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1D718C" w14:textId="1AB5F71A" w:rsidR="005A7E91" w:rsidRPr="00F577CF" w:rsidRDefault="005A7E91" w:rsidP="000820FB">
      <w:pPr>
        <w:ind w:left="142"/>
        <w:rPr>
          <w:sz w:val="28"/>
          <w:szCs w:val="28"/>
        </w:rPr>
      </w:pPr>
      <w:r w:rsidRPr="00F577CF">
        <w:rPr>
          <w:sz w:val="28"/>
          <w:szCs w:val="28"/>
          <w:u w:val="single"/>
        </w:rPr>
        <w:t>№</w:t>
      </w:r>
      <w:r w:rsidR="00DB15D0" w:rsidRPr="00F577CF">
        <w:rPr>
          <w:sz w:val="28"/>
          <w:szCs w:val="28"/>
          <w:u w:val="single"/>
        </w:rPr>
        <w:t>1</w:t>
      </w:r>
      <w:r w:rsidR="00EA65FA" w:rsidRPr="00F577CF">
        <w:rPr>
          <w:sz w:val="28"/>
          <w:szCs w:val="28"/>
          <w:u w:val="single"/>
        </w:rPr>
        <w:t>9</w:t>
      </w:r>
      <w:r w:rsidR="00B87C2C" w:rsidRPr="00F577CF">
        <w:rPr>
          <w:sz w:val="28"/>
          <w:szCs w:val="28"/>
          <w:u w:val="single"/>
        </w:rPr>
        <w:t xml:space="preserve"> </w:t>
      </w:r>
      <w:r w:rsidRPr="00F577CF">
        <w:rPr>
          <w:sz w:val="28"/>
          <w:szCs w:val="28"/>
          <w:u w:val="single"/>
        </w:rPr>
        <w:t xml:space="preserve">от </w:t>
      </w:r>
      <w:r w:rsidR="00EA65FA" w:rsidRPr="00F577CF">
        <w:rPr>
          <w:sz w:val="28"/>
          <w:szCs w:val="28"/>
          <w:u w:val="single"/>
        </w:rPr>
        <w:t>2</w:t>
      </w:r>
      <w:r w:rsidR="007D35A8">
        <w:rPr>
          <w:sz w:val="28"/>
          <w:szCs w:val="28"/>
          <w:u w:val="single"/>
        </w:rPr>
        <w:t>9</w:t>
      </w:r>
      <w:r w:rsidR="00A21154" w:rsidRPr="00F577CF">
        <w:rPr>
          <w:sz w:val="28"/>
          <w:szCs w:val="28"/>
          <w:u w:val="single"/>
        </w:rPr>
        <w:t xml:space="preserve"> </w:t>
      </w:r>
      <w:r w:rsidR="00B47503" w:rsidRPr="00F577CF">
        <w:rPr>
          <w:sz w:val="28"/>
          <w:szCs w:val="28"/>
          <w:u w:val="single"/>
        </w:rPr>
        <w:t>но</w:t>
      </w:r>
      <w:r w:rsidR="005667DB" w:rsidRPr="00F577CF">
        <w:rPr>
          <w:sz w:val="28"/>
          <w:szCs w:val="28"/>
          <w:u w:val="single"/>
        </w:rPr>
        <w:t>ября</w:t>
      </w:r>
      <w:r w:rsidRPr="00F577CF">
        <w:rPr>
          <w:sz w:val="28"/>
          <w:szCs w:val="28"/>
          <w:u w:val="single"/>
        </w:rPr>
        <w:t xml:space="preserve"> 202</w:t>
      </w:r>
      <w:r w:rsidR="003A2111" w:rsidRPr="00F577CF">
        <w:rPr>
          <w:sz w:val="28"/>
          <w:szCs w:val="28"/>
          <w:u w:val="single"/>
        </w:rPr>
        <w:t>4</w:t>
      </w:r>
      <w:r w:rsidRPr="00F577CF">
        <w:rPr>
          <w:sz w:val="28"/>
          <w:szCs w:val="28"/>
          <w:u w:val="single"/>
        </w:rPr>
        <w:t xml:space="preserve"> года</w:t>
      </w:r>
      <w:r w:rsidRPr="00F577CF">
        <w:rPr>
          <w:sz w:val="28"/>
          <w:szCs w:val="28"/>
        </w:rPr>
        <w:t xml:space="preserve">                   п. </w:t>
      </w:r>
      <w:proofErr w:type="spellStart"/>
      <w:r w:rsidRPr="00F577CF">
        <w:rPr>
          <w:sz w:val="28"/>
          <w:szCs w:val="28"/>
        </w:rPr>
        <w:t>Айхал</w:t>
      </w:r>
      <w:proofErr w:type="spellEnd"/>
      <w:r w:rsidRPr="00F577CF">
        <w:rPr>
          <w:sz w:val="28"/>
          <w:szCs w:val="28"/>
        </w:rPr>
        <w:t xml:space="preserve">                    </w:t>
      </w:r>
      <w:proofErr w:type="gramStart"/>
      <w:r w:rsidR="003F4F25" w:rsidRPr="00F577CF">
        <w:rPr>
          <w:sz w:val="28"/>
          <w:szCs w:val="28"/>
        </w:rPr>
        <w:tab/>
      </w:r>
      <w:r w:rsidRPr="00F577CF">
        <w:rPr>
          <w:sz w:val="28"/>
          <w:szCs w:val="28"/>
        </w:rPr>
        <w:t>«</w:t>
      </w:r>
      <w:proofErr w:type="gramEnd"/>
      <w:r w:rsidRPr="00F577CF">
        <w:rPr>
          <w:sz w:val="28"/>
          <w:szCs w:val="28"/>
        </w:rPr>
        <w:t>Бесплатно»</w:t>
      </w:r>
    </w:p>
    <w:p w14:paraId="1199E9CB" w14:textId="77777777" w:rsidR="005A7E91" w:rsidRPr="00F577CF" w:rsidRDefault="005A7E91" w:rsidP="005A7E91">
      <w:pPr>
        <w:pStyle w:val="a4"/>
        <w:kinsoku w:val="0"/>
        <w:overflowPunct w:val="0"/>
        <w:ind w:left="142"/>
        <w:rPr>
          <w:sz w:val="20"/>
          <w:szCs w:val="20"/>
        </w:rPr>
      </w:pPr>
    </w:p>
    <w:p w14:paraId="58AAD3CE" w14:textId="77777777" w:rsidR="005A7E91" w:rsidRPr="00F577CF" w:rsidRDefault="005A7E91" w:rsidP="00B04558">
      <w:pPr>
        <w:pStyle w:val="a4"/>
        <w:kinsoku w:val="0"/>
        <w:overflowPunct w:val="0"/>
        <w:ind w:left="142"/>
        <w:jc w:val="center"/>
        <w:rPr>
          <w:sz w:val="20"/>
          <w:szCs w:val="20"/>
        </w:rPr>
      </w:pPr>
      <w:r w:rsidRPr="00F577CF">
        <w:rPr>
          <w:noProof/>
          <w:spacing w:val="-1"/>
        </w:rPr>
        <w:drawing>
          <wp:inline distT="0" distB="0" distL="0" distR="0" wp14:anchorId="492B4C65" wp14:editId="1D1EABDD">
            <wp:extent cx="5981700" cy="1409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1700" cy="1409700"/>
                    </a:xfrm>
                    <a:prstGeom prst="rect">
                      <a:avLst/>
                    </a:prstGeom>
                    <a:noFill/>
                    <a:ln>
                      <a:noFill/>
                    </a:ln>
                  </pic:spPr>
                </pic:pic>
              </a:graphicData>
            </a:graphic>
          </wp:inline>
        </w:drawing>
      </w:r>
    </w:p>
    <w:p w14:paraId="2C8C757B" w14:textId="77777777" w:rsidR="005A7E91" w:rsidRPr="00F577CF" w:rsidRDefault="005A7E91" w:rsidP="005A7E91">
      <w:pPr>
        <w:ind w:left="142" w:right="535"/>
        <w:rPr>
          <w:b/>
          <w:sz w:val="28"/>
          <w:szCs w:val="28"/>
        </w:rPr>
      </w:pPr>
    </w:p>
    <w:p w14:paraId="2383BBE3" w14:textId="77777777" w:rsidR="005A7E91" w:rsidRPr="00F577CF" w:rsidRDefault="005A7E91" w:rsidP="00B04558">
      <w:pPr>
        <w:tabs>
          <w:tab w:val="left" w:pos="3915"/>
        </w:tabs>
        <w:jc w:val="both"/>
        <w:rPr>
          <w:b/>
          <w:sz w:val="32"/>
          <w:szCs w:val="32"/>
        </w:rPr>
      </w:pPr>
      <w:r w:rsidRPr="00F577CF">
        <w:rPr>
          <w:b/>
          <w:sz w:val="28"/>
          <w:szCs w:val="28"/>
        </w:rPr>
        <w:t xml:space="preserve">Информационный бюллетень Администрации Муниципального Образования «Поселок </w:t>
      </w:r>
      <w:proofErr w:type="spellStart"/>
      <w:r w:rsidRPr="00F577CF">
        <w:rPr>
          <w:b/>
          <w:sz w:val="28"/>
          <w:szCs w:val="28"/>
        </w:rPr>
        <w:t>Айхал</w:t>
      </w:r>
      <w:proofErr w:type="spellEnd"/>
      <w:r w:rsidRPr="00F577CF">
        <w:rPr>
          <w:b/>
          <w:sz w:val="28"/>
          <w:szCs w:val="28"/>
        </w:rPr>
        <w:t xml:space="preserve">» </w:t>
      </w:r>
      <w:proofErr w:type="spellStart"/>
      <w:r w:rsidRPr="00F577CF">
        <w:rPr>
          <w:b/>
          <w:sz w:val="28"/>
          <w:szCs w:val="28"/>
        </w:rPr>
        <w:t>Мирнинского</w:t>
      </w:r>
      <w:proofErr w:type="spellEnd"/>
      <w:r w:rsidRPr="00F577CF">
        <w:rPr>
          <w:b/>
          <w:sz w:val="28"/>
          <w:szCs w:val="28"/>
        </w:rPr>
        <w:t xml:space="preserve"> района Республики Саха (Якутия).</w:t>
      </w:r>
    </w:p>
    <w:p w14:paraId="0FCBC2E4" w14:textId="77777777" w:rsidR="005A7E91" w:rsidRPr="00F577CF" w:rsidRDefault="005A7E91" w:rsidP="00B04558">
      <w:pPr>
        <w:jc w:val="both"/>
        <w:rPr>
          <w:b/>
          <w:sz w:val="28"/>
          <w:szCs w:val="28"/>
        </w:rPr>
      </w:pPr>
      <w:r w:rsidRPr="00F577CF">
        <w:rPr>
          <w:b/>
          <w:sz w:val="28"/>
          <w:szCs w:val="28"/>
        </w:rPr>
        <w:t>Издание официальных документов.</w:t>
      </w:r>
    </w:p>
    <w:p w14:paraId="17006CFD" w14:textId="77777777" w:rsidR="005A7E91" w:rsidRPr="00F577CF" w:rsidRDefault="005A7E91" w:rsidP="00B04558">
      <w:pPr>
        <w:rPr>
          <w:b/>
          <w:sz w:val="28"/>
          <w:szCs w:val="28"/>
        </w:rPr>
      </w:pPr>
    </w:p>
    <w:p w14:paraId="0661D651" w14:textId="77777777" w:rsidR="005A7E91" w:rsidRPr="00F577CF" w:rsidRDefault="005A7E91" w:rsidP="00B04558">
      <w:pPr>
        <w:jc w:val="both"/>
        <w:rPr>
          <w:b/>
          <w:sz w:val="28"/>
          <w:szCs w:val="28"/>
        </w:rPr>
      </w:pPr>
    </w:p>
    <w:p w14:paraId="7267A1F0" w14:textId="77777777" w:rsidR="005A7E91" w:rsidRPr="00F577CF" w:rsidRDefault="005A7E91" w:rsidP="00B04558">
      <w:pPr>
        <w:jc w:val="both"/>
        <w:rPr>
          <w:b/>
          <w:sz w:val="28"/>
          <w:szCs w:val="28"/>
        </w:rPr>
      </w:pPr>
      <w:r w:rsidRPr="00F577CF">
        <w:rPr>
          <w:b/>
          <w:sz w:val="28"/>
          <w:szCs w:val="28"/>
        </w:rPr>
        <w:t xml:space="preserve">Учредитель: </w:t>
      </w:r>
      <w:r w:rsidRPr="00F577CF">
        <w:rPr>
          <w:sz w:val="28"/>
          <w:szCs w:val="28"/>
        </w:rPr>
        <w:t xml:space="preserve">Администрация Муниципального Образования «Поселок </w:t>
      </w:r>
      <w:proofErr w:type="spellStart"/>
      <w:r w:rsidRPr="00F577CF">
        <w:rPr>
          <w:sz w:val="28"/>
          <w:szCs w:val="28"/>
        </w:rPr>
        <w:t>Айхал</w:t>
      </w:r>
      <w:proofErr w:type="spellEnd"/>
      <w:r w:rsidRPr="00F577CF">
        <w:rPr>
          <w:sz w:val="28"/>
          <w:szCs w:val="28"/>
        </w:rPr>
        <w:t>».</w:t>
      </w:r>
    </w:p>
    <w:p w14:paraId="0CBC5D17" w14:textId="77777777" w:rsidR="005A7E91" w:rsidRPr="00F577CF" w:rsidRDefault="005A7E91" w:rsidP="00B04558">
      <w:pPr>
        <w:jc w:val="both"/>
        <w:rPr>
          <w:b/>
          <w:sz w:val="28"/>
          <w:szCs w:val="28"/>
        </w:rPr>
      </w:pPr>
      <w:r w:rsidRPr="00F577CF">
        <w:rPr>
          <w:b/>
          <w:sz w:val="28"/>
          <w:szCs w:val="28"/>
        </w:rPr>
        <w:t xml:space="preserve">Издатель: </w:t>
      </w:r>
      <w:r w:rsidRPr="00F577CF">
        <w:rPr>
          <w:sz w:val="28"/>
          <w:szCs w:val="28"/>
        </w:rPr>
        <w:t xml:space="preserve">Администрация Муниципального Образования «Поселок </w:t>
      </w:r>
      <w:proofErr w:type="spellStart"/>
      <w:r w:rsidRPr="00F577CF">
        <w:rPr>
          <w:sz w:val="28"/>
          <w:szCs w:val="28"/>
        </w:rPr>
        <w:t>Айхал</w:t>
      </w:r>
      <w:proofErr w:type="spellEnd"/>
      <w:r w:rsidRPr="00F577CF">
        <w:rPr>
          <w:sz w:val="28"/>
          <w:szCs w:val="28"/>
        </w:rPr>
        <w:t>».</w:t>
      </w:r>
    </w:p>
    <w:p w14:paraId="314BFA39" w14:textId="77777777" w:rsidR="005A7E91" w:rsidRPr="00F577CF" w:rsidRDefault="005A7E91" w:rsidP="00B04558">
      <w:pPr>
        <w:jc w:val="both"/>
        <w:rPr>
          <w:b/>
          <w:sz w:val="28"/>
          <w:szCs w:val="28"/>
        </w:rPr>
      </w:pPr>
    </w:p>
    <w:p w14:paraId="4ACB1F65" w14:textId="77777777" w:rsidR="005A7E91" w:rsidRPr="00F577CF" w:rsidRDefault="005A7E91" w:rsidP="00B04558">
      <w:pPr>
        <w:jc w:val="both"/>
        <w:rPr>
          <w:b/>
          <w:sz w:val="28"/>
          <w:szCs w:val="28"/>
        </w:rPr>
      </w:pPr>
      <w:r w:rsidRPr="00F577CF">
        <w:rPr>
          <w:b/>
          <w:sz w:val="28"/>
          <w:szCs w:val="28"/>
        </w:rPr>
        <w:t xml:space="preserve">678190 Республика Саха (Якутия) </w:t>
      </w:r>
      <w:proofErr w:type="spellStart"/>
      <w:r w:rsidRPr="00F577CF">
        <w:rPr>
          <w:b/>
          <w:sz w:val="28"/>
          <w:szCs w:val="28"/>
        </w:rPr>
        <w:t>Мирнинский</w:t>
      </w:r>
      <w:proofErr w:type="spellEnd"/>
      <w:r w:rsidRPr="00F577CF">
        <w:rPr>
          <w:b/>
          <w:sz w:val="28"/>
          <w:szCs w:val="28"/>
        </w:rPr>
        <w:t xml:space="preserve"> район, пос. </w:t>
      </w:r>
      <w:proofErr w:type="spellStart"/>
      <w:r w:rsidRPr="00F577CF">
        <w:rPr>
          <w:b/>
          <w:sz w:val="28"/>
          <w:szCs w:val="28"/>
        </w:rPr>
        <w:t>Айхал</w:t>
      </w:r>
      <w:proofErr w:type="spellEnd"/>
      <w:r w:rsidRPr="00F577CF">
        <w:rPr>
          <w:b/>
          <w:sz w:val="28"/>
          <w:szCs w:val="28"/>
        </w:rPr>
        <w:t xml:space="preserve"> ул. Юбилейная д.7 «а».</w:t>
      </w:r>
    </w:p>
    <w:p w14:paraId="6D80327E" w14:textId="77777777" w:rsidR="005A7E91" w:rsidRPr="00F577CF" w:rsidRDefault="005A7E91" w:rsidP="00B04558">
      <w:pPr>
        <w:jc w:val="both"/>
        <w:rPr>
          <w:b/>
          <w:sz w:val="28"/>
          <w:szCs w:val="28"/>
        </w:rPr>
      </w:pPr>
    </w:p>
    <w:p w14:paraId="6A1DEC94" w14:textId="0407E583" w:rsidR="005A7E91" w:rsidRPr="00F577CF" w:rsidRDefault="005A7E91" w:rsidP="00B04558">
      <w:pPr>
        <w:jc w:val="both"/>
        <w:rPr>
          <w:b/>
          <w:sz w:val="28"/>
          <w:szCs w:val="28"/>
        </w:rPr>
      </w:pPr>
      <w:r w:rsidRPr="00F577CF">
        <w:rPr>
          <w:b/>
          <w:sz w:val="28"/>
          <w:szCs w:val="28"/>
        </w:rPr>
        <w:t>Редактор:</w:t>
      </w:r>
      <w:r w:rsidR="00DA33C8" w:rsidRPr="00F577CF">
        <w:rPr>
          <w:sz w:val="28"/>
          <w:szCs w:val="28"/>
        </w:rPr>
        <w:t xml:space="preserve"> </w:t>
      </w:r>
      <w:r w:rsidR="00FC4400" w:rsidRPr="00F577CF">
        <w:rPr>
          <w:sz w:val="28"/>
          <w:szCs w:val="28"/>
        </w:rPr>
        <w:t xml:space="preserve">А.А. </w:t>
      </w:r>
      <w:proofErr w:type="spellStart"/>
      <w:r w:rsidR="00FC4400" w:rsidRPr="00F577CF">
        <w:rPr>
          <w:sz w:val="28"/>
          <w:szCs w:val="28"/>
        </w:rPr>
        <w:t>Зиборова</w:t>
      </w:r>
      <w:proofErr w:type="spellEnd"/>
      <w:r w:rsidRPr="00F577CF">
        <w:rPr>
          <w:sz w:val="28"/>
          <w:szCs w:val="28"/>
        </w:rPr>
        <w:t xml:space="preserve">                         </w:t>
      </w:r>
      <w:r w:rsidR="00952FC5" w:rsidRPr="00F577CF">
        <w:rPr>
          <w:sz w:val="28"/>
          <w:szCs w:val="28"/>
        </w:rPr>
        <w:t xml:space="preserve">                          </w:t>
      </w:r>
      <w:r w:rsidRPr="00F577CF">
        <w:rPr>
          <w:sz w:val="28"/>
          <w:szCs w:val="28"/>
        </w:rPr>
        <w:t xml:space="preserve"> </w:t>
      </w:r>
      <w:r w:rsidR="008F7278" w:rsidRPr="00F577CF">
        <w:rPr>
          <w:sz w:val="28"/>
          <w:szCs w:val="28"/>
        </w:rPr>
        <w:t xml:space="preserve">      </w:t>
      </w:r>
      <w:r w:rsidR="005667DB" w:rsidRPr="00F577CF">
        <w:rPr>
          <w:sz w:val="28"/>
          <w:szCs w:val="28"/>
        </w:rPr>
        <w:t xml:space="preserve">  </w:t>
      </w:r>
      <w:r w:rsidR="003F4F25" w:rsidRPr="00F577CF">
        <w:rPr>
          <w:sz w:val="28"/>
          <w:szCs w:val="28"/>
        </w:rPr>
        <w:t xml:space="preserve">     </w:t>
      </w:r>
      <w:r w:rsidR="005667DB" w:rsidRPr="00F577CF">
        <w:rPr>
          <w:sz w:val="28"/>
          <w:szCs w:val="28"/>
        </w:rPr>
        <w:t xml:space="preserve"> </w:t>
      </w:r>
      <w:r w:rsidRPr="00F577CF">
        <w:rPr>
          <w:sz w:val="28"/>
          <w:szCs w:val="28"/>
        </w:rPr>
        <w:t>тираж 5 экз.</w:t>
      </w:r>
      <w:r w:rsidRPr="00F577CF">
        <w:rPr>
          <w:b/>
          <w:sz w:val="28"/>
          <w:szCs w:val="28"/>
        </w:rPr>
        <w:t xml:space="preserve"> </w:t>
      </w:r>
    </w:p>
    <w:p w14:paraId="1909DDAF" w14:textId="7A3683C6" w:rsidR="005A7E91" w:rsidRPr="00F577CF" w:rsidRDefault="005A7E91" w:rsidP="00B04558">
      <w:pPr>
        <w:ind w:right="425"/>
        <w:jc w:val="right"/>
        <w:rPr>
          <w:b/>
          <w:sz w:val="28"/>
          <w:szCs w:val="28"/>
        </w:rPr>
      </w:pPr>
      <w:r w:rsidRPr="00F577CF">
        <w:t xml:space="preserve">                  (менее 1000 шт.)</w:t>
      </w:r>
    </w:p>
    <w:p w14:paraId="2A8A35FA" w14:textId="77777777" w:rsidR="005A7E91" w:rsidRPr="00F577CF" w:rsidRDefault="005A7E91" w:rsidP="00B04558">
      <w:pPr>
        <w:rPr>
          <w:b/>
        </w:rPr>
      </w:pPr>
    </w:p>
    <w:p w14:paraId="13458287" w14:textId="77777777" w:rsidR="005A7E91" w:rsidRPr="00F577CF" w:rsidRDefault="005A7E91" w:rsidP="005A7E91">
      <w:pPr>
        <w:ind w:left="1418"/>
        <w:jc w:val="center"/>
        <w:rPr>
          <w:b/>
          <w:sz w:val="18"/>
          <w:szCs w:val="18"/>
        </w:rPr>
      </w:pPr>
    </w:p>
    <w:p w14:paraId="6CAD2C30" w14:textId="77777777" w:rsidR="005A7E91" w:rsidRPr="00F577CF" w:rsidRDefault="005A7E91" w:rsidP="005A7E91">
      <w:pPr>
        <w:ind w:left="1418"/>
        <w:rPr>
          <w:rStyle w:val="FontStyle17"/>
          <w:sz w:val="24"/>
        </w:rPr>
      </w:pPr>
    </w:p>
    <w:p w14:paraId="4A8521A7" w14:textId="77777777" w:rsidR="005A7E91" w:rsidRPr="00F577CF" w:rsidRDefault="005A7E91" w:rsidP="005A7E91">
      <w:pPr>
        <w:ind w:left="1418"/>
        <w:rPr>
          <w:b/>
        </w:rPr>
      </w:pPr>
    </w:p>
    <w:p w14:paraId="7068D304" w14:textId="77777777" w:rsidR="005A7E91" w:rsidRPr="00F577CF" w:rsidRDefault="005A7E91" w:rsidP="005A7E91">
      <w:pPr>
        <w:ind w:left="1418"/>
        <w:rPr>
          <w:b/>
        </w:rPr>
      </w:pPr>
    </w:p>
    <w:p w14:paraId="00742802" w14:textId="77777777" w:rsidR="005A7E91" w:rsidRPr="00F577CF" w:rsidRDefault="005A7E91" w:rsidP="005A7E91">
      <w:pPr>
        <w:ind w:left="1418"/>
        <w:rPr>
          <w:b/>
        </w:rPr>
      </w:pPr>
    </w:p>
    <w:p w14:paraId="032F8968" w14:textId="77777777" w:rsidR="005A7E91" w:rsidRPr="00F577CF" w:rsidRDefault="005A7E91" w:rsidP="005A7E91">
      <w:pPr>
        <w:ind w:left="1418"/>
        <w:rPr>
          <w:b/>
        </w:rPr>
      </w:pPr>
    </w:p>
    <w:p w14:paraId="51B7027E" w14:textId="77777777" w:rsidR="005A7E91" w:rsidRPr="00F577CF" w:rsidRDefault="005A7E91" w:rsidP="005A7E91">
      <w:pPr>
        <w:pStyle w:val="a4"/>
        <w:kinsoku w:val="0"/>
        <w:overflowPunct w:val="0"/>
        <w:ind w:left="0"/>
        <w:rPr>
          <w:b/>
          <w:bCs/>
          <w:sz w:val="44"/>
          <w:szCs w:val="44"/>
        </w:rPr>
      </w:pPr>
    </w:p>
    <w:p w14:paraId="74E78B73" w14:textId="77777777" w:rsidR="005A7E91" w:rsidRPr="00F577CF" w:rsidRDefault="005A7E91" w:rsidP="005A7E91">
      <w:pPr>
        <w:pStyle w:val="a4"/>
        <w:kinsoku w:val="0"/>
        <w:overflowPunct w:val="0"/>
        <w:ind w:left="1418"/>
        <w:rPr>
          <w:b/>
          <w:bCs/>
          <w:sz w:val="44"/>
          <w:szCs w:val="44"/>
        </w:rPr>
      </w:pPr>
    </w:p>
    <w:p w14:paraId="7F0CD158" w14:textId="77777777" w:rsidR="003F4F25" w:rsidRPr="00F577CF" w:rsidRDefault="003F4F25" w:rsidP="005A7E91">
      <w:pPr>
        <w:pStyle w:val="a4"/>
        <w:kinsoku w:val="0"/>
        <w:overflowPunct w:val="0"/>
        <w:ind w:left="1418"/>
        <w:rPr>
          <w:b/>
          <w:bCs/>
          <w:sz w:val="44"/>
          <w:szCs w:val="44"/>
        </w:rPr>
      </w:pPr>
    </w:p>
    <w:p w14:paraId="29C80CC3" w14:textId="77777777" w:rsidR="003F4F25" w:rsidRPr="00F577CF" w:rsidRDefault="003F4F25" w:rsidP="005A7E91">
      <w:pPr>
        <w:pStyle w:val="a4"/>
        <w:kinsoku w:val="0"/>
        <w:overflowPunct w:val="0"/>
        <w:ind w:left="1418"/>
        <w:rPr>
          <w:b/>
          <w:bCs/>
          <w:sz w:val="44"/>
          <w:szCs w:val="44"/>
        </w:rPr>
      </w:pPr>
    </w:p>
    <w:p w14:paraId="7A9E6EFA" w14:textId="77777777" w:rsidR="003F4F25" w:rsidRPr="00F577CF" w:rsidRDefault="003F4F25" w:rsidP="005A7E91">
      <w:pPr>
        <w:pStyle w:val="a4"/>
        <w:kinsoku w:val="0"/>
        <w:overflowPunct w:val="0"/>
        <w:ind w:left="1418"/>
        <w:rPr>
          <w:b/>
          <w:bCs/>
          <w:sz w:val="44"/>
          <w:szCs w:val="44"/>
        </w:rPr>
      </w:pPr>
    </w:p>
    <w:p w14:paraId="2B145A5E" w14:textId="77777777" w:rsidR="003F4F25" w:rsidRPr="00F577CF" w:rsidRDefault="003F4F25" w:rsidP="005A7E91">
      <w:pPr>
        <w:pStyle w:val="a4"/>
        <w:kinsoku w:val="0"/>
        <w:overflowPunct w:val="0"/>
        <w:ind w:left="1418"/>
        <w:rPr>
          <w:b/>
          <w:bCs/>
          <w:sz w:val="44"/>
          <w:szCs w:val="44"/>
        </w:rPr>
      </w:pPr>
    </w:p>
    <w:p w14:paraId="71DDAD0A" w14:textId="77777777" w:rsidR="005A7E91" w:rsidRPr="00F577CF" w:rsidRDefault="005A7E91" w:rsidP="005A7E91">
      <w:pPr>
        <w:pStyle w:val="a4"/>
        <w:kinsoku w:val="0"/>
        <w:overflowPunct w:val="0"/>
        <w:ind w:left="1418"/>
        <w:jc w:val="center"/>
        <w:rPr>
          <w:b/>
          <w:bCs/>
          <w:sz w:val="44"/>
          <w:szCs w:val="44"/>
        </w:rPr>
      </w:pPr>
    </w:p>
    <w:p w14:paraId="448A458A" w14:textId="77777777" w:rsidR="009A7D50" w:rsidRPr="00F577CF" w:rsidRDefault="009A7D50" w:rsidP="005A7E91">
      <w:pPr>
        <w:pStyle w:val="a4"/>
        <w:kinsoku w:val="0"/>
        <w:overflowPunct w:val="0"/>
        <w:ind w:left="1418"/>
        <w:jc w:val="center"/>
        <w:rPr>
          <w:b/>
          <w:bCs/>
          <w:sz w:val="44"/>
          <w:szCs w:val="44"/>
        </w:rPr>
      </w:pPr>
    </w:p>
    <w:p w14:paraId="604458FC" w14:textId="77777777" w:rsidR="005A7E91" w:rsidRPr="00F577CF" w:rsidRDefault="005A7E91" w:rsidP="005A7E91">
      <w:pPr>
        <w:pStyle w:val="a4"/>
        <w:kinsoku w:val="0"/>
        <w:overflowPunct w:val="0"/>
        <w:ind w:left="1418"/>
        <w:jc w:val="center"/>
        <w:rPr>
          <w:b/>
          <w:bCs/>
          <w:sz w:val="44"/>
          <w:szCs w:val="44"/>
        </w:rPr>
      </w:pPr>
    </w:p>
    <w:p w14:paraId="39169B3B" w14:textId="77777777" w:rsidR="005A7E91" w:rsidRPr="00F577CF" w:rsidRDefault="005A7E91" w:rsidP="005A7E91">
      <w:pPr>
        <w:pStyle w:val="a4"/>
        <w:kinsoku w:val="0"/>
        <w:overflowPunct w:val="0"/>
        <w:ind w:left="1418"/>
        <w:jc w:val="center"/>
        <w:rPr>
          <w:b/>
          <w:bCs/>
          <w:sz w:val="44"/>
          <w:szCs w:val="44"/>
        </w:rPr>
      </w:pPr>
    </w:p>
    <w:p w14:paraId="334DFE8D" w14:textId="11784C9F" w:rsidR="005A7E91" w:rsidRPr="00F577CF" w:rsidRDefault="005A7E91" w:rsidP="005A7E91">
      <w:pPr>
        <w:pStyle w:val="a4"/>
        <w:kinsoku w:val="0"/>
        <w:overflowPunct w:val="0"/>
        <w:ind w:left="1418"/>
        <w:jc w:val="center"/>
        <w:rPr>
          <w:b/>
          <w:bCs/>
          <w:sz w:val="44"/>
          <w:szCs w:val="44"/>
        </w:rPr>
      </w:pPr>
    </w:p>
    <w:p w14:paraId="4F202BDB" w14:textId="203F3DF6" w:rsidR="00694300" w:rsidRPr="00F577CF" w:rsidRDefault="00694300" w:rsidP="005A7E91">
      <w:pPr>
        <w:pStyle w:val="a4"/>
        <w:kinsoku w:val="0"/>
        <w:overflowPunct w:val="0"/>
        <w:ind w:left="1418"/>
        <w:jc w:val="center"/>
        <w:rPr>
          <w:b/>
          <w:bCs/>
          <w:sz w:val="44"/>
          <w:szCs w:val="44"/>
        </w:rPr>
      </w:pPr>
    </w:p>
    <w:p w14:paraId="25F1C880" w14:textId="77777777" w:rsidR="00E00436" w:rsidRPr="00F577CF" w:rsidRDefault="00E00436" w:rsidP="005A7E91">
      <w:pPr>
        <w:pStyle w:val="a4"/>
        <w:kinsoku w:val="0"/>
        <w:overflowPunct w:val="0"/>
        <w:ind w:left="1418"/>
        <w:jc w:val="center"/>
        <w:rPr>
          <w:b/>
          <w:bCs/>
          <w:sz w:val="44"/>
          <w:szCs w:val="44"/>
        </w:rPr>
      </w:pPr>
    </w:p>
    <w:p w14:paraId="7AA1FB77" w14:textId="77777777" w:rsidR="00A21154" w:rsidRPr="00F577CF" w:rsidRDefault="00A21154" w:rsidP="005A7E91">
      <w:pPr>
        <w:pStyle w:val="a4"/>
        <w:kinsoku w:val="0"/>
        <w:overflowPunct w:val="0"/>
        <w:ind w:left="1418"/>
        <w:jc w:val="center"/>
        <w:rPr>
          <w:b/>
          <w:bCs/>
          <w:sz w:val="44"/>
          <w:szCs w:val="44"/>
        </w:rPr>
      </w:pPr>
    </w:p>
    <w:p w14:paraId="19299AF7" w14:textId="77777777" w:rsidR="005A7E91" w:rsidRPr="00F577CF" w:rsidRDefault="005A7E91" w:rsidP="005A7E91">
      <w:pPr>
        <w:pStyle w:val="3"/>
        <w:kinsoku w:val="0"/>
        <w:overflowPunct w:val="0"/>
        <w:spacing w:before="178"/>
        <w:ind w:left="142" w:firstLine="142"/>
        <w:jc w:val="center"/>
        <w:rPr>
          <w:spacing w:val="-1"/>
        </w:rPr>
      </w:pPr>
      <w:r w:rsidRPr="00F577CF">
        <w:rPr>
          <w:spacing w:val="-1"/>
        </w:rPr>
        <w:t>СОДЕРЖАНИЕ</w:t>
      </w:r>
    </w:p>
    <w:p w14:paraId="6C2AAB87" w14:textId="77777777" w:rsidR="005A7E91" w:rsidRPr="00F577CF" w:rsidRDefault="005A7E91" w:rsidP="005A7E91">
      <w:pPr>
        <w:pStyle w:val="a4"/>
        <w:kinsoku w:val="0"/>
        <w:overflowPunct w:val="0"/>
        <w:spacing w:before="10"/>
        <w:ind w:left="142" w:firstLine="142"/>
        <w:rPr>
          <w:sz w:val="44"/>
          <w:szCs w:val="44"/>
        </w:rPr>
      </w:pPr>
    </w:p>
    <w:p w14:paraId="3C0343EB" w14:textId="77777777" w:rsidR="005A7E91" w:rsidRPr="00F577CF" w:rsidRDefault="005A7E91" w:rsidP="005A7E91">
      <w:pPr>
        <w:pStyle w:val="4"/>
        <w:kinsoku w:val="0"/>
        <w:overflowPunct w:val="0"/>
        <w:spacing w:line="501" w:lineRule="exact"/>
        <w:ind w:left="142" w:firstLine="142"/>
        <w:rPr>
          <w:spacing w:val="-1"/>
          <w:szCs w:val="44"/>
        </w:rPr>
      </w:pPr>
      <w:r w:rsidRPr="00F577CF">
        <w:rPr>
          <w:spacing w:val="-1"/>
          <w:sz w:val="32"/>
        </w:rPr>
        <w:t>Раздел</w:t>
      </w:r>
      <w:r w:rsidRPr="00F577CF">
        <w:rPr>
          <w:sz w:val="32"/>
        </w:rPr>
        <w:t xml:space="preserve"> </w:t>
      </w:r>
      <w:r w:rsidRPr="00F577CF">
        <w:rPr>
          <w:spacing w:val="-1"/>
          <w:sz w:val="32"/>
        </w:rPr>
        <w:t>первый</w:t>
      </w:r>
      <w:r w:rsidRPr="00F577CF">
        <w:rPr>
          <w:spacing w:val="-1"/>
          <w:szCs w:val="44"/>
        </w:rPr>
        <w:t>.</w:t>
      </w:r>
    </w:p>
    <w:p w14:paraId="67B27899" w14:textId="410B24BD" w:rsidR="00C70BDC" w:rsidRPr="00F577CF" w:rsidRDefault="00C70BDC" w:rsidP="005A7E91">
      <w:pPr>
        <w:ind w:firstLine="284"/>
        <w:rPr>
          <w:spacing w:val="-1"/>
          <w:sz w:val="32"/>
          <w:szCs w:val="28"/>
        </w:rPr>
      </w:pPr>
      <w:r w:rsidRPr="00F577CF">
        <w:rPr>
          <w:spacing w:val="-1"/>
          <w:sz w:val="32"/>
          <w:szCs w:val="28"/>
        </w:rPr>
        <w:t>Постановления Главы поселка</w:t>
      </w:r>
    </w:p>
    <w:p w14:paraId="321D1411" w14:textId="77777777" w:rsidR="00A21154" w:rsidRPr="00F577CF" w:rsidRDefault="00A21154" w:rsidP="005A7E91">
      <w:pPr>
        <w:ind w:firstLine="284"/>
        <w:rPr>
          <w:spacing w:val="-1"/>
          <w:sz w:val="32"/>
          <w:szCs w:val="28"/>
        </w:rPr>
      </w:pPr>
    </w:p>
    <w:p w14:paraId="2FDF3953" w14:textId="1A35DA20" w:rsidR="00EA65FA" w:rsidRPr="00F577CF" w:rsidRDefault="00EA65FA" w:rsidP="005A7E91">
      <w:pPr>
        <w:ind w:firstLine="284"/>
        <w:rPr>
          <w:b/>
          <w:spacing w:val="-1"/>
          <w:sz w:val="32"/>
          <w:szCs w:val="28"/>
        </w:rPr>
      </w:pPr>
      <w:r w:rsidRPr="00F577CF">
        <w:rPr>
          <w:b/>
          <w:spacing w:val="-1"/>
          <w:sz w:val="32"/>
          <w:szCs w:val="28"/>
        </w:rPr>
        <w:t>Раздел второй.</w:t>
      </w:r>
    </w:p>
    <w:p w14:paraId="1EFDCABB" w14:textId="77656879" w:rsidR="00EA65FA" w:rsidRPr="00F577CF" w:rsidRDefault="00EA65FA" w:rsidP="005A7E91">
      <w:pPr>
        <w:ind w:firstLine="284"/>
        <w:rPr>
          <w:spacing w:val="-1"/>
          <w:sz w:val="32"/>
          <w:szCs w:val="28"/>
        </w:rPr>
      </w:pPr>
      <w:r w:rsidRPr="00F577CF">
        <w:rPr>
          <w:spacing w:val="-1"/>
          <w:sz w:val="32"/>
          <w:szCs w:val="28"/>
        </w:rPr>
        <w:t>Решения сессий</w:t>
      </w:r>
      <w:r w:rsidR="007D35A8">
        <w:rPr>
          <w:spacing w:val="-1"/>
          <w:sz w:val="32"/>
          <w:szCs w:val="28"/>
        </w:rPr>
        <w:t xml:space="preserve"> поселкового Совета депутатов</w:t>
      </w:r>
      <w:bookmarkStart w:id="0" w:name="_GoBack"/>
      <w:bookmarkEnd w:id="0"/>
    </w:p>
    <w:p w14:paraId="5C3819DB" w14:textId="77777777" w:rsidR="0039469B" w:rsidRPr="00F577CF" w:rsidRDefault="0039469B" w:rsidP="005A7E91">
      <w:pPr>
        <w:ind w:firstLine="284"/>
        <w:rPr>
          <w:b/>
          <w:spacing w:val="-1"/>
          <w:sz w:val="32"/>
          <w:szCs w:val="28"/>
        </w:rPr>
      </w:pPr>
    </w:p>
    <w:p w14:paraId="6A6C5744" w14:textId="77777777" w:rsidR="00D44139" w:rsidRPr="00F577CF" w:rsidRDefault="00D44139" w:rsidP="005A7E91">
      <w:pPr>
        <w:ind w:firstLine="284"/>
        <w:rPr>
          <w:b/>
          <w:spacing w:val="-1"/>
          <w:sz w:val="32"/>
          <w:szCs w:val="28"/>
        </w:rPr>
      </w:pPr>
    </w:p>
    <w:p w14:paraId="4F4D9513" w14:textId="77777777" w:rsidR="00FC4400" w:rsidRPr="00F577CF" w:rsidRDefault="00FC4400" w:rsidP="005A7E91">
      <w:pPr>
        <w:ind w:firstLine="284"/>
        <w:rPr>
          <w:b/>
          <w:spacing w:val="-1"/>
          <w:sz w:val="32"/>
          <w:szCs w:val="28"/>
        </w:rPr>
      </w:pPr>
    </w:p>
    <w:p w14:paraId="1AAA1987" w14:textId="77777777" w:rsidR="002F01E2" w:rsidRPr="00F577CF" w:rsidRDefault="002F01E2" w:rsidP="005A7E91">
      <w:pPr>
        <w:ind w:firstLine="284"/>
        <w:rPr>
          <w:spacing w:val="-1"/>
          <w:sz w:val="32"/>
          <w:szCs w:val="28"/>
        </w:rPr>
      </w:pPr>
    </w:p>
    <w:p w14:paraId="2BF71F6A" w14:textId="77777777" w:rsidR="002F01E2" w:rsidRPr="00F577CF" w:rsidRDefault="002F01E2" w:rsidP="005A7E91">
      <w:pPr>
        <w:ind w:firstLine="284"/>
        <w:rPr>
          <w:spacing w:val="-1"/>
          <w:sz w:val="32"/>
          <w:szCs w:val="28"/>
        </w:rPr>
      </w:pPr>
    </w:p>
    <w:p w14:paraId="0A1FCDFD" w14:textId="77777777" w:rsidR="00F41FCE" w:rsidRPr="00F577CF" w:rsidRDefault="00F41FCE" w:rsidP="005A7E91">
      <w:pPr>
        <w:ind w:firstLine="284"/>
        <w:rPr>
          <w:spacing w:val="-1"/>
          <w:sz w:val="32"/>
          <w:szCs w:val="28"/>
        </w:rPr>
      </w:pPr>
    </w:p>
    <w:p w14:paraId="2DA3ED43" w14:textId="77777777" w:rsidR="00E84E95" w:rsidRPr="00F577CF" w:rsidRDefault="00E84E95" w:rsidP="005A7E91">
      <w:pPr>
        <w:ind w:firstLine="284"/>
        <w:rPr>
          <w:spacing w:val="-1"/>
          <w:sz w:val="32"/>
          <w:szCs w:val="28"/>
        </w:rPr>
      </w:pPr>
    </w:p>
    <w:p w14:paraId="202387CB" w14:textId="77777777" w:rsidR="005A7E91" w:rsidRPr="00F577CF" w:rsidRDefault="005A7E91" w:rsidP="005A7E91">
      <w:pPr>
        <w:ind w:firstLine="284"/>
      </w:pPr>
    </w:p>
    <w:p w14:paraId="0E1D444D" w14:textId="77777777" w:rsidR="005A7E91" w:rsidRPr="00F577CF" w:rsidRDefault="005A7E91" w:rsidP="005A7E91">
      <w:pPr>
        <w:pStyle w:val="a4"/>
        <w:kinsoku w:val="0"/>
        <w:overflowPunct w:val="0"/>
        <w:ind w:left="142" w:firstLine="142"/>
        <w:rPr>
          <w:sz w:val="32"/>
          <w:szCs w:val="32"/>
        </w:rPr>
      </w:pPr>
    </w:p>
    <w:p w14:paraId="13D1F160" w14:textId="375F9CB9" w:rsidR="005A7E91" w:rsidRPr="00F577CF" w:rsidRDefault="005A7E91" w:rsidP="005A7E91">
      <w:pPr>
        <w:pStyle w:val="a4"/>
        <w:kinsoku w:val="0"/>
        <w:overflowPunct w:val="0"/>
        <w:ind w:left="142" w:firstLine="142"/>
        <w:rPr>
          <w:sz w:val="32"/>
          <w:szCs w:val="32"/>
        </w:rPr>
      </w:pPr>
    </w:p>
    <w:p w14:paraId="6A0C494F" w14:textId="74654F50" w:rsidR="00274860" w:rsidRPr="00F577CF" w:rsidRDefault="00274860" w:rsidP="005A7E91">
      <w:pPr>
        <w:pStyle w:val="a4"/>
        <w:kinsoku w:val="0"/>
        <w:overflowPunct w:val="0"/>
        <w:ind w:left="142" w:firstLine="142"/>
        <w:rPr>
          <w:sz w:val="32"/>
          <w:szCs w:val="32"/>
        </w:rPr>
      </w:pPr>
    </w:p>
    <w:p w14:paraId="6DA09450" w14:textId="4466C2C3" w:rsidR="00274860" w:rsidRPr="00F577CF" w:rsidRDefault="00274860" w:rsidP="005A7E91">
      <w:pPr>
        <w:pStyle w:val="a4"/>
        <w:kinsoku w:val="0"/>
        <w:overflowPunct w:val="0"/>
        <w:ind w:left="142" w:firstLine="142"/>
        <w:rPr>
          <w:sz w:val="32"/>
          <w:szCs w:val="32"/>
        </w:rPr>
      </w:pPr>
    </w:p>
    <w:p w14:paraId="4D2EDA0A" w14:textId="77777777" w:rsidR="00221FFD" w:rsidRPr="00F577CF" w:rsidRDefault="00221FFD" w:rsidP="005A7E91">
      <w:pPr>
        <w:pStyle w:val="a4"/>
        <w:kinsoku w:val="0"/>
        <w:overflowPunct w:val="0"/>
        <w:ind w:left="142" w:firstLine="142"/>
        <w:rPr>
          <w:sz w:val="32"/>
          <w:szCs w:val="32"/>
        </w:rPr>
      </w:pPr>
    </w:p>
    <w:p w14:paraId="196F8F39" w14:textId="77777777" w:rsidR="00221FFD" w:rsidRPr="00F577CF" w:rsidRDefault="00221FFD" w:rsidP="005A7E91">
      <w:pPr>
        <w:pStyle w:val="a4"/>
        <w:kinsoku w:val="0"/>
        <w:overflowPunct w:val="0"/>
        <w:ind w:left="142" w:firstLine="142"/>
        <w:rPr>
          <w:sz w:val="32"/>
          <w:szCs w:val="32"/>
        </w:rPr>
      </w:pPr>
    </w:p>
    <w:p w14:paraId="67D62C29" w14:textId="77777777" w:rsidR="00221FFD" w:rsidRPr="00F577CF" w:rsidRDefault="00221FFD" w:rsidP="005A7E91">
      <w:pPr>
        <w:pStyle w:val="a4"/>
        <w:kinsoku w:val="0"/>
        <w:overflowPunct w:val="0"/>
        <w:ind w:left="142" w:firstLine="142"/>
        <w:rPr>
          <w:sz w:val="32"/>
          <w:szCs w:val="32"/>
        </w:rPr>
      </w:pPr>
    </w:p>
    <w:p w14:paraId="32945030" w14:textId="77777777" w:rsidR="007065A6" w:rsidRPr="00F577CF" w:rsidRDefault="007065A6" w:rsidP="005A7E91">
      <w:pPr>
        <w:pStyle w:val="a4"/>
        <w:kinsoku w:val="0"/>
        <w:overflowPunct w:val="0"/>
        <w:ind w:left="142" w:firstLine="142"/>
        <w:rPr>
          <w:sz w:val="32"/>
          <w:szCs w:val="32"/>
        </w:rPr>
      </w:pPr>
    </w:p>
    <w:p w14:paraId="7ED51E6C" w14:textId="77777777" w:rsidR="007065A6" w:rsidRPr="00F577CF" w:rsidRDefault="007065A6" w:rsidP="005A7E91">
      <w:pPr>
        <w:pStyle w:val="a4"/>
        <w:kinsoku w:val="0"/>
        <w:overflowPunct w:val="0"/>
        <w:ind w:left="142" w:firstLine="142"/>
        <w:rPr>
          <w:sz w:val="32"/>
          <w:szCs w:val="32"/>
        </w:rPr>
      </w:pPr>
    </w:p>
    <w:p w14:paraId="50FCFF08" w14:textId="77777777" w:rsidR="007065A6" w:rsidRPr="00F577CF" w:rsidRDefault="007065A6" w:rsidP="005A7E91">
      <w:pPr>
        <w:pStyle w:val="a4"/>
        <w:kinsoku w:val="0"/>
        <w:overflowPunct w:val="0"/>
        <w:ind w:left="142" w:firstLine="142"/>
        <w:rPr>
          <w:sz w:val="32"/>
          <w:szCs w:val="32"/>
        </w:rPr>
      </w:pPr>
    </w:p>
    <w:p w14:paraId="14D0C208" w14:textId="77777777" w:rsidR="007065A6" w:rsidRPr="00F577CF" w:rsidRDefault="007065A6" w:rsidP="005A7E91">
      <w:pPr>
        <w:pStyle w:val="a4"/>
        <w:kinsoku w:val="0"/>
        <w:overflowPunct w:val="0"/>
        <w:ind w:left="142" w:firstLine="142"/>
        <w:rPr>
          <w:sz w:val="32"/>
          <w:szCs w:val="32"/>
        </w:rPr>
      </w:pPr>
    </w:p>
    <w:p w14:paraId="27B06481" w14:textId="77777777" w:rsidR="007065A6" w:rsidRPr="00F577CF" w:rsidRDefault="007065A6" w:rsidP="005A7E91">
      <w:pPr>
        <w:pStyle w:val="a4"/>
        <w:kinsoku w:val="0"/>
        <w:overflowPunct w:val="0"/>
        <w:ind w:left="142" w:firstLine="142"/>
        <w:rPr>
          <w:sz w:val="32"/>
          <w:szCs w:val="32"/>
        </w:rPr>
      </w:pPr>
    </w:p>
    <w:p w14:paraId="350C7A29" w14:textId="77777777" w:rsidR="007065A6" w:rsidRPr="00F577CF" w:rsidRDefault="007065A6" w:rsidP="005A7E91">
      <w:pPr>
        <w:pStyle w:val="a4"/>
        <w:kinsoku w:val="0"/>
        <w:overflowPunct w:val="0"/>
        <w:ind w:left="142" w:firstLine="142"/>
        <w:rPr>
          <w:sz w:val="32"/>
          <w:szCs w:val="32"/>
        </w:rPr>
      </w:pPr>
    </w:p>
    <w:p w14:paraId="109B0836" w14:textId="77777777" w:rsidR="0033037E" w:rsidRPr="00F577CF" w:rsidRDefault="0033037E" w:rsidP="005A7E91">
      <w:pPr>
        <w:pStyle w:val="a4"/>
        <w:kinsoku w:val="0"/>
        <w:overflowPunct w:val="0"/>
        <w:ind w:left="142" w:firstLine="142"/>
        <w:rPr>
          <w:sz w:val="32"/>
          <w:szCs w:val="32"/>
        </w:rPr>
      </w:pPr>
    </w:p>
    <w:p w14:paraId="2696B006" w14:textId="77777777" w:rsidR="0033037E" w:rsidRPr="00F577CF" w:rsidRDefault="0033037E" w:rsidP="005A7E91">
      <w:pPr>
        <w:pStyle w:val="a4"/>
        <w:kinsoku w:val="0"/>
        <w:overflowPunct w:val="0"/>
        <w:ind w:left="142" w:firstLine="142"/>
        <w:rPr>
          <w:sz w:val="32"/>
          <w:szCs w:val="32"/>
        </w:rPr>
      </w:pPr>
    </w:p>
    <w:p w14:paraId="7DEB96B1" w14:textId="77777777" w:rsidR="0033037E" w:rsidRPr="00F577CF" w:rsidRDefault="0033037E" w:rsidP="005A7E91">
      <w:pPr>
        <w:pStyle w:val="a4"/>
        <w:kinsoku w:val="0"/>
        <w:overflowPunct w:val="0"/>
        <w:ind w:left="142" w:firstLine="142"/>
        <w:rPr>
          <w:sz w:val="32"/>
          <w:szCs w:val="32"/>
        </w:rPr>
      </w:pPr>
    </w:p>
    <w:p w14:paraId="5200ED33" w14:textId="77777777" w:rsidR="0033037E" w:rsidRPr="00F577CF" w:rsidRDefault="0033037E" w:rsidP="005A7E91">
      <w:pPr>
        <w:pStyle w:val="a4"/>
        <w:kinsoku w:val="0"/>
        <w:overflowPunct w:val="0"/>
        <w:ind w:left="142" w:firstLine="142"/>
        <w:rPr>
          <w:sz w:val="32"/>
          <w:szCs w:val="32"/>
        </w:rPr>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33037E" w:rsidRPr="00F577CF" w14:paraId="06E33356" w14:textId="77777777" w:rsidTr="00F829CB">
        <w:trPr>
          <w:trHeight w:val="2202"/>
        </w:trPr>
        <w:tc>
          <w:tcPr>
            <w:tcW w:w="3837" w:type="dxa"/>
            <w:tcBorders>
              <w:top w:val="nil"/>
              <w:left w:val="nil"/>
              <w:bottom w:val="thickThinSmallGap" w:sz="24" w:space="0" w:color="auto"/>
              <w:right w:val="nil"/>
            </w:tcBorders>
          </w:tcPr>
          <w:p w14:paraId="7C54AB0E" w14:textId="77777777" w:rsidR="0033037E" w:rsidRPr="00F577CF" w:rsidRDefault="0033037E" w:rsidP="00F829CB">
            <w:pPr>
              <w:jc w:val="center"/>
              <w:rPr>
                <w:b/>
              </w:rPr>
            </w:pPr>
            <w:r w:rsidRPr="00F577CF">
              <w:rPr>
                <w:b/>
              </w:rPr>
              <w:t>Российская Федерация (Россия)</w:t>
            </w:r>
          </w:p>
          <w:p w14:paraId="57333F41" w14:textId="77777777" w:rsidR="0033037E" w:rsidRPr="00F577CF" w:rsidRDefault="0033037E" w:rsidP="00F829CB">
            <w:pPr>
              <w:jc w:val="center"/>
              <w:rPr>
                <w:b/>
              </w:rPr>
            </w:pPr>
            <w:r w:rsidRPr="00F577CF">
              <w:rPr>
                <w:b/>
              </w:rPr>
              <w:t>Республика Саха (Якутия)</w:t>
            </w:r>
          </w:p>
          <w:p w14:paraId="640E9487" w14:textId="77777777" w:rsidR="0033037E" w:rsidRPr="00F577CF" w:rsidRDefault="0033037E" w:rsidP="00F829CB">
            <w:pPr>
              <w:jc w:val="center"/>
              <w:rPr>
                <w:b/>
              </w:rPr>
            </w:pPr>
            <w:r w:rsidRPr="00F577CF">
              <w:rPr>
                <w:b/>
              </w:rPr>
              <w:t>АДМИНИСТРАЦИЯ</w:t>
            </w:r>
          </w:p>
          <w:p w14:paraId="1E64D8CF" w14:textId="77777777" w:rsidR="0033037E" w:rsidRPr="00F577CF" w:rsidRDefault="0033037E" w:rsidP="00F829CB">
            <w:pPr>
              <w:jc w:val="center"/>
              <w:rPr>
                <w:b/>
              </w:rPr>
            </w:pPr>
            <w:r w:rsidRPr="00F577CF">
              <w:rPr>
                <w:b/>
              </w:rPr>
              <w:t>муниципального образования</w:t>
            </w:r>
          </w:p>
          <w:p w14:paraId="1DDE47E8" w14:textId="77777777" w:rsidR="0033037E" w:rsidRPr="00F577CF" w:rsidRDefault="0033037E" w:rsidP="00F829CB">
            <w:pPr>
              <w:jc w:val="center"/>
              <w:rPr>
                <w:b/>
              </w:rPr>
            </w:pPr>
            <w:r w:rsidRPr="00F577CF">
              <w:rPr>
                <w:b/>
              </w:rPr>
              <w:t xml:space="preserve">«Поселок </w:t>
            </w:r>
            <w:proofErr w:type="spellStart"/>
            <w:r w:rsidRPr="00F577CF">
              <w:rPr>
                <w:b/>
              </w:rPr>
              <w:t>Айхал</w:t>
            </w:r>
            <w:proofErr w:type="spellEnd"/>
            <w:r w:rsidRPr="00F577CF">
              <w:rPr>
                <w:b/>
              </w:rPr>
              <w:t>»</w:t>
            </w:r>
          </w:p>
          <w:p w14:paraId="7379466D" w14:textId="77777777" w:rsidR="0033037E" w:rsidRPr="00F577CF" w:rsidRDefault="0033037E" w:rsidP="00F829CB">
            <w:pPr>
              <w:jc w:val="center"/>
              <w:rPr>
                <w:b/>
                <w:sz w:val="20"/>
                <w:szCs w:val="20"/>
              </w:rPr>
            </w:pPr>
            <w:proofErr w:type="spellStart"/>
            <w:r w:rsidRPr="00F577CF">
              <w:rPr>
                <w:b/>
              </w:rPr>
              <w:t>Мирнинского</w:t>
            </w:r>
            <w:proofErr w:type="spellEnd"/>
            <w:r w:rsidRPr="00F577CF">
              <w:rPr>
                <w:b/>
              </w:rPr>
              <w:t xml:space="preserve"> района</w:t>
            </w:r>
          </w:p>
          <w:p w14:paraId="0E8FB7D1" w14:textId="77777777" w:rsidR="0033037E" w:rsidRPr="00F577CF" w:rsidRDefault="0033037E" w:rsidP="00F829CB">
            <w:pPr>
              <w:jc w:val="center"/>
              <w:rPr>
                <w:b/>
                <w:bCs/>
                <w:kern w:val="32"/>
                <w:position w:val="6"/>
              </w:rPr>
            </w:pPr>
            <w:r w:rsidRPr="00F577CF">
              <w:rPr>
                <w:b/>
                <w:bCs/>
                <w:kern w:val="32"/>
                <w:position w:val="6"/>
                <w:sz w:val="28"/>
                <w:szCs w:val="28"/>
              </w:rPr>
              <w:t xml:space="preserve"> </w:t>
            </w:r>
          </w:p>
          <w:p w14:paraId="3A8B75EA" w14:textId="77777777" w:rsidR="0033037E" w:rsidRPr="00F577CF" w:rsidRDefault="0033037E" w:rsidP="00F829CB">
            <w:pPr>
              <w:jc w:val="center"/>
              <w:rPr>
                <w:b/>
                <w:bCs/>
                <w:kern w:val="32"/>
                <w:position w:val="6"/>
                <w:sz w:val="32"/>
                <w:szCs w:val="32"/>
              </w:rPr>
            </w:pPr>
            <w:r w:rsidRPr="00F577CF">
              <w:rPr>
                <w:b/>
                <w:bCs/>
                <w:kern w:val="32"/>
                <w:position w:val="6"/>
                <w:sz w:val="32"/>
                <w:szCs w:val="32"/>
              </w:rPr>
              <w:t>ПОСТАНОВЛЕНИЕ</w:t>
            </w:r>
          </w:p>
        </w:tc>
        <w:tc>
          <w:tcPr>
            <w:tcW w:w="1563" w:type="dxa"/>
            <w:tcBorders>
              <w:top w:val="nil"/>
              <w:left w:val="nil"/>
              <w:bottom w:val="thickThinSmallGap" w:sz="24" w:space="0" w:color="auto"/>
              <w:right w:val="nil"/>
            </w:tcBorders>
          </w:tcPr>
          <w:p w14:paraId="13375333" w14:textId="77777777" w:rsidR="0033037E" w:rsidRPr="00F577CF" w:rsidRDefault="0033037E" w:rsidP="00F829CB">
            <w:pPr>
              <w:jc w:val="center"/>
              <w:rPr>
                <w:noProof/>
              </w:rPr>
            </w:pPr>
            <w:r w:rsidRPr="00F577CF">
              <w:rPr>
                <w:noProof/>
              </w:rPr>
              <w:drawing>
                <wp:anchor distT="0" distB="0" distL="114300" distR="114300" simplePos="0" relativeHeight="251663360" behindDoc="0" locked="0" layoutInCell="1" allowOverlap="1" wp14:anchorId="725DC5AD" wp14:editId="12757B6E">
                  <wp:simplePos x="0" y="0"/>
                  <wp:positionH relativeFrom="column">
                    <wp:posOffset>0</wp:posOffset>
                  </wp:positionH>
                  <wp:positionV relativeFrom="paragraph">
                    <wp:posOffset>4445</wp:posOffset>
                  </wp:positionV>
                  <wp:extent cx="838764" cy="822960"/>
                  <wp:effectExtent l="0" t="0" r="0" b="0"/>
                  <wp:wrapNone/>
                  <wp:docPr id="5" name="Рисунок 5"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хал"/>
                          <pic:cNvPicPr>
                            <a:picLocks noChangeAspect="1" noChangeArrowheads="1"/>
                          </pic:cNvPicPr>
                        </pic:nvPicPr>
                        <pic:blipFill>
                          <a:blip r:embed="rId9" cstate="print"/>
                          <a:srcRect t="21161" r="-61"/>
                          <a:stretch>
                            <a:fillRect/>
                          </a:stretch>
                        </pic:blipFill>
                        <pic:spPr bwMode="auto">
                          <a:xfrm>
                            <a:off x="0" y="0"/>
                            <a:ext cx="838764" cy="822960"/>
                          </a:xfrm>
                          <a:prstGeom prst="rect">
                            <a:avLst/>
                          </a:prstGeom>
                          <a:noFill/>
                        </pic:spPr>
                      </pic:pic>
                    </a:graphicData>
                  </a:graphic>
                  <wp14:sizeRelH relativeFrom="margin">
                    <wp14:pctWidth>0</wp14:pctWidth>
                  </wp14:sizeRelH>
                  <wp14:sizeRelV relativeFrom="margin">
                    <wp14:pctHeight>0</wp14:pctHeight>
                  </wp14:sizeRelV>
                </wp:anchor>
              </w:drawing>
            </w:r>
          </w:p>
          <w:p w14:paraId="4C7F800D" w14:textId="77777777" w:rsidR="0033037E" w:rsidRPr="00F577CF" w:rsidRDefault="0033037E" w:rsidP="00F829CB">
            <w:pPr>
              <w:jc w:val="center"/>
            </w:pPr>
          </w:p>
        </w:tc>
        <w:tc>
          <w:tcPr>
            <w:tcW w:w="3960" w:type="dxa"/>
            <w:tcBorders>
              <w:top w:val="nil"/>
              <w:left w:val="nil"/>
              <w:bottom w:val="thickThinSmallGap" w:sz="24" w:space="0" w:color="auto"/>
              <w:right w:val="nil"/>
            </w:tcBorders>
          </w:tcPr>
          <w:p w14:paraId="52605939" w14:textId="77777777" w:rsidR="0033037E" w:rsidRPr="00F577CF" w:rsidRDefault="0033037E" w:rsidP="00F829CB">
            <w:pPr>
              <w:jc w:val="center"/>
              <w:rPr>
                <w:b/>
              </w:rPr>
            </w:pPr>
            <w:r w:rsidRPr="00F577CF">
              <w:rPr>
                <w:b/>
              </w:rPr>
              <w:t xml:space="preserve">Россия </w:t>
            </w:r>
            <w:proofErr w:type="spellStart"/>
            <w:r w:rsidRPr="00F577CF">
              <w:rPr>
                <w:b/>
              </w:rPr>
              <w:t>Федерацията</w:t>
            </w:r>
            <w:proofErr w:type="spellEnd"/>
            <w:r w:rsidRPr="00F577CF">
              <w:rPr>
                <w:b/>
              </w:rPr>
              <w:t xml:space="preserve"> (Россия)</w:t>
            </w:r>
          </w:p>
          <w:p w14:paraId="554BCC21" w14:textId="77777777" w:rsidR="0033037E" w:rsidRPr="00F577CF" w:rsidRDefault="0033037E" w:rsidP="00F829CB">
            <w:pPr>
              <w:jc w:val="center"/>
              <w:rPr>
                <w:b/>
              </w:rPr>
            </w:pPr>
            <w:r w:rsidRPr="00F577CF">
              <w:rPr>
                <w:b/>
                <w:shd w:val="clear" w:color="auto" w:fill="FFFFFF"/>
              </w:rPr>
              <w:t xml:space="preserve">Саха </w:t>
            </w:r>
            <w:proofErr w:type="spellStart"/>
            <w:r w:rsidRPr="00F577CF">
              <w:rPr>
                <w:b/>
                <w:shd w:val="clear" w:color="auto" w:fill="FFFFFF"/>
              </w:rPr>
              <w:t>Өрөспүүбүлүкэтэ</w:t>
            </w:r>
            <w:proofErr w:type="spellEnd"/>
          </w:p>
          <w:p w14:paraId="57E2E175" w14:textId="77777777" w:rsidR="0033037E" w:rsidRPr="00F577CF" w:rsidRDefault="0033037E" w:rsidP="00F829CB">
            <w:pPr>
              <w:jc w:val="center"/>
              <w:rPr>
                <w:b/>
              </w:rPr>
            </w:pPr>
            <w:proofErr w:type="spellStart"/>
            <w:r w:rsidRPr="00F577CF">
              <w:rPr>
                <w:b/>
              </w:rPr>
              <w:t>Мииринэй</w:t>
            </w:r>
            <w:proofErr w:type="spellEnd"/>
            <w:r w:rsidRPr="00F577CF">
              <w:rPr>
                <w:b/>
              </w:rPr>
              <w:t xml:space="preserve"> </w:t>
            </w:r>
            <w:proofErr w:type="spellStart"/>
            <w:r w:rsidRPr="00F577CF">
              <w:rPr>
                <w:b/>
              </w:rPr>
              <w:t>улуу</w:t>
            </w:r>
            <w:proofErr w:type="spellEnd"/>
            <w:r w:rsidRPr="00F577CF">
              <w:rPr>
                <w:b/>
                <w:lang w:val="en-US"/>
              </w:rPr>
              <w:t>h</w:t>
            </w:r>
            <w:proofErr w:type="spellStart"/>
            <w:r w:rsidRPr="00F577CF">
              <w:rPr>
                <w:b/>
              </w:rPr>
              <w:t>ун</w:t>
            </w:r>
            <w:proofErr w:type="spellEnd"/>
          </w:p>
          <w:p w14:paraId="35F02CAE" w14:textId="77777777" w:rsidR="0033037E" w:rsidRPr="00F577CF" w:rsidRDefault="0033037E" w:rsidP="00F829CB">
            <w:pPr>
              <w:jc w:val="center"/>
              <w:rPr>
                <w:b/>
              </w:rPr>
            </w:pPr>
            <w:proofErr w:type="spellStart"/>
            <w:r w:rsidRPr="00F577CF">
              <w:rPr>
                <w:b/>
              </w:rPr>
              <w:t>Айхал</w:t>
            </w:r>
            <w:proofErr w:type="spellEnd"/>
            <w:r w:rsidRPr="00F577CF">
              <w:rPr>
                <w:b/>
              </w:rPr>
              <w:t xml:space="preserve"> </w:t>
            </w:r>
            <w:proofErr w:type="spellStart"/>
            <w:r w:rsidRPr="00F577CF">
              <w:rPr>
                <w:b/>
              </w:rPr>
              <w:t>бө</w:t>
            </w:r>
            <w:proofErr w:type="spellEnd"/>
            <w:r w:rsidRPr="00F577CF">
              <w:rPr>
                <w:b/>
                <w:lang w:val="en-US"/>
              </w:rPr>
              <w:t>h</w:t>
            </w:r>
            <w:proofErr w:type="spellStart"/>
            <w:r w:rsidRPr="00F577CF">
              <w:rPr>
                <w:b/>
              </w:rPr>
              <w:t>үөлэгин</w:t>
            </w:r>
            <w:proofErr w:type="spellEnd"/>
          </w:p>
          <w:p w14:paraId="59EEED9F" w14:textId="77777777" w:rsidR="0033037E" w:rsidRPr="00F577CF" w:rsidRDefault="0033037E" w:rsidP="00F829CB">
            <w:pPr>
              <w:jc w:val="center"/>
              <w:rPr>
                <w:b/>
              </w:rPr>
            </w:pPr>
            <w:proofErr w:type="spellStart"/>
            <w:r w:rsidRPr="00F577CF">
              <w:rPr>
                <w:b/>
              </w:rPr>
              <w:t>муниципальнай</w:t>
            </w:r>
            <w:proofErr w:type="spellEnd"/>
            <w:r w:rsidRPr="00F577CF">
              <w:rPr>
                <w:b/>
              </w:rPr>
              <w:t xml:space="preserve"> </w:t>
            </w:r>
            <w:proofErr w:type="spellStart"/>
            <w:r w:rsidRPr="00F577CF">
              <w:rPr>
                <w:b/>
              </w:rPr>
              <w:t>тэриллиитин</w:t>
            </w:r>
            <w:proofErr w:type="spellEnd"/>
          </w:p>
          <w:p w14:paraId="3E1EC182" w14:textId="77777777" w:rsidR="0033037E" w:rsidRPr="00F577CF" w:rsidRDefault="0033037E" w:rsidP="00F829CB">
            <w:pPr>
              <w:jc w:val="center"/>
              <w:rPr>
                <w:b/>
                <w:position w:val="6"/>
                <w:sz w:val="28"/>
                <w:szCs w:val="28"/>
              </w:rPr>
            </w:pPr>
            <w:r w:rsidRPr="00F577CF">
              <w:rPr>
                <w:b/>
              </w:rPr>
              <w:t>ДЬА</w:t>
            </w:r>
            <w:r w:rsidRPr="00F577CF">
              <w:rPr>
                <w:b/>
                <w:lang w:val="en-US"/>
              </w:rPr>
              <w:t>h</w:t>
            </w:r>
            <w:r w:rsidRPr="00F577CF">
              <w:rPr>
                <w:b/>
              </w:rPr>
              <w:t>АЛТАТА</w:t>
            </w:r>
          </w:p>
          <w:p w14:paraId="3CF25C69" w14:textId="77777777" w:rsidR="0033037E" w:rsidRPr="00F577CF" w:rsidRDefault="0033037E" w:rsidP="00F829CB">
            <w:pPr>
              <w:jc w:val="center"/>
              <w:rPr>
                <w:b/>
                <w:position w:val="6"/>
                <w:sz w:val="20"/>
                <w:szCs w:val="20"/>
              </w:rPr>
            </w:pPr>
          </w:p>
          <w:p w14:paraId="38D00D39" w14:textId="77777777" w:rsidR="0033037E" w:rsidRPr="00F577CF" w:rsidRDefault="0033037E" w:rsidP="00F829CB">
            <w:pPr>
              <w:jc w:val="center"/>
              <w:rPr>
                <w:b/>
                <w:sz w:val="32"/>
                <w:szCs w:val="32"/>
              </w:rPr>
            </w:pPr>
            <w:r w:rsidRPr="00F577CF">
              <w:rPr>
                <w:b/>
                <w:position w:val="6"/>
                <w:sz w:val="32"/>
                <w:szCs w:val="32"/>
              </w:rPr>
              <w:t>УУРААХ</w:t>
            </w:r>
          </w:p>
          <w:p w14:paraId="20981ED2" w14:textId="77777777" w:rsidR="0033037E" w:rsidRPr="00F577CF" w:rsidRDefault="0033037E" w:rsidP="00F829CB">
            <w:pPr>
              <w:jc w:val="center"/>
              <w:rPr>
                <w:b/>
                <w:bCs/>
                <w:kern w:val="32"/>
                <w:position w:val="6"/>
                <w:sz w:val="2"/>
                <w:szCs w:val="2"/>
              </w:rPr>
            </w:pPr>
          </w:p>
        </w:tc>
      </w:tr>
    </w:tbl>
    <w:p w14:paraId="553523F0" w14:textId="77777777" w:rsidR="0033037E" w:rsidRPr="00F577CF" w:rsidRDefault="0033037E" w:rsidP="0033037E">
      <w:pPr>
        <w:ind w:right="-284"/>
      </w:pPr>
    </w:p>
    <w:tbl>
      <w:tblPr>
        <w:tblStyle w:val="af6"/>
        <w:tblW w:w="494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722"/>
      </w:tblGrid>
      <w:tr w:rsidR="0033037E" w:rsidRPr="00F577CF" w14:paraId="2FD49106" w14:textId="77777777" w:rsidTr="00F829CB">
        <w:tc>
          <w:tcPr>
            <w:tcW w:w="3048" w:type="pct"/>
          </w:tcPr>
          <w:p w14:paraId="72B082C7" w14:textId="77777777" w:rsidR="0033037E" w:rsidRPr="00F577CF" w:rsidRDefault="0033037E" w:rsidP="00F829CB">
            <w:pPr>
              <w:ind w:right="-284"/>
            </w:pPr>
            <w:r w:rsidRPr="00F577CF">
              <w:t>«18» ноября 2024 г.</w:t>
            </w:r>
          </w:p>
        </w:tc>
        <w:tc>
          <w:tcPr>
            <w:tcW w:w="1952" w:type="pct"/>
          </w:tcPr>
          <w:p w14:paraId="78960F44" w14:textId="77777777" w:rsidR="0033037E" w:rsidRPr="00F577CF" w:rsidRDefault="0033037E" w:rsidP="00F829CB">
            <w:pPr>
              <w:ind w:right="6"/>
              <w:jc w:val="right"/>
            </w:pPr>
            <w:r w:rsidRPr="00F577CF">
              <w:t>№ 533</w:t>
            </w:r>
          </w:p>
        </w:tc>
      </w:tr>
      <w:tr w:rsidR="0033037E" w:rsidRPr="00F577CF" w14:paraId="0CC125EE" w14:textId="77777777" w:rsidTr="00F829CB">
        <w:tc>
          <w:tcPr>
            <w:tcW w:w="3048" w:type="pct"/>
          </w:tcPr>
          <w:p w14:paraId="08CC6D9F" w14:textId="77777777" w:rsidR="0033037E" w:rsidRPr="00F577CF" w:rsidRDefault="0033037E" w:rsidP="00F829CB">
            <w:pPr>
              <w:ind w:right="-284"/>
            </w:pPr>
          </w:p>
        </w:tc>
        <w:tc>
          <w:tcPr>
            <w:tcW w:w="1952" w:type="pct"/>
          </w:tcPr>
          <w:p w14:paraId="25962975" w14:textId="77777777" w:rsidR="0033037E" w:rsidRPr="00F577CF" w:rsidRDefault="0033037E" w:rsidP="00F829CB">
            <w:pPr>
              <w:ind w:right="-284"/>
            </w:pPr>
          </w:p>
        </w:tc>
      </w:tr>
      <w:tr w:rsidR="0033037E" w:rsidRPr="00F577CF" w14:paraId="4444A5E3" w14:textId="77777777" w:rsidTr="00F829CB">
        <w:tc>
          <w:tcPr>
            <w:tcW w:w="3048" w:type="pct"/>
          </w:tcPr>
          <w:p w14:paraId="68D8C651" w14:textId="77777777" w:rsidR="0033037E" w:rsidRPr="00F577CF" w:rsidRDefault="0033037E" w:rsidP="00F829CB">
            <w:pPr>
              <w:jc w:val="both"/>
            </w:pPr>
            <w:r w:rsidRPr="00F577CF">
              <w:rPr>
                <w:b/>
              </w:rPr>
              <w:t xml:space="preserve">О внесении изменений и дополнений в муниципальную программу муниципального образования «Посёлок </w:t>
            </w:r>
            <w:proofErr w:type="spellStart"/>
            <w:r w:rsidRPr="00F577CF">
              <w:rPr>
                <w:b/>
              </w:rPr>
              <w:t>Айхал</w:t>
            </w:r>
            <w:proofErr w:type="spellEnd"/>
            <w:r w:rsidRPr="00F577CF">
              <w:rPr>
                <w:b/>
              </w:rPr>
              <w:t xml:space="preserve">» </w:t>
            </w:r>
            <w:proofErr w:type="spellStart"/>
            <w:r w:rsidRPr="00F577CF">
              <w:rPr>
                <w:b/>
              </w:rPr>
              <w:t>Мирнинского</w:t>
            </w:r>
            <w:proofErr w:type="spellEnd"/>
            <w:r w:rsidRPr="00F577CF">
              <w:rPr>
                <w:b/>
              </w:rPr>
              <w:t xml:space="preserve"> района Республики Саха (Якутия) «Обеспечение жильем молодых семей» на 2022-2026 годы», утвержденную постановлением администрации муниципального образования «Посёлок </w:t>
            </w:r>
            <w:proofErr w:type="spellStart"/>
            <w:r w:rsidRPr="00F577CF">
              <w:rPr>
                <w:b/>
              </w:rPr>
              <w:t>Айхал</w:t>
            </w:r>
            <w:proofErr w:type="spellEnd"/>
            <w:r w:rsidRPr="00F577CF">
              <w:rPr>
                <w:b/>
              </w:rPr>
              <w:t xml:space="preserve">» </w:t>
            </w:r>
            <w:proofErr w:type="spellStart"/>
            <w:r w:rsidRPr="00F577CF">
              <w:rPr>
                <w:b/>
              </w:rPr>
              <w:t>Мирнинского</w:t>
            </w:r>
            <w:proofErr w:type="spellEnd"/>
            <w:r w:rsidRPr="00F577CF">
              <w:rPr>
                <w:b/>
              </w:rPr>
              <w:t xml:space="preserve"> района Республики Саха (Якутия) от 13 декабря 2021 г. № 538, в редакции постановления от 29 декабря 2022 г. № 704, от 13.03.2023 №126, от 27.12.2023 №832, от 22.01.2024 №10</w:t>
            </w:r>
          </w:p>
        </w:tc>
        <w:tc>
          <w:tcPr>
            <w:tcW w:w="1952" w:type="pct"/>
          </w:tcPr>
          <w:p w14:paraId="5F3D0DBB" w14:textId="77777777" w:rsidR="0033037E" w:rsidRPr="00F577CF" w:rsidRDefault="0033037E" w:rsidP="00F829CB">
            <w:pPr>
              <w:ind w:right="-284"/>
            </w:pPr>
          </w:p>
        </w:tc>
      </w:tr>
    </w:tbl>
    <w:p w14:paraId="189CBEF9" w14:textId="77777777" w:rsidR="0033037E" w:rsidRPr="00F577CF" w:rsidRDefault="0033037E" w:rsidP="0033037E">
      <w:pPr>
        <w:pStyle w:val="1fb"/>
        <w:ind w:firstLine="567"/>
        <w:jc w:val="both"/>
        <w:rPr>
          <w:rFonts w:ascii="Times New Roman" w:hAnsi="Times New Roman"/>
          <w:sz w:val="24"/>
          <w:szCs w:val="24"/>
          <w:lang w:val="ru-RU"/>
        </w:rPr>
      </w:pPr>
    </w:p>
    <w:p w14:paraId="50571133" w14:textId="77777777" w:rsidR="0033037E" w:rsidRPr="00F577CF" w:rsidRDefault="0033037E" w:rsidP="0033037E">
      <w:pPr>
        <w:pStyle w:val="HTML"/>
        <w:shd w:val="clear" w:color="auto" w:fill="FFFFFF"/>
        <w:tabs>
          <w:tab w:val="clear" w:pos="916"/>
          <w:tab w:val="left" w:pos="720"/>
        </w:tabs>
        <w:ind w:firstLine="567"/>
        <w:jc w:val="both"/>
        <w:rPr>
          <w:rFonts w:ascii="Times New Roman" w:hAnsi="Times New Roman" w:cs="Times New Roman"/>
          <w:b/>
          <w:sz w:val="24"/>
          <w:szCs w:val="24"/>
        </w:rPr>
      </w:pPr>
      <w:r w:rsidRPr="00F577CF">
        <w:rPr>
          <w:rFonts w:ascii="Times New Roman" w:hAnsi="Times New Roman" w:cs="Times New Roman"/>
          <w:sz w:val="24"/>
          <w:szCs w:val="24"/>
        </w:rPr>
        <w:t xml:space="preserve">Руководствуясь Конституцией Российской Федерации, Жилищным Кодексом Российской Федерации, Федеральным законом от 06.10.2003 №131-ФЗ «Об общих принципах организации местного самоуправления в Российской Федерации», Уставом муниципального образования «Поселок </w:t>
      </w:r>
      <w:proofErr w:type="spellStart"/>
      <w:r w:rsidRPr="00F577CF">
        <w:rPr>
          <w:rFonts w:ascii="Times New Roman" w:hAnsi="Times New Roman" w:cs="Times New Roman"/>
          <w:sz w:val="24"/>
          <w:szCs w:val="24"/>
        </w:rPr>
        <w:t>Айхал</w:t>
      </w:r>
      <w:proofErr w:type="spellEnd"/>
      <w:r w:rsidRPr="00F577CF">
        <w:rPr>
          <w:rFonts w:ascii="Times New Roman" w:hAnsi="Times New Roman" w:cs="Times New Roman"/>
          <w:sz w:val="24"/>
          <w:szCs w:val="24"/>
        </w:rPr>
        <w:t xml:space="preserve">» </w:t>
      </w:r>
      <w:proofErr w:type="spellStart"/>
      <w:r w:rsidRPr="00F577CF">
        <w:rPr>
          <w:rFonts w:ascii="Times New Roman" w:hAnsi="Times New Roman" w:cs="Times New Roman"/>
          <w:sz w:val="24"/>
          <w:szCs w:val="24"/>
        </w:rPr>
        <w:t>Мирнинского</w:t>
      </w:r>
      <w:proofErr w:type="spellEnd"/>
      <w:r w:rsidRPr="00F577CF">
        <w:rPr>
          <w:rFonts w:ascii="Times New Roman" w:hAnsi="Times New Roman" w:cs="Times New Roman"/>
          <w:sz w:val="24"/>
          <w:szCs w:val="24"/>
        </w:rPr>
        <w:t xml:space="preserve"> района Республики Саха (Якутия), </w:t>
      </w:r>
      <w:r w:rsidRPr="00F577CF">
        <w:rPr>
          <w:rFonts w:ascii="Times New Roman" w:hAnsi="Times New Roman" w:cs="Times New Roman"/>
          <w:b/>
          <w:sz w:val="24"/>
          <w:szCs w:val="24"/>
        </w:rPr>
        <w:t xml:space="preserve">администрации муниципального образования «Посёлок </w:t>
      </w:r>
      <w:proofErr w:type="spellStart"/>
      <w:r w:rsidRPr="00F577CF">
        <w:rPr>
          <w:rFonts w:ascii="Times New Roman" w:hAnsi="Times New Roman" w:cs="Times New Roman"/>
          <w:b/>
          <w:sz w:val="24"/>
          <w:szCs w:val="24"/>
        </w:rPr>
        <w:t>Айхал</w:t>
      </w:r>
      <w:proofErr w:type="spellEnd"/>
      <w:r w:rsidRPr="00F577CF">
        <w:rPr>
          <w:rFonts w:ascii="Times New Roman" w:hAnsi="Times New Roman" w:cs="Times New Roman"/>
          <w:b/>
          <w:sz w:val="24"/>
          <w:szCs w:val="24"/>
        </w:rPr>
        <w:t xml:space="preserve">» </w:t>
      </w:r>
      <w:proofErr w:type="spellStart"/>
      <w:r w:rsidRPr="00F577CF">
        <w:rPr>
          <w:rFonts w:ascii="Times New Roman" w:hAnsi="Times New Roman" w:cs="Times New Roman"/>
          <w:b/>
          <w:sz w:val="24"/>
          <w:szCs w:val="24"/>
        </w:rPr>
        <w:t>Мирнинского</w:t>
      </w:r>
      <w:proofErr w:type="spellEnd"/>
      <w:r w:rsidRPr="00F577CF">
        <w:rPr>
          <w:rFonts w:ascii="Times New Roman" w:hAnsi="Times New Roman" w:cs="Times New Roman"/>
          <w:b/>
          <w:sz w:val="24"/>
          <w:szCs w:val="24"/>
        </w:rPr>
        <w:t xml:space="preserve"> района Республики Саха (Якутия) постановляет:</w:t>
      </w:r>
    </w:p>
    <w:p w14:paraId="373BBAF4" w14:textId="77777777" w:rsidR="0033037E" w:rsidRPr="00F577CF" w:rsidRDefault="0033037E" w:rsidP="0033037E">
      <w:pPr>
        <w:pStyle w:val="HTML"/>
        <w:shd w:val="clear" w:color="auto" w:fill="FFFFFF"/>
        <w:tabs>
          <w:tab w:val="clear" w:pos="916"/>
          <w:tab w:val="left" w:pos="720"/>
        </w:tabs>
        <w:ind w:firstLine="567"/>
        <w:jc w:val="both"/>
        <w:rPr>
          <w:rFonts w:ascii="Times New Roman" w:hAnsi="Times New Roman" w:cs="Times New Roman"/>
          <w:sz w:val="24"/>
          <w:szCs w:val="24"/>
        </w:rPr>
      </w:pPr>
    </w:p>
    <w:p w14:paraId="097FEBED" w14:textId="77777777" w:rsidR="0033037E" w:rsidRPr="00F577CF" w:rsidRDefault="0033037E" w:rsidP="00525DFE">
      <w:pPr>
        <w:pStyle w:val="af1"/>
        <w:numPr>
          <w:ilvl w:val="0"/>
          <w:numId w:val="11"/>
        </w:numPr>
        <w:spacing w:after="0" w:line="240" w:lineRule="auto"/>
        <w:ind w:left="0" w:firstLine="567"/>
        <w:jc w:val="both"/>
        <w:rPr>
          <w:rFonts w:ascii="Times New Roman" w:hAnsi="Times New Roman"/>
          <w:sz w:val="24"/>
          <w:szCs w:val="24"/>
        </w:rPr>
      </w:pPr>
      <w:r w:rsidRPr="00F577CF">
        <w:rPr>
          <w:rFonts w:ascii="Times New Roman" w:hAnsi="Times New Roman"/>
          <w:sz w:val="24"/>
          <w:szCs w:val="24"/>
        </w:rPr>
        <w:t xml:space="preserve">Внести следующие изменения и дополнения в муниципальную программу муниципального образования «Посёлок </w:t>
      </w:r>
      <w:proofErr w:type="spellStart"/>
      <w:r w:rsidRPr="00F577CF">
        <w:rPr>
          <w:rFonts w:ascii="Times New Roman" w:hAnsi="Times New Roman"/>
          <w:sz w:val="24"/>
          <w:szCs w:val="24"/>
        </w:rPr>
        <w:t>Айхал</w:t>
      </w:r>
      <w:proofErr w:type="spellEnd"/>
      <w:r w:rsidRPr="00F577CF">
        <w:rPr>
          <w:rFonts w:ascii="Times New Roman" w:hAnsi="Times New Roman"/>
          <w:sz w:val="24"/>
          <w:szCs w:val="24"/>
        </w:rPr>
        <w:t xml:space="preserve">» </w:t>
      </w:r>
      <w:proofErr w:type="spellStart"/>
      <w:r w:rsidRPr="00F577CF">
        <w:rPr>
          <w:rFonts w:ascii="Times New Roman" w:hAnsi="Times New Roman"/>
          <w:sz w:val="24"/>
          <w:szCs w:val="24"/>
        </w:rPr>
        <w:t>Мирнинского</w:t>
      </w:r>
      <w:proofErr w:type="spellEnd"/>
      <w:r w:rsidRPr="00F577CF">
        <w:rPr>
          <w:rFonts w:ascii="Times New Roman" w:hAnsi="Times New Roman"/>
          <w:sz w:val="24"/>
          <w:szCs w:val="24"/>
        </w:rPr>
        <w:t xml:space="preserve"> района Республики Саха (Якутия) «Обеспечение жильем молодых семей» на 2022-2026 годы, утвержденную постановлением администрации муниципального образования «Посёлок </w:t>
      </w:r>
      <w:proofErr w:type="spellStart"/>
      <w:r w:rsidRPr="00F577CF">
        <w:rPr>
          <w:rFonts w:ascii="Times New Roman" w:hAnsi="Times New Roman"/>
          <w:sz w:val="24"/>
          <w:szCs w:val="24"/>
        </w:rPr>
        <w:t>Айхал</w:t>
      </w:r>
      <w:proofErr w:type="spellEnd"/>
      <w:r w:rsidRPr="00F577CF">
        <w:rPr>
          <w:rFonts w:ascii="Times New Roman" w:hAnsi="Times New Roman"/>
          <w:sz w:val="24"/>
          <w:szCs w:val="24"/>
        </w:rPr>
        <w:t xml:space="preserve">» </w:t>
      </w:r>
      <w:proofErr w:type="spellStart"/>
      <w:r w:rsidRPr="00F577CF">
        <w:rPr>
          <w:rFonts w:ascii="Times New Roman" w:hAnsi="Times New Roman"/>
          <w:sz w:val="24"/>
          <w:szCs w:val="24"/>
        </w:rPr>
        <w:t>Мирнинского</w:t>
      </w:r>
      <w:proofErr w:type="spellEnd"/>
      <w:r w:rsidRPr="00F577CF">
        <w:rPr>
          <w:rFonts w:ascii="Times New Roman" w:hAnsi="Times New Roman"/>
          <w:sz w:val="24"/>
          <w:szCs w:val="24"/>
        </w:rPr>
        <w:t xml:space="preserve"> района Республики Саха (Якутия) от 13 декабря 2021 г. № 538, </w:t>
      </w:r>
      <w:r w:rsidRPr="00F577CF">
        <w:rPr>
          <w:rFonts w:ascii="Times New Roman" w:hAnsi="Times New Roman"/>
          <w:sz w:val="24"/>
        </w:rPr>
        <w:t xml:space="preserve">в редакции постановления от 29 декабря 2022 г. № 704, от 13 марта 2023 г. №126, </w:t>
      </w:r>
      <w:r w:rsidRPr="00F577CF">
        <w:rPr>
          <w:rFonts w:ascii="Times New Roman" w:hAnsi="Times New Roman"/>
          <w:sz w:val="24"/>
          <w:szCs w:val="24"/>
        </w:rPr>
        <w:t>от 27.12.2023 №832, от 22.01.2024 №10 (далее – Программа):</w:t>
      </w:r>
    </w:p>
    <w:p w14:paraId="0B8A88F1" w14:textId="77777777" w:rsidR="0033037E" w:rsidRPr="00F577CF" w:rsidRDefault="0033037E" w:rsidP="00525DFE">
      <w:pPr>
        <w:pStyle w:val="af1"/>
        <w:numPr>
          <w:ilvl w:val="1"/>
          <w:numId w:val="11"/>
        </w:numPr>
        <w:tabs>
          <w:tab w:val="left" w:pos="0"/>
        </w:tabs>
        <w:spacing w:after="0" w:line="240" w:lineRule="auto"/>
        <w:ind w:left="0" w:firstLine="567"/>
        <w:jc w:val="both"/>
        <w:rPr>
          <w:rFonts w:ascii="Times New Roman" w:hAnsi="Times New Roman"/>
          <w:sz w:val="24"/>
        </w:rPr>
      </w:pPr>
      <w:r w:rsidRPr="00F577CF">
        <w:rPr>
          <w:rFonts w:ascii="Times New Roman" w:hAnsi="Times New Roman"/>
          <w:sz w:val="24"/>
        </w:rPr>
        <w:t>В разделе 4 столбце семь «2024» цифру «12» заменить цифрой «3».</w:t>
      </w:r>
    </w:p>
    <w:p w14:paraId="5CB42E9C" w14:textId="77777777" w:rsidR="0033037E" w:rsidRPr="00F577CF" w:rsidRDefault="0033037E" w:rsidP="0033037E">
      <w:pPr>
        <w:pStyle w:val="a6"/>
        <w:tabs>
          <w:tab w:val="left" w:pos="0"/>
        </w:tabs>
        <w:spacing w:before="0" w:beforeAutospacing="0" w:after="0" w:afterAutospacing="0"/>
        <w:ind w:firstLine="567"/>
        <w:jc w:val="both"/>
      </w:pPr>
      <w:r w:rsidRPr="00F577CF">
        <w:t>2.</w:t>
      </w:r>
      <w:r w:rsidRPr="00F577CF">
        <w:tab/>
        <w:t xml:space="preserve">Опубликовать настоящее постановление в информационном бюллетене «Вестник </w:t>
      </w:r>
      <w:proofErr w:type="spellStart"/>
      <w:r w:rsidRPr="00F577CF">
        <w:t>Айхала</w:t>
      </w:r>
      <w:proofErr w:type="spellEnd"/>
      <w:r w:rsidRPr="00F577CF">
        <w:t xml:space="preserve">» и разместить на официальном сайте Администрации МО «Поселок </w:t>
      </w:r>
      <w:proofErr w:type="spellStart"/>
      <w:r w:rsidRPr="00F577CF">
        <w:t>Айхал</w:t>
      </w:r>
      <w:proofErr w:type="spellEnd"/>
      <w:r w:rsidRPr="00F577CF">
        <w:t xml:space="preserve">» (www.мо-айхал.рф). </w:t>
      </w:r>
    </w:p>
    <w:p w14:paraId="076D0532" w14:textId="77777777" w:rsidR="0033037E" w:rsidRPr="00F577CF" w:rsidRDefault="0033037E" w:rsidP="0033037E">
      <w:pPr>
        <w:pStyle w:val="a6"/>
        <w:tabs>
          <w:tab w:val="left" w:pos="0"/>
        </w:tabs>
        <w:spacing w:before="0" w:beforeAutospacing="0" w:after="0" w:afterAutospacing="0"/>
        <w:ind w:firstLine="567"/>
        <w:jc w:val="both"/>
      </w:pPr>
      <w:r w:rsidRPr="00F577CF">
        <w:t>3.</w:t>
      </w:r>
      <w:r w:rsidRPr="00F577CF">
        <w:tab/>
        <w:t xml:space="preserve">Настоящее постановление вступает в силу после его официального опубликования (обнародования). </w:t>
      </w:r>
    </w:p>
    <w:p w14:paraId="7C6CFF90" w14:textId="77777777" w:rsidR="0033037E" w:rsidRPr="00F577CF" w:rsidRDefault="0033037E" w:rsidP="0033037E">
      <w:pPr>
        <w:tabs>
          <w:tab w:val="left" w:pos="0"/>
        </w:tabs>
        <w:ind w:firstLine="567"/>
        <w:jc w:val="both"/>
      </w:pPr>
      <w:r w:rsidRPr="00F577CF">
        <w:t>4.</w:t>
      </w:r>
      <w:r w:rsidRPr="00F577CF">
        <w:tab/>
        <w:t>Контроль за исполнением настоящего постановления оставляю за собой.</w:t>
      </w:r>
    </w:p>
    <w:p w14:paraId="7C95448D" w14:textId="77777777" w:rsidR="0033037E" w:rsidRPr="00F577CF" w:rsidRDefault="0033037E" w:rsidP="0033037E">
      <w:pPr>
        <w:jc w:val="both"/>
      </w:pPr>
    </w:p>
    <w:p w14:paraId="0573BE33" w14:textId="77777777" w:rsidR="0033037E" w:rsidRPr="00F577CF" w:rsidRDefault="0033037E" w:rsidP="0033037E">
      <w:pPr>
        <w:jc w:val="both"/>
      </w:pPr>
    </w:p>
    <w:p w14:paraId="4454706F" w14:textId="77777777" w:rsidR="0033037E" w:rsidRPr="00F577CF" w:rsidRDefault="0033037E" w:rsidP="0033037E">
      <w:pPr>
        <w:jc w:val="both"/>
      </w:pPr>
    </w:p>
    <w:p w14:paraId="766A3E38" w14:textId="77777777" w:rsidR="0033037E" w:rsidRPr="00F577CF" w:rsidRDefault="0033037E" w:rsidP="0033037E">
      <w:pPr>
        <w:jc w:val="both"/>
      </w:pP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33037E" w:rsidRPr="00F577CF" w14:paraId="12394929" w14:textId="77777777" w:rsidTr="00F829CB">
        <w:tc>
          <w:tcPr>
            <w:tcW w:w="2500" w:type="pct"/>
          </w:tcPr>
          <w:p w14:paraId="64E1D9C3" w14:textId="77777777" w:rsidR="0033037E" w:rsidRPr="00F577CF" w:rsidRDefault="0033037E" w:rsidP="00F829CB">
            <w:pPr>
              <w:jc w:val="both"/>
            </w:pPr>
            <w:r w:rsidRPr="00F577CF">
              <w:rPr>
                <w:b/>
              </w:rPr>
              <w:t>Глава поселка</w:t>
            </w:r>
          </w:p>
        </w:tc>
        <w:tc>
          <w:tcPr>
            <w:tcW w:w="2500" w:type="pct"/>
            <w:vAlign w:val="bottom"/>
          </w:tcPr>
          <w:p w14:paraId="476BEB93" w14:textId="77777777" w:rsidR="0033037E" w:rsidRPr="00F577CF" w:rsidRDefault="0033037E" w:rsidP="00F829CB">
            <w:pPr>
              <w:jc w:val="right"/>
            </w:pPr>
            <w:r w:rsidRPr="00F577CF">
              <w:rPr>
                <w:b/>
              </w:rPr>
              <w:t>Г.Ш. Петровская</w:t>
            </w:r>
          </w:p>
        </w:tc>
      </w:tr>
    </w:tbl>
    <w:p w14:paraId="3AB86CCE" w14:textId="77777777" w:rsidR="0033037E" w:rsidRPr="00F577CF" w:rsidRDefault="0033037E" w:rsidP="0033037E">
      <w:pPr>
        <w:jc w:val="right"/>
        <w:rPr>
          <w:sz w:val="32"/>
        </w:rPr>
      </w:pPr>
    </w:p>
    <w:p w14:paraId="5032FC8B" w14:textId="77777777" w:rsidR="0033037E" w:rsidRPr="00F577CF" w:rsidRDefault="0033037E" w:rsidP="0033037E">
      <w:pPr>
        <w:jc w:val="right"/>
        <w:rPr>
          <w:sz w:val="22"/>
          <w:szCs w:val="22"/>
        </w:rPr>
      </w:pPr>
    </w:p>
    <w:p w14:paraId="4F0F34F1" w14:textId="77777777" w:rsidR="0033037E" w:rsidRPr="00F577CF" w:rsidRDefault="0033037E" w:rsidP="0033037E">
      <w:pPr>
        <w:jc w:val="right"/>
        <w:rPr>
          <w:sz w:val="22"/>
          <w:szCs w:val="22"/>
        </w:rPr>
      </w:pPr>
      <w:r w:rsidRPr="00F577CF">
        <w:rPr>
          <w:sz w:val="22"/>
          <w:szCs w:val="22"/>
        </w:rPr>
        <w:t xml:space="preserve">Приложение </w:t>
      </w:r>
    </w:p>
    <w:p w14:paraId="156ED03A" w14:textId="77777777" w:rsidR="0033037E" w:rsidRPr="00F577CF" w:rsidRDefault="0033037E" w:rsidP="0033037E">
      <w:pPr>
        <w:jc w:val="right"/>
        <w:rPr>
          <w:sz w:val="22"/>
          <w:szCs w:val="22"/>
        </w:rPr>
      </w:pPr>
      <w:r w:rsidRPr="00F577CF">
        <w:rPr>
          <w:sz w:val="22"/>
          <w:szCs w:val="22"/>
        </w:rPr>
        <w:t>к Постановлению Администрации</w:t>
      </w:r>
    </w:p>
    <w:p w14:paraId="57371045" w14:textId="77777777" w:rsidR="0033037E" w:rsidRPr="00F577CF" w:rsidRDefault="0033037E" w:rsidP="0033037E">
      <w:pPr>
        <w:jc w:val="right"/>
        <w:rPr>
          <w:sz w:val="22"/>
          <w:szCs w:val="22"/>
        </w:rPr>
      </w:pPr>
      <w:r w:rsidRPr="00F577CF">
        <w:rPr>
          <w:sz w:val="22"/>
          <w:szCs w:val="22"/>
        </w:rPr>
        <w:t xml:space="preserve"> МО «Поселок </w:t>
      </w:r>
      <w:proofErr w:type="spellStart"/>
      <w:r w:rsidRPr="00F577CF">
        <w:rPr>
          <w:sz w:val="22"/>
          <w:szCs w:val="22"/>
        </w:rPr>
        <w:t>Айхал</w:t>
      </w:r>
      <w:proofErr w:type="spellEnd"/>
      <w:r w:rsidRPr="00F577CF">
        <w:rPr>
          <w:sz w:val="22"/>
          <w:szCs w:val="22"/>
        </w:rPr>
        <w:t>»</w:t>
      </w:r>
    </w:p>
    <w:p w14:paraId="767800AD" w14:textId="77777777" w:rsidR="0033037E" w:rsidRPr="00F577CF" w:rsidRDefault="0033037E" w:rsidP="0033037E">
      <w:pPr>
        <w:jc w:val="right"/>
        <w:rPr>
          <w:sz w:val="22"/>
          <w:szCs w:val="22"/>
        </w:rPr>
      </w:pPr>
      <w:r w:rsidRPr="00F577CF">
        <w:rPr>
          <w:sz w:val="22"/>
          <w:szCs w:val="22"/>
        </w:rPr>
        <w:t>от «13» декабря 2021г. № 538,</w:t>
      </w:r>
    </w:p>
    <w:p w14:paraId="74BEF657" w14:textId="77777777" w:rsidR="0033037E" w:rsidRPr="00F577CF" w:rsidRDefault="0033037E" w:rsidP="0033037E">
      <w:pPr>
        <w:jc w:val="right"/>
        <w:rPr>
          <w:sz w:val="22"/>
          <w:szCs w:val="22"/>
        </w:rPr>
      </w:pPr>
      <w:r w:rsidRPr="00F577CF">
        <w:rPr>
          <w:sz w:val="22"/>
          <w:szCs w:val="22"/>
        </w:rPr>
        <w:t xml:space="preserve">с изменениями и дополнениями от 29.12.2022 № 704, от 13.03.2023 № 126, </w:t>
      </w:r>
    </w:p>
    <w:p w14:paraId="5CFD4D6E" w14:textId="77777777" w:rsidR="0033037E" w:rsidRPr="00F577CF" w:rsidRDefault="0033037E" w:rsidP="0033037E">
      <w:pPr>
        <w:jc w:val="right"/>
        <w:rPr>
          <w:sz w:val="22"/>
          <w:szCs w:val="22"/>
        </w:rPr>
      </w:pPr>
      <w:r w:rsidRPr="00F577CF">
        <w:rPr>
          <w:sz w:val="22"/>
          <w:szCs w:val="22"/>
        </w:rPr>
        <w:t>от 27.12.2023 №832,</w:t>
      </w:r>
    </w:p>
    <w:p w14:paraId="7C906F77" w14:textId="77777777" w:rsidR="0033037E" w:rsidRPr="00F577CF" w:rsidRDefault="0033037E" w:rsidP="0033037E">
      <w:pPr>
        <w:jc w:val="right"/>
        <w:rPr>
          <w:sz w:val="22"/>
          <w:szCs w:val="22"/>
        </w:rPr>
      </w:pPr>
      <w:r w:rsidRPr="00F577CF">
        <w:rPr>
          <w:sz w:val="22"/>
          <w:szCs w:val="22"/>
        </w:rPr>
        <w:t>от 22.01.2024 №10,</w:t>
      </w:r>
    </w:p>
    <w:p w14:paraId="4C1127C2" w14:textId="77777777" w:rsidR="0033037E" w:rsidRPr="00F577CF" w:rsidRDefault="0033037E" w:rsidP="0033037E">
      <w:pPr>
        <w:jc w:val="right"/>
        <w:rPr>
          <w:sz w:val="22"/>
          <w:szCs w:val="22"/>
        </w:rPr>
      </w:pPr>
      <w:r w:rsidRPr="00F577CF">
        <w:rPr>
          <w:sz w:val="22"/>
          <w:szCs w:val="22"/>
        </w:rPr>
        <w:t>от 18.11.2024 №533</w:t>
      </w:r>
    </w:p>
    <w:p w14:paraId="492F1D4F" w14:textId="77777777" w:rsidR="0033037E" w:rsidRPr="00F577CF" w:rsidRDefault="0033037E" w:rsidP="0033037E">
      <w:pPr>
        <w:jc w:val="right"/>
        <w:rPr>
          <w:b/>
          <w:sz w:val="22"/>
          <w:szCs w:val="22"/>
        </w:rPr>
      </w:pPr>
    </w:p>
    <w:p w14:paraId="2F8445C1" w14:textId="77777777" w:rsidR="0033037E" w:rsidRPr="00F577CF" w:rsidRDefault="0033037E" w:rsidP="0033037E">
      <w:pPr>
        <w:jc w:val="center"/>
        <w:rPr>
          <w:b/>
          <w:sz w:val="22"/>
          <w:szCs w:val="22"/>
        </w:rPr>
      </w:pPr>
    </w:p>
    <w:p w14:paraId="0074BFBB" w14:textId="77777777" w:rsidR="0033037E" w:rsidRPr="00F577CF" w:rsidRDefault="0033037E" w:rsidP="0033037E">
      <w:pPr>
        <w:jc w:val="center"/>
        <w:rPr>
          <w:b/>
          <w:sz w:val="22"/>
          <w:szCs w:val="22"/>
        </w:rPr>
      </w:pPr>
    </w:p>
    <w:p w14:paraId="19EC0868" w14:textId="77777777" w:rsidR="0033037E" w:rsidRPr="00F577CF" w:rsidRDefault="0033037E" w:rsidP="0033037E">
      <w:pPr>
        <w:jc w:val="center"/>
        <w:rPr>
          <w:b/>
          <w:sz w:val="22"/>
          <w:szCs w:val="22"/>
        </w:rPr>
      </w:pPr>
    </w:p>
    <w:p w14:paraId="0F0B3C5A" w14:textId="77777777" w:rsidR="0033037E" w:rsidRPr="00F577CF" w:rsidRDefault="0033037E" w:rsidP="0033037E">
      <w:pPr>
        <w:jc w:val="center"/>
        <w:rPr>
          <w:b/>
          <w:sz w:val="22"/>
          <w:szCs w:val="22"/>
        </w:rPr>
      </w:pPr>
    </w:p>
    <w:p w14:paraId="3D16FB03" w14:textId="77777777" w:rsidR="0033037E" w:rsidRPr="00F577CF" w:rsidRDefault="0033037E" w:rsidP="0033037E">
      <w:pPr>
        <w:jc w:val="center"/>
        <w:rPr>
          <w:b/>
          <w:sz w:val="22"/>
          <w:szCs w:val="22"/>
        </w:rPr>
      </w:pPr>
    </w:p>
    <w:p w14:paraId="35A867A9" w14:textId="77777777" w:rsidR="0033037E" w:rsidRPr="00F577CF" w:rsidRDefault="0033037E" w:rsidP="0033037E">
      <w:pPr>
        <w:jc w:val="center"/>
        <w:rPr>
          <w:b/>
          <w:sz w:val="22"/>
          <w:szCs w:val="22"/>
        </w:rPr>
      </w:pPr>
    </w:p>
    <w:p w14:paraId="189D9E28" w14:textId="77777777" w:rsidR="0033037E" w:rsidRPr="00F577CF" w:rsidRDefault="0033037E" w:rsidP="0033037E">
      <w:pPr>
        <w:jc w:val="center"/>
        <w:rPr>
          <w:b/>
          <w:sz w:val="22"/>
          <w:szCs w:val="22"/>
        </w:rPr>
      </w:pPr>
    </w:p>
    <w:p w14:paraId="71C91D40" w14:textId="77777777" w:rsidR="0033037E" w:rsidRPr="00F577CF" w:rsidRDefault="0033037E" w:rsidP="0033037E">
      <w:pPr>
        <w:jc w:val="center"/>
        <w:rPr>
          <w:b/>
          <w:sz w:val="22"/>
          <w:szCs w:val="22"/>
        </w:rPr>
      </w:pPr>
    </w:p>
    <w:p w14:paraId="4B740D58" w14:textId="77777777" w:rsidR="0033037E" w:rsidRPr="00F577CF" w:rsidRDefault="0033037E" w:rsidP="0033037E">
      <w:pPr>
        <w:jc w:val="center"/>
        <w:rPr>
          <w:b/>
          <w:sz w:val="22"/>
          <w:szCs w:val="22"/>
        </w:rPr>
      </w:pPr>
    </w:p>
    <w:p w14:paraId="3E30D4CA" w14:textId="77777777" w:rsidR="0033037E" w:rsidRPr="00F577CF" w:rsidRDefault="0033037E" w:rsidP="0033037E">
      <w:pPr>
        <w:jc w:val="center"/>
        <w:rPr>
          <w:b/>
          <w:sz w:val="22"/>
          <w:szCs w:val="22"/>
        </w:rPr>
      </w:pPr>
    </w:p>
    <w:p w14:paraId="726031D5" w14:textId="77777777" w:rsidR="0033037E" w:rsidRPr="00F577CF" w:rsidRDefault="0033037E" w:rsidP="0033037E">
      <w:pPr>
        <w:overflowPunct w:val="0"/>
        <w:jc w:val="center"/>
        <w:textAlignment w:val="baseline"/>
        <w:rPr>
          <w:b/>
          <w:sz w:val="28"/>
        </w:rPr>
      </w:pPr>
      <w:r w:rsidRPr="00F577CF">
        <w:rPr>
          <w:b/>
          <w:sz w:val="28"/>
        </w:rPr>
        <w:t xml:space="preserve">Муниципальная программа МО «Поселок </w:t>
      </w:r>
      <w:proofErr w:type="spellStart"/>
      <w:r w:rsidRPr="00F577CF">
        <w:rPr>
          <w:b/>
          <w:sz w:val="28"/>
        </w:rPr>
        <w:t>Айхал</w:t>
      </w:r>
      <w:proofErr w:type="spellEnd"/>
      <w:r w:rsidRPr="00F577CF">
        <w:rPr>
          <w:b/>
          <w:sz w:val="28"/>
        </w:rPr>
        <w:t>»</w:t>
      </w:r>
    </w:p>
    <w:p w14:paraId="6F649A28" w14:textId="77777777" w:rsidR="0033037E" w:rsidRPr="00F577CF" w:rsidRDefault="0033037E" w:rsidP="0033037E">
      <w:pPr>
        <w:overflowPunct w:val="0"/>
        <w:jc w:val="center"/>
        <w:textAlignment w:val="baseline"/>
        <w:rPr>
          <w:b/>
          <w:sz w:val="28"/>
        </w:rPr>
      </w:pPr>
      <w:proofErr w:type="spellStart"/>
      <w:r w:rsidRPr="00F577CF">
        <w:rPr>
          <w:b/>
          <w:sz w:val="28"/>
        </w:rPr>
        <w:t>Мирнинского</w:t>
      </w:r>
      <w:proofErr w:type="spellEnd"/>
      <w:r w:rsidRPr="00F577CF">
        <w:rPr>
          <w:b/>
          <w:sz w:val="28"/>
        </w:rPr>
        <w:t xml:space="preserve"> района Республики Саха (Якутия)</w:t>
      </w:r>
    </w:p>
    <w:p w14:paraId="017AF263" w14:textId="77777777" w:rsidR="0033037E" w:rsidRPr="00F577CF" w:rsidRDefault="0033037E" w:rsidP="0033037E">
      <w:pPr>
        <w:overflowPunct w:val="0"/>
        <w:jc w:val="center"/>
        <w:textAlignment w:val="baseline"/>
        <w:rPr>
          <w:b/>
          <w:sz w:val="28"/>
        </w:rPr>
      </w:pPr>
    </w:p>
    <w:p w14:paraId="64B16B32" w14:textId="77777777" w:rsidR="0033037E" w:rsidRPr="00F577CF" w:rsidRDefault="0033037E" w:rsidP="0033037E">
      <w:pPr>
        <w:overflowPunct w:val="0"/>
        <w:jc w:val="center"/>
        <w:textAlignment w:val="baseline"/>
        <w:rPr>
          <w:b/>
          <w:sz w:val="28"/>
        </w:rPr>
      </w:pPr>
      <w:r w:rsidRPr="00F577CF">
        <w:rPr>
          <w:b/>
          <w:sz w:val="28"/>
        </w:rPr>
        <w:t>«Обеспечение жильем молодых семей</w:t>
      </w:r>
    </w:p>
    <w:p w14:paraId="056A55F4" w14:textId="77777777" w:rsidR="0033037E" w:rsidRPr="00F577CF" w:rsidRDefault="0033037E" w:rsidP="0033037E">
      <w:pPr>
        <w:overflowPunct w:val="0"/>
        <w:jc w:val="center"/>
        <w:textAlignment w:val="baseline"/>
        <w:rPr>
          <w:b/>
          <w:sz w:val="28"/>
        </w:rPr>
      </w:pPr>
      <w:r w:rsidRPr="00F577CF">
        <w:rPr>
          <w:b/>
          <w:sz w:val="28"/>
        </w:rPr>
        <w:t>на 2022-2026 годы»</w:t>
      </w:r>
    </w:p>
    <w:p w14:paraId="5B702916" w14:textId="77777777" w:rsidR="0033037E" w:rsidRPr="00F577CF" w:rsidRDefault="0033037E" w:rsidP="0033037E">
      <w:pPr>
        <w:jc w:val="center"/>
        <w:rPr>
          <w:i/>
          <w:sz w:val="20"/>
          <w:szCs w:val="22"/>
        </w:rPr>
      </w:pPr>
      <w:r w:rsidRPr="00F577CF">
        <w:rPr>
          <w:i/>
          <w:sz w:val="20"/>
          <w:szCs w:val="22"/>
        </w:rPr>
        <w:t>(наименование в редакции постановления от 29.12.2022 № 704)</w:t>
      </w:r>
    </w:p>
    <w:p w14:paraId="78E51AB6" w14:textId="77777777" w:rsidR="0033037E" w:rsidRPr="00F577CF" w:rsidRDefault="0033037E" w:rsidP="0033037E">
      <w:pPr>
        <w:tabs>
          <w:tab w:val="left" w:pos="3120"/>
        </w:tabs>
        <w:rPr>
          <w:b/>
          <w:sz w:val="22"/>
          <w:szCs w:val="22"/>
        </w:rPr>
      </w:pPr>
      <w:r w:rsidRPr="00F577CF">
        <w:rPr>
          <w:b/>
          <w:sz w:val="22"/>
          <w:szCs w:val="22"/>
        </w:rPr>
        <w:tab/>
      </w:r>
    </w:p>
    <w:p w14:paraId="083EC3A3" w14:textId="77777777" w:rsidR="0033037E" w:rsidRPr="00F577CF" w:rsidRDefault="0033037E" w:rsidP="0033037E">
      <w:pPr>
        <w:jc w:val="center"/>
        <w:rPr>
          <w:b/>
          <w:sz w:val="22"/>
          <w:szCs w:val="22"/>
        </w:rPr>
      </w:pPr>
    </w:p>
    <w:p w14:paraId="6AE40015" w14:textId="77777777" w:rsidR="0033037E" w:rsidRPr="00F577CF" w:rsidRDefault="0033037E" w:rsidP="0033037E">
      <w:pPr>
        <w:jc w:val="center"/>
        <w:rPr>
          <w:b/>
          <w:sz w:val="22"/>
          <w:szCs w:val="22"/>
        </w:rPr>
      </w:pPr>
    </w:p>
    <w:p w14:paraId="47E4047D" w14:textId="77777777" w:rsidR="0033037E" w:rsidRPr="00F577CF" w:rsidRDefault="0033037E" w:rsidP="0033037E">
      <w:pPr>
        <w:jc w:val="center"/>
        <w:rPr>
          <w:b/>
          <w:sz w:val="22"/>
          <w:szCs w:val="22"/>
        </w:rPr>
      </w:pPr>
    </w:p>
    <w:p w14:paraId="118D07C1" w14:textId="77777777" w:rsidR="0033037E" w:rsidRPr="00F577CF" w:rsidRDefault="0033037E" w:rsidP="0033037E">
      <w:pPr>
        <w:jc w:val="center"/>
        <w:rPr>
          <w:b/>
          <w:sz w:val="22"/>
          <w:szCs w:val="22"/>
        </w:rPr>
      </w:pPr>
    </w:p>
    <w:p w14:paraId="6A6F3082" w14:textId="77777777" w:rsidR="0033037E" w:rsidRPr="00F577CF" w:rsidRDefault="0033037E" w:rsidP="0033037E">
      <w:pPr>
        <w:jc w:val="center"/>
        <w:rPr>
          <w:b/>
          <w:bCs/>
          <w:sz w:val="22"/>
          <w:szCs w:val="22"/>
        </w:rPr>
      </w:pPr>
    </w:p>
    <w:p w14:paraId="46A4CA4F" w14:textId="77777777" w:rsidR="0033037E" w:rsidRPr="00F577CF" w:rsidRDefault="0033037E" w:rsidP="0033037E">
      <w:pPr>
        <w:jc w:val="center"/>
        <w:rPr>
          <w:b/>
          <w:bCs/>
          <w:sz w:val="22"/>
          <w:szCs w:val="22"/>
        </w:rPr>
      </w:pPr>
    </w:p>
    <w:p w14:paraId="3AF225CC" w14:textId="77777777" w:rsidR="0033037E" w:rsidRPr="00F577CF" w:rsidRDefault="0033037E" w:rsidP="0033037E">
      <w:pPr>
        <w:jc w:val="center"/>
        <w:rPr>
          <w:b/>
          <w:bCs/>
          <w:sz w:val="22"/>
          <w:szCs w:val="22"/>
        </w:rPr>
      </w:pPr>
    </w:p>
    <w:p w14:paraId="76A0C891" w14:textId="77777777" w:rsidR="0033037E" w:rsidRPr="00F577CF" w:rsidRDefault="0033037E" w:rsidP="0033037E">
      <w:pPr>
        <w:jc w:val="center"/>
        <w:rPr>
          <w:b/>
          <w:bCs/>
          <w:sz w:val="22"/>
          <w:szCs w:val="22"/>
        </w:rPr>
      </w:pPr>
    </w:p>
    <w:p w14:paraId="113B4B21" w14:textId="77777777" w:rsidR="0033037E" w:rsidRPr="00F577CF" w:rsidRDefault="0033037E" w:rsidP="0033037E">
      <w:pPr>
        <w:jc w:val="center"/>
        <w:rPr>
          <w:b/>
          <w:bCs/>
          <w:sz w:val="22"/>
          <w:szCs w:val="22"/>
        </w:rPr>
      </w:pPr>
    </w:p>
    <w:p w14:paraId="2ABDEC8F" w14:textId="77777777" w:rsidR="0033037E" w:rsidRPr="00F577CF" w:rsidRDefault="0033037E" w:rsidP="0033037E">
      <w:pPr>
        <w:jc w:val="center"/>
        <w:rPr>
          <w:b/>
          <w:bCs/>
          <w:sz w:val="22"/>
          <w:szCs w:val="22"/>
        </w:rPr>
      </w:pPr>
    </w:p>
    <w:p w14:paraId="5328ECEF" w14:textId="77777777" w:rsidR="0033037E" w:rsidRPr="00F577CF" w:rsidRDefault="0033037E" w:rsidP="0033037E">
      <w:pPr>
        <w:jc w:val="center"/>
        <w:rPr>
          <w:b/>
          <w:bCs/>
          <w:sz w:val="22"/>
          <w:szCs w:val="22"/>
        </w:rPr>
      </w:pPr>
    </w:p>
    <w:p w14:paraId="6416757F" w14:textId="77777777" w:rsidR="0033037E" w:rsidRPr="00F577CF" w:rsidRDefault="0033037E" w:rsidP="0033037E">
      <w:pPr>
        <w:jc w:val="center"/>
        <w:rPr>
          <w:b/>
          <w:bCs/>
          <w:sz w:val="22"/>
          <w:szCs w:val="22"/>
        </w:rPr>
      </w:pPr>
    </w:p>
    <w:p w14:paraId="4CA67FD3" w14:textId="77777777" w:rsidR="0033037E" w:rsidRPr="00F577CF" w:rsidRDefault="0033037E" w:rsidP="0033037E">
      <w:pPr>
        <w:jc w:val="center"/>
        <w:rPr>
          <w:b/>
          <w:bCs/>
          <w:sz w:val="22"/>
          <w:szCs w:val="22"/>
        </w:rPr>
      </w:pPr>
    </w:p>
    <w:p w14:paraId="2A8290B4" w14:textId="77777777" w:rsidR="0033037E" w:rsidRPr="00F577CF" w:rsidRDefault="0033037E" w:rsidP="0033037E">
      <w:pPr>
        <w:jc w:val="center"/>
        <w:rPr>
          <w:b/>
          <w:bCs/>
          <w:sz w:val="22"/>
          <w:szCs w:val="22"/>
        </w:rPr>
      </w:pPr>
    </w:p>
    <w:p w14:paraId="6DF61511" w14:textId="77777777" w:rsidR="0033037E" w:rsidRPr="00F577CF" w:rsidRDefault="0033037E" w:rsidP="0033037E">
      <w:pPr>
        <w:jc w:val="center"/>
        <w:rPr>
          <w:b/>
          <w:bCs/>
          <w:sz w:val="22"/>
          <w:szCs w:val="22"/>
        </w:rPr>
      </w:pPr>
    </w:p>
    <w:p w14:paraId="1493188D" w14:textId="77777777" w:rsidR="0033037E" w:rsidRPr="00F577CF" w:rsidRDefault="0033037E" w:rsidP="0033037E">
      <w:pPr>
        <w:jc w:val="center"/>
        <w:rPr>
          <w:b/>
          <w:bCs/>
          <w:sz w:val="22"/>
          <w:szCs w:val="22"/>
        </w:rPr>
      </w:pPr>
    </w:p>
    <w:p w14:paraId="6A2197EF" w14:textId="77777777" w:rsidR="0033037E" w:rsidRPr="00F577CF" w:rsidRDefault="0033037E" w:rsidP="0033037E">
      <w:pPr>
        <w:jc w:val="center"/>
        <w:rPr>
          <w:b/>
          <w:bCs/>
          <w:sz w:val="22"/>
          <w:szCs w:val="22"/>
        </w:rPr>
      </w:pPr>
    </w:p>
    <w:p w14:paraId="25CEAD4D" w14:textId="77777777" w:rsidR="0033037E" w:rsidRPr="00F577CF" w:rsidRDefault="0033037E" w:rsidP="0033037E">
      <w:pPr>
        <w:jc w:val="center"/>
        <w:rPr>
          <w:b/>
          <w:bCs/>
          <w:sz w:val="22"/>
          <w:szCs w:val="22"/>
        </w:rPr>
      </w:pPr>
    </w:p>
    <w:p w14:paraId="04DB3805" w14:textId="77777777" w:rsidR="0033037E" w:rsidRPr="00F577CF" w:rsidRDefault="0033037E" w:rsidP="0033037E">
      <w:pPr>
        <w:jc w:val="center"/>
        <w:rPr>
          <w:b/>
          <w:bCs/>
          <w:sz w:val="22"/>
          <w:szCs w:val="22"/>
        </w:rPr>
      </w:pPr>
    </w:p>
    <w:p w14:paraId="6900D182" w14:textId="77777777" w:rsidR="0033037E" w:rsidRPr="00F577CF" w:rsidRDefault="0033037E" w:rsidP="0033037E">
      <w:pPr>
        <w:jc w:val="center"/>
        <w:rPr>
          <w:b/>
          <w:bCs/>
          <w:sz w:val="22"/>
          <w:szCs w:val="22"/>
        </w:rPr>
      </w:pPr>
    </w:p>
    <w:p w14:paraId="5F72632F" w14:textId="77777777" w:rsidR="0033037E" w:rsidRPr="00F577CF" w:rsidRDefault="0033037E" w:rsidP="0033037E">
      <w:pPr>
        <w:jc w:val="center"/>
        <w:rPr>
          <w:b/>
          <w:bCs/>
          <w:sz w:val="22"/>
          <w:szCs w:val="22"/>
        </w:rPr>
      </w:pPr>
    </w:p>
    <w:p w14:paraId="4253DEB0" w14:textId="77777777" w:rsidR="0033037E" w:rsidRPr="00F577CF" w:rsidRDefault="0033037E" w:rsidP="0033037E">
      <w:pPr>
        <w:jc w:val="center"/>
        <w:rPr>
          <w:b/>
          <w:bCs/>
          <w:sz w:val="22"/>
          <w:szCs w:val="22"/>
        </w:rPr>
      </w:pPr>
    </w:p>
    <w:p w14:paraId="2692CCE5" w14:textId="77777777" w:rsidR="0033037E" w:rsidRPr="00F577CF" w:rsidRDefault="0033037E" w:rsidP="0033037E">
      <w:pPr>
        <w:jc w:val="center"/>
        <w:rPr>
          <w:b/>
          <w:bCs/>
          <w:sz w:val="22"/>
          <w:szCs w:val="22"/>
        </w:rPr>
      </w:pPr>
    </w:p>
    <w:p w14:paraId="68CB478E" w14:textId="77777777" w:rsidR="0033037E" w:rsidRPr="00F577CF" w:rsidRDefault="0033037E" w:rsidP="0033037E">
      <w:pPr>
        <w:jc w:val="center"/>
        <w:rPr>
          <w:b/>
          <w:bCs/>
          <w:sz w:val="22"/>
          <w:szCs w:val="22"/>
        </w:rPr>
      </w:pPr>
    </w:p>
    <w:p w14:paraId="5984EEAC" w14:textId="77777777" w:rsidR="0033037E" w:rsidRPr="00F577CF" w:rsidRDefault="0033037E" w:rsidP="0033037E">
      <w:pPr>
        <w:jc w:val="center"/>
        <w:rPr>
          <w:b/>
          <w:bCs/>
          <w:sz w:val="22"/>
          <w:szCs w:val="22"/>
        </w:rPr>
      </w:pPr>
    </w:p>
    <w:p w14:paraId="3452102D" w14:textId="77777777" w:rsidR="0033037E" w:rsidRPr="00F577CF" w:rsidRDefault="0033037E" w:rsidP="0033037E">
      <w:pPr>
        <w:jc w:val="center"/>
        <w:rPr>
          <w:b/>
          <w:bCs/>
          <w:sz w:val="22"/>
          <w:szCs w:val="22"/>
        </w:rPr>
      </w:pPr>
    </w:p>
    <w:p w14:paraId="4B4367D0" w14:textId="77777777" w:rsidR="0033037E" w:rsidRPr="00F577CF" w:rsidRDefault="0033037E" w:rsidP="0033037E">
      <w:pPr>
        <w:jc w:val="center"/>
        <w:rPr>
          <w:b/>
          <w:bCs/>
          <w:sz w:val="22"/>
          <w:szCs w:val="22"/>
        </w:rPr>
        <w:sectPr w:rsidR="0033037E" w:rsidRPr="00F577CF" w:rsidSect="0068582E">
          <w:footerReference w:type="default" r:id="rId10"/>
          <w:footerReference w:type="first" r:id="rId11"/>
          <w:pgSz w:w="11906" w:h="16838"/>
          <w:pgMar w:top="1134" w:right="567" w:bottom="1134" w:left="1701" w:header="720" w:footer="720" w:gutter="0"/>
          <w:pgNumType w:start="1"/>
          <w:cols w:space="708"/>
          <w:titlePg/>
          <w:docGrid w:linePitch="360"/>
        </w:sectPr>
      </w:pPr>
      <w:r w:rsidRPr="00F577CF">
        <w:rPr>
          <w:b/>
          <w:bCs/>
          <w:sz w:val="22"/>
          <w:szCs w:val="22"/>
        </w:rPr>
        <w:t xml:space="preserve">п. </w:t>
      </w:r>
      <w:proofErr w:type="spellStart"/>
      <w:r w:rsidRPr="00F577CF">
        <w:rPr>
          <w:b/>
          <w:bCs/>
          <w:sz w:val="22"/>
          <w:szCs w:val="22"/>
        </w:rPr>
        <w:t>Айхал</w:t>
      </w:r>
      <w:proofErr w:type="spellEnd"/>
      <w:r w:rsidRPr="00F577CF">
        <w:rPr>
          <w:b/>
          <w:bCs/>
          <w:sz w:val="22"/>
          <w:szCs w:val="22"/>
        </w:rPr>
        <w:t>, 2023 год</w:t>
      </w:r>
    </w:p>
    <w:p w14:paraId="73F26BC1" w14:textId="77777777" w:rsidR="0033037E" w:rsidRPr="00F577CF" w:rsidRDefault="0033037E" w:rsidP="0033037E">
      <w:pPr>
        <w:jc w:val="center"/>
        <w:rPr>
          <w:b/>
          <w:bCs/>
        </w:rPr>
      </w:pPr>
      <w:r w:rsidRPr="00F577CF">
        <w:rPr>
          <w:b/>
          <w:bCs/>
        </w:rPr>
        <w:lastRenderedPageBreak/>
        <w:t xml:space="preserve">ПАСПОРТ </w:t>
      </w:r>
    </w:p>
    <w:p w14:paraId="361CB91C" w14:textId="77777777" w:rsidR="0033037E" w:rsidRPr="00F577CF" w:rsidRDefault="0033037E" w:rsidP="0033037E">
      <w:pPr>
        <w:overflowPunct w:val="0"/>
        <w:jc w:val="center"/>
        <w:textAlignment w:val="baselin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058"/>
        <w:gridCol w:w="10646"/>
      </w:tblGrid>
      <w:tr w:rsidR="0033037E" w:rsidRPr="00F577CF" w14:paraId="245028BB" w14:textId="77777777" w:rsidTr="00F829CB">
        <w:tc>
          <w:tcPr>
            <w:tcW w:w="294" w:type="pct"/>
          </w:tcPr>
          <w:p w14:paraId="06F63387" w14:textId="77777777" w:rsidR="0033037E" w:rsidRPr="00F577CF" w:rsidRDefault="0033037E" w:rsidP="00F829CB">
            <w:pPr>
              <w:overflowPunct w:val="0"/>
              <w:textAlignment w:val="baseline"/>
            </w:pPr>
            <w:r w:rsidRPr="00F577CF">
              <w:t>1</w:t>
            </w:r>
          </w:p>
        </w:tc>
        <w:tc>
          <w:tcPr>
            <w:tcW w:w="1050" w:type="pct"/>
          </w:tcPr>
          <w:p w14:paraId="2E23790B" w14:textId="77777777" w:rsidR="0033037E" w:rsidRPr="00F577CF" w:rsidRDefault="0033037E" w:rsidP="00F829CB">
            <w:pPr>
              <w:overflowPunct w:val="0"/>
              <w:textAlignment w:val="baseline"/>
            </w:pPr>
            <w:r w:rsidRPr="00F577CF">
              <w:t xml:space="preserve">Наименование программы </w:t>
            </w:r>
          </w:p>
          <w:p w14:paraId="21E75AE9" w14:textId="77777777" w:rsidR="0033037E" w:rsidRPr="00F577CF" w:rsidRDefault="0033037E" w:rsidP="00F829CB">
            <w:pPr>
              <w:overflowPunct w:val="0"/>
              <w:textAlignment w:val="baseline"/>
            </w:pPr>
          </w:p>
        </w:tc>
        <w:tc>
          <w:tcPr>
            <w:tcW w:w="3656" w:type="pct"/>
          </w:tcPr>
          <w:p w14:paraId="43977429" w14:textId="77777777" w:rsidR="0033037E" w:rsidRPr="00F577CF" w:rsidRDefault="0033037E" w:rsidP="00F829CB">
            <w:pPr>
              <w:overflowPunct w:val="0"/>
              <w:jc w:val="both"/>
              <w:textAlignment w:val="baseline"/>
            </w:pPr>
            <w:proofErr w:type="gramStart"/>
            <w:r w:rsidRPr="00F577CF">
              <w:t>Муниципальная  программа</w:t>
            </w:r>
            <w:proofErr w:type="gramEnd"/>
            <w:r w:rsidRPr="00F577CF">
              <w:t xml:space="preserve"> МО «Посёлок </w:t>
            </w:r>
            <w:proofErr w:type="spellStart"/>
            <w:r w:rsidRPr="00F577CF">
              <w:t>Айхал</w:t>
            </w:r>
            <w:proofErr w:type="spellEnd"/>
            <w:r w:rsidRPr="00F577CF">
              <w:t xml:space="preserve">» </w:t>
            </w:r>
            <w:proofErr w:type="spellStart"/>
            <w:r w:rsidRPr="00F577CF">
              <w:t>Мирнинского</w:t>
            </w:r>
            <w:proofErr w:type="spellEnd"/>
            <w:r w:rsidRPr="00F577CF">
              <w:t xml:space="preserve"> района Республики Саха (Якутия) «Обеспечение жильем молодых семей» (далее - Программа)</w:t>
            </w:r>
          </w:p>
        </w:tc>
      </w:tr>
    </w:tbl>
    <w:p w14:paraId="32374DA0" w14:textId="77777777" w:rsidR="0033037E" w:rsidRPr="00F577CF" w:rsidRDefault="0033037E" w:rsidP="0033037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058"/>
        <w:gridCol w:w="10646"/>
      </w:tblGrid>
      <w:tr w:rsidR="0033037E" w:rsidRPr="00F577CF" w14:paraId="2607391D" w14:textId="77777777" w:rsidTr="00F829CB">
        <w:tc>
          <w:tcPr>
            <w:tcW w:w="294" w:type="pct"/>
          </w:tcPr>
          <w:p w14:paraId="0EA9B5BD" w14:textId="77777777" w:rsidR="0033037E" w:rsidRPr="00F577CF" w:rsidRDefault="0033037E" w:rsidP="00F829CB">
            <w:pPr>
              <w:overflowPunct w:val="0"/>
              <w:textAlignment w:val="baseline"/>
            </w:pPr>
            <w:r w:rsidRPr="00F577CF">
              <w:t>2</w:t>
            </w:r>
          </w:p>
        </w:tc>
        <w:tc>
          <w:tcPr>
            <w:tcW w:w="1050" w:type="pct"/>
          </w:tcPr>
          <w:p w14:paraId="1FADD97F" w14:textId="77777777" w:rsidR="0033037E" w:rsidRPr="00F577CF" w:rsidRDefault="0033037E" w:rsidP="00F829CB">
            <w:pPr>
              <w:overflowPunct w:val="0"/>
              <w:textAlignment w:val="baseline"/>
            </w:pPr>
            <w:r w:rsidRPr="00F577CF">
              <w:t>Сроки реализации программы</w:t>
            </w:r>
          </w:p>
        </w:tc>
        <w:tc>
          <w:tcPr>
            <w:tcW w:w="3656" w:type="pct"/>
          </w:tcPr>
          <w:p w14:paraId="6B7D9BB3" w14:textId="77777777" w:rsidR="0033037E" w:rsidRPr="00F577CF" w:rsidRDefault="0033037E" w:rsidP="00F829CB">
            <w:pPr>
              <w:overflowPunct w:val="0"/>
              <w:jc w:val="both"/>
              <w:textAlignment w:val="baseline"/>
            </w:pPr>
            <w:r w:rsidRPr="00F577CF">
              <w:t>2022-2026 годы</w:t>
            </w:r>
          </w:p>
          <w:p w14:paraId="4CCB1591" w14:textId="77777777" w:rsidR="0033037E" w:rsidRPr="00F577CF" w:rsidRDefault="0033037E" w:rsidP="00F829CB">
            <w:pPr>
              <w:overflowPunct w:val="0"/>
              <w:jc w:val="both"/>
              <w:textAlignment w:val="baseline"/>
            </w:pPr>
            <w:r w:rsidRPr="00F577CF">
              <w:t>(</w:t>
            </w:r>
            <w:r w:rsidRPr="00F577CF">
              <w:rPr>
                <w:i/>
                <w:sz w:val="20"/>
                <w:szCs w:val="22"/>
              </w:rPr>
              <w:t>в редакции постановления от 29.12.2022 № 704)</w:t>
            </w:r>
          </w:p>
        </w:tc>
      </w:tr>
    </w:tbl>
    <w:p w14:paraId="7E26D46A" w14:textId="77777777" w:rsidR="0033037E" w:rsidRPr="00F577CF" w:rsidRDefault="0033037E" w:rsidP="0033037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058"/>
        <w:gridCol w:w="10646"/>
      </w:tblGrid>
      <w:tr w:rsidR="0033037E" w:rsidRPr="00F577CF" w14:paraId="52C6D9C1" w14:textId="77777777" w:rsidTr="00F829CB">
        <w:trPr>
          <w:trHeight w:val="622"/>
        </w:trPr>
        <w:tc>
          <w:tcPr>
            <w:tcW w:w="294" w:type="pct"/>
          </w:tcPr>
          <w:p w14:paraId="32AFE044" w14:textId="77777777" w:rsidR="0033037E" w:rsidRPr="00F577CF" w:rsidRDefault="0033037E" w:rsidP="00F829CB">
            <w:pPr>
              <w:overflowPunct w:val="0"/>
              <w:textAlignment w:val="baseline"/>
            </w:pPr>
            <w:r w:rsidRPr="00F577CF">
              <w:t>3</w:t>
            </w:r>
          </w:p>
        </w:tc>
        <w:tc>
          <w:tcPr>
            <w:tcW w:w="1050" w:type="pct"/>
          </w:tcPr>
          <w:p w14:paraId="203B70FD" w14:textId="77777777" w:rsidR="0033037E" w:rsidRPr="00F577CF" w:rsidRDefault="0033037E" w:rsidP="00F829CB">
            <w:pPr>
              <w:overflowPunct w:val="0"/>
              <w:textAlignment w:val="baseline"/>
            </w:pPr>
            <w:r w:rsidRPr="00F577CF">
              <w:t>Координатор программы</w:t>
            </w:r>
          </w:p>
        </w:tc>
        <w:tc>
          <w:tcPr>
            <w:tcW w:w="3656" w:type="pct"/>
          </w:tcPr>
          <w:p w14:paraId="236A5D0C" w14:textId="77777777" w:rsidR="0033037E" w:rsidRPr="00F577CF" w:rsidRDefault="0033037E" w:rsidP="00F829CB">
            <w:pPr>
              <w:overflowPunct w:val="0"/>
              <w:textAlignment w:val="baseline"/>
            </w:pPr>
            <w:r w:rsidRPr="00F577CF">
              <w:t xml:space="preserve">Заместитель Главы Администрации МО «Поселок </w:t>
            </w:r>
            <w:proofErr w:type="spellStart"/>
            <w:r w:rsidRPr="00F577CF">
              <w:t>Айхал</w:t>
            </w:r>
            <w:proofErr w:type="spellEnd"/>
            <w:r w:rsidRPr="00F577CF">
              <w:t>» по ЖКХ</w:t>
            </w:r>
          </w:p>
          <w:p w14:paraId="4280659C" w14:textId="77777777" w:rsidR="0033037E" w:rsidRPr="00F577CF" w:rsidRDefault="0033037E" w:rsidP="00F829CB">
            <w:pPr>
              <w:overflowPunct w:val="0"/>
              <w:jc w:val="both"/>
              <w:textAlignment w:val="baseline"/>
            </w:pPr>
            <w:r w:rsidRPr="00F577CF">
              <w:rPr>
                <w:i/>
              </w:rPr>
              <w:t xml:space="preserve"> </w:t>
            </w:r>
          </w:p>
        </w:tc>
      </w:tr>
    </w:tbl>
    <w:p w14:paraId="319C90EA" w14:textId="77777777" w:rsidR="0033037E" w:rsidRPr="00F577CF" w:rsidRDefault="0033037E" w:rsidP="0033037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058"/>
        <w:gridCol w:w="10646"/>
      </w:tblGrid>
      <w:tr w:rsidR="0033037E" w:rsidRPr="00F577CF" w14:paraId="63D64074" w14:textId="77777777" w:rsidTr="00F829CB">
        <w:trPr>
          <w:trHeight w:val="714"/>
        </w:trPr>
        <w:tc>
          <w:tcPr>
            <w:tcW w:w="294" w:type="pct"/>
          </w:tcPr>
          <w:p w14:paraId="5E7025A4" w14:textId="77777777" w:rsidR="0033037E" w:rsidRPr="00F577CF" w:rsidRDefault="0033037E" w:rsidP="00F829CB">
            <w:pPr>
              <w:overflowPunct w:val="0"/>
              <w:textAlignment w:val="baseline"/>
            </w:pPr>
            <w:r w:rsidRPr="00F577CF">
              <w:t>4</w:t>
            </w:r>
          </w:p>
        </w:tc>
        <w:tc>
          <w:tcPr>
            <w:tcW w:w="1050" w:type="pct"/>
          </w:tcPr>
          <w:p w14:paraId="0F60ED1B" w14:textId="77777777" w:rsidR="0033037E" w:rsidRPr="00F577CF" w:rsidRDefault="0033037E" w:rsidP="00F829CB">
            <w:pPr>
              <w:overflowPunct w:val="0"/>
              <w:textAlignment w:val="baseline"/>
            </w:pPr>
            <w:r w:rsidRPr="00F577CF">
              <w:t>Исполнители программы</w:t>
            </w:r>
          </w:p>
        </w:tc>
        <w:tc>
          <w:tcPr>
            <w:tcW w:w="3656" w:type="pct"/>
          </w:tcPr>
          <w:p w14:paraId="1474E733" w14:textId="77777777" w:rsidR="0033037E" w:rsidRPr="00F577CF" w:rsidRDefault="0033037E" w:rsidP="00F829CB">
            <w:pPr>
              <w:overflowPunct w:val="0"/>
              <w:textAlignment w:val="baseline"/>
            </w:pPr>
            <w:r w:rsidRPr="00F577CF">
              <w:rPr>
                <w:i/>
              </w:rPr>
              <w:t xml:space="preserve"> </w:t>
            </w:r>
            <w:r w:rsidRPr="00F577CF">
              <w:t xml:space="preserve">Главный специалист по жилищным вопросам Администрации МО «Поселок </w:t>
            </w:r>
            <w:proofErr w:type="spellStart"/>
            <w:r w:rsidRPr="00F577CF">
              <w:t>Айхал</w:t>
            </w:r>
            <w:proofErr w:type="spellEnd"/>
            <w:r w:rsidRPr="00F577CF">
              <w:t>»</w:t>
            </w:r>
          </w:p>
        </w:tc>
      </w:tr>
    </w:tbl>
    <w:p w14:paraId="2D73936F" w14:textId="77777777" w:rsidR="0033037E" w:rsidRPr="00F577CF" w:rsidRDefault="0033037E" w:rsidP="0033037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058"/>
        <w:gridCol w:w="10646"/>
      </w:tblGrid>
      <w:tr w:rsidR="0033037E" w:rsidRPr="00F577CF" w14:paraId="44F3DE17" w14:textId="77777777" w:rsidTr="00F829CB">
        <w:tc>
          <w:tcPr>
            <w:tcW w:w="294" w:type="pct"/>
          </w:tcPr>
          <w:p w14:paraId="45EBD560" w14:textId="77777777" w:rsidR="0033037E" w:rsidRPr="00F577CF" w:rsidRDefault="0033037E" w:rsidP="00F829CB">
            <w:pPr>
              <w:overflowPunct w:val="0"/>
              <w:textAlignment w:val="baseline"/>
            </w:pPr>
            <w:r w:rsidRPr="00F577CF">
              <w:t>5</w:t>
            </w:r>
          </w:p>
        </w:tc>
        <w:tc>
          <w:tcPr>
            <w:tcW w:w="1050" w:type="pct"/>
          </w:tcPr>
          <w:p w14:paraId="0365ABBB" w14:textId="77777777" w:rsidR="0033037E" w:rsidRPr="00F577CF" w:rsidRDefault="0033037E" w:rsidP="00F829CB">
            <w:pPr>
              <w:overflowPunct w:val="0"/>
              <w:textAlignment w:val="baseline"/>
              <w:rPr>
                <w:vertAlign w:val="superscript"/>
              </w:rPr>
            </w:pPr>
            <w:r w:rsidRPr="00F577CF">
              <w:t>Цель (-и) программы</w:t>
            </w:r>
          </w:p>
          <w:p w14:paraId="6E79CEF7" w14:textId="77777777" w:rsidR="0033037E" w:rsidRPr="00F577CF" w:rsidRDefault="0033037E" w:rsidP="00F829CB">
            <w:pPr>
              <w:overflowPunct w:val="0"/>
              <w:textAlignment w:val="baseline"/>
            </w:pPr>
          </w:p>
        </w:tc>
        <w:tc>
          <w:tcPr>
            <w:tcW w:w="3656" w:type="pct"/>
          </w:tcPr>
          <w:p w14:paraId="5205D61C" w14:textId="77777777" w:rsidR="0033037E" w:rsidRPr="00F577CF" w:rsidRDefault="0033037E" w:rsidP="00F829CB">
            <w:r w:rsidRPr="00F577CF">
              <w:t>Оказание государственной и муниципальной поддержки в улучшении жилищных условий молодых семей, признанных в установленном действующим законодательством Российской Федерации порядке нуждающимися в жилых помещениях.</w:t>
            </w:r>
          </w:p>
        </w:tc>
      </w:tr>
    </w:tbl>
    <w:p w14:paraId="5A9C041A" w14:textId="77777777" w:rsidR="0033037E" w:rsidRPr="00F577CF" w:rsidRDefault="0033037E" w:rsidP="0033037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093"/>
        <w:gridCol w:w="242"/>
        <w:gridCol w:w="1925"/>
        <w:gridCol w:w="2234"/>
        <w:gridCol w:w="2234"/>
        <w:gridCol w:w="2047"/>
        <w:gridCol w:w="1939"/>
      </w:tblGrid>
      <w:tr w:rsidR="0033037E" w:rsidRPr="00F577CF" w14:paraId="2D0C5C16" w14:textId="77777777" w:rsidTr="00F829CB">
        <w:tc>
          <w:tcPr>
            <w:tcW w:w="291" w:type="pct"/>
            <w:tcBorders>
              <w:bottom w:val="single" w:sz="4" w:space="0" w:color="auto"/>
            </w:tcBorders>
          </w:tcPr>
          <w:p w14:paraId="2E563AEE" w14:textId="77777777" w:rsidR="0033037E" w:rsidRPr="00F577CF" w:rsidRDefault="0033037E" w:rsidP="00F829CB">
            <w:pPr>
              <w:overflowPunct w:val="0"/>
              <w:textAlignment w:val="baseline"/>
            </w:pPr>
            <w:r w:rsidRPr="00F577CF">
              <w:t>6</w:t>
            </w:r>
          </w:p>
        </w:tc>
        <w:tc>
          <w:tcPr>
            <w:tcW w:w="1145" w:type="pct"/>
            <w:gridSpan w:val="2"/>
            <w:tcBorders>
              <w:bottom w:val="single" w:sz="4" w:space="0" w:color="auto"/>
            </w:tcBorders>
          </w:tcPr>
          <w:p w14:paraId="3D1F7C00" w14:textId="77777777" w:rsidR="0033037E" w:rsidRPr="00F577CF" w:rsidRDefault="0033037E" w:rsidP="00F829CB">
            <w:pPr>
              <w:overflowPunct w:val="0"/>
              <w:textAlignment w:val="baseline"/>
              <w:rPr>
                <w:vertAlign w:val="superscript"/>
              </w:rPr>
            </w:pPr>
            <w:r w:rsidRPr="00F577CF">
              <w:t>Задачи программы</w:t>
            </w:r>
          </w:p>
          <w:p w14:paraId="7BE4E709" w14:textId="77777777" w:rsidR="0033037E" w:rsidRPr="00F577CF" w:rsidRDefault="0033037E" w:rsidP="00F829CB">
            <w:pPr>
              <w:overflowPunct w:val="0"/>
              <w:textAlignment w:val="baseline"/>
            </w:pPr>
          </w:p>
        </w:tc>
        <w:tc>
          <w:tcPr>
            <w:tcW w:w="3564" w:type="pct"/>
            <w:gridSpan w:val="5"/>
            <w:tcBorders>
              <w:bottom w:val="single" w:sz="4" w:space="0" w:color="auto"/>
            </w:tcBorders>
          </w:tcPr>
          <w:p w14:paraId="178038B6" w14:textId="77777777" w:rsidR="0033037E" w:rsidRPr="00F577CF" w:rsidRDefault="0033037E" w:rsidP="00F829CB">
            <w:pPr>
              <w:pStyle w:val="af1"/>
              <w:tabs>
                <w:tab w:val="left" w:pos="263"/>
              </w:tabs>
              <w:overflowPunct w:val="0"/>
              <w:autoSpaceDE w:val="0"/>
              <w:autoSpaceDN w:val="0"/>
              <w:adjustRightInd w:val="0"/>
              <w:ind w:left="0"/>
              <w:textAlignment w:val="baseline"/>
              <w:rPr>
                <w:rFonts w:ascii="Times New Roman" w:hAnsi="Times New Roman"/>
                <w:sz w:val="24"/>
                <w:szCs w:val="24"/>
              </w:rPr>
            </w:pPr>
            <w:r w:rsidRPr="00F577CF">
              <w:rPr>
                <w:rFonts w:ascii="Times New Roman" w:hAnsi="Times New Roman"/>
                <w:sz w:val="24"/>
                <w:szCs w:val="24"/>
              </w:rPr>
              <w:t>Предоставление молодым семьям – участникам программы социальных выплат на приобретение жилого помещения.</w:t>
            </w:r>
          </w:p>
        </w:tc>
      </w:tr>
      <w:tr w:rsidR="0033037E" w:rsidRPr="00F577CF" w14:paraId="404800B7" w14:textId="77777777" w:rsidTr="00F829C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291"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E3573C9" w14:textId="77777777" w:rsidR="0033037E" w:rsidRPr="00F577CF" w:rsidRDefault="0033037E" w:rsidP="00F829CB">
            <w:pPr>
              <w:jc w:val="center"/>
              <w:rPr>
                <w:szCs w:val="22"/>
              </w:rPr>
            </w:pPr>
            <w:r w:rsidRPr="00F577CF">
              <w:tab/>
            </w:r>
            <w:r w:rsidRPr="00F577CF">
              <w:tab/>
            </w:r>
            <w:r w:rsidRPr="00F577CF">
              <w:rPr>
                <w:szCs w:val="22"/>
              </w:rPr>
              <w:t>7</w:t>
            </w:r>
          </w:p>
        </w:tc>
        <w:tc>
          <w:tcPr>
            <w:tcW w:w="1062" w:type="pct"/>
            <w:tcBorders>
              <w:top w:val="single" w:sz="4" w:space="0" w:color="auto"/>
              <w:left w:val="nil"/>
              <w:bottom w:val="single" w:sz="4" w:space="0" w:color="auto"/>
              <w:right w:val="single" w:sz="4" w:space="0" w:color="auto"/>
            </w:tcBorders>
            <w:shd w:val="clear" w:color="auto" w:fill="auto"/>
            <w:vAlign w:val="center"/>
            <w:hideMark/>
          </w:tcPr>
          <w:p w14:paraId="73A7BDE8" w14:textId="77777777" w:rsidR="0033037E" w:rsidRPr="00F577CF" w:rsidRDefault="0033037E" w:rsidP="00F829CB">
            <w:pPr>
              <w:rPr>
                <w:szCs w:val="22"/>
              </w:rPr>
            </w:pPr>
            <w:r w:rsidRPr="00F577CF">
              <w:rPr>
                <w:szCs w:val="22"/>
              </w:rPr>
              <w:t>Финансовое обеспечение программы (руб.):</w:t>
            </w:r>
          </w:p>
        </w:tc>
        <w:tc>
          <w:tcPr>
            <w:tcW w:w="744" w:type="pct"/>
            <w:gridSpan w:val="2"/>
            <w:tcBorders>
              <w:top w:val="single" w:sz="4" w:space="0" w:color="auto"/>
              <w:left w:val="nil"/>
              <w:bottom w:val="single" w:sz="4" w:space="0" w:color="auto"/>
              <w:right w:val="single" w:sz="4" w:space="0" w:color="auto"/>
            </w:tcBorders>
            <w:shd w:val="clear" w:color="auto" w:fill="auto"/>
            <w:vAlign w:val="center"/>
            <w:hideMark/>
          </w:tcPr>
          <w:p w14:paraId="052D6FF6" w14:textId="77777777" w:rsidR="0033037E" w:rsidRPr="00F577CF" w:rsidRDefault="0033037E" w:rsidP="00F829CB">
            <w:pPr>
              <w:jc w:val="center"/>
              <w:rPr>
                <w:szCs w:val="22"/>
              </w:rPr>
            </w:pPr>
            <w:r w:rsidRPr="00F577CF">
              <w:rPr>
                <w:szCs w:val="22"/>
              </w:rPr>
              <w:t>2022 год</w:t>
            </w:r>
          </w:p>
        </w:tc>
        <w:tc>
          <w:tcPr>
            <w:tcW w:w="767" w:type="pct"/>
            <w:tcBorders>
              <w:top w:val="single" w:sz="4" w:space="0" w:color="auto"/>
              <w:left w:val="nil"/>
              <w:bottom w:val="single" w:sz="4" w:space="0" w:color="auto"/>
              <w:right w:val="single" w:sz="4" w:space="0" w:color="auto"/>
            </w:tcBorders>
            <w:shd w:val="clear" w:color="auto" w:fill="auto"/>
            <w:vAlign w:val="center"/>
            <w:hideMark/>
          </w:tcPr>
          <w:p w14:paraId="3B2CDB74" w14:textId="77777777" w:rsidR="0033037E" w:rsidRPr="00F577CF" w:rsidRDefault="0033037E" w:rsidP="00F829CB">
            <w:pPr>
              <w:jc w:val="center"/>
              <w:rPr>
                <w:szCs w:val="22"/>
              </w:rPr>
            </w:pPr>
            <w:r w:rsidRPr="00F577CF">
              <w:rPr>
                <w:szCs w:val="22"/>
              </w:rPr>
              <w:t>2023 год</w:t>
            </w:r>
          </w:p>
        </w:tc>
        <w:tc>
          <w:tcPr>
            <w:tcW w:w="767" w:type="pct"/>
            <w:tcBorders>
              <w:top w:val="single" w:sz="4" w:space="0" w:color="auto"/>
              <w:left w:val="nil"/>
              <w:bottom w:val="single" w:sz="4" w:space="0" w:color="auto"/>
              <w:right w:val="single" w:sz="4" w:space="0" w:color="auto"/>
            </w:tcBorders>
            <w:shd w:val="clear" w:color="auto" w:fill="auto"/>
            <w:vAlign w:val="center"/>
            <w:hideMark/>
          </w:tcPr>
          <w:p w14:paraId="42EBB5A0" w14:textId="77777777" w:rsidR="0033037E" w:rsidRPr="00F577CF" w:rsidRDefault="0033037E" w:rsidP="00F829CB">
            <w:pPr>
              <w:jc w:val="center"/>
              <w:rPr>
                <w:szCs w:val="22"/>
              </w:rPr>
            </w:pPr>
            <w:r w:rsidRPr="00F577CF">
              <w:rPr>
                <w:szCs w:val="22"/>
              </w:rPr>
              <w:t>2024 год</w:t>
            </w:r>
          </w:p>
        </w:tc>
        <w:tc>
          <w:tcPr>
            <w:tcW w:w="703" w:type="pct"/>
            <w:tcBorders>
              <w:top w:val="single" w:sz="4" w:space="0" w:color="auto"/>
              <w:left w:val="nil"/>
              <w:bottom w:val="single" w:sz="4" w:space="0" w:color="auto"/>
              <w:right w:val="single" w:sz="4" w:space="0" w:color="auto"/>
            </w:tcBorders>
            <w:vAlign w:val="center"/>
          </w:tcPr>
          <w:p w14:paraId="67A395B6" w14:textId="77777777" w:rsidR="0033037E" w:rsidRPr="00F577CF" w:rsidRDefault="0033037E" w:rsidP="00F829CB">
            <w:pPr>
              <w:jc w:val="center"/>
              <w:rPr>
                <w:szCs w:val="22"/>
              </w:rPr>
            </w:pPr>
            <w:r w:rsidRPr="00F577CF">
              <w:rPr>
                <w:szCs w:val="22"/>
              </w:rPr>
              <w:t>2025 год</w:t>
            </w:r>
          </w:p>
        </w:tc>
        <w:tc>
          <w:tcPr>
            <w:tcW w:w="666" w:type="pct"/>
            <w:tcBorders>
              <w:top w:val="single" w:sz="4" w:space="0" w:color="auto"/>
              <w:left w:val="nil"/>
              <w:bottom w:val="single" w:sz="4" w:space="0" w:color="auto"/>
              <w:right w:val="single" w:sz="4" w:space="0" w:color="auto"/>
            </w:tcBorders>
            <w:vAlign w:val="center"/>
          </w:tcPr>
          <w:p w14:paraId="09B3581D" w14:textId="77777777" w:rsidR="0033037E" w:rsidRPr="00F577CF" w:rsidRDefault="0033037E" w:rsidP="00F829CB">
            <w:pPr>
              <w:jc w:val="center"/>
              <w:rPr>
                <w:szCs w:val="22"/>
              </w:rPr>
            </w:pPr>
            <w:r w:rsidRPr="00F577CF">
              <w:rPr>
                <w:szCs w:val="22"/>
              </w:rPr>
              <w:t>2026 год</w:t>
            </w:r>
          </w:p>
        </w:tc>
      </w:tr>
      <w:tr w:rsidR="0033037E" w:rsidRPr="00F577CF" w14:paraId="30CB5335" w14:textId="77777777" w:rsidTr="00F829C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291" w:type="pct"/>
            <w:vMerge/>
            <w:tcBorders>
              <w:top w:val="single" w:sz="4" w:space="0" w:color="auto"/>
              <w:left w:val="single" w:sz="4" w:space="0" w:color="auto"/>
              <w:bottom w:val="single" w:sz="4" w:space="0" w:color="auto"/>
              <w:right w:val="single" w:sz="4" w:space="0" w:color="auto"/>
            </w:tcBorders>
            <w:vAlign w:val="center"/>
            <w:hideMark/>
          </w:tcPr>
          <w:p w14:paraId="25503E74" w14:textId="77777777" w:rsidR="0033037E" w:rsidRPr="00F577CF" w:rsidRDefault="0033037E" w:rsidP="00F829CB">
            <w:pPr>
              <w:rPr>
                <w:szCs w:val="22"/>
              </w:rPr>
            </w:pPr>
          </w:p>
        </w:tc>
        <w:tc>
          <w:tcPr>
            <w:tcW w:w="1062" w:type="pct"/>
            <w:tcBorders>
              <w:top w:val="nil"/>
              <w:left w:val="nil"/>
              <w:bottom w:val="single" w:sz="4" w:space="0" w:color="auto"/>
              <w:right w:val="single" w:sz="4" w:space="0" w:color="auto"/>
            </w:tcBorders>
            <w:shd w:val="clear" w:color="auto" w:fill="auto"/>
            <w:vAlign w:val="center"/>
            <w:hideMark/>
          </w:tcPr>
          <w:p w14:paraId="1278B70B" w14:textId="77777777" w:rsidR="0033037E" w:rsidRPr="00F577CF" w:rsidRDefault="0033037E" w:rsidP="00F829CB">
            <w:pPr>
              <w:rPr>
                <w:iCs/>
                <w:szCs w:val="22"/>
              </w:rPr>
            </w:pPr>
            <w:r w:rsidRPr="00F577CF">
              <w:rPr>
                <w:iCs/>
                <w:szCs w:val="22"/>
              </w:rPr>
              <w:t>федеральный бюджет</w:t>
            </w:r>
          </w:p>
        </w:tc>
        <w:tc>
          <w:tcPr>
            <w:tcW w:w="744" w:type="pct"/>
            <w:gridSpan w:val="2"/>
            <w:tcBorders>
              <w:top w:val="nil"/>
              <w:left w:val="nil"/>
              <w:bottom w:val="single" w:sz="4" w:space="0" w:color="auto"/>
              <w:right w:val="single" w:sz="4" w:space="0" w:color="auto"/>
            </w:tcBorders>
            <w:shd w:val="clear" w:color="auto" w:fill="auto"/>
            <w:noWrap/>
            <w:vAlign w:val="center"/>
            <w:hideMark/>
          </w:tcPr>
          <w:p w14:paraId="3C12DEBD" w14:textId="77777777" w:rsidR="0033037E" w:rsidRPr="00F577CF" w:rsidRDefault="0033037E" w:rsidP="00F829CB">
            <w:pPr>
              <w:jc w:val="center"/>
              <w:rPr>
                <w:szCs w:val="22"/>
              </w:rPr>
            </w:pPr>
            <w:r w:rsidRPr="00F577CF">
              <w:rPr>
                <w:szCs w:val="22"/>
              </w:rPr>
              <w:t>0,00</w:t>
            </w:r>
          </w:p>
        </w:tc>
        <w:tc>
          <w:tcPr>
            <w:tcW w:w="767" w:type="pct"/>
            <w:tcBorders>
              <w:top w:val="nil"/>
              <w:left w:val="nil"/>
              <w:bottom w:val="single" w:sz="4" w:space="0" w:color="auto"/>
              <w:right w:val="single" w:sz="4" w:space="0" w:color="auto"/>
            </w:tcBorders>
            <w:shd w:val="clear" w:color="auto" w:fill="auto"/>
            <w:noWrap/>
            <w:vAlign w:val="center"/>
            <w:hideMark/>
          </w:tcPr>
          <w:p w14:paraId="3AF7C5E9" w14:textId="77777777" w:rsidR="0033037E" w:rsidRPr="00F577CF" w:rsidRDefault="0033037E" w:rsidP="00F829CB">
            <w:pPr>
              <w:jc w:val="center"/>
              <w:rPr>
                <w:szCs w:val="22"/>
              </w:rPr>
            </w:pPr>
            <w:r w:rsidRPr="00F577CF">
              <w:rPr>
                <w:szCs w:val="22"/>
              </w:rPr>
              <w:t>0,00</w:t>
            </w:r>
          </w:p>
        </w:tc>
        <w:tc>
          <w:tcPr>
            <w:tcW w:w="767" w:type="pct"/>
            <w:tcBorders>
              <w:top w:val="nil"/>
              <w:left w:val="nil"/>
              <w:bottom w:val="single" w:sz="4" w:space="0" w:color="auto"/>
              <w:right w:val="single" w:sz="4" w:space="0" w:color="auto"/>
            </w:tcBorders>
            <w:shd w:val="clear" w:color="auto" w:fill="auto"/>
            <w:noWrap/>
            <w:vAlign w:val="center"/>
            <w:hideMark/>
          </w:tcPr>
          <w:p w14:paraId="4E705FE6" w14:textId="77777777" w:rsidR="0033037E" w:rsidRPr="00F577CF" w:rsidRDefault="0033037E" w:rsidP="00F829CB">
            <w:pPr>
              <w:jc w:val="center"/>
              <w:rPr>
                <w:szCs w:val="22"/>
              </w:rPr>
            </w:pPr>
            <w:r w:rsidRPr="00F577CF">
              <w:rPr>
                <w:szCs w:val="22"/>
              </w:rPr>
              <w:t>0,00</w:t>
            </w:r>
          </w:p>
        </w:tc>
        <w:tc>
          <w:tcPr>
            <w:tcW w:w="703" w:type="pct"/>
            <w:tcBorders>
              <w:top w:val="nil"/>
              <w:left w:val="nil"/>
              <w:bottom w:val="single" w:sz="4" w:space="0" w:color="auto"/>
              <w:right w:val="single" w:sz="4" w:space="0" w:color="auto"/>
            </w:tcBorders>
            <w:vAlign w:val="center"/>
          </w:tcPr>
          <w:p w14:paraId="481BD5BE" w14:textId="77777777" w:rsidR="0033037E" w:rsidRPr="00F577CF" w:rsidRDefault="0033037E" w:rsidP="00F829CB">
            <w:pPr>
              <w:jc w:val="center"/>
              <w:rPr>
                <w:szCs w:val="22"/>
              </w:rPr>
            </w:pPr>
            <w:r w:rsidRPr="00F577CF">
              <w:rPr>
                <w:szCs w:val="22"/>
              </w:rPr>
              <w:t>0,00</w:t>
            </w:r>
          </w:p>
        </w:tc>
        <w:tc>
          <w:tcPr>
            <w:tcW w:w="666" w:type="pct"/>
            <w:tcBorders>
              <w:top w:val="nil"/>
              <w:left w:val="nil"/>
              <w:bottom w:val="single" w:sz="4" w:space="0" w:color="auto"/>
              <w:right w:val="single" w:sz="4" w:space="0" w:color="auto"/>
            </w:tcBorders>
            <w:vAlign w:val="center"/>
          </w:tcPr>
          <w:p w14:paraId="6EE3B608" w14:textId="77777777" w:rsidR="0033037E" w:rsidRPr="00F577CF" w:rsidRDefault="0033037E" w:rsidP="00F829CB">
            <w:pPr>
              <w:jc w:val="center"/>
              <w:rPr>
                <w:szCs w:val="22"/>
              </w:rPr>
            </w:pPr>
            <w:r w:rsidRPr="00F577CF">
              <w:rPr>
                <w:szCs w:val="22"/>
              </w:rPr>
              <w:t>0,00</w:t>
            </w:r>
          </w:p>
        </w:tc>
      </w:tr>
      <w:tr w:rsidR="0033037E" w:rsidRPr="00F577CF" w14:paraId="292F7C94" w14:textId="77777777" w:rsidTr="00F829C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291" w:type="pct"/>
            <w:vMerge/>
            <w:tcBorders>
              <w:top w:val="single" w:sz="4" w:space="0" w:color="auto"/>
              <w:left w:val="single" w:sz="4" w:space="0" w:color="auto"/>
              <w:bottom w:val="single" w:sz="4" w:space="0" w:color="auto"/>
              <w:right w:val="single" w:sz="4" w:space="0" w:color="auto"/>
            </w:tcBorders>
            <w:vAlign w:val="center"/>
            <w:hideMark/>
          </w:tcPr>
          <w:p w14:paraId="0343ED4D" w14:textId="77777777" w:rsidR="0033037E" w:rsidRPr="00F577CF" w:rsidRDefault="0033037E" w:rsidP="00F829CB">
            <w:pPr>
              <w:rPr>
                <w:szCs w:val="22"/>
              </w:rPr>
            </w:pPr>
          </w:p>
        </w:tc>
        <w:tc>
          <w:tcPr>
            <w:tcW w:w="1062" w:type="pct"/>
            <w:tcBorders>
              <w:top w:val="nil"/>
              <w:left w:val="nil"/>
              <w:bottom w:val="single" w:sz="4" w:space="0" w:color="auto"/>
              <w:right w:val="single" w:sz="4" w:space="0" w:color="auto"/>
            </w:tcBorders>
            <w:shd w:val="clear" w:color="auto" w:fill="auto"/>
            <w:vAlign w:val="center"/>
            <w:hideMark/>
          </w:tcPr>
          <w:p w14:paraId="5FF35CAA" w14:textId="77777777" w:rsidR="0033037E" w:rsidRPr="00F577CF" w:rsidRDefault="0033037E" w:rsidP="00F829CB">
            <w:pPr>
              <w:rPr>
                <w:iCs/>
                <w:szCs w:val="22"/>
              </w:rPr>
            </w:pPr>
            <w:r w:rsidRPr="00F577CF">
              <w:rPr>
                <w:iCs/>
                <w:szCs w:val="22"/>
              </w:rPr>
              <w:t>республиканский бюджет</w:t>
            </w:r>
          </w:p>
        </w:tc>
        <w:tc>
          <w:tcPr>
            <w:tcW w:w="744" w:type="pct"/>
            <w:gridSpan w:val="2"/>
            <w:tcBorders>
              <w:top w:val="nil"/>
              <w:left w:val="nil"/>
              <w:bottom w:val="single" w:sz="4" w:space="0" w:color="auto"/>
              <w:right w:val="single" w:sz="4" w:space="0" w:color="auto"/>
            </w:tcBorders>
            <w:shd w:val="clear" w:color="auto" w:fill="auto"/>
            <w:noWrap/>
            <w:vAlign w:val="center"/>
            <w:hideMark/>
          </w:tcPr>
          <w:p w14:paraId="1636E0B8" w14:textId="77777777" w:rsidR="0033037E" w:rsidRPr="00F577CF" w:rsidRDefault="0033037E" w:rsidP="00F829CB">
            <w:pPr>
              <w:jc w:val="center"/>
              <w:rPr>
                <w:szCs w:val="22"/>
              </w:rPr>
            </w:pPr>
            <w:r w:rsidRPr="00F577CF">
              <w:rPr>
                <w:szCs w:val="22"/>
              </w:rPr>
              <w:t>0,00</w:t>
            </w:r>
          </w:p>
        </w:tc>
        <w:tc>
          <w:tcPr>
            <w:tcW w:w="767" w:type="pct"/>
            <w:tcBorders>
              <w:top w:val="nil"/>
              <w:left w:val="nil"/>
              <w:bottom w:val="single" w:sz="4" w:space="0" w:color="auto"/>
              <w:right w:val="single" w:sz="4" w:space="0" w:color="auto"/>
            </w:tcBorders>
            <w:shd w:val="clear" w:color="auto" w:fill="auto"/>
            <w:noWrap/>
            <w:vAlign w:val="center"/>
            <w:hideMark/>
          </w:tcPr>
          <w:p w14:paraId="5257C018" w14:textId="77777777" w:rsidR="0033037E" w:rsidRPr="00F577CF" w:rsidRDefault="0033037E" w:rsidP="00F829CB">
            <w:pPr>
              <w:jc w:val="center"/>
              <w:rPr>
                <w:szCs w:val="22"/>
              </w:rPr>
            </w:pPr>
            <w:r w:rsidRPr="00F577CF">
              <w:rPr>
                <w:szCs w:val="22"/>
              </w:rPr>
              <w:t>0,00</w:t>
            </w:r>
          </w:p>
        </w:tc>
        <w:tc>
          <w:tcPr>
            <w:tcW w:w="767" w:type="pct"/>
            <w:tcBorders>
              <w:top w:val="nil"/>
              <w:left w:val="nil"/>
              <w:bottom w:val="single" w:sz="4" w:space="0" w:color="auto"/>
              <w:right w:val="single" w:sz="4" w:space="0" w:color="auto"/>
            </w:tcBorders>
            <w:shd w:val="clear" w:color="auto" w:fill="auto"/>
            <w:noWrap/>
            <w:vAlign w:val="center"/>
            <w:hideMark/>
          </w:tcPr>
          <w:p w14:paraId="0B713CFA" w14:textId="77777777" w:rsidR="0033037E" w:rsidRPr="00F577CF" w:rsidRDefault="0033037E" w:rsidP="00F829CB">
            <w:pPr>
              <w:jc w:val="center"/>
              <w:rPr>
                <w:szCs w:val="22"/>
              </w:rPr>
            </w:pPr>
            <w:r w:rsidRPr="00F577CF">
              <w:rPr>
                <w:szCs w:val="22"/>
              </w:rPr>
              <w:t>0,00</w:t>
            </w:r>
          </w:p>
        </w:tc>
        <w:tc>
          <w:tcPr>
            <w:tcW w:w="703" w:type="pct"/>
            <w:tcBorders>
              <w:top w:val="nil"/>
              <w:left w:val="nil"/>
              <w:bottom w:val="single" w:sz="4" w:space="0" w:color="auto"/>
              <w:right w:val="single" w:sz="4" w:space="0" w:color="auto"/>
            </w:tcBorders>
            <w:vAlign w:val="center"/>
          </w:tcPr>
          <w:p w14:paraId="123CF7A6" w14:textId="77777777" w:rsidR="0033037E" w:rsidRPr="00F577CF" w:rsidRDefault="0033037E" w:rsidP="00F829CB">
            <w:pPr>
              <w:jc w:val="center"/>
              <w:rPr>
                <w:szCs w:val="22"/>
              </w:rPr>
            </w:pPr>
            <w:r w:rsidRPr="00F577CF">
              <w:rPr>
                <w:szCs w:val="22"/>
              </w:rPr>
              <w:t>0,00</w:t>
            </w:r>
          </w:p>
        </w:tc>
        <w:tc>
          <w:tcPr>
            <w:tcW w:w="666" w:type="pct"/>
            <w:tcBorders>
              <w:top w:val="nil"/>
              <w:left w:val="nil"/>
              <w:bottom w:val="single" w:sz="4" w:space="0" w:color="auto"/>
              <w:right w:val="single" w:sz="4" w:space="0" w:color="auto"/>
            </w:tcBorders>
            <w:vAlign w:val="center"/>
          </w:tcPr>
          <w:p w14:paraId="47F550F4" w14:textId="77777777" w:rsidR="0033037E" w:rsidRPr="00F577CF" w:rsidRDefault="0033037E" w:rsidP="00F829CB">
            <w:pPr>
              <w:jc w:val="center"/>
              <w:rPr>
                <w:szCs w:val="22"/>
              </w:rPr>
            </w:pPr>
            <w:r w:rsidRPr="00F577CF">
              <w:rPr>
                <w:szCs w:val="22"/>
              </w:rPr>
              <w:t>0,00</w:t>
            </w:r>
          </w:p>
        </w:tc>
      </w:tr>
      <w:tr w:rsidR="0033037E" w:rsidRPr="00F577CF" w14:paraId="082AB61F" w14:textId="77777777" w:rsidTr="00F829C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291" w:type="pct"/>
            <w:vMerge/>
            <w:tcBorders>
              <w:top w:val="single" w:sz="4" w:space="0" w:color="auto"/>
              <w:left w:val="single" w:sz="4" w:space="0" w:color="auto"/>
              <w:bottom w:val="single" w:sz="4" w:space="0" w:color="auto"/>
              <w:right w:val="single" w:sz="4" w:space="0" w:color="auto"/>
            </w:tcBorders>
            <w:vAlign w:val="center"/>
            <w:hideMark/>
          </w:tcPr>
          <w:p w14:paraId="1DCB0EBD" w14:textId="77777777" w:rsidR="0033037E" w:rsidRPr="00F577CF" w:rsidRDefault="0033037E" w:rsidP="00F829CB">
            <w:pPr>
              <w:rPr>
                <w:szCs w:val="22"/>
              </w:rPr>
            </w:pPr>
          </w:p>
        </w:tc>
        <w:tc>
          <w:tcPr>
            <w:tcW w:w="1062" w:type="pct"/>
            <w:tcBorders>
              <w:top w:val="nil"/>
              <w:left w:val="nil"/>
              <w:bottom w:val="single" w:sz="4" w:space="0" w:color="auto"/>
              <w:right w:val="single" w:sz="4" w:space="0" w:color="auto"/>
            </w:tcBorders>
            <w:shd w:val="clear" w:color="auto" w:fill="auto"/>
            <w:vAlign w:val="center"/>
            <w:hideMark/>
          </w:tcPr>
          <w:p w14:paraId="12011B64" w14:textId="77777777" w:rsidR="0033037E" w:rsidRPr="00F577CF" w:rsidRDefault="0033037E" w:rsidP="00F829CB">
            <w:pPr>
              <w:rPr>
                <w:iCs/>
                <w:szCs w:val="22"/>
              </w:rPr>
            </w:pPr>
            <w:r w:rsidRPr="00F577CF">
              <w:rPr>
                <w:iCs/>
                <w:szCs w:val="22"/>
              </w:rPr>
              <w:t>бюджет МО "</w:t>
            </w:r>
            <w:proofErr w:type="spellStart"/>
            <w:r w:rsidRPr="00F577CF">
              <w:rPr>
                <w:iCs/>
                <w:szCs w:val="22"/>
              </w:rPr>
              <w:t>Мирнинский</w:t>
            </w:r>
            <w:proofErr w:type="spellEnd"/>
            <w:r w:rsidRPr="00F577CF">
              <w:rPr>
                <w:iCs/>
                <w:szCs w:val="22"/>
              </w:rPr>
              <w:t xml:space="preserve"> район"</w:t>
            </w:r>
          </w:p>
        </w:tc>
        <w:tc>
          <w:tcPr>
            <w:tcW w:w="744" w:type="pct"/>
            <w:gridSpan w:val="2"/>
            <w:tcBorders>
              <w:top w:val="nil"/>
              <w:left w:val="nil"/>
              <w:bottom w:val="single" w:sz="4" w:space="0" w:color="auto"/>
              <w:right w:val="single" w:sz="4" w:space="0" w:color="auto"/>
            </w:tcBorders>
            <w:shd w:val="clear" w:color="auto" w:fill="auto"/>
            <w:noWrap/>
            <w:vAlign w:val="center"/>
            <w:hideMark/>
          </w:tcPr>
          <w:p w14:paraId="4F847DAE" w14:textId="77777777" w:rsidR="0033037E" w:rsidRPr="00F577CF" w:rsidRDefault="0033037E" w:rsidP="00F829CB">
            <w:pPr>
              <w:jc w:val="center"/>
              <w:rPr>
                <w:szCs w:val="22"/>
              </w:rPr>
            </w:pPr>
            <w:r w:rsidRPr="00F577CF">
              <w:rPr>
                <w:szCs w:val="22"/>
              </w:rPr>
              <w:t>0,00</w:t>
            </w:r>
          </w:p>
        </w:tc>
        <w:tc>
          <w:tcPr>
            <w:tcW w:w="767" w:type="pct"/>
            <w:tcBorders>
              <w:top w:val="nil"/>
              <w:left w:val="nil"/>
              <w:bottom w:val="single" w:sz="4" w:space="0" w:color="auto"/>
              <w:right w:val="single" w:sz="4" w:space="0" w:color="auto"/>
            </w:tcBorders>
            <w:shd w:val="clear" w:color="auto" w:fill="auto"/>
            <w:noWrap/>
            <w:vAlign w:val="center"/>
            <w:hideMark/>
          </w:tcPr>
          <w:p w14:paraId="28D65873" w14:textId="77777777" w:rsidR="0033037E" w:rsidRPr="00F577CF" w:rsidRDefault="0033037E" w:rsidP="00F829CB">
            <w:pPr>
              <w:jc w:val="center"/>
              <w:rPr>
                <w:szCs w:val="22"/>
              </w:rPr>
            </w:pPr>
            <w:r w:rsidRPr="00F577CF">
              <w:rPr>
                <w:szCs w:val="22"/>
              </w:rPr>
              <w:t>0,00</w:t>
            </w:r>
          </w:p>
        </w:tc>
        <w:tc>
          <w:tcPr>
            <w:tcW w:w="767" w:type="pct"/>
            <w:tcBorders>
              <w:top w:val="nil"/>
              <w:left w:val="nil"/>
              <w:bottom w:val="single" w:sz="4" w:space="0" w:color="auto"/>
              <w:right w:val="single" w:sz="4" w:space="0" w:color="auto"/>
            </w:tcBorders>
            <w:shd w:val="clear" w:color="auto" w:fill="auto"/>
            <w:noWrap/>
            <w:vAlign w:val="center"/>
            <w:hideMark/>
          </w:tcPr>
          <w:p w14:paraId="420BFE42" w14:textId="77777777" w:rsidR="0033037E" w:rsidRPr="00F577CF" w:rsidRDefault="0033037E" w:rsidP="00F829CB">
            <w:pPr>
              <w:jc w:val="center"/>
              <w:rPr>
                <w:szCs w:val="22"/>
              </w:rPr>
            </w:pPr>
            <w:r w:rsidRPr="00F577CF">
              <w:rPr>
                <w:szCs w:val="22"/>
              </w:rPr>
              <w:t>0,00</w:t>
            </w:r>
          </w:p>
        </w:tc>
        <w:tc>
          <w:tcPr>
            <w:tcW w:w="703" w:type="pct"/>
            <w:tcBorders>
              <w:top w:val="nil"/>
              <w:left w:val="nil"/>
              <w:bottom w:val="single" w:sz="4" w:space="0" w:color="auto"/>
              <w:right w:val="single" w:sz="4" w:space="0" w:color="auto"/>
            </w:tcBorders>
            <w:vAlign w:val="center"/>
          </w:tcPr>
          <w:p w14:paraId="6125F295" w14:textId="77777777" w:rsidR="0033037E" w:rsidRPr="00F577CF" w:rsidRDefault="0033037E" w:rsidP="00F829CB">
            <w:pPr>
              <w:jc w:val="center"/>
              <w:rPr>
                <w:szCs w:val="22"/>
              </w:rPr>
            </w:pPr>
            <w:r w:rsidRPr="00F577CF">
              <w:rPr>
                <w:szCs w:val="22"/>
              </w:rPr>
              <w:t>0,00</w:t>
            </w:r>
          </w:p>
        </w:tc>
        <w:tc>
          <w:tcPr>
            <w:tcW w:w="666" w:type="pct"/>
            <w:tcBorders>
              <w:top w:val="nil"/>
              <w:left w:val="nil"/>
              <w:bottom w:val="single" w:sz="4" w:space="0" w:color="auto"/>
              <w:right w:val="single" w:sz="4" w:space="0" w:color="auto"/>
            </w:tcBorders>
            <w:vAlign w:val="center"/>
          </w:tcPr>
          <w:p w14:paraId="07D81859" w14:textId="77777777" w:rsidR="0033037E" w:rsidRPr="00F577CF" w:rsidRDefault="0033037E" w:rsidP="00F829CB">
            <w:pPr>
              <w:jc w:val="center"/>
              <w:rPr>
                <w:szCs w:val="22"/>
              </w:rPr>
            </w:pPr>
            <w:r w:rsidRPr="00F577CF">
              <w:rPr>
                <w:szCs w:val="22"/>
              </w:rPr>
              <w:t>0,00</w:t>
            </w:r>
          </w:p>
        </w:tc>
      </w:tr>
      <w:tr w:rsidR="0033037E" w:rsidRPr="00F577CF" w14:paraId="1A5FFACD" w14:textId="77777777" w:rsidTr="00F829C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291" w:type="pct"/>
            <w:vMerge/>
            <w:tcBorders>
              <w:top w:val="single" w:sz="4" w:space="0" w:color="auto"/>
              <w:left w:val="single" w:sz="4" w:space="0" w:color="auto"/>
              <w:bottom w:val="single" w:sz="4" w:space="0" w:color="auto"/>
              <w:right w:val="single" w:sz="4" w:space="0" w:color="auto"/>
            </w:tcBorders>
            <w:vAlign w:val="center"/>
            <w:hideMark/>
          </w:tcPr>
          <w:p w14:paraId="6999880B" w14:textId="77777777" w:rsidR="0033037E" w:rsidRPr="00F577CF" w:rsidRDefault="0033037E" w:rsidP="00F829CB">
            <w:pPr>
              <w:rPr>
                <w:szCs w:val="22"/>
              </w:rPr>
            </w:pPr>
          </w:p>
        </w:tc>
        <w:tc>
          <w:tcPr>
            <w:tcW w:w="1062" w:type="pct"/>
            <w:tcBorders>
              <w:top w:val="nil"/>
              <w:left w:val="nil"/>
              <w:bottom w:val="single" w:sz="4" w:space="0" w:color="auto"/>
              <w:right w:val="single" w:sz="4" w:space="0" w:color="auto"/>
            </w:tcBorders>
            <w:shd w:val="clear" w:color="auto" w:fill="auto"/>
            <w:vAlign w:val="center"/>
            <w:hideMark/>
          </w:tcPr>
          <w:p w14:paraId="42050475" w14:textId="77777777" w:rsidR="0033037E" w:rsidRPr="00F577CF" w:rsidRDefault="0033037E" w:rsidP="00F829CB">
            <w:pPr>
              <w:rPr>
                <w:iCs/>
                <w:szCs w:val="22"/>
              </w:rPr>
            </w:pPr>
            <w:r w:rsidRPr="00F577CF">
              <w:rPr>
                <w:iCs/>
                <w:szCs w:val="22"/>
              </w:rPr>
              <w:t xml:space="preserve">бюджет МО "Поселок </w:t>
            </w:r>
            <w:proofErr w:type="spellStart"/>
            <w:r w:rsidRPr="00F577CF">
              <w:rPr>
                <w:iCs/>
                <w:szCs w:val="22"/>
              </w:rPr>
              <w:t>Айхал</w:t>
            </w:r>
            <w:proofErr w:type="spellEnd"/>
            <w:r w:rsidRPr="00F577CF">
              <w:rPr>
                <w:iCs/>
                <w:szCs w:val="22"/>
              </w:rPr>
              <w:t>"</w:t>
            </w:r>
          </w:p>
        </w:tc>
        <w:tc>
          <w:tcPr>
            <w:tcW w:w="744" w:type="pct"/>
            <w:gridSpan w:val="2"/>
            <w:tcBorders>
              <w:top w:val="nil"/>
              <w:left w:val="nil"/>
              <w:bottom w:val="single" w:sz="4" w:space="0" w:color="auto"/>
              <w:right w:val="single" w:sz="4" w:space="0" w:color="auto"/>
            </w:tcBorders>
            <w:shd w:val="clear" w:color="auto" w:fill="auto"/>
            <w:noWrap/>
            <w:vAlign w:val="center"/>
            <w:hideMark/>
          </w:tcPr>
          <w:p w14:paraId="5588DD03" w14:textId="77777777" w:rsidR="0033037E" w:rsidRPr="00F577CF" w:rsidRDefault="0033037E" w:rsidP="00F829CB">
            <w:pPr>
              <w:jc w:val="center"/>
              <w:rPr>
                <w:szCs w:val="22"/>
              </w:rPr>
            </w:pPr>
            <w:r w:rsidRPr="00F577CF">
              <w:rPr>
                <w:szCs w:val="22"/>
              </w:rPr>
              <w:t>2 550 000,00</w:t>
            </w:r>
          </w:p>
        </w:tc>
        <w:tc>
          <w:tcPr>
            <w:tcW w:w="767" w:type="pct"/>
            <w:tcBorders>
              <w:top w:val="nil"/>
              <w:left w:val="nil"/>
              <w:bottom w:val="single" w:sz="4" w:space="0" w:color="auto"/>
              <w:right w:val="single" w:sz="4" w:space="0" w:color="auto"/>
            </w:tcBorders>
            <w:shd w:val="clear" w:color="auto" w:fill="auto"/>
            <w:noWrap/>
            <w:vAlign w:val="center"/>
            <w:hideMark/>
          </w:tcPr>
          <w:p w14:paraId="7E939421" w14:textId="77777777" w:rsidR="0033037E" w:rsidRPr="00F577CF" w:rsidRDefault="0033037E" w:rsidP="00F829CB">
            <w:pPr>
              <w:jc w:val="center"/>
              <w:rPr>
                <w:szCs w:val="22"/>
              </w:rPr>
            </w:pPr>
            <w:r w:rsidRPr="00F577CF">
              <w:rPr>
                <w:szCs w:val="22"/>
              </w:rPr>
              <w:t>2 550 000,00</w:t>
            </w:r>
          </w:p>
        </w:tc>
        <w:tc>
          <w:tcPr>
            <w:tcW w:w="767" w:type="pct"/>
            <w:tcBorders>
              <w:top w:val="nil"/>
              <w:left w:val="nil"/>
              <w:bottom w:val="single" w:sz="4" w:space="0" w:color="auto"/>
              <w:right w:val="single" w:sz="4" w:space="0" w:color="auto"/>
            </w:tcBorders>
            <w:shd w:val="clear" w:color="auto" w:fill="auto"/>
            <w:noWrap/>
            <w:vAlign w:val="center"/>
            <w:hideMark/>
          </w:tcPr>
          <w:p w14:paraId="7EA6A03C" w14:textId="77777777" w:rsidR="0033037E" w:rsidRPr="00F577CF" w:rsidRDefault="0033037E" w:rsidP="00F829CB">
            <w:pPr>
              <w:jc w:val="center"/>
              <w:rPr>
                <w:szCs w:val="22"/>
              </w:rPr>
            </w:pPr>
            <w:r w:rsidRPr="00F577CF">
              <w:rPr>
                <w:szCs w:val="22"/>
              </w:rPr>
              <w:t>2 715 750,00</w:t>
            </w:r>
          </w:p>
        </w:tc>
        <w:tc>
          <w:tcPr>
            <w:tcW w:w="703" w:type="pct"/>
            <w:tcBorders>
              <w:top w:val="nil"/>
              <w:left w:val="nil"/>
              <w:bottom w:val="single" w:sz="4" w:space="0" w:color="auto"/>
              <w:right w:val="single" w:sz="4" w:space="0" w:color="auto"/>
            </w:tcBorders>
            <w:vAlign w:val="center"/>
          </w:tcPr>
          <w:p w14:paraId="595E0D84" w14:textId="77777777" w:rsidR="0033037E" w:rsidRPr="00F577CF" w:rsidRDefault="0033037E" w:rsidP="00F829CB">
            <w:pPr>
              <w:jc w:val="center"/>
              <w:rPr>
                <w:szCs w:val="22"/>
              </w:rPr>
            </w:pPr>
            <w:r w:rsidRPr="00F577CF">
              <w:rPr>
                <w:szCs w:val="22"/>
              </w:rPr>
              <w:t>2 892 273,75</w:t>
            </w:r>
          </w:p>
        </w:tc>
        <w:tc>
          <w:tcPr>
            <w:tcW w:w="666" w:type="pct"/>
            <w:tcBorders>
              <w:top w:val="nil"/>
              <w:left w:val="nil"/>
              <w:bottom w:val="single" w:sz="4" w:space="0" w:color="auto"/>
              <w:right w:val="single" w:sz="4" w:space="0" w:color="auto"/>
            </w:tcBorders>
            <w:vAlign w:val="center"/>
          </w:tcPr>
          <w:p w14:paraId="08395434" w14:textId="77777777" w:rsidR="0033037E" w:rsidRPr="00F577CF" w:rsidRDefault="0033037E" w:rsidP="00F829CB">
            <w:pPr>
              <w:jc w:val="center"/>
              <w:rPr>
                <w:szCs w:val="22"/>
              </w:rPr>
            </w:pPr>
            <w:r w:rsidRPr="00F577CF">
              <w:rPr>
                <w:szCs w:val="22"/>
              </w:rPr>
              <w:t>3 080 271,54</w:t>
            </w:r>
          </w:p>
        </w:tc>
      </w:tr>
      <w:tr w:rsidR="0033037E" w:rsidRPr="00F577CF" w14:paraId="0CB951DB" w14:textId="77777777" w:rsidTr="00F829C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291" w:type="pct"/>
            <w:vMerge/>
            <w:tcBorders>
              <w:top w:val="single" w:sz="4" w:space="0" w:color="auto"/>
              <w:left w:val="single" w:sz="4" w:space="0" w:color="auto"/>
              <w:bottom w:val="single" w:sz="4" w:space="0" w:color="auto"/>
              <w:right w:val="single" w:sz="4" w:space="0" w:color="auto"/>
            </w:tcBorders>
            <w:vAlign w:val="center"/>
            <w:hideMark/>
          </w:tcPr>
          <w:p w14:paraId="6F254EE1" w14:textId="77777777" w:rsidR="0033037E" w:rsidRPr="00F577CF" w:rsidRDefault="0033037E" w:rsidP="00F829CB">
            <w:pPr>
              <w:rPr>
                <w:color w:val="000000"/>
                <w:szCs w:val="22"/>
              </w:rPr>
            </w:pPr>
          </w:p>
        </w:tc>
        <w:tc>
          <w:tcPr>
            <w:tcW w:w="1062" w:type="pct"/>
            <w:tcBorders>
              <w:top w:val="nil"/>
              <w:left w:val="nil"/>
              <w:bottom w:val="single" w:sz="4" w:space="0" w:color="auto"/>
              <w:right w:val="single" w:sz="4" w:space="0" w:color="auto"/>
            </w:tcBorders>
            <w:shd w:val="clear" w:color="auto" w:fill="auto"/>
            <w:vAlign w:val="center"/>
            <w:hideMark/>
          </w:tcPr>
          <w:p w14:paraId="055007BA" w14:textId="77777777" w:rsidR="0033037E" w:rsidRPr="00F577CF" w:rsidRDefault="0033037E" w:rsidP="00F829CB">
            <w:pPr>
              <w:rPr>
                <w:iCs/>
                <w:szCs w:val="22"/>
              </w:rPr>
            </w:pPr>
            <w:r w:rsidRPr="00F577CF">
              <w:rPr>
                <w:iCs/>
                <w:szCs w:val="22"/>
              </w:rPr>
              <w:t>иные источники</w:t>
            </w:r>
          </w:p>
        </w:tc>
        <w:tc>
          <w:tcPr>
            <w:tcW w:w="744" w:type="pct"/>
            <w:gridSpan w:val="2"/>
            <w:tcBorders>
              <w:top w:val="nil"/>
              <w:left w:val="nil"/>
              <w:bottom w:val="single" w:sz="4" w:space="0" w:color="auto"/>
              <w:right w:val="single" w:sz="4" w:space="0" w:color="auto"/>
            </w:tcBorders>
            <w:shd w:val="clear" w:color="auto" w:fill="auto"/>
            <w:noWrap/>
            <w:vAlign w:val="center"/>
            <w:hideMark/>
          </w:tcPr>
          <w:p w14:paraId="6A4512F4" w14:textId="77777777" w:rsidR="0033037E" w:rsidRPr="00F577CF" w:rsidRDefault="0033037E" w:rsidP="00F829CB">
            <w:pPr>
              <w:jc w:val="center"/>
              <w:rPr>
                <w:color w:val="000000"/>
                <w:sz w:val="20"/>
                <w:szCs w:val="22"/>
              </w:rPr>
            </w:pPr>
          </w:p>
        </w:tc>
        <w:tc>
          <w:tcPr>
            <w:tcW w:w="767" w:type="pct"/>
            <w:tcBorders>
              <w:top w:val="nil"/>
              <w:left w:val="nil"/>
              <w:bottom w:val="single" w:sz="4" w:space="0" w:color="auto"/>
              <w:right w:val="single" w:sz="4" w:space="0" w:color="auto"/>
            </w:tcBorders>
            <w:shd w:val="clear" w:color="auto" w:fill="auto"/>
            <w:noWrap/>
            <w:vAlign w:val="center"/>
            <w:hideMark/>
          </w:tcPr>
          <w:p w14:paraId="76F5172B" w14:textId="77777777" w:rsidR="0033037E" w:rsidRPr="00F577CF" w:rsidRDefault="0033037E" w:rsidP="00F829CB">
            <w:pPr>
              <w:jc w:val="center"/>
              <w:rPr>
                <w:color w:val="000000"/>
                <w:sz w:val="20"/>
                <w:szCs w:val="22"/>
              </w:rPr>
            </w:pPr>
          </w:p>
        </w:tc>
        <w:tc>
          <w:tcPr>
            <w:tcW w:w="767" w:type="pct"/>
            <w:tcBorders>
              <w:top w:val="nil"/>
              <w:left w:val="nil"/>
              <w:bottom w:val="single" w:sz="4" w:space="0" w:color="auto"/>
              <w:right w:val="single" w:sz="4" w:space="0" w:color="auto"/>
            </w:tcBorders>
            <w:shd w:val="clear" w:color="auto" w:fill="auto"/>
            <w:noWrap/>
            <w:vAlign w:val="center"/>
            <w:hideMark/>
          </w:tcPr>
          <w:p w14:paraId="3386C87B" w14:textId="77777777" w:rsidR="0033037E" w:rsidRPr="00F577CF" w:rsidRDefault="0033037E" w:rsidP="00F829CB">
            <w:pPr>
              <w:jc w:val="center"/>
              <w:rPr>
                <w:color w:val="000000"/>
                <w:sz w:val="20"/>
                <w:szCs w:val="22"/>
              </w:rPr>
            </w:pPr>
          </w:p>
        </w:tc>
        <w:tc>
          <w:tcPr>
            <w:tcW w:w="703" w:type="pct"/>
            <w:tcBorders>
              <w:top w:val="nil"/>
              <w:left w:val="nil"/>
              <w:bottom w:val="single" w:sz="4" w:space="0" w:color="auto"/>
              <w:right w:val="single" w:sz="4" w:space="0" w:color="auto"/>
            </w:tcBorders>
            <w:vAlign w:val="center"/>
          </w:tcPr>
          <w:p w14:paraId="54C5D3E6" w14:textId="77777777" w:rsidR="0033037E" w:rsidRPr="00F577CF" w:rsidRDefault="0033037E" w:rsidP="00F829CB">
            <w:pPr>
              <w:jc w:val="center"/>
              <w:rPr>
                <w:color w:val="000000"/>
                <w:sz w:val="20"/>
                <w:szCs w:val="22"/>
              </w:rPr>
            </w:pPr>
          </w:p>
        </w:tc>
        <w:tc>
          <w:tcPr>
            <w:tcW w:w="666" w:type="pct"/>
            <w:tcBorders>
              <w:top w:val="nil"/>
              <w:left w:val="nil"/>
              <w:bottom w:val="single" w:sz="4" w:space="0" w:color="auto"/>
              <w:right w:val="single" w:sz="4" w:space="0" w:color="auto"/>
            </w:tcBorders>
            <w:vAlign w:val="center"/>
          </w:tcPr>
          <w:p w14:paraId="445F07C1" w14:textId="77777777" w:rsidR="0033037E" w:rsidRPr="00F577CF" w:rsidRDefault="0033037E" w:rsidP="00F829CB">
            <w:pPr>
              <w:jc w:val="center"/>
              <w:rPr>
                <w:color w:val="000000"/>
                <w:sz w:val="20"/>
                <w:szCs w:val="22"/>
              </w:rPr>
            </w:pPr>
          </w:p>
        </w:tc>
      </w:tr>
    </w:tbl>
    <w:p w14:paraId="3C85F0C3" w14:textId="77777777" w:rsidR="0033037E" w:rsidRPr="00F577CF" w:rsidRDefault="0033037E" w:rsidP="0033037E">
      <w:pPr>
        <w:jc w:val="center"/>
        <w:rPr>
          <w:b/>
          <w:bCs/>
          <w:sz w:val="20"/>
          <w:szCs w:val="20"/>
        </w:rPr>
      </w:pPr>
      <w:r w:rsidRPr="00F577CF">
        <w:rPr>
          <w:sz w:val="20"/>
          <w:szCs w:val="20"/>
        </w:rPr>
        <w:t>(</w:t>
      </w:r>
      <w:r w:rsidRPr="00F577CF">
        <w:rPr>
          <w:i/>
          <w:sz w:val="20"/>
          <w:szCs w:val="20"/>
        </w:rPr>
        <w:t>в редакции постановления от 29.12.2022 № 704)</w:t>
      </w:r>
    </w:p>
    <w:p w14:paraId="79723723" w14:textId="77777777" w:rsidR="0033037E" w:rsidRPr="00F577CF" w:rsidRDefault="0033037E" w:rsidP="0033037E">
      <w:pPr>
        <w:jc w:val="center"/>
        <w:rPr>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058"/>
        <w:gridCol w:w="10646"/>
      </w:tblGrid>
      <w:tr w:rsidR="0033037E" w:rsidRPr="00F577CF" w14:paraId="3F6F31ED" w14:textId="77777777" w:rsidTr="00F829CB">
        <w:tc>
          <w:tcPr>
            <w:tcW w:w="294" w:type="pct"/>
          </w:tcPr>
          <w:p w14:paraId="2DBA32CD" w14:textId="77777777" w:rsidR="0033037E" w:rsidRPr="00F577CF" w:rsidRDefault="0033037E" w:rsidP="00F829CB">
            <w:pPr>
              <w:overflowPunct w:val="0"/>
              <w:textAlignment w:val="baseline"/>
            </w:pPr>
            <w:bookmarkStart w:id="1" w:name="_MON_1696496743"/>
            <w:bookmarkStart w:id="2" w:name="_MON_1696496834"/>
            <w:bookmarkEnd w:id="1"/>
            <w:bookmarkEnd w:id="2"/>
            <w:r w:rsidRPr="00F577CF">
              <w:t>8</w:t>
            </w:r>
          </w:p>
        </w:tc>
        <w:tc>
          <w:tcPr>
            <w:tcW w:w="1050" w:type="pct"/>
          </w:tcPr>
          <w:p w14:paraId="5B3BAA54" w14:textId="77777777" w:rsidR="0033037E" w:rsidRPr="00F577CF" w:rsidRDefault="0033037E" w:rsidP="00F829CB">
            <w:pPr>
              <w:overflowPunct w:val="0"/>
              <w:textAlignment w:val="baseline"/>
            </w:pPr>
            <w:r w:rsidRPr="00F577CF">
              <w:t>Планируемые результаты реализации программы</w:t>
            </w:r>
          </w:p>
        </w:tc>
        <w:tc>
          <w:tcPr>
            <w:tcW w:w="3656" w:type="pct"/>
          </w:tcPr>
          <w:p w14:paraId="1B0239C6" w14:textId="77777777" w:rsidR="0033037E" w:rsidRPr="00F577CF" w:rsidRDefault="0033037E" w:rsidP="00F829CB">
            <w:pPr>
              <w:tabs>
                <w:tab w:val="left" w:pos="851"/>
              </w:tabs>
              <w:overflowPunct w:val="0"/>
              <w:jc w:val="both"/>
              <w:textAlignment w:val="baseline"/>
              <w:outlineLvl w:val="0"/>
            </w:pPr>
            <w:r w:rsidRPr="00F577CF">
              <w:t xml:space="preserve">Увеличение количества молодых семей МО «Поселок </w:t>
            </w:r>
            <w:proofErr w:type="spellStart"/>
            <w:r w:rsidRPr="00F577CF">
              <w:t>Айхал</w:t>
            </w:r>
            <w:proofErr w:type="spellEnd"/>
            <w:r w:rsidRPr="00F577CF">
              <w:t>» улучшивших жилищные условия, посредством предоставления свидетельств на получение социальных выплат.</w:t>
            </w:r>
          </w:p>
        </w:tc>
      </w:tr>
    </w:tbl>
    <w:p w14:paraId="27DB3880" w14:textId="77777777" w:rsidR="0033037E" w:rsidRPr="00F577CF" w:rsidRDefault="0033037E" w:rsidP="0033037E">
      <w:pPr>
        <w:pStyle w:val="af1"/>
        <w:overflowPunct w:val="0"/>
        <w:autoSpaceDE w:val="0"/>
        <w:autoSpaceDN w:val="0"/>
        <w:adjustRightInd w:val="0"/>
        <w:ind w:left="0"/>
        <w:jc w:val="center"/>
        <w:textAlignment w:val="baseline"/>
        <w:outlineLvl w:val="0"/>
        <w:rPr>
          <w:rFonts w:ascii="Times New Roman" w:hAnsi="Times New Roman"/>
          <w:b/>
          <w:sz w:val="23"/>
          <w:szCs w:val="23"/>
        </w:rPr>
        <w:sectPr w:rsidR="0033037E" w:rsidRPr="00F577CF" w:rsidSect="007F34CD">
          <w:pgSz w:w="16838" w:h="11906" w:orient="landscape"/>
          <w:pgMar w:top="709" w:right="1134" w:bottom="567" w:left="1134" w:header="720" w:footer="720" w:gutter="0"/>
          <w:pgNumType w:start="1"/>
          <w:cols w:space="708"/>
          <w:titlePg/>
          <w:docGrid w:linePitch="360"/>
        </w:sectPr>
      </w:pPr>
    </w:p>
    <w:p w14:paraId="20135374" w14:textId="77777777" w:rsidR="0033037E" w:rsidRPr="00F577CF" w:rsidRDefault="0033037E" w:rsidP="0033037E">
      <w:pPr>
        <w:pStyle w:val="af1"/>
        <w:overflowPunct w:val="0"/>
        <w:autoSpaceDE w:val="0"/>
        <w:autoSpaceDN w:val="0"/>
        <w:adjustRightInd w:val="0"/>
        <w:ind w:left="0"/>
        <w:jc w:val="center"/>
        <w:textAlignment w:val="baseline"/>
        <w:outlineLvl w:val="0"/>
        <w:rPr>
          <w:rFonts w:ascii="Times New Roman" w:hAnsi="Times New Roman"/>
          <w:b/>
          <w:sz w:val="23"/>
          <w:szCs w:val="23"/>
        </w:rPr>
      </w:pPr>
      <w:r w:rsidRPr="00F577CF">
        <w:rPr>
          <w:rFonts w:ascii="Times New Roman" w:hAnsi="Times New Roman"/>
          <w:b/>
          <w:sz w:val="23"/>
          <w:szCs w:val="23"/>
        </w:rPr>
        <w:lastRenderedPageBreak/>
        <w:t>РАЗДЕЛ 1.</w:t>
      </w:r>
    </w:p>
    <w:p w14:paraId="20755186" w14:textId="77777777" w:rsidR="0033037E" w:rsidRPr="00F577CF" w:rsidRDefault="0033037E" w:rsidP="0033037E">
      <w:pPr>
        <w:pStyle w:val="af1"/>
        <w:overflowPunct w:val="0"/>
        <w:autoSpaceDE w:val="0"/>
        <w:autoSpaceDN w:val="0"/>
        <w:adjustRightInd w:val="0"/>
        <w:ind w:left="0"/>
        <w:jc w:val="center"/>
        <w:textAlignment w:val="baseline"/>
        <w:outlineLvl w:val="0"/>
        <w:rPr>
          <w:rFonts w:ascii="Times New Roman" w:hAnsi="Times New Roman"/>
          <w:b/>
          <w:sz w:val="23"/>
          <w:szCs w:val="23"/>
        </w:rPr>
      </w:pPr>
      <w:r w:rsidRPr="00F577CF">
        <w:rPr>
          <w:rFonts w:ascii="Times New Roman" w:hAnsi="Times New Roman"/>
          <w:b/>
          <w:sz w:val="23"/>
          <w:szCs w:val="23"/>
        </w:rPr>
        <w:t>ХАРАКТЕРИСТИКА ТЕКУЩЕГО СОСТОЯНИЯ</w:t>
      </w:r>
    </w:p>
    <w:p w14:paraId="4FC546FD" w14:textId="77777777" w:rsidR="0033037E" w:rsidRPr="00F577CF" w:rsidRDefault="0033037E" w:rsidP="0033037E">
      <w:pPr>
        <w:pStyle w:val="af1"/>
        <w:overflowPunct w:val="0"/>
        <w:autoSpaceDE w:val="0"/>
        <w:autoSpaceDN w:val="0"/>
        <w:adjustRightInd w:val="0"/>
        <w:ind w:left="0"/>
        <w:jc w:val="center"/>
        <w:textAlignment w:val="baseline"/>
        <w:outlineLvl w:val="0"/>
        <w:rPr>
          <w:rFonts w:ascii="Times New Roman" w:hAnsi="Times New Roman"/>
          <w:b/>
          <w:sz w:val="23"/>
          <w:szCs w:val="23"/>
        </w:rPr>
      </w:pPr>
    </w:p>
    <w:p w14:paraId="5E41326C" w14:textId="77777777" w:rsidR="0033037E" w:rsidRPr="00F577CF" w:rsidRDefault="0033037E" w:rsidP="00525DFE">
      <w:pPr>
        <w:pStyle w:val="af1"/>
        <w:numPr>
          <w:ilvl w:val="1"/>
          <w:numId w:val="5"/>
        </w:numPr>
        <w:tabs>
          <w:tab w:val="left" w:pos="1134"/>
        </w:tabs>
        <w:overflowPunct w:val="0"/>
        <w:autoSpaceDE w:val="0"/>
        <w:autoSpaceDN w:val="0"/>
        <w:adjustRightInd w:val="0"/>
        <w:spacing w:after="0" w:line="240" w:lineRule="auto"/>
        <w:ind w:left="0" w:firstLine="567"/>
        <w:jc w:val="both"/>
        <w:textAlignment w:val="baseline"/>
        <w:outlineLvl w:val="0"/>
        <w:rPr>
          <w:rFonts w:ascii="Times New Roman" w:hAnsi="Times New Roman"/>
          <w:b/>
          <w:sz w:val="23"/>
          <w:szCs w:val="23"/>
        </w:rPr>
      </w:pPr>
      <w:r w:rsidRPr="00F577CF">
        <w:rPr>
          <w:rFonts w:ascii="Times New Roman" w:hAnsi="Times New Roman"/>
          <w:b/>
          <w:sz w:val="23"/>
          <w:szCs w:val="23"/>
        </w:rPr>
        <w:t>Анализ состояния сферы социально-экономического развития</w:t>
      </w:r>
    </w:p>
    <w:p w14:paraId="06384343" w14:textId="77777777" w:rsidR="0033037E" w:rsidRPr="00F577CF" w:rsidRDefault="0033037E" w:rsidP="0033037E">
      <w:pPr>
        <w:ind w:left="720"/>
        <w:jc w:val="center"/>
        <w:rPr>
          <w:b/>
          <w:bCs/>
          <w:iCs/>
          <w:sz w:val="23"/>
          <w:szCs w:val="23"/>
        </w:rPr>
      </w:pPr>
    </w:p>
    <w:p w14:paraId="377915A4" w14:textId="77777777" w:rsidR="0033037E" w:rsidRPr="00F577CF" w:rsidRDefault="0033037E" w:rsidP="0033037E">
      <w:pPr>
        <w:tabs>
          <w:tab w:val="left" w:pos="851"/>
        </w:tabs>
        <w:ind w:firstLine="709"/>
        <w:jc w:val="both"/>
        <w:rPr>
          <w:sz w:val="23"/>
          <w:szCs w:val="23"/>
        </w:rPr>
      </w:pPr>
      <w:r w:rsidRPr="00F577CF">
        <w:rPr>
          <w:sz w:val="23"/>
          <w:szCs w:val="23"/>
        </w:rPr>
        <w:t xml:space="preserve">По данным социологических исследований Министерства архитектуры и строительства Республики Саха (Якутия) жилищная проблема стоит перед более чем 60% семей, которые в той или иной степени не удовлетворены жилищными условиями, при этом каждая четвертая семья проживает в жилье, находящемся в неудовлетворительном или не пригодном для проживания состоянии. Жилищный вопрос также остается крайне острым и перед населением МО «Поселок </w:t>
      </w:r>
      <w:proofErr w:type="spellStart"/>
      <w:r w:rsidRPr="00F577CF">
        <w:rPr>
          <w:sz w:val="23"/>
          <w:szCs w:val="23"/>
        </w:rPr>
        <w:t>Айхал</w:t>
      </w:r>
      <w:proofErr w:type="spellEnd"/>
      <w:r w:rsidRPr="00F577CF">
        <w:rPr>
          <w:sz w:val="23"/>
          <w:szCs w:val="23"/>
        </w:rPr>
        <w:t>».</w:t>
      </w:r>
    </w:p>
    <w:p w14:paraId="3B40062D" w14:textId="77777777" w:rsidR="0033037E" w:rsidRPr="00F577CF" w:rsidRDefault="0033037E" w:rsidP="0033037E">
      <w:pPr>
        <w:tabs>
          <w:tab w:val="left" w:pos="851"/>
        </w:tabs>
        <w:ind w:firstLine="709"/>
        <w:jc w:val="both"/>
        <w:rPr>
          <w:sz w:val="23"/>
          <w:szCs w:val="23"/>
        </w:rPr>
      </w:pPr>
      <w:r w:rsidRPr="00F577CF">
        <w:rPr>
          <w:sz w:val="23"/>
          <w:szCs w:val="23"/>
        </w:rPr>
        <w:t xml:space="preserve">Подпрограмма «Обеспечение жильем молодых семей», входящая в </w:t>
      </w:r>
      <w:proofErr w:type="gramStart"/>
      <w:r w:rsidRPr="00F577CF">
        <w:rPr>
          <w:sz w:val="23"/>
          <w:szCs w:val="23"/>
        </w:rPr>
        <w:t>состав  Республиканской</w:t>
      </w:r>
      <w:proofErr w:type="gramEnd"/>
      <w:r w:rsidRPr="00F577CF">
        <w:rPr>
          <w:sz w:val="23"/>
          <w:szCs w:val="23"/>
        </w:rPr>
        <w:t xml:space="preserve"> целевой программы «Обеспечение качественным жильем и повышение качества жилищно-коммунальных услуг на 2020 - 2026 годы» (далее - Подпрограмма), нацелена на создание системы государственной поддержки приобретения или строительства жилья молодыми семьями. </w:t>
      </w:r>
    </w:p>
    <w:p w14:paraId="2239BEC5" w14:textId="77777777" w:rsidR="0033037E" w:rsidRPr="00F577CF" w:rsidRDefault="0033037E" w:rsidP="0033037E">
      <w:pPr>
        <w:tabs>
          <w:tab w:val="left" w:pos="851"/>
        </w:tabs>
        <w:ind w:firstLine="709"/>
        <w:jc w:val="both"/>
        <w:rPr>
          <w:sz w:val="23"/>
          <w:szCs w:val="23"/>
        </w:rPr>
      </w:pPr>
      <w:r w:rsidRPr="00F577CF">
        <w:rPr>
          <w:sz w:val="23"/>
          <w:szCs w:val="23"/>
        </w:rPr>
        <w:t xml:space="preserve">Реализация мероприятий муниципальной подпрограммы «Обеспечение жильем молодых семей» на 2019-2021 годы продемонстрировала ежегодный рост числа молодых семей, желающих стать участниками подпрограммы. Так, на 01 октября 2021 года изъявили желание участвовать в подпрограмме 29 молодых семей, нуждающихся в улучшении жилищных условий. </w:t>
      </w:r>
    </w:p>
    <w:p w14:paraId="1C585DEA" w14:textId="77777777" w:rsidR="0033037E" w:rsidRPr="00F577CF" w:rsidRDefault="0033037E" w:rsidP="0033037E">
      <w:pPr>
        <w:tabs>
          <w:tab w:val="left" w:pos="851"/>
        </w:tabs>
        <w:ind w:firstLine="709"/>
        <w:jc w:val="both"/>
        <w:rPr>
          <w:sz w:val="23"/>
          <w:szCs w:val="23"/>
        </w:rPr>
      </w:pPr>
      <w:r w:rsidRPr="00F577CF">
        <w:rPr>
          <w:sz w:val="23"/>
          <w:szCs w:val="23"/>
        </w:rPr>
        <w:t xml:space="preserve">В течение трех лет (2019-2021 годы) в рамках подпрограммы «Обеспечение жильем молодых семей» в поселке </w:t>
      </w:r>
      <w:proofErr w:type="spellStart"/>
      <w:r w:rsidRPr="00F577CF">
        <w:rPr>
          <w:sz w:val="23"/>
          <w:szCs w:val="23"/>
        </w:rPr>
        <w:t>Айхал</w:t>
      </w:r>
      <w:proofErr w:type="spellEnd"/>
      <w:r w:rsidRPr="00F577CF">
        <w:rPr>
          <w:sz w:val="23"/>
          <w:szCs w:val="23"/>
        </w:rPr>
        <w:t xml:space="preserve"> улучшили жилищные условия, в том числе с использованием ипотечных жилищных кредитов и займов, при оказании поддержки за счет средств федерального бюджета, бюджета Республики Саха (Якутия) и местного бюджета 16</w:t>
      </w:r>
      <w:r w:rsidRPr="00F577CF">
        <w:rPr>
          <w:color w:val="000000"/>
          <w:sz w:val="23"/>
          <w:szCs w:val="23"/>
        </w:rPr>
        <w:t xml:space="preserve"> </w:t>
      </w:r>
      <w:r w:rsidRPr="00F577CF">
        <w:rPr>
          <w:sz w:val="23"/>
          <w:szCs w:val="23"/>
        </w:rPr>
        <w:t>молодых семей.</w:t>
      </w:r>
    </w:p>
    <w:p w14:paraId="0517A564" w14:textId="77777777" w:rsidR="0033037E" w:rsidRPr="00F577CF" w:rsidRDefault="0033037E" w:rsidP="0033037E">
      <w:pPr>
        <w:tabs>
          <w:tab w:val="left" w:pos="851"/>
        </w:tabs>
        <w:ind w:firstLine="709"/>
        <w:jc w:val="both"/>
        <w:rPr>
          <w:sz w:val="23"/>
          <w:szCs w:val="23"/>
        </w:rPr>
      </w:pPr>
      <w:r w:rsidRPr="00F577CF">
        <w:rPr>
          <w:sz w:val="23"/>
          <w:szCs w:val="23"/>
        </w:rPr>
        <w:t xml:space="preserve">Таким образом, решение вопросов по улучшению жилищных условий молодых семей программным методом доказало свою эффективность. </w:t>
      </w:r>
    </w:p>
    <w:p w14:paraId="77309676" w14:textId="77777777" w:rsidR="0033037E" w:rsidRPr="00F577CF" w:rsidRDefault="0033037E" w:rsidP="0033037E">
      <w:pPr>
        <w:tabs>
          <w:tab w:val="left" w:pos="851"/>
        </w:tabs>
        <w:ind w:firstLine="709"/>
        <w:jc w:val="both"/>
        <w:rPr>
          <w:sz w:val="23"/>
          <w:szCs w:val="23"/>
        </w:rPr>
      </w:pPr>
      <w:r w:rsidRPr="00F577CF">
        <w:rPr>
          <w:sz w:val="23"/>
          <w:szCs w:val="23"/>
        </w:rPr>
        <w:t xml:space="preserve">Поддержка молодых семей при решении жилищной проблемы станет основой стабильных условий жизни для этой, наиболее активной части населения, повлияет на улучшение демографической ситуации в стране. </w:t>
      </w:r>
    </w:p>
    <w:p w14:paraId="1E09225B" w14:textId="77777777" w:rsidR="0033037E" w:rsidRPr="00F577CF" w:rsidRDefault="0033037E" w:rsidP="0033037E">
      <w:pPr>
        <w:ind w:left="720"/>
        <w:jc w:val="center"/>
        <w:rPr>
          <w:b/>
          <w:bCs/>
          <w:iCs/>
          <w:sz w:val="23"/>
          <w:szCs w:val="23"/>
        </w:rPr>
      </w:pPr>
    </w:p>
    <w:p w14:paraId="5F77CFB4" w14:textId="77777777" w:rsidR="0033037E" w:rsidRPr="00F577CF" w:rsidRDefault="0033037E" w:rsidP="00525DFE">
      <w:pPr>
        <w:pStyle w:val="af1"/>
        <w:numPr>
          <w:ilvl w:val="1"/>
          <w:numId w:val="5"/>
        </w:numPr>
        <w:tabs>
          <w:tab w:val="left" w:pos="1134"/>
        </w:tabs>
        <w:overflowPunct w:val="0"/>
        <w:autoSpaceDE w:val="0"/>
        <w:autoSpaceDN w:val="0"/>
        <w:adjustRightInd w:val="0"/>
        <w:spacing w:after="0" w:line="240" w:lineRule="auto"/>
        <w:ind w:left="0" w:firstLine="567"/>
        <w:jc w:val="center"/>
        <w:textAlignment w:val="baseline"/>
        <w:outlineLvl w:val="0"/>
        <w:rPr>
          <w:rFonts w:ascii="Times New Roman" w:hAnsi="Times New Roman"/>
          <w:b/>
          <w:sz w:val="23"/>
          <w:szCs w:val="23"/>
        </w:rPr>
      </w:pPr>
      <w:r w:rsidRPr="00F577CF">
        <w:rPr>
          <w:rFonts w:ascii="Times New Roman" w:hAnsi="Times New Roman"/>
          <w:b/>
          <w:sz w:val="23"/>
          <w:szCs w:val="23"/>
        </w:rPr>
        <w:t>Характеристика имеющейся проблемы</w:t>
      </w:r>
    </w:p>
    <w:p w14:paraId="126813A5" w14:textId="77777777" w:rsidR="0033037E" w:rsidRPr="00F577CF" w:rsidRDefault="0033037E" w:rsidP="0033037E">
      <w:pPr>
        <w:pStyle w:val="af1"/>
        <w:tabs>
          <w:tab w:val="left" w:pos="1134"/>
        </w:tabs>
        <w:overflowPunct w:val="0"/>
        <w:autoSpaceDE w:val="0"/>
        <w:autoSpaceDN w:val="0"/>
        <w:adjustRightInd w:val="0"/>
        <w:ind w:left="567"/>
        <w:jc w:val="both"/>
        <w:textAlignment w:val="baseline"/>
        <w:outlineLvl w:val="0"/>
        <w:rPr>
          <w:rFonts w:ascii="Times New Roman" w:hAnsi="Times New Roman"/>
          <w:b/>
          <w:sz w:val="23"/>
          <w:szCs w:val="23"/>
        </w:rPr>
      </w:pPr>
    </w:p>
    <w:p w14:paraId="3DC65FF5" w14:textId="77777777" w:rsidR="0033037E" w:rsidRPr="00F577CF" w:rsidRDefault="0033037E" w:rsidP="0033037E">
      <w:pPr>
        <w:ind w:firstLine="709"/>
        <w:jc w:val="both"/>
        <w:rPr>
          <w:sz w:val="23"/>
          <w:szCs w:val="23"/>
        </w:rPr>
      </w:pPr>
      <w:r w:rsidRPr="00F577CF">
        <w:rPr>
          <w:sz w:val="23"/>
          <w:szCs w:val="23"/>
        </w:rPr>
        <w:t>Как правило, молодые семьи не могут получить доступ на рынок жилья без государственной поддержки. Даже имея достаточный уровень дохода для получения ипотечного жилищного кредита, молодые семьи не могут оплатить первоначальный взнос при получении кредита. Молодые семьи в основном являются приобретателями первого в своей жизни жилья, а значит, не имеют в собственности жилого помещения, которое можно было бы использовать в качестве обеспечения оплаты первоначального взноса при получении ипотечного жилищного кредита или займа. К тому же чаще всего молодые семьи еще не имеют возможности накопить на эти цели необходимые средства. Однако такая категория населения имеет хорошие перспективы роста заработной платы по мере повышения квалификации, и государственная помощь в предоставлении средств на оплату первоначального взноса при получении ипотечных жилищных кредитов или займов будет являться хорошим стимулом дальнейшего профессионального роста.</w:t>
      </w:r>
    </w:p>
    <w:p w14:paraId="7E5C0AA0" w14:textId="77777777" w:rsidR="0033037E" w:rsidRPr="00F577CF" w:rsidRDefault="0033037E" w:rsidP="0033037E">
      <w:pPr>
        <w:ind w:firstLine="709"/>
        <w:jc w:val="both"/>
        <w:rPr>
          <w:sz w:val="23"/>
          <w:szCs w:val="23"/>
        </w:rPr>
      </w:pPr>
      <w:r w:rsidRPr="00F577CF">
        <w:rPr>
          <w:sz w:val="23"/>
          <w:szCs w:val="23"/>
        </w:rPr>
        <w:t>Поддержка молодых семей при решении жилищной проблемы станет основой стабильных условий жизни для этой наиболее активной части населения и повлияет на улучшение демографической ситуации в поселке.</w:t>
      </w:r>
    </w:p>
    <w:p w14:paraId="2C10870D" w14:textId="77777777" w:rsidR="0033037E" w:rsidRPr="00F577CF" w:rsidRDefault="0033037E" w:rsidP="0033037E">
      <w:pPr>
        <w:ind w:firstLine="709"/>
        <w:jc w:val="both"/>
        <w:rPr>
          <w:sz w:val="23"/>
          <w:szCs w:val="23"/>
        </w:rPr>
      </w:pPr>
      <w:r w:rsidRPr="00F577CF">
        <w:rPr>
          <w:sz w:val="23"/>
          <w:szCs w:val="23"/>
        </w:rPr>
        <w:t>Возможность решения жилищной проблемы, в том числе с привлечением средств ипотечного жилищного кредита или займа, создаст для молодежи стимул к повышению качества трудовой деятельности и уровня квалификации в целях роста заработной платы. Решение жилищной проблемы молодых граждан поселка позволит сформировать экономически активный слой населения.</w:t>
      </w:r>
    </w:p>
    <w:p w14:paraId="1119B8FE" w14:textId="77777777" w:rsidR="0033037E" w:rsidRPr="00F577CF" w:rsidRDefault="0033037E" w:rsidP="0033037E">
      <w:pPr>
        <w:ind w:firstLine="709"/>
        <w:jc w:val="both"/>
        <w:rPr>
          <w:sz w:val="23"/>
          <w:szCs w:val="23"/>
        </w:rPr>
      </w:pPr>
      <w:r w:rsidRPr="00F577CF">
        <w:rPr>
          <w:sz w:val="23"/>
          <w:szCs w:val="23"/>
        </w:rPr>
        <w:t>Необходимость устойчивого функционирования системы улучшения жилищных условий молодых семей определяет целесообразность использования программно-целевого метода для решения их жилищной проблемы, поскольку эта проблема:</w:t>
      </w:r>
    </w:p>
    <w:p w14:paraId="22DAB5C0" w14:textId="77777777" w:rsidR="0033037E" w:rsidRPr="00F577CF" w:rsidRDefault="0033037E" w:rsidP="0033037E">
      <w:pPr>
        <w:ind w:firstLine="709"/>
        <w:jc w:val="both"/>
        <w:rPr>
          <w:sz w:val="23"/>
          <w:szCs w:val="23"/>
        </w:rPr>
      </w:pPr>
      <w:r w:rsidRPr="00F577CF">
        <w:rPr>
          <w:sz w:val="23"/>
          <w:szCs w:val="23"/>
        </w:rPr>
        <w:t>- не может быть решена в пределах одного финансового года и требует бюджетных расходов в течение нескольких лет;</w:t>
      </w:r>
    </w:p>
    <w:p w14:paraId="3B7B598C" w14:textId="77777777" w:rsidR="0033037E" w:rsidRPr="00F577CF" w:rsidRDefault="0033037E" w:rsidP="0033037E">
      <w:pPr>
        <w:ind w:firstLine="709"/>
        <w:jc w:val="both"/>
        <w:rPr>
          <w:sz w:val="23"/>
          <w:szCs w:val="23"/>
        </w:rPr>
      </w:pPr>
      <w:r w:rsidRPr="00F577CF">
        <w:rPr>
          <w:sz w:val="23"/>
          <w:szCs w:val="23"/>
        </w:rPr>
        <w:lastRenderedPageBreak/>
        <w:t>- носит комплексный характер и ее решение окажет влияние на рост социального благополучия и общее экономическое развитие поселка.</w:t>
      </w:r>
    </w:p>
    <w:p w14:paraId="06271EB0" w14:textId="77777777" w:rsidR="0033037E" w:rsidRPr="00F577CF" w:rsidRDefault="0033037E" w:rsidP="0033037E">
      <w:pPr>
        <w:ind w:left="720"/>
        <w:jc w:val="center"/>
        <w:rPr>
          <w:b/>
          <w:bCs/>
          <w:iCs/>
          <w:sz w:val="23"/>
          <w:szCs w:val="23"/>
        </w:rPr>
      </w:pPr>
    </w:p>
    <w:p w14:paraId="25D0FCB6" w14:textId="77777777" w:rsidR="0033037E" w:rsidRPr="00F577CF" w:rsidRDefault="0033037E" w:rsidP="0033037E">
      <w:pPr>
        <w:pStyle w:val="af1"/>
        <w:overflowPunct w:val="0"/>
        <w:autoSpaceDE w:val="0"/>
        <w:autoSpaceDN w:val="0"/>
        <w:adjustRightInd w:val="0"/>
        <w:ind w:left="0"/>
        <w:jc w:val="center"/>
        <w:textAlignment w:val="baseline"/>
        <w:outlineLvl w:val="0"/>
        <w:rPr>
          <w:rFonts w:ascii="Times New Roman" w:hAnsi="Times New Roman"/>
          <w:b/>
          <w:sz w:val="23"/>
          <w:szCs w:val="23"/>
        </w:rPr>
      </w:pPr>
      <w:r w:rsidRPr="00F577CF">
        <w:rPr>
          <w:rFonts w:ascii="Times New Roman" w:hAnsi="Times New Roman"/>
          <w:b/>
          <w:sz w:val="23"/>
          <w:szCs w:val="23"/>
        </w:rPr>
        <w:t>РАЗДЕЛ 2.</w:t>
      </w:r>
    </w:p>
    <w:p w14:paraId="5D7BA37D" w14:textId="77777777" w:rsidR="0033037E" w:rsidRPr="00F577CF" w:rsidRDefault="0033037E" w:rsidP="0033037E">
      <w:pPr>
        <w:tabs>
          <w:tab w:val="left" w:pos="1134"/>
        </w:tabs>
        <w:overflowPunct w:val="0"/>
        <w:jc w:val="center"/>
        <w:textAlignment w:val="baseline"/>
        <w:outlineLvl w:val="0"/>
        <w:rPr>
          <w:b/>
          <w:sz w:val="23"/>
          <w:szCs w:val="23"/>
        </w:rPr>
      </w:pPr>
      <w:r w:rsidRPr="00F577CF">
        <w:rPr>
          <w:b/>
          <w:sz w:val="23"/>
          <w:szCs w:val="23"/>
        </w:rPr>
        <w:t>МЕХАНИЗМ РЕАЛИЗАЦИИ ПРОГРАММЫ</w:t>
      </w:r>
    </w:p>
    <w:p w14:paraId="6B3BD64A" w14:textId="77777777" w:rsidR="0033037E" w:rsidRPr="00F577CF" w:rsidRDefault="0033037E" w:rsidP="0033037E">
      <w:pPr>
        <w:tabs>
          <w:tab w:val="left" w:pos="1134"/>
        </w:tabs>
        <w:overflowPunct w:val="0"/>
        <w:jc w:val="center"/>
        <w:textAlignment w:val="baseline"/>
        <w:outlineLvl w:val="0"/>
        <w:rPr>
          <w:b/>
          <w:sz w:val="23"/>
          <w:szCs w:val="23"/>
        </w:rPr>
      </w:pPr>
    </w:p>
    <w:p w14:paraId="7198B397" w14:textId="77777777" w:rsidR="0033037E" w:rsidRPr="00F577CF" w:rsidRDefault="0033037E" w:rsidP="00525DFE">
      <w:pPr>
        <w:pStyle w:val="af1"/>
        <w:numPr>
          <w:ilvl w:val="1"/>
          <w:numId w:val="9"/>
        </w:numPr>
        <w:tabs>
          <w:tab w:val="left" w:pos="1134"/>
        </w:tabs>
        <w:overflowPunct w:val="0"/>
        <w:autoSpaceDE w:val="0"/>
        <w:autoSpaceDN w:val="0"/>
        <w:adjustRightInd w:val="0"/>
        <w:spacing w:after="0" w:line="240" w:lineRule="auto"/>
        <w:jc w:val="both"/>
        <w:textAlignment w:val="baseline"/>
        <w:outlineLvl w:val="0"/>
        <w:rPr>
          <w:rFonts w:ascii="Times New Roman" w:hAnsi="Times New Roman"/>
          <w:b/>
          <w:sz w:val="23"/>
          <w:szCs w:val="23"/>
        </w:rPr>
      </w:pPr>
      <w:r w:rsidRPr="00F577CF">
        <w:rPr>
          <w:rFonts w:ascii="Times New Roman" w:hAnsi="Times New Roman"/>
          <w:b/>
          <w:sz w:val="23"/>
          <w:szCs w:val="23"/>
        </w:rPr>
        <w:t>Цели и задачи программы</w:t>
      </w:r>
    </w:p>
    <w:p w14:paraId="0A2E987A" w14:textId="77777777" w:rsidR="0033037E" w:rsidRPr="00F577CF" w:rsidRDefault="0033037E" w:rsidP="0033037E">
      <w:pPr>
        <w:ind w:firstLine="709"/>
        <w:jc w:val="both"/>
        <w:rPr>
          <w:sz w:val="23"/>
          <w:szCs w:val="23"/>
        </w:rPr>
      </w:pPr>
      <w:r w:rsidRPr="00F577CF">
        <w:rPr>
          <w:sz w:val="23"/>
          <w:szCs w:val="23"/>
        </w:rPr>
        <w:t xml:space="preserve">Муниципальная программа МО «Посёлок </w:t>
      </w:r>
      <w:proofErr w:type="spellStart"/>
      <w:r w:rsidRPr="00F577CF">
        <w:rPr>
          <w:sz w:val="23"/>
          <w:szCs w:val="23"/>
        </w:rPr>
        <w:t>Айхал</w:t>
      </w:r>
      <w:proofErr w:type="spellEnd"/>
      <w:r w:rsidRPr="00F577CF">
        <w:rPr>
          <w:sz w:val="23"/>
          <w:szCs w:val="23"/>
        </w:rPr>
        <w:t xml:space="preserve">» </w:t>
      </w:r>
      <w:proofErr w:type="spellStart"/>
      <w:r w:rsidRPr="00F577CF">
        <w:rPr>
          <w:sz w:val="23"/>
          <w:szCs w:val="23"/>
        </w:rPr>
        <w:t>Мирнинского</w:t>
      </w:r>
      <w:proofErr w:type="spellEnd"/>
      <w:r w:rsidRPr="00F577CF">
        <w:rPr>
          <w:sz w:val="23"/>
          <w:szCs w:val="23"/>
        </w:rPr>
        <w:t xml:space="preserve"> района Республики Саха (Якутия) «Обеспечение жильем молодых семей» разработана с целью оказания государственной и муниципальной поддержки в улучшении жилищных условий молодых семей, признанных в установленном действующим законодательством Российской Федерации порядке нуждающимися в жилых помещениях.</w:t>
      </w:r>
    </w:p>
    <w:p w14:paraId="389C3419" w14:textId="77777777" w:rsidR="0033037E" w:rsidRPr="00F577CF" w:rsidRDefault="0033037E" w:rsidP="0033037E">
      <w:pPr>
        <w:ind w:firstLine="709"/>
        <w:jc w:val="both"/>
        <w:rPr>
          <w:sz w:val="23"/>
          <w:szCs w:val="23"/>
        </w:rPr>
      </w:pPr>
      <w:r w:rsidRPr="00F577CF">
        <w:rPr>
          <w:sz w:val="23"/>
          <w:szCs w:val="23"/>
        </w:rPr>
        <w:t xml:space="preserve">Для достижения поставленной цели, в рамках муниципальной программы поставлена следующая задача: </w:t>
      </w:r>
    </w:p>
    <w:p w14:paraId="5B876A43" w14:textId="77777777" w:rsidR="0033037E" w:rsidRPr="00F577CF" w:rsidRDefault="0033037E" w:rsidP="0033037E">
      <w:pPr>
        <w:pStyle w:val="af1"/>
        <w:overflowPunct w:val="0"/>
        <w:autoSpaceDE w:val="0"/>
        <w:autoSpaceDN w:val="0"/>
        <w:adjustRightInd w:val="0"/>
        <w:ind w:left="0" w:firstLine="567"/>
        <w:jc w:val="both"/>
        <w:textAlignment w:val="baseline"/>
        <w:outlineLvl w:val="0"/>
        <w:rPr>
          <w:rFonts w:ascii="Times New Roman" w:hAnsi="Times New Roman"/>
          <w:sz w:val="23"/>
          <w:szCs w:val="23"/>
        </w:rPr>
      </w:pPr>
      <w:r w:rsidRPr="00F577CF">
        <w:rPr>
          <w:rFonts w:ascii="Times New Roman" w:hAnsi="Times New Roman"/>
          <w:sz w:val="23"/>
          <w:szCs w:val="23"/>
        </w:rPr>
        <w:t>- предоставление молодым семьям – участникам программы социальных выплат на приобретение жилого помещения.</w:t>
      </w:r>
    </w:p>
    <w:p w14:paraId="75047B9B" w14:textId="77777777" w:rsidR="0033037E" w:rsidRPr="00F577CF" w:rsidRDefault="0033037E" w:rsidP="0033037E">
      <w:pPr>
        <w:pStyle w:val="af1"/>
        <w:tabs>
          <w:tab w:val="left" w:pos="1134"/>
        </w:tabs>
        <w:overflowPunct w:val="0"/>
        <w:autoSpaceDE w:val="0"/>
        <w:autoSpaceDN w:val="0"/>
        <w:adjustRightInd w:val="0"/>
        <w:ind w:left="1287"/>
        <w:jc w:val="both"/>
        <w:textAlignment w:val="baseline"/>
        <w:outlineLvl w:val="0"/>
        <w:rPr>
          <w:rFonts w:ascii="Times New Roman" w:hAnsi="Times New Roman"/>
          <w:b/>
          <w:sz w:val="23"/>
          <w:szCs w:val="23"/>
        </w:rPr>
      </w:pPr>
    </w:p>
    <w:p w14:paraId="4806DF65" w14:textId="77777777" w:rsidR="0033037E" w:rsidRPr="00F577CF" w:rsidRDefault="0033037E" w:rsidP="00525DFE">
      <w:pPr>
        <w:pStyle w:val="af1"/>
        <w:numPr>
          <w:ilvl w:val="1"/>
          <w:numId w:val="9"/>
        </w:numPr>
        <w:tabs>
          <w:tab w:val="left" w:pos="1134"/>
        </w:tabs>
        <w:overflowPunct w:val="0"/>
        <w:autoSpaceDE w:val="0"/>
        <w:autoSpaceDN w:val="0"/>
        <w:adjustRightInd w:val="0"/>
        <w:spacing w:after="0" w:line="240" w:lineRule="auto"/>
        <w:jc w:val="both"/>
        <w:textAlignment w:val="baseline"/>
        <w:outlineLvl w:val="0"/>
        <w:rPr>
          <w:rFonts w:ascii="Times New Roman" w:hAnsi="Times New Roman"/>
          <w:b/>
          <w:sz w:val="23"/>
          <w:szCs w:val="23"/>
        </w:rPr>
      </w:pPr>
      <w:r w:rsidRPr="00F577CF">
        <w:rPr>
          <w:rFonts w:ascii="Times New Roman" w:hAnsi="Times New Roman"/>
          <w:b/>
          <w:sz w:val="23"/>
          <w:szCs w:val="23"/>
        </w:rPr>
        <w:t>Общий порядок реализации программы</w:t>
      </w:r>
    </w:p>
    <w:p w14:paraId="4AB509B8" w14:textId="77777777" w:rsidR="0033037E" w:rsidRPr="00F577CF" w:rsidRDefault="0033037E" w:rsidP="0033037E">
      <w:pPr>
        <w:tabs>
          <w:tab w:val="left" w:pos="5415"/>
        </w:tabs>
        <w:ind w:left="720"/>
        <w:jc w:val="both"/>
        <w:rPr>
          <w:sz w:val="23"/>
          <w:szCs w:val="23"/>
        </w:rPr>
      </w:pPr>
    </w:p>
    <w:p w14:paraId="1E42C47E" w14:textId="77777777" w:rsidR="0033037E" w:rsidRPr="00F577CF" w:rsidRDefault="0033037E" w:rsidP="0033037E">
      <w:pPr>
        <w:tabs>
          <w:tab w:val="left" w:pos="5415"/>
        </w:tabs>
        <w:ind w:firstLine="709"/>
        <w:jc w:val="both"/>
        <w:rPr>
          <w:b/>
          <w:sz w:val="23"/>
          <w:szCs w:val="23"/>
        </w:rPr>
      </w:pPr>
      <w:r w:rsidRPr="00F577CF">
        <w:rPr>
          <w:sz w:val="23"/>
          <w:szCs w:val="23"/>
        </w:rPr>
        <w:t>Для достижения поставленных задач необходимо провести следующие мероприятие такое как б</w:t>
      </w:r>
      <w:r w:rsidRPr="00F577CF">
        <w:rPr>
          <w:b/>
          <w:sz w:val="23"/>
          <w:szCs w:val="23"/>
        </w:rPr>
        <w:t>юджетная поддержка молодых семей путем предоставления социальной выплаты.</w:t>
      </w:r>
    </w:p>
    <w:p w14:paraId="0278D7CA" w14:textId="77777777" w:rsidR="0033037E" w:rsidRPr="00F577CF" w:rsidRDefault="0033037E" w:rsidP="0033037E">
      <w:pPr>
        <w:pStyle w:val="ConsPlusNormal"/>
        <w:ind w:firstLine="709"/>
        <w:jc w:val="both"/>
        <w:rPr>
          <w:rFonts w:ascii="Times New Roman" w:hAnsi="Times New Roman" w:cs="Times New Roman"/>
          <w:sz w:val="23"/>
          <w:szCs w:val="23"/>
        </w:rPr>
      </w:pPr>
      <w:r w:rsidRPr="00F577CF">
        <w:rPr>
          <w:rFonts w:ascii="Times New Roman" w:hAnsi="Times New Roman" w:cs="Times New Roman"/>
          <w:sz w:val="23"/>
          <w:szCs w:val="23"/>
        </w:rPr>
        <w:t xml:space="preserve">Социальная выплата предоставляется: </w:t>
      </w:r>
    </w:p>
    <w:p w14:paraId="70FB14D4" w14:textId="77777777" w:rsidR="0033037E" w:rsidRPr="00F577CF" w:rsidRDefault="0033037E" w:rsidP="0033037E">
      <w:pPr>
        <w:pStyle w:val="ConsPlusNormal"/>
        <w:ind w:firstLine="709"/>
        <w:jc w:val="both"/>
        <w:rPr>
          <w:rFonts w:ascii="Times New Roman" w:hAnsi="Times New Roman" w:cs="Times New Roman"/>
          <w:sz w:val="23"/>
          <w:szCs w:val="23"/>
        </w:rPr>
      </w:pPr>
      <w:r w:rsidRPr="00F577CF">
        <w:rPr>
          <w:rFonts w:ascii="Times New Roman" w:hAnsi="Times New Roman" w:cs="Times New Roman"/>
          <w:sz w:val="23"/>
          <w:szCs w:val="23"/>
        </w:rPr>
        <w:t xml:space="preserve">- для оплаты цены договора купли-продажи жилого помещения (за исключением случаев, когда оплата цены договора купли-продажи предусматривается в составе цены договора с уполномоченной организацией на приобретение жилого помещения </w:t>
      </w:r>
      <w:proofErr w:type="spellStart"/>
      <w:r w:rsidRPr="00F577CF">
        <w:rPr>
          <w:rFonts w:ascii="Times New Roman" w:hAnsi="Times New Roman" w:cs="Times New Roman"/>
          <w:sz w:val="23"/>
          <w:szCs w:val="23"/>
        </w:rPr>
        <w:t>экономкласса</w:t>
      </w:r>
      <w:proofErr w:type="spellEnd"/>
      <w:r w:rsidRPr="00F577CF">
        <w:rPr>
          <w:rFonts w:ascii="Times New Roman" w:hAnsi="Times New Roman" w:cs="Times New Roman"/>
          <w:sz w:val="23"/>
          <w:szCs w:val="23"/>
        </w:rPr>
        <w:t xml:space="preserve"> на первичном рынке жилья);</w:t>
      </w:r>
    </w:p>
    <w:p w14:paraId="6B5B0EEA" w14:textId="77777777" w:rsidR="0033037E" w:rsidRPr="00F577CF" w:rsidRDefault="0033037E" w:rsidP="0033037E">
      <w:pPr>
        <w:pStyle w:val="ConsPlusNormal"/>
        <w:ind w:firstLine="709"/>
        <w:jc w:val="both"/>
        <w:rPr>
          <w:rFonts w:ascii="Times New Roman" w:hAnsi="Times New Roman" w:cs="Times New Roman"/>
          <w:sz w:val="23"/>
          <w:szCs w:val="23"/>
        </w:rPr>
      </w:pPr>
      <w:bookmarkStart w:id="3" w:name="P53"/>
      <w:bookmarkEnd w:id="3"/>
      <w:r w:rsidRPr="00F577CF">
        <w:rPr>
          <w:rFonts w:ascii="Times New Roman" w:hAnsi="Times New Roman" w:cs="Times New Roman"/>
          <w:sz w:val="23"/>
          <w:szCs w:val="23"/>
        </w:rPr>
        <w:t>- для оплаты цены договора строительного подряда на строительство жилого дома;</w:t>
      </w:r>
    </w:p>
    <w:p w14:paraId="1F580831" w14:textId="77777777" w:rsidR="0033037E" w:rsidRPr="00F577CF" w:rsidRDefault="0033037E" w:rsidP="0033037E">
      <w:pPr>
        <w:pStyle w:val="ConsPlusNormal"/>
        <w:ind w:firstLine="709"/>
        <w:jc w:val="both"/>
        <w:rPr>
          <w:rFonts w:ascii="Times New Roman" w:hAnsi="Times New Roman" w:cs="Times New Roman"/>
          <w:sz w:val="23"/>
          <w:szCs w:val="23"/>
        </w:rPr>
      </w:pPr>
      <w:bookmarkStart w:id="4" w:name="P54"/>
      <w:bookmarkEnd w:id="4"/>
      <w:r w:rsidRPr="00F577CF">
        <w:rPr>
          <w:rFonts w:ascii="Times New Roman" w:hAnsi="Times New Roman" w:cs="Times New Roman"/>
          <w:sz w:val="23"/>
          <w:szCs w:val="23"/>
        </w:rPr>
        <w:t>- для осуществления последнего платежа в счет уплаты паевого взноса в полном размере, после уплаты которого жилое помещение переходит в собственность молодой семьи (в случае, если молодая семья или один из супругов в молодой семье является членом жилищного, жилищно-строительного, жилищного накопительного кооператива;</w:t>
      </w:r>
    </w:p>
    <w:p w14:paraId="0F3F09E8" w14:textId="77777777" w:rsidR="0033037E" w:rsidRPr="00F577CF" w:rsidRDefault="0033037E" w:rsidP="0033037E">
      <w:pPr>
        <w:pStyle w:val="ConsPlusNormal"/>
        <w:ind w:firstLine="709"/>
        <w:jc w:val="both"/>
        <w:rPr>
          <w:rFonts w:ascii="Times New Roman" w:hAnsi="Times New Roman" w:cs="Times New Roman"/>
          <w:sz w:val="23"/>
          <w:szCs w:val="23"/>
        </w:rPr>
      </w:pPr>
      <w:bookmarkStart w:id="5" w:name="P55"/>
      <w:bookmarkEnd w:id="5"/>
      <w:r w:rsidRPr="00F577CF">
        <w:rPr>
          <w:rFonts w:ascii="Times New Roman" w:hAnsi="Times New Roman" w:cs="Times New Roman"/>
          <w:sz w:val="23"/>
          <w:szCs w:val="23"/>
        </w:rPr>
        <w:t>- для уплаты первоначального взноса при получении жилищного кредита, в том числе ипотечного, или жилищного займа на приобретение жилого помещения или строительство жилого дома;</w:t>
      </w:r>
    </w:p>
    <w:p w14:paraId="006BD56A" w14:textId="77777777" w:rsidR="0033037E" w:rsidRPr="00F577CF" w:rsidRDefault="0033037E" w:rsidP="0033037E">
      <w:pPr>
        <w:pStyle w:val="ConsPlusNormal"/>
        <w:ind w:firstLine="709"/>
        <w:jc w:val="both"/>
        <w:rPr>
          <w:rFonts w:ascii="Times New Roman" w:hAnsi="Times New Roman" w:cs="Times New Roman"/>
          <w:sz w:val="23"/>
          <w:szCs w:val="23"/>
        </w:rPr>
      </w:pPr>
      <w:bookmarkStart w:id="6" w:name="P56"/>
      <w:bookmarkEnd w:id="6"/>
      <w:r w:rsidRPr="00F577CF">
        <w:rPr>
          <w:rFonts w:ascii="Times New Roman" w:hAnsi="Times New Roman" w:cs="Times New Roman"/>
          <w:sz w:val="23"/>
          <w:szCs w:val="23"/>
        </w:rPr>
        <w:t xml:space="preserve">- для оплаты цены договора с уполномоченной организацией на приобретение в интересах молодой семьи жилого помещения </w:t>
      </w:r>
      <w:proofErr w:type="spellStart"/>
      <w:r w:rsidRPr="00F577CF">
        <w:rPr>
          <w:rFonts w:ascii="Times New Roman" w:hAnsi="Times New Roman" w:cs="Times New Roman"/>
          <w:sz w:val="23"/>
          <w:szCs w:val="23"/>
        </w:rPr>
        <w:t>экономкласса</w:t>
      </w:r>
      <w:proofErr w:type="spellEnd"/>
      <w:r w:rsidRPr="00F577CF">
        <w:rPr>
          <w:rFonts w:ascii="Times New Roman" w:hAnsi="Times New Roman" w:cs="Times New Roman"/>
          <w:sz w:val="23"/>
          <w:szCs w:val="23"/>
        </w:rPr>
        <w:t xml:space="preserve"> на первичном рынке жилья, в том числе на оплату цены договора купли-продажи жилого помещения (в случаях, когда это предусмотрено договором с уполномоченной организацией) и (или) оплату услуг указанной организации;</w:t>
      </w:r>
      <w:bookmarkStart w:id="7" w:name="P57"/>
      <w:bookmarkEnd w:id="7"/>
    </w:p>
    <w:p w14:paraId="43E6E59A" w14:textId="77777777" w:rsidR="0033037E" w:rsidRPr="00F577CF" w:rsidRDefault="0033037E" w:rsidP="0033037E">
      <w:pPr>
        <w:pStyle w:val="ConsPlusNormal"/>
        <w:ind w:firstLine="709"/>
        <w:jc w:val="both"/>
        <w:rPr>
          <w:rFonts w:ascii="Times New Roman" w:hAnsi="Times New Roman" w:cs="Times New Roman"/>
          <w:sz w:val="23"/>
          <w:szCs w:val="23"/>
        </w:rPr>
      </w:pPr>
      <w:r w:rsidRPr="00F577CF">
        <w:rPr>
          <w:rFonts w:ascii="Times New Roman" w:hAnsi="Times New Roman" w:cs="Times New Roman"/>
          <w:sz w:val="23"/>
          <w:szCs w:val="23"/>
        </w:rPr>
        <w:t>- для погашения основной суммы долга и уплаты процентов по жилищным кредитам, в том числе ипотечным, или жилищным займам на приобретение жилого помещения или строительство жилого дома за исключением иных процентов, штрафов, комиссий и пеней за просрочку исполнения обязательств по этим кредитам или займам.</w:t>
      </w:r>
    </w:p>
    <w:p w14:paraId="0C03113A" w14:textId="77777777" w:rsidR="0033037E" w:rsidRPr="00F577CF" w:rsidRDefault="0033037E" w:rsidP="0033037E">
      <w:pPr>
        <w:pStyle w:val="ConsPlusNormal"/>
        <w:ind w:firstLine="709"/>
        <w:jc w:val="both"/>
        <w:rPr>
          <w:rFonts w:ascii="Times New Roman" w:hAnsi="Times New Roman" w:cs="Times New Roman"/>
          <w:sz w:val="23"/>
          <w:szCs w:val="23"/>
        </w:rPr>
      </w:pPr>
      <w:r w:rsidRPr="00F577CF">
        <w:rPr>
          <w:rFonts w:ascii="Times New Roman" w:hAnsi="Times New Roman" w:cs="Times New Roman"/>
          <w:sz w:val="23"/>
          <w:szCs w:val="23"/>
        </w:rPr>
        <w:t xml:space="preserve">Данная программа реализуется на основании нормативного-правового акта, утвержденного постановлением Правительства РС (Я), путем предоставления социальной выплаты молодым семьям-участникам мероприятия, список которого утверждается государственным заказчиком и ответственным исполнителем реализации мероприятия по обеспечению жильем молодых семей государственной </w:t>
      </w:r>
      <w:hyperlink r:id="rId12" w:history="1">
        <w:r w:rsidRPr="00F577CF">
          <w:rPr>
            <w:rFonts w:ascii="Times New Roman" w:hAnsi="Times New Roman" w:cs="Times New Roman"/>
            <w:sz w:val="23"/>
            <w:szCs w:val="23"/>
          </w:rPr>
          <w:t>программы</w:t>
        </w:r>
      </w:hyperlink>
      <w:r w:rsidRPr="00F577CF">
        <w:rPr>
          <w:rFonts w:ascii="Times New Roman" w:hAnsi="Times New Roman" w:cs="Times New Roman"/>
          <w:sz w:val="23"/>
          <w:szCs w:val="23"/>
        </w:rPr>
        <w:t xml:space="preserve"> Республики Саха (Якутия). </w:t>
      </w:r>
    </w:p>
    <w:p w14:paraId="6CB89990" w14:textId="77777777" w:rsidR="0033037E" w:rsidRPr="00F577CF" w:rsidRDefault="0033037E" w:rsidP="0033037E">
      <w:pPr>
        <w:pStyle w:val="ConsPlusNormal"/>
        <w:ind w:firstLine="709"/>
        <w:jc w:val="both"/>
        <w:rPr>
          <w:rFonts w:ascii="Times New Roman" w:hAnsi="Times New Roman" w:cs="Times New Roman"/>
          <w:sz w:val="23"/>
          <w:szCs w:val="23"/>
        </w:rPr>
      </w:pPr>
      <w:r w:rsidRPr="00F577CF">
        <w:rPr>
          <w:rFonts w:ascii="Times New Roman" w:hAnsi="Times New Roman" w:cs="Times New Roman"/>
          <w:sz w:val="23"/>
          <w:szCs w:val="23"/>
        </w:rPr>
        <w:t>Право молодой семьи - участника мероприятия на получение социальной выплаты удостоверяется именным документом - свидетельством о праве на получение социальной выплаты на приобретение жилого помещения или строительство индивидуального жилого дома, которое не является ценной бумагой. Срок действия свидетельства составляет не более 7 месяцев с даты выдачи, указанной в свидетельстве.</w:t>
      </w:r>
    </w:p>
    <w:p w14:paraId="00E80BB3" w14:textId="77777777" w:rsidR="0033037E" w:rsidRPr="00F577CF" w:rsidRDefault="0033037E" w:rsidP="0033037E">
      <w:pPr>
        <w:pStyle w:val="ConsPlusNormal"/>
        <w:ind w:firstLine="709"/>
        <w:jc w:val="both"/>
        <w:rPr>
          <w:rFonts w:ascii="Times New Roman" w:hAnsi="Times New Roman" w:cs="Times New Roman"/>
          <w:sz w:val="23"/>
          <w:szCs w:val="23"/>
        </w:rPr>
      </w:pPr>
      <w:r w:rsidRPr="00F577CF">
        <w:rPr>
          <w:rFonts w:ascii="Times New Roman" w:hAnsi="Times New Roman" w:cs="Times New Roman"/>
          <w:sz w:val="23"/>
          <w:szCs w:val="23"/>
        </w:rPr>
        <w:t xml:space="preserve">Участником мероприятия может быть молодая семья, в том числе молодая семья, имеющая одного и более детей, где один из супругов не является гражданином Российской Федерации, а также </w:t>
      </w:r>
      <w:r w:rsidRPr="00F577CF">
        <w:rPr>
          <w:rFonts w:ascii="Times New Roman" w:hAnsi="Times New Roman" w:cs="Times New Roman"/>
          <w:sz w:val="23"/>
          <w:szCs w:val="23"/>
        </w:rPr>
        <w:lastRenderedPageBreak/>
        <w:t>неполная молодая семья, состоящая из одного молодого родителя, являющегося гражданином Российской Федерации, и одного и более детей, проживающая в Республике Саха (Якутия) и соответствующая следующим условиям:</w:t>
      </w:r>
    </w:p>
    <w:p w14:paraId="6115722B" w14:textId="77777777" w:rsidR="0033037E" w:rsidRPr="00F577CF" w:rsidRDefault="0033037E" w:rsidP="0033037E">
      <w:pPr>
        <w:pStyle w:val="ConsPlusNormal"/>
        <w:ind w:firstLine="709"/>
        <w:jc w:val="both"/>
        <w:rPr>
          <w:rFonts w:ascii="Times New Roman" w:hAnsi="Times New Roman" w:cs="Times New Roman"/>
          <w:sz w:val="23"/>
          <w:szCs w:val="23"/>
        </w:rPr>
      </w:pPr>
      <w:r w:rsidRPr="00F577CF">
        <w:rPr>
          <w:rFonts w:ascii="Times New Roman" w:hAnsi="Times New Roman" w:cs="Times New Roman"/>
          <w:sz w:val="23"/>
          <w:szCs w:val="23"/>
        </w:rPr>
        <w:t>- возраст каждого из супругов либо одного родителя в неполной семье на день принятия государственным заказчиком решения о включении молодой семьи - участника мероприятия в список претендентов на получение социальной выплаты в планируемом году не превышает 35 лет;</w:t>
      </w:r>
    </w:p>
    <w:p w14:paraId="0EC9D8E8" w14:textId="77777777" w:rsidR="0033037E" w:rsidRPr="00F577CF" w:rsidRDefault="0033037E" w:rsidP="0033037E">
      <w:pPr>
        <w:pStyle w:val="ConsPlusNormal"/>
        <w:ind w:firstLine="709"/>
        <w:jc w:val="both"/>
        <w:rPr>
          <w:rFonts w:ascii="Times New Roman" w:hAnsi="Times New Roman" w:cs="Times New Roman"/>
          <w:sz w:val="23"/>
          <w:szCs w:val="23"/>
        </w:rPr>
      </w:pPr>
      <w:r w:rsidRPr="00F577CF">
        <w:rPr>
          <w:rFonts w:ascii="Times New Roman" w:hAnsi="Times New Roman" w:cs="Times New Roman"/>
          <w:sz w:val="23"/>
          <w:szCs w:val="23"/>
        </w:rPr>
        <w:t>- молодая семья признана нуждающейся в жилом помещении;</w:t>
      </w:r>
    </w:p>
    <w:p w14:paraId="7092EFD4" w14:textId="77777777" w:rsidR="0033037E" w:rsidRPr="00F577CF" w:rsidRDefault="0033037E" w:rsidP="0033037E">
      <w:pPr>
        <w:pStyle w:val="ConsPlusNormal"/>
        <w:ind w:firstLine="709"/>
        <w:jc w:val="both"/>
        <w:rPr>
          <w:rFonts w:ascii="Times New Roman" w:hAnsi="Times New Roman" w:cs="Times New Roman"/>
          <w:sz w:val="23"/>
          <w:szCs w:val="23"/>
        </w:rPr>
      </w:pPr>
      <w:r w:rsidRPr="00F577CF">
        <w:rPr>
          <w:rFonts w:ascii="Times New Roman" w:hAnsi="Times New Roman" w:cs="Times New Roman"/>
          <w:sz w:val="23"/>
          <w:szCs w:val="23"/>
        </w:rPr>
        <w:t>- наличие у семьи доходов, позволяющих получить кредит, либо иных денежных средств, достаточных для оплаты расчетной (средней) стоимости жилья в части, превышающей размер предоставляемой социальной выплаты, в соответствии Порядком  предоставления молодым семьям социальных выплат и формирования списков молодых семей, имеющих право на получение социальной выплаты на приобретение (строительство) жилья, в рамках реализации мероприятия по обеспечению жильем молодых семей государственной программы  Республики Саха (Якутия).</w:t>
      </w:r>
    </w:p>
    <w:p w14:paraId="50079705" w14:textId="77777777" w:rsidR="0033037E" w:rsidRPr="00F577CF" w:rsidRDefault="0033037E" w:rsidP="0033037E">
      <w:pPr>
        <w:pStyle w:val="ConsPlusNormal"/>
        <w:ind w:firstLine="709"/>
        <w:jc w:val="both"/>
        <w:rPr>
          <w:rFonts w:ascii="Times New Roman" w:hAnsi="Times New Roman" w:cs="Times New Roman"/>
          <w:sz w:val="23"/>
          <w:szCs w:val="23"/>
        </w:rPr>
      </w:pPr>
      <w:r w:rsidRPr="00F577CF">
        <w:rPr>
          <w:rFonts w:ascii="Times New Roman" w:hAnsi="Times New Roman" w:cs="Times New Roman"/>
          <w:sz w:val="23"/>
          <w:szCs w:val="23"/>
        </w:rPr>
        <w:t xml:space="preserve">Под нуждающимися в жилых помещениях понимаются молодые семьи, поставленные на учет в качестве нуждающихся в улучшении жилищных условий до 1 марта 2005 года, а также молодые семьи, признанные органами местного самоуправления по месту их постоянного жительства нуждающимися в жилых помещениях после 1 марта 2005 года по тем же основаниям, которые установлены </w:t>
      </w:r>
      <w:hyperlink r:id="rId13" w:history="1">
        <w:r w:rsidRPr="00F577CF">
          <w:rPr>
            <w:rFonts w:ascii="Times New Roman" w:hAnsi="Times New Roman" w:cs="Times New Roman"/>
            <w:sz w:val="23"/>
            <w:szCs w:val="23"/>
          </w:rPr>
          <w:t>статьей 51</w:t>
        </w:r>
      </w:hyperlink>
      <w:r w:rsidRPr="00F577CF">
        <w:rPr>
          <w:rFonts w:ascii="Times New Roman" w:hAnsi="Times New Roman" w:cs="Times New Roman"/>
          <w:sz w:val="23"/>
          <w:szCs w:val="23"/>
        </w:rPr>
        <w:t xml:space="preserve"> Жилищного кодекса Российской Федерации для признания граждан нуждающимися в жилых помещениях, предоставляемых по договорам социального найма, вне зависимости от того, поставлены ли они на учет в качестве нуждающихся в жилых помещениях.</w:t>
      </w:r>
    </w:p>
    <w:p w14:paraId="4E397029" w14:textId="77777777" w:rsidR="0033037E" w:rsidRPr="00F577CF" w:rsidRDefault="0033037E" w:rsidP="0033037E">
      <w:pPr>
        <w:pStyle w:val="ConsPlusNormal"/>
        <w:ind w:firstLine="709"/>
        <w:jc w:val="both"/>
        <w:rPr>
          <w:rFonts w:ascii="Times New Roman" w:hAnsi="Times New Roman" w:cs="Times New Roman"/>
          <w:sz w:val="23"/>
          <w:szCs w:val="23"/>
        </w:rPr>
      </w:pPr>
      <w:r w:rsidRPr="00F577CF">
        <w:rPr>
          <w:rFonts w:ascii="Times New Roman" w:hAnsi="Times New Roman" w:cs="Times New Roman"/>
          <w:sz w:val="23"/>
          <w:szCs w:val="23"/>
        </w:rPr>
        <w:t>При определении для молодой семьи уровня обеспеченности общей площадью жилого помещения учитывается суммарный размер общей площади всех пригодных для проживания жилых помещений, занимаемых членами молодой семьи по договорам социального найма, и (или) жилых помещений и (или) части жилого помещения (жилых помещений), принадлежащих членам молодой семьи на праве собственности.</w:t>
      </w:r>
    </w:p>
    <w:p w14:paraId="0C90AA77" w14:textId="77777777" w:rsidR="0033037E" w:rsidRPr="00F577CF" w:rsidRDefault="0033037E" w:rsidP="0033037E">
      <w:pPr>
        <w:pStyle w:val="ConsPlusNormal"/>
        <w:ind w:firstLine="709"/>
        <w:jc w:val="both"/>
        <w:rPr>
          <w:rFonts w:ascii="Times New Roman" w:hAnsi="Times New Roman" w:cs="Times New Roman"/>
          <w:sz w:val="23"/>
          <w:szCs w:val="23"/>
        </w:rPr>
      </w:pPr>
      <w:r w:rsidRPr="00F577CF">
        <w:rPr>
          <w:rFonts w:ascii="Times New Roman" w:hAnsi="Times New Roman" w:cs="Times New Roman"/>
          <w:sz w:val="23"/>
          <w:szCs w:val="23"/>
        </w:rPr>
        <w:t>Социальная выплата предоставляется владельцу свидетельства о праве на получение социальной выплаты в безналичной форме путем зачисления соответствующих средств на его банковский счет, открытый в банке, на основании заявки банка на перечисление бюджетных средств.</w:t>
      </w:r>
    </w:p>
    <w:p w14:paraId="24E85B58" w14:textId="77777777" w:rsidR="0033037E" w:rsidRPr="00F577CF" w:rsidRDefault="0033037E" w:rsidP="0033037E">
      <w:pPr>
        <w:tabs>
          <w:tab w:val="left" w:pos="567"/>
        </w:tabs>
        <w:ind w:firstLine="709"/>
        <w:jc w:val="both"/>
        <w:rPr>
          <w:color w:val="000000"/>
          <w:sz w:val="23"/>
          <w:szCs w:val="23"/>
        </w:rPr>
      </w:pPr>
      <w:r w:rsidRPr="00F577CF">
        <w:rPr>
          <w:color w:val="000000"/>
          <w:sz w:val="23"/>
          <w:szCs w:val="23"/>
        </w:rPr>
        <w:t xml:space="preserve"> Ресурсное обеспечение реализации программы осуществляется путем финансирования из следующих источников бюджета:</w:t>
      </w:r>
    </w:p>
    <w:p w14:paraId="0104F6B8" w14:textId="77777777" w:rsidR="0033037E" w:rsidRPr="00F577CF" w:rsidRDefault="0033037E" w:rsidP="00525DFE">
      <w:pPr>
        <w:widowControl/>
        <w:numPr>
          <w:ilvl w:val="0"/>
          <w:numId w:val="10"/>
        </w:numPr>
        <w:tabs>
          <w:tab w:val="left" w:pos="567"/>
          <w:tab w:val="left" w:pos="993"/>
        </w:tabs>
        <w:ind w:left="0" w:firstLine="709"/>
        <w:jc w:val="both"/>
        <w:rPr>
          <w:sz w:val="23"/>
          <w:szCs w:val="23"/>
        </w:rPr>
      </w:pPr>
      <w:r w:rsidRPr="00F577CF">
        <w:rPr>
          <w:sz w:val="23"/>
          <w:szCs w:val="23"/>
        </w:rPr>
        <w:t xml:space="preserve">федерального бюджета; </w:t>
      </w:r>
    </w:p>
    <w:p w14:paraId="3679A9B7" w14:textId="77777777" w:rsidR="0033037E" w:rsidRPr="00F577CF" w:rsidRDefault="0033037E" w:rsidP="00525DFE">
      <w:pPr>
        <w:widowControl/>
        <w:numPr>
          <w:ilvl w:val="0"/>
          <w:numId w:val="10"/>
        </w:numPr>
        <w:tabs>
          <w:tab w:val="left" w:pos="567"/>
          <w:tab w:val="left" w:pos="993"/>
        </w:tabs>
        <w:ind w:left="0" w:firstLine="709"/>
        <w:jc w:val="both"/>
        <w:rPr>
          <w:sz w:val="23"/>
          <w:szCs w:val="23"/>
        </w:rPr>
      </w:pPr>
      <w:r w:rsidRPr="00F577CF">
        <w:rPr>
          <w:sz w:val="23"/>
          <w:szCs w:val="23"/>
        </w:rPr>
        <w:t>государственного бюджета РС (Я);</w:t>
      </w:r>
    </w:p>
    <w:p w14:paraId="7470A626" w14:textId="77777777" w:rsidR="0033037E" w:rsidRPr="00F577CF" w:rsidRDefault="0033037E" w:rsidP="00525DFE">
      <w:pPr>
        <w:widowControl/>
        <w:numPr>
          <w:ilvl w:val="0"/>
          <w:numId w:val="10"/>
        </w:numPr>
        <w:tabs>
          <w:tab w:val="left" w:pos="567"/>
          <w:tab w:val="left" w:pos="993"/>
        </w:tabs>
        <w:ind w:left="0" w:firstLine="709"/>
        <w:jc w:val="both"/>
        <w:rPr>
          <w:sz w:val="23"/>
          <w:szCs w:val="23"/>
        </w:rPr>
      </w:pPr>
      <w:r w:rsidRPr="00F577CF">
        <w:rPr>
          <w:sz w:val="23"/>
          <w:szCs w:val="23"/>
        </w:rPr>
        <w:t>бюджета МО «</w:t>
      </w:r>
      <w:proofErr w:type="spellStart"/>
      <w:r w:rsidRPr="00F577CF">
        <w:rPr>
          <w:sz w:val="23"/>
          <w:szCs w:val="23"/>
        </w:rPr>
        <w:t>Мирнинский</w:t>
      </w:r>
      <w:proofErr w:type="spellEnd"/>
      <w:r w:rsidRPr="00F577CF">
        <w:rPr>
          <w:sz w:val="23"/>
          <w:szCs w:val="23"/>
        </w:rPr>
        <w:t xml:space="preserve"> район»;</w:t>
      </w:r>
    </w:p>
    <w:p w14:paraId="20A2EEDA" w14:textId="77777777" w:rsidR="0033037E" w:rsidRPr="00F577CF" w:rsidRDefault="0033037E" w:rsidP="00525DFE">
      <w:pPr>
        <w:widowControl/>
        <w:numPr>
          <w:ilvl w:val="0"/>
          <w:numId w:val="10"/>
        </w:numPr>
        <w:tabs>
          <w:tab w:val="left" w:pos="567"/>
          <w:tab w:val="left" w:pos="993"/>
        </w:tabs>
        <w:ind w:left="0" w:firstLine="709"/>
        <w:jc w:val="both"/>
        <w:rPr>
          <w:sz w:val="23"/>
          <w:szCs w:val="23"/>
        </w:rPr>
      </w:pPr>
      <w:r w:rsidRPr="00F577CF">
        <w:rPr>
          <w:sz w:val="23"/>
          <w:szCs w:val="23"/>
        </w:rPr>
        <w:t xml:space="preserve"> средства бюджета МО «Поселок </w:t>
      </w:r>
      <w:proofErr w:type="spellStart"/>
      <w:r w:rsidRPr="00F577CF">
        <w:rPr>
          <w:sz w:val="23"/>
          <w:szCs w:val="23"/>
        </w:rPr>
        <w:t>Айхал</w:t>
      </w:r>
      <w:proofErr w:type="spellEnd"/>
      <w:r w:rsidRPr="00F577CF">
        <w:rPr>
          <w:sz w:val="23"/>
          <w:szCs w:val="23"/>
        </w:rPr>
        <w:t xml:space="preserve">». </w:t>
      </w:r>
    </w:p>
    <w:p w14:paraId="25B1DC2A" w14:textId="77777777" w:rsidR="0033037E" w:rsidRPr="00F577CF" w:rsidRDefault="0033037E" w:rsidP="0033037E">
      <w:pPr>
        <w:tabs>
          <w:tab w:val="left" w:pos="567"/>
          <w:tab w:val="left" w:pos="993"/>
        </w:tabs>
        <w:ind w:firstLine="709"/>
        <w:jc w:val="both"/>
        <w:rPr>
          <w:sz w:val="23"/>
          <w:szCs w:val="23"/>
        </w:rPr>
      </w:pPr>
      <w:r w:rsidRPr="00F577CF">
        <w:rPr>
          <w:sz w:val="23"/>
          <w:szCs w:val="23"/>
        </w:rPr>
        <w:t xml:space="preserve">Средства МО «Поселок </w:t>
      </w:r>
      <w:proofErr w:type="spellStart"/>
      <w:r w:rsidRPr="00F577CF">
        <w:rPr>
          <w:sz w:val="23"/>
          <w:szCs w:val="23"/>
        </w:rPr>
        <w:t>Айхал</w:t>
      </w:r>
      <w:proofErr w:type="spellEnd"/>
      <w:r w:rsidRPr="00F577CF">
        <w:rPr>
          <w:sz w:val="23"/>
          <w:szCs w:val="23"/>
        </w:rPr>
        <w:t>» передаются в бюджет МО «</w:t>
      </w:r>
      <w:proofErr w:type="spellStart"/>
      <w:r w:rsidRPr="00F577CF">
        <w:rPr>
          <w:sz w:val="23"/>
          <w:szCs w:val="23"/>
        </w:rPr>
        <w:t>Мирнинский</w:t>
      </w:r>
      <w:proofErr w:type="spellEnd"/>
      <w:r w:rsidRPr="00F577CF">
        <w:rPr>
          <w:sz w:val="23"/>
          <w:szCs w:val="23"/>
        </w:rPr>
        <w:t xml:space="preserve"> район» на основании ежегодно заключаемого соглашения между МО «</w:t>
      </w:r>
      <w:proofErr w:type="spellStart"/>
      <w:r w:rsidRPr="00F577CF">
        <w:rPr>
          <w:sz w:val="23"/>
          <w:szCs w:val="23"/>
        </w:rPr>
        <w:t>Мирнинский</w:t>
      </w:r>
      <w:proofErr w:type="spellEnd"/>
      <w:r w:rsidRPr="00F577CF">
        <w:rPr>
          <w:sz w:val="23"/>
          <w:szCs w:val="23"/>
        </w:rPr>
        <w:t xml:space="preserve"> район» РС (Я) и МО «Поселок </w:t>
      </w:r>
      <w:proofErr w:type="spellStart"/>
      <w:r w:rsidRPr="00F577CF">
        <w:rPr>
          <w:sz w:val="23"/>
          <w:szCs w:val="23"/>
        </w:rPr>
        <w:t>Айхал</w:t>
      </w:r>
      <w:proofErr w:type="spellEnd"/>
      <w:r w:rsidRPr="00F577CF">
        <w:rPr>
          <w:sz w:val="23"/>
          <w:szCs w:val="23"/>
        </w:rPr>
        <w:t xml:space="preserve">» о передаче финансовых средств в виде межбюджетных трансфертов из бюджета поселка в бюджет района для </w:t>
      </w:r>
      <w:proofErr w:type="spellStart"/>
      <w:r w:rsidRPr="00F577CF">
        <w:rPr>
          <w:sz w:val="23"/>
          <w:szCs w:val="23"/>
        </w:rPr>
        <w:t>софинансирования</w:t>
      </w:r>
      <w:proofErr w:type="spellEnd"/>
      <w:r w:rsidRPr="00F577CF">
        <w:rPr>
          <w:sz w:val="23"/>
          <w:szCs w:val="23"/>
        </w:rPr>
        <w:t xml:space="preserve"> реализации программы.</w:t>
      </w:r>
    </w:p>
    <w:p w14:paraId="33580F3A" w14:textId="77777777" w:rsidR="0033037E" w:rsidRPr="00F577CF" w:rsidRDefault="0033037E" w:rsidP="0033037E">
      <w:pPr>
        <w:pStyle w:val="ConsPlusTitle"/>
        <w:ind w:firstLine="709"/>
        <w:jc w:val="both"/>
        <w:rPr>
          <w:rFonts w:ascii="Times New Roman" w:hAnsi="Times New Roman" w:cs="Times New Roman"/>
          <w:b w:val="0"/>
          <w:sz w:val="23"/>
          <w:szCs w:val="23"/>
        </w:rPr>
      </w:pPr>
      <w:r w:rsidRPr="00F577CF">
        <w:rPr>
          <w:rFonts w:ascii="Times New Roman" w:hAnsi="Times New Roman" w:cs="Times New Roman"/>
          <w:b w:val="0"/>
          <w:sz w:val="23"/>
          <w:szCs w:val="23"/>
        </w:rPr>
        <w:t>В течение года промежуточное исполнение реализации муниципальной программы будет опубликовываться в средствах массовой информации, что послужит обеспечением открытости реализации программных мероприятий.</w:t>
      </w:r>
    </w:p>
    <w:p w14:paraId="544CE0FC" w14:textId="77777777" w:rsidR="0033037E" w:rsidRPr="00F577CF" w:rsidRDefault="0033037E" w:rsidP="0033037E">
      <w:pPr>
        <w:pStyle w:val="ConsPlusTitle"/>
        <w:ind w:firstLine="709"/>
        <w:jc w:val="both"/>
        <w:rPr>
          <w:rFonts w:ascii="Times New Roman" w:hAnsi="Times New Roman" w:cs="Times New Roman"/>
          <w:b w:val="0"/>
          <w:sz w:val="24"/>
          <w:szCs w:val="24"/>
        </w:rPr>
        <w:sectPr w:rsidR="0033037E" w:rsidRPr="00F577CF" w:rsidSect="0033037E">
          <w:pgSz w:w="11906" w:h="16838"/>
          <w:pgMar w:top="1134" w:right="849" w:bottom="1134" w:left="993" w:header="720" w:footer="720" w:gutter="0"/>
          <w:pgNumType w:start="1"/>
          <w:cols w:space="708"/>
          <w:titlePg/>
          <w:docGrid w:linePitch="360"/>
        </w:sectPr>
      </w:pPr>
    </w:p>
    <w:p w14:paraId="2460173D" w14:textId="77777777" w:rsidR="0033037E" w:rsidRPr="00F577CF" w:rsidRDefault="0033037E" w:rsidP="0033037E">
      <w:pPr>
        <w:pStyle w:val="af1"/>
        <w:tabs>
          <w:tab w:val="left" w:pos="426"/>
        </w:tabs>
        <w:overflowPunct w:val="0"/>
        <w:autoSpaceDE w:val="0"/>
        <w:autoSpaceDN w:val="0"/>
        <w:adjustRightInd w:val="0"/>
        <w:ind w:left="0"/>
        <w:jc w:val="center"/>
        <w:textAlignment w:val="baseline"/>
        <w:rPr>
          <w:rFonts w:ascii="Times New Roman" w:hAnsi="Times New Roman"/>
          <w:b/>
          <w:sz w:val="24"/>
          <w:szCs w:val="24"/>
        </w:rPr>
      </w:pPr>
      <w:r w:rsidRPr="00F577CF">
        <w:rPr>
          <w:rFonts w:ascii="Times New Roman" w:hAnsi="Times New Roman"/>
          <w:b/>
          <w:sz w:val="24"/>
          <w:szCs w:val="24"/>
        </w:rPr>
        <w:lastRenderedPageBreak/>
        <w:t>РАЗДЕЛ 3.</w:t>
      </w:r>
    </w:p>
    <w:p w14:paraId="15684406" w14:textId="77777777" w:rsidR="0033037E" w:rsidRPr="00F577CF" w:rsidRDefault="0033037E" w:rsidP="0033037E">
      <w:pPr>
        <w:pStyle w:val="af1"/>
        <w:tabs>
          <w:tab w:val="left" w:pos="426"/>
        </w:tabs>
        <w:overflowPunct w:val="0"/>
        <w:autoSpaceDE w:val="0"/>
        <w:autoSpaceDN w:val="0"/>
        <w:adjustRightInd w:val="0"/>
        <w:ind w:left="0"/>
        <w:jc w:val="center"/>
        <w:textAlignment w:val="baseline"/>
        <w:rPr>
          <w:rFonts w:ascii="Times New Roman" w:hAnsi="Times New Roman"/>
          <w:b/>
          <w:sz w:val="24"/>
          <w:szCs w:val="24"/>
        </w:rPr>
      </w:pPr>
      <w:r w:rsidRPr="00F577CF">
        <w:rPr>
          <w:rFonts w:ascii="Times New Roman" w:hAnsi="Times New Roman"/>
          <w:b/>
          <w:sz w:val="24"/>
          <w:szCs w:val="24"/>
        </w:rPr>
        <w:t>ПЕРЕЧЕНЬ МЕРОПРИЯТИЙ И РЕСУРСНОЕ ОБЕСПЕЧЕНИЕ</w:t>
      </w:r>
    </w:p>
    <w:p w14:paraId="5C064AE2" w14:textId="77777777" w:rsidR="0033037E" w:rsidRPr="00F577CF" w:rsidRDefault="0033037E" w:rsidP="0033037E">
      <w:pPr>
        <w:overflowPunct w:val="0"/>
        <w:jc w:val="center"/>
        <w:textAlignment w:val="baseline"/>
      </w:pPr>
      <w:r w:rsidRPr="00F577CF">
        <w:rPr>
          <w:b/>
        </w:rPr>
        <w:t>муниципальной программы</w:t>
      </w:r>
      <w:r w:rsidRPr="00F577CF">
        <w:t xml:space="preserve"> </w:t>
      </w:r>
      <w:r w:rsidRPr="00F577CF">
        <w:rPr>
          <w:b/>
        </w:rPr>
        <w:t xml:space="preserve">МО «Поселок </w:t>
      </w:r>
      <w:proofErr w:type="spellStart"/>
      <w:r w:rsidRPr="00F577CF">
        <w:rPr>
          <w:b/>
        </w:rPr>
        <w:t>Айхал</w:t>
      </w:r>
      <w:proofErr w:type="spellEnd"/>
      <w:r w:rsidRPr="00F577CF">
        <w:rPr>
          <w:b/>
        </w:rPr>
        <w:t>»</w:t>
      </w:r>
      <w:r w:rsidRPr="00F577CF">
        <w:t xml:space="preserve"> </w:t>
      </w:r>
      <w:proofErr w:type="spellStart"/>
      <w:r w:rsidRPr="00F577CF">
        <w:rPr>
          <w:b/>
        </w:rPr>
        <w:t>Мирнинского</w:t>
      </w:r>
      <w:proofErr w:type="spellEnd"/>
      <w:r w:rsidRPr="00F577CF">
        <w:rPr>
          <w:b/>
        </w:rPr>
        <w:t xml:space="preserve"> района Республики Саха (Якутия)</w:t>
      </w:r>
      <w:r w:rsidRPr="00F577CF">
        <w:t xml:space="preserve"> </w:t>
      </w:r>
    </w:p>
    <w:p w14:paraId="78739C7C" w14:textId="77777777" w:rsidR="0033037E" w:rsidRPr="00F577CF" w:rsidRDefault="0033037E" w:rsidP="0033037E">
      <w:pPr>
        <w:overflowPunct w:val="0"/>
        <w:jc w:val="center"/>
        <w:textAlignment w:val="baseline"/>
        <w:rPr>
          <w:b/>
        </w:rPr>
      </w:pPr>
      <w:r w:rsidRPr="00F577CF">
        <w:rPr>
          <w:b/>
        </w:rPr>
        <w:t>«Обеспечение жильем молодых семей»</w:t>
      </w:r>
    </w:p>
    <w:p w14:paraId="06473FD4" w14:textId="77777777" w:rsidR="0033037E" w:rsidRPr="00F577CF" w:rsidRDefault="0033037E" w:rsidP="0033037E">
      <w:pPr>
        <w:jc w:val="center"/>
        <w:rPr>
          <w:b/>
          <w:bCs/>
          <w:sz w:val="20"/>
          <w:szCs w:val="20"/>
        </w:rPr>
      </w:pPr>
      <w:r w:rsidRPr="00F577CF">
        <w:rPr>
          <w:sz w:val="20"/>
          <w:szCs w:val="20"/>
        </w:rPr>
        <w:t>(</w:t>
      </w:r>
      <w:r w:rsidRPr="00F577CF">
        <w:rPr>
          <w:i/>
          <w:sz w:val="20"/>
          <w:szCs w:val="20"/>
        </w:rPr>
        <w:t>в редакции постановления от 29.12.2022 № 704)</w:t>
      </w:r>
    </w:p>
    <w:p w14:paraId="76686860" w14:textId="77777777" w:rsidR="0033037E" w:rsidRPr="00F577CF" w:rsidRDefault="0033037E" w:rsidP="0033037E">
      <w:pPr>
        <w:overflowPunct w:val="0"/>
        <w:jc w:val="right"/>
        <w:textAlignment w:val="baseline"/>
        <w:rPr>
          <w:sz w:val="22"/>
          <w:szCs w:val="22"/>
        </w:rPr>
      </w:pPr>
      <w:r w:rsidRPr="00F577CF">
        <w:t>рублей</w:t>
      </w:r>
    </w:p>
    <w:tbl>
      <w:tblPr>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
        <w:gridCol w:w="1591"/>
        <w:gridCol w:w="1858"/>
        <w:gridCol w:w="1106"/>
        <w:gridCol w:w="1106"/>
        <w:gridCol w:w="1106"/>
        <w:gridCol w:w="1106"/>
        <w:gridCol w:w="1106"/>
      </w:tblGrid>
      <w:tr w:rsidR="0033037E" w:rsidRPr="00F577CF" w14:paraId="781AC4F7" w14:textId="77777777" w:rsidTr="00F829CB">
        <w:trPr>
          <w:tblHeader/>
          <w:jc w:val="center"/>
        </w:trPr>
        <w:tc>
          <w:tcPr>
            <w:tcW w:w="192" w:type="pct"/>
            <w:vMerge w:val="restart"/>
            <w:vAlign w:val="center"/>
          </w:tcPr>
          <w:p w14:paraId="1E792C34" w14:textId="77777777" w:rsidR="0033037E" w:rsidRPr="00F577CF" w:rsidRDefault="0033037E" w:rsidP="00F829CB">
            <w:pPr>
              <w:overflowPunct w:val="0"/>
              <w:textAlignment w:val="baseline"/>
              <w:rPr>
                <w:b/>
              </w:rPr>
            </w:pPr>
            <w:r w:rsidRPr="00F577CF">
              <w:rPr>
                <w:b/>
              </w:rPr>
              <w:t>№ п/п</w:t>
            </w:r>
          </w:p>
        </w:tc>
        <w:tc>
          <w:tcPr>
            <w:tcW w:w="1144" w:type="pct"/>
            <w:vMerge w:val="restart"/>
            <w:vAlign w:val="center"/>
          </w:tcPr>
          <w:p w14:paraId="29A18E26" w14:textId="77777777" w:rsidR="0033037E" w:rsidRPr="00F577CF" w:rsidRDefault="0033037E" w:rsidP="00F829CB">
            <w:pPr>
              <w:overflowPunct w:val="0"/>
              <w:jc w:val="center"/>
              <w:textAlignment w:val="baseline"/>
              <w:rPr>
                <w:b/>
              </w:rPr>
            </w:pPr>
            <w:r w:rsidRPr="00F577CF">
              <w:rPr>
                <w:b/>
              </w:rPr>
              <w:t>Мероприятия по реализации программы</w:t>
            </w:r>
          </w:p>
        </w:tc>
        <w:tc>
          <w:tcPr>
            <w:tcW w:w="1279" w:type="pct"/>
            <w:vMerge w:val="restart"/>
            <w:vAlign w:val="center"/>
          </w:tcPr>
          <w:p w14:paraId="35D717AE" w14:textId="77777777" w:rsidR="0033037E" w:rsidRPr="00F577CF" w:rsidRDefault="0033037E" w:rsidP="00F829CB">
            <w:pPr>
              <w:overflowPunct w:val="0"/>
              <w:jc w:val="center"/>
              <w:textAlignment w:val="baseline"/>
              <w:rPr>
                <w:b/>
              </w:rPr>
            </w:pPr>
            <w:r w:rsidRPr="00F577CF">
              <w:rPr>
                <w:b/>
              </w:rPr>
              <w:t>Источники финансирования</w:t>
            </w:r>
          </w:p>
        </w:tc>
        <w:tc>
          <w:tcPr>
            <w:tcW w:w="2385" w:type="pct"/>
            <w:gridSpan w:val="5"/>
          </w:tcPr>
          <w:p w14:paraId="17B439D1" w14:textId="77777777" w:rsidR="0033037E" w:rsidRPr="00F577CF" w:rsidRDefault="0033037E" w:rsidP="00F829CB">
            <w:pPr>
              <w:overflowPunct w:val="0"/>
              <w:jc w:val="center"/>
              <w:textAlignment w:val="baseline"/>
              <w:rPr>
                <w:b/>
              </w:rPr>
            </w:pPr>
            <w:r w:rsidRPr="00F577CF">
              <w:rPr>
                <w:b/>
              </w:rPr>
              <w:t>Объем финансирования по годам</w:t>
            </w:r>
          </w:p>
        </w:tc>
      </w:tr>
      <w:tr w:rsidR="0033037E" w:rsidRPr="00F577CF" w14:paraId="69EB36D0" w14:textId="77777777" w:rsidTr="00F829CB">
        <w:trPr>
          <w:tblHeader/>
          <w:jc w:val="center"/>
        </w:trPr>
        <w:tc>
          <w:tcPr>
            <w:tcW w:w="192" w:type="pct"/>
            <w:vMerge/>
            <w:vAlign w:val="center"/>
          </w:tcPr>
          <w:p w14:paraId="360320DB" w14:textId="77777777" w:rsidR="0033037E" w:rsidRPr="00F577CF" w:rsidRDefault="0033037E" w:rsidP="00F829CB">
            <w:pPr>
              <w:overflowPunct w:val="0"/>
              <w:jc w:val="center"/>
              <w:textAlignment w:val="baseline"/>
              <w:rPr>
                <w:b/>
              </w:rPr>
            </w:pPr>
          </w:p>
        </w:tc>
        <w:tc>
          <w:tcPr>
            <w:tcW w:w="1144" w:type="pct"/>
            <w:vMerge/>
            <w:vAlign w:val="center"/>
          </w:tcPr>
          <w:p w14:paraId="31104568" w14:textId="77777777" w:rsidR="0033037E" w:rsidRPr="00F577CF" w:rsidRDefault="0033037E" w:rsidP="00F829CB">
            <w:pPr>
              <w:overflowPunct w:val="0"/>
              <w:jc w:val="center"/>
              <w:textAlignment w:val="baseline"/>
              <w:rPr>
                <w:b/>
              </w:rPr>
            </w:pPr>
          </w:p>
        </w:tc>
        <w:tc>
          <w:tcPr>
            <w:tcW w:w="1279" w:type="pct"/>
            <w:vMerge/>
            <w:vAlign w:val="center"/>
          </w:tcPr>
          <w:p w14:paraId="58436412" w14:textId="77777777" w:rsidR="0033037E" w:rsidRPr="00F577CF" w:rsidRDefault="0033037E" w:rsidP="00F829CB">
            <w:pPr>
              <w:overflowPunct w:val="0"/>
              <w:jc w:val="center"/>
              <w:textAlignment w:val="baseline"/>
              <w:rPr>
                <w:b/>
              </w:rPr>
            </w:pPr>
          </w:p>
        </w:tc>
        <w:tc>
          <w:tcPr>
            <w:tcW w:w="441" w:type="pct"/>
            <w:vAlign w:val="center"/>
          </w:tcPr>
          <w:p w14:paraId="2C62F6B5" w14:textId="77777777" w:rsidR="0033037E" w:rsidRPr="00F577CF" w:rsidRDefault="0033037E" w:rsidP="00F829CB">
            <w:pPr>
              <w:jc w:val="center"/>
              <w:rPr>
                <w:b/>
              </w:rPr>
            </w:pPr>
            <w:r w:rsidRPr="00F577CF">
              <w:rPr>
                <w:b/>
              </w:rPr>
              <w:t>2022</w:t>
            </w:r>
          </w:p>
        </w:tc>
        <w:tc>
          <w:tcPr>
            <w:tcW w:w="440" w:type="pct"/>
            <w:vAlign w:val="center"/>
          </w:tcPr>
          <w:p w14:paraId="6B9F545E" w14:textId="77777777" w:rsidR="0033037E" w:rsidRPr="00F577CF" w:rsidRDefault="0033037E" w:rsidP="00F829CB">
            <w:pPr>
              <w:jc w:val="center"/>
              <w:rPr>
                <w:b/>
              </w:rPr>
            </w:pPr>
            <w:r w:rsidRPr="00F577CF">
              <w:rPr>
                <w:b/>
              </w:rPr>
              <w:t>2023</w:t>
            </w:r>
          </w:p>
        </w:tc>
        <w:tc>
          <w:tcPr>
            <w:tcW w:w="502" w:type="pct"/>
            <w:vAlign w:val="center"/>
          </w:tcPr>
          <w:p w14:paraId="5A749973" w14:textId="77777777" w:rsidR="0033037E" w:rsidRPr="00F577CF" w:rsidRDefault="0033037E" w:rsidP="00F829CB">
            <w:pPr>
              <w:jc w:val="center"/>
              <w:rPr>
                <w:b/>
              </w:rPr>
            </w:pPr>
            <w:r w:rsidRPr="00F577CF">
              <w:rPr>
                <w:b/>
              </w:rPr>
              <w:t>2024</w:t>
            </w:r>
          </w:p>
        </w:tc>
        <w:tc>
          <w:tcPr>
            <w:tcW w:w="502" w:type="pct"/>
          </w:tcPr>
          <w:p w14:paraId="462FC1FE" w14:textId="77777777" w:rsidR="0033037E" w:rsidRPr="00F577CF" w:rsidRDefault="0033037E" w:rsidP="00F829CB">
            <w:pPr>
              <w:jc w:val="center"/>
              <w:rPr>
                <w:b/>
                <w:lang w:val="en-US"/>
              </w:rPr>
            </w:pPr>
            <w:r w:rsidRPr="00F577CF">
              <w:rPr>
                <w:b/>
                <w:lang w:val="en-US"/>
              </w:rPr>
              <w:t>2025</w:t>
            </w:r>
          </w:p>
        </w:tc>
        <w:tc>
          <w:tcPr>
            <w:tcW w:w="500" w:type="pct"/>
          </w:tcPr>
          <w:p w14:paraId="313218B9" w14:textId="77777777" w:rsidR="0033037E" w:rsidRPr="00F577CF" w:rsidRDefault="0033037E" w:rsidP="00F829CB">
            <w:pPr>
              <w:jc w:val="center"/>
              <w:rPr>
                <w:b/>
                <w:lang w:val="en-US"/>
              </w:rPr>
            </w:pPr>
            <w:r w:rsidRPr="00F577CF">
              <w:rPr>
                <w:b/>
                <w:lang w:val="en-US"/>
              </w:rPr>
              <w:t>2026</w:t>
            </w:r>
          </w:p>
        </w:tc>
      </w:tr>
      <w:tr w:rsidR="0033037E" w:rsidRPr="00F577CF" w14:paraId="725B1146" w14:textId="77777777" w:rsidTr="00F829CB">
        <w:trPr>
          <w:trHeight w:val="246"/>
          <w:jc w:val="center"/>
        </w:trPr>
        <w:tc>
          <w:tcPr>
            <w:tcW w:w="192" w:type="pct"/>
            <w:vMerge w:val="restart"/>
          </w:tcPr>
          <w:p w14:paraId="7FA2BFF2" w14:textId="77777777" w:rsidR="0033037E" w:rsidRPr="00F577CF" w:rsidRDefault="0033037E" w:rsidP="00F829CB">
            <w:pPr>
              <w:overflowPunct w:val="0"/>
              <w:jc w:val="center"/>
              <w:textAlignment w:val="baseline"/>
            </w:pPr>
            <w:r w:rsidRPr="00F577CF">
              <w:t>1.</w:t>
            </w:r>
          </w:p>
        </w:tc>
        <w:tc>
          <w:tcPr>
            <w:tcW w:w="1144" w:type="pct"/>
            <w:vMerge w:val="restart"/>
          </w:tcPr>
          <w:p w14:paraId="21AAA6D2" w14:textId="77777777" w:rsidR="0033037E" w:rsidRPr="00F577CF" w:rsidRDefault="0033037E" w:rsidP="00F829CB">
            <w:pPr>
              <w:overflowPunct w:val="0"/>
              <w:textAlignment w:val="baseline"/>
            </w:pPr>
            <w:r w:rsidRPr="00F577CF">
              <w:t xml:space="preserve">Бюджетная поддержка молодых семей путем предоставления социальной выплаты </w:t>
            </w:r>
          </w:p>
        </w:tc>
        <w:tc>
          <w:tcPr>
            <w:tcW w:w="1279" w:type="pct"/>
          </w:tcPr>
          <w:p w14:paraId="2ACE7C2A" w14:textId="77777777" w:rsidR="0033037E" w:rsidRPr="00F577CF" w:rsidRDefault="0033037E" w:rsidP="00F829CB">
            <w:r w:rsidRPr="00F577CF">
              <w:t>Всего</w:t>
            </w:r>
          </w:p>
        </w:tc>
        <w:tc>
          <w:tcPr>
            <w:tcW w:w="441" w:type="pct"/>
          </w:tcPr>
          <w:p w14:paraId="4E7E21BC" w14:textId="77777777" w:rsidR="0033037E" w:rsidRPr="00F577CF" w:rsidRDefault="0033037E" w:rsidP="00F829CB">
            <w:pPr>
              <w:jc w:val="center"/>
              <w:rPr>
                <w:sz w:val="20"/>
              </w:rPr>
            </w:pPr>
            <w:r w:rsidRPr="00F577CF">
              <w:rPr>
                <w:sz w:val="20"/>
              </w:rPr>
              <w:t>2 550 000,00</w:t>
            </w:r>
          </w:p>
        </w:tc>
        <w:tc>
          <w:tcPr>
            <w:tcW w:w="440" w:type="pct"/>
          </w:tcPr>
          <w:p w14:paraId="57E11844" w14:textId="77777777" w:rsidR="0033037E" w:rsidRPr="00F577CF" w:rsidRDefault="0033037E" w:rsidP="00F829CB">
            <w:pPr>
              <w:jc w:val="center"/>
            </w:pPr>
            <w:r w:rsidRPr="00F577CF">
              <w:rPr>
                <w:sz w:val="20"/>
              </w:rPr>
              <w:t>2 550 000,00</w:t>
            </w:r>
          </w:p>
        </w:tc>
        <w:tc>
          <w:tcPr>
            <w:tcW w:w="502" w:type="pct"/>
          </w:tcPr>
          <w:p w14:paraId="716CC2EA" w14:textId="77777777" w:rsidR="0033037E" w:rsidRPr="00F577CF" w:rsidRDefault="0033037E" w:rsidP="00F829CB">
            <w:pPr>
              <w:jc w:val="center"/>
            </w:pPr>
            <w:r w:rsidRPr="00F577CF">
              <w:rPr>
                <w:sz w:val="20"/>
              </w:rPr>
              <w:t>2 715 750,00</w:t>
            </w:r>
          </w:p>
        </w:tc>
        <w:tc>
          <w:tcPr>
            <w:tcW w:w="502" w:type="pct"/>
            <w:vAlign w:val="center"/>
          </w:tcPr>
          <w:p w14:paraId="747E7F85" w14:textId="77777777" w:rsidR="0033037E" w:rsidRPr="00F577CF" w:rsidRDefault="0033037E" w:rsidP="00F829CB">
            <w:pPr>
              <w:jc w:val="center"/>
              <w:rPr>
                <w:sz w:val="20"/>
                <w:szCs w:val="22"/>
              </w:rPr>
            </w:pPr>
            <w:r w:rsidRPr="00F577CF">
              <w:rPr>
                <w:sz w:val="20"/>
                <w:szCs w:val="22"/>
              </w:rPr>
              <w:t>2 892 273,75</w:t>
            </w:r>
          </w:p>
        </w:tc>
        <w:tc>
          <w:tcPr>
            <w:tcW w:w="500" w:type="pct"/>
            <w:vAlign w:val="center"/>
          </w:tcPr>
          <w:p w14:paraId="33EEFC8A" w14:textId="77777777" w:rsidR="0033037E" w:rsidRPr="00F577CF" w:rsidRDefault="0033037E" w:rsidP="00F829CB">
            <w:pPr>
              <w:jc w:val="center"/>
              <w:rPr>
                <w:sz w:val="20"/>
                <w:szCs w:val="22"/>
              </w:rPr>
            </w:pPr>
            <w:r w:rsidRPr="00F577CF">
              <w:rPr>
                <w:sz w:val="20"/>
                <w:szCs w:val="22"/>
              </w:rPr>
              <w:t>3 080 271,54</w:t>
            </w:r>
          </w:p>
        </w:tc>
      </w:tr>
      <w:tr w:rsidR="0033037E" w:rsidRPr="00F577CF" w14:paraId="6B1C85FD" w14:textId="77777777" w:rsidTr="00F829CB">
        <w:trPr>
          <w:trHeight w:val="246"/>
          <w:jc w:val="center"/>
        </w:trPr>
        <w:tc>
          <w:tcPr>
            <w:tcW w:w="192" w:type="pct"/>
            <w:vMerge/>
          </w:tcPr>
          <w:p w14:paraId="2AB28DC9" w14:textId="77777777" w:rsidR="0033037E" w:rsidRPr="00F577CF" w:rsidRDefault="0033037E" w:rsidP="00F829CB">
            <w:pPr>
              <w:overflowPunct w:val="0"/>
              <w:jc w:val="center"/>
              <w:textAlignment w:val="baseline"/>
            </w:pPr>
          </w:p>
        </w:tc>
        <w:tc>
          <w:tcPr>
            <w:tcW w:w="1144" w:type="pct"/>
            <w:vMerge/>
          </w:tcPr>
          <w:p w14:paraId="1EF62C77" w14:textId="77777777" w:rsidR="0033037E" w:rsidRPr="00F577CF" w:rsidRDefault="0033037E" w:rsidP="00F829CB">
            <w:pPr>
              <w:overflowPunct w:val="0"/>
              <w:textAlignment w:val="baseline"/>
            </w:pPr>
          </w:p>
        </w:tc>
        <w:tc>
          <w:tcPr>
            <w:tcW w:w="1279" w:type="pct"/>
          </w:tcPr>
          <w:p w14:paraId="65149FE7" w14:textId="77777777" w:rsidR="0033037E" w:rsidRPr="00F577CF" w:rsidRDefault="0033037E" w:rsidP="00F829CB">
            <w:r w:rsidRPr="00F577CF">
              <w:t>Федеральный бюджет</w:t>
            </w:r>
          </w:p>
        </w:tc>
        <w:tc>
          <w:tcPr>
            <w:tcW w:w="441" w:type="pct"/>
          </w:tcPr>
          <w:p w14:paraId="6347567B" w14:textId="77777777" w:rsidR="0033037E" w:rsidRPr="00F577CF" w:rsidRDefault="0033037E" w:rsidP="00F829CB">
            <w:pPr>
              <w:jc w:val="center"/>
              <w:rPr>
                <w:sz w:val="20"/>
              </w:rPr>
            </w:pPr>
            <w:r w:rsidRPr="00F577CF">
              <w:rPr>
                <w:sz w:val="20"/>
              </w:rPr>
              <w:t>0,00</w:t>
            </w:r>
          </w:p>
        </w:tc>
        <w:tc>
          <w:tcPr>
            <w:tcW w:w="440" w:type="pct"/>
          </w:tcPr>
          <w:p w14:paraId="42CD864C" w14:textId="77777777" w:rsidR="0033037E" w:rsidRPr="00F577CF" w:rsidRDefault="0033037E" w:rsidP="00F829CB">
            <w:pPr>
              <w:jc w:val="center"/>
            </w:pPr>
            <w:r w:rsidRPr="00F577CF">
              <w:rPr>
                <w:sz w:val="20"/>
              </w:rPr>
              <w:t>0,00</w:t>
            </w:r>
          </w:p>
        </w:tc>
        <w:tc>
          <w:tcPr>
            <w:tcW w:w="502" w:type="pct"/>
          </w:tcPr>
          <w:p w14:paraId="61A5F4BD" w14:textId="77777777" w:rsidR="0033037E" w:rsidRPr="00F577CF" w:rsidRDefault="0033037E" w:rsidP="00F829CB">
            <w:pPr>
              <w:jc w:val="center"/>
              <w:rPr>
                <w:sz w:val="20"/>
              </w:rPr>
            </w:pPr>
            <w:r w:rsidRPr="00F577CF">
              <w:rPr>
                <w:sz w:val="20"/>
              </w:rPr>
              <w:t>0,00</w:t>
            </w:r>
          </w:p>
        </w:tc>
        <w:tc>
          <w:tcPr>
            <w:tcW w:w="502" w:type="pct"/>
          </w:tcPr>
          <w:p w14:paraId="36AADC6A" w14:textId="77777777" w:rsidR="0033037E" w:rsidRPr="00F577CF" w:rsidRDefault="0033037E" w:rsidP="00F829CB">
            <w:pPr>
              <w:jc w:val="center"/>
              <w:rPr>
                <w:sz w:val="20"/>
              </w:rPr>
            </w:pPr>
          </w:p>
        </w:tc>
        <w:tc>
          <w:tcPr>
            <w:tcW w:w="500" w:type="pct"/>
          </w:tcPr>
          <w:p w14:paraId="53D69B9C" w14:textId="77777777" w:rsidR="0033037E" w:rsidRPr="00F577CF" w:rsidRDefault="0033037E" w:rsidP="00F829CB">
            <w:pPr>
              <w:jc w:val="center"/>
              <w:rPr>
                <w:sz w:val="20"/>
              </w:rPr>
            </w:pPr>
          </w:p>
        </w:tc>
      </w:tr>
      <w:tr w:rsidR="0033037E" w:rsidRPr="00F577CF" w14:paraId="468FCE1C" w14:textId="77777777" w:rsidTr="00F829CB">
        <w:trPr>
          <w:trHeight w:val="246"/>
          <w:jc w:val="center"/>
        </w:trPr>
        <w:tc>
          <w:tcPr>
            <w:tcW w:w="192" w:type="pct"/>
            <w:vMerge/>
          </w:tcPr>
          <w:p w14:paraId="404D1E57" w14:textId="77777777" w:rsidR="0033037E" w:rsidRPr="00F577CF" w:rsidRDefault="0033037E" w:rsidP="00F829CB">
            <w:pPr>
              <w:overflowPunct w:val="0"/>
              <w:jc w:val="center"/>
              <w:textAlignment w:val="baseline"/>
            </w:pPr>
          </w:p>
        </w:tc>
        <w:tc>
          <w:tcPr>
            <w:tcW w:w="1144" w:type="pct"/>
            <w:vMerge/>
          </w:tcPr>
          <w:p w14:paraId="6991CAF1" w14:textId="77777777" w:rsidR="0033037E" w:rsidRPr="00F577CF" w:rsidRDefault="0033037E" w:rsidP="00F829CB">
            <w:pPr>
              <w:overflowPunct w:val="0"/>
              <w:textAlignment w:val="baseline"/>
            </w:pPr>
          </w:p>
        </w:tc>
        <w:tc>
          <w:tcPr>
            <w:tcW w:w="1279" w:type="pct"/>
          </w:tcPr>
          <w:p w14:paraId="19236981" w14:textId="77777777" w:rsidR="0033037E" w:rsidRPr="00F577CF" w:rsidRDefault="0033037E" w:rsidP="00F829CB">
            <w:r w:rsidRPr="00F577CF">
              <w:t>Государственный бюджет РС(Я)</w:t>
            </w:r>
          </w:p>
        </w:tc>
        <w:tc>
          <w:tcPr>
            <w:tcW w:w="441" w:type="pct"/>
          </w:tcPr>
          <w:p w14:paraId="7E932731" w14:textId="77777777" w:rsidR="0033037E" w:rsidRPr="00F577CF" w:rsidRDefault="0033037E" w:rsidP="00F829CB">
            <w:pPr>
              <w:jc w:val="center"/>
            </w:pPr>
            <w:r w:rsidRPr="00F577CF">
              <w:rPr>
                <w:sz w:val="20"/>
              </w:rPr>
              <w:t>0,00</w:t>
            </w:r>
          </w:p>
        </w:tc>
        <w:tc>
          <w:tcPr>
            <w:tcW w:w="440" w:type="pct"/>
          </w:tcPr>
          <w:p w14:paraId="6E537EE1" w14:textId="77777777" w:rsidR="0033037E" w:rsidRPr="00F577CF" w:rsidRDefault="0033037E" w:rsidP="00F829CB">
            <w:pPr>
              <w:jc w:val="center"/>
            </w:pPr>
            <w:r w:rsidRPr="00F577CF">
              <w:rPr>
                <w:sz w:val="20"/>
              </w:rPr>
              <w:t>0,00</w:t>
            </w:r>
          </w:p>
        </w:tc>
        <w:tc>
          <w:tcPr>
            <w:tcW w:w="502" w:type="pct"/>
          </w:tcPr>
          <w:p w14:paraId="14377627" w14:textId="77777777" w:rsidR="0033037E" w:rsidRPr="00F577CF" w:rsidRDefault="0033037E" w:rsidP="00F829CB">
            <w:pPr>
              <w:jc w:val="center"/>
              <w:rPr>
                <w:sz w:val="20"/>
              </w:rPr>
            </w:pPr>
            <w:r w:rsidRPr="00F577CF">
              <w:rPr>
                <w:sz w:val="20"/>
              </w:rPr>
              <w:t>0,00</w:t>
            </w:r>
          </w:p>
        </w:tc>
        <w:tc>
          <w:tcPr>
            <w:tcW w:w="502" w:type="pct"/>
          </w:tcPr>
          <w:p w14:paraId="2EBC65C0" w14:textId="77777777" w:rsidR="0033037E" w:rsidRPr="00F577CF" w:rsidRDefault="0033037E" w:rsidP="00F829CB">
            <w:pPr>
              <w:jc w:val="center"/>
              <w:rPr>
                <w:sz w:val="20"/>
              </w:rPr>
            </w:pPr>
          </w:p>
        </w:tc>
        <w:tc>
          <w:tcPr>
            <w:tcW w:w="500" w:type="pct"/>
          </w:tcPr>
          <w:p w14:paraId="0C983757" w14:textId="77777777" w:rsidR="0033037E" w:rsidRPr="00F577CF" w:rsidRDefault="0033037E" w:rsidP="00F829CB">
            <w:pPr>
              <w:jc w:val="center"/>
              <w:rPr>
                <w:sz w:val="20"/>
              </w:rPr>
            </w:pPr>
          </w:p>
        </w:tc>
      </w:tr>
      <w:tr w:rsidR="0033037E" w:rsidRPr="00F577CF" w14:paraId="524C5A12" w14:textId="77777777" w:rsidTr="00F829CB">
        <w:trPr>
          <w:jc w:val="center"/>
        </w:trPr>
        <w:tc>
          <w:tcPr>
            <w:tcW w:w="192" w:type="pct"/>
            <w:vMerge/>
          </w:tcPr>
          <w:p w14:paraId="15E2E948" w14:textId="77777777" w:rsidR="0033037E" w:rsidRPr="00F577CF" w:rsidRDefault="0033037E" w:rsidP="00F829CB">
            <w:pPr>
              <w:overflowPunct w:val="0"/>
              <w:jc w:val="center"/>
              <w:textAlignment w:val="baseline"/>
            </w:pPr>
          </w:p>
        </w:tc>
        <w:tc>
          <w:tcPr>
            <w:tcW w:w="1144" w:type="pct"/>
            <w:vMerge/>
          </w:tcPr>
          <w:p w14:paraId="3D1C3238" w14:textId="77777777" w:rsidR="0033037E" w:rsidRPr="00F577CF" w:rsidRDefault="0033037E" w:rsidP="00F829CB">
            <w:pPr>
              <w:overflowPunct w:val="0"/>
              <w:jc w:val="center"/>
              <w:textAlignment w:val="baseline"/>
            </w:pPr>
          </w:p>
        </w:tc>
        <w:tc>
          <w:tcPr>
            <w:tcW w:w="1279" w:type="pct"/>
          </w:tcPr>
          <w:p w14:paraId="7DBF579F" w14:textId="77777777" w:rsidR="0033037E" w:rsidRPr="00F577CF" w:rsidRDefault="0033037E" w:rsidP="00F829CB">
            <w:r w:rsidRPr="00F577CF">
              <w:t>Бюджет МО «</w:t>
            </w:r>
            <w:proofErr w:type="spellStart"/>
            <w:r w:rsidRPr="00F577CF">
              <w:t>Мирнинский</w:t>
            </w:r>
            <w:proofErr w:type="spellEnd"/>
            <w:r w:rsidRPr="00F577CF">
              <w:t xml:space="preserve"> район» </w:t>
            </w:r>
          </w:p>
        </w:tc>
        <w:tc>
          <w:tcPr>
            <w:tcW w:w="441" w:type="pct"/>
          </w:tcPr>
          <w:p w14:paraId="30916154" w14:textId="77777777" w:rsidR="0033037E" w:rsidRPr="00F577CF" w:rsidRDefault="0033037E" w:rsidP="00F829CB">
            <w:pPr>
              <w:jc w:val="center"/>
            </w:pPr>
            <w:r w:rsidRPr="00F577CF">
              <w:rPr>
                <w:sz w:val="20"/>
              </w:rPr>
              <w:t>0,00</w:t>
            </w:r>
          </w:p>
        </w:tc>
        <w:tc>
          <w:tcPr>
            <w:tcW w:w="440" w:type="pct"/>
          </w:tcPr>
          <w:p w14:paraId="544FA303" w14:textId="77777777" w:rsidR="0033037E" w:rsidRPr="00F577CF" w:rsidRDefault="0033037E" w:rsidP="00F829CB">
            <w:pPr>
              <w:jc w:val="center"/>
            </w:pPr>
            <w:r w:rsidRPr="00F577CF">
              <w:rPr>
                <w:sz w:val="20"/>
              </w:rPr>
              <w:t>0,00</w:t>
            </w:r>
          </w:p>
        </w:tc>
        <w:tc>
          <w:tcPr>
            <w:tcW w:w="502" w:type="pct"/>
          </w:tcPr>
          <w:p w14:paraId="0E2D9F95" w14:textId="77777777" w:rsidR="0033037E" w:rsidRPr="00F577CF" w:rsidRDefault="0033037E" w:rsidP="00F829CB">
            <w:pPr>
              <w:jc w:val="center"/>
            </w:pPr>
            <w:r w:rsidRPr="00F577CF">
              <w:rPr>
                <w:sz w:val="20"/>
              </w:rPr>
              <w:t>0,00</w:t>
            </w:r>
          </w:p>
        </w:tc>
        <w:tc>
          <w:tcPr>
            <w:tcW w:w="502" w:type="pct"/>
          </w:tcPr>
          <w:p w14:paraId="074FC36A" w14:textId="77777777" w:rsidR="0033037E" w:rsidRPr="00F577CF" w:rsidRDefault="0033037E" w:rsidP="00F829CB">
            <w:pPr>
              <w:jc w:val="center"/>
              <w:rPr>
                <w:sz w:val="20"/>
              </w:rPr>
            </w:pPr>
          </w:p>
        </w:tc>
        <w:tc>
          <w:tcPr>
            <w:tcW w:w="500" w:type="pct"/>
          </w:tcPr>
          <w:p w14:paraId="1A087A66" w14:textId="77777777" w:rsidR="0033037E" w:rsidRPr="00F577CF" w:rsidRDefault="0033037E" w:rsidP="00F829CB">
            <w:pPr>
              <w:jc w:val="center"/>
              <w:rPr>
                <w:sz w:val="20"/>
              </w:rPr>
            </w:pPr>
          </w:p>
        </w:tc>
      </w:tr>
      <w:tr w:rsidR="0033037E" w:rsidRPr="00F577CF" w14:paraId="4C182E09" w14:textId="77777777" w:rsidTr="00F829CB">
        <w:trPr>
          <w:trHeight w:val="322"/>
          <w:jc w:val="center"/>
        </w:trPr>
        <w:tc>
          <w:tcPr>
            <w:tcW w:w="192" w:type="pct"/>
            <w:vMerge/>
          </w:tcPr>
          <w:p w14:paraId="56283529" w14:textId="77777777" w:rsidR="0033037E" w:rsidRPr="00F577CF" w:rsidRDefault="0033037E" w:rsidP="00F829CB">
            <w:pPr>
              <w:overflowPunct w:val="0"/>
              <w:jc w:val="center"/>
              <w:textAlignment w:val="baseline"/>
            </w:pPr>
          </w:p>
        </w:tc>
        <w:tc>
          <w:tcPr>
            <w:tcW w:w="1144" w:type="pct"/>
            <w:vMerge/>
          </w:tcPr>
          <w:p w14:paraId="5F8C50D1" w14:textId="77777777" w:rsidR="0033037E" w:rsidRPr="00F577CF" w:rsidRDefault="0033037E" w:rsidP="00F829CB">
            <w:pPr>
              <w:overflowPunct w:val="0"/>
              <w:jc w:val="center"/>
              <w:textAlignment w:val="baseline"/>
            </w:pPr>
          </w:p>
        </w:tc>
        <w:tc>
          <w:tcPr>
            <w:tcW w:w="1279" w:type="pct"/>
          </w:tcPr>
          <w:p w14:paraId="2505437C" w14:textId="77777777" w:rsidR="0033037E" w:rsidRPr="00F577CF" w:rsidRDefault="0033037E" w:rsidP="00F829CB">
            <w:r w:rsidRPr="00F577CF">
              <w:t xml:space="preserve">Бюджет МО «Поселок </w:t>
            </w:r>
            <w:proofErr w:type="spellStart"/>
            <w:r w:rsidRPr="00F577CF">
              <w:t>Айхал</w:t>
            </w:r>
            <w:proofErr w:type="spellEnd"/>
            <w:r w:rsidRPr="00F577CF">
              <w:t>»</w:t>
            </w:r>
          </w:p>
        </w:tc>
        <w:tc>
          <w:tcPr>
            <w:tcW w:w="441" w:type="pct"/>
          </w:tcPr>
          <w:p w14:paraId="55FAB28E" w14:textId="77777777" w:rsidR="0033037E" w:rsidRPr="00F577CF" w:rsidRDefault="0033037E" w:rsidP="00F829CB">
            <w:pPr>
              <w:jc w:val="center"/>
              <w:rPr>
                <w:sz w:val="20"/>
              </w:rPr>
            </w:pPr>
            <w:r w:rsidRPr="00F577CF">
              <w:rPr>
                <w:sz w:val="20"/>
              </w:rPr>
              <w:t>2 550 000,00</w:t>
            </w:r>
          </w:p>
        </w:tc>
        <w:tc>
          <w:tcPr>
            <w:tcW w:w="440" w:type="pct"/>
          </w:tcPr>
          <w:p w14:paraId="0DA0C882" w14:textId="77777777" w:rsidR="0033037E" w:rsidRPr="00F577CF" w:rsidRDefault="0033037E" w:rsidP="00F829CB">
            <w:r w:rsidRPr="00F577CF">
              <w:rPr>
                <w:sz w:val="20"/>
              </w:rPr>
              <w:t>2 550 000,00</w:t>
            </w:r>
          </w:p>
        </w:tc>
        <w:tc>
          <w:tcPr>
            <w:tcW w:w="502" w:type="pct"/>
          </w:tcPr>
          <w:p w14:paraId="6C38CB50" w14:textId="77777777" w:rsidR="0033037E" w:rsidRPr="00F577CF" w:rsidRDefault="0033037E" w:rsidP="00F829CB">
            <w:pPr>
              <w:jc w:val="center"/>
            </w:pPr>
            <w:r w:rsidRPr="00F577CF">
              <w:rPr>
                <w:sz w:val="20"/>
              </w:rPr>
              <w:t>2 715 750,00</w:t>
            </w:r>
          </w:p>
        </w:tc>
        <w:tc>
          <w:tcPr>
            <w:tcW w:w="502" w:type="pct"/>
            <w:vAlign w:val="center"/>
          </w:tcPr>
          <w:p w14:paraId="59DC9CB8" w14:textId="77777777" w:rsidR="0033037E" w:rsidRPr="00F577CF" w:rsidRDefault="0033037E" w:rsidP="00F829CB">
            <w:pPr>
              <w:jc w:val="center"/>
              <w:rPr>
                <w:sz w:val="20"/>
                <w:szCs w:val="22"/>
              </w:rPr>
            </w:pPr>
            <w:r w:rsidRPr="00F577CF">
              <w:rPr>
                <w:sz w:val="20"/>
                <w:szCs w:val="22"/>
              </w:rPr>
              <w:t>2 892 273,75</w:t>
            </w:r>
          </w:p>
        </w:tc>
        <w:tc>
          <w:tcPr>
            <w:tcW w:w="500" w:type="pct"/>
            <w:vAlign w:val="center"/>
          </w:tcPr>
          <w:p w14:paraId="7F7524F8" w14:textId="77777777" w:rsidR="0033037E" w:rsidRPr="00F577CF" w:rsidRDefault="0033037E" w:rsidP="00F829CB">
            <w:pPr>
              <w:jc w:val="center"/>
              <w:rPr>
                <w:sz w:val="20"/>
                <w:szCs w:val="22"/>
              </w:rPr>
            </w:pPr>
            <w:r w:rsidRPr="00F577CF">
              <w:rPr>
                <w:sz w:val="20"/>
                <w:szCs w:val="22"/>
              </w:rPr>
              <w:t>3 080 271,54</w:t>
            </w:r>
          </w:p>
        </w:tc>
      </w:tr>
      <w:tr w:rsidR="0033037E" w:rsidRPr="00F577CF" w14:paraId="0F4C0504" w14:textId="77777777" w:rsidTr="00F829CB">
        <w:trPr>
          <w:trHeight w:val="322"/>
          <w:jc w:val="center"/>
        </w:trPr>
        <w:tc>
          <w:tcPr>
            <w:tcW w:w="192" w:type="pct"/>
            <w:vMerge/>
          </w:tcPr>
          <w:p w14:paraId="56AAF77E" w14:textId="77777777" w:rsidR="0033037E" w:rsidRPr="00F577CF" w:rsidRDefault="0033037E" w:rsidP="00F829CB">
            <w:pPr>
              <w:overflowPunct w:val="0"/>
              <w:jc w:val="center"/>
              <w:textAlignment w:val="baseline"/>
            </w:pPr>
          </w:p>
        </w:tc>
        <w:tc>
          <w:tcPr>
            <w:tcW w:w="1144" w:type="pct"/>
            <w:vMerge/>
          </w:tcPr>
          <w:p w14:paraId="77E59003" w14:textId="77777777" w:rsidR="0033037E" w:rsidRPr="00F577CF" w:rsidRDefault="0033037E" w:rsidP="00F829CB">
            <w:pPr>
              <w:overflowPunct w:val="0"/>
              <w:jc w:val="center"/>
              <w:textAlignment w:val="baseline"/>
            </w:pPr>
          </w:p>
        </w:tc>
        <w:tc>
          <w:tcPr>
            <w:tcW w:w="1279" w:type="pct"/>
          </w:tcPr>
          <w:p w14:paraId="3CD2AADE" w14:textId="77777777" w:rsidR="0033037E" w:rsidRPr="00F577CF" w:rsidRDefault="0033037E" w:rsidP="00F829CB">
            <w:r w:rsidRPr="00F577CF">
              <w:t>Другие источники</w:t>
            </w:r>
          </w:p>
        </w:tc>
        <w:tc>
          <w:tcPr>
            <w:tcW w:w="441" w:type="pct"/>
          </w:tcPr>
          <w:p w14:paraId="78F1D026" w14:textId="77777777" w:rsidR="0033037E" w:rsidRPr="00F577CF" w:rsidRDefault="0033037E" w:rsidP="00F829CB">
            <w:pPr>
              <w:jc w:val="center"/>
            </w:pPr>
            <w:r w:rsidRPr="00F577CF">
              <w:rPr>
                <w:sz w:val="20"/>
              </w:rPr>
              <w:t>0,00</w:t>
            </w:r>
          </w:p>
        </w:tc>
        <w:tc>
          <w:tcPr>
            <w:tcW w:w="440" w:type="pct"/>
          </w:tcPr>
          <w:p w14:paraId="6FCB4946" w14:textId="77777777" w:rsidR="0033037E" w:rsidRPr="00F577CF" w:rsidRDefault="0033037E" w:rsidP="00F829CB">
            <w:pPr>
              <w:jc w:val="center"/>
            </w:pPr>
            <w:r w:rsidRPr="00F577CF">
              <w:rPr>
                <w:sz w:val="20"/>
              </w:rPr>
              <w:t>0,00</w:t>
            </w:r>
          </w:p>
        </w:tc>
        <w:tc>
          <w:tcPr>
            <w:tcW w:w="502" w:type="pct"/>
          </w:tcPr>
          <w:p w14:paraId="64C6EBDA" w14:textId="77777777" w:rsidR="0033037E" w:rsidRPr="00F577CF" w:rsidRDefault="0033037E" w:rsidP="00F829CB">
            <w:pPr>
              <w:jc w:val="center"/>
              <w:rPr>
                <w:sz w:val="20"/>
              </w:rPr>
            </w:pPr>
            <w:r w:rsidRPr="00F577CF">
              <w:rPr>
                <w:sz w:val="20"/>
              </w:rPr>
              <w:t>0,00</w:t>
            </w:r>
          </w:p>
        </w:tc>
        <w:tc>
          <w:tcPr>
            <w:tcW w:w="502" w:type="pct"/>
          </w:tcPr>
          <w:p w14:paraId="3E52F9EA" w14:textId="77777777" w:rsidR="0033037E" w:rsidRPr="00F577CF" w:rsidRDefault="0033037E" w:rsidP="00F829CB">
            <w:pPr>
              <w:jc w:val="center"/>
              <w:rPr>
                <w:sz w:val="20"/>
              </w:rPr>
            </w:pPr>
          </w:p>
        </w:tc>
        <w:tc>
          <w:tcPr>
            <w:tcW w:w="500" w:type="pct"/>
          </w:tcPr>
          <w:p w14:paraId="104A592E" w14:textId="77777777" w:rsidR="0033037E" w:rsidRPr="00F577CF" w:rsidRDefault="0033037E" w:rsidP="00F829CB">
            <w:pPr>
              <w:jc w:val="center"/>
              <w:rPr>
                <w:sz w:val="20"/>
              </w:rPr>
            </w:pPr>
          </w:p>
        </w:tc>
      </w:tr>
      <w:tr w:rsidR="0033037E" w:rsidRPr="00F577CF" w14:paraId="06326474" w14:textId="77777777" w:rsidTr="00F829CB">
        <w:trPr>
          <w:trHeight w:val="150"/>
          <w:jc w:val="center"/>
        </w:trPr>
        <w:tc>
          <w:tcPr>
            <w:tcW w:w="192" w:type="pct"/>
            <w:vMerge w:val="restart"/>
          </w:tcPr>
          <w:p w14:paraId="726932FB" w14:textId="77777777" w:rsidR="0033037E" w:rsidRPr="00F577CF" w:rsidRDefault="0033037E" w:rsidP="00F829CB">
            <w:pPr>
              <w:overflowPunct w:val="0"/>
              <w:jc w:val="center"/>
              <w:textAlignment w:val="baseline"/>
            </w:pPr>
          </w:p>
        </w:tc>
        <w:tc>
          <w:tcPr>
            <w:tcW w:w="1144" w:type="pct"/>
            <w:vMerge w:val="restart"/>
          </w:tcPr>
          <w:p w14:paraId="48D5C0CB" w14:textId="77777777" w:rsidR="0033037E" w:rsidRPr="00F577CF" w:rsidRDefault="0033037E" w:rsidP="00F829CB">
            <w:pPr>
              <w:overflowPunct w:val="0"/>
              <w:textAlignment w:val="baseline"/>
              <w:rPr>
                <w:b/>
              </w:rPr>
            </w:pPr>
            <w:r w:rsidRPr="00F577CF">
              <w:rPr>
                <w:b/>
              </w:rPr>
              <w:t xml:space="preserve">ИТОГО по программе </w:t>
            </w:r>
          </w:p>
        </w:tc>
        <w:tc>
          <w:tcPr>
            <w:tcW w:w="1279" w:type="pct"/>
          </w:tcPr>
          <w:p w14:paraId="4B51FE18" w14:textId="77777777" w:rsidR="0033037E" w:rsidRPr="00F577CF" w:rsidRDefault="0033037E" w:rsidP="00F829CB">
            <w:pPr>
              <w:rPr>
                <w:b/>
              </w:rPr>
            </w:pPr>
            <w:r w:rsidRPr="00F577CF">
              <w:rPr>
                <w:b/>
              </w:rPr>
              <w:t>Всего</w:t>
            </w:r>
          </w:p>
        </w:tc>
        <w:tc>
          <w:tcPr>
            <w:tcW w:w="441" w:type="pct"/>
          </w:tcPr>
          <w:p w14:paraId="238DAA19" w14:textId="77777777" w:rsidR="0033037E" w:rsidRPr="00F577CF" w:rsidRDefault="0033037E" w:rsidP="00F829CB">
            <w:pPr>
              <w:jc w:val="center"/>
              <w:rPr>
                <w:b/>
                <w:sz w:val="20"/>
              </w:rPr>
            </w:pPr>
            <w:r w:rsidRPr="00F577CF">
              <w:rPr>
                <w:b/>
                <w:sz w:val="20"/>
              </w:rPr>
              <w:t>2 550 000,00</w:t>
            </w:r>
          </w:p>
        </w:tc>
        <w:tc>
          <w:tcPr>
            <w:tcW w:w="440" w:type="pct"/>
          </w:tcPr>
          <w:p w14:paraId="0CC35096" w14:textId="77777777" w:rsidR="0033037E" w:rsidRPr="00F577CF" w:rsidRDefault="0033037E" w:rsidP="00F829CB">
            <w:pPr>
              <w:jc w:val="center"/>
              <w:rPr>
                <w:b/>
              </w:rPr>
            </w:pPr>
            <w:r w:rsidRPr="00F577CF">
              <w:rPr>
                <w:b/>
                <w:sz w:val="20"/>
              </w:rPr>
              <w:t>2 550 000,00</w:t>
            </w:r>
          </w:p>
        </w:tc>
        <w:tc>
          <w:tcPr>
            <w:tcW w:w="502" w:type="pct"/>
          </w:tcPr>
          <w:p w14:paraId="3BF73341" w14:textId="77777777" w:rsidR="0033037E" w:rsidRPr="00F577CF" w:rsidRDefault="0033037E" w:rsidP="00F829CB">
            <w:pPr>
              <w:jc w:val="center"/>
              <w:rPr>
                <w:b/>
              </w:rPr>
            </w:pPr>
            <w:r w:rsidRPr="00F577CF">
              <w:rPr>
                <w:b/>
                <w:sz w:val="20"/>
              </w:rPr>
              <w:t>2 715 750,00</w:t>
            </w:r>
          </w:p>
        </w:tc>
        <w:tc>
          <w:tcPr>
            <w:tcW w:w="502" w:type="pct"/>
            <w:vAlign w:val="center"/>
          </w:tcPr>
          <w:p w14:paraId="15761743" w14:textId="77777777" w:rsidR="0033037E" w:rsidRPr="00F577CF" w:rsidRDefault="0033037E" w:rsidP="00F829CB">
            <w:pPr>
              <w:jc w:val="center"/>
              <w:rPr>
                <w:b/>
                <w:sz w:val="20"/>
                <w:szCs w:val="22"/>
              </w:rPr>
            </w:pPr>
            <w:r w:rsidRPr="00F577CF">
              <w:rPr>
                <w:b/>
                <w:sz w:val="20"/>
                <w:szCs w:val="22"/>
              </w:rPr>
              <w:t>2 892 273,75</w:t>
            </w:r>
          </w:p>
        </w:tc>
        <w:tc>
          <w:tcPr>
            <w:tcW w:w="500" w:type="pct"/>
            <w:vAlign w:val="center"/>
          </w:tcPr>
          <w:p w14:paraId="6E67263A" w14:textId="77777777" w:rsidR="0033037E" w:rsidRPr="00F577CF" w:rsidRDefault="0033037E" w:rsidP="00F829CB">
            <w:pPr>
              <w:jc w:val="center"/>
              <w:rPr>
                <w:b/>
                <w:sz w:val="20"/>
                <w:szCs w:val="22"/>
              </w:rPr>
            </w:pPr>
            <w:r w:rsidRPr="00F577CF">
              <w:rPr>
                <w:b/>
                <w:sz w:val="20"/>
                <w:szCs w:val="22"/>
              </w:rPr>
              <w:t>3 080 271,54</w:t>
            </w:r>
          </w:p>
        </w:tc>
      </w:tr>
      <w:tr w:rsidR="0033037E" w:rsidRPr="00F577CF" w14:paraId="25D6FD75" w14:textId="77777777" w:rsidTr="00F829CB">
        <w:trPr>
          <w:jc w:val="center"/>
        </w:trPr>
        <w:tc>
          <w:tcPr>
            <w:tcW w:w="192" w:type="pct"/>
            <w:vMerge/>
          </w:tcPr>
          <w:p w14:paraId="56446079" w14:textId="77777777" w:rsidR="0033037E" w:rsidRPr="00F577CF" w:rsidRDefault="0033037E" w:rsidP="00F829CB">
            <w:pPr>
              <w:overflowPunct w:val="0"/>
              <w:jc w:val="center"/>
              <w:textAlignment w:val="baseline"/>
            </w:pPr>
          </w:p>
        </w:tc>
        <w:tc>
          <w:tcPr>
            <w:tcW w:w="1144" w:type="pct"/>
            <w:vMerge/>
          </w:tcPr>
          <w:p w14:paraId="1835F3DA" w14:textId="77777777" w:rsidR="0033037E" w:rsidRPr="00F577CF" w:rsidRDefault="0033037E" w:rsidP="00F829CB">
            <w:pPr>
              <w:overflowPunct w:val="0"/>
              <w:jc w:val="center"/>
              <w:textAlignment w:val="baseline"/>
              <w:rPr>
                <w:b/>
              </w:rPr>
            </w:pPr>
          </w:p>
        </w:tc>
        <w:tc>
          <w:tcPr>
            <w:tcW w:w="1279" w:type="pct"/>
          </w:tcPr>
          <w:p w14:paraId="68D8A944" w14:textId="77777777" w:rsidR="0033037E" w:rsidRPr="00F577CF" w:rsidRDefault="0033037E" w:rsidP="00F829CB">
            <w:pPr>
              <w:rPr>
                <w:b/>
              </w:rPr>
            </w:pPr>
            <w:r w:rsidRPr="00F577CF">
              <w:rPr>
                <w:b/>
              </w:rPr>
              <w:t>Федеральный бюджет</w:t>
            </w:r>
          </w:p>
        </w:tc>
        <w:tc>
          <w:tcPr>
            <w:tcW w:w="441" w:type="pct"/>
          </w:tcPr>
          <w:p w14:paraId="5AE282F2" w14:textId="77777777" w:rsidR="0033037E" w:rsidRPr="00F577CF" w:rsidRDefault="0033037E" w:rsidP="00F829CB">
            <w:pPr>
              <w:jc w:val="center"/>
              <w:rPr>
                <w:sz w:val="20"/>
              </w:rPr>
            </w:pPr>
            <w:r w:rsidRPr="00F577CF">
              <w:rPr>
                <w:sz w:val="20"/>
              </w:rPr>
              <w:t>0,00</w:t>
            </w:r>
          </w:p>
        </w:tc>
        <w:tc>
          <w:tcPr>
            <w:tcW w:w="440" w:type="pct"/>
          </w:tcPr>
          <w:p w14:paraId="3EC677AC" w14:textId="77777777" w:rsidR="0033037E" w:rsidRPr="00F577CF" w:rsidRDefault="0033037E" w:rsidP="00F829CB">
            <w:pPr>
              <w:jc w:val="center"/>
            </w:pPr>
            <w:r w:rsidRPr="00F577CF">
              <w:rPr>
                <w:sz w:val="20"/>
              </w:rPr>
              <w:t>0,00</w:t>
            </w:r>
          </w:p>
        </w:tc>
        <w:tc>
          <w:tcPr>
            <w:tcW w:w="502" w:type="pct"/>
          </w:tcPr>
          <w:p w14:paraId="5EE9E1B1" w14:textId="77777777" w:rsidR="0033037E" w:rsidRPr="00F577CF" w:rsidRDefault="0033037E" w:rsidP="00F829CB">
            <w:pPr>
              <w:jc w:val="center"/>
              <w:rPr>
                <w:sz w:val="20"/>
              </w:rPr>
            </w:pPr>
            <w:r w:rsidRPr="00F577CF">
              <w:rPr>
                <w:sz w:val="20"/>
              </w:rPr>
              <w:t>0,00</w:t>
            </w:r>
          </w:p>
        </w:tc>
        <w:tc>
          <w:tcPr>
            <w:tcW w:w="502" w:type="pct"/>
          </w:tcPr>
          <w:p w14:paraId="4D8425D5" w14:textId="77777777" w:rsidR="0033037E" w:rsidRPr="00F577CF" w:rsidRDefault="0033037E" w:rsidP="00F829CB">
            <w:pPr>
              <w:jc w:val="center"/>
              <w:rPr>
                <w:sz w:val="20"/>
              </w:rPr>
            </w:pPr>
          </w:p>
        </w:tc>
        <w:tc>
          <w:tcPr>
            <w:tcW w:w="500" w:type="pct"/>
          </w:tcPr>
          <w:p w14:paraId="61AC30BF" w14:textId="77777777" w:rsidR="0033037E" w:rsidRPr="00F577CF" w:rsidRDefault="0033037E" w:rsidP="00F829CB">
            <w:pPr>
              <w:jc w:val="center"/>
              <w:rPr>
                <w:sz w:val="20"/>
              </w:rPr>
            </w:pPr>
          </w:p>
        </w:tc>
      </w:tr>
      <w:tr w:rsidR="0033037E" w:rsidRPr="00F577CF" w14:paraId="6F584E5B" w14:textId="77777777" w:rsidTr="00F829CB">
        <w:trPr>
          <w:jc w:val="center"/>
        </w:trPr>
        <w:tc>
          <w:tcPr>
            <w:tcW w:w="192" w:type="pct"/>
            <w:vMerge/>
          </w:tcPr>
          <w:p w14:paraId="43C644D3" w14:textId="77777777" w:rsidR="0033037E" w:rsidRPr="00F577CF" w:rsidRDefault="0033037E" w:rsidP="00F829CB">
            <w:pPr>
              <w:overflowPunct w:val="0"/>
              <w:jc w:val="center"/>
              <w:textAlignment w:val="baseline"/>
            </w:pPr>
          </w:p>
        </w:tc>
        <w:tc>
          <w:tcPr>
            <w:tcW w:w="1144" w:type="pct"/>
            <w:vMerge/>
          </w:tcPr>
          <w:p w14:paraId="284B2BE5" w14:textId="77777777" w:rsidR="0033037E" w:rsidRPr="00F577CF" w:rsidRDefault="0033037E" w:rsidP="00F829CB">
            <w:pPr>
              <w:overflowPunct w:val="0"/>
              <w:jc w:val="center"/>
              <w:textAlignment w:val="baseline"/>
              <w:rPr>
                <w:b/>
              </w:rPr>
            </w:pPr>
          </w:p>
        </w:tc>
        <w:tc>
          <w:tcPr>
            <w:tcW w:w="1279" w:type="pct"/>
          </w:tcPr>
          <w:p w14:paraId="66DFB07A" w14:textId="77777777" w:rsidR="0033037E" w:rsidRPr="00F577CF" w:rsidRDefault="0033037E" w:rsidP="00F829CB">
            <w:pPr>
              <w:rPr>
                <w:b/>
              </w:rPr>
            </w:pPr>
            <w:r w:rsidRPr="00F577CF">
              <w:rPr>
                <w:b/>
              </w:rPr>
              <w:t>Государственный бюджет РС(Я)</w:t>
            </w:r>
          </w:p>
        </w:tc>
        <w:tc>
          <w:tcPr>
            <w:tcW w:w="441" w:type="pct"/>
          </w:tcPr>
          <w:p w14:paraId="2E8232AE" w14:textId="77777777" w:rsidR="0033037E" w:rsidRPr="00F577CF" w:rsidRDefault="0033037E" w:rsidP="00F829CB">
            <w:pPr>
              <w:jc w:val="center"/>
            </w:pPr>
            <w:r w:rsidRPr="00F577CF">
              <w:rPr>
                <w:sz w:val="20"/>
              </w:rPr>
              <w:t>0,00</w:t>
            </w:r>
          </w:p>
        </w:tc>
        <w:tc>
          <w:tcPr>
            <w:tcW w:w="440" w:type="pct"/>
          </w:tcPr>
          <w:p w14:paraId="53DF0870" w14:textId="77777777" w:rsidR="0033037E" w:rsidRPr="00F577CF" w:rsidRDefault="0033037E" w:rsidP="00F829CB">
            <w:pPr>
              <w:jc w:val="center"/>
            </w:pPr>
            <w:r w:rsidRPr="00F577CF">
              <w:rPr>
                <w:sz w:val="20"/>
              </w:rPr>
              <w:t>0,00</w:t>
            </w:r>
          </w:p>
        </w:tc>
        <w:tc>
          <w:tcPr>
            <w:tcW w:w="502" w:type="pct"/>
          </w:tcPr>
          <w:p w14:paraId="2E53989D" w14:textId="77777777" w:rsidR="0033037E" w:rsidRPr="00F577CF" w:rsidRDefault="0033037E" w:rsidP="00F829CB">
            <w:pPr>
              <w:jc w:val="center"/>
              <w:rPr>
                <w:sz w:val="20"/>
              </w:rPr>
            </w:pPr>
            <w:r w:rsidRPr="00F577CF">
              <w:rPr>
                <w:sz w:val="20"/>
              </w:rPr>
              <w:t>0,00</w:t>
            </w:r>
          </w:p>
        </w:tc>
        <w:tc>
          <w:tcPr>
            <w:tcW w:w="502" w:type="pct"/>
          </w:tcPr>
          <w:p w14:paraId="58129667" w14:textId="77777777" w:rsidR="0033037E" w:rsidRPr="00F577CF" w:rsidRDefault="0033037E" w:rsidP="00F829CB">
            <w:pPr>
              <w:jc w:val="center"/>
              <w:rPr>
                <w:sz w:val="20"/>
              </w:rPr>
            </w:pPr>
          </w:p>
        </w:tc>
        <w:tc>
          <w:tcPr>
            <w:tcW w:w="500" w:type="pct"/>
          </w:tcPr>
          <w:p w14:paraId="5C20BF50" w14:textId="77777777" w:rsidR="0033037E" w:rsidRPr="00F577CF" w:rsidRDefault="0033037E" w:rsidP="00F829CB">
            <w:pPr>
              <w:jc w:val="center"/>
              <w:rPr>
                <w:sz w:val="20"/>
              </w:rPr>
            </w:pPr>
          </w:p>
        </w:tc>
      </w:tr>
      <w:tr w:rsidR="0033037E" w:rsidRPr="00F577CF" w14:paraId="21467F37" w14:textId="77777777" w:rsidTr="00F829CB">
        <w:trPr>
          <w:jc w:val="center"/>
        </w:trPr>
        <w:tc>
          <w:tcPr>
            <w:tcW w:w="192" w:type="pct"/>
            <w:vMerge/>
          </w:tcPr>
          <w:p w14:paraId="29C2E149" w14:textId="77777777" w:rsidR="0033037E" w:rsidRPr="00F577CF" w:rsidRDefault="0033037E" w:rsidP="00F829CB">
            <w:pPr>
              <w:overflowPunct w:val="0"/>
              <w:jc w:val="center"/>
              <w:textAlignment w:val="baseline"/>
            </w:pPr>
          </w:p>
        </w:tc>
        <w:tc>
          <w:tcPr>
            <w:tcW w:w="1144" w:type="pct"/>
            <w:vMerge/>
          </w:tcPr>
          <w:p w14:paraId="34497A79" w14:textId="77777777" w:rsidR="0033037E" w:rsidRPr="00F577CF" w:rsidRDefault="0033037E" w:rsidP="00F829CB">
            <w:pPr>
              <w:overflowPunct w:val="0"/>
              <w:jc w:val="center"/>
              <w:textAlignment w:val="baseline"/>
              <w:rPr>
                <w:b/>
              </w:rPr>
            </w:pPr>
          </w:p>
        </w:tc>
        <w:tc>
          <w:tcPr>
            <w:tcW w:w="1279" w:type="pct"/>
          </w:tcPr>
          <w:p w14:paraId="01EC3C58" w14:textId="77777777" w:rsidR="0033037E" w:rsidRPr="00F577CF" w:rsidRDefault="0033037E" w:rsidP="00F829CB">
            <w:pPr>
              <w:rPr>
                <w:b/>
              </w:rPr>
            </w:pPr>
            <w:r w:rsidRPr="00F577CF">
              <w:rPr>
                <w:b/>
              </w:rPr>
              <w:t>Бюджет МО «</w:t>
            </w:r>
            <w:proofErr w:type="spellStart"/>
            <w:r w:rsidRPr="00F577CF">
              <w:rPr>
                <w:b/>
              </w:rPr>
              <w:t>Мирнинский</w:t>
            </w:r>
            <w:proofErr w:type="spellEnd"/>
            <w:r w:rsidRPr="00F577CF">
              <w:rPr>
                <w:b/>
              </w:rPr>
              <w:t xml:space="preserve"> район»</w:t>
            </w:r>
          </w:p>
        </w:tc>
        <w:tc>
          <w:tcPr>
            <w:tcW w:w="441" w:type="pct"/>
          </w:tcPr>
          <w:p w14:paraId="5ED39AEA" w14:textId="77777777" w:rsidR="0033037E" w:rsidRPr="00F577CF" w:rsidRDefault="0033037E" w:rsidP="00F829CB">
            <w:pPr>
              <w:jc w:val="center"/>
            </w:pPr>
            <w:r w:rsidRPr="00F577CF">
              <w:rPr>
                <w:sz w:val="20"/>
              </w:rPr>
              <w:t>0,00</w:t>
            </w:r>
          </w:p>
        </w:tc>
        <w:tc>
          <w:tcPr>
            <w:tcW w:w="440" w:type="pct"/>
          </w:tcPr>
          <w:p w14:paraId="76EADD85" w14:textId="77777777" w:rsidR="0033037E" w:rsidRPr="00F577CF" w:rsidRDefault="0033037E" w:rsidP="00F829CB">
            <w:pPr>
              <w:jc w:val="center"/>
            </w:pPr>
            <w:r w:rsidRPr="00F577CF">
              <w:rPr>
                <w:sz w:val="20"/>
              </w:rPr>
              <w:t>0,00</w:t>
            </w:r>
          </w:p>
        </w:tc>
        <w:tc>
          <w:tcPr>
            <w:tcW w:w="502" w:type="pct"/>
          </w:tcPr>
          <w:p w14:paraId="2B413858" w14:textId="77777777" w:rsidR="0033037E" w:rsidRPr="00F577CF" w:rsidRDefault="0033037E" w:rsidP="00F829CB">
            <w:pPr>
              <w:jc w:val="center"/>
            </w:pPr>
            <w:r w:rsidRPr="00F577CF">
              <w:rPr>
                <w:sz w:val="20"/>
              </w:rPr>
              <w:t>0,00</w:t>
            </w:r>
          </w:p>
        </w:tc>
        <w:tc>
          <w:tcPr>
            <w:tcW w:w="502" w:type="pct"/>
          </w:tcPr>
          <w:p w14:paraId="001B59B8" w14:textId="77777777" w:rsidR="0033037E" w:rsidRPr="00F577CF" w:rsidRDefault="0033037E" w:rsidP="00F829CB">
            <w:pPr>
              <w:jc w:val="center"/>
              <w:rPr>
                <w:sz w:val="20"/>
              </w:rPr>
            </w:pPr>
          </w:p>
        </w:tc>
        <w:tc>
          <w:tcPr>
            <w:tcW w:w="500" w:type="pct"/>
          </w:tcPr>
          <w:p w14:paraId="344DA1D7" w14:textId="77777777" w:rsidR="0033037E" w:rsidRPr="00F577CF" w:rsidRDefault="0033037E" w:rsidP="00F829CB">
            <w:pPr>
              <w:jc w:val="center"/>
              <w:rPr>
                <w:sz w:val="20"/>
              </w:rPr>
            </w:pPr>
          </w:p>
        </w:tc>
      </w:tr>
      <w:tr w:rsidR="0033037E" w:rsidRPr="00F577CF" w14:paraId="7A82F3FF" w14:textId="77777777" w:rsidTr="00F829CB">
        <w:trPr>
          <w:jc w:val="center"/>
        </w:trPr>
        <w:tc>
          <w:tcPr>
            <w:tcW w:w="192" w:type="pct"/>
            <w:vMerge/>
          </w:tcPr>
          <w:p w14:paraId="288B1522" w14:textId="77777777" w:rsidR="0033037E" w:rsidRPr="00F577CF" w:rsidRDefault="0033037E" w:rsidP="00F829CB">
            <w:pPr>
              <w:overflowPunct w:val="0"/>
              <w:jc w:val="center"/>
              <w:textAlignment w:val="baseline"/>
            </w:pPr>
          </w:p>
        </w:tc>
        <w:tc>
          <w:tcPr>
            <w:tcW w:w="1144" w:type="pct"/>
            <w:vMerge/>
          </w:tcPr>
          <w:p w14:paraId="7AB67D02" w14:textId="77777777" w:rsidR="0033037E" w:rsidRPr="00F577CF" w:rsidRDefault="0033037E" w:rsidP="00F829CB">
            <w:pPr>
              <w:overflowPunct w:val="0"/>
              <w:jc w:val="center"/>
              <w:textAlignment w:val="baseline"/>
              <w:rPr>
                <w:b/>
              </w:rPr>
            </w:pPr>
          </w:p>
        </w:tc>
        <w:tc>
          <w:tcPr>
            <w:tcW w:w="1279" w:type="pct"/>
          </w:tcPr>
          <w:p w14:paraId="45E6B6C1" w14:textId="77777777" w:rsidR="0033037E" w:rsidRPr="00F577CF" w:rsidRDefault="0033037E" w:rsidP="00F829CB">
            <w:pPr>
              <w:rPr>
                <w:b/>
              </w:rPr>
            </w:pPr>
            <w:r w:rsidRPr="00F577CF">
              <w:rPr>
                <w:b/>
              </w:rPr>
              <w:t xml:space="preserve">Бюджет МО «Поселок </w:t>
            </w:r>
            <w:proofErr w:type="spellStart"/>
            <w:r w:rsidRPr="00F577CF">
              <w:rPr>
                <w:b/>
              </w:rPr>
              <w:t>Айхал</w:t>
            </w:r>
            <w:proofErr w:type="spellEnd"/>
            <w:r w:rsidRPr="00F577CF">
              <w:rPr>
                <w:b/>
              </w:rPr>
              <w:t>»</w:t>
            </w:r>
          </w:p>
        </w:tc>
        <w:tc>
          <w:tcPr>
            <w:tcW w:w="441" w:type="pct"/>
          </w:tcPr>
          <w:p w14:paraId="3EFDDBDC" w14:textId="77777777" w:rsidR="0033037E" w:rsidRPr="00F577CF" w:rsidRDefault="0033037E" w:rsidP="00F829CB">
            <w:pPr>
              <w:jc w:val="center"/>
              <w:rPr>
                <w:b/>
                <w:sz w:val="20"/>
              </w:rPr>
            </w:pPr>
            <w:r w:rsidRPr="00F577CF">
              <w:rPr>
                <w:b/>
                <w:sz w:val="20"/>
              </w:rPr>
              <w:t>2 550 000,00</w:t>
            </w:r>
          </w:p>
        </w:tc>
        <w:tc>
          <w:tcPr>
            <w:tcW w:w="440" w:type="pct"/>
          </w:tcPr>
          <w:p w14:paraId="2BE86748" w14:textId="77777777" w:rsidR="0033037E" w:rsidRPr="00F577CF" w:rsidRDefault="0033037E" w:rsidP="00F829CB">
            <w:pPr>
              <w:rPr>
                <w:b/>
              </w:rPr>
            </w:pPr>
            <w:r w:rsidRPr="00F577CF">
              <w:rPr>
                <w:b/>
                <w:sz w:val="20"/>
              </w:rPr>
              <w:t>2 550 000,00</w:t>
            </w:r>
          </w:p>
        </w:tc>
        <w:tc>
          <w:tcPr>
            <w:tcW w:w="502" w:type="pct"/>
          </w:tcPr>
          <w:p w14:paraId="0DCEFF44" w14:textId="77777777" w:rsidR="0033037E" w:rsidRPr="00F577CF" w:rsidRDefault="0033037E" w:rsidP="00F829CB">
            <w:pPr>
              <w:jc w:val="center"/>
              <w:rPr>
                <w:b/>
              </w:rPr>
            </w:pPr>
            <w:r w:rsidRPr="00F577CF">
              <w:rPr>
                <w:b/>
                <w:sz w:val="20"/>
              </w:rPr>
              <w:t>2 715 750,00</w:t>
            </w:r>
          </w:p>
        </w:tc>
        <w:tc>
          <w:tcPr>
            <w:tcW w:w="502" w:type="pct"/>
            <w:vAlign w:val="center"/>
          </w:tcPr>
          <w:p w14:paraId="59237977" w14:textId="77777777" w:rsidR="0033037E" w:rsidRPr="00F577CF" w:rsidRDefault="0033037E" w:rsidP="00F829CB">
            <w:pPr>
              <w:jc w:val="center"/>
              <w:rPr>
                <w:b/>
                <w:sz w:val="20"/>
                <w:szCs w:val="22"/>
              </w:rPr>
            </w:pPr>
            <w:r w:rsidRPr="00F577CF">
              <w:rPr>
                <w:b/>
                <w:sz w:val="20"/>
                <w:szCs w:val="22"/>
              </w:rPr>
              <w:t>2 892 273,75</w:t>
            </w:r>
          </w:p>
        </w:tc>
        <w:tc>
          <w:tcPr>
            <w:tcW w:w="500" w:type="pct"/>
            <w:vAlign w:val="center"/>
          </w:tcPr>
          <w:p w14:paraId="40F7B90D" w14:textId="77777777" w:rsidR="0033037E" w:rsidRPr="00F577CF" w:rsidRDefault="0033037E" w:rsidP="00F829CB">
            <w:pPr>
              <w:jc w:val="center"/>
              <w:rPr>
                <w:b/>
                <w:sz w:val="20"/>
                <w:szCs w:val="22"/>
              </w:rPr>
            </w:pPr>
            <w:r w:rsidRPr="00F577CF">
              <w:rPr>
                <w:b/>
                <w:sz w:val="20"/>
                <w:szCs w:val="22"/>
              </w:rPr>
              <w:t>3 080 271,54</w:t>
            </w:r>
          </w:p>
        </w:tc>
      </w:tr>
      <w:tr w:rsidR="0033037E" w:rsidRPr="00F577CF" w14:paraId="75221CC0" w14:textId="77777777" w:rsidTr="00F829CB">
        <w:trPr>
          <w:jc w:val="center"/>
        </w:trPr>
        <w:tc>
          <w:tcPr>
            <w:tcW w:w="192" w:type="pct"/>
            <w:vMerge/>
          </w:tcPr>
          <w:p w14:paraId="0CD77A65" w14:textId="77777777" w:rsidR="0033037E" w:rsidRPr="00F577CF" w:rsidRDefault="0033037E" w:rsidP="00F829CB">
            <w:pPr>
              <w:overflowPunct w:val="0"/>
              <w:jc w:val="center"/>
              <w:textAlignment w:val="baseline"/>
            </w:pPr>
          </w:p>
        </w:tc>
        <w:tc>
          <w:tcPr>
            <w:tcW w:w="1144" w:type="pct"/>
            <w:vMerge/>
          </w:tcPr>
          <w:p w14:paraId="417F38CD" w14:textId="77777777" w:rsidR="0033037E" w:rsidRPr="00F577CF" w:rsidRDefault="0033037E" w:rsidP="00F829CB">
            <w:pPr>
              <w:overflowPunct w:val="0"/>
              <w:jc w:val="center"/>
              <w:textAlignment w:val="baseline"/>
              <w:rPr>
                <w:b/>
              </w:rPr>
            </w:pPr>
          </w:p>
        </w:tc>
        <w:tc>
          <w:tcPr>
            <w:tcW w:w="1279" w:type="pct"/>
          </w:tcPr>
          <w:p w14:paraId="48B2EE95" w14:textId="77777777" w:rsidR="0033037E" w:rsidRPr="00F577CF" w:rsidRDefault="0033037E" w:rsidP="00F829CB">
            <w:pPr>
              <w:rPr>
                <w:b/>
              </w:rPr>
            </w:pPr>
            <w:r w:rsidRPr="00F577CF">
              <w:rPr>
                <w:b/>
              </w:rPr>
              <w:t>Другие источники</w:t>
            </w:r>
          </w:p>
        </w:tc>
        <w:tc>
          <w:tcPr>
            <w:tcW w:w="441" w:type="pct"/>
          </w:tcPr>
          <w:p w14:paraId="1377A95E" w14:textId="77777777" w:rsidR="0033037E" w:rsidRPr="00F577CF" w:rsidRDefault="0033037E" w:rsidP="00F829CB">
            <w:pPr>
              <w:jc w:val="center"/>
            </w:pPr>
            <w:r w:rsidRPr="00F577CF">
              <w:rPr>
                <w:sz w:val="20"/>
              </w:rPr>
              <w:t>0,00</w:t>
            </w:r>
          </w:p>
        </w:tc>
        <w:tc>
          <w:tcPr>
            <w:tcW w:w="440" w:type="pct"/>
          </w:tcPr>
          <w:p w14:paraId="70A92974" w14:textId="77777777" w:rsidR="0033037E" w:rsidRPr="00F577CF" w:rsidRDefault="0033037E" w:rsidP="00F829CB">
            <w:pPr>
              <w:jc w:val="center"/>
            </w:pPr>
            <w:r w:rsidRPr="00F577CF">
              <w:rPr>
                <w:sz w:val="20"/>
              </w:rPr>
              <w:t>0,00</w:t>
            </w:r>
          </w:p>
        </w:tc>
        <w:tc>
          <w:tcPr>
            <w:tcW w:w="502" w:type="pct"/>
          </w:tcPr>
          <w:p w14:paraId="24A82AB9" w14:textId="77777777" w:rsidR="0033037E" w:rsidRPr="00F577CF" w:rsidRDefault="0033037E" w:rsidP="00F829CB">
            <w:pPr>
              <w:jc w:val="center"/>
              <w:rPr>
                <w:sz w:val="20"/>
              </w:rPr>
            </w:pPr>
            <w:r w:rsidRPr="00F577CF">
              <w:rPr>
                <w:sz w:val="20"/>
              </w:rPr>
              <w:t>0,00</w:t>
            </w:r>
          </w:p>
        </w:tc>
        <w:tc>
          <w:tcPr>
            <w:tcW w:w="502" w:type="pct"/>
          </w:tcPr>
          <w:p w14:paraId="627BBE1E" w14:textId="77777777" w:rsidR="0033037E" w:rsidRPr="00F577CF" w:rsidRDefault="0033037E" w:rsidP="00F829CB">
            <w:pPr>
              <w:jc w:val="center"/>
              <w:rPr>
                <w:sz w:val="20"/>
              </w:rPr>
            </w:pPr>
          </w:p>
        </w:tc>
        <w:tc>
          <w:tcPr>
            <w:tcW w:w="500" w:type="pct"/>
          </w:tcPr>
          <w:p w14:paraId="4039669B" w14:textId="77777777" w:rsidR="0033037E" w:rsidRPr="00F577CF" w:rsidRDefault="0033037E" w:rsidP="00F829CB">
            <w:pPr>
              <w:jc w:val="center"/>
              <w:rPr>
                <w:sz w:val="20"/>
              </w:rPr>
            </w:pPr>
          </w:p>
        </w:tc>
      </w:tr>
    </w:tbl>
    <w:p w14:paraId="38B5E6CA" w14:textId="77777777" w:rsidR="0033037E" w:rsidRPr="00F577CF" w:rsidRDefault="0033037E" w:rsidP="0033037E">
      <w:pPr>
        <w:jc w:val="right"/>
        <w:rPr>
          <w:sz w:val="22"/>
          <w:szCs w:val="22"/>
        </w:rPr>
      </w:pPr>
    </w:p>
    <w:p w14:paraId="3563A2BC" w14:textId="77777777" w:rsidR="0033037E" w:rsidRPr="00F577CF" w:rsidRDefault="0033037E" w:rsidP="0033037E">
      <w:pPr>
        <w:jc w:val="both"/>
        <w:rPr>
          <w:sz w:val="28"/>
          <w:szCs w:val="22"/>
        </w:rPr>
      </w:pPr>
      <w:r w:rsidRPr="00F577CF">
        <w:rPr>
          <w:color w:val="000000"/>
        </w:rPr>
        <w:t>Примечание: Объемы финансирования подлежат ежегодному уточнению исходя из возможностей федерального, республиканского и районного бюджетов на соответствующий год</w:t>
      </w:r>
      <w:r w:rsidRPr="00F577CF">
        <w:rPr>
          <w:sz w:val="28"/>
          <w:szCs w:val="22"/>
        </w:rPr>
        <w:br w:type="page"/>
      </w:r>
    </w:p>
    <w:p w14:paraId="4A66C77C" w14:textId="77777777" w:rsidR="0033037E" w:rsidRPr="00F577CF" w:rsidRDefault="0033037E" w:rsidP="0033037E">
      <w:pPr>
        <w:overflowPunct w:val="0"/>
        <w:jc w:val="center"/>
        <w:textAlignment w:val="baseline"/>
        <w:rPr>
          <w:b/>
        </w:rPr>
      </w:pPr>
      <w:r w:rsidRPr="00F577CF">
        <w:rPr>
          <w:b/>
        </w:rPr>
        <w:lastRenderedPageBreak/>
        <w:t>РАЗДЕЛ 4.</w:t>
      </w:r>
    </w:p>
    <w:p w14:paraId="63FFBAEF" w14:textId="77777777" w:rsidR="0033037E" w:rsidRPr="00F577CF" w:rsidRDefault="0033037E" w:rsidP="0033037E">
      <w:pPr>
        <w:overflowPunct w:val="0"/>
        <w:jc w:val="center"/>
        <w:textAlignment w:val="baseline"/>
        <w:rPr>
          <w:b/>
        </w:rPr>
      </w:pPr>
      <w:r w:rsidRPr="00F577CF">
        <w:rPr>
          <w:b/>
        </w:rPr>
        <w:t>Перечень целевых индикаторов</w:t>
      </w:r>
    </w:p>
    <w:p w14:paraId="64B34953" w14:textId="77777777" w:rsidR="0033037E" w:rsidRPr="00F577CF" w:rsidRDefault="0033037E" w:rsidP="0033037E">
      <w:pPr>
        <w:overflowPunct w:val="0"/>
        <w:jc w:val="center"/>
        <w:textAlignment w:val="baseline"/>
      </w:pPr>
      <w:r w:rsidRPr="00F577CF">
        <w:rPr>
          <w:b/>
        </w:rPr>
        <w:t xml:space="preserve"> муниципальной программы МО «Поселок </w:t>
      </w:r>
      <w:proofErr w:type="spellStart"/>
      <w:r w:rsidRPr="00F577CF">
        <w:rPr>
          <w:b/>
        </w:rPr>
        <w:t>Айхал</w:t>
      </w:r>
      <w:proofErr w:type="spellEnd"/>
      <w:r w:rsidRPr="00F577CF">
        <w:rPr>
          <w:b/>
        </w:rPr>
        <w:t>»</w:t>
      </w:r>
      <w:r w:rsidRPr="00F577CF">
        <w:t xml:space="preserve"> </w:t>
      </w:r>
      <w:proofErr w:type="spellStart"/>
      <w:r w:rsidRPr="00F577CF">
        <w:rPr>
          <w:b/>
        </w:rPr>
        <w:t>Мирнинского</w:t>
      </w:r>
      <w:proofErr w:type="spellEnd"/>
      <w:r w:rsidRPr="00F577CF">
        <w:rPr>
          <w:b/>
        </w:rPr>
        <w:t xml:space="preserve"> района Республики Саха (Якутия)</w:t>
      </w:r>
      <w:r w:rsidRPr="00F577CF">
        <w:t xml:space="preserve"> </w:t>
      </w:r>
    </w:p>
    <w:p w14:paraId="4D10E193" w14:textId="77777777" w:rsidR="0033037E" w:rsidRPr="00F577CF" w:rsidRDefault="0033037E" w:rsidP="0033037E">
      <w:pPr>
        <w:overflowPunct w:val="0"/>
        <w:jc w:val="center"/>
        <w:textAlignment w:val="baseline"/>
        <w:rPr>
          <w:b/>
        </w:rPr>
      </w:pPr>
      <w:r w:rsidRPr="00F577CF">
        <w:rPr>
          <w:b/>
        </w:rPr>
        <w:t>«Обеспечение жильем молодых семей»</w:t>
      </w:r>
    </w:p>
    <w:p w14:paraId="1BAA97E0" w14:textId="77777777" w:rsidR="0033037E" w:rsidRPr="00F577CF" w:rsidRDefault="0033037E" w:rsidP="0033037E">
      <w:pPr>
        <w:jc w:val="center"/>
        <w:rPr>
          <w:b/>
          <w:bCs/>
          <w:sz w:val="20"/>
          <w:szCs w:val="20"/>
        </w:rPr>
      </w:pPr>
      <w:r w:rsidRPr="00F577CF">
        <w:rPr>
          <w:sz w:val="20"/>
          <w:szCs w:val="20"/>
        </w:rPr>
        <w:t>(</w:t>
      </w:r>
      <w:r w:rsidRPr="00F577CF">
        <w:rPr>
          <w:i/>
          <w:sz w:val="20"/>
          <w:szCs w:val="20"/>
        </w:rPr>
        <w:t>в редакции постановления от 29.12.2022 № 704, от 13.03.2023 № 126)</w:t>
      </w:r>
    </w:p>
    <w:p w14:paraId="7A912D2F" w14:textId="77777777" w:rsidR="0033037E" w:rsidRPr="00F577CF" w:rsidRDefault="0033037E" w:rsidP="0033037E">
      <w:pPr>
        <w:overflowPunct w:val="0"/>
        <w:jc w:val="center"/>
        <w:textAlignment w:val="baselin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
        <w:gridCol w:w="1797"/>
        <w:gridCol w:w="1292"/>
        <w:gridCol w:w="1398"/>
        <w:gridCol w:w="726"/>
        <w:gridCol w:w="696"/>
        <w:gridCol w:w="1021"/>
        <w:gridCol w:w="1057"/>
        <w:gridCol w:w="1057"/>
      </w:tblGrid>
      <w:tr w:rsidR="0033037E" w:rsidRPr="00F577CF" w14:paraId="38924C9A" w14:textId="77777777" w:rsidTr="00F829CB">
        <w:trPr>
          <w:tblHeader/>
        </w:trPr>
        <w:tc>
          <w:tcPr>
            <w:tcW w:w="152" w:type="pct"/>
            <w:vMerge w:val="restart"/>
            <w:tcBorders>
              <w:top w:val="single" w:sz="4" w:space="0" w:color="auto"/>
              <w:left w:val="single" w:sz="4" w:space="0" w:color="auto"/>
              <w:bottom w:val="single" w:sz="4" w:space="0" w:color="auto"/>
              <w:right w:val="single" w:sz="4" w:space="0" w:color="auto"/>
            </w:tcBorders>
            <w:vAlign w:val="center"/>
            <w:hideMark/>
          </w:tcPr>
          <w:p w14:paraId="2E7F68D9" w14:textId="77777777" w:rsidR="0033037E" w:rsidRPr="00F577CF" w:rsidRDefault="0033037E" w:rsidP="00F829CB">
            <w:pPr>
              <w:overflowPunct w:val="0"/>
              <w:ind w:left="-97" w:right="-146"/>
              <w:jc w:val="center"/>
              <w:textAlignment w:val="baseline"/>
            </w:pPr>
            <w:r w:rsidRPr="00F577CF">
              <w:t>№ п/п</w:t>
            </w:r>
          </w:p>
        </w:tc>
        <w:tc>
          <w:tcPr>
            <w:tcW w:w="1039" w:type="pct"/>
            <w:vMerge w:val="restart"/>
            <w:tcBorders>
              <w:top w:val="single" w:sz="4" w:space="0" w:color="auto"/>
              <w:left w:val="single" w:sz="4" w:space="0" w:color="auto"/>
              <w:bottom w:val="single" w:sz="4" w:space="0" w:color="auto"/>
              <w:right w:val="single" w:sz="4" w:space="0" w:color="auto"/>
            </w:tcBorders>
            <w:vAlign w:val="center"/>
            <w:hideMark/>
          </w:tcPr>
          <w:p w14:paraId="68E62193" w14:textId="77777777" w:rsidR="0033037E" w:rsidRPr="00F577CF" w:rsidRDefault="0033037E" w:rsidP="00F829CB">
            <w:pPr>
              <w:overflowPunct w:val="0"/>
              <w:jc w:val="center"/>
              <w:textAlignment w:val="baseline"/>
            </w:pPr>
            <w:r w:rsidRPr="00F577CF">
              <w:t>Наименование индикатора</w:t>
            </w:r>
          </w:p>
        </w:tc>
        <w:tc>
          <w:tcPr>
            <w:tcW w:w="444" w:type="pct"/>
            <w:vMerge w:val="restart"/>
            <w:tcBorders>
              <w:top w:val="single" w:sz="4" w:space="0" w:color="auto"/>
              <w:left w:val="single" w:sz="4" w:space="0" w:color="auto"/>
              <w:bottom w:val="single" w:sz="4" w:space="0" w:color="auto"/>
              <w:right w:val="single" w:sz="4" w:space="0" w:color="auto"/>
            </w:tcBorders>
            <w:vAlign w:val="center"/>
            <w:hideMark/>
          </w:tcPr>
          <w:p w14:paraId="5FA2EEF3" w14:textId="77777777" w:rsidR="0033037E" w:rsidRPr="00F577CF" w:rsidRDefault="0033037E" w:rsidP="00F829CB">
            <w:pPr>
              <w:overflowPunct w:val="0"/>
              <w:jc w:val="center"/>
              <w:textAlignment w:val="baseline"/>
            </w:pPr>
            <w:r w:rsidRPr="00F577CF">
              <w:t>Единица</w:t>
            </w:r>
          </w:p>
          <w:p w14:paraId="08B5C55C" w14:textId="77777777" w:rsidR="0033037E" w:rsidRPr="00F577CF" w:rsidRDefault="0033037E" w:rsidP="00F829CB">
            <w:pPr>
              <w:overflowPunct w:val="0"/>
              <w:jc w:val="center"/>
              <w:textAlignment w:val="baseline"/>
            </w:pPr>
            <w:r w:rsidRPr="00F577CF">
              <w:t>измерения</w:t>
            </w:r>
          </w:p>
        </w:tc>
        <w:tc>
          <w:tcPr>
            <w:tcW w:w="5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610F2C" w14:textId="77777777" w:rsidR="0033037E" w:rsidRPr="00F577CF" w:rsidRDefault="0033037E" w:rsidP="00F829CB">
            <w:pPr>
              <w:overflowPunct w:val="0"/>
              <w:jc w:val="center"/>
              <w:textAlignment w:val="baseline"/>
            </w:pPr>
            <w:r w:rsidRPr="00F577CF">
              <w:t xml:space="preserve">Базовое значение индикатора </w:t>
            </w:r>
          </w:p>
        </w:tc>
        <w:tc>
          <w:tcPr>
            <w:tcW w:w="2857" w:type="pct"/>
            <w:gridSpan w:val="5"/>
            <w:tcBorders>
              <w:top w:val="single" w:sz="4" w:space="0" w:color="auto"/>
              <w:left w:val="single" w:sz="4" w:space="0" w:color="auto"/>
              <w:bottom w:val="single" w:sz="4" w:space="0" w:color="auto"/>
              <w:right w:val="single" w:sz="4" w:space="0" w:color="auto"/>
            </w:tcBorders>
            <w:hideMark/>
          </w:tcPr>
          <w:p w14:paraId="668FE007" w14:textId="77777777" w:rsidR="0033037E" w:rsidRPr="00F577CF" w:rsidRDefault="0033037E" w:rsidP="00F829CB">
            <w:pPr>
              <w:overflowPunct w:val="0"/>
              <w:jc w:val="center"/>
              <w:textAlignment w:val="baseline"/>
            </w:pPr>
            <w:r w:rsidRPr="00F577CF">
              <w:t>Планируемое значение индикатора по годам реализации</w:t>
            </w:r>
          </w:p>
        </w:tc>
      </w:tr>
      <w:tr w:rsidR="0033037E" w:rsidRPr="00F577CF" w14:paraId="7F9D796E" w14:textId="77777777" w:rsidTr="00F829CB">
        <w:trPr>
          <w:tblHeader/>
        </w:trPr>
        <w:tc>
          <w:tcPr>
            <w:tcW w:w="152" w:type="pct"/>
            <w:vMerge/>
            <w:tcBorders>
              <w:top w:val="single" w:sz="4" w:space="0" w:color="auto"/>
              <w:left w:val="single" w:sz="4" w:space="0" w:color="auto"/>
              <w:bottom w:val="single" w:sz="4" w:space="0" w:color="auto"/>
              <w:right w:val="single" w:sz="4" w:space="0" w:color="auto"/>
            </w:tcBorders>
            <w:vAlign w:val="center"/>
            <w:hideMark/>
          </w:tcPr>
          <w:p w14:paraId="5F91848A" w14:textId="77777777" w:rsidR="0033037E" w:rsidRPr="00F577CF" w:rsidRDefault="0033037E" w:rsidP="00F829CB"/>
        </w:tc>
        <w:tc>
          <w:tcPr>
            <w:tcW w:w="1039" w:type="pct"/>
            <w:vMerge/>
            <w:tcBorders>
              <w:top w:val="single" w:sz="4" w:space="0" w:color="auto"/>
              <w:left w:val="single" w:sz="4" w:space="0" w:color="auto"/>
              <w:bottom w:val="single" w:sz="4" w:space="0" w:color="auto"/>
              <w:right w:val="single" w:sz="4" w:space="0" w:color="auto"/>
            </w:tcBorders>
            <w:vAlign w:val="center"/>
            <w:hideMark/>
          </w:tcPr>
          <w:p w14:paraId="6C967EBE" w14:textId="77777777" w:rsidR="0033037E" w:rsidRPr="00F577CF" w:rsidRDefault="0033037E" w:rsidP="00F829CB"/>
        </w:tc>
        <w:tc>
          <w:tcPr>
            <w:tcW w:w="444" w:type="pct"/>
            <w:vMerge/>
            <w:tcBorders>
              <w:top w:val="single" w:sz="4" w:space="0" w:color="auto"/>
              <w:left w:val="single" w:sz="4" w:space="0" w:color="auto"/>
              <w:bottom w:val="single" w:sz="4" w:space="0" w:color="auto"/>
              <w:right w:val="single" w:sz="4" w:space="0" w:color="auto"/>
            </w:tcBorders>
            <w:vAlign w:val="center"/>
            <w:hideMark/>
          </w:tcPr>
          <w:p w14:paraId="64892C58" w14:textId="77777777" w:rsidR="0033037E" w:rsidRPr="00F577CF" w:rsidRDefault="0033037E" w:rsidP="00F829CB"/>
        </w:tc>
        <w:tc>
          <w:tcPr>
            <w:tcW w:w="5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770667" w14:textId="77777777" w:rsidR="0033037E" w:rsidRPr="00F577CF" w:rsidRDefault="0033037E" w:rsidP="00F829CB"/>
        </w:tc>
        <w:tc>
          <w:tcPr>
            <w:tcW w:w="474" w:type="pct"/>
            <w:tcBorders>
              <w:top w:val="single" w:sz="4" w:space="0" w:color="auto"/>
              <w:left w:val="single" w:sz="4" w:space="0" w:color="auto"/>
              <w:bottom w:val="single" w:sz="4" w:space="0" w:color="auto"/>
              <w:right w:val="single" w:sz="4" w:space="0" w:color="auto"/>
            </w:tcBorders>
            <w:vAlign w:val="center"/>
            <w:hideMark/>
          </w:tcPr>
          <w:p w14:paraId="5A3DA6D6" w14:textId="77777777" w:rsidR="0033037E" w:rsidRPr="00F577CF" w:rsidRDefault="0033037E" w:rsidP="00F829CB">
            <w:pPr>
              <w:jc w:val="center"/>
            </w:pPr>
            <w:r w:rsidRPr="00F577CF">
              <w:t>2022</w:t>
            </w:r>
          </w:p>
        </w:tc>
        <w:tc>
          <w:tcPr>
            <w:tcW w:w="439" w:type="pct"/>
            <w:tcBorders>
              <w:top w:val="single" w:sz="4" w:space="0" w:color="auto"/>
              <w:left w:val="single" w:sz="4" w:space="0" w:color="auto"/>
              <w:bottom w:val="single" w:sz="4" w:space="0" w:color="auto"/>
              <w:right w:val="single" w:sz="4" w:space="0" w:color="auto"/>
            </w:tcBorders>
            <w:vAlign w:val="center"/>
            <w:hideMark/>
          </w:tcPr>
          <w:p w14:paraId="0A363EAE" w14:textId="77777777" w:rsidR="0033037E" w:rsidRPr="00F577CF" w:rsidRDefault="0033037E" w:rsidP="00F829CB">
            <w:pPr>
              <w:jc w:val="center"/>
            </w:pPr>
            <w:r w:rsidRPr="00F577CF">
              <w:t>2023</w:t>
            </w:r>
          </w:p>
        </w:tc>
        <w:tc>
          <w:tcPr>
            <w:tcW w:w="648" w:type="pct"/>
            <w:tcBorders>
              <w:top w:val="single" w:sz="4" w:space="0" w:color="auto"/>
              <w:left w:val="single" w:sz="4" w:space="0" w:color="auto"/>
              <w:bottom w:val="single" w:sz="4" w:space="0" w:color="auto"/>
              <w:right w:val="single" w:sz="4" w:space="0" w:color="auto"/>
            </w:tcBorders>
            <w:vAlign w:val="center"/>
            <w:hideMark/>
          </w:tcPr>
          <w:p w14:paraId="5E0F5201" w14:textId="77777777" w:rsidR="0033037E" w:rsidRPr="00F577CF" w:rsidRDefault="0033037E" w:rsidP="00F829CB">
            <w:pPr>
              <w:jc w:val="center"/>
            </w:pPr>
            <w:r w:rsidRPr="00F577CF">
              <w:t>2024</w:t>
            </w:r>
          </w:p>
        </w:tc>
        <w:tc>
          <w:tcPr>
            <w:tcW w:w="648" w:type="pct"/>
            <w:tcBorders>
              <w:top w:val="single" w:sz="4" w:space="0" w:color="auto"/>
              <w:left w:val="single" w:sz="4" w:space="0" w:color="auto"/>
              <w:bottom w:val="single" w:sz="4" w:space="0" w:color="auto"/>
              <w:right w:val="single" w:sz="4" w:space="0" w:color="auto"/>
            </w:tcBorders>
            <w:vAlign w:val="center"/>
          </w:tcPr>
          <w:p w14:paraId="0CC9E46E" w14:textId="77777777" w:rsidR="0033037E" w:rsidRPr="00F577CF" w:rsidRDefault="0033037E" w:rsidP="00F829CB">
            <w:pPr>
              <w:jc w:val="center"/>
            </w:pPr>
            <w:r w:rsidRPr="00F577CF">
              <w:t>2025</w:t>
            </w:r>
          </w:p>
        </w:tc>
        <w:tc>
          <w:tcPr>
            <w:tcW w:w="648" w:type="pct"/>
            <w:tcBorders>
              <w:top w:val="single" w:sz="4" w:space="0" w:color="auto"/>
              <w:left w:val="single" w:sz="4" w:space="0" w:color="auto"/>
              <w:bottom w:val="single" w:sz="4" w:space="0" w:color="auto"/>
              <w:right w:val="single" w:sz="4" w:space="0" w:color="auto"/>
            </w:tcBorders>
            <w:vAlign w:val="center"/>
          </w:tcPr>
          <w:p w14:paraId="384D114D" w14:textId="77777777" w:rsidR="0033037E" w:rsidRPr="00F577CF" w:rsidRDefault="0033037E" w:rsidP="00F829CB">
            <w:pPr>
              <w:jc w:val="center"/>
            </w:pPr>
            <w:r w:rsidRPr="00F577CF">
              <w:t>2026</w:t>
            </w:r>
          </w:p>
        </w:tc>
      </w:tr>
      <w:tr w:rsidR="0033037E" w:rsidRPr="00F577CF" w14:paraId="5A5E71D4" w14:textId="77777777" w:rsidTr="00F829CB">
        <w:tc>
          <w:tcPr>
            <w:tcW w:w="152" w:type="pct"/>
            <w:tcBorders>
              <w:top w:val="single" w:sz="4" w:space="0" w:color="auto"/>
              <w:left w:val="single" w:sz="4" w:space="0" w:color="auto"/>
              <w:bottom w:val="single" w:sz="4" w:space="0" w:color="auto"/>
              <w:right w:val="single" w:sz="4" w:space="0" w:color="auto"/>
            </w:tcBorders>
            <w:hideMark/>
          </w:tcPr>
          <w:p w14:paraId="57487595" w14:textId="77777777" w:rsidR="0033037E" w:rsidRPr="00F577CF" w:rsidRDefault="0033037E" w:rsidP="00F829CB">
            <w:pPr>
              <w:overflowPunct w:val="0"/>
              <w:textAlignment w:val="baseline"/>
            </w:pPr>
            <w:r w:rsidRPr="00F577CF">
              <w:t>1.</w:t>
            </w:r>
          </w:p>
        </w:tc>
        <w:tc>
          <w:tcPr>
            <w:tcW w:w="1039" w:type="pct"/>
            <w:tcBorders>
              <w:top w:val="single" w:sz="4" w:space="0" w:color="auto"/>
              <w:left w:val="single" w:sz="4" w:space="0" w:color="auto"/>
              <w:bottom w:val="single" w:sz="4" w:space="0" w:color="auto"/>
              <w:right w:val="single" w:sz="4" w:space="0" w:color="auto"/>
            </w:tcBorders>
            <w:hideMark/>
          </w:tcPr>
          <w:p w14:paraId="11D3C274" w14:textId="77777777" w:rsidR="0033037E" w:rsidRPr="00F577CF" w:rsidRDefault="0033037E" w:rsidP="00F829CB">
            <w:r w:rsidRPr="00F577CF">
              <w:t xml:space="preserve">Количество молодых семей, улучивших жилищные условия с помощью социальной выплаты </w:t>
            </w:r>
          </w:p>
        </w:tc>
        <w:tc>
          <w:tcPr>
            <w:tcW w:w="444" w:type="pct"/>
            <w:tcBorders>
              <w:top w:val="single" w:sz="4" w:space="0" w:color="auto"/>
              <w:left w:val="single" w:sz="4" w:space="0" w:color="auto"/>
              <w:bottom w:val="single" w:sz="4" w:space="0" w:color="auto"/>
              <w:right w:val="single" w:sz="4" w:space="0" w:color="auto"/>
            </w:tcBorders>
            <w:vAlign w:val="center"/>
          </w:tcPr>
          <w:p w14:paraId="03D79025" w14:textId="77777777" w:rsidR="0033037E" w:rsidRPr="00F577CF" w:rsidRDefault="0033037E" w:rsidP="00F829CB">
            <w:pPr>
              <w:overflowPunct w:val="0"/>
              <w:jc w:val="center"/>
              <w:textAlignment w:val="baseline"/>
            </w:pPr>
            <w:r w:rsidRPr="00F577CF">
              <w:t>семья</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C19129" w14:textId="77777777" w:rsidR="0033037E" w:rsidRPr="00F577CF" w:rsidRDefault="0033037E" w:rsidP="00F829CB">
            <w:pPr>
              <w:ind w:left="1"/>
              <w:contextualSpacing/>
              <w:jc w:val="center"/>
            </w:pPr>
            <w:r w:rsidRPr="00F577CF">
              <w:t>9</w:t>
            </w:r>
          </w:p>
        </w:tc>
        <w:tc>
          <w:tcPr>
            <w:tcW w:w="474" w:type="pct"/>
            <w:tcBorders>
              <w:top w:val="single" w:sz="4" w:space="0" w:color="auto"/>
              <w:left w:val="single" w:sz="4" w:space="0" w:color="auto"/>
              <w:bottom w:val="single" w:sz="4" w:space="0" w:color="auto"/>
              <w:right w:val="single" w:sz="4" w:space="0" w:color="auto"/>
            </w:tcBorders>
            <w:vAlign w:val="center"/>
            <w:hideMark/>
          </w:tcPr>
          <w:p w14:paraId="3FEADB2A" w14:textId="77777777" w:rsidR="0033037E" w:rsidRPr="00F577CF" w:rsidRDefault="0033037E" w:rsidP="00F829CB">
            <w:pPr>
              <w:spacing w:line="256" w:lineRule="auto"/>
              <w:ind w:left="1"/>
              <w:contextualSpacing/>
              <w:jc w:val="center"/>
              <w:rPr>
                <w:lang w:eastAsia="en-US"/>
              </w:rPr>
            </w:pPr>
            <w:r w:rsidRPr="00F577CF">
              <w:rPr>
                <w:lang w:eastAsia="en-US"/>
              </w:rPr>
              <w:t>7</w:t>
            </w:r>
          </w:p>
        </w:tc>
        <w:tc>
          <w:tcPr>
            <w:tcW w:w="439" w:type="pct"/>
            <w:tcBorders>
              <w:top w:val="single" w:sz="4" w:space="0" w:color="auto"/>
              <w:left w:val="single" w:sz="4" w:space="0" w:color="auto"/>
              <w:bottom w:val="single" w:sz="4" w:space="0" w:color="auto"/>
              <w:right w:val="single" w:sz="4" w:space="0" w:color="auto"/>
            </w:tcBorders>
            <w:vAlign w:val="center"/>
            <w:hideMark/>
          </w:tcPr>
          <w:p w14:paraId="2FE6AB1B" w14:textId="77777777" w:rsidR="0033037E" w:rsidRPr="00F577CF" w:rsidRDefault="0033037E" w:rsidP="00F829CB">
            <w:pPr>
              <w:spacing w:line="256" w:lineRule="auto"/>
              <w:ind w:left="1"/>
              <w:contextualSpacing/>
              <w:jc w:val="center"/>
              <w:rPr>
                <w:lang w:eastAsia="en-US"/>
              </w:rPr>
            </w:pPr>
            <w:r w:rsidRPr="00F577CF">
              <w:rPr>
                <w:lang w:eastAsia="en-US"/>
              </w:rPr>
              <w:t>11</w:t>
            </w:r>
          </w:p>
        </w:tc>
        <w:tc>
          <w:tcPr>
            <w:tcW w:w="648" w:type="pct"/>
            <w:tcBorders>
              <w:top w:val="single" w:sz="4" w:space="0" w:color="auto"/>
              <w:left w:val="single" w:sz="4" w:space="0" w:color="auto"/>
              <w:bottom w:val="single" w:sz="4" w:space="0" w:color="auto"/>
              <w:right w:val="single" w:sz="4" w:space="0" w:color="auto"/>
            </w:tcBorders>
            <w:vAlign w:val="center"/>
            <w:hideMark/>
          </w:tcPr>
          <w:p w14:paraId="3F3F0446" w14:textId="77777777" w:rsidR="0033037E" w:rsidRPr="00F577CF" w:rsidRDefault="0033037E" w:rsidP="00F829CB">
            <w:pPr>
              <w:spacing w:line="256" w:lineRule="auto"/>
              <w:ind w:left="1"/>
              <w:contextualSpacing/>
              <w:jc w:val="center"/>
              <w:rPr>
                <w:b/>
                <w:lang w:eastAsia="en-US"/>
              </w:rPr>
            </w:pPr>
            <w:r w:rsidRPr="00F577CF">
              <w:rPr>
                <w:b/>
                <w:color w:val="FF0000"/>
                <w:lang w:eastAsia="en-US"/>
              </w:rPr>
              <w:t>3</w:t>
            </w:r>
          </w:p>
        </w:tc>
        <w:tc>
          <w:tcPr>
            <w:tcW w:w="648" w:type="pct"/>
            <w:tcBorders>
              <w:top w:val="single" w:sz="4" w:space="0" w:color="auto"/>
              <w:left w:val="single" w:sz="4" w:space="0" w:color="auto"/>
              <w:bottom w:val="single" w:sz="4" w:space="0" w:color="auto"/>
              <w:right w:val="single" w:sz="4" w:space="0" w:color="auto"/>
            </w:tcBorders>
            <w:vAlign w:val="center"/>
          </w:tcPr>
          <w:p w14:paraId="6F93C69F" w14:textId="77777777" w:rsidR="0033037E" w:rsidRPr="00F577CF" w:rsidRDefault="0033037E" w:rsidP="00F829CB">
            <w:pPr>
              <w:spacing w:line="256" w:lineRule="auto"/>
              <w:ind w:left="1"/>
              <w:contextualSpacing/>
              <w:jc w:val="center"/>
              <w:rPr>
                <w:lang w:eastAsia="en-US"/>
              </w:rPr>
            </w:pPr>
            <w:r w:rsidRPr="00F577CF">
              <w:rPr>
                <w:lang w:eastAsia="en-US"/>
              </w:rPr>
              <w:t>10</w:t>
            </w:r>
          </w:p>
        </w:tc>
        <w:tc>
          <w:tcPr>
            <w:tcW w:w="648" w:type="pct"/>
            <w:tcBorders>
              <w:top w:val="single" w:sz="4" w:space="0" w:color="auto"/>
              <w:left w:val="single" w:sz="4" w:space="0" w:color="auto"/>
              <w:bottom w:val="single" w:sz="4" w:space="0" w:color="auto"/>
              <w:right w:val="single" w:sz="4" w:space="0" w:color="auto"/>
            </w:tcBorders>
            <w:vAlign w:val="center"/>
          </w:tcPr>
          <w:p w14:paraId="1337AFC2" w14:textId="77777777" w:rsidR="0033037E" w:rsidRPr="00F577CF" w:rsidRDefault="0033037E" w:rsidP="00F829CB">
            <w:pPr>
              <w:spacing w:line="256" w:lineRule="auto"/>
              <w:ind w:left="1"/>
              <w:contextualSpacing/>
              <w:jc w:val="center"/>
              <w:rPr>
                <w:lang w:eastAsia="en-US"/>
              </w:rPr>
            </w:pPr>
            <w:r w:rsidRPr="00F577CF">
              <w:rPr>
                <w:lang w:eastAsia="en-US"/>
              </w:rPr>
              <w:t>10</w:t>
            </w:r>
          </w:p>
        </w:tc>
      </w:tr>
    </w:tbl>
    <w:p w14:paraId="7441AF60" w14:textId="77777777" w:rsidR="0033037E" w:rsidRPr="00F577CF" w:rsidRDefault="0033037E" w:rsidP="0033037E">
      <w:pPr>
        <w:ind w:left="-426" w:firstLine="360"/>
        <w:jc w:val="both"/>
        <w:rPr>
          <w:sz w:val="20"/>
        </w:rPr>
      </w:pPr>
    </w:p>
    <w:p w14:paraId="16F1DC28" w14:textId="77777777" w:rsidR="0033037E" w:rsidRPr="00F577CF" w:rsidRDefault="0033037E" w:rsidP="0033037E">
      <w:pPr>
        <w:ind w:left="-426" w:firstLine="360"/>
        <w:jc w:val="both"/>
      </w:pPr>
      <w:r w:rsidRPr="00F577CF">
        <w:t xml:space="preserve">Примечание: Показатели индикатора подлежат </w:t>
      </w:r>
      <w:r w:rsidRPr="00F577CF">
        <w:rPr>
          <w:color w:val="000000"/>
        </w:rPr>
        <w:t>ежегодному уточнению исходя из возможностей федерального, республиканского и районного бюджетов на соответствующий год.</w:t>
      </w:r>
      <w:r w:rsidRPr="00F577CF">
        <w:rPr>
          <w:sz w:val="32"/>
        </w:rPr>
        <w:t xml:space="preserve"> </w:t>
      </w:r>
    </w:p>
    <w:p w14:paraId="57979BC2" w14:textId="77777777" w:rsidR="0033037E" w:rsidRPr="00F577CF" w:rsidRDefault="0033037E" w:rsidP="0033037E">
      <w:pPr>
        <w:tabs>
          <w:tab w:val="left" w:pos="851"/>
        </w:tabs>
        <w:overflowPunct w:val="0"/>
        <w:jc w:val="both"/>
        <w:textAlignment w:val="baseline"/>
        <w:outlineLvl w:val="0"/>
        <w:rPr>
          <w:sz w:val="20"/>
        </w:rPr>
      </w:pPr>
    </w:p>
    <w:p w14:paraId="6E3F4847" w14:textId="77777777" w:rsidR="0033037E" w:rsidRPr="00F577CF" w:rsidRDefault="0033037E" w:rsidP="0033037E">
      <w:pPr>
        <w:tabs>
          <w:tab w:val="left" w:pos="851"/>
        </w:tabs>
        <w:overflowPunct w:val="0"/>
        <w:jc w:val="both"/>
        <w:textAlignment w:val="baseline"/>
        <w:outlineLvl w:val="0"/>
        <w:rPr>
          <w:sz w:val="20"/>
        </w:rPr>
      </w:pPr>
    </w:p>
    <w:p w14:paraId="0CC4ADBA" w14:textId="77777777" w:rsidR="0033037E" w:rsidRPr="00F577CF" w:rsidRDefault="0033037E" w:rsidP="0033037E">
      <w:pPr>
        <w:tabs>
          <w:tab w:val="left" w:pos="851"/>
        </w:tabs>
        <w:overflowPunct w:val="0"/>
        <w:jc w:val="both"/>
        <w:textAlignment w:val="baseline"/>
        <w:outlineLvl w:val="0"/>
        <w:rPr>
          <w:sz w:val="20"/>
        </w:rPr>
      </w:pPr>
    </w:p>
    <w:p w14:paraId="70497BA1" w14:textId="77777777" w:rsidR="0033037E" w:rsidRPr="00F577CF" w:rsidRDefault="0033037E" w:rsidP="0033037E">
      <w:pPr>
        <w:tabs>
          <w:tab w:val="left" w:pos="851"/>
        </w:tabs>
        <w:overflowPunct w:val="0"/>
        <w:jc w:val="both"/>
        <w:textAlignment w:val="baseline"/>
        <w:outlineLvl w:val="0"/>
        <w:rPr>
          <w:sz w:val="20"/>
        </w:rPr>
      </w:pPr>
    </w:p>
    <w:p w14:paraId="4E18BF22" w14:textId="77777777" w:rsidR="0033037E" w:rsidRPr="00F577CF" w:rsidRDefault="0033037E" w:rsidP="0033037E">
      <w:pPr>
        <w:tabs>
          <w:tab w:val="left" w:pos="851"/>
        </w:tabs>
        <w:overflowPunct w:val="0"/>
        <w:jc w:val="both"/>
        <w:textAlignment w:val="baseline"/>
        <w:outlineLvl w:val="0"/>
        <w:rPr>
          <w:sz w:val="20"/>
        </w:rPr>
      </w:pPr>
    </w:p>
    <w:p w14:paraId="266947B5" w14:textId="77777777" w:rsidR="0033037E" w:rsidRPr="00F577CF" w:rsidRDefault="0033037E" w:rsidP="0033037E">
      <w:pPr>
        <w:tabs>
          <w:tab w:val="left" w:pos="851"/>
        </w:tabs>
        <w:overflowPunct w:val="0"/>
        <w:jc w:val="both"/>
        <w:textAlignment w:val="baseline"/>
        <w:outlineLvl w:val="0"/>
        <w:rPr>
          <w:sz w:val="20"/>
        </w:rPr>
      </w:pPr>
    </w:p>
    <w:p w14:paraId="2FF0A1C1" w14:textId="77777777" w:rsidR="0033037E" w:rsidRPr="00F577CF" w:rsidRDefault="0033037E" w:rsidP="0033037E">
      <w:pPr>
        <w:tabs>
          <w:tab w:val="left" w:pos="851"/>
        </w:tabs>
        <w:overflowPunct w:val="0"/>
        <w:jc w:val="both"/>
        <w:textAlignment w:val="baseline"/>
        <w:outlineLvl w:val="0"/>
        <w:rPr>
          <w:sz w:val="20"/>
        </w:rPr>
      </w:pPr>
    </w:p>
    <w:p w14:paraId="3D7A2907" w14:textId="77777777" w:rsidR="0033037E" w:rsidRPr="00F577CF" w:rsidRDefault="0033037E" w:rsidP="0033037E">
      <w:pPr>
        <w:tabs>
          <w:tab w:val="left" w:pos="851"/>
        </w:tabs>
        <w:overflowPunct w:val="0"/>
        <w:jc w:val="both"/>
        <w:textAlignment w:val="baseline"/>
        <w:outlineLvl w:val="0"/>
        <w:rPr>
          <w:sz w:val="20"/>
        </w:rPr>
      </w:pPr>
    </w:p>
    <w:p w14:paraId="1284C910" w14:textId="77777777" w:rsidR="0033037E" w:rsidRPr="00F577CF" w:rsidRDefault="0033037E" w:rsidP="0033037E">
      <w:pPr>
        <w:tabs>
          <w:tab w:val="left" w:pos="851"/>
        </w:tabs>
        <w:overflowPunct w:val="0"/>
        <w:jc w:val="both"/>
        <w:textAlignment w:val="baseline"/>
        <w:outlineLvl w:val="0"/>
        <w:rPr>
          <w:sz w:val="20"/>
        </w:rPr>
      </w:pPr>
    </w:p>
    <w:p w14:paraId="0B222449" w14:textId="77777777" w:rsidR="0033037E" w:rsidRPr="00F577CF" w:rsidRDefault="0033037E" w:rsidP="0033037E">
      <w:pPr>
        <w:tabs>
          <w:tab w:val="left" w:pos="851"/>
        </w:tabs>
        <w:overflowPunct w:val="0"/>
        <w:jc w:val="both"/>
        <w:textAlignment w:val="baseline"/>
        <w:outlineLvl w:val="0"/>
        <w:rPr>
          <w:sz w:val="20"/>
        </w:rPr>
      </w:pPr>
    </w:p>
    <w:p w14:paraId="37D6C436" w14:textId="77777777" w:rsidR="0033037E" w:rsidRPr="00F577CF" w:rsidRDefault="0033037E" w:rsidP="0033037E">
      <w:pPr>
        <w:tabs>
          <w:tab w:val="left" w:pos="851"/>
        </w:tabs>
        <w:overflowPunct w:val="0"/>
        <w:jc w:val="both"/>
        <w:textAlignment w:val="baseline"/>
        <w:outlineLvl w:val="0"/>
        <w:rPr>
          <w:sz w:val="20"/>
        </w:rPr>
      </w:pPr>
    </w:p>
    <w:p w14:paraId="45320E3A" w14:textId="77777777" w:rsidR="0033037E" w:rsidRPr="00F577CF" w:rsidRDefault="0033037E" w:rsidP="0033037E">
      <w:pPr>
        <w:tabs>
          <w:tab w:val="left" w:pos="851"/>
        </w:tabs>
        <w:overflowPunct w:val="0"/>
        <w:jc w:val="both"/>
        <w:textAlignment w:val="baseline"/>
        <w:outlineLvl w:val="0"/>
        <w:rPr>
          <w:sz w:val="20"/>
        </w:rPr>
      </w:pPr>
    </w:p>
    <w:p w14:paraId="2C58B345" w14:textId="77777777" w:rsidR="0033037E" w:rsidRPr="00F577CF" w:rsidRDefault="0033037E" w:rsidP="0033037E">
      <w:pPr>
        <w:tabs>
          <w:tab w:val="left" w:pos="851"/>
        </w:tabs>
        <w:overflowPunct w:val="0"/>
        <w:jc w:val="both"/>
        <w:textAlignment w:val="baseline"/>
        <w:outlineLvl w:val="0"/>
        <w:rPr>
          <w:sz w:val="20"/>
        </w:rPr>
      </w:pPr>
    </w:p>
    <w:p w14:paraId="61E21CA1" w14:textId="77777777" w:rsidR="0033037E" w:rsidRPr="00F577CF" w:rsidRDefault="0033037E" w:rsidP="0033037E">
      <w:pPr>
        <w:tabs>
          <w:tab w:val="left" w:pos="851"/>
        </w:tabs>
        <w:overflowPunct w:val="0"/>
        <w:jc w:val="both"/>
        <w:textAlignment w:val="baseline"/>
        <w:outlineLvl w:val="0"/>
        <w:rPr>
          <w:sz w:val="20"/>
        </w:rPr>
      </w:pPr>
    </w:p>
    <w:p w14:paraId="3A714007" w14:textId="77777777" w:rsidR="0033037E" w:rsidRPr="00F577CF" w:rsidRDefault="0033037E" w:rsidP="0033037E">
      <w:pPr>
        <w:tabs>
          <w:tab w:val="left" w:pos="851"/>
        </w:tabs>
        <w:overflowPunct w:val="0"/>
        <w:jc w:val="both"/>
        <w:textAlignment w:val="baseline"/>
        <w:outlineLvl w:val="0"/>
        <w:rPr>
          <w:sz w:val="20"/>
        </w:rPr>
      </w:pPr>
    </w:p>
    <w:p w14:paraId="25B229D5" w14:textId="77777777" w:rsidR="0033037E" w:rsidRPr="00F577CF" w:rsidRDefault="0033037E" w:rsidP="0033037E">
      <w:pPr>
        <w:tabs>
          <w:tab w:val="left" w:pos="851"/>
        </w:tabs>
        <w:overflowPunct w:val="0"/>
        <w:jc w:val="both"/>
        <w:textAlignment w:val="baseline"/>
        <w:outlineLvl w:val="0"/>
        <w:rPr>
          <w:sz w:val="20"/>
        </w:rPr>
      </w:pPr>
    </w:p>
    <w:p w14:paraId="3EFB8953" w14:textId="77777777" w:rsidR="0033037E" w:rsidRPr="00F577CF" w:rsidRDefault="0033037E" w:rsidP="0033037E">
      <w:pPr>
        <w:tabs>
          <w:tab w:val="left" w:pos="851"/>
        </w:tabs>
        <w:overflowPunct w:val="0"/>
        <w:jc w:val="both"/>
        <w:textAlignment w:val="baseline"/>
        <w:outlineLvl w:val="0"/>
        <w:rPr>
          <w:sz w:val="20"/>
        </w:rPr>
      </w:pPr>
    </w:p>
    <w:p w14:paraId="52D010CA" w14:textId="77777777" w:rsidR="0033037E" w:rsidRPr="00F577CF" w:rsidRDefault="0033037E" w:rsidP="0033037E">
      <w:pPr>
        <w:jc w:val="right"/>
      </w:pPr>
      <w:r w:rsidRPr="00F577CF">
        <w:rPr>
          <w:sz w:val="32"/>
        </w:rPr>
        <w:t xml:space="preserve"> </w:t>
      </w:r>
    </w:p>
    <w:p w14:paraId="1320F4D8" w14:textId="77777777" w:rsidR="0033037E" w:rsidRPr="00F577CF" w:rsidRDefault="0033037E" w:rsidP="0033037E">
      <w:pPr>
        <w:pStyle w:val="a4"/>
        <w:kinsoku w:val="0"/>
        <w:overflowPunct w:val="0"/>
        <w:ind w:left="142" w:firstLine="142"/>
        <w:rPr>
          <w:sz w:val="32"/>
          <w:szCs w:val="32"/>
        </w:rPr>
      </w:pPr>
    </w:p>
    <w:p w14:paraId="0898A2C2" w14:textId="77777777" w:rsidR="0033037E" w:rsidRPr="00F577CF" w:rsidRDefault="0033037E" w:rsidP="005A7E91">
      <w:pPr>
        <w:pStyle w:val="a4"/>
        <w:kinsoku w:val="0"/>
        <w:overflowPunct w:val="0"/>
        <w:ind w:left="142" w:firstLine="142"/>
        <w:rPr>
          <w:sz w:val="32"/>
          <w:szCs w:val="32"/>
        </w:rPr>
      </w:pPr>
    </w:p>
    <w:p w14:paraId="2616E8AB" w14:textId="77777777" w:rsidR="007065A6" w:rsidRPr="00F577CF" w:rsidRDefault="007065A6" w:rsidP="005A7E91">
      <w:pPr>
        <w:pStyle w:val="a4"/>
        <w:kinsoku w:val="0"/>
        <w:overflowPunct w:val="0"/>
        <w:ind w:left="142" w:firstLine="142"/>
        <w:rPr>
          <w:sz w:val="32"/>
          <w:szCs w:val="32"/>
        </w:rPr>
      </w:pPr>
    </w:p>
    <w:p w14:paraId="57E8B200" w14:textId="77777777" w:rsidR="007065A6" w:rsidRPr="00F577CF" w:rsidRDefault="007065A6" w:rsidP="005A7E91">
      <w:pPr>
        <w:pStyle w:val="a4"/>
        <w:kinsoku w:val="0"/>
        <w:overflowPunct w:val="0"/>
        <w:ind w:left="142" w:firstLine="142"/>
        <w:rPr>
          <w:sz w:val="32"/>
          <w:szCs w:val="32"/>
        </w:rPr>
      </w:pPr>
    </w:p>
    <w:p w14:paraId="15018797" w14:textId="77777777" w:rsidR="007065A6" w:rsidRPr="00F577CF" w:rsidRDefault="007065A6" w:rsidP="005A7E91">
      <w:pPr>
        <w:pStyle w:val="a4"/>
        <w:kinsoku w:val="0"/>
        <w:overflowPunct w:val="0"/>
        <w:ind w:left="142" w:firstLine="142"/>
        <w:rPr>
          <w:sz w:val="32"/>
          <w:szCs w:val="32"/>
        </w:rPr>
      </w:pPr>
    </w:p>
    <w:bookmarkStart w:id="8" w:name="_MON_1729850731"/>
    <w:bookmarkStart w:id="9" w:name="_MON_1729850749"/>
    <w:bookmarkStart w:id="10" w:name="_MON_1729850947"/>
    <w:bookmarkStart w:id="11" w:name="_MON_1729851212"/>
    <w:bookmarkStart w:id="12" w:name="_MON_1729851231"/>
    <w:bookmarkStart w:id="13" w:name="_MON_1733747208"/>
    <w:bookmarkStart w:id="14" w:name="_MON_1733814368"/>
    <w:bookmarkStart w:id="15" w:name="_MON_1733815520"/>
    <w:bookmarkStart w:id="16" w:name="_MON_1733830992"/>
    <w:bookmarkStart w:id="17" w:name="_MON_1733900789"/>
    <w:bookmarkStart w:id="18" w:name="_MON_1737811315"/>
    <w:bookmarkStart w:id="19" w:name="_MON_1737811793"/>
    <w:bookmarkStart w:id="20" w:name="_MON_1737870901"/>
    <w:bookmarkStart w:id="21" w:name="_MON_1738042833"/>
    <w:bookmarkStart w:id="22" w:name="_MON_1738045085"/>
    <w:bookmarkStart w:id="23" w:name="_MON_1738045108"/>
    <w:bookmarkStart w:id="24" w:name="_MON_1738132522"/>
    <w:bookmarkStart w:id="25" w:name="_MON_1740210549"/>
    <w:bookmarkStart w:id="26" w:name="_MON_1740211532"/>
    <w:bookmarkStart w:id="27" w:name="_MON_1740408195"/>
    <w:bookmarkStart w:id="28" w:name="_MON_1748239450"/>
    <w:bookmarkStart w:id="29" w:name="_MON_1748244114"/>
    <w:bookmarkStart w:id="30" w:name="_MON_1748323902"/>
    <w:bookmarkStart w:id="31" w:name="_MON_1749541709"/>
    <w:bookmarkStart w:id="32" w:name="_MON_1749542448"/>
    <w:bookmarkStart w:id="33" w:name="_MON_1749619492"/>
    <w:bookmarkStart w:id="34" w:name="_MON_1749624091"/>
    <w:bookmarkStart w:id="35" w:name="_MON_1757915402"/>
    <w:bookmarkStart w:id="36" w:name="_MON_1757915870"/>
    <w:bookmarkStart w:id="37" w:name="_MON_1757916097"/>
    <w:bookmarkStart w:id="38" w:name="_MON_1757945554"/>
    <w:bookmarkStart w:id="39" w:name="_MON_1759136034"/>
    <w:bookmarkStart w:id="40" w:name="_MON_1759136379"/>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14:paraId="01A2E146" w14:textId="77777777" w:rsidR="00EA65FA" w:rsidRPr="00F577CF" w:rsidRDefault="00EA65FA" w:rsidP="00EA65FA">
      <w:pPr>
        <w:tabs>
          <w:tab w:val="left" w:pos="284"/>
          <w:tab w:val="left" w:pos="567"/>
          <w:tab w:val="left" w:pos="993"/>
        </w:tabs>
        <w:jc w:val="both"/>
        <w:rPr>
          <w:sz w:val="22"/>
          <w:szCs w:val="22"/>
        </w:rPr>
      </w:pPr>
      <w:r w:rsidRPr="00F577CF">
        <w:object w:dxaOrig="9750" w:dyaOrig="14607" w14:anchorId="1FE3FC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9pt;height:730.75pt" o:ole="">
            <v:imagedata r:id="rId14" o:title=""/>
          </v:shape>
          <o:OLEObject Type="Embed" ProgID="Word.Document.12" ShapeID="_x0000_i1025" DrawAspect="Content" ObjectID="_1794378033" r:id="rId15">
            <o:FieldCodes>\s</o:FieldCodes>
          </o:OLEObject>
        </w:object>
      </w:r>
      <w:r w:rsidRPr="00F577CF">
        <w:rPr>
          <w:sz w:val="22"/>
          <w:szCs w:val="22"/>
        </w:rPr>
        <w:t xml:space="preserve">           2.  Ведущему специалисту, пресс-</w:t>
      </w:r>
      <w:proofErr w:type="gramStart"/>
      <w:r w:rsidRPr="00F577CF">
        <w:rPr>
          <w:sz w:val="22"/>
          <w:szCs w:val="22"/>
        </w:rPr>
        <w:t>секретарю  разместить</w:t>
      </w:r>
      <w:proofErr w:type="gramEnd"/>
      <w:r w:rsidRPr="00F577CF">
        <w:rPr>
          <w:sz w:val="22"/>
          <w:szCs w:val="22"/>
        </w:rPr>
        <w:t xml:space="preserve"> настоящее постановление в информационном бюллетене  «Вестник </w:t>
      </w:r>
      <w:proofErr w:type="spellStart"/>
      <w:r w:rsidRPr="00F577CF">
        <w:rPr>
          <w:sz w:val="22"/>
          <w:szCs w:val="22"/>
        </w:rPr>
        <w:t>Айхала</w:t>
      </w:r>
      <w:proofErr w:type="spellEnd"/>
      <w:r w:rsidRPr="00F577CF">
        <w:rPr>
          <w:sz w:val="22"/>
          <w:szCs w:val="22"/>
        </w:rPr>
        <w:t xml:space="preserve">» и разместить на официальном сайте органов местного самоуправления муниципального образования «Поселок </w:t>
      </w:r>
      <w:proofErr w:type="spellStart"/>
      <w:r w:rsidRPr="00F577CF">
        <w:rPr>
          <w:sz w:val="22"/>
          <w:szCs w:val="22"/>
        </w:rPr>
        <w:t>Айхал</w:t>
      </w:r>
      <w:proofErr w:type="spellEnd"/>
      <w:r w:rsidRPr="00F577CF">
        <w:rPr>
          <w:sz w:val="22"/>
          <w:szCs w:val="22"/>
        </w:rPr>
        <w:t>» (</w:t>
      </w:r>
      <w:hyperlink r:id="rId16" w:history="1">
        <w:r w:rsidRPr="00F577CF">
          <w:rPr>
            <w:color w:val="0000FF"/>
            <w:sz w:val="22"/>
            <w:szCs w:val="22"/>
            <w:u w:val="single"/>
            <w:lang w:val="en-US"/>
          </w:rPr>
          <w:t>www</w:t>
        </w:r>
        <w:r w:rsidRPr="00F577CF">
          <w:rPr>
            <w:color w:val="0000FF"/>
            <w:sz w:val="22"/>
            <w:szCs w:val="22"/>
            <w:u w:val="single"/>
          </w:rPr>
          <w:t>.</w:t>
        </w:r>
        <w:proofErr w:type="spellStart"/>
        <w:r w:rsidRPr="00F577CF">
          <w:rPr>
            <w:color w:val="0000FF"/>
            <w:sz w:val="22"/>
            <w:szCs w:val="22"/>
            <w:u w:val="single"/>
          </w:rPr>
          <w:t>мо-айхал.рф</w:t>
        </w:r>
        <w:proofErr w:type="spellEnd"/>
      </w:hyperlink>
      <w:r w:rsidRPr="00F577CF">
        <w:rPr>
          <w:sz w:val="22"/>
          <w:szCs w:val="22"/>
          <w:u w:val="single"/>
        </w:rPr>
        <w:t>).</w:t>
      </w:r>
    </w:p>
    <w:p w14:paraId="60A8F2B3" w14:textId="77777777" w:rsidR="00EA65FA" w:rsidRPr="00F577CF" w:rsidRDefault="00EA65FA" w:rsidP="00EA65FA">
      <w:pPr>
        <w:ind w:firstLine="567"/>
        <w:jc w:val="both"/>
        <w:rPr>
          <w:sz w:val="22"/>
          <w:szCs w:val="22"/>
        </w:rPr>
      </w:pPr>
      <w:r w:rsidRPr="00F577CF">
        <w:rPr>
          <w:sz w:val="22"/>
          <w:szCs w:val="22"/>
        </w:rPr>
        <w:t xml:space="preserve"> 3.   Настоящее постановление вступает в силу с момента официального опубликования (обнародования).</w:t>
      </w:r>
    </w:p>
    <w:p w14:paraId="4C73A6AD" w14:textId="77777777" w:rsidR="00EA65FA" w:rsidRPr="00F577CF" w:rsidRDefault="00EA65FA" w:rsidP="00EA65FA">
      <w:pPr>
        <w:ind w:firstLine="567"/>
        <w:jc w:val="both"/>
        <w:rPr>
          <w:sz w:val="22"/>
          <w:szCs w:val="22"/>
        </w:rPr>
      </w:pPr>
      <w:r w:rsidRPr="00F577CF">
        <w:rPr>
          <w:sz w:val="22"/>
          <w:szCs w:val="22"/>
        </w:rPr>
        <w:t xml:space="preserve"> 4.      Контроль исполнения настоящего постановления оставляю за собой.</w:t>
      </w:r>
    </w:p>
    <w:p w14:paraId="0BCE2480" w14:textId="77777777" w:rsidR="00EA65FA" w:rsidRPr="00F577CF" w:rsidRDefault="00EA65FA" w:rsidP="00EA65FA">
      <w:pPr>
        <w:jc w:val="both"/>
        <w:rPr>
          <w:sz w:val="22"/>
          <w:szCs w:val="22"/>
        </w:rPr>
      </w:pPr>
    </w:p>
    <w:p w14:paraId="7E5AFA51" w14:textId="77777777" w:rsidR="00EA65FA" w:rsidRPr="00F577CF" w:rsidRDefault="00EA65FA" w:rsidP="00EA65FA">
      <w:pPr>
        <w:jc w:val="both"/>
        <w:rPr>
          <w:b/>
          <w:sz w:val="22"/>
          <w:szCs w:val="22"/>
        </w:rPr>
      </w:pPr>
    </w:p>
    <w:p w14:paraId="034201FF" w14:textId="516A50BC" w:rsidR="00EA65FA" w:rsidRPr="00F577CF" w:rsidRDefault="00EA65FA" w:rsidP="00EA65FA">
      <w:pPr>
        <w:jc w:val="both"/>
        <w:rPr>
          <w:b/>
          <w:sz w:val="22"/>
          <w:szCs w:val="22"/>
        </w:rPr>
      </w:pPr>
      <w:r w:rsidRPr="00F577CF">
        <w:rPr>
          <w:b/>
          <w:sz w:val="22"/>
          <w:szCs w:val="22"/>
        </w:rPr>
        <w:t>Глава поселка                                                                                                      Г.Ш. Петровская</w:t>
      </w:r>
    </w:p>
    <w:p w14:paraId="16533DD3" w14:textId="77777777" w:rsidR="00EA65FA" w:rsidRPr="00F577CF" w:rsidRDefault="00EA65FA" w:rsidP="00EA65FA">
      <w:pPr>
        <w:rPr>
          <w:sz w:val="22"/>
          <w:szCs w:val="22"/>
        </w:rPr>
      </w:pPr>
    </w:p>
    <w:p w14:paraId="12778540" w14:textId="77777777" w:rsidR="00EA65FA" w:rsidRPr="00F577CF" w:rsidRDefault="00EA65FA" w:rsidP="00EA65FA">
      <w:pPr>
        <w:tabs>
          <w:tab w:val="left" w:pos="0"/>
        </w:tabs>
        <w:jc w:val="both"/>
        <w:rPr>
          <w:sz w:val="22"/>
          <w:szCs w:val="22"/>
        </w:rPr>
      </w:pPr>
    </w:p>
    <w:p w14:paraId="0E3F9835" w14:textId="77777777" w:rsidR="00EA65FA" w:rsidRPr="00F577CF" w:rsidRDefault="00EA65FA" w:rsidP="00EA65FA">
      <w:pPr>
        <w:tabs>
          <w:tab w:val="left" w:pos="567"/>
        </w:tabs>
        <w:jc w:val="both"/>
      </w:pPr>
    </w:p>
    <w:p w14:paraId="38BEE652" w14:textId="77777777" w:rsidR="00EA65FA" w:rsidRPr="00F577CF" w:rsidRDefault="00EA65FA" w:rsidP="00EA65FA">
      <w:pPr>
        <w:tabs>
          <w:tab w:val="left" w:pos="567"/>
        </w:tabs>
        <w:jc w:val="both"/>
      </w:pPr>
    </w:p>
    <w:p w14:paraId="0E96B30E" w14:textId="77777777" w:rsidR="00EA65FA" w:rsidRPr="00F577CF" w:rsidRDefault="00EA65FA" w:rsidP="00EA65FA">
      <w:pPr>
        <w:jc w:val="both"/>
        <w:rPr>
          <w:b/>
          <w:sz w:val="22"/>
          <w:szCs w:val="22"/>
        </w:rPr>
      </w:pPr>
    </w:p>
    <w:p w14:paraId="465FDCB4" w14:textId="77777777" w:rsidR="00EA65FA" w:rsidRPr="00F577CF" w:rsidRDefault="00EA65FA" w:rsidP="00EA65FA">
      <w:pPr>
        <w:jc w:val="both"/>
        <w:rPr>
          <w:b/>
          <w:sz w:val="22"/>
          <w:szCs w:val="22"/>
        </w:rPr>
      </w:pPr>
    </w:p>
    <w:p w14:paraId="66A2BD34" w14:textId="77777777" w:rsidR="00EA65FA" w:rsidRPr="00F577CF" w:rsidRDefault="00EA65FA" w:rsidP="00EA65FA">
      <w:pPr>
        <w:jc w:val="both"/>
        <w:rPr>
          <w:b/>
          <w:sz w:val="22"/>
          <w:szCs w:val="22"/>
        </w:rPr>
      </w:pPr>
    </w:p>
    <w:p w14:paraId="0C416F9A" w14:textId="77777777" w:rsidR="00EA65FA" w:rsidRPr="00F577CF" w:rsidRDefault="00EA65FA" w:rsidP="00EA65FA"/>
    <w:p w14:paraId="45631626" w14:textId="77777777" w:rsidR="00EA65FA" w:rsidRPr="00F577CF" w:rsidRDefault="00EA65FA" w:rsidP="00EA65FA">
      <w:pPr>
        <w:tabs>
          <w:tab w:val="left" w:pos="567"/>
        </w:tabs>
        <w:jc w:val="both"/>
      </w:pPr>
    </w:p>
    <w:p w14:paraId="05559A48" w14:textId="77777777" w:rsidR="00EA65FA" w:rsidRPr="00F577CF" w:rsidRDefault="00EA65FA" w:rsidP="00EA65FA">
      <w:pPr>
        <w:tabs>
          <w:tab w:val="left" w:pos="567"/>
        </w:tabs>
        <w:jc w:val="both"/>
      </w:pPr>
    </w:p>
    <w:p w14:paraId="400C73E7" w14:textId="77777777" w:rsidR="00EA65FA" w:rsidRPr="00F577CF" w:rsidRDefault="00EA65FA" w:rsidP="00EA65FA">
      <w:pPr>
        <w:tabs>
          <w:tab w:val="left" w:pos="567"/>
        </w:tabs>
        <w:jc w:val="both"/>
      </w:pPr>
    </w:p>
    <w:p w14:paraId="38C74427" w14:textId="77777777" w:rsidR="00EA65FA" w:rsidRPr="00F577CF" w:rsidRDefault="00EA65FA" w:rsidP="00EA65FA">
      <w:pPr>
        <w:tabs>
          <w:tab w:val="left" w:pos="567"/>
        </w:tabs>
        <w:jc w:val="both"/>
      </w:pPr>
    </w:p>
    <w:p w14:paraId="4F8E60D6" w14:textId="77777777" w:rsidR="00EA65FA" w:rsidRPr="00F577CF" w:rsidRDefault="00EA65FA" w:rsidP="00EA65FA">
      <w:pPr>
        <w:tabs>
          <w:tab w:val="left" w:pos="567"/>
        </w:tabs>
        <w:jc w:val="both"/>
      </w:pPr>
    </w:p>
    <w:p w14:paraId="2425D553" w14:textId="77777777" w:rsidR="00EA65FA" w:rsidRPr="00F577CF" w:rsidRDefault="00EA65FA" w:rsidP="00EA65FA">
      <w:pPr>
        <w:tabs>
          <w:tab w:val="left" w:pos="567"/>
        </w:tabs>
        <w:jc w:val="both"/>
      </w:pPr>
    </w:p>
    <w:p w14:paraId="5A7593FD" w14:textId="77777777" w:rsidR="00EA65FA" w:rsidRPr="00F577CF" w:rsidRDefault="00EA65FA" w:rsidP="00EA65FA">
      <w:pPr>
        <w:tabs>
          <w:tab w:val="left" w:pos="567"/>
        </w:tabs>
        <w:jc w:val="both"/>
      </w:pPr>
    </w:p>
    <w:p w14:paraId="6BBB2BA5" w14:textId="77777777" w:rsidR="00EA65FA" w:rsidRPr="00F577CF" w:rsidRDefault="00EA65FA" w:rsidP="00EA65FA">
      <w:pPr>
        <w:tabs>
          <w:tab w:val="left" w:pos="567"/>
        </w:tabs>
        <w:jc w:val="both"/>
      </w:pPr>
    </w:p>
    <w:p w14:paraId="068657E0" w14:textId="77777777" w:rsidR="00EA65FA" w:rsidRPr="00F577CF" w:rsidRDefault="00EA65FA" w:rsidP="00EA65FA">
      <w:pPr>
        <w:tabs>
          <w:tab w:val="left" w:pos="567"/>
        </w:tabs>
        <w:jc w:val="both"/>
      </w:pPr>
    </w:p>
    <w:p w14:paraId="6AE5D476" w14:textId="77777777" w:rsidR="00EA65FA" w:rsidRPr="00F577CF" w:rsidRDefault="00EA65FA" w:rsidP="00EA65FA">
      <w:pPr>
        <w:tabs>
          <w:tab w:val="left" w:pos="567"/>
        </w:tabs>
        <w:jc w:val="both"/>
      </w:pPr>
    </w:p>
    <w:p w14:paraId="0E149387" w14:textId="77777777" w:rsidR="00EA65FA" w:rsidRPr="00F577CF" w:rsidRDefault="00EA65FA" w:rsidP="00EA65FA">
      <w:pPr>
        <w:tabs>
          <w:tab w:val="left" w:pos="567"/>
        </w:tabs>
        <w:jc w:val="both"/>
      </w:pPr>
    </w:p>
    <w:p w14:paraId="466C61CF" w14:textId="77777777" w:rsidR="00EA65FA" w:rsidRPr="00F577CF" w:rsidRDefault="00EA65FA" w:rsidP="00EA65FA">
      <w:pPr>
        <w:tabs>
          <w:tab w:val="left" w:pos="567"/>
        </w:tabs>
        <w:jc w:val="both"/>
        <w:sectPr w:rsidR="00EA65FA" w:rsidRPr="00F577CF" w:rsidSect="0033037E">
          <w:pgSz w:w="11906" w:h="16838"/>
          <w:pgMar w:top="1134" w:right="1133" w:bottom="993" w:left="1276" w:header="708" w:footer="708" w:gutter="0"/>
          <w:cols w:space="708"/>
          <w:docGrid w:linePitch="360"/>
        </w:sectPr>
      </w:pPr>
    </w:p>
    <w:p w14:paraId="5F589BCB" w14:textId="32D4D018" w:rsidR="00EA65FA" w:rsidRPr="00F577CF" w:rsidRDefault="00EA65FA" w:rsidP="00EA65FA">
      <w:pPr>
        <w:pStyle w:val="aff7"/>
        <w:jc w:val="right"/>
        <w:rPr>
          <w:rFonts w:ascii="Times New Roman" w:hAnsi="Times New Roman"/>
        </w:rPr>
      </w:pPr>
      <w:r w:rsidRPr="00F577CF">
        <w:rPr>
          <w:rFonts w:ascii="Times New Roman" w:hAnsi="Times New Roman"/>
        </w:rPr>
        <w:lastRenderedPageBreak/>
        <w:t xml:space="preserve">                                                        </w:t>
      </w:r>
    </w:p>
    <w:p w14:paraId="655DA9CA" w14:textId="77777777" w:rsidR="00EA65FA" w:rsidRPr="00F577CF" w:rsidRDefault="00EA65FA" w:rsidP="00EA65FA">
      <w:pPr>
        <w:pStyle w:val="aff7"/>
        <w:jc w:val="right"/>
        <w:rPr>
          <w:rFonts w:ascii="Times New Roman" w:hAnsi="Times New Roman"/>
        </w:rPr>
      </w:pPr>
      <w:r w:rsidRPr="00F577CF">
        <w:rPr>
          <w:rFonts w:ascii="Times New Roman" w:hAnsi="Times New Roman"/>
          <w:b/>
          <w:bCs/>
          <w:color w:val="000000"/>
        </w:rPr>
        <w:t xml:space="preserve">Приложение </w:t>
      </w:r>
    </w:p>
    <w:p w14:paraId="55478B90" w14:textId="1C08E982" w:rsidR="00EA65FA" w:rsidRPr="00F577CF" w:rsidRDefault="00EA65FA" w:rsidP="00EA65FA">
      <w:pPr>
        <w:pStyle w:val="aff7"/>
        <w:jc w:val="right"/>
        <w:rPr>
          <w:rFonts w:ascii="Times New Roman" w:hAnsi="Times New Roman"/>
          <w:b/>
          <w:bCs/>
          <w:color w:val="000000"/>
        </w:rPr>
      </w:pPr>
      <w:r w:rsidRPr="00F577CF">
        <w:rPr>
          <w:rFonts w:ascii="Times New Roman" w:hAnsi="Times New Roman"/>
          <w:b/>
          <w:bCs/>
          <w:color w:val="000000"/>
        </w:rPr>
        <w:t xml:space="preserve"> к постановлению</w:t>
      </w:r>
    </w:p>
    <w:p w14:paraId="34C203B5" w14:textId="2EACE427" w:rsidR="00EA65FA" w:rsidRPr="00F577CF" w:rsidRDefault="00EA65FA" w:rsidP="00EA65FA">
      <w:pPr>
        <w:pStyle w:val="aff7"/>
        <w:jc w:val="right"/>
        <w:rPr>
          <w:rFonts w:ascii="Times New Roman" w:hAnsi="Times New Roman"/>
        </w:rPr>
      </w:pPr>
      <w:r w:rsidRPr="00F577CF">
        <w:rPr>
          <w:rFonts w:ascii="Times New Roman" w:hAnsi="Times New Roman"/>
          <w:b/>
          <w:bCs/>
          <w:color w:val="000000"/>
        </w:rPr>
        <w:t>от «20» ноября 2024 г. № 535</w:t>
      </w:r>
    </w:p>
    <w:p w14:paraId="1214FBEA" w14:textId="77777777" w:rsidR="00EA65FA" w:rsidRPr="00F577CF" w:rsidRDefault="00EA65FA" w:rsidP="00EA65FA">
      <w:pPr>
        <w:pStyle w:val="aff7"/>
        <w:jc w:val="center"/>
        <w:rPr>
          <w:rFonts w:ascii="Times New Roman" w:hAnsi="Times New Roman"/>
          <w:b/>
          <w:bCs/>
          <w:color w:val="000000"/>
        </w:rPr>
      </w:pPr>
      <w:r w:rsidRPr="00F577CF">
        <w:rPr>
          <w:rFonts w:ascii="Times New Roman" w:hAnsi="Times New Roman"/>
          <w:b/>
          <w:sz w:val="24"/>
          <w:szCs w:val="24"/>
        </w:rPr>
        <w:t>РАЗДЕЛ 3.</w:t>
      </w:r>
    </w:p>
    <w:p w14:paraId="4A110C96" w14:textId="77777777" w:rsidR="00EA65FA" w:rsidRPr="00F577CF" w:rsidRDefault="00EA65FA" w:rsidP="00EA65FA">
      <w:pPr>
        <w:pStyle w:val="af1"/>
        <w:tabs>
          <w:tab w:val="left" w:pos="426"/>
        </w:tabs>
        <w:overflowPunct w:val="0"/>
        <w:autoSpaceDE w:val="0"/>
        <w:autoSpaceDN w:val="0"/>
        <w:adjustRightInd w:val="0"/>
        <w:ind w:left="0"/>
        <w:jc w:val="center"/>
        <w:textAlignment w:val="baseline"/>
        <w:rPr>
          <w:rFonts w:ascii="Times New Roman" w:hAnsi="Times New Roman"/>
          <w:b/>
          <w:sz w:val="24"/>
          <w:szCs w:val="24"/>
        </w:rPr>
      </w:pPr>
      <w:r w:rsidRPr="00F577CF">
        <w:rPr>
          <w:rFonts w:ascii="Times New Roman" w:hAnsi="Times New Roman"/>
          <w:b/>
          <w:sz w:val="24"/>
          <w:szCs w:val="24"/>
        </w:rPr>
        <w:t>ПЕРЕЧЕНЬ МЕРОПРИЯТИЙ И РЕСУРСНОЕ ОБЕСПЕЧЕНИЕ</w:t>
      </w:r>
    </w:p>
    <w:p w14:paraId="0B1CA266" w14:textId="77777777" w:rsidR="00EA65FA" w:rsidRPr="00F577CF" w:rsidRDefault="00EA65FA" w:rsidP="00EA65FA">
      <w:pPr>
        <w:pStyle w:val="aff7"/>
        <w:jc w:val="center"/>
        <w:rPr>
          <w:rFonts w:ascii="Times New Roman" w:hAnsi="Times New Roman"/>
          <w:b/>
          <w:sz w:val="24"/>
          <w:szCs w:val="24"/>
        </w:rPr>
      </w:pPr>
      <w:r w:rsidRPr="00F577CF">
        <w:rPr>
          <w:rFonts w:ascii="Times New Roman" w:hAnsi="Times New Roman"/>
          <w:b/>
          <w:sz w:val="24"/>
          <w:szCs w:val="24"/>
        </w:rPr>
        <w:t xml:space="preserve">«Социальная поддержка населения муниципального </w:t>
      </w:r>
      <w:proofErr w:type="gramStart"/>
      <w:r w:rsidRPr="00F577CF">
        <w:rPr>
          <w:rFonts w:ascii="Times New Roman" w:hAnsi="Times New Roman"/>
          <w:b/>
          <w:sz w:val="24"/>
          <w:szCs w:val="24"/>
        </w:rPr>
        <w:t>образования  «</w:t>
      </w:r>
      <w:proofErr w:type="gramEnd"/>
      <w:r w:rsidRPr="00F577CF">
        <w:rPr>
          <w:rFonts w:ascii="Times New Roman" w:hAnsi="Times New Roman"/>
          <w:b/>
          <w:sz w:val="24"/>
          <w:szCs w:val="24"/>
        </w:rPr>
        <w:t xml:space="preserve">Поселок </w:t>
      </w:r>
      <w:proofErr w:type="spellStart"/>
      <w:r w:rsidRPr="00F577CF">
        <w:rPr>
          <w:rFonts w:ascii="Times New Roman" w:hAnsi="Times New Roman"/>
          <w:b/>
          <w:sz w:val="24"/>
          <w:szCs w:val="24"/>
        </w:rPr>
        <w:t>Айхал</w:t>
      </w:r>
      <w:proofErr w:type="spellEnd"/>
      <w:r w:rsidRPr="00F577CF">
        <w:rPr>
          <w:rFonts w:ascii="Times New Roman" w:hAnsi="Times New Roman"/>
          <w:b/>
          <w:sz w:val="24"/>
          <w:szCs w:val="24"/>
        </w:rPr>
        <w:t xml:space="preserve">» </w:t>
      </w:r>
    </w:p>
    <w:p w14:paraId="648ED69A" w14:textId="77777777" w:rsidR="00EA65FA" w:rsidRPr="00F577CF" w:rsidRDefault="00EA65FA" w:rsidP="00EA65FA">
      <w:pPr>
        <w:pStyle w:val="aff7"/>
        <w:jc w:val="center"/>
        <w:rPr>
          <w:rFonts w:ascii="Times New Roman" w:hAnsi="Times New Roman"/>
          <w:b/>
          <w:bCs/>
          <w:sz w:val="24"/>
          <w:szCs w:val="24"/>
        </w:rPr>
      </w:pPr>
      <w:proofErr w:type="spellStart"/>
      <w:r w:rsidRPr="00F577CF">
        <w:rPr>
          <w:rFonts w:ascii="Times New Roman" w:hAnsi="Times New Roman"/>
          <w:b/>
          <w:sz w:val="24"/>
          <w:szCs w:val="24"/>
        </w:rPr>
        <w:t>Мирнинского</w:t>
      </w:r>
      <w:proofErr w:type="spellEnd"/>
      <w:r w:rsidRPr="00F577CF">
        <w:rPr>
          <w:rFonts w:ascii="Times New Roman" w:hAnsi="Times New Roman"/>
          <w:b/>
          <w:sz w:val="24"/>
          <w:szCs w:val="24"/>
        </w:rPr>
        <w:t xml:space="preserve"> района Республики Саха (Якутия) на 2022-2026 годы» </w:t>
      </w:r>
    </w:p>
    <w:p w14:paraId="56CBD0F3" w14:textId="77777777" w:rsidR="00EA65FA" w:rsidRPr="00F577CF" w:rsidRDefault="00EA65FA" w:rsidP="00EA65FA">
      <w:pPr>
        <w:tabs>
          <w:tab w:val="left" w:pos="284"/>
          <w:tab w:val="left" w:pos="567"/>
        </w:tabs>
        <w:ind w:left="142"/>
        <w:jc w:val="center"/>
        <w:rPr>
          <w:b/>
          <w:bCs/>
        </w:rPr>
      </w:pPr>
    </w:p>
    <w:tbl>
      <w:tblPr>
        <w:tblW w:w="12235" w:type="dxa"/>
        <w:tblLayout w:type="fixed"/>
        <w:tblCellMar>
          <w:left w:w="30" w:type="dxa"/>
          <w:right w:w="30" w:type="dxa"/>
        </w:tblCellMar>
        <w:tblLook w:val="0000" w:firstRow="0" w:lastRow="0" w:firstColumn="0" w:lastColumn="0" w:noHBand="0" w:noVBand="0"/>
      </w:tblPr>
      <w:tblGrid>
        <w:gridCol w:w="314"/>
        <w:gridCol w:w="53"/>
        <w:gridCol w:w="2070"/>
        <w:gridCol w:w="1808"/>
        <w:gridCol w:w="37"/>
        <w:gridCol w:w="1134"/>
        <w:gridCol w:w="60"/>
        <w:gridCol w:w="1074"/>
        <w:gridCol w:w="35"/>
        <w:gridCol w:w="1099"/>
        <w:gridCol w:w="9"/>
        <w:gridCol w:w="1125"/>
        <w:gridCol w:w="1149"/>
        <w:gridCol w:w="1134"/>
        <w:gridCol w:w="1134"/>
      </w:tblGrid>
      <w:tr w:rsidR="00EA65FA" w:rsidRPr="00F577CF" w14:paraId="5BD13BAE" w14:textId="77777777" w:rsidTr="00865C2A">
        <w:tblPrEx>
          <w:tblCellMar>
            <w:top w:w="0" w:type="dxa"/>
            <w:bottom w:w="0" w:type="dxa"/>
          </w:tblCellMar>
        </w:tblPrEx>
        <w:trPr>
          <w:gridAfter w:val="2"/>
          <w:wAfter w:w="2268" w:type="dxa"/>
          <w:trHeight w:val="209"/>
        </w:trPr>
        <w:tc>
          <w:tcPr>
            <w:tcW w:w="367" w:type="dxa"/>
            <w:gridSpan w:val="2"/>
            <w:tcBorders>
              <w:top w:val="single" w:sz="6" w:space="0" w:color="auto"/>
              <w:left w:val="single" w:sz="6" w:space="0" w:color="auto"/>
              <w:bottom w:val="nil"/>
              <w:right w:val="single" w:sz="6" w:space="0" w:color="auto"/>
            </w:tcBorders>
          </w:tcPr>
          <w:p w14:paraId="641BCF8B" w14:textId="77777777" w:rsidR="00EA65FA" w:rsidRPr="00F577CF" w:rsidRDefault="00EA65FA" w:rsidP="00865C2A">
            <w:pPr>
              <w:jc w:val="center"/>
              <w:rPr>
                <w:b/>
                <w:bCs/>
                <w:color w:val="000000"/>
              </w:rPr>
            </w:pPr>
            <w:r w:rsidRPr="00F577CF">
              <w:rPr>
                <w:b/>
                <w:bCs/>
                <w:color w:val="000000"/>
              </w:rPr>
              <w:t>№ п/п</w:t>
            </w:r>
          </w:p>
        </w:tc>
        <w:tc>
          <w:tcPr>
            <w:tcW w:w="2070" w:type="dxa"/>
            <w:tcBorders>
              <w:top w:val="single" w:sz="6" w:space="0" w:color="auto"/>
              <w:left w:val="single" w:sz="6" w:space="0" w:color="auto"/>
              <w:bottom w:val="nil"/>
              <w:right w:val="single" w:sz="6" w:space="0" w:color="auto"/>
            </w:tcBorders>
          </w:tcPr>
          <w:p w14:paraId="19F5FC76" w14:textId="77777777" w:rsidR="00EA65FA" w:rsidRPr="00F577CF" w:rsidRDefault="00EA65FA" w:rsidP="00865C2A">
            <w:pPr>
              <w:jc w:val="center"/>
              <w:rPr>
                <w:b/>
                <w:bCs/>
                <w:color w:val="000000"/>
              </w:rPr>
            </w:pPr>
            <w:r w:rsidRPr="00F577CF">
              <w:rPr>
                <w:b/>
                <w:bCs/>
                <w:color w:val="000000"/>
              </w:rPr>
              <w:t>Мероприятия по реализации программы</w:t>
            </w:r>
          </w:p>
        </w:tc>
        <w:tc>
          <w:tcPr>
            <w:tcW w:w="1808" w:type="dxa"/>
            <w:tcBorders>
              <w:top w:val="single" w:sz="6" w:space="0" w:color="auto"/>
              <w:left w:val="single" w:sz="6" w:space="0" w:color="auto"/>
              <w:bottom w:val="nil"/>
              <w:right w:val="single" w:sz="6" w:space="0" w:color="auto"/>
            </w:tcBorders>
          </w:tcPr>
          <w:p w14:paraId="0CE3031A" w14:textId="77777777" w:rsidR="00EA65FA" w:rsidRPr="00F577CF" w:rsidRDefault="00EA65FA" w:rsidP="00865C2A">
            <w:pPr>
              <w:jc w:val="center"/>
              <w:rPr>
                <w:b/>
                <w:bCs/>
                <w:color w:val="000000"/>
              </w:rPr>
            </w:pPr>
            <w:r w:rsidRPr="00F577CF">
              <w:rPr>
                <w:b/>
                <w:bCs/>
                <w:color w:val="000000"/>
              </w:rPr>
              <w:t>Источник финансирования</w:t>
            </w:r>
          </w:p>
        </w:tc>
        <w:tc>
          <w:tcPr>
            <w:tcW w:w="5722" w:type="dxa"/>
            <w:gridSpan w:val="9"/>
            <w:tcBorders>
              <w:top w:val="single" w:sz="6" w:space="0" w:color="auto"/>
              <w:left w:val="single" w:sz="6" w:space="0" w:color="auto"/>
              <w:bottom w:val="single" w:sz="6" w:space="0" w:color="auto"/>
              <w:right w:val="single" w:sz="6" w:space="0" w:color="auto"/>
            </w:tcBorders>
          </w:tcPr>
          <w:p w14:paraId="7BFAB3D0" w14:textId="77777777" w:rsidR="00EA65FA" w:rsidRPr="00F577CF" w:rsidRDefault="00EA65FA" w:rsidP="00865C2A">
            <w:pPr>
              <w:jc w:val="center"/>
              <w:rPr>
                <w:b/>
                <w:bCs/>
                <w:color w:val="000000"/>
              </w:rPr>
            </w:pPr>
            <w:r w:rsidRPr="00F577CF">
              <w:rPr>
                <w:b/>
                <w:bCs/>
                <w:color w:val="000000"/>
              </w:rPr>
              <w:t>Объем финансирования по годам</w:t>
            </w:r>
          </w:p>
        </w:tc>
      </w:tr>
      <w:tr w:rsidR="00EA65FA" w:rsidRPr="00F577CF" w14:paraId="6C4FF083" w14:textId="77777777" w:rsidTr="00865C2A">
        <w:tblPrEx>
          <w:tblCellMar>
            <w:top w:w="0" w:type="dxa"/>
            <w:bottom w:w="0" w:type="dxa"/>
          </w:tblCellMar>
        </w:tblPrEx>
        <w:trPr>
          <w:gridAfter w:val="2"/>
          <w:wAfter w:w="2268" w:type="dxa"/>
          <w:trHeight w:val="209"/>
        </w:trPr>
        <w:tc>
          <w:tcPr>
            <w:tcW w:w="367" w:type="dxa"/>
            <w:gridSpan w:val="2"/>
            <w:tcBorders>
              <w:top w:val="nil"/>
              <w:left w:val="single" w:sz="6" w:space="0" w:color="auto"/>
              <w:bottom w:val="single" w:sz="6" w:space="0" w:color="auto"/>
              <w:right w:val="single" w:sz="6" w:space="0" w:color="auto"/>
            </w:tcBorders>
          </w:tcPr>
          <w:p w14:paraId="04EB6BA4" w14:textId="77777777" w:rsidR="00EA65FA" w:rsidRPr="00F577CF" w:rsidRDefault="00EA65FA" w:rsidP="00865C2A">
            <w:pPr>
              <w:jc w:val="center"/>
              <w:rPr>
                <w:b/>
                <w:bCs/>
                <w:color w:val="000000"/>
              </w:rPr>
            </w:pPr>
          </w:p>
        </w:tc>
        <w:tc>
          <w:tcPr>
            <w:tcW w:w="2070" w:type="dxa"/>
            <w:tcBorders>
              <w:top w:val="nil"/>
              <w:left w:val="single" w:sz="6" w:space="0" w:color="auto"/>
              <w:bottom w:val="single" w:sz="6" w:space="0" w:color="auto"/>
              <w:right w:val="single" w:sz="6" w:space="0" w:color="auto"/>
            </w:tcBorders>
          </w:tcPr>
          <w:p w14:paraId="568D157E" w14:textId="77777777" w:rsidR="00EA65FA" w:rsidRPr="00F577CF" w:rsidRDefault="00EA65FA" w:rsidP="00865C2A">
            <w:pPr>
              <w:jc w:val="center"/>
              <w:rPr>
                <w:b/>
                <w:bCs/>
                <w:color w:val="000000"/>
              </w:rPr>
            </w:pPr>
          </w:p>
        </w:tc>
        <w:tc>
          <w:tcPr>
            <w:tcW w:w="1808" w:type="dxa"/>
            <w:tcBorders>
              <w:top w:val="nil"/>
              <w:left w:val="single" w:sz="6" w:space="0" w:color="auto"/>
              <w:bottom w:val="single" w:sz="6" w:space="0" w:color="auto"/>
              <w:right w:val="single" w:sz="6" w:space="0" w:color="auto"/>
            </w:tcBorders>
          </w:tcPr>
          <w:p w14:paraId="7D7E7556" w14:textId="77777777" w:rsidR="00EA65FA" w:rsidRPr="00F577CF" w:rsidRDefault="00EA65FA" w:rsidP="00865C2A">
            <w:pPr>
              <w:jc w:val="center"/>
              <w:rPr>
                <w:b/>
                <w:bCs/>
                <w:color w:val="000000"/>
              </w:rPr>
            </w:pPr>
          </w:p>
        </w:tc>
        <w:tc>
          <w:tcPr>
            <w:tcW w:w="1231" w:type="dxa"/>
            <w:gridSpan w:val="3"/>
            <w:tcBorders>
              <w:top w:val="single" w:sz="6" w:space="0" w:color="auto"/>
              <w:left w:val="single" w:sz="6" w:space="0" w:color="auto"/>
              <w:bottom w:val="single" w:sz="6" w:space="0" w:color="auto"/>
              <w:right w:val="single" w:sz="6" w:space="0" w:color="auto"/>
            </w:tcBorders>
          </w:tcPr>
          <w:p w14:paraId="77685A07" w14:textId="77777777" w:rsidR="00EA65FA" w:rsidRPr="00F577CF" w:rsidRDefault="00EA65FA" w:rsidP="00865C2A">
            <w:pPr>
              <w:jc w:val="center"/>
              <w:rPr>
                <w:b/>
                <w:bCs/>
                <w:color w:val="000000"/>
              </w:rPr>
            </w:pPr>
            <w:r w:rsidRPr="00F577CF">
              <w:rPr>
                <w:b/>
                <w:bCs/>
                <w:color w:val="000000"/>
              </w:rPr>
              <w:t>2022 год</w:t>
            </w:r>
          </w:p>
        </w:tc>
        <w:tc>
          <w:tcPr>
            <w:tcW w:w="1109" w:type="dxa"/>
            <w:gridSpan w:val="2"/>
            <w:tcBorders>
              <w:top w:val="single" w:sz="6" w:space="0" w:color="auto"/>
              <w:left w:val="single" w:sz="6" w:space="0" w:color="auto"/>
              <w:bottom w:val="single" w:sz="6" w:space="0" w:color="auto"/>
              <w:right w:val="single" w:sz="6" w:space="0" w:color="auto"/>
            </w:tcBorders>
          </w:tcPr>
          <w:p w14:paraId="7952AD0F" w14:textId="77777777" w:rsidR="00EA65FA" w:rsidRPr="00F577CF" w:rsidRDefault="00EA65FA" w:rsidP="00865C2A">
            <w:pPr>
              <w:jc w:val="center"/>
              <w:rPr>
                <w:b/>
                <w:bCs/>
                <w:color w:val="000000"/>
              </w:rPr>
            </w:pPr>
            <w:r w:rsidRPr="00F577CF">
              <w:rPr>
                <w:b/>
                <w:bCs/>
                <w:color w:val="000000"/>
              </w:rPr>
              <w:t>2023 год</w:t>
            </w:r>
          </w:p>
        </w:tc>
        <w:tc>
          <w:tcPr>
            <w:tcW w:w="1108" w:type="dxa"/>
            <w:gridSpan w:val="2"/>
            <w:tcBorders>
              <w:top w:val="single" w:sz="6" w:space="0" w:color="auto"/>
              <w:left w:val="single" w:sz="6" w:space="0" w:color="auto"/>
              <w:bottom w:val="single" w:sz="6" w:space="0" w:color="auto"/>
              <w:right w:val="single" w:sz="6" w:space="0" w:color="auto"/>
            </w:tcBorders>
          </w:tcPr>
          <w:p w14:paraId="73C615A7" w14:textId="77777777" w:rsidR="00EA65FA" w:rsidRPr="00F577CF" w:rsidRDefault="00EA65FA" w:rsidP="00865C2A">
            <w:pPr>
              <w:jc w:val="center"/>
              <w:rPr>
                <w:b/>
                <w:bCs/>
                <w:color w:val="000000"/>
              </w:rPr>
            </w:pPr>
            <w:r w:rsidRPr="00F577CF">
              <w:rPr>
                <w:b/>
                <w:bCs/>
                <w:color w:val="000000"/>
              </w:rPr>
              <w:t>2024год</w:t>
            </w:r>
          </w:p>
        </w:tc>
        <w:tc>
          <w:tcPr>
            <w:tcW w:w="1125" w:type="dxa"/>
            <w:tcBorders>
              <w:top w:val="single" w:sz="6" w:space="0" w:color="auto"/>
              <w:left w:val="single" w:sz="6" w:space="0" w:color="auto"/>
              <w:bottom w:val="single" w:sz="6" w:space="0" w:color="auto"/>
              <w:right w:val="single" w:sz="6" w:space="0" w:color="auto"/>
            </w:tcBorders>
          </w:tcPr>
          <w:p w14:paraId="11399597" w14:textId="77777777" w:rsidR="00EA65FA" w:rsidRPr="00F577CF" w:rsidRDefault="00EA65FA" w:rsidP="00865C2A">
            <w:pPr>
              <w:jc w:val="center"/>
              <w:rPr>
                <w:b/>
                <w:bCs/>
                <w:color w:val="000000"/>
              </w:rPr>
            </w:pPr>
            <w:r w:rsidRPr="00F577CF">
              <w:rPr>
                <w:b/>
                <w:bCs/>
                <w:color w:val="000000"/>
              </w:rPr>
              <w:t>2025 год</w:t>
            </w:r>
          </w:p>
        </w:tc>
        <w:tc>
          <w:tcPr>
            <w:tcW w:w="1149" w:type="dxa"/>
            <w:tcBorders>
              <w:top w:val="single" w:sz="6" w:space="0" w:color="auto"/>
              <w:left w:val="single" w:sz="6" w:space="0" w:color="auto"/>
              <w:bottom w:val="single" w:sz="6" w:space="0" w:color="auto"/>
              <w:right w:val="single" w:sz="6" w:space="0" w:color="auto"/>
            </w:tcBorders>
          </w:tcPr>
          <w:p w14:paraId="692C8750" w14:textId="77777777" w:rsidR="00EA65FA" w:rsidRPr="00F577CF" w:rsidRDefault="00EA65FA" w:rsidP="00865C2A">
            <w:pPr>
              <w:jc w:val="center"/>
              <w:rPr>
                <w:b/>
                <w:bCs/>
                <w:color w:val="000000"/>
              </w:rPr>
            </w:pPr>
            <w:r w:rsidRPr="00F577CF">
              <w:rPr>
                <w:b/>
                <w:bCs/>
                <w:color w:val="000000"/>
              </w:rPr>
              <w:t>2026 год</w:t>
            </w:r>
          </w:p>
        </w:tc>
      </w:tr>
      <w:tr w:rsidR="00EA65FA" w:rsidRPr="00F577CF" w14:paraId="68501EFF" w14:textId="77777777" w:rsidTr="00865C2A">
        <w:tblPrEx>
          <w:tblCellMar>
            <w:top w:w="0" w:type="dxa"/>
            <w:bottom w:w="0" w:type="dxa"/>
          </w:tblCellMar>
        </w:tblPrEx>
        <w:trPr>
          <w:gridAfter w:val="2"/>
          <w:wAfter w:w="2268" w:type="dxa"/>
          <w:trHeight w:val="814"/>
        </w:trPr>
        <w:tc>
          <w:tcPr>
            <w:tcW w:w="9967" w:type="dxa"/>
            <w:gridSpan w:val="13"/>
            <w:tcBorders>
              <w:top w:val="single" w:sz="6" w:space="0" w:color="auto"/>
              <w:left w:val="single" w:sz="6" w:space="0" w:color="auto"/>
              <w:bottom w:val="single" w:sz="12" w:space="0" w:color="auto"/>
              <w:right w:val="single" w:sz="6" w:space="0" w:color="auto"/>
            </w:tcBorders>
          </w:tcPr>
          <w:p w14:paraId="51CAB35F" w14:textId="77777777" w:rsidR="00EA65FA" w:rsidRPr="00F577CF" w:rsidRDefault="00EA65FA" w:rsidP="00865C2A">
            <w:pPr>
              <w:rPr>
                <w:b/>
                <w:bCs/>
                <w:color w:val="000000"/>
                <w:sz w:val="18"/>
                <w:szCs w:val="18"/>
              </w:rPr>
            </w:pPr>
            <w:r w:rsidRPr="00F577CF">
              <w:rPr>
                <w:b/>
                <w:bCs/>
                <w:color w:val="000000"/>
                <w:sz w:val="18"/>
                <w:szCs w:val="18"/>
              </w:rPr>
              <w:t xml:space="preserve">Задача 1. Предоставление мер социальной поддержки отдельным категориям граждан, семьям с детьми, создание благоприятных условий для функционирования института семьи.                                                                                                                                                                                       1.1 Оказание адресной социальной помощи жителям МО "Поселок </w:t>
            </w:r>
            <w:proofErr w:type="spellStart"/>
            <w:r w:rsidRPr="00F577CF">
              <w:rPr>
                <w:b/>
                <w:bCs/>
                <w:color w:val="000000"/>
                <w:sz w:val="18"/>
                <w:szCs w:val="18"/>
              </w:rPr>
              <w:t>Айхал</w:t>
            </w:r>
            <w:proofErr w:type="spellEnd"/>
            <w:r w:rsidRPr="00F577CF">
              <w:rPr>
                <w:b/>
                <w:bCs/>
                <w:color w:val="000000"/>
                <w:sz w:val="18"/>
                <w:szCs w:val="18"/>
              </w:rPr>
              <w:t>"</w:t>
            </w:r>
          </w:p>
        </w:tc>
      </w:tr>
      <w:tr w:rsidR="00EA65FA" w:rsidRPr="00F577CF" w14:paraId="13F16BD3" w14:textId="77777777" w:rsidTr="00865C2A">
        <w:tblPrEx>
          <w:tblCellMar>
            <w:top w:w="0" w:type="dxa"/>
            <w:bottom w:w="0" w:type="dxa"/>
          </w:tblCellMar>
        </w:tblPrEx>
        <w:trPr>
          <w:gridAfter w:val="2"/>
          <w:wAfter w:w="2268" w:type="dxa"/>
          <w:trHeight w:val="346"/>
        </w:trPr>
        <w:tc>
          <w:tcPr>
            <w:tcW w:w="367" w:type="dxa"/>
            <w:gridSpan w:val="2"/>
            <w:tcBorders>
              <w:top w:val="single" w:sz="12" w:space="0" w:color="auto"/>
              <w:left w:val="single" w:sz="12" w:space="0" w:color="auto"/>
              <w:bottom w:val="nil"/>
              <w:right w:val="single" w:sz="6" w:space="0" w:color="auto"/>
            </w:tcBorders>
          </w:tcPr>
          <w:p w14:paraId="64C21485" w14:textId="77777777" w:rsidR="00EA65FA" w:rsidRPr="00F577CF" w:rsidRDefault="00EA65FA" w:rsidP="00865C2A">
            <w:pPr>
              <w:jc w:val="center"/>
              <w:rPr>
                <w:color w:val="000000"/>
              </w:rPr>
            </w:pPr>
            <w:r w:rsidRPr="00F577CF">
              <w:rPr>
                <w:color w:val="000000"/>
              </w:rPr>
              <w:t>1</w:t>
            </w:r>
          </w:p>
        </w:tc>
        <w:tc>
          <w:tcPr>
            <w:tcW w:w="2070" w:type="dxa"/>
            <w:vMerge w:val="restart"/>
            <w:tcBorders>
              <w:top w:val="single" w:sz="12" w:space="0" w:color="auto"/>
              <w:left w:val="single" w:sz="6" w:space="0" w:color="auto"/>
              <w:right w:val="single" w:sz="6" w:space="0" w:color="auto"/>
            </w:tcBorders>
          </w:tcPr>
          <w:p w14:paraId="049A2423" w14:textId="77777777" w:rsidR="00EA65FA" w:rsidRPr="00F577CF" w:rsidRDefault="00EA65FA" w:rsidP="00865C2A">
            <w:pPr>
              <w:rPr>
                <w:color w:val="000000"/>
                <w:sz w:val="18"/>
                <w:szCs w:val="18"/>
              </w:rPr>
            </w:pPr>
            <w:r w:rsidRPr="00F577CF">
              <w:rPr>
                <w:color w:val="000000"/>
                <w:sz w:val="18"/>
                <w:szCs w:val="18"/>
              </w:rPr>
              <w:t>Оказание адресной социальной помощи гражданам, находящимся в трудной жизненной ситуации, в том числе адаптация и социальная поддержка граждан, вернувшихся из мест лишения свободы</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286902D2" w14:textId="77777777" w:rsidR="00EA65FA" w:rsidRPr="00F577CF" w:rsidRDefault="00EA65FA" w:rsidP="00865C2A">
            <w:pPr>
              <w:rPr>
                <w:b/>
                <w:bCs/>
                <w:color w:val="000000"/>
              </w:rPr>
            </w:pPr>
            <w:r w:rsidRPr="00F577C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5F9DFD4A" w14:textId="77777777" w:rsidR="00EA65FA" w:rsidRPr="00F577CF" w:rsidRDefault="00EA65FA" w:rsidP="00865C2A">
            <w:pPr>
              <w:jc w:val="center"/>
              <w:rPr>
                <w:b/>
                <w:bCs/>
                <w:color w:val="000000"/>
              </w:rPr>
            </w:pPr>
            <w:r w:rsidRPr="00F577CF">
              <w:rPr>
                <w:b/>
                <w:bCs/>
                <w:color w:val="000000"/>
              </w:rPr>
              <w:t>300 000,0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4B0AF944" w14:textId="77777777" w:rsidR="00EA65FA" w:rsidRPr="00F577CF" w:rsidRDefault="00EA65FA" w:rsidP="00865C2A">
            <w:pPr>
              <w:jc w:val="center"/>
              <w:rPr>
                <w:b/>
                <w:bCs/>
                <w:color w:val="000000"/>
              </w:rPr>
            </w:pPr>
            <w:r w:rsidRPr="00F577CF">
              <w:rPr>
                <w:b/>
                <w:bCs/>
                <w:color w:val="000000"/>
              </w:rPr>
              <w:t>200 000,00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7F09896E" w14:textId="77777777" w:rsidR="00EA65FA" w:rsidRPr="00F577CF" w:rsidRDefault="00EA65FA" w:rsidP="00865C2A">
            <w:pPr>
              <w:jc w:val="center"/>
              <w:rPr>
                <w:b/>
                <w:bCs/>
                <w:color w:val="000000"/>
              </w:rPr>
            </w:pPr>
            <w:r w:rsidRPr="00F577CF">
              <w:rPr>
                <w:b/>
                <w:bCs/>
                <w:color w:val="000000"/>
              </w:rPr>
              <w:t>230 000,00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2BEA3819" w14:textId="77777777" w:rsidR="00EA65FA" w:rsidRPr="00F577CF" w:rsidRDefault="00EA65FA" w:rsidP="00865C2A">
            <w:pPr>
              <w:jc w:val="center"/>
              <w:rPr>
                <w:b/>
                <w:bCs/>
                <w:color w:val="000000"/>
              </w:rPr>
            </w:pPr>
            <w:r w:rsidRPr="00F577CF">
              <w:rPr>
                <w:b/>
                <w:bCs/>
                <w:color w:val="000000"/>
              </w:rPr>
              <w:t>200 000,00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5376E9BA" w14:textId="77777777" w:rsidR="00EA65FA" w:rsidRPr="00F577CF" w:rsidRDefault="00EA65FA" w:rsidP="00865C2A">
            <w:pPr>
              <w:jc w:val="center"/>
              <w:rPr>
                <w:b/>
                <w:bCs/>
                <w:color w:val="000000"/>
              </w:rPr>
            </w:pPr>
            <w:r w:rsidRPr="00F577CF">
              <w:rPr>
                <w:b/>
                <w:bCs/>
                <w:color w:val="000000"/>
              </w:rPr>
              <w:t>200 000,00</w:t>
            </w:r>
          </w:p>
        </w:tc>
      </w:tr>
      <w:tr w:rsidR="00EA65FA" w:rsidRPr="00F577CF" w14:paraId="2B335461" w14:textId="77777777" w:rsidTr="00865C2A">
        <w:tblPrEx>
          <w:tblCellMar>
            <w:top w:w="0" w:type="dxa"/>
            <w:bottom w:w="0" w:type="dxa"/>
          </w:tblCellMar>
        </w:tblPrEx>
        <w:trPr>
          <w:gridAfter w:val="2"/>
          <w:wAfter w:w="2268" w:type="dxa"/>
          <w:trHeight w:val="209"/>
        </w:trPr>
        <w:tc>
          <w:tcPr>
            <w:tcW w:w="367" w:type="dxa"/>
            <w:gridSpan w:val="2"/>
            <w:tcBorders>
              <w:top w:val="nil"/>
              <w:left w:val="single" w:sz="12" w:space="0" w:color="auto"/>
              <w:bottom w:val="nil"/>
              <w:right w:val="single" w:sz="6" w:space="0" w:color="auto"/>
            </w:tcBorders>
          </w:tcPr>
          <w:p w14:paraId="2FC23CAB" w14:textId="77777777" w:rsidR="00EA65FA" w:rsidRPr="00F577CF" w:rsidRDefault="00EA65FA" w:rsidP="00865C2A">
            <w:pPr>
              <w:jc w:val="center"/>
              <w:rPr>
                <w:color w:val="000000"/>
              </w:rPr>
            </w:pPr>
          </w:p>
        </w:tc>
        <w:tc>
          <w:tcPr>
            <w:tcW w:w="2070" w:type="dxa"/>
            <w:vMerge/>
            <w:tcBorders>
              <w:left w:val="single" w:sz="6" w:space="0" w:color="auto"/>
              <w:right w:val="single" w:sz="6" w:space="0" w:color="auto"/>
            </w:tcBorders>
          </w:tcPr>
          <w:p w14:paraId="499E3CBE" w14:textId="77777777" w:rsidR="00EA65FA" w:rsidRPr="00F577CF" w:rsidRDefault="00EA65FA" w:rsidP="00865C2A">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568D2FF2" w14:textId="77777777" w:rsidR="00EA65FA" w:rsidRPr="00F577CF" w:rsidRDefault="00EA65FA" w:rsidP="00865C2A">
            <w:pPr>
              <w:rPr>
                <w:color w:val="000000"/>
              </w:rPr>
            </w:pPr>
            <w:r w:rsidRPr="00F577C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0175387A"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09044078" w14:textId="77777777" w:rsidR="00EA65FA" w:rsidRPr="00F577CF" w:rsidRDefault="00EA65FA" w:rsidP="00865C2A">
            <w:pPr>
              <w:jc w:val="center"/>
              <w:rPr>
                <w:color w:val="000000"/>
              </w:rPr>
            </w:pPr>
            <w:r w:rsidRPr="00F577CF">
              <w:rPr>
                <w:color w:val="000000"/>
              </w:rPr>
              <w:t>0,0</w:t>
            </w:r>
          </w:p>
        </w:tc>
        <w:tc>
          <w:tcPr>
            <w:tcW w:w="1143" w:type="dxa"/>
            <w:gridSpan w:val="3"/>
            <w:tcBorders>
              <w:top w:val="single" w:sz="6" w:space="0" w:color="auto"/>
              <w:left w:val="single" w:sz="6" w:space="0" w:color="auto"/>
              <w:bottom w:val="single" w:sz="6" w:space="0" w:color="auto"/>
              <w:right w:val="single" w:sz="6" w:space="0" w:color="auto"/>
            </w:tcBorders>
          </w:tcPr>
          <w:p w14:paraId="0329EC27" w14:textId="77777777" w:rsidR="00EA65FA" w:rsidRPr="00F577CF" w:rsidRDefault="00EA65FA" w:rsidP="00865C2A">
            <w:pPr>
              <w:jc w:val="center"/>
              <w:rPr>
                <w:color w:val="000000"/>
              </w:rPr>
            </w:pPr>
            <w:r w:rsidRPr="00F577CF">
              <w:rPr>
                <w:color w:val="000000"/>
              </w:rPr>
              <w:t>0,0</w:t>
            </w:r>
          </w:p>
        </w:tc>
        <w:tc>
          <w:tcPr>
            <w:tcW w:w="1125" w:type="dxa"/>
            <w:tcBorders>
              <w:top w:val="single" w:sz="6" w:space="0" w:color="auto"/>
              <w:left w:val="single" w:sz="6" w:space="0" w:color="auto"/>
              <w:bottom w:val="single" w:sz="6" w:space="0" w:color="auto"/>
              <w:right w:val="single" w:sz="6" w:space="0" w:color="auto"/>
            </w:tcBorders>
          </w:tcPr>
          <w:p w14:paraId="7A5547C1" w14:textId="77777777" w:rsidR="00EA65FA" w:rsidRPr="00F577CF" w:rsidRDefault="00EA65FA" w:rsidP="00865C2A">
            <w:pPr>
              <w:jc w:val="center"/>
              <w:rPr>
                <w:color w:val="000000"/>
              </w:rPr>
            </w:pPr>
            <w:r w:rsidRPr="00F577CF">
              <w:rPr>
                <w:color w:val="000000"/>
              </w:rPr>
              <w:t>0,0</w:t>
            </w:r>
          </w:p>
        </w:tc>
        <w:tc>
          <w:tcPr>
            <w:tcW w:w="1149" w:type="dxa"/>
            <w:tcBorders>
              <w:top w:val="single" w:sz="6" w:space="0" w:color="auto"/>
              <w:left w:val="single" w:sz="6" w:space="0" w:color="auto"/>
              <w:bottom w:val="single" w:sz="6" w:space="0" w:color="auto"/>
              <w:right w:val="single" w:sz="6" w:space="0" w:color="auto"/>
            </w:tcBorders>
          </w:tcPr>
          <w:p w14:paraId="34AEA66C" w14:textId="77777777" w:rsidR="00EA65FA" w:rsidRPr="00F577CF" w:rsidRDefault="00EA65FA" w:rsidP="00865C2A">
            <w:pPr>
              <w:jc w:val="center"/>
              <w:rPr>
                <w:color w:val="000000"/>
              </w:rPr>
            </w:pPr>
            <w:r w:rsidRPr="00F577CF">
              <w:rPr>
                <w:color w:val="000000"/>
              </w:rPr>
              <w:t>0,0</w:t>
            </w:r>
          </w:p>
        </w:tc>
      </w:tr>
      <w:tr w:rsidR="00EA65FA" w:rsidRPr="00F577CF" w14:paraId="48273A45" w14:textId="77777777" w:rsidTr="00865C2A">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6B38CA3A" w14:textId="77777777" w:rsidR="00EA65FA" w:rsidRPr="00F577CF" w:rsidRDefault="00EA65FA" w:rsidP="00865C2A">
            <w:pPr>
              <w:jc w:val="center"/>
              <w:rPr>
                <w:color w:val="000000"/>
              </w:rPr>
            </w:pPr>
          </w:p>
        </w:tc>
        <w:tc>
          <w:tcPr>
            <w:tcW w:w="2070" w:type="dxa"/>
            <w:vMerge/>
            <w:tcBorders>
              <w:left w:val="single" w:sz="6" w:space="0" w:color="auto"/>
              <w:right w:val="single" w:sz="6" w:space="0" w:color="auto"/>
            </w:tcBorders>
          </w:tcPr>
          <w:p w14:paraId="7CB30DB9" w14:textId="77777777" w:rsidR="00EA65FA" w:rsidRPr="00F577CF" w:rsidRDefault="00EA65FA" w:rsidP="00865C2A">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7C227FBE" w14:textId="77777777" w:rsidR="00EA65FA" w:rsidRPr="00F577CF" w:rsidRDefault="00EA65FA" w:rsidP="00865C2A">
            <w:pPr>
              <w:rPr>
                <w:color w:val="000000"/>
              </w:rPr>
            </w:pPr>
            <w:r w:rsidRPr="00F577C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528BA0DF"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51A766CC"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1E1F8D82"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3B846F32"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62AAA921" w14:textId="77777777" w:rsidR="00EA65FA" w:rsidRPr="00F577CF" w:rsidRDefault="00EA65FA" w:rsidP="00865C2A">
            <w:pPr>
              <w:jc w:val="center"/>
              <w:rPr>
                <w:color w:val="000000"/>
              </w:rPr>
            </w:pPr>
            <w:r w:rsidRPr="00F577CF">
              <w:rPr>
                <w:color w:val="000000"/>
              </w:rPr>
              <w:t>0</w:t>
            </w:r>
          </w:p>
        </w:tc>
      </w:tr>
      <w:tr w:rsidR="00EA65FA" w:rsidRPr="00F577CF" w14:paraId="408F6FD6" w14:textId="77777777" w:rsidTr="00865C2A">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23F33665" w14:textId="77777777" w:rsidR="00EA65FA" w:rsidRPr="00F577CF" w:rsidRDefault="00EA65FA" w:rsidP="00865C2A">
            <w:pPr>
              <w:jc w:val="center"/>
              <w:rPr>
                <w:color w:val="000000"/>
              </w:rPr>
            </w:pPr>
          </w:p>
        </w:tc>
        <w:tc>
          <w:tcPr>
            <w:tcW w:w="2070" w:type="dxa"/>
            <w:vMerge/>
            <w:tcBorders>
              <w:left w:val="single" w:sz="6" w:space="0" w:color="auto"/>
              <w:right w:val="single" w:sz="6" w:space="0" w:color="auto"/>
            </w:tcBorders>
          </w:tcPr>
          <w:p w14:paraId="447A858D" w14:textId="77777777" w:rsidR="00EA65FA" w:rsidRPr="00F577CF" w:rsidRDefault="00EA65FA" w:rsidP="00865C2A">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2B62494A" w14:textId="77777777" w:rsidR="00EA65FA" w:rsidRPr="00F577CF" w:rsidRDefault="00EA65FA" w:rsidP="00865C2A">
            <w:pPr>
              <w:rPr>
                <w:color w:val="000000"/>
              </w:rPr>
            </w:pPr>
            <w:r w:rsidRPr="00F577CF">
              <w:rPr>
                <w:color w:val="000000"/>
              </w:rPr>
              <w:t xml:space="preserve">Бюджет МО "Поселок </w:t>
            </w:r>
            <w:proofErr w:type="spellStart"/>
            <w:r w:rsidRPr="00F577CF">
              <w:rPr>
                <w:color w:val="000000"/>
              </w:rPr>
              <w:t>Айхал</w:t>
            </w:r>
            <w:proofErr w:type="spellEnd"/>
            <w:r w:rsidRPr="00F577CF">
              <w:rPr>
                <w:color w:val="000000"/>
              </w:rPr>
              <w:t>"</w:t>
            </w:r>
          </w:p>
        </w:tc>
        <w:tc>
          <w:tcPr>
            <w:tcW w:w="1171" w:type="dxa"/>
            <w:gridSpan w:val="2"/>
            <w:tcBorders>
              <w:top w:val="single" w:sz="6" w:space="0" w:color="auto"/>
              <w:left w:val="single" w:sz="6" w:space="0" w:color="auto"/>
              <w:bottom w:val="single" w:sz="6" w:space="0" w:color="auto"/>
              <w:right w:val="single" w:sz="6" w:space="0" w:color="auto"/>
            </w:tcBorders>
          </w:tcPr>
          <w:p w14:paraId="74A27844" w14:textId="77777777" w:rsidR="00EA65FA" w:rsidRPr="00F577CF" w:rsidRDefault="00EA65FA" w:rsidP="00865C2A">
            <w:pPr>
              <w:jc w:val="center"/>
              <w:rPr>
                <w:color w:val="000000"/>
              </w:rPr>
            </w:pPr>
            <w:r w:rsidRPr="00F577CF">
              <w:rPr>
                <w:color w:val="000000"/>
              </w:rPr>
              <w:t>300 000</w:t>
            </w:r>
          </w:p>
        </w:tc>
        <w:tc>
          <w:tcPr>
            <w:tcW w:w="1134" w:type="dxa"/>
            <w:gridSpan w:val="2"/>
            <w:tcBorders>
              <w:top w:val="single" w:sz="6" w:space="0" w:color="auto"/>
              <w:left w:val="single" w:sz="6" w:space="0" w:color="auto"/>
              <w:bottom w:val="single" w:sz="6" w:space="0" w:color="auto"/>
              <w:right w:val="single" w:sz="6" w:space="0" w:color="auto"/>
            </w:tcBorders>
          </w:tcPr>
          <w:p w14:paraId="17ECC77C" w14:textId="77777777" w:rsidR="00EA65FA" w:rsidRPr="00F577CF" w:rsidRDefault="00EA65FA" w:rsidP="00865C2A">
            <w:pPr>
              <w:jc w:val="center"/>
              <w:rPr>
                <w:color w:val="000000"/>
              </w:rPr>
            </w:pPr>
            <w:r w:rsidRPr="00F577CF">
              <w:rPr>
                <w:color w:val="000000"/>
              </w:rPr>
              <w:t>200 000</w:t>
            </w:r>
          </w:p>
        </w:tc>
        <w:tc>
          <w:tcPr>
            <w:tcW w:w="1143" w:type="dxa"/>
            <w:gridSpan w:val="3"/>
            <w:tcBorders>
              <w:top w:val="single" w:sz="6" w:space="0" w:color="auto"/>
              <w:left w:val="single" w:sz="6" w:space="0" w:color="auto"/>
              <w:bottom w:val="single" w:sz="6" w:space="0" w:color="auto"/>
              <w:right w:val="single" w:sz="12" w:space="0" w:color="auto"/>
            </w:tcBorders>
          </w:tcPr>
          <w:p w14:paraId="71ADA068" w14:textId="77777777" w:rsidR="00EA65FA" w:rsidRPr="00F577CF" w:rsidRDefault="00EA65FA" w:rsidP="00865C2A">
            <w:pPr>
              <w:jc w:val="center"/>
              <w:rPr>
                <w:color w:val="000000"/>
              </w:rPr>
            </w:pPr>
            <w:r w:rsidRPr="00F577CF">
              <w:rPr>
                <w:color w:val="000000"/>
              </w:rPr>
              <w:t>230 000</w:t>
            </w:r>
          </w:p>
        </w:tc>
        <w:tc>
          <w:tcPr>
            <w:tcW w:w="1125" w:type="dxa"/>
            <w:tcBorders>
              <w:top w:val="single" w:sz="6" w:space="0" w:color="auto"/>
              <w:left w:val="single" w:sz="12" w:space="0" w:color="auto"/>
              <w:bottom w:val="single" w:sz="6" w:space="0" w:color="auto"/>
              <w:right w:val="single" w:sz="12" w:space="0" w:color="auto"/>
            </w:tcBorders>
          </w:tcPr>
          <w:p w14:paraId="2CEFB71C" w14:textId="77777777" w:rsidR="00EA65FA" w:rsidRPr="00F577CF" w:rsidRDefault="00EA65FA" w:rsidP="00865C2A">
            <w:pPr>
              <w:jc w:val="center"/>
              <w:rPr>
                <w:color w:val="000000"/>
              </w:rPr>
            </w:pPr>
            <w:r w:rsidRPr="00F577CF">
              <w:rPr>
                <w:color w:val="000000"/>
              </w:rPr>
              <w:t>200 000</w:t>
            </w:r>
          </w:p>
        </w:tc>
        <w:tc>
          <w:tcPr>
            <w:tcW w:w="1149" w:type="dxa"/>
            <w:tcBorders>
              <w:top w:val="single" w:sz="6" w:space="0" w:color="auto"/>
              <w:left w:val="single" w:sz="12" w:space="0" w:color="auto"/>
              <w:bottom w:val="single" w:sz="6" w:space="0" w:color="auto"/>
              <w:right w:val="single" w:sz="12" w:space="0" w:color="auto"/>
            </w:tcBorders>
          </w:tcPr>
          <w:p w14:paraId="0350746F" w14:textId="77777777" w:rsidR="00EA65FA" w:rsidRPr="00F577CF" w:rsidRDefault="00EA65FA" w:rsidP="00865C2A">
            <w:pPr>
              <w:jc w:val="center"/>
              <w:rPr>
                <w:color w:val="000000"/>
              </w:rPr>
            </w:pPr>
            <w:r w:rsidRPr="00F577CF">
              <w:rPr>
                <w:color w:val="000000"/>
              </w:rPr>
              <w:t>200 000</w:t>
            </w:r>
          </w:p>
        </w:tc>
      </w:tr>
      <w:tr w:rsidR="00EA65FA" w:rsidRPr="00F577CF" w14:paraId="0849814F" w14:textId="77777777" w:rsidTr="00865C2A">
        <w:tblPrEx>
          <w:tblCellMar>
            <w:top w:w="0" w:type="dxa"/>
            <w:bottom w:w="0" w:type="dxa"/>
          </w:tblCellMar>
        </w:tblPrEx>
        <w:trPr>
          <w:gridAfter w:val="2"/>
          <w:wAfter w:w="2268" w:type="dxa"/>
          <w:trHeight w:val="364"/>
        </w:trPr>
        <w:tc>
          <w:tcPr>
            <w:tcW w:w="367" w:type="dxa"/>
            <w:gridSpan w:val="2"/>
            <w:tcBorders>
              <w:top w:val="nil"/>
              <w:left w:val="single" w:sz="12" w:space="0" w:color="auto"/>
              <w:bottom w:val="single" w:sz="12" w:space="0" w:color="auto"/>
              <w:right w:val="single" w:sz="6" w:space="0" w:color="auto"/>
            </w:tcBorders>
          </w:tcPr>
          <w:p w14:paraId="59C23059" w14:textId="77777777" w:rsidR="00EA65FA" w:rsidRPr="00F577CF" w:rsidRDefault="00EA65FA" w:rsidP="00865C2A">
            <w:pPr>
              <w:jc w:val="center"/>
              <w:rPr>
                <w:color w:val="000000"/>
              </w:rPr>
            </w:pPr>
          </w:p>
        </w:tc>
        <w:tc>
          <w:tcPr>
            <w:tcW w:w="2070" w:type="dxa"/>
            <w:vMerge/>
            <w:tcBorders>
              <w:left w:val="single" w:sz="6" w:space="0" w:color="auto"/>
              <w:bottom w:val="single" w:sz="12" w:space="0" w:color="auto"/>
              <w:right w:val="single" w:sz="6" w:space="0" w:color="auto"/>
            </w:tcBorders>
          </w:tcPr>
          <w:p w14:paraId="09C59B61" w14:textId="77777777" w:rsidR="00EA65FA" w:rsidRPr="00F577CF" w:rsidRDefault="00EA65FA" w:rsidP="00865C2A">
            <w:pP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7CE691EE" w14:textId="77777777" w:rsidR="00EA65FA" w:rsidRPr="00F577CF" w:rsidRDefault="00EA65FA" w:rsidP="00865C2A">
            <w:pPr>
              <w:rPr>
                <w:color w:val="000000"/>
              </w:rPr>
            </w:pPr>
            <w:r w:rsidRPr="00F577CF">
              <w:rPr>
                <w:color w:val="000000"/>
              </w:rPr>
              <w:t>Другие 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3479526B"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2D5BAF8F"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316ACEE0"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698F3D9E"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373BB2DC" w14:textId="77777777" w:rsidR="00EA65FA" w:rsidRPr="00F577CF" w:rsidRDefault="00EA65FA" w:rsidP="00865C2A">
            <w:pPr>
              <w:jc w:val="center"/>
              <w:rPr>
                <w:color w:val="000000"/>
              </w:rPr>
            </w:pPr>
            <w:r w:rsidRPr="00F577CF">
              <w:rPr>
                <w:color w:val="000000"/>
              </w:rPr>
              <w:t>0</w:t>
            </w:r>
          </w:p>
        </w:tc>
      </w:tr>
      <w:tr w:rsidR="00EA65FA" w:rsidRPr="00F577CF" w14:paraId="3BA48F8C" w14:textId="77777777" w:rsidTr="00865C2A">
        <w:tblPrEx>
          <w:tblCellMar>
            <w:top w:w="0" w:type="dxa"/>
            <w:bottom w:w="0" w:type="dxa"/>
          </w:tblCellMar>
        </w:tblPrEx>
        <w:trPr>
          <w:gridAfter w:val="2"/>
          <w:wAfter w:w="2268" w:type="dxa"/>
          <w:trHeight w:val="209"/>
        </w:trPr>
        <w:tc>
          <w:tcPr>
            <w:tcW w:w="367" w:type="dxa"/>
            <w:gridSpan w:val="2"/>
            <w:tcBorders>
              <w:top w:val="single" w:sz="12" w:space="0" w:color="auto"/>
              <w:left w:val="single" w:sz="12" w:space="0" w:color="auto"/>
              <w:bottom w:val="nil"/>
              <w:right w:val="single" w:sz="6" w:space="0" w:color="auto"/>
            </w:tcBorders>
          </w:tcPr>
          <w:p w14:paraId="06F26FF2" w14:textId="77777777" w:rsidR="00EA65FA" w:rsidRPr="00F577CF" w:rsidRDefault="00EA65FA" w:rsidP="00865C2A">
            <w:pPr>
              <w:jc w:val="center"/>
              <w:rPr>
                <w:color w:val="000000"/>
              </w:rPr>
            </w:pPr>
            <w:r w:rsidRPr="00F577CF">
              <w:rPr>
                <w:color w:val="000000"/>
              </w:rPr>
              <w:t>2</w:t>
            </w:r>
          </w:p>
        </w:tc>
        <w:tc>
          <w:tcPr>
            <w:tcW w:w="2070" w:type="dxa"/>
            <w:vMerge w:val="restart"/>
            <w:tcBorders>
              <w:top w:val="single" w:sz="12" w:space="0" w:color="auto"/>
              <w:left w:val="single" w:sz="6" w:space="0" w:color="auto"/>
              <w:right w:val="single" w:sz="6" w:space="0" w:color="auto"/>
            </w:tcBorders>
          </w:tcPr>
          <w:p w14:paraId="1DBD4BE4" w14:textId="77777777" w:rsidR="00EA65FA" w:rsidRPr="00F577CF" w:rsidRDefault="00EA65FA" w:rsidP="00865C2A">
            <w:pPr>
              <w:rPr>
                <w:color w:val="000000"/>
                <w:sz w:val="18"/>
                <w:szCs w:val="18"/>
              </w:rPr>
            </w:pPr>
            <w:r w:rsidRPr="00F577CF">
              <w:rPr>
                <w:color w:val="000000"/>
                <w:sz w:val="18"/>
                <w:szCs w:val="18"/>
              </w:rPr>
              <w:t>Оказание адресной социальной помощи детям инвалидам при лечении</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02152D6B" w14:textId="77777777" w:rsidR="00EA65FA" w:rsidRPr="00F577CF" w:rsidRDefault="00EA65FA" w:rsidP="00865C2A">
            <w:pPr>
              <w:rPr>
                <w:b/>
                <w:bCs/>
                <w:color w:val="000000"/>
              </w:rPr>
            </w:pPr>
            <w:r w:rsidRPr="00F577C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017C0F35" w14:textId="77777777" w:rsidR="00EA65FA" w:rsidRPr="00F577CF" w:rsidRDefault="00EA65FA" w:rsidP="00865C2A">
            <w:pPr>
              <w:jc w:val="center"/>
              <w:rPr>
                <w:b/>
                <w:bCs/>
                <w:color w:val="000000"/>
              </w:rPr>
            </w:pPr>
            <w:r w:rsidRPr="00F577CF">
              <w:rPr>
                <w:b/>
                <w:bCs/>
                <w:color w:val="000000"/>
              </w:rPr>
              <w:t>300 000,0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0F60139D" w14:textId="77777777" w:rsidR="00EA65FA" w:rsidRPr="00F577CF" w:rsidRDefault="00EA65FA" w:rsidP="00865C2A">
            <w:pPr>
              <w:jc w:val="center"/>
              <w:rPr>
                <w:b/>
                <w:bCs/>
                <w:color w:val="000000"/>
              </w:rPr>
            </w:pPr>
            <w:r w:rsidRPr="00F577CF">
              <w:rPr>
                <w:b/>
                <w:bCs/>
                <w:color w:val="000000"/>
              </w:rPr>
              <w:t>200 000,00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73DD30B6" w14:textId="77777777" w:rsidR="00EA65FA" w:rsidRPr="00F577CF" w:rsidRDefault="00EA65FA" w:rsidP="00865C2A">
            <w:pPr>
              <w:jc w:val="center"/>
              <w:rPr>
                <w:b/>
                <w:bCs/>
                <w:color w:val="000000"/>
              </w:rPr>
            </w:pPr>
            <w:r w:rsidRPr="00F577CF">
              <w:rPr>
                <w:b/>
                <w:bCs/>
                <w:color w:val="000000"/>
              </w:rPr>
              <w:t>149 308,57</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07A2BC86" w14:textId="77777777" w:rsidR="00EA65FA" w:rsidRPr="00F577CF" w:rsidRDefault="00EA65FA" w:rsidP="00865C2A">
            <w:pPr>
              <w:jc w:val="center"/>
              <w:rPr>
                <w:b/>
                <w:bCs/>
                <w:color w:val="000000"/>
              </w:rPr>
            </w:pPr>
            <w:r w:rsidRPr="00F577CF">
              <w:rPr>
                <w:b/>
                <w:bCs/>
                <w:color w:val="000000"/>
              </w:rPr>
              <w:t>200 000,00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092716DB" w14:textId="77777777" w:rsidR="00EA65FA" w:rsidRPr="00F577CF" w:rsidRDefault="00EA65FA" w:rsidP="00865C2A">
            <w:pPr>
              <w:jc w:val="center"/>
              <w:rPr>
                <w:b/>
                <w:bCs/>
                <w:color w:val="000000"/>
              </w:rPr>
            </w:pPr>
            <w:r w:rsidRPr="00F577CF">
              <w:rPr>
                <w:b/>
                <w:bCs/>
                <w:color w:val="000000"/>
              </w:rPr>
              <w:t>200 000,00</w:t>
            </w:r>
          </w:p>
        </w:tc>
      </w:tr>
      <w:tr w:rsidR="00EA65FA" w:rsidRPr="00F577CF" w14:paraId="7F71B842" w14:textId="77777777" w:rsidTr="00865C2A">
        <w:tblPrEx>
          <w:tblCellMar>
            <w:top w:w="0" w:type="dxa"/>
            <w:bottom w:w="0" w:type="dxa"/>
          </w:tblCellMar>
        </w:tblPrEx>
        <w:trPr>
          <w:gridAfter w:val="2"/>
          <w:wAfter w:w="2268" w:type="dxa"/>
          <w:trHeight w:val="209"/>
        </w:trPr>
        <w:tc>
          <w:tcPr>
            <w:tcW w:w="367" w:type="dxa"/>
            <w:gridSpan w:val="2"/>
            <w:tcBorders>
              <w:top w:val="nil"/>
              <w:left w:val="single" w:sz="12" w:space="0" w:color="auto"/>
              <w:bottom w:val="nil"/>
              <w:right w:val="single" w:sz="6" w:space="0" w:color="auto"/>
            </w:tcBorders>
          </w:tcPr>
          <w:p w14:paraId="3323CC58" w14:textId="77777777" w:rsidR="00EA65FA" w:rsidRPr="00F577CF" w:rsidRDefault="00EA65FA" w:rsidP="00865C2A">
            <w:pPr>
              <w:jc w:val="center"/>
              <w:rPr>
                <w:color w:val="000000"/>
              </w:rPr>
            </w:pPr>
          </w:p>
        </w:tc>
        <w:tc>
          <w:tcPr>
            <w:tcW w:w="2070" w:type="dxa"/>
            <w:vMerge/>
            <w:tcBorders>
              <w:left w:val="single" w:sz="6" w:space="0" w:color="auto"/>
              <w:right w:val="single" w:sz="6" w:space="0" w:color="auto"/>
            </w:tcBorders>
          </w:tcPr>
          <w:p w14:paraId="7F6327AD" w14:textId="77777777" w:rsidR="00EA65FA" w:rsidRPr="00F577CF" w:rsidRDefault="00EA65FA" w:rsidP="00865C2A">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19F624A4" w14:textId="77777777" w:rsidR="00EA65FA" w:rsidRPr="00F577CF" w:rsidRDefault="00EA65FA" w:rsidP="00865C2A">
            <w:pPr>
              <w:rPr>
                <w:color w:val="000000"/>
              </w:rPr>
            </w:pPr>
            <w:r w:rsidRPr="00F577C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12E866BF"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78BA6594"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21D7E7D0"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72E4D294"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4F6F6490" w14:textId="77777777" w:rsidR="00EA65FA" w:rsidRPr="00F577CF" w:rsidRDefault="00EA65FA" w:rsidP="00865C2A">
            <w:pPr>
              <w:jc w:val="center"/>
              <w:rPr>
                <w:color w:val="000000"/>
              </w:rPr>
            </w:pPr>
            <w:r w:rsidRPr="00F577CF">
              <w:rPr>
                <w:color w:val="000000"/>
              </w:rPr>
              <w:t>0</w:t>
            </w:r>
          </w:p>
        </w:tc>
      </w:tr>
      <w:tr w:rsidR="00EA65FA" w:rsidRPr="00F577CF" w14:paraId="1EEE9EB4" w14:textId="77777777" w:rsidTr="00865C2A">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48B6B4E9" w14:textId="77777777" w:rsidR="00EA65FA" w:rsidRPr="00F577CF" w:rsidRDefault="00EA65FA" w:rsidP="00865C2A">
            <w:pPr>
              <w:jc w:val="center"/>
              <w:rPr>
                <w:color w:val="000000"/>
              </w:rPr>
            </w:pPr>
          </w:p>
        </w:tc>
        <w:tc>
          <w:tcPr>
            <w:tcW w:w="2070" w:type="dxa"/>
            <w:vMerge/>
            <w:tcBorders>
              <w:left w:val="single" w:sz="6" w:space="0" w:color="auto"/>
              <w:right w:val="single" w:sz="6" w:space="0" w:color="auto"/>
            </w:tcBorders>
          </w:tcPr>
          <w:p w14:paraId="24472F14" w14:textId="77777777" w:rsidR="00EA65FA" w:rsidRPr="00F577CF" w:rsidRDefault="00EA65FA" w:rsidP="00865C2A">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59E5E356" w14:textId="77777777" w:rsidR="00EA65FA" w:rsidRPr="00F577CF" w:rsidRDefault="00EA65FA" w:rsidP="00865C2A">
            <w:pPr>
              <w:rPr>
                <w:color w:val="000000"/>
              </w:rPr>
            </w:pPr>
            <w:r w:rsidRPr="00F577C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634F489C"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73A177DD"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14804868"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18667FA5"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2F3BA9D2" w14:textId="77777777" w:rsidR="00EA65FA" w:rsidRPr="00F577CF" w:rsidRDefault="00EA65FA" w:rsidP="00865C2A">
            <w:pPr>
              <w:jc w:val="center"/>
              <w:rPr>
                <w:color w:val="000000"/>
              </w:rPr>
            </w:pPr>
            <w:r w:rsidRPr="00F577CF">
              <w:rPr>
                <w:color w:val="000000"/>
              </w:rPr>
              <w:t>0</w:t>
            </w:r>
          </w:p>
        </w:tc>
      </w:tr>
      <w:tr w:rsidR="00EA65FA" w:rsidRPr="00F577CF" w14:paraId="59F45EB2" w14:textId="77777777" w:rsidTr="00865C2A">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434B28D2" w14:textId="77777777" w:rsidR="00EA65FA" w:rsidRPr="00F577CF" w:rsidRDefault="00EA65FA" w:rsidP="00865C2A">
            <w:pPr>
              <w:jc w:val="center"/>
              <w:rPr>
                <w:color w:val="000000"/>
              </w:rPr>
            </w:pPr>
          </w:p>
        </w:tc>
        <w:tc>
          <w:tcPr>
            <w:tcW w:w="2070" w:type="dxa"/>
            <w:vMerge/>
            <w:tcBorders>
              <w:left w:val="single" w:sz="6" w:space="0" w:color="auto"/>
              <w:right w:val="single" w:sz="6" w:space="0" w:color="auto"/>
            </w:tcBorders>
          </w:tcPr>
          <w:p w14:paraId="3569DA6E" w14:textId="77777777" w:rsidR="00EA65FA" w:rsidRPr="00F577CF" w:rsidRDefault="00EA65FA" w:rsidP="00865C2A">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38ED7525" w14:textId="77777777" w:rsidR="00EA65FA" w:rsidRPr="00F577CF" w:rsidRDefault="00EA65FA" w:rsidP="00865C2A">
            <w:pPr>
              <w:rPr>
                <w:color w:val="000000"/>
              </w:rPr>
            </w:pPr>
            <w:r w:rsidRPr="00F577CF">
              <w:rPr>
                <w:color w:val="000000"/>
              </w:rPr>
              <w:t xml:space="preserve">Бюджет МО "Поселок </w:t>
            </w:r>
            <w:proofErr w:type="spellStart"/>
            <w:r w:rsidRPr="00F577CF">
              <w:rPr>
                <w:color w:val="000000"/>
              </w:rPr>
              <w:t>Айхал</w:t>
            </w:r>
            <w:proofErr w:type="spellEnd"/>
            <w:r w:rsidRPr="00F577CF">
              <w:rPr>
                <w:color w:val="000000"/>
              </w:rPr>
              <w:t>"</w:t>
            </w:r>
          </w:p>
        </w:tc>
        <w:tc>
          <w:tcPr>
            <w:tcW w:w="1171" w:type="dxa"/>
            <w:gridSpan w:val="2"/>
            <w:tcBorders>
              <w:top w:val="single" w:sz="6" w:space="0" w:color="auto"/>
              <w:left w:val="single" w:sz="6" w:space="0" w:color="auto"/>
              <w:bottom w:val="single" w:sz="6" w:space="0" w:color="auto"/>
              <w:right w:val="single" w:sz="6" w:space="0" w:color="auto"/>
            </w:tcBorders>
          </w:tcPr>
          <w:p w14:paraId="08B3D55A" w14:textId="77777777" w:rsidR="00EA65FA" w:rsidRPr="00F577CF" w:rsidRDefault="00EA65FA" w:rsidP="00865C2A">
            <w:pPr>
              <w:jc w:val="center"/>
              <w:rPr>
                <w:color w:val="000000"/>
              </w:rPr>
            </w:pPr>
            <w:r w:rsidRPr="00F577CF">
              <w:rPr>
                <w:color w:val="000000"/>
              </w:rPr>
              <w:t>300 000</w:t>
            </w:r>
          </w:p>
        </w:tc>
        <w:tc>
          <w:tcPr>
            <w:tcW w:w="1134" w:type="dxa"/>
            <w:gridSpan w:val="2"/>
            <w:tcBorders>
              <w:top w:val="single" w:sz="6" w:space="0" w:color="auto"/>
              <w:left w:val="single" w:sz="6" w:space="0" w:color="auto"/>
              <w:bottom w:val="single" w:sz="6" w:space="0" w:color="auto"/>
              <w:right w:val="single" w:sz="6" w:space="0" w:color="auto"/>
            </w:tcBorders>
          </w:tcPr>
          <w:p w14:paraId="760C870E" w14:textId="77777777" w:rsidR="00EA65FA" w:rsidRPr="00F577CF" w:rsidRDefault="00EA65FA" w:rsidP="00865C2A">
            <w:pPr>
              <w:jc w:val="center"/>
              <w:rPr>
                <w:color w:val="000000"/>
              </w:rPr>
            </w:pPr>
            <w:r w:rsidRPr="00F577CF">
              <w:rPr>
                <w:color w:val="000000"/>
              </w:rPr>
              <w:t>200 000</w:t>
            </w:r>
          </w:p>
        </w:tc>
        <w:tc>
          <w:tcPr>
            <w:tcW w:w="1143" w:type="dxa"/>
            <w:gridSpan w:val="3"/>
            <w:tcBorders>
              <w:top w:val="single" w:sz="6" w:space="0" w:color="auto"/>
              <w:left w:val="single" w:sz="6" w:space="0" w:color="auto"/>
              <w:bottom w:val="single" w:sz="6" w:space="0" w:color="auto"/>
              <w:right w:val="single" w:sz="6" w:space="0" w:color="auto"/>
            </w:tcBorders>
          </w:tcPr>
          <w:p w14:paraId="59A6081D" w14:textId="77777777" w:rsidR="00EA65FA" w:rsidRPr="00F577CF" w:rsidRDefault="00EA65FA" w:rsidP="00865C2A">
            <w:pPr>
              <w:jc w:val="center"/>
              <w:rPr>
                <w:color w:val="000000"/>
              </w:rPr>
            </w:pPr>
            <w:r w:rsidRPr="00F577CF">
              <w:rPr>
                <w:bCs/>
                <w:color w:val="000000"/>
              </w:rPr>
              <w:t>149 308,57</w:t>
            </w:r>
          </w:p>
        </w:tc>
        <w:tc>
          <w:tcPr>
            <w:tcW w:w="1125" w:type="dxa"/>
            <w:tcBorders>
              <w:top w:val="single" w:sz="6" w:space="0" w:color="auto"/>
              <w:left w:val="single" w:sz="6" w:space="0" w:color="auto"/>
              <w:bottom w:val="single" w:sz="6" w:space="0" w:color="auto"/>
              <w:right w:val="single" w:sz="6" w:space="0" w:color="auto"/>
            </w:tcBorders>
          </w:tcPr>
          <w:p w14:paraId="51922D41" w14:textId="77777777" w:rsidR="00EA65FA" w:rsidRPr="00F577CF" w:rsidRDefault="00EA65FA" w:rsidP="00865C2A">
            <w:pPr>
              <w:jc w:val="center"/>
              <w:rPr>
                <w:color w:val="000000"/>
              </w:rPr>
            </w:pPr>
            <w:r w:rsidRPr="00F577CF">
              <w:rPr>
                <w:color w:val="000000"/>
              </w:rPr>
              <w:t>200 000</w:t>
            </w:r>
          </w:p>
        </w:tc>
        <w:tc>
          <w:tcPr>
            <w:tcW w:w="1149" w:type="dxa"/>
            <w:tcBorders>
              <w:top w:val="single" w:sz="6" w:space="0" w:color="auto"/>
              <w:left w:val="single" w:sz="6" w:space="0" w:color="auto"/>
              <w:bottom w:val="single" w:sz="6" w:space="0" w:color="auto"/>
              <w:right w:val="single" w:sz="6" w:space="0" w:color="auto"/>
            </w:tcBorders>
          </w:tcPr>
          <w:p w14:paraId="6FDF05F4" w14:textId="77777777" w:rsidR="00EA65FA" w:rsidRPr="00F577CF" w:rsidRDefault="00EA65FA" w:rsidP="00865C2A">
            <w:pPr>
              <w:jc w:val="center"/>
              <w:rPr>
                <w:color w:val="000000"/>
              </w:rPr>
            </w:pPr>
            <w:r w:rsidRPr="00F577CF">
              <w:rPr>
                <w:color w:val="000000"/>
              </w:rPr>
              <w:t>200 000</w:t>
            </w:r>
          </w:p>
        </w:tc>
      </w:tr>
      <w:tr w:rsidR="00EA65FA" w:rsidRPr="00F577CF" w14:paraId="191FB4FA" w14:textId="77777777" w:rsidTr="00865C2A">
        <w:tblPrEx>
          <w:tblCellMar>
            <w:top w:w="0" w:type="dxa"/>
            <w:bottom w:w="0" w:type="dxa"/>
          </w:tblCellMar>
        </w:tblPrEx>
        <w:trPr>
          <w:gridAfter w:val="2"/>
          <w:wAfter w:w="2268" w:type="dxa"/>
          <w:trHeight w:val="294"/>
        </w:trPr>
        <w:tc>
          <w:tcPr>
            <w:tcW w:w="367" w:type="dxa"/>
            <w:gridSpan w:val="2"/>
            <w:tcBorders>
              <w:top w:val="nil"/>
              <w:left w:val="single" w:sz="12" w:space="0" w:color="auto"/>
              <w:bottom w:val="single" w:sz="12" w:space="0" w:color="auto"/>
              <w:right w:val="single" w:sz="6" w:space="0" w:color="auto"/>
            </w:tcBorders>
          </w:tcPr>
          <w:p w14:paraId="0EE1B2A7" w14:textId="77777777" w:rsidR="00EA65FA" w:rsidRPr="00F577CF" w:rsidRDefault="00EA65FA" w:rsidP="00865C2A">
            <w:pPr>
              <w:jc w:val="center"/>
              <w:rPr>
                <w:color w:val="000000"/>
              </w:rPr>
            </w:pPr>
          </w:p>
        </w:tc>
        <w:tc>
          <w:tcPr>
            <w:tcW w:w="2070" w:type="dxa"/>
            <w:vMerge/>
            <w:tcBorders>
              <w:left w:val="single" w:sz="6" w:space="0" w:color="auto"/>
              <w:bottom w:val="single" w:sz="12" w:space="0" w:color="auto"/>
              <w:right w:val="single" w:sz="6" w:space="0" w:color="auto"/>
            </w:tcBorders>
          </w:tcPr>
          <w:p w14:paraId="038F57EF" w14:textId="77777777" w:rsidR="00EA65FA" w:rsidRPr="00F577CF" w:rsidRDefault="00EA65FA" w:rsidP="00865C2A">
            <w:pPr>
              <w:jc w:val="cente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2D2D2632" w14:textId="77777777" w:rsidR="00EA65FA" w:rsidRPr="00F577CF" w:rsidRDefault="00EA65FA" w:rsidP="00865C2A">
            <w:pPr>
              <w:rPr>
                <w:color w:val="000000"/>
              </w:rPr>
            </w:pPr>
            <w:r w:rsidRPr="00F577CF">
              <w:rPr>
                <w:color w:val="000000"/>
              </w:rPr>
              <w:t>Другие 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381F12BF"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1B1F0746"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1066D2C3"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53B03D82"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2B3486AF" w14:textId="77777777" w:rsidR="00EA65FA" w:rsidRPr="00F577CF" w:rsidRDefault="00EA65FA" w:rsidP="00865C2A">
            <w:pPr>
              <w:jc w:val="center"/>
              <w:rPr>
                <w:color w:val="000000"/>
              </w:rPr>
            </w:pPr>
            <w:r w:rsidRPr="00F577CF">
              <w:rPr>
                <w:color w:val="000000"/>
              </w:rPr>
              <w:t>0</w:t>
            </w:r>
          </w:p>
        </w:tc>
      </w:tr>
      <w:tr w:rsidR="00EA65FA" w:rsidRPr="00F577CF" w14:paraId="6120F3B5" w14:textId="77777777" w:rsidTr="00865C2A">
        <w:tblPrEx>
          <w:tblCellMar>
            <w:top w:w="0" w:type="dxa"/>
            <w:bottom w:w="0" w:type="dxa"/>
          </w:tblCellMar>
        </w:tblPrEx>
        <w:trPr>
          <w:gridAfter w:val="2"/>
          <w:wAfter w:w="2268" w:type="dxa"/>
          <w:trHeight w:val="209"/>
        </w:trPr>
        <w:tc>
          <w:tcPr>
            <w:tcW w:w="367" w:type="dxa"/>
            <w:gridSpan w:val="2"/>
            <w:tcBorders>
              <w:top w:val="single" w:sz="12" w:space="0" w:color="auto"/>
              <w:left w:val="single" w:sz="12" w:space="0" w:color="auto"/>
              <w:bottom w:val="nil"/>
              <w:right w:val="single" w:sz="6" w:space="0" w:color="auto"/>
            </w:tcBorders>
          </w:tcPr>
          <w:p w14:paraId="706EA6A5" w14:textId="77777777" w:rsidR="00EA65FA" w:rsidRPr="00F577CF" w:rsidRDefault="00EA65FA" w:rsidP="00865C2A">
            <w:pPr>
              <w:jc w:val="center"/>
              <w:rPr>
                <w:color w:val="000000"/>
              </w:rPr>
            </w:pPr>
            <w:r w:rsidRPr="00F577CF">
              <w:rPr>
                <w:color w:val="000000"/>
              </w:rPr>
              <w:t>3</w:t>
            </w:r>
          </w:p>
        </w:tc>
        <w:tc>
          <w:tcPr>
            <w:tcW w:w="2070" w:type="dxa"/>
            <w:vMerge w:val="restart"/>
            <w:tcBorders>
              <w:top w:val="single" w:sz="12" w:space="0" w:color="auto"/>
              <w:left w:val="single" w:sz="6" w:space="0" w:color="auto"/>
              <w:right w:val="single" w:sz="6" w:space="0" w:color="auto"/>
            </w:tcBorders>
          </w:tcPr>
          <w:p w14:paraId="5FFC0140" w14:textId="77777777" w:rsidR="00EA65FA" w:rsidRPr="00F577CF" w:rsidRDefault="00EA65FA" w:rsidP="00865C2A">
            <w:pPr>
              <w:rPr>
                <w:color w:val="000000"/>
                <w:sz w:val="18"/>
                <w:szCs w:val="18"/>
              </w:rPr>
            </w:pPr>
          </w:p>
          <w:p w14:paraId="61C8D116" w14:textId="77777777" w:rsidR="00EA65FA" w:rsidRPr="00F577CF" w:rsidRDefault="00EA65FA" w:rsidP="00865C2A">
            <w:pPr>
              <w:rPr>
                <w:color w:val="000000"/>
                <w:sz w:val="18"/>
                <w:szCs w:val="18"/>
              </w:rPr>
            </w:pPr>
            <w:r w:rsidRPr="00F577CF">
              <w:rPr>
                <w:color w:val="000000"/>
                <w:sz w:val="18"/>
                <w:szCs w:val="18"/>
              </w:rPr>
              <w:t>Оказание адресной социальной помощи инвалидам при лечении</w:t>
            </w:r>
          </w:p>
          <w:p w14:paraId="700A14DA" w14:textId="77777777" w:rsidR="00EA65FA" w:rsidRPr="00F577CF" w:rsidRDefault="00EA65FA" w:rsidP="00865C2A">
            <w:pPr>
              <w:rPr>
                <w:color w:val="000000"/>
                <w:sz w:val="18"/>
                <w:szCs w:val="18"/>
              </w:rPr>
            </w:pP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4DCEE38F" w14:textId="77777777" w:rsidR="00EA65FA" w:rsidRPr="00F577CF" w:rsidRDefault="00EA65FA" w:rsidP="00865C2A">
            <w:pPr>
              <w:rPr>
                <w:b/>
                <w:bCs/>
                <w:color w:val="000000"/>
              </w:rPr>
            </w:pPr>
            <w:r w:rsidRPr="00F577C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14FCC23D" w14:textId="77777777" w:rsidR="00EA65FA" w:rsidRPr="00F577CF" w:rsidRDefault="00EA65FA" w:rsidP="00865C2A">
            <w:pPr>
              <w:jc w:val="center"/>
              <w:rPr>
                <w:b/>
                <w:bCs/>
                <w:color w:val="000000"/>
              </w:rPr>
            </w:pPr>
            <w:r w:rsidRPr="00F577CF">
              <w:rPr>
                <w:b/>
                <w:bCs/>
                <w:color w:val="000000"/>
              </w:rPr>
              <w:t>200 000,00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3FB4571B" w14:textId="77777777" w:rsidR="00EA65FA" w:rsidRPr="00F577CF" w:rsidRDefault="00EA65FA" w:rsidP="00865C2A">
            <w:pPr>
              <w:jc w:val="center"/>
              <w:rPr>
                <w:b/>
                <w:bCs/>
                <w:color w:val="000000"/>
              </w:rPr>
            </w:pPr>
            <w:r w:rsidRPr="00F577CF">
              <w:rPr>
                <w:b/>
                <w:bCs/>
                <w:color w:val="000000"/>
              </w:rPr>
              <w:t>250 000,00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047E8273" w14:textId="77777777" w:rsidR="00EA65FA" w:rsidRPr="00F577CF" w:rsidRDefault="00EA65FA" w:rsidP="00865C2A">
            <w:pPr>
              <w:jc w:val="center"/>
              <w:rPr>
                <w:b/>
                <w:bCs/>
                <w:color w:val="000000"/>
              </w:rPr>
            </w:pPr>
            <w:r w:rsidRPr="00F577CF">
              <w:rPr>
                <w:b/>
                <w:bCs/>
                <w:color w:val="000000"/>
              </w:rPr>
              <w:t>180 000,00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045F2EE0" w14:textId="77777777" w:rsidR="00EA65FA" w:rsidRPr="00F577CF" w:rsidRDefault="00EA65FA" w:rsidP="00865C2A">
            <w:pPr>
              <w:jc w:val="center"/>
              <w:rPr>
                <w:b/>
                <w:bCs/>
                <w:color w:val="000000"/>
              </w:rPr>
            </w:pPr>
            <w:r w:rsidRPr="00F577CF">
              <w:rPr>
                <w:b/>
                <w:bCs/>
                <w:color w:val="000000"/>
              </w:rPr>
              <w:t>200 000,00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52960A96" w14:textId="77777777" w:rsidR="00EA65FA" w:rsidRPr="00F577CF" w:rsidRDefault="00EA65FA" w:rsidP="00865C2A">
            <w:pPr>
              <w:jc w:val="center"/>
              <w:rPr>
                <w:b/>
                <w:bCs/>
                <w:color w:val="000000"/>
              </w:rPr>
            </w:pPr>
            <w:r w:rsidRPr="00F577CF">
              <w:rPr>
                <w:b/>
                <w:bCs/>
                <w:color w:val="000000"/>
              </w:rPr>
              <w:t>200 000,00</w:t>
            </w:r>
          </w:p>
        </w:tc>
      </w:tr>
      <w:tr w:rsidR="00EA65FA" w:rsidRPr="00F577CF" w14:paraId="08D31F8C" w14:textId="77777777" w:rsidTr="00865C2A">
        <w:tblPrEx>
          <w:tblCellMar>
            <w:top w:w="0" w:type="dxa"/>
            <w:bottom w:w="0" w:type="dxa"/>
          </w:tblCellMar>
        </w:tblPrEx>
        <w:trPr>
          <w:gridAfter w:val="2"/>
          <w:wAfter w:w="2268" w:type="dxa"/>
          <w:trHeight w:val="209"/>
        </w:trPr>
        <w:tc>
          <w:tcPr>
            <w:tcW w:w="367" w:type="dxa"/>
            <w:gridSpan w:val="2"/>
            <w:tcBorders>
              <w:top w:val="nil"/>
              <w:left w:val="single" w:sz="12" w:space="0" w:color="auto"/>
              <w:bottom w:val="nil"/>
              <w:right w:val="single" w:sz="6" w:space="0" w:color="auto"/>
            </w:tcBorders>
          </w:tcPr>
          <w:p w14:paraId="48325114" w14:textId="77777777" w:rsidR="00EA65FA" w:rsidRPr="00F577CF" w:rsidRDefault="00EA65FA" w:rsidP="00865C2A">
            <w:pPr>
              <w:jc w:val="center"/>
              <w:rPr>
                <w:color w:val="000000"/>
              </w:rPr>
            </w:pPr>
          </w:p>
        </w:tc>
        <w:tc>
          <w:tcPr>
            <w:tcW w:w="2070" w:type="dxa"/>
            <w:vMerge/>
            <w:tcBorders>
              <w:left w:val="single" w:sz="6" w:space="0" w:color="auto"/>
              <w:right w:val="single" w:sz="6" w:space="0" w:color="auto"/>
            </w:tcBorders>
          </w:tcPr>
          <w:p w14:paraId="4D5D3C70" w14:textId="77777777" w:rsidR="00EA65FA" w:rsidRPr="00F577CF" w:rsidRDefault="00EA65FA" w:rsidP="00865C2A">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0CE47C2B" w14:textId="77777777" w:rsidR="00EA65FA" w:rsidRPr="00F577CF" w:rsidRDefault="00EA65FA" w:rsidP="00865C2A">
            <w:pPr>
              <w:rPr>
                <w:color w:val="000000"/>
              </w:rPr>
            </w:pPr>
            <w:r w:rsidRPr="00F577C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347C2B2E"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1A9147F9"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5282E124"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0203F913"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6D76FCF4" w14:textId="77777777" w:rsidR="00EA65FA" w:rsidRPr="00F577CF" w:rsidRDefault="00EA65FA" w:rsidP="00865C2A">
            <w:pPr>
              <w:jc w:val="center"/>
              <w:rPr>
                <w:color w:val="000000"/>
              </w:rPr>
            </w:pPr>
            <w:r w:rsidRPr="00F577CF">
              <w:rPr>
                <w:color w:val="000000"/>
              </w:rPr>
              <w:t>0</w:t>
            </w:r>
          </w:p>
        </w:tc>
      </w:tr>
      <w:tr w:rsidR="00EA65FA" w:rsidRPr="00F577CF" w14:paraId="13384F66" w14:textId="77777777" w:rsidTr="00865C2A">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266DEE7D" w14:textId="77777777" w:rsidR="00EA65FA" w:rsidRPr="00F577CF" w:rsidRDefault="00EA65FA" w:rsidP="00865C2A">
            <w:pPr>
              <w:jc w:val="center"/>
              <w:rPr>
                <w:color w:val="000000"/>
              </w:rPr>
            </w:pPr>
          </w:p>
        </w:tc>
        <w:tc>
          <w:tcPr>
            <w:tcW w:w="2070" w:type="dxa"/>
            <w:vMerge/>
            <w:tcBorders>
              <w:left w:val="single" w:sz="6" w:space="0" w:color="auto"/>
              <w:right w:val="single" w:sz="6" w:space="0" w:color="auto"/>
            </w:tcBorders>
          </w:tcPr>
          <w:p w14:paraId="626306D4" w14:textId="77777777" w:rsidR="00EA65FA" w:rsidRPr="00F577CF" w:rsidRDefault="00EA65FA" w:rsidP="00865C2A">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0C09CF8E" w14:textId="77777777" w:rsidR="00EA65FA" w:rsidRPr="00F577CF" w:rsidRDefault="00EA65FA" w:rsidP="00865C2A">
            <w:pPr>
              <w:rPr>
                <w:color w:val="000000"/>
              </w:rPr>
            </w:pPr>
            <w:r w:rsidRPr="00F577C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6F6C3A92"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260FF7E4"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4DA59B40"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6541D3A5"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29614246" w14:textId="77777777" w:rsidR="00EA65FA" w:rsidRPr="00F577CF" w:rsidRDefault="00EA65FA" w:rsidP="00865C2A">
            <w:pPr>
              <w:jc w:val="center"/>
              <w:rPr>
                <w:color w:val="000000"/>
              </w:rPr>
            </w:pPr>
            <w:r w:rsidRPr="00F577CF">
              <w:rPr>
                <w:color w:val="000000"/>
              </w:rPr>
              <w:t>0</w:t>
            </w:r>
          </w:p>
        </w:tc>
      </w:tr>
      <w:tr w:rsidR="00EA65FA" w:rsidRPr="00F577CF" w14:paraId="4F21E35A" w14:textId="77777777" w:rsidTr="00865C2A">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724AB8F8" w14:textId="77777777" w:rsidR="00EA65FA" w:rsidRPr="00F577CF" w:rsidRDefault="00EA65FA" w:rsidP="00865C2A">
            <w:pPr>
              <w:jc w:val="center"/>
              <w:rPr>
                <w:color w:val="000000"/>
              </w:rPr>
            </w:pPr>
          </w:p>
        </w:tc>
        <w:tc>
          <w:tcPr>
            <w:tcW w:w="2070" w:type="dxa"/>
            <w:vMerge/>
            <w:tcBorders>
              <w:left w:val="single" w:sz="6" w:space="0" w:color="auto"/>
              <w:right w:val="single" w:sz="6" w:space="0" w:color="auto"/>
            </w:tcBorders>
          </w:tcPr>
          <w:p w14:paraId="37A6F5C9" w14:textId="77777777" w:rsidR="00EA65FA" w:rsidRPr="00F577CF" w:rsidRDefault="00EA65FA" w:rsidP="00865C2A">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1B2FE4E2" w14:textId="77777777" w:rsidR="00EA65FA" w:rsidRPr="00F577CF" w:rsidRDefault="00EA65FA" w:rsidP="00865C2A">
            <w:pPr>
              <w:rPr>
                <w:color w:val="000000"/>
              </w:rPr>
            </w:pPr>
            <w:r w:rsidRPr="00F577CF">
              <w:rPr>
                <w:color w:val="000000"/>
              </w:rPr>
              <w:t xml:space="preserve">Бюджет МО "Поселок </w:t>
            </w:r>
            <w:proofErr w:type="spellStart"/>
            <w:r w:rsidRPr="00F577CF">
              <w:rPr>
                <w:color w:val="000000"/>
              </w:rPr>
              <w:t>Айхал</w:t>
            </w:r>
            <w:proofErr w:type="spellEnd"/>
            <w:r w:rsidRPr="00F577CF">
              <w:rPr>
                <w:color w:val="000000"/>
              </w:rPr>
              <w:t>"</w:t>
            </w:r>
          </w:p>
        </w:tc>
        <w:tc>
          <w:tcPr>
            <w:tcW w:w="1171" w:type="dxa"/>
            <w:gridSpan w:val="2"/>
            <w:tcBorders>
              <w:top w:val="single" w:sz="6" w:space="0" w:color="auto"/>
              <w:left w:val="single" w:sz="6" w:space="0" w:color="auto"/>
              <w:bottom w:val="single" w:sz="6" w:space="0" w:color="auto"/>
              <w:right w:val="single" w:sz="6" w:space="0" w:color="auto"/>
            </w:tcBorders>
          </w:tcPr>
          <w:p w14:paraId="176C62CF" w14:textId="77777777" w:rsidR="00EA65FA" w:rsidRPr="00F577CF" w:rsidRDefault="00EA65FA" w:rsidP="00865C2A">
            <w:pPr>
              <w:jc w:val="center"/>
              <w:rPr>
                <w:color w:val="000000"/>
              </w:rPr>
            </w:pPr>
            <w:r w:rsidRPr="00F577CF">
              <w:rPr>
                <w:color w:val="000000"/>
              </w:rPr>
              <w:t>200 000,00</w:t>
            </w:r>
          </w:p>
        </w:tc>
        <w:tc>
          <w:tcPr>
            <w:tcW w:w="1134" w:type="dxa"/>
            <w:gridSpan w:val="2"/>
            <w:tcBorders>
              <w:top w:val="single" w:sz="6" w:space="0" w:color="auto"/>
              <w:left w:val="single" w:sz="6" w:space="0" w:color="auto"/>
              <w:bottom w:val="single" w:sz="6" w:space="0" w:color="auto"/>
              <w:right w:val="single" w:sz="6" w:space="0" w:color="auto"/>
            </w:tcBorders>
          </w:tcPr>
          <w:p w14:paraId="34175539" w14:textId="77777777" w:rsidR="00EA65FA" w:rsidRPr="00F577CF" w:rsidRDefault="00EA65FA" w:rsidP="00865C2A">
            <w:pPr>
              <w:jc w:val="center"/>
              <w:rPr>
                <w:color w:val="000000"/>
              </w:rPr>
            </w:pPr>
            <w:r w:rsidRPr="00F577CF">
              <w:rPr>
                <w:color w:val="000000"/>
              </w:rPr>
              <w:t>250 000</w:t>
            </w:r>
          </w:p>
        </w:tc>
        <w:tc>
          <w:tcPr>
            <w:tcW w:w="1143" w:type="dxa"/>
            <w:gridSpan w:val="3"/>
            <w:tcBorders>
              <w:top w:val="single" w:sz="6" w:space="0" w:color="auto"/>
              <w:left w:val="single" w:sz="6" w:space="0" w:color="auto"/>
              <w:bottom w:val="single" w:sz="6" w:space="0" w:color="auto"/>
              <w:right w:val="single" w:sz="6" w:space="0" w:color="auto"/>
            </w:tcBorders>
          </w:tcPr>
          <w:p w14:paraId="7E2D441E" w14:textId="77777777" w:rsidR="00EA65FA" w:rsidRPr="00F577CF" w:rsidRDefault="00EA65FA" w:rsidP="00865C2A">
            <w:pPr>
              <w:jc w:val="center"/>
              <w:rPr>
                <w:color w:val="000000"/>
              </w:rPr>
            </w:pPr>
            <w:r w:rsidRPr="00F577CF">
              <w:rPr>
                <w:color w:val="000000"/>
              </w:rPr>
              <w:t>180 000</w:t>
            </w:r>
          </w:p>
        </w:tc>
        <w:tc>
          <w:tcPr>
            <w:tcW w:w="1125" w:type="dxa"/>
            <w:tcBorders>
              <w:top w:val="single" w:sz="6" w:space="0" w:color="auto"/>
              <w:left w:val="single" w:sz="6" w:space="0" w:color="auto"/>
              <w:bottom w:val="single" w:sz="6" w:space="0" w:color="auto"/>
              <w:right w:val="single" w:sz="6" w:space="0" w:color="auto"/>
            </w:tcBorders>
          </w:tcPr>
          <w:p w14:paraId="299B3FFD" w14:textId="77777777" w:rsidR="00EA65FA" w:rsidRPr="00F577CF" w:rsidRDefault="00EA65FA" w:rsidP="00865C2A">
            <w:pPr>
              <w:jc w:val="center"/>
              <w:rPr>
                <w:color w:val="000000"/>
              </w:rPr>
            </w:pPr>
            <w:r w:rsidRPr="00F577CF">
              <w:rPr>
                <w:color w:val="000000"/>
              </w:rPr>
              <w:t>200 000</w:t>
            </w:r>
          </w:p>
        </w:tc>
        <w:tc>
          <w:tcPr>
            <w:tcW w:w="1149" w:type="dxa"/>
            <w:tcBorders>
              <w:top w:val="single" w:sz="6" w:space="0" w:color="auto"/>
              <w:left w:val="single" w:sz="6" w:space="0" w:color="auto"/>
              <w:bottom w:val="single" w:sz="6" w:space="0" w:color="auto"/>
              <w:right w:val="single" w:sz="12" w:space="0" w:color="auto"/>
            </w:tcBorders>
          </w:tcPr>
          <w:p w14:paraId="43F2A7F3" w14:textId="77777777" w:rsidR="00EA65FA" w:rsidRPr="00F577CF" w:rsidRDefault="00EA65FA" w:rsidP="00865C2A">
            <w:pPr>
              <w:jc w:val="center"/>
              <w:rPr>
                <w:color w:val="000000"/>
              </w:rPr>
            </w:pPr>
            <w:r w:rsidRPr="00F577CF">
              <w:rPr>
                <w:color w:val="000000"/>
              </w:rPr>
              <w:t>200 000,00</w:t>
            </w:r>
          </w:p>
        </w:tc>
      </w:tr>
      <w:tr w:rsidR="00EA65FA" w:rsidRPr="00F577CF" w14:paraId="44A77FAF" w14:textId="77777777" w:rsidTr="00865C2A">
        <w:tblPrEx>
          <w:tblCellMar>
            <w:top w:w="0" w:type="dxa"/>
            <w:bottom w:w="0" w:type="dxa"/>
          </w:tblCellMar>
        </w:tblPrEx>
        <w:trPr>
          <w:gridAfter w:val="2"/>
          <w:wAfter w:w="2268" w:type="dxa"/>
          <w:trHeight w:val="223"/>
        </w:trPr>
        <w:tc>
          <w:tcPr>
            <w:tcW w:w="367" w:type="dxa"/>
            <w:gridSpan w:val="2"/>
            <w:tcBorders>
              <w:top w:val="nil"/>
              <w:left w:val="single" w:sz="12" w:space="0" w:color="auto"/>
              <w:bottom w:val="single" w:sz="12" w:space="0" w:color="auto"/>
              <w:right w:val="single" w:sz="6" w:space="0" w:color="auto"/>
            </w:tcBorders>
          </w:tcPr>
          <w:p w14:paraId="621BD7DF" w14:textId="77777777" w:rsidR="00EA65FA" w:rsidRPr="00F577CF" w:rsidRDefault="00EA65FA" w:rsidP="00865C2A">
            <w:pPr>
              <w:jc w:val="center"/>
              <w:rPr>
                <w:color w:val="000000"/>
              </w:rPr>
            </w:pPr>
          </w:p>
        </w:tc>
        <w:tc>
          <w:tcPr>
            <w:tcW w:w="2070" w:type="dxa"/>
            <w:vMerge/>
            <w:tcBorders>
              <w:left w:val="single" w:sz="6" w:space="0" w:color="auto"/>
              <w:bottom w:val="single" w:sz="12" w:space="0" w:color="auto"/>
              <w:right w:val="single" w:sz="6" w:space="0" w:color="auto"/>
            </w:tcBorders>
          </w:tcPr>
          <w:p w14:paraId="61358098" w14:textId="77777777" w:rsidR="00EA65FA" w:rsidRPr="00F577CF" w:rsidRDefault="00EA65FA" w:rsidP="00865C2A">
            <w:pP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5C93275A" w14:textId="77777777" w:rsidR="00EA65FA" w:rsidRPr="00F577CF" w:rsidRDefault="00EA65FA" w:rsidP="00865C2A">
            <w:pPr>
              <w:rPr>
                <w:color w:val="000000"/>
              </w:rPr>
            </w:pPr>
            <w:r w:rsidRPr="00F577CF">
              <w:rPr>
                <w:color w:val="000000"/>
              </w:rPr>
              <w:t>Другие 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14598343"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490D5377"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1F47E9EE"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24E5FFF1"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26988809" w14:textId="77777777" w:rsidR="00EA65FA" w:rsidRPr="00F577CF" w:rsidRDefault="00EA65FA" w:rsidP="00865C2A">
            <w:pPr>
              <w:jc w:val="center"/>
              <w:rPr>
                <w:color w:val="000000"/>
              </w:rPr>
            </w:pPr>
            <w:r w:rsidRPr="00F577CF">
              <w:rPr>
                <w:color w:val="000000"/>
              </w:rPr>
              <w:t>0</w:t>
            </w:r>
          </w:p>
        </w:tc>
      </w:tr>
      <w:tr w:rsidR="00EA65FA" w:rsidRPr="00F577CF" w14:paraId="2F091B2A" w14:textId="77777777" w:rsidTr="00865C2A">
        <w:tblPrEx>
          <w:tblCellMar>
            <w:top w:w="0" w:type="dxa"/>
            <w:bottom w:w="0" w:type="dxa"/>
          </w:tblCellMar>
        </w:tblPrEx>
        <w:trPr>
          <w:gridAfter w:val="2"/>
          <w:wAfter w:w="2268" w:type="dxa"/>
          <w:trHeight w:val="209"/>
        </w:trPr>
        <w:tc>
          <w:tcPr>
            <w:tcW w:w="367" w:type="dxa"/>
            <w:gridSpan w:val="2"/>
            <w:tcBorders>
              <w:top w:val="single" w:sz="12" w:space="0" w:color="auto"/>
              <w:left w:val="single" w:sz="12" w:space="0" w:color="auto"/>
              <w:bottom w:val="nil"/>
              <w:right w:val="single" w:sz="6" w:space="0" w:color="auto"/>
            </w:tcBorders>
          </w:tcPr>
          <w:p w14:paraId="68DA422D" w14:textId="77777777" w:rsidR="00EA65FA" w:rsidRPr="00F577CF" w:rsidRDefault="00EA65FA" w:rsidP="00865C2A">
            <w:pPr>
              <w:jc w:val="center"/>
              <w:rPr>
                <w:color w:val="000000"/>
              </w:rPr>
            </w:pPr>
            <w:r w:rsidRPr="00F577CF">
              <w:rPr>
                <w:color w:val="000000"/>
              </w:rPr>
              <w:t>4</w:t>
            </w:r>
          </w:p>
        </w:tc>
        <w:tc>
          <w:tcPr>
            <w:tcW w:w="2070" w:type="dxa"/>
            <w:vMerge w:val="restart"/>
            <w:tcBorders>
              <w:top w:val="single" w:sz="12" w:space="0" w:color="auto"/>
              <w:left w:val="single" w:sz="6" w:space="0" w:color="auto"/>
              <w:right w:val="single" w:sz="6" w:space="0" w:color="auto"/>
            </w:tcBorders>
          </w:tcPr>
          <w:p w14:paraId="18299DE1" w14:textId="77777777" w:rsidR="00EA65FA" w:rsidRPr="00F577CF" w:rsidRDefault="00EA65FA" w:rsidP="00865C2A">
            <w:pPr>
              <w:rPr>
                <w:color w:val="000000"/>
                <w:sz w:val="18"/>
                <w:szCs w:val="18"/>
              </w:rPr>
            </w:pPr>
            <w:r w:rsidRPr="00F577CF">
              <w:rPr>
                <w:color w:val="000000"/>
                <w:sz w:val="18"/>
                <w:szCs w:val="18"/>
              </w:rPr>
              <w:t xml:space="preserve">Оказание </w:t>
            </w:r>
            <w:r w:rsidRPr="00F577CF">
              <w:rPr>
                <w:color w:val="000000"/>
                <w:sz w:val="18"/>
                <w:szCs w:val="18"/>
              </w:rPr>
              <w:lastRenderedPageBreak/>
              <w:t>единовременной адресной социальной помощи на оплату проезда к месту лечения инвалидов детства, не имеющих льготу на проезд к месту лечения</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0F9A78F0" w14:textId="77777777" w:rsidR="00EA65FA" w:rsidRPr="00F577CF" w:rsidRDefault="00EA65FA" w:rsidP="00865C2A">
            <w:pPr>
              <w:rPr>
                <w:b/>
                <w:bCs/>
                <w:color w:val="000000"/>
              </w:rPr>
            </w:pPr>
            <w:r w:rsidRPr="00F577CF">
              <w:rPr>
                <w:b/>
                <w:bCs/>
                <w:color w:val="000000"/>
              </w:rPr>
              <w:lastRenderedPageBreak/>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341E4B81" w14:textId="77777777" w:rsidR="00EA65FA" w:rsidRPr="00F577CF" w:rsidRDefault="00EA65FA" w:rsidP="00865C2A">
            <w:pPr>
              <w:jc w:val="center"/>
              <w:rPr>
                <w:b/>
                <w:bCs/>
                <w:color w:val="000000"/>
              </w:rPr>
            </w:pPr>
            <w:r w:rsidRPr="00F577CF">
              <w:rPr>
                <w:b/>
                <w:bCs/>
                <w:color w:val="000000"/>
              </w:rPr>
              <w:t>170 000,00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0943762C" w14:textId="77777777" w:rsidR="00EA65FA" w:rsidRPr="00F577CF" w:rsidRDefault="00EA65FA" w:rsidP="00865C2A">
            <w:pPr>
              <w:jc w:val="center"/>
              <w:rPr>
                <w:b/>
                <w:bCs/>
                <w:color w:val="000000"/>
              </w:rPr>
            </w:pPr>
            <w:r w:rsidRPr="00F577CF">
              <w:rPr>
                <w:b/>
                <w:bCs/>
                <w:color w:val="000000"/>
              </w:rPr>
              <w:t xml:space="preserve">100 </w:t>
            </w:r>
            <w:r w:rsidRPr="00F577CF">
              <w:rPr>
                <w:b/>
                <w:bCs/>
                <w:color w:val="000000"/>
              </w:rPr>
              <w:lastRenderedPageBreak/>
              <w:t>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7C193572" w14:textId="77777777" w:rsidR="00EA65FA" w:rsidRPr="00F577CF" w:rsidRDefault="00EA65FA" w:rsidP="00865C2A">
            <w:pPr>
              <w:jc w:val="center"/>
              <w:rPr>
                <w:b/>
                <w:bCs/>
                <w:color w:val="000000"/>
              </w:rPr>
            </w:pPr>
            <w:r w:rsidRPr="00F577CF">
              <w:rPr>
                <w:b/>
                <w:bCs/>
                <w:color w:val="000000"/>
              </w:rPr>
              <w:lastRenderedPageBreak/>
              <w:t>80 000,00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6E2450D8" w14:textId="77777777" w:rsidR="00EA65FA" w:rsidRPr="00F577CF" w:rsidRDefault="00EA65FA" w:rsidP="00865C2A">
            <w:pPr>
              <w:jc w:val="center"/>
              <w:rPr>
                <w:b/>
                <w:bCs/>
                <w:color w:val="000000"/>
              </w:rPr>
            </w:pPr>
            <w:r w:rsidRPr="00F577CF">
              <w:rPr>
                <w:b/>
                <w:bCs/>
                <w:color w:val="000000"/>
              </w:rPr>
              <w:t xml:space="preserve">100 </w:t>
            </w:r>
            <w:r w:rsidRPr="00F577CF">
              <w:rPr>
                <w:b/>
                <w:bCs/>
                <w:color w:val="000000"/>
              </w:rPr>
              <w:lastRenderedPageBreak/>
              <w:t>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023E672F" w14:textId="77777777" w:rsidR="00EA65FA" w:rsidRPr="00F577CF" w:rsidRDefault="00EA65FA" w:rsidP="00865C2A">
            <w:pPr>
              <w:jc w:val="center"/>
              <w:rPr>
                <w:b/>
                <w:bCs/>
                <w:color w:val="000000"/>
              </w:rPr>
            </w:pPr>
            <w:r w:rsidRPr="00F577CF">
              <w:rPr>
                <w:b/>
                <w:bCs/>
                <w:color w:val="000000"/>
              </w:rPr>
              <w:lastRenderedPageBreak/>
              <w:t>100 000,00</w:t>
            </w:r>
          </w:p>
        </w:tc>
      </w:tr>
      <w:tr w:rsidR="00EA65FA" w:rsidRPr="00F577CF" w14:paraId="0D055ACA" w14:textId="77777777" w:rsidTr="00865C2A">
        <w:tblPrEx>
          <w:tblCellMar>
            <w:top w:w="0" w:type="dxa"/>
            <w:bottom w:w="0" w:type="dxa"/>
          </w:tblCellMar>
        </w:tblPrEx>
        <w:trPr>
          <w:gridAfter w:val="2"/>
          <w:wAfter w:w="2268" w:type="dxa"/>
          <w:trHeight w:val="209"/>
        </w:trPr>
        <w:tc>
          <w:tcPr>
            <w:tcW w:w="367" w:type="dxa"/>
            <w:gridSpan w:val="2"/>
            <w:tcBorders>
              <w:top w:val="nil"/>
              <w:left w:val="single" w:sz="12" w:space="0" w:color="auto"/>
              <w:bottom w:val="nil"/>
              <w:right w:val="single" w:sz="6" w:space="0" w:color="auto"/>
            </w:tcBorders>
          </w:tcPr>
          <w:p w14:paraId="0B63F0BB" w14:textId="77777777" w:rsidR="00EA65FA" w:rsidRPr="00F577CF" w:rsidRDefault="00EA65FA" w:rsidP="00865C2A">
            <w:pPr>
              <w:jc w:val="center"/>
              <w:rPr>
                <w:color w:val="000000"/>
              </w:rPr>
            </w:pPr>
          </w:p>
        </w:tc>
        <w:tc>
          <w:tcPr>
            <w:tcW w:w="2070" w:type="dxa"/>
            <w:vMerge/>
            <w:tcBorders>
              <w:left w:val="single" w:sz="6" w:space="0" w:color="auto"/>
              <w:right w:val="single" w:sz="6" w:space="0" w:color="auto"/>
            </w:tcBorders>
          </w:tcPr>
          <w:p w14:paraId="1416F194" w14:textId="77777777" w:rsidR="00EA65FA" w:rsidRPr="00F577CF" w:rsidRDefault="00EA65FA" w:rsidP="00865C2A">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4F3E84B8" w14:textId="77777777" w:rsidR="00EA65FA" w:rsidRPr="00F577CF" w:rsidRDefault="00EA65FA" w:rsidP="00865C2A">
            <w:pPr>
              <w:rPr>
                <w:color w:val="000000"/>
              </w:rPr>
            </w:pPr>
            <w:r w:rsidRPr="00F577C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2C766B66"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5602F8C0"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4B0DCFA4"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6BE3A403"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1717F457" w14:textId="77777777" w:rsidR="00EA65FA" w:rsidRPr="00F577CF" w:rsidRDefault="00EA65FA" w:rsidP="00865C2A">
            <w:pPr>
              <w:jc w:val="center"/>
              <w:rPr>
                <w:color w:val="000000"/>
              </w:rPr>
            </w:pPr>
            <w:r w:rsidRPr="00F577CF">
              <w:rPr>
                <w:color w:val="000000"/>
              </w:rPr>
              <w:t>0</w:t>
            </w:r>
          </w:p>
        </w:tc>
      </w:tr>
      <w:tr w:rsidR="00EA65FA" w:rsidRPr="00F577CF" w14:paraId="0E3185E4" w14:textId="77777777" w:rsidTr="00865C2A">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2178BF2B" w14:textId="77777777" w:rsidR="00EA65FA" w:rsidRPr="00F577CF" w:rsidRDefault="00EA65FA" w:rsidP="00865C2A">
            <w:pPr>
              <w:jc w:val="center"/>
              <w:rPr>
                <w:color w:val="000000"/>
              </w:rPr>
            </w:pPr>
          </w:p>
        </w:tc>
        <w:tc>
          <w:tcPr>
            <w:tcW w:w="2070" w:type="dxa"/>
            <w:vMerge/>
            <w:tcBorders>
              <w:left w:val="single" w:sz="6" w:space="0" w:color="auto"/>
              <w:right w:val="single" w:sz="6" w:space="0" w:color="auto"/>
            </w:tcBorders>
          </w:tcPr>
          <w:p w14:paraId="304A888C" w14:textId="77777777" w:rsidR="00EA65FA" w:rsidRPr="00F577CF" w:rsidRDefault="00EA65FA" w:rsidP="00865C2A">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366537FB" w14:textId="77777777" w:rsidR="00EA65FA" w:rsidRPr="00F577CF" w:rsidRDefault="00EA65FA" w:rsidP="00865C2A">
            <w:pPr>
              <w:rPr>
                <w:color w:val="000000"/>
              </w:rPr>
            </w:pPr>
            <w:r w:rsidRPr="00F577C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642158D8"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6E5A4D4D"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19548653"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5AB1E1A9"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752B037B" w14:textId="77777777" w:rsidR="00EA65FA" w:rsidRPr="00F577CF" w:rsidRDefault="00EA65FA" w:rsidP="00865C2A">
            <w:pPr>
              <w:jc w:val="center"/>
              <w:rPr>
                <w:color w:val="000000"/>
              </w:rPr>
            </w:pPr>
            <w:r w:rsidRPr="00F577CF">
              <w:rPr>
                <w:color w:val="000000"/>
              </w:rPr>
              <w:t>0</w:t>
            </w:r>
          </w:p>
        </w:tc>
      </w:tr>
      <w:tr w:rsidR="00EA65FA" w:rsidRPr="00F577CF" w14:paraId="52296250" w14:textId="77777777" w:rsidTr="00865C2A">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1CEA2737" w14:textId="77777777" w:rsidR="00EA65FA" w:rsidRPr="00F577CF" w:rsidRDefault="00EA65FA" w:rsidP="00865C2A">
            <w:pPr>
              <w:jc w:val="center"/>
              <w:rPr>
                <w:color w:val="000000"/>
              </w:rPr>
            </w:pPr>
          </w:p>
        </w:tc>
        <w:tc>
          <w:tcPr>
            <w:tcW w:w="2070" w:type="dxa"/>
            <w:vMerge/>
            <w:tcBorders>
              <w:left w:val="single" w:sz="6" w:space="0" w:color="auto"/>
              <w:right w:val="single" w:sz="6" w:space="0" w:color="auto"/>
            </w:tcBorders>
          </w:tcPr>
          <w:p w14:paraId="5DEF22F9" w14:textId="77777777" w:rsidR="00EA65FA" w:rsidRPr="00F577CF" w:rsidRDefault="00EA65FA" w:rsidP="00865C2A">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3A1D9AED" w14:textId="77777777" w:rsidR="00EA65FA" w:rsidRPr="00F577CF" w:rsidRDefault="00EA65FA" w:rsidP="00865C2A">
            <w:pPr>
              <w:rPr>
                <w:color w:val="000000"/>
              </w:rPr>
            </w:pPr>
            <w:r w:rsidRPr="00F577CF">
              <w:rPr>
                <w:color w:val="000000"/>
              </w:rPr>
              <w:t xml:space="preserve">Бюджет МО "Поселок </w:t>
            </w:r>
            <w:proofErr w:type="spellStart"/>
            <w:r w:rsidRPr="00F577CF">
              <w:rPr>
                <w:color w:val="000000"/>
              </w:rPr>
              <w:t>Айхал</w:t>
            </w:r>
            <w:proofErr w:type="spellEnd"/>
            <w:r w:rsidRPr="00F577CF">
              <w:rPr>
                <w:color w:val="000000"/>
              </w:rPr>
              <w:t>"</w:t>
            </w:r>
          </w:p>
        </w:tc>
        <w:tc>
          <w:tcPr>
            <w:tcW w:w="1171" w:type="dxa"/>
            <w:gridSpan w:val="2"/>
            <w:tcBorders>
              <w:top w:val="single" w:sz="6" w:space="0" w:color="auto"/>
              <w:left w:val="single" w:sz="6" w:space="0" w:color="auto"/>
              <w:bottom w:val="single" w:sz="6" w:space="0" w:color="auto"/>
              <w:right w:val="single" w:sz="6" w:space="0" w:color="auto"/>
            </w:tcBorders>
          </w:tcPr>
          <w:p w14:paraId="1CCD423A" w14:textId="77777777" w:rsidR="00EA65FA" w:rsidRPr="00F577CF" w:rsidRDefault="00EA65FA" w:rsidP="00865C2A">
            <w:pPr>
              <w:jc w:val="center"/>
              <w:rPr>
                <w:color w:val="000000"/>
              </w:rPr>
            </w:pPr>
            <w:r w:rsidRPr="00F577CF">
              <w:rPr>
                <w:color w:val="000000"/>
              </w:rPr>
              <w:t>170 000,00</w:t>
            </w:r>
          </w:p>
        </w:tc>
        <w:tc>
          <w:tcPr>
            <w:tcW w:w="1134" w:type="dxa"/>
            <w:gridSpan w:val="2"/>
            <w:tcBorders>
              <w:top w:val="single" w:sz="6" w:space="0" w:color="auto"/>
              <w:left w:val="single" w:sz="6" w:space="0" w:color="auto"/>
              <w:bottom w:val="single" w:sz="6" w:space="0" w:color="auto"/>
              <w:right w:val="single" w:sz="6" w:space="0" w:color="auto"/>
            </w:tcBorders>
          </w:tcPr>
          <w:p w14:paraId="09727388" w14:textId="77777777" w:rsidR="00EA65FA" w:rsidRPr="00F577CF" w:rsidRDefault="00EA65FA" w:rsidP="00865C2A">
            <w:pPr>
              <w:jc w:val="center"/>
              <w:rPr>
                <w:color w:val="000000"/>
              </w:rPr>
            </w:pPr>
            <w:r w:rsidRPr="00F577CF">
              <w:rPr>
                <w:color w:val="000000"/>
              </w:rPr>
              <w:t>100 000,00</w:t>
            </w:r>
          </w:p>
        </w:tc>
        <w:tc>
          <w:tcPr>
            <w:tcW w:w="1143" w:type="dxa"/>
            <w:gridSpan w:val="3"/>
            <w:tcBorders>
              <w:top w:val="single" w:sz="6" w:space="0" w:color="auto"/>
              <w:left w:val="single" w:sz="6" w:space="0" w:color="auto"/>
              <w:bottom w:val="single" w:sz="6" w:space="0" w:color="auto"/>
              <w:right w:val="single" w:sz="6" w:space="0" w:color="auto"/>
            </w:tcBorders>
          </w:tcPr>
          <w:p w14:paraId="06C6CE53" w14:textId="77777777" w:rsidR="00EA65FA" w:rsidRPr="00F577CF" w:rsidRDefault="00EA65FA" w:rsidP="00865C2A">
            <w:pPr>
              <w:jc w:val="center"/>
              <w:rPr>
                <w:color w:val="000000"/>
              </w:rPr>
            </w:pPr>
            <w:r w:rsidRPr="00F577CF">
              <w:rPr>
                <w:color w:val="000000"/>
              </w:rPr>
              <w:t>80 000,00</w:t>
            </w:r>
          </w:p>
        </w:tc>
        <w:tc>
          <w:tcPr>
            <w:tcW w:w="1125" w:type="dxa"/>
            <w:tcBorders>
              <w:top w:val="single" w:sz="6" w:space="0" w:color="auto"/>
              <w:left w:val="single" w:sz="6" w:space="0" w:color="auto"/>
              <w:bottom w:val="single" w:sz="6" w:space="0" w:color="auto"/>
              <w:right w:val="single" w:sz="6" w:space="0" w:color="auto"/>
            </w:tcBorders>
          </w:tcPr>
          <w:p w14:paraId="13E5F62F" w14:textId="77777777" w:rsidR="00EA65FA" w:rsidRPr="00F577CF" w:rsidRDefault="00EA65FA" w:rsidP="00865C2A">
            <w:pPr>
              <w:jc w:val="center"/>
              <w:rPr>
                <w:color w:val="000000"/>
              </w:rPr>
            </w:pPr>
            <w:r w:rsidRPr="00F577CF">
              <w:rPr>
                <w:color w:val="000000"/>
              </w:rPr>
              <w:t>100 000,00</w:t>
            </w:r>
          </w:p>
        </w:tc>
        <w:tc>
          <w:tcPr>
            <w:tcW w:w="1149" w:type="dxa"/>
            <w:tcBorders>
              <w:top w:val="single" w:sz="6" w:space="0" w:color="auto"/>
              <w:left w:val="single" w:sz="6" w:space="0" w:color="auto"/>
              <w:bottom w:val="single" w:sz="6" w:space="0" w:color="auto"/>
              <w:right w:val="single" w:sz="6" w:space="0" w:color="auto"/>
            </w:tcBorders>
          </w:tcPr>
          <w:p w14:paraId="78222D1B" w14:textId="77777777" w:rsidR="00EA65FA" w:rsidRPr="00F577CF" w:rsidRDefault="00EA65FA" w:rsidP="00865C2A">
            <w:pPr>
              <w:jc w:val="center"/>
              <w:rPr>
                <w:color w:val="000000"/>
              </w:rPr>
            </w:pPr>
            <w:r w:rsidRPr="00F577CF">
              <w:rPr>
                <w:color w:val="000000"/>
              </w:rPr>
              <w:t>100 000,00</w:t>
            </w:r>
          </w:p>
        </w:tc>
      </w:tr>
      <w:tr w:rsidR="00EA65FA" w:rsidRPr="00F577CF" w14:paraId="322393D3" w14:textId="77777777" w:rsidTr="00865C2A">
        <w:tblPrEx>
          <w:tblCellMar>
            <w:top w:w="0" w:type="dxa"/>
            <w:bottom w:w="0" w:type="dxa"/>
          </w:tblCellMar>
        </w:tblPrEx>
        <w:trPr>
          <w:gridAfter w:val="2"/>
          <w:wAfter w:w="2268" w:type="dxa"/>
          <w:trHeight w:val="223"/>
        </w:trPr>
        <w:tc>
          <w:tcPr>
            <w:tcW w:w="367" w:type="dxa"/>
            <w:gridSpan w:val="2"/>
            <w:tcBorders>
              <w:top w:val="nil"/>
              <w:left w:val="single" w:sz="12" w:space="0" w:color="auto"/>
              <w:bottom w:val="single" w:sz="12" w:space="0" w:color="auto"/>
              <w:right w:val="single" w:sz="6" w:space="0" w:color="auto"/>
            </w:tcBorders>
          </w:tcPr>
          <w:p w14:paraId="18AD7A7F" w14:textId="77777777" w:rsidR="00EA65FA" w:rsidRPr="00F577CF" w:rsidRDefault="00EA65FA" w:rsidP="00865C2A">
            <w:pPr>
              <w:jc w:val="center"/>
              <w:rPr>
                <w:color w:val="000000"/>
              </w:rPr>
            </w:pPr>
          </w:p>
        </w:tc>
        <w:tc>
          <w:tcPr>
            <w:tcW w:w="2070" w:type="dxa"/>
            <w:vMerge/>
            <w:tcBorders>
              <w:left w:val="single" w:sz="6" w:space="0" w:color="auto"/>
              <w:bottom w:val="single" w:sz="12" w:space="0" w:color="auto"/>
              <w:right w:val="single" w:sz="6" w:space="0" w:color="auto"/>
            </w:tcBorders>
          </w:tcPr>
          <w:p w14:paraId="52410F09" w14:textId="77777777" w:rsidR="00EA65FA" w:rsidRPr="00F577CF" w:rsidRDefault="00EA65FA" w:rsidP="00865C2A">
            <w:pPr>
              <w:jc w:val="cente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24EAAF40" w14:textId="77777777" w:rsidR="00EA65FA" w:rsidRPr="00F577CF" w:rsidRDefault="00EA65FA" w:rsidP="00865C2A">
            <w:pPr>
              <w:rPr>
                <w:color w:val="000000"/>
              </w:rPr>
            </w:pPr>
            <w:r w:rsidRPr="00F577CF">
              <w:rPr>
                <w:color w:val="000000"/>
              </w:rPr>
              <w:t>Другие 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5A520211"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17261B86"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2BFA92E3"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46E1D293"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60582F83" w14:textId="77777777" w:rsidR="00EA65FA" w:rsidRPr="00F577CF" w:rsidRDefault="00EA65FA" w:rsidP="00865C2A">
            <w:pPr>
              <w:jc w:val="center"/>
              <w:rPr>
                <w:color w:val="000000"/>
              </w:rPr>
            </w:pPr>
            <w:r w:rsidRPr="00F577CF">
              <w:rPr>
                <w:color w:val="000000"/>
              </w:rPr>
              <w:t>0</w:t>
            </w:r>
          </w:p>
        </w:tc>
      </w:tr>
      <w:tr w:rsidR="00EA65FA" w:rsidRPr="00F577CF" w14:paraId="087FA88E" w14:textId="77777777" w:rsidTr="00865C2A">
        <w:tblPrEx>
          <w:tblCellMar>
            <w:top w:w="0" w:type="dxa"/>
            <w:bottom w:w="0" w:type="dxa"/>
          </w:tblCellMar>
        </w:tblPrEx>
        <w:trPr>
          <w:gridAfter w:val="2"/>
          <w:wAfter w:w="2268" w:type="dxa"/>
          <w:trHeight w:val="209"/>
        </w:trPr>
        <w:tc>
          <w:tcPr>
            <w:tcW w:w="367" w:type="dxa"/>
            <w:gridSpan w:val="2"/>
            <w:tcBorders>
              <w:top w:val="single" w:sz="12" w:space="0" w:color="auto"/>
              <w:left w:val="single" w:sz="12" w:space="0" w:color="auto"/>
              <w:bottom w:val="nil"/>
              <w:right w:val="single" w:sz="6" w:space="0" w:color="auto"/>
            </w:tcBorders>
          </w:tcPr>
          <w:p w14:paraId="19EADA53" w14:textId="77777777" w:rsidR="00EA65FA" w:rsidRPr="00F577CF" w:rsidRDefault="00EA65FA" w:rsidP="00865C2A">
            <w:pPr>
              <w:jc w:val="center"/>
              <w:rPr>
                <w:color w:val="000000"/>
              </w:rPr>
            </w:pPr>
            <w:r w:rsidRPr="00F577CF">
              <w:rPr>
                <w:color w:val="000000"/>
              </w:rPr>
              <w:t>5</w:t>
            </w:r>
          </w:p>
        </w:tc>
        <w:tc>
          <w:tcPr>
            <w:tcW w:w="2070" w:type="dxa"/>
            <w:vMerge w:val="restart"/>
            <w:tcBorders>
              <w:top w:val="single" w:sz="12" w:space="0" w:color="auto"/>
              <w:left w:val="single" w:sz="6" w:space="0" w:color="auto"/>
              <w:right w:val="single" w:sz="6" w:space="0" w:color="auto"/>
            </w:tcBorders>
          </w:tcPr>
          <w:p w14:paraId="61C65F5E" w14:textId="77777777" w:rsidR="00EA65FA" w:rsidRPr="00F577CF" w:rsidRDefault="00EA65FA" w:rsidP="00865C2A">
            <w:pPr>
              <w:rPr>
                <w:color w:val="000000"/>
                <w:sz w:val="18"/>
                <w:szCs w:val="18"/>
              </w:rPr>
            </w:pPr>
            <w:r w:rsidRPr="00F577CF">
              <w:rPr>
                <w:color w:val="000000"/>
                <w:sz w:val="18"/>
                <w:szCs w:val="18"/>
              </w:rPr>
              <w:t>Оказание адресной социальной помощи ветеранам тыла, ВОВ к знаменательным датам</w:t>
            </w:r>
          </w:p>
          <w:p w14:paraId="1245825A" w14:textId="77777777" w:rsidR="00EA65FA" w:rsidRPr="00F577CF" w:rsidRDefault="00EA65FA" w:rsidP="00865C2A">
            <w:pPr>
              <w:rPr>
                <w:color w:val="000000"/>
                <w:sz w:val="18"/>
                <w:szCs w:val="18"/>
              </w:rPr>
            </w:pPr>
          </w:p>
          <w:p w14:paraId="0FA66B13" w14:textId="77777777" w:rsidR="00EA65FA" w:rsidRPr="00F577CF" w:rsidRDefault="00EA65FA" w:rsidP="00865C2A">
            <w:pPr>
              <w:rPr>
                <w:color w:val="000000"/>
                <w:sz w:val="18"/>
                <w:szCs w:val="18"/>
              </w:rPr>
            </w:pPr>
          </w:p>
          <w:p w14:paraId="7E666A1A" w14:textId="77777777" w:rsidR="00EA65FA" w:rsidRPr="00F577CF" w:rsidRDefault="00EA65FA" w:rsidP="00865C2A">
            <w:pPr>
              <w:rPr>
                <w:color w:val="000000"/>
                <w:sz w:val="18"/>
                <w:szCs w:val="18"/>
              </w:rPr>
            </w:pPr>
          </w:p>
          <w:p w14:paraId="3A015C1C" w14:textId="77777777" w:rsidR="00EA65FA" w:rsidRPr="00F577CF" w:rsidRDefault="00EA65FA" w:rsidP="00865C2A">
            <w:pPr>
              <w:rPr>
                <w:color w:val="000000"/>
                <w:sz w:val="18"/>
                <w:szCs w:val="18"/>
              </w:rPr>
            </w:pPr>
          </w:p>
          <w:p w14:paraId="613770F7" w14:textId="77777777" w:rsidR="00EA65FA" w:rsidRPr="00F577CF" w:rsidRDefault="00EA65FA" w:rsidP="00865C2A">
            <w:pPr>
              <w:rPr>
                <w:color w:val="000000"/>
                <w:sz w:val="18"/>
                <w:szCs w:val="18"/>
              </w:rPr>
            </w:pPr>
          </w:p>
          <w:p w14:paraId="26F5A8EC" w14:textId="77777777" w:rsidR="00EA65FA" w:rsidRPr="00F577CF" w:rsidRDefault="00EA65FA" w:rsidP="00865C2A">
            <w:pPr>
              <w:rPr>
                <w:color w:val="000000"/>
                <w:sz w:val="18"/>
                <w:szCs w:val="18"/>
              </w:rPr>
            </w:pPr>
          </w:p>
          <w:p w14:paraId="395E1C82" w14:textId="77777777" w:rsidR="00EA65FA" w:rsidRPr="00F577CF" w:rsidRDefault="00EA65FA" w:rsidP="00865C2A">
            <w:pPr>
              <w:rPr>
                <w:color w:val="000000"/>
                <w:sz w:val="18"/>
                <w:szCs w:val="18"/>
              </w:rPr>
            </w:pPr>
          </w:p>
          <w:p w14:paraId="6A787899" w14:textId="77777777" w:rsidR="00EA65FA" w:rsidRPr="00F577CF" w:rsidRDefault="00EA65FA" w:rsidP="00865C2A">
            <w:pPr>
              <w:rPr>
                <w:color w:val="000000"/>
                <w:sz w:val="18"/>
                <w:szCs w:val="18"/>
              </w:rPr>
            </w:pPr>
          </w:p>
          <w:p w14:paraId="2AB76977" w14:textId="77777777" w:rsidR="00EA65FA" w:rsidRPr="00F577CF" w:rsidRDefault="00EA65FA" w:rsidP="00865C2A">
            <w:pPr>
              <w:rPr>
                <w:color w:val="000000"/>
                <w:sz w:val="18"/>
                <w:szCs w:val="18"/>
              </w:rPr>
            </w:pPr>
          </w:p>
          <w:p w14:paraId="5955B293" w14:textId="77777777" w:rsidR="00EA65FA" w:rsidRPr="00F577CF" w:rsidRDefault="00EA65FA" w:rsidP="00865C2A">
            <w:pPr>
              <w:rPr>
                <w:color w:val="000000"/>
                <w:sz w:val="18"/>
                <w:szCs w:val="18"/>
              </w:rPr>
            </w:pP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47B0A205" w14:textId="77777777" w:rsidR="00EA65FA" w:rsidRPr="00F577CF" w:rsidRDefault="00EA65FA" w:rsidP="00865C2A">
            <w:pPr>
              <w:rPr>
                <w:b/>
                <w:bCs/>
                <w:color w:val="000000"/>
              </w:rPr>
            </w:pPr>
            <w:r w:rsidRPr="00F577C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5E4473E1" w14:textId="77777777" w:rsidR="00EA65FA" w:rsidRPr="00F577CF" w:rsidRDefault="00EA65FA" w:rsidP="00865C2A">
            <w:pPr>
              <w:jc w:val="center"/>
              <w:rPr>
                <w:b/>
                <w:bCs/>
                <w:color w:val="000000"/>
              </w:rPr>
            </w:pPr>
            <w:r w:rsidRPr="00F577CF">
              <w:rPr>
                <w:b/>
                <w:bCs/>
                <w:color w:val="000000"/>
              </w:rPr>
              <w:t>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031E6552" w14:textId="77777777" w:rsidR="00EA65FA" w:rsidRPr="00F577CF" w:rsidRDefault="00EA65FA" w:rsidP="00865C2A">
            <w:pPr>
              <w:jc w:val="center"/>
              <w:rPr>
                <w:b/>
                <w:bCs/>
                <w:color w:val="000000"/>
              </w:rPr>
            </w:pPr>
            <w:r w:rsidRPr="00F577CF">
              <w:rPr>
                <w:b/>
                <w:bCs/>
                <w:color w:val="000000"/>
              </w:rPr>
              <w:t>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4021A174" w14:textId="77777777" w:rsidR="00EA65FA" w:rsidRPr="00F577CF" w:rsidRDefault="00EA65FA" w:rsidP="00865C2A">
            <w:pPr>
              <w:jc w:val="center"/>
              <w:rPr>
                <w:b/>
                <w:bCs/>
                <w:color w:val="000000"/>
              </w:rPr>
            </w:pPr>
            <w:r w:rsidRPr="00F577CF">
              <w:rPr>
                <w:b/>
                <w:bCs/>
                <w:color w:val="000000"/>
              </w:rPr>
              <w:t>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653BAE7D" w14:textId="77777777" w:rsidR="00EA65FA" w:rsidRPr="00F577CF" w:rsidRDefault="00EA65FA" w:rsidP="00865C2A">
            <w:pPr>
              <w:jc w:val="center"/>
              <w:rPr>
                <w:b/>
                <w:bCs/>
                <w:color w:val="000000"/>
              </w:rPr>
            </w:pPr>
            <w:r w:rsidRPr="00F577CF">
              <w:rPr>
                <w:b/>
                <w:bCs/>
                <w:color w:val="000000"/>
              </w:rPr>
              <w:t>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3DA1EFF7" w14:textId="77777777" w:rsidR="00EA65FA" w:rsidRPr="00F577CF" w:rsidRDefault="00EA65FA" w:rsidP="00865C2A">
            <w:pPr>
              <w:jc w:val="center"/>
              <w:rPr>
                <w:b/>
                <w:bCs/>
                <w:color w:val="000000"/>
              </w:rPr>
            </w:pPr>
            <w:r w:rsidRPr="00F577CF">
              <w:rPr>
                <w:b/>
                <w:bCs/>
                <w:color w:val="000000"/>
              </w:rPr>
              <w:t>0,00</w:t>
            </w:r>
          </w:p>
        </w:tc>
      </w:tr>
      <w:tr w:rsidR="00EA65FA" w:rsidRPr="00F577CF" w14:paraId="2E35C519" w14:textId="77777777" w:rsidTr="00865C2A">
        <w:tblPrEx>
          <w:tblCellMar>
            <w:top w:w="0" w:type="dxa"/>
            <w:bottom w:w="0" w:type="dxa"/>
          </w:tblCellMar>
        </w:tblPrEx>
        <w:trPr>
          <w:gridAfter w:val="2"/>
          <w:wAfter w:w="2268" w:type="dxa"/>
          <w:trHeight w:val="209"/>
        </w:trPr>
        <w:tc>
          <w:tcPr>
            <w:tcW w:w="367" w:type="dxa"/>
            <w:gridSpan w:val="2"/>
            <w:tcBorders>
              <w:top w:val="nil"/>
              <w:left w:val="single" w:sz="12" w:space="0" w:color="auto"/>
              <w:bottom w:val="nil"/>
              <w:right w:val="single" w:sz="6" w:space="0" w:color="auto"/>
            </w:tcBorders>
          </w:tcPr>
          <w:p w14:paraId="2472108D" w14:textId="77777777" w:rsidR="00EA65FA" w:rsidRPr="00F577CF" w:rsidRDefault="00EA65FA" w:rsidP="00865C2A">
            <w:pPr>
              <w:jc w:val="center"/>
              <w:rPr>
                <w:color w:val="000000"/>
              </w:rPr>
            </w:pPr>
          </w:p>
        </w:tc>
        <w:tc>
          <w:tcPr>
            <w:tcW w:w="2070" w:type="dxa"/>
            <w:vMerge/>
            <w:tcBorders>
              <w:left w:val="single" w:sz="6" w:space="0" w:color="auto"/>
              <w:right w:val="single" w:sz="6" w:space="0" w:color="auto"/>
            </w:tcBorders>
          </w:tcPr>
          <w:p w14:paraId="46F1B735" w14:textId="77777777" w:rsidR="00EA65FA" w:rsidRPr="00F577CF" w:rsidRDefault="00EA65FA" w:rsidP="00865C2A">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420E38C2" w14:textId="77777777" w:rsidR="00EA65FA" w:rsidRPr="00F577CF" w:rsidRDefault="00EA65FA" w:rsidP="00865C2A">
            <w:pPr>
              <w:rPr>
                <w:color w:val="000000"/>
              </w:rPr>
            </w:pPr>
            <w:r w:rsidRPr="00F577C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36A42F69"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53BBAD2E"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61EF95FA"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3F59709C"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6541F3E0" w14:textId="77777777" w:rsidR="00EA65FA" w:rsidRPr="00F577CF" w:rsidRDefault="00EA65FA" w:rsidP="00865C2A">
            <w:pPr>
              <w:jc w:val="center"/>
              <w:rPr>
                <w:color w:val="000000"/>
              </w:rPr>
            </w:pPr>
            <w:r w:rsidRPr="00F577CF">
              <w:rPr>
                <w:color w:val="000000"/>
              </w:rPr>
              <w:t>0</w:t>
            </w:r>
          </w:p>
        </w:tc>
      </w:tr>
      <w:tr w:rsidR="00EA65FA" w:rsidRPr="00F577CF" w14:paraId="6B67B339" w14:textId="77777777" w:rsidTr="00865C2A">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5FD71910" w14:textId="77777777" w:rsidR="00EA65FA" w:rsidRPr="00F577CF" w:rsidRDefault="00EA65FA" w:rsidP="00865C2A">
            <w:pPr>
              <w:jc w:val="center"/>
              <w:rPr>
                <w:color w:val="000000"/>
              </w:rPr>
            </w:pPr>
          </w:p>
        </w:tc>
        <w:tc>
          <w:tcPr>
            <w:tcW w:w="2070" w:type="dxa"/>
            <w:vMerge/>
            <w:tcBorders>
              <w:left w:val="single" w:sz="6" w:space="0" w:color="auto"/>
              <w:right w:val="single" w:sz="6" w:space="0" w:color="auto"/>
            </w:tcBorders>
          </w:tcPr>
          <w:p w14:paraId="59E95181" w14:textId="77777777" w:rsidR="00EA65FA" w:rsidRPr="00F577CF" w:rsidRDefault="00EA65FA" w:rsidP="00865C2A">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66E8A1C5" w14:textId="77777777" w:rsidR="00EA65FA" w:rsidRPr="00F577CF" w:rsidRDefault="00EA65FA" w:rsidP="00865C2A">
            <w:pPr>
              <w:rPr>
                <w:color w:val="000000"/>
              </w:rPr>
            </w:pPr>
            <w:r w:rsidRPr="00F577C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0592EF97"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70FE3258"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62DE468A"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0444FD9E"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65C255F0" w14:textId="77777777" w:rsidR="00EA65FA" w:rsidRPr="00F577CF" w:rsidRDefault="00EA65FA" w:rsidP="00865C2A">
            <w:pPr>
              <w:jc w:val="center"/>
              <w:rPr>
                <w:color w:val="000000"/>
              </w:rPr>
            </w:pPr>
            <w:r w:rsidRPr="00F577CF">
              <w:rPr>
                <w:color w:val="000000"/>
              </w:rPr>
              <w:t>0</w:t>
            </w:r>
          </w:p>
        </w:tc>
      </w:tr>
      <w:tr w:rsidR="00EA65FA" w:rsidRPr="00F577CF" w14:paraId="3FDD8B8C" w14:textId="77777777" w:rsidTr="00865C2A">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04538626" w14:textId="77777777" w:rsidR="00EA65FA" w:rsidRPr="00F577CF" w:rsidRDefault="00EA65FA" w:rsidP="00865C2A">
            <w:pPr>
              <w:jc w:val="center"/>
              <w:rPr>
                <w:color w:val="000000"/>
              </w:rPr>
            </w:pPr>
          </w:p>
        </w:tc>
        <w:tc>
          <w:tcPr>
            <w:tcW w:w="2070" w:type="dxa"/>
            <w:vMerge/>
            <w:tcBorders>
              <w:left w:val="single" w:sz="6" w:space="0" w:color="auto"/>
              <w:right w:val="single" w:sz="6" w:space="0" w:color="auto"/>
            </w:tcBorders>
          </w:tcPr>
          <w:p w14:paraId="134E1DC6" w14:textId="77777777" w:rsidR="00EA65FA" w:rsidRPr="00F577CF" w:rsidRDefault="00EA65FA" w:rsidP="00865C2A">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36D8F0B9" w14:textId="77777777" w:rsidR="00EA65FA" w:rsidRPr="00F577CF" w:rsidRDefault="00EA65FA" w:rsidP="00865C2A">
            <w:pPr>
              <w:rPr>
                <w:color w:val="000000"/>
              </w:rPr>
            </w:pPr>
            <w:r w:rsidRPr="00F577CF">
              <w:rPr>
                <w:color w:val="000000"/>
              </w:rPr>
              <w:t xml:space="preserve">Бюджет МО "Поселок </w:t>
            </w:r>
            <w:proofErr w:type="spellStart"/>
            <w:r w:rsidRPr="00F577CF">
              <w:rPr>
                <w:color w:val="000000"/>
              </w:rPr>
              <w:t>Айхал</w:t>
            </w:r>
            <w:proofErr w:type="spellEnd"/>
            <w:r w:rsidRPr="00F577CF">
              <w:rPr>
                <w:color w:val="000000"/>
              </w:rPr>
              <w:t>"</w:t>
            </w:r>
          </w:p>
        </w:tc>
        <w:tc>
          <w:tcPr>
            <w:tcW w:w="1171" w:type="dxa"/>
            <w:gridSpan w:val="2"/>
            <w:tcBorders>
              <w:top w:val="single" w:sz="6" w:space="0" w:color="auto"/>
              <w:left w:val="single" w:sz="6" w:space="0" w:color="auto"/>
              <w:bottom w:val="single" w:sz="6" w:space="0" w:color="auto"/>
              <w:right w:val="single" w:sz="6" w:space="0" w:color="auto"/>
            </w:tcBorders>
          </w:tcPr>
          <w:p w14:paraId="3B97C119"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47D7B865" w14:textId="77777777" w:rsidR="00EA65FA" w:rsidRPr="00F577CF" w:rsidRDefault="00EA65FA" w:rsidP="00865C2A">
            <w:pPr>
              <w:jc w:val="center"/>
              <w:rPr>
                <w:color w:val="000000"/>
              </w:rPr>
            </w:pPr>
            <w:r w:rsidRPr="00F577CF">
              <w:rPr>
                <w:color w:val="000000"/>
              </w:rPr>
              <w:t>0,00</w:t>
            </w:r>
          </w:p>
        </w:tc>
        <w:tc>
          <w:tcPr>
            <w:tcW w:w="1143" w:type="dxa"/>
            <w:gridSpan w:val="3"/>
            <w:tcBorders>
              <w:top w:val="single" w:sz="6" w:space="0" w:color="auto"/>
              <w:left w:val="single" w:sz="6" w:space="0" w:color="auto"/>
              <w:bottom w:val="single" w:sz="6" w:space="0" w:color="auto"/>
              <w:right w:val="single" w:sz="6" w:space="0" w:color="auto"/>
            </w:tcBorders>
          </w:tcPr>
          <w:p w14:paraId="39C9CC24" w14:textId="77777777" w:rsidR="00EA65FA" w:rsidRPr="00F577CF" w:rsidRDefault="00EA65FA" w:rsidP="00865C2A">
            <w:pPr>
              <w:jc w:val="center"/>
              <w:rPr>
                <w:color w:val="000000"/>
              </w:rPr>
            </w:pPr>
            <w:r w:rsidRPr="00F577CF">
              <w:rPr>
                <w:color w:val="000000"/>
              </w:rPr>
              <w:t>0,00</w:t>
            </w:r>
          </w:p>
        </w:tc>
        <w:tc>
          <w:tcPr>
            <w:tcW w:w="1125" w:type="dxa"/>
            <w:tcBorders>
              <w:top w:val="single" w:sz="6" w:space="0" w:color="auto"/>
              <w:left w:val="single" w:sz="6" w:space="0" w:color="auto"/>
              <w:bottom w:val="single" w:sz="6" w:space="0" w:color="auto"/>
              <w:right w:val="single" w:sz="6" w:space="0" w:color="auto"/>
            </w:tcBorders>
          </w:tcPr>
          <w:p w14:paraId="0DA94591" w14:textId="77777777" w:rsidR="00EA65FA" w:rsidRPr="00F577CF" w:rsidRDefault="00EA65FA" w:rsidP="00865C2A">
            <w:pPr>
              <w:jc w:val="center"/>
              <w:rPr>
                <w:color w:val="000000"/>
              </w:rPr>
            </w:pPr>
            <w:r w:rsidRPr="00F577CF">
              <w:rPr>
                <w:color w:val="000000"/>
              </w:rPr>
              <w:t>0,00</w:t>
            </w:r>
          </w:p>
        </w:tc>
        <w:tc>
          <w:tcPr>
            <w:tcW w:w="1149" w:type="dxa"/>
            <w:tcBorders>
              <w:top w:val="single" w:sz="6" w:space="0" w:color="auto"/>
              <w:left w:val="single" w:sz="6" w:space="0" w:color="auto"/>
              <w:bottom w:val="single" w:sz="6" w:space="0" w:color="auto"/>
              <w:right w:val="single" w:sz="6" w:space="0" w:color="auto"/>
            </w:tcBorders>
          </w:tcPr>
          <w:p w14:paraId="31DE7FE7" w14:textId="77777777" w:rsidR="00EA65FA" w:rsidRPr="00F577CF" w:rsidRDefault="00EA65FA" w:rsidP="00865C2A">
            <w:pPr>
              <w:jc w:val="center"/>
              <w:rPr>
                <w:color w:val="000000"/>
              </w:rPr>
            </w:pPr>
            <w:r w:rsidRPr="00F577CF">
              <w:rPr>
                <w:color w:val="000000"/>
              </w:rPr>
              <w:t>0,00</w:t>
            </w:r>
          </w:p>
        </w:tc>
      </w:tr>
      <w:tr w:rsidR="00EA65FA" w:rsidRPr="00F577CF" w14:paraId="6BC0F0E4" w14:textId="77777777" w:rsidTr="00865C2A">
        <w:tblPrEx>
          <w:tblCellMar>
            <w:top w:w="0" w:type="dxa"/>
            <w:bottom w:w="0" w:type="dxa"/>
          </w:tblCellMar>
        </w:tblPrEx>
        <w:trPr>
          <w:gridAfter w:val="2"/>
          <w:wAfter w:w="2268" w:type="dxa"/>
          <w:trHeight w:val="223"/>
        </w:trPr>
        <w:tc>
          <w:tcPr>
            <w:tcW w:w="367" w:type="dxa"/>
            <w:gridSpan w:val="2"/>
            <w:tcBorders>
              <w:top w:val="nil"/>
              <w:left w:val="single" w:sz="12" w:space="0" w:color="auto"/>
              <w:bottom w:val="single" w:sz="12" w:space="0" w:color="auto"/>
              <w:right w:val="single" w:sz="6" w:space="0" w:color="auto"/>
            </w:tcBorders>
          </w:tcPr>
          <w:p w14:paraId="313F5067" w14:textId="77777777" w:rsidR="00EA65FA" w:rsidRPr="00F577CF" w:rsidRDefault="00EA65FA" w:rsidP="00865C2A">
            <w:pPr>
              <w:jc w:val="center"/>
              <w:rPr>
                <w:color w:val="000000"/>
              </w:rPr>
            </w:pPr>
          </w:p>
        </w:tc>
        <w:tc>
          <w:tcPr>
            <w:tcW w:w="2070" w:type="dxa"/>
            <w:vMerge/>
            <w:tcBorders>
              <w:left w:val="single" w:sz="6" w:space="0" w:color="auto"/>
              <w:bottom w:val="single" w:sz="12" w:space="0" w:color="auto"/>
              <w:right w:val="single" w:sz="6" w:space="0" w:color="auto"/>
            </w:tcBorders>
          </w:tcPr>
          <w:p w14:paraId="64FC5163" w14:textId="77777777" w:rsidR="00EA65FA" w:rsidRPr="00F577CF" w:rsidRDefault="00EA65FA" w:rsidP="00865C2A">
            <w:pP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3ECB383A" w14:textId="77777777" w:rsidR="00EA65FA" w:rsidRPr="00F577CF" w:rsidRDefault="00EA65FA" w:rsidP="00865C2A">
            <w:pPr>
              <w:rPr>
                <w:color w:val="000000"/>
              </w:rPr>
            </w:pPr>
            <w:r w:rsidRPr="00F577CF">
              <w:rPr>
                <w:color w:val="000000"/>
              </w:rPr>
              <w:t>Другие 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1538ED2D"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43EFA499"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5B8A65D6"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67719DEE"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0CC48F7A" w14:textId="77777777" w:rsidR="00EA65FA" w:rsidRPr="00F577CF" w:rsidRDefault="00EA65FA" w:rsidP="00865C2A">
            <w:pPr>
              <w:jc w:val="center"/>
              <w:rPr>
                <w:color w:val="000000"/>
              </w:rPr>
            </w:pPr>
            <w:r w:rsidRPr="00F577CF">
              <w:rPr>
                <w:color w:val="000000"/>
              </w:rPr>
              <w:t>0</w:t>
            </w:r>
          </w:p>
        </w:tc>
      </w:tr>
      <w:tr w:rsidR="00EA65FA" w:rsidRPr="00F577CF" w14:paraId="2309C572" w14:textId="77777777" w:rsidTr="00865C2A">
        <w:tblPrEx>
          <w:tblCellMar>
            <w:top w:w="0" w:type="dxa"/>
            <w:bottom w:w="0" w:type="dxa"/>
          </w:tblCellMar>
        </w:tblPrEx>
        <w:trPr>
          <w:gridAfter w:val="2"/>
          <w:wAfter w:w="2268" w:type="dxa"/>
          <w:trHeight w:val="209"/>
        </w:trPr>
        <w:tc>
          <w:tcPr>
            <w:tcW w:w="367" w:type="dxa"/>
            <w:gridSpan w:val="2"/>
            <w:tcBorders>
              <w:top w:val="single" w:sz="12" w:space="0" w:color="auto"/>
              <w:left w:val="single" w:sz="12" w:space="0" w:color="auto"/>
              <w:bottom w:val="nil"/>
              <w:right w:val="single" w:sz="6" w:space="0" w:color="auto"/>
            </w:tcBorders>
          </w:tcPr>
          <w:p w14:paraId="63E65629" w14:textId="77777777" w:rsidR="00EA65FA" w:rsidRPr="00F577CF" w:rsidRDefault="00EA65FA" w:rsidP="00865C2A">
            <w:pPr>
              <w:jc w:val="center"/>
              <w:rPr>
                <w:color w:val="000000"/>
              </w:rPr>
            </w:pPr>
            <w:r w:rsidRPr="00F577CF">
              <w:rPr>
                <w:color w:val="000000"/>
              </w:rPr>
              <w:t>6</w:t>
            </w:r>
          </w:p>
        </w:tc>
        <w:tc>
          <w:tcPr>
            <w:tcW w:w="2070" w:type="dxa"/>
            <w:vMerge w:val="restart"/>
            <w:tcBorders>
              <w:top w:val="single" w:sz="12" w:space="0" w:color="auto"/>
              <w:left w:val="single" w:sz="6" w:space="0" w:color="auto"/>
              <w:right w:val="single" w:sz="6" w:space="0" w:color="auto"/>
            </w:tcBorders>
          </w:tcPr>
          <w:p w14:paraId="16843C23" w14:textId="77777777" w:rsidR="00EA65FA" w:rsidRPr="00F577CF" w:rsidRDefault="00EA65FA" w:rsidP="00865C2A">
            <w:pPr>
              <w:rPr>
                <w:color w:val="000000"/>
                <w:sz w:val="18"/>
                <w:szCs w:val="18"/>
              </w:rPr>
            </w:pPr>
            <w:r w:rsidRPr="00F577CF">
              <w:rPr>
                <w:color w:val="000000"/>
                <w:sz w:val="18"/>
                <w:szCs w:val="18"/>
              </w:rPr>
              <w:t>Оказание адресной социальной помощи малообеспеченным неполным семьям с детьми, одиноким мамам</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6A03CB00" w14:textId="77777777" w:rsidR="00EA65FA" w:rsidRPr="00F577CF" w:rsidRDefault="00EA65FA" w:rsidP="00865C2A">
            <w:pPr>
              <w:rPr>
                <w:b/>
                <w:bCs/>
                <w:color w:val="000000"/>
              </w:rPr>
            </w:pPr>
            <w:r w:rsidRPr="00F577C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2E8FB95C" w14:textId="77777777" w:rsidR="00EA65FA" w:rsidRPr="00F577CF" w:rsidRDefault="00EA65FA" w:rsidP="00865C2A">
            <w:pPr>
              <w:jc w:val="center"/>
              <w:rPr>
                <w:b/>
                <w:bCs/>
                <w:color w:val="000000"/>
              </w:rPr>
            </w:pPr>
            <w:r w:rsidRPr="00F577CF">
              <w:rPr>
                <w:b/>
                <w:bCs/>
                <w:color w:val="000000"/>
              </w:rPr>
              <w:t>200 000,00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5AC6C9A6" w14:textId="77777777" w:rsidR="00EA65FA" w:rsidRPr="00F577CF" w:rsidRDefault="00EA65FA" w:rsidP="00865C2A">
            <w:pPr>
              <w:jc w:val="center"/>
              <w:rPr>
                <w:b/>
                <w:bCs/>
                <w:color w:val="000000"/>
              </w:rPr>
            </w:pPr>
            <w:r w:rsidRPr="00F577CF">
              <w:rPr>
                <w:b/>
                <w:bCs/>
                <w:color w:val="000000"/>
              </w:rPr>
              <w:t>150 000,00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1732CD3C" w14:textId="77777777" w:rsidR="00EA65FA" w:rsidRPr="00F577CF" w:rsidRDefault="00EA65FA" w:rsidP="00865C2A">
            <w:pPr>
              <w:jc w:val="center"/>
              <w:rPr>
                <w:b/>
                <w:bCs/>
                <w:color w:val="000000"/>
              </w:rPr>
            </w:pPr>
            <w:r w:rsidRPr="00F577CF">
              <w:rPr>
                <w:b/>
                <w:bCs/>
                <w:color w:val="000000"/>
              </w:rPr>
              <w:t>180 000,00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12F827CE" w14:textId="77777777" w:rsidR="00EA65FA" w:rsidRPr="00F577CF" w:rsidRDefault="00EA65FA" w:rsidP="00865C2A">
            <w:pPr>
              <w:jc w:val="center"/>
              <w:rPr>
                <w:b/>
                <w:bCs/>
                <w:color w:val="000000"/>
              </w:rPr>
            </w:pPr>
            <w:r w:rsidRPr="00F577CF">
              <w:rPr>
                <w:b/>
                <w:bCs/>
                <w:color w:val="000000"/>
              </w:rPr>
              <w:t>150 000,00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551BB55E" w14:textId="77777777" w:rsidR="00EA65FA" w:rsidRPr="00F577CF" w:rsidRDefault="00EA65FA" w:rsidP="00865C2A">
            <w:pPr>
              <w:jc w:val="center"/>
              <w:rPr>
                <w:b/>
                <w:bCs/>
                <w:color w:val="000000"/>
              </w:rPr>
            </w:pPr>
            <w:r w:rsidRPr="00F577CF">
              <w:rPr>
                <w:b/>
                <w:bCs/>
                <w:color w:val="000000"/>
              </w:rPr>
              <w:t>150 000,00</w:t>
            </w:r>
          </w:p>
        </w:tc>
      </w:tr>
      <w:tr w:rsidR="00EA65FA" w:rsidRPr="00F577CF" w14:paraId="2D96F449" w14:textId="77777777" w:rsidTr="00865C2A">
        <w:tblPrEx>
          <w:tblCellMar>
            <w:top w:w="0" w:type="dxa"/>
            <w:bottom w:w="0" w:type="dxa"/>
          </w:tblCellMar>
        </w:tblPrEx>
        <w:trPr>
          <w:gridAfter w:val="2"/>
          <w:wAfter w:w="2268" w:type="dxa"/>
          <w:trHeight w:val="209"/>
        </w:trPr>
        <w:tc>
          <w:tcPr>
            <w:tcW w:w="367" w:type="dxa"/>
            <w:gridSpan w:val="2"/>
            <w:tcBorders>
              <w:top w:val="nil"/>
              <w:left w:val="single" w:sz="12" w:space="0" w:color="auto"/>
              <w:bottom w:val="nil"/>
              <w:right w:val="single" w:sz="6" w:space="0" w:color="auto"/>
            </w:tcBorders>
          </w:tcPr>
          <w:p w14:paraId="48E86847" w14:textId="77777777" w:rsidR="00EA65FA" w:rsidRPr="00F577CF" w:rsidRDefault="00EA65FA" w:rsidP="00865C2A">
            <w:pPr>
              <w:jc w:val="center"/>
              <w:rPr>
                <w:color w:val="000000"/>
              </w:rPr>
            </w:pPr>
          </w:p>
          <w:p w14:paraId="16F538AC" w14:textId="77777777" w:rsidR="00EA65FA" w:rsidRPr="00F577CF" w:rsidRDefault="00EA65FA" w:rsidP="00865C2A">
            <w:pPr>
              <w:rPr>
                <w:color w:val="000000"/>
              </w:rPr>
            </w:pPr>
          </w:p>
        </w:tc>
        <w:tc>
          <w:tcPr>
            <w:tcW w:w="2070" w:type="dxa"/>
            <w:vMerge/>
            <w:tcBorders>
              <w:left w:val="single" w:sz="6" w:space="0" w:color="auto"/>
              <w:right w:val="single" w:sz="6" w:space="0" w:color="auto"/>
            </w:tcBorders>
          </w:tcPr>
          <w:p w14:paraId="588BDFE5" w14:textId="77777777" w:rsidR="00EA65FA" w:rsidRPr="00F577CF" w:rsidRDefault="00EA65FA" w:rsidP="00865C2A">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091943FD" w14:textId="77777777" w:rsidR="00EA65FA" w:rsidRPr="00F577CF" w:rsidRDefault="00EA65FA" w:rsidP="00865C2A">
            <w:pPr>
              <w:rPr>
                <w:color w:val="000000"/>
              </w:rPr>
            </w:pPr>
            <w:r w:rsidRPr="00F577C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2951F4B0"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4824CB1F"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46912D2B"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4A7E9A58"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75F405FF" w14:textId="77777777" w:rsidR="00EA65FA" w:rsidRPr="00F577CF" w:rsidRDefault="00EA65FA" w:rsidP="00865C2A">
            <w:pPr>
              <w:jc w:val="center"/>
              <w:rPr>
                <w:color w:val="000000"/>
              </w:rPr>
            </w:pPr>
            <w:r w:rsidRPr="00F577CF">
              <w:rPr>
                <w:color w:val="000000"/>
              </w:rPr>
              <w:t>0</w:t>
            </w:r>
          </w:p>
        </w:tc>
      </w:tr>
      <w:tr w:rsidR="00EA65FA" w:rsidRPr="00F577CF" w14:paraId="58F07472" w14:textId="77777777" w:rsidTr="00865C2A">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132656AF" w14:textId="77777777" w:rsidR="00EA65FA" w:rsidRPr="00F577CF" w:rsidRDefault="00EA65FA" w:rsidP="00865C2A">
            <w:pPr>
              <w:jc w:val="center"/>
              <w:rPr>
                <w:color w:val="000000"/>
              </w:rPr>
            </w:pPr>
          </w:p>
        </w:tc>
        <w:tc>
          <w:tcPr>
            <w:tcW w:w="2070" w:type="dxa"/>
            <w:vMerge/>
            <w:tcBorders>
              <w:left w:val="single" w:sz="6" w:space="0" w:color="auto"/>
              <w:right w:val="single" w:sz="6" w:space="0" w:color="auto"/>
            </w:tcBorders>
          </w:tcPr>
          <w:p w14:paraId="40D839F6" w14:textId="77777777" w:rsidR="00EA65FA" w:rsidRPr="00F577CF" w:rsidRDefault="00EA65FA" w:rsidP="00865C2A">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423469A9" w14:textId="77777777" w:rsidR="00EA65FA" w:rsidRPr="00F577CF" w:rsidRDefault="00EA65FA" w:rsidP="00865C2A">
            <w:pPr>
              <w:rPr>
                <w:color w:val="000000"/>
              </w:rPr>
            </w:pPr>
            <w:r w:rsidRPr="00F577C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6FC64352"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24119335"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514919D1"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7C703E4A"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79129524" w14:textId="77777777" w:rsidR="00EA65FA" w:rsidRPr="00F577CF" w:rsidRDefault="00EA65FA" w:rsidP="00865C2A">
            <w:pPr>
              <w:jc w:val="center"/>
              <w:rPr>
                <w:color w:val="000000"/>
              </w:rPr>
            </w:pPr>
            <w:r w:rsidRPr="00F577CF">
              <w:rPr>
                <w:color w:val="000000"/>
              </w:rPr>
              <w:t>0</w:t>
            </w:r>
          </w:p>
        </w:tc>
      </w:tr>
      <w:tr w:rsidR="00EA65FA" w:rsidRPr="00F577CF" w14:paraId="3067727C" w14:textId="77777777" w:rsidTr="00865C2A">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1BB028AF" w14:textId="77777777" w:rsidR="00EA65FA" w:rsidRPr="00F577CF" w:rsidRDefault="00EA65FA" w:rsidP="00865C2A">
            <w:pPr>
              <w:jc w:val="center"/>
              <w:rPr>
                <w:color w:val="000000"/>
              </w:rPr>
            </w:pPr>
          </w:p>
        </w:tc>
        <w:tc>
          <w:tcPr>
            <w:tcW w:w="2070" w:type="dxa"/>
            <w:vMerge/>
            <w:tcBorders>
              <w:left w:val="single" w:sz="6" w:space="0" w:color="auto"/>
              <w:right w:val="single" w:sz="6" w:space="0" w:color="auto"/>
            </w:tcBorders>
          </w:tcPr>
          <w:p w14:paraId="5015914C" w14:textId="77777777" w:rsidR="00EA65FA" w:rsidRPr="00F577CF" w:rsidRDefault="00EA65FA" w:rsidP="00865C2A">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6673F4A3" w14:textId="77777777" w:rsidR="00EA65FA" w:rsidRPr="00F577CF" w:rsidRDefault="00EA65FA" w:rsidP="00865C2A">
            <w:pPr>
              <w:rPr>
                <w:color w:val="000000"/>
              </w:rPr>
            </w:pPr>
            <w:r w:rsidRPr="00F577CF">
              <w:rPr>
                <w:color w:val="000000"/>
              </w:rPr>
              <w:t xml:space="preserve">Бюджет МО "Поселок </w:t>
            </w:r>
            <w:proofErr w:type="spellStart"/>
            <w:r w:rsidRPr="00F577CF">
              <w:rPr>
                <w:color w:val="000000"/>
              </w:rPr>
              <w:t>Айхал</w:t>
            </w:r>
            <w:proofErr w:type="spellEnd"/>
            <w:r w:rsidRPr="00F577CF">
              <w:rPr>
                <w:color w:val="000000"/>
              </w:rPr>
              <w:t>"</w:t>
            </w:r>
          </w:p>
        </w:tc>
        <w:tc>
          <w:tcPr>
            <w:tcW w:w="1171" w:type="dxa"/>
            <w:gridSpan w:val="2"/>
            <w:tcBorders>
              <w:top w:val="single" w:sz="6" w:space="0" w:color="auto"/>
              <w:left w:val="single" w:sz="6" w:space="0" w:color="auto"/>
              <w:bottom w:val="single" w:sz="6" w:space="0" w:color="auto"/>
              <w:right w:val="single" w:sz="6" w:space="0" w:color="auto"/>
            </w:tcBorders>
          </w:tcPr>
          <w:p w14:paraId="097CFDDD" w14:textId="77777777" w:rsidR="00EA65FA" w:rsidRPr="00F577CF" w:rsidRDefault="00EA65FA" w:rsidP="00865C2A">
            <w:pPr>
              <w:jc w:val="center"/>
              <w:rPr>
                <w:color w:val="000000"/>
              </w:rPr>
            </w:pPr>
            <w:r w:rsidRPr="00F577CF">
              <w:rPr>
                <w:color w:val="000000"/>
              </w:rPr>
              <w:t>200 000</w:t>
            </w:r>
          </w:p>
        </w:tc>
        <w:tc>
          <w:tcPr>
            <w:tcW w:w="1134" w:type="dxa"/>
            <w:gridSpan w:val="2"/>
            <w:tcBorders>
              <w:top w:val="single" w:sz="6" w:space="0" w:color="auto"/>
              <w:left w:val="single" w:sz="6" w:space="0" w:color="auto"/>
              <w:bottom w:val="single" w:sz="6" w:space="0" w:color="auto"/>
              <w:right w:val="single" w:sz="6" w:space="0" w:color="auto"/>
            </w:tcBorders>
          </w:tcPr>
          <w:p w14:paraId="1B23C94D" w14:textId="77777777" w:rsidR="00EA65FA" w:rsidRPr="00F577CF" w:rsidRDefault="00EA65FA" w:rsidP="00865C2A">
            <w:pPr>
              <w:jc w:val="center"/>
              <w:rPr>
                <w:color w:val="000000"/>
              </w:rPr>
            </w:pPr>
            <w:r w:rsidRPr="00F577CF">
              <w:rPr>
                <w:color w:val="000000"/>
              </w:rPr>
              <w:t>150 000,00</w:t>
            </w:r>
          </w:p>
        </w:tc>
        <w:tc>
          <w:tcPr>
            <w:tcW w:w="1143" w:type="dxa"/>
            <w:gridSpan w:val="3"/>
            <w:tcBorders>
              <w:top w:val="single" w:sz="6" w:space="0" w:color="auto"/>
              <w:left w:val="single" w:sz="6" w:space="0" w:color="auto"/>
              <w:bottom w:val="single" w:sz="6" w:space="0" w:color="auto"/>
              <w:right w:val="single" w:sz="6" w:space="0" w:color="auto"/>
            </w:tcBorders>
          </w:tcPr>
          <w:p w14:paraId="46EE436C" w14:textId="77777777" w:rsidR="00EA65FA" w:rsidRPr="00F577CF" w:rsidRDefault="00EA65FA" w:rsidP="00865C2A">
            <w:pPr>
              <w:jc w:val="center"/>
              <w:rPr>
                <w:color w:val="000000"/>
              </w:rPr>
            </w:pPr>
            <w:r w:rsidRPr="00F577CF">
              <w:rPr>
                <w:color w:val="000000"/>
              </w:rPr>
              <w:t>180 000,00</w:t>
            </w:r>
          </w:p>
        </w:tc>
        <w:tc>
          <w:tcPr>
            <w:tcW w:w="1125" w:type="dxa"/>
            <w:tcBorders>
              <w:top w:val="single" w:sz="6" w:space="0" w:color="auto"/>
              <w:left w:val="single" w:sz="6" w:space="0" w:color="auto"/>
              <w:bottom w:val="single" w:sz="6" w:space="0" w:color="auto"/>
              <w:right w:val="single" w:sz="6" w:space="0" w:color="auto"/>
            </w:tcBorders>
          </w:tcPr>
          <w:p w14:paraId="3D9D65C5" w14:textId="77777777" w:rsidR="00EA65FA" w:rsidRPr="00F577CF" w:rsidRDefault="00EA65FA" w:rsidP="00865C2A">
            <w:pPr>
              <w:jc w:val="center"/>
              <w:rPr>
                <w:color w:val="000000"/>
              </w:rPr>
            </w:pPr>
            <w:r w:rsidRPr="00F577CF">
              <w:rPr>
                <w:color w:val="000000"/>
              </w:rPr>
              <w:t>150 000,00</w:t>
            </w:r>
          </w:p>
        </w:tc>
        <w:tc>
          <w:tcPr>
            <w:tcW w:w="1149" w:type="dxa"/>
            <w:tcBorders>
              <w:top w:val="single" w:sz="6" w:space="0" w:color="auto"/>
              <w:left w:val="single" w:sz="6" w:space="0" w:color="auto"/>
              <w:bottom w:val="single" w:sz="6" w:space="0" w:color="auto"/>
              <w:right w:val="single" w:sz="6" w:space="0" w:color="auto"/>
            </w:tcBorders>
          </w:tcPr>
          <w:p w14:paraId="5A5600BE" w14:textId="77777777" w:rsidR="00EA65FA" w:rsidRPr="00F577CF" w:rsidRDefault="00EA65FA" w:rsidP="00865C2A">
            <w:pPr>
              <w:jc w:val="center"/>
              <w:rPr>
                <w:color w:val="000000"/>
              </w:rPr>
            </w:pPr>
            <w:r w:rsidRPr="00F577CF">
              <w:rPr>
                <w:color w:val="000000"/>
              </w:rPr>
              <w:t>150 000,00</w:t>
            </w:r>
          </w:p>
        </w:tc>
      </w:tr>
      <w:tr w:rsidR="00EA65FA" w:rsidRPr="00F577CF" w14:paraId="30571336" w14:textId="77777777" w:rsidTr="00865C2A">
        <w:tblPrEx>
          <w:tblCellMar>
            <w:top w:w="0" w:type="dxa"/>
            <w:bottom w:w="0" w:type="dxa"/>
          </w:tblCellMar>
        </w:tblPrEx>
        <w:trPr>
          <w:gridAfter w:val="2"/>
          <w:wAfter w:w="2268" w:type="dxa"/>
          <w:trHeight w:val="223"/>
        </w:trPr>
        <w:tc>
          <w:tcPr>
            <w:tcW w:w="367" w:type="dxa"/>
            <w:gridSpan w:val="2"/>
            <w:tcBorders>
              <w:top w:val="nil"/>
              <w:left w:val="single" w:sz="12" w:space="0" w:color="auto"/>
              <w:bottom w:val="single" w:sz="12" w:space="0" w:color="auto"/>
              <w:right w:val="single" w:sz="6" w:space="0" w:color="auto"/>
            </w:tcBorders>
          </w:tcPr>
          <w:p w14:paraId="0B9FC363" w14:textId="77777777" w:rsidR="00EA65FA" w:rsidRPr="00F577CF" w:rsidRDefault="00EA65FA" w:rsidP="00865C2A">
            <w:pPr>
              <w:jc w:val="center"/>
              <w:rPr>
                <w:color w:val="000000"/>
              </w:rPr>
            </w:pPr>
          </w:p>
        </w:tc>
        <w:tc>
          <w:tcPr>
            <w:tcW w:w="2070" w:type="dxa"/>
            <w:vMerge/>
            <w:tcBorders>
              <w:left w:val="single" w:sz="6" w:space="0" w:color="auto"/>
              <w:bottom w:val="single" w:sz="12" w:space="0" w:color="auto"/>
              <w:right w:val="single" w:sz="6" w:space="0" w:color="auto"/>
            </w:tcBorders>
          </w:tcPr>
          <w:p w14:paraId="0B175342" w14:textId="77777777" w:rsidR="00EA65FA" w:rsidRPr="00F577CF" w:rsidRDefault="00EA65FA" w:rsidP="00865C2A">
            <w:pPr>
              <w:jc w:val="cente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18E1B77D" w14:textId="77777777" w:rsidR="00EA65FA" w:rsidRPr="00F577CF" w:rsidRDefault="00EA65FA" w:rsidP="00865C2A">
            <w:pPr>
              <w:rPr>
                <w:color w:val="000000"/>
              </w:rPr>
            </w:pPr>
            <w:r w:rsidRPr="00F577CF">
              <w:rPr>
                <w:color w:val="000000"/>
              </w:rPr>
              <w:t>Другие 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2648E5D7"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55A6421F"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66437102"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44533A16"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47E82819" w14:textId="77777777" w:rsidR="00EA65FA" w:rsidRPr="00F577CF" w:rsidRDefault="00EA65FA" w:rsidP="00865C2A">
            <w:pPr>
              <w:jc w:val="center"/>
              <w:rPr>
                <w:color w:val="000000"/>
              </w:rPr>
            </w:pPr>
            <w:r w:rsidRPr="00F577CF">
              <w:rPr>
                <w:color w:val="000000"/>
              </w:rPr>
              <w:t>0</w:t>
            </w:r>
          </w:p>
        </w:tc>
      </w:tr>
      <w:tr w:rsidR="00EA65FA" w:rsidRPr="00F577CF" w14:paraId="51A09FD1" w14:textId="77777777" w:rsidTr="00865C2A">
        <w:tblPrEx>
          <w:tblCellMar>
            <w:top w:w="0" w:type="dxa"/>
            <w:bottom w:w="0" w:type="dxa"/>
          </w:tblCellMar>
        </w:tblPrEx>
        <w:trPr>
          <w:gridAfter w:val="2"/>
          <w:wAfter w:w="2268" w:type="dxa"/>
          <w:trHeight w:val="209"/>
        </w:trPr>
        <w:tc>
          <w:tcPr>
            <w:tcW w:w="367" w:type="dxa"/>
            <w:gridSpan w:val="2"/>
            <w:tcBorders>
              <w:top w:val="single" w:sz="12" w:space="0" w:color="auto"/>
              <w:left w:val="single" w:sz="12" w:space="0" w:color="auto"/>
              <w:bottom w:val="nil"/>
              <w:right w:val="single" w:sz="6" w:space="0" w:color="auto"/>
            </w:tcBorders>
          </w:tcPr>
          <w:p w14:paraId="1788C713" w14:textId="77777777" w:rsidR="00EA65FA" w:rsidRPr="00F577CF" w:rsidRDefault="00EA65FA" w:rsidP="00865C2A">
            <w:pPr>
              <w:jc w:val="center"/>
              <w:rPr>
                <w:color w:val="000000"/>
              </w:rPr>
            </w:pPr>
            <w:r w:rsidRPr="00F577CF">
              <w:rPr>
                <w:color w:val="000000"/>
              </w:rPr>
              <w:t>7</w:t>
            </w:r>
          </w:p>
        </w:tc>
        <w:tc>
          <w:tcPr>
            <w:tcW w:w="2070" w:type="dxa"/>
            <w:vMerge w:val="restart"/>
            <w:tcBorders>
              <w:top w:val="single" w:sz="12" w:space="0" w:color="auto"/>
              <w:left w:val="single" w:sz="6" w:space="0" w:color="auto"/>
              <w:right w:val="single" w:sz="6" w:space="0" w:color="auto"/>
            </w:tcBorders>
          </w:tcPr>
          <w:p w14:paraId="7549F02D" w14:textId="77777777" w:rsidR="00EA65FA" w:rsidRPr="00F577CF" w:rsidRDefault="00EA65FA" w:rsidP="00865C2A">
            <w:pPr>
              <w:rPr>
                <w:color w:val="000000"/>
                <w:sz w:val="18"/>
                <w:szCs w:val="18"/>
              </w:rPr>
            </w:pPr>
            <w:r w:rsidRPr="00F577CF">
              <w:rPr>
                <w:color w:val="000000"/>
                <w:sz w:val="18"/>
                <w:szCs w:val="18"/>
              </w:rPr>
              <w:t xml:space="preserve">Оказание адресной социальной помощи малообеспеченным многодетным семьям </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308FEB1B" w14:textId="77777777" w:rsidR="00EA65FA" w:rsidRPr="00F577CF" w:rsidRDefault="00EA65FA" w:rsidP="00865C2A">
            <w:pPr>
              <w:rPr>
                <w:b/>
                <w:bCs/>
                <w:color w:val="000000"/>
              </w:rPr>
            </w:pPr>
            <w:r w:rsidRPr="00F577C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1C3B2EEC" w14:textId="77777777" w:rsidR="00EA65FA" w:rsidRPr="00F577CF" w:rsidRDefault="00EA65FA" w:rsidP="00865C2A">
            <w:pPr>
              <w:jc w:val="center"/>
              <w:rPr>
                <w:b/>
                <w:bCs/>
                <w:color w:val="000000"/>
              </w:rPr>
            </w:pPr>
            <w:r w:rsidRPr="00F577CF">
              <w:rPr>
                <w:b/>
                <w:bCs/>
                <w:color w:val="000000"/>
              </w:rPr>
              <w:t>155 000,00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2583CB7C" w14:textId="77777777" w:rsidR="00EA65FA" w:rsidRPr="00F577CF" w:rsidRDefault="00EA65FA" w:rsidP="00865C2A">
            <w:pPr>
              <w:jc w:val="center"/>
              <w:rPr>
                <w:b/>
                <w:bCs/>
                <w:color w:val="000000"/>
              </w:rPr>
            </w:pPr>
            <w:r w:rsidRPr="00F577CF">
              <w:rPr>
                <w:b/>
                <w:bCs/>
                <w:color w:val="000000"/>
              </w:rPr>
              <w:t>150 000,00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4C220CEB" w14:textId="77777777" w:rsidR="00EA65FA" w:rsidRPr="00F577CF" w:rsidRDefault="00EA65FA" w:rsidP="00865C2A">
            <w:pPr>
              <w:jc w:val="center"/>
              <w:rPr>
                <w:b/>
                <w:bCs/>
                <w:color w:val="000000"/>
              </w:rPr>
            </w:pPr>
            <w:r w:rsidRPr="00F577CF">
              <w:rPr>
                <w:b/>
                <w:bCs/>
                <w:color w:val="000000"/>
              </w:rPr>
              <w:t>80 000,00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5156680A" w14:textId="77777777" w:rsidR="00EA65FA" w:rsidRPr="00F577CF" w:rsidRDefault="00EA65FA" w:rsidP="00865C2A">
            <w:pPr>
              <w:jc w:val="center"/>
              <w:rPr>
                <w:b/>
                <w:bCs/>
                <w:color w:val="000000"/>
              </w:rPr>
            </w:pPr>
            <w:r w:rsidRPr="00F577CF">
              <w:rPr>
                <w:b/>
                <w:bCs/>
                <w:color w:val="000000"/>
              </w:rPr>
              <w:t>100 000,00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7AE22B36" w14:textId="77777777" w:rsidR="00EA65FA" w:rsidRPr="00F577CF" w:rsidRDefault="00EA65FA" w:rsidP="00865C2A">
            <w:pPr>
              <w:jc w:val="center"/>
              <w:rPr>
                <w:b/>
                <w:bCs/>
                <w:color w:val="000000"/>
              </w:rPr>
            </w:pPr>
            <w:r w:rsidRPr="00F577CF">
              <w:rPr>
                <w:b/>
                <w:bCs/>
                <w:color w:val="000000"/>
              </w:rPr>
              <w:t>100 000,00</w:t>
            </w:r>
          </w:p>
        </w:tc>
      </w:tr>
      <w:tr w:rsidR="00EA65FA" w:rsidRPr="00F577CF" w14:paraId="33662336" w14:textId="77777777" w:rsidTr="00865C2A">
        <w:tblPrEx>
          <w:tblCellMar>
            <w:top w:w="0" w:type="dxa"/>
            <w:bottom w:w="0" w:type="dxa"/>
          </w:tblCellMar>
        </w:tblPrEx>
        <w:trPr>
          <w:gridAfter w:val="2"/>
          <w:wAfter w:w="2268" w:type="dxa"/>
          <w:trHeight w:val="209"/>
        </w:trPr>
        <w:tc>
          <w:tcPr>
            <w:tcW w:w="367" w:type="dxa"/>
            <w:gridSpan w:val="2"/>
            <w:tcBorders>
              <w:top w:val="nil"/>
              <w:left w:val="single" w:sz="12" w:space="0" w:color="auto"/>
              <w:bottom w:val="nil"/>
              <w:right w:val="single" w:sz="6" w:space="0" w:color="auto"/>
            </w:tcBorders>
          </w:tcPr>
          <w:p w14:paraId="1A1FEFAB" w14:textId="77777777" w:rsidR="00EA65FA" w:rsidRPr="00F577CF" w:rsidRDefault="00EA65FA" w:rsidP="00865C2A">
            <w:pPr>
              <w:jc w:val="center"/>
              <w:rPr>
                <w:color w:val="000000"/>
              </w:rPr>
            </w:pPr>
          </w:p>
        </w:tc>
        <w:tc>
          <w:tcPr>
            <w:tcW w:w="2070" w:type="dxa"/>
            <w:vMerge/>
            <w:tcBorders>
              <w:left w:val="single" w:sz="6" w:space="0" w:color="auto"/>
              <w:right w:val="single" w:sz="6" w:space="0" w:color="auto"/>
            </w:tcBorders>
          </w:tcPr>
          <w:p w14:paraId="563A2552" w14:textId="77777777" w:rsidR="00EA65FA" w:rsidRPr="00F577CF" w:rsidRDefault="00EA65FA" w:rsidP="00865C2A">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0FB6AF75" w14:textId="77777777" w:rsidR="00EA65FA" w:rsidRPr="00F577CF" w:rsidRDefault="00EA65FA" w:rsidP="00865C2A">
            <w:pPr>
              <w:rPr>
                <w:color w:val="000000"/>
              </w:rPr>
            </w:pPr>
            <w:r w:rsidRPr="00F577C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6E75C7DC"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37813124"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72471368"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2BC07B1D"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123FC49B" w14:textId="77777777" w:rsidR="00EA65FA" w:rsidRPr="00F577CF" w:rsidRDefault="00EA65FA" w:rsidP="00865C2A">
            <w:pPr>
              <w:jc w:val="center"/>
              <w:rPr>
                <w:color w:val="000000"/>
              </w:rPr>
            </w:pPr>
            <w:r w:rsidRPr="00F577CF">
              <w:rPr>
                <w:color w:val="000000"/>
              </w:rPr>
              <w:t>0</w:t>
            </w:r>
          </w:p>
        </w:tc>
      </w:tr>
      <w:tr w:rsidR="00EA65FA" w:rsidRPr="00F577CF" w14:paraId="1FBF58DB" w14:textId="77777777" w:rsidTr="00865C2A">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70618B3B" w14:textId="77777777" w:rsidR="00EA65FA" w:rsidRPr="00F577CF" w:rsidRDefault="00EA65FA" w:rsidP="00865C2A">
            <w:pPr>
              <w:jc w:val="center"/>
              <w:rPr>
                <w:color w:val="000000"/>
              </w:rPr>
            </w:pPr>
          </w:p>
        </w:tc>
        <w:tc>
          <w:tcPr>
            <w:tcW w:w="2070" w:type="dxa"/>
            <w:vMerge/>
            <w:tcBorders>
              <w:left w:val="single" w:sz="6" w:space="0" w:color="auto"/>
              <w:right w:val="single" w:sz="6" w:space="0" w:color="auto"/>
            </w:tcBorders>
          </w:tcPr>
          <w:p w14:paraId="6927549C" w14:textId="77777777" w:rsidR="00EA65FA" w:rsidRPr="00F577CF" w:rsidRDefault="00EA65FA" w:rsidP="00865C2A">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24E5E061" w14:textId="77777777" w:rsidR="00EA65FA" w:rsidRPr="00F577CF" w:rsidRDefault="00EA65FA" w:rsidP="00865C2A">
            <w:pPr>
              <w:rPr>
                <w:color w:val="000000"/>
              </w:rPr>
            </w:pPr>
            <w:r w:rsidRPr="00F577C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21DDBECF"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52EDCF4F"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0836E7D0"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3D67CF6F"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528DA9FE" w14:textId="77777777" w:rsidR="00EA65FA" w:rsidRPr="00F577CF" w:rsidRDefault="00EA65FA" w:rsidP="00865C2A">
            <w:pPr>
              <w:jc w:val="center"/>
              <w:rPr>
                <w:color w:val="000000"/>
              </w:rPr>
            </w:pPr>
            <w:r w:rsidRPr="00F577CF">
              <w:rPr>
                <w:color w:val="000000"/>
              </w:rPr>
              <w:t>0</w:t>
            </w:r>
          </w:p>
        </w:tc>
      </w:tr>
      <w:tr w:rsidR="00EA65FA" w:rsidRPr="00F577CF" w14:paraId="2C23C362" w14:textId="77777777" w:rsidTr="00865C2A">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0AC08C66" w14:textId="77777777" w:rsidR="00EA65FA" w:rsidRPr="00F577CF" w:rsidRDefault="00EA65FA" w:rsidP="00865C2A">
            <w:pPr>
              <w:jc w:val="center"/>
              <w:rPr>
                <w:color w:val="000000"/>
              </w:rPr>
            </w:pPr>
          </w:p>
        </w:tc>
        <w:tc>
          <w:tcPr>
            <w:tcW w:w="2070" w:type="dxa"/>
            <w:vMerge/>
            <w:tcBorders>
              <w:left w:val="single" w:sz="6" w:space="0" w:color="auto"/>
              <w:right w:val="single" w:sz="6" w:space="0" w:color="auto"/>
            </w:tcBorders>
          </w:tcPr>
          <w:p w14:paraId="17D6D96F" w14:textId="77777777" w:rsidR="00EA65FA" w:rsidRPr="00F577CF" w:rsidRDefault="00EA65FA" w:rsidP="00865C2A">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28602987" w14:textId="77777777" w:rsidR="00EA65FA" w:rsidRPr="00F577CF" w:rsidRDefault="00EA65FA" w:rsidP="00865C2A">
            <w:pPr>
              <w:rPr>
                <w:color w:val="000000"/>
              </w:rPr>
            </w:pPr>
            <w:r w:rsidRPr="00F577CF">
              <w:rPr>
                <w:color w:val="000000"/>
              </w:rPr>
              <w:t xml:space="preserve">Бюджет МО "Поселок </w:t>
            </w:r>
            <w:proofErr w:type="spellStart"/>
            <w:r w:rsidRPr="00F577CF">
              <w:rPr>
                <w:color w:val="000000"/>
              </w:rPr>
              <w:t>Айхал</w:t>
            </w:r>
            <w:proofErr w:type="spellEnd"/>
            <w:r w:rsidRPr="00F577CF">
              <w:rPr>
                <w:color w:val="000000"/>
              </w:rPr>
              <w:t>"</w:t>
            </w:r>
          </w:p>
        </w:tc>
        <w:tc>
          <w:tcPr>
            <w:tcW w:w="1171" w:type="dxa"/>
            <w:gridSpan w:val="2"/>
            <w:tcBorders>
              <w:top w:val="single" w:sz="6" w:space="0" w:color="auto"/>
              <w:left w:val="single" w:sz="6" w:space="0" w:color="auto"/>
              <w:bottom w:val="single" w:sz="6" w:space="0" w:color="auto"/>
              <w:right w:val="single" w:sz="6" w:space="0" w:color="auto"/>
            </w:tcBorders>
          </w:tcPr>
          <w:p w14:paraId="0C25EE59" w14:textId="77777777" w:rsidR="00EA65FA" w:rsidRPr="00F577CF" w:rsidRDefault="00EA65FA" w:rsidP="00865C2A">
            <w:pPr>
              <w:jc w:val="center"/>
              <w:rPr>
                <w:color w:val="000000"/>
              </w:rPr>
            </w:pPr>
            <w:r w:rsidRPr="00F577CF">
              <w:rPr>
                <w:color w:val="000000"/>
              </w:rPr>
              <w:t>155 000,00</w:t>
            </w:r>
          </w:p>
        </w:tc>
        <w:tc>
          <w:tcPr>
            <w:tcW w:w="1134" w:type="dxa"/>
            <w:gridSpan w:val="2"/>
            <w:tcBorders>
              <w:top w:val="single" w:sz="6" w:space="0" w:color="auto"/>
              <w:left w:val="single" w:sz="6" w:space="0" w:color="auto"/>
              <w:bottom w:val="single" w:sz="6" w:space="0" w:color="auto"/>
              <w:right w:val="single" w:sz="6" w:space="0" w:color="auto"/>
            </w:tcBorders>
          </w:tcPr>
          <w:p w14:paraId="263578B1" w14:textId="77777777" w:rsidR="00EA65FA" w:rsidRPr="00F577CF" w:rsidRDefault="00EA65FA" w:rsidP="00865C2A">
            <w:pPr>
              <w:jc w:val="center"/>
              <w:rPr>
                <w:color w:val="000000"/>
              </w:rPr>
            </w:pPr>
            <w:r w:rsidRPr="00F577CF">
              <w:rPr>
                <w:color w:val="000000"/>
              </w:rPr>
              <w:t>150 000</w:t>
            </w:r>
          </w:p>
        </w:tc>
        <w:tc>
          <w:tcPr>
            <w:tcW w:w="1143" w:type="dxa"/>
            <w:gridSpan w:val="3"/>
            <w:tcBorders>
              <w:top w:val="single" w:sz="6" w:space="0" w:color="auto"/>
              <w:left w:val="single" w:sz="6" w:space="0" w:color="auto"/>
              <w:bottom w:val="single" w:sz="6" w:space="0" w:color="auto"/>
              <w:right w:val="single" w:sz="6" w:space="0" w:color="auto"/>
            </w:tcBorders>
          </w:tcPr>
          <w:p w14:paraId="6C63E628" w14:textId="77777777" w:rsidR="00EA65FA" w:rsidRPr="00F577CF" w:rsidRDefault="00EA65FA" w:rsidP="00865C2A">
            <w:pPr>
              <w:jc w:val="center"/>
              <w:rPr>
                <w:color w:val="000000"/>
              </w:rPr>
            </w:pPr>
            <w:r w:rsidRPr="00F577CF">
              <w:rPr>
                <w:color w:val="000000"/>
              </w:rPr>
              <w:t>80 000</w:t>
            </w:r>
          </w:p>
        </w:tc>
        <w:tc>
          <w:tcPr>
            <w:tcW w:w="1125" w:type="dxa"/>
            <w:tcBorders>
              <w:top w:val="single" w:sz="6" w:space="0" w:color="auto"/>
              <w:left w:val="single" w:sz="6" w:space="0" w:color="auto"/>
              <w:bottom w:val="single" w:sz="6" w:space="0" w:color="auto"/>
              <w:right w:val="single" w:sz="6" w:space="0" w:color="auto"/>
            </w:tcBorders>
          </w:tcPr>
          <w:p w14:paraId="4F816DCA" w14:textId="77777777" w:rsidR="00EA65FA" w:rsidRPr="00F577CF" w:rsidRDefault="00EA65FA" w:rsidP="00865C2A">
            <w:pPr>
              <w:jc w:val="center"/>
              <w:rPr>
                <w:color w:val="000000"/>
              </w:rPr>
            </w:pPr>
            <w:r w:rsidRPr="00F577CF">
              <w:rPr>
                <w:color w:val="000000"/>
              </w:rPr>
              <w:t>100 000</w:t>
            </w:r>
          </w:p>
        </w:tc>
        <w:tc>
          <w:tcPr>
            <w:tcW w:w="1149" w:type="dxa"/>
            <w:tcBorders>
              <w:top w:val="single" w:sz="6" w:space="0" w:color="auto"/>
              <w:left w:val="single" w:sz="6" w:space="0" w:color="auto"/>
              <w:bottom w:val="single" w:sz="6" w:space="0" w:color="auto"/>
              <w:right w:val="single" w:sz="6" w:space="0" w:color="auto"/>
            </w:tcBorders>
          </w:tcPr>
          <w:p w14:paraId="335DAF88" w14:textId="77777777" w:rsidR="00EA65FA" w:rsidRPr="00F577CF" w:rsidRDefault="00EA65FA" w:rsidP="00865C2A">
            <w:pPr>
              <w:jc w:val="center"/>
              <w:rPr>
                <w:color w:val="000000"/>
              </w:rPr>
            </w:pPr>
            <w:r w:rsidRPr="00F577CF">
              <w:rPr>
                <w:color w:val="000000"/>
              </w:rPr>
              <w:t>100 000</w:t>
            </w:r>
          </w:p>
        </w:tc>
      </w:tr>
      <w:tr w:rsidR="00EA65FA" w:rsidRPr="00F577CF" w14:paraId="4185A081" w14:textId="77777777" w:rsidTr="00865C2A">
        <w:tblPrEx>
          <w:tblCellMar>
            <w:top w:w="0" w:type="dxa"/>
            <w:bottom w:w="0" w:type="dxa"/>
          </w:tblCellMar>
        </w:tblPrEx>
        <w:trPr>
          <w:gridAfter w:val="2"/>
          <w:wAfter w:w="2268" w:type="dxa"/>
          <w:trHeight w:val="223"/>
        </w:trPr>
        <w:tc>
          <w:tcPr>
            <w:tcW w:w="367" w:type="dxa"/>
            <w:gridSpan w:val="2"/>
            <w:tcBorders>
              <w:top w:val="nil"/>
              <w:left w:val="single" w:sz="12" w:space="0" w:color="auto"/>
              <w:bottom w:val="single" w:sz="12" w:space="0" w:color="auto"/>
              <w:right w:val="single" w:sz="6" w:space="0" w:color="auto"/>
            </w:tcBorders>
          </w:tcPr>
          <w:p w14:paraId="730B4B4F" w14:textId="77777777" w:rsidR="00EA65FA" w:rsidRPr="00F577CF" w:rsidRDefault="00EA65FA" w:rsidP="00865C2A">
            <w:pPr>
              <w:jc w:val="center"/>
              <w:rPr>
                <w:color w:val="000000"/>
              </w:rPr>
            </w:pPr>
          </w:p>
        </w:tc>
        <w:tc>
          <w:tcPr>
            <w:tcW w:w="2070" w:type="dxa"/>
            <w:vMerge/>
            <w:tcBorders>
              <w:left w:val="single" w:sz="6" w:space="0" w:color="auto"/>
              <w:bottom w:val="single" w:sz="12" w:space="0" w:color="auto"/>
              <w:right w:val="single" w:sz="6" w:space="0" w:color="auto"/>
            </w:tcBorders>
          </w:tcPr>
          <w:p w14:paraId="13550532" w14:textId="77777777" w:rsidR="00EA65FA" w:rsidRPr="00F577CF" w:rsidRDefault="00EA65FA" w:rsidP="00865C2A">
            <w:pP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3FB50D6E" w14:textId="77777777" w:rsidR="00EA65FA" w:rsidRPr="00F577CF" w:rsidRDefault="00EA65FA" w:rsidP="00865C2A">
            <w:pPr>
              <w:rPr>
                <w:color w:val="000000"/>
              </w:rPr>
            </w:pPr>
            <w:r w:rsidRPr="00F577CF">
              <w:rPr>
                <w:color w:val="000000"/>
              </w:rPr>
              <w:t>Другие 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1FD10CA1"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31DE43E5"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36DF8601"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382497BA"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6EDD795C" w14:textId="77777777" w:rsidR="00EA65FA" w:rsidRPr="00F577CF" w:rsidRDefault="00EA65FA" w:rsidP="00865C2A">
            <w:pPr>
              <w:jc w:val="center"/>
              <w:rPr>
                <w:color w:val="000000"/>
              </w:rPr>
            </w:pPr>
            <w:r w:rsidRPr="00F577CF">
              <w:rPr>
                <w:color w:val="000000"/>
              </w:rPr>
              <w:t>0</w:t>
            </w:r>
          </w:p>
        </w:tc>
      </w:tr>
      <w:tr w:rsidR="00EA65FA" w:rsidRPr="00F577CF" w14:paraId="34F2E639" w14:textId="77777777" w:rsidTr="00865C2A">
        <w:tblPrEx>
          <w:tblCellMar>
            <w:top w:w="0" w:type="dxa"/>
            <w:bottom w:w="0" w:type="dxa"/>
          </w:tblCellMar>
        </w:tblPrEx>
        <w:trPr>
          <w:gridAfter w:val="2"/>
          <w:wAfter w:w="2268" w:type="dxa"/>
          <w:trHeight w:val="209"/>
        </w:trPr>
        <w:tc>
          <w:tcPr>
            <w:tcW w:w="367" w:type="dxa"/>
            <w:gridSpan w:val="2"/>
            <w:tcBorders>
              <w:top w:val="single" w:sz="12" w:space="0" w:color="auto"/>
              <w:left w:val="single" w:sz="12" w:space="0" w:color="auto"/>
              <w:bottom w:val="nil"/>
              <w:right w:val="single" w:sz="6" w:space="0" w:color="auto"/>
            </w:tcBorders>
          </w:tcPr>
          <w:p w14:paraId="3E6B45DC" w14:textId="77777777" w:rsidR="00EA65FA" w:rsidRPr="00F577CF" w:rsidRDefault="00EA65FA" w:rsidP="00865C2A">
            <w:pPr>
              <w:jc w:val="center"/>
              <w:rPr>
                <w:color w:val="000000"/>
              </w:rPr>
            </w:pPr>
            <w:r w:rsidRPr="00F577CF">
              <w:rPr>
                <w:color w:val="000000"/>
              </w:rPr>
              <w:t>8</w:t>
            </w:r>
          </w:p>
        </w:tc>
        <w:tc>
          <w:tcPr>
            <w:tcW w:w="2070" w:type="dxa"/>
            <w:vMerge w:val="restart"/>
            <w:tcBorders>
              <w:top w:val="single" w:sz="12" w:space="0" w:color="auto"/>
              <w:left w:val="single" w:sz="6" w:space="0" w:color="auto"/>
              <w:right w:val="single" w:sz="6" w:space="0" w:color="auto"/>
            </w:tcBorders>
          </w:tcPr>
          <w:p w14:paraId="3463F053" w14:textId="77777777" w:rsidR="00EA65FA" w:rsidRPr="00F577CF" w:rsidRDefault="00EA65FA" w:rsidP="00865C2A">
            <w:pPr>
              <w:rPr>
                <w:color w:val="000000"/>
                <w:sz w:val="18"/>
                <w:szCs w:val="18"/>
              </w:rPr>
            </w:pPr>
            <w:r w:rsidRPr="00F577CF">
              <w:rPr>
                <w:color w:val="000000"/>
                <w:sz w:val="18"/>
                <w:szCs w:val="18"/>
              </w:rPr>
              <w:t>Оказание адресной социальной помощи детям из многодетных, малообеспеченных семей, детей инвалидов в натуральном виде к Новому году</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79076D1A" w14:textId="77777777" w:rsidR="00EA65FA" w:rsidRPr="00F577CF" w:rsidRDefault="00EA65FA" w:rsidP="00865C2A">
            <w:pPr>
              <w:rPr>
                <w:b/>
                <w:bCs/>
                <w:color w:val="000000"/>
              </w:rPr>
            </w:pPr>
            <w:r w:rsidRPr="00F577C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2CF16D31" w14:textId="77777777" w:rsidR="00EA65FA" w:rsidRPr="00F577CF" w:rsidRDefault="00EA65FA" w:rsidP="00865C2A">
            <w:pPr>
              <w:jc w:val="center"/>
              <w:rPr>
                <w:b/>
                <w:bCs/>
                <w:color w:val="000000"/>
              </w:rPr>
            </w:pPr>
            <w:r w:rsidRPr="00F577CF">
              <w:rPr>
                <w:b/>
                <w:bCs/>
                <w:color w:val="000000"/>
              </w:rPr>
              <w:t>200 000,00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44F6B642" w14:textId="77777777" w:rsidR="00EA65FA" w:rsidRPr="00F577CF" w:rsidRDefault="00EA65FA" w:rsidP="00865C2A">
            <w:pPr>
              <w:jc w:val="center"/>
              <w:rPr>
                <w:b/>
                <w:bCs/>
                <w:color w:val="000000"/>
              </w:rPr>
            </w:pPr>
            <w:r w:rsidRPr="00F577CF">
              <w:rPr>
                <w:b/>
                <w:bCs/>
                <w:color w:val="000000"/>
              </w:rPr>
              <w:t>170 045,28</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47BAEA6D" w14:textId="77777777" w:rsidR="00EA65FA" w:rsidRPr="00F577CF" w:rsidRDefault="00EA65FA" w:rsidP="00865C2A">
            <w:pPr>
              <w:jc w:val="center"/>
              <w:rPr>
                <w:b/>
                <w:bCs/>
                <w:color w:val="000000"/>
              </w:rPr>
            </w:pPr>
            <w:r w:rsidRPr="00F577CF">
              <w:rPr>
                <w:b/>
                <w:bCs/>
                <w:color w:val="000000"/>
              </w:rPr>
              <w:t>249 600,00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68C03960" w14:textId="77777777" w:rsidR="00EA65FA" w:rsidRPr="00F577CF" w:rsidRDefault="00EA65FA" w:rsidP="00865C2A">
            <w:pPr>
              <w:jc w:val="center"/>
              <w:rPr>
                <w:b/>
                <w:bCs/>
                <w:color w:val="000000"/>
              </w:rPr>
            </w:pPr>
            <w:r w:rsidRPr="00F577CF">
              <w:rPr>
                <w:b/>
                <w:bCs/>
                <w:color w:val="000000"/>
              </w:rPr>
              <w:t>150 000,00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316619A7" w14:textId="77777777" w:rsidR="00EA65FA" w:rsidRPr="00F577CF" w:rsidRDefault="00EA65FA" w:rsidP="00865C2A">
            <w:pPr>
              <w:jc w:val="center"/>
              <w:rPr>
                <w:b/>
                <w:bCs/>
                <w:color w:val="000000"/>
              </w:rPr>
            </w:pPr>
            <w:r w:rsidRPr="00F577CF">
              <w:rPr>
                <w:b/>
                <w:bCs/>
                <w:color w:val="000000"/>
              </w:rPr>
              <w:t>150 000,00</w:t>
            </w:r>
          </w:p>
        </w:tc>
      </w:tr>
      <w:tr w:rsidR="00EA65FA" w:rsidRPr="00F577CF" w14:paraId="2494835F" w14:textId="77777777" w:rsidTr="00865C2A">
        <w:tblPrEx>
          <w:tblCellMar>
            <w:top w:w="0" w:type="dxa"/>
            <w:bottom w:w="0" w:type="dxa"/>
          </w:tblCellMar>
        </w:tblPrEx>
        <w:trPr>
          <w:gridAfter w:val="2"/>
          <w:wAfter w:w="2268" w:type="dxa"/>
          <w:trHeight w:val="209"/>
        </w:trPr>
        <w:tc>
          <w:tcPr>
            <w:tcW w:w="367" w:type="dxa"/>
            <w:gridSpan w:val="2"/>
            <w:tcBorders>
              <w:top w:val="nil"/>
              <w:left w:val="single" w:sz="12" w:space="0" w:color="auto"/>
              <w:bottom w:val="nil"/>
              <w:right w:val="single" w:sz="6" w:space="0" w:color="auto"/>
            </w:tcBorders>
          </w:tcPr>
          <w:p w14:paraId="6576E847" w14:textId="77777777" w:rsidR="00EA65FA" w:rsidRPr="00F577CF" w:rsidRDefault="00EA65FA" w:rsidP="00865C2A">
            <w:pPr>
              <w:jc w:val="center"/>
              <w:rPr>
                <w:color w:val="000000"/>
              </w:rPr>
            </w:pPr>
          </w:p>
        </w:tc>
        <w:tc>
          <w:tcPr>
            <w:tcW w:w="2070" w:type="dxa"/>
            <w:vMerge/>
            <w:tcBorders>
              <w:left w:val="single" w:sz="6" w:space="0" w:color="auto"/>
              <w:right w:val="single" w:sz="6" w:space="0" w:color="auto"/>
            </w:tcBorders>
          </w:tcPr>
          <w:p w14:paraId="1DB9E840" w14:textId="77777777" w:rsidR="00EA65FA" w:rsidRPr="00F577CF" w:rsidRDefault="00EA65FA" w:rsidP="00865C2A">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000FADC7" w14:textId="77777777" w:rsidR="00EA65FA" w:rsidRPr="00F577CF" w:rsidRDefault="00EA65FA" w:rsidP="00865C2A">
            <w:pPr>
              <w:rPr>
                <w:color w:val="000000"/>
              </w:rPr>
            </w:pPr>
            <w:r w:rsidRPr="00F577C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748A6C8D"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7D736571"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4F079038"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70348B08"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2AC6B82E" w14:textId="77777777" w:rsidR="00EA65FA" w:rsidRPr="00F577CF" w:rsidRDefault="00EA65FA" w:rsidP="00865C2A">
            <w:pPr>
              <w:jc w:val="center"/>
              <w:rPr>
                <w:color w:val="000000"/>
              </w:rPr>
            </w:pPr>
            <w:r w:rsidRPr="00F577CF">
              <w:rPr>
                <w:color w:val="000000"/>
              </w:rPr>
              <w:t>0</w:t>
            </w:r>
          </w:p>
        </w:tc>
      </w:tr>
      <w:tr w:rsidR="00EA65FA" w:rsidRPr="00F577CF" w14:paraId="30E87E58" w14:textId="77777777" w:rsidTr="00865C2A">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70809200" w14:textId="77777777" w:rsidR="00EA65FA" w:rsidRPr="00F577CF" w:rsidRDefault="00EA65FA" w:rsidP="00865C2A">
            <w:pPr>
              <w:jc w:val="center"/>
              <w:rPr>
                <w:color w:val="000000"/>
              </w:rPr>
            </w:pPr>
          </w:p>
        </w:tc>
        <w:tc>
          <w:tcPr>
            <w:tcW w:w="2070" w:type="dxa"/>
            <w:vMerge/>
            <w:tcBorders>
              <w:left w:val="single" w:sz="6" w:space="0" w:color="auto"/>
              <w:right w:val="single" w:sz="6" w:space="0" w:color="auto"/>
            </w:tcBorders>
          </w:tcPr>
          <w:p w14:paraId="0F6DF693" w14:textId="77777777" w:rsidR="00EA65FA" w:rsidRPr="00F577CF" w:rsidRDefault="00EA65FA" w:rsidP="00865C2A">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08992086" w14:textId="77777777" w:rsidR="00EA65FA" w:rsidRPr="00F577CF" w:rsidRDefault="00EA65FA" w:rsidP="00865C2A">
            <w:pPr>
              <w:rPr>
                <w:color w:val="000000"/>
              </w:rPr>
            </w:pPr>
            <w:r w:rsidRPr="00F577C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75817437"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02546363"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7A7574C0"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070CD4E7"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125062BC" w14:textId="77777777" w:rsidR="00EA65FA" w:rsidRPr="00F577CF" w:rsidRDefault="00EA65FA" w:rsidP="00865C2A">
            <w:pPr>
              <w:jc w:val="center"/>
              <w:rPr>
                <w:color w:val="000000"/>
              </w:rPr>
            </w:pPr>
            <w:r w:rsidRPr="00F577CF">
              <w:rPr>
                <w:color w:val="000000"/>
              </w:rPr>
              <w:t>0</w:t>
            </w:r>
          </w:p>
        </w:tc>
      </w:tr>
      <w:tr w:rsidR="00EA65FA" w:rsidRPr="00F577CF" w14:paraId="4951135B" w14:textId="77777777" w:rsidTr="00865C2A">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6243CAB6" w14:textId="77777777" w:rsidR="00EA65FA" w:rsidRPr="00F577CF" w:rsidRDefault="00EA65FA" w:rsidP="00865C2A">
            <w:pPr>
              <w:jc w:val="center"/>
              <w:rPr>
                <w:color w:val="000000"/>
              </w:rPr>
            </w:pPr>
          </w:p>
        </w:tc>
        <w:tc>
          <w:tcPr>
            <w:tcW w:w="2070" w:type="dxa"/>
            <w:vMerge/>
            <w:tcBorders>
              <w:left w:val="single" w:sz="6" w:space="0" w:color="auto"/>
              <w:right w:val="single" w:sz="6" w:space="0" w:color="auto"/>
            </w:tcBorders>
          </w:tcPr>
          <w:p w14:paraId="5DC492AA" w14:textId="77777777" w:rsidR="00EA65FA" w:rsidRPr="00F577CF" w:rsidRDefault="00EA65FA" w:rsidP="00865C2A">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593B68D6" w14:textId="77777777" w:rsidR="00EA65FA" w:rsidRPr="00F577CF" w:rsidRDefault="00EA65FA" w:rsidP="00865C2A">
            <w:pPr>
              <w:rPr>
                <w:color w:val="000000"/>
              </w:rPr>
            </w:pPr>
            <w:r w:rsidRPr="00F577CF">
              <w:rPr>
                <w:color w:val="000000"/>
              </w:rPr>
              <w:t xml:space="preserve">Бюджет МО "Поселок </w:t>
            </w:r>
            <w:proofErr w:type="spellStart"/>
            <w:r w:rsidRPr="00F577CF">
              <w:rPr>
                <w:color w:val="000000"/>
              </w:rPr>
              <w:lastRenderedPageBreak/>
              <w:t>Айхал</w:t>
            </w:r>
            <w:proofErr w:type="spellEnd"/>
            <w:r w:rsidRPr="00F577CF">
              <w:rPr>
                <w:color w:val="000000"/>
              </w:rPr>
              <w:t>"</w:t>
            </w:r>
          </w:p>
        </w:tc>
        <w:tc>
          <w:tcPr>
            <w:tcW w:w="1171" w:type="dxa"/>
            <w:gridSpan w:val="2"/>
            <w:tcBorders>
              <w:top w:val="single" w:sz="6" w:space="0" w:color="auto"/>
              <w:left w:val="single" w:sz="6" w:space="0" w:color="auto"/>
              <w:bottom w:val="single" w:sz="6" w:space="0" w:color="auto"/>
              <w:right w:val="single" w:sz="6" w:space="0" w:color="auto"/>
            </w:tcBorders>
          </w:tcPr>
          <w:p w14:paraId="5731B4DB" w14:textId="77777777" w:rsidR="00EA65FA" w:rsidRPr="00F577CF" w:rsidRDefault="00EA65FA" w:rsidP="00865C2A">
            <w:pPr>
              <w:jc w:val="center"/>
              <w:rPr>
                <w:color w:val="000000"/>
              </w:rPr>
            </w:pPr>
            <w:r w:rsidRPr="00F577CF">
              <w:rPr>
                <w:color w:val="000000"/>
              </w:rPr>
              <w:lastRenderedPageBreak/>
              <w:t>200 000,00</w:t>
            </w:r>
          </w:p>
        </w:tc>
        <w:tc>
          <w:tcPr>
            <w:tcW w:w="1134" w:type="dxa"/>
            <w:gridSpan w:val="2"/>
            <w:tcBorders>
              <w:top w:val="single" w:sz="6" w:space="0" w:color="auto"/>
              <w:left w:val="single" w:sz="6" w:space="0" w:color="auto"/>
              <w:bottom w:val="single" w:sz="6" w:space="0" w:color="auto"/>
              <w:right w:val="single" w:sz="6" w:space="0" w:color="auto"/>
            </w:tcBorders>
          </w:tcPr>
          <w:p w14:paraId="28F40A9B" w14:textId="77777777" w:rsidR="00EA65FA" w:rsidRPr="00F577CF" w:rsidRDefault="00EA65FA" w:rsidP="00865C2A">
            <w:pPr>
              <w:jc w:val="center"/>
              <w:rPr>
                <w:color w:val="000000"/>
              </w:rPr>
            </w:pPr>
            <w:r w:rsidRPr="00F577CF">
              <w:rPr>
                <w:color w:val="000000"/>
              </w:rPr>
              <w:t>170 045,28</w:t>
            </w:r>
          </w:p>
        </w:tc>
        <w:tc>
          <w:tcPr>
            <w:tcW w:w="1143" w:type="dxa"/>
            <w:gridSpan w:val="3"/>
            <w:tcBorders>
              <w:top w:val="single" w:sz="6" w:space="0" w:color="auto"/>
              <w:left w:val="single" w:sz="6" w:space="0" w:color="auto"/>
              <w:bottom w:val="single" w:sz="6" w:space="0" w:color="auto"/>
              <w:right w:val="single" w:sz="6" w:space="0" w:color="auto"/>
            </w:tcBorders>
          </w:tcPr>
          <w:p w14:paraId="35479601" w14:textId="77777777" w:rsidR="00EA65FA" w:rsidRPr="00F577CF" w:rsidRDefault="00EA65FA" w:rsidP="00865C2A">
            <w:pPr>
              <w:jc w:val="center"/>
              <w:rPr>
                <w:color w:val="000000"/>
              </w:rPr>
            </w:pPr>
            <w:r w:rsidRPr="00F577CF">
              <w:rPr>
                <w:color w:val="000000"/>
              </w:rPr>
              <w:t>249 600,00</w:t>
            </w:r>
          </w:p>
        </w:tc>
        <w:tc>
          <w:tcPr>
            <w:tcW w:w="1125" w:type="dxa"/>
            <w:tcBorders>
              <w:top w:val="single" w:sz="6" w:space="0" w:color="auto"/>
              <w:left w:val="single" w:sz="6" w:space="0" w:color="auto"/>
              <w:bottom w:val="single" w:sz="6" w:space="0" w:color="auto"/>
              <w:right w:val="single" w:sz="6" w:space="0" w:color="auto"/>
            </w:tcBorders>
          </w:tcPr>
          <w:p w14:paraId="165278F6" w14:textId="77777777" w:rsidR="00EA65FA" w:rsidRPr="00F577CF" w:rsidRDefault="00EA65FA" w:rsidP="00865C2A">
            <w:pPr>
              <w:jc w:val="center"/>
              <w:rPr>
                <w:color w:val="000000"/>
              </w:rPr>
            </w:pPr>
            <w:r w:rsidRPr="00F577CF">
              <w:rPr>
                <w:color w:val="000000"/>
              </w:rPr>
              <w:t>150 000</w:t>
            </w:r>
          </w:p>
        </w:tc>
        <w:tc>
          <w:tcPr>
            <w:tcW w:w="1149" w:type="dxa"/>
            <w:tcBorders>
              <w:top w:val="single" w:sz="6" w:space="0" w:color="auto"/>
              <w:left w:val="single" w:sz="6" w:space="0" w:color="auto"/>
              <w:bottom w:val="single" w:sz="6" w:space="0" w:color="auto"/>
              <w:right w:val="single" w:sz="6" w:space="0" w:color="auto"/>
            </w:tcBorders>
          </w:tcPr>
          <w:p w14:paraId="74F72B9D" w14:textId="77777777" w:rsidR="00EA65FA" w:rsidRPr="00F577CF" w:rsidRDefault="00EA65FA" w:rsidP="00865C2A">
            <w:pPr>
              <w:jc w:val="center"/>
              <w:rPr>
                <w:color w:val="000000"/>
              </w:rPr>
            </w:pPr>
            <w:r w:rsidRPr="00F577CF">
              <w:rPr>
                <w:color w:val="000000"/>
              </w:rPr>
              <w:t>150 000</w:t>
            </w:r>
          </w:p>
        </w:tc>
      </w:tr>
      <w:tr w:rsidR="00EA65FA" w:rsidRPr="00F577CF" w14:paraId="2537195D" w14:textId="77777777" w:rsidTr="00865C2A">
        <w:tblPrEx>
          <w:tblCellMar>
            <w:top w:w="0" w:type="dxa"/>
            <w:bottom w:w="0" w:type="dxa"/>
          </w:tblCellMar>
        </w:tblPrEx>
        <w:trPr>
          <w:gridAfter w:val="2"/>
          <w:wAfter w:w="2268" w:type="dxa"/>
          <w:trHeight w:val="223"/>
        </w:trPr>
        <w:tc>
          <w:tcPr>
            <w:tcW w:w="367" w:type="dxa"/>
            <w:gridSpan w:val="2"/>
            <w:tcBorders>
              <w:top w:val="nil"/>
              <w:left w:val="single" w:sz="12" w:space="0" w:color="auto"/>
              <w:bottom w:val="single" w:sz="12" w:space="0" w:color="auto"/>
              <w:right w:val="single" w:sz="6" w:space="0" w:color="auto"/>
            </w:tcBorders>
          </w:tcPr>
          <w:p w14:paraId="4660647F" w14:textId="77777777" w:rsidR="00EA65FA" w:rsidRPr="00F577CF" w:rsidRDefault="00EA65FA" w:rsidP="00865C2A">
            <w:pPr>
              <w:jc w:val="center"/>
              <w:rPr>
                <w:color w:val="000000"/>
              </w:rPr>
            </w:pPr>
          </w:p>
        </w:tc>
        <w:tc>
          <w:tcPr>
            <w:tcW w:w="2070" w:type="dxa"/>
            <w:vMerge/>
            <w:tcBorders>
              <w:left w:val="single" w:sz="6" w:space="0" w:color="auto"/>
              <w:bottom w:val="single" w:sz="12" w:space="0" w:color="auto"/>
              <w:right w:val="single" w:sz="6" w:space="0" w:color="auto"/>
            </w:tcBorders>
          </w:tcPr>
          <w:p w14:paraId="7AFC3F30" w14:textId="77777777" w:rsidR="00EA65FA" w:rsidRPr="00F577CF" w:rsidRDefault="00EA65FA" w:rsidP="00865C2A">
            <w:pPr>
              <w:jc w:val="cente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3A111996" w14:textId="77777777" w:rsidR="00EA65FA" w:rsidRPr="00F577CF" w:rsidRDefault="00EA65FA" w:rsidP="00865C2A">
            <w:pPr>
              <w:rPr>
                <w:color w:val="000000"/>
              </w:rPr>
            </w:pPr>
            <w:r w:rsidRPr="00F577CF">
              <w:rPr>
                <w:color w:val="000000"/>
              </w:rPr>
              <w:t>Другие 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3D0F60CA"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1201024C"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4BC1DA13"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66D7FB25"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06CA9808" w14:textId="77777777" w:rsidR="00EA65FA" w:rsidRPr="00F577CF" w:rsidRDefault="00EA65FA" w:rsidP="00865C2A">
            <w:pPr>
              <w:jc w:val="center"/>
              <w:rPr>
                <w:color w:val="000000"/>
              </w:rPr>
            </w:pPr>
            <w:r w:rsidRPr="00F577CF">
              <w:rPr>
                <w:color w:val="000000"/>
              </w:rPr>
              <w:t>0</w:t>
            </w:r>
          </w:p>
        </w:tc>
      </w:tr>
      <w:tr w:rsidR="00EA65FA" w:rsidRPr="00F577CF" w14:paraId="63A81994" w14:textId="77777777" w:rsidTr="00865C2A">
        <w:tblPrEx>
          <w:tblCellMar>
            <w:top w:w="0" w:type="dxa"/>
            <w:bottom w:w="0" w:type="dxa"/>
          </w:tblCellMar>
        </w:tblPrEx>
        <w:trPr>
          <w:gridAfter w:val="2"/>
          <w:wAfter w:w="2268" w:type="dxa"/>
          <w:trHeight w:val="209"/>
        </w:trPr>
        <w:tc>
          <w:tcPr>
            <w:tcW w:w="367" w:type="dxa"/>
            <w:gridSpan w:val="2"/>
            <w:tcBorders>
              <w:top w:val="single" w:sz="12" w:space="0" w:color="auto"/>
              <w:left w:val="single" w:sz="12" w:space="0" w:color="auto"/>
              <w:bottom w:val="nil"/>
              <w:right w:val="single" w:sz="6" w:space="0" w:color="auto"/>
            </w:tcBorders>
          </w:tcPr>
          <w:p w14:paraId="4DD4CFF0" w14:textId="77777777" w:rsidR="00EA65FA" w:rsidRPr="00F577CF" w:rsidRDefault="00EA65FA" w:rsidP="00865C2A">
            <w:pPr>
              <w:jc w:val="center"/>
              <w:rPr>
                <w:color w:val="000000"/>
              </w:rPr>
            </w:pPr>
            <w:r w:rsidRPr="00F577CF">
              <w:rPr>
                <w:color w:val="000000"/>
              </w:rPr>
              <w:t>9</w:t>
            </w:r>
          </w:p>
        </w:tc>
        <w:tc>
          <w:tcPr>
            <w:tcW w:w="2070" w:type="dxa"/>
            <w:vMerge w:val="restart"/>
            <w:tcBorders>
              <w:top w:val="single" w:sz="12" w:space="0" w:color="auto"/>
              <w:left w:val="single" w:sz="6" w:space="0" w:color="auto"/>
              <w:right w:val="single" w:sz="6" w:space="0" w:color="auto"/>
            </w:tcBorders>
          </w:tcPr>
          <w:p w14:paraId="783A0B24" w14:textId="77777777" w:rsidR="00EA65FA" w:rsidRPr="00F577CF" w:rsidRDefault="00EA65FA" w:rsidP="00865C2A">
            <w:pPr>
              <w:rPr>
                <w:color w:val="000000"/>
                <w:sz w:val="18"/>
                <w:szCs w:val="18"/>
              </w:rPr>
            </w:pPr>
            <w:r w:rsidRPr="00F577CF">
              <w:rPr>
                <w:color w:val="000000"/>
                <w:sz w:val="18"/>
                <w:szCs w:val="18"/>
              </w:rPr>
              <w:t>Организация и проведение праздничных мероприятий: День Матери, День Отца.</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65CA65ED" w14:textId="77777777" w:rsidR="00EA65FA" w:rsidRPr="00F577CF" w:rsidRDefault="00EA65FA" w:rsidP="00865C2A">
            <w:pPr>
              <w:rPr>
                <w:b/>
                <w:bCs/>
                <w:color w:val="000000"/>
              </w:rPr>
            </w:pPr>
            <w:r w:rsidRPr="00F577C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20B52D0F" w14:textId="77777777" w:rsidR="00EA65FA" w:rsidRPr="00F577CF" w:rsidRDefault="00EA65FA" w:rsidP="00865C2A">
            <w:pPr>
              <w:jc w:val="center"/>
              <w:rPr>
                <w:b/>
                <w:bCs/>
                <w:color w:val="000000"/>
              </w:rPr>
            </w:pPr>
            <w:r w:rsidRPr="00F577CF">
              <w:rPr>
                <w:b/>
                <w:bCs/>
                <w:color w:val="000000"/>
              </w:rPr>
              <w:t>50 000,00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618E6ADE" w14:textId="77777777" w:rsidR="00EA65FA" w:rsidRPr="00F577CF" w:rsidRDefault="00EA65FA" w:rsidP="00865C2A">
            <w:pPr>
              <w:jc w:val="center"/>
              <w:rPr>
                <w:b/>
                <w:bCs/>
                <w:color w:val="000000"/>
              </w:rPr>
            </w:pPr>
            <w:r w:rsidRPr="00F577CF">
              <w:rPr>
                <w:b/>
                <w:bCs/>
                <w:color w:val="000000"/>
              </w:rPr>
              <w:t>100 000,00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2FA6BF5C" w14:textId="77777777" w:rsidR="00EA65FA" w:rsidRPr="00F577CF" w:rsidRDefault="00EA65FA" w:rsidP="00865C2A">
            <w:pPr>
              <w:jc w:val="center"/>
              <w:rPr>
                <w:b/>
                <w:bCs/>
                <w:color w:val="000000"/>
              </w:rPr>
            </w:pPr>
            <w:r w:rsidRPr="00F577CF">
              <w:rPr>
                <w:b/>
                <w:bCs/>
                <w:color w:val="000000"/>
              </w:rPr>
              <w:t>100 000,00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2B07F7CD" w14:textId="77777777" w:rsidR="00EA65FA" w:rsidRPr="00F577CF" w:rsidRDefault="00EA65FA" w:rsidP="00865C2A">
            <w:pPr>
              <w:jc w:val="center"/>
              <w:rPr>
                <w:b/>
                <w:bCs/>
                <w:color w:val="000000"/>
              </w:rPr>
            </w:pPr>
            <w:r w:rsidRPr="00F577CF">
              <w:rPr>
                <w:b/>
                <w:bCs/>
                <w:color w:val="000000"/>
              </w:rPr>
              <w:t>150 000,00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6BBA42F8" w14:textId="77777777" w:rsidR="00EA65FA" w:rsidRPr="00F577CF" w:rsidRDefault="00EA65FA" w:rsidP="00865C2A">
            <w:pPr>
              <w:jc w:val="center"/>
              <w:rPr>
                <w:b/>
                <w:bCs/>
                <w:color w:val="000000"/>
              </w:rPr>
            </w:pPr>
            <w:r w:rsidRPr="00F577CF">
              <w:rPr>
                <w:b/>
                <w:bCs/>
                <w:color w:val="000000"/>
              </w:rPr>
              <w:t>150 000,00</w:t>
            </w:r>
          </w:p>
        </w:tc>
      </w:tr>
      <w:tr w:rsidR="00EA65FA" w:rsidRPr="00F577CF" w14:paraId="5941F5CD" w14:textId="77777777" w:rsidTr="00865C2A">
        <w:tblPrEx>
          <w:tblCellMar>
            <w:top w:w="0" w:type="dxa"/>
            <w:bottom w:w="0" w:type="dxa"/>
          </w:tblCellMar>
        </w:tblPrEx>
        <w:trPr>
          <w:gridAfter w:val="2"/>
          <w:wAfter w:w="2268" w:type="dxa"/>
          <w:trHeight w:val="209"/>
        </w:trPr>
        <w:tc>
          <w:tcPr>
            <w:tcW w:w="367" w:type="dxa"/>
            <w:gridSpan w:val="2"/>
            <w:tcBorders>
              <w:top w:val="nil"/>
              <w:left w:val="single" w:sz="12" w:space="0" w:color="auto"/>
              <w:bottom w:val="nil"/>
              <w:right w:val="single" w:sz="6" w:space="0" w:color="auto"/>
            </w:tcBorders>
          </w:tcPr>
          <w:p w14:paraId="42EA3BC6" w14:textId="77777777" w:rsidR="00EA65FA" w:rsidRPr="00F577CF" w:rsidRDefault="00EA65FA" w:rsidP="00865C2A">
            <w:pPr>
              <w:jc w:val="center"/>
              <w:rPr>
                <w:color w:val="000000"/>
              </w:rPr>
            </w:pPr>
          </w:p>
        </w:tc>
        <w:tc>
          <w:tcPr>
            <w:tcW w:w="2070" w:type="dxa"/>
            <w:vMerge/>
            <w:tcBorders>
              <w:left w:val="single" w:sz="6" w:space="0" w:color="auto"/>
              <w:right w:val="single" w:sz="6" w:space="0" w:color="auto"/>
            </w:tcBorders>
          </w:tcPr>
          <w:p w14:paraId="2F04022F" w14:textId="77777777" w:rsidR="00EA65FA" w:rsidRPr="00F577CF" w:rsidRDefault="00EA65FA" w:rsidP="00865C2A">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47D48417" w14:textId="77777777" w:rsidR="00EA65FA" w:rsidRPr="00F577CF" w:rsidRDefault="00EA65FA" w:rsidP="00865C2A">
            <w:pPr>
              <w:rPr>
                <w:color w:val="000000"/>
              </w:rPr>
            </w:pPr>
            <w:r w:rsidRPr="00F577C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3EDC36FB"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2135FFBF"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2FA0FD95"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4E2D03A3"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2FF15B22" w14:textId="77777777" w:rsidR="00EA65FA" w:rsidRPr="00F577CF" w:rsidRDefault="00EA65FA" w:rsidP="00865C2A">
            <w:pPr>
              <w:jc w:val="center"/>
              <w:rPr>
                <w:color w:val="000000"/>
              </w:rPr>
            </w:pPr>
            <w:r w:rsidRPr="00F577CF">
              <w:rPr>
                <w:color w:val="000000"/>
              </w:rPr>
              <w:t>0</w:t>
            </w:r>
          </w:p>
        </w:tc>
      </w:tr>
      <w:tr w:rsidR="00EA65FA" w:rsidRPr="00F577CF" w14:paraId="0E54C0EA" w14:textId="77777777" w:rsidTr="00865C2A">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527F9A21" w14:textId="77777777" w:rsidR="00EA65FA" w:rsidRPr="00F577CF" w:rsidRDefault="00EA65FA" w:rsidP="00865C2A">
            <w:pPr>
              <w:jc w:val="center"/>
              <w:rPr>
                <w:color w:val="000000"/>
              </w:rPr>
            </w:pPr>
          </w:p>
        </w:tc>
        <w:tc>
          <w:tcPr>
            <w:tcW w:w="2070" w:type="dxa"/>
            <w:vMerge/>
            <w:tcBorders>
              <w:left w:val="single" w:sz="6" w:space="0" w:color="auto"/>
              <w:right w:val="single" w:sz="6" w:space="0" w:color="auto"/>
            </w:tcBorders>
          </w:tcPr>
          <w:p w14:paraId="0448C9F8" w14:textId="77777777" w:rsidR="00EA65FA" w:rsidRPr="00F577CF" w:rsidRDefault="00EA65FA" w:rsidP="00865C2A">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7778EABC" w14:textId="77777777" w:rsidR="00EA65FA" w:rsidRPr="00F577CF" w:rsidRDefault="00EA65FA" w:rsidP="00865C2A">
            <w:pPr>
              <w:rPr>
                <w:color w:val="000000"/>
              </w:rPr>
            </w:pPr>
            <w:r w:rsidRPr="00F577C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74D21E9D"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3BED51AA"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1A62BE80"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593302E0"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15022511" w14:textId="77777777" w:rsidR="00EA65FA" w:rsidRPr="00F577CF" w:rsidRDefault="00EA65FA" w:rsidP="00865C2A">
            <w:pPr>
              <w:jc w:val="center"/>
              <w:rPr>
                <w:color w:val="000000"/>
              </w:rPr>
            </w:pPr>
            <w:r w:rsidRPr="00F577CF">
              <w:rPr>
                <w:color w:val="000000"/>
              </w:rPr>
              <w:t>0</w:t>
            </w:r>
          </w:p>
        </w:tc>
      </w:tr>
      <w:tr w:rsidR="00EA65FA" w:rsidRPr="00F577CF" w14:paraId="595B2878" w14:textId="77777777" w:rsidTr="00865C2A">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64798C46" w14:textId="77777777" w:rsidR="00EA65FA" w:rsidRPr="00F577CF" w:rsidRDefault="00EA65FA" w:rsidP="00865C2A">
            <w:pPr>
              <w:jc w:val="center"/>
              <w:rPr>
                <w:color w:val="000000"/>
              </w:rPr>
            </w:pPr>
          </w:p>
        </w:tc>
        <w:tc>
          <w:tcPr>
            <w:tcW w:w="2070" w:type="dxa"/>
            <w:vMerge/>
            <w:tcBorders>
              <w:left w:val="single" w:sz="6" w:space="0" w:color="auto"/>
              <w:right w:val="single" w:sz="6" w:space="0" w:color="auto"/>
            </w:tcBorders>
          </w:tcPr>
          <w:p w14:paraId="26074D45" w14:textId="77777777" w:rsidR="00EA65FA" w:rsidRPr="00F577CF" w:rsidRDefault="00EA65FA" w:rsidP="00865C2A">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012C22DE" w14:textId="77777777" w:rsidR="00EA65FA" w:rsidRPr="00F577CF" w:rsidRDefault="00EA65FA" w:rsidP="00865C2A">
            <w:pPr>
              <w:rPr>
                <w:color w:val="000000"/>
              </w:rPr>
            </w:pPr>
            <w:r w:rsidRPr="00F577CF">
              <w:rPr>
                <w:color w:val="000000"/>
              </w:rPr>
              <w:t xml:space="preserve">Бюджет МО "Поселок </w:t>
            </w:r>
            <w:proofErr w:type="spellStart"/>
            <w:r w:rsidRPr="00F577CF">
              <w:rPr>
                <w:color w:val="000000"/>
              </w:rPr>
              <w:t>Айхал</w:t>
            </w:r>
            <w:proofErr w:type="spellEnd"/>
            <w:r w:rsidRPr="00F577CF">
              <w:rPr>
                <w:color w:val="000000"/>
              </w:rPr>
              <w:t>"</w:t>
            </w:r>
          </w:p>
        </w:tc>
        <w:tc>
          <w:tcPr>
            <w:tcW w:w="1171" w:type="dxa"/>
            <w:gridSpan w:val="2"/>
            <w:tcBorders>
              <w:top w:val="single" w:sz="6" w:space="0" w:color="auto"/>
              <w:left w:val="single" w:sz="6" w:space="0" w:color="auto"/>
              <w:bottom w:val="single" w:sz="6" w:space="0" w:color="auto"/>
              <w:right w:val="single" w:sz="6" w:space="0" w:color="auto"/>
            </w:tcBorders>
          </w:tcPr>
          <w:p w14:paraId="1542471D" w14:textId="77777777" w:rsidR="00EA65FA" w:rsidRPr="00F577CF" w:rsidRDefault="00EA65FA" w:rsidP="00865C2A">
            <w:pPr>
              <w:jc w:val="center"/>
              <w:rPr>
                <w:color w:val="000000"/>
              </w:rPr>
            </w:pPr>
            <w:r w:rsidRPr="00F577CF">
              <w:rPr>
                <w:color w:val="000000"/>
              </w:rPr>
              <w:t>50 000,00</w:t>
            </w:r>
          </w:p>
        </w:tc>
        <w:tc>
          <w:tcPr>
            <w:tcW w:w="1134" w:type="dxa"/>
            <w:gridSpan w:val="2"/>
            <w:tcBorders>
              <w:top w:val="single" w:sz="6" w:space="0" w:color="auto"/>
              <w:left w:val="single" w:sz="6" w:space="0" w:color="auto"/>
              <w:bottom w:val="single" w:sz="6" w:space="0" w:color="auto"/>
              <w:right w:val="single" w:sz="6" w:space="0" w:color="auto"/>
            </w:tcBorders>
          </w:tcPr>
          <w:p w14:paraId="2AAEDA4F" w14:textId="77777777" w:rsidR="00EA65FA" w:rsidRPr="00F577CF" w:rsidRDefault="00EA65FA" w:rsidP="00865C2A">
            <w:pPr>
              <w:jc w:val="center"/>
              <w:rPr>
                <w:color w:val="000000"/>
              </w:rPr>
            </w:pPr>
            <w:r w:rsidRPr="00F577CF">
              <w:rPr>
                <w:color w:val="000000"/>
              </w:rPr>
              <w:t>100 000,00</w:t>
            </w:r>
          </w:p>
        </w:tc>
        <w:tc>
          <w:tcPr>
            <w:tcW w:w="1143" w:type="dxa"/>
            <w:gridSpan w:val="3"/>
            <w:tcBorders>
              <w:top w:val="single" w:sz="6" w:space="0" w:color="auto"/>
              <w:left w:val="single" w:sz="6" w:space="0" w:color="auto"/>
              <w:bottom w:val="single" w:sz="6" w:space="0" w:color="auto"/>
              <w:right w:val="single" w:sz="6" w:space="0" w:color="auto"/>
            </w:tcBorders>
          </w:tcPr>
          <w:p w14:paraId="10F9E593" w14:textId="77777777" w:rsidR="00EA65FA" w:rsidRPr="00F577CF" w:rsidRDefault="00EA65FA" w:rsidP="00865C2A">
            <w:pPr>
              <w:jc w:val="center"/>
              <w:rPr>
                <w:color w:val="000000"/>
              </w:rPr>
            </w:pPr>
            <w:r w:rsidRPr="00F577CF">
              <w:rPr>
                <w:color w:val="000000"/>
              </w:rPr>
              <w:t>100 000,00</w:t>
            </w:r>
          </w:p>
        </w:tc>
        <w:tc>
          <w:tcPr>
            <w:tcW w:w="1125" w:type="dxa"/>
            <w:tcBorders>
              <w:top w:val="single" w:sz="6" w:space="0" w:color="auto"/>
              <w:left w:val="single" w:sz="6" w:space="0" w:color="auto"/>
              <w:bottom w:val="single" w:sz="6" w:space="0" w:color="auto"/>
              <w:right w:val="single" w:sz="6" w:space="0" w:color="auto"/>
            </w:tcBorders>
          </w:tcPr>
          <w:p w14:paraId="5DE90491" w14:textId="77777777" w:rsidR="00EA65FA" w:rsidRPr="00F577CF" w:rsidRDefault="00EA65FA" w:rsidP="00865C2A">
            <w:pPr>
              <w:jc w:val="center"/>
              <w:rPr>
                <w:color w:val="000000"/>
              </w:rPr>
            </w:pPr>
            <w:r w:rsidRPr="00F577CF">
              <w:rPr>
                <w:color w:val="000000"/>
              </w:rPr>
              <w:t>150 000</w:t>
            </w:r>
          </w:p>
        </w:tc>
        <w:tc>
          <w:tcPr>
            <w:tcW w:w="1149" w:type="dxa"/>
            <w:tcBorders>
              <w:top w:val="single" w:sz="6" w:space="0" w:color="auto"/>
              <w:left w:val="single" w:sz="6" w:space="0" w:color="auto"/>
              <w:bottom w:val="single" w:sz="6" w:space="0" w:color="auto"/>
              <w:right w:val="single" w:sz="6" w:space="0" w:color="auto"/>
            </w:tcBorders>
          </w:tcPr>
          <w:p w14:paraId="4F610DCC" w14:textId="77777777" w:rsidR="00EA65FA" w:rsidRPr="00F577CF" w:rsidRDefault="00EA65FA" w:rsidP="00865C2A">
            <w:pPr>
              <w:jc w:val="center"/>
              <w:rPr>
                <w:color w:val="000000"/>
              </w:rPr>
            </w:pPr>
            <w:r w:rsidRPr="00F577CF">
              <w:rPr>
                <w:color w:val="000000"/>
              </w:rPr>
              <w:t>150 000</w:t>
            </w:r>
          </w:p>
        </w:tc>
      </w:tr>
      <w:tr w:rsidR="00EA65FA" w:rsidRPr="00F577CF" w14:paraId="6A9B31D2" w14:textId="77777777" w:rsidTr="00865C2A">
        <w:tblPrEx>
          <w:tblCellMar>
            <w:top w:w="0" w:type="dxa"/>
            <w:bottom w:w="0" w:type="dxa"/>
          </w:tblCellMar>
        </w:tblPrEx>
        <w:trPr>
          <w:gridAfter w:val="2"/>
          <w:wAfter w:w="2268" w:type="dxa"/>
          <w:trHeight w:val="223"/>
        </w:trPr>
        <w:tc>
          <w:tcPr>
            <w:tcW w:w="367" w:type="dxa"/>
            <w:gridSpan w:val="2"/>
            <w:tcBorders>
              <w:top w:val="nil"/>
              <w:left w:val="single" w:sz="12" w:space="0" w:color="auto"/>
              <w:bottom w:val="single" w:sz="12" w:space="0" w:color="auto"/>
              <w:right w:val="single" w:sz="6" w:space="0" w:color="auto"/>
            </w:tcBorders>
          </w:tcPr>
          <w:p w14:paraId="192C69E0" w14:textId="77777777" w:rsidR="00EA65FA" w:rsidRPr="00F577CF" w:rsidRDefault="00EA65FA" w:rsidP="00865C2A">
            <w:pPr>
              <w:jc w:val="center"/>
              <w:rPr>
                <w:color w:val="000000"/>
              </w:rPr>
            </w:pPr>
          </w:p>
        </w:tc>
        <w:tc>
          <w:tcPr>
            <w:tcW w:w="2070" w:type="dxa"/>
            <w:vMerge/>
            <w:tcBorders>
              <w:left w:val="single" w:sz="6" w:space="0" w:color="auto"/>
              <w:bottom w:val="single" w:sz="12" w:space="0" w:color="auto"/>
              <w:right w:val="single" w:sz="6" w:space="0" w:color="auto"/>
            </w:tcBorders>
          </w:tcPr>
          <w:p w14:paraId="57E66787" w14:textId="77777777" w:rsidR="00EA65FA" w:rsidRPr="00F577CF" w:rsidRDefault="00EA65FA" w:rsidP="00865C2A">
            <w:pPr>
              <w:jc w:val="cente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3D1E85E0" w14:textId="77777777" w:rsidR="00EA65FA" w:rsidRPr="00F577CF" w:rsidRDefault="00EA65FA" w:rsidP="00865C2A">
            <w:pPr>
              <w:rPr>
                <w:color w:val="000000"/>
              </w:rPr>
            </w:pPr>
            <w:r w:rsidRPr="00F577CF">
              <w:rPr>
                <w:color w:val="000000"/>
              </w:rPr>
              <w:t>Другие 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5702C86D"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20CFE693"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62CD5B3C"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7B31F1B9"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4" w:space="0" w:color="auto"/>
              <w:right w:val="single" w:sz="12" w:space="0" w:color="auto"/>
            </w:tcBorders>
          </w:tcPr>
          <w:p w14:paraId="461339BF" w14:textId="77777777" w:rsidR="00EA65FA" w:rsidRPr="00F577CF" w:rsidRDefault="00EA65FA" w:rsidP="00865C2A">
            <w:pPr>
              <w:jc w:val="center"/>
              <w:rPr>
                <w:color w:val="000000"/>
              </w:rPr>
            </w:pPr>
            <w:r w:rsidRPr="00F577CF">
              <w:rPr>
                <w:color w:val="000000"/>
              </w:rPr>
              <w:t>0</w:t>
            </w:r>
          </w:p>
        </w:tc>
      </w:tr>
      <w:tr w:rsidR="00EA65FA" w:rsidRPr="00F577CF" w14:paraId="2A8AADE4" w14:textId="77777777" w:rsidTr="00865C2A">
        <w:tblPrEx>
          <w:tblCellMar>
            <w:top w:w="0" w:type="dxa"/>
            <w:bottom w:w="0" w:type="dxa"/>
          </w:tblCellMar>
        </w:tblPrEx>
        <w:trPr>
          <w:gridAfter w:val="2"/>
          <w:wAfter w:w="2268" w:type="dxa"/>
          <w:trHeight w:val="209"/>
        </w:trPr>
        <w:tc>
          <w:tcPr>
            <w:tcW w:w="367" w:type="dxa"/>
            <w:gridSpan w:val="2"/>
            <w:tcBorders>
              <w:top w:val="single" w:sz="12" w:space="0" w:color="auto"/>
              <w:left w:val="single" w:sz="12" w:space="0" w:color="auto"/>
              <w:bottom w:val="nil"/>
              <w:right w:val="single" w:sz="6" w:space="0" w:color="auto"/>
            </w:tcBorders>
          </w:tcPr>
          <w:p w14:paraId="5ED33288" w14:textId="77777777" w:rsidR="00EA65FA" w:rsidRPr="00F577CF" w:rsidRDefault="00EA65FA" w:rsidP="00865C2A">
            <w:pPr>
              <w:jc w:val="center"/>
              <w:rPr>
                <w:color w:val="000000"/>
              </w:rPr>
            </w:pPr>
            <w:r w:rsidRPr="00F577CF">
              <w:rPr>
                <w:color w:val="000000"/>
              </w:rPr>
              <w:t>10</w:t>
            </w:r>
          </w:p>
        </w:tc>
        <w:tc>
          <w:tcPr>
            <w:tcW w:w="2070" w:type="dxa"/>
            <w:vMerge w:val="restart"/>
            <w:tcBorders>
              <w:top w:val="single" w:sz="12" w:space="0" w:color="auto"/>
              <w:left w:val="single" w:sz="6" w:space="0" w:color="auto"/>
              <w:right w:val="single" w:sz="6" w:space="0" w:color="auto"/>
            </w:tcBorders>
          </w:tcPr>
          <w:p w14:paraId="6746852A" w14:textId="77777777" w:rsidR="00EA65FA" w:rsidRPr="00F577CF" w:rsidRDefault="00EA65FA" w:rsidP="00865C2A">
            <w:pPr>
              <w:rPr>
                <w:color w:val="000000"/>
                <w:sz w:val="16"/>
                <w:szCs w:val="16"/>
              </w:rPr>
            </w:pPr>
            <w:r w:rsidRPr="00F577CF">
              <w:rPr>
                <w:color w:val="000000"/>
                <w:sz w:val="16"/>
                <w:szCs w:val="16"/>
              </w:rPr>
              <w:t xml:space="preserve">Оказание адресной социальной помощи членам семей военнослужащих, призванных Военным </w:t>
            </w:r>
            <w:proofErr w:type="gramStart"/>
            <w:r w:rsidRPr="00F577CF">
              <w:rPr>
                <w:color w:val="000000"/>
                <w:sz w:val="16"/>
                <w:szCs w:val="16"/>
              </w:rPr>
              <w:t xml:space="preserve">комиссариатом  </w:t>
            </w:r>
            <w:proofErr w:type="spellStart"/>
            <w:r w:rsidRPr="00F577CF">
              <w:rPr>
                <w:color w:val="000000"/>
                <w:sz w:val="16"/>
                <w:szCs w:val="16"/>
              </w:rPr>
              <w:t>Мирнинского</w:t>
            </w:r>
            <w:proofErr w:type="spellEnd"/>
            <w:proofErr w:type="gramEnd"/>
            <w:r w:rsidRPr="00F577CF">
              <w:rPr>
                <w:color w:val="000000"/>
                <w:sz w:val="16"/>
                <w:szCs w:val="16"/>
              </w:rPr>
              <w:t xml:space="preserve"> района Республики Саха (Якутия)  на военную службу по мобилизации в соответствии с Указом Президента Российской Федерации от 21 сентября 2022 г. №647 «Об объявлении частичной мобилизации в Российской Федерации»</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176F7C78" w14:textId="77777777" w:rsidR="00EA65FA" w:rsidRPr="00F577CF" w:rsidRDefault="00EA65FA" w:rsidP="00865C2A">
            <w:pPr>
              <w:rPr>
                <w:b/>
                <w:bCs/>
                <w:color w:val="000000"/>
              </w:rPr>
            </w:pPr>
            <w:r w:rsidRPr="00F577C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2B06C3C3" w14:textId="77777777" w:rsidR="00EA65FA" w:rsidRPr="00F577CF" w:rsidRDefault="00EA65FA" w:rsidP="00865C2A">
            <w:pPr>
              <w:jc w:val="center"/>
              <w:rPr>
                <w:b/>
                <w:bCs/>
                <w:color w:val="000000"/>
              </w:rPr>
            </w:pPr>
            <w:r w:rsidRPr="00F577CF">
              <w:rPr>
                <w:b/>
                <w:bCs/>
                <w:color w:val="000000"/>
              </w:rPr>
              <w:t>520 000,00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3D90E436" w14:textId="77777777" w:rsidR="00EA65FA" w:rsidRPr="00F577CF" w:rsidRDefault="00EA65FA" w:rsidP="00865C2A">
            <w:pPr>
              <w:jc w:val="center"/>
              <w:rPr>
                <w:b/>
                <w:bCs/>
                <w:color w:val="000000"/>
              </w:rPr>
            </w:pPr>
            <w:r w:rsidRPr="00F577CF">
              <w:rPr>
                <w:b/>
                <w:bCs/>
                <w:color w:val="000000"/>
              </w:rPr>
              <w:t>1 250 000,00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7A8FB352" w14:textId="77777777" w:rsidR="00EA65FA" w:rsidRPr="00F577CF" w:rsidRDefault="00EA65FA" w:rsidP="00865C2A">
            <w:pPr>
              <w:jc w:val="center"/>
              <w:rPr>
                <w:b/>
                <w:bCs/>
                <w:color w:val="000000"/>
              </w:rPr>
            </w:pPr>
            <w:r w:rsidRPr="00F577CF">
              <w:rPr>
                <w:b/>
                <w:bCs/>
                <w:color w:val="000000"/>
              </w:rPr>
              <w:t>1 128 488,00</w:t>
            </w:r>
          </w:p>
        </w:tc>
        <w:tc>
          <w:tcPr>
            <w:tcW w:w="1125" w:type="dxa"/>
            <w:tcBorders>
              <w:top w:val="single" w:sz="12" w:space="0" w:color="auto"/>
              <w:left w:val="single" w:sz="6" w:space="0" w:color="auto"/>
              <w:bottom w:val="single" w:sz="6" w:space="0" w:color="auto"/>
              <w:right w:val="single" w:sz="4" w:space="0" w:color="auto"/>
            </w:tcBorders>
            <w:shd w:val="solid" w:color="CC99FF" w:fill="auto"/>
          </w:tcPr>
          <w:p w14:paraId="75DF4A78" w14:textId="77777777" w:rsidR="00EA65FA" w:rsidRPr="00F577CF" w:rsidRDefault="00EA65FA" w:rsidP="00865C2A">
            <w:pPr>
              <w:jc w:val="center"/>
              <w:rPr>
                <w:b/>
                <w:bCs/>
                <w:color w:val="000000"/>
              </w:rPr>
            </w:pPr>
            <w:r w:rsidRPr="00F577CF">
              <w:rPr>
                <w:b/>
                <w:bCs/>
                <w:color w:val="000000"/>
              </w:rPr>
              <w:t>1 000 000,00</w:t>
            </w:r>
          </w:p>
        </w:tc>
        <w:tc>
          <w:tcPr>
            <w:tcW w:w="1149" w:type="dxa"/>
            <w:tcBorders>
              <w:top w:val="single" w:sz="4" w:space="0" w:color="auto"/>
              <w:left w:val="single" w:sz="4" w:space="0" w:color="auto"/>
              <w:bottom w:val="single" w:sz="4" w:space="0" w:color="auto"/>
              <w:right w:val="single" w:sz="4" w:space="0" w:color="auto"/>
            </w:tcBorders>
            <w:shd w:val="solid" w:color="CC99FF" w:fill="auto"/>
          </w:tcPr>
          <w:p w14:paraId="1238DD33" w14:textId="77777777" w:rsidR="00EA65FA" w:rsidRPr="00F577CF" w:rsidRDefault="00EA65FA" w:rsidP="00865C2A">
            <w:pPr>
              <w:jc w:val="center"/>
              <w:rPr>
                <w:b/>
                <w:bCs/>
                <w:color w:val="000000"/>
              </w:rPr>
            </w:pPr>
            <w:r w:rsidRPr="00F577CF">
              <w:rPr>
                <w:b/>
                <w:bCs/>
                <w:color w:val="000000"/>
              </w:rPr>
              <w:t>1 000 000,00</w:t>
            </w:r>
          </w:p>
        </w:tc>
      </w:tr>
      <w:tr w:rsidR="00EA65FA" w:rsidRPr="00F577CF" w14:paraId="4680C34E" w14:textId="77777777" w:rsidTr="00865C2A">
        <w:tblPrEx>
          <w:tblCellMar>
            <w:top w:w="0" w:type="dxa"/>
            <w:bottom w:w="0" w:type="dxa"/>
          </w:tblCellMar>
        </w:tblPrEx>
        <w:trPr>
          <w:gridAfter w:val="2"/>
          <w:wAfter w:w="2268" w:type="dxa"/>
          <w:trHeight w:val="209"/>
        </w:trPr>
        <w:tc>
          <w:tcPr>
            <w:tcW w:w="367" w:type="dxa"/>
            <w:gridSpan w:val="2"/>
            <w:tcBorders>
              <w:top w:val="nil"/>
              <w:left w:val="single" w:sz="12" w:space="0" w:color="auto"/>
              <w:bottom w:val="nil"/>
              <w:right w:val="single" w:sz="6" w:space="0" w:color="auto"/>
            </w:tcBorders>
          </w:tcPr>
          <w:p w14:paraId="253DDECB" w14:textId="77777777" w:rsidR="00EA65FA" w:rsidRPr="00F577CF" w:rsidRDefault="00EA65FA" w:rsidP="00865C2A">
            <w:pPr>
              <w:jc w:val="center"/>
              <w:rPr>
                <w:color w:val="000000"/>
              </w:rPr>
            </w:pPr>
          </w:p>
        </w:tc>
        <w:tc>
          <w:tcPr>
            <w:tcW w:w="2070" w:type="dxa"/>
            <w:vMerge/>
            <w:tcBorders>
              <w:left w:val="single" w:sz="6" w:space="0" w:color="auto"/>
              <w:right w:val="single" w:sz="6" w:space="0" w:color="auto"/>
            </w:tcBorders>
          </w:tcPr>
          <w:p w14:paraId="5198D8DA" w14:textId="77777777" w:rsidR="00EA65FA" w:rsidRPr="00F577CF" w:rsidRDefault="00EA65FA" w:rsidP="00865C2A">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6FC40B7E" w14:textId="77777777" w:rsidR="00EA65FA" w:rsidRPr="00F577CF" w:rsidRDefault="00EA65FA" w:rsidP="00865C2A">
            <w:pPr>
              <w:rPr>
                <w:color w:val="000000"/>
              </w:rPr>
            </w:pPr>
            <w:r w:rsidRPr="00F577C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4EF9DAFB"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6252B2E9"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19A68BC8"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4" w:space="0" w:color="auto"/>
            </w:tcBorders>
          </w:tcPr>
          <w:p w14:paraId="254D4A27" w14:textId="77777777" w:rsidR="00EA65FA" w:rsidRPr="00F577CF" w:rsidRDefault="00EA65FA" w:rsidP="00865C2A">
            <w:pPr>
              <w:jc w:val="center"/>
              <w:rPr>
                <w:color w:val="000000"/>
              </w:rPr>
            </w:pPr>
            <w:r w:rsidRPr="00F577CF">
              <w:rPr>
                <w:color w:val="000000"/>
              </w:rPr>
              <w:t>0</w:t>
            </w:r>
          </w:p>
        </w:tc>
        <w:tc>
          <w:tcPr>
            <w:tcW w:w="1149" w:type="dxa"/>
            <w:tcBorders>
              <w:top w:val="single" w:sz="4" w:space="0" w:color="auto"/>
              <w:left w:val="single" w:sz="4" w:space="0" w:color="auto"/>
              <w:bottom w:val="single" w:sz="4" w:space="0" w:color="auto"/>
              <w:right w:val="single" w:sz="4" w:space="0" w:color="auto"/>
            </w:tcBorders>
          </w:tcPr>
          <w:p w14:paraId="2122937C" w14:textId="77777777" w:rsidR="00EA65FA" w:rsidRPr="00F577CF" w:rsidRDefault="00EA65FA" w:rsidP="00865C2A">
            <w:pPr>
              <w:jc w:val="center"/>
              <w:rPr>
                <w:color w:val="000000"/>
              </w:rPr>
            </w:pPr>
            <w:r w:rsidRPr="00F577CF">
              <w:rPr>
                <w:color w:val="000000"/>
              </w:rPr>
              <w:t>0</w:t>
            </w:r>
          </w:p>
        </w:tc>
      </w:tr>
      <w:tr w:rsidR="00EA65FA" w:rsidRPr="00F577CF" w14:paraId="03188D9F" w14:textId="77777777" w:rsidTr="00865C2A">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54D15735" w14:textId="77777777" w:rsidR="00EA65FA" w:rsidRPr="00F577CF" w:rsidRDefault="00EA65FA" w:rsidP="00865C2A">
            <w:pPr>
              <w:jc w:val="center"/>
              <w:rPr>
                <w:color w:val="000000"/>
              </w:rPr>
            </w:pPr>
          </w:p>
        </w:tc>
        <w:tc>
          <w:tcPr>
            <w:tcW w:w="2070" w:type="dxa"/>
            <w:vMerge/>
            <w:tcBorders>
              <w:left w:val="single" w:sz="6" w:space="0" w:color="auto"/>
              <w:right w:val="single" w:sz="6" w:space="0" w:color="auto"/>
            </w:tcBorders>
          </w:tcPr>
          <w:p w14:paraId="7E0B7E37" w14:textId="77777777" w:rsidR="00EA65FA" w:rsidRPr="00F577CF" w:rsidRDefault="00EA65FA" w:rsidP="00865C2A">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19F60EC0" w14:textId="77777777" w:rsidR="00EA65FA" w:rsidRPr="00F577CF" w:rsidRDefault="00EA65FA" w:rsidP="00865C2A">
            <w:pPr>
              <w:rPr>
                <w:color w:val="000000"/>
              </w:rPr>
            </w:pPr>
            <w:r w:rsidRPr="00F577C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0FA09E84"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1FEDDB5D"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0305351D"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4" w:space="0" w:color="auto"/>
            </w:tcBorders>
          </w:tcPr>
          <w:p w14:paraId="79D34118" w14:textId="77777777" w:rsidR="00EA65FA" w:rsidRPr="00F577CF" w:rsidRDefault="00EA65FA" w:rsidP="00865C2A">
            <w:pPr>
              <w:jc w:val="center"/>
              <w:rPr>
                <w:color w:val="000000"/>
              </w:rPr>
            </w:pPr>
            <w:r w:rsidRPr="00F577CF">
              <w:rPr>
                <w:color w:val="000000"/>
              </w:rPr>
              <w:t>0</w:t>
            </w:r>
          </w:p>
        </w:tc>
        <w:tc>
          <w:tcPr>
            <w:tcW w:w="1149" w:type="dxa"/>
            <w:tcBorders>
              <w:top w:val="single" w:sz="4" w:space="0" w:color="auto"/>
              <w:left w:val="single" w:sz="4" w:space="0" w:color="auto"/>
              <w:bottom w:val="single" w:sz="4" w:space="0" w:color="auto"/>
              <w:right w:val="single" w:sz="4" w:space="0" w:color="auto"/>
            </w:tcBorders>
          </w:tcPr>
          <w:p w14:paraId="38753254" w14:textId="77777777" w:rsidR="00EA65FA" w:rsidRPr="00F577CF" w:rsidRDefault="00EA65FA" w:rsidP="00865C2A">
            <w:pPr>
              <w:jc w:val="center"/>
              <w:rPr>
                <w:color w:val="000000"/>
              </w:rPr>
            </w:pPr>
            <w:r w:rsidRPr="00F577CF">
              <w:rPr>
                <w:color w:val="000000"/>
              </w:rPr>
              <w:t>0</w:t>
            </w:r>
          </w:p>
        </w:tc>
      </w:tr>
      <w:tr w:rsidR="00EA65FA" w:rsidRPr="00F577CF" w14:paraId="1C6A357E" w14:textId="77777777" w:rsidTr="00865C2A">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5FFDBCB7" w14:textId="77777777" w:rsidR="00EA65FA" w:rsidRPr="00F577CF" w:rsidRDefault="00EA65FA" w:rsidP="00865C2A">
            <w:pPr>
              <w:jc w:val="center"/>
              <w:rPr>
                <w:color w:val="000000"/>
              </w:rPr>
            </w:pPr>
          </w:p>
        </w:tc>
        <w:tc>
          <w:tcPr>
            <w:tcW w:w="2070" w:type="dxa"/>
            <w:vMerge/>
            <w:tcBorders>
              <w:left w:val="single" w:sz="6" w:space="0" w:color="auto"/>
              <w:right w:val="single" w:sz="6" w:space="0" w:color="auto"/>
            </w:tcBorders>
          </w:tcPr>
          <w:p w14:paraId="243D9BEA" w14:textId="77777777" w:rsidR="00EA65FA" w:rsidRPr="00F577CF" w:rsidRDefault="00EA65FA" w:rsidP="00865C2A">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6A932BE8" w14:textId="77777777" w:rsidR="00EA65FA" w:rsidRPr="00F577CF" w:rsidRDefault="00EA65FA" w:rsidP="00865C2A">
            <w:pPr>
              <w:rPr>
                <w:color w:val="000000"/>
              </w:rPr>
            </w:pPr>
            <w:r w:rsidRPr="00F577CF">
              <w:rPr>
                <w:color w:val="000000"/>
              </w:rPr>
              <w:t xml:space="preserve">Бюджет МО "Поселок </w:t>
            </w:r>
            <w:proofErr w:type="spellStart"/>
            <w:r w:rsidRPr="00F577CF">
              <w:rPr>
                <w:color w:val="000000"/>
              </w:rPr>
              <w:t>Айхал</w:t>
            </w:r>
            <w:proofErr w:type="spellEnd"/>
            <w:r w:rsidRPr="00F577CF">
              <w:rPr>
                <w:color w:val="000000"/>
              </w:rPr>
              <w:t>"</w:t>
            </w:r>
          </w:p>
        </w:tc>
        <w:tc>
          <w:tcPr>
            <w:tcW w:w="1171" w:type="dxa"/>
            <w:gridSpan w:val="2"/>
            <w:tcBorders>
              <w:top w:val="single" w:sz="6" w:space="0" w:color="auto"/>
              <w:left w:val="single" w:sz="6" w:space="0" w:color="auto"/>
              <w:bottom w:val="single" w:sz="6" w:space="0" w:color="auto"/>
              <w:right w:val="single" w:sz="6" w:space="0" w:color="auto"/>
            </w:tcBorders>
          </w:tcPr>
          <w:p w14:paraId="2B08638F" w14:textId="77777777" w:rsidR="00EA65FA" w:rsidRPr="00F577CF" w:rsidRDefault="00EA65FA" w:rsidP="00865C2A">
            <w:pPr>
              <w:jc w:val="center"/>
              <w:rPr>
                <w:color w:val="000000"/>
              </w:rPr>
            </w:pPr>
            <w:r w:rsidRPr="00F577CF">
              <w:rPr>
                <w:color w:val="000000"/>
              </w:rPr>
              <w:t>520 000,00</w:t>
            </w:r>
          </w:p>
        </w:tc>
        <w:tc>
          <w:tcPr>
            <w:tcW w:w="1134" w:type="dxa"/>
            <w:gridSpan w:val="2"/>
            <w:tcBorders>
              <w:top w:val="single" w:sz="6" w:space="0" w:color="auto"/>
              <w:left w:val="single" w:sz="6" w:space="0" w:color="auto"/>
              <w:bottom w:val="single" w:sz="6" w:space="0" w:color="auto"/>
              <w:right w:val="single" w:sz="6" w:space="0" w:color="auto"/>
            </w:tcBorders>
          </w:tcPr>
          <w:p w14:paraId="7BE03D96" w14:textId="77777777" w:rsidR="00EA65FA" w:rsidRPr="00F577CF" w:rsidRDefault="00EA65FA" w:rsidP="00865C2A">
            <w:pPr>
              <w:jc w:val="center"/>
              <w:rPr>
                <w:color w:val="000000"/>
              </w:rPr>
            </w:pPr>
            <w:r w:rsidRPr="00F577CF">
              <w:rPr>
                <w:color w:val="000000"/>
              </w:rPr>
              <w:t>1 250 000,00</w:t>
            </w:r>
          </w:p>
        </w:tc>
        <w:tc>
          <w:tcPr>
            <w:tcW w:w="1143" w:type="dxa"/>
            <w:gridSpan w:val="3"/>
            <w:tcBorders>
              <w:top w:val="single" w:sz="6" w:space="0" w:color="auto"/>
              <w:left w:val="single" w:sz="6" w:space="0" w:color="auto"/>
              <w:bottom w:val="single" w:sz="6" w:space="0" w:color="auto"/>
              <w:right w:val="single" w:sz="6" w:space="0" w:color="auto"/>
            </w:tcBorders>
          </w:tcPr>
          <w:p w14:paraId="64A79F1F" w14:textId="77777777" w:rsidR="00EA65FA" w:rsidRPr="00F577CF" w:rsidRDefault="00EA65FA" w:rsidP="00865C2A">
            <w:pPr>
              <w:jc w:val="center"/>
              <w:rPr>
                <w:color w:val="000000"/>
              </w:rPr>
            </w:pPr>
            <w:r w:rsidRPr="00F577CF">
              <w:rPr>
                <w:color w:val="000000"/>
              </w:rPr>
              <w:t>1 128 488,00</w:t>
            </w:r>
          </w:p>
        </w:tc>
        <w:tc>
          <w:tcPr>
            <w:tcW w:w="1125" w:type="dxa"/>
            <w:tcBorders>
              <w:top w:val="single" w:sz="6" w:space="0" w:color="auto"/>
              <w:left w:val="single" w:sz="6" w:space="0" w:color="auto"/>
              <w:bottom w:val="single" w:sz="6" w:space="0" w:color="auto"/>
              <w:right w:val="single" w:sz="6" w:space="0" w:color="auto"/>
            </w:tcBorders>
          </w:tcPr>
          <w:p w14:paraId="0D905D61" w14:textId="77777777" w:rsidR="00EA65FA" w:rsidRPr="00F577CF" w:rsidRDefault="00EA65FA" w:rsidP="00865C2A">
            <w:pPr>
              <w:rPr>
                <w:color w:val="000000"/>
              </w:rPr>
            </w:pPr>
            <w:r w:rsidRPr="00F577CF">
              <w:rPr>
                <w:color w:val="000000"/>
              </w:rPr>
              <w:t>1 000 000,00</w:t>
            </w:r>
          </w:p>
        </w:tc>
        <w:tc>
          <w:tcPr>
            <w:tcW w:w="1149" w:type="dxa"/>
            <w:tcBorders>
              <w:top w:val="single" w:sz="4" w:space="0" w:color="auto"/>
              <w:left w:val="single" w:sz="6" w:space="0" w:color="auto"/>
              <w:bottom w:val="single" w:sz="4" w:space="0" w:color="auto"/>
              <w:right w:val="single" w:sz="6" w:space="0" w:color="auto"/>
            </w:tcBorders>
          </w:tcPr>
          <w:p w14:paraId="765B020A" w14:textId="77777777" w:rsidR="00EA65FA" w:rsidRPr="00F577CF" w:rsidRDefault="00EA65FA" w:rsidP="00865C2A">
            <w:pPr>
              <w:rPr>
                <w:color w:val="000000"/>
              </w:rPr>
            </w:pPr>
            <w:r w:rsidRPr="00F577CF">
              <w:rPr>
                <w:color w:val="000000"/>
              </w:rPr>
              <w:t>1 000 000,00</w:t>
            </w:r>
          </w:p>
        </w:tc>
      </w:tr>
      <w:tr w:rsidR="00EA65FA" w:rsidRPr="00F577CF" w14:paraId="1B963465" w14:textId="77777777" w:rsidTr="00865C2A">
        <w:tblPrEx>
          <w:tblCellMar>
            <w:top w:w="0" w:type="dxa"/>
            <w:bottom w:w="0" w:type="dxa"/>
          </w:tblCellMar>
        </w:tblPrEx>
        <w:trPr>
          <w:gridAfter w:val="2"/>
          <w:wAfter w:w="2268" w:type="dxa"/>
          <w:trHeight w:val="1223"/>
        </w:trPr>
        <w:tc>
          <w:tcPr>
            <w:tcW w:w="367" w:type="dxa"/>
            <w:gridSpan w:val="2"/>
            <w:tcBorders>
              <w:top w:val="nil"/>
              <w:left w:val="single" w:sz="12" w:space="0" w:color="auto"/>
              <w:bottom w:val="single" w:sz="6" w:space="0" w:color="auto"/>
              <w:right w:val="single" w:sz="6" w:space="0" w:color="auto"/>
            </w:tcBorders>
          </w:tcPr>
          <w:p w14:paraId="3192DFFE" w14:textId="77777777" w:rsidR="00EA65FA" w:rsidRPr="00F577CF" w:rsidRDefault="00EA65FA" w:rsidP="00865C2A">
            <w:pPr>
              <w:jc w:val="center"/>
              <w:rPr>
                <w:color w:val="000000"/>
              </w:rPr>
            </w:pPr>
          </w:p>
        </w:tc>
        <w:tc>
          <w:tcPr>
            <w:tcW w:w="2070" w:type="dxa"/>
            <w:vMerge/>
            <w:tcBorders>
              <w:left w:val="single" w:sz="6" w:space="0" w:color="auto"/>
              <w:bottom w:val="single" w:sz="6" w:space="0" w:color="auto"/>
              <w:right w:val="single" w:sz="6" w:space="0" w:color="auto"/>
            </w:tcBorders>
          </w:tcPr>
          <w:p w14:paraId="6AA7D61B" w14:textId="77777777" w:rsidR="00EA65FA" w:rsidRPr="00F577CF" w:rsidRDefault="00EA65FA" w:rsidP="00865C2A">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43CDCAE9" w14:textId="77777777" w:rsidR="00EA65FA" w:rsidRPr="00F577CF" w:rsidRDefault="00EA65FA" w:rsidP="00865C2A">
            <w:pPr>
              <w:rPr>
                <w:color w:val="000000"/>
              </w:rPr>
            </w:pPr>
            <w:r w:rsidRPr="00F577CF">
              <w:rPr>
                <w:color w:val="000000"/>
              </w:rPr>
              <w:t>Другие источники</w:t>
            </w:r>
          </w:p>
        </w:tc>
        <w:tc>
          <w:tcPr>
            <w:tcW w:w="1171" w:type="dxa"/>
            <w:gridSpan w:val="2"/>
            <w:tcBorders>
              <w:top w:val="single" w:sz="6" w:space="0" w:color="auto"/>
              <w:left w:val="single" w:sz="6" w:space="0" w:color="auto"/>
              <w:bottom w:val="single" w:sz="6" w:space="0" w:color="auto"/>
              <w:right w:val="single" w:sz="6" w:space="0" w:color="auto"/>
            </w:tcBorders>
          </w:tcPr>
          <w:p w14:paraId="48EE2536"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4" w:space="0" w:color="auto"/>
              <w:right w:val="single" w:sz="6" w:space="0" w:color="auto"/>
            </w:tcBorders>
          </w:tcPr>
          <w:p w14:paraId="731656EA"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3B114818"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4" w:space="0" w:color="auto"/>
            </w:tcBorders>
          </w:tcPr>
          <w:p w14:paraId="21078894" w14:textId="77777777" w:rsidR="00EA65FA" w:rsidRPr="00F577CF" w:rsidRDefault="00EA65FA" w:rsidP="00865C2A">
            <w:pPr>
              <w:jc w:val="center"/>
              <w:rPr>
                <w:color w:val="000000"/>
              </w:rPr>
            </w:pPr>
            <w:r w:rsidRPr="00F577CF">
              <w:rPr>
                <w:color w:val="000000"/>
              </w:rPr>
              <w:t>0</w:t>
            </w:r>
          </w:p>
        </w:tc>
        <w:tc>
          <w:tcPr>
            <w:tcW w:w="1149" w:type="dxa"/>
            <w:tcBorders>
              <w:top w:val="single" w:sz="4" w:space="0" w:color="auto"/>
              <w:left w:val="single" w:sz="4" w:space="0" w:color="auto"/>
              <w:bottom w:val="single" w:sz="4" w:space="0" w:color="auto"/>
              <w:right w:val="single" w:sz="4" w:space="0" w:color="auto"/>
            </w:tcBorders>
          </w:tcPr>
          <w:p w14:paraId="390F50A9" w14:textId="77777777" w:rsidR="00EA65FA" w:rsidRPr="00F577CF" w:rsidRDefault="00EA65FA" w:rsidP="00865C2A">
            <w:pPr>
              <w:jc w:val="center"/>
              <w:rPr>
                <w:color w:val="000000"/>
              </w:rPr>
            </w:pPr>
            <w:r w:rsidRPr="00F577CF">
              <w:rPr>
                <w:color w:val="000000"/>
              </w:rPr>
              <w:t>0</w:t>
            </w:r>
          </w:p>
        </w:tc>
      </w:tr>
      <w:tr w:rsidR="00EA65FA" w:rsidRPr="00F577CF" w14:paraId="79651C62" w14:textId="77777777" w:rsidTr="00865C2A">
        <w:tblPrEx>
          <w:tblCellMar>
            <w:top w:w="0" w:type="dxa"/>
            <w:bottom w:w="0" w:type="dxa"/>
          </w:tblCellMar>
        </w:tblPrEx>
        <w:trPr>
          <w:gridAfter w:val="2"/>
          <w:wAfter w:w="2268" w:type="dxa"/>
          <w:trHeight w:val="132"/>
        </w:trPr>
        <w:tc>
          <w:tcPr>
            <w:tcW w:w="314" w:type="dxa"/>
            <w:vMerge w:val="restart"/>
            <w:tcBorders>
              <w:top w:val="single" w:sz="4" w:space="0" w:color="auto"/>
              <w:left w:val="single" w:sz="4" w:space="0" w:color="auto"/>
              <w:right w:val="single" w:sz="4" w:space="0" w:color="auto"/>
            </w:tcBorders>
          </w:tcPr>
          <w:p w14:paraId="6C64C7BA" w14:textId="77777777" w:rsidR="00EA65FA" w:rsidRPr="00F577CF" w:rsidRDefault="00EA65FA" w:rsidP="00865C2A">
            <w:pPr>
              <w:jc w:val="center"/>
              <w:rPr>
                <w:bCs/>
                <w:color w:val="000000"/>
              </w:rPr>
            </w:pPr>
            <w:r w:rsidRPr="00F577CF">
              <w:rPr>
                <w:bCs/>
                <w:color w:val="000000"/>
              </w:rPr>
              <w:t>11</w:t>
            </w:r>
          </w:p>
        </w:tc>
        <w:tc>
          <w:tcPr>
            <w:tcW w:w="2123" w:type="dxa"/>
            <w:gridSpan w:val="2"/>
            <w:vMerge w:val="restart"/>
            <w:tcBorders>
              <w:top w:val="single" w:sz="4" w:space="0" w:color="auto"/>
              <w:left w:val="single" w:sz="4" w:space="0" w:color="auto"/>
              <w:right w:val="single" w:sz="4" w:space="0" w:color="auto"/>
            </w:tcBorders>
          </w:tcPr>
          <w:p w14:paraId="714F1DE2" w14:textId="77777777" w:rsidR="00EA65FA" w:rsidRPr="00F577CF" w:rsidRDefault="00EA65FA" w:rsidP="00865C2A">
            <w:pPr>
              <w:rPr>
                <w:b/>
                <w:bCs/>
                <w:color w:val="000000"/>
                <w:sz w:val="18"/>
                <w:szCs w:val="18"/>
              </w:rPr>
            </w:pPr>
            <w:r w:rsidRPr="00F577CF">
              <w:rPr>
                <w:sz w:val="18"/>
                <w:szCs w:val="18"/>
                <w:shd w:val="clear" w:color="auto" w:fill="FFFFFF"/>
              </w:rPr>
              <w:t>Выплата единовременной материальной помощи членам семей военнослужащих, погибших (умерших) при выполнении воинского долга в ходе специальной военной операции</w:t>
            </w:r>
            <w:r w:rsidRPr="00F577CF">
              <w:rPr>
                <w:sz w:val="18"/>
                <w:szCs w:val="18"/>
              </w:rPr>
              <w:t xml:space="preserve"> на территории Донецкой </w:t>
            </w:r>
            <w:r w:rsidRPr="00F577CF">
              <w:rPr>
                <w:sz w:val="16"/>
                <w:szCs w:val="16"/>
              </w:rPr>
              <w:t>Народной Республики, Луганской Народной Республики и Украины</w:t>
            </w:r>
          </w:p>
        </w:tc>
        <w:tc>
          <w:tcPr>
            <w:tcW w:w="1845" w:type="dxa"/>
            <w:gridSpan w:val="2"/>
            <w:tcBorders>
              <w:top w:val="single" w:sz="6" w:space="0" w:color="auto"/>
              <w:left w:val="single" w:sz="6" w:space="0" w:color="auto"/>
              <w:bottom w:val="single" w:sz="6" w:space="0" w:color="auto"/>
              <w:right w:val="single" w:sz="6" w:space="0" w:color="auto"/>
            </w:tcBorders>
          </w:tcPr>
          <w:p w14:paraId="033A55ED" w14:textId="77777777" w:rsidR="00EA65FA" w:rsidRPr="00F577CF" w:rsidRDefault="00EA65FA" w:rsidP="00865C2A">
            <w:pPr>
              <w:jc w:val="center"/>
              <w:rPr>
                <w:b/>
                <w:sz w:val="22"/>
                <w:szCs w:val="22"/>
              </w:rPr>
            </w:pPr>
            <w:r w:rsidRPr="00F577CF">
              <w:rPr>
                <w:b/>
                <w:sz w:val="22"/>
                <w:szCs w:val="22"/>
              </w:rPr>
              <w:t>ВСЕГО:</w:t>
            </w:r>
          </w:p>
        </w:tc>
        <w:tc>
          <w:tcPr>
            <w:tcW w:w="1134" w:type="dxa"/>
            <w:tcBorders>
              <w:top w:val="single" w:sz="4" w:space="0" w:color="auto"/>
              <w:left w:val="single" w:sz="4" w:space="0" w:color="auto"/>
              <w:bottom w:val="single" w:sz="4" w:space="0" w:color="auto"/>
              <w:right w:val="single" w:sz="4" w:space="0" w:color="auto"/>
            </w:tcBorders>
          </w:tcPr>
          <w:p w14:paraId="6FFF0B15" w14:textId="77777777" w:rsidR="00EA65FA" w:rsidRPr="00F577CF" w:rsidRDefault="00EA65FA" w:rsidP="00865C2A">
            <w:pPr>
              <w:jc w:val="center"/>
              <w:rPr>
                <w:b/>
                <w:bCs/>
              </w:rPr>
            </w:pPr>
            <w:r w:rsidRPr="00F577CF">
              <w:rPr>
                <w:b/>
                <w:bCs/>
              </w:rPr>
              <w:t>0</w:t>
            </w:r>
          </w:p>
        </w:tc>
        <w:tc>
          <w:tcPr>
            <w:tcW w:w="1134" w:type="dxa"/>
            <w:gridSpan w:val="2"/>
            <w:tcBorders>
              <w:top w:val="single" w:sz="4" w:space="0" w:color="auto"/>
              <w:left w:val="single" w:sz="4" w:space="0" w:color="auto"/>
              <w:bottom w:val="single" w:sz="4" w:space="0" w:color="auto"/>
              <w:right w:val="single" w:sz="4" w:space="0" w:color="auto"/>
            </w:tcBorders>
          </w:tcPr>
          <w:p w14:paraId="2659285B" w14:textId="77777777" w:rsidR="00EA65FA" w:rsidRPr="00F577CF" w:rsidRDefault="00EA65FA" w:rsidP="00865C2A">
            <w:pPr>
              <w:jc w:val="center"/>
              <w:rPr>
                <w:b/>
                <w:bCs/>
              </w:rPr>
            </w:pPr>
            <w:r w:rsidRPr="00F577CF">
              <w:rPr>
                <w:b/>
                <w:bCs/>
              </w:rPr>
              <w:t>0</w:t>
            </w:r>
          </w:p>
        </w:tc>
        <w:tc>
          <w:tcPr>
            <w:tcW w:w="1134" w:type="dxa"/>
            <w:gridSpan w:val="2"/>
            <w:tcBorders>
              <w:top w:val="single" w:sz="4" w:space="0" w:color="auto"/>
              <w:left w:val="single" w:sz="4" w:space="0" w:color="auto"/>
              <w:bottom w:val="single" w:sz="4" w:space="0" w:color="auto"/>
              <w:right w:val="single" w:sz="4" w:space="0" w:color="auto"/>
            </w:tcBorders>
          </w:tcPr>
          <w:p w14:paraId="456E020D" w14:textId="77777777" w:rsidR="00EA65FA" w:rsidRPr="00F577CF" w:rsidRDefault="00EA65FA" w:rsidP="00865C2A">
            <w:pPr>
              <w:jc w:val="center"/>
              <w:rPr>
                <w:b/>
                <w:bCs/>
              </w:rPr>
            </w:pPr>
            <w:r w:rsidRPr="00F577CF">
              <w:rPr>
                <w:b/>
                <w:bCs/>
              </w:rPr>
              <w:t>300 000,00</w:t>
            </w:r>
          </w:p>
        </w:tc>
        <w:tc>
          <w:tcPr>
            <w:tcW w:w="1134" w:type="dxa"/>
            <w:gridSpan w:val="2"/>
            <w:tcBorders>
              <w:top w:val="single" w:sz="6" w:space="0" w:color="auto"/>
              <w:left w:val="single" w:sz="6" w:space="0" w:color="auto"/>
              <w:bottom w:val="single" w:sz="6" w:space="0" w:color="auto"/>
              <w:right w:val="single" w:sz="4" w:space="0" w:color="auto"/>
            </w:tcBorders>
          </w:tcPr>
          <w:p w14:paraId="28518225" w14:textId="77777777" w:rsidR="00EA65FA" w:rsidRPr="00F577CF" w:rsidRDefault="00EA65FA" w:rsidP="00865C2A">
            <w:pPr>
              <w:jc w:val="center"/>
              <w:rPr>
                <w:b/>
              </w:rPr>
            </w:pPr>
            <w:r w:rsidRPr="00F577CF">
              <w:rPr>
                <w:b/>
              </w:rPr>
              <w:t>0</w:t>
            </w:r>
          </w:p>
        </w:tc>
        <w:tc>
          <w:tcPr>
            <w:tcW w:w="1149" w:type="dxa"/>
            <w:tcBorders>
              <w:top w:val="single" w:sz="4" w:space="0" w:color="auto"/>
              <w:left w:val="single" w:sz="4" w:space="0" w:color="auto"/>
              <w:bottom w:val="single" w:sz="4" w:space="0" w:color="auto"/>
              <w:right w:val="single" w:sz="4" w:space="0" w:color="auto"/>
            </w:tcBorders>
          </w:tcPr>
          <w:p w14:paraId="59FA7B9D" w14:textId="77777777" w:rsidR="00EA65FA" w:rsidRPr="00F577CF" w:rsidRDefault="00EA65FA" w:rsidP="00865C2A">
            <w:pPr>
              <w:jc w:val="center"/>
              <w:rPr>
                <w:b/>
              </w:rPr>
            </w:pPr>
            <w:r w:rsidRPr="00F577CF">
              <w:rPr>
                <w:b/>
              </w:rPr>
              <w:t>0</w:t>
            </w:r>
          </w:p>
        </w:tc>
      </w:tr>
      <w:tr w:rsidR="00EA65FA" w:rsidRPr="00F577CF" w14:paraId="4D046389" w14:textId="77777777" w:rsidTr="00865C2A">
        <w:tblPrEx>
          <w:tblCellMar>
            <w:top w:w="0" w:type="dxa"/>
            <w:bottom w:w="0" w:type="dxa"/>
          </w:tblCellMar>
        </w:tblPrEx>
        <w:trPr>
          <w:gridAfter w:val="2"/>
          <w:wAfter w:w="2268" w:type="dxa"/>
          <w:trHeight w:val="132"/>
        </w:trPr>
        <w:tc>
          <w:tcPr>
            <w:tcW w:w="314" w:type="dxa"/>
            <w:vMerge/>
            <w:tcBorders>
              <w:left w:val="single" w:sz="4" w:space="0" w:color="auto"/>
              <w:right w:val="single" w:sz="4" w:space="0" w:color="auto"/>
            </w:tcBorders>
          </w:tcPr>
          <w:p w14:paraId="36FEE073" w14:textId="77777777" w:rsidR="00EA65FA" w:rsidRPr="00F577CF" w:rsidRDefault="00EA65FA" w:rsidP="00865C2A">
            <w:pPr>
              <w:jc w:val="center"/>
              <w:rPr>
                <w:bCs/>
                <w:color w:val="000000"/>
              </w:rPr>
            </w:pPr>
          </w:p>
        </w:tc>
        <w:tc>
          <w:tcPr>
            <w:tcW w:w="2123" w:type="dxa"/>
            <w:gridSpan w:val="2"/>
            <w:vMerge/>
            <w:tcBorders>
              <w:left w:val="single" w:sz="4" w:space="0" w:color="auto"/>
              <w:right w:val="single" w:sz="4" w:space="0" w:color="auto"/>
            </w:tcBorders>
          </w:tcPr>
          <w:p w14:paraId="6AF57790" w14:textId="77777777" w:rsidR="00EA65FA" w:rsidRPr="00F577CF" w:rsidRDefault="00EA65FA" w:rsidP="00865C2A">
            <w:pPr>
              <w:jc w:val="center"/>
              <w:rPr>
                <w:b/>
                <w:bCs/>
                <w:color w:val="000000"/>
              </w:rPr>
            </w:pPr>
          </w:p>
        </w:tc>
        <w:tc>
          <w:tcPr>
            <w:tcW w:w="1845" w:type="dxa"/>
            <w:gridSpan w:val="2"/>
            <w:tcBorders>
              <w:top w:val="single" w:sz="6" w:space="0" w:color="auto"/>
              <w:left w:val="single" w:sz="6" w:space="0" w:color="auto"/>
              <w:bottom w:val="single" w:sz="6" w:space="0" w:color="auto"/>
              <w:right w:val="single" w:sz="6" w:space="0" w:color="auto"/>
            </w:tcBorders>
          </w:tcPr>
          <w:p w14:paraId="65F8BCB5" w14:textId="77777777" w:rsidR="00EA65FA" w:rsidRPr="00F577CF" w:rsidRDefault="00EA65FA" w:rsidP="00865C2A">
            <w:pPr>
              <w:jc w:val="center"/>
              <w:rPr>
                <w:color w:val="000000"/>
              </w:rPr>
            </w:pPr>
            <w:r w:rsidRPr="00F577CF">
              <w:rPr>
                <w:color w:val="000000"/>
              </w:rPr>
              <w:t>Федеральный бюджет</w:t>
            </w:r>
          </w:p>
        </w:tc>
        <w:tc>
          <w:tcPr>
            <w:tcW w:w="1134" w:type="dxa"/>
            <w:tcBorders>
              <w:top w:val="single" w:sz="4" w:space="0" w:color="auto"/>
              <w:left w:val="single" w:sz="4" w:space="0" w:color="auto"/>
              <w:bottom w:val="single" w:sz="4" w:space="0" w:color="auto"/>
              <w:right w:val="single" w:sz="4" w:space="0" w:color="auto"/>
            </w:tcBorders>
          </w:tcPr>
          <w:p w14:paraId="126C4D17" w14:textId="77777777" w:rsidR="00EA65FA" w:rsidRPr="00F577CF" w:rsidRDefault="00EA65FA" w:rsidP="00865C2A">
            <w:pPr>
              <w:jc w:val="center"/>
              <w:rPr>
                <w:bCs/>
                <w:color w:val="000000"/>
              </w:rPr>
            </w:pPr>
            <w:r w:rsidRPr="00F577C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5FD61CF5" w14:textId="77777777" w:rsidR="00EA65FA" w:rsidRPr="00F577CF" w:rsidRDefault="00EA65FA" w:rsidP="00865C2A">
            <w:pPr>
              <w:jc w:val="center"/>
              <w:rPr>
                <w:bCs/>
                <w:color w:val="000000"/>
              </w:rPr>
            </w:pPr>
            <w:r w:rsidRPr="00F577C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3421C649" w14:textId="77777777" w:rsidR="00EA65FA" w:rsidRPr="00F577CF" w:rsidRDefault="00EA65FA" w:rsidP="00865C2A">
            <w:pPr>
              <w:jc w:val="center"/>
              <w:rPr>
                <w:bCs/>
                <w:color w:val="000000"/>
              </w:rPr>
            </w:pPr>
          </w:p>
          <w:p w14:paraId="0EC0ABD9" w14:textId="77777777" w:rsidR="00EA65FA" w:rsidRPr="00F577CF" w:rsidRDefault="00EA65FA" w:rsidP="00865C2A">
            <w:pPr>
              <w:jc w:val="center"/>
              <w:rPr>
                <w:bCs/>
                <w:color w:val="000000"/>
              </w:rPr>
            </w:pPr>
            <w:r w:rsidRPr="00F577CF">
              <w:rPr>
                <w:bCs/>
                <w:color w:val="000000"/>
              </w:rPr>
              <w:t>0</w:t>
            </w:r>
          </w:p>
        </w:tc>
        <w:tc>
          <w:tcPr>
            <w:tcW w:w="1134" w:type="dxa"/>
            <w:gridSpan w:val="2"/>
            <w:tcBorders>
              <w:top w:val="single" w:sz="6" w:space="0" w:color="auto"/>
              <w:left w:val="single" w:sz="6" w:space="0" w:color="auto"/>
              <w:bottom w:val="single" w:sz="6" w:space="0" w:color="auto"/>
              <w:right w:val="single" w:sz="4" w:space="0" w:color="auto"/>
            </w:tcBorders>
          </w:tcPr>
          <w:p w14:paraId="108D68B2" w14:textId="77777777" w:rsidR="00EA65FA" w:rsidRPr="00F577CF" w:rsidRDefault="00EA65FA" w:rsidP="00865C2A">
            <w:pPr>
              <w:jc w:val="center"/>
              <w:rPr>
                <w:color w:val="000000"/>
              </w:rPr>
            </w:pPr>
            <w:r w:rsidRPr="00F577CF">
              <w:rPr>
                <w:color w:val="000000"/>
              </w:rPr>
              <w:t>0</w:t>
            </w:r>
          </w:p>
        </w:tc>
        <w:tc>
          <w:tcPr>
            <w:tcW w:w="1149" w:type="dxa"/>
            <w:tcBorders>
              <w:top w:val="single" w:sz="4" w:space="0" w:color="auto"/>
              <w:left w:val="single" w:sz="4" w:space="0" w:color="auto"/>
              <w:bottom w:val="single" w:sz="4" w:space="0" w:color="auto"/>
              <w:right w:val="single" w:sz="4" w:space="0" w:color="auto"/>
            </w:tcBorders>
          </w:tcPr>
          <w:p w14:paraId="1BF6255F" w14:textId="77777777" w:rsidR="00EA65FA" w:rsidRPr="00F577CF" w:rsidRDefault="00EA65FA" w:rsidP="00865C2A">
            <w:pPr>
              <w:jc w:val="center"/>
              <w:rPr>
                <w:color w:val="000000"/>
              </w:rPr>
            </w:pPr>
            <w:r w:rsidRPr="00F577CF">
              <w:rPr>
                <w:color w:val="000000"/>
              </w:rPr>
              <w:t>0</w:t>
            </w:r>
          </w:p>
        </w:tc>
      </w:tr>
      <w:tr w:rsidR="00EA65FA" w:rsidRPr="00F577CF" w14:paraId="7E677D93" w14:textId="77777777" w:rsidTr="00865C2A">
        <w:tblPrEx>
          <w:tblCellMar>
            <w:top w:w="0" w:type="dxa"/>
            <w:bottom w:w="0" w:type="dxa"/>
          </w:tblCellMar>
        </w:tblPrEx>
        <w:trPr>
          <w:gridAfter w:val="2"/>
          <w:wAfter w:w="2268" w:type="dxa"/>
          <w:trHeight w:val="131"/>
        </w:trPr>
        <w:tc>
          <w:tcPr>
            <w:tcW w:w="314" w:type="dxa"/>
            <w:vMerge/>
            <w:tcBorders>
              <w:left w:val="single" w:sz="4" w:space="0" w:color="auto"/>
              <w:right w:val="single" w:sz="4" w:space="0" w:color="auto"/>
            </w:tcBorders>
          </w:tcPr>
          <w:p w14:paraId="3C6B572F" w14:textId="77777777" w:rsidR="00EA65FA" w:rsidRPr="00F577CF" w:rsidRDefault="00EA65FA" w:rsidP="00865C2A">
            <w:pPr>
              <w:jc w:val="center"/>
              <w:rPr>
                <w:bCs/>
                <w:color w:val="000000"/>
              </w:rPr>
            </w:pPr>
          </w:p>
        </w:tc>
        <w:tc>
          <w:tcPr>
            <w:tcW w:w="2123" w:type="dxa"/>
            <w:gridSpan w:val="2"/>
            <w:vMerge/>
            <w:tcBorders>
              <w:left w:val="single" w:sz="4" w:space="0" w:color="auto"/>
              <w:right w:val="single" w:sz="4" w:space="0" w:color="auto"/>
            </w:tcBorders>
          </w:tcPr>
          <w:p w14:paraId="7CFC8CCC" w14:textId="77777777" w:rsidR="00EA65FA" w:rsidRPr="00F577CF" w:rsidRDefault="00EA65FA" w:rsidP="00865C2A">
            <w:pPr>
              <w:jc w:val="center"/>
              <w:rPr>
                <w:b/>
                <w:bCs/>
                <w:color w:val="000000"/>
              </w:rPr>
            </w:pPr>
          </w:p>
        </w:tc>
        <w:tc>
          <w:tcPr>
            <w:tcW w:w="1845" w:type="dxa"/>
            <w:gridSpan w:val="2"/>
            <w:tcBorders>
              <w:top w:val="single" w:sz="6" w:space="0" w:color="auto"/>
              <w:left w:val="single" w:sz="6" w:space="0" w:color="auto"/>
              <w:bottom w:val="single" w:sz="6" w:space="0" w:color="auto"/>
              <w:right w:val="single" w:sz="6" w:space="0" w:color="auto"/>
            </w:tcBorders>
          </w:tcPr>
          <w:p w14:paraId="7FB26F6F" w14:textId="77777777" w:rsidR="00EA65FA" w:rsidRPr="00F577CF" w:rsidRDefault="00EA65FA" w:rsidP="00865C2A">
            <w:pPr>
              <w:jc w:val="center"/>
              <w:rPr>
                <w:color w:val="000000"/>
              </w:rPr>
            </w:pPr>
            <w:r w:rsidRPr="00F577CF">
              <w:rPr>
                <w:color w:val="000000"/>
              </w:rPr>
              <w:t>Государственный бюджет РС (Я)</w:t>
            </w:r>
          </w:p>
        </w:tc>
        <w:tc>
          <w:tcPr>
            <w:tcW w:w="1134" w:type="dxa"/>
            <w:tcBorders>
              <w:top w:val="single" w:sz="4" w:space="0" w:color="auto"/>
              <w:left w:val="single" w:sz="4" w:space="0" w:color="auto"/>
              <w:bottom w:val="single" w:sz="4" w:space="0" w:color="auto"/>
              <w:right w:val="single" w:sz="4" w:space="0" w:color="auto"/>
            </w:tcBorders>
          </w:tcPr>
          <w:p w14:paraId="7B69E2F1" w14:textId="77777777" w:rsidR="00EA65FA" w:rsidRPr="00F577CF" w:rsidRDefault="00EA65FA" w:rsidP="00865C2A">
            <w:pPr>
              <w:jc w:val="center"/>
              <w:rPr>
                <w:bCs/>
                <w:color w:val="000000"/>
              </w:rPr>
            </w:pPr>
            <w:r w:rsidRPr="00F577C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28342DDD" w14:textId="77777777" w:rsidR="00EA65FA" w:rsidRPr="00F577CF" w:rsidRDefault="00EA65FA" w:rsidP="00865C2A">
            <w:pPr>
              <w:jc w:val="center"/>
              <w:rPr>
                <w:bCs/>
                <w:color w:val="000000"/>
              </w:rPr>
            </w:pPr>
            <w:r w:rsidRPr="00F577C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74D049EE" w14:textId="77777777" w:rsidR="00EA65FA" w:rsidRPr="00F577CF" w:rsidRDefault="00EA65FA" w:rsidP="00865C2A">
            <w:pPr>
              <w:jc w:val="center"/>
              <w:rPr>
                <w:bCs/>
                <w:color w:val="000000"/>
              </w:rPr>
            </w:pPr>
            <w:r w:rsidRPr="00F577CF">
              <w:rPr>
                <w:bCs/>
                <w:color w:val="000000"/>
              </w:rPr>
              <w:t>0</w:t>
            </w:r>
          </w:p>
        </w:tc>
        <w:tc>
          <w:tcPr>
            <w:tcW w:w="1134" w:type="dxa"/>
            <w:gridSpan w:val="2"/>
            <w:tcBorders>
              <w:top w:val="single" w:sz="6" w:space="0" w:color="auto"/>
              <w:left w:val="single" w:sz="6" w:space="0" w:color="auto"/>
              <w:bottom w:val="single" w:sz="6" w:space="0" w:color="auto"/>
              <w:right w:val="single" w:sz="4" w:space="0" w:color="auto"/>
            </w:tcBorders>
          </w:tcPr>
          <w:p w14:paraId="75B116B6" w14:textId="77777777" w:rsidR="00EA65FA" w:rsidRPr="00F577CF" w:rsidRDefault="00EA65FA" w:rsidP="00865C2A">
            <w:pPr>
              <w:jc w:val="center"/>
              <w:rPr>
                <w:bCs/>
                <w:color w:val="000000"/>
              </w:rPr>
            </w:pPr>
            <w:r w:rsidRPr="00F577CF">
              <w:rPr>
                <w:bCs/>
                <w:color w:val="000000"/>
              </w:rPr>
              <w:t>0</w:t>
            </w:r>
          </w:p>
        </w:tc>
        <w:tc>
          <w:tcPr>
            <w:tcW w:w="1149" w:type="dxa"/>
            <w:tcBorders>
              <w:top w:val="single" w:sz="4" w:space="0" w:color="auto"/>
              <w:left w:val="single" w:sz="4" w:space="0" w:color="auto"/>
              <w:bottom w:val="single" w:sz="4" w:space="0" w:color="auto"/>
              <w:right w:val="single" w:sz="4" w:space="0" w:color="auto"/>
            </w:tcBorders>
          </w:tcPr>
          <w:p w14:paraId="25C129A6" w14:textId="77777777" w:rsidR="00EA65FA" w:rsidRPr="00F577CF" w:rsidRDefault="00EA65FA" w:rsidP="00865C2A">
            <w:pPr>
              <w:jc w:val="center"/>
              <w:rPr>
                <w:bCs/>
                <w:color w:val="000000"/>
              </w:rPr>
            </w:pPr>
            <w:r w:rsidRPr="00F577CF">
              <w:rPr>
                <w:bCs/>
                <w:color w:val="000000"/>
              </w:rPr>
              <w:t>0</w:t>
            </w:r>
          </w:p>
        </w:tc>
      </w:tr>
      <w:tr w:rsidR="00EA65FA" w:rsidRPr="00F577CF" w14:paraId="3205869B" w14:textId="77777777" w:rsidTr="00865C2A">
        <w:tblPrEx>
          <w:tblCellMar>
            <w:top w:w="0" w:type="dxa"/>
            <w:bottom w:w="0" w:type="dxa"/>
          </w:tblCellMar>
        </w:tblPrEx>
        <w:trPr>
          <w:gridAfter w:val="2"/>
          <w:wAfter w:w="2268" w:type="dxa"/>
          <w:trHeight w:val="131"/>
        </w:trPr>
        <w:tc>
          <w:tcPr>
            <w:tcW w:w="314" w:type="dxa"/>
            <w:vMerge/>
            <w:tcBorders>
              <w:left w:val="single" w:sz="4" w:space="0" w:color="auto"/>
              <w:right w:val="single" w:sz="4" w:space="0" w:color="auto"/>
            </w:tcBorders>
          </w:tcPr>
          <w:p w14:paraId="63495A0D" w14:textId="77777777" w:rsidR="00EA65FA" w:rsidRPr="00F577CF" w:rsidRDefault="00EA65FA" w:rsidP="00865C2A">
            <w:pPr>
              <w:jc w:val="center"/>
              <w:rPr>
                <w:bCs/>
                <w:color w:val="000000"/>
              </w:rPr>
            </w:pPr>
          </w:p>
        </w:tc>
        <w:tc>
          <w:tcPr>
            <w:tcW w:w="2123" w:type="dxa"/>
            <w:gridSpan w:val="2"/>
            <w:vMerge/>
            <w:tcBorders>
              <w:left w:val="single" w:sz="4" w:space="0" w:color="auto"/>
              <w:right w:val="single" w:sz="4" w:space="0" w:color="auto"/>
            </w:tcBorders>
          </w:tcPr>
          <w:p w14:paraId="10108310" w14:textId="77777777" w:rsidR="00EA65FA" w:rsidRPr="00F577CF" w:rsidRDefault="00EA65FA" w:rsidP="00865C2A">
            <w:pPr>
              <w:jc w:val="center"/>
              <w:rPr>
                <w:b/>
                <w:bCs/>
                <w:color w:val="000000"/>
              </w:rPr>
            </w:pPr>
          </w:p>
        </w:tc>
        <w:tc>
          <w:tcPr>
            <w:tcW w:w="1845" w:type="dxa"/>
            <w:gridSpan w:val="2"/>
            <w:tcBorders>
              <w:top w:val="single" w:sz="6" w:space="0" w:color="auto"/>
              <w:left w:val="single" w:sz="6" w:space="0" w:color="auto"/>
              <w:bottom w:val="single" w:sz="6" w:space="0" w:color="auto"/>
              <w:right w:val="single" w:sz="6" w:space="0" w:color="auto"/>
            </w:tcBorders>
          </w:tcPr>
          <w:p w14:paraId="6480A439" w14:textId="77777777" w:rsidR="00EA65FA" w:rsidRPr="00F577CF" w:rsidRDefault="00EA65FA" w:rsidP="00865C2A">
            <w:pPr>
              <w:jc w:val="center"/>
              <w:rPr>
                <w:color w:val="000000"/>
              </w:rPr>
            </w:pPr>
            <w:r w:rsidRPr="00F577CF">
              <w:rPr>
                <w:color w:val="000000"/>
              </w:rPr>
              <w:t xml:space="preserve">Бюджет МО "Поселок </w:t>
            </w:r>
            <w:proofErr w:type="spellStart"/>
            <w:r w:rsidRPr="00F577CF">
              <w:rPr>
                <w:color w:val="000000"/>
              </w:rPr>
              <w:t>Айхал</w:t>
            </w:r>
            <w:proofErr w:type="spellEnd"/>
            <w:r w:rsidRPr="00F577CF">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36290D61" w14:textId="77777777" w:rsidR="00EA65FA" w:rsidRPr="00F577CF" w:rsidRDefault="00EA65FA" w:rsidP="00865C2A">
            <w:pPr>
              <w:jc w:val="center"/>
              <w:rPr>
                <w:bCs/>
                <w:color w:val="000000"/>
              </w:rPr>
            </w:pPr>
            <w:r w:rsidRPr="00F577C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5FF30094" w14:textId="77777777" w:rsidR="00EA65FA" w:rsidRPr="00F577CF" w:rsidRDefault="00EA65FA" w:rsidP="00865C2A">
            <w:pPr>
              <w:jc w:val="center"/>
              <w:rPr>
                <w:bCs/>
                <w:color w:val="000000"/>
              </w:rPr>
            </w:pPr>
            <w:r w:rsidRPr="00F577C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086A0C67" w14:textId="77777777" w:rsidR="00EA65FA" w:rsidRPr="00F577CF" w:rsidRDefault="00EA65FA" w:rsidP="00865C2A">
            <w:pPr>
              <w:jc w:val="center"/>
              <w:rPr>
                <w:bCs/>
                <w:color w:val="000000"/>
              </w:rPr>
            </w:pPr>
            <w:r w:rsidRPr="00F577CF">
              <w:rPr>
                <w:bCs/>
                <w:color w:val="000000"/>
              </w:rPr>
              <w:t>300 000,00</w:t>
            </w:r>
          </w:p>
        </w:tc>
        <w:tc>
          <w:tcPr>
            <w:tcW w:w="1134" w:type="dxa"/>
            <w:gridSpan w:val="2"/>
            <w:tcBorders>
              <w:top w:val="single" w:sz="6" w:space="0" w:color="auto"/>
              <w:left w:val="single" w:sz="6" w:space="0" w:color="auto"/>
              <w:bottom w:val="single" w:sz="6" w:space="0" w:color="auto"/>
              <w:right w:val="single" w:sz="6" w:space="0" w:color="auto"/>
            </w:tcBorders>
          </w:tcPr>
          <w:p w14:paraId="676A8EB4" w14:textId="77777777" w:rsidR="00EA65FA" w:rsidRPr="00F577CF" w:rsidRDefault="00EA65FA" w:rsidP="00865C2A">
            <w:pPr>
              <w:jc w:val="center"/>
              <w:rPr>
                <w:bCs/>
                <w:color w:val="000000"/>
              </w:rPr>
            </w:pPr>
            <w:r w:rsidRPr="00F577CF">
              <w:rPr>
                <w:bCs/>
                <w:color w:val="000000"/>
              </w:rPr>
              <w:t>0</w:t>
            </w:r>
          </w:p>
        </w:tc>
        <w:tc>
          <w:tcPr>
            <w:tcW w:w="1149" w:type="dxa"/>
            <w:tcBorders>
              <w:top w:val="single" w:sz="4" w:space="0" w:color="auto"/>
              <w:left w:val="single" w:sz="6" w:space="0" w:color="auto"/>
              <w:bottom w:val="single" w:sz="4" w:space="0" w:color="auto"/>
              <w:right w:val="single" w:sz="6" w:space="0" w:color="auto"/>
            </w:tcBorders>
          </w:tcPr>
          <w:p w14:paraId="7DF16D92" w14:textId="77777777" w:rsidR="00EA65FA" w:rsidRPr="00F577CF" w:rsidRDefault="00EA65FA" w:rsidP="00865C2A">
            <w:pPr>
              <w:jc w:val="center"/>
              <w:rPr>
                <w:bCs/>
                <w:color w:val="000000"/>
              </w:rPr>
            </w:pPr>
            <w:r w:rsidRPr="00F577CF">
              <w:rPr>
                <w:bCs/>
                <w:color w:val="000000"/>
              </w:rPr>
              <w:t>0</w:t>
            </w:r>
          </w:p>
        </w:tc>
      </w:tr>
      <w:tr w:rsidR="00EA65FA" w:rsidRPr="00F577CF" w14:paraId="35349F65" w14:textId="77777777" w:rsidTr="00865C2A">
        <w:tblPrEx>
          <w:tblCellMar>
            <w:top w:w="0" w:type="dxa"/>
            <w:bottom w:w="0" w:type="dxa"/>
          </w:tblCellMar>
        </w:tblPrEx>
        <w:trPr>
          <w:gridAfter w:val="2"/>
          <w:wAfter w:w="2268" w:type="dxa"/>
          <w:trHeight w:val="842"/>
        </w:trPr>
        <w:tc>
          <w:tcPr>
            <w:tcW w:w="314" w:type="dxa"/>
            <w:vMerge/>
            <w:tcBorders>
              <w:left w:val="single" w:sz="4" w:space="0" w:color="auto"/>
              <w:bottom w:val="single" w:sz="4" w:space="0" w:color="auto"/>
              <w:right w:val="single" w:sz="4" w:space="0" w:color="auto"/>
            </w:tcBorders>
          </w:tcPr>
          <w:p w14:paraId="1909B8DC" w14:textId="77777777" w:rsidR="00EA65FA" w:rsidRPr="00F577CF" w:rsidRDefault="00EA65FA" w:rsidP="00865C2A">
            <w:pPr>
              <w:jc w:val="center"/>
              <w:rPr>
                <w:bCs/>
                <w:color w:val="000000"/>
              </w:rPr>
            </w:pPr>
          </w:p>
        </w:tc>
        <w:tc>
          <w:tcPr>
            <w:tcW w:w="2123" w:type="dxa"/>
            <w:gridSpan w:val="2"/>
            <w:vMerge/>
            <w:tcBorders>
              <w:left w:val="single" w:sz="4" w:space="0" w:color="auto"/>
              <w:bottom w:val="single" w:sz="4" w:space="0" w:color="auto"/>
              <w:right w:val="single" w:sz="4" w:space="0" w:color="auto"/>
            </w:tcBorders>
          </w:tcPr>
          <w:p w14:paraId="25058D84" w14:textId="77777777" w:rsidR="00EA65FA" w:rsidRPr="00F577CF" w:rsidRDefault="00EA65FA" w:rsidP="00865C2A">
            <w:pPr>
              <w:jc w:val="center"/>
              <w:rPr>
                <w:b/>
                <w:bCs/>
                <w:color w:val="000000"/>
              </w:rPr>
            </w:pPr>
          </w:p>
        </w:tc>
        <w:tc>
          <w:tcPr>
            <w:tcW w:w="1845" w:type="dxa"/>
            <w:gridSpan w:val="2"/>
            <w:tcBorders>
              <w:top w:val="single" w:sz="6" w:space="0" w:color="auto"/>
              <w:left w:val="single" w:sz="6" w:space="0" w:color="auto"/>
              <w:bottom w:val="single" w:sz="6" w:space="0" w:color="auto"/>
              <w:right w:val="single" w:sz="6" w:space="0" w:color="auto"/>
            </w:tcBorders>
          </w:tcPr>
          <w:p w14:paraId="6112C044" w14:textId="77777777" w:rsidR="00EA65FA" w:rsidRPr="00F577CF" w:rsidRDefault="00EA65FA" w:rsidP="00865C2A">
            <w:pPr>
              <w:jc w:val="center"/>
              <w:rPr>
                <w:color w:val="000000"/>
              </w:rPr>
            </w:pPr>
            <w:r w:rsidRPr="00F577CF">
              <w:rPr>
                <w:color w:val="000000"/>
              </w:rPr>
              <w:t>Другие источники</w:t>
            </w:r>
          </w:p>
        </w:tc>
        <w:tc>
          <w:tcPr>
            <w:tcW w:w="1134" w:type="dxa"/>
            <w:tcBorders>
              <w:top w:val="single" w:sz="4" w:space="0" w:color="auto"/>
              <w:left w:val="single" w:sz="4" w:space="0" w:color="auto"/>
              <w:bottom w:val="single" w:sz="4" w:space="0" w:color="auto"/>
              <w:right w:val="single" w:sz="4" w:space="0" w:color="auto"/>
            </w:tcBorders>
          </w:tcPr>
          <w:p w14:paraId="2766DD33" w14:textId="77777777" w:rsidR="00EA65FA" w:rsidRPr="00F577CF" w:rsidRDefault="00EA65FA" w:rsidP="00865C2A">
            <w:pPr>
              <w:jc w:val="center"/>
              <w:rPr>
                <w:bCs/>
                <w:color w:val="000000"/>
              </w:rPr>
            </w:pPr>
            <w:r w:rsidRPr="00F577C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3040C7F8" w14:textId="77777777" w:rsidR="00EA65FA" w:rsidRPr="00F577CF" w:rsidRDefault="00EA65FA" w:rsidP="00865C2A">
            <w:pPr>
              <w:jc w:val="center"/>
              <w:rPr>
                <w:bCs/>
                <w:color w:val="000000"/>
              </w:rPr>
            </w:pPr>
            <w:r w:rsidRPr="00F577C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404431C9" w14:textId="77777777" w:rsidR="00EA65FA" w:rsidRPr="00F577CF" w:rsidRDefault="00EA65FA" w:rsidP="00865C2A">
            <w:pPr>
              <w:jc w:val="center"/>
              <w:rPr>
                <w:bCs/>
                <w:color w:val="000000"/>
              </w:rPr>
            </w:pPr>
            <w:r w:rsidRPr="00F577CF">
              <w:rPr>
                <w:bCs/>
                <w:color w:val="000000"/>
              </w:rPr>
              <w:t>0</w:t>
            </w:r>
          </w:p>
        </w:tc>
        <w:tc>
          <w:tcPr>
            <w:tcW w:w="1134" w:type="dxa"/>
            <w:gridSpan w:val="2"/>
            <w:tcBorders>
              <w:top w:val="single" w:sz="6" w:space="0" w:color="auto"/>
              <w:left w:val="single" w:sz="6" w:space="0" w:color="auto"/>
              <w:bottom w:val="single" w:sz="6" w:space="0" w:color="auto"/>
              <w:right w:val="single" w:sz="4" w:space="0" w:color="auto"/>
            </w:tcBorders>
          </w:tcPr>
          <w:p w14:paraId="1336CACF" w14:textId="77777777" w:rsidR="00EA65FA" w:rsidRPr="00F577CF" w:rsidRDefault="00EA65FA" w:rsidP="00865C2A">
            <w:pPr>
              <w:jc w:val="center"/>
              <w:rPr>
                <w:bCs/>
                <w:color w:val="000000"/>
              </w:rPr>
            </w:pPr>
            <w:r w:rsidRPr="00F577CF">
              <w:rPr>
                <w:bCs/>
                <w:color w:val="000000"/>
              </w:rPr>
              <w:t>0</w:t>
            </w:r>
          </w:p>
        </w:tc>
        <w:tc>
          <w:tcPr>
            <w:tcW w:w="1149" w:type="dxa"/>
            <w:tcBorders>
              <w:top w:val="single" w:sz="4" w:space="0" w:color="auto"/>
              <w:left w:val="single" w:sz="4" w:space="0" w:color="auto"/>
              <w:bottom w:val="single" w:sz="4" w:space="0" w:color="auto"/>
              <w:right w:val="single" w:sz="4" w:space="0" w:color="auto"/>
            </w:tcBorders>
          </w:tcPr>
          <w:p w14:paraId="380F120F" w14:textId="77777777" w:rsidR="00EA65FA" w:rsidRPr="00F577CF" w:rsidRDefault="00EA65FA" w:rsidP="00865C2A">
            <w:pPr>
              <w:jc w:val="center"/>
              <w:rPr>
                <w:bCs/>
                <w:color w:val="000000"/>
              </w:rPr>
            </w:pPr>
            <w:r w:rsidRPr="00F577CF">
              <w:rPr>
                <w:bCs/>
                <w:color w:val="000000"/>
              </w:rPr>
              <w:t>0</w:t>
            </w:r>
          </w:p>
        </w:tc>
      </w:tr>
      <w:tr w:rsidR="00EA65FA" w:rsidRPr="00F577CF" w14:paraId="5887E160" w14:textId="77777777" w:rsidTr="00865C2A">
        <w:tblPrEx>
          <w:tblCellMar>
            <w:top w:w="0" w:type="dxa"/>
            <w:bottom w:w="0" w:type="dxa"/>
          </w:tblCellMar>
        </w:tblPrEx>
        <w:trPr>
          <w:trHeight w:val="530"/>
        </w:trPr>
        <w:tc>
          <w:tcPr>
            <w:tcW w:w="9967" w:type="dxa"/>
            <w:gridSpan w:val="13"/>
            <w:tcBorders>
              <w:top w:val="single" w:sz="6" w:space="0" w:color="auto"/>
              <w:left w:val="single" w:sz="12" w:space="0" w:color="auto"/>
              <w:bottom w:val="single" w:sz="12" w:space="0" w:color="auto"/>
              <w:right w:val="single" w:sz="12" w:space="0" w:color="auto"/>
            </w:tcBorders>
          </w:tcPr>
          <w:p w14:paraId="3ED3A648" w14:textId="77777777" w:rsidR="00EA65FA" w:rsidRPr="00F577CF" w:rsidRDefault="00EA65FA" w:rsidP="00865C2A">
            <w:pPr>
              <w:rPr>
                <w:b/>
                <w:bCs/>
                <w:color w:val="000000"/>
              </w:rPr>
            </w:pPr>
            <w:r w:rsidRPr="00F577CF">
              <w:rPr>
                <w:b/>
                <w:bCs/>
                <w:color w:val="000000"/>
              </w:rPr>
              <w:t xml:space="preserve">Задача 2. Социальная интеграция граждан пожилого возраста, инвалидов, включая детей-инвалидов в общество.  </w:t>
            </w:r>
          </w:p>
          <w:p w14:paraId="589EE1A9" w14:textId="77777777" w:rsidR="00EA65FA" w:rsidRPr="00F577CF" w:rsidRDefault="00EA65FA" w:rsidP="00865C2A">
            <w:pPr>
              <w:rPr>
                <w:b/>
                <w:bCs/>
                <w:color w:val="000000"/>
              </w:rPr>
            </w:pPr>
            <w:r w:rsidRPr="00F577CF">
              <w:rPr>
                <w:b/>
                <w:bCs/>
                <w:color w:val="000000"/>
              </w:rPr>
              <w:t xml:space="preserve">  2.1. Проведение социально-значимых мероприятий</w:t>
            </w:r>
          </w:p>
        </w:tc>
        <w:tc>
          <w:tcPr>
            <w:tcW w:w="1134" w:type="dxa"/>
          </w:tcPr>
          <w:p w14:paraId="6243F180" w14:textId="77777777" w:rsidR="00EA65FA" w:rsidRPr="00F577CF" w:rsidRDefault="00EA65FA" w:rsidP="00865C2A">
            <w:pPr>
              <w:rPr>
                <w:b/>
                <w:bCs/>
                <w:color w:val="000000"/>
              </w:rPr>
            </w:pPr>
          </w:p>
        </w:tc>
        <w:tc>
          <w:tcPr>
            <w:tcW w:w="1134" w:type="dxa"/>
            <w:tcBorders>
              <w:top w:val="single" w:sz="4" w:space="0" w:color="auto"/>
              <w:left w:val="single" w:sz="4" w:space="0" w:color="auto"/>
              <w:bottom w:val="single" w:sz="4" w:space="0" w:color="auto"/>
              <w:right w:val="single" w:sz="4" w:space="0" w:color="auto"/>
            </w:tcBorders>
          </w:tcPr>
          <w:p w14:paraId="6394A4EC" w14:textId="77777777" w:rsidR="00EA65FA" w:rsidRPr="00F577CF" w:rsidRDefault="00EA65FA" w:rsidP="00865C2A">
            <w:pPr>
              <w:rPr>
                <w:b/>
                <w:bCs/>
                <w:color w:val="000000"/>
              </w:rPr>
            </w:pPr>
          </w:p>
        </w:tc>
      </w:tr>
      <w:tr w:rsidR="00EA65FA" w:rsidRPr="00F577CF" w14:paraId="74B951AA" w14:textId="77777777" w:rsidTr="00865C2A">
        <w:tblPrEx>
          <w:tblCellMar>
            <w:top w:w="0" w:type="dxa"/>
            <w:bottom w:w="0" w:type="dxa"/>
          </w:tblCellMar>
        </w:tblPrEx>
        <w:trPr>
          <w:gridAfter w:val="2"/>
          <w:wAfter w:w="2268" w:type="dxa"/>
          <w:trHeight w:val="209"/>
        </w:trPr>
        <w:tc>
          <w:tcPr>
            <w:tcW w:w="367" w:type="dxa"/>
            <w:gridSpan w:val="2"/>
            <w:tcBorders>
              <w:top w:val="single" w:sz="12" w:space="0" w:color="auto"/>
              <w:left w:val="single" w:sz="12" w:space="0" w:color="auto"/>
              <w:bottom w:val="nil"/>
              <w:right w:val="single" w:sz="6" w:space="0" w:color="auto"/>
            </w:tcBorders>
          </w:tcPr>
          <w:p w14:paraId="6FDE1270" w14:textId="77777777" w:rsidR="00EA65FA" w:rsidRPr="00F577CF" w:rsidRDefault="00EA65FA" w:rsidP="00865C2A">
            <w:pPr>
              <w:jc w:val="center"/>
              <w:rPr>
                <w:color w:val="000000"/>
              </w:rPr>
            </w:pPr>
            <w:r w:rsidRPr="00F577CF">
              <w:rPr>
                <w:color w:val="000000"/>
              </w:rPr>
              <w:t>1</w:t>
            </w:r>
          </w:p>
        </w:tc>
        <w:tc>
          <w:tcPr>
            <w:tcW w:w="2070" w:type="dxa"/>
            <w:vMerge w:val="restart"/>
            <w:tcBorders>
              <w:top w:val="single" w:sz="12" w:space="0" w:color="auto"/>
              <w:left w:val="single" w:sz="6" w:space="0" w:color="auto"/>
              <w:right w:val="single" w:sz="6" w:space="0" w:color="auto"/>
            </w:tcBorders>
          </w:tcPr>
          <w:p w14:paraId="3576487A" w14:textId="77777777" w:rsidR="00EA65FA" w:rsidRPr="00F577CF" w:rsidRDefault="00EA65FA" w:rsidP="00865C2A">
            <w:pPr>
              <w:rPr>
                <w:color w:val="000000"/>
                <w:sz w:val="18"/>
                <w:szCs w:val="18"/>
              </w:rPr>
            </w:pPr>
            <w:r w:rsidRPr="00F577CF">
              <w:rPr>
                <w:color w:val="000000"/>
                <w:sz w:val="18"/>
                <w:szCs w:val="18"/>
              </w:rPr>
              <w:t>Организация и проведение праздничных мероприятий для граждан старшего поколения ко Дню пожилого человека</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15C7387B" w14:textId="77777777" w:rsidR="00EA65FA" w:rsidRPr="00F577CF" w:rsidRDefault="00EA65FA" w:rsidP="00865C2A">
            <w:pPr>
              <w:rPr>
                <w:b/>
                <w:bCs/>
                <w:color w:val="000000"/>
              </w:rPr>
            </w:pPr>
            <w:r w:rsidRPr="00F577CF">
              <w:rPr>
                <w:b/>
                <w:bCs/>
                <w:color w:val="000000"/>
              </w:rPr>
              <w:t>ВСЕГО:</w:t>
            </w:r>
          </w:p>
        </w:tc>
        <w:tc>
          <w:tcPr>
            <w:tcW w:w="1231" w:type="dxa"/>
            <w:gridSpan w:val="3"/>
            <w:tcBorders>
              <w:top w:val="single" w:sz="12" w:space="0" w:color="auto"/>
              <w:left w:val="single" w:sz="6" w:space="0" w:color="auto"/>
              <w:bottom w:val="single" w:sz="6" w:space="0" w:color="auto"/>
              <w:right w:val="single" w:sz="6" w:space="0" w:color="auto"/>
            </w:tcBorders>
            <w:shd w:val="solid" w:color="CC99FF" w:fill="auto"/>
          </w:tcPr>
          <w:p w14:paraId="16CE7717" w14:textId="77777777" w:rsidR="00EA65FA" w:rsidRPr="00F577CF" w:rsidRDefault="00EA65FA" w:rsidP="00865C2A">
            <w:pPr>
              <w:jc w:val="center"/>
              <w:rPr>
                <w:b/>
                <w:bCs/>
                <w:color w:val="000000"/>
              </w:rPr>
            </w:pPr>
            <w:r w:rsidRPr="00F577CF">
              <w:rPr>
                <w:b/>
                <w:bCs/>
                <w:color w:val="000000"/>
              </w:rPr>
              <w:t>50 000,00</w:t>
            </w:r>
          </w:p>
        </w:tc>
        <w:tc>
          <w:tcPr>
            <w:tcW w:w="1109" w:type="dxa"/>
            <w:gridSpan w:val="2"/>
            <w:tcBorders>
              <w:top w:val="single" w:sz="12" w:space="0" w:color="auto"/>
              <w:left w:val="single" w:sz="6" w:space="0" w:color="auto"/>
              <w:bottom w:val="single" w:sz="6" w:space="0" w:color="auto"/>
              <w:right w:val="single" w:sz="6" w:space="0" w:color="auto"/>
            </w:tcBorders>
            <w:shd w:val="solid" w:color="CC99FF" w:fill="auto"/>
          </w:tcPr>
          <w:p w14:paraId="09BB6DDF" w14:textId="77777777" w:rsidR="00EA65FA" w:rsidRPr="00F577CF" w:rsidRDefault="00EA65FA" w:rsidP="00865C2A">
            <w:pPr>
              <w:jc w:val="center"/>
              <w:rPr>
                <w:b/>
                <w:bCs/>
                <w:color w:val="000000"/>
              </w:rPr>
            </w:pPr>
            <w:r w:rsidRPr="00F577CF">
              <w:rPr>
                <w:b/>
                <w:bCs/>
                <w:color w:val="000000"/>
              </w:rPr>
              <w:t>100 000,00</w:t>
            </w:r>
          </w:p>
        </w:tc>
        <w:tc>
          <w:tcPr>
            <w:tcW w:w="1108" w:type="dxa"/>
            <w:gridSpan w:val="2"/>
            <w:tcBorders>
              <w:top w:val="single" w:sz="12" w:space="0" w:color="auto"/>
              <w:left w:val="single" w:sz="6" w:space="0" w:color="auto"/>
              <w:bottom w:val="single" w:sz="6" w:space="0" w:color="auto"/>
              <w:right w:val="single" w:sz="6" w:space="0" w:color="auto"/>
            </w:tcBorders>
            <w:shd w:val="solid" w:color="CC99FF" w:fill="auto"/>
          </w:tcPr>
          <w:p w14:paraId="7672C68C" w14:textId="77777777" w:rsidR="00EA65FA" w:rsidRPr="00F577CF" w:rsidRDefault="00EA65FA" w:rsidP="00865C2A">
            <w:pPr>
              <w:jc w:val="center"/>
              <w:rPr>
                <w:b/>
                <w:bCs/>
                <w:color w:val="000000"/>
              </w:rPr>
            </w:pPr>
            <w:r w:rsidRPr="00F577CF">
              <w:rPr>
                <w:b/>
                <w:bCs/>
                <w:color w:val="000000"/>
              </w:rPr>
              <w:t>100 000,00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2C37CE17" w14:textId="77777777" w:rsidR="00EA65FA" w:rsidRPr="00F577CF" w:rsidRDefault="00EA65FA" w:rsidP="00865C2A">
            <w:pPr>
              <w:jc w:val="center"/>
              <w:rPr>
                <w:b/>
                <w:bCs/>
                <w:color w:val="000000"/>
              </w:rPr>
            </w:pPr>
            <w:r w:rsidRPr="00F577CF">
              <w:rPr>
                <w:b/>
                <w:bCs/>
                <w:color w:val="000000"/>
              </w:rPr>
              <w:t>150 000,00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73EA0B1D" w14:textId="77777777" w:rsidR="00EA65FA" w:rsidRPr="00F577CF" w:rsidRDefault="00EA65FA" w:rsidP="00865C2A">
            <w:pPr>
              <w:jc w:val="center"/>
              <w:rPr>
                <w:b/>
                <w:bCs/>
                <w:color w:val="000000"/>
              </w:rPr>
            </w:pPr>
            <w:r w:rsidRPr="00F577CF">
              <w:rPr>
                <w:b/>
                <w:bCs/>
                <w:color w:val="000000"/>
              </w:rPr>
              <w:t>150 000,00</w:t>
            </w:r>
          </w:p>
        </w:tc>
      </w:tr>
      <w:tr w:rsidR="00EA65FA" w:rsidRPr="00F577CF" w14:paraId="03D3385D" w14:textId="77777777" w:rsidTr="00865C2A">
        <w:tblPrEx>
          <w:tblCellMar>
            <w:top w:w="0" w:type="dxa"/>
            <w:bottom w:w="0" w:type="dxa"/>
          </w:tblCellMar>
        </w:tblPrEx>
        <w:trPr>
          <w:gridAfter w:val="2"/>
          <w:wAfter w:w="2268" w:type="dxa"/>
          <w:trHeight w:val="209"/>
        </w:trPr>
        <w:tc>
          <w:tcPr>
            <w:tcW w:w="367" w:type="dxa"/>
            <w:gridSpan w:val="2"/>
            <w:tcBorders>
              <w:top w:val="nil"/>
              <w:left w:val="single" w:sz="12" w:space="0" w:color="auto"/>
              <w:bottom w:val="nil"/>
              <w:right w:val="single" w:sz="6" w:space="0" w:color="auto"/>
            </w:tcBorders>
          </w:tcPr>
          <w:p w14:paraId="047EE9F6" w14:textId="77777777" w:rsidR="00EA65FA" w:rsidRPr="00F577CF" w:rsidRDefault="00EA65FA" w:rsidP="00865C2A">
            <w:pPr>
              <w:jc w:val="center"/>
              <w:rPr>
                <w:color w:val="000000"/>
              </w:rPr>
            </w:pPr>
          </w:p>
        </w:tc>
        <w:tc>
          <w:tcPr>
            <w:tcW w:w="2070" w:type="dxa"/>
            <w:vMerge/>
            <w:tcBorders>
              <w:left w:val="single" w:sz="6" w:space="0" w:color="auto"/>
              <w:right w:val="single" w:sz="6" w:space="0" w:color="auto"/>
            </w:tcBorders>
          </w:tcPr>
          <w:p w14:paraId="13E237F2" w14:textId="77777777" w:rsidR="00EA65FA" w:rsidRPr="00F577CF" w:rsidRDefault="00EA65FA" w:rsidP="00865C2A">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6888ED84" w14:textId="77777777" w:rsidR="00EA65FA" w:rsidRPr="00F577CF" w:rsidRDefault="00EA65FA" w:rsidP="00865C2A">
            <w:pPr>
              <w:rPr>
                <w:color w:val="000000"/>
              </w:rPr>
            </w:pPr>
            <w:r w:rsidRPr="00F577CF">
              <w:rPr>
                <w:color w:val="000000"/>
              </w:rPr>
              <w:t>Федеральный бюджет</w:t>
            </w:r>
          </w:p>
        </w:tc>
        <w:tc>
          <w:tcPr>
            <w:tcW w:w="1231" w:type="dxa"/>
            <w:gridSpan w:val="3"/>
            <w:tcBorders>
              <w:top w:val="single" w:sz="6" w:space="0" w:color="auto"/>
              <w:left w:val="single" w:sz="6" w:space="0" w:color="auto"/>
              <w:bottom w:val="single" w:sz="6" w:space="0" w:color="auto"/>
              <w:right w:val="single" w:sz="6" w:space="0" w:color="auto"/>
            </w:tcBorders>
          </w:tcPr>
          <w:p w14:paraId="680CE067" w14:textId="77777777" w:rsidR="00EA65FA" w:rsidRPr="00F577CF" w:rsidRDefault="00EA65FA" w:rsidP="00865C2A">
            <w:pPr>
              <w:jc w:val="center"/>
              <w:rPr>
                <w:color w:val="000000"/>
              </w:rPr>
            </w:pPr>
            <w:r w:rsidRPr="00F577C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5109CE7F" w14:textId="77777777" w:rsidR="00EA65FA" w:rsidRPr="00F577CF" w:rsidRDefault="00EA65FA" w:rsidP="00865C2A">
            <w:pPr>
              <w:jc w:val="center"/>
              <w:rPr>
                <w:color w:val="000000"/>
              </w:rPr>
            </w:pPr>
            <w:r w:rsidRPr="00F577C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0043BA61"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4151BF5B"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7826CEAA" w14:textId="77777777" w:rsidR="00EA65FA" w:rsidRPr="00F577CF" w:rsidRDefault="00EA65FA" w:rsidP="00865C2A">
            <w:pPr>
              <w:jc w:val="center"/>
              <w:rPr>
                <w:color w:val="000000"/>
              </w:rPr>
            </w:pPr>
            <w:r w:rsidRPr="00F577CF">
              <w:rPr>
                <w:color w:val="000000"/>
              </w:rPr>
              <w:t>0</w:t>
            </w:r>
          </w:p>
        </w:tc>
      </w:tr>
      <w:tr w:rsidR="00EA65FA" w:rsidRPr="00F577CF" w14:paraId="1263D60B" w14:textId="77777777" w:rsidTr="00865C2A">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5925EAC7" w14:textId="77777777" w:rsidR="00EA65FA" w:rsidRPr="00F577CF" w:rsidRDefault="00EA65FA" w:rsidP="00865C2A">
            <w:pPr>
              <w:jc w:val="center"/>
              <w:rPr>
                <w:color w:val="000000"/>
              </w:rPr>
            </w:pPr>
          </w:p>
        </w:tc>
        <w:tc>
          <w:tcPr>
            <w:tcW w:w="2070" w:type="dxa"/>
            <w:vMerge/>
            <w:tcBorders>
              <w:left w:val="single" w:sz="6" w:space="0" w:color="auto"/>
              <w:right w:val="single" w:sz="6" w:space="0" w:color="auto"/>
            </w:tcBorders>
          </w:tcPr>
          <w:p w14:paraId="1EACA777" w14:textId="77777777" w:rsidR="00EA65FA" w:rsidRPr="00F577CF" w:rsidRDefault="00EA65FA" w:rsidP="00865C2A">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60A14B88" w14:textId="77777777" w:rsidR="00EA65FA" w:rsidRPr="00F577CF" w:rsidRDefault="00EA65FA" w:rsidP="00865C2A">
            <w:pPr>
              <w:rPr>
                <w:color w:val="000000"/>
              </w:rPr>
            </w:pPr>
            <w:r w:rsidRPr="00F577CF">
              <w:rPr>
                <w:color w:val="000000"/>
              </w:rPr>
              <w:t>Государственный бюджет РС (Я)</w:t>
            </w:r>
          </w:p>
        </w:tc>
        <w:tc>
          <w:tcPr>
            <w:tcW w:w="1231" w:type="dxa"/>
            <w:gridSpan w:val="3"/>
            <w:tcBorders>
              <w:top w:val="single" w:sz="6" w:space="0" w:color="auto"/>
              <w:left w:val="single" w:sz="6" w:space="0" w:color="auto"/>
              <w:bottom w:val="single" w:sz="6" w:space="0" w:color="auto"/>
              <w:right w:val="single" w:sz="6" w:space="0" w:color="auto"/>
            </w:tcBorders>
          </w:tcPr>
          <w:p w14:paraId="26DB8F4D" w14:textId="77777777" w:rsidR="00EA65FA" w:rsidRPr="00F577CF" w:rsidRDefault="00EA65FA" w:rsidP="00865C2A">
            <w:pPr>
              <w:jc w:val="center"/>
              <w:rPr>
                <w:color w:val="000000"/>
              </w:rPr>
            </w:pPr>
            <w:r w:rsidRPr="00F577C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50155038" w14:textId="77777777" w:rsidR="00EA65FA" w:rsidRPr="00F577CF" w:rsidRDefault="00EA65FA" w:rsidP="00865C2A">
            <w:pPr>
              <w:jc w:val="center"/>
              <w:rPr>
                <w:color w:val="000000"/>
              </w:rPr>
            </w:pPr>
            <w:r w:rsidRPr="00F577C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5CB3469D"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64A8DFCE"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3D9EDBD2" w14:textId="77777777" w:rsidR="00EA65FA" w:rsidRPr="00F577CF" w:rsidRDefault="00EA65FA" w:rsidP="00865C2A">
            <w:pPr>
              <w:jc w:val="center"/>
              <w:rPr>
                <w:color w:val="000000"/>
              </w:rPr>
            </w:pPr>
            <w:r w:rsidRPr="00F577CF">
              <w:rPr>
                <w:color w:val="000000"/>
              </w:rPr>
              <w:t>0</w:t>
            </w:r>
          </w:p>
        </w:tc>
      </w:tr>
      <w:tr w:rsidR="00EA65FA" w:rsidRPr="00F577CF" w14:paraId="20487ACD" w14:textId="77777777" w:rsidTr="00865C2A">
        <w:tblPrEx>
          <w:tblCellMar>
            <w:top w:w="0" w:type="dxa"/>
            <w:bottom w:w="0" w:type="dxa"/>
          </w:tblCellMar>
        </w:tblPrEx>
        <w:trPr>
          <w:gridAfter w:val="2"/>
          <w:wAfter w:w="2268" w:type="dxa"/>
          <w:trHeight w:val="185"/>
        </w:trPr>
        <w:tc>
          <w:tcPr>
            <w:tcW w:w="367" w:type="dxa"/>
            <w:gridSpan w:val="2"/>
            <w:tcBorders>
              <w:top w:val="nil"/>
              <w:left w:val="single" w:sz="12" w:space="0" w:color="auto"/>
              <w:bottom w:val="nil"/>
              <w:right w:val="single" w:sz="6" w:space="0" w:color="auto"/>
            </w:tcBorders>
          </w:tcPr>
          <w:p w14:paraId="1B1713CE" w14:textId="77777777" w:rsidR="00EA65FA" w:rsidRPr="00F577CF" w:rsidRDefault="00EA65FA" w:rsidP="00865C2A">
            <w:pPr>
              <w:jc w:val="center"/>
              <w:rPr>
                <w:color w:val="000000"/>
              </w:rPr>
            </w:pPr>
          </w:p>
        </w:tc>
        <w:tc>
          <w:tcPr>
            <w:tcW w:w="2070" w:type="dxa"/>
            <w:vMerge/>
            <w:tcBorders>
              <w:left w:val="single" w:sz="6" w:space="0" w:color="auto"/>
              <w:right w:val="single" w:sz="6" w:space="0" w:color="auto"/>
            </w:tcBorders>
          </w:tcPr>
          <w:p w14:paraId="5F5F74F7" w14:textId="77777777" w:rsidR="00EA65FA" w:rsidRPr="00F577CF" w:rsidRDefault="00EA65FA" w:rsidP="00865C2A">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6C170B3C" w14:textId="77777777" w:rsidR="00EA65FA" w:rsidRPr="00F577CF" w:rsidRDefault="00EA65FA" w:rsidP="00865C2A">
            <w:pPr>
              <w:rPr>
                <w:color w:val="000000"/>
              </w:rPr>
            </w:pPr>
            <w:r w:rsidRPr="00F577CF">
              <w:rPr>
                <w:color w:val="000000"/>
              </w:rPr>
              <w:t xml:space="preserve">Бюджет МО "Поселок </w:t>
            </w:r>
            <w:proofErr w:type="spellStart"/>
            <w:r w:rsidRPr="00F577CF">
              <w:rPr>
                <w:color w:val="000000"/>
              </w:rPr>
              <w:lastRenderedPageBreak/>
              <w:t>Айхал</w:t>
            </w:r>
            <w:proofErr w:type="spellEnd"/>
            <w:r w:rsidRPr="00F577CF">
              <w:rPr>
                <w:color w:val="000000"/>
              </w:rPr>
              <w:t>"</w:t>
            </w:r>
          </w:p>
        </w:tc>
        <w:tc>
          <w:tcPr>
            <w:tcW w:w="1231" w:type="dxa"/>
            <w:gridSpan w:val="3"/>
            <w:tcBorders>
              <w:top w:val="single" w:sz="6" w:space="0" w:color="auto"/>
              <w:left w:val="single" w:sz="6" w:space="0" w:color="auto"/>
              <w:bottom w:val="single" w:sz="6" w:space="0" w:color="auto"/>
              <w:right w:val="single" w:sz="6" w:space="0" w:color="auto"/>
            </w:tcBorders>
          </w:tcPr>
          <w:p w14:paraId="4B16DF07" w14:textId="77777777" w:rsidR="00EA65FA" w:rsidRPr="00F577CF" w:rsidRDefault="00EA65FA" w:rsidP="00865C2A">
            <w:pPr>
              <w:jc w:val="center"/>
              <w:rPr>
                <w:color w:val="000000"/>
              </w:rPr>
            </w:pPr>
            <w:r w:rsidRPr="00F577CF">
              <w:rPr>
                <w:color w:val="000000"/>
              </w:rPr>
              <w:lastRenderedPageBreak/>
              <w:t>50 000,00</w:t>
            </w:r>
          </w:p>
        </w:tc>
        <w:tc>
          <w:tcPr>
            <w:tcW w:w="1109" w:type="dxa"/>
            <w:gridSpan w:val="2"/>
            <w:tcBorders>
              <w:top w:val="single" w:sz="6" w:space="0" w:color="auto"/>
              <w:left w:val="single" w:sz="6" w:space="0" w:color="auto"/>
              <w:bottom w:val="single" w:sz="6" w:space="0" w:color="auto"/>
              <w:right w:val="single" w:sz="6" w:space="0" w:color="auto"/>
            </w:tcBorders>
          </w:tcPr>
          <w:p w14:paraId="4776EE7A" w14:textId="77777777" w:rsidR="00EA65FA" w:rsidRPr="00F577CF" w:rsidRDefault="00EA65FA" w:rsidP="00865C2A">
            <w:pPr>
              <w:jc w:val="center"/>
              <w:rPr>
                <w:color w:val="000000"/>
              </w:rPr>
            </w:pPr>
            <w:r w:rsidRPr="00F577CF">
              <w:rPr>
                <w:color w:val="000000"/>
              </w:rPr>
              <w:t>100 000,00</w:t>
            </w:r>
          </w:p>
        </w:tc>
        <w:tc>
          <w:tcPr>
            <w:tcW w:w="1108" w:type="dxa"/>
            <w:gridSpan w:val="2"/>
            <w:tcBorders>
              <w:top w:val="single" w:sz="6" w:space="0" w:color="auto"/>
              <w:left w:val="single" w:sz="6" w:space="0" w:color="auto"/>
              <w:bottom w:val="single" w:sz="6" w:space="0" w:color="auto"/>
              <w:right w:val="single" w:sz="6" w:space="0" w:color="auto"/>
            </w:tcBorders>
          </w:tcPr>
          <w:p w14:paraId="38A79D7B" w14:textId="77777777" w:rsidR="00EA65FA" w:rsidRPr="00F577CF" w:rsidRDefault="00EA65FA" w:rsidP="00865C2A">
            <w:pPr>
              <w:jc w:val="center"/>
              <w:rPr>
                <w:color w:val="000000"/>
              </w:rPr>
            </w:pPr>
            <w:r w:rsidRPr="00F577CF">
              <w:rPr>
                <w:color w:val="000000"/>
              </w:rPr>
              <w:t>100 000,00</w:t>
            </w:r>
          </w:p>
        </w:tc>
        <w:tc>
          <w:tcPr>
            <w:tcW w:w="1125" w:type="dxa"/>
            <w:tcBorders>
              <w:top w:val="single" w:sz="6" w:space="0" w:color="auto"/>
              <w:left w:val="single" w:sz="6" w:space="0" w:color="auto"/>
              <w:bottom w:val="single" w:sz="6" w:space="0" w:color="auto"/>
              <w:right w:val="single" w:sz="6" w:space="0" w:color="auto"/>
            </w:tcBorders>
          </w:tcPr>
          <w:p w14:paraId="11514563" w14:textId="77777777" w:rsidR="00EA65FA" w:rsidRPr="00F577CF" w:rsidRDefault="00EA65FA" w:rsidP="00865C2A">
            <w:pPr>
              <w:jc w:val="center"/>
              <w:rPr>
                <w:color w:val="000000"/>
              </w:rPr>
            </w:pPr>
            <w:r w:rsidRPr="00F577CF">
              <w:rPr>
                <w:color w:val="000000"/>
              </w:rPr>
              <w:t>150 000</w:t>
            </w:r>
          </w:p>
        </w:tc>
        <w:tc>
          <w:tcPr>
            <w:tcW w:w="1149" w:type="dxa"/>
            <w:tcBorders>
              <w:top w:val="single" w:sz="6" w:space="0" w:color="auto"/>
              <w:left w:val="single" w:sz="6" w:space="0" w:color="auto"/>
              <w:bottom w:val="single" w:sz="6" w:space="0" w:color="auto"/>
              <w:right w:val="single" w:sz="6" w:space="0" w:color="auto"/>
            </w:tcBorders>
          </w:tcPr>
          <w:p w14:paraId="75DFA84D" w14:textId="77777777" w:rsidR="00EA65FA" w:rsidRPr="00F577CF" w:rsidRDefault="00EA65FA" w:rsidP="00865C2A">
            <w:pPr>
              <w:jc w:val="center"/>
              <w:rPr>
                <w:color w:val="000000"/>
              </w:rPr>
            </w:pPr>
            <w:r w:rsidRPr="00F577CF">
              <w:rPr>
                <w:color w:val="000000"/>
              </w:rPr>
              <w:t>150 000</w:t>
            </w:r>
          </w:p>
        </w:tc>
      </w:tr>
      <w:tr w:rsidR="00EA65FA" w:rsidRPr="00F577CF" w14:paraId="5B831E1E" w14:textId="77777777" w:rsidTr="00865C2A">
        <w:tblPrEx>
          <w:tblCellMar>
            <w:top w:w="0" w:type="dxa"/>
            <w:bottom w:w="0" w:type="dxa"/>
          </w:tblCellMar>
        </w:tblPrEx>
        <w:trPr>
          <w:gridAfter w:val="2"/>
          <w:wAfter w:w="2268" w:type="dxa"/>
          <w:trHeight w:val="223"/>
        </w:trPr>
        <w:tc>
          <w:tcPr>
            <w:tcW w:w="367" w:type="dxa"/>
            <w:gridSpan w:val="2"/>
            <w:tcBorders>
              <w:top w:val="nil"/>
              <w:left w:val="single" w:sz="12" w:space="0" w:color="auto"/>
              <w:bottom w:val="single" w:sz="12" w:space="0" w:color="auto"/>
              <w:right w:val="single" w:sz="6" w:space="0" w:color="auto"/>
            </w:tcBorders>
          </w:tcPr>
          <w:p w14:paraId="179BC272" w14:textId="77777777" w:rsidR="00EA65FA" w:rsidRPr="00F577CF" w:rsidRDefault="00EA65FA" w:rsidP="00865C2A">
            <w:pPr>
              <w:jc w:val="center"/>
              <w:rPr>
                <w:color w:val="000000"/>
              </w:rPr>
            </w:pPr>
          </w:p>
        </w:tc>
        <w:tc>
          <w:tcPr>
            <w:tcW w:w="2070" w:type="dxa"/>
            <w:vMerge/>
            <w:tcBorders>
              <w:left w:val="single" w:sz="6" w:space="0" w:color="auto"/>
              <w:bottom w:val="single" w:sz="12" w:space="0" w:color="auto"/>
              <w:right w:val="single" w:sz="6" w:space="0" w:color="auto"/>
            </w:tcBorders>
          </w:tcPr>
          <w:p w14:paraId="4D7F5D30" w14:textId="77777777" w:rsidR="00EA65FA" w:rsidRPr="00F577CF" w:rsidRDefault="00EA65FA" w:rsidP="00865C2A">
            <w:pP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2A26E91C" w14:textId="77777777" w:rsidR="00EA65FA" w:rsidRPr="00F577CF" w:rsidRDefault="00EA65FA" w:rsidP="00865C2A">
            <w:pPr>
              <w:rPr>
                <w:color w:val="000000"/>
              </w:rPr>
            </w:pPr>
            <w:r w:rsidRPr="00F577CF">
              <w:rPr>
                <w:color w:val="000000"/>
              </w:rPr>
              <w:t>Другие источники</w:t>
            </w:r>
          </w:p>
        </w:tc>
        <w:tc>
          <w:tcPr>
            <w:tcW w:w="1231" w:type="dxa"/>
            <w:gridSpan w:val="3"/>
            <w:tcBorders>
              <w:top w:val="single" w:sz="6" w:space="0" w:color="auto"/>
              <w:left w:val="single" w:sz="6" w:space="0" w:color="auto"/>
              <w:bottom w:val="single" w:sz="12" w:space="0" w:color="auto"/>
              <w:right w:val="single" w:sz="6" w:space="0" w:color="auto"/>
            </w:tcBorders>
          </w:tcPr>
          <w:p w14:paraId="31C99583" w14:textId="77777777" w:rsidR="00EA65FA" w:rsidRPr="00F577CF" w:rsidRDefault="00EA65FA" w:rsidP="00865C2A">
            <w:pPr>
              <w:jc w:val="center"/>
              <w:rPr>
                <w:color w:val="000000"/>
              </w:rPr>
            </w:pPr>
            <w:r w:rsidRPr="00F577CF">
              <w:rPr>
                <w:color w:val="000000"/>
              </w:rPr>
              <w:t>0</w:t>
            </w:r>
          </w:p>
        </w:tc>
        <w:tc>
          <w:tcPr>
            <w:tcW w:w="1109" w:type="dxa"/>
            <w:gridSpan w:val="2"/>
            <w:tcBorders>
              <w:top w:val="single" w:sz="6" w:space="0" w:color="auto"/>
              <w:left w:val="single" w:sz="6" w:space="0" w:color="auto"/>
              <w:bottom w:val="single" w:sz="12" w:space="0" w:color="auto"/>
              <w:right w:val="single" w:sz="6" w:space="0" w:color="auto"/>
            </w:tcBorders>
          </w:tcPr>
          <w:p w14:paraId="1D79A13A" w14:textId="77777777" w:rsidR="00EA65FA" w:rsidRPr="00F577CF" w:rsidRDefault="00EA65FA" w:rsidP="00865C2A">
            <w:pPr>
              <w:jc w:val="center"/>
              <w:rPr>
                <w:color w:val="000000"/>
              </w:rPr>
            </w:pPr>
            <w:r w:rsidRPr="00F577CF">
              <w:rPr>
                <w:color w:val="000000"/>
              </w:rPr>
              <w:t>0</w:t>
            </w:r>
          </w:p>
        </w:tc>
        <w:tc>
          <w:tcPr>
            <w:tcW w:w="1108" w:type="dxa"/>
            <w:gridSpan w:val="2"/>
            <w:tcBorders>
              <w:top w:val="single" w:sz="6" w:space="0" w:color="auto"/>
              <w:left w:val="single" w:sz="6" w:space="0" w:color="auto"/>
              <w:bottom w:val="single" w:sz="12" w:space="0" w:color="auto"/>
              <w:right w:val="single" w:sz="6" w:space="0" w:color="auto"/>
            </w:tcBorders>
          </w:tcPr>
          <w:p w14:paraId="5E2AF15B"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307A0E3F"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12" w:space="0" w:color="auto"/>
              <w:right w:val="single" w:sz="12" w:space="0" w:color="auto"/>
            </w:tcBorders>
          </w:tcPr>
          <w:p w14:paraId="558146BA" w14:textId="77777777" w:rsidR="00EA65FA" w:rsidRPr="00F577CF" w:rsidRDefault="00EA65FA" w:rsidP="00865C2A">
            <w:pPr>
              <w:jc w:val="center"/>
              <w:rPr>
                <w:color w:val="000000"/>
              </w:rPr>
            </w:pPr>
            <w:r w:rsidRPr="00F577CF">
              <w:rPr>
                <w:color w:val="000000"/>
              </w:rPr>
              <w:t>0</w:t>
            </w:r>
          </w:p>
        </w:tc>
      </w:tr>
      <w:tr w:rsidR="00EA65FA" w:rsidRPr="00F577CF" w14:paraId="7F5AE011" w14:textId="77777777" w:rsidTr="00865C2A">
        <w:tblPrEx>
          <w:tblCellMar>
            <w:top w:w="0" w:type="dxa"/>
            <w:bottom w:w="0" w:type="dxa"/>
          </w:tblCellMar>
        </w:tblPrEx>
        <w:trPr>
          <w:gridAfter w:val="2"/>
          <w:wAfter w:w="2268" w:type="dxa"/>
          <w:trHeight w:val="209"/>
        </w:trPr>
        <w:tc>
          <w:tcPr>
            <w:tcW w:w="367" w:type="dxa"/>
            <w:gridSpan w:val="2"/>
            <w:tcBorders>
              <w:top w:val="single" w:sz="12" w:space="0" w:color="auto"/>
              <w:left w:val="single" w:sz="12" w:space="0" w:color="auto"/>
              <w:bottom w:val="nil"/>
              <w:right w:val="single" w:sz="6" w:space="0" w:color="auto"/>
            </w:tcBorders>
          </w:tcPr>
          <w:p w14:paraId="502748DA" w14:textId="77777777" w:rsidR="00EA65FA" w:rsidRPr="00F577CF" w:rsidRDefault="00EA65FA" w:rsidP="00865C2A">
            <w:pPr>
              <w:jc w:val="center"/>
              <w:rPr>
                <w:color w:val="000000"/>
              </w:rPr>
            </w:pPr>
            <w:r w:rsidRPr="00F577CF">
              <w:rPr>
                <w:color w:val="000000"/>
              </w:rPr>
              <w:t>2</w:t>
            </w:r>
          </w:p>
        </w:tc>
        <w:tc>
          <w:tcPr>
            <w:tcW w:w="2070" w:type="dxa"/>
            <w:vMerge w:val="restart"/>
            <w:tcBorders>
              <w:top w:val="single" w:sz="12" w:space="0" w:color="auto"/>
              <w:left w:val="single" w:sz="6" w:space="0" w:color="auto"/>
              <w:right w:val="single" w:sz="6" w:space="0" w:color="auto"/>
            </w:tcBorders>
          </w:tcPr>
          <w:p w14:paraId="0E22B8E0" w14:textId="77777777" w:rsidR="00EA65FA" w:rsidRPr="00F577CF" w:rsidRDefault="00EA65FA" w:rsidP="00865C2A">
            <w:pPr>
              <w:rPr>
                <w:color w:val="000000"/>
                <w:sz w:val="18"/>
                <w:szCs w:val="18"/>
              </w:rPr>
            </w:pPr>
            <w:r w:rsidRPr="00F577CF">
              <w:rPr>
                <w:color w:val="000000"/>
                <w:sz w:val="18"/>
                <w:szCs w:val="18"/>
              </w:rPr>
              <w:t>Организация и проведение праздничных мероприятий для граждан с ограниченными возможностями к Международному Дню инвалида</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651B2F82" w14:textId="77777777" w:rsidR="00EA65FA" w:rsidRPr="00F577CF" w:rsidRDefault="00EA65FA" w:rsidP="00865C2A">
            <w:pPr>
              <w:rPr>
                <w:b/>
                <w:bCs/>
                <w:color w:val="000000"/>
              </w:rPr>
            </w:pPr>
            <w:r w:rsidRPr="00F577CF">
              <w:rPr>
                <w:b/>
                <w:bCs/>
                <w:color w:val="000000"/>
              </w:rPr>
              <w:t>ВСЕГО:</w:t>
            </w:r>
          </w:p>
        </w:tc>
        <w:tc>
          <w:tcPr>
            <w:tcW w:w="1231" w:type="dxa"/>
            <w:gridSpan w:val="3"/>
            <w:tcBorders>
              <w:top w:val="single" w:sz="12" w:space="0" w:color="auto"/>
              <w:left w:val="single" w:sz="6" w:space="0" w:color="auto"/>
              <w:bottom w:val="single" w:sz="6" w:space="0" w:color="auto"/>
              <w:right w:val="single" w:sz="6" w:space="0" w:color="auto"/>
            </w:tcBorders>
            <w:shd w:val="solid" w:color="CC99FF" w:fill="auto"/>
          </w:tcPr>
          <w:p w14:paraId="5EFA68AA" w14:textId="77777777" w:rsidR="00EA65FA" w:rsidRPr="00F577CF" w:rsidRDefault="00EA65FA" w:rsidP="00865C2A">
            <w:pPr>
              <w:jc w:val="center"/>
              <w:rPr>
                <w:b/>
                <w:bCs/>
                <w:color w:val="000000"/>
              </w:rPr>
            </w:pPr>
            <w:r w:rsidRPr="00F577CF">
              <w:rPr>
                <w:b/>
                <w:bCs/>
                <w:color w:val="000000"/>
              </w:rPr>
              <w:t>80 000,00</w:t>
            </w:r>
          </w:p>
        </w:tc>
        <w:tc>
          <w:tcPr>
            <w:tcW w:w="1109" w:type="dxa"/>
            <w:gridSpan w:val="2"/>
            <w:tcBorders>
              <w:top w:val="single" w:sz="12" w:space="0" w:color="auto"/>
              <w:left w:val="single" w:sz="6" w:space="0" w:color="auto"/>
              <w:bottom w:val="single" w:sz="6" w:space="0" w:color="auto"/>
              <w:right w:val="single" w:sz="6" w:space="0" w:color="auto"/>
            </w:tcBorders>
            <w:shd w:val="solid" w:color="CC99FF" w:fill="auto"/>
          </w:tcPr>
          <w:p w14:paraId="478E24D0" w14:textId="77777777" w:rsidR="00EA65FA" w:rsidRPr="00F577CF" w:rsidRDefault="00EA65FA" w:rsidP="00865C2A">
            <w:pPr>
              <w:jc w:val="center"/>
              <w:rPr>
                <w:b/>
                <w:bCs/>
                <w:color w:val="000000"/>
              </w:rPr>
            </w:pPr>
            <w:r w:rsidRPr="00F577CF">
              <w:rPr>
                <w:b/>
                <w:bCs/>
                <w:color w:val="000000"/>
              </w:rPr>
              <w:t>100 000,00</w:t>
            </w:r>
          </w:p>
        </w:tc>
        <w:tc>
          <w:tcPr>
            <w:tcW w:w="1108" w:type="dxa"/>
            <w:gridSpan w:val="2"/>
            <w:tcBorders>
              <w:top w:val="single" w:sz="12" w:space="0" w:color="auto"/>
              <w:left w:val="single" w:sz="6" w:space="0" w:color="auto"/>
              <w:bottom w:val="single" w:sz="6" w:space="0" w:color="auto"/>
              <w:right w:val="single" w:sz="6" w:space="0" w:color="auto"/>
            </w:tcBorders>
            <w:shd w:val="solid" w:color="CC99FF" w:fill="auto"/>
          </w:tcPr>
          <w:p w14:paraId="33271E59" w14:textId="77777777" w:rsidR="00EA65FA" w:rsidRPr="00F577CF" w:rsidRDefault="00EA65FA" w:rsidP="00865C2A">
            <w:pPr>
              <w:jc w:val="center"/>
              <w:rPr>
                <w:b/>
                <w:bCs/>
                <w:color w:val="000000"/>
              </w:rPr>
            </w:pPr>
            <w:r w:rsidRPr="00F577CF">
              <w:rPr>
                <w:b/>
                <w:bCs/>
                <w:color w:val="000000"/>
              </w:rPr>
              <w:t>100 000,00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7EC40D8D" w14:textId="77777777" w:rsidR="00EA65FA" w:rsidRPr="00F577CF" w:rsidRDefault="00EA65FA" w:rsidP="00865C2A">
            <w:pPr>
              <w:jc w:val="center"/>
              <w:rPr>
                <w:b/>
                <w:bCs/>
                <w:color w:val="000000"/>
              </w:rPr>
            </w:pPr>
            <w:r w:rsidRPr="00F577CF">
              <w:rPr>
                <w:b/>
                <w:bCs/>
                <w:color w:val="000000"/>
              </w:rPr>
              <w:t>100 000,00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4248D687" w14:textId="77777777" w:rsidR="00EA65FA" w:rsidRPr="00F577CF" w:rsidRDefault="00EA65FA" w:rsidP="00865C2A">
            <w:pPr>
              <w:jc w:val="center"/>
              <w:rPr>
                <w:b/>
                <w:bCs/>
                <w:color w:val="000000"/>
              </w:rPr>
            </w:pPr>
            <w:r w:rsidRPr="00F577CF">
              <w:rPr>
                <w:b/>
                <w:bCs/>
                <w:color w:val="000000"/>
              </w:rPr>
              <w:t>100 000,00</w:t>
            </w:r>
          </w:p>
        </w:tc>
      </w:tr>
      <w:tr w:rsidR="00EA65FA" w:rsidRPr="00F577CF" w14:paraId="07199B83" w14:textId="77777777" w:rsidTr="00865C2A">
        <w:tblPrEx>
          <w:tblCellMar>
            <w:top w:w="0" w:type="dxa"/>
            <w:bottom w:w="0" w:type="dxa"/>
          </w:tblCellMar>
        </w:tblPrEx>
        <w:trPr>
          <w:gridAfter w:val="2"/>
          <w:wAfter w:w="2268" w:type="dxa"/>
          <w:trHeight w:val="209"/>
        </w:trPr>
        <w:tc>
          <w:tcPr>
            <w:tcW w:w="367" w:type="dxa"/>
            <w:gridSpan w:val="2"/>
            <w:tcBorders>
              <w:top w:val="nil"/>
              <w:left w:val="single" w:sz="12" w:space="0" w:color="auto"/>
              <w:bottom w:val="nil"/>
              <w:right w:val="single" w:sz="6" w:space="0" w:color="auto"/>
            </w:tcBorders>
          </w:tcPr>
          <w:p w14:paraId="5C52E303" w14:textId="77777777" w:rsidR="00EA65FA" w:rsidRPr="00F577CF" w:rsidRDefault="00EA65FA" w:rsidP="00865C2A">
            <w:pPr>
              <w:jc w:val="center"/>
              <w:rPr>
                <w:color w:val="000000"/>
              </w:rPr>
            </w:pPr>
          </w:p>
        </w:tc>
        <w:tc>
          <w:tcPr>
            <w:tcW w:w="2070" w:type="dxa"/>
            <w:vMerge/>
            <w:tcBorders>
              <w:left w:val="single" w:sz="6" w:space="0" w:color="auto"/>
              <w:right w:val="single" w:sz="6" w:space="0" w:color="auto"/>
            </w:tcBorders>
          </w:tcPr>
          <w:p w14:paraId="72DBC739" w14:textId="77777777" w:rsidR="00EA65FA" w:rsidRPr="00F577CF" w:rsidRDefault="00EA65FA" w:rsidP="00865C2A">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7476CD71" w14:textId="77777777" w:rsidR="00EA65FA" w:rsidRPr="00F577CF" w:rsidRDefault="00EA65FA" w:rsidP="00865C2A">
            <w:pPr>
              <w:rPr>
                <w:color w:val="000000"/>
              </w:rPr>
            </w:pPr>
            <w:r w:rsidRPr="00F577CF">
              <w:rPr>
                <w:color w:val="000000"/>
              </w:rPr>
              <w:t>Федеральный бюджет</w:t>
            </w:r>
          </w:p>
        </w:tc>
        <w:tc>
          <w:tcPr>
            <w:tcW w:w="1231" w:type="dxa"/>
            <w:gridSpan w:val="3"/>
            <w:tcBorders>
              <w:top w:val="single" w:sz="6" w:space="0" w:color="auto"/>
              <w:left w:val="single" w:sz="6" w:space="0" w:color="auto"/>
              <w:bottom w:val="single" w:sz="6" w:space="0" w:color="auto"/>
              <w:right w:val="single" w:sz="6" w:space="0" w:color="auto"/>
            </w:tcBorders>
          </w:tcPr>
          <w:p w14:paraId="0CB44C15" w14:textId="77777777" w:rsidR="00EA65FA" w:rsidRPr="00F577CF" w:rsidRDefault="00EA65FA" w:rsidP="00865C2A">
            <w:pPr>
              <w:jc w:val="center"/>
              <w:rPr>
                <w:color w:val="000000"/>
              </w:rPr>
            </w:pPr>
            <w:r w:rsidRPr="00F577C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7BD787FC" w14:textId="77777777" w:rsidR="00EA65FA" w:rsidRPr="00F577CF" w:rsidRDefault="00EA65FA" w:rsidP="00865C2A">
            <w:pPr>
              <w:jc w:val="center"/>
              <w:rPr>
                <w:color w:val="000000"/>
              </w:rPr>
            </w:pPr>
            <w:r w:rsidRPr="00F577C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1688BDE5"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16E9AAAC"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1D454FF8" w14:textId="77777777" w:rsidR="00EA65FA" w:rsidRPr="00F577CF" w:rsidRDefault="00EA65FA" w:rsidP="00865C2A">
            <w:pPr>
              <w:jc w:val="center"/>
              <w:rPr>
                <w:color w:val="000000"/>
              </w:rPr>
            </w:pPr>
            <w:r w:rsidRPr="00F577CF">
              <w:rPr>
                <w:color w:val="000000"/>
              </w:rPr>
              <w:t>0</w:t>
            </w:r>
          </w:p>
        </w:tc>
      </w:tr>
      <w:tr w:rsidR="00EA65FA" w:rsidRPr="00F577CF" w14:paraId="67A5F987" w14:textId="77777777" w:rsidTr="00865C2A">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7C6FAFD3" w14:textId="77777777" w:rsidR="00EA65FA" w:rsidRPr="00F577CF" w:rsidRDefault="00EA65FA" w:rsidP="00865C2A">
            <w:pPr>
              <w:jc w:val="center"/>
              <w:rPr>
                <w:color w:val="000000"/>
              </w:rPr>
            </w:pPr>
          </w:p>
        </w:tc>
        <w:tc>
          <w:tcPr>
            <w:tcW w:w="2070" w:type="dxa"/>
            <w:vMerge/>
            <w:tcBorders>
              <w:left w:val="single" w:sz="6" w:space="0" w:color="auto"/>
              <w:right w:val="single" w:sz="6" w:space="0" w:color="auto"/>
            </w:tcBorders>
          </w:tcPr>
          <w:p w14:paraId="63B93D8B" w14:textId="77777777" w:rsidR="00EA65FA" w:rsidRPr="00F577CF" w:rsidRDefault="00EA65FA" w:rsidP="00865C2A">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547ADC21" w14:textId="77777777" w:rsidR="00EA65FA" w:rsidRPr="00F577CF" w:rsidRDefault="00EA65FA" w:rsidP="00865C2A">
            <w:pPr>
              <w:rPr>
                <w:color w:val="000000"/>
              </w:rPr>
            </w:pPr>
            <w:r w:rsidRPr="00F577CF">
              <w:rPr>
                <w:color w:val="000000"/>
              </w:rPr>
              <w:t>Государственный бюджет РС (Я)</w:t>
            </w:r>
          </w:p>
        </w:tc>
        <w:tc>
          <w:tcPr>
            <w:tcW w:w="1231" w:type="dxa"/>
            <w:gridSpan w:val="3"/>
            <w:tcBorders>
              <w:top w:val="single" w:sz="6" w:space="0" w:color="auto"/>
              <w:left w:val="single" w:sz="6" w:space="0" w:color="auto"/>
              <w:bottom w:val="single" w:sz="6" w:space="0" w:color="auto"/>
              <w:right w:val="single" w:sz="6" w:space="0" w:color="auto"/>
            </w:tcBorders>
          </w:tcPr>
          <w:p w14:paraId="085BC7A4" w14:textId="77777777" w:rsidR="00EA65FA" w:rsidRPr="00F577CF" w:rsidRDefault="00EA65FA" w:rsidP="00865C2A">
            <w:pPr>
              <w:jc w:val="center"/>
              <w:rPr>
                <w:color w:val="000000"/>
              </w:rPr>
            </w:pPr>
            <w:r w:rsidRPr="00F577C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44069666" w14:textId="77777777" w:rsidR="00EA65FA" w:rsidRPr="00F577CF" w:rsidRDefault="00EA65FA" w:rsidP="00865C2A">
            <w:pPr>
              <w:jc w:val="center"/>
              <w:rPr>
                <w:color w:val="000000"/>
              </w:rPr>
            </w:pPr>
            <w:r w:rsidRPr="00F577C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4BC4AD42"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53378D86"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153D31A3" w14:textId="77777777" w:rsidR="00EA65FA" w:rsidRPr="00F577CF" w:rsidRDefault="00EA65FA" w:rsidP="00865C2A">
            <w:pPr>
              <w:jc w:val="center"/>
              <w:rPr>
                <w:color w:val="000000"/>
              </w:rPr>
            </w:pPr>
            <w:r w:rsidRPr="00F577CF">
              <w:rPr>
                <w:color w:val="000000"/>
              </w:rPr>
              <w:t>0</w:t>
            </w:r>
          </w:p>
        </w:tc>
      </w:tr>
      <w:tr w:rsidR="00EA65FA" w:rsidRPr="00F577CF" w14:paraId="5547AF37" w14:textId="77777777" w:rsidTr="00865C2A">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65629C8A" w14:textId="77777777" w:rsidR="00EA65FA" w:rsidRPr="00F577CF" w:rsidRDefault="00EA65FA" w:rsidP="00865C2A">
            <w:pPr>
              <w:jc w:val="center"/>
              <w:rPr>
                <w:color w:val="000000"/>
              </w:rPr>
            </w:pPr>
          </w:p>
        </w:tc>
        <w:tc>
          <w:tcPr>
            <w:tcW w:w="2070" w:type="dxa"/>
            <w:vMerge/>
            <w:tcBorders>
              <w:left w:val="single" w:sz="6" w:space="0" w:color="auto"/>
              <w:right w:val="single" w:sz="6" w:space="0" w:color="auto"/>
            </w:tcBorders>
          </w:tcPr>
          <w:p w14:paraId="131C3493" w14:textId="77777777" w:rsidR="00EA65FA" w:rsidRPr="00F577CF" w:rsidRDefault="00EA65FA" w:rsidP="00865C2A">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3C19A818" w14:textId="77777777" w:rsidR="00EA65FA" w:rsidRPr="00F577CF" w:rsidRDefault="00EA65FA" w:rsidP="00865C2A">
            <w:pPr>
              <w:rPr>
                <w:color w:val="000000"/>
              </w:rPr>
            </w:pPr>
            <w:r w:rsidRPr="00F577CF">
              <w:rPr>
                <w:color w:val="000000"/>
              </w:rPr>
              <w:t xml:space="preserve">Бюджет МО "Поселок </w:t>
            </w:r>
            <w:proofErr w:type="spellStart"/>
            <w:r w:rsidRPr="00F577CF">
              <w:rPr>
                <w:color w:val="000000"/>
              </w:rPr>
              <w:t>Айхал</w:t>
            </w:r>
            <w:proofErr w:type="spellEnd"/>
            <w:r w:rsidRPr="00F577CF">
              <w:rPr>
                <w:color w:val="000000"/>
              </w:rPr>
              <w:t>"</w:t>
            </w:r>
          </w:p>
        </w:tc>
        <w:tc>
          <w:tcPr>
            <w:tcW w:w="1231" w:type="dxa"/>
            <w:gridSpan w:val="3"/>
            <w:tcBorders>
              <w:top w:val="single" w:sz="6" w:space="0" w:color="auto"/>
              <w:left w:val="single" w:sz="6" w:space="0" w:color="auto"/>
              <w:bottom w:val="single" w:sz="6" w:space="0" w:color="auto"/>
              <w:right w:val="single" w:sz="6" w:space="0" w:color="auto"/>
            </w:tcBorders>
          </w:tcPr>
          <w:p w14:paraId="3F527F81" w14:textId="77777777" w:rsidR="00EA65FA" w:rsidRPr="00F577CF" w:rsidRDefault="00EA65FA" w:rsidP="00865C2A">
            <w:pPr>
              <w:jc w:val="center"/>
              <w:rPr>
                <w:color w:val="000000"/>
              </w:rPr>
            </w:pPr>
            <w:r w:rsidRPr="00F577CF">
              <w:rPr>
                <w:color w:val="000000"/>
              </w:rPr>
              <w:t>80 000,00</w:t>
            </w:r>
          </w:p>
        </w:tc>
        <w:tc>
          <w:tcPr>
            <w:tcW w:w="1109" w:type="dxa"/>
            <w:gridSpan w:val="2"/>
            <w:tcBorders>
              <w:top w:val="single" w:sz="6" w:space="0" w:color="auto"/>
              <w:left w:val="single" w:sz="6" w:space="0" w:color="auto"/>
              <w:bottom w:val="single" w:sz="6" w:space="0" w:color="auto"/>
              <w:right w:val="single" w:sz="6" w:space="0" w:color="auto"/>
            </w:tcBorders>
          </w:tcPr>
          <w:p w14:paraId="5AF24916" w14:textId="77777777" w:rsidR="00EA65FA" w:rsidRPr="00F577CF" w:rsidRDefault="00EA65FA" w:rsidP="00865C2A">
            <w:pPr>
              <w:jc w:val="center"/>
              <w:rPr>
                <w:color w:val="000000"/>
              </w:rPr>
            </w:pPr>
            <w:r w:rsidRPr="00F577CF">
              <w:rPr>
                <w:color w:val="000000"/>
              </w:rPr>
              <w:t>100 000,00</w:t>
            </w:r>
          </w:p>
        </w:tc>
        <w:tc>
          <w:tcPr>
            <w:tcW w:w="1108" w:type="dxa"/>
            <w:gridSpan w:val="2"/>
            <w:tcBorders>
              <w:top w:val="single" w:sz="6" w:space="0" w:color="auto"/>
              <w:left w:val="single" w:sz="6" w:space="0" w:color="auto"/>
              <w:bottom w:val="single" w:sz="6" w:space="0" w:color="auto"/>
              <w:right w:val="single" w:sz="6" w:space="0" w:color="auto"/>
            </w:tcBorders>
          </w:tcPr>
          <w:p w14:paraId="1BEAA6F0" w14:textId="77777777" w:rsidR="00EA65FA" w:rsidRPr="00F577CF" w:rsidRDefault="00EA65FA" w:rsidP="00865C2A">
            <w:pPr>
              <w:jc w:val="center"/>
              <w:rPr>
                <w:color w:val="000000"/>
              </w:rPr>
            </w:pPr>
            <w:r w:rsidRPr="00F577CF">
              <w:rPr>
                <w:color w:val="000000"/>
              </w:rPr>
              <w:t>100 000,00</w:t>
            </w:r>
          </w:p>
        </w:tc>
        <w:tc>
          <w:tcPr>
            <w:tcW w:w="1125" w:type="dxa"/>
            <w:tcBorders>
              <w:top w:val="single" w:sz="6" w:space="0" w:color="auto"/>
              <w:left w:val="single" w:sz="6" w:space="0" w:color="auto"/>
              <w:bottom w:val="single" w:sz="6" w:space="0" w:color="auto"/>
              <w:right w:val="single" w:sz="6" w:space="0" w:color="auto"/>
            </w:tcBorders>
          </w:tcPr>
          <w:p w14:paraId="141305C7" w14:textId="77777777" w:rsidR="00EA65FA" w:rsidRPr="00F577CF" w:rsidRDefault="00EA65FA" w:rsidP="00865C2A">
            <w:pPr>
              <w:jc w:val="center"/>
              <w:rPr>
                <w:color w:val="000000"/>
              </w:rPr>
            </w:pPr>
            <w:r w:rsidRPr="00F577CF">
              <w:rPr>
                <w:color w:val="000000"/>
              </w:rPr>
              <w:t>100 000</w:t>
            </w:r>
          </w:p>
        </w:tc>
        <w:tc>
          <w:tcPr>
            <w:tcW w:w="1149" w:type="dxa"/>
            <w:tcBorders>
              <w:top w:val="single" w:sz="6" w:space="0" w:color="auto"/>
              <w:left w:val="single" w:sz="6" w:space="0" w:color="auto"/>
              <w:bottom w:val="single" w:sz="6" w:space="0" w:color="auto"/>
              <w:right w:val="single" w:sz="6" w:space="0" w:color="auto"/>
            </w:tcBorders>
          </w:tcPr>
          <w:p w14:paraId="38D16CCC" w14:textId="77777777" w:rsidR="00EA65FA" w:rsidRPr="00F577CF" w:rsidRDefault="00EA65FA" w:rsidP="00865C2A">
            <w:pPr>
              <w:jc w:val="center"/>
              <w:rPr>
                <w:color w:val="000000"/>
              </w:rPr>
            </w:pPr>
            <w:r w:rsidRPr="00F577CF">
              <w:rPr>
                <w:color w:val="000000"/>
              </w:rPr>
              <w:t>100 000</w:t>
            </w:r>
          </w:p>
        </w:tc>
      </w:tr>
      <w:tr w:rsidR="00EA65FA" w:rsidRPr="00F577CF" w14:paraId="3CCD1872" w14:textId="77777777" w:rsidTr="00865C2A">
        <w:tblPrEx>
          <w:tblCellMar>
            <w:top w:w="0" w:type="dxa"/>
            <w:bottom w:w="0" w:type="dxa"/>
          </w:tblCellMar>
        </w:tblPrEx>
        <w:trPr>
          <w:gridAfter w:val="2"/>
          <w:wAfter w:w="2268" w:type="dxa"/>
          <w:trHeight w:val="209"/>
        </w:trPr>
        <w:tc>
          <w:tcPr>
            <w:tcW w:w="367" w:type="dxa"/>
            <w:gridSpan w:val="2"/>
            <w:tcBorders>
              <w:top w:val="nil"/>
              <w:left w:val="single" w:sz="12" w:space="0" w:color="auto"/>
              <w:bottom w:val="single" w:sz="6" w:space="0" w:color="auto"/>
              <w:right w:val="single" w:sz="6" w:space="0" w:color="auto"/>
            </w:tcBorders>
          </w:tcPr>
          <w:p w14:paraId="3A19BA68" w14:textId="77777777" w:rsidR="00EA65FA" w:rsidRPr="00F577CF" w:rsidRDefault="00EA65FA" w:rsidP="00865C2A">
            <w:pPr>
              <w:jc w:val="center"/>
              <w:rPr>
                <w:color w:val="000000"/>
              </w:rPr>
            </w:pPr>
          </w:p>
        </w:tc>
        <w:tc>
          <w:tcPr>
            <w:tcW w:w="2070" w:type="dxa"/>
            <w:vMerge/>
            <w:tcBorders>
              <w:left w:val="single" w:sz="6" w:space="0" w:color="auto"/>
              <w:bottom w:val="single" w:sz="6" w:space="0" w:color="auto"/>
              <w:right w:val="single" w:sz="6" w:space="0" w:color="auto"/>
            </w:tcBorders>
          </w:tcPr>
          <w:p w14:paraId="0810F111" w14:textId="77777777" w:rsidR="00EA65FA" w:rsidRPr="00F577CF" w:rsidRDefault="00EA65FA" w:rsidP="00865C2A">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0CFCBF05" w14:textId="77777777" w:rsidR="00EA65FA" w:rsidRPr="00F577CF" w:rsidRDefault="00EA65FA" w:rsidP="00865C2A">
            <w:pPr>
              <w:rPr>
                <w:color w:val="000000"/>
              </w:rPr>
            </w:pPr>
            <w:r w:rsidRPr="00F577CF">
              <w:rPr>
                <w:color w:val="000000"/>
              </w:rPr>
              <w:t>Другие источники</w:t>
            </w:r>
          </w:p>
        </w:tc>
        <w:tc>
          <w:tcPr>
            <w:tcW w:w="1231" w:type="dxa"/>
            <w:gridSpan w:val="3"/>
            <w:tcBorders>
              <w:top w:val="single" w:sz="6" w:space="0" w:color="auto"/>
              <w:left w:val="single" w:sz="6" w:space="0" w:color="auto"/>
              <w:bottom w:val="single" w:sz="6" w:space="0" w:color="auto"/>
              <w:right w:val="single" w:sz="6" w:space="0" w:color="auto"/>
            </w:tcBorders>
          </w:tcPr>
          <w:p w14:paraId="5738CBE0" w14:textId="77777777" w:rsidR="00EA65FA" w:rsidRPr="00F577CF" w:rsidRDefault="00EA65FA" w:rsidP="00865C2A">
            <w:pPr>
              <w:jc w:val="center"/>
              <w:rPr>
                <w:color w:val="000000"/>
              </w:rPr>
            </w:pPr>
            <w:r w:rsidRPr="00F577C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38F23EE5" w14:textId="77777777" w:rsidR="00EA65FA" w:rsidRPr="00F577CF" w:rsidRDefault="00EA65FA" w:rsidP="00865C2A">
            <w:pPr>
              <w:jc w:val="center"/>
              <w:rPr>
                <w:color w:val="000000"/>
              </w:rPr>
            </w:pPr>
            <w:r w:rsidRPr="00F577C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4063ADF5"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4B1576E1"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117E7EA4" w14:textId="77777777" w:rsidR="00EA65FA" w:rsidRPr="00F577CF" w:rsidRDefault="00EA65FA" w:rsidP="00865C2A">
            <w:pPr>
              <w:jc w:val="center"/>
              <w:rPr>
                <w:color w:val="000000"/>
              </w:rPr>
            </w:pPr>
            <w:r w:rsidRPr="00F577CF">
              <w:rPr>
                <w:color w:val="000000"/>
              </w:rPr>
              <w:t>0</w:t>
            </w:r>
          </w:p>
        </w:tc>
      </w:tr>
      <w:tr w:rsidR="00EA65FA" w:rsidRPr="00F577CF" w14:paraId="72B8023E" w14:textId="77777777" w:rsidTr="00865C2A">
        <w:tblPrEx>
          <w:tblCellMar>
            <w:top w:w="0" w:type="dxa"/>
            <w:bottom w:w="0" w:type="dxa"/>
          </w:tblCellMar>
        </w:tblPrEx>
        <w:trPr>
          <w:gridAfter w:val="2"/>
          <w:wAfter w:w="2268" w:type="dxa"/>
          <w:trHeight w:val="209"/>
        </w:trPr>
        <w:tc>
          <w:tcPr>
            <w:tcW w:w="9967" w:type="dxa"/>
            <w:gridSpan w:val="13"/>
            <w:tcBorders>
              <w:top w:val="single" w:sz="6" w:space="0" w:color="auto"/>
              <w:left w:val="single" w:sz="12" w:space="0" w:color="auto"/>
              <w:bottom w:val="single" w:sz="4" w:space="0" w:color="auto"/>
              <w:right w:val="single" w:sz="12" w:space="0" w:color="auto"/>
            </w:tcBorders>
          </w:tcPr>
          <w:p w14:paraId="232F901A" w14:textId="77777777" w:rsidR="00EA65FA" w:rsidRPr="00F577CF" w:rsidRDefault="00EA65FA" w:rsidP="00865C2A">
            <w:pPr>
              <w:jc w:val="both"/>
              <w:rPr>
                <w:b/>
                <w:bCs/>
                <w:color w:val="000000"/>
              </w:rPr>
            </w:pPr>
            <w:r w:rsidRPr="00F577CF">
              <w:rPr>
                <w:b/>
                <w:bCs/>
                <w:color w:val="000000"/>
              </w:rPr>
              <w:t xml:space="preserve">Задача 3. Создание </w:t>
            </w:r>
            <w:proofErr w:type="spellStart"/>
            <w:r w:rsidRPr="00F577CF">
              <w:rPr>
                <w:b/>
                <w:bCs/>
                <w:color w:val="000000"/>
              </w:rPr>
              <w:t>безбарьерной</w:t>
            </w:r>
            <w:proofErr w:type="spellEnd"/>
            <w:r w:rsidRPr="00F577CF">
              <w:rPr>
                <w:b/>
                <w:bCs/>
                <w:color w:val="000000"/>
              </w:rPr>
              <w:t xml:space="preserve"> среды для инвалидов и других маломобильных групп населения                                                                3.1. Обеспечение доступности приоритетных объектов социальной, транспортной, инженерной инфраструктуры для инвалидов и других маломобильных групп населения </w:t>
            </w:r>
          </w:p>
        </w:tc>
      </w:tr>
      <w:tr w:rsidR="00EA65FA" w:rsidRPr="00F577CF" w14:paraId="69D5927D" w14:textId="77777777" w:rsidTr="00865C2A">
        <w:tblPrEx>
          <w:tblCellMar>
            <w:top w:w="0" w:type="dxa"/>
            <w:bottom w:w="0" w:type="dxa"/>
          </w:tblCellMar>
        </w:tblPrEx>
        <w:trPr>
          <w:gridAfter w:val="2"/>
          <w:wAfter w:w="2268" w:type="dxa"/>
          <w:trHeight w:val="209"/>
        </w:trPr>
        <w:tc>
          <w:tcPr>
            <w:tcW w:w="367" w:type="dxa"/>
            <w:gridSpan w:val="2"/>
            <w:tcBorders>
              <w:top w:val="single" w:sz="4" w:space="0" w:color="auto"/>
              <w:left w:val="single" w:sz="12" w:space="0" w:color="auto"/>
              <w:bottom w:val="nil"/>
              <w:right w:val="nil"/>
            </w:tcBorders>
          </w:tcPr>
          <w:p w14:paraId="183B0BB2" w14:textId="77777777" w:rsidR="00EA65FA" w:rsidRPr="00F577CF" w:rsidRDefault="00EA65FA" w:rsidP="00865C2A">
            <w:pPr>
              <w:rPr>
                <w:b/>
                <w:bCs/>
                <w:color w:val="000000"/>
              </w:rPr>
            </w:pPr>
          </w:p>
        </w:tc>
        <w:tc>
          <w:tcPr>
            <w:tcW w:w="2070" w:type="dxa"/>
            <w:tcBorders>
              <w:top w:val="single" w:sz="4" w:space="0" w:color="auto"/>
              <w:left w:val="nil"/>
              <w:bottom w:val="nil"/>
              <w:right w:val="nil"/>
            </w:tcBorders>
          </w:tcPr>
          <w:p w14:paraId="2C3C7937" w14:textId="77777777" w:rsidR="00EA65FA" w:rsidRPr="00F577CF" w:rsidRDefault="00EA65FA" w:rsidP="00865C2A">
            <w:pPr>
              <w:rPr>
                <w:b/>
                <w:bCs/>
                <w:color w:val="000000"/>
              </w:rPr>
            </w:pPr>
          </w:p>
        </w:tc>
        <w:tc>
          <w:tcPr>
            <w:tcW w:w="1808" w:type="dxa"/>
            <w:tcBorders>
              <w:top w:val="single" w:sz="4" w:space="0" w:color="auto"/>
              <w:left w:val="nil"/>
              <w:bottom w:val="nil"/>
              <w:right w:val="nil"/>
            </w:tcBorders>
          </w:tcPr>
          <w:p w14:paraId="27030CBF" w14:textId="77777777" w:rsidR="00EA65FA" w:rsidRPr="00F577CF" w:rsidRDefault="00EA65FA" w:rsidP="00865C2A">
            <w:pPr>
              <w:rPr>
                <w:b/>
                <w:bCs/>
                <w:color w:val="000000"/>
              </w:rPr>
            </w:pPr>
          </w:p>
        </w:tc>
        <w:tc>
          <w:tcPr>
            <w:tcW w:w="1231" w:type="dxa"/>
            <w:gridSpan w:val="3"/>
            <w:tcBorders>
              <w:top w:val="single" w:sz="4" w:space="0" w:color="auto"/>
              <w:left w:val="nil"/>
              <w:bottom w:val="nil"/>
              <w:right w:val="nil"/>
            </w:tcBorders>
          </w:tcPr>
          <w:p w14:paraId="3B0CC617" w14:textId="77777777" w:rsidR="00EA65FA" w:rsidRPr="00F577CF" w:rsidRDefault="00EA65FA" w:rsidP="00865C2A">
            <w:pPr>
              <w:rPr>
                <w:b/>
                <w:bCs/>
                <w:color w:val="000000"/>
              </w:rPr>
            </w:pPr>
          </w:p>
        </w:tc>
        <w:tc>
          <w:tcPr>
            <w:tcW w:w="1109" w:type="dxa"/>
            <w:gridSpan w:val="2"/>
            <w:tcBorders>
              <w:top w:val="single" w:sz="4" w:space="0" w:color="auto"/>
              <w:left w:val="nil"/>
              <w:bottom w:val="nil"/>
              <w:right w:val="nil"/>
            </w:tcBorders>
          </w:tcPr>
          <w:p w14:paraId="74183DDD" w14:textId="77777777" w:rsidR="00EA65FA" w:rsidRPr="00F577CF" w:rsidRDefault="00EA65FA" w:rsidP="00865C2A">
            <w:pPr>
              <w:rPr>
                <w:b/>
                <w:bCs/>
                <w:color w:val="000000"/>
              </w:rPr>
            </w:pPr>
          </w:p>
        </w:tc>
        <w:tc>
          <w:tcPr>
            <w:tcW w:w="1108" w:type="dxa"/>
            <w:gridSpan w:val="2"/>
            <w:tcBorders>
              <w:top w:val="single" w:sz="4" w:space="0" w:color="auto"/>
              <w:left w:val="nil"/>
              <w:bottom w:val="nil"/>
              <w:right w:val="nil"/>
            </w:tcBorders>
          </w:tcPr>
          <w:p w14:paraId="610A3B7F" w14:textId="77777777" w:rsidR="00EA65FA" w:rsidRPr="00F577CF" w:rsidRDefault="00EA65FA" w:rsidP="00865C2A">
            <w:pPr>
              <w:rPr>
                <w:b/>
                <w:bCs/>
                <w:color w:val="000000"/>
              </w:rPr>
            </w:pPr>
          </w:p>
        </w:tc>
        <w:tc>
          <w:tcPr>
            <w:tcW w:w="1125" w:type="dxa"/>
            <w:tcBorders>
              <w:top w:val="single" w:sz="4" w:space="0" w:color="auto"/>
              <w:left w:val="nil"/>
              <w:bottom w:val="nil"/>
              <w:right w:val="nil"/>
            </w:tcBorders>
          </w:tcPr>
          <w:p w14:paraId="60996CD9" w14:textId="77777777" w:rsidR="00EA65FA" w:rsidRPr="00F577CF" w:rsidRDefault="00EA65FA" w:rsidP="00865C2A">
            <w:pPr>
              <w:rPr>
                <w:b/>
                <w:bCs/>
                <w:color w:val="000000"/>
              </w:rPr>
            </w:pPr>
          </w:p>
        </w:tc>
        <w:tc>
          <w:tcPr>
            <w:tcW w:w="1149" w:type="dxa"/>
            <w:tcBorders>
              <w:top w:val="single" w:sz="4" w:space="0" w:color="auto"/>
              <w:left w:val="nil"/>
              <w:bottom w:val="nil"/>
              <w:right w:val="single" w:sz="12" w:space="0" w:color="auto"/>
            </w:tcBorders>
          </w:tcPr>
          <w:p w14:paraId="78F1A861" w14:textId="77777777" w:rsidR="00EA65FA" w:rsidRPr="00F577CF" w:rsidRDefault="00EA65FA" w:rsidP="00865C2A">
            <w:pPr>
              <w:rPr>
                <w:b/>
                <w:bCs/>
                <w:color w:val="000000"/>
              </w:rPr>
            </w:pPr>
          </w:p>
        </w:tc>
      </w:tr>
      <w:tr w:rsidR="00EA65FA" w:rsidRPr="00F577CF" w14:paraId="35BE854E" w14:textId="77777777" w:rsidTr="00865C2A">
        <w:tblPrEx>
          <w:tblCellMar>
            <w:top w:w="0" w:type="dxa"/>
            <w:bottom w:w="0" w:type="dxa"/>
          </w:tblCellMar>
        </w:tblPrEx>
        <w:trPr>
          <w:gridAfter w:val="2"/>
          <w:wAfter w:w="2268" w:type="dxa"/>
          <w:trHeight w:val="223"/>
        </w:trPr>
        <w:tc>
          <w:tcPr>
            <w:tcW w:w="367" w:type="dxa"/>
            <w:gridSpan w:val="2"/>
            <w:tcBorders>
              <w:top w:val="nil"/>
              <w:left w:val="single" w:sz="12" w:space="0" w:color="auto"/>
              <w:bottom w:val="single" w:sz="12" w:space="0" w:color="auto"/>
              <w:right w:val="nil"/>
            </w:tcBorders>
          </w:tcPr>
          <w:p w14:paraId="4161ABFD" w14:textId="77777777" w:rsidR="00EA65FA" w:rsidRPr="00F577CF" w:rsidRDefault="00EA65FA" w:rsidP="00865C2A">
            <w:pPr>
              <w:rPr>
                <w:b/>
                <w:bCs/>
                <w:color w:val="000000"/>
              </w:rPr>
            </w:pPr>
          </w:p>
        </w:tc>
        <w:tc>
          <w:tcPr>
            <w:tcW w:w="2070" w:type="dxa"/>
            <w:tcBorders>
              <w:top w:val="nil"/>
              <w:left w:val="nil"/>
              <w:bottom w:val="single" w:sz="12" w:space="0" w:color="auto"/>
              <w:right w:val="nil"/>
            </w:tcBorders>
          </w:tcPr>
          <w:p w14:paraId="5B0FD5EF" w14:textId="77777777" w:rsidR="00EA65FA" w:rsidRPr="00F577CF" w:rsidRDefault="00EA65FA" w:rsidP="00865C2A">
            <w:pPr>
              <w:rPr>
                <w:b/>
                <w:bCs/>
                <w:color w:val="000000"/>
              </w:rPr>
            </w:pPr>
          </w:p>
        </w:tc>
        <w:tc>
          <w:tcPr>
            <w:tcW w:w="1808" w:type="dxa"/>
            <w:tcBorders>
              <w:top w:val="nil"/>
              <w:left w:val="nil"/>
              <w:bottom w:val="single" w:sz="12" w:space="0" w:color="auto"/>
              <w:right w:val="nil"/>
            </w:tcBorders>
          </w:tcPr>
          <w:p w14:paraId="098F278A" w14:textId="77777777" w:rsidR="00EA65FA" w:rsidRPr="00F577CF" w:rsidRDefault="00EA65FA" w:rsidP="00865C2A">
            <w:pPr>
              <w:rPr>
                <w:b/>
                <w:bCs/>
                <w:color w:val="000000"/>
              </w:rPr>
            </w:pPr>
          </w:p>
        </w:tc>
        <w:tc>
          <w:tcPr>
            <w:tcW w:w="1231" w:type="dxa"/>
            <w:gridSpan w:val="3"/>
            <w:tcBorders>
              <w:top w:val="nil"/>
              <w:left w:val="nil"/>
              <w:bottom w:val="single" w:sz="12" w:space="0" w:color="auto"/>
              <w:right w:val="nil"/>
            </w:tcBorders>
          </w:tcPr>
          <w:p w14:paraId="53EC9A52" w14:textId="77777777" w:rsidR="00EA65FA" w:rsidRPr="00F577CF" w:rsidRDefault="00EA65FA" w:rsidP="00865C2A">
            <w:pPr>
              <w:rPr>
                <w:b/>
                <w:bCs/>
                <w:color w:val="000000"/>
              </w:rPr>
            </w:pPr>
          </w:p>
        </w:tc>
        <w:tc>
          <w:tcPr>
            <w:tcW w:w="1109" w:type="dxa"/>
            <w:gridSpan w:val="2"/>
            <w:tcBorders>
              <w:top w:val="nil"/>
              <w:left w:val="nil"/>
              <w:bottom w:val="single" w:sz="12" w:space="0" w:color="auto"/>
              <w:right w:val="nil"/>
            </w:tcBorders>
          </w:tcPr>
          <w:p w14:paraId="36E916AE" w14:textId="77777777" w:rsidR="00EA65FA" w:rsidRPr="00F577CF" w:rsidRDefault="00EA65FA" w:rsidP="00865C2A">
            <w:pPr>
              <w:rPr>
                <w:b/>
                <w:bCs/>
                <w:color w:val="000000"/>
              </w:rPr>
            </w:pPr>
          </w:p>
        </w:tc>
        <w:tc>
          <w:tcPr>
            <w:tcW w:w="1108" w:type="dxa"/>
            <w:gridSpan w:val="2"/>
            <w:tcBorders>
              <w:top w:val="nil"/>
              <w:left w:val="nil"/>
              <w:bottom w:val="single" w:sz="12" w:space="0" w:color="auto"/>
              <w:right w:val="nil"/>
            </w:tcBorders>
          </w:tcPr>
          <w:p w14:paraId="2717D15A" w14:textId="77777777" w:rsidR="00EA65FA" w:rsidRPr="00F577CF" w:rsidRDefault="00EA65FA" w:rsidP="00865C2A">
            <w:pPr>
              <w:rPr>
                <w:b/>
                <w:bCs/>
                <w:color w:val="000000"/>
              </w:rPr>
            </w:pPr>
          </w:p>
        </w:tc>
        <w:tc>
          <w:tcPr>
            <w:tcW w:w="1125" w:type="dxa"/>
            <w:tcBorders>
              <w:top w:val="nil"/>
              <w:left w:val="nil"/>
              <w:bottom w:val="single" w:sz="12" w:space="0" w:color="auto"/>
              <w:right w:val="nil"/>
            </w:tcBorders>
          </w:tcPr>
          <w:p w14:paraId="57C72FC1" w14:textId="77777777" w:rsidR="00EA65FA" w:rsidRPr="00F577CF" w:rsidRDefault="00EA65FA" w:rsidP="00865C2A">
            <w:pPr>
              <w:rPr>
                <w:b/>
                <w:bCs/>
                <w:color w:val="000000"/>
              </w:rPr>
            </w:pPr>
          </w:p>
        </w:tc>
        <w:tc>
          <w:tcPr>
            <w:tcW w:w="1149" w:type="dxa"/>
            <w:tcBorders>
              <w:top w:val="nil"/>
              <w:left w:val="nil"/>
              <w:bottom w:val="single" w:sz="12" w:space="0" w:color="auto"/>
              <w:right w:val="single" w:sz="12" w:space="0" w:color="auto"/>
            </w:tcBorders>
          </w:tcPr>
          <w:p w14:paraId="0F7FD296" w14:textId="77777777" w:rsidR="00EA65FA" w:rsidRPr="00F577CF" w:rsidRDefault="00EA65FA" w:rsidP="00865C2A">
            <w:pPr>
              <w:rPr>
                <w:b/>
                <w:bCs/>
                <w:color w:val="000000"/>
              </w:rPr>
            </w:pPr>
          </w:p>
        </w:tc>
      </w:tr>
      <w:tr w:rsidR="00EA65FA" w:rsidRPr="00F577CF" w14:paraId="55C37CF7" w14:textId="77777777" w:rsidTr="00865C2A">
        <w:tblPrEx>
          <w:tblCellMar>
            <w:top w:w="0" w:type="dxa"/>
            <w:bottom w:w="0" w:type="dxa"/>
          </w:tblCellMar>
        </w:tblPrEx>
        <w:trPr>
          <w:gridAfter w:val="2"/>
          <w:wAfter w:w="2268" w:type="dxa"/>
          <w:trHeight w:val="209"/>
        </w:trPr>
        <w:tc>
          <w:tcPr>
            <w:tcW w:w="367" w:type="dxa"/>
            <w:gridSpan w:val="2"/>
            <w:tcBorders>
              <w:top w:val="single" w:sz="12" w:space="0" w:color="auto"/>
              <w:left w:val="single" w:sz="12" w:space="0" w:color="auto"/>
              <w:bottom w:val="nil"/>
              <w:right w:val="single" w:sz="6" w:space="0" w:color="auto"/>
            </w:tcBorders>
          </w:tcPr>
          <w:p w14:paraId="690CDFBE" w14:textId="77777777" w:rsidR="00EA65FA" w:rsidRPr="00F577CF" w:rsidRDefault="00EA65FA" w:rsidP="00865C2A">
            <w:pPr>
              <w:jc w:val="center"/>
              <w:rPr>
                <w:color w:val="000000"/>
              </w:rPr>
            </w:pPr>
            <w:r w:rsidRPr="00F577CF">
              <w:rPr>
                <w:color w:val="000000"/>
              </w:rPr>
              <w:t>1</w:t>
            </w:r>
          </w:p>
        </w:tc>
        <w:tc>
          <w:tcPr>
            <w:tcW w:w="2070" w:type="dxa"/>
            <w:vMerge w:val="restart"/>
            <w:tcBorders>
              <w:top w:val="single" w:sz="12" w:space="0" w:color="auto"/>
              <w:left w:val="single" w:sz="6" w:space="0" w:color="auto"/>
              <w:right w:val="single" w:sz="6" w:space="0" w:color="auto"/>
            </w:tcBorders>
          </w:tcPr>
          <w:p w14:paraId="2DF07722" w14:textId="77777777" w:rsidR="00EA65FA" w:rsidRPr="00F577CF" w:rsidRDefault="00EA65FA" w:rsidP="00865C2A">
            <w:pPr>
              <w:rPr>
                <w:color w:val="000000"/>
                <w:sz w:val="16"/>
                <w:szCs w:val="16"/>
              </w:rPr>
            </w:pPr>
            <w:r w:rsidRPr="00F577CF">
              <w:rPr>
                <w:color w:val="000000"/>
                <w:sz w:val="16"/>
                <w:szCs w:val="16"/>
              </w:rPr>
              <w:t xml:space="preserve">Оснащение социально значимых объектов специальными устройствами, формирующими </w:t>
            </w:r>
            <w:proofErr w:type="spellStart"/>
            <w:r w:rsidRPr="00F577CF">
              <w:rPr>
                <w:color w:val="000000"/>
                <w:sz w:val="16"/>
                <w:szCs w:val="16"/>
              </w:rPr>
              <w:t>безбарьерную</w:t>
            </w:r>
            <w:proofErr w:type="spellEnd"/>
            <w:r w:rsidRPr="00F577CF">
              <w:rPr>
                <w:color w:val="000000"/>
                <w:sz w:val="16"/>
                <w:szCs w:val="16"/>
              </w:rPr>
              <w:t xml:space="preserve"> среду жизнедеятельности инвалидов и других маломобильных групп населения</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7D171788" w14:textId="77777777" w:rsidR="00EA65FA" w:rsidRPr="00F577CF" w:rsidRDefault="00EA65FA" w:rsidP="00865C2A">
            <w:pPr>
              <w:rPr>
                <w:b/>
                <w:bCs/>
                <w:color w:val="000000"/>
              </w:rPr>
            </w:pPr>
            <w:r w:rsidRPr="00F577CF">
              <w:rPr>
                <w:b/>
                <w:bCs/>
                <w:color w:val="000000"/>
              </w:rPr>
              <w:t>ВСЕГО:</w:t>
            </w:r>
          </w:p>
        </w:tc>
        <w:tc>
          <w:tcPr>
            <w:tcW w:w="1231" w:type="dxa"/>
            <w:gridSpan w:val="3"/>
            <w:tcBorders>
              <w:top w:val="single" w:sz="12" w:space="0" w:color="auto"/>
              <w:left w:val="single" w:sz="6" w:space="0" w:color="auto"/>
              <w:bottom w:val="single" w:sz="6" w:space="0" w:color="auto"/>
              <w:right w:val="single" w:sz="6" w:space="0" w:color="auto"/>
            </w:tcBorders>
            <w:shd w:val="solid" w:color="CC99FF" w:fill="auto"/>
          </w:tcPr>
          <w:p w14:paraId="79EEC7D8" w14:textId="77777777" w:rsidR="00EA65FA" w:rsidRPr="00F577CF" w:rsidRDefault="00EA65FA" w:rsidP="00865C2A">
            <w:pPr>
              <w:jc w:val="center"/>
              <w:rPr>
                <w:b/>
                <w:bCs/>
                <w:color w:val="000000"/>
              </w:rPr>
            </w:pPr>
            <w:r w:rsidRPr="00F577CF">
              <w:rPr>
                <w:b/>
                <w:bCs/>
                <w:color w:val="000000"/>
              </w:rPr>
              <w:t>500 000,00</w:t>
            </w:r>
          </w:p>
        </w:tc>
        <w:tc>
          <w:tcPr>
            <w:tcW w:w="1109" w:type="dxa"/>
            <w:gridSpan w:val="2"/>
            <w:tcBorders>
              <w:top w:val="single" w:sz="12" w:space="0" w:color="auto"/>
              <w:left w:val="single" w:sz="6" w:space="0" w:color="auto"/>
              <w:bottom w:val="single" w:sz="6" w:space="0" w:color="auto"/>
              <w:right w:val="single" w:sz="6" w:space="0" w:color="auto"/>
            </w:tcBorders>
            <w:shd w:val="solid" w:color="CC99FF" w:fill="auto"/>
          </w:tcPr>
          <w:p w14:paraId="5875AB05" w14:textId="77777777" w:rsidR="00EA65FA" w:rsidRPr="00F577CF" w:rsidRDefault="00EA65FA" w:rsidP="00865C2A">
            <w:pPr>
              <w:jc w:val="center"/>
              <w:rPr>
                <w:b/>
                <w:bCs/>
                <w:color w:val="000000"/>
              </w:rPr>
            </w:pPr>
            <w:r w:rsidRPr="00F577CF">
              <w:rPr>
                <w:b/>
                <w:bCs/>
                <w:color w:val="000000"/>
              </w:rPr>
              <w:t>553 666,67</w:t>
            </w:r>
          </w:p>
        </w:tc>
        <w:tc>
          <w:tcPr>
            <w:tcW w:w="1108" w:type="dxa"/>
            <w:gridSpan w:val="2"/>
            <w:tcBorders>
              <w:top w:val="single" w:sz="12" w:space="0" w:color="auto"/>
              <w:left w:val="single" w:sz="6" w:space="0" w:color="auto"/>
              <w:bottom w:val="single" w:sz="6" w:space="0" w:color="auto"/>
              <w:right w:val="single" w:sz="6" w:space="0" w:color="auto"/>
            </w:tcBorders>
            <w:shd w:val="solid" w:color="CC99FF" w:fill="auto"/>
          </w:tcPr>
          <w:p w14:paraId="352EBAE7" w14:textId="77777777" w:rsidR="00EA65FA" w:rsidRPr="00F577CF" w:rsidRDefault="00EA65FA" w:rsidP="00865C2A">
            <w:pPr>
              <w:jc w:val="center"/>
              <w:rPr>
                <w:b/>
                <w:bCs/>
                <w:color w:val="000000"/>
              </w:rPr>
            </w:pPr>
            <w:r w:rsidRPr="00F577CF">
              <w:rPr>
                <w:b/>
                <w:bCs/>
                <w:color w:val="000000"/>
              </w:rPr>
              <w:t>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5CC512D2" w14:textId="77777777" w:rsidR="00EA65FA" w:rsidRPr="00F577CF" w:rsidRDefault="00EA65FA" w:rsidP="00865C2A">
            <w:pPr>
              <w:jc w:val="center"/>
              <w:rPr>
                <w:b/>
                <w:bCs/>
                <w:color w:val="000000"/>
              </w:rPr>
            </w:pPr>
            <w:r w:rsidRPr="00F577CF">
              <w:rPr>
                <w:b/>
                <w:bCs/>
                <w:color w:val="000000"/>
              </w:rPr>
              <w:t>100 000,00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0F6FF981" w14:textId="77777777" w:rsidR="00EA65FA" w:rsidRPr="00F577CF" w:rsidRDefault="00EA65FA" w:rsidP="00865C2A">
            <w:pPr>
              <w:jc w:val="center"/>
              <w:rPr>
                <w:b/>
                <w:bCs/>
                <w:color w:val="000000"/>
              </w:rPr>
            </w:pPr>
            <w:r w:rsidRPr="00F577CF">
              <w:rPr>
                <w:b/>
                <w:bCs/>
                <w:color w:val="000000"/>
              </w:rPr>
              <w:t>100 000,00</w:t>
            </w:r>
          </w:p>
        </w:tc>
      </w:tr>
      <w:tr w:rsidR="00EA65FA" w:rsidRPr="00F577CF" w14:paraId="30B311A7" w14:textId="77777777" w:rsidTr="00865C2A">
        <w:tblPrEx>
          <w:tblCellMar>
            <w:top w:w="0" w:type="dxa"/>
            <w:bottom w:w="0" w:type="dxa"/>
          </w:tblCellMar>
        </w:tblPrEx>
        <w:trPr>
          <w:gridAfter w:val="2"/>
          <w:wAfter w:w="2268" w:type="dxa"/>
          <w:trHeight w:val="247"/>
        </w:trPr>
        <w:tc>
          <w:tcPr>
            <w:tcW w:w="367" w:type="dxa"/>
            <w:gridSpan w:val="2"/>
            <w:tcBorders>
              <w:top w:val="nil"/>
              <w:left w:val="single" w:sz="12" w:space="0" w:color="auto"/>
              <w:bottom w:val="nil"/>
              <w:right w:val="single" w:sz="6" w:space="0" w:color="auto"/>
            </w:tcBorders>
          </w:tcPr>
          <w:p w14:paraId="479DE4EC" w14:textId="77777777" w:rsidR="00EA65FA" w:rsidRPr="00F577CF" w:rsidRDefault="00EA65FA" w:rsidP="00865C2A">
            <w:pPr>
              <w:jc w:val="center"/>
              <w:rPr>
                <w:color w:val="000000"/>
              </w:rPr>
            </w:pPr>
          </w:p>
        </w:tc>
        <w:tc>
          <w:tcPr>
            <w:tcW w:w="2070" w:type="dxa"/>
            <w:vMerge/>
            <w:tcBorders>
              <w:left w:val="single" w:sz="6" w:space="0" w:color="auto"/>
              <w:right w:val="single" w:sz="6" w:space="0" w:color="auto"/>
            </w:tcBorders>
          </w:tcPr>
          <w:p w14:paraId="0F641FBB" w14:textId="77777777" w:rsidR="00EA65FA" w:rsidRPr="00F577CF" w:rsidRDefault="00EA65FA" w:rsidP="00865C2A">
            <w:pPr>
              <w:rPr>
                <w:color w:val="000000"/>
              </w:rPr>
            </w:pPr>
          </w:p>
        </w:tc>
        <w:tc>
          <w:tcPr>
            <w:tcW w:w="1808" w:type="dxa"/>
            <w:tcBorders>
              <w:top w:val="single" w:sz="6" w:space="0" w:color="auto"/>
              <w:left w:val="single" w:sz="6" w:space="0" w:color="auto"/>
              <w:bottom w:val="single" w:sz="6" w:space="0" w:color="auto"/>
              <w:right w:val="single" w:sz="6" w:space="0" w:color="auto"/>
            </w:tcBorders>
          </w:tcPr>
          <w:p w14:paraId="0F22154A" w14:textId="77777777" w:rsidR="00EA65FA" w:rsidRPr="00F577CF" w:rsidRDefault="00EA65FA" w:rsidP="00865C2A">
            <w:pPr>
              <w:rPr>
                <w:color w:val="000000"/>
              </w:rPr>
            </w:pPr>
            <w:r w:rsidRPr="00F577CF">
              <w:rPr>
                <w:color w:val="000000"/>
              </w:rPr>
              <w:t>Федеральный бюджет</w:t>
            </w:r>
          </w:p>
        </w:tc>
        <w:tc>
          <w:tcPr>
            <w:tcW w:w="1231" w:type="dxa"/>
            <w:gridSpan w:val="3"/>
            <w:tcBorders>
              <w:top w:val="single" w:sz="6" w:space="0" w:color="auto"/>
              <w:left w:val="single" w:sz="6" w:space="0" w:color="auto"/>
              <w:bottom w:val="single" w:sz="6" w:space="0" w:color="auto"/>
              <w:right w:val="single" w:sz="6" w:space="0" w:color="auto"/>
            </w:tcBorders>
          </w:tcPr>
          <w:p w14:paraId="29976EE2" w14:textId="77777777" w:rsidR="00EA65FA" w:rsidRPr="00F577CF" w:rsidRDefault="00EA65FA" w:rsidP="00865C2A">
            <w:pPr>
              <w:jc w:val="center"/>
              <w:rPr>
                <w:color w:val="000000"/>
              </w:rPr>
            </w:pPr>
            <w:r w:rsidRPr="00F577C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31859404" w14:textId="77777777" w:rsidR="00EA65FA" w:rsidRPr="00F577CF" w:rsidRDefault="00EA65FA" w:rsidP="00865C2A">
            <w:pPr>
              <w:jc w:val="center"/>
              <w:rPr>
                <w:color w:val="000000"/>
              </w:rPr>
            </w:pPr>
            <w:r w:rsidRPr="00F577C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6C8C34F8"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59D8EDED"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722C8339" w14:textId="77777777" w:rsidR="00EA65FA" w:rsidRPr="00F577CF" w:rsidRDefault="00EA65FA" w:rsidP="00865C2A">
            <w:pPr>
              <w:jc w:val="center"/>
              <w:rPr>
                <w:color w:val="000000"/>
              </w:rPr>
            </w:pPr>
            <w:r w:rsidRPr="00F577CF">
              <w:rPr>
                <w:color w:val="000000"/>
              </w:rPr>
              <w:t>0</w:t>
            </w:r>
          </w:p>
        </w:tc>
      </w:tr>
      <w:tr w:rsidR="00EA65FA" w:rsidRPr="00F577CF" w14:paraId="61E793BF" w14:textId="77777777" w:rsidTr="00865C2A">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60B8F587" w14:textId="77777777" w:rsidR="00EA65FA" w:rsidRPr="00F577CF" w:rsidRDefault="00EA65FA" w:rsidP="00865C2A">
            <w:pPr>
              <w:jc w:val="center"/>
              <w:rPr>
                <w:color w:val="000000"/>
              </w:rPr>
            </w:pPr>
          </w:p>
        </w:tc>
        <w:tc>
          <w:tcPr>
            <w:tcW w:w="2070" w:type="dxa"/>
            <w:vMerge/>
            <w:tcBorders>
              <w:left w:val="single" w:sz="6" w:space="0" w:color="auto"/>
              <w:right w:val="single" w:sz="6" w:space="0" w:color="auto"/>
            </w:tcBorders>
          </w:tcPr>
          <w:p w14:paraId="32B02F49" w14:textId="77777777" w:rsidR="00EA65FA" w:rsidRPr="00F577CF" w:rsidRDefault="00EA65FA" w:rsidP="00865C2A">
            <w:pPr>
              <w:rPr>
                <w:color w:val="000000"/>
              </w:rPr>
            </w:pPr>
          </w:p>
        </w:tc>
        <w:tc>
          <w:tcPr>
            <w:tcW w:w="1808" w:type="dxa"/>
            <w:tcBorders>
              <w:top w:val="single" w:sz="6" w:space="0" w:color="auto"/>
              <w:left w:val="single" w:sz="6" w:space="0" w:color="auto"/>
              <w:bottom w:val="single" w:sz="6" w:space="0" w:color="auto"/>
              <w:right w:val="single" w:sz="6" w:space="0" w:color="auto"/>
            </w:tcBorders>
          </w:tcPr>
          <w:p w14:paraId="2C12C4EF" w14:textId="77777777" w:rsidR="00EA65FA" w:rsidRPr="00F577CF" w:rsidRDefault="00EA65FA" w:rsidP="00865C2A">
            <w:pPr>
              <w:rPr>
                <w:color w:val="000000"/>
              </w:rPr>
            </w:pPr>
            <w:r w:rsidRPr="00F577CF">
              <w:rPr>
                <w:color w:val="000000"/>
              </w:rPr>
              <w:t>Государственный бюджет РС (Я)</w:t>
            </w:r>
          </w:p>
        </w:tc>
        <w:tc>
          <w:tcPr>
            <w:tcW w:w="1231" w:type="dxa"/>
            <w:gridSpan w:val="3"/>
            <w:tcBorders>
              <w:top w:val="single" w:sz="6" w:space="0" w:color="auto"/>
              <w:left w:val="single" w:sz="6" w:space="0" w:color="auto"/>
              <w:bottom w:val="single" w:sz="6" w:space="0" w:color="auto"/>
              <w:right w:val="single" w:sz="6" w:space="0" w:color="auto"/>
            </w:tcBorders>
          </w:tcPr>
          <w:p w14:paraId="6719CE40" w14:textId="77777777" w:rsidR="00EA65FA" w:rsidRPr="00F577CF" w:rsidRDefault="00EA65FA" w:rsidP="00865C2A">
            <w:pPr>
              <w:jc w:val="center"/>
              <w:rPr>
                <w:color w:val="000000"/>
              </w:rPr>
            </w:pPr>
            <w:r w:rsidRPr="00F577C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640A6DC0" w14:textId="77777777" w:rsidR="00EA65FA" w:rsidRPr="00F577CF" w:rsidRDefault="00EA65FA" w:rsidP="00865C2A">
            <w:pPr>
              <w:jc w:val="center"/>
              <w:rPr>
                <w:color w:val="000000"/>
              </w:rPr>
            </w:pPr>
            <w:r w:rsidRPr="00F577C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7F214C4B"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3B78C884"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23B13FC1" w14:textId="77777777" w:rsidR="00EA65FA" w:rsidRPr="00F577CF" w:rsidRDefault="00EA65FA" w:rsidP="00865C2A">
            <w:pPr>
              <w:jc w:val="center"/>
              <w:rPr>
                <w:color w:val="000000"/>
              </w:rPr>
            </w:pPr>
            <w:r w:rsidRPr="00F577CF">
              <w:rPr>
                <w:color w:val="000000"/>
              </w:rPr>
              <w:t>0</w:t>
            </w:r>
          </w:p>
        </w:tc>
      </w:tr>
      <w:tr w:rsidR="00EA65FA" w:rsidRPr="00F577CF" w14:paraId="320DA947" w14:textId="77777777" w:rsidTr="00865C2A">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0C1BEEEA" w14:textId="77777777" w:rsidR="00EA65FA" w:rsidRPr="00F577CF" w:rsidRDefault="00EA65FA" w:rsidP="00865C2A">
            <w:pPr>
              <w:jc w:val="center"/>
              <w:rPr>
                <w:color w:val="000000"/>
              </w:rPr>
            </w:pPr>
          </w:p>
        </w:tc>
        <w:tc>
          <w:tcPr>
            <w:tcW w:w="2070" w:type="dxa"/>
            <w:vMerge/>
            <w:tcBorders>
              <w:left w:val="single" w:sz="6" w:space="0" w:color="auto"/>
              <w:right w:val="single" w:sz="6" w:space="0" w:color="auto"/>
            </w:tcBorders>
          </w:tcPr>
          <w:p w14:paraId="26A94965" w14:textId="77777777" w:rsidR="00EA65FA" w:rsidRPr="00F577CF" w:rsidRDefault="00EA65FA" w:rsidP="00865C2A">
            <w:pPr>
              <w:rPr>
                <w:color w:val="000000"/>
              </w:rPr>
            </w:pPr>
          </w:p>
        </w:tc>
        <w:tc>
          <w:tcPr>
            <w:tcW w:w="1808" w:type="dxa"/>
            <w:tcBorders>
              <w:top w:val="single" w:sz="6" w:space="0" w:color="auto"/>
              <w:left w:val="single" w:sz="6" w:space="0" w:color="auto"/>
              <w:bottom w:val="single" w:sz="6" w:space="0" w:color="auto"/>
              <w:right w:val="single" w:sz="6" w:space="0" w:color="auto"/>
            </w:tcBorders>
          </w:tcPr>
          <w:p w14:paraId="47717EFC" w14:textId="77777777" w:rsidR="00EA65FA" w:rsidRPr="00F577CF" w:rsidRDefault="00EA65FA" w:rsidP="00865C2A">
            <w:pPr>
              <w:rPr>
                <w:color w:val="000000"/>
              </w:rPr>
            </w:pPr>
            <w:r w:rsidRPr="00F577CF">
              <w:rPr>
                <w:color w:val="000000"/>
              </w:rPr>
              <w:t xml:space="preserve">Бюджет МО "Поселок </w:t>
            </w:r>
            <w:proofErr w:type="spellStart"/>
            <w:r w:rsidRPr="00F577CF">
              <w:rPr>
                <w:color w:val="000000"/>
              </w:rPr>
              <w:t>Айхал</w:t>
            </w:r>
            <w:proofErr w:type="spellEnd"/>
            <w:r w:rsidRPr="00F577CF">
              <w:rPr>
                <w:color w:val="000000"/>
              </w:rPr>
              <w:t>"</w:t>
            </w:r>
          </w:p>
        </w:tc>
        <w:tc>
          <w:tcPr>
            <w:tcW w:w="1231" w:type="dxa"/>
            <w:gridSpan w:val="3"/>
            <w:tcBorders>
              <w:top w:val="single" w:sz="6" w:space="0" w:color="auto"/>
              <w:left w:val="single" w:sz="6" w:space="0" w:color="auto"/>
              <w:bottom w:val="single" w:sz="6" w:space="0" w:color="auto"/>
              <w:right w:val="single" w:sz="6" w:space="0" w:color="auto"/>
            </w:tcBorders>
          </w:tcPr>
          <w:p w14:paraId="68215479" w14:textId="77777777" w:rsidR="00EA65FA" w:rsidRPr="00F577CF" w:rsidRDefault="00EA65FA" w:rsidP="00865C2A">
            <w:pPr>
              <w:jc w:val="center"/>
              <w:rPr>
                <w:color w:val="000000"/>
              </w:rPr>
            </w:pPr>
            <w:r w:rsidRPr="00F577C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61B2985F" w14:textId="77777777" w:rsidR="00EA65FA" w:rsidRPr="00F577CF" w:rsidRDefault="00EA65FA" w:rsidP="00865C2A">
            <w:pPr>
              <w:jc w:val="center"/>
              <w:rPr>
                <w:color w:val="000000"/>
              </w:rPr>
            </w:pPr>
            <w:r w:rsidRPr="00F577CF">
              <w:rPr>
                <w:color w:val="000000"/>
              </w:rPr>
              <w:t>53 666,67</w:t>
            </w:r>
          </w:p>
        </w:tc>
        <w:tc>
          <w:tcPr>
            <w:tcW w:w="1108" w:type="dxa"/>
            <w:gridSpan w:val="2"/>
            <w:tcBorders>
              <w:top w:val="single" w:sz="6" w:space="0" w:color="auto"/>
              <w:left w:val="single" w:sz="6" w:space="0" w:color="auto"/>
              <w:bottom w:val="single" w:sz="6" w:space="0" w:color="auto"/>
              <w:right w:val="single" w:sz="6" w:space="0" w:color="auto"/>
            </w:tcBorders>
          </w:tcPr>
          <w:p w14:paraId="1B8C5C5D"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72C02C2E" w14:textId="77777777" w:rsidR="00EA65FA" w:rsidRPr="00F577CF" w:rsidRDefault="00EA65FA" w:rsidP="00865C2A">
            <w:pPr>
              <w:jc w:val="center"/>
              <w:rPr>
                <w:color w:val="000000"/>
              </w:rPr>
            </w:pPr>
            <w:r w:rsidRPr="00F577CF">
              <w:rPr>
                <w:color w:val="000000"/>
              </w:rPr>
              <w:t>100 000</w:t>
            </w:r>
          </w:p>
        </w:tc>
        <w:tc>
          <w:tcPr>
            <w:tcW w:w="1149" w:type="dxa"/>
            <w:tcBorders>
              <w:top w:val="single" w:sz="6" w:space="0" w:color="auto"/>
              <w:left w:val="single" w:sz="6" w:space="0" w:color="auto"/>
              <w:bottom w:val="single" w:sz="6" w:space="0" w:color="auto"/>
              <w:right w:val="single" w:sz="6" w:space="0" w:color="auto"/>
            </w:tcBorders>
          </w:tcPr>
          <w:p w14:paraId="516BDD17" w14:textId="77777777" w:rsidR="00EA65FA" w:rsidRPr="00F577CF" w:rsidRDefault="00EA65FA" w:rsidP="00865C2A">
            <w:pPr>
              <w:jc w:val="center"/>
              <w:rPr>
                <w:color w:val="000000"/>
              </w:rPr>
            </w:pPr>
            <w:r w:rsidRPr="00F577CF">
              <w:rPr>
                <w:color w:val="000000"/>
              </w:rPr>
              <w:t>100 000</w:t>
            </w:r>
          </w:p>
        </w:tc>
      </w:tr>
      <w:tr w:rsidR="00EA65FA" w:rsidRPr="00F577CF" w14:paraId="2A15ED80" w14:textId="77777777" w:rsidTr="00865C2A">
        <w:tblPrEx>
          <w:tblCellMar>
            <w:top w:w="0" w:type="dxa"/>
            <w:bottom w:w="0" w:type="dxa"/>
          </w:tblCellMar>
        </w:tblPrEx>
        <w:trPr>
          <w:gridAfter w:val="2"/>
          <w:wAfter w:w="2268" w:type="dxa"/>
          <w:trHeight w:val="259"/>
        </w:trPr>
        <w:tc>
          <w:tcPr>
            <w:tcW w:w="367" w:type="dxa"/>
            <w:gridSpan w:val="2"/>
            <w:tcBorders>
              <w:top w:val="nil"/>
              <w:left w:val="single" w:sz="12" w:space="0" w:color="auto"/>
              <w:bottom w:val="single" w:sz="12" w:space="0" w:color="auto"/>
              <w:right w:val="single" w:sz="6" w:space="0" w:color="auto"/>
            </w:tcBorders>
          </w:tcPr>
          <w:p w14:paraId="5123CE2D" w14:textId="77777777" w:rsidR="00EA65FA" w:rsidRPr="00F577CF" w:rsidRDefault="00EA65FA" w:rsidP="00865C2A">
            <w:pPr>
              <w:jc w:val="center"/>
              <w:rPr>
                <w:color w:val="000000"/>
              </w:rPr>
            </w:pPr>
          </w:p>
        </w:tc>
        <w:tc>
          <w:tcPr>
            <w:tcW w:w="2070" w:type="dxa"/>
            <w:vMerge/>
            <w:tcBorders>
              <w:left w:val="single" w:sz="6" w:space="0" w:color="auto"/>
              <w:bottom w:val="single" w:sz="12" w:space="0" w:color="auto"/>
              <w:right w:val="single" w:sz="6" w:space="0" w:color="auto"/>
            </w:tcBorders>
          </w:tcPr>
          <w:p w14:paraId="65A975D4" w14:textId="77777777" w:rsidR="00EA65FA" w:rsidRPr="00F577CF" w:rsidRDefault="00EA65FA" w:rsidP="00865C2A">
            <w:pPr>
              <w:rPr>
                <w:color w:val="000000"/>
              </w:rPr>
            </w:pPr>
          </w:p>
        </w:tc>
        <w:tc>
          <w:tcPr>
            <w:tcW w:w="1808" w:type="dxa"/>
            <w:tcBorders>
              <w:top w:val="single" w:sz="6" w:space="0" w:color="auto"/>
              <w:left w:val="single" w:sz="6" w:space="0" w:color="auto"/>
              <w:bottom w:val="single" w:sz="12" w:space="0" w:color="auto"/>
              <w:right w:val="single" w:sz="6" w:space="0" w:color="auto"/>
            </w:tcBorders>
          </w:tcPr>
          <w:p w14:paraId="311A2BEB" w14:textId="77777777" w:rsidR="00EA65FA" w:rsidRPr="00F577CF" w:rsidRDefault="00EA65FA" w:rsidP="00865C2A">
            <w:pPr>
              <w:rPr>
                <w:color w:val="000000"/>
              </w:rPr>
            </w:pPr>
            <w:r w:rsidRPr="00F577CF">
              <w:rPr>
                <w:color w:val="000000"/>
              </w:rPr>
              <w:t>Другие источники</w:t>
            </w:r>
          </w:p>
        </w:tc>
        <w:tc>
          <w:tcPr>
            <w:tcW w:w="1231" w:type="dxa"/>
            <w:gridSpan w:val="3"/>
            <w:tcBorders>
              <w:top w:val="single" w:sz="6" w:space="0" w:color="auto"/>
              <w:left w:val="single" w:sz="6" w:space="0" w:color="auto"/>
              <w:bottom w:val="single" w:sz="12" w:space="0" w:color="auto"/>
              <w:right w:val="single" w:sz="6" w:space="0" w:color="auto"/>
            </w:tcBorders>
          </w:tcPr>
          <w:p w14:paraId="5413B168" w14:textId="77777777" w:rsidR="00EA65FA" w:rsidRPr="00F577CF" w:rsidRDefault="00EA65FA" w:rsidP="00865C2A">
            <w:pPr>
              <w:jc w:val="center"/>
              <w:rPr>
                <w:color w:val="000000"/>
              </w:rPr>
            </w:pPr>
            <w:r w:rsidRPr="00F577CF">
              <w:rPr>
                <w:color w:val="000000"/>
              </w:rPr>
              <w:t>500 000</w:t>
            </w:r>
          </w:p>
        </w:tc>
        <w:tc>
          <w:tcPr>
            <w:tcW w:w="1109" w:type="dxa"/>
            <w:gridSpan w:val="2"/>
            <w:tcBorders>
              <w:top w:val="single" w:sz="6" w:space="0" w:color="auto"/>
              <w:left w:val="single" w:sz="6" w:space="0" w:color="auto"/>
              <w:bottom w:val="single" w:sz="12" w:space="0" w:color="auto"/>
              <w:right w:val="single" w:sz="6" w:space="0" w:color="auto"/>
            </w:tcBorders>
          </w:tcPr>
          <w:p w14:paraId="1289D739" w14:textId="77777777" w:rsidR="00EA65FA" w:rsidRPr="00F577CF" w:rsidRDefault="00EA65FA" w:rsidP="00865C2A">
            <w:pPr>
              <w:jc w:val="center"/>
              <w:rPr>
                <w:color w:val="000000"/>
              </w:rPr>
            </w:pPr>
            <w:r w:rsidRPr="00F577CF">
              <w:rPr>
                <w:color w:val="000000"/>
              </w:rPr>
              <w:t>500 000</w:t>
            </w:r>
          </w:p>
        </w:tc>
        <w:tc>
          <w:tcPr>
            <w:tcW w:w="1108" w:type="dxa"/>
            <w:gridSpan w:val="2"/>
            <w:tcBorders>
              <w:top w:val="single" w:sz="6" w:space="0" w:color="auto"/>
              <w:left w:val="single" w:sz="6" w:space="0" w:color="auto"/>
              <w:bottom w:val="single" w:sz="12" w:space="0" w:color="auto"/>
              <w:right w:val="single" w:sz="6" w:space="0" w:color="auto"/>
            </w:tcBorders>
          </w:tcPr>
          <w:p w14:paraId="4D126386"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5580DFE6"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12" w:space="0" w:color="auto"/>
              <w:right w:val="single" w:sz="12" w:space="0" w:color="auto"/>
            </w:tcBorders>
          </w:tcPr>
          <w:p w14:paraId="4C1A5AB0" w14:textId="77777777" w:rsidR="00EA65FA" w:rsidRPr="00F577CF" w:rsidRDefault="00EA65FA" w:rsidP="00865C2A">
            <w:pPr>
              <w:jc w:val="center"/>
              <w:rPr>
                <w:color w:val="000000"/>
              </w:rPr>
            </w:pPr>
            <w:r w:rsidRPr="00F577CF">
              <w:rPr>
                <w:color w:val="000000"/>
              </w:rPr>
              <w:t>0</w:t>
            </w:r>
          </w:p>
        </w:tc>
      </w:tr>
      <w:tr w:rsidR="00EA65FA" w:rsidRPr="00F577CF" w14:paraId="40A94BFB" w14:textId="77777777" w:rsidTr="00865C2A">
        <w:tblPrEx>
          <w:tblCellMar>
            <w:top w:w="0" w:type="dxa"/>
            <w:bottom w:w="0" w:type="dxa"/>
          </w:tblCellMar>
        </w:tblPrEx>
        <w:trPr>
          <w:gridAfter w:val="2"/>
          <w:wAfter w:w="2268" w:type="dxa"/>
          <w:trHeight w:val="209"/>
        </w:trPr>
        <w:tc>
          <w:tcPr>
            <w:tcW w:w="367" w:type="dxa"/>
            <w:gridSpan w:val="2"/>
            <w:tcBorders>
              <w:top w:val="single" w:sz="12" w:space="0" w:color="auto"/>
              <w:left w:val="single" w:sz="12" w:space="0" w:color="auto"/>
              <w:bottom w:val="nil"/>
              <w:right w:val="single" w:sz="6" w:space="0" w:color="auto"/>
            </w:tcBorders>
          </w:tcPr>
          <w:p w14:paraId="26451FFE" w14:textId="77777777" w:rsidR="00EA65FA" w:rsidRPr="00F577CF" w:rsidRDefault="00EA65FA" w:rsidP="00865C2A">
            <w:pPr>
              <w:jc w:val="center"/>
              <w:rPr>
                <w:color w:val="000000"/>
              </w:rPr>
            </w:pPr>
            <w:r w:rsidRPr="00F577CF">
              <w:rPr>
                <w:color w:val="000000"/>
              </w:rPr>
              <w:t>2</w:t>
            </w:r>
          </w:p>
        </w:tc>
        <w:tc>
          <w:tcPr>
            <w:tcW w:w="2070" w:type="dxa"/>
            <w:vMerge w:val="restart"/>
            <w:tcBorders>
              <w:top w:val="single" w:sz="12" w:space="0" w:color="auto"/>
              <w:left w:val="single" w:sz="6" w:space="0" w:color="auto"/>
              <w:right w:val="single" w:sz="6" w:space="0" w:color="auto"/>
            </w:tcBorders>
          </w:tcPr>
          <w:p w14:paraId="44E91A9B" w14:textId="77777777" w:rsidR="00EA65FA" w:rsidRPr="00F577CF" w:rsidRDefault="00EA65FA" w:rsidP="00865C2A">
            <w:pPr>
              <w:rPr>
                <w:color w:val="000000"/>
                <w:sz w:val="16"/>
                <w:szCs w:val="16"/>
              </w:rPr>
            </w:pPr>
            <w:proofErr w:type="gramStart"/>
            <w:r w:rsidRPr="00F577CF">
              <w:rPr>
                <w:color w:val="000000"/>
                <w:sz w:val="16"/>
                <w:szCs w:val="16"/>
              </w:rPr>
              <w:t>Оказание  услуг</w:t>
            </w:r>
            <w:proofErr w:type="gramEnd"/>
            <w:r w:rsidRPr="00F577CF">
              <w:rPr>
                <w:color w:val="000000"/>
                <w:sz w:val="16"/>
                <w:szCs w:val="16"/>
              </w:rPr>
              <w:t xml:space="preserve"> по организации и осуществлению пассажирских перевозок льготной категории граждан (социальное такси)</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3DAE8327" w14:textId="77777777" w:rsidR="00EA65FA" w:rsidRPr="00F577CF" w:rsidRDefault="00EA65FA" w:rsidP="00865C2A">
            <w:pPr>
              <w:rPr>
                <w:b/>
                <w:bCs/>
                <w:color w:val="000000"/>
              </w:rPr>
            </w:pPr>
            <w:r w:rsidRPr="00F577CF">
              <w:rPr>
                <w:b/>
                <w:bCs/>
                <w:color w:val="000000"/>
              </w:rPr>
              <w:t>ВСЕГО:</w:t>
            </w:r>
          </w:p>
        </w:tc>
        <w:tc>
          <w:tcPr>
            <w:tcW w:w="1231" w:type="dxa"/>
            <w:gridSpan w:val="3"/>
            <w:tcBorders>
              <w:top w:val="single" w:sz="12" w:space="0" w:color="auto"/>
              <w:left w:val="single" w:sz="6" w:space="0" w:color="auto"/>
              <w:bottom w:val="single" w:sz="6" w:space="0" w:color="auto"/>
              <w:right w:val="single" w:sz="6" w:space="0" w:color="auto"/>
            </w:tcBorders>
            <w:shd w:val="solid" w:color="CC99FF" w:fill="auto"/>
          </w:tcPr>
          <w:p w14:paraId="6AEA36A6" w14:textId="77777777" w:rsidR="00EA65FA" w:rsidRPr="00F577CF" w:rsidRDefault="00EA65FA" w:rsidP="00865C2A">
            <w:pPr>
              <w:jc w:val="center"/>
              <w:rPr>
                <w:b/>
                <w:bCs/>
                <w:color w:val="000000"/>
              </w:rPr>
            </w:pPr>
            <w:r w:rsidRPr="00F577CF">
              <w:rPr>
                <w:b/>
                <w:bCs/>
                <w:color w:val="000000"/>
              </w:rPr>
              <w:t>30 000,00</w:t>
            </w:r>
          </w:p>
        </w:tc>
        <w:tc>
          <w:tcPr>
            <w:tcW w:w="1109" w:type="dxa"/>
            <w:gridSpan w:val="2"/>
            <w:tcBorders>
              <w:top w:val="single" w:sz="12" w:space="0" w:color="auto"/>
              <w:left w:val="single" w:sz="6" w:space="0" w:color="auto"/>
              <w:bottom w:val="single" w:sz="6" w:space="0" w:color="auto"/>
              <w:right w:val="single" w:sz="6" w:space="0" w:color="auto"/>
            </w:tcBorders>
            <w:shd w:val="solid" w:color="CC99FF" w:fill="auto"/>
          </w:tcPr>
          <w:p w14:paraId="363F6316" w14:textId="77777777" w:rsidR="00EA65FA" w:rsidRPr="00F577CF" w:rsidRDefault="00EA65FA" w:rsidP="00865C2A">
            <w:pPr>
              <w:jc w:val="center"/>
              <w:rPr>
                <w:b/>
                <w:bCs/>
                <w:color w:val="000000"/>
              </w:rPr>
            </w:pPr>
            <w:r w:rsidRPr="00F577CF">
              <w:rPr>
                <w:b/>
                <w:bCs/>
                <w:color w:val="000000"/>
              </w:rPr>
              <w:t>49 500,00</w:t>
            </w:r>
          </w:p>
        </w:tc>
        <w:tc>
          <w:tcPr>
            <w:tcW w:w="1108" w:type="dxa"/>
            <w:gridSpan w:val="2"/>
            <w:tcBorders>
              <w:top w:val="single" w:sz="12" w:space="0" w:color="auto"/>
              <w:left w:val="single" w:sz="6" w:space="0" w:color="auto"/>
              <w:bottom w:val="single" w:sz="6" w:space="0" w:color="auto"/>
              <w:right w:val="single" w:sz="6" w:space="0" w:color="auto"/>
            </w:tcBorders>
            <w:shd w:val="solid" w:color="CC99FF" w:fill="auto"/>
          </w:tcPr>
          <w:p w14:paraId="38C9024F" w14:textId="77777777" w:rsidR="00EA65FA" w:rsidRPr="00F577CF" w:rsidRDefault="00EA65FA" w:rsidP="00865C2A">
            <w:pPr>
              <w:jc w:val="center"/>
              <w:rPr>
                <w:b/>
                <w:bCs/>
                <w:color w:val="000000"/>
              </w:rPr>
            </w:pPr>
            <w:r w:rsidRPr="00F577CF">
              <w:rPr>
                <w:b/>
                <w:bCs/>
                <w:color w:val="000000"/>
              </w:rPr>
              <w:t>99 900,00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126A56D6" w14:textId="77777777" w:rsidR="00EA65FA" w:rsidRPr="00F577CF" w:rsidRDefault="00EA65FA" w:rsidP="00865C2A">
            <w:pPr>
              <w:jc w:val="center"/>
              <w:rPr>
                <w:b/>
                <w:bCs/>
                <w:color w:val="000000"/>
              </w:rPr>
            </w:pPr>
            <w:r w:rsidRPr="00F577CF">
              <w:rPr>
                <w:b/>
                <w:bCs/>
                <w:color w:val="000000"/>
              </w:rPr>
              <w:t>30 000,00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149203D2" w14:textId="77777777" w:rsidR="00EA65FA" w:rsidRPr="00F577CF" w:rsidRDefault="00EA65FA" w:rsidP="00865C2A">
            <w:pPr>
              <w:jc w:val="center"/>
              <w:rPr>
                <w:b/>
                <w:bCs/>
                <w:color w:val="000000"/>
              </w:rPr>
            </w:pPr>
            <w:r w:rsidRPr="00F577CF">
              <w:rPr>
                <w:b/>
                <w:bCs/>
                <w:color w:val="000000"/>
              </w:rPr>
              <w:t>30 000,00</w:t>
            </w:r>
          </w:p>
        </w:tc>
      </w:tr>
      <w:tr w:rsidR="00EA65FA" w:rsidRPr="00F577CF" w14:paraId="106F8CDC" w14:textId="77777777" w:rsidTr="00865C2A">
        <w:tblPrEx>
          <w:tblCellMar>
            <w:top w:w="0" w:type="dxa"/>
            <w:bottom w:w="0" w:type="dxa"/>
          </w:tblCellMar>
        </w:tblPrEx>
        <w:trPr>
          <w:gridAfter w:val="2"/>
          <w:wAfter w:w="2268" w:type="dxa"/>
          <w:trHeight w:val="209"/>
        </w:trPr>
        <w:tc>
          <w:tcPr>
            <w:tcW w:w="367" w:type="dxa"/>
            <w:gridSpan w:val="2"/>
            <w:tcBorders>
              <w:top w:val="nil"/>
              <w:left w:val="single" w:sz="12" w:space="0" w:color="auto"/>
              <w:bottom w:val="nil"/>
              <w:right w:val="single" w:sz="6" w:space="0" w:color="auto"/>
            </w:tcBorders>
          </w:tcPr>
          <w:p w14:paraId="39D4BAF8" w14:textId="77777777" w:rsidR="00EA65FA" w:rsidRPr="00F577CF" w:rsidRDefault="00EA65FA" w:rsidP="00865C2A">
            <w:pPr>
              <w:jc w:val="center"/>
              <w:rPr>
                <w:color w:val="000000"/>
              </w:rPr>
            </w:pPr>
          </w:p>
        </w:tc>
        <w:tc>
          <w:tcPr>
            <w:tcW w:w="2070" w:type="dxa"/>
            <w:vMerge/>
            <w:tcBorders>
              <w:left w:val="single" w:sz="6" w:space="0" w:color="auto"/>
              <w:right w:val="single" w:sz="6" w:space="0" w:color="auto"/>
            </w:tcBorders>
          </w:tcPr>
          <w:p w14:paraId="31158D51" w14:textId="77777777" w:rsidR="00EA65FA" w:rsidRPr="00F577CF" w:rsidRDefault="00EA65FA" w:rsidP="00865C2A">
            <w:pPr>
              <w:rPr>
                <w:color w:val="000000"/>
              </w:rPr>
            </w:pPr>
          </w:p>
        </w:tc>
        <w:tc>
          <w:tcPr>
            <w:tcW w:w="1808" w:type="dxa"/>
            <w:tcBorders>
              <w:top w:val="single" w:sz="6" w:space="0" w:color="auto"/>
              <w:left w:val="single" w:sz="6" w:space="0" w:color="auto"/>
              <w:bottom w:val="single" w:sz="6" w:space="0" w:color="auto"/>
              <w:right w:val="single" w:sz="6" w:space="0" w:color="auto"/>
            </w:tcBorders>
          </w:tcPr>
          <w:p w14:paraId="22DB325F" w14:textId="77777777" w:rsidR="00EA65FA" w:rsidRPr="00F577CF" w:rsidRDefault="00EA65FA" w:rsidP="00865C2A">
            <w:pPr>
              <w:rPr>
                <w:color w:val="000000"/>
              </w:rPr>
            </w:pPr>
            <w:r w:rsidRPr="00F577CF">
              <w:rPr>
                <w:color w:val="000000"/>
              </w:rPr>
              <w:t>Федеральный бюджет</w:t>
            </w:r>
          </w:p>
        </w:tc>
        <w:tc>
          <w:tcPr>
            <w:tcW w:w="1231" w:type="dxa"/>
            <w:gridSpan w:val="3"/>
            <w:tcBorders>
              <w:top w:val="single" w:sz="6" w:space="0" w:color="auto"/>
              <w:left w:val="single" w:sz="6" w:space="0" w:color="auto"/>
              <w:bottom w:val="single" w:sz="6" w:space="0" w:color="auto"/>
              <w:right w:val="single" w:sz="6" w:space="0" w:color="auto"/>
            </w:tcBorders>
          </w:tcPr>
          <w:p w14:paraId="4E282719" w14:textId="77777777" w:rsidR="00EA65FA" w:rsidRPr="00F577CF" w:rsidRDefault="00EA65FA" w:rsidP="00865C2A">
            <w:pPr>
              <w:jc w:val="center"/>
              <w:rPr>
                <w:color w:val="000000"/>
              </w:rPr>
            </w:pPr>
            <w:r w:rsidRPr="00F577C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7570D9F2" w14:textId="77777777" w:rsidR="00EA65FA" w:rsidRPr="00F577CF" w:rsidRDefault="00EA65FA" w:rsidP="00865C2A">
            <w:pPr>
              <w:jc w:val="center"/>
              <w:rPr>
                <w:color w:val="000000"/>
              </w:rPr>
            </w:pPr>
            <w:r w:rsidRPr="00F577C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05662063"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39F53907"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0F998AD3" w14:textId="77777777" w:rsidR="00EA65FA" w:rsidRPr="00F577CF" w:rsidRDefault="00EA65FA" w:rsidP="00865C2A">
            <w:pPr>
              <w:jc w:val="center"/>
              <w:rPr>
                <w:color w:val="000000"/>
              </w:rPr>
            </w:pPr>
            <w:r w:rsidRPr="00F577CF">
              <w:rPr>
                <w:color w:val="000000"/>
              </w:rPr>
              <w:t>0</w:t>
            </w:r>
          </w:p>
        </w:tc>
      </w:tr>
      <w:tr w:rsidR="00EA65FA" w:rsidRPr="00F577CF" w14:paraId="1ACABB7D" w14:textId="77777777" w:rsidTr="00865C2A">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227B7CFC" w14:textId="77777777" w:rsidR="00EA65FA" w:rsidRPr="00F577CF" w:rsidRDefault="00EA65FA" w:rsidP="00865C2A">
            <w:pPr>
              <w:jc w:val="center"/>
              <w:rPr>
                <w:color w:val="000000"/>
              </w:rPr>
            </w:pPr>
          </w:p>
        </w:tc>
        <w:tc>
          <w:tcPr>
            <w:tcW w:w="2070" w:type="dxa"/>
            <w:vMerge/>
            <w:tcBorders>
              <w:left w:val="single" w:sz="6" w:space="0" w:color="auto"/>
              <w:right w:val="single" w:sz="6" w:space="0" w:color="auto"/>
            </w:tcBorders>
          </w:tcPr>
          <w:p w14:paraId="767697B3" w14:textId="77777777" w:rsidR="00EA65FA" w:rsidRPr="00F577CF" w:rsidRDefault="00EA65FA" w:rsidP="00865C2A">
            <w:pPr>
              <w:rPr>
                <w:color w:val="000000"/>
              </w:rPr>
            </w:pPr>
          </w:p>
        </w:tc>
        <w:tc>
          <w:tcPr>
            <w:tcW w:w="1808" w:type="dxa"/>
            <w:tcBorders>
              <w:top w:val="single" w:sz="6" w:space="0" w:color="auto"/>
              <w:left w:val="single" w:sz="6" w:space="0" w:color="auto"/>
              <w:bottom w:val="single" w:sz="6" w:space="0" w:color="auto"/>
              <w:right w:val="single" w:sz="6" w:space="0" w:color="auto"/>
            </w:tcBorders>
          </w:tcPr>
          <w:p w14:paraId="3EA6AB28" w14:textId="77777777" w:rsidR="00EA65FA" w:rsidRPr="00F577CF" w:rsidRDefault="00EA65FA" w:rsidP="00865C2A">
            <w:pPr>
              <w:rPr>
                <w:color w:val="000000"/>
              </w:rPr>
            </w:pPr>
            <w:r w:rsidRPr="00F577CF">
              <w:rPr>
                <w:color w:val="000000"/>
              </w:rPr>
              <w:t>Государственный бюджет РС (Я)</w:t>
            </w:r>
          </w:p>
        </w:tc>
        <w:tc>
          <w:tcPr>
            <w:tcW w:w="1231" w:type="dxa"/>
            <w:gridSpan w:val="3"/>
            <w:tcBorders>
              <w:top w:val="single" w:sz="6" w:space="0" w:color="auto"/>
              <w:left w:val="single" w:sz="6" w:space="0" w:color="auto"/>
              <w:bottom w:val="single" w:sz="6" w:space="0" w:color="auto"/>
              <w:right w:val="single" w:sz="6" w:space="0" w:color="auto"/>
            </w:tcBorders>
          </w:tcPr>
          <w:p w14:paraId="1B01048F" w14:textId="77777777" w:rsidR="00EA65FA" w:rsidRPr="00F577CF" w:rsidRDefault="00EA65FA" w:rsidP="00865C2A">
            <w:pPr>
              <w:jc w:val="center"/>
              <w:rPr>
                <w:color w:val="000000"/>
              </w:rPr>
            </w:pPr>
            <w:r w:rsidRPr="00F577C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1118B26D" w14:textId="77777777" w:rsidR="00EA65FA" w:rsidRPr="00F577CF" w:rsidRDefault="00EA65FA" w:rsidP="00865C2A">
            <w:pPr>
              <w:jc w:val="center"/>
              <w:rPr>
                <w:color w:val="000000"/>
              </w:rPr>
            </w:pPr>
            <w:r w:rsidRPr="00F577C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7B81B638"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3A386C25"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21998D34" w14:textId="77777777" w:rsidR="00EA65FA" w:rsidRPr="00F577CF" w:rsidRDefault="00EA65FA" w:rsidP="00865C2A">
            <w:pPr>
              <w:jc w:val="center"/>
              <w:rPr>
                <w:color w:val="000000"/>
              </w:rPr>
            </w:pPr>
            <w:r w:rsidRPr="00F577CF">
              <w:rPr>
                <w:color w:val="000000"/>
              </w:rPr>
              <w:t>0</w:t>
            </w:r>
          </w:p>
        </w:tc>
      </w:tr>
      <w:tr w:rsidR="00EA65FA" w:rsidRPr="00F577CF" w14:paraId="36FE4A76" w14:textId="77777777" w:rsidTr="00865C2A">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6E877BB4" w14:textId="77777777" w:rsidR="00EA65FA" w:rsidRPr="00F577CF" w:rsidRDefault="00EA65FA" w:rsidP="00865C2A">
            <w:pPr>
              <w:jc w:val="center"/>
              <w:rPr>
                <w:color w:val="000000"/>
              </w:rPr>
            </w:pPr>
          </w:p>
        </w:tc>
        <w:tc>
          <w:tcPr>
            <w:tcW w:w="2070" w:type="dxa"/>
            <w:vMerge/>
            <w:tcBorders>
              <w:left w:val="single" w:sz="6" w:space="0" w:color="auto"/>
              <w:right w:val="single" w:sz="6" w:space="0" w:color="auto"/>
            </w:tcBorders>
          </w:tcPr>
          <w:p w14:paraId="5EA1ABAA" w14:textId="77777777" w:rsidR="00EA65FA" w:rsidRPr="00F577CF" w:rsidRDefault="00EA65FA" w:rsidP="00865C2A">
            <w:pPr>
              <w:rPr>
                <w:color w:val="000000"/>
              </w:rPr>
            </w:pPr>
          </w:p>
        </w:tc>
        <w:tc>
          <w:tcPr>
            <w:tcW w:w="1808" w:type="dxa"/>
            <w:tcBorders>
              <w:top w:val="single" w:sz="6" w:space="0" w:color="auto"/>
              <w:left w:val="single" w:sz="6" w:space="0" w:color="auto"/>
              <w:bottom w:val="single" w:sz="6" w:space="0" w:color="auto"/>
              <w:right w:val="single" w:sz="6" w:space="0" w:color="auto"/>
            </w:tcBorders>
          </w:tcPr>
          <w:p w14:paraId="7B437B96" w14:textId="77777777" w:rsidR="00EA65FA" w:rsidRPr="00F577CF" w:rsidRDefault="00EA65FA" w:rsidP="00865C2A">
            <w:pPr>
              <w:rPr>
                <w:color w:val="000000"/>
              </w:rPr>
            </w:pPr>
            <w:r w:rsidRPr="00F577CF">
              <w:rPr>
                <w:color w:val="000000"/>
              </w:rPr>
              <w:t xml:space="preserve">Бюджет МО "Поселок </w:t>
            </w:r>
            <w:proofErr w:type="spellStart"/>
            <w:r w:rsidRPr="00F577CF">
              <w:rPr>
                <w:color w:val="000000"/>
              </w:rPr>
              <w:t>Айхал</w:t>
            </w:r>
            <w:proofErr w:type="spellEnd"/>
            <w:r w:rsidRPr="00F577CF">
              <w:rPr>
                <w:color w:val="000000"/>
              </w:rPr>
              <w:t>"</w:t>
            </w:r>
          </w:p>
        </w:tc>
        <w:tc>
          <w:tcPr>
            <w:tcW w:w="1231" w:type="dxa"/>
            <w:gridSpan w:val="3"/>
            <w:tcBorders>
              <w:top w:val="single" w:sz="6" w:space="0" w:color="auto"/>
              <w:left w:val="single" w:sz="6" w:space="0" w:color="auto"/>
              <w:bottom w:val="single" w:sz="6" w:space="0" w:color="auto"/>
              <w:right w:val="single" w:sz="6" w:space="0" w:color="auto"/>
            </w:tcBorders>
          </w:tcPr>
          <w:p w14:paraId="66E919BC" w14:textId="77777777" w:rsidR="00EA65FA" w:rsidRPr="00F577CF" w:rsidRDefault="00EA65FA" w:rsidP="00865C2A">
            <w:pPr>
              <w:jc w:val="center"/>
              <w:rPr>
                <w:color w:val="000000"/>
              </w:rPr>
            </w:pPr>
            <w:r w:rsidRPr="00F577CF">
              <w:rPr>
                <w:color w:val="000000"/>
              </w:rPr>
              <w:t>30 000</w:t>
            </w:r>
          </w:p>
        </w:tc>
        <w:tc>
          <w:tcPr>
            <w:tcW w:w="1109" w:type="dxa"/>
            <w:gridSpan w:val="2"/>
            <w:tcBorders>
              <w:top w:val="single" w:sz="6" w:space="0" w:color="auto"/>
              <w:left w:val="single" w:sz="6" w:space="0" w:color="auto"/>
              <w:bottom w:val="single" w:sz="6" w:space="0" w:color="auto"/>
              <w:right w:val="single" w:sz="6" w:space="0" w:color="auto"/>
            </w:tcBorders>
          </w:tcPr>
          <w:p w14:paraId="178D1F09" w14:textId="77777777" w:rsidR="00EA65FA" w:rsidRPr="00F577CF" w:rsidRDefault="00EA65FA" w:rsidP="00865C2A">
            <w:pPr>
              <w:jc w:val="center"/>
              <w:rPr>
                <w:color w:val="000000"/>
              </w:rPr>
            </w:pPr>
            <w:r w:rsidRPr="00F577CF">
              <w:rPr>
                <w:color w:val="000000"/>
              </w:rPr>
              <w:t>49 500,00</w:t>
            </w:r>
          </w:p>
        </w:tc>
        <w:tc>
          <w:tcPr>
            <w:tcW w:w="1108" w:type="dxa"/>
            <w:gridSpan w:val="2"/>
            <w:tcBorders>
              <w:top w:val="single" w:sz="6" w:space="0" w:color="auto"/>
              <w:left w:val="single" w:sz="6" w:space="0" w:color="auto"/>
              <w:bottom w:val="single" w:sz="6" w:space="0" w:color="auto"/>
              <w:right w:val="single" w:sz="6" w:space="0" w:color="auto"/>
            </w:tcBorders>
          </w:tcPr>
          <w:p w14:paraId="1BEC58AA" w14:textId="77777777" w:rsidR="00EA65FA" w:rsidRPr="00F577CF" w:rsidRDefault="00EA65FA" w:rsidP="00865C2A">
            <w:pPr>
              <w:jc w:val="center"/>
              <w:rPr>
                <w:color w:val="000000"/>
              </w:rPr>
            </w:pPr>
            <w:r w:rsidRPr="00F577CF">
              <w:rPr>
                <w:color w:val="000000"/>
              </w:rPr>
              <w:t>99 900,00</w:t>
            </w:r>
          </w:p>
        </w:tc>
        <w:tc>
          <w:tcPr>
            <w:tcW w:w="1125" w:type="dxa"/>
            <w:tcBorders>
              <w:top w:val="single" w:sz="6" w:space="0" w:color="auto"/>
              <w:left w:val="single" w:sz="6" w:space="0" w:color="auto"/>
              <w:bottom w:val="single" w:sz="6" w:space="0" w:color="auto"/>
              <w:right w:val="single" w:sz="6" w:space="0" w:color="auto"/>
            </w:tcBorders>
          </w:tcPr>
          <w:p w14:paraId="551234AB" w14:textId="77777777" w:rsidR="00EA65FA" w:rsidRPr="00F577CF" w:rsidRDefault="00EA65FA" w:rsidP="00865C2A">
            <w:pPr>
              <w:jc w:val="center"/>
              <w:rPr>
                <w:color w:val="000000"/>
              </w:rPr>
            </w:pPr>
            <w:r w:rsidRPr="00F577CF">
              <w:rPr>
                <w:color w:val="000000"/>
              </w:rPr>
              <w:t>30 000</w:t>
            </w:r>
          </w:p>
        </w:tc>
        <w:tc>
          <w:tcPr>
            <w:tcW w:w="1149" w:type="dxa"/>
            <w:tcBorders>
              <w:top w:val="single" w:sz="6" w:space="0" w:color="auto"/>
              <w:left w:val="single" w:sz="6" w:space="0" w:color="auto"/>
              <w:bottom w:val="single" w:sz="6" w:space="0" w:color="auto"/>
              <w:right w:val="single" w:sz="6" w:space="0" w:color="auto"/>
            </w:tcBorders>
          </w:tcPr>
          <w:p w14:paraId="367B65D4" w14:textId="77777777" w:rsidR="00EA65FA" w:rsidRPr="00F577CF" w:rsidRDefault="00EA65FA" w:rsidP="00865C2A">
            <w:pPr>
              <w:jc w:val="center"/>
              <w:rPr>
                <w:color w:val="000000"/>
              </w:rPr>
            </w:pPr>
            <w:r w:rsidRPr="00F577CF">
              <w:rPr>
                <w:color w:val="000000"/>
              </w:rPr>
              <w:t>30 000</w:t>
            </w:r>
          </w:p>
        </w:tc>
      </w:tr>
      <w:tr w:rsidR="00EA65FA" w:rsidRPr="00F577CF" w14:paraId="0E2578CA" w14:textId="77777777" w:rsidTr="00865C2A">
        <w:tblPrEx>
          <w:tblCellMar>
            <w:top w:w="0" w:type="dxa"/>
            <w:bottom w:w="0" w:type="dxa"/>
          </w:tblCellMar>
        </w:tblPrEx>
        <w:trPr>
          <w:gridAfter w:val="2"/>
          <w:wAfter w:w="2268" w:type="dxa"/>
          <w:trHeight w:val="223"/>
        </w:trPr>
        <w:tc>
          <w:tcPr>
            <w:tcW w:w="367" w:type="dxa"/>
            <w:gridSpan w:val="2"/>
            <w:tcBorders>
              <w:top w:val="nil"/>
              <w:left w:val="single" w:sz="12" w:space="0" w:color="auto"/>
              <w:bottom w:val="single" w:sz="12" w:space="0" w:color="auto"/>
              <w:right w:val="single" w:sz="6" w:space="0" w:color="auto"/>
            </w:tcBorders>
          </w:tcPr>
          <w:p w14:paraId="547B5F8A" w14:textId="77777777" w:rsidR="00EA65FA" w:rsidRPr="00F577CF" w:rsidRDefault="00EA65FA" w:rsidP="00865C2A">
            <w:pPr>
              <w:jc w:val="center"/>
              <w:rPr>
                <w:color w:val="000000"/>
              </w:rPr>
            </w:pPr>
          </w:p>
        </w:tc>
        <w:tc>
          <w:tcPr>
            <w:tcW w:w="2070" w:type="dxa"/>
            <w:vMerge/>
            <w:tcBorders>
              <w:left w:val="single" w:sz="6" w:space="0" w:color="auto"/>
              <w:bottom w:val="single" w:sz="12" w:space="0" w:color="auto"/>
              <w:right w:val="single" w:sz="6" w:space="0" w:color="auto"/>
            </w:tcBorders>
          </w:tcPr>
          <w:p w14:paraId="1C0D26B3" w14:textId="77777777" w:rsidR="00EA65FA" w:rsidRPr="00F577CF" w:rsidRDefault="00EA65FA" w:rsidP="00865C2A">
            <w:pPr>
              <w:jc w:val="center"/>
              <w:rPr>
                <w:color w:val="000000"/>
              </w:rPr>
            </w:pPr>
          </w:p>
        </w:tc>
        <w:tc>
          <w:tcPr>
            <w:tcW w:w="1808" w:type="dxa"/>
            <w:tcBorders>
              <w:top w:val="single" w:sz="6" w:space="0" w:color="auto"/>
              <w:left w:val="single" w:sz="6" w:space="0" w:color="auto"/>
              <w:bottom w:val="single" w:sz="12" w:space="0" w:color="auto"/>
              <w:right w:val="single" w:sz="6" w:space="0" w:color="auto"/>
            </w:tcBorders>
          </w:tcPr>
          <w:p w14:paraId="3F925447" w14:textId="77777777" w:rsidR="00EA65FA" w:rsidRPr="00F577CF" w:rsidRDefault="00EA65FA" w:rsidP="00865C2A">
            <w:pPr>
              <w:rPr>
                <w:color w:val="000000"/>
              </w:rPr>
            </w:pPr>
            <w:r w:rsidRPr="00F577CF">
              <w:rPr>
                <w:color w:val="000000"/>
              </w:rPr>
              <w:t>Другие источники</w:t>
            </w:r>
          </w:p>
        </w:tc>
        <w:tc>
          <w:tcPr>
            <w:tcW w:w="1231" w:type="dxa"/>
            <w:gridSpan w:val="3"/>
            <w:tcBorders>
              <w:top w:val="single" w:sz="6" w:space="0" w:color="auto"/>
              <w:left w:val="single" w:sz="6" w:space="0" w:color="auto"/>
              <w:bottom w:val="single" w:sz="12" w:space="0" w:color="auto"/>
              <w:right w:val="single" w:sz="6" w:space="0" w:color="auto"/>
            </w:tcBorders>
          </w:tcPr>
          <w:p w14:paraId="6BB80AEC" w14:textId="77777777" w:rsidR="00EA65FA" w:rsidRPr="00F577CF" w:rsidRDefault="00EA65FA" w:rsidP="00865C2A">
            <w:pPr>
              <w:jc w:val="center"/>
              <w:rPr>
                <w:color w:val="000000"/>
              </w:rPr>
            </w:pPr>
            <w:r w:rsidRPr="00F577CF">
              <w:rPr>
                <w:color w:val="000000"/>
              </w:rPr>
              <w:t>0</w:t>
            </w:r>
          </w:p>
        </w:tc>
        <w:tc>
          <w:tcPr>
            <w:tcW w:w="1109" w:type="dxa"/>
            <w:gridSpan w:val="2"/>
            <w:tcBorders>
              <w:top w:val="single" w:sz="6" w:space="0" w:color="auto"/>
              <w:left w:val="single" w:sz="6" w:space="0" w:color="auto"/>
              <w:bottom w:val="single" w:sz="12" w:space="0" w:color="auto"/>
              <w:right w:val="single" w:sz="6" w:space="0" w:color="auto"/>
            </w:tcBorders>
          </w:tcPr>
          <w:p w14:paraId="0E87E57E" w14:textId="77777777" w:rsidR="00EA65FA" w:rsidRPr="00F577CF" w:rsidRDefault="00EA65FA" w:rsidP="00865C2A">
            <w:pPr>
              <w:jc w:val="center"/>
              <w:rPr>
                <w:color w:val="000000"/>
              </w:rPr>
            </w:pPr>
            <w:r w:rsidRPr="00F577CF">
              <w:rPr>
                <w:color w:val="000000"/>
              </w:rPr>
              <w:t>0</w:t>
            </w:r>
          </w:p>
        </w:tc>
        <w:tc>
          <w:tcPr>
            <w:tcW w:w="1108" w:type="dxa"/>
            <w:gridSpan w:val="2"/>
            <w:tcBorders>
              <w:top w:val="single" w:sz="6" w:space="0" w:color="auto"/>
              <w:left w:val="single" w:sz="6" w:space="0" w:color="auto"/>
              <w:bottom w:val="single" w:sz="12" w:space="0" w:color="auto"/>
              <w:right w:val="single" w:sz="6" w:space="0" w:color="auto"/>
            </w:tcBorders>
          </w:tcPr>
          <w:p w14:paraId="0E7BB9AA"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3B8E6CA6"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12" w:space="0" w:color="auto"/>
              <w:right w:val="single" w:sz="12" w:space="0" w:color="auto"/>
            </w:tcBorders>
          </w:tcPr>
          <w:p w14:paraId="61EAF77E" w14:textId="77777777" w:rsidR="00EA65FA" w:rsidRPr="00F577CF" w:rsidRDefault="00EA65FA" w:rsidP="00865C2A">
            <w:pPr>
              <w:jc w:val="center"/>
              <w:rPr>
                <w:color w:val="000000"/>
              </w:rPr>
            </w:pPr>
            <w:r w:rsidRPr="00F577CF">
              <w:rPr>
                <w:color w:val="000000"/>
              </w:rPr>
              <w:t>0</w:t>
            </w:r>
          </w:p>
        </w:tc>
      </w:tr>
      <w:tr w:rsidR="00EA65FA" w:rsidRPr="00F577CF" w14:paraId="71C9DD4C" w14:textId="77777777" w:rsidTr="00865C2A">
        <w:tblPrEx>
          <w:tblCellMar>
            <w:top w:w="0" w:type="dxa"/>
            <w:bottom w:w="0" w:type="dxa"/>
          </w:tblCellMar>
        </w:tblPrEx>
        <w:trPr>
          <w:gridAfter w:val="2"/>
          <w:wAfter w:w="2268" w:type="dxa"/>
          <w:trHeight w:val="382"/>
        </w:trPr>
        <w:tc>
          <w:tcPr>
            <w:tcW w:w="2437" w:type="dxa"/>
            <w:gridSpan w:val="3"/>
            <w:tcBorders>
              <w:top w:val="single" w:sz="12" w:space="0" w:color="auto"/>
              <w:left w:val="single" w:sz="12" w:space="0" w:color="auto"/>
              <w:bottom w:val="nil"/>
              <w:right w:val="single" w:sz="6" w:space="0" w:color="auto"/>
            </w:tcBorders>
            <w:shd w:val="solid" w:color="FFCC99" w:fill="auto"/>
          </w:tcPr>
          <w:p w14:paraId="4E9792F5" w14:textId="77777777" w:rsidR="00EA65FA" w:rsidRPr="00F577CF" w:rsidRDefault="00EA65FA" w:rsidP="00865C2A">
            <w:pPr>
              <w:jc w:val="center"/>
              <w:rPr>
                <w:b/>
                <w:bCs/>
                <w:color w:val="000000"/>
              </w:rPr>
            </w:pPr>
            <w:r w:rsidRPr="00F577CF">
              <w:rPr>
                <w:b/>
                <w:bCs/>
                <w:color w:val="000000"/>
              </w:rPr>
              <w:t>ИТОГО по программе</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27ED95F9" w14:textId="77777777" w:rsidR="00EA65FA" w:rsidRPr="00F577CF" w:rsidRDefault="00EA65FA" w:rsidP="00865C2A">
            <w:pPr>
              <w:rPr>
                <w:b/>
                <w:bCs/>
                <w:color w:val="000000"/>
              </w:rPr>
            </w:pPr>
            <w:r w:rsidRPr="00F577CF">
              <w:rPr>
                <w:b/>
                <w:bCs/>
                <w:color w:val="000000"/>
              </w:rPr>
              <w:t>ВСЕГО:</w:t>
            </w:r>
          </w:p>
        </w:tc>
        <w:tc>
          <w:tcPr>
            <w:tcW w:w="1231" w:type="dxa"/>
            <w:gridSpan w:val="3"/>
            <w:tcBorders>
              <w:top w:val="single" w:sz="12" w:space="0" w:color="auto"/>
              <w:left w:val="single" w:sz="6" w:space="0" w:color="auto"/>
              <w:bottom w:val="single" w:sz="6" w:space="0" w:color="auto"/>
              <w:right w:val="single" w:sz="6" w:space="0" w:color="auto"/>
            </w:tcBorders>
            <w:shd w:val="solid" w:color="CC99FF" w:fill="auto"/>
          </w:tcPr>
          <w:p w14:paraId="609F4A8C" w14:textId="77777777" w:rsidR="00EA65FA" w:rsidRPr="00F577CF" w:rsidRDefault="00EA65FA" w:rsidP="00865C2A">
            <w:pPr>
              <w:jc w:val="center"/>
              <w:rPr>
                <w:b/>
                <w:bCs/>
                <w:color w:val="000000"/>
                <w:sz w:val="18"/>
                <w:szCs w:val="18"/>
              </w:rPr>
            </w:pPr>
            <w:r w:rsidRPr="00F577CF">
              <w:rPr>
                <w:b/>
                <w:bCs/>
                <w:color w:val="000000"/>
                <w:sz w:val="18"/>
                <w:szCs w:val="18"/>
              </w:rPr>
              <w:t>2 755 000,00</w:t>
            </w:r>
          </w:p>
        </w:tc>
        <w:tc>
          <w:tcPr>
            <w:tcW w:w="1109" w:type="dxa"/>
            <w:gridSpan w:val="2"/>
            <w:tcBorders>
              <w:top w:val="single" w:sz="12" w:space="0" w:color="auto"/>
              <w:left w:val="single" w:sz="6" w:space="0" w:color="auto"/>
              <w:bottom w:val="single" w:sz="6" w:space="0" w:color="auto"/>
              <w:right w:val="single" w:sz="6" w:space="0" w:color="auto"/>
            </w:tcBorders>
            <w:shd w:val="solid" w:color="CC99FF" w:fill="auto"/>
          </w:tcPr>
          <w:p w14:paraId="59FBB593" w14:textId="77777777" w:rsidR="00EA65FA" w:rsidRPr="00F577CF" w:rsidRDefault="00EA65FA" w:rsidP="00865C2A">
            <w:pPr>
              <w:jc w:val="center"/>
              <w:rPr>
                <w:b/>
                <w:bCs/>
                <w:color w:val="000000"/>
                <w:sz w:val="18"/>
                <w:szCs w:val="18"/>
              </w:rPr>
            </w:pPr>
            <w:r w:rsidRPr="00F577CF">
              <w:rPr>
                <w:b/>
                <w:bCs/>
                <w:color w:val="000000"/>
                <w:sz w:val="18"/>
                <w:szCs w:val="18"/>
              </w:rPr>
              <w:t>3 453 166,67</w:t>
            </w:r>
          </w:p>
        </w:tc>
        <w:tc>
          <w:tcPr>
            <w:tcW w:w="1108" w:type="dxa"/>
            <w:gridSpan w:val="2"/>
            <w:tcBorders>
              <w:top w:val="single" w:sz="12" w:space="0" w:color="auto"/>
              <w:left w:val="single" w:sz="6" w:space="0" w:color="auto"/>
              <w:bottom w:val="single" w:sz="6" w:space="0" w:color="auto"/>
              <w:right w:val="single" w:sz="6" w:space="0" w:color="auto"/>
            </w:tcBorders>
            <w:shd w:val="solid" w:color="CC99FF" w:fill="auto"/>
          </w:tcPr>
          <w:p w14:paraId="2871A4A4" w14:textId="77777777" w:rsidR="00EA65FA" w:rsidRPr="00F577CF" w:rsidRDefault="00EA65FA" w:rsidP="00865C2A">
            <w:pPr>
              <w:jc w:val="center"/>
              <w:rPr>
                <w:b/>
                <w:bCs/>
                <w:color w:val="000000"/>
                <w:sz w:val="18"/>
                <w:szCs w:val="18"/>
              </w:rPr>
            </w:pPr>
            <w:r w:rsidRPr="00F577CF">
              <w:rPr>
                <w:b/>
                <w:bCs/>
                <w:color w:val="000000"/>
                <w:sz w:val="18"/>
                <w:szCs w:val="18"/>
              </w:rPr>
              <w:t>2 977 296,57</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2AC5F20F" w14:textId="77777777" w:rsidR="00EA65FA" w:rsidRPr="00F577CF" w:rsidRDefault="00EA65FA" w:rsidP="00865C2A">
            <w:pPr>
              <w:jc w:val="center"/>
              <w:rPr>
                <w:b/>
                <w:bCs/>
                <w:color w:val="000000"/>
                <w:sz w:val="18"/>
                <w:szCs w:val="18"/>
              </w:rPr>
            </w:pPr>
            <w:r w:rsidRPr="00F577CF">
              <w:rPr>
                <w:b/>
                <w:bCs/>
                <w:color w:val="000000"/>
                <w:sz w:val="18"/>
                <w:szCs w:val="18"/>
              </w:rPr>
              <w:t>2 630 000,00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06E3F20F" w14:textId="77777777" w:rsidR="00EA65FA" w:rsidRPr="00F577CF" w:rsidRDefault="00EA65FA" w:rsidP="00865C2A">
            <w:pPr>
              <w:jc w:val="center"/>
              <w:rPr>
                <w:b/>
                <w:bCs/>
                <w:color w:val="000000"/>
                <w:sz w:val="18"/>
                <w:szCs w:val="18"/>
              </w:rPr>
            </w:pPr>
            <w:r w:rsidRPr="00F577CF">
              <w:rPr>
                <w:b/>
                <w:bCs/>
                <w:color w:val="000000"/>
                <w:sz w:val="18"/>
                <w:szCs w:val="18"/>
              </w:rPr>
              <w:t>2 630 000,00</w:t>
            </w:r>
          </w:p>
        </w:tc>
      </w:tr>
      <w:tr w:rsidR="00EA65FA" w:rsidRPr="00F577CF" w14:paraId="0C2597B4" w14:textId="77777777" w:rsidTr="00865C2A">
        <w:tblPrEx>
          <w:tblCellMar>
            <w:top w:w="0" w:type="dxa"/>
            <w:bottom w:w="0" w:type="dxa"/>
          </w:tblCellMar>
        </w:tblPrEx>
        <w:trPr>
          <w:gridAfter w:val="2"/>
          <w:wAfter w:w="2268" w:type="dxa"/>
          <w:trHeight w:val="209"/>
        </w:trPr>
        <w:tc>
          <w:tcPr>
            <w:tcW w:w="367" w:type="dxa"/>
            <w:gridSpan w:val="2"/>
            <w:tcBorders>
              <w:top w:val="nil"/>
              <w:left w:val="single" w:sz="12" w:space="0" w:color="auto"/>
              <w:bottom w:val="nil"/>
              <w:right w:val="nil"/>
            </w:tcBorders>
            <w:shd w:val="solid" w:color="FFCC99" w:fill="auto"/>
          </w:tcPr>
          <w:p w14:paraId="683BA11F" w14:textId="77777777" w:rsidR="00EA65FA" w:rsidRPr="00F577CF" w:rsidRDefault="00EA65FA" w:rsidP="00865C2A">
            <w:pPr>
              <w:jc w:val="center"/>
              <w:rPr>
                <w:b/>
                <w:bCs/>
                <w:color w:val="000000"/>
              </w:rPr>
            </w:pPr>
          </w:p>
        </w:tc>
        <w:tc>
          <w:tcPr>
            <w:tcW w:w="2070" w:type="dxa"/>
            <w:tcBorders>
              <w:top w:val="nil"/>
              <w:left w:val="nil"/>
              <w:bottom w:val="nil"/>
              <w:right w:val="single" w:sz="6" w:space="0" w:color="auto"/>
            </w:tcBorders>
            <w:shd w:val="solid" w:color="FFCC99" w:fill="auto"/>
          </w:tcPr>
          <w:p w14:paraId="52A10D7C" w14:textId="77777777" w:rsidR="00EA65FA" w:rsidRPr="00F577CF" w:rsidRDefault="00EA65FA" w:rsidP="00865C2A">
            <w:pPr>
              <w:jc w:val="center"/>
              <w:rPr>
                <w:b/>
                <w:bCs/>
                <w:color w:val="000000"/>
              </w:rPr>
            </w:pPr>
          </w:p>
        </w:tc>
        <w:tc>
          <w:tcPr>
            <w:tcW w:w="1808" w:type="dxa"/>
            <w:tcBorders>
              <w:top w:val="single" w:sz="6" w:space="0" w:color="auto"/>
              <w:left w:val="single" w:sz="6" w:space="0" w:color="auto"/>
              <w:bottom w:val="single" w:sz="6" w:space="0" w:color="auto"/>
              <w:right w:val="single" w:sz="6" w:space="0" w:color="auto"/>
            </w:tcBorders>
            <w:shd w:val="solid" w:color="FFCC99" w:fill="auto"/>
          </w:tcPr>
          <w:p w14:paraId="078F251E" w14:textId="77777777" w:rsidR="00EA65FA" w:rsidRPr="00F577CF" w:rsidRDefault="00EA65FA" w:rsidP="00865C2A">
            <w:pPr>
              <w:rPr>
                <w:color w:val="000000"/>
              </w:rPr>
            </w:pPr>
            <w:r w:rsidRPr="00F577CF">
              <w:rPr>
                <w:color w:val="000000"/>
              </w:rPr>
              <w:t>Федеральный бюджет</w:t>
            </w:r>
          </w:p>
        </w:tc>
        <w:tc>
          <w:tcPr>
            <w:tcW w:w="1231" w:type="dxa"/>
            <w:gridSpan w:val="3"/>
            <w:tcBorders>
              <w:top w:val="single" w:sz="6" w:space="0" w:color="auto"/>
              <w:left w:val="single" w:sz="6" w:space="0" w:color="auto"/>
              <w:bottom w:val="single" w:sz="6" w:space="0" w:color="auto"/>
              <w:right w:val="single" w:sz="6" w:space="0" w:color="auto"/>
            </w:tcBorders>
            <w:shd w:val="solid" w:color="FFCC99" w:fill="auto"/>
          </w:tcPr>
          <w:p w14:paraId="198FA5ED" w14:textId="77777777" w:rsidR="00EA65FA" w:rsidRPr="00F577CF" w:rsidRDefault="00EA65FA" w:rsidP="00865C2A">
            <w:pPr>
              <w:jc w:val="center"/>
              <w:rPr>
                <w:color w:val="000000"/>
              </w:rPr>
            </w:pPr>
            <w:r w:rsidRPr="00F577C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shd w:val="solid" w:color="FFCC99" w:fill="auto"/>
          </w:tcPr>
          <w:p w14:paraId="36DD2727" w14:textId="77777777" w:rsidR="00EA65FA" w:rsidRPr="00F577CF" w:rsidRDefault="00EA65FA" w:rsidP="00865C2A">
            <w:pPr>
              <w:jc w:val="center"/>
              <w:rPr>
                <w:color w:val="000000"/>
              </w:rPr>
            </w:pPr>
            <w:r w:rsidRPr="00F577C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shd w:val="solid" w:color="FFCC99" w:fill="auto"/>
          </w:tcPr>
          <w:p w14:paraId="5D33C388"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shd w:val="solid" w:color="FFCC99" w:fill="auto"/>
          </w:tcPr>
          <w:p w14:paraId="25E1135F"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6" w:space="0" w:color="auto"/>
            </w:tcBorders>
            <w:shd w:val="solid" w:color="FFCC99" w:fill="auto"/>
          </w:tcPr>
          <w:p w14:paraId="46B0EA9E" w14:textId="77777777" w:rsidR="00EA65FA" w:rsidRPr="00F577CF" w:rsidRDefault="00EA65FA" w:rsidP="00865C2A">
            <w:pPr>
              <w:jc w:val="center"/>
              <w:rPr>
                <w:color w:val="000000"/>
              </w:rPr>
            </w:pPr>
            <w:r w:rsidRPr="00F577CF">
              <w:rPr>
                <w:color w:val="000000"/>
              </w:rPr>
              <w:t>0</w:t>
            </w:r>
          </w:p>
        </w:tc>
      </w:tr>
      <w:tr w:rsidR="00EA65FA" w:rsidRPr="00F577CF" w14:paraId="5702B737" w14:textId="77777777" w:rsidTr="00865C2A">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nil"/>
            </w:tcBorders>
            <w:shd w:val="solid" w:color="FFCC99" w:fill="auto"/>
          </w:tcPr>
          <w:p w14:paraId="193981E0" w14:textId="77777777" w:rsidR="00EA65FA" w:rsidRPr="00F577CF" w:rsidRDefault="00EA65FA" w:rsidP="00865C2A">
            <w:pPr>
              <w:jc w:val="center"/>
              <w:rPr>
                <w:b/>
                <w:bCs/>
                <w:color w:val="000000"/>
              </w:rPr>
            </w:pPr>
          </w:p>
        </w:tc>
        <w:tc>
          <w:tcPr>
            <w:tcW w:w="2070" w:type="dxa"/>
            <w:tcBorders>
              <w:top w:val="nil"/>
              <w:left w:val="nil"/>
              <w:bottom w:val="nil"/>
              <w:right w:val="single" w:sz="6" w:space="0" w:color="auto"/>
            </w:tcBorders>
            <w:shd w:val="solid" w:color="FFCC99" w:fill="auto"/>
          </w:tcPr>
          <w:p w14:paraId="4E382BAA" w14:textId="77777777" w:rsidR="00EA65FA" w:rsidRPr="00F577CF" w:rsidRDefault="00EA65FA" w:rsidP="00865C2A">
            <w:pPr>
              <w:jc w:val="center"/>
              <w:rPr>
                <w:b/>
                <w:bCs/>
                <w:color w:val="000000"/>
              </w:rPr>
            </w:pPr>
          </w:p>
        </w:tc>
        <w:tc>
          <w:tcPr>
            <w:tcW w:w="1808" w:type="dxa"/>
            <w:tcBorders>
              <w:top w:val="single" w:sz="6" w:space="0" w:color="auto"/>
              <w:left w:val="single" w:sz="6" w:space="0" w:color="auto"/>
              <w:bottom w:val="single" w:sz="6" w:space="0" w:color="auto"/>
              <w:right w:val="single" w:sz="6" w:space="0" w:color="auto"/>
            </w:tcBorders>
            <w:shd w:val="solid" w:color="FFCC99" w:fill="auto"/>
          </w:tcPr>
          <w:p w14:paraId="5BF008ED" w14:textId="77777777" w:rsidR="00EA65FA" w:rsidRPr="00F577CF" w:rsidRDefault="00EA65FA" w:rsidP="00865C2A">
            <w:pPr>
              <w:rPr>
                <w:color w:val="000000"/>
              </w:rPr>
            </w:pPr>
            <w:r w:rsidRPr="00F577CF">
              <w:rPr>
                <w:color w:val="000000"/>
              </w:rPr>
              <w:t>Государственный бюджет РС (Я)</w:t>
            </w:r>
          </w:p>
        </w:tc>
        <w:tc>
          <w:tcPr>
            <w:tcW w:w="1231" w:type="dxa"/>
            <w:gridSpan w:val="3"/>
            <w:tcBorders>
              <w:top w:val="single" w:sz="6" w:space="0" w:color="auto"/>
              <w:left w:val="single" w:sz="6" w:space="0" w:color="auto"/>
              <w:bottom w:val="single" w:sz="6" w:space="0" w:color="auto"/>
              <w:right w:val="single" w:sz="6" w:space="0" w:color="auto"/>
            </w:tcBorders>
            <w:shd w:val="solid" w:color="FFCC99" w:fill="auto"/>
          </w:tcPr>
          <w:p w14:paraId="229342B8" w14:textId="77777777" w:rsidR="00EA65FA" w:rsidRPr="00F577CF" w:rsidRDefault="00EA65FA" w:rsidP="00865C2A">
            <w:pPr>
              <w:jc w:val="center"/>
              <w:rPr>
                <w:color w:val="000000"/>
              </w:rPr>
            </w:pPr>
            <w:r w:rsidRPr="00F577C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shd w:val="solid" w:color="FFCC99" w:fill="auto"/>
          </w:tcPr>
          <w:p w14:paraId="06733F6D" w14:textId="77777777" w:rsidR="00EA65FA" w:rsidRPr="00F577CF" w:rsidRDefault="00EA65FA" w:rsidP="00865C2A">
            <w:pPr>
              <w:jc w:val="center"/>
              <w:rPr>
                <w:color w:val="000000"/>
              </w:rPr>
            </w:pPr>
            <w:r w:rsidRPr="00F577C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shd w:val="solid" w:color="FFCC99" w:fill="auto"/>
          </w:tcPr>
          <w:p w14:paraId="0E54DD04"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shd w:val="solid" w:color="FFCC99" w:fill="auto"/>
          </w:tcPr>
          <w:p w14:paraId="68AFA091"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6" w:space="0" w:color="auto"/>
            </w:tcBorders>
            <w:shd w:val="solid" w:color="FFCC99" w:fill="auto"/>
          </w:tcPr>
          <w:p w14:paraId="34AFCAC5" w14:textId="77777777" w:rsidR="00EA65FA" w:rsidRPr="00F577CF" w:rsidRDefault="00EA65FA" w:rsidP="00865C2A">
            <w:pPr>
              <w:jc w:val="center"/>
              <w:rPr>
                <w:color w:val="000000"/>
              </w:rPr>
            </w:pPr>
            <w:r w:rsidRPr="00F577CF">
              <w:rPr>
                <w:color w:val="000000"/>
              </w:rPr>
              <w:t>0</w:t>
            </w:r>
          </w:p>
        </w:tc>
      </w:tr>
      <w:tr w:rsidR="00EA65FA" w:rsidRPr="00F577CF" w14:paraId="45FFE3CD" w14:textId="77777777" w:rsidTr="00865C2A">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nil"/>
            </w:tcBorders>
            <w:shd w:val="solid" w:color="FFCC99" w:fill="auto"/>
          </w:tcPr>
          <w:p w14:paraId="1E3B960B" w14:textId="77777777" w:rsidR="00EA65FA" w:rsidRPr="00F577CF" w:rsidRDefault="00EA65FA" w:rsidP="00865C2A">
            <w:pPr>
              <w:jc w:val="center"/>
              <w:rPr>
                <w:b/>
                <w:bCs/>
                <w:color w:val="000000"/>
              </w:rPr>
            </w:pPr>
          </w:p>
        </w:tc>
        <w:tc>
          <w:tcPr>
            <w:tcW w:w="2070" w:type="dxa"/>
            <w:tcBorders>
              <w:top w:val="nil"/>
              <w:left w:val="nil"/>
              <w:bottom w:val="nil"/>
              <w:right w:val="single" w:sz="6" w:space="0" w:color="auto"/>
            </w:tcBorders>
            <w:shd w:val="solid" w:color="FFCC99" w:fill="auto"/>
          </w:tcPr>
          <w:p w14:paraId="6EF7EE66" w14:textId="77777777" w:rsidR="00EA65FA" w:rsidRPr="00F577CF" w:rsidRDefault="00EA65FA" w:rsidP="00865C2A">
            <w:pPr>
              <w:jc w:val="center"/>
              <w:rPr>
                <w:b/>
                <w:bCs/>
                <w:color w:val="000000"/>
              </w:rPr>
            </w:pPr>
          </w:p>
        </w:tc>
        <w:tc>
          <w:tcPr>
            <w:tcW w:w="1808" w:type="dxa"/>
            <w:tcBorders>
              <w:top w:val="single" w:sz="6" w:space="0" w:color="auto"/>
              <w:left w:val="single" w:sz="6" w:space="0" w:color="auto"/>
              <w:bottom w:val="single" w:sz="6" w:space="0" w:color="auto"/>
              <w:right w:val="single" w:sz="6" w:space="0" w:color="auto"/>
            </w:tcBorders>
            <w:shd w:val="solid" w:color="FFCC99" w:fill="auto"/>
          </w:tcPr>
          <w:p w14:paraId="3881A70E" w14:textId="77777777" w:rsidR="00EA65FA" w:rsidRPr="00F577CF" w:rsidRDefault="00EA65FA" w:rsidP="00865C2A">
            <w:pPr>
              <w:rPr>
                <w:color w:val="000000"/>
              </w:rPr>
            </w:pPr>
            <w:r w:rsidRPr="00F577CF">
              <w:rPr>
                <w:color w:val="000000"/>
              </w:rPr>
              <w:t xml:space="preserve">Бюджет МО "Поселок </w:t>
            </w:r>
            <w:proofErr w:type="spellStart"/>
            <w:r w:rsidRPr="00F577CF">
              <w:rPr>
                <w:color w:val="000000"/>
              </w:rPr>
              <w:t>Айхал</w:t>
            </w:r>
            <w:proofErr w:type="spellEnd"/>
            <w:r w:rsidRPr="00F577CF">
              <w:rPr>
                <w:color w:val="000000"/>
              </w:rPr>
              <w:t>"</w:t>
            </w:r>
          </w:p>
        </w:tc>
        <w:tc>
          <w:tcPr>
            <w:tcW w:w="1231" w:type="dxa"/>
            <w:gridSpan w:val="3"/>
            <w:tcBorders>
              <w:top w:val="single" w:sz="6" w:space="0" w:color="auto"/>
              <w:left w:val="single" w:sz="6" w:space="0" w:color="auto"/>
              <w:bottom w:val="single" w:sz="6" w:space="0" w:color="auto"/>
              <w:right w:val="single" w:sz="6" w:space="0" w:color="auto"/>
            </w:tcBorders>
            <w:shd w:val="solid" w:color="FFCC99" w:fill="auto"/>
          </w:tcPr>
          <w:p w14:paraId="60F2A26B" w14:textId="77777777" w:rsidR="00EA65FA" w:rsidRPr="00F577CF" w:rsidRDefault="00EA65FA" w:rsidP="00865C2A">
            <w:pPr>
              <w:jc w:val="center"/>
              <w:rPr>
                <w:color w:val="000000"/>
                <w:sz w:val="18"/>
                <w:szCs w:val="18"/>
              </w:rPr>
            </w:pPr>
            <w:r w:rsidRPr="00F577CF">
              <w:rPr>
                <w:color w:val="000000"/>
                <w:sz w:val="18"/>
                <w:szCs w:val="18"/>
              </w:rPr>
              <w:t>2 255 000,00</w:t>
            </w:r>
          </w:p>
        </w:tc>
        <w:tc>
          <w:tcPr>
            <w:tcW w:w="1109" w:type="dxa"/>
            <w:gridSpan w:val="2"/>
            <w:tcBorders>
              <w:top w:val="single" w:sz="6" w:space="0" w:color="auto"/>
              <w:left w:val="single" w:sz="6" w:space="0" w:color="auto"/>
              <w:bottom w:val="single" w:sz="6" w:space="0" w:color="auto"/>
              <w:right w:val="single" w:sz="6" w:space="0" w:color="auto"/>
            </w:tcBorders>
            <w:shd w:val="solid" w:color="FFCC99" w:fill="auto"/>
          </w:tcPr>
          <w:p w14:paraId="574DD702" w14:textId="77777777" w:rsidR="00EA65FA" w:rsidRPr="00F577CF" w:rsidRDefault="00EA65FA" w:rsidP="00865C2A">
            <w:pPr>
              <w:jc w:val="center"/>
              <w:rPr>
                <w:color w:val="000000"/>
                <w:sz w:val="18"/>
                <w:szCs w:val="18"/>
              </w:rPr>
            </w:pPr>
            <w:r w:rsidRPr="00F577CF">
              <w:rPr>
                <w:color w:val="000000"/>
                <w:sz w:val="18"/>
                <w:szCs w:val="18"/>
              </w:rPr>
              <w:t>2 953 166,67</w:t>
            </w:r>
          </w:p>
        </w:tc>
        <w:tc>
          <w:tcPr>
            <w:tcW w:w="1108" w:type="dxa"/>
            <w:gridSpan w:val="2"/>
            <w:tcBorders>
              <w:top w:val="single" w:sz="6" w:space="0" w:color="auto"/>
              <w:left w:val="single" w:sz="6" w:space="0" w:color="auto"/>
              <w:bottom w:val="single" w:sz="6" w:space="0" w:color="auto"/>
              <w:right w:val="single" w:sz="6" w:space="0" w:color="auto"/>
            </w:tcBorders>
            <w:shd w:val="solid" w:color="FFCC99" w:fill="auto"/>
          </w:tcPr>
          <w:p w14:paraId="603E5665" w14:textId="77777777" w:rsidR="00EA65FA" w:rsidRPr="00F577CF" w:rsidRDefault="00EA65FA" w:rsidP="00865C2A">
            <w:pPr>
              <w:jc w:val="center"/>
              <w:rPr>
                <w:color w:val="000000"/>
                <w:sz w:val="18"/>
                <w:szCs w:val="18"/>
              </w:rPr>
            </w:pPr>
            <w:r w:rsidRPr="00F577CF">
              <w:rPr>
                <w:color w:val="000000"/>
                <w:sz w:val="18"/>
                <w:szCs w:val="18"/>
              </w:rPr>
              <w:t>2 977 296,57</w:t>
            </w:r>
          </w:p>
        </w:tc>
        <w:tc>
          <w:tcPr>
            <w:tcW w:w="1125" w:type="dxa"/>
            <w:tcBorders>
              <w:top w:val="single" w:sz="6" w:space="0" w:color="auto"/>
              <w:left w:val="single" w:sz="6" w:space="0" w:color="auto"/>
              <w:bottom w:val="single" w:sz="6" w:space="0" w:color="auto"/>
              <w:right w:val="single" w:sz="6" w:space="0" w:color="auto"/>
            </w:tcBorders>
            <w:shd w:val="solid" w:color="FFCC99" w:fill="auto"/>
          </w:tcPr>
          <w:p w14:paraId="52854565" w14:textId="77777777" w:rsidR="00EA65FA" w:rsidRPr="00F577CF" w:rsidRDefault="00EA65FA" w:rsidP="00865C2A">
            <w:pPr>
              <w:jc w:val="center"/>
              <w:rPr>
                <w:color w:val="000000"/>
                <w:sz w:val="18"/>
                <w:szCs w:val="18"/>
              </w:rPr>
            </w:pPr>
            <w:r w:rsidRPr="00F577CF">
              <w:rPr>
                <w:color w:val="000000"/>
                <w:sz w:val="18"/>
                <w:szCs w:val="18"/>
              </w:rPr>
              <w:t>2 630 000,00</w:t>
            </w:r>
          </w:p>
        </w:tc>
        <w:tc>
          <w:tcPr>
            <w:tcW w:w="1149" w:type="dxa"/>
            <w:tcBorders>
              <w:top w:val="single" w:sz="6" w:space="0" w:color="auto"/>
              <w:left w:val="single" w:sz="6" w:space="0" w:color="auto"/>
              <w:bottom w:val="single" w:sz="6" w:space="0" w:color="auto"/>
              <w:right w:val="single" w:sz="6" w:space="0" w:color="auto"/>
            </w:tcBorders>
            <w:shd w:val="solid" w:color="FFCC99" w:fill="auto"/>
          </w:tcPr>
          <w:p w14:paraId="5DC41253" w14:textId="77777777" w:rsidR="00EA65FA" w:rsidRPr="00F577CF" w:rsidRDefault="00EA65FA" w:rsidP="00865C2A">
            <w:pPr>
              <w:jc w:val="center"/>
              <w:rPr>
                <w:color w:val="000000"/>
                <w:sz w:val="18"/>
                <w:szCs w:val="18"/>
              </w:rPr>
            </w:pPr>
            <w:r w:rsidRPr="00F577CF">
              <w:rPr>
                <w:color w:val="000000"/>
                <w:sz w:val="18"/>
                <w:szCs w:val="18"/>
              </w:rPr>
              <w:t>2 630 000,00</w:t>
            </w:r>
          </w:p>
        </w:tc>
      </w:tr>
      <w:tr w:rsidR="00EA65FA" w:rsidRPr="00F577CF" w14:paraId="09092F08" w14:textId="77777777" w:rsidTr="00865C2A">
        <w:tblPrEx>
          <w:tblCellMar>
            <w:top w:w="0" w:type="dxa"/>
            <w:bottom w:w="0" w:type="dxa"/>
          </w:tblCellMar>
        </w:tblPrEx>
        <w:trPr>
          <w:gridAfter w:val="2"/>
          <w:wAfter w:w="2268" w:type="dxa"/>
          <w:trHeight w:val="223"/>
        </w:trPr>
        <w:tc>
          <w:tcPr>
            <w:tcW w:w="367" w:type="dxa"/>
            <w:gridSpan w:val="2"/>
            <w:tcBorders>
              <w:top w:val="nil"/>
              <w:left w:val="single" w:sz="12" w:space="0" w:color="auto"/>
              <w:bottom w:val="single" w:sz="12" w:space="0" w:color="auto"/>
              <w:right w:val="nil"/>
            </w:tcBorders>
            <w:shd w:val="solid" w:color="FFCC99" w:fill="auto"/>
          </w:tcPr>
          <w:p w14:paraId="04D30DA9" w14:textId="77777777" w:rsidR="00EA65FA" w:rsidRPr="00F577CF" w:rsidRDefault="00EA65FA" w:rsidP="00865C2A">
            <w:pPr>
              <w:jc w:val="center"/>
              <w:rPr>
                <w:b/>
                <w:bCs/>
                <w:color w:val="000000"/>
              </w:rPr>
            </w:pPr>
          </w:p>
        </w:tc>
        <w:tc>
          <w:tcPr>
            <w:tcW w:w="2070" w:type="dxa"/>
            <w:tcBorders>
              <w:top w:val="nil"/>
              <w:left w:val="nil"/>
              <w:bottom w:val="single" w:sz="12" w:space="0" w:color="auto"/>
              <w:right w:val="single" w:sz="6" w:space="0" w:color="auto"/>
            </w:tcBorders>
            <w:shd w:val="solid" w:color="FFCC99" w:fill="auto"/>
          </w:tcPr>
          <w:p w14:paraId="2FBFCC3C" w14:textId="77777777" w:rsidR="00EA65FA" w:rsidRPr="00F577CF" w:rsidRDefault="00EA65FA" w:rsidP="00865C2A">
            <w:pPr>
              <w:jc w:val="center"/>
              <w:rPr>
                <w:b/>
                <w:bCs/>
                <w:color w:val="000000"/>
              </w:rPr>
            </w:pPr>
          </w:p>
        </w:tc>
        <w:tc>
          <w:tcPr>
            <w:tcW w:w="1808" w:type="dxa"/>
            <w:tcBorders>
              <w:top w:val="single" w:sz="6" w:space="0" w:color="auto"/>
              <w:left w:val="single" w:sz="6" w:space="0" w:color="auto"/>
              <w:bottom w:val="single" w:sz="12" w:space="0" w:color="auto"/>
              <w:right w:val="single" w:sz="6" w:space="0" w:color="auto"/>
            </w:tcBorders>
            <w:shd w:val="solid" w:color="FFCC99" w:fill="auto"/>
          </w:tcPr>
          <w:p w14:paraId="6C0AEA58" w14:textId="77777777" w:rsidR="00EA65FA" w:rsidRPr="00F577CF" w:rsidRDefault="00EA65FA" w:rsidP="00865C2A">
            <w:pPr>
              <w:rPr>
                <w:color w:val="000000"/>
              </w:rPr>
            </w:pPr>
            <w:r w:rsidRPr="00F577CF">
              <w:rPr>
                <w:color w:val="000000"/>
              </w:rPr>
              <w:t>Другие источники</w:t>
            </w:r>
          </w:p>
        </w:tc>
        <w:tc>
          <w:tcPr>
            <w:tcW w:w="1231" w:type="dxa"/>
            <w:gridSpan w:val="3"/>
            <w:tcBorders>
              <w:top w:val="single" w:sz="6" w:space="0" w:color="auto"/>
              <w:left w:val="single" w:sz="6" w:space="0" w:color="auto"/>
              <w:bottom w:val="single" w:sz="6" w:space="0" w:color="auto"/>
              <w:right w:val="single" w:sz="6" w:space="0" w:color="auto"/>
            </w:tcBorders>
            <w:shd w:val="solid" w:color="FFCC99" w:fill="auto"/>
          </w:tcPr>
          <w:p w14:paraId="79CD15EB" w14:textId="77777777" w:rsidR="00EA65FA" w:rsidRPr="00F577CF" w:rsidRDefault="00EA65FA" w:rsidP="00865C2A">
            <w:pPr>
              <w:jc w:val="center"/>
              <w:rPr>
                <w:color w:val="000000"/>
              </w:rPr>
            </w:pPr>
            <w:r w:rsidRPr="00F577CF">
              <w:rPr>
                <w:color w:val="000000"/>
              </w:rPr>
              <w:t>500 000</w:t>
            </w:r>
          </w:p>
        </w:tc>
        <w:tc>
          <w:tcPr>
            <w:tcW w:w="1109" w:type="dxa"/>
            <w:gridSpan w:val="2"/>
            <w:tcBorders>
              <w:top w:val="single" w:sz="6" w:space="0" w:color="auto"/>
              <w:left w:val="single" w:sz="6" w:space="0" w:color="auto"/>
              <w:bottom w:val="single" w:sz="6" w:space="0" w:color="auto"/>
              <w:right w:val="single" w:sz="6" w:space="0" w:color="auto"/>
            </w:tcBorders>
            <w:shd w:val="solid" w:color="FFCC99" w:fill="auto"/>
          </w:tcPr>
          <w:p w14:paraId="4BCEE490" w14:textId="77777777" w:rsidR="00EA65FA" w:rsidRPr="00F577CF" w:rsidRDefault="00EA65FA" w:rsidP="00865C2A">
            <w:pPr>
              <w:jc w:val="center"/>
              <w:rPr>
                <w:color w:val="000000"/>
              </w:rPr>
            </w:pPr>
            <w:r w:rsidRPr="00F577CF">
              <w:rPr>
                <w:color w:val="000000"/>
              </w:rPr>
              <w:t>500 000</w:t>
            </w:r>
          </w:p>
        </w:tc>
        <w:tc>
          <w:tcPr>
            <w:tcW w:w="1108" w:type="dxa"/>
            <w:gridSpan w:val="2"/>
            <w:tcBorders>
              <w:top w:val="single" w:sz="6" w:space="0" w:color="auto"/>
              <w:left w:val="single" w:sz="6" w:space="0" w:color="auto"/>
              <w:bottom w:val="single" w:sz="6" w:space="0" w:color="auto"/>
              <w:right w:val="single" w:sz="6" w:space="0" w:color="auto"/>
            </w:tcBorders>
            <w:shd w:val="solid" w:color="FFCC99" w:fill="auto"/>
          </w:tcPr>
          <w:p w14:paraId="5B233C75"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shd w:val="solid" w:color="FFCC99" w:fill="auto"/>
          </w:tcPr>
          <w:p w14:paraId="71D32DAA"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6" w:space="0" w:color="auto"/>
            </w:tcBorders>
            <w:shd w:val="solid" w:color="FFCC99" w:fill="auto"/>
          </w:tcPr>
          <w:p w14:paraId="4D8BD8CE" w14:textId="77777777" w:rsidR="00EA65FA" w:rsidRPr="00F577CF" w:rsidRDefault="00EA65FA" w:rsidP="00865C2A">
            <w:pPr>
              <w:jc w:val="center"/>
              <w:rPr>
                <w:color w:val="000000"/>
              </w:rPr>
            </w:pPr>
            <w:r w:rsidRPr="00F577CF">
              <w:rPr>
                <w:color w:val="000000"/>
              </w:rPr>
              <w:t>0</w:t>
            </w:r>
          </w:p>
        </w:tc>
      </w:tr>
    </w:tbl>
    <w:p w14:paraId="2B6ECC7C" w14:textId="6DECE2DF" w:rsidR="00EA65FA" w:rsidRPr="00F577CF" w:rsidRDefault="00865C2A" w:rsidP="00EA65FA">
      <w:pPr>
        <w:pStyle w:val="aff7"/>
        <w:jc w:val="right"/>
        <w:rPr>
          <w:rFonts w:ascii="Times New Roman" w:hAnsi="Times New Roman"/>
        </w:rPr>
      </w:pPr>
      <w:r w:rsidRPr="00F577CF">
        <w:rPr>
          <w:rFonts w:ascii="Times New Roman" w:hAnsi="Times New Roman"/>
        </w:rPr>
        <w:t>Утвержде</w:t>
      </w:r>
      <w:r w:rsidR="00EA65FA" w:rsidRPr="00F577CF">
        <w:rPr>
          <w:rFonts w:ascii="Times New Roman" w:hAnsi="Times New Roman"/>
        </w:rPr>
        <w:t>на</w:t>
      </w:r>
    </w:p>
    <w:p w14:paraId="54A76FB0" w14:textId="77777777" w:rsidR="00EA65FA" w:rsidRPr="00F577CF" w:rsidRDefault="00EA65FA" w:rsidP="00EA65FA">
      <w:pPr>
        <w:pStyle w:val="aff7"/>
        <w:jc w:val="right"/>
        <w:rPr>
          <w:rFonts w:ascii="Times New Roman" w:hAnsi="Times New Roman"/>
        </w:rPr>
      </w:pPr>
      <w:r w:rsidRPr="00F577CF">
        <w:rPr>
          <w:rFonts w:ascii="Times New Roman" w:hAnsi="Times New Roman"/>
        </w:rPr>
        <w:t xml:space="preserve"> постановлением</w:t>
      </w:r>
    </w:p>
    <w:p w14:paraId="36748715" w14:textId="3679C3BF" w:rsidR="00EA65FA" w:rsidRPr="00F577CF" w:rsidRDefault="00EA65FA" w:rsidP="00EA65FA">
      <w:pPr>
        <w:pStyle w:val="aff7"/>
        <w:rPr>
          <w:rFonts w:ascii="Times New Roman" w:hAnsi="Times New Roman"/>
        </w:rPr>
      </w:pPr>
      <w:r w:rsidRPr="00F577CF">
        <w:rPr>
          <w:rFonts w:ascii="Times New Roman" w:hAnsi="Times New Roman"/>
        </w:rPr>
        <w:t xml:space="preserve">                                                                                                                            от 10 декабря 2021г. №536</w:t>
      </w:r>
    </w:p>
    <w:p w14:paraId="2F6F09CB" w14:textId="77777777" w:rsidR="00EA65FA" w:rsidRPr="00F577CF" w:rsidRDefault="00EA65FA" w:rsidP="00EA65FA">
      <w:pPr>
        <w:pStyle w:val="aff7"/>
        <w:jc w:val="right"/>
        <w:rPr>
          <w:rFonts w:ascii="Times New Roman" w:hAnsi="Times New Roman"/>
        </w:rPr>
      </w:pPr>
      <w:r w:rsidRPr="00F577CF">
        <w:rPr>
          <w:rFonts w:ascii="Times New Roman" w:hAnsi="Times New Roman"/>
        </w:rPr>
        <w:t>в редакции постановлений</w:t>
      </w:r>
    </w:p>
    <w:p w14:paraId="51D7906E" w14:textId="27FB0203" w:rsidR="00EA65FA" w:rsidRPr="00F577CF" w:rsidRDefault="00EA65FA" w:rsidP="00EA65FA">
      <w:pPr>
        <w:pStyle w:val="aff7"/>
        <w:ind w:left="7080"/>
        <w:jc w:val="center"/>
        <w:rPr>
          <w:rFonts w:ascii="Times New Roman" w:hAnsi="Times New Roman"/>
        </w:rPr>
      </w:pPr>
      <w:r w:rsidRPr="00F577CF">
        <w:rPr>
          <w:rFonts w:ascii="Times New Roman" w:hAnsi="Times New Roman"/>
        </w:rPr>
        <w:t xml:space="preserve">        от 11.03.2022 № 97</w:t>
      </w:r>
    </w:p>
    <w:p w14:paraId="55CCA413" w14:textId="77777777" w:rsidR="00EA65FA" w:rsidRPr="00F577CF" w:rsidRDefault="00EA65FA" w:rsidP="00EA65FA">
      <w:pPr>
        <w:pStyle w:val="aff7"/>
        <w:jc w:val="right"/>
        <w:rPr>
          <w:rFonts w:ascii="Times New Roman" w:hAnsi="Times New Roman"/>
        </w:rPr>
      </w:pPr>
      <w:r w:rsidRPr="00F577CF">
        <w:rPr>
          <w:rFonts w:ascii="Times New Roman" w:hAnsi="Times New Roman"/>
        </w:rPr>
        <w:t>от 18.05.2022 № 225</w:t>
      </w:r>
    </w:p>
    <w:p w14:paraId="26BF5E1F" w14:textId="79A90004" w:rsidR="00EA65FA" w:rsidRPr="00F577CF" w:rsidRDefault="00EA65FA" w:rsidP="00EA65FA">
      <w:pPr>
        <w:pStyle w:val="aff7"/>
        <w:jc w:val="center"/>
        <w:rPr>
          <w:rFonts w:ascii="Times New Roman" w:hAnsi="Times New Roman"/>
        </w:rPr>
      </w:pPr>
      <w:r w:rsidRPr="00F577CF">
        <w:rPr>
          <w:rFonts w:ascii="Times New Roman" w:hAnsi="Times New Roman"/>
        </w:rPr>
        <w:t xml:space="preserve">                                                                                                                                       от 17.10.2022 № 459</w:t>
      </w:r>
    </w:p>
    <w:p w14:paraId="168A9059" w14:textId="77777777" w:rsidR="00EA65FA" w:rsidRPr="00F577CF" w:rsidRDefault="00EA65FA" w:rsidP="00EA65FA">
      <w:pPr>
        <w:pStyle w:val="aff7"/>
        <w:jc w:val="right"/>
        <w:rPr>
          <w:rFonts w:ascii="Times New Roman" w:hAnsi="Times New Roman"/>
        </w:rPr>
      </w:pPr>
      <w:r w:rsidRPr="00F577CF">
        <w:rPr>
          <w:rFonts w:ascii="Times New Roman" w:hAnsi="Times New Roman"/>
        </w:rPr>
        <w:t>от 08.11.2022 № 517</w:t>
      </w:r>
    </w:p>
    <w:p w14:paraId="5CD06BF0" w14:textId="77777777" w:rsidR="00EA65FA" w:rsidRPr="00F577CF" w:rsidRDefault="00EA65FA" w:rsidP="00EA65FA">
      <w:pPr>
        <w:pStyle w:val="aff7"/>
        <w:jc w:val="right"/>
        <w:rPr>
          <w:rFonts w:ascii="Times New Roman" w:hAnsi="Times New Roman"/>
        </w:rPr>
      </w:pPr>
      <w:r w:rsidRPr="00F577CF">
        <w:rPr>
          <w:rFonts w:ascii="Times New Roman" w:hAnsi="Times New Roman"/>
        </w:rPr>
        <w:t>от 07.12.2022 № 615</w:t>
      </w:r>
    </w:p>
    <w:p w14:paraId="42C9CC93" w14:textId="77777777" w:rsidR="00EA65FA" w:rsidRPr="00F577CF" w:rsidRDefault="00EA65FA" w:rsidP="00EA65FA">
      <w:pPr>
        <w:pStyle w:val="aff7"/>
        <w:jc w:val="right"/>
        <w:rPr>
          <w:rFonts w:ascii="Times New Roman" w:hAnsi="Times New Roman"/>
        </w:rPr>
      </w:pPr>
      <w:r w:rsidRPr="00F577CF">
        <w:rPr>
          <w:rFonts w:ascii="Times New Roman" w:hAnsi="Times New Roman"/>
        </w:rPr>
        <w:t>от 14.12.2022 № 641</w:t>
      </w:r>
    </w:p>
    <w:p w14:paraId="52B9FCF1" w14:textId="77777777" w:rsidR="00EA65FA" w:rsidRPr="00F577CF" w:rsidRDefault="00EA65FA" w:rsidP="00EA65FA">
      <w:pPr>
        <w:pStyle w:val="aff7"/>
        <w:jc w:val="right"/>
        <w:rPr>
          <w:rFonts w:ascii="Times New Roman" w:hAnsi="Times New Roman"/>
        </w:rPr>
      </w:pPr>
      <w:r w:rsidRPr="00F577CF">
        <w:rPr>
          <w:rFonts w:ascii="Times New Roman" w:hAnsi="Times New Roman"/>
        </w:rPr>
        <w:t>от 29.12.2022 № 706</w:t>
      </w:r>
    </w:p>
    <w:p w14:paraId="442985B6" w14:textId="77777777" w:rsidR="00EA65FA" w:rsidRPr="00F577CF" w:rsidRDefault="00EA65FA" w:rsidP="00EA65FA">
      <w:pPr>
        <w:pStyle w:val="aff7"/>
        <w:jc w:val="right"/>
        <w:rPr>
          <w:rFonts w:ascii="Times New Roman" w:hAnsi="Times New Roman"/>
        </w:rPr>
      </w:pPr>
      <w:r w:rsidRPr="00F577CF">
        <w:rPr>
          <w:rFonts w:ascii="Times New Roman" w:hAnsi="Times New Roman"/>
        </w:rPr>
        <w:t>от 16.02.2023 № 77</w:t>
      </w:r>
    </w:p>
    <w:p w14:paraId="07FB80FF" w14:textId="77777777" w:rsidR="00EA65FA" w:rsidRPr="00F577CF" w:rsidRDefault="00EA65FA" w:rsidP="00EA65FA">
      <w:pPr>
        <w:pStyle w:val="aff7"/>
        <w:jc w:val="right"/>
        <w:rPr>
          <w:rFonts w:ascii="Times New Roman" w:hAnsi="Times New Roman"/>
        </w:rPr>
      </w:pPr>
      <w:r w:rsidRPr="00F577CF">
        <w:rPr>
          <w:rFonts w:ascii="Times New Roman" w:hAnsi="Times New Roman"/>
        </w:rPr>
        <w:t>от 13.03.2023 № 120</w:t>
      </w:r>
    </w:p>
    <w:p w14:paraId="56905D00" w14:textId="77777777" w:rsidR="00EA65FA" w:rsidRPr="00F577CF" w:rsidRDefault="00EA65FA" w:rsidP="00EA65FA">
      <w:pPr>
        <w:pStyle w:val="aff7"/>
        <w:jc w:val="right"/>
        <w:rPr>
          <w:rFonts w:ascii="Times New Roman" w:hAnsi="Times New Roman"/>
        </w:rPr>
      </w:pPr>
      <w:r w:rsidRPr="00F577CF">
        <w:rPr>
          <w:rFonts w:ascii="Times New Roman" w:hAnsi="Times New Roman"/>
        </w:rPr>
        <w:t>от 14.06.2023 № 334</w:t>
      </w:r>
    </w:p>
    <w:p w14:paraId="7B4CA2D6" w14:textId="637284F9" w:rsidR="00EA65FA" w:rsidRPr="00F577CF" w:rsidRDefault="00EA65FA" w:rsidP="00EA65FA">
      <w:pPr>
        <w:pStyle w:val="aff7"/>
        <w:jc w:val="right"/>
        <w:rPr>
          <w:rFonts w:ascii="Times New Roman" w:hAnsi="Times New Roman"/>
        </w:rPr>
      </w:pPr>
      <w:r w:rsidRPr="00F577CF">
        <w:rPr>
          <w:rFonts w:ascii="Times New Roman" w:hAnsi="Times New Roman"/>
        </w:rPr>
        <w:t>от 30.06.2023 № 369</w:t>
      </w:r>
    </w:p>
    <w:p w14:paraId="460FE3C7" w14:textId="3B643779" w:rsidR="00EA65FA" w:rsidRPr="00F577CF" w:rsidRDefault="00EA65FA" w:rsidP="00EA65FA">
      <w:pPr>
        <w:pStyle w:val="aff7"/>
        <w:jc w:val="right"/>
        <w:rPr>
          <w:rFonts w:ascii="Times New Roman" w:hAnsi="Times New Roman"/>
        </w:rPr>
      </w:pPr>
      <w:r w:rsidRPr="00F577CF">
        <w:rPr>
          <w:rFonts w:ascii="Times New Roman" w:hAnsi="Times New Roman"/>
        </w:rPr>
        <w:t>от 04.10.2023 № 527</w:t>
      </w:r>
    </w:p>
    <w:p w14:paraId="6AA222D4" w14:textId="77777777" w:rsidR="00EA65FA" w:rsidRPr="00F577CF" w:rsidRDefault="00EA65FA" w:rsidP="00EA65FA">
      <w:pPr>
        <w:pStyle w:val="aff7"/>
        <w:jc w:val="right"/>
        <w:rPr>
          <w:rFonts w:ascii="Times New Roman" w:hAnsi="Times New Roman"/>
        </w:rPr>
      </w:pPr>
      <w:r w:rsidRPr="00F577CF">
        <w:rPr>
          <w:rFonts w:ascii="Times New Roman" w:hAnsi="Times New Roman"/>
        </w:rPr>
        <w:t xml:space="preserve">от 18.10.2023 № 568 </w:t>
      </w:r>
    </w:p>
    <w:p w14:paraId="691F218A" w14:textId="77777777" w:rsidR="00EA65FA" w:rsidRPr="00F577CF" w:rsidRDefault="00EA65FA" w:rsidP="00EA65FA">
      <w:pPr>
        <w:pStyle w:val="aff7"/>
        <w:jc w:val="right"/>
        <w:rPr>
          <w:rFonts w:ascii="Times New Roman" w:hAnsi="Times New Roman"/>
        </w:rPr>
      </w:pPr>
      <w:r w:rsidRPr="00F577CF">
        <w:rPr>
          <w:rFonts w:ascii="Times New Roman" w:hAnsi="Times New Roman"/>
        </w:rPr>
        <w:t>от 13.12.2023 № 777</w:t>
      </w:r>
    </w:p>
    <w:p w14:paraId="6A569501" w14:textId="77777777" w:rsidR="00EA65FA" w:rsidRPr="00F577CF" w:rsidRDefault="00EA65FA" w:rsidP="00EA65FA">
      <w:pPr>
        <w:pStyle w:val="aff7"/>
        <w:jc w:val="right"/>
        <w:rPr>
          <w:rFonts w:ascii="Times New Roman" w:hAnsi="Times New Roman"/>
        </w:rPr>
      </w:pPr>
      <w:r w:rsidRPr="00F577CF">
        <w:rPr>
          <w:rFonts w:ascii="Times New Roman" w:hAnsi="Times New Roman"/>
        </w:rPr>
        <w:t xml:space="preserve">от 29.12.2023 № 847 </w:t>
      </w:r>
    </w:p>
    <w:p w14:paraId="169F3A75" w14:textId="77777777" w:rsidR="00EA65FA" w:rsidRPr="00F577CF" w:rsidRDefault="00EA65FA" w:rsidP="00EA65FA">
      <w:pPr>
        <w:pStyle w:val="aff7"/>
        <w:jc w:val="right"/>
        <w:rPr>
          <w:rFonts w:ascii="Times New Roman" w:hAnsi="Times New Roman"/>
        </w:rPr>
      </w:pPr>
      <w:r w:rsidRPr="00F577CF">
        <w:rPr>
          <w:rFonts w:ascii="Times New Roman" w:hAnsi="Times New Roman"/>
        </w:rPr>
        <w:t>от 25.01.2024 № 14</w:t>
      </w:r>
    </w:p>
    <w:p w14:paraId="75924DFA" w14:textId="77777777" w:rsidR="00EA65FA" w:rsidRPr="00F577CF" w:rsidRDefault="00EA65FA" w:rsidP="00EA65FA">
      <w:pPr>
        <w:pStyle w:val="aff7"/>
        <w:jc w:val="right"/>
        <w:rPr>
          <w:rFonts w:ascii="Times New Roman" w:hAnsi="Times New Roman"/>
        </w:rPr>
      </w:pPr>
      <w:r w:rsidRPr="00F577CF">
        <w:rPr>
          <w:rFonts w:ascii="Times New Roman" w:hAnsi="Times New Roman"/>
        </w:rPr>
        <w:t>от 19.02.2024 № 58</w:t>
      </w:r>
    </w:p>
    <w:p w14:paraId="08C667DC" w14:textId="77777777" w:rsidR="00EA65FA" w:rsidRPr="00F577CF" w:rsidRDefault="00EA65FA" w:rsidP="00EA65FA">
      <w:pPr>
        <w:pStyle w:val="aff7"/>
        <w:jc w:val="right"/>
        <w:rPr>
          <w:rFonts w:ascii="Times New Roman" w:hAnsi="Times New Roman"/>
        </w:rPr>
      </w:pPr>
      <w:r w:rsidRPr="00F577CF">
        <w:rPr>
          <w:rFonts w:ascii="Times New Roman" w:hAnsi="Times New Roman"/>
        </w:rPr>
        <w:t>от 04.03.2024 № 341</w:t>
      </w:r>
    </w:p>
    <w:p w14:paraId="3E8B1619" w14:textId="77777777" w:rsidR="00EA65FA" w:rsidRPr="00F577CF" w:rsidRDefault="00EA65FA" w:rsidP="00EA65FA">
      <w:pPr>
        <w:pStyle w:val="aff7"/>
        <w:jc w:val="right"/>
        <w:rPr>
          <w:rFonts w:ascii="Times New Roman" w:hAnsi="Times New Roman"/>
        </w:rPr>
      </w:pPr>
      <w:r w:rsidRPr="00F577CF">
        <w:rPr>
          <w:rFonts w:ascii="Times New Roman" w:hAnsi="Times New Roman"/>
        </w:rPr>
        <w:t>от 30.09.2024 № 418</w:t>
      </w:r>
    </w:p>
    <w:p w14:paraId="78DB993E" w14:textId="77777777" w:rsidR="00EA65FA" w:rsidRPr="00F577CF" w:rsidRDefault="00EA65FA" w:rsidP="00EA65FA">
      <w:pPr>
        <w:pStyle w:val="aff7"/>
        <w:jc w:val="right"/>
        <w:rPr>
          <w:rFonts w:ascii="Times New Roman" w:hAnsi="Times New Roman"/>
        </w:rPr>
      </w:pPr>
      <w:r w:rsidRPr="00F577CF">
        <w:rPr>
          <w:rFonts w:ascii="Times New Roman" w:hAnsi="Times New Roman"/>
        </w:rPr>
        <w:t>от 20.11.2024 № 535</w:t>
      </w:r>
    </w:p>
    <w:p w14:paraId="1B92C966" w14:textId="77777777" w:rsidR="00EA65FA" w:rsidRPr="00F577CF" w:rsidRDefault="00EA65FA" w:rsidP="00EA65FA">
      <w:pPr>
        <w:pStyle w:val="aff7"/>
        <w:jc w:val="right"/>
        <w:rPr>
          <w:rFonts w:ascii="Times New Roman" w:hAnsi="Times New Roman"/>
        </w:rPr>
      </w:pPr>
    </w:p>
    <w:p w14:paraId="69451ADB" w14:textId="77777777" w:rsidR="00EA65FA" w:rsidRPr="00F577CF" w:rsidRDefault="00EA65FA" w:rsidP="00EA65FA">
      <w:pPr>
        <w:pStyle w:val="aff7"/>
        <w:jc w:val="right"/>
        <w:rPr>
          <w:rFonts w:ascii="Times New Roman" w:hAnsi="Times New Roman"/>
          <w:sz w:val="28"/>
          <w:szCs w:val="28"/>
        </w:rPr>
      </w:pPr>
      <w:r w:rsidRPr="00F577CF">
        <w:rPr>
          <w:rFonts w:ascii="Times New Roman" w:hAnsi="Times New Roman"/>
        </w:rPr>
        <w:t xml:space="preserve"> </w:t>
      </w:r>
    </w:p>
    <w:p w14:paraId="1B24245E" w14:textId="77777777" w:rsidR="00EA65FA" w:rsidRPr="00F577CF" w:rsidRDefault="00EA65FA" w:rsidP="00EA65FA">
      <w:pPr>
        <w:rPr>
          <w:sz w:val="28"/>
          <w:szCs w:val="28"/>
        </w:rPr>
      </w:pPr>
    </w:p>
    <w:p w14:paraId="5493F7B3" w14:textId="77777777" w:rsidR="00EA65FA" w:rsidRPr="00F577CF" w:rsidRDefault="00EA65FA" w:rsidP="00EA65FA">
      <w:pPr>
        <w:rPr>
          <w:sz w:val="28"/>
          <w:szCs w:val="28"/>
        </w:rPr>
      </w:pPr>
    </w:p>
    <w:p w14:paraId="4B9267CB" w14:textId="77777777" w:rsidR="00EA65FA" w:rsidRPr="00F577CF" w:rsidRDefault="00EA65FA" w:rsidP="00EA65FA">
      <w:pPr>
        <w:rPr>
          <w:sz w:val="28"/>
          <w:szCs w:val="28"/>
        </w:rPr>
      </w:pPr>
    </w:p>
    <w:p w14:paraId="4AA4A173" w14:textId="77777777" w:rsidR="00EA65FA" w:rsidRPr="00F577CF" w:rsidRDefault="00EA65FA" w:rsidP="00EA65FA">
      <w:pPr>
        <w:rPr>
          <w:sz w:val="28"/>
          <w:szCs w:val="28"/>
        </w:rPr>
      </w:pPr>
    </w:p>
    <w:p w14:paraId="28D2964A" w14:textId="77777777" w:rsidR="00EA65FA" w:rsidRPr="00F577CF" w:rsidRDefault="00EA65FA" w:rsidP="00EA65FA">
      <w:pPr>
        <w:rPr>
          <w:sz w:val="28"/>
          <w:szCs w:val="28"/>
        </w:rPr>
      </w:pPr>
    </w:p>
    <w:p w14:paraId="31DC62BC" w14:textId="77777777" w:rsidR="00EA65FA" w:rsidRPr="00F577CF" w:rsidRDefault="00EA65FA" w:rsidP="00EA65FA">
      <w:pPr>
        <w:pStyle w:val="aff7"/>
        <w:jc w:val="center"/>
        <w:rPr>
          <w:rFonts w:ascii="Times New Roman" w:hAnsi="Times New Roman"/>
          <w:b/>
          <w:sz w:val="24"/>
          <w:szCs w:val="24"/>
        </w:rPr>
      </w:pPr>
      <w:r w:rsidRPr="00F577CF">
        <w:rPr>
          <w:rFonts w:ascii="Times New Roman" w:hAnsi="Times New Roman"/>
          <w:b/>
          <w:sz w:val="24"/>
          <w:szCs w:val="24"/>
        </w:rPr>
        <w:t>Муниципальная программа</w:t>
      </w:r>
    </w:p>
    <w:p w14:paraId="6EC49592" w14:textId="77777777" w:rsidR="00EA65FA" w:rsidRPr="00F577CF" w:rsidRDefault="00EA65FA" w:rsidP="00EA65FA">
      <w:pPr>
        <w:pStyle w:val="aff7"/>
        <w:jc w:val="center"/>
        <w:rPr>
          <w:rFonts w:ascii="Times New Roman" w:hAnsi="Times New Roman"/>
          <w:b/>
          <w:sz w:val="24"/>
          <w:szCs w:val="24"/>
        </w:rPr>
      </w:pPr>
      <w:r w:rsidRPr="00F577CF">
        <w:rPr>
          <w:rFonts w:ascii="Times New Roman" w:hAnsi="Times New Roman"/>
          <w:b/>
          <w:sz w:val="24"/>
          <w:szCs w:val="24"/>
        </w:rPr>
        <w:t xml:space="preserve">Муниципального образования «Поселок </w:t>
      </w:r>
      <w:proofErr w:type="spellStart"/>
      <w:r w:rsidRPr="00F577CF">
        <w:rPr>
          <w:rFonts w:ascii="Times New Roman" w:hAnsi="Times New Roman"/>
          <w:b/>
          <w:sz w:val="24"/>
          <w:szCs w:val="24"/>
        </w:rPr>
        <w:t>Айхал</w:t>
      </w:r>
      <w:proofErr w:type="spellEnd"/>
      <w:r w:rsidRPr="00F577CF">
        <w:rPr>
          <w:rFonts w:ascii="Times New Roman" w:hAnsi="Times New Roman"/>
          <w:b/>
          <w:sz w:val="24"/>
          <w:szCs w:val="24"/>
        </w:rPr>
        <w:t>»</w:t>
      </w:r>
    </w:p>
    <w:p w14:paraId="06AAE2A0" w14:textId="77777777" w:rsidR="00EA65FA" w:rsidRPr="00F577CF" w:rsidRDefault="00EA65FA" w:rsidP="00EA65FA">
      <w:pPr>
        <w:pStyle w:val="aff7"/>
        <w:jc w:val="center"/>
        <w:rPr>
          <w:rFonts w:ascii="Times New Roman" w:hAnsi="Times New Roman"/>
          <w:b/>
          <w:sz w:val="24"/>
          <w:szCs w:val="24"/>
        </w:rPr>
      </w:pPr>
      <w:proofErr w:type="spellStart"/>
      <w:r w:rsidRPr="00F577CF">
        <w:rPr>
          <w:rFonts w:ascii="Times New Roman" w:hAnsi="Times New Roman"/>
          <w:b/>
          <w:sz w:val="24"/>
          <w:szCs w:val="24"/>
        </w:rPr>
        <w:t>Мирнинского</w:t>
      </w:r>
      <w:proofErr w:type="spellEnd"/>
      <w:r w:rsidRPr="00F577CF">
        <w:rPr>
          <w:rFonts w:ascii="Times New Roman" w:hAnsi="Times New Roman"/>
          <w:b/>
          <w:sz w:val="24"/>
          <w:szCs w:val="24"/>
        </w:rPr>
        <w:t xml:space="preserve"> района Республики Саха (Якутия)</w:t>
      </w:r>
    </w:p>
    <w:p w14:paraId="64C4CCD8" w14:textId="77777777" w:rsidR="00EA65FA" w:rsidRPr="00F577CF" w:rsidRDefault="00EA65FA" w:rsidP="00EA65FA">
      <w:pPr>
        <w:pStyle w:val="aff7"/>
        <w:jc w:val="center"/>
        <w:rPr>
          <w:rFonts w:ascii="Times New Roman" w:hAnsi="Times New Roman"/>
          <w:b/>
          <w:sz w:val="24"/>
          <w:szCs w:val="24"/>
        </w:rPr>
      </w:pPr>
      <w:r w:rsidRPr="00F577CF">
        <w:rPr>
          <w:rFonts w:ascii="Times New Roman" w:hAnsi="Times New Roman"/>
          <w:b/>
          <w:sz w:val="24"/>
          <w:szCs w:val="24"/>
        </w:rPr>
        <w:t xml:space="preserve">«Социальная поддержка населения муниципального образования «Поселок </w:t>
      </w:r>
      <w:proofErr w:type="spellStart"/>
      <w:r w:rsidRPr="00F577CF">
        <w:rPr>
          <w:rFonts w:ascii="Times New Roman" w:hAnsi="Times New Roman"/>
          <w:b/>
          <w:sz w:val="24"/>
          <w:szCs w:val="24"/>
        </w:rPr>
        <w:t>Айхал</w:t>
      </w:r>
      <w:proofErr w:type="spellEnd"/>
      <w:r w:rsidRPr="00F577CF">
        <w:rPr>
          <w:rFonts w:ascii="Times New Roman" w:hAnsi="Times New Roman"/>
          <w:b/>
          <w:sz w:val="24"/>
          <w:szCs w:val="24"/>
        </w:rPr>
        <w:t>»</w:t>
      </w:r>
    </w:p>
    <w:p w14:paraId="6CF36790" w14:textId="77777777" w:rsidR="00EA65FA" w:rsidRPr="00F577CF" w:rsidRDefault="00EA65FA" w:rsidP="00EA65FA">
      <w:pPr>
        <w:pStyle w:val="aff7"/>
        <w:jc w:val="center"/>
        <w:rPr>
          <w:rFonts w:ascii="Times New Roman" w:hAnsi="Times New Roman"/>
          <w:b/>
          <w:sz w:val="24"/>
          <w:szCs w:val="24"/>
        </w:rPr>
      </w:pPr>
      <w:proofErr w:type="spellStart"/>
      <w:r w:rsidRPr="00F577CF">
        <w:rPr>
          <w:rFonts w:ascii="Times New Roman" w:hAnsi="Times New Roman"/>
          <w:b/>
          <w:sz w:val="24"/>
          <w:szCs w:val="24"/>
        </w:rPr>
        <w:t>Мирнинского</w:t>
      </w:r>
      <w:proofErr w:type="spellEnd"/>
      <w:r w:rsidRPr="00F577CF">
        <w:rPr>
          <w:rFonts w:ascii="Times New Roman" w:hAnsi="Times New Roman"/>
          <w:b/>
          <w:sz w:val="24"/>
          <w:szCs w:val="24"/>
        </w:rPr>
        <w:t xml:space="preserve"> района Республики Саха (Якутия) на 2022 – 2026 годы»</w:t>
      </w:r>
    </w:p>
    <w:p w14:paraId="50D8EB22" w14:textId="77777777" w:rsidR="00EA65FA" w:rsidRPr="00F577CF" w:rsidRDefault="00EA65FA" w:rsidP="00EA65FA">
      <w:pPr>
        <w:jc w:val="center"/>
        <w:rPr>
          <w:b/>
          <w:sz w:val="32"/>
          <w:szCs w:val="32"/>
        </w:rPr>
      </w:pPr>
    </w:p>
    <w:p w14:paraId="2CC15FE1" w14:textId="77777777" w:rsidR="00EA65FA" w:rsidRPr="00F577CF" w:rsidRDefault="00EA65FA" w:rsidP="00EA65FA">
      <w:pPr>
        <w:jc w:val="center"/>
      </w:pPr>
    </w:p>
    <w:p w14:paraId="1187FD21" w14:textId="77777777" w:rsidR="00EA65FA" w:rsidRPr="00F577CF" w:rsidRDefault="00EA65FA" w:rsidP="00EA65FA">
      <w:pPr>
        <w:jc w:val="center"/>
        <w:rPr>
          <w:b/>
          <w:i/>
        </w:rPr>
      </w:pPr>
    </w:p>
    <w:p w14:paraId="29068BEB" w14:textId="77777777" w:rsidR="00EA65FA" w:rsidRPr="00F577CF" w:rsidRDefault="00EA65FA" w:rsidP="00EA65FA">
      <w:pPr>
        <w:jc w:val="center"/>
        <w:rPr>
          <w:b/>
          <w:i/>
        </w:rPr>
      </w:pPr>
    </w:p>
    <w:p w14:paraId="7B32814C" w14:textId="77777777" w:rsidR="00EA65FA" w:rsidRPr="00F577CF" w:rsidRDefault="00EA65FA" w:rsidP="00EA65FA">
      <w:pPr>
        <w:jc w:val="center"/>
        <w:rPr>
          <w:b/>
          <w:i/>
        </w:rPr>
      </w:pPr>
    </w:p>
    <w:p w14:paraId="5B973306" w14:textId="77777777" w:rsidR="00EA65FA" w:rsidRPr="00F577CF" w:rsidRDefault="00EA65FA" w:rsidP="00EA65FA">
      <w:pPr>
        <w:jc w:val="center"/>
        <w:rPr>
          <w:b/>
          <w:i/>
        </w:rPr>
      </w:pPr>
    </w:p>
    <w:p w14:paraId="528D551B" w14:textId="77777777" w:rsidR="00EA65FA" w:rsidRPr="00F577CF" w:rsidRDefault="00EA65FA" w:rsidP="00EA65FA">
      <w:pPr>
        <w:jc w:val="center"/>
        <w:rPr>
          <w:b/>
          <w:i/>
        </w:rPr>
      </w:pPr>
    </w:p>
    <w:p w14:paraId="2774895C" w14:textId="77777777" w:rsidR="00EA65FA" w:rsidRPr="00F577CF" w:rsidRDefault="00EA65FA" w:rsidP="00EA65FA">
      <w:pPr>
        <w:pStyle w:val="aff7"/>
        <w:jc w:val="center"/>
        <w:rPr>
          <w:rFonts w:ascii="Times New Roman" w:hAnsi="Times New Roman"/>
          <w:b/>
          <w:sz w:val="26"/>
          <w:szCs w:val="26"/>
        </w:rPr>
      </w:pPr>
    </w:p>
    <w:p w14:paraId="3CC66890" w14:textId="77777777" w:rsidR="00EA65FA" w:rsidRPr="00F577CF" w:rsidRDefault="00EA65FA" w:rsidP="00EA65FA">
      <w:pPr>
        <w:pStyle w:val="aff7"/>
        <w:jc w:val="center"/>
        <w:rPr>
          <w:rFonts w:ascii="Times New Roman" w:hAnsi="Times New Roman"/>
          <w:b/>
          <w:sz w:val="26"/>
          <w:szCs w:val="26"/>
        </w:rPr>
      </w:pPr>
    </w:p>
    <w:p w14:paraId="22A6237F" w14:textId="77777777" w:rsidR="00EA65FA" w:rsidRPr="00F577CF" w:rsidRDefault="00EA65FA" w:rsidP="00EA65FA">
      <w:pPr>
        <w:pStyle w:val="aff7"/>
        <w:jc w:val="center"/>
        <w:rPr>
          <w:rFonts w:ascii="Times New Roman" w:hAnsi="Times New Roman"/>
          <w:b/>
          <w:sz w:val="26"/>
          <w:szCs w:val="26"/>
        </w:rPr>
      </w:pPr>
    </w:p>
    <w:p w14:paraId="5AAC880A" w14:textId="77777777" w:rsidR="00EA65FA" w:rsidRPr="00F577CF" w:rsidRDefault="00EA65FA" w:rsidP="00EA65FA">
      <w:pPr>
        <w:pStyle w:val="aff7"/>
        <w:jc w:val="center"/>
        <w:rPr>
          <w:rFonts w:ascii="Times New Roman" w:hAnsi="Times New Roman"/>
          <w:b/>
          <w:sz w:val="24"/>
          <w:szCs w:val="24"/>
        </w:rPr>
      </w:pPr>
    </w:p>
    <w:p w14:paraId="27EBDDB9" w14:textId="77777777" w:rsidR="00EA65FA" w:rsidRPr="00F577CF" w:rsidRDefault="00EA65FA" w:rsidP="00EA65FA">
      <w:pPr>
        <w:pStyle w:val="aff7"/>
        <w:jc w:val="center"/>
        <w:rPr>
          <w:rFonts w:ascii="Times New Roman" w:hAnsi="Times New Roman"/>
          <w:b/>
          <w:sz w:val="24"/>
          <w:szCs w:val="24"/>
        </w:rPr>
      </w:pPr>
    </w:p>
    <w:p w14:paraId="1EA5BFE0" w14:textId="77777777" w:rsidR="00EA65FA" w:rsidRPr="00F577CF" w:rsidRDefault="00EA65FA" w:rsidP="00EA65FA">
      <w:pPr>
        <w:pStyle w:val="aff7"/>
        <w:jc w:val="center"/>
        <w:rPr>
          <w:rFonts w:ascii="Times New Roman" w:hAnsi="Times New Roman"/>
          <w:b/>
          <w:sz w:val="24"/>
          <w:szCs w:val="24"/>
        </w:rPr>
      </w:pPr>
    </w:p>
    <w:p w14:paraId="57BEBAA8" w14:textId="77777777" w:rsidR="00EA65FA" w:rsidRPr="00F577CF" w:rsidRDefault="00EA65FA" w:rsidP="00EA65FA">
      <w:pPr>
        <w:pStyle w:val="aff7"/>
        <w:jc w:val="center"/>
        <w:rPr>
          <w:rFonts w:ascii="Times New Roman" w:hAnsi="Times New Roman"/>
          <w:b/>
          <w:sz w:val="24"/>
          <w:szCs w:val="24"/>
        </w:rPr>
      </w:pPr>
      <w:r w:rsidRPr="00F577CF">
        <w:rPr>
          <w:rFonts w:ascii="Times New Roman" w:hAnsi="Times New Roman"/>
          <w:b/>
          <w:sz w:val="24"/>
          <w:szCs w:val="24"/>
        </w:rPr>
        <w:t xml:space="preserve">п. </w:t>
      </w:r>
      <w:proofErr w:type="spellStart"/>
      <w:r w:rsidRPr="00F577CF">
        <w:rPr>
          <w:rFonts w:ascii="Times New Roman" w:hAnsi="Times New Roman"/>
          <w:b/>
          <w:sz w:val="24"/>
          <w:szCs w:val="24"/>
        </w:rPr>
        <w:t>Айхал</w:t>
      </w:r>
      <w:proofErr w:type="spellEnd"/>
      <w:r w:rsidRPr="00F577CF">
        <w:rPr>
          <w:rFonts w:ascii="Times New Roman" w:hAnsi="Times New Roman"/>
          <w:b/>
          <w:sz w:val="24"/>
          <w:szCs w:val="24"/>
        </w:rPr>
        <w:t>, 2021 г.</w:t>
      </w:r>
    </w:p>
    <w:p w14:paraId="4B0BA768" w14:textId="77777777" w:rsidR="00EA65FA" w:rsidRPr="00F577CF" w:rsidRDefault="00EA65FA" w:rsidP="00EA65FA">
      <w:pPr>
        <w:pStyle w:val="aff7"/>
        <w:jc w:val="center"/>
        <w:rPr>
          <w:rFonts w:ascii="Times New Roman" w:hAnsi="Times New Roman"/>
          <w:b/>
          <w:sz w:val="24"/>
          <w:szCs w:val="24"/>
        </w:rPr>
      </w:pPr>
    </w:p>
    <w:p w14:paraId="19221B99" w14:textId="77777777" w:rsidR="00EA65FA" w:rsidRPr="00F577CF" w:rsidRDefault="00EA65FA" w:rsidP="00EA65FA">
      <w:pPr>
        <w:pStyle w:val="aff7"/>
        <w:jc w:val="center"/>
        <w:rPr>
          <w:rFonts w:ascii="Times New Roman" w:hAnsi="Times New Roman"/>
          <w:b/>
          <w:sz w:val="24"/>
          <w:szCs w:val="24"/>
        </w:rPr>
      </w:pPr>
      <w:r w:rsidRPr="00F577CF">
        <w:rPr>
          <w:rFonts w:ascii="Times New Roman" w:hAnsi="Times New Roman"/>
          <w:b/>
          <w:sz w:val="24"/>
          <w:szCs w:val="24"/>
        </w:rPr>
        <w:t>ПАСПОРТ МУНИЦИПАЛЬНОЙ ПРОГРАММЫ</w:t>
      </w:r>
    </w:p>
    <w:p w14:paraId="4C8975C0" w14:textId="77777777" w:rsidR="00EA65FA" w:rsidRPr="00F577CF" w:rsidRDefault="00EA65FA" w:rsidP="00EA65FA">
      <w:pPr>
        <w:pStyle w:val="aff7"/>
        <w:jc w:val="center"/>
        <w:rPr>
          <w:rFonts w:ascii="Times New Roman" w:hAnsi="Times New Roman"/>
          <w:b/>
          <w:sz w:val="24"/>
          <w:szCs w:val="24"/>
        </w:rPr>
      </w:pPr>
      <w:r w:rsidRPr="00F577CF">
        <w:rPr>
          <w:rFonts w:ascii="Times New Roman" w:hAnsi="Times New Roman"/>
          <w:b/>
          <w:sz w:val="24"/>
          <w:szCs w:val="24"/>
        </w:rPr>
        <w:t>«Социальная поддержка населения</w:t>
      </w:r>
      <w:r w:rsidRPr="00F577CF">
        <w:rPr>
          <w:rFonts w:ascii="Times New Roman" w:hAnsi="Times New Roman"/>
          <w:sz w:val="24"/>
          <w:szCs w:val="24"/>
        </w:rPr>
        <w:t xml:space="preserve"> </w:t>
      </w:r>
      <w:r w:rsidRPr="00F577CF">
        <w:rPr>
          <w:rFonts w:ascii="Times New Roman" w:hAnsi="Times New Roman"/>
          <w:b/>
          <w:sz w:val="24"/>
          <w:szCs w:val="24"/>
        </w:rPr>
        <w:t xml:space="preserve">муниципального образования «Поселок </w:t>
      </w:r>
      <w:proofErr w:type="spellStart"/>
      <w:r w:rsidRPr="00F577CF">
        <w:rPr>
          <w:rFonts w:ascii="Times New Roman" w:hAnsi="Times New Roman"/>
          <w:b/>
          <w:sz w:val="24"/>
          <w:szCs w:val="24"/>
        </w:rPr>
        <w:t>Айхал</w:t>
      </w:r>
      <w:proofErr w:type="spellEnd"/>
      <w:r w:rsidRPr="00F577CF">
        <w:rPr>
          <w:rFonts w:ascii="Times New Roman" w:hAnsi="Times New Roman"/>
          <w:b/>
          <w:sz w:val="24"/>
          <w:szCs w:val="24"/>
        </w:rPr>
        <w:t xml:space="preserve">» </w:t>
      </w:r>
      <w:proofErr w:type="spellStart"/>
      <w:r w:rsidRPr="00F577CF">
        <w:rPr>
          <w:rFonts w:ascii="Times New Roman" w:hAnsi="Times New Roman"/>
          <w:b/>
          <w:sz w:val="24"/>
          <w:szCs w:val="24"/>
        </w:rPr>
        <w:t>Мирнинского</w:t>
      </w:r>
      <w:proofErr w:type="spellEnd"/>
      <w:r w:rsidRPr="00F577CF">
        <w:rPr>
          <w:rFonts w:ascii="Times New Roman" w:hAnsi="Times New Roman"/>
          <w:b/>
          <w:sz w:val="24"/>
          <w:szCs w:val="24"/>
        </w:rPr>
        <w:t xml:space="preserve"> района Республики Саха (Якутия) на 2022-2026 годы» </w:t>
      </w:r>
    </w:p>
    <w:p w14:paraId="5077374B" w14:textId="77777777" w:rsidR="00EA65FA" w:rsidRPr="00F577CF" w:rsidRDefault="00EA65FA" w:rsidP="00EA65FA">
      <w:pPr>
        <w:pStyle w:val="aff7"/>
        <w:jc w:val="center"/>
        <w:rPr>
          <w:rFonts w:ascii="Times New Roman" w:hAnsi="Times New Roman"/>
          <w:b/>
          <w:sz w:val="24"/>
          <w:szCs w:val="24"/>
        </w:rPr>
      </w:pPr>
    </w:p>
    <w:tbl>
      <w:tblPr>
        <w:tblW w:w="966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
        <w:gridCol w:w="397"/>
        <w:gridCol w:w="29"/>
        <w:gridCol w:w="1814"/>
        <w:gridCol w:w="425"/>
        <w:gridCol w:w="1276"/>
        <w:gridCol w:w="1275"/>
        <w:gridCol w:w="1276"/>
        <w:gridCol w:w="1276"/>
        <w:gridCol w:w="1832"/>
        <w:gridCol w:w="39"/>
      </w:tblGrid>
      <w:tr w:rsidR="00EA65FA" w:rsidRPr="00F577CF" w14:paraId="063F3574" w14:textId="77777777" w:rsidTr="00865C2A">
        <w:trPr>
          <w:gridAfter w:val="1"/>
          <w:wAfter w:w="39" w:type="dxa"/>
        </w:trPr>
        <w:tc>
          <w:tcPr>
            <w:tcW w:w="426" w:type="dxa"/>
            <w:gridSpan w:val="2"/>
          </w:tcPr>
          <w:p w14:paraId="08910B58" w14:textId="77777777" w:rsidR="00EA65FA" w:rsidRPr="00F577CF" w:rsidRDefault="00EA65FA" w:rsidP="00865C2A">
            <w:pPr>
              <w:pStyle w:val="aff7"/>
              <w:rPr>
                <w:rFonts w:ascii="Times New Roman" w:hAnsi="Times New Roman"/>
                <w:b/>
                <w:sz w:val="24"/>
                <w:szCs w:val="24"/>
              </w:rPr>
            </w:pPr>
            <w:r w:rsidRPr="00F577CF">
              <w:rPr>
                <w:rFonts w:ascii="Times New Roman" w:hAnsi="Times New Roman"/>
                <w:b/>
                <w:sz w:val="24"/>
                <w:szCs w:val="24"/>
              </w:rPr>
              <w:t xml:space="preserve"> 1 </w:t>
            </w:r>
          </w:p>
        </w:tc>
        <w:tc>
          <w:tcPr>
            <w:tcW w:w="1843" w:type="dxa"/>
            <w:gridSpan w:val="2"/>
          </w:tcPr>
          <w:p w14:paraId="3F6CF34E" w14:textId="77777777" w:rsidR="00EA65FA" w:rsidRPr="00F577CF" w:rsidRDefault="00EA65FA" w:rsidP="00865C2A">
            <w:pPr>
              <w:pStyle w:val="aff7"/>
              <w:rPr>
                <w:rFonts w:ascii="Times New Roman" w:hAnsi="Times New Roman"/>
                <w:b/>
                <w:sz w:val="24"/>
                <w:szCs w:val="24"/>
              </w:rPr>
            </w:pPr>
            <w:r w:rsidRPr="00F577CF">
              <w:rPr>
                <w:rFonts w:ascii="Times New Roman" w:hAnsi="Times New Roman"/>
                <w:b/>
                <w:sz w:val="24"/>
                <w:szCs w:val="24"/>
              </w:rPr>
              <w:t xml:space="preserve">Наименование </w:t>
            </w:r>
          </w:p>
          <w:p w14:paraId="51BEC3FD" w14:textId="77777777" w:rsidR="00EA65FA" w:rsidRPr="00F577CF" w:rsidRDefault="00EA65FA" w:rsidP="00865C2A">
            <w:pPr>
              <w:pStyle w:val="aff7"/>
              <w:rPr>
                <w:rFonts w:ascii="Times New Roman" w:hAnsi="Times New Roman"/>
                <w:b/>
                <w:sz w:val="24"/>
                <w:szCs w:val="24"/>
              </w:rPr>
            </w:pPr>
            <w:r w:rsidRPr="00F577CF">
              <w:rPr>
                <w:rFonts w:ascii="Times New Roman" w:hAnsi="Times New Roman"/>
                <w:b/>
                <w:sz w:val="24"/>
                <w:szCs w:val="24"/>
              </w:rPr>
              <w:t>программы</w:t>
            </w:r>
          </w:p>
        </w:tc>
        <w:tc>
          <w:tcPr>
            <w:tcW w:w="7360" w:type="dxa"/>
            <w:gridSpan w:val="6"/>
          </w:tcPr>
          <w:p w14:paraId="1E7193C9"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 xml:space="preserve">«Социальная </w:t>
            </w:r>
            <w:proofErr w:type="gramStart"/>
            <w:r w:rsidRPr="00F577CF">
              <w:rPr>
                <w:rFonts w:ascii="Times New Roman" w:hAnsi="Times New Roman"/>
                <w:sz w:val="24"/>
                <w:szCs w:val="24"/>
              </w:rPr>
              <w:t>поддержка  населения</w:t>
            </w:r>
            <w:proofErr w:type="gramEnd"/>
            <w:r w:rsidRPr="00F577CF">
              <w:rPr>
                <w:rFonts w:ascii="Times New Roman" w:hAnsi="Times New Roman"/>
                <w:sz w:val="24"/>
                <w:szCs w:val="24"/>
              </w:rPr>
              <w:t xml:space="preserve">  муниципального образования «Поселок </w:t>
            </w:r>
            <w:proofErr w:type="spellStart"/>
            <w:r w:rsidRPr="00F577CF">
              <w:rPr>
                <w:rFonts w:ascii="Times New Roman" w:hAnsi="Times New Roman"/>
                <w:sz w:val="24"/>
                <w:szCs w:val="24"/>
              </w:rPr>
              <w:t>Айхал</w:t>
            </w:r>
            <w:proofErr w:type="spellEnd"/>
            <w:r w:rsidRPr="00F577CF">
              <w:rPr>
                <w:rFonts w:ascii="Times New Roman" w:hAnsi="Times New Roman"/>
                <w:sz w:val="24"/>
                <w:szCs w:val="24"/>
              </w:rPr>
              <w:t xml:space="preserve">» </w:t>
            </w:r>
            <w:proofErr w:type="spellStart"/>
            <w:r w:rsidRPr="00F577CF">
              <w:rPr>
                <w:rFonts w:ascii="Times New Roman" w:hAnsi="Times New Roman"/>
                <w:sz w:val="24"/>
                <w:szCs w:val="24"/>
              </w:rPr>
              <w:t>Мирнинского</w:t>
            </w:r>
            <w:proofErr w:type="spellEnd"/>
            <w:r w:rsidRPr="00F577CF">
              <w:rPr>
                <w:rFonts w:ascii="Times New Roman" w:hAnsi="Times New Roman"/>
                <w:sz w:val="24"/>
                <w:szCs w:val="24"/>
              </w:rPr>
              <w:t xml:space="preserve"> района Республики Саха (Якутия) на 2022-2026 годы» (далее программа)</w:t>
            </w:r>
          </w:p>
        </w:tc>
      </w:tr>
      <w:tr w:rsidR="00EA65FA" w:rsidRPr="00F577CF" w14:paraId="0F5605DF" w14:textId="77777777" w:rsidTr="00865C2A">
        <w:trPr>
          <w:gridAfter w:val="1"/>
          <w:wAfter w:w="39" w:type="dxa"/>
        </w:trPr>
        <w:tc>
          <w:tcPr>
            <w:tcW w:w="426" w:type="dxa"/>
            <w:gridSpan w:val="2"/>
          </w:tcPr>
          <w:p w14:paraId="41F255CB" w14:textId="77777777" w:rsidR="00EA65FA" w:rsidRPr="00F577CF" w:rsidRDefault="00EA65FA" w:rsidP="00865C2A">
            <w:pPr>
              <w:pStyle w:val="aff7"/>
              <w:rPr>
                <w:rFonts w:ascii="Times New Roman" w:hAnsi="Times New Roman"/>
                <w:b/>
                <w:sz w:val="24"/>
                <w:szCs w:val="24"/>
              </w:rPr>
            </w:pPr>
            <w:r w:rsidRPr="00F577CF">
              <w:rPr>
                <w:rStyle w:val="115pt1"/>
                <w:rFonts w:eastAsia="Arial Unicode MS"/>
                <w:b/>
                <w:sz w:val="24"/>
                <w:szCs w:val="24"/>
              </w:rPr>
              <w:t>2</w:t>
            </w:r>
          </w:p>
        </w:tc>
        <w:tc>
          <w:tcPr>
            <w:tcW w:w="1843" w:type="dxa"/>
            <w:gridSpan w:val="2"/>
          </w:tcPr>
          <w:p w14:paraId="08D21E7F" w14:textId="77777777" w:rsidR="00EA65FA" w:rsidRPr="00F577CF" w:rsidRDefault="00EA65FA" w:rsidP="00865C2A">
            <w:pPr>
              <w:pStyle w:val="aff7"/>
              <w:rPr>
                <w:rFonts w:ascii="Times New Roman" w:hAnsi="Times New Roman"/>
                <w:b/>
                <w:sz w:val="24"/>
                <w:szCs w:val="24"/>
              </w:rPr>
            </w:pPr>
            <w:r w:rsidRPr="00F577CF">
              <w:rPr>
                <w:rStyle w:val="115pt1"/>
                <w:rFonts w:eastAsia="Arial Unicode MS"/>
                <w:b/>
                <w:sz w:val="24"/>
                <w:szCs w:val="24"/>
              </w:rPr>
              <w:t>Сроки</w:t>
            </w:r>
          </w:p>
          <w:p w14:paraId="7FE8A821" w14:textId="77777777" w:rsidR="00EA65FA" w:rsidRPr="00F577CF" w:rsidRDefault="00EA65FA" w:rsidP="00865C2A">
            <w:pPr>
              <w:pStyle w:val="aff7"/>
              <w:rPr>
                <w:rFonts w:ascii="Times New Roman" w:hAnsi="Times New Roman"/>
                <w:b/>
                <w:sz w:val="24"/>
                <w:szCs w:val="24"/>
              </w:rPr>
            </w:pPr>
            <w:r w:rsidRPr="00F577CF">
              <w:rPr>
                <w:rStyle w:val="115pt1"/>
                <w:rFonts w:eastAsia="Arial Unicode MS"/>
                <w:b/>
                <w:sz w:val="24"/>
                <w:szCs w:val="24"/>
              </w:rPr>
              <w:t>реализации</w:t>
            </w:r>
          </w:p>
          <w:p w14:paraId="1B86EA75" w14:textId="77777777" w:rsidR="00EA65FA" w:rsidRPr="00F577CF" w:rsidRDefault="00EA65FA" w:rsidP="00865C2A">
            <w:pPr>
              <w:pStyle w:val="aff7"/>
              <w:rPr>
                <w:rFonts w:ascii="Times New Roman" w:hAnsi="Times New Roman"/>
                <w:b/>
                <w:sz w:val="24"/>
                <w:szCs w:val="24"/>
              </w:rPr>
            </w:pPr>
            <w:r w:rsidRPr="00F577CF">
              <w:rPr>
                <w:rStyle w:val="115pt1"/>
                <w:rFonts w:eastAsia="Arial Unicode MS"/>
                <w:b/>
                <w:sz w:val="24"/>
                <w:szCs w:val="24"/>
              </w:rPr>
              <w:t>программы</w:t>
            </w:r>
          </w:p>
        </w:tc>
        <w:tc>
          <w:tcPr>
            <w:tcW w:w="7360" w:type="dxa"/>
            <w:gridSpan w:val="6"/>
          </w:tcPr>
          <w:p w14:paraId="21DD56B5"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2022-2026 гг.</w:t>
            </w:r>
          </w:p>
          <w:p w14:paraId="43542D2E" w14:textId="77777777" w:rsidR="00EA65FA" w:rsidRPr="00F577CF" w:rsidRDefault="00EA65FA" w:rsidP="00865C2A">
            <w:pPr>
              <w:pStyle w:val="aff7"/>
              <w:rPr>
                <w:rFonts w:ascii="Times New Roman" w:hAnsi="Times New Roman"/>
                <w:sz w:val="24"/>
                <w:szCs w:val="24"/>
              </w:rPr>
            </w:pPr>
          </w:p>
        </w:tc>
      </w:tr>
      <w:tr w:rsidR="00EA65FA" w:rsidRPr="00F577CF" w14:paraId="1CF3989A" w14:textId="77777777" w:rsidTr="00865C2A">
        <w:trPr>
          <w:gridAfter w:val="1"/>
          <w:wAfter w:w="39" w:type="dxa"/>
        </w:trPr>
        <w:tc>
          <w:tcPr>
            <w:tcW w:w="426" w:type="dxa"/>
            <w:gridSpan w:val="2"/>
          </w:tcPr>
          <w:p w14:paraId="722BEC6A" w14:textId="77777777" w:rsidR="00EA65FA" w:rsidRPr="00F577CF" w:rsidRDefault="00EA65FA" w:rsidP="00865C2A">
            <w:pPr>
              <w:pStyle w:val="aff7"/>
              <w:rPr>
                <w:rFonts w:ascii="Times New Roman" w:hAnsi="Times New Roman"/>
                <w:b/>
                <w:sz w:val="24"/>
                <w:szCs w:val="24"/>
              </w:rPr>
            </w:pPr>
            <w:r w:rsidRPr="00F577CF">
              <w:rPr>
                <w:rStyle w:val="115pt1"/>
                <w:rFonts w:eastAsia="Arial Unicode MS"/>
                <w:b/>
                <w:sz w:val="24"/>
                <w:szCs w:val="24"/>
              </w:rPr>
              <w:t>3</w:t>
            </w:r>
          </w:p>
        </w:tc>
        <w:tc>
          <w:tcPr>
            <w:tcW w:w="1843" w:type="dxa"/>
            <w:gridSpan w:val="2"/>
          </w:tcPr>
          <w:p w14:paraId="1A198563" w14:textId="77777777" w:rsidR="00EA65FA" w:rsidRPr="00F577CF" w:rsidRDefault="00EA65FA" w:rsidP="00865C2A">
            <w:pPr>
              <w:pStyle w:val="aff7"/>
              <w:rPr>
                <w:rFonts w:ascii="Times New Roman" w:hAnsi="Times New Roman"/>
                <w:b/>
                <w:sz w:val="24"/>
                <w:szCs w:val="24"/>
              </w:rPr>
            </w:pPr>
            <w:r w:rsidRPr="00F577CF">
              <w:rPr>
                <w:rStyle w:val="115pt1"/>
                <w:rFonts w:eastAsia="Arial Unicode MS"/>
                <w:b/>
                <w:sz w:val="24"/>
                <w:szCs w:val="24"/>
              </w:rPr>
              <w:t>Координатор программы</w:t>
            </w:r>
          </w:p>
        </w:tc>
        <w:tc>
          <w:tcPr>
            <w:tcW w:w="7360" w:type="dxa"/>
            <w:gridSpan w:val="6"/>
          </w:tcPr>
          <w:p w14:paraId="601EE993"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 xml:space="preserve">Заместитель Главы </w:t>
            </w:r>
            <w:proofErr w:type="gramStart"/>
            <w:r w:rsidRPr="00F577CF">
              <w:rPr>
                <w:rFonts w:ascii="Times New Roman" w:hAnsi="Times New Roman"/>
                <w:sz w:val="24"/>
                <w:szCs w:val="24"/>
              </w:rPr>
              <w:t>Администрации  муниципального</w:t>
            </w:r>
            <w:proofErr w:type="gramEnd"/>
            <w:r w:rsidRPr="00F577CF">
              <w:rPr>
                <w:rFonts w:ascii="Times New Roman" w:hAnsi="Times New Roman"/>
                <w:sz w:val="24"/>
                <w:szCs w:val="24"/>
              </w:rPr>
              <w:t xml:space="preserve"> образования  «Поселок </w:t>
            </w:r>
            <w:proofErr w:type="spellStart"/>
            <w:r w:rsidRPr="00F577CF">
              <w:rPr>
                <w:rFonts w:ascii="Times New Roman" w:hAnsi="Times New Roman"/>
                <w:sz w:val="24"/>
                <w:szCs w:val="24"/>
              </w:rPr>
              <w:t>Айхал</w:t>
            </w:r>
            <w:proofErr w:type="spellEnd"/>
            <w:r w:rsidRPr="00F577CF">
              <w:rPr>
                <w:rFonts w:ascii="Times New Roman" w:hAnsi="Times New Roman"/>
                <w:sz w:val="24"/>
                <w:szCs w:val="24"/>
              </w:rPr>
              <w:t>»</w:t>
            </w:r>
          </w:p>
        </w:tc>
      </w:tr>
      <w:tr w:rsidR="00EA65FA" w:rsidRPr="00F577CF" w14:paraId="4CD5F6B8" w14:textId="77777777" w:rsidTr="00865C2A">
        <w:trPr>
          <w:gridAfter w:val="1"/>
          <w:wAfter w:w="39" w:type="dxa"/>
        </w:trPr>
        <w:tc>
          <w:tcPr>
            <w:tcW w:w="426" w:type="dxa"/>
            <w:gridSpan w:val="2"/>
          </w:tcPr>
          <w:p w14:paraId="48320A83" w14:textId="77777777" w:rsidR="00EA65FA" w:rsidRPr="00F577CF" w:rsidRDefault="00EA65FA" w:rsidP="00865C2A">
            <w:pPr>
              <w:pStyle w:val="aff7"/>
              <w:rPr>
                <w:rFonts w:ascii="Times New Roman" w:hAnsi="Times New Roman"/>
                <w:b/>
                <w:sz w:val="24"/>
                <w:szCs w:val="24"/>
              </w:rPr>
            </w:pPr>
            <w:r w:rsidRPr="00F577CF">
              <w:rPr>
                <w:rStyle w:val="115pt1"/>
                <w:rFonts w:eastAsia="Arial Unicode MS"/>
                <w:b/>
                <w:sz w:val="24"/>
                <w:szCs w:val="24"/>
              </w:rPr>
              <w:t>4</w:t>
            </w:r>
          </w:p>
        </w:tc>
        <w:tc>
          <w:tcPr>
            <w:tcW w:w="1843" w:type="dxa"/>
            <w:gridSpan w:val="2"/>
          </w:tcPr>
          <w:p w14:paraId="42CA10C4" w14:textId="77777777" w:rsidR="00EA65FA" w:rsidRPr="00F577CF" w:rsidRDefault="00EA65FA" w:rsidP="00865C2A">
            <w:pPr>
              <w:pStyle w:val="aff7"/>
              <w:rPr>
                <w:rFonts w:ascii="Times New Roman" w:hAnsi="Times New Roman"/>
                <w:b/>
                <w:sz w:val="24"/>
                <w:szCs w:val="24"/>
              </w:rPr>
            </w:pPr>
            <w:r w:rsidRPr="00F577CF">
              <w:rPr>
                <w:rStyle w:val="115pt1"/>
                <w:rFonts w:eastAsia="Arial Unicode MS"/>
                <w:b/>
                <w:sz w:val="24"/>
                <w:szCs w:val="24"/>
              </w:rPr>
              <w:t>Исполнители программы</w:t>
            </w:r>
          </w:p>
        </w:tc>
        <w:tc>
          <w:tcPr>
            <w:tcW w:w="7360" w:type="dxa"/>
            <w:gridSpan w:val="6"/>
          </w:tcPr>
          <w:p w14:paraId="5CF20C7D" w14:textId="77777777" w:rsidR="00EA65FA" w:rsidRPr="00F577CF" w:rsidRDefault="00EA65FA" w:rsidP="00865C2A">
            <w:pPr>
              <w:pStyle w:val="aff7"/>
              <w:rPr>
                <w:rFonts w:ascii="Times New Roman" w:hAnsi="Times New Roman"/>
                <w:sz w:val="24"/>
                <w:szCs w:val="24"/>
              </w:rPr>
            </w:pPr>
            <w:proofErr w:type="gramStart"/>
            <w:r w:rsidRPr="00F577CF">
              <w:rPr>
                <w:rFonts w:ascii="Times New Roman" w:hAnsi="Times New Roman"/>
                <w:sz w:val="24"/>
                <w:szCs w:val="24"/>
              </w:rPr>
              <w:t>Ведущий  специалист</w:t>
            </w:r>
            <w:proofErr w:type="gramEnd"/>
            <w:r w:rsidRPr="00F577CF">
              <w:rPr>
                <w:rFonts w:ascii="Times New Roman" w:hAnsi="Times New Roman"/>
                <w:sz w:val="24"/>
                <w:szCs w:val="24"/>
              </w:rPr>
              <w:t xml:space="preserve"> по социальным вопросам Администрации муниципального образования «Поселок </w:t>
            </w:r>
            <w:proofErr w:type="spellStart"/>
            <w:r w:rsidRPr="00F577CF">
              <w:rPr>
                <w:rFonts w:ascii="Times New Roman" w:hAnsi="Times New Roman"/>
                <w:sz w:val="24"/>
                <w:szCs w:val="24"/>
              </w:rPr>
              <w:t>Айхал</w:t>
            </w:r>
            <w:proofErr w:type="spellEnd"/>
            <w:r w:rsidRPr="00F577CF">
              <w:rPr>
                <w:rFonts w:ascii="Times New Roman" w:hAnsi="Times New Roman"/>
                <w:sz w:val="24"/>
                <w:szCs w:val="24"/>
              </w:rPr>
              <w:t>»</w:t>
            </w:r>
          </w:p>
        </w:tc>
      </w:tr>
      <w:tr w:rsidR="00EA65FA" w:rsidRPr="00F577CF" w14:paraId="7B40616C" w14:textId="77777777" w:rsidTr="00865C2A">
        <w:trPr>
          <w:gridAfter w:val="1"/>
          <w:wAfter w:w="39" w:type="dxa"/>
        </w:trPr>
        <w:tc>
          <w:tcPr>
            <w:tcW w:w="426" w:type="dxa"/>
            <w:gridSpan w:val="2"/>
          </w:tcPr>
          <w:p w14:paraId="4766CC7B" w14:textId="77777777" w:rsidR="00EA65FA" w:rsidRPr="00F577CF" w:rsidRDefault="00EA65FA" w:rsidP="00865C2A">
            <w:pPr>
              <w:pStyle w:val="aff7"/>
              <w:rPr>
                <w:rFonts w:ascii="Times New Roman" w:hAnsi="Times New Roman"/>
                <w:b/>
                <w:sz w:val="24"/>
                <w:szCs w:val="24"/>
              </w:rPr>
            </w:pPr>
            <w:r w:rsidRPr="00F577CF">
              <w:rPr>
                <w:rStyle w:val="115pt1"/>
                <w:rFonts w:eastAsia="Arial Unicode MS"/>
                <w:b/>
                <w:sz w:val="24"/>
                <w:szCs w:val="24"/>
              </w:rPr>
              <w:t>5</w:t>
            </w:r>
          </w:p>
        </w:tc>
        <w:tc>
          <w:tcPr>
            <w:tcW w:w="1843" w:type="dxa"/>
            <w:gridSpan w:val="2"/>
          </w:tcPr>
          <w:p w14:paraId="4DBF6A24" w14:textId="77777777" w:rsidR="00EA65FA" w:rsidRPr="00F577CF" w:rsidRDefault="00EA65FA" w:rsidP="00865C2A">
            <w:pPr>
              <w:pStyle w:val="aff7"/>
              <w:rPr>
                <w:rFonts w:ascii="Times New Roman" w:hAnsi="Times New Roman"/>
                <w:b/>
                <w:sz w:val="24"/>
                <w:szCs w:val="24"/>
              </w:rPr>
            </w:pPr>
            <w:r w:rsidRPr="00F577CF">
              <w:rPr>
                <w:rStyle w:val="115pt1"/>
                <w:rFonts w:eastAsia="Arial Unicode MS"/>
                <w:b/>
                <w:sz w:val="24"/>
                <w:szCs w:val="24"/>
              </w:rPr>
              <w:t>Цель программы</w:t>
            </w:r>
          </w:p>
        </w:tc>
        <w:tc>
          <w:tcPr>
            <w:tcW w:w="7360" w:type="dxa"/>
            <w:gridSpan w:val="6"/>
          </w:tcPr>
          <w:p w14:paraId="4357D0A7"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 xml:space="preserve">Повышение социального благополучия </w:t>
            </w:r>
            <w:proofErr w:type="gramStart"/>
            <w:r w:rsidRPr="00F577CF">
              <w:rPr>
                <w:rFonts w:ascii="Times New Roman" w:hAnsi="Times New Roman"/>
                <w:sz w:val="24"/>
                <w:szCs w:val="24"/>
              </w:rPr>
              <w:t>населения,  улучшение</w:t>
            </w:r>
            <w:proofErr w:type="gramEnd"/>
            <w:r w:rsidRPr="00F577CF">
              <w:rPr>
                <w:rFonts w:ascii="Times New Roman" w:hAnsi="Times New Roman"/>
                <w:sz w:val="24"/>
                <w:szCs w:val="24"/>
              </w:rPr>
              <w:t xml:space="preserve"> социальной инфраструктуры</w:t>
            </w:r>
          </w:p>
          <w:p w14:paraId="1AEC6DE3" w14:textId="77777777" w:rsidR="00EA65FA" w:rsidRPr="00F577CF" w:rsidRDefault="00EA65FA" w:rsidP="00865C2A">
            <w:pPr>
              <w:pStyle w:val="aff7"/>
              <w:rPr>
                <w:rFonts w:ascii="Times New Roman" w:hAnsi="Times New Roman"/>
                <w:color w:val="FF0000"/>
                <w:sz w:val="24"/>
                <w:szCs w:val="24"/>
              </w:rPr>
            </w:pPr>
          </w:p>
        </w:tc>
      </w:tr>
      <w:tr w:rsidR="00EA65FA" w:rsidRPr="00F577CF" w14:paraId="3D981A19" w14:textId="77777777" w:rsidTr="00865C2A">
        <w:trPr>
          <w:gridAfter w:val="1"/>
          <w:wAfter w:w="39" w:type="dxa"/>
        </w:trPr>
        <w:tc>
          <w:tcPr>
            <w:tcW w:w="426" w:type="dxa"/>
            <w:gridSpan w:val="2"/>
          </w:tcPr>
          <w:p w14:paraId="6FE662C5" w14:textId="77777777" w:rsidR="00EA65FA" w:rsidRPr="00F577CF" w:rsidRDefault="00EA65FA" w:rsidP="00865C2A">
            <w:pPr>
              <w:pStyle w:val="aff7"/>
              <w:rPr>
                <w:rFonts w:ascii="Times New Roman" w:hAnsi="Times New Roman"/>
                <w:b/>
                <w:sz w:val="24"/>
                <w:szCs w:val="24"/>
              </w:rPr>
            </w:pPr>
            <w:r w:rsidRPr="00F577CF">
              <w:rPr>
                <w:rStyle w:val="115pt1"/>
                <w:rFonts w:eastAsia="Arial Unicode MS"/>
                <w:b/>
                <w:sz w:val="24"/>
                <w:szCs w:val="24"/>
              </w:rPr>
              <w:t>6</w:t>
            </w:r>
          </w:p>
        </w:tc>
        <w:tc>
          <w:tcPr>
            <w:tcW w:w="1843" w:type="dxa"/>
            <w:gridSpan w:val="2"/>
          </w:tcPr>
          <w:p w14:paraId="74680730" w14:textId="77777777" w:rsidR="00EA65FA" w:rsidRPr="00F577CF" w:rsidRDefault="00EA65FA" w:rsidP="00865C2A">
            <w:pPr>
              <w:pStyle w:val="aff7"/>
              <w:rPr>
                <w:rStyle w:val="115pt1"/>
                <w:rFonts w:eastAsia="Arial Unicode MS"/>
                <w:b/>
                <w:sz w:val="24"/>
                <w:szCs w:val="24"/>
              </w:rPr>
            </w:pPr>
            <w:r w:rsidRPr="00F577CF">
              <w:rPr>
                <w:rStyle w:val="115pt1"/>
                <w:rFonts w:eastAsia="Arial Unicode MS"/>
                <w:b/>
                <w:sz w:val="24"/>
                <w:szCs w:val="24"/>
              </w:rPr>
              <w:t>Задачи</w:t>
            </w:r>
          </w:p>
          <w:p w14:paraId="55E8C4BB" w14:textId="77777777" w:rsidR="00EA65FA" w:rsidRPr="00F577CF" w:rsidRDefault="00EA65FA" w:rsidP="00865C2A">
            <w:pPr>
              <w:pStyle w:val="aff7"/>
              <w:rPr>
                <w:rFonts w:ascii="Times New Roman" w:hAnsi="Times New Roman"/>
                <w:b/>
                <w:sz w:val="24"/>
                <w:szCs w:val="24"/>
              </w:rPr>
            </w:pPr>
            <w:r w:rsidRPr="00F577CF">
              <w:rPr>
                <w:rStyle w:val="115pt1"/>
                <w:rFonts w:eastAsia="Arial Unicode MS"/>
                <w:b/>
                <w:sz w:val="24"/>
                <w:szCs w:val="24"/>
              </w:rPr>
              <w:t>программы</w:t>
            </w:r>
          </w:p>
        </w:tc>
        <w:tc>
          <w:tcPr>
            <w:tcW w:w="7360" w:type="dxa"/>
            <w:gridSpan w:val="6"/>
          </w:tcPr>
          <w:p w14:paraId="5DD0235B" w14:textId="77777777" w:rsidR="00EA65FA" w:rsidRPr="00F577CF" w:rsidRDefault="00EA65FA" w:rsidP="00865C2A">
            <w:pPr>
              <w:pStyle w:val="aff7"/>
              <w:jc w:val="both"/>
              <w:rPr>
                <w:rFonts w:ascii="Times New Roman" w:hAnsi="Times New Roman"/>
                <w:sz w:val="24"/>
                <w:szCs w:val="24"/>
              </w:rPr>
            </w:pPr>
            <w:hyperlink r:id="rId17" w:anchor="RANGE!Par3906" w:tooltip="12. Подпрограмма 1 &quot;Социальная поддержка граждан&quot;" w:history="1">
              <w:r w:rsidRPr="00F577CF">
                <w:rPr>
                  <w:rFonts w:ascii="Times New Roman" w:hAnsi="Times New Roman"/>
                  <w:sz w:val="24"/>
                  <w:szCs w:val="24"/>
                </w:rPr>
                <w:t xml:space="preserve">1. Предоставление мер социальной поддержки отдельным категориям граждан, семьям с </w:t>
              </w:r>
              <w:proofErr w:type="gramStart"/>
              <w:r w:rsidRPr="00F577CF">
                <w:rPr>
                  <w:rFonts w:ascii="Times New Roman" w:hAnsi="Times New Roman"/>
                  <w:sz w:val="24"/>
                  <w:szCs w:val="24"/>
                </w:rPr>
                <w:t xml:space="preserve">детьми, </w:t>
              </w:r>
            </w:hyperlink>
            <w:r w:rsidRPr="00F577CF">
              <w:rPr>
                <w:rFonts w:ascii="Times New Roman" w:hAnsi="Times New Roman"/>
                <w:sz w:val="24"/>
                <w:szCs w:val="24"/>
              </w:rPr>
              <w:t xml:space="preserve"> создание</w:t>
            </w:r>
            <w:proofErr w:type="gramEnd"/>
            <w:r w:rsidRPr="00F577CF">
              <w:rPr>
                <w:rFonts w:ascii="Times New Roman" w:hAnsi="Times New Roman"/>
                <w:sz w:val="24"/>
                <w:szCs w:val="24"/>
              </w:rPr>
              <w:t xml:space="preserve"> благоприятных условий для функционирования института семьи </w:t>
            </w:r>
          </w:p>
          <w:p w14:paraId="14E949B4" w14:textId="77777777" w:rsidR="00EA65FA" w:rsidRPr="00F577CF" w:rsidRDefault="00EA65FA" w:rsidP="00865C2A">
            <w:pPr>
              <w:pStyle w:val="aff7"/>
              <w:jc w:val="both"/>
              <w:rPr>
                <w:rFonts w:ascii="Times New Roman" w:hAnsi="Times New Roman"/>
                <w:sz w:val="24"/>
                <w:szCs w:val="24"/>
              </w:rPr>
            </w:pPr>
            <w:r w:rsidRPr="00F577CF">
              <w:rPr>
                <w:rFonts w:ascii="Times New Roman" w:hAnsi="Times New Roman"/>
                <w:sz w:val="24"/>
                <w:szCs w:val="24"/>
              </w:rPr>
              <w:t xml:space="preserve">2. </w:t>
            </w:r>
            <w:proofErr w:type="gramStart"/>
            <w:r w:rsidRPr="00F577CF">
              <w:rPr>
                <w:rFonts w:ascii="Times New Roman" w:hAnsi="Times New Roman"/>
                <w:sz w:val="24"/>
                <w:szCs w:val="24"/>
              </w:rPr>
              <w:t>Социальная  интеграция</w:t>
            </w:r>
            <w:proofErr w:type="gramEnd"/>
            <w:r w:rsidRPr="00F577CF">
              <w:rPr>
                <w:rFonts w:ascii="Times New Roman" w:hAnsi="Times New Roman"/>
                <w:sz w:val="24"/>
                <w:szCs w:val="24"/>
              </w:rPr>
              <w:t xml:space="preserve">  граждан пожилого возраста, инвалидов, включая детей-инвалидов в общество</w:t>
            </w:r>
          </w:p>
          <w:p w14:paraId="54BD4A97" w14:textId="77777777" w:rsidR="00EA65FA" w:rsidRPr="00F577CF" w:rsidRDefault="00EA65FA" w:rsidP="00865C2A">
            <w:pPr>
              <w:pStyle w:val="aff7"/>
              <w:jc w:val="both"/>
              <w:rPr>
                <w:rFonts w:ascii="Times New Roman" w:hAnsi="Times New Roman"/>
                <w:sz w:val="24"/>
                <w:szCs w:val="24"/>
              </w:rPr>
            </w:pPr>
            <w:r w:rsidRPr="00F577CF">
              <w:rPr>
                <w:rFonts w:ascii="Times New Roman" w:hAnsi="Times New Roman"/>
                <w:sz w:val="24"/>
                <w:szCs w:val="24"/>
              </w:rPr>
              <w:t xml:space="preserve">3. Создание </w:t>
            </w:r>
            <w:proofErr w:type="spellStart"/>
            <w:r w:rsidRPr="00F577CF">
              <w:rPr>
                <w:rFonts w:ascii="Times New Roman" w:hAnsi="Times New Roman"/>
                <w:sz w:val="24"/>
                <w:szCs w:val="24"/>
              </w:rPr>
              <w:t>безбарьерной</w:t>
            </w:r>
            <w:proofErr w:type="spellEnd"/>
            <w:r w:rsidRPr="00F577CF">
              <w:rPr>
                <w:rFonts w:ascii="Times New Roman" w:hAnsi="Times New Roman"/>
                <w:sz w:val="24"/>
                <w:szCs w:val="24"/>
              </w:rPr>
              <w:t xml:space="preserve"> среды для инвалидов и других маломобильных групп населения</w:t>
            </w:r>
          </w:p>
          <w:p w14:paraId="7CE378A4" w14:textId="77777777" w:rsidR="00EA65FA" w:rsidRPr="00F577CF" w:rsidRDefault="00EA65FA" w:rsidP="00865C2A">
            <w:pPr>
              <w:pStyle w:val="aff7"/>
              <w:jc w:val="both"/>
              <w:rPr>
                <w:rFonts w:ascii="Times New Roman" w:hAnsi="Times New Roman"/>
                <w:sz w:val="24"/>
                <w:szCs w:val="24"/>
              </w:rPr>
            </w:pPr>
            <w:r w:rsidRPr="00F577CF">
              <w:rPr>
                <w:rFonts w:ascii="Times New Roman" w:hAnsi="Times New Roman"/>
                <w:sz w:val="24"/>
                <w:szCs w:val="24"/>
              </w:rPr>
              <w:t xml:space="preserve"> </w:t>
            </w:r>
          </w:p>
        </w:tc>
      </w:tr>
      <w:tr w:rsidR="00EA65FA" w:rsidRPr="00F577CF" w14:paraId="27334A2D" w14:textId="77777777" w:rsidTr="00865C2A">
        <w:trPr>
          <w:gridAfter w:val="1"/>
          <w:wAfter w:w="39" w:type="dxa"/>
        </w:trPr>
        <w:tc>
          <w:tcPr>
            <w:tcW w:w="426" w:type="dxa"/>
            <w:gridSpan w:val="2"/>
          </w:tcPr>
          <w:p w14:paraId="0F2E07ED" w14:textId="77777777" w:rsidR="00EA65FA" w:rsidRPr="00F577CF" w:rsidRDefault="00EA65FA" w:rsidP="00865C2A">
            <w:pPr>
              <w:pStyle w:val="aff7"/>
              <w:rPr>
                <w:rStyle w:val="115pt1"/>
                <w:rFonts w:eastAsia="Arial Unicode MS"/>
                <w:sz w:val="24"/>
                <w:szCs w:val="24"/>
              </w:rPr>
            </w:pPr>
          </w:p>
        </w:tc>
        <w:tc>
          <w:tcPr>
            <w:tcW w:w="1843" w:type="dxa"/>
            <w:gridSpan w:val="2"/>
          </w:tcPr>
          <w:p w14:paraId="73F2D694" w14:textId="77777777" w:rsidR="00EA65FA" w:rsidRPr="00F577CF" w:rsidRDefault="00EA65FA" w:rsidP="00865C2A">
            <w:pPr>
              <w:pStyle w:val="aff7"/>
              <w:rPr>
                <w:rStyle w:val="115pt1"/>
                <w:rFonts w:eastAsia="Arial Unicode MS"/>
                <w:sz w:val="24"/>
                <w:szCs w:val="24"/>
              </w:rPr>
            </w:pPr>
          </w:p>
        </w:tc>
        <w:tc>
          <w:tcPr>
            <w:tcW w:w="7360" w:type="dxa"/>
            <w:gridSpan w:val="6"/>
          </w:tcPr>
          <w:p w14:paraId="461ED08B" w14:textId="77777777" w:rsidR="00EA65FA" w:rsidRPr="00F577CF" w:rsidRDefault="00EA65FA" w:rsidP="00865C2A">
            <w:pPr>
              <w:pStyle w:val="aff7"/>
              <w:ind w:left="-52"/>
              <w:jc w:val="both"/>
              <w:rPr>
                <w:rStyle w:val="115pt1"/>
                <w:rFonts w:eastAsia="Arial Unicode MS"/>
                <w:sz w:val="24"/>
                <w:szCs w:val="24"/>
              </w:rPr>
            </w:pPr>
          </w:p>
        </w:tc>
      </w:tr>
      <w:tr w:rsidR="00EA65FA" w:rsidRPr="00F577CF" w14:paraId="2CAE65AE" w14:textId="77777777" w:rsidTr="00865C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Before w:val="1"/>
          <w:wBefore w:w="29" w:type="dxa"/>
          <w:trHeight w:val="624"/>
        </w:trPr>
        <w:tc>
          <w:tcPr>
            <w:tcW w:w="426" w:type="dxa"/>
            <w:gridSpan w:val="2"/>
            <w:tcBorders>
              <w:top w:val="single" w:sz="4" w:space="0" w:color="auto"/>
              <w:left w:val="single" w:sz="4" w:space="0" w:color="auto"/>
              <w:bottom w:val="nil"/>
              <w:right w:val="single" w:sz="6" w:space="0" w:color="auto"/>
            </w:tcBorders>
          </w:tcPr>
          <w:p w14:paraId="75B1667A" w14:textId="77777777" w:rsidR="00EA65FA" w:rsidRPr="00F577CF" w:rsidRDefault="00EA65FA" w:rsidP="00865C2A">
            <w:pPr>
              <w:jc w:val="center"/>
              <w:rPr>
                <w:rFonts w:eastAsia="Calibri"/>
                <w:color w:val="000000"/>
                <w:sz w:val="22"/>
                <w:szCs w:val="22"/>
                <w:lang w:eastAsia="en-US"/>
              </w:rPr>
            </w:pPr>
            <w:r w:rsidRPr="00F577CF">
              <w:rPr>
                <w:rFonts w:eastAsia="Calibri"/>
                <w:color w:val="000000"/>
                <w:sz w:val="22"/>
                <w:szCs w:val="22"/>
                <w:lang w:eastAsia="en-US"/>
              </w:rPr>
              <w:t>7</w:t>
            </w:r>
          </w:p>
        </w:tc>
        <w:tc>
          <w:tcPr>
            <w:tcW w:w="2239" w:type="dxa"/>
            <w:gridSpan w:val="2"/>
            <w:tcBorders>
              <w:top w:val="single" w:sz="4" w:space="0" w:color="auto"/>
              <w:left w:val="single" w:sz="6" w:space="0" w:color="auto"/>
              <w:bottom w:val="nil"/>
              <w:right w:val="single" w:sz="6" w:space="0" w:color="auto"/>
            </w:tcBorders>
          </w:tcPr>
          <w:p w14:paraId="31B55720" w14:textId="77777777" w:rsidR="00EA65FA" w:rsidRPr="00F577CF" w:rsidRDefault="00EA65FA" w:rsidP="00865C2A">
            <w:pPr>
              <w:jc w:val="center"/>
              <w:rPr>
                <w:rFonts w:eastAsia="Calibri"/>
                <w:b/>
                <w:bCs/>
                <w:color w:val="000000"/>
                <w:sz w:val="22"/>
                <w:szCs w:val="22"/>
                <w:lang w:eastAsia="en-US"/>
              </w:rPr>
            </w:pPr>
            <w:r w:rsidRPr="00F577CF">
              <w:rPr>
                <w:rFonts w:eastAsia="Calibri"/>
                <w:b/>
                <w:bCs/>
                <w:color w:val="000000"/>
                <w:sz w:val="22"/>
                <w:szCs w:val="22"/>
                <w:lang w:eastAsia="en-US"/>
              </w:rPr>
              <w:t>Финансовое обеспечение программы (руб.)</w:t>
            </w:r>
          </w:p>
        </w:tc>
        <w:tc>
          <w:tcPr>
            <w:tcW w:w="2551" w:type="dxa"/>
            <w:gridSpan w:val="2"/>
            <w:tcBorders>
              <w:top w:val="single" w:sz="4" w:space="0" w:color="auto"/>
              <w:left w:val="single" w:sz="6" w:space="0" w:color="auto"/>
              <w:bottom w:val="single" w:sz="6" w:space="0" w:color="auto"/>
              <w:right w:val="nil"/>
            </w:tcBorders>
          </w:tcPr>
          <w:p w14:paraId="14DC2365" w14:textId="77777777" w:rsidR="00EA65FA" w:rsidRPr="00F577CF" w:rsidRDefault="00EA65FA" w:rsidP="00865C2A">
            <w:pPr>
              <w:jc w:val="center"/>
              <w:rPr>
                <w:rFonts w:eastAsia="Calibri"/>
                <w:b/>
                <w:bCs/>
                <w:color w:val="000000"/>
                <w:sz w:val="22"/>
                <w:szCs w:val="22"/>
                <w:lang w:eastAsia="en-US"/>
              </w:rPr>
            </w:pPr>
            <w:r w:rsidRPr="00F577CF">
              <w:rPr>
                <w:rFonts w:eastAsia="Calibri"/>
                <w:b/>
                <w:bCs/>
                <w:color w:val="000000"/>
                <w:sz w:val="22"/>
                <w:szCs w:val="22"/>
                <w:lang w:eastAsia="en-US"/>
              </w:rPr>
              <w:t xml:space="preserve">                                             Плановый период</w:t>
            </w:r>
          </w:p>
        </w:tc>
        <w:tc>
          <w:tcPr>
            <w:tcW w:w="1276" w:type="dxa"/>
            <w:tcBorders>
              <w:top w:val="single" w:sz="4" w:space="0" w:color="auto"/>
              <w:left w:val="nil"/>
              <w:bottom w:val="single" w:sz="6" w:space="0" w:color="auto"/>
              <w:right w:val="nil"/>
            </w:tcBorders>
          </w:tcPr>
          <w:p w14:paraId="5C469914" w14:textId="77777777" w:rsidR="00EA65FA" w:rsidRPr="00F577CF" w:rsidRDefault="00EA65FA" w:rsidP="00865C2A">
            <w:pPr>
              <w:jc w:val="center"/>
              <w:rPr>
                <w:rFonts w:eastAsia="Calibri"/>
                <w:b/>
                <w:bCs/>
                <w:color w:val="000000"/>
                <w:sz w:val="22"/>
                <w:szCs w:val="22"/>
                <w:lang w:eastAsia="en-US"/>
              </w:rPr>
            </w:pPr>
          </w:p>
        </w:tc>
        <w:tc>
          <w:tcPr>
            <w:tcW w:w="1276" w:type="dxa"/>
            <w:tcBorders>
              <w:top w:val="single" w:sz="4" w:space="0" w:color="auto"/>
              <w:left w:val="nil"/>
              <w:bottom w:val="single" w:sz="6" w:space="0" w:color="auto"/>
              <w:right w:val="nil"/>
            </w:tcBorders>
          </w:tcPr>
          <w:p w14:paraId="1B6B87BC" w14:textId="77777777" w:rsidR="00EA65FA" w:rsidRPr="00F577CF" w:rsidRDefault="00EA65FA" w:rsidP="00865C2A">
            <w:pPr>
              <w:jc w:val="center"/>
              <w:rPr>
                <w:rFonts w:eastAsia="Calibri"/>
                <w:b/>
                <w:bCs/>
                <w:color w:val="000000"/>
                <w:sz w:val="22"/>
                <w:szCs w:val="22"/>
                <w:lang w:eastAsia="en-US"/>
              </w:rPr>
            </w:pPr>
          </w:p>
        </w:tc>
        <w:tc>
          <w:tcPr>
            <w:tcW w:w="1871" w:type="dxa"/>
            <w:gridSpan w:val="2"/>
            <w:tcBorders>
              <w:top w:val="single" w:sz="4" w:space="0" w:color="auto"/>
              <w:left w:val="nil"/>
              <w:bottom w:val="single" w:sz="6" w:space="0" w:color="auto"/>
              <w:right w:val="single" w:sz="4" w:space="0" w:color="auto"/>
            </w:tcBorders>
          </w:tcPr>
          <w:p w14:paraId="0742E741" w14:textId="77777777" w:rsidR="00EA65FA" w:rsidRPr="00F577CF" w:rsidRDefault="00EA65FA" w:rsidP="00865C2A">
            <w:pPr>
              <w:jc w:val="center"/>
              <w:rPr>
                <w:rFonts w:eastAsia="Calibri"/>
                <w:b/>
                <w:bCs/>
                <w:color w:val="000000"/>
                <w:sz w:val="22"/>
                <w:szCs w:val="22"/>
                <w:lang w:eastAsia="en-US"/>
              </w:rPr>
            </w:pPr>
          </w:p>
        </w:tc>
      </w:tr>
      <w:tr w:rsidR="00EA65FA" w:rsidRPr="00F577CF" w14:paraId="20D7FD03" w14:textId="77777777" w:rsidTr="00865C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Before w:val="1"/>
          <w:wBefore w:w="29" w:type="dxa"/>
          <w:trHeight w:val="305"/>
        </w:trPr>
        <w:tc>
          <w:tcPr>
            <w:tcW w:w="426" w:type="dxa"/>
            <w:gridSpan w:val="2"/>
            <w:tcBorders>
              <w:top w:val="nil"/>
              <w:left w:val="single" w:sz="4" w:space="0" w:color="auto"/>
              <w:bottom w:val="nil"/>
              <w:right w:val="single" w:sz="6" w:space="0" w:color="auto"/>
            </w:tcBorders>
          </w:tcPr>
          <w:p w14:paraId="397F9F79" w14:textId="77777777" w:rsidR="00EA65FA" w:rsidRPr="00F577CF" w:rsidRDefault="00EA65FA" w:rsidP="00865C2A">
            <w:pPr>
              <w:jc w:val="center"/>
              <w:rPr>
                <w:rFonts w:eastAsia="Calibri"/>
                <w:color w:val="000000"/>
                <w:sz w:val="22"/>
                <w:szCs w:val="22"/>
                <w:lang w:eastAsia="en-US"/>
              </w:rPr>
            </w:pPr>
          </w:p>
        </w:tc>
        <w:tc>
          <w:tcPr>
            <w:tcW w:w="2239" w:type="dxa"/>
            <w:gridSpan w:val="2"/>
            <w:tcBorders>
              <w:top w:val="nil"/>
              <w:left w:val="single" w:sz="6" w:space="0" w:color="auto"/>
              <w:bottom w:val="single" w:sz="6" w:space="0" w:color="auto"/>
              <w:right w:val="single" w:sz="6" w:space="0" w:color="auto"/>
            </w:tcBorders>
          </w:tcPr>
          <w:p w14:paraId="7015C7EF" w14:textId="77777777" w:rsidR="00EA65FA" w:rsidRPr="00F577CF" w:rsidRDefault="00EA65FA" w:rsidP="00865C2A">
            <w:pPr>
              <w:jc w:val="center"/>
              <w:rPr>
                <w:rFonts w:eastAsia="Calibri"/>
                <w:b/>
                <w:bCs/>
                <w:color w:val="000000"/>
                <w:sz w:val="22"/>
                <w:szCs w:val="22"/>
                <w:lang w:eastAsia="en-US"/>
              </w:rPr>
            </w:pPr>
          </w:p>
        </w:tc>
        <w:tc>
          <w:tcPr>
            <w:tcW w:w="1276" w:type="dxa"/>
            <w:tcBorders>
              <w:top w:val="single" w:sz="6" w:space="0" w:color="auto"/>
              <w:left w:val="single" w:sz="6" w:space="0" w:color="auto"/>
              <w:bottom w:val="single" w:sz="6" w:space="0" w:color="auto"/>
              <w:right w:val="single" w:sz="6" w:space="0" w:color="auto"/>
            </w:tcBorders>
          </w:tcPr>
          <w:p w14:paraId="0EA41A02" w14:textId="77777777" w:rsidR="00EA65FA" w:rsidRPr="00F577CF" w:rsidRDefault="00EA65FA" w:rsidP="00865C2A">
            <w:pPr>
              <w:jc w:val="center"/>
              <w:rPr>
                <w:rFonts w:eastAsia="Calibri"/>
                <w:b/>
                <w:bCs/>
                <w:color w:val="000000"/>
                <w:sz w:val="22"/>
                <w:szCs w:val="22"/>
                <w:lang w:eastAsia="en-US"/>
              </w:rPr>
            </w:pPr>
            <w:r w:rsidRPr="00F577CF">
              <w:rPr>
                <w:rFonts w:eastAsia="Calibri"/>
                <w:b/>
                <w:bCs/>
                <w:color w:val="000000"/>
                <w:sz w:val="22"/>
                <w:szCs w:val="22"/>
                <w:lang w:eastAsia="en-US"/>
              </w:rPr>
              <w:t>2022</w:t>
            </w:r>
          </w:p>
        </w:tc>
        <w:tc>
          <w:tcPr>
            <w:tcW w:w="1275" w:type="dxa"/>
            <w:tcBorders>
              <w:top w:val="single" w:sz="6" w:space="0" w:color="auto"/>
              <w:left w:val="single" w:sz="6" w:space="0" w:color="auto"/>
              <w:bottom w:val="single" w:sz="6" w:space="0" w:color="auto"/>
              <w:right w:val="single" w:sz="6" w:space="0" w:color="auto"/>
            </w:tcBorders>
          </w:tcPr>
          <w:p w14:paraId="48866DB5" w14:textId="77777777" w:rsidR="00EA65FA" w:rsidRPr="00F577CF" w:rsidRDefault="00EA65FA" w:rsidP="00865C2A">
            <w:pPr>
              <w:jc w:val="center"/>
              <w:rPr>
                <w:rFonts w:eastAsia="Calibri"/>
                <w:b/>
                <w:bCs/>
                <w:color w:val="000000"/>
                <w:sz w:val="22"/>
                <w:szCs w:val="22"/>
                <w:lang w:eastAsia="en-US"/>
              </w:rPr>
            </w:pPr>
            <w:r w:rsidRPr="00F577CF">
              <w:rPr>
                <w:rFonts w:eastAsia="Calibri"/>
                <w:b/>
                <w:bCs/>
                <w:color w:val="000000"/>
                <w:sz w:val="22"/>
                <w:szCs w:val="22"/>
                <w:lang w:eastAsia="en-US"/>
              </w:rPr>
              <w:t>2023</w:t>
            </w:r>
          </w:p>
        </w:tc>
        <w:tc>
          <w:tcPr>
            <w:tcW w:w="1276" w:type="dxa"/>
            <w:tcBorders>
              <w:top w:val="single" w:sz="6" w:space="0" w:color="auto"/>
              <w:left w:val="single" w:sz="6" w:space="0" w:color="auto"/>
              <w:bottom w:val="single" w:sz="6" w:space="0" w:color="auto"/>
              <w:right w:val="single" w:sz="6" w:space="0" w:color="auto"/>
            </w:tcBorders>
          </w:tcPr>
          <w:p w14:paraId="682B8E52" w14:textId="77777777" w:rsidR="00EA65FA" w:rsidRPr="00F577CF" w:rsidRDefault="00EA65FA" w:rsidP="00865C2A">
            <w:pPr>
              <w:jc w:val="center"/>
              <w:rPr>
                <w:rFonts w:eastAsia="Calibri"/>
                <w:b/>
                <w:bCs/>
                <w:color w:val="000000"/>
                <w:sz w:val="22"/>
                <w:szCs w:val="22"/>
                <w:lang w:eastAsia="en-US"/>
              </w:rPr>
            </w:pPr>
            <w:r w:rsidRPr="00F577CF">
              <w:rPr>
                <w:rFonts w:eastAsia="Calibri"/>
                <w:b/>
                <w:bCs/>
                <w:color w:val="000000"/>
                <w:sz w:val="22"/>
                <w:szCs w:val="22"/>
                <w:lang w:eastAsia="en-US"/>
              </w:rPr>
              <w:t>2024</w:t>
            </w:r>
          </w:p>
        </w:tc>
        <w:tc>
          <w:tcPr>
            <w:tcW w:w="1276" w:type="dxa"/>
            <w:tcBorders>
              <w:top w:val="single" w:sz="6" w:space="0" w:color="auto"/>
              <w:left w:val="single" w:sz="6" w:space="0" w:color="auto"/>
              <w:bottom w:val="single" w:sz="6" w:space="0" w:color="auto"/>
              <w:right w:val="single" w:sz="6" w:space="0" w:color="auto"/>
            </w:tcBorders>
          </w:tcPr>
          <w:p w14:paraId="69FFCA43" w14:textId="77777777" w:rsidR="00EA65FA" w:rsidRPr="00F577CF" w:rsidRDefault="00EA65FA" w:rsidP="00865C2A">
            <w:pPr>
              <w:jc w:val="center"/>
              <w:rPr>
                <w:rFonts w:eastAsia="Calibri"/>
                <w:b/>
                <w:bCs/>
                <w:color w:val="000000"/>
                <w:sz w:val="22"/>
                <w:szCs w:val="22"/>
                <w:lang w:eastAsia="en-US"/>
              </w:rPr>
            </w:pPr>
            <w:r w:rsidRPr="00F577CF">
              <w:rPr>
                <w:rFonts w:eastAsia="Calibri"/>
                <w:b/>
                <w:bCs/>
                <w:color w:val="000000"/>
                <w:sz w:val="22"/>
                <w:szCs w:val="22"/>
                <w:lang w:eastAsia="en-US"/>
              </w:rPr>
              <w:t>2025</w:t>
            </w:r>
          </w:p>
        </w:tc>
        <w:tc>
          <w:tcPr>
            <w:tcW w:w="1871" w:type="dxa"/>
            <w:gridSpan w:val="2"/>
            <w:tcBorders>
              <w:top w:val="single" w:sz="6" w:space="0" w:color="auto"/>
              <w:left w:val="single" w:sz="6" w:space="0" w:color="auto"/>
              <w:bottom w:val="single" w:sz="6" w:space="0" w:color="auto"/>
              <w:right w:val="single" w:sz="4" w:space="0" w:color="auto"/>
            </w:tcBorders>
          </w:tcPr>
          <w:p w14:paraId="14FF4A74" w14:textId="77777777" w:rsidR="00EA65FA" w:rsidRPr="00F577CF" w:rsidRDefault="00EA65FA" w:rsidP="00865C2A">
            <w:pPr>
              <w:jc w:val="center"/>
              <w:rPr>
                <w:rFonts w:eastAsia="Calibri"/>
                <w:b/>
                <w:bCs/>
                <w:color w:val="000000"/>
                <w:sz w:val="22"/>
                <w:szCs w:val="22"/>
                <w:lang w:eastAsia="en-US"/>
              </w:rPr>
            </w:pPr>
            <w:r w:rsidRPr="00F577CF">
              <w:rPr>
                <w:rFonts w:eastAsia="Calibri"/>
                <w:b/>
                <w:bCs/>
                <w:color w:val="000000"/>
                <w:sz w:val="22"/>
                <w:szCs w:val="22"/>
                <w:lang w:eastAsia="en-US"/>
              </w:rPr>
              <w:t>2026</w:t>
            </w:r>
          </w:p>
        </w:tc>
      </w:tr>
      <w:tr w:rsidR="00EA65FA" w:rsidRPr="00F577CF" w14:paraId="60D9703C" w14:textId="77777777" w:rsidTr="00865C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Before w:val="1"/>
          <w:wBefore w:w="29" w:type="dxa"/>
          <w:trHeight w:val="610"/>
        </w:trPr>
        <w:tc>
          <w:tcPr>
            <w:tcW w:w="426" w:type="dxa"/>
            <w:gridSpan w:val="2"/>
            <w:tcBorders>
              <w:top w:val="nil"/>
              <w:left w:val="single" w:sz="4" w:space="0" w:color="auto"/>
              <w:bottom w:val="nil"/>
              <w:right w:val="single" w:sz="6" w:space="0" w:color="auto"/>
            </w:tcBorders>
          </w:tcPr>
          <w:p w14:paraId="191230C3" w14:textId="77777777" w:rsidR="00EA65FA" w:rsidRPr="00F577CF" w:rsidRDefault="00EA65FA" w:rsidP="00865C2A">
            <w:pPr>
              <w:jc w:val="center"/>
              <w:rPr>
                <w:rFonts w:eastAsia="Calibri"/>
                <w:color w:val="000000"/>
                <w:sz w:val="22"/>
                <w:szCs w:val="22"/>
                <w:lang w:eastAsia="en-US"/>
              </w:rPr>
            </w:pPr>
          </w:p>
        </w:tc>
        <w:tc>
          <w:tcPr>
            <w:tcW w:w="2239" w:type="dxa"/>
            <w:gridSpan w:val="2"/>
            <w:tcBorders>
              <w:top w:val="single" w:sz="6" w:space="0" w:color="auto"/>
              <w:left w:val="single" w:sz="6" w:space="0" w:color="auto"/>
              <w:bottom w:val="single" w:sz="6" w:space="0" w:color="auto"/>
              <w:right w:val="single" w:sz="6" w:space="0" w:color="auto"/>
            </w:tcBorders>
          </w:tcPr>
          <w:p w14:paraId="69E5660E" w14:textId="77777777" w:rsidR="00EA65FA" w:rsidRPr="00F577CF" w:rsidRDefault="00EA65FA" w:rsidP="00865C2A">
            <w:pPr>
              <w:rPr>
                <w:rFonts w:eastAsia="Calibri"/>
                <w:color w:val="000000"/>
                <w:sz w:val="22"/>
                <w:szCs w:val="22"/>
                <w:lang w:eastAsia="en-US"/>
              </w:rPr>
            </w:pPr>
            <w:r w:rsidRPr="00F577CF">
              <w:rPr>
                <w:rFonts w:eastAsia="Calibri"/>
                <w:color w:val="000000"/>
                <w:sz w:val="22"/>
                <w:szCs w:val="22"/>
                <w:lang w:eastAsia="en-US"/>
              </w:rPr>
              <w:t>Федеральный бюджет</w:t>
            </w:r>
          </w:p>
        </w:tc>
        <w:tc>
          <w:tcPr>
            <w:tcW w:w="1276" w:type="dxa"/>
            <w:tcBorders>
              <w:top w:val="single" w:sz="6" w:space="0" w:color="auto"/>
              <w:left w:val="single" w:sz="6" w:space="0" w:color="auto"/>
              <w:bottom w:val="single" w:sz="6" w:space="0" w:color="auto"/>
              <w:right w:val="single" w:sz="6" w:space="0" w:color="auto"/>
            </w:tcBorders>
          </w:tcPr>
          <w:p w14:paraId="2089104A" w14:textId="77777777" w:rsidR="00EA65FA" w:rsidRPr="00F577CF" w:rsidRDefault="00EA65FA" w:rsidP="00865C2A">
            <w:pPr>
              <w:jc w:val="center"/>
              <w:rPr>
                <w:rFonts w:eastAsia="Calibri"/>
                <w:color w:val="000000"/>
                <w:sz w:val="22"/>
                <w:szCs w:val="22"/>
                <w:lang w:eastAsia="en-US"/>
              </w:rPr>
            </w:pPr>
            <w:r w:rsidRPr="00F577CF">
              <w:rPr>
                <w:rFonts w:eastAsia="Calibri"/>
                <w:color w:val="000000"/>
                <w:sz w:val="22"/>
                <w:szCs w:val="22"/>
                <w:lang w:eastAsia="en-US"/>
              </w:rPr>
              <w:t>0</w:t>
            </w:r>
          </w:p>
        </w:tc>
        <w:tc>
          <w:tcPr>
            <w:tcW w:w="1275" w:type="dxa"/>
            <w:tcBorders>
              <w:top w:val="single" w:sz="6" w:space="0" w:color="auto"/>
              <w:left w:val="single" w:sz="6" w:space="0" w:color="auto"/>
              <w:bottom w:val="single" w:sz="6" w:space="0" w:color="auto"/>
              <w:right w:val="single" w:sz="6" w:space="0" w:color="auto"/>
            </w:tcBorders>
          </w:tcPr>
          <w:p w14:paraId="45429B42" w14:textId="77777777" w:rsidR="00EA65FA" w:rsidRPr="00F577CF" w:rsidRDefault="00EA65FA" w:rsidP="00865C2A">
            <w:pPr>
              <w:jc w:val="center"/>
              <w:rPr>
                <w:rFonts w:eastAsia="Calibri"/>
                <w:color w:val="000000"/>
                <w:sz w:val="22"/>
                <w:szCs w:val="22"/>
                <w:lang w:eastAsia="en-US"/>
              </w:rPr>
            </w:pPr>
            <w:r w:rsidRPr="00F577CF">
              <w:rPr>
                <w:rFonts w:eastAsia="Calibri"/>
                <w:color w:val="000000"/>
                <w:sz w:val="22"/>
                <w:szCs w:val="22"/>
                <w:lang w:eastAsia="en-US"/>
              </w:rPr>
              <w:t>0</w:t>
            </w:r>
          </w:p>
        </w:tc>
        <w:tc>
          <w:tcPr>
            <w:tcW w:w="1276" w:type="dxa"/>
            <w:tcBorders>
              <w:top w:val="single" w:sz="6" w:space="0" w:color="auto"/>
              <w:left w:val="single" w:sz="6" w:space="0" w:color="auto"/>
              <w:bottom w:val="single" w:sz="6" w:space="0" w:color="auto"/>
              <w:right w:val="single" w:sz="6" w:space="0" w:color="auto"/>
            </w:tcBorders>
          </w:tcPr>
          <w:p w14:paraId="274B0B8B" w14:textId="77777777" w:rsidR="00EA65FA" w:rsidRPr="00F577CF" w:rsidRDefault="00EA65FA" w:rsidP="00865C2A">
            <w:pPr>
              <w:jc w:val="center"/>
              <w:rPr>
                <w:rFonts w:eastAsia="Calibri"/>
                <w:color w:val="000000"/>
                <w:sz w:val="22"/>
                <w:szCs w:val="22"/>
                <w:lang w:eastAsia="en-US"/>
              </w:rPr>
            </w:pPr>
            <w:r w:rsidRPr="00F577CF">
              <w:rPr>
                <w:rFonts w:eastAsia="Calibri"/>
                <w:color w:val="000000"/>
                <w:sz w:val="22"/>
                <w:szCs w:val="22"/>
                <w:lang w:eastAsia="en-US"/>
              </w:rPr>
              <w:t>0</w:t>
            </w:r>
          </w:p>
        </w:tc>
        <w:tc>
          <w:tcPr>
            <w:tcW w:w="1276" w:type="dxa"/>
            <w:tcBorders>
              <w:top w:val="single" w:sz="6" w:space="0" w:color="auto"/>
              <w:left w:val="single" w:sz="6" w:space="0" w:color="auto"/>
              <w:bottom w:val="single" w:sz="6" w:space="0" w:color="auto"/>
              <w:right w:val="single" w:sz="6" w:space="0" w:color="auto"/>
            </w:tcBorders>
          </w:tcPr>
          <w:p w14:paraId="0506A1CD" w14:textId="77777777" w:rsidR="00EA65FA" w:rsidRPr="00F577CF" w:rsidRDefault="00EA65FA" w:rsidP="00865C2A">
            <w:pPr>
              <w:jc w:val="center"/>
              <w:rPr>
                <w:rFonts w:eastAsia="Calibri"/>
                <w:color w:val="000000"/>
                <w:sz w:val="22"/>
                <w:szCs w:val="22"/>
                <w:lang w:eastAsia="en-US"/>
              </w:rPr>
            </w:pPr>
            <w:r w:rsidRPr="00F577CF">
              <w:rPr>
                <w:rFonts w:eastAsia="Calibri"/>
                <w:color w:val="000000"/>
                <w:sz w:val="22"/>
                <w:szCs w:val="22"/>
                <w:lang w:eastAsia="en-US"/>
              </w:rPr>
              <w:t>0</w:t>
            </w:r>
          </w:p>
        </w:tc>
        <w:tc>
          <w:tcPr>
            <w:tcW w:w="1871" w:type="dxa"/>
            <w:gridSpan w:val="2"/>
            <w:tcBorders>
              <w:top w:val="single" w:sz="6" w:space="0" w:color="auto"/>
              <w:left w:val="single" w:sz="6" w:space="0" w:color="auto"/>
              <w:bottom w:val="single" w:sz="6" w:space="0" w:color="auto"/>
              <w:right w:val="single" w:sz="4" w:space="0" w:color="auto"/>
            </w:tcBorders>
          </w:tcPr>
          <w:p w14:paraId="6A79E1D4" w14:textId="77777777" w:rsidR="00EA65FA" w:rsidRPr="00F577CF" w:rsidRDefault="00EA65FA" w:rsidP="00865C2A">
            <w:pPr>
              <w:jc w:val="center"/>
              <w:rPr>
                <w:rFonts w:eastAsia="Calibri"/>
                <w:color w:val="000000"/>
                <w:sz w:val="22"/>
                <w:szCs w:val="22"/>
                <w:lang w:eastAsia="en-US"/>
              </w:rPr>
            </w:pPr>
            <w:r w:rsidRPr="00F577CF">
              <w:rPr>
                <w:rFonts w:eastAsia="Calibri"/>
                <w:color w:val="000000"/>
                <w:sz w:val="22"/>
                <w:szCs w:val="22"/>
                <w:lang w:eastAsia="en-US"/>
              </w:rPr>
              <w:t>0</w:t>
            </w:r>
          </w:p>
        </w:tc>
      </w:tr>
      <w:tr w:rsidR="00EA65FA" w:rsidRPr="00F577CF" w14:paraId="13157A2B" w14:textId="77777777" w:rsidTr="00865C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Before w:val="1"/>
          <w:wBefore w:w="29" w:type="dxa"/>
          <w:trHeight w:val="754"/>
        </w:trPr>
        <w:tc>
          <w:tcPr>
            <w:tcW w:w="426" w:type="dxa"/>
            <w:gridSpan w:val="2"/>
            <w:tcBorders>
              <w:top w:val="nil"/>
              <w:left w:val="single" w:sz="4" w:space="0" w:color="auto"/>
              <w:bottom w:val="nil"/>
              <w:right w:val="single" w:sz="6" w:space="0" w:color="auto"/>
            </w:tcBorders>
          </w:tcPr>
          <w:p w14:paraId="10B38F0F" w14:textId="77777777" w:rsidR="00EA65FA" w:rsidRPr="00F577CF" w:rsidRDefault="00EA65FA" w:rsidP="00865C2A">
            <w:pPr>
              <w:jc w:val="center"/>
              <w:rPr>
                <w:rFonts w:eastAsia="Calibri"/>
                <w:color w:val="000000"/>
                <w:sz w:val="22"/>
                <w:szCs w:val="22"/>
                <w:lang w:eastAsia="en-US"/>
              </w:rPr>
            </w:pPr>
          </w:p>
        </w:tc>
        <w:tc>
          <w:tcPr>
            <w:tcW w:w="2239" w:type="dxa"/>
            <w:gridSpan w:val="2"/>
            <w:tcBorders>
              <w:top w:val="single" w:sz="6" w:space="0" w:color="auto"/>
              <w:left w:val="single" w:sz="6" w:space="0" w:color="auto"/>
              <w:bottom w:val="single" w:sz="6" w:space="0" w:color="auto"/>
              <w:right w:val="single" w:sz="6" w:space="0" w:color="auto"/>
            </w:tcBorders>
          </w:tcPr>
          <w:p w14:paraId="5383DD15" w14:textId="77777777" w:rsidR="00EA65FA" w:rsidRPr="00F577CF" w:rsidRDefault="00EA65FA" w:rsidP="00865C2A">
            <w:pPr>
              <w:rPr>
                <w:rFonts w:eastAsia="Calibri"/>
                <w:color w:val="000000"/>
                <w:sz w:val="22"/>
                <w:szCs w:val="22"/>
                <w:lang w:eastAsia="en-US"/>
              </w:rPr>
            </w:pPr>
            <w:r w:rsidRPr="00F577CF">
              <w:rPr>
                <w:rFonts w:eastAsia="Calibri"/>
                <w:color w:val="000000"/>
                <w:sz w:val="22"/>
                <w:szCs w:val="22"/>
                <w:lang w:eastAsia="en-US"/>
              </w:rPr>
              <w:t>Республиканский бюджет</w:t>
            </w:r>
          </w:p>
        </w:tc>
        <w:tc>
          <w:tcPr>
            <w:tcW w:w="1276" w:type="dxa"/>
            <w:tcBorders>
              <w:top w:val="single" w:sz="6" w:space="0" w:color="auto"/>
              <w:left w:val="single" w:sz="6" w:space="0" w:color="auto"/>
              <w:bottom w:val="single" w:sz="6" w:space="0" w:color="auto"/>
              <w:right w:val="single" w:sz="6" w:space="0" w:color="auto"/>
            </w:tcBorders>
          </w:tcPr>
          <w:p w14:paraId="04C55609" w14:textId="77777777" w:rsidR="00EA65FA" w:rsidRPr="00F577CF" w:rsidRDefault="00EA65FA" w:rsidP="00865C2A">
            <w:pPr>
              <w:jc w:val="center"/>
              <w:rPr>
                <w:rFonts w:eastAsia="Calibri"/>
                <w:color w:val="000000"/>
                <w:sz w:val="22"/>
                <w:szCs w:val="22"/>
                <w:lang w:eastAsia="en-US"/>
              </w:rPr>
            </w:pPr>
            <w:r w:rsidRPr="00F577CF">
              <w:rPr>
                <w:rFonts w:eastAsia="Calibri"/>
                <w:color w:val="000000"/>
                <w:sz w:val="22"/>
                <w:szCs w:val="22"/>
                <w:lang w:eastAsia="en-US"/>
              </w:rPr>
              <w:t>0</w:t>
            </w:r>
          </w:p>
        </w:tc>
        <w:tc>
          <w:tcPr>
            <w:tcW w:w="1275" w:type="dxa"/>
            <w:tcBorders>
              <w:top w:val="single" w:sz="6" w:space="0" w:color="auto"/>
              <w:left w:val="single" w:sz="6" w:space="0" w:color="auto"/>
              <w:bottom w:val="single" w:sz="6" w:space="0" w:color="auto"/>
              <w:right w:val="single" w:sz="6" w:space="0" w:color="auto"/>
            </w:tcBorders>
          </w:tcPr>
          <w:p w14:paraId="21823DDC" w14:textId="77777777" w:rsidR="00EA65FA" w:rsidRPr="00F577CF" w:rsidRDefault="00EA65FA" w:rsidP="00865C2A">
            <w:pPr>
              <w:jc w:val="center"/>
              <w:rPr>
                <w:rFonts w:eastAsia="Calibri"/>
                <w:color w:val="000000"/>
                <w:sz w:val="22"/>
                <w:szCs w:val="22"/>
                <w:lang w:eastAsia="en-US"/>
              </w:rPr>
            </w:pPr>
            <w:r w:rsidRPr="00F577CF">
              <w:rPr>
                <w:rFonts w:eastAsia="Calibri"/>
                <w:color w:val="000000"/>
                <w:sz w:val="22"/>
                <w:szCs w:val="22"/>
                <w:lang w:eastAsia="en-US"/>
              </w:rPr>
              <w:t>0</w:t>
            </w:r>
          </w:p>
        </w:tc>
        <w:tc>
          <w:tcPr>
            <w:tcW w:w="1276" w:type="dxa"/>
            <w:tcBorders>
              <w:top w:val="single" w:sz="6" w:space="0" w:color="auto"/>
              <w:left w:val="single" w:sz="6" w:space="0" w:color="auto"/>
              <w:bottom w:val="single" w:sz="6" w:space="0" w:color="auto"/>
              <w:right w:val="single" w:sz="6" w:space="0" w:color="auto"/>
            </w:tcBorders>
          </w:tcPr>
          <w:p w14:paraId="1C8BE94E" w14:textId="77777777" w:rsidR="00EA65FA" w:rsidRPr="00F577CF" w:rsidRDefault="00EA65FA" w:rsidP="00865C2A">
            <w:pPr>
              <w:jc w:val="center"/>
              <w:rPr>
                <w:rFonts w:eastAsia="Calibri"/>
                <w:color w:val="000000"/>
                <w:sz w:val="22"/>
                <w:szCs w:val="22"/>
                <w:lang w:eastAsia="en-US"/>
              </w:rPr>
            </w:pPr>
            <w:r w:rsidRPr="00F577CF">
              <w:rPr>
                <w:rFonts w:eastAsia="Calibri"/>
                <w:color w:val="000000"/>
                <w:sz w:val="22"/>
                <w:szCs w:val="22"/>
                <w:lang w:eastAsia="en-US"/>
              </w:rPr>
              <w:t>0</w:t>
            </w:r>
          </w:p>
        </w:tc>
        <w:tc>
          <w:tcPr>
            <w:tcW w:w="1276" w:type="dxa"/>
            <w:tcBorders>
              <w:top w:val="single" w:sz="6" w:space="0" w:color="auto"/>
              <w:left w:val="single" w:sz="6" w:space="0" w:color="auto"/>
              <w:bottom w:val="single" w:sz="6" w:space="0" w:color="auto"/>
              <w:right w:val="single" w:sz="6" w:space="0" w:color="auto"/>
            </w:tcBorders>
          </w:tcPr>
          <w:p w14:paraId="3E821AA5" w14:textId="77777777" w:rsidR="00EA65FA" w:rsidRPr="00F577CF" w:rsidRDefault="00EA65FA" w:rsidP="00865C2A">
            <w:pPr>
              <w:jc w:val="center"/>
              <w:rPr>
                <w:rFonts w:eastAsia="Calibri"/>
                <w:color w:val="000000"/>
                <w:sz w:val="22"/>
                <w:szCs w:val="22"/>
                <w:lang w:eastAsia="en-US"/>
              </w:rPr>
            </w:pPr>
            <w:r w:rsidRPr="00F577CF">
              <w:rPr>
                <w:rFonts w:eastAsia="Calibri"/>
                <w:color w:val="000000"/>
                <w:sz w:val="22"/>
                <w:szCs w:val="22"/>
                <w:lang w:eastAsia="en-US"/>
              </w:rPr>
              <w:t>0</w:t>
            </w:r>
          </w:p>
        </w:tc>
        <w:tc>
          <w:tcPr>
            <w:tcW w:w="1871" w:type="dxa"/>
            <w:gridSpan w:val="2"/>
            <w:tcBorders>
              <w:top w:val="single" w:sz="6" w:space="0" w:color="auto"/>
              <w:left w:val="single" w:sz="6" w:space="0" w:color="auto"/>
              <w:bottom w:val="single" w:sz="4" w:space="0" w:color="auto"/>
              <w:right w:val="single" w:sz="4" w:space="0" w:color="auto"/>
            </w:tcBorders>
          </w:tcPr>
          <w:p w14:paraId="20450675" w14:textId="77777777" w:rsidR="00EA65FA" w:rsidRPr="00F577CF" w:rsidRDefault="00EA65FA" w:rsidP="00865C2A">
            <w:pPr>
              <w:jc w:val="center"/>
              <w:rPr>
                <w:rFonts w:eastAsia="Calibri"/>
                <w:color w:val="000000"/>
                <w:sz w:val="22"/>
                <w:szCs w:val="22"/>
                <w:lang w:eastAsia="en-US"/>
              </w:rPr>
            </w:pPr>
            <w:r w:rsidRPr="00F577CF">
              <w:rPr>
                <w:rFonts w:eastAsia="Calibri"/>
                <w:color w:val="000000"/>
                <w:sz w:val="22"/>
                <w:szCs w:val="22"/>
                <w:lang w:eastAsia="en-US"/>
              </w:rPr>
              <w:t>0</w:t>
            </w:r>
          </w:p>
        </w:tc>
      </w:tr>
      <w:tr w:rsidR="00EA65FA" w:rsidRPr="00F577CF" w14:paraId="4B93179C" w14:textId="77777777" w:rsidTr="00865C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Before w:val="1"/>
          <w:wBefore w:w="29" w:type="dxa"/>
          <w:trHeight w:val="493"/>
        </w:trPr>
        <w:tc>
          <w:tcPr>
            <w:tcW w:w="426" w:type="dxa"/>
            <w:gridSpan w:val="2"/>
            <w:tcBorders>
              <w:top w:val="nil"/>
              <w:left w:val="single" w:sz="4" w:space="0" w:color="auto"/>
              <w:bottom w:val="nil"/>
              <w:right w:val="single" w:sz="6" w:space="0" w:color="auto"/>
            </w:tcBorders>
          </w:tcPr>
          <w:p w14:paraId="39FC77EC" w14:textId="77777777" w:rsidR="00EA65FA" w:rsidRPr="00F577CF" w:rsidRDefault="00EA65FA" w:rsidP="00865C2A">
            <w:pPr>
              <w:jc w:val="center"/>
              <w:rPr>
                <w:rFonts w:eastAsia="Calibri"/>
                <w:color w:val="000000"/>
                <w:sz w:val="22"/>
                <w:szCs w:val="22"/>
                <w:lang w:eastAsia="en-US"/>
              </w:rPr>
            </w:pPr>
          </w:p>
        </w:tc>
        <w:tc>
          <w:tcPr>
            <w:tcW w:w="2239" w:type="dxa"/>
            <w:gridSpan w:val="2"/>
            <w:tcBorders>
              <w:top w:val="single" w:sz="6" w:space="0" w:color="auto"/>
              <w:left w:val="single" w:sz="6" w:space="0" w:color="auto"/>
              <w:bottom w:val="single" w:sz="6" w:space="0" w:color="auto"/>
              <w:right w:val="single" w:sz="6" w:space="0" w:color="auto"/>
            </w:tcBorders>
          </w:tcPr>
          <w:p w14:paraId="25916A55" w14:textId="77777777" w:rsidR="00EA65FA" w:rsidRPr="00F577CF" w:rsidRDefault="00EA65FA" w:rsidP="00865C2A">
            <w:pPr>
              <w:rPr>
                <w:rFonts w:eastAsia="Calibri"/>
                <w:color w:val="000000"/>
                <w:sz w:val="22"/>
                <w:szCs w:val="22"/>
                <w:lang w:eastAsia="en-US"/>
              </w:rPr>
            </w:pPr>
            <w:r w:rsidRPr="00F577CF">
              <w:rPr>
                <w:rFonts w:eastAsia="Calibri"/>
                <w:color w:val="000000"/>
                <w:sz w:val="22"/>
                <w:szCs w:val="22"/>
                <w:lang w:eastAsia="en-US"/>
              </w:rPr>
              <w:t xml:space="preserve">Бюджет МО "Посёлок </w:t>
            </w:r>
            <w:proofErr w:type="spellStart"/>
            <w:r w:rsidRPr="00F577CF">
              <w:rPr>
                <w:rFonts w:eastAsia="Calibri"/>
                <w:color w:val="000000"/>
                <w:sz w:val="22"/>
                <w:szCs w:val="22"/>
                <w:lang w:eastAsia="en-US"/>
              </w:rPr>
              <w:t>Айхал</w:t>
            </w:r>
            <w:proofErr w:type="spellEnd"/>
            <w:r w:rsidRPr="00F577CF">
              <w:rPr>
                <w:rFonts w:eastAsia="Calibri"/>
                <w:color w:val="000000"/>
                <w:sz w:val="22"/>
                <w:szCs w:val="22"/>
                <w:lang w:eastAsia="en-US"/>
              </w:rPr>
              <w:t>»"</w:t>
            </w:r>
          </w:p>
        </w:tc>
        <w:tc>
          <w:tcPr>
            <w:tcW w:w="1276" w:type="dxa"/>
            <w:tcBorders>
              <w:top w:val="single" w:sz="6" w:space="0" w:color="auto"/>
              <w:left w:val="single" w:sz="6" w:space="0" w:color="auto"/>
              <w:bottom w:val="single" w:sz="6" w:space="0" w:color="auto"/>
              <w:right w:val="single" w:sz="6" w:space="0" w:color="auto"/>
            </w:tcBorders>
          </w:tcPr>
          <w:p w14:paraId="56A9114D" w14:textId="77777777" w:rsidR="00EA65FA" w:rsidRPr="00F577CF" w:rsidRDefault="00EA65FA" w:rsidP="00865C2A">
            <w:pPr>
              <w:jc w:val="center"/>
              <w:rPr>
                <w:rFonts w:eastAsia="Calibri"/>
                <w:color w:val="000000"/>
                <w:sz w:val="22"/>
                <w:szCs w:val="22"/>
                <w:lang w:eastAsia="en-US"/>
              </w:rPr>
            </w:pPr>
            <w:r w:rsidRPr="00F577CF">
              <w:rPr>
                <w:rFonts w:eastAsia="Calibri"/>
                <w:color w:val="000000"/>
                <w:sz w:val="22"/>
                <w:szCs w:val="22"/>
                <w:lang w:eastAsia="en-US"/>
              </w:rPr>
              <w:t>2 255 000,00</w:t>
            </w:r>
          </w:p>
        </w:tc>
        <w:tc>
          <w:tcPr>
            <w:tcW w:w="1275" w:type="dxa"/>
            <w:tcBorders>
              <w:top w:val="single" w:sz="6" w:space="0" w:color="auto"/>
              <w:left w:val="single" w:sz="6" w:space="0" w:color="auto"/>
              <w:bottom w:val="single" w:sz="6" w:space="0" w:color="auto"/>
              <w:right w:val="single" w:sz="6" w:space="0" w:color="auto"/>
            </w:tcBorders>
          </w:tcPr>
          <w:p w14:paraId="2F098952" w14:textId="77777777" w:rsidR="00EA65FA" w:rsidRPr="00F577CF" w:rsidRDefault="00EA65FA" w:rsidP="00865C2A">
            <w:pPr>
              <w:jc w:val="center"/>
              <w:rPr>
                <w:rFonts w:eastAsia="Calibri"/>
                <w:color w:val="000000"/>
                <w:sz w:val="22"/>
                <w:szCs w:val="22"/>
                <w:lang w:eastAsia="en-US"/>
              </w:rPr>
            </w:pPr>
            <w:r w:rsidRPr="00F577CF">
              <w:rPr>
                <w:rFonts w:eastAsia="Calibri"/>
                <w:color w:val="000000"/>
                <w:sz w:val="22"/>
                <w:szCs w:val="22"/>
                <w:lang w:eastAsia="en-US"/>
              </w:rPr>
              <w:t>2 953 166,67</w:t>
            </w:r>
          </w:p>
        </w:tc>
        <w:tc>
          <w:tcPr>
            <w:tcW w:w="1276" w:type="dxa"/>
            <w:tcBorders>
              <w:top w:val="single" w:sz="6" w:space="0" w:color="auto"/>
              <w:left w:val="single" w:sz="6" w:space="0" w:color="auto"/>
              <w:bottom w:val="single" w:sz="6" w:space="0" w:color="auto"/>
              <w:right w:val="single" w:sz="6" w:space="0" w:color="auto"/>
            </w:tcBorders>
          </w:tcPr>
          <w:p w14:paraId="1BE5DA2B" w14:textId="77777777" w:rsidR="00EA65FA" w:rsidRPr="00F577CF" w:rsidRDefault="00EA65FA" w:rsidP="00865C2A">
            <w:pPr>
              <w:jc w:val="center"/>
              <w:rPr>
                <w:rFonts w:eastAsia="Calibri"/>
                <w:color w:val="000000"/>
                <w:sz w:val="22"/>
                <w:szCs w:val="22"/>
                <w:lang w:eastAsia="en-US"/>
              </w:rPr>
            </w:pPr>
            <w:r w:rsidRPr="00F577CF">
              <w:rPr>
                <w:rFonts w:eastAsia="Calibri"/>
                <w:color w:val="000000"/>
                <w:sz w:val="22"/>
                <w:szCs w:val="22"/>
                <w:lang w:eastAsia="en-US"/>
              </w:rPr>
              <w:t>2 977 296,57</w:t>
            </w:r>
          </w:p>
        </w:tc>
        <w:tc>
          <w:tcPr>
            <w:tcW w:w="1276" w:type="dxa"/>
            <w:tcBorders>
              <w:top w:val="single" w:sz="6" w:space="0" w:color="auto"/>
              <w:left w:val="single" w:sz="6" w:space="0" w:color="auto"/>
              <w:bottom w:val="single" w:sz="6" w:space="0" w:color="auto"/>
              <w:right w:val="single" w:sz="4" w:space="0" w:color="auto"/>
            </w:tcBorders>
          </w:tcPr>
          <w:p w14:paraId="5BEF731E" w14:textId="77777777" w:rsidR="00EA65FA" w:rsidRPr="00F577CF" w:rsidRDefault="00EA65FA" w:rsidP="00865C2A">
            <w:pPr>
              <w:jc w:val="center"/>
              <w:rPr>
                <w:rFonts w:eastAsia="Calibri"/>
                <w:color w:val="000000"/>
                <w:sz w:val="22"/>
                <w:szCs w:val="22"/>
                <w:lang w:eastAsia="en-US"/>
              </w:rPr>
            </w:pPr>
            <w:r w:rsidRPr="00F577CF">
              <w:rPr>
                <w:rFonts w:eastAsia="Calibri"/>
                <w:color w:val="000000"/>
                <w:sz w:val="22"/>
                <w:szCs w:val="22"/>
                <w:lang w:eastAsia="en-US"/>
              </w:rPr>
              <w:t>2 630 000,00</w:t>
            </w:r>
          </w:p>
        </w:tc>
        <w:tc>
          <w:tcPr>
            <w:tcW w:w="1871" w:type="dxa"/>
            <w:gridSpan w:val="2"/>
            <w:tcBorders>
              <w:top w:val="single" w:sz="4" w:space="0" w:color="auto"/>
              <w:left w:val="single" w:sz="4" w:space="0" w:color="auto"/>
              <w:bottom w:val="single" w:sz="4" w:space="0" w:color="auto"/>
              <w:right w:val="single" w:sz="4" w:space="0" w:color="auto"/>
            </w:tcBorders>
          </w:tcPr>
          <w:p w14:paraId="0C203B64" w14:textId="77777777" w:rsidR="00EA65FA" w:rsidRPr="00F577CF" w:rsidRDefault="00EA65FA" w:rsidP="00865C2A">
            <w:pPr>
              <w:jc w:val="center"/>
              <w:rPr>
                <w:rFonts w:eastAsia="Calibri"/>
                <w:color w:val="000000"/>
                <w:sz w:val="22"/>
                <w:szCs w:val="22"/>
                <w:lang w:eastAsia="en-US"/>
              </w:rPr>
            </w:pPr>
            <w:r w:rsidRPr="00F577CF">
              <w:rPr>
                <w:rFonts w:eastAsia="Calibri"/>
                <w:color w:val="000000"/>
                <w:sz w:val="22"/>
                <w:szCs w:val="22"/>
                <w:lang w:eastAsia="en-US"/>
              </w:rPr>
              <w:t>2 630 000,00</w:t>
            </w:r>
          </w:p>
        </w:tc>
      </w:tr>
      <w:tr w:rsidR="00EA65FA" w:rsidRPr="00F577CF" w14:paraId="1C59A743" w14:textId="77777777" w:rsidTr="00865C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Before w:val="1"/>
          <w:wBefore w:w="29" w:type="dxa"/>
          <w:trHeight w:val="362"/>
        </w:trPr>
        <w:tc>
          <w:tcPr>
            <w:tcW w:w="426" w:type="dxa"/>
            <w:gridSpan w:val="2"/>
            <w:tcBorders>
              <w:top w:val="nil"/>
              <w:left w:val="single" w:sz="4" w:space="0" w:color="auto"/>
              <w:bottom w:val="nil"/>
              <w:right w:val="single" w:sz="6" w:space="0" w:color="auto"/>
            </w:tcBorders>
          </w:tcPr>
          <w:p w14:paraId="64FDA2EC" w14:textId="77777777" w:rsidR="00EA65FA" w:rsidRPr="00F577CF" w:rsidRDefault="00EA65FA" w:rsidP="00865C2A">
            <w:pPr>
              <w:jc w:val="center"/>
              <w:rPr>
                <w:rFonts w:eastAsia="Calibri"/>
                <w:color w:val="000000"/>
                <w:sz w:val="22"/>
                <w:szCs w:val="22"/>
                <w:lang w:eastAsia="en-US"/>
              </w:rPr>
            </w:pPr>
          </w:p>
        </w:tc>
        <w:tc>
          <w:tcPr>
            <w:tcW w:w="2239" w:type="dxa"/>
            <w:gridSpan w:val="2"/>
            <w:tcBorders>
              <w:top w:val="single" w:sz="6" w:space="0" w:color="auto"/>
              <w:left w:val="single" w:sz="6" w:space="0" w:color="auto"/>
              <w:bottom w:val="single" w:sz="6" w:space="0" w:color="auto"/>
              <w:right w:val="single" w:sz="6" w:space="0" w:color="auto"/>
            </w:tcBorders>
          </w:tcPr>
          <w:p w14:paraId="71601D1C" w14:textId="77777777" w:rsidR="00EA65FA" w:rsidRPr="00F577CF" w:rsidRDefault="00EA65FA" w:rsidP="00865C2A">
            <w:pPr>
              <w:rPr>
                <w:rFonts w:eastAsia="Calibri"/>
                <w:color w:val="000000"/>
                <w:sz w:val="22"/>
                <w:szCs w:val="22"/>
                <w:lang w:eastAsia="en-US"/>
              </w:rPr>
            </w:pPr>
            <w:r w:rsidRPr="00F577CF">
              <w:rPr>
                <w:rFonts w:eastAsia="Calibri"/>
                <w:color w:val="000000"/>
                <w:sz w:val="22"/>
                <w:szCs w:val="22"/>
                <w:lang w:eastAsia="en-US"/>
              </w:rPr>
              <w:t>иные источники</w:t>
            </w:r>
          </w:p>
        </w:tc>
        <w:tc>
          <w:tcPr>
            <w:tcW w:w="1276" w:type="dxa"/>
            <w:tcBorders>
              <w:top w:val="single" w:sz="6" w:space="0" w:color="auto"/>
              <w:left w:val="single" w:sz="6" w:space="0" w:color="auto"/>
              <w:bottom w:val="single" w:sz="6" w:space="0" w:color="auto"/>
              <w:right w:val="single" w:sz="6" w:space="0" w:color="auto"/>
            </w:tcBorders>
          </w:tcPr>
          <w:p w14:paraId="0F49B229" w14:textId="77777777" w:rsidR="00EA65FA" w:rsidRPr="00F577CF" w:rsidRDefault="00EA65FA" w:rsidP="00865C2A">
            <w:pPr>
              <w:jc w:val="center"/>
              <w:rPr>
                <w:rFonts w:eastAsia="Calibri"/>
                <w:color w:val="000000"/>
                <w:sz w:val="22"/>
                <w:szCs w:val="22"/>
                <w:lang w:eastAsia="en-US"/>
              </w:rPr>
            </w:pPr>
            <w:r w:rsidRPr="00F577CF">
              <w:rPr>
                <w:rFonts w:eastAsia="Calibri"/>
                <w:color w:val="000000"/>
                <w:sz w:val="22"/>
                <w:szCs w:val="22"/>
                <w:lang w:eastAsia="en-US"/>
              </w:rPr>
              <w:t>500 000</w:t>
            </w:r>
          </w:p>
        </w:tc>
        <w:tc>
          <w:tcPr>
            <w:tcW w:w="1275" w:type="dxa"/>
            <w:tcBorders>
              <w:top w:val="single" w:sz="6" w:space="0" w:color="auto"/>
              <w:left w:val="single" w:sz="6" w:space="0" w:color="auto"/>
              <w:bottom w:val="single" w:sz="6" w:space="0" w:color="auto"/>
              <w:right w:val="single" w:sz="6" w:space="0" w:color="auto"/>
            </w:tcBorders>
          </w:tcPr>
          <w:p w14:paraId="19449375" w14:textId="77777777" w:rsidR="00EA65FA" w:rsidRPr="00F577CF" w:rsidRDefault="00EA65FA" w:rsidP="00865C2A">
            <w:pPr>
              <w:jc w:val="center"/>
              <w:rPr>
                <w:rFonts w:eastAsia="Calibri"/>
                <w:color w:val="000000"/>
                <w:sz w:val="22"/>
                <w:szCs w:val="22"/>
                <w:lang w:eastAsia="en-US"/>
              </w:rPr>
            </w:pPr>
            <w:r w:rsidRPr="00F577CF">
              <w:rPr>
                <w:rFonts w:eastAsia="Calibri"/>
                <w:color w:val="000000"/>
                <w:sz w:val="22"/>
                <w:szCs w:val="22"/>
                <w:lang w:eastAsia="en-US"/>
              </w:rPr>
              <w:t>500 000,00</w:t>
            </w:r>
          </w:p>
        </w:tc>
        <w:tc>
          <w:tcPr>
            <w:tcW w:w="1276" w:type="dxa"/>
            <w:tcBorders>
              <w:top w:val="single" w:sz="6" w:space="0" w:color="auto"/>
              <w:left w:val="single" w:sz="6" w:space="0" w:color="auto"/>
              <w:bottom w:val="single" w:sz="6" w:space="0" w:color="auto"/>
              <w:right w:val="single" w:sz="6" w:space="0" w:color="auto"/>
            </w:tcBorders>
          </w:tcPr>
          <w:p w14:paraId="76D9AAB2" w14:textId="77777777" w:rsidR="00EA65FA" w:rsidRPr="00F577CF" w:rsidRDefault="00EA65FA" w:rsidP="00865C2A">
            <w:pPr>
              <w:jc w:val="center"/>
              <w:rPr>
                <w:rFonts w:eastAsia="Calibri"/>
                <w:color w:val="000000"/>
                <w:sz w:val="22"/>
                <w:szCs w:val="22"/>
                <w:lang w:eastAsia="en-US"/>
              </w:rPr>
            </w:pPr>
            <w:r w:rsidRPr="00F577CF">
              <w:rPr>
                <w:rFonts w:eastAsia="Calibri"/>
                <w:color w:val="000000"/>
                <w:sz w:val="22"/>
                <w:szCs w:val="22"/>
                <w:lang w:eastAsia="en-US"/>
              </w:rPr>
              <w:t>0</w:t>
            </w:r>
          </w:p>
        </w:tc>
        <w:tc>
          <w:tcPr>
            <w:tcW w:w="1276" w:type="dxa"/>
            <w:tcBorders>
              <w:top w:val="single" w:sz="6" w:space="0" w:color="auto"/>
              <w:left w:val="single" w:sz="6" w:space="0" w:color="auto"/>
              <w:bottom w:val="single" w:sz="6" w:space="0" w:color="auto"/>
              <w:right w:val="single" w:sz="6" w:space="0" w:color="auto"/>
            </w:tcBorders>
          </w:tcPr>
          <w:p w14:paraId="17765B8A" w14:textId="77777777" w:rsidR="00EA65FA" w:rsidRPr="00F577CF" w:rsidRDefault="00EA65FA" w:rsidP="00865C2A">
            <w:pPr>
              <w:jc w:val="center"/>
              <w:rPr>
                <w:rFonts w:eastAsia="Calibri"/>
                <w:color w:val="000000"/>
                <w:sz w:val="22"/>
                <w:szCs w:val="22"/>
                <w:lang w:eastAsia="en-US"/>
              </w:rPr>
            </w:pPr>
            <w:r w:rsidRPr="00F577CF">
              <w:rPr>
                <w:rFonts w:eastAsia="Calibri"/>
                <w:color w:val="000000"/>
                <w:sz w:val="22"/>
                <w:szCs w:val="22"/>
                <w:lang w:eastAsia="en-US"/>
              </w:rPr>
              <w:t>0</w:t>
            </w:r>
          </w:p>
        </w:tc>
        <w:tc>
          <w:tcPr>
            <w:tcW w:w="1871" w:type="dxa"/>
            <w:gridSpan w:val="2"/>
            <w:tcBorders>
              <w:top w:val="single" w:sz="4" w:space="0" w:color="auto"/>
              <w:left w:val="single" w:sz="6" w:space="0" w:color="auto"/>
              <w:bottom w:val="single" w:sz="6" w:space="0" w:color="auto"/>
              <w:right w:val="single" w:sz="4" w:space="0" w:color="auto"/>
            </w:tcBorders>
          </w:tcPr>
          <w:p w14:paraId="32A26DC3" w14:textId="77777777" w:rsidR="00EA65FA" w:rsidRPr="00F577CF" w:rsidRDefault="00EA65FA" w:rsidP="00865C2A">
            <w:pPr>
              <w:jc w:val="center"/>
              <w:rPr>
                <w:rFonts w:eastAsia="Calibri"/>
                <w:color w:val="000000"/>
                <w:sz w:val="22"/>
                <w:szCs w:val="22"/>
                <w:lang w:eastAsia="en-US"/>
              </w:rPr>
            </w:pPr>
            <w:r w:rsidRPr="00F577CF">
              <w:rPr>
                <w:rFonts w:eastAsia="Calibri"/>
                <w:color w:val="000000"/>
                <w:sz w:val="22"/>
                <w:szCs w:val="22"/>
                <w:lang w:eastAsia="en-US"/>
              </w:rPr>
              <w:t>0</w:t>
            </w:r>
          </w:p>
        </w:tc>
      </w:tr>
      <w:tr w:rsidR="00EA65FA" w:rsidRPr="00F577CF" w14:paraId="6474A8CA" w14:textId="77777777" w:rsidTr="00865C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Before w:val="1"/>
          <w:wBefore w:w="29" w:type="dxa"/>
          <w:trHeight w:val="362"/>
        </w:trPr>
        <w:tc>
          <w:tcPr>
            <w:tcW w:w="426" w:type="dxa"/>
            <w:gridSpan w:val="2"/>
            <w:tcBorders>
              <w:top w:val="nil"/>
              <w:left w:val="single" w:sz="4" w:space="0" w:color="auto"/>
              <w:bottom w:val="single" w:sz="4" w:space="0" w:color="auto"/>
              <w:right w:val="single" w:sz="6" w:space="0" w:color="auto"/>
            </w:tcBorders>
          </w:tcPr>
          <w:p w14:paraId="36726B84" w14:textId="77777777" w:rsidR="00EA65FA" w:rsidRPr="00F577CF" w:rsidRDefault="00EA65FA" w:rsidP="00865C2A">
            <w:pPr>
              <w:jc w:val="center"/>
              <w:rPr>
                <w:rFonts w:eastAsia="Calibri"/>
                <w:color w:val="000000"/>
                <w:sz w:val="22"/>
                <w:szCs w:val="22"/>
                <w:lang w:eastAsia="en-US"/>
              </w:rPr>
            </w:pPr>
          </w:p>
        </w:tc>
        <w:tc>
          <w:tcPr>
            <w:tcW w:w="2239" w:type="dxa"/>
            <w:gridSpan w:val="2"/>
            <w:tcBorders>
              <w:top w:val="single" w:sz="6" w:space="0" w:color="auto"/>
              <w:left w:val="single" w:sz="6" w:space="0" w:color="auto"/>
              <w:bottom w:val="single" w:sz="4" w:space="0" w:color="auto"/>
              <w:right w:val="single" w:sz="6" w:space="0" w:color="auto"/>
            </w:tcBorders>
          </w:tcPr>
          <w:p w14:paraId="5E9366F1" w14:textId="77777777" w:rsidR="00EA65FA" w:rsidRPr="00F577CF" w:rsidRDefault="00EA65FA" w:rsidP="00865C2A">
            <w:pPr>
              <w:rPr>
                <w:rFonts w:eastAsia="Calibri"/>
                <w:b/>
                <w:bCs/>
                <w:color w:val="000000"/>
                <w:sz w:val="22"/>
                <w:szCs w:val="22"/>
                <w:lang w:eastAsia="en-US"/>
              </w:rPr>
            </w:pPr>
            <w:r w:rsidRPr="00F577CF">
              <w:rPr>
                <w:rFonts w:eastAsia="Calibri"/>
                <w:b/>
                <w:bCs/>
                <w:color w:val="000000"/>
                <w:sz w:val="22"/>
                <w:szCs w:val="22"/>
                <w:lang w:eastAsia="en-US"/>
              </w:rPr>
              <w:t>Итого по программе</w:t>
            </w:r>
          </w:p>
          <w:p w14:paraId="57E10A09" w14:textId="77777777" w:rsidR="00EA65FA" w:rsidRPr="00F577CF" w:rsidRDefault="00EA65FA" w:rsidP="00865C2A">
            <w:pPr>
              <w:rPr>
                <w:rFonts w:eastAsia="Calibri"/>
                <w:sz w:val="22"/>
                <w:szCs w:val="22"/>
                <w:lang w:eastAsia="en-US"/>
              </w:rPr>
            </w:pPr>
          </w:p>
        </w:tc>
        <w:tc>
          <w:tcPr>
            <w:tcW w:w="1276" w:type="dxa"/>
            <w:tcBorders>
              <w:top w:val="single" w:sz="6" w:space="0" w:color="auto"/>
              <w:left w:val="single" w:sz="6" w:space="0" w:color="auto"/>
              <w:bottom w:val="single" w:sz="4" w:space="0" w:color="auto"/>
              <w:right w:val="single" w:sz="6" w:space="0" w:color="auto"/>
            </w:tcBorders>
          </w:tcPr>
          <w:p w14:paraId="6F4AD6FB" w14:textId="77777777" w:rsidR="00EA65FA" w:rsidRPr="00F577CF" w:rsidRDefault="00EA65FA" w:rsidP="00865C2A">
            <w:pPr>
              <w:rPr>
                <w:rFonts w:eastAsia="Calibri"/>
                <w:b/>
                <w:bCs/>
                <w:color w:val="000000"/>
                <w:sz w:val="22"/>
                <w:szCs w:val="22"/>
                <w:lang w:eastAsia="en-US"/>
              </w:rPr>
            </w:pPr>
            <w:r w:rsidRPr="00F577CF">
              <w:rPr>
                <w:rFonts w:eastAsia="Calibri"/>
                <w:b/>
                <w:bCs/>
                <w:color w:val="000000"/>
                <w:sz w:val="22"/>
                <w:szCs w:val="22"/>
                <w:lang w:eastAsia="en-US"/>
              </w:rPr>
              <w:t>2 755 000,00</w:t>
            </w:r>
          </w:p>
        </w:tc>
        <w:tc>
          <w:tcPr>
            <w:tcW w:w="1275" w:type="dxa"/>
            <w:tcBorders>
              <w:top w:val="single" w:sz="6" w:space="0" w:color="auto"/>
              <w:left w:val="single" w:sz="6" w:space="0" w:color="auto"/>
              <w:bottom w:val="single" w:sz="4" w:space="0" w:color="auto"/>
              <w:right w:val="single" w:sz="6" w:space="0" w:color="auto"/>
            </w:tcBorders>
          </w:tcPr>
          <w:p w14:paraId="2526419D" w14:textId="77777777" w:rsidR="00EA65FA" w:rsidRPr="00F577CF" w:rsidRDefault="00EA65FA" w:rsidP="00865C2A">
            <w:pPr>
              <w:rPr>
                <w:rFonts w:eastAsia="Calibri"/>
                <w:b/>
                <w:bCs/>
                <w:color w:val="000000"/>
                <w:sz w:val="22"/>
                <w:szCs w:val="22"/>
                <w:lang w:eastAsia="en-US"/>
              </w:rPr>
            </w:pPr>
            <w:r w:rsidRPr="00F577CF">
              <w:rPr>
                <w:rFonts w:eastAsia="Calibri"/>
                <w:b/>
                <w:bCs/>
                <w:color w:val="000000"/>
                <w:sz w:val="22"/>
                <w:szCs w:val="22"/>
                <w:lang w:eastAsia="en-US"/>
              </w:rPr>
              <w:t>3 453 166,67</w:t>
            </w:r>
          </w:p>
        </w:tc>
        <w:tc>
          <w:tcPr>
            <w:tcW w:w="1276" w:type="dxa"/>
            <w:tcBorders>
              <w:top w:val="single" w:sz="6" w:space="0" w:color="auto"/>
              <w:left w:val="single" w:sz="6" w:space="0" w:color="auto"/>
              <w:bottom w:val="single" w:sz="4" w:space="0" w:color="auto"/>
              <w:right w:val="single" w:sz="6" w:space="0" w:color="auto"/>
            </w:tcBorders>
          </w:tcPr>
          <w:p w14:paraId="47AFE333" w14:textId="77777777" w:rsidR="00EA65FA" w:rsidRPr="00F577CF" w:rsidRDefault="00EA65FA" w:rsidP="00865C2A">
            <w:pPr>
              <w:rPr>
                <w:rFonts w:eastAsia="Calibri"/>
                <w:b/>
                <w:color w:val="000000"/>
                <w:sz w:val="22"/>
                <w:szCs w:val="22"/>
                <w:lang w:eastAsia="en-US"/>
              </w:rPr>
            </w:pPr>
            <w:r w:rsidRPr="00F577CF">
              <w:rPr>
                <w:rFonts w:eastAsia="Calibri"/>
                <w:b/>
                <w:color w:val="000000"/>
                <w:sz w:val="22"/>
                <w:szCs w:val="22"/>
                <w:lang w:eastAsia="en-US"/>
              </w:rPr>
              <w:t>2 977 296,57</w:t>
            </w:r>
          </w:p>
        </w:tc>
        <w:tc>
          <w:tcPr>
            <w:tcW w:w="1276" w:type="dxa"/>
            <w:tcBorders>
              <w:top w:val="single" w:sz="6" w:space="0" w:color="auto"/>
              <w:left w:val="single" w:sz="6" w:space="0" w:color="auto"/>
              <w:bottom w:val="single" w:sz="4" w:space="0" w:color="auto"/>
              <w:right w:val="single" w:sz="6" w:space="0" w:color="auto"/>
            </w:tcBorders>
          </w:tcPr>
          <w:p w14:paraId="41ABFA16" w14:textId="77777777" w:rsidR="00EA65FA" w:rsidRPr="00F577CF" w:rsidRDefault="00EA65FA" w:rsidP="00865C2A">
            <w:pPr>
              <w:rPr>
                <w:rFonts w:eastAsia="Calibri"/>
                <w:b/>
                <w:bCs/>
                <w:color w:val="000000"/>
                <w:sz w:val="22"/>
                <w:szCs w:val="22"/>
                <w:lang w:eastAsia="en-US"/>
              </w:rPr>
            </w:pPr>
            <w:r w:rsidRPr="00F577CF">
              <w:rPr>
                <w:rFonts w:eastAsia="Calibri"/>
                <w:b/>
                <w:bCs/>
                <w:color w:val="000000"/>
                <w:sz w:val="22"/>
                <w:szCs w:val="22"/>
                <w:lang w:eastAsia="en-US"/>
              </w:rPr>
              <w:t>2 630 000,00</w:t>
            </w:r>
          </w:p>
        </w:tc>
        <w:tc>
          <w:tcPr>
            <w:tcW w:w="1871" w:type="dxa"/>
            <w:gridSpan w:val="2"/>
            <w:tcBorders>
              <w:top w:val="single" w:sz="6" w:space="0" w:color="auto"/>
              <w:left w:val="single" w:sz="6" w:space="0" w:color="auto"/>
              <w:bottom w:val="single" w:sz="4" w:space="0" w:color="auto"/>
              <w:right w:val="single" w:sz="4" w:space="0" w:color="auto"/>
            </w:tcBorders>
          </w:tcPr>
          <w:p w14:paraId="7DA600AB" w14:textId="77777777" w:rsidR="00EA65FA" w:rsidRPr="00F577CF" w:rsidRDefault="00EA65FA" w:rsidP="00865C2A">
            <w:pPr>
              <w:rPr>
                <w:rFonts w:eastAsia="Calibri"/>
                <w:b/>
                <w:color w:val="000000"/>
                <w:sz w:val="22"/>
                <w:szCs w:val="22"/>
                <w:lang w:eastAsia="en-US"/>
              </w:rPr>
            </w:pPr>
            <w:r w:rsidRPr="00F577CF">
              <w:rPr>
                <w:rFonts w:eastAsia="Calibri"/>
                <w:b/>
                <w:color w:val="000000"/>
                <w:sz w:val="22"/>
                <w:szCs w:val="22"/>
                <w:lang w:eastAsia="en-US"/>
              </w:rPr>
              <w:t>2 630 000,00</w:t>
            </w:r>
          </w:p>
        </w:tc>
      </w:tr>
    </w:tbl>
    <w:p w14:paraId="6A7C3335" w14:textId="77777777" w:rsidR="00EA65FA" w:rsidRPr="00F577CF" w:rsidRDefault="00EA65FA" w:rsidP="00EA65FA">
      <w:pPr>
        <w:pStyle w:val="aff7"/>
        <w:rPr>
          <w:rFonts w:ascii="Times New Roman" w:hAnsi="Times New Roman"/>
          <w:sz w:val="24"/>
          <w:szCs w:val="24"/>
        </w:rPr>
      </w:pPr>
    </w:p>
    <w:p w14:paraId="39C572B0" w14:textId="77777777" w:rsidR="00EA65FA" w:rsidRPr="00F577CF" w:rsidRDefault="00EA65FA" w:rsidP="00EA65FA">
      <w:pPr>
        <w:pStyle w:val="aff7"/>
        <w:rPr>
          <w:rFonts w:ascii="Times New Roman" w:hAnsi="Times New Roman"/>
          <w:sz w:val="24"/>
          <w:szCs w:val="24"/>
        </w:rPr>
      </w:pPr>
    </w:p>
    <w:tbl>
      <w:tblPr>
        <w:tblpPr w:leftFromText="180" w:rightFromText="180" w:vertAnchor="text" w:horzAnchor="margin"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241"/>
        <w:gridCol w:w="1346"/>
        <w:gridCol w:w="1346"/>
        <w:gridCol w:w="1346"/>
        <w:gridCol w:w="1346"/>
        <w:gridCol w:w="1346"/>
      </w:tblGrid>
      <w:tr w:rsidR="00EA65FA" w:rsidRPr="00F577CF" w14:paraId="20F43321" w14:textId="77777777" w:rsidTr="00865C2A">
        <w:trPr>
          <w:trHeight w:val="737"/>
        </w:trPr>
        <w:tc>
          <w:tcPr>
            <w:tcW w:w="516" w:type="dxa"/>
            <w:vMerge w:val="restart"/>
          </w:tcPr>
          <w:p w14:paraId="66CD9C22" w14:textId="77777777" w:rsidR="00EA65FA" w:rsidRPr="00F577CF" w:rsidRDefault="00EA65FA" w:rsidP="00865C2A">
            <w:pPr>
              <w:jc w:val="center"/>
              <w:rPr>
                <w:bCs/>
              </w:rPr>
            </w:pPr>
            <w:r w:rsidRPr="00F577CF">
              <w:rPr>
                <w:bCs/>
              </w:rPr>
              <w:t>7.1</w:t>
            </w:r>
          </w:p>
        </w:tc>
        <w:tc>
          <w:tcPr>
            <w:tcW w:w="2293" w:type="dxa"/>
          </w:tcPr>
          <w:p w14:paraId="78EBA827" w14:textId="77777777" w:rsidR="00EA65FA" w:rsidRPr="00F577CF" w:rsidRDefault="00EA65FA" w:rsidP="00865C2A">
            <w:pPr>
              <w:jc w:val="center"/>
              <w:rPr>
                <w:b/>
                <w:bCs/>
              </w:rPr>
            </w:pPr>
            <w:r w:rsidRPr="00F577CF">
              <w:rPr>
                <w:b/>
                <w:bCs/>
              </w:rPr>
              <w:t>Финансовое обеспечение программы (руб.):</w:t>
            </w:r>
          </w:p>
        </w:tc>
        <w:tc>
          <w:tcPr>
            <w:tcW w:w="1346" w:type="dxa"/>
          </w:tcPr>
          <w:p w14:paraId="039EDE47" w14:textId="77777777" w:rsidR="00EA65FA" w:rsidRPr="00F577CF" w:rsidRDefault="00EA65FA" w:rsidP="00865C2A">
            <w:pPr>
              <w:jc w:val="center"/>
              <w:rPr>
                <w:b/>
                <w:bCs/>
              </w:rPr>
            </w:pPr>
            <w:r w:rsidRPr="00F577CF">
              <w:rPr>
                <w:b/>
                <w:bCs/>
              </w:rPr>
              <w:t>2022-</w:t>
            </w:r>
            <w:proofErr w:type="gramStart"/>
            <w:r w:rsidRPr="00F577CF">
              <w:rPr>
                <w:b/>
                <w:bCs/>
              </w:rPr>
              <w:t>й  год</w:t>
            </w:r>
            <w:proofErr w:type="gramEnd"/>
            <w:r w:rsidRPr="00F577CF">
              <w:rPr>
                <w:b/>
                <w:bCs/>
              </w:rPr>
              <w:t xml:space="preserve"> планового периода</w:t>
            </w:r>
          </w:p>
        </w:tc>
        <w:tc>
          <w:tcPr>
            <w:tcW w:w="1346" w:type="dxa"/>
          </w:tcPr>
          <w:p w14:paraId="00C1F1E2" w14:textId="77777777" w:rsidR="00EA65FA" w:rsidRPr="00F577CF" w:rsidRDefault="00EA65FA" w:rsidP="00865C2A">
            <w:pPr>
              <w:jc w:val="center"/>
              <w:rPr>
                <w:b/>
                <w:bCs/>
              </w:rPr>
            </w:pPr>
            <w:r w:rsidRPr="00F577CF">
              <w:rPr>
                <w:b/>
                <w:bCs/>
              </w:rPr>
              <w:t>2023-</w:t>
            </w:r>
            <w:proofErr w:type="gramStart"/>
            <w:r w:rsidRPr="00F577CF">
              <w:rPr>
                <w:b/>
                <w:bCs/>
              </w:rPr>
              <w:t>й  год</w:t>
            </w:r>
            <w:proofErr w:type="gramEnd"/>
            <w:r w:rsidRPr="00F577CF">
              <w:rPr>
                <w:b/>
                <w:bCs/>
              </w:rPr>
              <w:t xml:space="preserve"> планового периода</w:t>
            </w:r>
          </w:p>
        </w:tc>
        <w:tc>
          <w:tcPr>
            <w:tcW w:w="1346" w:type="dxa"/>
          </w:tcPr>
          <w:p w14:paraId="2B692566" w14:textId="77777777" w:rsidR="00EA65FA" w:rsidRPr="00F577CF" w:rsidRDefault="00EA65FA" w:rsidP="00865C2A">
            <w:pPr>
              <w:jc w:val="center"/>
              <w:rPr>
                <w:b/>
                <w:bCs/>
              </w:rPr>
            </w:pPr>
            <w:r w:rsidRPr="00F577CF">
              <w:rPr>
                <w:b/>
                <w:bCs/>
              </w:rPr>
              <w:t>2024-</w:t>
            </w:r>
            <w:proofErr w:type="gramStart"/>
            <w:r w:rsidRPr="00F577CF">
              <w:rPr>
                <w:b/>
                <w:bCs/>
              </w:rPr>
              <w:t>й  год</w:t>
            </w:r>
            <w:proofErr w:type="gramEnd"/>
            <w:r w:rsidRPr="00F577CF">
              <w:rPr>
                <w:b/>
                <w:bCs/>
              </w:rPr>
              <w:t xml:space="preserve"> планового периода</w:t>
            </w:r>
          </w:p>
        </w:tc>
        <w:tc>
          <w:tcPr>
            <w:tcW w:w="1338" w:type="dxa"/>
          </w:tcPr>
          <w:p w14:paraId="7BCC79AB" w14:textId="77777777" w:rsidR="00EA65FA" w:rsidRPr="00F577CF" w:rsidRDefault="00EA65FA" w:rsidP="00865C2A">
            <w:pPr>
              <w:rPr>
                <w:b/>
                <w:bCs/>
              </w:rPr>
            </w:pPr>
            <w:r w:rsidRPr="00F577CF">
              <w:rPr>
                <w:b/>
                <w:bCs/>
              </w:rPr>
              <w:t>2025-</w:t>
            </w:r>
            <w:proofErr w:type="gramStart"/>
            <w:r w:rsidRPr="00F577CF">
              <w:rPr>
                <w:b/>
                <w:bCs/>
              </w:rPr>
              <w:t>й  год</w:t>
            </w:r>
            <w:proofErr w:type="gramEnd"/>
            <w:r w:rsidRPr="00F577CF">
              <w:rPr>
                <w:b/>
                <w:bCs/>
              </w:rPr>
              <w:t xml:space="preserve"> планового периода</w:t>
            </w:r>
          </w:p>
        </w:tc>
        <w:tc>
          <w:tcPr>
            <w:tcW w:w="1338" w:type="dxa"/>
          </w:tcPr>
          <w:p w14:paraId="6E6482A0" w14:textId="77777777" w:rsidR="00EA65FA" w:rsidRPr="00F577CF" w:rsidRDefault="00EA65FA" w:rsidP="00865C2A">
            <w:pPr>
              <w:jc w:val="center"/>
              <w:rPr>
                <w:b/>
                <w:bCs/>
              </w:rPr>
            </w:pPr>
            <w:r w:rsidRPr="00F577CF">
              <w:rPr>
                <w:b/>
                <w:bCs/>
              </w:rPr>
              <w:t>2026-</w:t>
            </w:r>
            <w:proofErr w:type="gramStart"/>
            <w:r w:rsidRPr="00F577CF">
              <w:rPr>
                <w:b/>
                <w:bCs/>
              </w:rPr>
              <w:t>й  год</w:t>
            </w:r>
            <w:proofErr w:type="gramEnd"/>
            <w:r w:rsidRPr="00F577CF">
              <w:rPr>
                <w:b/>
                <w:bCs/>
              </w:rPr>
              <w:t xml:space="preserve"> планового периода</w:t>
            </w:r>
          </w:p>
        </w:tc>
      </w:tr>
      <w:tr w:rsidR="00EA65FA" w:rsidRPr="00F577CF" w14:paraId="4482474D" w14:textId="77777777" w:rsidTr="00865C2A">
        <w:trPr>
          <w:trHeight w:val="141"/>
        </w:trPr>
        <w:tc>
          <w:tcPr>
            <w:tcW w:w="516" w:type="dxa"/>
            <w:vMerge/>
          </w:tcPr>
          <w:p w14:paraId="535A4E55" w14:textId="77777777" w:rsidR="00EA65FA" w:rsidRPr="00F577CF" w:rsidRDefault="00EA65FA" w:rsidP="00865C2A">
            <w:pPr>
              <w:jc w:val="center"/>
              <w:rPr>
                <w:bCs/>
              </w:rPr>
            </w:pPr>
          </w:p>
        </w:tc>
        <w:tc>
          <w:tcPr>
            <w:tcW w:w="2293" w:type="dxa"/>
          </w:tcPr>
          <w:p w14:paraId="4A7BE872" w14:textId="77777777" w:rsidR="00EA65FA" w:rsidRPr="00F577CF" w:rsidRDefault="00EA65FA" w:rsidP="00865C2A">
            <w:pPr>
              <w:jc w:val="center"/>
              <w:rPr>
                <w:bCs/>
              </w:rPr>
            </w:pPr>
            <w:r w:rsidRPr="00F577CF">
              <w:rPr>
                <w:bCs/>
              </w:rPr>
              <w:t>Внебюджетные источники</w:t>
            </w:r>
          </w:p>
        </w:tc>
        <w:tc>
          <w:tcPr>
            <w:tcW w:w="1346" w:type="dxa"/>
          </w:tcPr>
          <w:p w14:paraId="0E9147E4" w14:textId="77777777" w:rsidR="00EA65FA" w:rsidRPr="00F577CF" w:rsidRDefault="00EA65FA" w:rsidP="00865C2A">
            <w:pPr>
              <w:jc w:val="center"/>
              <w:rPr>
                <w:bCs/>
              </w:rPr>
            </w:pPr>
            <w:r w:rsidRPr="00F577CF">
              <w:rPr>
                <w:bCs/>
              </w:rPr>
              <w:t>0,00</w:t>
            </w:r>
          </w:p>
        </w:tc>
        <w:tc>
          <w:tcPr>
            <w:tcW w:w="1346" w:type="dxa"/>
          </w:tcPr>
          <w:p w14:paraId="767FAD92" w14:textId="77777777" w:rsidR="00EA65FA" w:rsidRPr="00F577CF" w:rsidRDefault="00EA65FA" w:rsidP="00865C2A">
            <w:pPr>
              <w:jc w:val="center"/>
              <w:rPr>
                <w:bCs/>
              </w:rPr>
            </w:pPr>
            <w:r w:rsidRPr="00F577CF">
              <w:rPr>
                <w:bCs/>
              </w:rPr>
              <w:t>0,00</w:t>
            </w:r>
          </w:p>
        </w:tc>
        <w:tc>
          <w:tcPr>
            <w:tcW w:w="1346" w:type="dxa"/>
          </w:tcPr>
          <w:p w14:paraId="1B32BFA4" w14:textId="77777777" w:rsidR="00EA65FA" w:rsidRPr="00F577CF" w:rsidRDefault="00EA65FA" w:rsidP="00865C2A">
            <w:pPr>
              <w:jc w:val="center"/>
              <w:rPr>
                <w:bCs/>
              </w:rPr>
            </w:pPr>
            <w:r w:rsidRPr="00F577CF">
              <w:rPr>
                <w:bCs/>
              </w:rPr>
              <w:t>0,00</w:t>
            </w:r>
          </w:p>
        </w:tc>
        <w:tc>
          <w:tcPr>
            <w:tcW w:w="1338" w:type="dxa"/>
          </w:tcPr>
          <w:p w14:paraId="04EEA4F6" w14:textId="77777777" w:rsidR="00EA65FA" w:rsidRPr="00F577CF" w:rsidRDefault="00EA65FA" w:rsidP="00865C2A">
            <w:pPr>
              <w:jc w:val="center"/>
              <w:rPr>
                <w:bCs/>
              </w:rPr>
            </w:pPr>
            <w:r w:rsidRPr="00F577CF">
              <w:rPr>
                <w:bCs/>
              </w:rPr>
              <w:t>0,00</w:t>
            </w:r>
          </w:p>
        </w:tc>
        <w:tc>
          <w:tcPr>
            <w:tcW w:w="1338" w:type="dxa"/>
          </w:tcPr>
          <w:p w14:paraId="523B358D" w14:textId="77777777" w:rsidR="00EA65FA" w:rsidRPr="00F577CF" w:rsidRDefault="00EA65FA" w:rsidP="00865C2A">
            <w:pPr>
              <w:jc w:val="center"/>
              <w:rPr>
                <w:bCs/>
              </w:rPr>
            </w:pPr>
            <w:r w:rsidRPr="00F577CF">
              <w:rPr>
                <w:bCs/>
              </w:rPr>
              <w:t>0,00</w:t>
            </w:r>
          </w:p>
        </w:tc>
      </w:tr>
    </w:tbl>
    <w:p w14:paraId="54F63016" w14:textId="77777777" w:rsidR="00EA65FA" w:rsidRPr="00F577CF" w:rsidRDefault="00EA65FA" w:rsidP="00EA65FA">
      <w:pPr>
        <w:pStyle w:val="aff7"/>
        <w:rPr>
          <w:rFonts w:ascii="Times New Roman" w:hAnsi="Times New Roman"/>
          <w:sz w:val="16"/>
          <w:szCs w:val="16"/>
        </w:rPr>
      </w:pPr>
    </w:p>
    <w:tbl>
      <w:tblPr>
        <w:tblpPr w:leftFromText="180" w:rightFromText="180" w:vertAnchor="text" w:horzAnchor="margin" w:tblpX="40" w:tblpY="65"/>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2410"/>
        <w:gridCol w:w="6662"/>
      </w:tblGrid>
      <w:tr w:rsidR="00EA65FA" w:rsidRPr="00F577CF" w14:paraId="79F4D740" w14:textId="77777777" w:rsidTr="00865C2A">
        <w:trPr>
          <w:trHeight w:val="2296"/>
        </w:trPr>
        <w:tc>
          <w:tcPr>
            <w:tcW w:w="392" w:type="dxa"/>
          </w:tcPr>
          <w:p w14:paraId="039F910A" w14:textId="77777777" w:rsidR="00EA65FA" w:rsidRPr="00F577CF" w:rsidRDefault="00EA65FA" w:rsidP="00865C2A">
            <w:pPr>
              <w:rPr>
                <w:b/>
              </w:rPr>
            </w:pPr>
            <w:r w:rsidRPr="00F577CF">
              <w:rPr>
                <w:b/>
              </w:rPr>
              <w:lastRenderedPageBreak/>
              <w:t>8</w:t>
            </w:r>
          </w:p>
        </w:tc>
        <w:tc>
          <w:tcPr>
            <w:tcW w:w="2410" w:type="dxa"/>
          </w:tcPr>
          <w:p w14:paraId="1B8BE655" w14:textId="77777777" w:rsidR="00EA65FA" w:rsidRPr="00F577CF" w:rsidRDefault="00EA65FA" w:rsidP="00865C2A">
            <w:pPr>
              <w:overflowPunct w:val="0"/>
              <w:textAlignment w:val="baseline"/>
              <w:rPr>
                <w:b/>
                <w:vertAlign w:val="superscript"/>
              </w:rPr>
            </w:pPr>
            <w:r w:rsidRPr="00F577CF">
              <w:rPr>
                <w:b/>
              </w:rPr>
              <w:t>Планируемые результаты реализации программы</w:t>
            </w:r>
          </w:p>
          <w:p w14:paraId="610FF91C" w14:textId="77777777" w:rsidR="00EA65FA" w:rsidRPr="00F577CF" w:rsidRDefault="00EA65FA" w:rsidP="00865C2A">
            <w:pPr>
              <w:rPr>
                <w:b/>
              </w:rPr>
            </w:pPr>
          </w:p>
        </w:tc>
        <w:tc>
          <w:tcPr>
            <w:tcW w:w="6662" w:type="dxa"/>
          </w:tcPr>
          <w:p w14:paraId="3CD483C9" w14:textId="77777777" w:rsidR="00EA65FA" w:rsidRPr="00F577CF" w:rsidRDefault="00EA65FA" w:rsidP="00865C2A">
            <w:pPr>
              <w:pStyle w:val="aff7"/>
              <w:jc w:val="both"/>
              <w:rPr>
                <w:rFonts w:ascii="Times New Roman" w:hAnsi="Times New Roman"/>
                <w:sz w:val="24"/>
                <w:szCs w:val="24"/>
              </w:rPr>
            </w:pPr>
            <w:r w:rsidRPr="00F577CF">
              <w:rPr>
                <w:rFonts w:ascii="Times New Roman" w:hAnsi="Times New Roman"/>
                <w:sz w:val="24"/>
                <w:szCs w:val="24"/>
              </w:rPr>
              <w:t>Реализация Программы должна обеспечить следующие достижения:</w:t>
            </w:r>
          </w:p>
          <w:p w14:paraId="3FD07CFA" w14:textId="77777777" w:rsidR="00EA65FA" w:rsidRPr="00F577CF" w:rsidRDefault="00EA65FA" w:rsidP="00865C2A">
            <w:pPr>
              <w:pStyle w:val="aff7"/>
              <w:jc w:val="both"/>
              <w:rPr>
                <w:rFonts w:ascii="Times New Roman" w:hAnsi="Times New Roman"/>
                <w:sz w:val="24"/>
                <w:szCs w:val="24"/>
              </w:rPr>
            </w:pPr>
            <w:r w:rsidRPr="00F577CF">
              <w:rPr>
                <w:rFonts w:ascii="Times New Roman" w:hAnsi="Times New Roman"/>
                <w:sz w:val="24"/>
                <w:szCs w:val="24"/>
              </w:rPr>
              <w:t xml:space="preserve">- повышение уровня и качества жизни отдельных категорий граждан, в том числе граждан, находящихся в </w:t>
            </w:r>
            <w:proofErr w:type="gramStart"/>
            <w:r w:rsidRPr="00F577CF">
              <w:rPr>
                <w:rFonts w:ascii="Times New Roman" w:hAnsi="Times New Roman"/>
                <w:sz w:val="24"/>
                <w:szCs w:val="24"/>
              </w:rPr>
              <w:t>трудной  жизненной</w:t>
            </w:r>
            <w:proofErr w:type="gramEnd"/>
            <w:r w:rsidRPr="00F577CF">
              <w:rPr>
                <w:rFonts w:ascii="Times New Roman" w:hAnsi="Times New Roman"/>
                <w:sz w:val="24"/>
                <w:szCs w:val="24"/>
              </w:rPr>
              <w:t xml:space="preserve"> ситуации;</w:t>
            </w:r>
          </w:p>
          <w:p w14:paraId="3C575D2F" w14:textId="77777777" w:rsidR="00EA65FA" w:rsidRPr="00F577CF" w:rsidRDefault="00EA65FA" w:rsidP="00865C2A">
            <w:pPr>
              <w:pStyle w:val="aff7"/>
              <w:jc w:val="both"/>
              <w:rPr>
                <w:rFonts w:ascii="Times New Roman" w:hAnsi="Times New Roman"/>
                <w:sz w:val="24"/>
                <w:szCs w:val="24"/>
                <w:shd w:val="clear" w:color="auto" w:fill="FFFFFF"/>
              </w:rPr>
            </w:pPr>
            <w:r w:rsidRPr="00F577CF">
              <w:rPr>
                <w:rFonts w:ascii="Times New Roman" w:hAnsi="Times New Roman"/>
                <w:sz w:val="24"/>
                <w:szCs w:val="24"/>
              </w:rPr>
              <w:t>- укрепление института семьи, развитие и сохранение семейных ценностей;</w:t>
            </w:r>
          </w:p>
          <w:p w14:paraId="7E9EB028" w14:textId="77777777" w:rsidR="00EA65FA" w:rsidRPr="00F577CF" w:rsidRDefault="00EA65FA" w:rsidP="00865C2A">
            <w:pPr>
              <w:pStyle w:val="aff7"/>
              <w:jc w:val="both"/>
              <w:rPr>
                <w:rFonts w:ascii="Times New Roman" w:hAnsi="Times New Roman"/>
                <w:bCs/>
                <w:sz w:val="24"/>
                <w:szCs w:val="24"/>
                <w:shd w:val="clear" w:color="auto" w:fill="FFFFFF"/>
              </w:rPr>
            </w:pPr>
            <w:r w:rsidRPr="00F577CF">
              <w:rPr>
                <w:rFonts w:ascii="Times New Roman" w:hAnsi="Times New Roman"/>
                <w:bCs/>
                <w:sz w:val="24"/>
                <w:szCs w:val="24"/>
                <w:shd w:val="clear" w:color="auto" w:fill="FFFFFF"/>
              </w:rPr>
              <w:t xml:space="preserve">- </w:t>
            </w:r>
            <w:proofErr w:type="gramStart"/>
            <w:r w:rsidRPr="00F577CF">
              <w:rPr>
                <w:rFonts w:ascii="Times New Roman" w:hAnsi="Times New Roman"/>
                <w:bCs/>
                <w:sz w:val="24"/>
                <w:szCs w:val="24"/>
                <w:shd w:val="clear" w:color="auto" w:fill="FFFFFF"/>
              </w:rPr>
              <w:t xml:space="preserve">активное </w:t>
            </w:r>
            <w:r w:rsidRPr="00F577CF">
              <w:rPr>
                <w:rFonts w:ascii="Times New Roman" w:hAnsi="Times New Roman"/>
                <w:sz w:val="24"/>
                <w:szCs w:val="24"/>
                <w:shd w:val="clear" w:color="auto" w:fill="FFFFFF"/>
              </w:rPr>
              <w:t> </w:t>
            </w:r>
            <w:r w:rsidRPr="00F577CF">
              <w:rPr>
                <w:rFonts w:ascii="Times New Roman" w:hAnsi="Times New Roman"/>
                <w:bCs/>
                <w:sz w:val="24"/>
                <w:szCs w:val="24"/>
                <w:shd w:val="clear" w:color="auto" w:fill="FFFFFF"/>
              </w:rPr>
              <w:t>участие</w:t>
            </w:r>
            <w:proofErr w:type="gramEnd"/>
            <w:r w:rsidRPr="00F577CF">
              <w:rPr>
                <w:rFonts w:ascii="Times New Roman" w:hAnsi="Times New Roman"/>
                <w:bCs/>
                <w:sz w:val="24"/>
                <w:szCs w:val="24"/>
                <w:shd w:val="clear" w:color="auto" w:fill="FFFFFF"/>
              </w:rPr>
              <w:t xml:space="preserve"> </w:t>
            </w:r>
            <w:r w:rsidRPr="00F577CF">
              <w:rPr>
                <w:rFonts w:ascii="Times New Roman" w:hAnsi="Times New Roman"/>
                <w:sz w:val="24"/>
                <w:szCs w:val="24"/>
              </w:rPr>
              <w:t>граждан пожилого возраста, инвалидов</w:t>
            </w:r>
            <w:r w:rsidRPr="00F577CF">
              <w:rPr>
                <w:rFonts w:ascii="Times New Roman" w:hAnsi="Times New Roman"/>
                <w:bCs/>
                <w:sz w:val="24"/>
                <w:szCs w:val="24"/>
                <w:shd w:val="clear" w:color="auto" w:fill="FFFFFF"/>
              </w:rPr>
              <w:t xml:space="preserve"> в основных направлениях деятельности и жизни общества;</w:t>
            </w:r>
          </w:p>
          <w:p w14:paraId="28D8F7CD" w14:textId="77777777" w:rsidR="00EA65FA" w:rsidRPr="00F577CF" w:rsidRDefault="00EA65FA" w:rsidP="00865C2A">
            <w:pPr>
              <w:pStyle w:val="aff7"/>
              <w:jc w:val="both"/>
              <w:rPr>
                <w:rFonts w:ascii="Times New Roman" w:hAnsi="Times New Roman"/>
                <w:sz w:val="24"/>
                <w:szCs w:val="24"/>
              </w:rPr>
            </w:pPr>
            <w:r w:rsidRPr="00F577CF">
              <w:rPr>
                <w:rFonts w:ascii="Times New Roman" w:hAnsi="Times New Roman"/>
                <w:sz w:val="24"/>
                <w:szCs w:val="24"/>
              </w:rPr>
              <w:t>- доступность для инвалидов и других маломобильных групп населения приоритетных объектов социальной, транспортной инфраструктуры поселка;</w:t>
            </w:r>
          </w:p>
          <w:p w14:paraId="26A74452" w14:textId="77777777" w:rsidR="00EA65FA" w:rsidRPr="00F577CF" w:rsidRDefault="00EA65FA" w:rsidP="00865C2A">
            <w:pPr>
              <w:pStyle w:val="ConsPlusCell"/>
              <w:jc w:val="both"/>
              <w:rPr>
                <w:rFonts w:ascii="Times New Roman" w:hAnsi="Times New Roman" w:cs="Times New Roman"/>
                <w:sz w:val="24"/>
                <w:szCs w:val="24"/>
              </w:rPr>
            </w:pPr>
          </w:p>
        </w:tc>
      </w:tr>
    </w:tbl>
    <w:p w14:paraId="40F2ADCF" w14:textId="77777777" w:rsidR="00EA65FA" w:rsidRPr="00F577CF" w:rsidRDefault="00EA65FA" w:rsidP="00EA65FA">
      <w:pPr>
        <w:pStyle w:val="aff7"/>
        <w:rPr>
          <w:rFonts w:ascii="Times New Roman" w:hAnsi="Times New Roman"/>
          <w:sz w:val="16"/>
          <w:szCs w:val="16"/>
        </w:rPr>
      </w:pPr>
    </w:p>
    <w:p w14:paraId="3902A5E8" w14:textId="77777777" w:rsidR="00EA65FA" w:rsidRPr="00F577CF" w:rsidRDefault="00EA65FA" w:rsidP="00EA65FA">
      <w:pPr>
        <w:pStyle w:val="aff7"/>
        <w:rPr>
          <w:rFonts w:ascii="Times New Roman" w:hAnsi="Times New Roman"/>
          <w:sz w:val="16"/>
          <w:szCs w:val="16"/>
        </w:rPr>
      </w:pPr>
    </w:p>
    <w:p w14:paraId="35A3889A" w14:textId="77777777" w:rsidR="00EA65FA" w:rsidRPr="00F577CF" w:rsidRDefault="00EA65FA" w:rsidP="00EA65FA">
      <w:pPr>
        <w:pStyle w:val="1f4"/>
        <w:keepNext/>
        <w:keepLines/>
        <w:shd w:val="clear" w:color="auto" w:fill="auto"/>
        <w:spacing w:line="322" w:lineRule="exact"/>
        <w:jc w:val="left"/>
        <w:rPr>
          <w:rFonts w:ascii="Times New Roman" w:hAnsi="Times New Roman" w:cs="Times New Roman"/>
          <w:sz w:val="24"/>
          <w:szCs w:val="24"/>
        </w:rPr>
      </w:pPr>
      <w:bookmarkStart w:id="41" w:name="bookmark23"/>
    </w:p>
    <w:p w14:paraId="5DBC552F" w14:textId="77777777" w:rsidR="00EA65FA" w:rsidRPr="00F577CF" w:rsidRDefault="00EA65FA" w:rsidP="00EA65FA">
      <w:pPr>
        <w:ind w:left="142"/>
        <w:jc w:val="center"/>
        <w:rPr>
          <w:b/>
          <w:bCs/>
        </w:rPr>
      </w:pPr>
      <w:r w:rsidRPr="00F577CF">
        <w:rPr>
          <w:b/>
          <w:bCs/>
        </w:rPr>
        <w:t>РАЗДЕЛ 1.</w:t>
      </w:r>
    </w:p>
    <w:p w14:paraId="1D1CD2BA" w14:textId="77777777" w:rsidR="00EA65FA" w:rsidRPr="00F577CF" w:rsidRDefault="00EA65FA" w:rsidP="00EA65FA">
      <w:pPr>
        <w:ind w:left="142"/>
        <w:jc w:val="center"/>
        <w:rPr>
          <w:b/>
          <w:bCs/>
        </w:rPr>
      </w:pPr>
    </w:p>
    <w:p w14:paraId="75CCFD90" w14:textId="77777777" w:rsidR="00EA65FA" w:rsidRPr="00F577CF" w:rsidRDefault="00EA65FA" w:rsidP="00EA65FA">
      <w:pPr>
        <w:ind w:left="142"/>
        <w:jc w:val="center"/>
        <w:rPr>
          <w:b/>
          <w:bCs/>
        </w:rPr>
      </w:pPr>
      <w:r w:rsidRPr="00F577CF">
        <w:rPr>
          <w:b/>
          <w:bCs/>
        </w:rPr>
        <w:t xml:space="preserve">ХАРАКТЕРИСТИКА ТЕКУЩЕГО СОСТОЯНИЯ </w:t>
      </w:r>
    </w:p>
    <w:p w14:paraId="54286EE7" w14:textId="77777777" w:rsidR="00EA65FA" w:rsidRPr="00F577CF" w:rsidRDefault="00EA65FA" w:rsidP="00EA65FA">
      <w:pPr>
        <w:ind w:left="142"/>
        <w:jc w:val="center"/>
        <w:rPr>
          <w:b/>
          <w:bCs/>
        </w:rPr>
      </w:pPr>
    </w:p>
    <w:p w14:paraId="2E337BD8" w14:textId="77777777" w:rsidR="00EA65FA" w:rsidRPr="00F577CF" w:rsidRDefault="00EA65FA" w:rsidP="00525DFE">
      <w:pPr>
        <w:widowControl/>
        <w:numPr>
          <w:ilvl w:val="1"/>
          <w:numId w:val="6"/>
        </w:numPr>
        <w:autoSpaceDE/>
        <w:autoSpaceDN/>
        <w:adjustRightInd/>
        <w:ind w:left="142" w:firstLine="0"/>
        <w:jc w:val="center"/>
        <w:rPr>
          <w:b/>
          <w:bCs/>
        </w:rPr>
      </w:pPr>
      <w:r w:rsidRPr="00F577CF">
        <w:rPr>
          <w:b/>
          <w:bCs/>
        </w:rPr>
        <w:t>Анализ состояния сферы социально- экономического развития</w:t>
      </w:r>
    </w:p>
    <w:bookmarkEnd w:id="41"/>
    <w:p w14:paraId="0822E4D7" w14:textId="77777777" w:rsidR="00EA65FA" w:rsidRPr="00F577CF" w:rsidRDefault="00EA65FA" w:rsidP="00EA65FA">
      <w:pPr>
        <w:pStyle w:val="ConsPlusTitle"/>
        <w:shd w:val="clear" w:color="auto" w:fill="FFFFFF"/>
        <w:ind w:firstLine="709"/>
        <w:jc w:val="both"/>
        <w:outlineLvl w:val="1"/>
        <w:rPr>
          <w:rFonts w:ascii="Times New Roman" w:hAnsi="Times New Roman" w:cs="Times New Roman"/>
          <w:b w:val="0"/>
        </w:rPr>
      </w:pPr>
    </w:p>
    <w:p w14:paraId="3DB1B7A4" w14:textId="77777777" w:rsidR="00EA65FA" w:rsidRPr="00F577CF" w:rsidRDefault="00EA65FA" w:rsidP="00EA65FA">
      <w:pPr>
        <w:pStyle w:val="ConsPlusTitle"/>
        <w:shd w:val="clear" w:color="auto" w:fill="FFFFFF"/>
        <w:ind w:firstLine="709"/>
        <w:jc w:val="both"/>
        <w:outlineLvl w:val="1"/>
        <w:rPr>
          <w:rFonts w:ascii="Times New Roman" w:hAnsi="Times New Roman" w:cs="Times New Roman"/>
          <w:b w:val="0"/>
        </w:rPr>
      </w:pPr>
      <w:r w:rsidRPr="00F577CF">
        <w:rPr>
          <w:rFonts w:ascii="Times New Roman" w:hAnsi="Times New Roman" w:cs="Times New Roman"/>
          <w:b w:val="0"/>
        </w:rPr>
        <w:t xml:space="preserve">В сложившихся экономических и социально-политических условиях роль, значение системы социальной поддержки населения существенно возросла. Социальная политика сегодня приобрела характер государственной политики и является одним из важнейших направлений деятельности органов муниципальных образований и общественных организаций, призванных решать актуальные вопросы социально-уязвимых слоев населения на основе программно-целевого и системного подходов. </w:t>
      </w:r>
    </w:p>
    <w:p w14:paraId="65DED682" w14:textId="77777777" w:rsidR="00EA65FA" w:rsidRPr="00F577CF" w:rsidRDefault="00EA65FA" w:rsidP="00EA65FA">
      <w:pPr>
        <w:pStyle w:val="aff7"/>
        <w:ind w:firstLine="709"/>
        <w:jc w:val="both"/>
        <w:rPr>
          <w:rFonts w:ascii="Times New Roman" w:hAnsi="Times New Roman"/>
          <w:sz w:val="24"/>
          <w:szCs w:val="24"/>
        </w:rPr>
      </w:pPr>
      <w:r w:rsidRPr="00F577CF">
        <w:rPr>
          <w:rFonts w:ascii="Times New Roman" w:hAnsi="Times New Roman"/>
          <w:sz w:val="24"/>
          <w:szCs w:val="24"/>
        </w:rPr>
        <w:t xml:space="preserve">В настоящее время в поселке </w:t>
      </w:r>
      <w:proofErr w:type="spellStart"/>
      <w:r w:rsidRPr="00F577CF">
        <w:rPr>
          <w:rFonts w:ascii="Times New Roman" w:hAnsi="Times New Roman"/>
          <w:sz w:val="24"/>
          <w:szCs w:val="24"/>
        </w:rPr>
        <w:t>Айхал</w:t>
      </w:r>
      <w:proofErr w:type="spellEnd"/>
      <w:r w:rsidRPr="00F577CF">
        <w:rPr>
          <w:rFonts w:ascii="Times New Roman" w:hAnsi="Times New Roman"/>
          <w:sz w:val="24"/>
          <w:szCs w:val="24"/>
        </w:rPr>
        <w:t xml:space="preserve"> установилась тенденция развития системы социальной поддержки населения, направленная на смягчение социальной напряженности, решение наиболее острых проблем социально незащищенных категорий населения. </w:t>
      </w:r>
    </w:p>
    <w:p w14:paraId="30D82174" w14:textId="77777777" w:rsidR="00EA65FA" w:rsidRPr="00F577CF" w:rsidRDefault="00EA65FA" w:rsidP="00EA65FA">
      <w:pPr>
        <w:pStyle w:val="aff7"/>
        <w:ind w:firstLine="709"/>
        <w:jc w:val="both"/>
        <w:rPr>
          <w:rFonts w:ascii="Times New Roman" w:hAnsi="Times New Roman"/>
          <w:sz w:val="24"/>
          <w:szCs w:val="24"/>
        </w:rPr>
      </w:pPr>
      <w:r w:rsidRPr="00F577CF">
        <w:rPr>
          <w:rFonts w:ascii="Times New Roman" w:hAnsi="Times New Roman"/>
          <w:sz w:val="24"/>
          <w:szCs w:val="24"/>
        </w:rPr>
        <w:t>Одной из стратегических целей социальной политики остается усиление адресности </w:t>
      </w:r>
      <w:hyperlink r:id="rId18" w:tooltip="Социальная помощь" w:history="1">
        <w:r w:rsidRPr="00F577CF">
          <w:rPr>
            <w:rStyle w:val="a9"/>
            <w:rFonts w:ascii="Times New Roman" w:hAnsi="Times New Roman"/>
            <w:sz w:val="24"/>
            <w:szCs w:val="24"/>
            <w:bdr w:val="none" w:sz="0" w:space="0" w:color="auto" w:frame="1"/>
          </w:rPr>
          <w:t>социальной помощи</w:t>
        </w:r>
      </w:hyperlink>
      <w:r w:rsidRPr="00F577CF">
        <w:rPr>
          <w:rFonts w:ascii="Times New Roman" w:hAnsi="Times New Roman"/>
          <w:sz w:val="24"/>
          <w:szCs w:val="24"/>
        </w:rPr>
        <w:t xml:space="preserve">, сосредоточение ресурсов на поддержку семьи, старшего поколения, инвалидов. Администрация МО «Поселок </w:t>
      </w:r>
      <w:proofErr w:type="spellStart"/>
      <w:proofErr w:type="gramStart"/>
      <w:r w:rsidRPr="00F577CF">
        <w:rPr>
          <w:rFonts w:ascii="Times New Roman" w:hAnsi="Times New Roman"/>
          <w:sz w:val="24"/>
          <w:szCs w:val="24"/>
        </w:rPr>
        <w:t>Айхал</w:t>
      </w:r>
      <w:proofErr w:type="spellEnd"/>
      <w:r w:rsidRPr="00F577CF">
        <w:rPr>
          <w:rFonts w:ascii="Times New Roman" w:hAnsi="Times New Roman"/>
          <w:sz w:val="24"/>
          <w:szCs w:val="24"/>
        </w:rPr>
        <w:t>»  старается</w:t>
      </w:r>
      <w:proofErr w:type="gramEnd"/>
      <w:r w:rsidRPr="00F577CF">
        <w:rPr>
          <w:rFonts w:ascii="Times New Roman" w:hAnsi="Times New Roman"/>
          <w:sz w:val="24"/>
          <w:szCs w:val="24"/>
        </w:rPr>
        <w:t xml:space="preserve"> охватить все сферы жизнедеятельности жителей города.</w:t>
      </w:r>
    </w:p>
    <w:p w14:paraId="6E882C04" w14:textId="77777777" w:rsidR="00EA65FA" w:rsidRPr="00F577CF" w:rsidRDefault="00EA65FA" w:rsidP="00EA65FA">
      <w:pPr>
        <w:pStyle w:val="ConsPlusTitle"/>
        <w:shd w:val="clear" w:color="auto" w:fill="FFFFFF"/>
        <w:ind w:firstLine="709"/>
        <w:jc w:val="both"/>
        <w:outlineLvl w:val="1"/>
        <w:rPr>
          <w:rFonts w:ascii="Times New Roman" w:hAnsi="Times New Roman" w:cs="Times New Roman"/>
          <w:b w:val="0"/>
        </w:rPr>
      </w:pPr>
      <w:r w:rsidRPr="00F577CF">
        <w:rPr>
          <w:rFonts w:ascii="Times New Roman" w:hAnsi="Times New Roman" w:cs="Times New Roman"/>
          <w:b w:val="0"/>
          <w:shd w:val="clear" w:color="auto" w:fill="FFFFFF"/>
        </w:rPr>
        <w:t xml:space="preserve">Для оперативного решения проблем, на территории муниципального </w:t>
      </w:r>
      <w:proofErr w:type="gramStart"/>
      <w:r w:rsidRPr="00F577CF">
        <w:rPr>
          <w:rFonts w:ascii="Times New Roman" w:hAnsi="Times New Roman" w:cs="Times New Roman"/>
          <w:b w:val="0"/>
          <w:shd w:val="clear" w:color="auto" w:fill="FFFFFF"/>
        </w:rPr>
        <w:t>образования  осуществляет</w:t>
      </w:r>
      <w:proofErr w:type="gramEnd"/>
      <w:r w:rsidRPr="00F577CF">
        <w:rPr>
          <w:rFonts w:ascii="Times New Roman" w:hAnsi="Times New Roman" w:cs="Times New Roman"/>
          <w:b w:val="0"/>
          <w:shd w:val="clear" w:color="auto" w:fill="FFFFFF"/>
        </w:rPr>
        <w:t xml:space="preserve"> свою работу комиссия по оказанию адресной социальной помощи,</w:t>
      </w:r>
      <w:r w:rsidRPr="00F577CF">
        <w:rPr>
          <w:rFonts w:ascii="Times New Roman" w:hAnsi="Times New Roman" w:cs="Times New Roman"/>
          <w:b w:val="0"/>
        </w:rPr>
        <w:t xml:space="preserve"> образованная в целях рассмотрения вопросов оказания адресной социальной поддержки жителям МО «Поселок </w:t>
      </w:r>
      <w:proofErr w:type="spellStart"/>
      <w:r w:rsidRPr="00F577CF">
        <w:rPr>
          <w:rFonts w:ascii="Times New Roman" w:hAnsi="Times New Roman" w:cs="Times New Roman"/>
          <w:b w:val="0"/>
        </w:rPr>
        <w:t>Айхал</w:t>
      </w:r>
      <w:proofErr w:type="spellEnd"/>
      <w:r w:rsidRPr="00F577CF">
        <w:rPr>
          <w:rFonts w:ascii="Times New Roman" w:hAnsi="Times New Roman" w:cs="Times New Roman"/>
          <w:b w:val="0"/>
        </w:rPr>
        <w:t>».</w:t>
      </w:r>
    </w:p>
    <w:p w14:paraId="790D7D3A" w14:textId="77777777" w:rsidR="00EA65FA" w:rsidRPr="00F577CF" w:rsidRDefault="00EA65FA" w:rsidP="00EA65FA">
      <w:pPr>
        <w:shd w:val="clear" w:color="auto" w:fill="FFFFFF"/>
        <w:tabs>
          <w:tab w:val="left" w:pos="7371"/>
          <w:tab w:val="left" w:pos="8931"/>
        </w:tabs>
        <w:ind w:firstLine="709"/>
        <w:jc w:val="both"/>
      </w:pPr>
      <w:r w:rsidRPr="00F577CF">
        <w:t xml:space="preserve">Оказание адресной социальной помощи жителям муниципального </w:t>
      </w:r>
      <w:proofErr w:type="gramStart"/>
      <w:r w:rsidRPr="00F577CF">
        <w:t>образования  включает</w:t>
      </w:r>
      <w:proofErr w:type="gramEnd"/>
      <w:r w:rsidRPr="00F577CF">
        <w:t xml:space="preserve"> в себя меры социальной поддержки отдельных категорий граждан из средств местного бюджета, позволяющие создать условия, обеспечивающие поддержку и содействие социальной адаптации граждан, находящихся в сложной жизненной ситуации или социально опасном положении. </w:t>
      </w:r>
    </w:p>
    <w:p w14:paraId="158A09F1" w14:textId="77777777" w:rsidR="00EA65FA" w:rsidRPr="00F577CF" w:rsidRDefault="00EA65FA" w:rsidP="00EA65FA">
      <w:pPr>
        <w:pStyle w:val="ConsPlusTitle"/>
        <w:shd w:val="clear" w:color="auto" w:fill="FFFFFF"/>
        <w:ind w:firstLine="709"/>
        <w:jc w:val="both"/>
        <w:outlineLvl w:val="1"/>
        <w:rPr>
          <w:rFonts w:ascii="Times New Roman" w:hAnsi="Times New Roman" w:cs="Times New Roman"/>
          <w:shd w:val="clear" w:color="auto" w:fill="FFFFFF"/>
        </w:rPr>
      </w:pPr>
      <w:r w:rsidRPr="00F577CF">
        <w:rPr>
          <w:rFonts w:ascii="Times New Roman" w:hAnsi="Times New Roman" w:cs="Times New Roman"/>
          <w:shd w:val="clear" w:color="auto" w:fill="FFFFFF"/>
        </w:rPr>
        <w:t xml:space="preserve">                               </w:t>
      </w:r>
    </w:p>
    <w:p w14:paraId="251B6E11" w14:textId="77777777" w:rsidR="00EA65FA" w:rsidRPr="00F577CF" w:rsidRDefault="00EA65FA" w:rsidP="00EA65FA">
      <w:pPr>
        <w:pStyle w:val="ConsPlusTitle"/>
        <w:shd w:val="clear" w:color="auto" w:fill="FFFFFF"/>
        <w:ind w:firstLine="709"/>
        <w:jc w:val="center"/>
        <w:outlineLvl w:val="1"/>
        <w:rPr>
          <w:rFonts w:ascii="Times New Roman" w:hAnsi="Times New Roman" w:cs="Times New Roman"/>
          <w:shd w:val="clear" w:color="auto" w:fill="FFFFFF"/>
        </w:rPr>
      </w:pPr>
    </w:p>
    <w:p w14:paraId="285A5772" w14:textId="77777777" w:rsidR="00EA65FA" w:rsidRPr="00F577CF" w:rsidRDefault="00EA65FA" w:rsidP="00EA65FA">
      <w:pPr>
        <w:pStyle w:val="ConsPlusTitle"/>
        <w:shd w:val="clear" w:color="auto" w:fill="FFFFFF"/>
        <w:ind w:firstLine="709"/>
        <w:jc w:val="center"/>
        <w:outlineLvl w:val="1"/>
        <w:rPr>
          <w:rFonts w:ascii="Times New Roman" w:hAnsi="Times New Roman" w:cs="Times New Roman"/>
          <w:shd w:val="clear" w:color="auto" w:fill="FFFFFF"/>
        </w:rPr>
      </w:pPr>
      <w:r w:rsidRPr="00F577CF">
        <w:rPr>
          <w:rFonts w:ascii="Times New Roman" w:hAnsi="Times New Roman" w:cs="Times New Roman"/>
          <w:shd w:val="clear" w:color="auto" w:fill="FFFFFF"/>
        </w:rPr>
        <w:t>Оказание адресной социальной помощи по годам</w:t>
      </w:r>
    </w:p>
    <w:p w14:paraId="2CD97F04" w14:textId="77777777" w:rsidR="00EA65FA" w:rsidRPr="00F577CF" w:rsidRDefault="00EA65FA" w:rsidP="00EA65FA">
      <w:pPr>
        <w:pStyle w:val="ConsPlusTitle"/>
        <w:shd w:val="clear" w:color="auto" w:fill="FFFFFF"/>
        <w:ind w:firstLine="709"/>
        <w:jc w:val="both"/>
        <w:outlineLvl w:val="1"/>
        <w:rPr>
          <w:rFonts w:ascii="Times New Roman" w:hAnsi="Times New Roman" w:cs="Times New Roman"/>
          <w:shd w:val="clear" w:color="auto" w:fill="FFFFFF"/>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1"/>
        <w:gridCol w:w="1168"/>
        <w:gridCol w:w="1481"/>
        <w:gridCol w:w="1843"/>
        <w:gridCol w:w="1701"/>
      </w:tblGrid>
      <w:tr w:rsidR="00EA65FA" w:rsidRPr="00F577CF" w14:paraId="62F02390" w14:textId="77777777" w:rsidTr="00865C2A">
        <w:trPr>
          <w:gridAfter w:val="3"/>
          <w:wAfter w:w="5025" w:type="dxa"/>
          <w:trHeight w:val="276"/>
        </w:trPr>
        <w:tc>
          <w:tcPr>
            <w:tcW w:w="3021" w:type="dxa"/>
            <w:vMerge w:val="restart"/>
          </w:tcPr>
          <w:p w14:paraId="2EEA84AF" w14:textId="77777777" w:rsidR="00EA65FA" w:rsidRPr="00F577CF" w:rsidRDefault="00EA65FA" w:rsidP="00865C2A">
            <w:pPr>
              <w:pStyle w:val="aff7"/>
              <w:jc w:val="center"/>
              <w:rPr>
                <w:rFonts w:ascii="Times New Roman" w:hAnsi="Times New Roman"/>
                <w:b/>
                <w:sz w:val="24"/>
                <w:szCs w:val="24"/>
              </w:rPr>
            </w:pPr>
            <w:r w:rsidRPr="00F577CF">
              <w:rPr>
                <w:rFonts w:ascii="Times New Roman" w:hAnsi="Times New Roman"/>
                <w:b/>
                <w:sz w:val="24"/>
                <w:szCs w:val="24"/>
              </w:rPr>
              <w:t>Категория</w:t>
            </w:r>
          </w:p>
          <w:p w14:paraId="75F10B4E" w14:textId="77777777" w:rsidR="00EA65FA" w:rsidRPr="00F577CF" w:rsidRDefault="00EA65FA" w:rsidP="00865C2A">
            <w:pPr>
              <w:pStyle w:val="aff7"/>
              <w:jc w:val="center"/>
              <w:rPr>
                <w:rFonts w:ascii="Times New Roman" w:hAnsi="Times New Roman"/>
                <w:b/>
                <w:sz w:val="24"/>
                <w:szCs w:val="24"/>
              </w:rPr>
            </w:pPr>
            <w:r w:rsidRPr="00F577CF">
              <w:rPr>
                <w:rFonts w:ascii="Times New Roman" w:hAnsi="Times New Roman"/>
                <w:b/>
                <w:sz w:val="24"/>
                <w:szCs w:val="24"/>
              </w:rPr>
              <w:t>граждан</w:t>
            </w:r>
          </w:p>
        </w:tc>
        <w:tc>
          <w:tcPr>
            <w:tcW w:w="1168" w:type="dxa"/>
            <w:vMerge w:val="restart"/>
          </w:tcPr>
          <w:p w14:paraId="3B4BB875" w14:textId="77777777" w:rsidR="00EA65FA" w:rsidRPr="00F577CF" w:rsidRDefault="00EA65FA" w:rsidP="00865C2A">
            <w:pPr>
              <w:pStyle w:val="aff7"/>
              <w:jc w:val="center"/>
              <w:rPr>
                <w:rFonts w:ascii="Times New Roman" w:hAnsi="Times New Roman"/>
                <w:b/>
                <w:sz w:val="24"/>
                <w:szCs w:val="24"/>
              </w:rPr>
            </w:pPr>
            <w:r w:rsidRPr="00F577CF">
              <w:rPr>
                <w:rFonts w:ascii="Times New Roman" w:hAnsi="Times New Roman"/>
                <w:b/>
                <w:sz w:val="24"/>
                <w:szCs w:val="24"/>
              </w:rPr>
              <w:t>Ед. изм.</w:t>
            </w:r>
          </w:p>
        </w:tc>
      </w:tr>
      <w:tr w:rsidR="00EA65FA" w:rsidRPr="00F577CF" w14:paraId="4BC40BE2" w14:textId="77777777" w:rsidTr="00865C2A">
        <w:tc>
          <w:tcPr>
            <w:tcW w:w="3021" w:type="dxa"/>
            <w:vMerge/>
          </w:tcPr>
          <w:p w14:paraId="31913AF5" w14:textId="77777777" w:rsidR="00EA65FA" w:rsidRPr="00F577CF" w:rsidRDefault="00EA65FA" w:rsidP="00865C2A">
            <w:pPr>
              <w:pStyle w:val="aff7"/>
              <w:jc w:val="both"/>
              <w:rPr>
                <w:rFonts w:ascii="Times New Roman" w:hAnsi="Times New Roman"/>
                <w:sz w:val="24"/>
                <w:szCs w:val="24"/>
              </w:rPr>
            </w:pPr>
          </w:p>
        </w:tc>
        <w:tc>
          <w:tcPr>
            <w:tcW w:w="1168" w:type="dxa"/>
            <w:vMerge/>
          </w:tcPr>
          <w:p w14:paraId="2B8F9535" w14:textId="77777777" w:rsidR="00EA65FA" w:rsidRPr="00F577CF" w:rsidRDefault="00EA65FA" w:rsidP="00865C2A">
            <w:pPr>
              <w:pStyle w:val="aff7"/>
              <w:jc w:val="center"/>
              <w:rPr>
                <w:rFonts w:ascii="Times New Roman" w:hAnsi="Times New Roman"/>
                <w:b/>
                <w:sz w:val="24"/>
                <w:szCs w:val="24"/>
              </w:rPr>
            </w:pPr>
          </w:p>
        </w:tc>
        <w:tc>
          <w:tcPr>
            <w:tcW w:w="1481" w:type="dxa"/>
          </w:tcPr>
          <w:p w14:paraId="3E5BE1AE" w14:textId="77777777" w:rsidR="00EA65FA" w:rsidRPr="00F577CF" w:rsidRDefault="00EA65FA" w:rsidP="00865C2A">
            <w:pPr>
              <w:pStyle w:val="aff7"/>
              <w:jc w:val="center"/>
              <w:rPr>
                <w:rFonts w:ascii="Times New Roman" w:hAnsi="Times New Roman"/>
                <w:b/>
                <w:sz w:val="24"/>
                <w:szCs w:val="24"/>
              </w:rPr>
            </w:pPr>
            <w:r w:rsidRPr="00F577CF">
              <w:rPr>
                <w:rFonts w:ascii="Times New Roman" w:hAnsi="Times New Roman"/>
                <w:b/>
                <w:sz w:val="24"/>
                <w:szCs w:val="24"/>
              </w:rPr>
              <w:t>2018 г.</w:t>
            </w:r>
          </w:p>
        </w:tc>
        <w:tc>
          <w:tcPr>
            <w:tcW w:w="1843" w:type="dxa"/>
          </w:tcPr>
          <w:p w14:paraId="65ED985D" w14:textId="77777777" w:rsidR="00EA65FA" w:rsidRPr="00F577CF" w:rsidRDefault="00EA65FA" w:rsidP="00865C2A">
            <w:pPr>
              <w:pStyle w:val="aff7"/>
              <w:jc w:val="center"/>
              <w:rPr>
                <w:rFonts w:ascii="Times New Roman" w:hAnsi="Times New Roman"/>
                <w:b/>
                <w:sz w:val="24"/>
                <w:szCs w:val="24"/>
              </w:rPr>
            </w:pPr>
            <w:r w:rsidRPr="00F577CF">
              <w:rPr>
                <w:rFonts w:ascii="Times New Roman" w:hAnsi="Times New Roman"/>
                <w:b/>
                <w:sz w:val="24"/>
                <w:szCs w:val="24"/>
              </w:rPr>
              <w:t>2019 г.</w:t>
            </w:r>
          </w:p>
        </w:tc>
        <w:tc>
          <w:tcPr>
            <w:tcW w:w="1701" w:type="dxa"/>
          </w:tcPr>
          <w:p w14:paraId="66FB24EA" w14:textId="77777777" w:rsidR="00EA65FA" w:rsidRPr="00F577CF" w:rsidRDefault="00EA65FA" w:rsidP="00865C2A">
            <w:pPr>
              <w:pStyle w:val="aff7"/>
              <w:jc w:val="center"/>
              <w:rPr>
                <w:rFonts w:ascii="Times New Roman" w:hAnsi="Times New Roman"/>
                <w:b/>
                <w:sz w:val="24"/>
                <w:szCs w:val="24"/>
              </w:rPr>
            </w:pPr>
            <w:r w:rsidRPr="00F577CF">
              <w:rPr>
                <w:rFonts w:ascii="Times New Roman" w:hAnsi="Times New Roman"/>
                <w:b/>
                <w:sz w:val="24"/>
                <w:szCs w:val="24"/>
              </w:rPr>
              <w:t>2020 г.</w:t>
            </w:r>
          </w:p>
        </w:tc>
      </w:tr>
      <w:tr w:rsidR="00EA65FA" w:rsidRPr="00F577CF" w14:paraId="4BDED650" w14:textId="77777777" w:rsidTr="00865C2A">
        <w:tc>
          <w:tcPr>
            <w:tcW w:w="3021" w:type="dxa"/>
          </w:tcPr>
          <w:p w14:paraId="3B08C600"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Инвалиды (</w:t>
            </w:r>
            <w:proofErr w:type="spellStart"/>
            <w:r w:rsidRPr="00F577CF">
              <w:rPr>
                <w:rFonts w:ascii="Times New Roman" w:hAnsi="Times New Roman"/>
                <w:sz w:val="24"/>
                <w:szCs w:val="24"/>
              </w:rPr>
              <w:t>вт.ч</w:t>
            </w:r>
            <w:proofErr w:type="spellEnd"/>
            <w:r w:rsidRPr="00F577CF">
              <w:rPr>
                <w:rFonts w:ascii="Times New Roman" w:hAnsi="Times New Roman"/>
                <w:sz w:val="24"/>
                <w:szCs w:val="24"/>
              </w:rPr>
              <w:t>. дети-инвалиды)</w:t>
            </w:r>
          </w:p>
        </w:tc>
        <w:tc>
          <w:tcPr>
            <w:tcW w:w="1168" w:type="dxa"/>
          </w:tcPr>
          <w:p w14:paraId="5AA0D33A" w14:textId="77777777" w:rsidR="00EA65FA" w:rsidRPr="00F577CF" w:rsidRDefault="00EA65FA" w:rsidP="00865C2A">
            <w:pPr>
              <w:pStyle w:val="aff7"/>
              <w:jc w:val="center"/>
              <w:rPr>
                <w:rFonts w:ascii="Times New Roman" w:hAnsi="Times New Roman"/>
                <w:sz w:val="24"/>
                <w:szCs w:val="24"/>
              </w:rPr>
            </w:pPr>
            <w:r w:rsidRPr="00F577CF">
              <w:rPr>
                <w:rFonts w:ascii="Times New Roman" w:hAnsi="Times New Roman"/>
                <w:sz w:val="24"/>
                <w:szCs w:val="24"/>
              </w:rPr>
              <w:t>чел.</w:t>
            </w:r>
          </w:p>
        </w:tc>
        <w:tc>
          <w:tcPr>
            <w:tcW w:w="1481" w:type="dxa"/>
          </w:tcPr>
          <w:p w14:paraId="66D4411E" w14:textId="77777777" w:rsidR="00EA65FA" w:rsidRPr="00F577CF" w:rsidRDefault="00EA65FA" w:rsidP="00865C2A">
            <w:pPr>
              <w:pStyle w:val="aff7"/>
              <w:jc w:val="center"/>
              <w:rPr>
                <w:rFonts w:ascii="Times New Roman" w:hAnsi="Times New Roman"/>
                <w:sz w:val="24"/>
                <w:szCs w:val="24"/>
              </w:rPr>
            </w:pPr>
            <w:r w:rsidRPr="00F577CF">
              <w:rPr>
                <w:rFonts w:ascii="Times New Roman" w:hAnsi="Times New Roman"/>
                <w:sz w:val="24"/>
                <w:szCs w:val="24"/>
              </w:rPr>
              <w:t>37</w:t>
            </w:r>
          </w:p>
        </w:tc>
        <w:tc>
          <w:tcPr>
            <w:tcW w:w="1843" w:type="dxa"/>
          </w:tcPr>
          <w:p w14:paraId="77D30F0F" w14:textId="77777777" w:rsidR="00EA65FA" w:rsidRPr="00F577CF" w:rsidRDefault="00EA65FA" w:rsidP="00865C2A">
            <w:pPr>
              <w:pStyle w:val="aff7"/>
              <w:jc w:val="center"/>
              <w:rPr>
                <w:rFonts w:ascii="Times New Roman" w:hAnsi="Times New Roman"/>
                <w:sz w:val="24"/>
                <w:szCs w:val="24"/>
              </w:rPr>
            </w:pPr>
            <w:r w:rsidRPr="00F577CF">
              <w:rPr>
                <w:rFonts w:ascii="Times New Roman" w:hAnsi="Times New Roman"/>
                <w:sz w:val="24"/>
                <w:szCs w:val="24"/>
              </w:rPr>
              <w:t>35</w:t>
            </w:r>
          </w:p>
        </w:tc>
        <w:tc>
          <w:tcPr>
            <w:tcW w:w="1701" w:type="dxa"/>
          </w:tcPr>
          <w:p w14:paraId="76F5B99E" w14:textId="77777777" w:rsidR="00EA65FA" w:rsidRPr="00F577CF" w:rsidRDefault="00EA65FA" w:rsidP="00865C2A">
            <w:pPr>
              <w:pStyle w:val="aff7"/>
              <w:jc w:val="center"/>
              <w:rPr>
                <w:rFonts w:ascii="Times New Roman" w:hAnsi="Times New Roman"/>
                <w:sz w:val="24"/>
                <w:szCs w:val="24"/>
              </w:rPr>
            </w:pPr>
            <w:r w:rsidRPr="00F577CF">
              <w:rPr>
                <w:rFonts w:ascii="Times New Roman" w:hAnsi="Times New Roman"/>
                <w:sz w:val="24"/>
                <w:szCs w:val="24"/>
              </w:rPr>
              <w:t>12</w:t>
            </w:r>
          </w:p>
        </w:tc>
      </w:tr>
      <w:tr w:rsidR="00EA65FA" w:rsidRPr="00F577CF" w14:paraId="0DD172DD" w14:textId="77777777" w:rsidTr="00865C2A">
        <w:tc>
          <w:tcPr>
            <w:tcW w:w="3021" w:type="dxa"/>
          </w:tcPr>
          <w:p w14:paraId="3ED094E7"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Неработающие пенсионеры</w:t>
            </w:r>
          </w:p>
        </w:tc>
        <w:tc>
          <w:tcPr>
            <w:tcW w:w="1168" w:type="dxa"/>
          </w:tcPr>
          <w:p w14:paraId="62ED3397" w14:textId="77777777" w:rsidR="00EA65FA" w:rsidRPr="00F577CF" w:rsidRDefault="00EA65FA" w:rsidP="00865C2A">
            <w:pPr>
              <w:jc w:val="center"/>
            </w:pPr>
            <w:r w:rsidRPr="00F577CF">
              <w:t>чел.</w:t>
            </w:r>
          </w:p>
        </w:tc>
        <w:tc>
          <w:tcPr>
            <w:tcW w:w="1481" w:type="dxa"/>
          </w:tcPr>
          <w:p w14:paraId="40E1013F" w14:textId="77777777" w:rsidR="00EA65FA" w:rsidRPr="00F577CF" w:rsidRDefault="00EA65FA" w:rsidP="00865C2A">
            <w:pPr>
              <w:pStyle w:val="aff7"/>
              <w:jc w:val="center"/>
              <w:rPr>
                <w:rFonts w:ascii="Times New Roman" w:hAnsi="Times New Roman"/>
                <w:sz w:val="24"/>
                <w:szCs w:val="24"/>
              </w:rPr>
            </w:pPr>
            <w:r w:rsidRPr="00F577CF">
              <w:rPr>
                <w:rFonts w:ascii="Times New Roman" w:hAnsi="Times New Roman"/>
                <w:sz w:val="24"/>
                <w:szCs w:val="24"/>
              </w:rPr>
              <w:t>2</w:t>
            </w:r>
          </w:p>
        </w:tc>
        <w:tc>
          <w:tcPr>
            <w:tcW w:w="1843" w:type="dxa"/>
          </w:tcPr>
          <w:p w14:paraId="12F99C1D" w14:textId="77777777" w:rsidR="00EA65FA" w:rsidRPr="00F577CF" w:rsidRDefault="00EA65FA" w:rsidP="00865C2A">
            <w:pPr>
              <w:pStyle w:val="aff7"/>
              <w:jc w:val="center"/>
              <w:rPr>
                <w:rFonts w:ascii="Times New Roman" w:hAnsi="Times New Roman"/>
                <w:sz w:val="24"/>
                <w:szCs w:val="24"/>
              </w:rPr>
            </w:pPr>
            <w:r w:rsidRPr="00F577CF">
              <w:rPr>
                <w:rFonts w:ascii="Times New Roman" w:hAnsi="Times New Roman"/>
                <w:sz w:val="24"/>
                <w:szCs w:val="24"/>
              </w:rPr>
              <w:t>6</w:t>
            </w:r>
          </w:p>
        </w:tc>
        <w:tc>
          <w:tcPr>
            <w:tcW w:w="1701" w:type="dxa"/>
          </w:tcPr>
          <w:p w14:paraId="0CE6D04B" w14:textId="77777777" w:rsidR="00EA65FA" w:rsidRPr="00F577CF" w:rsidRDefault="00EA65FA" w:rsidP="00865C2A">
            <w:pPr>
              <w:pStyle w:val="aff7"/>
              <w:jc w:val="center"/>
              <w:rPr>
                <w:rFonts w:ascii="Times New Roman" w:hAnsi="Times New Roman"/>
                <w:sz w:val="24"/>
                <w:szCs w:val="24"/>
              </w:rPr>
            </w:pPr>
            <w:r w:rsidRPr="00F577CF">
              <w:rPr>
                <w:rFonts w:ascii="Times New Roman" w:hAnsi="Times New Roman"/>
                <w:sz w:val="24"/>
                <w:szCs w:val="24"/>
              </w:rPr>
              <w:t>4</w:t>
            </w:r>
          </w:p>
        </w:tc>
      </w:tr>
      <w:tr w:rsidR="00EA65FA" w:rsidRPr="00F577CF" w14:paraId="17FD0DBD" w14:textId="77777777" w:rsidTr="00865C2A">
        <w:tc>
          <w:tcPr>
            <w:tcW w:w="3021" w:type="dxa"/>
          </w:tcPr>
          <w:p w14:paraId="373042CE"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lastRenderedPageBreak/>
              <w:t>Многодетные, малообеспеченные семьи</w:t>
            </w:r>
          </w:p>
        </w:tc>
        <w:tc>
          <w:tcPr>
            <w:tcW w:w="1168" w:type="dxa"/>
          </w:tcPr>
          <w:p w14:paraId="517FAD5B" w14:textId="77777777" w:rsidR="00EA65FA" w:rsidRPr="00F577CF" w:rsidRDefault="00EA65FA" w:rsidP="00865C2A">
            <w:pPr>
              <w:jc w:val="center"/>
            </w:pPr>
            <w:r w:rsidRPr="00F577CF">
              <w:t>чел.</w:t>
            </w:r>
          </w:p>
        </w:tc>
        <w:tc>
          <w:tcPr>
            <w:tcW w:w="1481" w:type="dxa"/>
          </w:tcPr>
          <w:p w14:paraId="2A2A51B4" w14:textId="77777777" w:rsidR="00EA65FA" w:rsidRPr="00F577CF" w:rsidRDefault="00EA65FA" w:rsidP="00865C2A">
            <w:pPr>
              <w:pStyle w:val="aff7"/>
              <w:jc w:val="center"/>
              <w:rPr>
                <w:rFonts w:ascii="Times New Roman" w:hAnsi="Times New Roman"/>
                <w:sz w:val="24"/>
                <w:szCs w:val="24"/>
              </w:rPr>
            </w:pPr>
            <w:r w:rsidRPr="00F577CF">
              <w:rPr>
                <w:rFonts w:ascii="Times New Roman" w:hAnsi="Times New Roman"/>
                <w:sz w:val="24"/>
                <w:szCs w:val="24"/>
              </w:rPr>
              <w:t>42</w:t>
            </w:r>
          </w:p>
        </w:tc>
        <w:tc>
          <w:tcPr>
            <w:tcW w:w="1843" w:type="dxa"/>
          </w:tcPr>
          <w:p w14:paraId="348D3178" w14:textId="77777777" w:rsidR="00EA65FA" w:rsidRPr="00F577CF" w:rsidRDefault="00EA65FA" w:rsidP="00865C2A">
            <w:pPr>
              <w:pStyle w:val="aff7"/>
              <w:jc w:val="center"/>
              <w:rPr>
                <w:rFonts w:ascii="Times New Roman" w:hAnsi="Times New Roman"/>
                <w:sz w:val="24"/>
                <w:szCs w:val="24"/>
              </w:rPr>
            </w:pPr>
            <w:r w:rsidRPr="00F577CF">
              <w:rPr>
                <w:rFonts w:ascii="Times New Roman" w:hAnsi="Times New Roman"/>
                <w:sz w:val="24"/>
                <w:szCs w:val="24"/>
              </w:rPr>
              <w:t>19</w:t>
            </w:r>
          </w:p>
        </w:tc>
        <w:tc>
          <w:tcPr>
            <w:tcW w:w="1701" w:type="dxa"/>
          </w:tcPr>
          <w:p w14:paraId="27AFA296" w14:textId="77777777" w:rsidR="00EA65FA" w:rsidRPr="00F577CF" w:rsidRDefault="00EA65FA" w:rsidP="00865C2A">
            <w:pPr>
              <w:pStyle w:val="aff7"/>
              <w:jc w:val="center"/>
              <w:rPr>
                <w:rFonts w:ascii="Times New Roman" w:hAnsi="Times New Roman"/>
                <w:sz w:val="24"/>
                <w:szCs w:val="24"/>
              </w:rPr>
            </w:pPr>
            <w:r w:rsidRPr="00F577CF">
              <w:rPr>
                <w:rFonts w:ascii="Times New Roman" w:hAnsi="Times New Roman"/>
                <w:sz w:val="24"/>
                <w:szCs w:val="24"/>
              </w:rPr>
              <w:t>21</w:t>
            </w:r>
          </w:p>
        </w:tc>
      </w:tr>
      <w:tr w:rsidR="00EA65FA" w:rsidRPr="00F577CF" w14:paraId="515E853F" w14:textId="77777777" w:rsidTr="00865C2A">
        <w:tc>
          <w:tcPr>
            <w:tcW w:w="3021" w:type="dxa"/>
          </w:tcPr>
          <w:p w14:paraId="6204DCCE"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Граждане из мест лишения свободы</w:t>
            </w:r>
          </w:p>
        </w:tc>
        <w:tc>
          <w:tcPr>
            <w:tcW w:w="1168" w:type="dxa"/>
          </w:tcPr>
          <w:p w14:paraId="6F97C02C" w14:textId="77777777" w:rsidR="00EA65FA" w:rsidRPr="00F577CF" w:rsidRDefault="00EA65FA" w:rsidP="00865C2A">
            <w:pPr>
              <w:jc w:val="center"/>
            </w:pPr>
            <w:r w:rsidRPr="00F577CF">
              <w:t>чел.</w:t>
            </w:r>
          </w:p>
        </w:tc>
        <w:tc>
          <w:tcPr>
            <w:tcW w:w="1481" w:type="dxa"/>
          </w:tcPr>
          <w:p w14:paraId="2BB4430F" w14:textId="77777777" w:rsidR="00EA65FA" w:rsidRPr="00F577CF" w:rsidRDefault="00EA65FA" w:rsidP="00865C2A">
            <w:pPr>
              <w:pStyle w:val="aff7"/>
              <w:jc w:val="center"/>
              <w:rPr>
                <w:rFonts w:ascii="Times New Roman" w:hAnsi="Times New Roman"/>
                <w:sz w:val="24"/>
                <w:szCs w:val="24"/>
              </w:rPr>
            </w:pPr>
            <w:r w:rsidRPr="00F577CF">
              <w:rPr>
                <w:rFonts w:ascii="Times New Roman" w:hAnsi="Times New Roman"/>
                <w:sz w:val="24"/>
                <w:szCs w:val="24"/>
              </w:rPr>
              <w:t>1</w:t>
            </w:r>
          </w:p>
        </w:tc>
        <w:tc>
          <w:tcPr>
            <w:tcW w:w="1843" w:type="dxa"/>
          </w:tcPr>
          <w:p w14:paraId="3D7D5FA8" w14:textId="77777777" w:rsidR="00EA65FA" w:rsidRPr="00F577CF" w:rsidRDefault="00EA65FA" w:rsidP="00865C2A">
            <w:pPr>
              <w:pStyle w:val="aff7"/>
              <w:jc w:val="center"/>
              <w:rPr>
                <w:rFonts w:ascii="Times New Roman" w:hAnsi="Times New Roman"/>
                <w:sz w:val="24"/>
                <w:szCs w:val="24"/>
              </w:rPr>
            </w:pPr>
            <w:r w:rsidRPr="00F577CF">
              <w:rPr>
                <w:rFonts w:ascii="Times New Roman" w:hAnsi="Times New Roman"/>
                <w:sz w:val="24"/>
                <w:szCs w:val="24"/>
              </w:rPr>
              <w:t>1</w:t>
            </w:r>
          </w:p>
        </w:tc>
        <w:tc>
          <w:tcPr>
            <w:tcW w:w="1701" w:type="dxa"/>
          </w:tcPr>
          <w:p w14:paraId="0DCB7545" w14:textId="77777777" w:rsidR="00EA65FA" w:rsidRPr="00F577CF" w:rsidRDefault="00EA65FA" w:rsidP="00865C2A">
            <w:pPr>
              <w:pStyle w:val="aff7"/>
              <w:jc w:val="center"/>
              <w:rPr>
                <w:rFonts w:ascii="Times New Roman" w:hAnsi="Times New Roman"/>
                <w:sz w:val="24"/>
                <w:szCs w:val="24"/>
              </w:rPr>
            </w:pPr>
            <w:r w:rsidRPr="00F577CF">
              <w:rPr>
                <w:rFonts w:ascii="Times New Roman" w:hAnsi="Times New Roman"/>
                <w:sz w:val="24"/>
                <w:szCs w:val="24"/>
              </w:rPr>
              <w:t>0</w:t>
            </w:r>
          </w:p>
        </w:tc>
      </w:tr>
      <w:tr w:rsidR="00EA65FA" w:rsidRPr="00F577CF" w14:paraId="4FD78BD8" w14:textId="77777777" w:rsidTr="00865C2A">
        <w:tc>
          <w:tcPr>
            <w:tcW w:w="3021" w:type="dxa"/>
          </w:tcPr>
          <w:p w14:paraId="322AB008"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 xml:space="preserve">Ветераны тыла  </w:t>
            </w:r>
          </w:p>
        </w:tc>
        <w:tc>
          <w:tcPr>
            <w:tcW w:w="1168" w:type="dxa"/>
          </w:tcPr>
          <w:p w14:paraId="2AAFFD32" w14:textId="77777777" w:rsidR="00EA65FA" w:rsidRPr="00F577CF" w:rsidRDefault="00EA65FA" w:rsidP="00865C2A">
            <w:pPr>
              <w:jc w:val="center"/>
            </w:pPr>
            <w:r w:rsidRPr="00F577CF">
              <w:t>чел.</w:t>
            </w:r>
          </w:p>
        </w:tc>
        <w:tc>
          <w:tcPr>
            <w:tcW w:w="1481" w:type="dxa"/>
          </w:tcPr>
          <w:p w14:paraId="3C913C48" w14:textId="77777777" w:rsidR="00EA65FA" w:rsidRPr="00F577CF" w:rsidRDefault="00EA65FA" w:rsidP="00865C2A">
            <w:pPr>
              <w:pStyle w:val="aff7"/>
              <w:jc w:val="center"/>
              <w:rPr>
                <w:rFonts w:ascii="Times New Roman" w:hAnsi="Times New Roman"/>
                <w:sz w:val="24"/>
                <w:szCs w:val="24"/>
              </w:rPr>
            </w:pPr>
            <w:r w:rsidRPr="00F577CF">
              <w:rPr>
                <w:rFonts w:ascii="Times New Roman" w:hAnsi="Times New Roman"/>
                <w:sz w:val="24"/>
                <w:szCs w:val="24"/>
              </w:rPr>
              <w:t>3</w:t>
            </w:r>
          </w:p>
        </w:tc>
        <w:tc>
          <w:tcPr>
            <w:tcW w:w="1843" w:type="dxa"/>
          </w:tcPr>
          <w:p w14:paraId="2AC27D2F" w14:textId="77777777" w:rsidR="00EA65FA" w:rsidRPr="00F577CF" w:rsidRDefault="00EA65FA" w:rsidP="00865C2A">
            <w:pPr>
              <w:pStyle w:val="aff7"/>
              <w:jc w:val="center"/>
              <w:rPr>
                <w:rFonts w:ascii="Times New Roman" w:hAnsi="Times New Roman"/>
                <w:sz w:val="24"/>
                <w:szCs w:val="24"/>
              </w:rPr>
            </w:pPr>
            <w:r w:rsidRPr="00F577CF">
              <w:rPr>
                <w:rFonts w:ascii="Times New Roman" w:hAnsi="Times New Roman"/>
                <w:sz w:val="24"/>
                <w:szCs w:val="24"/>
              </w:rPr>
              <w:t>4</w:t>
            </w:r>
          </w:p>
        </w:tc>
        <w:tc>
          <w:tcPr>
            <w:tcW w:w="1701" w:type="dxa"/>
          </w:tcPr>
          <w:p w14:paraId="0249448D" w14:textId="77777777" w:rsidR="00EA65FA" w:rsidRPr="00F577CF" w:rsidRDefault="00EA65FA" w:rsidP="00865C2A">
            <w:pPr>
              <w:pStyle w:val="aff7"/>
              <w:jc w:val="center"/>
              <w:rPr>
                <w:rFonts w:ascii="Times New Roman" w:hAnsi="Times New Roman"/>
                <w:sz w:val="24"/>
                <w:szCs w:val="24"/>
              </w:rPr>
            </w:pPr>
            <w:r w:rsidRPr="00F577CF">
              <w:rPr>
                <w:rFonts w:ascii="Times New Roman" w:hAnsi="Times New Roman"/>
                <w:sz w:val="24"/>
                <w:szCs w:val="24"/>
              </w:rPr>
              <w:t>4</w:t>
            </w:r>
          </w:p>
        </w:tc>
      </w:tr>
      <w:tr w:rsidR="00EA65FA" w:rsidRPr="00F577CF" w14:paraId="64399E7E" w14:textId="77777777" w:rsidTr="00865C2A">
        <w:tc>
          <w:tcPr>
            <w:tcW w:w="3021" w:type="dxa"/>
          </w:tcPr>
          <w:p w14:paraId="1B1CC746"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 xml:space="preserve">Граждане, </w:t>
            </w:r>
            <w:proofErr w:type="gramStart"/>
            <w:r w:rsidRPr="00F577CF">
              <w:rPr>
                <w:rFonts w:ascii="Times New Roman" w:hAnsi="Times New Roman"/>
                <w:sz w:val="24"/>
                <w:szCs w:val="24"/>
              </w:rPr>
              <w:t>находящиеся  в</w:t>
            </w:r>
            <w:proofErr w:type="gramEnd"/>
            <w:r w:rsidRPr="00F577CF">
              <w:rPr>
                <w:rFonts w:ascii="Times New Roman" w:hAnsi="Times New Roman"/>
                <w:sz w:val="24"/>
                <w:szCs w:val="24"/>
              </w:rPr>
              <w:t xml:space="preserve"> трудной жизненной ситуации</w:t>
            </w:r>
          </w:p>
        </w:tc>
        <w:tc>
          <w:tcPr>
            <w:tcW w:w="1168" w:type="dxa"/>
          </w:tcPr>
          <w:p w14:paraId="3A157ED4" w14:textId="77777777" w:rsidR="00EA65FA" w:rsidRPr="00F577CF" w:rsidRDefault="00EA65FA" w:rsidP="00865C2A">
            <w:pPr>
              <w:jc w:val="center"/>
            </w:pPr>
            <w:r w:rsidRPr="00F577CF">
              <w:t>чел.</w:t>
            </w:r>
          </w:p>
        </w:tc>
        <w:tc>
          <w:tcPr>
            <w:tcW w:w="1481" w:type="dxa"/>
          </w:tcPr>
          <w:p w14:paraId="65AF5FE8" w14:textId="77777777" w:rsidR="00EA65FA" w:rsidRPr="00F577CF" w:rsidRDefault="00EA65FA" w:rsidP="00865C2A">
            <w:pPr>
              <w:pStyle w:val="aff7"/>
              <w:jc w:val="center"/>
              <w:rPr>
                <w:rFonts w:ascii="Times New Roman" w:hAnsi="Times New Roman"/>
                <w:sz w:val="24"/>
                <w:szCs w:val="24"/>
              </w:rPr>
            </w:pPr>
            <w:r w:rsidRPr="00F577CF">
              <w:rPr>
                <w:rFonts w:ascii="Times New Roman" w:hAnsi="Times New Roman"/>
                <w:sz w:val="24"/>
                <w:szCs w:val="24"/>
              </w:rPr>
              <w:t>34</w:t>
            </w:r>
          </w:p>
        </w:tc>
        <w:tc>
          <w:tcPr>
            <w:tcW w:w="1843" w:type="dxa"/>
          </w:tcPr>
          <w:p w14:paraId="13FF3FC5" w14:textId="77777777" w:rsidR="00EA65FA" w:rsidRPr="00F577CF" w:rsidRDefault="00EA65FA" w:rsidP="00865C2A">
            <w:pPr>
              <w:pStyle w:val="aff7"/>
              <w:jc w:val="center"/>
              <w:rPr>
                <w:rFonts w:ascii="Times New Roman" w:hAnsi="Times New Roman"/>
                <w:sz w:val="24"/>
                <w:szCs w:val="24"/>
              </w:rPr>
            </w:pPr>
            <w:r w:rsidRPr="00F577CF">
              <w:rPr>
                <w:rFonts w:ascii="Times New Roman" w:hAnsi="Times New Roman"/>
                <w:sz w:val="24"/>
                <w:szCs w:val="24"/>
              </w:rPr>
              <w:t>25</w:t>
            </w:r>
          </w:p>
        </w:tc>
        <w:tc>
          <w:tcPr>
            <w:tcW w:w="1701" w:type="dxa"/>
          </w:tcPr>
          <w:p w14:paraId="423E1F0A" w14:textId="77777777" w:rsidR="00EA65FA" w:rsidRPr="00F577CF" w:rsidRDefault="00EA65FA" w:rsidP="00865C2A">
            <w:pPr>
              <w:pStyle w:val="aff7"/>
              <w:jc w:val="center"/>
              <w:rPr>
                <w:rFonts w:ascii="Times New Roman" w:hAnsi="Times New Roman"/>
                <w:sz w:val="24"/>
                <w:szCs w:val="24"/>
              </w:rPr>
            </w:pPr>
            <w:r w:rsidRPr="00F577CF">
              <w:rPr>
                <w:rFonts w:ascii="Times New Roman" w:hAnsi="Times New Roman"/>
                <w:sz w:val="24"/>
                <w:szCs w:val="24"/>
              </w:rPr>
              <w:t>36</w:t>
            </w:r>
          </w:p>
        </w:tc>
      </w:tr>
      <w:tr w:rsidR="00EA65FA" w:rsidRPr="00F577CF" w14:paraId="76A2E44E" w14:textId="77777777" w:rsidTr="00865C2A">
        <w:tc>
          <w:tcPr>
            <w:tcW w:w="3021" w:type="dxa"/>
          </w:tcPr>
          <w:p w14:paraId="11823C24"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 xml:space="preserve">Граждане, пострадавшие в </w:t>
            </w:r>
            <w:proofErr w:type="gramStart"/>
            <w:r w:rsidRPr="00F577CF">
              <w:rPr>
                <w:rFonts w:ascii="Times New Roman" w:hAnsi="Times New Roman"/>
                <w:sz w:val="24"/>
                <w:szCs w:val="24"/>
              </w:rPr>
              <w:t>результате  чрезвычайной</w:t>
            </w:r>
            <w:proofErr w:type="gramEnd"/>
            <w:r w:rsidRPr="00F577CF">
              <w:rPr>
                <w:rFonts w:ascii="Times New Roman" w:hAnsi="Times New Roman"/>
                <w:sz w:val="24"/>
                <w:szCs w:val="24"/>
              </w:rPr>
              <w:t xml:space="preserve"> ситуации техногенного характера (пожар)</w:t>
            </w:r>
          </w:p>
        </w:tc>
        <w:tc>
          <w:tcPr>
            <w:tcW w:w="1168" w:type="dxa"/>
          </w:tcPr>
          <w:p w14:paraId="4C49E7ED" w14:textId="77777777" w:rsidR="00EA65FA" w:rsidRPr="00F577CF" w:rsidRDefault="00EA65FA" w:rsidP="00865C2A">
            <w:pPr>
              <w:jc w:val="center"/>
            </w:pPr>
            <w:r w:rsidRPr="00F577CF">
              <w:t>чел.</w:t>
            </w:r>
          </w:p>
        </w:tc>
        <w:tc>
          <w:tcPr>
            <w:tcW w:w="1481" w:type="dxa"/>
          </w:tcPr>
          <w:p w14:paraId="4A534770" w14:textId="77777777" w:rsidR="00EA65FA" w:rsidRPr="00F577CF" w:rsidRDefault="00EA65FA" w:rsidP="00865C2A">
            <w:pPr>
              <w:pStyle w:val="aff7"/>
              <w:jc w:val="center"/>
              <w:rPr>
                <w:rFonts w:ascii="Times New Roman" w:hAnsi="Times New Roman"/>
                <w:sz w:val="24"/>
                <w:szCs w:val="24"/>
              </w:rPr>
            </w:pPr>
            <w:r w:rsidRPr="00F577CF">
              <w:rPr>
                <w:rFonts w:ascii="Times New Roman" w:hAnsi="Times New Roman"/>
                <w:sz w:val="24"/>
                <w:szCs w:val="24"/>
              </w:rPr>
              <w:t>3</w:t>
            </w:r>
          </w:p>
        </w:tc>
        <w:tc>
          <w:tcPr>
            <w:tcW w:w="1843" w:type="dxa"/>
          </w:tcPr>
          <w:p w14:paraId="77E87371" w14:textId="77777777" w:rsidR="00EA65FA" w:rsidRPr="00F577CF" w:rsidRDefault="00EA65FA" w:rsidP="00865C2A">
            <w:pPr>
              <w:pStyle w:val="aff7"/>
              <w:jc w:val="center"/>
              <w:rPr>
                <w:rFonts w:ascii="Times New Roman" w:hAnsi="Times New Roman"/>
                <w:sz w:val="24"/>
                <w:szCs w:val="24"/>
              </w:rPr>
            </w:pPr>
            <w:r w:rsidRPr="00F577CF">
              <w:rPr>
                <w:rFonts w:ascii="Times New Roman" w:hAnsi="Times New Roman"/>
                <w:sz w:val="24"/>
                <w:szCs w:val="24"/>
              </w:rPr>
              <w:t>23</w:t>
            </w:r>
          </w:p>
        </w:tc>
        <w:tc>
          <w:tcPr>
            <w:tcW w:w="1701" w:type="dxa"/>
          </w:tcPr>
          <w:p w14:paraId="2BA1BB80" w14:textId="77777777" w:rsidR="00EA65FA" w:rsidRPr="00F577CF" w:rsidRDefault="00EA65FA" w:rsidP="00865C2A">
            <w:pPr>
              <w:pStyle w:val="aff7"/>
              <w:jc w:val="center"/>
              <w:rPr>
                <w:rFonts w:ascii="Times New Roman" w:hAnsi="Times New Roman"/>
                <w:sz w:val="24"/>
                <w:szCs w:val="24"/>
              </w:rPr>
            </w:pPr>
            <w:r w:rsidRPr="00F577CF">
              <w:rPr>
                <w:rFonts w:ascii="Times New Roman" w:hAnsi="Times New Roman"/>
                <w:sz w:val="24"/>
                <w:szCs w:val="24"/>
              </w:rPr>
              <w:t>11</w:t>
            </w:r>
          </w:p>
        </w:tc>
      </w:tr>
      <w:tr w:rsidR="00EA65FA" w:rsidRPr="00F577CF" w14:paraId="60503882" w14:textId="77777777" w:rsidTr="00865C2A">
        <w:tc>
          <w:tcPr>
            <w:tcW w:w="3021" w:type="dxa"/>
          </w:tcPr>
          <w:p w14:paraId="621D7720" w14:textId="77777777" w:rsidR="00EA65FA" w:rsidRPr="00F577CF" w:rsidRDefault="00EA65FA" w:rsidP="00865C2A">
            <w:pPr>
              <w:pStyle w:val="aff7"/>
              <w:rPr>
                <w:rFonts w:ascii="Times New Roman" w:hAnsi="Times New Roman"/>
                <w:b/>
                <w:sz w:val="24"/>
                <w:szCs w:val="24"/>
              </w:rPr>
            </w:pPr>
            <w:r w:rsidRPr="00F577CF">
              <w:rPr>
                <w:rFonts w:ascii="Times New Roman" w:hAnsi="Times New Roman"/>
                <w:b/>
                <w:sz w:val="24"/>
                <w:szCs w:val="24"/>
              </w:rPr>
              <w:t>Итого:</w:t>
            </w:r>
          </w:p>
        </w:tc>
        <w:tc>
          <w:tcPr>
            <w:tcW w:w="1168" w:type="dxa"/>
          </w:tcPr>
          <w:p w14:paraId="1F6FEAF5" w14:textId="77777777" w:rsidR="00EA65FA" w:rsidRPr="00F577CF" w:rsidRDefault="00EA65FA" w:rsidP="00865C2A">
            <w:pPr>
              <w:jc w:val="center"/>
              <w:rPr>
                <w:b/>
              </w:rPr>
            </w:pPr>
            <w:r w:rsidRPr="00F577CF">
              <w:rPr>
                <w:b/>
              </w:rPr>
              <w:t>чел.</w:t>
            </w:r>
          </w:p>
        </w:tc>
        <w:tc>
          <w:tcPr>
            <w:tcW w:w="1481" w:type="dxa"/>
          </w:tcPr>
          <w:p w14:paraId="239574CC" w14:textId="77777777" w:rsidR="00EA65FA" w:rsidRPr="00F577CF" w:rsidRDefault="00EA65FA" w:rsidP="00865C2A">
            <w:pPr>
              <w:pStyle w:val="aff7"/>
              <w:jc w:val="center"/>
              <w:rPr>
                <w:rFonts w:ascii="Times New Roman" w:hAnsi="Times New Roman"/>
                <w:b/>
                <w:sz w:val="24"/>
                <w:szCs w:val="24"/>
              </w:rPr>
            </w:pPr>
            <w:r w:rsidRPr="00F577CF">
              <w:rPr>
                <w:rFonts w:ascii="Times New Roman" w:hAnsi="Times New Roman"/>
                <w:b/>
                <w:sz w:val="24"/>
                <w:szCs w:val="24"/>
              </w:rPr>
              <w:t>122</w:t>
            </w:r>
          </w:p>
        </w:tc>
        <w:tc>
          <w:tcPr>
            <w:tcW w:w="1843" w:type="dxa"/>
          </w:tcPr>
          <w:p w14:paraId="37AE8E00" w14:textId="77777777" w:rsidR="00EA65FA" w:rsidRPr="00F577CF" w:rsidRDefault="00EA65FA" w:rsidP="00865C2A">
            <w:pPr>
              <w:pStyle w:val="aff7"/>
              <w:jc w:val="center"/>
              <w:rPr>
                <w:rFonts w:ascii="Times New Roman" w:hAnsi="Times New Roman"/>
                <w:b/>
                <w:sz w:val="24"/>
                <w:szCs w:val="24"/>
              </w:rPr>
            </w:pPr>
            <w:r w:rsidRPr="00F577CF">
              <w:rPr>
                <w:rFonts w:ascii="Times New Roman" w:hAnsi="Times New Roman"/>
                <w:b/>
                <w:sz w:val="24"/>
                <w:szCs w:val="24"/>
              </w:rPr>
              <w:t>113</w:t>
            </w:r>
          </w:p>
        </w:tc>
        <w:tc>
          <w:tcPr>
            <w:tcW w:w="1701" w:type="dxa"/>
          </w:tcPr>
          <w:p w14:paraId="3E8A7250" w14:textId="77777777" w:rsidR="00EA65FA" w:rsidRPr="00F577CF" w:rsidRDefault="00EA65FA" w:rsidP="00865C2A">
            <w:pPr>
              <w:pStyle w:val="aff7"/>
              <w:jc w:val="center"/>
              <w:rPr>
                <w:rFonts w:ascii="Times New Roman" w:hAnsi="Times New Roman"/>
                <w:b/>
                <w:sz w:val="24"/>
                <w:szCs w:val="24"/>
              </w:rPr>
            </w:pPr>
            <w:r w:rsidRPr="00F577CF">
              <w:rPr>
                <w:rFonts w:ascii="Times New Roman" w:hAnsi="Times New Roman"/>
                <w:b/>
                <w:sz w:val="24"/>
                <w:szCs w:val="24"/>
              </w:rPr>
              <w:t>88</w:t>
            </w:r>
          </w:p>
        </w:tc>
      </w:tr>
      <w:tr w:rsidR="00EA65FA" w:rsidRPr="00F577CF" w14:paraId="236946C7" w14:textId="77777777" w:rsidTr="00865C2A">
        <w:tc>
          <w:tcPr>
            <w:tcW w:w="3021" w:type="dxa"/>
          </w:tcPr>
          <w:p w14:paraId="0094BE14" w14:textId="77777777" w:rsidR="00EA65FA" w:rsidRPr="00F577CF" w:rsidRDefault="00EA65FA" w:rsidP="00865C2A">
            <w:pPr>
              <w:pStyle w:val="aff7"/>
              <w:rPr>
                <w:rFonts w:ascii="Times New Roman" w:hAnsi="Times New Roman"/>
                <w:b/>
                <w:sz w:val="24"/>
                <w:szCs w:val="24"/>
              </w:rPr>
            </w:pPr>
            <w:r w:rsidRPr="00F577CF">
              <w:rPr>
                <w:rFonts w:ascii="Times New Roman" w:hAnsi="Times New Roman"/>
                <w:b/>
                <w:sz w:val="24"/>
                <w:szCs w:val="24"/>
              </w:rPr>
              <w:t>Средний размер адресной социальной помощи</w:t>
            </w:r>
          </w:p>
        </w:tc>
        <w:tc>
          <w:tcPr>
            <w:tcW w:w="1168" w:type="dxa"/>
          </w:tcPr>
          <w:p w14:paraId="654CB97D" w14:textId="77777777" w:rsidR="00EA65FA" w:rsidRPr="00F577CF" w:rsidRDefault="00EA65FA" w:rsidP="00865C2A">
            <w:pPr>
              <w:pStyle w:val="aff7"/>
              <w:jc w:val="center"/>
              <w:rPr>
                <w:rFonts w:ascii="Times New Roman" w:hAnsi="Times New Roman"/>
                <w:b/>
                <w:sz w:val="24"/>
                <w:szCs w:val="24"/>
              </w:rPr>
            </w:pPr>
            <w:r w:rsidRPr="00F577CF">
              <w:rPr>
                <w:rFonts w:ascii="Times New Roman" w:hAnsi="Times New Roman"/>
                <w:b/>
                <w:sz w:val="24"/>
                <w:szCs w:val="24"/>
              </w:rPr>
              <w:t>руб.</w:t>
            </w:r>
          </w:p>
        </w:tc>
        <w:tc>
          <w:tcPr>
            <w:tcW w:w="1481" w:type="dxa"/>
          </w:tcPr>
          <w:p w14:paraId="4B74E167" w14:textId="77777777" w:rsidR="00EA65FA" w:rsidRPr="00F577CF" w:rsidRDefault="00EA65FA" w:rsidP="00865C2A">
            <w:pPr>
              <w:pStyle w:val="aff7"/>
              <w:jc w:val="center"/>
              <w:rPr>
                <w:rFonts w:ascii="Times New Roman" w:hAnsi="Times New Roman"/>
                <w:b/>
                <w:sz w:val="24"/>
                <w:szCs w:val="24"/>
              </w:rPr>
            </w:pPr>
            <w:r w:rsidRPr="00F577CF">
              <w:rPr>
                <w:rFonts w:ascii="Times New Roman" w:hAnsi="Times New Roman"/>
                <w:b/>
                <w:sz w:val="24"/>
                <w:szCs w:val="24"/>
              </w:rPr>
              <w:t>24 590,16</w:t>
            </w:r>
          </w:p>
        </w:tc>
        <w:tc>
          <w:tcPr>
            <w:tcW w:w="1843" w:type="dxa"/>
          </w:tcPr>
          <w:p w14:paraId="5DF80E6C" w14:textId="77777777" w:rsidR="00EA65FA" w:rsidRPr="00F577CF" w:rsidRDefault="00EA65FA" w:rsidP="00865C2A">
            <w:pPr>
              <w:pStyle w:val="aff7"/>
              <w:jc w:val="center"/>
              <w:rPr>
                <w:rFonts w:ascii="Times New Roman" w:hAnsi="Times New Roman"/>
                <w:b/>
                <w:sz w:val="24"/>
                <w:szCs w:val="24"/>
              </w:rPr>
            </w:pPr>
            <w:r w:rsidRPr="00F577CF">
              <w:rPr>
                <w:rFonts w:ascii="Times New Roman" w:hAnsi="Times New Roman"/>
                <w:b/>
                <w:sz w:val="24"/>
                <w:szCs w:val="24"/>
              </w:rPr>
              <w:t>23 008,85</w:t>
            </w:r>
          </w:p>
        </w:tc>
        <w:tc>
          <w:tcPr>
            <w:tcW w:w="1701" w:type="dxa"/>
          </w:tcPr>
          <w:p w14:paraId="104E358E" w14:textId="77777777" w:rsidR="00EA65FA" w:rsidRPr="00F577CF" w:rsidRDefault="00EA65FA" w:rsidP="00865C2A">
            <w:pPr>
              <w:pStyle w:val="aff7"/>
              <w:jc w:val="center"/>
              <w:rPr>
                <w:rFonts w:ascii="Times New Roman" w:hAnsi="Times New Roman"/>
                <w:b/>
                <w:sz w:val="24"/>
                <w:szCs w:val="24"/>
              </w:rPr>
            </w:pPr>
            <w:r w:rsidRPr="00F577CF">
              <w:rPr>
                <w:rFonts w:ascii="Times New Roman" w:hAnsi="Times New Roman"/>
                <w:b/>
                <w:sz w:val="24"/>
                <w:szCs w:val="24"/>
              </w:rPr>
              <w:t>33 815,26</w:t>
            </w:r>
          </w:p>
        </w:tc>
      </w:tr>
      <w:tr w:rsidR="00EA65FA" w:rsidRPr="00F577CF" w14:paraId="56CE3BE5" w14:textId="77777777" w:rsidTr="00865C2A">
        <w:tc>
          <w:tcPr>
            <w:tcW w:w="3021" w:type="dxa"/>
          </w:tcPr>
          <w:p w14:paraId="18CD10FE" w14:textId="77777777" w:rsidR="00EA65FA" w:rsidRPr="00F577CF" w:rsidRDefault="00EA65FA" w:rsidP="00865C2A">
            <w:pPr>
              <w:pStyle w:val="aff7"/>
              <w:rPr>
                <w:rFonts w:ascii="Times New Roman" w:hAnsi="Times New Roman"/>
                <w:b/>
                <w:sz w:val="24"/>
                <w:szCs w:val="24"/>
              </w:rPr>
            </w:pPr>
            <w:r w:rsidRPr="00F577CF">
              <w:rPr>
                <w:rFonts w:ascii="Times New Roman" w:hAnsi="Times New Roman"/>
                <w:b/>
                <w:sz w:val="24"/>
                <w:szCs w:val="24"/>
              </w:rPr>
              <w:t>Объем финансирования</w:t>
            </w:r>
          </w:p>
        </w:tc>
        <w:tc>
          <w:tcPr>
            <w:tcW w:w="1168" w:type="dxa"/>
          </w:tcPr>
          <w:p w14:paraId="0E11ABCE" w14:textId="77777777" w:rsidR="00EA65FA" w:rsidRPr="00F577CF" w:rsidRDefault="00EA65FA" w:rsidP="00865C2A">
            <w:pPr>
              <w:pStyle w:val="aff7"/>
              <w:jc w:val="center"/>
              <w:rPr>
                <w:rFonts w:ascii="Times New Roman" w:hAnsi="Times New Roman"/>
                <w:b/>
                <w:sz w:val="24"/>
                <w:szCs w:val="24"/>
              </w:rPr>
            </w:pPr>
            <w:r w:rsidRPr="00F577CF">
              <w:rPr>
                <w:rFonts w:ascii="Times New Roman" w:hAnsi="Times New Roman"/>
                <w:b/>
                <w:sz w:val="24"/>
                <w:szCs w:val="24"/>
              </w:rPr>
              <w:t>руб.</w:t>
            </w:r>
          </w:p>
        </w:tc>
        <w:tc>
          <w:tcPr>
            <w:tcW w:w="1481" w:type="dxa"/>
          </w:tcPr>
          <w:p w14:paraId="56F8B4E8" w14:textId="77777777" w:rsidR="00EA65FA" w:rsidRPr="00F577CF" w:rsidRDefault="00EA65FA" w:rsidP="00865C2A">
            <w:pPr>
              <w:pStyle w:val="aff7"/>
              <w:jc w:val="center"/>
              <w:rPr>
                <w:rFonts w:ascii="Times New Roman" w:hAnsi="Times New Roman"/>
                <w:b/>
                <w:sz w:val="24"/>
                <w:szCs w:val="24"/>
              </w:rPr>
            </w:pPr>
            <w:r w:rsidRPr="00F577CF">
              <w:rPr>
                <w:rFonts w:ascii="Times New Roman" w:hAnsi="Times New Roman"/>
                <w:b/>
                <w:sz w:val="24"/>
                <w:szCs w:val="24"/>
              </w:rPr>
              <w:t>3 000 000,00</w:t>
            </w:r>
          </w:p>
        </w:tc>
        <w:tc>
          <w:tcPr>
            <w:tcW w:w="1843" w:type="dxa"/>
          </w:tcPr>
          <w:p w14:paraId="1E411587" w14:textId="77777777" w:rsidR="00EA65FA" w:rsidRPr="00F577CF" w:rsidRDefault="00EA65FA" w:rsidP="00865C2A">
            <w:pPr>
              <w:pStyle w:val="aff7"/>
              <w:jc w:val="center"/>
              <w:rPr>
                <w:rFonts w:ascii="Times New Roman" w:hAnsi="Times New Roman"/>
                <w:b/>
                <w:sz w:val="24"/>
                <w:szCs w:val="24"/>
              </w:rPr>
            </w:pPr>
            <w:r w:rsidRPr="00F577CF">
              <w:rPr>
                <w:rFonts w:ascii="Times New Roman" w:hAnsi="Times New Roman"/>
                <w:b/>
                <w:sz w:val="24"/>
                <w:szCs w:val="24"/>
              </w:rPr>
              <w:t>2 800 000,00</w:t>
            </w:r>
          </w:p>
        </w:tc>
        <w:tc>
          <w:tcPr>
            <w:tcW w:w="1701" w:type="dxa"/>
          </w:tcPr>
          <w:p w14:paraId="41E3AF70" w14:textId="77777777" w:rsidR="00EA65FA" w:rsidRPr="00F577CF" w:rsidRDefault="00EA65FA" w:rsidP="00865C2A">
            <w:pPr>
              <w:pStyle w:val="aff7"/>
              <w:rPr>
                <w:rFonts w:ascii="Times New Roman" w:hAnsi="Times New Roman"/>
                <w:b/>
                <w:sz w:val="24"/>
                <w:szCs w:val="24"/>
              </w:rPr>
            </w:pPr>
            <w:r w:rsidRPr="00F577CF">
              <w:rPr>
                <w:rFonts w:ascii="Times New Roman" w:hAnsi="Times New Roman"/>
                <w:b/>
                <w:sz w:val="24"/>
                <w:szCs w:val="24"/>
              </w:rPr>
              <w:t>2975742,71</w:t>
            </w:r>
          </w:p>
        </w:tc>
      </w:tr>
    </w:tbl>
    <w:p w14:paraId="40DCA2B9" w14:textId="77777777" w:rsidR="00EA65FA" w:rsidRPr="00F577CF" w:rsidRDefault="00EA65FA" w:rsidP="00EA65FA">
      <w:pPr>
        <w:pStyle w:val="ConsPlusTitle"/>
        <w:shd w:val="clear" w:color="auto" w:fill="FFFFFF"/>
        <w:ind w:firstLine="709"/>
        <w:jc w:val="both"/>
        <w:outlineLvl w:val="1"/>
        <w:rPr>
          <w:rFonts w:ascii="Times New Roman" w:hAnsi="Times New Roman" w:cs="Times New Roman"/>
          <w:b w:val="0"/>
          <w:shd w:val="clear" w:color="auto" w:fill="FFFFFF"/>
        </w:rPr>
      </w:pPr>
    </w:p>
    <w:p w14:paraId="6B5B6793" w14:textId="77777777" w:rsidR="00EA65FA" w:rsidRPr="00F577CF" w:rsidRDefault="00EA65FA" w:rsidP="00EA65FA">
      <w:pPr>
        <w:pStyle w:val="aff7"/>
        <w:ind w:firstLine="709"/>
        <w:jc w:val="both"/>
        <w:rPr>
          <w:rStyle w:val="aff8"/>
          <w:rFonts w:ascii="Times New Roman" w:hAnsi="Times New Roman"/>
          <w:b/>
          <w:sz w:val="24"/>
          <w:szCs w:val="24"/>
        </w:rPr>
      </w:pPr>
      <w:r w:rsidRPr="00F577CF">
        <w:rPr>
          <w:rFonts w:ascii="Times New Roman" w:hAnsi="Times New Roman"/>
          <w:sz w:val="24"/>
          <w:szCs w:val="24"/>
        </w:rPr>
        <w:t xml:space="preserve">В 2020 году, по сравнению с </w:t>
      </w:r>
      <w:proofErr w:type="gramStart"/>
      <w:r w:rsidRPr="00F577CF">
        <w:rPr>
          <w:rFonts w:ascii="Times New Roman" w:hAnsi="Times New Roman"/>
          <w:sz w:val="24"/>
          <w:szCs w:val="24"/>
        </w:rPr>
        <w:t>предыдущими  годами</w:t>
      </w:r>
      <w:proofErr w:type="gramEnd"/>
      <w:r w:rsidRPr="00F577CF">
        <w:rPr>
          <w:rFonts w:ascii="Times New Roman" w:hAnsi="Times New Roman"/>
          <w:sz w:val="24"/>
          <w:szCs w:val="24"/>
        </w:rPr>
        <w:t xml:space="preserve">, число граждан (семей имеющих детей), которым оказана адресная социальная помощь сократилась, однако общая сумма адресной социальной помощи увеличилась на 175 742,71 тыс. рублей. </w:t>
      </w:r>
    </w:p>
    <w:p w14:paraId="2CA16079" w14:textId="77777777" w:rsidR="00EA65FA" w:rsidRPr="00F577CF" w:rsidRDefault="00EA65FA" w:rsidP="00EA65FA">
      <w:pPr>
        <w:shd w:val="clear" w:color="auto" w:fill="FFFFFF"/>
        <w:tabs>
          <w:tab w:val="left" w:pos="7371"/>
          <w:tab w:val="left" w:pos="8931"/>
        </w:tabs>
        <w:ind w:firstLine="709"/>
        <w:jc w:val="both"/>
      </w:pPr>
      <w:r w:rsidRPr="00F577CF">
        <w:t>Особое внимание уделяется институту семьи. Современное положение семьи в Российской Федерации обусловлено произошедшими за последние годы политическими и экономическими изменениями, оказавшими влияние на все стороны жизни общества.</w:t>
      </w:r>
    </w:p>
    <w:p w14:paraId="45FED55A" w14:textId="77777777" w:rsidR="00EA65FA" w:rsidRPr="00F577CF" w:rsidRDefault="00EA65FA" w:rsidP="00EA65FA">
      <w:pPr>
        <w:pStyle w:val="aff7"/>
        <w:ind w:firstLine="709"/>
        <w:jc w:val="both"/>
        <w:rPr>
          <w:rFonts w:ascii="Times New Roman" w:hAnsi="Times New Roman"/>
          <w:sz w:val="24"/>
          <w:szCs w:val="24"/>
        </w:rPr>
      </w:pPr>
      <w:r w:rsidRPr="00F577CF">
        <w:rPr>
          <w:rFonts w:ascii="Times New Roman" w:hAnsi="Times New Roman"/>
          <w:sz w:val="24"/>
          <w:szCs w:val="24"/>
        </w:rPr>
        <w:t>Изменившиеся условия жизни повлекли за собой изменение образа жизни семей,</w:t>
      </w:r>
    </w:p>
    <w:p w14:paraId="5C4BBDE7" w14:textId="77777777" w:rsidR="00EA65FA" w:rsidRPr="00F577CF" w:rsidRDefault="00EA65FA" w:rsidP="00EA65FA">
      <w:pPr>
        <w:pStyle w:val="aff7"/>
        <w:jc w:val="both"/>
        <w:rPr>
          <w:rFonts w:ascii="Times New Roman" w:hAnsi="Times New Roman"/>
          <w:sz w:val="24"/>
          <w:szCs w:val="24"/>
        </w:rPr>
      </w:pPr>
      <w:r w:rsidRPr="00F577CF">
        <w:rPr>
          <w:rFonts w:ascii="Times New Roman" w:hAnsi="Times New Roman"/>
          <w:sz w:val="24"/>
          <w:szCs w:val="24"/>
        </w:rPr>
        <w:t>приоритетов и ценностей, затрагивающие не только экономические, но и правовые, социальные и психологические аспекты жизнедеятельности семьи.</w:t>
      </w:r>
    </w:p>
    <w:p w14:paraId="60C12972" w14:textId="77777777" w:rsidR="00EA65FA" w:rsidRPr="00F577CF" w:rsidRDefault="00EA65FA" w:rsidP="00EA65FA">
      <w:pPr>
        <w:pStyle w:val="aff7"/>
        <w:ind w:firstLine="709"/>
        <w:jc w:val="both"/>
        <w:rPr>
          <w:rFonts w:ascii="Times New Roman" w:hAnsi="Times New Roman"/>
          <w:sz w:val="24"/>
          <w:szCs w:val="24"/>
        </w:rPr>
      </w:pPr>
      <w:r w:rsidRPr="00F577CF">
        <w:rPr>
          <w:rFonts w:ascii="Times New Roman" w:hAnsi="Times New Roman"/>
          <w:sz w:val="24"/>
          <w:szCs w:val="24"/>
        </w:rPr>
        <w:t>Сегодня социально-экономическое положение семьи зависит от ее состава, численности и возраста детей, жилищной обеспеченности, участия общественном производстве и уровне дохода, состояния здоровья членов семьи и многих других факторов, влияющих на жизнедеятельность.</w:t>
      </w:r>
    </w:p>
    <w:p w14:paraId="6D5FF525" w14:textId="77777777" w:rsidR="00EA65FA" w:rsidRPr="00F577CF" w:rsidRDefault="00EA65FA" w:rsidP="00EA65FA">
      <w:pPr>
        <w:pStyle w:val="a6"/>
        <w:spacing w:before="0" w:beforeAutospacing="0" w:after="0" w:afterAutospacing="0"/>
        <w:ind w:firstLine="709"/>
        <w:jc w:val="both"/>
      </w:pPr>
      <w:r w:rsidRPr="00F577CF">
        <w:t xml:space="preserve">В Республике Саха (Якутия) ежегодно совершенствуется система государственной поддержки семей с детьми, внедряются новые меры поддержки, направленные на стимулирование сохранения и повышения рождаемости. </w:t>
      </w:r>
    </w:p>
    <w:p w14:paraId="154C7A84" w14:textId="77777777" w:rsidR="00EA65FA" w:rsidRPr="00F577CF" w:rsidRDefault="00EA65FA" w:rsidP="00EA65FA">
      <w:pPr>
        <w:pStyle w:val="ConsPlusTitle"/>
        <w:shd w:val="clear" w:color="auto" w:fill="FFFFFF"/>
        <w:ind w:firstLine="709"/>
        <w:jc w:val="both"/>
        <w:outlineLvl w:val="1"/>
        <w:rPr>
          <w:rFonts w:ascii="Times New Roman" w:hAnsi="Times New Roman" w:cs="Times New Roman"/>
          <w:b w:val="0"/>
          <w:shd w:val="clear" w:color="auto" w:fill="FFFFFF"/>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4"/>
        <w:gridCol w:w="1161"/>
        <w:gridCol w:w="1745"/>
        <w:gridCol w:w="2163"/>
        <w:gridCol w:w="1306"/>
      </w:tblGrid>
      <w:tr w:rsidR="00EA65FA" w:rsidRPr="00F577CF" w14:paraId="5FA1CDA3" w14:textId="77777777" w:rsidTr="00865C2A">
        <w:tc>
          <w:tcPr>
            <w:tcW w:w="3021" w:type="dxa"/>
            <w:vMerge w:val="restart"/>
          </w:tcPr>
          <w:p w14:paraId="3204C6FC" w14:textId="77777777" w:rsidR="00EA65FA" w:rsidRPr="00F577CF" w:rsidRDefault="00EA65FA" w:rsidP="00865C2A">
            <w:pPr>
              <w:pStyle w:val="aff7"/>
              <w:jc w:val="center"/>
              <w:rPr>
                <w:rFonts w:ascii="Times New Roman" w:hAnsi="Times New Roman"/>
                <w:b/>
                <w:sz w:val="24"/>
                <w:szCs w:val="24"/>
              </w:rPr>
            </w:pPr>
            <w:r w:rsidRPr="00F577CF">
              <w:rPr>
                <w:rFonts w:ascii="Times New Roman" w:hAnsi="Times New Roman"/>
                <w:b/>
                <w:sz w:val="24"/>
                <w:szCs w:val="24"/>
              </w:rPr>
              <w:t xml:space="preserve">Категория </w:t>
            </w:r>
          </w:p>
          <w:p w14:paraId="7C5291C0" w14:textId="77777777" w:rsidR="00EA65FA" w:rsidRPr="00F577CF" w:rsidRDefault="00EA65FA" w:rsidP="00865C2A">
            <w:pPr>
              <w:pStyle w:val="aff7"/>
              <w:jc w:val="center"/>
              <w:rPr>
                <w:rFonts w:ascii="Times New Roman" w:hAnsi="Times New Roman"/>
                <w:b/>
                <w:sz w:val="24"/>
                <w:szCs w:val="24"/>
              </w:rPr>
            </w:pPr>
            <w:r w:rsidRPr="00F577CF">
              <w:rPr>
                <w:rFonts w:ascii="Times New Roman" w:hAnsi="Times New Roman"/>
                <w:b/>
                <w:sz w:val="24"/>
                <w:szCs w:val="24"/>
              </w:rPr>
              <w:t>граждан</w:t>
            </w:r>
          </w:p>
        </w:tc>
        <w:tc>
          <w:tcPr>
            <w:tcW w:w="1168" w:type="dxa"/>
            <w:vMerge w:val="restart"/>
          </w:tcPr>
          <w:p w14:paraId="06AE7BA6" w14:textId="77777777" w:rsidR="00EA65FA" w:rsidRPr="00F577CF" w:rsidRDefault="00EA65FA" w:rsidP="00865C2A">
            <w:pPr>
              <w:pStyle w:val="aff7"/>
              <w:jc w:val="center"/>
              <w:rPr>
                <w:rFonts w:ascii="Times New Roman" w:hAnsi="Times New Roman"/>
                <w:b/>
                <w:sz w:val="24"/>
                <w:szCs w:val="24"/>
              </w:rPr>
            </w:pPr>
            <w:r w:rsidRPr="00F577CF">
              <w:rPr>
                <w:rFonts w:ascii="Times New Roman" w:hAnsi="Times New Roman"/>
                <w:b/>
                <w:sz w:val="24"/>
                <w:szCs w:val="24"/>
              </w:rPr>
              <w:t>Ед. изм.</w:t>
            </w:r>
          </w:p>
        </w:tc>
        <w:tc>
          <w:tcPr>
            <w:tcW w:w="5274" w:type="dxa"/>
            <w:gridSpan w:val="3"/>
          </w:tcPr>
          <w:p w14:paraId="6ECA3D62" w14:textId="77777777" w:rsidR="00EA65FA" w:rsidRPr="00F577CF" w:rsidRDefault="00EA65FA" w:rsidP="00865C2A">
            <w:pPr>
              <w:pStyle w:val="aff7"/>
              <w:jc w:val="center"/>
              <w:rPr>
                <w:rFonts w:ascii="Times New Roman" w:hAnsi="Times New Roman"/>
                <w:b/>
                <w:sz w:val="24"/>
                <w:szCs w:val="24"/>
              </w:rPr>
            </w:pPr>
            <w:r w:rsidRPr="00F577CF">
              <w:rPr>
                <w:rFonts w:ascii="Times New Roman" w:hAnsi="Times New Roman"/>
                <w:b/>
                <w:sz w:val="24"/>
                <w:szCs w:val="24"/>
              </w:rPr>
              <w:t>период</w:t>
            </w:r>
          </w:p>
        </w:tc>
      </w:tr>
      <w:tr w:rsidR="00EA65FA" w:rsidRPr="00F577CF" w14:paraId="3EFC9B54" w14:textId="77777777" w:rsidTr="00865C2A">
        <w:tc>
          <w:tcPr>
            <w:tcW w:w="3021" w:type="dxa"/>
            <w:vMerge/>
          </w:tcPr>
          <w:p w14:paraId="5D5ADBED" w14:textId="77777777" w:rsidR="00EA65FA" w:rsidRPr="00F577CF" w:rsidRDefault="00EA65FA" w:rsidP="00865C2A">
            <w:pPr>
              <w:pStyle w:val="aff7"/>
              <w:jc w:val="both"/>
              <w:rPr>
                <w:rFonts w:ascii="Times New Roman" w:hAnsi="Times New Roman"/>
                <w:sz w:val="24"/>
                <w:szCs w:val="24"/>
              </w:rPr>
            </w:pPr>
          </w:p>
        </w:tc>
        <w:tc>
          <w:tcPr>
            <w:tcW w:w="1168" w:type="dxa"/>
            <w:vMerge/>
          </w:tcPr>
          <w:p w14:paraId="01B3FAA7" w14:textId="77777777" w:rsidR="00EA65FA" w:rsidRPr="00F577CF" w:rsidRDefault="00EA65FA" w:rsidP="00865C2A">
            <w:pPr>
              <w:pStyle w:val="aff7"/>
              <w:jc w:val="center"/>
              <w:rPr>
                <w:rFonts w:ascii="Times New Roman" w:hAnsi="Times New Roman"/>
                <w:b/>
                <w:sz w:val="24"/>
                <w:szCs w:val="24"/>
              </w:rPr>
            </w:pPr>
          </w:p>
        </w:tc>
        <w:tc>
          <w:tcPr>
            <w:tcW w:w="1765" w:type="dxa"/>
          </w:tcPr>
          <w:p w14:paraId="70A38D31" w14:textId="77777777" w:rsidR="00EA65FA" w:rsidRPr="00F577CF" w:rsidRDefault="00EA65FA" w:rsidP="00865C2A">
            <w:pPr>
              <w:pStyle w:val="aff7"/>
              <w:jc w:val="center"/>
              <w:rPr>
                <w:rFonts w:ascii="Times New Roman" w:hAnsi="Times New Roman"/>
                <w:b/>
                <w:sz w:val="24"/>
                <w:szCs w:val="24"/>
              </w:rPr>
            </w:pPr>
            <w:r w:rsidRPr="00F577CF">
              <w:rPr>
                <w:rFonts w:ascii="Times New Roman" w:hAnsi="Times New Roman"/>
                <w:b/>
                <w:sz w:val="24"/>
                <w:szCs w:val="24"/>
              </w:rPr>
              <w:t>2018 г.</w:t>
            </w:r>
          </w:p>
        </w:tc>
        <w:tc>
          <w:tcPr>
            <w:tcW w:w="2191" w:type="dxa"/>
          </w:tcPr>
          <w:p w14:paraId="4D6C774E" w14:textId="77777777" w:rsidR="00EA65FA" w:rsidRPr="00F577CF" w:rsidRDefault="00EA65FA" w:rsidP="00865C2A">
            <w:pPr>
              <w:pStyle w:val="aff7"/>
              <w:jc w:val="center"/>
              <w:rPr>
                <w:rFonts w:ascii="Times New Roman" w:hAnsi="Times New Roman"/>
                <w:b/>
                <w:sz w:val="24"/>
                <w:szCs w:val="24"/>
              </w:rPr>
            </w:pPr>
            <w:r w:rsidRPr="00F577CF">
              <w:rPr>
                <w:rFonts w:ascii="Times New Roman" w:hAnsi="Times New Roman"/>
                <w:b/>
                <w:sz w:val="24"/>
                <w:szCs w:val="24"/>
              </w:rPr>
              <w:t>2019 г.</w:t>
            </w:r>
          </w:p>
        </w:tc>
        <w:tc>
          <w:tcPr>
            <w:tcW w:w="1318" w:type="dxa"/>
          </w:tcPr>
          <w:p w14:paraId="5529C879" w14:textId="77777777" w:rsidR="00EA65FA" w:rsidRPr="00F577CF" w:rsidRDefault="00EA65FA" w:rsidP="00865C2A">
            <w:pPr>
              <w:pStyle w:val="aff7"/>
              <w:jc w:val="center"/>
              <w:rPr>
                <w:rFonts w:ascii="Times New Roman" w:hAnsi="Times New Roman"/>
                <w:b/>
                <w:sz w:val="24"/>
                <w:szCs w:val="24"/>
              </w:rPr>
            </w:pPr>
            <w:r w:rsidRPr="00F577CF">
              <w:rPr>
                <w:rFonts w:ascii="Times New Roman" w:hAnsi="Times New Roman"/>
                <w:b/>
                <w:sz w:val="24"/>
                <w:szCs w:val="24"/>
              </w:rPr>
              <w:t>2020 г.</w:t>
            </w:r>
          </w:p>
        </w:tc>
      </w:tr>
      <w:tr w:rsidR="00EA65FA" w:rsidRPr="00F577CF" w14:paraId="6C67F5B6" w14:textId="77777777" w:rsidTr="00865C2A">
        <w:tc>
          <w:tcPr>
            <w:tcW w:w="3021" w:type="dxa"/>
          </w:tcPr>
          <w:p w14:paraId="7BDFC964"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 xml:space="preserve">Многодетная </w:t>
            </w:r>
          </w:p>
        </w:tc>
        <w:tc>
          <w:tcPr>
            <w:tcW w:w="1168" w:type="dxa"/>
          </w:tcPr>
          <w:p w14:paraId="533E0666" w14:textId="77777777" w:rsidR="00EA65FA" w:rsidRPr="00F577CF" w:rsidRDefault="00EA65FA" w:rsidP="00865C2A">
            <w:pPr>
              <w:pStyle w:val="aff7"/>
              <w:jc w:val="center"/>
              <w:rPr>
                <w:rFonts w:ascii="Times New Roman" w:hAnsi="Times New Roman"/>
                <w:sz w:val="24"/>
                <w:szCs w:val="24"/>
              </w:rPr>
            </w:pPr>
            <w:r w:rsidRPr="00F577CF">
              <w:rPr>
                <w:rFonts w:ascii="Times New Roman" w:hAnsi="Times New Roman"/>
                <w:sz w:val="24"/>
                <w:szCs w:val="24"/>
              </w:rPr>
              <w:t>семья</w:t>
            </w:r>
          </w:p>
        </w:tc>
        <w:tc>
          <w:tcPr>
            <w:tcW w:w="1765" w:type="dxa"/>
          </w:tcPr>
          <w:p w14:paraId="0D8867AD" w14:textId="77777777" w:rsidR="00EA65FA" w:rsidRPr="00F577CF" w:rsidRDefault="00EA65FA" w:rsidP="00865C2A">
            <w:pPr>
              <w:pStyle w:val="aff7"/>
              <w:jc w:val="center"/>
              <w:rPr>
                <w:rFonts w:ascii="Times New Roman" w:hAnsi="Times New Roman"/>
                <w:sz w:val="24"/>
                <w:szCs w:val="24"/>
              </w:rPr>
            </w:pPr>
            <w:r w:rsidRPr="00F577CF">
              <w:rPr>
                <w:rFonts w:ascii="Times New Roman" w:hAnsi="Times New Roman"/>
                <w:sz w:val="24"/>
                <w:szCs w:val="24"/>
              </w:rPr>
              <w:t>137</w:t>
            </w:r>
          </w:p>
        </w:tc>
        <w:tc>
          <w:tcPr>
            <w:tcW w:w="2191" w:type="dxa"/>
          </w:tcPr>
          <w:p w14:paraId="44FE0B8C" w14:textId="77777777" w:rsidR="00EA65FA" w:rsidRPr="00F577CF" w:rsidRDefault="00EA65FA" w:rsidP="00865C2A">
            <w:pPr>
              <w:pStyle w:val="aff7"/>
              <w:jc w:val="center"/>
              <w:rPr>
                <w:rFonts w:ascii="Times New Roman" w:hAnsi="Times New Roman"/>
                <w:sz w:val="24"/>
                <w:szCs w:val="24"/>
              </w:rPr>
            </w:pPr>
            <w:r w:rsidRPr="00F577CF">
              <w:rPr>
                <w:rFonts w:ascii="Times New Roman" w:hAnsi="Times New Roman"/>
                <w:sz w:val="24"/>
                <w:szCs w:val="24"/>
              </w:rPr>
              <w:t>145</w:t>
            </w:r>
          </w:p>
        </w:tc>
        <w:tc>
          <w:tcPr>
            <w:tcW w:w="1318" w:type="dxa"/>
          </w:tcPr>
          <w:p w14:paraId="610DE06F" w14:textId="77777777" w:rsidR="00EA65FA" w:rsidRPr="00F577CF" w:rsidRDefault="00EA65FA" w:rsidP="00865C2A">
            <w:pPr>
              <w:pStyle w:val="aff7"/>
              <w:jc w:val="center"/>
              <w:rPr>
                <w:rFonts w:ascii="Times New Roman" w:hAnsi="Times New Roman"/>
                <w:sz w:val="24"/>
                <w:szCs w:val="24"/>
              </w:rPr>
            </w:pPr>
            <w:r w:rsidRPr="00F577CF">
              <w:rPr>
                <w:rFonts w:ascii="Times New Roman" w:hAnsi="Times New Roman"/>
                <w:sz w:val="24"/>
                <w:szCs w:val="24"/>
              </w:rPr>
              <w:t>147</w:t>
            </w:r>
          </w:p>
        </w:tc>
      </w:tr>
      <w:tr w:rsidR="00EA65FA" w:rsidRPr="00F577CF" w14:paraId="7B428454" w14:textId="77777777" w:rsidTr="00865C2A">
        <w:tc>
          <w:tcPr>
            <w:tcW w:w="3021" w:type="dxa"/>
          </w:tcPr>
          <w:p w14:paraId="6B4A3CD4"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Малообеспеченная</w:t>
            </w:r>
          </w:p>
        </w:tc>
        <w:tc>
          <w:tcPr>
            <w:tcW w:w="1168" w:type="dxa"/>
          </w:tcPr>
          <w:p w14:paraId="1A0C78A5" w14:textId="77777777" w:rsidR="00EA65FA" w:rsidRPr="00F577CF" w:rsidRDefault="00EA65FA" w:rsidP="00865C2A">
            <w:pPr>
              <w:pStyle w:val="aff7"/>
              <w:jc w:val="center"/>
              <w:rPr>
                <w:rFonts w:ascii="Times New Roman" w:hAnsi="Times New Roman"/>
                <w:sz w:val="24"/>
                <w:szCs w:val="24"/>
              </w:rPr>
            </w:pPr>
            <w:r w:rsidRPr="00F577CF">
              <w:rPr>
                <w:rFonts w:ascii="Times New Roman" w:hAnsi="Times New Roman"/>
                <w:sz w:val="24"/>
                <w:szCs w:val="24"/>
              </w:rPr>
              <w:t>семья</w:t>
            </w:r>
          </w:p>
        </w:tc>
        <w:tc>
          <w:tcPr>
            <w:tcW w:w="1765" w:type="dxa"/>
          </w:tcPr>
          <w:p w14:paraId="6B7D0D82" w14:textId="77777777" w:rsidR="00EA65FA" w:rsidRPr="00F577CF" w:rsidRDefault="00EA65FA" w:rsidP="00865C2A">
            <w:pPr>
              <w:pStyle w:val="aff7"/>
              <w:jc w:val="center"/>
              <w:rPr>
                <w:rFonts w:ascii="Times New Roman" w:hAnsi="Times New Roman"/>
                <w:sz w:val="24"/>
                <w:szCs w:val="24"/>
              </w:rPr>
            </w:pPr>
            <w:r w:rsidRPr="00F577CF">
              <w:rPr>
                <w:rFonts w:ascii="Times New Roman" w:hAnsi="Times New Roman"/>
                <w:sz w:val="24"/>
                <w:szCs w:val="24"/>
              </w:rPr>
              <w:t>71</w:t>
            </w:r>
          </w:p>
        </w:tc>
        <w:tc>
          <w:tcPr>
            <w:tcW w:w="2191" w:type="dxa"/>
          </w:tcPr>
          <w:p w14:paraId="377C1D94" w14:textId="77777777" w:rsidR="00EA65FA" w:rsidRPr="00F577CF" w:rsidRDefault="00EA65FA" w:rsidP="00865C2A">
            <w:pPr>
              <w:pStyle w:val="aff7"/>
              <w:jc w:val="center"/>
              <w:rPr>
                <w:rFonts w:ascii="Times New Roman" w:hAnsi="Times New Roman"/>
                <w:sz w:val="24"/>
                <w:szCs w:val="24"/>
              </w:rPr>
            </w:pPr>
            <w:r w:rsidRPr="00F577CF">
              <w:rPr>
                <w:rFonts w:ascii="Times New Roman" w:hAnsi="Times New Roman"/>
                <w:sz w:val="24"/>
                <w:szCs w:val="24"/>
              </w:rPr>
              <w:t>71</w:t>
            </w:r>
          </w:p>
        </w:tc>
        <w:tc>
          <w:tcPr>
            <w:tcW w:w="1318" w:type="dxa"/>
          </w:tcPr>
          <w:p w14:paraId="2F87793A" w14:textId="77777777" w:rsidR="00EA65FA" w:rsidRPr="00F577CF" w:rsidRDefault="00EA65FA" w:rsidP="00865C2A">
            <w:pPr>
              <w:pStyle w:val="aff7"/>
              <w:jc w:val="center"/>
              <w:rPr>
                <w:rFonts w:ascii="Times New Roman" w:hAnsi="Times New Roman"/>
                <w:sz w:val="24"/>
                <w:szCs w:val="24"/>
              </w:rPr>
            </w:pPr>
            <w:r w:rsidRPr="00F577CF">
              <w:rPr>
                <w:rFonts w:ascii="Times New Roman" w:hAnsi="Times New Roman"/>
                <w:sz w:val="24"/>
                <w:szCs w:val="24"/>
              </w:rPr>
              <w:t>72</w:t>
            </w:r>
          </w:p>
        </w:tc>
      </w:tr>
    </w:tbl>
    <w:p w14:paraId="41DB77B0" w14:textId="77777777" w:rsidR="00EA65FA" w:rsidRPr="00F577CF" w:rsidRDefault="00EA65FA" w:rsidP="00EA65FA">
      <w:pPr>
        <w:pStyle w:val="ConsPlusTitle"/>
        <w:shd w:val="clear" w:color="auto" w:fill="FFFFFF"/>
        <w:ind w:firstLine="709"/>
        <w:jc w:val="both"/>
        <w:outlineLvl w:val="1"/>
        <w:rPr>
          <w:rFonts w:ascii="Times New Roman" w:hAnsi="Times New Roman" w:cs="Times New Roman"/>
          <w:b w:val="0"/>
          <w:shd w:val="clear" w:color="auto" w:fill="FFFFFF"/>
        </w:rPr>
      </w:pPr>
    </w:p>
    <w:p w14:paraId="1B8B6771" w14:textId="77777777" w:rsidR="00EA65FA" w:rsidRPr="00F577CF" w:rsidRDefault="00EA65FA" w:rsidP="00EA65FA">
      <w:pPr>
        <w:pStyle w:val="a6"/>
        <w:spacing w:before="0" w:beforeAutospacing="0" w:after="0" w:afterAutospacing="0"/>
        <w:ind w:firstLine="709"/>
        <w:jc w:val="both"/>
      </w:pPr>
      <w:r w:rsidRPr="00F577CF">
        <w:t xml:space="preserve">Так, число многодетных семей </w:t>
      </w:r>
      <w:proofErr w:type="gramStart"/>
      <w:r w:rsidRPr="00F577CF">
        <w:t>в  МО</w:t>
      </w:r>
      <w:proofErr w:type="gramEnd"/>
      <w:r w:rsidRPr="00F577CF">
        <w:t xml:space="preserve"> «Поселок </w:t>
      </w:r>
      <w:proofErr w:type="spellStart"/>
      <w:r w:rsidRPr="00F577CF">
        <w:t>Айхал</w:t>
      </w:r>
      <w:proofErr w:type="spellEnd"/>
      <w:r w:rsidRPr="00F577CF">
        <w:t>» возрастает, однако сохраняется достаточное количество семей, которые по уровню своих доходов относятся к категории малообеспеченных. Причины для этого различны: это и многодетные семьи, где в итоге среднедушевой доход оказывается ниже уровня прожиточного минимума, это и неполные семьи, где одинокий родитель зачастую не в состоянии обеспечить достойное существование для себя и ребенка, это и семьи, где трудоспособные члены внезапно теряют работу, либо возможность работать вследствие, например, тяжелых заболеваний и т.д.</w:t>
      </w:r>
    </w:p>
    <w:p w14:paraId="4E0C1EFC" w14:textId="77777777" w:rsidR="00EA65FA" w:rsidRPr="00F577CF" w:rsidRDefault="00EA65FA" w:rsidP="00EA65FA">
      <w:pPr>
        <w:pStyle w:val="aff7"/>
        <w:ind w:firstLine="709"/>
        <w:jc w:val="both"/>
        <w:rPr>
          <w:rFonts w:ascii="Times New Roman" w:hAnsi="Times New Roman"/>
          <w:sz w:val="24"/>
          <w:szCs w:val="24"/>
        </w:rPr>
      </w:pPr>
      <w:r w:rsidRPr="00F577CF">
        <w:rPr>
          <w:rFonts w:ascii="Times New Roman" w:hAnsi="Times New Roman"/>
          <w:sz w:val="24"/>
          <w:szCs w:val="24"/>
        </w:rPr>
        <w:t xml:space="preserve">На учете в отделе по социальной защите населения на 01.01.2021 г. состоит </w:t>
      </w:r>
      <w:proofErr w:type="gramStart"/>
      <w:r w:rsidRPr="00F577CF">
        <w:rPr>
          <w:rFonts w:ascii="Times New Roman" w:hAnsi="Times New Roman"/>
          <w:sz w:val="24"/>
          <w:szCs w:val="24"/>
        </w:rPr>
        <w:t>72  малообеспеченных</w:t>
      </w:r>
      <w:proofErr w:type="gramEnd"/>
      <w:r w:rsidRPr="00F577CF">
        <w:rPr>
          <w:rFonts w:ascii="Times New Roman" w:hAnsi="Times New Roman"/>
          <w:sz w:val="24"/>
          <w:szCs w:val="24"/>
        </w:rPr>
        <w:t xml:space="preserve"> семей, в них 135  несовершеннолетних детей, в том числе: 46 неполных семей, в них 64 несовершеннолетних детей, 26 многодетных семьи. Все эти категории </w:t>
      </w:r>
      <w:proofErr w:type="gramStart"/>
      <w:r w:rsidRPr="00F577CF">
        <w:rPr>
          <w:rFonts w:ascii="Times New Roman" w:hAnsi="Times New Roman"/>
          <w:sz w:val="24"/>
          <w:szCs w:val="24"/>
        </w:rPr>
        <w:t>семей  нуждаются</w:t>
      </w:r>
      <w:proofErr w:type="gramEnd"/>
      <w:r w:rsidRPr="00F577CF">
        <w:rPr>
          <w:rFonts w:ascii="Times New Roman" w:hAnsi="Times New Roman"/>
          <w:sz w:val="24"/>
          <w:szCs w:val="24"/>
        </w:rPr>
        <w:t xml:space="preserve"> в оказании различного вида услуг и помощи.</w:t>
      </w:r>
    </w:p>
    <w:p w14:paraId="420D8795" w14:textId="77777777" w:rsidR="00EA65FA" w:rsidRPr="00F577CF" w:rsidRDefault="00EA65FA" w:rsidP="00EA65FA">
      <w:pPr>
        <w:pStyle w:val="aff7"/>
        <w:ind w:firstLine="709"/>
        <w:jc w:val="both"/>
        <w:rPr>
          <w:rFonts w:ascii="Times New Roman" w:hAnsi="Times New Roman"/>
          <w:sz w:val="24"/>
          <w:szCs w:val="24"/>
        </w:rPr>
      </w:pPr>
      <w:r w:rsidRPr="00F577CF">
        <w:rPr>
          <w:rFonts w:ascii="Times New Roman" w:hAnsi="Times New Roman"/>
          <w:sz w:val="24"/>
          <w:szCs w:val="24"/>
        </w:rPr>
        <w:lastRenderedPageBreak/>
        <w:t xml:space="preserve">По состоянию на 01.07.2021 г. в п. </w:t>
      </w:r>
      <w:proofErr w:type="spellStart"/>
      <w:proofErr w:type="gramStart"/>
      <w:r w:rsidRPr="00F577CF">
        <w:rPr>
          <w:rFonts w:ascii="Times New Roman" w:hAnsi="Times New Roman"/>
          <w:sz w:val="24"/>
          <w:szCs w:val="24"/>
        </w:rPr>
        <w:t>Айхал</w:t>
      </w:r>
      <w:proofErr w:type="spellEnd"/>
      <w:r w:rsidRPr="00F577CF">
        <w:rPr>
          <w:rFonts w:ascii="Times New Roman" w:hAnsi="Times New Roman"/>
          <w:sz w:val="24"/>
          <w:szCs w:val="24"/>
        </w:rPr>
        <w:t xml:space="preserve">  проживает</w:t>
      </w:r>
      <w:proofErr w:type="gramEnd"/>
      <w:r w:rsidRPr="00F577CF">
        <w:rPr>
          <w:rFonts w:ascii="Times New Roman" w:hAnsi="Times New Roman"/>
          <w:sz w:val="24"/>
          <w:szCs w:val="24"/>
        </w:rPr>
        <w:t xml:space="preserve"> 1846  пенсионеров, 311 инвалидов и 42 ребенка-инвалида. Это составляет около 216% общей численности населения поселка. Постоянно увеличивается доля одиноко проживающих пожилых людей, инвалидов. В этой связи реализация мер по созданию условий, направленных на интеграцию в обществе пожилых граждан, инвалидов является актуальной проблемой. Ежегодно отделом по социальной защите проводятся мероприятия к Международному дню инвалида, пожилого человека.</w:t>
      </w:r>
    </w:p>
    <w:p w14:paraId="1C173766" w14:textId="77777777" w:rsidR="00EA65FA" w:rsidRPr="00F577CF" w:rsidRDefault="00EA65FA" w:rsidP="00EA65FA">
      <w:pPr>
        <w:pStyle w:val="aff7"/>
        <w:ind w:firstLine="709"/>
        <w:jc w:val="both"/>
        <w:rPr>
          <w:rFonts w:ascii="Times New Roman" w:hAnsi="Times New Roman"/>
          <w:sz w:val="24"/>
          <w:szCs w:val="24"/>
        </w:rPr>
      </w:pPr>
      <w:r w:rsidRPr="00F577CF">
        <w:rPr>
          <w:rFonts w:ascii="Times New Roman" w:hAnsi="Times New Roman"/>
          <w:sz w:val="24"/>
          <w:szCs w:val="24"/>
        </w:rPr>
        <w:t xml:space="preserve">Остается нерешенной важнейшая социальная задача - создание равных возможностей для инвалидов во всех сферах жизни общества. Социальная среда в большинстве своем не приспособлена для инвалидов. Это, прежде всего, отсутствие развитой инфраструктуры, приспособленной для инвалидов, что затрудняет их доступ к объектам социальной, транспортной и информационной инфраструктур. Создание для инвалидов и других маломобильных групп населения доступной среды жизнедеятельности является важнейшей частью процесса интеграции людей с ограниченными возможностями в общество. Необходимо совершенствовать социальную инфраструктуру в направлении наиболее полного удовлетворения потребностей пожилых людей, людей с инвалидностью качественными услугами. В поселке </w:t>
      </w:r>
      <w:proofErr w:type="spellStart"/>
      <w:r w:rsidRPr="00F577CF">
        <w:rPr>
          <w:rFonts w:ascii="Times New Roman" w:hAnsi="Times New Roman"/>
          <w:sz w:val="24"/>
          <w:szCs w:val="24"/>
        </w:rPr>
        <w:t>Айхал</w:t>
      </w:r>
      <w:proofErr w:type="spellEnd"/>
      <w:r w:rsidRPr="00F577CF">
        <w:rPr>
          <w:rFonts w:ascii="Times New Roman" w:hAnsi="Times New Roman"/>
          <w:sz w:val="24"/>
          <w:szCs w:val="24"/>
        </w:rPr>
        <w:t xml:space="preserve"> общая численность </w:t>
      </w:r>
      <w:proofErr w:type="gramStart"/>
      <w:r w:rsidRPr="00F577CF">
        <w:rPr>
          <w:rFonts w:ascii="Times New Roman" w:hAnsi="Times New Roman"/>
          <w:sz w:val="24"/>
          <w:szCs w:val="24"/>
        </w:rPr>
        <w:t>инвалидов  на</w:t>
      </w:r>
      <w:proofErr w:type="gramEnd"/>
      <w:r w:rsidRPr="00F577CF">
        <w:rPr>
          <w:rFonts w:ascii="Times New Roman" w:hAnsi="Times New Roman"/>
          <w:sz w:val="24"/>
          <w:szCs w:val="24"/>
        </w:rPr>
        <w:t xml:space="preserve"> 01.07.2021г. составляет 311 человек. Сохраняется количество детей-инвалидов- 42 ребенка.</w:t>
      </w:r>
    </w:p>
    <w:p w14:paraId="41B4F67B" w14:textId="77777777" w:rsidR="00EA65FA" w:rsidRPr="00F577CF" w:rsidRDefault="00EA65FA" w:rsidP="00EA65FA">
      <w:pPr>
        <w:pStyle w:val="aff7"/>
        <w:ind w:firstLine="405"/>
        <w:jc w:val="both"/>
        <w:rPr>
          <w:rFonts w:ascii="Times New Roman" w:hAnsi="Times New Roman"/>
          <w:sz w:val="24"/>
          <w:szCs w:val="24"/>
          <w:shd w:val="clear" w:color="auto" w:fill="FFFFFF"/>
        </w:rPr>
      </w:pPr>
      <w:r w:rsidRPr="00F577CF">
        <w:rPr>
          <w:rFonts w:ascii="Times New Roman" w:hAnsi="Times New Roman"/>
          <w:sz w:val="24"/>
          <w:szCs w:val="24"/>
        </w:rPr>
        <w:t>Решение вышеизложенных проблем осуществляется в рамках исполнения данной программы.</w:t>
      </w:r>
    </w:p>
    <w:p w14:paraId="5660AFE3" w14:textId="77777777" w:rsidR="00EA65FA" w:rsidRPr="00F577CF" w:rsidRDefault="00EA65FA" w:rsidP="00525DFE">
      <w:pPr>
        <w:pStyle w:val="aff7"/>
        <w:numPr>
          <w:ilvl w:val="1"/>
          <w:numId w:val="6"/>
        </w:numPr>
        <w:jc w:val="center"/>
        <w:rPr>
          <w:rFonts w:ascii="Times New Roman" w:hAnsi="Times New Roman"/>
          <w:b/>
          <w:sz w:val="24"/>
          <w:szCs w:val="24"/>
        </w:rPr>
      </w:pPr>
      <w:bookmarkStart w:id="42" w:name="bookmark27"/>
      <w:r w:rsidRPr="00F577CF">
        <w:rPr>
          <w:rFonts w:ascii="Times New Roman" w:hAnsi="Times New Roman"/>
          <w:b/>
          <w:sz w:val="24"/>
          <w:szCs w:val="24"/>
        </w:rPr>
        <w:t>Характеристика имеющейся проблемы</w:t>
      </w:r>
      <w:bookmarkEnd w:id="42"/>
    </w:p>
    <w:p w14:paraId="5648842F" w14:textId="77777777" w:rsidR="00EA65FA" w:rsidRPr="00F577CF" w:rsidRDefault="00EA65FA" w:rsidP="00EA65FA">
      <w:pPr>
        <w:pStyle w:val="aff7"/>
        <w:ind w:left="405"/>
        <w:rPr>
          <w:rFonts w:ascii="Times New Roman" w:hAnsi="Times New Roman"/>
          <w:bCs/>
          <w:sz w:val="24"/>
          <w:szCs w:val="24"/>
          <w:u w:val="single"/>
        </w:rPr>
      </w:pPr>
    </w:p>
    <w:p w14:paraId="3703EE6B" w14:textId="77777777" w:rsidR="00EA65FA" w:rsidRPr="00F577CF" w:rsidRDefault="00EA65FA" w:rsidP="00EA65FA">
      <w:pPr>
        <w:pStyle w:val="aff7"/>
        <w:ind w:firstLine="709"/>
        <w:jc w:val="both"/>
        <w:rPr>
          <w:rFonts w:ascii="Times New Roman" w:hAnsi="Times New Roman"/>
          <w:sz w:val="24"/>
          <w:szCs w:val="24"/>
        </w:rPr>
      </w:pPr>
      <w:r w:rsidRPr="00F577CF">
        <w:rPr>
          <w:rFonts w:ascii="Times New Roman" w:hAnsi="Times New Roman"/>
          <w:b/>
          <w:bCs/>
          <w:sz w:val="24"/>
          <w:szCs w:val="24"/>
          <w:u w:val="single"/>
        </w:rPr>
        <w:t>Характеристика проблемы направления</w:t>
      </w:r>
      <w:r w:rsidRPr="00F577CF">
        <w:rPr>
          <w:rFonts w:ascii="Times New Roman" w:hAnsi="Times New Roman"/>
          <w:bCs/>
          <w:sz w:val="24"/>
          <w:szCs w:val="24"/>
          <w:u w:val="single"/>
        </w:rPr>
        <w:t>:</w:t>
      </w:r>
      <w:hyperlink r:id="rId19" w:anchor="RANGE!Par3906" w:tooltip="12. Подпрограмма 1 &quot;Социальная поддержка граждан&quot;" w:history="1">
        <w:r w:rsidRPr="00F577CF">
          <w:rPr>
            <w:rFonts w:ascii="Times New Roman" w:hAnsi="Times New Roman"/>
            <w:sz w:val="24"/>
            <w:szCs w:val="24"/>
          </w:rPr>
          <w:t xml:space="preserve"> «Предоставление мер социальной поддержки отдельным категориям граждан, семьям с детьми, создание благоприятных условий для функционирования института семьи».</w:t>
        </w:r>
        <w:r w:rsidRPr="00F577CF">
          <w:rPr>
            <w:rFonts w:ascii="Times New Roman" w:hAnsi="Times New Roman"/>
            <w:sz w:val="24"/>
            <w:szCs w:val="24"/>
          </w:rPr>
          <w:t xml:space="preserve"> </w:t>
        </w:r>
      </w:hyperlink>
    </w:p>
    <w:p w14:paraId="2CDE5591" w14:textId="77777777" w:rsidR="00EA65FA" w:rsidRPr="00F577CF" w:rsidRDefault="00EA65FA" w:rsidP="00EA65FA">
      <w:pPr>
        <w:pStyle w:val="aff7"/>
        <w:ind w:firstLine="709"/>
        <w:jc w:val="both"/>
        <w:rPr>
          <w:rFonts w:ascii="Times New Roman" w:hAnsi="Times New Roman"/>
          <w:sz w:val="24"/>
          <w:szCs w:val="24"/>
        </w:rPr>
      </w:pPr>
      <w:r w:rsidRPr="00F577CF">
        <w:rPr>
          <w:rFonts w:ascii="Times New Roman" w:hAnsi="Times New Roman"/>
          <w:sz w:val="24"/>
          <w:szCs w:val="24"/>
        </w:rPr>
        <w:t>Оказание адресной социальной помощи является одной из первоочередных мер социальной поддержки населения.</w:t>
      </w:r>
    </w:p>
    <w:p w14:paraId="68855538" w14:textId="77777777" w:rsidR="00EA65FA" w:rsidRPr="00F577CF" w:rsidRDefault="00EA65FA" w:rsidP="00EA65FA">
      <w:pPr>
        <w:pStyle w:val="aff7"/>
        <w:ind w:firstLine="709"/>
        <w:jc w:val="both"/>
        <w:rPr>
          <w:rFonts w:ascii="Times New Roman" w:hAnsi="Times New Roman"/>
          <w:sz w:val="24"/>
          <w:szCs w:val="24"/>
        </w:rPr>
      </w:pPr>
      <w:r w:rsidRPr="00F577CF">
        <w:rPr>
          <w:rFonts w:ascii="Times New Roman" w:hAnsi="Times New Roman"/>
          <w:sz w:val="24"/>
          <w:szCs w:val="24"/>
        </w:rPr>
        <w:t xml:space="preserve">Адресная </w:t>
      </w:r>
      <w:proofErr w:type="gramStart"/>
      <w:r w:rsidRPr="00F577CF">
        <w:rPr>
          <w:rFonts w:ascii="Times New Roman" w:hAnsi="Times New Roman"/>
          <w:sz w:val="24"/>
          <w:szCs w:val="24"/>
        </w:rPr>
        <w:t>помощь  направлена</w:t>
      </w:r>
      <w:proofErr w:type="gramEnd"/>
      <w:r w:rsidRPr="00F577CF">
        <w:rPr>
          <w:rFonts w:ascii="Times New Roman" w:hAnsi="Times New Roman"/>
          <w:sz w:val="24"/>
          <w:szCs w:val="24"/>
        </w:rPr>
        <w:t xml:space="preserve"> не только на </w:t>
      </w:r>
      <w:r w:rsidRPr="00F577CF">
        <w:rPr>
          <w:rStyle w:val="341"/>
          <w:rFonts w:eastAsia="Arial Unicode MS"/>
          <w:i w:val="0"/>
          <w:sz w:val="24"/>
          <w:szCs w:val="24"/>
        </w:rPr>
        <w:t>поддержание уровня жизни граждан, среднедушевой доход которых ниже прожиточного минимума, но и на</w:t>
      </w:r>
      <w:r w:rsidRPr="00F577CF">
        <w:rPr>
          <w:rStyle w:val="341"/>
          <w:rFonts w:eastAsia="Arial Unicode MS"/>
          <w:sz w:val="24"/>
          <w:szCs w:val="24"/>
        </w:rPr>
        <w:t xml:space="preserve"> </w:t>
      </w:r>
      <w:r w:rsidRPr="00F577CF">
        <w:rPr>
          <w:rStyle w:val="115pt1"/>
          <w:rFonts w:eastAsia="Arial Unicode MS"/>
          <w:sz w:val="24"/>
          <w:szCs w:val="24"/>
        </w:rPr>
        <w:t xml:space="preserve">повышение социальной защищенности, </w:t>
      </w:r>
      <w:r w:rsidRPr="00F577CF">
        <w:rPr>
          <w:rFonts w:ascii="Times New Roman" w:hAnsi="Times New Roman"/>
          <w:sz w:val="24"/>
          <w:szCs w:val="24"/>
        </w:rPr>
        <w:t>повышение статуса и признание заслуг отдельных категорий граждан</w:t>
      </w:r>
      <w:r w:rsidRPr="00F577CF">
        <w:rPr>
          <w:rStyle w:val="115pt1"/>
          <w:rFonts w:eastAsia="Arial Unicode MS"/>
          <w:sz w:val="24"/>
          <w:szCs w:val="24"/>
        </w:rPr>
        <w:t xml:space="preserve"> поселка </w:t>
      </w:r>
      <w:proofErr w:type="spellStart"/>
      <w:r w:rsidRPr="00F577CF">
        <w:rPr>
          <w:rStyle w:val="115pt1"/>
          <w:rFonts w:eastAsia="Arial Unicode MS"/>
          <w:sz w:val="24"/>
          <w:szCs w:val="24"/>
        </w:rPr>
        <w:t>Айхал</w:t>
      </w:r>
      <w:proofErr w:type="spellEnd"/>
      <w:r w:rsidRPr="00F577CF">
        <w:rPr>
          <w:rStyle w:val="115pt1"/>
          <w:rFonts w:eastAsia="Arial Unicode MS"/>
          <w:sz w:val="24"/>
          <w:szCs w:val="24"/>
        </w:rPr>
        <w:t xml:space="preserve">. </w:t>
      </w:r>
    </w:p>
    <w:p w14:paraId="5E23325D" w14:textId="77777777" w:rsidR="00EA65FA" w:rsidRPr="00F577CF" w:rsidRDefault="00EA65FA" w:rsidP="00EA65FA">
      <w:pPr>
        <w:pStyle w:val="ConsPlusTitle"/>
        <w:shd w:val="clear" w:color="auto" w:fill="FFFFFF"/>
        <w:ind w:firstLine="709"/>
        <w:jc w:val="both"/>
        <w:outlineLvl w:val="1"/>
        <w:rPr>
          <w:rFonts w:ascii="Times New Roman" w:hAnsi="Times New Roman" w:cs="Times New Roman"/>
        </w:rPr>
      </w:pPr>
      <w:r w:rsidRPr="00F577CF">
        <w:rPr>
          <w:rFonts w:ascii="Times New Roman" w:hAnsi="Times New Roman" w:cs="Times New Roman"/>
          <w:lang w:eastAsia="en-US"/>
        </w:rPr>
        <w:t xml:space="preserve"> </w:t>
      </w:r>
      <w:r w:rsidRPr="00F577CF">
        <w:rPr>
          <w:rStyle w:val="aff8"/>
          <w:rFonts w:ascii="Times New Roman" w:hAnsi="Times New Roman"/>
          <w:b w:val="0"/>
        </w:rPr>
        <w:t>Оказание помощи производится по обращениям, связанным с расходами на лечение, приобретение лекарственных препаратов, проведение дорогостоящих операций, лечение детей – инвалидов, в связи с чрезвычайными ситуациями и т.д.</w:t>
      </w:r>
    </w:p>
    <w:p w14:paraId="074FFEA4" w14:textId="77777777" w:rsidR="00EA65FA" w:rsidRPr="00F577CF" w:rsidRDefault="00EA65FA" w:rsidP="00EA65FA">
      <w:pPr>
        <w:pStyle w:val="aff7"/>
        <w:ind w:firstLine="709"/>
        <w:jc w:val="both"/>
        <w:rPr>
          <w:rStyle w:val="af9"/>
          <w:rFonts w:ascii="Times New Roman" w:hAnsi="Times New Roman"/>
          <w:b w:val="0"/>
          <w:sz w:val="24"/>
          <w:szCs w:val="24"/>
        </w:rPr>
      </w:pPr>
      <w:r w:rsidRPr="00F577CF">
        <w:rPr>
          <w:rStyle w:val="af9"/>
          <w:rFonts w:ascii="Times New Roman" w:hAnsi="Times New Roman"/>
          <w:b w:val="0"/>
          <w:sz w:val="24"/>
          <w:szCs w:val="24"/>
        </w:rPr>
        <w:t>Основная цель адресной социальной помощи заключается в следующем:</w:t>
      </w:r>
    </w:p>
    <w:p w14:paraId="22E89FCA" w14:textId="77777777" w:rsidR="00EA65FA" w:rsidRPr="00F577CF" w:rsidRDefault="00EA65FA" w:rsidP="00EA65FA">
      <w:pPr>
        <w:pStyle w:val="aff7"/>
        <w:jc w:val="both"/>
        <w:rPr>
          <w:rFonts w:ascii="Times New Roman" w:hAnsi="Times New Roman"/>
          <w:sz w:val="24"/>
          <w:szCs w:val="24"/>
        </w:rPr>
      </w:pPr>
      <w:r w:rsidRPr="00F577CF">
        <w:rPr>
          <w:rFonts w:ascii="Times New Roman" w:hAnsi="Times New Roman"/>
          <w:sz w:val="24"/>
          <w:szCs w:val="24"/>
        </w:rPr>
        <w:t xml:space="preserve">            -увеличить размеры финансовой поддержки льготной категории граждан, в том числе находящихся в трудной жизненной ситуации;</w:t>
      </w:r>
    </w:p>
    <w:p w14:paraId="5146C36D" w14:textId="77777777" w:rsidR="00EA65FA" w:rsidRPr="00F577CF" w:rsidRDefault="00EA65FA" w:rsidP="00EA65FA">
      <w:pPr>
        <w:pStyle w:val="aff7"/>
        <w:ind w:firstLine="709"/>
        <w:jc w:val="both"/>
        <w:rPr>
          <w:rFonts w:ascii="Times New Roman" w:hAnsi="Times New Roman"/>
          <w:sz w:val="24"/>
          <w:szCs w:val="24"/>
        </w:rPr>
      </w:pPr>
      <w:r w:rsidRPr="00F577CF">
        <w:rPr>
          <w:rFonts w:ascii="Times New Roman" w:hAnsi="Times New Roman"/>
          <w:sz w:val="24"/>
          <w:szCs w:val="24"/>
        </w:rPr>
        <w:t>- поддержать уровень жизни нуждающихся лиц, которые не получают достаточно средств для существования;</w:t>
      </w:r>
    </w:p>
    <w:p w14:paraId="22C40B89" w14:textId="77777777" w:rsidR="00EA65FA" w:rsidRPr="00F577CF" w:rsidRDefault="00EA65FA" w:rsidP="00EA65FA">
      <w:pPr>
        <w:pStyle w:val="aff7"/>
        <w:ind w:firstLine="709"/>
        <w:jc w:val="both"/>
        <w:rPr>
          <w:rFonts w:ascii="Times New Roman" w:hAnsi="Times New Roman"/>
          <w:sz w:val="24"/>
          <w:szCs w:val="24"/>
        </w:rPr>
      </w:pPr>
      <w:r w:rsidRPr="00F577CF">
        <w:rPr>
          <w:rFonts w:ascii="Times New Roman" w:hAnsi="Times New Roman"/>
          <w:sz w:val="24"/>
          <w:szCs w:val="24"/>
        </w:rPr>
        <w:t>- адресное предоставление помощи;</w:t>
      </w:r>
    </w:p>
    <w:p w14:paraId="55FB3F90" w14:textId="77777777" w:rsidR="00EA65FA" w:rsidRPr="00F577CF" w:rsidRDefault="00EA65FA" w:rsidP="00EA65FA">
      <w:pPr>
        <w:pStyle w:val="aff7"/>
        <w:ind w:firstLine="709"/>
        <w:jc w:val="both"/>
        <w:rPr>
          <w:rFonts w:ascii="Times New Roman" w:hAnsi="Times New Roman"/>
          <w:sz w:val="24"/>
          <w:szCs w:val="24"/>
        </w:rPr>
      </w:pPr>
      <w:r w:rsidRPr="00F577CF">
        <w:rPr>
          <w:rFonts w:ascii="Times New Roman" w:hAnsi="Times New Roman"/>
          <w:sz w:val="24"/>
          <w:szCs w:val="24"/>
        </w:rPr>
        <w:t>- помочь в создании условий для получения качественных услуг;</w:t>
      </w:r>
    </w:p>
    <w:p w14:paraId="22C26B61" w14:textId="77777777" w:rsidR="00EA65FA" w:rsidRPr="00F577CF" w:rsidRDefault="00EA65FA" w:rsidP="00EA65FA">
      <w:pPr>
        <w:pStyle w:val="aff7"/>
        <w:ind w:firstLine="709"/>
        <w:jc w:val="both"/>
        <w:rPr>
          <w:rFonts w:ascii="Times New Roman" w:hAnsi="Times New Roman"/>
          <w:sz w:val="24"/>
          <w:szCs w:val="24"/>
        </w:rPr>
      </w:pPr>
      <w:r w:rsidRPr="00F577CF">
        <w:rPr>
          <w:rFonts w:ascii="Times New Roman" w:hAnsi="Times New Roman"/>
          <w:sz w:val="24"/>
          <w:szCs w:val="24"/>
        </w:rPr>
        <w:t>- сделать доступным удовлетворение базовых потребностей.</w:t>
      </w:r>
    </w:p>
    <w:p w14:paraId="179E2994" w14:textId="77777777" w:rsidR="00EA65FA" w:rsidRPr="00F577CF" w:rsidRDefault="00EA65FA" w:rsidP="00EA65FA">
      <w:pPr>
        <w:pStyle w:val="aff7"/>
        <w:ind w:firstLine="709"/>
        <w:jc w:val="both"/>
        <w:rPr>
          <w:rFonts w:ascii="Times New Roman" w:hAnsi="Times New Roman"/>
          <w:sz w:val="24"/>
          <w:szCs w:val="24"/>
        </w:rPr>
      </w:pPr>
      <w:proofErr w:type="gramStart"/>
      <w:r w:rsidRPr="00F577CF">
        <w:rPr>
          <w:rFonts w:ascii="Times New Roman" w:hAnsi="Times New Roman"/>
          <w:sz w:val="24"/>
          <w:szCs w:val="24"/>
        </w:rPr>
        <w:t>Семья  является</w:t>
      </w:r>
      <w:proofErr w:type="gramEnd"/>
      <w:r w:rsidRPr="00F577CF">
        <w:rPr>
          <w:rFonts w:ascii="Times New Roman" w:hAnsi="Times New Roman"/>
          <w:sz w:val="24"/>
          <w:szCs w:val="24"/>
        </w:rPr>
        <w:t xml:space="preserve"> основной  ячейкой общества, она выполняет в обществе важные задачи такие как: воспитание детей; передача накопленного опыта, знаний и т.д.</w:t>
      </w:r>
    </w:p>
    <w:p w14:paraId="29ADD53B" w14:textId="77777777" w:rsidR="00EA65FA" w:rsidRPr="00F577CF" w:rsidRDefault="00EA65FA" w:rsidP="00EA65FA">
      <w:pPr>
        <w:pStyle w:val="aff7"/>
        <w:ind w:firstLine="709"/>
        <w:jc w:val="both"/>
        <w:rPr>
          <w:rFonts w:ascii="Times New Roman" w:hAnsi="Times New Roman"/>
          <w:sz w:val="24"/>
          <w:szCs w:val="24"/>
        </w:rPr>
      </w:pPr>
      <w:r w:rsidRPr="00F577CF">
        <w:rPr>
          <w:rFonts w:ascii="Times New Roman" w:hAnsi="Times New Roman"/>
          <w:sz w:val="24"/>
          <w:szCs w:val="24"/>
          <w:shd w:val="clear" w:color="auto" w:fill="FFFFFF"/>
        </w:rPr>
        <w:t>Среди основных проблем, с которыми сталкиваются семьи с детьми,</w:t>
      </w:r>
      <w:r w:rsidRPr="00F577CF">
        <w:rPr>
          <w:rFonts w:ascii="Times New Roman" w:hAnsi="Times New Roman"/>
          <w:sz w:val="24"/>
          <w:szCs w:val="24"/>
        </w:rPr>
        <w:t xml:space="preserve"> особенно неполные семьи, многодетные семьи - </w:t>
      </w:r>
      <w:proofErr w:type="spellStart"/>
      <w:r w:rsidRPr="00F577CF">
        <w:rPr>
          <w:rFonts w:ascii="Times New Roman" w:hAnsi="Times New Roman"/>
          <w:sz w:val="24"/>
          <w:szCs w:val="24"/>
        </w:rPr>
        <w:t>малообеспеченность</w:t>
      </w:r>
      <w:proofErr w:type="spellEnd"/>
      <w:r w:rsidRPr="00F577CF">
        <w:rPr>
          <w:rFonts w:ascii="Times New Roman" w:hAnsi="Times New Roman"/>
          <w:sz w:val="24"/>
          <w:szCs w:val="24"/>
        </w:rPr>
        <w:t>, неумение и неспособность самостоятельно преодолеть трудную жизненную ситуацию, дефицит общения. Как следствие, в семьях с детьми, нуждающихся в оказании помощи, наблюдается психологический дискомфорт, агрессия, социальное неблагополучие.</w:t>
      </w:r>
    </w:p>
    <w:p w14:paraId="0CD9F055" w14:textId="77777777" w:rsidR="00EA65FA" w:rsidRPr="00F577CF" w:rsidRDefault="00EA65FA" w:rsidP="00EA65FA">
      <w:pPr>
        <w:shd w:val="clear" w:color="auto" w:fill="FFFFFF"/>
        <w:ind w:firstLine="709"/>
        <w:jc w:val="both"/>
      </w:pPr>
      <w:r w:rsidRPr="00F577CF">
        <w:t xml:space="preserve">Среди комплекса различных мер, реализуемых отделом </w:t>
      </w:r>
      <w:proofErr w:type="gramStart"/>
      <w:r w:rsidRPr="00F577CF">
        <w:t>по  социальной</w:t>
      </w:r>
      <w:proofErr w:type="gramEnd"/>
      <w:r w:rsidRPr="00F577CF">
        <w:t xml:space="preserve"> защите, первоочередными являются мероприятия, направленные на недопущение либо снижение риска возникновения неблагополучной ситуации в семье, формирование в обществе  </w:t>
      </w:r>
      <w:r w:rsidRPr="00F577CF">
        <w:lastRenderedPageBreak/>
        <w:t>нравственных, в том числе семейных, ценностей, укрепление института семьи, воспитание отношения к семье и детям как к важнейшей общественной и личностной ценности.</w:t>
      </w:r>
    </w:p>
    <w:p w14:paraId="1FE5B3B0" w14:textId="77777777" w:rsidR="00EA65FA" w:rsidRPr="00F577CF" w:rsidRDefault="00EA65FA" w:rsidP="00EA65FA">
      <w:pPr>
        <w:pStyle w:val="aff7"/>
        <w:jc w:val="both"/>
        <w:rPr>
          <w:rFonts w:ascii="Times New Roman" w:hAnsi="Times New Roman"/>
          <w:sz w:val="24"/>
          <w:szCs w:val="24"/>
        </w:rPr>
      </w:pPr>
    </w:p>
    <w:p w14:paraId="4A2B335D" w14:textId="77777777" w:rsidR="00EA65FA" w:rsidRPr="00F577CF" w:rsidRDefault="00EA65FA" w:rsidP="00EA65FA">
      <w:pPr>
        <w:ind w:right="141" w:firstLine="709"/>
        <w:jc w:val="both"/>
      </w:pPr>
      <w:r w:rsidRPr="00F577CF">
        <w:rPr>
          <w:b/>
          <w:bCs/>
          <w:u w:val="single"/>
        </w:rPr>
        <w:t>Характеристика проблемы направления:</w:t>
      </w:r>
      <w:r w:rsidRPr="00F577CF">
        <w:t xml:space="preserve"> «</w:t>
      </w:r>
      <w:proofErr w:type="gramStart"/>
      <w:r w:rsidRPr="00F577CF">
        <w:t>Социальная  интеграция</w:t>
      </w:r>
      <w:proofErr w:type="gramEnd"/>
      <w:r w:rsidRPr="00F577CF">
        <w:t xml:space="preserve">  граждан пожилого возраста, инвалидов, включая детей-инвалидов в общество»</w:t>
      </w:r>
    </w:p>
    <w:p w14:paraId="765E5B1C" w14:textId="77777777" w:rsidR="00EA65FA" w:rsidRPr="00F577CF" w:rsidRDefault="00EA65FA" w:rsidP="00EA65FA">
      <w:pPr>
        <w:ind w:right="141" w:firstLine="709"/>
        <w:jc w:val="both"/>
      </w:pPr>
      <w:r w:rsidRPr="00F577CF">
        <w:t xml:space="preserve">На сегодняшний день негативные изменения, касающиеся физического, психического и духовного здоровья инвалидов и пожилых людей, приобрели масштабный характер. Неудовлетворительное состояние здоровья, неустойчивое материальное положение, снижение конкурентоспособности на рынке труда граждан с ограниченными возможностями здоровья, граждан в </w:t>
      </w:r>
      <w:proofErr w:type="spellStart"/>
      <w:r w:rsidRPr="00F577CF">
        <w:t>предпенсионном</w:t>
      </w:r>
      <w:proofErr w:type="spellEnd"/>
      <w:r w:rsidRPr="00F577CF">
        <w:t xml:space="preserve"> и пенсионном возрасте - характерные черты положения большинства пожилых граждан и инвалидов. Многие граждане с ограниченными возможностями здоровья, пожилые граждане в современных социально-экономических условиях чувствуют свою неприспособленность и социальную </w:t>
      </w:r>
      <w:proofErr w:type="spellStart"/>
      <w:r w:rsidRPr="00F577CF">
        <w:t>невостребованность</w:t>
      </w:r>
      <w:proofErr w:type="spellEnd"/>
      <w:r w:rsidRPr="00F577CF">
        <w:t xml:space="preserve">, теряют ориентацию в современном социокультурном пространстве. Возможности для полноценного участия в жизни у них ограничены. </w:t>
      </w:r>
    </w:p>
    <w:p w14:paraId="1CDA49B2" w14:textId="77777777" w:rsidR="00EA65FA" w:rsidRPr="00F577CF" w:rsidRDefault="00EA65FA" w:rsidP="00EA65FA">
      <w:pPr>
        <w:ind w:right="141" w:firstLine="709"/>
        <w:jc w:val="both"/>
        <w:rPr>
          <w:shd w:val="clear" w:color="auto" w:fill="FAFAFA"/>
        </w:rPr>
      </w:pPr>
      <w:r w:rsidRPr="00F577CF">
        <w:t xml:space="preserve">Использование средств культуры и искусства способствует реабилитации пожилых граждан и инвалидов, ускорению их социальной интеграции и возрастанию их трудовой активности. Одна из задач социокультурной реабилитации заключается в том, чтобы выявить, какие виды деятельности интересуют пожилых граждан, и по возможности организовать их реализацию. Кроме того, социокультурная реабилитация способствует расширению творческого потенциала пожилых граждан и граждан с ограниченными возможностями здоровья. Основы процесса социокультурной реабилитации составляют </w:t>
      </w:r>
      <w:proofErr w:type="spellStart"/>
      <w:r w:rsidRPr="00F577CF">
        <w:t>разнопрофильные</w:t>
      </w:r>
      <w:proofErr w:type="spellEnd"/>
      <w:r w:rsidRPr="00F577CF">
        <w:t xml:space="preserve"> культурно-досуговые мероприятия. Эти мероприятия направлены на развитие коммуникативных навыков, приобретение опыта социального взаимодействия, новых умений и навыков, расширение круга общения.</w:t>
      </w:r>
    </w:p>
    <w:p w14:paraId="7D49E357" w14:textId="77777777" w:rsidR="00EA65FA" w:rsidRPr="00F577CF" w:rsidRDefault="00EA65FA" w:rsidP="00EA65FA">
      <w:pPr>
        <w:pStyle w:val="aff7"/>
        <w:jc w:val="both"/>
        <w:rPr>
          <w:rFonts w:ascii="Times New Roman" w:hAnsi="Times New Roman"/>
          <w:sz w:val="26"/>
          <w:szCs w:val="26"/>
        </w:rPr>
      </w:pPr>
    </w:p>
    <w:p w14:paraId="16A36ADB" w14:textId="77777777" w:rsidR="00EA65FA" w:rsidRPr="00F577CF" w:rsidRDefault="00EA65FA" w:rsidP="00EA65FA">
      <w:pPr>
        <w:pStyle w:val="aff7"/>
        <w:ind w:firstLine="709"/>
        <w:jc w:val="both"/>
        <w:rPr>
          <w:rFonts w:ascii="Times New Roman" w:hAnsi="Times New Roman"/>
          <w:sz w:val="24"/>
          <w:szCs w:val="24"/>
          <w:u w:val="single"/>
          <w:shd w:val="clear" w:color="auto" w:fill="FAFAFA"/>
        </w:rPr>
      </w:pPr>
      <w:bookmarkStart w:id="43" w:name="bookmark28"/>
      <w:r w:rsidRPr="00F577CF">
        <w:rPr>
          <w:rFonts w:ascii="Times New Roman" w:hAnsi="Times New Roman"/>
          <w:b/>
          <w:bCs/>
          <w:sz w:val="24"/>
          <w:szCs w:val="24"/>
          <w:u w:val="single"/>
        </w:rPr>
        <w:t>Характеристика проблемы направления:</w:t>
      </w:r>
      <w:r w:rsidRPr="00F577CF">
        <w:rPr>
          <w:rFonts w:ascii="Times New Roman" w:hAnsi="Times New Roman"/>
          <w:bCs/>
          <w:sz w:val="24"/>
          <w:szCs w:val="24"/>
        </w:rPr>
        <w:t xml:space="preserve"> «</w:t>
      </w:r>
      <w:r w:rsidRPr="00F577CF">
        <w:rPr>
          <w:rFonts w:ascii="Times New Roman" w:hAnsi="Times New Roman"/>
          <w:sz w:val="24"/>
          <w:szCs w:val="24"/>
        </w:rPr>
        <w:t xml:space="preserve">Создание </w:t>
      </w:r>
      <w:proofErr w:type="spellStart"/>
      <w:r w:rsidRPr="00F577CF">
        <w:rPr>
          <w:rFonts w:ascii="Times New Roman" w:hAnsi="Times New Roman"/>
          <w:sz w:val="24"/>
          <w:szCs w:val="24"/>
        </w:rPr>
        <w:t>безбарьерной</w:t>
      </w:r>
      <w:proofErr w:type="spellEnd"/>
      <w:r w:rsidRPr="00F577CF">
        <w:rPr>
          <w:rFonts w:ascii="Times New Roman" w:hAnsi="Times New Roman"/>
          <w:sz w:val="24"/>
          <w:szCs w:val="24"/>
        </w:rPr>
        <w:t xml:space="preserve"> среды для инвалидов и других маломобильных групп населения</w:t>
      </w:r>
      <w:r w:rsidRPr="00F577CF">
        <w:rPr>
          <w:rFonts w:ascii="Times New Roman" w:hAnsi="Times New Roman"/>
          <w:sz w:val="24"/>
          <w:szCs w:val="24"/>
          <w:shd w:val="clear" w:color="auto" w:fill="FAFAFA"/>
        </w:rPr>
        <w:t>»</w:t>
      </w:r>
    </w:p>
    <w:p w14:paraId="16471CEB" w14:textId="77777777" w:rsidR="00EA65FA" w:rsidRPr="00F577CF" w:rsidRDefault="00EA65FA" w:rsidP="00EA65FA">
      <w:pPr>
        <w:ind w:right="-1" w:firstLine="709"/>
        <w:jc w:val="both"/>
        <w:rPr>
          <w:shd w:val="clear" w:color="auto" w:fill="FAFAFA"/>
        </w:rPr>
      </w:pPr>
      <w:r w:rsidRPr="00F577CF">
        <w:rPr>
          <w:shd w:val="clear" w:color="auto" w:fill="FAFAFA"/>
        </w:rPr>
        <w:t xml:space="preserve">На сегодняшний день в отделе по социальной </w:t>
      </w:r>
      <w:proofErr w:type="gramStart"/>
      <w:r w:rsidRPr="00F577CF">
        <w:rPr>
          <w:shd w:val="clear" w:color="auto" w:fill="FAFAFA"/>
        </w:rPr>
        <w:t>защите  состоит</w:t>
      </w:r>
      <w:proofErr w:type="gramEnd"/>
      <w:r w:rsidRPr="00F577CF">
        <w:rPr>
          <w:shd w:val="clear" w:color="auto" w:fill="FAFAFA"/>
        </w:rPr>
        <w:t xml:space="preserve"> на учете  311 граждан с ограниченными возможностями, в том числе  42 ребенка  – инвалида, из них с заболеваниями </w:t>
      </w:r>
      <w:proofErr w:type="spellStart"/>
      <w:r w:rsidRPr="00F577CF">
        <w:rPr>
          <w:shd w:val="clear" w:color="auto" w:fill="FAFAFA"/>
        </w:rPr>
        <w:t>опорно</w:t>
      </w:r>
      <w:proofErr w:type="spellEnd"/>
      <w:r w:rsidRPr="00F577CF">
        <w:rPr>
          <w:shd w:val="clear" w:color="auto" w:fill="FAFAFA"/>
        </w:rPr>
        <w:t xml:space="preserve"> - двигательного аппарата 17 человек. </w:t>
      </w:r>
    </w:p>
    <w:p w14:paraId="412D102E" w14:textId="77777777" w:rsidR="00EA65FA" w:rsidRPr="00F577CF" w:rsidRDefault="00EA65FA" w:rsidP="00EA65FA">
      <w:pPr>
        <w:tabs>
          <w:tab w:val="left" w:pos="-180"/>
        </w:tabs>
        <w:ind w:firstLine="709"/>
        <w:jc w:val="both"/>
      </w:pPr>
      <w:r w:rsidRPr="00F577CF">
        <w:t>Формирование доступной среды для инвалидов, создание условий, благоприятных для их нормальной жизнедеятельности, являются одной из приоритетных задач.</w:t>
      </w:r>
    </w:p>
    <w:p w14:paraId="78D28003" w14:textId="77777777" w:rsidR="00EA65FA" w:rsidRPr="00F577CF" w:rsidRDefault="00EA65FA" w:rsidP="00EA65FA">
      <w:pPr>
        <w:tabs>
          <w:tab w:val="left" w:pos="-180"/>
        </w:tabs>
        <w:ind w:firstLine="709"/>
        <w:jc w:val="both"/>
      </w:pPr>
      <w:r w:rsidRPr="00F577CF">
        <w:t xml:space="preserve">  Обеспечение доступности среды жизнедеятельности для инвалидов и других маломобильных групп населения, к которым относятся люди преклонного возраста, с временными и длительными нарушениями здоровья, беременные женщины (далее – маломобильное население) является необходимым условием интеграции их в общество, создает возможность для реализации их потенциала, способность участвовать в политической, культурной, социальной жизни общества, способствует социально-экономическому развитию государства.</w:t>
      </w:r>
    </w:p>
    <w:p w14:paraId="3E85E1FC" w14:textId="77777777" w:rsidR="00EA65FA" w:rsidRPr="00F577CF" w:rsidRDefault="00EA65FA" w:rsidP="00EA65FA">
      <w:pPr>
        <w:ind w:firstLine="709"/>
        <w:jc w:val="both"/>
        <w:rPr>
          <w:bCs/>
        </w:rPr>
      </w:pPr>
      <w:r w:rsidRPr="00F577CF">
        <w:t xml:space="preserve">Анализ сложившейся ситуации показывает, что для достижения комфорта в использовании объектов социальной, транспортной и инженерной инфраструктур необходимо продолжить работу по их оснащению специальными приспособлениями для различных групп населения с ограничением в жизнедеятельности, а также привлечению их к занятиям физкультурой и спортом, участию в культурно-массовых и социально-значимых мероприятиях. </w:t>
      </w:r>
    </w:p>
    <w:p w14:paraId="313B53CB" w14:textId="77777777" w:rsidR="00EA65FA" w:rsidRPr="00F577CF" w:rsidRDefault="00EA65FA" w:rsidP="00EA65FA">
      <w:pPr>
        <w:tabs>
          <w:tab w:val="left" w:pos="720"/>
        </w:tabs>
        <w:ind w:firstLine="709"/>
        <w:jc w:val="both"/>
      </w:pPr>
      <w:r w:rsidRPr="00F577CF">
        <w:t>Сложившаяся практика по созданию доступной среды для людей с ограниченными возможностями указывает на необходимость комплексного подхода к решению проблем их жизнедеятельности.</w:t>
      </w:r>
    </w:p>
    <w:p w14:paraId="4C0A6504" w14:textId="77777777" w:rsidR="00EA65FA" w:rsidRPr="00F577CF" w:rsidRDefault="00EA65FA" w:rsidP="00EA65FA">
      <w:pPr>
        <w:pStyle w:val="aff7"/>
        <w:jc w:val="center"/>
        <w:rPr>
          <w:rFonts w:ascii="Times New Roman" w:hAnsi="Times New Roman"/>
          <w:b/>
          <w:sz w:val="24"/>
          <w:szCs w:val="24"/>
        </w:rPr>
      </w:pPr>
    </w:p>
    <w:p w14:paraId="45D2353A" w14:textId="77777777" w:rsidR="00EA65FA" w:rsidRPr="00F577CF" w:rsidRDefault="00EA65FA" w:rsidP="00EA65FA">
      <w:pPr>
        <w:pStyle w:val="aff7"/>
        <w:jc w:val="center"/>
        <w:rPr>
          <w:rFonts w:ascii="Times New Roman" w:hAnsi="Times New Roman"/>
          <w:b/>
          <w:sz w:val="24"/>
          <w:szCs w:val="24"/>
        </w:rPr>
      </w:pPr>
    </w:p>
    <w:p w14:paraId="2C50C5B1" w14:textId="77777777" w:rsidR="00EA65FA" w:rsidRPr="00F577CF" w:rsidRDefault="00EA65FA" w:rsidP="00EA65FA">
      <w:pPr>
        <w:pStyle w:val="aff7"/>
        <w:jc w:val="center"/>
        <w:rPr>
          <w:rFonts w:ascii="Times New Roman" w:hAnsi="Times New Roman"/>
          <w:b/>
          <w:sz w:val="24"/>
          <w:szCs w:val="24"/>
        </w:rPr>
      </w:pPr>
    </w:p>
    <w:p w14:paraId="31BCE60D" w14:textId="77777777" w:rsidR="00EA65FA" w:rsidRPr="00F577CF" w:rsidRDefault="00EA65FA" w:rsidP="00EA65FA">
      <w:pPr>
        <w:pStyle w:val="aff7"/>
        <w:jc w:val="center"/>
        <w:rPr>
          <w:rFonts w:ascii="Times New Roman" w:hAnsi="Times New Roman"/>
          <w:b/>
          <w:sz w:val="24"/>
          <w:szCs w:val="24"/>
        </w:rPr>
      </w:pPr>
    </w:p>
    <w:p w14:paraId="36D256E4" w14:textId="77777777" w:rsidR="00EA65FA" w:rsidRPr="00F577CF" w:rsidRDefault="00EA65FA" w:rsidP="00EA65FA">
      <w:pPr>
        <w:pStyle w:val="aff7"/>
        <w:jc w:val="center"/>
        <w:rPr>
          <w:rFonts w:ascii="Times New Roman" w:hAnsi="Times New Roman"/>
          <w:b/>
          <w:sz w:val="24"/>
          <w:szCs w:val="24"/>
        </w:rPr>
      </w:pPr>
      <w:r w:rsidRPr="00F577CF">
        <w:rPr>
          <w:rFonts w:ascii="Times New Roman" w:hAnsi="Times New Roman"/>
          <w:b/>
          <w:sz w:val="24"/>
          <w:szCs w:val="24"/>
        </w:rPr>
        <w:t>РАЗДЕЛ 2.</w:t>
      </w:r>
    </w:p>
    <w:p w14:paraId="3E5C3E52" w14:textId="77777777" w:rsidR="00EA65FA" w:rsidRPr="00F577CF" w:rsidRDefault="00EA65FA" w:rsidP="00EA65FA">
      <w:pPr>
        <w:pStyle w:val="aff7"/>
        <w:jc w:val="center"/>
        <w:rPr>
          <w:rFonts w:ascii="Times New Roman" w:hAnsi="Times New Roman"/>
          <w:b/>
          <w:sz w:val="24"/>
          <w:szCs w:val="24"/>
        </w:rPr>
      </w:pPr>
    </w:p>
    <w:p w14:paraId="73CFB34A" w14:textId="77777777" w:rsidR="00EA65FA" w:rsidRPr="00F577CF" w:rsidRDefault="00EA65FA" w:rsidP="00EA65FA">
      <w:pPr>
        <w:pStyle w:val="aff7"/>
        <w:jc w:val="center"/>
        <w:rPr>
          <w:rFonts w:ascii="Times New Roman" w:hAnsi="Times New Roman"/>
          <w:b/>
          <w:sz w:val="24"/>
          <w:szCs w:val="24"/>
        </w:rPr>
      </w:pPr>
      <w:r w:rsidRPr="00F577CF">
        <w:rPr>
          <w:rFonts w:ascii="Times New Roman" w:hAnsi="Times New Roman"/>
          <w:b/>
          <w:sz w:val="24"/>
          <w:szCs w:val="24"/>
        </w:rPr>
        <w:t>МЕХАНИЗМ РЕАЛИЗАЦИИ ПРОГРАММЫ</w:t>
      </w:r>
    </w:p>
    <w:p w14:paraId="021E267B" w14:textId="77777777" w:rsidR="00EA65FA" w:rsidRPr="00F577CF" w:rsidRDefault="00EA65FA" w:rsidP="00EA65FA">
      <w:pPr>
        <w:pStyle w:val="aff7"/>
        <w:jc w:val="center"/>
        <w:rPr>
          <w:rFonts w:ascii="Times New Roman" w:hAnsi="Times New Roman"/>
          <w:b/>
          <w:sz w:val="24"/>
          <w:szCs w:val="24"/>
        </w:rPr>
      </w:pPr>
    </w:p>
    <w:p w14:paraId="59B6F541" w14:textId="77777777" w:rsidR="00EA65FA" w:rsidRPr="00F577CF" w:rsidRDefault="00EA65FA" w:rsidP="00EA65FA">
      <w:pPr>
        <w:pStyle w:val="aff7"/>
        <w:jc w:val="center"/>
        <w:rPr>
          <w:rFonts w:ascii="Times New Roman" w:hAnsi="Times New Roman"/>
          <w:b/>
          <w:sz w:val="24"/>
          <w:szCs w:val="24"/>
        </w:rPr>
      </w:pPr>
      <w:r w:rsidRPr="00F577CF">
        <w:rPr>
          <w:rFonts w:ascii="Times New Roman" w:hAnsi="Times New Roman"/>
          <w:b/>
          <w:sz w:val="24"/>
          <w:szCs w:val="24"/>
        </w:rPr>
        <w:t>2.1. Цели и задачи программы</w:t>
      </w:r>
    </w:p>
    <w:p w14:paraId="5AEB9DC6" w14:textId="77777777" w:rsidR="00EA65FA" w:rsidRPr="00F577CF" w:rsidRDefault="00EA65FA" w:rsidP="00EA65FA">
      <w:pPr>
        <w:pStyle w:val="aff7"/>
        <w:jc w:val="center"/>
        <w:rPr>
          <w:rFonts w:ascii="Times New Roman" w:hAnsi="Times New Roman"/>
          <w:sz w:val="24"/>
          <w:szCs w:val="24"/>
        </w:rPr>
      </w:pPr>
    </w:p>
    <w:p w14:paraId="1C1099A3" w14:textId="77777777" w:rsidR="00EA65FA" w:rsidRPr="00F577CF" w:rsidRDefault="00EA65FA" w:rsidP="00EA65FA">
      <w:pPr>
        <w:pStyle w:val="aff7"/>
        <w:ind w:firstLine="709"/>
        <w:jc w:val="both"/>
        <w:rPr>
          <w:rFonts w:ascii="Times New Roman" w:hAnsi="Times New Roman"/>
          <w:sz w:val="24"/>
          <w:szCs w:val="24"/>
        </w:rPr>
      </w:pPr>
      <w:r w:rsidRPr="00F577CF">
        <w:rPr>
          <w:rFonts w:ascii="Times New Roman" w:hAnsi="Times New Roman"/>
          <w:sz w:val="24"/>
          <w:szCs w:val="24"/>
        </w:rPr>
        <w:t xml:space="preserve">Основной целью муниципальной программы «Социальная поддержка населения муниципального образования «Поселок </w:t>
      </w:r>
      <w:proofErr w:type="spellStart"/>
      <w:r w:rsidRPr="00F577CF">
        <w:rPr>
          <w:rFonts w:ascii="Times New Roman" w:hAnsi="Times New Roman"/>
          <w:sz w:val="24"/>
          <w:szCs w:val="24"/>
        </w:rPr>
        <w:t>Айхал</w:t>
      </w:r>
      <w:proofErr w:type="spellEnd"/>
      <w:r w:rsidRPr="00F577CF">
        <w:rPr>
          <w:rFonts w:ascii="Times New Roman" w:hAnsi="Times New Roman"/>
          <w:sz w:val="24"/>
          <w:szCs w:val="24"/>
        </w:rPr>
        <w:t xml:space="preserve">» </w:t>
      </w:r>
      <w:proofErr w:type="spellStart"/>
      <w:r w:rsidRPr="00F577CF">
        <w:rPr>
          <w:rFonts w:ascii="Times New Roman" w:hAnsi="Times New Roman"/>
          <w:sz w:val="24"/>
          <w:szCs w:val="24"/>
        </w:rPr>
        <w:t>Мирнинского</w:t>
      </w:r>
      <w:proofErr w:type="spellEnd"/>
      <w:r w:rsidRPr="00F577CF">
        <w:rPr>
          <w:rFonts w:ascii="Times New Roman" w:hAnsi="Times New Roman"/>
          <w:sz w:val="24"/>
          <w:szCs w:val="24"/>
        </w:rPr>
        <w:t xml:space="preserve"> района Республики Саха (Якутия) на 2022-2026 </w:t>
      </w:r>
      <w:proofErr w:type="gramStart"/>
      <w:r w:rsidRPr="00F577CF">
        <w:rPr>
          <w:rFonts w:ascii="Times New Roman" w:hAnsi="Times New Roman"/>
          <w:sz w:val="24"/>
          <w:szCs w:val="24"/>
        </w:rPr>
        <w:t>годы»  является</w:t>
      </w:r>
      <w:proofErr w:type="gramEnd"/>
      <w:r w:rsidRPr="00F577CF">
        <w:rPr>
          <w:rFonts w:ascii="Times New Roman" w:hAnsi="Times New Roman"/>
          <w:sz w:val="24"/>
          <w:szCs w:val="24"/>
        </w:rPr>
        <w:t xml:space="preserve"> - повышение социального благополучия населения, улучшение социальной инфраструктуры</w:t>
      </w:r>
    </w:p>
    <w:p w14:paraId="43E2BA7C" w14:textId="77777777" w:rsidR="00EA65FA" w:rsidRPr="00F577CF" w:rsidRDefault="00EA65FA" w:rsidP="00EA65FA">
      <w:pPr>
        <w:pStyle w:val="aff7"/>
        <w:ind w:firstLine="709"/>
        <w:jc w:val="both"/>
        <w:rPr>
          <w:rFonts w:ascii="Times New Roman" w:hAnsi="Times New Roman"/>
          <w:sz w:val="24"/>
          <w:szCs w:val="24"/>
        </w:rPr>
      </w:pPr>
      <w:r w:rsidRPr="00F577CF">
        <w:rPr>
          <w:rFonts w:ascii="Times New Roman" w:hAnsi="Times New Roman"/>
          <w:sz w:val="24"/>
          <w:szCs w:val="24"/>
        </w:rPr>
        <w:t xml:space="preserve">Задачи: </w:t>
      </w:r>
    </w:p>
    <w:p w14:paraId="6C1910B2" w14:textId="77777777" w:rsidR="00EA65FA" w:rsidRPr="00F577CF" w:rsidRDefault="00EA65FA" w:rsidP="00EA65FA">
      <w:pPr>
        <w:pStyle w:val="aff7"/>
        <w:ind w:firstLine="709"/>
        <w:jc w:val="both"/>
        <w:rPr>
          <w:rFonts w:ascii="Times New Roman" w:hAnsi="Times New Roman"/>
          <w:sz w:val="24"/>
          <w:szCs w:val="24"/>
        </w:rPr>
      </w:pPr>
      <w:hyperlink r:id="rId20" w:anchor="RANGE!Par3906" w:tooltip="12. Подпрограмма 1 &quot;Социальная поддержка граждан&quot;" w:history="1">
        <w:r w:rsidRPr="00F577CF">
          <w:rPr>
            <w:rFonts w:ascii="Times New Roman" w:hAnsi="Times New Roman"/>
            <w:sz w:val="24"/>
            <w:szCs w:val="24"/>
          </w:rPr>
          <w:t xml:space="preserve">1. Предоставление мер социальной поддержки отдельным категориям граждан, семьям с детьми, создание благоприятных условий для функционирования института семьи; </w:t>
        </w:r>
      </w:hyperlink>
    </w:p>
    <w:p w14:paraId="18A25ADA" w14:textId="77777777" w:rsidR="00EA65FA" w:rsidRPr="00F577CF" w:rsidRDefault="00EA65FA" w:rsidP="00EA65FA">
      <w:pPr>
        <w:pStyle w:val="aff7"/>
        <w:ind w:firstLine="709"/>
        <w:jc w:val="both"/>
        <w:rPr>
          <w:rFonts w:ascii="Times New Roman" w:hAnsi="Times New Roman"/>
          <w:sz w:val="24"/>
          <w:szCs w:val="24"/>
        </w:rPr>
      </w:pPr>
      <w:r w:rsidRPr="00F577CF">
        <w:rPr>
          <w:rFonts w:ascii="Times New Roman" w:hAnsi="Times New Roman"/>
          <w:sz w:val="24"/>
          <w:szCs w:val="24"/>
        </w:rPr>
        <w:t xml:space="preserve">2. </w:t>
      </w:r>
      <w:proofErr w:type="gramStart"/>
      <w:r w:rsidRPr="00F577CF">
        <w:rPr>
          <w:rFonts w:ascii="Times New Roman" w:hAnsi="Times New Roman"/>
          <w:sz w:val="24"/>
          <w:szCs w:val="24"/>
        </w:rPr>
        <w:t>Социальная  интеграция</w:t>
      </w:r>
      <w:proofErr w:type="gramEnd"/>
      <w:r w:rsidRPr="00F577CF">
        <w:rPr>
          <w:rFonts w:ascii="Times New Roman" w:hAnsi="Times New Roman"/>
          <w:sz w:val="24"/>
          <w:szCs w:val="24"/>
        </w:rPr>
        <w:t xml:space="preserve">  граждан пожилого возраста, инвалидов, включая детей-инвалидов в общество;</w:t>
      </w:r>
    </w:p>
    <w:p w14:paraId="27841D1C" w14:textId="77777777" w:rsidR="00EA65FA" w:rsidRPr="00F577CF" w:rsidRDefault="00EA65FA" w:rsidP="00EA65FA">
      <w:pPr>
        <w:pStyle w:val="aff7"/>
        <w:ind w:firstLine="709"/>
        <w:jc w:val="both"/>
        <w:rPr>
          <w:rFonts w:ascii="Times New Roman" w:hAnsi="Times New Roman"/>
          <w:sz w:val="24"/>
          <w:szCs w:val="24"/>
        </w:rPr>
      </w:pPr>
      <w:r w:rsidRPr="00F577CF">
        <w:rPr>
          <w:rFonts w:ascii="Times New Roman" w:hAnsi="Times New Roman"/>
          <w:sz w:val="24"/>
          <w:szCs w:val="24"/>
        </w:rPr>
        <w:t xml:space="preserve">3. Создание </w:t>
      </w:r>
      <w:proofErr w:type="spellStart"/>
      <w:r w:rsidRPr="00F577CF">
        <w:rPr>
          <w:rFonts w:ascii="Times New Roman" w:hAnsi="Times New Roman"/>
          <w:sz w:val="24"/>
          <w:szCs w:val="24"/>
        </w:rPr>
        <w:t>безбарьерной</w:t>
      </w:r>
      <w:proofErr w:type="spellEnd"/>
      <w:r w:rsidRPr="00F577CF">
        <w:rPr>
          <w:rFonts w:ascii="Times New Roman" w:hAnsi="Times New Roman"/>
          <w:sz w:val="24"/>
          <w:szCs w:val="24"/>
        </w:rPr>
        <w:t xml:space="preserve"> среды для инвалидов и других маломобильных групп населения;</w:t>
      </w:r>
    </w:p>
    <w:p w14:paraId="125D92B1" w14:textId="77777777" w:rsidR="00EA65FA" w:rsidRPr="00F577CF" w:rsidRDefault="00EA65FA" w:rsidP="00EA65FA">
      <w:pPr>
        <w:ind w:left="142"/>
        <w:jc w:val="center"/>
        <w:rPr>
          <w:b/>
          <w:bCs/>
        </w:rPr>
      </w:pPr>
    </w:p>
    <w:p w14:paraId="2AD149C6" w14:textId="77777777" w:rsidR="00EA65FA" w:rsidRPr="00F577CF" w:rsidRDefault="00EA65FA" w:rsidP="00EA65FA">
      <w:pPr>
        <w:ind w:left="142"/>
        <w:jc w:val="center"/>
        <w:rPr>
          <w:b/>
          <w:bCs/>
        </w:rPr>
      </w:pPr>
      <w:r w:rsidRPr="00F577CF">
        <w:rPr>
          <w:b/>
          <w:bCs/>
        </w:rPr>
        <w:t>2.2. Общий порядок реализации программы</w:t>
      </w:r>
    </w:p>
    <w:p w14:paraId="3A07F09F" w14:textId="77777777" w:rsidR="00EA65FA" w:rsidRPr="00F577CF" w:rsidRDefault="00EA65FA" w:rsidP="00EA65FA">
      <w:pPr>
        <w:ind w:left="142"/>
        <w:jc w:val="center"/>
        <w:rPr>
          <w:b/>
          <w:bCs/>
        </w:rPr>
      </w:pPr>
    </w:p>
    <w:p w14:paraId="5DA6C65F" w14:textId="77777777" w:rsidR="00EA65FA" w:rsidRPr="00F577CF" w:rsidRDefault="00EA65FA" w:rsidP="00EA65FA">
      <w:pPr>
        <w:tabs>
          <w:tab w:val="left" w:pos="-3544"/>
        </w:tabs>
        <w:ind w:firstLine="567"/>
        <w:jc w:val="both"/>
      </w:pPr>
      <w:r w:rsidRPr="00F577CF">
        <w:t xml:space="preserve">Реализация программы осуществляется путём исполнения мероприятий, являющихся стратегическими направлениями достижения поставленной цели. </w:t>
      </w:r>
    </w:p>
    <w:p w14:paraId="621516B5" w14:textId="77777777" w:rsidR="00EA65FA" w:rsidRPr="00F577CF" w:rsidRDefault="00EA65FA" w:rsidP="00EA65FA">
      <w:pPr>
        <w:tabs>
          <w:tab w:val="left" w:pos="-3544"/>
        </w:tabs>
        <w:ind w:firstLine="567"/>
        <w:jc w:val="both"/>
      </w:pPr>
      <w:r w:rsidRPr="00F577CF">
        <w:t>Реализация программы осуществляется на основе муниципальных контрактов (договоров) на закупку и поставку продукции для муниципальных нужд, заключаемых муниципальными заказчиками. Отбор проектов программных мероприятий и их исполнителей производится на конкурсной основе в соответствии с Федеральным законом от 05.04.2013 № 44-ФЗ "О контрактной системе в сфере закупок товаров, работ, услуг для обеспечения для обеспечения государственных и муниципальных нужд".</w:t>
      </w:r>
    </w:p>
    <w:p w14:paraId="5E1502AE" w14:textId="77777777" w:rsidR="00EA65FA" w:rsidRPr="00F577CF" w:rsidRDefault="00EA65FA" w:rsidP="00EA65FA">
      <w:pPr>
        <w:tabs>
          <w:tab w:val="left" w:pos="-3544"/>
        </w:tabs>
        <w:ind w:firstLine="567"/>
        <w:jc w:val="both"/>
      </w:pPr>
      <w:r w:rsidRPr="00F577CF">
        <w:t xml:space="preserve">С целью освещения целей и задач программы и привлечения населения </w:t>
      </w:r>
      <w:proofErr w:type="gramStart"/>
      <w:r w:rsidRPr="00F577CF">
        <w:t>к  её</w:t>
      </w:r>
      <w:proofErr w:type="gramEnd"/>
      <w:r w:rsidRPr="00F577CF">
        <w:t xml:space="preserve"> реализации, соответствующие исполнители мероприятий программы организуют информационно - разъяснительную работу с населением, через средства массовой информации.</w:t>
      </w:r>
    </w:p>
    <w:p w14:paraId="6714C0C0" w14:textId="77777777" w:rsidR="00EA65FA" w:rsidRPr="00F577CF" w:rsidRDefault="00EA65FA" w:rsidP="00EA65FA">
      <w:pPr>
        <w:pStyle w:val="aff7"/>
        <w:ind w:firstLine="420"/>
        <w:jc w:val="both"/>
        <w:rPr>
          <w:rFonts w:ascii="Times New Roman" w:hAnsi="Times New Roman"/>
          <w:sz w:val="24"/>
          <w:szCs w:val="24"/>
        </w:rPr>
      </w:pPr>
      <w:r w:rsidRPr="00F577CF">
        <w:rPr>
          <w:rFonts w:ascii="Times New Roman" w:hAnsi="Times New Roman"/>
          <w:sz w:val="24"/>
          <w:szCs w:val="24"/>
        </w:rPr>
        <w:t xml:space="preserve">    Исполнитель в процессе исполнения корректирует программы, в том числе уточняет объемы средств на реализацию программных мероприятий, включает новые и исключает неэффективные мероприятия. </w:t>
      </w:r>
    </w:p>
    <w:p w14:paraId="2233630A" w14:textId="77777777" w:rsidR="00EA65FA" w:rsidRPr="00F577CF" w:rsidRDefault="00EA65FA" w:rsidP="00EA65FA">
      <w:pPr>
        <w:tabs>
          <w:tab w:val="left" w:pos="-3544"/>
          <w:tab w:val="left" w:pos="851"/>
        </w:tabs>
        <w:ind w:firstLine="567"/>
        <w:jc w:val="center"/>
        <w:rPr>
          <w:b/>
        </w:rPr>
      </w:pPr>
    </w:p>
    <w:p w14:paraId="286B2F95" w14:textId="77777777" w:rsidR="00EA65FA" w:rsidRPr="00F577CF" w:rsidRDefault="00EA65FA" w:rsidP="00EA65FA">
      <w:pPr>
        <w:tabs>
          <w:tab w:val="left" w:pos="-3544"/>
          <w:tab w:val="left" w:pos="851"/>
        </w:tabs>
        <w:ind w:firstLine="567"/>
        <w:jc w:val="center"/>
        <w:rPr>
          <w:b/>
        </w:rPr>
      </w:pPr>
    </w:p>
    <w:p w14:paraId="2E319517" w14:textId="77777777" w:rsidR="00EA65FA" w:rsidRPr="00F577CF" w:rsidRDefault="00EA65FA" w:rsidP="00EA65FA">
      <w:pPr>
        <w:tabs>
          <w:tab w:val="left" w:pos="-3544"/>
          <w:tab w:val="left" w:pos="851"/>
        </w:tabs>
        <w:ind w:firstLine="567"/>
        <w:jc w:val="center"/>
        <w:rPr>
          <w:b/>
        </w:rPr>
      </w:pPr>
      <w:r w:rsidRPr="00F577CF">
        <w:rPr>
          <w:b/>
        </w:rPr>
        <w:t>Механизм реализации</w:t>
      </w:r>
    </w:p>
    <w:p w14:paraId="3F31675A" w14:textId="77777777" w:rsidR="00EA65FA" w:rsidRPr="00F577CF" w:rsidRDefault="00EA65FA" w:rsidP="00EA65FA">
      <w:pPr>
        <w:tabs>
          <w:tab w:val="left" w:pos="-3544"/>
          <w:tab w:val="left" w:pos="851"/>
        </w:tabs>
        <w:ind w:firstLine="567"/>
        <w:jc w:val="center"/>
        <w:rPr>
          <w:b/>
        </w:rPr>
      </w:pPr>
    </w:p>
    <w:p w14:paraId="6556B2EC" w14:textId="77777777" w:rsidR="00EA65FA" w:rsidRPr="00F577CF" w:rsidRDefault="00EA65FA" w:rsidP="00EA65FA">
      <w:pPr>
        <w:ind w:firstLine="568"/>
        <w:jc w:val="both"/>
        <w:rPr>
          <w:b/>
        </w:rPr>
      </w:pPr>
      <w:r w:rsidRPr="00F577CF">
        <w:rPr>
          <w:b/>
          <w:u w:val="single"/>
        </w:rPr>
        <w:t xml:space="preserve">Задача 1 </w:t>
      </w:r>
      <w:proofErr w:type="gramStart"/>
      <w:r w:rsidRPr="00F577CF">
        <w:rPr>
          <w:b/>
        </w:rPr>
        <w:t>« Предоставление</w:t>
      </w:r>
      <w:proofErr w:type="gramEnd"/>
      <w:r w:rsidRPr="00F577CF">
        <w:rPr>
          <w:b/>
        </w:rPr>
        <w:t xml:space="preserve"> мер социальной поддержки отдельным категориям граждан, семьям с детьми</w:t>
      </w:r>
      <w:r w:rsidRPr="00F577CF">
        <w:t xml:space="preserve">, </w:t>
      </w:r>
      <w:r w:rsidRPr="00F577CF">
        <w:rPr>
          <w:b/>
        </w:rPr>
        <w:t>создание благоприятных условий для функционирования института семьи»</w:t>
      </w:r>
    </w:p>
    <w:p w14:paraId="4A1AEFA9" w14:textId="77777777" w:rsidR="00EA65FA" w:rsidRPr="00F577CF" w:rsidRDefault="00EA65FA" w:rsidP="00EA65FA">
      <w:pPr>
        <w:tabs>
          <w:tab w:val="left" w:pos="-3544"/>
        </w:tabs>
        <w:ind w:firstLine="567"/>
        <w:jc w:val="both"/>
      </w:pPr>
    </w:p>
    <w:p w14:paraId="0668FDC4" w14:textId="77777777" w:rsidR="00EA65FA" w:rsidRPr="00F577CF" w:rsidRDefault="00EA65FA" w:rsidP="00EA65FA">
      <w:pPr>
        <w:tabs>
          <w:tab w:val="left" w:pos="-3544"/>
        </w:tabs>
        <w:ind w:firstLine="709"/>
        <w:jc w:val="both"/>
      </w:pPr>
      <w:r w:rsidRPr="00F577CF">
        <w:t xml:space="preserve">Основное мероприятие – оказание адресной социальной помощи </w:t>
      </w:r>
      <w:r w:rsidRPr="00F577CF">
        <w:rPr>
          <w:rFonts w:eastAsia="Calibri"/>
        </w:rPr>
        <w:t>жителям МО «</w:t>
      </w:r>
      <w:r w:rsidRPr="00F577CF">
        <w:t xml:space="preserve">Поселок </w:t>
      </w:r>
      <w:proofErr w:type="spellStart"/>
      <w:r w:rsidRPr="00F577CF">
        <w:t>Айхал</w:t>
      </w:r>
      <w:proofErr w:type="spellEnd"/>
      <w:r w:rsidRPr="00F577CF">
        <w:t>».</w:t>
      </w:r>
    </w:p>
    <w:p w14:paraId="04DBF3BE" w14:textId="77777777" w:rsidR="00EA65FA" w:rsidRPr="00F577CF" w:rsidRDefault="00EA65FA" w:rsidP="00EA65FA">
      <w:pPr>
        <w:pStyle w:val="aff7"/>
        <w:ind w:firstLine="709"/>
        <w:jc w:val="both"/>
        <w:rPr>
          <w:rFonts w:ascii="Times New Roman" w:hAnsi="Times New Roman"/>
          <w:sz w:val="24"/>
          <w:szCs w:val="24"/>
        </w:rPr>
      </w:pPr>
      <w:r w:rsidRPr="00F577CF">
        <w:rPr>
          <w:rFonts w:ascii="Times New Roman" w:hAnsi="Times New Roman"/>
          <w:sz w:val="24"/>
          <w:szCs w:val="24"/>
        </w:rPr>
        <w:t>Реализация мероприятий направлена на повышение эффективности мер социальной поддержки за счет усиления принципов адресности и нуждаемости.</w:t>
      </w:r>
    </w:p>
    <w:p w14:paraId="05226198" w14:textId="77777777" w:rsidR="00EA65FA" w:rsidRPr="00F577CF" w:rsidRDefault="00EA65FA" w:rsidP="00EA65FA">
      <w:pPr>
        <w:pStyle w:val="aff7"/>
        <w:ind w:firstLine="709"/>
        <w:jc w:val="both"/>
        <w:rPr>
          <w:rFonts w:ascii="Times New Roman" w:hAnsi="Times New Roman"/>
          <w:sz w:val="24"/>
          <w:szCs w:val="24"/>
        </w:rPr>
      </w:pPr>
      <w:r w:rsidRPr="00F577CF">
        <w:rPr>
          <w:rFonts w:ascii="Times New Roman" w:hAnsi="Times New Roman"/>
          <w:sz w:val="24"/>
          <w:szCs w:val="24"/>
        </w:rPr>
        <w:t xml:space="preserve">Мероприятия, направленные для достижения задачи: </w:t>
      </w:r>
    </w:p>
    <w:p w14:paraId="1306C615" w14:textId="77777777" w:rsidR="00EA65FA" w:rsidRPr="00F577CF" w:rsidRDefault="00EA65FA" w:rsidP="00EA65FA">
      <w:pPr>
        <w:pStyle w:val="aff7"/>
        <w:ind w:left="-72" w:firstLine="709"/>
        <w:jc w:val="both"/>
        <w:rPr>
          <w:rFonts w:ascii="Times New Roman" w:hAnsi="Times New Roman"/>
          <w:sz w:val="24"/>
          <w:szCs w:val="24"/>
        </w:rPr>
      </w:pPr>
      <w:r w:rsidRPr="00F577CF">
        <w:rPr>
          <w:rFonts w:ascii="Times New Roman" w:hAnsi="Times New Roman"/>
          <w:sz w:val="24"/>
          <w:szCs w:val="24"/>
        </w:rPr>
        <w:t>- Оказание единовременной адресной социальной помощи гражданам, попавшим в трудную жизненную ситуацию, в том числе адаптация и социальная поддержка граждан, вернувшихся из мест лишения свободы;</w:t>
      </w:r>
    </w:p>
    <w:p w14:paraId="05E9E082" w14:textId="77777777" w:rsidR="00EA65FA" w:rsidRPr="00F577CF" w:rsidRDefault="00EA65FA" w:rsidP="00EA65FA">
      <w:pPr>
        <w:pStyle w:val="aff7"/>
        <w:ind w:firstLine="637"/>
        <w:jc w:val="both"/>
        <w:rPr>
          <w:rFonts w:ascii="Times New Roman" w:hAnsi="Times New Roman"/>
          <w:sz w:val="24"/>
          <w:szCs w:val="24"/>
        </w:rPr>
      </w:pPr>
      <w:r w:rsidRPr="00F577CF">
        <w:rPr>
          <w:rFonts w:ascii="Times New Roman" w:hAnsi="Times New Roman"/>
          <w:sz w:val="24"/>
          <w:szCs w:val="24"/>
        </w:rPr>
        <w:lastRenderedPageBreak/>
        <w:t>- Оказание единовременной адресной социальной помощи детям-инвалидам при лечении;</w:t>
      </w:r>
    </w:p>
    <w:p w14:paraId="78569CA3" w14:textId="77777777" w:rsidR="00EA65FA" w:rsidRPr="00F577CF" w:rsidRDefault="00EA65FA" w:rsidP="00EA65FA">
      <w:pPr>
        <w:pStyle w:val="aff7"/>
        <w:ind w:left="-72" w:firstLine="709"/>
        <w:jc w:val="both"/>
        <w:rPr>
          <w:rFonts w:ascii="Times New Roman" w:hAnsi="Times New Roman"/>
          <w:sz w:val="24"/>
          <w:szCs w:val="24"/>
        </w:rPr>
      </w:pPr>
      <w:r w:rsidRPr="00F577CF">
        <w:rPr>
          <w:rFonts w:ascii="Times New Roman" w:hAnsi="Times New Roman"/>
          <w:sz w:val="24"/>
          <w:szCs w:val="24"/>
        </w:rPr>
        <w:t>- Оказание единовременной адресной социальной помощи инвалидам при лечении;</w:t>
      </w:r>
    </w:p>
    <w:p w14:paraId="2DC40902" w14:textId="77777777" w:rsidR="00EA65FA" w:rsidRPr="00F577CF" w:rsidRDefault="00EA65FA" w:rsidP="00EA65FA">
      <w:pPr>
        <w:pStyle w:val="aff7"/>
        <w:ind w:left="-72" w:firstLine="709"/>
        <w:jc w:val="both"/>
        <w:rPr>
          <w:rFonts w:ascii="Times New Roman" w:hAnsi="Times New Roman"/>
          <w:sz w:val="24"/>
          <w:szCs w:val="24"/>
        </w:rPr>
      </w:pPr>
      <w:r w:rsidRPr="00F577CF">
        <w:rPr>
          <w:rFonts w:ascii="Times New Roman" w:hAnsi="Times New Roman"/>
          <w:sz w:val="24"/>
          <w:szCs w:val="24"/>
        </w:rPr>
        <w:t>- Оказание единовременной адресной социальной помощи на оплату проезда к месту лечения инвалидов детства, не имеющих льготу на проезд к месту лечения;</w:t>
      </w:r>
    </w:p>
    <w:p w14:paraId="549A6BDD" w14:textId="77777777" w:rsidR="00EA65FA" w:rsidRPr="00F577CF" w:rsidRDefault="00EA65FA" w:rsidP="00EA65FA">
      <w:pPr>
        <w:pStyle w:val="aff7"/>
        <w:ind w:left="-72" w:firstLine="709"/>
        <w:jc w:val="both"/>
        <w:rPr>
          <w:rFonts w:ascii="Times New Roman" w:hAnsi="Times New Roman"/>
          <w:sz w:val="24"/>
          <w:szCs w:val="24"/>
        </w:rPr>
      </w:pPr>
      <w:r w:rsidRPr="00F577CF">
        <w:rPr>
          <w:rFonts w:ascii="Times New Roman" w:hAnsi="Times New Roman"/>
          <w:sz w:val="24"/>
          <w:szCs w:val="24"/>
        </w:rPr>
        <w:t>- Оказание единовременной адресной социальной помощи ветеранам тыла, ВОВ к знаменательным датам;</w:t>
      </w:r>
    </w:p>
    <w:p w14:paraId="4328EAD5" w14:textId="77777777" w:rsidR="00EA65FA" w:rsidRPr="00F577CF" w:rsidRDefault="00EA65FA" w:rsidP="00EA65FA">
      <w:pPr>
        <w:pStyle w:val="aff7"/>
        <w:ind w:firstLine="709"/>
        <w:jc w:val="both"/>
        <w:rPr>
          <w:rFonts w:ascii="Times New Roman" w:hAnsi="Times New Roman"/>
          <w:sz w:val="24"/>
          <w:szCs w:val="24"/>
        </w:rPr>
      </w:pPr>
      <w:r w:rsidRPr="00F577CF">
        <w:rPr>
          <w:rFonts w:ascii="Times New Roman" w:hAnsi="Times New Roman"/>
          <w:sz w:val="24"/>
          <w:szCs w:val="24"/>
        </w:rPr>
        <w:t xml:space="preserve">Планируемые результаты: повышение уровня и качества жизни отдельных категорий граждан, в том числе граждан, находящихся в </w:t>
      </w:r>
      <w:proofErr w:type="gramStart"/>
      <w:r w:rsidRPr="00F577CF">
        <w:rPr>
          <w:rFonts w:ascii="Times New Roman" w:hAnsi="Times New Roman"/>
          <w:sz w:val="24"/>
          <w:szCs w:val="24"/>
        </w:rPr>
        <w:t>трудной  жизненной</w:t>
      </w:r>
      <w:proofErr w:type="gramEnd"/>
      <w:r w:rsidRPr="00F577CF">
        <w:rPr>
          <w:rFonts w:ascii="Times New Roman" w:hAnsi="Times New Roman"/>
          <w:sz w:val="24"/>
          <w:szCs w:val="24"/>
        </w:rPr>
        <w:t xml:space="preserve"> ситуации.</w:t>
      </w:r>
    </w:p>
    <w:p w14:paraId="13C5B64A" w14:textId="77777777" w:rsidR="00EA65FA" w:rsidRPr="00F577CF" w:rsidRDefault="00EA65FA" w:rsidP="00EA65FA">
      <w:pPr>
        <w:pStyle w:val="aff7"/>
        <w:ind w:firstLine="709"/>
        <w:jc w:val="both"/>
        <w:rPr>
          <w:rFonts w:ascii="Times New Roman" w:hAnsi="Times New Roman"/>
          <w:sz w:val="24"/>
          <w:szCs w:val="24"/>
        </w:rPr>
      </w:pPr>
      <w:r w:rsidRPr="00F577CF">
        <w:rPr>
          <w:rFonts w:ascii="Times New Roman" w:hAnsi="Times New Roman"/>
          <w:sz w:val="24"/>
          <w:szCs w:val="24"/>
        </w:rPr>
        <w:t xml:space="preserve">Основные нормативно-правовые акты: Положение об </w:t>
      </w:r>
      <w:proofErr w:type="gramStart"/>
      <w:r w:rsidRPr="00F577CF">
        <w:rPr>
          <w:rFonts w:ascii="Times New Roman" w:hAnsi="Times New Roman"/>
          <w:sz w:val="24"/>
          <w:szCs w:val="24"/>
        </w:rPr>
        <w:t>оказании  адресной</w:t>
      </w:r>
      <w:proofErr w:type="gramEnd"/>
      <w:r w:rsidRPr="00F577CF">
        <w:rPr>
          <w:rFonts w:ascii="Times New Roman" w:hAnsi="Times New Roman"/>
          <w:sz w:val="24"/>
          <w:szCs w:val="24"/>
        </w:rPr>
        <w:t xml:space="preserve"> материальной  помощи жителям, находящимся в трудной жизненной ситуации, проживающим на территории муниципального образования «Поселок </w:t>
      </w:r>
      <w:proofErr w:type="spellStart"/>
      <w:r w:rsidRPr="00F577CF">
        <w:rPr>
          <w:rFonts w:ascii="Times New Roman" w:hAnsi="Times New Roman"/>
          <w:sz w:val="24"/>
          <w:szCs w:val="24"/>
        </w:rPr>
        <w:t>Айхал</w:t>
      </w:r>
      <w:proofErr w:type="spellEnd"/>
      <w:r w:rsidRPr="00F577CF">
        <w:rPr>
          <w:rFonts w:ascii="Times New Roman" w:hAnsi="Times New Roman"/>
          <w:sz w:val="24"/>
          <w:szCs w:val="24"/>
        </w:rPr>
        <w:t xml:space="preserve">» </w:t>
      </w:r>
      <w:proofErr w:type="spellStart"/>
      <w:r w:rsidRPr="00F577CF">
        <w:rPr>
          <w:rFonts w:ascii="Times New Roman" w:hAnsi="Times New Roman"/>
          <w:sz w:val="24"/>
          <w:szCs w:val="24"/>
        </w:rPr>
        <w:t>Мирнинского</w:t>
      </w:r>
      <w:proofErr w:type="spellEnd"/>
      <w:r w:rsidRPr="00F577CF">
        <w:rPr>
          <w:rFonts w:ascii="Times New Roman" w:hAnsi="Times New Roman"/>
          <w:sz w:val="24"/>
          <w:szCs w:val="24"/>
        </w:rPr>
        <w:t xml:space="preserve"> района Республики Саха (Якутия), утвержденное решением сессии  </w:t>
      </w:r>
      <w:proofErr w:type="spellStart"/>
      <w:r w:rsidRPr="00F577CF">
        <w:rPr>
          <w:rFonts w:ascii="Times New Roman" w:hAnsi="Times New Roman"/>
          <w:sz w:val="24"/>
          <w:szCs w:val="24"/>
        </w:rPr>
        <w:t>Айхальского</w:t>
      </w:r>
      <w:proofErr w:type="spellEnd"/>
      <w:r w:rsidRPr="00F577CF">
        <w:rPr>
          <w:rFonts w:ascii="Times New Roman" w:hAnsi="Times New Roman"/>
          <w:sz w:val="24"/>
          <w:szCs w:val="24"/>
        </w:rPr>
        <w:t xml:space="preserve"> поселкового Совета  депутатов от 23.03.2022  </w:t>
      </w:r>
      <w:r w:rsidRPr="00F577CF">
        <w:rPr>
          <w:rFonts w:ascii="Times New Roman" w:hAnsi="Times New Roman"/>
          <w:sz w:val="24"/>
          <w:szCs w:val="24"/>
          <w:lang w:val="en-US"/>
        </w:rPr>
        <w:t>IV</w:t>
      </w:r>
      <w:r w:rsidRPr="00F577CF">
        <w:rPr>
          <w:rFonts w:ascii="Times New Roman" w:hAnsi="Times New Roman"/>
          <w:sz w:val="24"/>
          <w:szCs w:val="24"/>
        </w:rPr>
        <w:t xml:space="preserve"> № 73-13. </w:t>
      </w:r>
    </w:p>
    <w:p w14:paraId="22EEDE3F" w14:textId="77777777" w:rsidR="00EA65FA" w:rsidRPr="00F577CF" w:rsidRDefault="00EA65FA" w:rsidP="00EA65FA">
      <w:pPr>
        <w:ind w:firstLine="567"/>
        <w:jc w:val="both"/>
      </w:pPr>
    </w:p>
    <w:p w14:paraId="40D0D48E" w14:textId="77777777" w:rsidR="00EA65FA" w:rsidRPr="00F577CF" w:rsidRDefault="00EA65FA" w:rsidP="00EA65FA">
      <w:pPr>
        <w:ind w:firstLine="567"/>
        <w:jc w:val="both"/>
      </w:pPr>
      <w:r w:rsidRPr="00F577CF">
        <w:t>Конечным итогом реализации данного направления должно явиться:</w:t>
      </w:r>
    </w:p>
    <w:tbl>
      <w:tblPr>
        <w:tblpPr w:leftFromText="180" w:rightFromText="180" w:vertAnchor="text" w:horzAnchor="margin" w:tblpX="250" w:tblpY="29"/>
        <w:tblW w:w="9180" w:type="dxa"/>
        <w:tblLayout w:type="fixed"/>
        <w:tblLook w:val="00A0" w:firstRow="1" w:lastRow="0" w:firstColumn="1" w:lastColumn="0" w:noHBand="0" w:noVBand="0"/>
      </w:tblPr>
      <w:tblGrid>
        <w:gridCol w:w="534"/>
        <w:gridCol w:w="3827"/>
        <w:gridCol w:w="709"/>
        <w:gridCol w:w="1275"/>
        <w:gridCol w:w="1276"/>
        <w:gridCol w:w="1559"/>
      </w:tblGrid>
      <w:tr w:rsidR="00EA65FA" w:rsidRPr="00F577CF" w14:paraId="6AC7956A" w14:textId="77777777" w:rsidTr="00865C2A">
        <w:trPr>
          <w:trHeight w:val="557"/>
          <w:tblHeader/>
        </w:trPr>
        <w:tc>
          <w:tcPr>
            <w:tcW w:w="534" w:type="dxa"/>
            <w:tcBorders>
              <w:top w:val="single" w:sz="4" w:space="0" w:color="auto"/>
              <w:left w:val="single" w:sz="4" w:space="0" w:color="auto"/>
              <w:bottom w:val="single" w:sz="4" w:space="0" w:color="auto"/>
              <w:right w:val="single" w:sz="4" w:space="0" w:color="auto"/>
            </w:tcBorders>
          </w:tcPr>
          <w:p w14:paraId="267711DF"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w:t>
            </w:r>
          </w:p>
        </w:tc>
        <w:tc>
          <w:tcPr>
            <w:tcW w:w="3827" w:type="dxa"/>
            <w:tcBorders>
              <w:top w:val="single" w:sz="4" w:space="0" w:color="auto"/>
              <w:left w:val="single" w:sz="4" w:space="0" w:color="auto"/>
              <w:bottom w:val="single" w:sz="4" w:space="0" w:color="000000"/>
              <w:right w:val="single" w:sz="4" w:space="0" w:color="auto"/>
            </w:tcBorders>
          </w:tcPr>
          <w:p w14:paraId="40F55A06"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 xml:space="preserve">Наименование </w:t>
            </w:r>
          </w:p>
        </w:tc>
        <w:tc>
          <w:tcPr>
            <w:tcW w:w="709" w:type="dxa"/>
            <w:tcBorders>
              <w:top w:val="single" w:sz="4" w:space="0" w:color="auto"/>
              <w:left w:val="single" w:sz="4" w:space="0" w:color="auto"/>
              <w:right w:val="single" w:sz="4" w:space="0" w:color="auto"/>
            </w:tcBorders>
          </w:tcPr>
          <w:p w14:paraId="1F8B72FF"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Ед.</w:t>
            </w:r>
          </w:p>
          <w:p w14:paraId="43C759CF" w14:textId="77777777" w:rsidR="00EA65FA" w:rsidRPr="00F577CF" w:rsidRDefault="00EA65FA" w:rsidP="00865C2A">
            <w:pPr>
              <w:pStyle w:val="aff7"/>
              <w:rPr>
                <w:rFonts w:ascii="Times New Roman" w:hAnsi="Times New Roman"/>
                <w:sz w:val="24"/>
                <w:szCs w:val="24"/>
              </w:rPr>
            </w:pPr>
            <w:r w:rsidRPr="00F577CF">
              <w:rPr>
                <w:rFonts w:ascii="Times New Roman" w:hAnsi="Times New Roman"/>
                <w:vanish/>
                <w:sz w:val="24"/>
                <w:szCs w:val="24"/>
              </w:rPr>
              <w:t>изм.</w:t>
            </w:r>
            <w:r w:rsidRPr="00F577CF">
              <w:rPr>
                <w:rFonts w:ascii="Times New Roman" w:hAnsi="Times New Roman"/>
                <w:sz w:val="24"/>
                <w:szCs w:val="24"/>
              </w:rPr>
              <w:t>.</w:t>
            </w:r>
          </w:p>
        </w:tc>
        <w:tc>
          <w:tcPr>
            <w:tcW w:w="1275" w:type="dxa"/>
            <w:tcBorders>
              <w:top w:val="single" w:sz="4" w:space="0" w:color="auto"/>
              <w:left w:val="nil"/>
              <w:bottom w:val="single" w:sz="4" w:space="0" w:color="auto"/>
              <w:right w:val="single" w:sz="4" w:space="0" w:color="auto"/>
            </w:tcBorders>
          </w:tcPr>
          <w:p w14:paraId="51CD2461"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2022 год</w:t>
            </w:r>
          </w:p>
        </w:tc>
        <w:tc>
          <w:tcPr>
            <w:tcW w:w="1276" w:type="dxa"/>
            <w:tcBorders>
              <w:top w:val="single" w:sz="4" w:space="0" w:color="auto"/>
              <w:left w:val="nil"/>
              <w:bottom w:val="single" w:sz="4" w:space="0" w:color="auto"/>
              <w:right w:val="single" w:sz="4" w:space="0" w:color="auto"/>
            </w:tcBorders>
          </w:tcPr>
          <w:p w14:paraId="45F97055"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2023 год</w:t>
            </w:r>
          </w:p>
        </w:tc>
        <w:tc>
          <w:tcPr>
            <w:tcW w:w="1559" w:type="dxa"/>
            <w:tcBorders>
              <w:top w:val="single" w:sz="4" w:space="0" w:color="auto"/>
              <w:left w:val="nil"/>
              <w:bottom w:val="single" w:sz="4" w:space="0" w:color="auto"/>
              <w:right w:val="single" w:sz="4" w:space="0" w:color="auto"/>
            </w:tcBorders>
          </w:tcPr>
          <w:p w14:paraId="0D575795"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2024 год</w:t>
            </w:r>
          </w:p>
        </w:tc>
      </w:tr>
      <w:tr w:rsidR="00EA65FA" w:rsidRPr="00F577CF" w14:paraId="4E03FC8B" w14:textId="77777777" w:rsidTr="00865C2A">
        <w:trPr>
          <w:trHeight w:val="467"/>
        </w:trPr>
        <w:tc>
          <w:tcPr>
            <w:tcW w:w="534" w:type="dxa"/>
            <w:tcBorders>
              <w:top w:val="nil"/>
              <w:left w:val="single" w:sz="4" w:space="0" w:color="auto"/>
              <w:bottom w:val="single" w:sz="4" w:space="0" w:color="auto"/>
              <w:right w:val="single" w:sz="4" w:space="0" w:color="auto"/>
            </w:tcBorders>
          </w:tcPr>
          <w:p w14:paraId="05BBFCBF"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1.</w:t>
            </w:r>
          </w:p>
        </w:tc>
        <w:tc>
          <w:tcPr>
            <w:tcW w:w="3827" w:type="dxa"/>
            <w:tcBorders>
              <w:top w:val="nil"/>
              <w:left w:val="nil"/>
              <w:bottom w:val="single" w:sz="4" w:space="0" w:color="auto"/>
              <w:right w:val="single" w:sz="4" w:space="0" w:color="auto"/>
            </w:tcBorders>
          </w:tcPr>
          <w:p w14:paraId="17DBDAF8"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 xml:space="preserve">Количество граждан, которым </w:t>
            </w:r>
            <w:proofErr w:type="gramStart"/>
            <w:r w:rsidRPr="00F577CF">
              <w:rPr>
                <w:rFonts w:ascii="Times New Roman" w:hAnsi="Times New Roman"/>
                <w:sz w:val="24"/>
                <w:szCs w:val="24"/>
              </w:rPr>
              <w:t>оказана  адресная</w:t>
            </w:r>
            <w:proofErr w:type="gramEnd"/>
            <w:r w:rsidRPr="00F577CF">
              <w:rPr>
                <w:rFonts w:ascii="Times New Roman" w:hAnsi="Times New Roman"/>
                <w:sz w:val="24"/>
                <w:szCs w:val="24"/>
              </w:rPr>
              <w:t xml:space="preserve">  социальная помощь</w:t>
            </w:r>
          </w:p>
        </w:tc>
        <w:tc>
          <w:tcPr>
            <w:tcW w:w="709" w:type="dxa"/>
            <w:tcBorders>
              <w:top w:val="single" w:sz="4" w:space="0" w:color="auto"/>
              <w:left w:val="nil"/>
              <w:bottom w:val="single" w:sz="4" w:space="0" w:color="auto"/>
              <w:right w:val="single" w:sz="4" w:space="0" w:color="auto"/>
            </w:tcBorders>
          </w:tcPr>
          <w:p w14:paraId="686C1CAE" w14:textId="77777777" w:rsidR="00EA65FA" w:rsidRPr="00F577CF" w:rsidRDefault="00EA65FA" w:rsidP="00865C2A">
            <w:pPr>
              <w:pStyle w:val="aff7"/>
              <w:rPr>
                <w:rFonts w:ascii="Times New Roman" w:hAnsi="Times New Roman"/>
                <w:sz w:val="24"/>
                <w:szCs w:val="24"/>
                <w:vertAlign w:val="superscript"/>
              </w:rPr>
            </w:pPr>
            <w:r w:rsidRPr="00F577CF">
              <w:rPr>
                <w:rFonts w:ascii="Times New Roman" w:hAnsi="Times New Roman"/>
                <w:sz w:val="24"/>
                <w:szCs w:val="24"/>
              </w:rPr>
              <w:t>чел.</w:t>
            </w:r>
          </w:p>
        </w:tc>
        <w:tc>
          <w:tcPr>
            <w:tcW w:w="1275" w:type="dxa"/>
            <w:tcBorders>
              <w:top w:val="single" w:sz="4" w:space="0" w:color="auto"/>
              <w:left w:val="nil"/>
              <w:bottom w:val="single" w:sz="4" w:space="0" w:color="auto"/>
              <w:right w:val="single" w:sz="4" w:space="0" w:color="auto"/>
            </w:tcBorders>
          </w:tcPr>
          <w:p w14:paraId="16952F15"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90</w:t>
            </w:r>
          </w:p>
        </w:tc>
        <w:tc>
          <w:tcPr>
            <w:tcW w:w="1276" w:type="dxa"/>
            <w:tcBorders>
              <w:top w:val="single" w:sz="4" w:space="0" w:color="auto"/>
              <w:left w:val="nil"/>
              <w:bottom w:val="single" w:sz="4" w:space="0" w:color="auto"/>
              <w:right w:val="single" w:sz="4" w:space="0" w:color="auto"/>
            </w:tcBorders>
          </w:tcPr>
          <w:p w14:paraId="743BF35F"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100</w:t>
            </w:r>
          </w:p>
        </w:tc>
        <w:tc>
          <w:tcPr>
            <w:tcW w:w="1559" w:type="dxa"/>
            <w:tcBorders>
              <w:top w:val="single" w:sz="4" w:space="0" w:color="auto"/>
              <w:left w:val="nil"/>
              <w:bottom w:val="single" w:sz="4" w:space="0" w:color="auto"/>
              <w:right w:val="single" w:sz="4" w:space="0" w:color="auto"/>
            </w:tcBorders>
          </w:tcPr>
          <w:p w14:paraId="3AF46CF0"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110</w:t>
            </w:r>
          </w:p>
        </w:tc>
      </w:tr>
    </w:tbl>
    <w:p w14:paraId="09FC33AC" w14:textId="77777777" w:rsidR="00EA65FA" w:rsidRPr="00F577CF" w:rsidRDefault="00EA65FA" w:rsidP="00EA65FA">
      <w:pPr>
        <w:pStyle w:val="aff7"/>
        <w:rPr>
          <w:rFonts w:ascii="Times New Roman" w:hAnsi="Times New Roman"/>
        </w:rPr>
      </w:pPr>
    </w:p>
    <w:p w14:paraId="2B56F26D" w14:textId="77777777" w:rsidR="00EA65FA" w:rsidRPr="00F577CF" w:rsidRDefault="00EA65FA" w:rsidP="00EA65FA">
      <w:pPr>
        <w:jc w:val="both"/>
      </w:pPr>
      <w:proofErr w:type="gramStart"/>
      <w:r w:rsidRPr="00F577CF">
        <w:t>Создание  благоприятных</w:t>
      </w:r>
      <w:proofErr w:type="gramEnd"/>
      <w:r w:rsidRPr="00F577CF">
        <w:t xml:space="preserve"> условий для функционирования института семьи.</w:t>
      </w:r>
    </w:p>
    <w:p w14:paraId="419F0821" w14:textId="77777777" w:rsidR="00EA65FA" w:rsidRPr="00F577CF" w:rsidRDefault="00EA65FA" w:rsidP="00EA65FA">
      <w:pPr>
        <w:tabs>
          <w:tab w:val="left" w:pos="-3544"/>
        </w:tabs>
        <w:jc w:val="both"/>
      </w:pPr>
      <w:r w:rsidRPr="00F577CF">
        <w:tab/>
        <w:t xml:space="preserve">Основное мероприятие – оказание адресной социальной помощи </w:t>
      </w:r>
      <w:r w:rsidRPr="00F577CF">
        <w:rPr>
          <w:rFonts w:eastAsia="Calibri"/>
        </w:rPr>
        <w:t xml:space="preserve">семьям, имеющим детей, проведение социально-значимых </w:t>
      </w:r>
      <w:proofErr w:type="gramStart"/>
      <w:r w:rsidRPr="00F577CF">
        <w:rPr>
          <w:rFonts w:eastAsia="Calibri"/>
        </w:rPr>
        <w:t>мероприятий  Федерального</w:t>
      </w:r>
      <w:proofErr w:type="gramEnd"/>
      <w:r w:rsidRPr="00F577CF">
        <w:rPr>
          <w:rFonts w:eastAsia="Calibri"/>
        </w:rPr>
        <w:t xml:space="preserve"> и Регионального уровня  День матери, День отца и т.д.)</w:t>
      </w:r>
    </w:p>
    <w:p w14:paraId="0D07AD3D" w14:textId="77777777" w:rsidR="00EA65FA" w:rsidRPr="00F577CF" w:rsidRDefault="00EA65FA" w:rsidP="00EA65FA">
      <w:pPr>
        <w:pStyle w:val="aff7"/>
        <w:ind w:firstLine="709"/>
        <w:jc w:val="both"/>
        <w:rPr>
          <w:rFonts w:ascii="Times New Roman" w:hAnsi="Times New Roman"/>
          <w:sz w:val="24"/>
          <w:szCs w:val="24"/>
        </w:rPr>
      </w:pPr>
      <w:r w:rsidRPr="00F577CF">
        <w:rPr>
          <w:rFonts w:ascii="Times New Roman" w:hAnsi="Times New Roman"/>
          <w:sz w:val="24"/>
          <w:szCs w:val="24"/>
        </w:rPr>
        <w:t>Реализация мероприятий направлена на укрепление института семьи, развитие и сохранение семейных ценностей.</w:t>
      </w:r>
    </w:p>
    <w:p w14:paraId="7A8DA911" w14:textId="77777777" w:rsidR="00EA65FA" w:rsidRPr="00F577CF" w:rsidRDefault="00EA65FA" w:rsidP="00EA65FA">
      <w:pPr>
        <w:pStyle w:val="aff7"/>
        <w:ind w:left="-66" w:firstLine="775"/>
        <w:rPr>
          <w:rFonts w:ascii="Times New Roman" w:hAnsi="Times New Roman"/>
          <w:sz w:val="24"/>
          <w:szCs w:val="24"/>
        </w:rPr>
      </w:pPr>
      <w:r w:rsidRPr="00F577CF">
        <w:rPr>
          <w:rFonts w:ascii="Times New Roman" w:hAnsi="Times New Roman"/>
          <w:sz w:val="24"/>
          <w:szCs w:val="24"/>
        </w:rPr>
        <w:t xml:space="preserve">Мероприятия, направленные для достижения задачи: </w:t>
      </w:r>
    </w:p>
    <w:p w14:paraId="279BDBF3" w14:textId="77777777" w:rsidR="00EA65FA" w:rsidRPr="00F577CF" w:rsidRDefault="00EA65FA" w:rsidP="00EA65FA">
      <w:pPr>
        <w:pStyle w:val="aff7"/>
        <w:ind w:firstLine="709"/>
        <w:jc w:val="both"/>
        <w:rPr>
          <w:rFonts w:ascii="Times New Roman" w:hAnsi="Times New Roman"/>
          <w:sz w:val="24"/>
          <w:szCs w:val="24"/>
        </w:rPr>
      </w:pPr>
      <w:r w:rsidRPr="00F577CF">
        <w:rPr>
          <w:rFonts w:ascii="Times New Roman" w:hAnsi="Times New Roman"/>
          <w:sz w:val="24"/>
          <w:szCs w:val="24"/>
        </w:rPr>
        <w:t>- Оказание единовременной адресной помощи малообеспеченным неполным семьям с детьми, одиноким мамам;</w:t>
      </w:r>
    </w:p>
    <w:p w14:paraId="2151CCF9" w14:textId="77777777" w:rsidR="00EA65FA" w:rsidRPr="00F577CF" w:rsidRDefault="00EA65FA" w:rsidP="00EA65FA">
      <w:pPr>
        <w:pStyle w:val="aff7"/>
        <w:jc w:val="both"/>
        <w:rPr>
          <w:rFonts w:ascii="Times New Roman" w:hAnsi="Times New Roman"/>
          <w:sz w:val="24"/>
          <w:szCs w:val="24"/>
        </w:rPr>
      </w:pPr>
      <w:r w:rsidRPr="00F577CF">
        <w:rPr>
          <w:rFonts w:ascii="Times New Roman" w:hAnsi="Times New Roman"/>
          <w:sz w:val="24"/>
          <w:szCs w:val="24"/>
        </w:rPr>
        <w:t xml:space="preserve">           -  Оказание единовременной адресной помощи малообеспеченным многодетным семьям;</w:t>
      </w:r>
    </w:p>
    <w:p w14:paraId="5A31422C" w14:textId="77777777" w:rsidR="00EA65FA" w:rsidRPr="00F577CF" w:rsidRDefault="00EA65FA" w:rsidP="00EA65FA">
      <w:pPr>
        <w:pStyle w:val="aff7"/>
        <w:jc w:val="both"/>
        <w:rPr>
          <w:rFonts w:ascii="Times New Roman" w:hAnsi="Times New Roman"/>
          <w:sz w:val="24"/>
          <w:szCs w:val="24"/>
        </w:rPr>
      </w:pPr>
      <w:r w:rsidRPr="00F577CF">
        <w:rPr>
          <w:rFonts w:ascii="Times New Roman" w:hAnsi="Times New Roman"/>
          <w:sz w:val="24"/>
          <w:szCs w:val="24"/>
        </w:rPr>
        <w:t xml:space="preserve">           -   Оказание единовременной адресной социальной помощи детям из многодетных, малообеспеченных семей, детей инвалидов в натуральном виде к Новому году;</w:t>
      </w:r>
    </w:p>
    <w:p w14:paraId="2EC48A65" w14:textId="77777777" w:rsidR="00EA65FA" w:rsidRPr="00F577CF" w:rsidRDefault="00EA65FA" w:rsidP="00EA65FA">
      <w:pPr>
        <w:pStyle w:val="aff7"/>
        <w:ind w:firstLine="709"/>
        <w:jc w:val="both"/>
        <w:rPr>
          <w:rFonts w:ascii="Times New Roman" w:hAnsi="Times New Roman"/>
          <w:sz w:val="24"/>
          <w:szCs w:val="24"/>
        </w:rPr>
      </w:pPr>
      <w:r w:rsidRPr="00F577CF">
        <w:rPr>
          <w:rFonts w:ascii="Times New Roman" w:hAnsi="Times New Roman"/>
          <w:sz w:val="24"/>
          <w:szCs w:val="24"/>
        </w:rPr>
        <w:t xml:space="preserve">-Организация и проведения праздничных </w:t>
      </w:r>
      <w:proofErr w:type="gramStart"/>
      <w:r w:rsidRPr="00F577CF">
        <w:rPr>
          <w:rFonts w:ascii="Times New Roman" w:hAnsi="Times New Roman"/>
          <w:sz w:val="24"/>
          <w:szCs w:val="24"/>
        </w:rPr>
        <w:t xml:space="preserve">мероприятий:   </w:t>
      </w:r>
      <w:proofErr w:type="gramEnd"/>
      <w:r w:rsidRPr="00F577CF">
        <w:rPr>
          <w:rFonts w:ascii="Times New Roman" w:hAnsi="Times New Roman"/>
          <w:sz w:val="24"/>
          <w:szCs w:val="24"/>
        </w:rPr>
        <w:t>День матери, День отца.</w:t>
      </w:r>
    </w:p>
    <w:p w14:paraId="44FE1A8F" w14:textId="77777777" w:rsidR="00EA65FA" w:rsidRPr="00F577CF" w:rsidRDefault="00EA65FA" w:rsidP="00EA65FA">
      <w:pPr>
        <w:ind w:firstLine="709"/>
        <w:jc w:val="both"/>
      </w:pPr>
    </w:p>
    <w:p w14:paraId="634DBFEE" w14:textId="77777777" w:rsidR="00EA65FA" w:rsidRPr="00F577CF" w:rsidRDefault="00EA65FA" w:rsidP="00EA65FA">
      <w:pPr>
        <w:ind w:firstLine="709"/>
        <w:jc w:val="both"/>
      </w:pPr>
      <w:r w:rsidRPr="00F577CF">
        <w:t>Конечным итогом реализации данного направления должно явиться:</w:t>
      </w:r>
    </w:p>
    <w:tbl>
      <w:tblPr>
        <w:tblpPr w:leftFromText="180" w:rightFromText="180" w:vertAnchor="text" w:horzAnchor="margin" w:tblpX="250" w:tblpY="29"/>
        <w:tblW w:w="9180" w:type="dxa"/>
        <w:tblLayout w:type="fixed"/>
        <w:tblLook w:val="00A0" w:firstRow="1" w:lastRow="0" w:firstColumn="1" w:lastColumn="0" w:noHBand="0" w:noVBand="0"/>
      </w:tblPr>
      <w:tblGrid>
        <w:gridCol w:w="534"/>
        <w:gridCol w:w="3685"/>
        <w:gridCol w:w="992"/>
        <w:gridCol w:w="1134"/>
        <w:gridCol w:w="1418"/>
        <w:gridCol w:w="1417"/>
      </w:tblGrid>
      <w:tr w:rsidR="00EA65FA" w:rsidRPr="00F577CF" w14:paraId="51AAA809" w14:textId="77777777" w:rsidTr="00865C2A">
        <w:trPr>
          <w:trHeight w:val="557"/>
          <w:tblHeader/>
        </w:trPr>
        <w:tc>
          <w:tcPr>
            <w:tcW w:w="534" w:type="dxa"/>
            <w:tcBorders>
              <w:top w:val="single" w:sz="4" w:space="0" w:color="auto"/>
              <w:left w:val="single" w:sz="4" w:space="0" w:color="auto"/>
              <w:bottom w:val="single" w:sz="4" w:space="0" w:color="auto"/>
              <w:right w:val="single" w:sz="4" w:space="0" w:color="auto"/>
            </w:tcBorders>
          </w:tcPr>
          <w:p w14:paraId="38C90173"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w:t>
            </w:r>
          </w:p>
        </w:tc>
        <w:tc>
          <w:tcPr>
            <w:tcW w:w="3685" w:type="dxa"/>
            <w:tcBorders>
              <w:top w:val="single" w:sz="4" w:space="0" w:color="auto"/>
              <w:left w:val="single" w:sz="4" w:space="0" w:color="auto"/>
              <w:bottom w:val="single" w:sz="4" w:space="0" w:color="000000"/>
              <w:right w:val="single" w:sz="4" w:space="0" w:color="auto"/>
            </w:tcBorders>
          </w:tcPr>
          <w:p w14:paraId="12497983"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 xml:space="preserve">Наименование </w:t>
            </w:r>
          </w:p>
        </w:tc>
        <w:tc>
          <w:tcPr>
            <w:tcW w:w="992" w:type="dxa"/>
            <w:tcBorders>
              <w:top w:val="single" w:sz="4" w:space="0" w:color="auto"/>
              <w:left w:val="single" w:sz="4" w:space="0" w:color="auto"/>
              <w:right w:val="single" w:sz="4" w:space="0" w:color="auto"/>
            </w:tcBorders>
          </w:tcPr>
          <w:p w14:paraId="27C75D2D"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Ед.</w:t>
            </w:r>
          </w:p>
          <w:p w14:paraId="264E3EDF"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и</w:t>
            </w:r>
            <w:r w:rsidRPr="00F577CF">
              <w:rPr>
                <w:rFonts w:ascii="Times New Roman" w:hAnsi="Times New Roman"/>
                <w:vanish/>
                <w:sz w:val="24"/>
                <w:szCs w:val="24"/>
              </w:rPr>
              <w:t>з</w:t>
            </w:r>
            <w:r w:rsidRPr="00F577CF">
              <w:rPr>
                <w:rFonts w:ascii="Times New Roman" w:hAnsi="Times New Roman"/>
                <w:sz w:val="24"/>
                <w:szCs w:val="24"/>
              </w:rPr>
              <w:t>м.</w:t>
            </w:r>
          </w:p>
        </w:tc>
        <w:tc>
          <w:tcPr>
            <w:tcW w:w="1134" w:type="dxa"/>
            <w:tcBorders>
              <w:top w:val="single" w:sz="4" w:space="0" w:color="auto"/>
              <w:left w:val="nil"/>
              <w:bottom w:val="single" w:sz="4" w:space="0" w:color="auto"/>
              <w:right w:val="single" w:sz="4" w:space="0" w:color="auto"/>
            </w:tcBorders>
          </w:tcPr>
          <w:p w14:paraId="22CEBB58"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2022 год</w:t>
            </w:r>
          </w:p>
        </w:tc>
        <w:tc>
          <w:tcPr>
            <w:tcW w:w="1418" w:type="dxa"/>
            <w:tcBorders>
              <w:top w:val="single" w:sz="4" w:space="0" w:color="auto"/>
              <w:left w:val="nil"/>
              <w:bottom w:val="single" w:sz="4" w:space="0" w:color="auto"/>
              <w:right w:val="single" w:sz="4" w:space="0" w:color="auto"/>
            </w:tcBorders>
          </w:tcPr>
          <w:p w14:paraId="6FF5D9A3"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2023 год</w:t>
            </w:r>
          </w:p>
        </w:tc>
        <w:tc>
          <w:tcPr>
            <w:tcW w:w="1417" w:type="dxa"/>
            <w:tcBorders>
              <w:top w:val="single" w:sz="4" w:space="0" w:color="auto"/>
              <w:left w:val="nil"/>
              <w:bottom w:val="single" w:sz="4" w:space="0" w:color="auto"/>
              <w:right w:val="single" w:sz="4" w:space="0" w:color="auto"/>
            </w:tcBorders>
          </w:tcPr>
          <w:p w14:paraId="45AB24AC"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2024 год</w:t>
            </w:r>
          </w:p>
        </w:tc>
      </w:tr>
      <w:tr w:rsidR="00EA65FA" w:rsidRPr="00F577CF" w14:paraId="190BCDD4" w14:textId="77777777" w:rsidTr="00865C2A">
        <w:trPr>
          <w:trHeight w:val="467"/>
        </w:trPr>
        <w:tc>
          <w:tcPr>
            <w:tcW w:w="534" w:type="dxa"/>
            <w:tcBorders>
              <w:top w:val="nil"/>
              <w:left w:val="single" w:sz="4" w:space="0" w:color="auto"/>
              <w:bottom w:val="single" w:sz="4" w:space="0" w:color="auto"/>
              <w:right w:val="single" w:sz="4" w:space="0" w:color="auto"/>
            </w:tcBorders>
          </w:tcPr>
          <w:p w14:paraId="1AFD3B09"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1.</w:t>
            </w:r>
          </w:p>
        </w:tc>
        <w:tc>
          <w:tcPr>
            <w:tcW w:w="3685" w:type="dxa"/>
            <w:tcBorders>
              <w:top w:val="nil"/>
              <w:left w:val="nil"/>
              <w:bottom w:val="single" w:sz="4" w:space="0" w:color="auto"/>
              <w:right w:val="single" w:sz="4" w:space="0" w:color="auto"/>
            </w:tcBorders>
          </w:tcPr>
          <w:p w14:paraId="7FCE92F8"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 xml:space="preserve">Количество </w:t>
            </w:r>
            <w:proofErr w:type="gramStart"/>
            <w:r w:rsidRPr="00F577CF">
              <w:rPr>
                <w:rFonts w:ascii="Times New Roman" w:hAnsi="Times New Roman"/>
                <w:sz w:val="24"/>
                <w:szCs w:val="24"/>
              </w:rPr>
              <w:t>детей,  получивших</w:t>
            </w:r>
            <w:proofErr w:type="gramEnd"/>
            <w:r w:rsidRPr="00F577CF">
              <w:rPr>
                <w:rFonts w:ascii="Times New Roman" w:hAnsi="Times New Roman"/>
                <w:sz w:val="24"/>
                <w:szCs w:val="24"/>
              </w:rPr>
              <w:t xml:space="preserve"> адресную помощь в натуральном виде к Новому году </w:t>
            </w:r>
          </w:p>
        </w:tc>
        <w:tc>
          <w:tcPr>
            <w:tcW w:w="992" w:type="dxa"/>
            <w:tcBorders>
              <w:top w:val="single" w:sz="4" w:space="0" w:color="auto"/>
              <w:left w:val="nil"/>
              <w:bottom w:val="single" w:sz="4" w:space="0" w:color="auto"/>
              <w:right w:val="single" w:sz="4" w:space="0" w:color="auto"/>
            </w:tcBorders>
          </w:tcPr>
          <w:p w14:paraId="32E937F8"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чел.</w:t>
            </w:r>
          </w:p>
        </w:tc>
        <w:tc>
          <w:tcPr>
            <w:tcW w:w="1134" w:type="dxa"/>
            <w:tcBorders>
              <w:top w:val="nil"/>
              <w:left w:val="nil"/>
              <w:bottom w:val="single" w:sz="4" w:space="0" w:color="auto"/>
              <w:right w:val="single" w:sz="4" w:space="0" w:color="auto"/>
            </w:tcBorders>
          </w:tcPr>
          <w:p w14:paraId="3814F2F2"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160</w:t>
            </w:r>
          </w:p>
        </w:tc>
        <w:tc>
          <w:tcPr>
            <w:tcW w:w="1418" w:type="dxa"/>
            <w:tcBorders>
              <w:top w:val="nil"/>
              <w:left w:val="nil"/>
              <w:bottom w:val="single" w:sz="4" w:space="0" w:color="auto"/>
              <w:right w:val="single" w:sz="4" w:space="0" w:color="auto"/>
            </w:tcBorders>
          </w:tcPr>
          <w:p w14:paraId="16B8FD31"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100</w:t>
            </w:r>
          </w:p>
        </w:tc>
        <w:tc>
          <w:tcPr>
            <w:tcW w:w="1417" w:type="dxa"/>
            <w:tcBorders>
              <w:top w:val="nil"/>
              <w:left w:val="nil"/>
              <w:bottom w:val="single" w:sz="4" w:space="0" w:color="auto"/>
              <w:right w:val="single" w:sz="4" w:space="0" w:color="auto"/>
            </w:tcBorders>
          </w:tcPr>
          <w:p w14:paraId="51D5FB05"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100</w:t>
            </w:r>
          </w:p>
        </w:tc>
      </w:tr>
    </w:tbl>
    <w:p w14:paraId="74E3FDC7" w14:textId="77777777" w:rsidR="00EA65FA" w:rsidRPr="00F577CF" w:rsidRDefault="00EA65FA" w:rsidP="00EA65FA">
      <w:pPr>
        <w:pStyle w:val="aff7"/>
        <w:jc w:val="both"/>
        <w:rPr>
          <w:rFonts w:ascii="Times New Roman" w:hAnsi="Times New Roman"/>
        </w:rPr>
      </w:pPr>
    </w:p>
    <w:p w14:paraId="698BAB3C" w14:textId="77777777" w:rsidR="00EA65FA" w:rsidRPr="00F577CF" w:rsidRDefault="00EA65FA" w:rsidP="00EA65FA">
      <w:pPr>
        <w:pStyle w:val="aff7"/>
        <w:jc w:val="both"/>
        <w:rPr>
          <w:rFonts w:ascii="Times New Roman" w:hAnsi="Times New Roman"/>
        </w:rPr>
      </w:pPr>
    </w:p>
    <w:p w14:paraId="2E350506" w14:textId="77777777" w:rsidR="00EA65FA" w:rsidRPr="00F577CF" w:rsidRDefault="00EA65FA" w:rsidP="00EA65FA">
      <w:pPr>
        <w:pStyle w:val="aff7"/>
        <w:jc w:val="both"/>
        <w:rPr>
          <w:rFonts w:ascii="Times New Roman" w:hAnsi="Times New Roman"/>
          <w:b/>
          <w:sz w:val="24"/>
          <w:szCs w:val="24"/>
        </w:rPr>
      </w:pPr>
      <w:r w:rsidRPr="00F577CF">
        <w:rPr>
          <w:rFonts w:ascii="Times New Roman" w:hAnsi="Times New Roman"/>
          <w:b/>
          <w:sz w:val="24"/>
          <w:szCs w:val="24"/>
          <w:u w:val="single"/>
        </w:rPr>
        <w:t>Задача 2</w:t>
      </w:r>
      <w:r w:rsidRPr="00F577CF">
        <w:rPr>
          <w:rFonts w:ascii="Times New Roman" w:hAnsi="Times New Roman"/>
          <w:b/>
          <w:sz w:val="24"/>
          <w:szCs w:val="24"/>
        </w:rPr>
        <w:t xml:space="preserve"> «</w:t>
      </w:r>
      <w:proofErr w:type="gramStart"/>
      <w:r w:rsidRPr="00F577CF">
        <w:rPr>
          <w:rFonts w:ascii="Times New Roman" w:hAnsi="Times New Roman"/>
          <w:b/>
          <w:sz w:val="24"/>
          <w:szCs w:val="24"/>
        </w:rPr>
        <w:t>Социальная  интеграция</w:t>
      </w:r>
      <w:proofErr w:type="gramEnd"/>
      <w:r w:rsidRPr="00F577CF">
        <w:rPr>
          <w:rFonts w:ascii="Times New Roman" w:hAnsi="Times New Roman"/>
          <w:b/>
          <w:sz w:val="24"/>
          <w:szCs w:val="24"/>
        </w:rPr>
        <w:t xml:space="preserve">  граждан пожилого возраста, инвалидов, включая детей-инвалидов в общество»</w:t>
      </w:r>
    </w:p>
    <w:p w14:paraId="430E840E" w14:textId="77777777" w:rsidR="00EA65FA" w:rsidRPr="00F577CF" w:rsidRDefault="00EA65FA" w:rsidP="00EA65FA">
      <w:pPr>
        <w:tabs>
          <w:tab w:val="left" w:pos="-3544"/>
        </w:tabs>
        <w:ind w:firstLine="709"/>
        <w:jc w:val="both"/>
      </w:pPr>
      <w:r w:rsidRPr="00F577CF">
        <w:t>Основное мероприятие –</w:t>
      </w:r>
      <w:r w:rsidRPr="00F577CF">
        <w:rPr>
          <w:rFonts w:eastAsia="Calibri"/>
        </w:rPr>
        <w:t xml:space="preserve"> проведение социально-значимых </w:t>
      </w:r>
      <w:proofErr w:type="gramStart"/>
      <w:r w:rsidRPr="00F577CF">
        <w:rPr>
          <w:rFonts w:eastAsia="Calibri"/>
        </w:rPr>
        <w:t>мероприятий  (</w:t>
      </w:r>
      <w:proofErr w:type="gramEnd"/>
      <w:r w:rsidRPr="00F577CF">
        <w:rPr>
          <w:rFonts w:eastAsia="Calibri"/>
        </w:rPr>
        <w:t>День пожилого человека, День инвалида и т.д.).</w:t>
      </w:r>
    </w:p>
    <w:p w14:paraId="1EECF4DD" w14:textId="0E86154F" w:rsidR="00EA65FA" w:rsidRPr="00F577CF" w:rsidRDefault="00EA65FA" w:rsidP="00EA65FA">
      <w:pPr>
        <w:pStyle w:val="aff7"/>
        <w:ind w:firstLine="709"/>
        <w:jc w:val="both"/>
        <w:rPr>
          <w:rFonts w:ascii="Times New Roman" w:hAnsi="Times New Roman"/>
          <w:sz w:val="24"/>
          <w:szCs w:val="24"/>
        </w:rPr>
      </w:pPr>
      <w:r w:rsidRPr="00F577CF">
        <w:rPr>
          <w:rFonts w:ascii="Times New Roman" w:hAnsi="Times New Roman"/>
          <w:sz w:val="24"/>
          <w:szCs w:val="24"/>
        </w:rPr>
        <w:t xml:space="preserve">Реализация мероприятия направлено на повышение </w:t>
      </w:r>
      <w:r w:rsidRPr="00F577CF">
        <w:rPr>
          <w:rFonts w:ascii="Times New Roman" w:hAnsi="Times New Roman"/>
          <w:bCs/>
          <w:sz w:val="24"/>
          <w:szCs w:val="24"/>
          <w:shd w:val="clear" w:color="auto" w:fill="FFFFFF"/>
        </w:rPr>
        <w:t xml:space="preserve">активного участия </w:t>
      </w:r>
      <w:r w:rsidRPr="00F577CF">
        <w:rPr>
          <w:rFonts w:ascii="Times New Roman" w:hAnsi="Times New Roman"/>
          <w:sz w:val="24"/>
          <w:szCs w:val="24"/>
        </w:rPr>
        <w:t>граждан пожилого возраста, инвалидов</w:t>
      </w:r>
      <w:r w:rsidRPr="00F577CF">
        <w:rPr>
          <w:rFonts w:ascii="Times New Roman" w:hAnsi="Times New Roman"/>
          <w:bCs/>
          <w:sz w:val="24"/>
          <w:szCs w:val="24"/>
          <w:shd w:val="clear" w:color="auto" w:fill="FFFFFF"/>
        </w:rPr>
        <w:t xml:space="preserve"> в основных направлениях деятельности и жизни общества</w:t>
      </w:r>
      <w:r w:rsidRPr="00F577CF">
        <w:rPr>
          <w:rFonts w:ascii="Times New Roman" w:hAnsi="Times New Roman"/>
          <w:sz w:val="24"/>
          <w:szCs w:val="24"/>
        </w:rPr>
        <w:t>.</w:t>
      </w:r>
    </w:p>
    <w:p w14:paraId="037A8BB8" w14:textId="77777777" w:rsidR="00EA65FA" w:rsidRPr="00F577CF" w:rsidRDefault="00EA65FA" w:rsidP="00EA65FA">
      <w:pPr>
        <w:pStyle w:val="aff7"/>
        <w:ind w:left="-66" w:firstLine="775"/>
        <w:rPr>
          <w:rFonts w:ascii="Times New Roman" w:hAnsi="Times New Roman"/>
          <w:sz w:val="24"/>
          <w:szCs w:val="24"/>
        </w:rPr>
      </w:pPr>
      <w:r w:rsidRPr="00F577CF">
        <w:rPr>
          <w:rFonts w:ascii="Times New Roman" w:hAnsi="Times New Roman"/>
          <w:sz w:val="24"/>
          <w:szCs w:val="24"/>
        </w:rPr>
        <w:t xml:space="preserve">Мероприятия, направленные для достижения задачи: </w:t>
      </w:r>
    </w:p>
    <w:p w14:paraId="0F4EC59F" w14:textId="77777777" w:rsidR="00EA65FA" w:rsidRPr="00F577CF" w:rsidRDefault="00EA65FA" w:rsidP="00EA65FA">
      <w:pPr>
        <w:pStyle w:val="aff7"/>
        <w:ind w:firstLine="637"/>
        <w:jc w:val="both"/>
        <w:rPr>
          <w:rFonts w:ascii="Times New Roman" w:hAnsi="Times New Roman"/>
          <w:sz w:val="24"/>
          <w:szCs w:val="24"/>
        </w:rPr>
      </w:pPr>
      <w:r w:rsidRPr="00F577CF">
        <w:rPr>
          <w:rFonts w:ascii="Times New Roman" w:hAnsi="Times New Roman"/>
          <w:sz w:val="24"/>
          <w:szCs w:val="24"/>
        </w:rPr>
        <w:lastRenderedPageBreak/>
        <w:t>- Организация и проведение праздничных мероприятий для граждан старшего поколения ко Дню пожилого человека;</w:t>
      </w:r>
    </w:p>
    <w:p w14:paraId="5C002BF1" w14:textId="7848738E" w:rsidR="00EA65FA" w:rsidRPr="00F577CF" w:rsidRDefault="00EA65FA" w:rsidP="00865C2A">
      <w:pPr>
        <w:pStyle w:val="aff7"/>
        <w:tabs>
          <w:tab w:val="left" w:pos="7513"/>
        </w:tabs>
        <w:ind w:left="-66" w:firstLine="709"/>
        <w:jc w:val="both"/>
        <w:rPr>
          <w:rFonts w:ascii="Times New Roman" w:hAnsi="Times New Roman"/>
          <w:sz w:val="24"/>
          <w:szCs w:val="24"/>
        </w:rPr>
      </w:pPr>
      <w:r w:rsidRPr="00F577CF">
        <w:rPr>
          <w:rFonts w:ascii="Times New Roman" w:hAnsi="Times New Roman"/>
          <w:sz w:val="24"/>
          <w:szCs w:val="24"/>
        </w:rPr>
        <w:t>- Организация и проведение праздничных мероприятий для граждан с ограниченными возможностями к Международному Дню инвалида;</w:t>
      </w:r>
    </w:p>
    <w:p w14:paraId="0DA2ABD3" w14:textId="77777777" w:rsidR="00EA65FA" w:rsidRPr="00F577CF" w:rsidRDefault="00EA65FA" w:rsidP="00EA65FA">
      <w:pPr>
        <w:ind w:firstLine="709"/>
        <w:jc w:val="both"/>
      </w:pPr>
      <w:r w:rsidRPr="00F577CF">
        <w:t>Конечным итогом реализации данного направления должно явиться:</w:t>
      </w:r>
    </w:p>
    <w:tbl>
      <w:tblPr>
        <w:tblpPr w:leftFromText="180" w:rightFromText="180" w:vertAnchor="text" w:horzAnchor="margin" w:tblpX="250" w:tblpY="29"/>
        <w:tblW w:w="9180" w:type="dxa"/>
        <w:tblLayout w:type="fixed"/>
        <w:tblLook w:val="00A0" w:firstRow="1" w:lastRow="0" w:firstColumn="1" w:lastColumn="0" w:noHBand="0" w:noVBand="0"/>
      </w:tblPr>
      <w:tblGrid>
        <w:gridCol w:w="534"/>
        <w:gridCol w:w="3260"/>
        <w:gridCol w:w="992"/>
        <w:gridCol w:w="1276"/>
        <w:gridCol w:w="1559"/>
        <w:gridCol w:w="1559"/>
      </w:tblGrid>
      <w:tr w:rsidR="00EA65FA" w:rsidRPr="00F577CF" w14:paraId="4B90DC53" w14:textId="77777777" w:rsidTr="00865C2A">
        <w:trPr>
          <w:trHeight w:val="557"/>
          <w:tblHeader/>
        </w:trPr>
        <w:tc>
          <w:tcPr>
            <w:tcW w:w="534" w:type="dxa"/>
            <w:tcBorders>
              <w:top w:val="single" w:sz="4" w:space="0" w:color="auto"/>
              <w:left w:val="single" w:sz="4" w:space="0" w:color="auto"/>
              <w:bottom w:val="single" w:sz="4" w:space="0" w:color="auto"/>
              <w:right w:val="single" w:sz="4" w:space="0" w:color="auto"/>
            </w:tcBorders>
          </w:tcPr>
          <w:p w14:paraId="34A66704"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w:t>
            </w:r>
          </w:p>
        </w:tc>
        <w:tc>
          <w:tcPr>
            <w:tcW w:w="3260" w:type="dxa"/>
            <w:tcBorders>
              <w:top w:val="single" w:sz="4" w:space="0" w:color="auto"/>
              <w:left w:val="single" w:sz="4" w:space="0" w:color="auto"/>
              <w:bottom w:val="single" w:sz="4" w:space="0" w:color="000000"/>
              <w:right w:val="single" w:sz="4" w:space="0" w:color="auto"/>
            </w:tcBorders>
          </w:tcPr>
          <w:p w14:paraId="6ECAC21E"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 xml:space="preserve">Наименование </w:t>
            </w:r>
          </w:p>
        </w:tc>
        <w:tc>
          <w:tcPr>
            <w:tcW w:w="992" w:type="dxa"/>
            <w:tcBorders>
              <w:top w:val="single" w:sz="4" w:space="0" w:color="auto"/>
              <w:left w:val="single" w:sz="4" w:space="0" w:color="auto"/>
              <w:right w:val="single" w:sz="4" w:space="0" w:color="auto"/>
            </w:tcBorders>
          </w:tcPr>
          <w:p w14:paraId="7385E58B"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Ед.</w:t>
            </w:r>
          </w:p>
          <w:p w14:paraId="72C3EE05" w14:textId="77777777" w:rsidR="00EA65FA" w:rsidRPr="00F577CF" w:rsidRDefault="00EA65FA" w:rsidP="00865C2A">
            <w:pPr>
              <w:pStyle w:val="aff7"/>
              <w:rPr>
                <w:rFonts w:ascii="Times New Roman" w:hAnsi="Times New Roman"/>
                <w:sz w:val="24"/>
                <w:szCs w:val="24"/>
              </w:rPr>
            </w:pPr>
            <w:r w:rsidRPr="00F577CF">
              <w:rPr>
                <w:rFonts w:ascii="Times New Roman" w:hAnsi="Times New Roman"/>
                <w:vanish/>
                <w:sz w:val="24"/>
                <w:szCs w:val="24"/>
              </w:rPr>
              <w:t>из</w:t>
            </w:r>
            <w:r w:rsidRPr="00F577CF">
              <w:rPr>
                <w:rFonts w:ascii="Times New Roman" w:hAnsi="Times New Roman"/>
                <w:sz w:val="24"/>
                <w:szCs w:val="24"/>
              </w:rPr>
              <w:t>м.</w:t>
            </w:r>
          </w:p>
        </w:tc>
        <w:tc>
          <w:tcPr>
            <w:tcW w:w="1276" w:type="dxa"/>
            <w:tcBorders>
              <w:top w:val="single" w:sz="4" w:space="0" w:color="auto"/>
              <w:left w:val="nil"/>
              <w:bottom w:val="single" w:sz="4" w:space="0" w:color="auto"/>
              <w:right w:val="single" w:sz="4" w:space="0" w:color="auto"/>
            </w:tcBorders>
          </w:tcPr>
          <w:p w14:paraId="618F1EA4"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2022 год</w:t>
            </w:r>
          </w:p>
        </w:tc>
        <w:tc>
          <w:tcPr>
            <w:tcW w:w="1559" w:type="dxa"/>
            <w:tcBorders>
              <w:top w:val="single" w:sz="4" w:space="0" w:color="auto"/>
              <w:left w:val="nil"/>
              <w:bottom w:val="single" w:sz="4" w:space="0" w:color="auto"/>
              <w:right w:val="single" w:sz="4" w:space="0" w:color="auto"/>
            </w:tcBorders>
          </w:tcPr>
          <w:p w14:paraId="4A9757EA"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2023 год</w:t>
            </w:r>
          </w:p>
        </w:tc>
        <w:tc>
          <w:tcPr>
            <w:tcW w:w="1559" w:type="dxa"/>
            <w:tcBorders>
              <w:top w:val="single" w:sz="4" w:space="0" w:color="auto"/>
              <w:left w:val="nil"/>
              <w:bottom w:val="single" w:sz="4" w:space="0" w:color="auto"/>
              <w:right w:val="single" w:sz="4" w:space="0" w:color="auto"/>
            </w:tcBorders>
          </w:tcPr>
          <w:p w14:paraId="2B1479C9"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2024 год</w:t>
            </w:r>
          </w:p>
        </w:tc>
      </w:tr>
      <w:tr w:rsidR="00EA65FA" w:rsidRPr="00F577CF" w14:paraId="53E68472" w14:textId="77777777" w:rsidTr="00865C2A">
        <w:trPr>
          <w:trHeight w:val="467"/>
        </w:trPr>
        <w:tc>
          <w:tcPr>
            <w:tcW w:w="534" w:type="dxa"/>
            <w:tcBorders>
              <w:top w:val="nil"/>
              <w:left w:val="single" w:sz="4" w:space="0" w:color="auto"/>
              <w:bottom w:val="single" w:sz="4" w:space="0" w:color="auto"/>
              <w:right w:val="single" w:sz="4" w:space="0" w:color="auto"/>
            </w:tcBorders>
          </w:tcPr>
          <w:p w14:paraId="0F6140DC"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1.</w:t>
            </w:r>
          </w:p>
        </w:tc>
        <w:tc>
          <w:tcPr>
            <w:tcW w:w="3260" w:type="dxa"/>
            <w:tcBorders>
              <w:top w:val="nil"/>
              <w:left w:val="nil"/>
              <w:bottom w:val="single" w:sz="4" w:space="0" w:color="auto"/>
              <w:right w:val="single" w:sz="4" w:space="0" w:color="auto"/>
            </w:tcBorders>
          </w:tcPr>
          <w:p w14:paraId="2101F032"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 xml:space="preserve">Количество </w:t>
            </w:r>
            <w:proofErr w:type="gramStart"/>
            <w:r w:rsidRPr="00F577CF">
              <w:rPr>
                <w:rFonts w:ascii="Times New Roman" w:hAnsi="Times New Roman"/>
                <w:sz w:val="24"/>
                <w:szCs w:val="24"/>
              </w:rPr>
              <w:t>граждан  пожилого</w:t>
            </w:r>
            <w:proofErr w:type="gramEnd"/>
            <w:r w:rsidRPr="00F577CF">
              <w:rPr>
                <w:rFonts w:ascii="Times New Roman" w:hAnsi="Times New Roman"/>
                <w:sz w:val="24"/>
                <w:szCs w:val="24"/>
              </w:rPr>
              <w:t xml:space="preserve"> возраста, принявших участие в социально-значимых мероприятиях  </w:t>
            </w:r>
          </w:p>
        </w:tc>
        <w:tc>
          <w:tcPr>
            <w:tcW w:w="992" w:type="dxa"/>
            <w:tcBorders>
              <w:top w:val="single" w:sz="4" w:space="0" w:color="auto"/>
              <w:left w:val="nil"/>
              <w:bottom w:val="single" w:sz="4" w:space="0" w:color="auto"/>
              <w:right w:val="single" w:sz="4" w:space="0" w:color="auto"/>
            </w:tcBorders>
          </w:tcPr>
          <w:p w14:paraId="62687173"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чел.</w:t>
            </w:r>
          </w:p>
        </w:tc>
        <w:tc>
          <w:tcPr>
            <w:tcW w:w="1276" w:type="dxa"/>
            <w:tcBorders>
              <w:top w:val="nil"/>
              <w:left w:val="nil"/>
              <w:bottom w:val="single" w:sz="4" w:space="0" w:color="auto"/>
              <w:right w:val="single" w:sz="4" w:space="0" w:color="auto"/>
            </w:tcBorders>
          </w:tcPr>
          <w:p w14:paraId="5BD526F6"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25</w:t>
            </w:r>
          </w:p>
        </w:tc>
        <w:tc>
          <w:tcPr>
            <w:tcW w:w="1559" w:type="dxa"/>
            <w:tcBorders>
              <w:top w:val="nil"/>
              <w:left w:val="nil"/>
              <w:bottom w:val="single" w:sz="4" w:space="0" w:color="auto"/>
              <w:right w:val="single" w:sz="4" w:space="0" w:color="auto"/>
            </w:tcBorders>
          </w:tcPr>
          <w:p w14:paraId="1B449192"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25</w:t>
            </w:r>
          </w:p>
        </w:tc>
        <w:tc>
          <w:tcPr>
            <w:tcW w:w="1559" w:type="dxa"/>
            <w:tcBorders>
              <w:top w:val="nil"/>
              <w:left w:val="nil"/>
              <w:bottom w:val="single" w:sz="4" w:space="0" w:color="auto"/>
              <w:right w:val="single" w:sz="4" w:space="0" w:color="auto"/>
            </w:tcBorders>
          </w:tcPr>
          <w:p w14:paraId="30915E97"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25</w:t>
            </w:r>
          </w:p>
        </w:tc>
      </w:tr>
    </w:tbl>
    <w:p w14:paraId="4D73EF17" w14:textId="77777777" w:rsidR="00EA65FA" w:rsidRPr="00F577CF" w:rsidRDefault="00EA65FA" w:rsidP="00EA65FA">
      <w:pPr>
        <w:pStyle w:val="aff7"/>
        <w:jc w:val="both"/>
        <w:rPr>
          <w:rFonts w:ascii="Times New Roman" w:hAnsi="Times New Roman"/>
          <w:b/>
          <w:sz w:val="24"/>
          <w:szCs w:val="24"/>
          <w:u w:val="single"/>
        </w:rPr>
      </w:pPr>
    </w:p>
    <w:p w14:paraId="73A831D9" w14:textId="77777777" w:rsidR="00EA65FA" w:rsidRPr="00F577CF" w:rsidRDefault="00EA65FA" w:rsidP="00EA65FA">
      <w:pPr>
        <w:pStyle w:val="aff7"/>
        <w:jc w:val="both"/>
        <w:rPr>
          <w:rFonts w:ascii="Times New Roman" w:hAnsi="Times New Roman"/>
          <w:b/>
          <w:sz w:val="24"/>
          <w:szCs w:val="24"/>
        </w:rPr>
      </w:pPr>
      <w:r w:rsidRPr="00F577CF">
        <w:rPr>
          <w:rFonts w:ascii="Times New Roman" w:hAnsi="Times New Roman"/>
          <w:b/>
          <w:sz w:val="24"/>
          <w:szCs w:val="24"/>
          <w:u w:val="single"/>
        </w:rPr>
        <w:t>Задача 3</w:t>
      </w:r>
      <w:r w:rsidRPr="00F577CF">
        <w:rPr>
          <w:rFonts w:ascii="Times New Roman" w:hAnsi="Times New Roman"/>
          <w:b/>
          <w:sz w:val="24"/>
          <w:szCs w:val="24"/>
        </w:rPr>
        <w:t xml:space="preserve"> «Создание </w:t>
      </w:r>
      <w:proofErr w:type="spellStart"/>
      <w:r w:rsidRPr="00F577CF">
        <w:rPr>
          <w:rFonts w:ascii="Times New Roman" w:hAnsi="Times New Roman"/>
          <w:b/>
          <w:sz w:val="24"/>
          <w:szCs w:val="24"/>
        </w:rPr>
        <w:t>безбарьерной</w:t>
      </w:r>
      <w:proofErr w:type="spellEnd"/>
      <w:r w:rsidRPr="00F577CF">
        <w:rPr>
          <w:rFonts w:ascii="Times New Roman" w:hAnsi="Times New Roman"/>
          <w:b/>
          <w:sz w:val="24"/>
          <w:szCs w:val="24"/>
        </w:rPr>
        <w:t xml:space="preserve"> среды для инвалидов и других маломобильных групп населения»</w:t>
      </w:r>
    </w:p>
    <w:p w14:paraId="168D52A3" w14:textId="77777777" w:rsidR="00EA65FA" w:rsidRPr="00F577CF" w:rsidRDefault="00EA65FA" w:rsidP="00EA65FA">
      <w:pPr>
        <w:pStyle w:val="aff7"/>
        <w:ind w:firstLine="709"/>
        <w:jc w:val="both"/>
        <w:rPr>
          <w:rFonts w:ascii="Times New Roman" w:hAnsi="Times New Roman"/>
          <w:sz w:val="24"/>
          <w:szCs w:val="24"/>
        </w:rPr>
      </w:pPr>
      <w:r w:rsidRPr="00F577CF">
        <w:rPr>
          <w:rFonts w:ascii="Times New Roman" w:hAnsi="Times New Roman"/>
          <w:sz w:val="24"/>
          <w:szCs w:val="24"/>
        </w:rPr>
        <w:t>Основное мероприятие – обеспечение доступности приоритетных объектов социальной, транспортной, инженерной инфраструктуры для инвалидов и других маломобильных групп населения.</w:t>
      </w:r>
    </w:p>
    <w:p w14:paraId="46A7F3FB" w14:textId="77777777" w:rsidR="00EA65FA" w:rsidRPr="00F577CF" w:rsidRDefault="00EA65FA" w:rsidP="00EA65FA">
      <w:pPr>
        <w:pStyle w:val="aff7"/>
        <w:ind w:firstLine="709"/>
        <w:jc w:val="both"/>
        <w:rPr>
          <w:rStyle w:val="115pt1"/>
          <w:rFonts w:eastAsia="Arial Unicode MS"/>
          <w:sz w:val="24"/>
          <w:szCs w:val="24"/>
        </w:rPr>
      </w:pPr>
      <w:r w:rsidRPr="00F577CF">
        <w:rPr>
          <w:rFonts w:ascii="Times New Roman" w:hAnsi="Times New Roman"/>
          <w:sz w:val="24"/>
          <w:szCs w:val="24"/>
        </w:rPr>
        <w:t>Реализация мероприятия направлено на обеспечение доступной среды для инвалидов и других маломобильных групп населения в приоритетных сферах жизнедеятельности,</w:t>
      </w:r>
      <w:r w:rsidRPr="00F577CF">
        <w:rPr>
          <w:rStyle w:val="115pt1"/>
          <w:rFonts w:eastAsia="Arial Unicode MS"/>
          <w:sz w:val="24"/>
          <w:szCs w:val="24"/>
        </w:rPr>
        <w:t xml:space="preserve"> создание равных с другими гражданами возможностей участия в общественной и культурной жизни города.</w:t>
      </w:r>
    </w:p>
    <w:p w14:paraId="3447C9F0" w14:textId="77777777" w:rsidR="00EA65FA" w:rsidRPr="00F577CF" w:rsidRDefault="00EA65FA" w:rsidP="00EA65FA">
      <w:pPr>
        <w:pStyle w:val="aff7"/>
        <w:ind w:firstLine="709"/>
        <w:jc w:val="both"/>
        <w:rPr>
          <w:rFonts w:ascii="Times New Roman" w:hAnsi="Times New Roman"/>
          <w:sz w:val="24"/>
          <w:szCs w:val="24"/>
        </w:rPr>
      </w:pPr>
      <w:r w:rsidRPr="00F577CF">
        <w:rPr>
          <w:rFonts w:ascii="Times New Roman" w:hAnsi="Times New Roman"/>
          <w:sz w:val="24"/>
          <w:szCs w:val="24"/>
        </w:rPr>
        <w:t xml:space="preserve">Мероприятия, направленные для достижения задачи: </w:t>
      </w:r>
    </w:p>
    <w:p w14:paraId="411AC94A" w14:textId="77777777" w:rsidR="00EA65FA" w:rsidRPr="00F577CF" w:rsidRDefault="00EA65FA" w:rsidP="00EA65FA">
      <w:pPr>
        <w:pStyle w:val="aff7"/>
        <w:ind w:firstLine="709"/>
        <w:jc w:val="both"/>
        <w:rPr>
          <w:rFonts w:ascii="Times New Roman" w:hAnsi="Times New Roman"/>
          <w:sz w:val="24"/>
          <w:szCs w:val="24"/>
        </w:rPr>
      </w:pPr>
      <w:r w:rsidRPr="00F577CF">
        <w:rPr>
          <w:rFonts w:ascii="Times New Roman" w:hAnsi="Times New Roman"/>
          <w:sz w:val="24"/>
          <w:szCs w:val="24"/>
        </w:rPr>
        <w:t xml:space="preserve">- Оснащение социально значимых объектов специальными устройствами, формирующими </w:t>
      </w:r>
      <w:proofErr w:type="spellStart"/>
      <w:r w:rsidRPr="00F577CF">
        <w:rPr>
          <w:rFonts w:ascii="Times New Roman" w:hAnsi="Times New Roman"/>
          <w:sz w:val="24"/>
          <w:szCs w:val="24"/>
        </w:rPr>
        <w:t>безбарьерную</w:t>
      </w:r>
      <w:proofErr w:type="spellEnd"/>
      <w:r w:rsidRPr="00F577CF">
        <w:rPr>
          <w:rFonts w:ascii="Times New Roman" w:hAnsi="Times New Roman"/>
          <w:sz w:val="24"/>
          <w:szCs w:val="24"/>
        </w:rPr>
        <w:t xml:space="preserve"> среду жизнедеятельности инвалидов и других маломобильных групп населения;</w:t>
      </w:r>
    </w:p>
    <w:p w14:paraId="3BA8F233" w14:textId="77777777" w:rsidR="00EA65FA" w:rsidRPr="00F577CF" w:rsidRDefault="00EA65FA" w:rsidP="00EA65FA">
      <w:pPr>
        <w:pStyle w:val="aff7"/>
        <w:ind w:left="-66" w:firstLine="781"/>
        <w:jc w:val="both"/>
        <w:rPr>
          <w:rFonts w:ascii="Times New Roman" w:hAnsi="Times New Roman"/>
          <w:sz w:val="24"/>
          <w:szCs w:val="24"/>
        </w:rPr>
      </w:pPr>
      <w:r w:rsidRPr="00F577CF">
        <w:rPr>
          <w:rFonts w:ascii="Times New Roman" w:hAnsi="Times New Roman"/>
          <w:sz w:val="24"/>
          <w:szCs w:val="24"/>
        </w:rPr>
        <w:t xml:space="preserve">- </w:t>
      </w:r>
      <w:proofErr w:type="gramStart"/>
      <w:r w:rsidRPr="00F577CF">
        <w:rPr>
          <w:rFonts w:ascii="Times New Roman" w:hAnsi="Times New Roman"/>
          <w:sz w:val="24"/>
          <w:szCs w:val="24"/>
        </w:rPr>
        <w:t>Оказание  услуг</w:t>
      </w:r>
      <w:proofErr w:type="gramEnd"/>
      <w:r w:rsidRPr="00F577CF">
        <w:rPr>
          <w:rFonts w:ascii="Times New Roman" w:hAnsi="Times New Roman"/>
          <w:sz w:val="24"/>
          <w:szCs w:val="24"/>
        </w:rPr>
        <w:t xml:space="preserve"> по организации и осуществлению пассажирских перевозок льготной категории граждан (социальное такси);</w:t>
      </w:r>
    </w:p>
    <w:p w14:paraId="5B6071F5" w14:textId="77777777" w:rsidR="00EA65FA" w:rsidRPr="00F577CF" w:rsidRDefault="00EA65FA" w:rsidP="00EA65FA">
      <w:pPr>
        <w:pStyle w:val="aff7"/>
        <w:ind w:firstLine="709"/>
        <w:rPr>
          <w:rFonts w:ascii="Times New Roman" w:hAnsi="Times New Roman"/>
          <w:sz w:val="24"/>
          <w:szCs w:val="24"/>
        </w:rPr>
      </w:pPr>
    </w:p>
    <w:p w14:paraId="1E009F45" w14:textId="77777777" w:rsidR="00EA65FA" w:rsidRPr="00F577CF" w:rsidRDefault="00EA65FA" w:rsidP="00EA65FA">
      <w:pPr>
        <w:pStyle w:val="aff7"/>
        <w:ind w:firstLine="709"/>
        <w:rPr>
          <w:rFonts w:ascii="Times New Roman" w:hAnsi="Times New Roman"/>
          <w:sz w:val="24"/>
          <w:szCs w:val="24"/>
        </w:rPr>
      </w:pPr>
      <w:r w:rsidRPr="00F577CF">
        <w:rPr>
          <w:rFonts w:ascii="Times New Roman" w:hAnsi="Times New Roman"/>
          <w:sz w:val="24"/>
          <w:szCs w:val="24"/>
        </w:rPr>
        <w:t>Конечным итогом реализации данного направления должно явиться:</w:t>
      </w:r>
    </w:p>
    <w:tbl>
      <w:tblPr>
        <w:tblpPr w:leftFromText="180" w:rightFromText="180" w:vertAnchor="text" w:horzAnchor="margin" w:tblpX="250" w:tblpY="29"/>
        <w:tblW w:w="9180" w:type="dxa"/>
        <w:tblLayout w:type="fixed"/>
        <w:tblLook w:val="00A0" w:firstRow="1" w:lastRow="0" w:firstColumn="1" w:lastColumn="0" w:noHBand="0" w:noVBand="0"/>
      </w:tblPr>
      <w:tblGrid>
        <w:gridCol w:w="688"/>
        <w:gridCol w:w="3531"/>
        <w:gridCol w:w="709"/>
        <w:gridCol w:w="1276"/>
        <w:gridCol w:w="1417"/>
        <w:gridCol w:w="1559"/>
      </w:tblGrid>
      <w:tr w:rsidR="00EA65FA" w:rsidRPr="00F577CF" w14:paraId="2899576E" w14:textId="77777777" w:rsidTr="00865C2A">
        <w:trPr>
          <w:trHeight w:val="557"/>
          <w:tblHeader/>
        </w:trPr>
        <w:tc>
          <w:tcPr>
            <w:tcW w:w="688" w:type="dxa"/>
            <w:tcBorders>
              <w:top w:val="single" w:sz="4" w:space="0" w:color="auto"/>
              <w:left w:val="single" w:sz="4" w:space="0" w:color="auto"/>
              <w:bottom w:val="single" w:sz="4" w:space="0" w:color="auto"/>
              <w:right w:val="single" w:sz="4" w:space="0" w:color="auto"/>
            </w:tcBorders>
          </w:tcPr>
          <w:p w14:paraId="18EAD6B0"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w:t>
            </w:r>
          </w:p>
        </w:tc>
        <w:tc>
          <w:tcPr>
            <w:tcW w:w="3531" w:type="dxa"/>
            <w:tcBorders>
              <w:top w:val="single" w:sz="4" w:space="0" w:color="auto"/>
              <w:left w:val="single" w:sz="4" w:space="0" w:color="auto"/>
              <w:bottom w:val="single" w:sz="4" w:space="0" w:color="000000"/>
              <w:right w:val="single" w:sz="4" w:space="0" w:color="auto"/>
            </w:tcBorders>
          </w:tcPr>
          <w:p w14:paraId="043ACF65"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 xml:space="preserve">Наименование </w:t>
            </w:r>
          </w:p>
        </w:tc>
        <w:tc>
          <w:tcPr>
            <w:tcW w:w="709" w:type="dxa"/>
            <w:tcBorders>
              <w:top w:val="single" w:sz="4" w:space="0" w:color="auto"/>
              <w:left w:val="single" w:sz="4" w:space="0" w:color="auto"/>
              <w:right w:val="single" w:sz="4" w:space="0" w:color="auto"/>
            </w:tcBorders>
          </w:tcPr>
          <w:p w14:paraId="5F3304AB"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Ед.</w:t>
            </w:r>
          </w:p>
          <w:p w14:paraId="4347100D" w14:textId="77777777" w:rsidR="00EA65FA" w:rsidRPr="00F577CF" w:rsidRDefault="00EA65FA" w:rsidP="00865C2A">
            <w:pPr>
              <w:pStyle w:val="aff7"/>
              <w:rPr>
                <w:rFonts w:ascii="Times New Roman" w:hAnsi="Times New Roman"/>
                <w:sz w:val="24"/>
                <w:szCs w:val="24"/>
              </w:rPr>
            </w:pPr>
            <w:r w:rsidRPr="00F577CF">
              <w:rPr>
                <w:rFonts w:ascii="Times New Roman" w:hAnsi="Times New Roman"/>
                <w:vanish/>
                <w:sz w:val="24"/>
                <w:szCs w:val="24"/>
              </w:rPr>
              <w:t>из</w:t>
            </w:r>
            <w:r w:rsidRPr="00F577CF">
              <w:rPr>
                <w:rFonts w:ascii="Times New Roman" w:hAnsi="Times New Roman"/>
                <w:sz w:val="24"/>
                <w:szCs w:val="24"/>
              </w:rPr>
              <w:t>м.</w:t>
            </w:r>
          </w:p>
        </w:tc>
        <w:tc>
          <w:tcPr>
            <w:tcW w:w="1276" w:type="dxa"/>
            <w:tcBorders>
              <w:top w:val="single" w:sz="4" w:space="0" w:color="auto"/>
              <w:left w:val="nil"/>
              <w:bottom w:val="single" w:sz="4" w:space="0" w:color="auto"/>
              <w:right w:val="single" w:sz="4" w:space="0" w:color="auto"/>
            </w:tcBorders>
          </w:tcPr>
          <w:p w14:paraId="183FAD33"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2022 год</w:t>
            </w:r>
          </w:p>
        </w:tc>
        <w:tc>
          <w:tcPr>
            <w:tcW w:w="1417" w:type="dxa"/>
            <w:tcBorders>
              <w:top w:val="single" w:sz="4" w:space="0" w:color="auto"/>
              <w:left w:val="nil"/>
              <w:bottom w:val="single" w:sz="4" w:space="0" w:color="auto"/>
              <w:right w:val="single" w:sz="4" w:space="0" w:color="auto"/>
            </w:tcBorders>
          </w:tcPr>
          <w:p w14:paraId="5DE43546"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2023 год</w:t>
            </w:r>
          </w:p>
        </w:tc>
        <w:tc>
          <w:tcPr>
            <w:tcW w:w="1559" w:type="dxa"/>
            <w:tcBorders>
              <w:top w:val="single" w:sz="4" w:space="0" w:color="auto"/>
              <w:left w:val="nil"/>
              <w:bottom w:val="single" w:sz="4" w:space="0" w:color="auto"/>
              <w:right w:val="single" w:sz="4" w:space="0" w:color="auto"/>
            </w:tcBorders>
          </w:tcPr>
          <w:p w14:paraId="16DC9DAB"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2024 год</w:t>
            </w:r>
          </w:p>
        </w:tc>
      </w:tr>
      <w:tr w:rsidR="00EA65FA" w:rsidRPr="00F577CF" w14:paraId="145E6144" w14:textId="77777777" w:rsidTr="00865C2A">
        <w:trPr>
          <w:trHeight w:val="467"/>
        </w:trPr>
        <w:tc>
          <w:tcPr>
            <w:tcW w:w="688" w:type="dxa"/>
            <w:tcBorders>
              <w:top w:val="nil"/>
              <w:left w:val="single" w:sz="4" w:space="0" w:color="auto"/>
              <w:bottom w:val="single" w:sz="4" w:space="0" w:color="auto"/>
              <w:right w:val="single" w:sz="4" w:space="0" w:color="auto"/>
            </w:tcBorders>
          </w:tcPr>
          <w:p w14:paraId="1DBBD42E"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1.</w:t>
            </w:r>
          </w:p>
        </w:tc>
        <w:tc>
          <w:tcPr>
            <w:tcW w:w="3531" w:type="dxa"/>
            <w:tcBorders>
              <w:top w:val="nil"/>
              <w:left w:val="nil"/>
              <w:bottom w:val="single" w:sz="4" w:space="0" w:color="auto"/>
              <w:right w:val="single" w:sz="4" w:space="0" w:color="auto"/>
            </w:tcBorders>
          </w:tcPr>
          <w:p w14:paraId="49C7AB8C" w14:textId="77777777" w:rsidR="00EA65FA" w:rsidRPr="00F577CF" w:rsidRDefault="00EA65FA" w:rsidP="00865C2A">
            <w:pPr>
              <w:pStyle w:val="aff7"/>
              <w:rPr>
                <w:rFonts w:ascii="Times New Roman" w:hAnsi="Times New Roman"/>
                <w:sz w:val="24"/>
                <w:szCs w:val="24"/>
              </w:rPr>
            </w:pPr>
            <w:proofErr w:type="gramStart"/>
            <w:r w:rsidRPr="00F577CF">
              <w:rPr>
                <w:rFonts w:ascii="Times New Roman" w:hAnsi="Times New Roman"/>
                <w:sz w:val="24"/>
                <w:szCs w:val="24"/>
              </w:rPr>
              <w:t>Количество  граждан</w:t>
            </w:r>
            <w:proofErr w:type="gramEnd"/>
            <w:r w:rsidRPr="00F577CF">
              <w:rPr>
                <w:rFonts w:ascii="Times New Roman" w:hAnsi="Times New Roman"/>
                <w:sz w:val="24"/>
                <w:szCs w:val="24"/>
              </w:rPr>
              <w:t xml:space="preserve"> с ограниченными возможностями, маломобильных групп населения,  воспользовавшихся услугами  пассажирских перевозок льготной категории  к социально –значимым объектам </w:t>
            </w:r>
          </w:p>
        </w:tc>
        <w:tc>
          <w:tcPr>
            <w:tcW w:w="709" w:type="dxa"/>
            <w:tcBorders>
              <w:top w:val="single" w:sz="4" w:space="0" w:color="auto"/>
              <w:left w:val="nil"/>
              <w:bottom w:val="single" w:sz="4" w:space="0" w:color="auto"/>
              <w:right w:val="single" w:sz="4" w:space="0" w:color="auto"/>
            </w:tcBorders>
          </w:tcPr>
          <w:p w14:paraId="0C0CF49A" w14:textId="77777777" w:rsidR="00EA65FA" w:rsidRPr="00F577CF" w:rsidRDefault="00EA65FA" w:rsidP="00865C2A">
            <w:pPr>
              <w:pStyle w:val="aff7"/>
              <w:rPr>
                <w:rFonts w:ascii="Times New Roman" w:hAnsi="Times New Roman"/>
                <w:sz w:val="24"/>
                <w:szCs w:val="24"/>
                <w:vertAlign w:val="superscript"/>
              </w:rPr>
            </w:pPr>
            <w:r w:rsidRPr="00F577CF">
              <w:rPr>
                <w:rFonts w:ascii="Times New Roman" w:hAnsi="Times New Roman"/>
                <w:sz w:val="24"/>
                <w:szCs w:val="24"/>
              </w:rPr>
              <w:t>чел.</w:t>
            </w:r>
          </w:p>
        </w:tc>
        <w:tc>
          <w:tcPr>
            <w:tcW w:w="1276" w:type="dxa"/>
            <w:tcBorders>
              <w:top w:val="single" w:sz="4" w:space="0" w:color="auto"/>
              <w:left w:val="nil"/>
              <w:bottom w:val="single" w:sz="4" w:space="0" w:color="auto"/>
              <w:right w:val="single" w:sz="4" w:space="0" w:color="auto"/>
            </w:tcBorders>
          </w:tcPr>
          <w:p w14:paraId="68106A25"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24</w:t>
            </w:r>
          </w:p>
        </w:tc>
        <w:tc>
          <w:tcPr>
            <w:tcW w:w="1417" w:type="dxa"/>
            <w:tcBorders>
              <w:top w:val="single" w:sz="4" w:space="0" w:color="auto"/>
              <w:left w:val="nil"/>
              <w:bottom w:val="single" w:sz="4" w:space="0" w:color="auto"/>
              <w:right w:val="single" w:sz="4" w:space="0" w:color="auto"/>
            </w:tcBorders>
          </w:tcPr>
          <w:p w14:paraId="58C5021B"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24</w:t>
            </w:r>
          </w:p>
        </w:tc>
        <w:tc>
          <w:tcPr>
            <w:tcW w:w="1559" w:type="dxa"/>
            <w:tcBorders>
              <w:top w:val="single" w:sz="4" w:space="0" w:color="auto"/>
              <w:left w:val="nil"/>
              <w:bottom w:val="single" w:sz="4" w:space="0" w:color="auto"/>
              <w:right w:val="single" w:sz="4" w:space="0" w:color="auto"/>
            </w:tcBorders>
          </w:tcPr>
          <w:p w14:paraId="18EE9888" w14:textId="77777777" w:rsidR="00EA65FA" w:rsidRPr="00F577CF" w:rsidRDefault="00EA65FA" w:rsidP="00865C2A">
            <w:pPr>
              <w:pStyle w:val="aff7"/>
              <w:rPr>
                <w:rFonts w:ascii="Times New Roman" w:hAnsi="Times New Roman"/>
                <w:sz w:val="24"/>
                <w:szCs w:val="24"/>
              </w:rPr>
            </w:pPr>
            <w:r w:rsidRPr="00F577CF">
              <w:rPr>
                <w:rFonts w:ascii="Times New Roman" w:hAnsi="Times New Roman"/>
                <w:sz w:val="24"/>
                <w:szCs w:val="24"/>
              </w:rPr>
              <w:t>24</w:t>
            </w:r>
          </w:p>
        </w:tc>
      </w:tr>
    </w:tbl>
    <w:p w14:paraId="03C6289A" w14:textId="77777777" w:rsidR="00EA65FA" w:rsidRPr="00F577CF" w:rsidRDefault="00EA65FA" w:rsidP="00EA65FA">
      <w:pPr>
        <w:pStyle w:val="aff7"/>
        <w:ind w:left="-66" w:firstLine="775"/>
        <w:rPr>
          <w:rFonts w:ascii="Times New Roman" w:hAnsi="Times New Roman"/>
        </w:rPr>
      </w:pPr>
    </w:p>
    <w:p w14:paraId="64104694" w14:textId="77777777" w:rsidR="00EA65FA" w:rsidRPr="00F577CF" w:rsidRDefault="00EA65FA" w:rsidP="00EA65FA">
      <w:pPr>
        <w:pStyle w:val="aff7"/>
        <w:jc w:val="both"/>
        <w:rPr>
          <w:rFonts w:ascii="Times New Roman" w:hAnsi="Times New Roman"/>
        </w:rPr>
      </w:pPr>
    </w:p>
    <w:p w14:paraId="0313B4C6" w14:textId="77777777" w:rsidR="00EA65FA" w:rsidRPr="00F577CF" w:rsidRDefault="00EA65FA" w:rsidP="00EA65FA">
      <w:pPr>
        <w:pStyle w:val="af1"/>
        <w:tabs>
          <w:tab w:val="left" w:pos="426"/>
        </w:tabs>
        <w:overflowPunct w:val="0"/>
        <w:autoSpaceDE w:val="0"/>
        <w:autoSpaceDN w:val="0"/>
        <w:adjustRightInd w:val="0"/>
        <w:ind w:left="0"/>
        <w:jc w:val="center"/>
        <w:textAlignment w:val="baseline"/>
        <w:rPr>
          <w:rFonts w:ascii="Times New Roman" w:hAnsi="Times New Roman"/>
          <w:b/>
          <w:sz w:val="24"/>
          <w:szCs w:val="24"/>
        </w:rPr>
      </w:pPr>
      <w:r w:rsidRPr="00F577CF">
        <w:rPr>
          <w:rFonts w:ascii="Times New Roman" w:hAnsi="Times New Roman"/>
          <w:b/>
          <w:sz w:val="24"/>
          <w:szCs w:val="24"/>
        </w:rPr>
        <w:t>РАЗДЕЛ 3.</w:t>
      </w:r>
    </w:p>
    <w:p w14:paraId="260ACB5A" w14:textId="77777777" w:rsidR="00EA65FA" w:rsidRPr="00F577CF" w:rsidRDefault="00EA65FA" w:rsidP="00EA65FA">
      <w:pPr>
        <w:pStyle w:val="af1"/>
        <w:tabs>
          <w:tab w:val="left" w:pos="426"/>
        </w:tabs>
        <w:overflowPunct w:val="0"/>
        <w:autoSpaceDE w:val="0"/>
        <w:autoSpaceDN w:val="0"/>
        <w:adjustRightInd w:val="0"/>
        <w:ind w:left="0"/>
        <w:jc w:val="center"/>
        <w:textAlignment w:val="baseline"/>
        <w:rPr>
          <w:rFonts w:ascii="Times New Roman" w:hAnsi="Times New Roman"/>
          <w:b/>
          <w:sz w:val="24"/>
          <w:szCs w:val="24"/>
        </w:rPr>
      </w:pPr>
      <w:r w:rsidRPr="00F577CF">
        <w:rPr>
          <w:rFonts w:ascii="Times New Roman" w:hAnsi="Times New Roman"/>
          <w:b/>
          <w:sz w:val="24"/>
          <w:szCs w:val="24"/>
        </w:rPr>
        <w:t>ПЕРЕЧЕНЬ МЕРОПРИЯТИЙ И РЕСУРСНОЕ ОБЕСПЕЧЕНИЕ</w:t>
      </w:r>
    </w:p>
    <w:p w14:paraId="0727F0C0" w14:textId="77777777" w:rsidR="00EA65FA" w:rsidRPr="00F577CF" w:rsidRDefault="00EA65FA" w:rsidP="00EA65FA">
      <w:pPr>
        <w:pStyle w:val="aff7"/>
        <w:jc w:val="center"/>
        <w:rPr>
          <w:rFonts w:ascii="Times New Roman" w:hAnsi="Times New Roman"/>
          <w:b/>
          <w:sz w:val="24"/>
          <w:szCs w:val="24"/>
        </w:rPr>
      </w:pPr>
      <w:r w:rsidRPr="00F577CF">
        <w:rPr>
          <w:rFonts w:ascii="Times New Roman" w:hAnsi="Times New Roman"/>
          <w:b/>
          <w:sz w:val="24"/>
          <w:szCs w:val="24"/>
        </w:rPr>
        <w:t xml:space="preserve">«Социальная поддержка населения муниципального </w:t>
      </w:r>
      <w:proofErr w:type="gramStart"/>
      <w:r w:rsidRPr="00F577CF">
        <w:rPr>
          <w:rFonts w:ascii="Times New Roman" w:hAnsi="Times New Roman"/>
          <w:b/>
          <w:sz w:val="24"/>
          <w:szCs w:val="24"/>
        </w:rPr>
        <w:t>образования  «</w:t>
      </w:r>
      <w:proofErr w:type="gramEnd"/>
      <w:r w:rsidRPr="00F577CF">
        <w:rPr>
          <w:rFonts w:ascii="Times New Roman" w:hAnsi="Times New Roman"/>
          <w:b/>
          <w:sz w:val="24"/>
          <w:szCs w:val="24"/>
        </w:rPr>
        <w:t xml:space="preserve">Поселок </w:t>
      </w:r>
      <w:proofErr w:type="spellStart"/>
      <w:r w:rsidRPr="00F577CF">
        <w:rPr>
          <w:rFonts w:ascii="Times New Roman" w:hAnsi="Times New Roman"/>
          <w:b/>
          <w:sz w:val="24"/>
          <w:szCs w:val="24"/>
        </w:rPr>
        <w:t>Айхал</w:t>
      </w:r>
      <w:proofErr w:type="spellEnd"/>
      <w:r w:rsidRPr="00F577CF">
        <w:rPr>
          <w:rFonts w:ascii="Times New Roman" w:hAnsi="Times New Roman"/>
          <w:b/>
          <w:sz w:val="24"/>
          <w:szCs w:val="24"/>
        </w:rPr>
        <w:t xml:space="preserve">» </w:t>
      </w:r>
    </w:p>
    <w:p w14:paraId="224BB0F2" w14:textId="77777777" w:rsidR="00EA65FA" w:rsidRPr="00F577CF" w:rsidRDefault="00EA65FA" w:rsidP="00EA65FA">
      <w:pPr>
        <w:pStyle w:val="aff7"/>
        <w:jc w:val="center"/>
        <w:rPr>
          <w:rFonts w:ascii="Times New Roman" w:hAnsi="Times New Roman"/>
          <w:b/>
          <w:bCs/>
          <w:sz w:val="24"/>
          <w:szCs w:val="24"/>
        </w:rPr>
      </w:pPr>
      <w:proofErr w:type="spellStart"/>
      <w:r w:rsidRPr="00F577CF">
        <w:rPr>
          <w:rFonts w:ascii="Times New Roman" w:hAnsi="Times New Roman"/>
          <w:b/>
          <w:sz w:val="24"/>
          <w:szCs w:val="24"/>
        </w:rPr>
        <w:t>Мирнинского</w:t>
      </w:r>
      <w:proofErr w:type="spellEnd"/>
      <w:r w:rsidRPr="00F577CF">
        <w:rPr>
          <w:rFonts w:ascii="Times New Roman" w:hAnsi="Times New Roman"/>
          <w:b/>
          <w:sz w:val="24"/>
          <w:szCs w:val="24"/>
        </w:rPr>
        <w:t xml:space="preserve"> района Республики Саха (Якутия) на 2022-2026 годы» </w:t>
      </w:r>
      <w:bookmarkEnd w:id="43"/>
    </w:p>
    <w:p w14:paraId="4CCFFA6C" w14:textId="77777777" w:rsidR="00EA65FA" w:rsidRPr="00F577CF" w:rsidRDefault="00EA65FA" w:rsidP="00EA65FA">
      <w:pPr>
        <w:tabs>
          <w:tab w:val="left" w:pos="284"/>
          <w:tab w:val="left" w:pos="567"/>
        </w:tabs>
        <w:ind w:left="142"/>
        <w:jc w:val="center"/>
        <w:rPr>
          <w:b/>
          <w:bCs/>
        </w:rPr>
      </w:pPr>
    </w:p>
    <w:tbl>
      <w:tblPr>
        <w:tblW w:w="9967" w:type="dxa"/>
        <w:tblInd w:w="7" w:type="dxa"/>
        <w:tblLayout w:type="fixed"/>
        <w:tblCellMar>
          <w:left w:w="30" w:type="dxa"/>
          <w:right w:w="30" w:type="dxa"/>
        </w:tblCellMar>
        <w:tblLook w:val="0000" w:firstRow="0" w:lastRow="0" w:firstColumn="0" w:lastColumn="0" w:noHBand="0" w:noVBand="0"/>
      </w:tblPr>
      <w:tblGrid>
        <w:gridCol w:w="313"/>
        <w:gridCol w:w="56"/>
        <w:gridCol w:w="2068"/>
        <w:gridCol w:w="1801"/>
        <w:gridCol w:w="1178"/>
        <w:gridCol w:w="60"/>
        <w:gridCol w:w="1074"/>
        <w:gridCol w:w="35"/>
        <w:gridCol w:w="1099"/>
        <w:gridCol w:w="9"/>
        <w:gridCol w:w="1125"/>
        <w:gridCol w:w="1149"/>
      </w:tblGrid>
      <w:tr w:rsidR="00EA65FA" w:rsidRPr="00F577CF" w14:paraId="2730FEE5" w14:textId="77777777" w:rsidTr="00F577CF">
        <w:tblPrEx>
          <w:tblCellMar>
            <w:top w:w="0" w:type="dxa"/>
            <w:bottom w:w="0" w:type="dxa"/>
          </w:tblCellMar>
        </w:tblPrEx>
        <w:trPr>
          <w:trHeight w:val="209"/>
        </w:trPr>
        <w:tc>
          <w:tcPr>
            <w:tcW w:w="369" w:type="dxa"/>
            <w:gridSpan w:val="2"/>
            <w:tcBorders>
              <w:top w:val="single" w:sz="6" w:space="0" w:color="auto"/>
              <w:left w:val="single" w:sz="6" w:space="0" w:color="auto"/>
              <w:bottom w:val="nil"/>
              <w:right w:val="single" w:sz="6" w:space="0" w:color="auto"/>
            </w:tcBorders>
          </w:tcPr>
          <w:p w14:paraId="61C6D826" w14:textId="77777777" w:rsidR="00EA65FA" w:rsidRPr="00F577CF" w:rsidRDefault="00EA65FA" w:rsidP="00865C2A">
            <w:pPr>
              <w:jc w:val="center"/>
              <w:rPr>
                <w:b/>
                <w:bCs/>
                <w:color w:val="000000"/>
              </w:rPr>
            </w:pPr>
            <w:r w:rsidRPr="00F577CF">
              <w:rPr>
                <w:b/>
                <w:bCs/>
                <w:color w:val="000000"/>
              </w:rPr>
              <w:t>№ п/</w:t>
            </w:r>
            <w:r w:rsidRPr="00F577CF">
              <w:rPr>
                <w:b/>
                <w:bCs/>
                <w:color w:val="000000"/>
              </w:rPr>
              <w:lastRenderedPageBreak/>
              <w:t>п</w:t>
            </w:r>
          </w:p>
        </w:tc>
        <w:tc>
          <w:tcPr>
            <w:tcW w:w="2068" w:type="dxa"/>
            <w:tcBorders>
              <w:top w:val="single" w:sz="6" w:space="0" w:color="auto"/>
              <w:left w:val="single" w:sz="6" w:space="0" w:color="auto"/>
              <w:bottom w:val="nil"/>
              <w:right w:val="single" w:sz="6" w:space="0" w:color="auto"/>
            </w:tcBorders>
          </w:tcPr>
          <w:p w14:paraId="245F1E9F" w14:textId="77777777" w:rsidR="00EA65FA" w:rsidRPr="00F577CF" w:rsidRDefault="00EA65FA" w:rsidP="00865C2A">
            <w:pPr>
              <w:jc w:val="center"/>
              <w:rPr>
                <w:b/>
                <w:bCs/>
                <w:color w:val="000000"/>
              </w:rPr>
            </w:pPr>
            <w:r w:rsidRPr="00F577CF">
              <w:rPr>
                <w:b/>
                <w:bCs/>
                <w:color w:val="000000"/>
              </w:rPr>
              <w:lastRenderedPageBreak/>
              <w:t xml:space="preserve">Мероприятия по реализации </w:t>
            </w:r>
            <w:r w:rsidRPr="00F577CF">
              <w:rPr>
                <w:b/>
                <w:bCs/>
                <w:color w:val="000000"/>
              </w:rPr>
              <w:lastRenderedPageBreak/>
              <w:t>программы</w:t>
            </w:r>
          </w:p>
        </w:tc>
        <w:tc>
          <w:tcPr>
            <w:tcW w:w="1801" w:type="dxa"/>
            <w:tcBorders>
              <w:top w:val="single" w:sz="6" w:space="0" w:color="auto"/>
              <w:left w:val="single" w:sz="6" w:space="0" w:color="auto"/>
              <w:bottom w:val="nil"/>
              <w:right w:val="single" w:sz="6" w:space="0" w:color="auto"/>
            </w:tcBorders>
          </w:tcPr>
          <w:p w14:paraId="7026740E" w14:textId="77777777" w:rsidR="00EA65FA" w:rsidRPr="00F577CF" w:rsidRDefault="00EA65FA" w:rsidP="00865C2A">
            <w:pPr>
              <w:jc w:val="center"/>
              <w:rPr>
                <w:b/>
                <w:bCs/>
                <w:color w:val="000000"/>
              </w:rPr>
            </w:pPr>
            <w:r w:rsidRPr="00F577CF">
              <w:rPr>
                <w:b/>
                <w:bCs/>
                <w:color w:val="000000"/>
              </w:rPr>
              <w:lastRenderedPageBreak/>
              <w:t>Источник финансировани</w:t>
            </w:r>
            <w:r w:rsidRPr="00F577CF">
              <w:rPr>
                <w:b/>
                <w:bCs/>
                <w:color w:val="000000"/>
              </w:rPr>
              <w:lastRenderedPageBreak/>
              <w:t>я</w:t>
            </w:r>
          </w:p>
        </w:tc>
        <w:tc>
          <w:tcPr>
            <w:tcW w:w="5729" w:type="dxa"/>
            <w:gridSpan w:val="8"/>
            <w:tcBorders>
              <w:top w:val="single" w:sz="6" w:space="0" w:color="auto"/>
              <w:left w:val="single" w:sz="6" w:space="0" w:color="auto"/>
              <w:bottom w:val="single" w:sz="6" w:space="0" w:color="auto"/>
              <w:right w:val="single" w:sz="6" w:space="0" w:color="auto"/>
            </w:tcBorders>
          </w:tcPr>
          <w:p w14:paraId="0E3F2311" w14:textId="77777777" w:rsidR="00EA65FA" w:rsidRPr="00F577CF" w:rsidRDefault="00EA65FA" w:rsidP="00865C2A">
            <w:pPr>
              <w:jc w:val="center"/>
              <w:rPr>
                <w:b/>
                <w:bCs/>
                <w:color w:val="000000"/>
              </w:rPr>
            </w:pPr>
            <w:r w:rsidRPr="00F577CF">
              <w:rPr>
                <w:b/>
                <w:bCs/>
                <w:color w:val="000000"/>
              </w:rPr>
              <w:lastRenderedPageBreak/>
              <w:t>Объем финансирования по годам</w:t>
            </w:r>
          </w:p>
        </w:tc>
      </w:tr>
      <w:tr w:rsidR="00EA65FA" w:rsidRPr="00F577CF" w14:paraId="28BDEEBC" w14:textId="77777777" w:rsidTr="00F577CF">
        <w:tblPrEx>
          <w:tblCellMar>
            <w:top w:w="0" w:type="dxa"/>
            <w:bottom w:w="0" w:type="dxa"/>
          </w:tblCellMar>
        </w:tblPrEx>
        <w:trPr>
          <w:trHeight w:val="209"/>
        </w:trPr>
        <w:tc>
          <w:tcPr>
            <w:tcW w:w="369" w:type="dxa"/>
            <w:gridSpan w:val="2"/>
            <w:tcBorders>
              <w:top w:val="nil"/>
              <w:left w:val="single" w:sz="6" w:space="0" w:color="auto"/>
              <w:bottom w:val="single" w:sz="6" w:space="0" w:color="auto"/>
              <w:right w:val="single" w:sz="6" w:space="0" w:color="auto"/>
            </w:tcBorders>
          </w:tcPr>
          <w:p w14:paraId="1DAF681E" w14:textId="77777777" w:rsidR="00EA65FA" w:rsidRPr="00F577CF" w:rsidRDefault="00EA65FA" w:rsidP="00865C2A">
            <w:pPr>
              <w:jc w:val="center"/>
              <w:rPr>
                <w:b/>
                <w:bCs/>
                <w:color w:val="000000"/>
              </w:rPr>
            </w:pPr>
          </w:p>
        </w:tc>
        <w:tc>
          <w:tcPr>
            <w:tcW w:w="2068" w:type="dxa"/>
            <w:tcBorders>
              <w:top w:val="nil"/>
              <w:left w:val="single" w:sz="6" w:space="0" w:color="auto"/>
              <w:bottom w:val="single" w:sz="6" w:space="0" w:color="auto"/>
              <w:right w:val="single" w:sz="6" w:space="0" w:color="auto"/>
            </w:tcBorders>
          </w:tcPr>
          <w:p w14:paraId="6D3A00F7" w14:textId="77777777" w:rsidR="00EA65FA" w:rsidRPr="00F577CF" w:rsidRDefault="00EA65FA" w:rsidP="00865C2A">
            <w:pPr>
              <w:jc w:val="center"/>
              <w:rPr>
                <w:b/>
                <w:bCs/>
                <w:color w:val="000000"/>
              </w:rPr>
            </w:pPr>
          </w:p>
        </w:tc>
        <w:tc>
          <w:tcPr>
            <w:tcW w:w="1801" w:type="dxa"/>
            <w:tcBorders>
              <w:top w:val="nil"/>
              <w:left w:val="single" w:sz="6" w:space="0" w:color="auto"/>
              <w:bottom w:val="single" w:sz="6" w:space="0" w:color="auto"/>
              <w:right w:val="single" w:sz="6" w:space="0" w:color="auto"/>
            </w:tcBorders>
          </w:tcPr>
          <w:p w14:paraId="6543FB2A" w14:textId="77777777" w:rsidR="00EA65FA" w:rsidRPr="00F577CF" w:rsidRDefault="00EA65FA" w:rsidP="00865C2A">
            <w:pPr>
              <w:jc w:val="center"/>
              <w:rPr>
                <w:b/>
                <w:bCs/>
                <w:color w:val="000000"/>
              </w:rPr>
            </w:pPr>
          </w:p>
        </w:tc>
        <w:tc>
          <w:tcPr>
            <w:tcW w:w="1238" w:type="dxa"/>
            <w:gridSpan w:val="2"/>
            <w:tcBorders>
              <w:top w:val="single" w:sz="6" w:space="0" w:color="auto"/>
              <w:left w:val="single" w:sz="6" w:space="0" w:color="auto"/>
              <w:bottom w:val="single" w:sz="6" w:space="0" w:color="auto"/>
              <w:right w:val="single" w:sz="6" w:space="0" w:color="auto"/>
            </w:tcBorders>
          </w:tcPr>
          <w:p w14:paraId="7C0768C6" w14:textId="77777777" w:rsidR="00EA65FA" w:rsidRPr="00F577CF" w:rsidRDefault="00EA65FA" w:rsidP="00865C2A">
            <w:pPr>
              <w:jc w:val="center"/>
              <w:rPr>
                <w:b/>
                <w:bCs/>
                <w:color w:val="000000"/>
              </w:rPr>
            </w:pPr>
            <w:r w:rsidRPr="00F577CF">
              <w:rPr>
                <w:b/>
                <w:bCs/>
                <w:color w:val="000000"/>
              </w:rPr>
              <w:t>2022 год</w:t>
            </w:r>
          </w:p>
        </w:tc>
        <w:tc>
          <w:tcPr>
            <w:tcW w:w="1109" w:type="dxa"/>
            <w:gridSpan w:val="2"/>
            <w:tcBorders>
              <w:top w:val="single" w:sz="6" w:space="0" w:color="auto"/>
              <w:left w:val="single" w:sz="6" w:space="0" w:color="auto"/>
              <w:bottom w:val="single" w:sz="6" w:space="0" w:color="auto"/>
              <w:right w:val="single" w:sz="6" w:space="0" w:color="auto"/>
            </w:tcBorders>
          </w:tcPr>
          <w:p w14:paraId="434B710F" w14:textId="77777777" w:rsidR="00EA65FA" w:rsidRPr="00F577CF" w:rsidRDefault="00EA65FA" w:rsidP="00865C2A">
            <w:pPr>
              <w:jc w:val="center"/>
              <w:rPr>
                <w:b/>
                <w:bCs/>
                <w:color w:val="000000"/>
              </w:rPr>
            </w:pPr>
            <w:r w:rsidRPr="00F577CF">
              <w:rPr>
                <w:b/>
                <w:bCs/>
                <w:color w:val="000000"/>
              </w:rPr>
              <w:t>2023 год</w:t>
            </w:r>
          </w:p>
        </w:tc>
        <w:tc>
          <w:tcPr>
            <w:tcW w:w="1108" w:type="dxa"/>
            <w:gridSpan w:val="2"/>
            <w:tcBorders>
              <w:top w:val="single" w:sz="6" w:space="0" w:color="auto"/>
              <w:left w:val="single" w:sz="6" w:space="0" w:color="auto"/>
              <w:bottom w:val="single" w:sz="6" w:space="0" w:color="auto"/>
              <w:right w:val="single" w:sz="6" w:space="0" w:color="auto"/>
            </w:tcBorders>
          </w:tcPr>
          <w:p w14:paraId="403D337A" w14:textId="77777777" w:rsidR="00EA65FA" w:rsidRPr="00F577CF" w:rsidRDefault="00EA65FA" w:rsidP="00865C2A">
            <w:pPr>
              <w:jc w:val="center"/>
              <w:rPr>
                <w:b/>
                <w:bCs/>
                <w:color w:val="000000"/>
              </w:rPr>
            </w:pPr>
            <w:r w:rsidRPr="00F577CF">
              <w:rPr>
                <w:b/>
                <w:bCs/>
                <w:color w:val="000000"/>
              </w:rPr>
              <w:t>2024год</w:t>
            </w:r>
          </w:p>
        </w:tc>
        <w:tc>
          <w:tcPr>
            <w:tcW w:w="1125" w:type="dxa"/>
            <w:tcBorders>
              <w:top w:val="single" w:sz="6" w:space="0" w:color="auto"/>
              <w:left w:val="single" w:sz="6" w:space="0" w:color="auto"/>
              <w:bottom w:val="single" w:sz="6" w:space="0" w:color="auto"/>
              <w:right w:val="single" w:sz="6" w:space="0" w:color="auto"/>
            </w:tcBorders>
          </w:tcPr>
          <w:p w14:paraId="06EC9FCC" w14:textId="77777777" w:rsidR="00EA65FA" w:rsidRPr="00F577CF" w:rsidRDefault="00EA65FA" w:rsidP="00865C2A">
            <w:pPr>
              <w:jc w:val="center"/>
              <w:rPr>
                <w:b/>
                <w:bCs/>
                <w:color w:val="000000"/>
              </w:rPr>
            </w:pPr>
            <w:r w:rsidRPr="00F577CF">
              <w:rPr>
                <w:b/>
                <w:bCs/>
                <w:color w:val="000000"/>
              </w:rPr>
              <w:t>2025 год</w:t>
            </w:r>
          </w:p>
        </w:tc>
        <w:tc>
          <w:tcPr>
            <w:tcW w:w="1149" w:type="dxa"/>
            <w:tcBorders>
              <w:top w:val="single" w:sz="6" w:space="0" w:color="auto"/>
              <w:left w:val="single" w:sz="6" w:space="0" w:color="auto"/>
              <w:bottom w:val="single" w:sz="6" w:space="0" w:color="auto"/>
              <w:right w:val="single" w:sz="6" w:space="0" w:color="auto"/>
            </w:tcBorders>
          </w:tcPr>
          <w:p w14:paraId="3EBB0BBC" w14:textId="77777777" w:rsidR="00EA65FA" w:rsidRPr="00F577CF" w:rsidRDefault="00EA65FA" w:rsidP="00865C2A">
            <w:pPr>
              <w:jc w:val="center"/>
              <w:rPr>
                <w:b/>
                <w:bCs/>
                <w:color w:val="000000"/>
              </w:rPr>
            </w:pPr>
            <w:r w:rsidRPr="00F577CF">
              <w:rPr>
                <w:b/>
                <w:bCs/>
                <w:color w:val="000000"/>
              </w:rPr>
              <w:t>2026 год</w:t>
            </w:r>
          </w:p>
        </w:tc>
      </w:tr>
      <w:tr w:rsidR="00EA65FA" w:rsidRPr="00F577CF" w14:paraId="54B0BF0C" w14:textId="77777777" w:rsidTr="00F577CF">
        <w:tblPrEx>
          <w:tblCellMar>
            <w:top w:w="0" w:type="dxa"/>
            <w:bottom w:w="0" w:type="dxa"/>
          </w:tblCellMar>
        </w:tblPrEx>
        <w:trPr>
          <w:trHeight w:val="814"/>
        </w:trPr>
        <w:tc>
          <w:tcPr>
            <w:tcW w:w="9967" w:type="dxa"/>
            <w:gridSpan w:val="12"/>
            <w:tcBorders>
              <w:top w:val="single" w:sz="6" w:space="0" w:color="auto"/>
              <w:left w:val="single" w:sz="6" w:space="0" w:color="auto"/>
              <w:bottom w:val="single" w:sz="12" w:space="0" w:color="auto"/>
              <w:right w:val="single" w:sz="6" w:space="0" w:color="auto"/>
            </w:tcBorders>
          </w:tcPr>
          <w:p w14:paraId="197C680F" w14:textId="77777777" w:rsidR="00EA65FA" w:rsidRPr="00F577CF" w:rsidRDefault="00EA65FA" w:rsidP="00865C2A">
            <w:pPr>
              <w:rPr>
                <w:b/>
                <w:bCs/>
                <w:color w:val="000000"/>
                <w:sz w:val="18"/>
                <w:szCs w:val="18"/>
              </w:rPr>
            </w:pPr>
            <w:r w:rsidRPr="00F577CF">
              <w:rPr>
                <w:b/>
                <w:bCs/>
                <w:color w:val="000000"/>
                <w:sz w:val="18"/>
                <w:szCs w:val="18"/>
              </w:rPr>
              <w:t xml:space="preserve">Задача 1. Предоставление мер социальной поддержки отдельным категориям граждан, семьям с детьми, создание благоприятных условий для функционирования института семьи.                                                                                                                                                                                       1.1 Оказание адресной социальной помощи жителям МО "Поселок </w:t>
            </w:r>
            <w:proofErr w:type="spellStart"/>
            <w:r w:rsidRPr="00F577CF">
              <w:rPr>
                <w:b/>
                <w:bCs/>
                <w:color w:val="000000"/>
                <w:sz w:val="18"/>
                <w:szCs w:val="18"/>
              </w:rPr>
              <w:t>Айхал</w:t>
            </w:r>
            <w:proofErr w:type="spellEnd"/>
            <w:r w:rsidRPr="00F577CF">
              <w:rPr>
                <w:b/>
                <w:bCs/>
                <w:color w:val="000000"/>
                <w:sz w:val="18"/>
                <w:szCs w:val="18"/>
              </w:rPr>
              <w:t>"</w:t>
            </w:r>
          </w:p>
        </w:tc>
      </w:tr>
      <w:tr w:rsidR="00EA65FA" w:rsidRPr="00F577CF" w14:paraId="37D2CF28" w14:textId="77777777" w:rsidTr="00F577CF">
        <w:tblPrEx>
          <w:tblCellMar>
            <w:top w:w="0" w:type="dxa"/>
            <w:bottom w:w="0" w:type="dxa"/>
          </w:tblCellMar>
        </w:tblPrEx>
        <w:trPr>
          <w:trHeight w:val="346"/>
        </w:trPr>
        <w:tc>
          <w:tcPr>
            <w:tcW w:w="369" w:type="dxa"/>
            <w:gridSpan w:val="2"/>
            <w:tcBorders>
              <w:top w:val="single" w:sz="12" w:space="0" w:color="auto"/>
              <w:left w:val="single" w:sz="12" w:space="0" w:color="auto"/>
              <w:bottom w:val="nil"/>
              <w:right w:val="single" w:sz="6" w:space="0" w:color="auto"/>
            </w:tcBorders>
          </w:tcPr>
          <w:p w14:paraId="1B9E00A9" w14:textId="77777777" w:rsidR="00EA65FA" w:rsidRPr="00F577CF" w:rsidRDefault="00EA65FA" w:rsidP="00865C2A">
            <w:pPr>
              <w:jc w:val="center"/>
              <w:rPr>
                <w:color w:val="000000"/>
              </w:rPr>
            </w:pPr>
            <w:r w:rsidRPr="00F577CF">
              <w:rPr>
                <w:color w:val="000000"/>
              </w:rPr>
              <w:t>1</w:t>
            </w:r>
          </w:p>
        </w:tc>
        <w:tc>
          <w:tcPr>
            <w:tcW w:w="2068" w:type="dxa"/>
            <w:vMerge w:val="restart"/>
            <w:tcBorders>
              <w:top w:val="single" w:sz="12" w:space="0" w:color="auto"/>
              <w:left w:val="single" w:sz="6" w:space="0" w:color="auto"/>
              <w:right w:val="single" w:sz="6" w:space="0" w:color="auto"/>
            </w:tcBorders>
          </w:tcPr>
          <w:p w14:paraId="178C09F2" w14:textId="77777777" w:rsidR="00EA65FA" w:rsidRPr="00F577CF" w:rsidRDefault="00EA65FA" w:rsidP="00865C2A">
            <w:pPr>
              <w:rPr>
                <w:color w:val="000000"/>
                <w:sz w:val="18"/>
                <w:szCs w:val="18"/>
              </w:rPr>
            </w:pPr>
            <w:r w:rsidRPr="00F577CF">
              <w:rPr>
                <w:color w:val="000000"/>
                <w:sz w:val="18"/>
                <w:szCs w:val="18"/>
              </w:rPr>
              <w:t>Оказание адресной социальной помощи гражданам, находящимся в трудной жизненной ситуации, в том числе адаптация и социальная поддержка граждан, вернувшихся из мест лишения свободы</w:t>
            </w:r>
          </w:p>
        </w:tc>
        <w:tc>
          <w:tcPr>
            <w:tcW w:w="1801" w:type="dxa"/>
            <w:tcBorders>
              <w:top w:val="single" w:sz="12" w:space="0" w:color="auto"/>
              <w:left w:val="single" w:sz="6" w:space="0" w:color="auto"/>
              <w:bottom w:val="single" w:sz="6" w:space="0" w:color="auto"/>
              <w:right w:val="single" w:sz="6" w:space="0" w:color="auto"/>
            </w:tcBorders>
            <w:shd w:val="solid" w:color="CC99FF" w:fill="auto"/>
          </w:tcPr>
          <w:p w14:paraId="72664561" w14:textId="77777777" w:rsidR="00EA65FA" w:rsidRPr="00F577CF" w:rsidRDefault="00EA65FA" w:rsidP="00865C2A">
            <w:pPr>
              <w:rPr>
                <w:b/>
                <w:bCs/>
                <w:color w:val="000000"/>
              </w:rPr>
            </w:pPr>
            <w:r w:rsidRPr="00F577CF">
              <w:rPr>
                <w:b/>
                <w:bCs/>
                <w:color w:val="000000"/>
              </w:rPr>
              <w:t>ВСЕГО:</w:t>
            </w:r>
          </w:p>
        </w:tc>
        <w:tc>
          <w:tcPr>
            <w:tcW w:w="1178" w:type="dxa"/>
            <w:tcBorders>
              <w:top w:val="single" w:sz="12" w:space="0" w:color="auto"/>
              <w:left w:val="single" w:sz="6" w:space="0" w:color="auto"/>
              <w:bottom w:val="single" w:sz="6" w:space="0" w:color="auto"/>
              <w:right w:val="single" w:sz="6" w:space="0" w:color="auto"/>
            </w:tcBorders>
            <w:shd w:val="solid" w:color="CC99FF" w:fill="auto"/>
          </w:tcPr>
          <w:p w14:paraId="58808A7B" w14:textId="77777777" w:rsidR="00EA65FA" w:rsidRPr="00F577CF" w:rsidRDefault="00EA65FA" w:rsidP="00865C2A">
            <w:pPr>
              <w:jc w:val="center"/>
              <w:rPr>
                <w:b/>
                <w:bCs/>
                <w:color w:val="000000"/>
              </w:rPr>
            </w:pPr>
            <w:r w:rsidRPr="00F577CF">
              <w:rPr>
                <w:b/>
                <w:bCs/>
                <w:color w:val="000000"/>
              </w:rPr>
              <w:t>300 000,0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564D6E6B" w14:textId="77777777" w:rsidR="00EA65FA" w:rsidRPr="00F577CF" w:rsidRDefault="00EA65FA" w:rsidP="00865C2A">
            <w:pPr>
              <w:jc w:val="center"/>
              <w:rPr>
                <w:b/>
                <w:bCs/>
                <w:color w:val="000000"/>
              </w:rPr>
            </w:pPr>
            <w:r w:rsidRPr="00F577CF">
              <w:rPr>
                <w:b/>
                <w:bCs/>
                <w:color w:val="000000"/>
              </w:rPr>
              <w:t>200 000,00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7391E1A0" w14:textId="77777777" w:rsidR="00EA65FA" w:rsidRPr="00F577CF" w:rsidRDefault="00EA65FA" w:rsidP="00865C2A">
            <w:pPr>
              <w:jc w:val="center"/>
              <w:rPr>
                <w:b/>
                <w:bCs/>
                <w:color w:val="000000"/>
              </w:rPr>
            </w:pPr>
            <w:r w:rsidRPr="00F577CF">
              <w:rPr>
                <w:b/>
                <w:bCs/>
                <w:color w:val="000000"/>
              </w:rPr>
              <w:t>230 000,00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3E89A066" w14:textId="77777777" w:rsidR="00EA65FA" w:rsidRPr="00F577CF" w:rsidRDefault="00EA65FA" w:rsidP="00865C2A">
            <w:pPr>
              <w:jc w:val="center"/>
              <w:rPr>
                <w:b/>
                <w:bCs/>
                <w:color w:val="000000"/>
              </w:rPr>
            </w:pPr>
            <w:r w:rsidRPr="00F577CF">
              <w:rPr>
                <w:b/>
                <w:bCs/>
                <w:color w:val="000000"/>
              </w:rPr>
              <w:t>200 000,00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40DB4AD6" w14:textId="77777777" w:rsidR="00EA65FA" w:rsidRPr="00F577CF" w:rsidRDefault="00EA65FA" w:rsidP="00865C2A">
            <w:pPr>
              <w:jc w:val="center"/>
              <w:rPr>
                <w:b/>
                <w:bCs/>
                <w:color w:val="000000"/>
              </w:rPr>
            </w:pPr>
            <w:r w:rsidRPr="00F577CF">
              <w:rPr>
                <w:b/>
                <w:bCs/>
                <w:color w:val="000000"/>
              </w:rPr>
              <w:t>200 000,00</w:t>
            </w:r>
          </w:p>
        </w:tc>
      </w:tr>
      <w:tr w:rsidR="00EA65FA" w:rsidRPr="00F577CF" w14:paraId="3D4BF46A" w14:textId="77777777" w:rsidTr="00F577CF">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2D61FC16" w14:textId="77777777" w:rsidR="00EA65FA" w:rsidRPr="00F577CF" w:rsidRDefault="00EA65FA" w:rsidP="00865C2A">
            <w:pPr>
              <w:jc w:val="center"/>
              <w:rPr>
                <w:color w:val="000000"/>
              </w:rPr>
            </w:pPr>
          </w:p>
        </w:tc>
        <w:tc>
          <w:tcPr>
            <w:tcW w:w="2068" w:type="dxa"/>
            <w:vMerge/>
            <w:tcBorders>
              <w:left w:val="single" w:sz="6" w:space="0" w:color="auto"/>
              <w:right w:val="single" w:sz="6" w:space="0" w:color="auto"/>
            </w:tcBorders>
          </w:tcPr>
          <w:p w14:paraId="2310A791" w14:textId="77777777" w:rsidR="00EA65FA" w:rsidRPr="00F577CF" w:rsidRDefault="00EA65FA" w:rsidP="00865C2A">
            <w:pPr>
              <w:rPr>
                <w:color w:val="000000"/>
                <w:sz w:val="18"/>
                <w:szCs w:val="18"/>
              </w:rPr>
            </w:pPr>
          </w:p>
        </w:tc>
        <w:tc>
          <w:tcPr>
            <w:tcW w:w="1801" w:type="dxa"/>
            <w:tcBorders>
              <w:top w:val="single" w:sz="6" w:space="0" w:color="auto"/>
              <w:left w:val="single" w:sz="6" w:space="0" w:color="auto"/>
              <w:bottom w:val="single" w:sz="6" w:space="0" w:color="auto"/>
              <w:right w:val="single" w:sz="6" w:space="0" w:color="auto"/>
            </w:tcBorders>
          </w:tcPr>
          <w:p w14:paraId="50F93BC5" w14:textId="77777777" w:rsidR="00EA65FA" w:rsidRPr="00F577CF" w:rsidRDefault="00EA65FA" w:rsidP="00865C2A">
            <w:pPr>
              <w:rPr>
                <w:color w:val="000000"/>
              </w:rPr>
            </w:pPr>
            <w:r w:rsidRPr="00F577CF">
              <w:rPr>
                <w:color w:val="000000"/>
              </w:rPr>
              <w:t>Федеральный бюджет</w:t>
            </w:r>
          </w:p>
        </w:tc>
        <w:tc>
          <w:tcPr>
            <w:tcW w:w="1178" w:type="dxa"/>
            <w:tcBorders>
              <w:top w:val="single" w:sz="6" w:space="0" w:color="auto"/>
              <w:left w:val="single" w:sz="6" w:space="0" w:color="auto"/>
              <w:bottom w:val="single" w:sz="6" w:space="0" w:color="auto"/>
              <w:right w:val="single" w:sz="6" w:space="0" w:color="auto"/>
            </w:tcBorders>
          </w:tcPr>
          <w:p w14:paraId="0476C318"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5B2730FB"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098EEF0B"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4B753503"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6A7FA0E2" w14:textId="77777777" w:rsidR="00EA65FA" w:rsidRPr="00F577CF" w:rsidRDefault="00EA65FA" w:rsidP="00865C2A">
            <w:pPr>
              <w:jc w:val="center"/>
              <w:rPr>
                <w:color w:val="000000"/>
              </w:rPr>
            </w:pPr>
            <w:r w:rsidRPr="00F577CF">
              <w:rPr>
                <w:color w:val="000000"/>
              </w:rPr>
              <w:t>0</w:t>
            </w:r>
          </w:p>
        </w:tc>
      </w:tr>
      <w:tr w:rsidR="00EA65FA" w:rsidRPr="00F577CF" w14:paraId="4A5D3960" w14:textId="77777777" w:rsidTr="00F577CF">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25EC5915" w14:textId="77777777" w:rsidR="00EA65FA" w:rsidRPr="00F577CF" w:rsidRDefault="00EA65FA" w:rsidP="00865C2A">
            <w:pPr>
              <w:jc w:val="center"/>
              <w:rPr>
                <w:color w:val="000000"/>
              </w:rPr>
            </w:pPr>
          </w:p>
        </w:tc>
        <w:tc>
          <w:tcPr>
            <w:tcW w:w="2068" w:type="dxa"/>
            <w:vMerge/>
            <w:tcBorders>
              <w:left w:val="single" w:sz="6" w:space="0" w:color="auto"/>
              <w:right w:val="single" w:sz="6" w:space="0" w:color="auto"/>
            </w:tcBorders>
          </w:tcPr>
          <w:p w14:paraId="7722348C" w14:textId="77777777" w:rsidR="00EA65FA" w:rsidRPr="00F577CF" w:rsidRDefault="00EA65FA" w:rsidP="00865C2A">
            <w:pPr>
              <w:rPr>
                <w:color w:val="000000"/>
                <w:sz w:val="18"/>
                <w:szCs w:val="18"/>
              </w:rPr>
            </w:pPr>
          </w:p>
        </w:tc>
        <w:tc>
          <w:tcPr>
            <w:tcW w:w="1801" w:type="dxa"/>
            <w:tcBorders>
              <w:top w:val="single" w:sz="6" w:space="0" w:color="auto"/>
              <w:left w:val="single" w:sz="6" w:space="0" w:color="auto"/>
              <w:bottom w:val="single" w:sz="6" w:space="0" w:color="auto"/>
              <w:right w:val="single" w:sz="6" w:space="0" w:color="auto"/>
            </w:tcBorders>
          </w:tcPr>
          <w:p w14:paraId="7646C85B" w14:textId="77777777" w:rsidR="00EA65FA" w:rsidRPr="00F577CF" w:rsidRDefault="00EA65FA" w:rsidP="00865C2A">
            <w:pPr>
              <w:rPr>
                <w:color w:val="000000"/>
              </w:rPr>
            </w:pPr>
            <w:r w:rsidRPr="00F577CF">
              <w:rPr>
                <w:color w:val="000000"/>
              </w:rPr>
              <w:t>Государственный бюджет РС (Я)</w:t>
            </w:r>
          </w:p>
        </w:tc>
        <w:tc>
          <w:tcPr>
            <w:tcW w:w="1178" w:type="dxa"/>
            <w:tcBorders>
              <w:top w:val="single" w:sz="6" w:space="0" w:color="auto"/>
              <w:left w:val="single" w:sz="6" w:space="0" w:color="auto"/>
              <w:bottom w:val="single" w:sz="6" w:space="0" w:color="auto"/>
              <w:right w:val="single" w:sz="6" w:space="0" w:color="auto"/>
            </w:tcBorders>
          </w:tcPr>
          <w:p w14:paraId="148141AC"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3DC12BA4"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36B40959"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33D75BD9"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67EB565E" w14:textId="77777777" w:rsidR="00EA65FA" w:rsidRPr="00F577CF" w:rsidRDefault="00EA65FA" w:rsidP="00865C2A">
            <w:pPr>
              <w:jc w:val="center"/>
              <w:rPr>
                <w:color w:val="000000"/>
              </w:rPr>
            </w:pPr>
            <w:r w:rsidRPr="00F577CF">
              <w:rPr>
                <w:color w:val="000000"/>
              </w:rPr>
              <w:t>0</w:t>
            </w:r>
          </w:p>
        </w:tc>
      </w:tr>
      <w:tr w:rsidR="00EA65FA" w:rsidRPr="00F577CF" w14:paraId="632129A0" w14:textId="77777777" w:rsidTr="00F577CF">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756F00EC" w14:textId="77777777" w:rsidR="00EA65FA" w:rsidRPr="00F577CF" w:rsidRDefault="00EA65FA" w:rsidP="00865C2A">
            <w:pPr>
              <w:jc w:val="center"/>
              <w:rPr>
                <w:color w:val="000000"/>
              </w:rPr>
            </w:pPr>
          </w:p>
        </w:tc>
        <w:tc>
          <w:tcPr>
            <w:tcW w:w="2068" w:type="dxa"/>
            <w:vMerge/>
            <w:tcBorders>
              <w:left w:val="single" w:sz="6" w:space="0" w:color="auto"/>
              <w:right w:val="single" w:sz="6" w:space="0" w:color="auto"/>
            </w:tcBorders>
          </w:tcPr>
          <w:p w14:paraId="3E8350E6" w14:textId="77777777" w:rsidR="00EA65FA" w:rsidRPr="00F577CF" w:rsidRDefault="00EA65FA" w:rsidP="00865C2A">
            <w:pPr>
              <w:rPr>
                <w:color w:val="000000"/>
                <w:sz w:val="18"/>
                <w:szCs w:val="18"/>
              </w:rPr>
            </w:pPr>
          </w:p>
        </w:tc>
        <w:tc>
          <w:tcPr>
            <w:tcW w:w="1801" w:type="dxa"/>
            <w:tcBorders>
              <w:top w:val="single" w:sz="6" w:space="0" w:color="auto"/>
              <w:left w:val="single" w:sz="6" w:space="0" w:color="auto"/>
              <w:bottom w:val="single" w:sz="6" w:space="0" w:color="auto"/>
              <w:right w:val="single" w:sz="6" w:space="0" w:color="auto"/>
            </w:tcBorders>
          </w:tcPr>
          <w:p w14:paraId="4EC36870" w14:textId="77777777" w:rsidR="00EA65FA" w:rsidRPr="00F577CF" w:rsidRDefault="00EA65FA" w:rsidP="00865C2A">
            <w:pPr>
              <w:rPr>
                <w:color w:val="000000"/>
              </w:rPr>
            </w:pPr>
            <w:r w:rsidRPr="00F577CF">
              <w:rPr>
                <w:color w:val="000000"/>
              </w:rPr>
              <w:t xml:space="preserve">Бюджет МО "Поселок </w:t>
            </w:r>
            <w:proofErr w:type="spellStart"/>
            <w:r w:rsidRPr="00F577CF">
              <w:rPr>
                <w:color w:val="000000"/>
              </w:rPr>
              <w:t>Айхал</w:t>
            </w:r>
            <w:proofErr w:type="spellEnd"/>
            <w:r w:rsidRPr="00F577CF">
              <w:rPr>
                <w:color w:val="000000"/>
              </w:rPr>
              <w:t>"</w:t>
            </w:r>
          </w:p>
        </w:tc>
        <w:tc>
          <w:tcPr>
            <w:tcW w:w="1178" w:type="dxa"/>
            <w:tcBorders>
              <w:top w:val="single" w:sz="6" w:space="0" w:color="auto"/>
              <w:left w:val="single" w:sz="6" w:space="0" w:color="auto"/>
              <w:bottom w:val="single" w:sz="6" w:space="0" w:color="auto"/>
              <w:right w:val="single" w:sz="6" w:space="0" w:color="auto"/>
            </w:tcBorders>
          </w:tcPr>
          <w:p w14:paraId="398A6535" w14:textId="77777777" w:rsidR="00EA65FA" w:rsidRPr="00F577CF" w:rsidRDefault="00EA65FA" w:rsidP="00865C2A">
            <w:pPr>
              <w:jc w:val="center"/>
              <w:rPr>
                <w:color w:val="000000"/>
              </w:rPr>
            </w:pPr>
            <w:r w:rsidRPr="00F577CF">
              <w:rPr>
                <w:color w:val="000000"/>
              </w:rPr>
              <w:t>300 000</w:t>
            </w:r>
          </w:p>
        </w:tc>
        <w:tc>
          <w:tcPr>
            <w:tcW w:w="1134" w:type="dxa"/>
            <w:gridSpan w:val="2"/>
            <w:tcBorders>
              <w:top w:val="single" w:sz="6" w:space="0" w:color="auto"/>
              <w:left w:val="single" w:sz="6" w:space="0" w:color="auto"/>
              <w:bottom w:val="single" w:sz="6" w:space="0" w:color="auto"/>
              <w:right w:val="single" w:sz="6" w:space="0" w:color="auto"/>
            </w:tcBorders>
          </w:tcPr>
          <w:p w14:paraId="0D5977E6" w14:textId="77777777" w:rsidR="00EA65FA" w:rsidRPr="00F577CF" w:rsidRDefault="00EA65FA" w:rsidP="00865C2A">
            <w:pPr>
              <w:jc w:val="center"/>
              <w:rPr>
                <w:color w:val="000000"/>
              </w:rPr>
            </w:pPr>
            <w:r w:rsidRPr="00F577CF">
              <w:rPr>
                <w:color w:val="000000"/>
              </w:rPr>
              <w:t>200 000</w:t>
            </w:r>
          </w:p>
        </w:tc>
        <w:tc>
          <w:tcPr>
            <w:tcW w:w="1143" w:type="dxa"/>
            <w:gridSpan w:val="3"/>
            <w:tcBorders>
              <w:top w:val="single" w:sz="6" w:space="0" w:color="auto"/>
              <w:left w:val="single" w:sz="6" w:space="0" w:color="auto"/>
              <w:bottom w:val="single" w:sz="6" w:space="0" w:color="auto"/>
              <w:right w:val="single" w:sz="12" w:space="0" w:color="auto"/>
            </w:tcBorders>
          </w:tcPr>
          <w:p w14:paraId="3C597DA2" w14:textId="77777777" w:rsidR="00EA65FA" w:rsidRPr="00F577CF" w:rsidRDefault="00EA65FA" w:rsidP="00865C2A">
            <w:pPr>
              <w:jc w:val="center"/>
              <w:rPr>
                <w:color w:val="000000"/>
              </w:rPr>
            </w:pPr>
            <w:r w:rsidRPr="00F577CF">
              <w:rPr>
                <w:color w:val="000000"/>
              </w:rPr>
              <w:t>230 000</w:t>
            </w:r>
          </w:p>
        </w:tc>
        <w:tc>
          <w:tcPr>
            <w:tcW w:w="1125" w:type="dxa"/>
            <w:tcBorders>
              <w:top w:val="single" w:sz="6" w:space="0" w:color="auto"/>
              <w:left w:val="single" w:sz="12" w:space="0" w:color="auto"/>
              <w:bottom w:val="single" w:sz="6" w:space="0" w:color="auto"/>
              <w:right w:val="single" w:sz="12" w:space="0" w:color="auto"/>
            </w:tcBorders>
          </w:tcPr>
          <w:p w14:paraId="503589D7" w14:textId="77777777" w:rsidR="00EA65FA" w:rsidRPr="00F577CF" w:rsidRDefault="00EA65FA" w:rsidP="00865C2A">
            <w:pPr>
              <w:jc w:val="center"/>
              <w:rPr>
                <w:color w:val="000000"/>
              </w:rPr>
            </w:pPr>
            <w:r w:rsidRPr="00F577CF">
              <w:rPr>
                <w:color w:val="000000"/>
              </w:rPr>
              <w:t>200 000</w:t>
            </w:r>
          </w:p>
        </w:tc>
        <w:tc>
          <w:tcPr>
            <w:tcW w:w="1149" w:type="dxa"/>
            <w:tcBorders>
              <w:top w:val="single" w:sz="6" w:space="0" w:color="auto"/>
              <w:left w:val="single" w:sz="12" w:space="0" w:color="auto"/>
              <w:bottom w:val="single" w:sz="6" w:space="0" w:color="auto"/>
              <w:right w:val="single" w:sz="12" w:space="0" w:color="auto"/>
            </w:tcBorders>
          </w:tcPr>
          <w:p w14:paraId="30F5DCB7" w14:textId="77777777" w:rsidR="00EA65FA" w:rsidRPr="00F577CF" w:rsidRDefault="00EA65FA" w:rsidP="00865C2A">
            <w:pPr>
              <w:jc w:val="center"/>
              <w:rPr>
                <w:color w:val="000000"/>
              </w:rPr>
            </w:pPr>
            <w:r w:rsidRPr="00F577CF">
              <w:rPr>
                <w:color w:val="000000"/>
              </w:rPr>
              <w:t>200 000</w:t>
            </w:r>
          </w:p>
        </w:tc>
      </w:tr>
      <w:tr w:rsidR="00EA65FA" w:rsidRPr="00F577CF" w14:paraId="34A1EF92" w14:textId="77777777" w:rsidTr="00F577CF">
        <w:tblPrEx>
          <w:tblCellMar>
            <w:top w:w="0" w:type="dxa"/>
            <w:bottom w:w="0" w:type="dxa"/>
          </w:tblCellMar>
        </w:tblPrEx>
        <w:trPr>
          <w:trHeight w:val="542"/>
        </w:trPr>
        <w:tc>
          <w:tcPr>
            <w:tcW w:w="369" w:type="dxa"/>
            <w:gridSpan w:val="2"/>
            <w:tcBorders>
              <w:top w:val="nil"/>
              <w:left w:val="single" w:sz="12" w:space="0" w:color="auto"/>
              <w:bottom w:val="single" w:sz="12" w:space="0" w:color="auto"/>
              <w:right w:val="single" w:sz="6" w:space="0" w:color="auto"/>
            </w:tcBorders>
          </w:tcPr>
          <w:p w14:paraId="0A46D477" w14:textId="77777777" w:rsidR="00EA65FA" w:rsidRPr="00F577CF" w:rsidRDefault="00EA65FA" w:rsidP="00865C2A">
            <w:pPr>
              <w:jc w:val="center"/>
              <w:rPr>
                <w:color w:val="000000"/>
              </w:rPr>
            </w:pPr>
          </w:p>
        </w:tc>
        <w:tc>
          <w:tcPr>
            <w:tcW w:w="2068" w:type="dxa"/>
            <w:vMerge/>
            <w:tcBorders>
              <w:left w:val="single" w:sz="6" w:space="0" w:color="auto"/>
              <w:bottom w:val="single" w:sz="12" w:space="0" w:color="auto"/>
              <w:right w:val="single" w:sz="6" w:space="0" w:color="auto"/>
            </w:tcBorders>
          </w:tcPr>
          <w:p w14:paraId="5A519DF0" w14:textId="77777777" w:rsidR="00EA65FA" w:rsidRPr="00F577CF" w:rsidRDefault="00EA65FA" w:rsidP="00865C2A">
            <w:pPr>
              <w:rPr>
                <w:color w:val="000000"/>
                <w:sz w:val="18"/>
                <w:szCs w:val="18"/>
              </w:rPr>
            </w:pPr>
          </w:p>
        </w:tc>
        <w:tc>
          <w:tcPr>
            <w:tcW w:w="1801" w:type="dxa"/>
            <w:tcBorders>
              <w:top w:val="single" w:sz="6" w:space="0" w:color="auto"/>
              <w:left w:val="single" w:sz="6" w:space="0" w:color="auto"/>
              <w:bottom w:val="single" w:sz="12" w:space="0" w:color="auto"/>
              <w:right w:val="single" w:sz="6" w:space="0" w:color="auto"/>
            </w:tcBorders>
          </w:tcPr>
          <w:p w14:paraId="0824EFAF" w14:textId="77777777" w:rsidR="00EA65FA" w:rsidRPr="00F577CF" w:rsidRDefault="00EA65FA" w:rsidP="00865C2A">
            <w:pPr>
              <w:rPr>
                <w:color w:val="000000"/>
              </w:rPr>
            </w:pPr>
            <w:r w:rsidRPr="00F577CF">
              <w:rPr>
                <w:color w:val="000000"/>
              </w:rPr>
              <w:t>Другие источники</w:t>
            </w:r>
          </w:p>
        </w:tc>
        <w:tc>
          <w:tcPr>
            <w:tcW w:w="1178" w:type="dxa"/>
            <w:tcBorders>
              <w:top w:val="single" w:sz="6" w:space="0" w:color="auto"/>
              <w:left w:val="single" w:sz="6" w:space="0" w:color="auto"/>
              <w:bottom w:val="single" w:sz="12" w:space="0" w:color="auto"/>
              <w:right w:val="single" w:sz="6" w:space="0" w:color="auto"/>
            </w:tcBorders>
          </w:tcPr>
          <w:p w14:paraId="0C0BCAD8"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3B7171C6"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0A268057"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0216410E"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2ACA7973" w14:textId="77777777" w:rsidR="00EA65FA" w:rsidRPr="00F577CF" w:rsidRDefault="00EA65FA" w:rsidP="00865C2A">
            <w:pPr>
              <w:jc w:val="center"/>
              <w:rPr>
                <w:color w:val="000000"/>
              </w:rPr>
            </w:pPr>
            <w:r w:rsidRPr="00F577CF">
              <w:rPr>
                <w:color w:val="000000"/>
              </w:rPr>
              <w:t>0</w:t>
            </w:r>
          </w:p>
        </w:tc>
      </w:tr>
      <w:tr w:rsidR="00EA65FA" w:rsidRPr="00F577CF" w14:paraId="57499022" w14:textId="77777777" w:rsidTr="00F577CF">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437086C3" w14:textId="77777777" w:rsidR="00EA65FA" w:rsidRPr="00F577CF" w:rsidRDefault="00EA65FA" w:rsidP="00865C2A">
            <w:pPr>
              <w:jc w:val="center"/>
              <w:rPr>
                <w:color w:val="000000"/>
              </w:rPr>
            </w:pPr>
            <w:r w:rsidRPr="00F577CF">
              <w:rPr>
                <w:color w:val="000000"/>
              </w:rPr>
              <w:t>2</w:t>
            </w:r>
          </w:p>
        </w:tc>
        <w:tc>
          <w:tcPr>
            <w:tcW w:w="2068" w:type="dxa"/>
            <w:vMerge w:val="restart"/>
            <w:tcBorders>
              <w:top w:val="single" w:sz="12" w:space="0" w:color="auto"/>
              <w:left w:val="single" w:sz="6" w:space="0" w:color="auto"/>
              <w:right w:val="single" w:sz="6" w:space="0" w:color="auto"/>
            </w:tcBorders>
          </w:tcPr>
          <w:p w14:paraId="4EEEAEB2" w14:textId="77777777" w:rsidR="00EA65FA" w:rsidRPr="00F577CF" w:rsidRDefault="00EA65FA" w:rsidP="00865C2A">
            <w:pPr>
              <w:rPr>
                <w:color w:val="000000"/>
                <w:sz w:val="18"/>
                <w:szCs w:val="18"/>
              </w:rPr>
            </w:pPr>
            <w:r w:rsidRPr="00F577CF">
              <w:rPr>
                <w:color w:val="000000"/>
                <w:sz w:val="18"/>
                <w:szCs w:val="18"/>
              </w:rPr>
              <w:t>Оказание адресной социальной помощи детям инвалидам при лечении</w:t>
            </w:r>
          </w:p>
        </w:tc>
        <w:tc>
          <w:tcPr>
            <w:tcW w:w="1801" w:type="dxa"/>
            <w:tcBorders>
              <w:top w:val="single" w:sz="12" w:space="0" w:color="auto"/>
              <w:left w:val="single" w:sz="6" w:space="0" w:color="auto"/>
              <w:bottom w:val="single" w:sz="6" w:space="0" w:color="auto"/>
              <w:right w:val="single" w:sz="6" w:space="0" w:color="auto"/>
            </w:tcBorders>
            <w:shd w:val="solid" w:color="CC99FF" w:fill="auto"/>
          </w:tcPr>
          <w:p w14:paraId="35B0C3EC" w14:textId="77777777" w:rsidR="00EA65FA" w:rsidRPr="00F577CF" w:rsidRDefault="00EA65FA" w:rsidP="00865C2A">
            <w:pPr>
              <w:rPr>
                <w:b/>
                <w:bCs/>
                <w:color w:val="000000"/>
              </w:rPr>
            </w:pPr>
            <w:r w:rsidRPr="00F577CF">
              <w:rPr>
                <w:b/>
                <w:bCs/>
                <w:color w:val="000000"/>
              </w:rPr>
              <w:t>ВСЕГО:</w:t>
            </w:r>
          </w:p>
        </w:tc>
        <w:tc>
          <w:tcPr>
            <w:tcW w:w="1178" w:type="dxa"/>
            <w:tcBorders>
              <w:top w:val="single" w:sz="12" w:space="0" w:color="auto"/>
              <w:left w:val="single" w:sz="6" w:space="0" w:color="auto"/>
              <w:bottom w:val="single" w:sz="6" w:space="0" w:color="auto"/>
              <w:right w:val="single" w:sz="6" w:space="0" w:color="auto"/>
            </w:tcBorders>
            <w:shd w:val="solid" w:color="CC99FF" w:fill="auto"/>
          </w:tcPr>
          <w:p w14:paraId="595905BB" w14:textId="77777777" w:rsidR="00EA65FA" w:rsidRPr="00F577CF" w:rsidRDefault="00EA65FA" w:rsidP="00865C2A">
            <w:pPr>
              <w:jc w:val="center"/>
              <w:rPr>
                <w:b/>
                <w:bCs/>
                <w:color w:val="000000"/>
              </w:rPr>
            </w:pPr>
            <w:r w:rsidRPr="00F577CF">
              <w:rPr>
                <w:b/>
                <w:bCs/>
                <w:color w:val="000000"/>
              </w:rPr>
              <w:t>300 000,0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473DBE56" w14:textId="77777777" w:rsidR="00EA65FA" w:rsidRPr="00F577CF" w:rsidRDefault="00EA65FA" w:rsidP="00865C2A">
            <w:pPr>
              <w:jc w:val="center"/>
              <w:rPr>
                <w:b/>
                <w:bCs/>
                <w:color w:val="000000"/>
              </w:rPr>
            </w:pPr>
            <w:r w:rsidRPr="00F577CF">
              <w:rPr>
                <w:b/>
                <w:bCs/>
                <w:color w:val="000000"/>
              </w:rPr>
              <w:t>200 000,00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26BBB632" w14:textId="77777777" w:rsidR="00EA65FA" w:rsidRPr="00F577CF" w:rsidRDefault="00EA65FA" w:rsidP="00865C2A">
            <w:pPr>
              <w:jc w:val="center"/>
              <w:rPr>
                <w:b/>
                <w:bCs/>
                <w:color w:val="000000"/>
              </w:rPr>
            </w:pPr>
            <w:r w:rsidRPr="00F577CF">
              <w:rPr>
                <w:b/>
                <w:bCs/>
                <w:color w:val="000000"/>
              </w:rPr>
              <w:t>149 308,57</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0A49648C" w14:textId="77777777" w:rsidR="00EA65FA" w:rsidRPr="00F577CF" w:rsidRDefault="00EA65FA" w:rsidP="00865C2A">
            <w:pPr>
              <w:jc w:val="center"/>
              <w:rPr>
                <w:b/>
                <w:bCs/>
                <w:color w:val="000000"/>
              </w:rPr>
            </w:pPr>
            <w:r w:rsidRPr="00F577CF">
              <w:rPr>
                <w:b/>
                <w:bCs/>
                <w:color w:val="000000"/>
              </w:rPr>
              <w:t>200 000,00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3CA3142B" w14:textId="77777777" w:rsidR="00EA65FA" w:rsidRPr="00F577CF" w:rsidRDefault="00EA65FA" w:rsidP="00865C2A">
            <w:pPr>
              <w:jc w:val="center"/>
              <w:rPr>
                <w:b/>
                <w:bCs/>
                <w:color w:val="000000"/>
              </w:rPr>
            </w:pPr>
            <w:r w:rsidRPr="00F577CF">
              <w:rPr>
                <w:b/>
                <w:bCs/>
                <w:color w:val="000000"/>
              </w:rPr>
              <w:t>200 000,00</w:t>
            </w:r>
          </w:p>
        </w:tc>
      </w:tr>
      <w:tr w:rsidR="00EA65FA" w:rsidRPr="00F577CF" w14:paraId="48CFF1D9" w14:textId="77777777" w:rsidTr="00F577CF">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3C2B5260" w14:textId="77777777" w:rsidR="00EA65FA" w:rsidRPr="00F577CF" w:rsidRDefault="00EA65FA" w:rsidP="00865C2A">
            <w:pPr>
              <w:jc w:val="center"/>
              <w:rPr>
                <w:color w:val="000000"/>
              </w:rPr>
            </w:pPr>
          </w:p>
        </w:tc>
        <w:tc>
          <w:tcPr>
            <w:tcW w:w="2068" w:type="dxa"/>
            <w:vMerge/>
            <w:tcBorders>
              <w:left w:val="single" w:sz="6" w:space="0" w:color="auto"/>
              <w:right w:val="single" w:sz="6" w:space="0" w:color="auto"/>
            </w:tcBorders>
          </w:tcPr>
          <w:p w14:paraId="65040789" w14:textId="77777777" w:rsidR="00EA65FA" w:rsidRPr="00F577CF" w:rsidRDefault="00EA65FA" w:rsidP="00865C2A">
            <w:pPr>
              <w:rPr>
                <w:color w:val="000000"/>
                <w:sz w:val="18"/>
                <w:szCs w:val="18"/>
              </w:rPr>
            </w:pPr>
          </w:p>
        </w:tc>
        <w:tc>
          <w:tcPr>
            <w:tcW w:w="1801" w:type="dxa"/>
            <w:tcBorders>
              <w:top w:val="single" w:sz="6" w:space="0" w:color="auto"/>
              <w:left w:val="single" w:sz="6" w:space="0" w:color="auto"/>
              <w:bottom w:val="single" w:sz="6" w:space="0" w:color="auto"/>
              <w:right w:val="single" w:sz="6" w:space="0" w:color="auto"/>
            </w:tcBorders>
          </w:tcPr>
          <w:p w14:paraId="66A20ABA" w14:textId="77777777" w:rsidR="00EA65FA" w:rsidRPr="00F577CF" w:rsidRDefault="00EA65FA" w:rsidP="00865C2A">
            <w:pPr>
              <w:rPr>
                <w:color w:val="000000"/>
              </w:rPr>
            </w:pPr>
            <w:r w:rsidRPr="00F577CF">
              <w:rPr>
                <w:color w:val="000000"/>
              </w:rPr>
              <w:t>Федеральный бюджет</w:t>
            </w:r>
          </w:p>
        </w:tc>
        <w:tc>
          <w:tcPr>
            <w:tcW w:w="1178" w:type="dxa"/>
            <w:tcBorders>
              <w:top w:val="single" w:sz="6" w:space="0" w:color="auto"/>
              <w:left w:val="single" w:sz="6" w:space="0" w:color="auto"/>
              <w:bottom w:val="single" w:sz="6" w:space="0" w:color="auto"/>
              <w:right w:val="single" w:sz="6" w:space="0" w:color="auto"/>
            </w:tcBorders>
          </w:tcPr>
          <w:p w14:paraId="71827A5A"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359CC768"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5A9AAC3C"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7ACE5043"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57EA0BB5" w14:textId="77777777" w:rsidR="00EA65FA" w:rsidRPr="00F577CF" w:rsidRDefault="00EA65FA" w:rsidP="00865C2A">
            <w:pPr>
              <w:jc w:val="center"/>
              <w:rPr>
                <w:color w:val="000000"/>
              </w:rPr>
            </w:pPr>
            <w:r w:rsidRPr="00F577CF">
              <w:rPr>
                <w:color w:val="000000"/>
              </w:rPr>
              <w:t>0</w:t>
            </w:r>
          </w:p>
        </w:tc>
      </w:tr>
      <w:tr w:rsidR="00EA65FA" w:rsidRPr="00F577CF" w14:paraId="0F9BD444" w14:textId="77777777" w:rsidTr="00F577CF">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6C7DFC87" w14:textId="77777777" w:rsidR="00EA65FA" w:rsidRPr="00F577CF" w:rsidRDefault="00EA65FA" w:rsidP="00865C2A">
            <w:pPr>
              <w:jc w:val="center"/>
              <w:rPr>
                <w:color w:val="000000"/>
              </w:rPr>
            </w:pPr>
          </w:p>
        </w:tc>
        <w:tc>
          <w:tcPr>
            <w:tcW w:w="2068" w:type="dxa"/>
            <w:vMerge/>
            <w:tcBorders>
              <w:left w:val="single" w:sz="6" w:space="0" w:color="auto"/>
              <w:right w:val="single" w:sz="6" w:space="0" w:color="auto"/>
            </w:tcBorders>
          </w:tcPr>
          <w:p w14:paraId="384DBA0F" w14:textId="77777777" w:rsidR="00EA65FA" w:rsidRPr="00F577CF" w:rsidRDefault="00EA65FA" w:rsidP="00865C2A">
            <w:pPr>
              <w:rPr>
                <w:color w:val="000000"/>
                <w:sz w:val="18"/>
                <w:szCs w:val="18"/>
              </w:rPr>
            </w:pPr>
          </w:p>
        </w:tc>
        <w:tc>
          <w:tcPr>
            <w:tcW w:w="1801" w:type="dxa"/>
            <w:tcBorders>
              <w:top w:val="single" w:sz="6" w:space="0" w:color="auto"/>
              <w:left w:val="single" w:sz="6" w:space="0" w:color="auto"/>
              <w:bottom w:val="single" w:sz="6" w:space="0" w:color="auto"/>
              <w:right w:val="single" w:sz="6" w:space="0" w:color="auto"/>
            </w:tcBorders>
          </w:tcPr>
          <w:p w14:paraId="18E7A466" w14:textId="77777777" w:rsidR="00EA65FA" w:rsidRPr="00F577CF" w:rsidRDefault="00EA65FA" w:rsidP="00865C2A">
            <w:pPr>
              <w:rPr>
                <w:color w:val="000000"/>
              </w:rPr>
            </w:pPr>
            <w:r w:rsidRPr="00F577CF">
              <w:rPr>
                <w:color w:val="000000"/>
              </w:rPr>
              <w:t>Государственный бюджет РС (Я)</w:t>
            </w:r>
          </w:p>
        </w:tc>
        <w:tc>
          <w:tcPr>
            <w:tcW w:w="1178" w:type="dxa"/>
            <w:tcBorders>
              <w:top w:val="single" w:sz="6" w:space="0" w:color="auto"/>
              <w:left w:val="single" w:sz="6" w:space="0" w:color="auto"/>
              <w:bottom w:val="single" w:sz="6" w:space="0" w:color="auto"/>
              <w:right w:val="single" w:sz="6" w:space="0" w:color="auto"/>
            </w:tcBorders>
          </w:tcPr>
          <w:p w14:paraId="099A9375"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0A179E0A"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47169164"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47D4862A"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3F2BD51F" w14:textId="77777777" w:rsidR="00EA65FA" w:rsidRPr="00F577CF" w:rsidRDefault="00EA65FA" w:rsidP="00865C2A">
            <w:pPr>
              <w:jc w:val="center"/>
              <w:rPr>
                <w:color w:val="000000"/>
              </w:rPr>
            </w:pPr>
            <w:r w:rsidRPr="00F577CF">
              <w:rPr>
                <w:color w:val="000000"/>
              </w:rPr>
              <w:t>0</w:t>
            </w:r>
          </w:p>
        </w:tc>
      </w:tr>
      <w:tr w:rsidR="00EA65FA" w:rsidRPr="00F577CF" w14:paraId="373FFE42" w14:textId="77777777" w:rsidTr="00F577CF">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682AEB8C" w14:textId="77777777" w:rsidR="00EA65FA" w:rsidRPr="00F577CF" w:rsidRDefault="00EA65FA" w:rsidP="00865C2A">
            <w:pPr>
              <w:jc w:val="center"/>
              <w:rPr>
                <w:color w:val="000000"/>
              </w:rPr>
            </w:pPr>
          </w:p>
        </w:tc>
        <w:tc>
          <w:tcPr>
            <w:tcW w:w="2068" w:type="dxa"/>
            <w:vMerge/>
            <w:tcBorders>
              <w:left w:val="single" w:sz="6" w:space="0" w:color="auto"/>
              <w:right w:val="single" w:sz="6" w:space="0" w:color="auto"/>
            </w:tcBorders>
          </w:tcPr>
          <w:p w14:paraId="519B5890" w14:textId="77777777" w:rsidR="00EA65FA" w:rsidRPr="00F577CF" w:rsidRDefault="00EA65FA" w:rsidP="00865C2A">
            <w:pPr>
              <w:jc w:val="center"/>
              <w:rPr>
                <w:color w:val="000000"/>
                <w:sz w:val="18"/>
                <w:szCs w:val="18"/>
              </w:rPr>
            </w:pPr>
          </w:p>
        </w:tc>
        <w:tc>
          <w:tcPr>
            <w:tcW w:w="1801" w:type="dxa"/>
            <w:tcBorders>
              <w:top w:val="single" w:sz="6" w:space="0" w:color="auto"/>
              <w:left w:val="single" w:sz="6" w:space="0" w:color="auto"/>
              <w:bottom w:val="single" w:sz="6" w:space="0" w:color="auto"/>
              <w:right w:val="single" w:sz="6" w:space="0" w:color="auto"/>
            </w:tcBorders>
          </w:tcPr>
          <w:p w14:paraId="4FA16C12" w14:textId="77777777" w:rsidR="00EA65FA" w:rsidRPr="00F577CF" w:rsidRDefault="00EA65FA" w:rsidP="00865C2A">
            <w:pPr>
              <w:rPr>
                <w:color w:val="000000"/>
              </w:rPr>
            </w:pPr>
            <w:r w:rsidRPr="00F577CF">
              <w:rPr>
                <w:color w:val="000000"/>
              </w:rPr>
              <w:t xml:space="preserve">Бюджет МО "Поселок </w:t>
            </w:r>
            <w:proofErr w:type="spellStart"/>
            <w:r w:rsidRPr="00F577CF">
              <w:rPr>
                <w:color w:val="000000"/>
              </w:rPr>
              <w:t>Айхал</w:t>
            </w:r>
            <w:proofErr w:type="spellEnd"/>
            <w:r w:rsidRPr="00F577CF">
              <w:rPr>
                <w:color w:val="000000"/>
              </w:rPr>
              <w:t>"</w:t>
            </w:r>
          </w:p>
        </w:tc>
        <w:tc>
          <w:tcPr>
            <w:tcW w:w="1178" w:type="dxa"/>
            <w:tcBorders>
              <w:top w:val="single" w:sz="6" w:space="0" w:color="auto"/>
              <w:left w:val="single" w:sz="6" w:space="0" w:color="auto"/>
              <w:bottom w:val="single" w:sz="6" w:space="0" w:color="auto"/>
              <w:right w:val="single" w:sz="6" w:space="0" w:color="auto"/>
            </w:tcBorders>
          </w:tcPr>
          <w:p w14:paraId="7EBBCD9F" w14:textId="77777777" w:rsidR="00EA65FA" w:rsidRPr="00F577CF" w:rsidRDefault="00EA65FA" w:rsidP="00865C2A">
            <w:pPr>
              <w:jc w:val="center"/>
              <w:rPr>
                <w:color w:val="000000"/>
              </w:rPr>
            </w:pPr>
            <w:r w:rsidRPr="00F577CF">
              <w:rPr>
                <w:color w:val="000000"/>
              </w:rPr>
              <w:t>300 000</w:t>
            </w:r>
          </w:p>
        </w:tc>
        <w:tc>
          <w:tcPr>
            <w:tcW w:w="1134" w:type="dxa"/>
            <w:gridSpan w:val="2"/>
            <w:tcBorders>
              <w:top w:val="single" w:sz="6" w:space="0" w:color="auto"/>
              <w:left w:val="single" w:sz="6" w:space="0" w:color="auto"/>
              <w:bottom w:val="single" w:sz="6" w:space="0" w:color="auto"/>
              <w:right w:val="single" w:sz="6" w:space="0" w:color="auto"/>
            </w:tcBorders>
          </w:tcPr>
          <w:p w14:paraId="05CC39DC" w14:textId="77777777" w:rsidR="00EA65FA" w:rsidRPr="00F577CF" w:rsidRDefault="00EA65FA" w:rsidP="00865C2A">
            <w:pPr>
              <w:jc w:val="center"/>
              <w:rPr>
                <w:color w:val="000000"/>
              </w:rPr>
            </w:pPr>
            <w:r w:rsidRPr="00F577CF">
              <w:rPr>
                <w:color w:val="000000"/>
              </w:rPr>
              <w:t>200 000</w:t>
            </w:r>
          </w:p>
        </w:tc>
        <w:tc>
          <w:tcPr>
            <w:tcW w:w="1143" w:type="dxa"/>
            <w:gridSpan w:val="3"/>
            <w:tcBorders>
              <w:top w:val="single" w:sz="6" w:space="0" w:color="auto"/>
              <w:left w:val="single" w:sz="6" w:space="0" w:color="auto"/>
              <w:bottom w:val="single" w:sz="6" w:space="0" w:color="auto"/>
              <w:right w:val="single" w:sz="6" w:space="0" w:color="auto"/>
            </w:tcBorders>
          </w:tcPr>
          <w:p w14:paraId="06D47262" w14:textId="77777777" w:rsidR="00EA65FA" w:rsidRPr="00F577CF" w:rsidRDefault="00EA65FA" w:rsidP="00865C2A">
            <w:pPr>
              <w:jc w:val="center"/>
              <w:rPr>
                <w:color w:val="000000"/>
              </w:rPr>
            </w:pPr>
            <w:r w:rsidRPr="00F577CF">
              <w:rPr>
                <w:color w:val="000000"/>
              </w:rPr>
              <w:t>149 308,57</w:t>
            </w:r>
          </w:p>
        </w:tc>
        <w:tc>
          <w:tcPr>
            <w:tcW w:w="1125" w:type="dxa"/>
            <w:tcBorders>
              <w:top w:val="single" w:sz="6" w:space="0" w:color="auto"/>
              <w:left w:val="single" w:sz="6" w:space="0" w:color="auto"/>
              <w:bottom w:val="single" w:sz="6" w:space="0" w:color="auto"/>
              <w:right w:val="single" w:sz="6" w:space="0" w:color="auto"/>
            </w:tcBorders>
          </w:tcPr>
          <w:p w14:paraId="1F34DBB1" w14:textId="77777777" w:rsidR="00EA65FA" w:rsidRPr="00F577CF" w:rsidRDefault="00EA65FA" w:rsidP="00865C2A">
            <w:pPr>
              <w:jc w:val="center"/>
              <w:rPr>
                <w:color w:val="000000"/>
              </w:rPr>
            </w:pPr>
            <w:r w:rsidRPr="00F577CF">
              <w:rPr>
                <w:color w:val="000000"/>
              </w:rPr>
              <w:t>200 000</w:t>
            </w:r>
          </w:p>
        </w:tc>
        <w:tc>
          <w:tcPr>
            <w:tcW w:w="1149" w:type="dxa"/>
            <w:tcBorders>
              <w:top w:val="single" w:sz="6" w:space="0" w:color="auto"/>
              <w:left w:val="single" w:sz="6" w:space="0" w:color="auto"/>
              <w:bottom w:val="single" w:sz="6" w:space="0" w:color="auto"/>
              <w:right w:val="single" w:sz="6" w:space="0" w:color="auto"/>
            </w:tcBorders>
          </w:tcPr>
          <w:p w14:paraId="49DCD0B8" w14:textId="77777777" w:rsidR="00EA65FA" w:rsidRPr="00F577CF" w:rsidRDefault="00EA65FA" w:rsidP="00865C2A">
            <w:pPr>
              <w:jc w:val="center"/>
              <w:rPr>
                <w:color w:val="000000"/>
              </w:rPr>
            </w:pPr>
            <w:r w:rsidRPr="00F577CF">
              <w:rPr>
                <w:color w:val="000000"/>
              </w:rPr>
              <w:t>200 000</w:t>
            </w:r>
          </w:p>
        </w:tc>
      </w:tr>
      <w:tr w:rsidR="00EA65FA" w:rsidRPr="00F577CF" w14:paraId="3597A704" w14:textId="77777777" w:rsidTr="00F577CF">
        <w:tblPrEx>
          <w:tblCellMar>
            <w:top w:w="0" w:type="dxa"/>
            <w:bottom w:w="0" w:type="dxa"/>
          </w:tblCellMar>
        </w:tblPrEx>
        <w:trPr>
          <w:trHeight w:val="482"/>
        </w:trPr>
        <w:tc>
          <w:tcPr>
            <w:tcW w:w="369" w:type="dxa"/>
            <w:gridSpan w:val="2"/>
            <w:tcBorders>
              <w:top w:val="nil"/>
              <w:left w:val="single" w:sz="12" w:space="0" w:color="auto"/>
              <w:bottom w:val="single" w:sz="12" w:space="0" w:color="auto"/>
              <w:right w:val="single" w:sz="6" w:space="0" w:color="auto"/>
            </w:tcBorders>
          </w:tcPr>
          <w:p w14:paraId="2D09F488" w14:textId="77777777" w:rsidR="00EA65FA" w:rsidRPr="00F577CF" w:rsidRDefault="00EA65FA" w:rsidP="00865C2A">
            <w:pPr>
              <w:jc w:val="center"/>
              <w:rPr>
                <w:color w:val="000000"/>
              </w:rPr>
            </w:pPr>
          </w:p>
        </w:tc>
        <w:tc>
          <w:tcPr>
            <w:tcW w:w="2068" w:type="dxa"/>
            <w:vMerge/>
            <w:tcBorders>
              <w:left w:val="single" w:sz="6" w:space="0" w:color="auto"/>
              <w:bottom w:val="single" w:sz="12" w:space="0" w:color="auto"/>
              <w:right w:val="single" w:sz="6" w:space="0" w:color="auto"/>
            </w:tcBorders>
          </w:tcPr>
          <w:p w14:paraId="71F6D4FA" w14:textId="77777777" w:rsidR="00EA65FA" w:rsidRPr="00F577CF" w:rsidRDefault="00EA65FA" w:rsidP="00865C2A">
            <w:pPr>
              <w:jc w:val="center"/>
              <w:rPr>
                <w:color w:val="000000"/>
                <w:sz w:val="18"/>
                <w:szCs w:val="18"/>
              </w:rPr>
            </w:pPr>
          </w:p>
        </w:tc>
        <w:tc>
          <w:tcPr>
            <w:tcW w:w="1801" w:type="dxa"/>
            <w:tcBorders>
              <w:top w:val="single" w:sz="6" w:space="0" w:color="auto"/>
              <w:left w:val="single" w:sz="6" w:space="0" w:color="auto"/>
              <w:bottom w:val="single" w:sz="12" w:space="0" w:color="auto"/>
              <w:right w:val="single" w:sz="6" w:space="0" w:color="auto"/>
            </w:tcBorders>
          </w:tcPr>
          <w:p w14:paraId="25557747" w14:textId="77777777" w:rsidR="00EA65FA" w:rsidRPr="00F577CF" w:rsidRDefault="00EA65FA" w:rsidP="00865C2A">
            <w:pPr>
              <w:rPr>
                <w:color w:val="000000"/>
              </w:rPr>
            </w:pPr>
            <w:r w:rsidRPr="00F577CF">
              <w:rPr>
                <w:color w:val="000000"/>
              </w:rPr>
              <w:t>Другие источники</w:t>
            </w:r>
          </w:p>
        </w:tc>
        <w:tc>
          <w:tcPr>
            <w:tcW w:w="1178" w:type="dxa"/>
            <w:tcBorders>
              <w:top w:val="single" w:sz="6" w:space="0" w:color="auto"/>
              <w:left w:val="single" w:sz="6" w:space="0" w:color="auto"/>
              <w:bottom w:val="single" w:sz="12" w:space="0" w:color="auto"/>
              <w:right w:val="single" w:sz="6" w:space="0" w:color="auto"/>
            </w:tcBorders>
          </w:tcPr>
          <w:p w14:paraId="5ACDAD64"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1F81C3ED"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50461278"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2B3F685A"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3A93079B" w14:textId="77777777" w:rsidR="00EA65FA" w:rsidRPr="00F577CF" w:rsidRDefault="00EA65FA" w:rsidP="00865C2A">
            <w:pPr>
              <w:jc w:val="center"/>
              <w:rPr>
                <w:color w:val="000000"/>
              </w:rPr>
            </w:pPr>
            <w:r w:rsidRPr="00F577CF">
              <w:rPr>
                <w:color w:val="000000"/>
              </w:rPr>
              <w:t>0</w:t>
            </w:r>
          </w:p>
        </w:tc>
      </w:tr>
      <w:tr w:rsidR="00EA65FA" w:rsidRPr="00F577CF" w14:paraId="6891C006" w14:textId="77777777" w:rsidTr="00F577CF">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15EF18E6" w14:textId="77777777" w:rsidR="00EA65FA" w:rsidRPr="00F577CF" w:rsidRDefault="00EA65FA" w:rsidP="00865C2A">
            <w:pPr>
              <w:jc w:val="center"/>
              <w:rPr>
                <w:color w:val="000000"/>
              </w:rPr>
            </w:pPr>
            <w:r w:rsidRPr="00F577CF">
              <w:rPr>
                <w:color w:val="000000"/>
              </w:rPr>
              <w:t>3</w:t>
            </w:r>
          </w:p>
        </w:tc>
        <w:tc>
          <w:tcPr>
            <w:tcW w:w="2068" w:type="dxa"/>
            <w:vMerge w:val="restart"/>
            <w:tcBorders>
              <w:top w:val="single" w:sz="12" w:space="0" w:color="auto"/>
              <w:left w:val="single" w:sz="6" w:space="0" w:color="auto"/>
              <w:right w:val="single" w:sz="6" w:space="0" w:color="auto"/>
            </w:tcBorders>
          </w:tcPr>
          <w:p w14:paraId="109AFE3C" w14:textId="77777777" w:rsidR="00EA65FA" w:rsidRPr="00F577CF" w:rsidRDefault="00EA65FA" w:rsidP="00865C2A">
            <w:pPr>
              <w:rPr>
                <w:color w:val="000000"/>
                <w:sz w:val="18"/>
                <w:szCs w:val="18"/>
              </w:rPr>
            </w:pPr>
          </w:p>
          <w:p w14:paraId="2517ECA3" w14:textId="77777777" w:rsidR="00EA65FA" w:rsidRPr="00F577CF" w:rsidRDefault="00EA65FA" w:rsidP="00865C2A">
            <w:pPr>
              <w:rPr>
                <w:color w:val="000000"/>
                <w:sz w:val="18"/>
                <w:szCs w:val="18"/>
              </w:rPr>
            </w:pPr>
            <w:r w:rsidRPr="00F577CF">
              <w:rPr>
                <w:color w:val="000000"/>
                <w:sz w:val="18"/>
                <w:szCs w:val="18"/>
              </w:rPr>
              <w:t>Оказание адресной социальной помощи инвалидам при лечении</w:t>
            </w:r>
          </w:p>
          <w:p w14:paraId="21DDDC78" w14:textId="77777777" w:rsidR="00EA65FA" w:rsidRPr="00F577CF" w:rsidRDefault="00EA65FA" w:rsidP="00865C2A">
            <w:pPr>
              <w:rPr>
                <w:color w:val="000000"/>
                <w:sz w:val="18"/>
                <w:szCs w:val="18"/>
              </w:rPr>
            </w:pPr>
          </w:p>
        </w:tc>
        <w:tc>
          <w:tcPr>
            <w:tcW w:w="1801" w:type="dxa"/>
            <w:tcBorders>
              <w:top w:val="single" w:sz="12" w:space="0" w:color="auto"/>
              <w:left w:val="single" w:sz="6" w:space="0" w:color="auto"/>
              <w:bottom w:val="single" w:sz="6" w:space="0" w:color="auto"/>
              <w:right w:val="single" w:sz="6" w:space="0" w:color="auto"/>
            </w:tcBorders>
            <w:shd w:val="solid" w:color="CC99FF" w:fill="auto"/>
          </w:tcPr>
          <w:p w14:paraId="575FA45C" w14:textId="77777777" w:rsidR="00EA65FA" w:rsidRPr="00F577CF" w:rsidRDefault="00EA65FA" w:rsidP="00865C2A">
            <w:pPr>
              <w:rPr>
                <w:b/>
                <w:bCs/>
                <w:color w:val="000000"/>
              </w:rPr>
            </w:pPr>
            <w:r w:rsidRPr="00F577CF">
              <w:rPr>
                <w:b/>
                <w:bCs/>
                <w:color w:val="000000"/>
              </w:rPr>
              <w:t>ВСЕГО:</w:t>
            </w:r>
          </w:p>
        </w:tc>
        <w:tc>
          <w:tcPr>
            <w:tcW w:w="1178" w:type="dxa"/>
            <w:tcBorders>
              <w:top w:val="single" w:sz="12" w:space="0" w:color="auto"/>
              <w:left w:val="single" w:sz="6" w:space="0" w:color="auto"/>
              <w:bottom w:val="single" w:sz="6" w:space="0" w:color="auto"/>
              <w:right w:val="single" w:sz="6" w:space="0" w:color="auto"/>
            </w:tcBorders>
            <w:shd w:val="solid" w:color="CC99FF" w:fill="auto"/>
          </w:tcPr>
          <w:p w14:paraId="0B31432E" w14:textId="77777777" w:rsidR="00EA65FA" w:rsidRPr="00F577CF" w:rsidRDefault="00EA65FA" w:rsidP="00865C2A">
            <w:pPr>
              <w:jc w:val="center"/>
              <w:rPr>
                <w:b/>
                <w:bCs/>
                <w:color w:val="000000"/>
              </w:rPr>
            </w:pPr>
            <w:r w:rsidRPr="00F577CF">
              <w:rPr>
                <w:b/>
                <w:bCs/>
                <w:color w:val="000000"/>
              </w:rPr>
              <w:t>200 000,00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7BEAE272" w14:textId="77777777" w:rsidR="00EA65FA" w:rsidRPr="00F577CF" w:rsidRDefault="00EA65FA" w:rsidP="00865C2A">
            <w:pPr>
              <w:jc w:val="center"/>
              <w:rPr>
                <w:b/>
                <w:bCs/>
                <w:color w:val="000000"/>
              </w:rPr>
            </w:pPr>
            <w:r w:rsidRPr="00F577CF">
              <w:rPr>
                <w:b/>
                <w:bCs/>
                <w:color w:val="000000"/>
              </w:rPr>
              <w:t>250 000,00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7CFE2C17" w14:textId="77777777" w:rsidR="00EA65FA" w:rsidRPr="00F577CF" w:rsidRDefault="00EA65FA" w:rsidP="00865C2A">
            <w:pPr>
              <w:jc w:val="center"/>
              <w:rPr>
                <w:b/>
                <w:bCs/>
                <w:color w:val="000000"/>
              </w:rPr>
            </w:pPr>
            <w:r w:rsidRPr="00F577CF">
              <w:rPr>
                <w:b/>
                <w:bCs/>
                <w:color w:val="000000"/>
              </w:rPr>
              <w:t>180 000,00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3DEE7826" w14:textId="77777777" w:rsidR="00EA65FA" w:rsidRPr="00F577CF" w:rsidRDefault="00EA65FA" w:rsidP="00865C2A">
            <w:pPr>
              <w:jc w:val="center"/>
              <w:rPr>
                <w:b/>
                <w:bCs/>
                <w:color w:val="000000"/>
              </w:rPr>
            </w:pPr>
            <w:r w:rsidRPr="00F577CF">
              <w:rPr>
                <w:b/>
                <w:bCs/>
                <w:color w:val="000000"/>
              </w:rPr>
              <w:t>200 000,00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00842525" w14:textId="77777777" w:rsidR="00EA65FA" w:rsidRPr="00F577CF" w:rsidRDefault="00EA65FA" w:rsidP="00865C2A">
            <w:pPr>
              <w:jc w:val="center"/>
              <w:rPr>
                <w:b/>
                <w:bCs/>
                <w:color w:val="000000"/>
              </w:rPr>
            </w:pPr>
            <w:r w:rsidRPr="00F577CF">
              <w:rPr>
                <w:b/>
                <w:bCs/>
                <w:color w:val="000000"/>
              </w:rPr>
              <w:t>200 000,00</w:t>
            </w:r>
          </w:p>
        </w:tc>
      </w:tr>
      <w:tr w:rsidR="00EA65FA" w:rsidRPr="00F577CF" w14:paraId="10A5AD3E" w14:textId="77777777" w:rsidTr="00F577CF">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3A80A03D" w14:textId="77777777" w:rsidR="00EA65FA" w:rsidRPr="00F577CF" w:rsidRDefault="00EA65FA" w:rsidP="00865C2A">
            <w:pPr>
              <w:jc w:val="center"/>
              <w:rPr>
                <w:color w:val="000000"/>
              </w:rPr>
            </w:pPr>
          </w:p>
        </w:tc>
        <w:tc>
          <w:tcPr>
            <w:tcW w:w="2068" w:type="dxa"/>
            <w:vMerge/>
            <w:tcBorders>
              <w:left w:val="single" w:sz="6" w:space="0" w:color="auto"/>
              <w:right w:val="single" w:sz="6" w:space="0" w:color="auto"/>
            </w:tcBorders>
          </w:tcPr>
          <w:p w14:paraId="73902557" w14:textId="77777777" w:rsidR="00EA65FA" w:rsidRPr="00F577CF" w:rsidRDefault="00EA65FA" w:rsidP="00865C2A">
            <w:pPr>
              <w:rPr>
                <w:color w:val="000000"/>
                <w:sz w:val="18"/>
                <w:szCs w:val="18"/>
              </w:rPr>
            </w:pPr>
          </w:p>
        </w:tc>
        <w:tc>
          <w:tcPr>
            <w:tcW w:w="1801" w:type="dxa"/>
            <w:tcBorders>
              <w:top w:val="single" w:sz="6" w:space="0" w:color="auto"/>
              <w:left w:val="single" w:sz="6" w:space="0" w:color="auto"/>
              <w:bottom w:val="single" w:sz="6" w:space="0" w:color="auto"/>
              <w:right w:val="single" w:sz="6" w:space="0" w:color="auto"/>
            </w:tcBorders>
          </w:tcPr>
          <w:p w14:paraId="7BF56AFF" w14:textId="77777777" w:rsidR="00EA65FA" w:rsidRPr="00F577CF" w:rsidRDefault="00EA65FA" w:rsidP="00865C2A">
            <w:pPr>
              <w:rPr>
                <w:color w:val="000000"/>
              </w:rPr>
            </w:pPr>
            <w:r w:rsidRPr="00F577CF">
              <w:rPr>
                <w:color w:val="000000"/>
              </w:rPr>
              <w:t>Федеральный бюджет</w:t>
            </w:r>
          </w:p>
        </w:tc>
        <w:tc>
          <w:tcPr>
            <w:tcW w:w="1178" w:type="dxa"/>
            <w:tcBorders>
              <w:top w:val="single" w:sz="6" w:space="0" w:color="auto"/>
              <w:left w:val="single" w:sz="6" w:space="0" w:color="auto"/>
              <w:bottom w:val="single" w:sz="6" w:space="0" w:color="auto"/>
              <w:right w:val="single" w:sz="6" w:space="0" w:color="auto"/>
            </w:tcBorders>
          </w:tcPr>
          <w:p w14:paraId="1116A429"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2CA4858C"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3EA41EBB"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393BC1BA"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4483D596" w14:textId="77777777" w:rsidR="00EA65FA" w:rsidRPr="00F577CF" w:rsidRDefault="00EA65FA" w:rsidP="00865C2A">
            <w:pPr>
              <w:jc w:val="center"/>
              <w:rPr>
                <w:color w:val="000000"/>
              </w:rPr>
            </w:pPr>
            <w:r w:rsidRPr="00F577CF">
              <w:rPr>
                <w:color w:val="000000"/>
              </w:rPr>
              <w:t>0</w:t>
            </w:r>
          </w:p>
        </w:tc>
      </w:tr>
      <w:tr w:rsidR="00EA65FA" w:rsidRPr="00F577CF" w14:paraId="495F13E9" w14:textId="77777777" w:rsidTr="00F577CF">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3EF3DD85" w14:textId="77777777" w:rsidR="00EA65FA" w:rsidRPr="00F577CF" w:rsidRDefault="00EA65FA" w:rsidP="00865C2A">
            <w:pPr>
              <w:jc w:val="center"/>
              <w:rPr>
                <w:color w:val="000000"/>
              </w:rPr>
            </w:pPr>
          </w:p>
        </w:tc>
        <w:tc>
          <w:tcPr>
            <w:tcW w:w="2068" w:type="dxa"/>
            <w:vMerge/>
            <w:tcBorders>
              <w:left w:val="single" w:sz="6" w:space="0" w:color="auto"/>
              <w:right w:val="single" w:sz="6" w:space="0" w:color="auto"/>
            </w:tcBorders>
          </w:tcPr>
          <w:p w14:paraId="2C86016C" w14:textId="77777777" w:rsidR="00EA65FA" w:rsidRPr="00F577CF" w:rsidRDefault="00EA65FA" w:rsidP="00865C2A">
            <w:pPr>
              <w:rPr>
                <w:color w:val="000000"/>
                <w:sz w:val="18"/>
                <w:szCs w:val="18"/>
              </w:rPr>
            </w:pPr>
          </w:p>
        </w:tc>
        <w:tc>
          <w:tcPr>
            <w:tcW w:w="1801" w:type="dxa"/>
            <w:tcBorders>
              <w:top w:val="single" w:sz="6" w:space="0" w:color="auto"/>
              <w:left w:val="single" w:sz="6" w:space="0" w:color="auto"/>
              <w:bottom w:val="single" w:sz="6" w:space="0" w:color="auto"/>
              <w:right w:val="single" w:sz="6" w:space="0" w:color="auto"/>
            </w:tcBorders>
          </w:tcPr>
          <w:p w14:paraId="2BF1585D" w14:textId="77777777" w:rsidR="00EA65FA" w:rsidRPr="00F577CF" w:rsidRDefault="00EA65FA" w:rsidP="00865C2A">
            <w:pPr>
              <w:rPr>
                <w:color w:val="000000"/>
              </w:rPr>
            </w:pPr>
            <w:r w:rsidRPr="00F577CF">
              <w:rPr>
                <w:color w:val="000000"/>
              </w:rPr>
              <w:t>Государственный бюджет РС (Я)</w:t>
            </w:r>
          </w:p>
        </w:tc>
        <w:tc>
          <w:tcPr>
            <w:tcW w:w="1178" w:type="dxa"/>
            <w:tcBorders>
              <w:top w:val="single" w:sz="6" w:space="0" w:color="auto"/>
              <w:left w:val="single" w:sz="6" w:space="0" w:color="auto"/>
              <w:bottom w:val="single" w:sz="6" w:space="0" w:color="auto"/>
              <w:right w:val="single" w:sz="6" w:space="0" w:color="auto"/>
            </w:tcBorders>
          </w:tcPr>
          <w:p w14:paraId="64D7B03D"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419106CD"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73BEBCDD"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776054AE"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459D94B7" w14:textId="77777777" w:rsidR="00EA65FA" w:rsidRPr="00F577CF" w:rsidRDefault="00EA65FA" w:rsidP="00865C2A">
            <w:pPr>
              <w:jc w:val="center"/>
              <w:rPr>
                <w:color w:val="000000"/>
              </w:rPr>
            </w:pPr>
            <w:r w:rsidRPr="00F577CF">
              <w:rPr>
                <w:color w:val="000000"/>
              </w:rPr>
              <w:t>0</w:t>
            </w:r>
          </w:p>
        </w:tc>
      </w:tr>
      <w:tr w:rsidR="00EA65FA" w:rsidRPr="00F577CF" w14:paraId="4E934B91" w14:textId="77777777" w:rsidTr="00F577CF">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5F8BACE8" w14:textId="77777777" w:rsidR="00EA65FA" w:rsidRPr="00F577CF" w:rsidRDefault="00EA65FA" w:rsidP="00865C2A">
            <w:pPr>
              <w:jc w:val="center"/>
              <w:rPr>
                <w:color w:val="000000"/>
              </w:rPr>
            </w:pPr>
          </w:p>
        </w:tc>
        <w:tc>
          <w:tcPr>
            <w:tcW w:w="2068" w:type="dxa"/>
            <w:vMerge/>
            <w:tcBorders>
              <w:left w:val="single" w:sz="6" w:space="0" w:color="auto"/>
              <w:right w:val="single" w:sz="6" w:space="0" w:color="auto"/>
            </w:tcBorders>
          </w:tcPr>
          <w:p w14:paraId="0C752344" w14:textId="77777777" w:rsidR="00EA65FA" w:rsidRPr="00F577CF" w:rsidRDefault="00EA65FA" w:rsidP="00865C2A">
            <w:pPr>
              <w:rPr>
                <w:color w:val="000000"/>
                <w:sz w:val="18"/>
                <w:szCs w:val="18"/>
              </w:rPr>
            </w:pPr>
          </w:p>
        </w:tc>
        <w:tc>
          <w:tcPr>
            <w:tcW w:w="1801" w:type="dxa"/>
            <w:tcBorders>
              <w:top w:val="single" w:sz="6" w:space="0" w:color="auto"/>
              <w:left w:val="single" w:sz="6" w:space="0" w:color="auto"/>
              <w:bottom w:val="single" w:sz="6" w:space="0" w:color="auto"/>
              <w:right w:val="single" w:sz="6" w:space="0" w:color="auto"/>
            </w:tcBorders>
          </w:tcPr>
          <w:p w14:paraId="04D69929" w14:textId="77777777" w:rsidR="00EA65FA" w:rsidRPr="00F577CF" w:rsidRDefault="00EA65FA" w:rsidP="00865C2A">
            <w:pPr>
              <w:rPr>
                <w:color w:val="000000"/>
              </w:rPr>
            </w:pPr>
            <w:r w:rsidRPr="00F577CF">
              <w:rPr>
                <w:color w:val="000000"/>
              </w:rPr>
              <w:t xml:space="preserve">Бюджет МО "Поселок </w:t>
            </w:r>
            <w:proofErr w:type="spellStart"/>
            <w:r w:rsidRPr="00F577CF">
              <w:rPr>
                <w:color w:val="000000"/>
              </w:rPr>
              <w:t>Айхал</w:t>
            </w:r>
            <w:proofErr w:type="spellEnd"/>
            <w:r w:rsidRPr="00F577CF">
              <w:rPr>
                <w:color w:val="000000"/>
              </w:rPr>
              <w:t>"</w:t>
            </w:r>
          </w:p>
        </w:tc>
        <w:tc>
          <w:tcPr>
            <w:tcW w:w="1178" w:type="dxa"/>
            <w:tcBorders>
              <w:top w:val="single" w:sz="6" w:space="0" w:color="auto"/>
              <w:left w:val="single" w:sz="6" w:space="0" w:color="auto"/>
              <w:bottom w:val="single" w:sz="6" w:space="0" w:color="auto"/>
              <w:right w:val="single" w:sz="6" w:space="0" w:color="auto"/>
            </w:tcBorders>
          </w:tcPr>
          <w:p w14:paraId="37BE68E0" w14:textId="77777777" w:rsidR="00EA65FA" w:rsidRPr="00F577CF" w:rsidRDefault="00EA65FA" w:rsidP="00865C2A">
            <w:pPr>
              <w:jc w:val="center"/>
              <w:rPr>
                <w:color w:val="000000"/>
              </w:rPr>
            </w:pPr>
            <w:r w:rsidRPr="00F577CF">
              <w:rPr>
                <w:color w:val="000000"/>
              </w:rPr>
              <w:t>200 000,00</w:t>
            </w:r>
          </w:p>
        </w:tc>
        <w:tc>
          <w:tcPr>
            <w:tcW w:w="1134" w:type="dxa"/>
            <w:gridSpan w:val="2"/>
            <w:tcBorders>
              <w:top w:val="single" w:sz="6" w:space="0" w:color="auto"/>
              <w:left w:val="single" w:sz="6" w:space="0" w:color="auto"/>
              <w:bottom w:val="single" w:sz="6" w:space="0" w:color="auto"/>
              <w:right w:val="single" w:sz="6" w:space="0" w:color="auto"/>
            </w:tcBorders>
          </w:tcPr>
          <w:p w14:paraId="1ECA2EF2" w14:textId="77777777" w:rsidR="00EA65FA" w:rsidRPr="00F577CF" w:rsidRDefault="00EA65FA" w:rsidP="00865C2A">
            <w:pPr>
              <w:jc w:val="center"/>
              <w:rPr>
                <w:color w:val="000000"/>
              </w:rPr>
            </w:pPr>
            <w:r w:rsidRPr="00F577CF">
              <w:rPr>
                <w:color w:val="000000"/>
              </w:rPr>
              <w:t>250 000</w:t>
            </w:r>
          </w:p>
        </w:tc>
        <w:tc>
          <w:tcPr>
            <w:tcW w:w="1143" w:type="dxa"/>
            <w:gridSpan w:val="3"/>
            <w:tcBorders>
              <w:top w:val="single" w:sz="6" w:space="0" w:color="auto"/>
              <w:left w:val="single" w:sz="6" w:space="0" w:color="auto"/>
              <w:bottom w:val="single" w:sz="6" w:space="0" w:color="auto"/>
              <w:right w:val="single" w:sz="6" w:space="0" w:color="auto"/>
            </w:tcBorders>
          </w:tcPr>
          <w:p w14:paraId="4D77BE06" w14:textId="77777777" w:rsidR="00EA65FA" w:rsidRPr="00F577CF" w:rsidRDefault="00EA65FA" w:rsidP="00865C2A">
            <w:pPr>
              <w:jc w:val="center"/>
              <w:rPr>
                <w:color w:val="000000"/>
              </w:rPr>
            </w:pPr>
            <w:r w:rsidRPr="00F577CF">
              <w:rPr>
                <w:color w:val="000000"/>
              </w:rPr>
              <w:t>180 000</w:t>
            </w:r>
          </w:p>
        </w:tc>
        <w:tc>
          <w:tcPr>
            <w:tcW w:w="1125" w:type="dxa"/>
            <w:tcBorders>
              <w:top w:val="single" w:sz="6" w:space="0" w:color="auto"/>
              <w:left w:val="single" w:sz="6" w:space="0" w:color="auto"/>
              <w:bottom w:val="single" w:sz="6" w:space="0" w:color="auto"/>
              <w:right w:val="single" w:sz="6" w:space="0" w:color="auto"/>
            </w:tcBorders>
          </w:tcPr>
          <w:p w14:paraId="05C1CA4B" w14:textId="77777777" w:rsidR="00EA65FA" w:rsidRPr="00F577CF" w:rsidRDefault="00EA65FA" w:rsidP="00865C2A">
            <w:pPr>
              <w:jc w:val="center"/>
              <w:rPr>
                <w:color w:val="000000"/>
              </w:rPr>
            </w:pPr>
            <w:r w:rsidRPr="00F577CF">
              <w:rPr>
                <w:color w:val="000000"/>
              </w:rPr>
              <w:t>200 000</w:t>
            </w:r>
          </w:p>
        </w:tc>
        <w:tc>
          <w:tcPr>
            <w:tcW w:w="1149" w:type="dxa"/>
            <w:tcBorders>
              <w:top w:val="single" w:sz="6" w:space="0" w:color="auto"/>
              <w:left w:val="single" w:sz="6" w:space="0" w:color="auto"/>
              <w:bottom w:val="single" w:sz="6" w:space="0" w:color="auto"/>
              <w:right w:val="single" w:sz="12" w:space="0" w:color="auto"/>
            </w:tcBorders>
          </w:tcPr>
          <w:p w14:paraId="767A581D" w14:textId="77777777" w:rsidR="00EA65FA" w:rsidRPr="00F577CF" w:rsidRDefault="00EA65FA" w:rsidP="00865C2A">
            <w:pPr>
              <w:jc w:val="center"/>
              <w:rPr>
                <w:color w:val="000000"/>
              </w:rPr>
            </w:pPr>
            <w:r w:rsidRPr="00F577CF">
              <w:rPr>
                <w:color w:val="000000"/>
              </w:rPr>
              <w:t>200 000,00</w:t>
            </w:r>
          </w:p>
        </w:tc>
      </w:tr>
      <w:tr w:rsidR="00EA65FA" w:rsidRPr="00F577CF" w14:paraId="6DBDEAA8" w14:textId="77777777" w:rsidTr="00F577CF">
        <w:tblPrEx>
          <w:tblCellMar>
            <w:top w:w="0" w:type="dxa"/>
            <w:bottom w:w="0" w:type="dxa"/>
          </w:tblCellMar>
        </w:tblPrEx>
        <w:trPr>
          <w:trHeight w:val="223"/>
        </w:trPr>
        <w:tc>
          <w:tcPr>
            <w:tcW w:w="369" w:type="dxa"/>
            <w:gridSpan w:val="2"/>
            <w:tcBorders>
              <w:top w:val="nil"/>
              <w:left w:val="single" w:sz="12" w:space="0" w:color="auto"/>
              <w:bottom w:val="single" w:sz="12" w:space="0" w:color="auto"/>
              <w:right w:val="single" w:sz="6" w:space="0" w:color="auto"/>
            </w:tcBorders>
          </w:tcPr>
          <w:p w14:paraId="03C6DD69" w14:textId="77777777" w:rsidR="00EA65FA" w:rsidRPr="00F577CF" w:rsidRDefault="00EA65FA" w:rsidP="00865C2A">
            <w:pPr>
              <w:jc w:val="center"/>
              <w:rPr>
                <w:color w:val="000000"/>
              </w:rPr>
            </w:pPr>
          </w:p>
        </w:tc>
        <w:tc>
          <w:tcPr>
            <w:tcW w:w="2068" w:type="dxa"/>
            <w:vMerge/>
            <w:tcBorders>
              <w:left w:val="single" w:sz="6" w:space="0" w:color="auto"/>
              <w:bottom w:val="single" w:sz="12" w:space="0" w:color="auto"/>
              <w:right w:val="single" w:sz="6" w:space="0" w:color="auto"/>
            </w:tcBorders>
          </w:tcPr>
          <w:p w14:paraId="7F28AF8D" w14:textId="77777777" w:rsidR="00EA65FA" w:rsidRPr="00F577CF" w:rsidRDefault="00EA65FA" w:rsidP="00865C2A">
            <w:pPr>
              <w:rPr>
                <w:color w:val="000000"/>
                <w:sz w:val="18"/>
                <w:szCs w:val="18"/>
              </w:rPr>
            </w:pPr>
          </w:p>
        </w:tc>
        <w:tc>
          <w:tcPr>
            <w:tcW w:w="1801" w:type="dxa"/>
            <w:tcBorders>
              <w:top w:val="single" w:sz="6" w:space="0" w:color="auto"/>
              <w:left w:val="single" w:sz="6" w:space="0" w:color="auto"/>
              <w:bottom w:val="single" w:sz="12" w:space="0" w:color="auto"/>
              <w:right w:val="single" w:sz="6" w:space="0" w:color="auto"/>
            </w:tcBorders>
          </w:tcPr>
          <w:p w14:paraId="56E3AD15" w14:textId="77777777" w:rsidR="00EA65FA" w:rsidRPr="00F577CF" w:rsidRDefault="00EA65FA" w:rsidP="00865C2A">
            <w:pPr>
              <w:rPr>
                <w:color w:val="000000"/>
              </w:rPr>
            </w:pPr>
            <w:r w:rsidRPr="00F577CF">
              <w:rPr>
                <w:color w:val="000000"/>
              </w:rPr>
              <w:t>Другие источники</w:t>
            </w:r>
          </w:p>
        </w:tc>
        <w:tc>
          <w:tcPr>
            <w:tcW w:w="1178" w:type="dxa"/>
            <w:tcBorders>
              <w:top w:val="single" w:sz="6" w:space="0" w:color="auto"/>
              <w:left w:val="single" w:sz="6" w:space="0" w:color="auto"/>
              <w:bottom w:val="single" w:sz="12" w:space="0" w:color="auto"/>
              <w:right w:val="single" w:sz="6" w:space="0" w:color="auto"/>
            </w:tcBorders>
          </w:tcPr>
          <w:p w14:paraId="7773D804"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3233060B"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6A7B9FBF"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23AC54BB"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253B4474" w14:textId="77777777" w:rsidR="00EA65FA" w:rsidRPr="00F577CF" w:rsidRDefault="00EA65FA" w:rsidP="00865C2A">
            <w:pPr>
              <w:jc w:val="center"/>
              <w:rPr>
                <w:color w:val="000000"/>
              </w:rPr>
            </w:pPr>
            <w:r w:rsidRPr="00F577CF">
              <w:rPr>
                <w:color w:val="000000"/>
              </w:rPr>
              <w:t>0</w:t>
            </w:r>
          </w:p>
        </w:tc>
      </w:tr>
      <w:tr w:rsidR="00EA65FA" w:rsidRPr="00F577CF" w14:paraId="127C8168" w14:textId="77777777" w:rsidTr="00F577CF">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29E02B0A" w14:textId="77777777" w:rsidR="00EA65FA" w:rsidRPr="00F577CF" w:rsidRDefault="00EA65FA" w:rsidP="00865C2A">
            <w:pPr>
              <w:jc w:val="center"/>
              <w:rPr>
                <w:color w:val="000000"/>
              </w:rPr>
            </w:pPr>
            <w:r w:rsidRPr="00F577CF">
              <w:rPr>
                <w:color w:val="000000"/>
              </w:rPr>
              <w:t>4</w:t>
            </w:r>
          </w:p>
        </w:tc>
        <w:tc>
          <w:tcPr>
            <w:tcW w:w="2068" w:type="dxa"/>
            <w:vMerge w:val="restart"/>
            <w:tcBorders>
              <w:top w:val="single" w:sz="12" w:space="0" w:color="auto"/>
              <w:left w:val="single" w:sz="6" w:space="0" w:color="auto"/>
              <w:right w:val="single" w:sz="6" w:space="0" w:color="auto"/>
            </w:tcBorders>
          </w:tcPr>
          <w:p w14:paraId="17DFE9CA" w14:textId="77777777" w:rsidR="00EA65FA" w:rsidRPr="00F577CF" w:rsidRDefault="00EA65FA" w:rsidP="00865C2A">
            <w:pPr>
              <w:rPr>
                <w:color w:val="000000"/>
                <w:sz w:val="18"/>
                <w:szCs w:val="18"/>
              </w:rPr>
            </w:pPr>
            <w:r w:rsidRPr="00F577CF">
              <w:rPr>
                <w:color w:val="000000"/>
                <w:sz w:val="18"/>
                <w:szCs w:val="18"/>
              </w:rPr>
              <w:t>Оказание единовременной адресной социальной помощи на оплату проезда к месту лечения инвалидов детства, не имеющих льготу на проезд к месту лечения</w:t>
            </w:r>
          </w:p>
        </w:tc>
        <w:tc>
          <w:tcPr>
            <w:tcW w:w="1801" w:type="dxa"/>
            <w:tcBorders>
              <w:top w:val="single" w:sz="12" w:space="0" w:color="auto"/>
              <w:left w:val="single" w:sz="6" w:space="0" w:color="auto"/>
              <w:bottom w:val="single" w:sz="6" w:space="0" w:color="auto"/>
              <w:right w:val="single" w:sz="6" w:space="0" w:color="auto"/>
            </w:tcBorders>
            <w:shd w:val="solid" w:color="CC99FF" w:fill="auto"/>
          </w:tcPr>
          <w:p w14:paraId="0418A4FB" w14:textId="77777777" w:rsidR="00EA65FA" w:rsidRPr="00F577CF" w:rsidRDefault="00EA65FA" w:rsidP="00865C2A">
            <w:pPr>
              <w:rPr>
                <w:b/>
                <w:bCs/>
                <w:color w:val="000000"/>
              </w:rPr>
            </w:pPr>
            <w:r w:rsidRPr="00F577CF">
              <w:rPr>
                <w:b/>
                <w:bCs/>
                <w:color w:val="000000"/>
              </w:rPr>
              <w:t>ВСЕГО:</w:t>
            </w:r>
          </w:p>
        </w:tc>
        <w:tc>
          <w:tcPr>
            <w:tcW w:w="1178" w:type="dxa"/>
            <w:tcBorders>
              <w:top w:val="single" w:sz="12" w:space="0" w:color="auto"/>
              <w:left w:val="single" w:sz="6" w:space="0" w:color="auto"/>
              <w:bottom w:val="single" w:sz="6" w:space="0" w:color="auto"/>
              <w:right w:val="single" w:sz="6" w:space="0" w:color="auto"/>
            </w:tcBorders>
            <w:shd w:val="solid" w:color="CC99FF" w:fill="auto"/>
          </w:tcPr>
          <w:p w14:paraId="407DE64F" w14:textId="77777777" w:rsidR="00EA65FA" w:rsidRPr="00F577CF" w:rsidRDefault="00EA65FA" w:rsidP="00865C2A">
            <w:pPr>
              <w:jc w:val="center"/>
              <w:rPr>
                <w:b/>
                <w:bCs/>
                <w:color w:val="000000"/>
              </w:rPr>
            </w:pPr>
            <w:r w:rsidRPr="00F577CF">
              <w:rPr>
                <w:b/>
                <w:bCs/>
                <w:color w:val="000000"/>
              </w:rPr>
              <w:t>170 000,00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38F93639" w14:textId="77777777" w:rsidR="00EA65FA" w:rsidRPr="00F577CF" w:rsidRDefault="00EA65FA" w:rsidP="00865C2A">
            <w:pPr>
              <w:jc w:val="center"/>
              <w:rPr>
                <w:b/>
                <w:bCs/>
                <w:color w:val="000000"/>
              </w:rPr>
            </w:pPr>
            <w:r w:rsidRPr="00F577CF">
              <w:rPr>
                <w:b/>
                <w:bCs/>
                <w:color w:val="000000"/>
              </w:rPr>
              <w:t>100 000,00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4BA1F429" w14:textId="77777777" w:rsidR="00EA65FA" w:rsidRPr="00F577CF" w:rsidRDefault="00EA65FA" w:rsidP="00865C2A">
            <w:pPr>
              <w:jc w:val="center"/>
              <w:rPr>
                <w:b/>
                <w:bCs/>
                <w:color w:val="000000"/>
              </w:rPr>
            </w:pPr>
            <w:r w:rsidRPr="00F577CF">
              <w:rPr>
                <w:b/>
                <w:bCs/>
                <w:color w:val="000000"/>
              </w:rPr>
              <w:t>80 000,00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1F209F5D" w14:textId="77777777" w:rsidR="00EA65FA" w:rsidRPr="00F577CF" w:rsidRDefault="00EA65FA" w:rsidP="00865C2A">
            <w:pPr>
              <w:jc w:val="center"/>
              <w:rPr>
                <w:b/>
                <w:bCs/>
                <w:color w:val="000000"/>
              </w:rPr>
            </w:pPr>
            <w:r w:rsidRPr="00F577CF">
              <w:rPr>
                <w:b/>
                <w:bCs/>
                <w:color w:val="000000"/>
              </w:rPr>
              <w:t>100 000,00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418E7DCA" w14:textId="77777777" w:rsidR="00EA65FA" w:rsidRPr="00F577CF" w:rsidRDefault="00EA65FA" w:rsidP="00865C2A">
            <w:pPr>
              <w:jc w:val="center"/>
              <w:rPr>
                <w:b/>
                <w:bCs/>
                <w:color w:val="000000"/>
              </w:rPr>
            </w:pPr>
            <w:r w:rsidRPr="00F577CF">
              <w:rPr>
                <w:b/>
                <w:bCs/>
                <w:color w:val="000000"/>
              </w:rPr>
              <w:t>100 000,00</w:t>
            </w:r>
          </w:p>
        </w:tc>
      </w:tr>
      <w:tr w:rsidR="00EA65FA" w:rsidRPr="00F577CF" w14:paraId="202C5173" w14:textId="77777777" w:rsidTr="00F577CF">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4D7D3026" w14:textId="77777777" w:rsidR="00EA65FA" w:rsidRPr="00F577CF" w:rsidRDefault="00EA65FA" w:rsidP="00865C2A">
            <w:pPr>
              <w:jc w:val="center"/>
              <w:rPr>
                <w:color w:val="000000"/>
              </w:rPr>
            </w:pPr>
          </w:p>
        </w:tc>
        <w:tc>
          <w:tcPr>
            <w:tcW w:w="2068" w:type="dxa"/>
            <w:vMerge/>
            <w:tcBorders>
              <w:left w:val="single" w:sz="6" w:space="0" w:color="auto"/>
              <w:right w:val="single" w:sz="6" w:space="0" w:color="auto"/>
            </w:tcBorders>
          </w:tcPr>
          <w:p w14:paraId="56ACF294" w14:textId="77777777" w:rsidR="00EA65FA" w:rsidRPr="00F577CF" w:rsidRDefault="00EA65FA" w:rsidP="00865C2A">
            <w:pPr>
              <w:jc w:val="center"/>
              <w:rPr>
                <w:color w:val="000000"/>
                <w:sz w:val="18"/>
                <w:szCs w:val="18"/>
              </w:rPr>
            </w:pPr>
          </w:p>
        </w:tc>
        <w:tc>
          <w:tcPr>
            <w:tcW w:w="1801" w:type="dxa"/>
            <w:tcBorders>
              <w:top w:val="single" w:sz="6" w:space="0" w:color="auto"/>
              <w:left w:val="single" w:sz="6" w:space="0" w:color="auto"/>
              <w:bottom w:val="single" w:sz="6" w:space="0" w:color="auto"/>
              <w:right w:val="single" w:sz="6" w:space="0" w:color="auto"/>
            </w:tcBorders>
          </w:tcPr>
          <w:p w14:paraId="43E2EA43" w14:textId="77777777" w:rsidR="00EA65FA" w:rsidRPr="00F577CF" w:rsidRDefault="00EA65FA" w:rsidP="00865C2A">
            <w:pPr>
              <w:rPr>
                <w:color w:val="000000"/>
              </w:rPr>
            </w:pPr>
            <w:r w:rsidRPr="00F577CF">
              <w:rPr>
                <w:color w:val="000000"/>
              </w:rPr>
              <w:t>Федеральный бюджет</w:t>
            </w:r>
          </w:p>
        </w:tc>
        <w:tc>
          <w:tcPr>
            <w:tcW w:w="1178" w:type="dxa"/>
            <w:tcBorders>
              <w:top w:val="single" w:sz="6" w:space="0" w:color="auto"/>
              <w:left w:val="single" w:sz="6" w:space="0" w:color="auto"/>
              <w:bottom w:val="single" w:sz="6" w:space="0" w:color="auto"/>
              <w:right w:val="single" w:sz="6" w:space="0" w:color="auto"/>
            </w:tcBorders>
          </w:tcPr>
          <w:p w14:paraId="7341E5A7"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4214254A"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19E757D5"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5B2158F3"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295E4290" w14:textId="77777777" w:rsidR="00EA65FA" w:rsidRPr="00F577CF" w:rsidRDefault="00EA65FA" w:rsidP="00865C2A">
            <w:pPr>
              <w:jc w:val="center"/>
              <w:rPr>
                <w:color w:val="000000"/>
              </w:rPr>
            </w:pPr>
            <w:r w:rsidRPr="00F577CF">
              <w:rPr>
                <w:color w:val="000000"/>
              </w:rPr>
              <w:t>0</w:t>
            </w:r>
          </w:p>
        </w:tc>
      </w:tr>
      <w:tr w:rsidR="00EA65FA" w:rsidRPr="00F577CF" w14:paraId="166A53AC" w14:textId="77777777" w:rsidTr="00F577CF">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5F3D7906" w14:textId="77777777" w:rsidR="00EA65FA" w:rsidRPr="00F577CF" w:rsidRDefault="00EA65FA" w:rsidP="00865C2A">
            <w:pPr>
              <w:jc w:val="center"/>
              <w:rPr>
                <w:color w:val="000000"/>
              </w:rPr>
            </w:pPr>
          </w:p>
        </w:tc>
        <w:tc>
          <w:tcPr>
            <w:tcW w:w="2068" w:type="dxa"/>
            <w:vMerge/>
            <w:tcBorders>
              <w:left w:val="single" w:sz="6" w:space="0" w:color="auto"/>
              <w:right w:val="single" w:sz="6" w:space="0" w:color="auto"/>
            </w:tcBorders>
          </w:tcPr>
          <w:p w14:paraId="5458C9A0" w14:textId="77777777" w:rsidR="00EA65FA" w:rsidRPr="00F577CF" w:rsidRDefault="00EA65FA" w:rsidP="00865C2A">
            <w:pPr>
              <w:jc w:val="center"/>
              <w:rPr>
                <w:color w:val="000000"/>
                <w:sz w:val="18"/>
                <w:szCs w:val="18"/>
              </w:rPr>
            </w:pPr>
          </w:p>
        </w:tc>
        <w:tc>
          <w:tcPr>
            <w:tcW w:w="1801" w:type="dxa"/>
            <w:tcBorders>
              <w:top w:val="single" w:sz="6" w:space="0" w:color="auto"/>
              <w:left w:val="single" w:sz="6" w:space="0" w:color="auto"/>
              <w:bottom w:val="single" w:sz="6" w:space="0" w:color="auto"/>
              <w:right w:val="single" w:sz="6" w:space="0" w:color="auto"/>
            </w:tcBorders>
          </w:tcPr>
          <w:p w14:paraId="6D3BCEEC" w14:textId="77777777" w:rsidR="00EA65FA" w:rsidRPr="00F577CF" w:rsidRDefault="00EA65FA" w:rsidP="00865C2A">
            <w:pPr>
              <w:rPr>
                <w:color w:val="000000"/>
              </w:rPr>
            </w:pPr>
            <w:r w:rsidRPr="00F577CF">
              <w:rPr>
                <w:color w:val="000000"/>
              </w:rPr>
              <w:t>Государственный бюджет РС (Я)</w:t>
            </w:r>
          </w:p>
        </w:tc>
        <w:tc>
          <w:tcPr>
            <w:tcW w:w="1178" w:type="dxa"/>
            <w:tcBorders>
              <w:top w:val="single" w:sz="6" w:space="0" w:color="auto"/>
              <w:left w:val="single" w:sz="6" w:space="0" w:color="auto"/>
              <w:bottom w:val="single" w:sz="6" w:space="0" w:color="auto"/>
              <w:right w:val="single" w:sz="6" w:space="0" w:color="auto"/>
            </w:tcBorders>
          </w:tcPr>
          <w:p w14:paraId="2A7E1EBC"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436DD475"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677C7540"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2CAB15E8"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3A743036" w14:textId="77777777" w:rsidR="00EA65FA" w:rsidRPr="00F577CF" w:rsidRDefault="00EA65FA" w:rsidP="00865C2A">
            <w:pPr>
              <w:jc w:val="center"/>
              <w:rPr>
                <w:color w:val="000000"/>
              </w:rPr>
            </w:pPr>
            <w:r w:rsidRPr="00F577CF">
              <w:rPr>
                <w:color w:val="000000"/>
              </w:rPr>
              <w:t>0</w:t>
            </w:r>
          </w:p>
        </w:tc>
      </w:tr>
      <w:tr w:rsidR="00EA65FA" w:rsidRPr="00F577CF" w14:paraId="58B96B54" w14:textId="77777777" w:rsidTr="00F577CF">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0818AEFA" w14:textId="77777777" w:rsidR="00EA65FA" w:rsidRPr="00F577CF" w:rsidRDefault="00EA65FA" w:rsidP="00865C2A">
            <w:pPr>
              <w:jc w:val="center"/>
              <w:rPr>
                <w:color w:val="000000"/>
              </w:rPr>
            </w:pPr>
          </w:p>
        </w:tc>
        <w:tc>
          <w:tcPr>
            <w:tcW w:w="2068" w:type="dxa"/>
            <w:vMerge/>
            <w:tcBorders>
              <w:left w:val="single" w:sz="6" w:space="0" w:color="auto"/>
              <w:right w:val="single" w:sz="6" w:space="0" w:color="auto"/>
            </w:tcBorders>
          </w:tcPr>
          <w:p w14:paraId="35FD56DB" w14:textId="77777777" w:rsidR="00EA65FA" w:rsidRPr="00F577CF" w:rsidRDefault="00EA65FA" w:rsidP="00865C2A">
            <w:pPr>
              <w:jc w:val="center"/>
              <w:rPr>
                <w:color w:val="000000"/>
                <w:sz w:val="18"/>
                <w:szCs w:val="18"/>
              </w:rPr>
            </w:pPr>
          </w:p>
        </w:tc>
        <w:tc>
          <w:tcPr>
            <w:tcW w:w="1801" w:type="dxa"/>
            <w:tcBorders>
              <w:top w:val="single" w:sz="6" w:space="0" w:color="auto"/>
              <w:left w:val="single" w:sz="6" w:space="0" w:color="auto"/>
              <w:bottom w:val="single" w:sz="6" w:space="0" w:color="auto"/>
              <w:right w:val="single" w:sz="6" w:space="0" w:color="auto"/>
            </w:tcBorders>
          </w:tcPr>
          <w:p w14:paraId="52F9E593" w14:textId="77777777" w:rsidR="00EA65FA" w:rsidRPr="00F577CF" w:rsidRDefault="00EA65FA" w:rsidP="00865C2A">
            <w:pPr>
              <w:rPr>
                <w:color w:val="000000"/>
              </w:rPr>
            </w:pPr>
            <w:r w:rsidRPr="00F577CF">
              <w:rPr>
                <w:color w:val="000000"/>
              </w:rPr>
              <w:t xml:space="preserve">Бюджет МО "Поселок </w:t>
            </w:r>
            <w:proofErr w:type="spellStart"/>
            <w:r w:rsidRPr="00F577CF">
              <w:rPr>
                <w:color w:val="000000"/>
              </w:rPr>
              <w:t>Айхал</w:t>
            </w:r>
            <w:proofErr w:type="spellEnd"/>
            <w:r w:rsidRPr="00F577CF">
              <w:rPr>
                <w:color w:val="000000"/>
              </w:rPr>
              <w:t>"</w:t>
            </w:r>
          </w:p>
        </w:tc>
        <w:tc>
          <w:tcPr>
            <w:tcW w:w="1178" w:type="dxa"/>
            <w:tcBorders>
              <w:top w:val="single" w:sz="6" w:space="0" w:color="auto"/>
              <w:left w:val="single" w:sz="6" w:space="0" w:color="auto"/>
              <w:bottom w:val="single" w:sz="6" w:space="0" w:color="auto"/>
              <w:right w:val="single" w:sz="6" w:space="0" w:color="auto"/>
            </w:tcBorders>
          </w:tcPr>
          <w:p w14:paraId="57E92652" w14:textId="77777777" w:rsidR="00EA65FA" w:rsidRPr="00F577CF" w:rsidRDefault="00EA65FA" w:rsidP="00865C2A">
            <w:pPr>
              <w:jc w:val="center"/>
              <w:rPr>
                <w:color w:val="000000"/>
              </w:rPr>
            </w:pPr>
            <w:r w:rsidRPr="00F577CF">
              <w:rPr>
                <w:color w:val="000000"/>
              </w:rPr>
              <w:t>170 000,00</w:t>
            </w:r>
          </w:p>
        </w:tc>
        <w:tc>
          <w:tcPr>
            <w:tcW w:w="1134" w:type="dxa"/>
            <w:gridSpan w:val="2"/>
            <w:tcBorders>
              <w:top w:val="single" w:sz="6" w:space="0" w:color="auto"/>
              <w:left w:val="single" w:sz="6" w:space="0" w:color="auto"/>
              <w:bottom w:val="single" w:sz="6" w:space="0" w:color="auto"/>
              <w:right w:val="single" w:sz="6" w:space="0" w:color="auto"/>
            </w:tcBorders>
          </w:tcPr>
          <w:p w14:paraId="2670038A" w14:textId="77777777" w:rsidR="00EA65FA" w:rsidRPr="00F577CF" w:rsidRDefault="00EA65FA" w:rsidP="00865C2A">
            <w:pPr>
              <w:jc w:val="center"/>
              <w:rPr>
                <w:color w:val="000000"/>
              </w:rPr>
            </w:pPr>
            <w:r w:rsidRPr="00F577CF">
              <w:rPr>
                <w:color w:val="000000"/>
              </w:rPr>
              <w:t>100 000,00</w:t>
            </w:r>
          </w:p>
        </w:tc>
        <w:tc>
          <w:tcPr>
            <w:tcW w:w="1143" w:type="dxa"/>
            <w:gridSpan w:val="3"/>
            <w:tcBorders>
              <w:top w:val="single" w:sz="6" w:space="0" w:color="auto"/>
              <w:left w:val="single" w:sz="6" w:space="0" w:color="auto"/>
              <w:bottom w:val="single" w:sz="6" w:space="0" w:color="auto"/>
              <w:right w:val="single" w:sz="6" w:space="0" w:color="auto"/>
            </w:tcBorders>
          </w:tcPr>
          <w:p w14:paraId="32448041" w14:textId="77777777" w:rsidR="00EA65FA" w:rsidRPr="00F577CF" w:rsidRDefault="00EA65FA" w:rsidP="00865C2A">
            <w:pPr>
              <w:jc w:val="center"/>
              <w:rPr>
                <w:color w:val="000000"/>
              </w:rPr>
            </w:pPr>
            <w:r w:rsidRPr="00F577CF">
              <w:rPr>
                <w:color w:val="000000"/>
              </w:rPr>
              <w:t>80 000,00</w:t>
            </w:r>
          </w:p>
        </w:tc>
        <w:tc>
          <w:tcPr>
            <w:tcW w:w="1125" w:type="dxa"/>
            <w:tcBorders>
              <w:top w:val="single" w:sz="6" w:space="0" w:color="auto"/>
              <w:left w:val="single" w:sz="6" w:space="0" w:color="auto"/>
              <w:bottom w:val="single" w:sz="6" w:space="0" w:color="auto"/>
              <w:right w:val="single" w:sz="6" w:space="0" w:color="auto"/>
            </w:tcBorders>
          </w:tcPr>
          <w:p w14:paraId="08F8FD28" w14:textId="77777777" w:rsidR="00EA65FA" w:rsidRPr="00F577CF" w:rsidRDefault="00EA65FA" w:rsidP="00865C2A">
            <w:pPr>
              <w:jc w:val="center"/>
              <w:rPr>
                <w:color w:val="000000"/>
              </w:rPr>
            </w:pPr>
            <w:r w:rsidRPr="00F577CF">
              <w:rPr>
                <w:color w:val="000000"/>
              </w:rPr>
              <w:t>100 000,00</w:t>
            </w:r>
          </w:p>
        </w:tc>
        <w:tc>
          <w:tcPr>
            <w:tcW w:w="1149" w:type="dxa"/>
            <w:tcBorders>
              <w:top w:val="single" w:sz="6" w:space="0" w:color="auto"/>
              <w:left w:val="single" w:sz="6" w:space="0" w:color="auto"/>
              <w:bottom w:val="single" w:sz="6" w:space="0" w:color="auto"/>
              <w:right w:val="single" w:sz="6" w:space="0" w:color="auto"/>
            </w:tcBorders>
          </w:tcPr>
          <w:p w14:paraId="53149C34" w14:textId="77777777" w:rsidR="00EA65FA" w:rsidRPr="00F577CF" w:rsidRDefault="00EA65FA" w:rsidP="00865C2A">
            <w:pPr>
              <w:jc w:val="center"/>
              <w:rPr>
                <w:color w:val="000000"/>
              </w:rPr>
            </w:pPr>
            <w:r w:rsidRPr="00F577CF">
              <w:rPr>
                <w:color w:val="000000"/>
              </w:rPr>
              <w:t>100 000,00</w:t>
            </w:r>
          </w:p>
        </w:tc>
      </w:tr>
      <w:tr w:rsidR="00EA65FA" w:rsidRPr="00F577CF" w14:paraId="699F54C1" w14:textId="77777777" w:rsidTr="00F577CF">
        <w:tblPrEx>
          <w:tblCellMar>
            <w:top w:w="0" w:type="dxa"/>
            <w:bottom w:w="0" w:type="dxa"/>
          </w:tblCellMar>
        </w:tblPrEx>
        <w:trPr>
          <w:trHeight w:val="223"/>
        </w:trPr>
        <w:tc>
          <w:tcPr>
            <w:tcW w:w="369" w:type="dxa"/>
            <w:gridSpan w:val="2"/>
            <w:tcBorders>
              <w:top w:val="nil"/>
              <w:left w:val="single" w:sz="12" w:space="0" w:color="auto"/>
              <w:bottom w:val="single" w:sz="12" w:space="0" w:color="auto"/>
              <w:right w:val="single" w:sz="6" w:space="0" w:color="auto"/>
            </w:tcBorders>
          </w:tcPr>
          <w:p w14:paraId="5C5759B1" w14:textId="77777777" w:rsidR="00EA65FA" w:rsidRPr="00F577CF" w:rsidRDefault="00EA65FA" w:rsidP="00865C2A">
            <w:pPr>
              <w:jc w:val="center"/>
              <w:rPr>
                <w:color w:val="000000"/>
              </w:rPr>
            </w:pPr>
          </w:p>
        </w:tc>
        <w:tc>
          <w:tcPr>
            <w:tcW w:w="2068" w:type="dxa"/>
            <w:vMerge/>
            <w:tcBorders>
              <w:left w:val="single" w:sz="6" w:space="0" w:color="auto"/>
              <w:bottom w:val="single" w:sz="12" w:space="0" w:color="auto"/>
              <w:right w:val="single" w:sz="6" w:space="0" w:color="auto"/>
            </w:tcBorders>
          </w:tcPr>
          <w:p w14:paraId="1E18D5E3" w14:textId="77777777" w:rsidR="00EA65FA" w:rsidRPr="00F577CF" w:rsidRDefault="00EA65FA" w:rsidP="00865C2A">
            <w:pPr>
              <w:jc w:val="center"/>
              <w:rPr>
                <w:color w:val="000000"/>
                <w:sz w:val="18"/>
                <w:szCs w:val="18"/>
              </w:rPr>
            </w:pPr>
          </w:p>
        </w:tc>
        <w:tc>
          <w:tcPr>
            <w:tcW w:w="1801" w:type="dxa"/>
            <w:tcBorders>
              <w:top w:val="single" w:sz="6" w:space="0" w:color="auto"/>
              <w:left w:val="single" w:sz="6" w:space="0" w:color="auto"/>
              <w:bottom w:val="single" w:sz="12" w:space="0" w:color="auto"/>
              <w:right w:val="single" w:sz="6" w:space="0" w:color="auto"/>
            </w:tcBorders>
          </w:tcPr>
          <w:p w14:paraId="39D21F3C" w14:textId="77777777" w:rsidR="00EA65FA" w:rsidRPr="00F577CF" w:rsidRDefault="00EA65FA" w:rsidP="00865C2A">
            <w:pPr>
              <w:rPr>
                <w:color w:val="000000"/>
              </w:rPr>
            </w:pPr>
            <w:r w:rsidRPr="00F577CF">
              <w:rPr>
                <w:color w:val="000000"/>
              </w:rPr>
              <w:t>Другие источники</w:t>
            </w:r>
          </w:p>
        </w:tc>
        <w:tc>
          <w:tcPr>
            <w:tcW w:w="1178" w:type="dxa"/>
            <w:tcBorders>
              <w:top w:val="single" w:sz="6" w:space="0" w:color="auto"/>
              <w:left w:val="single" w:sz="6" w:space="0" w:color="auto"/>
              <w:bottom w:val="single" w:sz="12" w:space="0" w:color="auto"/>
              <w:right w:val="single" w:sz="6" w:space="0" w:color="auto"/>
            </w:tcBorders>
          </w:tcPr>
          <w:p w14:paraId="4D051C5C"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581DCDE9"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0A715158"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384A4D73"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1589FC43" w14:textId="77777777" w:rsidR="00EA65FA" w:rsidRPr="00F577CF" w:rsidRDefault="00EA65FA" w:rsidP="00865C2A">
            <w:pPr>
              <w:jc w:val="center"/>
              <w:rPr>
                <w:color w:val="000000"/>
              </w:rPr>
            </w:pPr>
            <w:r w:rsidRPr="00F577CF">
              <w:rPr>
                <w:color w:val="000000"/>
              </w:rPr>
              <w:t>0</w:t>
            </w:r>
          </w:p>
        </w:tc>
      </w:tr>
      <w:tr w:rsidR="00EA65FA" w:rsidRPr="00F577CF" w14:paraId="59D4D4E0" w14:textId="77777777" w:rsidTr="00F577CF">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208355B8" w14:textId="77777777" w:rsidR="00EA65FA" w:rsidRPr="00F577CF" w:rsidRDefault="00EA65FA" w:rsidP="00865C2A">
            <w:pPr>
              <w:jc w:val="center"/>
              <w:rPr>
                <w:color w:val="000000"/>
              </w:rPr>
            </w:pPr>
            <w:r w:rsidRPr="00F577CF">
              <w:rPr>
                <w:color w:val="000000"/>
              </w:rPr>
              <w:t>5</w:t>
            </w:r>
          </w:p>
        </w:tc>
        <w:tc>
          <w:tcPr>
            <w:tcW w:w="2068" w:type="dxa"/>
            <w:vMerge w:val="restart"/>
            <w:tcBorders>
              <w:top w:val="single" w:sz="12" w:space="0" w:color="auto"/>
              <w:left w:val="single" w:sz="6" w:space="0" w:color="auto"/>
              <w:right w:val="single" w:sz="6" w:space="0" w:color="auto"/>
            </w:tcBorders>
          </w:tcPr>
          <w:p w14:paraId="697C3302" w14:textId="77777777" w:rsidR="00EA65FA" w:rsidRPr="00F577CF" w:rsidRDefault="00EA65FA" w:rsidP="00865C2A">
            <w:pPr>
              <w:rPr>
                <w:color w:val="000000"/>
                <w:sz w:val="18"/>
                <w:szCs w:val="18"/>
              </w:rPr>
            </w:pPr>
            <w:r w:rsidRPr="00F577CF">
              <w:rPr>
                <w:color w:val="000000"/>
                <w:sz w:val="18"/>
                <w:szCs w:val="18"/>
              </w:rPr>
              <w:t xml:space="preserve">Оказание адресной </w:t>
            </w:r>
            <w:r w:rsidRPr="00F577CF">
              <w:rPr>
                <w:color w:val="000000"/>
                <w:sz w:val="18"/>
                <w:szCs w:val="18"/>
              </w:rPr>
              <w:lastRenderedPageBreak/>
              <w:t>социальной помощи ветеранам тыла, ВОВ к знаменательным датам</w:t>
            </w:r>
          </w:p>
        </w:tc>
        <w:tc>
          <w:tcPr>
            <w:tcW w:w="1801" w:type="dxa"/>
            <w:tcBorders>
              <w:top w:val="single" w:sz="12" w:space="0" w:color="auto"/>
              <w:left w:val="single" w:sz="6" w:space="0" w:color="auto"/>
              <w:bottom w:val="single" w:sz="6" w:space="0" w:color="auto"/>
              <w:right w:val="single" w:sz="6" w:space="0" w:color="auto"/>
            </w:tcBorders>
            <w:shd w:val="solid" w:color="CC99FF" w:fill="auto"/>
          </w:tcPr>
          <w:p w14:paraId="5CBDB249" w14:textId="77777777" w:rsidR="00EA65FA" w:rsidRPr="00F577CF" w:rsidRDefault="00EA65FA" w:rsidP="00865C2A">
            <w:pPr>
              <w:rPr>
                <w:b/>
                <w:bCs/>
                <w:color w:val="000000"/>
              </w:rPr>
            </w:pPr>
            <w:r w:rsidRPr="00F577CF">
              <w:rPr>
                <w:b/>
                <w:bCs/>
                <w:color w:val="000000"/>
              </w:rPr>
              <w:lastRenderedPageBreak/>
              <w:t>ВСЕГО:</w:t>
            </w:r>
          </w:p>
        </w:tc>
        <w:tc>
          <w:tcPr>
            <w:tcW w:w="1178" w:type="dxa"/>
            <w:tcBorders>
              <w:top w:val="single" w:sz="12" w:space="0" w:color="auto"/>
              <w:left w:val="single" w:sz="6" w:space="0" w:color="auto"/>
              <w:bottom w:val="single" w:sz="6" w:space="0" w:color="auto"/>
              <w:right w:val="single" w:sz="6" w:space="0" w:color="auto"/>
            </w:tcBorders>
            <w:shd w:val="solid" w:color="CC99FF" w:fill="auto"/>
          </w:tcPr>
          <w:p w14:paraId="746D7D32" w14:textId="77777777" w:rsidR="00EA65FA" w:rsidRPr="00F577CF" w:rsidRDefault="00EA65FA" w:rsidP="00865C2A">
            <w:pPr>
              <w:jc w:val="center"/>
              <w:rPr>
                <w:b/>
                <w:bCs/>
                <w:color w:val="000000"/>
              </w:rPr>
            </w:pPr>
            <w:r w:rsidRPr="00F577CF">
              <w:rPr>
                <w:b/>
                <w:bCs/>
                <w:color w:val="000000"/>
              </w:rPr>
              <w:t>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2768EFD6" w14:textId="77777777" w:rsidR="00EA65FA" w:rsidRPr="00F577CF" w:rsidRDefault="00EA65FA" w:rsidP="00865C2A">
            <w:pPr>
              <w:jc w:val="center"/>
              <w:rPr>
                <w:b/>
                <w:bCs/>
                <w:color w:val="000000"/>
              </w:rPr>
            </w:pPr>
            <w:r w:rsidRPr="00F577CF">
              <w:rPr>
                <w:b/>
                <w:bCs/>
                <w:color w:val="000000"/>
              </w:rPr>
              <w:t>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7FC5A434" w14:textId="77777777" w:rsidR="00EA65FA" w:rsidRPr="00F577CF" w:rsidRDefault="00EA65FA" w:rsidP="00865C2A">
            <w:pPr>
              <w:jc w:val="center"/>
              <w:rPr>
                <w:b/>
                <w:bCs/>
                <w:color w:val="000000"/>
              </w:rPr>
            </w:pPr>
            <w:r w:rsidRPr="00F577CF">
              <w:rPr>
                <w:b/>
                <w:bCs/>
                <w:color w:val="000000"/>
              </w:rPr>
              <w:t>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5C395952" w14:textId="77777777" w:rsidR="00EA65FA" w:rsidRPr="00F577CF" w:rsidRDefault="00EA65FA" w:rsidP="00865C2A">
            <w:pPr>
              <w:jc w:val="center"/>
              <w:rPr>
                <w:b/>
                <w:bCs/>
                <w:color w:val="000000"/>
              </w:rPr>
            </w:pPr>
            <w:r w:rsidRPr="00F577CF">
              <w:rPr>
                <w:b/>
                <w:bCs/>
                <w:color w:val="000000"/>
              </w:rPr>
              <w:t>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1F249780" w14:textId="77777777" w:rsidR="00EA65FA" w:rsidRPr="00F577CF" w:rsidRDefault="00EA65FA" w:rsidP="00865C2A">
            <w:pPr>
              <w:jc w:val="center"/>
              <w:rPr>
                <w:b/>
                <w:bCs/>
                <w:color w:val="000000"/>
              </w:rPr>
            </w:pPr>
            <w:r w:rsidRPr="00F577CF">
              <w:rPr>
                <w:b/>
                <w:bCs/>
                <w:color w:val="000000"/>
              </w:rPr>
              <w:t>0,00</w:t>
            </w:r>
          </w:p>
        </w:tc>
      </w:tr>
      <w:tr w:rsidR="00EA65FA" w:rsidRPr="00F577CF" w14:paraId="0E54D68E" w14:textId="77777777" w:rsidTr="00F577CF">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54F78B3C" w14:textId="77777777" w:rsidR="00EA65FA" w:rsidRPr="00F577CF" w:rsidRDefault="00EA65FA" w:rsidP="00865C2A">
            <w:pPr>
              <w:jc w:val="center"/>
              <w:rPr>
                <w:color w:val="000000"/>
              </w:rPr>
            </w:pPr>
          </w:p>
        </w:tc>
        <w:tc>
          <w:tcPr>
            <w:tcW w:w="2068" w:type="dxa"/>
            <w:vMerge/>
            <w:tcBorders>
              <w:left w:val="single" w:sz="6" w:space="0" w:color="auto"/>
              <w:right w:val="single" w:sz="6" w:space="0" w:color="auto"/>
            </w:tcBorders>
          </w:tcPr>
          <w:p w14:paraId="37A57249" w14:textId="77777777" w:rsidR="00EA65FA" w:rsidRPr="00F577CF" w:rsidRDefault="00EA65FA" w:rsidP="00865C2A">
            <w:pPr>
              <w:rPr>
                <w:color w:val="000000"/>
                <w:sz w:val="18"/>
                <w:szCs w:val="18"/>
              </w:rPr>
            </w:pPr>
          </w:p>
        </w:tc>
        <w:tc>
          <w:tcPr>
            <w:tcW w:w="1801" w:type="dxa"/>
            <w:tcBorders>
              <w:top w:val="single" w:sz="6" w:space="0" w:color="auto"/>
              <w:left w:val="single" w:sz="6" w:space="0" w:color="auto"/>
              <w:bottom w:val="single" w:sz="6" w:space="0" w:color="auto"/>
              <w:right w:val="single" w:sz="6" w:space="0" w:color="auto"/>
            </w:tcBorders>
          </w:tcPr>
          <w:p w14:paraId="611E2D2A" w14:textId="77777777" w:rsidR="00EA65FA" w:rsidRPr="00F577CF" w:rsidRDefault="00EA65FA" w:rsidP="00865C2A">
            <w:pPr>
              <w:rPr>
                <w:color w:val="000000"/>
              </w:rPr>
            </w:pPr>
            <w:r w:rsidRPr="00F577CF">
              <w:rPr>
                <w:color w:val="000000"/>
              </w:rPr>
              <w:t>Федеральный бюджет</w:t>
            </w:r>
          </w:p>
        </w:tc>
        <w:tc>
          <w:tcPr>
            <w:tcW w:w="1178" w:type="dxa"/>
            <w:tcBorders>
              <w:top w:val="single" w:sz="6" w:space="0" w:color="auto"/>
              <w:left w:val="single" w:sz="6" w:space="0" w:color="auto"/>
              <w:bottom w:val="single" w:sz="6" w:space="0" w:color="auto"/>
              <w:right w:val="single" w:sz="6" w:space="0" w:color="auto"/>
            </w:tcBorders>
          </w:tcPr>
          <w:p w14:paraId="5DB78B82"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656FDF9A"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0FE20DEF"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6E3D4E62"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40F4E729" w14:textId="77777777" w:rsidR="00EA65FA" w:rsidRPr="00F577CF" w:rsidRDefault="00EA65FA" w:rsidP="00865C2A">
            <w:pPr>
              <w:jc w:val="center"/>
              <w:rPr>
                <w:color w:val="000000"/>
              </w:rPr>
            </w:pPr>
            <w:r w:rsidRPr="00F577CF">
              <w:rPr>
                <w:color w:val="000000"/>
              </w:rPr>
              <w:t>0</w:t>
            </w:r>
          </w:p>
        </w:tc>
      </w:tr>
      <w:tr w:rsidR="00EA65FA" w:rsidRPr="00F577CF" w14:paraId="70A39BC4" w14:textId="77777777" w:rsidTr="00F577CF">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67B7C413" w14:textId="77777777" w:rsidR="00EA65FA" w:rsidRPr="00F577CF" w:rsidRDefault="00EA65FA" w:rsidP="00865C2A">
            <w:pPr>
              <w:jc w:val="center"/>
              <w:rPr>
                <w:color w:val="000000"/>
              </w:rPr>
            </w:pPr>
          </w:p>
        </w:tc>
        <w:tc>
          <w:tcPr>
            <w:tcW w:w="2068" w:type="dxa"/>
            <w:vMerge/>
            <w:tcBorders>
              <w:left w:val="single" w:sz="6" w:space="0" w:color="auto"/>
              <w:right w:val="single" w:sz="6" w:space="0" w:color="auto"/>
            </w:tcBorders>
          </w:tcPr>
          <w:p w14:paraId="0FE9F97A" w14:textId="77777777" w:rsidR="00EA65FA" w:rsidRPr="00F577CF" w:rsidRDefault="00EA65FA" w:rsidP="00865C2A">
            <w:pPr>
              <w:rPr>
                <w:color w:val="000000"/>
                <w:sz w:val="18"/>
                <w:szCs w:val="18"/>
              </w:rPr>
            </w:pPr>
          </w:p>
        </w:tc>
        <w:tc>
          <w:tcPr>
            <w:tcW w:w="1801" w:type="dxa"/>
            <w:tcBorders>
              <w:top w:val="single" w:sz="6" w:space="0" w:color="auto"/>
              <w:left w:val="single" w:sz="6" w:space="0" w:color="auto"/>
              <w:bottom w:val="single" w:sz="6" w:space="0" w:color="auto"/>
              <w:right w:val="single" w:sz="6" w:space="0" w:color="auto"/>
            </w:tcBorders>
          </w:tcPr>
          <w:p w14:paraId="1E14785E" w14:textId="77777777" w:rsidR="00EA65FA" w:rsidRPr="00F577CF" w:rsidRDefault="00EA65FA" w:rsidP="00865C2A">
            <w:pPr>
              <w:rPr>
                <w:color w:val="000000"/>
              </w:rPr>
            </w:pPr>
            <w:r w:rsidRPr="00F577CF">
              <w:rPr>
                <w:color w:val="000000"/>
              </w:rPr>
              <w:t>Государственный бюджет РС (Я)</w:t>
            </w:r>
          </w:p>
        </w:tc>
        <w:tc>
          <w:tcPr>
            <w:tcW w:w="1178" w:type="dxa"/>
            <w:tcBorders>
              <w:top w:val="single" w:sz="6" w:space="0" w:color="auto"/>
              <w:left w:val="single" w:sz="6" w:space="0" w:color="auto"/>
              <w:bottom w:val="single" w:sz="6" w:space="0" w:color="auto"/>
              <w:right w:val="single" w:sz="6" w:space="0" w:color="auto"/>
            </w:tcBorders>
          </w:tcPr>
          <w:p w14:paraId="125A66B9"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31238001"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39F27411"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255B7184"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401E976A" w14:textId="77777777" w:rsidR="00EA65FA" w:rsidRPr="00F577CF" w:rsidRDefault="00EA65FA" w:rsidP="00865C2A">
            <w:pPr>
              <w:jc w:val="center"/>
              <w:rPr>
                <w:color w:val="000000"/>
              </w:rPr>
            </w:pPr>
            <w:r w:rsidRPr="00F577CF">
              <w:rPr>
                <w:color w:val="000000"/>
              </w:rPr>
              <w:t>0</w:t>
            </w:r>
          </w:p>
        </w:tc>
      </w:tr>
      <w:tr w:rsidR="00EA65FA" w:rsidRPr="00F577CF" w14:paraId="216D49FF" w14:textId="77777777" w:rsidTr="00F577CF">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4F9B9B5F" w14:textId="77777777" w:rsidR="00EA65FA" w:rsidRPr="00F577CF" w:rsidRDefault="00EA65FA" w:rsidP="00865C2A">
            <w:pPr>
              <w:jc w:val="center"/>
              <w:rPr>
                <w:color w:val="000000"/>
              </w:rPr>
            </w:pPr>
          </w:p>
        </w:tc>
        <w:tc>
          <w:tcPr>
            <w:tcW w:w="2068" w:type="dxa"/>
            <w:vMerge/>
            <w:tcBorders>
              <w:left w:val="single" w:sz="6" w:space="0" w:color="auto"/>
              <w:right w:val="single" w:sz="6" w:space="0" w:color="auto"/>
            </w:tcBorders>
          </w:tcPr>
          <w:p w14:paraId="1FA47E61" w14:textId="77777777" w:rsidR="00EA65FA" w:rsidRPr="00F577CF" w:rsidRDefault="00EA65FA" w:rsidP="00865C2A">
            <w:pPr>
              <w:rPr>
                <w:color w:val="000000"/>
                <w:sz w:val="18"/>
                <w:szCs w:val="18"/>
              </w:rPr>
            </w:pPr>
          </w:p>
        </w:tc>
        <w:tc>
          <w:tcPr>
            <w:tcW w:w="1801" w:type="dxa"/>
            <w:tcBorders>
              <w:top w:val="single" w:sz="6" w:space="0" w:color="auto"/>
              <w:left w:val="single" w:sz="6" w:space="0" w:color="auto"/>
              <w:bottom w:val="single" w:sz="6" w:space="0" w:color="auto"/>
              <w:right w:val="single" w:sz="6" w:space="0" w:color="auto"/>
            </w:tcBorders>
          </w:tcPr>
          <w:p w14:paraId="0491142D" w14:textId="77777777" w:rsidR="00EA65FA" w:rsidRPr="00F577CF" w:rsidRDefault="00EA65FA" w:rsidP="00865C2A">
            <w:pPr>
              <w:rPr>
                <w:color w:val="000000"/>
              </w:rPr>
            </w:pPr>
            <w:r w:rsidRPr="00F577CF">
              <w:rPr>
                <w:color w:val="000000"/>
              </w:rPr>
              <w:t xml:space="preserve">Бюджет МО "Поселок </w:t>
            </w:r>
            <w:proofErr w:type="spellStart"/>
            <w:r w:rsidRPr="00F577CF">
              <w:rPr>
                <w:color w:val="000000"/>
              </w:rPr>
              <w:t>Айхал</w:t>
            </w:r>
            <w:proofErr w:type="spellEnd"/>
            <w:r w:rsidRPr="00F577CF">
              <w:rPr>
                <w:color w:val="000000"/>
              </w:rPr>
              <w:t>"</w:t>
            </w:r>
          </w:p>
        </w:tc>
        <w:tc>
          <w:tcPr>
            <w:tcW w:w="1178" w:type="dxa"/>
            <w:tcBorders>
              <w:top w:val="single" w:sz="6" w:space="0" w:color="auto"/>
              <w:left w:val="single" w:sz="6" w:space="0" w:color="auto"/>
              <w:bottom w:val="single" w:sz="6" w:space="0" w:color="auto"/>
              <w:right w:val="single" w:sz="6" w:space="0" w:color="auto"/>
            </w:tcBorders>
          </w:tcPr>
          <w:p w14:paraId="4CBFBA05"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72502A14" w14:textId="77777777" w:rsidR="00EA65FA" w:rsidRPr="00F577CF" w:rsidRDefault="00EA65FA" w:rsidP="00865C2A">
            <w:pPr>
              <w:jc w:val="center"/>
              <w:rPr>
                <w:color w:val="000000"/>
              </w:rPr>
            </w:pPr>
            <w:r w:rsidRPr="00F577CF">
              <w:rPr>
                <w:color w:val="000000"/>
              </w:rPr>
              <w:t>0,00</w:t>
            </w:r>
          </w:p>
        </w:tc>
        <w:tc>
          <w:tcPr>
            <w:tcW w:w="1143" w:type="dxa"/>
            <w:gridSpan w:val="3"/>
            <w:tcBorders>
              <w:top w:val="single" w:sz="6" w:space="0" w:color="auto"/>
              <w:left w:val="single" w:sz="6" w:space="0" w:color="auto"/>
              <w:bottom w:val="single" w:sz="6" w:space="0" w:color="auto"/>
              <w:right w:val="single" w:sz="6" w:space="0" w:color="auto"/>
            </w:tcBorders>
          </w:tcPr>
          <w:p w14:paraId="086B406C" w14:textId="77777777" w:rsidR="00EA65FA" w:rsidRPr="00F577CF" w:rsidRDefault="00EA65FA" w:rsidP="00865C2A">
            <w:pPr>
              <w:jc w:val="center"/>
              <w:rPr>
                <w:color w:val="000000"/>
              </w:rPr>
            </w:pPr>
            <w:r w:rsidRPr="00F577CF">
              <w:rPr>
                <w:color w:val="000000"/>
              </w:rPr>
              <w:t>0,00</w:t>
            </w:r>
          </w:p>
        </w:tc>
        <w:tc>
          <w:tcPr>
            <w:tcW w:w="1125" w:type="dxa"/>
            <w:tcBorders>
              <w:top w:val="single" w:sz="6" w:space="0" w:color="auto"/>
              <w:left w:val="single" w:sz="6" w:space="0" w:color="auto"/>
              <w:bottom w:val="single" w:sz="6" w:space="0" w:color="auto"/>
              <w:right w:val="single" w:sz="6" w:space="0" w:color="auto"/>
            </w:tcBorders>
          </w:tcPr>
          <w:p w14:paraId="15932C27" w14:textId="77777777" w:rsidR="00EA65FA" w:rsidRPr="00F577CF" w:rsidRDefault="00EA65FA" w:rsidP="00865C2A">
            <w:pPr>
              <w:jc w:val="center"/>
              <w:rPr>
                <w:color w:val="000000"/>
              </w:rPr>
            </w:pPr>
            <w:r w:rsidRPr="00F577CF">
              <w:rPr>
                <w:color w:val="000000"/>
              </w:rPr>
              <w:t>0,00</w:t>
            </w:r>
          </w:p>
        </w:tc>
        <w:tc>
          <w:tcPr>
            <w:tcW w:w="1149" w:type="dxa"/>
            <w:tcBorders>
              <w:top w:val="single" w:sz="6" w:space="0" w:color="auto"/>
              <w:left w:val="single" w:sz="6" w:space="0" w:color="auto"/>
              <w:bottom w:val="single" w:sz="6" w:space="0" w:color="auto"/>
              <w:right w:val="single" w:sz="6" w:space="0" w:color="auto"/>
            </w:tcBorders>
          </w:tcPr>
          <w:p w14:paraId="4A11A17E" w14:textId="77777777" w:rsidR="00EA65FA" w:rsidRPr="00F577CF" w:rsidRDefault="00EA65FA" w:rsidP="00865C2A">
            <w:pPr>
              <w:jc w:val="center"/>
              <w:rPr>
                <w:color w:val="000000"/>
              </w:rPr>
            </w:pPr>
            <w:r w:rsidRPr="00F577CF">
              <w:rPr>
                <w:color w:val="000000"/>
              </w:rPr>
              <w:t>0,00</w:t>
            </w:r>
          </w:p>
        </w:tc>
      </w:tr>
      <w:tr w:rsidR="00EA65FA" w:rsidRPr="00F577CF" w14:paraId="763B82B0" w14:textId="77777777" w:rsidTr="00F577CF">
        <w:tblPrEx>
          <w:tblCellMar>
            <w:top w:w="0" w:type="dxa"/>
            <w:bottom w:w="0" w:type="dxa"/>
          </w:tblCellMar>
        </w:tblPrEx>
        <w:trPr>
          <w:trHeight w:val="223"/>
        </w:trPr>
        <w:tc>
          <w:tcPr>
            <w:tcW w:w="369" w:type="dxa"/>
            <w:gridSpan w:val="2"/>
            <w:tcBorders>
              <w:top w:val="nil"/>
              <w:left w:val="single" w:sz="12" w:space="0" w:color="auto"/>
              <w:bottom w:val="single" w:sz="12" w:space="0" w:color="auto"/>
              <w:right w:val="single" w:sz="6" w:space="0" w:color="auto"/>
            </w:tcBorders>
          </w:tcPr>
          <w:p w14:paraId="78BC92B3" w14:textId="77777777" w:rsidR="00EA65FA" w:rsidRPr="00F577CF" w:rsidRDefault="00EA65FA" w:rsidP="00865C2A">
            <w:pPr>
              <w:jc w:val="center"/>
              <w:rPr>
                <w:color w:val="000000"/>
              </w:rPr>
            </w:pPr>
          </w:p>
        </w:tc>
        <w:tc>
          <w:tcPr>
            <w:tcW w:w="2068" w:type="dxa"/>
            <w:vMerge/>
            <w:tcBorders>
              <w:left w:val="single" w:sz="6" w:space="0" w:color="auto"/>
              <w:bottom w:val="single" w:sz="12" w:space="0" w:color="auto"/>
              <w:right w:val="single" w:sz="6" w:space="0" w:color="auto"/>
            </w:tcBorders>
          </w:tcPr>
          <w:p w14:paraId="7554DFC6" w14:textId="77777777" w:rsidR="00EA65FA" w:rsidRPr="00F577CF" w:rsidRDefault="00EA65FA" w:rsidP="00865C2A">
            <w:pPr>
              <w:rPr>
                <w:color w:val="000000"/>
                <w:sz w:val="18"/>
                <w:szCs w:val="18"/>
              </w:rPr>
            </w:pPr>
          </w:p>
        </w:tc>
        <w:tc>
          <w:tcPr>
            <w:tcW w:w="1801" w:type="dxa"/>
            <w:tcBorders>
              <w:top w:val="single" w:sz="6" w:space="0" w:color="auto"/>
              <w:left w:val="single" w:sz="6" w:space="0" w:color="auto"/>
              <w:bottom w:val="single" w:sz="12" w:space="0" w:color="auto"/>
              <w:right w:val="single" w:sz="6" w:space="0" w:color="auto"/>
            </w:tcBorders>
          </w:tcPr>
          <w:p w14:paraId="5419ADC8" w14:textId="77777777" w:rsidR="00EA65FA" w:rsidRPr="00F577CF" w:rsidRDefault="00EA65FA" w:rsidP="00865C2A">
            <w:pPr>
              <w:rPr>
                <w:color w:val="000000"/>
              </w:rPr>
            </w:pPr>
            <w:r w:rsidRPr="00F577CF">
              <w:rPr>
                <w:color w:val="000000"/>
              </w:rPr>
              <w:t>Другие источники</w:t>
            </w:r>
          </w:p>
        </w:tc>
        <w:tc>
          <w:tcPr>
            <w:tcW w:w="1178" w:type="dxa"/>
            <w:tcBorders>
              <w:top w:val="single" w:sz="6" w:space="0" w:color="auto"/>
              <w:left w:val="single" w:sz="6" w:space="0" w:color="auto"/>
              <w:bottom w:val="single" w:sz="12" w:space="0" w:color="auto"/>
              <w:right w:val="single" w:sz="6" w:space="0" w:color="auto"/>
            </w:tcBorders>
          </w:tcPr>
          <w:p w14:paraId="782CBF6C"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67B89668"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2F6EFD82"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50002304"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304C3289" w14:textId="77777777" w:rsidR="00EA65FA" w:rsidRPr="00F577CF" w:rsidRDefault="00EA65FA" w:rsidP="00865C2A">
            <w:pPr>
              <w:jc w:val="center"/>
              <w:rPr>
                <w:color w:val="000000"/>
              </w:rPr>
            </w:pPr>
            <w:r w:rsidRPr="00F577CF">
              <w:rPr>
                <w:color w:val="000000"/>
              </w:rPr>
              <w:t>0</w:t>
            </w:r>
          </w:p>
        </w:tc>
      </w:tr>
      <w:tr w:rsidR="00EA65FA" w:rsidRPr="00F577CF" w14:paraId="54ADC032" w14:textId="77777777" w:rsidTr="00F577CF">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6411A0BB" w14:textId="77777777" w:rsidR="00EA65FA" w:rsidRPr="00F577CF" w:rsidRDefault="00EA65FA" w:rsidP="00865C2A">
            <w:pPr>
              <w:jc w:val="center"/>
              <w:rPr>
                <w:color w:val="000000"/>
              </w:rPr>
            </w:pPr>
            <w:r w:rsidRPr="00F577CF">
              <w:rPr>
                <w:color w:val="000000"/>
              </w:rPr>
              <w:t>6</w:t>
            </w:r>
          </w:p>
        </w:tc>
        <w:tc>
          <w:tcPr>
            <w:tcW w:w="2068" w:type="dxa"/>
            <w:vMerge w:val="restart"/>
            <w:tcBorders>
              <w:top w:val="single" w:sz="12" w:space="0" w:color="auto"/>
              <w:left w:val="single" w:sz="6" w:space="0" w:color="auto"/>
              <w:right w:val="single" w:sz="6" w:space="0" w:color="auto"/>
            </w:tcBorders>
          </w:tcPr>
          <w:p w14:paraId="13501D73" w14:textId="77777777" w:rsidR="00EA65FA" w:rsidRPr="00F577CF" w:rsidRDefault="00EA65FA" w:rsidP="00865C2A">
            <w:pPr>
              <w:rPr>
                <w:color w:val="000000"/>
                <w:sz w:val="18"/>
                <w:szCs w:val="18"/>
              </w:rPr>
            </w:pPr>
            <w:r w:rsidRPr="00F577CF">
              <w:rPr>
                <w:color w:val="000000"/>
                <w:sz w:val="18"/>
                <w:szCs w:val="18"/>
              </w:rPr>
              <w:t>Оказание адресной социальной помощи малообеспеченным неполным семьям с детьми, одиноким мамам</w:t>
            </w:r>
          </w:p>
        </w:tc>
        <w:tc>
          <w:tcPr>
            <w:tcW w:w="1801" w:type="dxa"/>
            <w:tcBorders>
              <w:top w:val="single" w:sz="12" w:space="0" w:color="auto"/>
              <w:left w:val="single" w:sz="6" w:space="0" w:color="auto"/>
              <w:bottom w:val="single" w:sz="6" w:space="0" w:color="auto"/>
              <w:right w:val="single" w:sz="6" w:space="0" w:color="auto"/>
            </w:tcBorders>
            <w:shd w:val="solid" w:color="CC99FF" w:fill="auto"/>
          </w:tcPr>
          <w:p w14:paraId="03866D64" w14:textId="77777777" w:rsidR="00EA65FA" w:rsidRPr="00F577CF" w:rsidRDefault="00EA65FA" w:rsidP="00865C2A">
            <w:pPr>
              <w:rPr>
                <w:b/>
                <w:bCs/>
                <w:color w:val="000000"/>
              </w:rPr>
            </w:pPr>
            <w:r w:rsidRPr="00F577CF">
              <w:rPr>
                <w:b/>
                <w:bCs/>
                <w:color w:val="000000"/>
              </w:rPr>
              <w:t>ВСЕГО:</w:t>
            </w:r>
          </w:p>
        </w:tc>
        <w:tc>
          <w:tcPr>
            <w:tcW w:w="1178" w:type="dxa"/>
            <w:tcBorders>
              <w:top w:val="single" w:sz="12" w:space="0" w:color="auto"/>
              <w:left w:val="single" w:sz="6" w:space="0" w:color="auto"/>
              <w:bottom w:val="single" w:sz="6" w:space="0" w:color="auto"/>
              <w:right w:val="single" w:sz="6" w:space="0" w:color="auto"/>
            </w:tcBorders>
            <w:shd w:val="solid" w:color="CC99FF" w:fill="auto"/>
          </w:tcPr>
          <w:p w14:paraId="571F5A09" w14:textId="77777777" w:rsidR="00EA65FA" w:rsidRPr="00F577CF" w:rsidRDefault="00EA65FA" w:rsidP="00865C2A">
            <w:pPr>
              <w:jc w:val="center"/>
              <w:rPr>
                <w:b/>
                <w:bCs/>
                <w:color w:val="000000"/>
              </w:rPr>
            </w:pPr>
            <w:r w:rsidRPr="00F577CF">
              <w:rPr>
                <w:b/>
                <w:bCs/>
                <w:color w:val="000000"/>
              </w:rPr>
              <w:t>200 000,00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68CDFAC3" w14:textId="77777777" w:rsidR="00EA65FA" w:rsidRPr="00F577CF" w:rsidRDefault="00EA65FA" w:rsidP="00865C2A">
            <w:pPr>
              <w:jc w:val="center"/>
              <w:rPr>
                <w:b/>
                <w:bCs/>
                <w:color w:val="000000"/>
              </w:rPr>
            </w:pPr>
            <w:r w:rsidRPr="00F577CF">
              <w:rPr>
                <w:b/>
                <w:bCs/>
                <w:color w:val="000000"/>
              </w:rPr>
              <w:t>150 000,00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4119EF78" w14:textId="77777777" w:rsidR="00EA65FA" w:rsidRPr="00F577CF" w:rsidRDefault="00EA65FA" w:rsidP="00865C2A">
            <w:pPr>
              <w:jc w:val="center"/>
              <w:rPr>
                <w:b/>
                <w:bCs/>
                <w:color w:val="000000"/>
              </w:rPr>
            </w:pPr>
            <w:r w:rsidRPr="00F577CF">
              <w:rPr>
                <w:b/>
                <w:bCs/>
                <w:color w:val="000000"/>
              </w:rPr>
              <w:t>180 000,00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1B04A643" w14:textId="77777777" w:rsidR="00EA65FA" w:rsidRPr="00F577CF" w:rsidRDefault="00EA65FA" w:rsidP="00865C2A">
            <w:pPr>
              <w:jc w:val="center"/>
              <w:rPr>
                <w:b/>
                <w:bCs/>
                <w:color w:val="000000"/>
              </w:rPr>
            </w:pPr>
            <w:r w:rsidRPr="00F577CF">
              <w:rPr>
                <w:b/>
                <w:bCs/>
                <w:color w:val="000000"/>
              </w:rPr>
              <w:t>150 000,00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1C6B1FC0" w14:textId="77777777" w:rsidR="00EA65FA" w:rsidRPr="00F577CF" w:rsidRDefault="00EA65FA" w:rsidP="00865C2A">
            <w:pPr>
              <w:jc w:val="center"/>
              <w:rPr>
                <w:b/>
                <w:bCs/>
                <w:color w:val="000000"/>
              </w:rPr>
            </w:pPr>
            <w:r w:rsidRPr="00F577CF">
              <w:rPr>
                <w:b/>
                <w:bCs/>
                <w:color w:val="000000"/>
              </w:rPr>
              <w:t>150 000,00</w:t>
            </w:r>
          </w:p>
        </w:tc>
      </w:tr>
      <w:tr w:rsidR="00EA65FA" w:rsidRPr="00F577CF" w14:paraId="7DE1AEFD" w14:textId="77777777" w:rsidTr="00F577CF">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28B327E4" w14:textId="77777777" w:rsidR="00EA65FA" w:rsidRPr="00F577CF" w:rsidRDefault="00EA65FA" w:rsidP="00865C2A">
            <w:pPr>
              <w:jc w:val="center"/>
              <w:rPr>
                <w:color w:val="000000"/>
              </w:rPr>
            </w:pPr>
          </w:p>
        </w:tc>
        <w:tc>
          <w:tcPr>
            <w:tcW w:w="2068" w:type="dxa"/>
            <w:vMerge/>
            <w:tcBorders>
              <w:left w:val="single" w:sz="6" w:space="0" w:color="auto"/>
              <w:right w:val="single" w:sz="6" w:space="0" w:color="auto"/>
            </w:tcBorders>
          </w:tcPr>
          <w:p w14:paraId="7C0E149D" w14:textId="77777777" w:rsidR="00EA65FA" w:rsidRPr="00F577CF" w:rsidRDefault="00EA65FA" w:rsidP="00865C2A">
            <w:pPr>
              <w:jc w:val="center"/>
              <w:rPr>
                <w:color w:val="000000"/>
                <w:sz w:val="18"/>
                <w:szCs w:val="18"/>
              </w:rPr>
            </w:pPr>
          </w:p>
        </w:tc>
        <w:tc>
          <w:tcPr>
            <w:tcW w:w="1801" w:type="dxa"/>
            <w:tcBorders>
              <w:top w:val="single" w:sz="6" w:space="0" w:color="auto"/>
              <w:left w:val="single" w:sz="6" w:space="0" w:color="auto"/>
              <w:bottom w:val="single" w:sz="6" w:space="0" w:color="auto"/>
              <w:right w:val="single" w:sz="6" w:space="0" w:color="auto"/>
            </w:tcBorders>
          </w:tcPr>
          <w:p w14:paraId="4339D37B" w14:textId="77777777" w:rsidR="00EA65FA" w:rsidRPr="00F577CF" w:rsidRDefault="00EA65FA" w:rsidP="00865C2A">
            <w:pPr>
              <w:rPr>
                <w:color w:val="000000"/>
              </w:rPr>
            </w:pPr>
            <w:r w:rsidRPr="00F577CF">
              <w:rPr>
                <w:color w:val="000000"/>
              </w:rPr>
              <w:t>Федеральный бюджет</w:t>
            </w:r>
          </w:p>
        </w:tc>
        <w:tc>
          <w:tcPr>
            <w:tcW w:w="1178" w:type="dxa"/>
            <w:tcBorders>
              <w:top w:val="single" w:sz="6" w:space="0" w:color="auto"/>
              <w:left w:val="single" w:sz="6" w:space="0" w:color="auto"/>
              <w:bottom w:val="single" w:sz="6" w:space="0" w:color="auto"/>
              <w:right w:val="single" w:sz="6" w:space="0" w:color="auto"/>
            </w:tcBorders>
          </w:tcPr>
          <w:p w14:paraId="1C72E6AF"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7F08889C"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056DBBFE"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5DD1A15D"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4E285F6D" w14:textId="77777777" w:rsidR="00EA65FA" w:rsidRPr="00F577CF" w:rsidRDefault="00EA65FA" w:rsidP="00865C2A">
            <w:pPr>
              <w:jc w:val="center"/>
              <w:rPr>
                <w:color w:val="000000"/>
              </w:rPr>
            </w:pPr>
            <w:r w:rsidRPr="00F577CF">
              <w:rPr>
                <w:color w:val="000000"/>
              </w:rPr>
              <w:t>0</w:t>
            </w:r>
          </w:p>
        </w:tc>
      </w:tr>
      <w:tr w:rsidR="00EA65FA" w:rsidRPr="00F577CF" w14:paraId="24963792" w14:textId="77777777" w:rsidTr="00F577CF">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56030A4F" w14:textId="77777777" w:rsidR="00EA65FA" w:rsidRPr="00F577CF" w:rsidRDefault="00EA65FA" w:rsidP="00865C2A">
            <w:pPr>
              <w:jc w:val="center"/>
              <w:rPr>
                <w:color w:val="000000"/>
              </w:rPr>
            </w:pPr>
          </w:p>
        </w:tc>
        <w:tc>
          <w:tcPr>
            <w:tcW w:w="2068" w:type="dxa"/>
            <w:vMerge/>
            <w:tcBorders>
              <w:left w:val="single" w:sz="6" w:space="0" w:color="auto"/>
              <w:right w:val="single" w:sz="6" w:space="0" w:color="auto"/>
            </w:tcBorders>
          </w:tcPr>
          <w:p w14:paraId="4DAF4FD7" w14:textId="77777777" w:rsidR="00EA65FA" w:rsidRPr="00F577CF" w:rsidRDefault="00EA65FA" w:rsidP="00865C2A">
            <w:pPr>
              <w:jc w:val="center"/>
              <w:rPr>
                <w:color w:val="000000"/>
                <w:sz w:val="18"/>
                <w:szCs w:val="18"/>
              </w:rPr>
            </w:pPr>
          </w:p>
        </w:tc>
        <w:tc>
          <w:tcPr>
            <w:tcW w:w="1801" w:type="dxa"/>
            <w:tcBorders>
              <w:top w:val="single" w:sz="6" w:space="0" w:color="auto"/>
              <w:left w:val="single" w:sz="6" w:space="0" w:color="auto"/>
              <w:bottom w:val="single" w:sz="6" w:space="0" w:color="auto"/>
              <w:right w:val="single" w:sz="6" w:space="0" w:color="auto"/>
            </w:tcBorders>
          </w:tcPr>
          <w:p w14:paraId="5996CE76" w14:textId="77777777" w:rsidR="00EA65FA" w:rsidRPr="00F577CF" w:rsidRDefault="00EA65FA" w:rsidP="00865C2A">
            <w:pPr>
              <w:rPr>
                <w:color w:val="000000"/>
              </w:rPr>
            </w:pPr>
            <w:r w:rsidRPr="00F577CF">
              <w:rPr>
                <w:color w:val="000000"/>
              </w:rPr>
              <w:t>Государственный бюджет РС (Я)</w:t>
            </w:r>
          </w:p>
        </w:tc>
        <w:tc>
          <w:tcPr>
            <w:tcW w:w="1178" w:type="dxa"/>
            <w:tcBorders>
              <w:top w:val="single" w:sz="6" w:space="0" w:color="auto"/>
              <w:left w:val="single" w:sz="6" w:space="0" w:color="auto"/>
              <w:bottom w:val="single" w:sz="6" w:space="0" w:color="auto"/>
              <w:right w:val="single" w:sz="6" w:space="0" w:color="auto"/>
            </w:tcBorders>
          </w:tcPr>
          <w:p w14:paraId="097B592A"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5C1860FF"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2E4DEE14"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7EB34E21"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3FC93229" w14:textId="77777777" w:rsidR="00EA65FA" w:rsidRPr="00F577CF" w:rsidRDefault="00EA65FA" w:rsidP="00865C2A">
            <w:pPr>
              <w:jc w:val="center"/>
              <w:rPr>
                <w:color w:val="000000"/>
              </w:rPr>
            </w:pPr>
            <w:r w:rsidRPr="00F577CF">
              <w:rPr>
                <w:color w:val="000000"/>
              </w:rPr>
              <w:t>0</w:t>
            </w:r>
          </w:p>
        </w:tc>
      </w:tr>
      <w:tr w:rsidR="00EA65FA" w:rsidRPr="00F577CF" w14:paraId="06FD485E" w14:textId="77777777" w:rsidTr="00F577CF">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31DEAC5D" w14:textId="77777777" w:rsidR="00EA65FA" w:rsidRPr="00F577CF" w:rsidRDefault="00EA65FA" w:rsidP="00865C2A">
            <w:pPr>
              <w:jc w:val="center"/>
              <w:rPr>
                <w:color w:val="000000"/>
              </w:rPr>
            </w:pPr>
          </w:p>
        </w:tc>
        <w:tc>
          <w:tcPr>
            <w:tcW w:w="2068" w:type="dxa"/>
            <w:vMerge/>
            <w:tcBorders>
              <w:left w:val="single" w:sz="6" w:space="0" w:color="auto"/>
              <w:right w:val="single" w:sz="6" w:space="0" w:color="auto"/>
            </w:tcBorders>
          </w:tcPr>
          <w:p w14:paraId="46873AD6" w14:textId="77777777" w:rsidR="00EA65FA" w:rsidRPr="00F577CF" w:rsidRDefault="00EA65FA" w:rsidP="00865C2A">
            <w:pPr>
              <w:jc w:val="center"/>
              <w:rPr>
                <w:color w:val="000000"/>
                <w:sz w:val="18"/>
                <w:szCs w:val="18"/>
              </w:rPr>
            </w:pPr>
          </w:p>
        </w:tc>
        <w:tc>
          <w:tcPr>
            <w:tcW w:w="1801" w:type="dxa"/>
            <w:tcBorders>
              <w:top w:val="single" w:sz="6" w:space="0" w:color="auto"/>
              <w:left w:val="single" w:sz="6" w:space="0" w:color="auto"/>
              <w:bottom w:val="single" w:sz="6" w:space="0" w:color="auto"/>
              <w:right w:val="single" w:sz="6" w:space="0" w:color="auto"/>
            </w:tcBorders>
          </w:tcPr>
          <w:p w14:paraId="4CE8EF6B" w14:textId="77777777" w:rsidR="00EA65FA" w:rsidRPr="00F577CF" w:rsidRDefault="00EA65FA" w:rsidP="00865C2A">
            <w:pPr>
              <w:rPr>
                <w:color w:val="000000"/>
              </w:rPr>
            </w:pPr>
            <w:r w:rsidRPr="00F577CF">
              <w:rPr>
                <w:color w:val="000000"/>
              </w:rPr>
              <w:t xml:space="preserve">Бюджет МО "Поселок </w:t>
            </w:r>
            <w:proofErr w:type="spellStart"/>
            <w:r w:rsidRPr="00F577CF">
              <w:rPr>
                <w:color w:val="000000"/>
              </w:rPr>
              <w:t>Айхал</w:t>
            </w:r>
            <w:proofErr w:type="spellEnd"/>
            <w:r w:rsidRPr="00F577CF">
              <w:rPr>
                <w:color w:val="000000"/>
              </w:rPr>
              <w:t>"</w:t>
            </w:r>
          </w:p>
        </w:tc>
        <w:tc>
          <w:tcPr>
            <w:tcW w:w="1178" w:type="dxa"/>
            <w:tcBorders>
              <w:top w:val="single" w:sz="6" w:space="0" w:color="auto"/>
              <w:left w:val="single" w:sz="6" w:space="0" w:color="auto"/>
              <w:bottom w:val="single" w:sz="6" w:space="0" w:color="auto"/>
              <w:right w:val="single" w:sz="6" w:space="0" w:color="auto"/>
            </w:tcBorders>
          </w:tcPr>
          <w:p w14:paraId="1F35C73F" w14:textId="77777777" w:rsidR="00EA65FA" w:rsidRPr="00F577CF" w:rsidRDefault="00EA65FA" w:rsidP="00865C2A">
            <w:pPr>
              <w:jc w:val="center"/>
              <w:rPr>
                <w:color w:val="000000"/>
              </w:rPr>
            </w:pPr>
            <w:r w:rsidRPr="00F577CF">
              <w:rPr>
                <w:color w:val="000000"/>
              </w:rPr>
              <w:t>200 000</w:t>
            </w:r>
          </w:p>
        </w:tc>
        <w:tc>
          <w:tcPr>
            <w:tcW w:w="1134" w:type="dxa"/>
            <w:gridSpan w:val="2"/>
            <w:tcBorders>
              <w:top w:val="single" w:sz="6" w:space="0" w:color="auto"/>
              <w:left w:val="single" w:sz="6" w:space="0" w:color="auto"/>
              <w:bottom w:val="single" w:sz="6" w:space="0" w:color="auto"/>
              <w:right w:val="single" w:sz="6" w:space="0" w:color="auto"/>
            </w:tcBorders>
          </w:tcPr>
          <w:p w14:paraId="6D297A86" w14:textId="77777777" w:rsidR="00EA65FA" w:rsidRPr="00F577CF" w:rsidRDefault="00EA65FA" w:rsidP="00865C2A">
            <w:pPr>
              <w:jc w:val="center"/>
              <w:rPr>
                <w:color w:val="000000"/>
              </w:rPr>
            </w:pPr>
            <w:r w:rsidRPr="00F577CF">
              <w:rPr>
                <w:color w:val="000000"/>
              </w:rPr>
              <w:t>150 000,00</w:t>
            </w:r>
          </w:p>
        </w:tc>
        <w:tc>
          <w:tcPr>
            <w:tcW w:w="1143" w:type="dxa"/>
            <w:gridSpan w:val="3"/>
            <w:tcBorders>
              <w:top w:val="single" w:sz="6" w:space="0" w:color="auto"/>
              <w:left w:val="single" w:sz="6" w:space="0" w:color="auto"/>
              <w:bottom w:val="single" w:sz="6" w:space="0" w:color="auto"/>
              <w:right w:val="single" w:sz="6" w:space="0" w:color="auto"/>
            </w:tcBorders>
          </w:tcPr>
          <w:p w14:paraId="6B4E612F" w14:textId="77777777" w:rsidR="00EA65FA" w:rsidRPr="00F577CF" w:rsidRDefault="00EA65FA" w:rsidP="00865C2A">
            <w:pPr>
              <w:jc w:val="center"/>
              <w:rPr>
                <w:color w:val="000000"/>
              </w:rPr>
            </w:pPr>
            <w:r w:rsidRPr="00F577CF">
              <w:rPr>
                <w:color w:val="000000"/>
              </w:rPr>
              <w:t>180 000,00</w:t>
            </w:r>
          </w:p>
        </w:tc>
        <w:tc>
          <w:tcPr>
            <w:tcW w:w="1125" w:type="dxa"/>
            <w:tcBorders>
              <w:top w:val="single" w:sz="6" w:space="0" w:color="auto"/>
              <w:left w:val="single" w:sz="6" w:space="0" w:color="auto"/>
              <w:bottom w:val="single" w:sz="6" w:space="0" w:color="auto"/>
              <w:right w:val="single" w:sz="6" w:space="0" w:color="auto"/>
            </w:tcBorders>
          </w:tcPr>
          <w:p w14:paraId="38F347AE" w14:textId="77777777" w:rsidR="00EA65FA" w:rsidRPr="00F577CF" w:rsidRDefault="00EA65FA" w:rsidP="00865C2A">
            <w:pPr>
              <w:jc w:val="center"/>
              <w:rPr>
                <w:color w:val="000000"/>
              </w:rPr>
            </w:pPr>
            <w:r w:rsidRPr="00F577CF">
              <w:rPr>
                <w:color w:val="000000"/>
              </w:rPr>
              <w:t>150 000,00</w:t>
            </w:r>
          </w:p>
        </w:tc>
        <w:tc>
          <w:tcPr>
            <w:tcW w:w="1149" w:type="dxa"/>
            <w:tcBorders>
              <w:top w:val="single" w:sz="6" w:space="0" w:color="auto"/>
              <w:left w:val="single" w:sz="6" w:space="0" w:color="auto"/>
              <w:bottom w:val="single" w:sz="6" w:space="0" w:color="auto"/>
              <w:right w:val="single" w:sz="6" w:space="0" w:color="auto"/>
            </w:tcBorders>
          </w:tcPr>
          <w:p w14:paraId="68119E92" w14:textId="77777777" w:rsidR="00EA65FA" w:rsidRPr="00F577CF" w:rsidRDefault="00EA65FA" w:rsidP="00865C2A">
            <w:pPr>
              <w:jc w:val="center"/>
              <w:rPr>
                <w:color w:val="000000"/>
              </w:rPr>
            </w:pPr>
            <w:r w:rsidRPr="00F577CF">
              <w:rPr>
                <w:color w:val="000000"/>
              </w:rPr>
              <w:t>150 000,00</w:t>
            </w:r>
          </w:p>
        </w:tc>
      </w:tr>
      <w:tr w:rsidR="00EA65FA" w:rsidRPr="00F577CF" w14:paraId="636E3948" w14:textId="77777777" w:rsidTr="00F577CF">
        <w:tblPrEx>
          <w:tblCellMar>
            <w:top w:w="0" w:type="dxa"/>
            <w:bottom w:w="0" w:type="dxa"/>
          </w:tblCellMar>
        </w:tblPrEx>
        <w:trPr>
          <w:trHeight w:val="223"/>
        </w:trPr>
        <w:tc>
          <w:tcPr>
            <w:tcW w:w="369" w:type="dxa"/>
            <w:gridSpan w:val="2"/>
            <w:tcBorders>
              <w:top w:val="nil"/>
              <w:left w:val="single" w:sz="12" w:space="0" w:color="auto"/>
              <w:bottom w:val="single" w:sz="12" w:space="0" w:color="auto"/>
              <w:right w:val="single" w:sz="6" w:space="0" w:color="auto"/>
            </w:tcBorders>
          </w:tcPr>
          <w:p w14:paraId="3DCE0541" w14:textId="77777777" w:rsidR="00EA65FA" w:rsidRPr="00F577CF" w:rsidRDefault="00EA65FA" w:rsidP="00865C2A">
            <w:pPr>
              <w:jc w:val="center"/>
              <w:rPr>
                <w:color w:val="000000"/>
              </w:rPr>
            </w:pPr>
          </w:p>
        </w:tc>
        <w:tc>
          <w:tcPr>
            <w:tcW w:w="2068" w:type="dxa"/>
            <w:vMerge/>
            <w:tcBorders>
              <w:left w:val="single" w:sz="6" w:space="0" w:color="auto"/>
              <w:bottom w:val="single" w:sz="12" w:space="0" w:color="auto"/>
              <w:right w:val="single" w:sz="6" w:space="0" w:color="auto"/>
            </w:tcBorders>
          </w:tcPr>
          <w:p w14:paraId="23AC76EA" w14:textId="77777777" w:rsidR="00EA65FA" w:rsidRPr="00F577CF" w:rsidRDefault="00EA65FA" w:rsidP="00865C2A">
            <w:pPr>
              <w:jc w:val="center"/>
              <w:rPr>
                <w:color w:val="000000"/>
                <w:sz w:val="18"/>
                <w:szCs w:val="18"/>
              </w:rPr>
            </w:pPr>
          </w:p>
        </w:tc>
        <w:tc>
          <w:tcPr>
            <w:tcW w:w="1801" w:type="dxa"/>
            <w:tcBorders>
              <w:top w:val="single" w:sz="6" w:space="0" w:color="auto"/>
              <w:left w:val="single" w:sz="6" w:space="0" w:color="auto"/>
              <w:bottom w:val="single" w:sz="12" w:space="0" w:color="auto"/>
              <w:right w:val="single" w:sz="6" w:space="0" w:color="auto"/>
            </w:tcBorders>
          </w:tcPr>
          <w:p w14:paraId="2A5AC2DB" w14:textId="77777777" w:rsidR="00EA65FA" w:rsidRPr="00F577CF" w:rsidRDefault="00EA65FA" w:rsidP="00865C2A">
            <w:pPr>
              <w:rPr>
                <w:color w:val="000000"/>
              </w:rPr>
            </w:pPr>
            <w:r w:rsidRPr="00F577CF">
              <w:rPr>
                <w:color w:val="000000"/>
              </w:rPr>
              <w:t>Другие источники</w:t>
            </w:r>
          </w:p>
        </w:tc>
        <w:tc>
          <w:tcPr>
            <w:tcW w:w="1178" w:type="dxa"/>
            <w:tcBorders>
              <w:top w:val="single" w:sz="6" w:space="0" w:color="auto"/>
              <w:left w:val="single" w:sz="6" w:space="0" w:color="auto"/>
              <w:bottom w:val="single" w:sz="12" w:space="0" w:color="auto"/>
              <w:right w:val="single" w:sz="6" w:space="0" w:color="auto"/>
            </w:tcBorders>
          </w:tcPr>
          <w:p w14:paraId="76F208D9"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3E4A5D00"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45DE9FB1"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08A12936"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29B6C347" w14:textId="77777777" w:rsidR="00EA65FA" w:rsidRPr="00F577CF" w:rsidRDefault="00EA65FA" w:rsidP="00865C2A">
            <w:pPr>
              <w:jc w:val="center"/>
              <w:rPr>
                <w:color w:val="000000"/>
              </w:rPr>
            </w:pPr>
            <w:r w:rsidRPr="00F577CF">
              <w:rPr>
                <w:color w:val="000000"/>
              </w:rPr>
              <w:t>0</w:t>
            </w:r>
          </w:p>
        </w:tc>
      </w:tr>
      <w:tr w:rsidR="00EA65FA" w:rsidRPr="00F577CF" w14:paraId="13B79129" w14:textId="77777777" w:rsidTr="00F577CF">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16986BBB" w14:textId="77777777" w:rsidR="00EA65FA" w:rsidRPr="00F577CF" w:rsidRDefault="00EA65FA" w:rsidP="00865C2A">
            <w:pPr>
              <w:jc w:val="center"/>
              <w:rPr>
                <w:color w:val="000000"/>
              </w:rPr>
            </w:pPr>
            <w:r w:rsidRPr="00F577CF">
              <w:rPr>
                <w:color w:val="000000"/>
              </w:rPr>
              <w:t>7</w:t>
            </w:r>
          </w:p>
        </w:tc>
        <w:tc>
          <w:tcPr>
            <w:tcW w:w="2068" w:type="dxa"/>
            <w:vMerge w:val="restart"/>
            <w:tcBorders>
              <w:top w:val="single" w:sz="12" w:space="0" w:color="auto"/>
              <w:left w:val="single" w:sz="6" w:space="0" w:color="auto"/>
              <w:right w:val="single" w:sz="6" w:space="0" w:color="auto"/>
            </w:tcBorders>
          </w:tcPr>
          <w:p w14:paraId="70699FF9" w14:textId="77777777" w:rsidR="00EA65FA" w:rsidRPr="00F577CF" w:rsidRDefault="00EA65FA" w:rsidP="00865C2A">
            <w:pPr>
              <w:rPr>
                <w:color w:val="000000"/>
                <w:sz w:val="18"/>
                <w:szCs w:val="18"/>
              </w:rPr>
            </w:pPr>
            <w:r w:rsidRPr="00F577CF">
              <w:rPr>
                <w:color w:val="000000"/>
                <w:sz w:val="18"/>
                <w:szCs w:val="18"/>
              </w:rPr>
              <w:t xml:space="preserve">Оказание адресной социальной помощи малообеспеченным многодетным семьям </w:t>
            </w:r>
          </w:p>
        </w:tc>
        <w:tc>
          <w:tcPr>
            <w:tcW w:w="1801" w:type="dxa"/>
            <w:tcBorders>
              <w:top w:val="single" w:sz="12" w:space="0" w:color="auto"/>
              <w:left w:val="single" w:sz="6" w:space="0" w:color="auto"/>
              <w:bottom w:val="single" w:sz="6" w:space="0" w:color="auto"/>
              <w:right w:val="single" w:sz="6" w:space="0" w:color="auto"/>
            </w:tcBorders>
            <w:shd w:val="solid" w:color="CC99FF" w:fill="auto"/>
          </w:tcPr>
          <w:p w14:paraId="1F2B18C2" w14:textId="77777777" w:rsidR="00EA65FA" w:rsidRPr="00F577CF" w:rsidRDefault="00EA65FA" w:rsidP="00865C2A">
            <w:pPr>
              <w:rPr>
                <w:b/>
                <w:bCs/>
                <w:color w:val="000000"/>
              </w:rPr>
            </w:pPr>
            <w:r w:rsidRPr="00F577CF">
              <w:rPr>
                <w:b/>
                <w:bCs/>
                <w:color w:val="000000"/>
              </w:rPr>
              <w:t>ВСЕГО:</w:t>
            </w:r>
          </w:p>
        </w:tc>
        <w:tc>
          <w:tcPr>
            <w:tcW w:w="1178" w:type="dxa"/>
            <w:tcBorders>
              <w:top w:val="single" w:sz="12" w:space="0" w:color="auto"/>
              <w:left w:val="single" w:sz="6" w:space="0" w:color="auto"/>
              <w:bottom w:val="single" w:sz="6" w:space="0" w:color="auto"/>
              <w:right w:val="single" w:sz="6" w:space="0" w:color="auto"/>
            </w:tcBorders>
            <w:shd w:val="solid" w:color="CC99FF" w:fill="auto"/>
          </w:tcPr>
          <w:p w14:paraId="53618359" w14:textId="77777777" w:rsidR="00EA65FA" w:rsidRPr="00F577CF" w:rsidRDefault="00EA65FA" w:rsidP="00865C2A">
            <w:pPr>
              <w:jc w:val="center"/>
              <w:rPr>
                <w:b/>
                <w:bCs/>
                <w:color w:val="000000"/>
              </w:rPr>
            </w:pPr>
            <w:r w:rsidRPr="00F577CF">
              <w:rPr>
                <w:b/>
                <w:bCs/>
                <w:color w:val="000000"/>
              </w:rPr>
              <w:t>155 000,00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5EF8C200" w14:textId="77777777" w:rsidR="00EA65FA" w:rsidRPr="00F577CF" w:rsidRDefault="00EA65FA" w:rsidP="00865C2A">
            <w:pPr>
              <w:jc w:val="center"/>
              <w:rPr>
                <w:b/>
                <w:bCs/>
                <w:color w:val="000000"/>
              </w:rPr>
            </w:pPr>
            <w:r w:rsidRPr="00F577CF">
              <w:rPr>
                <w:b/>
                <w:bCs/>
                <w:color w:val="000000"/>
              </w:rPr>
              <w:t>150 000,00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08375D95" w14:textId="77777777" w:rsidR="00EA65FA" w:rsidRPr="00F577CF" w:rsidRDefault="00EA65FA" w:rsidP="00865C2A">
            <w:pPr>
              <w:jc w:val="center"/>
              <w:rPr>
                <w:b/>
                <w:bCs/>
                <w:color w:val="000000"/>
              </w:rPr>
            </w:pPr>
            <w:r w:rsidRPr="00F577CF">
              <w:rPr>
                <w:b/>
                <w:bCs/>
                <w:color w:val="000000"/>
              </w:rPr>
              <w:t>80 000,00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4F0DDFF7" w14:textId="77777777" w:rsidR="00EA65FA" w:rsidRPr="00F577CF" w:rsidRDefault="00EA65FA" w:rsidP="00865C2A">
            <w:pPr>
              <w:jc w:val="center"/>
              <w:rPr>
                <w:b/>
                <w:bCs/>
                <w:color w:val="000000"/>
              </w:rPr>
            </w:pPr>
            <w:r w:rsidRPr="00F577CF">
              <w:rPr>
                <w:b/>
                <w:bCs/>
                <w:color w:val="000000"/>
              </w:rPr>
              <w:t>100 000,00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6255E178" w14:textId="77777777" w:rsidR="00EA65FA" w:rsidRPr="00F577CF" w:rsidRDefault="00EA65FA" w:rsidP="00865C2A">
            <w:pPr>
              <w:jc w:val="center"/>
              <w:rPr>
                <w:b/>
                <w:bCs/>
                <w:color w:val="000000"/>
              </w:rPr>
            </w:pPr>
            <w:r w:rsidRPr="00F577CF">
              <w:rPr>
                <w:b/>
                <w:bCs/>
                <w:color w:val="000000"/>
              </w:rPr>
              <w:t>100 000,00</w:t>
            </w:r>
          </w:p>
        </w:tc>
      </w:tr>
      <w:tr w:rsidR="00EA65FA" w:rsidRPr="00F577CF" w14:paraId="09856BB4" w14:textId="77777777" w:rsidTr="00F577CF">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0448A033" w14:textId="77777777" w:rsidR="00EA65FA" w:rsidRPr="00F577CF" w:rsidRDefault="00EA65FA" w:rsidP="00865C2A">
            <w:pPr>
              <w:jc w:val="center"/>
              <w:rPr>
                <w:color w:val="000000"/>
              </w:rPr>
            </w:pPr>
          </w:p>
        </w:tc>
        <w:tc>
          <w:tcPr>
            <w:tcW w:w="2068" w:type="dxa"/>
            <w:vMerge/>
            <w:tcBorders>
              <w:left w:val="single" w:sz="6" w:space="0" w:color="auto"/>
              <w:right w:val="single" w:sz="6" w:space="0" w:color="auto"/>
            </w:tcBorders>
          </w:tcPr>
          <w:p w14:paraId="713670E2" w14:textId="77777777" w:rsidR="00EA65FA" w:rsidRPr="00F577CF" w:rsidRDefault="00EA65FA" w:rsidP="00865C2A">
            <w:pPr>
              <w:rPr>
                <w:color w:val="000000"/>
                <w:sz w:val="18"/>
                <w:szCs w:val="18"/>
              </w:rPr>
            </w:pPr>
          </w:p>
        </w:tc>
        <w:tc>
          <w:tcPr>
            <w:tcW w:w="1801" w:type="dxa"/>
            <w:tcBorders>
              <w:top w:val="single" w:sz="6" w:space="0" w:color="auto"/>
              <w:left w:val="single" w:sz="6" w:space="0" w:color="auto"/>
              <w:bottom w:val="single" w:sz="6" w:space="0" w:color="auto"/>
              <w:right w:val="single" w:sz="6" w:space="0" w:color="auto"/>
            </w:tcBorders>
          </w:tcPr>
          <w:p w14:paraId="50957C52" w14:textId="77777777" w:rsidR="00EA65FA" w:rsidRPr="00F577CF" w:rsidRDefault="00EA65FA" w:rsidP="00865C2A">
            <w:pPr>
              <w:rPr>
                <w:color w:val="000000"/>
              </w:rPr>
            </w:pPr>
            <w:r w:rsidRPr="00F577CF">
              <w:rPr>
                <w:color w:val="000000"/>
              </w:rPr>
              <w:t>Федеральный бюджет</w:t>
            </w:r>
          </w:p>
        </w:tc>
        <w:tc>
          <w:tcPr>
            <w:tcW w:w="1178" w:type="dxa"/>
            <w:tcBorders>
              <w:top w:val="single" w:sz="6" w:space="0" w:color="auto"/>
              <w:left w:val="single" w:sz="6" w:space="0" w:color="auto"/>
              <w:bottom w:val="single" w:sz="6" w:space="0" w:color="auto"/>
              <w:right w:val="single" w:sz="6" w:space="0" w:color="auto"/>
            </w:tcBorders>
          </w:tcPr>
          <w:p w14:paraId="11CF3720"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5582783A"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094B2C5B"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23F14606"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7A181909" w14:textId="77777777" w:rsidR="00EA65FA" w:rsidRPr="00F577CF" w:rsidRDefault="00EA65FA" w:rsidP="00865C2A">
            <w:pPr>
              <w:jc w:val="center"/>
              <w:rPr>
                <w:color w:val="000000"/>
              </w:rPr>
            </w:pPr>
            <w:r w:rsidRPr="00F577CF">
              <w:rPr>
                <w:color w:val="000000"/>
              </w:rPr>
              <w:t>0</w:t>
            </w:r>
          </w:p>
        </w:tc>
      </w:tr>
      <w:tr w:rsidR="00EA65FA" w:rsidRPr="00F577CF" w14:paraId="1AC55BC4" w14:textId="77777777" w:rsidTr="00F577CF">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5E818E90" w14:textId="77777777" w:rsidR="00EA65FA" w:rsidRPr="00F577CF" w:rsidRDefault="00EA65FA" w:rsidP="00865C2A">
            <w:pPr>
              <w:jc w:val="center"/>
              <w:rPr>
                <w:color w:val="000000"/>
              </w:rPr>
            </w:pPr>
          </w:p>
        </w:tc>
        <w:tc>
          <w:tcPr>
            <w:tcW w:w="2068" w:type="dxa"/>
            <w:vMerge/>
            <w:tcBorders>
              <w:left w:val="single" w:sz="6" w:space="0" w:color="auto"/>
              <w:right w:val="single" w:sz="6" w:space="0" w:color="auto"/>
            </w:tcBorders>
          </w:tcPr>
          <w:p w14:paraId="2B4710AB" w14:textId="77777777" w:rsidR="00EA65FA" w:rsidRPr="00F577CF" w:rsidRDefault="00EA65FA" w:rsidP="00865C2A">
            <w:pPr>
              <w:rPr>
                <w:color w:val="000000"/>
                <w:sz w:val="18"/>
                <w:szCs w:val="18"/>
              </w:rPr>
            </w:pPr>
          </w:p>
        </w:tc>
        <w:tc>
          <w:tcPr>
            <w:tcW w:w="1801" w:type="dxa"/>
            <w:tcBorders>
              <w:top w:val="single" w:sz="6" w:space="0" w:color="auto"/>
              <w:left w:val="single" w:sz="6" w:space="0" w:color="auto"/>
              <w:bottom w:val="single" w:sz="6" w:space="0" w:color="auto"/>
              <w:right w:val="single" w:sz="6" w:space="0" w:color="auto"/>
            </w:tcBorders>
          </w:tcPr>
          <w:p w14:paraId="6057283E" w14:textId="77777777" w:rsidR="00EA65FA" w:rsidRPr="00F577CF" w:rsidRDefault="00EA65FA" w:rsidP="00865C2A">
            <w:pPr>
              <w:rPr>
                <w:color w:val="000000"/>
              </w:rPr>
            </w:pPr>
            <w:r w:rsidRPr="00F577CF">
              <w:rPr>
                <w:color w:val="000000"/>
              </w:rPr>
              <w:t>Государственный бюджет РС (Я)</w:t>
            </w:r>
          </w:p>
        </w:tc>
        <w:tc>
          <w:tcPr>
            <w:tcW w:w="1178" w:type="dxa"/>
            <w:tcBorders>
              <w:top w:val="single" w:sz="6" w:space="0" w:color="auto"/>
              <w:left w:val="single" w:sz="6" w:space="0" w:color="auto"/>
              <w:bottom w:val="single" w:sz="6" w:space="0" w:color="auto"/>
              <w:right w:val="single" w:sz="6" w:space="0" w:color="auto"/>
            </w:tcBorders>
          </w:tcPr>
          <w:p w14:paraId="0AAFAE3D"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10BC1A3A"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1B46E22A"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095F167D"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1FEE79DA" w14:textId="77777777" w:rsidR="00EA65FA" w:rsidRPr="00F577CF" w:rsidRDefault="00EA65FA" w:rsidP="00865C2A">
            <w:pPr>
              <w:jc w:val="center"/>
              <w:rPr>
                <w:color w:val="000000"/>
              </w:rPr>
            </w:pPr>
            <w:r w:rsidRPr="00F577CF">
              <w:rPr>
                <w:color w:val="000000"/>
              </w:rPr>
              <w:t>0</w:t>
            </w:r>
          </w:p>
        </w:tc>
      </w:tr>
      <w:tr w:rsidR="00EA65FA" w:rsidRPr="00F577CF" w14:paraId="36E56A60" w14:textId="77777777" w:rsidTr="00F577CF">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205E3131" w14:textId="77777777" w:rsidR="00EA65FA" w:rsidRPr="00F577CF" w:rsidRDefault="00EA65FA" w:rsidP="00865C2A">
            <w:pPr>
              <w:jc w:val="center"/>
              <w:rPr>
                <w:color w:val="000000"/>
              </w:rPr>
            </w:pPr>
          </w:p>
        </w:tc>
        <w:tc>
          <w:tcPr>
            <w:tcW w:w="2068" w:type="dxa"/>
            <w:vMerge/>
            <w:tcBorders>
              <w:left w:val="single" w:sz="6" w:space="0" w:color="auto"/>
              <w:right w:val="single" w:sz="6" w:space="0" w:color="auto"/>
            </w:tcBorders>
          </w:tcPr>
          <w:p w14:paraId="5891E71C" w14:textId="77777777" w:rsidR="00EA65FA" w:rsidRPr="00F577CF" w:rsidRDefault="00EA65FA" w:rsidP="00865C2A">
            <w:pPr>
              <w:rPr>
                <w:color w:val="000000"/>
                <w:sz w:val="18"/>
                <w:szCs w:val="18"/>
              </w:rPr>
            </w:pPr>
          </w:p>
        </w:tc>
        <w:tc>
          <w:tcPr>
            <w:tcW w:w="1801" w:type="dxa"/>
            <w:tcBorders>
              <w:top w:val="single" w:sz="6" w:space="0" w:color="auto"/>
              <w:left w:val="single" w:sz="6" w:space="0" w:color="auto"/>
              <w:bottom w:val="single" w:sz="6" w:space="0" w:color="auto"/>
              <w:right w:val="single" w:sz="6" w:space="0" w:color="auto"/>
            </w:tcBorders>
          </w:tcPr>
          <w:p w14:paraId="705C13DB" w14:textId="77777777" w:rsidR="00EA65FA" w:rsidRPr="00F577CF" w:rsidRDefault="00EA65FA" w:rsidP="00865C2A">
            <w:pPr>
              <w:rPr>
                <w:color w:val="000000"/>
              </w:rPr>
            </w:pPr>
            <w:r w:rsidRPr="00F577CF">
              <w:rPr>
                <w:color w:val="000000"/>
              </w:rPr>
              <w:t xml:space="preserve">Бюджет МО "Поселок </w:t>
            </w:r>
            <w:proofErr w:type="spellStart"/>
            <w:r w:rsidRPr="00F577CF">
              <w:rPr>
                <w:color w:val="000000"/>
              </w:rPr>
              <w:t>Айхал</w:t>
            </w:r>
            <w:proofErr w:type="spellEnd"/>
            <w:r w:rsidRPr="00F577CF">
              <w:rPr>
                <w:color w:val="000000"/>
              </w:rPr>
              <w:t>"</w:t>
            </w:r>
          </w:p>
        </w:tc>
        <w:tc>
          <w:tcPr>
            <w:tcW w:w="1178" w:type="dxa"/>
            <w:tcBorders>
              <w:top w:val="single" w:sz="6" w:space="0" w:color="auto"/>
              <w:left w:val="single" w:sz="6" w:space="0" w:color="auto"/>
              <w:bottom w:val="single" w:sz="6" w:space="0" w:color="auto"/>
              <w:right w:val="single" w:sz="6" w:space="0" w:color="auto"/>
            </w:tcBorders>
          </w:tcPr>
          <w:p w14:paraId="1772ADF9" w14:textId="77777777" w:rsidR="00EA65FA" w:rsidRPr="00F577CF" w:rsidRDefault="00EA65FA" w:rsidP="00865C2A">
            <w:pPr>
              <w:jc w:val="center"/>
              <w:rPr>
                <w:color w:val="000000"/>
              </w:rPr>
            </w:pPr>
            <w:r w:rsidRPr="00F577CF">
              <w:rPr>
                <w:color w:val="000000"/>
              </w:rPr>
              <w:t>155 000,00</w:t>
            </w:r>
          </w:p>
        </w:tc>
        <w:tc>
          <w:tcPr>
            <w:tcW w:w="1134" w:type="dxa"/>
            <w:gridSpan w:val="2"/>
            <w:tcBorders>
              <w:top w:val="single" w:sz="6" w:space="0" w:color="auto"/>
              <w:left w:val="single" w:sz="6" w:space="0" w:color="auto"/>
              <w:bottom w:val="single" w:sz="6" w:space="0" w:color="auto"/>
              <w:right w:val="single" w:sz="6" w:space="0" w:color="auto"/>
            </w:tcBorders>
          </w:tcPr>
          <w:p w14:paraId="2588F536" w14:textId="77777777" w:rsidR="00EA65FA" w:rsidRPr="00F577CF" w:rsidRDefault="00EA65FA" w:rsidP="00865C2A">
            <w:pPr>
              <w:jc w:val="center"/>
              <w:rPr>
                <w:color w:val="000000"/>
              </w:rPr>
            </w:pPr>
            <w:r w:rsidRPr="00F577CF">
              <w:rPr>
                <w:color w:val="000000"/>
              </w:rPr>
              <w:t>150 000</w:t>
            </w:r>
          </w:p>
        </w:tc>
        <w:tc>
          <w:tcPr>
            <w:tcW w:w="1143" w:type="dxa"/>
            <w:gridSpan w:val="3"/>
            <w:tcBorders>
              <w:top w:val="single" w:sz="6" w:space="0" w:color="auto"/>
              <w:left w:val="single" w:sz="6" w:space="0" w:color="auto"/>
              <w:bottom w:val="single" w:sz="6" w:space="0" w:color="auto"/>
              <w:right w:val="single" w:sz="6" w:space="0" w:color="auto"/>
            </w:tcBorders>
          </w:tcPr>
          <w:p w14:paraId="1233E499" w14:textId="77777777" w:rsidR="00EA65FA" w:rsidRPr="00F577CF" w:rsidRDefault="00EA65FA" w:rsidP="00865C2A">
            <w:pPr>
              <w:jc w:val="center"/>
              <w:rPr>
                <w:color w:val="000000"/>
              </w:rPr>
            </w:pPr>
            <w:r w:rsidRPr="00F577CF">
              <w:rPr>
                <w:color w:val="000000"/>
              </w:rPr>
              <w:t>80 000</w:t>
            </w:r>
          </w:p>
        </w:tc>
        <w:tc>
          <w:tcPr>
            <w:tcW w:w="1125" w:type="dxa"/>
            <w:tcBorders>
              <w:top w:val="single" w:sz="6" w:space="0" w:color="auto"/>
              <w:left w:val="single" w:sz="6" w:space="0" w:color="auto"/>
              <w:bottom w:val="single" w:sz="6" w:space="0" w:color="auto"/>
              <w:right w:val="single" w:sz="6" w:space="0" w:color="auto"/>
            </w:tcBorders>
          </w:tcPr>
          <w:p w14:paraId="6BD57C19" w14:textId="77777777" w:rsidR="00EA65FA" w:rsidRPr="00F577CF" w:rsidRDefault="00EA65FA" w:rsidP="00865C2A">
            <w:pPr>
              <w:jc w:val="center"/>
              <w:rPr>
                <w:color w:val="000000"/>
              </w:rPr>
            </w:pPr>
            <w:r w:rsidRPr="00F577CF">
              <w:rPr>
                <w:color w:val="000000"/>
              </w:rPr>
              <w:t>100 000</w:t>
            </w:r>
          </w:p>
        </w:tc>
        <w:tc>
          <w:tcPr>
            <w:tcW w:w="1149" w:type="dxa"/>
            <w:tcBorders>
              <w:top w:val="single" w:sz="6" w:space="0" w:color="auto"/>
              <w:left w:val="single" w:sz="6" w:space="0" w:color="auto"/>
              <w:bottom w:val="single" w:sz="6" w:space="0" w:color="auto"/>
              <w:right w:val="single" w:sz="6" w:space="0" w:color="auto"/>
            </w:tcBorders>
          </w:tcPr>
          <w:p w14:paraId="7806C5F6" w14:textId="77777777" w:rsidR="00EA65FA" w:rsidRPr="00F577CF" w:rsidRDefault="00EA65FA" w:rsidP="00865C2A">
            <w:pPr>
              <w:jc w:val="center"/>
              <w:rPr>
                <w:color w:val="000000"/>
              </w:rPr>
            </w:pPr>
            <w:r w:rsidRPr="00F577CF">
              <w:rPr>
                <w:color w:val="000000"/>
              </w:rPr>
              <w:t>100 000</w:t>
            </w:r>
          </w:p>
        </w:tc>
      </w:tr>
      <w:tr w:rsidR="00EA65FA" w:rsidRPr="00F577CF" w14:paraId="25DA2D24" w14:textId="77777777" w:rsidTr="00F577CF">
        <w:tblPrEx>
          <w:tblCellMar>
            <w:top w:w="0" w:type="dxa"/>
            <w:bottom w:w="0" w:type="dxa"/>
          </w:tblCellMar>
        </w:tblPrEx>
        <w:trPr>
          <w:trHeight w:val="223"/>
        </w:trPr>
        <w:tc>
          <w:tcPr>
            <w:tcW w:w="369" w:type="dxa"/>
            <w:gridSpan w:val="2"/>
            <w:tcBorders>
              <w:top w:val="nil"/>
              <w:left w:val="single" w:sz="12" w:space="0" w:color="auto"/>
              <w:bottom w:val="single" w:sz="12" w:space="0" w:color="auto"/>
              <w:right w:val="single" w:sz="6" w:space="0" w:color="auto"/>
            </w:tcBorders>
          </w:tcPr>
          <w:p w14:paraId="1A2EB008" w14:textId="77777777" w:rsidR="00EA65FA" w:rsidRPr="00F577CF" w:rsidRDefault="00EA65FA" w:rsidP="00865C2A">
            <w:pPr>
              <w:jc w:val="center"/>
              <w:rPr>
                <w:color w:val="000000"/>
              </w:rPr>
            </w:pPr>
          </w:p>
        </w:tc>
        <w:tc>
          <w:tcPr>
            <w:tcW w:w="2068" w:type="dxa"/>
            <w:vMerge/>
            <w:tcBorders>
              <w:left w:val="single" w:sz="6" w:space="0" w:color="auto"/>
              <w:bottom w:val="single" w:sz="12" w:space="0" w:color="auto"/>
              <w:right w:val="single" w:sz="6" w:space="0" w:color="auto"/>
            </w:tcBorders>
          </w:tcPr>
          <w:p w14:paraId="0C23DD81" w14:textId="77777777" w:rsidR="00EA65FA" w:rsidRPr="00F577CF" w:rsidRDefault="00EA65FA" w:rsidP="00865C2A">
            <w:pPr>
              <w:rPr>
                <w:color w:val="000000"/>
                <w:sz w:val="18"/>
                <w:szCs w:val="18"/>
              </w:rPr>
            </w:pPr>
          </w:p>
        </w:tc>
        <w:tc>
          <w:tcPr>
            <w:tcW w:w="1801" w:type="dxa"/>
            <w:tcBorders>
              <w:top w:val="single" w:sz="6" w:space="0" w:color="auto"/>
              <w:left w:val="single" w:sz="6" w:space="0" w:color="auto"/>
              <w:bottom w:val="single" w:sz="12" w:space="0" w:color="auto"/>
              <w:right w:val="single" w:sz="6" w:space="0" w:color="auto"/>
            </w:tcBorders>
          </w:tcPr>
          <w:p w14:paraId="56F552FD" w14:textId="77777777" w:rsidR="00EA65FA" w:rsidRPr="00F577CF" w:rsidRDefault="00EA65FA" w:rsidP="00865C2A">
            <w:pPr>
              <w:rPr>
                <w:color w:val="000000"/>
              </w:rPr>
            </w:pPr>
            <w:r w:rsidRPr="00F577CF">
              <w:rPr>
                <w:color w:val="000000"/>
              </w:rPr>
              <w:t>Другие источники</w:t>
            </w:r>
          </w:p>
        </w:tc>
        <w:tc>
          <w:tcPr>
            <w:tcW w:w="1178" w:type="dxa"/>
            <w:tcBorders>
              <w:top w:val="single" w:sz="6" w:space="0" w:color="auto"/>
              <w:left w:val="single" w:sz="6" w:space="0" w:color="auto"/>
              <w:bottom w:val="single" w:sz="12" w:space="0" w:color="auto"/>
              <w:right w:val="single" w:sz="6" w:space="0" w:color="auto"/>
            </w:tcBorders>
          </w:tcPr>
          <w:p w14:paraId="1C7D856F"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1674BEC8"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17C7AEC3"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628839D7"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1F1FE67E" w14:textId="77777777" w:rsidR="00EA65FA" w:rsidRPr="00F577CF" w:rsidRDefault="00EA65FA" w:rsidP="00865C2A">
            <w:pPr>
              <w:jc w:val="center"/>
              <w:rPr>
                <w:color w:val="000000"/>
              </w:rPr>
            </w:pPr>
            <w:r w:rsidRPr="00F577CF">
              <w:rPr>
                <w:color w:val="000000"/>
              </w:rPr>
              <w:t>0</w:t>
            </w:r>
          </w:p>
        </w:tc>
      </w:tr>
      <w:tr w:rsidR="00EA65FA" w:rsidRPr="00F577CF" w14:paraId="52873FF6" w14:textId="77777777" w:rsidTr="00F577CF">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3E028EDA" w14:textId="77777777" w:rsidR="00EA65FA" w:rsidRPr="00F577CF" w:rsidRDefault="00EA65FA" w:rsidP="00865C2A">
            <w:pPr>
              <w:jc w:val="center"/>
              <w:rPr>
                <w:color w:val="000000"/>
              </w:rPr>
            </w:pPr>
            <w:r w:rsidRPr="00F577CF">
              <w:rPr>
                <w:color w:val="000000"/>
              </w:rPr>
              <w:t>8</w:t>
            </w:r>
          </w:p>
        </w:tc>
        <w:tc>
          <w:tcPr>
            <w:tcW w:w="2068" w:type="dxa"/>
            <w:vMerge w:val="restart"/>
            <w:tcBorders>
              <w:top w:val="single" w:sz="12" w:space="0" w:color="auto"/>
              <w:left w:val="single" w:sz="6" w:space="0" w:color="auto"/>
              <w:right w:val="single" w:sz="6" w:space="0" w:color="auto"/>
            </w:tcBorders>
          </w:tcPr>
          <w:p w14:paraId="032F13B2" w14:textId="77777777" w:rsidR="00EA65FA" w:rsidRPr="00F577CF" w:rsidRDefault="00EA65FA" w:rsidP="00865C2A">
            <w:pPr>
              <w:rPr>
                <w:color w:val="000000"/>
                <w:sz w:val="18"/>
                <w:szCs w:val="18"/>
              </w:rPr>
            </w:pPr>
            <w:r w:rsidRPr="00F577CF">
              <w:rPr>
                <w:color w:val="000000"/>
                <w:sz w:val="18"/>
                <w:szCs w:val="18"/>
              </w:rPr>
              <w:t>Оказание адресной социальной помощи детям из многодетных, малообеспеченных семей, детей инвалидов в натуральном виде к Новому году</w:t>
            </w:r>
          </w:p>
        </w:tc>
        <w:tc>
          <w:tcPr>
            <w:tcW w:w="1801" w:type="dxa"/>
            <w:tcBorders>
              <w:top w:val="single" w:sz="12" w:space="0" w:color="auto"/>
              <w:left w:val="single" w:sz="6" w:space="0" w:color="auto"/>
              <w:bottom w:val="single" w:sz="6" w:space="0" w:color="auto"/>
              <w:right w:val="single" w:sz="6" w:space="0" w:color="auto"/>
            </w:tcBorders>
            <w:shd w:val="solid" w:color="CC99FF" w:fill="auto"/>
          </w:tcPr>
          <w:p w14:paraId="4013469E" w14:textId="77777777" w:rsidR="00EA65FA" w:rsidRPr="00F577CF" w:rsidRDefault="00EA65FA" w:rsidP="00865C2A">
            <w:pPr>
              <w:rPr>
                <w:b/>
                <w:bCs/>
                <w:color w:val="000000"/>
              </w:rPr>
            </w:pPr>
            <w:r w:rsidRPr="00F577CF">
              <w:rPr>
                <w:b/>
                <w:bCs/>
                <w:color w:val="000000"/>
              </w:rPr>
              <w:t>ВСЕГО:</w:t>
            </w:r>
          </w:p>
        </w:tc>
        <w:tc>
          <w:tcPr>
            <w:tcW w:w="1178" w:type="dxa"/>
            <w:tcBorders>
              <w:top w:val="single" w:sz="12" w:space="0" w:color="auto"/>
              <w:left w:val="single" w:sz="6" w:space="0" w:color="auto"/>
              <w:bottom w:val="single" w:sz="6" w:space="0" w:color="auto"/>
              <w:right w:val="single" w:sz="6" w:space="0" w:color="auto"/>
            </w:tcBorders>
            <w:shd w:val="solid" w:color="CC99FF" w:fill="auto"/>
          </w:tcPr>
          <w:p w14:paraId="3E88E2A8" w14:textId="77777777" w:rsidR="00EA65FA" w:rsidRPr="00F577CF" w:rsidRDefault="00EA65FA" w:rsidP="00865C2A">
            <w:pPr>
              <w:jc w:val="center"/>
              <w:rPr>
                <w:b/>
                <w:bCs/>
                <w:color w:val="000000"/>
              </w:rPr>
            </w:pPr>
            <w:r w:rsidRPr="00F577CF">
              <w:rPr>
                <w:b/>
                <w:bCs/>
                <w:color w:val="000000"/>
              </w:rPr>
              <w:t>200 000,00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246C2DE9" w14:textId="77777777" w:rsidR="00EA65FA" w:rsidRPr="00F577CF" w:rsidRDefault="00EA65FA" w:rsidP="00865C2A">
            <w:pPr>
              <w:jc w:val="center"/>
              <w:rPr>
                <w:b/>
                <w:bCs/>
                <w:color w:val="000000"/>
              </w:rPr>
            </w:pPr>
            <w:r w:rsidRPr="00F577CF">
              <w:rPr>
                <w:b/>
                <w:bCs/>
                <w:color w:val="000000"/>
              </w:rPr>
              <w:t>170 045,28</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652A062E" w14:textId="77777777" w:rsidR="00EA65FA" w:rsidRPr="00F577CF" w:rsidRDefault="00EA65FA" w:rsidP="00865C2A">
            <w:pPr>
              <w:jc w:val="center"/>
              <w:rPr>
                <w:b/>
                <w:bCs/>
                <w:color w:val="000000"/>
              </w:rPr>
            </w:pPr>
            <w:r w:rsidRPr="00F577CF">
              <w:rPr>
                <w:b/>
                <w:bCs/>
                <w:color w:val="000000"/>
              </w:rPr>
              <w:t>249 600,00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183BF7F1" w14:textId="77777777" w:rsidR="00EA65FA" w:rsidRPr="00F577CF" w:rsidRDefault="00EA65FA" w:rsidP="00865C2A">
            <w:pPr>
              <w:jc w:val="center"/>
              <w:rPr>
                <w:b/>
                <w:bCs/>
                <w:color w:val="000000"/>
              </w:rPr>
            </w:pPr>
            <w:r w:rsidRPr="00F577CF">
              <w:rPr>
                <w:b/>
                <w:bCs/>
                <w:color w:val="000000"/>
              </w:rPr>
              <w:t>150 000,00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4FA39B3D" w14:textId="77777777" w:rsidR="00EA65FA" w:rsidRPr="00F577CF" w:rsidRDefault="00EA65FA" w:rsidP="00865C2A">
            <w:pPr>
              <w:jc w:val="center"/>
              <w:rPr>
                <w:b/>
                <w:bCs/>
                <w:color w:val="000000"/>
              </w:rPr>
            </w:pPr>
            <w:r w:rsidRPr="00F577CF">
              <w:rPr>
                <w:b/>
                <w:bCs/>
                <w:color w:val="000000"/>
              </w:rPr>
              <w:t>150 000,00</w:t>
            </w:r>
          </w:p>
        </w:tc>
      </w:tr>
      <w:tr w:rsidR="00EA65FA" w:rsidRPr="00F577CF" w14:paraId="7F8209F4" w14:textId="77777777" w:rsidTr="00F577CF">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29ADA12D" w14:textId="77777777" w:rsidR="00EA65FA" w:rsidRPr="00F577CF" w:rsidRDefault="00EA65FA" w:rsidP="00865C2A">
            <w:pPr>
              <w:jc w:val="center"/>
              <w:rPr>
                <w:color w:val="000000"/>
              </w:rPr>
            </w:pPr>
          </w:p>
        </w:tc>
        <w:tc>
          <w:tcPr>
            <w:tcW w:w="2068" w:type="dxa"/>
            <w:vMerge/>
            <w:tcBorders>
              <w:left w:val="single" w:sz="6" w:space="0" w:color="auto"/>
              <w:right w:val="single" w:sz="6" w:space="0" w:color="auto"/>
            </w:tcBorders>
          </w:tcPr>
          <w:p w14:paraId="050D08E7" w14:textId="77777777" w:rsidR="00EA65FA" w:rsidRPr="00F577CF" w:rsidRDefault="00EA65FA" w:rsidP="00865C2A">
            <w:pPr>
              <w:jc w:val="center"/>
              <w:rPr>
                <w:color w:val="000000"/>
                <w:sz w:val="18"/>
                <w:szCs w:val="18"/>
              </w:rPr>
            </w:pPr>
          </w:p>
        </w:tc>
        <w:tc>
          <w:tcPr>
            <w:tcW w:w="1801" w:type="dxa"/>
            <w:tcBorders>
              <w:top w:val="single" w:sz="6" w:space="0" w:color="auto"/>
              <w:left w:val="single" w:sz="6" w:space="0" w:color="auto"/>
              <w:bottom w:val="single" w:sz="6" w:space="0" w:color="auto"/>
              <w:right w:val="single" w:sz="6" w:space="0" w:color="auto"/>
            </w:tcBorders>
          </w:tcPr>
          <w:p w14:paraId="601B3951" w14:textId="77777777" w:rsidR="00EA65FA" w:rsidRPr="00F577CF" w:rsidRDefault="00EA65FA" w:rsidP="00865C2A">
            <w:pPr>
              <w:rPr>
                <w:color w:val="000000"/>
              </w:rPr>
            </w:pPr>
            <w:r w:rsidRPr="00F577CF">
              <w:rPr>
                <w:color w:val="000000"/>
              </w:rPr>
              <w:t>Федеральный бюджет</w:t>
            </w:r>
          </w:p>
        </w:tc>
        <w:tc>
          <w:tcPr>
            <w:tcW w:w="1178" w:type="dxa"/>
            <w:tcBorders>
              <w:top w:val="single" w:sz="6" w:space="0" w:color="auto"/>
              <w:left w:val="single" w:sz="6" w:space="0" w:color="auto"/>
              <w:bottom w:val="single" w:sz="6" w:space="0" w:color="auto"/>
              <w:right w:val="single" w:sz="6" w:space="0" w:color="auto"/>
            </w:tcBorders>
          </w:tcPr>
          <w:p w14:paraId="0F72C97F"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41A8C449"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027EF260"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5B24F5C9"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33F6009B" w14:textId="77777777" w:rsidR="00EA65FA" w:rsidRPr="00F577CF" w:rsidRDefault="00EA65FA" w:rsidP="00865C2A">
            <w:pPr>
              <w:jc w:val="center"/>
              <w:rPr>
                <w:color w:val="000000"/>
              </w:rPr>
            </w:pPr>
            <w:r w:rsidRPr="00F577CF">
              <w:rPr>
                <w:color w:val="000000"/>
              </w:rPr>
              <w:t>0</w:t>
            </w:r>
          </w:p>
        </w:tc>
      </w:tr>
      <w:tr w:rsidR="00EA65FA" w:rsidRPr="00F577CF" w14:paraId="2615746C" w14:textId="77777777" w:rsidTr="00F577CF">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3AC4D911" w14:textId="77777777" w:rsidR="00EA65FA" w:rsidRPr="00F577CF" w:rsidRDefault="00EA65FA" w:rsidP="00865C2A">
            <w:pPr>
              <w:jc w:val="center"/>
              <w:rPr>
                <w:color w:val="000000"/>
              </w:rPr>
            </w:pPr>
          </w:p>
        </w:tc>
        <w:tc>
          <w:tcPr>
            <w:tcW w:w="2068" w:type="dxa"/>
            <w:vMerge/>
            <w:tcBorders>
              <w:left w:val="single" w:sz="6" w:space="0" w:color="auto"/>
              <w:right w:val="single" w:sz="6" w:space="0" w:color="auto"/>
            </w:tcBorders>
          </w:tcPr>
          <w:p w14:paraId="2CC82BBB" w14:textId="77777777" w:rsidR="00EA65FA" w:rsidRPr="00F577CF" w:rsidRDefault="00EA65FA" w:rsidP="00865C2A">
            <w:pPr>
              <w:jc w:val="center"/>
              <w:rPr>
                <w:color w:val="000000"/>
                <w:sz w:val="18"/>
                <w:szCs w:val="18"/>
              </w:rPr>
            </w:pPr>
          </w:p>
        </w:tc>
        <w:tc>
          <w:tcPr>
            <w:tcW w:w="1801" w:type="dxa"/>
            <w:tcBorders>
              <w:top w:val="single" w:sz="6" w:space="0" w:color="auto"/>
              <w:left w:val="single" w:sz="6" w:space="0" w:color="auto"/>
              <w:bottom w:val="single" w:sz="6" w:space="0" w:color="auto"/>
              <w:right w:val="single" w:sz="6" w:space="0" w:color="auto"/>
            </w:tcBorders>
          </w:tcPr>
          <w:p w14:paraId="16427483" w14:textId="77777777" w:rsidR="00EA65FA" w:rsidRPr="00F577CF" w:rsidRDefault="00EA65FA" w:rsidP="00865C2A">
            <w:pPr>
              <w:rPr>
                <w:color w:val="000000"/>
              </w:rPr>
            </w:pPr>
            <w:r w:rsidRPr="00F577CF">
              <w:rPr>
                <w:color w:val="000000"/>
              </w:rPr>
              <w:t>Государственный бюджет РС (Я)</w:t>
            </w:r>
          </w:p>
        </w:tc>
        <w:tc>
          <w:tcPr>
            <w:tcW w:w="1178" w:type="dxa"/>
            <w:tcBorders>
              <w:top w:val="single" w:sz="6" w:space="0" w:color="auto"/>
              <w:left w:val="single" w:sz="6" w:space="0" w:color="auto"/>
              <w:bottom w:val="single" w:sz="6" w:space="0" w:color="auto"/>
              <w:right w:val="single" w:sz="6" w:space="0" w:color="auto"/>
            </w:tcBorders>
          </w:tcPr>
          <w:p w14:paraId="0E7C7553"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57AD9950"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39DF79B0"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4D4C36CB"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7FDEEC20" w14:textId="77777777" w:rsidR="00EA65FA" w:rsidRPr="00F577CF" w:rsidRDefault="00EA65FA" w:rsidP="00865C2A">
            <w:pPr>
              <w:jc w:val="center"/>
              <w:rPr>
                <w:color w:val="000000"/>
              </w:rPr>
            </w:pPr>
            <w:r w:rsidRPr="00F577CF">
              <w:rPr>
                <w:color w:val="000000"/>
              </w:rPr>
              <w:t>0</w:t>
            </w:r>
          </w:p>
        </w:tc>
      </w:tr>
      <w:tr w:rsidR="00EA65FA" w:rsidRPr="00F577CF" w14:paraId="344FF844" w14:textId="77777777" w:rsidTr="00F577CF">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2020232F" w14:textId="77777777" w:rsidR="00EA65FA" w:rsidRPr="00F577CF" w:rsidRDefault="00EA65FA" w:rsidP="00865C2A">
            <w:pPr>
              <w:jc w:val="center"/>
              <w:rPr>
                <w:color w:val="000000"/>
              </w:rPr>
            </w:pPr>
          </w:p>
        </w:tc>
        <w:tc>
          <w:tcPr>
            <w:tcW w:w="2068" w:type="dxa"/>
            <w:vMerge/>
            <w:tcBorders>
              <w:left w:val="single" w:sz="6" w:space="0" w:color="auto"/>
              <w:right w:val="single" w:sz="6" w:space="0" w:color="auto"/>
            </w:tcBorders>
          </w:tcPr>
          <w:p w14:paraId="0BF294A6" w14:textId="77777777" w:rsidR="00EA65FA" w:rsidRPr="00F577CF" w:rsidRDefault="00EA65FA" w:rsidP="00865C2A">
            <w:pPr>
              <w:jc w:val="center"/>
              <w:rPr>
                <w:color w:val="000000"/>
                <w:sz w:val="18"/>
                <w:szCs w:val="18"/>
              </w:rPr>
            </w:pPr>
          </w:p>
        </w:tc>
        <w:tc>
          <w:tcPr>
            <w:tcW w:w="1801" w:type="dxa"/>
            <w:tcBorders>
              <w:top w:val="single" w:sz="6" w:space="0" w:color="auto"/>
              <w:left w:val="single" w:sz="6" w:space="0" w:color="auto"/>
              <w:bottom w:val="single" w:sz="6" w:space="0" w:color="auto"/>
              <w:right w:val="single" w:sz="6" w:space="0" w:color="auto"/>
            </w:tcBorders>
          </w:tcPr>
          <w:p w14:paraId="743D5E39" w14:textId="77777777" w:rsidR="00EA65FA" w:rsidRPr="00F577CF" w:rsidRDefault="00EA65FA" w:rsidP="00865C2A">
            <w:pPr>
              <w:rPr>
                <w:color w:val="000000"/>
              </w:rPr>
            </w:pPr>
            <w:r w:rsidRPr="00F577CF">
              <w:rPr>
                <w:color w:val="000000"/>
              </w:rPr>
              <w:t xml:space="preserve">Бюджет МО "Поселок </w:t>
            </w:r>
            <w:proofErr w:type="spellStart"/>
            <w:r w:rsidRPr="00F577CF">
              <w:rPr>
                <w:color w:val="000000"/>
              </w:rPr>
              <w:t>Айхал</w:t>
            </w:r>
            <w:proofErr w:type="spellEnd"/>
            <w:r w:rsidRPr="00F577CF">
              <w:rPr>
                <w:color w:val="000000"/>
              </w:rPr>
              <w:t>"</w:t>
            </w:r>
          </w:p>
        </w:tc>
        <w:tc>
          <w:tcPr>
            <w:tcW w:w="1178" w:type="dxa"/>
            <w:tcBorders>
              <w:top w:val="single" w:sz="6" w:space="0" w:color="auto"/>
              <w:left w:val="single" w:sz="6" w:space="0" w:color="auto"/>
              <w:bottom w:val="single" w:sz="6" w:space="0" w:color="auto"/>
              <w:right w:val="single" w:sz="6" w:space="0" w:color="auto"/>
            </w:tcBorders>
          </w:tcPr>
          <w:p w14:paraId="71549A34" w14:textId="77777777" w:rsidR="00EA65FA" w:rsidRPr="00F577CF" w:rsidRDefault="00EA65FA" w:rsidP="00865C2A">
            <w:pPr>
              <w:jc w:val="center"/>
              <w:rPr>
                <w:color w:val="000000"/>
              </w:rPr>
            </w:pPr>
            <w:r w:rsidRPr="00F577CF">
              <w:rPr>
                <w:color w:val="000000"/>
              </w:rPr>
              <w:t>200 000,00</w:t>
            </w:r>
          </w:p>
        </w:tc>
        <w:tc>
          <w:tcPr>
            <w:tcW w:w="1134" w:type="dxa"/>
            <w:gridSpan w:val="2"/>
            <w:tcBorders>
              <w:top w:val="single" w:sz="6" w:space="0" w:color="auto"/>
              <w:left w:val="single" w:sz="6" w:space="0" w:color="auto"/>
              <w:bottom w:val="single" w:sz="6" w:space="0" w:color="auto"/>
              <w:right w:val="single" w:sz="6" w:space="0" w:color="auto"/>
            </w:tcBorders>
          </w:tcPr>
          <w:p w14:paraId="55ACB380" w14:textId="77777777" w:rsidR="00EA65FA" w:rsidRPr="00F577CF" w:rsidRDefault="00EA65FA" w:rsidP="00865C2A">
            <w:pPr>
              <w:jc w:val="center"/>
              <w:rPr>
                <w:color w:val="000000"/>
              </w:rPr>
            </w:pPr>
            <w:r w:rsidRPr="00F577CF">
              <w:rPr>
                <w:color w:val="000000"/>
              </w:rPr>
              <w:t>170 045,28</w:t>
            </w:r>
          </w:p>
        </w:tc>
        <w:tc>
          <w:tcPr>
            <w:tcW w:w="1143" w:type="dxa"/>
            <w:gridSpan w:val="3"/>
            <w:tcBorders>
              <w:top w:val="single" w:sz="6" w:space="0" w:color="auto"/>
              <w:left w:val="single" w:sz="6" w:space="0" w:color="auto"/>
              <w:bottom w:val="single" w:sz="6" w:space="0" w:color="auto"/>
              <w:right w:val="single" w:sz="6" w:space="0" w:color="auto"/>
            </w:tcBorders>
          </w:tcPr>
          <w:p w14:paraId="5D6F2405" w14:textId="77777777" w:rsidR="00EA65FA" w:rsidRPr="00F577CF" w:rsidRDefault="00EA65FA" w:rsidP="00865C2A">
            <w:pPr>
              <w:jc w:val="center"/>
              <w:rPr>
                <w:color w:val="000000"/>
              </w:rPr>
            </w:pPr>
            <w:r w:rsidRPr="00F577CF">
              <w:rPr>
                <w:color w:val="000000"/>
              </w:rPr>
              <w:t>249 600,00</w:t>
            </w:r>
          </w:p>
        </w:tc>
        <w:tc>
          <w:tcPr>
            <w:tcW w:w="1125" w:type="dxa"/>
            <w:tcBorders>
              <w:top w:val="single" w:sz="6" w:space="0" w:color="auto"/>
              <w:left w:val="single" w:sz="6" w:space="0" w:color="auto"/>
              <w:bottom w:val="single" w:sz="6" w:space="0" w:color="auto"/>
              <w:right w:val="single" w:sz="6" w:space="0" w:color="auto"/>
            </w:tcBorders>
          </w:tcPr>
          <w:p w14:paraId="0BC5AA96" w14:textId="77777777" w:rsidR="00EA65FA" w:rsidRPr="00F577CF" w:rsidRDefault="00EA65FA" w:rsidP="00865C2A">
            <w:pPr>
              <w:jc w:val="center"/>
              <w:rPr>
                <w:color w:val="000000"/>
              </w:rPr>
            </w:pPr>
            <w:r w:rsidRPr="00F577CF">
              <w:rPr>
                <w:color w:val="000000"/>
              </w:rPr>
              <w:t>150 000</w:t>
            </w:r>
          </w:p>
        </w:tc>
        <w:tc>
          <w:tcPr>
            <w:tcW w:w="1149" w:type="dxa"/>
            <w:tcBorders>
              <w:top w:val="single" w:sz="6" w:space="0" w:color="auto"/>
              <w:left w:val="single" w:sz="6" w:space="0" w:color="auto"/>
              <w:bottom w:val="single" w:sz="6" w:space="0" w:color="auto"/>
              <w:right w:val="single" w:sz="6" w:space="0" w:color="auto"/>
            </w:tcBorders>
          </w:tcPr>
          <w:p w14:paraId="392DFD02" w14:textId="77777777" w:rsidR="00EA65FA" w:rsidRPr="00F577CF" w:rsidRDefault="00EA65FA" w:rsidP="00865C2A">
            <w:pPr>
              <w:jc w:val="center"/>
              <w:rPr>
                <w:color w:val="000000"/>
              </w:rPr>
            </w:pPr>
            <w:r w:rsidRPr="00F577CF">
              <w:rPr>
                <w:color w:val="000000"/>
              </w:rPr>
              <w:t>150 000</w:t>
            </w:r>
          </w:p>
        </w:tc>
      </w:tr>
      <w:tr w:rsidR="00EA65FA" w:rsidRPr="00F577CF" w14:paraId="11F961D8" w14:textId="77777777" w:rsidTr="00F577CF">
        <w:tblPrEx>
          <w:tblCellMar>
            <w:top w:w="0" w:type="dxa"/>
            <w:bottom w:w="0" w:type="dxa"/>
          </w:tblCellMar>
        </w:tblPrEx>
        <w:trPr>
          <w:trHeight w:val="223"/>
        </w:trPr>
        <w:tc>
          <w:tcPr>
            <w:tcW w:w="369" w:type="dxa"/>
            <w:gridSpan w:val="2"/>
            <w:tcBorders>
              <w:top w:val="nil"/>
              <w:left w:val="single" w:sz="12" w:space="0" w:color="auto"/>
              <w:bottom w:val="single" w:sz="12" w:space="0" w:color="auto"/>
              <w:right w:val="single" w:sz="6" w:space="0" w:color="auto"/>
            </w:tcBorders>
          </w:tcPr>
          <w:p w14:paraId="7AF40791" w14:textId="77777777" w:rsidR="00EA65FA" w:rsidRPr="00F577CF" w:rsidRDefault="00EA65FA" w:rsidP="00865C2A">
            <w:pPr>
              <w:jc w:val="center"/>
              <w:rPr>
                <w:color w:val="000000"/>
              </w:rPr>
            </w:pPr>
          </w:p>
        </w:tc>
        <w:tc>
          <w:tcPr>
            <w:tcW w:w="2068" w:type="dxa"/>
            <w:vMerge/>
            <w:tcBorders>
              <w:left w:val="single" w:sz="6" w:space="0" w:color="auto"/>
              <w:bottom w:val="single" w:sz="12" w:space="0" w:color="auto"/>
              <w:right w:val="single" w:sz="6" w:space="0" w:color="auto"/>
            </w:tcBorders>
          </w:tcPr>
          <w:p w14:paraId="7ED32EB9" w14:textId="77777777" w:rsidR="00EA65FA" w:rsidRPr="00F577CF" w:rsidRDefault="00EA65FA" w:rsidP="00865C2A">
            <w:pPr>
              <w:jc w:val="center"/>
              <w:rPr>
                <w:color w:val="000000"/>
                <w:sz w:val="18"/>
                <w:szCs w:val="18"/>
              </w:rPr>
            </w:pPr>
          </w:p>
        </w:tc>
        <w:tc>
          <w:tcPr>
            <w:tcW w:w="1801" w:type="dxa"/>
            <w:tcBorders>
              <w:top w:val="single" w:sz="6" w:space="0" w:color="auto"/>
              <w:left w:val="single" w:sz="6" w:space="0" w:color="auto"/>
              <w:bottom w:val="single" w:sz="12" w:space="0" w:color="auto"/>
              <w:right w:val="single" w:sz="6" w:space="0" w:color="auto"/>
            </w:tcBorders>
          </w:tcPr>
          <w:p w14:paraId="06B46287" w14:textId="77777777" w:rsidR="00EA65FA" w:rsidRPr="00F577CF" w:rsidRDefault="00EA65FA" w:rsidP="00865C2A">
            <w:pPr>
              <w:rPr>
                <w:color w:val="000000"/>
              </w:rPr>
            </w:pPr>
            <w:r w:rsidRPr="00F577CF">
              <w:rPr>
                <w:color w:val="000000"/>
              </w:rPr>
              <w:t>Другие источники</w:t>
            </w:r>
          </w:p>
        </w:tc>
        <w:tc>
          <w:tcPr>
            <w:tcW w:w="1178" w:type="dxa"/>
            <w:tcBorders>
              <w:top w:val="single" w:sz="6" w:space="0" w:color="auto"/>
              <w:left w:val="single" w:sz="6" w:space="0" w:color="auto"/>
              <w:bottom w:val="single" w:sz="12" w:space="0" w:color="auto"/>
              <w:right w:val="single" w:sz="6" w:space="0" w:color="auto"/>
            </w:tcBorders>
          </w:tcPr>
          <w:p w14:paraId="51347722"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64CB45FD"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6548F7AA"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3B521F28"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588218AC" w14:textId="77777777" w:rsidR="00EA65FA" w:rsidRPr="00F577CF" w:rsidRDefault="00EA65FA" w:rsidP="00865C2A">
            <w:pPr>
              <w:jc w:val="center"/>
              <w:rPr>
                <w:color w:val="000000"/>
              </w:rPr>
            </w:pPr>
            <w:r w:rsidRPr="00F577CF">
              <w:rPr>
                <w:color w:val="000000"/>
              </w:rPr>
              <w:t>0</w:t>
            </w:r>
          </w:p>
        </w:tc>
      </w:tr>
      <w:tr w:rsidR="00EA65FA" w:rsidRPr="00F577CF" w14:paraId="502B2DBB" w14:textId="77777777" w:rsidTr="00F577CF">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272B4967" w14:textId="77777777" w:rsidR="00EA65FA" w:rsidRPr="00F577CF" w:rsidRDefault="00EA65FA" w:rsidP="00865C2A">
            <w:pPr>
              <w:jc w:val="center"/>
              <w:rPr>
                <w:color w:val="000000"/>
              </w:rPr>
            </w:pPr>
            <w:r w:rsidRPr="00F577CF">
              <w:rPr>
                <w:color w:val="000000"/>
              </w:rPr>
              <w:t>9</w:t>
            </w:r>
          </w:p>
        </w:tc>
        <w:tc>
          <w:tcPr>
            <w:tcW w:w="2068" w:type="dxa"/>
            <w:vMerge w:val="restart"/>
            <w:tcBorders>
              <w:top w:val="single" w:sz="12" w:space="0" w:color="auto"/>
              <w:left w:val="single" w:sz="6" w:space="0" w:color="auto"/>
              <w:right w:val="single" w:sz="6" w:space="0" w:color="auto"/>
            </w:tcBorders>
          </w:tcPr>
          <w:p w14:paraId="42ABB528" w14:textId="77777777" w:rsidR="00EA65FA" w:rsidRPr="00F577CF" w:rsidRDefault="00EA65FA" w:rsidP="00865C2A">
            <w:pPr>
              <w:rPr>
                <w:color w:val="000000"/>
                <w:sz w:val="18"/>
                <w:szCs w:val="18"/>
              </w:rPr>
            </w:pPr>
            <w:r w:rsidRPr="00F577CF">
              <w:rPr>
                <w:color w:val="000000"/>
                <w:sz w:val="18"/>
                <w:szCs w:val="18"/>
              </w:rPr>
              <w:t>Организация и проведение праздничных мероприятий: День Матери, День Отца.</w:t>
            </w:r>
          </w:p>
        </w:tc>
        <w:tc>
          <w:tcPr>
            <w:tcW w:w="1801" w:type="dxa"/>
            <w:tcBorders>
              <w:top w:val="single" w:sz="12" w:space="0" w:color="auto"/>
              <w:left w:val="single" w:sz="6" w:space="0" w:color="auto"/>
              <w:bottom w:val="single" w:sz="6" w:space="0" w:color="auto"/>
              <w:right w:val="single" w:sz="6" w:space="0" w:color="auto"/>
            </w:tcBorders>
            <w:shd w:val="solid" w:color="CC99FF" w:fill="auto"/>
          </w:tcPr>
          <w:p w14:paraId="505196F9" w14:textId="77777777" w:rsidR="00EA65FA" w:rsidRPr="00F577CF" w:rsidRDefault="00EA65FA" w:rsidP="00865C2A">
            <w:pPr>
              <w:rPr>
                <w:b/>
                <w:bCs/>
                <w:color w:val="000000"/>
              </w:rPr>
            </w:pPr>
            <w:r w:rsidRPr="00F577CF">
              <w:rPr>
                <w:b/>
                <w:bCs/>
                <w:color w:val="000000"/>
              </w:rPr>
              <w:t>ВСЕГО:</w:t>
            </w:r>
          </w:p>
        </w:tc>
        <w:tc>
          <w:tcPr>
            <w:tcW w:w="1178" w:type="dxa"/>
            <w:tcBorders>
              <w:top w:val="single" w:sz="12" w:space="0" w:color="auto"/>
              <w:left w:val="single" w:sz="6" w:space="0" w:color="auto"/>
              <w:bottom w:val="single" w:sz="6" w:space="0" w:color="auto"/>
              <w:right w:val="single" w:sz="6" w:space="0" w:color="auto"/>
            </w:tcBorders>
            <w:shd w:val="solid" w:color="CC99FF" w:fill="auto"/>
          </w:tcPr>
          <w:p w14:paraId="6519A752" w14:textId="77777777" w:rsidR="00EA65FA" w:rsidRPr="00F577CF" w:rsidRDefault="00EA65FA" w:rsidP="00865C2A">
            <w:pPr>
              <w:jc w:val="center"/>
              <w:rPr>
                <w:b/>
                <w:bCs/>
                <w:color w:val="000000"/>
              </w:rPr>
            </w:pPr>
            <w:r w:rsidRPr="00F577CF">
              <w:rPr>
                <w:b/>
                <w:bCs/>
                <w:color w:val="000000"/>
              </w:rPr>
              <w:t>50 000,00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2434DEF7" w14:textId="77777777" w:rsidR="00EA65FA" w:rsidRPr="00F577CF" w:rsidRDefault="00EA65FA" w:rsidP="00865C2A">
            <w:pPr>
              <w:jc w:val="center"/>
              <w:rPr>
                <w:b/>
                <w:bCs/>
                <w:color w:val="000000"/>
              </w:rPr>
            </w:pPr>
            <w:r w:rsidRPr="00F577CF">
              <w:rPr>
                <w:b/>
                <w:bCs/>
                <w:color w:val="000000"/>
              </w:rPr>
              <w:t>100 000,00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1B5A6BF8" w14:textId="77777777" w:rsidR="00EA65FA" w:rsidRPr="00F577CF" w:rsidRDefault="00EA65FA" w:rsidP="00865C2A">
            <w:pPr>
              <w:jc w:val="center"/>
              <w:rPr>
                <w:b/>
                <w:bCs/>
                <w:color w:val="000000"/>
              </w:rPr>
            </w:pPr>
            <w:r w:rsidRPr="00F577CF">
              <w:rPr>
                <w:b/>
                <w:bCs/>
                <w:color w:val="000000"/>
              </w:rPr>
              <w:t>100 000,00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76ECD272" w14:textId="77777777" w:rsidR="00EA65FA" w:rsidRPr="00F577CF" w:rsidRDefault="00EA65FA" w:rsidP="00865C2A">
            <w:pPr>
              <w:jc w:val="center"/>
              <w:rPr>
                <w:b/>
                <w:bCs/>
                <w:color w:val="000000"/>
              </w:rPr>
            </w:pPr>
            <w:r w:rsidRPr="00F577CF">
              <w:rPr>
                <w:b/>
                <w:bCs/>
                <w:color w:val="000000"/>
              </w:rPr>
              <w:t>150 000,00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765258F2" w14:textId="77777777" w:rsidR="00EA65FA" w:rsidRPr="00F577CF" w:rsidRDefault="00EA65FA" w:rsidP="00865C2A">
            <w:pPr>
              <w:jc w:val="center"/>
              <w:rPr>
                <w:b/>
                <w:bCs/>
                <w:color w:val="000000"/>
              </w:rPr>
            </w:pPr>
            <w:r w:rsidRPr="00F577CF">
              <w:rPr>
                <w:b/>
                <w:bCs/>
                <w:color w:val="000000"/>
              </w:rPr>
              <w:t>150 000,00</w:t>
            </w:r>
          </w:p>
        </w:tc>
      </w:tr>
      <w:tr w:rsidR="00EA65FA" w:rsidRPr="00F577CF" w14:paraId="54A04CC0" w14:textId="77777777" w:rsidTr="00F577CF">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2386357A" w14:textId="77777777" w:rsidR="00EA65FA" w:rsidRPr="00F577CF" w:rsidRDefault="00EA65FA" w:rsidP="00865C2A">
            <w:pPr>
              <w:jc w:val="center"/>
              <w:rPr>
                <w:color w:val="000000"/>
              </w:rPr>
            </w:pPr>
          </w:p>
        </w:tc>
        <w:tc>
          <w:tcPr>
            <w:tcW w:w="2068" w:type="dxa"/>
            <w:vMerge/>
            <w:tcBorders>
              <w:left w:val="single" w:sz="6" w:space="0" w:color="auto"/>
              <w:right w:val="single" w:sz="6" w:space="0" w:color="auto"/>
            </w:tcBorders>
          </w:tcPr>
          <w:p w14:paraId="6EBE5B4A" w14:textId="77777777" w:rsidR="00EA65FA" w:rsidRPr="00F577CF" w:rsidRDefault="00EA65FA" w:rsidP="00865C2A">
            <w:pPr>
              <w:rPr>
                <w:color w:val="000000"/>
                <w:sz w:val="18"/>
                <w:szCs w:val="18"/>
              </w:rPr>
            </w:pPr>
          </w:p>
        </w:tc>
        <w:tc>
          <w:tcPr>
            <w:tcW w:w="1801" w:type="dxa"/>
            <w:tcBorders>
              <w:top w:val="single" w:sz="6" w:space="0" w:color="auto"/>
              <w:left w:val="single" w:sz="6" w:space="0" w:color="auto"/>
              <w:bottom w:val="single" w:sz="6" w:space="0" w:color="auto"/>
              <w:right w:val="single" w:sz="6" w:space="0" w:color="auto"/>
            </w:tcBorders>
          </w:tcPr>
          <w:p w14:paraId="17C11B26" w14:textId="77777777" w:rsidR="00EA65FA" w:rsidRPr="00F577CF" w:rsidRDefault="00EA65FA" w:rsidP="00865C2A">
            <w:pPr>
              <w:rPr>
                <w:color w:val="000000"/>
              </w:rPr>
            </w:pPr>
            <w:r w:rsidRPr="00F577CF">
              <w:rPr>
                <w:color w:val="000000"/>
              </w:rPr>
              <w:t>Федеральный бюджет</w:t>
            </w:r>
          </w:p>
        </w:tc>
        <w:tc>
          <w:tcPr>
            <w:tcW w:w="1178" w:type="dxa"/>
            <w:tcBorders>
              <w:top w:val="single" w:sz="6" w:space="0" w:color="auto"/>
              <w:left w:val="single" w:sz="6" w:space="0" w:color="auto"/>
              <w:bottom w:val="single" w:sz="6" w:space="0" w:color="auto"/>
              <w:right w:val="single" w:sz="6" w:space="0" w:color="auto"/>
            </w:tcBorders>
          </w:tcPr>
          <w:p w14:paraId="663B3E9E"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09DE2DFC"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2B96D651"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54A8BCFD"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68670E66" w14:textId="77777777" w:rsidR="00EA65FA" w:rsidRPr="00F577CF" w:rsidRDefault="00EA65FA" w:rsidP="00865C2A">
            <w:pPr>
              <w:jc w:val="center"/>
              <w:rPr>
                <w:color w:val="000000"/>
              </w:rPr>
            </w:pPr>
            <w:r w:rsidRPr="00F577CF">
              <w:rPr>
                <w:color w:val="000000"/>
              </w:rPr>
              <w:t>0</w:t>
            </w:r>
          </w:p>
        </w:tc>
      </w:tr>
      <w:tr w:rsidR="00EA65FA" w:rsidRPr="00F577CF" w14:paraId="5B3FBE7A" w14:textId="77777777" w:rsidTr="00F577CF">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24AD3898" w14:textId="77777777" w:rsidR="00EA65FA" w:rsidRPr="00F577CF" w:rsidRDefault="00EA65FA" w:rsidP="00865C2A">
            <w:pPr>
              <w:jc w:val="center"/>
              <w:rPr>
                <w:color w:val="000000"/>
              </w:rPr>
            </w:pPr>
          </w:p>
        </w:tc>
        <w:tc>
          <w:tcPr>
            <w:tcW w:w="2068" w:type="dxa"/>
            <w:vMerge/>
            <w:tcBorders>
              <w:left w:val="single" w:sz="6" w:space="0" w:color="auto"/>
              <w:right w:val="single" w:sz="6" w:space="0" w:color="auto"/>
            </w:tcBorders>
          </w:tcPr>
          <w:p w14:paraId="2460E6B4" w14:textId="77777777" w:rsidR="00EA65FA" w:rsidRPr="00F577CF" w:rsidRDefault="00EA65FA" w:rsidP="00865C2A">
            <w:pPr>
              <w:rPr>
                <w:color w:val="000000"/>
                <w:sz w:val="18"/>
                <w:szCs w:val="18"/>
              </w:rPr>
            </w:pPr>
          </w:p>
        </w:tc>
        <w:tc>
          <w:tcPr>
            <w:tcW w:w="1801" w:type="dxa"/>
            <w:tcBorders>
              <w:top w:val="single" w:sz="6" w:space="0" w:color="auto"/>
              <w:left w:val="single" w:sz="6" w:space="0" w:color="auto"/>
              <w:bottom w:val="single" w:sz="6" w:space="0" w:color="auto"/>
              <w:right w:val="single" w:sz="6" w:space="0" w:color="auto"/>
            </w:tcBorders>
          </w:tcPr>
          <w:p w14:paraId="347F45CF" w14:textId="77777777" w:rsidR="00EA65FA" w:rsidRPr="00F577CF" w:rsidRDefault="00EA65FA" w:rsidP="00865C2A">
            <w:pPr>
              <w:rPr>
                <w:color w:val="000000"/>
              </w:rPr>
            </w:pPr>
            <w:r w:rsidRPr="00F577CF">
              <w:rPr>
                <w:color w:val="000000"/>
              </w:rPr>
              <w:t>Государственный бюджет РС (Я)</w:t>
            </w:r>
          </w:p>
        </w:tc>
        <w:tc>
          <w:tcPr>
            <w:tcW w:w="1178" w:type="dxa"/>
            <w:tcBorders>
              <w:top w:val="single" w:sz="6" w:space="0" w:color="auto"/>
              <w:left w:val="single" w:sz="6" w:space="0" w:color="auto"/>
              <w:bottom w:val="single" w:sz="6" w:space="0" w:color="auto"/>
              <w:right w:val="single" w:sz="6" w:space="0" w:color="auto"/>
            </w:tcBorders>
          </w:tcPr>
          <w:p w14:paraId="11A5D571"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21FA0F38"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11268F8B"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0F5D83D1"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1196A4DF" w14:textId="77777777" w:rsidR="00EA65FA" w:rsidRPr="00F577CF" w:rsidRDefault="00EA65FA" w:rsidP="00865C2A">
            <w:pPr>
              <w:jc w:val="center"/>
              <w:rPr>
                <w:color w:val="000000"/>
              </w:rPr>
            </w:pPr>
            <w:r w:rsidRPr="00F577CF">
              <w:rPr>
                <w:color w:val="000000"/>
              </w:rPr>
              <w:t>0</w:t>
            </w:r>
          </w:p>
        </w:tc>
      </w:tr>
      <w:tr w:rsidR="00EA65FA" w:rsidRPr="00F577CF" w14:paraId="43F7E9AB" w14:textId="77777777" w:rsidTr="00F577CF">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377B2264" w14:textId="77777777" w:rsidR="00EA65FA" w:rsidRPr="00F577CF" w:rsidRDefault="00EA65FA" w:rsidP="00865C2A">
            <w:pPr>
              <w:jc w:val="center"/>
              <w:rPr>
                <w:color w:val="000000"/>
              </w:rPr>
            </w:pPr>
          </w:p>
        </w:tc>
        <w:tc>
          <w:tcPr>
            <w:tcW w:w="2068" w:type="dxa"/>
            <w:vMerge/>
            <w:tcBorders>
              <w:left w:val="single" w:sz="6" w:space="0" w:color="auto"/>
              <w:right w:val="single" w:sz="6" w:space="0" w:color="auto"/>
            </w:tcBorders>
          </w:tcPr>
          <w:p w14:paraId="09E32887" w14:textId="77777777" w:rsidR="00EA65FA" w:rsidRPr="00F577CF" w:rsidRDefault="00EA65FA" w:rsidP="00865C2A">
            <w:pPr>
              <w:jc w:val="center"/>
              <w:rPr>
                <w:color w:val="000000"/>
                <w:sz w:val="18"/>
                <w:szCs w:val="18"/>
              </w:rPr>
            </w:pPr>
          </w:p>
        </w:tc>
        <w:tc>
          <w:tcPr>
            <w:tcW w:w="1801" w:type="dxa"/>
            <w:tcBorders>
              <w:top w:val="single" w:sz="6" w:space="0" w:color="auto"/>
              <w:left w:val="single" w:sz="6" w:space="0" w:color="auto"/>
              <w:bottom w:val="single" w:sz="6" w:space="0" w:color="auto"/>
              <w:right w:val="single" w:sz="6" w:space="0" w:color="auto"/>
            </w:tcBorders>
          </w:tcPr>
          <w:p w14:paraId="6A96807B" w14:textId="77777777" w:rsidR="00EA65FA" w:rsidRPr="00F577CF" w:rsidRDefault="00EA65FA" w:rsidP="00865C2A">
            <w:pPr>
              <w:rPr>
                <w:color w:val="000000"/>
              </w:rPr>
            </w:pPr>
            <w:r w:rsidRPr="00F577CF">
              <w:rPr>
                <w:color w:val="000000"/>
              </w:rPr>
              <w:t xml:space="preserve">Бюджет МО "Поселок </w:t>
            </w:r>
            <w:proofErr w:type="spellStart"/>
            <w:r w:rsidRPr="00F577CF">
              <w:rPr>
                <w:color w:val="000000"/>
              </w:rPr>
              <w:lastRenderedPageBreak/>
              <w:t>Айхал</w:t>
            </w:r>
            <w:proofErr w:type="spellEnd"/>
            <w:r w:rsidRPr="00F577CF">
              <w:rPr>
                <w:color w:val="000000"/>
              </w:rPr>
              <w:t>"</w:t>
            </w:r>
          </w:p>
        </w:tc>
        <w:tc>
          <w:tcPr>
            <w:tcW w:w="1178" w:type="dxa"/>
            <w:tcBorders>
              <w:top w:val="single" w:sz="6" w:space="0" w:color="auto"/>
              <w:left w:val="single" w:sz="6" w:space="0" w:color="auto"/>
              <w:bottom w:val="single" w:sz="6" w:space="0" w:color="auto"/>
              <w:right w:val="single" w:sz="6" w:space="0" w:color="auto"/>
            </w:tcBorders>
          </w:tcPr>
          <w:p w14:paraId="2ACBECCA" w14:textId="77777777" w:rsidR="00EA65FA" w:rsidRPr="00F577CF" w:rsidRDefault="00EA65FA" w:rsidP="00865C2A">
            <w:pPr>
              <w:jc w:val="center"/>
              <w:rPr>
                <w:color w:val="000000"/>
              </w:rPr>
            </w:pPr>
            <w:r w:rsidRPr="00F577CF">
              <w:rPr>
                <w:color w:val="000000"/>
              </w:rPr>
              <w:lastRenderedPageBreak/>
              <w:t>50 000,00</w:t>
            </w:r>
          </w:p>
        </w:tc>
        <w:tc>
          <w:tcPr>
            <w:tcW w:w="1134" w:type="dxa"/>
            <w:gridSpan w:val="2"/>
            <w:tcBorders>
              <w:top w:val="single" w:sz="6" w:space="0" w:color="auto"/>
              <w:left w:val="single" w:sz="6" w:space="0" w:color="auto"/>
              <w:bottom w:val="single" w:sz="6" w:space="0" w:color="auto"/>
              <w:right w:val="single" w:sz="6" w:space="0" w:color="auto"/>
            </w:tcBorders>
          </w:tcPr>
          <w:p w14:paraId="6C47CFC1" w14:textId="77777777" w:rsidR="00EA65FA" w:rsidRPr="00F577CF" w:rsidRDefault="00EA65FA" w:rsidP="00865C2A">
            <w:pPr>
              <w:jc w:val="center"/>
              <w:rPr>
                <w:color w:val="000000"/>
              </w:rPr>
            </w:pPr>
            <w:r w:rsidRPr="00F577CF">
              <w:rPr>
                <w:color w:val="000000"/>
              </w:rPr>
              <w:t>100 000,00</w:t>
            </w:r>
          </w:p>
        </w:tc>
        <w:tc>
          <w:tcPr>
            <w:tcW w:w="1143" w:type="dxa"/>
            <w:gridSpan w:val="3"/>
            <w:tcBorders>
              <w:top w:val="single" w:sz="6" w:space="0" w:color="auto"/>
              <w:left w:val="single" w:sz="6" w:space="0" w:color="auto"/>
              <w:bottom w:val="single" w:sz="6" w:space="0" w:color="auto"/>
              <w:right w:val="single" w:sz="6" w:space="0" w:color="auto"/>
            </w:tcBorders>
          </w:tcPr>
          <w:p w14:paraId="19FA1F2B"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2B8A786F" w14:textId="77777777" w:rsidR="00EA65FA" w:rsidRPr="00F577CF" w:rsidRDefault="00EA65FA" w:rsidP="00865C2A">
            <w:pPr>
              <w:jc w:val="center"/>
              <w:rPr>
                <w:color w:val="000000"/>
              </w:rPr>
            </w:pPr>
            <w:r w:rsidRPr="00F577CF">
              <w:rPr>
                <w:color w:val="000000"/>
              </w:rPr>
              <w:t>150 000</w:t>
            </w:r>
          </w:p>
        </w:tc>
        <w:tc>
          <w:tcPr>
            <w:tcW w:w="1149" w:type="dxa"/>
            <w:tcBorders>
              <w:top w:val="single" w:sz="6" w:space="0" w:color="auto"/>
              <w:left w:val="single" w:sz="6" w:space="0" w:color="auto"/>
              <w:bottom w:val="single" w:sz="6" w:space="0" w:color="auto"/>
              <w:right w:val="single" w:sz="6" w:space="0" w:color="auto"/>
            </w:tcBorders>
          </w:tcPr>
          <w:p w14:paraId="7A3AFC8F" w14:textId="77777777" w:rsidR="00EA65FA" w:rsidRPr="00F577CF" w:rsidRDefault="00EA65FA" w:rsidP="00865C2A">
            <w:pPr>
              <w:jc w:val="center"/>
              <w:rPr>
                <w:color w:val="000000"/>
              </w:rPr>
            </w:pPr>
            <w:r w:rsidRPr="00F577CF">
              <w:rPr>
                <w:color w:val="000000"/>
              </w:rPr>
              <w:t>150 000</w:t>
            </w:r>
          </w:p>
        </w:tc>
      </w:tr>
      <w:tr w:rsidR="00EA65FA" w:rsidRPr="00F577CF" w14:paraId="675CF5DB" w14:textId="77777777" w:rsidTr="00F577CF">
        <w:tblPrEx>
          <w:tblCellMar>
            <w:top w:w="0" w:type="dxa"/>
            <w:bottom w:w="0" w:type="dxa"/>
          </w:tblCellMar>
        </w:tblPrEx>
        <w:trPr>
          <w:trHeight w:val="223"/>
        </w:trPr>
        <w:tc>
          <w:tcPr>
            <w:tcW w:w="369" w:type="dxa"/>
            <w:gridSpan w:val="2"/>
            <w:tcBorders>
              <w:top w:val="nil"/>
              <w:left w:val="single" w:sz="12" w:space="0" w:color="auto"/>
              <w:bottom w:val="single" w:sz="12" w:space="0" w:color="auto"/>
              <w:right w:val="single" w:sz="6" w:space="0" w:color="auto"/>
            </w:tcBorders>
          </w:tcPr>
          <w:p w14:paraId="18CC185F" w14:textId="77777777" w:rsidR="00EA65FA" w:rsidRPr="00F577CF" w:rsidRDefault="00EA65FA" w:rsidP="00865C2A">
            <w:pPr>
              <w:jc w:val="center"/>
              <w:rPr>
                <w:color w:val="000000"/>
              </w:rPr>
            </w:pPr>
          </w:p>
        </w:tc>
        <w:tc>
          <w:tcPr>
            <w:tcW w:w="2068" w:type="dxa"/>
            <w:vMerge/>
            <w:tcBorders>
              <w:left w:val="single" w:sz="6" w:space="0" w:color="auto"/>
              <w:bottom w:val="single" w:sz="12" w:space="0" w:color="auto"/>
              <w:right w:val="single" w:sz="6" w:space="0" w:color="auto"/>
            </w:tcBorders>
          </w:tcPr>
          <w:p w14:paraId="68CFA06B" w14:textId="77777777" w:rsidR="00EA65FA" w:rsidRPr="00F577CF" w:rsidRDefault="00EA65FA" w:rsidP="00865C2A">
            <w:pPr>
              <w:jc w:val="center"/>
              <w:rPr>
                <w:color w:val="000000"/>
                <w:sz w:val="18"/>
                <w:szCs w:val="18"/>
              </w:rPr>
            </w:pPr>
          </w:p>
        </w:tc>
        <w:tc>
          <w:tcPr>
            <w:tcW w:w="1801" w:type="dxa"/>
            <w:tcBorders>
              <w:top w:val="single" w:sz="6" w:space="0" w:color="auto"/>
              <w:left w:val="single" w:sz="6" w:space="0" w:color="auto"/>
              <w:bottom w:val="single" w:sz="12" w:space="0" w:color="auto"/>
              <w:right w:val="single" w:sz="6" w:space="0" w:color="auto"/>
            </w:tcBorders>
          </w:tcPr>
          <w:p w14:paraId="004A13A6" w14:textId="77777777" w:rsidR="00EA65FA" w:rsidRPr="00F577CF" w:rsidRDefault="00EA65FA" w:rsidP="00865C2A">
            <w:pPr>
              <w:rPr>
                <w:color w:val="000000"/>
              </w:rPr>
            </w:pPr>
            <w:r w:rsidRPr="00F577CF">
              <w:rPr>
                <w:color w:val="000000"/>
              </w:rPr>
              <w:t>Другие источники</w:t>
            </w:r>
          </w:p>
        </w:tc>
        <w:tc>
          <w:tcPr>
            <w:tcW w:w="1178" w:type="dxa"/>
            <w:tcBorders>
              <w:top w:val="single" w:sz="6" w:space="0" w:color="auto"/>
              <w:left w:val="single" w:sz="6" w:space="0" w:color="auto"/>
              <w:bottom w:val="single" w:sz="12" w:space="0" w:color="auto"/>
              <w:right w:val="single" w:sz="6" w:space="0" w:color="auto"/>
            </w:tcBorders>
          </w:tcPr>
          <w:p w14:paraId="34E07490"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21E48711"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571E555D"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41BDC7D9"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12" w:space="0" w:color="auto"/>
              <w:right w:val="single" w:sz="12" w:space="0" w:color="auto"/>
            </w:tcBorders>
          </w:tcPr>
          <w:p w14:paraId="28A89B5D" w14:textId="77777777" w:rsidR="00EA65FA" w:rsidRPr="00F577CF" w:rsidRDefault="00EA65FA" w:rsidP="00865C2A">
            <w:pPr>
              <w:jc w:val="center"/>
              <w:rPr>
                <w:color w:val="000000"/>
              </w:rPr>
            </w:pPr>
            <w:r w:rsidRPr="00F577CF">
              <w:rPr>
                <w:color w:val="000000"/>
              </w:rPr>
              <w:t>0</w:t>
            </w:r>
          </w:p>
        </w:tc>
      </w:tr>
      <w:tr w:rsidR="00EA65FA" w:rsidRPr="00F577CF" w14:paraId="6D51524B" w14:textId="77777777" w:rsidTr="00F577CF">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7450BFCD" w14:textId="77777777" w:rsidR="00EA65FA" w:rsidRPr="00F577CF" w:rsidRDefault="00EA65FA" w:rsidP="00865C2A">
            <w:pPr>
              <w:jc w:val="center"/>
              <w:rPr>
                <w:color w:val="000000"/>
              </w:rPr>
            </w:pPr>
            <w:r w:rsidRPr="00F577CF">
              <w:rPr>
                <w:color w:val="000000"/>
              </w:rPr>
              <w:t>10</w:t>
            </w:r>
          </w:p>
        </w:tc>
        <w:tc>
          <w:tcPr>
            <w:tcW w:w="2068" w:type="dxa"/>
            <w:vMerge w:val="restart"/>
            <w:tcBorders>
              <w:top w:val="single" w:sz="12" w:space="0" w:color="auto"/>
              <w:left w:val="single" w:sz="6" w:space="0" w:color="auto"/>
              <w:right w:val="single" w:sz="6" w:space="0" w:color="auto"/>
            </w:tcBorders>
          </w:tcPr>
          <w:p w14:paraId="58DB153B" w14:textId="77777777" w:rsidR="00EA65FA" w:rsidRPr="00F577CF" w:rsidRDefault="00EA65FA" w:rsidP="00865C2A">
            <w:pPr>
              <w:rPr>
                <w:color w:val="000000"/>
                <w:sz w:val="16"/>
                <w:szCs w:val="16"/>
              </w:rPr>
            </w:pPr>
            <w:r w:rsidRPr="00F577CF">
              <w:rPr>
                <w:color w:val="000000"/>
                <w:sz w:val="16"/>
                <w:szCs w:val="16"/>
              </w:rPr>
              <w:t xml:space="preserve">Оказание адресной социальной помощи членам семей военнослужащих, призванных Военным </w:t>
            </w:r>
            <w:proofErr w:type="gramStart"/>
            <w:r w:rsidRPr="00F577CF">
              <w:rPr>
                <w:color w:val="000000"/>
                <w:sz w:val="16"/>
                <w:szCs w:val="16"/>
              </w:rPr>
              <w:t xml:space="preserve">комиссариатом  </w:t>
            </w:r>
            <w:proofErr w:type="spellStart"/>
            <w:r w:rsidRPr="00F577CF">
              <w:rPr>
                <w:color w:val="000000"/>
                <w:sz w:val="16"/>
                <w:szCs w:val="16"/>
              </w:rPr>
              <w:t>Мирнинского</w:t>
            </w:r>
            <w:proofErr w:type="spellEnd"/>
            <w:proofErr w:type="gramEnd"/>
            <w:r w:rsidRPr="00F577CF">
              <w:rPr>
                <w:color w:val="000000"/>
                <w:sz w:val="16"/>
                <w:szCs w:val="16"/>
              </w:rPr>
              <w:t xml:space="preserve"> района Республики Саха (Якутия)  на военную службу по мобилизации в соответствии с Указом Президента Российской Федерации от 21 сентября 2022 г. №647 «Об объявлении частичной мобилизации в Российской Федерации»</w:t>
            </w:r>
          </w:p>
        </w:tc>
        <w:tc>
          <w:tcPr>
            <w:tcW w:w="1801" w:type="dxa"/>
            <w:tcBorders>
              <w:top w:val="single" w:sz="12" w:space="0" w:color="auto"/>
              <w:left w:val="single" w:sz="6" w:space="0" w:color="auto"/>
              <w:bottom w:val="single" w:sz="6" w:space="0" w:color="auto"/>
              <w:right w:val="single" w:sz="6" w:space="0" w:color="auto"/>
            </w:tcBorders>
            <w:shd w:val="solid" w:color="CC99FF" w:fill="auto"/>
          </w:tcPr>
          <w:p w14:paraId="67CA58B7" w14:textId="77777777" w:rsidR="00EA65FA" w:rsidRPr="00F577CF" w:rsidRDefault="00EA65FA" w:rsidP="00865C2A">
            <w:pPr>
              <w:rPr>
                <w:b/>
                <w:bCs/>
                <w:color w:val="000000"/>
              </w:rPr>
            </w:pPr>
            <w:r w:rsidRPr="00F577CF">
              <w:rPr>
                <w:b/>
                <w:bCs/>
                <w:color w:val="000000"/>
              </w:rPr>
              <w:t>ВСЕГО:</w:t>
            </w:r>
          </w:p>
        </w:tc>
        <w:tc>
          <w:tcPr>
            <w:tcW w:w="1178" w:type="dxa"/>
            <w:tcBorders>
              <w:top w:val="single" w:sz="12" w:space="0" w:color="auto"/>
              <w:left w:val="single" w:sz="6" w:space="0" w:color="auto"/>
              <w:bottom w:val="single" w:sz="6" w:space="0" w:color="auto"/>
              <w:right w:val="single" w:sz="6" w:space="0" w:color="auto"/>
            </w:tcBorders>
            <w:shd w:val="solid" w:color="CC99FF" w:fill="auto"/>
          </w:tcPr>
          <w:p w14:paraId="58BA4DFA" w14:textId="77777777" w:rsidR="00EA65FA" w:rsidRPr="00F577CF" w:rsidRDefault="00EA65FA" w:rsidP="00865C2A">
            <w:pPr>
              <w:jc w:val="center"/>
              <w:rPr>
                <w:b/>
                <w:bCs/>
                <w:color w:val="000000"/>
              </w:rPr>
            </w:pPr>
            <w:r w:rsidRPr="00F577CF">
              <w:rPr>
                <w:b/>
                <w:bCs/>
                <w:color w:val="000000"/>
              </w:rPr>
              <w:t>520 000,00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7E4E666E" w14:textId="77777777" w:rsidR="00EA65FA" w:rsidRPr="00F577CF" w:rsidRDefault="00EA65FA" w:rsidP="00865C2A">
            <w:pPr>
              <w:jc w:val="center"/>
              <w:rPr>
                <w:b/>
                <w:bCs/>
                <w:color w:val="000000"/>
              </w:rPr>
            </w:pPr>
            <w:r w:rsidRPr="00F577CF">
              <w:rPr>
                <w:b/>
                <w:bCs/>
                <w:color w:val="000000"/>
              </w:rPr>
              <w:t>1 250 000,00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20BC7868" w14:textId="77777777" w:rsidR="00EA65FA" w:rsidRPr="00F577CF" w:rsidRDefault="00EA65FA" w:rsidP="00865C2A">
            <w:pPr>
              <w:jc w:val="center"/>
              <w:rPr>
                <w:b/>
                <w:bCs/>
                <w:color w:val="000000"/>
              </w:rPr>
            </w:pPr>
            <w:r w:rsidRPr="00F577CF">
              <w:rPr>
                <w:b/>
                <w:bCs/>
                <w:color w:val="000000"/>
              </w:rPr>
              <w:t>1 128 488,00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7963FDBA" w14:textId="77777777" w:rsidR="00EA65FA" w:rsidRPr="00F577CF" w:rsidRDefault="00EA65FA" w:rsidP="00865C2A">
            <w:pPr>
              <w:jc w:val="center"/>
              <w:rPr>
                <w:b/>
                <w:bCs/>
                <w:color w:val="000000"/>
              </w:rPr>
            </w:pPr>
            <w:r w:rsidRPr="00F577CF">
              <w:rPr>
                <w:b/>
                <w:bCs/>
                <w:color w:val="000000"/>
              </w:rPr>
              <w:t>1 000 000,00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0C09C182" w14:textId="77777777" w:rsidR="00EA65FA" w:rsidRPr="00F577CF" w:rsidRDefault="00EA65FA" w:rsidP="00865C2A">
            <w:pPr>
              <w:jc w:val="center"/>
              <w:rPr>
                <w:b/>
                <w:bCs/>
                <w:color w:val="000000"/>
              </w:rPr>
            </w:pPr>
            <w:r w:rsidRPr="00F577CF">
              <w:rPr>
                <w:b/>
                <w:bCs/>
                <w:color w:val="000000"/>
              </w:rPr>
              <w:t>1 000 000,00</w:t>
            </w:r>
          </w:p>
        </w:tc>
      </w:tr>
      <w:tr w:rsidR="00EA65FA" w:rsidRPr="00F577CF" w14:paraId="5FCDA69E" w14:textId="77777777" w:rsidTr="00F577CF">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63CEFEAE" w14:textId="77777777" w:rsidR="00EA65FA" w:rsidRPr="00F577CF" w:rsidRDefault="00EA65FA" w:rsidP="00865C2A">
            <w:pPr>
              <w:jc w:val="center"/>
              <w:rPr>
                <w:color w:val="000000"/>
              </w:rPr>
            </w:pPr>
          </w:p>
        </w:tc>
        <w:tc>
          <w:tcPr>
            <w:tcW w:w="2068" w:type="dxa"/>
            <w:vMerge/>
            <w:tcBorders>
              <w:left w:val="single" w:sz="6" w:space="0" w:color="auto"/>
              <w:right w:val="single" w:sz="6" w:space="0" w:color="auto"/>
            </w:tcBorders>
          </w:tcPr>
          <w:p w14:paraId="170D47BC" w14:textId="77777777" w:rsidR="00EA65FA" w:rsidRPr="00F577CF" w:rsidRDefault="00EA65FA" w:rsidP="00865C2A">
            <w:pPr>
              <w:jc w:val="center"/>
              <w:rPr>
                <w:color w:val="000000"/>
              </w:rPr>
            </w:pPr>
          </w:p>
        </w:tc>
        <w:tc>
          <w:tcPr>
            <w:tcW w:w="1801" w:type="dxa"/>
            <w:tcBorders>
              <w:top w:val="single" w:sz="6" w:space="0" w:color="auto"/>
              <w:left w:val="single" w:sz="6" w:space="0" w:color="auto"/>
              <w:bottom w:val="single" w:sz="6" w:space="0" w:color="auto"/>
              <w:right w:val="single" w:sz="6" w:space="0" w:color="auto"/>
            </w:tcBorders>
          </w:tcPr>
          <w:p w14:paraId="7385A7B3" w14:textId="77777777" w:rsidR="00EA65FA" w:rsidRPr="00F577CF" w:rsidRDefault="00EA65FA" w:rsidP="00865C2A">
            <w:pPr>
              <w:rPr>
                <w:color w:val="000000"/>
              </w:rPr>
            </w:pPr>
            <w:r w:rsidRPr="00F577CF">
              <w:rPr>
                <w:color w:val="000000"/>
              </w:rPr>
              <w:t>Федеральный бюджет</w:t>
            </w:r>
          </w:p>
        </w:tc>
        <w:tc>
          <w:tcPr>
            <w:tcW w:w="1178" w:type="dxa"/>
            <w:tcBorders>
              <w:top w:val="single" w:sz="6" w:space="0" w:color="auto"/>
              <w:left w:val="single" w:sz="6" w:space="0" w:color="auto"/>
              <w:bottom w:val="single" w:sz="6" w:space="0" w:color="auto"/>
              <w:right w:val="single" w:sz="6" w:space="0" w:color="auto"/>
            </w:tcBorders>
          </w:tcPr>
          <w:p w14:paraId="697F64E7"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574EDAE4"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07304907"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626E501B"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3D040F59" w14:textId="77777777" w:rsidR="00EA65FA" w:rsidRPr="00F577CF" w:rsidRDefault="00EA65FA" w:rsidP="00865C2A">
            <w:pPr>
              <w:jc w:val="center"/>
              <w:rPr>
                <w:color w:val="000000"/>
              </w:rPr>
            </w:pPr>
            <w:r w:rsidRPr="00F577CF">
              <w:rPr>
                <w:color w:val="000000"/>
              </w:rPr>
              <w:t>0</w:t>
            </w:r>
          </w:p>
        </w:tc>
      </w:tr>
      <w:tr w:rsidR="00EA65FA" w:rsidRPr="00F577CF" w14:paraId="237C8E35" w14:textId="77777777" w:rsidTr="00F577CF">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6F7DDAB4" w14:textId="77777777" w:rsidR="00EA65FA" w:rsidRPr="00F577CF" w:rsidRDefault="00EA65FA" w:rsidP="00865C2A">
            <w:pPr>
              <w:jc w:val="center"/>
              <w:rPr>
                <w:color w:val="000000"/>
              </w:rPr>
            </w:pPr>
          </w:p>
        </w:tc>
        <w:tc>
          <w:tcPr>
            <w:tcW w:w="2068" w:type="dxa"/>
            <w:vMerge/>
            <w:tcBorders>
              <w:left w:val="single" w:sz="6" w:space="0" w:color="auto"/>
              <w:right w:val="single" w:sz="6" w:space="0" w:color="auto"/>
            </w:tcBorders>
          </w:tcPr>
          <w:p w14:paraId="4A3C2D64" w14:textId="77777777" w:rsidR="00EA65FA" w:rsidRPr="00F577CF" w:rsidRDefault="00EA65FA" w:rsidP="00865C2A">
            <w:pPr>
              <w:jc w:val="center"/>
              <w:rPr>
                <w:color w:val="000000"/>
              </w:rPr>
            </w:pPr>
          </w:p>
        </w:tc>
        <w:tc>
          <w:tcPr>
            <w:tcW w:w="1801" w:type="dxa"/>
            <w:tcBorders>
              <w:top w:val="single" w:sz="6" w:space="0" w:color="auto"/>
              <w:left w:val="single" w:sz="6" w:space="0" w:color="auto"/>
              <w:bottom w:val="single" w:sz="6" w:space="0" w:color="auto"/>
              <w:right w:val="single" w:sz="6" w:space="0" w:color="auto"/>
            </w:tcBorders>
          </w:tcPr>
          <w:p w14:paraId="01A634DE" w14:textId="77777777" w:rsidR="00EA65FA" w:rsidRPr="00F577CF" w:rsidRDefault="00EA65FA" w:rsidP="00865C2A">
            <w:pPr>
              <w:rPr>
                <w:color w:val="000000"/>
              </w:rPr>
            </w:pPr>
            <w:r w:rsidRPr="00F577CF">
              <w:rPr>
                <w:color w:val="000000"/>
              </w:rPr>
              <w:t>Государственный бюджет РС (Я)</w:t>
            </w:r>
          </w:p>
        </w:tc>
        <w:tc>
          <w:tcPr>
            <w:tcW w:w="1178" w:type="dxa"/>
            <w:tcBorders>
              <w:top w:val="single" w:sz="6" w:space="0" w:color="auto"/>
              <w:left w:val="single" w:sz="6" w:space="0" w:color="auto"/>
              <w:bottom w:val="single" w:sz="6" w:space="0" w:color="auto"/>
              <w:right w:val="single" w:sz="6" w:space="0" w:color="auto"/>
            </w:tcBorders>
          </w:tcPr>
          <w:p w14:paraId="6046CC76"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171EC454"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125E9A51"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5252DA0F"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4F8459F9" w14:textId="77777777" w:rsidR="00EA65FA" w:rsidRPr="00F577CF" w:rsidRDefault="00EA65FA" w:rsidP="00865C2A">
            <w:pPr>
              <w:jc w:val="center"/>
              <w:rPr>
                <w:color w:val="000000"/>
              </w:rPr>
            </w:pPr>
            <w:r w:rsidRPr="00F577CF">
              <w:rPr>
                <w:color w:val="000000"/>
              </w:rPr>
              <w:t>0</w:t>
            </w:r>
          </w:p>
        </w:tc>
      </w:tr>
      <w:tr w:rsidR="00EA65FA" w:rsidRPr="00F577CF" w14:paraId="2A9D8F65" w14:textId="77777777" w:rsidTr="00F577CF">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7C685E8B" w14:textId="77777777" w:rsidR="00EA65FA" w:rsidRPr="00F577CF" w:rsidRDefault="00EA65FA" w:rsidP="00865C2A">
            <w:pPr>
              <w:jc w:val="center"/>
              <w:rPr>
                <w:color w:val="000000"/>
              </w:rPr>
            </w:pPr>
          </w:p>
        </w:tc>
        <w:tc>
          <w:tcPr>
            <w:tcW w:w="2068" w:type="dxa"/>
            <w:vMerge/>
            <w:tcBorders>
              <w:left w:val="single" w:sz="6" w:space="0" w:color="auto"/>
              <w:right w:val="single" w:sz="6" w:space="0" w:color="auto"/>
            </w:tcBorders>
          </w:tcPr>
          <w:p w14:paraId="4AFFEBCA" w14:textId="77777777" w:rsidR="00EA65FA" w:rsidRPr="00F577CF" w:rsidRDefault="00EA65FA" w:rsidP="00865C2A">
            <w:pPr>
              <w:jc w:val="center"/>
              <w:rPr>
                <w:color w:val="000000"/>
              </w:rPr>
            </w:pPr>
          </w:p>
        </w:tc>
        <w:tc>
          <w:tcPr>
            <w:tcW w:w="1801" w:type="dxa"/>
            <w:tcBorders>
              <w:top w:val="single" w:sz="6" w:space="0" w:color="auto"/>
              <w:left w:val="single" w:sz="6" w:space="0" w:color="auto"/>
              <w:bottom w:val="single" w:sz="6" w:space="0" w:color="auto"/>
              <w:right w:val="single" w:sz="6" w:space="0" w:color="auto"/>
            </w:tcBorders>
          </w:tcPr>
          <w:p w14:paraId="5705706F" w14:textId="77777777" w:rsidR="00EA65FA" w:rsidRPr="00F577CF" w:rsidRDefault="00EA65FA" w:rsidP="00865C2A">
            <w:pPr>
              <w:rPr>
                <w:color w:val="000000"/>
              </w:rPr>
            </w:pPr>
            <w:r w:rsidRPr="00F577CF">
              <w:rPr>
                <w:color w:val="000000"/>
              </w:rPr>
              <w:t xml:space="preserve">Бюджет МО "Поселок </w:t>
            </w:r>
            <w:proofErr w:type="spellStart"/>
            <w:r w:rsidRPr="00F577CF">
              <w:rPr>
                <w:color w:val="000000"/>
              </w:rPr>
              <w:t>Айхал</w:t>
            </w:r>
            <w:proofErr w:type="spellEnd"/>
            <w:r w:rsidRPr="00F577CF">
              <w:rPr>
                <w:color w:val="000000"/>
              </w:rPr>
              <w:t>"</w:t>
            </w:r>
          </w:p>
        </w:tc>
        <w:tc>
          <w:tcPr>
            <w:tcW w:w="1178" w:type="dxa"/>
            <w:tcBorders>
              <w:top w:val="single" w:sz="6" w:space="0" w:color="auto"/>
              <w:left w:val="single" w:sz="6" w:space="0" w:color="auto"/>
              <w:bottom w:val="single" w:sz="6" w:space="0" w:color="auto"/>
              <w:right w:val="single" w:sz="6" w:space="0" w:color="auto"/>
            </w:tcBorders>
          </w:tcPr>
          <w:p w14:paraId="06B73A2E" w14:textId="77777777" w:rsidR="00EA65FA" w:rsidRPr="00F577CF" w:rsidRDefault="00EA65FA" w:rsidP="00865C2A">
            <w:pPr>
              <w:jc w:val="center"/>
              <w:rPr>
                <w:color w:val="000000"/>
              </w:rPr>
            </w:pPr>
            <w:r w:rsidRPr="00F577CF">
              <w:rPr>
                <w:color w:val="000000"/>
              </w:rPr>
              <w:t>520 000,00</w:t>
            </w:r>
          </w:p>
        </w:tc>
        <w:tc>
          <w:tcPr>
            <w:tcW w:w="1134" w:type="dxa"/>
            <w:gridSpan w:val="2"/>
            <w:tcBorders>
              <w:top w:val="single" w:sz="6" w:space="0" w:color="auto"/>
              <w:left w:val="single" w:sz="6" w:space="0" w:color="auto"/>
              <w:bottom w:val="single" w:sz="6" w:space="0" w:color="auto"/>
              <w:right w:val="single" w:sz="6" w:space="0" w:color="auto"/>
            </w:tcBorders>
          </w:tcPr>
          <w:p w14:paraId="3E3FA0BF" w14:textId="77777777" w:rsidR="00EA65FA" w:rsidRPr="00F577CF" w:rsidRDefault="00EA65FA" w:rsidP="00865C2A">
            <w:pPr>
              <w:jc w:val="center"/>
              <w:rPr>
                <w:color w:val="000000"/>
              </w:rPr>
            </w:pPr>
            <w:r w:rsidRPr="00F577CF">
              <w:rPr>
                <w:color w:val="000000"/>
              </w:rPr>
              <w:t>1 250 000,00</w:t>
            </w:r>
          </w:p>
        </w:tc>
        <w:tc>
          <w:tcPr>
            <w:tcW w:w="1143" w:type="dxa"/>
            <w:gridSpan w:val="3"/>
            <w:tcBorders>
              <w:top w:val="single" w:sz="6" w:space="0" w:color="auto"/>
              <w:left w:val="single" w:sz="6" w:space="0" w:color="auto"/>
              <w:bottom w:val="single" w:sz="6" w:space="0" w:color="auto"/>
              <w:right w:val="single" w:sz="6" w:space="0" w:color="auto"/>
            </w:tcBorders>
          </w:tcPr>
          <w:p w14:paraId="2A069568" w14:textId="77777777" w:rsidR="00EA65FA" w:rsidRPr="00F577CF" w:rsidRDefault="00EA65FA" w:rsidP="00865C2A">
            <w:pPr>
              <w:jc w:val="center"/>
              <w:rPr>
                <w:color w:val="000000"/>
              </w:rPr>
            </w:pPr>
            <w:r w:rsidRPr="00F577CF">
              <w:rPr>
                <w:color w:val="000000"/>
              </w:rPr>
              <w:t>1 128 488,00</w:t>
            </w:r>
          </w:p>
        </w:tc>
        <w:tc>
          <w:tcPr>
            <w:tcW w:w="1125" w:type="dxa"/>
            <w:tcBorders>
              <w:top w:val="single" w:sz="6" w:space="0" w:color="auto"/>
              <w:left w:val="single" w:sz="6" w:space="0" w:color="auto"/>
              <w:bottom w:val="single" w:sz="6" w:space="0" w:color="auto"/>
              <w:right w:val="single" w:sz="6" w:space="0" w:color="auto"/>
            </w:tcBorders>
          </w:tcPr>
          <w:p w14:paraId="599E7E56" w14:textId="77777777" w:rsidR="00EA65FA" w:rsidRPr="00F577CF" w:rsidRDefault="00EA65FA" w:rsidP="00865C2A">
            <w:pPr>
              <w:rPr>
                <w:color w:val="000000"/>
              </w:rPr>
            </w:pPr>
            <w:r w:rsidRPr="00F577CF">
              <w:rPr>
                <w:color w:val="000000"/>
              </w:rPr>
              <w:t>1 000 000,00</w:t>
            </w:r>
          </w:p>
        </w:tc>
        <w:tc>
          <w:tcPr>
            <w:tcW w:w="1149" w:type="dxa"/>
            <w:tcBorders>
              <w:top w:val="single" w:sz="6" w:space="0" w:color="auto"/>
              <w:left w:val="single" w:sz="6" w:space="0" w:color="auto"/>
              <w:bottom w:val="single" w:sz="6" w:space="0" w:color="auto"/>
              <w:right w:val="single" w:sz="6" w:space="0" w:color="auto"/>
            </w:tcBorders>
          </w:tcPr>
          <w:p w14:paraId="306194FE" w14:textId="77777777" w:rsidR="00EA65FA" w:rsidRPr="00F577CF" w:rsidRDefault="00EA65FA" w:rsidP="00865C2A">
            <w:pPr>
              <w:rPr>
                <w:color w:val="000000"/>
              </w:rPr>
            </w:pPr>
            <w:r w:rsidRPr="00F577CF">
              <w:rPr>
                <w:color w:val="000000"/>
              </w:rPr>
              <w:t>1 000 000,00</w:t>
            </w:r>
          </w:p>
        </w:tc>
      </w:tr>
      <w:tr w:rsidR="00EA65FA" w:rsidRPr="00F577CF" w14:paraId="3CCD84D0" w14:textId="77777777" w:rsidTr="00F577CF">
        <w:tblPrEx>
          <w:tblCellMar>
            <w:top w:w="0" w:type="dxa"/>
            <w:bottom w:w="0" w:type="dxa"/>
          </w:tblCellMar>
        </w:tblPrEx>
        <w:trPr>
          <w:trHeight w:val="1380"/>
        </w:trPr>
        <w:tc>
          <w:tcPr>
            <w:tcW w:w="369" w:type="dxa"/>
            <w:gridSpan w:val="2"/>
            <w:tcBorders>
              <w:top w:val="nil"/>
              <w:left w:val="single" w:sz="12" w:space="0" w:color="auto"/>
              <w:bottom w:val="single" w:sz="6" w:space="0" w:color="auto"/>
              <w:right w:val="single" w:sz="6" w:space="0" w:color="auto"/>
            </w:tcBorders>
          </w:tcPr>
          <w:p w14:paraId="7992D53A" w14:textId="77777777" w:rsidR="00EA65FA" w:rsidRPr="00F577CF" w:rsidRDefault="00EA65FA" w:rsidP="00865C2A">
            <w:pPr>
              <w:jc w:val="center"/>
              <w:rPr>
                <w:color w:val="000000"/>
              </w:rPr>
            </w:pPr>
          </w:p>
        </w:tc>
        <w:tc>
          <w:tcPr>
            <w:tcW w:w="2068" w:type="dxa"/>
            <w:vMerge/>
            <w:tcBorders>
              <w:left w:val="single" w:sz="6" w:space="0" w:color="auto"/>
              <w:bottom w:val="single" w:sz="6" w:space="0" w:color="auto"/>
              <w:right w:val="single" w:sz="6" w:space="0" w:color="auto"/>
            </w:tcBorders>
          </w:tcPr>
          <w:p w14:paraId="110B137A" w14:textId="77777777" w:rsidR="00EA65FA" w:rsidRPr="00F577CF" w:rsidRDefault="00EA65FA" w:rsidP="00865C2A">
            <w:pPr>
              <w:jc w:val="center"/>
              <w:rPr>
                <w:color w:val="000000"/>
              </w:rPr>
            </w:pPr>
          </w:p>
        </w:tc>
        <w:tc>
          <w:tcPr>
            <w:tcW w:w="1801" w:type="dxa"/>
            <w:tcBorders>
              <w:top w:val="single" w:sz="6" w:space="0" w:color="auto"/>
              <w:left w:val="single" w:sz="6" w:space="0" w:color="auto"/>
              <w:bottom w:val="single" w:sz="6" w:space="0" w:color="auto"/>
              <w:right w:val="single" w:sz="6" w:space="0" w:color="auto"/>
            </w:tcBorders>
          </w:tcPr>
          <w:p w14:paraId="70F6D71B" w14:textId="77777777" w:rsidR="00EA65FA" w:rsidRPr="00F577CF" w:rsidRDefault="00EA65FA" w:rsidP="00865C2A">
            <w:pPr>
              <w:rPr>
                <w:color w:val="000000"/>
              </w:rPr>
            </w:pPr>
            <w:r w:rsidRPr="00F577CF">
              <w:rPr>
                <w:color w:val="000000"/>
              </w:rPr>
              <w:t>Другие источники</w:t>
            </w:r>
          </w:p>
        </w:tc>
        <w:tc>
          <w:tcPr>
            <w:tcW w:w="1178" w:type="dxa"/>
            <w:tcBorders>
              <w:top w:val="single" w:sz="6" w:space="0" w:color="auto"/>
              <w:left w:val="single" w:sz="6" w:space="0" w:color="auto"/>
              <w:bottom w:val="single" w:sz="6" w:space="0" w:color="auto"/>
              <w:right w:val="single" w:sz="6" w:space="0" w:color="auto"/>
            </w:tcBorders>
          </w:tcPr>
          <w:p w14:paraId="48A711F5" w14:textId="77777777" w:rsidR="00EA65FA" w:rsidRPr="00F577CF" w:rsidRDefault="00EA65FA" w:rsidP="00865C2A">
            <w:pPr>
              <w:jc w:val="center"/>
              <w:rPr>
                <w:color w:val="000000"/>
              </w:rPr>
            </w:pPr>
            <w:r w:rsidRPr="00F577C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4C68B440" w14:textId="77777777" w:rsidR="00EA65FA" w:rsidRPr="00F577CF" w:rsidRDefault="00EA65FA" w:rsidP="00865C2A">
            <w:pPr>
              <w:jc w:val="center"/>
              <w:rPr>
                <w:color w:val="000000"/>
              </w:rPr>
            </w:pPr>
            <w:r w:rsidRPr="00F577C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67D7E9B1"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612D2176"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1B6996DE" w14:textId="77777777" w:rsidR="00EA65FA" w:rsidRPr="00F577CF" w:rsidRDefault="00EA65FA" w:rsidP="00865C2A">
            <w:pPr>
              <w:jc w:val="center"/>
              <w:rPr>
                <w:color w:val="000000"/>
              </w:rPr>
            </w:pPr>
            <w:r w:rsidRPr="00F577CF">
              <w:rPr>
                <w:color w:val="000000"/>
              </w:rPr>
              <w:t>0</w:t>
            </w:r>
          </w:p>
        </w:tc>
      </w:tr>
      <w:tr w:rsidR="00EA65FA" w:rsidRPr="00F577CF" w14:paraId="22DD66DA" w14:textId="77777777" w:rsidTr="00F577CF">
        <w:tblPrEx>
          <w:tblCellMar>
            <w:top w:w="0" w:type="dxa"/>
            <w:bottom w:w="0" w:type="dxa"/>
          </w:tblCellMar>
        </w:tblPrEx>
        <w:trPr>
          <w:trHeight w:val="132"/>
        </w:trPr>
        <w:tc>
          <w:tcPr>
            <w:tcW w:w="313" w:type="dxa"/>
            <w:vMerge w:val="restart"/>
            <w:tcBorders>
              <w:top w:val="single" w:sz="4" w:space="0" w:color="auto"/>
              <w:left w:val="single" w:sz="4" w:space="0" w:color="auto"/>
              <w:right w:val="single" w:sz="4" w:space="0" w:color="auto"/>
            </w:tcBorders>
          </w:tcPr>
          <w:p w14:paraId="336CE1F3" w14:textId="77777777" w:rsidR="00EA65FA" w:rsidRPr="00F577CF" w:rsidRDefault="00EA65FA" w:rsidP="00865C2A">
            <w:pPr>
              <w:jc w:val="center"/>
              <w:rPr>
                <w:bCs/>
                <w:color w:val="000000"/>
              </w:rPr>
            </w:pPr>
            <w:r w:rsidRPr="00F577CF">
              <w:rPr>
                <w:bCs/>
                <w:color w:val="000000"/>
              </w:rPr>
              <w:t>11</w:t>
            </w:r>
          </w:p>
        </w:tc>
        <w:tc>
          <w:tcPr>
            <w:tcW w:w="2124" w:type="dxa"/>
            <w:gridSpan w:val="2"/>
            <w:vMerge w:val="restart"/>
            <w:tcBorders>
              <w:top w:val="single" w:sz="4" w:space="0" w:color="auto"/>
              <w:left w:val="single" w:sz="4" w:space="0" w:color="auto"/>
              <w:right w:val="single" w:sz="4" w:space="0" w:color="auto"/>
            </w:tcBorders>
          </w:tcPr>
          <w:p w14:paraId="7324FE91" w14:textId="77777777" w:rsidR="00EA65FA" w:rsidRPr="00F577CF" w:rsidRDefault="00EA65FA" w:rsidP="00865C2A">
            <w:pPr>
              <w:rPr>
                <w:b/>
                <w:bCs/>
                <w:color w:val="000000"/>
              </w:rPr>
            </w:pPr>
            <w:r w:rsidRPr="00F577CF">
              <w:rPr>
                <w:sz w:val="16"/>
                <w:szCs w:val="16"/>
                <w:shd w:val="clear" w:color="auto" w:fill="FFFFFF"/>
              </w:rPr>
              <w:t>Выплата единовременной материальной помощи членам семей военнослужащих, погибших (умерших) при выполнении воинского долга в ходе специальной военной операции</w:t>
            </w:r>
            <w:r w:rsidRPr="00F577CF">
              <w:rPr>
                <w:sz w:val="16"/>
                <w:szCs w:val="16"/>
              </w:rPr>
              <w:t xml:space="preserve"> на территории Донецкой Народной Республики, Луганской Народной</w:t>
            </w:r>
            <w:r w:rsidRPr="00F577CF">
              <w:t xml:space="preserve"> Республики и Украины</w:t>
            </w:r>
          </w:p>
        </w:tc>
        <w:tc>
          <w:tcPr>
            <w:tcW w:w="1801" w:type="dxa"/>
            <w:tcBorders>
              <w:top w:val="single" w:sz="6" w:space="0" w:color="auto"/>
              <w:left w:val="single" w:sz="6" w:space="0" w:color="auto"/>
              <w:bottom w:val="single" w:sz="6" w:space="0" w:color="auto"/>
              <w:right w:val="single" w:sz="6" w:space="0" w:color="auto"/>
            </w:tcBorders>
          </w:tcPr>
          <w:p w14:paraId="6D46F1F7" w14:textId="77777777" w:rsidR="00EA65FA" w:rsidRPr="00F577CF" w:rsidRDefault="00EA65FA" w:rsidP="00865C2A">
            <w:pPr>
              <w:rPr>
                <w:b/>
              </w:rPr>
            </w:pPr>
            <w:r w:rsidRPr="00F577CF">
              <w:rPr>
                <w:b/>
              </w:rPr>
              <w:t>ВСЕГО:</w:t>
            </w:r>
          </w:p>
        </w:tc>
        <w:tc>
          <w:tcPr>
            <w:tcW w:w="1178" w:type="dxa"/>
            <w:tcBorders>
              <w:top w:val="single" w:sz="4" w:space="0" w:color="auto"/>
              <w:left w:val="single" w:sz="4" w:space="0" w:color="auto"/>
              <w:bottom w:val="single" w:sz="4" w:space="0" w:color="auto"/>
              <w:right w:val="single" w:sz="4" w:space="0" w:color="auto"/>
            </w:tcBorders>
          </w:tcPr>
          <w:p w14:paraId="55BD8325" w14:textId="77777777" w:rsidR="00EA65FA" w:rsidRPr="00F577CF" w:rsidRDefault="00EA65FA" w:rsidP="00865C2A">
            <w:pPr>
              <w:jc w:val="center"/>
              <w:rPr>
                <w:b/>
                <w:bCs/>
              </w:rPr>
            </w:pPr>
            <w:r w:rsidRPr="00F577CF">
              <w:rPr>
                <w:b/>
                <w:bCs/>
              </w:rPr>
              <w:t>0</w:t>
            </w:r>
          </w:p>
        </w:tc>
        <w:tc>
          <w:tcPr>
            <w:tcW w:w="1134" w:type="dxa"/>
            <w:gridSpan w:val="2"/>
            <w:tcBorders>
              <w:top w:val="single" w:sz="4" w:space="0" w:color="auto"/>
              <w:left w:val="single" w:sz="4" w:space="0" w:color="auto"/>
              <w:bottom w:val="single" w:sz="4" w:space="0" w:color="auto"/>
              <w:right w:val="single" w:sz="4" w:space="0" w:color="auto"/>
            </w:tcBorders>
          </w:tcPr>
          <w:p w14:paraId="625D0A5D" w14:textId="77777777" w:rsidR="00EA65FA" w:rsidRPr="00F577CF" w:rsidRDefault="00EA65FA" w:rsidP="00865C2A">
            <w:pPr>
              <w:jc w:val="center"/>
              <w:rPr>
                <w:b/>
                <w:bCs/>
              </w:rPr>
            </w:pPr>
            <w:r w:rsidRPr="00F577CF">
              <w:rPr>
                <w:b/>
                <w:bCs/>
              </w:rPr>
              <w:t>0</w:t>
            </w:r>
          </w:p>
        </w:tc>
        <w:tc>
          <w:tcPr>
            <w:tcW w:w="1134" w:type="dxa"/>
            <w:gridSpan w:val="2"/>
            <w:tcBorders>
              <w:top w:val="single" w:sz="4" w:space="0" w:color="auto"/>
              <w:left w:val="single" w:sz="4" w:space="0" w:color="auto"/>
              <w:bottom w:val="single" w:sz="4" w:space="0" w:color="auto"/>
              <w:right w:val="single" w:sz="4" w:space="0" w:color="auto"/>
            </w:tcBorders>
          </w:tcPr>
          <w:p w14:paraId="26638F84" w14:textId="77777777" w:rsidR="00EA65FA" w:rsidRPr="00F577CF" w:rsidRDefault="00EA65FA" w:rsidP="00865C2A">
            <w:pPr>
              <w:jc w:val="center"/>
              <w:rPr>
                <w:b/>
                <w:bCs/>
              </w:rPr>
            </w:pPr>
            <w:r w:rsidRPr="00F577CF">
              <w:rPr>
                <w:b/>
                <w:bCs/>
              </w:rPr>
              <w:t>300 000,00</w:t>
            </w:r>
          </w:p>
        </w:tc>
        <w:tc>
          <w:tcPr>
            <w:tcW w:w="1134" w:type="dxa"/>
            <w:gridSpan w:val="2"/>
            <w:tcBorders>
              <w:top w:val="single" w:sz="6" w:space="0" w:color="auto"/>
              <w:left w:val="single" w:sz="6" w:space="0" w:color="auto"/>
              <w:bottom w:val="single" w:sz="6" w:space="0" w:color="auto"/>
              <w:right w:val="single" w:sz="4" w:space="0" w:color="auto"/>
            </w:tcBorders>
          </w:tcPr>
          <w:p w14:paraId="54858CD9" w14:textId="77777777" w:rsidR="00EA65FA" w:rsidRPr="00F577CF" w:rsidRDefault="00EA65FA" w:rsidP="00865C2A">
            <w:pPr>
              <w:jc w:val="center"/>
              <w:rPr>
                <w:b/>
              </w:rPr>
            </w:pPr>
            <w:r w:rsidRPr="00F577CF">
              <w:rPr>
                <w:b/>
              </w:rPr>
              <w:t>0</w:t>
            </w:r>
          </w:p>
        </w:tc>
        <w:tc>
          <w:tcPr>
            <w:tcW w:w="1149" w:type="dxa"/>
            <w:tcBorders>
              <w:top w:val="single" w:sz="4" w:space="0" w:color="auto"/>
              <w:left w:val="single" w:sz="4" w:space="0" w:color="auto"/>
              <w:bottom w:val="single" w:sz="4" w:space="0" w:color="auto"/>
              <w:right w:val="single" w:sz="4" w:space="0" w:color="auto"/>
            </w:tcBorders>
          </w:tcPr>
          <w:p w14:paraId="22794F21" w14:textId="77777777" w:rsidR="00EA65FA" w:rsidRPr="00F577CF" w:rsidRDefault="00EA65FA" w:rsidP="00865C2A">
            <w:pPr>
              <w:jc w:val="center"/>
              <w:rPr>
                <w:b/>
              </w:rPr>
            </w:pPr>
            <w:r w:rsidRPr="00F577CF">
              <w:rPr>
                <w:b/>
              </w:rPr>
              <w:t>0</w:t>
            </w:r>
          </w:p>
        </w:tc>
      </w:tr>
      <w:tr w:rsidR="00EA65FA" w:rsidRPr="00F577CF" w14:paraId="429049D3" w14:textId="77777777" w:rsidTr="00F577CF">
        <w:tblPrEx>
          <w:tblCellMar>
            <w:top w:w="0" w:type="dxa"/>
            <w:bottom w:w="0" w:type="dxa"/>
          </w:tblCellMar>
        </w:tblPrEx>
        <w:trPr>
          <w:trHeight w:val="132"/>
        </w:trPr>
        <w:tc>
          <w:tcPr>
            <w:tcW w:w="313" w:type="dxa"/>
            <w:vMerge/>
            <w:tcBorders>
              <w:left w:val="single" w:sz="4" w:space="0" w:color="auto"/>
              <w:right w:val="single" w:sz="4" w:space="0" w:color="auto"/>
            </w:tcBorders>
          </w:tcPr>
          <w:p w14:paraId="22BF8613" w14:textId="77777777" w:rsidR="00EA65FA" w:rsidRPr="00F577CF" w:rsidRDefault="00EA65FA" w:rsidP="00865C2A">
            <w:pPr>
              <w:jc w:val="center"/>
              <w:rPr>
                <w:bCs/>
                <w:color w:val="000000"/>
              </w:rPr>
            </w:pPr>
          </w:p>
        </w:tc>
        <w:tc>
          <w:tcPr>
            <w:tcW w:w="2124" w:type="dxa"/>
            <w:gridSpan w:val="2"/>
            <w:vMerge/>
            <w:tcBorders>
              <w:left w:val="single" w:sz="4" w:space="0" w:color="auto"/>
              <w:right w:val="single" w:sz="4" w:space="0" w:color="auto"/>
            </w:tcBorders>
          </w:tcPr>
          <w:p w14:paraId="28874851" w14:textId="77777777" w:rsidR="00EA65FA" w:rsidRPr="00F577CF" w:rsidRDefault="00EA65FA" w:rsidP="00865C2A">
            <w:pPr>
              <w:jc w:val="center"/>
              <w:rPr>
                <w:b/>
                <w:bCs/>
                <w:color w:val="000000"/>
              </w:rPr>
            </w:pPr>
          </w:p>
        </w:tc>
        <w:tc>
          <w:tcPr>
            <w:tcW w:w="1801" w:type="dxa"/>
            <w:tcBorders>
              <w:top w:val="single" w:sz="6" w:space="0" w:color="auto"/>
              <w:left w:val="single" w:sz="6" w:space="0" w:color="auto"/>
              <w:bottom w:val="single" w:sz="6" w:space="0" w:color="auto"/>
              <w:right w:val="single" w:sz="6" w:space="0" w:color="auto"/>
            </w:tcBorders>
          </w:tcPr>
          <w:p w14:paraId="68EE14DA" w14:textId="77777777" w:rsidR="00EA65FA" w:rsidRPr="00F577CF" w:rsidRDefault="00EA65FA" w:rsidP="00865C2A">
            <w:pPr>
              <w:jc w:val="center"/>
              <w:rPr>
                <w:color w:val="000000"/>
              </w:rPr>
            </w:pPr>
            <w:r w:rsidRPr="00F577CF">
              <w:rPr>
                <w:color w:val="000000"/>
              </w:rPr>
              <w:t>Федеральный бюджет</w:t>
            </w:r>
          </w:p>
        </w:tc>
        <w:tc>
          <w:tcPr>
            <w:tcW w:w="1178" w:type="dxa"/>
            <w:tcBorders>
              <w:top w:val="single" w:sz="4" w:space="0" w:color="auto"/>
              <w:left w:val="single" w:sz="4" w:space="0" w:color="auto"/>
              <w:bottom w:val="single" w:sz="4" w:space="0" w:color="auto"/>
              <w:right w:val="single" w:sz="4" w:space="0" w:color="auto"/>
            </w:tcBorders>
          </w:tcPr>
          <w:p w14:paraId="10A2EFB3" w14:textId="77777777" w:rsidR="00EA65FA" w:rsidRPr="00F577CF" w:rsidRDefault="00EA65FA" w:rsidP="00865C2A">
            <w:pPr>
              <w:jc w:val="center"/>
              <w:rPr>
                <w:bCs/>
                <w:color w:val="000000"/>
              </w:rPr>
            </w:pPr>
            <w:r w:rsidRPr="00F577C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55D26D35" w14:textId="77777777" w:rsidR="00EA65FA" w:rsidRPr="00F577CF" w:rsidRDefault="00EA65FA" w:rsidP="00865C2A">
            <w:pPr>
              <w:jc w:val="center"/>
              <w:rPr>
                <w:bCs/>
                <w:color w:val="000000"/>
              </w:rPr>
            </w:pPr>
            <w:r w:rsidRPr="00F577C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04B47987" w14:textId="77777777" w:rsidR="00EA65FA" w:rsidRPr="00F577CF" w:rsidRDefault="00EA65FA" w:rsidP="00865C2A">
            <w:pPr>
              <w:jc w:val="center"/>
              <w:rPr>
                <w:bCs/>
                <w:color w:val="000000"/>
              </w:rPr>
            </w:pPr>
          </w:p>
          <w:p w14:paraId="1AA6D968" w14:textId="77777777" w:rsidR="00EA65FA" w:rsidRPr="00F577CF" w:rsidRDefault="00EA65FA" w:rsidP="00865C2A">
            <w:pPr>
              <w:jc w:val="center"/>
              <w:rPr>
                <w:bCs/>
                <w:color w:val="000000"/>
              </w:rPr>
            </w:pPr>
            <w:r w:rsidRPr="00F577CF">
              <w:rPr>
                <w:bCs/>
                <w:color w:val="000000"/>
              </w:rPr>
              <w:t>0</w:t>
            </w:r>
          </w:p>
        </w:tc>
        <w:tc>
          <w:tcPr>
            <w:tcW w:w="1134" w:type="dxa"/>
            <w:gridSpan w:val="2"/>
            <w:tcBorders>
              <w:top w:val="single" w:sz="6" w:space="0" w:color="auto"/>
              <w:left w:val="single" w:sz="6" w:space="0" w:color="auto"/>
              <w:bottom w:val="single" w:sz="6" w:space="0" w:color="auto"/>
              <w:right w:val="single" w:sz="4" w:space="0" w:color="auto"/>
            </w:tcBorders>
          </w:tcPr>
          <w:p w14:paraId="0DEF2873" w14:textId="77777777" w:rsidR="00EA65FA" w:rsidRPr="00F577CF" w:rsidRDefault="00EA65FA" w:rsidP="00865C2A">
            <w:pPr>
              <w:jc w:val="center"/>
              <w:rPr>
                <w:color w:val="000000"/>
              </w:rPr>
            </w:pPr>
            <w:r w:rsidRPr="00F577CF">
              <w:rPr>
                <w:color w:val="000000"/>
              </w:rPr>
              <w:t>0</w:t>
            </w:r>
          </w:p>
        </w:tc>
        <w:tc>
          <w:tcPr>
            <w:tcW w:w="1149" w:type="dxa"/>
            <w:tcBorders>
              <w:top w:val="single" w:sz="4" w:space="0" w:color="auto"/>
              <w:left w:val="single" w:sz="4" w:space="0" w:color="auto"/>
              <w:bottom w:val="single" w:sz="4" w:space="0" w:color="auto"/>
              <w:right w:val="single" w:sz="4" w:space="0" w:color="auto"/>
            </w:tcBorders>
          </w:tcPr>
          <w:p w14:paraId="2AEF8A10" w14:textId="77777777" w:rsidR="00EA65FA" w:rsidRPr="00F577CF" w:rsidRDefault="00EA65FA" w:rsidP="00865C2A">
            <w:pPr>
              <w:jc w:val="center"/>
              <w:rPr>
                <w:color w:val="000000"/>
              </w:rPr>
            </w:pPr>
            <w:r w:rsidRPr="00F577CF">
              <w:rPr>
                <w:color w:val="000000"/>
              </w:rPr>
              <w:t>0</w:t>
            </w:r>
          </w:p>
        </w:tc>
      </w:tr>
      <w:tr w:rsidR="00EA65FA" w:rsidRPr="00F577CF" w14:paraId="7BFE2C09" w14:textId="77777777" w:rsidTr="00F577CF">
        <w:tblPrEx>
          <w:tblCellMar>
            <w:top w:w="0" w:type="dxa"/>
            <w:bottom w:w="0" w:type="dxa"/>
          </w:tblCellMar>
        </w:tblPrEx>
        <w:trPr>
          <w:trHeight w:val="131"/>
        </w:trPr>
        <w:tc>
          <w:tcPr>
            <w:tcW w:w="313" w:type="dxa"/>
            <w:vMerge/>
            <w:tcBorders>
              <w:left w:val="single" w:sz="4" w:space="0" w:color="auto"/>
              <w:right w:val="single" w:sz="4" w:space="0" w:color="auto"/>
            </w:tcBorders>
          </w:tcPr>
          <w:p w14:paraId="346CFE77" w14:textId="77777777" w:rsidR="00EA65FA" w:rsidRPr="00F577CF" w:rsidRDefault="00EA65FA" w:rsidP="00865C2A">
            <w:pPr>
              <w:jc w:val="center"/>
              <w:rPr>
                <w:bCs/>
                <w:color w:val="000000"/>
              </w:rPr>
            </w:pPr>
          </w:p>
        </w:tc>
        <w:tc>
          <w:tcPr>
            <w:tcW w:w="2124" w:type="dxa"/>
            <w:gridSpan w:val="2"/>
            <w:vMerge/>
            <w:tcBorders>
              <w:left w:val="single" w:sz="4" w:space="0" w:color="auto"/>
              <w:right w:val="single" w:sz="4" w:space="0" w:color="auto"/>
            </w:tcBorders>
          </w:tcPr>
          <w:p w14:paraId="546AFAC3" w14:textId="77777777" w:rsidR="00EA65FA" w:rsidRPr="00F577CF" w:rsidRDefault="00EA65FA" w:rsidP="00865C2A">
            <w:pPr>
              <w:jc w:val="center"/>
              <w:rPr>
                <w:b/>
                <w:bCs/>
                <w:color w:val="000000"/>
              </w:rPr>
            </w:pPr>
          </w:p>
        </w:tc>
        <w:tc>
          <w:tcPr>
            <w:tcW w:w="1801" w:type="dxa"/>
            <w:tcBorders>
              <w:top w:val="single" w:sz="6" w:space="0" w:color="auto"/>
              <w:left w:val="single" w:sz="6" w:space="0" w:color="auto"/>
              <w:bottom w:val="single" w:sz="6" w:space="0" w:color="auto"/>
              <w:right w:val="single" w:sz="6" w:space="0" w:color="auto"/>
            </w:tcBorders>
          </w:tcPr>
          <w:p w14:paraId="2722FB62" w14:textId="77777777" w:rsidR="00EA65FA" w:rsidRPr="00F577CF" w:rsidRDefault="00EA65FA" w:rsidP="00865C2A">
            <w:pPr>
              <w:jc w:val="center"/>
              <w:rPr>
                <w:color w:val="000000"/>
              </w:rPr>
            </w:pPr>
            <w:r w:rsidRPr="00F577CF">
              <w:rPr>
                <w:color w:val="000000"/>
              </w:rPr>
              <w:t>Государственный бюджет РС (Я)</w:t>
            </w:r>
          </w:p>
        </w:tc>
        <w:tc>
          <w:tcPr>
            <w:tcW w:w="1178" w:type="dxa"/>
            <w:tcBorders>
              <w:top w:val="single" w:sz="4" w:space="0" w:color="auto"/>
              <w:left w:val="single" w:sz="4" w:space="0" w:color="auto"/>
              <w:bottom w:val="single" w:sz="4" w:space="0" w:color="auto"/>
              <w:right w:val="single" w:sz="4" w:space="0" w:color="auto"/>
            </w:tcBorders>
          </w:tcPr>
          <w:p w14:paraId="0412B1B3" w14:textId="77777777" w:rsidR="00EA65FA" w:rsidRPr="00F577CF" w:rsidRDefault="00EA65FA" w:rsidP="00865C2A">
            <w:pPr>
              <w:jc w:val="center"/>
              <w:rPr>
                <w:bCs/>
                <w:color w:val="000000"/>
              </w:rPr>
            </w:pPr>
            <w:r w:rsidRPr="00F577C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5C37E45C" w14:textId="77777777" w:rsidR="00EA65FA" w:rsidRPr="00F577CF" w:rsidRDefault="00EA65FA" w:rsidP="00865C2A">
            <w:pPr>
              <w:jc w:val="center"/>
              <w:rPr>
                <w:bCs/>
                <w:color w:val="000000"/>
              </w:rPr>
            </w:pPr>
            <w:r w:rsidRPr="00F577C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6740906F" w14:textId="77777777" w:rsidR="00EA65FA" w:rsidRPr="00F577CF" w:rsidRDefault="00EA65FA" w:rsidP="00865C2A">
            <w:pPr>
              <w:jc w:val="center"/>
              <w:rPr>
                <w:bCs/>
                <w:color w:val="000000"/>
              </w:rPr>
            </w:pPr>
            <w:r w:rsidRPr="00F577CF">
              <w:rPr>
                <w:bCs/>
                <w:color w:val="000000"/>
              </w:rPr>
              <w:t>0</w:t>
            </w:r>
          </w:p>
        </w:tc>
        <w:tc>
          <w:tcPr>
            <w:tcW w:w="1134" w:type="dxa"/>
            <w:gridSpan w:val="2"/>
            <w:tcBorders>
              <w:top w:val="single" w:sz="6" w:space="0" w:color="auto"/>
              <w:left w:val="single" w:sz="6" w:space="0" w:color="auto"/>
              <w:bottom w:val="single" w:sz="6" w:space="0" w:color="auto"/>
              <w:right w:val="single" w:sz="4" w:space="0" w:color="auto"/>
            </w:tcBorders>
          </w:tcPr>
          <w:p w14:paraId="32F1EB8F" w14:textId="77777777" w:rsidR="00EA65FA" w:rsidRPr="00F577CF" w:rsidRDefault="00EA65FA" w:rsidP="00865C2A">
            <w:pPr>
              <w:jc w:val="center"/>
              <w:rPr>
                <w:bCs/>
                <w:color w:val="000000"/>
              </w:rPr>
            </w:pPr>
            <w:r w:rsidRPr="00F577CF">
              <w:rPr>
                <w:bCs/>
                <w:color w:val="000000"/>
              </w:rPr>
              <w:t>0</w:t>
            </w:r>
          </w:p>
        </w:tc>
        <w:tc>
          <w:tcPr>
            <w:tcW w:w="1149" w:type="dxa"/>
            <w:tcBorders>
              <w:top w:val="single" w:sz="4" w:space="0" w:color="auto"/>
              <w:left w:val="single" w:sz="4" w:space="0" w:color="auto"/>
              <w:bottom w:val="single" w:sz="4" w:space="0" w:color="auto"/>
              <w:right w:val="single" w:sz="4" w:space="0" w:color="auto"/>
            </w:tcBorders>
          </w:tcPr>
          <w:p w14:paraId="05E6A2BF" w14:textId="77777777" w:rsidR="00EA65FA" w:rsidRPr="00F577CF" w:rsidRDefault="00EA65FA" w:rsidP="00865C2A">
            <w:pPr>
              <w:jc w:val="center"/>
              <w:rPr>
                <w:bCs/>
                <w:color w:val="000000"/>
              </w:rPr>
            </w:pPr>
            <w:r w:rsidRPr="00F577CF">
              <w:rPr>
                <w:bCs/>
                <w:color w:val="000000"/>
              </w:rPr>
              <w:t>0</w:t>
            </w:r>
          </w:p>
        </w:tc>
      </w:tr>
      <w:tr w:rsidR="00EA65FA" w:rsidRPr="00F577CF" w14:paraId="2CC01806" w14:textId="77777777" w:rsidTr="00F577CF">
        <w:tblPrEx>
          <w:tblCellMar>
            <w:top w:w="0" w:type="dxa"/>
            <w:bottom w:w="0" w:type="dxa"/>
          </w:tblCellMar>
        </w:tblPrEx>
        <w:trPr>
          <w:trHeight w:val="131"/>
        </w:trPr>
        <w:tc>
          <w:tcPr>
            <w:tcW w:w="313" w:type="dxa"/>
            <w:vMerge/>
            <w:tcBorders>
              <w:left w:val="single" w:sz="4" w:space="0" w:color="auto"/>
              <w:right w:val="single" w:sz="4" w:space="0" w:color="auto"/>
            </w:tcBorders>
          </w:tcPr>
          <w:p w14:paraId="60EC4D61" w14:textId="77777777" w:rsidR="00EA65FA" w:rsidRPr="00F577CF" w:rsidRDefault="00EA65FA" w:rsidP="00865C2A">
            <w:pPr>
              <w:jc w:val="center"/>
              <w:rPr>
                <w:bCs/>
                <w:color w:val="000000"/>
              </w:rPr>
            </w:pPr>
          </w:p>
        </w:tc>
        <w:tc>
          <w:tcPr>
            <w:tcW w:w="2124" w:type="dxa"/>
            <w:gridSpan w:val="2"/>
            <w:vMerge/>
            <w:tcBorders>
              <w:left w:val="single" w:sz="4" w:space="0" w:color="auto"/>
              <w:right w:val="single" w:sz="4" w:space="0" w:color="auto"/>
            </w:tcBorders>
          </w:tcPr>
          <w:p w14:paraId="646162AB" w14:textId="77777777" w:rsidR="00EA65FA" w:rsidRPr="00F577CF" w:rsidRDefault="00EA65FA" w:rsidP="00865C2A">
            <w:pPr>
              <w:jc w:val="center"/>
              <w:rPr>
                <w:b/>
                <w:bCs/>
                <w:color w:val="000000"/>
              </w:rPr>
            </w:pPr>
          </w:p>
        </w:tc>
        <w:tc>
          <w:tcPr>
            <w:tcW w:w="1801" w:type="dxa"/>
            <w:tcBorders>
              <w:top w:val="single" w:sz="6" w:space="0" w:color="auto"/>
              <w:left w:val="single" w:sz="6" w:space="0" w:color="auto"/>
              <w:bottom w:val="single" w:sz="6" w:space="0" w:color="auto"/>
              <w:right w:val="single" w:sz="6" w:space="0" w:color="auto"/>
            </w:tcBorders>
          </w:tcPr>
          <w:p w14:paraId="07133190" w14:textId="77777777" w:rsidR="00EA65FA" w:rsidRPr="00F577CF" w:rsidRDefault="00EA65FA" w:rsidP="00865C2A">
            <w:pPr>
              <w:jc w:val="center"/>
              <w:rPr>
                <w:color w:val="000000"/>
              </w:rPr>
            </w:pPr>
            <w:r w:rsidRPr="00F577CF">
              <w:rPr>
                <w:color w:val="000000"/>
              </w:rPr>
              <w:t xml:space="preserve">Бюджет МО "Поселок </w:t>
            </w:r>
            <w:proofErr w:type="spellStart"/>
            <w:r w:rsidRPr="00F577CF">
              <w:rPr>
                <w:color w:val="000000"/>
              </w:rPr>
              <w:t>Айхал</w:t>
            </w:r>
            <w:proofErr w:type="spellEnd"/>
            <w:r w:rsidRPr="00F577CF">
              <w:rPr>
                <w:color w:val="000000"/>
              </w:rPr>
              <w:t>"</w:t>
            </w:r>
          </w:p>
        </w:tc>
        <w:tc>
          <w:tcPr>
            <w:tcW w:w="1178" w:type="dxa"/>
            <w:tcBorders>
              <w:top w:val="single" w:sz="4" w:space="0" w:color="auto"/>
              <w:left w:val="single" w:sz="4" w:space="0" w:color="auto"/>
              <w:bottom w:val="single" w:sz="4" w:space="0" w:color="auto"/>
              <w:right w:val="single" w:sz="4" w:space="0" w:color="auto"/>
            </w:tcBorders>
          </w:tcPr>
          <w:p w14:paraId="066102F6" w14:textId="77777777" w:rsidR="00EA65FA" w:rsidRPr="00F577CF" w:rsidRDefault="00EA65FA" w:rsidP="00865C2A">
            <w:pPr>
              <w:jc w:val="center"/>
              <w:rPr>
                <w:bCs/>
                <w:color w:val="000000"/>
              </w:rPr>
            </w:pPr>
            <w:r w:rsidRPr="00F577C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52BB39D5" w14:textId="77777777" w:rsidR="00EA65FA" w:rsidRPr="00F577CF" w:rsidRDefault="00EA65FA" w:rsidP="00865C2A">
            <w:pPr>
              <w:jc w:val="center"/>
              <w:rPr>
                <w:bCs/>
                <w:color w:val="000000"/>
              </w:rPr>
            </w:pPr>
            <w:r w:rsidRPr="00F577C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73A68F7F" w14:textId="77777777" w:rsidR="00EA65FA" w:rsidRPr="00F577CF" w:rsidRDefault="00EA65FA" w:rsidP="00865C2A">
            <w:pPr>
              <w:jc w:val="center"/>
              <w:rPr>
                <w:bCs/>
                <w:color w:val="000000"/>
              </w:rPr>
            </w:pPr>
            <w:r w:rsidRPr="00F577CF">
              <w:rPr>
                <w:bCs/>
                <w:color w:val="000000"/>
              </w:rPr>
              <w:t>300 000,00</w:t>
            </w:r>
          </w:p>
        </w:tc>
        <w:tc>
          <w:tcPr>
            <w:tcW w:w="1134" w:type="dxa"/>
            <w:gridSpan w:val="2"/>
            <w:tcBorders>
              <w:top w:val="single" w:sz="6" w:space="0" w:color="auto"/>
              <w:left w:val="single" w:sz="6" w:space="0" w:color="auto"/>
              <w:bottom w:val="single" w:sz="6" w:space="0" w:color="auto"/>
              <w:right w:val="single" w:sz="6" w:space="0" w:color="auto"/>
            </w:tcBorders>
          </w:tcPr>
          <w:p w14:paraId="57DBE349" w14:textId="77777777" w:rsidR="00EA65FA" w:rsidRPr="00F577CF" w:rsidRDefault="00EA65FA" w:rsidP="00865C2A">
            <w:pPr>
              <w:jc w:val="center"/>
              <w:rPr>
                <w:bCs/>
                <w:color w:val="000000"/>
              </w:rPr>
            </w:pPr>
            <w:r w:rsidRPr="00F577CF">
              <w:rPr>
                <w:bCs/>
                <w:color w:val="000000"/>
              </w:rPr>
              <w:t>0</w:t>
            </w:r>
          </w:p>
        </w:tc>
        <w:tc>
          <w:tcPr>
            <w:tcW w:w="1149" w:type="dxa"/>
            <w:tcBorders>
              <w:top w:val="single" w:sz="4" w:space="0" w:color="auto"/>
              <w:left w:val="single" w:sz="6" w:space="0" w:color="auto"/>
              <w:bottom w:val="single" w:sz="4" w:space="0" w:color="auto"/>
              <w:right w:val="single" w:sz="6" w:space="0" w:color="auto"/>
            </w:tcBorders>
          </w:tcPr>
          <w:p w14:paraId="29AB53F1" w14:textId="77777777" w:rsidR="00EA65FA" w:rsidRPr="00F577CF" w:rsidRDefault="00EA65FA" w:rsidP="00865C2A">
            <w:pPr>
              <w:jc w:val="center"/>
              <w:rPr>
                <w:bCs/>
                <w:color w:val="000000"/>
              </w:rPr>
            </w:pPr>
            <w:r w:rsidRPr="00F577CF">
              <w:rPr>
                <w:bCs/>
                <w:color w:val="000000"/>
              </w:rPr>
              <w:t>0</w:t>
            </w:r>
          </w:p>
        </w:tc>
      </w:tr>
      <w:tr w:rsidR="00EA65FA" w:rsidRPr="00F577CF" w14:paraId="1C8B55D6" w14:textId="77777777" w:rsidTr="00F577CF">
        <w:tblPrEx>
          <w:tblCellMar>
            <w:top w:w="0" w:type="dxa"/>
            <w:bottom w:w="0" w:type="dxa"/>
          </w:tblCellMar>
        </w:tblPrEx>
        <w:trPr>
          <w:trHeight w:val="842"/>
        </w:trPr>
        <w:tc>
          <w:tcPr>
            <w:tcW w:w="313" w:type="dxa"/>
            <w:vMerge/>
            <w:tcBorders>
              <w:left w:val="single" w:sz="4" w:space="0" w:color="auto"/>
              <w:bottom w:val="single" w:sz="4" w:space="0" w:color="auto"/>
              <w:right w:val="single" w:sz="4" w:space="0" w:color="auto"/>
            </w:tcBorders>
          </w:tcPr>
          <w:p w14:paraId="60665EFE" w14:textId="77777777" w:rsidR="00EA65FA" w:rsidRPr="00F577CF" w:rsidRDefault="00EA65FA" w:rsidP="00865C2A">
            <w:pPr>
              <w:jc w:val="center"/>
              <w:rPr>
                <w:bCs/>
                <w:color w:val="000000"/>
              </w:rPr>
            </w:pPr>
          </w:p>
        </w:tc>
        <w:tc>
          <w:tcPr>
            <w:tcW w:w="2124" w:type="dxa"/>
            <w:gridSpan w:val="2"/>
            <w:vMerge/>
            <w:tcBorders>
              <w:left w:val="single" w:sz="4" w:space="0" w:color="auto"/>
              <w:bottom w:val="single" w:sz="4" w:space="0" w:color="auto"/>
              <w:right w:val="single" w:sz="4" w:space="0" w:color="auto"/>
            </w:tcBorders>
          </w:tcPr>
          <w:p w14:paraId="525714AF" w14:textId="77777777" w:rsidR="00EA65FA" w:rsidRPr="00F577CF" w:rsidRDefault="00EA65FA" w:rsidP="00865C2A">
            <w:pPr>
              <w:jc w:val="center"/>
              <w:rPr>
                <w:b/>
                <w:bCs/>
                <w:color w:val="000000"/>
              </w:rPr>
            </w:pPr>
          </w:p>
        </w:tc>
        <w:tc>
          <w:tcPr>
            <w:tcW w:w="1801" w:type="dxa"/>
            <w:tcBorders>
              <w:top w:val="single" w:sz="6" w:space="0" w:color="auto"/>
              <w:left w:val="single" w:sz="6" w:space="0" w:color="auto"/>
              <w:bottom w:val="single" w:sz="6" w:space="0" w:color="auto"/>
              <w:right w:val="single" w:sz="6" w:space="0" w:color="auto"/>
            </w:tcBorders>
          </w:tcPr>
          <w:p w14:paraId="71C15251" w14:textId="77777777" w:rsidR="00EA65FA" w:rsidRPr="00F577CF" w:rsidRDefault="00EA65FA" w:rsidP="00865C2A">
            <w:pPr>
              <w:jc w:val="center"/>
              <w:rPr>
                <w:color w:val="000000"/>
              </w:rPr>
            </w:pPr>
            <w:r w:rsidRPr="00F577CF">
              <w:rPr>
                <w:color w:val="000000"/>
              </w:rPr>
              <w:t>Другие источники</w:t>
            </w:r>
          </w:p>
        </w:tc>
        <w:tc>
          <w:tcPr>
            <w:tcW w:w="1178" w:type="dxa"/>
            <w:tcBorders>
              <w:top w:val="single" w:sz="4" w:space="0" w:color="auto"/>
              <w:left w:val="single" w:sz="4" w:space="0" w:color="auto"/>
              <w:bottom w:val="single" w:sz="4" w:space="0" w:color="auto"/>
              <w:right w:val="single" w:sz="4" w:space="0" w:color="auto"/>
            </w:tcBorders>
          </w:tcPr>
          <w:p w14:paraId="207FD7FA" w14:textId="77777777" w:rsidR="00EA65FA" w:rsidRPr="00F577CF" w:rsidRDefault="00EA65FA" w:rsidP="00865C2A">
            <w:pPr>
              <w:jc w:val="center"/>
              <w:rPr>
                <w:bCs/>
                <w:color w:val="000000"/>
              </w:rPr>
            </w:pPr>
            <w:r w:rsidRPr="00F577C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638D50AF" w14:textId="77777777" w:rsidR="00EA65FA" w:rsidRPr="00F577CF" w:rsidRDefault="00EA65FA" w:rsidP="00865C2A">
            <w:pPr>
              <w:jc w:val="center"/>
              <w:rPr>
                <w:bCs/>
                <w:color w:val="000000"/>
              </w:rPr>
            </w:pPr>
            <w:r w:rsidRPr="00F577C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3F5D32A0" w14:textId="77777777" w:rsidR="00EA65FA" w:rsidRPr="00F577CF" w:rsidRDefault="00EA65FA" w:rsidP="00865C2A">
            <w:pPr>
              <w:jc w:val="center"/>
              <w:rPr>
                <w:bCs/>
                <w:color w:val="000000"/>
              </w:rPr>
            </w:pPr>
            <w:r w:rsidRPr="00F577CF">
              <w:rPr>
                <w:bCs/>
                <w:color w:val="000000"/>
              </w:rPr>
              <w:t>0</w:t>
            </w:r>
          </w:p>
        </w:tc>
        <w:tc>
          <w:tcPr>
            <w:tcW w:w="1134" w:type="dxa"/>
            <w:gridSpan w:val="2"/>
            <w:tcBorders>
              <w:top w:val="single" w:sz="6" w:space="0" w:color="auto"/>
              <w:left w:val="single" w:sz="6" w:space="0" w:color="auto"/>
              <w:bottom w:val="single" w:sz="6" w:space="0" w:color="auto"/>
              <w:right w:val="single" w:sz="4" w:space="0" w:color="auto"/>
            </w:tcBorders>
          </w:tcPr>
          <w:p w14:paraId="756BF0EC" w14:textId="77777777" w:rsidR="00EA65FA" w:rsidRPr="00F577CF" w:rsidRDefault="00EA65FA" w:rsidP="00865C2A">
            <w:pPr>
              <w:jc w:val="center"/>
              <w:rPr>
                <w:bCs/>
                <w:color w:val="000000"/>
              </w:rPr>
            </w:pPr>
            <w:r w:rsidRPr="00F577CF">
              <w:rPr>
                <w:bCs/>
                <w:color w:val="000000"/>
              </w:rPr>
              <w:t>0</w:t>
            </w:r>
          </w:p>
        </w:tc>
        <w:tc>
          <w:tcPr>
            <w:tcW w:w="1149" w:type="dxa"/>
            <w:tcBorders>
              <w:top w:val="single" w:sz="4" w:space="0" w:color="auto"/>
              <w:left w:val="single" w:sz="4" w:space="0" w:color="auto"/>
              <w:bottom w:val="single" w:sz="4" w:space="0" w:color="auto"/>
              <w:right w:val="single" w:sz="4" w:space="0" w:color="auto"/>
            </w:tcBorders>
          </w:tcPr>
          <w:p w14:paraId="490694E8" w14:textId="77777777" w:rsidR="00EA65FA" w:rsidRPr="00F577CF" w:rsidRDefault="00EA65FA" w:rsidP="00865C2A">
            <w:pPr>
              <w:jc w:val="center"/>
              <w:rPr>
                <w:bCs/>
                <w:color w:val="000000"/>
              </w:rPr>
            </w:pPr>
            <w:r w:rsidRPr="00F577CF">
              <w:rPr>
                <w:bCs/>
                <w:color w:val="000000"/>
              </w:rPr>
              <w:t>0</w:t>
            </w:r>
          </w:p>
        </w:tc>
      </w:tr>
      <w:tr w:rsidR="00EA65FA" w:rsidRPr="00F577CF" w14:paraId="0037FCF5" w14:textId="77777777" w:rsidTr="00F577CF">
        <w:tblPrEx>
          <w:tblCellMar>
            <w:top w:w="0" w:type="dxa"/>
            <w:bottom w:w="0" w:type="dxa"/>
          </w:tblCellMar>
        </w:tblPrEx>
        <w:trPr>
          <w:trHeight w:val="530"/>
        </w:trPr>
        <w:tc>
          <w:tcPr>
            <w:tcW w:w="9967" w:type="dxa"/>
            <w:gridSpan w:val="12"/>
            <w:tcBorders>
              <w:top w:val="single" w:sz="6" w:space="0" w:color="auto"/>
              <w:left w:val="single" w:sz="12" w:space="0" w:color="auto"/>
              <w:bottom w:val="single" w:sz="12" w:space="0" w:color="auto"/>
              <w:right w:val="single" w:sz="12" w:space="0" w:color="auto"/>
            </w:tcBorders>
          </w:tcPr>
          <w:p w14:paraId="2868A625" w14:textId="77777777" w:rsidR="00EA65FA" w:rsidRPr="00F577CF" w:rsidRDefault="00EA65FA" w:rsidP="00865C2A">
            <w:pPr>
              <w:rPr>
                <w:b/>
                <w:bCs/>
                <w:color w:val="000000"/>
              </w:rPr>
            </w:pPr>
            <w:r w:rsidRPr="00F577CF">
              <w:rPr>
                <w:b/>
                <w:bCs/>
                <w:color w:val="000000"/>
              </w:rPr>
              <w:t xml:space="preserve">Задача 2. Социальная интеграция граждан пожилого возраста, инвалидов, включая детей-инвалидов в общество.  </w:t>
            </w:r>
          </w:p>
          <w:p w14:paraId="51BAA425" w14:textId="77777777" w:rsidR="00EA65FA" w:rsidRPr="00F577CF" w:rsidRDefault="00EA65FA" w:rsidP="00865C2A">
            <w:pPr>
              <w:rPr>
                <w:b/>
                <w:bCs/>
                <w:color w:val="000000"/>
              </w:rPr>
            </w:pPr>
            <w:r w:rsidRPr="00F577CF">
              <w:rPr>
                <w:b/>
                <w:bCs/>
                <w:color w:val="000000"/>
              </w:rPr>
              <w:t xml:space="preserve">  2.1. Проведение социально-значимых мероприятий</w:t>
            </w:r>
          </w:p>
        </w:tc>
      </w:tr>
      <w:tr w:rsidR="00EA65FA" w:rsidRPr="00F577CF" w14:paraId="42BCE190" w14:textId="77777777" w:rsidTr="00F577CF">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7EEFEA7D" w14:textId="77777777" w:rsidR="00EA65FA" w:rsidRPr="00F577CF" w:rsidRDefault="00EA65FA" w:rsidP="00865C2A">
            <w:pPr>
              <w:jc w:val="center"/>
              <w:rPr>
                <w:color w:val="000000"/>
              </w:rPr>
            </w:pPr>
            <w:r w:rsidRPr="00F577CF">
              <w:rPr>
                <w:color w:val="000000"/>
              </w:rPr>
              <w:t>1</w:t>
            </w:r>
          </w:p>
        </w:tc>
        <w:tc>
          <w:tcPr>
            <w:tcW w:w="2068" w:type="dxa"/>
            <w:vMerge w:val="restart"/>
            <w:tcBorders>
              <w:top w:val="single" w:sz="12" w:space="0" w:color="auto"/>
              <w:left w:val="single" w:sz="6" w:space="0" w:color="auto"/>
              <w:right w:val="single" w:sz="6" w:space="0" w:color="auto"/>
            </w:tcBorders>
          </w:tcPr>
          <w:p w14:paraId="5503B30C" w14:textId="77777777" w:rsidR="00EA65FA" w:rsidRPr="00F577CF" w:rsidRDefault="00EA65FA" w:rsidP="00865C2A">
            <w:pPr>
              <w:rPr>
                <w:color w:val="000000"/>
                <w:sz w:val="18"/>
                <w:szCs w:val="18"/>
              </w:rPr>
            </w:pPr>
            <w:r w:rsidRPr="00F577CF">
              <w:rPr>
                <w:color w:val="000000"/>
                <w:sz w:val="18"/>
                <w:szCs w:val="18"/>
              </w:rPr>
              <w:t>Организация и проведение праздничных мероприятий для граждан старшего поколения ко Дню пожилого человека</w:t>
            </w:r>
          </w:p>
        </w:tc>
        <w:tc>
          <w:tcPr>
            <w:tcW w:w="1801" w:type="dxa"/>
            <w:tcBorders>
              <w:top w:val="single" w:sz="12" w:space="0" w:color="auto"/>
              <w:left w:val="single" w:sz="6" w:space="0" w:color="auto"/>
              <w:bottom w:val="single" w:sz="6" w:space="0" w:color="auto"/>
              <w:right w:val="single" w:sz="6" w:space="0" w:color="auto"/>
            </w:tcBorders>
            <w:shd w:val="solid" w:color="CC99FF" w:fill="auto"/>
          </w:tcPr>
          <w:p w14:paraId="09F8C255" w14:textId="77777777" w:rsidR="00EA65FA" w:rsidRPr="00F577CF" w:rsidRDefault="00EA65FA" w:rsidP="00865C2A">
            <w:pPr>
              <w:rPr>
                <w:b/>
                <w:bCs/>
                <w:color w:val="000000"/>
              </w:rPr>
            </w:pPr>
            <w:r w:rsidRPr="00F577CF">
              <w:rPr>
                <w:b/>
                <w:bCs/>
                <w:color w:val="000000"/>
              </w:rPr>
              <w:t>ВСЕГО:</w:t>
            </w:r>
          </w:p>
        </w:tc>
        <w:tc>
          <w:tcPr>
            <w:tcW w:w="1238" w:type="dxa"/>
            <w:gridSpan w:val="2"/>
            <w:tcBorders>
              <w:top w:val="single" w:sz="12" w:space="0" w:color="auto"/>
              <w:left w:val="single" w:sz="6" w:space="0" w:color="auto"/>
              <w:bottom w:val="single" w:sz="6" w:space="0" w:color="auto"/>
              <w:right w:val="single" w:sz="6" w:space="0" w:color="auto"/>
            </w:tcBorders>
            <w:shd w:val="solid" w:color="CC99FF" w:fill="auto"/>
          </w:tcPr>
          <w:p w14:paraId="2743EABB" w14:textId="77777777" w:rsidR="00EA65FA" w:rsidRPr="00F577CF" w:rsidRDefault="00EA65FA" w:rsidP="00865C2A">
            <w:pPr>
              <w:jc w:val="center"/>
              <w:rPr>
                <w:b/>
                <w:bCs/>
                <w:color w:val="000000"/>
              </w:rPr>
            </w:pPr>
            <w:r w:rsidRPr="00F577CF">
              <w:rPr>
                <w:b/>
                <w:bCs/>
                <w:color w:val="000000"/>
              </w:rPr>
              <w:t>50 000,00</w:t>
            </w:r>
          </w:p>
        </w:tc>
        <w:tc>
          <w:tcPr>
            <w:tcW w:w="1109" w:type="dxa"/>
            <w:gridSpan w:val="2"/>
            <w:tcBorders>
              <w:top w:val="single" w:sz="12" w:space="0" w:color="auto"/>
              <w:left w:val="single" w:sz="6" w:space="0" w:color="auto"/>
              <w:bottom w:val="single" w:sz="6" w:space="0" w:color="auto"/>
              <w:right w:val="single" w:sz="6" w:space="0" w:color="auto"/>
            </w:tcBorders>
            <w:shd w:val="solid" w:color="CC99FF" w:fill="auto"/>
          </w:tcPr>
          <w:p w14:paraId="7390D615" w14:textId="77777777" w:rsidR="00EA65FA" w:rsidRPr="00F577CF" w:rsidRDefault="00EA65FA" w:rsidP="00865C2A">
            <w:pPr>
              <w:jc w:val="center"/>
              <w:rPr>
                <w:b/>
                <w:bCs/>
                <w:color w:val="000000"/>
              </w:rPr>
            </w:pPr>
            <w:r w:rsidRPr="00F577CF">
              <w:rPr>
                <w:b/>
                <w:bCs/>
                <w:color w:val="000000"/>
              </w:rPr>
              <w:t>100 000,00</w:t>
            </w:r>
          </w:p>
        </w:tc>
        <w:tc>
          <w:tcPr>
            <w:tcW w:w="1108" w:type="dxa"/>
            <w:gridSpan w:val="2"/>
            <w:tcBorders>
              <w:top w:val="single" w:sz="12" w:space="0" w:color="auto"/>
              <w:left w:val="single" w:sz="6" w:space="0" w:color="auto"/>
              <w:bottom w:val="single" w:sz="6" w:space="0" w:color="auto"/>
              <w:right w:val="single" w:sz="6" w:space="0" w:color="auto"/>
            </w:tcBorders>
            <w:shd w:val="solid" w:color="CC99FF" w:fill="auto"/>
          </w:tcPr>
          <w:p w14:paraId="1671CEC7" w14:textId="77777777" w:rsidR="00EA65FA" w:rsidRPr="00F577CF" w:rsidRDefault="00EA65FA" w:rsidP="00865C2A">
            <w:pPr>
              <w:jc w:val="center"/>
              <w:rPr>
                <w:b/>
                <w:bCs/>
                <w:color w:val="000000"/>
              </w:rPr>
            </w:pPr>
            <w:r w:rsidRPr="00F577CF">
              <w:rPr>
                <w:b/>
                <w:bCs/>
                <w:color w:val="000000"/>
              </w:rPr>
              <w:t>100 000,00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2716788B" w14:textId="77777777" w:rsidR="00EA65FA" w:rsidRPr="00F577CF" w:rsidRDefault="00EA65FA" w:rsidP="00865C2A">
            <w:pPr>
              <w:jc w:val="center"/>
              <w:rPr>
                <w:b/>
                <w:bCs/>
                <w:color w:val="000000"/>
              </w:rPr>
            </w:pPr>
            <w:r w:rsidRPr="00F577CF">
              <w:rPr>
                <w:b/>
                <w:bCs/>
                <w:color w:val="000000"/>
              </w:rPr>
              <w:t>150 000,00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241B3494" w14:textId="77777777" w:rsidR="00EA65FA" w:rsidRPr="00F577CF" w:rsidRDefault="00EA65FA" w:rsidP="00865C2A">
            <w:pPr>
              <w:jc w:val="center"/>
              <w:rPr>
                <w:b/>
                <w:bCs/>
                <w:color w:val="000000"/>
              </w:rPr>
            </w:pPr>
            <w:r w:rsidRPr="00F577CF">
              <w:rPr>
                <w:b/>
                <w:bCs/>
                <w:color w:val="000000"/>
              </w:rPr>
              <w:t>150 000,00</w:t>
            </w:r>
          </w:p>
        </w:tc>
      </w:tr>
      <w:tr w:rsidR="00EA65FA" w:rsidRPr="00F577CF" w14:paraId="7A50F11D" w14:textId="77777777" w:rsidTr="00F577CF">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63263C4F" w14:textId="77777777" w:rsidR="00EA65FA" w:rsidRPr="00F577CF" w:rsidRDefault="00EA65FA" w:rsidP="00865C2A">
            <w:pPr>
              <w:jc w:val="center"/>
              <w:rPr>
                <w:color w:val="000000"/>
              </w:rPr>
            </w:pPr>
          </w:p>
        </w:tc>
        <w:tc>
          <w:tcPr>
            <w:tcW w:w="2068" w:type="dxa"/>
            <w:vMerge/>
            <w:tcBorders>
              <w:left w:val="single" w:sz="6" w:space="0" w:color="auto"/>
              <w:right w:val="single" w:sz="6" w:space="0" w:color="auto"/>
            </w:tcBorders>
          </w:tcPr>
          <w:p w14:paraId="4CE48B39" w14:textId="77777777" w:rsidR="00EA65FA" w:rsidRPr="00F577CF" w:rsidRDefault="00EA65FA" w:rsidP="00865C2A">
            <w:pPr>
              <w:rPr>
                <w:color w:val="000000"/>
                <w:sz w:val="18"/>
                <w:szCs w:val="18"/>
              </w:rPr>
            </w:pPr>
          </w:p>
        </w:tc>
        <w:tc>
          <w:tcPr>
            <w:tcW w:w="1801" w:type="dxa"/>
            <w:tcBorders>
              <w:top w:val="single" w:sz="6" w:space="0" w:color="auto"/>
              <w:left w:val="single" w:sz="6" w:space="0" w:color="auto"/>
              <w:bottom w:val="single" w:sz="6" w:space="0" w:color="auto"/>
              <w:right w:val="single" w:sz="6" w:space="0" w:color="auto"/>
            </w:tcBorders>
          </w:tcPr>
          <w:p w14:paraId="76BDF274" w14:textId="77777777" w:rsidR="00EA65FA" w:rsidRPr="00F577CF" w:rsidRDefault="00EA65FA" w:rsidP="00865C2A">
            <w:pPr>
              <w:rPr>
                <w:color w:val="000000"/>
              </w:rPr>
            </w:pPr>
            <w:r w:rsidRPr="00F577CF">
              <w:rPr>
                <w:color w:val="000000"/>
              </w:rPr>
              <w:t>Федеральный бюджет</w:t>
            </w:r>
          </w:p>
        </w:tc>
        <w:tc>
          <w:tcPr>
            <w:tcW w:w="1238" w:type="dxa"/>
            <w:gridSpan w:val="2"/>
            <w:tcBorders>
              <w:top w:val="single" w:sz="6" w:space="0" w:color="auto"/>
              <w:left w:val="single" w:sz="6" w:space="0" w:color="auto"/>
              <w:bottom w:val="single" w:sz="6" w:space="0" w:color="auto"/>
              <w:right w:val="single" w:sz="6" w:space="0" w:color="auto"/>
            </w:tcBorders>
          </w:tcPr>
          <w:p w14:paraId="700B49CB" w14:textId="77777777" w:rsidR="00EA65FA" w:rsidRPr="00F577CF" w:rsidRDefault="00EA65FA" w:rsidP="00865C2A">
            <w:pPr>
              <w:jc w:val="center"/>
              <w:rPr>
                <w:color w:val="000000"/>
              </w:rPr>
            </w:pPr>
            <w:r w:rsidRPr="00F577C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7C1AE21C" w14:textId="77777777" w:rsidR="00EA65FA" w:rsidRPr="00F577CF" w:rsidRDefault="00EA65FA" w:rsidP="00865C2A">
            <w:pPr>
              <w:jc w:val="center"/>
              <w:rPr>
                <w:color w:val="000000"/>
              </w:rPr>
            </w:pPr>
            <w:r w:rsidRPr="00F577C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2E6145A2"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64B91C42"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2C7E09F6" w14:textId="77777777" w:rsidR="00EA65FA" w:rsidRPr="00F577CF" w:rsidRDefault="00EA65FA" w:rsidP="00865C2A">
            <w:pPr>
              <w:jc w:val="center"/>
              <w:rPr>
                <w:color w:val="000000"/>
              </w:rPr>
            </w:pPr>
            <w:r w:rsidRPr="00F577CF">
              <w:rPr>
                <w:color w:val="000000"/>
              </w:rPr>
              <w:t>0</w:t>
            </w:r>
          </w:p>
        </w:tc>
      </w:tr>
      <w:tr w:rsidR="00EA65FA" w:rsidRPr="00F577CF" w14:paraId="2A1DED69" w14:textId="77777777" w:rsidTr="00F577CF">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0E3EE212" w14:textId="77777777" w:rsidR="00EA65FA" w:rsidRPr="00F577CF" w:rsidRDefault="00EA65FA" w:rsidP="00865C2A">
            <w:pPr>
              <w:jc w:val="center"/>
              <w:rPr>
                <w:color w:val="000000"/>
              </w:rPr>
            </w:pPr>
          </w:p>
        </w:tc>
        <w:tc>
          <w:tcPr>
            <w:tcW w:w="2068" w:type="dxa"/>
            <w:vMerge/>
            <w:tcBorders>
              <w:left w:val="single" w:sz="6" w:space="0" w:color="auto"/>
              <w:right w:val="single" w:sz="6" w:space="0" w:color="auto"/>
            </w:tcBorders>
          </w:tcPr>
          <w:p w14:paraId="1D737BD2" w14:textId="77777777" w:rsidR="00EA65FA" w:rsidRPr="00F577CF" w:rsidRDefault="00EA65FA" w:rsidP="00865C2A">
            <w:pPr>
              <w:rPr>
                <w:color w:val="000000"/>
                <w:sz w:val="18"/>
                <w:szCs w:val="18"/>
              </w:rPr>
            </w:pPr>
          </w:p>
        </w:tc>
        <w:tc>
          <w:tcPr>
            <w:tcW w:w="1801" w:type="dxa"/>
            <w:tcBorders>
              <w:top w:val="single" w:sz="6" w:space="0" w:color="auto"/>
              <w:left w:val="single" w:sz="6" w:space="0" w:color="auto"/>
              <w:bottom w:val="single" w:sz="6" w:space="0" w:color="auto"/>
              <w:right w:val="single" w:sz="6" w:space="0" w:color="auto"/>
            </w:tcBorders>
          </w:tcPr>
          <w:p w14:paraId="7261F25D" w14:textId="77777777" w:rsidR="00EA65FA" w:rsidRPr="00F577CF" w:rsidRDefault="00EA65FA" w:rsidP="00865C2A">
            <w:pPr>
              <w:rPr>
                <w:color w:val="000000"/>
              </w:rPr>
            </w:pPr>
            <w:r w:rsidRPr="00F577CF">
              <w:rPr>
                <w:color w:val="000000"/>
              </w:rPr>
              <w:t>Государственный бюджет РС (Я)</w:t>
            </w:r>
          </w:p>
        </w:tc>
        <w:tc>
          <w:tcPr>
            <w:tcW w:w="1238" w:type="dxa"/>
            <w:gridSpan w:val="2"/>
            <w:tcBorders>
              <w:top w:val="single" w:sz="6" w:space="0" w:color="auto"/>
              <w:left w:val="single" w:sz="6" w:space="0" w:color="auto"/>
              <w:bottom w:val="single" w:sz="6" w:space="0" w:color="auto"/>
              <w:right w:val="single" w:sz="6" w:space="0" w:color="auto"/>
            </w:tcBorders>
          </w:tcPr>
          <w:p w14:paraId="329BDA23" w14:textId="77777777" w:rsidR="00EA65FA" w:rsidRPr="00F577CF" w:rsidRDefault="00EA65FA" w:rsidP="00865C2A">
            <w:pPr>
              <w:jc w:val="center"/>
              <w:rPr>
                <w:color w:val="000000"/>
              </w:rPr>
            </w:pPr>
            <w:r w:rsidRPr="00F577C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200C5067" w14:textId="77777777" w:rsidR="00EA65FA" w:rsidRPr="00F577CF" w:rsidRDefault="00EA65FA" w:rsidP="00865C2A">
            <w:pPr>
              <w:jc w:val="center"/>
              <w:rPr>
                <w:color w:val="000000"/>
              </w:rPr>
            </w:pPr>
            <w:r w:rsidRPr="00F577C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1375312C"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11EC2FD7"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2CF41031" w14:textId="77777777" w:rsidR="00EA65FA" w:rsidRPr="00F577CF" w:rsidRDefault="00EA65FA" w:rsidP="00865C2A">
            <w:pPr>
              <w:jc w:val="center"/>
              <w:rPr>
                <w:color w:val="000000"/>
              </w:rPr>
            </w:pPr>
            <w:r w:rsidRPr="00F577CF">
              <w:rPr>
                <w:color w:val="000000"/>
              </w:rPr>
              <w:t>0</w:t>
            </w:r>
          </w:p>
        </w:tc>
      </w:tr>
      <w:tr w:rsidR="00EA65FA" w:rsidRPr="00F577CF" w14:paraId="0EF8D979" w14:textId="77777777" w:rsidTr="00F577CF">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5929A52B" w14:textId="77777777" w:rsidR="00EA65FA" w:rsidRPr="00F577CF" w:rsidRDefault="00EA65FA" w:rsidP="00865C2A">
            <w:pPr>
              <w:jc w:val="center"/>
              <w:rPr>
                <w:color w:val="000000"/>
              </w:rPr>
            </w:pPr>
          </w:p>
        </w:tc>
        <w:tc>
          <w:tcPr>
            <w:tcW w:w="2068" w:type="dxa"/>
            <w:vMerge/>
            <w:tcBorders>
              <w:left w:val="single" w:sz="6" w:space="0" w:color="auto"/>
              <w:right w:val="single" w:sz="6" w:space="0" w:color="auto"/>
            </w:tcBorders>
          </w:tcPr>
          <w:p w14:paraId="2DB23C29" w14:textId="77777777" w:rsidR="00EA65FA" w:rsidRPr="00F577CF" w:rsidRDefault="00EA65FA" w:rsidP="00865C2A">
            <w:pPr>
              <w:rPr>
                <w:color w:val="000000"/>
                <w:sz w:val="18"/>
                <w:szCs w:val="18"/>
              </w:rPr>
            </w:pPr>
          </w:p>
        </w:tc>
        <w:tc>
          <w:tcPr>
            <w:tcW w:w="1801" w:type="dxa"/>
            <w:tcBorders>
              <w:top w:val="single" w:sz="6" w:space="0" w:color="auto"/>
              <w:left w:val="single" w:sz="6" w:space="0" w:color="auto"/>
              <w:bottom w:val="single" w:sz="6" w:space="0" w:color="auto"/>
              <w:right w:val="single" w:sz="6" w:space="0" w:color="auto"/>
            </w:tcBorders>
          </w:tcPr>
          <w:p w14:paraId="29BACD0F" w14:textId="77777777" w:rsidR="00EA65FA" w:rsidRPr="00F577CF" w:rsidRDefault="00EA65FA" w:rsidP="00865C2A">
            <w:pPr>
              <w:rPr>
                <w:color w:val="000000"/>
              </w:rPr>
            </w:pPr>
            <w:r w:rsidRPr="00F577CF">
              <w:rPr>
                <w:color w:val="000000"/>
              </w:rPr>
              <w:t xml:space="preserve">Бюджет МО "Поселок </w:t>
            </w:r>
            <w:proofErr w:type="spellStart"/>
            <w:r w:rsidRPr="00F577CF">
              <w:rPr>
                <w:color w:val="000000"/>
              </w:rPr>
              <w:t>Айхал</w:t>
            </w:r>
            <w:proofErr w:type="spellEnd"/>
            <w:r w:rsidRPr="00F577CF">
              <w:rPr>
                <w:color w:val="000000"/>
              </w:rPr>
              <w:t>"</w:t>
            </w:r>
          </w:p>
        </w:tc>
        <w:tc>
          <w:tcPr>
            <w:tcW w:w="1238" w:type="dxa"/>
            <w:gridSpan w:val="2"/>
            <w:tcBorders>
              <w:top w:val="single" w:sz="6" w:space="0" w:color="auto"/>
              <w:left w:val="single" w:sz="6" w:space="0" w:color="auto"/>
              <w:bottom w:val="single" w:sz="6" w:space="0" w:color="auto"/>
              <w:right w:val="single" w:sz="6" w:space="0" w:color="auto"/>
            </w:tcBorders>
          </w:tcPr>
          <w:p w14:paraId="7E597BF5" w14:textId="77777777" w:rsidR="00EA65FA" w:rsidRPr="00F577CF" w:rsidRDefault="00EA65FA" w:rsidP="00865C2A">
            <w:pPr>
              <w:jc w:val="center"/>
              <w:rPr>
                <w:color w:val="000000"/>
              </w:rPr>
            </w:pPr>
            <w:r w:rsidRPr="00F577CF">
              <w:rPr>
                <w:color w:val="000000"/>
              </w:rPr>
              <w:t>50 000,00</w:t>
            </w:r>
          </w:p>
        </w:tc>
        <w:tc>
          <w:tcPr>
            <w:tcW w:w="1109" w:type="dxa"/>
            <w:gridSpan w:val="2"/>
            <w:tcBorders>
              <w:top w:val="single" w:sz="6" w:space="0" w:color="auto"/>
              <w:left w:val="single" w:sz="6" w:space="0" w:color="auto"/>
              <w:bottom w:val="single" w:sz="6" w:space="0" w:color="auto"/>
              <w:right w:val="single" w:sz="6" w:space="0" w:color="auto"/>
            </w:tcBorders>
          </w:tcPr>
          <w:p w14:paraId="49F55918" w14:textId="77777777" w:rsidR="00EA65FA" w:rsidRPr="00F577CF" w:rsidRDefault="00EA65FA" w:rsidP="00865C2A">
            <w:pPr>
              <w:jc w:val="center"/>
              <w:rPr>
                <w:color w:val="000000"/>
              </w:rPr>
            </w:pPr>
            <w:r w:rsidRPr="00F577CF">
              <w:rPr>
                <w:color w:val="000000"/>
              </w:rPr>
              <w:t>100 000,00</w:t>
            </w:r>
          </w:p>
        </w:tc>
        <w:tc>
          <w:tcPr>
            <w:tcW w:w="1108" w:type="dxa"/>
            <w:gridSpan w:val="2"/>
            <w:tcBorders>
              <w:top w:val="single" w:sz="6" w:space="0" w:color="auto"/>
              <w:left w:val="single" w:sz="6" w:space="0" w:color="auto"/>
              <w:bottom w:val="single" w:sz="6" w:space="0" w:color="auto"/>
              <w:right w:val="single" w:sz="6" w:space="0" w:color="auto"/>
            </w:tcBorders>
          </w:tcPr>
          <w:p w14:paraId="6467C78E" w14:textId="77777777" w:rsidR="00EA65FA" w:rsidRPr="00F577CF" w:rsidRDefault="00EA65FA" w:rsidP="00865C2A">
            <w:pPr>
              <w:jc w:val="center"/>
              <w:rPr>
                <w:color w:val="000000"/>
              </w:rPr>
            </w:pPr>
            <w:r w:rsidRPr="00F577CF">
              <w:rPr>
                <w:color w:val="000000"/>
              </w:rPr>
              <w:t>100 000,00</w:t>
            </w:r>
          </w:p>
        </w:tc>
        <w:tc>
          <w:tcPr>
            <w:tcW w:w="1125" w:type="dxa"/>
            <w:tcBorders>
              <w:top w:val="single" w:sz="6" w:space="0" w:color="auto"/>
              <w:left w:val="single" w:sz="6" w:space="0" w:color="auto"/>
              <w:bottom w:val="single" w:sz="6" w:space="0" w:color="auto"/>
              <w:right w:val="single" w:sz="6" w:space="0" w:color="auto"/>
            </w:tcBorders>
          </w:tcPr>
          <w:p w14:paraId="7C5F8A9E" w14:textId="77777777" w:rsidR="00EA65FA" w:rsidRPr="00F577CF" w:rsidRDefault="00EA65FA" w:rsidP="00865C2A">
            <w:pPr>
              <w:jc w:val="center"/>
              <w:rPr>
                <w:color w:val="000000"/>
              </w:rPr>
            </w:pPr>
            <w:r w:rsidRPr="00F577CF">
              <w:rPr>
                <w:color w:val="000000"/>
              </w:rPr>
              <w:t>150 000</w:t>
            </w:r>
          </w:p>
        </w:tc>
        <w:tc>
          <w:tcPr>
            <w:tcW w:w="1149" w:type="dxa"/>
            <w:tcBorders>
              <w:top w:val="single" w:sz="6" w:space="0" w:color="auto"/>
              <w:left w:val="single" w:sz="6" w:space="0" w:color="auto"/>
              <w:bottom w:val="single" w:sz="6" w:space="0" w:color="auto"/>
              <w:right w:val="single" w:sz="6" w:space="0" w:color="auto"/>
            </w:tcBorders>
          </w:tcPr>
          <w:p w14:paraId="7855CF26" w14:textId="77777777" w:rsidR="00EA65FA" w:rsidRPr="00F577CF" w:rsidRDefault="00EA65FA" w:rsidP="00865C2A">
            <w:pPr>
              <w:jc w:val="center"/>
              <w:rPr>
                <w:color w:val="000000"/>
              </w:rPr>
            </w:pPr>
            <w:r w:rsidRPr="00F577CF">
              <w:rPr>
                <w:color w:val="000000"/>
              </w:rPr>
              <w:t>150 000</w:t>
            </w:r>
          </w:p>
        </w:tc>
      </w:tr>
      <w:tr w:rsidR="00EA65FA" w:rsidRPr="00F577CF" w14:paraId="56593B3C" w14:textId="77777777" w:rsidTr="00F577CF">
        <w:tblPrEx>
          <w:tblCellMar>
            <w:top w:w="0" w:type="dxa"/>
            <w:bottom w:w="0" w:type="dxa"/>
          </w:tblCellMar>
        </w:tblPrEx>
        <w:trPr>
          <w:trHeight w:val="223"/>
        </w:trPr>
        <w:tc>
          <w:tcPr>
            <w:tcW w:w="369" w:type="dxa"/>
            <w:gridSpan w:val="2"/>
            <w:tcBorders>
              <w:top w:val="nil"/>
              <w:left w:val="single" w:sz="12" w:space="0" w:color="auto"/>
              <w:bottom w:val="single" w:sz="12" w:space="0" w:color="auto"/>
              <w:right w:val="single" w:sz="6" w:space="0" w:color="auto"/>
            </w:tcBorders>
          </w:tcPr>
          <w:p w14:paraId="7BBBA363" w14:textId="77777777" w:rsidR="00EA65FA" w:rsidRPr="00F577CF" w:rsidRDefault="00EA65FA" w:rsidP="00865C2A">
            <w:pPr>
              <w:jc w:val="center"/>
              <w:rPr>
                <w:color w:val="000000"/>
              </w:rPr>
            </w:pPr>
          </w:p>
        </w:tc>
        <w:tc>
          <w:tcPr>
            <w:tcW w:w="2068" w:type="dxa"/>
            <w:vMerge/>
            <w:tcBorders>
              <w:left w:val="single" w:sz="6" w:space="0" w:color="auto"/>
              <w:bottom w:val="single" w:sz="12" w:space="0" w:color="auto"/>
              <w:right w:val="single" w:sz="6" w:space="0" w:color="auto"/>
            </w:tcBorders>
          </w:tcPr>
          <w:p w14:paraId="68780227" w14:textId="77777777" w:rsidR="00EA65FA" w:rsidRPr="00F577CF" w:rsidRDefault="00EA65FA" w:rsidP="00865C2A">
            <w:pPr>
              <w:rPr>
                <w:color w:val="000000"/>
                <w:sz w:val="18"/>
                <w:szCs w:val="18"/>
              </w:rPr>
            </w:pPr>
          </w:p>
        </w:tc>
        <w:tc>
          <w:tcPr>
            <w:tcW w:w="1801" w:type="dxa"/>
            <w:tcBorders>
              <w:top w:val="single" w:sz="6" w:space="0" w:color="auto"/>
              <w:left w:val="single" w:sz="6" w:space="0" w:color="auto"/>
              <w:bottom w:val="single" w:sz="12" w:space="0" w:color="auto"/>
              <w:right w:val="single" w:sz="6" w:space="0" w:color="auto"/>
            </w:tcBorders>
          </w:tcPr>
          <w:p w14:paraId="5EF76F4D" w14:textId="77777777" w:rsidR="00EA65FA" w:rsidRPr="00F577CF" w:rsidRDefault="00EA65FA" w:rsidP="00865C2A">
            <w:pPr>
              <w:rPr>
                <w:color w:val="000000"/>
              </w:rPr>
            </w:pPr>
            <w:r w:rsidRPr="00F577CF">
              <w:rPr>
                <w:color w:val="000000"/>
              </w:rPr>
              <w:t>Другие источники</w:t>
            </w:r>
          </w:p>
        </w:tc>
        <w:tc>
          <w:tcPr>
            <w:tcW w:w="1238" w:type="dxa"/>
            <w:gridSpan w:val="2"/>
            <w:tcBorders>
              <w:top w:val="single" w:sz="6" w:space="0" w:color="auto"/>
              <w:left w:val="single" w:sz="6" w:space="0" w:color="auto"/>
              <w:bottom w:val="single" w:sz="12" w:space="0" w:color="auto"/>
              <w:right w:val="single" w:sz="6" w:space="0" w:color="auto"/>
            </w:tcBorders>
          </w:tcPr>
          <w:p w14:paraId="5575D4B5" w14:textId="77777777" w:rsidR="00EA65FA" w:rsidRPr="00F577CF" w:rsidRDefault="00EA65FA" w:rsidP="00865C2A">
            <w:pPr>
              <w:jc w:val="center"/>
              <w:rPr>
                <w:color w:val="000000"/>
              </w:rPr>
            </w:pPr>
            <w:r w:rsidRPr="00F577CF">
              <w:rPr>
                <w:color w:val="000000"/>
              </w:rPr>
              <w:t>0</w:t>
            </w:r>
          </w:p>
        </w:tc>
        <w:tc>
          <w:tcPr>
            <w:tcW w:w="1109" w:type="dxa"/>
            <w:gridSpan w:val="2"/>
            <w:tcBorders>
              <w:top w:val="single" w:sz="6" w:space="0" w:color="auto"/>
              <w:left w:val="single" w:sz="6" w:space="0" w:color="auto"/>
              <w:bottom w:val="single" w:sz="12" w:space="0" w:color="auto"/>
              <w:right w:val="single" w:sz="6" w:space="0" w:color="auto"/>
            </w:tcBorders>
          </w:tcPr>
          <w:p w14:paraId="246E07A3" w14:textId="77777777" w:rsidR="00EA65FA" w:rsidRPr="00F577CF" w:rsidRDefault="00EA65FA" w:rsidP="00865C2A">
            <w:pPr>
              <w:jc w:val="center"/>
              <w:rPr>
                <w:color w:val="000000"/>
              </w:rPr>
            </w:pPr>
            <w:r w:rsidRPr="00F577CF">
              <w:rPr>
                <w:color w:val="000000"/>
              </w:rPr>
              <w:t>0</w:t>
            </w:r>
          </w:p>
        </w:tc>
        <w:tc>
          <w:tcPr>
            <w:tcW w:w="1108" w:type="dxa"/>
            <w:gridSpan w:val="2"/>
            <w:tcBorders>
              <w:top w:val="single" w:sz="6" w:space="0" w:color="auto"/>
              <w:left w:val="single" w:sz="6" w:space="0" w:color="auto"/>
              <w:bottom w:val="single" w:sz="12" w:space="0" w:color="auto"/>
              <w:right w:val="single" w:sz="6" w:space="0" w:color="auto"/>
            </w:tcBorders>
          </w:tcPr>
          <w:p w14:paraId="2C27B090"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09AD4E92"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12" w:space="0" w:color="auto"/>
              <w:right w:val="single" w:sz="12" w:space="0" w:color="auto"/>
            </w:tcBorders>
          </w:tcPr>
          <w:p w14:paraId="58ABEABD" w14:textId="77777777" w:rsidR="00EA65FA" w:rsidRPr="00F577CF" w:rsidRDefault="00EA65FA" w:rsidP="00865C2A">
            <w:pPr>
              <w:jc w:val="center"/>
              <w:rPr>
                <w:color w:val="000000"/>
              </w:rPr>
            </w:pPr>
            <w:r w:rsidRPr="00F577CF">
              <w:rPr>
                <w:color w:val="000000"/>
              </w:rPr>
              <w:t>0</w:t>
            </w:r>
          </w:p>
        </w:tc>
      </w:tr>
      <w:tr w:rsidR="00EA65FA" w:rsidRPr="00F577CF" w14:paraId="69051BC1" w14:textId="77777777" w:rsidTr="00F577CF">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38426030" w14:textId="77777777" w:rsidR="00EA65FA" w:rsidRPr="00F577CF" w:rsidRDefault="00EA65FA" w:rsidP="00865C2A">
            <w:pPr>
              <w:jc w:val="center"/>
              <w:rPr>
                <w:color w:val="000000"/>
              </w:rPr>
            </w:pPr>
            <w:r w:rsidRPr="00F577CF">
              <w:rPr>
                <w:color w:val="000000"/>
              </w:rPr>
              <w:t>2</w:t>
            </w:r>
          </w:p>
        </w:tc>
        <w:tc>
          <w:tcPr>
            <w:tcW w:w="2068" w:type="dxa"/>
            <w:vMerge w:val="restart"/>
            <w:tcBorders>
              <w:top w:val="single" w:sz="12" w:space="0" w:color="auto"/>
              <w:left w:val="single" w:sz="6" w:space="0" w:color="auto"/>
              <w:right w:val="single" w:sz="6" w:space="0" w:color="auto"/>
            </w:tcBorders>
          </w:tcPr>
          <w:p w14:paraId="6570E0C9" w14:textId="77777777" w:rsidR="00EA65FA" w:rsidRPr="00F577CF" w:rsidRDefault="00EA65FA" w:rsidP="00865C2A">
            <w:pPr>
              <w:rPr>
                <w:color w:val="000000"/>
                <w:sz w:val="18"/>
                <w:szCs w:val="18"/>
              </w:rPr>
            </w:pPr>
            <w:r w:rsidRPr="00F577CF">
              <w:rPr>
                <w:color w:val="000000"/>
                <w:sz w:val="18"/>
                <w:szCs w:val="18"/>
              </w:rPr>
              <w:t>Организация и проведение праздничных мероприятий для граждан с ограниченными возможностями к Международному Дню инвалида</w:t>
            </w:r>
          </w:p>
        </w:tc>
        <w:tc>
          <w:tcPr>
            <w:tcW w:w="1801" w:type="dxa"/>
            <w:tcBorders>
              <w:top w:val="single" w:sz="12" w:space="0" w:color="auto"/>
              <w:left w:val="single" w:sz="6" w:space="0" w:color="auto"/>
              <w:bottom w:val="single" w:sz="6" w:space="0" w:color="auto"/>
              <w:right w:val="single" w:sz="6" w:space="0" w:color="auto"/>
            </w:tcBorders>
            <w:shd w:val="solid" w:color="CC99FF" w:fill="auto"/>
          </w:tcPr>
          <w:p w14:paraId="366C6692" w14:textId="77777777" w:rsidR="00EA65FA" w:rsidRPr="00F577CF" w:rsidRDefault="00EA65FA" w:rsidP="00865C2A">
            <w:pPr>
              <w:rPr>
                <w:b/>
                <w:bCs/>
                <w:color w:val="000000"/>
              </w:rPr>
            </w:pPr>
            <w:r w:rsidRPr="00F577CF">
              <w:rPr>
                <w:b/>
                <w:bCs/>
                <w:color w:val="000000"/>
              </w:rPr>
              <w:t>ВСЕГО:</w:t>
            </w:r>
          </w:p>
        </w:tc>
        <w:tc>
          <w:tcPr>
            <w:tcW w:w="1238" w:type="dxa"/>
            <w:gridSpan w:val="2"/>
            <w:tcBorders>
              <w:top w:val="single" w:sz="12" w:space="0" w:color="auto"/>
              <w:left w:val="single" w:sz="6" w:space="0" w:color="auto"/>
              <w:bottom w:val="single" w:sz="6" w:space="0" w:color="auto"/>
              <w:right w:val="single" w:sz="6" w:space="0" w:color="auto"/>
            </w:tcBorders>
            <w:shd w:val="solid" w:color="CC99FF" w:fill="auto"/>
          </w:tcPr>
          <w:p w14:paraId="77A7C9ED" w14:textId="77777777" w:rsidR="00EA65FA" w:rsidRPr="00F577CF" w:rsidRDefault="00EA65FA" w:rsidP="00865C2A">
            <w:pPr>
              <w:jc w:val="center"/>
              <w:rPr>
                <w:b/>
                <w:bCs/>
                <w:color w:val="000000"/>
              </w:rPr>
            </w:pPr>
            <w:r w:rsidRPr="00F577CF">
              <w:rPr>
                <w:b/>
                <w:bCs/>
                <w:color w:val="000000"/>
              </w:rPr>
              <w:t>80 000,00</w:t>
            </w:r>
          </w:p>
        </w:tc>
        <w:tc>
          <w:tcPr>
            <w:tcW w:w="1109" w:type="dxa"/>
            <w:gridSpan w:val="2"/>
            <w:tcBorders>
              <w:top w:val="single" w:sz="12" w:space="0" w:color="auto"/>
              <w:left w:val="single" w:sz="6" w:space="0" w:color="auto"/>
              <w:bottom w:val="single" w:sz="6" w:space="0" w:color="auto"/>
              <w:right w:val="single" w:sz="6" w:space="0" w:color="auto"/>
            </w:tcBorders>
            <w:shd w:val="solid" w:color="CC99FF" w:fill="auto"/>
          </w:tcPr>
          <w:p w14:paraId="7AFA6F99" w14:textId="77777777" w:rsidR="00EA65FA" w:rsidRPr="00F577CF" w:rsidRDefault="00EA65FA" w:rsidP="00865C2A">
            <w:pPr>
              <w:jc w:val="center"/>
              <w:rPr>
                <w:b/>
                <w:bCs/>
                <w:color w:val="000000"/>
              </w:rPr>
            </w:pPr>
            <w:r w:rsidRPr="00F577CF">
              <w:rPr>
                <w:b/>
                <w:bCs/>
                <w:color w:val="000000"/>
              </w:rPr>
              <w:t>100 000,00</w:t>
            </w:r>
          </w:p>
        </w:tc>
        <w:tc>
          <w:tcPr>
            <w:tcW w:w="1108" w:type="dxa"/>
            <w:gridSpan w:val="2"/>
            <w:tcBorders>
              <w:top w:val="single" w:sz="12" w:space="0" w:color="auto"/>
              <w:left w:val="single" w:sz="6" w:space="0" w:color="auto"/>
              <w:bottom w:val="single" w:sz="6" w:space="0" w:color="auto"/>
              <w:right w:val="single" w:sz="6" w:space="0" w:color="auto"/>
            </w:tcBorders>
            <w:shd w:val="solid" w:color="CC99FF" w:fill="auto"/>
          </w:tcPr>
          <w:p w14:paraId="74982D00" w14:textId="77777777" w:rsidR="00EA65FA" w:rsidRPr="00F577CF" w:rsidRDefault="00EA65FA" w:rsidP="00865C2A">
            <w:pPr>
              <w:jc w:val="center"/>
              <w:rPr>
                <w:b/>
                <w:bCs/>
                <w:color w:val="000000"/>
              </w:rPr>
            </w:pPr>
            <w:r w:rsidRPr="00F577CF">
              <w:rPr>
                <w:b/>
                <w:bCs/>
                <w:color w:val="000000"/>
              </w:rPr>
              <w:t>100 000,00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0D0352E9" w14:textId="77777777" w:rsidR="00EA65FA" w:rsidRPr="00F577CF" w:rsidRDefault="00EA65FA" w:rsidP="00865C2A">
            <w:pPr>
              <w:jc w:val="center"/>
              <w:rPr>
                <w:b/>
                <w:bCs/>
                <w:color w:val="000000"/>
              </w:rPr>
            </w:pPr>
            <w:r w:rsidRPr="00F577CF">
              <w:rPr>
                <w:b/>
                <w:bCs/>
                <w:color w:val="000000"/>
              </w:rPr>
              <w:t>100 000,00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53907C80" w14:textId="77777777" w:rsidR="00EA65FA" w:rsidRPr="00F577CF" w:rsidRDefault="00EA65FA" w:rsidP="00865C2A">
            <w:pPr>
              <w:jc w:val="center"/>
              <w:rPr>
                <w:b/>
                <w:bCs/>
                <w:color w:val="000000"/>
              </w:rPr>
            </w:pPr>
            <w:r w:rsidRPr="00F577CF">
              <w:rPr>
                <w:b/>
                <w:bCs/>
                <w:color w:val="000000"/>
              </w:rPr>
              <w:t>100 000,00</w:t>
            </w:r>
          </w:p>
        </w:tc>
      </w:tr>
      <w:tr w:rsidR="00EA65FA" w:rsidRPr="00F577CF" w14:paraId="64EBACF5" w14:textId="77777777" w:rsidTr="00F577CF">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0406B27A" w14:textId="77777777" w:rsidR="00EA65FA" w:rsidRPr="00F577CF" w:rsidRDefault="00EA65FA" w:rsidP="00865C2A">
            <w:pPr>
              <w:jc w:val="center"/>
              <w:rPr>
                <w:color w:val="000000"/>
              </w:rPr>
            </w:pPr>
          </w:p>
        </w:tc>
        <w:tc>
          <w:tcPr>
            <w:tcW w:w="2068" w:type="dxa"/>
            <w:vMerge/>
            <w:tcBorders>
              <w:left w:val="single" w:sz="6" w:space="0" w:color="auto"/>
              <w:right w:val="single" w:sz="6" w:space="0" w:color="auto"/>
            </w:tcBorders>
          </w:tcPr>
          <w:p w14:paraId="0FF9B35D" w14:textId="77777777" w:rsidR="00EA65FA" w:rsidRPr="00F577CF" w:rsidRDefault="00EA65FA" w:rsidP="00865C2A">
            <w:pPr>
              <w:jc w:val="center"/>
              <w:rPr>
                <w:color w:val="000000"/>
                <w:sz w:val="18"/>
                <w:szCs w:val="18"/>
              </w:rPr>
            </w:pPr>
          </w:p>
        </w:tc>
        <w:tc>
          <w:tcPr>
            <w:tcW w:w="1801" w:type="dxa"/>
            <w:tcBorders>
              <w:top w:val="single" w:sz="6" w:space="0" w:color="auto"/>
              <w:left w:val="single" w:sz="6" w:space="0" w:color="auto"/>
              <w:bottom w:val="single" w:sz="6" w:space="0" w:color="auto"/>
              <w:right w:val="single" w:sz="6" w:space="0" w:color="auto"/>
            </w:tcBorders>
          </w:tcPr>
          <w:p w14:paraId="79629D5F" w14:textId="77777777" w:rsidR="00EA65FA" w:rsidRPr="00F577CF" w:rsidRDefault="00EA65FA" w:rsidP="00865C2A">
            <w:pPr>
              <w:rPr>
                <w:color w:val="000000"/>
              </w:rPr>
            </w:pPr>
            <w:r w:rsidRPr="00F577CF">
              <w:rPr>
                <w:color w:val="000000"/>
              </w:rPr>
              <w:t>Федеральный бюджет</w:t>
            </w:r>
          </w:p>
        </w:tc>
        <w:tc>
          <w:tcPr>
            <w:tcW w:w="1238" w:type="dxa"/>
            <w:gridSpan w:val="2"/>
            <w:tcBorders>
              <w:top w:val="single" w:sz="6" w:space="0" w:color="auto"/>
              <w:left w:val="single" w:sz="6" w:space="0" w:color="auto"/>
              <w:bottom w:val="single" w:sz="6" w:space="0" w:color="auto"/>
              <w:right w:val="single" w:sz="6" w:space="0" w:color="auto"/>
            </w:tcBorders>
          </w:tcPr>
          <w:p w14:paraId="573C3441" w14:textId="77777777" w:rsidR="00EA65FA" w:rsidRPr="00F577CF" w:rsidRDefault="00EA65FA" w:rsidP="00865C2A">
            <w:pPr>
              <w:jc w:val="center"/>
              <w:rPr>
                <w:color w:val="000000"/>
              </w:rPr>
            </w:pPr>
            <w:r w:rsidRPr="00F577C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3BAD8D70" w14:textId="77777777" w:rsidR="00EA65FA" w:rsidRPr="00F577CF" w:rsidRDefault="00EA65FA" w:rsidP="00865C2A">
            <w:pPr>
              <w:jc w:val="center"/>
              <w:rPr>
                <w:color w:val="000000"/>
              </w:rPr>
            </w:pPr>
            <w:r w:rsidRPr="00F577C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0C17C3C7"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06BE64B7"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512A7587" w14:textId="77777777" w:rsidR="00EA65FA" w:rsidRPr="00F577CF" w:rsidRDefault="00EA65FA" w:rsidP="00865C2A">
            <w:pPr>
              <w:jc w:val="center"/>
              <w:rPr>
                <w:color w:val="000000"/>
              </w:rPr>
            </w:pPr>
            <w:r w:rsidRPr="00F577CF">
              <w:rPr>
                <w:color w:val="000000"/>
              </w:rPr>
              <w:t>0</w:t>
            </w:r>
          </w:p>
        </w:tc>
      </w:tr>
      <w:tr w:rsidR="00EA65FA" w:rsidRPr="00F577CF" w14:paraId="2D706DB2" w14:textId="77777777" w:rsidTr="00F577CF">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405728F1" w14:textId="77777777" w:rsidR="00EA65FA" w:rsidRPr="00F577CF" w:rsidRDefault="00EA65FA" w:rsidP="00865C2A">
            <w:pPr>
              <w:jc w:val="center"/>
              <w:rPr>
                <w:color w:val="000000"/>
              </w:rPr>
            </w:pPr>
          </w:p>
        </w:tc>
        <w:tc>
          <w:tcPr>
            <w:tcW w:w="2068" w:type="dxa"/>
            <w:vMerge/>
            <w:tcBorders>
              <w:left w:val="single" w:sz="6" w:space="0" w:color="auto"/>
              <w:right w:val="single" w:sz="6" w:space="0" w:color="auto"/>
            </w:tcBorders>
          </w:tcPr>
          <w:p w14:paraId="6ACA7BA4" w14:textId="77777777" w:rsidR="00EA65FA" w:rsidRPr="00F577CF" w:rsidRDefault="00EA65FA" w:rsidP="00865C2A">
            <w:pPr>
              <w:jc w:val="center"/>
              <w:rPr>
                <w:color w:val="000000"/>
                <w:sz w:val="18"/>
                <w:szCs w:val="18"/>
              </w:rPr>
            </w:pPr>
          </w:p>
        </w:tc>
        <w:tc>
          <w:tcPr>
            <w:tcW w:w="1801" w:type="dxa"/>
            <w:tcBorders>
              <w:top w:val="single" w:sz="6" w:space="0" w:color="auto"/>
              <w:left w:val="single" w:sz="6" w:space="0" w:color="auto"/>
              <w:bottom w:val="single" w:sz="6" w:space="0" w:color="auto"/>
              <w:right w:val="single" w:sz="6" w:space="0" w:color="auto"/>
            </w:tcBorders>
          </w:tcPr>
          <w:p w14:paraId="74F63777" w14:textId="77777777" w:rsidR="00EA65FA" w:rsidRPr="00F577CF" w:rsidRDefault="00EA65FA" w:rsidP="00865C2A">
            <w:pPr>
              <w:rPr>
                <w:color w:val="000000"/>
              </w:rPr>
            </w:pPr>
            <w:r w:rsidRPr="00F577CF">
              <w:rPr>
                <w:color w:val="000000"/>
              </w:rPr>
              <w:t>Государственный бюджет РС (Я)</w:t>
            </w:r>
          </w:p>
        </w:tc>
        <w:tc>
          <w:tcPr>
            <w:tcW w:w="1238" w:type="dxa"/>
            <w:gridSpan w:val="2"/>
            <w:tcBorders>
              <w:top w:val="single" w:sz="6" w:space="0" w:color="auto"/>
              <w:left w:val="single" w:sz="6" w:space="0" w:color="auto"/>
              <w:bottom w:val="single" w:sz="6" w:space="0" w:color="auto"/>
              <w:right w:val="single" w:sz="6" w:space="0" w:color="auto"/>
            </w:tcBorders>
          </w:tcPr>
          <w:p w14:paraId="24BAB7DC" w14:textId="77777777" w:rsidR="00EA65FA" w:rsidRPr="00F577CF" w:rsidRDefault="00EA65FA" w:rsidP="00865C2A">
            <w:pPr>
              <w:jc w:val="center"/>
              <w:rPr>
                <w:color w:val="000000"/>
              </w:rPr>
            </w:pPr>
            <w:r w:rsidRPr="00F577C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2A2C2E7E" w14:textId="77777777" w:rsidR="00EA65FA" w:rsidRPr="00F577CF" w:rsidRDefault="00EA65FA" w:rsidP="00865C2A">
            <w:pPr>
              <w:jc w:val="center"/>
              <w:rPr>
                <w:color w:val="000000"/>
              </w:rPr>
            </w:pPr>
            <w:r w:rsidRPr="00F577C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7C005AC2"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34A6AD27"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794D8190" w14:textId="77777777" w:rsidR="00EA65FA" w:rsidRPr="00F577CF" w:rsidRDefault="00EA65FA" w:rsidP="00865C2A">
            <w:pPr>
              <w:jc w:val="center"/>
              <w:rPr>
                <w:color w:val="000000"/>
              </w:rPr>
            </w:pPr>
            <w:r w:rsidRPr="00F577CF">
              <w:rPr>
                <w:color w:val="000000"/>
              </w:rPr>
              <w:t>0</w:t>
            </w:r>
          </w:p>
        </w:tc>
      </w:tr>
      <w:tr w:rsidR="00EA65FA" w:rsidRPr="00F577CF" w14:paraId="679AB615" w14:textId="77777777" w:rsidTr="00F577CF">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4D2D0D38" w14:textId="77777777" w:rsidR="00EA65FA" w:rsidRPr="00F577CF" w:rsidRDefault="00EA65FA" w:rsidP="00865C2A">
            <w:pPr>
              <w:jc w:val="center"/>
              <w:rPr>
                <w:color w:val="000000"/>
              </w:rPr>
            </w:pPr>
          </w:p>
        </w:tc>
        <w:tc>
          <w:tcPr>
            <w:tcW w:w="2068" w:type="dxa"/>
            <w:vMerge/>
            <w:tcBorders>
              <w:left w:val="single" w:sz="6" w:space="0" w:color="auto"/>
              <w:right w:val="single" w:sz="6" w:space="0" w:color="auto"/>
            </w:tcBorders>
          </w:tcPr>
          <w:p w14:paraId="54610917" w14:textId="77777777" w:rsidR="00EA65FA" w:rsidRPr="00F577CF" w:rsidRDefault="00EA65FA" w:rsidP="00865C2A">
            <w:pPr>
              <w:jc w:val="center"/>
              <w:rPr>
                <w:color w:val="000000"/>
                <w:sz w:val="18"/>
                <w:szCs w:val="18"/>
              </w:rPr>
            </w:pPr>
          </w:p>
        </w:tc>
        <w:tc>
          <w:tcPr>
            <w:tcW w:w="1801" w:type="dxa"/>
            <w:tcBorders>
              <w:top w:val="single" w:sz="6" w:space="0" w:color="auto"/>
              <w:left w:val="single" w:sz="6" w:space="0" w:color="auto"/>
              <w:bottom w:val="single" w:sz="6" w:space="0" w:color="auto"/>
              <w:right w:val="single" w:sz="6" w:space="0" w:color="auto"/>
            </w:tcBorders>
          </w:tcPr>
          <w:p w14:paraId="29A698D7" w14:textId="77777777" w:rsidR="00EA65FA" w:rsidRPr="00F577CF" w:rsidRDefault="00EA65FA" w:rsidP="00865C2A">
            <w:pPr>
              <w:rPr>
                <w:color w:val="000000"/>
              </w:rPr>
            </w:pPr>
            <w:r w:rsidRPr="00F577CF">
              <w:rPr>
                <w:color w:val="000000"/>
              </w:rPr>
              <w:t xml:space="preserve">Бюджет МО "Поселок </w:t>
            </w:r>
            <w:proofErr w:type="spellStart"/>
            <w:r w:rsidRPr="00F577CF">
              <w:rPr>
                <w:color w:val="000000"/>
              </w:rPr>
              <w:t>Айхал</w:t>
            </w:r>
            <w:proofErr w:type="spellEnd"/>
            <w:r w:rsidRPr="00F577CF">
              <w:rPr>
                <w:color w:val="000000"/>
              </w:rPr>
              <w:t>"</w:t>
            </w:r>
          </w:p>
        </w:tc>
        <w:tc>
          <w:tcPr>
            <w:tcW w:w="1238" w:type="dxa"/>
            <w:gridSpan w:val="2"/>
            <w:tcBorders>
              <w:top w:val="single" w:sz="6" w:space="0" w:color="auto"/>
              <w:left w:val="single" w:sz="6" w:space="0" w:color="auto"/>
              <w:bottom w:val="single" w:sz="6" w:space="0" w:color="auto"/>
              <w:right w:val="single" w:sz="6" w:space="0" w:color="auto"/>
            </w:tcBorders>
          </w:tcPr>
          <w:p w14:paraId="77422FA4" w14:textId="77777777" w:rsidR="00EA65FA" w:rsidRPr="00F577CF" w:rsidRDefault="00EA65FA" w:rsidP="00865C2A">
            <w:pPr>
              <w:jc w:val="center"/>
              <w:rPr>
                <w:color w:val="000000"/>
              </w:rPr>
            </w:pPr>
            <w:r w:rsidRPr="00F577CF">
              <w:rPr>
                <w:color w:val="000000"/>
              </w:rPr>
              <w:t>80 000,00</w:t>
            </w:r>
          </w:p>
        </w:tc>
        <w:tc>
          <w:tcPr>
            <w:tcW w:w="1109" w:type="dxa"/>
            <w:gridSpan w:val="2"/>
            <w:tcBorders>
              <w:top w:val="single" w:sz="6" w:space="0" w:color="auto"/>
              <w:left w:val="single" w:sz="6" w:space="0" w:color="auto"/>
              <w:bottom w:val="single" w:sz="6" w:space="0" w:color="auto"/>
              <w:right w:val="single" w:sz="6" w:space="0" w:color="auto"/>
            </w:tcBorders>
          </w:tcPr>
          <w:p w14:paraId="412AA7FB" w14:textId="77777777" w:rsidR="00EA65FA" w:rsidRPr="00F577CF" w:rsidRDefault="00EA65FA" w:rsidP="00865C2A">
            <w:pPr>
              <w:jc w:val="center"/>
              <w:rPr>
                <w:color w:val="000000"/>
              </w:rPr>
            </w:pPr>
            <w:r w:rsidRPr="00F577CF">
              <w:rPr>
                <w:color w:val="000000"/>
              </w:rPr>
              <w:t>100 000,00</w:t>
            </w:r>
          </w:p>
        </w:tc>
        <w:tc>
          <w:tcPr>
            <w:tcW w:w="1108" w:type="dxa"/>
            <w:gridSpan w:val="2"/>
            <w:tcBorders>
              <w:top w:val="single" w:sz="6" w:space="0" w:color="auto"/>
              <w:left w:val="single" w:sz="6" w:space="0" w:color="auto"/>
              <w:bottom w:val="single" w:sz="6" w:space="0" w:color="auto"/>
              <w:right w:val="single" w:sz="6" w:space="0" w:color="auto"/>
            </w:tcBorders>
          </w:tcPr>
          <w:p w14:paraId="1C7B1656" w14:textId="77777777" w:rsidR="00EA65FA" w:rsidRPr="00F577CF" w:rsidRDefault="00EA65FA" w:rsidP="00865C2A">
            <w:pPr>
              <w:jc w:val="center"/>
              <w:rPr>
                <w:color w:val="000000"/>
              </w:rPr>
            </w:pPr>
            <w:r w:rsidRPr="00F577CF">
              <w:rPr>
                <w:color w:val="000000"/>
              </w:rPr>
              <w:t>100 000,00</w:t>
            </w:r>
          </w:p>
        </w:tc>
        <w:tc>
          <w:tcPr>
            <w:tcW w:w="1125" w:type="dxa"/>
            <w:tcBorders>
              <w:top w:val="single" w:sz="6" w:space="0" w:color="auto"/>
              <w:left w:val="single" w:sz="6" w:space="0" w:color="auto"/>
              <w:bottom w:val="single" w:sz="6" w:space="0" w:color="auto"/>
              <w:right w:val="single" w:sz="6" w:space="0" w:color="auto"/>
            </w:tcBorders>
          </w:tcPr>
          <w:p w14:paraId="3914A607" w14:textId="77777777" w:rsidR="00EA65FA" w:rsidRPr="00F577CF" w:rsidRDefault="00EA65FA" w:rsidP="00865C2A">
            <w:pPr>
              <w:jc w:val="center"/>
              <w:rPr>
                <w:color w:val="000000"/>
              </w:rPr>
            </w:pPr>
            <w:r w:rsidRPr="00F577CF">
              <w:rPr>
                <w:color w:val="000000"/>
              </w:rPr>
              <w:t>100 000</w:t>
            </w:r>
          </w:p>
        </w:tc>
        <w:tc>
          <w:tcPr>
            <w:tcW w:w="1149" w:type="dxa"/>
            <w:tcBorders>
              <w:top w:val="single" w:sz="6" w:space="0" w:color="auto"/>
              <w:left w:val="single" w:sz="6" w:space="0" w:color="auto"/>
              <w:bottom w:val="single" w:sz="6" w:space="0" w:color="auto"/>
              <w:right w:val="single" w:sz="6" w:space="0" w:color="auto"/>
            </w:tcBorders>
          </w:tcPr>
          <w:p w14:paraId="68322AA4" w14:textId="77777777" w:rsidR="00EA65FA" w:rsidRPr="00F577CF" w:rsidRDefault="00EA65FA" w:rsidP="00865C2A">
            <w:pPr>
              <w:jc w:val="center"/>
              <w:rPr>
                <w:color w:val="000000"/>
              </w:rPr>
            </w:pPr>
            <w:r w:rsidRPr="00F577CF">
              <w:rPr>
                <w:color w:val="000000"/>
              </w:rPr>
              <w:t>100 000</w:t>
            </w:r>
          </w:p>
        </w:tc>
      </w:tr>
      <w:tr w:rsidR="00EA65FA" w:rsidRPr="00F577CF" w14:paraId="72A35453" w14:textId="77777777" w:rsidTr="00F577CF">
        <w:tblPrEx>
          <w:tblCellMar>
            <w:top w:w="0" w:type="dxa"/>
            <w:bottom w:w="0" w:type="dxa"/>
          </w:tblCellMar>
        </w:tblPrEx>
        <w:trPr>
          <w:trHeight w:val="209"/>
        </w:trPr>
        <w:tc>
          <w:tcPr>
            <w:tcW w:w="369" w:type="dxa"/>
            <w:gridSpan w:val="2"/>
            <w:tcBorders>
              <w:top w:val="nil"/>
              <w:left w:val="single" w:sz="12" w:space="0" w:color="auto"/>
              <w:bottom w:val="single" w:sz="6" w:space="0" w:color="auto"/>
              <w:right w:val="single" w:sz="6" w:space="0" w:color="auto"/>
            </w:tcBorders>
          </w:tcPr>
          <w:p w14:paraId="35484209" w14:textId="77777777" w:rsidR="00EA65FA" w:rsidRPr="00F577CF" w:rsidRDefault="00EA65FA" w:rsidP="00865C2A">
            <w:pPr>
              <w:jc w:val="center"/>
              <w:rPr>
                <w:color w:val="000000"/>
              </w:rPr>
            </w:pPr>
          </w:p>
        </w:tc>
        <w:tc>
          <w:tcPr>
            <w:tcW w:w="2068" w:type="dxa"/>
            <w:vMerge/>
            <w:tcBorders>
              <w:left w:val="single" w:sz="6" w:space="0" w:color="auto"/>
              <w:bottom w:val="single" w:sz="6" w:space="0" w:color="auto"/>
              <w:right w:val="single" w:sz="6" w:space="0" w:color="auto"/>
            </w:tcBorders>
          </w:tcPr>
          <w:p w14:paraId="301A1728" w14:textId="77777777" w:rsidR="00EA65FA" w:rsidRPr="00F577CF" w:rsidRDefault="00EA65FA" w:rsidP="00865C2A">
            <w:pPr>
              <w:jc w:val="center"/>
              <w:rPr>
                <w:color w:val="000000"/>
                <w:sz w:val="18"/>
                <w:szCs w:val="18"/>
              </w:rPr>
            </w:pPr>
          </w:p>
        </w:tc>
        <w:tc>
          <w:tcPr>
            <w:tcW w:w="1801" w:type="dxa"/>
            <w:tcBorders>
              <w:top w:val="single" w:sz="6" w:space="0" w:color="auto"/>
              <w:left w:val="single" w:sz="6" w:space="0" w:color="auto"/>
              <w:bottom w:val="single" w:sz="6" w:space="0" w:color="auto"/>
              <w:right w:val="single" w:sz="6" w:space="0" w:color="auto"/>
            </w:tcBorders>
          </w:tcPr>
          <w:p w14:paraId="73F722BC" w14:textId="77777777" w:rsidR="00EA65FA" w:rsidRPr="00F577CF" w:rsidRDefault="00EA65FA" w:rsidP="00865C2A">
            <w:pPr>
              <w:rPr>
                <w:color w:val="000000"/>
              </w:rPr>
            </w:pPr>
            <w:r w:rsidRPr="00F577CF">
              <w:rPr>
                <w:color w:val="000000"/>
              </w:rPr>
              <w:t>Другие источники</w:t>
            </w:r>
          </w:p>
        </w:tc>
        <w:tc>
          <w:tcPr>
            <w:tcW w:w="1238" w:type="dxa"/>
            <w:gridSpan w:val="2"/>
            <w:tcBorders>
              <w:top w:val="single" w:sz="6" w:space="0" w:color="auto"/>
              <w:left w:val="single" w:sz="6" w:space="0" w:color="auto"/>
              <w:bottom w:val="single" w:sz="6" w:space="0" w:color="auto"/>
              <w:right w:val="single" w:sz="6" w:space="0" w:color="auto"/>
            </w:tcBorders>
          </w:tcPr>
          <w:p w14:paraId="6AFC71E4" w14:textId="77777777" w:rsidR="00EA65FA" w:rsidRPr="00F577CF" w:rsidRDefault="00EA65FA" w:rsidP="00865C2A">
            <w:pPr>
              <w:jc w:val="center"/>
              <w:rPr>
                <w:color w:val="000000"/>
              </w:rPr>
            </w:pPr>
            <w:r w:rsidRPr="00F577C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71AA31BC" w14:textId="77777777" w:rsidR="00EA65FA" w:rsidRPr="00F577CF" w:rsidRDefault="00EA65FA" w:rsidP="00865C2A">
            <w:pPr>
              <w:jc w:val="center"/>
              <w:rPr>
                <w:color w:val="000000"/>
              </w:rPr>
            </w:pPr>
            <w:r w:rsidRPr="00F577C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2942E785"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06B8944A"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721D8C7C" w14:textId="77777777" w:rsidR="00EA65FA" w:rsidRPr="00F577CF" w:rsidRDefault="00EA65FA" w:rsidP="00865C2A">
            <w:pPr>
              <w:jc w:val="center"/>
              <w:rPr>
                <w:color w:val="000000"/>
              </w:rPr>
            </w:pPr>
            <w:r w:rsidRPr="00F577CF">
              <w:rPr>
                <w:color w:val="000000"/>
              </w:rPr>
              <w:t>0</w:t>
            </w:r>
          </w:p>
        </w:tc>
      </w:tr>
      <w:tr w:rsidR="00EA65FA" w:rsidRPr="00F577CF" w14:paraId="7B5BEE45" w14:textId="77777777" w:rsidTr="00F577CF">
        <w:tblPrEx>
          <w:tblCellMar>
            <w:top w:w="0" w:type="dxa"/>
            <w:bottom w:w="0" w:type="dxa"/>
          </w:tblCellMar>
        </w:tblPrEx>
        <w:trPr>
          <w:trHeight w:val="209"/>
        </w:trPr>
        <w:tc>
          <w:tcPr>
            <w:tcW w:w="9967" w:type="dxa"/>
            <w:gridSpan w:val="12"/>
            <w:tcBorders>
              <w:top w:val="single" w:sz="6" w:space="0" w:color="auto"/>
              <w:left w:val="single" w:sz="12" w:space="0" w:color="auto"/>
              <w:bottom w:val="single" w:sz="4" w:space="0" w:color="auto"/>
              <w:right w:val="single" w:sz="12" w:space="0" w:color="auto"/>
            </w:tcBorders>
          </w:tcPr>
          <w:p w14:paraId="7EE6E7EA" w14:textId="77777777" w:rsidR="00EA65FA" w:rsidRPr="00F577CF" w:rsidRDefault="00EA65FA" w:rsidP="00865C2A">
            <w:pPr>
              <w:jc w:val="both"/>
              <w:rPr>
                <w:b/>
                <w:bCs/>
                <w:color w:val="000000"/>
              </w:rPr>
            </w:pPr>
            <w:r w:rsidRPr="00F577CF">
              <w:rPr>
                <w:b/>
                <w:bCs/>
                <w:color w:val="000000"/>
              </w:rPr>
              <w:t xml:space="preserve">Задача 3. Создание </w:t>
            </w:r>
            <w:proofErr w:type="spellStart"/>
            <w:r w:rsidRPr="00F577CF">
              <w:rPr>
                <w:b/>
                <w:bCs/>
                <w:color w:val="000000"/>
              </w:rPr>
              <w:t>безбарьерной</w:t>
            </w:r>
            <w:proofErr w:type="spellEnd"/>
            <w:r w:rsidRPr="00F577CF">
              <w:rPr>
                <w:b/>
                <w:bCs/>
                <w:color w:val="000000"/>
              </w:rPr>
              <w:t xml:space="preserve"> среды для инвалидов и других маломобильных групп населения                                                                3.1. Обеспечение доступности приоритетных объектов социальной, транспортной, инженерной инфраструктуры для инвалидов и других маломобильных групп населения </w:t>
            </w:r>
          </w:p>
        </w:tc>
      </w:tr>
      <w:tr w:rsidR="00EA65FA" w:rsidRPr="00F577CF" w14:paraId="62548D56" w14:textId="77777777" w:rsidTr="00F577CF">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10D0CD6C" w14:textId="77777777" w:rsidR="00EA65FA" w:rsidRPr="00F577CF" w:rsidRDefault="00EA65FA" w:rsidP="00865C2A">
            <w:pPr>
              <w:jc w:val="center"/>
              <w:rPr>
                <w:color w:val="000000"/>
              </w:rPr>
            </w:pPr>
            <w:r w:rsidRPr="00F577CF">
              <w:rPr>
                <w:color w:val="000000"/>
              </w:rPr>
              <w:t>1</w:t>
            </w:r>
          </w:p>
        </w:tc>
        <w:tc>
          <w:tcPr>
            <w:tcW w:w="2068" w:type="dxa"/>
            <w:vMerge w:val="restart"/>
            <w:tcBorders>
              <w:top w:val="single" w:sz="12" w:space="0" w:color="auto"/>
              <w:left w:val="single" w:sz="6" w:space="0" w:color="auto"/>
              <w:right w:val="single" w:sz="6" w:space="0" w:color="auto"/>
            </w:tcBorders>
          </w:tcPr>
          <w:p w14:paraId="3565618E" w14:textId="77777777" w:rsidR="00EA65FA" w:rsidRPr="00F577CF" w:rsidRDefault="00EA65FA" w:rsidP="00865C2A">
            <w:pPr>
              <w:rPr>
                <w:color w:val="000000"/>
                <w:sz w:val="16"/>
                <w:szCs w:val="16"/>
              </w:rPr>
            </w:pPr>
            <w:r w:rsidRPr="00F577CF">
              <w:rPr>
                <w:color w:val="000000"/>
                <w:sz w:val="16"/>
                <w:szCs w:val="16"/>
              </w:rPr>
              <w:t xml:space="preserve">Оснащение социально значимых объектов специальными устройствами, формирующими </w:t>
            </w:r>
            <w:proofErr w:type="spellStart"/>
            <w:r w:rsidRPr="00F577CF">
              <w:rPr>
                <w:color w:val="000000"/>
                <w:sz w:val="16"/>
                <w:szCs w:val="16"/>
              </w:rPr>
              <w:t>безбарьерную</w:t>
            </w:r>
            <w:proofErr w:type="spellEnd"/>
            <w:r w:rsidRPr="00F577CF">
              <w:rPr>
                <w:color w:val="000000"/>
                <w:sz w:val="16"/>
                <w:szCs w:val="16"/>
              </w:rPr>
              <w:t xml:space="preserve"> среду жизнедеятельности инвалидов и других маломобильных групп населения</w:t>
            </w:r>
          </w:p>
        </w:tc>
        <w:tc>
          <w:tcPr>
            <w:tcW w:w="1801" w:type="dxa"/>
            <w:tcBorders>
              <w:top w:val="single" w:sz="12" w:space="0" w:color="auto"/>
              <w:left w:val="single" w:sz="6" w:space="0" w:color="auto"/>
              <w:bottom w:val="single" w:sz="6" w:space="0" w:color="auto"/>
              <w:right w:val="single" w:sz="6" w:space="0" w:color="auto"/>
            </w:tcBorders>
            <w:shd w:val="solid" w:color="CC99FF" w:fill="auto"/>
          </w:tcPr>
          <w:p w14:paraId="0D5C5CB4" w14:textId="77777777" w:rsidR="00EA65FA" w:rsidRPr="00F577CF" w:rsidRDefault="00EA65FA" w:rsidP="00865C2A">
            <w:pPr>
              <w:rPr>
                <w:b/>
                <w:bCs/>
                <w:color w:val="000000"/>
              </w:rPr>
            </w:pPr>
            <w:r w:rsidRPr="00F577CF">
              <w:rPr>
                <w:b/>
                <w:bCs/>
                <w:color w:val="000000"/>
              </w:rPr>
              <w:t>ВСЕГО:</w:t>
            </w:r>
          </w:p>
        </w:tc>
        <w:tc>
          <w:tcPr>
            <w:tcW w:w="1238" w:type="dxa"/>
            <w:gridSpan w:val="2"/>
            <w:tcBorders>
              <w:top w:val="single" w:sz="12" w:space="0" w:color="auto"/>
              <w:left w:val="single" w:sz="6" w:space="0" w:color="auto"/>
              <w:bottom w:val="single" w:sz="6" w:space="0" w:color="auto"/>
              <w:right w:val="single" w:sz="6" w:space="0" w:color="auto"/>
            </w:tcBorders>
            <w:shd w:val="solid" w:color="CC99FF" w:fill="auto"/>
          </w:tcPr>
          <w:p w14:paraId="2B5D303F" w14:textId="77777777" w:rsidR="00EA65FA" w:rsidRPr="00F577CF" w:rsidRDefault="00EA65FA" w:rsidP="00865C2A">
            <w:pPr>
              <w:jc w:val="center"/>
              <w:rPr>
                <w:b/>
                <w:bCs/>
                <w:color w:val="000000"/>
              </w:rPr>
            </w:pPr>
            <w:r w:rsidRPr="00F577CF">
              <w:rPr>
                <w:b/>
                <w:bCs/>
                <w:color w:val="000000"/>
              </w:rPr>
              <w:t>500 000,00</w:t>
            </w:r>
          </w:p>
        </w:tc>
        <w:tc>
          <w:tcPr>
            <w:tcW w:w="1109" w:type="dxa"/>
            <w:gridSpan w:val="2"/>
            <w:tcBorders>
              <w:top w:val="single" w:sz="12" w:space="0" w:color="auto"/>
              <w:left w:val="single" w:sz="6" w:space="0" w:color="auto"/>
              <w:bottom w:val="single" w:sz="6" w:space="0" w:color="auto"/>
              <w:right w:val="single" w:sz="6" w:space="0" w:color="auto"/>
            </w:tcBorders>
            <w:shd w:val="solid" w:color="CC99FF" w:fill="auto"/>
          </w:tcPr>
          <w:p w14:paraId="3110A5F9" w14:textId="77777777" w:rsidR="00EA65FA" w:rsidRPr="00F577CF" w:rsidRDefault="00EA65FA" w:rsidP="00865C2A">
            <w:pPr>
              <w:jc w:val="center"/>
              <w:rPr>
                <w:b/>
                <w:bCs/>
                <w:color w:val="000000"/>
              </w:rPr>
            </w:pPr>
            <w:r w:rsidRPr="00F577CF">
              <w:rPr>
                <w:b/>
                <w:bCs/>
                <w:color w:val="000000"/>
              </w:rPr>
              <w:t>553 666,67</w:t>
            </w:r>
          </w:p>
        </w:tc>
        <w:tc>
          <w:tcPr>
            <w:tcW w:w="1108" w:type="dxa"/>
            <w:gridSpan w:val="2"/>
            <w:tcBorders>
              <w:top w:val="single" w:sz="12" w:space="0" w:color="auto"/>
              <w:left w:val="single" w:sz="6" w:space="0" w:color="auto"/>
              <w:bottom w:val="single" w:sz="6" w:space="0" w:color="auto"/>
              <w:right w:val="single" w:sz="6" w:space="0" w:color="auto"/>
            </w:tcBorders>
            <w:shd w:val="solid" w:color="CC99FF" w:fill="auto"/>
          </w:tcPr>
          <w:p w14:paraId="66BC0710" w14:textId="77777777" w:rsidR="00EA65FA" w:rsidRPr="00F577CF" w:rsidRDefault="00EA65FA" w:rsidP="00865C2A">
            <w:pPr>
              <w:jc w:val="center"/>
              <w:rPr>
                <w:b/>
                <w:bCs/>
                <w:color w:val="000000"/>
              </w:rPr>
            </w:pPr>
            <w:r w:rsidRPr="00F577CF">
              <w:rPr>
                <w:b/>
                <w:bCs/>
                <w:color w:val="000000"/>
              </w:rPr>
              <w:t>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5667E733" w14:textId="77777777" w:rsidR="00EA65FA" w:rsidRPr="00F577CF" w:rsidRDefault="00EA65FA" w:rsidP="00865C2A">
            <w:pPr>
              <w:jc w:val="center"/>
              <w:rPr>
                <w:b/>
                <w:bCs/>
                <w:color w:val="000000"/>
              </w:rPr>
            </w:pPr>
            <w:r w:rsidRPr="00F577CF">
              <w:rPr>
                <w:b/>
                <w:bCs/>
                <w:color w:val="000000"/>
              </w:rPr>
              <w:t>100 000,00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6B1D6910" w14:textId="77777777" w:rsidR="00EA65FA" w:rsidRPr="00F577CF" w:rsidRDefault="00EA65FA" w:rsidP="00865C2A">
            <w:pPr>
              <w:jc w:val="center"/>
              <w:rPr>
                <w:b/>
                <w:bCs/>
                <w:color w:val="000000"/>
              </w:rPr>
            </w:pPr>
            <w:r w:rsidRPr="00F577CF">
              <w:rPr>
                <w:b/>
                <w:bCs/>
                <w:color w:val="000000"/>
              </w:rPr>
              <w:t>100 000,00</w:t>
            </w:r>
          </w:p>
        </w:tc>
      </w:tr>
      <w:tr w:rsidR="00EA65FA" w:rsidRPr="00F577CF" w14:paraId="4AE52065" w14:textId="77777777" w:rsidTr="00F577CF">
        <w:tblPrEx>
          <w:tblCellMar>
            <w:top w:w="0" w:type="dxa"/>
            <w:bottom w:w="0" w:type="dxa"/>
          </w:tblCellMar>
        </w:tblPrEx>
        <w:trPr>
          <w:trHeight w:val="247"/>
        </w:trPr>
        <w:tc>
          <w:tcPr>
            <w:tcW w:w="369" w:type="dxa"/>
            <w:gridSpan w:val="2"/>
            <w:tcBorders>
              <w:top w:val="nil"/>
              <w:left w:val="single" w:sz="12" w:space="0" w:color="auto"/>
              <w:bottom w:val="nil"/>
              <w:right w:val="single" w:sz="6" w:space="0" w:color="auto"/>
            </w:tcBorders>
          </w:tcPr>
          <w:p w14:paraId="60BF0644" w14:textId="77777777" w:rsidR="00EA65FA" w:rsidRPr="00F577CF" w:rsidRDefault="00EA65FA" w:rsidP="00865C2A">
            <w:pPr>
              <w:jc w:val="center"/>
              <w:rPr>
                <w:color w:val="000000"/>
              </w:rPr>
            </w:pPr>
          </w:p>
        </w:tc>
        <w:tc>
          <w:tcPr>
            <w:tcW w:w="2068" w:type="dxa"/>
            <w:vMerge/>
            <w:tcBorders>
              <w:left w:val="single" w:sz="6" w:space="0" w:color="auto"/>
              <w:right w:val="single" w:sz="6" w:space="0" w:color="auto"/>
            </w:tcBorders>
          </w:tcPr>
          <w:p w14:paraId="1B60395E" w14:textId="77777777" w:rsidR="00EA65FA" w:rsidRPr="00F577CF" w:rsidRDefault="00EA65FA" w:rsidP="00865C2A">
            <w:pPr>
              <w:rPr>
                <w:color w:val="000000"/>
              </w:rPr>
            </w:pPr>
          </w:p>
        </w:tc>
        <w:tc>
          <w:tcPr>
            <w:tcW w:w="1801" w:type="dxa"/>
            <w:tcBorders>
              <w:top w:val="single" w:sz="6" w:space="0" w:color="auto"/>
              <w:left w:val="single" w:sz="6" w:space="0" w:color="auto"/>
              <w:bottom w:val="single" w:sz="6" w:space="0" w:color="auto"/>
              <w:right w:val="single" w:sz="6" w:space="0" w:color="auto"/>
            </w:tcBorders>
          </w:tcPr>
          <w:p w14:paraId="55859CBF" w14:textId="77777777" w:rsidR="00EA65FA" w:rsidRPr="00F577CF" w:rsidRDefault="00EA65FA" w:rsidP="00865C2A">
            <w:pPr>
              <w:rPr>
                <w:color w:val="000000"/>
              </w:rPr>
            </w:pPr>
            <w:r w:rsidRPr="00F577CF">
              <w:rPr>
                <w:color w:val="000000"/>
              </w:rPr>
              <w:t>Федеральный бюджет</w:t>
            </w:r>
          </w:p>
        </w:tc>
        <w:tc>
          <w:tcPr>
            <w:tcW w:w="1238" w:type="dxa"/>
            <w:gridSpan w:val="2"/>
            <w:tcBorders>
              <w:top w:val="single" w:sz="6" w:space="0" w:color="auto"/>
              <w:left w:val="single" w:sz="6" w:space="0" w:color="auto"/>
              <w:bottom w:val="single" w:sz="6" w:space="0" w:color="auto"/>
              <w:right w:val="single" w:sz="6" w:space="0" w:color="auto"/>
            </w:tcBorders>
          </w:tcPr>
          <w:p w14:paraId="01DB1DD0" w14:textId="77777777" w:rsidR="00EA65FA" w:rsidRPr="00F577CF" w:rsidRDefault="00EA65FA" w:rsidP="00865C2A">
            <w:pPr>
              <w:jc w:val="center"/>
              <w:rPr>
                <w:color w:val="000000"/>
              </w:rPr>
            </w:pPr>
            <w:r w:rsidRPr="00F577C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4E13608B" w14:textId="77777777" w:rsidR="00EA65FA" w:rsidRPr="00F577CF" w:rsidRDefault="00EA65FA" w:rsidP="00865C2A">
            <w:pPr>
              <w:jc w:val="center"/>
              <w:rPr>
                <w:color w:val="000000"/>
              </w:rPr>
            </w:pPr>
            <w:r w:rsidRPr="00F577C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586BA63D"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34D558AA"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77B737D0" w14:textId="77777777" w:rsidR="00EA65FA" w:rsidRPr="00F577CF" w:rsidRDefault="00EA65FA" w:rsidP="00865C2A">
            <w:pPr>
              <w:jc w:val="center"/>
              <w:rPr>
                <w:color w:val="000000"/>
              </w:rPr>
            </w:pPr>
            <w:r w:rsidRPr="00F577CF">
              <w:rPr>
                <w:color w:val="000000"/>
              </w:rPr>
              <w:t>0</w:t>
            </w:r>
          </w:p>
        </w:tc>
      </w:tr>
      <w:tr w:rsidR="00EA65FA" w:rsidRPr="00F577CF" w14:paraId="4197CC79" w14:textId="77777777" w:rsidTr="00F577CF">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5318AA04" w14:textId="77777777" w:rsidR="00EA65FA" w:rsidRPr="00F577CF" w:rsidRDefault="00EA65FA" w:rsidP="00865C2A">
            <w:pPr>
              <w:jc w:val="center"/>
              <w:rPr>
                <w:color w:val="000000"/>
              </w:rPr>
            </w:pPr>
          </w:p>
        </w:tc>
        <w:tc>
          <w:tcPr>
            <w:tcW w:w="2068" w:type="dxa"/>
            <w:vMerge/>
            <w:tcBorders>
              <w:left w:val="single" w:sz="6" w:space="0" w:color="auto"/>
              <w:right w:val="single" w:sz="6" w:space="0" w:color="auto"/>
            </w:tcBorders>
          </w:tcPr>
          <w:p w14:paraId="743F47CC" w14:textId="77777777" w:rsidR="00EA65FA" w:rsidRPr="00F577CF" w:rsidRDefault="00EA65FA" w:rsidP="00865C2A">
            <w:pPr>
              <w:rPr>
                <w:color w:val="000000"/>
              </w:rPr>
            </w:pPr>
          </w:p>
        </w:tc>
        <w:tc>
          <w:tcPr>
            <w:tcW w:w="1801" w:type="dxa"/>
            <w:tcBorders>
              <w:top w:val="single" w:sz="6" w:space="0" w:color="auto"/>
              <w:left w:val="single" w:sz="6" w:space="0" w:color="auto"/>
              <w:bottom w:val="single" w:sz="6" w:space="0" w:color="auto"/>
              <w:right w:val="single" w:sz="6" w:space="0" w:color="auto"/>
            </w:tcBorders>
          </w:tcPr>
          <w:p w14:paraId="3AB24FFA" w14:textId="77777777" w:rsidR="00EA65FA" w:rsidRPr="00F577CF" w:rsidRDefault="00EA65FA" w:rsidP="00865C2A">
            <w:pPr>
              <w:rPr>
                <w:color w:val="000000"/>
              </w:rPr>
            </w:pPr>
            <w:r w:rsidRPr="00F577CF">
              <w:rPr>
                <w:color w:val="000000"/>
              </w:rPr>
              <w:t>Государственный бюджет РС (Я)</w:t>
            </w:r>
          </w:p>
        </w:tc>
        <w:tc>
          <w:tcPr>
            <w:tcW w:w="1238" w:type="dxa"/>
            <w:gridSpan w:val="2"/>
            <w:tcBorders>
              <w:top w:val="single" w:sz="6" w:space="0" w:color="auto"/>
              <w:left w:val="single" w:sz="6" w:space="0" w:color="auto"/>
              <w:bottom w:val="single" w:sz="6" w:space="0" w:color="auto"/>
              <w:right w:val="single" w:sz="6" w:space="0" w:color="auto"/>
            </w:tcBorders>
          </w:tcPr>
          <w:p w14:paraId="65B2EED4" w14:textId="77777777" w:rsidR="00EA65FA" w:rsidRPr="00F577CF" w:rsidRDefault="00EA65FA" w:rsidP="00865C2A">
            <w:pPr>
              <w:jc w:val="center"/>
              <w:rPr>
                <w:color w:val="000000"/>
              </w:rPr>
            </w:pPr>
            <w:r w:rsidRPr="00F577C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1C812005" w14:textId="77777777" w:rsidR="00EA65FA" w:rsidRPr="00F577CF" w:rsidRDefault="00EA65FA" w:rsidP="00865C2A">
            <w:pPr>
              <w:jc w:val="center"/>
              <w:rPr>
                <w:color w:val="000000"/>
              </w:rPr>
            </w:pPr>
            <w:r w:rsidRPr="00F577C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20B633F7"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08F43D89"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1CE96A18" w14:textId="77777777" w:rsidR="00EA65FA" w:rsidRPr="00F577CF" w:rsidRDefault="00EA65FA" w:rsidP="00865C2A">
            <w:pPr>
              <w:jc w:val="center"/>
              <w:rPr>
                <w:color w:val="000000"/>
              </w:rPr>
            </w:pPr>
            <w:r w:rsidRPr="00F577CF">
              <w:rPr>
                <w:color w:val="000000"/>
              </w:rPr>
              <w:t>0</w:t>
            </w:r>
          </w:p>
        </w:tc>
      </w:tr>
      <w:tr w:rsidR="00EA65FA" w:rsidRPr="00F577CF" w14:paraId="38BBD49D" w14:textId="77777777" w:rsidTr="00F577CF">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778C08CF" w14:textId="77777777" w:rsidR="00EA65FA" w:rsidRPr="00F577CF" w:rsidRDefault="00EA65FA" w:rsidP="00865C2A">
            <w:pPr>
              <w:jc w:val="center"/>
              <w:rPr>
                <w:color w:val="000000"/>
              </w:rPr>
            </w:pPr>
          </w:p>
        </w:tc>
        <w:tc>
          <w:tcPr>
            <w:tcW w:w="2068" w:type="dxa"/>
            <w:vMerge/>
            <w:tcBorders>
              <w:left w:val="single" w:sz="6" w:space="0" w:color="auto"/>
              <w:right w:val="single" w:sz="6" w:space="0" w:color="auto"/>
            </w:tcBorders>
          </w:tcPr>
          <w:p w14:paraId="523AD8A5" w14:textId="77777777" w:rsidR="00EA65FA" w:rsidRPr="00F577CF" w:rsidRDefault="00EA65FA" w:rsidP="00865C2A">
            <w:pPr>
              <w:rPr>
                <w:color w:val="000000"/>
              </w:rPr>
            </w:pPr>
          </w:p>
        </w:tc>
        <w:tc>
          <w:tcPr>
            <w:tcW w:w="1801" w:type="dxa"/>
            <w:tcBorders>
              <w:top w:val="single" w:sz="6" w:space="0" w:color="auto"/>
              <w:left w:val="single" w:sz="6" w:space="0" w:color="auto"/>
              <w:bottom w:val="single" w:sz="6" w:space="0" w:color="auto"/>
              <w:right w:val="single" w:sz="6" w:space="0" w:color="auto"/>
            </w:tcBorders>
          </w:tcPr>
          <w:p w14:paraId="36961E10" w14:textId="77777777" w:rsidR="00EA65FA" w:rsidRPr="00F577CF" w:rsidRDefault="00EA65FA" w:rsidP="00865C2A">
            <w:pPr>
              <w:rPr>
                <w:color w:val="000000"/>
              </w:rPr>
            </w:pPr>
            <w:r w:rsidRPr="00F577CF">
              <w:rPr>
                <w:color w:val="000000"/>
              </w:rPr>
              <w:t xml:space="preserve">Бюджет МО "Поселок </w:t>
            </w:r>
            <w:proofErr w:type="spellStart"/>
            <w:r w:rsidRPr="00F577CF">
              <w:rPr>
                <w:color w:val="000000"/>
              </w:rPr>
              <w:t>Айхал</w:t>
            </w:r>
            <w:proofErr w:type="spellEnd"/>
            <w:r w:rsidRPr="00F577CF">
              <w:rPr>
                <w:color w:val="000000"/>
              </w:rPr>
              <w:t>"</w:t>
            </w:r>
          </w:p>
        </w:tc>
        <w:tc>
          <w:tcPr>
            <w:tcW w:w="1238" w:type="dxa"/>
            <w:gridSpan w:val="2"/>
            <w:tcBorders>
              <w:top w:val="single" w:sz="6" w:space="0" w:color="auto"/>
              <w:left w:val="single" w:sz="6" w:space="0" w:color="auto"/>
              <w:bottom w:val="single" w:sz="6" w:space="0" w:color="auto"/>
              <w:right w:val="single" w:sz="6" w:space="0" w:color="auto"/>
            </w:tcBorders>
          </w:tcPr>
          <w:p w14:paraId="380C29C6" w14:textId="77777777" w:rsidR="00EA65FA" w:rsidRPr="00F577CF" w:rsidRDefault="00EA65FA" w:rsidP="00865C2A">
            <w:pPr>
              <w:jc w:val="center"/>
              <w:rPr>
                <w:color w:val="000000"/>
              </w:rPr>
            </w:pPr>
            <w:r w:rsidRPr="00F577C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45AB623A" w14:textId="77777777" w:rsidR="00EA65FA" w:rsidRPr="00F577CF" w:rsidRDefault="00EA65FA" w:rsidP="00865C2A">
            <w:pPr>
              <w:jc w:val="center"/>
              <w:rPr>
                <w:color w:val="000000"/>
              </w:rPr>
            </w:pPr>
            <w:r w:rsidRPr="00F577CF">
              <w:rPr>
                <w:color w:val="000000"/>
              </w:rPr>
              <w:t>53 666,67</w:t>
            </w:r>
          </w:p>
        </w:tc>
        <w:tc>
          <w:tcPr>
            <w:tcW w:w="1108" w:type="dxa"/>
            <w:gridSpan w:val="2"/>
            <w:tcBorders>
              <w:top w:val="single" w:sz="6" w:space="0" w:color="auto"/>
              <w:left w:val="single" w:sz="6" w:space="0" w:color="auto"/>
              <w:bottom w:val="single" w:sz="6" w:space="0" w:color="auto"/>
              <w:right w:val="single" w:sz="6" w:space="0" w:color="auto"/>
            </w:tcBorders>
          </w:tcPr>
          <w:p w14:paraId="5AE427FB"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7DDEAB03" w14:textId="77777777" w:rsidR="00EA65FA" w:rsidRPr="00F577CF" w:rsidRDefault="00EA65FA" w:rsidP="00865C2A">
            <w:pPr>
              <w:jc w:val="center"/>
              <w:rPr>
                <w:color w:val="000000"/>
              </w:rPr>
            </w:pPr>
            <w:r w:rsidRPr="00F577CF">
              <w:rPr>
                <w:color w:val="000000"/>
              </w:rPr>
              <w:t>100 000</w:t>
            </w:r>
          </w:p>
        </w:tc>
        <w:tc>
          <w:tcPr>
            <w:tcW w:w="1149" w:type="dxa"/>
            <w:tcBorders>
              <w:top w:val="single" w:sz="6" w:space="0" w:color="auto"/>
              <w:left w:val="single" w:sz="6" w:space="0" w:color="auto"/>
              <w:bottom w:val="single" w:sz="6" w:space="0" w:color="auto"/>
              <w:right w:val="single" w:sz="6" w:space="0" w:color="auto"/>
            </w:tcBorders>
          </w:tcPr>
          <w:p w14:paraId="62538255" w14:textId="77777777" w:rsidR="00EA65FA" w:rsidRPr="00F577CF" w:rsidRDefault="00EA65FA" w:rsidP="00865C2A">
            <w:pPr>
              <w:jc w:val="center"/>
              <w:rPr>
                <w:color w:val="000000"/>
              </w:rPr>
            </w:pPr>
            <w:r w:rsidRPr="00F577CF">
              <w:rPr>
                <w:color w:val="000000"/>
              </w:rPr>
              <w:t>100 000</w:t>
            </w:r>
          </w:p>
        </w:tc>
      </w:tr>
      <w:tr w:rsidR="00EA65FA" w:rsidRPr="00F577CF" w14:paraId="2161683B" w14:textId="77777777" w:rsidTr="00F577CF">
        <w:tblPrEx>
          <w:tblCellMar>
            <w:top w:w="0" w:type="dxa"/>
            <w:bottom w:w="0" w:type="dxa"/>
          </w:tblCellMar>
        </w:tblPrEx>
        <w:trPr>
          <w:trHeight w:val="259"/>
        </w:trPr>
        <w:tc>
          <w:tcPr>
            <w:tcW w:w="369" w:type="dxa"/>
            <w:gridSpan w:val="2"/>
            <w:tcBorders>
              <w:top w:val="nil"/>
              <w:left w:val="single" w:sz="12" w:space="0" w:color="auto"/>
              <w:bottom w:val="single" w:sz="12" w:space="0" w:color="auto"/>
              <w:right w:val="single" w:sz="6" w:space="0" w:color="auto"/>
            </w:tcBorders>
          </w:tcPr>
          <w:p w14:paraId="18D86DCB" w14:textId="77777777" w:rsidR="00EA65FA" w:rsidRPr="00F577CF" w:rsidRDefault="00EA65FA" w:rsidP="00865C2A">
            <w:pPr>
              <w:jc w:val="center"/>
              <w:rPr>
                <w:color w:val="000000"/>
              </w:rPr>
            </w:pPr>
          </w:p>
        </w:tc>
        <w:tc>
          <w:tcPr>
            <w:tcW w:w="2068" w:type="dxa"/>
            <w:vMerge/>
            <w:tcBorders>
              <w:left w:val="single" w:sz="6" w:space="0" w:color="auto"/>
              <w:bottom w:val="single" w:sz="12" w:space="0" w:color="auto"/>
              <w:right w:val="single" w:sz="6" w:space="0" w:color="auto"/>
            </w:tcBorders>
          </w:tcPr>
          <w:p w14:paraId="41F8C7A8" w14:textId="77777777" w:rsidR="00EA65FA" w:rsidRPr="00F577CF" w:rsidRDefault="00EA65FA" w:rsidP="00865C2A">
            <w:pPr>
              <w:rPr>
                <w:color w:val="000000"/>
              </w:rPr>
            </w:pPr>
          </w:p>
        </w:tc>
        <w:tc>
          <w:tcPr>
            <w:tcW w:w="1801" w:type="dxa"/>
            <w:tcBorders>
              <w:top w:val="single" w:sz="6" w:space="0" w:color="auto"/>
              <w:left w:val="single" w:sz="6" w:space="0" w:color="auto"/>
              <w:bottom w:val="single" w:sz="12" w:space="0" w:color="auto"/>
              <w:right w:val="single" w:sz="6" w:space="0" w:color="auto"/>
            </w:tcBorders>
          </w:tcPr>
          <w:p w14:paraId="001059BE" w14:textId="77777777" w:rsidR="00EA65FA" w:rsidRPr="00F577CF" w:rsidRDefault="00EA65FA" w:rsidP="00865C2A">
            <w:pPr>
              <w:rPr>
                <w:color w:val="000000"/>
              </w:rPr>
            </w:pPr>
            <w:r w:rsidRPr="00F577CF">
              <w:rPr>
                <w:color w:val="000000"/>
              </w:rPr>
              <w:t>Другие источники</w:t>
            </w:r>
          </w:p>
        </w:tc>
        <w:tc>
          <w:tcPr>
            <w:tcW w:w="1238" w:type="dxa"/>
            <w:gridSpan w:val="2"/>
            <w:tcBorders>
              <w:top w:val="single" w:sz="6" w:space="0" w:color="auto"/>
              <w:left w:val="single" w:sz="6" w:space="0" w:color="auto"/>
              <w:bottom w:val="single" w:sz="12" w:space="0" w:color="auto"/>
              <w:right w:val="single" w:sz="6" w:space="0" w:color="auto"/>
            </w:tcBorders>
          </w:tcPr>
          <w:p w14:paraId="0E4F7C1C" w14:textId="77777777" w:rsidR="00EA65FA" w:rsidRPr="00F577CF" w:rsidRDefault="00EA65FA" w:rsidP="00865C2A">
            <w:pPr>
              <w:jc w:val="center"/>
              <w:rPr>
                <w:color w:val="000000"/>
              </w:rPr>
            </w:pPr>
            <w:r w:rsidRPr="00F577CF">
              <w:rPr>
                <w:color w:val="000000"/>
              </w:rPr>
              <w:t>500 000</w:t>
            </w:r>
          </w:p>
        </w:tc>
        <w:tc>
          <w:tcPr>
            <w:tcW w:w="1109" w:type="dxa"/>
            <w:gridSpan w:val="2"/>
            <w:tcBorders>
              <w:top w:val="single" w:sz="6" w:space="0" w:color="auto"/>
              <w:left w:val="single" w:sz="6" w:space="0" w:color="auto"/>
              <w:bottom w:val="single" w:sz="12" w:space="0" w:color="auto"/>
              <w:right w:val="single" w:sz="6" w:space="0" w:color="auto"/>
            </w:tcBorders>
          </w:tcPr>
          <w:p w14:paraId="1A58E67D" w14:textId="77777777" w:rsidR="00EA65FA" w:rsidRPr="00F577CF" w:rsidRDefault="00EA65FA" w:rsidP="00865C2A">
            <w:pPr>
              <w:jc w:val="center"/>
              <w:rPr>
                <w:color w:val="000000"/>
              </w:rPr>
            </w:pPr>
            <w:r w:rsidRPr="00F577CF">
              <w:rPr>
                <w:color w:val="000000"/>
              </w:rPr>
              <w:t>500 000</w:t>
            </w:r>
          </w:p>
        </w:tc>
        <w:tc>
          <w:tcPr>
            <w:tcW w:w="1108" w:type="dxa"/>
            <w:gridSpan w:val="2"/>
            <w:tcBorders>
              <w:top w:val="single" w:sz="6" w:space="0" w:color="auto"/>
              <w:left w:val="single" w:sz="6" w:space="0" w:color="auto"/>
              <w:bottom w:val="single" w:sz="12" w:space="0" w:color="auto"/>
              <w:right w:val="single" w:sz="6" w:space="0" w:color="auto"/>
            </w:tcBorders>
          </w:tcPr>
          <w:p w14:paraId="5F8EFFE6"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0BFC14EF"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12" w:space="0" w:color="auto"/>
              <w:right w:val="single" w:sz="12" w:space="0" w:color="auto"/>
            </w:tcBorders>
          </w:tcPr>
          <w:p w14:paraId="60BBD82F" w14:textId="77777777" w:rsidR="00EA65FA" w:rsidRPr="00F577CF" w:rsidRDefault="00EA65FA" w:rsidP="00865C2A">
            <w:pPr>
              <w:jc w:val="center"/>
              <w:rPr>
                <w:color w:val="000000"/>
              </w:rPr>
            </w:pPr>
            <w:r w:rsidRPr="00F577CF">
              <w:rPr>
                <w:color w:val="000000"/>
              </w:rPr>
              <w:t>0</w:t>
            </w:r>
          </w:p>
        </w:tc>
      </w:tr>
      <w:tr w:rsidR="00EA65FA" w:rsidRPr="00F577CF" w14:paraId="3B538EED" w14:textId="77777777" w:rsidTr="00F577CF">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30E85B27" w14:textId="77777777" w:rsidR="00EA65FA" w:rsidRPr="00F577CF" w:rsidRDefault="00EA65FA" w:rsidP="00865C2A">
            <w:pPr>
              <w:jc w:val="center"/>
              <w:rPr>
                <w:color w:val="000000"/>
              </w:rPr>
            </w:pPr>
            <w:r w:rsidRPr="00F577CF">
              <w:rPr>
                <w:color w:val="000000"/>
              </w:rPr>
              <w:t>2</w:t>
            </w:r>
          </w:p>
        </w:tc>
        <w:tc>
          <w:tcPr>
            <w:tcW w:w="2068" w:type="dxa"/>
            <w:vMerge w:val="restart"/>
            <w:tcBorders>
              <w:top w:val="single" w:sz="12" w:space="0" w:color="auto"/>
              <w:left w:val="single" w:sz="6" w:space="0" w:color="auto"/>
              <w:right w:val="single" w:sz="6" w:space="0" w:color="auto"/>
            </w:tcBorders>
          </w:tcPr>
          <w:p w14:paraId="5CFDB817" w14:textId="77777777" w:rsidR="00EA65FA" w:rsidRPr="00F577CF" w:rsidRDefault="00EA65FA" w:rsidP="00865C2A">
            <w:pPr>
              <w:rPr>
                <w:color w:val="000000"/>
                <w:sz w:val="16"/>
                <w:szCs w:val="16"/>
              </w:rPr>
            </w:pPr>
            <w:proofErr w:type="gramStart"/>
            <w:r w:rsidRPr="00F577CF">
              <w:rPr>
                <w:color w:val="000000"/>
                <w:sz w:val="16"/>
                <w:szCs w:val="16"/>
              </w:rPr>
              <w:t>Оказание  услуг</w:t>
            </w:r>
            <w:proofErr w:type="gramEnd"/>
            <w:r w:rsidRPr="00F577CF">
              <w:rPr>
                <w:color w:val="000000"/>
                <w:sz w:val="16"/>
                <w:szCs w:val="16"/>
              </w:rPr>
              <w:t xml:space="preserve"> по организации и осуществлению пассажирских перевозок льготной категории граждан (социальное такси)</w:t>
            </w:r>
          </w:p>
        </w:tc>
        <w:tc>
          <w:tcPr>
            <w:tcW w:w="1801" w:type="dxa"/>
            <w:tcBorders>
              <w:top w:val="single" w:sz="12" w:space="0" w:color="auto"/>
              <w:left w:val="single" w:sz="6" w:space="0" w:color="auto"/>
              <w:bottom w:val="single" w:sz="6" w:space="0" w:color="auto"/>
              <w:right w:val="single" w:sz="6" w:space="0" w:color="auto"/>
            </w:tcBorders>
            <w:shd w:val="solid" w:color="CC99FF" w:fill="auto"/>
          </w:tcPr>
          <w:p w14:paraId="0C8C2ACB" w14:textId="77777777" w:rsidR="00EA65FA" w:rsidRPr="00F577CF" w:rsidRDefault="00EA65FA" w:rsidP="00865C2A">
            <w:pPr>
              <w:rPr>
                <w:b/>
                <w:bCs/>
                <w:color w:val="000000"/>
              </w:rPr>
            </w:pPr>
            <w:r w:rsidRPr="00F577CF">
              <w:rPr>
                <w:b/>
                <w:bCs/>
                <w:color w:val="000000"/>
              </w:rPr>
              <w:t>ВСЕГО:</w:t>
            </w:r>
          </w:p>
        </w:tc>
        <w:tc>
          <w:tcPr>
            <w:tcW w:w="1238" w:type="dxa"/>
            <w:gridSpan w:val="2"/>
            <w:tcBorders>
              <w:top w:val="single" w:sz="12" w:space="0" w:color="auto"/>
              <w:left w:val="single" w:sz="6" w:space="0" w:color="auto"/>
              <w:bottom w:val="single" w:sz="6" w:space="0" w:color="auto"/>
              <w:right w:val="single" w:sz="6" w:space="0" w:color="auto"/>
            </w:tcBorders>
            <w:shd w:val="solid" w:color="CC99FF" w:fill="auto"/>
          </w:tcPr>
          <w:p w14:paraId="78525874" w14:textId="77777777" w:rsidR="00EA65FA" w:rsidRPr="00F577CF" w:rsidRDefault="00EA65FA" w:rsidP="00865C2A">
            <w:pPr>
              <w:jc w:val="center"/>
              <w:rPr>
                <w:b/>
                <w:bCs/>
                <w:color w:val="000000"/>
              </w:rPr>
            </w:pPr>
            <w:r w:rsidRPr="00F577CF">
              <w:rPr>
                <w:b/>
                <w:bCs/>
                <w:color w:val="000000"/>
              </w:rPr>
              <w:t>30 000,00</w:t>
            </w:r>
          </w:p>
        </w:tc>
        <w:tc>
          <w:tcPr>
            <w:tcW w:w="1109" w:type="dxa"/>
            <w:gridSpan w:val="2"/>
            <w:tcBorders>
              <w:top w:val="single" w:sz="12" w:space="0" w:color="auto"/>
              <w:left w:val="single" w:sz="6" w:space="0" w:color="auto"/>
              <w:bottom w:val="single" w:sz="6" w:space="0" w:color="auto"/>
              <w:right w:val="single" w:sz="6" w:space="0" w:color="auto"/>
            </w:tcBorders>
            <w:shd w:val="solid" w:color="CC99FF" w:fill="auto"/>
          </w:tcPr>
          <w:p w14:paraId="0A184883" w14:textId="77777777" w:rsidR="00EA65FA" w:rsidRPr="00F577CF" w:rsidRDefault="00EA65FA" w:rsidP="00865C2A">
            <w:pPr>
              <w:jc w:val="center"/>
              <w:rPr>
                <w:b/>
                <w:bCs/>
                <w:color w:val="000000"/>
              </w:rPr>
            </w:pPr>
            <w:r w:rsidRPr="00F577CF">
              <w:rPr>
                <w:b/>
                <w:bCs/>
                <w:color w:val="000000"/>
              </w:rPr>
              <w:t>49 500,00</w:t>
            </w:r>
          </w:p>
        </w:tc>
        <w:tc>
          <w:tcPr>
            <w:tcW w:w="1108" w:type="dxa"/>
            <w:gridSpan w:val="2"/>
            <w:tcBorders>
              <w:top w:val="single" w:sz="12" w:space="0" w:color="auto"/>
              <w:left w:val="single" w:sz="6" w:space="0" w:color="auto"/>
              <w:bottom w:val="single" w:sz="6" w:space="0" w:color="auto"/>
              <w:right w:val="single" w:sz="6" w:space="0" w:color="auto"/>
            </w:tcBorders>
            <w:shd w:val="solid" w:color="CC99FF" w:fill="auto"/>
          </w:tcPr>
          <w:p w14:paraId="60A2927E" w14:textId="77777777" w:rsidR="00EA65FA" w:rsidRPr="00F577CF" w:rsidRDefault="00EA65FA" w:rsidP="00865C2A">
            <w:pPr>
              <w:jc w:val="center"/>
              <w:rPr>
                <w:b/>
                <w:bCs/>
                <w:color w:val="000000"/>
              </w:rPr>
            </w:pPr>
            <w:r w:rsidRPr="00F577CF">
              <w:rPr>
                <w:b/>
                <w:bCs/>
                <w:color w:val="000000"/>
              </w:rPr>
              <w:t>99 900,00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57DAE1DC" w14:textId="77777777" w:rsidR="00EA65FA" w:rsidRPr="00F577CF" w:rsidRDefault="00EA65FA" w:rsidP="00865C2A">
            <w:pPr>
              <w:jc w:val="center"/>
              <w:rPr>
                <w:b/>
                <w:bCs/>
                <w:color w:val="000000"/>
              </w:rPr>
            </w:pPr>
            <w:r w:rsidRPr="00F577CF">
              <w:rPr>
                <w:b/>
                <w:bCs/>
                <w:color w:val="000000"/>
              </w:rPr>
              <w:t>30 000,00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031798F5" w14:textId="77777777" w:rsidR="00EA65FA" w:rsidRPr="00F577CF" w:rsidRDefault="00EA65FA" w:rsidP="00865C2A">
            <w:pPr>
              <w:jc w:val="center"/>
              <w:rPr>
                <w:b/>
                <w:bCs/>
                <w:color w:val="000000"/>
              </w:rPr>
            </w:pPr>
            <w:r w:rsidRPr="00F577CF">
              <w:rPr>
                <w:b/>
                <w:bCs/>
                <w:color w:val="000000"/>
              </w:rPr>
              <w:t>30 000,00</w:t>
            </w:r>
          </w:p>
        </w:tc>
      </w:tr>
      <w:tr w:rsidR="00EA65FA" w:rsidRPr="00F577CF" w14:paraId="7DAB9A0B" w14:textId="77777777" w:rsidTr="00F577CF">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0F9EDC1D" w14:textId="77777777" w:rsidR="00EA65FA" w:rsidRPr="00F577CF" w:rsidRDefault="00EA65FA" w:rsidP="00865C2A">
            <w:pPr>
              <w:jc w:val="center"/>
              <w:rPr>
                <w:color w:val="000000"/>
              </w:rPr>
            </w:pPr>
          </w:p>
        </w:tc>
        <w:tc>
          <w:tcPr>
            <w:tcW w:w="2068" w:type="dxa"/>
            <w:vMerge/>
            <w:tcBorders>
              <w:left w:val="single" w:sz="6" w:space="0" w:color="auto"/>
              <w:right w:val="single" w:sz="6" w:space="0" w:color="auto"/>
            </w:tcBorders>
          </w:tcPr>
          <w:p w14:paraId="5C6F0FFD" w14:textId="77777777" w:rsidR="00EA65FA" w:rsidRPr="00F577CF" w:rsidRDefault="00EA65FA" w:rsidP="00865C2A">
            <w:pPr>
              <w:rPr>
                <w:color w:val="000000"/>
              </w:rPr>
            </w:pPr>
          </w:p>
        </w:tc>
        <w:tc>
          <w:tcPr>
            <w:tcW w:w="1801" w:type="dxa"/>
            <w:tcBorders>
              <w:top w:val="single" w:sz="6" w:space="0" w:color="auto"/>
              <w:left w:val="single" w:sz="6" w:space="0" w:color="auto"/>
              <w:bottom w:val="single" w:sz="6" w:space="0" w:color="auto"/>
              <w:right w:val="single" w:sz="6" w:space="0" w:color="auto"/>
            </w:tcBorders>
          </w:tcPr>
          <w:p w14:paraId="2BC53361" w14:textId="77777777" w:rsidR="00EA65FA" w:rsidRPr="00F577CF" w:rsidRDefault="00EA65FA" w:rsidP="00865C2A">
            <w:pPr>
              <w:rPr>
                <w:color w:val="000000"/>
              </w:rPr>
            </w:pPr>
            <w:r w:rsidRPr="00F577CF">
              <w:rPr>
                <w:color w:val="000000"/>
              </w:rPr>
              <w:t>Федеральный бюджет</w:t>
            </w:r>
          </w:p>
        </w:tc>
        <w:tc>
          <w:tcPr>
            <w:tcW w:w="1238" w:type="dxa"/>
            <w:gridSpan w:val="2"/>
            <w:tcBorders>
              <w:top w:val="single" w:sz="6" w:space="0" w:color="auto"/>
              <w:left w:val="single" w:sz="6" w:space="0" w:color="auto"/>
              <w:bottom w:val="single" w:sz="6" w:space="0" w:color="auto"/>
              <w:right w:val="single" w:sz="6" w:space="0" w:color="auto"/>
            </w:tcBorders>
          </w:tcPr>
          <w:p w14:paraId="4750DB3E" w14:textId="77777777" w:rsidR="00EA65FA" w:rsidRPr="00F577CF" w:rsidRDefault="00EA65FA" w:rsidP="00865C2A">
            <w:pPr>
              <w:jc w:val="center"/>
              <w:rPr>
                <w:color w:val="000000"/>
              </w:rPr>
            </w:pPr>
            <w:r w:rsidRPr="00F577C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03F7AC8C" w14:textId="77777777" w:rsidR="00EA65FA" w:rsidRPr="00F577CF" w:rsidRDefault="00EA65FA" w:rsidP="00865C2A">
            <w:pPr>
              <w:jc w:val="center"/>
              <w:rPr>
                <w:color w:val="000000"/>
              </w:rPr>
            </w:pPr>
            <w:r w:rsidRPr="00F577C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4FA3343A"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431765D8"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73AAE1F6" w14:textId="77777777" w:rsidR="00EA65FA" w:rsidRPr="00F577CF" w:rsidRDefault="00EA65FA" w:rsidP="00865C2A">
            <w:pPr>
              <w:jc w:val="center"/>
              <w:rPr>
                <w:color w:val="000000"/>
              </w:rPr>
            </w:pPr>
            <w:r w:rsidRPr="00F577CF">
              <w:rPr>
                <w:color w:val="000000"/>
              </w:rPr>
              <w:t>0</w:t>
            </w:r>
          </w:p>
        </w:tc>
      </w:tr>
      <w:tr w:rsidR="00EA65FA" w:rsidRPr="00F577CF" w14:paraId="4706C1CF" w14:textId="77777777" w:rsidTr="00F577CF">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3B41859E" w14:textId="77777777" w:rsidR="00EA65FA" w:rsidRPr="00F577CF" w:rsidRDefault="00EA65FA" w:rsidP="00865C2A">
            <w:pPr>
              <w:jc w:val="center"/>
              <w:rPr>
                <w:color w:val="000000"/>
              </w:rPr>
            </w:pPr>
          </w:p>
        </w:tc>
        <w:tc>
          <w:tcPr>
            <w:tcW w:w="2068" w:type="dxa"/>
            <w:vMerge/>
            <w:tcBorders>
              <w:left w:val="single" w:sz="6" w:space="0" w:color="auto"/>
              <w:right w:val="single" w:sz="6" w:space="0" w:color="auto"/>
            </w:tcBorders>
          </w:tcPr>
          <w:p w14:paraId="5BAFCE58" w14:textId="77777777" w:rsidR="00EA65FA" w:rsidRPr="00F577CF" w:rsidRDefault="00EA65FA" w:rsidP="00865C2A">
            <w:pPr>
              <w:rPr>
                <w:color w:val="000000"/>
              </w:rPr>
            </w:pPr>
          </w:p>
        </w:tc>
        <w:tc>
          <w:tcPr>
            <w:tcW w:w="1801" w:type="dxa"/>
            <w:tcBorders>
              <w:top w:val="single" w:sz="6" w:space="0" w:color="auto"/>
              <w:left w:val="single" w:sz="6" w:space="0" w:color="auto"/>
              <w:bottom w:val="single" w:sz="6" w:space="0" w:color="auto"/>
              <w:right w:val="single" w:sz="6" w:space="0" w:color="auto"/>
            </w:tcBorders>
          </w:tcPr>
          <w:p w14:paraId="028BFEE8" w14:textId="77777777" w:rsidR="00EA65FA" w:rsidRPr="00F577CF" w:rsidRDefault="00EA65FA" w:rsidP="00865C2A">
            <w:pPr>
              <w:rPr>
                <w:color w:val="000000"/>
              </w:rPr>
            </w:pPr>
            <w:r w:rsidRPr="00F577CF">
              <w:rPr>
                <w:color w:val="000000"/>
              </w:rPr>
              <w:t>Государственный бюджет РС (Я)</w:t>
            </w:r>
          </w:p>
        </w:tc>
        <w:tc>
          <w:tcPr>
            <w:tcW w:w="1238" w:type="dxa"/>
            <w:gridSpan w:val="2"/>
            <w:tcBorders>
              <w:top w:val="single" w:sz="6" w:space="0" w:color="auto"/>
              <w:left w:val="single" w:sz="6" w:space="0" w:color="auto"/>
              <w:bottom w:val="single" w:sz="6" w:space="0" w:color="auto"/>
              <w:right w:val="single" w:sz="6" w:space="0" w:color="auto"/>
            </w:tcBorders>
          </w:tcPr>
          <w:p w14:paraId="4FBEC433" w14:textId="77777777" w:rsidR="00EA65FA" w:rsidRPr="00F577CF" w:rsidRDefault="00EA65FA" w:rsidP="00865C2A">
            <w:pPr>
              <w:jc w:val="center"/>
              <w:rPr>
                <w:color w:val="000000"/>
              </w:rPr>
            </w:pPr>
            <w:r w:rsidRPr="00F577C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6479C207" w14:textId="77777777" w:rsidR="00EA65FA" w:rsidRPr="00F577CF" w:rsidRDefault="00EA65FA" w:rsidP="00865C2A">
            <w:pPr>
              <w:jc w:val="center"/>
              <w:rPr>
                <w:color w:val="000000"/>
              </w:rPr>
            </w:pPr>
            <w:r w:rsidRPr="00F577C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2E156DCC"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0721EA21"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3B1F9E40" w14:textId="77777777" w:rsidR="00EA65FA" w:rsidRPr="00F577CF" w:rsidRDefault="00EA65FA" w:rsidP="00865C2A">
            <w:pPr>
              <w:jc w:val="center"/>
              <w:rPr>
                <w:color w:val="000000"/>
              </w:rPr>
            </w:pPr>
            <w:r w:rsidRPr="00F577CF">
              <w:rPr>
                <w:color w:val="000000"/>
              </w:rPr>
              <w:t>0</w:t>
            </w:r>
          </w:p>
        </w:tc>
      </w:tr>
      <w:tr w:rsidR="00EA65FA" w:rsidRPr="00F577CF" w14:paraId="52912BE4" w14:textId="77777777" w:rsidTr="00F577CF">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694603C1" w14:textId="77777777" w:rsidR="00EA65FA" w:rsidRPr="00F577CF" w:rsidRDefault="00EA65FA" w:rsidP="00865C2A">
            <w:pPr>
              <w:jc w:val="center"/>
              <w:rPr>
                <w:color w:val="000000"/>
              </w:rPr>
            </w:pPr>
          </w:p>
        </w:tc>
        <w:tc>
          <w:tcPr>
            <w:tcW w:w="2068" w:type="dxa"/>
            <w:vMerge/>
            <w:tcBorders>
              <w:left w:val="single" w:sz="6" w:space="0" w:color="auto"/>
              <w:right w:val="single" w:sz="6" w:space="0" w:color="auto"/>
            </w:tcBorders>
          </w:tcPr>
          <w:p w14:paraId="3E0AEFFC" w14:textId="77777777" w:rsidR="00EA65FA" w:rsidRPr="00F577CF" w:rsidRDefault="00EA65FA" w:rsidP="00865C2A">
            <w:pPr>
              <w:rPr>
                <w:color w:val="000000"/>
              </w:rPr>
            </w:pPr>
          </w:p>
        </w:tc>
        <w:tc>
          <w:tcPr>
            <w:tcW w:w="1801" w:type="dxa"/>
            <w:tcBorders>
              <w:top w:val="single" w:sz="6" w:space="0" w:color="auto"/>
              <w:left w:val="single" w:sz="6" w:space="0" w:color="auto"/>
              <w:bottom w:val="single" w:sz="6" w:space="0" w:color="auto"/>
              <w:right w:val="single" w:sz="6" w:space="0" w:color="auto"/>
            </w:tcBorders>
          </w:tcPr>
          <w:p w14:paraId="44A56D77" w14:textId="77777777" w:rsidR="00EA65FA" w:rsidRPr="00F577CF" w:rsidRDefault="00EA65FA" w:rsidP="00865C2A">
            <w:pPr>
              <w:rPr>
                <w:color w:val="000000"/>
              </w:rPr>
            </w:pPr>
            <w:r w:rsidRPr="00F577CF">
              <w:rPr>
                <w:color w:val="000000"/>
              </w:rPr>
              <w:t xml:space="preserve">Бюджет МО "Поселок </w:t>
            </w:r>
            <w:proofErr w:type="spellStart"/>
            <w:r w:rsidRPr="00F577CF">
              <w:rPr>
                <w:color w:val="000000"/>
              </w:rPr>
              <w:t>Айхал</w:t>
            </w:r>
            <w:proofErr w:type="spellEnd"/>
            <w:r w:rsidRPr="00F577CF">
              <w:rPr>
                <w:color w:val="000000"/>
              </w:rPr>
              <w:t>"</w:t>
            </w:r>
          </w:p>
        </w:tc>
        <w:tc>
          <w:tcPr>
            <w:tcW w:w="1238" w:type="dxa"/>
            <w:gridSpan w:val="2"/>
            <w:tcBorders>
              <w:top w:val="single" w:sz="6" w:space="0" w:color="auto"/>
              <w:left w:val="single" w:sz="6" w:space="0" w:color="auto"/>
              <w:bottom w:val="single" w:sz="6" w:space="0" w:color="auto"/>
              <w:right w:val="single" w:sz="6" w:space="0" w:color="auto"/>
            </w:tcBorders>
          </w:tcPr>
          <w:p w14:paraId="19653CAF" w14:textId="77777777" w:rsidR="00EA65FA" w:rsidRPr="00F577CF" w:rsidRDefault="00EA65FA" w:rsidP="00865C2A">
            <w:pPr>
              <w:jc w:val="center"/>
              <w:rPr>
                <w:color w:val="000000"/>
              </w:rPr>
            </w:pPr>
            <w:r w:rsidRPr="00F577CF">
              <w:rPr>
                <w:color w:val="000000"/>
              </w:rPr>
              <w:t>30 000</w:t>
            </w:r>
          </w:p>
        </w:tc>
        <w:tc>
          <w:tcPr>
            <w:tcW w:w="1109" w:type="dxa"/>
            <w:gridSpan w:val="2"/>
            <w:tcBorders>
              <w:top w:val="single" w:sz="6" w:space="0" w:color="auto"/>
              <w:left w:val="single" w:sz="6" w:space="0" w:color="auto"/>
              <w:bottom w:val="single" w:sz="6" w:space="0" w:color="auto"/>
              <w:right w:val="single" w:sz="6" w:space="0" w:color="auto"/>
            </w:tcBorders>
          </w:tcPr>
          <w:p w14:paraId="5BD5BFDE" w14:textId="77777777" w:rsidR="00EA65FA" w:rsidRPr="00F577CF" w:rsidRDefault="00EA65FA" w:rsidP="00865C2A">
            <w:pPr>
              <w:jc w:val="center"/>
              <w:rPr>
                <w:color w:val="000000"/>
              </w:rPr>
            </w:pPr>
            <w:r w:rsidRPr="00F577CF">
              <w:rPr>
                <w:color w:val="000000"/>
              </w:rPr>
              <w:t>49 500,00</w:t>
            </w:r>
          </w:p>
        </w:tc>
        <w:tc>
          <w:tcPr>
            <w:tcW w:w="1108" w:type="dxa"/>
            <w:gridSpan w:val="2"/>
            <w:tcBorders>
              <w:top w:val="single" w:sz="6" w:space="0" w:color="auto"/>
              <w:left w:val="single" w:sz="6" w:space="0" w:color="auto"/>
              <w:bottom w:val="single" w:sz="6" w:space="0" w:color="auto"/>
              <w:right w:val="single" w:sz="6" w:space="0" w:color="auto"/>
            </w:tcBorders>
          </w:tcPr>
          <w:p w14:paraId="322E8DA1" w14:textId="77777777" w:rsidR="00EA65FA" w:rsidRPr="00F577CF" w:rsidRDefault="00EA65FA" w:rsidP="00865C2A">
            <w:pPr>
              <w:jc w:val="center"/>
              <w:rPr>
                <w:color w:val="000000"/>
              </w:rPr>
            </w:pPr>
            <w:r w:rsidRPr="00F577CF">
              <w:rPr>
                <w:bCs/>
                <w:color w:val="000000"/>
              </w:rPr>
              <w:t>99 900,00</w:t>
            </w:r>
          </w:p>
        </w:tc>
        <w:tc>
          <w:tcPr>
            <w:tcW w:w="1125" w:type="dxa"/>
            <w:tcBorders>
              <w:top w:val="single" w:sz="6" w:space="0" w:color="auto"/>
              <w:left w:val="single" w:sz="6" w:space="0" w:color="auto"/>
              <w:bottom w:val="single" w:sz="6" w:space="0" w:color="auto"/>
              <w:right w:val="single" w:sz="6" w:space="0" w:color="auto"/>
            </w:tcBorders>
          </w:tcPr>
          <w:p w14:paraId="3EFC1522" w14:textId="77777777" w:rsidR="00EA65FA" w:rsidRPr="00F577CF" w:rsidRDefault="00EA65FA" w:rsidP="00865C2A">
            <w:pPr>
              <w:jc w:val="center"/>
              <w:rPr>
                <w:color w:val="000000"/>
              </w:rPr>
            </w:pPr>
            <w:r w:rsidRPr="00F577CF">
              <w:rPr>
                <w:color w:val="000000"/>
              </w:rPr>
              <w:t>30 000</w:t>
            </w:r>
          </w:p>
        </w:tc>
        <w:tc>
          <w:tcPr>
            <w:tcW w:w="1149" w:type="dxa"/>
            <w:tcBorders>
              <w:top w:val="single" w:sz="6" w:space="0" w:color="auto"/>
              <w:left w:val="single" w:sz="6" w:space="0" w:color="auto"/>
              <w:bottom w:val="single" w:sz="6" w:space="0" w:color="auto"/>
              <w:right w:val="single" w:sz="6" w:space="0" w:color="auto"/>
            </w:tcBorders>
          </w:tcPr>
          <w:p w14:paraId="67C3834E" w14:textId="77777777" w:rsidR="00EA65FA" w:rsidRPr="00F577CF" w:rsidRDefault="00EA65FA" w:rsidP="00865C2A">
            <w:pPr>
              <w:jc w:val="center"/>
              <w:rPr>
                <w:color w:val="000000"/>
              </w:rPr>
            </w:pPr>
            <w:r w:rsidRPr="00F577CF">
              <w:rPr>
                <w:color w:val="000000"/>
              </w:rPr>
              <w:t>30 000</w:t>
            </w:r>
          </w:p>
        </w:tc>
      </w:tr>
      <w:tr w:rsidR="00EA65FA" w:rsidRPr="00F577CF" w14:paraId="06275782" w14:textId="77777777" w:rsidTr="00F577CF">
        <w:tblPrEx>
          <w:tblCellMar>
            <w:top w:w="0" w:type="dxa"/>
            <w:bottom w:w="0" w:type="dxa"/>
          </w:tblCellMar>
        </w:tblPrEx>
        <w:trPr>
          <w:trHeight w:val="223"/>
        </w:trPr>
        <w:tc>
          <w:tcPr>
            <w:tcW w:w="369" w:type="dxa"/>
            <w:gridSpan w:val="2"/>
            <w:tcBorders>
              <w:top w:val="nil"/>
              <w:left w:val="single" w:sz="12" w:space="0" w:color="auto"/>
              <w:bottom w:val="single" w:sz="12" w:space="0" w:color="auto"/>
              <w:right w:val="single" w:sz="6" w:space="0" w:color="auto"/>
            </w:tcBorders>
          </w:tcPr>
          <w:p w14:paraId="264D9A87" w14:textId="77777777" w:rsidR="00EA65FA" w:rsidRPr="00F577CF" w:rsidRDefault="00EA65FA" w:rsidP="00865C2A">
            <w:pPr>
              <w:jc w:val="center"/>
              <w:rPr>
                <w:color w:val="000000"/>
              </w:rPr>
            </w:pPr>
          </w:p>
        </w:tc>
        <w:tc>
          <w:tcPr>
            <w:tcW w:w="2068" w:type="dxa"/>
            <w:vMerge/>
            <w:tcBorders>
              <w:left w:val="single" w:sz="6" w:space="0" w:color="auto"/>
              <w:bottom w:val="single" w:sz="12" w:space="0" w:color="auto"/>
              <w:right w:val="single" w:sz="6" w:space="0" w:color="auto"/>
            </w:tcBorders>
          </w:tcPr>
          <w:p w14:paraId="0A2DF893" w14:textId="77777777" w:rsidR="00EA65FA" w:rsidRPr="00F577CF" w:rsidRDefault="00EA65FA" w:rsidP="00865C2A">
            <w:pPr>
              <w:jc w:val="center"/>
              <w:rPr>
                <w:color w:val="000000"/>
              </w:rPr>
            </w:pPr>
          </w:p>
        </w:tc>
        <w:tc>
          <w:tcPr>
            <w:tcW w:w="1801" w:type="dxa"/>
            <w:tcBorders>
              <w:top w:val="single" w:sz="6" w:space="0" w:color="auto"/>
              <w:left w:val="single" w:sz="6" w:space="0" w:color="auto"/>
              <w:bottom w:val="single" w:sz="12" w:space="0" w:color="auto"/>
              <w:right w:val="single" w:sz="6" w:space="0" w:color="auto"/>
            </w:tcBorders>
          </w:tcPr>
          <w:p w14:paraId="20A5D67A" w14:textId="77777777" w:rsidR="00EA65FA" w:rsidRPr="00F577CF" w:rsidRDefault="00EA65FA" w:rsidP="00865C2A">
            <w:pPr>
              <w:rPr>
                <w:color w:val="000000"/>
              </w:rPr>
            </w:pPr>
            <w:r w:rsidRPr="00F577CF">
              <w:rPr>
                <w:color w:val="000000"/>
              </w:rPr>
              <w:t>Другие источники</w:t>
            </w:r>
          </w:p>
        </w:tc>
        <w:tc>
          <w:tcPr>
            <w:tcW w:w="1238" w:type="dxa"/>
            <w:gridSpan w:val="2"/>
            <w:tcBorders>
              <w:top w:val="single" w:sz="6" w:space="0" w:color="auto"/>
              <w:left w:val="single" w:sz="6" w:space="0" w:color="auto"/>
              <w:bottom w:val="single" w:sz="12" w:space="0" w:color="auto"/>
              <w:right w:val="single" w:sz="6" w:space="0" w:color="auto"/>
            </w:tcBorders>
          </w:tcPr>
          <w:p w14:paraId="1521CD35" w14:textId="77777777" w:rsidR="00EA65FA" w:rsidRPr="00F577CF" w:rsidRDefault="00EA65FA" w:rsidP="00865C2A">
            <w:pPr>
              <w:jc w:val="center"/>
              <w:rPr>
                <w:color w:val="000000"/>
              </w:rPr>
            </w:pPr>
            <w:r w:rsidRPr="00F577CF">
              <w:rPr>
                <w:color w:val="000000"/>
              </w:rPr>
              <w:t>0</w:t>
            </w:r>
          </w:p>
        </w:tc>
        <w:tc>
          <w:tcPr>
            <w:tcW w:w="1109" w:type="dxa"/>
            <w:gridSpan w:val="2"/>
            <w:tcBorders>
              <w:top w:val="single" w:sz="6" w:space="0" w:color="auto"/>
              <w:left w:val="single" w:sz="6" w:space="0" w:color="auto"/>
              <w:bottom w:val="single" w:sz="12" w:space="0" w:color="auto"/>
              <w:right w:val="single" w:sz="6" w:space="0" w:color="auto"/>
            </w:tcBorders>
          </w:tcPr>
          <w:p w14:paraId="4CCA1749" w14:textId="77777777" w:rsidR="00EA65FA" w:rsidRPr="00F577CF" w:rsidRDefault="00EA65FA" w:rsidP="00865C2A">
            <w:pPr>
              <w:jc w:val="center"/>
              <w:rPr>
                <w:color w:val="000000"/>
              </w:rPr>
            </w:pPr>
            <w:r w:rsidRPr="00F577CF">
              <w:rPr>
                <w:color w:val="000000"/>
              </w:rPr>
              <w:t>0</w:t>
            </w:r>
          </w:p>
        </w:tc>
        <w:tc>
          <w:tcPr>
            <w:tcW w:w="1108" w:type="dxa"/>
            <w:gridSpan w:val="2"/>
            <w:tcBorders>
              <w:top w:val="single" w:sz="6" w:space="0" w:color="auto"/>
              <w:left w:val="single" w:sz="6" w:space="0" w:color="auto"/>
              <w:bottom w:val="single" w:sz="12" w:space="0" w:color="auto"/>
              <w:right w:val="single" w:sz="6" w:space="0" w:color="auto"/>
            </w:tcBorders>
          </w:tcPr>
          <w:p w14:paraId="7FEC2BB9"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2256611A"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12" w:space="0" w:color="auto"/>
              <w:right w:val="single" w:sz="12" w:space="0" w:color="auto"/>
            </w:tcBorders>
          </w:tcPr>
          <w:p w14:paraId="66D7F6E3" w14:textId="77777777" w:rsidR="00EA65FA" w:rsidRPr="00F577CF" w:rsidRDefault="00EA65FA" w:rsidP="00865C2A">
            <w:pPr>
              <w:jc w:val="center"/>
              <w:rPr>
                <w:color w:val="000000"/>
              </w:rPr>
            </w:pPr>
            <w:r w:rsidRPr="00F577CF">
              <w:rPr>
                <w:color w:val="000000"/>
              </w:rPr>
              <w:t>0</w:t>
            </w:r>
          </w:p>
        </w:tc>
      </w:tr>
      <w:tr w:rsidR="00EA65FA" w:rsidRPr="00F577CF" w14:paraId="5C715A17" w14:textId="77777777" w:rsidTr="00F577CF">
        <w:tblPrEx>
          <w:tblCellMar>
            <w:top w:w="0" w:type="dxa"/>
            <w:bottom w:w="0" w:type="dxa"/>
          </w:tblCellMar>
        </w:tblPrEx>
        <w:trPr>
          <w:trHeight w:val="382"/>
        </w:trPr>
        <w:tc>
          <w:tcPr>
            <w:tcW w:w="2437" w:type="dxa"/>
            <w:gridSpan w:val="3"/>
            <w:tcBorders>
              <w:top w:val="single" w:sz="12" w:space="0" w:color="auto"/>
              <w:left w:val="single" w:sz="12" w:space="0" w:color="auto"/>
              <w:bottom w:val="nil"/>
              <w:right w:val="single" w:sz="6" w:space="0" w:color="auto"/>
            </w:tcBorders>
            <w:shd w:val="solid" w:color="FFCC99" w:fill="auto"/>
          </w:tcPr>
          <w:p w14:paraId="2E54BF10" w14:textId="77777777" w:rsidR="00EA65FA" w:rsidRPr="00F577CF" w:rsidRDefault="00EA65FA" w:rsidP="00865C2A">
            <w:pPr>
              <w:jc w:val="center"/>
              <w:rPr>
                <w:b/>
                <w:bCs/>
                <w:color w:val="000000"/>
              </w:rPr>
            </w:pPr>
            <w:r w:rsidRPr="00F577CF">
              <w:rPr>
                <w:b/>
                <w:bCs/>
                <w:color w:val="000000"/>
              </w:rPr>
              <w:t>ИТОГО по программе</w:t>
            </w:r>
          </w:p>
        </w:tc>
        <w:tc>
          <w:tcPr>
            <w:tcW w:w="1801" w:type="dxa"/>
            <w:tcBorders>
              <w:top w:val="single" w:sz="12" w:space="0" w:color="auto"/>
              <w:left w:val="single" w:sz="6" w:space="0" w:color="auto"/>
              <w:bottom w:val="single" w:sz="6" w:space="0" w:color="auto"/>
              <w:right w:val="single" w:sz="6" w:space="0" w:color="auto"/>
            </w:tcBorders>
            <w:shd w:val="solid" w:color="CC99FF" w:fill="auto"/>
          </w:tcPr>
          <w:p w14:paraId="0432A26E" w14:textId="77777777" w:rsidR="00EA65FA" w:rsidRPr="00F577CF" w:rsidRDefault="00EA65FA" w:rsidP="00865C2A">
            <w:pPr>
              <w:rPr>
                <w:b/>
                <w:bCs/>
                <w:color w:val="000000"/>
              </w:rPr>
            </w:pPr>
            <w:r w:rsidRPr="00F577CF">
              <w:rPr>
                <w:b/>
                <w:bCs/>
                <w:color w:val="000000"/>
              </w:rPr>
              <w:t>ВСЕГО:</w:t>
            </w:r>
          </w:p>
        </w:tc>
        <w:tc>
          <w:tcPr>
            <w:tcW w:w="1238" w:type="dxa"/>
            <w:gridSpan w:val="2"/>
            <w:tcBorders>
              <w:top w:val="single" w:sz="12" w:space="0" w:color="auto"/>
              <w:left w:val="single" w:sz="6" w:space="0" w:color="auto"/>
              <w:bottom w:val="single" w:sz="6" w:space="0" w:color="auto"/>
              <w:right w:val="single" w:sz="6" w:space="0" w:color="auto"/>
            </w:tcBorders>
            <w:shd w:val="solid" w:color="CC99FF" w:fill="auto"/>
          </w:tcPr>
          <w:p w14:paraId="258E12BB" w14:textId="77777777" w:rsidR="00EA65FA" w:rsidRPr="00F577CF" w:rsidRDefault="00EA65FA" w:rsidP="00865C2A">
            <w:pPr>
              <w:jc w:val="center"/>
              <w:rPr>
                <w:b/>
                <w:bCs/>
                <w:color w:val="000000"/>
                <w:sz w:val="18"/>
                <w:szCs w:val="18"/>
              </w:rPr>
            </w:pPr>
            <w:r w:rsidRPr="00F577CF">
              <w:rPr>
                <w:b/>
                <w:bCs/>
                <w:color w:val="000000"/>
                <w:sz w:val="18"/>
                <w:szCs w:val="18"/>
              </w:rPr>
              <w:t>2 755 000,00</w:t>
            </w:r>
          </w:p>
        </w:tc>
        <w:tc>
          <w:tcPr>
            <w:tcW w:w="1109" w:type="dxa"/>
            <w:gridSpan w:val="2"/>
            <w:tcBorders>
              <w:top w:val="single" w:sz="12" w:space="0" w:color="auto"/>
              <w:left w:val="single" w:sz="6" w:space="0" w:color="auto"/>
              <w:bottom w:val="single" w:sz="6" w:space="0" w:color="auto"/>
              <w:right w:val="single" w:sz="6" w:space="0" w:color="auto"/>
            </w:tcBorders>
            <w:shd w:val="solid" w:color="CC99FF" w:fill="auto"/>
          </w:tcPr>
          <w:p w14:paraId="56714F52" w14:textId="77777777" w:rsidR="00EA65FA" w:rsidRPr="00F577CF" w:rsidRDefault="00EA65FA" w:rsidP="00865C2A">
            <w:pPr>
              <w:jc w:val="center"/>
              <w:rPr>
                <w:b/>
                <w:bCs/>
                <w:color w:val="000000"/>
                <w:sz w:val="18"/>
                <w:szCs w:val="18"/>
              </w:rPr>
            </w:pPr>
            <w:r w:rsidRPr="00F577CF">
              <w:rPr>
                <w:b/>
                <w:bCs/>
                <w:color w:val="000000"/>
                <w:sz w:val="18"/>
                <w:szCs w:val="18"/>
              </w:rPr>
              <w:t>3 453 166,67</w:t>
            </w:r>
          </w:p>
        </w:tc>
        <w:tc>
          <w:tcPr>
            <w:tcW w:w="1108" w:type="dxa"/>
            <w:gridSpan w:val="2"/>
            <w:tcBorders>
              <w:top w:val="single" w:sz="12" w:space="0" w:color="auto"/>
              <w:left w:val="single" w:sz="6" w:space="0" w:color="auto"/>
              <w:bottom w:val="single" w:sz="6" w:space="0" w:color="auto"/>
              <w:right w:val="single" w:sz="6" w:space="0" w:color="auto"/>
            </w:tcBorders>
            <w:shd w:val="solid" w:color="CC99FF" w:fill="auto"/>
          </w:tcPr>
          <w:p w14:paraId="53FCF041" w14:textId="77777777" w:rsidR="00EA65FA" w:rsidRPr="00F577CF" w:rsidRDefault="00EA65FA" w:rsidP="00865C2A">
            <w:pPr>
              <w:jc w:val="center"/>
              <w:rPr>
                <w:b/>
                <w:bCs/>
                <w:color w:val="000000"/>
                <w:sz w:val="18"/>
                <w:szCs w:val="18"/>
              </w:rPr>
            </w:pPr>
            <w:r w:rsidRPr="00F577CF">
              <w:rPr>
                <w:b/>
                <w:bCs/>
                <w:color w:val="000000"/>
                <w:sz w:val="18"/>
                <w:szCs w:val="18"/>
              </w:rPr>
              <w:t xml:space="preserve">2 977 296,57 </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2999C3EF" w14:textId="77777777" w:rsidR="00EA65FA" w:rsidRPr="00F577CF" w:rsidRDefault="00EA65FA" w:rsidP="00865C2A">
            <w:pPr>
              <w:jc w:val="center"/>
              <w:rPr>
                <w:b/>
                <w:bCs/>
                <w:color w:val="000000"/>
                <w:sz w:val="18"/>
                <w:szCs w:val="18"/>
              </w:rPr>
            </w:pPr>
            <w:r w:rsidRPr="00F577CF">
              <w:rPr>
                <w:b/>
                <w:bCs/>
                <w:color w:val="000000"/>
                <w:sz w:val="18"/>
                <w:szCs w:val="18"/>
              </w:rPr>
              <w:t>2 630 000,00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0AFE64E5" w14:textId="77777777" w:rsidR="00EA65FA" w:rsidRPr="00F577CF" w:rsidRDefault="00EA65FA" w:rsidP="00865C2A">
            <w:pPr>
              <w:jc w:val="center"/>
              <w:rPr>
                <w:b/>
                <w:bCs/>
                <w:color w:val="000000"/>
                <w:sz w:val="18"/>
                <w:szCs w:val="18"/>
              </w:rPr>
            </w:pPr>
            <w:r w:rsidRPr="00F577CF">
              <w:rPr>
                <w:b/>
                <w:bCs/>
                <w:color w:val="000000"/>
                <w:sz w:val="18"/>
                <w:szCs w:val="18"/>
              </w:rPr>
              <w:t>2 630 000,00</w:t>
            </w:r>
          </w:p>
        </w:tc>
      </w:tr>
      <w:tr w:rsidR="00EA65FA" w:rsidRPr="00F577CF" w14:paraId="2A055535" w14:textId="77777777" w:rsidTr="00F577CF">
        <w:tblPrEx>
          <w:tblCellMar>
            <w:top w:w="0" w:type="dxa"/>
            <w:bottom w:w="0" w:type="dxa"/>
          </w:tblCellMar>
        </w:tblPrEx>
        <w:trPr>
          <w:trHeight w:val="209"/>
        </w:trPr>
        <w:tc>
          <w:tcPr>
            <w:tcW w:w="369" w:type="dxa"/>
            <w:gridSpan w:val="2"/>
            <w:tcBorders>
              <w:top w:val="nil"/>
              <w:left w:val="single" w:sz="12" w:space="0" w:color="auto"/>
              <w:bottom w:val="nil"/>
              <w:right w:val="nil"/>
            </w:tcBorders>
            <w:shd w:val="solid" w:color="FFCC99" w:fill="auto"/>
          </w:tcPr>
          <w:p w14:paraId="039A0757" w14:textId="77777777" w:rsidR="00EA65FA" w:rsidRPr="00F577CF" w:rsidRDefault="00EA65FA" w:rsidP="00865C2A">
            <w:pPr>
              <w:jc w:val="center"/>
              <w:rPr>
                <w:b/>
                <w:bCs/>
                <w:color w:val="000000"/>
              </w:rPr>
            </w:pPr>
          </w:p>
        </w:tc>
        <w:tc>
          <w:tcPr>
            <w:tcW w:w="2068" w:type="dxa"/>
            <w:tcBorders>
              <w:top w:val="nil"/>
              <w:left w:val="nil"/>
              <w:bottom w:val="nil"/>
              <w:right w:val="single" w:sz="6" w:space="0" w:color="auto"/>
            </w:tcBorders>
            <w:shd w:val="solid" w:color="FFCC99" w:fill="auto"/>
          </w:tcPr>
          <w:p w14:paraId="4718460F" w14:textId="77777777" w:rsidR="00EA65FA" w:rsidRPr="00F577CF" w:rsidRDefault="00EA65FA" w:rsidP="00865C2A">
            <w:pPr>
              <w:jc w:val="center"/>
              <w:rPr>
                <w:b/>
                <w:bCs/>
                <w:color w:val="000000"/>
              </w:rPr>
            </w:pPr>
          </w:p>
        </w:tc>
        <w:tc>
          <w:tcPr>
            <w:tcW w:w="1801" w:type="dxa"/>
            <w:tcBorders>
              <w:top w:val="single" w:sz="6" w:space="0" w:color="auto"/>
              <w:left w:val="single" w:sz="6" w:space="0" w:color="auto"/>
              <w:bottom w:val="single" w:sz="6" w:space="0" w:color="auto"/>
              <w:right w:val="single" w:sz="6" w:space="0" w:color="auto"/>
            </w:tcBorders>
            <w:shd w:val="solid" w:color="FFCC99" w:fill="auto"/>
          </w:tcPr>
          <w:p w14:paraId="094482CC" w14:textId="77777777" w:rsidR="00EA65FA" w:rsidRPr="00F577CF" w:rsidRDefault="00EA65FA" w:rsidP="00865C2A">
            <w:pPr>
              <w:rPr>
                <w:color w:val="000000"/>
              </w:rPr>
            </w:pPr>
            <w:r w:rsidRPr="00F577CF">
              <w:rPr>
                <w:color w:val="000000"/>
              </w:rPr>
              <w:t>Федеральный бюджет</w:t>
            </w:r>
          </w:p>
        </w:tc>
        <w:tc>
          <w:tcPr>
            <w:tcW w:w="1238" w:type="dxa"/>
            <w:gridSpan w:val="2"/>
            <w:tcBorders>
              <w:top w:val="single" w:sz="6" w:space="0" w:color="auto"/>
              <w:left w:val="single" w:sz="6" w:space="0" w:color="auto"/>
              <w:bottom w:val="single" w:sz="6" w:space="0" w:color="auto"/>
              <w:right w:val="single" w:sz="6" w:space="0" w:color="auto"/>
            </w:tcBorders>
            <w:shd w:val="solid" w:color="FFCC99" w:fill="auto"/>
          </w:tcPr>
          <w:p w14:paraId="245A7B51" w14:textId="77777777" w:rsidR="00EA65FA" w:rsidRPr="00F577CF" w:rsidRDefault="00EA65FA" w:rsidP="00865C2A">
            <w:pPr>
              <w:jc w:val="center"/>
              <w:rPr>
                <w:color w:val="000000"/>
              </w:rPr>
            </w:pPr>
            <w:r w:rsidRPr="00F577C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shd w:val="solid" w:color="FFCC99" w:fill="auto"/>
          </w:tcPr>
          <w:p w14:paraId="3E399689" w14:textId="77777777" w:rsidR="00EA65FA" w:rsidRPr="00F577CF" w:rsidRDefault="00EA65FA" w:rsidP="00865C2A">
            <w:pPr>
              <w:jc w:val="center"/>
              <w:rPr>
                <w:color w:val="000000"/>
              </w:rPr>
            </w:pPr>
            <w:r w:rsidRPr="00F577C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shd w:val="solid" w:color="FFCC99" w:fill="auto"/>
          </w:tcPr>
          <w:p w14:paraId="4250E3E1"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shd w:val="solid" w:color="FFCC99" w:fill="auto"/>
          </w:tcPr>
          <w:p w14:paraId="34430DF9"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6" w:space="0" w:color="auto"/>
            </w:tcBorders>
            <w:shd w:val="solid" w:color="FFCC99" w:fill="auto"/>
          </w:tcPr>
          <w:p w14:paraId="0B7BDE21" w14:textId="77777777" w:rsidR="00EA65FA" w:rsidRPr="00F577CF" w:rsidRDefault="00EA65FA" w:rsidP="00865C2A">
            <w:pPr>
              <w:jc w:val="center"/>
              <w:rPr>
                <w:color w:val="000000"/>
              </w:rPr>
            </w:pPr>
            <w:r w:rsidRPr="00F577CF">
              <w:rPr>
                <w:color w:val="000000"/>
              </w:rPr>
              <w:t>0</w:t>
            </w:r>
          </w:p>
        </w:tc>
      </w:tr>
      <w:tr w:rsidR="00EA65FA" w:rsidRPr="00F577CF" w14:paraId="51C41579" w14:textId="77777777" w:rsidTr="00F577CF">
        <w:tblPrEx>
          <w:tblCellMar>
            <w:top w:w="0" w:type="dxa"/>
            <w:bottom w:w="0" w:type="dxa"/>
          </w:tblCellMar>
        </w:tblPrEx>
        <w:trPr>
          <w:trHeight w:val="418"/>
        </w:trPr>
        <w:tc>
          <w:tcPr>
            <w:tcW w:w="369" w:type="dxa"/>
            <w:gridSpan w:val="2"/>
            <w:tcBorders>
              <w:top w:val="nil"/>
              <w:left w:val="single" w:sz="12" w:space="0" w:color="auto"/>
              <w:bottom w:val="nil"/>
              <w:right w:val="nil"/>
            </w:tcBorders>
            <w:shd w:val="solid" w:color="FFCC99" w:fill="auto"/>
          </w:tcPr>
          <w:p w14:paraId="29A29517" w14:textId="77777777" w:rsidR="00EA65FA" w:rsidRPr="00F577CF" w:rsidRDefault="00EA65FA" w:rsidP="00865C2A">
            <w:pPr>
              <w:jc w:val="center"/>
              <w:rPr>
                <w:b/>
                <w:bCs/>
                <w:color w:val="000000"/>
              </w:rPr>
            </w:pPr>
          </w:p>
        </w:tc>
        <w:tc>
          <w:tcPr>
            <w:tcW w:w="2068" w:type="dxa"/>
            <w:tcBorders>
              <w:top w:val="nil"/>
              <w:left w:val="nil"/>
              <w:bottom w:val="nil"/>
              <w:right w:val="single" w:sz="6" w:space="0" w:color="auto"/>
            </w:tcBorders>
            <w:shd w:val="solid" w:color="FFCC99" w:fill="auto"/>
          </w:tcPr>
          <w:p w14:paraId="5D3E6E18" w14:textId="77777777" w:rsidR="00EA65FA" w:rsidRPr="00F577CF" w:rsidRDefault="00EA65FA" w:rsidP="00865C2A">
            <w:pPr>
              <w:jc w:val="center"/>
              <w:rPr>
                <w:b/>
                <w:bCs/>
                <w:color w:val="000000"/>
              </w:rPr>
            </w:pPr>
          </w:p>
        </w:tc>
        <w:tc>
          <w:tcPr>
            <w:tcW w:w="1801" w:type="dxa"/>
            <w:tcBorders>
              <w:top w:val="single" w:sz="6" w:space="0" w:color="auto"/>
              <w:left w:val="single" w:sz="6" w:space="0" w:color="auto"/>
              <w:bottom w:val="single" w:sz="6" w:space="0" w:color="auto"/>
              <w:right w:val="single" w:sz="6" w:space="0" w:color="auto"/>
            </w:tcBorders>
            <w:shd w:val="solid" w:color="FFCC99" w:fill="auto"/>
          </w:tcPr>
          <w:p w14:paraId="3F126749" w14:textId="77777777" w:rsidR="00EA65FA" w:rsidRPr="00F577CF" w:rsidRDefault="00EA65FA" w:rsidP="00865C2A">
            <w:pPr>
              <w:rPr>
                <w:color w:val="000000"/>
              </w:rPr>
            </w:pPr>
            <w:r w:rsidRPr="00F577CF">
              <w:rPr>
                <w:color w:val="000000"/>
              </w:rPr>
              <w:t>Государственный бюджет РС (Я)</w:t>
            </w:r>
          </w:p>
        </w:tc>
        <w:tc>
          <w:tcPr>
            <w:tcW w:w="1238" w:type="dxa"/>
            <w:gridSpan w:val="2"/>
            <w:tcBorders>
              <w:top w:val="single" w:sz="6" w:space="0" w:color="auto"/>
              <w:left w:val="single" w:sz="6" w:space="0" w:color="auto"/>
              <w:bottom w:val="single" w:sz="6" w:space="0" w:color="auto"/>
              <w:right w:val="single" w:sz="6" w:space="0" w:color="auto"/>
            </w:tcBorders>
            <w:shd w:val="solid" w:color="FFCC99" w:fill="auto"/>
          </w:tcPr>
          <w:p w14:paraId="401129D2" w14:textId="77777777" w:rsidR="00EA65FA" w:rsidRPr="00F577CF" w:rsidRDefault="00EA65FA" w:rsidP="00865C2A">
            <w:pPr>
              <w:jc w:val="center"/>
              <w:rPr>
                <w:color w:val="000000"/>
              </w:rPr>
            </w:pPr>
            <w:r w:rsidRPr="00F577C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shd w:val="solid" w:color="FFCC99" w:fill="auto"/>
          </w:tcPr>
          <w:p w14:paraId="6D7E3002" w14:textId="77777777" w:rsidR="00EA65FA" w:rsidRPr="00F577CF" w:rsidRDefault="00EA65FA" w:rsidP="00865C2A">
            <w:pPr>
              <w:jc w:val="center"/>
              <w:rPr>
                <w:color w:val="000000"/>
              </w:rPr>
            </w:pPr>
            <w:r w:rsidRPr="00F577C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shd w:val="solid" w:color="FFCC99" w:fill="auto"/>
          </w:tcPr>
          <w:p w14:paraId="1D04AAF3"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shd w:val="solid" w:color="FFCC99" w:fill="auto"/>
          </w:tcPr>
          <w:p w14:paraId="571EE73F"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6" w:space="0" w:color="auto"/>
            </w:tcBorders>
            <w:shd w:val="solid" w:color="FFCC99" w:fill="auto"/>
          </w:tcPr>
          <w:p w14:paraId="579A33DA" w14:textId="77777777" w:rsidR="00EA65FA" w:rsidRPr="00F577CF" w:rsidRDefault="00EA65FA" w:rsidP="00865C2A">
            <w:pPr>
              <w:jc w:val="center"/>
              <w:rPr>
                <w:color w:val="000000"/>
              </w:rPr>
            </w:pPr>
            <w:r w:rsidRPr="00F577CF">
              <w:rPr>
                <w:color w:val="000000"/>
              </w:rPr>
              <w:t>0</w:t>
            </w:r>
          </w:p>
        </w:tc>
      </w:tr>
      <w:tr w:rsidR="00EA65FA" w:rsidRPr="00F577CF" w14:paraId="3454F0CA" w14:textId="77777777" w:rsidTr="00F577CF">
        <w:tblPrEx>
          <w:tblCellMar>
            <w:top w:w="0" w:type="dxa"/>
            <w:bottom w:w="0" w:type="dxa"/>
          </w:tblCellMar>
        </w:tblPrEx>
        <w:trPr>
          <w:trHeight w:val="418"/>
        </w:trPr>
        <w:tc>
          <w:tcPr>
            <w:tcW w:w="369" w:type="dxa"/>
            <w:gridSpan w:val="2"/>
            <w:tcBorders>
              <w:top w:val="nil"/>
              <w:left w:val="single" w:sz="12" w:space="0" w:color="auto"/>
              <w:bottom w:val="nil"/>
              <w:right w:val="nil"/>
            </w:tcBorders>
            <w:shd w:val="solid" w:color="FFCC99" w:fill="auto"/>
          </w:tcPr>
          <w:p w14:paraId="6A78B6A5" w14:textId="77777777" w:rsidR="00EA65FA" w:rsidRPr="00F577CF" w:rsidRDefault="00EA65FA" w:rsidP="00865C2A">
            <w:pPr>
              <w:jc w:val="center"/>
              <w:rPr>
                <w:b/>
                <w:bCs/>
                <w:color w:val="000000"/>
              </w:rPr>
            </w:pPr>
          </w:p>
        </w:tc>
        <w:tc>
          <w:tcPr>
            <w:tcW w:w="2068" w:type="dxa"/>
            <w:tcBorders>
              <w:top w:val="nil"/>
              <w:left w:val="nil"/>
              <w:bottom w:val="nil"/>
              <w:right w:val="single" w:sz="6" w:space="0" w:color="auto"/>
            </w:tcBorders>
            <w:shd w:val="solid" w:color="FFCC99" w:fill="auto"/>
          </w:tcPr>
          <w:p w14:paraId="3403C32A" w14:textId="77777777" w:rsidR="00EA65FA" w:rsidRPr="00F577CF" w:rsidRDefault="00EA65FA" w:rsidP="00865C2A">
            <w:pPr>
              <w:jc w:val="center"/>
              <w:rPr>
                <w:b/>
                <w:bCs/>
                <w:color w:val="000000"/>
              </w:rPr>
            </w:pPr>
          </w:p>
        </w:tc>
        <w:tc>
          <w:tcPr>
            <w:tcW w:w="1801" w:type="dxa"/>
            <w:tcBorders>
              <w:top w:val="single" w:sz="6" w:space="0" w:color="auto"/>
              <w:left w:val="single" w:sz="6" w:space="0" w:color="auto"/>
              <w:bottom w:val="single" w:sz="6" w:space="0" w:color="auto"/>
              <w:right w:val="single" w:sz="6" w:space="0" w:color="auto"/>
            </w:tcBorders>
            <w:shd w:val="solid" w:color="FFCC99" w:fill="auto"/>
          </w:tcPr>
          <w:p w14:paraId="0F62F954" w14:textId="77777777" w:rsidR="00EA65FA" w:rsidRPr="00F577CF" w:rsidRDefault="00EA65FA" w:rsidP="00865C2A">
            <w:pPr>
              <w:rPr>
                <w:color w:val="000000"/>
              </w:rPr>
            </w:pPr>
            <w:r w:rsidRPr="00F577CF">
              <w:rPr>
                <w:color w:val="000000"/>
              </w:rPr>
              <w:t xml:space="preserve">Бюджет МО "Поселок </w:t>
            </w:r>
            <w:proofErr w:type="spellStart"/>
            <w:r w:rsidRPr="00F577CF">
              <w:rPr>
                <w:color w:val="000000"/>
              </w:rPr>
              <w:t>Айхал</w:t>
            </w:r>
            <w:proofErr w:type="spellEnd"/>
            <w:r w:rsidRPr="00F577CF">
              <w:rPr>
                <w:color w:val="000000"/>
              </w:rPr>
              <w:t>"</w:t>
            </w:r>
          </w:p>
        </w:tc>
        <w:tc>
          <w:tcPr>
            <w:tcW w:w="1238" w:type="dxa"/>
            <w:gridSpan w:val="2"/>
            <w:tcBorders>
              <w:top w:val="single" w:sz="6" w:space="0" w:color="auto"/>
              <w:left w:val="single" w:sz="6" w:space="0" w:color="auto"/>
              <w:bottom w:val="single" w:sz="6" w:space="0" w:color="auto"/>
              <w:right w:val="single" w:sz="6" w:space="0" w:color="auto"/>
            </w:tcBorders>
            <w:shd w:val="solid" w:color="FFCC99" w:fill="auto"/>
          </w:tcPr>
          <w:p w14:paraId="6303C18A" w14:textId="77777777" w:rsidR="00EA65FA" w:rsidRPr="00F577CF" w:rsidRDefault="00EA65FA" w:rsidP="00865C2A">
            <w:pPr>
              <w:jc w:val="center"/>
              <w:rPr>
                <w:color w:val="000000"/>
                <w:sz w:val="18"/>
                <w:szCs w:val="18"/>
              </w:rPr>
            </w:pPr>
            <w:r w:rsidRPr="00F577CF">
              <w:rPr>
                <w:color w:val="000000"/>
                <w:sz w:val="18"/>
                <w:szCs w:val="18"/>
              </w:rPr>
              <w:t>2 255 000,00</w:t>
            </w:r>
          </w:p>
        </w:tc>
        <w:tc>
          <w:tcPr>
            <w:tcW w:w="1109" w:type="dxa"/>
            <w:gridSpan w:val="2"/>
            <w:tcBorders>
              <w:top w:val="single" w:sz="6" w:space="0" w:color="auto"/>
              <w:left w:val="single" w:sz="6" w:space="0" w:color="auto"/>
              <w:bottom w:val="single" w:sz="6" w:space="0" w:color="auto"/>
              <w:right w:val="single" w:sz="6" w:space="0" w:color="auto"/>
            </w:tcBorders>
            <w:shd w:val="solid" w:color="FFCC99" w:fill="auto"/>
          </w:tcPr>
          <w:p w14:paraId="2224A38D" w14:textId="77777777" w:rsidR="00EA65FA" w:rsidRPr="00F577CF" w:rsidRDefault="00EA65FA" w:rsidP="00865C2A">
            <w:pPr>
              <w:jc w:val="center"/>
              <w:rPr>
                <w:color w:val="000000"/>
                <w:sz w:val="18"/>
                <w:szCs w:val="18"/>
              </w:rPr>
            </w:pPr>
            <w:r w:rsidRPr="00F577CF">
              <w:rPr>
                <w:color w:val="000000"/>
                <w:sz w:val="18"/>
                <w:szCs w:val="18"/>
              </w:rPr>
              <w:t>2 953 166,67</w:t>
            </w:r>
          </w:p>
        </w:tc>
        <w:tc>
          <w:tcPr>
            <w:tcW w:w="1108" w:type="dxa"/>
            <w:gridSpan w:val="2"/>
            <w:tcBorders>
              <w:top w:val="single" w:sz="6" w:space="0" w:color="auto"/>
              <w:left w:val="single" w:sz="6" w:space="0" w:color="auto"/>
              <w:bottom w:val="single" w:sz="6" w:space="0" w:color="auto"/>
              <w:right w:val="single" w:sz="6" w:space="0" w:color="auto"/>
            </w:tcBorders>
            <w:shd w:val="solid" w:color="FFCC99" w:fill="auto"/>
          </w:tcPr>
          <w:p w14:paraId="72A31895" w14:textId="77777777" w:rsidR="00EA65FA" w:rsidRPr="00F577CF" w:rsidRDefault="00EA65FA" w:rsidP="00865C2A">
            <w:pPr>
              <w:jc w:val="center"/>
              <w:rPr>
                <w:color w:val="000000"/>
                <w:sz w:val="18"/>
                <w:szCs w:val="18"/>
              </w:rPr>
            </w:pPr>
            <w:r w:rsidRPr="00F577CF">
              <w:rPr>
                <w:color w:val="000000"/>
                <w:sz w:val="18"/>
                <w:szCs w:val="18"/>
              </w:rPr>
              <w:t>2 977 296,57</w:t>
            </w:r>
          </w:p>
        </w:tc>
        <w:tc>
          <w:tcPr>
            <w:tcW w:w="1125" w:type="dxa"/>
            <w:tcBorders>
              <w:top w:val="single" w:sz="6" w:space="0" w:color="auto"/>
              <w:left w:val="single" w:sz="6" w:space="0" w:color="auto"/>
              <w:bottom w:val="single" w:sz="6" w:space="0" w:color="auto"/>
              <w:right w:val="single" w:sz="6" w:space="0" w:color="auto"/>
            </w:tcBorders>
            <w:shd w:val="solid" w:color="FFCC99" w:fill="auto"/>
          </w:tcPr>
          <w:p w14:paraId="75F30D74" w14:textId="77777777" w:rsidR="00EA65FA" w:rsidRPr="00F577CF" w:rsidRDefault="00EA65FA" w:rsidP="00865C2A">
            <w:pPr>
              <w:jc w:val="center"/>
              <w:rPr>
                <w:color w:val="000000"/>
                <w:sz w:val="18"/>
                <w:szCs w:val="18"/>
              </w:rPr>
            </w:pPr>
            <w:r w:rsidRPr="00F577CF">
              <w:rPr>
                <w:color w:val="000000"/>
                <w:sz w:val="18"/>
                <w:szCs w:val="18"/>
              </w:rPr>
              <w:t>2 630 000,00</w:t>
            </w:r>
          </w:p>
        </w:tc>
        <w:tc>
          <w:tcPr>
            <w:tcW w:w="1149" w:type="dxa"/>
            <w:tcBorders>
              <w:top w:val="single" w:sz="6" w:space="0" w:color="auto"/>
              <w:left w:val="single" w:sz="6" w:space="0" w:color="auto"/>
              <w:bottom w:val="single" w:sz="6" w:space="0" w:color="auto"/>
              <w:right w:val="single" w:sz="6" w:space="0" w:color="auto"/>
            </w:tcBorders>
            <w:shd w:val="solid" w:color="FFCC99" w:fill="auto"/>
          </w:tcPr>
          <w:p w14:paraId="085808C4" w14:textId="77777777" w:rsidR="00EA65FA" w:rsidRPr="00F577CF" w:rsidRDefault="00EA65FA" w:rsidP="00865C2A">
            <w:pPr>
              <w:jc w:val="center"/>
              <w:rPr>
                <w:color w:val="000000"/>
                <w:sz w:val="18"/>
                <w:szCs w:val="18"/>
              </w:rPr>
            </w:pPr>
            <w:r w:rsidRPr="00F577CF">
              <w:rPr>
                <w:color w:val="000000"/>
                <w:sz w:val="18"/>
                <w:szCs w:val="18"/>
              </w:rPr>
              <w:t>2 630 000,00</w:t>
            </w:r>
          </w:p>
        </w:tc>
      </w:tr>
      <w:tr w:rsidR="00EA65FA" w:rsidRPr="00F577CF" w14:paraId="275F06C6" w14:textId="77777777" w:rsidTr="00F577CF">
        <w:tblPrEx>
          <w:tblCellMar>
            <w:top w:w="0" w:type="dxa"/>
            <w:bottom w:w="0" w:type="dxa"/>
          </w:tblCellMar>
        </w:tblPrEx>
        <w:trPr>
          <w:trHeight w:val="223"/>
        </w:trPr>
        <w:tc>
          <w:tcPr>
            <w:tcW w:w="369" w:type="dxa"/>
            <w:gridSpan w:val="2"/>
            <w:tcBorders>
              <w:top w:val="nil"/>
              <w:left w:val="single" w:sz="12" w:space="0" w:color="auto"/>
              <w:bottom w:val="single" w:sz="12" w:space="0" w:color="auto"/>
              <w:right w:val="nil"/>
            </w:tcBorders>
            <w:shd w:val="solid" w:color="FFCC99" w:fill="auto"/>
          </w:tcPr>
          <w:p w14:paraId="39A647F4" w14:textId="77777777" w:rsidR="00EA65FA" w:rsidRPr="00F577CF" w:rsidRDefault="00EA65FA" w:rsidP="00865C2A">
            <w:pPr>
              <w:jc w:val="center"/>
              <w:rPr>
                <w:b/>
                <w:bCs/>
                <w:color w:val="000000"/>
              </w:rPr>
            </w:pPr>
          </w:p>
        </w:tc>
        <w:tc>
          <w:tcPr>
            <w:tcW w:w="2068" w:type="dxa"/>
            <w:tcBorders>
              <w:top w:val="nil"/>
              <w:left w:val="nil"/>
              <w:bottom w:val="single" w:sz="12" w:space="0" w:color="auto"/>
              <w:right w:val="single" w:sz="6" w:space="0" w:color="auto"/>
            </w:tcBorders>
            <w:shd w:val="solid" w:color="FFCC99" w:fill="auto"/>
          </w:tcPr>
          <w:p w14:paraId="3B233BED" w14:textId="77777777" w:rsidR="00EA65FA" w:rsidRPr="00F577CF" w:rsidRDefault="00EA65FA" w:rsidP="00865C2A">
            <w:pPr>
              <w:jc w:val="center"/>
              <w:rPr>
                <w:b/>
                <w:bCs/>
                <w:color w:val="000000"/>
              </w:rPr>
            </w:pPr>
          </w:p>
        </w:tc>
        <w:tc>
          <w:tcPr>
            <w:tcW w:w="1801" w:type="dxa"/>
            <w:tcBorders>
              <w:top w:val="single" w:sz="6" w:space="0" w:color="auto"/>
              <w:left w:val="single" w:sz="6" w:space="0" w:color="auto"/>
              <w:bottom w:val="single" w:sz="12" w:space="0" w:color="auto"/>
              <w:right w:val="single" w:sz="6" w:space="0" w:color="auto"/>
            </w:tcBorders>
            <w:shd w:val="solid" w:color="FFCC99" w:fill="auto"/>
          </w:tcPr>
          <w:p w14:paraId="51BEB63C" w14:textId="77777777" w:rsidR="00EA65FA" w:rsidRPr="00F577CF" w:rsidRDefault="00EA65FA" w:rsidP="00865C2A">
            <w:pPr>
              <w:rPr>
                <w:color w:val="000000"/>
              </w:rPr>
            </w:pPr>
            <w:r w:rsidRPr="00F577CF">
              <w:rPr>
                <w:color w:val="000000"/>
              </w:rPr>
              <w:t>Другие источники</w:t>
            </w:r>
          </w:p>
        </w:tc>
        <w:tc>
          <w:tcPr>
            <w:tcW w:w="1238" w:type="dxa"/>
            <w:gridSpan w:val="2"/>
            <w:tcBorders>
              <w:top w:val="single" w:sz="6" w:space="0" w:color="auto"/>
              <w:left w:val="single" w:sz="6" w:space="0" w:color="auto"/>
              <w:bottom w:val="single" w:sz="6" w:space="0" w:color="auto"/>
              <w:right w:val="single" w:sz="6" w:space="0" w:color="auto"/>
            </w:tcBorders>
            <w:shd w:val="solid" w:color="FFCC99" w:fill="auto"/>
          </w:tcPr>
          <w:p w14:paraId="1C61EC0C" w14:textId="77777777" w:rsidR="00EA65FA" w:rsidRPr="00F577CF" w:rsidRDefault="00EA65FA" w:rsidP="00865C2A">
            <w:pPr>
              <w:jc w:val="center"/>
              <w:rPr>
                <w:color w:val="000000"/>
              </w:rPr>
            </w:pPr>
            <w:r w:rsidRPr="00F577CF">
              <w:rPr>
                <w:color w:val="000000"/>
              </w:rPr>
              <w:t>500 000</w:t>
            </w:r>
          </w:p>
        </w:tc>
        <w:tc>
          <w:tcPr>
            <w:tcW w:w="1109" w:type="dxa"/>
            <w:gridSpan w:val="2"/>
            <w:tcBorders>
              <w:top w:val="single" w:sz="6" w:space="0" w:color="auto"/>
              <w:left w:val="single" w:sz="6" w:space="0" w:color="auto"/>
              <w:bottom w:val="single" w:sz="6" w:space="0" w:color="auto"/>
              <w:right w:val="single" w:sz="6" w:space="0" w:color="auto"/>
            </w:tcBorders>
            <w:shd w:val="solid" w:color="FFCC99" w:fill="auto"/>
          </w:tcPr>
          <w:p w14:paraId="73A95070" w14:textId="77777777" w:rsidR="00EA65FA" w:rsidRPr="00F577CF" w:rsidRDefault="00EA65FA" w:rsidP="00865C2A">
            <w:pPr>
              <w:jc w:val="center"/>
              <w:rPr>
                <w:color w:val="000000"/>
              </w:rPr>
            </w:pPr>
            <w:r w:rsidRPr="00F577CF">
              <w:rPr>
                <w:color w:val="000000"/>
              </w:rPr>
              <w:t>500 000</w:t>
            </w:r>
          </w:p>
        </w:tc>
        <w:tc>
          <w:tcPr>
            <w:tcW w:w="1108" w:type="dxa"/>
            <w:gridSpan w:val="2"/>
            <w:tcBorders>
              <w:top w:val="single" w:sz="6" w:space="0" w:color="auto"/>
              <w:left w:val="single" w:sz="6" w:space="0" w:color="auto"/>
              <w:bottom w:val="single" w:sz="6" w:space="0" w:color="auto"/>
              <w:right w:val="single" w:sz="6" w:space="0" w:color="auto"/>
            </w:tcBorders>
            <w:shd w:val="solid" w:color="FFCC99" w:fill="auto"/>
          </w:tcPr>
          <w:p w14:paraId="417FCEDA" w14:textId="77777777" w:rsidR="00EA65FA" w:rsidRPr="00F577CF" w:rsidRDefault="00EA65FA" w:rsidP="00865C2A">
            <w:pPr>
              <w:jc w:val="center"/>
              <w:rPr>
                <w:color w:val="000000"/>
              </w:rPr>
            </w:pPr>
            <w:r w:rsidRPr="00F577CF">
              <w:rPr>
                <w:color w:val="000000"/>
              </w:rPr>
              <w:t>0</w:t>
            </w:r>
          </w:p>
        </w:tc>
        <w:tc>
          <w:tcPr>
            <w:tcW w:w="1125" w:type="dxa"/>
            <w:tcBorders>
              <w:top w:val="single" w:sz="6" w:space="0" w:color="auto"/>
              <w:left w:val="single" w:sz="6" w:space="0" w:color="auto"/>
              <w:bottom w:val="single" w:sz="6" w:space="0" w:color="auto"/>
              <w:right w:val="single" w:sz="6" w:space="0" w:color="auto"/>
            </w:tcBorders>
            <w:shd w:val="solid" w:color="FFCC99" w:fill="auto"/>
          </w:tcPr>
          <w:p w14:paraId="5F2F45E7" w14:textId="77777777" w:rsidR="00EA65FA" w:rsidRPr="00F577CF" w:rsidRDefault="00EA65FA" w:rsidP="00865C2A">
            <w:pPr>
              <w:jc w:val="center"/>
              <w:rPr>
                <w:color w:val="000000"/>
              </w:rPr>
            </w:pPr>
            <w:r w:rsidRPr="00F577CF">
              <w:rPr>
                <w:color w:val="000000"/>
              </w:rPr>
              <w:t>0</w:t>
            </w:r>
          </w:p>
        </w:tc>
        <w:tc>
          <w:tcPr>
            <w:tcW w:w="1149" w:type="dxa"/>
            <w:tcBorders>
              <w:top w:val="single" w:sz="6" w:space="0" w:color="auto"/>
              <w:left w:val="single" w:sz="6" w:space="0" w:color="auto"/>
              <w:bottom w:val="single" w:sz="6" w:space="0" w:color="auto"/>
              <w:right w:val="single" w:sz="6" w:space="0" w:color="auto"/>
            </w:tcBorders>
            <w:shd w:val="solid" w:color="FFCC99" w:fill="auto"/>
          </w:tcPr>
          <w:p w14:paraId="33999E6A" w14:textId="77777777" w:rsidR="00EA65FA" w:rsidRPr="00F577CF" w:rsidRDefault="00EA65FA" w:rsidP="00865C2A">
            <w:pPr>
              <w:jc w:val="center"/>
              <w:rPr>
                <w:color w:val="000000"/>
              </w:rPr>
            </w:pPr>
            <w:r w:rsidRPr="00F577CF">
              <w:rPr>
                <w:color w:val="000000"/>
              </w:rPr>
              <w:t>0</w:t>
            </w:r>
          </w:p>
        </w:tc>
      </w:tr>
    </w:tbl>
    <w:p w14:paraId="0393B19A" w14:textId="77777777" w:rsidR="00EA65FA" w:rsidRPr="00F577CF" w:rsidRDefault="00EA65FA" w:rsidP="00EA65FA">
      <w:pPr>
        <w:tabs>
          <w:tab w:val="left" w:pos="284"/>
          <w:tab w:val="left" w:pos="567"/>
        </w:tabs>
        <w:ind w:left="142"/>
        <w:jc w:val="center"/>
        <w:rPr>
          <w:b/>
          <w:bCs/>
        </w:rPr>
      </w:pPr>
    </w:p>
    <w:p w14:paraId="53F4E0DC" w14:textId="77777777" w:rsidR="00865C2A" w:rsidRPr="00F577CF" w:rsidRDefault="00865C2A" w:rsidP="00EA65FA">
      <w:pPr>
        <w:tabs>
          <w:tab w:val="left" w:pos="284"/>
          <w:tab w:val="left" w:pos="567"/>
        </w:tabs>
        <w:rPr>
          <w:b/>
          <w:bCs/>
        </w:rPr>
        <w:sectPr w:rsidR="00865C2A" w:rsidRPr="00F577CF" w:rsidSect="00865C2A">
          <w:pgSz w:w="11906" w:h="16838"/>
          <w:pgMar w:top="1134" w:right="991" w:bottom="1134" w:left="1418" w:header="708" w:footer="708" w:gutter="0"/>
          <w:cols w:space="708"/>
          <w:docGrid w:linePitch="360"/>
        </w:sectPr>
      </w:pPr>
      <w:r w:rsidRPr="00F577CF">
        <w:rPr>
          <w:b/>
          <w:bCs/>
        </w:rPr>
        <w:br w:type="page"/>
      </w:r>
    </w:p>
    <w:p w14:paraId="3A1BF7E7" w14:textId="77777777" w:rsidR="00EA65FA" w:rsidRPr="00F577CF" w:rsidRDefault="00EA65FA" w:rsidP="00EA65FA">
      <w:pPr>
        <w:tabs>
          <w:tab w:val="left" w:pos="284"/>
          <w:tab w:val="left" w:pos="567"/>
        </w:tabs>
        <w:ind w:left="142"/>
        <w:jc w:val="center"/>
        <w:rPr>
          <w:b/>
          <w:bCs/>
        </w:rPr>
      </w:pPr>
      <w:r w:rsidRPr="00F577CF">
        <w:rPr>
          <w:b/>
          <w:bCs/>
        </w:rPr>
        <w:lastRenderedPageBreak/>
        <w:t xml:space="preserve">РАЗДЕЛ 4. </w:t>
      </w:r>
    </w:p>
    <w:p w14:paraId="5E021E26" w14:textId="77777777" w:rsidR="00EA65FA" w:rsidRPr="00F577CF" w:rsidRDefault="00EA65FA" w:rsidP="00EA65FA">
      <w:pPr>
        <w:tabs>
          <w:tab w:val="left" w:pos="284"/>
          <w:tab w:val="left" w:pos="567"/>
          <w:tab w:val="left" w:pos="993"/>
        </w:tabs>
        <w:jc w:val="center"/>
        <w:rPr>
          <w:b/>
          <w:bCs/>
        </w:rPr>
      </w:pPr>
      <w:r w:rsidRPr="00F577CF">
        <w:rPr>
          <w:b/>
          <w:bCs/>
        </w:rPr>
        <w:t>Перечень целевых индикаторов программы</w:t>
      </w:r>
    </w:p>
    <w:p w14:paraId="124B91B7" w14:textId="77777777" w:rsidR="00EA65FA" w:rsidRPr="00F577CF" w:rsidRDefault="00EA65FA" w:rsidP="00EA65FA">
      <w:pPr>
        <w:pStyle w:val="aff7"/>
        <w:jc w:val="center"/>
        <w:rPr>
          <w:rFonts w:ascii="Times New Roman" w:hAnsi="Times New Roman"/>
          <w:b/>
          <w:sz w:val="24"/>
          <w:szCs w:val="24"/>
        </w:rPr>
      </w:pPr>
      <w:r w:rsidRPr="00F577CF">
        <w:rPr>
          <w:rFonts w:ascii="Times New Roman" w:hAnsi="Times New Roman"/>
          <w:b/>
          <w:sz w:val="24"/>
          <w:szCs w:val="24"/>
        </w:rPr>
        <w:t xml:space="preserve">«Социальная поддержка населения МО «Поселок </w:t>
      </w:r>
      <w:proofErr w:type="spellStart"/>
      <w:r w:rsidRPr="00F577CF">
        <w:rPr>
          <w:rFonts w:ascii="Times New Roman" w:hAnsi="Times New Roman"/>
          <w:b/>
          <w:sz w:val="24"/>
          <w:szCs w:val="24"/>
        </w:rPr>
        <w:t>Айхал</w:t>
      </w:r>
      <w:proofErr w:type="spellEnd"/>
      <w:r w:rsidRPr="00F577CF">
        <w:rPr>
          <w:rFonts w:ascii="Times New Roman" w:hAnsi="Times New Roman"/>
          <w:b/>
          <w:sz w:val="24"/>
          <w:szCs w:val="24"/>
        </w:rPr>
        <w:t xml:space="preserve">» </w:t>
      </w:r>
    </w:p>
    <w:p w14:paraId="7821E142" w14:textId="77777777" w:rsidR="00EA65FA" w:rsidRPr="00F577CF" w:rsidRDefault="00EA65FA" w:rsidP="00EA65FA">
      <w:pPr>
        <w:pStyle w:val="aff7"/>
        <w:jc w:val="center"/>
        <w:rPr>
          <w:rFonts w:ascii="Times New Roman" w:hAnsi="Times New Roman"/>
          <w:b/>
          <w:sz w:val="24"/>
          <w:szCs w:val="24"/>
        </w:rPr>
      </w:pPr>
      <w:proofErr w:type="spellStart"/>
      <w:r w:rsidRPr="00F577CF">
        <w:rPr>
          <w:rFonts w:ascii="Times New Roman" w:hAnsi="Times New Roman"/>
          <w:b/>
          <w:sz w:val="24"/>
          <w:szCs w:val="24"/>
        </w:rPr>
        <w:t>Мирнинского</w:t>
      </w:r>
      <w:proofErr w:type="spellEnd"/>
      <w:r w:rsidRPr="00F577CF">
        <w:rPr>
          <w:rFonts w:ascii="Times New Roman" w:hAnsi="Times New Roman"/>
          <w:b/>
          <w:sz w:val="24"/>
          <w:szCs w:val="24"/>
        </w:rPr>
        <w:t xml:space="preserve"> района Республики Саха (Якутия) на 2022-2026 годы» </w:t>
      </w:r>
    </w:p>
    <w:p w14:paraId="46CBA1A1" w14:textId="77777777" w:rsidR="00EA65FA" w:rsidRPr="00F577CF" w:rsidRDefault="00EA65FA" w:rsidP="00EA65FA">
      <w:pPr>
        <w:pStyle w:val="aff7"/>
        <w:rPr>
          <w:rFonts w:ascii="Times New Roman" w:hAnsi="Times New Roman"/>
          <w:b/>
        </w:rPr>
      </w:pPr>
    </w:p>
    <w:p w14:paraId="0D0472AF" w14:textId="77777777" w:rsidR="00EA65FA" w:rsidRPr="00F577CF" w:rsidRDefault="00EA65FA" w:rsidP="00EA65FA">
      <w:pPr>
        <w:tabs>
          <w:tab w:val="left" w:pos="284"/>
          <w:tab w:val="left" w:pos="567"/>
          <w:tab w:val="left" w:pos="993"/>
        </w:tabs>
        <w:ind w:left="142"/>
        <w:jc w:val="center"/>
        <w:rPr>
          <w:b/>
          <w:bCs/>
        </w:rPr>
      </w:pPr>
      <w:r w:rsidRPr="00F577CF">
        <w:rPr>
          <w:b/>
          <w:bCs/>
        </w:rPr>
        <w:t>4.1. Оценка эффективности Программы</w:t>
      </w:r>
    </w:p>
    <w:p w14:paraId="7EB06B34" w14:textId="77777777" w:rsidR="00EA65FA" w:rsidRPr="00F577CF" w:rsidRDefault="00EA65FA" w:rsidP="00EA65FA">
      <w:pPr>
        <w:tabs>
          <w:tab w:val="left" w:pos="284"/>
          <w:tab w:val="left" w:pos="567"/>
          <w:tab w:val="left" w:pos="993"/>
        </w:tabs>
        <w:ind w:left="142"/>
        <w:jc w:val="center"/>
        <w:rPr>
          <w:b/>
          <w:bCs/>
        </w:rPr>
      </w:pPr>
    </w:p>
    <w:p w14:paraId="510D9C9B" w14:textId="7E536AF7" w:rsidR="00EA65FA" w:rsidRPr="00F577CF" w:rsidRDefault="00EA65FA" w:rsidP="00EA65FA">
      <w:pPr>
        <w:tabs>
          <w:tab w:val="left" w:pos="284"/>
          <w:tab w:val="left" w:pos="567"/>
          <w:tab w:val="left" w:pos="993"/>
        </w:tabs>
        <w:jc w:val="both"/>
      </w:pPr>
      <w:r w:rsidRPr="00F577CF">
        <w:tab/>
        <w:t>Оценка эффективности программ осуществляется Координатором программы по итогам ее исполнения за отчетный финансовый год в целом после завершения её реализации.</w:t>
      </w:r>
    </w:p>
    <w:p w14:paraId="123DC3BF" w14:textId="1F169962" w:rsidR="00EA65FA" w:rsidRPr="00F577CF" w:rsidRDefault="00EA65FA" w:rsidP="00EA65FA">
      <w:pPr>
        <w:pStyle w:val="aff7"/>
        <w:ind w:firstLine="142"/>
        <w:jc w:val="both"/>
        <w:rPr>
          <w:rFonts w:ascii="Times New Roman" w:hAnsi="Times New Roman"/>
          <w:sz w:val="24"/>
          <w:szCs w:val="24"/>
        </w:rPr>
      </w:pPr>
      <w:r w:rsidRPr="00F577CF">
        <w:rPr>
          <w:rFonts w:ascii="Times New Roman" w:hAnsi="Times New Roman"/>
          <w:sz w:val="24"/>
          <w:szCs w:val="24"/>
        </w:rPr>
        <w:t>Оценка эффективности муниципальной программы «Социальная поддержка населения муниципального</w:t>
      </w:r>
      <w:r w:rsidR="00865C2A" w:rsidRPr="00F577CF">
        <w:rPr>
          <w:rFonts w:ascii="Times New Roman" w:hAnsi="Times New Roman"/>
          <w:sz w:val="24"/>
          <w:szCs w:val="24"/>
        </w:rPr>
        <w:t xml:space="preserve"> </w:t>
      </w:r>
      <w:r w:rsidRPr="00F577CF">
        <w:rPr>
          <w:rFonts w:ascii="Times New Roman" w:hAnsi="Times New Roman"/>
          <w:sz w:val="24"/>
          <w:szCs w:val="24"/>
        </w:rPr>
        <w:t xml:space="preserve">образования «Поселок </w:t>
      </w:r>
      <w:proofErr w:type="spellStart"/>
      <w:r w:rsidRPr="00F577CF">
        <w:rPr>
          <w:rFonts w:ascii="Times New Roman" w:hAnsi="Times New Roman"/>
          <w:sz w:val="24"/>
          <w:szCs w:val="24"/>
        </w:rPr>
        <w:t>Айхал</w:t>
      </w:r>
      <w:proofErr w:type="spellEnd"/>
      <w:r w:rsidRPr="00F577CF">
        <w:rPr>
          <w:rFonts w:ascii="Times New Roman" w:hAnsi="Times New Roman"/>
          <w:sz w:val="24"/>
          <w:szCs w:val="24"/>
        </w:rPr>
        <w:t xml:space="preserve">» </w:t>
      </w:r>
      <w:proofErr w:type="spellStart"/>
      <w:r w:rsidRPr="00F577CF">
        <w:rPr>
          <w:rFonts w:ascii="Times New Roman" w:hAnsi="Times New Roman"/>
          <w:sz w:val="24"/>
          <w:szCs w:val="24"/>
        </w:rPr>
        <w:t>Мирнинского</w:t>
      </w:r>
      <w:proofErr w:type="spellEnd"/>
      <w:r w:rsidRPr="00F577CF">
        <w:rPr>
          <w:rFonts w:ascii="Times New Roman" w:hAnsi="Times New Roman"/>
          <w:sz w:val="24"/>
          <w:szCs w:val="24"/>
        </w:rPr>
        <w:t xml:space="preserve"> района Республики Саха (Якутия) на 2022-2026 годы» будет ежегодно производиться на основе использования системы целевых индикаторов, которая обеспечит мониторинг динамики изменений в социальной сфере за оцениваемый период, с целью уточнения задач и мероприятий Программы.</w:t>
      </w:r>
    </w:p>
    <w:p w14:paraId="668B3D44" w14:textId="48EC41F4" w:rsidR="00EA65FA" w:rsidRPr="00F577CF" w:rsidRDefault="00EA65FA" w:rsidP="00EA65FA">
      <w:pPr>
        <w:pStyle w:val="aff7"/>
        <w:ind w:left="142"/>
        <w:jc w:val="both"/>
        <w:rPr>
          <w:rFonts w:ascii="Times New Roman" w:hAnsi="Times New Roman"/>
          <w:sz w:val="24"/>
          <w:szCs w:val="24"/>
        </w:rPr>
      </w:pPr>
      <w:r w:rsidRPr="00F577CF">
        <w:rPr>
          <w:rFonts w:ascii="Times New Roman" w:hAnsi="Times New Roman"/>
          <w:sz w:val="24"/>
          <w:szCs w:val="24"/>
        </w:rPr>
        <w:t xml:space="preserve"> Для оценки эффективности Программы используются целевые индикаторы (таблица1).</w:t>
      </w:r>
    </w:p>
    <w:p w14:paraId="06BA5377" w14:textId="77777777" w:rsidR="00EA65FA" w:rsidRPr="00F577CF" w:rsidRDefault="00EA65FA" w:rsidP="00EA65FA">
      <w:pPr>
        <w:tabs>
          <w:tab w:val="left" w:pos="284"/>
          <w:tab w:val="left" w:pos="567"/>
          <w:tab w:val="left" w:pos="993"/>
        </w:tabs>
        <w:jc w:val="both"/>
      </w:pPr>
    </w:p>
    <w:p w14:paraId="3520B613" w14:textId="77777777" w:rsidR="00EA65FA" w:rsidRPr="00F577CF" w:rsidRDefault="00EA65FA" w:rsidP="00EA65FA">
      <w:pPr>
        <w:tabs>
          <w:tab w:val="left" w:pos="993"/>
        </w:tabs>
        <w:ind w:left="142"/>
        <w:jc w:val="center"/>
        <w:rPr>
          <w:b/>
          <w:bCs/>
        </w:rPr>
      </w:pPr>
      <w:r w:rsidRPr="00F577CF">
        <w:rPr>
          <w:b/>
          <w:bCs/>
        </w:rPr>
        <w:t>Система индикаторов оценки социально-экономических эффективности от реализации Программы</w:t>
      </w:r>
    </w:p>
    <w:p w14:paraId="42F5D96F" w14:textId="77777777" w:rsidR="00EA65FA" w:rsidRPr="00F577CF" w:rsidRDefault="00EA65FA" w:rsidP="00EA65FA">
      <w:pPr>
        <w:ind w:left="142"/>
        <w:jc w:val="right"/>
        <w:rPr>
          <w:sz w:val="22"/>
          <w:szCs w:val="22"/>
        </w:rPr>
      </w:pPr>
      <w:r w:rsidRPr="00F577CF">
        <w:rPr>
          <w:sz w:val="22"/>
          <w:szCs w:val="22"/>
        </w:rPr>
        <w:t>таблица 1</w:t>
      </w:r>
    </w:p>
    <w:tbl>
      <w:tblPr>
        <w:tblpPr w:leftFromText="180" w:rightFromText="180" w:vertAnchor="text" w:horzAnchor="margin" w:tblpXSpec="center" w:tblpY="70"/>
        <w:tblW w:w="15559" w:type="dxa"/>
        <w:tblLayout w:type="fixed"/>
        <w:tblLook w:val="04A0" w:firstRow="1" w:lastRow="0" w:firstColumn="1" w:lastColumn="0" w:noHBand="0" w:noVBand="1"/>
      </w:tblPr>
      <w:tblGrid>
        <w:gridCol w:w="534"/>
        <w:gridCol w:w="3822"/>
        <w:gridCol w:w="991"/>
        <w:gridCol w:w="1558"/>
        <w:gridCol w:w="2125"/>
        <w:gridCol w:w="9"/>
        <w:gridCol w:w="1984"/>
        <w:gridCol w:w="131"/>
        <w:gridCol w:w="11"/>
        <w:gridCol w:w="1410"/>
        <w:gridCol w:w="43"/>
        <w:gridCol w:w="1378"/>
        <w:gridCol w:w="75"/>
        <w:gridCol w:w="1488"/>
      </w:tblGrid>
      <w:tr w:rsidR="00EA65FA" w:rsidRPr="00F577CF" w14:paraId="12D82D00" w14:textId="77777777" w:rsidTr="00865C2A">
        <w:trPr>
          <w:trHeight w:val="791"/>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A34BB1" w14:textId="77777777" w:rsidR="00EA65FA" w:rsidRPr="00F577CF" w:rsidRDefault="00EA65FA" w:rsidP="00865C2A">
            <w:pPr>
              <w:jc w:val="center"/>
              <w:rPr>
                <w:b/>
                <w:color w:val="000000"/>
              </w:rPr>
            </w:pPr>
            <w:r w:rsidRPr="00F577CF">
              <w:rPr>
                <w:b/>
                <w:color w:val="000000"/>
              </w:rPr>
              <w:t>№ п/п</w:t>
            </w:r>
          </w:p>
        </w:tc>
        <w:tc>
          <w:tcPr>
            <w:tcW w:w="38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9BB35F" w14:textId="77777777" w:rsidR="00EA65FA" w:rsidRPr="00F577CF" w:rsidRDefault="00EA65FA" w:rsidP="00865C2A">
            <w:pPr>
              <w:jc w:val="center"/>
              <w:rPr>
                <w:b/>
                <w:color w:val="000000"/>
              </w:rPr>
            </w:pPr>
            <w:r w:rsidRPr="00F577CF">
              <w:rPr>
                <w:b/>
                <w:color w:val="000000"/>
              </w:rPr>
              <w:t>Наименование индикатора</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3D16E9" w14:textId="77777777" w:rsidR="00EA65FA" w:rsidRPr="00F577CF" w:rsidRDefault="00EA65FA" w:rsidP="00865C2A">
            <w:pPr>
              <w:jc w:val="center"/>
              <w:rPr>
                <w:b/>
                <w:color w:val="000000"/>
              </w:rPr>
            </w:pPr>
            <w:r w:rsidRPr="00F577CF">
              <w:rPr>
                <w:b/>
                <w:color w:val="000000"/>
              </w:rPr>
              <w:t>Ед. изм.</w:t>
            </w:r>
          </w:p>
        </w:tc>
        <w:tc>
          <w:tcPr>
            <w:tcW w:w="15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A4A27C" w14:textId="77777777" w:rsidR="00EA65FA" w:rsidRPr="00F577CF" w:rsidRDefault="00EA65FA" w:rsidP="00865C2A">
            <w:pPr>
              <w:jc w:val="center"/>
              <w:rPr>
                <w:b/>
                <w:color w:val="000000"/>
              </w:rPr>
            </w:pPr>
            <w:r w:rsidRPr="00F577CF">
              <w:rPr>
                <w:b/>
                <w:color w:val="000000"/>
              </w:rPr>
              <w:t>Базовое значение индикатора</w:t>
            </w:r>
          </w:p>
        </w:tc>
        <w:tc>
          <w:tcPr>
            <w:tcW w:w="8654" w:type="dxa"/>
            <w:gridSpan w:val="10"/>
            <w:tcBorders>
              <w:top w:val="single" w:sz="4" w:space="0" w:color="auto"/>
              <w:left w:val="nil"/>
              <w:bottom w:val="single" w:sz="4" w:space="0" w:color="auto"/>
              <w:right w:val="single" w:sz="4" w:space="0" w:color="auto"/>
            </w:tcBorders>
            <w:shd w:val="clear" w:color="auto" w:fill="auto"/>
            <w:vAlign w:val="center"/>
            <w:hideMark/>
          </w:tcPr>
          <w:p w14:paraId="3BFA77F1" w14:textId="77777777" w:rsidR="00EA65FA" w:rsidRPr="00F577CF" w:rsidRDefault="00EA65FA" w:rsidP="00865C2A">
            <w:pPr>
              <w:jc w:val="center"/>
              <w:rPr>
                <w:b/>
                <w:color w:val="000000"/>
              </w:rPr>
            </w:pPr>
            <w:r w:rsidRPr="00F577CF">
              <w:rPr>
                <w:b/>
                <w:color w:val="000000"/>
              </w:rPr>
              <w:t>Планируемое значение индикатора по годам реализации</w:t>
            </w:r>
          </w:p>
        </w:tc>
      </w:tr>
      <w:tr w:rsidR="00EA65FA" w:rsidRPr="00F577CF" w14:paraId="2950007E" w14:textId="77777777" w:rsidTr="00865C2A">
        <w:trPr>
          <w:trHeight w:val="612"/>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0A430151" w14:textId="77777777" w:rsidR="00EA65FA" w:rsidRPr="00F577CF" w:rsidRDefault="00EA65FA" w:rsidP="00865C2A">
            <w:pPr>
              <w:rPr>
                <w:b/>
                <w:color w:val="000000"/>
              </w:rPr>
            </w:pPr>
          </w:p>
        </w:tc>
        <w:tc>
          <w:tcPr>
            <w:tcW w:w="3822" w:type="dxa"/>
            <w:vMerge/>
            <w:tcBorders>
              <w:top w:val="single" w:sz="4" w:space="0" w:color="auto"/>
              <w:left w:val="single" w:sz="4" w:space="0" w:color="auto"/>
              <w:bottom w:val="single" w:sz="4" w:space="0" w:color="auto"/>
              <w:right w:val="single" w:sz="4" w:space="0" w:color="auto"/>
            </w:tcBorders>
            <w:vAlign w:val="center"/>
            <w:hideMark/>
          </w:tcPr>
          <w:p w14:paraId="47962943" w14:textId="77777777" w:rsidR="00EA65FA" w:rsidRPr="00F577CF" w:rsidRDefault="00EA65FA" w:rsidP="00865C2A">
            <w:pPr>
              <w:rPr>
                <w:b/>
                <w:color w:val="000000"/>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66B9C8F4" w14:textId="77777777" w:rsidR="00EA65FA" w:rsidRPr="00F577CF" w:rsidRDefault="00EA65FA" w:rsidP="00865C2A">
            <w:pPr>
              <w:rPr>
                <w:b/>
                <w:color w:val="000000"/>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14:paraId="005F1BC6" w14:textId="77777777" w:rsidR="00EA65FA" w:rsidRPr="00F577CF" w:rsidRDefault="00EA65FA" w:rsidP="00865C2A">
            <w:pPr>
              <w:rPr>
                <w:b/>
                <w:color w:val="000000"/>
              </w:rPr>
            </w:pPr>
          </w:p>
        </w:tc>
        <w:tc>
          <w:tcPr>
            <w:tcW w:w="2125" w:type="dxa"/>
            <w:tcBorders>
              <w:top w:val="nil"/>
              <w:left w:val="nil"/>
              <w:bottom w:val="single" w:sz="4" w:space="0" w:color="auto"/>
              <w:right w:val="single" w:sz="4" w:space="0" w:color="auto"/>
            </w:tcBorders>
            <w:shd w:val="clear" w:color="auto" w:fill="auto"/>
            <w:vAlign w:val="center"/>
            <w:hideMark/>
          </w:tcPr>
          <w:p w14:paraId="5BB93A51" w14:textId="77777777" w:rsidR="00EA65FA" w:rsidRPr="00F577CF" w:rsidRDefault="00EA65FA" w:rsidP="00865C2A">
            <w:pPr>
              <w:jc w:val="center"/>
              <w:rPr>
                <w:b/>
                <w:color w:val="000000"/>
              </w:rPr>
            </w:pPr>
            <w:r w:rsidRPr="00F577CF">
              <w:rPr>
                <w:b/>
                <w:color w:val="000000"/>
              </w:rPr>
              <w:t>2022 год планового периода</w:t>
            </w:r>
          </w:p>
        </w:tc>
        <w:tc>
          <w:tcPr>
            <w:tcW w:w="1993" w:type="dxa"/>
            <w:gridSpan w:val="2"/>
            <w:tcBorders>
              <w:top w:val="nil"/>
              <w:left w:val="nil"/>
              <w:bottom w:val="single" w:sz="4" w:space="0" w:color="auto"/>
              <w:right w:val="single" w:sz="4" w:space="0" w:color="auto"/>
            </w:tcBorders>
            <w:shd w:val="clear" w:color="auto" w:fill="auto"/>
            <w:vAlign w:val="center"/>
            <w:hideMark/>
          </w:tcPr>
          <w:p w14:paraId="6BFF28E4" w14:textId="77777777" w:rsidR="00EA65FA" w:rsidRPr="00F577CF" w:rsidRDefault="00EA65FA" w:rsidP="00865C2A">
            <w:pPr>
              <w:jc w:val="center"/>
              <w:rPr>
                <w:b/>
                <w:color w:val="000000"/>
              </w:rPr>
            </w:pPr>
            <w:r w:rsidRPr="00F577CF">
              <w:rPr>
                <w:b/>
                <w:color w:val="000000"/>
              </w:rPr>
              <w:t>2023 год планового периода</w:t>
            </w:r>
          </w:p>
        </w:tc>
        <w:tc>
          <w:tcPr>
            <w:tcW w:w="1552" w:type="dxa"/>
            <w:gridSpan w:val="3"/>
            <w:tcBorders>
              <w:top w:val="nil"/>
              <w:left w:val="nil"/>
              <w:bottom w:val="single" w:sz="4" w:space="0" w:color="auto"/>
              <w:right w:val="single" w:sz="4" w:space="0" w:color="auto"/>
            </w:tcBorders>
            <w:shd w:val="clear" w:color="auto" w:fill="auto"/>
            <w:vAlign w:val="center"/>
            <w:hideMark/>
          </w:tcPr>
          <w:p w14:paraId="36D09788" w14:textId="77777777" w:rsidR="00EA65FA" w:rsidRPr="00F577CF" w:rsidRDefault="00EA65FA" w:rsidP="00865C2A">
            <w:pPr>
              <w:jc w:val="center"/>
              <w:rPr>
                <w:b/>
                <w:color w:val="000000"/>
              </w:rPr>
            </w:pPr>
            <w:r w:rsidRPr="00F577CF">
              <w:rPr>
                <w:b/>
                <w:color w:val="000000"/>
              </w:rPr>
              <w:t xml:space="preserve">2024 год планового периода  </w:t>
            </w:r>
          </w:p>
        </w:tc>
        <w:tc>
          <w:tcPr>
            <w:tcW w:w="1421" w:type="dxa"/>
            <w:gridSpan w:val="2"/>
            <w:tcBorders>
              <w:top w:val="nil"/>
              <w:left w:val="nil"/>
              <w:bottom w:val="single" w:sz="4" w:space="0" w:color="auto"/>
              <w:right w:val="single" w:sz="4" w:space="0" w:color="auto"/>
            </w:tcBorders>
            <w:shd w:val="clear" w:color="auto" w:fill="auto"/>
            <w:vAlign w:val="center"/>
          </w:tcPr>
          <w:p w14:paraId="7B521B0A" w14:textId="77777777" w:rsidR="00EA65FA" w:rsidRPr="00F577CF" w:rsidRDefault="00EA65FA" w:rsidP="00865C2A">
            <w:pPr>
              <w:jc w:val="center"/>
              <w:rPr>
                <w:b/>
                <w:color w:val="000000"/>
              </w:rPr>
            </w:pPr>
            <w:r w:rsidRPr="00F577CF">
              <w:rPr>
                <w:b/>
                <w:color w:val="000000"/>
              </w:rPr>
              <w:t>2025 год планового периода</w:t>
            </w:r>
          </w:p>
        </w:tc>
        <w:tc>
          <w:tcPr>
            <w:tcW w:w="1563" w:type="dxa"/>
            <w:gridSpan w:val="2"/>
            <w:tcBorders>
              <w:top w:val="nil"/>
              <w:left w:val="nil"/>
              <w:bottom w:val="single" w:sz="4" w:space="0" w:color="auto"/>
              <w:right w:val="single" w:sz="4" w:space="0" w:color="auto"/>
            </w:tcBorders>
            <w:shd w:val="clear" w:color="auto" w:fill="auto"/>
            <w:vAlign w:val="center"/>
          </w:tcPr>
          <w:p w14:paraId="17E43849" w14:textId="77777777" w:rsidR="00EA65FA" w:rsidRPr="00F577CF" w:rsidRDefault="00EA65FA" w:rsidP="00865C2A">
            <w:pPr>
              <w:jc w:val="center"/>
              <w:rPr>
                <w:b/>
                <w:color w:val="000000"/>
              </w:rPr>
            </w:pPr>
            <w:r w:rsidRPr="00F577CF">
              <w:rPr>
                <w:b/>
                <w:color w:val="000000"/>
              </w:rPr>
              <w:t>2026 год планового периода</w:t>
            </w:r>
          </w:p>
        </w:tc>
      </w:tr>
      <w:tr w:rsidR="00EA65FA" w:rsidRPr="00F577CF" w14:paraId="0EAC2BD3" w14:textId="77777777" w:rsidTr="00865C2A">
        <w:trPr>
          <w:trHeight w:val="255"/>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7D2FAF8C" w14:textId="77777777" w:rsidR="00EA65FA" w:rsidRPr="00F577CF" w:rsidRDefault="00EA65FA" w:rsidP="00865C2A">
            <w:pPr>
              <w:jc w:val="center"/>
              <w:rPr>
                <w:b/>
                <w:color w:val="000000"/>
              </w:rPr>
            </w:pPr>
            <w:r w:rsidRPr="00F577CF">
              <w:rPr>
                <w:b/>
                <w:color w:val="000000"/>
              </w:rPr>
              <w:t>1</w:t>
            </w:r>
          </w:p>
        </w:tc>
        <w:tc>
          <w:tcPr>
            <w:tcW w:w="15025" w:type="dxa"/>
            <w:gridSpan w:val="13"/>
            <w:tcBorders>
              <w:top w:val="single" w:sz="4" w:space="0" w:color="auto"/>
              <w:left w:val="nil"/>
              <w:bottom w:val="single" w:sz="4" w:space="0" w:color="auto"/>
              <w:right w:val="single" w:sz="4" w:space="0" w:color="000000"/>
            </w:tcBorders>
            <w:shd w:val="clear" w:color="auto" w:fill="auto"/>
            <w:vAlign w:val="center"/>
            <w:hideMark/>
          </w:tcPr>
          <w:p w14:paraId="296E7C88" w14:textId="77777777" w:rsidR="00EA65FA" w:rsidRPr="00F577CF" w:rsidRDefault="00EA65FA" w:rsidP="00865C2A">
            <w:pPr>
              <w:rPr>
                <w:b/>
                <w:bCs/>
                <w:color w:val="000000"/>
              </w:rPr>
            </w:pPr>
            <w:r w:rsidRPr="00F577CF">
              <w:rPr>
                <w:b/>
              </w:rPr>
              <w:t>Предоставление мер социальной поддержки отдельным категориям граждан, семьям с детьми,</w:t>
            </w:r>
            <w:r w:rsidRPr="00F577CF">
              <w:t xml:space="preserve"> </w:t>
            </w:r>
            <w:r w:rsidRPr="00F577CF">
              <w:rPr>
                <w:b/>
              </w:rPr>
              <w:t xml:space="preserve">создание благоприятных условий для функционирования института </w:t>
            </w:r>
            <w:proofErr w:type="gramStart"/>
            <w:r w:rsidRPr="00F577CF">
              <w:rPr>
                <w:b/>
              </w:rPr>
              <w:t>семьи</w:t>
            </w:r>
            <w:r w:rsidRPr="00F577CF">
              <w:rPr>
                <w:b/>
                <w:shd w:val="clear" w:color="auto" w:fill="FFFFFF"/>
              </w:rPr>
              <w:t>,  оказание</w:t>
            </w:r>
            <w:proofErr w:type="gramEnd"/>
            <w:r w:rsidRPr="00F577CF">
              <w:rPr>
                <w:b/>
                <w:shd w:val="clear" w:color="auto" w:fill="FFFFFF"/>
              </w:rPr>
              <w:t xml:space="preserve"> адресной социальной помощи</w:t>
            </w:r>
          </w:p>
        </w:tc>
      </w:tr>
      <w:tr w:rsidR="00EA65FA" w:rsidRPr="00F577CF" w14:paraId="7EFBBD59" w14:textId="77777777" w:rsidTr="00865C2A">
        <w:trPr>
          <w:trHeight w:val="909"/>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19FCE3" w14:textId="77777777" w:rsidR="00EA65FA" w:rsidRPr="00F577CF" w:rsidRDefault="00EA65FA" w:rsidP="00865C2A">
            <w:pPr>
              <w:jc w:val="center"/>
              <w:rPr>
                <w:color w:val="000000"/>
              </w:rPr>
            </w:pPr>
            <w:r w:rsidRPr="00F577CF">
              <w:rPr>
                <w:color w:val="000000"/>
              </w:rPr>
              <w:t> </w:t>
            </w:r>
          </w:p>
        </w:tc>
        <w:tc>
          <w:tcPr>
            <w:tcW w:w="3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079C5B" w14:textId="77777777" w:rsidR="00EA65FA" w:rsidRPr="00F577CF" w:rsidRDefault="00EA65FA" w:rsidP="00865C2A">
            <w:pPr>
              <w:rPr>
                <w:color w:val="000000"/>
              </w:rPr>
            </w:pPr>
            <w:r w:rsidRPr="00F577CF">
              <w:t xml:space="preserve">Количество граждан, которым </w:t>
            </w:r>
            <w:proofErr w:type="gramStart"/>
            <w:r w:rsidRPr="00F577CF">
              <w:t>оказана  адресная</w:t>
            </w:r>
            <w:proofErr w:type="gramEnd"/>
            <w:r w:rsidRPr="00F577CF">
              <w:t xml:space="preserve">  социальная помощь</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62DB2" w14:textId="77777777" w:rsidR="00EA65FA" w:rsidRPr="00F577CF" w:rsidRDefault="00EA65FA" w:rsidP="00865C2A">
            <w:pPr>
              <w:jc w:val="center"/>
              <w:rPr>
                <w:color w:val="000000"/>
              </w:rPr>
            </w:pPr>
            <w:r w:rsidRPr="00F577CF">
              <w:rPr>
                <w:color w:val="000000"/>
              </w:rPr>
              <w:t>чел.</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13C8F3" w14:textId="77777777" w:rsidR="00EA65FA" w:rsidRPr="00F577CF" w:rsidRDefault="00EA65FA" w:rsidP="00865C2A">
            <w:pPr>
              <w:jc w:val="center"/>
              <w:rPr>
                <w:color w:val="000000"/>
              </w:rPr>
            </w:pPr>
            <w:r w:rsidRPr="00F577CF">
              <w:rPr>
                <w:color w:val="000000"/>
              </w:rPr>
              <w:t>60</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0F076" w14:textId="77777777" w:rsidR="00EA65FA" w:rsidRPr="00F577CF" w:rsidRDefault="00EA65FA" w:rsidP="00865C2A">
            <w:pPr>
              <w:jc w:val="center"/>
              <w:rPr>
                <w:color w:val="000000"/>
              </w:rPr>
            </w:pPr>
            <w:r w:rsidRPr="00F577CF">
              <w:rPr>
                <w:color w:val="000000"/>
              </w:rPr>
              <w:t>90</w:t>
            </w:r>
          </w:p>
        </w:tc>
        <w:tc>
          <w:tcPr>
            <w:tcW w:w="1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E5C511" w14:textId="77777777" w:rsidR="00EA65FA" w:rsidRPr="00F577CF" w:rsidRDefault="00EA65FA" w:rsidP="00865C2A">
            <w:pPr>
              <w:jc w:val="center"/>
              <w:rPr>
                <w:color w:val="000000"/>
              </w:rPr>
            </w:pPr>
            <w:r w:rsidRPr="00F577CF">
              <w:rPr>
                <w:color w:val="000000"/>
              </w:rPr>
              <w:t>78</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4C61417" w14:textId="77777777" w:rsidR="00EA65FA" w:rsidRPr="00F577CF" w:rsidRDefault="00EA65FA" w:rsidP="00865C2A">
            <w:pPr>
              <w:jc w:val="center"/>
              <w:rPr>
                <w:color w:val="000000"/>
              </w:rPr>
            </w:pPr>
            <w:r w:rsidRPr="00F577CF">
              <w:rPr>
                <w:color w:val="000000"/>
              </w:rPr>
              <w:t>70</w:t>
            </w:r>
          </w:p>
        </w:tc>
        <w:tc>
          <w:tcPr>
            <w:tcW w:w="14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FD73F2" w14:textId="77777777" w:rsidR="00EA65FA" w:rsidRPr="00F577CF" w:rsidRDefault="00EA65FA" w:rsidP="00865C2A">
            <w:pPr>
              <w:jc w:val="center"/>
              <w:rPr>
                <w:color w:val="000000"/>
              </w:rPr>
            </w:pPr>
            <w:r w:rsidRPr="00F577CF">
              <w:rPr>
                <w:color w:val="000000"/>
              </w:rPr>
              <w:t>70</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55F097" w14:textId="77777777" w:rsidR="00EA65FA" w:rsidRPr="00F577CF" w:rsidRDefault="00EA65FA" w:rsidP="00865C2A">
            <w:pPr>
              <w:jc w:val="center"/>
              <w:rPr>
                <w:color w:val="000000"/>
              </w:rPr>
            </w:pPr>
            <w:r w:rsidRPr="00F577CF">
              <w:rPr>
                <w:color w:val="000000"/>
              </w:rPr>
              <w:t>70</w:t>
            </w:r>
          </w:p>
        </w:tc>
      </w:tr>
      <w:tr w:rsidR="00EA65FA" w:rsidRPr="00F577CF" w14:paraId="1C0B3C7C" w14:textId="77777777" w:rsidTr="00865C2A">
        <w:trPr>
          <w:trHeight w:val="909"/>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C0023" w14:textId="77777777" w:rsidR="00EA65FA" w:rsidRPr="00F577CF" w:rsidRDefault="00EA65FA" w:rsidP="00865C2A">
            <w:pPr>
              <w:jc w:val="center"/>
              <w:rPr>
                <w:color w:val="000000"/>
              </w:rPr>
            </w:pPr>
          </w:p>
        </w:tc>
        <w:tc>
          <w:tcPr>
            <w:tcW w:w="3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DFB7B" w14:textId="77777777" w:rsidR="00EA65FA" w:rsidRPr="00F577CF" w:rsidRDefault="00EA65FA" w:rsidP="00865C2A">
            <w:pPr>
              <w:jc w:val="center"/>
            </w:pPr>
            <w:r w:rsidRPr="00F577CF">
              <w:t xml:space="preserve">Доля граждан, находящихся в трудной жизненной </w:t>
            </w:r>
            <w:proofErr w:type="gramStart"/>
            <w:r w:rsidRPr="00F577CF">
              <w:t>ситуации  от</w:t>
            </w:r>
            <w:proofErr w:type="gramEnd"/>
            <w:r w:rsidRPr="00F577CF">
              <w:t xml:space="preserve"> общего количества граждан, которым оказана адресная помощь</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658370" w14:textId="77777777" w:rsidR="00EA65FA" w:rsidRPr="00F577CF" w:rsidRDefault="00EA65FA" w:rsidP="00865C2A">
            <w:pPr>
              <w:jc w:val="center"/>
              <w:rPr>
                <w:color w:val="000000"/>
              </w:rPr>
            </w:pPr>
            <w:r w:rsidRPr="00F577CF">
              <w:rPr>
                <w:color w:val="000000"/>
              </w:rPr>
              <w:t>%</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702CF0" w14:textId="77777777" w:rsidR="00EA65FA" w:rsidRPr="00F577CF" w:rsidRDefault="00EA65FA" w:rsidP="00865C2A">
            <w:pPr>
              <w:jc w:val="center"/>
              <w:rPr>
                <w:color w:val="000000"/>
              </w:rPr>
            </w:pPr>
            <w:r w:rsidRPr="00F577CF">
              <w:rPr>
                <w:color w:val="000000"/>
              </w:rPr>
              <w:t>40,9</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78D771" w14:textId="77777777" w:rsidR="00EA65FA" w:rsidRPr="00F577CF" w:rsidRDefault="00EA65FA" w:rsidP="00865C2A">
            <w:pPr>
              <w:jc w:val="center"/>
              <w:rPr>
                <w:color w:val="000000"/>
              </w:rPr>
            </w:pPr>
            <w:r w:rsidRPr="00F577CF">
              <w:rPr>
                <w:color w:val="000000"/>
              </w:rPr>
              <w:t>42</w:t>
            </w:r>
          </w:p>
        </w:tc>
        <w:tc>
          <w:tcPr>
            <w:tcW w:w="1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EDE53D" w14:textId="77777777" w:rsidR="00EA65FA" w:rsidRPr="00F577CF" w:rsidRDefault="00EA65FA" w:rsidP="00865C2A">
            <w:pPr>
              <w:jc w:val="center"/>
              <w:rPr>
                <w:color w:val="000000"/>
              </w:rPr>
            </w:pPr>
            <w:r w:rsidRPr="00F577CF">
              <w:rPr>
                <w:color w:val="000000"/>
              </w:rPr>
              <w:t>20</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A80312D" w14:textId="77777777" w:rsidR="00EA65FA" w:rsidRPr="00F577CF" w:rsidRDefault="00EA65FA" w:rsidP="00865C2A">
            <w:pPr>
              <w:jc w:val="center"/>
              <w:rPr>
                <w:color w:val="000000"/>
              </w:rPr>
            </w:pPr>
            <w:r w:rsidRPr="00F577CF">
              <w:rPr>
                <w:color w:val="000000"/>
              </w:rPr>
              <w:t>20</w:t>
            </w:r>
          </w:p>
        </w:tc>
        <w:tc>
          <w:tcPr>
            <w:tcW w:w="14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EB40EC" w14:textId="77777777" w:rsidR="00EA65FA" w:rsidRPr="00F577CF" w:rsidRDefault="00EA65FA" w:rsidP="00865C2A">
            <w:pPr>
              <w:jc w:val="center"/>
              <w:rPr>
                <w:color w:val="000000"/>
              </w:rPr>
            </w:pPr>
            <w:r w:rsidRPr="00F577CF">
              <w:rPr>
                <w:color w:val="000000"/>
              </w:rPr>
              <w:t>20</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2672B4" w14:textId="77777777" w:rsidR="00EA65FA" w:rsidRPr="00F577CF" w:rsidRDefault="00EA65FA" w:rsidP="00865C2A">
            <w:pPr>
              <w:jc w:val="center"/>
              <w:rPr>
                <w:color w:val="000000"/>
              </w:rPr>
            </w:pPr>
            <w:r w:rsidRPr="00F577CF">
              <w:rPr>
                <w:color w:val="000000"/>
              </w:rPr>
              <w:t>20</w:t>
            </w:r>
          </w:p>
        </w:tc>
      </w:tr>
      <w:tr w:rsidR="00EA65FA" w:rsidRPr="00F577CF" w14:paraId="53749BE6" w14:textId="77777777" w:rsidTr="00865C2A">
        <w:trPr>
          <w:trHeight w:val="816"/>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761C1365" w14:textId="77777777" w:rsidR="00EA65FA" w:rsidRPr="00F577CF" w:rsidRDefault="00EA65FA" w:rsidP="00865C2A">
            <w:pPr>
              <w:jc w:val="center"/>
              <w:rPr>
                <w:color w:val="000000"/>
              </w:rPr>
            </w:pPr>
          </w:p>
        </w:tc>
        <w:tc>
          <w:tcPr>
            <w:tcW w:w="3822" w:type="dxa"/>
            <w:tcBorders>
              <w:top w:val="nil"/>
              <w:left w:val="nil"/>
              <w:bottom w:val="single" w:sz="4" w:space="0" w:color="auto"/>
              <w:right w:val="single" w:sz="4" w:space="0" w:color="auto"/>
            </w:tcBorders>
            <w:shd w:val="clear" w:color="auto" w:fill="auto"/>
            <w:vAlign w:val="center"/>
            <w:hideMark/>
          </w:tcPr>
          <w:p w14:paraId="2E210C4B" w14:textId="77777777" w:rsidR="00EA65FA" w:rsidRPr="00F577CF" w:rsidRDefault="00EA65FA" w:rsidP="00865C2A">
            <w:pPr>
              <w:jc w:val="center"/>
            </w:pPr>
            <w:r w:rsidRPr="00F577CF">
              <w:t xml:space="preserve">Количество </w:t>
            </w:r>
            <w:proofErr w:type="gramStart"/>
            <w:r w:rsidRPr="00F577CF">
              <w:t>детей,  получивших</w:t>
            </w:r>
            <w:proofErr w:type="gramEnd"/>
            <w:r w:rsidRPr="00F577CF">
              <w:t xml:space="preserve"> адресную помощь в натуральном виде к Новому году</w:t>
            </w:r>
          </w:p>
        </w:tc>
        <w:tc>
          <w:tcPr>
            <w:tcW w:w="991" w:type="dxa"/>
            <w:tcBorders>
              <w:top w:val="nil"/>
              <w:left w:val="nil"/>
              <w:bottom w:val="single" w:sz="4" w:space="0" w:color="auto"/>
              <w:right w:val="single" w:sz="4" w:space="0" w:color="auto"/>
            </w:tcBorders>
            <w:shd w:val="clear" w:color="auto" w:fill="auto"/>
            <w:noWrap/>
            <w:vAlign w:val="center"/>
            <w:hideMark/>
          </w:tcPr>
          <w:p w14:paraId="44E163CD" w14:textId="77777777" w:rsidR="00EA65FA" w:rsidRPr="00F577CF" w:rsidRDefault="00EA65FA" w:rsidP="00865C2A">
            <w:pPr>
              <w:jc w:val="center"/>
              <w:rPr>
                <w:color w:val="000000"/>
              </w:rPr>
            </w:pPr>
            <w:r w:rsidRPr="00F577CF">
              <w:rPr>
                <w:color w:val="000000"/>
              </w:rPr>
              <w:t>чел.</w:t>
            </w:r>
          </w:p>
        </w:tc>
        <w:tc>
          <w:tcPr>
            <w:tcW w:w="1558" w:type="dxa"/>
            <w:tcBorders>
              <w:top w:val="nil"/>
              <w:left w:val="nil"/>
              <w:bottom w:val="single" w:sz="4" w:space="0" w:color="auto"/>
              <w:right w:val="single" w:sz="4" w:space="0" w:color="auto"/>
            </w:tcBorders>
            <w:shd w:val="clear" w:color="auto" w:fill="auto"/>
            <w:noWrap/>
            <w:vAlign w:val="center"/>
            <w:hideMark/>
          </w:tcPr>
          <w:p w14:paraId="15BE7F0D" w14:textId="77777777" w:rsidR="00EA65FA" w:rsidRPr="00F577CF" w:rsidRDefault="00EA65FA" w:rsidP="00865C2A">
            <w:pPr>
              <w:jc w:val="center"/>
              <w:rPr>
                <w:color w:val="000000"/>
              </w:rPr>
            </w:pPr>
            <w:r w:rsidRPr="00F577CF">
              <w:rPr>
                <w:color w:val="000000"/>
              </w:rPr>
              <w:t>100</w:t>
            </w:r>
          </w:p>
        </w:tc>
        <w:tc>
          <w:tcPr>
            <w:tcW w:w="2125" w:type="dxa"/>
            <w:tcBorders>
              <w:top w:val="nil"/>
              <w:left w:val="nil"/>
              <w:bottom w:val="single" w:sz="4" w:space="0" w:color="auto"/>
              <w:right w:val="single" w:sz="4" w:space="0" w:color="auto"/>
            </w:tcBorders>
            <w:shd w:val="clear" w:color="auto" w:fill="auto"/>
            <w:noWrap/>
            <w:vAlign w:val="center"/>
            <w:hideMark/>
          </w:tcPr>
          <w:p w14:paraId="481CC574" w14:textId="77777777" w:rsidR="00EA65FA" w:rsidRPr="00F577CF" w:rsidRDefault="00EA65FA" w:rsidP="00865C2A">
            <w:pPr>
              <w:jc w:val="center"/>
              <w:rPr>
                <w:color w:val="000000"/>
              </w:rPr>
            </w:pPr>
            <w:r w:rsidRPr="00F577CF">
              <w:rPr>
                <w:color w:val="000000"/>
              </w:rPr>
              <w:t>160</w:t>
            </w:r>
          </w:p>
        </w:tc>
        <w:tc>
          <w:tcPr>
            <w:tcW w:w="1993" w:type="dxa"/>
            <w:gridSpan w:val="2"/>
            <w:tcBorders>
              <w:top w:val="nil"/>
              <w:left w:val="nil"/>
              <w:bottom w:val="single" w:sz="4" w:space="0" w:color="auto"/>
              <w:right w:val="single" w:sz="4" w:space="0" w:color="auto"/>
            </w:tcBorders>
            <w:shd w:val="clear" w:color="auto" w:fill="auto"/>
            <w:noWrap/>
            <w:vAlign w:val="center"/>
            <w:hideMark/>
          </w:tcPr>
          <w:p w14:paraId="12CFC1AB" w14:textId="77777777" w:rsidR="00EA65FA" w:rsidRPr="00F577CF" w:rsidRDefault="00EA65FA" w:rsidP="00865C2A">
            <w:pPr>
              <w:jc w:val="center"/>
              <w:rPr>
                <w:color w:val="000000"/>
              </w:rPr>
            </w:pPr>
            <w:r w:rsidRPr="00F577CF">
              <w:rPr>
                <w:color w:val="000000"/>
              </w:rPr>
              <w:t>160</w:t>
            </w:r>
          </w:p>
        </w:tc>
        <w:tc>
          <w:tcPr>
            <w:tcW w:w="1552" w:type="dxa"/>
            <w:gridSpan w:val="3"/>
            <w:tcBorders>
              <w:top w:val="nil"/>
              <w:left w:val="nil"/>
              <w:bottom w:val="single" w:sz="4" w:space="0" w:color="auto"/>
              <w:right w:val="single" w:sz="4" w:space="0" w:color="auto"/>
            </w:tcBorders>
            <w:shd w:val="clear" w:color="auto" w:fill="auto"/>
            <w:noWrap/>
            <w:vAlign w:val="center"/>
            <w:hideMark/>
          </w:tcPr>
          <w:p w14:paraId="47457E62" w14:textId="77777777" w:rsidR="00EA65FA" w:rsidRPr="00F577CF" w:rsidRDefault="00EA65FA" w:rsidP="00865C2A">
            <w:pPr>
              <w:jc w:val="center"/>
              <w:rPr>
                <w:color w:val="000000"/>
              </w:rPr>
            </w:pPr>
            <w:r w:rsidRPr="00F577CF">
              <w:rPr>
                <w:color w:val="000000"/>
              </w:rPr>
              <w:t>100</w:t>
            </w:r>
          </w:p>
        </w:tc>
        <w:tc>
          <w:tcPr>
            <w:tcW w:w="1421" w:type="dxa"/>
            <w:gridSpan w:val="2"/>
            <w:tcBorders>
              <w:top w:val="nil"/>
              <w:left w:val="nil"/>
              <w:bottom w:val="single" w:sz="4" w:space="0" w:color="auto"/>
              <w:right w:val="single" w:sz="4" w:space="0" w:color="auto"/>
            </w:tcBorders>
            <w:shd w:val="clear" w:color="auto" w:fill="auto"/>
            <w:vAlign w:val="center"/>
          </w:tcPr>
          <w:p w14:paraId="500E5775" w14:textId="77777777" w:rsidR="00EA65FA" w:rsidRPr="00F577CF" w:rsidRDefault="00EA65FA" w:rsidP="00865C2A">
            <w:pPr>
              <w:jc w:val="center"/>
              <w:rPr>
                <w:color w:val="000000"/>
              </w:rPr>
            </w:pPr>
            <w:r w:rsidRPr="00F577CF">
              <w:rPr>
                <w:color w:val="000000"/>
              </w:rPr>
              <w:t>100</w:t>
            </w:r>
          </w:p>
        </w:tc>
        <w:tc>
          <w:tcPr>
            <w:tcW w:w="1563" w:type="dxa"/>
            <w:gridSpan w:val="2"/>
            <w:tcBorders>
              <w:top w:val="nil"/>
              <w:left w:val="nil"/>
              <w:bottom w:val="single" w:sz="4" w:space="0" w:color="auto"/>
              <w:right w:val="single" w:sz="4" w:space="0" w:color="auto"/>
            </w:tcBorders>
            <w:shd w:val="clear" w:color="auto" w:fill="auto"/>
            <w:vAlign w:val="center"/>
          </w:tcPr>
          <w:p w14:paraId="513E05E2" w14:textId="77777777" w:rsidR="00EA65FA" w:rsidRPr="00F577CF" w:rsidRDefault="00EA65FA" w:rsidP="00865C2A">
            <w:pPr>
              <w:jc w:val="center"/>
              <w:rPr>
                <w:color w:val="000000"/>
              </w:rPr>
            </w:pPr>
            <w:r w:rsidRPr="00F577CF">
              <w:rPr>
                <w:color w:val="000000"/>
              </w:rPr>
              <w:t>100</w:t>
            </w:r>
          </w:p>
        </w:tc>
      </w:tr>
      <w:tr w:rsidR="00EA65FA" w:rsidRPr="00F577CF" w14:paraId="09432F3E" w14:textId="77777777" w:rsidTr="00865C2A">
        <w:trPr>
          <w:trHeight w:val="816"/>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3B8D9681" w14:textId="77777777" w:rsidR="00EA65FA" w:rsidRPr="00F577CF" w:rsidRDefault="00EA65FA" w:rsidP="00865C2A">
            <w:pPr>
              <w:jc w:val="center"/>
              <w:rPr>
                <w:color w:val="000000"/>
              </w:rPr>
            </w:pPr>
          </w:p>
        </w:tc>
        <w:tc>
          <w:tcPr>
            <w:tcW w:w="3822" w:type="dxa"/>
            <w:tcBorders>
              <w:top w:val="nil"/>
              <w:left w:val="nil"/>
              <w:bottom w:val="single" w:sz="4" w:space="0" w:color="auto"/>
              <w:right w:val="single" w:sz="4" w:space="0" w:color="auto"/>
            </w:tcBorders>
            <w:shd w:val="clear" w:color="auto" w:fill="auto"/>
            <w:vAlign w:val="center"/>
            <w:hideMark/>
          </w:tcPr>
          <w:p w14:paraId="41D3A56F" w14:textId="77777777" w:rsidR="00EA65FA" w:rsidRPr="00F577CF" w:rsidRDefault="00EA65FA" w:rsidP="00865C2A">
            <w:pPr>
              <w:jc w:val="center"/>
            </w:pPr>
            <w:r w:rsidRPr="00F577CF">
              <w:t>Оказание адресной социальной помощи членам семей военнослужащих, призванным на военную службу по мобилизации</w:t>
            </w:r>
          </w:p>
        </w:tc>
        <w:tc>
          <w:tcPr>
            <w:tcW w:w="991" w:type="dxa"/>
            <w:tcBorders>
              <w:top w:val="nil"/>
              <w:left w:val="nil"/>
              <w:bottom w:val="single" w:sz="4" w:space="0" w:color="auto"/>
              <w:right w:val="single" w:sz="4" w:space="0" w:color="auto"/>
            </w:tcBorders>
            <w:shd w:val="clear" w:color="auto" w:fill="auto"/>
            <w:noWrap/>
            <w:vAlign w:val="center"/>
            <w:hideMark/>
          </w:tcPr>
          <w:p w14:paraId="6F7E739B" w14:textId="77777777" w:rsidR="00EA65FA" w:rsidRPr="00F577CF" w:rsidRDefault="00EA65FA" w:rsidP="00865C2A">
            <w:pPr>
              <w:jc w:val="center"/>
              <w:rPr>
                <w:color w:val="000000"/>
              </w:rPr>
            </w:pPr>
            <w:r w:rsidRPr="00F577CF">
              <w:rPr>
                <w:color w:val="000000"/>
              </w:rPr>
              <w:t>чел</w:t>
            </w:r>
          </w:p>
        </w:tc>
        <w:tc>
          <w:tcPr>
            <w:tcW w:w="1558" w:type="dxa"/>
            <w:tcBorders>
              <w:top w:val="nil"/>
              <w:left w:val="nil"/>
              <w:bottom w:val="single" w:sz="4" w:space="0" w:color="auto"/>
              <w:right w:val="single" w:sz="4" w:space="0" w:color="auto"/>
            </w:tcBorders>
            <w:shd w:val="clear" w:color="auto" w:fill="auto"/>
            <w:noWrap/>
            <w:vAlign w:val="center"/>
            <w:hideMark/>
          </w:tcPr>
          <w:p w14:paraId="6125EACE" w14:textId="77777777" w:rsidR="00EA65FA" w:rsidRPr="00F577CF" w:rsidRDefault="00EA65FA" w:rsidP="00865C2A">
            <w:pPr>
              <w:jc w:val="center"/>
              <w:rPr>
                <w:color w:val="000000"/>
              </w:rPr>
            </w:pPr>
            <w:r w:rsidRPr="00F577CF">
              <w:rPr>
                <w:color w:val="000000"/>
              </w:rPr>
              <w:t>30</w:t>
            </w:r>
          </w:p>
        </w:tc>
        <w:tc>
          <w:tcPr>
            <w:tcW w:w="2125" w:type="dxa"/>
            <w:tcBorders>
              <w:top w:val="nil"/>
              <w:left w:val="nil"/>
              <w:bottom w:val="single" w:sz="4" w:space="0" w:color="auto"/>
              <w:right w:val="single" w:sz="4" w:space="0" w:color="auto"/>
            </w:tcBorders>
            <w:shd w:val="clear" w:color="auto" w:fill="auto"/>
            <w:noWrap/>
            <w:vAlign w:val="center"/>
            <w:hideMark/>
          </w:tcPr>
          <w:p w14:paraId="06ADD774" w14:textId="77777777" w:rsidR="00EA65FA" w:rsidRPr="00F577CF" w:rsidRDefault="00EA65FA" w:rsidP="00865C2A">
            <w:pPr>
              <w:jc w:val="center"/>
              <w:rPr>
                <w:color w:val="000000"/>
              </w:rPr>
            </w:pPr>
            <w:r w:rsidRPr="00F577CF">
              <w:rPr>
                <w:color w:val="000000"/>
              </w:rPr>
              <w:t>54</w:t>
            </w:r>
          </w:p>
        </w:tc>
        <w:tc>
          <w:tcPr>
            <w:tcW w:w="1993" w:type="dxa"/>
            <w:gridSpan w:val="2"/>
            <w:tcBorders>
              <w:top w:val="nil"/>
              <w:left w:val="nil"/>
              <w:bottom w:val="single" w:sz="4" w:space="0" w:color="auto"/>
              <w:right w:val="single" w:sz="4" w:space="0" w:color="auto"/>
            </w:tcBorders>
            <w:shd w:val="clear" w:color="auto" w:fill="auto"/>
            <w:noWrap/>
            <w:vAlign w:val="center"/>
            <w:hideMark/>
          </w:tcPr>
          <w:p w14:paraId="562F1EDB" w14:textId="77777777" w:rsidR="00EA65FA" w:rsidRPr="00F577CF" w:rsidRDefault="00EA65FA" w:rsidP="00865C2A">
            <w:pPr>
              <w:jc w:val="center"/>
              <w:rPr>
                <w:color w:val="000000"/>
              </w:rPr>
            </w:pPr>
            <w:r w:rsidRPr="00F577CF">
              <w:rPr>
                <w:color w:val="000000"/>
              </w:rPr>
              <w:t>42</w:t>
            </w:r>
          </w:p>
        </w:tc>
        <w:tc>
          <w:tcPr>
            <w:tcW w:w="1552" w:type="dxa"/>
            <w:gridSpan w:val="3"/>
            <w:tcBorders>
              <w:top w:val="nil"/>
              <w:left w:val="nil"/>
              <w:bottom w:val="single" w:sz="4" w:space="0" w:color="auto"/>
              <w:right w:val="single" w:sz="4" w:space="0" w:color="auto"/>
            </w:tcBorders>
            <w:shd w:val="clear" w:color="auto" w:fill="auto"/>
            <w:noWrap/>
            <w:vAlign w:val="center"/>
            <w:hideMark/>
          </w:tcPr>
          <w:p w14:paraId="68BFADB8" w14:textId="77777777" w:rsidR="00EA65FA" w:rsidRPr="00F577CF" w:rsidRDefault="00EA65FA" w:rsidP="00865C2A">
            <w:pPr>
              <w:jc w:val="center"/>
              <w:rPr>
                <w:color w:val="000000"/>
              </w:rPr>
            </w:pPr>
            <w:r w:rsidRPr="00F577CF">
              <w:rPr>
                <w:color w:val="000000"/>
              </w:rPr>
              <w:t>30</w:t>
            </w:r>
          </w:p>
        </w:tc>
        <w:tc>
          <w:tcPr>
            <w:tcW w:w="1421" w:type="dxa"/>
            <w:gridSpan w:val="2"/>
            <w:tcBorders>
              <w:top w:val="nil"/>
              <w:left w:val="nil"/>
              <w:bottom w:val="single" w:sz="4" w:space="0" w:color="auto"/>
              <w:right w:val="single" w:sz="4" w:space="0" w:color="auto"/>
            </w:tcBorders>
            <w:shd w:val="clear" w:color="auto" w:fill="auto"/>
            <w:vAlign w:val="center"/>
          </w:tcPr>
          <w:p w14:paraId="1C7856D8" w14:textId="77777777" w:rsidR="00EA65FA" w:rsidRPr="00F577CF" w:rsidRDefault="00EA65FA" w:rsidP="00865C2A">
            <w:pPr>
              <w:jc w:val="center"/>
              <w:rPr>
                <w:color w:val="000000"/>
              </w:rPr>
            </w:pPr>
            <w:r w:rsidRPr="00F577CF">
              <w:rPr>
                <w:color w:val="000000"/>
              </w:rPr>
              <w:t>30</w:t>
            </w:r>
          </w:p>
        </w:tc>
        <w:tc>
          <w:tcPr>
            <w:tcW w:w="1563" w:type="dxa"/>
            <w:gridSpan w:val="2"/>
            <w:tcBorders>
              <w:top w:val="nil"/>
              <w:left w:val="nil"/>
              <w:bottom w:val="single" w:sz="4" w:space="0" w:color="auto"/>
              <w:right w:val="single" w:sz="4" w:space="0" w:color="auto"/>
            </w:tcBorders>
            <w:shd w:val="clear" w:color="auto" w:fill="auto"/>
            <w:vAlign w:val="center"/>
          </w:tcPr>
          <w:p w14:paraId="4FA85EA1" w14:textId="77777777" w:rsidR="00EA65FA" w:rsidRPr="00F577CF" w:rsidRDefault="00EA65FA" w:rsidP="00865C2A">
            <w:pPr>
              <w:jc w:val="center"/>
              <w:rPr>
                <w:color w:val="000000"/>
              </w:rPr>
            </w:pPr>
            <w:r w:rsidRPr="00F577CF">
              <w:rPr>
                <w:color w:val="000000"/>
              </w:rPr>
              <w:t>30</w:t>
            </w:r>
          </w:p>
        </w:tc>
      </w:tr>
      <w:tr w:rsidR="00EA65FA" w:rsidRPr="00F577CF" w14:paraId="1E4650E2" w14:textId="77777777" w:rsidTr="00865C2A">
        <w:trPr>
          <w:trHeight w:val="816"/>
        </w:trPr>
        <w:tc>
          <w:tcPr>
            <w:tcW w:w="534" w:type="dxa"/>
            <w:tcBorders>
              <w:top w:val="nil"/>
              <w:left w:val="single" w:sz="4" w:space="0" w:color="auto"/>
              <w:bottom w:val="single" w:sz="4" w:space="0" w:color="auto"/>
              <w:right w:val="single" w:sz="4" w:space="0" w:color="auto"/>
            </w:tcBorders>
            <w:shd w:val="clear" w:color="auto" w:fill="auto"/>
            <w:noWrap/>
            <w:vAlign w:val="center"/>
          </w:tcPr>
          <w:p w14:paraId="71780E73" w14:textId="77777777" w:rsidR="00EA65FA" w:rsidRPr="00F577CF" w:rsidRDefault="00EA65FA" w:rsidP="00865C2A">
            <w:pPr>
              <w:jc w:val="center"/>
              <w:rPr>
                <w:color w:val="000000"/>
              </w:rPr>
            </w:pPr>
          </w:p>
        </w:tc>
        <w:tc>
          <w:tcPr>
            <w:tcW w:w="3822" w:type="dxa"/>
            <w:tcBorders>
              <w:top w:val="nil"/>
              <w:left w:val="nil"/>
              <w:bottom w:val="single" w:sz="4" w:space="0" w:color="auto"/>
              <w:right w:val="single" w:sz="4" w:space="0" w:color="auto"/>
            </w:tcBorders>
            <w:shd w:val="clear" w:color="auto" w:fill="auto"/>
            <w:vAlign w:val="center"/>
          </w:tcPr>
          <w:p w14:paraId="25CF4312" w14:textId="77777777" w:rsidR="00EA65FA" w:rsidRPr="00F577CF" w:rsidRDefault="00EA65FA" w:rsidP="00865C2A">
            <w:pPr>
              <w:jc w:val="center"/>
            </w:pPr>
            <w:r w:rsidRPr="00F577CF">
              <w:rPr>
                <w:shd w:val="clear" w:color="auto" w:fill="FFFFFF"/>
              </w:rPr>
              <w:t>Выплата единовременной материальной помощи членам семей военнослужащих, погибших (умерших) при выполнении воинского долга в ходе специальной военной операции</w:t>
            </w:r>
            <w:r w:rsidRPr="00F577CF">
              <w:t xml:space="preserve"> на территории Донецкой Народной Республики, Луганской Народной Республики и Украины</w:t>
            </w:r>
          </w:p>
        </w:tc>
        <w:tc>
          <w:tcPr>
            <w:tcW w:w="991" w:type="dxa"/>
            <w:tcBorders>
              <w:top w:val="nil"/>
              <w:left w:val="nil"/>
              <w:bottom w:val="single" w:sz="4" w:space="0" w:color="auto"/>
              <w:right w:val="single" w:sz="4" w:space="0" w:color="auto"/>
            </w:tcBorders>
            <w:shd w:val="clear" w:color="auto" w:fill="auto"/>
            <w:noWrap/>
            <w:vAlign w:val="center"/>
          </w:tcPr>
          <w:p w14:paraId="1B4CD598" w14:textId="77777777" w:rsidR="00EA65FA" w:rsidRPr="00F577CF" w:rsidRDefault="00EA65FA" w:rsidP="00865C2A">
            <w:pPr>
              <w:jc w:val="center"/>
              <w:rPr>
                <w:color w:val="000000"/>
              </w:rPr>
            </w:pPr>
            <w:r w:rsidRPr="00F577CF">
              <w:rPr>
                <w:color w:val="000000"/>
              </w:rPr>
              <w:t>чел.</w:t>
            </w:r>
          </w:p>
        </w:tc>
        <w:tc>
          <w:tcPr>
            <w:tcW w:w="1558" w:type="dxa"/>
            <w:tcBorders>
              <w:top w:val="nil"/>
              <w:left w:val="nil"/>
              <w:bottom w:val="single" w:sz="4" w:space="0" w:color="auto"/>
              <w:right w:val="single" w:sz="4" w:space="0" w:color="auto"/>
            </w:tcBorders>
            <w:shd w:val="clear" w:color="auto" w:fill="auto"/>
            <w:noWrap/>
            <w:vAlign w:val="center"/>
          </w:tcPr>
          <w:p w14:paraId="6DAAE9B4" w14:textId="77777777" w:rsidR="00EA65FA" w:rsidRPr="00F577CF" w:rsidRDefault="00EA65FA" w:rsidP="00865C2A">
            <w:pPr>
              <w:jc w:val="center"/>
              <w:rPr>
                <w:color w:val="000000"/>
              </w:rPr>
            </w:pPr>
            <w:r w:rsidRPr="00F577CF">
              <w:rPr>
                <w:color w:val="000000"/>
              </w:rPr>
              <w:t>0</w:t>
            </w:r>
          </w:p>
        </w:tc>
        <w:tc>
          <w:tcPr>
            <w:tcW w:w="2125" w:type="dxa"/>
            <w:tcBorders>
              <w:top w:val="nil"/>
              <w:left w:val="nil"/>
              <w:bottom w:val="single" w:sz="4" w:space="0" w:color="auto"/>
              <w:right w:val="single" w:sz="4" w:space="0" w:color="auto"/>
            </w:tcBorders>
            <w:shd w:val="clear" w:color="auto" w:fill="auto"/>
            <w:noWrap/>
            <w:vAlign w:val="center"/>
          </w:tcPr>
          <w:p w14:paraId="50D49527" w14:textId="77777777" w:rsidR="00EA65FA" w:rsidRPr="00F577CF" w:rsidRDefault="00EA65FA" w:rsidP="00865C2A">
            <w:pPr>
              <w:jc w:val="center"/>
              <w:rPr>
                <w:color w:val="000000"/>
              </w:rPr>
            </w:pPr>
            <w:r w:rsidRPr="00F577CF">
              <w:rPr>
                <w:color w:val="000000"/>
              </w:rPr>
              <w:t>0</w:t>
            </w:r>
          </w:p>
        </w:tc>
        <w:tc>
          <w:tcPr>
            <w:tcW w:w="1993" w:type="dxa"/>
            <w:gridSpan w:val="2"/>
            <w:tcBorders>
              <w:top w:val="nil"/>
              <w:left w:val="nil"/>
              <w:bottom w:val="single" w:sz="4" w:space="0" w:color="auto"/>
              <w:right w:val="single" w:sz="4" w:space="0" w:color="auto"/>
            </w:tcBorders>
            <w:shd w:val="clear" w:color="auto" w:fill="auto"/>
            <w:noWrap/>
            <w:vAlign w:val="center"/>
          </w:tcPr>
          <w:p w14:paraId="066ACF44" w14:textId="77777777" w:rsidR="00EA65FA" w:rsidRPr="00F577CF" w:rsidRDefault="00EA65FA" w:rsidP="00865C2A">
            <w:pPr>
              <w:jc w:val="center"/>
              <w:rPr>
                <w:color w:val="000000"/>
              </w:rPr>
            </w:pPr>
            <w:r w:rsidRPr="00F577CF">
              <w:rPr>
                <w:color w:val="000000"/>
              </w:rPr>
              <w:t>0</w:t>
            </w:r>
          </w:p>
        </w:tc>
        <w:tc>
          <w:tcPr>
            <w:tcW w:w="1552" w:type="dxa"/>
            <w:gridSpan w:val="3"/>
            <w:tcBorders>
              <w:top w:val="nil"/>
              <w:left w:val="nil"/>
              <w:bottom w:val="single" w:sz="4" w:space="0" w:color="auto"/>
              <w:right w:val="single" w:sz="4" w:space="0" w:color="auto"/>
            </w:tcBorders>
            <w:shd w:val="clear" w:color="auto" w:fill="auto"/>
            <w:noWrap/>
            <w:vAlign w:val="center"/>
          </w:tcPr>
          <w:p w14:paraId="4A9E0BDD" w14:textId="77777777" w:rsidR="00EA65FA" w:rsidRPr="00F577CF" w:rsidRDefault="00EA65FA" w:rsidP="00865C2A">
            <w:pPr>
              <w:jc w:val="center"/>
              <w:rPr>
                <w:color w:val="000000"/>
              </w:rPr>
            </w:pPr>
            <w:r w:rsidRPr="00F577CF">
              <w:rPr>
                <w:color w:val="000000"/>
              </w:rPr>
              <w:t>2</w:t>
            </w:r>
          </w:p>
        </w:tc>
        <w:tc>
          <w:tcPr>
            <w:tcW w:w="1421" w:type="dxa"/>
            <w:gridSpan w:val="2"/>
            <w:tcBorders>
              <w:top w:val="nil"/>
              <w:left w:val="nil"/>
              <w:bottom w:val="single" w:sz="4" w:space="0" w:color="auto"/>
              <w:right w:val="single" w:sz="4" w:space="0" w:color="auto"/>
            </w:tcBorders>
            <w:shd w:val="clear" w:color="auto" w:fill="auto"/>
            <w:vAlign w:val="center"/>
          </w:tcPr>
          <w:p w14:paraId="2C3A04EA" w14:textId="77777777" w:rsidR="00EA65FA" w:rsidRPr="00F577CF" w:rsidRDefault="00EA65FA" w:rsidP="00865C2A">
            <w:pPr>
              <w:jc w:val="center"/>
              <w:rPr>
                <w:color w:val="000000"/>
              </w:rPr>
            </w:pPr>
            <w:r w:rsidRPr="00F577CF">
              <w:rPr>
                <w:color w:val="000000"/>
              </w:rPr>
              <w:t>0</w:t>
            </w:r>
          </w:p>
        </w:tc>
        <w:tc>
          <w:tcPr>
            <w:tcW w:w="1563" w:type="dxa"/>
            <w:gridSpan w:val="2"/>
            <w:tcBorders>
              <w:top w:val="nil"/>
              <w:left w:val="nil"/>
              <w:bottom w:val="single" w:sz="4" w:space="0" w:color="auto"/>
              <w:right w:val="single" w:sz="4" w:space="0" w:color="auto"/>
            </w:tcBorders>
            <w:shd w:val="clear" w:color="auto" w:fill="auto"/>
            <w:vAlign w:val="center"/>
          </w:tcPr>
          <w:p w14:paraId="48DB4080" w14:textId="77777777" w:rsidR="00EA65FA" w:rsidRPr="00F577CF" w:rsidRDefault="00EA65FA" w:rsidP="00865C2A">
            <w:pPr>
              <w:jc w:val="center"/>
              <w:rPr>
                <w:color w:val="000000"/>
              </w:rPr>
            </w:pPr>
            <w:r w:rsidRPr="00F577CF">
              <w:rPr>
                <w:color w:val="000000"/>
              </w:rPr>
              <w:t>0</w:t>
            </w:r>
          </w:p>
        </w:tc>
      </w:tr>
      <w:tr w:rsidR="00EA65FA" w:rsidRPr="00F577CF" w14:paraId="01C1546B" w14:textId="77777777" w:rsidTr="00865C2A">
        <w:trPr>
          <w:trHeight w:val="25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0A99B48A" w14:textId="77777777" w:rsidR="00EA65FA" w:rsidRPr="00F577CF" w:rsidRDefault="00EA65FA" w:rsidP="00865C2A">
            <w:pPr>
              <w:jc w:val="center"/>
              <w:rPr>
                <w:b/>
                <w:color w:val="000000"/>
              </w:rPr>
            </w:pPr>
            <w:r w:rsidRPr="00F577CF">
              <w:rPr>
                <w:b/>
                <w:color w:val="000000"/>
              </w:rPr>
              <w:t>2</w:t>
            </w:r>
          </w:p>
        </w:tc>
        <w:tc>
          <w:tcPr>
            <w:tcW w:w="15025" w:type="dxa"/>
            <w:gridSpan w:val="13"/>
            <w:tcBorders>
              <w:top w:val="single" w:sz="4" w:space="0" w:color="auto"/>
              <w:left w:val="nil"/>
              <w:bottom w:val="single" w:sz="4" w:space="0" w:color="auto"/>
              <w:right w:val="single" w:sz="4" w:space="0" w:color="000000"/>
            </w:tcBorders>
            <w:shd w:val="clear" w:color="auto" w:fill="auto"/>
            <w:noWrap/>
            <w:vAlign w:val="center"/>
            <w:hideMark/>
          </w:tcPr>
          <w:p w14:paraId="45AFBBB8" w14:textId="77777777" w:rsidR="00EA65FA" w:rsidRPr="00F577CF" w:rsidRDefault="00EA65FA" w:rsidP="00865C2A">
            <w:pPr>
              <w:rPr>
                <w:b/>
                <w:bCs/>
                <w:color w:val="000000"/>
              </w:rPr>
            </w:pPr>
            <w:proofErr w:type="gramStart"/>
            <w:r w:rsidRPr="00F577CF">
              <w:rPr>
                <w:b/>
              </w:rPr>
              <w:t>Социальная  интеграция</w:t>
            </w:r>
            <w:proofErr w:type="gramEnd"/>
            <w:r w:rsidRPr="00F577CF">
              <w:rPr>
                <w:b/>
              </w:rPr>
              <w:t xml:space="preserve">  граждан пожилого возраста, инвалидов, включая детей-инвалидов в общество</w:t>
            </w:r>
          </w:p>
        </w:tc>
      </w:tr>
      <w:tr w:rsidR="00EA65FA" w:rsidRPr="00F577CF" w14:paraId="30653555" w14:textId="77777777" w:rsidTr="00865C2A">
        <w:trPr>
          <w:trHeight w:val="61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70D046CA" w14:textId="77777777" w:rsidR="00EA65FA" w:rsidRPr="00F577CF" w:rsidRDefault="00EA65FA" w:rsidP="00865C2A">
            <w:pPr>
              <w:jc w:val="center"/>
              <w:rPr>
                <w:color w:val="000000"/>
              </w:rPr>
            </w:pPr>
            <w:r w:rsidRPr="00F577CF">
              <w:rPr>
                <w:color w:val="000000"/>
              </w:rPr>
              <w:t> </w:t>
            </w:r>
          </w:p>
        </w:tc>
        <w:tc>
          <w:tcPr>
            <w:tcW w:w="3822" w:type="dxa"/>
            <w:tcBorders>
              <w:top w:val="nil"/>
              <w:left w:val="nil"/>
              <w:bottom w:val="single" w:sz="4" w:space="0" w:color="auto"/>
              <w:right w:val="single" w:sz="4" w:space="0" w:color="auto"/>
            </w:tcBorders>
            <w:shd w:val="clear" w:color="auto" w:fill="auto"/>
            <w:vAlign w:val="center"/>
            <w:hideMark/>
          </w:tcPr>
          <w:p w14:paraId="01389CE3" w14:textId="77777777" w:rsidR="00EA65FA" w:rsidRPr="00F577CF" w:rsidRDefault="00EA65FA" w:rsidP="00865C2A">
            <w:pPr>
              <w:jc w:val="center"/>
              <w:rPr>
                <w:color w:val="000000"/>
              </w:rPr>
            </w:pPr>
            <w:r w:rsidRPr="00F577CF">
              <w:t xml:space="preserve">Количество граждан с ограниченными возможностями, принявших участие в социально-значимых мероприятиях  </w:t>
            </w:r>
          </w:p>
        </w:tc>
        <w:tc>
          <w:tcPr>
            <w:tcW w:w="991" w:type="dxa"/>
            <w:tcBorders>
              <w:top w:val="nil"/>
              <w:left w:val="nil"/>
              <w:bottom w:val="single" w:sz="4" w:space="0" w:color="auto"/>
              <w:right w:val="single" w:sz="4" w:space="0" w:color="auto"/>
            </w:tcBorders>
            <w:shd w:val="clear" w:color="auto" w:fill="auto"/>
            <w:noWrap/>
            <w:vAlign w:val="center"/>
            <w:hideMark/>
          </w:tcPr>
          <w:p w14:paraId="73E7716D" w14:textId="77777777" w:rsidR="00EA65FA" w:rsidRPr="00F577CF" w:rsidRDefault="00EA65FA" w:rsidP="00865C2A">
            <w:pPr>
              <w:jc w:val="center"/>
              <w:rPr>
                <w:color w:val="000000"/>
              </w:rPr>
            </w:pPr>
            <w:r w:rsidRPr="00F577CF">
              <w:rPr>
                <w:color w:val="000000"/>
              </w:rPr>
              <w:t>чел.</w:t>
            </w:r>
          </w:p>
        </w:tc>
        <w:tc>
          <w:tcPr>
            <w:tcW w:w="1558" w:type="dxa"/>
            <w:tcBorders>
              <w:top w:val="nil"/>
              <w:left w:val="nil"/>
              <w:bottom w:val="single" w:sz="4" w:space="0" w:color="auto"/>
              <w:right w:val="single" w:sz="4" w:space="0" w:color="auto"/>
            </w:tcBorders>
            <w:shd w:val="clear" w:color="auto" w:fill="auto"/>
            <w:noWrap/>
            <w:vAlign w:val="center"/>
            <w:hideMark/>
          </w:tcPr>
          <w:p w14:paraId="10F74EF3" w14:textId="77777777" w:rsidR="00EA65FA" w:rsidRPr="00F577CF" w:rsidRDefault="00EA65FA" w:rsidP="00865C2A">
            <w:pPr>
              <w:jc w:val="center"/>
              <w:rPr>
                <w:color w:val="000000"/>
              </w:rPr>
            </w:pPr>
            <w:r w:rsidRPr="00F577CF">
              <w:rPr>
                <w:color w:val="000000"/>
              </w:rPr>
              <w:t>30</w:t>
            </w:r>
          </w:p>
        </w:tc>
        <w:tc>
          <w:tcPr>
            <w:tcW w:w="2125" w:type="dxa"/>
            <w:tcBorders>
              <w:top w:val="nil"/>
              <w:left w:val="nil"/>
              <w:bottom w:val="single" w:sz="4" w:space="0" w:color="auto"/>
              <w:right w:val="single" w:sz="4" w:space="0" w:color="auto"/>
            </w:tcBorders>
            <w:shd w:val="clear" w:color="auto" w:fill="auto"/>
            <w:noWrap/>
            <w:vAlign w:val="center"/>
            <w:hideMark/>
          </w:tcPr>
          <w:p w14:paraId="7A9C71F4" w14:textId="77777777" w:rsidR="00EA65FA" w:rsidRPr="00F577CF" w:rsidRDefault="00EA65FA" w:rsidP="00865C2A">
            <w:pPr>
              <w:jc w:val="center"/>
              <w:rPr>
                <w:color w:val="000000"/>
              </w:rPr>
            </w:pPr>
            <w:r w:rsidRPr="00F577CF">
              <w:rPr>
                <w:color w:val="000000"/>
              </w:rPr>
              <w:t>40</w:t>
            </w:r>
          </w:p>
        </w:tc>
        <w:tc>
          <w:tcPr>
            <w:tcW w:w="2124" w:type="dxa"/>
            <w:gridSpan w:val="3"/>
            <w:tcBorders>
              <w:top w:val="nil"/>
              <w:left w:val="nil"/>
              <w:bottom w:val="single" w:sz="4" w:space="0" w:color="auto"/>
              <w:right w:val="single" w:sz="4" w:space="0" w:color="auto"/>
            </w:tcBorders>
            <w:shd w:val="clear" w:color="auto" w:fill="auto"/>
            <w:noWrap/>
            <w:vAlign w:val="center"/>
            <w:hideMark/>
          </w:tcPr>
          <w:p w14:paraId="5ECC87E3" w14:textId="77777777" w:rsidR="00EA65FA" w:rsidRPr="00F577CF" w:rsidRDefault="00EA65FA" w:rsidP="00865C2A">
            <w:pPr>
              <w:jc w:val="center"/>
              <w:rPr>
                <w:color w:val="000000"/>
              </w:rPr>
            </w:pPr>
            <w:r w:rsidRPr="00F577CF">
              <w:rPr>
                <w:color w:val="000000"/>
              </w:rPr>
              <w:t>39</w:t>
            </w:r>
          </w:p>
        </w:tc>
        <w:tc>
          <w:tcPr>
            <w:tcW w:w="1421" w:type="dxa"/>
            <w:gridSpan w:val="2"/>
            <w:tcBorders>
              <w:top w:val="nil"/>
              <w:left w:val="nil"/>
              <w:bottom w:val="single" w:sz="4" w:space="0" w:color="auto"/>
              <w:right w:val="single" w:sz="4" w:space="0" w:color="auto"/>
            </w:tcBorders>
            <w:shd w:val="clear" w:color="auto" w:fill="auto"/>
            <w:noWrap/>
            <w:vAlign w:val="center"/>
            <w:hideMark/>
          </w:tcPr>
          <w:p w14:paraId="6785FF2E" w14:textId="77777777" w:rsidR="00EA65FA" w:rsidRPr="00F577CF" w:rsidRDefault="00EA65FA" w:rsidP="00865C2A">
            <w:pPr>
              <w:jc w:val="center"/>
              <w:rPr>
                <w:color w:val="000000"/>
              </w:rPr>
            </w:pPr>
            <w:r w:rsidRPr="00F577CF">
              <w:rPr>
                <w:color w:val="000000"/>
              </w:rPr>
              <w:t>39</w:t>
            </w:r>
          </w:p>
        </w:tc>
        <w:tc>
          <w:tcPr>
            <w:tcW w:w="1421" w:type="dxa"/>
            <w:gridSpan w:val="2"/>
            <w:tcBorders>
              <w:top w:val="nil"/>
              <w:left w:val="nil"/>
              <w:bottom w:val="single" w:sz="4" w:space="0" w:color="auto"/>
              <w:right w:val="single" w:sz="4" w:space="0" w:color="auto"/>
            </w:tcBorders>
            <w:shd w:val="clear" w:color="auto" w:fill="auto"/>
            <w:vAlign w:val="center"/>
          </w:tcPr>
          <w:p w14:paraId="1A9B813F" w14:textId="77777777" w:rsidR="00EA65FA" w:rsidRPr="00F577CF" w:rsidRDefault="00EA65FA" w:rsidP="00865C2A">
            <w:pPr>
              <w:jc w:val="center"/>
              <w:rPr>
                <w:color w:val="000000"/>
              </w:rPr>
            </w:pPr>
            <w:r w:rsidRPr="00F577CF">
              <w:rPr>
                <w:color w:val="000000"/>
              </w:rPr>
              <w:t>39</w:t>
            </w:r>
          </w:p>
        </w:tc>
        <w:tc>
          <w:tcPr>
            <w:tcW w:w="1563" w:type="dxa"/>
            <w:gridSpan w:val="2"/>
            <w:tcBorders>
              <w:top w:val="nil"/>
              <w:left w:val="nil"/>
              <w:bottom w:val="single" w:sz="4" w:space="0" w:color="auto"/>
              <w:right w:val="single" w:sz="4" w:space="0" w:color="auto"/>
            </w:tcBorders>
            <w:shd w:val="clear" w:color="auto" w:fill="auto"/>
            <w:vAlign w:val="center"/>
          </w:tcPr>
          <w:p w14:paraId="5ABA1930" w14:textId="77777777" w:rsidR="00EA65FA" w:rsidRPr="00F577CF" w:rsidRDefault="00EA65FA" w:rsidP="00865C2A">
            <w:pPr>
              <w:jc w:val="center"/>
              <w:rPr>
                <w:color w:val="000000"/>
              </w:rPr>
            </w:pPr>
            <w:r w:rsidRPr="00F577CF">
              <w:rPr>
                <w:color w:val="000000"/>
              </w:rPr>
              <w:t>39</w:t>
            </w:r>
          </w:p>
        </w:tc>
      </w:tr>
      <w:tr w:rsidR="00EA65FA" w:rsidRPr="00F577CF" w14:paraId="66BFC717" w14:textId="77777777" w:rsidTr="00865C2A">
        <w:trPr>
          <w:trHeight w:val="2523"/>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35BBD120" w14:textId="77777777" w:rsidR="00EA65FA" w:rsidRPr="00F577CF" w:rsidRDefault="00EA65FA" w:rsidP="00865C2A">
            <w:pPr>
              <w:jc w:val="center"/>
              <w:rPr>
                <w:color w:val="000000"/>
              </w:rPr>
            </w:pPr>
          </w:p>
        </w:tc>
        <w:tc>
          <w:tcPr>
            <w:tcW w:w="3822" w:type="dxa"/>
            <w:tcBorders>
              <w:top w:val="nil"/>
              <w:left w:val="nil"/>
              <w:bottom w:val="single" w:sz="4" w:space="0" w:color="auto"/>
              <w:right w:val="single" w:sz="4" w:space="0" w:color="auto"/>
            </w:tcBorders>
            <w:shd w:val="clear" w:color="auto" w:fill="auto"/>
            <w:vAlign w:val="center"/>
            <w:hideMark/>
          </w:tcPr>
          <w:p w14:paraId="01528AE7" w14:textId="77777777" w:rsidR="00EA65FA" w:rsidRPr="00F577CF" w:rsidRDefault="00EA65FA" w:rsidP="00865C2A">
            <w:pPr>
              <w:jc w:val="center"/>
            </w:pPr>
          </w:p>
          <w:p w14:paraId="56A75DF7" w14:textId="77777777" w:rsidR="00EA65FA" w:rsidRPr="00F577CF" w:rsidRDefault="00EA65FA" w:rsidP="00865C2A">
            <w:pPr>
              <w:jc w:val="center"/>
            </w:pPr>
          </w:p>
          <w:p w14:paraId="6DCCA059" w14:textId="77777777" w:rsidR="00EA65FA" w:rsidRPr="00F577CF" w:rsidRDefault="00EA65FA" w:rsidP="00865C2A">
            <w:pPr>
              <w:jc w:val="center"/>
            </w:pPr>
          </w:p>
          <w:p w14:paraId="5E3076E8" w14:textId="77777777" w:rsidR="00EA65FA" w:rsidRPr="00F577CF" w:rsidRDefault="00EA65FA" w:rsidP="00865C2A">
            <w:pPr>
              <w:jc w:val="center"/>
            </w:pPr>
            <w:r w:rsidRPr="00F577CF">
              <w:t xml:space="preserve">Количество </w:t>
            </w:r>
            <w:proofErr w:type="gramStart"/>
            <w:r w:rsidRPr="00F577CF">
              <w:t>граждан  пожилого</w:t>
            </w:r>
            <w:proofErr w:type="gramEnd"/>
            <w:r w:rsidRPr="00F577CF">
              <w:t xml:space="preserve"> возраста, принявших участие в социально-значимых мероприятиях  </w:t>
            </w:r>
          </w:p>
          <w:p w14:paraId="044E96CC" w14:textId="77777777" w:rsidR="00EA65FA" w:rsidRPr="00F577CF" w:rsidRDefault="00EA65FA" w:rsidP="00865C2A">
            <w:pPr>
              <w:jc w:val="center"/>
            </w:pPr>
          </w:p>
          <w:p w14:paraId="55FBD4E4" w14:textId="77777777" w:rsidR="00EA65FA" w:rsidRPr="00F577CF" w:rsidRDefault="00EA65FA" w:rsidP="00865C2A">
            <w:pPr>
              <w:jc w:val="center"/>
            </w:pPr>
          </w:p>
          <w:p w14:paraId="3923254A" w14:textId="77777777" w:rsidR="00EA65FA" w:rsidRPr="00F577CF" w:rsidRDefault="00EA65FA" w:rsidP="00865C2A">
            <w:pPr>
              <w:jc w:val="center"/>
            </w:pPr>
          </w:p>
          <w:p w14:paraId="145A6865" w14:textId="77777777" w:rsidR="00EA65FA" w:rsidRPr="00F577CF" w:rsidRDefault="00EA65FA" w:rsidP="00865C2A">
            <w:pPr>
              <w:rPr>
                <w:color w:val="000000"/>
              </w:rPr>
            </w:pPr>
          </w:p>
        </w:tc>
        <w:tc>
          <w:tcPr>
            <w:tcW w:w="991" w:type="dxa"/>
            <w:tcBorders>
              <w:top w:val="nil"/>
              <w:left w:val="nil"/>
              <w:bottom w:val="single" w:sz="4" w:space="0" w:color="auto"/>
              <w:right w:val="single" w:sz="4" w:space="0" w:color="auto"/>
            </w:tcBorders>
            <w:shd w:val="clear" w:color="auto" w:fill="auto"/>
            <w:noWrap/>
            <w:vAlign w:val="center"/>
            <w:hideMark/>
          </w:tcPr>
          <w:p w14:paraId="6B639C5E" w14:textId="77777777" w:rsidR="00EA65FA" w:rsidRPr="00F577CF" w:rsidRDefault="00EA65FA" w:rsidP="00865C2A">
            <w:pPr>
              <w:jc w:val="center"/>
              <w:rPr>
                <w:color w:val="000000"/>
              </w:rPr>
            </w:pPr>
            <w:r w:rsidRPr="00F577CF">
              <w:rPr>
                <w:color w:val="000000"/>
              </w:rPr>
              <w:t>чел.</w:t>
            </w:r>
          </w:p>
        </w:tc>
        <w:tc>
          <w:tcPr>
            <w:tcW w:w="1558" w:type="dxa"/>
            <w:tcBorders>
              <w:top w:val="nil"/>
              <w:left w:val="nil"/>
              <w:bottom w:val="single" w:sz="4" w:space="0" w:color="auto"/>
              <w:right w:val="single" w:sz="4" w:space="0" w:color="auto"/>
            </w:tcBorders>
            <w:shd w:val="clear" w:color="auto" w:fill="auto"/>
            <w:noWrap/>
            <w:vAlign w:val="center"/>
            <w:hideMark/>
          </w:tcPr>
          <w:p w14:paraId="6772AC65" w14:textId="77777777" w:rsidR="00EA65FA" w:rsidRPr="00F577CF" w:rsidRDefault="00EA65FA" w:rsidP="00865C2A">
            <w:pPr>
              <w:jc w:val="center"/>
              <w:rPr>
                <w:color w:val="000000"/>
              </w:rPr>
            </w:pPr>
            <w:r w:rsidRPr="00F577CF">
              <w:rPr>
                <w:color w:val="000000"/>
              </w:rPr>
              <w:t>25</w:t>
            </w:r>
          </w:p>
        </w:tc>
        <w:tc>
          <w:tcPr>
            <w:tcW w:w="2125" w:type="dxa"/>
            <w:tcBorders>
              <w:top w:val="nil"/>
              <w:left w:val="nil"/>
              <w:bottom w:val="single" w:sz="4" w:space="0" w:color="auto"/>
              <w:right w:val="single" w:sz="4" w:space="0" w:color="auto"/>
            </w:tcBorders>
            <w:shd w:val="clear" w:color="auto" w:fill="auto"/>
            <w:noWrap/>
            <w:vAlign w:val="center"/>
            <w:hideMark/>
          </w:tcPr>
          <w:p w14:paraId="354C8E69" w14:textId="77777777" w:rsidR="00EA65FA" w:rsidRPr="00F577CF" w:rsidRDefault="00EA65FA" w:rsidP="00865C2A">
            <w:pPr>
              <w:jc w:val="center"/>
              <w:rPr>
                <w:color w:val="000000"/>
              </w:rPr>
            </w:pPr>
            <w:r w:rsidRPr="00F577CF">
              <w:rPr>
                <w:color w:val="000000"/>
              </w:rPr>
              <w:t>25</w:t>
            </w:r>
          </w:p>
        </w:tc>
        <w:tc>
          <w:tcPr>
            <w:tcW w:w="2124" w:type="dxa"/>
            <w:gridSpan w:val="3"/>
            <w:tcBorders>
              <w:top w:val="nil"/>
              <w:left w:val="nil"/>
              <w:bottom w:val="single" w:sz="4" w:space="0" w:color="auto"/>
              <w:right w:val="single" w:sz="4" w:space="0" w:color="auto"/>
            </w:tcBorders>
            <w:shd w:val="clear" w:color="auto" w:fill="auto"/>
            <w:noWrap/>
            <w:vAlign w:val="center"/>
            <w:hideMark/>
          </w:tcPr>
          <w:p w14:paraId="55002550" w14:textId="77777777" w:rsidR="00EA65FA" w:rsidRPr="00F577CF" w:rsidRDefault="00EA65FA" w:rsidP="00865C2A">
            <w:pPr>
              <w:jc w:val="center"/>
              <w:rPr>
                <w:color w:val="000000"/>
              </w:rPr>
            </w:pPr>
            <w:r w:rsidRPr="00F577CF">
              <w:rPr>
                <w:color w:val="000000"/>
              </w:rPr>
              <w:t>30</w:t>
            </w:r>
          </w:p>
        </w:tc>
        <w:tc>
          <w:tcPr>
            <w:tcW w:w="1421" w:type="dxa"/>
            <w:gridSpan w:val="2"/>
            <w:tcBorders>
              <w:top w:val="nil"/>
              <w:left w:val="nil"/>
              <w:bottom w:val="single" w:sz="4" w:space="0" w:color="auto"/>
              <w:right w:val="single" w:sz="4" w:space="0" w:color="auto"/>
            </w:tcBorders>
            <w:shd w:val="clear" w:color="auto" w:fill="auto"/>
            <w:noWrap/>
            <w:vAlign w:val="center"/>
            <w:hideMark/>
          </w:tcPr>
          <w:p w14:paraId="01A45FBC" w14:textId="77777777" w:rsidR="00EA65FA" w:rsidRPr="00F577CF" w:rsidRDefault="00EA65FA" w:rsidP="00865C2A">
            <w:pPr>
              <w:jc w:val="center"/>
              <w:rPr>
                <w:color w:val="000000"/>
              </w:rPr>
            </w:pPr>
            <w:r w:rsidRPr="00F577CF">
              <w:rPr>
                <w:color w:val="000000"/>
              </w:rPr>
              <w:t>40</w:t>
            </w:r>
          </w:p>
        </w:tc>
        <w:tc>
          <w:tcPr>
            <w:tcW w:w="1421" w:type="dxa"/>
            <w:gridSpan w:val="2"/>
            <w:tcBorders>
              <w:top w:val="nil"/>
              <w:left w:val="nil"/>
              <w:bottom w:val="single" w:sz="4" w:space="0" w:color="auto"/>
              <w:right w:val="single" w:sz="4" w:space="0" w:color="auto"/>
            </w:tcBorders>
            <w:shd w:val="clear" w:color="auto" w:fill="auto"/>
            <w:vAlign w:val="center"/>
          </w:tcPr>
          <w:p w14:paraId="19F95178" w14:textId="77777777" w:rsidR="00EA65FA" w:rsidRPr="00F577CF" w:rsidRDefault="00EA65FA" w:rsidP="00865C2A">
            <w:pPr>
              <w:jc w:val="center"/>
              <w:rPr>
                <w:color w:val="000000"/>
              </w:rPr>
            </w:pPr>
            <w:r w:rsidRPr="00F577CF">
              <w:rPr>
                <w:color w:val="000000"/>
              </w:rPr>
              <w:t>25</w:t>
            </w:r>
          </w:p>
        </w:tc>
        <w:tc>
          <w:tcPr>
            <w:tcW w:w="1563" w:type="dxa"/>
            <w:gridSpan w:val="2"/>
            <w:tcBorders>
              <w:top w:val="nil"/>
              <w:left w:val="nil"/>
              <w:bottom w:val="single" w:sz="4" w:space="0" w:color="auto"/>
              <w:right w:val="single" w:sz="4" w:space="0" w:color="auto"/>
            </w:tcBorders>
            <w:shd w:val="clear" w:color="auto" w:fill="auto"/>
            <w:vAlign w:val="center"/>
          </w:tcPr>
          <w:p w14:paraId="0CB7157B" w14:textId="77777777" w:rsidR="00EA65FA" w:rsidRPr="00F577CF" w:rsidRDefault="00EA65FA" w:rsidP="00865C2A">
            <w:pPr>
              <w:jc w:val="center"/>
              <w:rPr>
                <w:color w:val="000000"/>
              </w:rPr>
            </w:pPr>
            <w:r w:rsidRPr="00F577CF">
              <w:rPr>
                <w:color w:val="000000"/>
              </w:rPr>
              <w:t>25</w:t>
            </w:r>
          </w:p>
        </w:tc>
      </w:tr>
      <w:tr w:rsidR="00EA65FA" w:rsidRPr="00F577CF" w14:paraId="5C56F5FB" w14:textId="77777777" w:rsidTr="00865C2A">
        <w:trPr>
          <w:trHeight w:val="612"/>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5B6C6" w14:textId="77777777" w:rsidR="00EA65FA" w:rsidRPr="00F577CF" w:rsidRDefault="00EA65FA" w:rsidP="00865C2A">
            <w:pPr>
              <w:jc w:val="center"/>
              <w:rPr>
                <w:b/>
                <w:color w:val="000000"/>
              </w:rPr>
            </w:pPr>
            <w:r w:rsidRPr="00F577CF">
              <w:rPr>
                <w:b/>
                <w:color w:val="000000"/>
              </w:rPr>
              <w:lastRenderedPageBreak/>
              <w:t>3</w:t>
            </w:r>
          </w:p>
        </w:tc>
        <w:tc>
          <w:tcPr>
            <w:tcW w:w="15025" w:type="dxa"/>
            <w:gridSpan w:val="13"/>
            <w:tcBorders>
              <w:top w:val="single" w:sz="4" w:space="0" w:color="auto"/>
              <w:left w:val="nil"/>
              <w:bottom w:val="single" w:sz="4" w:space="0" w:color="auto"/>
              <w:right w:val="single" w:sz="4" w:space="0" w:color="auto"/>
            </w:tcBorders>
            <w:shd w:val="clear" w:color="auto" w:fill="auto"/>
            <w:vAlign w:val="center"/>
            <w:hideMark/>
          </w:tcPr>
          <w:p w14:paraId="1B81C45D" w14:textId="77777777" w:rsidR="00EA65FA" w:rsidRPr="00F577CF" w:rsidRDefault="00EA65FA" w:rsidP="00865C2A">
            <w:pPr>
              <w:rPr>
                <w:b/>
                <w:color w:val="000000"/>
              </w:rPr>
            </w:pPr>
            <w:r w:rsidRPr="00F577CF">
              <w:rPr>
                <w:b/>
              </w:rPr>
              <w:t xml:space="preserve">Создание </w:t>
            </w:r>
            <w:proofErr w:type="spellStart"/>
            <w:r w:rsidRPr="00F577CF">
              <w:rPr>
                <w:b/>
              </w:rPr>
              <w:t>безбарьерной</w:t>
            </w:r>
            <w:proofErr w:type="spellEnd"/>
            <w:r w:rsidRPr="00F577CF">
              <w:rPr>
                <w:b/>
              </w:rPr>
              <w:t xml:space="preserve"> среды для инвалидов и других маломобильных групп населения</w:t>
            </w:r>
          </w:p>
        </w:tc>
      </w:tr>
      <w:tr w:rsidR="00EA65FA" w:rsidRPr="00F577CF" w14:paraId="1DC43B25" w14:textId="77777777" w:rsidTr="00865C2A">
        <w:trPr>
          <w:trHeight w:val="2407"/>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781FE" w14:textId="77777777" w:rsidR="00EA65FA" w:rsidRPr="00F577CF" w:rsidRDefault="00EA65FA" w:rsidP="00865C2A">
            <w:pPr>
              <w:jc w:val="center"/>
              <w:rPr>
                <w:color w:val="000000"/>
              </w:rPr>
            </w:pPr>
            <w:r w:rsidRPr="00F577CF">
              <w:rPr>
                <w:color w:val="000000"/>
              </w:rPr>
              <w:t> </w:t>
            </w:r>
          </w:p>
        </w:tc>
        <w:tc>
          <w:tcPr>
            <w:tcW w:w="3822" w:type="dxa"/>
            <w:tcBorders>
              <w:top w:val="single" w:sz="4" w:space="0" w:color="auto"/>
              <w:left w:val="nil"/>
              <w:bottom w:val="single" w:sz="4" w:space="0" w:color="auto"/>
              <w:right w:val="single" w:sz="4" w:space="0" w:color="auto"/>
            </w:tcBorders>
            <w:shd w:val="clear" w:color="auto" w:fill="auto"/>
            <w:vAlign w:val="center"/>
            <w:hideMark/>
          </w:tcPr>
          <w:p w14:paraId="79B29EA6" w14:textId="77777777" w:rsidR="00EA65FA" w:rsidRPr="00F577CF" w:rsidRDefault="00EA65FA" w:rsidP="00865C2A">
            <w:pPr>
              <w:rPr>
                <w:color w:val="000000"/>
              </w:rPr>
            </w:pPr>
            <w:proofErr w:type="gramStart"/>
            <w:r w:rsidRPr="00F577CF">
              <w:t>Количество  граждан</w:t>
            </w:r>
            <w:proofErr w:type="gramEnd"/>
            <w:r w:rsidRPr="00F577CF">
              <w:t xml:space="preserve"> с ограниченными возможностями, маломобильных групп населения,  воспользовавшихся услугами  пассажирских перевозок льготной категории  к социально – значимым объектам</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14:paraId="547D3B0B" w14:textId="77777777" w:rsidR="00EA65FA" w:rsidRPr="00F577CF" w:rsidRDefault="00EA65FA" w:rsidP="00865C2A">
            <w:pPr>
              <w:jc w:val="center"/>
              <w:rPr>
                <w:color w:val="000000"/>
              </w:rPr>
            </w:pPr>
            <w:r w:rsidRPr="00F577CF">
              <w:rPr>
                <w:color w:val="000000"/>
              </w:rPr>
              <w:t>Чел.</w:t>
            </w:r>
          </w:p>
        </w:tc>
        <w:tc>
          <w:tcPr>
            <w:tcW w:w="1558" w:type="dxa"/>
            <w:tcBorders>
              <w:top w:val="single" w:sz="4" w:space="0" w:color="auto"/>
              <w:left w:val="nil"/>
              <w:bottom w:val="single" w:sz="4" w:space="0" w:color="auto"/>
              <w:right w:val="single" w:sz="4" w:space="0" w:color="auto"/>
            </w:tcBorders>
            <w:shd w:val="clear" w:color="auto" w:fill="auto"/>
            <w:noWrap/>
            <w:vAlign w:val="center"/>
            <w:hideMark/>
          </w:tcPr>
          <w:p w14:paraId="634EEED5" w14:textId="77777777" w:rsidR="00EA65FA" w:rsidRPr="00F577CF" w:rsidRDefault="00EA65FA" w:rsidP="00865C2A">
            <w:pPr>
              <w:jc w:val="center"/>
              <w:rPr>
                <w:color w:val="000000"/>
              </w:rPr>
            </w:pPr>
            <w:r w:rsidRPr="00F577CF">
              <w:rPr>
                <w:color w:val="000000"/>
              </w:rPr>
              <w:t>24</w:t>
            </w:r>
          </w:p>
        </w:tc>
        <w:tc>
          <w:tcPr>
            <w:tcW w:w="2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62D5969" w14:textId="77777777" w:rsidR="00EA65FA" w:rsidRPr="00F577CF" w:rsidRDefault="00EA65FA" w:rsidP="00865C2A">
            <w:pPr>
              <w:jc w:val="center"/>
              <w:rPr>
                <w:color w:val="000000"/>
              </w:rPr>
            </w:pPr>
            <w:r w:rsidRPr="00F577CF">
              <w:rPr>
                <w:color w:val="000000"/>
              </w:rPr>
              <w:t>24</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14:paraId="74CC10E5" w14:textId="77777777" w:rsidR="00EA65FA" w:rsidRPr="00F577CF" w:rsidRDefault="00EA65FA" w:rsidP="00865C2A">
            <w:pPr>
              <w:jc w:val="center"/>
              <w:rPr>
                <w:color w:val="000000"/>
              </w:rPr>
            </w:pPr>
            <w:r w:rsidRPr="00F577CF">
              <w:rPr>
                <w:color w:val="000000"/>
              </w:rPr>
              <w:t>24</w:t>
            </w:r>
          </w:p>
        </w:tc>
        <w:tc>
          <w:tcPr>
            <w:tcW w:w="145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3B115C7" w14:textId="77777777" w:rsidR="00EA65FA" w:rsidRPr="00F577CF" w:rsidRDefault="00EA65FA" w:rsidP="00865C2A">
            <w:pPr>
              <w:jc w:val="center"/>
              <w:rPr>
                <w:color w:val="000000"/>
              </w:rPr>
            </w:pPr>
            <w:r w:rsidRPr="00F577CF">
              <w:rPr>
                <w:color w:val="000000"/>
              </w:rPr>
              <w:t>23</w:t>
            </w:r>
          </w:p>
        </w:tc>
        <w:tc>
          <w:tcPr>
            <w:tcW w:w="1453" w:type="dxa"/>
            <w:gridSpan w:val="2"/>
            <w:tcBorders>
              <w:top w:val="single" w:sz="4" w:space="0" w:color="auto"/>
              <w:left w:val="nil"/>
              <w:bottom w:val="single" w:sz="4" w:space="0" w:color="auto"/>
              <w:right w:val="single" w:sz="4" w:space="0" w:color="auto"/>
            </w:tcBorders>
            <w:shd w:val="clear" w:color="auto" w:fill="auto"/>
            <w:vAlign w:val="center"/>
          </w:tcPr>
          <w:p w14:paraId="4B9D6569" w14:textId="77777777" w:rsidR="00EA65FA" w:rsidRPr="00F577CF" w:rsidRDefault="00EA65FA" w:rsidP="00865C2A">
            <w:pPr>
              <w:jc w:val="center"/>
              <w:rPr>
                <w:color w:val="000000"/>
              </w:rPr>
            </w:pPr>
            <w:r w:rsidRPr="00F577CF">
              <w:rPr>
                <w:color w:val="000000"/>
              </w:rPr>
              <w:t>23</w:t>
            </w:r>
          </w:p>
        </w:tc>
        <w:tc>
          <w:tcPr>
            <w:tcW w:w="1488" w:type="dxa"/>
            <w:tcBorders>
              <w:top w:val="single" w:sz="4" w:space="0" w:color="auto"/>
              <w:left w:val="nil"/>
              <w:bottom w:val="single" w:sz="4" w:space="0" w:color="auto"/>
              <w:right w:val="single" w:sz="4" w:space="0" w:color="auto"/>
            </w:tcBorders>
            <w:shd w:val="clear" w:color="auto" w:fill="auto"/>
            <w:vAlign w:val="center"/>
          </w:tcPr>
          <w:p w14:paraId="7048391F" w14:textId="77777777" w:rsidR="00EA65FA" w:rsidRPr="00F577CF" w:rsidRDefault="00EA65FA" w:rsidP="00865C2A">
            <w:pPr>
              <w:jc w:val="center"/>
              <w:rPr>
                <w:color w:val="000000"/>
              </w:rPr>
            </w:pPr>
            <w:r w:rsidRPr="00F577CF">
              <w:rPr>
                <w:color w:val="000000"/>
              </w:rPr>
              <w:t>23</w:t>
            </w:r>
          </w:p>
        </w:tc>
      </w:tr>
      <w:tr w:rsidR="00EA65FA" w:rsidRPr="00F577CF" w14:paraId="4EED4A2A" w14:textId="77777777" w:rsidTr="00865C2A">
        <w:trPr>
          <w:trHeight w:val="2707"/>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1DCF0A" w14:textId="77777777" w:rsidR="00EA65FA" w:rsidRPr="00F577CF" w:rsidRDefault="00EA65FA" w:rsidP="00865C2A">
            <w:pPr>
              <w:jc w:val="center"/>
              <w:rPr>
                <w:color w:val="000000"/>
              </w:rPr>
            </w:pPr>
          </w:p>
        </w:tc>
        <w:tc>
          <w:tcPr>
            <w:tcW w:w="3822" w:type="dxa"/>
            <w:tcBorders>
              <w:top w:val="single" w:sz="4" w:space="0" w:color="auto"/>
              <w:left w:val="nil"/>
              <w:bottom w:val="single" w:sz="4" w:space="0" w:color="auto"/>
              <w:right w:val="single" w:sz="4" w:space="0" w:color="auto"/>
            </w:tcBorders>
            <w:shd w:val="clear" w:color="auto" w:fill="auto"/>
          </w:tcPr>
          <w:p w14:paraId="6E9C68E1" w14:textId="77777777" w:rsidR="00EA65FA" w:rsidRPr="00F577CF" w:rsidRDefault="00EA65FA" w:rsidP="00865C2A">
            <w:r w:rsidRPr="00F577CF">
              <w:t>Доля доступных для инвалидов и других маломобильных групп населения приоритетных объектов социальной, транспортной, инженерной инфраструктуры в общем количестве приоритетных объектов на территории муниципального образования</w:t>
            </w:r>
          </w:p>
        </w:tc>
        <w:tc>
          <w:tcPr>
            <w:tcW w:w="991" w:type="dxa"/>
            <w:tcBorders>
              <w:top w:val="single" w:sz="4" w:space="0" w:color="auto"/>
              <w:left w:val="nil"/>
              <w:bottom w:val="single" w:sz="4" w:space="0" w:color="auto"/>
              <w:right w:val="single" w:sz="4" w:space="0" w:color="auto"/>
            </w:tcBorders>
            <w:shd w:val="clear" w:color="auto" w:fill="auto"/>
            <w:noWrap/>
          </w:tcPr>
          <w:p w14:paraId="01706D10" w14:textId="77777777" w:rsidR="00EA65FA" w:rsidRPr="00F577CF" w:rsidRDefault="00EA65FA" w:rsidP="00865C2A">
            <w:r w:rsidRPr="00F577CF">
              <w:t>%</w:t>
            </w:r>
          </w:p>
        </w:tc>
        <w:tc>
          <w:tcPr>
            <w:tcW w:w="1558" w:type="dxa"/>
            <w:tcBorders>
              <w:top w:val="single" w:sz="4" w:space="0" w:color="auto"/>
              <w:left w:val="nil"/>
              <w:bottom w:val="single" w:sz="4" w:space="0" w:color="auto"/>
              <w:right w:val="single" w:sz="4" w:space="0" w:color="auto"/>
            </w:tcBorders>
            <w:shd w:val="clear" w:color="auto" w:fill="auto"/>
            <w:noWrap/>
          </w:tcPr>
          <w:p w14:paraId="5114B2E3" w14:textId="77777777" w:rsidR="00EA65FA" w:rsidRPr="00F577CF" w:rsidRDefault="00EA65FA" w:rsidP="00865C2A">
            <w:pPr>
              <w:jc w:val="center"/>
            </w:pPr>
            <w:r w:rsidRPr="00F577CF">
              <w:t>20</w:t>
            </w:r>
          </w:p>
        </w:tc>
        <w:tc>
          <w:tcPr>
            <w:tcW w:w="2134" w:type="dxa"/>
            <w:gridSpan w:val="2"/>
            <w:tcBorders>
              <w:top w:val="single" w:sz="4" w:space="0" w:color="auto"/>
              <w:left w:val="nil"/>
              <w:bottom w:val="single" w:sz="4" w:space="0" w:color="auto"/>
              <w:right w:val="single" w:sz="4" w:space="0" w:color="auto"/>
            </w:tcBorders>
            <w:shd w:val="clear" w:color="auto" w:fill="auto"/>
            <w:noWrap/>
          </w:tcPr>
          <w:p w14:paraId="221F9186" w14:textId="77777777" w:rsidR="00EA65FA" w:rsidRPr="00F577CF" w:rsidRDefault="00EA65FA" w:rsidP="00865C2A">
            <w:pPr>
              <w:jc w:val="center"/>
            </w:pPr>
            <w:r w:rsidRPr="00F577CF">
              <w:t>20</w:t>
            </w:r>
          </w:p>
        </w:tc>
        <w:tc>
          <w:tcPr>
            <w:tcW w:w="2126" w:type="dxa"/>
            <w:gridSpan w:val="3"/>
            <w:tcBorders>
              <w:top w:val="single" w:sz="4" w:space="0" w:color="auto"/>
              <w:left w:val="nil"/>
              <w:bottom w:val="single" w:sz="4" w:space="0" w:color="auto"/>
              <w:right w:val="single" w:sz="4" w:space="0" w:color="auto"/>
            </w:tcBorders>
            <w:shd w:val="clear" w:color="auto" w:fill="auto"/>
            <w:noWrap/>
          </w:tcPr>
          <w:p w14:paraId="301E8591" w14:textId="77777777" w:rsidR="00EA65FA" w:rsidRPr="00F577CF" w:rsidRDefault="00EA65FA" w:rsidP="00865C2A">
            <w:pPr>
              <w:jc w:val="center"/>
            </w:pPr>
            <w:r w:rsidRPr="00F577CF">
              <w:t>25</w:t>
            </w:r>
          </w:p>
        </w:tc>
        <w:tc>
          <w:tcPr>
            <w:tcW w:w="1453" w:type="dxa"/>
            <w:gridSpan w:val="2"/>
            <w:tcBorders>
              <w:top w:val="single" w:sz="4" w:space="0" w:color="auto"/>
              <w:left w:val="nil"/>
              <w:bottom w:val="single" w:sz="4" w:space="0" w:color="auto"/>
              <w:right w:val="single" w:sz="4" w:space="0" w:color="auto"/>
            </w:tcBorders>
            <w:shd w:val="clear" w:color="auto" w:fill="auto"/>
            <w:noWrap/>
          </w:tcPr>
          <w:p w14:paraId="1DF6D4E2" w14:textId="77777777" w:rsidR="00EA65FA" w:rsidRPr="00F577CF" w:rsidRDefault="00EA65FA" w:rsidP="00865C2A">
            <w:pPr>
              <w:jc w:val="center"/>
            </w:pPr>
            <w:r w:rsidRPr="00F577CF">
              <w:t>30</w:t>
            </w:r>
          </w:p>
        </w:tc>
        <w:tc>
          <w:tcPr>
            <w:tcW w:w="1453" w:type="dxa"/>
            <w:gridSpan w:val="2"/>
            <w:tcBorders>
              <w:top w:val="single" w:sz="4" w:space="0" w:color="auto"/>
              <w:left w:val="nil"/>
              <w:bottom w:val="single" w:sz="4" w:space="0" w:color="auto"/>
              <w:right w:val="single" w:sz="4" w:space="0" w:color="auto"/>
            </w:tcBorders>
            <w:shd w:val="clear" w:color="auto" w:fill="auto"/>
          </w:tcPr>
          <w:p w14:paraId="2151A756" w14:textId="77777777" w:rsidR="00EA65FA" w:rsidRPr="00F577CF" w:rsidRDefault="00EA65FA" w:rsidP="00865C2A">
            <w:pPr>
              <w:jc w:val="center"/>
            </w:pPr>
            <w:r w:rsidRPr="00F577CF">
              <w:t>30</w:t>
            </w:r>
          </w:p>
        </w:tc>
        <w:tc>
          <w:tcPr>
            <w:tcW w:w="1488" w:type="dxa"/>
            <w:tcBorders>
              <w:top w:val="single" w:sz="4" w:space="0" w:color="auto"/>
              <w:left w:val="nil"/>
              <w:bottom w:val="single" w:sz="4" w:space="0" w:color="auto"/>
              <w:right w:val="single" w:sz="4" w:space="0" w:color="auto"/>
            </w:tcBorders>
            <w:shd w:val="clear" w:color="auto" w:fill="auto"/>
          </w:tcPr>
          <w:p w14:paraId="548D61C9" w14:textId="432E6B86" w:rsidR="00EA65FA" w:rsidRPr="00F577CF" w:rsidRDefault="00EA65FA" w:rsidP="00865C2A">
            <w:pPr>
              <w:jc w:val="center"/>
            </w:pPr>
          </w:p>
        </w:tc>
      </w:tr>
    </w:tbl>
    <w:p w14:paraId="0043078D" w14:textId="77777777" w:rsidR="00EA65FA" w:rsidRPr="00F577CF" w:rsidRDefault="00EA65FA" w:rsidP="00EA65FA">
      <w:pPr>
        <w:pBdr>
          <w:bottom w:val="single" w:sz="4" w:space="1" w:color="auto"/>
        </w:pBdr>
        <w:ind w:left="142"/>
        <w:jc w:val="center"/>
        <w:rPr>
          <w:sz w:val="22"/>
          <w:szCs w:val="22"/>
        </w:rPr>
        <w:sectPr w:rsidR="00EA65FA" w:rsidRPr="00F577CF" w:rsidSect="00865C2A">
          <w:pgSz w:w="16838" w:h="11906" w:orient="landscape"/>
          <w:pgMar w:top="1418" w:right="1134" w:bottom="991" w:left="1134" w:header="708" w:footer="708" w:gutter="0"/>
          <w:cols w:space="708"/>
          <w:docGrid w:linePitch="360"/>
        </w:sectPr>
      </w:pPr>
    </w:p>
    <w:p w14:paraId="26855AFB" w14:textId="77777777" w:rsidR="00EA65FA" w:rsidRPr="00F577CF" w:rsidRDefault="00EA65FA" w:rsidP="00EA65FA">
      <w:pPr>
        <w:rPr>
          <w:sz w:val="22"/>
          <w:szCs w:val="22"/>
        </w:rPr>
      </w:pPr>
    </w:p>
    <w:p w14:paraId="03EB7D3B" w14:textId="77777777" w:rsidR="00865C2A" w:rsidRPr="00F577CF" w:rsidRDefault="00865C2A" w:rsidP="00865C2A"/>
    <w:tbl>
      <w:tblPr>
        <w:tblpPr w:leftFromText="180" w:rightFromText="180" w:vertAnchor="page" w:horzAnchor="margin" w:tblpY="541"/>
        <w:tblW w:w="9360" w:type="dxa"/>
        <w:tblBorders>
          <w:bottom w:val="thickThinSmallGap" w:sz="24" w:space="0" w:color="auto"/>
        </w:tblBorders>
        <w:tblLook w:val="01E0" w:firstRow="1" w:lastRow="1" w:firstColumn="1" w:lastColumn="1" w:noHBand="0" w:noVBand="0"/>
      </w:tblPr>
      <w:tblGrid>
        <w:gridCol w:w="3837"/>
        <w:gridCol w:w="1563"/>
        <w:gridCol w:w="3960"/>
      </w:tblGrid>
      <w:tr w:rsidR="00865C2A" w:rsidRPr="00F577CF" w14:paraId="5CB9C76E" w14:textId="77777777" w:rsidTr="00865C2A">
        <w:trPr>
          <w:trHeight w:val="2202"/>
        </w:trPr>
        <w:tc>
          <w:tcPr>
            <w:tcW w:w="3837" w:type="dxa"/>
            <w:shd w:val="clear" w:color="auto" w:fill="auto"/>
          </w:tcPr>
          <w:p w14:paraId="7C2FE332" w14:textId="77777777" w:rsidR="00865C2A" w:rsidRPr="00F577CF" w:rsidRDefault="00865C2A" w:rsidP="00865C2A">
            <w:pPr>
              <w:jc w:val="center"/>
              <w:rPr>
                <w:b/>
              </w:rPr>
            </w:pPr>
            <w:r w:rsidRPr="00F577CF">
              <w:rPr>
                <w:b/>
              </w:rPr>
              <w:t>Российская Федерация (Россия)</w:t>
            </w:r>
          </w:p>
          <w:p w14:paraId="542C0028" w14:textId="77777777" w:rsidR="00865C2A" w:rsidRPr="00F577CF" w:rsidRDefault="00865C2A" w:rsidP="00865C2A">
            <w:pPr>
              <w:jc w:val="center"/>
              <w:rPr>
                <w:b/>
              </w:rPr>
            </w:pPr>
            <w:r w:rsidRPr="00F577CF">
              <w:rPr>
                <w:b/>
              </w:rPr>
              <w:t>Республика Саха (Якутия)</w:t>
            </w:r>
          </w:p>
          <w:p w14:paraId="370ED646" w14:textId="77777777" w:rsidR="00865C2A" w:rsidRPr="00F577CF" w:rsidRDefault="00865C2A" w:rsidP="00865C2A">
            <w:pPr>
              <w:jc w:val="center"/>
              <w:rPr>
                <w:b/>
              </w:rPr>
            </w:pPr>
            <w:r w:rsidRPr="00F577CF">
              <w:rPr>
                <w:b/>
              </w:rPr>
              <w:t>АДМИНИСТРАЦИЯ</w:t>
            </w:r>
          </w:p>
          <w:p w14:paraId="4F3F09CE" w14:textId="77777777" w:rsidR="00865C2A" w:rsidRPr="00F577CF" w:rsidRDefault="00865C2A" w:rsidP="00865C2A">
            <w:pPr>
              <w:jc w:val="center"/>
              <w:rPr>
                <w:b/>
              </w:rPr>
            </w:pPr>
            <w:r w:rsidRPr="00F577CF">
              <w:rPr>
                <w:b/>
              </w:rPr>
              <w:t>муниципального образования</w:t>
            </w:r>
          </w:p>
          <w:p w14:paraId="4067FD87" w14:textId="77777777" w:rsidR="00865C2A" w:rsidRPr="00F577CF" w:rsidRDefault="00865C2A" w:rsidP="00865C2A">
            <w:pPr>
              <w:jc w:val="center"/>
              <w:rPr>
                <w:b/>
              </w:rPr>
            </w:pPr>
            <w:r w:rsidRPr="00F577CF">
              <w:rPr>
                <w:b/>
              </w:rPr>
              <w:t xml:space="preserve">«Поселок </w:t>
            </w:r>
            <w:proofErr w:type="spellStart"/>
            <w:r w:rsidRPr="00F577CF">
              <w:rPr>
                <w:b/>
              </w:rPr>
              <w:t>Айхал</w:t>
            </w:r>
            <w:proofErr w:type="spellEnd"/>
            <w:r w:rsidRPr="00F577CF">
              <w:rPr>
                <w:b/>
              </w:rPr>
              <w:t>»</w:t>
            </w:r>
          </w:p>
          <w:p w14:paraId="7075E7C7" w14:textId="77777777" w:rsidR="00865C2A" w:rsidRPr="00F577CF" w:rsidRDefault="00865C2A" w:rsidP="00865C2A">
            <w:pPr>
              <w:jc w:val="center"/>
              <w:rPr>
                <w:b/>
                <w:sz w:val="20"/>
                <w:szCs w:val="20"/>
              </w:rPr>
            </w:pPr>
            <w:proofErr w:type="spellStart"/>
            <w:r w:rsidRPr="00F577CF">
              <w:rPr>
                <w:b/>
              </w:rPr>
              <w:t>Мирнинского</w:t>
            </w:r>
            <w:proofErr w:type="spellEnd"/>
            <w:r w:rsidRPr="00F577CF">
              <w:rPr>
                <w:b/>
              </w:rPr>
              <w:t xml:space="preserve"> района</w:t>
            </w:r>
          </w:p>
          <w:p w14:paraId="76499EEC" w14:textId="77777777" w:rsidR="00865C2A" w:rsidRPr="00F577CF" w:rsidRDefault="00865C2A" w:rsidP="00865C2A">
            <w:pPr>
              <w:jc w:val="center"/>
              <w:rPr>
                <w:b/>
                <w:bCs/>
                <w:kern w:val="32"/>
                <w:position w:val="6"/>
              </w:rPr>
            </w:pPr>
            <w:r w:rsidRPr="00F577CF">
              <w:rPr>
                <w:b/>
                <w:bCs/>
                <w:kern w:val="32"/>
                <w:position w:val="6"/>
                <w:sz w:val="28"/>
                <w:szCs w:val="28"/>
              </w:rPr>
              <w:t xml:space="preserve"> </w:t>
            </w:r>
          </w:p>
          <w:p w14:paraId="0162B7A7" w14:textId="77777777" w:rsidR="00865C2A" w:rsidRPr="00F577CF" w:rsidRDefault="00865C2A" w:rsidP="00865C2A">
            <w:pPr>
              <w:jc w:val="center"/>
              <w:rPr>
                <w:b/>
                <w:bCs/>
                <w:kern w:val="32"/>
                <w:position w:val="6"/>
                <w:sz w:val="32"/>
                <w:szCs w:val="32"/>
              </w:rPr>
            </w:pPr>
            <w:r w:rsidRPr="00F577CF">
              <w:rPr>
                <w:b/>
                <w:bCs/>
                <w:kern w:val="32"/>
                <w:position w:val="6"/>
                <w:sz w:val="32"/>
                <w:szCs w:val="32"/>
              </w:rPr>
              <w:t>ПОСТАНОВЛЕНИЕ</w:t>
            </w:r>
          </w:p>
        </w:tc>
        <w:tc>
          <w:tcPr>
            <w:tcW w:w="1563" w:type="dxa"/>
            <w:shd w:val="clear" w:color="auto" w:fill="auto"/>
          </w:tcPr>
          <w:p w14:paraId="432C3525" w14:textId="77777777" w:rsidR="00865C2A" w:rsidRPr="00F577CF" w:rsidRDefault="00865C2A" w:rsidP="00865C2A">
            <w:pPr>
              <w:jc w:val="center"/>
              <w:rPr>
                <w:noProof/>
              </w:rPr>
            </w:pPr>
            <w:r w:rsidRPr="00F577CF">
              <w:rPr>
                <w:noProof/>
              </w:rPr>
              <w:drawing>
                <wp:anchor distT="0" distB="0" distL="114300" distR="114300" simplePos="0" relativeHeight="251659264" behindDoc="0" locked="0" layoutInCell="1" allowOverlap="1" wp14:anchorId="7B656E3D" wp14:editId="7D431F3B">
                  <wp:simplePos x="0" y="0"/>
                  <wp:positionH relativeFrom="column">
                    <wp:posOffset>12065</wp:posOffset>
                  </wp:positionH>
                  <wp:positionV relativeFrom="paragraph">
                    <wp:posOffset>-25400</wp:posOffset>
                  </wp:positionV>
                  <wp:extent cx="838835" cy="822960"/>
                  <wp:effectExtent l="0" t="0" r="0" b="0"/>
                  <wp:wrapNone/>
                  <wp:docPr id="1" name="Рисунок 1"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descr="Айхал"/>
                          <pic:cNvPicPr>
                            <a:picLocks noChangeAspect="1" noChangeArrowheads="1"/>
                          </pic:cNvPicPr>
                        </pic:nvPicPr>
                        <pic:blipFill>
                          <a:blip r:embed="rId21" cstate="print">
                            <a:extLst>
                              <a:ext uri="{28A0092B-C50C-407E-A947-70E740481C1C}">
                                <a14:useLocalDpi xmlns:a14="http://schemas.microsoft.com/office/drawing/2010/main" val="0"/>
                              </a:ext>
                            </a:extLst>
                          </a:blip>
                          <a:srcRect t="21161" r="-61"/>
                          <a:stretch>
                            <a:fillRect/>
                          </a:stretch>
                        </pic:blipFill>
                        <pic:spPr bwMode="auto">
                          <a:xfrm>
                            <a:off x="0" y="0"/>
                            <a:ext cx="838835" cy="822960"/>
                          </a:xfrm>
                          <a:prstGeom prst="rect">
                            <a:avLst/>
                          </a:prstGeom>
                          <a:noFill/>
                          <a:ln>
                            <a:noFill/>
                          </a:ln>
                        </pic:spPr>
                      </pic:pic>
                    </a:graphicData>
                  </a:graphic>
                </wp:anchor>
              </w:drawing>
            </w:r>
          </w:p>
          <w:p w14:paraId="11FF9E1E" w14:textId="77777777" w:rsidR="00865C2A" w:rsidRPr="00F577CF" w:rsidRDefault="00865C2A" w:rsidP="00865C2A">
            <w:pPr>
              <w:jc w:val="center"/>
            </w:pPr>
          </w:p>
        </w:tc>
        <w:tc>
          <w:tcPr>
            <w:tcW w:w="3960" w:type="dxa"/>
            <w:shd w:val="clear" w:color="auto" w:fill="auto"/>
          </w:tcPr>
          <w:p w14:paraId="1661A364" w14:textId="77777777" w:rsidR="00865C2A" w:rsidRPr="00F577CF" w:rsidRDefault="00865C2A" w:rsidP="00865C2A">
            <w:pPr>
              <w:jc w:val="center"/>
              <w:rPr>
                <w:b/>
              </w:rPr>
            </w:pPr>
            <w:r w:rsidRPr="00F577CF">
              <w:rPr>
                <w:b/>
              </w:rPr>
              <w:t xml:space="preserve">Россия </w:t>
            </w:r>
            <w:proofErr w:type="spellStart"/>
            <w:r w:rsidRPr="00F577CF">
              <w:rPr>
                <w:b/>
              </w:rPr>
              <w:t>Федерацията</w:t>
            </w:r>
            <w:proofErr w:type="spellEnd"/>
            <w:r w:rsidRPr="00F577CF">
              <w:rPr>
                <w:b/>
              </w:rPr>
              <w:t xml:space="preserve"> (Россия)</w:t>
            </w:r>
          </w:p>
          <w:p w14:paraId="3AC5F989" w14:textId="77777777" w:rsidR="00865C2A" w:rsidRPr="00F577CF" w:rsidRDefault="00865C2A" w:rsidP="00865C2A">
            <w:pPr>
              <w:jc w:val="center"/>
              <w:rPr>
                <w:b/>
              </w:rPr>
            </w:pPr>
            <w:r w:rsidRPr="00F577CF">
              <w:rPr>
                <w:b/>
                <w:shd w:val="clear" w:color="auto" w:fill="FFFFFF"/>
              </w:rPr>
              <w:t xml:space="preserve">Саха </w:t>
            </w:r>
            <w:proofErr w:type="spellStart"/>
            <w:r w:rsidRPr="00F577CF">
              <w:rPr>
                <w:b/>
                <w:shd w:val="clear" w:color="auto" w:fill="FFFFFF"/>
              </w:rPr>
              <w:t>Өрөспүүбүлүкэтэ</w:t>
            </w:r>
            <w:proofErr w:type="spellEnd"/>
          </w:p>
          <w:p w14:paraId="5802DE2D" w14:textId="77777777" w:rsidR="00865C2A" w:rsidRPr="00F577CF" w:rsidRDefault="00865C2A" w:rsidP="00865C2A">
            <w:pPr>
              <w:jc w:val="center"/>
              <w:rPr>
                <w:b/>
              </w:rPr>
            </w:pPr>
            <w:proofErr w:type="spellStart"/>
            <w:r w:rsidRPr="00F577CF">
              <w:rPr>
                <w:b/>
              </w:rPr>
              <w:t>Мииринэй</w:t>
            </w:r>
            <w:proofErr w:type="spellEnd"/>
            <w:r w:rsidRPr="00F577CF">
              <w:rPr>
                <w:b/>
              </w:rPr>
              <w:t xml:space="preserve"> </w:t>
            </w:r>
            <w:proofErr w:type="spellStart"/>
            <w:r w:rsidRPr="00F577CF">
              <w:rPr>
                <w:b/>
              </w:rPr>
              <w:t>улуу</w:t>
            </w:r>
            <w:proofErr w:type="spellEnd"/>
            <w:r w:rsidRPr="00F577CF">
              <w:rPr>
                <w:b/>
                <w:lang w:val="en-US"/>
              </w:rPr>
              <w:t>h</w:t>
            </w:r>
            <w:proofErr w:type="spellStart"/>
            <w:r w:rsidRPr="00F577CF">
              <w:rPr>
                <w:b/>
              </w:rPr>
              <w:t>ун</w:t>
            </w:r>
            <w:proofErr w:type="spellEnd"/>
          </w:p>
          <w:p w14:paraId="01124349" w14:textId="77777777" w:rsidR="00865C2A" w:rsidRPr="00F577CF" w:rsidRDefault="00865C2A" w:rsidP="00865C2A">
            <w:pPr>
              <w:jc w:val="center"/>
              <w:rPr>
                <w:b/>
              </w:rPr>
            </w:pPr>
            <w:proofErr w:type="spellStart"/>
            <w:r w:rsidRPr="00F577CF">
              <w:rPr>
                <w:b/>
              </w:rPr>
              <w:t>Айхал</w:t>
            </w:r>
            <w:proofErr w:type="spellEnd"/>
            <w:r w:rsidRPr="00F577CF">
              <w:rPr>
                <w:b/>
              </w:rPr>
              <w:t xml:space="preserve"> </w:t>
            </w:r>
            <w:proofErr w:type="spellStart"/>
            <w:r w:rsidRPr="00F577CF">
              <w:rPr>
                <w:b/>
              </w:rPr>
              <w:t>бө</w:t>
            </w:r>
            <w:proofErr w:type="spellEnd"/>
            <w:r w:rsidRPr="00F577CF">
              <w:rPr>
                <w:b/>
                <w:lang w:val="en-US"/>
              </w:rPr>
              <w:t>h</w:t>
            </w:r>
            <w:proofErr w:type="spellStart"/>
            <w:r w:rsidRPr="00F577CF">
              <w:rPr>
                <w:b/>
              </w:rPr>
              <w:t>үөлэгин</w:t>
            </w:r>
            <w:proofErr w:type="spellEnd"/>
          </w:p>
          <w:p w14:paraId="34AC0051" w14:textId="77777777" w:rsidR="00865C2A" w:rsidRPr="00F577CF" w:rsidRDefault="00865C2A" w:rsidP="00865C2A">
            <w:pPr>
              <w:jc w:val="center"/>
              <w:rPr>
                <w:b/>
              </w:rPr>
            </w:pPr>
            <w:proofErr w:type="spellStart"/>
            <w:r w:rsidRPr="00F577CF">
              <w:rPr>
                <w:b/>
              </w:rPr>
              <w:t>муниципальнай</w:t>
            </w:r>
            <w:proofErr w:type="spellEnd"/>
            <w:r w:rsidRPr="00F577CF">
              <w:rPr>
                <w:b/>
              </w:rPr>
              <w:t xml:space="preserve"> </w:t>
            </w:r>
            <w:proofErr w:type="spellStart"/>
            <w:r w:rsidRPr="00F577CF">
              <w:rPr>
                <w:b/>
              </w:rPr>
              <w:t>тэриллиитин</w:t>
            </w:r>
            <w:proofErr w:type="spellEnd"/>
          </w:p>
          <w:p w14:paraId="4594F121" w14:textId="77777777" w:rsidR="00865C2A" w:rsidRPr="00F577CF" w:rsidRDefault="00865C2A" w:rsidP="00865C2A">
            <w:pPr>
              <w:jc w:val="center"/>
              <w:rPr>
                <w:b/>
                <w:position w:val="6"/>
                <w:sz w:val="28"/>
                <w:szCs w:val="28"/>
              </w:rPr>
            </w:pPr>
            <w:r w:rsidRPr="00F577CF">
              <w:rPr>
                <w:b/>
              </w:rPr>
              <w:t>ДЬА</w:t>
            </w:r>
            <w:r w:rsidRPr="00F577CF">
              <w:rPr>
                <w:b/>
                <w:lang w:val="en-US"/>
              </w:rPr>
              <w:t>h</w:t>
            </w:r>
            <w:r w:rsidRPr="00F577CF">
              <w:rPr>
                <w:b/>
              </w:rPr>
              <w:t>АЛТАТА</w:t>
            </w:r>
          </w:p>
          <w:p w14:paraId="7DF34BD3" w14:textId="77777777" w:rsidR="00865C2A" w:rsidRPr="00F577CF" w:rsidRDefault="00865C2A" w:rsidP="00865C2A">
            <w:pPr>
              <w:jc w:val="center"/>
              <w:rPr>
                <w:b/>
                <w:position w:val="6"/>
                <w:sz w:val="20"/>
                <w:szCs w:val="20"/>
              </w:rPr>
            </w:pPr>
          </w:p>
          <w:p w14:paraId="79B0D516" w14:textId="77777777" w:rsidR="00865C2A" w:rsidRPr="00F577CF" w:rsidRDefault="00865C2A" w:rsidP="00865C2A">
            <w:pPr>
              <w:jc w:val="center"/>
              <w:rPr>
                <w:b/>
                <w:sz w:val="32"/>
                <w:szCs w:val="32"/>
              </w:rPr>
            </w:pPr>
            <w:r w:rsidRPr="00F577CF">
              <w:rPr>
                <w:b/>
                <w:position w:val="6"/>
                <w:sz w:val="32"/>
                <w:szCs w:val="32"/>
              </w:rPr>
              <w:t>УУРААХ</w:t>
            </w:r>
          </w:p>
          <w:p w14:paraId="0FEB9B84" w14:textId="77777777" w:rsidR="00865C2A" w:rsidRPr="00F577CF" w:rsidRDefault="00865C2A" w:rsidP="00865C2A">
            <w:pPr>
              <w:jc w:val="center"/>
              <w:rPr>
                <w:b/>
                <w:bCs/>
                <w:kern w:val="32"/>
                <w:position w:val="6"/>
                <w:sz w:val="2"/>
                <w:szCs w:val="2"/>
              </w:rPr>
            </w:pPr>
          </w:p>
        </w:tc>
      </w:tr>
    </w:tbl>
    <w:p w14:paraId="5E24B4CE" w14:textId="77777777" w:rsidR="00865C2A" w:rsidRPr="00F577CF" w:rsidRDefault="00865C2A" w:rsidP="00865C2A">
      <w:pPr>
        <w:ind w:left="-709" w:right="-284" w:firstLine="709"/>
        <w:jc w:val="both"/>
        <w:rPr>
          <w:b/>
        </w:rPr>
      </w:pPr>
    </w:p>
    <w:p w14:paraId="4139279D" w14:textId="77777777" w:rsidR="00865C2A" w:rsidRPr="00F577CF" w:rsidRDefault="00865C2A" w:rsidP="00865C2A">
      <w:pPr>
        <w:ind w:left="-709" w:right="-284" w:firstLine="709"/>
        <w:jc w:val="both"/>
        <w:rPr>
          <w:b/>
        </w:rPr>
      </w:pPr>
      <w:r w:rsidRPr="00F577CF">
        <w:rPr>
          <w:b/>
        </w:rPr>
        <w:t xml:space="preserve">20.11.2024 г.                                      </w:t>
      </w:r>
      <w:r w:rsidRPr="00F577CF">
        <w:rPr>
          <w:b/>
        </w:rPr>
        <w:tab/>
      </w:r>
      <w:r w:rsidRPr="00F577CF">
        <w:rPr>
          <w:b/>
        </w:rPr>
        <w:tab/>
        <w:t xml:space="preserve">    </w:t>
      </w:r>
      <w:r w:rsidRPr="00F577CF">
        <w:rPr>
          <w:b/>
        </w:rPr>
        <w:tab/>
      </w:r>
      <w:r w:rsidRPr="00F577CF">
        <w:rPr>
          <w:b/>
        </w:rPr>
        <w:tab/>
        <w:t xml:space="preserve">                                         № </w:t>
      </w:r>
      <w:bookmarkStart w:id="44" w:name="_Hlk20670100"/>
      <w:r w:rsidRPr="00F577CF">
        <w:rPr>
          <w:b/>
        </w:rPr>
        <w:t>537</w:t>
      </w:r>
    </w:p>
    <w:p w14:paraId="48B197A3" w14:textId="77777777" w:rsidR="00865C2A" w:rsidRPr="00F577CF" w:rsidRDefault="00865C2A" w:rsidP="00865C2A">
      <w:pPr>
        <w:ind w:left="-709" w:right="-284" w:firstLine="709"/>
        <w:jc w:val="both"/>
        <w:rPr>
          <w:b/>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tblGrid>
      <w:tr w:rsidR="00865C2A" w:rsidRPr="00F577CF" w14:paraId="5ACEB095" w14:textId="77777777" w:rsidTr="00865C2A">
        <w:tc>
          <w:tcPr>
            <w:tcW w:w="3652" w:type="dxa"/>
          </w:tcPr>
          <w:p w14:paraId="60132DBE" w14:textId="77777777" w:rsidR="00865C2A" w:rsidRPr="00F577CF" w:rsidRDefault="00865C2A" w:rsidP="00865C2A">
            <w:pPr>
              <w:jc w:val="both"/>
              <w:rPr>
                <w:b/>
              </w:rPr>
            </w:pPr>
            <w:r w:rsidRPr="00F577CF">
              <w:rPr>
                <w:b/>
              </w:rPr>
              <w:t xml:space="preserve">О внесении изменений муниципальную программу «Предупреждение и ликвидация последствий чрезвычайных ситуаций на территории МО «Поселок </w:t>
            </w:r>
            <w:proofErr w:type="spellStart"/>
            <w:r w:rsidRPr="00F577CF">
              <w:rPr>
                <w:b/>
              </w:rPr>
              <w:t>Айхал</w:t>
            </w:r>
            <w:proofErr w:type="spellEnd"/>
            <w:r w:rsidRPr="00F577CF">
              <w:rPr>
                <w:b/>
              </w:rPr>
              <w:t>» на 2022 - 2027 годы», утвержденную постановлением Главы поселка от 22.12.2021 № 566</w:t>
            </w:r>
          </w:p>
        </w:tc>
      </w:tr>
      <w:bookmarkEnd w:id="44"/>
    </w:tbl>
    <w:p w14:paraId="465926CF" w14:textId="77777777" w:rsidR="00865C2A" w:rsidRPr="00F577CF" w:rsidRDefault="00865C2A" w:rsidP="00865C2A">
      <w:pPr>
        <w:ind w:firstLine="426"/>
        <w:jc w:val="both"/>
        <w:rPr>
          <w:iCs/>
        </w:rPr>
      </w:pPr>
    </w:p>
    <w:p w14:paraId="6532B581" w14:textId="77777777" w:rsidR="00865C2A" w:rsidRPr="00F577CF" w:rsidRDefault="00865C2A" w:rsidP="00865C2A">
      <w:pPr>
        <w:ind w:firstLine="426"/>
        <w:jc w:val="both"/>
        <w:rPr>
          <w:iCs/>
        </w:rPr>
      </w:pPr>
      <w:r w:rsidRPr="00F577CF">
        <w:rPr>
          <w:iCs/>
        </w:rPr>
        <w:t xml:space="preserve">На основании </w:t>
      </w:r>
      <w:r w:rsidRPr="00F577CF">
        <w:rPr>
          <w:rFonts w:eastAsiaTheme="minorHAnsi"/>
          <w:lang w:eastAsia="en-US"/>
        </w:rPr>
        <w:t xml:space="preserve">служебной записки б/н от 18.11.2024 г., </w:t>
      </w:r>
      <w:r w:rsidRPr="00F577CF">
        <w:rPr>
          <w:iCs/>
        </w:rPr>
        <w:t xml:space="preserve">в соответствии с Положением </w:t>
      </w:r>
      <w:r w:rsidRPr="00F577CF">
        <w:t xml:space="preserve">о разработке, реализации и оценке эффективности муниципальных программ МО «Поселок </w:t>
      </w:r>
      <w:proofErr w:type="spellStart"/>
      <w:r w:rsidRPr="00F577CF">
        <w:t>Айхал</w:t>
      </w:r>
      <w:proofErr w:type="spellEnd"/>
      <w:r w:rsidRPr="00F577CF">
        <w:t xml:space="preserve">» </w:t>
      </w:r>
      <w:proofErr w:type="spellStart"/>
      <w:r w:rsidRPr="00F577CF">
        <w:t>Мирнинского</w:t>
      </w:r>
      <w:proofErr w:type="spellEnd"/>
      <w:r w:rsidRPr="00F577CF">
        <w:t xml:space="preserve"> района Республики Саха (Якутия), утвержденным постановлением Главы поселка от 18.10.2021 г. № 414:</w:t>
      </w:r>
    </w:p>
    <w:p w14:paraId="6569FBB0" w14:textId="77777777" w:rsidR="00865C2A" w:rsidRPr="00F577CF" w:rsidRDefault="00865C2A" w:rsidP="00525DFE">
      <w:pPr>
        <w:pStyle w:val="af1"/>
        <w:numPr>
          <w:ilvl w:val="0"/>
          <w:numId w:val="7"/>
        </w:numPr>
        <w:spacing w:after="0" w:line="240" w:lineRule="auto"/>
        <w:ind w:left="426" w:hanging="426"/>
        <w:jc w:val="both"/>
        <w:rPr>
          <w:rFonts w:ascii="Times New Roman" w:hAnsi="Times New Roman"/>
          <w:bCs/>
        </w:rPr>
      </w:pPr>
      <w:r w:rsidRPr="00F577CF">
        <w:rPr>
          <w:rFonts w:ascii="Times New Roman" w:hAnsi="Times New Roman"/>
          <w:bCs/>
        </w:rPr>
        <w:t xml:space="preserve">Внести в муниципальную программу «Предупреждение и ликвидация последствий чрезвычайных ситуаций на территории муниципального образования «Поселок </w:t>
      </w:r>
      <w:proofErr w:type="spellStart"/>
      <w:r w:rsidRPr="00F577CF">
        <w:rPr>
          <w:rFonts w:ascii="Times New Roman" w:hAnsi="Times New Roman"/>
          <w:bCs/>
        </w:rPr>
        <w:t>Айхал</w:t>
      </w:r>
      <w:proofErr w:type="spellEnd"/>
      <w:r w:rsidRPr="00F577CF">
        <w:rPr>
          <w:rFonts w:ascii="Times New Roman" w:hAnsi="Times New Roman"/>
          <w:bCs/>
        </w:rPr>
        <w:t>» на 2022 - 2027 годы» утвержденную постановлением Главы от 22.12.2021 № 566 (с последующими изменениями и дополнениями) следующие изменения:</w:t>
      </w:r>
    </w:p>
    <w:p w14:paraId="2DE9895F" w14:textId="77777777" w:rsidR="00865C2A" w:rsidRPr="00F577CF" w:rsidRDefault="00865C2A" w:rsidP="00865C2A">
      <w:pPr>
        <w:jc w:val="both"/>
        <w:rPr>
          <w:bCs/>
        </w:rPr>
      </w:pPr>
      <w:r w:rsidRPr="00F577CF">
        <w:rPr>
          <w:bCs/>
        </w:rPr>
        <w:t>1.1. Строку 7 «Финансовое обеспечение» паспорта муниципальной программы изложить в новой редакции:</w:t>
      </w:r>
    </w:p>
    <w:p w14:paraId="7347D3B5" w14:textId="77777777" w:rsidR="00865C2A" w:rsidRPr="00F577CF" w:rsidRDefault="00865C2A" w:rsidP="00865C2A">
      <w:pPr>
        <w:jc w:val="both"/>
        <w:rPr>
          <w:bCs/>
        </w:rPr>
      </w:pPr>
    </w:p>
    <w:tbl>
      <w:tblPr>
        <w:tblW w:w="10915" w:type="dxa"/>
        <w:tblInd w:w="-1026" w:type="dxa"/>
        <w:tblLook w:val="04A0" w:firstRow="1" w:lastRow="0" w:firstColumn="1" w:lastColumn="0" w:noHBand="0" w:noVBand="1"/>
      </w:tblPr>
      <w:tblGrid>
        <w:gridCol w:w="565"/>
        <w:gridCol w:w="2123"/>
        <w:gridCol w:w="1273"/>
        <w:gridCol w:w="1371"/>
        <w:gridCol w:w="1274"/>
        <w:gridCol w:w="1476"/>
        <w:gridCol w:w="1462"/>
        <w:gridCol w:w="1371"/>
      </w:tblGrid>
      <w:tr w:rsidR="00865C2A" w:rsidRPr="00F577CF" w14:paraId="0B69C98A" w14:textId="77777777" w:rsidTr="00865C2A">
        <w:trPr>
          <w:trHeight w:val="645"/>
        </w:trPr>
        <w:tc>
          <w:tcPr>
            <w:tcW w:w="565"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2591AA8F" w14:textId="77777777" w:rsidR="00865C2A" w:rsidRPr="00F577CF" w:rsidRDefault="00865C2A" w:rsidP="00865C2A">
            <w:pPr>
              <w:jc w:val="center"/>
              <w:rPr>
                <w:color w:val="000000"/>
              </w:rPr>
            </w:pPr>
            <w:r w:rsidRPr="00F577CF">
              <w:rPr>
                <w:color w:val="000000"/>
                <w:sz w:val="22"/>
                <w:szCs w:val="22"/>
              </w:rPr>
              <w:t>7</w:t>
            </w:r>
          </w:p>
        </w:tc>
        <w:tc>
          <w:tcPr>
            <w:tcW w:w="212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04907B0" w14:textId="77777777" w:rsidR="00865C2A" w:rsidRPr="00F577CF" w:rsidRDefault="00865C2A" w:rsidP="00865C2A">
            <w:pPr>
              <w:jc w:val="center"/>
              <w:rPr>
                <w:b/>
                <w:bCs/>
                <w:color w:val="000000"/>
              </w:rPr>
            </w:pPr>
            <w:r w:rsidRPr="00F577CF">
              <w:rPr>
                <w:b/>
                <w:bCs/>
                <w:color w:val="000000"/>
                <w:sz w:val="22"/>
                <w:szCs w:val="22"/>
              </w:rPr>
              <w:t>Финансовое обеспечение программы (руб.)</w:t>
            </w:r>
          </w:p>
        </w:tc>
        <w:tc>
          <w:tcPr>
            <w:tcW w:w="8227" w:type="dxa"/>
            <w:gridSpan w:val="6"/>
            <w:tcBorders>
              <w:top w:val="single" w:sz="8" w:space="0" w:color="auto"/>
              <w:left w:val="nil"/>
              <w:bottom w:val="single" w:sz="4" w:space="0" w:color="auto"/>
              <w:right w:val="single" w:sz="8" w:space="0" w:color="000000"/>
            </w:tcBorders>
            <w:shd w:val="clear" w:color="auto" w:fill="auto"/>
            <w:vAlign w:val="center"/>
            <w:hideMark/>
          </w:tcPr>
          <w:p w14:paraId="6CB8DFAC" w14:textId="77777777" w:rsidR="00865C2A" w:rsidRPr="00F577CF" w:rsidRDefault="00865C2A" w:rsidP="00865C2A">
            <w:pPr>
              <w:jc w:val="center"/>
              <w:rPr>
                <w:b/>
                <w:bCs/>
                <w:color w:val="000000"/>
              </w:rPr>
            </w:pPr>
            <w:r w:rsidRPr="00F577CF">
              <w:rPr>
                <w:b/>
                <w:bCs/>
                <w:color w:val="000000"/>
                <w:sz w:val="22"/>
                <w:szCs w:val="22"/>
              </w:rPr>
              <w:t>Плановый период</w:t>
            </w:r>
          </w:p>
        </w:tc>
      </w:tr>
      <w:tr w:rsidR="00865C2A" w:rsidRPr="00F577CF" w14:paraId="4821DF5E" w14:textId="77777777" w:rsidTr="00865C2A">
        <w:trPr>
          <w:trHeight w:val="315"/>
        </w:trPr>
        <w:tc>
          <w:tcPr>
            <w:tcW w:w="565" w:type="dxa"/>
            <w:vMerge/>
            <w:tcBorders>
              <w:top w:val="single" w:sz="8" w:space="0" w:color="auto"/>
              <w:left w:val="single" w:sz="8" w:space="0" w:color="auto"/>
              <w:bottom w:val="single" w:sz="8" w:space="0" w:color="000000"/>
              <w:right w:val="single" w:sz="4" w:space="0" w:color="auto"/>
            </w:tcBorders>
            <w:vAlign w:val="center"/>
            <w:hideMark/>
          </w:tcPr>
          <w:p w14:paraId="746576F1" w14:textId="77777777" w:rsidR="00865C2A" w:rsidRPr="00F577CF" w:rsidRDefault="00865C2A" w:rsidP="00865C2A">
            <w:pPr>
              <w:rPr>
                <w:color w:val="000000"/>
              </w:rPr>
            </w:pPr>
          </w:p>
        </w:tc>
        <w:tc>
          <w:tcPr>
            <w:tcW w:w="2123" w:type="dxa"/>
            <w:vMerge/>
            <w:tcBorders>
              <w:top w:val="single" w:sz="8" w:space="0" w:color="auto"/>
              <w:left w:val="single" w:sz="4" w:space="0" w:color="auto"/>
              <w:bottom w:val="single" w:sz="4" w:space="0" w:color="auto"/>
              <w:right w:val="single" w:sz="4" w:space="0" w:color="auto"/>
            </w:tcBorders>
            <w:vAlign w:val="center"/>
            <w:hideMark/>
          </w:tcPr>
          <w:p w14:paraId="7390E426" w14:textId="77777777" w:rsidR="00865C2A" w:rsidRPr="00F577CF" w:rsidRDefault="00865C2A" w:rsidP="00865C2A">
            <w:pPr>
              <w:rPr>
                <w:b/>
                <w:bCs/>
                <w:color w:val="000000"/>
              </w:rPr>
            </w:pPr>
          </w:p>
        </w:tc>
        <w:tc>
          <w:tcPr>
            <w:tcW w:w="1273" w:type="dxa"/>
            <w:tcBorders>
              <w:top w:val="nil"/>
              <w:left w:val="nil"/>
              <w:bottom w:val="single" w:sz="4" w:space="0" w:color="auto"/>
              <w:right w:val="single" w:sz="4" w:space="0" w:color="auto"/>
            </w:tcBorders>
            <w:shd w:val="clear" w:color="auto" w:fill="auto"/>
            <w:noWrap/>
            <w:vAlign w:val="bottom"/>
            <w:hideMark/>
          </w:tcPr>
          <w:p w14:paraId="188D7587" w14:textId="77777777" w:rsidR="00865C2A" w:rsidRPr="00F577CF" w:rsidRDefault="00865C2A" w:rsidP="00865C2A">
            <w:pPr>
              <w:jc w:val="center"/>
              <w:rPr>
                <w:b/>
                <w:bCs/>
                <w:color w:val="000000"/>
              </w:rPr>
            </w:pPr>
            <w:r w:rsidRPr="00F577CF">
              <w:rPr>
                <w:b/>
                <w:bCs/>
                <w:color w:val="000000"/>
                <w:sz w:val="22"/>
                <w:szCs w:val="22"/>
              </w:rPr>
              <w:t>2022</w:t>
            </w:r>
          </w:p>
        </w:tc>
        <w:tc>
          <w:tcPr>
            <w:tcW w:w="1371" w:type="dxa"/>
            <w:tcBorders>
              <w:top w:val="nil"/>
              <w:left w:val="nil"/>
              <w:bottom w:val="single" w:sz="4" w:space="0" w:color="auto"/>
              <w:right w:val="single" w:sz="4" w:space="0" w:color="auto"/>
            </w:tcBorders>
            <w:shd w:val="clear" w:color="auto" w:fill="auto"/>
            <w:noWrap/>
            <w:vAlign w:val="bottom"/>
            <w:hideMark/>
          </w:tcPr>
          <w:p w14:paraId="05E268EE" w14:textId="77777777" w:rsidR="00865C2A" w:rsidRPr="00F577CF" w:rsidRDefault="00865C2A" w:rsidP="00865C2A">
            <w:pPr>
              <w:jc w:val="center"/>
              <w:rPr>
                <w:b/>
                <w:bCs/>
                <w:color w:val="000000"/>
              </w:rPr>
            </w:pPr>
            <w:r w:rsidRPr="00F577CF">
              <w:rPr>
                <w:b/>
                <w:bCs/>
                <w:color w:val="000000"/>
                <w:sz w:val="22"/>
                <w:szCs w:val="22"/>
              </w:rPr>
              <w:t>2023</w:t>
            </w:r>
          </w:p>
        </w:tc>
        <w:tc>
          <w:tcPr>
            <w:tcW w:w="1274" w:type="dxa"/>
            <w:tcBorders>
              <w:top w:val="nil"/>
              <w:left w:val="nil"/>
              <w:bottom w:val="single" w:sz="4" w:space="0" w:color="auto"/>
              <w:right w:val="single" w:sz="4" w:space="0" w:color="auto"/>
            </w:tcBorders>
            <w:shd w:val="clear" w:color="auto" w:fill="auto"/>
            <w:noWrap/>
            <w:vAlign w:val="bottom"/>
            <w:hideMark/>
          </w:tcPr>
          <w:p w14:paraId="59E01E5E" w14:textId="77777777" w:rsidR="00865C2A" w:rsidRPr="00F577CF" w:rsidRDefault="00865C2A" w:rsidP="00865C2A">
            <w:pPr>
              <w:jc w:val="center"/>
              <w:rPr>
                <w:b/>
                <w:bCs/>
                <w:color w:val="000000"/>
              </w:rPr>
            </w:pPr>
            <w:r w:rsidRPr="00F577CF">
              <w:rPr>
                <w:b/>
                <w:bCs/>
                <w:color w:val="000000"/>
                <w:sz w:val="22"/>
                <w:szCs w:val="22"/>
              </w:rPr>
              <w:t>2024</w:t>
            </w:r>
          </w:p>
        </w:tc>
        <w:tc>
          <w:tcPr>
            <w:tcW w:w="1476" w:type="dxa"/>
            <w:tcBorders>
              <w:top w:val="nil"/>
              <w:left w:val="nil"/>
              <w:bottom w:val="single" w:sz="4" w:space="0" w:color="auto"/>
              <w:right w:val="single" w:sz="4" w:space="0" w:color="auto"/>
            </w:tcBorders>
            <w:shd w:val="clear" w:color="auto" w:fill="auto"/>
            <w:noWrap/>
            <w:vAlign w:val="bottom"/>
            <w:hideMark/>
          </w:tcPr>
          <w:p w14:paraId="05F9E6ED" w14:textId="77777777" w:rsidR="00865C2A" w:rsidRPr="00F577CF" w:rsidRDefault="00865C2A" w:rsidP="00865C2A">
            <w:pPr>
              <w:jc w:val="center"/>
              <w:rPr>
                <w:b/>
                <w:bCs/>
                <w:color w:val="000000"/>
              </w:rPr>
            </w:pPr>
            <w:r w:rsidRPr="00F577CF">
              <w:rPr>
                <w:b/>
                <w:bCs/>
                <w:color w:val="000000"/>
                <w:sz w:val="22"/>
                <w:szCs w:val="22"/>
              </w:rPr>
              <w:t>2025</w:t>
            </w:r>
          </w:p>
        </w:tc>
        <w:tc>
          <w:tcPr>
            <w:tcW w:w="1462" w:type="dxa"/>
            <w:tcBorders>
              <w:top w:val="nil"/>
              <w:left w:val="nil"/>
              <w:bottom w:val="single" w:sz="4" w:space="0" w:color="auto"/>
              <w:right w:val="single" w:sz="8" w:space="0" w:color="auto"/>
            </w:tcBorders>
            <w:shd w:val="clear" w:color="auto" w:fill="auto"/>
            <w:noWrap/>
            <w:vAlign w:val="bottom"/>
            <w:hideMark/>
          </w:tcPr>
          <w:p w14:paraId="5F1CBF5A" w14:textId="77777777" w:rsidR="00865C2A" w:rsidRPr="00F577CF" w:rsidRDefault="00865C2A" w:rsidP="00865C2A">
            <w:pPr>
              <w:jc w:val="center"/>
              <w:rPr>
                <w:b/>
                <w:bCs/>
                <w:color w:val="000000"/>
              </w:rPr>
            </w:pPr>
            <w:r w:rsidRPr="00F577CF">
              <w:rPr>
                <w:b/>
                <w:bCs/>
                <w:color w:val="000000"/>
                <w:sz w:val="22"/>
                <w:szCs w:val="22"/>
              </w:rPr>
              <w:t>2026</w:t>
            </w:r>
          </w:p>
        </w:tc>
        <w:tc>
          <w:tcPr>
            <w:tcW w:w="1371" w:type="dxa"/>
            <w:tcBorders>
              <w:top w:val="nil"/>
              <w:left w:val="nil"/>
              <w:bottom w:val="single" w:sz="4" w:space="0" w:color="auto"/>
              <w:right w:val="single" w:sz="8" w:space="0" w:color="auto"/>
            </w:tcBorders>
          </w:tcPr>
          <w:p w14:paraId="6CE5D4CE" w14:textId="77777777" w:rsidR="00865C2A" w:rsidRPr="00F577CF" w:rsidRDefault="00865C2A" w:rsidP="00865C2A">
            <w:pPr>
              <w:jc w:val="center"/>
              <w:rPr>
                <w:b/>
                <w:bCs/>
                <w:color w:val="000000"/>
              </w:rPr>
            </w:pPr>
            <w:r w:rsidRPr="00F577CF">
              <w:rPr>
                <w:b/>
                <w:bCs/>
                <w:color w:val="000000"/>
                <w:sz w:val="22"/>
                <w:szCs w:val="22"/>
              </w:rPr>
              <w:t>2027</w:t>
            </w:r>
          </w:p>
        </w:tc>
      </w:tr>
      <w:tr w:rsidR="00865C2A" w:rsidRPr="00F577CF" w14:paraId="52F717B0" w14:textId="77777777" w:rsidTr="00865C2A">
        <w:trPr>
          <w:trHeight w:val="630"/>
        </w:trPr>
        <w:tc>
          <w:tcPr>
            <w:tcW w:w="565" w:type="dxa"/>
            <w:vMerge/>
            <w:tcBorders>
              <w:top w:val="single" w:sz="8" w:space="0" w:color="auto"/>
              <w:left w:val="single" w:sz="8" w:space="0" w:color="auto"/>
              <w:bottom w:val="single" w:sz="8" w:space="0" w:color="000000"/>
              <w:right w:val="single" w:sz="4" w:space="0" w:color="auto"/>
            </w:tcBorders>
            <w:vAlign w:val="center"/>
            <w:hideMark/>
          </w:tcPr>
          <w:p w14:paraId="5682EECA" w14:textId="77777777" w:rsidR="00865C2A" w:rsidRPr="00F577CF" w:rsidRDefault="00865C2A" w:rsidP="00865C2A">
            <w:pPr>
              <w:rPr>
                <w:color w:val="000000"/>
              </w:rPr>
            </w:pPr>
          </w:p>
        </w:tc>
        <w:tc>
          <w:tcPr>
            <w:tcW w:w="2123" w:type="dxa"/>
            <w:tcBorders>
              <w:top w:val="nil"/>
              <w:left w:val="nil"/>
              <w:bottom w:val="single" w:sz="4" w:space="0" w:color="auto"/>
              <w:right w:val="single" w:sz="4" w:space="0" w:color="auto"/>
            </w:tcBorders>
            <w:shd w:val="clear" w:color="auto" w:fill="auto"/>
            <w:noWrap/>
            <w:vAlign w:val="center"/>
            <w:hideMark/>
          </w:tcPr>
          <w:p w14:paraId="780FACD2" w14:textId="77777777" w:rsidR="00865C2A" w:rsidRPr="00F577CF" w:rsidRDefault="00865C2A" w:rsidP="00865C2A">
            <w:pPr>
              <w:rPr>
                <w:color w:val="000000"/>
              </w:rPr>
            </w:pPr>
            <w:r w:rsidRPr="00F577CF">
              <w:rPr>
                <w:color w:val="000000"/>
                <w:sz w:val="22"/>
                <w:szCs w:val="22"/>
              </w:rPr>
              <w:t>Федеральный бюджет</w:t>
            </w:r>
          </w:p>
        </w:tc>
        <w:tc>
          <w:tcPr>
            <w:tcW w:w="1273" w:type="dxa"/>
            <w:tcBorders>
              <w:top w:val="nil"/>
              <w:left w:val="nil"/>
              <w:bottom w:val="single" w:sz="4" w:space="0" w:color="auto"/>
              <w:right w:val="single" w:sz="4" w:space="0" w:color="auto"/>
            </w:tcBorders>
            <w:shd w:val="clear" w:color="auto" w:fill="auto"/>
            <w:noWrap/>
            <w:vAlign w:val="center"/>
            <w:hideMark/>
          </w:tcPr>
          <w:p w14:paraId="0C65F4A5" w14:textId="77777777" w:rsidR="00865C2A" w:rsidRPr="00F577CF" w:rsidRDefault="00865C2A" w:rsidP="00865C2A">
            <w:pPr>
              <w:jc w:val="center"/>
              <w:rPr>
                <w:color w:val="000000"/>
              </w:rPr>
            </w:pPr>
            <w:r w:rsidRPr="00F577CF">
              <w:rPr>
                <w:color w:val="000000"/>
                <w:sz w:val="22"/>
                <w:szCs w:val="22"/>
              </w:rPr>
              <w:t>0</w:t>
            </w:r>
          </w:p>
        </w:tc>
        <w:tc>
          <w:tcPr>
            <w:tcW w:w="1371" w:type="dxa"/>
            <w:tcBorders>
              <w:top w:val="nil"/>
              <w:left w:val="nil"/>
              <w:bottom w:val="single" w:sz="4" w:space="0" w:color="auto"/>
              <w:right w:val="single" w:sz="4" w:space="0" w:color="auto"/>
            </w:tcBorders>
            <w:shd w:val="clear" w:color="auto" w:fill="auto"/>
            <w:noWrap/>
            <w:vAlign w:val="center"/>
            <w:hideMark/>
          </w:tcPr>
          <w:p w14:paraId="3E671743" w14:textId="77777777" w:rsidR="00865C2A" w:rsidRPr="00F577CF" w:rsidRDefault="00865C2A" w:rsidP="00865C2A">
            <w:pPr>
              <w:jc w:val="center"/>
              <w:rPr>
                <w:color w:val="000000"/>
              </w:rPr>
            </w:pPr>
            <w:r w:rsidRPr="00F577CF">
              <w:rPr>
                <w:color w:val="000000"/>
                <w:sz w:val="22"/>
                <w:szCs w:val="22"/>
              </w:rPr>
              <w:t>0</w:t>
            </w:r>
          </w:p>
        </w:tc>
        <w:tc>
          <w:tcPr>
            <w:tcW w:w="1274" w:type="dxa"/>
            <w:tcBorders>
              <w:top w:val="nil"/>
              <w:left w:val="nil"/>
              <w:bottom w:val="single" w:sz="4" w:space="0" w:color="auto"/>
              <w:right w:val="single" w:sz="4" w:space="0" w:color="auto"/>
            </w:tcBorders>
            <w:shd w:val="clear" w:color="auto" w:fill="auto"/>
            <w:noWrap/>
            <w:vAlign w:val="center"/>
            <w:hideMark/>
          </w:tcPr>
          <w:p w14:paraId="13F43D75" w14:textId="77777777" w:rsidR="00865C2A" w:rsidRPr="00F577CF" w:rsidRDefault="00865C2A" w:rsidP="00865C2A">
            <w:pPr>
              <w:jc w:val="center"/>
              <w:rPr>
                <w:color w:val="000000"/>
              </w:rPr>
            </w:pPr>
            <w:r w:rsidRPr="00F577CF">
              <w:rPr>
                <w:color w:val="000000"/>
                <w:sz w:val="22"/>
                <w:szCs w:val="22"/>
              </w:rPr>
              <w:t>0</w:t>
            </w:r>
          </w:p>
        </w:tc>
        <w:tc>
          <w:tcPr>
            <w:tcW w:w="1476" w:type="dxa"/>
            <w:tcBorders>
              <w:top w:val="nil"/>
              <w:left w:val="nil"/>
              <w:bottom w:val="single" w:sz="4" w:space="0" w:color="auto"/>
              <w:right w:val="single" w:sz="4" w:space="0" w:color="auto"/>
            </w:tcBorders>
            <w:shd w:val="clear" w:color="auto" w:fill="auto"/>
            <w:noWrap/>
            <w:vAlign w:val="center"/>
            <w:hideMark/>
          </w:tcPr>
          <w:p w14:paraId="1BE67C5C" w14:textId="77777777" w:rsidR="00865C2A" w:rsidRPr="00F577CF" w:rsidRDefault="00865C2A" w:rsidP="00865C2A">
            <w:pPr>
              <w:jc w:val="center"/>
              <w:rPr>
                <w:color w:val="000000"/>
              </w:rPr>
            </w:pPr>
            <w:r w:rsidRPr="00F577CF">
              <w:rPr>
                <w:color w:val="000000"/>
                <w:sz w:val="22"/>
                <w:szCs w:val="22"/>
              </w:rPr>
              <w:t>0</w:t>
            </w:r>
          </w:p>
        </w:tc>
        <w:tc>
          <w:tcPr>
            <w:tcW w:w="1462" w:type="dxa"/>
            <w:tcBorders>
              <w:top w:val="nil"/>
              <w:left w:val="nil"/>
              <w:bottom w:val="single" w:sz="4" w:space="0" w:color="auto"/>
              <w:right w:val="single" w:sz="8" w:space="0" w:color="auto"/>
            </w:tcBorders>
            <w:shd w:val="clear" w:color="auto" w:fill="auto"/>
            <w:noWrap/>
            <w:vAlign w:val="center"/>
            <w:hideMark/>
          </w:tcPr>
          <w:p w14:paraId="743D9A81" w14:textId="77777777" w:rsidR="00865C2A" w:rsidRPr="00F577CF" w:rsidRDefault="00865C2A" w:rsidP="00865C2A">
            <w:pPr>
              <w:jc w:val="center"/>
              <w:rPr>
                <w:color w:val="000000"/>
              </w:rPr>
            </w:pPr>
            <w:r w:rsidRPr="00F577CF">
              <w:rPr>
                <w:color w:val="000000"/>
                <w:sz w:val="22"/>
                <w:szCs w:val="22"/>
              </w:rPr>
              <w:t>0</w:t>
            </w:r>
          </w:p>
        </w:tc>
        <w:tc>
          <w:tcPr>
            <w:tcW w:w="1371" w:type="dxa"/>
            <w:tcBorders>
              <w:top w:val="nil"/>
              <w:left w:val="nil"/>
              <w:bottom w:val="single" w:sz="4" w:space="0" w:color="auto"/>
              <w:right w:val="single" w:sz="8" w:space="0" w:color="auto"/>
            </w:tcBorders>
          </w:tcPr>
          <w:p w14:paraId="7A5D32D5" w14:textId="77777777" w:rsidR="00865C2A" w:rsidRPr="00F577CF" w:rsidRDefault="00865C2A" w:rsidP="00865C2A">
            <w:pPr>
              <w:jc w:val="center"/>
              <w:rPr>
                <w:color w:val="000000"/>
              </w:rPr>
            </w:pPr>
          </w:p>
          <w:p w14:paraId="64740BD7" w14:textId="77777777" w:rsidR="00865C2A" w:rsidRPr="00F577CF" w:rsidRDefault="00865C2A" w:rsidP="00865C2A">
            <w:pPr>
              <w:jc w:val="center"/>
              <w:rPr>
                <w:color w:val="000000"/>
              </w:rPr>
            </w:pPr>
            <w:r w:rsidRPr="00F577CF">
              <w:rPr>
                <w:color w:val="000000"/>
                <w:sz w:val="22"/>
                <w:szCs w:val="22"/>
              </w:rPr>
              <w:t>0</w:t>
            </w:r>
          </w:p>
        </w:tc>
      </w:tr>
      <w:tr w:rsidR="00865C2A" w:rsidRPr="00F577CF" w14:paraId="0F877BAF" w14:textId="77777777" w:rsidTr="00865C2A">
        <w:trPr>
          <w:trHeight w:val="780"/>
        </w:trPr>
        <w:tc>
          <w:tcPr>
            <w:tcW w:w="565" w:type="dxa"/>
            <w:vMerge/>
            <w:tcBorders>
              <w:top w:val="single" w:sz="8" w:space="0" w:color="auto"/>
              <w:left w:val="single" w:sz="8" w:space="0" w:color="auto"/>
              <w:bottom w:val="single" w:sz="8" w:space="0" w:color="000000"/>
              <w:right w:val="single" w:sz="4" w:space="0" w:color="auto"/>
            </w:tcBorders>
            <w:vAlign w:val="center"/>
            <w:hideMark/>
          </w:tcPr>
          <w:p w14:paraId="6C5499F2" w14:textId="77777777" w:rsidR="00865C2A" w:rsidRPr="00F577CF" w:rsidRDefault="00865C2A" w:rsidP="00865C2A">
            <w:pPr>
              <w:rPr>
                <w:color w:val="000000"/>
              </w:rPr>
            </w:pPr>
          </w:p>
        </w:tc>
        <w:tc>
          <w:tcPr>
            <w:tcW w:w="2123" w:type="dxa"/>
            <w:tcBorders>
              <w:top w:val="nil"/>
              <w:left w:val="nil"/>
              <w:bottom w:val="single" w:sz="4" w:space="0" w:color="auto"/>
              <w:right w:val="single" w:sz="4" w:space="0" w:color="auto"/>
            </w:tcBorders>
            <w:shd w:val="clear" w:color="auto" w:fill="auto"/>
            <w:vAlign w:val="center"/>
            <w:hideMark/>
          </w:tcPr>
          <w:p w14:paraId="04A2BF0C" w14:textId="77777777" w:rsidR="00865C2A" w:rsidRPr="00F577CF" w:rsidRDefault="00865C2A" w:rsidP="00865C2A">
            <w:pPr>
              <w:rPr>
                <w:color w:val="000000"/>
              </w:rPr>
            </w:pPr>
            <w:r w:rsidRPr="00F577CF">
              <w:rPr>
                <w:color w:val="000000"/>
                <w:sz w:val="22"/>
                <w:szCs w:val="22"/>
              </w:rPr>
              <w:t>Республиканский бюджет</w:t>
            </w:r>
          </w:p>
        </w:tc>
        <w:tc>
          <w:tcPr>
            <w:tcW w:w="1273" w:type="dxa"/>
            <w:tcBorders>
              <w:top w:val="nil"/>
              <w:left w:val="nil"/>
              <w:bottom w:val="single" w:sz="4" w:space="0" w:color="auto"/>
              <w:right w:val="single" w:sz="4" w:space="0" w:color="auto"/>
            </w:tcBorders>
            <w:shd w:val="clear" w:color="auto" w:fill="auto"/>
            <w:noWrap/>
            <w:vAlign w:val="center"/>
            <w:hideMark/>
          </w:tcPr>
          <w:p w14:paraId="7287D2A6" w14:textId="77777777" w:rsidR="00865C2A" w:rsidRPr="00F577CF" w:rsidRDefault="00865C2A" w:rsidP="00865C2A">
            <w:pPr>
              <w:jc w:val="center"/>
              <w:rPr>
                <w:color w:val="000000"/>
              </w:rPr>
            </w:pPr>
            <w:r w:rsidRPr="00F577CF">
              <w:rPr>
                <w:color w:val="000000"/>
                <w:sz w:val="22"/>
                <w:szCs w:val="22"/>
              </w:rPr>
              <w:t>0</w:t>
            </w:r>
          </w:p>
        </w:tc>
        <w:tc>
          <w:tcPr>
            <w:tcW w:w="1371" w:type="dxa"/>
            <w:tcBorders>
              <w:top w:val="nil"/>
              <w:left w:val="nil"/>
              <w:bottom w:val="single" w:sz="4" w:space="0" w:color="auto"/>
              <w:right w:val="single" w:sz="4" w:space="0" w:color="auto"/>
            </w:tcBorders>
            <w:shd w:val="clear" w:color="auto" w:fill="auto"/>
            <w:noWrap/>
            <w:vAlign w:val="center"/>
            <w:hideMark/>
          </w:tcPr>
          <w:p w14:paraId="5FA91959" w14:textId="77777777" w:rsidR="00865C2A" w:rsidRPr="00F577CF" w:rsidRDefault="00865C2A" w:rsidP="00865C2A">
            <w:pPr>
              <w:jc w:val="center"/>
              <w:rPr>
                <w:color w:val="000000"/>
              </w:rPr>
            </w:pPr>
            <w:r w:rsidRPr="00F577CF">
              <w:rPr>
                <w:color w:val="000000"/>
                <w:sz w:val="22"/>
                <w:szCs w:val="22"/>
              </w:rPr>
              <w:t>0</w:t>
            </w:r>
          </w:p>
        </w:tc>
        <w:tc>
          <w:tcPr>
            <w:tcW w:w="1274" w:type="dxa"/>
            <w:tcBorders>
              <w:top w:val="nil"/>
              <w:left w:val="nil"/>
              <w:bottom w:val="single" w:sz="4" w:space="0" w:color="auto"/>
              <w:right w:val="single" w:sz="4" w:space="0" w:color="auto"/>
            </w:tcBorders>
            <w:shd w:val="clear" w:color="auto" w:fill="auto"/>
            <w:noWrap/>
            <w:vAlign w:val="center"/>
            <w:hideMark/>
          </w:tcPr>
          <w:p w14:paraId="753E4CA9" w14:textId="77777777" w:rsidR="00865C2A" w:rsidRPr="00F577CF" w:rsidRDefault="00865C2A" w:rsidP="00865C2A">
            <w:pPr>
              <w:jc w:val="center"/>
              <w:rPr>
                <w:color w:val="000000"/>
              </w:rPr>
            </w:pPr>
            <w:r w:rsidRPr="00F577CF">
              <w:rPr>
                <w:color w:val="000000"/>
                <w:sz w:val="22"/>
                <w:szCs w:val="22"/>
              </w:rPr>
              <w:t>0</w:t>
            </w:r>
          </w:p>
        </w:tc>
        <w:tc>
          <w:tcPr>
            <w:tcW w:w="1476" w:type="dxa"/>
            <w:tcBorders>
              <w:top w:val="nil"/>
              <w:left w:val="nil"/>
              <w:bottom w:val="single" w:sz="4" w:space="0" w:color="auto"/>
              <w:right w:val="single" w:sz="4" w:space="0" w:color="auto"/>
            </w:tcBorders>
            <w:shd w:val="clear" w:color="auto" w:fill="auto"/>
            <w:noWrap/>
            <w:vAlign w:val="center"/>
            <w:hideMark/>
          </w:tcPr>
          <w:p w14:paraId="720FEDB9" w14:textId="77777777" w:rsidR="00865C2A" w:rsidRPr="00F577CF" w:rsidRDefault="00865C2A" w:rsidP="00865C2A">
            <w:pPr>
              <w:jc w:val="center"/>
              <w:rPr>
                <w:color w:val="000000"/>
              </w:rPr>
            </w:pPr>
            <w:r w:rsidRPr="00F577CF">
              <w:rPr>
                <w:color w:val="000000"/>
                <w:sz w:val="22"/>
                <w:szCs w:val="22"/>
              </w:rPr>
              <w:t>0</w:t>
            </w:r>
          </w:p>
        </w:tc>
        <w:tc>
          <w:tcPr>
            <w:tcW w:w="1462" w:type="dxa"/>
            <w:tcBorders>
              <w:top w:val="nil"/>
              <w:left w:val="nil"/>
              <w:bottom w:val="single" w:sz="4" w:space="0" w:color="auto"/>
              <w:right w:val="single" w:sz="8" w:space="0" w:color="auto"/>
            </w:tcBorders>
            <w:shd w:val="clear" w:color="auto" w:fill="auto"/>
            <w:noWrap/>
            <w:vAlign w:val="center"/>
            <w:hideMark/>
          </w:tcPr>
          <w:p w14:paraId="681FB5A2" w14:textId="77777777" w:rsidR="00865C2A" w:rsidRPr="00F577CF" w:rsidRDefault="00865C2A" w:rsidP="00865C2A">
            <w:pPr>
              <w:jc w:val="center"/>
              <w:rPr>
                <w:color w:val="000000"/>
              </w:rPr>
            </w:pPr>
            <w:r w:rsidRPr="00F577CF">
              <w:rPr>
                <w:color w:val="000000"/>
                <w:sz w:val="22"/>
                <w:szCs w:val="22"/>
              </w:rPr>
              <w:t>0</w:t>
            </w:r>
          </w:p>
        </w:tc>
        <w:tc>
          <w:tcPr>
            <w:tcW w:w="1371" w:type="dxa"/>
            <w:tcBorders>
              <w:top w:val="nil"/>
              <w:left w:val="nil"/>
              <w:bottom w:val="single" w:sz="4" w:space="0" w:color="auto"/>
              <w:right w:val="single" w:sz="8" w:space="0" w:color="auto"/>
            </w:tcBorders>
          </w:tcPr>
          <w:p w14:paraId="2388098E" w14:textId="77777777" w:rsidR="00865C2A" w:rsidRPr="00F577CF" w:rsidRDefault="00865C2A" w:rsidP="00865C2A">
            <w:pPr>
              <w:jc w:val="center"/>
              <w:rPr>
                <w:color w:val="000000"/>
              </w:rPr>
            </w:pPr>
          </w:p>
          <w:p w14:paraId="34E3502C" w14:textId="77777777" w:rsidR="00865C2A" w:rsidRPr="00F577CF" w:rsidRDefault="00865C2A" w:rsidP="00865C2A">
            <w:pPr>
              <w:jc w:val="center"/>
              <w:rPr>
                <w:color w:val="000000"/>
              </w:rPr>
            </w:pPr>
            <w:r w:rsidRPr="00F577CF">
              <w:rPr>
                <w:color w:val="000000"/>
                <w:sz w:val="22"/>
                <w:szCs w:val="22"/>
              </w:rPr>
              <w:t>0</w:t>
            </w:r>
          </w:p>
        </w:tc>
      </w:tr>
      <w:tr w:rsidR="00865C2A" w:rsidRPr="00F577CF" w14:paraId="294D4176" w14:textId="77777777" w:rsidTr="00865C2A">
        <w:trPr>
          <w:trHeight w:val="675"/>
        </w:trPr>
        <w:tc>
          <w:tcPr>
            <w:tcW w:w="565" w:type="dxa"/>
            <w:vMerge/>
            <w:tcBorders>
              <w:top w:val="single" w:sz="8" w:space="0" w:color="auto"/>
              <w:left w:val="single" w:sz="8" w:space="0" w:color="auto"/>
              <w:bottom w:val="single" w:sz="8" w:space="0" w:color="000000"/>
              <w:right w:val="single" w:sz="4" w:space="0" w:color="auto"/>
            </w:tcBorders>
            <w:vAlign w:val="center"/>
            <w:hideMark/>
          </w:tcPr>
          <w:p w14:paraId="5BA097ED" w14:textId="77777777" w:rsidR="00865C2A" w:rsidRPr="00F577CF" w:rsidRDefault="00865C2A" w:rsidP="00865C2A">
            <w:pPr>
              <w:rPr>
                <w:color w:val="000000"/>
              </w:rPr>
            </w:pPr>
          </w:p>
        </w:tc>
        <w:tc>
          <w:tcPr>
            <w:tcW w:w="2123" w:type="dxa"/>
            <w:tcBorders>
              <w:top w:val="nil"/>
              <w:left w:val="nil"/>
              <w:bottom w:val="single" w:sz="4" w:space="0" w:color="auto"/>
              <w:right w:val="single" w:sz="4" w:space="0" w:color="auto"/>
            </w:tcBorders>
            <w:shd w:val="clear" w:color="auto" w:fill="auto"/>
            <w:vAlign w:val="center"/>
            <w:hideMark/>
          </w:tcPr>
          <w:p w14:paraId="3AF15782" w14:textId="77777777" w:rsidR="00865C2A" w:rsidRPr="00F577CF" w:rsidRDefault="00865C2A" w:rsidP="00865C2A">
            <w:pPr>
              <w:rPr>
                <w:color w:val="000000"/>
              </w:rPr>
            </w:pPr>
            <w:r w:rsidRPr="00F577CF">
              <w:rPr>
                <w:color w:val="000000"/>
                <w:sz w:val="22"/>
                <w:szCs w:val="22"/>
              </w:rPr>
              <w:t xml:space="preserve">Бюджет МО "Посёлок </w:t>
            </w:r>
            <w:proofErr w:type="spellStart"/>
            <w:r w:rsidRPr="00F577CF">
              <w:rPr>
                <w:color w:val="000000"/>
                <w:sz w:val="22"/>
                <w:szCs w:val="22"/>
              </w:rPr>
              <w:t>Айхал</w:t>
            </w:r>
            <w:proofErr w:type="spellEnd"/>
            <w:r w:rsidRPr="00F577CF">
              <w:rPr>
                <w:color w:val="000000"/>
                <w:sz w:val="22"/>
                <w:szCs w:val="22"/>
              </w:rPr>
              <w:t>»"</w:t>
            </w:r>
          </w:p>
        </w:tc>
        <w:tc>
          <w:tcPr>
            <w:tcW w:w="1273" w:type="dxa"/>
            <w:tcBorders>
              <w:top w:val="nil"/>
              <w:left w:val="nil"/>
              <w:bottom w:val="single" w:sz="4" w:space="0" w:color="auto"/>
              <w:right w:val="single" w:sz="4" w:space="0" w:color="auto"/>
            </w:tcBorders>
            <w:shd w:val="clear" w:color="auto" w:fill="auto"/>
            <w:noWrap/>
            <w:vAlign w:val="center"/>
            <w:hideMark/>
          </w:tcPr>
          <w:p w14:paraId="57B6EC18" w14:textId="77777777" w:rsidR="00865C2A" w:rsidRPr="00F577CF" w:rsidRDefault="00865C2A" w:rsidP="00865C2A">
            <w:pPr>
              <w:jc w:val="center"/>
              <w:rPr>
                <w:color w:val="000000"/>
              </w:rPr>
            </w:pPr>
            <w:r w:rsidRPr="00F577CF">
              <w:rPr>
                <w:color w:val="000000"/>
                <w:sz w:val="22"/>
                <w:szCs w:val="22"/>
              </w:rPr>
              <w:t>331 150,55</w:t>
            </w:r>
          </w:p>
        </w:tc>
        <w:tc>
          <w:tcPr>
            <w:tcW w:w="1371" w:type="dxa"/>
            <w:tcBorders>
              <w:top w:val="nil"/>
              <w:left w:val="nil"/>
              <w:bottom w:val="single" w:sz="4" w:space="0" w:color="auto"/>
              <w:right w:val="single" w:sz="4" w:space="0" w:color="auto"/>
            </w:tcBorders>
            <w:shd w:val="clear" w:color="auto" w:fill="auto"/>
            <w:noWrap/>
            <w:vAlign w:val="center"/>
            <w:hideMark/>
          </w:tcPr>
          <w:p w14:paraId="1F8C34B4" w14:textId="77777777" w:rsidR="00865C2A" w:rsidRPr="00F577CF" w:rsidRDefault="00865C2A" w:rsidP="00865C2A">
            <w:pPr>
              <w:jc w:val="center"/>
              <w:rPr>
                <w:color w:val="000000"/>
              </w:rPr>
            </w:pPr>
            <w:r w:rsidRPr="00F577CF">
              <w:rPr>
                <w:color w:val="000000"/>
                <w:sz w:val="22"/>
                <w:szCs w:val="22"/>
              </w:rPr>
              <w:t>1 075 686,68</w:t>
            </w:r>
          </w:p>
        </w:tc>
        <w:tc>
          <w:tcPr>
            <w:tcW w:w="1274" w:type="dxa"/>
            <w:tcBorders>
              <w:top w:val="nil"/>
              <w:left w:val="nil"/>
              <w:bottom w:val="single" w:sz="4" w:space="0" w:color="auto"/>
              <w:right w:val="single" w:sz="4" w:space="0" w:color="auto"/>
            </w:tcBorders>
            <w:shd w:val="clear" w:color="auto" w:fill="auto"/>
            <w:noWrap/>
            <w:vAlign w:val="center"/>
            <w:hideMark/>
          </w:tcPr>
          <w:p w14:paraId="60CEAB04" w14:textId="77777777" w:rsidR="00865C2A" w:rsidRPr="00F577CF" w:rsidRDefault="00865C2A" w:rsidP="00865C2A">
            <w:pPr>
              <w:jc w:val="center"/>
              <w:rPr>
                <w:color w:val="000000"/>
              </w:rPr>
            </w:pPr>
            <w:r w:rsidRPr="00F577CF">
              <w:rPr>
                <w:bCs/>
                <w:color w:val="000000"/>
                <w:sz w:val="20"/>
                <w:szCs w:val="20"/>
              </w:rPr>
              <w:t>1 004 088,45</w:t>
            </w:r>
          </w:p>
        </w:tc>
        <w:tc>
          <w:tcPr>
            <w:tcW w:w="1476" w:type="dxa"/>
            <w:tcBorders>
              <w:top w:val="nil"/>
              <w:left w:val="nil"/>
              <w:bottom w:val="single" w:sz="4" w:space="0" w:color="auto"/>
              <w:right w:val="single" w:sz="4" w:space="0" w:color="auto"/>
            </w:tcBorders>
            <w:shd w:val="clear" w:color="auto" w:fill="auto"/>
            <w:noWrap/>
            <w:vAlign w:val="center"/>
            <w:hideMark/>
          </w:tcPr>
          <w:p w14:paraId="7383992F" w14:textId="77777777" w:rsidR="00865C2A" w:rsidRPr="00F577CF" w:rsidRDefault="00865C2A" w:rsidP="00865C2A">
            <w:pPr>
              <w:jc w:val="center"/>
              <w:rPr>
                <w:color w:val="000000"/>
              </w:rPr>
            </w:pPr>
            <w:r w:rsidRPr="00F577CF">
              <w:rPr>
                <w:color w:val="000000"/>
                <w:sz w:val="22"/>
                <w:szCs w:val="22"/>
              </w:rPr>
              <w:t>108 700,00</w:t>
            </w:r>
          </w:p>
        </w:tc>
        <w:tc>
          <w:tcPr>
            <w:tcW w:w="1462" w:type="dxa"/>
            <w:tcBorders>
              <w:top w:val="nil"/>
              <w:left w:val="nil"/>
              <w:bottom w:val="single" w:sz="4" w:space="0" w:color="auto"/>
              <w:right w:val="single" w:sz="8" w:space="0" w:color="auto"/>
            </w:tcBorders>
            <w:shd w:val="clear" w:color="auto" w:fill="auto"/>
            <w:noWrap/>
            <w:vAlign w:val="center"/>
            <w:hideMark/>
          </w:tcPr>
          <w:p w14:paraId="1A988D06" w14:textId="77777777" w:rsidR="00865C2A" w:rsidRPr="00F577CF" w:rsidRDefault="00865C2A" w:rsidP="00865C2A">
            <w:pPr>
              <w:jc w:val="center"/>
              <w:rPr>
                <w:color w:val="000000"/>
              </w:rPr>
            </w:pPr>
            <w:r w:rsidRPr="00F577CF">
              <w:rPr>
                <w:color w:val="000000"/>
                <w:sz w:val="22"/>
                <w:szCs w:val="22"/>
              </w:rPr>
              <w:t>1 138 700,00</w:t>
            </w:r>
          </w:p>
        </w:tc>
        <w:tc>
          <w:tcPr>
            <w:tcW w:w="1371" w:type="dxa"/>
            <w:tcBorders>
              <w:top w:val="nil"/>
              <w:left w:val="nil"/>
              <w:bottom w:val="single" w:sz="4" w:space="0" w:color="auto"/>
              <w:right w:val="single" w:sz="8" w:space="0" w:color="auto"/>
            </w:tcBorders>
          </w:tcPr>
          <w:p w14:paraId="6966D6D9" w14:textId="77777777" w:rsidR="00865C2A" w:rsidRPr="00F577CF" w:rsidRDefault="00865C2A" w:rsidP="00865C2A">
            <w:pPr>
              <w:jc w:val="center"/>
              <w:rPr>
                <w:color w:val="000000"/>
              </w:rPr>
            </w:pPr>
            <w:r w:rsidRPr="00F577CF">
              <w:rPr>
                <w:color w:val="000000"/>
              </w:rPr>
              <w:t>0</w:t>
            </w:r>
          </w:p>
        </w:tc>
      </w:tr>
      <w:tr w:rsidR="00865C2A" w:rsidRPr="00F577CF" w14:paraId="3926E4FE" w14:textId="77777777" w:rsidTr="00865C2A">
        <w:trPr>
          <w:trHeight w:val="375"/>
        </w:trPr>
        <w:tc>
          <w:tcPr>
            <w:tcW w:w="565" w:type="dxa"/>
            <w:vMerge/>
            <w:tcBorders>
              <w:top w:val="single" w:sz="8" w:space="0" w:color="auto"/>
              <w:left w:val="single" w:sz="8" w:space="0" w:color="auto"/>
              <w:bottom w:val="single" w:sz="8" w:space="0" w:color="000000"/>
              <w:right w:val="single" w:sz="4" w:space="0" w:color="auto"/>
            </w:tcBorders>
            <w:vAlign w:val="center"/>
            <w:hideMark/>
          </w:tcPr>
          <w:p w14:paraId="13D524A9" w14:textId="77777777" w:rsidR="00865C2A" w:rsidRPr="00F577CF" w:rsidRDefault="00865C2A" w:rsidP="00865C2A">
            <w:pPr>
              <w:rPr>
                <w:color w:val="000000"/>
              </w:rPr>
            </w:pPr>
          </w:p>
        </w:tc>
        <w:tc>
          <w:tcPr>
            <w:tcW w:w="2123" w:type="dxa"/>
            <w:tcBorders>
              <w:top w:val="nil"/>
              <w:left w:val="nil"/>
              <w:bottom w:val="single" w:sz="4" w:space="0" w:color="auto"/>
              <w:right w:val="single" w:sz="4" w:space="0" w:color="auto"/>
            </w:tcBorders>
            <w:shd w:val="clear" w:color="auto" w:fill="auto"/>
            <w:vAlign w:val="center"/>
            <w:hideMark/>
          </w:tcPr>
          <w:p w14:paraId="72EC243C" w14:textId="77777777" w:rsidR="00865C2A" w:rsidRPr="00F577CF" w:rsidRDefault="00865C2A" w:rsidP="00865C2A">
            <w:pPr>
              <w:rPr>
                <w:color w:val="000000"/>
              </w:rPr>
            </w:pPr>
            <w:r w:rsidRPr="00F577CF">
              <w:rPr>
                <w:color w:val="000000"/>
                <w:sz w:val="22"/>
                <w:szCs w:val="22"/>
              </w:rPr>
              <w:t>иные источники</w:t>
            </w:r>
          </w:p>
        </w:tc>
        <w:tc>
          <w:tcPr>
            <w:tcW w:w="1273" w:type="dxa"/>
            <w:tcBorders>
              <w:top w:val="nil"/>
              <w:left w:val="nil"/>
              <w:bottom w:val="single" w:sz="4" w:space="0" w:color="auto"/>
              <w:right w:val="single" w:sz="4" w:space="0" w:color="auto"/>
            </w:tcBorders>
            <w:shd w:val="clear" w:color="auto" w:fill="auto"/>
            <w:noWrap/>
            <w:vAlign w:val="center"/>
            <w:hideMark/>
          </w:tcPr>
          <w:p w14:paraId="6836FE84" w14:textId="77777777" w:rsidR="00865C2A" w:rsidRPr="00F577CF" w:rsidRDefault="00865C2A" w:rsidP="00865C2A">
            <w:pPr>
              <w:jc w:val="center"/>
              <w:rPr>
                <w:color w:val="000000"/>
              </w:rPr>
            </w:pPr>
            <w:r w:rsidRPr="00F577CF">
              <w:rPr>
                <w:color w:val="000000"/>
                <w:sz w:val="22"/>
                <w:szCs w:val="22"/>
              </w:rPr>
              <w:t>0</w:t>
            </w:r>
          </w:p>
        </w:tc>
        <w:tc>
          <w:tcPr>
            <w:tcW w:w="1371" w:type="dxa"/>
            <w:tcBorders>
              <w:top w:val="nil"/>
              <w:left w:val="nil"/>
              <w:bottom w:val="single" w:sz="4" w:space="0" w:color="auto"/>
              <w:right w:val="single" w:sz="4" w:space="0" w:color="auto"/>
            </w:tcBorders>
            <w:shd w:val="clear" w:color="auto" w:fill="auto"/>
            <w:noWrap/>
            <w:vAlign w:val="center"/>
            <w:hideMark/>
          </w:tcPr>
          <w:p w14:paraId="20CEFD60" w14:textId="77777777" w:rsidR="00865C2A" w:rsidRPr="00F577CF" w:rsidRDefault="00865C2A" w:rsidP="00865C2A">
            <w:pPr>
              <w:jc w:val="center"/>
              <w:rPr>
                <w:color w:val="000000"/>
              </w:rPr>
            </w:pPr>
            <w:r w:rsidRPr="00F577CF">
              <w:rPr>
                <w:color w:val="000000"/>
                <w:sz w:val="22"/>
                <w:szCs w:val="22"/>
              </w:rPr>
              <w:t>0</w:t>
            </w:r>
          </w:p>
        </w:tc>
        <w:tc>
          <w:tcPr>
            <w:tcW w:w="1274" w:type="dxa"/>
            <w:tcBorders>
              <w:top w:val="nil"/>
              <w:left w:val="nil"/>
              <w:bottom w:val="single" w:sz="4" w:space="0" w:color="auto"/>
              <w:right w:val="single" w:sz="4" w:space="0" w:color="auto"/>
            </w:tcBorders>
            <w:shd w:val="clear" w:color="auto" w:fill="auto"/>
            <w:noWrap/>
            <w:vAlign w:val="center"/>
            <w:hideMark/>
          </w:tcPr>
          <w:p w14:paraId="3FDB032C" w14:textId="77777777" w:rsidR="00865C2A" w:rsidRPr="00F577CF" w:rsidRDefault="00865C2A" w:rsidP="00865C2A">
            <w:pPr>
              <w:jc w:val="center"/>
              <w:rPr>
                <w:color w:val="000000"/>
              </w:rPr>
            </w:pPr>
            <w:r w:rsidRPr="00F577CF">
              <w:rPr>
                <w:color w:val="000000"/>
                <w:sz w:val="22"/>
                <w:szCs w:val="22"/>
              </w:rPr>
              <w:t>0</w:t>
            </w:r>
          </w:p>
        </w:tc>
        <w:tc>
          <w:tcPr>
            <w:tcW w:w="1476" w:type="dxa"/>
            <w:tcBorders>
              <w:top w:val="nil"/>
              <w:left w:val="nil"/>
              <w:bottom w:val="single" w:sz="4" w:space="0" w:color="auto"/>
              <w:right w:val="single" w:sz="4" w:space="0" w:color="auto"/>
            </w:tcBorders>
            <w:shd w:val="clear" w:color="auto" w:fill="auto"/>
            <w:noWrap/>
            <w:vAlign w:val="center"/>
            <w:hideMark/>
          </w:tcPr>
          <w:p w14:paraId="50158AC5" w14:textId="77777777" w:rsidR="00865C2A" w:rsidRPr="00F577CF" w:rsidRDefault="00865C2A" w:rsidP="00865C2A">
            <w:pPr>
              <w:jc w:val="center"/>
              <w:rPr>
                <w:color w:val="000000"/>
              </w:rPr>
            </w:pPr>
            <w:r w:rsidRPr="00F577CF">
              <w:rPr>
                <w:color w:val="000000"/>
                <w:sz w:val="22"/>
                <w:szCs w:val="22"/>
              </w:rPr>
              <w:t>0</w:t>
            </w:r>
          </w:p>
        </w:tc>
        <w:tc>
          <w:tcPr>
            <w:tcW w:w="1462" w:type="dxa"/>
            <w:tcBorders>
              <w:top w:val="nil"/>
              <w:left w:val="nil"/>
              <w:bottom w:val="single" w:sz="4" w:space="0" w:color="auto"/>
              <w:right w:val="single" w:sz="8" w:space="0" w:color="auto"/>
            </w:tcBorders>
            <w:shd w:val="clear" w:color="auto" w:fill="auto"/>
            <w:noWrap/>
            <w:vAlign w:val="center"/>
            <w:hideMark/>
          </w:tcPr>
          <w:p w14:paraId="657994F6" w14:textId="77777777" w:rsidR="00865C2A" w:rsidRPr="00F577CF" w:rsidRDefault="00865C2A" w:rsidP="00865C2A">
            <w:pPr>
              <w:jc w:val="center"/>
              <w:rPr>
                <w:color w:val="000000"/>
              </w:rPr>
            </w:pPr>
            <w:r w:rsidRPr="00F577CF">
              <w:rPr>
                <w:color w:val="000000"/>
                <w:sz w:val="22"/>
                <w:szCs w:val="22"/>
              </w:rPr>
              <w:t>0</w:t>
            </w:r>
          </w:p>
        </w:tc>
        <w:tc>
          <w:tcPr>
            <w:tcW w:w="1371" w:type="dxa"/>
            <w:tcBorders>
              <w:top w:val="nil"/>
              <w:left w:val="nil"/>
              <w:bottom w:val="single" w:sz="4" w:space="0" w:color="auto"/>
              <w:right w:val="single" w:sz="8" w:space="0" w:color="auto"/>
            </w:tcBorders>
          </w:tcPr>
          <w:p w14:paraId="045482B4" w14:textId="77777777" w:rsidR="00865C2A" w:rsidRPr="00F577CF" w:rsidRDefault="00865C2A" w:rsidP="00865C2A">
            <w:pPr>
              <w:jc w:val="center"/>
              <w:rPr>
                <w:color w:val="000000"/>
              </w:rPr>
            </w:pPr>
            <w:r w:rsidRPr="00F577CF">
              <w:rPr>
                <w:color w:val="000000"/>
              </w:rPr>
              <w:t>0</w:t>
            </w:r>
          </w:p>
        </w:tc>
      </w:tr>
      <w:tr w:rsidR="00865C2A" w:rsidRPr="00F577CF" w14:paraId="1F8A7A61" w14:textId="77777777" w:rsidTr="00865C2A">
        <w:trPr>
          <w:trHeight w:val="690"/>
        </w:trPr>
        <w:tc>
          <w:tcPr>
            <w:tcW w:w="565" w:type="dxa"/>
            <w:vMerge/>
            <w:tcBorders>
              <w:top w:val="single" w:sz="8" w:space="0" w:color="auto"/>
              <w:left w:val="single" w:sz="8" w:space="0" w:color="auto"/>
              <w:bottom w:val="single" w:sz="8" w:space="0" w:color="000000"/>
              <w:right w:val="single" w:sz="4" w:space="0" w:color="auto"/>
            </w:tcBorders>
            <w:vAlign w:val="center"/>
            <w:hideMark/>
          </w:tcPr>
          <w:p w14:paraId="242BC78E" w14:textId="77777777" w:rsidR="00865C2A" w:rsidRPr="00F577CF" w:rsidRDefault="00865C2A" w:rsidP="00865C2A">
            <w:pPr>
              <w:rPr>
                <w:color w:val="000000"/>
              </w:rPr>
            </w:pPr>
          </w:p>
        </w:tc>
        <w:tc>
          <w:tcPr>
            <w:tcW w:w="2123" w:type="dxa"/>
            <w:tcBorders>
              <w:top w:val="nil"/>
              <w:left w:val="nil"/>
              <w:bottom w:val="single" w:sz="8" w:space="0" w:color="auto"/>
              <w:right w:val="single" w:sz="4" w:space="0" w:color="auto"/>
            </w:tcBorders>
            <w:shd w:val="clear" w:color="000000" w:fill="F2F2F2"/>
            <w:vAlign w:val="center"/>
            <w:hideMark/>
          </w:tcPr>
          <w:p w14:paraId="3E935FEA" w14:textId="77777777" w:rsidR="00865C2A" w:rsidRPr="00F577CF" w:rsidRDefault="00865C2A" w:rsidP="00865C2A">
            <w:pPr>
              <w:rPr>
                <w:b/>
                <w:bCs/>
                <w:color w:val="000000"/>
              </w:rPr>
            </w:pPr>
            <w:r w:rsidRPr="00F577CF">
              <w:rPr>
                <w:b/>
                <w:bCs/>
                <w:color w:val="000000"/>
                <w:sz w:val="22"/>
                <w:szCs w:val="22"/>
              </w:rPr>
              <w:t>Итого по программе</w:t>
            </w:r>
          </w:p>
        </w:tc>
        <w:tc>
          <w:tcPr>
            <w:tcW w:w="1273" w:type="dxa"/>
            <w:tcBorders>
              <w:top w:val="nil"/>
              <w:left w:val="nil"/>
              <w:bottom w:val="single" w:sz="8" w:space="0" w:color="auto"/>
              <w:right w:val="single" w:sz="4" w:space="0" w:color="auto"/>
            </w:tcBorders>
            <w:shd w:val="clear" w:color="000000" w:fill="F2F2F2"/>
            <w:noWrap/>
            <w:vAlign w:val="center"/>
            <w:hideMark/>
          </w:tcPr>
          <w:p w14:paraId="36D358DE" w14:textId="77777777" w:rsidR="00865C2A" w:rsidRPr="00F577CF" w:rsidRDefault="00865C2A" w:rsidP="00865C2A">
            <w:pPr>
              <w:jc w:val="center"/>
              <w:rPr>
                <w:b/>
                <w:bCs/>
                <w:color w:val="000000"/>
                <w:sz w:val="20"/>
                <w:szCs w:val="20"/>
              </w:rPr>
            </w:pPr>
            <w:r w:rsidRPr="00F577CF">
              <w:rPr>
                <w:b/>
                <w:bCs/>
                <w:color w:val="000000"/>
                <w:sz w:val="20"/>
                <w:szCs w:val="20"/>
              </w:rPr>
              <w:t>331 150,55</w:t>
            </w:r>
          </w:p>
        </w:tc>
        <w:tc>
          <w:tcPr>
            <w:tcW w:w="1371" w:type="dxa"/>
            <w:tcBorders>
              <w:top w:val="nil"/>
              <w:left w:val="nil"/>
              <w:bottom w:val="single" w:sz="8" w:space="0" w:color="auto"/>
              <w:right w:val="single" w:sz="4" w:space="0" w:color="auto"/>
            </w:tcBorders>
            <w:shd w:val="clear" w:color="000000" w:fill="F2F2F2"/>
            <w:noWrap/>
            <w:vAlign w:val="center"/>
            <w:hideMark/>
          </w:tcPr>
          <w:p w14:paraId="650513B7" w14:textId="77777777" w:rsidR="00865C2A" w:rsidRPr="00F577CF" w:rsidRDefault="00865C2A" w:rsidP="00865C2A">
            <w:pPr>
              <w:jc w:val="center"/>
              <w:rPr>
                <w:b/>
                <w:bCs/>
                <w:color w:val="000000"/>
                <w:sz w:val="20"/>
                <w:szCs w:val="20"/>
              </w:rPr>
            </w:pPr>
            <w:r w:rsidRPr="00F577CF">
              <w:rPr>
                <w:b/>
                <w:color w:val="000000"/>
                <w:sz w:val="20"/>
                <w:szCs w:val="20"/>
              </w:rPr>
              <w:t>1 075 686,68</w:t>
            </w:r>
          </w:p>
        </w:tc>
        <w:tc>
          <w:tcPr>
            <w:tcW w:w="1274" w:type="dxa"/>
            <w:tcBorders>
              <w:top w:val="nil"/>
              <w:left w:val="nil"/>
              <w:bottom w:val="single" w:sz="8" w:space="0" w:color="auto"/>
              <w:right w:val="single" w:sz="4" w:space="0" w:color="auto"/>
            </w:tcBorders>
            <w:shd w:val="clear" w:color="000000" w:fill="F2F2F2"/>
            <w:noWrap/>
            <w:vAlign w:val="center"/>
            <w:hideMark/>
          </w:tcPr>
          <w:p w14:paraId="0ED22FDF" w14:textId="77777777" w:rsidR="00865C2A" w:rsidRPr="00F577CF" w:rsidRDefault="00865C2A" w:rsidP="00865C2A">
            <w:pPr>
              <w:jc w:val="center"/>
              <w:rPr>
                <w:b/>
                <w:bCs/>
                <w:color w:val="000000"/>
                <w:sz w:val="20"/>
                <w:szCs w:val="20"/>
              </w:rPr>
            </w:pPr>
            <w:r w:rsidRPr="00F577CF">
              <w:rPr>
                <w:b/>
                <w:bCs/>
                <w:color w:val="000000"/>
                <w:sz w:val="20"/>
                <w:szCs w:val="20"/>
              </w:rPr>
              <w:t>1 004 088,45</w:t>
            </w:r>
          </w:p>
        </w:tc>
        <w:tc>
          <w:tcPr>
            <w:tcW w:w="1476" w:type="dxa"/>
            <w:tcBorders>
              <w:top w:val="nil"/>
              <w:left w:val="nil"/>
              <w:bottom w:val="single" w:sz="8" w:space="0" w:color="auto"/>
              <w:right w:val="single" w:sz="4" w:space="0" w:color="auto"/>
            </w:tcBorders>
            <w:shd w:val="clear" w:color="000000" w:fill="F2F2F2"/>
            <w:noWrap/>
            <w:vAlign w:val="center"/>
            <w:hideMark/>
          </w:tcPr>
          <w:p w14:paraId="30833011" w14:textId="77777777" w:rsidR="00865C2A" w:rsidRPr="00F577CF" w:rsidRDefault="00865C2A" w:rsidP="00865C2A">
            <w:pPr>
              <w:jc w:val="center"/>
              <w:rPr>
                <w:b/>
                <w:bCs/>
                <w:color w:val="000000"/>
                <w:sz w:val="20"/>
                <w:szCs w:val="20"/>
              </w:rPr>
            </w:pPr>
            <w:r w:rsidRPr="00F577CF">
              <w:rPr>
                <w:b/>
                <w:bCs/>
                <w:color w:val="000000"/>
                <w:sz w:val="20"/>
                <w:szCs w:val="20"/>
              </w:rPr>
              <w:t>108 700,00</w:t>
            </w:r>
          </w:p>
        </w:tc>
        <w:tc>
          <w:tcPr>
            <w:tcW w:w="1462" w:type="dxa"/>
            <w:tcBorders>
              <w:top w:val="nil"/>
              <w:left w:val="nil"/>
              <w:bottom w:val="single" w:sz="8" w:space="0" w:color="auto"/>
              <w:right w:val="single" w:sz="8" w:space="0" w:color="auto"/>
            </w:tcBorders>
            <w:shd w:val="clear" w:color="000000" w:fill="F2F2F2"/>
            <w:noWrap/>
            <w:hideMark/>
          </w:tcPr>
          <w:p w14:paraId="33D7BC8A" w14:textId="77777777" w:rsidR="00865C2A" w:rsidRPr="00F577CF" w:rsidRDefault="00865C2A" w:rsidP="00865C2A">
            <w:pPr>
              <w:jc w:val="center"/>
              <w:rPr>
                <w:b/>
                <w:color w:val="000000"/>
                <w:sz w:val="20"/>
                <w:szCs w:val="20"/>
              </w:rPr>
            </w:pPr>
          </w:p>
          <w:p w14:paraId="7668D518" w14:textId="77777777" w:rsidR="00865C2A" w:rsidRPr="00F577CF" w:rsidRDefault="00865C2A" w:rsidP="00865C2A">
            <w:pPr>
              <w:jc w:val="center"/>
              <w:rPr>
                <w:b/>
                <w:sz w:val="20"/>
                <w:szCs w:val="20"/>
              </w:rPr>
            </w:pPr>
            <w:r w:rsidRPr="00F577CF">
              <w:rPr>
                <w:b/>
                <w:color w:val="000000"/>
                <w:sz w:val="20"/>
                <w:szCs w:val="20"/>
              </w:rPr>
              <w:t>1 138 700,00</w:t>
            </w:r>
          </w:p>
        </w:tc>
        <w:tc>
          <w:tcPr>
            <w:tcW w:w="1371" w:type="dxa"/>
            <w:tcBorders>
              <w:top w:val="nil"/>
              <w:left w:val="nil"/>
              <w:bottom w:val="single" w:sz="8" w:space="0" w:color="auto"/>
              <w:right w:val="single" w:sz="8" w:space="0" w:color="auto"/>
            </w:tcBorders>
            <w:shd w:val="clear" w:color="000000" w:fill="F2F2F2"/>
          </w:tcPr>
          <w:p w14:paraId="2EC3E731" w14:textId="77777777" w:rsidR="00865C2A" w:rsidRPr="00F577CF" w:rsidRDefault="00865C2A" w:rsidP="00865C2A">
            <w:pPr>
              <w:jc w:val="center"/>
              <w:rPr>
                <w:b/>
                <w:color w:val="000000"/>
                <w:sz w:val="20"/>
                <w:szCs w:val="20"/>
              </w:rPr>
            </w:pPr>
          </w:p>
          <w:p w14:paraId="2C8904D0" w14:textId="77777777" w:rsidR="00865C2A" w:rsidRPr="00F577CF" w:rsidRDefault="00865C2A" w:rsidP="00865C2A">
            <w:pPr>
              <w:jc w:val="center"/>
              <w:rPr>
                <w:b/>
                <w:sz w:val="20"/>
                <w:szCs w:val="20"/>
              </w:rPr>
            </w:pPr>
            <w:r w:rsidRPr="00F577CF">
              <w:rPr>
                <w:b/>
                <w:color w:val="000000"/>
                <w:sz w:val="20"/>
                <w:szCs w:val="20"/>
              </w:rPr>
              <w:t>0</w:t>
            </w:r>
          </w:p>
        </w:tc>
      </w:tr>
    </w:tbl>
    <w:p w14:paraId="1E859469" w14:textId="77777777" w:rsidR="00865C2A" w:rsidRPr="00F577CF" w:rsidRDefault="00865C2A" w:rsidP="00865C2A">
      <w:pPr>
        <w:jc w:val="both"/>
        <w:rPr>
          <w:bCs/>
        </w:rPr>
      </w:pPr>
    </w:p>
    <w:p w14:paraId="059B4A54" w14:textId="77777777" w:rsidR="00865C2A" w:rsidRPr="00F577CF" w:rsidRDefault="00865C2A" w:rsidP="00865C2A">
      <w:pPr>
        <w:jc w:val="both"/>
        <w:rPr>
          <w:bCs/>
        </w:rPr>
      </w:pPr>
    </w:p>
    <w:p w14:paraId="317F2540" w14:textId="77777777" w:rsidR="00865C2A" w:rsidRPr="00F577CF" w:rsidRDefault="00865C2A" w:rsidP="00865C2A">
      <w:pPr>
        <w:jc w:val="both"/>
        <w:rPr>
          <w:bCs/>
        </w:rPr>
      </w:pPr>
    </w:p>
    <w:p w14:paraId="75C4CC95" w14:textId="77777777" w:rsidR="00865C2A" w:rsidRPr="00F577CF" w:rsidRDefault="00865C2A" w:rsidP="00865C2A">
      <w:pPr>
        <w:jc w:val="both"/>
        <w:rPr>
          <w:bCs/>
        </w:rPr>
      </w:pPr>
    </w:p>
    <w:p w14:paraId="19E96326" w14:textId="77777777" w:rsidR="00865C2A" w:rsidRPr="00F577CF" w:rsidRDefault="00865C2A" w:rsidP="00865C2A">
      <w:pPr>
        <w:jc w:val="both"/>
        <w:rPr>
          <w:bCs/>
        </w:rPr>
      </w:pPr>
      <w:r w:rsidRPr="00F577CF">
        <w:rPr>
          <w:bCs/>
        </w:rPr>
        <w:t>1.2.  раздел 3 «перечень мероприятий и ресурсное обеспечение муниципальной программы» изложить в редакции согласно приложению, к настоящему постановлению.</w:t>
      </w:r>
    </w:p>
    <w:p w14:paraId="298D5564" w14:textId="77777777" w:rsidR="00865C2A" w:rsidRPr="00F577CF" w:rsidRDefault="00865C2A" w:rsidP="00865C2A">
      <w:pPr>
        <w:jc w:val="both"/>
        <w:rPr>
          <w:rFonts w:eastAsiaTheme="minorHAnsi"/>
          <w:lang w:eastAsia="en-US"/>
        </w:rPr>
      </w:pPr>
      <w:r w:rsidRPr="00F577CF">
        <w:rPr>
          <w:rFonts w:eastAsiaTheme="minorHAnsi"/>
          <w:lang w:eastAsia="en-US"/>
        </w:rPr>
        <w:t xml:space="preserve">2. Опубликовать настоящее Постановление в информационном бюллетени «Вестник </w:t>
      </w:r>
      <w:proofErr w:type="spellStart"/>
      <w:r w:rsidRPr="00F577CF">
        <w:rPr>
          <w:rFonts w:eastAsiaTheme="minorHAnsi"/>
          <w:lang w:eastAsia="en-US"/>
        </w:rPr>
        <w:t>Айхала</w:t>
      </w:r>
      <w:proofErr w:type="spellEnd"/>
      <w:r w:rsidRPr="00F577CF">
        <w:rPr>
          <w:rFonts w:eastAsiaTheme="minorHAnsi"/>
          <w:lang w:eastAsia="en-US"/>
        </w:rPr>
        <w:t xml:space="preserve">» и разместить на официальном сайте Администрации МО «Поселок </w:t>
      </w:r>
      <w:proofErr w:type="spellStart"/>
      <w:r w:rsidRPr="00F577CF">
        <w:rPr>
          <w:rFonts w:eastAsiaTheme="minorHAnsi"/>
          <w:lang w:eastAsia="en-US"/>
        </w:rPr>
        <w:t>Айхал</w:t>
      </w:r>
      <w:proofErr w:type="spellEnd"/>
      <w:r w:rsidRPr="00F577CF">
        <w:rPr>
          <w:rFonts w:eastAsiaTheme="minorHAnsi"/>
          <w:lang w:eastAsia="en-US"/>
        </w:rPr>
        <w:t>» (www.мо-айхал.рф).</w:t>
      </w:r>
    </w:p>
    <w:p w14:paraId="2E1193BA" w14:textId="77777777" w:rsidR="00865C2A" w:rsidRPr="00F577CF" w:rsidRDefault="00865C2A" w:rsidP="00865C2A">
      <w:pPr>
        <w:jc w:val="both"/>
        <w:rPr>
          <w:rFonts w:eastAsiaTheme="minorHAnsi"/>
          <w:lang w:eastAsia="en-US"/>
        </w:rPr>
      </w:pPr>
      <w:r w:rsidRPr="00F577CF">
        <w:rPr>
          <w:rFonts w:eastAsiaTheme="minorHAnsi"/>
          <w:lang w:eastAsia="en-US"/>
        </w:rPr>
        <w:t xml:space="preserve">3. Настоящее Постановление вступает в силу с даты его официального опубликования. </w:t>
      </w:r>
    </w:p>
    <w:p w14:paraId="735D1B76" w14:textId="77777777" w:rsidR="00865C2A" w:rsidRPr="00F577CF" w:rsidRDefault="00865C2A" w:rsidP="00865C2A">
      <w:pPr>
        <w:jc w:val="both"/>
        <w:rPr>
          <w:rFonts w:eastAsiaTheme="minorHAnsi"/>
          <w:lang w:eastAsia="en-US"/>
        </w:rPr>
      </w:pPr>
      <w:r w:rsidRPr="00F577CF">
        <w:rPr>
          <w:rFonts w:eastAsiaTheme="minorHAnsi"/>
          <w:lang w:eastAsia="en-US"/>
        </w:rPr>
        <w:t>4. Контроль за исполнением настоящего Постановления оставляю за собой.</w:t>
      </w:r>
    </w:p>
    <w:p w14:paraId="55F3765A" w14:textId="77777777" w:rsidR="00865C2A" w:rsidRPr="00F577CF" w:rsidRDefault="00865C2A" w:rsidP="00865C2A">
      <w:pPr>
        <w:jc w:val="both"/>
        <w:rPr>
          <w:b/>
          <w:bCs/>
        </w:rPr>
      </w:pPr>
    </w:p>
    <w:p w14:paraId="78103787" w14:textId="77777777" w:rsidR="00865C2A" w:rsidRPr="00F577CF" w:rsidRDefault="00865C2A" w:rsidP="00865C2A">
      <w:pPr>
        <w:jc w:val="both"/>
        <w:rPr>
          <w:b/>
          <w:bCs/>
        </w:rPr>
      </w:pPr>
    </w:p>
    <w:p w14:paraId="212F3845" w14:textId="77777777" w:rsidR="00865C2A" w:rsidRPr="00F577CF" w:rsidRDefault="00865C2A" w:rsidP="00865C2A">
      <w:pPr>
        <w:jc w:val="both"/>
        <w:rPr>
          <w:b/>
          <w:bCs/>
        </w:rPr>
      </w:pPr>
      <w:r w:rsidRPr="00F577CF">
        <w:rPr>
          <w:b/>
          <w:bCs/>
        </w:rPr>
        <w:t xml:space="preserve">         </w:t>
      </w:r>
    </w:p>
    <w:p w14:paraId="2B8E7D38" w14:textId="44FAFEE7" w:rsidR="00865C2A" w:rsidRPr="00F577CF" w:rsidRDefault="00865C2A" w:rsidP="00865C2A">
      <w:pPr>
        <w:jc w:val="both"/>
        <w:rPr>
          <w:b/>
          <w:bCs/>
        </w:rPr>
      </w:pPr>
      <w:r w:rsidRPr="00F577CF">
        <w:rPr>
          <w:b/>
          <w:bCs/>
        </w:rPr>
        <w:t xml:space="preserve"> Глава поселка                                                                             </w:t>
      </w:r>
      <w:r w:rsidR="00F577CF" w:rsidRPr="00F577CF">
        <w:rPr>
          <w:b/>
          <w:bCs/>
        </w:rPr>
        <w:t xml:space="preserve"> </w:t>
      </w:r>
      <w:r w:rsidR="00F577CF" w:rsidRPr="00F577CF">
        <w:rPr>
          <w:b/>
          <w:bCs/>
        </w:rPr>
        <w:tab/>
      </w:r>
      <w:r w:rsidR="00F577CF" w:rsidRPr="00F577CF">
        <w:rPr>
          <w:b/>
          <w:bCs/>
        </w:rPr>
        <w:tab/>
      </w:r>
      <w:r w:rsidRPr="00F577CF">
        <w:rPr>
          <w:b/>
          <w:bCs/>
        </w:rPr>
        <w:t>Г.Ш. Петровская</w:t>
      </w:r>
    </w:p>
    <w:p w14:paraId="14669222" w14:textId="77777777" w:rsidR="00865C2A" w:rsidRPr="00F577CF" w:rsidRDefault="00865C2A" w:rsidP="00865C2A">
      <w:pPr>
        <w:jc w:val="both"/>
        <w:rPr>
          <w:b/>
          <w:bCs/>
        </w:rPr>
      </w:pPr>
    </w:p>
    <w:p w14:paraId="6B7CE9ED" w14:textId="77777777" w:rsidR="00865C2A" w:rsidRPr="00F577CF" w:rsidRDefault="00865C2A" w:rsidP="00865C2A">
      <w:pPr>
        <w:jc w:val="both"/>
        <w:rPr>
          <w:b/>
          <w:bCs/>
        </w:rPr>
        <w:sectPr w:rsidR="00865C2A" w:rsidRPr="00F577CF" w:rsidSect="00865C2A">
          <w:headerReference w:type="default" r:id="rId22"/>
          <w:pgSz w:w="11906" w:h="16838"/>
          <w:pgMar w:top="284" w:right="850" w:bottom="993" w:left="1701" w:header="708" w:footer="708" w:gutter="0"/>
          <w:cols w:space="708"/>
          <w:docGrid w:linePitch="360"/>
        </w:sectPr>
      </w:pPr>
    </w:p>
    <w:tbl>
      <w:tblPr>
        <w:tblW w:w="11907" w:type="dxa"/>
        <w:tblInd w:w="2268" w:type="dxa"/>
        <w:tblLayout w:type="fixed"/>
        <w:tblLook w:val="04A0" w:firstRow="1" w:lastRow="0" w:firstColumn="1" w:lastColumn="0" w:noHBand="0" w:noVBand="1"/>
      </w:tblPr>
      <w:tblGrid>
        <w:gridCol w:w="503"/>
        <w:gridCol w:w="1907"/>
        <w:gridCol w:w="1498"/>
        <w:gridCol w:w="1200"/>
        <w:gridCol w:w="1352"/>
        <w:gridCol w:w="1478"/>
        <w:gridCol w:w="1116"/>
        <w:gridCol w:w="1436"/>
        <w:gridCol w:w="1417"/>
      </w:tblGrid>
      <w:tr w:rsidR="00865C2A" w:rsidRPr="00F577CF" w14:paraId="44836D2F" w14:textId="77777777" w:rsidTr="00865C2A">
        <w:trPr>
          <w:trHeight w:val="330"/>
        </w:trPr>
        <w:tc>
          <w:tcPr>
            <w:tcW w:w="503" w:type="dxa"/>
            <w:tcBorders>
              <w:top w:val="nil"/>
              <w:left w:val="nil"/>
              <w:bottom w:val="nil"/>
              <w:right w:val="nil"/>
            </w:tcBorders>
            <w:shd w:val="clear" w:color="auto" w:fill="auto"/>
            <w:noWrap/>
            <w:vAlign w:val="center"/>
            <w:hideMark/>
          </w:tcPr>
          <w:p w14:paraId="3E00CC16" w14:textId="77777777" w:rsidR="00865C2A" w:rsidRPr="00F577CF" w:rsidRDefault="00865C2A" w:rsidP="00865C2A">
            <w:pPr>
              <w:rPr>
                <w:sz w:val="20"/>
                <w:szCs w:val="20"/>
              </w:rPr>
            </w:pPr>
            <w:bookmarkStart w:id="45" w:name="RANGE!A1:H77"/>
            <w:bookmarkStart w:id="46" w:name="RANGE!A1:H97"/>
            <w:bookmarkStart w:id="47" w:name="RANGE!A1:H107"/>
            <w:bookmarkStart w:id="48" w:name="RANGE!A1:H111"/>
            <w:bookmarkStart w:id="49" w:name="RANGE!A1:H121"/>
            <w:bookmarkStart w:id="50" w:name="RANGE!A1:H120"/>
            <w:bookmarkStart w:id="51" w:name="RANGE!A1:I120"/>
            <w:bookmarkEnd w:id="45"/>
            <w:bookmarkEnd w:id="46"/>
            <w:bookmarkEnd w:id="47"/>
            <w:bookmarkEnd w:id="48"/>
            <w:bookmarkEnd w:id="49"/>
            <w:bookmarkEnd w:id="50"/>
            <w:bookmarkEnd w:id="51"/>
          </w:p>
        </w:tc>
        <w:tc>
          <w:tcPr>
            <w:tcW w:w="1907" w:type="dxa"/>
            <w:tcBorders>
              <w:top w:val="nil"/>
              <w:left w:val="nil"/>
              <w:bottom w:val="nil"/>
              <w:right w:val="nil"/>
            </w:tcBorders>
            <w:shd w:val="clear" w:color="auto" w:fill="auto"/>
            <w:noWrap/>
            <w:vAlign w:val="bottom"/>
            <w:hideMark/>
          </w:tcPr>
          <w:p w14:paraId="3FA24880" w14:textId="77777777" w:rsidR="00865C2A" w:rsidRPr="00F577CF" w:rsidRDefault="00865C2A" w:rsidP="00865C2A">
            <w:pPr>
              <w:jc w:val="center"/>
              <w:rPr>
                <w:sz w:val="20"/>
                <w:szCs w:val="20"/>
              </w:rPr>
            </w:pPr>
          </w:p>
        </w:tc>
        <w:tc>
          <w:tcPr>
            <w:tcW w:w="1498" w:type="dxa"/>
            <w:tcBorders>
              <w:top w:val="nil"/>
              <w:left w:val="nil"/>
              <w:bottom w:val="nil"/>
              <w:right w:val="nil"/>
            </w:tcBorders>
            <w:shd w:val="clear" w:color="auto" w:fill="auto"/>
            <w:vAlign w:val="bottom"/>
            <w:hideMark/>
          </w:tcPr>
          <w:p w14:paraId="4FC42E8A" w14:textId="77777777" w:rsidR="00865C2A" w:rsidRPr="00F577CF" w:rsidRDefault="00865C2A" w:rsidP="00865C2A">
            <w:pPr>
              <w:rPr>
                <w:sz w:val="20"/>
                <w:szCs w:val="20"/>
              </w:rPr>
            </w:pPr>
          </w:p>
        </w:tc>
        <w:tc>
          <w:tcPr>
            <w:tcW w:w="1200" w:type="dxa"/>
            <w:tcBorders>
              <w:top w:val="nil"/>
              <w:left w:val="nil"/>
              <w:bottom w:val="nil"/>
              <w:right w:val="nil"/>
            </w:tcBorders>
            <w:shd w:val="clear" w:color="auto" w:fill="auto"/>
            <w:noWrap/>
            <w:vAlign w:val="bottom"/>
            <w:hideMark/>
          </w:tcPr>
          <w:p w14:paraId="343A4E62" w14:textId="77777777" w:rsidR="00865C2A" w:rsidRPr="00F577CF" w:rsidRDefault="00865C2A" w:rsidP="00865C2A">
            <w:pPr>
              <w:rPr>
                <w:sz w:val="20"/>
                <w:szCs w:val="20"/>
              </w:rPr>
            </w:pPr>
          </w:p>
        </w:tc>
        <w:tc>
          <w:tcPr>
            <w:tcW w:w="1352" w:type="dxa"/>
            <w:tcBorders>
              <w:top w:val="nil"/>
              <w:left w:val="nil"/>
              <w:bottom w:val="nil"/>
              <w:right w:val="nil"/>
            </w:tcBorders>
            <w:shd w:val="clear" w:color="auto" w:fill="auto"/>
            <w:noWrap/>
            <w:vAlign w:val="bottom"/>
            <w:hideMark/>
          </w:tcPr>
          <w:p w14:paraId="3BDDCECF" w14:textId="77777777" w:rsidR="00865C2A" w:rsidRPr="00F577CF" w:rsidRDefault="00865C2A" w:rsidP="00865C2A">
            <w:pPr>
              <w:rPr>
                <w:sz w:val="20"/>
                <w:szCs w:val="20"/>
              </w:rPr>
            </w:pPr>
          </w:p>
        </w:tc>
        <w:tc>
          <w:tcPr>
            <w:tcW w:w="1478" w:type="dxa"/>
            <w:tcBorders>
              <w:top w:val="nil"/>
              <w:left w:val="nil"/>
              <w:bottom w:val="nil"/>
              <w:right w:val="nil"/>
            </w:tcBorders>
            <w:shd w:val="clear" w:color="auto" w:fill="auto"/>
            <w:noWrap/>
            <w:vAlign w:val="bottom"/>
            <w:hideMark/>
          </w:tcPr>
          <w:p w14:paraId="4753A06F" w14:textId="77777777" w:rsidR="00865C2A" w:rsidRPr="00F577CF" w:rsidRDefault="00865C2A" w:rsidP="00865C2A">
            <w:pPr>
              <w:rPr>
                <w:sz w:val="20"/>
                <w:szCs w:val="20"/>
              </w:rPr>
            </w:pPr>
          </w:p>
        </w:tc>
        <w:tc>
          <w:tcPr>
            <w:tcW w:w="2552" w:type="dxa"/>
            <w:gridSpan w:val="2"/>
            <w:tcBorders>
              <w:top w:val="nil"/>
              <w:left w:val="nil"/>
              <w:bottom w:val="nil"/>
              <w:right w:val="nil"/>
            </w:tcBorders>
            <w:shd w:val="clear" w:color="auto" w:fill="auto"/>
            <w:noWrap/>
            <w:vAlign w:val="bottom"/>
            <w:hideMark/>
          </w:tcPr>
          <w:p w14:paraId="6E3E95DE" w14:textId="77777777" w:rsidR="00865C2A" w:rsidRPr="00F577CF" w:rsidRDefault="00865C2A" w:rsidP="00865C2A">
            <w:pPr>
              <w:jc w:val="center"/>
              <w:rPr>
                <w:b/>
                <w:bCs/>
                <w:color w:val="000000"/>
                <w:sz w:val="20"/>
                <w:szCs w:val="20"/>
              </w:rPr>
            </w:pPr>
            <w:r w:rsidRPr="00F577CF">
              <w:rPr>
                <w:b/>
                <w:bCs/>
                <w:color w:val="000000"/>
                <w:sz w:val="20"/>
                <w:szCs w:val="20"/>
              </w:rPr>
              <w:t xml:space="preserve">Приложение № 1 </w:t>
            </w:r>
          </w:p>
        </w:tc>
        <w:tc>
          <w:tcPr>
            <w:tcW w:w="1417" w:type="dxa"/>
            <w:tcBorders>
              <w:top w:val="nil"/>
              <w:left w:val="nil"/>
              <w:bottom w:val="nil"/>
              <w:right w:val="nil"/>
            </w:tcBorders>
            <w:shd w:val="clear" w:color="auto" w:fill="auto"/>
            <w:noWrap/>
            <w:vAlign w:val="bottom"/>
            <w:hideMark/>
          </w:tcPr>
          <w:p w14:paraId="720853CA" w14:textId="77777777" w:rsidR="00865C2A" w:rsidRPr="00F577CF" w:rsidRDefault="00865C2A" w:rsidP="00865C2A">
            <w:pPr>
              <w:jc w:val="center"/>
              <w:rPr>
                <w:b/>
                <w:bCs/>
                <w:color w:val="000000"/>
                <w:sz w:val="20"/>
                <w:szCs w:val="20"/>
              </w:rPr>
            </w:pPr>
          </w:p>
        </w:tc>
      </w:tr>
      <w:tr w:rsidR="00865C2A" w:rsidRPr="00F577CF" w14:paraId="3737CFDD" w14:textId="77777777" w:rsidTr="00865C2A">
        <w:trPr>
          <w:trHeight w:val="255"/>
        </w:trPr>
        <w:tc>
          <w:tcPr>
            <w:tcW w:w="503" w:type="dxa"/>
            <w:tcBorders>
              <w:top w:val="nil"/>
              <w:left w:val="nil"/>
              <w:bottom w:val="nil"/>
              <w:right w:val="nil"/>
            </w:tcBorders>
            <w:shd w:val="clear" w:color="auto" w:fill="auto"/>
            <w:noWrap/>
            <w:vAlign w:val="center"/>
            <w:hideMark/>
          </w:tcPr>
          <w:p w14:paraId="01008735" w14:textId="77777777" w:rsidR="00865C2A" w:rsidRPr="00F577CF" w:rsidRDefault="00865C2A" w:rsidP="00865C2A">
            <w:pPr>
              <w:rPr>
                <w:sz w:val="20"/>
                <w:szCs w:val="20"/>
              </w:rPr>
            </w:pPr>
          </w:p>
        </w:tc>
        <w:tc>
          <w:tcPr>
            <w:tcW w:w="1907" w:type="dxa"/>
            <w:tcBorders>
              <w:top w:val="nil"/>
              <w:left w:val="nil"/>
              <w:bottom w:val="nil"/>
              <w:right w:val="nil"/>
            </w:tcBorders>
            <w:shd w:val="clear" w:color="auto" w:fill="auto"/>
            <w:noWrap/>
            <w:vAlign w:val="bottom"/>
            <w:hideMark/>
          </w:tcPr>
          <w:p w14:paraId="0C4FBBA6" w14:textId="77777777" w:rsidR="00865C2A" w:rsidRPr="00F577CF" w:rsidRDefault="00865C2A" w:rsidP="00865C2A">
            <w:pPr>
              <w:jc w:val="center"/>
              <w:rPr>
                <w:sz w:val="20"/>
                <w:szCs w:val="20"/>
              </w:rPr>
            </w:pPr>
          </w:p>
        </w:tc>
        <w:tc>
          <w:tcPr>
            <w:tcW w:w="1498" w:type="dxa"/>
            <w:tcBorders>
              <w:top w:val="nil"/>
              <w:left w:val="nil"/>
              <w:bottom w:val="nil"/>
              <w:right w:val="nil"/>
            </w:tcBorders>
            <w:shd w:val="clear" w:color="auto" w:fill="auto"/>
            <w:vAlign w:val="bottom"/>
            <w:hideMark/>
          </w:tcPr>
          <w:p w14:paraId="69DE760B" w14:textId="77777777" w:rsidR="00865C2A" w:rsidRPr="00F577CF" w:rsidRDefault="00865C2A" w:rsidP="00865C2A">
            <w:pPr>
              <w:rPr>
                <w:sz w:val="20"/>
                <w:szCs w:val="20"/>
              </w:rPr>
            </w:pPr>
          </w:p>
        </w:tc>
        <w:tc>
          <w:tcPr>
            <w:tcW w:w="1200" w:type="dxa"/>
            <w:tcBorders>
              <w:top w:val="nil"/>
              <w:left w:val="nil"/>
              <w:bottom w:val="nil"/>
              <w:right w:val="nil"/>
            </w:tcBorders>
            <w:shd w:val="clear" w:color="auto" w:fill="auto"/>
            <w:noWrap/>
            <w:vAlign w:val="bottom"/>
            <w:hideMark/>
          </w:tcPr>
          <w:p w14:paraId="166365D1" w14:textId="77777777" w:rsidR="00865C2A" w:rsidRPr="00F577CF" w:rsidRDefault="00865C2A" w:rsidP="00865C2A">
            <w:pPr>
              <w:rPr>
                <w:sz w:val="20"/>
                <w:szCs w:val="20"/>
              </w:rPr>
            </w:pPr>
          </w:p>
        </w:tc>
        <w:tc>
          <w:tcPr>
            <w:tcW w:w="1352" w:type="dxa"/>
            <w:tcBorders>
              <w:top w:val="nil"/>
              <w:left w:val="nil"/>
              <w:bottom w:val="nil"/>
              <w:right w:val="nil"/>
            </w:tcBorders>
            <w:shd w:val="clear" w:color="auto" w:fill="auto"/>
            <w:noWrap/>
            <w:vAlign w:val="bottom"/>
            <w:hideMark/>
          </w:tcPr>
          <w:p w14:paraId="7E45CE9A" w14:textId="77777777" w:rsidR="00865C2A" w:rsidRPr="00F577CF" w:rsidRDefault="00865C2A" w:rsidP="00865C2A">
            <w:pPr>
              <w:rPr>
                <w:sz w:val="20"/>
                <w:szCs w:val="20"/>
              </w:rPr>
            </w:pPr>
          </w:p>
        </w:tc>
        <w:tc>
          <w:tcPr>
            <w:tcW w:w="1478" w:type="dxa"/>
            <w:tcBorders>
              <w:top w:val="nil"/>
              <w:left w:val="nil"/>
              <w:bottom w:val="nil"/>
              <w:right w:val="nil"/>
            </w:tcBorders>
            <w:shd w:val="clear" w:color="auto" w:fill="auto"/>
            <w:noWrap/>
            <w:vAlign w:val="bottom"/>
            <w:hideMark/>
          </w:tcPr>
          <w:p w14:paraId="5713D551" w14:textId="77777777" w:rsidR="00865C2A" w:rsidRPr="00F577CF" w:rsidRDefault="00865C2A" w:rsidP="00865C2A">
            <w:pPr>
              <w:rPr>
                <w:sz w:val="20"/>
                <w:szCs w:val="20"/>
              </w:rPr>
            </w:pPr>
          </w:p>
        </w:tc>
        <w:tc>
          <w:tcPr>
            <w:tcW w:w="2552" w:type="dxa"/>
            <w:gridSpan w:val="2"/>
            <w:tcBorders>
              <w:top w:val="nil"/>
              <w:left w:val="nil"/>
              <w:bottom w:val="nil"/>
              <w:right w:val="nil"/>
            </w:tcBorders>
            <w:shd w:val="clear" w:color="auto" w:fill="auto"/>
            <w:noWrap/>
            <w:vAlign w:val="bottom"/>
            <w:hideMark/>
          </w:tcPr>
          <w:p w14:paraId="2EEB6981" w14:textId="77777777" w:rsidR="00865C2A" w:rsidRPr="00F577CF" w:rsidRDefault="00865C2A" w:rsidP="00865C2A">
            <w:pPr>
              <w:rPr>
                <w:b/>
                <w:bCs/>
                <w:color w:val="000000"/>
                <w:sz w:val="20"/>
                <w:szCs w:val="20"/>
              </w:rPr>
            </w:pPr>
            <w:r w:rsidRPr="00F577CF">
              <w:rPr>
                <w:b/>
                <w:bCs/>
                <w:color w:val="000000"/>
                <w:sz w:val="20"/>
                <w:szCs w:val="20"/>
              </w:rPr>
              <w:t>к постановлению Главы</w:t>
            </w:r>
          </w:p>
        </w:tc>
        <w:tc>
          <w:tcPr>
            <w:tcW w:w="1417" w:type="dxa"/>
            <w:tcBorders>
              <w:top w:val="nil"/>
              <w:left w:val="nil"/>
              <w:bottom w:val="nil"/>
              <w:right w:val="nil"/>
            </w:tcBorders>
            <w:shd w:val="clear" w:color="auto" w:fill="auto"/>
            <w:noWrap/>
            <w:vAlign w:val="bottom"/>
            <w:hideMark/>
          </w:tcPr>
          <w:p w14:paraId="183B54FB" w14:textId="77777777" w:rsidR="00865C2A" w:rsidRPr="00F577CF" w:rsidRDefault="00865C2A" w:rsidP="00865C2A">
            <w:pPr>
              <w:rPr>
                <w:b/>
                <w:bCs/>
                <w:color w:val="000000"/>
                <w:sz w:val="20"/>
                <w:szCs w:val="20"/>
              </w:rPr>
            </w:pPr>
          </w:p>
        </w:tc>
      </w:tr>
      <w:tr w:rsidR="00865C2A" w:rsidRPr="00F577CF" w14:paraId="5A83EA8E" w14:textId="77777777" w:rsidTr="00865C2A">
        <w:trPr>
          <w:trHeight w:val="255"/>
        </w:trPr>
        <w:tc>
          <w:tcPr>
            <w:tcW w:w="503" w:type="dxa"/>
            <w:tcBorders>
              <w:top w:val="nil"/>
              <w:left w:val="nil"/>
              <w:bottom w:val="nil"/>
              <w:right w:val="nil"/>
            </w:tcBorders>
            <w:shd w:val="clear" w:color="auto" w:fill="auto"/>
            <w:noWrap/>
            <w:vAlign w:val="center"/>
            <w:hideMark/>
          </w:tcPr>
          <w:p w14:paraId="732E3157" w14:textId="77777777" w:rsidR="00865C2A" w:rsidRPr="00F577CF" w:rsidRDefault="00865C2A" w:rsidP="00865C2A">
            <w:pPr>
              <w:rPr>
                <w:sz w:val="20"/>
                <w:szCs w:val="20"/>
              </w:rPr>
            </w:pPr>
          </w:p>
        </w:tc>
        <w:tc>
          <w:tcPr>
            <w:tcW w:w="1907" w:type="dxa"/>
            <w:tcBorders>
              <w:top w:val="nil"/>
              <w:left w:val="nil"/>
              <w:bottom w:val="nil"/>
              <w:right w:val="nil"/>
            </w:tcBorders>
            <w:shd w:val="clear" w:color="auto" w:fill="auto"/>
            <w:noWrap/>
            <w:vAlign w:val="bottom"/>
            <w:hideMark/>
          </w:tcPr>
          <w:p w14:paraId="4E27D190" w14:textId="77777777" w:rsidR="00865C2A" w:rsidRPr="00F577CF" w:rsidRDefault="00865C2A" w:rsidP="00865C2A">
            <w:pPr>
              <w:jc w:val="center"/>
              <w:rPr>
                <w:sz w:val="20"/>
                <w:szCs w:val="20"/>
              </w:rPr>
            </w:pPr>
          </w:p>
        </w:tc>
        <w:tc>
          <w:tcPr>
            <w:tcW w:w="1498" w:type="dxa"/>
            <w:tcBorders>
              <w:top w:val="nil"/>
              <w:left w:val="nil"/>
              <w:bottom w:val="nil"/>
              <w:right w:val="nil"/>
            </w:tcBorders>
            <w:shd w:val="clear" w:color="auto" w:fill="auto"/>
            <w:vAlign w:val="bottom"/>
            <w:hideMark/>
          </w:tcPr>
          <w:p w14:paraId="689F5DFF" w14:textId="77777777" w:rsidR="00865C2A" w:rsidRPr="00F577CF" w:rsidRDefault="00865C2A" w:rsidP="00865C2A">
            <w:pPr>
              <w:rPr>
                <w:sz w:val="20"/>
                <w:szCs w:val="20"/>
              </w:rPr>
            </w:pPr>
          </w:p>
        </w:tc>
        <w:tc>
          <w:tcPr>
            <w:tcW w:w="1200" w:type="dxa"/>
            <w:tcBorders>
              <w:top w:val="nil"/>
              <w:left w:val="nil"/>
              <w:bottom w:val="nil"/>
              <w:right w:val="nil"/>
            </w:tcBorders>
            <w:shd w:val="clear" w:color="auto" w:fill="auto"/>
            <w:noWrap/>
            <w:vAlign w:val="bottom"/>
            <w:hideMark/>
          </w:tcPr>
          <w:p w14:paraId="44E5F3ED" w14:textId="77777777" w:rsidR="00865C2A" w:rsidRPr="00F577CF" w:rsidRDefault="00865C2A" w:rsidP="00865C2A">
            <w:pPr>
              <w:rPr>
                <w:sz w:val="20"/>
                <w:szCs w:val="20"/>
              </w:rPr>
            </w:pPr>
          </w:p>
        </w:tc>
        <w:tc>
          <w:tcPr>
            <w:tcW w:w="1352" w:type="dxa"/>
            <w:tcBorders>
              <w:top w:val="nil"/>
              <w:left w:val="nil"/>
              <w:bottom w:val="nil"/>
              <w:right w:val="nil"/>
            </w:tcBorders>
            <w:shd w:val="clear" w:color="auto" w:fill="auto"/>
            <w:noWrap/>
            <w:vAlign w:val="bottom"/>
            <w:hideMark/>
          </w:tcPr>
          <w:p w14:paraId="44CBA157" w14:textId="77777777" w:rsidR="00865C2A" w:rsidRPr="00F577CF" w:rsidRDefault="00865C2A" w:rsidP="00865C2A">
            <w:pPr>
              <w:rPr>
                <w:sz w:val="20"/>
                <w:szCs w:val="20"/>
              </w:rPr>
            </w:pPr>
          </w:p>
        </w:tc>
        <w:tc>
          <w:tcPr>
            <w:tcW w:w="1478" w:type="dxa"/>
            <w:tcBorders>
              <w:top w:val="nil"/>
              <w:left w:val="nil"/>
              <w:bottom w:val="nil"/>
              <w:right w:val="nil"/>
            </w:tcBorders>
            <w:shd w:val="clear" w:color="auto" w:fill="auto"/>
            <w:noWrap/>
            <w:vAlign w:val="bottom"/>
            <w:hideMark/>
          </w:tcPr>
          <w:p w14:paraId="52F96311" w14:textId="77777777" w:rsidR="00865C2A" w:rsidRPr="00F577CF" w:rsidRDefault="00865C2A" w:rsidP="00865C2A">
            <w:pPr>
              <w:rPr>
                <w:sz w:val="20"/>
                <w:szCs w:val="20"/>
              </w:rPr>
            </w:pPr>
          </w:p>
        </w:tc>
        <w:tc>
          <w:tcPr>
            <w:tcW w:w="3969" w:type="dxa"/>
            <w:gridSpan w:val="3"/>
            <w:tcBorders>
              <w:top w:val="nil"/>
              <w:left w:val="nil"/>
              <w:bottom w:val="nil"/>
              <w:right w:val="nil"/>
            </w:tcBorders>
            <w:shd w:val="clear" w:color="auto" w:fill="auto"/>
            <w:noWrap/>
            <w:vAlign w:val="bottom"/>
            <w:hideMark/>
          </w:tcPr>
          <w:p w14:paraId="445A628F" w14:textId="77777777" w:rsidR="00865C2A" w:rsidRPr="00F577CF" w:rsidRDefault="00865C2A" w:rsidP="00865C2A">
            <w:pPr>
              <w:rPr>
                <w:b/>
                <w:bCs/>
                <w:color w:val="000000"/>
                <w:sz w:val="20"/>
                <w:szCs w:val="20"/>
              </w:rPr>
            </w:pPr>
            <w:r w:rsidRPr="00F577CF">
              <w:rPr>
                <w:b/>
                <w:bCs/>
                <w:color w:val="000000"/>
                <w:sz w:val="20"/>
                <w:szCs w:val="20"/>
              </w:rPr>
              <w:t>от 20.11.2024 г. № 537</w:t>
            </w:r>
          </w:p>
        </w:tc>
      </w:tr>
      <w:tr w:rsidR="00865C2A" w:rsidRPr="00F577CF" w14:paraId="36851C45" w14:textId="77777777" w:rsidTr="00865C2A">
        <w:trPr>
          <w:trHeight w:val="255"/>
        </w:trPr>
        <w:tc>
          <w:tcPr>
            <w:tcW w:w="10490" w:type="dxa"/>
            <w:gridSpan w:val="8"/>
            <w:tcBorders>
              <w:top w:val="nil"/>
              <w:left w:val="nil"/>
              <w:bottom w:val="nil"/>
              <w:right w:val="nil"/>
            </w:tcBorders>
            <w:shd w:val="clear" w:color="auto" w:fill="auto"/>
            <w:noWrap/>
            <w:vAlign w:val="bottom"/>
            <w:hideMark/>
          </w:tcPr>
          <w:p w14:paraId="11CA24ED" w14:textId="77777777" w:rsidR="00865C2A" w:rsidRPr="00F577CF" w:rsidRDefault="00865C2A" w:rsidP="00865C2A">
            <w:pPr>
              <w:jc w:val="center"/>
              <w:rPr>
                <w:b/>
                <w:bCs/>
                <w:color w:val="000000"/>
                <w:sz w:val="20"/>
                <w:szCs w:val="20"/>
              </w:rPr>
            </w:pPr>
            <w:r w:rsidRPr="00F577CF">
              <w:rPr>
                <w:b/>
                <w:bCs/>
                <w:color w:val="000000"/>
                <w:sz w:val="20"/>
                <w:szCs w:val="20"/>
              </w:rPr>
              <w:t>Раздел 3.</w:t>
            </w:r>
          </w:p>
        </w:tc>
        <w:tc>
          <w:tcPr>
            <w:tcW w:w="1417" w:type="dxa"/>
            <w:tcBorders>
              <w:top w:val="nil"/>
              <w:left w:val="nil"/>
              <w:bottom w:val="nil"/>
              <w:right w:val="nil"/>
            </w:tcBorders>
            <w:shd w:val="clear" w:color="auto" w:fill="auto"/>
            <w:noWrap/>
            <w:vAlign w:val="bottom"/>
            <w:hideMark/>
          </w:tcPr>
          <w:p w14:paraId="12F75BB0" w14:textId="77777777" w:rsidR="00865C2A" w:rsidRPr="00F577CF" w:rsidRDefault="00865C2A" w:rsidP="00865C2A">
            <w:pPr>
              <w:jc w:val="center"/>
              <w:rPr>
                <w:b/>
                <w:bCs/>
                <w:color w:val="000000"/>
                <w:sz w:val="20"/>
                <w:szCs w:val="20"/>
              </w:rPr>
            </w:pPr>
          </w:p>
        </w:tc>
      </w:tr>
      <w:tr w:rsidR="00865C2A" w:rsidRPr="00F577CF" w14:paraId="3096070B" w14:textId="77777777" w:rsidTr="00865C2A">
        <w:trPr>
          <w:trHeight w:val="255"/>
        </w:trPr>
        <w:tc>
          <w:tcPr>
            <w:tcW w:w="10490" w:type="dxa"/>
            <w:gridSpan w:val="8"/>
            <w:tcBorders>
              <w:top w:val="nil"/>
              <w:left w:val="nil"/>
              <w:bottom w:val="nil"/>
              <w:right w:val="nil"/>
            </w:tcBorders>
            <w:shd w:val="clear" w:color="auto" w:fill="auto"/>
            <w:noWrap/>
            <w:vAlign w:val="bottom"/>
            <w:hideMark/>
          </w:tcPr>
          <w:p w14:paraId="2B9A58C9" w14:textId="77777777" w:rsidR="00865C2A" w:rsidRPr="00F577CF" w:rsidRDefault="00865C2A" w:rsidP="00865C2A">
            <w:pPr>
              <w:jc w:val="center"/>
              <w:rPr>
                <w:b/>
                <w:bCs/>
                <w:color w:val="000000"/>
                <w:sz w:val="20"/>
                <w:szCs w:val="20"/>
              </w:rPr>
            </w:pPr>
            <w:r w:rsidRPr="00F577CF">
              <w:rPr>
                <w:b/>
                <w:bCs/>
                <w:color w:val="000000"/>
                <w:sz w:val="20"/>
                <w:szCs w:val="20"/>
              </w:rPr>
              <w:t>ПЕРЕЧЕНЬ МЕРОПРИЯТИЙ И РЕСУРСНОЕ ОБЕСПЕЧЕНИЕ</w:t>
            </w:r>
          </w:p>
        </w:tc>
        <w:tc>
          <w:tcPr>
            <w:tcW w:w="1417" w:type="dxa"/>
            <w:tcBorders>
              <w:top w:val="nil"/>
              <w:left w:val="nil"/>
              <w:bottom w:val="nil"/>
              <w:right w:val="nil"/>
            </w:tcBorders>
            <w:shd w:val="clear" w:color="auto" w:fill="auto"/>
            <w:noWrap/>
            <w:vAlign w:val="bottom"/>
            <w:hideMark/>
          </w:tcPr>
          <w:p w14:paraId="5B4CE911" w14:textId="77777777" w:rsidR="00865C2A" w:rsidRPr="00F577CF" w:rsidRDefault="00865C2A" w:rsidP="00865C2A">
            <w:pPr>
              <w:jc w:val="center"/>
              <w:rPr>
                <w:b/>
                <w:bCs/>
                <w:color w:val="000000"/>
                <w:sz w:val="20"/>
                <w:szCs w:val="20"/>
              </w:rPr>
            </w:pPr>
          </w:p>
        </w:tc>
      </w:tr>
      <w:tr w:rsidR="00865C2A" w:rsidRPr="00F577CF" w14:paraId="1735F7EF" w14:textId="77777777" w:rsidTr="00865C2A">
        <w:trPr>
          <w:trHeight w:val="255"/>
        </w:trPr>
        <w:tc>
          <w:tcPr>
            <w:tcW w:w="10490" w:type="dxa"/>
            <w:gridSpan w:val="8"/>
            <w:tcBorders>
              <w:top w:val="nil"/>
              <w:left w:val="nil"/>
              <w:bottom w:val="nil"/>
              <w:right w:val="nil"/>
            </w:tcBorders>
            <w:shd w:val="clear" w:color="auto" w:fill="auto"/>
            <w:noWrap/>
            <w:vAlign w:val="bottom"/>
            <w:hideMark/>
          </w:tcPr>
          <w:p w14:paraId="069910FC" w14:textId="77777777" w:rsidR="00865C2A" w:rsidRPr="00F577CF" w:rsidRDefault="00865C2A" w:rsidP="00865C2A">
            <w:pPr>
              <w:jc w:val="center"/>
              <w:rPr>
                <w:b/>
                <w:bCs/>
                <w:color w:val="000000"/>
                <w:sz w:val="20"/>
                <w:szCs w:val="20"/>
              </w:rPr>
            </w:pPr>
            <w:r w:rsidRPr="00F577CF">
              <w:rPr>
                <w:b/>
                <w:bCs/>
                <w:color w:val="000000"/>
                <w:sz w:val="20"/>
                <w:szCs w:val="20"/>
              </w:rPr>
              <w:t>муниципальной программы</w:t>
            </w:r>
          </w:p>
        </w:tc>
        <w:tc>
          <w:tcPr>
            <w:tcW w:w="1417" w:type="dxa"/>
            <w:tcBorders>
              <w:top w:val="nil"/>
              <w:left w:val="nil"/>
              <w:bottom w:val="nil"/>
              <w:right w:val="nil"/>
            </w:tcBorders>
            <w:shd w:val="clear" w:color="auto" w:fill="auto"/>
            <w:noWrap/>
            <w:vAlign w:val="bottom"/>
            <w:hideMark/>
          </w:tcPr>
          <w:p w14:paraId="392D3ACF" w14:textId="77777777" w:rsidR="00865C2A" w:rsidRPr="00F577CF" w:rsidRDefault="00865C2A" w:rsidP="00865C2A">
            <w:pPr>
              <w:jc w:val="center"/>
              <w:rPr>
                <w:b/>
                <w:bCs/>
                <w:color w:val="000000"/>
                <w:sz w:val="20"/>
                <w:szCs w:val="20"/>
              </w:rPr>
            </w:pPr>
          </w:p>
        </w:tc>
      </w:tr>
      <w:tr w:rsidR="00865C2A" w:rsidRPr="00F577CF" w14:paraId="41359373" w14:textId="77777777" w:rsidTr="00865C2A">
        <w:trPr>
          <w:trHeight w:val="690"/>
        </w:trPr>
        <w:tc>
          <w:tcPr>
            <w:tcW w:w="10490" w:type="dxa"/>
            <w:gridSpan w:val="8"/>
            <w:tcBorders>
              <w:top w:val="nil"/>
              <w:left w:val="nil"/>
              <w:bottom w:val="nil"/>
              <w:right w:val="nil"/>
            </w:tcBorders>
            <w:shd w:val="clear" w:color="auto" w:fill="auto"/>
            <w:vAlign w:val="center"/>
            <w:hideMark/>
          </w:tcPr>
          <w:p w14:paraId="0C755269" w14:textId="77777777" w:rsidR="00865C2A" w:rsidRPr="00F577CF" w:rsidRDefault="00865C2A" w:rsidP="00865C2A">
            <w:pPr>
              <w:jc w:val="center"/>
              <w:rPr>
                <w:b/>
                <w:bCs/>
                <w:color w:val="000000"/>
                <w:sz w:val="20"/>
                <w:szCs w:val="20"/>
              </w:rPr>
            </w:pPr>
            <w:r w:rsidRPr="00F577CF">
              <w:rPr>
                <w:b/>
                <w:bCs/>
                <w:color w:val="000000"/>
                <w:sz w:val="20"/>
                <w:szCs w:val="20"/>
              </w:rPr>
              <w:t xml:space="preserve">"Предупреждение и ликвидация последствий чрезвычайных ситуаций на территории муниципального образования Поселок </w:t>
            </w:r>
            <w:proofErr w:type="spellStart"/>
            <w:r w:rsidRPr="00F577CF">
              <w:rPr>
                <w:b/>
                <w:bCs/>
                <w:color w:val="000000"/>
                <w:sz w:val="20"/>
                <w:szCs w:val="20"/>
              </w:rPr>
              <w:t>Айхал</w:t>
            </w:r>
            <w:proofErr w:type="spellEnd"/>
            <w:r w:rsidRPr="00F577CF">
              <w:rPr>
                <w:b/>
                <w:bCs/>
                <w:color w:val="000000"/>
                <w:sz w:val="20"/>
                <w:szCs w:val="20"/>
              </w:rPr>
              <w:t>" на 2022-2027 годы"</w:t>
            </w:r>
          </w:p>
        </w:tc>
        <w:tc>
          <w:tcPr>
            <w:tcW w:w="1417" w:type="dxa"/>
            <w:tcBorders>
              <w:top w:val="nil"/>
              <w:left w:val="nil"/>
              <w:bottom w:val="nil"/>
              <w:right w:val="nil"/>
            </w:tcBorders>
            <w:shd w:val="clear" w:color="auto" w:fill="auto"/>
            <w:noWrap/>
            <w:vAlign w:val="bottom"/>
            <w:hideMark/>
          </w:tcPr>
          <w:p w14:paraId="0BE73DAB" w14:textId="77777777" w:rsidR="00865C2A" w:rsidRPr="00F577CF" w:rsidRDefault="00865C2A" w:rsidP="00865C2A">
            <w:pPr>
              <w:jc w:val="center"/>
              <w:rPr>
                <w:b/>
                <w:bCs/>
                <w:color w:val="000000"/>
                <w:sz w:val="20"/>
                <w:szCs w:val="20"/>
              </w:rPr>
            </w:pPr>
          </w:p>
        </w:tc>
      </w:tr>
      <w:tr w:rsidR="00865C2A" w:rsidRPr="00F577CF" w14:paraId="758162B3" w14:textId="77777777" w:rsidTr="00865C2A">
        <w:trPr>
          <w:trHeight w:val="210"/>
        </w:trPr>
        <w:tc>
          <w:tcPr>
            <w:tcW w:w="503" w:type="dxa"/>
            <w:tcBorders>
              <w:top w:val="nil"/>
              <w:left w:val="nil"/>
              <w:bottom w:val="nil"/>
              <w:right w:val="nil"/>
            </w:tcBorders>
            <w:shd w:val="clear" w:color="auto" w:fill="auto"/>
            <w:noWrap/>
            <w:vAlign w:val="center"/>
            <w:hideMark/>
          </w:tcPr>
          <w:p w14:paraId="3F6683CF" w14:textId="77777777" w:rsidR="00865C2A" w:rsidRPr="00F577CF" w:rsidRDefault="00865C2A" w:rsidP="00865C2A">
            <w:pPr>
              <w:rPr>
                <w:sz w:val="20"/>
                <w:szCs w:val="20"/>
              </w:rPr>
            </w:pPr>
          </w:p>
        </w:tc>
        <w:tc>
          <w:tcPr>
            <w:tcW w:w="1907" w:type="dxa"/>
            <w:tcBorders>
              <w:top w:val="nil"/>
              <w:left w:val="nil"/>
              <w:bottom w:val="nil"/>
              <w:right w:val="nil"/>
            </w:tcBorders>
            <w:shd w:val="clear" w:color="auto" w:fill="auto"/>
            <w:noWrap/>
            <w:vAlign w:val="bottom"/>
            <w:hideMark/>
          </w:tcPr>
          <w:p w14:paraId="5ADB7EA7" w14:textId="77777777" w:rsidR="00865C2A" w:rsidRPr="00F577CF" w:rsidRDefault="00865C2A" w:rsidP="00865C2A">
            <w:pPr>
              <w:jc w:val="center"/>
              <w:rPr>
                <w:sz w:val="20"/>
                <w:szCs w:val="20"/>
              </w:rPr>
            </w:pPr>
          </w:p>
        </w:tc>
        <w:tc>
          <w:tcPr>
            <w:tcW w:w="1498" w:type="dxa"/>
            <w:tcBorders>
              <w:top w:val="nil"/>
              <w:left w:val="nil"/>
              <w:bottom w:val="nil"/>
              <w:right w:val="nil"/>
            </w:tcBorders>
            <w:shd w:val="clear" w:color="auto" w:fill="auto"/>
            <w:vAlign w:val="bottom"/>
            <w:hideMark/>
          </w:tcPr>
          <w:p w14:paraId="3196C06F" w14:textId="77777777" w:rsidR="00865C2A" w:rsidRPr="00F577CF" w:rsidRDefault="00865C2A" w:rsidP="00865C2A">
            <w:pPr>
              <w:rPr>
                <w:sz w:val="20"/>
                <w:szCs w:val="20"/>
              </w:rPr>
            </w:pPr>
          </w:p>
        </w:tc>
        <w:tc>
          <w:tcPr>
            <w:tcW w:w="1200" w:type="dxa"/>
            <w:tcBorders>
              <w:top w:val="nil"/>
              <w:left w:val="nil"/>
              <w:bottom w:val="nil"/>
              <w:right w:val="nil"/>
            </w:tcBorders>
            <w:shd w:val="clear" w:color="auto" w:fill="auto"/>
            <w:noWrap/>
            <w:vAlign w:val="bottom"/>
            <w:hideMark/>
          </w:tcPr>
          <w:p w14:paraId="7F612E26" w14:textId="77777777" w:rsidR="00865C2A" w:rsidRPr="00F577CF" w:rsidRDefault="00865C2A" w:rsidP="00865C2A">
            <w:pPr>
              <w:rPr>
                <w:sz w:val="20"/>
                <w:szCs w:val="20"/>
              </w:rPr>
            </w:pPr>
          </w:p>
        </w:tc>
        <w:tc>
          <w:tcPr>
            <w:tcW w:w="1352" w:type="dxa"/>
            <w:tcBorders>
              <w:top w:val="nil"/>
              <w:left w:val="nil"/>
              <w:bottom w:val="nil"/>
              <w:right w:val="nil"/>
            </w:tcBorders>
            <w:shd w:val="clear" w:color="auto" w:fill="auto"/>
            <w:noWrap/>
            <w:vAlign w:val="bottom"/>
            <w:hideMark/>
          </w:tcPr>
          <w:p w14:paraId="4E34611D" w14:textId="77777777" w:rsidR="00865C2A" w:rsidRPr="00F577CF" w:rsidRDefault="00865C2A" w:rsidP="00865C2A">
            <w:pPr>
              <w:rPr>
                <w:sz w:val="20"/>
                <w:szCs w:val="20"/>
              </w:rPr>
            </w:pPr>
          </w:p>
        </w:tc>
        <w:tc>
          <w:tcPr>
            <w:tcW w:w="1478" w:type="dxa"/>
            <w:tcBorders>
              <w:top w:val="nil"/>
              <w:left w:val="nil"/>
              <w:bottom w:val="nil"/>
              <w:right w:val="nil"/>
            </w:tcBorders>
            <w:shd w:val="clear" w:color="auto" w:fill="auto"/>
            <w:noWrap/>
            <w:vAlign w:val="bottom"/>
            <w:hideMark/>
          </w:tcPr>
          <w:p w14:paraId="4A7E725F" w14:textId="77777777" w:rsidR="00865C2A" w:rsidRPr="00F577CF" w:rsidRDefault="00865C2A" w:rsidP="00865C2A">
            <w:pPr>
              <w:rPr>
                <w:sz w:val="20"/>
                <w:szCs w:val="20"/>
              </w:rPr>
            </w:pPr>
          </w:p>
        </w:tc>
        <w:tc>
          <w:tcPr>
            <w:tcW w:w="1116" w:type="dxa"/>
            <w:tcBorders>
              <w:top w:val="nil"/>
              <w:left w:val="nil"/>
              <w:bottom w:val="nil"/>
              <w:right w:val="nil"/>
            </w:tcBorders>
            <w:shd w:val="clear" w:color="auto" w:fill="auto"/>
            <w:noWrap/>
            <w:vAlign w:val="bottom"/>
            <w:hideMark/>
          </w:tcPr>
          <w:p w14:paraId="6FF6825F" w14:textId="77777777" w:rsidR="00865C2A" w:rsidRPr="00F577CF" w:rsidRDefault="00865C2A" w:rsidP="00865C2A">
            <w:pPr>
              <w:rPr>
                <w:sz w:val="20"/>
                <w:szCs w:val="20"/>
              </w:rPr>
            </w:pPr>
          </w:p>
        </w:tc>
        <w:tc>
          <w:tcPr>
            <w:tcW w:w="1436" w:type="dxa"/>
            <w:tcBorders>
              <w:top w:val="nil"/>
              <w:left w:val="nil"/>
              <w:bottom w:val="nil"/>
              <w:right w:val="nil"/>
            </w:tcBorders>
            <w:shd w:val="clear" w:color="auto" w:fill="auto"/>
            <w:noWrap/>
            <w:vAlign w:val="bottom"/>
            <w:hideMark/>
          </w:tcPr>
          <w:p w14:paraId="5EF46AE0" w14:textId="77777777" w:rsidR="00865C2A" w:rsidRPr="00F577CF" w:rsidRDefault="00865C2A" w:rsidP="00865C2A">
            <w:pPr>
              <w:rPr>
                <w:b/>
                <w:bCs/>
                <w:color w:val="000000"/>
                <w:sz w:val="20"/>
                <w:szCs w:val="20"/>
              </w:rPr>
            </w:pPr>
            <w:r w:rsidRPr="00F577CF">
              <w:rPr>
                <w:b/>
                <w:bCs/>
                <w:color w:val="000000"/>
                <w:sz w:val="20"/>
                <w:szCs w:val="20"/>
              </w:rPr>
              <w:t>рублей</w:t>
            </w:r>
          </w:p>
        </w:tc>
        <w:tc>
          <w:tcPr>
            <w:tcW w:w="1417" w:type="dxa"/>
            <w:tcBorders>
              <w:top w:val="nil"/>
              <w:left w:val="nil"/>
              <w:bottom w:val="nil"/>
              <w:right w:val="nil"/>
            </w:tcBorders>
            <w:shd w:val="clear" w:color="auto" w:fill="auto"/>
            <w:noWrap/>
            <w:vAlign w:val="bottom"/>
            <w:hideMark/>
          </w:tcPr>
          <w:p w14:paraId="61B4F0A9" w14:textId="77777777" w:rsidR="00865C2A" w:rsidRPr="00F577CF" w:rsidRDefault="00865C2A" w:rsidP="00865C2A">
            <w:pPr>
              <w:rPr>
                <w:b/>
                <w:bCs/>
                <w:color w:val="000000"/>
                <w:sz w:val="20"/>
                <w:szCs w:val="20"/>
              </w:rPr>
            </w:pPr>
          </w:p>
        </w:tc>
      </w:tr>
      <w:tr w:rsidR="00865C2A" w:rsidRPr="00F577CF" w14:paraId="581B23D0" w14:textId="77777777" w:rsidTr="00865C2A">
        <w:trPr>
          <w:trHeight w:val="255"/>
        </w:trPr>
        <w:tc>
          <w:tcPr>
            <w:tcW w:w="5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B46F06" w14:textId="77777777" w:rsidR="00865C2A" w:rsidRPr="00F577CF" w:rsidRDefault="00865C2A" w:rsidP="00865C2A">
            <w:pPr>
              <w:jc w:val="center"/>
              <w:rPr>
                <w:b/>
                <w:bCs/>
                <w:color w:val="000000"/>
                <w:sz w:val="20"/>
                <w:szCs w:val="20"/>
              </w:rPr>
            </w:pPr>
            <w:r w:rsidRPr="00F577CF">
              <w:rPr>
                <w:b/>
                <w:bCs/>
                <w:color w:val="000000"/>
                <w:sz w:val="20"/>
                <w:szCs w:val="20"/>
              </w:rPr>
              <w:t>№ п/п</w:t>
            </w:r>
          </w:p>
        </w:tc>
        <w:tc>
          <w:tcPr>
            <w:tcW w:w="19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143F14" w14:textId="77777777" w:rsidR="00865C2A" w:rsidRPr="00F577CF" w:rsidRDefault="00865C2A" w:rsidP="00865C2A">
            <w:pPr>
              <w:jc w:val="center"/>
              <w:rPr>
                <w:b/>
                <w:bCs/>
                <w:color w:val="000000"/>
                <w:sz w:val="20"/>
                <w:szCs w:val="20"/>
              </w:rPr>
            </w:pPr>
            <w:r w:rsidRPr="00F577CF">
              <w:rPr>
                <w:b/>
                <w:bCs/>
                <w:color w:val="000000"/>
                <w:sz w:val="20"/>
                <w:szCs w:val="20"/>
              </w:rPr>
              <w:t>Мероприятия по реализации программы</w:t>
            </w:r>
          </w:p>
        </w:tc>
        <w:tc>
          <w:tcPr>
            <w:tcW w:w="14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C4AC85" w14:textId="77777777" w:rsidR="00865C2A" w:rsidRPr="00F577CF" w:rsidRDefault="00865C2A" w:rsidP="00865C2A">
            <w:pPr>
              <w:jc w:val="center"/>
              <w:rPr>
                <w:b/>
                <w:bCs/>
                <w:color w:val="000000"/>
                <w:sz w:val="20"/>
                <w:szCs w:val="20"/>
              </w:rPr>
            </w:pPr>
            <w:r w:rsidRPr="00F577CF">
              <w:rPr>
                <w:b/>
                <w:bCs/>
                <w:color w:val="000000"/>
                <w:sz w:val="20"/>
                <w:szCs w:val="20"/>
              </w:rPr>
              <w:t>Источник финансирования</w:t>
            </w:r>
          </w:p>
        </w:tc>
        <w:tc>
          <w:tcPr>
            <w:tcW w:w="7999" w:type="dxa"/>
            <w:gridSpan w:val="6"/>
            <w:tcBorders>
              <w:top w:val="single" w:sz="4" w:space="0" w:color="auto"/>
              <w:left w:val="nil"/>
              <w:bottom w:val="single" w:sz="4" w:space="0" w:color="auto"/>
              <w:right w:val="single" w:sz="4" w:space="0" w:color="auto"/>
            </w:tcBorders>
            <w:shd w:val="clear" w:color="auto" w:fill="auto"/>
            <w:noWrap/>
            <w:vAlign w:val="center"/>
            <w:hideMark/>
          </w:tcPr>
          <w:p w14:paraId="531B4461" w14:textId="77777777" w:rsidR="00865C2A" w:rsidRPr="00F577CF" w:rsidRDefault="00865C2A" w:rsidP="00865C2A">
            <w:pPr>
              <w:jc w:val="center"/>
              <w:rPr>
                <w:b/>
                <w:bCs/>
                <w:color w:val="000000"/>
                <w:sz w:val="20"/>
                <w:szCs w:val="20"/>
              </w:rPr>
            </w:pPr>
            <w:r w:rsidRPr="00F577CF">
              <w:rPr>
                <w:b/>
                <w:bCs/>
                <w:color w:val="000000"/>
                <w:sz w:val="20"/>
                <w:szCs w:val="20"/>
              </w:rPr>
              <w:t>Объем финансирования по годам</w:t>
            </w:r>
          </w:p>
        </w:tc>
      </w:tr>
      <w:tr w:rsidR="00865C2A" w:rsidRPr="00F577CF" w14:paraId="1B2DACDE" w14:textId="77777777" w:rsidTr="00865C2A">
        <w:trPr>
          <w:trHeight w:val="255"/>
        </w:trPr>
        <w:tc>
          <w:tcPr>
            <w:tcW w:w="503" w:type="dxa"/>
            <w:vMerge/>
            <w:tcBorders>
              <w:top w:val="single" w:sz="4" w:space="0" w:color="auto"/>
              <w:left w:val="single" w:sz="4" w:space="0" w:color="auto"/>
              <w:bottom w:val="single" w:sz="4" w:space="0" w:color="000000"/>
              <w:right w:val="single" w:sz="4" w:space="0" w:color="auto"/>
            </w:tcBorders>
            <w:vAlign w:val="center"/>
            <w:hideMark/>
          </w:tcPr>
          <w:p w14:paraId="2439D5F4" w14:textId="77777777" w:rsidR="00865C2A" w:rsidRPr="00F577CF" w:rsidRDefault="00865C2A" w:rsidP="00865C2A">
            <w:pPr>
              <w:rPr>
                <w:b/>
                <w:bCs/>
                <w:color w:val="000000"/>
                <w:sz w:val="20"/>
                <w:szCs w:val="20"/>
              </w:rPr>
            </w:pPr>
          </w:p>
        </w:tc>
        <w:tc>
          <w:tcPr>
            <w:tcW w:w="1907" w:type="dxa"/>
            <w:vMerge/>
            <w:tcBorders>
              <w:top w:val="single" w:sz="4" w:space="0" w:color="auto"/>
              <w:left w:val="single" w:sz="4" w:space="0" w:color="auto"/>
              <w:bottom w:val="single" w:sz="4" w:space="0" w:color="000000"/>
              <w:right w:val="single" w:sz="4" w:space="0" w:color="auto"/>
            </w:tcBorders>
            <w:vAlign w:val="center"/>
            <w:hideMark/>
          </w:tcPr>
          <w:p w14:paraId="59D1C0FD" w14:textId="77777777" w:rsidR="00865C2A" w:rsidRPr="00F577CF" w:rsidRDefault="00865C2A" w:rsidP="00865C2A">
            <w:pPr>
              <w:rPr>
                <w:b/>
                <w:bCs/>
                <w:color w:val="000000"/>
                <w:sz w:val="20"/>
                <w:szCs w:val="20"/>
              </w:rPr>
            </w:pPr>
          </w:p>
        </w:tc>
        <w:tc>
          <w:tcPr>
            <w:tcW w:w="1498" w:type="dxa"/>
            <w:vMerge/>
            <w:tcBorders>
              <w:top w:val="single" w:sz="4" w:space="0" w:color="auto"/>
              <w:left w:val="single" w:sz="4" w:space="0" w:color="auto"/>
              <w:bottom w:val="single" w:sz="4" w:space="0" w:color="000000"/>
              <w:right w:val="single" w:sz="4" w:space="0" w:color="auto"/>
            </w:tcBorders>
            <w:vAlign w:val="center"/>
            <w:hideMark/>
          </w:tcPr>
          <w:p w14:paraId="5EE59176" w14:textId="77777777" w:rsidR="00865C2A" w:rsidRPr="00F577CF" w:rsidRDefault="00865C2A" w:rsidP="00865C2A">
            <w:pPr>
              <w:rPr>
                <w:b/>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center"/>
            <w:hideMark/>
          </w:tcPr>
          <w:p w14:paraId="280A36C2" w14:textId="77777777" w:rsidR="00865C2A" w:rsidRPr="00F577CF" w:rsidRDefault="00865C2A" w:rsidP="00865C2A">
            <w:pPr>
              <w:jc w:val="center"/>
              <w:rPr>
                <w:b/>
                <w:bCs/>
                <w:color w:val="000000"/>
                <w:sz w:val="20"/>
                <w:szCs w:val="20"/>
              </w:rPr>
            </w:pPr>
            <w:r w:rsidRPr="00F577CF">
              <w:rPr>
                <w:b/>
                <w:bCs/>
                <w:color w:val="000000"/>
                <w:sz w:val="20"/>
                <w:szCs w:val="20"/>
              </w:rPr>
              <w:t>2022 год</w:t>
            </w:r>
          </w:p>
        </w:tc>
        <w:tc>
          <w:tcPr>
            <w:tcW w:w="1352" w:type="dxa"/>
            <w:tcBorders>
              <w:top w:val="nil"/>
              <w:left w:val="nil"/>
              <w:bottom w:val="single" w:sz="4" w:space="0" w:color="auto"/>
              <w:right w:val="single" w:sz="4" w:space="0" w:color="auto"/>
            </w:tcBorders>
            <w:shd w:val="clear" w:color="auto" w:fill="auto"/>
            <w:noWrap/>
            <w:vAlign w:val="center"/>
            <w:hideMark/>
          </w:tcPr>
          <w:p w14:paraId="2AE3709E" w14:textId="77777777" w:rsidR="00865C2A" w:rsidRPr="00F577CF" w:rsidRDefault="00865C2A" w:rsidP="00865C2A">
            <w:pPr>
              <w:jc w:val="center"/>
              <w:rPr>
                <w:b/>
                <w:bCs/>
                <w:color w:val="000000"/>
                <w:sz w:val="20"/>
                <w:szCs w:val="20"/>
              </w:rPr>
            </w:pPr>
            <w:r w:rsidRPr="00F577CF">
              <w:rPr>
                <w:b/>
                <w:bCs/>
                <w:color w:val="000000"/>
                <w:sz w:val="20"/>
                <w:szCs w:val="20"/>
              </w:rPr>
              <w:t>2023 год</w:t>
            </w:r>
          </w:p>
        </w:tc>
        <w:tc>
          <w:tcPr>
            <w:tcW w:w="1478" w:type="dxa"/>
            <w:tcBorders>
              <w:top w:val="nil"/>
              <w:left w:val="nil"/>
              <w:bottom w:val="single" w:sz="4" w:space="0" w:color="auto"/>
              <w:right w:val="single" w:sz="4" w:space="0" w:color="auto"/>
            </w:tcBorders>
            <w:shd w:val="clear" w:color="auto" w:fill="auto"/>
            <w:noWrap/>
            <w:vAlign w:val="center"/>
            <w:hideMark/>
          </w:tcPr>
          <w:p w14:paraId="72642374" w14:textId="77777777" w:rsidR="00865C2A" w:rsidRPr="00F577CF" w:rsidRDefault="00865C2A" w:rsidP="00865C2A">
            <w:pPr>
              <w:jc w:val="center"/>
              <w:rPr>
                <w:b/>
                <w:bCs/>
                <w:color w:val="000000"/>
                <w:sz w:val="20"/>
                <w:szCs w:val="20"/>
              </w:rPr>
            </w:pPr>
            <w:r w:rsidRPr="00F577CF">
              <w:rPr>
                <w:b/>
                <w:bCs/>
                <w:color w:val="000000"/>
                <w:sz w:val="20"/>
                <w:szCs w:val="20"/>
              </w:rPr>
              <w:t>2024год</w:t>
            </w:r>
          </w:p>
        </w:tc>
        <w:tc>
          <w:tcPr>
            <w:tcW w:w="1116" w:type="dxa"/>
            <w:tcBorders>
              <w:top w:val="nil"/>
              <w:left w:val="nil"/>
              <w:bottom w:val="single" w:sz="4" w:space="0" w:color="auto"/>
              <w:right w:val="single" w:sz="4" w:space="0" w:color="auto"/>
            </w:tcBorders>
            <w:shd w:val="clear" w:color="auto" w:fill="auto"/>
            <w:noWrap/>
            <w:vAlign w:val="center"/>
            <w:hideMark/>
          </w:tcPr>
          <w:p w14:paraId="06B112FA" w14:textId="77777777" w:rsidR="00865C2A" w:rsidRPr="00F577CF" w:rsidRDefault="00865C2A" w:rsidP="00865C2A">
            <w:pPr>
              <w:jc w:val="center"/>
              <w:rPr>
                <w:b/>
                <w:bCs/>
                <w:color w:val="000000"/>
                <w:sz w:val="20"/>
                <w:szCs w:val="20"/>
              </w:rPr>
            </w:pPr>
            <w:r w:rsidRPr="00F577CF">
              <w:rPr>
                <w:b/>
                <w:bCs/>
                <w:color w:val="000000"/>
                <w:sz w:val="20"/>
                <w:szCs w:val="20"/>
              </w:rPr>
              <w:t>2025 год</w:t>
            </w:r>
          </w:p>
        </w:tc>
        <w:tc>
          <w:tcPr>
            <w:tcW w:w="1436" w:type="dxa"/>
            <w:tcBorders>
              <w:top w:val="nil"/>
              <w:left w:val="nil"/>
              <w:bottom w:val="single" w:sz="4" w:space="0" w:color="auto"/>
              <w:right w:val="single" w:sz="4" w:space="0" w:color="auto"/>
            </w:tcBorders>
            <w:shd w:val="clear" w:color="auto" w:fill="auto"/>
            <w:noWrap/>
            <w:vAlign w:val="center"/>
            <w:hideMark/>
          </w:tcPr>
          <w:p w14:paraId="5231C1C8" w14:textId="77777777" w:rsidR="00865C2A" w:rsidRPr="00F577CF" w:rsidRDefault="00865C2A" w:rsidP="00865C2A">
            <w:pPr>
              <w:jc w:val="center"/>
              <w:rPr>
                <w:b/>
                <w:bCs/>
                <w:color w:val="000000"/>
                <w:sz w:val="20"/>
                <w:szCs w:val="20"/>
              </w:rPr>
            </w:pPr>
            <w:r w:rsidRPr="00F577CF">
              <w:rPr>
                <w:b/>
                <w:bCs/>
                <w:color w:val="000000"/>
                <w:sz w:val="20"/>
                <w:szCs w:val="20"/>
              </w:rPr>
              <w:t>2026 год</w:t>
            </w:r>
          </w:p>
        </w:tc>
        <w:tc>
          <w:tcPr>
            <w:tcW w:w="1417" w:type="dxa"/>
            <w:tcBorders>
              <w:top w:val="nil"/>
              <w:left w:val="nil"/>
              <w:bottom w:val="single" w:sz="4" w:space="0" w:color="auto"/>
              <w:right w:val="single" w:sz="4" w:space="0" w:color="auto"/>
            </w:tcBorders>
            <w:shd w:val="clear" w:color="auto" w:fill="auto"/>
            <w:noWrap/>
            <w:vAlign w:val="center"/>
            <w:hideMark/>
          </w:tcPr>
          <w:p w14:paraId="59E40200" w14:textId="77777777" w:rsidR="00865C2A" w:rsidRPr="00F577CF" w:rsidRDefault="00865C2A" w:rsidP="00865C2A">
            <w:pPr>
              <w:jc w:val="center"/>
              <w:rPr>
                <w:b/>
                <w:bCs/>
                <w:color w:val="000000"/>
                <w:sz w:val="20"/>
                <w:szCs w:val="20"/>
              </w:rPr>
            </w:pPr>
            <w:r w:rsidRPr="00F577CF">
              <w:rPr>
                <w:b/>
                <w:bCs/>
                <w:color w:val="000000"/>
                <w:sz w:val="20"/>
                <w:szCs w:val="20"/>
              </w:rPr>
              <w:t>2027 год</w:t>
            </w:r>
          </w:p>
        </w:tc>
      </w:tr>
      <w:tr w:rsidR="00865C2A" w:rsidRPr="00F577CF" w14:paraId="330A832A" w14:textId="77777777" w:rsidTr="00865C2A">
        <w:trPr>
          <w:trHeight w:val="585"/>
        </w:trPr>
        <w:tc>
          <w:tcPr>
            <w:tcW w:w="11907" w:type="dxa"/>
            <w:gridSpan w:val="9"/>
            <w:tcBorders>
              <w:top w:val="nil"/>
              <w:left w:val="single" w:sz="4" w:space="0" w:color="auto"/>
              <w:bottom w:val="nil"/>
              <w:right w:val="nil"/>
            </w:tcBorders>
            <w:shd w:val="clear" w:color="auto" w:fill="auto"/>
            <w:vAlign w:val="bottom"/>
            <w:hideMark/>
          </w:tcPr>
          <w:p w14:paraId="424D8595" w14:textId="77777777" w:rsidR="00865C2A" w:rsidRPr="00F577CF" w:rsidRDefault="00865C2A" w:rsidP="00865C2A">
            <w:pPr>
              <w:jc w:val="center"/>
              <w:rPr>
                <w:b/>
                <w:bCs/>
                <w:i/>
                <w:iCs/>
                <w:color w:val="000000"/>
                <w:sz w:val="20"/>
                <w:szCs w:val="20"/>
              </w:rPr>
            </w:pPr>
            <w:r w:rsidRPr="00F577CF">
              <w:rPr>
                <w:b/>
                <w:bCs/>
                <w:i/>
                <w:iCs/>
                <w:color w:val="000000"/>
                <w:sz w:val="20"/>
                <w:szCs w:val="20"/>
              </w:rPr>
              <w:t>Организация и осуществление мероприятия по защите населения и территории муниципального образования от чрезвычайных ситуаций природного и техногенного характера.</w:t>
            </w:r>
          </w:p>
        </w:tc>
      </w:tr>
      <w:tr w:rsidR="00865C2A" w:rsidRPr="00F577CF" w14:paraId="5B3E7F78" w14:textId="77777777" w:rsidTr="00865C2A">
        <w:trPr>
          <w:trHeight w:val="585"/>
        </w:trPr>
        <w:tc>
          <w:tcPr>
            <w:tcW w:w="11907" w:type="dxa"/>
            <w:gridSpan w:val="9"/>
            <w:tcBorders>
              <w:top w:val="single" w:sz="8" w:space="0" w:color="auto"/>
              <w:left w:val="single" w:sz="8" w:space="0" w:color="auto"/>
              <w:bottom w:val="single" w:sz="8" w:space="0" w:color="auto"/>
              <w:right w:val="single" w:sz="8" w:space="0" w:color="000000"/>
            </w:tcBorders>
            <w:shd w:val="clear" w:color="000000" w:fill="DAEEF3"/>
            <w:vAlign w:val="center"/>
            <w:hideMark/>
          </w:tcPr>
          <w:p w14:paraId="3556BA86" w14:textId="77777777" w:rsidR="00865C2A" w:rsidRPr="00F577CF" w:rsidRDefault="00865C2A" w:rsidP="00865C2A">
            <w:pPr>
              <w:jc w:val="center"/>
              <w:rPr>
                <w:b/>
                <w:bCs/>
                <w:i/>
                <w:iCs/>
                <w:color w:val="000000"/>
                <w:sz w:val="20"/>
                <w:szCs w:val="20"/>
              </w:rPr>
            </w:pPr>
            <w:r w:rsidRPr="00F577CF">
              <w:rPr>
                <w:b/>
                <w:bCs/>
                <w:i/>
                <w:iCs/>
                <w:color w:val="000000"/>
                <w:sz w:val="20"/>
                <w:szCs w:val="20"/>
              </w:rPr>
              <w:t xml:space="preserve">1. Мероприятия по </w:t>
            </w:r>
            <w:proofErr w:type="gramStart"/>
            <w:r w:rsidRPr="00F577CF">
              <w:rPr>
                <w:b/>
                <w:bCs/>
                <w:i/>
                <w:iCs/>
                <w:color w:val="000000"/>
                <w:sz w:val="20"/>
                <w:szCs w:val="20"/>
              </w:rPr>
              <w:t>созданию  резервных</w:t>
            </w:r>
            <w:proofErr w:type="gramEnd"/>
            <w:r w:rsidRPr="00F577CF">
              <w:rPr>
                <w:b/>
                <w:bCs/>
                <w:i/>
                <w:iCs/>
                <w:color w:val="000000"/>
                <w:sz w:val="20"/>
                <w:szCs w:val="20"/>
              </w:rPr>
              <w:t xml:space="preserve"> средств на предупреждение и ликвидацию последствий ЧС</w:t>
            </w:r>
          </w:p>
        </w:tc>
      </w:tr>
      <w:tr w:rsidR="00865C2A" w:rsidRPr="00F577CF" w14:paraId="22D3BC34" w14:textId="77777777" w:rsidTr="00865C2A">
        <w:trPr>
          <w:trHeight w:val="420"/>
        </w:trPr>
        <w:tc>
          <w:tcPr>
            <w:tcW w:w="503"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7AD01CD" w14:textId="77777777" w:rsidR="00865C2A" w:rsidRPr="00F577CF" w:rsidRDefault="00865C2A" w:rsidP="00865C2A">
            <w:pPr>
              <w:jc w:val="center"/>
              <w:rPr>
                <w:color w:val="000000"/>
                <w:sz w:val="20"/>
                <w:szCs w:val="20"/>
              </w:rPr>
            </w:pPr>
            <w:r w:rsidRPr="00F577CF">
              <w:rPr>
                <w:color w:val="000000"/>
                <w:sz w:val="20"/>
                <w:szCs w:val="20"/>
              </w:rPr>
              <w:t>1</w:t>
            </w:r>
          </w:p>
        </w:tc>
        <w:tc>
          <w:tcPr>
            <w:tcW w:w="1907" w:type="dxa"/>
            <w:vMerge w:val="restart"/>
            <w:tcBorders>
              <w:top w:val="nil"/>
              <w:left w:val="single" w:sz="4" w:space="0" w:color="auto"/>
              <w:bottom w:val="single" w:sz="8" w:space="0" w:color="000000"/>
              <w:right w:val="single" w:sz="4" w:space="0" w:color="auto"/>
            </w:tcBorders>
            <w:shd w:val="clear" w:color="auto" w:fill="auto"/>
            <w:vAlign w:val="center"/>
            <w:hideMark/>
          </w:tcPr>
          <w:p w14:paraId="132ADBD5" w14:textId="77777777" w:rsidR="00865C2A" w:rsidRPr="00F577CF" w:rsidRDefault="00865C2A" w:rsidP="00865C2A">
            <w:pPr>
              <w:jc w:val="center"/>
              <w:rPr>
                <w:color w:val="000000"/>
                <w:sz w:val="20"/>
                <w:szCs w:val="20"/>
              </w:rPr>
            </w:pPr>
            <w:r w:rsidRPr="00F577CF">
              <w:rPr>
                <w:color w:val="000000"/>
                <w:sz w:val="20"/>
                <w:szCs w:val="20"/>
              </w:rPr>
              <w:t>Резервные средства</w:t>
            </w:r>
          </w:p>
        </w:tc>
        <w:tc>
          <w:tcPr>
            <w:tcW w:w="1498" w:type="dxa"/>
            <w:tcBorders>
              <w:top w:val="nil"/>
              <w:left w:val="nil"/>
              <w:bottom w:val="single" w:sz="4" w:space="0" w:color="auto"/>
              <w:right w:val="single" w:sz="4" w:space="0" w:color="auto"/>
            </w:tcBorders>
            <w:shd w:val="clear" w:color="000000" w:fill="E4DFEC"/>
            <w:vAlign w:val="center"/>
            <w:hideMark/>
          </w:tcPr>
          <w:p w14:paraId="6E40435B" w14:textId="77777777" w:rsidR="00865C2A" w:rsidRPr="00F577CF" w:rsidRDefault="00865C2A" w:rsidP="00865C2A">
            <w:pPr>
              <w:rPr>
                <w:b/>
                <w:bCs/>
                <w:color w:val="000000"/>
                <w:sz w:val="20"/>
                <w:szCs w:val="20"/>
              </w:rPr>
            </w:pPr>
            <w:r w:rsidRPr="00F577CF">
              <w:rPr>
                <w:b/>
                <w:bCs/>
                <w:color w:val="000000"/>
                <w:sz w:val="20"/>
                <w:szCs w:val="20"/>
              </w:rPr>
              <w:t>ВСЕГО:</w:t>
            </w:r>
          </w:p>
        </w:tc>
        <w:tc>
          <w:tcPr>
            <w:tcW w:w="1200" w:type="dxa"/>
            <w:tcBorders>
              <w:top w:val="nil"/>
              <w:left w:val="nil"/>
              <w:bottom w:val="single" w:sz="4" w:space="0" w:color="auto"/>
              <w:right w:val="single" w:sz="4" w:space="0" w:color="auto"/>
            </w:tcBorders>
            <w:shd w:val="clear" w:color="000000" w:fill="E4DFEC"/>
            <w:noWrap/>
            <w:vAlign w:val="center"/>
            <w:hideMark/>
          </w:tcPr>
          <w:p w14:paraId="3264F71D"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352" w:type="dxa"/>
            <w:tcBorders>
              <w:top w:val="nil"/>
              <w:left w:val="nil"/>
              <w:bottom w:val="single" w:sz="4" w:space="0" w:color="auto"/>
              <w:right w:val="single" w:sz="4" w:space="0" w:color="auto"/>
            </w:tcBorders>
            <w:shd w:val="clear" w:color="000000" w:fill="E4DFEC"/>
            <w:noWrap/>
            <w:vAlign w:val="center"/>
            <w:hideMark/>
          </w:tcPr>
          <w:p w14:paraId="6668F384" w14:textId="77777777" w:rsidR="00865C2A" w:rsidRPr="00F577CF" w:rsidRDefault="00865C2A" w:rsidP="00865C2A">
            <w:pPr>
              <w:jc w:val="center"/>
              <w:rPr>
                <w:b/>
                <w:bCs/>
                <w:color w:val="000000"/>
                <w:sz w:val="20"/>
                <w:szCs w:val="20"/>
              </w:rPr>
            </w:pPr>
            <w:r w:rsidRPr="00F577CF">
              <w:rPr>
                <w:b/>
                <w:bCs/>
                <w:color w:val="000000"/>
                <w:sz w:val="20"/>
                <w:szCs w:val="20"/>
              </w:rPr>
              <w:t>50 000,00</w:t>
            </w:r>
          </w:p>
        </w:tc>
        <w:tc>
          <w:tcPr>
            <w:tcW w:w="1478" w:type="dxa"/>
            <w:tcBorders>
              <w:top w:val="nil"/>
              <w:left w:val="nil"/>
              <w:bottom w:val="single" w:sz="4" w:space="0" w:color="auto"/>
              <w:right w:val="single" w:sz="4" w:space="0" w:color="auto"/>
            </w:tcBorders>
            <w:shd w:val="clear" w:color="000000" w:fill="E4DFEC"/>
            <w:noWrap/>
            <w:vAlign w:val="center"/>
            <w:hideMark/>
          </w:tcPr>
          <w:p w14:paraId="635302F1" w14:textId="77777777" w:rsidR="00865C2A" w:rsidRPr="00F577CF" w:rsidRDefault="00865C2A" w:rsidP="00865C2A">
            <w:pPr>
              <w:jc w:val="center"/>
              <w:rPr>
                <w:b/>
                <w:bCs/>
                <w:color w:val="000000"/>
                <w:sz w:val="20"/>
                <w:szCs w:val="20"/>
              </w:rPr>
            </w:pPr>
            <w:r w:rsidRPr="00F577CF">
              <w:rPr>
                <w:b/>
                <w:bCs/>
                <w:color w:val="000000"/>
                <w:sz w:val="20"/>
                <w:szCs w:val="20"/>
              </w:rPr>
              <w:t>50 000,00</w:t>
            </w:r>
          </w:p>
        </w:tc>
        <w:tc>
          <w:tcPr>
            <w:tcW w:w="1116" w:type="dxa"/>
            <w:tcBorders>
              <w:top w:val="nil"/>
              <w:left w:val="nil"/>
              <w:bottom w:val="single" w:sz="4" w:space="0" w:color="auto"/>
              <w:right w:val="single" w:sz="4" w:space="0" w:color="auto"/>
            </w:tcBorders>
            <w:shd w:val="clear" w:color="000000" w:fill="E4DFEC"/>
            <w:noWrap/>
            <w:vAlign w:val="center"/>
            <w:hideMark/>
          </w:tcPr>
          <w:p w14:paraId="02A4B84A" w14:textId="77777777" w:rsidR="00865C2A" w:rsidRPr="00F577CF" w:rsidRDefault="00865C2A" w:rsidP="00865C2A">
            <w:pPr>
              <w:jc w:val="center"/>
              <w:rPr>
                <w:b/>
                <w:bCs/>
                <w:color w:val="000000"/>
                <w:sz w:val="20"/>
                <w:szCs w:val="20"/>
              </w:rPr>
            </w:pPr>
            <w:r w:rsidRPr="00F577CF">
              <w:rPr>
                <w:b/>
                <w:bCs/>
                <w:color w:val="000000"/>
                <w:sz w:val="20"/>
                <w:szCs w:val="20"/>
              </w:rPr>
              <w:t>50 000,00</w:t>
            </w:r>
          </w:p>
        </w:tc>
        <w:tc>
          <w:tcPr>
            <w:tcW w:w="1436" w:type="dxa"/>
            <w:tcBorders>
              <w:top w:val="nil"/>
              <w:left w:val="nil"/>
              <w:bottom w:val="single" w:sz="4" w:space="0" w:color="auto"/>
              <w:right w:val="nil"/>
            </w:tcBorders>
            <w:shd w:val="clear" w:color="000000" w:fill="E4DFEC"/>
            <w:noWrap/>
            <w:vAlign w:val="center"/>
            <w:hideMark/>
          </w:tcPr>
          <w:p w14:paraId="043E8F1B" w14:textId="77777777" w:rsidR="00865C2A" w:rsidRPr="00F577CF" w:rsidRDefault="00865C2A" w:rsidP="00865C2A">
            <w:pPr>
              <w:jc w:val="center"/>
              <w:rPr>
                <w:b/>
                <w:bCs/>
                <w:color w:val="000000"/>
                <w:sz w:val="20"/>
                <w:szCs w:val="20"/>
              </w:rPr>
            </w:pPr>
            <w:r w:rsidRPr="00F577CF">
              <w:rPr>
                <w:b/>
                <w:bCs/>
                <w:color w:val="000000"/>
                <w:sz w:val="20"/>
                <w:szCs w:val="20"/>
              </w:rPr>
              <w:t>300 000,00</w:t>
            </w:r>
          </w:p>
        </w:tc>
        <w:tc>
          <w:tcPr>
            <w:tcW w:w="1417" w:type="dxa"/>
            <w:tcBorders>
              <w:top w:val="nil"/>
              <w:left w:val="single" w:sz="4" w:space="0" w:color="auto"/>
              <w:bottom w:val="single" w:sz="4" w:space="0" w:color="auto"/>
              <w:right w:val="single" w:sz="8" w:space="0" w:color="auto"/>
            </w:tcBorders>
            <w:shd w:val="clear" w:color="000000" w:fill="E4DFEC"/>
            <w:noWrap/>
            <w:vAlign w:val="center"/>
            <w:hideMark/>
          </w:tcPr>
          <w:p w14:paraId="6F04B655" w14:textId="77777777" w:rsidR="00865C2A" w:rsidRPr="00F577CF" w:rsidRDefault="00865C2A" w:rsidP="00865C2A">
            <w:pPr>
              <w:jc w:val="center"/>
              <w:rPr>
                <w:b/>
                <w:bCs/>
                <w:color w:val="000000"/>
                <w:sz w:val="20"/>
                <w:szCs w:val="20"/>
              </w:rPr>
            </w:pPr>
            <w:r w:rsidRPr="00F577CF">
              <w:rPr>
                <w:b/>
                <w:bCs/>
                <w:color w:val="000000"/>
                <w:sz w:val="20"/>
                <w:szCs w:val="20"/>
              </w:rPr>
              <w:t>0,00</w:t>
            </w:r>
          </w:p>
        </w:tc>
      </w:tr>
      <w:tr w:rsidR="00865C2A" w:rsidRPr="00F577CF" w14:paraId="5BE98BBE" w14:textId="77777777" w:rsidTr="00865C2A">
        <w:trPr>
          <w:trHeight w:val="255"/>
        </w:trPr>
        <w:tc>
          <w:tcPr>
            <w:tcW w:w="503" w:type="dxa"/>
            <w:vMerge/>
            <w:tcBorders>
              <w:top w:val="nil"/>
              <w:left w:val="single" w:sz="8" w:space="0" w:color="auto"/>
              <w:bottom w:val="single" w:sz="8" w:space="0" w:color="000000"/>
              <w:right w:val="single" w:sz="4" w:space="0" w:color="auto"/>
            </w:tcBorders>
            <w:vAlign w:val="center"/>
            <w:hideMark/>
          </w:tcPr>
          <w:p w14:paraId="2FE7DFA6" w14:textId="77777777" w:rsidR="00865C2A" w:rsidRPr="00F577CF" w:rsidRDefault="00865C2A" w:rsidP="00865C2A">
            <w:pPr>
              <w:rPr>
                <w:color w:val="000000"/>
                <w:sz w:val="20"/>
                <w:szCs w:val="20"/>
              </w:rPr>
            </w:pPr>
          </w:p>
        </w:tc>
        <w:tc>
          <w:tcPr>
            <w:tcW w:w="1907" w:type="dxa"/>
            <w:vMerge/>
            <w:tcBorders>
              <w:top w:val="nil"/>
              <w:left w:val="single" w:sz="4" w:space="0" w:color="auto"/>
              <w:bottom w:val="single" w:sz="8" w:space="0" w:color="000000"/>
              <w:right w:val="single" w:sz="4" w:space="0" w:color="auto"/>
            </w:tcBorders>
            <w:vAlign w:val="center"/>
            <w:hideMark/>
          </w:tcPr>
          <w:p w14:paraId="6D7BA517"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3B794FA1" w14:textId="77777777" w:rsidR="00865C2A" w:rsidRPr="00F577CF" w:rsidRDefault="00865C2A" w:rsidP="00865C2A">
            <w:pPr>
              <w:rPr>
                <w:color w:val="000000"/>
                <w:sz w:val="20"/>
                <w:szCs w:val="20"/>
              </w:rPr>
            </w:pPr>
            <w:r w:rsidRPr="00F577CF">
              <w:rPr>
                <w:color w:val="000000"/>
                <w:sz w:val="20"/>
                <w:szCs w:val="20"/>
              </w:rPr>
              <w:t>Федеральный бюджет</w:t>
            </w:r>
          </w:p>
        </w:tc>
        <w:tc>
          <w:tcPr>
            <w:tcW w:w="1200" w:type="dxa"/>
            <w:tcBorders>
              <w:top w:val="nil"/>
              <w:left w:val="nil"/>
              <w:bottom w:val="single" w:sz="4" w:space="0" w:color="auto"/>
              <w:right w:val="single" w:sz="4" w:space="0" w:color="auto"/>
            </w:tcBorders>
            <w:shd w:val="clear" w:color="auto" w:fill="auto"/>
            <w:noWrap/>
            <w:vAlign w:val="center"/>
            <w:hideMark/>
          </w:tcPr>
          <w:p w14:paraId="37F09919"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4" w:space="0" w:color="auto"/>
              <w:right w:val="single" w:sz="4" w:space="0" w:color="auto"/>
            </w:tcBorders>
            <w:shd w:val="clear" w:color="auto" w:fill="auto"/>
            <w:noWrap/>
            <w:vAlign w:val="center"/>
            <w:hideMark/>
          </w:tcPr>
          <w:p w14:paraId="242E241C"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4" w:space="0" w:color="auto"/>
              <w:right w:val="single" w:sz="4" w:space="0" w:color="auto"/>
            </w:tcBorders>
            <w:shd w:val="clear" w:color="auto" w:fill="auto"/>
            <w:noWrap/>
            <w:vAlign w:val="center"/>
            <w:hideMark/>
          </w:tcPr>
          <w:p w14:paraId="192BF95A"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4709A77E"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4" w:space="0" w:color="auto"/>
              <w:right w:val="nil"/>
            </w:tcBorders>
            <w:shd w:val="clear" w:color="auto" w:fill="auto"/>
            <w:noWrap/>
            <w:vAlign w:val="center"/>
            <w:hideMark/>
          </w:tcPr>
          <w:p w14:paraId="586B76A5"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single" w:sz="4" w:space="0" w:color="auto"/>
              <w:bottom w:val="single" w:sz="4" w:space="0" w:color="auto"/>
              <w:right w:val="single" w:sz="8" w:space="0" w:color="auto"/>
            </w:tcBorders>
            <w:shd w:val="clear" w:color="auto" w:fill="auto"/>
            <w:noWrap/>
            <w:vAlign w:val="bottom"/>
            <w:hideMark/>
          </w:tcPr>
          <w:p w14:paraId="2DB38B08"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44C83961" w14:textId="77777777" w:rsidTr="00865C2A">
        <w:trPr>
          <w:trHeight w:val="510"/>
        </w:trPr>
        <w:tc>
          <w:tcPr>
            <w:tcW w:w="503" w:type="dxa"/>
            <w:vMerge/>
            <w:tcBorders>
              <w:top w:val="nil"/>
              <w:left w:val="single" w:sz="8" w:space="0" w:color="auto"/>
              <w:bottom w:val="single" w:sz="8" w:space="0" w:color="000000"/>
              <w:right w:val="single" w:sz="4" w:space="0" w:color="auto"/>
            </w:tcBorders>
            <w:vAlign w:val="center"/>
            <w:hideMark/>
          </w:tcPr>
          <w:p w14:paraId="29A2F00F" w14:textId="77777777" w:rsidR="00865C2A" w:rsidRPr="00F577CF" w:rsidRDefault="00865C2A" w:rsidP="00865C2A">
            <w:pPr>
              <w:rPr>
                <w:color w:val="000000"/>
                <w:sz w:val="20"/>
                <w:szCs w:val="20"/>
              </w:rPr>
            </w:pPr>
          </w:p>
        </w:tc>
        <w:tc>
          <w:tcPr>
            <w:tcW w:w="1907" w:type="dxa"/>
            <w:vMerge/>
            <w:tcBorders>
              <w:top w:val="nil"/>
              <w:left w:val="single" w:sz="4" w:space="0" w:color="auto"/>
              <w:bottom w:val="single" w:sz="8" w:space="0" w:color="000000"/>
              <w:right w:val="single" w:sz="4" w:space="0" w:color="auto"/>
            </w:tcBorders>
            <w:vAlign w:val="center"/>
            <w:hideMark/>
          </w:tcPr>
          <w:p w14:paraId="6AE048D6"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39572E55" w14:textId="77777777" w:rsidR="00865C2A" w:rsidRPr="00F577CF" w:rsidRDefault="00865C2A" w:rsidP="00865C2A">
            <w:pPr>
              <w:rPr>
                <w:color w:val="000000"/>
                <w:sz w:val="20"/>
                <w:szCs w:val="20"/>
              </w:rPr>
            </w:pPr>
            <w:r w:rsidRPr="00F577CF">
              <w:rPr>
                <w:color w:val="000000"/>
                <w:sz w:val="20"/>
                <w:szCs w:val="20"/>
              </w:rPr>
              <w:t>Государственный бюджет РС (Я)</w:t>
            </w:r>
          </w:p>
        </w:tc>
        <w:tc>
          <w:tcPr>
            <w:tcW w:w="1200" w:type="dxa"/>
            <w:tcBorders>
              <w:top w:val="nil"/>
              <w:left w:val="nil"/>
              <w:bottom w:val="single" w:sz="4" w:space="0" w:color="auto"/>
              <w:right w:val="single" w:sz="4" w:space="0" w:color="auto"/>
            </w:tcBorders>
            <w:shd w:val="clear" w:color="auto" w:fill="auto"/>
            <w:noWrap/>
            <w:vAlign w:val="center"/>
            <w:hideMark/>
          </w:tcPr>
          <w:p w14:paraId="60993EA1"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4" w:space="0" w:color="auto"/>
              <w:right w:val="single" w:sz="4" w:space="0" w:color="auto"/>
            </w:tcBorders>
            <w:shd w:val="clear" w:color="auto" w:fill="auto"/>
            <w:noWrap/>
            <w:vAlign w:val="center"/>
            <w:hideMark/>
          </w:tcPr>
          <w:p w14:paraId="720498D3"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4" w:space="0" w:color="auto"/>
              <w:right w:val="single" w:sz="4" w:space="0" w:color="auto"/>
            </w:tcBorders>
            <w:shd w:val="clear" w:color="auto" w:fill="auto"/>
            <w:noWrap/>
            <w:vAlign w:val="center"/>
            <w:hideMark/>
          </w:tcPr>
          <w:p w14:paraId="3567DDE6"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6CB89525"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4" w:space="0" w:color="auto"/>
              <w:right w:val="nil"/>
            </w:tcBorders>
            <w:shd w:val="clear" w:color="auto" w:fill="auto"/>
            <w:noWrap/>
            <w:vAlign w:val="center"/>
            <w:hideMark/>
          </w:tcPr>
          <w:p w14:paraId="003EAF6C"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single" w:sz="4" w:space="0" w:color="auto"/>
              <w:bottom w:val="single" w:sz="4" w:space="0" w:color="auto"/>
              <w:right w:val="single" w:sz="8" w:space="0" w:color="auto"/>
            </w:tcBorders>
            <w:shd w:val="clear" w:color="auto" w:fill="auto"/>
            <w:noWrap/>
            <w:vAlign w:val="bottom"/>
            <w:hideMark/>
          </w:tcPr>
          <w:p w14:paraId="7FDC62D3"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670347FB" w14:textId="77777777" w:rsidTr="00865C2A">
        <w:trPr>
          <w:trHeight w:val="510"/>
        </w:trPr>
        <w:tc>
          <w:tcPr>
            <w:tcW w:w="503" w:type="dxa"/>
            <w:vMerge/>
            <w:tcBorders>
              <w:top w:val="nil"/>
              <w:left w:val="single" w:sz="8" w:space="0" w:color="auto"/>
              <w:bottom w:val="single" w:sz="8" w:space="0" w:color="000000"/>
              <w:right w:val="single" w:sz="4" w:space="0" w:color="auto"/>
            </w:tcBorders>
            <w:vAlign w:val="center"/>
            <w:hideMark/>
          </w:tcPr>
          <w:p w14:paraId="504E28B6" w14:textId="77777777" w:rsidR="00865C2A" w:rsidRPr="00F577CF" w:rsidRDefault="00865C2A" w:rsidP="00865C2A">
            <w:pPr>
              <w:rPr>
                <w:color w:val="000000"/>
                <w:sz w:val="20"/>
                <w:szCs w:val="20"/>
              </w:rPr>
            </w:pPr>
          </w:p>
        </w:tc>
        <w:tc>
          <w:tcPr>
            <w:tcW w:w="1907" w:type="dxa"/>
            <w:vMerge/>
            <w:tcBorders>
              <w:top w:val="nil"/>
              <w:left w:val="single" w:sz="4" w:space="0" w:color="auto"/>
              <w:bottom w:val="single" w:sz="8" w:space="0" w:color="000000"/>
              <w:right w:val="single" w:sz="4" w:space="0" w:color="auto"/>
            </w:tcBorders>
            <w:vAlign w:val="center"/>
            <w:hideMark/>
          </w:tcPr>
          <w:p w14:paraId="617CAC3A"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06E80C4F" w14:textId="77777777" w:rsidR="00865C2A" w:rsidRPr="00F577CF" w:rsidRDefault="00865C2A" w:rsidP="00865C2A">
            <w:pPr>
              <w:rPr>
                <w:color w:val="000000"/>
                <w:sz w:val="20"/>
                <w:szCs w:val="20"/>
              </w:rPr>
            </w:pPr>
            <w:r w:rsidRPr="00F577CF">
              <w:rPr>
                <w:color w:val="000000"/>
                <w:sz w:val="20"/>
                <w:szCs w:val="20"/>
              </w:rPr>
              <w:t xml:space="preserve">Бюджет МО "Поселок </w:t>
            </w:r>
            <w:proofErr w:type="spellStart"/>
            <w:r w:rsidRPr="00F577CF">
              <w:rPr>
                <w:color w:val="000000"/>
                <w:sz w:val="20"/>
                <w:szCs w:val="20"/>
              </w:rPr>
              <w:t>Айхал</w:t>
            </w:r>
            <w:proofErr w:type="spellEnd"/>
            <w:r w:rsidRPr="00F577CF">
              <w:rPr>
                <w:color w:val="000000"/>
                <w:sz w:val="20"/>
                <w:szCs w:val="20"/>
              </w:rPr>
              <w:t>"</w:t>
            </w:r>
          </w:p>
        </w:tc>
        <w:tc>
          <w:tcPr>
            <w:tcW w:w="1200" w:type="dxa"/>
            <w:tcBorders>
              <w:top w:val="nil"/>
              <w:left w:val="nil"/>
              <w:bottom w:val="single" w:sz="4" w:space="0" w:color="auto"/>
              <w:right w:val="single" w:sz="4" w:space="0" w:color="auto"/>
            </w:tcBorders>
            <w:shd w:val="clear" w:color="auto" w:fill="auto"/>
            <w:noWrap/>
            <w:vAlign w:val="center"/>
            <w:hideMark/>
          </w:tcPr>
          <w:p w14:paraId="0F2CE102"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4" w:space="0" w:color="auto"/>
              <w:right w:val="single" w:sz="4" w:space="0" w:color="auto"/>
            </w:tcBorders>
            <w:shd w:val="clear" w:color="auto" w:fill="auto"/>
            <w:noWrap/>
            <w:vAlign w:val="center"/>
            <w:hideMark/>
          </w:tcPr>
          <w:p w14:paraId="47C0C6F1" w14:textId="77777777" w:rsidR="00865C2A" w:rsidRPr="00F577CF" w:rsidRDefault="00865C2A" w:rsidP="00865C2A">
            <w:pPr>
              <w:jc w:val="center"/>
              <w:rPr>
                <w:color w:val="000000"/>
                <w:sz w:val="20"/>
                <w:szCs w:val="20"/>
              </w:rPr>
            </w:pPr>
            <w:r w:rsidRPr="00F577CF">
              <w:rPr>
                <w:color w:val="000000"/>
                <w:sz w:val="20"/>
                <w:szCs w:val="20"/>
              </w:rPr>
              <w:t>50 000,00</w:t>
            </w:r>
          </w:p>
        </w:tc>
        <w:tc>
          <w:tcPr>
            <w:tcW w:w="1478" w:type="dxa"/>
            <w:tcBorders>
              <w:top w:val="nil"/>
              <w:left w:val="nil"/>
              <w:bottom w:val="single" w:sz="4" w:space="0" w:color="auto"/>
              <w:right w:val="single" w:sz="4" w:space="0" w:color="auto"/>
            </w:tcBorders>
            <w:shd w:val="clear" w:color="auto" w:fill="auto"/>
            <w:noWrap/>
            <w:vAlign w:val="center"/>
            <w:hideMark/>
          </w:tcPr>
          <w:p w14:paraId="499CF4C0" w14:textId="77777777" w:rsidR="00865C2A" w:rsidRPr="00F577CF" w:rsidRDefault="00865C2A" w:rsidP="00865C2A">
            <w:pPr>
              <w:jc w:val="center"/>
              <w:rPr>
                <w:color w:val="000000"/>
                <w:sz w:val="20"/>
                <w:szCs w:val="20"/>
              </w:rPr>
            </w:pPr>
            <w:r w:rsidRPr="00F577CF">
              <w:rPr>
                <w:color w:val="000000"/>
                <w:sz w:val="20"/>
                <w:szCs w:val="20"/>
              </w:rPr>
              <w:t>50 000,00</w:t>
            </w:r>
          </w:p>
        </w:tc>
        <w:tc>
          <w:tcPr>
            <w:tcW w:w="1116" w:type="dxa"/>
            <w:tcBorders>
              <w:top w:val="nil"/>
              <w:left w:val="nil"/>
              <w:bottom w:val="single" w:sz="4" w:space="0" w:color="auto"/>
              <w:right w:val="single" w:sz="4" w:space="0" w:color="auto"/>
            </w:tcBorders>
            <w:shd w:val="clear" w:color="auto" w:fill="auto"/>
            <w:noWrap/>
            <w:vAlign w:val="center"/>
            <w:hideMark/>
          </w:tcPr>
          <w:p w14:paraId="2566447D" w14:textId="77777777" w:rsidR="00865C2A" w:rsidRPr="00F577CF" w:rsidRDefault="00865C2A" w:rsidP="00865C2A">
            <w:pPr>
              <w:jc w:val="center"/>
              <w:rPr>
                <w:color w:val="000000"/>
                <w:sz w:val="20"/>
                <w:szCs w:val="20"/>
              </w:rPr>
            </w:pPr>
            <w:r w:rsidRPr="00F577CF">
              <w:rPr>
                <w:color w:val="000000"/>
                <w:sz w:val="20"/>
                <w:szCs w:val="20"/>
              </w:rPr>
              <w:t>50 000,00</w:t>
            </w:r>
          </w:p>
        </w:tc>
        <w:tc>
          <w:tcPr>
            <w:tcW w:w="1436" w:type="dxa"/>
            <w:tcBorders>
              <w:top w:val="nil"/>
              <w:left w:val="nil"/>
              <w:bottom w:val="single" w:sz="4" w:space="0" w:color="auto"/>
              <w:right w:val="nil"/>
            </w:tcBorders>
            <w:shd w:val="clear" w:color="auto" w:fill="auto"/>
            <w:noWrap/>
            <w:vAlign w:val="center"/>
            <w:hideMark/>
          </w:tcPr>
          <w:p w14:paraId="5F5E47F9" w14:textId="77777777" w:rsidR="00865C2A" w:rsidRPr="00F577CF" w:rsidRDefault="00865C2A" w:rsidP="00865C2A">
            <w:pPr>
              <w:jc w:val="center"/>
              <w:rPr>
                <w:color w:val="000000"/>
                <w:sz w:val="20"/>
                <w:szCs w:val="20"/>
              </w:rPr>
            </w:pPr>
            <w:r w:rsidRPr="00F577CF">
              <w:rPr>
                <w:color w:val="000000"/>
                <w:sz w:val="20"/>
                <w:szCs w:val="20"/>
              </w:rPr>
              <w:t>300 000,00</w:t>
            </w:r>
          </w:p>
        </w:tc>
        <w:tc>
          <w:tcPr>
            <w:tcW w:w="1417" w:type="dxa"/>
            <w:tcBorders>
              <w:top w:val="nil"/>
              <w:left w:val="single" w:sz="4" w:space="0" w:color="auto"/>
              <w:bottom w:val="single" w:sz="4" w:space="0" w:color="auto"/>
              <w:right w:val="single" w:sz="8" w:space="0" w:color="auto"/>
            </w:tcBorders>
            <w:shd w:val="clear" w:color="auto" w:fill="auto"/>
            <w:noWrap/>
            <w:vAlign w:val="bottom"/>
            <w:hideMark/>
          </w:tcPr>
          <w:p w14:paraId="3EFC101F"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49173A49" w14:textId="77777777" w:rsidTr="00865C2A">
        <w:trPr>
          <w:trHeight w:val="270"/>
        </w:trPr>
        <w:tc>
          <w:tcPr>
            <w:tcW w:w="503" w:type="dxa"/>
            <w:vMerge/>
            <w:tcBorders>
              <w:top w:val="nil"/>
              <w:left w:val="single" w:sz="8" w:space="0" w:color="auto"/>
              <w:bottom w:val="single" w:sz="8" w:space="0" w:color="000000"/>
              <w:right w:val="single" w:sz="4" w:space="0" w:color="auto"/>
            </w:tcBorders>
            <w:vAlign w:val="center"/>
            <w:hideMark/>
          </w:tcPr>
          <w:p w14:paraId="03ED5668" w14:textId="77777777" w:rsidR="00865C2A" w:rsidRPr="00F577CF" w:rsidRDefault="00865C2A" w:rsidP="00865C2A">
            <w:pPr>
              <w:rPr>
                <w:color w:val="000000"/>
                <w:sz w:val="20"/>
                <w:szCs w:val="20"/>
              </w:rPr>
            </w:pPr>
          </w:p>
        </w:tc>
        <w:tc>
          <w:tcPr>
            <w:tcW w:w="1907" w:type="dxa"/>
            <w:vMerge/>
            <w:tcBorders>
              <w:top w:val="nil"/>
              <w:left w:val="single" w:sz="4" w:space="0" w:color="auto"/>
              <w:bottom w:val="single" w:sz="8" w:space="0" w:color="000000"/>
              <w:right w:val="single" w:sz="4" w:space="0" w:color="auto"/>
            </w:tcBorders>
            <w:vAlign w:val="center"/>
            <w:hideMark/>
          </w:tcPr>
          <w:p w14:paraId="43188EAD" w14:textId="77777777" w:rsidR="00865C2A" w:rsidRPr="00F577CF" w:rsidRDefault="00865C2A" w:rsidP="00865C2A">
            <w:pPr>
              <w:rPr>
                <w:color w:val="000000"/>
                <w:sz w:val="20"/>
                <w:szCs w:val="20"/>
              </w:rPr>
            </w:pPr>
          </w:p>
        </w:tc>
        <w:tc>
          <w:tcPr>
            <w:tcW w:w="1498" w:type="dxa"/>
            <w:tcBorders>
              <w:top w:val="nil"/>
              <w:left w:val="nil"/>
              <w:bottom w:val="single" w:sz="8" w:space="0" w:color="auto"/>
              <w:right w:val="single" w:sz="4" w:space="0" w:color="auto"/>
            </w:tcBorders>
            <w:shd w:val="clear" w:color="auto" w:fill="auto"/>
            <w:vAlign w:val="center"/>
            <w:hideMark/>
          </w:tcPr>
          <w:p w14:paraId="202653D9" w14:textId="77777777" w:rsidR="00865C2A" w:rsidRPr="00F577CF" w:rsidRDefault="00865C2A" w:rsidP="00865C2A">
            <w:pPr>
              <w:rPr>
                <w:color w:val="000000"/>
                <w:sz w:val="20"/>
                <w:szCs w:val="20"/>
              </w:rPr>
            </w:pPr>
            <w:r w:rsidRPr="00F577CF">
              <w:rPr>
                <w:color w:val="000000"/>
                <w:sz w:val="20"/>
                <w:szCs w:val="20"/>
              </w:rPr>
              <w:t>Другие источники</w:t>
            </w:r>
          </w:p>
        </w:tc>
        <w:tc>
          <w:tcPr>
            <w:tcW w:w="1200" w:type="dxa"/>
            <w:tcBorders>
              <w:top w:val="nil"/>
              <w:left w:val="nil"/>
              <w:bottom w:val="single" w:sz="8" w:space="0" w:color="auto"/>
              <w:right w:val="single" w:sz="4" w:space="0" w:color="auto"/>
            </w:tcBorders>
            <w:shd w:val="clear" w:color="auto" w:fill="auto"/>
            <w:noWrap/>
            <w:vAlign w:val="center"/>
            <w:hideMark/>
          </w:tcPr>
          <w:p w14:paraId="796B6CDE"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8" w:space="0" w:color="auto"/>
              <w:right w:val="single" w:sz="4" w:space="0" w:color="auto"/>
            </w:tcBorders>
            <w:shd w:val="clear" w:color="auto" w:fill="auto"/>
            <w:noWrap/>
            <w:vAlign w:val="center"/>
            <w:hideMark/>
          </w:tcPr>
          <w:p w14:paraId="293C73F7"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8" w:space="0" w:color="auto"/>
              <w:right w:val="single" w:sz="4" w:space="0" w:color="auto"/>
            </w:tcBorders>
            <w:shd w:val="clear" w:color="auto" w:fill="auto"/>
            <w:noWrap/>
            <w:vAlign w:val="center"/>
            <w:hideMark/>
          </w:tcPr>
          <w:p w14:paraId="0F399330"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8" w:space="0" w:color="auto"/>
              <w:right w:val="single" w:sz="4" w:space="0" w:color="auto"/>
            </w:tcBorders>
            <w:shd w:val="clear" w:color="auto" w:fill="auto"/>
            <w:noWrap/>
            <w:vAlign w:val="center"/>
            <w:hideMark/>
          </w:tcPr>
          <w:p w14:paraId="2ED064B7"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8" w:space="0" w:color="auto"/>
              <w:right w:val="nil"/>
            </w:tcBorders>
            <w:shd w:val="clear" w:color="auto" w:fill="auto"/>
            <w:noWrap/>
            <w:vAlign w:val="center"/>
            <w:hideMark/>
          </w:tcPr>
          <w:p w14:paraId="0BB496E0"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single" w:sz="4" w:space="0" w:color="auto"/>
              <w:bottom w:val="single" w:sz="4" w:space="0" w:color="auto"/>
              <w:right w:val="single" w:sz="8" w:space="0" w:color="auto"/>
            </w:tcBorders>
            <w:shd w:val="clear" w:color="auto" w:fill="auto"/>
            <w:noWrap/>
            <w:vAlign w:val="bottom"/>
            <w:hideMark/>
          </w:tcPr>
          <w:p w14:paraId="2A0CD369"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1E309B04" w14:textId="77777777" w:rsidTr="00865C2A">
        <w:trPr>
          <w:trHeight w:val="255"/>
        </w:trPr>
        <w:tc>
          <w:tcPr>
            <w:tcW w:w="2410" w:type="dxa"/>
            <w:gridSpan w:val="2"/>
            <w:vMerge w:val="restart"/>
            <w:tcBorders>
              <w:top w:val="single" w:sz="8" w:space="0" w:color="auto"/>
              <w:left w:val="single" w:sz="8" w:space="0" w:color="auto"/>
              <w:bottom w:val="single" w:sz="8" w:space="0" w:color="000000"/>
              <w:right w:val="single" w:sz="4" w:space="0" w:color="000000"/>
            </w:tcBorders>
            <w:shd w:val="clear" w:color="000000" w:fill="DAEEF3"/>
            <w:vAlign w:val="center"/>
            <w:hideMark/>
          </w:tcPr>
          <w:p w14:paraId="1B23E5E1" w14:textId="77777777" w:rsidR="00865C2A" w:rsidRPr="00F577CF" w:rsidRDefault="00865C2A" w:rsidP="00865C2A">
            <w:pPr>
              <w:jc w:val="center"/>
              <w:rPr>
                <w:b/>
                <w:bCs/>
                <w:color w:val="000000"/>
                <w:sz w:val="20"/>
                <w:szCs w:val="20"/>
              </w:rPr>
            </w:pPr>
            <w:r w:rsidRPr="00F577CF">
              <w:rPr>
                <w:b/>
                <w:bCs/>
                <w:color w:val="000000"/>
                <w:sz w:val="20"/>
                <w:szCs w:val="20"/>
              </w:rPr>
              <w:t xml:space="preserve">ИТОГО по </w:t>
            </w:r>
            <w:proofErr w:type="gramStart"/>
            <w:r w:rsidRPr="00F577CF">
              <w:rPr>
                <w:b/>
                <w:bCs/>
                <w:color w:val="000000"/>
                <w:sz w:val="20"/>
                <w:szCs w:val="20"/>
              </w:rPr>
              <w:t>созданию  резервных</w:t>
            </w:r>
            <w:proofErr w:type="gramEnd"/>
            <w:r w:rsidRPr="00F577CF">
              <w:rPr>
                <w:b/>
                <w:bCs/>
                <w:color w:val="000000"/>
                <w:sz w:val="20"/>
                <w:szCs w:val="20"/>
              </w:rPr>
              <w:t xml:space="preserve"> средств на предупреждение и ликвидацию последствий ЧС</w:t>
            </w:r>
          </w:p>
        </w:tc>
        <w:tc>
          <w:tcPr>
            <w:tcW w:w="1498" w:type="dxa"/>
            <w:tcBorders>
              <w:top w:val="nil"/>
              <w:left w:val="nil"/>
              <w:bottom w:val="single" w:sz="4" w:space="0" w:color="auto"/>
              <w:right w:val="single" w:sz="4" w:space="0" w:color="auto"/>
            </w:tcBorders>
            <w:shd w:val="clear" w:color="000000" w:fill="DAEEF3"/>
            <w:vAlign w:val="center"/>
            <w:hideMark/>
          </w:tcPr>
          <w:p w14:paraId="4B3696AB" w14:textId="77777777" w:rsidR="00865C2A" w:rsidRPr="00F577CF" w:rsidRDefault="00865C2A" w:rsidP="00865C2A">
            <w:pPr>
              <w:rPr>
                <w:b/>
                <w:bCs/>
                <w:color w:val="000000"/>
                <w:sz w:val="20"/>
                <w:szCs w:val="20"/>
              </w:rPr>
            </w:pPr>
            <w:r w:rsidRPr="00F577CF">
              <w:rPr>
                <w:b/>
                <w:bCs/>
                <w:color w:val="000000"/>
                <w:sz w:val="20"/>
                <w:szCs w:val="20"/>
              </w:rPr>
              <w:t>ВСЕГО:</w:t>
            </w:r>
          </w:p>
        </w:tc>
        <w:tc>
          <w:tcPr>
            <w:tcW w:w="1200" w:type="dxa"/>
            <w:tcBorders>
              <w:top w:val="nil"/>
              <w:left w:val="nil"/>
              <w:bottom w:val="single" w:sz="4" w:space="0" w:color="auto"/>
              <w:right w:val="single" w:sz="4" w:space="0" w:color="auto"/>
            </w:tcBorders>
            <w:shd w:val="clear" w:color="000000" w:fill="DAEEF3"/>
            <w:noWrap/>
            <w:vAlign w:val="center"/>
            <w:hideMark/>
          </w:tcPr>
          <w:p w14:paraId="083F053A"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352" w:type="dxa"/>
            <w:tcBorders>
              <w:top w:val="nil"/>
              <w:left w:val="nil"/>
              <w:bottom w:val="single" w:sz="4" w:space="0" w:color="auto"/>
              <w:right w:val="single" w:sz="4" w:space="0" w:color="auto"/>
            </w:tcBorders>
            <w:shd w:val="clear" w:color="000000" w:fill="DAEEF3"/>
            <w:noWrap/>
            <w:vAlign w:val="center"/>
            <w:hideMark/>
          </w:tcPr>
          <w:p w14:paraId="74B83325" w14:textId="77777777" w:rsidR="00865C2A" w:rsidRPr="00F577CF" w:rsidRDefault="00865C2A" w:rsidP="00865C2A">
            <w:pPr>
              <w:jc w:val="center"/>
              <w:rPr>
                <w:b/>
                <w:bCs/>
                <w:color w:val="000000"/>
                <w:sz w:val="20"/>
                <w:szCs w:val="20"/>
              </w:rPr>
            </w:pPr>
            <w:r w:rsidRPr="00F577CF">
              <w:rPr>
                <w:b/>
                <w:bCs/>
                <w:color w:val="000000"/>
                <w:sz w:val="20"/>
                <w:szCs w:val="20"/>
              </w:rPr>
              <w:t>50 000,00</w:t>
            </w:r>
          </w:p>
        </w:tc>
        <w:tc>
          <w:tcPr>
            <w:tcW w:w="1478" w:type="dxa"/>
            <w:tcBorders>
              <w:top w:val="nil"/>
              <w:left w:val="nil"/>
              <w:bottom w:val="single" w:sz="4" w:space="0" w:color="auto"/>
              <w:right w:val="single" w:sz="4" w:space="0" w:color="auto"/>
            </w:tcBorders>
            <w:shd w:val="clear" w:color="000000" w:fill="DAEEF3"/>
            <w:noWrap/>
            <w:vAlign w:val="center"/>
            <w:hideMark/>
          </w:tcPr>
          <w:p w14:paraId="598F11AB" w14:textId="77777777" w:rsidR="00865C2A" w:rsidRPr="00F577CF" w:rsidRDefault="00865C2A" w:rsidP="00865C2A">
            <w:pPr>
              <w:jc w:val="center"/>
              <w:rPr>
                <w:b/>
                <w:bCs/>
                <w:color w:val="000000"/>
                <w:sz w:val="20"/>
                <w:szCs w:val="20"/>
              </w:rPr>
            </w:pPr>
            <w:r w:rsidRPr="00F577CF">
              <w:rPr>
                <w:b/>
                <w:bCs/>
                <w:color w:val="000000"/>
                <w:sz w:val="20"/>
                <w:szCs w:val="20"/>
              </w:rPr>
              <w:t>50 000,00</w:t>
            </w:r>
          </w:p>
        </w:tc>
        <w:tc>
          <w:tcPr>
            <w:tcW w:w="1116" w:type="dxa"/>
            <w:tcBorders>
              <w:top w:val="nil"/>
              <w:left w:val="nil"/>
              <w:bottom w:val="single" w:sz="4" w:space="0" w:color="auto"/>
              <w:right w:val="single" w:sz="4" w:space="0" w:color="auto"/>
            </w:tcBorders>
            <w:shd w:val="clear" w:color="000000" w:fill="DAEEF3"/>
            <w:noWrap/>
            <w:vAlign w:val="center"/>
            <w:hideMark/>
          </w:tcPr>
          <w:p w14:paraId="60A5B771" w14:textId="77777777" w:rsidR="00865C2A" w:rsidRPr="00F577CF" w:rsidRDefault="00865C2A" w:rsidP="00865C2A">
            <w:pPr>
              <w:jc w:val="center"/>
              <w:rPr>
                <w:b/>
                <w:bCs/>
                <w:color w:val="000000"/>
                <w:sz w:val="20"/>
                <w:szCs w:val="20"/>
              </w:rPr>
            </w:pPr>
            <w:r w:rsidRPr="00F577CF">
              <w:rPr>
                <w:b/>
                <w:bCs/>
                <w:color w:val="000000"/>
                <w:sz w:val="20"/>
                <w:szCs w:val="20"/>
              </w:rPr>
              <w:t>50 000,00</w:t>
            </w:r>
          </w:p>
        </w:tc>
        <w:tc>
          <w:tcPr>
            <w:tcW w:w="1436" w:type="dxa"/>
            <w:tcBorders>
              <w:top w:val="nil"/>
              <w:left w:val="nil"/>
              <w:bottom w:val="single" w:sz="4" w:space="0" w:color="auto"/>
              <w:right w:val="single" w:sz="4" w:space="0" w:color="auto"/>
            </w:tcBorders>
            <w:shd w:val="clear" w:color="000000" w:fill="DAEEF3"/>
            <w:noWrap/>
            <w:vAlign w:val="center"/>
            <w:hideMark/>
          </w:tcPr>
          <w:p w14:paraId="507B6096" w14:textId="77777777" w:rsidR="00865C2A" w:rsidRPr="00F577CF" w:rsidRDefault="00865C2A" w:rsidP="00865C2A">
            <w:pPr>
              <w:jc w:val="center"/>
              <w:rPr>
                <w:b/>
                <w:bCs/>
                <w:color w:val="000000"/>
                <w:sz w:val="20"/>
                <w:szCs w:val="20"/>
              </w:rPr>
            </w:pPr>
            <w:r w:rsidRPr="00F577CF">
              <w:rPr>
                <w:b/>
                <w:bCs/>
                <w:color w:val="000000"/>
                <w:sz w:val="20"/>
                <w:szCs w:val="20"/>
              </w:rPr>
              <w:t>300 000,00</w:t>
            </w:r>
          </w:p>
        </w:tc>
        <w:tc>
          <w:tcPr>
            <w:tcW w:w="1417" w:type="dxa"/>
            <w:tcBorders>
              <w:top w:val="single" w:sz="8" w:space="0" w:color="auto"/>
              <w:left w:val="nil"/>
              <w:bottom w:val="single" w:sz="4" w:space="0" w:color="auto"/>
              <w:right w:val="single" w:sz="4" w:space="0" w:color="auto"/>
            </w:tcBorders>
            <w:shd w:val="clear" w:color="000000" w:fill="DAEEF3"/>
            <w:noWrap/>
            <w:vAlign w:val="center"/>
            <w:hideMark/>
          </w:tcPr>
          <w:p w14:paraId="283541F8" w14:textId="77777777" w:rsidR="00865C2A" w:rsidRPr="00F577CF" w:rsidRDefault="00865C2A" w:rsidP="00865C2A">
            <w:pPr>
              <w:jc w:val="center"/>
              <w:rPr>
                <w:b/>
                <w:bCs/>
                <w:color w:val="000000"/>
                <w:sz w:val="20"/>
                <w:szCs w:val="20"/>
              </w:rPr>
            </w:pPr>
            <w:r w:rsidRPr="00F577CF">
              <w:rPr>
                <w:b/>
                <w:bCs/>
                <w:color w:val="000000"/>
                <w:sz w:val="20"/>
                <w:szCs w:val="20"/>
              </w:rPr>
              <w:t>0,00</w:t>
            </w:r>
          </w:p>
        </w:tc>
      </w:tr>
      <w:tr w:rsidR="00865C2A" w:rsidRPr="00F577CF" w14:paraId="0F1BB7D2" w14:textId="77777777" w:rsidTr="00865C2A">
        <w:trPr>
          <w:trHeight w:val="510"/>
        </w:trPr>
        <w:tc>
          <w:tcPr>
            <w:tcW w:w="2410" w:type="dxa"/>
            <w:gridSpan w:val="2"/>
            <w:vMerge/>
            <w:tcBorders>
              <w:top w:val="single" w:sz="8" w:space="0" w:color="auto"/>
              <w:left w:val="single" w:sz="8" w:space="0" w:color="auto"/>
              <w:bottom w:val="single" w:sz="8" w:space="0" w:color="000000"/>
              <w:right w:val="single" w:sz="4" w:space="0" w:color="000000"/>
            </w:tcBorders>
            <w:vAlign w:val="center"/>
            <w:hideMark/>
          </w:tcPr>
          <w:p w14:paraId="49B7ACB6" w14:textId="77777777" w:rsidR="00865C2A" w:rsidRPr="00F577CF" w:rsidRDefault="00865C2A" w:rsidP="00865C2A">
            <w:pPr>
              <w:rPr>
                <w:b/>
                <w:bCs/>
                <w:color w:val="000000"/>
                <w:sz w:val="20"/>
                <w:szCs w:val="20"/>
              </w:rPr>
            </w:pPr>
          </w:p>
        </w:tc>
        <w:tc>
          <w:tcPr>
            <w:tcW w:w="1498" w:type="dxa"/>
            <w:tcBorders>
              <w:top w:val="nil"/>
              <w:left w:val="nil"/>
              <w:bottom w:val="single" w:sz="4" w:space="0" w:color="auto"/>
              <w:right w:val="single" w:sz="4" w:space="0" w:color="auto"/>
            </w:tcBorders>
            <w:shd w:val="clear" w:color="000000" w:fill="DAEEF3"/>
            <w:vAlign w:val="center"/>
            <w:hideMark/>
          </w:tcPr>
          <w:p w14:paraId="2669AE2A" w14:textId="77777777" w:rsidR="00865C2A" w:rsidRPr="00F577CF" w:rsidRDefault="00865C2A" w:rsidP="00865C2A">
            <w:pPr>
              <w:rPr>
                <w:b/>
                <w:bCs/>
                <w:color w:val="000000"/>
                <w:sz w:val="20"/>
                <w:szCs w:val="20"/>
              </w:rPr>
            </w:pPr>
            <w:r w:rsidRPr="00F577CF">
              <w:rPr>
                <w:b/>
                <w:bCs/>
                <w:color w:val="000000"/>
                <w:sz w:val="20"/>
                <w:szCs w:val="20"/>
              </w:rPr>
              <w:t>Федеральный бюджет</w:t>
            </w:r>
          </w:p>
        </w:tc>
        <w:tc>
          <w:tcPr>
            <w:tcW w:w="1200" w:type="dxa"/>
            <w:tcBorders>
              <w:top w:val="nil"/>
              <w:left w:val="nil"/>
              <w:bottom w:val="single" w:sz="4" w:space="0" w:color="auto"/>
              <w:right w:val="single" w:sz="4" w:space="0" w:color="auto"/>
            </w:tcBorders>
            <w:shd w:val="clear" w:color="000000" w:fill="DAEEF3"/>
            <w:noWrap/>
            <w:vAlign w:val="center"/>
            <w:hideMark/>
          </w:tcPr>
          <w:p w14:paraId="3F4B5840"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352" w:type="dxa"/>
            <w:tcBorders>
              <w:top w:val="nil"/>
              <w:left w:val="nil"/>
              <w:bottom w:val="single" w:sz="4" w:space="0" w:color="auto"/>
              <w:right w:val="single" w:sz="4" w:space="0" w:color="auto"/>
            </w:tcBorders>
            <w:shd w:val="clear" w:color="000000" w:fill="DAEEF3"/>
            <w:noWrap/>
            <w:vAlign w:val="center"/>
            <w:hideMark/>
          </w:tcPr>
          <w:p w14:paraId="488564AB"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78" w:type="dxa"/>
            <w:tcBorders>
              <w:top w:val="nil"/>
              <w:left w:val="nil"/>
              <w:bottom w:val="single" w:sz="4" w:space="0" w:color="auto"/>
              <w:right w:val="single" w:sz="4" w:space="0" w:color="auto"/>
            </w:tcBorders>
            <w:shd w:val="clear" w:color="000000" w:fill="DAEEF3"/>
            <w:noWrap/>
            <w:vAlign w:val="center"/>
            <w:hideMark/>
          </w:tcPr>
          <w:p w14:paraId="4073D0A8"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116" w:type="dxa"/>
            <w:tcBorders>
              <w:top w:val="nil"/>
              <w:left w:val="nil"/>
              <w:bottom w:val="single" w:sz="4" w:space="0" w:color="auto"/>
              <w:right w:val="single" w:sz="4" w:space="0" w:color="auto"/>
            </w:tcBorders>
            <w:shd w:val="clear" w:color="000000" w:fill="DAEEF3"/>
            <w:noWrap/>
            <w:vAlign w:val="center"/>
            <w:hideMark/>
          </w:tcPr>
          <w:p w14:paraId="3618A362"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36" w:type="dxa"/>
            <w:tcBorders>
              <w:top w:val="nil"/>
              <w:left w:val="nil"/>
              <w:bottom w:val="single" w:sz="4" w:space="0" w:color="auto"/>
              <w:right w:val="single" w:sz="4" w:space="0" w:color="auto"/>
            </w:tcBorders>
            <w:shd w:val="clear" w:color="000000" w:fill="DAEEF3"/>
            <w:noWrap/>
            <w:vAlign w:val="center"/>
            <w:hideMark/>
          </w:tcPr>
          <w:p w14:paraId="6A40C515"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17" w:type="dxa"/>
            <w:tcBorders>
              <w:top w:val="nil"/>
              <w:left w:val="nil"/>
              <w:bottom w:val="single" w:sz="4" w:space="0" w:color="auto"/>
              <w:right w:val="single" w:sz="4" w:space="0" w:color="auto"/>
            </w:tcBorders>
            <w:shd w:val="clear" w:color="000000" w:fill="DAEEF3"/>
            <w:noWrap/>
            <w:vAlign w:val="center"/>
            <w:hideMark/>
          </w:tcPr>
          <w:p w14:paraId="51D5B8B4" w14:textId="77777777" w:rsidR="00865C2A" w:rsidRPr="00F577CF" w:rsidRDefault="00865C2A" w:rsidP="00865C2A">
            <w:pPr>
              <w:jc w:val="center"/>
              <w:rPr>
                <w:b/>
                <w:bCs/>
                <w:color w:val="000000"/>
                <w:sz w:val="20"/>
                <w:szCs w:val="20"/>
              </w:rPr>
            </w:pPr>
            <w:r w:rsidRPr="00F577CF">
              <w:rPr>
                <w:b/>
                <w:bCs/>
                <w:color w:val="000000"/>
                <w:sz w:val="20"/>
                <w:szCs w:val="20"/>
              </w:rPr>
              <w:t>0,00</w:t>
            </w:r>
          </w:p>
        </w:tc>
      </w:tr>
      <w:tr w:rsidR="00865C2A" w:rsidRPr="00F577CF" w14:paraId="75EBC8D5" w14:textId="77777777" w:rsidTr="00865C2A">
        <w:trPr>
          <w:trHeight w:val="510"/>
        </w:trPr>
        <w:tc>
          <w:tcPr>
            <w:tcW w:w="2410" w:type="dxa"/>
            <w:gridSpan w:val="2"/>
            <w:vMerge/>
            <w:tcBorders>
              <w:top w:val="single" w:sz="8" w:space="0" w:color="auto"/>
              <w:left w:val="single" w:sz="8" w:space="0" w:color="auto"/>
              <w:bottom w:val="single" w:sz="8" w:space="0" w:color="000000"/>
              <w:right w:val="single" w:sz="4" w:space="0" w:color="000000"/>
            </w:tcBorders>
            <w:vAlign w:val="center"/>
            <w:hideMark/>
          </w:tcPr>
          <w:p w14:paraId="3567B261" w14:textId="77777777" w:rsidR="00865C2A" w:rsidRPr="00F577CF" w:rsidRDefault="00865C2A" w:rsidP="00865C2A">
            <w:pPr>
              <w:rPr>
                <w:b/>
                <w:bCs/>
                <w:color w:val="000000"/>
                <w:sz w:val="20"/>
                <w:szCs w:val="20"/>
              </w:rPr>
            </w:pPr>
          </w:p>
        </w:tc>
        <w:tc>
          <w:tcPr>
            <w:tcW w:w="1498" w:type="dxa"/>
            <w:tcBorders>
              <w:top w:val="nil"/>
              <w:left w:val="nil"/>
              <w:bottom w:val="single" w:sz="4" w:space="0" w:color="auto"/>
              <w:right w:val="single" w:sz="4" w:space="0" w:color="auto"/>
            </w:tcBorders>
            <w:shd w:val="clear" w:color="000000" w:fill="DAEEF3"/>
            <w:vAlign w:val="center"/>
            <w:hideMark/>
          </w:tcPr>
          <w:p w14:paraId="66330AD4" w14:textId="77777777" w:rsidR="00865C2A" w:rsidRPr="00F577CF" w:rsidRDefault="00865C2A" w:rsidP="00865C2A">
            <w:pPr>
              <w:rPr>
                <w:b/>
                <w:bCs/>
                <w:color w:val="000000"/>
                <w:sz w:val="20"/>
                <w:szCs w:val="20"/>
              </w:rPr>
            </w:pPr>
            <w:r w:rsidRPr="00F577CF">
              <w:rPr>
                <w:b/>
                <w:bCs/>
                <w:color w:val="000000"/>
                <w:sz w:val="20"/>
                <w:szCs w:val="20"/>
              </w:rPr>
              <w:t>Государственный бюджет РС (Я)</w:t>
            </w:r>
          </w:p>
        </w:tc>
        <w:tc>
          <w:tcPr>
            <w:tcW w:w="1200" w:type="dxa"/>
            <w:tcBorders>
              <w:top w:val="nil"/>
              <w:left w:val="nil"/>
              <w:bottom w:val="single" w:sz="4" w:space="0" w:color="auto"/>
              <w:right w:val="single" w:sz="4" w:space="0" w:color="auto"/>
            </w:tcBorders>
            <w:shd w:val="clear" w:color="000000" w:fill="DAEEF3"/>
            <w:noWrap/>
            <w:vAlign w:val="center"/>
            <w:hideMark/>
          </w:tcPr>
          <w:p w14:paraId="4F334DD1"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352" w:type="dxa"/>
            <w:tcBorders>
              <w:top w:val="nil"/>
              <w:left w:val="nil"/>
              <w:bottom w:val="single" w:sz="4" w:space="0" w:color="auto"/>
              <w:right w:val="single" w:sz="4" w:space="0" w:color="auto"/>
            </w:tcBorders>
            <w:shd w:val="clear" w:color="000000" w:fill="DAEEF3"/>
            <w:noWrap/>
            <w:vAlign w:val="center"/>
            <w:hideMark/>
          </w:tcPr>
          <w:p w14:paraId="7E3D2CDB"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78" w:type="dxa"/>
            <w:tcBorders>
              <w:top w:val="nil"/>
              <w:left w:val="nil"/>
              <w:bottom w:val="single" w:sz="4" w:space="0" w:color="auto"/>
              <w:right w:val="single" w:sz="4" w:space="0" w:color="auto"/>
            </w:tcBorders>
            <w:shd w:val="clear" w:color="000000" w:fill="DAEEF3"/>
            <w:noWrap/>
            <w:vAlign w:val="center"/>
            <w:hideMark/>
          </w:tcPr>
          <w:p w14:paraId="0BEEB6E9"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116" w:type="dxa"/>
            <w:tcBorders>
              <w:top w:val="nil"/>
              <w:left w:val="nil"/>
              <w:bottom w:val="single" w:sz="4" w:space="0" w:color="auto"/>
              <w:right w:val="single" w:sz="4" w:space="0" w:color="auto"/>
            </w:tcBorders>
            <w:shd w:val="clear" w:color="000000" w:fill="DAEEF3"/>
            <w:noWrap/>
            <w:vAlign w:val="center"/>
            <w:hideMark/>
          </w:tcPr>
          <w:p w14:paraId="5FEBCB1B"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36" w:type="dxa"/>
            <w:tcBorders>
              <w:top w:val="nil"/>
              <w:left w:val="nil"/>
              <w:bottom w:val="single" w:sz="4" w:space="0" w:color="auto"/>
              <w:right w:val="single" w:sz="4" w:space="0" w:color="auto"/>
            </w:tcBorders>
            <w:shd w:val="clear" w:color="000000" w:fill="DAEEF3"/>
            <w:noWrap/>
            <w:vAlign w:val="center"/>
            <w:hideMark/>
          </w:tcPr>
          <w:p w14:paraId="73DBA911"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17" w:type="dxa"/>
            <w:tcBorders>
              <w:top w:val="nil"/>
              <w:left w:val="nil"/>
              <w:bottom w:val="single" w:sz="4" w:space="0" w:color="auto"/>
              <w:right w:val="single" w:sz="4" w:space="0" w:color="auto"/>
            </w:tcBorders>
            <w:shd w:val="clear" w:color="000000" w:fill="DAEEF3"/>
            <w:noWrap/>
            <w:vAlign w:val="center"/>
            <w:hideMark/>
          </w:tcPr>
          <w:p w14:paraId="4CF1DE59" w14:textId="77777777" w:rsidR="00865C2A" w:rsidRPr="00F577CF" w:rsidRDefault="00865C2A" w:rsidP="00865C2A">
            <w:pPr>
              <w:jc w:val="center"/>
              <w:rPr>
                <w:b/>
                <w:bCs/>
                <w:color w:val="000000"/>
                <w:sz w:val="20"/>
                <w:szCs w:val="20"/>
              </w:rPr>
            </w:pPr>
            <w:r w:rsidRPr="00F577CF">
              <w:rPr>
                <w:b/>
                <w:bCs/>
                <w:color w:val="000000"/>
                <w:sz w:val="20"/>
                <w:szCs w:val="20"/>
              </w:rPr>
              <w:t>0,00</w:t>
            </w:r>
          </w:p>
        </w:tc>
      </w:tr>
      <w:tr w:rsidR="00865C2A" w:rsidRPr="00F577CF" w14:paraId="6976E1F9" w14:textId="77777777" w:rsidTr="00865C2A">
        <w:trPr>
          <w:trHeight w:val="510"/>
        </w:trPr>
        <w:tc>
          <w:tcPr>
            <w:tcW w:w="2410" w:type="dxa"/>
            <w:gridSpan w:val="2"/>
            <w:vMerge/>
            <w:tcBorders>
              <w:top w:val="single" w:sz="8" w:space="0" w:color="auto"/>
              <w:left w:val="single" w:sz="8" w:space="0" w:color="auto"/>
              <w:bottom w:val="single" w:sz="8" w:space="0" w:color="000000"/>
              <w:right w:val="single" w:sz="4" w:space="0" w:color="000000"/>
            </w:tcBorders>
            <w:vAlign w:val="center"/>
            <w:hideMark/>
          </w:tcPr>
          <w:p w14:paraId="71847EAC" w14:textId="77777777" w:rsidR="00865C2A" w:rsidRPr="00F577CF" w:rsidRDefault="00865C2A" w:rsidP="00865C2A">
            <w:pPr>
              <w:rPr>
                <w:b/>
                <w:bCs/>
                <w:color w:val="000000"/>
                <w:sz w:val="20"/>
                <w:szCs w:val="20"/>
              </w:rPr>
            </w:pPr>
          </w:p>
        </w:tc>
        <w:tc>
          <w:tcPr>
            <w:tcW w:w="1498" w:type="dxa"/>
            <w:tcBorders>
              <w:top w:val="nil"/>
              <w:left w:val="nil"/>
              <w:bottom w:val="single" w:sz="4" w:space="0" w:color="auto"/>
              <w:right w:val="single" w:sz="4" w:space="0" w:color="auto"/>
            </w:tcBorders>
            <w:shd w:val="clear" w:color="000000" w:fill="DAEEF3"/>
            <w:vAlign w:val="center"/>
            <w:hideMark/>
          </w:tcPr>
          <w:p w14:paraId="02FC90E3" w14:textId="77777777" w:rsidR="00865C2A" w:rsidRPr="00F577CF" w:rsidRDefault="00865C2A" w:rsidP="00865C2A">
            <w:pPr>
              <w:rPr>
                <w:b/>
                <w:bCs/>
                <w:color w:val="000000"/>
                <w:sz w:val="20"/>
                <w:szCs w:val="20"/>
              </w:rPr>
            </w:pPr>
            <w:r w:rsidRPr="00F577CF">
              <w:rPr>
                <w:b/>
                <w:bCs/>
                <w:color w:val="000000"/>
                <w:sz w:val="20"/>
                <w:szCs w:val="20"/>
              </w:rPr>
              <w:t xml:space="preserve">Бюджет МО "Поселок </w:t>
            </w:r>
            <w:proofErr w:type="spellStart"/>
            <w:r w:rsidRPr="00F577CF">
              <w:rPr>
                <w:b/>
                <w:bCs/>
                <w:color w:val="000000"/>
                <w:sz w:val="20"/>
                <w:szCs w:val="20"/>
              </w:rPr>
              <w:t>Айхал</w:t>
            </w:r>
            <w:proofErr w:type="spellEnd"/>
            <w:r w:rsidRPr="00F577CF">
              <w:rPr>
                <w:b/>
                <w:bCs/>
                <w:color w:val="000000"/>
                <w:sz w:val="20"/>
                <w:szCs w:val="20"/>
              </w:rPr>
              <w:t>"</w:t>
            </w:r>
          </w:p>
        </w:tc>
        <w:tc>
          <w:tcPr>
            <w:tcW w:w="1200" w:type="dxa"/>
            <w:tcBorders>
              <w:top w:val="nil"/>
              <w:left w:val="nil"/>
              <w:bottom w:val="single" w:sz="4" w:space="0" w:color="auto"/>
              <w:right w:val="single" w:sz="4" w:space="0" w:color="auto"/>
            </w:tcBorders>
            <w:shd w:val="clear" w:color="000000" w:fill="DAEEF3"/>
            <w:noWrap/>
            <w:vAlign w:val="center"/>
            <w:hideMark/>
          </w:tcPr>
          <w:p w14:paraId="2E4F0672"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352" w:type="dxa"/>
            <w:tcBorders>
              <w:top w:val="nil"/>
              <w:left w:val="nil"/>
              <w:bottom w:val="single" w:sz="4" w:space="0" w:color="auto"/>
              <w:right w:val="single" w:sz="4" w:space="0" w:color="auto"/>
            </w:tcBorders>
            <w:shd w:val="clear" w:color="000000" w:fill="DAEEF3"/>
            <w:noWrap/>
            <w:vAlign w:val="center"/>
            <w:hideMark/>
          </w:tcPr>
          <w:p w14:paraId="28B6FCD0" w14:textId="77777777" w:rsidR="00865C2A" w:rsidRPr="00F577CF" w:rsidRDefault="00865C2A" w:rsidP="00865C2A">
            <w:pPr>
              <w:jc w:val="center"/>
              <w:rPr>
                <w:b/>
                <w:bCs/>
                <w:color w:val="000000"/>
                <w:sz w:val="20"/>
                <w:szCs w:val="20"/>
              </w:rPr>
            </w:pPr>
            <w:r w:rsidRPr="00F577CF">
              <w:rPr>
                <w:b/>
                <w:bCs/>
                <w:color w:val="000000"/>
                <w:sz w:val="20"/>
                <w:szCs w:val="20"/>
              </w:rPr>
              <w:t>50 000,00</w:t>
            </w:r>
          </w:p>
        </w:tc>
        <w:tc>
          <w:tcPr>
            <w:tcW w:w="1478" w:type="dxa"/>
            <w:tcBorders>
              <w:top w:val="nil"/>
              <w:left w:val="nil"/>
              <w:bottom w:val="single" w:sz="4" w:space="0" w:color="auto"/>
              <w:right w:val="single" w:sz="4" w:space="0" w:color="auto"/>
            </w:tcBorders>
            <w:shd w:val="clear" w:color="000000" w:fill="DAEEF3"/>
            <w:noWrap/>
            <w:vAlign w:val="center"/>
            <w:hideMark/>
          </w:tcPr>
          <w:p w14:paraId="0F0D874A" w14:textId="77777777" w:rsidR="00865C2A" w:rsidRPr="00F577CF" w:rsidRDefault="00865C2A" w:rsidP="00865C2A">
            <w:pPr>
              <w:jc w:val="center"/>
              <w:rPr>
                <w:b/>
                <w:bCs/>
                <w:color w:val="000000"/>
                <w:sz w:val="20"/>
                <w:szCs w:val="20"/>
              </w:rPr>
            </w:pPr>
            <w:r w:rsidRPr="00F577CF">
              <w:rPr>
                <w:b/>
                <w:bCs/>
                <w:color w:val="000000"/>
                <w:sz w:val="20"/>
                <w:szCs w:val="20"/>
              </w:rPr>
              <w:t>50 000,00</w:t>
            </w:r>
          </w:p>
        </w:tc>
        <w:tc>
          <w:tcPr>
            <w:tcW w:w="1116" w:type="dxa"/>
            <w:tcBorders>
              <w:top w:val="nil"/>
              <w:left w:val="nil"/>
              <w:bottom w:val="single" w:sz="4" w:space="0" w:color="auto"/>
              <w:right w:val="single" w:sz="4" w:space="0" w:color="auto"/>
            </w:tcBorders>
            <w:shd w:val="clear" w:color="000000" w:fill="DAEEF3"/>
            <w:noWrap/>
            <w:vAlign w:val="center"/>
            <w:hideMark/>
          </w:tcPr>
          <w:p w14:paraId="150BDF8D" w14:textId="77777777" w:rsidR="00865C2A" w:rsidRPr="00F577CF" w:rsidRDefault="00865C2A" w:rsidP="00865C2A">
            <w:pPr>
              <w:jc w:val="center"/>
              <w:rPr>
                <w:b/>
                <w:bCs/>
                <w:color w:val="000000"/>
                <w:sz w:val="20"/>
                <w:szCs w:val="20"/>
              </w:rPr>
            </w:pPr>
            <w:r w:rsidRPr="00F577CF">
              <w:rPr>
                <w:b/>
                <w:bCs/>
                <w:color w:val="000000"/>
                <w:sz w:val="20"/>
                <w:szCs w:val="20"/>
              </w:rPr>
              <w:t>50 000,00</w:t>
            </w:r>
          </w:p>
        </w:tc>
        <w:tc>
          <w:tcPr>
            <w:tcW w:w="1436" w:type="dxa"/>
            <w:tcBorders>
              <w:top w:val="nil"/>
              <w:left w:val="nil"/>
              <w:bottom w:val="single" w:sz="4" w:space="0" w:color="auto"/>
              <w:right w:val="single" w:sz="4" w:space="0" w:color="auto"/>
            </w:tcBorders>
            <w:shd w:val="clear" w:color="000000" w:fill="DAEEF3"/>
            <w:noWrap/>
            <w:vAlign w:val="center"/>
            <w:hideMark/>
          </w:tcPr>
          <w:p w14:paraId="038BEA82" w14:textId="77777777" w:rsidR="00865C2A" w:rsidRPr="00F577CF" w:rsidRDefault="00865C2A" w:rsidP="00865C2A">
            <w:pPr>
              <w:jc w:val="center"/>
              <w:rPr>
                <w:b/>
                <w:bCs/>
                <w:color w:val="000000"/>
                <w:sz w:val="20"/>
                <w:szCs w:val="20"/>
              </w:rPr>
            </w:pPr>
            <w:r w:rsidRPr="00F577CF">
              <w:rPr>
                <w:b/>
                <w:bCs/>
                <w:color w:val="000000"/>
                <w:sz w:val="20"/>
                <w:szCs w:val="20"/>
              </w:rPr>
              <w:t>300 000,00</w:t>
            </w:r>
          </w:p>
        </w:tc>
        <w:tc>
          <w:tcPr>
            <w:tcW w:w="1417" w:type="dxa"/>
            <w:tcBorders>
              <w:top w:val="nil"/>
              <w:left w:val="nil"/>
              <w:bottom w:val="single" w:sz="4" w:space="0" w:color="auto"/>
              <w:right w:val="single" w:sz="4" w:space="0" w:color="auto"/>
            </w:tcBorders>
            <w:shd w:val="clear" w:color="000000" w:fill="DAEEF3"/>
            <w:noWrap/>
            <w:vAlign w:val="center"/>
            <w:hideMark/>
          </w:tcPr>
          <w:p w14:paraId="29B03F3D" w14:textId="77777777" w:rsidR="00865C2A" w:rsidRPr="00F577CF" w:rsidRDefault="00865C2A" w:rsidP="00865C2A">
            <w:pPr>
              <w:jc w:val="center"/>
              <w:rPr>
                <w:b/>
                <w:bCs/>
                <w:color w:val="000000"/>
                <w:sz w:val="20"/>
                <w:szCs w:val="20"/>
              </w:rPr>
            </w:pPr>
            <w:r w:rsidRPr="00F577CF">
              <w:rPr>
                <w:b/>
                <w:bCs/>
                <w:color w:val="000000"/>
                <w:sz w:val="20"/>
                <w:szCs w:val="20"/>
              </w:rPr>
              <w:t>0,00</w:t>
            </w:r>
          </w:p>
        </w:tc>
      </w:tr>
      <w:tr w:rsidR="00865C2A" w:rsidRPr="00F577CF" w14:paraId="7FEB93DA" w14:textId="77777777" w:rsidTr="00865C2A">
        <w:trPr>
          <w:trHeight w:val="270"/>
        </w:trPr>
        <w:tc>
          <w:tcPr>
            <w:tcW w:w="2410" w:type="dxa"/>
            <w:gridSpan w:val="2"/>
            <w:vMerge/>
            <w:tcBorders>
              <w:top w:val="single" w:sz="8" w:space="0" w:color="auto"/>
              <w:left w:val="single" w:sz="8" w:space="0" w:color="auto"/>
              <w:bottom w:val="single" w:sz="8" w:space="0" w:color="000000"/>
              <w:right w:val="single" w:sz="4" w:space="0" w:color="000000"/>
            </w:tcBorders>
            <w:vAlign w:val="center"/>
            <w:hideMark/>
          </w:tcPr>
          <w:p w14:paraId="10C7ECFE" w14:textId="77777777" w:rsidR="00865C2A" w:rsidRPr="00F577CF" w:rsidRDefault="00865C2A" w:rsidP="00865C2A">
            <w:pPr>
              <w:rPr>
                <w:b/>
                <w:bCs/>
                <w:color w:val="000000"/>
                <w:sz w:val="20"/>
                <w:szCs w:val="20"/>
              </w:rPr>
            </w:pPr>
          </w:p>
        </w:tc>
        <w:tc>
          <w:tcPr>
            <w:tcW w:w="1498" w:type="dxa"/>
            <w:tcBorders>
              <w:top w:val="nil"/>
              <w:left w:val="nil"/>
              <w:bottom w:val="single" w:sz="8" w:space="0" w:color="auto"/>
              <w:right w:val="single" w:sz="4" w:space="0" w:color="auto"/>
            </w:tcBorders>
            <w:shd w:val="clear" w:color="000000" w:fill="DAEEF3"/>
            <w:vAlign w:val="center"/>
            <w:hideMark/>
          </w:tcPr>
          <w:p w14:paraId="60DB9673" w14:textId="77777777" w:rsidR="00865C2A" w:rsidRPr="00F577CF" w:rsidRDefault="00865C2A" w:rsidP="00865C2A">
            <w:pPr>
              <w:rPr>
                <w:b/>
                <w:bCs/>
                <w:color w:val="000000"/>
                <w:sz w:val="20"/>
                <w:szCs w:val="20"/>
              </w:rPr>
            </w:pPr>
            <w:r w:rsidRPr="00F577CF">
              <w:rPr>
                <w:b/>
                <w:bCs/>
                <w:color w:val="000000"/>
                <w:sz w:val="20"/>
                <w:szCs w:val="20"/>
              </w:rPr>
              <w:t>Другие источники</w:t>
            </w:r>
          </w:p>
        </w:tc>
        <w:tc>
          <w:tcPr>
            <w:tcW w:w="1200" w:type="dxa"/>
            <w:tcBorders>
              <w:top w:val="nil"/>
              <w:left w:val="nil"/>
              <w:bottom w:val="single" w:sz="4" w:space="0" w:color="auto"/>
              <w:right w:val="single" w:sz="4" w:space="0" w:color="auto"/>
            </w:tcBorders>
            <w:shd w:val="clear" w:color="000000" w:fill="DAEEF3"/>
            <w:noWrap/>
            <w:vAlign w:val="center"/>
            <w:hideMark/>
          </w:tcPr>
          <w:p w14:paraId="6327B33C"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352" w:type="dxa"/>
            <w:tcBorders>
              <w:top w:val="nil"/>
              <w:left w:val="nil"/>
              <w:bottom w:val="single" w:sz="4" w:space="0" w:color="auto"/>
              <w:right w:val="single" w:sz="4" w:space="0" w:color="auto"/>
            </w:tcBorders>
            <w:shd w:val="clear" w:color="000000" w:fill="DAEEF3"/>
            <w:noWrap/>
            <w:vAlign w:val="center"/>
            <w:hideMark/>
          </w:tcPr>
          <w:p w14:paraId="0513EF80"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78" w:type="dxa"/>
            <w:tcBorders>
              <w:top w:val="nil"/>
              <w:left w:val="nil"/>
              <w:bottom w:val="single" w:sz="4" w:space="0" w:color="auto"/>
              <w:right w:val="single" w:sz="4" w:space="0" w:color="auto"/>
            </w:tcBorders>
            <w:shd w:val="clear" w:color="000000" w:fill="DAEEF3"/>
            <w:noWrap/>
            <w:vAlign w:val="center"/>
            <w:hideMark/>
          </w:tcPr>
          <w:p w14:paraId="68D7A7C9"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116" w:type="dxa"/>
            <w:tcBorders>
              <w:top w:val="nil"/>
              <w:left w:val="nil"/>
              <w:bottom w:val="single" w:sz="4" w:space="0" w:color="auto"/>
              <w:right w:val="single" w:sz="4" w:space="0" w:color="auto"/>
            </w:tcBorders>
            <w:shd w:val="clear" w:color="000000" w:fill="DAEEF3"/>
            <w:noWrap/>
            <w:vAlign w:val="center"/>
            <w:hideMark/>
          </w:tcPr>
          <w:p w14:paraId="344CC341"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36" w:type="dxa"/>
            <w:tcBorders>
              <w:top w:val="nil"/>
              <w:left w:val="nil"/>
              <w:bottom w:val="single" w:sz="4" w:space="0" w:color="auto"/>
              <w:right w:val="single" w:sz="4" w:space="0" w:color="auto"/>
            </w:tcBorders>
            <w:shd w:val="clear" w:color="000000" w:fill="DAEEF3"/>
            <w:noWrap/>
            <w:vAlign w:val="center"/>
            <w:hideMark/>
          </w:tcPr>
          <w:p w14:paraId="7FEB6A67"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17" w:type="dxa"/>
            <w:tcBorders>
              <w:top w:val="nil"/>
              <w:left w:val="nil"/>
              <w:bottom w:val="single" w:sz="4" w:space="0" w:color="auto"/>
              <w:right w:val="single" w:sz="4" w:space="0" w:color="auto"/>
            </w:tcBorders>
            <w:shd w:val="clear" w:color="000000" w:fill="DAEEF3"/>
            <w:noWrap/>
            <w:vAlign w:val="center"/>
            <w:hideMark/>
          </w:tcPr>
          <w:p w14:paraId="055DF0CD" w14:textId="77777777" w:rsidR="00865C2A" w:rsidRPr="00F577CF" w:rsidRDefault="00865C2A" w:rsidP="00865C2A">
            <w:pPr>
              <w:jc w:val="center"/>
              <w:rPr>
                <w:b/>
                <w:bCs/>
                <w:color w:val="000000"/>
                <w:sz w:val="20"/>
                <w:szCs w:val="20"/>
              </w:rPr>
            </w:pPr>
            <w:r w:rsidRPr="00F577CF">
              <w:rPr>
                <w:b/>
                <w:bCs/>
                <w:color w:val="000000"/>
                <w:sz w:val="20"/>
                <w:szCs w:val="20"/>
              </w:rPr>
              <w:t>0,00</w:t>
            </w:r>
          </w:p>
        </w:tc>
      </w:tr>
      <w:tr w:rsidR="00865C2A" w:rsidRPr="00F577CF" w14:paraId="4B8CB9A0" w14:textId="77777777" w:rsidTr="00865C2A">
        <w:trPr>
          <w:trHeight w:val="540"/>
        </w:trPr>
        <w:tc>
          <w:tcPr>
            <w:tcW w:w="11907" w:type="dxa"/>
            <w:gridSpan w:val="9"/>
            <w:tcBorders>
              <w:top w:val="nil"/>
              <w:left w:val="single" w:sz="8" w:space="0" w:color="auto"/>
              <w:bottom w:val="nil"/>
              <w:right w:val="nil"/>
            </w:tcBorders>
            <w:shd w:val="clear" w:color="000000" w:fill="FDE9D9"/>
            <w:vAlign w:val="center"/>
            <w:hideMark/>
          </w:tcPr>
          <w:p w14:paraId="0B9418EB" w14:textId="77777777" w:rsidR="00865C2A" w:rsidRPr="00F577CF" w:rsidRDefault="00865C2A" w:rsidP="00865C2A">
            <w:pPr>
              <w:jc w:val="center"/>
              <w:rPr>
                <w:b/>
                <w:bCs/>
                <w:i/>
                <w:iCs/>
                <w:color w:val="000000"/>
                <w:sz w:val="20"/>
                <w:szCs w:val="20"/>
              </w:rPr>
            </w:pPr>
            <w:r w:rsidRPr="00F577CF">
              <w:rPr>
                <w:b/>
                <w:bCs/>
                <w:i/>
                <w:iCs/>
                <w:color w:val="000000"/>
                <w:sz w:val="20"/>
                <w:szCs w:val="20"/>
              </w:rPr>
              <w:t>2. Мероприятия по профилактике и предупреждению ЧС в связи с пожарами в жилом секторе и на территории поселка:</w:t>
            </w:r>
          </w:p>
        </w:tc>
      </w:tr>
      <w:tr w:rsidR="00865C2A" w:rsidRPr="00F577CF" w14:paraId="7FC76FA1" w14:textId="77777777" w:rsidTr="00865C2A">
        <w:trPr>
          <w:trHeight w:val="255"/>
        </w:trPr>
        <w:tc>
          <w:tcPr>
            <w:tcW w:w="50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70BA0930" w14:textId="77777777" w:rsidR="00865C2A" w:rsidRPr="00F577CF" w:rsidRDefault="00865C2A" w:rsidP="00865C2A">
            <w:pPr>
              <w:jc w:val="center"/>
              <w:rPr>
                <w:color w:val="000000"/>
                <w:sz w:val="20"/>
                <w:szCs w:val="20"/>
              </w:rPr>
            </w:pPr>
            <w:r w:rsidRPr="00F577CF">
              <w:rPr>
                <w:color w:val="000000"/>
                <w:sz w:val="20"/>
                <w:szCs w:val="20"/>
              </w:rPr>
              <w:t>1</w:t>
            </w:r>
          </w:p>
        </w:tc>
        <w:tc>
          <w:tcPr>
            <w:tcW w:w="190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BFF5D04" w14:textId="77777777" w:rsidR="00865C2A" w:rsidRPr="00F577CF" w:rsidRDefault="00865C2A" w:rsidP="00865C2A">
            <w:pPr>
              <w:jc w:val="center"/>
              <w:rPr>
                <w:color w:val="000000"/>
                <w:sz w:val="20"/>
                <w:szCs w:val="20"/>
              </w:rPr>
            </w:pPr>
            <w:r w:rsidRPr="00F577CF">
              <w:rPr>
                <w:color w:val="000000"/>
                <w:sz w:val="20"/>
                <w:szCs w:val="20"/>
              </w:rPr>
              <w:t xml:space="preserve">Приобретение, установка пожарной сигнализации (АДПИ - автономные пожарные </w:t>
            </w:r>
            <w:proofErr w:type="spellStart"/>
            <w:r w:rsidRPr="00F577CF">
              <w:rPr>
                <w:color w:val="000000"/>
                <w:sz w:val="20"/>
                <w:szCs w:val="20"/>
              </w:rPr>
              <w:t>извещатели</w:t>
            </w:r>
            <w:proofErr w:type="spellEnd"/>
            <w:r w:rsidRPr="00F577CF">
              <w:rPr>
                <w:color w:val="000000"/>
                <w:sz w:val="20"/>
                <w:szCs w:val="20"/>
              </w:rPr>
              <w:t>), отдельным категориям граждан, муниципальном жилом фонде.</w:t>
            </w:r>
          </w:p>
        </w:tc>
        <w:tc>
          <w:tcPr>
            <w:tcW w:w="1498" w:type="dxa"/>
            <w:tcBorders>
              <w:top w:val="single" w:sz="8" w:space="0" w:color="auto"/>
              <w:left w:val="nil"/>
              <w:bottom w:val="single" w:sz="4" w:space="0" w:color="auto"/>
              <w:right w:val="single" w:sz="4" w:space="0" w:color="auto"/>
            </w:tcBorders>
            <w:shd w:val="clear" w:color="000000" w:fill="E4DFEC"/>
            <w:vAlign w:val="center"/>
            <w:hideMark/>
          </w:tcPr>
          <w:p w14:paraId="7EA02F8D" w14:textId="77777777" w:rsidR="00865C2A" w:rsidRPr="00F577CF" w:rsidRDefault="00865C2A" w:rsidP="00865C2A">
            <w:pPr>
              <w:rPr>
                <w:b/>
                <w:bCs/>
                <w:color w:val="000000"/>
                <w:sz w:val="20"/>
                <w:szCs w:val="20"/>
              </w:rPr>
            </w:pPr>
            <w:r w:rsidRPr="00F577CF">
              <w:rPr>
                <w:b/>
                <w:bCs/>
                <w:color w:val="000000"/>
                <w:sz w:val="20"/>
                <w:szCs w:val="20"/>
              </w:rPr>
              <w:t>ВСЕГО:</w:t>
            </w:r>
          </w:p>
        </w:tc>
        <w:tc>
          <w:tcPr>
            <w:tcW w:w="1200" w:type="dxa"/>
            <w:tcBorders>
              <w:top w:val="single" w:sz="8" w:space="0" w:color="auto"/>
              <w:left w:val="nil"/>
              <w:bottom w:val="single" w:sz="4" w:space="0" w:color="auto"/>
              <w:right w:val="single" w:sz="4" w:space="0" w:color="auto"/>
            </w:tcBorders>
            <w:shd w:val="clear" w:color="000000" w:fill="E4DFEC"/>
            <w:noWrap/>
            <w:vAlign w:val="center"/>
            <w:hideMark/>
          </w:tcPr>
          <w:p w14:paraId="624D30E7"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352" w:type="dxa"/>
            <w:tcBorders>
              <w:top w:val="single" w:sz="8" w:space="0" w:color="auto"/>
              <w:left w:val="nil"/>
              <w:bottom w:val="single" w:sz="4" w:space="0" w:color="auto"/>
              <w:right w:val="single" w:sz="4" w:space="0" w:color="auto"/>
            </w:tcBorders>
            <w:shd w:val="clear" w:color="000000" w:fill="E4DFEC"/>
            <w:noWrap/>
            <w:vAlign w:val="center"/>
            <w:hideMark/>
          </w:tcPr>
          <w:p w14:paraId="4659F159" w14:textId="77777777" w:rsidR="00865C2A" w:rsidRPr="00F577CF" w:rsidRDefault="00865C2A" w:rsidP="00865C2A">
            <w:pPr>
              <w:jc w:val="center"/>
              <w:rPr>
                <w:b/>
                <w:bCs/>
                <w:color w:val="000000"/>
                <w:sz w:val="20"/>
                <w:szCs w:val="20"/>
              </w:rPr>
            </w:pPr>
            <w:r w:rsidRPr="00F577CF">
              <w:rPr>
                <w:b/>
                <w:bCs/>
                <w:color w:val="000000"/>
                <w:sz w:val="20"/>
                <w:szCs w:val="20"/>
              </w:rPr>
              <w:t>188 160,00</w:t>
            </w:r>
          </w:p>
        </w:tc>
        <w:tc>
          <w:tcPr>
            <w:tcW w:w="1478" w:type="dxa"/>
            <w:tcBorders>
              <w:top w:val="single" w:sz="8" w:space="0" w:color="auto"/>
              <w:left w:val="nil"/>
              <w:bottom w:val="single" w:sz="4" w:space="0" w:color="auto"/>
              <w:right w:val="single" w:sz="4" w:space="0" w:color="auto"/>
            </w:tcBorders>
            <w:shd w:val="clear" w:color="000000" w:fill="E4DFEC"/>
            <w:noWrap/>
            <w:vAlign w:val="center"/>
            <w:hideMark/>
          </w:tcPr>
          <w:p w14:paraId="038CBE99"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116" w:type="dxa"/>
            <w:tcBorders>
              <w:top w:val="single" w:sz="8" w:space="0" w:color="auto"/>
              <w:left w:val="nil"/>
              <w:bottom w:val="single" w:sz="4" w:space="0" w:color="auto"/>
              <w:right w:val="single" w:sz="4" w:space="0" w:color="auto"/>
            </w:tcBorders>
            <w:shd w:val="clear" w:color="000000" w:fill="E4DFEC"/>
            <w:noWrap/>
            <w:vAlign w:val="center"/>
            <w:hideMark/>
          </w:tcPr>
          <w:p w14:paraId="4978B033"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36" w:type="dxa"/>
            <w:tcBorders>
              <w:top w:val="single" w:sz="8" w:space="0" w:color="auto"/>
              <w:left w:val="nil"/>
              <w:bottom w:val="single" w:sz="4" w:space="0" w:color="auto"/>
              <w:right w:val="single" w:sz="4" w:space="0" w:color="auto"/>
            </w:tcBorders>
            <w:shd w:val="clear" w:color="000000" w:fill="E4DFEC"/>
            <w:noWrap/>
            <w:vAlign w:val="center"/>
            <w:hideMark/>
          </w:tcPr>
          <w:p w14:paraId="360C6C58" w14:textId="77777777" w:rsidR="00865C2A" w:rsidRPr="00F577CF" w:rsidRDefault="00865C2A" w:rsidP="00865C2A">
            <w:pPr>
              <w:jc w:val="center"/>
              <w:rPr>
                <w:b/>
                <w:bCs/>
                <w:color w:val="000000"/>
                <w:sz w:val="20"/>
                <w:szCs w:val="20"/>
              </w:rPr>
            </w:pPr>
            <w:r w:rsidRPr="00F577CF">
              <w:rPr>
                <w:b/>
                <w:bCs/>
                <w:color w:val="000000"/>
                <w:sz w:val="20"/>
                <w:szCs w:val="20"/>
              </w:rPr>
              <w:t>550 000,00</w:t>
            </w:r>
          </w:p>
        </w:tc>
        <w:tc>
          <w:tcPr>
            <w:tcW w:w="1417" w:type="dxa"/>
            <w:tcBorders>
              <w:top w:val="single" w:sz="8" w:space="0" w:color="auto"/>
              <w:left w:val="nil"/>
              <w:bottom w:val="single" w:sz="4" w:space="0" w:color="auto"/>
              <w:right w:val="single" w:sz="8" w:space="0" w:color="auto"/>
            </w:tcBorders>
            <w:shd w:val="clear" w:color="000000" w:fill="E4DFEC"/>
            <w:noWrap/>
            <w:vAlign w:val="center"/>
            <w:hideMark/>
          </w:tcPr>
          <w:p w14:paraId="15A54151" w14:textId="77777777" w:rsidR="00865C2A" w:rsidRPr="00F577CF" w:rsidRDefault="00865C2A" w:rsidP="00865C2A">
            <w:pPr>
              <w:jc w:val="center"/>
              <w:rPr>
                <w:b/>
                <w:bCs/>
                <w:color w:val="000000"/>
                <w:sz w:val="20"/>
                <w:szCs w:val="20"/>
              </w:rPr>
            </w:pPr>
            <w:r w:rsidRPr="00F577CF">
              <w:rPr>
                <w:b/>
                <w:bCs/>
                <w:color w:val="000000"/>
                <w:sz w:val="20"/>
                <w:szCs w:val="20"/>
              </w:rPr>
              <w:t>0,00</w:t>
            </w:r>
          </w:p>
        </w:tc>
      </w:tr>
      <w:tr w:rsidR="00865C2A" w:rsidRPr="00F577CF" w14:paraId="6BD87E3B" w14:textId="77777777" w:rsidTr="00865C2A">
        <w:trPr>
          <w:trHeight w:val="255"/>
        </w:trPr>
        <w:tc>
          <w:tcPr>
            <w:tcW w:w="503" w:type="dxa"/>
            <w:vMerge/>
            <w:tcBorders>
              <w:top w:val="single" w:sz="8" w:space="0" w:color="auto"/>
              <w:left w:val="single" w:sz="8" w:space="0" w:color="auto"/>
              <w:bottom w:val="single" w:sz="8" w:space="0" w:color="000000"/>
              <w:right w:val="single" w:sz="4" w:space="0" w:color="auto"/>
            </w:tcBorders>
            <w:vAlign w:val="center"/>
            <w:hideMark/>
          </w:tcPr>
          <w:p w14:paraId="21125DF7" w14:textId="77777777" w:rsidR="00865C2A" w:rsidRPr="00F577CF" w:rsidRDefault="00865C2A" w:rsidP="00865C2A">
            <w:pPr>
              <w:rPr>
                <w:color w:val="000000"/>
                <w:sz w:val="20"/>
                <w:szCs w:val="20"/>
              </w:rPr>
            </w:pPr>
          </w:p>
        </w:tc>
        <w:tc>
          <w:tcPr>
            <w:tcW w:w="1907" w:type="dxa"/>
            <w:vMerge/>
            <w:tcBorders>
              <w:top w:val="single" w:sz="8" w:space="0" w:color="auto"/>
              <w:left w:val="single" w:sz="4" w:space="0" w:color="auto"/>
              <w:bottom w:val="single" w:sz="8" w:space="0" w:color="000000"/>
              <w:right w:val="single" w:sz="4" w:space="0" w:color="auto"/>
            </w:tcBorders>
            <w:vAlign w:val="center"/>
            <w:hideMark/>
          </w:tcPr>
          <w:p w14:paraId="58AB848D"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4708FB6D" w14:textId="77777777" w:rsidR="00865C2A" w:rsidRPr="00F577CF" w:rsidRDefault="00865C2A" w:rsidP="00865C2A">
            <w:pPr>
              <w:rPr>
                <w:color w:val="000000"/>
                <w:sz w:val="20"/>
                <w:szCs w:val="20"/>
              </w:rPr>
            </w:pPr>
            <w:r w:rsidRPr="00F577CF">
              <w:rPr>
                <w:color w:val="000000"/>
                <w:sz w:val="20"/>
                <w:szCs w:val="20"/>
              </w:rPr>
              <w:t>Федеральный бюджет</w:t>
            </w:r>
          </w:p>
        </w:tc>
        <w:tc>
          <w:tcPr>
            <w:tcW w:w="1200" w:type="dxa"/>
            <w:tcBorders>
              <w:top w:val="nil"/>
              <w:left w:val="nil"/>
              <w:bottom w:val="single" w:sz="4" w:space="0" w:color="auto"/>
              <w:right w:val="single" w:sz="4" w:space="0" w:color="auto"/>
            </w:tcBorders>
            <w:shd w:val="clear" w:color="auto" w:fill="auto"/>
            <w:noWrap/>
            <w:vAlign w:val="center"/>
            <w:hideMark/>
          </w:tcPr>
          <w:p w14:paraId="3EA25525"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4" w:space="0" w:color="auto"/>
              <w:right w:val="single" w:sz="4" w:space="0" w:color="auto"/>
            </w:tcBorders>
            <w:shd w:val="clear" w:color="auto" w:fill="auto"/>
            <w:noWrap/>
            <w:vAlign w:val="center"/>
            <w:hideMark/>
          </w:tcPr>
          <w:p w14:paraId="74A95065"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4" w:space="0" w:color="auto"/>
              <w:right w:val="single" w:sz="4" w:space="0" w:color="auto"/>
            </w:tcBorders>
            <w:shd w:val="clear" w:color="auto" w:fill="auto"/>
            <w:noWrap/>
            <w:vAlign w:val="center"/>
            <w:hideMark/>
          </w:tcPr>
          <w:p w14:paraId="1E7E185F"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6679BAB8"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66FD0640"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4" w:space="0" w:color="auto"/>
              <w:right w:val="single" w:sz="8" w:space="0" w:color="auto"/>
            </w:tcBorders>
            <w:shd w:val="clear" w:color="auto" w:fill="auto"/>
            <w:noWrap/>
            <w:vAlign w:val="bottom"/>
            <w:hideMark/>
          </w:tcPr>
          <w:p w14:paraId="13E5A430"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66CD42F8" w14:textId="77777777" w:rsidTr="00865C2A">
        <w:trPr>
          <w:trHeight w:val="510"/>
        </w:trPr>
        <w:tc>
          <w:tcPr>
            <w:tcW w:w="503" w:type="dxa"/>
            <w:vMerge/>
            <w:tcBorders>
              <w:top w:val="single" w:sz="8" w:space="0" w:color="auto"/>
              <w:left w:val="single" w:sz="8" w:space="0" w:color="auto"/>
              <w:bottom w:val="single" w:sz="8" w:space="0" w:color="000000"/>
              <w:right w:val="single" w:sz="4" w:space="0" w:color="auto"/>
            </w:tcBorders>
            <w:vAlign w:val="center"/>
            <w:hideMark/>
          </w:tcPr>
          <w:p w14:paraId="6B6F917F" w14:textId="77777777" w:rsidR="00865C2A" w:rsidRPr="00F577CF" w:rsidRDefault="00865C2A" w:rsidP="00865C2A">
            <w:pPr>
              <w:rPr>
                <w:color w:val="000000"/>
                <w:sz w:val="20"/>
                <w:szCs w:val="20"/>
              </w:rPr>
            </w:pPr>
          </w:p>
        </w:tc>
        <w:tc>
          <w:tcPr>
            <w:tcW w:w="1907" w:type="dxa"/>
            <w:vMerge/>
            <w:tcBorders>
              <w:top w:val="single" w:sz="8" w:space="0" w:color="auto"/>
              <w:left w:val="single" w:sz="4" w:space="0" w:color="auto"/>
              <w:bottom w:val="single" w:sz="8" w:space="0" w:color="000000"/>
              <w:right w:val="single" w:sz="4" w:space="0" w:color="auto"/>
            </w:tcBorders>
            <w:vAlign w:val="center"/>
            <w:hideMark/>
          </w:tcPr>
          <w:p w14:paraId="322D9CEA"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1AE98684" w14:textId="77777777" w:rsidR="00865C2A" w:rsidRPr="00F577CF" w:rsidRDefault="00865C2A" w:rsidP="00865C2A">
            <w:pPr>
              <w:rPr>
                <w:color w:val="000000"/>
                <w:sz w:val="20"/>
                <w:szCs w:val="20"/>
              </w:rPr>
            </w:pPr>
            <w:r w:rsidRPr="00F577CF">
              <w:rPr>
                <w:color w:val="000000"/>
                <w:sz w:val="20"/>
                <w:szCs w:val="20"/>
              </w:rPr>
              <w:t>Государственный бюджет РС (Я)</w:t>
            </w:r>
          </w:p>
        </w:tc>
        <w:tc>
          <w:tcPr>
            <w:tcW w:w="1200" w:type="dxa"/>
            <w:tcBorders>
              <w:top w:val="nil"/>
              <w:left w:val="nil"/>
              <w:bottom w:val="single" w:sz="4" w:space="0" w:color="auto"/>
              <w:right w:val="single" w:sz="4" w:space="0" w:color="auto"/>
            </w:tcBorders>
            <w:shd w:val="clear" w:color="auto" w:fill="auto"/>
            <w:noWrap/>
            <w:vAlign w:val="center"/>
            <w:hideMark/>
          </w:tcPr>
          <w:p w14:paraId="0BDA30B3"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4" w:space="0" w:color="auto"/>
              <w:right w:val="single" w:sz="4" w:space="0" w:color="auto"/>
            </w:tcBorders>
            <w:shd w:val="clear" w:color="auto" w:fill="auto"/>
            <w:noWrap/>
            <w:vAlign w:val="center"/>
            <w:hideMark/>
          </w:tcPr>
          <w:p w14:paraId="4C8B0616"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4" w:space="0" w:color="auto"/>
              <w:right w:val="single" w:sz="4" w:space="0" w:color="auto"/>
            </w:tcBorders>
            <w:shd w:val="clear" w:color="auto" w:fill="auto"/>
            <w:noWrap/>
            <w:vAlign w:val="center"/>
            <w:hideMark/>
          </w:tcPr>
          <w:p w14:paraId="0C7569A4"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0F625E6C"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4BCCFE4B"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4" w:space="0" w:color="auto"/>
              <w:right w:val="single" w:sz="8" w:space="0" w:color="auto"/>
            </w:tcBorders>
            <w:shd w:val="clear" w:color="auto" w:fill="auto"/>
            <w:noWrap/>
            <w:vAlign w:val="bottom"/>
            <w:hideMark/>
          </w:tcPr>
          <w:p w14:paraId="124471C5"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0BB324CE" w14:textId="77777777" w:rsidTr="00865C2A">
        <w:trPr>
          <w:trHeight w:val="510"/>
        </w:trPr>
        <w:tc>
          <w:tcPr>
            <w:tcW w:w="503" w:type="dxa"/>
            <w:vMerge/>
            <w:tcBorders>
              <w:top w:val="single" w:sz="8" w:space="0" w:color="auto"/>
              <w:left w:val="single" w:sz="8" w:space="0" w:color="auto"/>
              <w:bottom w:val="single" w:sz="8" w:space="0" w:color="000000"/>
              <w:right w:val="single" w:sz="4" w:space="0" w:color="auto"/>
            </w:tcBorders>
            <w:vAlign w:val="center"/>
            <w:hideMark/>
          </w:tcPr>
          <w:p w14:paraId="6B8F0AF8" w14:textId="77777777" w:rsidR="00865C2A" w:rsidRPr="00F577CF" w:rsidRDefault="00865C2A" w:rsidP="00865C2A">
            <w:pPr>
              <w:rPr>
                <w:color w:val="000000"/>
                <w:sz w:val="20"/>
                <w:szCs w:val="20"/>
              </w:rPr>
            </w:pPr>
          </w:p>
        </w:tc>
        <w:tc>
          <w:tcPr>
            <w:tcW w:w="1907" w:type="dxa"/>
            <w:vMerge/>
            <w:tcBorders>
              <w:top w:val="single" w:sz="8" w:space="0" w:color="auto"/>
              <w:left w:val="single" w:sz="4" w:space="0" w:color="auto"/>
              <w:bottom w:val="single" w:sz="8" w:space="0" w:color="000000"/>
              <w:right w:val="single" w:sz="4" w:space="0" w:color="auto"/>
            </w:tcBorders>
            <w:vAlign w:val="center"/>
            <w:hideMark/>
          </w:tcPr>
          <w:p w14:paraId="69A4B4FE"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6EC05980" w14:textId="77777777" w:rsidR="00865C2A" w:rsidRPr="00F577CF" w:rsidRDefault="00865C2A" w:rsidP="00865C2A">
            <w:pPr>
              <w:rPr>
                <w:color w:val="000000"/>
                <w:sz w:val="20"/>
                <w:szCs w:val="20"/>
              </w:rPr>
            </w:pPr>
            <w:r w:rsidRPr="00F577CF">
              <w:rPr>
                <w:color w:val="000000"/>
                <w:sz w:val="20"/>
                <w:szCs w:val="20"/>
              </w:rPr>
              <w:t xml:space="preserve">Бюджет МО "Поселок </w:t>
            </w:r>
            <w:proofErr w:type="spellStart"/>
            <w:r w:rsidRPr="00F577CF">
              <w:rPr>
                <w:color w:val="000000"/>
                <w:sz w:val="20"/>
                <w:szCs w:val="20"/>
              </w:rPr>
              <w:t>Айхал</w:t>
            </w:r>
            <w:proofErr w:type="spellEnd"/>
            <w:r w:rsidRPr="00F577CF">
              <w:rPr>
                <w:color w:val="000000"/>
                <w:sz w:val="20"/>
                <w:szCs w:val="20"/>
              </w:rPr>
              <w:t>"</w:t>
            </w:r>
          </w:p>
        </w:tc>
        <w:tc>
          <w:tcPr>
            <w:tcW w:w="1200" w:type="dxa"/>
            <w:tcBorders>
              <w:top w:val="nil"/>
              <w:left w:val="nil"/>
              <w:bottom w:val="single" w:sz="4" w:space="0" w:color="auto"/>
              <w:right w:val="single" w:sz="4" w:space="0" w:color="auto"/>
            </w:tcBorders>
            <w:shd w:val="clear" w:color="auto" w:fill="auto"/>
            <w:noWrap/>
            <w:vAlign w:val="center"/>
            <w:hideMark/>
          </w:tcPr>
          <w:p w14:paraId="64366C8C"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4" w:space="0" w:color="auto"/>
              <w:right w:val="single" w:sz="4" w:space="0" w:color="auto"/>
            </w:tcBorders>
            <w:shd w:val="clear" w:color="auto" w:fill="auto"/>
            <w:noWrap/>
            <w:vAlign w:val="center"/>
            <w:hideMark/>
          </w:tcPr>
          <w:p w14:paraId="16EF2A2D" w14:textId="77777777" w:rsidR="00865C2A" w:rsidRPr="00F577CF" w:rsidRDefault="00865C2A" w:rsidP="00865C2A">
            <w:pPr>
              <w:jc w:val="center"/>
              <w:rPr>
                <w:color w:val="000000"/>
                <w:sz w:val="20"/>
                <w:szCs w:val="20"/>
              </w:rPr>
            </w:pPr>
            <w:r w:rsidRPr="00F577CF">
              <w:rPr>
                <w:color w:val="000000"/>
                <w:sz w:val="20"/>
                <w:szCs w:val="20"/>
              </w:rPr>
              <w:t>188 160,00</w:t>
            </w:r>
          </w:p>
        </w:tc>
        <w:tc>
          <w:tcPr>
            <w:tcW w:w="1478" w:type="dxa"/>
            <w:tcBorders>
              <w:top w:val="nil"/>
              <w:left w:val="nil"/>
              <w:bottom w:val="single" w:sz="4" w:space="0" w:color="auto"/>
              <w:right w:val="single" w:sz="4" w:space="0" w:color="auto"/>
            </w:tcBorders>
            <w:shd w:val="clear" w:color="auto" w:fill="auto"/>
            <w:noWrap/>
            <w:vAlign w:val="center"/>
            <w:hideMark/>
          </w:tcPr>
          <w:p w14:paraId="7031C8BA"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40EE733E"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16C7EC1D" w14:textId="77777777" w:rsidR="00865C2A" w:rsidRPr="00F577CF" w:rsidRDefault="00865C2A" w:rsidP="00865C2A">
            <w:pPr>
              <w:jc w:val="center"/>
              <w:rPr>
                <w:color w:val="000000"/>
                <w:sz w:val="20"/>
                <w:szCs w:val="20"/>
              </w:rPr>
            </w:pPr>
            <w:r w:rsidRPr="00F577CF">
              <w:rPr>
                <w:color w:val="000000"/>
                <w:sz w:val="20"/>
                <w:szCs w:val="20"/>
              </w:rPr>
              <w:t>550 000,00</w:t>
            </w:r>
          </w:p>
        </w:tc>
        <w:tc>
          <w:tcPr>
            <w:tcW w:w="1417" w:type="dxa"/>
            <w:tcBorders>
              <w:top w:val="nil"/>
              <w:left w:val="nil"/>
              <w:bottom w:val="single" w:sz="4" w:space="0" w:color="auto"/>
              <w:right w:val="single" w:sz="8" w:space="0" w:color="auto"/>
            </w:tcBorders>
            <w:shd w:val="clear" w:color="auto" w:fill="auto"/>
            <w:noWrap/>
            <w:vAlign w:val="bottom"/>
            <w:hideMark/>
          </w:tcPr>
          <w:p w14:paraId="0EB9DF2B"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628942A2" w14:textId="77777777" w:rsidTr="00865C2A">
        <w:trPr>
          <w:trHeight w:val="585"/>
        </w:trPr>
        <w:tc>
          <w:tcPr>
            <w:tcW w:w="503" w:type="dxa"/>
            <w:vMerge/>
            <w:tcBorders>
              <w:top w:val="single" w:sz="8" w:space="0" w:color="auto"/>
              <w:left w:val="single" w:sz="8" w:space="0" w:color="auto"/>
              <w:bottom w:val="single" w:sz="8" w:space="0" w:color="000000"/>
              <w:right w:val="single" w:sz="4" w:space="0" w:color="auto"/>
            </w:tcBorders>
            <w:vAlign w:val="center"/>
            <w:hideMark/>
          </w:tcPr>
          <w:p w14:paraId="72979E71" w14:textId="77777777" w:rsidR="00865C2A" w:rsidRPr="00F577CF" w:rsidRDefault="00865C2A" w:rsidP="00865C2A">
            <w:pPr>
              <w:rPr>
                <w:color w:val="000000"/>
                <w:sz w:val="20"/>
                <w:szCs w:val="20"/>
              </w:rPr>
            </w:pPr>
          </w:p>
        </w:tc>
        <w:tc>
          <w:tcPr>
            <w:tcW w:w="1907" w:type="dxa"/>
            <w:vMerge/>
            <w:tcBorders>
              <w:top w:val="single" w:sz="8" w:space="0" w:color="auto"/>
              <w:left w:val="single" w:sz="4" w:space="0" w:color="auto"/>
              <w:bottom w:val="single" w:sz="8" w:space="0" w:color="000000"/>
              <w:right w:val="single" w:sz="4" w:space="0" w:color="auto"/>
            </w:tcBorders>
            <w:vAlign w:val="center"/>
            <w:hideMark/>
          </w:tcPr>
          <w:p w14:paraId="3DA64A50" w14:textId="77777777" w:rsidR="00865C2A" w:rsidRPr="00F577CF" w:rsidRDefault="00865C2A" w:rsidP="00865C2A">
            <w:pPr>
              <w:rPr>
                <w:color w:val="000000"/>
                <w:sz w:val="20"/>
                <w:szCs w:val="20"/>
              </w:rPr>
            </w:pPr>
          </w:p>
        </w:tc>
        <w:tc>
          <w:tcPr>
            <w:tcW w:w="1498" w:type="dxa"/>
            <w:tcBorders>
              <w:top w:val="nil"/>
              <w:left w:val="nil"/>
              <w:bottom w:val="single" w:sz="8" w:space="0" w:color="auto"/>
              <w:right w:val="single" w:sz="4" w:space="0" w:color="auto"/>
            </w:tcBorders>
            <w:shd w:val="clear" w:color="auto" w:fill="auto"/>
            <w:vAlign w:val="center"/>
            <w:hideMark/>
          </w:tcPr>
          <w:p w14:paraId="2F7DC33E" w14:textId="77777777" w:rsidR="00865C2A" w:rsidRPr="00F577CF" w:rsidRDefault="00865C2A" w:rsidP="00865C2A">
            <w:pPr>
              <w:rPr>
                <w:color w:val="000000"/>
                <w:sz w:val="20"/>
                <w:szCs w:val="20"/>
              </w:rPr>
            </w:pPr>
            <w:r w:rsidRPr="00F577CF">
              <w:rPr>
                <w:color w:val="000000"/>
                <w:sz w:val="20"/>
                <w:szCs w:val="20"/>
              </w:rPr>
              <w:t>Другие источники</w:t>
            </w:r>
          </w:p>
        </w:tc>
        <w:tc>
          <w:tcPr>
            <w:tcW w:w="1200" w:type="dxa"/>
            <w:tcBorders>
              <w:top w:val="nil"/>
              <w:left w:val="nil"/>
              <w:bottom w:val="single" w:sz="8" w:space="0" w:color="auto"/>
              <w:right w:val="single" w:sz="4" w:space="0" w:color="auto"/>
            </w:tcBorders>
            <w:shd w:val="clear" w:color="auto" w:fill="auto"/>
            <w:noWrap/>
            <w:vAlign w:val="center"/>
            <w:hideMark/>
          </w:tcPr>
          <w:p w14:paraId="06B7F5BF"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8" w:space="0" w:color="auto"/>
              <w:right w:val="single" w:sz="4" w:space="0" w:color="auto"/>
            </w:tcBorders>
            <w:shd w:val="clear" w:color="auto" w:fill="auto"/>
            <w:noWrap/>
            <w:vAlign w:val="center"/>
            <w:hideMark/>
          </w:tcPr>
          <w:p w14:paraId="5A5B5A28"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8" w:space="0" w:color="auto"/>
              <w:right w:val="single" w:sz="4" w:space="0" w:color="auto"/>
            </w:tcBorders>
            <w:shd w:val="clear" w:color="auto" w:fill="auto"/>
            <w:noWrap/>
            <w:vAlign w:val="center"/>
            <w:hideMark/>
          </w:tcPr>
          <w:p w14:paraId="7D9E8C17"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8" w:space="0" w:color="auto"/>
              <w:right w:val="single" w:sz="4" w:space="0" w:color="auto"/>
            </w:tcBorders>
            <w:shd w:val="clear" w:color="auto" w:fill="auto"/>
            <w:noWrap/>
            <w:vAlign w:val="center"/>
            <w:hideMark/>
          </w:tcPr>
          <w:p w14:paraId="46714D36"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8" w:space="0" w:color="auto"/>
              <w:right w:val="single" w:sz="4" w:space="0" w:color="auto"/>
            </w:tcBorders>
            <w:shd w:val="clear" w:color="auto" w:fill="auto"/>
            <w:noWrap/>
            <w:vAlign w:val="center"/>
            <w:hideMark/>
          </w:tcPr>
          <w:p w14:paraId="03ABD807"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8" w:space="0" w:color="auto"/>
              <w:right w:val="single" w:sz="8" w:space="0" w:color="auto"/>
            </w:tcBorders>
            <w:shd w:val="clear" w:color="auto" w:fill="auto"/>
            <w:noWrap/>
            <w:vAlign w:val="bottom"/>
            <w:hideMark/>
          </w:tcPr>
          <w:p w14:paraId="728B3BFD"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489597BD" w14:textId="77777777" w:rsidTr="00865C2A">
        <w:trPr>
          <w:trHeight w:val="585"/>
        </w:trPr>
        <w:tc>
          <w:tcPr>
            <w:tcW w:w="503"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46CE2614" w14:textId="77777777" w:rsidR="00865C2A" w:rsidRPr="00F577CF" w:rsidRDefault="00865C2A" w:rsidP="00865C2A">
            <w:pPr>
              <w:jc w:val="center"/>
              <w:rPr>
                <w:color w:val="000000"/>
                <w:sz w:val="20"/>
                <w:szCs w:val="20"/>
              </w:rPr>
            </w:pPr>
            <w:r w:rsidRPr="00F577CF">
              <w:rPr>
                <w:color w:val="000000"/>
                <w:sz w:val="20"/>
                <w:szCs w:val="20"/>
              </w:rPr>
              <w:t>2</w:t>
            </w:r>
          </w:p>
        </w:tc>
        <w:tc>
          <w:tcPr>
            <w:tcW w:w="1907" w:type="dxa"/>
            <w:vMerge w:val="restart"/>
            <w:tcBorders>
              <w:top w:val="nil"/>
              <w:left w:val="single" w:sz="4" w:space="0" w:color="auto"/>
              <w:bottom w:val="single" w:sz="8" w:space="0" w:color="000000"/>
              <w:right w:val="single" w:sz="4" w:space="0" w:color="auto"/>
            </w:tcBorders>
            <w:shd w:val="clear" w:color="auto" w:fill="auto"/>
            <w:vAlign w:val="center"/>
            <w:hideMark/>
          </w:tcPr>
          <w:p w14:paraId="6D97B650" w14:textId="77777777" w:rsidR="00865C2A" w:rsidRPr="00F577CF" w:rsidRDefault="00865C2A" w:rsidP="00865C2A">
            <w:pPr>
              <w:jc w:val="center"/>
              <w:rPr>
                <w:color w:val="000000"/>
                <w:sz w:val="20"/>
                <w:szCs w:val="20"/>
              </w:rPr>
            </w:pPr>
            <w:r w:rsidRPr="00F577CF">
              <w:rPr>
                <w:color w:val="000000"/>
                <w:sz w:val="20"/>
                <w:szCs w:val="20"/>
              </w:rPr>
              <w:t>Услуги связи (приобретение/пополнение сим-карт для АДПИ)</w:t>
            </w:r>
          </w:p>
        </w:tc>
        <w:tc>
          <w:tcPr>
            <w:tcW w:w="1498" w:type="dxa"/>
            <w:tcBorders>
              <w:top w:val="nil"/>
              <w:left w:val="nil"/>
              <w:bottom w:val="single" w:sz="4" w:space="0" w:color="auto"/>
              <w:right w:val="single" w:sz="4" w:space="0" w:color="auto"/>
            </w:tcBorders>
            <w:shd w:val="clear" w:color="000000" w:fill="E4DFEC"/>
            <w:vAlign w:val="center"/>
            <w:hideMark/>
          </w:tcPr>
          <w:p w14:paraId="703A0E3A" w14:textId="77777777" w:rsidR="00865C2A" w:rsidRPr="00F577CF" w:rsidRDefault="00865C2A" w:rsidP="00865C2A">
            <w:pPr>
              <w:rPr>
                <w:b/>
                <w:bCs/>
                <w:color w:val="000000"/>
                <w:sz w:val="20"/>
                <w:szCs w:val="20"/>
              </w:rPr>
            </w:pPr>
            <w:r w:rsidRPr="00F577CF">
              <w:rPr>
                <w:b/>
                <w:bCs/>
                <w:color w:val="000000"/>
                <w:sz w:val="20"/>
                <w:szCs w:val="20"/>
              </w:rPr>
              <w:t>ВСЕГО:</w:t>
            </w:r>
          </w:p>
        </w:tc>
        <w:tc>
          <w:tcPr>
            <w:tcW w:w="1200" w:type="dxa"/>
            <w:tcBorders>
              <w:top w:val="nil"/>
              <w:left w:val="nil"/>
              <w:bottom w:val="single" w:sz="4" w:space="0" w:color="auto"/>
              <w:right w:val="single" w:sz="4" w:space="0" w:color="auto"/>
            </w:tcBorders>
            <w:shd w:val="clear" w:color="000000" w:fill="E4DFEC"/>
            <w:noWrap/>
            <w:vAlign w:val="center"/>
            <w:hideMark/>
          </w:tcPr>
          <w:p w14:paraId="7E40A7F3"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352" w:type="dxa"/>
            <w:tcBorders>
              <w:top w:val="nil"/>
              <w:left w:val="nil"/>
              <w:bottom w:val="single" w:sz="4" w:space="0" w:color="auto"/>
              <w:right w:val="single" w:sz="4" w:space="0" w:color="auto"/>
            </w:tcBorders>
            <w:shd w:val="clear" w:color="000000" w:fill="E4DFEC"/>
            <w:noWrap/>
            <w:vAlign w:val="center"/>
            <w:hideMark/>
          </w:tcPr>
          <w:p w14:paraId="1178103D" w14:textId="77777777" w:rsidR="00865C2A" w:rsidRPr="00F577CF" w:rsidRDefault="00865C2A" w:rsidP="00865C2A">
            <w:pPr>
              <w:jc w:val="center"/>
              <w:rPr>
                <w:b/>
                <w:bCs/>
                <w:color w:val="000000"/>
                <w:sz w:val="20"/>
                <w:szCs w:val="20"/>
              </w:rPr>
            </w:pPr>
            <w:r w:rsidRPr="00F577CF">
              <w:rPr>
                <w:b/>
                <w:bCs/>
                <w:color w:val="000000"/>
                <w:sz w:val="20"/>
                <w:szCs w:val="20"/>
              </w:rPr>
              <w:t>5 000,00</w:t>
            </w:r>
          </w:p>
        </w:tc>
        <w:tc>
          <w:tcPr>
            <w:tcW w:w="1478" w:type="dxa"/>
            <w:tcBorders>
              <w:top w:val="nil"/>
              <w:left w:val="nil"/>
              <w:bottom w:val="single" w:sz="4" w:space="0" w:color="auto"/>
              <w:right w:val="single" w:sz="4" w:space="0" w:color="auto"/>
            </w:tcBorders>
            <w:shd w:val="clear" w:color="000000" w:fill="E4DFEC"/>
            <w:noWrap/>
            <w:vAlign w:val="center"/>
            <w:hideMark/>
          </w:tcPr>
          <w:p w14:paraId="4613AA7C" w14:textId="77777777" w:rsidR="00865C2A" w:rsidRPr="00F577CF" w:rsidRDefault="00865C2A" w:rsidP="00865C2A">
            <w:pPr>
              <w:jc w:val="center"/>
              <w:rPr>
                <w:b/>
                <w:bCs/>
                <w:color w:val="000000"/>
                <w:sz w:val="20"/>
                <w:szCs w:val="20"/>
              </w:rPr>
            </w:pPr>
            <w:r w:rsidRPr="00F577CF">
              <w:rPr>
                <w:b/>
                <w:bCs/>
                <w:color w:val="000000"/>
                <w:sz w:val="20"/>
                <w:szCs w:val="20"/>
              </w:rPr>
              <w:t>5 023,00</w:t>
            </w:r>
          </w:p>
        </w:tc>
        <w:tc>
          <w:tcPr>
            <w:tcW w:w="1116" w:type="dxa"/>
            <w:tcBorders>
              <w:top w:val="nil"/>
              <w:left w:val="nil"/>
              <w:bottom w:val="single" w:sz="4" w:space="0" w:color="auto"/>
              <w:right w:val="single" w:sz="4" w:space="0" w:color="auto"/>
            </w:tcBorders>
            <w:shd w:val="clear" w:color="000000" w:fill="E4DFEC"/>
            <w:noWrap/>
            <w:vAlign w:val="center"/>
            <w:hideMark/>
          </w:tcPr>
          <w:p w14:paraId="7B8024F8" w14:textId="77777777" w:rsidR="00865C2A" w:rsidRPr="00F577CF" w:rsidRDefault="00865C2A" w:rsidP="00865C2A">
            <w:pPr>
              <w:jc w:val="center"/>
              <w:rPr>
                <w:b/>
                <w:bCs/>
                <w:color w:val="000000"/>
                <w:sz w:val="20"/>
                <w:szCs w:val="20"/>
              </w:rPr>
            </w:pPr>
            <w:r w:rsidRPr="00F577CF">
              <w:rPr>
                <w:b/>
                <w:bCs/>
                <w:color w:val="000000"/>
                <w:sz w:val="20"/>
                <w:szCs w:val="20"/>
              </w:rPr>
              <w:t>28 700,00</w:t>
            </w:r>
          </w:p>
        </w:tc>
        <w:tc>
          <w:tcPr>
            <w:tcW w:w="1436" w:type="dxa"/>
            <w:tcBorders>
              <w:top w:val="nil"/>
              <w:left w:val="nil"/>
              <w:bottom w:val="single" w:sz="4" w:space="0" w:color="auto"/>
              <w:right w:val="single" w:sz="4" w:space="0" w:color="auto"/>
            </w:tcBorders>
            <w:shd w:val="clear" w:color="000000" w:fill="E4DFEC"/>
            <w:noWrap/>
            <w:vAlign w:val="center"/>
            <w:hideMark/>
          </w:tcPr>
          <w:p w14:paraId="7E173AB2" w14:textId="77777777" w:rsidR="00865C2A" w:rsidRPr="00F577CF" w:rsidRDefault="00865C2A" w:rsidP="00865C2A">
            <w:pPr>
              <w:jc w:val="center"/>
              <w:rPr>
                <w:b/>
                <w:bCs/>
                <w:color w:val="000000"/>
                <w:sz w:val="20"/>
                <w:szCs w:val="20"/>
              </w:rPr>
            </w:pPr>
            <w:r w:rsidRPr="00F577CF">
              <w:rPr>
                <w:b/>
                <w:bCs/>
                <w:color w:val="000000"/>
                <w:sz w:val="20"/>
                <w:szCs w:val="20"/>
              </w:rPr>
              <w:t>28 700,00</w:t>
            </w:r>
          </w:p>
        </w:tc>
        <w:tc>
          <w:tcPr>
            <w:tcW w:w="1417" w:type="dxa"/>
            <w:tcBorders>
              <w:top w:val="nil"/>
              <w:left w:val="nil"/>
              <w:bottom w:val="single" w:sz="4" w:space="0" w:color="auto"/>
              <w:right w:val="single" w:sz="8" w:space="0" w:color="auto"/>
            </w:tcBorders>
            <w:shd w:val="clear" w:color="000000" w:fill="E4DFEC"/>
            <w:noWrap/>
            <w:vAlign w:val="center"/>
            <w:hideMark/>
          </w:tcPr>
          <w:p w14:paraId="5C33C190" w14:textId="77777777" w:rsidR="00865C2A" w:rsidRPr="00F577CF" w:rsidRDefault="00865C2A" w:rsidP="00865C2A">
            <w:pPr>
              <w:jc w:val="center"/>
              <w:rPr>
                <w:b/>
                <w:bCs/>
                <w:color w:val="000000"/>
                <w:sz w:val="20"/>
                <w:szCs w:val="20"/>
              </w:rPr>
            </w:pPr>
            <w:r w:rsidRPr="00F577CF">
              <w:rPr>
                <w:b/>
                <w:bCs/>
                <w:color w:val="000000"/>
                <w:sz w:val="20"/>
                <w:szCs w:val="20"/>
              </w:rPr>
              <w:t>0,00</w:t>
            </w:r>
          </w:p>
        </w:tc>
      </w:tr>
      <w:tr w:rsidR="00865C2A" w:rsidRPr="00F577CF" w14:paraId="4EE9CBDD" w14:textId="77777777" w:rsidTr="00865C2A">
        <w:trPr>
          <w:trHeight w:val="585"/>
        </w:trPr>
        <w:tc>
          <w:tcPr>
            <w:tcW w:w="503" w:type="dxa"/>
            <w:vMerge/>
            <w:tcBorders>
              <w:top w:val="nil"/>
              <w:left w:val="single" w:sz="8" w:space="0" w:color="auto"/>
              <w:bottom w:val="single" w:sz="8" w:space="0" w:color="000000"/>
              <w:right w:val="single" w:sz="4" w:space="0" w:color="auto"/>
            </w:tcBorders>
            <w:vAlign w:val="center"/>
            <w:hideMark/>
          </w:tcPr>
          <w:p w14:paraId="2DEB131D" w14:textId="77777777" w:rsidR="00865C2A" w:rsidRPr="00F577CF" w:rsidRDefault="00865C2A" w:rsidP="00865C2A">
            <w:pPr>
              <w:rPr>
                <w:color w:val="000000"/>
                <w:sz w:val="20"/>
                <w:szCs w:val="20"/>
              </w:rPr>
            </w:pPr>
          </w:p>
        </w:tc>
        <w:tc>
          <w:tcPr>
            <w:tcW w:w="1907" w:type="dxa"/>
            <w:vMerge/>
            <w:tcBorders>
              <w:top w:val="nil"/>
              <w:left w:val="single" w:sz="4" w:space="0" w:color="auto"/>
              <w:bottom w:val="single" w:sz="8" w:space="0" w:color="000000"/>
              <w:right w:val="single" w:sz="4" w:space="0" w:color="auto"/>
            </w:tcBorders>
            <w:vAlign w:val="center"/>
            <w:hideMark/>
          </w:tcPr>
          <w:p w14:paraId="2E491721"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45090D6D" w14:textId="77777777" w:rsidR="00865C2A" w:rsidRPr="00F577CF" w:rsidRDefault="00865C2A" w:rsidP="00865C2A">
            <w:pPr>
              <w:rPr>
                <w:color w:val="000000"/>
                <w:sz w:val="20"/>
                <w:szCs w:val="20"/>
              </w:rPr>
            </w:pPr>
            <w:r w:rsidRPr="00F577CF">
              <w:rPr>
                <w:color w:val="000000"/>
                <w:sz w:val="20"/>
                <w:szCs w:val="20"/>
              </w:rPr>
              <w:t>Федеральный бюджет</w:t>
            </w:r>
          </w:p>
        </w:tc>
        <w:tc>
          <w:tcPr>
            <w:tcW w:w="1200" w:type="dxa"/>
            <w:tcBorders>
              <w:top w:val="nil"/>
              <w:left w:val="nil"/>
              <w:bottom w:val="single" w:sz="4" w:space="0" w:color="auto"/>
              <w:right w:val="single" w:sz="4" w:space="0" w:color="auto"/>
            </w:tcBorders>
            <w:shd w:val="clear" w:color="auto" w:fill="auto"/>
            <w:noWrap/>
            <w:vAlign w:val="center"/>
            <w:hideMark/>
          </w:tcPr>
          <w:p w14:paraId="0754F088"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4" w:space="0" w:color="auto"/>
              <w:right w:val="single" w:sz="4" w:space="0" w:color="auto"/>
            </w:tcBorders>
            <w:shd w:val="clear" w:color="auto" w:fill="auto"/>
            <w:noWrap/>
            <w:vAlign w:val="center"/>
            <w:hideMark/>
          </w:tcPr>
          <w:p w14:paraId="609C5464"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4" w:space="0" w:color="auto"/>
              <w:right w:val="single" w:sz="4" w:space="0" w:color="auto"/>
            </w:tcBorders>
            <w:shd w:val="clear" w:color="auto" w:fill="auto"/>
            <w:noWrap/>
            <w:vAlign w:val="center"/>
            <w:hideMark/>
          </w:tcPr>
          <w:p w14:paraId="685E6900"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08EF1BB1"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5805FDFC"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4" w:space="0" w:color="auto"/>
              <w:right w:val="single" w:sz="8" w:space="0" w:color="auto"/>
            </w:tcBorders>
            <w:shd w:val="clear" w:color="auto" w:fill="auto"/>
            <w:noWrap/>
            <w:vAlign w:val="center"/>
            <w:hideMark/>
          </w:tcPr>
          <w:p w14:paraId="78ED9E96"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0C07B4E9" w14:textId="77777777" w:rsidTr="00865C2A">
        <w:trPr>
          <w:trHeight w:val="585"/>
        </w:trPr>
        <w:tc>
          <w:tcPr>
            <w:tcW w:w="503" w:type="dxa"/>
            <w:vMerge/>
            <w:tcBorders>
              <w:top w:val="nil"/>
              <w:left w:val="single" w:sz="8" w:space="0" w:color="auto"/>
              <w:bottom w:val="single" w:sz="8" w:space="0" w:color="000000"/>
              <w:right w:val="single" w:sz="4" w:space="0" w:color="auto"/>
            </w:tcBorders>
            <w:vAlign w:val="center"/>
            <w:hideMark/>
          </w:tcPr>
          <w:p w14:paraId="7A3EC25C" w14:textId="77777777" w:rsidR="00865C2A" w:rsidRPr="00F577CF" w:rsidRDefault="00865C2A" w:rsidP="00865C2A">
            <w:pPr>
              <w:rPr>
                <w:color w:val="000000"/>
                <w:sz w:val="20"/>
                <w:szCs w:val="20"/>
              </w:rPr>
            </w:pPr>
          </w:p>
        </w:tc>
        <w:tc>
          <w:tcPr>
            <w:tcW w:w="1907" w:type="dxa"/>
            <w:vMerge/>
            <w:tcBorders>
              <w:top w:val="nil"/>
              <w:left w:val="single" w:sz="4" w:space="0" w:color="auto"/>
              <w:bottom w:val="single" w:sz="8" w:space="0" w:color="000000"/>
              <w:right w:val="single" w:sz="4" w:space="0" w:color="auto"/>
            </w:tcBorders>
            <w:vAlign w:val="center"/>
            <w:hideMark/>
          </w:tcPr>
          <w:p w14:paraId="54B344E6"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7C670098" w14:textId="77777777" w:rsidR="00865C2A" w:rsidRPr="00F577CF" w:rsidRDefault="00865C2A" w:rsidP="00865C2A">
            <w:pPr>
              <w:rPr>
                <w:color w:val="000000"/>
                <w:sz w:val="20"/>
                <w:szCs w:val="20"/>
              </w:rPr>
            </w:pPr>
            <w:r w:rsidRPr="00F577CF">
              <w:rPr>
                <w:color w:val="000000"/>
                <w:sz w:val="20"/>
                <w:szCs w:val="20"/>
              </w:rPr>
              <w:t>Государственный бюджет РС (Я)</w:t>
            </w:r>
          </w:p>
        </w:tc>
        <w:tc>
          <w:tcPr>
            <w:tcW w:w="1200" w:type="dxa"/>
            <w:tcBorders>
              <w:top w:val="nil"/>
              <w:left w:val="nil"/>
              <w:bottom w:val="single" w:sz="4" w:space="0" w:color="auto"/>
              <w:right w:val="single" w:sz="4" w:space="0" w:color="auto"/>
            </w:tcBorders>
            <w:shd w:val="clear" w:color="auto" w:fill="auto"/>
            <w:noWrap/>
            <w:vAlign w:val="center"/>
            <w:hideMark/>
          </w:tcPr>
          <w:p w14:paraId="168ECDA5"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4" w:space="0" w:color="auto"/>
              <w:right w:val="single" w:sz="4" w:space="0" w:color="auto"/>
            </w:tcBorders>
            <w:shd w:val="clear" w:color="auto" w:fill="auto"/>
            <w:noWrap/>
            <w:vAlign w:val="center"/>
            <w:hideMark/>
          </w:tcPr>
          <w:p w14:paraId="7F73E152"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4" w:space="0" w:color="auto"/>
              <w:right w:val="single" w:sz="4" w:space="0" w:color="auto"/>
            </w:tcBorders>
            <w:shd w:val="clear" w:color="auto" w:fill="auto"/>
            <w:noWrap/>
            <w:vAlign w:val="center"/>
            <w:hideMark/>
          </w:tcPr>
          <w:p w14:paraId="1B97F157"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2F125579"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6D65C5A4"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4" w:space="0" w:color="auto"/>
              <w:right w:val="single" w:sz="8" w:space="0" w:color="auto"/>
            </w:tcBorders>
            <w:shd w:val="clear" w:color="auto" w:fill="auto"/>
            <w:noWrap/>
            <w:vAlign w:val="center"/>
            <w:hideMark/>
          </w:tcPr>
          <w:p w14:paraId="745C17BD"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4FD59CD6" w14:textId="77777777" w:rsidTr="00865C2A">
        <w:trPr>
          <w:trHeight w:val="585"/>
        </w:trPr>
        <w:tc>
          <w:tcPr>
            <w:tcW w:w="503" w:type="dxa"/>
            <w:vMerge/>
            <w:tcBorders>
              <w:top w:val="nil"/>
              <w:left w:val="single" w:sz="8" w:space="0" w:color="auto"/>
              <w:bottom w:val="single" w:sz="8" w:space="0" w:color="000000"/>
              <w:right w:val="single" w:sz="4" w:space="0" w:color="auto"/>
            </w:tcBorders>
            <w:vAlign w:val="center"/>
            <w:hideMark/>
          </w:tcPr>
          <w:p w14:paraId="1EB3FCE1" w14:textId="77777777" w:rsidR="00865C2A" w:rsidRPr="00F577CF" w:rsidRDefault="00865C2A" w:rsidP="00865C2A">
            <w:pPr>
              <w:rPr>
                <w:color w:val="000000"/>
                <w:sz w:val="20"/>
                <w:szCs w:val="20"/>
              </w:rPr>
            </w:pPr>
          </w:p>
        </w:tc>
        <w:tc>
          <w:tcPr>
            <w:tcW w:w="1907" w:type="dxa"/>
            <w:vMerge/>
            <w:tcBorders>
              <w:top w:val="nil"/>
              <w:left w:val="single" w:sz="4" w:space="0" w:color="auto"/>
              <w:bottom w:val="single" w:sz="8" w:space="0" w:color="000000"/>
              <w:right w:val="single" w:sz="4" w:space="0" w:color="auto"/>
            </w:tcBorders>
            <w:vAlign w:val="center"/>
            <w:hideMark/>
          </w:tcPr>
          <w:p w14:paraId="79F8F9FC"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5F9B25DE" w14:textId="77777777" w:rsidR="00865C2A" w:rsidRPr="00F577CF" w:rsidRDefault="00865C2A" w:rsidP="00865C2A">
            <w:pPr>
              <w:rPr>
                <w:color w:val="000000"/>
                <w:sz w:val="20"/>
                <w:szCs w:val="20"/>
              </w:rPr>
            </w:pPr>
            <w:r w:rsidRPr="00F577CF">
              <w:rPr>
                <w:color w:val="000000"/>
                <w:sz w:val="20"/>
                <w:szCs w:val="20"/>
              </w:rPr>
              <w:t xml:space="preserve">Бюджет МО "Поселок </w:t>
            </w:r>
            <w:proofErr w:type="spellStart"/>
            <w:r w:rsidRPr="00F577CF">
              <w:rPr>
                <w:color w:val="000000"/>
                <w:sz w:val="20"/>
                <w:szCs w:val="20"/>
              </w:rPr>
              <w:t>Айхал</w:t>
            </w:r>
            <w:proofErr w:type="spellEnd"/>
            <w:r w:rsidRPr="00F577CF">
              <w:rPr>
                <w:color w:val="000000"/>
                <w:sz w:val="20"/>
                <w:szCs w:val="20"/>
              </w:rPr>
              <w:t>"</w:t>
            </w:r>
          </w:p>
        </w:tc>
        <w:tc>
          <w:tcPr>
            <w:tcW w:w="1200" w:type="dxa"/>
            <w:tcBorders>
              <w:top w:val="nil"/>
              <w:left w:val="nil"/>
              <w:bottom w:val="single" w:sz="4" w:space="0" w:color="auto"/>
              <w:right w:val="single" w:sz="4" w:space="0" w:color="auto"/>
            </w:tcBorders>
            <w:shd w:val="clear" w:color="auto" w:fill="auto"/>
            <w:noWrap/>
            <w:vAlign w:val="center"/>
            <w:hideMark/>
          </w:tcPr>
          <w:p w14:paraId="5E089016"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4" w:space="0" w:color="auto"/>
              <w:right w:val="single" w:sz="4" w:space="0" w:color="auto"/>
            </w:tcBorders>
            <w:shd w:val="clear" w:color="auto" w:fill="auto"/>
            <w:noWrap/>
            <w:vAlign w:val="center"/>
            <w:hideMark/>
          </w:tcPr>
          <w:p w14:paraId="098C7F0D" w14:textId="77777777" w:rsidR="00865C2A" w:rsidRPr="00F577CF" w:rsidRDefault="00865C2A" w:rsidP="00865C2A">
            <w:pPr>
              <w:jc w:val="center"/>
              <w:rPr>
                <w:color w:val="000000"/>
                <w:sz w:val="20"/>
                <w:szCs w:val="20"/>
              </w:rPr>
            </w:pPr>
            <w:r w:rsidRPr="00F577CF">
              <w:rPr>
                <w:color w:val="000000"/>
                <w:sz w:val="20"/>
                <w:szCs w:val="20"/>
              </w:rPr>
              <w:t>5 000,00</w:t>
            </w:r>
          </w:p>
        </w:tc>
        <w:tc>
          <w:tcPr>
            <w:tcW w:w="1478" w:type="dxa"/>
            <w:tcBorders>
              <w:top w:val="nil"/>
              <w:left w:val="nil"/>
              <w:bottom w:val="single" w:sz="4" w:space="0" w:color="auto"/>
              <w:right w:val="single" w:sz="4" w:space="0" w:color="auto"/>
            </w:tcBorders>
            <w:shd w:val="clear" w:color="auto" w:fill="auto"/>
            <w:noWrap/>
            <w:vAlign w:val="center"/>
            <w:hideMark/>
          </w:tcPr>
          <w:p w14:paraId="6DF2CE24" w14:textId="77777777" w:rsidR="00865C2A" w:rsidRPr="00F577CF" w:rsidRDefault="00865C2A" w:rsidP="00865C2A">
            <w:pPr>
              <w:jc w:val="center"/>
              <w:rPr>
                <w:color w:val="000000"/>
                <w:sz w:val="20"/>
                <w:szCs w:val="20"/>
              </w:rPr>
            </w:pPr>
            <w:r w:rsidRPr="00F577CF">
              <w:rPr>
                <w:color w:val="000000"/>
                <w:sz w:val="20"/>
                <w:szCs w:val="20"/>
              </w:rPr>
              <w:t>5 023,00</w:t>
            </w:r>
          </w:p>
        </w:tc>
        <w:tc>
          <w:tcPr>
            <w:tcW w:w="1116" w:type="dxa"/>
            <w:tcBorders>
              <w:top w:val="nil"/>
              <w:left w:val="nil"/>
              <w:bottom w:val="single" w:sz="4" w:space="0" w:color="auto"/>
              <w:right w:val="single" w:sz="4" w:space="0" w:color="auto"/>
            </w:tcBorders>
            <w:shd w:val="clear" w:color="auto" w:fill="auto"/>
            <w:noWrap/>
            <w:vAlign w:val="center"/>
            <w:hideMark/>
          </w:tcPr>
          <w:p w14:paraId="16DB32AB" w14:textId="77777777" w:rsidR="00865C2A" w:rsidRPr="00F577CF" w:rsidRDefault="00865C2A" w:rsidP="00865C2A">
            <w:pPr>
              <w:jc w:val="center"/>
              <w:rPr>
                <w:color w:val="000000"/>
                <w:sz w:val="20"/>
                <w:szCs w:val="20"/>
              </w:rPr>
            </w:pPr>
            <w:r w:rsidRPr="00F577CF">
              <w:rPr>
                <w:color w:val="000000"/>
                <w:sz w:val="20"/>
                <w:szCs w:val="20"/>
              </w:rPr>
              <w:t>28 700,00</w:t>
            </w:r>
          </w:p>
        </w:tc>
        <w:tc>
          <w:tcPr>
            <w:tcW w:w="1436" w:type="dxa"/>
            <w:tcBorders>
              <w:top w:val="nil"/>
              <w:left w:val="nil"/>
              <w:bottom w:val="single" w:sz="4" w:space="0" w:color="auto"/>
              <w:right w:val="single" w:sz="4" w:space="0" w:color="auto"/>
            </w:tcBorders>
            <w:shd w:val="clear" w:color="auto" w:fill="auto"/>
            <w:noWrap/>
            <w:vAlign w:val="center"/>
            <w:hideMark/>
          </w:tcPr>
          <w:p w14:paraId="723379B3" w14:textId="77777777" w:rsidR="00865C2A" w:rsidRPr="00F577CF" w:rsidRDefault="00865C2A" w:rsidP="00865C2A">
            <w:pPr>
              <w:jc w:val="center"/>
              <w:rPr>
                <w:color w:val="000000"/>
                <w:sz w:val="20"/>
                <w:szCs w:val="20"/>
              </w:rPr>
            </w:pPr>
            <w:r w:rsidRPr="00F577CF">
              <w:rPr>
                <w:color w:val="000000"/>
                <w:sz w:val="20"/>
                <w:szCs w:val="20"/>
              </w:rPr>
              <w:t>28 700,00</w:t>
            </w:r>
          </w:p>
        </w:tc>
        <w:tc>
          <w:tcPr>
            <w:tcW w:w="1417" w:type="dxa"/>
            <w:tcBorders>
              <w:top w:val="nil"/>
              <w:left w:val="nil"/>
              <w:bottom w:val="single" w:sz="4" w:space="0" w:color="auto"/>
              <w:right w:val="single" w:sz="8" w:space="0" w:color="auto"/>
            </w:tcBorders>
            <w:shd w:val="clear" w:color="auto" w:fill="auto"/>
            <w:noWrap/>
            <w:vAlign w:val="center"/>
            <w:hideMark/>
          </w:tcPr>
          <w:p w14:paraId="3BD0AEFB"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29271DE1" w14:textId="77777777" w:rsidTr="00865C2A">
        <w:trPr>
          <w:trHeight w:val="585"/>
        </w:trPr>
        <w:tc>
          <w:tcPr>
            <w:tcW w:w="503" w:type="dxa"/>
            <w:vMerge/>
            <w:tcBorders>
              <w:top w:val="nil"/>
              <w:left w:val="single" w:sz="8" w:space="0" w:color="auto"/>
              <w:bottom w:val="single" w:sz="8" w:space="0" w:color="000000"/>
              <w:right w:val="single" w:sz="4" w:space="0" w:color="auto"/>
            </w:tcBorders>
            <w:vAlign w:val="center"/>
            <w:hideMark/>
          </w:tcPr>
          <w:p w14:paraId="50EEACC9" w14:textId="77777777" w:rsidR="00865C2A" w:rsidRPr="00F577CF" w:rsidRDefault="00865C2A" w:rsidP="00865C2A">
            <w:pPr>
              <w:rPr>
                <w:color w:val="000000"/>
                <w:sz w:val="20"/>
                <w:szCs w:val="20"/>
              </w:rPr>
            </w:pPr>
          </w:p>
        </w:tc>
        <w:tc>
          <w:tcPr>
            <w:tcW w:w="1907" w:type="dxa"/>
            <w:vMerge/>
            <w:tcBorders>
              <w:top w:val="nil"/>
              <w:left w:val="single" w:sz="4" w:space="0" w:color="auto"/>
              <w:bottom w:val="single" w:sz="8" w:space="0" w:color="000000"/>
              <w:right w:val="single" w:sz="4" w:space="0" w:color="auto"/>
            </w:tcBorders>
            <w:vAlign w:val="center"/>
            <w:hideMark/>
          </w:tcPr>
          <w:p w14:paraId="6F677C33" w14:textId="77777777" w:rsidR="00865C2A" w:rsidRPr="00F577CF" w:rsidRDefault="00865C2A" w:rsidP="00865C2A">
            <w:pPr>
              <w:rPr>
                <w:color w:val="000000"/>
                <w:sz w:val="20"/>
                <w:szCs w:val="20"/>
              </w:rPr>
            </w:pPr>
          </w:p>
        </w:tc>
        <w:tc>
          <w:tcPr>
            <w:tcW w:w="1498" w:type="dxa"/>
            <w:tcBorders>
              <w:top w:val="nil"/>
              <w:left w:val="nil"/>
              <w:bottom w:val="single" w:sz="8" w:space="0" w:color="auto"/>
              <w:right w:val="single" w:sz="4" w:space="0" w:color="auto"/>
            </w:tcBorders>
            <w:shd w:val="clear" w:color="auto" w:fill="auto"/>
            <w:vAlign w:val="center"/>
            <w:hideMark/>
          </w:tcPr>
          <w:p w14:paraId="7014A0EB" w14:textId="77777777" w:rsidR="00865C2A" w:rsidRPr="00F577CF" w:rsidRDefault="00865C2A" w:rsidP="00865C2A">
            <w:pPr>
              <w:rPr>
                <w:color w:val="000000"/>
                <w:sz w:val="20"/>
                <w:szCs w:val="20"/>
              </w:rPr>
            </w:pPr>
            <w:r w:rsidRPr="00F577CF">
              <w:rPr>
                <w:color w:val="000000"/>
                <w:sz w:val="20"/>
                <w:szCs w:val="20"/>
              </w:rPr>
              <w:t>Другие источники</w:t>
            </w:r>
          </w:p>
        </w:tc>
        <w:tc>
          <w:tcPr>
            <w:tcW w:w="1200" w:type="dxa"/>
            <w:tcBorders>
              <w:top w:val="nil"/>
              <w:left w:val="nil"/>
              <w:bottom w:val="single" w:sz="8" w:space="0" w:color="auto"/>
              <w:right w:val="single" w:sz="4" w:space="0" w:color="auto"/>
            </w:tcBorders>
            <w:shd w:val="clear" w:color="auto" w:fill="auto"/>
            <w:noWrap/>
            <w:vAlign w:val="center"/>
            <w:hideMark/>
          </w:tcPr>
          <w:p w14:paraId="626E42E4"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8" w:space="0" w:color="auto"/>
              <w:right w:val="single" w:sz="4" w:space="0" w:color="auto"/>
            </w:tcBorders>
            <w:shd w:val="clear" w:color="auto" w:fill="auto"/>
            <w:noWrap/>
            <w:vAlign w:val="center"/>
            <w:hideMark/>
          </w:tcPr>
          <w:p w14:paraId="3B0917D8"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8" w:space="0" w:color="auto"/>
              <w:right w:val="single" w:sz="4" w:space="0" w:color="auto"/>
            </w:tcBorders>
            <w:shd w:val="clear" w:color="auto" w:fill="auto"/>
            <w:noWrap/>
            <w:vAlign w:val="center"/>
            <w:hideMark/>
          </w:tcPr>
          <w:p w14:paraId="66E48C56"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8" w:space="0" w:color="auto"/>
              <w:right w:val="single" w:sz="4" w:space="0" w:color="auto"/>
            </w:tcBorders>
            <w:shd w:val="clear" w:color="auto" w:fill="auto"/>
            <w:noWrap/>
            <w:vAlign w:val="center"/>
            <w:hideMark/>
          </w:tcPr>
          <w:p w14:paraId="68E8BB65"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8" w:space="0" w:color="auto"/>
              <w:right w:val="single" w:sz="4" w:space="0" w:color="auto"/>
            </w:tcBorders>
            <w:shd w:val="clear" w:color="auto" w:fill="auto"/>
            <w:noWrap/>
            <w:vAlign w:val="center"/>
            <w:hideMark/>
          </w:tcPr>
          <w:p w14:paraId="436A1112"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8" w:space="0" w:color="auto"/>
              <w:right w:val="single" w:sz="8" w:space="0" w:color="auto"/>
            </w:tcBorders>
            <w:shd w:val="clear" w:color="auto" w:fill="auto"/>
            <w:noWrap/>
            <w:vAlign w:val="center"/>
            <w:hideMark/>
          </w:tcPr>
          <w:p w14:paraId="571DB149"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12FD46E9" w14:textId="77777777" w:rsidTr="00865C2A">
        <w:trPr>
          <w:trHeight w:val="585"/>
        </w:trPr>
        <w:tc>
          <w:tcPr>
            <w:tcW w:w="503" w:type="dxa"/>
            <w:vMerge w:val="restart"/>
            <w:tcBorders>
              <w:top w:val="nil"/>
              <w:left w:val="single" w:sz="8" w:space="0" w:color="auto"/>
              <w:bottom w:val="nil"/>
              <w:right w:val="single" w:sz="4" w:space="0" w:color="auto"/>
            </w:tcBorders>
            <w:shd w:val="clear" w:color="auto" w:fill="auto"/>
            <w:noWrap/>
            <w:vAlign w:val="center"/>
            <w:hideMark/>
          </w:tcPr>
          <w:p w14:paraId="5CB20AD7" w14:textId="77777777" w:rsidR="00865C2A" w:rsidRPr="00F577CF" w:rsidRDefault="00865C2A" w:rsidP="00865C2A">
            <w:pPr>
              <w:jc w:val="center"/>
              <w:rPr>
                <w:color w:val="000000"/>
                <w:sz w:val="20"/>
                <w:szCs w:val="20"/>
              </w:rPr>
            </w:pPr>
            <w:r w:rsidRPr="00F577CF">
              <w:rPr>
                <w:color w:val="000000"/>
                <w:sz w:val="20"/>
                <w:szCs w:val="20"/>
              </w:rPr>
              <w:t>3</w:t>
            </w:r>
          </w:p>
        </w:tc>
        <w:tc>
          <w:tcPr>
            <w:tcW w:w="1907" w:type="dxa"/>
            <w:vMerge w:val="restart"/>
            <w:tcBorders>
              <w:top w:val="nil"/>
              <w:left w:val="single" w:sz="4" w:space="0" w:color="auto"/>
              <w:bottom w:val="nil"/>
              <w:right w:val="single" w:sz="4" w:space="0" w:color="auto"/>
            </w:tcBorders>
            <w:shd w:val="clear" w:color="auto" w:fill="auto"/>
            <w:vAlign w:val="center"/>
            <w:hideMark/>
          </w:tcPr>
          <w:p w14:paraId="3556CC99" w14:textId="77777777" w:rsidR="00865C2A" w:rsidRPr="00F577CF" w:rsidRDefault="00865C2A" w:rsidP="00865C2A">
            <w:pPr>
              <w:jc w:val="center"/>
              <w:rPr>
                <w:color w:val="000000"/>
                <w:sz w:val="20"/>
                <w:szCs w:val="20"/>
              </w:rPr>
            </w:pPr>
            <w:r w:rsidRPr="00F577CF">
              <w:rPr>
                <w:color w:val="000000"/>
                <w:sz w:val="20"/>
                <w:szCs w:val="20"/>
              </w:rPr>
              <w:t xml:space="preserve">Информационная пропаганда о мерах соблюдения правил пожарной </w:t>
            </w:r>
            <w:proofErr w:type="gramStart"/>
            <w:r w:rsidRPr="00F577CF">
              <w:rPr>
                <w:color w:val="000000"/>
                <w:sz w:val="20"/>
                <w:szCs w:val="20"/>
              </w:rPr>
              <w:t>безопасности  (</w:t>
            </w:r>
            <w:proofErr w:type="gramEnd"/>
            <w:r w:rsidRPr="00F577CF">
              <w:rPr>
                <w:color w:val="000000"/>
                <w:sz w:val="20"/>
                <w:szCs w:val="20"/>
              </w:rPr>
              <w:t xml:space="preserve">раздаточный материал: памятки, буклеты, </w:t>
            </w:r>
            <w:r w:rsidRPr="00F577CF">
              <w:rPr>
                <w:color w:val="000000"/>
                <w:sz w:val="20"/>
                <w:szCs w:val="20"/>
              </w:rPr>
              <w:lastRenderedPageBreak/>
              <w:t>приобретение баннеров и т.д.)</w:t>
            </w:r>
          </w:p>
        </w:tc>
        <w:tc>
          <w:tcPr>
            <w:tcW w:w="1498" w:type="dxa"/>
            <w:tcBorders>
              <w:top w:val="nil"/>
              <w:left w:val="nil"/>
              <w:bottom w:val="single" w:sz="4" w:space="0" w:color="auto"/>
              <w:right w:val="single" w:sz="4" w:space="0" w:color="auto"/>
            </w:tcBorders>
            <w:shd w:val="clear" w:color="000000" w:fill="E4DFEC"/>
            <w:vAlign w:val="center"/>
            <w:hideMark/>
          </w:tcPr>
          <w:p w14:paraId="5DF3D209" w14:textId="77777777" w:rsidR="00865C2A" w:rsidRPr="00F577CF" w:rsidRDefault="00865C2A" w:rsidP="00865C2A">
            <w:pPr>
              <w:rPr>
                <w:b/>
                <w:bCs/>
                <w:color w:val="000000"/>
                <w:sz w:val="20"/>
                <w:szCs w:val="20"/>
              </w:rPr>
            </w:pPr>
            <w:r w:rsidRPr="00F577CF">
              <w:rPr>
                <w:b/>
                <w:bCs/>
                <w:color w:val="000000"/>
                <w:sz w:val="20"/>
                <w:szCs w:val="20"/>
              </w:rPr>
              <w:lastRenderedPageBreak/>
              <w:t>ВСЕГО:</w:t>
            </w:r>
          </w:p>
        </w:tc>
        <w:tc>
          <w:tcPr>
            <w:tcW w:w="1200" w:type="dxa"/>
            <w:tcBorders>
              <w:top w:val="nil"/>
              <w:left w:val="nil"/>
              <w:bottom w:val="single" w:sz="4" w:space="0" w:color="auto"/>
              <w:right w:val="single" w:sz="4" w:space="0" w:color="auto"/>
            </w:tcBorders>
            <w:shd w:val="clear" w:color="000000" w:fill="E4DFEC"/>
            <w:noWrap/>
            <w:vAlign w:val="center"/>
            <w:hideMark/>
          </w:tcPr>
          <w:p w14:paraId="6DCD95E8"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352" w:type="dxa"/>
            <w:tcBorders>
              <w:top w:val="nil"/>
              <w:left w:val="nil"/>
              <w:bottom w:val="single" w:sz="4" w:space="0" w:color="auto"/>
              <w:right w:val="single" w:sz="4" w:space="0" w:color="auto"/>
            </w:tcBorders>
            <w:shd w:val="clear" w:color="000000" w:fill="E4DFEC"/>
            <w:noWrap/>
            <w:vAlign w:val="center"/>
            <w:hideMark/>
          </w:tcPr>
          <w:p w14:paraId="02FCE20A"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78" w:type="dxa"/>
            <w:tcBorders>
              <w:top w:val="nil"/>
              <w:left w:val="nil"/>
              <w:bottom w:val="single" w:sz="4" w:space="0" w:color="auto"/>
              <w:right w:val="single" w:sz="4" w:space="0" w:color="auto"/>
            </w:tcBorders>
            <w:shd w:val="clear" w:color="000000" w:fill="E4DFEC"/>
            <w:noWrap/>
            <w:vAlign w:val="center"/>
            <w:hideMark/>
          </w:tcPr>
          <w:p w14:paraId="3A785DBE" w14:textId="77777777" w:rsidR="00865C2A" w:rsidRPr="00F577CF" w:rsidRDefault="00865C2A" w:rsidP="00865C2A">
            <w:pPr>
              <w:jc w:val="center"/>
              <w:rPr>
                <w:b/>
                <w:bCs/>
                <w:color w:val="000000"/>
                <w:sz w:val="20"/>
                <w:szCs w:val="20"/>
              </w:rPr>
            </w:pPr>
            <w:r w:rsidRPr="00F577CF">
              <w:rPr>
                <w:b/>
                <w:bCs/>
                <w:color w:val="000000"/>
                <w:sz w:val="20"/>
                <w:szCs w:val="20"/>
              </w:rPr>
              <w:t>35 980,00</w:t>
            </w:r>
          </w:p>
        </w:tc>
        <w:tc>
          <w:tcPr>
            <w:tcW w:w="1116" w:type="dxa"/>
            <w:tcBorders>
              <w:top w:val="nil"/>
              <w:left w:val="nil"/>
              <w:bottom w:val="single" w:sz="4" w:space="0" w:color="auto"/>
              <w:right w:val="single" w:sz="4" w:space="0" w:color="auto"/>
            </w:tcBorders>
            <w:shd w:val="clear" w:color="000000" w:fill="E4DFEC"/>
            <w:noWrap/>
            <w:vAlign w:val="center"/>
            <w:hideMark/>
          </w:tcPr>
          <w:p w14:paraId="36B12023"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36" w:type="dxa"/>
            <w:tcBorders>
              <w:top w:val="nil"/>
              <w:left w:val="nil"/>
              <w:bottom w:val="single" w:sz="4" w:space="0" w:color="auto"/>
              <w:right w:val="single" w:sz="4" w:space="0" w:color="auto"/>
            </w:tcBorders>
            <w:shd w:val="clear" w:color="000000" w:fill="E4DFEC"/>
            <w:noWrap/>
            <w:vAlign w:val="center"/>
            <w:hideMark/>
          </w:tcPr>
          <w:p w14:paraId="442AAE97"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17" w:type="dxa"/>
            <w:tcBorders>
              <w:top w:val="nil"/>
              <w:left w:val="nil"/>
              <w:bottom w:val="single" w:sz="4" w:space="0" w:color="auto"/>
              <w:right w:val="single" w:sz="4" w:space="0" w:color="auto"/>
            </w:tcBorders>
            <w:shd w:val="clear" w:color="000000" w:fill="E4DFEC"/>
            <w:noWrap/>
            <w:vAlign w:val="center"/>
            <w:hideMark/>
          </w:tcPr>
          <w:p w14:paraId="3478A276" w14:textId="77777777" w:rsidR="00865C2A" w:rsidRPr="00F577CF" w:rsidRDefault="00865C2A" w:rsidP="00865C2A">
            <w:pPr>
              <w:jc w:val="center"/>
              <w:rPr>
                <w:b/>
                <w:bCs/>
                <w:color w:val="000000"/>
                <w:sz w:val="20"/>
                <w:szCs w:val="20"/>
              </w:rPr>
            </w:pPr>
            <w:r w:rsidRPr="00F577CF">
              <w:rPr>
                <w:b/>
                <w:bCs/>
                <w:color w:val="000000"/>
                <w:sz w:val="20"/>
                <w:szCs w:val="20"/>
              </w:rPr>
              <w:t>0,00</w:t>
            </w:r>
          </w:p>
        </w:tc>
      </w:tr>
      <w:tr w:rsidR="00865C2A" w:rsidRPr="00F577CF" w14:paraId="5A5098CC" w14:textId="77777777" w:rsidTr="00865C2A">
        <w:trPr>
          <w:trHeight w:val="585"/>
        </w:trPr>
        <w:tc>
          <w:tcPr>
            <w:tcW w:w="503" w:type="dxa"/>
            <w:vMerge/>
            <w:tcBorders>
              <w:top w:val="nil"/>
              <w:left w:val="single" w:sz="8" w:space="0" w:color="auto"/>
              <w:bottom w:val="nil"/>
              <w:right w:val="single" w:sz="4" w:space="0" w:color="auto"/>
            </w:tcBorders>
            <w:vAlign w:val="center"/>
            <w:hideMark/>
          </w:tcPr>
          <w:p w14:paraId="19961B69" w14:textId="77777777" w:rsidR="00865C2A" w:rsidRPr="00F577CF" w:rsidRDefault="00865C2A" w:rsidP="00865C2A">
            <w:pPr>
              <w:rPr>
                <w:color w:val="000000"/>
                <w:sz w:val="20"/>
                <w:szCs w:val="20"/>
              </w:rPr>
            </w:pPr>
          </w:p>
        </w:tc>
        <w:tc>
          <w:tcPr>
            <w:tcW w:w="1907" w:type="dxa"/>
            <w:vMerge/>
            <w:tcBorders>
              <w:top w:val="nil"/>
              <w:left w:val="single" w:sz="4" w:space="0" w:color="auto"/>
              <w:bottom w:val="nil"/>
              <w:right w:val="single" w:sz="4" w:space="0" w:color="auto"/>
            </w:tcBorders>
            <w:vAlign w:val="center"/>
            <w:hideMark/>
          </w:tcPr>
          <w:p w14:paraId="2EA6388D"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39D455E9" w14:textId="77777777" w:rsidR="00865C2A" w:rsidRPr="00F577CF" w:rsidRDefault="00865C2A" w:rsidP="00865C2A">
            <w:pPr>
              <w:rPr>
                <w:color w:val="000000"/>
                <w:sz w:val="20"/>
                <w:szCs w:val="20"/>
              </w:rPr>
            </w:pPr>
            <w:r w:rsidRPr="00F577CF">
              <w:rPr>
                <w:color w:val="000000"/>
                <w:sz w:val="20"/>
                <w:szCs w:val="20"/>
              </w:rPr>
              <w:t>Федеральный бюджет</w:t>
            </w:r>
          </w:p>
        </w:tc>
        <w:tc>
          <w:tcPr>
            <w:tcW w:w="1200" w:type="dxa"/>
            <w:tcBorders>
              <w:top w:val="nil"/>
              <w:left w:val="nil"/>
              <w:bottom w:val="single" w:sz="4" w:space="0" w:color="auto"/>
              <w:right w:val="single" w:sz="4" w:space="0" w:color="auto"/>
            </w:tcBorders>
            <w:shd w:val="clear" w:color="auto" w:fill="auto"/>
            <w:noWrap/>
            <w:vAlign w:val="center"/>
            <w:hideMark/>
          </w:tcPr>
          <w:p w14:paraId="21F09992"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4" w:space="0" w:color="auto"/>
              <w:right w:val="single" w:sz="4" w:space="0" w:color="auto"/>
            </w:tcBorders>
            <w:shd w:val="clear" w:color="auto" w:fill="auto"/>
            <w:noWrap/>
            <w:vAlign w:val="center"/>
            <w:hideMark/>
          </w:tcPr>
          <w:p w14:paraId="26404C49"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4" w:space="0" w:color="auto"/>
              <w:right w:val="single" w:sz="4" w:space="0" w:color="auto"/>
            </w:tcBorders>
            <w:shd w:val="clear" w:color="auto" w:fill="auto"/>
            <w:noWrap/>
            <w:vAlign w:val="center"/>
            <w:hideMark/>
          </w:tcPr>
          <w:p w14:paraId="0BBB429F"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29F786C9"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17FA8944"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0170AAAE"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50DBD29D" w14:textId="77777777" w:rsidTr="00865C2A">
        <w:trPr>
          <w:trHeight w:val="585"/>
        </w:trPr>
        <w:tc>
          <w:tcPr>
            <w:tcW w:w="503" w:type="dxa"/>
            <w:vMerge/>
            <w:tcBorders>
              <w:top w:val="nil"/>
              <w:left w:val="single" w:sz="8" w:space="0" w:color="auto"/>
              <w:bottom w:val="nil"/>
              <w:right w:val="single" w:sz="4" w:space="0" w:color="auto"/>
            </w:tcBorders>
            <w:vAlign w:val="center"/>
            <w:hideMark/>
          </w:tcPr>
          <w:p w14:paraId="61029DCE" w14:textId="77777777" w:rsidR="00865C2A" w:rsidRPr="00F577CF" w:rsidRDefault="00865C2A" w:rsidP="00865C2A">
            <w:pPr>
              <w:rPr>
                <w:color w:val="000000"/>
                <w:sz w:val="20"/>
                <w:szCs w:val="20"/>
              </w:rPr>
            </w:pPr>
          </w:p>
        </w:tc>
        <w:tc>
          <w:tcPr>
            <w:tcW w:w="1907" w:type="dxa"/>
            <w:vMerge/>
            <w:tcBorders>
              <w:top w:val="nil"/>
              <w:left w:val="single" w:sz="4" w:space="0" w:color="auto"/>
              <w:bottom w:val="nil"/>
              <w:right w:val="single" w:sz="4" w:space="0" w:color="auto"/>
            </w:tcBorders>
            <w:vAlign w:val="center"/>
            <w:hideMark/>
          </w:tcPr>
          <w:p w14:paraId="3C6CC905"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34688ED9" w14:textId="77777777" w:rsidR="00865C2A" w:rsidRPr="00F577CF" w:rsidRDefault="00865C2A" w:rsidP="00865C2A">
            <w:pPr>
              <w:rPr>
                <w:color w:val="000000"/>
                <w:sz w:val="20"/>
                <w:szCs w:val="20"/>
              </w:rPr>
            </w:pPr>
            <w:r w:rsidRPr="00F577CF">
              <w:rPr>
                <w:color w:val="000000"/>
                <w:sz w:val="20"/>
                <w:szCs w:val="20"/>
              </w:rPr>
              <w:t>Государственный бюджет РС (Я)</w:t>
            </w:r>
          </w:p>
        </w:tc>
        <w:tc>
          <w:tcPr>
            <w:tcW w:w="1200" w:type="dxa"/>
            <w:tcBorders>
              <w:top w:val="nil"/>
              <w:left w:val="nil"/>
              <w:bottom w:val="single" w:sz="4" w:space="0" w:color="auto"/>
              <w:right w:val="single" w:sz="4" w:space="0" w:color="auto"/>
            </w:tcBorders>
            <w:shd w:val="clear" w:color="auto" w:fill="auto"/>
            <w:noWrap/>
            <w:vAlign w:val="center"/>
            <w:hideMark/>
          </w:tcPr>
          <w:p w14:paraId="2A3CDFFE"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4" w:space="0" w:color="auto"/>
              <w:right w:val="single" w:sz="4" w:space="0" w:color="auto"/>
            </w:tcBorders>
            <w:shd w:val="clear" w:color="auto" w:fill="auto"/>
            <w:noWrap/>
            <w:vAlign w:val="center"/>
            <w:hideMark/>
          </w:tcPr>
          <w:p w14:paraId="7C69DFD9"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4" w:space="0" w:color="auto"/>
              <w:right w:val="single" w:sz="4" w:space="0" w:color="auto"/>
            </w:tcBorders>
            <w:shd w:val="clear" w:color="auto" w:fill="auto"/>
            <w:noWrap/>
            <w:vAlign w:val="center"/>
            <w:hideMark/>
          </w:tcPr>
          <w:p w14:paraId="04BD7A1A"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7401EB11"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08A3F127"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14670FF4"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73FF7964" w14:textId="77777777" w:rsidTr="00865C2A">
        <w:trPr>
          <w:trHeight w:val="585"/>
        </w:trPr>
        <w:tc>
          <w:tcPr>
            <w:tcW w:w="503" w:type="dxa"/>
            <w:vMerge/>
            <w:tcBorders>
              <w:top w:val="nil"/>
              <w:left w:val="single" w:sz="8" w:space="0" w:color="auto"/>
              <w:bottom w:val="nil"/>
              <w:right w:val="single" w:sz="4" w:space="0" w:color="auto"/>
            </w:tcBorders>
            <w:vAlign w:val="center"/>
            <w:hideMark/>
          </w:tcPr>
          <w:p w14:paraId="1C2BBC1C" w14:textId="77777777" w:rsidR="00865C2A" w:rsidRPr="00F577CF" w:rsidRDefault="00865C2A" w:rsidP="00865C2A">
            <w:pPr>
              <w:rPr>
                <w:color w:val="000000"/>
                <w:sz w:val="20"/>
                <w:szCs w:val="20"/>
              </w:rPr>
            </w:pPr>
          </w:p>
        </w:tc>
        <w:tc>
          <w:tcPr>
            <w:tcW w:w="1907" w:type="dxa"/>
            <w:vMerge/>
            <w:tcBorders>
              <w:top w:val="nil"/>
              <w:left w:val="single" w:sz="4" w:space="0" w:color="auto"/>
              <w:bottom w:val="nil"/>
              <w:right w:val="single" w:sz="4" w:space="0" w:color="auto"/>
            </w:tcBorders>
            <w:vAlign w:val="center"/>
            <w:hideMark/>
          </w:tcPr>
          <w:p w14:paraId="54DC474D"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21A8399B" w14:textId="77777777" w:rsidR="00865C2A" w:rsidRPr="00F577CF" w:rsidRDefault="00865C2A" w:rsidP="00865C2A">
            <w:pPr>
              <w:rPr>
                <w:color w:val="000000"/>
                <w:sz w:val="20"/>
                <w:szCs w:val="20"/>
              </w:rPr>
            </w:pPr>
            <w:r w:rsidRPr="00F577CF">
              <w:rPr>
                <w:color w:val="000000"/>
                <w:sz w:val="20"/>
                <w:szCs w:val="20"/>
              </w:rPr>
              <w:t xml:space="preserve">Бюджет МО "Поселок </w:t>
            </w:r>
            <w:proofErr w:type="spellStart"/>
            <w:r w:rsidRPr="00F577CF">
              <w:rPr>
                <w:color w:val="000000"/>
                <w:sz w:val="20"/>
                <w:szCs w:val="20"/>
              </w:rPr>
              <w:t>Айхал</w:t>
            </w:r>
            <w:proofErr w:type="spellEnd"/>
            <w:r w:rsidRPr="00F577CF">
              <w:rPr>
                <w:color w:val="000000"/>
                <w:sz w:val="20"/>
                <w:szCs w:val="20"/>
              </w:rPr>
              <w:t>"</w:t>
            </w:r>
          </w:p>
        </w:tc>
        <w:tc>
          <w:tcPr>
            <w:tcW w:w="1200" w:type="dxa"/>
            <w:tcBorders>
              <w:top w:val="nil"/>
              <w:left w:val="nil"/>
              <w:bottom w:val="single" w:sz="4" w:space="0" w:color="auto"/>
              <w:right w:val="single" w:sz="4" w:space="0" w:color="auto"/>
            </w:tcBorders>
            <w:shd w:val="clear" w:color="auto" w:fill="auto"/>
            <w:noWrap/>
            <w:vAlign w:val="center"/>
            <w:hideMark/>
          </w:tcPr>
          <w:p w14:paraId="4DB6A09C"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4" w:space="0" w:color="auto"/>
              <w:right w:val="single" w:sz="4" w:space="0" w:color="auto"/>
            </w:tcBorders>
            <w:shd w:val="clear" w:color="auto" w:fill="auto"/>
            <w:noWrap/>
            <w:vAlign w:val="center"/>
            <w:hideMark/>
          </w:tcPr>
          <w:p w14:paraId="723C6E70"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4" w:space="0" w:color="auto"/>
              <w:right w:val="single" w:sz="4" w:space="0" w:color="auto"/>
            </w:tcBorders>
            <w:shd w:val="clear" w:color="auto" w:fill="auto"/>
            <w:noWrap/>
            <w:vAlign w:val="center"/>
            <w:hideMark/>
          </w:tcPr>
          <w:p w14:paraId="1365C2DD" w14:textId="77777777" w:rsidR="00865C2A" w:rsidRPr="00F577CF" w:rsidRDefault="00865C2A" w:rsidP="00865C2A">
            <w:pPr>
              <w:jc w:val="center"/>
              <w:rPr>
                <w:color w:val="000000"/>
                <w:sz w:val="20"/>
                <w:szCs w:val="20"/>
              </w:rPr>
            </w:pPr>
            <w:r w:rsidRPr="00F577CF">
              <w:rPr>
                <w:color w:val="000000"/>
                <w:sz w:val="20"/>
                <w:szCs w:val="20"/>
              </w:rPr>
              <w:t>35 980,00</w:t>
            </w:r>
          </w:p>
        </w:tc>
        <w:tc>
          <w:tcPr>
            <w:tcW w:w="1116" w:type="dxa"/>
            <w:tcBorders>
              <w:top w:val="nil"/>
              <w:left w:val="nil"/>
              <w:bottom w:val="single" w:sz="4" w:space="0" w:color="auto"/>
              <w:right w:val="single" w:sz="4" w:space="0" w:color="auto"/>
            </w:tcBorders>
            <w:shd w:val="clear" w:color="auto" w:fill="auto"/>
            <w:noWrap/>
            <w:vAlign w:val="center"/>
            <w:hideMark/>
          </w:tcPr>
          <w:p w14:paraId="41F15BA5"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6355AE18"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6904B0CC"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682033B7" w14:textId="77777777" w:rsidTr="00865C2A">
        <w:trPr>
          <w:trHeight w:val="585"/>
        </w:trPr>
        <w:tc>
          <w:tcPr>
            <w:tcW w:w="503" w:type="dxa"/>
            <w:vMerge/>
            <w:tcBorders>
              <w:top w:val="nil"/>
              <w:left w:val="single" w:sz="8" w:space="0" w:color="auto"/>
              <w:bottom w:val="nil"/>
              <w:right w:val="single" w:sz="4" w:space="0" w:color="auto"/>
            </w:tcBorders>
            <w:vAlign w:val="center"/>
            <w:hideMark/>
          </w:tcPr>
          <w:p w14:paraId="2AE0F820" w14:textId="77777777" w:rsidR="00865C2A" w:rsidRPr="00F577CF" w:rsidRDefault="00865C2A" w:rsidP="00865C2A">
            <w:pPr>
              <w:rPr>
                <w:color w:val="000000"/>
                <w:sz w:val="20"/>
                <w:szCs w:val="20"/>
              </w:rPr>
            </w:pPr>
          </w:p>
        </w:tc>
        <w:tc>
          <w:tcPr>
            <w:tcW w:w="1907" w:type="dxa"/>
            <w:vMerge/>
            <w:tcBorders>
              <w:top w:val="nil"/>
              <w:left w:val="single" w:sz="4" w:space="0" w:color="auto"/>
              <w:bottom w:val="nil"/>
              <w:right w:val="single" w:sz="4" w:space="0" w:color="auto"/>
            </w:tcBorders>
            <w:vAlign w:val="center"/>
            <w:hideMark/>
          </w:tcPr>
          <w:p w14:paraId="139BB4C6" w14:textId="77777777" w:rsidR="00865C2A" w:rsidRPr="00F577CF" w:rsidRDefault="00865C2A" w:rsidP="00865C2A">
            <w:pPr>
              <w:rPr>
                <w:color w:val="000000"/>
                <w:sz w:val="20"/>
                <w:szCs w:val="20"/>
              </w:rPr>
            </w:pPr>
          </w:p>
        </w:tc>
        <w:tc>
          <w:tcPr>
            <w:tcW w:w="1498" w:type="dxa"/>
            <w:tcBorders>
              <w:top w:val="nil"/>
              <w:left w:val="nil"/>
              <w:bottom w:val="nil"/>
              <w:right w:val="single" w:sz="4" w:space="0" w:color="auto"/>
            </w:tcBorders>
            <w:shd w:val="clear" w:color="auto" w:fill="auto"/>
            <w:vAlign w:val="center"/>
            <w:hideMark/>
          </w:tcPr>
          <w:p w14:paraId="5772DEE7" w14:textId="77777777" w:rsidR="00865C2A" w:rsidRPr="00F577CF" w:rsidRDefault="00865C2A" w:rsidP="00865C2A">
            <w:pPr>
              <w:rPr>
                <w:color w:val="000000"/>
                <w:sz w:val="20"/>
                <w:szCs w:val="20"/>
              </w:rPr>
            </w:pPr>
            <w:r w:rsidRPr="00F577CF">
              <w:rPr>
                <w:color w:val="000000"/>
                <w:sz w:val="20"/>
                <w:szCs w:val="20"/>
              </w:rPr>
              <w:t>Другие источники</w:t>
            </w:r>
          </w:p>
        </w:tc>
        <w:tc>
          <w:tcPr>
            <w:tcW w:w="1200" w:type="dxa"/>
            <w:tcBorders>
              <w:top w:val="nil"/>
              <w:left w:val="nil"/>
              <w:bottom w:val="nil"/>
              <w:right w:val="single" w:sz="4" w:space="0" w:color="auto"/>
            </w:tcBorders>
            <w:shd w:val="clear" w:color="auto" w:fill="auto"/>
            <w:noWrap/>
            <w:vAlign w:val="center"/>
            <w:hideMark/>
          </w:tcPr>
          <w:p w14:paraId="6CDE2EFD"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nil"/>
              <w:right w:val="single" w:sz="4" w:space="0" w:color="auto"/>
            </w:tcBorders>
            <w:shd w:val="clear" w:color="auto" w:fill="auto"/>
            <w:noWrap/>
            <w:vAlign w:val="center"/>
            <w:hideMark/>
          </w:tcPr>
          <w:p w14:paraId="22BD8F68"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nil"/>
              <w:right w:val="single" w:sz="4" w:space="0" w:color="auto"/>
            </w:tcBorders>
            <w:shd w:val="clear" w:color="auto" w:fill="auto"/>
            <w:noWrap/>
            <w:vAlign w:val="center"/>
            <w:hideMark/>
          </w:tcPr>
          <w:p w14:paraId="5D33470C"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nil"/>
              <w:right w:val="single" w:sz="4" w:space="0" w:color="auto"/>
            </w:tcBorders>
            <w:shd w:val="clear" w:color="auto" w:fill="auto"/>
            <w:noWrap/>
            <w:vAlign w:val="center"/>
            <w:hideMark/>
          </w:tcPr>
          <w:p w14:paraId="13396F07"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nil"/>
              <w:right w:val="single" w:sz="4" w:space="0" w:color="auto"/>
            </w:tcBorders>
            <w:shd w:val="clear" w:color="auto" w:fill="auto"/>
            <w:noWrap/>
            <w:vAlign w:val="center"/>
            <w:hideMark/>
          </w:tcPr>
          <w:p w14:paraId="1D6526F4"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4C941616"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2A9B40E0" w14:textId="77777777" w:rsidTr="00865C2A">
        <w:trPr>
          <w:trHeight w:val="585"/>
        </w:trPr>
        <w:tc>
          <w:tcPr>
            <w:tcW w:w="2410" w:type="dxa"/>
            <w:gridSpan w:val="2"/>
            <w:vMerge w:val="restart"/>
            <w:tcBorders>
              <w:top w:val="single" w:sz="8" w:space="0" w:color="auto"/>
              <w:left w:val="single" w:sz="8" w:space="0" w:color="auto"/>
              <w:bottom w:val="single" w:sz="8" w:space="0" w:color="000000"/>
              <w:right w:val="single" w:sz="4" w:space="0" w:color="000000"/>
            </w:tcBorders>
            <w:shd w:val="clear" w:color="000000" w:fill="FDE9D9"/>
            <w:vAlign w:val="center"/>
            <w:hideMark/>
          </w:tcPr>
          <w:p w14:paraId="366CD8A2" w14:textId="77777777" w:rsidR="00865C2A" w:rsidRPr="00F577CF" w:rsidRDefault="00865C2A" w:rsidP="00865C2A">
            <w:pPr>
              <w:jc w:val="center"/>
              <w:rPr>
                <w:b/>
                <w:bCs/>
                <w:color w:val="000000"/>
                <w:sz w:val="20"/>
                <w:szCs w:val="20"/>
              </w:rPr>
            </w:pPr>
            <w:r w:rsidRPr="00F577CF">
              <w:rPr>
                <w:b/>
                <w:bCs/>
                <w:color w:val="000000"/>
                <w:sz w:val="20"/>
                <w:szCs w:val="20"/>
              </w:rPr>
              <w:t>ИТОГО по профилактике и предупреждению ЧС в связи с пожарами в жилом секторе и на территории поселка:</w:t>
            </w:r>
          </w:p>
        </w:tc>
        <w:tc>
          <w:tcPr>
            <w:tcW w:w="1498" w:type="dxa"/>
            <w:tcBorders>
              <w:top w:val="single" w:sz="8" w:space="0" w:color="auto"/>
              <w:left w:val="nil"/>
              <w:bottom w:val="single" w:sz="4" w:space="0" w:color="auto"/>
              <w:right w:val="single" w:sz="4" w:space="0" w:color="auto"/>
            </w:tcBorders>
            <w:shd w:val="clear" w:color="000000" w:fill="FDE9D9"/>
            <w:vAlign w:val="center"/>
            <w:hideMark/>
          </w:tcPr>
          <w:p w14:paraId="08BFA0F0" w14:textId="77777777" w:rsidR="00865C2A" w:rsidRPr="00F577CF" w:rsidRDefault="00865C2A" w:rsidP="00865C2A">
            <w:pPr>
              <w:rPr>
                <w:b/>
                <w:bCs/>
                <w:color w:val="000000"/>
                <w:sz w:val="20"/>
                <w:szCs w:val="20"/>
              </w:rPr>
            </w:pPr>
            <w:r w:rsidRPr="00F577CF">
              <w:rPr>
                <w:b/>
                <w:bCs/>
                <w:color w:val="000000"/>
                <w:sz w:val="20"/>
                <w:szCs w:val="20"/>
              </w:rPr>
              <w:t>ВСЕГО:</w:t>
            </w:r>
          </w:p>
        </w:tc>
        <w:tc>
          <w:tcPr>
            <w:tcW w:w="1200" w:type="dxa"/>
            <w:tcBorders>
              <w:top w:val="single" w:sz="8" w:space="0" w:color="auto"/>
              <w:left w:val="nil"/>
              <w:bottom w:val="single" w:sz="4" w:space="0" w:color="auto"/>
              <w:right w:val="single" w:sz="4" w:space="0" w:color="auto"/>
            </w:tcBorders>
            <w:shd w:val="clear" w:color="000000" w:fill="FDE9D9"/>
            <w:noWrap/>
            <w:vAlign w:val="center"/>
            <w:hideMark/>
          </w:tcPr>
          <w:p w14:paraId="3A8DC1BF"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352" w:type="dxa"/>
            <w:tcBorders>
              <w:top w:val="single" w:sz="8" w:space="0" w:color="auto"/>
              <w:left w:val="nil"/>
              <w:bottom w:val="single" w:sz="4" w:space="0" w:color="auto"/>
              <w:right w:val="single" w:sz="4" w:space="0" w:color="auto"/>
            </w:tcBorders>
            <w:shd w:val="clear" w:color="000000" w:fill="FDE9D9"/>
            <w:noWrap/>
            <w:vAlign w:val="center"/>
            <w:hideMark/>
          </w:tcPr>
          <w:p w14:paraId="6B4E9CD1" w14:textId="77777777" w:rsidR="00865C2A" w:rsidRPr="00F577CF" w:rsidRDefault="00865C2A" w:rsidP="00865C2A">
            <w:pPr>
              <w:jc w:val="center"/>
              <w:rPr>
                <w:b/>
                <w:bCs/>
                <w:color w:val="000000"/>
                <w:sz w:val="20"/>
                <w:szCs w:val="20"/>
              </w:rPr>
            </w:pPr>
            <w:r w:rsidRPr="00F577CF">
              <w:rPr>
                <w:b/>
                <w:bCs/>
                <w:color w:val="000000"/>
                <w:sz w:val="20"/>
                <w:szCs w:val="20"/>
              </w:rPr>
              <w:t>193 160,00</w:t>
            </w:r>
          </w:p>
        </w:tc>
        <w:tc>
          <w:tcPr>
            <w:tcW w:w="1478" w:type="dxa"/>
            <w:tcBorders>
              <w:top w:val="single" w:sz="8" w:space="0" w:color="auto"/>
              <w:left w:val="nil"/>
              <w:bottom w:val="single" w:sz="4" w:space="0" w:color="auto"/>
              <w:right w:val="single" w:sz="4" w:space="0" w:color="auto"/>
            </w:tcBorders>
            <w:shd w:val="clear" w:color="000000" w:fill="FDE9D9"/>
            <w:noWrap/>
            <w:vAlign w:val="center"/>
            <w:hideMark/>
          </w:tcPr>
          <w:p w14:paraId="41E2F55D" w14:textId="77777777" w:rsidR="00865C2A" w:rsidRPr="00F577CF" w:rsidRDefault="00865C2A" w:rsidP="00865C2A">
            <w:pPr>
              <w:jc w:val="center"/>
              <w:rPr>
                <w:b/>
                <w:bCs/>
                <w:color w:val="000000"/>
                <w:sz w:val="20"/>
                <w:szCs w:val="20"/>
              </w:rPr>
            </w:pPr>
            <w:r w:rsidRPr="00F577CF">
              <w:rPr>
                <w:b/>
                <w:bCs/>
                <w:color w:val="000000"/>
                <w:sz w:val="20"/>
                <w:szCs w:val="20"/>
              </w:rPr>
              <w:t>41 003,00</w:t>
            </w:r>
          </w:p>
        </w:tc>
        <w:tc>
          <w:tcPr>
            <w:tcW w:w="1116" w:type="dxa"/>
            <w:tcBorders>
              <w:top w:val="single" w:sz="8" w:space="0" w:color="auto"/>
              <w:left w:val="nil"/>
              <w:bottom w:val="single" w:sz="4" w:space="0" w:color="auto"/>
              <w:right w:val="single" w:sz="4" w:space="0" w:color="auto"/>
            </w:tcBorders>
            <w:shd w:val="clear" w:color="000000" w:fill="FDE9D9"/>
            <w:noWrap/>
            <w:vAlign w:val="center"/>
            <w:hideMark/>
          </w:tcPr>
          <w:p w14:paraId="3AEBB8F1" w14:textId="77777777" w:rsidR="00865C2A" w:rsidRPr="00F577CF" w:rsidRDefault="00865C2A" w:rsidP="00865C2A">
            <w:pPr>
              <w:jc w:val="center"/>
              <w:rPr>
                <w:b/>
                <w:bCs/>
                <w:color w:val="000000"/>
                <w:sz w:val="20"/>
                <w:szCs w:val="20"/>
              </w:rPr>
            </w:pPr>
            <w:r w:rsidRPr="00F577CF">
              <w:rPr>
                <w:b/>
                <w:bCs/>
                <w:color w:val="000000"/>
                <w:sz w:val="20"/>
                <w:szCs w:val="20"/>
              </w:rPr>
              <w:t>28 700,00</w:t>
            </w:r>
          </w:p>
        </w:tc>
        <w:tc>
          <w:tcPr>
            <w:tcW w:w="1436" w:type="dxa"/>
            <w:tcBorders>
              <w:top w:val="single" w:sz="8" w:space="0" w:color="auto"/>
              <w:left w:val="nil"/>
              <w:bottom w:val="single" w:sz="4" w:space="0" w:color="auto"/>
              <w:right w:val="single" w:sz="4" w:space="0" w:color="auto"/>
            </w:tcBorders>
            <w:shd w:val="clear" w:color="000000" w:fill="FDE9D9"/>
            <w:noWrap/>
            <w:vAlign w:val="center"/>
            <w:hideMark/>
          </w:tcPr>
          <w:p w14:paraId="0022CC52" w14:textId="77777777" w:rsidR="00865C2A" w:rsidRPr="00F577CF" w:rsidRDefault="00865C2A" w:rsidP="00865C2A">
            <w:pPr>
              <w:jc w:val="center"/>
              <w:rPr>
                <w:b/>
                <w:bCs/>
                <w:color w:val="000000"/>
                <w:sz w:val="20"/>
                <w:szCs w:val="20"/>
              </w:rPr>
            </w:pPr>
            <w:r w:rsidRPr="00F577CF">
              <w:rPr>
                <w:b/>
                <w:bCs/>
                <w:color w:val="000000"/>
                <w:sz w:val="20"/>
                <w:szCs w:val="20"/>
              </w:rPr>
              <w:t>578 700,00</w:t>
            </w:r>
          </w:p>
        </w:tc>
        <w:tc>
          <w:tcPr>
            <w:tcW w:w="1417" w:type="dxa"/>
            <w:tcBorders>
              <w:top w:val="single" w:sz="8" w:space="0" w:color="auto"/>
              <w:left w:val="nil"/>
              <w:bottom w:val="single" w:sz="4" w:space="0" w:color="auto"/>
              <w:right w:val="single" w:sz="4" w:space="0" w:color="auto"/>
            </w:tcBorders>
            <w:shd w:val="clear" w:color="000000" w:fill="FDE9D9"/>
            <w:noWrap/>
            <w:vAlign w:val="center"/>
            <w:hideMark/>
          </w:tcPr>
          <w:p w14:paraId="5205264D" w14:textId="77777777" w:rsidR="00865C2A" w:rsidRPr="00F577CF" w:rsidRDefault="00865C2A" w:rsidP="00865C2A">
            <w:pPr>
              <w:jc w:val="center"/>
              <w:rPr>
                <w:b/>
                <w:bCs/>
                <w:color w:val="000000"/>
                <w:sz w:val="20"/>
                <w:szCs w:val="20"/>
              </w:rPr>
            </w:pPr>
            <w:r w:rsidRPr="00F577CF">
              <w:rPr>
                <w:b/>
                <w:bCs/>
                <w:color w:val="000000"/>
                <w:sz w:val="20"/>
                <w:szCs w:val="20"/>
              </w:rPr>
              <w:t>0,00</w:t>
            </w:r>
          </w:p>
        </w:tc>
      </w:tr>
      <w:tr w:rsidR="00865C2A" w:rsidRPr="00F577CF" w14:paraId="5EABEBD9" w14:textId="77777777" w:rsidTr="00865C2A">
        <w:trPr>
          <w:trHeight w:val="585"/>
        </w:trPr>
        <w:tc>
          <w:tcPr>
            <w:tcW w:w="2410" w:type="dxa"/>
            <w:gridSpan w:val="2"/>
            <w:vMerge/>
            <w:tcBorders>
              <w:top w:val="single" w:sz="8" w:space="0" w:color="auto"/>
              <w:left w:val="single" w:sz="8" w:space="0" w:color="auto"/>
              <w:bottom w:val="single" w:sz="8" w:space="0" w:color="000000"/>
              <w:right w:val="single" w:sz="4" w:space="0" w:color="000000"/>
            </w:tcBorders>
            <w:vAlign w:val="center"/>
            <w:hideMark/>
          </w:tcPr>
          <w:p w14:paraId="21149EA1" w14:textId="77777777" w:rsidR="00865C2A" w:rsidRPr="00F577CF" w:rsidRDefault="00865C2A" w:rsidP="00865C2A">
            <w:pPr>
              <w:rPr>
                <w:b/>
                <w:bCs/>
                <w:color w:val="000000"/>
                <w:sz w:val="20"/>
                <w:szCs w:val="20"/>
              </w:rPr>
            </w:pPr>
          </w:p>
        </w:tc>
        <w:tc>
          <w:tcPr>
            <w:tcW w:w="1498" w:type="dxa"/>
            <w:tcBorders>
              <w:top w:val="nil"/>
              <w:left w:val="nil"/>
              <w:bottom w:val="single" w:sz="4" w:space="0" w:color="auto"/>
              <w:right w:val="single" w:sz="4" w:space="0" w:color="auto"/>
            </w:tcBorders>
            <w:shd w:val="clear" w:color="000000" w:fill="FDE9D9"/>
            <w:vAlign w:val="center"/>
            <w:hideMark/>
          </w:tcPr>
          <w:p w14:paraId="2F164461" w14:textId="77777777" w:rsidR="00865C2A" w:rsidRPr="00F577CF" w:rsidRDefault="00865C2A" w:rsidP="00865C2A">
            <w:pPr>
              <w:rPr>
                <w:b/>
                <w:bCs/>
                <w:color w:val="000000"/>
                <w:sz w:val="20"/>
                <w:szCs w:val="20"/>
              </w:rPr>
            </w:pPr>
            <w:r w:rsidRPr="00F577CF">
              <w:rPr>
                <w:b/>
                <w:bCs/>
                <w:color w:val="000000"/>
                <w:sz w:val="20"/>
                <w:szCs w:val="20"/>
              </w:rPr>
              <w:t>Федеральный бюджет</w:t>
            </w:r>
          </w:p>
        </w:tc>
        <w:tc>
          <w:tcPr>
            <w:tcW w:w="1200" w:type="dxa"/>
            <w:tcBorders>
              <w:top w:val="nil"/>
              <w:left w:val="nil"/>
              <w:bottom w:val="single" w:sz="4" w:space="0" w:color="auto"/>
              <w:right w:val="single" w:sz="4" w:space="0" w:color="auto"/>
            </w:tcBorders>
            <w:shd w:val="clear" w:color="000000" w:fill="FDE9D9"/>
            <w:noWrap/>
            <w:vAlign w:val="center"/>
            <w:hideMark/>
          </w:tcPr>
          <w:p w14:paraId="044A186E"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352" w:type="dxa"/>
            <w:tcBorders>
              <w:top w:val="nil"/>
              <w:left w:val="nil"/>
              <w:bottom w:val="single" w:sz="4" w:space="0" w:color="auto"/>
              <w:right w:val="single" w:sz="4" w:space="0" w:color="auto"/>
            </w:tcBorders>
            <w:shd w:val="clear" w:color="000000" w:fill="FDE9D9"/>
            <w:noWrap/>
            <w:vAlign w:val="center"/>
            <w:hideMark/>
          </w:tcPr>
          <w:p w14:paraId="2997E99C"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78" w:type="dxa"/>
            <w:tcBorders>
              <w:top w:val="nil"/>
              <w:left w:val="nil"/>
              <w:bottom w:val="single" w:sz="4" w:space="0" w:color="auto"/>
              <w:right w:val="single" w:sz="4" w:space="0" w:color="auto"/>
            </w:tcBorders>
            <w:shd w:val="clear" w:color="000000" w:fill="FDE9D9"/>
            <w:noWrap/>
            <w:vAlign w:val="center"/>
            <w:hideMark/>
          </w:tcPr>
          <w:p w14:paraId="43E9E19C"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116" w:type="dxa"/>
            <w:tcBorders>
              <w:top w:val="nil"/>
              <w:left w:val="nil"/>
              <w:bottom w:val="single" w:sz="4" w:space="0" w:color="auto"/>
              <w:right w:val="single" w:sz="4" w:space="0" w:color="auto"/>
            </w:tcBorders>
            <w:shd w:val="clear" w:color="000000" w:fill="FDE9D9"/>
            <w:noWrap/>
            <w:vAlign w:val="center"/>
            <w:hideMark/>
          </w:tcPr>
          <w:p w14:paraId="7E80F2A3"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36" w:type="dxa"/>
            <w:tcBorders>
              <w:top w:val="nil"/>
              <w:left w:val="nil"/>
              <w:bottom w:val="single" w:sz="4" w:space="0" w:color="auto"/>
              <w:right w:val="single" w:sz="4" w:space="0" w:color="auto"/>
            </w:tcBorders>
            <w:shd w:val="clear" w:color="000000" w:fill="FDE9D9"/>
            <w:noWrap/>
            <w:vAlign w:val="center"/>
            <w:hideMark/>
          </w:tcPr>
          <w:p w14:paraId="33E956AB"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17" w:type="dxa"/>
            <w:tcBorders>
              <w:top w:val="nil"/>
              <w:left w:val="nil"/>
              <w:bottom w:val="single" w:sz="4" w:space="0" w:color="auto"/>
              <w:right w:val="single" w:sz="4" w:space="0" w:color="auto"/>
            </w:tcBorders>
            <w:shd w:val="clear" w:color="000000" w:fill="FDE9D9"/>
            <w:noWrap/>
            <w:vAlign w:val="center"/>
            <w:hideMark/>
          </w:tcPr>
          <w:p w14:paraId="19AEB6EA" w14:textId="77777777" w:rsidR="00865C2A" w:rsidRPr="00F577CF" w:rsidRDefault="00865C2A" w:rsidP="00865C2A">
            <w:pPr>
              <w:jc w:val="center"/>
              <w:rPr>
                <w:b/>
                <w:bCs/>
                <w:color w:val="000000"/>
                <w:sz w:val="20"/>
                <w:szCs w:val="20"/>
              </w:rPr>
            </w:pPr>
            <w:r w:rsidRPr="00F577CF">
              <w:rPr>
                <w:b/>
                <w:bCs/>
                <w:color w:val="000000"/>
                <w:sz w:val="20"/>
                <w:szCs w:val="20"/>
              </w:rPr>
              <w:t>0,00</w:t>
            </w:r>
          </w:p>
        </w:tc>
      </w:tr>
      <w:tr w:rsidR="00865C2A" w:rsidRPr="00F577CF" w14:paraId="33EB2B26" w14:textId="77777777" w:rsidTr="00865C2A">
        <w:trPr>
          <w:trHeight w:val="585"/>
        </w:trPr>
        <w:tc>
          <w:tcPr>
            <w:tcW w:w="2410" w:type="dxa"/>
            <w:gridSpan w:val="2"/>
            <w:vMerge/>
            <w:tcBorders>
              <w:top w:val="single" w:sz="8" w:space="0" w:color="auto"/>
              <w:left w:val="single" w:sz="8" w:space="0" w:color="auto"/>
              <w:bottom w:val="single" w:sz="8" w:space="0" w:color="000000"/>
              <w:right w:val="single" w:sz="4" w:space="0" w:color="000000"/>
            </w:tcBorders>
            <w:vAlign w:val="center"/>
            <w:hideMark/>
          </w:tcPr>
          <w:p w14:paraId="0483D08F" w14:textId="77777777" w:rsidR="00865C2A" w:rsidRPr="00F577CF" w:rsidRDefault="00865C2A" w:rsidP="00865C2A">
            <w:pPr>
              <w:rPr>
                <w:b/>
                <w:bCs/>
                <w:color w:val="000000"/>
                <w:sz w:val="20"/>
                <w:szCs w:val="20"/>
              </w:rPr>
            </w:pPr>
          </w:p>
        </w:tc>
        <w:tc>
          <w:tcPr>
            <w:tcW w:w="1498" w:type="dxa"/>
            <w:tcBorders>
              <w:top w:val="nil"/>
              <w:left w:val="nil"/>
              <w:bottom w:val="single" w:sz="4" w:space="0" w:color="auto"/>
              <w:right w:val="single" w:sz="4" w:space="0" w:color="auto"/>
            </w:tcBorders>
            <w:shd w:val="clear" w:color="000000" w:fill="FDE9D9"/>
            <w:vAlign w:val="center"/>
            <w:hideMark/>
          </w:tcPr>
          <w:p w14:paraId="4FE4A091" w14:textId="77777777" w:rsidR="00865C2A" w:rsidRPr="00F577CF" w:rsidRDefault="00865C2A" w:rsidP="00865C2A">
            <w:pPr>
              <w:rPr>
                <w:b/>
                <w:bCs/>
                <w:color w:val="000000"/>
                <w:sz w:val="20"/>
                <w:szCs w:val="20"/>
              </w:rPr>
            </w:pPr>
            <w:r w:rsidRPr="00F577CF">
              <w:rPr>
                <w:b/>
                <w:bCs/>
                <w:color w:val="000000"/>
                <w:sz w:val="20"/>
                <w:szCs w:val="20"/>
              </w:rPr>
              <w:t>Государственный бюджет РС (Я)</w:t>
            </w:r>
          </w:p>
        </w:tc>
        <w:tc>
          <w:tcPr>
            <w:tcW w:w="1200" w:type="dxa"/>
            <w:tcBorders>
              <w:top w:val="nil"/>
              <w:left w:val="nil"/>
              <w:bottom w:val="single" w:sz="4" w:space="0" w:color="auto"/>
              <w:right w:val="single" w:sz="4" w:space="0" w:color="auto"/>
            </w:tcBorders>
            <w:shd w:val="clear" w:color="000000" w:fill="FDE9D9"/>
            <w:noWrap/>
            <w:vAlign w:val="center"/>
            <w:hideMark/>
          </w:tcPr>
          <w:p w14:paraId="10F0B15F"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352" w:type="dxa"/>
            <w:tcBorders>
              <w:top w:val="nil"/>
              <w:left w:val="nil"/>
              <w:bottom w:val="single" w:sz="4" w:space="0" w:color="auto"/>
              <w:right w:val="single" w:sz="4" w:space="0" w:color="auto"/>
            </w:tcBorders>
            <w:shd w:val="clear" w:color="000000" w:fill="FDE9D9"/>
            <w:noWrap/>
            <w:vAlign w:val="center"/>
            <w:hideMark/>
          </w:tcPr>
          <w:p w14:paraId="7CD1430E"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78" w:type="dxa"/>
            <w:tcBorders>
              <w:top w:val="nil"/>
              <w:left w:val="nil"/>
              <w:bottom w:val="single" w:sz="4" w:space="0" w:color="auto"/>
              <w:right w:val="single" w:sz="4" w:space="0" w:color="auto"/>
            </w:tcBorders>
            <w:shd w:val="clear" w:color="000000" w:fill="FDE9D9"/>
            <w:noWrap/>
            <w:vAlign w:val="center"/>
            <w:hideMark/>
          </w:tcPr>
          <w:p w14:paraId="03065D1C"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116" w:type="dxa"/>
            <w:tcBorders>
              <w:top w:val="nil"/>
              <w:left w:val="nil"/>
              <w:bottom w:val="single" w:sz="4" w:space="0" w:color="auto"/>
              <w:right w:val="single" w:sz="4" w:space="0" w:color="auto"/>
            </w:tcBorders>
            <w:shd w:val="clear" w:color="000000" w:fill="FDE9D9"/>
            <w:noWrap/>
            <w:vAlign w:val="center"/>
            <w:hideMark/>
          </w:tcPr>
          <w:p w14:paraId="262EB9BD"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36" w:type="dxa"/>
            <w:tcBorders>
              <w:top w:val="nil"/>
              <w:left w:val="nil"/>
              <w:bottom w:val="single" w:sz="4" w:space="0" w:color="auto"/>
              <w:right w:val="single" w:sz="4" w:space="0" w:color="auto"/>
            </w:tcBorders>
            <w:shd w:val="clear" w:color="000000" w:fill="FDE9D9"/>
            <w:noWrap/>
            <w:vAlign w:val="center"/>
            <w:hideMark/>
          </w:tcPr>
          <w:p w14:paraId="699854D6"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17" w:type="dxa"/>
            <w:tcBorders>
              <w:top w:val="nil"/>
              <w:left w:val="nil"/>
              <w:bottom w:val="single" w:sz="4" w:space="0" w:color="auto"/>
              <w:right w:val="single" w:sz="4" w:space="0" w:color="auto"/>
            </w:tcBorders>
            <w:shd w:val="clear" w:color="000000" w:fill="FDE9D9"/>
            <w:noWrap/>
            <w:vAlign w:val="center"/>
            <w:hideMark/>
          </w:tcPr>
          <w:p w14:paraId="13FB8A09" w14:textId="77777777" w:rsidR="00865C2A" w:rsidRPr="00F577CF" w:rsidRDefault="00865C2A" w:rsidP="00865C2A">
            <w:pPr>
              <w:jc w:val="center"/>
              <w:rPr>
                <w:b/>
                <w:bCs/>
                <w:color w:val="000000"/>
                <w:sz w:val="20"/>
                <w:szCs w:val="20"/>
              </w:rPr>
            </w:pPr>
            <w:r w:rsidRPr="00F577CF">
              <w:rPr>
                <w:b/>
                <w:bCs/>
                <w:color w:val="000000"/>
                <w:sz w:val="20"/>
                <w:szCs w:val="20"/>
              </w:rPr>
              <w:t>0,00</w:t>
            </w:r>
          </w:p>
        </w:tc>
      </w:tr>
      <w:tr w:rsidR="00865C2A" w:rsidRPr="00F577CF" w14:paraId="1195107E" w14:textId="77777777" w:rsidTr="00865C2A">
        <w:trPr>
          <w:trHeight w:val="585"/>
        </w:trPr>
        <w:tc>
          <w:tcPr>
            <w:tcW w:w="2410" w:type="dxa"/>
            <w:gridSpan w:val="2"/>
            <w:vMerge/>
            <w:tcBorders>
              <w:top w:val="single" w:sz="8" w:space="0" w:color="auto"/>
              <w:left w:val="single" w:sz="8" w:space="0" w:color="auto"/>
              <w:bottom w:val="single" w:sz="8" w:space="0" w:color="000000"/>
              <w:right w:val="single" w:sz="4" w:space="0" w:color="000000"/>
            </w:tcBorders>
            <w:vAlign w:val="center"/>
            <w:hideMark/>
          </w:tcPr>
          <w:p w14:paraId="5FE32D44" w14:textId="77777777" w:rsidR="00865C2A" w:rsidRPr="00F577CF" w:rsidRDefault="00865C2A" w:rsidP="00865C2A">
            <w:pPr>
              <w:rPr>
                <w:b/>
                <w:bCs/>
                <w:color w:val="000000"/>
                <w:sz w:val="20"/>
                <w:szCs w:val="20"/>
              </w:rPr>
            </w:pPr>
          </w:p>
        </w:tc>
        <w:tc>
          <w:tcPr>
            <w:tcW w:w="1498" w:type="dxa"/>
            <w:tcBorders>
              <w:top w:val="nil"/>
              <w:left w:val="nil"/>
              <w:bottom w:val="single" w:sz="4" w:space="0" w:color="auto"/>
              <w:right w:val="single" w:sz="4" w:space="0" w:color="auto"/>
            </w:tcBorders>
            <w:shd w:val="clear" w:color="000000" w:fill="FDE9D9"/>
            <w:vAlign w:val="center"/>
            <w:hideMark/>
          </w:tcPr>
          <w:p w14:paraId="294C6917" w14:textId="77777777" w:rsidR="00865C2A" w:rsidRPr="00F577CF" w:rsidRDefault="00865C2A" w:rsidP="00865C2A">
            <w:pPr>
              <w:rPr>
                <w:b/>
                <w:bCs/>
                <w:color w:val="000000"/>
                <w:sz w:val="20"/>
                <w:szCs w:val="20"/>
              </w:rPr>
            </w:pPr>
            <w:r w:rsidRPr="00F577CF">
              <w:rPr>
                <w:b/>
                <w:bCs/>
                <w:color w:val="000000"/>
                <w:sz w:val="20"/>
                <w:szCs w:val="20"/>
              </w:rPr>
              <w:t xml:space="preserve">Бюджет МО "Поселок </w:t>
            </w:r>
            <w:proofErr w:type="spellStart"/>
            <w:r w:rsidRPr="00F577CF">
              <w:rPr>
                <w:b/>
                <w:bCs/>
                <w:color w:val="000000"/>
                <w:sz w:val="20"/>
                <w:szCs w:val="20"/>
              </w:rPr>
              <w:t>Айхал</w:t>
            </w:r>
            <w:proofErr w:type="spellEnd"/>
            <w:r w:rsidRPr="00F577CF">
              <w:rPr>
                <w:b/>
                <w:bCs/>
                <w:color w:val="000000"/>
                <w:sz w:val="20"/>
                <w:szCs w:val="20"/>
              </w:rPr>
              <w:t>"</w:t>
            </w:r>
          </w:p>
        </w:tc>
        <w:tc>
          <w:tcPr>
            <w:tcW w:w="1200" w:type="dxa"/>
            <w:tcBorders>
              <w:top w:val="nil"/>
              <w:left w:val="nil"/>
              <w:bottom w:val="single" w:sz="4" w:space="0" w:color="auto"/>
              <w:right w:val="single" w:sz="4" w:space="0" w:color="auto"/>
            </w:tcBorders>
            <w:shd w:val="clear" w:color="000000" w:fill="FDE9D9"/>
            <w:noWrap/>
            <w:vAlign w:val="center"/>
            <w:hideMark/>
          </w:tcPr>
          <w:p w14:paraId="73685398"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352" w:type="dxa"/>
            <w:tcBorders>
              <w:top w:val="nil"/>
              <w:left w:val="nil"/>
              <w:bottom w:val="single" w:sz="4" w:space="0" w:color="auto"/>
              <w:right w:val="single" w:sz="4" w:space="0" w:color="auto"/>
            </w:tcBorders>
            <w:shd w:val="clear" w:color="000000" w:fill="FDE9D9"/>
            <w:noWrap/>
            <w:vAlign w:val="center"/>
            <w:hideMark/>
          </w:tcPr>
          <w:p w14:paraId="045BEFEC" w14:textId="77777777" w:rsidR="00865C2A" w:rsidRPr="00F577CF" w:rsidRDefault="00865C2A" w:rsidP="00865C2A">
            <w:pPr>
              <w:jc w:val="center"/>
              <w:rPr>
                <w:b/>
                <w:bCs/>
                <w:color w:val="000000"/>
                <w:sz w:val="20"/>
                <w:szCs w:val="20"/>
              </w:rPr>
            </w:pPr>
            <w:r w:rsidRPr="00F577CF">
              <w:rPr>
                <w:b/>
                <w:bCs/>
                <w:color w:val="000000"/>
                <w:sz w:val="20"/>
                <w:szCs w:val="20"/>
              </w:rPr>
              <w:t>193 160,00</w:t>
            </w:r>
          </w:p>
        </w:tc>
        <w:tc>
          <w:tcPr>
            <w:tcW w:w="1478" w:type="dxa"/>
            <w:tcBorders>
              <w:top w:val="nil"/>
              <w:left w:val="nil"/>
              <w:bottom w:val="single" w:sz="4" w:space="0" w:color="auto"/>
              <w:right w:val="single" w:sz="4" w:space="0" w:color="auto"/>
            </w:tcBorders>
            <w:shd w:val="clear" w:color="000000" w:fill="FDE9D9"/>
            <w:noWrap/>
            <w:vAlign w:val="center"/>
            <w:hideMark/>
          </w:tcPr>
          <w:p w14:paraId="560FF465" w14:textId="77777777" w:rsidR="00865C2A" w:rsidRPr="00F577CF" w:rsidRDefault="00865C2A" w:rsidP="00865C2A">
            <w:pPr>
              <w:jc w:val="center"/>
              <w:rPr>
                <w:b/>
                <w:bCs/>
                <w:color w:val="000000"/>
                <w:sz w:val="20"/>
                <w:szCs w:val="20"/>
              </w:rPr>
            </w:pPr>
            <w:r w:rsidRPr="00F577CF">
              <w:rPr>
                <w:b/>
                <w:bCs/>
                <w:color w:val="000000"/>
                <w:sz w:val="20"/>
                <w:szCs w:val="20"/>
              </w:rPr>
              <w:t>41 003,00</w:t>
            </w:r>
          </w:p>
        </w:tc>
        <w:tc>
          <w:tcPr>
            <w:tcW w:w="1116" w:type="dxa"/>
            <w:tcBorders>
              <w:top w:val="nil"/>
              <w:left w:val="nil"/>
              <w:bottom w:val="single" w:sz="4" w:space="0" w:color="auto"/>
              <w:right w:val="single" w:sz="4" w:space="0" w:color="auto"/>
            </w:tcBorders>
            <w:shd w:val="clear" w:color="000000" w:fill="FDE9D9"/>
            <w:noWrap/>
            <w:vAlign w:val="center"/>
            <w:hideMark/>
          </w:tcPr>
          <w:p w14:paraId="3D1FA15B" w14:textId="77777777" w:rsidR="00865C2A" w:rsidRPr="00F577CF" w:rsidRDefault="00865C2A" w:rsidP="00865C2A">
            <w:pPr>
              <w:jc w:val="center"/>
              <w:rPr>
                <w:b/>
                <w:bCs/>
                <w:color w:val="000000"/>
                <w:sz w:val="20"/>
                <w:szCs w:val="20"/>
              </w:rPr>
            </w:pPr>
            <w:r w:rsidRPr="00F577CF">
              <w:rPr>
                <w:b/>
                <w:bCs/>
                <w:color w:val="000000"/>
                <w:sz w:val="20"/>
                <w:szCs w:val="20"/>
              </w:rPr>
              <w:t>28 700,00</w:t>
            </w:r>
          </w:p>
        </w:tc>
        <w:tc>
          <w:tcPr>
            <w:tcW w:w="1436" w:type="dxa"/>
            <w:tcBorders>
              <w:top w:val="nil"/>
              <w:left w:val="nil"/>
              <w:bottom w:val="single" w:sz="4" w:space="0" w:color="auto"/>
              <w:right w:val="single" w:sz="4" w:space="0" w:color="auto"/>
            </w:tcBorders>
            <w:shd w:val="clear" w:color="000000" w:fill="FDE9D9"/>
            <w:noWrap/>
            <w:vAlign w:val="center"/>
            <w:hideMark/>
          </w:tcPr>
          <w:p w14:paraId="017DF1A9" w14:textId="77777777" w:rsidR="00865C2A" w:rsidRPr="00F577CF" w:rsidRDefault="00865C2A" w:rsidP="00865C2A">
            <w:pPr>
              <w:jc w:val="center"/>
              <w:rPr>
                <w:b/>
                <w:bCs/>
                <w:color w:val="000000"/>
                <w:sz w:val="20"/>
                <w:szCs w:val="20"/>
              </w:rPr>
            </w:pPr>
            <w:r w:rsidRPr="00F577CF">
              <w:rPr>
                <w:b/>
                <w:bCs/>
                <w:color w:val="000000"/>
                <w:sz w:val="20"/>
                <w:szCs w:val="20"/>
              </w:rPr>
              <w:t>578 700,00</w:t>
            </w:r>
          </w:p>
        </w:tc>
        <w:tc>
          <w:tcPr>
            <w:tcW w:w="1417" w:type="dxa"/>
            <w:tcBorders>
              <w:top w:val="nil"/>
              <w:left w:val="nil"/>
              <w:bottom w:val="single" w:sz="4" w:space="0" w:color="auto"/>
              <w:right w:val="single" w:sz="4" w:space="0" w:color="auto"/>
            </w:tcBorders>
            <w:shd w:val="clear" w:color="000000" w:fill="FDE9D9"/>
            <w:noWrap/>
            <w:vAlign w:val="center"/>
            <w:hideMark/>
          </w:tcPr>
          <w:p w14:paraId="57AC8C74" w14:textId="77777777" w:rsidR="00865C2A" w:rsidRPr="00F577CF" w:rsidRDefault="00865C2A" w:rsidP="00865C2A">
            <w:pPr>
              <w:jc w:val="center"/>
              <w:rPr>
                <w:b/>
                <w:bCs/>
                <w:color w:val="000000"/>
                <w:sz w:val="20"/>
                <w:szCs w:val="20"/>
              </w:rPr>
            </w:pPr>
            <w:r w:rsidRPr="00F577CF">
              <w:rPr>
                <w:b/>
                <w:bCs/>
                <w:color w:val="000000"/>
                <w:sz w:val="20"/>
                <w:szCs w:val="20"/>
              </w:rPr>
              <w:t>0,00</w:t>
            </w:r>
          </w:p>
        </w:tc>
      </w:tr>
      <w:tr w:rsidR="00865C2A" w:rsidRPr="00F577CF" w14:paraId="0740CCAC" w14:textId="77777777" w:rsidTr="00865C2A">
        <w:trPr>
          <w:trHeight w:val="585"/>
        </w:trPr>
        <w:tc>
          <w:tcPr>
            <w:tcW w:w="2410" w:type="dxa"/>
            <w:gridSpan w:val="2"/>
            <w:vMerge/>
            <w:tcBorders>
              <w:top w:val="single" w:sz="8" w:space="0" w:color="auto"/>
              <w:left w:val="single" w:sz="8" w:space="0" w:color="auto"/>
              <w:bottom w:val="single" w:sz="8" w:space="0" w:color="000000"/>
              <w:right w:val="single" w:sz="4" w:space="0" w:color="000000"/>
            </w:tcBorders>
            <w:vAlign w:val="center"/>
            <w:hideMark/>
          </w:tcPr>
          <w:p w14:paraId="1EA66241" w14:textId="77777777" w:rsidR="00865C2A" w:rsidRPr="00F577CF" w:rsidRDefault="00865C2A" w:rsidP="00865C2A">
            <w:pPr>
              <w:rPr>
                <w:b/>
                <w:bCs/>
                <w:color w:val="000000"/>
                <w:sz w:val="20"/>
                <w:szCs w:val="20"/>
              </w:rPr>
            </w:pPr>
          </w:p>
        </w:tc>
        <w:tc>
          <w:tcPr>
            <w:tcW w:w="1498" w:type="dxa"/>
            <w:tcBorders>
              <w:top w:val="nil"/>
              <w:left w:val="nil"/>
              <w:bottom w:val="single" w:sz="8" w:space="0" w:color="auto"/>
              <w:right w:val="single" w:sz="4" w:space="0" w:color="auto"/>
            </w:tcBorders>
            <w:shd w:val="clear" w:color="000000" w:fill="FDE9D9"/>
            <w:vAlign w:val="center"/>
            <w:hideMark/>
          </w:tcPr>
          <w:p w14:paraId="70141F18" w14:textId="77777777" w:rsidR="00865C2A" w:rsidRPr="00F577CF" w:rsidRDefault="00865C2A" w:rsidP="00865C2A">
            <w:pPr>
              <w:rPr>
                <w:b/>
                <w:bCs/>
                <w:color w:val="000000"/>
                <w:sz w:val="20"/>
                <w:szCs w:val="20"/>
              </w:rPr>
            </w:pPr>
            <w:r w:rsidRPr="00F577CF">
              <w:rPr>
                <w:b/>
                <w:bCs/>
                <w:color w:val="000000"/>
                <w:sz w:val="20"/>
                <w:szCs w:val="20"/>
              </w:rPr>
              <w:t>Другие источники</w:t>
            </w:r>
          </w:p>
        </w:tc>
        <w:tc>
          <w:tcPr>
            <w:tcW w:w="1200" w:type="dxa"/>
            <w:tcBorders>
              <w:top w:val="nil"/>
              <w:left w:val="nil"/>
              <w:bottom w:val="single" w:sz="4" w:space="0" w:color="auto"/>
              <w:right w:val="single" w:sz="4" w:space="0" w:color="auto"/>
            </w:tcBorders>
            <w:shd w:val="clear" w:color="000000" w:fill="FDE9D9"/>
            <w:noWrap/>
            <w:vAlign w:val="center"/>
            <w:hideMark/>
          </w:tcPr>
          <w:p w14:paraId="4EF9C07F"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352" w:type="dxa"/>
            <w:tcBorders>
              <w:top w:val="nil"/>
              <w:left w:val="nil"/>
              <w:bottom w:val="single" w:sz="4" w:space="0" w:color="auto"/>
              <w:right w:val="single" w:sz="4" w:space="0" w:color="auto"/>
            </w:tcBorders>
            <w:shd w:val="clear" w:color="000000" w:fill="FDE9D9"/>
            <w:noWrap/>
            <w:vAlign w:val="center"/>
            <w:hideMark/>
          </w:tcPr>
          <w:p w14:paraId="5E5AADD0"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78" w:type="dxa"/>
            <w:tcBorders>
              <w:top w:val="nil"/>
              <w:left w:val="nil"/>
              <w:bottom w:val="single" w:sz="4" w:space="0" w:color="auto"/>
              <w:right w:val="single" w:sz="4" w:space="0" w:color="auto"/>
            </w:tcBorders>
            <w:shd w:val="clear" w:color="000000" w:fill="FDE9D9"/>
            <w:noWrap/>
            <w:vAlign w:val="center"/>
            <w:hideMark/>
          </w:tcPr>
          <w:p w14:paraId="57CAF10F"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116" w:type="dxa"/>
            <w:tcBorders>
              <w:top w:val="nil"/>
              <w:left w:val="nil"/>
              <w:bottom w:val="single" w:sz="4" w:space="0" w:color="auto"/>
              <w:right w:val="single" w:sz="4" w:space="0" w:color="auto"/>
            </w:tcBorders>
            <w:shd w:val="clear" w:color="000000" w:fill="FDE9D9"/>
            <w:noWrap/>
            <w:vAlign w:val="center"/>
            <w:hideMark/>
          </w:tcPr>
          <w:p w14:paraId="1F8EA6E4"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36" w:type="dxa"/>
            <w:tcBorders>
              <w:top w:val="nil"/>
              <w:left w:val="nil"/>
              <w:bottom w:val="single" w:sz="4" w:space="0" w:color="auto"/>
              <w:right w:val="single" w:sz="4" w:space="0" w:color="auto"/>
            </w:tcBorders>
            <w:shd w:val="clear" w:color="000000" w:fill="FDE9D9"/>
            <w:noWrap/>
            <w:vAlign w:val="center"/>
            <w:hideMark/>
          </w:tcPr>
          <w:p w14:paraId="3EA53585"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17" w:type="dxa"/>
            <w:tcBorders>
              <w:top w:val="nil"/>
              <w:left w:val="nil"/>
              <w:bottom w:val="single" w:sz="4" w:space="0" w:color="auto"/>
              <w:right w:val="single" w:sz="4" w:space="0" w:color="auto"/>
            </w:tcBorders>
            <w:shd w:val="clear" w:color="000000" w:fill="FDE9D9"/>
            <w:noWrap/>
            <w:vAlign w:val="center"/>
            <w:hideMark/>
          </w:tcPr>
          <w:p w14:paraId="63030E19" w14:textId="77777777" w:rsidR="00865C2A" w:rsidRPr="00F577CF" w:rsidRDefault="00865C2A" w:rsidP="00865C2A">
            <w:pPr>
              <w:jc w:val="center"/>
              <w:rPr>
                <w:b/>
                <w:bCs/>
                <w:color w:val="000000"/>
                <w:sz w:val="20"/>
                <w:szCs w:val="20"/>
              </w:rPr>
            </w:pPr>
            <w:r w:rsidRPr="00F577CF">
              <w:rPr>
                <w:b/>
                <w:bCs/>
                <w:color w:val="000000"/>
                <w:sz w:val="20"/>
                <w:szCs w:val="20"/>
              </w:rPr>
              <w:t>0,00</w:t>
            </w:r>
          </w:p>
        </w:tc>
      </w:tr>
      <w:tr w:rsidR="00865C2A" w:rsidRPr="00F577CF" w14:paraId="6A0856C3" w14:textId="77777777" w:rsidTr="00865C2A">
        <w:trPr>
          <w:trHeight w:val="585"/>
        </w:trPr>
        <w:tc>
          <w:tcPr>
            <w:tcW w:w="11907" w:type="dxa"/>
            <w:gridSpan w:val="9"/>
            <w:tcBorders>
              <w:top w:val="nil"/>
              <w:left w:val="single" w:sz="8" w:space="0" w:color="auto"/>
              <w:bottom w:val="nil"/>
              <w:right w:val="nil"/>
            </w:tcBorders>
            <w:shd w:val="clear" w:color="000000" w:fill="EBF1DE"/>
            <w:vAlign w:val="center"/>
            <w:hideMark/>
          </w:tcPr>
          <w:p w14:paraId="5BF89210" w14:textId="77777777" w:rsidR="00865C2A" w:rsidRPr="00F577CF" w:rsidRDefault="00865C2A" w:rsidP="00865C2A">
            <w:pPr>
              <w:jc w:val="center"/>
              <w:rPr>
                <w:b/>
                <w:bCs/>
                <w:color w:val="000000"/>
                <w:sz w:val="20"/>
                <w:szCs w:val="20"/>
              </w:rPr>
            </w:pPr>
            <w:r w:rsidRPr="00F577CF">
              <w:rPr>
                <w:b/>
                <w:bCs/>
                <w:color w:val="000000"/>
                <w:sz w:val="20"/>
                <w:szCs w:val="20"/>
              </w:rPr>
              <w:t xml:space="preserve">3. Мероприятия по защите территорий МО «Поселок </w:t>
            </w:r>
            <w:proofErr w:type="spellStart"/>
            <w:r w:rsidRPr="00F577CF">
              <w:rPr>
                <w:b/>
                <w:bCs/>
                <w:color w:val="000000"/>
                <w:sz w:val="20"/>
                <w:szCs w:val="20"/>
              </w:rPr>
              <w:t>Айхал</w:t>
            </w:r>
            <w:proofErr w:type="spellEnd"/>
            <w:r w:rsidRPr="00F577CF">
              <w:rPr>
                <w:b/>
                <w:bCs/>
                <w:color w:val="000000"/>
                <w:sz w:val="20"/>
                <w:szCs w:val="20"/>
              </w:rPr>
              <w:t>» от лесных пожаров</w:t>
            </w:r>
          </w:p>
        </w:tc>
      </w:tr>
      <w:tr w:rsidR="00865C2A" w:rsidRPr="00F577CF" w14:paraId="203A9D27" w14:textId="77777777" w:rsidTr="00865C2A">
        <w:trPr>
          <w:trHeight w:val="255"/>
        </w:trPr>
        <w:tc>
          <w:tcPr>
            <w:tcW w:w="503"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CF566B5" w14:textId="77777777" w:rsidR="00865C2A" w:rsidRPr="00F577CF" w:rsidRDefault="00865C2A" w:rsidP="00865C2A">
            <w:pPr>
              <w:jc w:val="center"/>
              <w:rPr>
                <w:color w:val="000000"/>
                <w:sz w:val="20"/>
                <w:szCs w:val="20"/>
              </w:rPr>
            </w:pPr>
            <w:r w:rsidRPr="00F577CF">
              <w:rPr>
                <w:color w:val="000000"/>
                <w:sz w:val="20"/>
                <w:szCs w:val="20"/>
              </w:rPr>
              <w:t>1</w:t>
            </w:r>
          </w:p>
        </w:tc>
        <w:tc>
          <w:tcPr>
            <w:tcW w:w="1907" w:type="dxa"/>
            <w:vMerge w:val="restart"/>
            <w:tcBorders>
              <w:top w:val="nil"/>
              <w:left w:val="single" w:sz="4" w:space="0" w:color="auto"/>
              <w:bottom w:val="single" w:sz="8" w:space="0" w:color="000000"/>
              <w:right w:val="single" w:sz="4" w:space="0" w:color="auto"/>
            </w:tcBorders>
            <w:shd w:val="clear" w:color="auto" w:fill="auto"/>
            <w:vAlign w:val="center"/>
            <w:hideMark/>
          </w:tcPr>
          <w:p w14:paraId="4D720EDC" w14:textId="77777777" w:rsidR="00865C2A" w:rsidRPr="00F577CF" w:rsidRDefault="00865C2A" w:rsidP="00865C2A">
            <w:pPr>
              <w:jc w:val="center"/>
              <w:rPr>
                <w:color w:val="000000"/>
                <w:sz w:val="20"/>
                <w:szCs w:val="20"/>
              </w:rPr>
            </w:pPr>
            <w:r w:rsidRPr="00F577CF">
              <w:rPr>
                <w:color w:val="000000"/>
                <w:sz w:val="20"/>
                <w:szCs w:val="20"/>
              </w:rPr>
              <w:t>Приобретение ГСМ (бензин, дизельное топливо и моторное масло), пластиковой карты, а также для содержания имеющихся материальных ресурсов (бензопилы, мотопомпа и т.д.)</w:t>
            </w:r>
          </w:p>
        </w:tc>
        <w:tc>
          <w:tcPr>
            <w:tcW w:w="1498" w:type="dxa"/>
            <w:tcBorders>
              <w:top w:val="nil"/>
              <w:left w:val="nil"/>
              <w:bottom w:val="single" w:sz="4" w:space="0" w:color="auto"/>
              <w:right w:val="single" w:sz="4" w:space="0" w:color="auto"/>
            </w:tcBorders>
            <w:shd w:val="clear" w:color="000000" w:fill="E4DFEC"/>
            <w:vAlign w:val="center"/>
            <w:hideMark/>
          </w:tcPr>
          <w:p w14:paraId="2BB0F759" w14:textId="77777777" w:rsidR="00865C2A" w:rsidRPr="00F577CF" w:rsidRDefault="00865C2A" w:rsidP="00865C2A">
            <w:pPr>
              <w:rPr>
                <w:b/>
                <w:bCs/>
                <w:color w:val="000000"/>
                <w:sz w:val="20"/>
                <w:szCs w:val="20"/>
              </w:rPr>
            </w:pPr>
            <w:r w:rsidRPr="00F577CF">
              <w:rPr>
                <w:b/>
                <w:bCs/>
                <w:color w:val="000000"/>
                <w:sz w:val="20"/>
                <w:szCs w:val="20"/>
              </w:rPr>
              <w:t>ВСЕГО:</w:t>
            </w:r>
          </w:p>
        </w:tc>
        <w:tc>
          <w:tcPr>
            <w:tcW w:w="1200" w:type="dxa"/>
            <w:tcBorders>
              <w:top w:val="nil"/>
              <w:left w:val="nil"/>
              <w:bottom w:val="single" w:sz="4" w:space="0" w:color="auto"/>
              <w:right w:val="single" w:sz="4" w:space="0" w:color="auto"/>
            </w:tcBorders>
            <w:shd w:val="clear" w:color="000000" w:fill="E4DFEC"/>
            <w:noWrap/>
            <w:vAlign w:val="center"/>
            <w:hideMark/>
          </w:tcPr>
          <w:p w14:paraId="3F0DDA9D" w14:textId="77777777" w:rsidR="00865C2A" w:rsidRPr="00F577CF" w:rsidRDefault="00865C2A" w:rsidP="00865C2A">
            <w:pPr>
              <w:jc w:val="center"/>
              <w:rPr>
                <w:b/>
                <w:bCs/>
                <w:color w:val="000000"/>
                <w:sz w:val="20"/>
                <w:szCs w:val="20"/>
              </w:rPr>
            </w:pPr>
            <w:r w:rsidRPr="00F577CF">
              <w:rPr>
                <w:b/>
                <w:bCs/>
                <w:color w:val="000000"/>
                <w:sz w:val="20"/>
                <w:szCs w:val="20"/>
              </w:rPr>
              <w:t>20 400,00</w:t>
            </w:r>
          </w:p>
        </w:tc>
        <w:tc>
          <w:tcPr>
            <w:tcW w:w="1352" w:type="dxa"/>
            <w:tcBorders>
              <w:top w:val="nil"/>
              <w:left w:val="nil"/>
              <w:bottom w:val="single" w:sz="4" w:space="0" w:color="auto"/>
              <w:right w:val="single" w:sz="4" w:space="0" w:color="auto"/>
            </w:tcBorders>
            <w:shd w:val="clear" w:color="000000" w:fill="E4DFEC"/>
            <w:noWrap/>
            <w:vAlign w:val="center"/>
            <w:hideMark/>
          </w:tcPr>
          <w:p w14:paraId="1188853E"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78" w:type="dxa"/>
            <w:tcBorders>
              <w:top w:val="nil"/>
              <w:left w:val="nil"/>
              <w:bottom w:val="single" w:sz="4" w:space="0" w:color="auto"/>
              <w:right w:val="single" w:sz="4" w:space="0" w:color="auto"/>
            </w:tcBorders>
            <w:shd w:val="clear" w:color="000000" w:fill="E4DFEC"/>
            <w:noWrap/>
            <w:vAlign w:val="center"/>
            <w:hideMark/>
          </w:tcPr>
          <w:p w14:paraId="3D6C4496"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116" w:type="dxa"/>
            <w:tcBorders>
              <w:top w:val="nil"/>
              <w:left w:val="nil"/>
              <w:bottom w:val="single" w:sz="4" w:space="0" w:color="auto"/>
              <w:right w:val="single" w:sz="4" w:space="0" w:color="auto"/>
            </w:tcBorders>
            <w:shd w:val="clear" w:color="000000" w:fill="E4DFEC"/>
            <w:noWrap/>
            <w:vAlign w:val="center"/>
            <w:hideMark/>
          </w:tcPr>
          <w:p w14:paraId="7D8FF6A5"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36" w:type="dxa"/>
            <w:tcBorders>
              <w:top w:val="nil"/>
              <w:left w:val="nil"/>
              <w:bottom w:val="single" w:sz="4" w:space="0" w:color="auto"/>
              <w:right w:val="single" w:sz="4" w:space="0" w:color="auto"/>
            </w:tcBorders>
            <w:shd w:val="clear" w:color="000000" w:fill="E4DFEC"/>
            <w:noWrap/>
            <w:vAlign w:val="center"/>
            <w:hideMark/>
          </w:tcPr>
          <w:p w14:paraId="16F61513"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17" w:type="dxa"/>
            <w:tcBorders>
              <w:top w:val="nil"/>
              <w:left w:val="nil"/>
              <w:bottom w:val="single" w:sz="4" w:space="0" w:color="auto"/>
              <w:right w:val="single" w:sz="4" w:space="0" w:color="auto"/>
            </w:tcBorders>
            <w:shd w:val="clear" w:color="000000" w:fill="E4DFEC"/>
            <w:noWrap/>
            <w:vAlign w:val="center"/>
            <w:hideMark/>
          </w:tcPr>
          <w:p w14:paraId="79933A90" w14:textId="77777777" w:rsidR="00865C2A" w:rsidRPr="00F577CF" w:rsidRDefault="00865C2A" w:rsidP="00865C2A">
            <w:pPr>
              <w:jc w:val="center"/>
              <w:rPr>
                <w:b/>
                <w:bCs/>
                <w:color w:val="000000"/>
                <w:sz w:val="20"/>
                <w:szCs w:val="20"/>
              </w:rPr>
            </w:pPr>
            <w:r w:rsidRPr="00F577CF">
              <w:rPr>
                <w:b/>
                <w:bCs/>
                <w:color w:val="000000"/>
                <w:sz w:val="20"/>
                <w:szCs w:val="20"/>
              </w:rPr>
              <w:t>0,00</w:t>
            </w:r>
          </w:p>
        </w:tc>
      </w:tr>
      <w:tr w:rsidR="00865C2A" w:rsidRPr="00F577CF" w14:paraId="1EC6062A" w14:textId="77777777" w:rsidTr="00865C2A">
        <w:trPr>
          <w:trHeight w:val="255"/>
        </w:trPr>
        <w:tc>
          <w:tcPr>
            <w:tcW w:w="503" w:type="dxa"/>
            <w:vMerge/>
            <w:tcBorders>
              <w:top w:val="nil"/>
              <w:left w:val="single" w:sz="8" w:space="0" w:color="auto"/>
              <w:bottom w:val="single" w:sz="8" w:space="0" w:color="000000"/>
              <w:right w:val="single" w:sz="4" w:space="0" w:color="auto"/>
            </w:tcBorders>
            <w:vAlign w:val="center"/>
            <w:hideMark/>
          </w:tcPr>
          <w:p w14:paraId="03AB97F2" w14:textId="77777777" w:rsidR="00865C2A" w:rsidRPr="00F577CF" w:rsidRDefault="00865C2A" w:rsidP="00865C2A">
            <w:pPr>
              <w:rPr>
                <w:color w:val="000000"/>
                <w:sz w:val="20"/>
                <w:szCs w:val="20"/>
              </w:rPr>
            </w:pPr>
          </w:p>
        </w:tc>
        <w:tc>
          <w:tcPr>
            <w:tcW w:w="1907" w:type="dxa"/>
            <w:vMerge/>
            <w:tcBorders>
              <w:top w:val="nil"/>
              <w:left w:val="single" w:sz="4" w:space="0" w:color="auto"/>
              <w:bottom w:val="single" w:sz="8" w:space="0" w:color="000000"/>
              <w:right w:val="single" w:sz="4" w:space="0" w:color="auto"/>
            </w:tcBorders>
            <w:vAlign w:val="center"/>
            <w:hideMark/>
          </w:tcPr>
          <w:p w14:paraId="68F0C9EC"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787F469C" w14:textId="77777777" w:rsidR="00865C2A" w:rsidRPr="00F577CF" w:rsidRDefault="00865C2A" w:rsidP="00865C2A">
            <w:pPr>
              <w:rPr>
                <w:color w:val="000000"/>
                <w:sz w:val="20"/>
                <w:szCs w:val="20"/>
              </w:rPr>
            </w:pPr>
            <w:r w:rsidRPr="00F577CF">
              <w:rPr>
                <w:color w:val="000000"/>
                <w:sz w:val="20"/>
                <w:szCs w:val="20"/>
              </w:rPr>
              <w:t>Федеральный бюджет</w:t>
            </w:r>
          </w:p>
        </w:tc>
        <w:tc>
          <w:tcPr>
            <w:tcW w:w="1200" w:type="dxa"/>
            <w:tcBorders>
              <w:top w:val="nil"/>
              <w:left w:val="nil"/>
              <w:bottom w:val="single" w:sz="4" w:space="0" w:color="auto"/>
              <w:right w:val="single" w:sz="4" w:space="0" w:color="auto"/>
            </w:tcBorders>
            <w:shd w:val="clear" w:color="auto" w:fill="auto"/>
            <w:noWrap/>
            <w:vAlign w:val="center"/>
            <w:hideMark/>
          </w:tcPr>
          <w:p w14:paraId="45C4D3BF"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4" w:space="0" w:color="auto"/>
              <w:right w:val="single" w:sz="4" w:space="0" w:color="auto"/>
            </w:tcBorders>
            <w:shd w:val="clear" w:color="auto" w:fill="auto"/>
            <w:noWrap/>
            <w:vAlign w:val="center"/>
            <w:hideMark/>
          </w:tcPr>
          <w:p w14:paraId="2AFC10A4"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4" w:space="0" w:color="auto"/>
              <w:right w:val="single" w:sz="4" w:space="0" w:color="auto"/>
            </w:tcBorders>
            <w:shd w:val="clear" w:color="auto" w:fill="auto"/>
            <w:noWrap/>
            <w:vAlign w:val="center"/>
            <w:hideMark/>
          </w:tcPr>
          <w:p w14:paraId="23173DA5"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4DA4A328"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4014028F"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5AB2F74C"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25A7FB21" w14:textId="77777777" w:rsidTr="00865C2A">
        <w:trPr>
          <w:trHeight w:val="510"/>
        </w:trPr>
        <w:tc>
          <w:tcPr>
            <w:tcW w:w="503" w:type="dxa"/>
            <w:vMerge/>
            <w:tcBorders>
              <w:top w:val="nil"/>
              <w:left w:val="single" w:sz="8" w:space="0" w:color="auto"/>
              <w:bottom w:val="single" w:sz="8" w:space="0" w:color="000000"/>
              <w:right w:val="single" w:sz="4" w:space="0" w:color="auto"/>
            </w:tcBorders>
            <w:vAlign w:val="center"/>
            <w:hideMark/>
          </w:tcPr>
          <w:p w14:paraId="2DE72DC9" w14:textId="77777777" w:rsidR="00865C2A" w:rsidRPr="00F577CF" w:rsidRDefault="00865C2A" w:rsidP="00865C2A">
            <w:pPr>
              <w:rPr>
                <w:color w:val="000000"/>
                <w:sz w:val="20"/>
                <w:szCs w:val="20"/>
              </w:rPr>
            </w:pPr>
          </w:p>
        </w:tc>
        <w:tc>
          <w:tcPr>
            <w:tcW w:w="1907" w:type="dxa"/>
            <w:vMerge/>
            <w:tcBorders>
              <w:top w:val="nil"/>
              <w:left w:val="single" w:sz="4" w:space="0" w:color="auto"/>
              <w:bottom w:val="single" w:sz="8" w:space="0" w:color="000000"/>
              <w:right w:val="single" w:sz="4" w:space="0" w:color="auto"/>
            </w:tcBorders>
            <w:vAlign w:val="center"/>
            <w:hideMark/>
          </w:tcPr>
          <w:p w14:paraId="18D43829"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207B42F4" w14:textId="77777777" w:rsidR="00865C2A" w:rsidRPr="00F577CF" w:rsidRDefault="00865C2A" w:rsidP="00865C2A">
            <w:pPr>
              <w:rPr>
                <w:color w:val="000000"/>
                <w:sz w:val="20"/>
                <w:szCs w:val="20"/>
              </w:rPr>
            </w:pPr>
            <w:r w:rsidRPr="00F577CF">
              <w:rPr>
                <w:color w:val="000000"/>
                <w:sz w:val="20"/>
                <w:szCs w:val="20"/>
              </w:rPr>
              <w:t>Государственный бюджет РС (Я)</w:t>
            </w:r>
          </w:p>
        </w:tc>
        <w:tc>
          <w:tcPr>
            <w:tcW w:w="1200" w:type="dxa"/>
            <w:tcBorders>
              <w:top w:val="nil"/>
              <w:left w:val="nil"/>
              <w:bottom w:val="single" w:sz="4" w:space="0" w:color="auto"/>
              <w:right w:val="single" w:sz="4" w:space="0" w:color="auto"/>
            </w:tcBorders>
            <w:shd w:val="clear" w:color="auto" w:fill="auto"/>
            <w:noWrap/>
            <w:vAlign w:val="center"/>
            <w:hideMark/>
          </w:tcPr>
          <w:p w14:paraId="33C45E1D"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4" w:space="0" w:color="auto"/>
              <w:right w:val="single" w:sz="4" w:space="0" w:color="auto"/>
            </w:tcBorders>
            <w:shd w:val="clear" w:color="auto" w:fill="auto"/>
            <w:noWrap/>
            <w:vAlign w:val="center"/>
            <w:hideMark/>
          </w:tcPr>
          <w:p w14:paraId="0F5B3F5A"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4" w:space="0" w:color="auto"/>
              <w:right w:val="single" w:sz="4" w:space="0" w:color="auto"/>
            </w:tcBorders>
            <w:shd w:val="clear" w:color="auto" w:fill="auto"/>
            <w:noWrap/>
            <w:vAlign w:val="center"/>
            <w:hideMark/>
          </w:tcPr>
          <w:p w14:paraId="3A9A17BE"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448DA8C4"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099051C1"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009D17D5"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78508345" w14:textId="77777777" w:rsidTr="00865C2A">
        <w:trPr>
          <w:trHeight w:val="510"/>
        </w:trPr>
        <w:tc>
          <w:tcPr>
            <w:tcW w:w="503" w:type="dxa"/>
            <w:vMerge/>
            <w:tcBorders>
              <w:top w:val="nil"/>
              <w:left w:val="single" w:sz="8" w:space="0" w:color="auto"/>
              <w:bottom w:val="single" w:sz="8" w:space="0" w:color="000000"/>
              <w:right w:val="single" w:sz="4" w:space="0" w:color="auto"/>
            </w:tcBorders>
            <w:vAlign w:val="center"/>
            <w:hideMark/>
          </w:tcPr>
          <w:p w14:paraId="3859F609" w14:textId="77777777" w:rsidR="00865C2A" w:rsidRPr="00F577CF" w:rsidRDefault="00865C2A" w:rsidP="00865C2A">
            <w:pPr>
              <w:rPr>
                <w:color w:val="000000"/>
                <w:sz w:val="20"/>
                <w:szCs w:val="20"/>
              </w:rPr>
            </w:pPr>
          </w:p>
        </w:tc>
        <w:tc>
          <w:tcPr>
            <w:tcW w:w="1907" w:type="dxa"/>
            <w:vMerge/>
            <w:tcBorders>
              <w:top w:val="nil"/>
              <w:left w:val="single" w:sz="4" w:space="0" w:color="auto"/>
              <w:bottom w:val="single" w:sz="8" w:space="0" w:color="000000"/>
              <w:right w:val="single" w:sz="4" w:space="0" w:color="auto"/>
            </w:tcBorders>
            <w:vAlign w:val="center"/>
            <w:hideMark/>
          </w:tcPr>
          <w:p w14:paraId="6E407C77"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3AF3C470" w14:textId="77777777" w:rsidR="00865C2A" w:rsidRPr="00F577CF" w:rsidRDefault="00865C2A" w:rsidP="00865C2A">
            <w:pPr>
              <w:rPr>
                <w:color w:val="000000"/>
                <w:sz w:val="20"/>
                <w:szCs w:val="20"/>
              </w:rPr>
            </w:pPr>
            <w:r w:rsidRPr="00F577CF">
              <w:rPr>
                <w:color w:val="000000"/>
                <w:sz w:val="20"/>
                <w:szCs w:val="20"/>
              </w:rPr>
              <w:t xml:space="preserve">Бюджет МО "Поселок </w:t>
            </w:r>
            <w:proofErr w:type="spellStart"/>
            <w:r w:rsidRPr="00F577CF">
              <w:rPr>
                <w:color w:val="000000"/>
                <w:sz w:val="20"/>
                <w:szCs w:val="20"/>
              </w:rPr>
              <w:t>Айхал</w:t>
            </w:r>
            <w:proofErr w:type="spellEnd"/>
            <w:r w:rsidRPr="00F577CF">
              <w:rPr>
                <w:color w:val="000000"/>
                <w:sz w:val="20"/>
                <w:szCs w:val="20"/>
              </w:rPr>
              <w:t>"</w:t>
            </w:r>
          </w:p>
        </w:tc>
        <w:tc>
          <w:tcPr>
            <w:tcW w:w="1200" w:type="dxa"/>
            <w:tcBorders>
              <w:top w:val="nil"/>
              <w:left w:val="nil"/>
              <w:bottom w:val="single" w:sz="4" w:space="0" w:color="auto"/>
              <w:right w:val="single" w:sz="4" w:space="0" w:color="auto"/>
            </w:tcBorders>
            <w:shd w:val="clear" w:color="auto" w:fill="auto"/>
            <w:noWrap/>
            <w:vAlign w:val="center"/>
            <w:hideMark/>
          </w:tcPr>
          <w:p w14:paraId="34C3C30C" w14:textId="77777777" w:rsidR="00865C2A" w:rsidRPr="00F577CF" w:rsidRDefault="00865C2A" w:rsidP="00865C2A">
            <w:pPr>
              <w:jc w:val="center"/>
              <w:rPr>
                <w:color w:val="000000"/>
                <w:sz w:val="20"/>
                <w:szCs w:val="20"/>
              </w:rPr>
            </w:pPr>
            <w:r w:rsidRPr="00F577CF">
              <w:rPr>
                <w:color w:val="000000"/>
                <w:sz w:val="20"/>
                <w:szCs w:val="20"/>
              </w:rPr>
              <w:t>20 400,00</w:t>
            </w:r>
          </w:p>
        </w:tc>
        <w:tc>
          <w:tcPr>
            <w:tcW w:w="1352" w:type="dxa"/>
            <w:tcBorders>
              <w:top w:val="nil"/>
              <w:left w:val="nil"/>
              <w:bottom w:val="single" w:sz="4" w:space="0" w:color="auto"/>
              <w:right w:val="single" w:sz="4" w:space="0" w:color="auto"/>
            </w:tcBorders>
            <w:shd w:val="clear" w:color="auto" w:fill="auto"/>
            <w:noWrap/>
            <w:vAlign w:val="center"/>
            <w:hideMark/>
          </w:tcPr>
          <w:p w14:paraId="551E6C57"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4" w:space="0" w:color="auto"/>
              <w:right w:val="single" w:sz="4" w:space="0" w:color="auto"/>
            </w:tcBorders>
            <w:shd w:val="clear" w:color="auto" w:fill="auto"/>
            <w:noWrap/>
            <w:vAlign w:val="center"/>
            <w:hideMark/>
          </w:tcPr>
          <w:p w14:paraId="0B2F1C4D"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295D6F85"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4" w:space="0" w:color="auto"/>
              <w:right w:val="single" w:sz="8" w:space="0" w:color="auto"/>
            </w:tcBorders>
            <w:shd w:val="clear" w:color="auto" w:fill="auto"/>
            <w:noWrap/>
            <w:vAlign w:val="center"/>
            <w:hideMark/>
          </w:tcPr>
          <w:p w14:paraId="008C07FA"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71AC050"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1D02EADA" w14:textId="77777777" w:rsidTr="00865C2A">
        <w:trPr>
          <w:trHeight w:val="645"/>
        </w:trPr>
        <w:tc>
          <w:tcPr>
            <w:tcW w:w="503" w:type="dxa"/>
            <w:vMerge/>
            <w:tcBorders>
              <w:top w:val="nil"/>
              <w:left w:val="single" w:sz="8" w:space="0" w:color="auto"/>
              <w:bottom w:val="single" w:sz="8" w:space="0" w:color="000000"/>
              <w:right w:val="single" w:sz="4" w:space="0" w:color="auto"/>
            </w:tcBorders>
            <w:vAlign w:val="center"/>
            <w:hideMark/>
          </w:tcPr>
          <w:p w14:paraId="43C8DAFA" w14:textId="77777777" w:rsidR="00865C2A" w:rsidRPr="00F577CF" w:rsidRDefault="00865C2A" w:rsidP="00865C2A">
            <w:pPr>
              <w:rPr>
                <w:color w:val="000000"/>
                <w:sz w:val="20"/>
                <w:szCs w:val="20"/>
              </w:rPr>
            </w:pPr>
          </w:p>
        </w:tc>
        <w:tc>
          <w:tcPr>
            <w:tcW w:w="1907" w:type="dxa"/>
            <w:vMerge/>
            <w:tcBorders>
              <w:top w:val="nil"/>
              <w:left w:val="single" w:sz="4" w:space="0" w:color="auto"/>
              <w:bottom w:val="single" w:sz="8" w:space="0" w:color="000000"/>
              <w:right w:val="single" w:sz="4" w:space="0" w:color="auto"/>
            </w:tcBorders>
            <w:vAlign w:val="center"/>
            <w:hideMark/>
          </w:tcPr>
          <w:p w14:paraId="0B857015" w14:textId="77777777" w:rsidR="00865C2A" w:rsidRPr="00F577CF" w:rsidRDefault="00865C2A" w:rsidP="00865C2A">
            <w:pPr>
              <w:rPr>
                <w:color w:val="000000"/>
                <w:sz w:val="20"/>
                <w:szCs w:val="20"/>
              </w:rPr>
            </w:pPr>
          </w:p>
        </w:tc>
        <w:tc>
          <w:tcPr>
            <w:tcW w:w="1498" w:type="dxa"/>
            <w:tcBorders>
              <w:top w:val="nil"/>
              <w:left w:val="nil"/>
              <w:bottom w:val="single" w:sz="8" w:space="0" w:color="auto"/>
              <w:right w:val="single" w:sz="4" w:space="0" w:color="auto"/>
            </w:tcBorders>
            <w:shd w:val="clear" w:color="auto" w:fill="auto"/>
            <w:vAlign w:val="center"/>
            <w:hideMark/>
          </w:tcPr>
          <w:p w14:paraId="19297F24" w14:textId="77777777" w:rsidR="00865C2A" w:rsidRPr="00F577CF" w:rsidRDefault="00865C2A" w:rsidP="00865C2A">
            <w:pPr>
              <w:rPr>
                <w:color w:val="000000"/>
                <w:sz w:val="20"/>
                <w:szCs w:val="20"/>
              </w:rPr>
            </w:pPr>
            <w:r w:rsidRPr="00F577CF">
              <w:rPr>
                <w:color w:val="000000"/>
                <w:sz w:val="20"/>
                <w:szCs w:val="20"/>
              </w:rPr>
              <w:t>Другие источники</w:t>
            </w:r>
          </w:p>
        </w:tc>
        <w:tc>
          <w:tcPr>
            <w:tcW w:w="1200" w:type="dxa"/>
            <w:tcBorders>
              <w:top w:val="nil"/>
              <w:left w:val="nil"/>
              <w:bottom w:val="single" w:sz="8" w:space="0" w:color="auto"/>
              <w:right w:val="single" w:sz="4" w:space="0" w:color="auto"/>
            </w:tcBorders>
            <w:shd w:val="clear" w:color="auto" w:fill="auto"/>
            <w:noWrap/>
            <w:vAlign w:val="center"/>
            <w:hideMark/>
          </w:tcPr>
          <w:p w14:paraId="67FF53AE"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8" w:space="0" w:color="auto"/>
              <w:right w:val="single" w:sz="4" w:space="0" w:color="auto"/>
            </w:tcBorders>
            <w:shd w:val="clear" w:color="auto" w:fill="auto"/>
            <w:noWrap/>
            <w:vAlign w:val="center"/>
            <w:hideMark/>
          </w:tcPr>
          <w:p w14:paraId="493A1E9D"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8" w:space="0" w:color="auto"/>
              <w:right w:val="single" w:sz="4" w:space="0" w:color="auto"/>
            </w:tcBorders>
            <w:shd w:val="clear" w:color="auto" w:fill="auto"/>
            <w:noWrap/>
            <w:vAlign w:val="center"/>
            <w:hideMark/>
          </w:tcPr>
          <w:p w14:paraId="55B55629"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8" w:space="0" w:color="auto"/>
              <w:right w:val="single" w:sz="4" w:space="0" w:color="auto"/>
            </w:tcBorders>
            <w:shd w:val="clear" w:color="auto" w:fill="auto"/>
            <w:noWrap/>
            <w:vAlign w:val="center"/>
            <w:hideMark/>
          </w:tcPr>
          <w:p w14:paraId="28B736AB"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8" w:space="0" w:color="auto"/>
              <w:right w:val="single" w:sz="4" w:space="0" w:color="auto"/>
            </w:tcBorders>
            <w:shd w:val="clear" w:color="auto" w:fill="auto"/>
            <w:noWrap/>
            <w:vAlign w:val="center"/>
            <w:hideMark/>
          </w:tcPr>
          <w:p w14:paraId="17B8F472"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2D868757"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12469773" w14:textId="77777777" w:rsidTr="00865C2A">
        <w:trPr>
          <w:trHeight w:val="255"/>
        </w:trPr>
        <w:tc>
          <w:tcPr>
            <w:tcW w:w="503"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3F8634C" w14:textId="77777777" w:rsidR="00865C2A" w:rsidRPr="00F577CF" w:rsidRDefault="00865C2A" w:rsidP="00865C2A">
            <w:pPr>
              <w:jc w:val="center"/>
              <w:rPr>
                <w:color w:val="000000"/>
                <w:sz w:val="20"/>
                <w:szCs w:val="20"/>
              </w:rPr>
            </w:pPr>
            <w:r w:rsidRPr="00F577CF">
              <w:rPr>
                <w:color w:val="000000"/>
                <w:sz w:val="20"/>
                <w:szCs w:val="20"/>
              </w:rPr>
              <w:t>2</w:t>
            </w:r>
          </w:p>
        </w:tc>
        <w:tc>
          <w:tcPr>
            <w:tcW w:w="1907" w:type="dxa"/>
            <w:vMerge w:val="restart"/>
            <w:tcBorders>
              <w:top w:val="nil"/>
              <w:left w:val="single" w:sz="4" w:space="0" w:color="auto"/>
              <w:bottom w:val="single" w:sz="8" w:space="0" w:color="000000"/>
              <w:right w:val="single" w:sz="4" w:space="0" w:color="auto"/>
            </w:tcBorders>
            <w:shd w:val="clear" w:color="auto" w:fill="auto"/>
            <w:vAlign w:val="center"/>
            <w:hideMark/>
          </w:tcPr>
          <w:p w14:paraId="3B0613A1" w14:textId="77777777" w:rsidR="00865C2A" w:rsidRPr="00F577CF" w:rsidRDefault="00865C2A" w:rsidP="00865C2A">
            <w:pPr>
              <w:jc w:val="center"/>
              <w:rPr>
                <w:color w:val="000000"/>
                <w:sz w:val="20"/>
                <w:szCs w:val="20"/>
              </w:rPr>
            </w:pPr>
            <w:r w:rsidRPr="00F577CF">
              <w:rPr>
                <w:color w:val="000000"/>
                <w:sz w:val="20"/>
                <w:szCs w:val="20"/>
              </w:rPr>
              <w:t xml:space="preserve">Приобретение основных средств и инвентаря для локализации и тушения лесных и техногенных </w:t>
            </w:r>
            <w:r w:rsidRPr="00F577CF">
              <w:rPr>
                <w:color w:val="000000"/>
                <w:sz w:val="20"/>
                <w:szCs w:val="20"/>
              </w:rPr>
              <w:lastRenderedPageBreak/>
              <w:t xml:space="preserve">пожаров силами добровольцев (мотопомпы, бензопилы, аппараты зажигательные, установки </w:t>
            </w:r>
            <w:proofErr w:type="spellStart"/>
            <w:r w:rsidRPr="00F577CF">
              <w:rPr>
                <w:color w:val="000000"/>
                <w:sz w:val="20"/>
                <w:szCs w:val="20"/>
              </w:rPr>
              <w:t>лесопожарные</w:t>
            </w:r>
            <w:proofErr w:type="spellEnd"/>
            <w:r w:rsidRPr="00F577CF">
              <w:rPr>
                <w:color w:val="000000"/>
                <w:sz w:val="20"/>
                <w:szCs w:val="20"/>
              </w:rPr>
              <w:t xml:space="preserve">, переносные емкости для воды, ранцевые огнетушители, топоры, лопаты, палатки, кухонная мебель, кухонные и туристические принадлежности, расходные материалы и </w:t>
            </w:r>
            <w:proofErr w:type="spellStart"/>
            <w:r w:rsidRPr="00F577CF">
              <w:rPr>
                <w:color w:val="000000"/>
                <w:sz w:val="20"/>
                <w:szCs w:val="20"/>
              </w:rPr>
              <w:t>т.д</w:t>
            </w:r>
            <w:proofErr w:type="spellEnd"/>
            <w:r w:rsidRPr="00F577CF">
              <w:rPr>
                <w:color w:val="000000"/>
                <w:sz w:val="20"/>
                <w:szCs w:val="20"/>
              </w:rPr>
              <w:t>)</w:t>
            </w:r>
          </w:p>
        </w:tc>
        <w:tc>
          <w:tcPr>
            <w:tcW w:w="1498" w:type="dxa"/>
            <w:tcBorders>
              <w:top w:val="nil"/>
              <w:left w:val="nil"/>
              <w:bottom w:val="single" w:sz="4" w:space="0" w:color="auto"/>
              <w:right w:val="single" w:sz="4" w:space="0" w:color="auto"/>
            </w:tcBorders>
            <w:shd w:val="clear" w:color="000000" w:fill="E4DFEC"/>
            <w:vAlign w:val="center"/>
            <w:hideMark/>
          </w:tcPr>
          <w:p w14:paraId="732BEA17" w14:textId="77777777" w:rsidR="00865C2A" w:rsidRPr="00F577CF" w:rsidRDefault="00865C2A" w:rsidP="00865C2A">
            <w:pPr>
              <w:rPr>
                <w:b/>
                <w:bCs/>
                <w:color w:val="000000"/>
                <w:sz w:val="20"/>
                <w:szCs w:val="20"/>
              </w:rPr>
            </w:pPr>
            <w:r w:rsidRPr="00F577CF">
              <w:rPr>
                <w:b/>
                <w:bCs/>
                <w:color w:val="000000"/>
                <w:sz w:val="20"/>
                <w:szCs w:val="20"/>
              </w:rPr>
              <w:lastRenderedPageBreak/>
              <w:t>ВСЕГО:</w:t>
            </w:r>
          </w:p>
        </w:tc>
        <w:tc>
          <w:tcPr>
            <w:tcW w:w="1200" w:type="dxa"/>
            <w:tcBorders>
              <w:top w:val="nil"/>
              <w:left w:val="nil"/>
              <w:bottom w:val="single" w:sz="4" w:space="0" w:color="auto"/>
              <w:right w:val="single" w:sz="4" w:space="0" w:color="auto"/>
            </w:tcBorders>
            <w:shd w:val="clear" w:color="000000" w:fill="E4DFEC"/>
            <w:noWrap/>
            <w:vAlign w:val="center"/>
            <w:hideMark/>
          </w:tcPr>
          <w:p w14:paraId="76C0760E" w14:textId="77777777" w:rsidR="00865C2A" w:rsidRPr="00F577CF" w:rsidRDefault="00865C2A" w:rsidP="00865C2A">
            <w:pPr>
              <w:jc w:val="center"/>
              <w:rPr>
                <w:b/>
                <w:bCs/>
                <w:color w:val="000000"/>
                <w:sz w:val="20"/>
                <w:szCs w:val="20"/>
              </w:rPr>
            </w:pPr>
            <w:r w:rsidRPr="00F577CF">
              <w:rPr>
                <w:b/>
                <w:bCs/>
                <w:color w:val="000000"/>
                <w:sz w:val="20"/>
                <w:szCs w:val="20"/>
              </w:rPr>
              <w:t>155 385,25</w:t>
            </w:r>
          </w:p>
        </w:tc>
        <w:tc>
          <w:tcPr>
            <w:tcW w:w="1352" w:type="dxa"/>
            <w:tcBorders>
              <w:top w:val="nil"/>
              <w:left w:val="nil"/>
              <w:bottom w:val="single" w:sz="4" w:space="0" w:color="auto"/>
              <w:right w:val="single" w:sz="4" w:space="0" w:color="auto"/>
            </w:tcBorders>
            <w:shd w:val="clear" w:color="000000" w:fill="E4DFEC"/>
            <w:noWrap/>
            <w:vAlign w:val="center"/>
            <w:hideMark/>
          </w:tcPr>
          <w:p w14:paraId="507DE11C" w14:textId="77777777" w:rsidR="00865C2A" w:rsidRPr="00F577CF" w:rsidRDefault="00865C2A" w:rsidP="00865C2A">
            <w:pPr>
              <w:jc w:val="center"/>
              <w:rPr>
                <w:b/>
                <w:bCs/>
                <w:color w:val="000000"/>
                <w:sz w:val="20"/>
                <w:szCs w:val="20"/>
              </w:rPr>
            </w:pPr>
            <w:r w:rsidRPr="00F577CF">
              <w:rPr>
                <w:b/>
                <w:bCs/>
                <w:color w:val="000000"/>
                <w:sz w:val="20"/>
                <w:szCs w:val="20"/>
              </w:rPr>
              <w:t>260 919,25</w:t>
            </w:r>
          </w:p>
        </w:tc>
        <w:tc>
          <w:tcPr>
            <w:tcW w:w="1478" w:type="dxa"/>
            <w:tcBorders>
              <w:top w:val="nil"/>
              <w:left w:val="nil"/>
              <w:bottom w:val="single" w:sz="4" w:space="0" w:color="auto"/>
              <w:right w:val="single" w:sz="4" w:space="0" w:color="auto"/>
            </w:tcBorders>
            <w:shd w:val="clear" w:color="000000" w:fill="E4DFEC"/>
            <w:noWrap/>
            <w:vAlign w:val="center"/>
            <w:hideMark/>
          </w:tcPr>
          <w:p w14:paraId="0831C9EA" w14:textId="77777777" w:rsidR="00865C2A" w:rsidRPr="00F577CF" w:rsidRDefault="00865C2A" w:rsidP="00865C2A">
            <w:pPr>
              <w:jc w:val="center"/>
              <w:rPr>
                <w:b/>
                <w:bCs/>
                <w:color w:val="000000"/>
                <w:sz w:val="20"/>
                <w:szCs w:val="20"/>
              </w:rPr>
            </w:pPr>
            <w:r w:rsidRPr="00F577CF">
              <w:rPr>
                <w:b/>
                <w:bCs/>
                <w:color w:val="000000"/>
                <w:sz w:val="20"/>
                <w:szCs w:val="20"/>
              </w:rPr>
              <w:t>298 354,50</w:t>
            </w:r>
          </w:p>
        </w:tc>
        <w:tc>
          <w:tcPr>
            <w:tcW w:w="1116" w:type="dxa"/>
            <w:tcBorders>
              <w:top w:val="nil"/>
              <w:left w:val="nil"/>
              <w:bottom w:val="single" w:sz="4" w:space="0" w:color="auto"/>
              <w:right w:val="single" w:sz="4" w:space="0" w:color="auto"/>
            </w:tcBorders>
            <w:shd w:val="clear" w:color="000000" w:fill="E4DFEC"/>
            <w:noWrap/>
            <w:vAlign w:val="center"/>
            <w:hideMark/>
          </w:tcPr>
          <w:p w14:paraId="791BC835"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36" w:type="dxa"/>
            <w:tcBorders>
              <w:top w:val="nil"/>
              <w:left w:val="nil"/>
              <w:bottom w:val="single" w:sz="4" w:space="0" w:color="auto"/>
              <w:right w:val="single" w:sz="4" w:space="0" w:color="auto"/>
            </w:tcBorders>
            <w:shd w:val="clear" w:color="000000" w:fill="E4DFEC"/>
            <w:noWrap/>
            <w:vAlign w:val="center"/>
            <w:hideMark/>
          </w:tcPr>
          <w:p w14:paraId="39DC8DEB" w14:textId="77777777" w:rsidR="00865C2A" w:rsidRPr="00F577CF" w:rsidRDefault="00865C2A" w:rsidP="00865C2A">
            <w:pPr>
              <w:jc w:val="center"/>
              <w:rPr>
                <w:b/>
                <w:bCs/>
                <w:color w:val="000000"/>
                <w:sz w:val="20"/>
                <w:szCs w:val="20"/>
              </w:rPr>
            </w:pPr>
            <w:r w:rsidRPr="00F577CF">
              <w:rPr>
                <w:b/>
                <w:bCs/>
                <w:color w:val="000000"/>
                <w:sz w:val="20"/>
                <w:szCs w:val="20"/>
              </w:rPr>
              <w:t>200 000,00</w:t>
            </w:r>
          </w:p>
        </w:tc>
        <w:tc>
          <w:tcPr>
            <w:tcW w:w="1417" w:type="dxa"/>
            <w:tcBorders>
              <w:top w:val="single" w:sz="8" w:space="0" w:color="auto"/>
              <w:left w:val="nil"/>
              <w:bottom w:val="single" w:sz="4" w:space="0" w:color="auto"/>
              <w:right w:val="single" w:sz="8" w:space="0" w:color="auto"/>
            </w:tcBorders>
            <w:shd w:val="clear" w:color="000000" w:fill="E4DFEC"/>
            <w:noWrap/>
            <w:vAlign w:val="center"/>
            <w:hideMark/>
          </w:tcPr>
          <w:p w14:paraId="5D3D432A" w14:textId="77777777" w:rsidR="00865C2A" w:rsidRPr="00F577CF" w:rsidRDefault="00865C2A" w:rsidP="00865C2A">
            <w:pPr>
              <w:jc w:val="center"/>
              <w:rPr>
                <w:b/>
                <w:bCs/>
                <w:color w:val="000000"/>
                <w:sz w:val="20"/>
                <w:szCs w:val="20"/>
              </w:rPr>
            </w:pPr>
            <w:r w:rsidRPr="00F577CF">
              <w:rPr>
                <w:b/>
                <w:bCs/>
                <w:color w:val="000000"/>
                <w:sz w:val="20"/>
                <w:szCs w:val="20"/>
              </w:rPr>
              <w:t>0,00</w:t>
            </w:r>
          </w:p>
        </w:tc>
      </w:tr>
      <w:tr w:rsidR="00865C2A" w:rsidRPr="00F577CF" w14:paraId="3BFE73BD" w14:textId="77777777" w:rsidTr="00865C2A">
        <w:trPr>
          <w:trHeight w:val="255"/>
        </w:trPr>
        <w:tc>
          <w:tcPr>
            <w:tcW w:w="503" w:type="dxa"/>
            <w:vMerge/>
            <w:tcBorders>
              <w:top w:val="nil"/>
              <w:left w:val="single" w:sz="8" w:space="0" w:color="auto"/>
              <w:bottom w:val="single" w:sz="8" w:space="0" w:color="000000"/>
              <w:right w:val="single" w:sz="4" w:space="0" w:color="auto"/>
            </w:tcBorders>
            <w:vAlign w:val="center"/>
            <w:hideMark/>
          </w:tcPr>
          <w:p w14:paraId="392CCD8D" w14:textId="77777777" w:rsidR="00865C2A" w:rsidRPr="00F577CF" w:rsidRDefault="00865C2A" w:rsidP="00865C2A">
            <w:pPr>
              <w:rPr>
                <w:color w:val="000000"/>
                <w:sz w:val="20"/>
                <w:szCs w:val="20"/>
              </w:rPr>
            </w:pPr>
          </w:p>
        </w:tc>
        <w:tc>
          <w:tcPr>
            <w:tcW w:w="1907" w:type="dxa"/>
            <w:vMerge/>
            <w:tcBorders>
              <w:top w:val="nil"/>
              <w:left w:val="single" w:sz="4" w:space="0" w:color="auto"/>
              <w:bottom w:val="single" w:sz="8" w:space="0" w:color="000000"/>
              <w:right w:val="single" w:sz="4" w:space="0" w:color="auto"/>
            </w:tcBorders>
            <w:vAlign w:val="center"/>
            <w:hideMark/>
          </w:tcPr>
          <w:p w14:paraId="06D66B99"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6AEA8A19" w14:textId="77777777" w:rsidR="00865C2A" w:rsidRPr="00F577CF" w:rsidRDefault="00865C2A" w:rsidP="00865C2A">
            <w:pPr>
              <w:rPr>
                <w:color w:val="000000"/>
                <w:sz w:val="20"/>
                <w:szCs w:val="20"/>
              </w:rPr>
            </w:pPr>
            <w:r w:rsidRPr="00F577CF">
              <w:rPr>
                <w:color w:val="000000"/>
                <w:sz w:val="20"/>
                <w:szCs w:val="20"/>
              </w:rPr>
              <w:t>Федеральный бюджет</w:t>
            </w:r>
          </w:p>
        </w:tc>
        <w:tc>
          <w:tcPr>
            <w:tcW w:w="1200" w:type="dxa"/>
            <w:tcBorders>
              <w:top w:val="nil"/>
              <w:left w:val="nil"/>
              <w:bottom w:val="single" w:sz="4" w:space="0" w:color="auto"/>
              <w:right w:val="single" w:sz="4" w:space="0" w:color="auto"/>
            </w:tcBorders>
            <w:shd w:val="clear" w:color="auto" w:fill="auto"/>
            <w:noWrap/>
            <w:vAlign w:val="center"/>
            <w:hideMark/>
          </w:tcPr>
          <w:p w14:paraId="42C0BFCB"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4" w:space="0" w:color="auto"/>
              <w:right w:val="single" w:sz="4" w:space="0" w:color="auto"/>
            </w:tcBorders>
            <w:shd w:val="clear" w:color="auto" w:fill="auto"/>
            <w:noWrap/>
            <w:vAlign w:val="center"/>
            <w:hideMark/>
          </w:tcPr>
          <w:p w14:paraId="778A98FF"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4" w:space="0" w:color="auto"/>
              <w:right w:val="single" w:sz="4" w:space="0" w:color="auto"/>
            </w:tcBorders>
            <w:shd w:val="clear" w:color="auto" w:fill="auto"/>
            <w:noWrap/>
            <w:vAlign w:val="center"/>
            <w:hideMark/>
          </w:tcPr>
          <w:p w14:paraId="1B1C6F11"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2CDD9F8A"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4D3E4C18"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4" w:space="0" w:color="auto"/>
              <w:right w:val="single" w:sz="8" w:space="0" w:color="auto"/>
            </w:tcBorders>
            <w:shd w:val="clear" w:color="auto" w:fill="auto"/>
            <w:noWrap/>
            <w:vAlign w:val="center"/>
            <w:hideMark/>
          </w:tcPr>
          <w:p w14:paraId="69FA2230"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62FB5437" w14:textId="77777777" w:rsidTr="00865C2A">
        <w:trPr>
          <w:trHeight w:val="510"/>
        </w:trPr>
        <w:tc>
          <w:tcPr>
            <w:tcW w:w="503" w:type="dxa"/>
            <w:vMerge/>
            <w:tcBorders>
              <w:top w:val="nil"/>
              <w:left w:val="single" w:sz="8" w:space="0" w:color="auto"/>
              <w:bottom w:val="single" w:sz="8" w:space="0" w:color="000000"/>
              <w:right w:val="single" w:sz="4" w:space="0" w:color="auto"/>
            </w:tcBorders>
            <w:vAlign w:val="center"/>
            <w:hideMark/>
          </w:tcPr>
          <w:p w14:paraId="2BAAED82" w14:textId="77777777" w:rsidR="00865C2A" w:rsidRPr="00F577CF" w:rsidRDefault="00865C2A" w:rsidP="00865C2A">
            <w:pPr>
              <w:rPr>
                <w:color w:val="000000"/>
                <w:sz w:val="20"/>
                <w:szCs w:val="20"/>
              </w:rPr>
            </w:pPr>
          </w:p>
        </w:tc>
        <w:tc>
          <w:tcPr>
            <w:tcW w:w="1907" w:type="dxa"/>
            <w:vMerge/>
            <w:tcBorders>
              <w:top w:val="nil"/>
              <w:left w:val="single" w:sz="4" w:space="0" w:color="auto"/>
              <w:bottom w:val="single" w:sz="8" w:space="0" w:color="000000"/>
              <w:right w:val="single" w:sz="4" w:space="0" w:color="auto"/>
            </w:tcBorders>
            <w:vAlign w:val="center"/>
            <w:hideMark/>
          </w:tcPr>
          <w:p w14:paraId="57665184"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0B522520" w14:textId="77777777" w:rsidR="00865C2A" w:rsidRPr="00F577CF" w:rsidRDefault="00865C2A" w:rsidP="00865C2A">
            <w:pPr>
              <w:rPr>
                <w:color w:val="000000"/>
                <w:sz w:val="20"/>
                <w:szCs w:val="20"/>
              </w:rPr>
            </w:pPr>
            <w:r w:rsidRPr="00F577CF">
              <w:rPr>
                <w:color w:val="000000"/>
                <w:sz w:val="20"/>
                <w:szCs w:val="20"/>
              </w:rPr>
              <w:t>Государственный бюджет РС (Я)</w:t>
            </w:r>
          </w:p>
        </w:tc>
        <w:tc>
          <w:tcPr>
            <w:tcW w:w="1200" w:type="dxa"/>
            <w:tcBorders>
              <w:top w:val="nil"/>
              <w:left w:val="nil"/>
              <w:bottom w:val="single" w:sz="4" w:space="0" w:color="auto"/>
              <w:right w:val="single" w:sz="4" w:space="0" w:color="auto"/>
            </w:tcBorders>
            <w:shd w:val="clear" w:color="auto" w:fill="auto"/>
            <w:noWrap/>
            <w:vAlign w:val="center"/>
            <w:hideMark/>
          </w:tcPr>
          <w:p w14:paraId="6966ECE0"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4" w:space="0" w:color="auto"/>
              <w:right w:val="single" w:sz="4" w:space="0" w:color="auto"/>
            </w:tcBorders>
            <w:shd w:val="clear" w:color="auto" w:fill="auto"/>
            <w:noWrap/>
            <w:vAlign w:val="center"/>
            <w:hideMark/>
          </w:tcPr>
          <w:p w14:paraId="2C9A4CAE"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4" w:space="0" w:color="auto"/>
              <w:right w:val="single" w:sz="4" w:space="0" w:color="auto"/>
            </w:tcBorders>
            <w:shd w:val="clear" w:color="auto" w:fill="auto"/>
            <w:noWrap/>
            <w:vAlign w:val="center"/>
            <w:hideMark/>
          </w:tcPr>
          <w:p w14:paraId="367C79FE"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6060C363"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7B349D0E"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4" w:space="0" w:color="auto"/>
              <w:right w:val="single" w:sz="8" w:space="0" w:color="auto"/>
            </w:tcBorders>
            <w:shd w:val="clear" w:color="auto" w:fill="auto"/>
            <w:noWrap/>
            <w:vAlign w:val="center"/>
            <w:hideMark/>
          </w:tcPr>
          <w:p w14:paraId="2C7A1819"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4F79AF37" w14:textId="77777777" w:rsidTr="00865C2A">
        <w:trPr>
          <w:trHeight w:val="510"/>
        </w:trPr>
        <w:tc>
          <w:tcPr>
            <w:tcW w:w="503" w:type="dxa"/>
            <w:vMerge/>
            <w:tcBorders>
              <w:top w:val="nil"/>
              <w:left w:val="single" w:sz="8" w:space="0" w:color="auto"/>
              <w:bottom w:val="single" w:sz="8" w:space="0" w:color="000000"/>
              <w:right w:val="single" w:sz="4" w:space="0" w:color="auto"/>
            </w:tcBorders>
            <w:vAlign w:val="center"/>
            <w:hideMark/>
          </w:tcPr>
          <w:p w14:paraId="5EDAB9B7" w14:textId="77777777" w:rsidR="00865C2A" w:rsidRPr="00F577CF" w:rsidRDefault="00865C2A" w:rsidP="00865C2A">
            <w:pPr>
              <w:rPr>
                <w:color w:val="000000"/>
                <w:sz w:val="20"/>
                <w:szCs w:val="20"/>
              </w:rPr>
            </w:pPr>
          </w:p>
        </w:tc>
        <w:tc>
          <w:tcPr>
            <w:tcW w:w="1907" w:type="dxa"/>
            <w:vMerge/>
            <w:tcBorders>
              <w:top w:val="nil"/>
              <w:left w:val="single" w:sz="4" w:space="0" w:color="auto"/>
              <w:bottom w:val="single" w:sz="8" w:space="0" w:color="000000"/>
              <w:right w:val="single" w:sz="4" w:space="0" w:color="auto"/>
            </w:tcBorders>
            <w:vAlign w:val="center"/>
            <w:hideMark/>
          </w:tcPr>
          <w:p w14:paraId="0813855D"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6FEFF921" w14:textId="77777777" w:rsidR="00865C2A" w:rsidRPr="00F577CF" w:rsidRDefault="00865C2A" w:rsidP="00865C2A">
            <w:pPr>
              <w:rPr>
                <w:color w:val="000000"/>
                <w:sz w:val="20"/>
                <w:szCs w:val="20"/>
              </w:rPr>
            </w:pPr>
            <w:r w:rsidRPr="00F577CF">
              <w:rPr>
                <w:color w:val="000000"/>
                <w:sz w:val="20"/>
                <w:szCs w:val="20"/>
              </w:rPr>
              <w:t xml:space="preserve">Бюджет МО "Поселок </w:t>
            </w:r>
            <w:proofErr w:type="spellStart"/>
            <w:r w:rsidRPr="00F577CF">
              <w:rPr>
                <w:color w:val="000000"/>
                <w:sz w:val="20"/>
                <w:szCs w:val="20"/>
              </w:rPr>
              <w:t>Айхал</w:t>
            </w:r>
            <w:proofErr w:type="spellEnd"/>
            <w:r w:rsidRPr="00F577CF">
              <w:rPr>
                <w:color w:val="000000"/>
                <w:sz w:val="20"/>
                <w:szCs w:val="20"/>
              </w:rPr>
              <w:t>"</w:t>
            </w:r>
          </w:p>
        </w:tc>
        <w:tc>
          <w:tcPr>
            <w:tcW w:w="1200" w:type="dxa"/>
            <w:tcBorders>
              <w:top w:val="nil"/>
              <w:left w:val="nil"/>
              <w:bottom w:val="single" w:sz="4" w:space="0" w:color="auto"/>
              <w:right w:val="single" w:sz="4" w:space="0" w:color="auto"/>
            </w:tcBorders>
            <w:shd w:val="clear" w:color="auto" w:fill="auto"/>
            <w:noWrap/>
            <w:vAlign w:val="center"/>
            <w:hideMark/>
          </w:tcPr>
          <w:p w14:paraId="6435579B" w14:textId="77777777" w:rsidR="00865C2A" w:rsidRPr="00F577CF" w:rsidRDefault="00865C2A" w:rsidP="00865C2A">
            <w:pPr>
              <w:jc w:val="center"/>
              <w:rPr>
                <w:color w:val="000000"/>
                <w:sz w:val="20"/>
                <w:szCs w:val="20"/>
              </w:rPr>
            </w:pPr>
            <w:r w:rsidRPr="00F577CF">
              <w:rPr>
                <w:color w:val="000000"/>
                <w:sz w:val="20"/>
                <w:szCs w:val="20"/>
              </w:rPr>
              <w:t>155 385,25</w:t>
            </w:r>
          </w:p>
        </w:tc>
        <w:tc>
          <w:tcPr>
            <w:tcW w:w="1352" w:type="dxa"/>
            <w:tcBorders>
              <w:top w:val="nil"/>
              <w:left w:val="nil"/>
              <w:bottom w:val="single" w:sz="4" w:space="0" w:color="auto"/>
              <w:right w:val="single" w:sz="4" w:space="0" w:color="auto"/>
            </w:tcBorders>
            <w:shd w:val="clear" w:color="auto" w:fill="auto"/>
            <w:noWrap/>
            <w:vAlign w:val="center"/>
            <w:hideMark/>
          </w:tcPr>
          <w:p w14:paraId="6D6EAF72" w14:textId="77777777" w:rsidR="00865C2A" w:rsidRPr="00F577CF" w:rsidRDefault="00865C2A" w:rsidP="00865C2A">
            <w:pPr>
              <w:jc w:val="center"/>
              <w:rPr>
                <w:color w:val="000000"/>
                <w:sz w:val="20"/>
                <w:szCs w:val="20"/>
              </w:rPr>
            </w:pPr>
            <w:r w:rsidRPr="00F577CF">
              <w:rPr>
                <w:color w:val="000000"/>
                <w:sz w:val="20"/>
                <w:szCs w:val="20"/>
              </w:rPr>
              <w:t>260 919,25</w:t>
            </w:r>
          </w:p>
        </w:tc>
        <w:tc>
          <w:tcPr>
            <w:tcW w:w="1478" w:type="dxa"/>
            <w:tcBorders>
              <w:top w:val="nil"/>
              <w:left w:val="nil"/>
              <w:bottom w:val="single" w:sz="4" w:space="0" w:color="auto"/>
              <w:right w:val="single" w:sz="4" w:space="0" w:color="auto"/>
            </w:tcBorders>
            <w:shd w:val="clear" w:color="auto" w:fill="auto"/>
            <w:noWrap/>
            <w:vAlign w:val="center"/>
            <w:hideMark/>
          </w:tcPr>
          <w:p w14:paraId="4A4D95F5" w14:textId="77777777" w:rsidR="00865C2A" w:rsidRPr="00F577CF" w:rsidRDefault="00865C2A" w:rsidP="00865C2A">
            <w:pPr>
              <w:jc w:val="center"/>
              <w:rPr>
                <w:color w:val="000000"/>
                <w:sz w:val="20"/>
                <w:szCs w:val="20"/>
              </w:rPr>
            </w:pPr>
            <w:r w:rsidRPr="00F577CF">
              <w:rPr>
                <w:color w:val="000000"/>
                <w:sz w:val="20"/>
                <w:szCs w:val="20"/>
              </w:rPr>
              <w:t>298 354,50</w:t>
            </w:r>
          </w:p>
        </w:tc>
        <w:tc>
          <w:tcPr>
            <w:tcW w:w="1116" w:type="dxa"/>
            <w:tcBorders>
              <w:top w:val="nil"/>
              <w:left w:val="nil"/>
              <w:bottom w:val="single" w:sz="4" w:space="0" w:color="auto"/>
              <w:right w:val="single" w:sz="4" w:space="0" w:color="auto"/>
            </w:tcBorders>
            <w:shd w:val="clear" w:color="auto" w:fill="auto"/>
            <w:noWrap/>
            <w:vAlign w:val="center"/>
            <w:hideMark/>
          </w:tcPr>
          <w:p w14:paraId="1D7EC76D"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4" w:space="0" w:color="auto"/>
              <w:right w:val="single" w:sz="8" w:space="0" w:color="auto"/>
            </w:tcBorders>
            <w:shd w:val="clear" w:color="auto" w:fill="auto"/>
            <w:noWrap/>
            <w:vAlign w:val="center"/>
            <w:hideMark/>
          </w:tcPr>
          <w:p w14:paraId="23B557E6" w14:textId="77777777" w:rsidR="00865C2A" w:rsidRPr="00F577CF" w:rsidRDefault="00865C2A" w:rsidP="00865C2A">
            <w:pPr>
              <w:jc w:val="center"/>
              <w:rPr>
                <w:color w:val="000000"/>
                <w:sz w:val="20"/>
                <w:szCs w:val="20"/>
              </w:rPr>
            </w:pPr>
            <w:r w:rsidRPr="00F577CF">
              <w:rPr>
                <w:color w:val="000000"/>
                <w:sz w:val="20"/>
                <w:szCs w:val="20"/>
              </w:rPr>
              <w:t>200 000,00</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14:paraId="7EF9C7FA"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16F74CD5" w14:textId="77777777" w:rsidTr="00865C2A">
        <w:trPr>
          <w:trHeight w:val="2265"/>
        </w:trPr>
        <w:tc>
          <w:tcPr>
            <w:tcW w:w="503" w:type="dxa"/>
            <w:vMerge/>
            <w:tcBorders>
              <w:top w:val="nil"/>
              <w:left w:val="single" w:sz="8" w:space="0" w:color="auto"/>
              <w:bottom w:val="single" w:sz="8" w:space="0" w:color="000000"/>
              <w:right w:val="single" w:sz="4" w:space="0" w:color="auto"/>
            </w:tcBorders>
            <w:vAlign w:val="center"/>
            <w:hideMark/>
          </w:tcPr>
          <w:p w14:paraId="0A43B251" w14:textId="77777777" w:rsidR="00865C2A" w:rsidRPr="00F577CF" w:rsidRDefault="00865C2A" w:rsidP="00865C2A">
            <w:pPr>
              <w:rPr>
                <w:color w:val="000000"/>
                <w:sz w:val="20"/>
                <w:szCs w:val="20"/>
              </w:rPr>
            </w:pPr>
          </w:p>
        </w:tc>
        <w:tc>
          <w:tcPr>
            <w:tcW w:w="1907" w:type="dxa"/>
            <w:vMerge/>
            <w:tcBorders>
              <w:top w:val="nil"/>
              <w:left w:val="single" w:sz="4" w:space="0" w:color="auto"/>
              <w:bottom w:val="single" w:sz="8" w:space="0" w:color="000000"/>
              <w:right w:val="single" w:sz="4" w:space="0" w:color="auto"/>
            </w:tcBorders>
            <w:vAlign w:val="center"/>
            <w:hideMark/>
          </w:tcPr>
          <w:p w14:paraId="621C7F07" w14:textId="77777777" w:rsidR="00865C2A" w:rsidRPr="00F577CF" w:rsidRDefault="00865C2A" w:rsidP="00865C2A">
            <w:pPr>
              <w:rPr>
                <w:color w:val="000000"/>
                <w:sz w:val="20"/>
                <w:szCs w:val="20"/>
              </w:rPr>
            </w:pPr>
          </w:p>
        </w:tc>
        <w:tc>
          <w:tcPr>
            <w:tcW w:w="1498" w:type="dxa"/>
            <w:tcBorders>
              <w:top w:val="nil"/>
              <w:left w:val="nil"/>
              <w:bottom w:val="single" w:sz="8" w:space="0" w:color="auto"/>
              <w:right w:val="single" w:sz="4" w:space="0" w:color="auto"/>
            </w:tcBorders>
            <w:shd w:val="clear" w:color="auto" w:fill="auto"/>
            <w:vAlign w:val="center"/>
            <w:hideMark/>
          </w:tcPr>
          <w:p w14:paraId="7A4212D2" w14:textId="77777777" w:rsidR="00865C2A" w:rsidRPr="00F577CF" w:rsidRDefault="00865C2A" w:rsidP="00865C2A">
            <w:pPr>
              <w:rPr>
                <w:color w:val="000000"/>
                <w:sz w:val="20"/>
                <w:szCs w:val="20"/>
              </w:rPr>
            </w:pPr>
            <w:r w:rsidRPr="00F577CF">
              <w:rPr>
                <w:color w:val="000000"/>
                <w:sz w:val="20"/>
                <w:szCs w:val="20"/>
              </w:rPr>
              <w:t>Другие источники</w:t>
            </w:r>
          </w:p>
        </w:tc>
        <w:tc>
          <w:tcPr>
            <w:tcW w:w="1200" w:type="dxa"/>
            <w:tcBorders>
              <w:top w:val="nil"/>
              <w:left w:val="nil"/>
              <w:bottom w:val="single" w:sz="8" w:space="0" w:color="auto"/>
              <w:right w:val="single" w:sz="4" w:space="0" w:color="auto"/>
            </w:tcBorders>
            <w:shd w:val="clear" w:color="auto" w:fill="auto"/>
            <w:noWrap/>
            <w:vAlign w:val="center"/>
            <w:hideMark/>
          </w:tcPr>
          <w:p w14:paraId="53D8F5FA"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8" w:space="0" w:color="auto"/>
              <w:right w:val="single" w:sz="4" w:space="0" w:color="auto"/>
            </w:tcBorders>
            <w:shd w:val="clear" w:color="auto" w:fill="auto"/>
            <w:noWrap/>
            <w:vAlign w:val="center"/>
            <w:hideMark/>
          </w:tcPr>
          <w:p w14:paraId="4561630B"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8" w:space="0" w:color="auto"/>
              <w:right w:val="single" w:sz="4" w:space="0" w:color="auto"/>
            </w:tcBorders>
            <w:shd w:val="clear" w:color="auto" w:fill="auto"/>
            <w:noWrap/>
            <w:vAlign w:val="center"/>
            <w:hideMark/>
          </w:tcPr>
          <w:p w14:paraId="44217410"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8" w:space="0" w:color="auto"/>
              <w:right w:val="single" w:sz="4" w:space="0" w:color="auto"/>
            </w:tcBorders>
            <w:shd w:val="clear" w:color="auto" w:fill="auto"/>
            <w:noWrap/>
            <w:vAlign w:val="center"/>
            <w:hideMark/>
          </w:tcPr>
          <w:p w14:paraId="526E6633"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8" w:space="0" w:color="auto"/>
              <w:right w:val="single" w:sz="4" w:space="0" w:color="auto"/>
            </w:tcBorders>
            <w:shd w:val="clear" w:color="auto" w:fill="auto"/>
            <w:noWrap/>
            <w:vAlign w:val="center"/>
            <w:hideMark/>
          </w:tcPr>
          <w:p w14:paraId="70538AF1"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8" w:space="0" w:color="auto"/>
              <w:right w:val="single" w:sz="8" w:space="0" w:color="auto"/>
            </w:tcBorders>
            <w:shd w:val="clear" w:color="auto" w:fill="auto"/>
            <w:noWrap/>
            <w:vAlign w:val="center"/>
            <w:hideMark/>
          </w:tcPr>
          <w:p w14:paraId="50062647"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2E41B1EC" w14:textId="77777777" w:rsidTr="00865C2A">
        <w:trPr>
          <w:trHeight w:val="255"/>
        </w:trPr>
        <w:tc>
          <w:tcPr>
            <w:tcW w:w="503"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84B5575" w14:textId="77777777" w:rsidR="00865C2A" w:rsidRPr="00F577CF" w:rsidRDefault="00865C2A" w:rsidP="00865C2A">
            <w:pPr>
              <w:jc w:val="center"/>
              <w:rPr>
                <w:color w:val="000000"/>
                <w:sz w:val="20"/>
                <w:szCs w:val="20"/>
              </w:rPr>
            </w:pPr>
            <w:r w:rsidRPr="00F577CF">
              <w:rPr>
                <w:color w:val="000000"/>
                <w:sz w:val="20"/>
                <w:szCs w:val="20"/>
              </w:rPr>
              <w:t>3</w:t>
            </w:r>
          </w:p>
        </w:tc>
        <w:tc>
          <w:tcPr>
            <w:tcW w:w="1907" w:type="dxa"/>
            <w:vMerge w:val="restart"/>
            <w:tcBorders>
              <w:top w:val="nil"/>
              <w:left w:val="single" w:sz="4" w:space="0" w:color="auto"/>
              <w:bottom w:val="single" w:sz="8" w:space="0" w:color="000000"/>
              <w:right w:val="single" w:sz="4" w:space="0" w:color="auto"/>
            </w:tcBorders>
            <w:shd w:val="clear" w:color="auto" w:fill="auto"/>
            <w:vAlign w:val="center"/>
            <w:hideMark/>
          </w:tcPr>
          <w:p w14:paraId="6D1A2751" w14:textId="77777777" w:rsidR="00865C2A" w:rsidRPr="00F577CF" w:rsidRDefault="00865C2A" w:rsidP="00865C2A">
            <w:pPr>
              <w:jc w:val="center"/>
              <w:rPr>
                <w:color w:val="000000"/>
                <w:sz w:val="20"/>
                <w:szCs w:val="20"/>
              </w:rPr>
            </w:pPr>
            <w:r w:rsidRPr="00F577CF">
              <w:rPr>
                <w:color w:val="000000"/>
                <w:sz w:val="20"/>
                <w:szCs w:val="20"/>
              </w:rPr>
              <w:t>Страхование добровольцев, задействованных при тушении лесных пожаров</w:t>
            </w:r>
          </w:p>
        </w:tc>
        <w:tc>
          <w:tcPr>
            <w:tcW w:w="1498" w:type="dxa"/>
            <w:tcBorders>
              <w:top w:val="nil"/>
              <w:left w:val="nil"/>
              <w:bottom w:val="single" w:sz="4" w:space="0" w:color="auto"/>
              <w:right w:val="single" w:sz="4" w:space="0" w:color="auto"/>
            </w:tcBorders>
            <w:shd w:val="clear" w:color="000000" w:fill="E4DFEC"/>
            <w:vAlign w:val="center"/>
            <w:hideMark/>
          </w:tcPr>
          <w:p w14:paraId="1F634903" w14:textId="77777777" w:rsidR="00865C2A" w:rsidRPr="00F577CF" w:rsidRDefault="00865C2A" w:rsidP="00865C2A">
            <w:pPr>
              <w:rPr>
                <w:b/>
                <w:bCs/>
                <w:color w:val="000000"/>
                <w:sz w:val="20"/>
                <w:szCs w:val="20"/>
              </w:rPr>
            </w:pPr>
            <w:r w:rsidRPr="00F577CF">
              <w:rPr>
                <w:b/>
                <w:bCs/>
                <w:color w:val="000000"/>
                <w:sz w:val="20"/>
                <w:szCs w:val="20"/>
              </w:rPr>
              <w:t>ВСЕГО:</w:t>
            </w:r>
          </w:p>
        </w:tc>
        <w:tc>
          <w:tcPr>
            <w:tcW w:w="1200" w:type="dxa"/>
            <w:tcBorders>
              <w:top w:val="nil"/>
              <w:left w:val="nil"/>
              <w:bottom w:val="single" w:sz="4" w:space="0" w:color="auto"/>
              <w:right w:val="single" w:sz="4" w:space="0" w:color="auto"/>
            </w:tcBorders>
            <w:shd w:val="clear" w:color="000000" w:fill="E4DFEC"/>
            <w:noWrap/>
            <w:vAlign w:val="center"/>
            <w:hideMark/>
          </w:tcPr>
          <w:p w14:paraId="3EF4B1DC"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352" w:type="dxa"/>
            <w:tcBorders>
              <w:top w:val="nil"/>
              <w:left w:val="nil"/>
              <w:bottom w:val="single" w:sz="4" w:space="0" w:color="auto"/>
              <w:right w:val="single" w:sz="4" w:space="0" w:color="auto"/>
            </w:tcBorders>
            <w:shd w:val="clear" w:color="000000" w:fill="E4DFEC"/>
            <w:noWrap/>
            <w:vAlign w:val="center"/>
            <w:hideMark/>
          </w:tcPr>
          <w:p w14:paraId="4C58207C"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78" w:type="dxa"/>
            <w:tcBorders>
              <w:top w:val="nil"/>
              <w:left w:val="nil"/>
              <w:bottom w:val="single" w:sz="4" w:space="0" w:color="auto"/>
              <w:right w:val="single" w:sz="4" w:space="0" w:color="auto"/>
            </w:tcBorders>
            <w:shd w:val="clear" w:color="000000" w:fill="E4DFEC"/>
            <w:noWrap/>
            <w:vAlign w:val="center"/>
            <w:hideMark/>
          </w:tcPr>
          <w:p w14:paraId="6BE30D89"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116" w:type="dxa"/>
            <w:tcBorders>
              <w:top w:val="nil"/>
              <w:left w:val="nil"/>
              <w:bottom w:val="single" w:sz="4" w:space="0" w:color="auto"/>
              <w:right w:val="single" w:sz="4" w:space="0" w:color="auto"/>
            </w:tcBorders>
            <w:shd w:val="clear" w:color="000000" w:fill="E4DFEC"/>
            <w:noWrap/>
            <w:vAlign w:val="center"/>
            <w:hideMark/>
          </w:tcPr>
          <w:p w14:paraId="008B2E78" w14:textId="77777777" w:rsidR="00865C2A" w:rsidRPr="00F577CF" w:rsidRDefault="00865C2A" w:rsidP="00865C2A">
            <w:pPr>
              <w:jc w:val="center"/>
              <w:rPr>
                <w:b/>
                <w:bCs/>
                <w:color w:val="000000"/>
                <w:sz w:val="20"/>
                <w:szCs w:val="20"/>
              </w:rPr>
            </w:pPr>
            <w:r w:rsidRPr="00F577CF">
              <w:rPr>
                <w:b/>
                <w:bCs/>
                <w:color w:val="000000"/>
                <w:sz w:val="20"/>
                <w:szCs w:val="20"/>
              </w:rPr>
              <w:t>10 000,00</w:t>
            </w:r>
          </w:p>
        </w:tc>
        <w:tc>
          <w:tcPr>
            <w:tcW w:w="1436" w:type="dxa"/>
            <w:tcBorders>
              <w:top w:val="nil"/>
              <w:left w:val="nil"/>
              <w:bottom w:val="single" w:sz="4" w:space="0" w:color="auto"/>
              <w:right w:val="single" w:sz="4" w:space="0" w:color="auto"/>
            </w:tcBorders>
            <w:shd w:val="clear" w:color="000000" w:fill="E4DFEC"/>
            <w:noWrap/>
            <w:vAlign w:val="center"/>
            <w:hideMark/>
          </w:tcPr>
          <w:p w14:paraId="76826212" w14:textId="77777777" w:rsidR="00865C2A" w:rsidRPr="00F577CF" w:rsidRDefault="00865C2A" w:rsidP="00865C2A">
            <w:pPr>
              <w:jc w:val="center"/>
              <w:rPr>
                <w:b/>
                <w:bCs/>
                <w:color w:val="000000"/>
                <w:sz w:val="20"/>
                <w:szCs w:val="20"/>
              </w:rPr>
            </w:pPr>
            <w:r w:rsidRPr="00F577CF">
              <w:rPr>
                <w:b/>
                <w:bCs/>
                <w:color w:val="000000"/>
                <w:sz w:val="20"/>
                <w:szCs w:val="20"/>
              </w:rPr>
              <w:t>10 000,00</w:t>
            </w:r>
          </w:p>
        </w:tc>
        <w:tc>
          <w:tcPr>
            <w:tcW w:w="1417" w:type="dxa"/>
            <w:tcBorders>
              <w:top w:val="nil"/>
              <w:left w:val="nil"/>
              <w:bottom w:val="single" w:sz="4" w:space="0" w:color="auto"/>
              <w:right w:val="single" w:sz="8" w:space="0" w:color="auto"/>
            </w:tcBorders>
            <w:shd w:val="clear" w:color="000000" w:fill="E4DFEC"/>
            <w:noWrap/>
            <w:vAlign w:val="center"/>
            <w:hideMark/>
          </w:tcPr>
          <w:p w14:paraId="02F93A64" w14:textId="77777777" w:rsidR="00865C2A" w:rsidRPr="00F577CF" w:rsidRDefault="00865C2A" w:rsidP="00865C2A">
            <w:pPr>
              <w:jc w:val="center"/>
              <w:rPr>
                <w:b/>
                <w:bCs/>
                <w:color w:val="000000"/>
                <w:sz w:val="20"/>
                <w:szCs w:val="20"/>
              </w:rPr>
            </w:pPr>
            <w:r w:rsidRPr="00F577CF">
              <w:rPr>
                <w:b/>
                <w:bCs/>
                <w:color w:val="000000"/>
                <w:sz w:val="20"/>
                <w:szCs w:val="20"/>
              </w:rPr>
              <w:t>0,00</w:t>
            </w:r>
          </w:p>
        </w:tc>
      </w:tr>
      <w:tr w:rsidR="00865C2A" w:rsidRPr="00F577CF" w14:paraId="0F4A048E" w14:textId="77777777" w:rsidTr="00865C2A">
        <w:trPr>
          <w:trHeight w:val="255"/>
        </w:trPr>
        <w:tc>
          <w:tcPr>
            <w:tcW w:w="503" w:type="dxa"/>
            <w:vMerge/>
            <w:tcBorders>
              <w:top w:val="nil"/>
              <w:left w:val="single" w:sz="8" w:space="0" w:color="auto"/>
              <w:bottom w:val="single" w:sz="8" w:space="0" w:color="000000"/>
              <w:right w:val="single" w:sz="4" w:space="0" w:color="auto"/>
            </w:tcBorders>
            <w:vAlign w:val="center"/>
            <w:hideMark/>
          </w:tcPr>
          <w:p w14:paraId="295368EE" w14:textId="77777777" w:rsidR="00865C2A" w:rsidRPr="00F577CF" w:rsidRDefault="00865C2A" w:rsidP="00865C2A">
            <w:pPr>
              <w:rPr>
                <w:color w:val="000000"/>
                <w:sz w:val="20"/>
                <w:szCs w:val="20"/>
              </w:rPr>
            </w:pPr>
          </w:p>
        </w:tc>
        <w:tc>
          <w:tcPr>
            <w:tcW w:w="1907" w:type="dxa"/>
            <w:vMerge/>
            <w:tcBorders>
              <w:top w:val="nil"/>
              <w:left w:val="single" w:sz="4" w:space="0" w:color="auto"/>
              <w:bottom w:val="single" w:sz="8" w:space="0" w:color="000000"/>
              <w:right w:val="single" w:sz="4" w:space="0" w:color="auto"/>
            </w:tcBorders>
            <w:vAlign w:val="center"/>
            <w:hideMark/>
          </w:tcPr>
          <w:p w14:paraId="7FED33CB"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49E901EF" w14:textId="77777777" w:rsidR="00865C2A" w:rsidRPr="00F577CF" w:rsidRDefault="00865C2A" w:rsidP="00865C2A">
            <w:pPr>
              <w:rPr>
                <w:color w:val="000000"/>
                <w:sz w:val="20"/>
                <w:szCs w:val="20"/>
              </w:rPr>
            </w:pPr>
            <w:r w:rsidRPr="00F577CF">
              <w:rPr>
                <w:color w:val="000000"/>
                <w:sz w:val="20"/>
                <w:szCs w:val="20"/>
              </w:rPr>
              <w:t>Федеральный бюджет</w:t>
            </w:r>
          </w:p>
        </w:tc>
        <w:tc>
          <w:tcPr>
            <w:tcW w:w="1200" w:type="dxa"/>
            <w:tcBorders>
              <w:top w:val="nil"/>
              <w:left w:val="nil"/>
              <w:bottom w:val="single" w:sz="4" w:space="0" w:color="auto"/>
              <w:right w:val="single" w:sz="4" w:space="0" w:color="auto"/>
            </w:tcBorders>
            <w:shd w:val="clear" w:color="auto" w:fill="auto"/>
            <w:noWrap/>
            <w:vAlign w:val="center"/>
            <w:hideMark/>
          </w:tcPr>
          <w:p w14:paraId="0AFC0C2A"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4" w:space="0" w:color="auto"/>
              <w:right w:val="single" w:sz="4" w:space="0" w:color="auto"/>
            </w:tcBorders>
            <w:shd w:val="clear" w:color="auto" w:fill="auto"/>
            <w:noWrap/>
            <w:vAlign w:val="center"/>
            <w:hideMark/>
          </w:tcPr>
          <w:p w14:paraId="026B4EAD"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4" w:space="0" w:color="auto"/>
              <w:right w:val="single" w:sz="4" w:space="0" w:color="auto"/>
            </w:tcBorders>
            <w:shd w:val="clear" w:color="auto" w:fill="auto"/>
            <w:noWrap/>
            <w:vAlign w:val="center"/>
            <w:hideMark/>
          </w:tcPr>
          <w:p w14:paraId="69B5E4CA"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0216FE18"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471E87A1"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4" w:space="0" w:color="auto"/>
              <w:right w:val="single" w:sz="8" w:space="0" w:color="auto"/>
            </w:tcBorders>
            <w:shd w:val="clear" w:color="auto" w:fill="auto"/>
            <w:noWrap/>
            <w:vAlign w:val="center"/>
            <w:hideMark/>
          </w:tcPr>
          <w:p w14:paraId="79460C12"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58070BC6" w14:textId="77777777" w:rsidTr="00865C2A">
        <w:trPr>
          <w:trHeight w:val="510"/>
        </w:trPr>
        <w:tc>
          <w:tcPr>
            <w:tcW w:w="503" w:type="dxa"/>
            <w:vMerge/>
            <w:tcBorders>
              <w:top w:val="nil"/>
              <w:left w:val="single" w:sz="8" w:space="0" w:color="auto"/>
              <w:bottom w:val="single" w:sz="8" w:space="0" w:color="000000"/>
              <w:right w:val="single" w:sz="4" w:space="0" w:color="auto"/>
            </w:tcBorders>
            <w:vAlign w:val="center"/>
            <w:hideMark/>
          </w:tcPr>
          <w:p w14:paraId="259D725C" w14:textId="77777777" w:rsidR="00865C2A" w:rsidRPr="00F577CF" w:rsidRDefault="00865C2A" w:rsidP="00865C2A">
            <w:pPr>
              <w:rPr>
                <w:color w:val="000000"/>
                <w:sz w:val="20"/>
                <w:szCs w:val="20"/>
              </w:rPr>
            </w:pPr>
          </w:p>
        </w:tc>
        <w:tc>
          <w:tcPr>
            <w:tcW w:w="1907" w:type="dxa"/>
            <w:vMerge/>
            <w:tcBorders>
              <w:top w:val="nil"/>
              <w:left w:val="single" w:sz="4" w:space="0" w:color="auto"/>
              <w:bottom w:val="single" w:sz="8" w:space="0" w:color="000000"/>
              <w:right w:val="single" w:sz="4" w:space="0" w:color="auto"/>
            </w:tcBorders>
            <w:vAlign w:val="center"/>
            <w:hideMark/>
          </w:tcPr>
          <w:p w14:paraId="243904CC"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3A79C3A0" w14:textId="77777777" w:rsidR="00865C2A" w:rsidRPr="00F577CF" w:rsidRDefault="00865C2A" w:rsidP="00865C2A">
            <w:pPr>
              <w:rPr>
                <w:color w:val="000000"/>
                <w:sz w:val="20"/>
                <w:szCs w:val="20"/>
              </w:rPr>
            </w:pPr>
            <w:r w:rsidRPr="00F577CF">
              <w:rPr>
                <w:color w:val="000000"/>
                <w:sz w:val="20"/>
                <w:szCs w:val="20"/>
              </w:rPr>
              <w:t>Государственный бюджет РС (Я)</w:t>
            </w:r>
          </w:p>
        </w:tc>
        <w:tc>
          <w:tcPr>
            <w:tcW w:w="1200" w:type="dxa"/>
            <w:tcBorders>
              <w:top w:val="nil"/>
              <w:left w:val="nil"/>
              <w:bottom w:val="single" w:sz="4" w:space="0" w:color="auto"/>
              <w:right w:val="single" w:sz="4" w:space="0" w:color="auto"/>
            </w:tcBorders>
            <w:shd w:val="clear" w:color="auto" w:fill="auto"/>
            <w:noWrap/>
            <w:vAlign w:val="center"/>
            <w:hideMark/>
          </w:tcPr>
          <w:p w14:paraId="6C52AFD5"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4" w:space="0" w:color="auto"/>
              <w:right w:val="single" w:sz="4" w:space="0" w:color="auto"/>
            </w:tcBorders>
            <w:shd w:val="clear" w:color="auto" w:fill="auto"/>
            <w:noWrap/>
            <w:vAlign w:val="center"/>
            <w:hideMark/>
          </w:tcPr>
          <w:p w14:paraId="3B306EFF"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4" w:space="0" w:color="auto"/>
              <w:right w:val="single" w:sz="4" w:space="0" w:color="auto"/>
            </w:tcBorders>
            <w:shd w:val="clear" w:color="auto" w:fill="auto"/>
            <w:noWrap/>
            <w:vAlign w:val="center"/>
            <w:hideMark/>
          </w:tcPr>
          <w:p w14:paraId="4C1F06C6"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5D53C779"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72185C39"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4" w:space="0" w:color="auto"/>
              <w:right w:val="single" w:sz="8" w:space="0" w:color="auto"/>
            </w:tcBorders>
            <w:shd w:val="clear" w:color="auto" w:fill="auto"/>
            <w:noWrap/>
            <w:vAlign w:val="center"/>
            <w:hideMark/>
          </w:tcPr>
          <w:p w14:paraId="2B96ECCC"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1C5E7C12" w14:textId="77777777" w:rsidTr="00865C2A">
        <w:trPr>
          <w:trHeight w:val="510"/>
        </w:trPr>
        <w:tc>
          <w:tcPr>
            <w:tcW w:w="503" w:type="dxa"/>
            <w:vMerge/>
            <w:tcBorders>
              <w:top w:val="nil"/>
              <w:left w:val="single" w:sz="8" w:space="0" w:color="auto"/>
              <w:bottom w:val="single" w:sz="8" w:space="0" w:color="000000"/>
              <w:right w:val="single" w:sz="4" w:space="0" w:color="auto"/>
            </w:tcBorders>
            <w:vAlign w:val="center"/>
            <w:hideMark/>
          </w:tcPr>
          <w:p w14:paraId="215B9794" w14:textId="77777777" w:rsidR="00865C2A" w:rsidRPr="00F577CF" w:rsidRDefault="00865C2A" w:rsidP="00865C2A">
            <w:pPr>
              <w:rPr>
                <w:color w:val="000000"/>
                <w:sz w:val="20"/>
                <w:szCs w:val="20"/>
              </w:rPr>
            </w:pPr>
          </w:p>
        </w:tc>
        <w:tc>
          <w:tcPr>
            <w:tcW w:w="1907" w:type="dxa"/>
            <w:vMerge/>
            <w:tcBorders>
              <w:top w:val="nil"/>
              <w:left w:val="single" w:sz="4" w:space="0" w:color="auto"/>
              <w:bottom w:val="single" w:sz="8" w:space="0" w:color="000000"/>
              <w:right w:val="single" w:sz="4" w:space="0" w:color="auto"/>
            </w:tcBorders>
            <w:vAlign w:val="center"/>
            <w:hideMark/>
          </w:tcPr>
          <w:p w14:paraId="51D2CAC7"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1EBA0F1C" w14:textId="77777777" w:rsidR="00865C2A" w:rsidRPr="00F577CF" w:rsidRDefault="00865C2A" w:rsidP="00865C2A">
            <w:pPr>
              <w:rPr>
                <w:color w:val="000000"/>
                <w:sz w:val="20"/>
                <w:szCs w:val="20"/>
              </w:rPr>
            </w:pPr>
            <w:r w:rsidRPr="00F577CF">
              <w:rPr>
                <w:color w:val="000000"/>
                <w:sz w:val="20"/>
                <w:szCs w:val="20"/>
              </w:rPr>
              <w:t xml:space="preserve">Бюджет МО "Поселок </w:t>
            </w:r>
            <w:proofErr w:type="spellStart"/>
            <w:r w:rsidRPr="00F577CF">
              <w:rPr>
                <w:color w:val="000000"/>
                <w:sz w:val="20"/>
                <w:szCs w:val="20"/>
              </w:rPr>
              <w:t>Айхал</w:t>
            </w:r>
            <w:proofErr w:type="spellEnd"/>
            <w:r w:rsidRPr="00F577CF">
              <w:rPr>
                <w:color w:val="000000"/>
                <w:sz w:val="20"/>
                <w:szCs w:val="20"/>
              </w:rPr>
              <w:t>"</w:t>
            </w:r>
          </w:p>
        </w:tc>
        <w:tc>
          <w:tcPr>
            <w:tcW w:w="1200" w:type="dxa"/>
            <w:tcBorders>
              <w:top w:val="nil"/>
              <w:left w:val="nil"/>
              <w:bottom w:val="single" w:sz="4" w:space="0" w:color="auto"/>
              <w:right w:val="single" w:sz="4" w:space="0" w:color="auto"/>
            </w:tcBorders>
            <w:shd w:val="clear" w:color="auto" w:fill="auto"/>
            <w:noWrap/>
            <w:vAlign w:val="center"/>
            <w:hideMark/>
          </w:tcPr>
          <w:p w14:paraId="62E25E57"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4" w:space="0" w:color="auto"/>
              <w:right w:val="single" w:sz="4" w:space="0" w:color="auto"/>
            </w:tcBorders>
            <w:shd w:val="clear" w:color="auto" w:fill="auto"/>
            <w:noWrap/>
            <w:vAlign w:val="center"/>
            <w:hideMark/>
          </w:tcPr>
          <w:p w14:paraId="214A2026"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4" w:space="0" w:color="auto"/>
              <w:right w:val="single" w:sz="4" w:space="0" w:color="auto"/>
            </w:tcBorders>
            <w:shd w:val="clear" w:color="auto" w:fill="auto"/>
            <w:noWrap/>
            <w:vAlign w:val="center"/>
            <w:hideMark/>
          </w:tcPr>
          <w:p w14:paraId="33C024E7"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6D547640" w14:textId="77777777" w:rsidR="00865C2A" w:rsidRPr="00F577CF" w:rsidRDefault="00865C2A" w:rsidP="00865C2A">
            <w:pPr>
              <w:jc w:val="center"/>
              <w:rPr>
                <w:color w:val="000000"/>
                <w:sz w:val="20"/>
                <w:szCs w:val="20"/>
              </w:rPr>
            </w:pPr>
            <w:r w:rsidRPr="00F577CF">
              <w:rPr>
                <w:color w:val="000000"/>
                <w:sz w:val="20"/>
                <w:szCs w:val="20"/>
              </w:rPr>
              <w:t>10 000,00</w:t>
            </w:r>
          </w:p>
        </w:tc>
        <w:tc>
          <w:tcPr>
            <w:tcW w:w="1436" w:type="dxa"/>
            <w:tcBorders>
              <w:top w:val="nil"/>
              <w:left w:val="nil"/>
              <w:bottom w:val="single" w:sz="4" w:space="0" w:color="auto"/>
              <w:right w:val="single" w:sz="4" w:space="0" w:color="auto"/>
            </w:tcBorders>
            <w:shd w:val="clear" w:color="auto" w:fill="auto"/>
            <w:noWrap/>
            <w:vAlign w:val="center"/>
            <w:hideMark/>
          </w:tcPr>
          <w:p w14:paraId="5C496843" w14:textId="77777777" w:rsidR="00865C2A" w:rsidRPr="00F577CF" w:rsidRDefault="00865C2A" w:rsidP="00865C2A">
            <w:pPr>
              <w:jc w:val="center"/>
              <w:rPr>
                <w:color w:val="000000"/>
                <w:sz w:val="20"/>
                <w:szCs w:val="20"/>
              </w:rPr>
            </w:pPr>
            <w:r w:rsidRPr="00F577CF">
              <w:rPr>
                <w:color w:val="000000"/>
                <w:sz w:val="20"/>
                <w:szCs w:val="20"/>
              </w:rPr>
              <w:t>10 000,00</w:t>
            </w:r>
          </w:p>
        </w:tc>
        <w:tc>
          <w:tcPr>
            <w:tcW w:w="1417" w:type="dxa"/>
            <w:tcBorders>
              <w:top w:val="nil"/>
              <w:left w:val="nil"/>
              <w:bottom w:val="single" w:sz="4" w:space="0" w:color="auto"/>
              <w:right w:val="single" w:sz="8" w:space="0" w:color="auto"/>
            </w:tcBorders>
            <w:shd w:val="clear" w:color="auto" w:fill="auto"/>
            <w:noWrap/>
            <w:vAlign w:val="center"/>
            <w:hideMark/>
          </w:tcPr>
          <w:p w14:paraId="0731CBA7"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0CCC80A0" w14:textId="77777777" w:rsidTr="00865C2A">
        <w:trPr>
          <w:trHeight w:val="270"/>
        </w:trPr>
        <w:tc>
          <w:tcPr>
            <w:tcW w:w="503" w:type="dxa"/>
            <w:vMerge/>
            <w:tcBorders>
              <w:top w:val="nil"/>
              <w:left w:val="single" w:sz="8" w:space="0" w:color="auto"/>
              <w:bottom w:val="single" w:sz="8" w:space="0" w:color="000000"/>
              <w:right w:val="single" w:sz="4" w:space="0" w:color="auto"/>
            </w:tcBorders>
            <w:vAlign w:val="center"/>
            <w:hideMark/>
          </w:tcPr>
          <w:p w14:paraId="6FCA6D11" w14:textId="77777777" w:rsidR="00865C2A" w:rsidRPr="00F577CF" w:rsidRDefault="00865C2A" w:rsidP="00865C2A">
            <w:pPr>
              <w:rPr>
                <w:color w:val="000000"/>
                <w:sz w:val="20"/>
                <w:szCs w:val="20"/>
              </w:rPr>
            </w:pPr>
          </w:p>
        </w:tc>
        <w:tc>
          <w:tcPr>
            <w:tcW w:w="1907" w:type="dxa"/>
            <w:vMerge/>
            <w:tcBorders>
              <w:top w:val="nil"/>
              <w:left w:val="single" w:sz="4" w:space="0" w:color="auto"/>
              <w:bottom w:val="single" w:sz="8" w:space="0" w:color="000000"/>
              <w:right w:val="single" w:sz="4" w:space="0" w:color="auto"/>
            </w:tcBorders>
            <w:vAlign w:val="center"/>
            <w:hideMark/>
          </w:tcPr>
          <w:p w14:paraId="43C71DA9" w14:textId="77777777" w:rsidR="00865C2A" w:rsidRPr="00F577CF" w:rsidRDefault="00865C2A" w:rsidP="00865C2A">
            <w:pPr>
              <w:rPr>
                <w:color w:val="000000"/>
                <w:sz w:val="20"/>
                <w:szCs w:val="20"/>
              </w:rPr>
            </w:pPr>
          </w:p>
        </w:tc>
        <w:tc>
          <w:tcPr>
            <w:tcW w:w="1498" w:type="dxa"/>
            <w:tcBorders>
              <w:top w:val="nil"/>
              <w:left w:val="nil"/>
              <w:bottom w:val="single" w:sz="8" w:space="0" w:color="auto"/>
              <w:right w:val="single" w:sz="4" w:space="0" w:color="auto"/>
            </w:tcBorders>
            <w:shd w:val="clear" w:color="auto" w:fill="auto"/>
            <w:vAlign w:val="center"/>
            <w:hideMark/>
          </w:tcPr>
          <w:p w14:paraId="48C9B93B" w14:textId="77777777" w:rsidR="00865C2A" w:rsidRPr="00F577CF" w:rsidRDefault="00865C2A" w:rsidP="00865C2A">
            <w:pPr>
              <w:rPr>
                <w:color w:val="000000"/>
                <w:sz w:val="20"/>
                <w:szCs w:val="20"/>
              </w:rPr>
            </w:pPr>
            <w:r w:rsidRPr="00F577CF">
              <w:rPr>
                <w:color w:val="000000"/>
                <w:sz w:val="20"/>
                <w:szCs w:val="20"/>
              </w:rPr>
              <w:t>Другие источники</w:t>
            </w:r>
          </w:p>
        </w:tc>
        <w:tc>
          <w:tcPr>
            <w:tcW w:w="1200" w:type="dxa"/>
            <w:tcBorders>
              <w:top w:val="nil"/>
              <w:left w:val="nil"/>
              <w:bottom w:val="single" w:sz="8" w:space="0" w:color="auto"/>
              <w:right w:val="single" w:sz="4" w:space="0" w:color="auto"/>
            </w:tcBorders>
            <w:shd w:val="clear" w:color="auto" w:fill="auto"/>
            <w:noWrap/>
            <w:vAlign w:val="center"/>
            <w:hideMark/>
          </w:tcPr>
          <w:p w14:paraId="7DD3E84B"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8" w:space="0" w:color="auto"/>
              <w:right w:val="single" w:sz="4" w:space="0" w:color="auto"/>
            </w:tcBorders>
            <w:shd w:val="clear" w:color="auto" w:fill="auto"/>
            <w:noWrap/>
            <w:vAlign w:val="center"/>
            <w:hideMark/>
          </w:tcPr>
          <w:p w14:paraId="4583799C"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8" w:space="0" w:color="auto"/>
              <w:right w:val="single" w:sz="4" w:space="0" w:color="auto"/>
            </w:tcBorders>
            <w:shd w:val="clear" w:color="auto" w:fill="auto"/>
            <w:noWrap/>
            <w:vAlign w:val="center"/>
            <w:hideMark/>
          </w:tcPr>
          <w:p w14:paraId="5FDD32F5"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8" w:space="0" w:color="auto"/>
              <w:right w:val="single" w:sz="4" w:space="0" w:color="auto"/>
            </w:tcBorders>
            <w:shd w:val="clear" w:color="auto" w:fill="auto"/>
            <w:noWrap/>
            <w:vAlign w:val="center"/>
            <w:hideMark/>
          </w:tcPr>
          <w:p w14:paraId="43F8C050"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8" w:space="0" w:color="auto"/>
              <w:right w:val="single" w:sz="4" w:space="0" w:color="auto"/>
            </w:tcBorders>
            <w:shd w:val="clear" w:color="auto" w:fill="auto"/>
            <w:noWrap/>
            <w:vAlign w:val="center"/>
            <w:hideMark/>
          </w:tcPr>
          <w:p w14:paraId="38F698B3"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8" w:space="0" w:color="auto"/>
              <w:right w:val="single" w:sz="8" w:space="0" w:color="auto"/>
            </w:tcBorders>
            <w:shd w:val="clear" w:color="auto" w:fill="auto"/>
            <w:noWrap/>
            <w:vAlign w:val="center"/>
            <w:hideMark/>
          </w:tcPr>
          <w:p w14:paraId="674CEA7C"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15B5948B" w14:textId="77777777" w:rsidTr="00865C2A">
        <w:trPr>
          <w:trHeight w:val="255"/>
        </w:trPr>
        <w:tc>
          <w:tcPr>
            <w:tcW w:w="503"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C6F2AFB" w14:textId="77777777" w:rsidR="00865C2A" w:rsidRPr="00F577CF" w:rsidRDefault="00865C2A" w:rsidP="00865C2A">
            <w:pPr>
              <w:jc w:val="center"/>
              <w:rPr>
                <w:color w:val="000000"/>
                <w:sz w:val="20"/>
                <w:szCs w:val="20"/>
              </w:rPr>
            </w:pPr>
            <w:r w:rsidRPr="00F577CF">
              <w:rPr>
                <w:color w:val="000000"/>
                <w:sz w:val="20"/>
                <w:szCs w:val="20"/>
              </w:rPr>
              <w:t>4</w:t>
            </w:r>
          </w:p>
        </w:tc>
        <w:tc>
          <w:tcPr>
            <w:tcW w:w="1907" w:type="dxa"/>
            <w:vMerge w:val="restart"/>
            <w:tcBorders>
              <w:top w:val="nil"/>
              <w:left w:val="single" w:sz="4" w:space="0" w:color="auto"/>
              <w:bottom w:val="single" w:sz="8" w:space="0" w:color="000000"/>
              <w:right w:val="single" w:sz="4" w:space="0" w:color="auto"/>
            </w:tcBorders>
            <w:shd w:val="clear" w:color="auto" w:fill="auto"/>
            <w:vAlign w:val="center"/>
            <w:hideMark/>
          </w:tcPr>
          <w:p w14:paraId="6FD0A324" w14:textId="77777777" w:rsidR="00865C2A" w:rsidRPr="00F577CF" w:rsidRDefault="00865C2A" w:rsidP="00865C2A">
            <w:pPr>
              <w:jc w:val="center"/>
              <w:rPr>
                <w:color w:val="000000"/>
                <w:sz w:val="20"/>
                <w:szCs w:val="20"/>
              </w:rPr>
            </w:pPr>
            <w:r w:rsidRPr="00F577CF">
              <w:rPr>
                <w:color w:val="000000"/>
                <w:sz w:val="20"/>
                <w:szCs w:val="20"/>
              </w:rPr>
              <w:t>Обеспечение продуктами питания добровольцев, задействованных при тушении лесных пожаров</w:t>
            </w:r>
          </w:p>
        </w:tc>
        <w:tc>
          <w:tcPr>
            <w:tcW w:w="1498" w:type="dxa"/>
            <w:tcBorders>
              <w:top w:val="nil"/>
              <w:left w:val="nil"/>
              <w:bottom w:val="single" w:sz="4" w:space="0" w:color="auto"/>
              <w:right w:val="single" w:sz="4" w:space="0" w:color="auto"/>
            </w:tcBorders>
            <w:shd w:val="clear" w:color="000000" w:fill="E4DFEC"/>
            <w:vAlign w:val="center"/>
            <w:hideMark/>
          </w:tcPr>
          <w:p w14:paraId="320F929E" w14:textId="77777777" w:rsidR="00865C2A" w:rsidRPr="00F577CF" w:rsidRDefault="00865C2A" w:rsidP="00865C2A">
            <w:pPr>
              <w:rPr>
                <w:b/>
                <w:bCs/>
                <w:color w:val="000000"/>
                <w:sz w:val="20"/>
                <w:szCs w:val="20"/>
              </w:rPr>
            </w:pPr>
            <w:r w:rsidRPr="00F577CF">
              <w:rPr>
                <w:b/>
                <w:bCs/>
                <w:color w:val="000000"/>
                <w:sz w:val="20"/>
                <w:szCs w:val="20"/>
              </w:rPr>
              <w:t>ВСЕГО:</w:t>
            </w:r>
          </w:p>
        </w:tc>
        <w:tc>
          <w:tcPr>
            <w:tcW w:w="1200" w:type="dxa"/>
            <w:tcBorders>
              <w:top w:val="nil"/>
              <w:left w:val="nil"/>
              <w:bottom w:val="single" w:sz="4" w:space="0" w:color="auto"/>
              <w:right w:val="single" w:sz="4" w:space="0" w:color="auto"/>
            </w:tcBorders>
            <w:shd w:val="clear" w:color="000000" w:fill="E4DFEC"/>
            <w:noWrap/>
            <w:vAlign w:val="center"/>
            <w:hideMark/>
          </w:tcPr>
          <w:p w14:paraId="1A7878AA" w14:textId="77777777" w:rsidR="00865C2A" w:rsidRPr="00F577CF" w:rsidRDefault="00865C2A" w:rsidP="00865C2A">
            <w:pPr>
              <w:jc w:val="center"/>
              <w:rPr>
                <w:b/>
                <w:bCs/>
                <w:color w:val="000000"/>
                <w:sz w:val="20"/>
                <w:szCs w:val="20"/>
              </w:rPr>
            </w:pPr>
            <w:r w:rsidRPr="00F577CF">
              <w:rPr>
                <w:b/>
                <w:bCs/>
                <w:color w:val="000000"/>
                <w:sz w:val="20"/>
                <w:szCs w:val="20"/>
              </w:rPr>
              <w:t>106 507,18</w:t>
            </w:r>
          </w:p>
        </w:tc>
        <w:tc>
          <w:tcPr>
            <w:tcW w:w="1352" w:type="dxa"/>
            <w:tcBorders>
              <w:top w:val="nil"/>
              <w:left w:val="nil"/>
              <w:bottom w:val="single" w:sz="4" w:space="0" w:color="auto"/>
              <w:right w:val="single" w:sz="4" w:space="0" w:color="auto"/>
            </w:tcBorders>
            <w:shd w:val="clear" w:color="000000" w:fill="E4DFEC"/>
            <w:noWrap/>
            <w:vAlign w:val="center"/>
            <w:hideMark/>
          </w:tcPr>
          <w:p w14:paraId="1AB9CD41"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78" w:type="dxa"/>
            <w:tcBorders>
              <w:top w:val="nil"/>
              <w:left w:val="nil"/>
              <w:bottom w:val="single" w:sz="4" w:space="0" w:color="auto"/>
              <w:right w:val="single" w:sz="4" w:space="0" w:color="auto"/>
            </w:tcBorders>
            <w:shd w:val="clear" w:color="000000" w:fill="E4DFEC"/>
            <w:noWrap/>
            <w:vAlign w:val="center"/>
            <w:hideMark/>
          </w:tcPr>
          <w:p w14:paraId="6503F2A1"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116" w:type="dxa"/>
            <w:tcBorders>
              <w:top w:val="nil"/>
              <w:left w:val="nil"/>
              <w:bottom w:val="single" w:sz="4" w:space="0" w:color="auto"/>
              <w:right w:val="single" w:sz="4" w:space="0" w:color="auto"/>
            </w:tcBorders>
            <w:shd w:val="clear" w:color="000000" w:fill="E4DFEC"/>
            <w:noWrap/>
            <w:vAlign w:val="center"/>
            <w:hideMark/>
          </w:tcPr>
          <w:p w14:paraId="637FF748" w14:textId="77777777" w:rsidR="00865C2A" w:rsidRPr="00F577CF" w:rsidRDefault="00865C2A" w:rsidP="00865C2A">
            <w:pPr>
              <w:jc w:val="center"/>
              <w:rPr>
                <w:b/>
                <w:bCs/>
                <w:color w:val="000000"/>
                <w:sz w:val="20"/>
                <w:szCs w:val="20"/>
              </w:rPr>
            </w:pPr>
            <w:r w:rsidRPr="00F577CF">
              <w:rPr>
                <w:b/>
                <w:bCs/>
                <w:color w:val="000000"/>
                <w:sz w:val="20"/>
                <w:szCs w:val="20"/>
              </w:rPr>
              <w:t>20 000,00</w:t>
            </w:r>
          </w:p>
        </w:tc>
        <w:tc>
          <w:tcPr>
            <w:tcW w:w="1436" w:type="dxa"/>
            <w:tcBorders>
              <w:top w:val="nil"/>
              <w:left w:val="nil"/>
              <w:bottom w:val="single" w:sz="4" w:space="0" w:color="auto"/>
              <w:right w:val="single" w:sz="4" w:space="0" w:color="auto"/>
            </w:tcBorders>
            <w:shd w:val="clear" w:color="000000" w:fill="E4DFEC"/>
            <w:noWrap/>
            <w:vAlign w:val="center"/>
            <w:hideMark/>
          </w:tcPr>
          <w:p w14:paraId="3F3E7B78" w14:textId="77777777" w:rsidR="00865C2A" w:rsidRPr="00F577CF" w:rsidRDefault="00865C2A" w:rsidP="00865C2A">
            <w:pPr>
              <w:jc w:val="center"/>
              <w:rPr>
                <w:b/>
                <w:bCs/>
                <w:color w:val="000000"/>
                <w:sz w:val="20"/>
                <w:szCs w:val="20"/>
              </w:rPr>
            </w:pPr>
            <w:r w:rsidRPr="00F577CF">
              <w:rPr>
                <w:b/>
                <w:bCs/>
                <w:color w:val="000000"/>
                <w:sz w:val="20"/>
                <w:szCs w:val="20"/>
              </w:rPr>
              <w:t>50 000,00</w:t>
            </w:r>
          </w:p>
        </w:tc>
        <w:tc>
          <w:tcPr>
            <w:tcW w:w="1417" w:type="dxa"/>
            <w:tcBorders>
              <w:top w:val="nil"/>
              <w:left w:val="nil"/>
              <w:bottom w:val="single" w:sz="4" w:space="0" w:color="auto"/>
              <w:right w:val="single" w:sz="8" w:space="0" w:color="auto"/>
            </w:tcBorders>
            <w:shd w:val="clear" w:color="000000" w:fill="E4DFEC"/>
            <w:noWrap/>
            <w:vAlign w:val="center"/>
            <w:hideMark/>
          </w:tcPr>
          <w:p w14:paraId="5B137D2A" w14:textId="77777777" w:rsidR="00865C2A" w:rsidRPr="00F577CF" w:rsidRDefault="00865C2A" w:rsidP="00865C2A">
            <w:pPr>
              <w:jc w:val="center"/>
              <w:rPr>
                <w:b/>
                <w:bCs/>
                <w:color w:val="000000"/>
                <w:sz w:val="20"/>
                <w:szCs w:val="20"/>
              </w:rPr>
            </w:pPr>
            <w:r w:rsidRPr="00F577CF">
              <w:rPr>
                <w:b/>
                <w:bCs/>
                <w:color w:val="000000"/>
                <w:sz w:val="20"/>
                <w:szCs w:val="20"/>
              </w:rPr>
              <w:t>0,00</w:t>
            </w:r>
          </w:p>
        </w:tc>
      </w:tr>
      <w:tr w:rsidR="00865C2A" w:rsidRPr="00F577CF" w14:paraId="18378503" w14:textId="77777777" w:rsidTr="00865C2A">
        <w:trPr>
          <w:trHeight w:val="255"/>
        </w:trPr>
        <w:tc>
          <w:tcPr>
            <w:tcW w:w="503" w:type="dxa"/>
            <w:vMerge/>
            <w:tcBorders>
              <w:top w:val="nil"/>
              <w:left w:val="single" w:sz="8" w:space="0" w:color="auto"/>
              <w:bottom w:val="single" w:sz="8" w:space="0" w:color="000000"/>
              <w:right w:val="single" w:sz="4" w:space="0" w:color="auto"/>
            </w:tcBorders>
            <w:vAlign w:val="center"/>
            <w:hideMark/>
          </w:tcPr>
          <w:p w14:paraId="72105BA1" w14:textId="77777777" w:rsidR="00865C2A" w:rsidRPr="00F577CF" w:rsidRDefault="00865C2A" w:rsidP="00865C2A">
            <w:pPr>
              <w:rPr>
                <w:color w:val="000000"/>
                <w:sz w:val="20"/>
                <w:szCs w:val="20"/>
              </w:rPr>
            </w:pPr>
          </w:p>
        </w:tc>
        <w:tc>
          <w:tcPr>
            <w:tcW w:w="1907" w:type="dxa"/>
            <w:vMerge/>
            <w:tcBorders>
              <w:top w:val="nil"/>
              <w:left w:val="single" w:sz="4" w:space="0" w:color="auto"/>
              <w:bottom w:val="single" w:sz="8" w:space="0" w:color="000000"/>
              <w:right w:val="single" w:sz="4" w:space="0" w:color="auto"/>
            </w:tcBorders>
            <w:vAlign w:val="center"/>
            <w:hideMark/>
          </w:tcPr>
          <w:p w14:paraId="78982619"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7FFA7B99" w14:textId="77777777" w:rsidR="00865C2A" w:rsidRPr="00F577CF" w:rsidRDefault="00865C2A" w:rsidP="00865C2A">
            <w:pPr>
              <w:rPr>
                <w:color w:val="000000"/>
                <w:sz w:val="20"/>
                <w:szCs w:val="20"/>
              </w:rPr>
            </w:pPr>
            <w:r w:rsidRPr="00F577CF">
              <w:rPr>
                <w:color w:val="000000"/>
                <w:sz w:val="20"/>
                <w:szCs w:val="20"/>
              </w:rPr>
              <w:t>Федеральный бюджет</w:t>
            </w:r>
          </w:p>
        </w:tc>
        <w:tc>
          <w:tcPr>
            <w:tcW w:w="1200" w:type="dxa"/>
            <w:tcBorders>
              <w:top w:val="nil"/>
              <w:left w:val="nil"/>
              <w:bottom w:val="single" w:sz="4" w:space="0" w:color="auto"/>
              <w:right w:val="single" w:sz="4" w:space="0" w:color="auto"/>
            </w:tcBorders>
            <w:shd w:val="clear" w:color="auto" w:fill="auto"/>
            <w:noWrap/>
            <w:vAlign w:val="center"/>
            <w:hideMark/>
          </w:tcPr>
          <w:p w14:paraId="476499C9"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4" w:space="0" w:color="auto"/>
              <w:right w:val="single" w:sz="4" w:space="0" w:color="auto"/>
            </w:tcBorders>
            <w:shd w:val="clear" w:color="auto" w:fill="auto"/>
            <w:noWrap/>
            <w:vAlign w:val="center"/>
            <w:hideMark/>
          </w:tcPr>
          <w:p w14:paraId="796CA1F0"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4" w:space="0" w:color="auto"/>
              <w:right w:val="single" w:sz="4" w:space="0" w:color="auto"/>
            </w:tcBorders>
            <w:shd w:val="clear" w:color="auto" w:fill="auto"/>
            <w:noWrap/>
            <w:vAlign w:val="center"/>
            <w:hideMark/>
          </w:tcPr>
          <w:p w14:paraId="578D5FEF"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65A63574"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345D96FB"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4" w:space="0" w:color="auto"/>
              <w:right w:val="single" w:sz="8" w:space="0" w:color="auto"/>
            </w:tcBorders>
            <w:shd w:val="clear" w:color="auto" w:fill="auto"/>
            <w:noWrap/>
            <w:vAlign w:val="center"/>
            <w:hideMark/>
          </w:tcPr>
          <w:p w14:paraId="0575EDFC"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5ACF93CD" w14:textId="77777777" w:rsidTr="00865C2A">
        <w:trPr>
          <w:trHeight w:val="510"/>
        </w:trPr>
        <w:tc>
          <w:tcPr>
            <w:tcW w:w="503" w:type="dxa"/>
            <w:vMerge/>
            <w:tcBorders>
              <w:top w:val="nil"/>
              <w:left w:val="single" w:sz="8" w:space="0" w:color="auto"/>
              <w:bottom w:val="single" w:sz="8" w:space="0" w:color="000000"/>
              <w:right w:val="single" w:sz="4" w:space="0" w:color="auto"/>
            </w:tcBorders>
            <w:vAlign w:val="center"/>
            <w:hideMark/>
          </w:tcPr>
          <w:p w14:paraId="24F67ADD" w14:textId="77777777" w:rsidR="00865C2A" w:rsidRPr="00F577CF" w:rsidRDefault="00865C2A" w:rsidP="00865C2A">
            <w:pPr>
              <w:rPr>
                <w:color w:val="000000"/>
                <w:sz w:val="20"/>
                <w:szCs w:val="20"/>
              </w:rPr>
            </w:pPr>
          </w:p>
        </w:tc>
        <w:tc>
          <w:tcPr>
            <w:tcW w:w="1907" w:type="dxa"/>
            <w:vMerge/>
            <w:tcBorders>
              <w:top w:val="nil"/>
              <w:left w:val="single" w:sz="4" w:space="0" w:color="auto"/>
              <w:bottom w:val="single" w:sz="8" w:space="0" w:color="000000"/>
              <w:right w:val="single" w:sz="4" w:space="0" w:color="auto"/>
            </w:tcBorders>
            <w:vAlign w:val="center"/>
            <w:hideMark/>
          </w:tcPr>
          <w:p w14:paraId="1ED441A9"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4FE7ADE9" w14:textId="77777777" w:rsidR="00865C2A" w:rsidRPr="00F577CF" w:rsidRDefault="00865C2A" w:rsidP="00865C2A">
            <w:pPr>
              <w:rPr>
                <w:color w:val="000000"/>
                <w:sz w:val="20"/>
                <w:szCs w:val="20"/>
              </w:rPr>
            </w:pPr>
            <w:r w:rsidRPr="00F577CF">
              <w:rPr>
                <w:color w:val="000000"/>
                <w:sz w:val="20"/>
                <w:szCs w:val="20"/>
              </w:rPr>
              <w:t>Государственный бюджет РС (Я)</w:t>
            </w:r>
          </w:p>
        </w:tc>
        <w:tc>
          <w:tcPr>
            <w:tcW w:w="1200" w:type="dxa"/>
            <w:tcBorders>
              <w:top w:val="nil"/>
              <w:left w:val="nil"/>
              <w:bottom w:val="single" w:sz="4" w:space="0" w:color="auto"/>
              <w:right w:val="single" w:sz="4" w:space="0" w:color="auto"/>
            </w:tcBorders>
            <w:shd w:val="clear" w:color="auto" w:fill="auto"/>
            <w:noWrap/>
            <w:vAlign w:val="center"/>
            <w:hideMark/>
          </w:tcPr>
          <w:p w14:paraId="0607A25C"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4" w:space="0" w:color="auto"/>
              <w:right w:val="single" w:sz="4" w:space="0" w:color="auto"/>
            </w:tcBorders>
            <w:shd w:val="clear" w:color="auto" w:fill="auto"/>
            <w:noWrap/>
            <w:vAlign w:val="center"/>
            <w:hideMark/>
          </w:tcPr>
          <w:p w14:paraId="6DEC474F"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4" w:space="0" w:color="auto"/>
              <w:right w:val="single" w:sz="4" w:space="0" w:color="auto"/>
            </w:tcBorders>
            <w:shd w:val="clear" w:color="auto" w:fill="auto"/>
            <w:noWrap/>
            <w:vAlign w:val="center"/>
            <w:hideMark/>
          </w:tcPr>
          <w:p w14:paraId="1C78A221"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5AF08C5A"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594533A8"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4" w:space="0" w:color="auto"/>
              <w:right w:val="single" w:sz="8" w:space="0" w:color="auto"/>
            </w:tcBorders>
            <w:shd w:val="clear" w:color="auto" w:fill="auto"/>
            <w:noWrap/>
            <w:vAlign w:val="center"/>
            <w:hideMark/>
          </w:tcPr>
          <w:p w14:paraId="4EDBA180"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01B0AAB6" w14:textId="77777777" w:rsidTr="00865C2A">
        <w:trPr>
          <w:trHeight w:val="510"/>
        </w:trPr>
        <w:tc>
          <w:tcPr>
            <w:tcW w:w="503" w:type="dxa"/>
            <w:vMerge/>
            <w:tcBorders>
              <w:top w:val="nil"/>
              <w:left w:val="single" w:sz="8" w:space="0" w:color="auto"/>
              <w:bottom w:val="single" w:sz="8" w:space="0" w:color="000000"/>
              <w:right w:val="single" w:sz="4" w:space="0" w:color="auto"/>
            </w:tcBorders>
            <w:vAlign w:val="center"/>
            <w:hideMark/>
          </w:tcPr>
          <w:p w14:paraId="6865F351" w14:textId="77777777" w:rsidR="00865C2A" w:rsidRPr="00F577CF" w:rsidRDefault="00865C2A" w:rsidP="00865C2A">
            <w:pPr>
              <w:rPr>
                <w:color w:val="000000"/>
                <w:sz w:val="20"/>
                <w:szCs w:val="20"/>
              </w:rPr>
            </w:pPr>
          </w:p>
        </w:tc>
        <w:tc>
          <w:tcPr>
            <w:tcW w:w="1907" w:type="dxa"/>
            <w:vMerge/>
            <w:tcBorders>
              <w:top w:val="nil"/>
              <w:left w:val="single" w:sz="4" w:space="0" w:color="auto"/>
              <w:bottom w:val="single" w:sz="8" w:space="0" w:color="000000"/>
              <w:right w:val="single" w:sz="4" w:space="0" w:color="auto"/>
            </w:tcBorders>
            <w:vAlign w:val="center"/>
            <w:hideMark/>
          </w:tcPr>
          <w:p w14:paraId="2A344E15"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33A4456F" w14:textId="77777777" w:rsidR="00865C2A" w:rsidRPr="00F577CF" w:rsidRDefault="00865C2A" w:rsidP="00865C2A">
            <w:pPr>
              <w:rPr>
                <w:color w:val="000000"/>
                <w:sz w:val="20"/>
                <w:szCs w:val="20"/>
              </w:rPr>
            </w:pPr>
            <w:r w:rsidRPr="00F577CF">
              <w:rPr>
                <w:color w:val="000000"/>
                <w:sz w:val="20"/>
                <w:szCs w:val="20"/>
              </w:rPr>
              <w:t xml:space="preserve">Бюджет МО "Поселок </w:t>
            </w:r>
            <w:proofErr w:type="spellStart"/>
            <w:r w:rsidRPr="00F577CF">
              <w:rPr>
                <w:color w:val="000000"/>
                <w:sz w:val="20"/>
                <w:szCs w:val="20"/>
              </w:rPr>
              <w:t>Айхал</w:t>
            </w:r>
            <w:proofErr w:type="spellEnd"/>
            <w:r w:rsidRPr="00F577CF">
              <w:rPr>
                <w:color w:val="000000"/>
                <w:sz w:val="20"/>
                <w:szCs w:val="20"/>
              </w:rPr>
              <w:t>"</w:t>
            </w:r>
          </w:p>
        </w:tc>
        <w:tc>
          <w:tcPr>
            <w:tcW w:w="1200" w:type="dxa"/>
            <w:tcBorders>
              <w:top w:val="nil"/>
              <w:left w:val="nil"/>
              <w:bottom w:val="single" w:sz="4" w:space="0" w:color="auto"/>
              <w:right w:val="single" w:sz="4" w:space="0" w:color="auto"/>
            </w:tcBorders>
            <w:shd w:val="clear" w:color="auto" w:fill="auto"/>
            <w:noWrap/>
            <w:vAlign w:val="center"/>
            <w:hideMark/>
          </w:tcPr>
          <w:p w14:paraId="400889F1" w14:textId="77777777" w:rsidR="00865C2A" w:rsidRPr="00F577CF" w:rsidRDefault="00865C2A" w:rsidP="00865C2A">
            <w:pPr>
              <w:jc w:val="center"/>
              <w:rPr>
                <w:color w:val="000000"/>
                <w:sz w:val="20"/>
                <w:szCs w:val="20"/>
              </w:rPr>
            </w:pPr>
            <w:r w:rsidRPr="00F577CF">
              <w:rPr>
                <w:color w:val="000000"/>
                <w:sz w:val="20"/>
                <w:szCs w:val="20"/>
              </w:rPr>
              <w:t>106 507,18</w:t>
            </w:r>
          </w:p>
        </w:tc>
        <w:tc>
          <w:tcPr>
            <w:tcW w:w="1352" w:type="dxa"/>
            <w:tcBorders>
              <w:top w:val="nil"/>
              <w:left w:val="nil"/>
              <w:bottom w:val="single" w:sz="4" w:space="0" w:color="auto"/>
              <w:right w:val="single" w:sz="4" w:space="0" w:color="auto"/>
            </w:tcBorders>
            <w:shd w:val="clear" w:color="auto" w:fill="auto"/>
            <w:noWrap/>
            <w:vAlign w:val="center"/>
            <w:hideMark/>
          </w:tcPr>
          <w:p w14:paraId="22A0BB7E"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4" w:space="0" w:color="auto"/>
              <w:right w:val="single" w:sz="4" w:space="0" w:color="auto"/>
            </w:tcBorders>
            <w:shd w:val="clear" w:color="auto" w:fill="auto"/>
            <w:noWrap/>
            <w:vAlign w:val="center"/>
            <w:hideMark/>
          </w:tcPr>
          <w:p w14:paraId="0B459B8E"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086D54B5" w14:textId="77777777" w:rsidR="00865C2A" w:rsidRPr="00F577CF" w:rsidRDefault="00865C2A" w:rsidP="00865C2A">
            <w:pPr>
              <w:jc w:val="center"/>
              <w:rPr>
                <w:color w:val="000000"/>
                <w:sz w:val="20"/>
                <w:szCs w:val="20"/>
              </w:rPr>
            </w:pPr>
            <w:r w:rsidRPr="00F577CF">
              <w:rPr>
                <w:color w:val="000000"/>
                <w:sz w:val="20"/>
                <w:szCs w:val="20"/>
              </w:rPr>
              <w:t>20 000,00</w:t>
            </w:r>
          </w:p>
        </w:tc>
        <w:tc>
          <w:tcPr>
            <w:tcW w:w="1436" w:type="dxa"/>
            <w:tcBorders>
              <w:top w:val="nil"/>
              <w:left w:val="nil"/>
              <w:bottom w:val="single" w:sz="4" w:space="0" w:color="auto"/>
              <w:right w:val="single" w:sz="4" w:space="0" w:color="auto"/>
            </w:tcBorders>
            <w:shd w:val="clear" w:color="auto" w:fill="auto"/>
            <w:noWrap/>
            <w:vAlign w:val="center"/>
            <w:hideMark/>
          </w:tcPr>
          <w:p w14:paraId="6557471E" w14:textId="77777777" w:rsidR="00865C2A" w:rsidRPr="00F577CF" w:rsidRDefault="00865C2A" w:rsidP="00865C2A">
            <w:pPr>
              <w:jc w:val="center"/>
              <w:rPr>
                <w:color w:val="000000"/>
                <w:sz w:val="20"/>
                <w:szCs w:val="20"/>
              </w:rPr>
            </w:pPr>
            <w:r w:rsidRPr="00F577CF">
              <w:rPr>
                <w:color w:val="000000"/>
                <w:sz w:val="20"/>
                <w:szCs w:val="20"/>
              </w:rPr>
              <w:t>50 000,00</w:t>
            </w:r>
          </w:p>
        </w:tc>
        <w:tc>
          <w:tcPr>
            <w:tcW w:w="1417" w:type="dxa"/>
            <w:tcBorders>
              <w:top w:val="nil"/>
              <w:left w:val="nil"/>
              <w:bottom w:val="single" w:sz="4" w:space="0" w:color="auto"/>
              <w:right w:val="single" w:sz="8" w:space="0" w:color="auto"/>
            </w:tcBorders>
            <w:shd w:val="clear" w:color="auto" w:fill="auto"/>
            <w:noWrap/>
            <w:vAlign w:val="center"/>
            <w:hideMark/>
          </w:tcPr>
          <w:p w14:paraId="60503FE9"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26C79EAE" w14:textId="77777777" w:rsidTr="00865C2A">
        <w:trPr>
          <w:trHeight w:val="270"/>
        </w:trPr>
        <w:tc>
          <w:tcPr>
            <w:tcW w:w="503" w:type="dxa"/>
            <w:vMerge/>
            <w:tcBorders>
              <w:top w:val="nil"/>
              <w:left w:val="single" w:sz="8" w:space="0" w:color="auto"/>
              <w:bottom w:val="single" w:sz="8" w:space="0" w:color="000000"/>
              <w:right w:val="single" w:sz="4" w:space="0" w:color="auto"/>
            </w:tcBorders>
            <w:vAlign w:val="center"/>
            <w:hideMark/>
          </w:tcPr>
          <w:p w14:paraId="7191AC28" w14:textId="77777777" w:rsidR="00865C2A" w:rsidRPr="00F577CF" w:rsidRDefault="00865C2A" w:rsidP="00865C2A">
            <w:pPr>
              <w:rPr>
                <w:color w:val="000000"/>
                <w:sz w:val="20"/>
                <w:szCs w:val="20"/>
              </w:rPr>
            </w:pPr>
          </w:p>
        </w:tc>
        <w:tc>
          <w:tcPr>
            <w:tcW w:w="1907" w:type="dxa"/>
            <w:vMerge/>
            <w:tcBorders>
              <w:top w:val="nil"/>
              <w:left w:val="single" w:sz="4" w:space="0" w:color="auto"/>
              <w:bottom w:val="single" w:sz="8" w:space="0" w:color="000000"/>
              <w:right w:val="single" w:sz="4" w:space="0" w:color="auto"/>
            </w:tcBorders>
            <w:vAlign w:val="center"/>
            <w:hideMark/>
          </w:tcPr>
          <w:p w14:paraId="7C866288" w14:textId="77777777" w:rsidR="00865C2A" w:rsidRPr="00F577CF" w:rsidRDefault="00865C2A" w:rsidP="00865C2A">
            <w:pPr>
              <w:rPr>
                <w:color w:val="000000"/>
                <w:sz w:val="20"/>
                <w:szCs w:val="20"/>
              </w:rPr>
            </w:pPr>
          </w:p>
        </w:tc>
        <w:tc>
          <w:tcPr>
            <w:tcW w:w="1498" w:type="dxa"/>
            <w:tcBorders>
              <w:top w:val="nil"/>
              <w:left w:val="nil"/>
              <w:bottom w:val="single" w:sz="8" w:space="0" w:color="auto"/>
              <w:right w:val="single" w:sz="4" w:space="0" w:color="auto"/>
            </w:tcBorders>
            <w:shd w:val="clear" w:color="auto" w:fill="auto"/>
            <w:vAlign w:val="center"/>
            <w:hideMark/>
          </w:tcPr>
          <w:p w14:paraId="4A7EF0D2" w14:textId="77777777" w:rsidR="00865C2A" w:rsidRPr="00F577CF" w:rsidRDefault="00865C2A" w:rsidP="00865C2A">
            <w:pPr>
              <w:rPr>
                <w:color w:val="000000"/>
                <w:sz w:val="20"/>
                <w:szCs w:val="20"/>
              </w:rPr>
            </w:pPr>
            <w:r w:rsidRPr="00F577CF">
              <w:rPr>
                <w:color w:val="000000"/>
                <w:sz w:val="20"/>
                <w:szCs w:val="20"/>
              </w:rPr>
              <w:t xml:space="preserve">Другие </w:t>
            </w:r>
            <w:r w:rsidRPr="00F577CF">
              <w:rPr>
                <w:color w:val="000000"/>
                <w:sz w:val="20"/>
                <w:szCs w:val="20"/>
              </w:rPr>
              <w:lastRenderedPageBreak/>
              <w:t>источники</w:t>
            </w:r>
          </w:p>
        </w:tc>
        <w:tc>
          <w:tcPr>
            <w:tcW w:w="1200" w:type="dxa"/>
            <w:tcBorders>
              <w:top w:val="nil"/>
              <w:left w:val="nil"/>
              <w:bottom w:val="single" w:sz="8" w:space="0" w:color="auto"/>
              <w:right w:val="single" w:sz="4" w:space="0" w:color="auto"/>
            </w:tcBorders>
            <w:shd w:val="clear" w:color="auto" w:fill="auto"/>
            <w:noWrap/>
            <w:vAlign w:val="center"/>
            <w:hideMark/>
          </w:tcPr>
          <w:p w14:paraId="02E9740C" w14:textId="77777777" w:rsidR="00865C2A" w:rsidRPr="00F577CF" w:rsidRDefault="00865C2A" w:rsidP="00865C2A">
            <w:pPr>
              <w:jc w:val="center"/>
              <w:rPr>
                <w:color w:val="000000"/>
                <w:sz w:val="20"/>
                <w:szCs w:val="20"/>
              </w:rPr>
            </w:pPr>
            <w:r w:rsidRPr="00F577CF">
              <w:rPr>
                <w:color w:val="000000"/>
                <w:sz w:val="20"/>
                <w:szCs w:val="20"/>
              </w:rPr>
              <w:lastRenderedPageBreak/>
              <w:t>0,00</w:t>
            </w:r>
          </w:p>
        </w:tc>
        <w:tc>
          <w:tcPr>
            <w:tcW w:w="1352" w:type="dxa"/>
            <w:tcBorders>
              <w:top w:val="nil"/>
              <w:left w:val="nil"/>
              <w:bottom w:val="single" w:sz="8" w:space="0" w:color="auto"/>
              <w:right w:val="single" w:sz="4" w:space="0" w:color="auto"/>
            </w:tcBorders>
            <w:shd w:val="clear" w:color="auto" w:fill="auto"/>
            <w:noWrap/>
            <w:vAlign w:val="center"/>
            <w:hideMark/>
          </w:tcPr>
          <w:p w14:paraId="511595F9"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8" w:space="0" w:color="auto"/>
              <w:right w:val="single" w:sz="4" w:space="0" w:color="auto"/>
            </w:tcBorders>
            <w:shd w:val="clear" w:color="auto" w:fill="auto"/>
            <w:noWrap/>
            <w:vAlign w:val="center"/>
            <w:hideMark/>
          </w:tcPr>
          <w:p w14:paraId="44275257"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8" w:space="0" w:color="auto"/>
              <w:right w:val="single" w:sz="4" w:space="0" w:color="auto"/>
            </w:tcBorders>
            <w:shd w:val="clear" w:color="auto" w:fill="auto"/>
            <w:noWrap/>
            <w:vAlign w:val="center"/>
            <w:hideMark/>
          </w:tcPr>
          <w:p w14:paraId="338EBF21"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8" w:space="0" w:color="auto"/>
              <w:right w:val="single" w:sz="4" w:space="0" w:color="auto"/>
            </w:tcBorders>
            <w:shd w:val="clear" w:color="auto" w:fill="auto"/>
            <w:noWrap/>
            <w:vAlign w:val="center"/>
            <w:hideMark/>
          </w:tcPr>
          <w:p w14:paraId="06472192"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8" w:space="0" w:color="auto"/>
              <w:right w:val="single" w:sz="8" w:space="0" w:color="auto"/>
            </w:tcBorders>
            <w:shd w:val="clear" w:color="auto" w:fill="auto"/>
            <w:noWrap/>
            <w:vAlign w:val="center"/>
            <w:hideMark/>
          </w:tcPr>
          <w:p w14:paraId="71DF8393"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37ED665A" w14:textId="77777777" w:rsidTr="00865C2A">
        <w:trPr>
          <w:trHeight w:val="255"/>
        </w:trPr>
        <w:tc>
          <w:tcPr>
            <w:tcW w:w="503" w:type="dxa"/>
            <w:vMerge w:val="restart"/>
            <w:tcBorders>
              <w:top w:val="nil"/>
              <w:left w:val="single" w:sz="8" w:space="0" w:color="auto"/>
              <w:bottom w:val="nil"/>
              <w:right w:val="single" w:sz="4" w:space="0" w:color="auto"/>
            </w:tcBorders>
            <w:shd w:val="clear" w:color="auto" w:fill="auto"/>
            <w:noWrap/>
            <w:vAlign w:val="center"/>
            <w:hideMark/>
          </w:tcPr>
          <w:p w14:paraId="531F51DA" w14:textId="77777777" w:rsidR="00865C2A" w:rsidRPr="00F577CF" w:rsidRDefault="00865C2A" w:rsidP="00865C2A">
            <w:pPr>
              <w:jc w:val="center"/>
              <w:rPr>
                <w:color w:val="000000"/>
                <w:sz w:val="20"/>
                <w:szCs w:val="20"/>
              </w:rPr>
            </w:pPr>
            <w:r w:rsidRPr="00F577CF">
              <w:rPr>
                <w:color w:val="000000"/>
                <w:sz w:val="20"/>
                <w:szCs w:val="20"/>
              </w:rPr>
              <w:lastRenderedPageBreak/>
              <w:t>5</w:t>
            </w:r>
          </w:p>
        </w:tc>
        <w:tc>
          <w:tcPr>
            <w:tcW w:w="1907" w:type="dxa"/>
            <w:vMerge w:val="restart"/>
            <w:tcBorders>
              <w:top w:val="nil"/>
              <w:left w:val="single" w:sz="4" w:space="0" w:color="auto"/>
              <w:bottom w:val="nil"/>
              <w:right w:val="single" w:sz="4" w:space="0" w:color="auto"/>
            </w:tcBorders>
            <w:shd w:val="clear" w:color="auto" w:fill="auto"/>
            <w:vAlign w:val="center"/>
            <w:hideMark/>
          </w:tcPr>
          <w:p w14:paraId="7393ED76" w14:textId="77777777" w:rsidR="00865C2A" w:rsidRPr="00F577CF" w:rsidRDefault="00865C2A" w:rsidP="00865C2A">
            <w:pPr>
              <w:jc w:val="center"/>
              <w:rPr>
                <w:color w:val="000000"/>
                <w:sz w:val="20"/>
                <w:szCs w:val="20"/>
              </w:rPr>
            </w:pPr>
            <w:r w:rsidRPr="00F577CF">
              <w:rPr>
                <w:color w:val="000000"/>
                <w:sz w:val="20"/>
                <w:szCs w:val="20"/>
              </w:rPr>
              <w:t>Приобретение медикаментов</w:t>
            </w:r>
          </w:p>
        </w:tc>
        <w:tc>
          <w:tcPr>
            <w:tcW w:w="1498" w:type="dxa"/>
            <w:tcBorders>
              <w:top w:val="nil"/>
              <w:left w:val="nil"/>
              <w:bottom w:val="single" w:sz="4" w:space="0" w:color="auto"/>
              <w:right w:val="single" w:sz="4" w:space="0" w:color="auto"/>
            </w:tcBorders>
            <w:shd w:val="clear" w:color="000000" w:fill="E4DFEC"/>
            <w:vAlign w:val="center"/>
            <w:hideMark/>
          </w:tcPr>
          <w:p w14:paraId="0D09BCD5" w14:textId="77777777" w:rsidR="00865C2A" w:rsidRPr="00F577CF" w:rsidRDefault="00865C2A" w:rsidP="00865C2A">
            <w:pPr>
              <w:rPr>
                <w:b/>
                <w:bCs/>
                <w:color w:val="000000"/>
                <w:sz w:val="20"/>
                <w:szCs w:val="20"/>
              </w:rPr>
            </w:pPr>
            <w:r w:rsidRPr="00F577CF">
              <w:rPr>
                <w:b/>
                <w:bCs/>
                <w:color w:val="000000"/>
                <w:sz w:val="20"/>
                <w:szCs w:val="20"/>
              </w:rPr>
              <w:t>ВСЕГО:</w:t>
            </w:r>
          </w:p>
        </w:tc>
        <w:tc>
          <w:tcPr>
            <w:tcW w:w="1200" w:type="dxa"/>
            <w:tcBorders>
              <w:top w:val="nil"/>
              <w:left w:val="nil"/>
              <w:bottom w:val="single" w:sz="4" w:space="0" w:color="auto"/>
              <w:right w:val="single" w:sz="4" w:space="0" w:color="auto"/>
            </w:tcBorders>
            <w:shd w:val="clear" w:color="000000" w:fill="E4DFEC"/>
            <w:noWrap/>
            <w:vAlign w:val="center"/>
            <w:hideMark/>
          </w:tcPr>
          <w:p w14:paraId="499DFFAF" w14:textId="77777777" w:rsidR="00865C2A" w:rsidRPr="00F577CF" w:rsidRDefault="00865C2A" w:rsidP="00865C2A">
            <w:pPr>
              <w:jc w:val="center"/>
              <w:rPr>
                <w:b/>
                <w:bCs/>
                <w:color w:val="000000"/>
                <w:sz w:val="20"/>
                <w:szCs w:val="20"/>
              </w:rPr>
            </w:pPr>
            <w:r w:rsidRPr="00F577CF">
              <w:rPr>
                <w:b/>
                <w:bCs/>
                <w:color w:val="000000"/>
                <w:sz w:val="20"/>
                <w:szCs w:val="20"/>
              </w:rPr>
              <w:t>14 858,12</w:t>
            </w:r>
          </w:p>
        </w:tc>
        <w:tc>
          <w:tcPr>
            <w:tcW w:w="1352" w:type="dxa"/>
            <w:tcBorders>
              <w:top w:val="nil"/>
              <w:left w:val="nil"/>
              <w:bottom w:val="single" w:sz="4" w:space="0" w:color="auto"/>
              <w:right w:val="single" w:sz="4" w:space="0" w:color="auto"/>
            </w:tcBorders>
            <w:shd w:val="clear" w:color="000000" w:fill="E4DFEC"/>
            <w:noWrap/>
            <w:vAlign w:val="center"/>
            <w:hideMark/>
          </w:tcPr>
          <w:p w14:paraId="4D66C147"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78" w:type="dxa"/>
            <w:tcBorders>
              <w:top w:val="nil"/>
              <w:left w:val="nil"/>
              <w:bottom w:val="single" w:sz="4" w:space="0" w:color="auto"/>
              <w:right w:val="single" w:sz="4" w:space="0" w:color="auto"/>
            </w:tcBorders>
            <w:shd w:val="clear" w:color="000000" w:fill="E4DFEC"/>
            <w:noWrap/>
            <w:vAlign w:val="center"/>
            <w:hideMark/>
          </w:tcPr>
          <w:p w14:paraId="7A119F6D"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116" w:type="dxa"/>
            <w:tcBorders>
              <w:top w:val="nil"/>
              <w:left w:val="nil"/>
              <w:bottom w:val="single" w:sz="4" w:space="0" w:color="auto"/>
              <w:right w:val="single" w:sz="4" w:space="0" w:color="auto"/>
            </w:tcBorders>
            <w:shd w:val="clear" w:color="000000" w:fill="E4DFEC"/>
            <w:noWrap/>
            <w:vAlign w:val="center"/>
            <w:hideMark/>
          </w:tcPr>
          <w:p w14:paraId="111E0240"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36" w:type="dxa"/>
            <w:tcBorders>
              <w:top w:val="nil"/>
              <w:left w:val="nil"/>
              <w:bottom w:val="single" w:sz="4" w:space="0" w:color="auto"/>
              <w:right w:val="single" w:sz="4" w:space="0" w:color="auto"/>
            </w:tcBorders>
            <w:shd w:val="clear" w:color="000000" w:fill="E4DFEC"/>
            <w:noWrap/>
            <w:vAlign w:val="center"/>
            <w:hideMark/>
          </w:tcPr>
          <w:p w14:paraId="47490939"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17" w:type="dxa"/>
            <w:tcBorders>
              <w:top w:val="nil"/>
              <w:left w:val="nil"/>
              <w:bottom w:val="single" w:sz="4" w:space="0" w:color="auto"/>
              <w:right w:val="single" w:sz="8" w:space="0" w:color="auto"/>
            </w:tcBorders>
            <w:shd w:val="clear" w:color="000000" w:fill="E4DFEC"/>
            <w:noWrap/>
            <w:vAlign w:val="center"/>
            <w:hideMark/>
          </w:tcPr>
          <w:p w14:paraId="57F39D7B" w14:textId="77777777" w:rsidR="00865C2A" w:rsidRPr="00F577CF" w:rsidRDefault="00865C2A" w:rsidP="00865C2A">
            <w:pPr>
              <w:jc w:val="center"/>
              <w:rPr>
                <w:b/>
                <w:bCs/>
                <w:color w:val="000000"/>
                <w:sz w:val="20"/>
                <w:szCs w:val="20"/>
              </w:rPr>
            </w:pPr>
            <w:r w:rsidRPr="00F577CF">
              <w:rPr>
                <w:b/>
                <w:bCs/>
                <w:color w:val="000000"/>
                <w:sz w:val="20"/>
                <w:szCs w:val="20"/>
              </w:rPr>
              <w:t>0,00</w:t>
            </w:r>
          </w:p>
        </w:tc>
      </w:tr>
      <w:tr w:rsidR="00865C2A" w:rsidRPr="00F577CF" w14:paraId="57FAE4B5" w14:textId="77777777" w:rsidTr="00865C2A">
        <w:trPr>
          <w:trHeight w:val="255"/>
        </w:trPr>
        <w:tc>
          <w:tcPr>
            <w:tcW w:w="503" w:type="dxa"/>
            <w:vMerge/>
            <w:tcBorders>
              <w:top w:val="nil"/>
              <w:left w:val="single" w:sz="8" w:space="0" w:color="auto"/>
              <w:bottom w:val="nil"/>
              <w:right w:val="single" w:sz="4" w:space="0" w:color="auto"/>
            </w:tcBorders>
            <w:vAlign w:val="center"/>
            <w:hideMark/>
          </w:tcPr>
          <w:p w14:paraId="297C6F67" w14:textId="77777777" w:rsidR="00865C2A" w:rsidRPr="00F577CF" w:rsidRDefault="00865C2A" w:rsidP="00865C2A">
            <w:pPr>
              <w:rPr>
                <w:color w:val="000000"/>
                <w:sz w:val="20"/>
                <w:szCs w:val="20"/>
              </w:rPr>
            </w:pPr>
          </w:p>
        </w:tc>
        <w:tc>
          <w:tcPr>
            <w:tcW w:w="1907" w:type="dxa"/>
            <w:vMerge/>
            <w:tcBorders>
              <w:top w:val="nil"/>
              <w:left w:val="single" w:sz="4" w:space="0" w:color="auto"/>
              <w:bottom w:val="nil"/>
              <w:right w:val="single" w:sz="4" w:space="0" w:color="auto"/>
            </w:tcBorders>
            <w:vAlign w:val="center"/>
            <w:hideMark/>
          </w:tcPr>
          <w:p w14:paraId="25CA7AB1"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63D19B96" w14:textId="77777777" w:rsidR="00865C2A" w:rsidRPr="00F577CF" w:rsidRDefault="00865C2A" w:rsidP="00865C2A">
            <w:pPr>
              <w:rPr>
                <w:color w:val="000000"/>
                <w:sz w:val="20"/>
                <w:szCs w:val="20"/>
              </w:rPr>
            </w:pPr>
            <w:r w:rsidRPr="00F577CF">
              <w:rPr>
                <w:color w:val="000000"/>
                <w:sz w:val="20"/>
                <w:szCs w:val="20"/>
              </w:rPr>
              <w:t>Федеральный бюджет</w:t>
            </w:r>
          </w:p>
        </w:tc>
        <w:tc>
          <w:tcPr>
            <w:tcW w:w="1200" w:type="dxa"/>
            <w:tcBorders>
              <w:top w:val="nil"/>
              <w:left w:val="nil"/>
              <w:bottom w:val="single" w:sz="4" w:space="0" w:color="auto"/>
              <w:right w:val="single" w:sz="4" w:space="0" w:color="auto"/>
            </w:tcBorders>
            <w:shd w:val="clear" w:color="auto" w:fill="auto"/>
            <w:noWrap/>
            <w:vAlign w:val="center"/>
            <w:hideMark/>
          </w:tcPr>
          <w:p w14:paraId="7B4AA7AC"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4" w:space="0" w:color="auto"/>
              <w:right w:val="single" w:sz="4" w:space="0" w:color="auto"/>
            </w:tcBorders>
            <w:shd w:val="clear" w:color="auto" w:fill="auto"/>
            <w:noWrap/>
            <w:vAlign w:val="center"/>
            <w:hideMark/>
          </w:tcPr>
          <w:p w14:paraId="7A0F7E0C"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4" w:space="0" w:color="auto"/>
              <w:right w:val="single" w:sz="4" w:space="0" w:color="auto"/>
            </w:tcBorders>
            <w:shd w:val="clear" w:color="auto" w:fill="auto"/>
            <w:noWrap/>
            <w:vAlign w:val="center"/>
            <w:hideMark/>
          </w:tcPr>
          <w:p w14:paraId="3F638945"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68960018"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5D8E855D"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4" w:space="0" w:color="auto"/>
              <w:right w:val="single" w:sz="8" w:space="0" w:color="auto"/>
            </w:tcBorders>
            <w:shd w:val="clear" w:color="auto" w:fill="auto"/>
            <w:noWrap/>
            <w:vAlign w:val="center"/>
            <w:hideMark/>
          </w:tcPr>
          <w:p w14:paraId="3F9F2929"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203815EB" w14:textId="77777777" w:rsidTr="00865C2A">
        <w:trPr>
          <w:trHeight w:val="510"/>
        </w:trPr>
        <w:tc>
          <w:tcPr>
            <w:tcW w:w="503" w:type="dxa"/>
            <w:vMerge/>
            <w:tcBorders>
              <w:top w:val="nil"/>
              <w:left w:val="single" w:sz="8" w:space="0" w:color="auto"/>
              <w:bottom w:val="nil"/>
              <w:right w:val="single" w:sz="4" w:space="0" w:color="auto"/>
            </w:tcBorders>
            <w:vAlign w:val="center"/>
            <w:hideMark/>
          </w:tcPr>
          <w:p w14:paraId="4F24D349" w14:textId="77777777" w:rsidR="00865C2A" w:rsidRPr="00F577CF" w:rsidRDefault="00865C2A" w:rsidP="00865C2A">
            <w:pPr>
              <w:rPr>
                <w:color w:val="000000"/>
                <w:sz w:val="20"/>
                <w:szCs w:val="20"/>
              </w:rPr>
            </w:pPr>
          </w:p>
        </w:tc>
        <w:tc>
          <w:tcPr>
            <w:tcW w:w="1907" w:type="dxa"/>
            <w:vMerge/>
            <w:tcBorders>
              <w:top w:val="nil"/>
              <w:left w:val="single" w:sz="4" w:space="0" w:color="auto"/>
              <w:bottom w:val="nil"/>
              <w:right w:val="single" w:sz="4" w:space="0" w:color="auto"/>
            </w:tcBorders>
            <w:vAlign w:val="center"/>
            <w:hideMark/>
          </w:tcPr>
          <w:p w14:paraId="52CA8810"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3ED2A0E9" w14:textId="77777777" w:rsidR="00865C2A" w:rsidRPr="00F577CF" w:rsidRDefault="00865C2A" w:rsidP="00865C2A">
            <w:pPr>
              <w:rPr>
                <w:color w:val="000000"/>
                <w:sz w:val="20"/>
                <w:szCs w:val="20"/>
              </w:rPr>
            </w:pPr>
            <w:r w:rsidRPr="00F577CF">
              <w:rPr>
                <w:color w:val="000000"/>
                <w:sz w:val="20"/>
                <w:szCs w:val="20"/>
              </w:rPr>
              <w:t>Государственный бюджет РС (Я)</w:t>
            </w:r>
          </w:p>
        </w:tc>
        <w:tc>
          <w:tcPr>
            <w:tcW w:w="1200" w:type="dxa"/>
            <w:tcBorders>
              <w:top w:val="nil"/>
              <w:left w:val="nil"/>
              <w:bottom w:val="single" w:sz="4" w:space="0" w:color="auto"/>
              <w:right w:val="single" w:sz="4" w:space="0" w:color="auto"/>
            </w:tcBorders>
            <w:shd w:val="clear" w:color="auto" w:fill="auto"/>
            <w:noWrap/>
            <w:vAlign w:val="center"/>
            <w:hideMark/>
          </w:tcPr>
          <w:p w14:paraId="3173CEFB"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4" w:space="0" w:color="auto"/>
              <w:right w:val="single" w:sz="4" w:space="0" w:color="auto"/>
            </w:tcBorders>
            <w:shd w:val="clear" w:color="auto" w:fill="auto"/>
            <w:noWrap/>
            <w:vAlign w:val="center"/>
            <w:hideMark/>
          </w:tcPr>
          <w:p w14:paraId="42D83FD6"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4" w:space="0" w:color="auto"/>
              <w:right w:val="single" w:sz="4" w:space="0" w:color="auto"/>
            </w:tcBorders>
            <w:shd w:val="clear" w:color="auto" w:fill="auto"/>
            <w:noWrap/>
            <w:vAlign w:val="center"/>
            <w:hideMark/>
          </w:tcPr>
          <w:p w14:paraId="7D15C79C"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4797A7D4"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200E491C"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4" w:space="0" w:color="auto"/>
              <w:right w:val="single" w:sz="8" w:space="0" w:color="auto"/>
            </w:tcBorders>
            <w:shd w:val="clear" w:color="auto" w:fill="auto"/>
            <w:noWrap/>
            <w:vAlign w:val="center"/>
            <w:hideMark/>
          </w:tcPr>
          <w:p w14:paraId="5F176986"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5B5D1970" w14:textId="77777777" w:rsidTr="00865C2A">
        <w:trPr>
          <w:trHeight w:val="510"/>
        </w:trPr>
        <w:tc>
          <w:tcPr>
            <w:tcW w:w="503" w:type="dxa"/>
            <w:vMerge/>
            <w:tcBorders>
              <w:top w:val="nil"/>
              <w:left w:val="single" w:sz="8" w:space="0" w:color="auto"/>
              <w:bottom w:val="nil"/>
              <w:right w:val="single" w:sz="4" w:space="0" w:color="auto"/>
            </w:tcBorders>
            <w:vAlign w:val="center"/>
            <w:hideMark/>
          </w:tcPr>
          <w:p w14:paraId="22ADA2DA" w14:textId="77777777" w:rsidR="00865C2A" w:rsidRPr="00F577CF" w:rsidRDefault="00865C2A" w:rsidP="00865C2A">
            <w:pPr>
              <w:rPr>
                <w:color w:val="000000"/>
                <w:sz w:val="20"/>
                <w:szCs w:val="20"/>
              </w:rPr>
            </w:pPr>
          </w:p>
        </w:tc>
        <w:tc>
          <w:tcPr>
            <w:tcW w:w="1907" w:type="dxa"/>
            <w:vMerge/>
            <w:tcBorders>
              <w:top w:val="nil"/>
              <w:left w:val="single" w:sz="4" w:space="0" w:color="auto"/>
              <w:bottom w:val="nil"/>
              <w:right w:val="single" w:sz="4" w:space="0" w:color="auto"/>
            </w:tcBorders>
            <w:vAlign w:val="center"/>
            <w:hideMark/>
          </w:tcPr>
          <w:p w14:paraId="7A4D4DCC"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02AE8BB1" w14:textId="77777777" w:rsidR="00865C2A" w:rsidRPr="00F577CF" w:rsidRDefault="00865C2A" w:rsidP="00865C2A">
            <w:pPr>
              <w:rPr>
                <w:color w:val="000000"/>
                <w:sz w:val="20"/>
                <w:szCs w:val="20"/>
              </w:rPr>
            </w:pPr>
            <w:r w:rsidRPr="00F577CF">
              <w:rPr>
                <w:color w:val="000000"/>
                <w:sz w:val="20"/>
                <w:szCs w:val="20"/>
              </w:rPr>
              <w:t xml:space="preserve">Бюджет МО "Поселок </w:t>
            </w:r>
            <w:proofErr w:type="spellStart"/>
            <w:r w:rsidRPr="00F577CF">
              <w:rPr>
                <w:color w:val="000000"/>
                <w:sz w:val="20"/>
                <w:szCs w:val="20"/>
              </w:rPr>
              <w:t>Айхал</w:t>
            </w:r>
            <w:proofErr w:type="spellEnd"/>
            <w:r w:rsidRPr="00F577CF">
              <w:rPr>
                <w:color w:val="000000"/>
                <w:sz w:val="20"/>
                <w:szCs w:val="20"/>
              </w:rPr>
              <w:t>"</w:t>
            </w:r>
          </w:p>
        </w:tc>
        <w:tc>
          <w:tcPr>
            <w:tcW w:w="1200" w:type="dxa"/>
            <w:tcBorders>
              <w:top w:val="nil"/>
              <w:left w:val="nil"/>
              <w:bottom w:val="single" w:sz="4" w:space="0" w:color="auto"/>
              <w:right w:val="single" w:sz="4" w:space="0" w:color="auto"/>
            </w:tcBorders>
            <w:shd w:val="clear" w:color="auto" w:fill="auto"/>
            <w:noWrap/>
            <w:vAlign w:val="center"/>
            <w:hideMark/>
          </w:tcPr>
          <w:p w14:paraId="7D31AD16" w14:textId="77777777" w:rsidR="00865C2A" w:rsidRPr="00F577CF" w:rsidRDefault="00865C2A" w:rsidP="00865C2A">
            <w:pPr>
              <w:jc w:val="center"/>
              <w:rPr>
                <w:color w:val="000000"/>
                <w:sz w:val="20"/>
                <w:szCs w:val="20"/>
              </w:rPr>
            </w:pPr>
            <w:r w:rsidRPr="00F577CF">
              <w:rPr>
                <w:color w:val="000000"/>
                <w:sz w:val="20"/>
                <w:szCs w:val="20"/>
              </w:rPr>
              <w:t>14 858,12</w:t>
            </w:r>
          </w:p>
        </w:tc>
        <w:tc>
          <w:tcPr>
            <w:tcW w:w="1352" w:type="dxa"/>
            <w:tcBorders>
              <w:top w:val="nil"/>
              <w:left w:val="nil"/>
              <w:bottom w:val="single" w:sz="4" w:space="0" w:color="auto"/>
              <w:right w:val="single" w:sz="4" w:space="0" w:color="auto"/>
            </w:tcBorders>
            <w:shd w:val="clear" w:color="auto" w:fill="auto"/>
            <w:noWrap/>
            <w:vAlign w:val="center"/>
            <w:hideMark/>
          </w:tcPr>
          <w:p w14:paraId="75CA1024"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4" w:space="0" w:color="auto"/>
              <w:right w:val="single" w:sz="4" w:space="0" w:color="auto"/>
            </w:tcBorders>
            <w:shd w:val="clear" w:color="auto" w:fill="auto"/>
            <w:noWrap/>
            <w:vAlign w:val="center"/>
            <w:hideMark/>
          </w:tcPr>
          <w:p w14:paraId="63DA1C41"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417AC819"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1E5B42CC"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4" w:space="0" w:color="auto"/>
              <w:right w:val="single" w:sz="8" w:space="0" w:color="auto"/>
            </w:tcBorders>
            <w:shd w:val="clear" w:color="auto" w:fill="auto"/>
            <w:noWrap/>
            <w:vAlign w:val="center"/>
            <w:hideMark/>
          </w:tcPr>
          <w:p w14:paraId="2E1E4C2D"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6B60E37C" w14:textId="77777777" w:rsidTr="00865C2A">
        <w:trPr>
          <w:trHeight w:val="270"/>
        </w:trPr>
        <w:tc>
          <w:tcPr>
            <w:tcW w:w="503" w:type="dxa"/>
            <w:vMerge/>
            <w:tcBorders>
              <w:top w:val="nil"/>
              <w:left w:val="single" w:sz="8" w:space="0" w:color="auto"/>
              <w:bottom w:val="nil"/>
              <w:right w:val="single" w:sz="4" w:space="0" w:color="auto"/>
            </w:tcBorders>
            <w:vAlign w:val="center"/>
            <w:hideMark/>
          </w:tcPr>
          <w:p w14:paraId="1DA5B548" w14:textId="77777777" w:rsidR="00865C2A" w:rsidRPr="00F577CF" w:rsidRDefault="00865C2A" w:rsidP="00865C2A">
            <w:pPr>
              <w:rPr>
                <w:color w:val="000000"/>
                <w:sz w:val="20"/>
                <w:szCs w:val="20"/>
              </w:rPr>
            </w:pPr>
          </w:p>
        </w:tc>
        <w:tc>
          <w:tcPr>
            <w:tcW w:w="1907" w:type="dxa"/>
            <w:vMerge/>
            <w:tcBorders>
              <w:top w:val="nil"/>
              <w:left w:val="single" w:sz="4" w:space="0" w:color="auto"/>
              <w:bottom w:val="nil"/>
              <w:right w:val="single" w:sz="4" w:space="0" w:color="auto"/>
            </w:tcBorders>
            <w:vAlign w:val="center"/>
            <w:hideMark/>
          </w:tcPr>
          <w:p w14:paraId="79284B97" w14:textId="77777777" w:rsidR="00865C2A" w:rsidRPr="00F577CF" w:rsidRDefault="00865C2A" w:rsidP="00865C2A">
            <w:pPr>
              <w:rPr>
                <w:color w:val="000000"/>
                <w:sz w:val="20"/>
                <w:szCs w:val="20"/>
              </w:rPr>
            </w:pPr>
          </w:p>
        </w:tc>
        <w:tc>
          <w:tcPr>
            <w:tcW w:w="1498" w:type="dxa"/>
            <w:tcBorders>
              <w:top w:val="nil"/>
              <w:left w:val="nil"/>
              <w:bottom w:val="nil"/>
              <w:right w:val="single" w:sz="4" w:space="0" w:color="auto"/>
            </w:tcBorders>
            <w:shd w:val="clear" w:color="auto" w:fill="auto"/>
            <w:vAlign w:val="center"/>
            <w:hideMark/>
          </w:tcPr>
          <w:p w14:paraId="19E8E827" w14:textId="77777777" w:rsidR="00865C2A" w:rsidRPr="00F577CF" w:rsidRDefault="00865C2A" w:rsidP="00865C2A">
            <w:pPr>
              <w:rPr>
                <w:color w:val="000000"/>
                <w:sz w:val="20"/>
                <w:szCs w:val="20"/>
              </w:rPr>
            </w:pPr>
            <w:r w:rsidRPr="00F577CF">
              <w:rPr>
                <w:color w:val="000000"/>
                <w:sz w:val="20"/>
                <w:szCs w:val="20"/>
              </w:rPr>
              <w:t>Другие источники</w:t>
            </w:r>
          </w:p>
        </w:tc>
        <w:tc>
          <w:tcPr>
            <w:tcW w:w="1200" w:type="dxa"/>
            <w:tcBorders>
              <w:top w:val="nil"/>
              <w:left w:val="nil"/>
              <w:bottom w:val="nil"/>
              <w:right w:val="single" w:sz="4" w:space="0" w:color="auto"/>
            </w:tcBorders>
            <w:shd w:val="clear" w:color="auto" w:fill="auto"/>
            <w:noWrap/>
            <w:vAlign w:val="center"/>
            <w:hideMark/>
          </w:tcPr>
          <w:p w14:paraId="171EE33B"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nil"/>
              <w:right w:val="single" w:sz="4" w:space="0" w:color="auto"/>
            </w:tcBorders>
            <w:shd w:val="clear" w:color="auto" w:fill="auto"/>
            <w:noWrap/>
            <w:vAlign w:val="center"/>
            <w:hideMark/>
          </w:tcPr>
          <w:p w14:paraId="170017B7"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nil"/>
              <w:right w:val="single" w:sz="4" w:space="0" w:color="auto"/>
            </w:tcBorders>
            <w:shd w:val="clear" w:color="auto" w:fill="auto"/>
            <w:noWrap/>
            <w:vAlign w:val="center"/>
            <w:hideMark/>
          </w:tcPr>
          <w:p w14:paraId="799A93AE"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nil"/>
              <w:right w:val="single" w:sz="4" w:space="0" w:color="auto"/>
            </w:tcBorders>
            <w:shd w:val="clear" w:color="auto" w:fill="auto"/>
            <w:noWrap/>
            <w:vAlign w:val="center"/>
            <w:hideMark/>
          </w:tcPr>
          <w:p w14:paraId="3A207000"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nil"/>
              <w:right w:val="single" w:sz="4" w:space="0" w:color="auto"/>
            </w:tcBorders>
            <w:shd w:val="clear" w:color="auto" w:fill="auto"/>
            <w:noWrap/>
            <w:vAlign w:val="center"/>
            <w:hideMark/>
          </w:tcPr>
          <w:p w14:paraId="09757829"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nil"/>
              <w:right w:val="single" w:sz="8" w:space="0" w:color="auto"/>
            </w:tcBorders>
            <w:shd w:val="clear" w:color="auto" w:fill="auto"/>
            <w:noWrap/>
            <w:vAlign w:val="center"/>
            <w:hideMark/>
          </w:tcPr>
          <w:p w14:paraId="7A8F6D4C"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08614746" w14:textId="77777777" w:rsidTr="00865C2A">
        <w:trPr>
          <w:trHeight w:val="255"/>
        </w:trPr>
        <w:tc>
          <w:tcPr>
            <w:tcW w:w="50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7F03F505" w14:textId="77777777" w:rsidR="00865C2A" w:rsidRPr="00F577CF" w:rsidRDefault="00865C2A" w:rsidP="00865C2A">
            <w:pPr>
              <w:jc w:val="center"/>
              <w:rPr>
                <w:color w:val="000000"/>
                <w:sz w:val="20"/>
                <w:szCs w:val="20"/>
              </w:rPr>
            </w:pPr>
            <w:r w:rsidRPr="00F577CF">
              <w:rPr>
                <w:color w:val="000000"/>
                <w:sz w:val="20"/>
                <w:szCs w:val="20"/>
              </w:rPr>
              <w:t>6</w:t>
            </w:r>
          </w:p>
        </w:tc>
        <w:tc>
          <w:tcPr>
            <w:tcW w:w="190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5DBAD16" w14:textId="77777777" w:rsidR="00865C2A" w:rsidRPr="00F577CF" w:rsidRDefault="00865C2A" w:rsidP="00865C2A">
            <w:pPr>
              <w:jc w:val="center"/>
              <w:rPr>
                <w:color w:val="000000"/>
                <w:sz w:val="20"/>
                <w:szCs w:val="20"/>
              </w:rPr>
            </w:pPr>
            <w:r w:rsidRPr="00F577CF">
              <w:rPr>
                <w:color w:val="000000"/>
                <w:sz w:val="20"/>
                <w:szCs w:val="20"/>
              </w:rPr>
              <w:t>Вознаграждение добровольцев за участие в локализации и ликвидации лесных и техногенных пожаров (приобретение подарочных сертификатов и т.д.)</w:t>
            </w:r>
          </w:p>
        </w:tc>
        <w:tc>
          <w:tcPr>
            <w:tcW w:w="1498" w:type="dxa"/>
            <w:tcBorders>
              <w:top w:val="single" w:sz="8" w:space="0" w:color="auto"/>
              <w:left w:val="nil"/>
              <w:bottom w:val="single" w:sz="4" w:space="0" w:color="auto"/>
              <w:right w:val="single" w:sz="4" w:space="0" w:color="auto"/>
            </w:tcBorders>
            <w:shd w:val="clear" w:color="000000" w:fill="E4DFEC"/>
            <w:vAlign w:val="center"/>
            <w:hideMark/>
          </w:tcPr>
          <w:p w14:paraId="678C10F6" w14:textId="77777777" w:rsidR="00865C2A" w:rsidRPr="00F577CF" w:rsidRDefault="00865C2A" w:rsidP="00865C2A">
            <w:pPr>
              <w:rPr>
                <w:b/>
                <w:bCs/>
                <w:color w:val="000000"/>
                <w:sz w:val="20"/>
                <w:szCs w:val="20"/>
              </w:rPr>
            </w:pPr>
            <w:r w:rsidRPr="00F577CF">
              <w:rPr>
                <w:b/>
                <w:bCs/>
                <w:color w:val="000000"/>
                <w:sz w:val="20"/>
                <w:szCs w:val="20"/>
              </w:rPr>
              <w:t>ВСЕГО:</w:t>
            </w:r>
          </w:p>
        </w:tc>
        <w:tc>
          <w:tcPr>
            <w:tcW w:w="1200" w:type="dxa"/>
            <w:tcBorders>
              <w:top w:val="single" w:sz="8" w:space="0" w:color="auto"/>
              <w:left w:val="nil"/>
              <w:bottom w:val="single" w:sz="4" w:space="0" w:color="auto"/>
              <w:right w:val="single" w:sz="4" w:space="0" w:color="auto"/>
            </w:tcBorders>
            <w:shd w:val="clear" w:color="000000" w:fill="E4DFEC"/>
            <w:noWrap/>
            <w:vAlign w:val="center"/>
            <w:hideMark/>
          </w:tcPr>
          <w:p w14:paraId="0373A3C2" w14:textId="77777777" w:rsidR="00865C2A" w:rsidRPr="00F577CF" w:rsidRDefault="00865C2A" w:rsidP="00865C2A">
            <w:pPr>
              <w:jc w:val="center"/>
              <w:rPr>
                <w:b/>
                <w:bCs/>
                <w:color w:val="000000"/>
                <w:sz w:val="20"/>
                <w:szCs w:val="20"/>
              </w:rPr>
            </w:pPr>
            <w:r w:rsidRPr="00F577CF">
              <w:rPr>
                <w:b/>
                <w:bCs/>
                <w:color w:val="000000"/>
                <w:sz w:val="20"/>
                <w:szCs w:val="20"/>
              </w:rPr>
              <w:t>34 000,00</w:t>
            </w:r>
          </w:p>
        </w:tc>
        <w:tc>
          <w:tcPr>
            <w:tcW w:w="1352" w:type="dxa"/>
            <w:tcBorders>
              <w:top w:val="single" w:sz="8" w:space="0" w:color="auto"/>
              <w:left w:val="nil"/>
              <w:bottom w:val="single" w:sz="4" w:space="0" w:color="auto"/>
              <w:right w:val="single" w:sz="4" w:space="0" w:color="auto"/>
            </w:tcBorders>
            <w:shd w:val="clear" w:color="000000" w:fill="E4DFEC"/>
            <w:noWrap/>
            <w:vAlign w:val="center"/>
            <w:hideMark/>
          </w:tcPr>
          <w:p w14:paraId="065DFCA8"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78" w:type="dxa"/>
            <w:tcBorders>
              <w:top w:val="single" w:sz="8" w:space="0" w:color="auto"/>
              <w:left w:val="nil"/>
              <w:bottom w:val="single" w:sz="4" w:space="0" w:color="auto"/>
              <w:right w:val="single" w:sz="4" w:space="0" w:color="auto"/>
            </w:tcBorders>
            <w:shd w:val="clear" w:color="000000" w:fill="E4DFEC"/>
            <w:noWrap/>
            <w:vAlign w:val="center"/>
            <w:hideMark/>
          </w:tcPr>
          <w:p w14:paraId="5EB26ED4"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116" w:type="dxa"/>
            <w:tcBorders>
              <w:top w:val="single" w:sz="8" w:space="0" w:color="auto"/>
              <w:left w:val="nil"/>
              <w:bottom w:val="single" w:sz="4" w:space="0" w:color="auto"/>
              <w:right w:val="single" w:sz="4" w:space="0" w:color="auto"/>
            </w:tcBorders>
            <w:shd w:val="clear" w:color="000000" w:fill="E4DFEC"/>
            <w:noWrap/>
            <w:vAlign w:val="center"/>
            <w:hideMark/>
          </w:tcPr>
          <w:p w14:paraId="7E52A4E3"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36" w:type="dxa"/>
            <w:tcBorders>
              <w:top w:val="single" w:sz="8" w:space="0" w:color="auto"/>
              <w:left w:val="nil"/>
              <w:bottom w:val="single" w:sz="4" w:space="0" w:color="auto"/>
              <w:right w:val="single" w:sz="4" w:space="0" w:color="auto"/>
            </w:tcBorders>
            <w:shd w:val="clear" w:color="000000" w:fill="E4DFEC"/>
            <w:noWrap/>
            <w:vAlign w:val="center"/>
            <w:hideMark/>
          </w:tcPr>
          <w:p w14:paraId="438C8B8E"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17" w:type="dxa"/>
            <w:tcBorders>
              <w:top w:val="single" w:sz="8" w:space="0" w:color="auto"/>
              <w:left w:val="nil"/>
              <w:bottom w:val="single" w:sz="4" w:space="0" w:color="auto"/>
              <w:right w:val="single" w:sz="8" w:space="0" w:color="auto"/>
            </w:tcBorders>
            <w:shd w:val="clear" w:color="000000" w:fill="E4DFEC"/>
            <w:noWrap/>
            <w:vAlign w:val="center"/>
            <w:hideMark/>
          </w:tcPr>
          <w:p w14:paraId="01D2A06E" w14:textId="77777777" w:rsidR="00865C2A" w:rsidRPr="00F577CF" w:rsidRDefault="00865C2A" w:rsidP="00865C2A">
            <w:pPr>
              <w:jc w:val="center"/>
              <w:rPr>
                <w:b/>
                <w:bCs/>
                <w:color w:val="000000"/>
                <w:sz w:val="20"/>
                <w:szCs w:val="20"/>
              </w:rPr>
            </w:pPr>
            <w:r w:rsidRPr="00F577CF">
              <w:rPr>
                <w:b/>
                <w:bCs/>
                <w:color w:val="000000"/>
                <w:sz w:val="20"/>
                <w:szCs w:val="20"/>
              </w:rPr>
              <w:t>0,00</w:t>
            </w:r>
          </w:p>
        </w:tc>
      </w:tr>
      <w:tr w:rsidR="00865C2A" w:rsidRPr="00F577CF" w14:paraId="7FDF9701" w14:textId="77777777" w:rsidTr="00865C2A">
        <w:trPr>
          <w:trHeight w:val="255"/>
        </w:trPr>
        <w:tc>
          <w:tcPr>
            <w:tcW w:w="503" w:type="dxa"/>
            <w:vMerge/>
            <w:tcBorders>
              <w:top w:val="single" w:sz="8" w:space="0" w:color="auto"/>
              <w:left w:val="single" w:sz="8" w:space="0" w:color="auto"/>
              <w:bottom w:val="single" w:sz="8" w:space="0" w:color="000000"/>
              <w:right w:val="single" w:sz="4" w:space="0" w:color="auto"/>
            </w:tcBorders>
            <w:vAlign w:val="center"/>
            <w:hideMark/>
          </w:tcPr>
          <w:p w14:paraId="16F7FB76" w14:textId="77777777" w:rsidR="00865C2A" w:rsidRPr="00F577CF" w:rsidRDefault="00865C2A" w:rsidP="00865C2A">
            <w:pPr>
              <w:rPr>
                <w:color w:val="000000"/>
                <w:sz w:val="20"/>
                <w:szCs w:val="20"/>
              </w:rPr>
            </w:pPr>
          </w:p>
        </w:tc>
        <w:tc>
          <w:tcPr>
            <w:tcW w:w="1907" w:type="dxa"/>
            <w:vMerge/>
            <w:tcBorders>
              <w:top w:val="single" w:sz="8" w:space="0" w:color="auto"/>
              <w:left w:val="single" w:sz="4" w:space="0" w:color="auto"/>
              <w:bottom w:val="single" w:sz="8" w:space="0" w:color="000000"/>
              <w:right w:val="single" w:sz="4" w:space="0" w:color="auto"/>
            </w:tcBorders>
            <w:vAlign w:val="center"/>
            <w:hideMark/>
          </w:tcPr>
          <w:p w14:paraId="42769CB9"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5B673F02" w14:textId="77777777" w:rsidR="00865C2A" w:rsidRPr="00F577CF" w:rsidRDefault="00865C2A" w:rsidP="00865C2A">
            <w:pPr>
              <w:rPr>
                <w:color w:val="000000"/>
                <w:sz w:val="20"/>
                <w:szCs w:val="20"/>
              </w:rPr>
            </w:pPr>
            <w:r w:rsidRPr="00F577CF">
              <w:rPr>
                <w:color w:val="000000"/>
                <w:sz w:val="20"/>
                <w:szCs w:val="20"/>
              </w:rPr>
              <w:t>Федеральный бюджет</w:t>
            </w:r>
          </w:p>
        </w:tc>
        <w:tc>
          <w:tcPr>
            <w:tcW w:w="1200" w:type="dxa"/>
            <w:tcBorders>
              <w:top w:val="nil"/>
              <w:left w:val="nil"/>
              <w:bottom w:val="single" w:sz="4" w:space="0" w:color="auto"/>
              <w:right w:val="single" w:sz="4" w:space="0" w:color="auto"/>
            </w:tcBorders>
            <w:shd w:val="clear" w:color="auto" w:fill="auto"/>
            <w:noWrap/>
            <w:vAlign w:val="center"/>
            <w:hideMark/>
          </w:tcPr>
          <w:p w14:paraId="22E91123"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4" w:space="0" w:color="auto"/>
              <w:right w:val="single" w:sz="4" w:space="0" w:color="auto"/>
            </w:tcBorders>
            <w:shd w:val="clear" w:color="auto" w:fill="auto"/>
            <w:noWrap/>
            <w:vAlign w:val="center"/>
            <w:hideMark/>
          </w:tcPr>
          <w:p w14:paraId="62432449"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4" w:space="0" w:color="auto"/>
              <w:right w:val="single" w:sz="4" w:space="0" w:color="auto"/>
            </w:tcBorders>
            <w:shd w:val="clear" w:color="auto" w:fill="auto"/>
            <w:noWrap/>
            <w:vAlign w:val="center"/>
            <w:hideMark/>
          </w:tcPr>
          <w:p w14:paraId="44D3E3AE"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0FD257EA"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13836D59"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4" w:space="0" w:color="auto"/>
              <w:right w:val="single" w:sz="8" w:space="0" w:color="auto"/>
            </w:tcBorders>
            <w:shd w:val="clear" w:color="auto" w:fill="auto"/>
            <w:noWrap/>
            <w:vAlign w:val="center"/>
            <w:hideMark/>
          </w:tcPr>
          <w:p w14:paraId="3406B1CB"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3E65318A" w14:textId="77777777" w:rsidTr="00865C2A">
        <w:trPr>
          <w:trHeight w:val="510"/>
        </w:trPr>
        <w:tc>
          <w:tcPr>
            <w:tcW w:w="503" w:type="dxa"/>
            <w:vMerge/>
            <w:tcBorders>
              <w:top w:val="single" w:sz="8" w:space="0" w:color="auto"/>
              <w:left w:val="single" w:sz="8" w:space="0" w:color="auto"/>
              <w:bottom w:val="single" w:sz="8" w:space="0" w:color="000000"/>
              <w:right w:val="single" w:sz="4" w:space="0" w:color="auto"/>
            </w:tcBorders>
            <w:vAlign w:val="center"/>
            <w:hideMark/>
          </w:tcPr>
          <w:p w14:paraId="3FB0EE89" w14:textId="77777777" w:rsidR="00865C2A" w:rsidRPr="00F577CF" w:rsidRDefault="00865C2A" w:rsidP="00865C2A">
            <w:pPr>
              <w:rPr>
                <w:color w:val="000000"/>
                <w:sz w:val="20"/>
                <w:szCs w:val="20"/>
              </w:rPr>
            </w:pPr>
          </w:p>
        </w:tc>
        <w:tc>
          <w:tcPr>
            <w:tcW w:w="1907" w:type="dxa"/>
            <w:vMerge/>
            <w:tcBorders>
              <w:top w:val="single" w:sz="8" w:space="0" w:color="auto"/>
              <w:left w:val="single" w:sz="4" w:space="0" w:color="auto"/>
              <w:bottom w:val="single" w:sz="8" w:space="0" w:color="000000"/>
              <w:right w:val="single" w:sz="4" w:space="0" w:color="auto"/>
            </w:tcBorders>
            <w:vAlign w:val="center"/>
            <w:hideMark/>
          </w:tcPr>
          <w:p w14:paraId="01BBCA47"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1C4BA45E" w14:textId="77777777" w:rsidR="00865C2A" w:rsidRPr="00F577CF" w:rsidRDefault="00865C2A" w:rsidP="00865C2A">
            <w:pPr>
              <w:rPr>
                <w:color w:val="000000"/>
                <w:sz w:val="20"/>
                <w:szCs w:val="20"/>
              </w:rPr>
            </w:pPr>
            <w:r w:rsidRPr="00F577CF">
              <w:rPr>
                <w:color w:val="000000"/>
                <w:sz w:val="20"/>
                <w:szCs w:val="20"/>
              </w:rPr>
              <w:t>Государственный бюджет РС (Я)</w:t>
            </w:r>
          </w:p>
        </w:tc>
        <w:tc>
          <w:tcPr>
            <w:tcW w:w="1200" w:type="dxa"/>
            <w:tcBorders>
              <w:top w:val="nil"/>
              <w:left w:val="nil"/>
              <w:bottom w:val="single" w:sz="4" w:space="0" w:color="auto"/>
              <w:right w:val="single" w:sz="4" w:space="0" w:color="auto"/>
            </w:tcBorders>
            <w:shd w:val="clear" w:color="auto" w:fill="auto"/>
            <w:noWrap/>
            <w:vAlign w:val="center"/>
            <w:hideMark/>
          </w:tcPr>
          <w:p w14:paraId="1CED61D3"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4" w:space="0" w:color="auto"/>
              <w:right w:val="single" w:sz="4" w:space="0" w:color="auto"/>
            </w:tcBorders>
            <w:shd w:val="clear" w:color="auto" w:fill="auto"/>
            <w:noWrap/>
            <w:vAlign w:val="center"/>
            <w:hideMark/>
          </w:tcPr>
          <w:p w14:paraId="59CEA48E"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4" w:space="0" w:color="auto"/>
              <w:right w:val="single" w:sz="4" w:space="0" w:color="auto"/>
            </w:tcBorders>
            <w:shd w:val="clear" w:color="auto" w:fill="auto"/>
            <w:noWrap/>
            <w:vAlign w:val="center"/>
            <w:hideMark/>
          </w:tcPr>
          <w:p w14:paraId="678BD1AC"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79F79783"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2A7C693D"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4" w:space="0" w:color="auto"/>
              <w:right w:val="single" w:sz="8" w:space="0" w:color="auto"/>
            </w:tcBorders>
            <w:shd w:val="clear" w:color="auto" w:fill="auto"/>
            <w:noWrap/>
            <w:vAlign w:val="center"/>
            <w:hideMark/>
          </w:tcPr>
          <w:p w14:paraId="01DE0B53"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4AE9F5E6" w14:textId="77777777" w:rsidTr="00865C2A">
        <w:trPr>
          <w:trHeight w:val="510"/>
        </w:trPr>
        <w:tc>
          <w:tcPr>
            <w:tcW w:w="503" w:type="dxa"/>
            <w:vMerge/>
            <w:tcBorders>
              <w:top w:val="single" w:sz="8" w:space="0" w:color="auto"/>
              <w:left w:val="single" w:sz="8" w:space="0" w:color="auto"/>
              <w:bottom w:val="single" w:sz="8" w:space="0" w:color="000000"/>
              <w:right w:val="single" w:sz="4" w:space="0" w:color="auto"/>
            </w:tcBorders>
            <w:vAlign w:val="center"/>
            <w:hideMark/>
          </w:tcPr>
          <w:p w14:paraId="4B2A526D" w14:textId="77777777" w:rsidR="00865C2A" w:rsidRPr="00F577CF" w:rsidRDefault="00865C2A" w:rsidP="00865C2A">
            <w:pPr>
              <w:rPr>
                <w:color w:val="000000"/>
                <w:sz w:val="20"/>
                <w:szCs w:val="20"/>
              </w:rPr>
            </w:pPr>
          </w:p>
        </w:tc>
        <w:tc>
          <w:tcPr>
            <w:tcW w:w="1907" w:type="dxa"/>
            <w:vMerge/>
            <w:tcBorders>
              <w:top w:val="single" w:sz="8" w:space="0" w:color="auto"/>
              <w:left w:val="single" w:sz="4" w:space="0" w:color="auto"/>
              <w:bottom w:val="single" w:sz="8" w:space="0" w:color="000000"/>
              <w:right w:val="single" w:sz="4" w:space="0" w:color="auto"/>
            </w:tcBorders>
            <w:vAlign w:val="center"/>
            <w:hideMark/>
          </w:tcPr>
          <w:p w14:paraId="31A90188"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3BAC8165" w14:textId="77777777" w:rsidR="00865C2A" w:rsidRPr="00F577CF" w:rsidRDefault="00865C2A" w:rsidP="00865C2A">
            <w:pPr>
              <w:rPr>
                <w:color w:val="000000"/>
                <w:sz w:val="20"/>
                <w:szCs w:val="20"/>
              </w:rPr>
            </w:pPr>
            <w:r w:rsidRPr="00F577CF">
              <w:rPr>
                <w:color w:val="000000"/>
                <w:sz w:val="20"/>
                <w:szCs w:val="20"/>
              </w:rPr>
              <w:t xml:space="preserve">Бюджет МО "Поселок </w:t>
            </w:r>
            <w:proofErr w:type="spellStart"/>
            <w:r w:rsidRPr="00F577CF">
              <w:rPr>
                <w:color w:val="000000"/>
                <w:sz w:val="20"/>
                <w:szCs w:val="20"/>
              </w:rPr>
              <w:t>Айхал</w:t>
            </w:r>
            <w:proofErr w:type="spellEnd"/>
            <w:r w:rsidRPr="00F577CF">
              <w:rPr>
                <w:color w:val="000000"/>
                <w:sz w:val="20"/>
                <w:szCs w:val="20"/>
              </w:rPr>
              <w:t>"</w:t>
            </w:r>
          </w:p>
        </w:tc>
        <w:tc>
          <w:tcPr>
            <w:tcW w:w="1200" w:type="dxa"/>
            <w:tcBorders>
              <w:top w:val="nil"/>
              <w:left w:val="nil"/>
              <w:bottom w:val="single" w:sz="4" w:space="0" w:color="auto"/>
              <w:right w:val="single" w:sz="4" w:space="0" w:color="auto"/>
            </w:tcBorders>
            <w:shd w:val="clear" w:color="auto" w:fill="auto"/>
            <w:noWrap/>
            <w:vAlign w:val="center"/>
            <w:hideMark/>
          </w:tcPr>
          <w:p w14:paraId="63ECC200" w14:textId="77777777" w:rsidR="00865C2A" w:rsidRPr="00F577CF" w:rsidRDefault="00865C2A" w:rsidP="00865C2A">
            <w:pPr>
              <w:jc w:val="center"/>
              <w:rPr>
                <w:color w:val="000000"/>
                <w:sz w:val="20"/>
                <w:szCs w:val="20"/>
              </w:rPr>
            </w:pPr>
            <w:r w:rsidRPr="00F577CF">
              <w:rPr>
                <w:color w:val="000000"/>
                <w:sz w:val="20"/>
                <w:szCs w:val="20"/>
              </w:rPr>
              <w:t>34 000,00</w:t>
            </w:r>
          </w:p>
        </w:tc>
        <w:tc>
          <w:tcPr>
            <w:tcW w:w="1352" w:type="dxa"/>
            <w:tcBorders>
              <w:top w:val="nil"/>
              <w:left w:val="nil"/>
              <w:bottom w:val="single" w:sz="4" w:space="0" w:color="auto"/>
              <w:right w:val="single" w:sz="4" w:space="0" w:color="auto"/>
            </w:tcBorders>
            <w:shd w:val="clear" w:color="auto" w:fill="auto"/>
            <w:noWrap/>
            <w:vAlign w:val="center"/>
            <w:hideMark/>
          </w:tcPr>
          <w:p w14:paraId="0CDB70B1"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4" w:space="0" w:color="auto"/>
              <w:right w:val="single" w:sz="4" w:space="0" w:color="auto"/>
            </w:tcBorders>
            <w:shd w:val="clear" w:color="auto" w:fill="auto"/>
            <w:noWrap/>
            <w:vAlign w:val="center"/>
            <w:hideMark/>
          </w:tcPr>
          <w:p w14:paraId="597EDEFC"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733D5B96"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13EF74DE"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4" w:space="0" w:color="auto"/>
              <w:right w:val="single" w:sz="8" w:space="0" w:color="auto"/>
            </w:tcBorders>
            <w:shd w:val="clear" w:color="auto" w:fill="auto"/>
            <w:noWrap/>
            <w:vAlign w:val="center"/>
            <w:hideMark/>
          </w:tcPr>
          <w:p w14:paraId="6463275D"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633569A4" w14:textId="77777777" w:rsidTr="00865C2A">
        <w:trPr>
          <w:trHeight w:val="270"/>
        </w:trPr>
        <w:tc>
          <w:tcPr>
            <w:tcW w:w="503" w:type="dxa"/>
            <w:vMerge/>
            <w:tcBorders>
              <w:top w:val="single" w:sz="8" w:space="0" w:color="auto"/>
              <w:left w:val="single" w:sz="8" w:space="0" w:color="auto"/>
              <w:bottom w:val="single" w:sz="8" w:space="0" w:color="000000"/>
              <w:right w:val="single" w:sz="4" w:space="0" w:color="auto"/>
            </w:tcBorders>
            <w:vAlign w:val="center"/>
            <w:hideMark/>
          </w:tcPr>
          <w:p w14:paraId="0C8B4D9A" w14:textId="77777777" w:rsidR="00865C2A" w:rsidRPr="00F577CF" w:rsidRDefault="00865C2A" w:rsidP="00865C2A">
            <w:pPr>
              <w:rPr>
                <w:color w:val="000000"/>
                <w:sz w:val="20"/>
                <w:szCs w:val="20"/>
              </w:rPr>
            </w:pPr>
          </w:p>
        </w:tc>
        <w:tc>
          <w:tcPr>
            <w:tcW w:w="1907" w:type="dxa"/>
            <w:vMerge/>
            <w:tcBorders>
              <w:top w:val="single" w:sz="8" w:space="0" w:color="auto"/>
              <w:left w:val="single" w:sz="4" w:space="0" w:color="auto"/>
              <w:bottom w:val="single" w:sz="8" w:space="0" w:color="000000"/>
              <w:right w:val="single" w:sz="4" w:space="0" w:color="auto"/>
            </w:tcBorders>
            <w:vAlign w:val="center"/>
            <w:hideMark/>
          </w:tcPr>
          <w:p w14:paraId="572CC6A4" w14:textId="77777777" w:rsidR="00865C2A" w:rsidRPr="00F577CF" w:rsidRDefault="00865C2A" w:rsidP="00865C2A">
            <w:pPr>
              <w:rPr>
                <w:color w:val="000000"/>
                <w:sz w:val="20"/>
                <w:szCs w:val="20"/>
              </w:rPr>
            </w:pPr>
          </w:p>
        </w:tc>
        <w:tc>
          <w:tcPr>
            <w:tcW w:w="1498" w:type="dxa"/>
            <w:tcBorders>
              <w:top w:val="nil"/>
              <w:left w:val="nil"/>
              <w:bottom w:val="single" w:sz="8" w:space="0" w:color="auto"/>
              <w:right w:val="single" w:sz="4" w:space="0" w:color="auto"/>
            </w:tcBorders>
            <w:shd w:val="clear" w:color="auto" w:fill="auto"/>
            <w:vAlign w:val="center"/>
            <w:hideMark/>
          </w:tcPr>
          <w:p w14:paraId="6BCD562B" w14:textId="77777777" w:rsidR="00865C2A" w:rsidRPr="00F577CF" w:rsidRDefault="00865C2A" w:rsidP="00865C2A">
            <w:pPr>
              <w:rPr>
                <w:color w:val="000000"/>
                <w:sz w:val="20"/>
                <w:szCs w:val="20"/>
              </w:rPr>
            </w:pPr>
            <w:r w:rsidRPr="00F577CF">
              <w:rPr>
                <w:color w:val="000000"/>
                <w:sz w:val="20"/>
                <w:szCs w:val="20"/>
              </w:rPr>
              <w:t>Другие источники</w:t>
            </w:r>
          </w:p>
        </w:tc>
        <w:tc>
          <w:tcPr>
            <w:tcW w:w="1200" w:type="dxa"/>
            <w:tcBorders>
              <w:top w:val="nil"/>
              <w:left w:val="nil"/>
              <w:bottom w:val="single" w:sz="8" w:space="0" w:color="auto"/>
              <w:right w:val="single" w:sz="4" w:space="0" w:color="auto"/>
            </w:tcBorders>
            <w:shd w:val="clear" w:color="auto" w:fill="auto"/>
            <w:noWrap/>
            <w:vAlign w:val="center"/>
            <w:hideMark/>
          </w:tcPr>
          <w:p w14:paraId="3F6FB299"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8" w:space="0" w:color="auto"/>
              <w:right w:val="single" w:sz="4" w:space="0" w:color="auto"/>
            </w:tcBorders>
            <w:shd w:val="clear" w:color="auto" w:fill="auto"/>
            <w:noWrap/>
            <w:vAlign w:val="center"/>
            <w:hideMark/>
          </w:tcPr>
          <w:p w14:paraId="3B235E8A"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8" w:space="0" w:color="auto"/>
              <w:right w:val="single" w:sz="4" w:space="0" w:color="auto"/>
            </w:tcBorders>
            <w:shd w:val="clear" w:color="auto" w:fill="auto"/>
            <w:noWrap/>
            <w:vAlign w:val="center"/>
            <w:hideMark/>
          </w:tcPr>
          <w:p w14:paraId="56EEAE7F"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8" w:space="0" w:color="auto"/>
              <w:right w:val="single" w:sz="4" w:space="0" w:color="auto"/>
            </w:tcBorders>
            <w:shd w:val="clear" w:color="auto" w:fill="auto"/>
            <w:noWrap/>
            <w:vAlign w:val="center"/>
            <w:hideMark/>
          </w:tcPr>
          <w:p w14:paraId="1DA91A3A"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8" w:space="0" w:color="auto"/>
              <w:right w:val="single" w:sz="4" w:space="0" w:color="auto"/>
            </w:tcBorders>
            <w:shd w:val="clear" w:color="auto" w:fill="auto"/>
            <w:noWrap/>
            <w:vAlign w:val="center"/>
            <w:hideMark/>
          </w:tcPr>
          <w:p w14:paraId="7B5FDF9C"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8" w:space="0" w:color="auto"/>
              <w:right w:val="single" w:sz="8" w:space="0" w:color="auto"/>
            </w:tcBorders>
            <w:shd w:val="clear" w:color="auto" w:fill="auto"/>
            <w:noWrap/>
            <w:vAlign w:val="center"/>
            <w:hideMark/>
          </w:tcPr>
          <w:p w14:paraId="28125AE2"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28C1D0D3" w14:textId="77777777" w:rsidTr="00865C2A">
        <w:trPr>
          <w:trHeight w:val="255"/>
        </w:trPr>
        <w:tc>
          <w:tcPr>
            <w:tcW w:w="503"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32294BE" w14:textId="77777777" w:rsidR="00865C2A" w:rsidRPr="00F577CF" w:rsidRDefault="00865C2A" w:rsidP="00865C2A">
            <w:pPr>
              <w:jc w:val="center"/>
              <w:rPr>
                <w:color w:val="000000"/>
                <w:sz w:val="20"/>
                <w:szCs w:val="20"/>
              </w:rPr>
            </w:pPr>
            <w:r w:rsidRPr="00F577CF">
              <w:rPr>
                <w:color w:val="000000"/>
                <w:sz w:val="20"/>
                <w:szCs w:val="20"/>
              </w:rPr>
              <w:t>7</w:t>
            </w:r>
          </w:p>
        </w:tc>
        <w:tc>
          <w:tcPr>
            <w:tcW w:w="1907" w:type="dxa"/>
            <w:vMerge w:val="restart"/>
            <w:tcBorders>
              <w:top w:val="nil"/>
              <w:left w:val="single" w:sz="4" w:space="0" w:color="auto"/>
              <w:bottom w:val="single" w:sz="8" w:space="0" w:color="000000"/>
              <w:right w:val="single" w:sz="4" w:space="0" w:color="auto"/>
            </w:tcBorders>
            <w:shd w:val="clear" w:color="auto" w:fill="auto"/>
            <w:vAlign w:val="center"/>
            <w:hideMark/>
          </w:tcPr>
          <w:p w14:paraId="30B10089" w14:textId="77777777" w:rsidR="00865C2A" w:rsidRPr="00F577CF" w:rsidRDefault="00865C2A" w:rsidP="00865C2A">
            <w:pPr>
              <w:jc w:val="center"/>
              <w:rPr>
                <w:color w:val="000000"/>
                <w:sz w:val="20"/>
                <w:szCs w:val="20"/>
              </w:rPr>
            </w:pPr>
            <w:r w:rsidRPr="00F577CF">
              <w:rPr>
                <w:color w:val="000000"/>
                <w:sz w:val="20"/>
                <w:szCs w:val="20"/>
              </w:rPr>
              <w:t>Приобретение униформы и средств индивидуальной защиты для нужд добровольцев (огнеупорные сапоги, одежда, рукавицы, куртки, каски, респираторы и т.д.), задействованных при тушении лесных пожаров</w:t>
            </w:r>
          </w:p>
        </w:tc>
        <w:tc>
          <w:tcPr>
            <w:tcW w:w="1498" w:type="dxa"/>
            <w:tcBorders>
              <w:top w:val="nil"/>
              <w:left w:val="nil"/>
              <w:bottom w:val="single" w:sz="4" w:space="0" w:color="auto"/>
              <w:right w:val="single" w:sz="4" w:space="0" w:color="auto"/>
            </w:tcBorders>
            <w:shd w:val="clear" w:color="000000" w:fill="E4DFEC"/>
            <w:vAlign w:val="center"/>
            <w:hideMark/>
          </w:tcPr>
          <w:p w14:paraId="116E5480" w14:textId="77777777" w:rsidR="00865C2A" w:rsidRPr="00F577CF" w:rsidRDefault="00865C2A" w:rsidP="00865C2A">
            <w:pPr>
              <w:rPr>
                <w:b/>
                <w:bCs/>
                <w:color w:val="000000"/>
                <w:sz w:val="20"/>
                <w:szCs w:val="20"/>
              </w:rPr>
            </w:pPr>
            <w:r w:rsidRPr="00F577CF">
              <w:rPr>
                <w:b/>
                <w:bCs/>
                <w:color w:val="000000"/>
                <w:sz w:val="20"/>
                <w:szCs w:val="20"/>
              </w:rPr>
              <w:t>ВСЕГО:</w:t>
            </w:r>
          </w:p>
        </w:tc>
        <w:tc>
          <w:tcPr>
            <w:tcW w:w="1200" w:type="dxa"/>
            <w:tcBorders>
              <w:top w:val="nil"/>
              <w:left w:val="nil"/>
              <w:bottom w:val="single" w:sz="4" w:space="0" w:color="auto"/>
              <w:right w:val="single" w:sz="4" w:space="0" w:color="auto"/>
            </w:tcBorders>
            <w:shd w:val="clear" w:color="000000" w:fill="E4DFEC"/>
            <w:noWrap/>
            <w:vAlign w:val="center"/>
            <w:hideMark/>
          </w:tcPr>
          <w:p w14:paraId="50AC65FA"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352" w:type="dxa"/>
            <w:tcBorders>
              <w:top w:val="nil"/>
              <w:left w:val="nil"/>
              <w:bottom w:val="single" w:sz="4" w:space="0" w:color="auto"/>
              <w:right w:val="single" w:sz="4" w:space="0" w:color="auto"/>
            </w:tcBorders>
            <w:shd w:val="clear" w:color="000000" w:fill="E4DFEC"/>
            <w:noWrap/>
            <w:vAlign w:val="center"/>
            <w:hideMark/>
          </w:tcPr>
          <w:p w14:paraId="00D0F97F" w14:textId="77777777" w:rsidR="00865C2A" w:rsidRPr="00F577CF" w:rsidRDefault="00865C2A" w:rsidP="00865C2A">
            <w:pPr>
              <w:jc w:val="center"/>
              <w:rPr>
                <w:b/>
                <w:bCs/>
                <w:color w:val="000000"/>
                <w:sz w:val="20"/>
                <w:szCs w:val="20"/>
              </w:rPr>
            </w:pPr>
            <w:r w:rsidRPr="00F577CF">
              <w:rPr>
                <w:b/>
                <w:bCs/>
                <w:color w:val="000000"/>
                <w:sz w:val="20"/>
                <w:szCs w:val="20"/>
              </w:rPr>
              <w:t>302 528,85</w:t>
            </w:r>
          </w:p>
        </w:tc>
        <w:tc>
          <w:tcPr>
            <w:tcW w:w="1478" w:type="dxa"/>
            <w:tcBorders>
              <w:top w:val="nil"/>
              <w:left w:val="nil"/>
              <w:bottom w:val="single" w:sz="4" w:space="0" w:color="auto"/>
              <w:right w:val="single" w:sz="4" w:space="0" w:color="auto"/>
            </w:tcBorders>
            <w:shd w:val="clear" w:color="000000" w:fill="E4DFEC"/>
            <w:noWrap/>
            <w:vAlign w:val="center"/>
            <w:hideMark/>
          </w:tcPr>
          <w:p w14:paraId="6C003029"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116" w:type="dxa"/>
            <w:tcBorders>
              <w:top w:val="nil"/>
              <w:left w:val="nil"/>
              <w:bottom w:val="single" w:sz="4" w:space="0" w:color="auto"/>
              <w:right w:val="single" w:sz="4" w:space="0" w:color="auto"/>
            </w:tcBorders>
            <w:shd w:val="clear" w:color="000000" w:fill="E4DFEC"/>
            <w:noWrap/>
            <w:vAlign w:val="center"/>
            <w:hideMark/>
          </w:tcPr>
          <w:p w14:paraId="5E44897C"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36" w:type="dxa"/>
            <w:tcBorders>
              <w:top w:val="nil"/>
              <w:left w:val="nil"/>
              <w:bottom w:val="single" w:sz="4" w:space="0" w:color="auto"/>
              <w:right w:val="single" w:sz="4" w:space="0" w:color="auto"/>
            </w:tcBorders>
            <w:shd w:val="clear" w:color="000000" w:fill="E4DFEC"/>
            <w:noWrap/>
            <w:vAlign w:val="center"/>
            <w:hideMark/>
          </w:tcPr>
          <w:p w14:paraId="065B3158"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17" w:type="dxa"/>
            <w:tcBorders>
              <w:top w:val="nil"/>
              <w:left w:val="nil"/>
              <w:bottom w:val="single" w:sz="4" w:space="0" w:color="auto"/>
              <w:right w:val="single" w:sz="8" w:space="0" w:color="auto"/>
            </w:tcBorders>
            <w:shd w:val="clear" w:color="000000" w:fill="E4DFEC"/>
            <w:noWrap/>
            <w:vAlign w:val="center"/>
            <w:hideMark/>
          </w:tcPr>
          <w:p w14:paraId="7380A188" w14:textId="77777777" w:rsidR="00865C2A" w:rsidRPr="00F577CF" w:rsidRDefault="00865C2A" w:rsidP="00865C2A">
            <w:pPr>
              <w:jc w:val="center"/>
              <w:rPr>
                <w:b/>
                <w:bCs/>
                <w:color w:val="000000"/>
                <w:sz w:val="20"/>
                <w:szCs w:val="20"/>
              </w:rPr>
            </w:pPr>
            <w:r w:rsidRPr="00F577CF">
              <w:rPr>
                <w:b/>
                <w:bCs/>
                <w:color w:val="000000"/>
                <w:sz w:val="20"/>
                <w:szCs w:val="20"/>
              </w:rPr>
              <w:t>0,00</w:t>
            </w:r>
          </w:p>
        </w:tc>
      </w:tr>
      <w:tr w:rsidR="00865C2A" w:rsidRPr="00F577CF" w14:paraId="304FEA0F" w14:textId="77777777" w:rsidTr="00865C2A">
        <w:trPr>
          <w:trHeight w:val="255"/>
        </w:trPr>
        <w:tc>
          <w:tcPr>
            <w:tcW w:w="503" w:type="dxa"/>
            <w:vMerge/>
            <w:tcBorders>
              <w:top w:val="nil"/>
              <w:left w:val="single" w:sz="8" w:space="0" w:color="auto"/>
              <w:bottom w:val="single" w:sz="8" w:space="0" w:color="000000"/>
              <w:right w:val="single" w:sz="4" w:space="0" w:color="auto"/>
            </w:tcBorders>
            <w:vAlign w:val="center"/>
            <w:hideMark/>
          </w:tcPr>
          <w:p w14:paraId="2E74F037" w14:textId="77777777" w:rsidR="00865C2A" w:rsidRPr="00F577CF" w:rsidRDefault="00865C2A" w:rsidP="00865C2A">
            <w:pPr>
              <w:rPr>
                <w:color w:val="000000"/>
                <w:sz w:val="20"/>
                <w:szCs w:val="20"/>
              </w:rPr>
            </w:pPr>
          </w:p>
        </w:tc>
        <w:tc>
          <w:tcPr>
            <w:tcW w:w="1907" w:type="dxa"/>
            <w:vMerge/>
            <w:tcBorders>
              <w:top w:val="nil"/>
              <w:left w:val="single" w:sz="4" w:space="0" w:color="auto"/>
              <w:bottom w:val="single" w:sz="8" w:space="0" w:color="000000"/>
              <w:right w:val="single" w:sz="4" w:space="0" w:color="auto"/>
            </w:tcBorders>
            <w:vAlign w:val="center"/>
            <w:hideMark/>
          </w:tcPr>
          <w:p w14:paraId="57304559"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71E1393A" w14:textId="77777777" w:rsidR="00865C2A" w:rsidRPr="00F577CF" w:rsidRDefault="00865C2A" w:rsidP="00865C2A">
            <w:pPr>
              <w:rPr>
                <w:color w:val="000000"/>
                <w:sz w:val="20"/>
                <w:szCs w:val="20"/>
              </w:rPr>
            </w:pPr>
            <w:r w:rsidRPr="00F577CF">
              <w:rPr>
                <w:color w:val="000000"/>
                <w:sz w:val="20"/>
                <w:szCs w:val="20"/>
              </w:rPr>
              <w:t>Федеральный бюджет</w:t>
            </w:r>
          </w:p>
        </w:tc>
        <w:tc>
          <w:tcPr>
            <w:tcW w:w="1200" w:type="dxa"/>
            <w:tcBorders>
              <w:top w:val="nil"/>
              <w:left w:val="nil"/>
              <w:bottom w:val="single" w:sz="4" w:space="0" w:color="auto"/>
              <w:right w:val="single" w:sz="4" w:space="0" w:color="auto"/>
            </w:tcBorders>
            <w:shd w:val="clear" w:color="auto" w:fill="auto"/>
            <w:noWrap/>
            <w:vAlign w:val="center"/>
            <w:hideMark/>
          </w:tcPr>
          <w:p w14:paraId="685D545D"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4" w:space="0" w:color="auto"/>
              <w:right w:val="single" w:sz="4" w:space="0" w:color="auto"/>
            </w:tcBorders>
            <w:shd w:val="clear" w:color="auto" w:fill="auto"/>
            <w:noWrap/>
            <w:vAlign w:val="center"/>
            <w:hideMark/>
          </w:tcPr>
          <w:p w14:paraId="5F7A5C02"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4" w:space="0" w:color="auto"/>
              <w:right w:val="single" w:sz="4" w:space="0" w:color="auto"/>
            </w:tcBorders>
            <w:shd w:val="clear" w:color="auto" w:fill="auto"/>
            <w:noWrap/>
            <w:vAlign w:val="center"/>
            <w:hideMark/>
          </w:tcPr>
          <w:p w14:paraId="7428ABF7"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575A0A81"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3451E6BB"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4" w:space="0" w:color="auto"/>
              <w:right w:val="single" w:sz="8" w:space="0" w:color="auto"/>
            </w:tcBorders>
            <w:shd w:val="clear" w:color="auto" w:fill="auto"/>
            <w:noWrap/>
            <w:vAlign w:val="center"/>
            <w:hideMark/>
          </w:tcPr>
          <w:p w14:paraId="450D750A"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1796C17C" w14:textId="77777777" w:rsidTr="00865C2A">
        <w:trPr>
          <w:trHeight w:val="510"/>
        </w:trPr>
        <w:tc>
          <w:tcPr>
            <w:tcW w:w="503" w:type="dxa"/>
            <w:vMerge/>
            <w:tcBorders>
              <w:top w:val="nil"/>
              <w:left w:val="single" w:sz="8" w:space="0" w:color="auto"/>
              <w:bottom w:val="single" w:sz="8" w:space="0" w:color="000000"/>
              <w:right w:val="single" w:sz="4" w:space="0" w:color="auto"/>
            </w:tcBorders>
            <w:vAlign w:val="center"/>
            <w:hideMark/>
          </w:tcPr>
          <w:p w14:paraId="04D30ABC" w14:textId="77777777" w:rsidR="00865C2A" w:rsidRPr="00F577CF" w:rsidRDefault="00865C2A" w:rsidP="00865C2A">
            <w:pPr>
              <w:rPr>
                <w:color w:val="000000"/>
                <w:sz w:val="20"/>
                <w:szCs w:val="20"/>
              </w:rPr>
            </w:pPr>
          </w:p>
        </w:tc>
        <w:tc>
          <w:tcPr>
            <w:tcW w:w="1907" w:type="dxa"/>
            <w:vMerge/>
            <w:tcBorders>
              <w:top w:val="nil"/>
              <w:left w:val="single" w:sz="4" w:space="0" w:color="auto"/>
              <w:bottom w:val="single" w:sz="8" w:space="0" w:color="000000"/>
              <w:right w:val="single" w:sz="4" w:space="0" w:color="auto"/>
            </w:tcBorders>
            <w:vAlign w:val="center"/>
            <w:hideMark/>
          </w:tcPr>
          <w:p w14:paraId="2F4F7423"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16273224" w14:textId="77777777" w:rsidR="00865C2A" w:rsidRPr="00F577CF" w:rsidRDefault="00865C2A" w:rsidP="00865C2A">
            <w:pPr>
              <w:rPr>
                <w:color w:val="000000"/>
                <w:sz w:val="20"/>
                <w:szCs w:val="20"/>
              </w:rPr>
            </w:pPr>
            <w:r w:rsidRPr="00F577CF">
              <w:rPr>
                <w:color w:val="000000"/>
                <w:sz w:val="20"/>
                <w:szCs w:val="20"/>
              </w:rPr>
              <w:t>Государственный бюджет РС (Я)</w:t>
            </w:r>
          </w:p>
        </w:tc>
        <w:tc>
          <w:tcPr>
            <w:tcW w:w="1200" w:type="dxa"/>
            <w:tcBorders>
              <w:top w:val="nil"/>
              <w:left w:val="nil"/>
              <w:bottom w:val="single" w:sz="4" w:space="0" w:color="auto"/>
              <w:right w:val="single" w:sz="4" w:space="0" w:color="auto"/>
            </w:tcBorders>
            <w:shd w:val="clear" w:color="auto" w:fill="auto"/>
            <w:noWrap/>
            <w:vAlign w:val="center"/>
            <w:hideMark/>
          </w:tcPr>
          <w:p w14:paraId="78BB573B"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4" w:space="0" w:color="auto"/>
              <w:right w:val="single" w:sz="4" w:space="0" w:color="auto"/>
            </w:tcBorders>
            <w:shd w:val="clear" w:color="auto" w:fill="auto"/>
            <w:noWrap/>
            <w:vAlign w:val="center"/>
            <w:hideMark/>
          </w:tcPr>
          <w:p w14:paraId="460E6F90"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4" w:space="0" w:color="auto"/>
              <w:right w:val="single" w:sz="4" w:space="0" w:color="auto"/>
            </w:tcBorders>
            <w:shd w:val="clear" w:color="auto" w:fill="auto"/>
            <w:noWrap/>
            <w:vAlign w:val="center"/>
            <w:hideMark/>
          </w:tcPr>
          <w:p w14:paraId="32DACE57"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0F2AB015"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73B1CC40"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4" w:space="0" w:color="auto"/>
              <w:right w:val="single" w:sz="8" w:space="0" w:color="auto"/>
            </w:tcBorders>
            <w:shd w:val="clear" w:color="auto" w:fill="auto"/>
            <w:noWrap/>
            <w:vAlign w:val="center"/>
            <w:hideMark/>
          </w:tcPr>
          <w:p w14:paraId="06F59D0D"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325DA829" w14:textId="77777777" w:rsidTr="00865C2A">
        <w:trPr>
          <w:trHeight w:val="510"/>
        </w:trPr>
        <w:tc>
          <w:tcPr>
            <w:tcW w:w="503" w:type="dxa"/>
            <w:vMerge/>
            <w:tcBorders>
              <w:top w:val="nil"/>
              <w:left w:val="single" w:sz="8" w:space="0" w:color="auto"/>
              <w:bottom w:val="single" w:sz="8" w:space="0" w:color="000000"/>
              <w:right w:val="single" w:sz="4" w:space="0" w:color="auto"/>
            </w:tcBorders>
            <w:vAlign w:val="center"/>
            <w:hideMark/>
          </w:tcPr>
          <w:p w14:paraId="0D8969A6" w14:textId="77777777" w:rsidR="00865C2A" w:rsidRPr="00F577CF" w:rsidRDefault="00865C2A" w:rsidP="00865C2A">
            <w:pPr>
              <w:rPr>
                <w:color w:val="000000"/>
                <w:sz w:val="20"/>
                <w:szCs w:val="20"/>
              </w:rPr>
            </w:pPr>
          </w:p>
        </w:tc>
        <w:tc>
          <w:tcPr>
            <w:tcW w:w="1907" w:type="dxa"/>
            <w:vMerge/>
            <w:tcBorders>
              <w:top w:val="nil"/>
              <w:left w:val="single" w:sz="4" w:space="0" w:color="auto"/>
              <w:bottom w:val="single" w:sz="8" w:space="0" w:color="000000"/>
              <w:right w:val="single" w:sz="4" w:space="0" w:color="auto"/>
            </w:tcBorders>
            <w:vAlign w:val="center"/>
            <w:hideMark/>
          </w:tcPr>
          <w:p w14:paraId="6BA6B03C"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74C3F111" w14:textId="77777777" w:rsidR="00865C2A" w:rsidRPr="00F577CF" w:rsidRDefault="00865C2A" w:rsidP="00865C2A">
            <w:pPr>
              <w:rPr>
                <w:color w:val="000000"/>
                <w:sz w:val="20"/>
                <w:szCs w:val="20"/>
              </w:rPr>
            </w:pPr>
            <w:r w:rsidRPr="00F577CF">
              <w:rPr>
                <w:color w:val="000000"/>
                <w:sz w:val="20"/>
                <w:szCs w:val="20"/>
              </w:rPr>
              <w:t xml:space="preserve">Бюджет МО "Поселок </w:t>
            </w:r>
            <w:proofErr w:type="spellStart"/>
            <w:r w:rsidRPr="00F577CF">
              <w:rPr>
                <w:color w:val="000000"/>
                <w:sz w:val="20"/>
                <w:szCs w:val="20"/>
              </w:rPr>
              <w:t>Айхал</w:t>
            </w:r>
            <w:proofErr w:type="spellEnd"/>
            <w:r w:rsidRPr="00F577CF">
              <w:rPr>
                <w:color w:val="000000"/>
                <w:sz w:val="20"/>
                <w:szCs w:val="20"/>
              </w:rPr>
              <w:t>"</w:t>
            </w:r>
          </w:p>
        </w:tc>
        <w:tc>
          <w:tcPr>
            <w:tcW w:w="1200" w:type="dxa"/>
            <w:tcBorders>
              <w:top w:val="nil"/>
              <w:left w:val="nil"/>
              <w:bottom w:val="single" w:sz="4" w:space="0" w:color="auto"/>
              <w:right w:val="single" w:sz="4" w:space="0" w:color="auto"/>
            </w:tcBorders>
            <w:shd w:val="clear" w:color="auto" w:fill="auto"/>
            <w:noWrap/>
            <w:vAlign w:val="center"/>
            <w:hideMark/>
          </w:tcPr>
          <w:p w14:paraId="1C04225F"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4" w:space="0" w:color="auto"/>
              <w:right w:val="single" w:sz="4" w:space="0" w:color="auto"/>
            </w:tcBorders>
            <w:shd w:val="clear" w:color="auto" w:fill="auto"/>
            <w:noWrap/>
            <w:vAlign w:val="center"/>
            <w:hideMark/>
          </w:tcPr>
          <w:p w14:paraId="65A76077" w14:textId="77777777" w:rsidR="00865C2A" w:rsidRPr="00F577CF" w:rsidRDefault="00865C2A" w:rsidP="00865C2A">
            <w:pPr>
              <w:jc w:val="center"/>
              <w:rPr>
                <w:color w:val="000000"/>
                <w:sz w:val="20"/>
                <w:szCs w:val="20"/>
              </w:rPr>
            </w:pPr>
            <w:r w:rsidRPr="00F577CF">
              <w:rPr>
                <w:color w:val="000000"/>
                <w:sz w:val="20"/>
                <w:szCs w:val="20"/>
              </w:rPr>
              <w:t>302 528,85</w:t>
            </w:r>
          </w:p>
        </w:tc>
        <w:tc>
          <w:tcPr>
            <w:tcW w:w="1478" w:type="dxa"/>
            <w:tcBorders>
              <w:top w:val="nil"/>
              <w:left w:val="nil"/>
              <w:bottom w:val="single" w:sz="4" w:space="0" w:color="auto"/>
              <w:right w:val="single" w:sz="4" w:space="0" w:color="auto"/>
            </w:tcBorders>
            <w:shd w:val="clear" w:color="auto" w:fill="auto"/>
            <w:noWrap/>
            <w:vAlign w:val="center"/>
            <w:hideMark/>
          </w:tcPr>
          <w:p w14:paraId="612C99C8"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071484B9"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3934525F"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4" w:space="0" w:color="auto"/>
              <w:right w:val="single" w:sz="8" w:space="0" w:color="auto"/>
            </w:tcBorders>
            <w:shd w:val="clear" w:color="auto" w:fill="auto"/>
            <w:noWrap/>
            <w:vAlign w:val="center"/>
            <w:hideMark/>
          </w:tcPr>
          <w:p w14:paraId="2748E3F3"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5C901366" w14:textId="77777777" w:rsidTr="00865C2A">
        <w:trPr>
          <w:trHeight w:val="735"/>
        </w:trPr>
        <w:tc>
          <w:tcPr>
            <w:tcW w:w="503" w:type="dxa"/>
            <w:vMerge/>
            <w:tcBorders>
              <w:top w:val="nil"/>
              <w:left w:val="single" w:sz="8" w:space="0" w:color="auto"/>
              <w:bottom w:val="single" w:sz="8" w:space="0" w:color="000000"/>
              <w:right w:val="single" w:sz="4" w:space="0" w:color="auto"/>
            </w:tcBorders>
            <w:vAlign w:val="center"/>
            <w:hideMark/>
          </w:tcPr>
          <w:p w14:paraId="4E09004A" w14:textId="77777777" w:rsidR="00865C2A" w:rsidRPr="00F577CF" w:rsidRDefault="00865C2A" w:rsidP="00865C2A">
            <w:pPr>
              <w:rPr>
                <w:color w:val="000000"/>
                <w:sz w:val="20"/>
                <w:szCs w:val="20"/>
              </w:rPr>
            </w:pPr>
          </w:p>
        </w:tc>
        <w:tc>
          <w:tcPr>
            <w:tcW w:w="1907" w:type="dxa"/>
            <w:vMerge/>
            <w:tcBorders>
              <w:top w:val="nil"/>
              <w:left w:val="single" w:sz="4" w:space="0" w:color="auto"/>
              <w:bottom w:val="single" w:sz="8" w:space="0" w:color="000000"/>
              <w:right w:val="single" w:sz="4" w:space="0" w:color="auto"/>
            </w:tcBorders>
            <w:vAlign w:val="center"/>
            <w:hideMark/>
          </w:tcPr>
          <w:p w14:paraId="4A5CF717" w14:textId="77777777" w:rsidR="00865C2A" w:rsidRPr="00F577CF" w:rsidRDefault="00865C2A" w:rsidP="00865C2A">
            <w:pPr>
              <w:rPr>
                <w:color w:val="000000"/>
                <w:sz w:val="20"/>
                <w:szCs w:val="20"/>
              </w:rPr>
            </w:pPr>
          </w:p>
        </w:tc>
        <w:tc>
          <w:tcPr>
            <w:tcW w:w="1498" w:type="dxa"/>
            <w:tcBorders>
              <w:top w:val="nil"/>
              <w:left w:val="nil"/>
              <w:bottom w:val="single" w:sz="8" w:space="0" w:color="auto"/>
              <w:right w:val="single" w:sz="4" w:space="0" w:color="auto"/>
            </w:tcBorders>
            <w:shd w:val="clear" w:color="auto" w:fill="auto"/>
            <w:vAlign w:val="center"/>
            <w:hideMark/>
          </w:tcPr>
          <w:p w14:paraId="6B800FE2" w14:textId="77777777" w:rsidR="00865C2A" w:rsidRPr="00F577CF" w:rsidRDefault="00865C2A" w:rsidP="00865C2A">
            <w:pPr>
              <w:rPr>
                <w:color w:val="000000"/>
                <w:sz w:val="20"/>
                <w:szCs w:val="20"/>
              </w:rPr>
            </w:pPr>
            <w:r w:rsidRPr="00F577CF">
              <w:rPr>
                <w:color w:val="000000"/>
                <w:sz w:val="20"/>
                <w:szCs w:val="20"/>
              </w:rPr>
              <w:t>Другие источники</w:t>
            </w:r>
          </w:p>
        </w:tc>
        <w:tc>
          <w:tcPr>
            <w:tcW w:w="1200" w:type="dxa"/>
            <w:tcBorders>
              <w:top w:val="nil"/>
              <w:left w:val="nil"/>
              <w:bottom w:val="single" w:sz="8" w:space="0" w:color="auto"/>
              <w:right w:val="single" w:sz="4" w:space="0" w:color="auto"/>
            </w:tcBorders>
            <w:shd w:val="clear" w:color="auto" w:fill="auto"/>
            <w:noWrap/>
            <w:vAlign w:val="center"/>
            <w:hideMark/>
          </w:tcPr>
          <w:p w14:paraId="2AEE4BD6"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8" w:space="0" w:color="auto"/>
              <w:right w:val="single" w:sz="4" w:space="0" w:color="auto"/>
            </w:tcBorders>
            <w:shd w:val="clear" w:color="auto" w:fill="auto"/>
            <w:noWrap/>
            <w:vAlign w:val="center"/>
            <w:hideMark/>
          </w:tcPr>
          <w:p w14:paraId="12E0189A"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8" w:space="0" w:color="auto"/>
              <w:right w:val="single" w:sz="4" w:space="0" w:color="auto"/>
            </w:tcBorders>
            <w:shd w:val="clear" w:color="auto" w:fill="auto"/>
            <w:noWrap/>
            <w:vAlign w:val="center"/>
            <w:hideMark/>
          </w:tcPr>
          <w:p w14:paraId="3A1C86D7"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8" w:space="0" w:color="auto"/>
              <w:right w:val="single" w:sz="4" w:space="0" w:color="auto"/>
            </w:tcBorders>
            <w:shd w:val="clear" w:color="auto" w:fill="auto"/>
            <w:noWrap/>
            <w:vAlign w:val="center"/>
            <w:hideMark/>
          </w:tcPr>
          <w:p w14:paraId="736DB71A"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8" w:space="0" w:color="auto"/>
              <w:right w:val="single" w:sz="4" w:space="0" w:color="auto"/>
            </w:tcBorders>
            <w:shd w:val="clear" w:color="auto" w:fill="auto"/>
            <w:noWrap/>
            <w:vAlign w:val="center"/>
            <w:hideMark/>
          </w:tcPr>
          <w:p w14:paraId="531647D8"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8" w:space="0" w:color="auto"/>
              <w:right w:val="single" w:sz="8" w:space="0" w:color="auto"/>
            </w:tcBorders>
            <w:shd w:val="clear" w:color="auto" w:fill="auto"/>
            <w:noWrap/>
            <w:vAlign w:val="center"/>
            <w:hideMark/>
          </w:tcPr>
          <w:p w14:paraId="18CF1CC9"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370860DC" w14:textId="77777777" w:rsidTr="00865C2A">
        <w:trPr>
          <w:trHeight w:val="255"/>
        </w:trPr>
        <w:tc>
          <w:tcPr>
            <w:tcW w:w="50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E451BBB" w14:textId="77777777" w:rsidR="00865C2A" w:rsidRPr="00F577CF" w:rsidRDefault="00865C2A" w:rsidP="00865C2A">
            <w:pPr>
              <w:jc w:val="center"/>
              <w:rPr>
                <w:color w:val="000000"/>
                <w:sz w:val="20"/>
                <w:szCs w:val="20"/>
              </w:rPr>
            </w:pPr>
            <w:r w:rsidRPr="00F577CF">
              <w:rPr>
                <w:color w:val="000000"/>
                <w:sz w:val="20"/>
                <w:szCs w:val="20"/>
              </w:rPr>
              <w:t>9</w:t>
            </w:r>
          </w:p>
        </w:tc>
        <w:tc>
          <w:tcPr>
            <w:tcW w:w="1907" w:type="dxa"/>
            <w:vMerge w:val="restart"/>
            <w:tcBorders>
              <w:top w:val="nil"/>
              <w:left w:val="single" w:sz="4" w:space="0" w:color="auto"/>
              <w:bottom w:val="single" w:sz="4" w:space="0" w:color="auto"/>
              <w:right w:val="single" w:sz="4" w:space="0" w:color="auto"/>
            </w:tcBorders>
            <w:shd w:val="clear" w:color="auto" w:fill="auto"/>
            <w:vAlign w:val="center"/>
            <w:hideMark/>
          </w:tcPr>
          <w:p w14:paraId="5C458915" w14:textId="77777777" w:rsidR="00865C2A" w:rsidRPr="00F577CF" w:rsidRDefault="00865C2A" w:rsidP="00865C2A">
            <w:pPr>
              <w:jc w:val="center"/>
              <w:rPr>
                <w:color w:val="000000"/>
                <w:sz w:val="20"/>
                <w:szCs w:val="20"/>
              </w:rPr>
            </w:pPr>
            <w:r w:rsidRPr="00F577CF">
              <w:rPr>
                <w:color w:val="000000"/>
                <w:sz w:val="20"/>
                <w:szCs w:val="20"/>
              </w:rPr>
              <w:t xml:space="preserve">Информационная пропаганда о мерах </w:t>
            </w:r>
            <w:r w:rsidRPr="00F577CF">
              <w:rPr>
                <w:color w:val="000000"/>
                <w:sz w:val="20"/>
                <w:szCs w:val="20"/>
              </w:rPr>
              <w:lastRenderedPageBreak/>
              <w:t>соблюдения правил пожарной безопасности (раздаточный материал: памятки, буклеты, приобретение баннеров и т.д.)</w:t>
            </w:r>
          </w:p>
        </w:tc>
        <w:tc>
          <w:tcPr>
            <w:tcW w:w="1498" w:type="dxa"/>
            <w:tcBorders>
              <w:top w:val="nil"/>
              <w:left w:val="nil"/>
              <w:bottom w:val="single" w:sz="4" w:space="0" w:color="auto"/>
              <w:right w:val="single" w:sz="4" w:space="0" w:color="auto"/>
            </w:tcBorders>
            <w:shd w:val="clear" w:color="000000" w:fill="E4DFEC"/>
            <w:vAlign w:val="center"/>
            <w:hideMark/>
          </w:tcPr>
          <w:p w14:paraId="72A8D4A6" w14:textId="77777777" w:rsidR="00865C2A" w:rsidRPr="00F577CF" w:rsidRDefault="00865C2A" w:rsidP="00865C2A">
            <w:pPr>
              <w:rPr>
                <w:b/>
                <w:bCs/>
                <w:color w:val="000000"/>
                <w:sz w:val="20"/>
                <w:szCs w:val="20"/>
              </w:rPr>
            </w:pPr>
            <w:r w:rsidRPr="00F577CF">
              <w:rPr>
                <w:b/>
                <w:bCs/>
                <w:color w:val="000000"/>
                <w:sz w:val="20"/>
                <w:szCs w:val="20"/>
              </w:rPr>
              <w:lastRenderedPageBreak/>
              <w:t>ВСЕГО:</w:t>
            </w:r>
          </w:p>
        </w:tc>
        <w:tc>
          <w:tcPr>
            <w:tcW w:w="1200" w:type="dxa"/>
            <w:tcBorders>
              <w:top w:val="nil"/>
              <w:left w:val="nil"/>
              <w:bottom w:val="single" w:sz="4" w:space="0" w:color="auto"/>
              <w:right w:val="single" w:sz="4" w:space="0" w:color="auto"/>
            </w:tcBorders>
            <w:shd w:val="clear" w:color="000000" w:fill="E4DFEC"/>
            <w:noWrap/>
            <w:vAlign w:val="center"/>
            <w:hideMark/>
          </w:tcPr>
          <w:p w14:paraId="51F2E555"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352" w:type="dxa"/>
            <w:tcBorders>
              <w:top w:val="nil"/>
              <w:left w:val="nil"/>
              <w:bottom w:val="single" w:sz="4" w:space="0" w:color="auto"/>
              <w:right w:val="single" w:sz="4" w:space="0" w:color="auto"/>
            </w:tcBorders>
            <w:shd w:val="clear" w:color="000000" w:fill="E4DFEC"/>
            <w:noWrap/>
            <w:vAlign w:val="center"/>
            <w:hideMark/>
          </w:tcPr>
          <w:p w14:paraId="6E54BFA0"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78" w:type="dxa"/>
            <w:tcBorders>
              <w:top w:val="nil"/>
              <w:left w:val="nil"/>
              <w:bottom w:val="single" w:sz="4" w:space="0" w:color="auto"/>
              <w:right w:val="single" w:sz="4" w:space="0" w:color="auto"/>
            </w:tcBorders>
            <w:shd w:val="clear" w:color="000000" w:fill="E4DFEC"/>
            <w:noWrap/>
            <w:vAlign w:val="center"/>
            <w:hideMark/>
          </w:tcPr>
          <w:p w14:paraId="44483D7C" w14:textId="77777777" w:rsidR="00865C2A" w:rsidRPr="00F577CF" w:rsidRDefault="00865C2A" w:rsidP="00865C2A">
            <w:pPr>
              <w:jc w:val="center"/>
              <w:rPr>
                <w:b/>
                <w:bCs/>
                <w:color w:val="000000"/>
                <w:sz w:val="20"/>
                <w:szCs w:val="20"/>
              </w:rPr>
            </w:pPr>
            <w:r w:rsidRPr="00F577CF">
              <w:rPr>
                <w:b/>
                <w:bCs/>
                <w:color w:val="000000"/>
                <w:sz w:val="20"/>
                <w:szCs w:val="20"/>
              </w:rPr>
              <w:t>14 780,00</w:t>
            </w:r>
          </w:p>
        </w:tc>
        <w:tc>
          <w:tcPr>
            <w:tcW w:w="1116" w:type="dxa"/>
            <w:tcBorders>
              <w:top w:val="nil"/>
              <w:left w:val="nil"/>
              <w:bottom w:val="single" w:sz="4" w:space="0" w:color="auto"/>
              <w:right w:val="single" w:sz="4" w:space="0" w:color="auto"/>
            </w:tcBorders>
            <w:shd w:val="clear" w:color="000000" w:fill="E4DFEC"/>
            <w:noWrap/>
            <w:vAlign w:val="center"/>
            <w:hideMark/>
          </w:tcPr>
          <w:p w14:paraId="226B884E"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36" w:type="dxa"/>
            <w:tcBorders>
              <w:top w:val="nil"/>
              <w:left w:val="nil"/>
              <w:bottom w:val="single" w:sz="4" w:space="0" w:color="auto"/>
              <w:right w:val="single" w:sz="4" w:space="0" w:color="auto"/>
            </w:tcBorders>
            <w:shd w:val="clear" w:color="000000" w:fill="E4DFEC"/>
            <w:noWrap/>
            <w:vAlign w:val="center"/>
            <w:hideMark/>
          </w:tcPr>
          <w:p w14:paraId="1258CC0A"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17" w:type="dxa"/>
            <w:tcBorders>
              <w:top w:val="nil"/>
              <w:left w:val="nil"/>
              <w:bottom w:val="single" w:sz="4" w:space="0" w:color="auto"/>
              <w:right w:val="single" w:sz="8" w:space="0" w:color="auto"/>
            </w:tcBorders>
            <w:shd w:val="clear" w:color="000000" w:fill="E4DFEC"/>
            <w:noWrap/>
            <w:vAlign w:val="center"/>
            <w:hideMark/>
          </w:tcPr>
          <w:p w14:paraId="73985BD8" w14:textId="77777777" w:rsidR="00865C2A" w:rsidRPr="00F577CF" w:rsidRDefault="00865C2A" w:rsidP="00865C2A">
            <w:pPr>
              <w:jc w:val="center"/>
              <w:rPr>
                <w:b/>
                <w:bCs/>
                <w:color w:val="000000"/>
                <w:sz w:val="20"/>
                <w:szCs w:val="20"/>
              </w:rPr>
            </w:pPr>
            <w:r w:rsidRPr="00F577CF">
              <w:rPr>
                <w:b/>
                <w:bCs/>
                <w:color w:val="000000"/>
                <w:sz w:val="20"/>
                <w:szCs w:val="20"/>
              </w:rPr>
              <w:t>0,00</w:t>
            </w:r>
          </w:p>
        </w:tc>
      </w:tr>
      <w:tr w:rsidR="00865C2A" w:rsidRPr="00F577CF" w14:paraId="52061655" w14:textId="77777777" w:rsidTr="00865C2A">
        <w:trPr>
          <w:trHeight w:val="255"/>
        </w:trPr>
        <w:tc>
          <w:tcPr>
            <w:tcW w:w="503" w:type="dxa"/>
            <w:vMerge/>
            <w:tcBorders>
              <w:top w:val="nil"/>
              <w:left w:val="single" w:sz="8" w:space="0" w:color="auto"/>
              <w:bottom w:val="single" w:sz="4" w:space="0" w:color="auto"/>
              <w:right w:val="single" w:sz="4" w:space="0" w:color="auto"/>
            </w:tcBorders>
            <w:vAlign w:val="center"/>
            <w:hideMark/>
          </w:tcPr>
          <w:p w14:paraId="5778A745" w14:textId="77777777" w:rsidR="00865C2A" w:rsidRPr="00F577CF" w:rsidRDefault="00865C2A" w:rsidP="00865C2A">
            <w:pPr>
              <w:rPr>
                <w:color w:val="000000"/>
                <w:sz w:val="20"/>
                <w:szCs w:val="20"/>
              </w:rPr>
            </w:pPr>
          </w:p>
        </w:tc>
        <w:tc>
          <w:tcPr>
            <w:tcW w:w="1907" w:type="dxa"/>
            <w:vMerge/>
            <w:tcBorders>
              <w:top w:val="nil"/>
              <w:left w:val="single" w:sz="4" w:space="0" w:color="auto"/>
              <w:bottom w:val="single" w:sz="4" w:space="0" w:color="auto"/>
              <w:right w:val="single" w:sz="4" w:space="0" w:color="auto"/>
            </w:tcBorders>
            <w:vAlign w:val="center"/>
            <w:hideMark/>
          </w:tcPr>
          <w:p w14:paraId="4AB5E99E"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3FD02D49" w14:textId="77777777" w:rsidR="00865C2A" w:rsidRPr="00F577CF" w:rsidRDefault="00865C2A" w:rsidP="00865C2A">
            <w:pPr>
              <w:rPr>
                <w:color w:val="000000"/>
                <w:sz w:val="20"/>
                <w:szCs w:val="20"/>
              </w:rPr>
            </w:pPr>
            <w:r w:rsidRPr="00F577CF">
              <w:rPr>
                <w:color w:val="000000"/>
                <w:sz w:val="20"/>
                <w:szCs w:val="20"/>
              </w:rPr>
              <w:t xml:space="preserve">Федеральный </w:t>
            </w:r>
            <w:r w:rsidRPr="00F577CF">
              <w:rPr>
                <w:color w:val="000000"/>
                <w:sz w:val="20"/>
                <w:szCs w:val="20"/>
              </w:rPr>
              <w:lastRenderedPageBreak/>
              <w:t>бюджет</w:t>
            </w:r>
          </w:p>
        </w:tc>
        <w:tc>
          <w:tcPr>
            <w:tcW w:w="1200" w:type="dxa"/>
            <w:tcBorders>
              <w:top w:val="nil"/>
              <w:left w:val="nil"/>
              <w:bottom w:val="single" w:sz="4" w:space="0" w:color="auto"/>
              <w:right w:val="single" w:sz="4" w:space="0" w:color="auto"/>
            </w:tcBorders>
            <w:shd w:val="clear" w:color="auto" w:fill="auto"/>
            <w:noWrap/>
            <w:vAlign w:val="center"/>
            <w:hideMark/>
          </w:tcPr>
          <w:p w14:paraId="30663006" w14:textId="77777777" w:rsidR="00865C2A" w:rsidRPr="00F577CF" w:rsidRDefault="00865C2A" w:rsidP="00865C2A">
            <w:pPr>
              <w:jc w:val="center"/>
              <w:rPr>
                <w:color w:val="000000"/>
                <w:sz w:val="20"/>
                <w:szCs w:val="20"/>
              </w:rPr>
            </w:pPr>
            <w:r w:rsidRPr="00F577CF">
              <w:rPr>
                <w:color w:val="000000"/>
                <w:sz w:val="20"/>
                <w:szCs w:val="20"/>
              </w:rPr>
              <w:lastRenderedPageBreak/>
              <w:t>0,00</w:t>
            </w:r>
          </w:p>
        </w:tc>
        <w:tc>
          <w:tcPr>
            <w:tcW w:w="1352" w:type="dxa"/>
            <w:tcBorders>
              <w:top w:val="nil"/>
              <w:left w:val="nil"/>
              <w:bottom w:val="single" w:sz="4" w:space="0" w:color="auto"/>
              <w:right w:val="single" w:sz="4" w:space="0" w:color="auto"/>
            </w:tcBorders>
            <w:shd w:val="clear" w:color="auto" w:fill="auto"/>
            <w:noWrap/>
            <w:vAlign w:val="center"/>
            <w:hideMark/>
          </w:tcPr>
          <w:p w14:paraId="5B4D1C3C"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4" w:space="0" w:color="auto"/>
              <w:right w:val="single" w:sz="4" w:space="0" w:color="auto"/>
            </w:tcBorders>
            <w:shd w:val="clear" w:color="auto" w:fill="auto"/>
            <w:noWrap/>
            <w:vAlign w:val="center"/>
            <w:hideMark/>
          </w:tcPr>
          <w:p w14:paraId="384123A2"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3600BEAA"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559F5E2B"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4" w:space="0" w:color="auto"/>
              <w:right w:val="single" w:sz="8" w:space="0" w:color="auto"/>
            </w:tcBorders>
            <w:shd w:val="clear" w:color="auto" w:fill="auto"/>
            <w:noWrap/>
            <w:vAlign w:val="center"/>
            <w:hideMark/>
          </w:tcPr>
          <w:p w14:paraId="5DEC6C5D"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152D01D6" w14:textId="77777777" w:rsidTr="00865C2A">
        <w:trPr>
          <w:trHeight w:val="510"/>
        </w:trPr>
        <w:tc>
          <w:tcPr>
            <w:tcW w:w="503" w:type="dxa"/>
            <w:vMerge/>
            <w:tcBorders>
              <w:top w:val="nil"/>
              <w:left w:val="single" w:sz="8" w:space="0" w:color="auto"/>
              <w:bottom w:val="single" w:sz="4" w:space="0" w:color="auto"/>
              <w:right w:val="single" w:sz="4" w:space="0" w:color="auto"/>
            </w:tcBorders>
            <w:vAlign w:val="center"/>
            <w:hideMark/>
          </w:tcPr>
          <w:p w14:paraId="4E939FF5" w14:textId="77777777" w:rsidR="00865C2A" w:rsidRPr="00F577CF" w:rsidRDefault="00865C2A" w:rsidP="00865C2A">
            <w:pPr>
              <w:rPr>
                <w:color w:val="000000"/>
                <w:sz w:val="20"/>
                <w:szCs w:val="20"/>
              </w:rPr>
            </w:pPr>
          </w:p>
        </w:tc>
        <w:tc>
          <w:tcPr>
            <w:tcW w:w="1907" w:type="dxa"/>
            <w:vMerge/>
            <w:tcBorders>
              <w:top w:val="nil"/>
              <w:left w:val="single" w:sz="4" w:space="0" w:color="auto"/>
              <w:bottom w:val="single" w:sz="4" w:space="0" w:color="auto"/>
              <w:right w:val="single" w:sz="4" w:space="0" w:color="auto"/>
            </w:tcBorders>
            <w:vAlign w:val="center"/>
            <w:hideMark/>
          </w:tcPr>
          <w:p w14:paraId="106C551F"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270A34F2" w14:textId="77777777" w:rsidR="00865C2A" w:rsidRPr="00F577CF" w:rsidRDefault="00865C2A" w:rsidP="00865C2A">
            <w:pPr>
              <w:rPr>
                <w:color w:val="000000"/>
                <w:sz w:val="20"/>
                <w:szCs w:val="20"/>
              </w:rPr>
            </w:pPr>
            <w:r w:rsidRPr="00F577CF">
              <w:rPr>
                <w:color w:val="000000"/>
                <w:sz w:val="20"/>
                <w:szCs w:val="20"/>
              </w:rPr>
              <w:t>Государственный бюджет РС (Я)</w:t>
            </w:r>
          </w:p>
        </w:tc>
        <w:tc>
          <w:tcPr>
            <w:tcW w:w="1200" w:type="dxa"/>
            <w:tcBorders>
              <w:top w:val="nil"/>
              <w:left w:val="nil"/>
              <w:bottom w:val="single" w:sz="4" w:space="0" w:color="auto"/>
              <w:right w:val="single" w:sz="4" w:space="0" w:color="auto"/>
            </w:tcBorders>
            <w:shd w:val="clear" w:color="auto" w:fill="auto"/>
            <w:noWrap/>
            <w:vAlign w:val="center"/>
            <w:hideMark/>
          </w:tcPr>
          <w:p w14:paraId="4D9DE19C"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4" w:space="0" w:color="auto"/>
              <w:right w:val="single" w:sz="4" w:space="0" w:color="auto"/>
            </w:tcBorders>
            <w:shd w:val="clear" w:color="auto" w:fill="auto"/>
            <w:noWrap/>
            <w:vAlign w:val="center"/>
            <w:hideMark/>
          </w:tcPr>
          <w:p w14:paraId="3CE4F244"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4" w:space="0" w:color="auto"/>
              <w:right w:val="single" w:sz="4" w:space="0" w:color="auto"/>
            </w:tcBorders>
            <w:shd w:val="clear" w:color="auto" w:fill="auto"/>
            <w:noWrap/>
            <w:vAlign w:val="center"/>
            <w:hideMark/>
          </w:tcPr>
          <w:p w14:paraId="362EF751"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42D2A562"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261F7AF8"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4" w:space="0" w:color="auto"/>
              <w:right w:val="single" w:sz="8" w:space="0" w:color="auto"/>
            </w:tcBorders>
            <w:shd w:val="clear" w:color="auto" w:fill="auto"/>
            <w:noWrap/>
            <w:vAlign w:val="center"/>
            <w:hideMark/>
          </w:tcPr>
          <w:p w14:paraId="20BD31D2"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33E8F277" w14:textId="77777777" w:rsidTr="00865C2A">
        <w:trPr>
          <w:trHeight w:val="510"/>
        </w:trPr>
        <w:tc>
          <w:tcPr>
            <w:tcW w:w="503" w:type="dxa"/>
            <w:vMerge/>
            <w:tcBorders>
              <w:top w:val="nil"/>
              <w:left w:val="single" w:sz="8" w:space="0" w:color="auto"/>
              <w:bottom w:val="single" w:sz="4" w:space="0" w:color="auto"/>
              <w:right w:val="single" w:sz="4" w:space="0" w:color="auto"/>
            </w:tcBorders>
            <w:vAlign w:val="center"/>
            <w:hideMark/>
          </w:tcPr>
          <w:p w14:paraId="7AAC1939" w14:textId="77777777" w:rsidR="00865C2A" w:rsidRPr="00F577CF" w:rsidRDefault="00865C2A" w:rsidP="00865C2A">
            <w:pPr>
              <w:rPr>
                <w:color w:val="000000"/>
                <w:sz w:val="20"/>
                <w:szCs w:val="20"/>
              </w:rPr>
            </w:pPr>
          </w:p>
        </w:tc>
        <w:tc>
          <w:tcPr>
            <w:tcW w:w="1907" w:type="dxa"/>
            <w:vMerge/>
            <w:tcBorders>
              <w:top w:val="nil"/>
              <w:left w:val="single" w:sz="4" w:space="0" w:color="auto"/>
              <w:bottom w:val="single" w:sz="4" w:space="0" w:color="auto"/>
              <w:right w:val="single" w:sz="4" w:space="0" w:color="auto"/>
            </w:tcBorders>
            <w:vAlign w:val="center"/>
            <w:hideMark/>
          </w:tcPr>
          <w:p w14:paraId="37509F89"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2B05201D" w14:textId="77777777" w:rsidR="00865C2A" w:rsidRPr="00F577CF" w:rsidRDefault="00865C2A" w:rsidP="00865C2A">
            <w:pPr>
              <w:rPr>
                <w:color w:val="000000"/>
                <w:sz w:val="20"/>
                <w:szCs w:val="20"/>
              </w:rPr>
            </w:pPr>
            <w:r w:rsidRPr="00F577CF">
              <w:rPr>
                <w:color w:val="000000"/>
                <w:sz w:val="20"/>
                <w:szCs w:val="20"/>
              </w:rPr>
              <w:t xml:space="preserve">Бюджет МО "Поселок </w:t>
            </w:r>
            <w:proofErr w:type="spellStart"/>
            <w:r w:rsidRPr="00F577CF">
              <w:rPr>
                <w:color w:val="000000"/>
                <w:sz w:val="20"/>
                <w:szCs w:val="20"/>
              </w:rPr>
              <w:t>Айхал</w:t>
            </w:r>
            <w:proofErr w:type="spellEnd"/>
            <w:r w:rsidRPr="00F577CF">
              <w:rPr>
                <w:color w:val="000000"/>
                <w:sz w:val="20"/>
                <w:szCs w:val="20"/>
              </w:rPr>
              <w:t>"</w:t>
            </w:r>
          </w:p>
        </w:tc>
        <w:tc>
          <w:tcPr>
            <w:tcW w:w="1200" w:type="dxa"/>
            <w:tcBorders>
              <w:top w:val="nil"/>
              <w:left w:val="nil"/>
              <w:bottom w:val="single" w:sz="4" w:space="0" w:color="auto"/>
              <w:right w:val="single" w:sz="4" w:space="0" w:color="auto"/>
            </w:tcBorders>
            <w:shd w:val="clear" w:color="auto" w:fill="auto"/>
            <w:noWrap/>
            <w:vAlign w:val="center"/>
            <w:hideMark/>
          </w:tcPr>
          <w:p w14:paraId="7EADCE1A"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4" w:space="0" w:color="auto"/>
              <w:right w:val="single" w:sz="4" w:space="0" w:color="auto"/>
            </w:tcBorders>
            <w:shd w:val="clear" w:color="auto" w:fill="auto"/>
            <w:noWrap/>
            <w:vAlign w:val="center"/>
            <w:hideMark/>
          </w:tcPr>
          <w:p w14:paraId="6CC8A5EA"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4" w:space="0" w:color="auto"/>
              <w:right w:val="single" w:sz="4" w:space="0" w:color="auto"/>
            </w:tcBorders>
            <w:shd w:val="clear" w:color="auto" w:fill="auto"/>
            <w:noWrap/>
            <w:vAlign w:val="center"/>
            <w:hideMark/>
          </w:tcPr>
          <w:p w14:paraId="6892068E" w14:textId="77777777" w:rsidR="00865C2A" w:rsidRPr="00F577CF" w:rsidRDefault="00865C2A" w:rsidP="00865C2A">
            <w:pPr>
              <w:jc w:val="center"/>
              <w:rPr>
                <w:color w:val="000000"/>
                <w:sz w:val="20"/>
                <w:szCs w:val="20"/>
              </w:rPr>
            </w:pPr>
            <w:r w:rsidRPr="00F577CF">
              <w:rPr>
                <w:color w:val="000000"/>
                <w:sz w:val="20"/>
                <w:szCs w:val="20"/>
              </w:rPr>
              <w:t>14 780,00</w:t>
            </w:r>
          </w:p>
        </w:tc>
        <w:tc>
          <w:tcPr>
            <w:tcW w:w="1116" w:type="dxa"/>
            <w:tcBorders>
              <w:top w:val="nil"/>
              <w:left w:val="nil"/>
              <w:bottom w:val="single" w:sz="4" w:space="0" w:color="auto"/>
              <w:right w:val="single" w:sz="4" w:space="0" w:color="auto"/>
            </w:tcBorders>
            <w:shd w:val="clear" w:color="auto" w:fill="auto"/>
            <w:noWrap/>
            <w:vAlign w:val="center"/>
            <w:hideMark/>
          </w:tcPr>
          <w:p w14:paraId="45125BDD"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6C5B04CD"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4" w:space="0" w:color="auto"/>
              <w:right w:val="single" w:sz="8" w:space="0" w:color="auto"/>
            </w:tcBorders>
            <w:shd w:val="clear" w:color="auto" w:fill="auto"/>
            <w:noWrap/>
            <w:vAlign w:val="center"/>
            <w:hideMark/>
          </w:tcPr>
          <w:p w14:paraId="7AD40C4D"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501F3BDA" w14:textId="77777777" w:rsidTr="00865C2A">
        <w:trPr>
          <w:trHeight w:val="270"/>
        </w:trPr>
        <w:tc>
          <w:tcPr>
            <w:tcW w:w="503" w:type="dxa"/>
            <w:vMerge/>
            <w:tcBorders>
              <w:top w:val="nil"/>
              <w:left w:val="single" w:sz="8" w:space="0" w:color="auto"/>
              <w:bottom w:val="single" w:sz="4" w:space="0" w:color="auto"/>
              <w:right w:val="single" w:sz="4" w:space="0" w:color="auto"/>
            </w:tcBorders>
            <w:vAlign w:val="center"/>
            <w:hideMark/>
          </w:tcPr>
          <w:p w14:paraId="0AAA88E3" w14:textId="77777777" w:rsidR="00865C2A" w:rsidRPr="00F577CF" w:rsidRDefault="00865C2A" w:rsidP="00865C2A">
            <w:pPr>
              <w:rPr>
                <w:color w:val="000000"/>
                <w:sz w:val="20"/>
                <w:szCs w:val="20"/>
              </w:rPr>
            </w:pPr>
          </w:p>
        </w:tc>
        <w:tc>
          <w:tcPr>
            <w:tcW w:w="1907" w:type="dxa"/>
            <w:vMerge/>
            <w:tcBorders>
              <w:top w:val="nil"/>
              <w:left w:val="single" w:sz="4" w:space="0" w:color="auto"/>
              <w:bottom w:val="single" w:sz="4" w:space="0" w:color="auto"/>
              <w:right w:val="single" w:sz="4" w:space="0" w:color="auto"/>
            </w:tcBorders>
            <w:vAlign w:val="center"/>
            <w:hideMark/>
          </w:tcPr>
          <w:p w14:paraId="4B523525" w14:textId="77777777" w:rsidR="00865C2A" w:rsidRPr="00F577CF" w:rsidRDefault="00865C2A" w:rsidP="00865C2A">
            <w:pPr>
              <w:rPr>
                <w:color w:val="000000"/>
                <w:sz w:val="20"/>
                <w:szCs w:val="20"/>
              </w:rPr>
            </w:pPr>
          </w:p>
        </w:tc>
        <w:tc>
          <w:tcPr>
            <w:tcW w:w="1498" w:type="dxa"/>
            <w:tcBorders>
              <w:top w:val="nil"/>
              <w:left w:val="nil"/>
              <w:bottom w:val="nil"/>
              <w:right w:val="single" w:sz="4" w:space="0" w:color="auto"/>
            </w:tcBorders>
            <w:shd w:val="clear" w:color="auto" w:fill="auto"/>
            <w:vAlign w:val="center"/>
            <w:hideMark/>
          </w:tcPr>
          <w:p w14:paraId="2BCDADA0" w14:textId="77777777" w:rsidR="00865C2A" w:rsidRPr="00F577CF" w:rsidRDefault="00865C2A" w:rsidP="00865C2A">
            <w:pPr>
              <w:rPr>
                <w:color w:val="000000"/>
                <w:sz w:val="20"/>
                <w:szCs w:val="20"/>
              </w:rPr>
            </w:pPr>
            <w:r w:rsidRPr="00F577CF">
              <w:rPr>
                <w:color w:val="000000"/>
                <w:sz w:val="20"/>
                <w:szCs w:val="20"/>
              </w:rPr>
              <w:t>Другие источники</w:t>
            </w:r>
          </w:p>
        </w:tc>
        <w:tc>
          <w:tcPr>
            <w:tcW w:w="1200" w:type="dxa"/>
            <w:tcBorders>
              <w:top w:val="nil"/>
              <w:left w:val="nil"/>
              <w:bottom w:val="nil"/>
              <w:right w:val="single" w:sz="4" w:space="0" w:color="auto"/>
            </w:tcBorders>
            <w:shd w:val="clear" w:color="auto" w:fill="auto"/>
            <w:noWrap/>
            <w:vAlign w:val="center"/>
            <w:hideMark/>
          </w:tcPr>
          <w:p w14:paraId="0C8A9D28"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nil"/>
              <w:right w:val="single" w:sz="4" w:space="0" w:color="auto"/>
            </w:tcBorders>
            <w:shd w:val="clear" w:color="auto" w:fill="auto"/>
            <w:noWrap/>
            <w:vAlign w:val="center"/>
            <w:hideMark/>
          </w:tcPr>
          <w:p w14:paraId="3CBBCCB1"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nil"/>
              <w:right w:val="single" w:sz="4" w:space="0" w:color="auto"/>
            </w:tcBorders>
            <w:shd w:val="clear" w:color="auto" w:fill="auto"/>
            <w:noWrap/>
            <w:vAlign w:val="center"/>
            <w:hideMark/>
          </w:tcPr>
          <w:p w14:paraId="0BA86EE2"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nil"/>
              <w:right w:val="single" w:sz="4" w:space="0" w:color="auto"/>
            </w:tcBorders>
            <w:shd w:val="clear" w:color="auto" w:fill="auto"/>
            <w:noWrap/>
            <w:vAlign w:val="center"/>
            <w:hideMark/>
          </w:tcPr>
          <w:p w14:paraId="57B279A4"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nil"/>
              <w:right w:val="single" w:sz="4" w:space="0" w:color="auto"/>
            </w:tcBorders>
            <w:shd w:val="clear" w:color="auto" w:fill="auto"/>
            <w:noWrap/>
            <w:vAlign w:val="center"/>
            <w:hideMark/>
          </w:tcPr>
          <w:p w14:paraId="74F1627D"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nil"/>
              <w:right w:val="single" w:sz="8" w:space="0" w:color="auto"/>
            </w:tcBorders>
            <w:shd w:val="clear" w:color="auto" w:fill="auto"/>
            <w:noWrap/>
            <w:vAlign w:val="center"/>
            <w:hideMark/>
          </w:tcPr>
          <w:p w14:paraId="6B5C5469"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64019167" w14:textId="77777777" w:rsidTr="00865C2A">
        <w:trPr>
          <w:trHeight w:val="300"/>
        </w:trPr>
        <w:tc>
          <w:tcPr>
            <w:tcW w:w="2410" w:type="dxa"/>
            <w:gridSpan w:val="2"/>
            <w:vMerge w:val="restart"/>
            <w:tcBorders>
              <w:top w:val="single" w:sz="8" w:space="0" w:color="auto"/>
              <w:left w:val="single" w:sz="8" w:space="0" w:color="auto"/>
              <w:bottom w:val="single" w:sz="8" w:space="0" w:color="000000"/>
              <w:right w:val="single" w:sz="4" w:space="0" w:color="auto"/>
            </w:tcBorders>
            <w:shd w:val="clear" w:color="000000" w:fill="EBF1DE"/>
            <w:vAlign w:val="center"/>
            <w:hideMark/>
          </w:tcPr>
          <w:p w14:paraId="5947EFD6" w14:textId="77777777" w:rsidR="00865C2A" w:rsidRPr="00F577CF" w:rsidRDefault="00865C2A" w:rsidP="00865C2A">
            <w:pPr>
              <w:jc w:val="center"/>
              <w:rPr>
                <w:b/>
                <w:bCs/>
                <w:color w:val="000000"/>
                <w:sz w:val="20"/>
                <w:szCs w:val="20"/>
              </w:rPr>
            </w:pPr>
            <w:r w:rsidRPr="00F577CF">
              <w:rPr>
                <w:b/>
                <w:bCs/>
                <w:color w:val="000000"/>
                <w:sz w:val="20"/>
                <w:szCs w:val="20"/>
              </w:rPr>
              <w:t xml:space="preserve">Итого по защите территорий МО «Поселок </w:t>
            </w:r>
            <w:proofErr w:type="spellStart"/>
            <w:r w:rsidRPr="00F577CF">
              <w:rPr>
                <w:b/>
                <w:bCs/>
                <w:color w:val="000000"/>
                <w:sz w:val="20"/>
                <w:szCs w:val="20"/>
              </w:rPr>
              <w:t>Айхал</w:t>
            </w:r>
            <w:proofErr w:type="spellEnd"/>
            <w:r w:rsidRPr="00F577CF">
              <w:rPr>
                <w:b/>
                <w:bCs/>
                <w:color w:val="000000"/>
                <w:sz w:val="20"/>
                <w:szCs w:val="20"/>
              </w:rPr>
              <w:t>» от лесных пожаров</w:t>
            </w:r>
          </w:p>
        </w:tc>
        <w:tc>
          <w:tcPr>
            <w:tcW w:w="1498" w:type="dxa"/>
            <w:tcBorders>
              <w:top w:val="single" w:sz="8" w:space="0" w:color="auto"/>
              <w:left w:val="nil"/>
              <w:bottom w:val="single" w:sz="4" w:space="0" w:color="auto"/>
              <w:right w:val="single" w:sz="4" w:space="0" w:color="auto"/>
            </w:tcBorders>
            <w:shd w:val="clear" w:color="000000" w:fill="EBF1DE"/>
            <w:vAlign w:val="center"/>
            <w:hideMark/>
          </w:tcPr>
          <w:p w14:paraId="37C8D62F" w14:textId="77777777" w:rsidR="00865C2A" w:rsidRPr="00F577CF" w:rsidRDefault="00865C2A" w:rsidP="00865C2A">
            <w:pPr>
              <w:rPr>
                <w:b/>
                <w:bCs/>
                <w:color w:val="000000"/>
                <w:sz w:val="20"/>
                <w:szCs w:val="20"/>
              </w:rPr>
            </w:pPr>
            <w:r w:rsidRPr="00F577CF">
              <w:rPr>
                <w:b/>
                <w:bCs/>
                <w:color w:val="000000"/>
                <w:sz w:val="20"/>
                <w:szCs w:val="20"/>
              </w:rPr>
              <w:t>ВСЕГО:</w:t>
            </w:r>
          </w:p>
        </w:tc>
        <w:tc>
          <w:tcPr>
            <w:tcW w:w="1200" w:type="dxa"/>
            <w:tcBorders>
              <w:top w:val="single" w:sz="8" w:space="0" w:color="auto"/>
              <w:left w:val="nil"/>
              <w:bottom w:val="single" w:sz="4" w:space="0" w:color="auto"/>
              <w:right w:val="single" w:sz="4" w:space="0" w:color="auto"/>
            </w:tcBorders>
            <w:shd w:val="clear" w:color="000000" w:fill="EBF1DE"/>
            <w:noWrap/>
            <w:vAlign w:val="center"/>
            <w:hideMark/>
          </w:tcPr>
          <w:p w14:paraId="2ECDA311" w14:textId="77777777" w:rsidR="00865C2A" w:rsidRPr="00F577CF" w:rsidRDefault="00865C2A" w:rsidP="00865C2A">
            <w:pPr>
              <w:jc w:val="center"/>
              <w:rPr>
                <w:b/>
                <w:bCs/>
                <w:color w:val="000000"/>
                <w:sz w:val="20"/>
                <w:szCs w:val="20"/>
              </w:rPr>
            </w:pPr>
            <w:r w:rsidRPr="00F577CF">
              <w:rPr>
                <w:b/>
                <w:bCs/>
                <w:color w:val="000000"/>
                <w:sz w:val="20"/>
                <w:szCs w:val="20"/>
              </w:rPr>
              <w:t>331 150,55</w:t>
            </w:r>
          </w:p>
        </w:tc>
        <w:tc>
          <w:tcPr>
            <w:tcW w:w="1352" w:type="dxa"/>
            <w:tcBorders>
              <w:top w:val="single" w:sz="8" w:space="0" w:color="auto"/>
              <w:left w:val="nil"/>
              <w:bottom w:val="single" w:sz="4" w:space="0" w:color="auto"/>
              <w:right w:val="single" w:sz="4" w:space="0" w:color="auto"/>
            </w:tcBorders>
            <w:shd w:val="clear" w:color="000000" w:fill="EBF1DE"/>
            <w:noWrap/>
            <w:vAlign w:val="center"/>
            <w:hideMark/>
          </w:tcPr>
          <w:p w14:paraId="21F57C6C" w14:textId="77777777" w:rsidR="00865C2A" w:rsidRPr="00F577CF" w:rsidRDefault="00865C2A" w:rsidP="00865C2A">
            <w:pPr>
              <w:jc w:val="center"/>
              <w:rPr>
                <w:b/>
                <w:bCs/>
                <w:color w:val="000000"/>
                <w:sz w:val="20"/>
                <w:szCs w:val="20"/>
              </w:rPr>
            </w:pPr>
            <w:r w:rsidRPr="00F577CF">
              <w:rPr>
                <w:b/>
                <w:bCs/>
                <w:color w:val="000000"/>
                <w:sz w:val="20"/>
                <w:szCs w:val="20"/>
              </w:rPr>
              <w:t>563 448,10</w:t>
            </w:r>
          </w:p>
        </w:tc>
        <w:tc>
          <w:tcPr>
            <w:tcW w:w="1478" w:type="dxa"/>
            <w:tcBorders>
              <w:top w:val="single" w:sz="8" w:space="0" w:color="auto"/>
              <w:left w:val="nil"/>
              <w:bottom w:val="single" w:sz="4" w:space="0" w:color="auto"/>
              <w:right w:val="single" w:sz="4" w:space="0" w:color="auto"/>
            </w:tcBorders>
            <w:shd w:val="clear" w:color="000000" w:fill="EBF1DE"/>
            <w:noWrap/>
            <w:vAlign w:val="center"/>
            <w:hideMark/>
          </w:tcPr>
          <w:p w14:paraId="61B30C61" w14:textId="77777777" w:rsidR="00865C2A" w:rsidRPr="00F577CF" w:rsidRDefault="00865C2A" w:rsidP="00865C2A">
            <w:pPr>
              <w:jc w:val="center"/>
              <w:rPr>
                <w:b/>
                <w:bCs/>
                <w:color w:val="000000"/>
                <w:sz w:val="20"/>
                <w:szCs w:val="20"/>
              </w:rPr>
            </w:pPr>
            <w:r w:rsidRPr="00F577CF">
              <w:rPr>
                <w:b/>
                <w:bCs/>
                <w:color w:val="000000"/>
                <w:sz w:val="20"/>
                <w:szCs w:val="20"/>
              </w:rPr>
              <w:t>313 134,50</w:t>
            </w:r>
          </w:p>
        </w:tc>
        <w:tc>
          <w:tcPr>
            <w:tcW w:w="1116" w:type="dxa"/>
            <w:tcBorders>
              <w:top w:val="single" w:sz="8" w:space="0" w:color="auto"/>
              <w:left w:val="nil"/>
              <w:bottom w:val="single" w:sz="4" w:space="0" w:color="auto"/>
              <w:right w:val="single" w:sz="4" w:space="0" w:color="auto"/>
            </w:tcBorders>
            <w:shd w:val="clear" w:color="000000" w:fill="EBF1DE"/>
            <w:noWrap/>
            <w:vAlign w:val="center"/>
            <w:hideMark/>
          </w:tcPr>
          <w:p w14:paraId="2CEEDA94" w14:textId="77777777" w:rsidR="00865C2A" w:rsidRPr="00F577CF" w:rsidRDefault="00865C2A" w:rsidP="00865C2A">
            <w:pPr>
              <w:jc w:val="center"/>
              <w:rPr>
                <w:b/>
                <w:bCs/>
                <w:color w:val="000000"/>
                <w:sz w:val="20"/>
                <w:szCs w:val="20"/>
              </w:rPr>
            </w:pPr>
            <w:r w:rsidRPr="00F577CF">
              <w:rPr>
                <w:b/>
                <w:bCs/>
                <w:color w:val="000000"/>
                <w:sz w:val="20"/>
                <w:szCs w:val="20"/>
              </w:rPr>
              <w:t>30 000,00</w:t>
            </w:r>
          </w:p>
        </w:tc>
        <w:tc>
          <w:tcPr>
            <w:tcW w:w="1436" w:type="dxa"/>
            <w:tcBorders>
              <w:top w:val="single" w:sz="8" w:space="0" w:color="auto"/>
              <w:left w:val="nil"/>
              <w:bottom w:val="single" w:sz="4" w:space="0" w:color="auto"/>
              <w:right w:val="single" w:sz="4" w:space="0" w:color="auto"/>
            </w:tcBorders>
            <w:shd w:val="clear" w:color="000000" w:fill="EBF1DE"/>
            <w:noWrap/>
            <w:vAlign w:val="center"/>
            <w:hideMark/>
          </w:tcPr>
          <w:p w14:paraId="62442479" w14:textId="77777777" w:rsidR="00865C2A" w:rsidRPr="00F577CF" w:rsidRDefault="00865C2A" w:rsidP="00865C2A">
            <w:pPr>
              <w:jc w:val="center"/>
              <w:rPr>
                <w:b/>
                <w:bCs/>
                <w:color w:val="000000"/>
                <w:sz w:val="20"/>
                <w:szCs w:val="20"/>
              </w:rPr>
            </w:pPr>
            <w:r w:rsidRPr="00F577CF">
              <w:rPr>
                <w:b/>
                <w:bCs/>
                <w:color w:val="000000"/>
                <w:sz w:val="20"/>
                <w:szCs w:val="20"/>
              </w:rPr>
              <w:t>260 000,00</w:t>
            </w:r>
          </w:p>
        </w:tc>
        <w:tc>
          <w:tcPr>
            <w:tcW w:w="1417" w:type="dxa"/>
            <w:tcBorders>
              <w:top w:val="single" w:sz="8" w:space="0" w:color="auto"/>
              <w:left w:val="nil"/>
              <w:bottom w:val="single" w:sz="4" w:space="0" w:color="auto"/>
              <w:right w:val="single" w:sz="8" w:space="0" w:color="auto"/>
            </w:tcBorders>
            <w:shd w:val="clear" w:color="000000" w:fill="EBF1DE"/>
            <w:noWrap/>
            <w:vAlign w:val="center"/>
            <w:hideMark/>
          </w:tcPr>
          <w:p w14:paraId="6B382573" w14:textId="77777777" w:rsidR="00865C2A" w:rsidRPr="00F577CF" w:rsidRDefault="00865C2A" w:rsidP="00865C2A">
            <w:pPr>
              <w:jc w:val="center"/>
              <w:rPr>
                <w:b/>
                <w:bCs/>
                <w:color w:val="000000"/>
                <w:sz w:val="20"/>
                <w:szCs w:val="20"/>
              </w:rPr>
            </w:pPr>
            <w:r w:rsidRPr="00F577CF">
              <w:rPr>
                <w:b/>
                <w:bCs/>
                <w:color w:val="000000"/>
                <w:sz w:val="20"/>
                <w:szCs w:val="20"/>
              </w:rPr>
              <w:t>0,00</w:t>
            </w:r>
          </w:p>
        </w:tc>
      </w:tr>
      <w:tr w:rsidR="00865C2A" w:rsidRPr="00F577CF" w14:paraId="78A19DDC" w14:textId="77777777" w:rsidTr="00865C2A">
        <w:trPr>
          <w:trHeight w:val="525"/>
        </w:trPr>
        <w:tc>
          <w:tcPr>
            <w:tcW w:w="2410" w:type="dxa"/>
            <w:gridSpan w:val="2"/>
            <w:vMerge/>
            <w:tcBorders>
              <w:top w:val="single" w:sz="8" w:space="0" w:color="auto"/>
              <w:left w:val="single" w:sz="8" w:space="0" w:color="auto"/>
              <w:bottom w:val="single" w:sz="8" w:space="0" w:color="000000"/>
              <w:right w:val="single" w:sz="4" w:space="0" w:color="auto"/>
            </w:tcBorders>
            <w:vAlign w:val="center"/>
            <w:hideMark/>
          </w:tcPr>
          <w:p w14:paraId="2B341A86" w14:textId="77777777" w:rsidR="00865C2A" w:rsidRPr="00F577CF" w:rsidRDefault="00865C2A" w:rsidP="00865C2A">
            <w:pPr>
              <w:rPr>
                <w:b/>
                <w:bCs/>
                <w:color w:val="000000"/>
                <w:sz w:val="20"/>
                <w:szCs w:val="20"/>
              </w:rPr>
            </w:pPr>
          </w:p>
        </w:tc>
        <w:tc>
          <w:tcPr>
            <w:tcW w:w="1498" w:type="dxa"/>
            <w:tcBorders>
              <w:top w:val="nil"/>
              <w:left w:val="nil"/>
              <w:bottom w:val="single" w:sz="4" w:space="0" w:color="auto"/>
              <w:right w:val="single" w:sz="4" w:space="0" w:color="auto"/>
            </w:tcBorders>
            <w:shd w:val="clear" w:color="000000" w:fill="EBF1DE"/>
            <w:vAlign w:val="center"/>
            <w:hideMark/>
          </w:tcPr>
          <w:p w14:paraId="08EA550F" w14:textId="77777777" w:rsidR="00865C2A" w:rsidRPr="00F577CF" w:rsidRDefault="00865C2A" w:rsidP="00865C2A">
            <w:pPr>
              <w:rPr>
                <w:b/>
                <w:bCs/>
                <w:color w:val="000000"/>
                <w:sz w:val="20"/>
                <w:szCs w:val="20"/>
              </w:rPr>
            </w:pPr>
            <w:r w:rsidRPr="00F577CF">
              <w:rPr>
                <w:b/>
                <w:bCs/>
                <w:color w:val="000000"/>
                <w:sz w:val="20"/>
                <w:szCs w:val="20"/>
              </w:rPr>
              <w:t>Федеральный бюджет</w:t>
            </w:r>
          </w:p>
        </w:tc>
        <w:tc>
          <w:tcPr>
            <w:tcW w:w="1200" w:type="dxa"/>
            <w:tcBorders>
              <w:top w:val="nil"/>
              <w:left w:val="nil"/>
              <w:bottom w:val="single" w:sz="4" w:space="0" w:color="auto"/>
              <w:right w:val="single" w:sz="4" w:space="0" w:color="auto"/>
            </w:tcBorders>
            <w:shd w:val="clear" w:color="000000" w:fill="EBF1DE"/>
            <w:noWrap/>
            <w:vAlign w:val="center"/>
            <w:hideMark/>
          </w:tcPr>
          <w:p w14:paraId="20CDD3C7"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352" w:type="dxa"/>
            <w:tcBorders>
              <w:top w:val="nil"/>
              <w:left w:val="nil"/>
              <w:bottom w:val="single" w:sz="4" w:space="0" w:color="auto"/>
              <w:right w:val="single" w:sz="4" w:space="0" w:color="auto"/>
            </w:tcBorders>
            <w:shd w:val="clear" w:color="000000" w:fill="EBF1DE"/>
            <w:noWrap/>
            <w:vAlign w:val="center"/>
            <w:hideMark/>
          </w:tcPr>
          <w:p w14:paraId="13423D08"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78" w:type="dxa"/>
            <w:tcBorders>
              <w:top w:val="nil"/>
              <w:left w:val="nil"/>
              <w:bottom w:val="single" w:sz="4" w:space="0" w:color="auto"/>
              <w:right w:val="single" w:sz="4" w:space="0" w:color="auto"/>
            </w:tcBorders>
            <w:shd w:val="clear" w:color="000000" w:fill="EBF1DE"/>
            <w:noWrap/>
            <w:vAlign w:val="center"/>
            <w:hideMark/>
          </w:tcPr>
          <w:p w14:paraId="6F2C172C"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116" w:type="dxa"/>
            <w:tcBorders>
              <w:top w:val="nil"/>
              <w:left w:val="nil"/>
              <w:bottom w:val="single" w:sz="4" w:space="0" w:color="auto"/>
              <w:right w:val="single" w:sz="4" w:space="0" w:color="auto"/>
            </w:tcBorders>
            <w:shd w:val="clear" w:color="000000" w:fill="EBF1DE"/>
            <w:noWrap/>
            <w:vAlign w:val="center"/>
            <w:hideMark/>
          </w:tcPr>
          <w:p w14:paraId="0981E6D4"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36" w:type="dxa"/>
            <w:tcBorders>
              <w:top w:val="nil"/>
              <w:left w:val="nil"/>
              <w:bottom w:val="single" w:sz="4" w:space="0" w:color="auto"/>
              <w:right w:val="single" w:sz="4" w:space="0" w:color="auto"/>
            </w:tcBorders>
            <w:shd w:val="clear" w:color="000000" w:fill="EBF1DE"/>
            <w:noWrap/>
            <w:vAlign w:val="center"/>
            <w:hideMark/>
          </w:tcPr>
          <w:p w14:paraId="5780FF99"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17" w:type="dxa"/>
            <w:tcBorders>
              <w:top w:val="nil"/>
              <w:left w:val="nil"/>
              <w:bottom w:val="single" w:sz="4" w:space="0" w:color="auto"/>
              <w:right w:val="single" w:sz="8" w:space="0" w:color="auto"/>
            </w:tcBorders>
            <w:shd w:val="clear" w:color="000000" w:fill="EBF1DE"/>
            <w:noWrap/>
            <w:vAlign w:val="center"/>
            <w:hideMark/>
          </w:tcPr>
          <w:p w14:paraId="0ADA6D59" w14:textId="77777777" w:rsidR="00865C2A" w:rsidRPr="00F577CF" w:rsidRDefault="00865C2A" w:rsidP="00865C2A">
            <w:pPr>
              <w:jc w:val="center"/>
              <w:rPr>
                <w:b/>
                <w:bCs/>
                <w:color w:val="000000"/>
                <w:sz w:val="20"/>
                <w:szCs w:val="20"/>
              </w:rPr>
            </w:pPr>
            <w:r w:rsidRPr="00F577CF">
              <w:rPr>
                <w:b/>
                <w:bCs/>
                <w:color w:val="000000"/>
                <w:sz w:val="20"/>
                <w:szCs w:val="20"/>
              </w:rPr>
              <w:t>0,00</w:t>
            </w:r>
          </w:p>
        </w:tc>
      </w:tr>
      <w:tr w:rsidR="00865C2A" w:rsidRPr="00F577CF" w14:paraId="43AB076F" w14:textId="77777777" w:rsidTr="00865C2A">
        <w:trPr>
          <w:trHeight w:val="510"/>
        </w:trPr>
        <w:tc>
          <w:tcPr>
            <w:tcW w:w="2410" w:type="dxa"/>
            <w:gridSpan w:val="2"/>
            <w:vMerge/>
            <w:tcBorders>
              <w:top w:val="single" w:sz="8" w:space="0" w:color="auto"/>
              <w:left w:val="single" w:sz="8" w:space="0" w:color="auto"/>
              <w:bottom w:val="single" w:sz="8" w:space="0" w:color="000000"/>
              <w:right w:val="single" w:sz="4" w:space="0" w:color="auto"/>
            </w:tcBorders>
            <w:vAlign w:val="center"/>
            <w:hideMark/>
          </w:tcPr>
          <w:p w14:paraId="6B31F967" w14:textId="77777777" w:rsidR="00865C2A" w:rsidRPr="00F577CF" w:rsidRDefault="00865C2A" w:rsidP="00865C2A">
            <w:pPr>
              <w:rPr>
                <w:b/>
                <w:bCs/>
                <w:color w:val="000000"/>
                <w:sz w:val="20"/>
                <w:szCs w:val="20"/>
              </w:rPr>
            </w:pPr>
          </w:p>
        </w:tc>
        <w:tc>
          <w:tcPr>
            <w:tcW w:w="1498" w:type="dxa"/>
            <w:tcBorders>
              <w:top w:val="nil"/>
              <w:left w:val="nil"/>
              <w:bottom w:val="single" w:sz="4" w:space="0" w:color="auto"/>
              <w:right w:val="single" w:sz="4" w:space="0" w:color="auto"/>
            </w:tcBorders>
            <w:shd w:val="clear" w:color="000000" w:fill="EBF1DE"/>
            <w:vAlign w:val="center"/>
            <w:hideMark/>
          </w:tcPr>
          <w:p w14:paraId="7739E79D" w14:textId="77777777" w:rsidR="00865C2A" w:rsidRPr="00F577CF" w:rsidRDefault="00865C2A" w:rsidP="00865C2A">
            <w:pPr>
              <w:rPr>
                <w:b/>
                <w:bCs/>
                <w:color w:val="000000"/>
                <w:sz w:val="20"/>
                <w:szCs w:val="20"/>
              </w:rPr>
            </w:pPr>
            <w:r w:rsidRPr="00F577CF">
              <w:rPr>
                <w:b/>
                <w:bCs/>
                <w:color w:val="000000"/>
                <w:sz w:val="20"/>
                <w:szCs w:val="20"/>
              </w:rPr>
              <w:t>Государственный бюджет РС (Я)</w:t>
            </w:r>
          </w:p>
        </w:tc>
        <w:tc>
          <w:tcPr>
            <w:tcW w:w="1200" w:type="dxa"/>
            <w:tcBorders>
              <w:top w:val="nil"/>
              <w:left w:val="nil"/>
              <w:bottom w:val="single" w:sz="4" w:space="0" w:color="auto"/>
              <w:right w:val="single" w:sz="4" w:space="0" w:color="auto"/>
            </w:tcBorders>
            <w:shd w:val="clear" w:color="000000" w:fill="EBF1DE"/>
            <w:noWrap/>
            <w:vAlign w:val="center"/>
            <w:hideMark/>
          </w:tcPr>
          <w:p w14:paraId="03777457"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352" w:type="dxa"/>
            <w:tcBorders>
              <w:top w:val="nil"/>
              <w:left w:val="nil"/>
              <w:bottom w:val="single" w:sz="4" w:space="0" w:color="auto"/>
              <w:right w:val="single" w:sz="4" w:space="0" w:color="auto"/>
            </w:tcBorders>
            <w:shd w:val="clear" w:color="000000" w:fill="EBF1DE"/>
            <w:noWrap/>
            <w:vAlign w:val="center"/>
            <w:hideMark/>
          </w:tcPr>
          <w:p w14:paraId="18B6DC4A"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78" w:type="dxa"/>
            <w:tcBorders>
              <w:top w:val="nil"/>
              <w:left w:val="nil"/>
              <w:bottom w:val="single" w:sz="4" w:space="0" w:color="auto"/>
              <w:right w:val="single" w:sz="4" w:space="0" w:color="auto"/>
            </w:tcBorders>
            <w:shd w:val="clear" w:color="000000" w:fill="EBF1DE"/>
            <w:noWrap/>
            <w:vAlign w:val="center"/>
            <w:hideMark/>
          </w:tcPr>
          <w:p w14:paraId="3A2DBC94"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116" w:type="dxa"/>
            <w:tcBorders>
              <w:top w:val="nil"/>
              <w:left w:val="nil"/>
              <w:bottom w:val="single" w:sz="4" w:space="0" w:color="auto"/>
              <w:right w:val="single" w:sz="4" w:space="0" w:color="auto"/>
            </w:tcBorders>
            <w:shd w:val="clear" w:color="000000" w:fill="EBF1DE"/>
            <w:noWrap/>
            <w:vAlign w:val="center"/>
            <w:hideMark/>
          </w:tcPr>
          <w:p w14:paraId="07A84E5D"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36" w:type="dxa"/>
            <w:tcBorders>
              <w:top w:val="nil"/>
              <w:left w:val="nil"/>
              <w:bottom w:val="single" w:sz="4" w:space="0" w:color="auto"/>
              <w:right w:val="single" w:sz="4" w:space="0" w:color="auto"/>
            </w:tcBorders>
            <w:shd w:val="clear" w:color="000000" w:fill="EBF1DE"/>
            <w:noWrap/>
            <w:vAlign w:val="center"/>
            <w:hideMark/>
          </w:tcPr>
          <w:p w14:paraId="5ED2FC08"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17" w:type="dxa"/>
            <w:tcBorders>
              <w:top w:val="nil"/>
              <w:left w:val="nil"/>
              <w:bottom w:val="single" w:sz="4" w:space="0" w:color="auto"/>
              <w:right w:val="single" w:sz="8" w:space="0" w:color="auto"/>
            </w:tcBorders>
            <w:shd w:val="clear" w:color="000000" w:fill="EBF1DE"/>
            <w:noWrap/>
            <w:vAlign w:val="center"/>
            <w:hideMark/>
          </w:tcPr>
          <w:p w14:paraId="5F1BAC3A" w14:textId="77777777" w:rsidR="00865C2A" w:rsidRPr="00F577CF" w:rsidRDefault="00865C2A" w:rsidP="00865C2A">
            <w:pPr>
              <w:jc w:val="center"/>
              <w:rPr>
                <w:b/>
                <w:bCs/>
                <w:color w:val="000000"/>
                <w:sz w:val="20"/>
                <w:szCs w:val="20"/>
              </w:rPr>
            </w:pPr>
            <w:r w:rsidRPr="00F577CF">
              <w:rPr>
                <w:b/>
                <w:bCs/>
                <w:color w:val="000000"/>
                <w:sz w:val="20"/>
                <w:szCs w:val="20"/>
              </w:rPr>
              <w:t>0,00</w:t>
            </w:r>
          </w:p>
        </w:tc>
      </w:tr>
      <w:tr w:rsidR="00865C2A" w:rsidRPr="00F577CF" w14:paraId="471491FB" w14:textId="77777777" w:rsidTr="00865C2A">
        <w:trPr>
          <w:trHeight w:val="510"/>
        </w:trPr>
        <w:tc>
          <w:tcPr>
            <w:tcW w:w="2410" w:type="dxa"/>
            <w:gridSpan w:val="2"/>
            <w:vMerge/>
            <w:tcBorders>
              <w:top w:val="single" w:sz="8" w:space="0" w:color="auto"/>
              <w:left w:val="single" w:sz="8" w:space="0" w:color="auto"/>
              <w:bottom w:val="single" w:sz="8" w:space="0" w:color="000000"/>
              <w:right w:val="single" w:sz="4" w:space="0" w:color="auto"/>
            </w:tcBorders>
            <w:vAlign w:val="center"/>
            <w:hideMark/>
          </w:tcPr>
          <w:p w14:paraId="1349096A" w14:textId="77777777" w:rsidR="00865C2A" w:rsidRPr="00F577CF" w:rsidRDefault="00865C2A" w:rsidP="00865C2A">
            <w:pPr>
              <w:rPr>
                <w:b/>
                <w:bCs/>
                <w:color w:val="000000"/>
                <w:sz w:val="20"/>
                <w:szCs w:val="20"/>
              </w:rPr>
            </w:pPr>
          </w:p>
        </w:tc>
        <w:tc>
          <w:tcPr>
            <w:tcW w:w="1498" w:type="dxa"/>
            <w:tcBorders>
              <w:top w:val="nil"/>
              <w:left w:val="nil"/>
              <w:bottom w:val="single" w:sz="4" w:space="0" w:color="auto"/>
              <w:right w:val="single" w:sz="4" w:space="0" w:color="auto"/>
            </w:tcBorders>
            <w:shd w:val="clear" w:color="000000" w:fill="EBF1DE"/>
            <w:vAlign w:val="center"/>
            <w:hideMark/>
          </w:tcPr>
          <w:p w14:paraId="73FAE40C" w14:textId="77777777" w:rsidR="00865C2A" w:rsidRPr="00F577CF" w:rsidRDefault="00865C2A" w:rsidP="00865C2A">
            <w:pPr>
              <w:rPr>
                <w:b/>
                <w:bCs/>
                <w:color w:val="000000"/>
                <w:sz w:val="20"/>
                <w:szCs w:val="20"/>
              </w:rPr>
            </w:pPr>
            <w:r w:rsidRPr="00F577CF">
              <w:rPr>
                <w:b/>
                <w:bCs/>
                <w:color w:val="000000"/>
                <w:sz w:val="20"/>
                <w:szCs w:val="20"/>
              </w:rPr>
              <w:t xml:space="preserve">Бюджет МО "Поселок </w:t>
            </w:r>
            <w:proofErr w:type="spellStart"/>
            <w:r w:rsidRPr="00F577CF">
              <w:rPr>
                <w:b/>
                <w:bCs/>
                <w:color w:val="000000"/>
                <w:sz w:val="20"/>
                <w:szCs w:val="20"/>
              </w:rPr>
              <w:t>Айхал</w:t>
            </w:r>
            <w:proofErr w:type="spellEnd"/>
            <w:r w:rsidRPr="00F577CF">
              <w:rPr>
                <w:b/>
                <w:bCs/>
                <w:color w:val="000000"/>
                <w:sz w:val="20"/>
                <w:szCs w:val="20"/>
              </w:rPr>
              <w:t>"</w:t>
            </w:r>
          </w:p>
        </w:tc>
        <w:tc>
          <w:tcPr>
            <w:tcW w:w="1200" w:type="dxa"/>
            <w:tcBorders>
              <w:top w:val="nil"/>
              <w:left w:val="nil"/>
              <w:bottom w:val="single" w:sz="4" w:space="0" w:color="auto"/>
              <w:right w:val="single" w:sz="4" w:space="0" w:color="auto"/>
            </w:tcBorders>
            <w:shd w:val="clear" w:color="000000" w:fill="EBF1DE"/>
            <w:noWrap/>
            <w:vAlign w:val="center"/>
            <w:hideMark/>
          </w:tcPr>
          <w:p w14:paraId="7B0B9791" w14:textId="77777777" w:rsidR="00865C2A" w:rsidRPr="00F577CF" w:rsidRDefault="00865C2A" w:rsidP="00865C2A">
            <w:pPr>
              <w:jc w:val="center"/>
              <w:rPr>
                <w:b/>
                <w:bCs/>
                <w:color w:val="000000"/>
                <w:sz w:val="20"/>
                <w:szCs w:val="20"/>
              </w:rPr>
            </w:pPr>
            <w:r w:rsidRPr="00F577CF">
              <w:rPr>
                <w:b/>
                <w:bCs/>
                <w:color w:val="000000"/>
                <w:sz w:val="20"/>
                <w:szCs w:val="20"/>
              </w:rPr>
              <w:t>331 150,55</w:t>
            </w:r>
          </w:p>
        </w:tc>
        <w:tc>
          <w:tcPr>
            <w:tcW w:w="1352" w:type="dxa"/>
            <w:tcBorders>
              <w:top w:val="nil"/>
              <w:left w:val="nil"/>
              <w:bottom w:val="single" w:sz="4" w:space="0" w:color="auto"/>
              <w:right w:val="single" w:sz="4" w:space="0" w:color="auto"/>
            </w:tcBorders>
            <w:shd w:val="clear" w:color="000000" w:fill="EBF1DE"/>
            <w:noWrap/>
            <w:vAlign w:val="center"/>
            <w:hideMark/>
          </w:tcPr>
          <w:p w14:paraId="06C29595" w14:textId="77777777" w:rsidR="00865C2A" w:rsidRPr="00F577CF" w:rsidRDefault="00865C2A" w:rsidP="00865C2A">
            <w:pPr>
              <w:jc w:val="center"/>
              <w:rPr>
                <w:b/>
                <w:bCs/>
                <w:color w:val="000000"/>
                <w:sz w:val="20"/>
                <w:szCs w:val="20"/>
              </w:rPr>
            </w:pPr>
            <w:r w:rsidRPr="00F577CF">
              <w:rPr>
                <w:b/>
                <w:bCs/>
                <w:color w:val="000000"/>
                <w:sz w:val="20"/>
                <w:szCs w:val="20"/>
              </w:rPr>
              <w:t>563 448,10</w:t>
            </w:r>
          </w:p>
        </w:tc>
        <w:tc>
          <w:tcPr>
            <w:tcW w:w="1478" w:type="dxa"/>
            <w:tcBorders>
              <w:top w:val="nil"/>
              <w:left w:val="nil"/>
              <w:bottom w:val="single" w:sz="4" w:space="0" w:color="auto"/>
              <w:right w:val="single" w:sz="4" w:space="0" w:color="auto"/>
            </w:tcBorders>
            <w:shd w:val="clear" w:color="000000" w:fill="EBF1DE"/>
            <w:noWrap/>
            <w:vAlign w:val="center"/>
            <w:hideMark/>
          </w:tcPr>
          <w:p w14:paraId="71F12B00" w14:textId="77777777" w:rsidR="00865C2A" w:rsidRPr="00F577CF" w:rsidRDefault="00865C2A" w:rsidP="00865C2A">
            <w:pPr>
              <w:jc w:val="center"/>
              <w:rPr>
                <w:b/>
                <w:bCs/>
                <w:color w:val="000000"/>
                <w:sz w:val="20"/>
                <w:szCs w:val="20"/>
              </w:rPr>
            </w:pPr>
            <w:r w:rsidRPr="00F577CF">
              <w:rPr>
                <w:b/>
                <w:bCs/>
                <w:color w:val="000000"/>
                <w:sz w:val="20"/>
                <w:szCs w:val="20"/>
              </w:rPr>
              <w:t>313 134,50</w:t>
            </w:r>
          </w:p>
        </w:tc>
        <w:tc>
          <w:tcPr>
            <w:tcW w:w="1116" w:type="dxa"/>
            <w:tcBorders>
              <w:top w:val="nil"/>
              <w:left w:val="nil"/>
              <w:bottom w:val="single" w:sz="4" w:space="0" w:color="auto"/>
              <w:right w:val="single" w:sz="4" w:space="0" w:color="auto"/>
            </w:tcBorders>
            <w:shd w:val="clear" w:color="000000" w:fill="EBF1DE"/>
            <w:noWrap/>
            <w:vAlign w:val="center"/>
            <w:hideMark/>
          </w:tcPr>
          <w:p w14:paraId="4C0B8FD7" w14:textId="77777777" w:rsidR="00865C2A" w:rsidRPr="00F577CF" w:rsidRDefault="00865C2A" w:rsidP="00865C2A">
            <w:pPr>
              <w:jc w:val="center"/>
              <w:rPr>
                <w:b/>
                <w:bCs/>
                <w:color w:val="000000"/>
                <w:sz w:val="20"/>
                <w:szCs w:val="20"/>
              </w:rPr>
            </w:pPr>
            <w:r w:rsidRPr="00F577CF">
              <w:rPr>
                <w:b/>
                <w:bCs/>
                <w:color w:val="000000"/>
                <w:sz w:val="20"/>
                <w:szCs w:val="20"/>
              </w:rPr>
              <w:t>30 000,00</w:t>
            </w:r>
          </w:p>
        </w:tc>
        <w:tc>
          <w:tcPr>
            <w:tcW w:w="1436" w:type="dxa"/>
            <w:tcBorders>
              <w:top w:val="nil"/>
              <w:left w:val="nil"/>
              <w:bottom w:val="single" w:sz="4" w:space="0" w:color="auto"/>
              <w:right w:val="single" w:sz="4" w:space="0" w:color="auto"/>
            </w:tcBorders>
            <w:shd w:val="clear" w:color="000000" w:fill="EBF1DE"/>
            <w:noWrap/>
            <w:vAlign w:val="center"/>
            <w:hideMark/>
          </w:tcPr>
          <w:p w14:paraId="729A1A39" w14:textId="77777777" w:rsidR="00865C2A" w:rsidRPr="00F577CF" w:rsidRDefault="00865C2A" w:rsidP="00865C2A">
            <w:pPr>
              <w:jc w:val="center"/>
              <w:rPr>
                <w:b/>
                <w:bCs/>
                <w:color w:val="000000"/>
                <w:sz w:val="20"/>
                <w:szCs w:val="20"/>
              </w:rPr>
            </w:pPr>
            <w:r w:rsidRPr="00F577CF">
              <w:rPr>
                <w:b/>
                <w:bCs/>
                <w:color w:val="000000"/>
                <w:sz w:val="20"/>
                <w:szCs w:val="20"/>
              </w:rPr>
              <w:t>260 000,00</w:t>
            </w:r>
          </w:p>
        </w:tc>
        <w:tc>
          <w:tcPr>
            <w:tcW w:w="1417" w:type="dxa"/>
            <w:tcBorders>
              <w:top w:val="nil"/>
              <w:left w:val="nil"/>
              <w:bottom w:val="single" w:sz="4" w:space="0" w:color="auto"/>
              <w:right w:val="single" w:sz="8" w:space="0" w:color="auto"/>
            </w:tcBorders>
            <w:shd w:val="clear" w:color="000000" w:fill="EBF1DE"/>
            <w:noWrap/>
            <w:vAlign w:val="center"/>
            <w:hideMark/>
          </w:tcPr>
          <w:p w14:paraId="1CECE4DC" w14:textId="77777777" w:rsidR="00865C2A" w:rsidRPr="00F577CF" w:rsidRDefault="00865C2A" w:rsidP="00865C2A">
            <w:pPr>
              <w:jc w:val="center"/>
              <w:rPr>
                <w:b/>
                <w:bCs/>
                <w:color w:val="000000"/>
                <w:sz w:val="20"/>
                <w:szCs w:val="20"/>
              </w:rPr>
            </w:pPr>
            <w:r w:rsidRPr="00F577CF">
              <w:rPr>
                <w:b/>
                <w:bCs/>
                <w:color w:val="000000"/>
                <w:sz w:val="20"/>
                <w:szCs w:val="20"/>
              </w:rPr>
              <w:t>0,00</w:t>
            </w:r>
          </w:p>
        </w:tc>
      </w:tr>
      <w:tr w:rsidR="00865C2A" w:rsidRPr="00F577CF" w14:paraId="411AEBF8" w14:textId="77777777" w:rsidTr="00865C2A">
        <w:trPr>
          <w:trHeight w:val="315"/>
        </w:trPr>
        <w:tc>
          <w:tcPr>
            <w:tcW w:w="2410" w:type="dxa"/>
            <w:gridSpan w:val="2"/>
            <w:vMerge/>
            <w:tcBorders>
              <w:top w:val="single" w:sz="8" w:space="0" w:color="auto"/>
              <w:left w:val="single" w:sz="8" w:space="0" w:color="auto"/>
              <w:bottom w:val="single" w:sz="8" w:space="0" w:color="000000"/>
              <w:right w:val="single" w:sz="4" w:space="0" w:color="auto"/>
            </w:tcBorders>
            <w:vAlign w:val="center"/>
            <w:hideMark/>
          </w:tcPr>
          <w:p w14:paraId="7B311DA7" w14:textId="77777777" w:rsidR="00865C2A" w:rsidRPr="00F577CF" w:rsidRDefault="00865C2A" w:rsidP="00865C2A">
            <w:pPr>
              <w:rPr>
                <w:b/>
                <w:bCs/>
                <w:color w:val="000000"/>
                <w:sz w:val="20"/>
                <w:szCs w:val="20"/>
              </w:rPr>
            </w:pPr>
          </w:p>
        </w:tc>
        <w:tc>
          <w:tcPr>
            <w:tcW w:w="1498" w:type="dxa"/>
            <w:tcBorders>
              <w:top w:val="nil"/>
              <w:left w:val="nil"/>
              <w:bottom w:val="single" w:sz="8" w:space="0" w:color="auto"/>
              <w:right w:val="single" w:sz="4" w:space="0" w:color="auto"/>
            </w:tcBorders>
            <w:shd w:val="clear" w:color="000000" w:fill="EBF1DE"/>
            <w:vAlign w:val="center"/>
            <w:hideMark/>
          </w:tcPr>
          <w:p w14:paraId="264B76D9" w14:textId="77777777" w:rsidR="00865C2A" w:rsidRPr="00F577CF" w:rsidRDefault="00865C2A" w:rsidP="00865C2A">
            <w:pPr>
              <w:rPr>
                <w:b/>
                <w:bCs/>
                <w:color w:val="000000"/>
                <w:sz w:val="20"/>
                <w:szCs w:val="20"/>
              </w:rPr>
            </w:pPr>
            <w:r w:rsidRPr="00F577CF">
              <w:rPr>
                <w:b/>
                <w:bCs/>
                <w:color w:val="000000"/>
                <w:sz w:val="20"/>
                <w:szCs w:val="20"/>
              </w:rPr>
              <w:t>Другие источники</w:t>
            </w:r>
          </w:p>
        </w:tc>
        <w:tc>
          <w:tcPr>
            <w:tcW w:w="1200" w:type="dxa"/>
            <w:tcBorders>
              <w:top w:val="nil"/>
              <w:left w:val="nil"/>
              <w:bottom w:val="single" w:sz="8" w:space="0" w:color="auto"/>
              <w:right w:val="single" w:sz="4" w:space="0" w:color="auto"/>
            </w:tcBorders>
            <w:shd w:val="clear" w:color="000000" w:fill="EBF1DE"/>
            <w:noWrap/>
            <w:vAlign w:val="center"/>
            <w:hideMark/>
          </w:tcPr>
          <w:p w14:paraId="381B1AF4"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352" w:type="dxa"/>
            <w:tcBorders>
              <w:top w:val="nil"/>
              <w:left w:val="nil"/>
              <w:bottom w:val="single" w:sz="8" w:space="0" w:color="auto"/>
              <w:right w:val="single" w:sz="4" w:space="0" w:color="auto"/>
            </w:tcBorders>
            <w:shd w:val="clear" w:color="000000" w:fill="EBF1DE"/>
            <w:noWrap/>
            <w:vAlign w:val="center"/>
            <w:hideMark/>
          </w:tcPr>
          <w:p w14:paraId="02E5DE5B"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78" w:type="dxa"/>
            <w:tcBorders>
              <w:top w:val="nil"/>
              <w:left w:val="nil"/>
              <w:bottom w:val="single" w:sz="8" w:space="0" w:color="auto"/>
              <w:right w:val="single" w:sz="4" w:space="0" w:color="auto"/>
            </w:tcBorders>
            <w:shd w:val="clear" w:color="000000" w:fill="EBF1DE"/>
            <w:noWrap/>
            <w:vAlign w:val="center"/>
            <w:hideMark/>
          </w:tcPr>
          <w:p w14:paraId="4790091F"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116" w:type="dxa"/>
            <w:tcBorders>
              <w:top w:val="nil"/>
              <w:left w:val="nil"/>
              <w:bottom w:val="single" w:sz="8" w:space="0" w:color="auto"/>
              <w:right w:val="single" w:sz="4" w:space="0" w:color="auto"/>
            </w:tcBorders>
            <w:shd w:val="clear" w:color="000000" w:fill="EBF1DE"/>
            <w:noWrap/>
            <w:vAlign w:val="center"/>
            <w:hideMark/>
          </w:tcPr>
          <w:p w14:paraId="7BBACFB7"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36" w:type="dxa"/>
            <w:tcBorders>
              <w:top w:val="nil"/>
              <w:left w:val="nil"/>
              <w:bottom w:val="single" w:sz="8" w:space="0" w:color="auto"/>
              <w:right w:val="single" w:sz="4" w:space="0" w:color="auto"/>
            </w:tcBorders>
            <w:shd w:val="clear" w:color="000000" w:fill="EBF1DE"/>
            <w:noWrap/>
            <w:vAlign w:val="center"/>
            <w:hideMark/>
          </w:tcPr>
          <w:p w14:paraId="48BF8E13"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17" w:type="dxa"/>
            <w:tcBorders>
              <w:top w:val="nil"/>
              <w:left w:val="nil"/>
              <w:bottom w:val="single" w:sz="8" w:space="0" w:color="auto"/>
              <w:right w:val="single" w:sz="8" w:space="0" w:color="auto"/>
            </w:tcBorders>
            <w:shd w:val="clear" w:color="000000" w:fill="EBF1DE"/>
            <w:noWrap/>
            <w:vAlign w:val="center"/>
            <w:hideMark/>
          </w:tcPr>
          <w:p w14:paraId="77BA4CA2" w14:textId="77777777" w:rsidR="00865C2A" w:rsidRPr="00F577CF" w:rsidRDefault="00865C2A" w:rsidP="00865C2A">
            <w:pPr>
              <w:jc w:val="center"/>
              <w:rPr>
                <w:b/>
                <w:bCs/>
                <w:color w:val="000000"/>
                <w:sz w:val="20"/>
                <w:szCs w:val="20"/>
              </w:rPr>
            </w:pPr>
            <w:r w:rsidRPr="00F577CF">
              <w:rPr>
                <w:b/>
                <w:bCs/>
                <w:color w:val="000000"/>
                <w:sz w:val="20"/>
                <w:szCs w:val="20"/>
              </w:rPr>
              <w:t>0,00</w:t>
            </w:r>
          </w:p>
        </w:tc>
      </w:tr>
      <w:tr w:rsidR="00865C2A" w:rsidRPr="00F577CF" w14:paraId="3DC52199" w14:textId="77777777" w:rsidTr="00865C2A">
        <w:trPr>
          <w:trHeight w:val="615"/>
        </w:trPr>
        <w:tc>
          <w:tcPr>
            <w:tcW w:w="11907" w:type="dxa"/>
            <w:gridSpan w:val="9"/>
            <w:tcBorders>
              <w:top w:val="single" w:sz="8" w:space="0" w:color="auto"/>
              <w:left w:val="single" w:sz="8" w:space="0" w:color="auto"/>
              <w:bottom w:val="nil"/>
              <w:right w:val="nil"/>
            </w:tcBorders>
            <w:shd w:val="clear" w:color="000000" w:fill="F2DCDB"/>
            <w:vAlign w:val="center"/>
            <w:hideMark/>
          </w:tcPr>
          <w:p w14:paraId="40DB7285" w14:textId="77777777" w:rsidR="00865C2A" w:rsidRPr="00F577CF" w:rsidRDefault="00865C2A" w:rsidP="00865C2A">
            <w:pPr>
              <w:jc w:val="center"/>
              <w:rPr>
                <w:b/>
                <w:bCs/>
                <w:color w:val="000000"/>
                <w:sz w:val="20"/>
                <w:szCs w:val="20"/>
              </w:rPr>
            </w:pPr>
            <w:r w:rsidRPr="00F577CF">
              <w:rPr>
                <w:b/>
                <w:bCs/>
                <w:color w:val="000000"/>
                <w:sz w:val="20"/>
                <w:szCs w:val="20"/>
              </w:rPr>
              <w:t xml:space="preserve">4. Мероприятия по защите МО «Поселок </w:t>
            </w:r>
            <w:proofErr w:type="spellStart"/>
            <w:r w:rsidRPr="00F577CF">
              <w:rPr>
                <w:b/>
                <w:bCs/>
                <w:color w:val="000000"/>
                <w:sz w:val="20"/>
                <w:szCs w:val="20"/>
              </w:rPr>
              <w:t>Айхал</w:t>
            </w:r>
            <w:proofErr w:type="spellEnd"/>
            <w:r w:rsidRPr="00F577CF">
              <w:rPr>
                <w:b/>
                <w:bCs/>
                <w:color w:val="000000"/>
                <w:sz w:val="20"/>
                <w:szCs w:val="20"/>
              </w:rPr>
              <w:t>» от чрезвычайных ситуаций природного и техногенного характера</w:t>
            </w:r>
          </w:p>
        </w:tc>
      </w:tr>
      <w:tr w:rsidR="00865C2A" w:rsidRPr="00F577CF" w14:paraId="2D080206" w14:textId="77777777" w:rsidTr="00865C2A">
        <w:trPr>
          <w:trHeight w:val="255"/>
        </w:trPr>
        <w:tc>
          <w:tcPr>
            <w:tcW w:w="503"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EA6B6C9" w14:textId="77777777" w:rsidR="00865C2A" w:rsidRPr="00F577CF" w:rsidRDefault="00865C2A" w:rsidP="00865C2A">
            <w:pPr>
              <w:jc w:val="center"/>
              <w:rPr>
                <w:color w:val="000000"/>
                <w:sz w:val="20"/>
                <w:szCs w:val="20"/>
              </w:rPr>
            </w:pPr>
            <w:r w:rsidRPr="00F577CF">
              <w:rPr>
                <w:color w:val="000000"/>
                <w:sz w:val="20"/>
                <w:szCs w:val="20"/>
              </w:rPr>
              <w:t>1</w:t>
            </w:r>
          </w:p>
        </w:tc>
        <w:tc>
          <w:tcPr>
            <w:tcW w:w="190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CBF0C71" w14:textId="77777777" w:rsidR="00865C2A" w:rsidRPr="00F577CF" w:rsidRDefault="00865C2A" w:rsidP="00865C2A">
            <w:pPr>
              <w:jc w:val="center"/>
              <w:rPr>
                <w:color w:val="000000"/>
                <w:sz w:val="20"/>
                <w:szCs w:val="20"/>
              </w:rPr>
            </w:pPr>
            <w:r w:rsidRPr="00F577CF">
              <w:rPr>
                <w:color w:val="000000"/>
                <w:sz w:val="20"/>
                <w:szCs w:val="20"/>
              </w:rPr>
              <w:t xml:space="preserve">Разработка, актуализация паспорта безопасности территории муниципального образования "Поселок </w:t>
            </w:r>
            <w:proofErr w:type="spellStart"/>
            <w:r w:rsidRPr="00F577CF">
              <w:rPr>
                <w:color w:val="000000"/>
                <w:sz w:val="20"/>
                <w:szCs w:val="20"/>
              </w:rPr>
              <w:t>Айхал</w:t>
            </w:r>
            <w:proofErr w:type="spellEnd"/>
            <w:r w:rsidRPr="00F577CF">
              <w:rPr>
                <w:color w:val="000000"/>
                <w:sz w:val="20"/>
                <w:szCs w:val="20"/>
              </w:rPr>
              <w:t>"</w:t>
            </w:r>
          </w:p>
        </w:tc>
        <w:tc>
          <w:tcPr>
            <w:tcW w:w="1498" w:type="dxa"/>
            <w:tcBorders>
              <w:top w:val="single" w:sz="8" w:space="0" w:color="auto"/>
              <w:left w:val="nil"/>
              <w:bottom w:val="single" w:sz="4" w:space="0" w:color="auto"/>
              <w:right w:val="single" w:sz="4" w:space="0" w:color="auto"/>
            </w:tcBorders>
            <w:shd w:val="clear" w:color="000000" w:fill="E4DFEC"/>
            <w:vAlign w:val="center"/>
            <w:hideMark/>
          </w:tcPr>
          <w:p w14:paraId="784D3991" w14:textId="77777777" w:rsidR="00865C2A" w:rsidRPr="00F577CF" w:rsidRDefault="00865C2A" w:rsidP="00865C2A">
            <w:pPr>
              <w:rPr>
                <w:b/>
                <w:bCs/>
                <w:color w:val="000000"/>
                <w:sz w:val="20"/>
                <w:szCs w:val="20"/>
              </w:rPr>
            </w:pPr>
            <w:r w:rsidRPr="00F577CF">
              <w:rPr>
                <w:b/>
                <w:bCs/>
                <w:color w:val="000000"/>
                <w:sz w:val="20"/>
                <w:szCs w:val="20"/>
              </w:rPr>
              <w:t>ВСЕГО:</w:t>
            </w:r>
          </w:p>
        </w:tc>
        <w:tc>
          <w:tcPr>
            <w:tcW w:w="1200" w:type="dxa"/>
            <w:tcBorders>
              <w:top w:val="single" w:sz="8" w:space="0" w:color="auto"/>
              <w:left w:val="nil"/>
              <w:bottom w:val="single" w:sz="4" w:space="0" w:color="auto"/>
              <w:right w:val="single" w:sz="4" w:space="0" w:color="auto"/>
            </w:tcBorders>
            <w:shd w:val="clear" w:color="000000" w:fill="E4DFEC"/>
            <w:noWrap/>
            <w:vAlign w:val="center"/>
            <w:hideMark/>
          </w:tcPr>
          <w:p w14:paraId="45A66CE2"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352" w:type="dxa"/>
            <w:tcBorders>
              <w:top w:val="single" w:sz="8" w:space="0" w:color="auto"/>
              <w:left w:val="nil"/>
              <w:bottom w:val="single" w:sz="4" w:space="0" w:color="auto"/>
              <w:right w:val="single" w:sz="4" w:space="0" w:color="auto"/>
            </w:tcBorders>
            <w:shd w:val="clear" w:color="000000" w:fill="E4DFEC"/>
            <w:noWrap/>
            <w:vAlign w:val="center"/>
            <w:hideMark/>
          </w:tcPr>
          <w:p w14:paraId="1CABE1A9" w14:textId="77777777" w:rsidR="00865C2A" w:rsidRPr="00F577CF" w:rsidRDefault="00865C2A" w:rsidP="00865C2A">
            <w:pPr>
              <w:jc w:val="center"/>
              <w:rPr>
                <w:b/>
                <w:bCs/>
                <w:color w:val="000000"/>
                <w:sz w:val="20"/>
                <w:szCs w:val="20"/>
              </w:rPr>
            </w:pPr>
            <w:r w:rsidRPr="00F577CF">
              <w:rPr>
                <w:b/>
                <w:bCs/>
                <w:color w:val="000000"/>
                <w:sz w:val="20"/>
                <w:szCs w:val="20"/>
              </w:rPr>
              <w:t>58 400,00</w:t>
            </w:r>
          </w:p>
        </w:tc>
        <w:tc>
          <w:tcPr>
            <w:tcW w:w="1478" w:type="dxa"/>
            <w:tcBorders>
              <w:top w:val="single" w:sz="8" w:space="0" w:color="auto"/>
              <w:left w:val="nil"/>
              <w:bottom w:val="single" w:sz="4" w:space="0" w:color="auto"/>
              <w:right w:val="single" w:sz="4" w:space="0" w:color="auto"/>
            </w:tcBorders>
            <w:shd w:val="clear" w:color="000000" w:fill="E4DFEC"/>
            <w:noWrap/>
            <w:vAlign w:val="center"/>
            <w:hideMark/>
          </w:tcPr>
          <w:p w14:paraId="08FCD5C8" w14:textId="77777777" w:rsidR="00865C2A" w:rsidRPr="00F577CF" w:rsidRDefault="00865C2A" w:rsidP="00865C2A">
            <w:pPr>
              <w:jc w:val="center"/>
              <w:rPr>
                <w:b/>
                <w:bCs/>
                <w:color w:val="000000"/>
                <w:sz w:val="20"/>
                <w:szCs w:val="20"/>
              </w:rPr>
            </w:pPr>
            <w:r w:rsidRPr="00F577CF">
              <w:rPr>
                <w:b/>
                <w:bCs/>
                <w:color w:val="000000"/>
                <w:sz w:val="20"/>
                <w:szCs w:val="20"/>
              </w:rPr>
              <w:t>58 400,00</w:t>
            </w:r>
          </w:p>
        </w:tc>
        <w:tc>
          <w:tcPr>
            <w:tcW w:w="1116" w:type="dxa"/>
            <w:tcBorders>
              <w:top w:val="single" w:sz="8" w:space="0" w:color="auto"/>
              <w:left w:val="nil"/>
              <w:bottom w:val="single" w:sz="4" w:space="0" w:color="auto"/>
              <w:right w:val="single" w:sz="4" w:space="0" w:color="auto"/>
            </w:tcBorders>
            <w:shd w:val="clear" w:color="000000" w:fill="E4DFEC"/>
            <w:noWrap/>
            <w:vAlign w:val="center"/>
            <w:hideMark/>
          </w:tcPr>
          <w:p w14:paraId="66A214C6"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36" w:type="dxa"/>
            <w:tcBorders>
              <w:top w:val="single" w:sz="8" w:space="0" w:color="auto"/>
              <w:left w:val="nil"/>
              <w:bottom w:val="single" w:sz="4" w:space="0" w:color="auto"/>
              <w:right w:val="single" w:sz="4" w:space="0" w:color="auto"/>
            </w:tcBorders>
            <w:shd w:val="clear" w:color="000000" w:fill="E4DFEC"/>
            <w:noWrap/>
            <w:vAlign w:val="center"/>
            <w:hideMark/>
          </w:tcPr>
          <w:p w14:paraId="7303D5D4"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17" w:type="dxa"/>
            <w:tcBorders>
              <w:top w:val="single" w:sz="8" w:space="0" w:color="auto"/>
              <w:left w:val="nil"/>
              <w:bottom w:val="single" w:sz="4" w:space="0" w:color="auto"/>
              <w:right w:val="single" w:sz="8" w:space="0" w:color="auto"/>
            </w:tcBorders>
            <w:shd w:val="clear" w:color="000000" w:fill="E4DFEC"/>
            <w:noWrap/>
            <w:vAlign w:val="center"/>
            <w:hideMark/>
          </w:tcPr>
          <w:p w14:paraId="752F276A" w14:textId="77777777" w:rsidR="00865C2A" w:rsidRPr="00F577CF" w:rsidRDefault="00865C2A" w:rsidP="00865C2A">
            <w:pPr>
              <w:jc w:val="center"/>
              <w:rPr>
                <w:b/>
                <w:bCs/>
                <w:color w:val="000000"/>
                <w:sz w:val="20"/>
                <w:szCs w:val="20"/>
              </w:rPr>
            </w:pPr>
            <w:r w:rsidRPr="00F577CF">
              <w:rPr>
                <w:b/>
                <w:bCs/>
                <w:color w:val="000000"/>
                <w:sz w:val="20"/>
                <w:szCs w:val="20"/>
              </w:rPr>
              <w:t>0,00</w:t>
            </w:r>
          </w:p>
        </w:tc>
      </w:tr>
      <w:tr w:rsidR="00865C2A" w:rsidRPr="00F577CF" w14:paraId="78963C00" w14:textId="77777777" w:rsidTr="00865C2A">
        <w:trPr>
          <w:trHeight w:val="255"/>
        </w:trPr>
        <w:tc>
          <w:tcPr>
            <w:tcW w:w="503" w:type="dxa"/>
            <w:vMerge/>
            <w:tcBorders>
              <w:top w:val="single" w:sz="8" w:space="0" w:color="auto"/>
              <w:left w:val="single" w:sz="8" w:space="0" w:color="auto"/>
              <w:bottom w:val="single" w:sz="4" w:space="0" w:color="auto"/>
              <w:right w:val="single" w:sz="4" w:space="0" w:color="auto"/>
            </w:tcBorders>
            <w:vAlign w:val="center"/>
            <w:hideMark/>
          </w:tcPr>
          <w:p w14:paraId="2742650A" w14:textId="77777777" w:rsidR="00865C2A" w:rsidRPr="00F577CF" w:rsidRDefault="00865C2A" w:rsidP="00865C2A">
            <w:pPr>
              <w:rPr>
                <w:color w:val="000000"/>
                <w:sz w:val="20"/>
                <w:szCs w:val="20"/>
              </w:rPr>
            </w:pPr>
          </w:p>
        </w:tc>
        <w:tc>
          <w:tcPr>
            <w:tcW w:w="1907" w:type="dxa"/>
            <w:vMerge/>
            <w:tcBorders>
              <w:top w:val="single" w:sz="8" w:space="0" w:color="auto"/>
              <w:left w:val="single" w:sz="4" w:space="0" w:color="auto"/>
              <w:bottom w:val="single" w:sz="4" w:space="0" w:color="auto"/>
              <w:right w:val="single" w:sz="4" w:space="0" w:color="auto"/>
            </w:tcBorders>
            <w:vAlign w:val="center"/>
            <w:hideMark/>
          </w:tcPr>
          <w:p w14:paraId="392B07B3"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42D33A6A" w14:textId="77777777" w:rsidR="00865C2A" w:rsidRPr="00F577CF" w:rsidRDefault="00865C2A" w:rsidP="00865C2A">
            <w:pPr>
              <w:rPr>
                <w:color w:val="000000"/>
                <w:sz w:val="20"/>
                <w:szCs w:val="20"/>
              </w:rPr>
            </w:pPr>
            <w:r w:rsidRPr="00F577CF">
              <w:rPr>
                <w:color w:val="000000"/>
                <w:sz w:val="20"/>
                <w:szCs w:val="20"/>
              </w:rPr>
              <w:t>Федеральный бюджет</w:t>
            </w:r>
          </w:p>
        </w:tc>
        <w:tc>
          <w:tcPr>
            <w:tcW w:w="1200" w:type="dxa"/>
            <w:tcBorders>
              <w:top w:val="nil"/>
              <w:left w:val="nil"/>
              <w:bottom w:val="single" w:sz="4" w:space="0" w:color="auto"/>
              <w:right w:val="single" w:sz="4" w:space="0" w:color="auto"/>
            </w:tcBorders>
            <w:shd w:val="clear" w:color="auto" w:fill="auto"/>
            <w:noWrap/>
            <w:vAlign w:val="center"/>
            <w:hideMark/>
          </w:tcPr>
          <w:p w14:paraId="3C74CCEC"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4" w:space="0" w:color="auto"/>
              <w:right w:val="single" w:sz="4" w:space="0" w:color="auto"/>
            </w:tcBorders>
            <w:shd w:val="clear" w:color="auto" w:fill="auto"/>
            <w:noWrap/>
            <w:vAlign w:val="center"/>
            <w:hideMark/>
          </w:tcPr>
          <w:p w14:paraId="67E66075"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4" w:space="0" w:color="auto"/>
              <w:right w:val="single" w:sz="4" w:space="0" w:color="auto"/>
            </w:tcBorders>
            <w:shd w:val="clear" w:color="auto" w:fill="auto"/>
            <w:noWrap/>
            <w:vAlign w:val="center"/>
            <w:hideMark/>
          </w:tcPr>
          <w:p w14:paraId="0C0F69D5"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465BD77C"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4C669859"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4" w:space="0" w:color="auto"/>
              <w:right w:val="single" w:sz="8" w:space="0" w:color="auto"/>
            </w:tcBorders>
            <w:shd w:val="clear" w:color="auto" w:fill="auto"/>
            <w:noWrap/>
            <w:vAlign w:val="center"/>
            <w:hideMark/>
          </w:tcPr>
          <w:p w14:paraId="16EF622E"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2804E221" w14:textId="77777777" w:rsidTr="00865C2A">
        <w:trPr>
          <w:trHeight w:val="510"/>
        </w:trPr>
        <w:tc>
          <w:tcPr>
            <w:tcW w:w="503" w:type="dxa"/>
            <w:vMerge/>
            <w:tcBorders>
              <w:top w:val="single" w:sz="8" w:space="0" w:color="auto"/>
              <w:left w:val="single" w:sz="8" w:space="0" w:color="auto"/>
              <w:bottom w:val="single" w:sz="4" w:space="0" w:color="auto"/>
              <w:right w:val="single" w:sz="4" w:space="0" w:color="auto"/>
            </w:tcBorders>
            <w:vAlign w:val="center"/>
            <w:hideMark/>
          </w:tcPr>
          <w:p w14:paraId="3688BC2B" w14:textId="77777777" w:rsidR="00865C2A" w:rsidRPr="00F577CF" w:rsidRDefault="00865C2A" w:rsidP="00865C2A">
            <w:pPr>
              <w:rPr>
                <w:color w:val="000000"/>
                <w:sz w:val="20"/>
                <w:szCs w:val="20"/>
              </w:rPr>
            </w:pPr>
          </w:p>
        </w:tc>
        <w:tc>
          <w:tcPr>
            <w:tcW w:w="1907" w:type="dxa"/>
            <w:vMerge/>
            <w:tcBorders>
              <w:top w:val="single" w:sz="8" w:space="0" w:color="auto"/>
              <w:left w:val="single" w:sz="4" w:space="0" w:color="auto"/>
              <w:bottom w:val="single" w:sz="4" w:space="0" w:color="auto"/>
              <w:right w:val="single" w:sz="4" w:space="0" w:color="auto"/>
            </w:tcBorders>
            <w:vAlign w:val="center"/>
            <w:hideMark/>
          </w:tcPr>
          <w:p w14:paraId="36A79450"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55F1A0F8" w14:textId="77777777" w:rsidR="00865C2A" w:rsidRPr="00F577CF" w:rsidRDefault="00865C2A" w:rsidP="00865C2A">
            <w:pPr>
              <w:rPr>
                <w:color w:val="000000"/>
                <w:sz w:val="20"/>
                <w:szCs w:val="20"/>
              </w:rPr>
            </w:pPr>
            <w:r w:rsidRPr="00F577CF">
              <w:rPr>
                <w:color w:val="000000"/>
                <w:sz w:val="20"/>
                <w:szCs w:val="20"/>
              </w:rPr>
              <w:t>Государственный бюджет РС (Я)</w:t>
            </w:r>
          </w:p>
        </w:tc>
        <w:tc>
          <w:tcPr>
            <w:tcW w:w="1200" w:type="dxa"/>
            <w:tcBorders>
              <w:top w:val="nil"/>
              <w:left w:val="nil"/>
              <w:bottom w:val="single" w:sz="4" w:space="0" w:color="auto"/>
              <w:right w:val="single" w:sz="4" w:space="0" w:color="auto"/>
            </w:tcBorders>
            <w:shd w:val="clear" w:color="auto" w:fill="auto"/>
            <w:noWrap/>
            <w:vAlign w:val="center"/>
            <w:hideMark/>
          </w:tcPr>
          <w:p w14:paraId="31B9371E"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4" w:space="0" w:color="auto"/>
              <w:right w:val="single" w:sz="4" w:space="0" w:color="auto"/>
            </w:tcBorders>
            <w:shd w:val="clear" w:color="auto" w:fill="auto"/>
            <w:noWrap/>
            <w:vAlign w:val="center"/>
            <w:hideMark/>
          </w:tcPr>
          <w:p w14:paraId="29843864"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4" w:space="0" w:color="auto"/>
              <w:right w:val="single" w:sz="4" w:space="0" w:color="auto"/>
            </w:tcBorders>
            <w:shd w:val="clear" w:color="auto" w:fill="auto"/>
            <w:noWrap/>
            <w:vAlign w:val="center"/>
            <w:hideMark/>
          </w:tcPr>
          <w:p w14:paraId="50741A89"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112ADB2E"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34272C48"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4" w:space="0" w:color="auto"/>
              <w:right w:val="single" w:sz="8" w:space="0" w:color="auto"/>
            </w:tcBorders>
            <w:shd w:val="clear" w:color="auto" w:fill="auto"/>
            <w:noWrap/>
            <w:vAlign w:val="center"/>
            <w:hideMark/>
          </w:tcPr>
          <w:p w14:paraId="5DDAA550"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031B80B8" w14:textId="77777777" w:rsidTr="00865C2A">
        <w:trPr>
          <w:trHeight w:val="510"/>
        </w:trPr>
        <w:tc>
          <w:tcPr>
            <w:tcW w:w="503" w:type="dxa"/>
            <w:vMerge/>
            <w:tcBorders>
              <w:top w:val="single" w:sz="8" w:space="0" w:color="auto"/>
              <w:left w:val="single" w:sz="8" w:space="0" w:color="auto"/>
              <w:bottom w:val="single" w:sz="4" w:space="0" w:color="auto"/>
              <w:right w:val="single" w:sz="4" w:space="0" w:color="auto"/>
            </w:tcBorders>
            <w:vAlign w:val="center"/>
            <w:hideMark/>
          </w:tcPr>
          <w:p w14:paraId="5E63CD53" w14:textId="77777777" w:rsidR="00865C2A" w:rsidRPr="00F577CF" w:rsidRDefault="00865C2A" w:rsidP="00865C2A">
            <w:pPr>
              <w:rPr>
                <w:color w:val="000000"/>
                <w:sz w:val="20"/>
                <w:szCs w:val="20"/>
              </w:rPr>
            </w:pPr>
          </w:p>
        </w:tc>
        <w:tc>
          <w:tcPr>
            <w:tcW w:w="1907" w:type="dxa"/>
            <w:vMerge/>
            <w:tcBorders>
              <w:top w:val="single" w:sz="8" w:space="0" w:color="auto"/>
              <w:left w:val="single" w:sz="4" w:space="0" w:color="auto"/>
              <w:bottom w:val="single" w:sz="4" w:space="0" w:color="auto"/>
              <w:right w:val="single" w:sz="4" w:space="0" w:color="auto"/>
            </w:tcBorders>
            <w:vAlign w:val="center"/>
            <w:hideMark/>
          </w:tcPr>
          <w:p w14:paraId="35C8D1FA"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742C4214" w14:textId="77777777" w:rsidR="00865C2A" w:rsidRPr="00F577CF" w:rsidRDefault="00865C2A" w:rsidP="00865C2A">
            <w:pPr>
              <w:rPr>
                <w:color w:val="000000"/>
                <w:sz w:val="20"/>
                <w:szCs w:val="20"/>
              </w:rPr>
            </w:pPr>
            <w:r w:rsidRPr="00F577CF">
              <w:rPr>
                <w:color w:val="000000"/>
                <w:sz w:val="20"/>
                <w:szCs w:val="20"/>
              </w:rPr>
              <w:t xml:space="preserve">Бюджет МО "Поселок </w:t>
            </w:r>
            <w:proofErr w:type="spellStart"/>
            <w:r w:rsidRPr="00F577CF">
              <w:rPr>
                <w:color w:val="000000"/>
                <w:sz w:val="20"/>
                <w:szCs w:val="20"/>
              </w:rPr>
              <w:t>Айхал</w:t>
            </w:r>
            <w:proofErr w:type="spellEnd"/>
            <w:r w:rsidRPr="00F577CF">
              <w:rPr>
                <w:color w:val="000000"/>
                <w:sz w:val="20"/>
                <w:szCs w:val="20"/>
              </w:rPr>
              <w:t>"</w:t>
            </w:r>
          </w:p>
        </w:tc>
        <w:tc>
          <w:tcPr>
            <w:tcW w:w="1200" w:type="dxa"/>
            <w:tcBorders>
              <w:top w:val="nil"/>
              <w:left w:val="nil"/>
              <w:bottom w:val="single" w:sz="4" w:space="0" w:color="auto"/>
              <w:right w:val="single" w:sz="4" w:space="0" w:color="auto"/>
            </w:tcBorders>
            <w:shd w:val="clear" w:color="auto" w:fill="auto"/>
            <w:noWrap/>
            <w:vAlign w:val="center"/>
            <w:hideMark/>
          </w:tcPr>
          <w:p w14:paraId="60EFE66F"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4" w:space="0" w:color="auto"/>
              <w:right w:val="single" w:sz="4" w:space="0" w:color="auto"/>
            </w:tcBorders>
            <w:shd w:val="clear" w:color="auto" w:fill="auto"/>
            <w:noWrap/>
            <w:vAlign w:val="center"/>
            <w:hideMark/>
          </w:tcPr>
          <w:p w14:paraId="6E682330" w14:textId="77777777" w:rsidR="00865C2A" w:rsidRPr="00F577CF" w:rsidRDefault="00865C2A" w:rsidP="00865C2A">
            <w:pPr>
              <w:jc w:val="center"/>
              <w:rPr>
                <w:color w:val="000000"/>
                <w:sz w:val="20"/>
                <w:szCs w:val="20"/>
              </w:rPr>
            </w:pPr>
            <w:r w:rsidRPr="00F577CF">
              <w:rPr>
                <w:color w:val="000000"/>
                <w:sz w:val="20"/>
                <w:szCs w:val="20"/>
              </w:rPr>
              <w:t>58 400,00</w:t>
            </w:r>
          </w:p>
        </w:tc>
        <w:tc>
          <w:tcPr>
            <w:tcW w:w="1478" w:type="dxa"/>
            <w:tcBorders>
              <w:top w:val="nil"/>
              <w:left w:val="nil"/>
              <w:bottom w:val="single" w:sz="4" w:space="0" w:color="auto"/>
              <w:right w:val="single" w:sz="4" w:space="0" w:color="auto"/>
            </w:tcBorders>
            <w:shd w:val="clear" w:color="auto" w:fill="auto"/>
            <w:noWrap/>
            <w:vAlign w:val="center"/>
            <w:hideMark/>
          </w:tcPr>
          <w:p w14:paraId="2C1AD3BD" w14:textId="77777777" w:rsidR="00865C2A" w:rsidRPr="00F577CF" w:rsidRDefault="00865C2A" w:rsidP="00865C2A">
            <w:pPr>
              <w:jc w:val="center"/>
              <w:rPr>
                <w:color w:val="000000"/>
                <w:sz w:val="20"/>
                <w:szCs w:val="20"/>
              </w:rPr>
            </w:pPr>
            <w:r w:rsidRPr="00F577CF">
              <w:rPr>
                <w:color w:val="000000"/>
                <w:sz w:val="20"/>
                <w:szCs w:val="20"/>
              </w:rPr>
              <w:t>58 400,00</w:t>
            </w:r>
          </w:p>
        </w:tc>
        <w:tc>
          <w:tcPr>
            <w:tcW w:w="1116" w:type="dxa"/>
            <w:tcBorders>
              <w:top w:val="nil"/>
              <w:left w:val="nil"/>
              <w:bottom w:val="single" w:sz="4" w:space="0" w:color="auto"/>
              <w:right w:val="single" w:sz="4" w:space="0" w:color="auto"/>
            </w:tcBorders>
            <w:shd w:val="clear" w:color="auto" w:fill="auto"/>
            <w:noWrap/>
            <w:vAlign w:val="center"/>
            <w:hideMark/>
          </w:tcPr>
          <w:p w14:paraId="1C39B156"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6C54E224"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4" w:space="0" w:color="auto"/>
              <w:right w:val="single" w:sz="8" w:space="0" w:color="auto"/>
            </w:tcBorders>
            <w:shd w:val="clear" w:color="auto" w:fill="auto"/>
            <w:noWrap/>
            <w:vAlign w:val="center"/>
            <w:hideMark/>
          </w:tcPr>
          <w:p w14:paraId="0F747E3C"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5FC0D6B6" w14:textId="77777777" w:rsidTr="00865C2A">
        <w:trPr>
          <w:trHeight w:val="270"/>
        </w:trPr>
        <w:tc>
          <w:tcPr>
            <w:tcW w:w="503" w:type="dxa"/>
            <w:vMerge/>
            <w:tcBorders>
              <w:top w:val="single" w:sz="8" w:space="0" w:color="auto"/>
              <w:left w:val="single" w:sz="8" w:space="0" w:color="auto"/>
              <w:bottom w:val="single" w:sz="4" w:space="0" w:color="auto"/>
              <w:right w:val="single" w:sz="4" w:space="0" w:color="auto"/>
            </w:tcBorders>
            <w:vAlign w:val="center"/>
            <w:hideMark/>
          </w:tcPr>
          <w:p w14:paraId="5125B9CE" w14:textId="77777777" w:rsidR="00865C2A" w:rsidRPr="00F577CF" w:rsidRDefault="00865C2A" w:rsidP="00865C2A">
            <w:pPr>
              <w:rPr>
                <w:color w:val="000000"/>
                <w:sz w:val="20"/>
                <w:szCs w:val="20"/>
              </w:rPr>
            </w:pPr>
          </w:p>
        </w:tc>
        <w:tc>
          <w:tcPr>
            <w:tcW w:w="1907" w:type="dxa"/>
            <w:vMerge/>
            <w:tcBorders>
              <w:top w:val="single" w:sz="8" w:space="0" w:color="auto"/>
              <w:left w:val="single" w:sz="4" w:space="0" w:color="auto"/>
              <w:bottom w:val="single" w:sz="4" w:space="0" w:color="auto"/>
              <w:right w:val="single" w:sz="4" w:space="0" w:color="auto"/>
            </w:tcBorders>
            <w:vAlign w:val="center"/>
            <w:hideMark/>
          </w:tcPr>
          <w:p w14:paraId="2F55FF10" w14:textId="77777777" w:rsidR="00865C2A" w:rsidRPr="00F577CF" w:rsidRDefault="00865C2A" w:rsidP="00865C2A">
            <w:pPr>
              <w:rPr>
                <w:color w:val="000000"/>
                <w:sz w:val="20"/>
                <w:szCs w:val="20"/>
              </w:rPr>
            </w:pPr>
          </w:p>
        </w:tc>
        <w:tc>
          <w:tcPr>
            <w:tcW w:w="1498" w:type="dxa"/>
            <w:tcBorders>
              <w:top w:val="nil"/>
              <w:left w:val="nil"/>
              <w:bottom w:val="nil"/>
              <w:right w:val="single" w:sz="4" w:space="0" w:color="auto"/>
            </w:tcBorders>
            <w:shd w:val="clear" w:color="auto" w:fill="auto"/>
            <w:vAlign w:val="center"/>
            <w:hideMark/>
          </w:tcPr>
          <w:p w14:paraId="1126D086" w14:textId="77777777" w:rsidR="00865C2A" w:rsidRPr="00F577CF" w:rsidRDefault="00865C2A" w:rsidP="00865C2A">
            <w:pPr>
              <w:rPr>
                <w:color w:val="000000"/>
                <w:sz w:val="20"/>
                <w:szCs w:val="20"/>
              </w:rPr>
            </w:pPr>
            <w:r w:rsidRPr="00F577CF">
              <w:rPr>
                <w:color w:val="000000"/>
                <w:sz w:val="20"/>
                <w:szCs w:val="20"/>
              </w:rPr>
              <w:t>Другие источники</w:t>
            </w:r>
          </w:p>
        </w:tc>
        <w:tc>
          <w:tcPr>
            <w:tcW w:w="1200" w:type="dxa"/>
            <w:tcBorders>
              <w:top w:val="nil"/>
              <w:left w:val="nil"/>
              <w:bottom w:val="nil"/>
              <w:right w:val="single" w:sz="4" w:space="0" w:color="auto"/>
            </w:tcBorders>
            <w:shd w:val="clear" w:color="auto" w:fill="auto"/>
            <w:noWrap/>
            <w:vAlign w:val="center"/>
            <w:hideMark/>
          </w:tcPr>
          <w:p w14:paraId="191A51A4"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nil"/>
              <w:right w:val="single" w:sz="4" w:space="0" w:color="auto"/>
            </w:tcBorders>
            <w:shd w:val="clear" w:color="auto" w:fill="auto"/>
            <w:noWrap/>
            <w:vAlign w:val="center"/>
            <w:hideMark/>
          </w:tcPr>
          <w:p w14:paraId="21BAB375"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nil"/>
              <w:right w:val="single" w:sz="4" w:space="0" w:color="auto"/>
            </w:tcBorders>
            <w:shd w:val="clear" w:color="auto" w:fill="auto"/>
            <w:noWrap/>
            <w:vAlign w:val="center"/>
            <w:hideMark/>
          </w:tcPr>
          <w:p w14:paraId="12834FCC"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nil"/>
              <w:right w:val="single" w:sz="4" w:space="0" w:color="auto"/>
            </w:tcBorders>
            <w:shd w:val="clear" w:color="auto" w:fill="auto"/>
            <w:noWrap/>
            <w:vAlign w:val="center"/>
            <w:hideMark/>
          </w:tcPr>
          <w:p w14:paraId="5298F2BD"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nil"/>
              <w:right w:val="single" w:sz="4" w:space="0" w:color="auto"/>
            </w:tcBorders>
            <w:shd w:val="clear" w:color="auto" w:fill="auto"/>
            <w:noWrap/>
            <w:vAlign w:val="center"/>
            <w:hideMark/>
          </w:tcPr>
          <w:p w14:paraId="50A52E40"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nil"/>
              <w:right w:val="single" w:sz="8" w:space="0" w:color="auto"/>
            </w:tcBorders>
            <w:shd w:val="clear" w:color="auto" w:fill="auto"/>
            <w:noWrap/>
            <w:vAlign w:val="center"/>
            <w:hideMark/>
          </w:tcPr>
          <w:p w14:paraId="6BEC352C"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1DC4792A" w14:textId="77777777" w:rsidTr="00865C2A">
        <w:trPr>
          <w:trHeight w:val="255"/>
        </w:trPr>
        <w:tc>
          <w:tcPr>
            <w:tcW w:w="503"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3F9FC88" w14:textId="77777777" w:rsidR="00865C2A" w:rsidRPr="00F577CF" w:rsidRDefault="00865C2A" w:rsidP="00865C2A">
            <w:pPr>
              <w:jc w:val="center"/>
              <w:rPr>
                <w:color w:val="000000"/>
                <w:sz w:val="20"/>
                <w:szCs w:val="20"/>
              </w:rPr>
            </w:pPr>
            <w:r w:rsidRPr="00F577CF">
              <w:rPr>
                <w:color w:val="000000"/>
                <w:sz w:val="20"/>
                <w:szCs w:val="20"/>
              </w:rPr>
              <w:t>2</w:t>
            </w:r>
          </w:p>
        </w:tc>
        <w:tc>
          <w:tcPr>
            <w:tcW w:w="190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8599CEA" w14:textId="77777777" w:rsidR="00865C2A" w:rsidRPr="00F577CF" w:rsidRDefault="00865C2A" w:rsidP="00865C2A">
            <w:pPr>
              <w:jc w:val="center"/>
              <w:rPr>
                <w:color w:val="000000"/>
                <w:sz w:val="20"/>
                <w:szCs w:val="20"/>
              </w:rPr>
            </w:pPr>
            <w:r w:rsidRPr="00F577CF">
              <w:rPr>
                <w:color w:val="000000"/>
                <w:sz w:val="20"/>
                <w:szCs w:val="20"/>
              </w:rPr>
              <w:t xml:space="preserve">Разработка, актуализация плана действия по предупреждению и ликвидации ЧС </w:t>
            </w:r>
            <w:r w:rsidRPr="00F577CF">
              <w:rPr>
                <w:color w:val="000000"/>
                <w:sz w:val="20"/>
                <w:szCs w:val="20"/>
              </w:rPr>
              <w:lastRenderedPageBreak/>
              <w:t xml:space="preserve">природного и техногенного характера на территории МО "Поселок </w:t>
            </w:r>
            <w:proofErr w:type="spellStart"/>
            <w:r w:rsidRPr="00F577CF">
              <w:rPr>
                <w:color w:val="000000"/>
                <w:sz w:val="20"/>
                <w:szCs w:val="20"/>
              </w:rPr>
              <w:t>Айхал</w:t>
            </w:r>
            <w:proofErr w:type="spellEnd"/>
            <w:r w:rsidRPr="00F577CF">
              <w:rPr>
                <w:color w:val="000000"/>
                <w:sz w:val="20"/>
                <w:szCs w:val="20"/>
              </w:rPr>
              <w:t>"</w:t>
            </w:r>
          </w:p>
        </w:tc>
        <w:tc>
          <w:tcPr>
            <w:tcW w:w="1498" w:type="dxa"/>
            <w:tcBorders>
              <w:top w:val="single" w:sz="8" w:space="0" w:color="auto"/>
              <w:left w:val="nil"/>
              <w:bottom w:val="single" w:sz="4" w:space="0" w:color="auto"/>
              <w:right w:val="single" w:sz="4" w:space="0" w:color="auto"/>
            </w:tcBorders>
            <w:shd w:val="clear" w:color="000000" w:fill="E4DFEC"/>
            <w:vAlign w:val="center"/>
            <w:hideMark/>
          </w:tcPr>
          <w:p w14:paraId="10E576A2" w14:textId="77777777" w:rsidR="00865C2A" w:rsidRPr="00F577CF" w:rsidRDefault="00865C2A" w:rsidP="00865C2A">
            <w:pPr>
              <w:rPr>
                <w:b/>
                <w:bCs/>
                <w:color w:val="000000"/>
                <w:sz w:val="20"/>
                <w:szCs w:val="20"/>
              </w:rPr>
            </w:pPr>
            <w:r w:rsidRPr="00F577CF">
              <w:rPr>
                <w:b/>
                <w:bCs/>
                <w:color w:val="000000"/>
                <w:sz w:val="20"/>
                <w:szCs w:val="20"/>
              </w:rPr>
              <w:lastRenderedPageBreak/>
              <w:t>ВСЕГО:</w:t>
            </w:r>
          </w:p>
        </w:tc>
        <w:tc>
          <w:tcPr>
            <w:tcW w:w="1200" w:type="dxa"/>
            <w:tcBorders>
              <w:top w:val="single" w:sz="8" w:space="0" w:color="auto"/>
              <w:left w:val="nil"/>
              <w:bottom w:val="single" w:sz="4" w:space="0" w:color="auto"/>
              <w:right w:val="single" w:sz="4" w:space="0" w:color="auto"/>
            </w:tcBorders>
            <w:shd w:val="clear" w:color="000000" w:fill="E4DFEC"/>
            <w:noWrap/>
            <w:vAlign w:val="center"/>
            <w:hideMark/>
          </w:tcPr>
          <w:p w14:paraId="4E04CC1D"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352" w:type="dxa"/>
            <w:tcBorders>
              <w:top w:val="single" w:sz="8" w:space="0" w:color="auto"/>
              <w:left w:val="nil"/>
              <w:bottom w:val="single" w:sz="4" w:space="0" w:color="auto"/>
              <w:right w:val="single" w:sz="4" w:space="0" w:color="auto"/>
            </w:tcBorders>
            <w:shd w:val="clear" w:color="000000" w:fill="E4DFEC"/>
            <w:noWrap/>
            <w:vAlign w:val="center"/>
            <w:hideMark/>
          </w:tcPr>
          <w:p w14:paraId="29175545" w14:textId="77777777" w:rsidR="00865C2A" w:rsidRPr="00F577CF" w:rsidRDefault="00865C2A" w:rsidP="00865C2A">
            <w:pPr>
              <w:jc w:val="center"/>
              <w:rPr>
                <w:b/>
                <w:bCs/>
                <w:color w:val="000000"/>
                <w:sz w:val="20"/>
                <w:szCs w:val="20"/>
              </w:rPr>
            </w:pPr>
            <w:r w:rsidRPr="00F577CF">
              <w:rPr>
                <w:b/>
                <w:bCs/>
                <w:color w:val="000000"/>
                <w:sz w:val="20"/>
                <w:szCs w:val="20"/>
              </w:rPr>
              <w:t>116 232,58</w:t>
            </w:r>
          </w:p>
        </w:tc>
        <w:tc>
          <w:tcPr>
            <w:tcW w:w="1478" w:type="dxa"/>
            <w:tcBorders>
              <w:top w:val="single" w:sz="8" w:space="0" w:color="auto"/>
              <w:left w:val="nil"/>
              <w:bottom w:val="single" w:sz="4" w:space="0" w:color="auto"/>
              <w:right w:val="single" w:sz="4" w:space="0" w:color="auto"/>
            </w:tcBorders>
            <w:shd w:val="clear" w:color="000000" w:fill="E4DFEC"/>
            <w:noWrap/>
            <w:vAlign w:val="center"/>
            <w:hideMark/>
          </w:tcPr>
          <w:p w14:paraId="7F2EFEA5" w14:textId="77777777" w:rsidR="00865C2A" w:rsidRPr="00F577CF" w:rsidRDefault="00865C2A" w:rsidP="00865C2A">
            <w:pPr>
              <w:jc w:val="center"/>
              <w:rPr>
                <w:b/>
                <w:bCs/>
                <w:color w:val="000000"/>
                <w:sz w:val="20"/>
                <w:szCs w:val="20"/>
              </w:rPr>
            </w:pPr>
            <w:r w:rsidRPr="00F577CF">
              <w:rPr>
                <w:b/>
                <w:bCs/>
                <w:color w:val="000000"/>
                <w:sz w:val="20"/>
                <w:szCs w:val="20"/>
              </w:rPr>
              <w:t>116 232,58</w:t>
            </w:r>
          </w:p>
        </w:tc>
        <w:tc>
          <w:tcPr>
            <w:tcW w:w="1116" w:type="dxa"/>
            <w:tcBorders>
              <w:top w:val="single" w:sz="8" w:space="0" w:color="auto"/>
              <w:left w:val="nil"/>
              <w:bottom w:val="single" w:sz="4" w:space="0" w:color="auto"/>
              <w:right w:val="single" w:sz="4" w:space="0" w:color="auto"/>
            </w:tcBorders>
            <w:shd w:val="clear" w:color="000000" w:fill="E4DFEC"/>
            <w:noWrap/>
            <w:vAlign w:val="center"/>
            <w:hideMark/>
          </w:tcPr>
          <w:p w14:paraId="48EC0431"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36" w:type="dxa"/>
            <w:tcBorders>
              <w:top w:val="single" w:sz="8" w:space="0" w:color="auto"/>
              <w:left w:val="nil"/>
              <w:bottom w:val="single" w:sz="4" w:space="0" w:color="auto"/>
              <w:right w:val="single" w:sz="4" w:space="0" w:color="auto"/>
            </w:tcBorders>
            <w:shd w:val="clear" w:color="000000" w:fill="E4DFEC"/>
            <w:noWrap/>
            <w:vAlign w:val="center"/>
            <w:hideMark/>
          </w:tcPr>
          <w:p w14:paraId="21699635"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17" w:type="dxa"/>
            <w:tcBorders>
              <w:top w:val="single" w:sz="8" w:space="0" w:color="auto"/>
              <w:left w:val="nil"/>
              <w:bottom w:val="single" w:sz="4" w:space="0" w:color="auto"/>
              <w:right w:val="single" w:sz="8" w:space="0" w:color="auto"/>
            </w:tcBorders>
            <w:shd w:val="clear" w:color="000000" w:fill="E4DFEC"/>
            <w:noWrap/>
            <w:vAlign w:val="center"/>
            <w:hideMark/>
          </w:tcPr>
          <w:p w14:paraId="6AB430E4" w14:textId="77777777" w:rsidR="00865C2A" w:rsidRPr="00F577CF" w:rsidRDefault="00865C2A" w:rsidP="00865C2A">
            <w:pPr>
              <w:jc w:val="center"/>
              <w:rPr>
                <w:b/>
                <w:bCs/>
                <w:color w:val="000000"/>
                <w:sz w:val="20"/>
                <w:szCs w:val="20"/>
              </w:rPr>
            </w:pPr>
            <w:r w:rsidRPr="00F577CF">
              <w:rPr>
                <w:b/>
                <w:bCs/>
                <w:color w:val="000000"/>
                <w:sz w:val="20"/>
                <w:szCs w:val="20"/>
              </w:rPr>
              <w:t>0,00</w:t>
            </w:r>
          </w:p>
        </w:tc>
      </w:tr>
      <w:tr w:rsidR="00865C2A" w:rsidRPr="00F577CF" w14:paraId="2954D4DD" w14:textId="77777777" w:rsidTr="00865C2A">
        <w:trPr>
          <w:trHeight w:val="255"/>
        </w:trPr>
        <w:tc>
          <w:tcPr>
            <w:tcW w:w="503" w:type="dxa"/>
            <w:vMerge/>
            <w:tcBorders>
              <w:top w:val="single" w:sz="8" w:space="0" w:color="auto"/>
              <w:left w:val="single" w:sz="8" w:space="0" w:color="auto"/>
              <w:bottom w:val="single" w:sz="4" w:space="0" w:color="auto"/>
              <w:right w:val="single" w:sz="4" w:space="0" w:color="auto"/>
            </w:tcBorders>
            <w:vAlign w:val="center"/>
            <w:hideMark/>
          </w:tcPr>
          <w:p w14:paraId="15690E09" w14:textId="77777777" w:rsidR="00865C2A" w:rsidRPr="00F577CF" w:rsidRDefault="00865C2A" w:rsidP="00865C2A">
            <w:pPr>
              <w:rPr>
                <w:color w:val="000000"/>
                <w:sz w:val="20"/>
                <w:szCs w:val="20"/>
              </w:rPr>
            </w:pPr>
          </w:p>
        </w:tc>
        <w:tc>
          <w:tcPr>
            <w:tcW w:w="1907" w:type="dxa"/>
            <w:vMerge/>
            <w:tcBorders>
              <w:top w:val="single" w:sz="8" w:space="0" w:color="auto"/>
              <w:left w:val="single" w:sz="4" w:space="0" w:color="auto"/>
              <w:bottom w:val="single" w:sz="4" w:space="0" w:color="auto"/>
              <w:right w:val="single" w:sz="4" w:space="0" w:color="auto"/>
            </w:tcBorders>
            <w:vAlign w:val="center"/>
            <w:hideMark/>
          </w:tcPr>
          <w:p w14:paraId="7A4C3792"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58FCE71B" w14:textId="77777777" w:rsidR="00865C2A" w:rsidRPr="00F577CF" w:rsidRDefault="00865C2A" w:rsidP="00865C2A">
            <w:pPr>
              <w:rPr>
                <w:color w:val="000000"/>
                <w:sz w:val="20"/>
                <w:szCs w:val="20"/>
              </w:rPr>
            </w:pPr>
            <w:r w:rsidRPr="00F577CF">
              <w:rPr>
                <w:color w:val="000000"/>
                <w:sz w:val="20"/>
                <w:szCs w:val="20"/>
              </w:rPr>
              <w:t>Федеральный бюджет</w:t>
            </w:r>
          </w:p>
        </w:tc>
        <w:tc>
          <w:tcPr>
            <w:tcW w:w="1200" w:type="dxa"/>
            <w:tcBorders>
              <w:top w:val="nil"/>
              <w:left w:val="nil"/>
              <w:bottom w:val="single" w:sz="4" w:space="0" w:color="auto"/>
              <w:right w:val="single" w:sz="4" w:space="0" w:color="auto"/>
            </w:tcBorders>
            <w:shd w:val="clear" w:color="auto" w:fill="auto"/>
            <w:noWrap/>
            <w:vAlign w:val="center"/>
            <w:hideMark/>
          </w:tcPr>
          <w:p w14:paraId="793AD571"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4" w:space="0" w:color="auto"/>
              <w:right w:val="single" w:sz="4" w:space="0" w:color="auto"/>
            </w:tcBorders>
            <w:shd w:val="clear" w:color="auto" w:fill="auto"/>
            <w:noWrap/>
            <w:vAlign w:val="center"/>
            <w:hideMark/>
          </w:tcPr>
          <w:p w14:paraId="611B39B3"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4" w:space="0" w:color="auto"/>
              <w:right w:val="single" w:sz="4" w:space="0" w:color="auto"/>
            </w:tcBorders>
            <w:shd w:val="clear" w:color="auto" w:fill="auto"/>
            <w:noWrap/>
            <w:vAlign w:val="center"/>
            <w:hideMark/>
          </w:tcPr>
          <w:p w14:paraId="6C81665C"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3B40CB90"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3FCE1BC5"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4" w:space="0" w:color="auto"/>
              <w:right w:val="single" w:sz="8" w:space="0" w:color="auto"/>
            </w:tcBorders>
            <w:shd w:val="clear" w:color="auto" w:fill="auto"/>
            <w:noWrap/>
            <w:vAlign w:val="center"/>
            <w:hideMark/>
          </w:tcPr>
          <w:p w14:paraId="610C20D7"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74E1FE63" w14:textId="77777777" w:rsidTr="00865C2A">
        <w:trPr>
          <w:trHeight w:val="510"/>
        </w:trPr>
        <w:tc>
          <w:tcPr>
            <w:tcW w:w="503" w:type="dxa"/>
            <w:vMerge/>
            <w:tcBorders>
              <w:top w:val="single" w:sz="8" w:space="0" w:color="auto"/>
              <w:left w:val="single" w:sz="8" w:space="0" w:color="auto"/>
              <w:bottom w:val="single" w:sz="4" w:space="0" w:color="auto"/>
              <w:right w:val="single" w:sz="4" w:space="0" w:color="auto"/>
            </w:tcBorders>
            <w:vAlign w:val="center"/>
            <w:hideMark/>
          </w:tcPr>
          <w:p w14:paraId="3676E652" w14:textId="77777777" w:rsidR="00865C2A" w:rsidRPr="00F577CF" w:rsidRDefault="00865C2A" w:rsidP="00865C2A">
            <w:pPr>
              <w:rPr>
                <w:color w:val="000000"/>
                <w:sz w:val="20"/>
                <w:szCs w:val="20"/>
              </w:rPr>
            </w:pPr>
          </w:p>
        </w:tc>
        <w:tc>
          <w:tcPr>
            <w:tcW w:w="1907" w:type="dxa"/>
            <w:vMerge/>
            <w:tcBorders>
              <w:top w:val="single" w:sz="8" w:space="0" w:color="auto"/>
              <w:left w:val="single" w:sz="4" w:space="0" w:color="auto"/>
              <w:bottom w:val="single" w:sz="4" w:space="0" w:color="auto"/>
              <w:right w:val="single" w:sz="4" w:space="0" w:color="auto"/>
            </w:tcBorders>
            <w:vAlign w:val="center"/>
            <w:hideMark/>
          </w:tcPr>
          <w:p w14:paraId="0A6EAEEF"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5339C3D1" w14:textId="77777777" w:rsidR="00865C2A" w:rsidRPr="00F577CF" w:rsidRDefault="00865C2A" w:rsidP="00865C2A">
            <w:pPr>
              <w:rPr>
                <w:color w:val="000000"/>
                <w:sz w:val="20"/>
                <w:szCs w:val="20"/>
              </w:rPr>
            </w:pPr>
            <w:r w:rsidRPr="00F577CF">
              <w:rPr>
                <w:color w:val="000000"/>
                <w:sz w:val="20"/>
                <w:szCs w:val="20"/>
              </w:rPr>
              <w:t xml:space="preserve">Государственный бюджет РС </w:t>
            </w:r>
            <w:r w:rsidRPr="00F577CF">
              <w:rPr>
                <w:color w:val="000000"/>
                <w:sz w:val="20"/>
                <w:szCs w:val="20"/>
              </w:rPr>
              <w:lastRenderedPageBreak/>
              <w:t>(Я)</w:t>
            </w:r>
          </w:p>
        </w:tc>
        <w:tc>
          <w:tcPr>
            <w:tcW w:w="1200" w:type="dxa"/>
            <w:tcBorders>
              <w:top w:val="nil"/>
              <w:left w:val="nil"/>
              <w:bottom w:val="single" w:sz="4" w:space="0" w:color="auto"/>
              <w:right w:val="single" w:sz="4" w:space="0" w:color="auto"/>
            </w:tcBorders>
            <w:shd w:val="clear" w:color="auto" w:fill="auto"/>
            <w:noWrap/>
            <w:vAlign w:val="center"/>
            <w:hideMark/>
          </w:tcPr>
          <w:p w14:paraId="6A19FD38" w14:textId="77777777" w:rsidR="00865C2A" w:rsidRPr="00F577CF" w:rsidRDefault="00865C2A" w:rsidP="00865C2A">
            <w:pPr>
              <w:jc w:val="center"/>
              <w:rPr>
                <w:color w:val="000000"/>
                <w:sz w:val="20"/>
                <w:szCs w:val="20"/>
              </w:rPr>
            </w:pPr>
            <w:r w:rsidRPr="00F577CF">
              <w:rPr>
                <w:color w:val="000000"/>
                <w:sz w:val="20"/>
                <w:szCs w:val="20"/>
              </w:rPr>
              <w:lastRenderedPageBreak/>
              <w:t>0,00</w:t>
            </w:r>
          </w:p>
        </w:tc>
        <w:tc>
          <w:tcPr>
            <w:tcW w:w="1352" w:type="dxa"/>
            <w:tcBorders>
              <w:top w:val="nil"/>
              <w:left w:val="nil"/>
              <w:bottom w:val="single" w:sz="4" w:space="0" w:color="auto"/>
              <w:right w:val="single" w:sz="4" w:space="0" w:color="auto"/>
            </w:tcBorders>
            <w:shd w:val="clear" w:color="auto" w:fill="auto"/>
            <w:noWrap/>
            <w:vAlign w:val="center"/>
            <w:hideMark/>
          </w:tcPr>
          <w:p w14:paraId="02143473"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4" w:space="0" w:color="auto"/>
              <w:right w:val="single" w:sz="4" w:space="0" w:color="auto"/>
            </w:tcBorders>
            <w:shd w:val="clear" w:color="auto" w:fill="auto"/>
            <w:noWrap/>
            <w:vAlign w:val="center"/>
            <w:hideMark/>
          </w:tcPr>
          <w:p w14:paraId="5C2CD0DB"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3E553A6D"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66AF4269"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4" w:space="0" w:color="auto"/>
              <w:right w:val="single" w:sz="8" w:space="0" w:color="auto"/>
            </w:tcBorders>
            <w:shd w:val="clear" w:color="auto" w:fill="auto"/>
            <w:noWrap/>
            <w:vAlign w:val="center"/>
            <w:hideMark/>
          </w:tcPr>
          <w:p w14:paraId="6C9395AD"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629239A2" w14:textId="77777777" w:rsidTr="00865C2A">
        <w:trPr>
          <w:trHeight w:val="510"/>
        </w:trPr>
        <w:tc>
          <w:tcPr>
            <w:tcW w:w="503" w:type="dxa"/>
            <w:vMerge/>
            <w:tcBorders>
              <w:top w:val="single" w:sz="8" w:space="0" w:color="auto"/>
              <w:left w:val="single" w:sz="8" w:space="0" w:color="auto"/>
              <w:bottom w:val="single" w:sz="4" w:space="0" w:color="auto"/>
              <w:right w:val="single" w:sz="4" w:space="0" w:color="auto"/>
            </w:tcBorders>
            <w:vAlign w:val="center"/>
            <w:hideMark/>
          </w:tcPr>
          <w:p w14:paraId="1CE91593" w14:textId="77777777" w:rsidR="00865C2A" w:rsidRPr="00F577CF" w:rsidRDefault="00865C2A" w:rsidP="00865C2A">
            <w:pPr>
              <w:rPr>
                <w:color w:val="000000"/>
                <w:sz w:val="20"/>
                <w:szCs w:val="20"/>
              </w:rPr>
            </w:pPr>
          </w:p>
        </w:tc>
        <w:tc>
          <w:tcPr>
            <w:tcW w:w="1907" w:type="dxa"/>
            <w:vMerge/>
            <w:tcBorders>
              <w:top w:val="single" w:sz="8" w:space="0" w:color="auto"/>
              <w:left w:val="single" w:sz="4" w:space="0" w:color="auto"/>
              <w:bottom w:val="single" w:sz="4" w:space="0" w:color="auto"/>
              <w:right w:val="single" w:sz="4" w:space="0" w:color="auto"/>
            </w:tcBorders>
            <w:vAlign w:val="center"/>
            <w:hideMark/>
          </w:tcPr>
          <w:p w14:paraId="34ED7AC0"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158AE321" w14:textId="77777777" w:rsidR="00865C2A" w:rsidRPr="00F577CF" w:rsidRDefault="00865C2A" w:rsidP="00865C2A">
            <w:pPr>
              <w:rPr>
                <w:color w:val="000000"/>
                <w:sz w:val="20"/>
                <w:szCs w:val="20"/>
              </w:rPr>
            </w:pPr>
            <w:r w:rsidRPr="00F577CF">
              <w:rPr>
                <w:color w:val="000000"/>
                <w:sz w:val="20"/>
                <w:szCs w:val="20"/>
              </w:rPr>
              <w:t xml:space="preserve">Бюджет МО "Поселок </w:t>
            </w:r>
            <w:proofErr w:type="spellStart"/>
            <w:r w:rsidRPr="00F577CF">
              <w:rPr>
                <w:color w:val="000000"/>
                <w:sz w:val="20"/>
                <w:szCs w:val="20"/>
              </w:rPr>
              <w:t>Айхал</w:t>
            </w:r>
            <w:proofErr w:type="spellEnd"/>
            <w:r w:rsidRPr="00F577CF">
              <w:rPr>
                <w:color w:val="000000"/>
                <w:sz w:val="20"/>
                <w:szCs w:val="20"/>
              </w:rPr>
              <w:t>"</w:t>
            </w:r>
          </w:p>
        </w:tc>
        <w:tc>
          <w:tcPr>
            <w:tcW w:w="1200" w:type="dxa"/>
            <w:tcBorders>
              <w:top w:val="nil"/>
              <w:left w:val="nil"/>
              <w:bottom w:val="single" w:sz="4" w:space="0" w:color="auto"/>
              <w:right w:val="single" w:sz="4" w:space="0" w:color="auto"/>
            </w:tcBorders>
            <w:shd w:val="clear" w:color="auto" w:fill="auto"/>
            <w:noWrap/>
            <w:vAlign w:val="center"/>
            <w:hideMark/>
          </w:tcPr>
          <w:p w14:paraId="0C38387E"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4" w:space="0" w:color="auto"/>
              <w:right w:val="single" w:sz="4" w:space="0" w:color="auto"/>
            </w:tcBorders>
            <w:shd w:val="clear" w:color="auto" w:fill="auto"/>
            <w:noWrap/>
            <w:vAlign w:val="center"/>
            <w:hideMark/>
          </w:tcPr>
          <w:p w14:paraId="63DBE288" w14:textId="77777777" w:rsidR="00865C2A" w:rsidRPr="00F577CF" w:rsidRDefault="00865C2A" w:rsidP="00865C2A">
            <w:pPr>
              <w:jc w:val="center"/>
              <w:rPr>
                <w:color w:val="000000"/>
                <w:sz w:val="20"/>
                <w:szCs w:val="20"/>
              </w:rPr>
            </w:pPr>
            <w:r w:rsidRPr="00F577CF">
              <w:rPr>
                <w:color w:val="000000"/>
                <w:sz w:val="20"/>
                <w:szCs w:val="20"/>
              </w:rPr>
              <w:t>116 232,58</w:t>
            </w:r>
          </w:p>
        </w:tc>
        <w:tc>
          <w:tcPr>
            <w:tcW w:w="1478" w:type="dxa"/>
            <w:tcBorders>
              <w:top w:val="nil"/>
              <w:left w:val="nil"/>
              <w:bottom w:val="single" w:sz="4" w:space="0" w:color="auto"/>
              <w:right w:val="single" w:sz="4" w:space="0" w:color="auto"/>
            </w:tcBorders>
            <w:shd w:val="clear" w:color="auto" w:fill="auto"/>
            <w:noWrap/>
            <w:vAlign w:val="center"/>
            <w:hideMark/>
          </w:tcPr>
          <w:p w14:paraId="058E746B" w14:textId="77777777" w:rsidR="00865C2A" w:rsidRPr="00F577CF" w:rsidRDefault="00865C2A" w:rsidP="00865C2A">
            <w:pPr>
              <w:jc w:val="center"/>
              <w:rPr>
                <w:color w:val="000000"/>
                <w:sz w:val="20"/>
                <w:szCs w:val="20"/>
              </w:rPr>
            </w:pPr>
            <w:r w:rsidRPr="00F577CF">
              <w:rPr>
                <w:color w:val="000000"/>
                <w:sz w:val="20"/>
                <w:szCs w:val="20"/>
              </w:rPr>
              <w:t>116 232,58</w:t>
            </w:r>
          </w:p>
        </w:tc>
        <w:tc>
          <w:tcPr>
            <w:tcW w:w="1116" w:type="dxa"/>
            <w:tcBorders>
              <w:top w:val="nil"/>
              <w:left w:val="nil"/>
              <w:bottom w:val="single" w:sz="4" w:space="0" w:color="auto"/>
              <w:right w:val="single" w:sz="4" w:space="0" w:color="auto"/>
            </w:tcBorders>
            <w:shd w:val="clear" w:color="auto" w:fill="auto"/>
            <w:noWrap/>
            <w:vAlign w:val="center"/>
            <w:hideMark/>
          </w:tcPr>
          <w:p w14:paraId="4514EDC2"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4EF210DB"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4" w:space="0" w:color="auto"/>
              <w:right w:val="single" w:sz="8" w:space="0" w:color="auto"/>
            </w:tcBorders>
            <w:shd w:val="clear" w:color="auto" w:fill="auto"/>
            <w:noWrap/>
            <w:vAlign w:val="center"/>
            <w:hideMark/>
          </w:tcPr>
          <w:p w14:paraId="377D722F"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17ED4BFA" w14:textId="77777777" w:rsidTr="00865C2A">
        <w:trPr>
          <w:trHeight w:val="780"/>
        </w:trPr>
        <w:tc>
          <w:tcPr>
            <w:tcW w:w="503" w:type="dxa"/>
            <w:vMerge/>
            <w:tcBorders>
              <w:top w:val="single" w:sz="8" w:space="0" w:color="auto"/>
              <w:left w:val="single" w:sz="8" w:space="0" w:color="auto"/>
              <w:bottom w:val="single" w:sz="4" w:space="0" w:color="auto"/>
              <w:right w:val="single" w:sz="4" w:space="0" w:color="auto"/>
            </w:tcBorders>
            <w:vAlign w:val="center"/>
            <w:hideMark/>
          </w:tcPr>
          <w:p w14:paraId="1EB9DD69" w14:textId="77777777" w:rsidR="00865C2A" w:rsidRPr="00F577CF" w:rsidRDefault="00865C2A" w:rsidP="00865C2A">
            <w:pPr>
              <w:rPr>
                <w:color w:val="000000"/>
                <w:sz w:val="20"/>
                <w:szCs w:val="20"/>
              </w:rPr>
            </w:pPr>
          </w:p>
        </w:tc>
        <w:tc>
          <w:tcPr>
            <w:tcW w:w="1907" w:type="dxa"/>
            <w:vMerge/>
            <w:tcBorders>
              <w:top w:val="single" w:sz="8" w:space="0" w:color="auto"/>
              <w:left w:val="single" w:sz="4" w:space="0" w:color="auto"/>
              <w:bottom w:val="single" w:sz="4" w:space="0" w:color="auto"/>
              <w:right w:val="single" w:sz="4" w:space="0" w:color="auto"/>
            </w:tcBorders>
            <w:vAlign w:val="center"/>
            <w:hideMark/>
          </w:tcPr>
          <w:p w14:paraId="5B6FCBA7" w14:textId="77777777" w:rsidR="00865C2A" w:rsidRPr="00F577CF" w:rsidRDefault="00865C2A" w:rsidP="00865C2A">
            <w:pPr>
              <w:rPr>
                <w:color w:val="000000"/>
                <w:sz w:val="20"/>
                <w:szCs w:val="20"/>
              </w:rPr>
            </w:pPr>
          </w:p>
        </w:tc>
        <w:tc>
          <w:tcPr>
            <w:tcW w:w="1498" w:type="dxa"/>
            <w:tcBorders>
              <w:top w:val="nil"/>
              <w:left w:val="nil"/>
              <w:bottom w:val="nil"/>
              <w:right w:val="single" w:sz="4" w:space="0" w:color="auto"/>
            </w:tcBorders>
            <w:shd w:val="clear" w:color="auto" w:fill="auto"/>
            <w:vAlign w:val="center"/>
            <w:hideMark/>
          </w:tcPr>
          <w:p w14:paraId="6AE49C95" w14:textId="77777777" w:rsidR="00865C2A" w:rsidRPr="00F577CF" w:rsidRDefault="00865C2A" w:rsidP="00865C2A">
            <w:pPr>
              <w:rPr>
                <w:color w:val="000000"/>
                <w:sz w:val="20"/>
                <w:szCs w:val="20"/>
              </w:rPr>
            </w:pPr>
            <w:r w:rsidRPr="00F577CF">
              <w:rPr>
                <w:color w:val="000000"/>
                <w:sz w:val="20"/>
                <w:szCs w:val="20"/>
              </w:rPr>
              <w:t>Другие источники</w:t>
            </w:r>
          </w:p>
        </w:tc>
        <w:tc>
          <w:tcPr>
            <w:tcW w:w="1200" w:type="dxa"/>
            <w:tcBorders>
              <w:top w:val="nil"/>
              <w:left w:val="nil"/>
              <w:bottom w:val="nil"/>
              <w:right w:val="single" w:sz="4" w:space="0" w:color="auto"/>
            </w:tcBorders>
            <w:shd w:val="clear" w:color="auto" w:fill="auto"/>
            <w:noWrap/>
            <w:vAlign w:val="center"/>
            <w:hideMark/>
          </w:tcPr>
          <w:p w14:paraId="5F57F4F1"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nil"/>
              <w:right w:val="single" w:sz="4" w:space="0" w:color="auto"/>
            </w:tcBorders>
            <w:shd w:val="clear" w:color="auto" w:fill="auto"/>
            <w:noWrap/>
            <w:vAlign w:val="center"/>
            <w:hideMark/>
          </w:tcPr>
          <w:p w14:paraId="4C5CA248"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nil"/>
              <w:right w:val="single" w:sz="4" w:space="0" w:color="auto"/>
            </w:tcBorders>
            <w:shd w:val="clear" w:color="auto" w:fill="auto"/>
            <w:noWrap/>
            <w:vAlign w:val="center"/>
            <w:hideMark/>
          </w:tcPr>
          <w:p w14:paraId="18CA911B"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nil"/>
              <w:right w:val="single" w:sz="4" w:space="0" w:color="auto"/>
            </w:tcBorders>
            <w:shd w:val="clear" w:color="auto" w:fill="auto"/>
            <w:noWrap/>
            <w:vAlign w:val="center"/>
            <w:hideMark/>
          </w:tcPr>
          <w:p w14:paraId="2E2D7055"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nil"/>
              <w:right w:val="single" w:sz="4" w:space="0" w:color="auto"/>
            </w:tcBorders>
            <w:shd w:val="clear" w:color="auto" w:fill="auto"/>
            <w:noWrap/>
            <w:vAlign w:val="center"/>
            <w:hideMark/>
          </w:tcPr>
          <w:p w14:paraId="203B3736"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nil"/>
              <w:right w:val="single" w:sz="8" w:space="0" w:color="auto"/>
            </w:tcBorders>
            <w:shd w:val="clear" w:color="auto" w:fill="auto"/>
            <w:noWrap/>
            <w:vAlign w:val="center"/>
            <w:hideMark/>
          </w:tcPr>
          <w:p w14:paraId="1AC1CD4A"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59FA617F" w14:textId="77777777" w:rsidTr="00865C2A">
        <w:trPr>
          <w:trHeight w:val="525"/>
        </w:trPr>
        <w:tc>
          <w:tcPr>
            <w:tcW w:w="503"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588833A" w14:textId="77777777" w:rsidR="00865C2A" w:rsidRPr="00F577CF" w:rsidRDefault="00865C2A" w:rsidP="00865C2A">
            <w:pPr>
              <w:jc w:val="center"/>
              <w:rPr>
                <w:color w:val="000000"/>
                <w:sz w:val="20"/>
                <w:szCs w:val="20"/>
              </w:rPr>
            </w:pPr>
            <w:r w:rsidRPr="00F577CF">
              <w:rPr>
                <w:color w:val="000000"/>
                <w:sz w:val="20"/>
                <w:szCs w:val="20"/>
              </w:rPr>
              <w:t>3</w:t>
            </w:r>
          </w:p>
        </w:tc>
        <w:tc>
          <w:tcPr>
            <w:tcW w:w="1907"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14:paraId="611EED88" w14:textId="77777777" w:rsidR="00865C2A" w:rsidRPr="00F577CF" w:rsidRDefault="00865C2A" w:rsidP="00865C2A">
            <w:pPr>
              <w:jc w:val="center"/>
              <w:rPr>
                <w:color w:val="000000"/>
                <w:sz w:val="20"/>
                <w:szCs w:val="20"/>
              </w:rPr>
            </w:pPr>
            <w:r w:rsidRPr="00F577CF">
              <w:rPr>
                <w:color w:val="000000"/>
                <w:sz w:val="20"/>
                <w:szCs w:val="20"/>
              </w:rPr>
              <w:t xml:space="preserve">Обеспечение безопасности людей на водных объектах в </w:t>
            </w:r>
            <w:proofErr w:type="spellStart"/>
            <w:proofErr w:type="gramStart"/>
            <w:r w:rsidRPr="00F577CF">
              <w:rPr>
                <w:color w:val="000000"/>
                <w:sz w:val="20"/>
                <w:szCs w:val="20"/>
              </w:rPr>
              <w:t>т.ч</w:t>
            </w:r>
            <w:proofErr w:type="spellEnd"/>
            <w:r w:rsidRPr="00F577CF">
              <w:rPr>
                <w:color w:val="000000"/>
                <w:sz w:val="20"/>
                <w:szCs w:val="20"/>
              </w:rPr>
              <w:t>. ,</w:t>
            </w:r>
            <w:proofErr w:type="gramEnd"/>
            <w:r w:rsidRPr="00F577CF">
              <w:rPr>
                <w:color w:val="000000"/>
                <w:sz w:val="20"/>
                <w:szCs w:val="20"/>
              </w:rPr>
              <w:t xml:space="preserve"> приобретение и установка знаков безопасности на водных объектах, информирование граждан о мерах соблюдения правил поведения на водных объектах (раздаточный материал: памятки, буклеты, приобретение баннеров и т.д.)</w:t>
            </w:r>
          </w:p>
        </w:tc>
        <w:tc>
          <w:tcPr>
            <w:tcW w:w="1498" w:type="dxa"/>
            <w:tcBorders>
              <w:top w:val="single" w:sz="8" w:space="0" w:color="auto"/>
              <w:left w:val="nil"/>
              <w:bottom w:val="single" w:sz="4" w:space="0" w:color="auto"/>
              <w:right w:val="single" w:sz="4" w:space="0" w:color="auto"/>
            </w:tcBorders>
            <w:shd w:val="clear" w:color="000000" w:fill="E4DFEC"/>
            <w:vAlign w:val="center"/>
            <w:hideMark/>
          </w:tcPr>
          <w:p w14:paraId="7A8B73B6" w14:textId="77777777" w:rsidR="00865C2A" w:rsidRPr="00F577CF" w:rsidRDefault="00865C2A" w:rsidP="00865C2A">
            <w:pPr>
              <w:rPr>
                <w:b/>
                <w:bCs/>
                <w:color w:val="000000"/>
                <w:sz w:val="20"/>
                <w:szCs w:val="20"/>
              </w:rPr>
            </w:pPr>
            <w:r w:rsidRPr="00F577CF">
              <w:rPr>
                <w:b/>
                <w:bCs/>
                <w:color w:val="000000"/>
                <w:sz w:val="20"/>
                <w:szCs w:val="20"/>
              </w:rPr>
              <w:t>ВСЕГО:</w:t>
            </w:r>
          </w:p>
        </w:tc>
        <w:tc>
          <w:tcPr>
            <w:tcW w:w="1200" w:type="dxa"/>
            <w:tcBorders>
              <w:top w:val="single" w:sz="8" w:space="0" w:color="auto"/>
              <w:left w:val="nil"/>
              <w:bottom w:val="single" w:sz="4" w:space="0" w:color="auto"/>
              <w:right w:val="single" w:sz="4" w:space="0" w:color="auto"/>
            </w:tcBorders>
            <w:shd w:val="clear" w:color="000000" w:fill="E4DFEC"/>
            <w:noWrap/>
            <w:vAlign w:val="center"/>
            <w:hideMark/>
          </w:tcPr>
          <w:p w14:paraId="52E3103E"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352" w:type="dxa"/>
            <w:tcBorders>
              <w:top w:val="single" w:sz="8" w:space="0" w:color="auto"/>
              <w:left w:val="nil"/>
              <w:bottom w:val="single" w:sz="4" w:space="0" w:color="auto"/>
              <w:right w:val="single" w:sz="4" w:space="0" w:color="auto"/>
            </w:tcBorders>
            <w:shd w:val="clear" w:color="000000" w:fill="E4DFEC"/>
            <w:noWrap/>
            <w:vAlign w:val="center"/>
            <w:hideMark/>
          </w:tcPr>
          <w:p w14:paraId="6BF2EF91" w14:textId="77777777" w:rsidR="00865C2A" w:rsidRPr="00F577CF" w:rsidRDefault="00865C2A" w:rsidP="00865C2A">
            <w:pPr>
              <w:jc w:val="center"/>
              <w:rPr>
                <w:b/>
                <w:bCs/>
                <w:color w:val="000000"/>
                <w:sz w:val="20"/>
                <w:szCs w:val="20"/>
              </w:rPr>
            </w:pPr>
            <w:r w:rsidRPr="00F577CF">
              <w:rPr>
                <w:b/>
                <w:bCs/>
                <w:color w:val="000000"/>
                <w:sz w:val="20"/>
                <w:szCs w:val="20"/>
              </w:rPr>
              <w:t>94 446,00</w:t>
            </w:r>
          </w:p>
        </w:tc>
        <w:tc>
          <w:tcPr>
            <w:tcW w:w="1478" w:type="dxa"/>
            <w:tcBorders>
              <w:top w:val="single" w:sz="8" w:space="0" w:color="auto"/>
              <w:left w:val="nil"/>
              <w:bottom w:val="single" w:sz="4" w:space="0" w:color="auto"/>
              <w:right w:val="single" w:sz="4" w:space="0" w:color="auto"/>
            </w:tcBorders>
            <w:shd w:val="clear" w:color="000000" w:fill="E4DFEC"/>
            <w:noWrap/>
            <w:vAlign w:val="center"/>
            <w:hideMark/>
          </w:tcPr>
          <w:p w14:paraId="61DD6DBB" w14:textId="77777777" w:rsidR="00865C2A" w:rsidRPr="00F577CF" w:rsidRDefault="00865C2A" w:rsidP="00865C2A">
            <w:pPr>
              <w:jc w:val="center"/>
              <w:rPr>
                <w:b/>
                <w:bCs/>
                <w:color w:val="000000"/>
                <w:sz w:val="20"/>
                <w:szCs w:val="20"/>
              </w:rPr>
            </w:pPr>
            <w:r w:rsidRPr="00F577CF">
              <w:rPr>
                <w:b/>
                <w:bCs/>
                <w:color w:val="000000"/>
                <w:sz w:val="20"/>
                <w:szCs w:val="20"/>
              </w:rPr>
              <w:t>85 628,37</w:t>
            </w:r>
          </w:p>
        </w:tc>
        <w:tc>
          <w:tcPr>
            <w:tcW w:w="1116" w:type="dxa"/>
            <w:tcBorders>
              <w:top w:val="single" w:sz="8" w:space="0" w:color="auto"/>
              <w:left w:val="nil"/>
              <w:bottom w:val="single" w:sz="4" w:space="0" w:color="auto"/>
              <w:right w:val="single" w:sz="4" w:space="0" w:color="auto"/>
            </w:tcBorders>
            <w:shd w:val="clear" w:color="000000" w:fill="E4DFEC"/>
            <w:noWrap/>
            <w:vAlign w:val="center"/>
            <w:hideMark/>
          </w:tcPr>
          <w:p w14:paraId="06C79A0B"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36" w:type="dxa"/>
            <w:tcBorders>
              <w:top w:val="single" w:sz="8" w:space="0" w:color="auto"/>
              <w:left w:val="nil"/>
              <w:bottom w:val="single" w:sz="4" w:space="0" w:color="auto"/>
              <w:right w:val="single" w:sz="4" w:space="0" w:color="auto"/>
            </w:tcBorders>
            <w:shd w:val="clear" w:color="000000" w:fill="E4DFEC"/>
            <w:noWrap/>
            <w:vAlign w:val="center"/>
            <w:hideMark/>
          </w:tcPr>
          <w:p w14:paraId="326D5C2F"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17" w:type="dxa"/>
            <w:tcBorders>
              <w:top w:val="single" w:sz="8" w:space="0" w:color="auto"/>
              <w:left w:val="nil"/>
              <w:bottom w:val="single" w:sz="4" w:space="0" w:color="auto"/>
              <w:right w:val="single" w:sz="8" w:space="0" w:color="auto"/>
            </w:tcBorders>
            <w:shd w:val="clear" w:color="000000" w:fill="E4DFEC"/>
            <w:noWrap/>
            <w:vAlign w:val="center"/>
            <w:hideMark/>
          </w:tcPr>
          <w:p w14:paraId="287635CA" w14:textId="77777777" w:rsidR="00865C2A" w:rsidRPr="00F577CF" w:rsidRDefault="00865C2A" w:rsidP="00865C2A">
            <w:pPr>
              <w:jc w:val="center"/>
              <w:rPr>
                <w:b/>
                <w:bCs/>
                <w:color w:val="000000"/>
                <w:sz w:val="20"/>
                <w:szCs w:val="20"/>
              </w:rPr>
            </w:pPr>
            <w:r w:rsidRPr="00F577CF">
              <w:rPr>
                <w:b/>
                <w:bCs/>
                <w:color w:val="000000"/>
                <w:sz w:val="20"/>
                <w:szCs w:val="20"/>
              </w:rPr>
              <w:t>0,00</w:t>
            </w:r>
          </w:p>
        </w:tc>
      </w:tr>
      <w:tr w:rsidR="00865C2A" w:rsidRPr="00F577CF" w14:paraId="011648A2" w14:textId="77777777" w:rsidTr="00865C2A">
        <w:trPr>
          <w:trHeight w:val="300"/>
        </w:trPr>
        <w:tc>
          <w:tcPr>
            <w:tcW w:w="503" w:type="dxa"/>
            <w:vMerge/>
            <w:tcBorders>
              <w:top w:val="single" w:sz="8" w:space="0" w:color="auto"/>
              <w:left w:val="single" w:sz="8" w:space="0" w:color="auto"/>
              <w:bottom w:val="single" w:sz="4" w:space="0" w:color="auto"/>
              <w:right w:val="single" w:sz="4" w:space="0" w:color="auto"/>
            </w:tcBorders>
            <w:vAlign w:val="center"/>
            <w:hideMark/>
          </w:tcPr>
          <w:p w14:paraId="757B1A2D" w14:textId="77777777" w:rsidR="00865C2A" w:rsidRPr="00F577CF" w:rsidRDefault="00865C2A" w:rsidP="00865C2A">
            <w:pPr>
              <w:rPr>
                <w:color w:val="000000"/>
                <w:sz w:val="20"/>
                <w:szCs w:val="20"/>
              </w:rPr>
            </w:pPr>
          </w:p>
        </w:tc>
        <w:tc>
          <w:tcPr>
            <w:tcW w:w="1907" w:type="dxa"/>
            <w:vMerge/>
            <w:tcBorders>
              <w:top w:val="single" w:sz="8" w:space="0" w:color="auto"/>
              <w:left w:val="single" w:sz="4" w:space="0" w:color="auto"/>
              <w:bottom w:val="single" w:sz="4" w:space="0" w:color="auto"/>
              <w:right w:val="single" w:sz="4" w:space="0" w:color="auto"/>
            </w:tcBorders>
            <w:vAlign w:val="center"/>
            <w:hideMark/>
          </w:tcPr>
          <w:p w14:paraId="0EA836C6"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6649F84F" w14:textId="77777777" w:rsidR="00865C2A" w:rsidRPr="00F577CF" w:rsidRDefault="00865C2A" w:rsidP="00865C2A">
            <w:pPr>
              <w:rPr>
                <w:color w:val="000000"/>
                <w:sz w:val="20"/>
                <w:szCs w:val="20"/>
              </w:rPr>
            </w:pPr>
            <w:r w:rsidRPr="00F577CF">
              <w:rPr>
                <w:color w:val="000000"/>
                <w:sz w:val="20"/>
                <w:szCs w:val="20"/>
              </w:rPr>
              <w:t>Федеральный бюджет</w:t>
            </w:r>
          </w:p>
        </w:tc>
        <w:tc>
          <w:tcPr>
            <w:tcW w:w="1200" w:type="dxa"/>
            <w:tcBorders>
              <w:top w:val="nil"/>
              <w:left w:val="nil"/>
              <w:bottom w:val="single" w:sz="4" w:space="0" w:color="auto"/>
              <w:right w:val="single" w:sz="4" w:space="0" w:color="auto"/>
            </w:tcBorders>
            <w:shd w:val="clear" w:color="auto" w:fill="auto"/>
            <w:noWrap/>
            <w:vAlign w:val="center"/>
            <w:hideMark/>
          </w:tcPr>
          <w:p w14:paraId="3EC7D93F"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4" w:space="0" w:color="auto"/>
              <w:right w:val="single" w:sz="4" w:space="0" w:color="auto"/>
            </w:tcBorders>
            <w:shd w:val="clear" w:color="auto" w:fill="auto"/>
            <w:noWrap/>
            <w:vAlign w:val="center"/>
            <w:hideMark/>
          </w:tcPr>
          <w:p w14:paraId="13E62AF8"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4" w:space="0" w:color="auto"/>
              <w:right w:val="single" w:sz="4" w:space="0" w:color="auto"/>
            </w:tcBorders>
            <w:shd w:val="clear" w:color="auto" w:fill="auto"/>
            <w:noWrap/>
            <w:vAlign w:val="center"/>
            <w:hideMark/>
          </w:tcPr>
          <w:p w14:paraId="000B20D9"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45F7D383"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4F7A28A6"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4" w:space="0" w:color="auto"/>
              <w:right w:val="single" w:sz="8" w:space="0" w:color="auto"/>
            </w:tcBorders>
            <w:shd w:val="clear" w:color="auto" w:fill="auto"/>
            <w:noWrap/>
            <w:vAlign w:val="center"/>
            <w:hideMark/>
          </w:tcPr>
          <w:p w14:paraId="1C764A8A"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3860BE9E" w14:textId="77777777" w:rsidTr="00865C2A">
        <w:trPr>
          <w:trHeight w:val="630"/>
        </w:trPr>
        <w:tc>
          <w:tcPr>
            <w:tcW w:w="503" w:type="dxa"/>
            <w:vMerge/>
            <w:tcBorders>
              <w:top w:val="single" w:sz="8" w:space="0" w:color="auto"/>
              <w:left w:val="single" w:sz="8" w:space="0" w:color="auto"/>
              <w:bottom w:val="single" w:sz="4" w:space="0" w:color="auto"/>
              <w:right w:val="single" w:sz="4" w:space="0" w:color="auto"/>
            </w:tcBorders>
            <w:vAlign w:val="center"/>
            <w:hideMark/>
          </w:tcPr>
          <w:p w14:paraId="4EED20AE" w14:textId="77777777" w:rsidR="00865C2A" w:rsidRPr="00F577CF" w:rsidRDefault="00865C2A" w:rsidP="00865C2A">
            <w:pPr>
              <w:rPr>
                <w:color w:val="000000"/>
                <w:sz w:val="20"/>
                <w:szCs w:val="20"/>
              </w:rPr>
            </w:pPr>
          </w:p>
        </w:tc>
        <w:tc>
          <w:tcPr>
            <w:tcW w:w="1907" w:type="dxa"/>
            <w:vMerge/>
            <w:tcBorders>
              <w:top w:val="single" w:sz="8" w:space="0" w:color="auto"/>
              <w:left w:val="single" w:sz="4" w:space="0" w:color="auto"/>
              <w:bottom w:val="single" w:sz="4" w:space="0" w:color="auto"/>
              <w:right w:val="single" w:sz="4" w:space="0" w:color="auto"/>
            </w:tcBorders>
            <w:vAlign w:val="center"/>
            <w:hideMark/>
          </w:tcPr>
          <w:p w14:paraId="7A0B8508"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26FB76B3" w14:textId="77777777" w:rsidR="00865C2A" w:rsidRPr="00F577CF" w:rsidRDefault="00865C2A" w:rsidP="00865C2A">
            <w:pPr>
              <w:rPr>
                <w:color w:val="000000"/>
                <w:sz w:val="20"/>
                <w:szCs w:val="20"/>
              </w:rPr>
            </w:pPr>
            <w:r w:rsidRPr="00F577CF">
              <w:rPr>
                <w:color w:val="000000"/>
                <w:sz w:val="20"/>
                <w:szCs w:val="20"/>
              </w:rPr>
              <w:t>Государственный бюджет РС (Я)</w:t>
            </w:r>
          </w:p>
        </w:tc>
        <w:tc>
          <w:tcPr>
            <w:tcW w:w="1200" w:type="dxa"/>
            <w:tcBorders>
              <w:top w:val="nil"/>
              <w:left w:val="nil"/>
              <w:bottom w:val="single" w:sz="4" w:space="0" w:color="auto"/>
              <w:right w:val="single" w:sz="4" w:space="0" w:color="auto"/>
            </w:tcBorders>
            <w:shd w:val="clear" w:color="auto" w:fill="auto"/>
            <w:noWrap/>
            <w:vAlign w:val="center"/>
            <w:hideMark/>
          </w:tcPr>
          <w:p w14:paraId="18056EFF"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4" w:space="0" w:color="auto"/>
              <w:right w:val="single" w:sz="4" w:space="0" w:color="auto"/>
            </w:tcBorders>
            <w:shd w:val="clear" w:color="auto" w:fill="auto"/>
            <w:noWrap/>
            <w:vAlign w:val="center"/>
            <w:hideMark/>
          </w:tcPr>
          <w:p w14:paraId="237FE86E"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4" w:space="0" w:color="auto"/>
              <w:right w:val="single" w:sz="4" w:space="0" w:color="auto"/>
            </w:tcBorders>
            <w:shd w:val="clear" w:color="auto" w:fill="auto"/>
            <w:noWrap/>
            <w:vAlign w:val="center"/>
            <w:hideMark/>
          </w:tcPr>
          <w:p w14:paraId="7D049BD9"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34DBD682"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70C10AAC"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4" w:space="0" w:color="auto"/>
              <w:right w:val="single" w:sz="8" w:space="0" w:color="auto"/>
            </w:tcBorders>
            <w:shd w:val="clear" w:color="auto" w:fill="auto"/>
            <w:noWrap/>
            <w:vAlign w:val="center"/>
            <w:hideMark/>
          </w:tcPr>
          <w:p w14:paraId="38C35355"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1F1E9C4E" w14:textId="77777777" w:rsidTr="00865C2A">
        <w:trPr>
          <w:trHeight w:val="510"/>
        </w:trPr>
        <w:tc>
          <w:tcPr>
            <w:tcW w:w="503" w:type="dxa"/>
            <w:vMerge/>
            <w:tcBorders>
              <w:top w:val="single" w:sz="8" w:space="0" w:color="auto"/>
              <w:left w:val="single" w:sz="8" w:space="0" w:color="auto"/>
              <w:bottom w:val="single" w:sz="4" w:space="0" w:color="auto"/>
              <w:right w:val="single" w:sz="4" w:space="0" w:color="auto"/>
            </w:tcBorders>
            <w:vAlign w:val="center"/>
            <w:hideMark/>
          </w:tcPr>
          <w:p w14:paraId="727D8BF6" w14:textId="77777777" w:rsidR="00865C2A" w:rsidRPr="00F577CF" w:rsidRDefault="00865C2A" w:rsidP="00865C2A">
            <w:pPr>
              <w:rPr>
                <w:color w:val="000000"/>
                <w:sz w:val="20"/>
                <w:szCs w:val="20"/>
              </w:rPr>
            </w:pPr>
          </w:p>
        </w:tc>
        <w:tc>
          <w:tcPr>
            <w:tcW w:w="1907" w:type="dxa"/>
            <w:vMerge/>
            <w:tcBorders>
              <w:top w:val="single" w:sz="8" w:space="0" w:color="auto"/>
              <w:left w:val="single" w:sz="4" w:space="0" w:color="auto"/>
              <w:bottom w:val="single" w:sz="4" w:space="0" w:color="auto"/>
              <w:right w:val="single" w:sz="4" w:space="0" w:color="auto"/>
            </w:tcBorders>
            <w:vAlign w:val="center"/>
            <w:hideMark/>
          </w:tcPr>
          <w:p w14:paraId="556F5108"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2A8472B4" w14:textId="77777777" w:rsidR="00865C2A" w:rsidRPr="00F577CF" w:rsidRDefault="00865C2A" w:rsidP="00865C2A">
            <w:pPr>
              <w:rPr>
                <w:color w:val="000000"/>
                <w:sz w:val="20"/>
                <w:szCs w:val="20"/>
              </w:rPr>
            </w:pPr>
            <w:r w:rsidRPr="00F577CF">
              <w:rPr>
                <w:color w:val="000000"/>
                <w:sz w:val="20"/>
                <w:szCs w:val="20"/>
              </w:rPr>
              <w:t xml:space="preserve">Бюджет МО "Поселок </w:t>
            </w:r>
            <w:proofErr w:type="spellStart"/>
            <w:r w:rsidRPr="00F577CF">
              <w:rPr>
                <w:color w:val="000000"/>
                <w:sz w:val="20"/>
                <w:szCs w:val="20"/>
              </w:rPr>
              <w:t>Айхал</w:t>
            </w:r>
            <w:proofErr w:type="spellEnd"/>
            <w:r w:rsidRPr="00F577CF">
              <w:rPr>
                <w:color w:val="000000"/>
                <w:sz w:val="20"/>
                <w:szCs w:val="20"/>
              </w:rPr>
              <w:t>"</w:t>
            </w:r>
          </w:p>
        </w:tc>
        <w:tc>
          <w:tcPr>
            <w:tcW w:w="1200" w:type="dxa"/>
            <w:tcBorders>
              <w:top w:val="nil"/>
              <w:left w:val="nil"/>
              <w:bottom w:val="single" w:sz="4" w:space="0" w:color="auto"/>
              <w:right w:val="single" w:sz="4" w:space="0" w:color="auto"/>
            </w:tcBorders>
            <w:shd w:val="clear" w:color="auto" w:fill="auto"/>
            <w:noWrap/>
            <w:vAlign w:val="center"/>
            <w:hideMark/>
          </w:tcPr>
          <w:p w14:paraId="36313237"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4" w:space="0" w:color="auto"/>
              <w:right w:val="single" w:sz="4" w:space="0" w:color="auto"/>
            </w:tcBorders>
            <w:shd w:val="clear" w:color="auto" w:fill="auto"/>
            <w:noWrap/>
            <w:vAlign w:val="center"/>
            <w:hideMark/>
          </w:tcPr>
          <w:p w14:paraId="1860451E" w14:textId="77777777" w:rsidR="00865C2A" w:rsidRPr="00F577CF" w:rsidRDefault="00865C2A" w:rsidP="00865C2A">
            <w:pPr>
              <w:jc w:val="center"/>
              <w:rPr>
                <w:color w:val="000000"/>
                <w:sz w:val="20"/>
                <w:szCs w:val="20"/>
              </w:rPr>
            </w:pPr>
            <w:r w:rsidRPr="00F577CF">
              <w:rPr>
                <w:color w:val="000000"/>
                <w:sz w:val="20"/>
                <w:szCs w:val="20"/>
              </w:rPr>
              <w:t>94 446,00</w:t>
            </w:r>
          </w:p>
        </w:tc>
        <w:tc>
          <w:tcPr>
            <w:tcW w:w="1478" w:type="dxa"/>
            <w:tcBorders>
              <w:top w:val="nil"/>
              <w:left w:val="nil"/>
              <w:bottom w:val="single" w:sz="4" w:space="0" w:color="auto"/>
              <w:right w:val="single" w:sz="4" w:space="0" w:color="auto"/>
            </w:tcBorders>
            <w:shd w:val="clear" w:color="auto" w:fill="auto"/>
            <w:noWrap/>
            <w:vAlign w:val="center"/>
            <w:hideMark/>
          </w:tcPr>
          <w:p w14:paraId="40486145" w14:textId="77777777" w:rsidR="00865C2A" w:rsidRPr="00F577CF" w:rsidRDefault="00865C2A" w:rsidP="00865C2A">
            <w:pPr>
              <w:jc w:val="center"/>
              <w:rPr>
                <w:color w:val="000000"/>
                <w:sz w:val="20"/>
                <w:szCs w:val="20"/>
              </w:rPr>
            </w:pPr>
            <w:r w:rsidRPr="00F577CF">
              <w:rPr>
                <w:color w:val="000000"/>
                <w:sz w:val="20"/>
                <w:szCs w:val="20"/>
              </w:rPr>
              <w:t>85 628,37</w:t>
            </w:r>
          </w:p>
        </w:tc>
        <w:tc>
          <w:tcPr>
            <w:tcW w:w="1116" w:type="dxa"/>
            <w:tcBorders>
              <w:top w:val="nil"/>
              <w:left w:val="nil"/>
              <w:bottom w:val="single" w:sz="4" w:space="0" w:color="auto"/>
              <w:right w:val="single" w:sz="4" w:space="0" w:color="auto"/>
            </w:tcBorders>
            <w:shd w:val="clear" w:color="auto" w:fill="auto"/>
            <w:noWrap/>
            <w:vAlign w:val="center"/>
            <w:hideMark/>
          </w:tcPr>
          <w:p w14:paraId="33C877F2"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2CAE5DA0"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4" w:space="0" w:color="auto"/>
              <w:right w:val="single" w:sz="8" w:space="0" w:color="auto"/>
            </w:tcBorders>
            <w:shd w:val="clear" w:color="auto" w:fill="auto"/>
            <w:noWrap/>
            <w:vAlign w:val="center"/>
            <w:hideMark/>
          </w:tcPr>
          <w:p w14:paraId="384A8D61"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4D93C302" w14:textId="77777777" w:rsidTr="00865C2A">
        <w:trPr>
          <w:trHeight w:val="825"/>
        </w:trPr>
        <w:tc>
          <w:tcPr>
            <w:tcW w:w="503" w:type="dxa"/>
            <w:vMerge/>
            <w:tcBorders>
              <w:top w:val="single" w:sz="8" w:space="0" w:color="auto"/>
              <w:left w:val="single" w:sz="8" w:space="0" w:color="auto"/>
              <w:bottom w:val="single" w:sz="4" w:space="0" w:color="auto"/>
              <w:right w:val="single" w:sz="4" w:space="0" w:color="auto"/>
            </w:tcBorders>
            <w:vAlign w:val="center"/>
            <w:hideMark/>
          </w:tcPr>
          <w:p w14:paraId="745F1C8C" w14:textId="77777777" w:rsidR="00865C2A" w:rsidRPr="00F577CF" w:rsidRDefault="00865C2A" w:rsidP="00865C2A">
            <w:pPr>
              <w:rPr>
                <w:color w:val="000000"/>
                <w:sz w:val="20"/>
                <w:szCs w:val="20"/>
              </w:rPr>
            </w:pPr>
          </w:p>
        </w:tc>
        <w:tc>
          <w:tcPr>
            <w:tcW w:w="1907" w:type="dxa"/>
            <w:vMerge/>
            <w:tcBorders>
              <w:top w:val="single" w:sz="8" w:space="0" w:color="auto"/>
              <w:left w:val="single" w:sz="4" w:space="0" w:color="auto"/>
              <w:bottom w:val="single" w:sz="4" w:space="0" w:color="auto"/>
              <w:right w:val="single" w:sz="4" w:space="0" w:color="auto"/>
            </w:tcBorders>
            <w:vAlign w:val="center"/>
            <w:hideMark/>
          </w:tcPr>
          <w:p w14:paraId="7FD71A3F" w14:textId="77777777" w:rsidR="00865C2A" w:rsidRPr="00F577CF" w:rsidRDefault="00865C2A" w:rsidP="00865C2A">
            <w:pPr>
              <w:rPr>
                <w:color w:val="000000"/>
                <w:sz w:val="20"/>
                <w:szCs w:val="20"/>
              </w:rPr>
            </w:pPr>
          </w:p>
        </w:tc>
        <w:tc>
          <w:tcPr>
            <w:tcW w:w="1498" w:type="dxa"/>
            <w:tcBorders>
              <w:top w:val="nil"/>
              <w:left w:val="nil"/>
              <w:bottom w:val="nil"/>
              <w:right w:val="single" w:sz="4" w:space="0" w:color="auto"/>
            </w:tcBorders>
            <w:shd w:val="clear" w:color="auto" w:fill="auto"/>
            <w:vAlign w:val="center"/>
            <w:hideMark/>
          </w:tcPr>
          <w:p w14:paraId="7A16D899" w14:textId="77777777" w:rsidR="00865C2A" w:rsidRPr="00F577CF" w:rsidRDefault="00865C2A" w:rsidP="00865C2A">
            <w:pPr>
              <w:rPr>
                <w:color w:val="000000"/>
                <w:sz w:val="20"/>
                <w:szCs w:val="20"/>
              </w:rPr>
            </w:pPr>
            <w:r w:rsidRPr="00F577CF">
              <w:rPr>
                <w:color w:val="000000"/>
                <w:sz w:val="20"/>
                <w:szCs w:val="20"/>
              </w:rPr>
              <w:t>Другие источники</w:t>
            </w:r>
          </w:p>
        </w:tc>
        <w:tc>
          <w:tcPr>
            <w:tcW w:w="1200" w:type="dxa"/>
            <w:tcBorders>
              <w:top w:val="nil"/>
              <w:left w:val="nil"/>
              <w:bottom w:val="nil"/>
              <w:right w:val="single" w:sz="4" w:space="0" w:color="auto"/>
            </w:tcBorders>
            <w:shd w:val="clear" w:color="auto" w:fill="auto"/>
            <w:noWrap/>
            <w:vAlign w:val="center"/>
            <w:hideMark/>
          </w:tcPr>
          <w:p w14:paraId="59804D35"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nil"/>
              <w:right w:val="single" w:sz="4" w:space="0" w:color="auto"/>
            </w:tcBorders>
            <w:shd w:val="clear" w:color="auto" w:fill="auto"/>
            <w:noWrap/>
            <w:vAlign w:val="center"/>
            <w:hideMark/>
          </w:tcPr>
          <w:p w14:paraId="2A1ECC30"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nil"/>
              <w:right w:val="single" w:sz="4" w:space="0" w:color="auto"/>
            </w:tcBorders>
            <w:shd w:val="clear" w:color="auto" w:fill="auto"/>
            <w:noWrap/>
            <w:vAlign w:val="center"/>
            <w:hideMark/>
          </w:tcPr>
          <w:p w14:paraId="7A8C106C"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nil"/>
              <w:right w:val="single" w:sz="4" w:space="0" w:color="auto"/>
            </w:tcBorders>
            <w:shd w:val="clear" w:color="auto" w:fill="auto"/>
            <w:noWrap/>
            <w:vAlign w:val="center"/>
            <w:hideMark/>
          </w:tcPr>
          <w:p w14:paraId="6A5EE7E8"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nil"/>
              <w:right w:val="single" w:sz="4" w:space="0" w:color="auto"/>
            </w:tcBorders>
            <w:shd w:val="clear" w:color="auto" w:fill="auto"/>
            <w:noWrap/>
            <w:vAlign w:val="center"/>
            <w:hideMark/>
          </w:tcPr>
          <w:p w14:paraId="55F3A60B"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nil"/>
              <w:right w:val="single" w:sz="8" w:space="0" w:color="auto"/>
            </w:tcBorders>
            <w:shd w:val="clear" w:color="auto" w:fill="auto"/>
            <w:noWrap/>
            <w:vAlign w:val="center"/>
            <w:hideMark/>
          </w:tcPr>
          <w:p w14:paraId="7F35CA03"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10D2A5D1" w14:textId="77777777" w:rsidTr="00865C2A">
        <w:trPr>
          <w:trHeight w:val="630"/>
        </w:trPr>
        <w:tc>
          <w:tcPr>
            <w:tcW w:w="503"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8AD0F8D" w14:textId="77777777" w:rsidR="00865C2A" w:rsidRPr="00F577CF" w:rsidRDefault="00865C2A" w:rsidP="00865C2A">
            <w:pPr>
              <w:jc w:val="center"/>
              <w:rPr>
                <w:color w:val="000000"/>
                <w:sz w:val="20"/>
                <w:szCs w:val="20"/>
              </w:rPr>
            </w:pPr>
            <w:r w:rsidRPr="00F577CF">
              <w:rPr>
                <w:color w:val="000000"/>
                <w:sz w:val="20"/>
                <w:szCs w:val="20"/>
              </w:rPr>
              <w:t>4</w:t>
            </w:r>
          </w:p>
        </w:tc>
        <w:tc>
          <w:tcPr>
            <w:tcW w:w="190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23A564F" w14:textId="77777777" w:rsidR="00865C2A" w:rsidRPr="00F577CF" w:rsidRDefault="00865C2A" w:rsidP="00865C2A">
            <w:pPr>
              <w:jc w:val="center"/>
              <w:rPr>
                <w:color w:val="000000"/>
                <w:sz w:val="20"/>
                <w:szCs w:val="20"/>
              </w:rPr>
            </w:pPr>
            <w:r w:rsidRPr="00F577CF">
              <w:rPr>
                <w:color w:val="000000"/>
                <w:sz w:val="20"/>
                <w:szCs w:val="20"/>
              </w:rPr>
              <w:t xml:space="preserve">Приобретение основных средств и инвентаря по защите МО «Поселок </w:t>
            </w:r>
            <w:proofErr w:type="spellStart"/>
            <w:r w:rsidRPr="00F577CF">
              <w:rPr>
                <w:color w:val="000000"/>
                <w:sz w:val="20"/>
                <w:szCs w:val="20"/>
              </w:rPr>
              <w:t>Айхал</w:t>
            </w:r>
            <w:proofErr w:type="spellEnd"/>
            <w:r w:rsidRPr="00F577CF">
              <w:rPr>
                <w:color w:val="000000"/>
                <w:sz w:val="20"/>
                <w:szCs w:val="20"/>
              </w:rPr>
              <w:t xml:space="preserve">» от чрезвычайных ситуаций природного и техногенного характера (рупор ручной мегафон, </w:t>
            </w:r>
            <w:r w:rsidRPr="00F577CF">
              <w:rPr>
                <w:color w:val="000000"/>
                <w:sz w:val="20"/>
                <w:szCs w:val="20"/>
              </w:rPr>
              <w:lastRenderedPageBreak/>
              <w:t>радиостанция, генератор, фонари)</w:t>
            </w:r>
          </w:p>
        </w:tc>
        <w:tc>
          <w:tcPr>
            <w:tcW w:w="1498" w:type="dxa"/>
            <w:tcBorders>
              <w:top w:val="single" w:sz="8" w:space="0" w:color="auto"/>
              <w:left w:val="nil"/>
              <w:bottom w:val="single" w:sz="4" w:space="0" w:color="auto"/>
              <w:right w:val="single" w:sz="4" w:space="0" w:color="auto"/>
            </w:tcBorders>
            <w:shd w:val="clear" w:color="000000" w:fill="E4DFEC"/>
            <w:vAlign w:val="center"/>
            <w:hideMark/>
          </w:tcPr>
          <w:p w14:paraId="730DF67A" w14:textId="77777777" w:rsidR="00865C2A" w:rsidRPr="00F577CF" w:rsidRDefault="00865C2A" w:rsidP="00865C2A">
            <w:pPr>
              <w:rPr>
                <w:b/>
                <w:bCs/>
                <w:color w:val="000000"/>
                <w:sz w:val="20"/>
                <w:szCs w:val="20"/>
              </w:rPr>
            </w:pPr>
            <w:r w:rsidRPr="00F577CF">
              <w:rPr>
                <w:b/>
                <w:bCs/>
                <w:color w:val="000000"/>
                <w:sz w:val="20"/>
                <w:szCs w:val="20"/>
              </w:rPr>
              <w:lastRenderedPageBreak/>
              <w:t>ВСЕГО:</w:t>
            </w:r>
          </w:p>
        </w:tc>
        <w:tc>
          <w:tcPr>
            <w:tcW w:w="1200" w:type="dxa"/>
            <w:tcBorders>
              <w:top w:val="single" w:sz="8" w:space="0" w:color="auto"/>
              <w:left w:val="nil"/>
              <w:bottom w:val="single" w:sz="4" w:space="0" w:color="auto"/>
              <w:right w:val="single" w:sz="4" w:space="0" w:color="auto"/>
            </w:tcBorders>
            <w:shd w:val="clear" w:color="000000" w:fill="E4DFEC"/>
            <w:noWrap/>
            <w:vAlign w:val="center"/>
            <w:hideMark/>
          </w:tcPr>
          <w:p w14:paraId="79B5A818"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352" w:type="dxa"/>
            <w:tcBorders>
              <w:top w:val="single" w:sz="8" w:space="0" w:color="auto"/>
              <w:left w:val="nil"/>
              <w:bottom w:val="single" w:sz="4" w:space="0" w:color="auto"/>
              <w:right w:val="single" w:sz="4" w:space="0" w:color="auto"/>
            </w:tcBorders>
            <w:shd w:val="clear" w:color="000000" w:fill="E4DFEC"/>
            <w:noWrap/>
            <w:vAlign w:val="center"/>
            <w:hideMark/>
          </w:tcPr>
          <w:p w14:paraId="48FE91A3"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78" w:type="dxa"/>
            <w:tcBorders>
              <w:top w:val="single" w:sz="8" w:space="0" w:color="auto"/>
              <w:left w:val="nil"/>
              <w:bottom w:val="single" w:sz="4" w:space="0" w:color="auto"/>
              <w:right w:val="single" w:sz="4" w:space="0" w:color="auto"/>
            </w:tcBorders>
            <w:shd w:val="clear" w:color="000000" w:fill="E4DFEC"/>
            <w:noWrap/>
            <w:vAlign w:val="center"/>
            <w:hideMark/>
          </w:tcPr>
          <w:p w14:paraId="6925E9DD" w14:textId="77777777" w:rsidR="00865C2A" w:rsidRPr="00F577CF" w:rsidRDefault="00865C2A" w:rsidP="00865C2A">
            <w:pPr>
              <w:jc w:val="center"/>
              <w:rPr>
                <w:b/>
                <w:bCs/>
                <w:color w:val="000000"/>
                <w:sz w:val="20"/>
                <w:szCs w:val="20"/>
              </w:rPr>
            </w:pPr>
            <w:r w:rsidRPr="00F577CF">
              <w:rPr>
                <w:b/>
                <w:bCs/>
                <w:color w:val="000000"/>
                <w:sz w:val="20"/>
                <w:szCs w:val="20"/>
              </w:rPr>
              <w:t>339 690,00</w:t>
            </w:r>
          </w:p>
        </w:tc>
        <w:tc>
          <w:tcPr>
            <w:tcW w:w="1116" w:type="dxa"/>
            <w:tcBorders>
              <w:top w:val="single" w:sz="8" w:space="0" w:color="auto"/>
              <w:left w:val="nil"/>
              <w:bottom w:val="single" w:sz="4" w:space="0" w:color="auto"/>
              <w:right w:val="single" w:sz="4" w:space="0" w:color="auto"/>
            </w:tcBorders>
            <w:shd w:val="clear" w:color="000000" w:fill="E4DFEC"/>
            <w:noWrap/>
            <w:vAlign w:val="center"/>
            <w:hideMark/>
          </w:tcPr>
          <w:p w14:paraId="6E89A058"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36" w:type="dxa"/>
            <w:tcBorders>
              <w:top w:val="single" w:sz="8" w:space="0" w:color="auto"/>
              <w:left w:val="nil"/>
              <w:bottom w:val="single" w:sz="4" w:space="0" w:color="auto"/>
              <w:right w:val="single" w:sz="4" w:space="0" w:color="auto"/>
            </w:tcBorders>
            <w:shd w:val="clear" w:color="000000" w:fill="E4DFEC"/>
            <w:noWrap/>
            <w:vAlign w:val="center"/>
            <w:hideMark/>
          </w:tcPr>
          <w:p w14:paraId="30D940BD"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17" w:type="dxa"/>
            <w:tcBorders>
              <w:top w:val="single" w:sz="8" w:space="0" w:color="auto"/>
              <w:left w:val="nil"/>
              <w:bottom w:val="single" w:sz="4" w:space="0" w:color="auto"/>
              <w:right w:val="single" w:sz="8" w:space="0" w:color="auto"/>
            </w:tcBorders>
            <w:shd w:val="clear" w:color="000000" w:fill="E4DFEC"/>
            <w:noWrap/>
            <w:vAlign w:val="center"/>
            <w:hideMark/>
          </w:tcPr>
          <w:p w14:paraId="19955460" w14:textId="77777777" w:rsidR="00865C2A" w:rsidRPr="00F577CF" w:rsidRDefault="00865C2A" w:rsidP="00865C2A">
            <w:pPr>
              <w:jc w:val="center"/>
              <w:rPr>
                <w:b/>
                <w:bCs/>
                <w:color w:val="000000"/>
                <w:sz w:val="20"/>
                <w:szCs w:val="20"/>
              </w:rPr>
            </w:pPr>
            <w:r w:rsidRPr="00F577CF">
              <w:rPr>
                <w:b/>
                <w:bCs/>
                <w:color w:val="000000"/>
                <w:sz w:val="20"/>
                <w:szCs w:val="20"/>
              </w:rPr>
              <w:t>0,00</w:t>
            </w:r>
          </w:p>
        </w:tc>
      </w:tr>
      <w:tr w:rsidR="00865C2A" w:rsidRPr="00F577CF" w14:paraId="22FB2500" w14:textId="77777777" w:rsidTr="00865C2A">
        <w:trPr>
          <w:trHeight w:val="630"/>
        </w:trPr>
        <w:tc>
          <w:tcPr>
            <w:tcW w:w="503" w:type="dxa"/>
            <w:vMerge/>
            <w:tcBorders>
              <w:top w:val="single" w:sz="8" w:space="0" w:color="auto"/>
              <w:left w:val="single" w:sz="8" w:space="0" w:color="auto"/>
              <w:bottom w:val="single" w:sz="4" w:space="0" w:color="auto"/>
              <w:right w:val="single" w:sz="4" w:space="0" w:color="auto"/>
            </w:tcBorders>
            <w:vAlign w:val="center"/>
            <w:hideMark/>
          </w:tcPr>
          <w:p w14:paraId="7C300C94" w14:textId="77777777" w:rsidR="00865C2A" w:rsidRPr="00F577CF" w:rsidRDefault="00865C2A" w:rsidP="00865C2A">
            <w:pPr>
              <w:rPr>
                <w:color w:val="000000"/>
                <w:sz w:val="20"/>
                <w:szCs w:val="20"/>
              </w:rPr>
            </w:pPr>
          </w:p>
        </w:tc>
        <w:tc>
          <w:tcPr>
            <w:tcW w:w="1907" w:type="dxa"/>
            <w:vMerge/>
            <w:tcBorders>
              <w:top w:val="single" w:sz="8" w:space="0" w:color="auto"/>
              <w:left w:val="single" w:sz="4" w:space="0" w:color="auto"/>
              <w:bottom w:val="single" w:sz="4" w:space="0" w:color="auto"/>
              <w:right w:val="single" w:sz="4" w:space="0" w:color="auto"/>
            </w:tcBorders>
            <w:vAlign w:val="center"/>
            <w:hideMark/>
          </w:tcPr>
          <w:p w14:paraId="5A5F78CF"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1BAA7E89" w14:textId="77777777" w:rsidR="00865C2A" w:rsidRPr="00F577CF" w:rsidRDefault="00865C2A" w:rsidP="00865C2A">
            <w:pPr>
              <w:rPr>
                <w:color w:val="000000"/>
                <w:sz w:val="20"/>
                <w:szCs w:val="20"/>
              </w:rPr>
            </w:pPr>
            <w:r w:rsidRPr="00F577CF">
              <w:rPr>
                <w:color w:val="000000"/>
                <w:sz w:val="20"/>
                <w:szCs w:val="20"/>
              </w:rPr>
              <w:t>Федеральный бюджет</w:t>
            </w:r>
          </w:p>
        </w:tc>
        <w:tc>
          <w:tcPr>
            <w:tcW w:w="1200" w:type="dxa"/>
            <w:tcBorders>
              <w:top w:val="nil"/>
              <w:left w:val="nil"/>
              <w:bottom w:val="single" w:sz="4" w:space="0" w:color="auto"/>
              <w:right w:val="single" w:sz="4" w:space="0" w:color="auto"/>
            </w:tcBorders>
            <w:shd w:val="clear" w:color="auto" w:fill="auto"/>
            <w:noWrap/>
            <w:vAlign w:val="center"/>
            <w:hideMark/>
          </w:tcPr>
          <w:p w14:paraId="76C4FF5E"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4" w:space="0" w:color="auto"/>
              <w:right w:val="single" w:sz="4" w:space="0" w:color="auto"/>
            </w:tcBorders>
            <w:shd w:val="clear" w:color="auto" w:fill="auto"/>
            <w:noWrap/>
            <w:vAlign w:val="center"/>
            <w:hideMark/>
          </w:tcPr>
          <w:p w14:paraId="7E85C2CA"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4" w:space="0" w:color="auto"/>
              <w:right w:val="single" w:sz="4" w:space="0" w:color="auto"/>
            </w:tcBorders>
            <w:shd w:val="clear" w:color="auto" w:fill="auto"/>
            <w:noWrap/>
            <w:vAlign w:val="center"/>
            <w:hideMark/>
          </w:tcPr>
          <w:p w14:paraId="6C8EB325"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397B84B5"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529EEDBE"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4" w:space="0" w:color="auto"/>
              <w:right w:val="single" w:sz="8" w:space="0" w:color="auto"/>
            </w:tcBorders>
            <w:shd w:val="clear" w:color="auto" w:fill="auto"/>
            <w:noWrap/>
            <w:vAlign w:val="center"/>
            <w:hideMark/>
          </w:tcPr>
          <w:p w14:paraId="361371A2"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06DBB6BA" w14:textId="77777777" w:rsidTr="00865C2A">
        <w:trPr>
          <w:trHeight w:val="630"/>
        </w:trPr>
        <w:tc>
          <w:tcPr>
            <w:tcW w:w="503" w:type="dxa"/>
            <w:vMerge/>
            <w:tcBorders>
              <w:top w:val="single" w:sz="8" w:space="0" w:color="auto"/>
              <w:left w:val="single" w:sz="8" w:space="0" w:color="auto"/>
              <w:bottom w:val="single" w:sz="4" w:space="0" w:color="auto"/>
              <w:right w:val="single" w:sz="4" w:space="0" w:color="auto"/>
            </w:tcBorders>
            <w:vAlign w:val="center"/>
            <w:hideMark/>
          </w:tcPr>
          <w:p w14:paraId="17C73FFA" w14:textId="77777777" w:rsidR="00865C2A" w:rsidRPr="00F577CF" w:rsidRDefault="00865C2A" w:rsidP="00865C2A">
            <w:pPr>
              <w:rPr>
                <w:color w:val="000000"/>
                <w:sz w:val="20"/>
                <w:szCs w:val="20"/>
              </w:rPr>
            </w:pPr>
          </w:p>
        </w:tc>
        <w:tc>
          <w:tcPr>
            <w:tcW w:w="1907" w:type="dxa"/>
            <w:vMerge/>
            <w:tcBorders>
              <w:top w:val="single" w:sz="8" w:space="0" w:color="auto"/>
              <w:left w:val="single" w:sz="4" w:space="0" w:color="auto"/>
              <w:bottom w:val="single" w:sz="4" w:space="0" w:color="auto"/>
              <w:right w:val="single" w:sz="4" w:space="0" w:color="auto"/>
            </w:tcBorders>
            <w:vAlign w:val="center"/>
            <w:hideMark/>
          </w:tcPr>
          <w:p w14:paraId="51EE1E87"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3716108A" w14:textId="77777777" w:rsidR="00865C2A" w:rsidRPr="00F577CF" w:rsidRDefault="00865C2A" w:rsidP="00865C2A">
            <w:pPr>
              <w:rPr>
                <w:color w:val="000000"/>
                <w:sz w:val="20"/>
                <w:szCs w:val="20"/>
              </w:rPr>
            </w:pPr>
            <w:r w:rsidRPr="00F577CF">
              <w:rPr>
                <w:color w:val="000000"/>
                <w:sz w:val="20"/>
                <w:szCs w:val="20"/>
              </w:rPr>
              <w:t>Государственный бюджет РС (Я)</w:t>
            </w:r>
          </w:p>
        </w:tc>
        <w:tc>
          <w:tcPr>
            <w:tcW w:w="1200" w:type="dxa"/>
            <w:tcBorders>
              <w:top w:val="nil"/>
              <w:left w:val="nil"/>
              <w:bottom w:val="single" w:sz="4" w:space="0" w:color="auto"/>
              <w:right w:val="single" w:sz="4" w:space="0" w:color="auto"/>
            </w:tcBorders>
            <w:shd w:val="clear" w:color="auto" w:fill="auto"/>
            <w:noWrap/>
            <w:vAlign w:val="center"/>
            <w:hideMark/>
          </w:tcPr>
          <w:p w14:paraId="64853C65"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4" w:space="0" w:color="auto"/>
              <w:right w:val="single" w:sz="4" w:space="0" w:color="auto"/>
            </w:tcBorders>
            <w:shd w:val="clear" w:color="auto" w:fill="auto"/>
            <w:noWrap/>
            <w:vAlign w:val="center"/>
            <w:hideMark/>
          </w:tcPr>
          <w:p w14:paraId="666AECB8"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4" w:space="0" w:color="auto"/>
              <w:right w:val="single" w:sz="4" w:space="0" w:color="auto"/>
            </w:tcBorders>
            <w:shd w:val="clear" w:color="auto" w:fill="auto"/>
            <w:noWrap/>
            <w:vAlign w:val="center"/>
            <w:hideMark/>
          </w:tcPr>
          <w:p w14:paraId="2F083C9D"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6A0A30D8"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2400B832"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4" w:space="0" w:color="auto"/>
              <w:right w:val="single" w:sz="8" w:space="0" w:color="auto"/>
            </w:tcBorders>
            <w:shd w:val="clear" w:color="auto" w:fill="auto"/>
            <w:noWrap/>
            <w:vAlign w:val="center"/>
            <w:hideMark/>
          </w:tcPr>
          <w:p w14:paraId="4AA714F4"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14C12B2B" w14:textId="77777777" w:rsidTr="00865C2A">
        <w:trPr>
          <w:trHeight w:val="630"/>
        </w:trPr>
        <w:tc>
          <w:tcPr>
            <w:tcW w:w="503" w:type="dxa"/>
            <w:vMerge/>
            <w:tcBorders>
              <w:top w:val="single" w:sz="8" w:space="0" w:color="auto"/>
              <w:left w:val="single" w:sz="8" w:space="0" w:color="auto"/>
              <w:bottom w:val="single" w:sz="4" w:space="0" w:color="auto"/>
              <w:right w:val="single" w:sz="4" w:space="0" w:color="auto"/>
            </w:tcBorders>
            <w:vAlign w:val="center"/>
            <w:hideMark/>
          </w:tcPr>
          <w:p w14:paraId="35FDA821" w14:textId="77777777" w:rsidR="00865C2A" w:rsidRPr="00F577CF" w:rsidRDefault="00865C2A" w:rsidP="00865C2A">
            <w:pPr>
              <w:rPr>
                <w:color w:val="000000"/>
                <w:sz w:val="20"/>
                <w:szCs w:val="20"/>
              </w:rPr>
            </w:pPr>
          </w:p>
        </w:tc>
        <w:tc>
          <w:tcPr>
            <w:tcW w:w="1907" w:type="dxa"/>
            <w:vMerge/>
            <w:tcBorders>
              <w:top w:val="single" w:sz="8" w:space="0" w:color="auto"/>
              <w:left w:val="single" w:sz="4" w:space="0" w:color="auto"/>
              <w:bottom w:val="single" w:sz="4" w:space="0" w:color="auto"/>
              <w:right w:val="single" w:sz="4" w:space="0" w:color="auto"/>
            </w:tcBorders>
            <w:vAlign w:val="center"/>
            <w:hideMark/>
          </w:tcPr>
          <w:p w14:paraId="5F27DA6B" w14:textId="77777777" w:rsidR="00865C2A" w:rsidRPr="00F577CF" w:rsidRDefault="00865C2A" w:rsidP="00865C2A">
            <w:pPr>
              <w:rPr>
                <w:color w:val="000000"/>
                <w:sz w:val="20"/>
                <w:szCs w:val="20"/>
              </w:rPr>
            </w:pPr>
          </w:p>
        </w:tc>
        <w:tc>
          <w:tcPr>
            <w:tcW w:w="1498" w:type="dxa"/>
            <w:tcBorders>
              <w:top w:val="nil"/>
              <w:left w:val="nil"/>
              <w:bottom w:val="single" w:sz="4" w:space="0" w:color="auto"/>
              <w:right w:val="single" w:sz="4" w:space="0" w:color="auto"/>
            </w:tcBorders>
            <w:shd w:val="clear" w:color="auto" w:fill="auto"/>
            <w:vAlign w:val="center"/>
            <w:hideMark/>
          </w:tcPr>
          <w:p w14:paraId="16F3324F" w14:textId="77777777" w:rsidR="00865C2A" w:rsidRPr="00F577CF" w:rsidRDefault="00865C2A" w:rsidP="00865C2A">
            <w:pPr>
              <w:rPr>
                <w:color w:val="000000"/>
                <w:sz w:val="20"/>
                <w:szCs w:val="20"/>
              </w:rPr>
            </w:pPr>
            <w:r w:rsidRPr="00F577CF">
              <w:rPr>
                <w:color w:val="000000"/>
                <w:sz w:val="20"/>
                <w:szCs w:val="20"/>
              </w:rPr>
              <w:t xml:space="preserve">Бюджет МО "Поселок </w:t>
            </w:r>
            <w:proofErr w:type="spellStart"/>
            <w:r w:rsidRPr="00F577CF">
              <w:rPr>
                <w:color w:val="000000"/>
                <w:sz w:val="20"/>
                <w:szCs w:val="20"/>
              </w:rPr>
              <w:t>Айхал</w:t>
            </w:r>
            <w:proofErr w:type="spellEnd"/>
            <w:r w:rsidRPr="00F577CF">
              <w:rPr>
                <w:color w:val="000000"/>
                <w:sz w:val="20"/>
                <w:szCs w:val="20"/>
              </w:rPr>
              <w:t>"</w:t>
            </w:r>
          </w:p>
        </w:tc>
        <w:tc>
          <w:tcPr>
            <w:tcW w:w="1200" w:type="dxa"/>
            <w:tcBorders>
              <w:top w:val="nil"/>
              <w:left w:val="nil"/>
              <w:bottom w:val="single" w:sz="4" w:space="0" w:color="auto"/>
              <w:right w:val="single" w:sz="4" w:space="0" w:color="auto"/>
            </w:tcBorders>
            <w:shd w:val="clear" w:color="auto" w:fill="auto"/>
            <w:noWrap/>
            <w:vAlign w:val="center"/>
            <w:hideMark/>
          </w:tcPr>
          <w:p w14:paraId="0ADDC8B5"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single" w:sz="4" w:space="0" w:color="auto"/>
              <w:right w:val="single" w:sz="4" w:space="0" w:color="auto"/>
            </w:tcBorders>
            <w:shd w:val="clear" w:color="auto" w:fill="auto"/>
            <w:noWrap/>
            <w:vAlign w:val="center"/>
            <w:hideMark/>
          </w:tcPr>
          <w:p w14:paraId="79699095"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single" w:sz="4" w:space="0" w:color="auto"/>
              <w:right w:val="single" w:sz="4" w:space="0" w:color="auto"/>
            </w:tcBorders>
            <w:shd w:val="clear" w:color="auto" w:fill="auto"/>
            <w:noWrap/>
            <w:vAlign w:val="center"/>
            <w:hideMark/>
          </w:tcPr>
          <w:p w14:paraId="61DC933F" w14:textId="77777777" w:rsidR="00865C2A" w:rsidRPr="00F577CF" w:rsidRDefault="00865C2A" w:rsidP="00865C2A">
            <w:pPr>
              <w:jc w:val="center"/>
              <w:rPr>
                <w:color w:val="000000"/>
                <w:sz w:val="20"/>
                <w:szCs w:val="20"/>
              </w:rPr>
            </w:pPr>
            <w:r w:rsidRPr="00F577CF">
              <w:rPr>
                <w:color w:val="000000"/>
                <w:sz w:val="20"/>
                <w:szCs w:val="20"/>
              </w:rPr>
              <w:t>339 690,00</w:t>
            </w:r>
          </w:p>
        </w:tc>
        <w:tc>
          <w:tcPr>
            <w:tcW w:w="1116" w:type="dxa"/>
            <w:tcBorders>
              <w:top w:val="nil"/>
              <w:left w:val="nil"/>
              <w:bottom w:val="single" w:sz="4" w:space="0" w:color="auto"/>
              <w:right w:val="single" w:sz="4" w:space="0" w:color="auto"/>
            </w:tcBorders>
            <w:shd w:val="clear" w:color="auto" w:fill="auto"/>
            <w:noWrap/>
            <w:vAlign w:val="center"/>
            <w:hideMark/>
          </w:tcPr>
          <w:p w14:paraId="6609C01C"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1F1BE56A"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single" w:sz="4" w:space="0" w:color="auto"/>
              <w:right w:val="single" w:sz="8" w:space="0" w:color="auto"/>
            </w:tcBorders>
            <w:shd w:val="clear" w:color="auto" w:fill="auto"/>
            <w:noWrap/>
            <w:vAlign w:val="center"/>
            <w:hideMark/>
          </w:tcPr>
          <w:p w14:paraId="0C3CD4EC"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251288AD" w14:textId="77777777" w:rsidTr="00865C2A">
        <w:trPr>
          <w:trHeight w:val="630"/>
        </w:trPr>
        <w:tc>
          <w:tcPr>
            <w:tcW w:w="503" w:type="dxa"/>
            <w:vMerge/>
            <w:tcBorders>
              <w:top w:val="single" w:sz="8" w:space="0" w:color="auto"/>
              <w:left w:val="single" w:sz="8" w:space="0" w:color="auto"/>
              <w:bottom w:val="single" w:sz="4" w:space="0" w:color="auto"/>
              <w:right w:val="single" w:sz="4" w:space="0" w:color="auto"/>
            </w:tcBorders>
            <w:vAlign w:val="center"/>
            <w:hideMark/>
          </w:tcPr>
          <w:p w14:paraId="51A1C465" w14:textId="77777777" w:rsidR="00865C2A" w:rsidRPr="00F577CF" w:rsidRDefault="00865C2A" w:rsidP="00865C2A">
            <w:pPr>
              <w:rPr>
                <w:color w:val="000000"/>
                <w:sz w:val="20"/>
                <w:szCs w:val="20"/>
              </w:rPr>
            </w:pPr>
          </w:p>
        </w:tc>
        <w:tc>
          <w:tcPr>
            <w:tcW w:w="1907" w:type="dxa"/>
            <w:vMerge/>
            <w:tcBorders>
              <w:top w:val="single" w:sz="8" w:space="0" w:color="auto"/>
              <w:left w:val="single" w:sz="4" w:space="0" w:color="auto"/>
              <w:bottom w:val="single" w:sz="4" w:space="0" w:color="auto"/>
              <w:right w:val="single" w:sz="4" w:space="0" w:color="auto"/>
            </w:tcBorders>
            <w:vAlign w:val="center"/>
            <w:hideMark/>
          </w:tcPr>
          <w:p w14:paraId="45F8443D" w14:textId="77777777" w:rsidR="00865C2A" w:rsidRPr="00F577CF" w:rsidRDefault="00865C2A" w:rsidP="00865C2A">
            <w:pPr>
              <w:rPr>
                <w:color w:val="000000"/>
                <w:sz w:val="20"/>
                <w:szCs w:val="20"/>
              </w:rPr>
            </w:pPr>
          </w:p>
        </w:tc>
        <w:tc>
          <w:tcPr>
            <w:tcW w:w="1498" w:type="dxa"/>
            <w:tcBorders>
              <w:top w:val="nil"/>
              <w:left w:val="nil"/>
              <w:bottom w:val="nil"/>
              <w:right w:val="single" w:sz="4" w:space="0" w:color="auto"/>
            </w:tcBorders>
            <w:shd w:val="clear" w:color="auto" w:fill="auto"/>
            <w:vAlign w:val="center"/>
            <w:hideMark/>
          </w:tcPr>
          <w:p w14:paraId="605EA110" w14:textId="77777777" w:rsidR="00865C2A" w:rsidRPr="00F577CF" w:rsidRDefault="00865C2A" w:rsidP="00865C2A">
            <w:pPr>
              <w:rPr>
                <w:color w:val="000000"/>
                <w:sz w:val="20"/>
                <w:szCs w:val="20"/>
              </w:rPr>
            </w:pPr>
            <w:r w:rsidRPr="00F577CF">
              <w:rPr>
                <w:color w:val="000000"/>
                <w:sz w:val="20"/>
                <w:szCs w:val="20"/>
              </w:rPr>
              <w:t>Другие источники</w:t>
            </w:r>
          </w:p>
        </w:tc>
        <w:tc>
          <w:tcPr>
            <w:tcW w:w="1200" w:type="dxa"/>
            <w:tcBorders>
              <w:top w:val="nil"/>
              <w:left w:val="nil"/>
              <w:bottom w:val="nil"/>
              <w:right w:val="single" w:sz="4" w:space="0" w:color="auto"/>
            </w:tcBorders>
            <w:shd w:val="clear" w:color="auto" w:fill="auto"/>
            <w:noWrap/>
            <w:vAlign w:val="center"/>
            <w:hideMark/>
          </w:tcPr>
          <w:p w14:paraId="2955D8E7" w14:textId="77777777" w:rsidR="00865C2A" w:rsidRPr="00F577CF" w:rsidRDefault="00865C2A" w:rsidP="00865C2A">
            <w:pPr>
              <w:jc w:val="center"/>
              <w:rPr>
                <w:color w:val="000000"/>
                <w:sz w:val="20"/>
                <w:szCs w:val="20"/>
              </w:rPr>
            </w:pPr>
            <w:r w:rsidRPr="00F577CF">
              <w:rPr>
                <w:color w:val="000000"/>
                <w:sz w:val="20"/>
                <w:szCs w:val="20"/>
              </w:rPr>
              <w:t>0,00</w:t>
            </w:r>
          </w:p>
        </w:tc>
        <w:tc>
          <w:tcPr>
            <w:tcW w:w="1352" w:type="dxa"/>
            <w:tcBorders>
              <w:top w:val="nil"/>
              <w:left w:val="nil"/>
              <w:bottom w:val="nil"/>
              <w:right w:val="single" w:sz="4" w:space="0" w:color="auto"/>
            </w:tcBorders>
            <w:shd w:val="clear" w:color="auto" w:fill="auto"/>
            <w:noWrap/>
            <w:vAlign w:val="center"/>
            <w:hideMark/>
          </w:tcPr>
          <w:p w14:paraId="5D6ED395" w14:textId="77777777" w:rsidR="00865C2A" w:rsidRPr="00F577CF" w:rsidRDefault="00865C2A" w:rsidP="00865C2A">
            <w:pPr>
              <w:jc w:val="center"/>
              <w:rPr>
                <w:color w:val="000000"/>
                <w:sz w:val="20"/>
                <w:szCs w:val="20"/>
              </w:rPr>
            </w:pPr>
            <w:r w:rsidRPr="00F577CF">
              <w:rPr>
                <w:color w:val="000000"/>
                <w:sz w:val="20"/>
                <w:szCs w:val="20"/>
              </w:rPr>
              <w:t>0,00</w:t>
            </w:r>
          </w:p>
        </w:tc>
        <w:tc>
          <w:tcPr>
            <w:tcW w:w="1478" w:type="dxa"/>
            <w:tcBorders>
              <w:top w:val="nil"/>
              <w:left w:val="nil"/>
              <w:bottom w:val="nil"/>
              <w:right w:val="single" w:sz="4" w:space="0" w:color="auto"/>
            </w:tcBorders>
            <w:shd w:val="clear" w:color="auto" w:fill="auto"/>
            <w:noWrap/>
            <w:vAlign w:val="center"/>
            <w:hideMark/>
          </w:tcPr>
          <w:p w14:paraId="7FB7E7C5" w14:textId="77777777" w:rsidR="00865C2A" w:rsidRPr="00F577CF" w:rsidRDefault="00865C2A" w:rsidP="00865C2A">
            <w:pPr>
              <w:jc w:val="center"/>
              <w:rPr>
                <w:color w:val="000000"/>
                <w:sz w:val="20"/>
                <w:szCs w:val="20"/>
              </w:rPr>
            </w:pPr>
            <w:r w:rsidRPr="00F577CF">
              <w:rPr>
                <w:color w:val="000000"/>
                <w:sz w:val="20"/>
                <w:szCs w:val="20"/>
              </w:rPr>
              <w:t>0,00</w:t>
            </w:r>
          </w:p>
        </w:tc>
        <w:tc>
          <w:tcPr>
            <w:tcW w:w="1116" w:type="dxa"/>
            <w:tcBorders>
              <w:top w:val="nil"/>
              <w:left w:val="nil"/>
              <w:bottom w:val="nil"/>
              <w:right w:val="single" w:sz="4" w:space="0" w:color="auto"/>
            </w:tcBorders>
            <w:shd w:val="clear" w:color="auto" w:fill="auto"/>
            <w:noWrap/>
            <w:vAlign w:val="center"/>
            <w:hideMark/>
          </w:tcPr>
          <w:p w14:paraId="4D437F4E" w14:textId="77777777" w:rsidR="00865C2A" w:rsidRPr="00F577CF" w:rsidRDefault="00865C2A" w:rsidP="00865C2A">
            <w:pPr>
              <w:jc w:val="center"/>
              <w:rPr>
                <w:color w:val="000000"/>
                <w:sz w:val="20"/>
                <w:szCs w:val="20"/>
              </w:rPr>
            </w:pPr>
            <w:r w:rsidRPr="00F577CF">
              <w:rPr>
                <w:color w:val="000000"/>
                <w:sz w:val="20"/>
                <w:szCs w:val="20"/>
              </w:rPr>
              <w:t>0,00</w:t>
            </w:r>
          </w:p>
        </w:tc>
        <w:tc>
          <w:tcPr>
            <w:tcW w:w="1436" w:type="dxa"/>
            <w:tcBorders>
              <w:top w:val="nil"/>
              <w:left w:val="nil"/>
              <w:bottom w:val="nil"/>
              <w:right w:val="single" w:sz="4" w:space="0" w:color="auto"/>
            </w:tcBorders>
            <w:shd w:val="clear" w:color="auto" w:fill="auto"/>
            <w:noWrap/>
            <w:vAlign w:val="center"/>
            <w:hideMark/>
          </w:tcPr>
          <w:p w14:paraId="3177AE3A" w14:textId="77777777" w:rsidR="00865C2A" w:rsidRPr="00F577CF" w:rsidRDefault="00865C2A" w:rsidP="00865C2A">
            <w:pPr>
              <w:jc w:val="center"/>
              <w:rPr>
                <w:color w:val="000000"/>
                <w:sz w:val="20"/>
                <w:szCs w:val="20"/>
              </w:rPr>
            </w:pPr>
            <w:r w:rsidRPr="00F577CF">
              <w:rPr>
                <w:color w:val="000000"/>
                <w:sz w:val="20"/>
                <w:szCs w:val="20"/>
              </w:rPr>
              <w:t>0,00</w:t>
            </w:r>
          </w:p>
        </w:tc>
        <w:tc>
          <w:tcPr>
            <w:tcW w:w="1417" w:type="dxa"/>
            <w:tcBorders>
              <w:top w:val="nil"/>
              <w:left w:val="nil"/>
              <w:bottom w:val="nil"/>
              <w:right w:val="single" w:sz="8" w:space="0" w:color="auto"/>
            </w:tcBorders>
            <w:shd w:val="clear" w:color="auto" w:fill="auto"/>
            <w:noWrap/>
            <w:vAlign w:val="center"/>
            <w:hideMark/>
          </w:tcPr>
          <w:p w14:paraId="5763A735" w14:textId="77777777" w:rsidR="00865C2A" w:rsidRPr="00F577CF" w:rsidRDefault="00865C2A" w:rsidP="00865C2A">
            <w:pPr>
              <w:jc w:val="center"/>
              <w:rPr>
                <w:color w:val="000000"/>
                <w:sz w:val="20"/>
                <w:szCs w:val="20"/>
              </w:rPr>
            </w:pPr>
            <w:r w:rsidRPr="00F577CF">
              <w:rPr>
                <w:color w:val="000000"/>
                <w:sz w:val="20"/>
                <w:szCs w:val="20"/>
              </w:rPr>
              <w:t>0,00</w:t>
            </w:r>
          </w:p>
        </w:tc>
      </w:tr>
      <w:tr w:rsidR="00865C2A" w:rsidRPr="00F577CF" w14:paraId="78365FCB" w14:textId="77777777" w:rsidTr="00865C2A">
        <w:trPr>
          <w:trHeight w:val="495"/>
        </w:trPr>
        <w:tc>
          <w:tcPr>
            <w:tcW w:w="2410" w:type="dxa"/>
            <w:gridSpan w:val="2"/>
            <w:vMerge w:val="restart"/>
            <w:tcBorders>
              <w:top w:val="single" w:sz="8" w:space="0" w:color="auto"/>
              <w:left w:val="single" w:sz="8" w:space="0" w:color="auto"/>
              <w:bottom w:val="single" w:sz="4" w:space="0" w:color="auto"/>
              <w:right w:val="single" w:sz="4" w:space="0" w:color="auto"/>
            </w:tcBorders>
            <w:shd w:val="clear" w:color="000000" w:fill="F2DCDB"/>
            <w:vAlign w:val="center"/>
            <w:hideMark/>
          </w:tcPr>
          <w:p w14:paraId="53122851" w14:textId="77777777" w:rsidR="00865C2A" w:rsidRPr="00F577CF" w:rsidRDefault="00865C2A" w:rsidP="00865C2A">
            <w:pPr>
              <w:jc w:val="center"/>
              <w:rPr>
                <w:b/>
                <w:bCs/>
                <w:color w:val="000000"/>
                <w:sz w:val="20"/>
                <w:szCs w:val="20"/>
              </w:rPr>
            </w:pPr>
            <w:r w:rsidRPr="00F577CF">
              <w:rPr>
                <w:b/>
                <w:bCs/>
                <w:color w:val="000000"/>
                <w:sz w:val="20"/>
                <w:szCs w:val="20"/>
              </w:rPr>
              <w:lastRenderedPageBreak/>
              <w:t xml:space="preserve">Итого по защите МО «Поселок </w:t>
            </w:r>
            <w:proofErr w:type="spellStart"/>
            <w:r w:rsidRPr="00F577CF">
              <w:rPr>
                <w:b/>
                <w:bCs/>
                <w:color w:val="000000"/>
                <w:sz w:val="20"/>
                <w:szCs w:val="20"/>
              </w:rPr>
              <w:t>Айхал</w:t>
            </w:r>
            <w:proofErr w:type="spellEnd"/>
            <w:r w:rsidRPr="00F577CF">
              <w:rPr>
                <w:b/>
                <w:bCs/>
                <w:color w:val="000000"/>
                <w:sz w:val="20"/>
                <w:szCs w:val="20"/>
              </w:rPr>
              <w:t>» от чрезвычайных ситуаций природного и техногенного характера</w:t>
            </w:r>
          </w:p>
        </w:tc>
        <w:tc>
          <w:tcPr>
            <w:tcW w:w="1498" w:type="dxa"/>
            <w:tcBorders>
              <w:top w:val="single" w:sz="8" w:space="0" w:color="auto"/>
              <w:left w:val="nil"/>
              <w:bottom w:val="single" w:sz="4" w:space="0" w:color="auto"/>
              <w:right w:val="single" w:sz="4" w:space="0" w:color="auto"/>
            </w:tcBorders>
            <w:shd w:val="clear" w:color="000000" w:fill="F2DCDB"/>
            <w:vAlign w:val="center"/>
            <w:hideMark/>
          </w:tcPr>
          <w:p w14:paraId="7AA19299" w14:textId="77777777" w:rsidR="00865C2A" w:rsidRPr="00F577CF" w:rsidRDefault="00865C2A" w:rsidP="00865C2A">
            <w:pPr>
              <w:rPr>
                <w:b/>
                <w:bCs/>
                <w:color w:val="000000"/>
                <w:sz w:val="20"/>
                <w:szCs w:val="20"/>
              </w:rPr>
            </w:pPr>
            <w:r w:rsidRPr="00F577CF">
              <w:rPr>
                <w:b/>
                <w:bCs/>
                <w:color w:val="000000"/>
                <w:sz w:val="20"/>
                <w:szCs w:val="20"/>
              </w:rPr>
              <w:t>ВСЕГО:</w:t>
            </w:r>
          </w:p>
        </w:tc>
        <w:tc>
          <w:tcPr>
            <w:tcW w:w="1200" w:type="dxa"/>
            <w:tcBorders>
              <w:top w:val="single" w:sz="8" w:space="0" w:color="auto"/>
              <w:left w:val="nil"/>
              <w:bottom w:val="single" w:sz="4" w:space="0" w:color="auto"/>
              <w:right w:val="single" w:sz="4" w:space="0" w:color="auto"/>
            </w:tcBorders>
            <w:shd w:val="clear" w:color="000000" w:fill="F2DCDB"/>
            <w:noWrap/>
            <w:vAlign w:val="center"/>
            <w:hideMark/>
          </w:tcPr>
          <w:p w14:paraId="2381FC5B"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352" w:type="dxa"/>
            <w:tcBorders>
              <w:top w:val="single" w:sz="8" w:space="0" w:color="auto"/>
              <w:left w:val="nil"/>
              <w:bottom w:val="single" w:sz="4" w:space="0" w:color="auto"/>
              <w:right w:val="single" w:sz="4" w:space="0" w:color="auto"/>
            </w:tcBorders>
            <w:shd w:val="clear" w:color="000000" w:fill="F2DCDB"/>
            <w:noWrap/>
            <w:vAlign w:val="center"/>
            <w:hideMark/>
          </w:tcPr>
          <w:p w14:paraId="4CBB03CD" w14:textId="77777777" w:rsidR="00865C2A" w:rsidRPr="00F577CF" w:rsidRDefault="00865C2A" w:rsidP="00865C2A">
            <w:pPr>
              <w:jc w:val="center"/>
              <w:rPr>
                <w:b/>
                <w:bCs/>
                <w:color w:val="000000"/>
                <w:sz w:val="20"/>
                <w:szCs w:val="20"/>
              </w:rPr>
            </w:pPr>
            <w:r w:rsidRPr="00F577CF">
              <w:rPr>
                <w:b/>
                <w:bCs/>
                <w:color w:val="000000"/>
                <w:sz w:val="20"/>
                <w:szCs w:val="20"/>
              </w:rPr>
              <w:t>269 078,58</w:t>
            </w:r>
          </w:p>
        </w:tc>
        <w:tc>
          <w:tcPr>
            <w:tcW w:w="1478" w:type="dxa"/>
            <w:tcBorders>
              <w:top w:val="single" w:sz="8" w:space="0" w:color="auto"/>
              <w:left w:val="nil"/>
              <w:bottom w:val="single" w:sz="4" w:space="0" w:color="auto"/>
              <w:right w:val="single" w:sz="4" w:space="0" w:color="auto"/>
            </w:tcBorders>
            <w:shd w:val="clear" w:color="000000" w:fill="F2DCDB"/>
            <w:noWrap/>
            <w:vAlign w:val="center"/>
            <w:hideMark/>
          </w:tcPr>
          <w:p w14:paraId="3D8DBA05" w14:textId="77777777" w:rsidR="00865C2A" w:rsidRPr="00F577CF" w:rsidRDefault="00865C2A" w:rsidP="00865C2A">
            <w:pPr>
              <w:jc w:val="center"/>
              <w:rPr>
                <w:b/>
                <w:bCs/>
                <w:color w:val="000000"/>
                <w:sz w:val="20"/>
                <w:szCs w:val="20"/>
              </w:rPr>
            </w:pPr>
            <w:r w:rsidRPr="00F577CF">
              <w:rPr>
                <w:b/>
                <w:bCs/>
                <w:color w:val="000000"/>
                <w:sz w:val="20"/>
                <w:szCs w:val="20"/>
              </w:rPr>
              <w:t>599 950,95</w:t>
            </w:r>
          </w:p>
        </w:tc>
        <w:tc>
          <w:tcPr>
            <w:tcW w:w="1116" w:type="dxa"/>
            <w:tcBorders>
              <w:top w:val="single" w:sz="8" w:space="0" w:color="auto"/>
              <w:left w:val="nil"/>
              <w:bottom w:val="single" w:sz="4" w:space="0" w:color="auto"/>
              <w:right w:val="single" w:sz="4" w:space="0" w:color="auto"/>
            </w:tcBorders>
            <w:shd w:val="clear" w:color="000000" w:fill="F2DCDB"/>
            <w:noWrap/>
            <w:vAlign w:val="center"/>
            <w:hideMark/>
          </w:tcPr>
          <w:p w14:paraId="012636E6"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36" w:type="dxa"/>
            <w:tcBorders>
              <w:top w:val="single" w:sz="8" w:space="0" w:color="auto"/>
              <w:left w:val="nil"/>
              <w:bottom w:val="single" w:sz="4" w:space="0" w:color="auto"/>
              <w:right w:val="single" w:sz="4" w:space="0" w:color="auto"/>
            </w:tcBorders>
            <w:shd w:val="clear" w:color="000000" w:fill="F2DCDB"/>
            <w:noWrap/>
            <w:vAlign w:val="center"/>
            <w:hideMark/>
          </w:tcPr>
          <w:p w14:paraId="3214CA4E"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17" w:type="dxa"/>
            <w:tcBorders>
              <w:top w:val="single" w:sz="8" w:space="0" w:color="auto"/>
              <w:left w:val="nil"/>
              <w:bottom w:val="single" w:sz="4" w:space="0" w:color="auto"/>
              <w:right w:val="single" w:sz="8" w:space="0" w:color="auto"/>
            </w:tcBorders>
            <w:shd w:val="clear" w:color="000000" w:fill="F2DCDB"/>
            <w:noWrap/>
            <w:vAlign w:val="center"/>
            <w:hideMark/>
          </w:tcPr>
          <w:p w14:paraId="62A1E761" w14:textId="77777777" w:rsidR="00865C2A" w:rsidRPr="00F577CF" w:rsidRDefault="00865C2A" w:rsidP="00865C2A">
            <w:pPr>
              <w:jc w:val="center"/>
              <w:rPr>
                <w:b/>
                <w:bCs/>
                <w:color w:val="000000"/>
                <w:sz w:val="20"/>
                <w:szCs w:val="20"/>
              </w:rPr>
            </w:pPr>
            <w:r w:rsidRPr="00F577CF">
              <w:rPr>
                <w:b/>
                <w:bCs/>
                <w:color w:val="000000"/>
                <w:sz w:val="20"/>
                <w:szCs w:val="20"/>
              </w:rPr>
              <w:t>0,00</w:t>
            </w:r>
          </w:p>
        </w:tc>
      </w:tr>
      <w:tr w:rsidR="00865C2A" w:rsidRPr="00F577CF" w14:paraId="57DB1F7F" w14:textId="77777777" w:rsidTr="00865C2A">
        <w:trPr>
          <w:trHeight w:val="570"/>
        </w:trPr>
        <w:tc>
          <w:tcPr>
            <w:tcW w:w="2410" w:type="dxa"/>
            <w:gridSpan w:val="2"/>
            <w:vMerge/>
            <w:tcBorders>
              <w:top w:val="single" w:sz="8" w:space="0" w:color="auto"/>
              <w:left w:val="single" w:sz="8" w:space="0" w:color="auto"/>
              <w:bottom w:val="single" w:sz="4" w:space="0" w:color="auto"/>
              <w:right w:val="single" w:sz="4" w:space="0" w:color="auto"/>
            </w:tcBorders>
            <w:vAlign w:val="center"/>
            <w:hideMark/>
          </w:tcPr>
          <w:p w14:paraId="5905F850" w14:textId="77777777" w:rsidR="00865C2A" w:rsidRPr="00F577CF" w:rsidRDefault="00865C2A" w:rsidP="00865C2A">
            <w:pPr>
              <w:rPr>
                <w:b/>
                <w:bCs/>
                <w:color w:val="000000"/>
                <w:sz w:val="20"/>
                <w:szCs w:val="20"/>
              </w:rPr>
            </w:pPr>
          </w:p>
        </w:tc>
        <w:tc>
          <w:tcPr>
            <w:tcW w:w="1498" w:type="dxa"/>
            <w:tcBorders>
              <w:top w:val="nil"/>
              <w:left w:val="nil"/>
              <w:bottom w:val="single" w:sz="4" w:space="0" w:color="auto"/>
              <w:right w:val="single" w:sz="4" w:space="0" w:color="auto"/>
            </w:tcBorders>
            <w:shd w:val="clear" w:color="000000" w:fill="F2DCDB"/>
            <w:vAlign w:val="center"/>
            <w:hideMark/>
          </w:tcPr>
          <w:p w14:paraId="551401C8" w14:textId="77777777" w:rsidR="00865C2A" w:rsidRPr="00F577CF" w:rsidRDefault="00865C2A" w:rsidP="00865C2A">
            <w:pPr>
              <w:rPr>
                <w:b/>
                <w:bCs/>
                <w:color w:val="000000"/>
                <w:sz w:val="20"/>
                <w:szCs w:val="20"/>
              </w:rPr>
            </w:pPr>
            <w:r w:rsidRPr="00F577CF">
              <w:rPr>
                <w:b/>
                <w:bCs/>
                <w:color w:val="000000"/>
                <w:sz w:val="20"/>
                <w:szCs w:val="20"/>
              </w:rPr>
              <w:t>Федеральный бюджет</w:t>
            </w:r>
          </w:p>
        </w:tc>
        <w:tc>
          <w:tcPr>
            <w:tcW w:w="1200" w:type="dxa"/>
            <w:tcBorders>
              <w:top w:val="nil"/>
              <w:left w:val="nil"/>
              <w:bottom w:val="single" w:sz="4" w:space="0" w:color="auto"/>
              <w:right w:val="single" w:sz="4" w:space="0" w:color="auto"/>
            </w:tcBorders>
            <w:shd w:val="clear" w:color="000000" w:fill="F2DCDB"/>
            <w:noWrap/>
            <w:vAlign w:val="center"/>
            <w:hideMark/>
          </w:tcPr>
          <w:p w14:paraId="7B9544FF"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352" w:type="dxa"/>
            <w:tcBorders>
              <w:top w:val="nil"/>
              <w:left w:val="nil"/>
              <w:bottom w:val="single" w:sz="4" w:space="0" w:color="auto"/>
              <w:right w:val="single" w:sz="4" w:space="0" w:color="auto"/>
            </w:tcBorders>
            <w:shd w:val="clear" w:color="000000" w:fill="F2DCDB"/>
            <w:noWrap/>
            <w:vAlign w:val="center"/>
            <w:hideMark/>
          </w:tcPr>
          <w:p w14:paraId="2884E7B2"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78" w:type="dxa"/>
            <w:tcBorders>
              <w:top w:val="nil"/>
              <w:left w:val="nil"/>
              <w:bottom w:val="single" w:sz="4" w:space="0" w:color="auto"/>
              <w:right w:val="single" w:sz="4" w:space="0" w:color="auto"/>
            </w:tcBorders>
            <w:shd w:val="clear" w:color="000000" w:fill="F2DCDB"/>
            <w:noWrap/>
            <w:vAlign w:val="center"/>
            <w:hideMark/>
          </w:tcPr>
          <w:p w14:paraId="0DB9514A"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116" w:type="dxa"/>
            <w:tcBorders>
              <w:top w:val="nil"/>
              <w:left w:val="nil"/>
              <w:bottom w:val="single" w:sz="4" w:space="0" w:color="auto"/>
              <w:right w:val="single" w:sz="4" w:space="0" w:color="auto"/>
            </w:tcBorders>
            <w:shd w:val="clear" w:color="000000" w:fill="F2DCDB"/>
            <w:noWrap/>
            <w:vAlign w:val="center"/>
            <w:hideMark/>
          </w:tcPr>
          <w:p w14:paraId="19702B26"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36" w:type="dxa"/>
            <w:tcBorders>
              <w:top w:val="nil"/>
              <w:left w:val="nil"/>
              <w:bottom w:val="single" w:sz="4" w:space="0" w:color="auto"/>
              <w:right w:val="single" w:sz="4" w:space="0" w:color="auto"/>
            </w:tcBorders>
            <w:shd w:val="clear" w:color="000000" w:fill="F2DCDB"/>
            <w:noWrap/>
            <w:vAlign w:val="center"/>
            <w:hideMark/>
          </w:tcPr>
          <w:p w14:paraId="7F340B2C"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17" w:type="dxa"/>
            <w:tcBorders>
              <w:top w:val="nil"/>
              <w:left w:val="nil"/>
              <w:bottom w:val="single" w:sz="4" w:space="0" w:color="auto"/>
              <w:right w:val="single" w:sz="8" w:space="0" w:color="auto"/>
            </w:tcBorders>
            <w:shd w:val="clear" w:color="000000" w:fill="F2DCDB"/>
            <w:noWrap/>
            <w:vAlign w:val="center"/>
            <w:hideMark/>
          </w:tcPr>
          <w:p w14:paraId="0A9D83EF" w14:textId="77777777" w:rsidR="00865C2A" w:rsidRPr="00F577CF" w:rsidRDefault="00865C2A" w:rsidP="00865C2A">
            <w:pPr>
              <w:jc w:val="center"/>
              <w:rPr>
                <w:b/>
                <w:bCs/>
                <w:color w:val="000000"/>
                <w:sz w:val="20"/>
                <w:szCs w:val="20"/>
              </w:rPr>
            </w:pPr>
            <w:r w:rsidRPr="00F577CF">
              <w:rPr>
                <w:b/>
                <w:bCs/>
                <w:color w:val="000000"/>
                <w:sz w:val="20"/>
                <w:szCs w:val="20"/>
              </w:rPr>
              <w:t>0,00</w:t>
            </w:r>
          </w:p>
        </w:tc>
      </w:tr>
      <w:tr w:rsidR="00865C2A" w:rsidRPr="00F577CF" w14:paraId="4F741BE5" w14:textId="77777777" w:rsidTr="00865C2A">
        <w:trPr>
          <w:trHeight w:val="510"/>
        </w:trPr>
        <w:tc>
          <w:tcPr>
            <w:tcW w:w="2410" w:type="dxa"/>
            <w:gridSpan w:val="2"/>
            <w:vMerge/>
            <w:tcBorders>
              <w:top w:val="single" w:sz="8" w:space="0" w:color="auto"/>
              <w:left w:val="single" w:sz="8" w:space="0" w:color="auto"/>
              <w:bottom w:val="single" w:sz="4" w:space="0" w:color="auto"/>
              <w:right w:val="single" w:sz="4" w:space="0" w:color="auto"/>
            </w:tcBorders>
            <w:vAlign w:val="center"/>
            <w:hideMark/>
          </w:tcPr>
          <w:p w14:paraId="0C542368" w14:textId="77777777" w:rsidR="00865C2A" w:rsidRPr="00F577CF" w:rsidRDefault="00865C2A" w:rsidP="00865C2A">
            <w:pPr>
              <w:rPr>
                <w:b/>
                <w:bCs/>
                <w:color w:val="000000"/>
                <w:sz w:val="20"/>
                <w:szCs w:val="20"/>
              </w:rPr>
            </w:pPr>
          </w:p>
        </w:tc>
        <w:tc>
          <w:tcPr>
            <w:tcW w:w="1498" w:type="dxa"/>
            <w:tcBorders>
              <w:top w:val="nil"/>
              <w:left w:val="nil"/>
              <w:bottom w:val="single" w:sz="4" w:space="0" w:color="auto"/>
              <w:right w:val="single" w:sz="4" w:space="0" w:color="auto"/>
            </w:tcBorders>
            <w:shd w:val="clear" w:color="000000" w:fill="F2DCDB"/>
            <w:vAlign w:val="center"/>
            <w:hideMark/>
          </w:tcPr>
          <w:p w14:paraId="12DEFF36" w14:textId="77777777" w:rsidR="00865C2A" w:rsidRPr="00F577CF" w:rsidRDefault="00865C2A" w:rsidP="00865C2A">
            <w:pPr>
              <w:rPr>
                <w:b/>
                <w:bCs/>
                <w:color w:val="000000"/>
                <w:sz w:val="20"/>
                <w:szCs w:val="20"/>
              </w:rPr>
            </w:pPr>
            <w:r w:rsidRPr="00F577CF">
              <w:rPr>
                <w:b/>
                <w:bCs/>
                <w:color w:val="000000"/>
                <w:sz w:val="20"/>
                <w:szCs w:val="20"/>
              </w:rPr>
              <w:t>Государственный бюджет РС (Я)</w:t>
            </w:r>
          </w:p>
        </w:tc>
        <w:tc>
          <w:tcPr>
            <w:tcW w:w="1200" w:type="dxa"/>
            <w:tcBorders>
              <w:top w:val="nil"/>
              <w:left w:val="nil"/>
              <w:bottom w:val="single" w:sz="4" w:space="0" w:color="auto"/>
              <w:right w:val="single" w:sz="4" w:space="0" w:color="auto"/>
            </w:tcBorders>
            <w:shd w:val="clear" w:color="000000" w:fill="F2DCDB"/>
            <w:noWrap/>
            <w:vAlign w:val="center"/>
            <w:hideMark/>
          </w:tcPr>
          <w:p w14:paraId="0FF17776"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352" w:type="dxa"/>
            <w:tcBorders>
              <w:top w:val="nil"/>
              <w:left w:val="nil"/>
              <w:bottom w:val="single" w:sz="4" w:space="0" w:color="auto"/>
              <w:right w:val="single" w:sz="4" w:space="0" w:color="auto"/>
            </w:tcBorders>
            <w:shd w:val="clear" w:color="000000" w:fill="F2DCDB"/>
            <w:noWrap/>
            <w:vAlign w:val="center"/>
            <w:hideMark/>
          </w:tcPr>
          <w:p w14:paraId="3D80B03A"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78" w:type="dxa"/>
            <w:tcBorders>
              <w:top w:val="nil"/>
              <w:left w:val="nil"/>
              <w:bottom w:val="single" w:sz="4" w:space="0" w:color="auto"/>
              <w:right w:val="single" w:sz="4" w:space="0" w:color="auto"/>
            </w:tcBorders>
            <w:shd w:val="clear" w:color="000000" w:fill="F2DCDB"/>
            <w:noWrap/>
            <w:vAlign w:val="center"/>
            <w:hideMark/>
          </w:tcPr>
          <w:p w14:paraId="0CF56A0E"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116" w:type="dxa"/>
            <w:tcBorders>
              <w:top w:val="nil"/>
              <w:left w:val="nil"/>
              <w:bottom w:val="single" w:sz="4" w:space="0" w:color="auto"/>
              <w:right w:val="single" w:sz="4" w:space="0" w:color="auto"/>
            </w:tcBorders>
            <w:shd w:val="clear" w:color="000000" w:fill="F2DCDB"/>
            <w:noWrap/>
            <w:vAlign w:val="center"/>
            <w:hideMark/>
          </w:tcPr>
          <w:p w14:paraId="3DF24B6A"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36" w:type="dxa"/>
            <w:tcBorders>
              <w:top w:val="nil"/>
              <w:left w:val="nil"/>
              <w:bottom w:val="single" w:sz="4" w:space="0" w:color="auto"/>
              <w:right w:val="single" w:sz="4" w:space="0" w:color="auto"/>
            </w:tcBorders>
            <w:shd w:val="clear" w:color="000000" w:fill="F2DCDB"/>
            <w:noWrap/>
            <w:vAlign w:val="center"/>
            <w:hideMark/>
          </w:tcPr>
          <w:p w14:paraId="1344016B"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17" w:type="dxa"/>
            <w:tcBorders>
              <w:top w:val="nil"/>
              <w:left w:val="nil"/>
              <w:bottom w:val="single" w:sz="4" w:space="0" w:color="auto"/>
              <w:right w:val="single" w:sz="8" w:space="0" w:color="auto"/>
            </w:tcBorders>
            <w:shd w:val="clear" w:color="000000" w:fill="F2DCDB"/>
            <w:noWrap/>
            <w:vAlign w:val="center"/>
            <w:hideMark/>
          </w:tcPr>
          <w:p w14:paraId="32F72C88" w14:textId="77777777" w:rsidR="00865C2A" w:rsidRPr="00F577CF" w:rsidRDefault="00865C2A" w:rsidP="00865C2A">
            <w:pPr>
              <w:jc w:val="center"/>
              <w:rPr>
                <w:b/>
                <w:bCs/>
                <w:color w:val="000000"/>
                <w:sz w:val="20"/>
                <w:szCs w:val="20"/>
              </w:rPr>
            </w:pPr>
            <w:r w:rsidRPr="00F577CF">
              <w:rPr>
                <w:b/>
                <w:bCs/>
                <w:color w:val="000000"/>
                <w:sz w:val="20"/>
                <w:szCs w:val="20"/>
              </w:rPr>
              <w:t>0,00</w:t>
            </w:r>
          </w:p>
        </w:tc>
      </w:tr>
      <w:tr w:rsidR="00865C2A" w:rsidRPr="00F577CF" w14:paraId="3D7EDBA7" w14:textId="77777777" w:rsidTr="00865C2A">
        <w:trPr>
          <w:trHeight w:val="510"/>
        </w:trPr>
        <w:tc>
          <w:tcPr>
            <w:tcW w:w="2410" w:type="dxa"/>
            <w:gridSpan w:val="2"/>
            <w:vMerge/>
            <w:tcBorders>
              <w:top w:val="single" w:sz="8" w:space="0" w:color="auto"/>
              <w:left w:val="single" w:sz="8" w:space="0" w:color="auto"/>
              <w:bottom w:val="single" w:sz="4" w:space="0" w:color="auto"/>
              <w:right w:val="single" w:sz="4" w:space="0" w:color="auto"/>
            </w:tcBorders>
            <w:vAlign w:val="center"/>
            <w:hideMark/>
          </w:tcPr>
          <w:p w14:paraId="345F0CC3" w14:textId="77777777" w:rsidR="00865C2A" w:rsidRPr="00F577CF" w:rsidRDefault="00865C2A" w:rsidP="00865C2A">
            <w:pPr>
              <w:rPr>
                <w:b/>
                <w:bCs/>
                <w:color w:val="000000"/>
                <w:sz w:val="20"/>
                <w:szCs w:val="20"/>
              </w:rPr>
            </w:pPr>
          </w:p>
        </w:tc>
        <w:tc>
          <w:tcPr>
            <w:tcW w:w="1498" w:type="dxa"/>
            <w:tcBorders>
              <w:top w:val="nil"/>
              <w:left w:val="nil"/>
              <w:bottom w:val="single" w:sz="4" w:space="0" w:color="auto"/>
              <w:right w:val="single" w:sz="4" w:space="0" w:color="auto"/>
            </w:tcBorders>
            <w:shd w:val="clear" w:color="000000" w:fill="F2DCDB"/>
            <w:vAlign w:val="center"/>
            <w:hideMark/>
          </w:tcPr>
          <w:p w14:paraId="3D79763F" w14:textId="77777777" w:rsidR="00865C2A" w:rsidRPr="00F577CF" w:rsidRDefault="00865C2A" w:rsidP="00865C2A">
            <w:pPr>
              <w:rPr>
                <w:b/>
                <w:bCs/>
                <w:color w:val="000000"/>
                <w:sz w:val="20"/>
                <w:szCs w:val="20"/>
              </w:rPr>
            </w:pPr>
            <w:r w:rsidRPr="00F577CF">
              <w:rPr>
                <w:b/>
                <w:bCs/>
                <w:color w:val="000000"/>
                <w:sz w:val="20"/>
                <w:szCs w:val="20"/>
              </w:rPr>
              <w:t xml:space="preserve">Бюджет МО "Поселок </w:t>
            </w:r>
            <w:proofErr w:type="spellStart"/>
            <w:r w:rsidRPr="00F577CF">
              <w:rPr>
                <w:b/>
                <w:bCs/>
                <w:color w:val="000000"/>
                <w:sz w:val="20"/>
                <w:szCs w:val="20"/>
              </w:rPr>
              <w:t>Айхал</w:t>
            </w:r>
            <w:proofErr w:type="spellEnd"/>
            <w:r w:rsidRPr="00F577CF">
              <w:rPr>
                <w:b/>
                <w:bCs/>
                <w:color w:val="000000"/>
                <w:sz w:val="20"/>
                <w:szCs w:val="20"/>
              </w:rPr>
              <w:t>"</w:t>
            </w:r>
          </w:p>
        </w:tc>
        <w:tc>
          <w:tcPr>
            <w:tcW w:w="1200" w:type="dxa"/>
            <w:tcBorders>
              <w:top w:val="nil"/>
              <w:left w:val="nil"/>
              <w:bottom w:val="single" w:sz="4" w:space="0" w:color="auto"/>
              <w:right w:val="single" w:sz="4" w:space="0" w:color="auto"/>
            </w:tcBorders>
            <w:shd w:val="clear" w:color="000000" w:fill="F2DCDB"/>
            <w:noWrap/>
            <w:vAlign w:val="center"/>
            <w:hideMark/>
          </w:tcPr>
          <w:p w14:paraId="77BA2DD1"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352" w:type="dxa"/>
            <w:tcBorders>
              <w:top w:val="nil"/>
              <w:left w:val="nil"/>
              <w:bottom w:val="single" w:sz="4" w:space="0" w:color="auto"/>
              <w:right w:val="single" w:sz="4" w:space="0" w:color="auto"/>
            </w:tcBorders>
            <w:shd w:val="clear" w:color="000000" w:fill="F2DCDB"/>
            <w:noWrap/>
            <w:vAlign w:val="center"/>
            <w:hideMark/>
          </w:tcPr>
          <w:p w14:paraId="3C7CB073" w14:textId="77777777" w:rsidR="00865C2A" w:rsidRPr="00F577CF" w:rsidRDefault="00865C2A" w:rsidP="00865C2A">
            <w:pPr>
              <w:jc w:val="center"/>
              <w:rPr>
                <w:b/>
                <w:bCs/>
                <w:color w:val="000000"/>
                <w:sz w:val="20"/>
                <w:szCs w:val="20"/>
              </w:rPr>
            </w:pPr>
            <w:r w:rsidRPr="00F577CF">
              <w:rPr>
                <w:b/>
                <w:bCs/>
                <w:color w:val="000000"/>
                <w:sz w:val="20"/>
                <w:szCs w:val="20"/>
              </w:rPr>
              <w:t>269 078,58</w:t>
            </w:r>
          </w:p>
        </w:tc>
        <w:tc>
          <w:tcPr>
            <w:tcW w:w="1478" w:type="dxa"/>
            <w:tcBorders>
              <w:top w:val="nil"/>
              <w:left w:val="nil"/>
              <w:bottom w:val="single" w:sz="4" w:space="0" w:color="auto"/>
              <w:right w:val="single" w:sz="4" w:space="0" w:color="auto"/>
            </w:tcBorders>
            <w:shd w:val="clear" w:color="000000" w:fill="F2DCDB"/>
            <w:noWrap/>
            <w:vAlign w:val="center"/>
            <w:hideMark/>
          </w:tcPr>
          <w:p w14:paraId="1689F9A1" w14:textId="77777777" w:rsidR="00865C2A" w:rsidRPr="00F577CF" w:rsidRDefault="00865C2A" w:rsidP="00865C2A">
            <w:pPr>
              <w:jc w:val="center"/>
              <w:rPr>
                <w:b/>
                <w:bCs/>
                <w:color w:val="000000"/>
                <w:sz w:val="20"/>
                <w:szCs w:val="20"/>
              </w:rPr>
            </w:pPr>
            <w:r w:rsidRPr="00F577CF">
              <w:rPr>
                <w:b/>
                <w:bCs/>
                <w:color w:val="000000"/>
                <w:sz w:val="20"/>
                <w:szCs w:val="20"/>
              </w:rPr>
              <w:t>599 950,95</w:t>
            </w:r>
          </w:p>
        </w:tc>
        <w:tc>
          <w:tcPr>
            <w:tcW w:w="1116" w:type="dxa"/>
            <w:tcBorders>
              <w:top w:val="nil"/>
              <w:left w:val="nil"/>
              <w:bottom w:val="single" w:sz="4" w:space="0" w:color="auto"/>
              <w:right w:val="single" w:sz="4" w:space="0" w:color="auto"/>
            </w:tcBorders>
            <w:shd w:val="clear" w:color="000000" w:fill="F2DCDB"/>
            <w:noWrap/>
            <w:vAlign w:val="center"/>
            <w:hideMark/>
          </w:tcPr>
          <w:p w14:paraId="463A64C3"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36" w:type="dxa"/>
            <w:tcBorders>
              <w:top w:val="nil"/>
              <w:left w:val="nil"/>
              <w:bottom w:val="single" w:sz="4" w:space="0" w:color="auto"/>
              <w:right w:val="single" w:sz="4" w:space="0" w:color="auto"/>
            </w:tcBorders>
            <w:shd w:val="clear" w:color="000000" w:fill="F2DCDB"/>
            <w:noWrap/>
            <w:vAlign w:val="center"/>
            <w:hideMark/>
          </w:tcPr>
          <w:p w14:paraId="49386D6C"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17" w:type="dxa"/>
            <w:tcBorders>
              <w:top w:val="nil"/>
              <w:left w:val="nil"/>
              <w:bottom w:val="single" w:sz="4" w:space="0" w:color="auto"/>
              <w:right w:val="single" w:sz="8" w:space="0" w:color="auto"/>
            </w:tcBorders>
            <w:shd w:val="clear" w:color="000000" w:fill="F2DCDB"/>
            <w:noWrap/>
            <w:vAlign w:val="center"/>
            <w:hideMark/>
          </w:tcPr>
          <w:p w14:paraId="14CAA73F" w14:textId="77777777" w:rsidR="00865C2A" w:rsidRPr="00F577CF" w:rsidRDefault="00865C2A" w:rsidP="00865C2A">
            <w:pPr>
              <w:jc w:val="center"/>
              <w:rPr>
                <w:b/>
                <w:bCs/>
                <w:color w:val="000000"/>
                <w:sz w:val="20"/>
                <w:szCs w:val="20"/>
              </w:rPr>
            </w:pPr>
            <w:r w:rsidRPr="00F577CF">
              <w:rPr>
                <w:b/>
                <w:bCs/>
                <w:color w:val="000000"/>
                <w:sz w:val="20"/>
                <w:szCs w:val="20"/>
              </w:rPr>
              <w:t>0,00</w:t>
            </w:r>
          </w:p>
        </w:tc>
      </w:tr>
      <w:tr w:rsidR="00865C2A" w:rsidRPr="00F577CF" w14:paraId="26A3F2A0" w14:textId="77777777" w:rsidTr="00865C2A">
        <w:trPr>
          <w:trHeight w:val="315"/>
        </w:trPr>
        <w:tc>
          <w:tcPr>
            <w:tcW w:w="2410" w:type="dxa"/>
            <w:gridSpan w:val="2"/>
            <w:vMerge/>
            <w:tcBorders>
              <w:top w:val="single" w:sz="8" w:space="0" w:color="auto"/>
              <w:left w:val="single" w:sz="8" w:space="0" w:color="auto"/>
              <w:bottom w:val="single" w:sz="4" w:space="0" w:color="auto"/>
              <w:right w:val="single" w:sz="4" w:space="0" w:color="auto"/>
            </w:tcBorders>
            <w:vAlign w:val="center"/>
            <w:hideMark/>
          </w:tcPr>
          <w:p w14:paraId="46BD5F3F" w14:textId="77777777" w:rsidR="00865C2A" w:rsidRPr="00F577CF" w:rsidRDefault="00865C2A" w:rsidP="00865C2A">
            <w:pPr>
              <w:rPr>
                <w:b/>
                <w:bCs/>
                <w:color w:val="000000"/>
                <w:sz w:val="20"/>
                <w:szCs w:val="20"/>
              </w:rPr>
            </w:pPr>
          </w:p>
        </w:tc>
        <w:tc>
          <w:tcPr>
            <w:tcW w:w="1498" w:type="dxa"/>
            <w:tcBorders>
              <w:top w:val="nil"/>
              <w:left w:val="nil"/>
              <w:bottom w:val="nil"/>
              <w:right w:val="single" w:sz="4" w:space="0" w:color="auto"/>
            </w:tcBorders>
            <w:shd w:val="clear" w:color="000000" w:fill="F2DCDB"/>
            <w:vAlign w:val="center"/>
            <w:hideMark/>
          </w:tcPr>
          <w:p w14:paraId="69FBDBF6" w14:textId="77777777" w:rsidR="00865C2A" w:rsidRPr="00F577CF" w:rsidRDefault="00865C2A" w:rsidP="00865C2A">
            <w:pPr>
              <w:rPr>
                <w:b/>
                <w:bCs/>
                <w:color w:val="000000"/>
                <w:sz w:val="20"/>
                <w:szCs w:val="20"/>
              </w:rPr>
            </w:pPr>
            <w:r w:rsidRPr="00F577CF">
              <w:rPr>
                <w:b/>
                <w:bCs/>
                <w:color w:val="000000"/>
                <w:sz w:val="20"/>
                <w:szCs w:val="20"/>
              </w:rPr>
              <w:t>Другие источники</w:t>
            </w:r>
          </w:p>
        </w:tc>
        <w:tc>
          <w:tcPr>
            <w:tcW w:w="1200" w:type="dxa"/>
            <w:tcBorders>
              <w:top w:val="nil"/>
              <w:left w:val="nil"/>
              <w:bottom w:val="nil"/>
              <w:right w:val="single" w:sz="4" w:space="0" w:color="auto"/>
            </w:tcBorders>
            <w:shd w:val="clear" w:color="000000" w:fill="F2DCDB"/>
            <w:noWrap/>
            <w:vAlign w:val="center"/>
            <w:hideMark/>
          </w:tcPr>
          <w:p w14:paraId="7E3251AB"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352" w:type="dxa"/>
            <w:tcBorders>
              <w:top w:val="nil"/>
              <w:left w:val="nil"/>
              <w:bottom w:val="nil"/>
              <w:right w:val="single" w:sz="4" w:space="0" w:color="auto"/>
            </w:tcBorders>
            <w:shd w:val="clear" w:color="000000" w:fill="F2DCDB"/>
            <w:noWrap/>
            <w:vAlign w:val="center"/>
            <w:hideMark/>
          </w:tcPr>
          <w:p w14:paraId="6B73FD23"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78" w:type="dxa"/>
            <w:tcBorders>
              <w:top w:val="nil"/>
              <w:left w:val="nil"/>
              <w:bottom w:val="nil"/>
              <w:right w:val="single" w:sz="4" w:space="0" w:color="auto"/>
            </w:tcBorders>
            <w:shd w:val="clear" w:color="000000" w:fill="F2DCDB"/>
            <w:noWrap/>
            <w:vAlign w:val="center"/>
            <w:hideMark/>
          </w:tcPr>
          <w:p w14:paraId="5BC316D5"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116" w:type="dxa"/>
            <w:tcBorders>
              <w:top w:val="nil"/>
              <w:left w:val="nil"/>
              <w:bottom w:val="nil"/>
              <w:right w:val="single" w:sz="4" w:space="0" w:color="auto"/>
            </w:tcBorders>
            <w:shd w:val="clear" w:color="000000" w:fill="F2DCDB"/>
            <w:noWrap/>
            <w:vAlign w:val="center"/>
            <w:hideMark/>
          </w:tcPr>
          <w:p w14:paraId="664FD19A"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36" w:type="dxa"/>
            <w:tcBorders>
              <w:top w:val="nil"/>
              <w:left w:val="nil"/>
              <w:bottom w:val="nil"/>
              <w:right w:val="single" w:sz="4" w:space="0" w:color="auto"/>
            </w:tcBorders>
            <w:shd w:val="clear" w:color="000000" w:fill="F2DCDB"/>
            <w:noWrap/>
            <w:vAlign w:val="center"/>
            <w:hideMark/>
          </w:tcPr>
          <w:p w14:paraId="1F28F430"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17" w:type="dxa"/>
            <w:tcBorders>
              <w:top w:val="nil"/>
              <w:left w:val="nil"/>
              <w:bottom w:val="nil"/>
              <w:right w:val="single" w:sz="8" w:space="0" w:color="auto"/>
            </w:tcBorders>
            <w:shd w:val="clear" w:color="000000" w:fill="F2DCDB"/>
            <w:noWrap/>
            <w:vAlign w:val="center"/>
            <w:hideMark/>
          </w:tcPr>
          <w:p w14:paraId="012C96DB" w14:textId="77777777" w:rsidR="00865C2A" w:rsidRPr="00F577CF" w:rsidRDefault="00865C2A" w:rsidP="00865C2A">
            <w:pPr>
              <w:jc w:val="center"/>
              <w:rPr>
                <w:b/>
                <w:bCs/>
                <w:color w:val="000000"/>
                <w:sz w:val="20"/>
                <w:szCs w:val="20"/>
              </w:rPr>
            </w:pPr>
            <w:r w:rsidRPr="00F577CF">
              <w:rPr>
                <w:b/>
                <w:bCs/>
                <w:color w:val="000000"/>
                <w:sz w:val="20"/>
                <w:szCs w:val="20"/>
              </w:rPr>
              <w:t>0,00</w:t>
            </w:r>
          </w:p>
        </w:tc>
      </w:tr>
      <w:tr w:rsidR="00865C2A" w:rsidRPr="00F577CF" w14:paraId="06199F84" w14:textId="77777777" w:rsidTr="00865C2A">
        <w:trPr>
          <w:trHeight w:val="465"/>
        </w:trPr>
        <w:tc>
          <w:tcPr>
            <w:tcW w:w="2410" w:type="dxa"/>
            <w:gridSpan w:val="2"/>
            <w:vMerge w:val="restart"/>
            <w:tcBorders>
              <w:top w:val="single" w:sz="8" w:space="0" w:color="auto"/>
              <w:left w:val="single" w:sz="8" w:space="0" w:color="auto"/>
              <w:bottom w:val="single" w:sz="8" w:space="0" w:color="000000"/>
              <w:right w:val="single" w:sz="4" w:space="0" w:color="auto"/>
            </w:tcBorders>
            <w:shd w:val="clear" w:color="000000" w:fill="B7DEE8"/>
            <w:vAlign w:val="center"/>
            <w:hideMark/>
          </w:tcPr>
          <w:p w14:paraId="7A9FBE43" w14:textId="77777777" w:rsidR="00865C2A" w:rsidRPr="00F577CF" w:rsidRDefault="00865C2A" w:rsidP="00865C2A">
            <w:pPr>
              <w:jc w:val="center"/>
              <w:rPr>
                <w:b/>
                <w:bCs/>
                <w:color w:val="000000"/>
                <w:sz w:val="20"/>
                <w:szCs w:val="20"/>
              </w:rPr>
            </w:pPr>
            <w:r w:rsidRPr="00F577CF">
              <w:rPr>
                <w:b/>
                <w:bCs/>
                <w:color w:val="000000"/>
                <w:sz w:val="20"/>
                <w:szCs w:val="20"/>
              </w:rPr>
              <w:t xml:space="preserve">ВСЕГО по муниципальной программе "Предупреждение и ликвидация последствий чрезвычайных ситуаций на территории муниципального образования Поселок </w:t>
            </w:r>
            <w:proofErr w:type="spellStart"/>
            <w:r w:rsidRPr="00F577CF">
              <w:rPr>
                <w:b/>
                <w:bCs/>
                <w:color w:val="000000"/>
                <w:sz w:val="20"/>
                <w:szCs w:val="20"/>
              </w:rPr>
              <w:t>Айхал</w:t>
            </w:r>
            <w:proofErr w:type="spellEnd"/>
            <w:r w:rsidRPr="00F577CF">
              <w:rPr>
                <w:b/>
                <w:bCs/>
                <w:color w:val="000000"/>
                <w:sz w:val="20"/>
                <w:szCs w:val="20"/>
              </w:rPr>
              <w:t>" на 2022-2026 годы"</w:t>
            </w:r>
          </w:p>
        </w:tc>
        <w:tc>
          <w:tcPr>
            <w:tcW w:w="1498" w:type="dxa"/>
            <w:tcBorders>
              <w:top w:val="single" w:sz="8" w:space="0" w:color="auto"/>
              <w:left w:val="nil"/>
              <w:bottom w:val="single" w:sz="4" w:space="0" w:color="auto"/>
              <w:right w:val="single" w:sz="4" w:space="0" w:color="auto"/>
            </w:tcBorders>
            <w:shd w:val="clear" w:color="000000" w:fill="B7DEE8"/>
            <w:vAlign w:val="center"/>
            <w:hideMark/>
          </w:tcPr>
          <w:p w14:paraId="5D530963" w14:textId="77777777" w:rsidR="00865C2A" w:rsidRPr="00F577CF" w:rsidRDefault="00865C2A" w:rsidP="00865C2A">
            <w:pPr>
              <w:rPr>
                <w:b/>
                <w:bCs/>
                <w:color w:val="000000"/>
                <w:sz w:val="20"/>
                <w:szCs w:val="20"/>
              </w:rPr>
            </w:pPr>
            <w:r w:rsidRPr="00F577CF">
              <w:rPr>
                <w:b/>
                <w:bCs/>
                <w:color w:val="000000"/>
                <w:sz w:val="20"/>
                <w:szCs w:val="20"/>
              </w:rPr>
              <w:t>ВСЕГО:</w:t>
            </w:r>
          </w:p>
        </w:tc>
        <w:tc>
          <w:tcPr>
            <w:tcW w:w="1200" w:type="dxa"/>
            <w:tcBorders>
              <w:top w:val="single" w:sz="8" w:space="0" w:color="auto"/>
              <w:left w:val="nil"/>
              <w:bottom w:val="single" w:sz="4" w:space="0" w:color="auto"/>
              <w:right w:val="single" w:sz="4" w:space="0" w:color="auto"/>
            </w:tcBorders>
            <w:shd w:val="clear" w:color="000000" w:fill="B7DEE8"/>
            <w:noWrap/>
            <w:vAlign w:val="center"/>
            <w:hideMark/>
          </w:tcPr>
          <w:p w14:paraId="559BF28E" w14:textId="77777777" w:rsidR="00865C2A" w:rsidRPr="00F577CF" w:rsidRDefault="00865C2A" w:rsidP="00865C2A">
            <w:pPr>
              <w:jc w:val="center"/>
              <w:rPr>
                <w:b/>
                <w:bCs/>
                <w:color w:val="000000"/>
                <w:sz w:val="20"/>
                <w:szCs w:val="20"/>
              </w:rPr>
            </w:pPr>
            <w:r w:rsidRPr="00F577CF">
              <w:rPr>
                <w:b/>
                <w:bCs/>
                <w:color w:val="000000"/>
                <w:sz w:val="20"/>
                <w:szCs w:val="20"/>
              </w:rPr>
              <w:t>331 150,55</w:t>
            </w:r>
          </w:p>
        </w:tc>
        <w:tc>
          <w:tcPr>
            <w:tcW w:w="1352" w:type="dxa"/>
            <w:tcBorders>
              <w:top w:val="single" w:sz="8" w:space="0" w:color="auto"/>
              <w:left w:val="nil"/>
              <w:bottom w:val="single" w:sz="4" w:space="0" w:color="auto"/>
              <w:right w:val="single" w:sz="4" w:space="0" w:color="auto"/>
            </w:tcBorders>
            <w:shd w:val="clear" w:color="000000" w:fill="B7DEE8"/>
            <w:noWrap/>
            <w:vAlign w:val="center"/>
            <w:hideMark/>
          </w:tcPr>
          <w:p w14:paraId="5AB51863" w14:textId="77777777" w:rsidR="00865C2A" w:rsidRPr="00F577CF" w:rsidRDefault="00865C2A" w:rsidP="00865C2A">
            <w:pPr>
              <w:jc w:val="center"/>
              <w:rPr>
                <w:b/>
                <w:bCs/>
                <w:color w:val="000000"/>
                <w:sz w:val="20"/>
                <w:szCs w:val="20"/>
              </w:rPr>
            </w:pPr>
            <w:r w:rsidRPr="00F577CF">
              <w:rPr>
                <w:b/>
                <w:bCs/>
                <w:color w:val="000000"/>
                <w:sz w:val="20"/>
                <w:szCs w:val="20"/>
              </w:rPr>
              <w:t>1 075 686,68</w:t>
            </w:r>
          </w:p>
        </w:tc>
        <w:tc>
          <w:tcPr>
            <w:tcW w:w="1478" w:type="dxa"/>
            <w:tcBorders>
              <w:top w:val="single" w:sz="8" w:space="0" w:color="auto"/>
              <w:left w:val="nil"/>
              <w:bottom w:val="single" w:sz="4" w:space="0" w:color="auto"/>
              <w:right w:val="single" w:sz="4" w:space="0" w:color="auto"/>
            </w:tcBorders>
            <w:shd w:val="clear" w:color="000000" w:fill="B7DEE8"/>
            <w:noWrap/>
            <w:vAlign w:val="center"/>
            <w:hideMark/>
          </w:tcPr>
          <w:p w14:paraId="70756FE5" w14:textId="77777777" w:rsidR="00865C2A" w:rsidRPr="00F577CF" w:rsidRDefault="00865C2A" w:rsidP="00865C2A">
            <w:pPr>
              <w:jc w:val="center"/>
              <w:rPr>
                <w:b/>
                <w:bCs/>
                <w:color w:val="000000"/>
                <w:sz w:val="20"/>
                <w:szCs w:val="20"/>
              </w:rPr>
            </w:pPr>
            <w:r w:rsidRPr="00F577CF">
              <w:rPr>
                <w:b/>
                <w:bCs/>
                <w:color w:val="000000"/>
                <w:sz w:val="20"/>
                <w:szCs w:val="20"/>
              </w:rPr>
              <w:t>1 004 088,45</w:t>
            </w:r>
          </w:p>
        </w:tc>
        <w:tc>
          <w:tcPr>
            <w:tcW w:w="1116" w:type="dxa"/>
            <w:tcBorders>
              <w:top w:val="single" w:sz="8" w:space="0" w:color="auto"/>
              <w:left w:val="nil"/>
              <w:bottom w:val="single" w:sz="4" w:space="0" w:color="auto"/>
              <w:right w:val="single" w:sz="4" w:space="0" w:color="auto"/>
            </w:tcBorders>
            <w:shd w:val="clear" w:color="000000" w:fill="B7DEE8"/>
            <w:noWrap/>
            <w:vAlign w:val="center"/>
            <w:hideMark/>
          </w:tcPr>
          <w:p w14:paraId="64528D8A" w14:textId="77777777" w:rsidR="00865C2A" w:rsidRPr="00F577CF" w:rsidRDefault="00865C2A" w:rsidP="00865C2A">
            <w:pPr>
              <w:jc w:val="center"/>
              <w:rPr>
                <w:b/>
                <w:bCs/>
                <w:color w:val="000000"/>
                <w:sz w:val="20"/>
                <w:szCs w:val="20"/>
              </w:rPr>
            </w:pPr>
            <w:r w:rsidRPr="00F577CF">
              <w:rPr>
                <w:b/>
                <w:bCs/>
                <w:color w:val="000000"/>
                <w:sz w:val="20"/>
                <w:szCs w:val="20"/>
              </w:rPr>
              <w:t>108 700,00</w:t>
            </w:r>
          </w:p>
        </w:tc>
        <w:tc>
          <w:tcPr>
            <w:tcW w:w="1436" w:type="dxa"/>
            <w:tcBorders>
              <w:top w:val="single" w:sz="8" w:space="0" w:color="auto"/>
              <w:left w:val="nil"/>
              <w:bottom w:val="single" w:sz="4" w:space="0" w:color="auto"/>
              <w:right w:val="single" w:sz="4" w:space="0" w:color="auto"/>
            </w:tcBorders>
            <w:shd w:val="clear" w:color="000000" w:fill="B7DEE8"/>
            <w:noWrap/>
            <w:vAlign w:val="center"/>
            <w:hideMark/>
          </w:tcPr>
          <w:p w14:paraId="4E0CCFF5" w14:textId="77777777" w:rsidR="00865C2A" w:rsidRPr="00F577CF" w:rsidRDefault="00865C2A" w:rsidP="00865C2A">
            <w:pPr>
              <w:jc w:val="center"/>
              <w:rPr>
                <w:b/>
                <w:bCs/>
                <w:color w:val="000000"/>
                <w:sz w:val="20"/>
                <w:szCs w:val="20"/>
              </w:rPr>
            </w:pPr>
            <w:r w:rsidRPr="00F577CF">
              <w:rPr>
                <w:b/>
                <w:bCs/>
                <w:color w:val="000000"/>
                <w:sz w:val="20"/>
                <w:szCs w:val="20"/>
              </w:rPr>
              <w:t>1 138 700,00</w:t>
            </w:r>
          </w:p>
        </w:tc>
        <w:tc>
          <w:tcPr>
            <w:tcW w:w="1417" w:type="dxa"/>
            <w:tcBorders>
              <w:top w:val="single" w:sz="8" w:space="0" w:color="auto"/>
              <w:left w:val="nil"/>
              <w:bottom w:val="single" w:sz="4" w:space="0" w:color="auto"/>
              <w:right w:val="single" w:sz="8" w:space="0" w:color="auto"/>
            </w:tcBorders>
            <w:shd w:val="clear" w:color="000000" w:fill="B7DEE8"/>
            <w:noWrap/>
            <w:vAlign w:val="center"/>
            <w:hideMark/>
          </w:tcPr>
          <w:p w14:paraId="5C92C843" w14:textId="77777777" w:rsidR="00865C2A" w:rsidRPr="00F577CF" w:rsidRDefault="00865C2A" w:rsidP="00865C2A">
            <w:pPr>
              <w:jc w:val="center"/>
              <w:rPr>
                <w:b/>
                <w:bCs/>
                <w:color w:val="000000"/>
                <w:sz w:val="20"/>
                <w:szCs w:val="20"/>
              </w:rPr>
            </w:pPr>
            <w:r w:rsidRPr="00F577CF">
              <w:rPr>
                <w:b/>
                <w:bCs/>
                <w:color w:val="000000"/>
                <w:sz w:val="20"/>
                <w:szCs w:val="20"/>
              </w:rPr>
              <w:t>0,00</w:t>
            </w:r>
          </w:p>
        </w:tc>
      </w:tr>
      <w:tr w:rsidR="00865C2A" w:rsidRPr="00F577CF" w14:paraId="67BE515D" w14:textId="77777777" w:rsidTr="00865C2A">
        <w:trPr>
          <w:trHeight w:val="510"/>
        </w:trPr>
        <w:tc>
          <w:tcPr>
            <w:tcW w:w="2410" w:type="dxa"/>
            <w:gridSpan w:val="2"/>
            <w:vMerge/>
            <w:tcBorders>
              <w:top w:val="single" w:sz="8" w:space="0" w:color="auto"/>
              <w:left w:val="single" w:sz="8" w:space="0" w:color="auto"/>
              <w:bottom w:val="single" w:sz="8" w:space="0" w:color="000000"/>
              <w:right w:val="single" w:sz="4" w:space="0" w:color="auto"/>
            </w:tcBorders>
            <w:vAlign w:val="center"/>
            <w:hideMark/>
          </w:tcPr>
          <w:p w14:paraId="20093105" w14:textId="77777777" w:rsidR="00865C2A" w:rsidRPr="00F577CF" w:rsidRDefault="00865C2A" w:rsidP="00865C2A">
            <w:pPr>
              <w:rPr>
                <w:b/>
                <w:bCs/>
                <w:color w:val="000000"/>
                <w:sz w:val="20"/>
                <w:szCs w:val="20"/>
              </w:rPr>
            </w:pPr>
          </w:p>
        </w:tc>
        <w:tc>
          <w:tcPr>
            <w:tcW w:w="1498" w:type="dxa"/>
            <w:tcBorders>
              <w:top w:val="nil"/>
              <w:left w:val="nil"/>
              <w:bottom w:val="single" w:sz="4" w:space="0" w:color="auto"/>
              <w:right w:val="single" w:sz="4" w:space="0" w:color="auto"/>
            </w:tcBorders>
            <w:shd w:val="clear" w:color="000000" w:fill="B7DEE8"/>
            <w:vAlign w:val="center"/>
            <w:hideMark/>
          </w:tcPr>
          <w:p w14:paraId="1BAA4AC9" w14:textId="77777777" w:rsidR="00865C2A" w:rsidRPr="00F577CF" w:rsidRDefault="00865C2A" w:rsidP="00865C2A">
            <w:pPr>
              <w:rPr>
                <w:b/>
                <w:bCs/>
                <w:color w:val="000000"/>
                <w:sz w:val="20"/>
                <w:szCs w:val="20"/>
              </w:rPr>
            </w:pPr>
            <w:r w:rsidRPr="00F577CF">
              <w:rPr>
                <w:b/>
                <w:bCs/>
                <w:color w:val="000000"/>
                <w:sz w:val="20"/>
                <w:szCs w:val="20"/>
              </w:rPr>
              <w:t>Федеральный бюджет</w:t>
            </w:r>
          </w:p>
        </w:tc>
        <w:tc>
          <w:tcPr>
            <w:tcW w:w="1200" w:type="dxa"/>
            <w:tcBorders>
              <w:top w:val="nil"/>
              <w:left w:val="nil"/>
              <w:bottom w:val="single" w:sz="4" w:space="0" w:color="auto"/>
              <w:right w:val="single" w:sz="4" w:space="0" w:color="auto"/>
            </w:tcBorders>
            <w:shd w:val="clear" w:color="000000" w:fill="B7DEE8"/>
            <w:noWrap/>
            <w:vAlign w:val="center"/>
            <w:hideMark/>
          </w:tcPr>
          <w:p w14:paraId="6F03BCCF"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352" w:type="dxa"/>
            <w:tcBorders>
              <w:top w:val="nil"/>
              <w:left w:val="nil"/>
              <w:bottom w:val="single" w:sz="4" w:space="0" w:color="auto"/>
              <w:right w:val="single" w:sz="4" w:space="0" w:color="auto"/>
            </w:tcBorders>
            <w:shd w:val="clear" w:color="000000" w:fill="B7DEE8"/>
            <w:noWrap/>
            <w:vAlign w:val="center"/>
            <w:hideMark/>
          </w:tcPr>
          <w:p w14:paraId="7D6F4F73"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78" w:type="dxa"/>
            <w:tcBorders>
              <w:top w:val="nil"/>
              <w:left w:val="nil"/>
              <w:bottom w:val="single" w:sz="4" w:space="0" w:color="auto"/>
              <w:right w:val="single" w:sz="4" w:space="0" w:color="auto"/>
            </w:tcBorders>
            <w:shd w:val="clear" w:color="000000" w:fill="B7DEE8"/>
            <w:noWrap/>
            <w:vAlign w:val="center"/>
            <w:hideMark/>
          </w:tcPr>
          <w:p w14:paraId="3247F187"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116" w:type="dxa"/>
            <w:tcBorders>
              <w:top w:val="nil"/>
              <w:left w:val="nil"/>
              <w:bottom w:val="single" w:sz="4" w:space="0" w:color="auto"/>
              <w:right w:val="single" w:sz="4" w:space="0" w:color="auto"/>
            </w:tcBorders>
            <w:shd w:val="clear" w:color="000000" w:fill="B7DEE8"/>
            <w:noWrap/>
            <w:vAlign w:val="center"/>
            <w:hideMark/>
          </w:tcPr>
          <w:p w14:paraId="0D09A089"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36" w:type="dxa"/>
            <w:tcBorders>
              <w:top w:val="nil"/>
              <w:left w:val="nil"/>
              <w:bottom w:val="single" w:sz="4" w:space="0" w:color="auto"/>
              <w:right w:val="single" w:sz="4" w:space="0" w:color="auto"/>
            </w:tcBorders>
            <w:shd w:val="clear" w:color="000000" w:fill="B7DEE8"/>
            <w:noWrap/>
            <w:vAlign w:val="center"/>
            <w:hideMark/>
          </w:tcPr>
          <w:p w14:paraId="45606F1A"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17" w:type="dxa"/>
            <w:tcBorders>
              <w:top w:val="nil"/>
              <w:left w:val="nil"/>
              <w:bottom w:val="single" w:sz="4" w:space="0" w:color="auto"/>
              <w:right w:val="single" w:sz="8" w:space="0" w:color="auto"/>
            </w:tcBorders>
            <w:shd w:val="clear" w:color="000000" w:fill="B7DEE8"/>
            <w:noWrap/>
            <w:vAlign w:val="center"/>
            <w:hideMark/>
          </w:tcPr>
          <w:p w14:paraId="1F930F4A" w14:textId="77777777" w:rsidR="00865C2A" w:rsidRPr="00F577CF" w:rsidRDefault="00865C2A" w:rsidP="00865C2A">
            <w:pPr>
              <w:jc w:val="center"/>
              <w:rPr>
                <w:b/>
                <w:bCs/>
                <w:color w:val="000000"/>
                <w:sz w:val="20"/>
                <w:szCs w:val="20"/>
              </w:rPr>
            </w:pPr>
            <w:r w:rsidRPr="00F577CF">
              <w:rPr>
                <w:b/>
                <w:bCs/>
                <w:color w:val="000000"/>
                <w:sz w:val="20"/>
                <w:szCs w:val="20"/>
              </w:rPr>
              <w:t>0,00</w:t>
            </w:r>
          </w:p>
        </w:tc>
      </w:tr>
      <w:tr w:rsidR="00865C2A" w:rsidRPr="00F577CF" w14:paraId="54A60D67" w14:textId="77777777" w:rsidTr="00865C2A">
        <w:trPr>
          <w:trHeight w:val="510"/>
        </w:trPr>
        <w:tc>
          <w:tcPr>
            <w:tcW w:w="2410" w:type="dxa"/>
            <w:gridSpan w:val="2"/>
            <w:vMerge/>
            <w:tcBorders>
              <w:top w:val="single" w:sz="8" w:space="0" w:color="auto"/>
              <w:left w:val="single" w:sz="8" w:space="0" w:color="auto"/>
              <w:bottom w:val="single" w:sz="8" w:space="0" w:color="000000"/>
              <w:right w:val="single" w:sz="4" w:space="0" w:color="auto"/>
            </w:tcBorders>
            <w:vAlign w:val="center"/>
            <w:hideMark/>
          </w:tcPr>
          <w:p w14:paraId="0B444191" w14:textId="77777777" w:rsidR="00865C2A" w:rsidRPr="00F577CF" w:rsidRDefault="00865C2A" w:rsidP="00865C2A">
            <w:pPr>
              <w:rPr>
                <w:b/>
                <w:bCs/>
                <w:color w:val="000000"/>
                <w:sz w:val="20"/>
                <w:szCs w:val="20"/>
              </w:rPr>
            </w:pPr>
          </w:p>
        </w:tc>
        <w:tc>
          <w:tcPr>
            <w:tcW w:w="1498" w:type="dxa"/>
            <w:tcBorders>
              <w:top w:val="nil"/>
              <w:left w:val="nil"/>
              <w:bottom w:val="single" w:sz="4" w:space="0" w:color="auto"/>
              <w:right w:val="single" w:sz="4" w:space="0" w:color="auto"/>
            </w:tcBorders>
            <w:shd w:val="clear" w:color="000000" w:fill="B7DEE8"/>
            <w:vAlign w:val="center"/>
            <w:hideMark/>
          </w:tcPr>
          <w:p w14:paraId="549416EA" w14:textId="77777777" w:rsidR="00865C2A" w:rsidRPr="00F577CF" w:rsidRDefault="00865C2A" w:rsidP="00865C2A">
            <w:pPr>
              <w:rPr>
                <w:b/>
                <w:bCs/>
                <w:color w:val="000000"/>
                <w:sz w:val="20"/>
                <w:szCs w:val="20"/>
              </w:rPr>
            </w:pPr>
            <w:r w:rsidRPr="00F577CF">
              <w:rPr>
                <w:b/>
                <w:bCs/>
                <w:color w:val="000000"/>
                <w:sz w:val="20"/>
                <w:szCs w:val="20"/>
              </w:rPr>
              <w:t>Государственный бюджет РС (Я)</w:t>
            </w:r>
          </w:p>
        </w:tc>
        <w:tc>
          <w:tcPr>
            <w:tcW w:w="1200" w:type="dxa"/>
            <w:tcBorders>
              <w:top w:val="nil"/>
              <w:left w:val="nil"/>
              <w:bottom w:val="single" w:sz="4" w:space="0" w:color="auto"/>
              <w:right w:val="single" w:sz="4" w:space="0" w:color="auto"/>
            </w:tcBorders>
            <w:shd w:val="clear" w:color="000000" w:fill="B7DEE8"/>
            <w:noWrap/>
            <w:vAlign w:val="center"/>
            <w:hideMark/>
          </w:tcPr>
          <w:p w14:paraId="503FF489"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352" w:type="dxa"/>
            <w:tcBorders>
              <w:top w:val="nil"/>
              <w:left w:val="nil"/>
              <w:bottom w:val="single" w:sz="4" w:space="0" w:color="auto"/>
              <w:right w:val="single" w:sz="4" w:space="0" w:color="auto"/>
            </w:tcBorders>
            <w:shd w:val="clear" w:color="000000" w:fill="B7DEE8"/>
            <w:noWrap/>
            <w:vAlign w:val="center"/>
            <w:hideMark/>
          </w:tcPr>
          <w:p w14:paraId="40950A54"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78" w:type="dxa"/>
            <w:tcBorders>
              <w:top w:val="nil"/>
              <w:left w:val="nil"/>
              <w:bottom w:val="single" w:sz="4" w:space="0" w:color="auto"/>
              <w:right w:val="single" w:sz="4" w:space="0" w:color="auto"/>
            </w:tcBorders>
            <w:shd w:val="clear" w:color="000000" w:fill="B7DEE8"/>
            <w:noWrap/>
            <w:vAlign w:val="center"/>
            <w:hideMark/>
          </w:tcPr>
          <w:p w14:paraId="30BA1B33"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116" w:type="dxa"/>
            <w:tcBorders>
              <w:top w:val="nil"/>
              <w:left w:val="nil"/>
              <w:bottom w:val="single" w:sz="4" w:space="0" w:color="auto"/>
              <w:right w:val="single" w:sz="4" w:space="0" w:color="auto"/>
            </w:tcBorders>
            <w:shd w:val="clear" w:color="000000" w:fill="B7DEE8"/>
            <w:noWrap/>
            <w:vAlign w:val="center"/>
            <w:hideMark/>
          </w:tcPr>
          <w:p w14:paraId="6EB22F78"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36" w:type="dxa"/>
            <w:tcBorders>
              <w:top w:val="nil"/>
              <w:left w:val="nil"/>
              <w:bottom w:val="single" w:sz="4" w:space="0" w:color="auto"/>
              <w:right w:val="single" w:sz="4" w:space="0" w:color="auto"/>
            </w:tcBorders>
            <w:shd w:val="clear" w:color="000000" w:fill="B7DEE8"/>
            <w:noWrap/>
            <w:vAlign w:val="center"/>
            <w:hideMark/>
          </w:tcPr>
          <w:p w14:paraId="44D3F46C"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17" w:type="dxa"/>
            <w:tcBorders>
              <w:top w:val="nil"/>
              <w:left w:val="nil"/>
              <w:bottom w:val="single" w:sz="4" w:space="0" w:color="auto"/>
              <w:right w:val="single" w:sz="8" w:space="0" w:color="auto"/>
            </w:tcBorders>
            <w:shd w:val="clear" w:color="000000" w:fill="B7DEE8"/>
            <w:noWrap/>
            <w:vAlign w:val="center"/>
            <w:hideMark/>
          </w:tcPr>
          <w:p w14:paraId="1254A762" w14:textId="77777777" w:rsidR="00865C2A" w:rsidRPr="00F577CF" w:rsidRDefault="00865C2A" w:rsidP="00865C2A">
            <w:pPr>
              <w:jc w:val="center"/>
              <w:rPr>
                <w:b/>
                <w:bCs/>
                <w:color w:val="000000"/>
                <w:sz w:val="20"/>
                <w:szCs w:val="20"/>
              </w:rPr>
            </w:pPr>
            <w:r w:rsidRPr="00F577CF">
              <w:rPr>
                <w:b/>
                <w:bCs/>
                <w:color w:val="000000"/>
                <w:sz w:val="20"/>
                <w:szCs w:val="20"/>
              </w:rPr>
              <w:t>0,00</w:t>
            </w:r>
          </w:p>
        </w:tc>
      </w:tr>
      <w:tr w:rsidR="00865C2A" w:rsidRPr="00F577CF" w14:paraId="42678141" w14:textId="77777777" w:rsidTr="00865C2A">
        <w:trPr>
          <w:trHeight w:val="510"/>
        </w:trPr>
        <w:tc>
          <w:tcPr>
            <w:tcW w:w="2410" w:type="dxa"/>
            <w:gridSpan w:val="2"/>
            <w:vMerge/>
            <w:tcBorders>
              <w:top w:val="single" w:sz="8" w:space="0" w:color="auto"/>
              <w:left w:val="single" w:sz="8" w:space="0" w:color="auto"/>
              <w:bottom w:val="single" w:sz="8" w:space="0" w:color="000000"/>
              <w:right w:val="single" w:sz="4" w:space="0" w:color="auto"/>
            </w:tcBorders>
            <w:vAlign w:val="center"/>
            <w:hideMark/>
          </w:tcPr>
          <w:p w14:paraId="015D081B" w14:textId="77777777" w:rsidR="00865C2A" w:rsidRPr="00F577CF" w:rsidRDefault="00865C2A" w:rsidP="00865C2A">
            <w:pPr>
              <w:rPr>
                <w:b/>
                <w:bCs/>
                <w:color w:val="000000"/>
                <w:sz w:val="20"/>
                <w:szCs w:val="20"/>
              </w:rPr>
            </w:pPr>
          </w:p>
        </w:tc>
        <w:tc>
          <w:tcPr>
            <w:tcW w:w="1498" w:type="dxa"/>
            <w:tcBorders>
              <w:top w:val="nil"/>
              <w:left w:val="nil"/>
              <w:bottom w:val="single" w:sz="4" w:space="0" w:color="auto"/>
              <w:right w:val="single" w:sz="4" w:space="0" w:color="auto"/>
            </w:tcBorders>
            <w:shd w:val="clear" w:color="000000" w:fill="B7DEE8"/>
            <w:vAlign w:val="center"/>
            <w:hideMark/>
          </w:tcPr>
          <w:p w14:paraId="690CA58F" w14:textId="77777777" w:rsidR="00865C2A" w:rsidRPr="00F577CF" w:rsidRDefault="00865C2A" w:rsidP="00865C2A">
            <w:pPr>
              <w:rPr>
                <w:b/>
                <w:bCs/>
                <w:color w:val="000000"/>
                <w:sz w:val="20"/>
                <w:szCs w:val="20"/>
              </w:rPr>
            </w:pPr>
            <w:r w:rsidRPr="00F577CF">
              <w:rPr>
                <w:b/>
                <w:bCs/>
                <w:color w:val="000000"/>
                <w:sz w:val="20"/>
                <w:szCs w:val="20"/>
              </w:rPr>
              <w:t xml:space="preserve">Бюджет МО "Поселок </w:t>
            </w:r>
            <w:proofErr w:type="spellStart"/>
            <w:r w:rsidRPr="00F577CF">
              <w:rPr>
                <w:b/>
                <w:bCs/>
                <w:color w:val="000000"/>
                <w:sz w:val="20"/>
                <w:szCs w:val="20"/>
              </w:rPr>
              <w:t>Айхал</w:t>
            </w:r>
            <w:proofErr w:type="spellEnd"/>
            <w:r w:rsidRPr="00F577CF">
              <w:rPr>
                <w:b/>
                <w:bCs/>
                <w:color w:val="000000"/>
                <w:sz w:val="20"/>
                <w:szCs w:val="20"/>
              </w:rPr>
              <w:t>"</w:t>
            </w:r>
          </w:p>
        </w:tc>
        <w:tc>
          <w:tcPr>
            <w:tcW w:w="1200" w:type="dxa"/>
            <w:tcBorders>
              <w:top w:val="nil"/>
              <w:left w:val="nil"/>
              <w:bottom w:val="single" w:sz="4" w:space="0" w:color="auto"/>
              <w:right w:val="single" w:sz="4" w:space="0" w:color="auto"/>
            </w:tcBorders>
            <w:shd w:val="clear" w:color="000000" w:fill="B7DEE8"/>
            <w:noWrap/>
            <w:vAlign w:val="center"/>
            <w:hideMark/>
          </w:tcPr>
          <w:p w14:paraId="2538502B" w14:textId="77777777" w:rsidR="00865C2A" w:rsidRPr="00F577CF" w:rsidRDefault="00865C2A" w:rsidP="00865C2A">
            <w:pPr>
              <w:jc w:val="center"/>
              <w:rPr>
                <w:b/>
                <w:bCs/>
                <w:color w:val="000000"/>
                <w:sz w:val="20"/>
                <w:szCs w:val="20"/>
              </w:rPr>
            </w:pPr>
            <w:r w:rsidRPr="00F577CF">
              <w:rPr>
                <w:b/>
                <w:bCs/>
                <w:color w:val="000000"/>
                <w:sz w:val="20"/>
                <w:szCs w:val="20"/>
              </w:rPr>
              <w:t>331 150,55</w:t>
            </w:r>
          </w:p>
        </w:tc>
        <w:tc>
          <w:tcPr>
            <w:tcW w:w="1352" w:type="dxa"/>
            <w:tcBorders>
              <w:top w:val="nil"/>
              <w:left w:val="nil"/>
              <w:bottom w:val="single" w:sz="4" w:space="0" w:color="auto"/>
              <w:right w:val="single" w:sz="4" w:space="0" w:color="auto"/>
            </w:tcBorders>
            <w:shd w:val="clear" w:color="000000" w:fill="B7DEE8"/>
            <w:noWrap/>
            <w:vAlign w:val="center"/>
            <w:hideMark/>
          </w:tcPr>
          <w:p w14:paraId="7C68522A" w14:textId="77777777" w:rsidR="00865C2A" w:rsidRPr="00F577CF" w:rsidRDefault="00865C2A" w:rsidP="00865C2A">
            <w:pPr>
              <w:jc w:val="center"/>
              <w:rPr>
                <w:b/>
                <w:bCs/>
                <w:color w:val="000000"/>
                <w:sz w:val="20"/>
                <w:szCs w:val="20"/>
              </w:rPr>
            </w:pPr>
            <w:r w:rsidRPr="00F577CF">
              <w:rPr>
                <w:b/>
                <w:bCs/>
                <w:color w:val="000000"/>
                <w:sz w:val="20"/>
                <w:szCs w:val="20"/>
              </w:rPr>
              <w:t>1 075 686,68</w:t>
            </w:r>
          </w:p>
        </w:tc>
        <w:tc>
          <w:tcPr>
            <w:tcW w:w="1478" w:type="dxa"/>
            <w:tcBorders>
              <w:top w:val="nil"/>
              <w:left w:val="nil"/>
              <w:bottom w:val="single" w:sz="4" w:space="0" w:color="auto"/>
              <w:right w:val="single" w:sz="4" w:space="0" w:color="auto"/>
            </w:tcBorders>
            <w:shd w:val="clear" w:color="000000" w:fill="B7DEE8"/>
            <w:noWrap/>
            <w:vAlign w:val="center"/>
            <w:hideMark/>
          </w:tcPr>
          <w:p w14:paraId="49251F93" w14:textId="77777777" w:rsidR="00865C2A" w:rsidRPr="00F577CF" w:rsidRDefault="00865C2A" w:rsidP="00865C2A">
            <w:pPr>
              <w:jc w:val="center"/>
              <w:rPr>
                <w:b/>
                <w:bCs/>
                <w:color w:val="000000"/>
                <w:sz w:val="20"/>
                <w:szCs w:val="20"/>
              </w:rPr>
            </w:pPr>
            <w:r w:rsidRPr="00F577CF">
              <w:rPr>
                <w:b/>
                <w:bCs/>
                <w:color w:val="000000"/>
                <w:sz w:val="20"/>
                <w:szCs w:val="20"/>
              </w:rPr>
              <w:t>1 004 088,45</w:t>
            </w:r>
          </w:p>
        </w:tc>
        <w:tc>
          <w:tcPr>
            <w:tcW w:w="1116" w:type="dxa"/>
            <w:tcBorders>
              <w:top w:val="nil"/>
              <w:left w:val="nil"/>
              <w:bottom w:val="single" w:sz="4" w:space="0" w:color="auto"/>
              <w:right w:val="single" w:sz="4" w:space="0" w:color="auto"/>
            </w:tcBorders>
            <w:shd w:val="clear" w:color="000000" w:fill="B7DEE8"/>
            <w:noWrap/>
            <w:vAlign w:val="center"/>
            <w:hideMark/>
          </w:tcPr>
          <w:p w14:paraId="3039303B" w14:textId="77777777" w:rsidR="00865C2A" w:rsidRPr="00F577CF" w:rsidRDefault="00865C2A" w:rsidP="00865C2A">
            <w:pPr>
              <w:jc w:val="center"/>
              <w:rPr>
                <w:b/>
                <w:bCs/>
                <w:color w:val="000000"/>
                <w:sz w:val="20"/>
                <w:szCs w:val="20"/>
              </w:rPr>
            </w:pPr>
            <w:r w:rsidRPr="00F577CF">
              <w:rPr>
                <w:b/>
                <w:bCs/>
                <w:color w:val="000000"/>
                <w:sz w:val="20"/>
                <w:szCs w:val="20"/>
              </w:rPr>
              <w:t>108 700,00</w:t>
            </w:r>
          </w:p>
        </w:tc>
        <w:tc>
          <w:tcPr>
            <w:tcW w:w="1436" w:type="dxa"/>
            <w:tcBorders>
              <w:top w:val="nil"/>
              <w:left w:val="nil"/>
              <w:bottom w:val="single" w:sz="4" w:space="0" w:color="auto"/>
              <w:right w:val="single" w:sz="4" w:space="0" w:color="auto"/>
            </w:tcBorders>
            <w:shd w:val="clear" w:color="000000" w:fill="B7DEE8"/>
            <w:noWrap/>
            <w:vAlign w:val="center"/>
            <w:hideMark/>
          </w:tcPr>
          <w:p w14:paraId="1CFC1B81" w14:textId="77777777" w:rsidR="00865C2A" w:rsidRPr="00F577CF" w:rsidRDefault="00865C2A" w:rsidP="00865C2A">
            <w:pPr>
              <w:jc w:val="center"/>
              <w:rPr>
                <w:b/>
                <w:bCs/>
                <w:color w:val="000000"/>
                <w:sz w:val="20"/>
                <w:szCs w:val="20"/>
              </w:rPr>
            </w:pPr>
            <w:r w:rsidRPr="00F577CF">
              <w:rPr>
                <w:b/>
                <w:bCs/>
                <w:color w:val="000000"/>
                <w:sz w:val="20"/>
                <w:szCs w:val="20"/>
              </w:rPr>
              <w:t>1 138 700,00</w:t>
            </w:r>
          </w:p>
        </w:tc>
        <w:tc>
          <w:tcPr>
            <w:tcW w:w="1417" w:type="dxa"/>
            <w:tcBorders>
              <w:top w:val="nil"/>
              <w:left w:val="nil"/>
              <w:bottom w:val="single" w:sz="4" w:space="0" w:color="auto"/>
              <w:right w:val="single" w:sz="8" w:space="0" w:color="auto"/>
            </w:tcBorders>
            <w:shd w:val="clear" w:color="000000" w:fill="B7DEE8"/>
            <w:noWrap/>
            <w:vAlign w:val="center"/>
            <w:hideMark/>
          </w:tcPr>
          <w:p w14:paraId="0EB7F610" w14:textId="77777777" w:rsidR="00865C2A" w:rsidRPr="00F577CF" w:rsidRDefault="00865C2A" w:rsidP="00865C2A">
            <w:pPr>
              <w:jc w:val="center"/>
              <w:rPr>
                <w:b/>
                <w:bCs/>
                <w:color w:val="000000"/>
                <w:sz w:val="20"/>
                <w:szCs w:val="20"/>
              </w:rPr>
            </w:pPr>
            <w:r w:rsidRPr="00F577CF">
              <w:rPr>
                <w:b/>
                <w:bCs/>
                <w:color w:val="000000"/>
                <w:sz w:val="20"/>
                <w:szCs w:val="20"/>
              </w:rPr>
              <w:t>0,00</w:t>
            </w:r>
          </w:p>
        </w:tc>
      </w:tr>
      <w:tr w:rsidR="00865C2A" w:rsidRPr="00F577CF" w14:paraId="3C56BF0A" w14:textId="77777777" w:rsidTr="00865C2A">
        <w:trPr>
          <w:trHeight w:val="270"/>
        </w:trPr>
        <w:tc>
          <w:tcPr>
            <w:tcW w:w="2410" w:type="dxa"/>
            <w:gridSpan w:val="2"/>
            <w:vMerge/>
            <w:tcBorders>
              <w:top w:val="single" w:sz="8" w:space="0" w:color="auto"/>
              <w:left w:val="single" w:sz="8" w:space="0" w:color="auto"/>
              <w:bottom w:val="single" w:sz="8" w:space="0" w:color="000000"/>
              <w:right w:val="single" w:sz="4" w:space="0" w:color="auto"/>
            </w:tcBorders>
            <w:vAlign w:val="center"/>
            <w:hideMark/>
          </w:tcPr>
          <w:p w14:paraId="17D6725B" w14:textId="77777777" w:rsidR="00865C2A" w:rsidRPr="00F577CF" w:rsidRDefault="00865C2A" w:rsidP="00865C2A">
            <w:pPr>
              <w:rPr>
                <w:b/>
                <w:bCs/>
                <w:color w:val="000000"/>
                <w:sz w:val="20"/>
                <w:szCs w:val="20"/>
              </w:rPr>
            </w:pPr>
          </w:p>
        </w:tc>
        <w:tc>
          <w:tcPr>
            <w:tcW w:w="1498" w:type="dxa"/>
            <w:tcBorders>
              <w:top w:val="nil"/>
              <w:left w:val="nil"/>
              <w:bottom w:val="single" w:sz="8" w:space="0" w:color="auto"/>
              <w:right w:val="single" w:sz="4" w:space="0" w:color="auto"/>
            </w:tcBorders>
            <w:shd w:val="clear" w:color="000000" w:fill="B7DEE8"/>
            <w:vAlign w:val="center"/>
            <w:hideMark/>
          </w:tcPr>
          <w:p w14:paraId="18EDDB70" w14:textId="77777777" w:rsidR="00865C2A" w:rsidRPr="00F577CF" w:rsidRDefault="00865C2A" w:rsidP="00865C2A">
            <w:pPr>
              <w:rPr>
                <w:b/>
                <w:bCs/>
                <w:color w:val="000000"/>
                <w:sz w:val="20"/>
                <w:szCs w:val="20"/>
              </w:rPr>
            </w:pPr>
            <w:r w:rsidRPr="00F577CF">
              <w:rPr>
                <w:b/>
                <w:bCs/>
                <w:color w:val="000000"/>
                <w:sz w:val="20"/>
                <w:szCs w:val="20"/>
              </w:rPr>
              <w:t>Другие источники</w:t>
            </w:r>
          </w:p>
        </w:tc>
        <w:tc>
          <w:tcPr>
            <w:tcW w:w="1200" w:type="dxa"/>
            <w:tcBorders>
              <w:top w:val="nil"/>
              <w:left w:val="nil"/>
              <w:bottom w:val="single" w:sz="8" w:space="0" w:color="auto"/>
              <w:right w:val="single" w:sz="4" w:space="0" w:color="auto"/>
            </w:tcBorders>
            <w:shd w:val="clear" w:color="000000" w:fill="B7DEE8"/>
            <w:noWrap/>
            <w:vAlign w:val="center"/>
            <w:hideMark/>
          </w:tcPr>
          <w:p w14:paraId="78080B03"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352" w:type="dxa"/>
            <w:tcBorders>
              <w:top w:val="nil"/>
              <w:left w:val="nil"/>
              <w:bottom w:val="single" w:sz="8" w:space="0" w:color="auto"/>
              <w:right w:val="single" w:sz="4" w:space="0" w:color="auto"/>
            </w:tcBorders>
            <w:shd w:val="clear" w:color="000000" w:fill="B7DEE8"/>
            <w:noWrap/>
            <w:vAlign w:val="center"/>
            <w:hideMark/>
          </w:tcPr>
          <w:p w14:paraId="679B5C30"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78" w:type="dxa"/>
            <w:tcBorders>
              <w:top w:val="nil"/>
              <w:left w:val="nil"/>
              <w:bottom w:val="single" w:sz="8" w:space="0" w:color="auto"/>
              <w:right w:val="single" w:sz="4" w:space="0" w:color="auto"/>
            </w:tcBorders>
            <w:shd w:val="clear" w:color="000000" w:fill="B7DEE8"/>
            <w:noWrap/>
            <w:vAlign w:val="center"/>
            <w:hideMark/>
          </w:tcPr>
          <w:p w14:paraId="4E2C7F12"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116" w:type="dxa"/>
            <w:tcBorders>
              <w:top w:val="nil"/>
              <w:left w:val="nil"/>
              <w:bottom w:val="single" w:sz="8" w:space="0" w:color="auto"/>
              <w:right w:val="single" w:sz="4" w:space="0" w:color="auto"/>
            </w:tcBorders>
            <w:shd w:val="clear" w:color="000000" w:fill="B7DEE8"/>
            <w:noWrap/>
            <w:vAlign w:val="center"/>
            <w:hideMark/>
          </w:tcPr>
          <w:p w14:paraId="1C13A304"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36" w:type="dxa"/>
            <w:tcBorders>
              <w:top w:val="nil"/>
              <w:left w:val="nil"/>
              <w:bottom w:val="single" w:sz="8" w:space="0" w:color="auto"/>
              <w:right w:val="single" w:sz="4" w:space="0" w:color="auto"/>
            </w:tcBorders>
            <w:shd w:val="clear" w:color="000000" w:fill="B7DEE8"/>
            <w:noWrap/>
            <w:vAlign w:val="center"/>
            <w:hideMark/>
          </w:tcPr>
          <w:p w14:paraId="3861A340" w14:textId="77777777" w:rsidR="00865C2A" w:rsidRPr="00F577CF" w:rsidRDefault="00865C2A" w:rsidP="00865C2A">
            <w:pPr>
              <w:jc w:val="center"/>
              <w:rPr>
                <w:b/>
                <w:bCs/>
                <w:color w:val="000000"/>
                <w:sz w:val="20"/>
                <w:szCs w:val="20"/>
              </w:rPr>
            </w:pPr>
            <w:r w:rsidRPr="00F577CF">
              <w:rPr>
                <w:b/>
                <w:bCs/>
                <w:color w:val="000000"/>
                <w:sz w:val="20"/>
                <w:szCs w:val="20"/>
              </w:rPr>
              <w:t>0,00</w:t>
            </w:r>
          </w:p>
        </w:tc>
        <w:tc>
          <w:tcPr>
            <w:tcW w:w="1417" w:type="dxa"/>
            <w:tcBorders>
              <w:top w:val="nil"/>
              <w:left w:val="nil"/>
              <w:bottom w:val="single" w:sz="8" w:space="0" w:color="auto"/>
              <w:right w:val="single" w:sz="8" w:space="0" w:color="auto"/>
            </w:tcBorders>
            <w:shd w:val="clear" w:color="000000" w:fill="B7DEE8"/>
            <w:noWrap/>
            <w:vAlign w:val="center"/>
            <w:hideMark/>
          </w:tcPr>
          <w:p w14:paraId="14C09D14" w14:textId="77777777" w:rsidR="00865C2A" w:rsidRPr="00F577CF" w:rsidRDefault="00865C2A" w:rsidP="00865C2A">
            <w:pPr>
              <w:jc w:val="center"/>
              <w:rPr>
                <w:b/>
                <w:bCs/>
                <w:color w:val="000000"/>
                <w:sz w:val="20"/>
                <w:szCs w:val="20"/>
              </w:rPr>
            </w:pPr>
            <w:r w:rsidRPr="00F577CF">
              <w:rPr>
                <w:b/>
                <w:bCs/>
                <w:color w:val="000000"/>
                <w:sz w:val="20"/>
                <w:szCs w:val="20"/>
              </w:rPr>
              <w:t>0,00</w:t>
            </w:r>
          </w:p>
        </w:tc>
      </w:tr>
    </w:tbl>
    <w:p w14:paraId="66EBB401" w14:textId="77777777" w:rsidR="00865C2A" w:rsidRPr="00F577CF" w:rsidRDefault="00865C2A" w:rsidP="00865C2A">
      <w:pPr>
        <w:jc w:val="both"/>
        <w:rPr>
          <w:b/>
          <w:bCs/>
        </w:rPr>
      </w:pPr>
    </w:p>
    <w:p w14:paraId="4BD845E4" w14:textId="77777777" w:rsidR="00865C2A" w:rsidRPr="00F577CF" w:rsidRDefault="00865C2A" w:rsidP="005A7E91">
      <w:pPr>
        <w:pStyle w:val="a4"/>
        <w:kinsoku w:val="0"/>
        <w:overflowPunct w:val="0"/>
        <w:ind w:left="142" w:firstLine="142"/>
        <w:rPr>
          <w:sz w:val="32"/>
          <w:szCs w:val="32"/>
        </w:rPr>
        <w:sectPr w:rsidR="00865C2A" w:rsidRPr="00F577CF" w:rsidSect="00865C2A">
          <w:pgSz w:w="16838" w:h="11906" w:orient="landscape" w:code="9"/>
          <w:pgMar w:top="1134" w:right="567" w:bottom="566" w:left="426" w:header="709" w:footer="709" w:gutter="0"/>
          <w:cols w:space="708"/>
          <w:docGrid w:linePitch="360"/>
        </w:sectPr>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865C2A" w:rsidRPr="00F577CF" w14:paraId="51891A5C" w14:textId="77777777" w:rsidTr="00865C2A">
        <w:trPr>
          <w:trHeight w:val="2202"/>
        </w:trPr>
        <w:tc>
          <w:tcPr>
            <w:tcW w:w="3837" w:type="dxa"/>
            <w:shd w:val="clear" w:color="auto" w:fill="auto"/>
          </w:tcPr>
          <w:p w14:paraId="62DA0871" w14:textId="77777777" w:rsidR="00865C2A" w:rsidRPr="00F577CF" w:rsidRDefault="00865C2A" w:rsidP="00865C2A">
            <w:pPr>
              <w:jc w:val="center"/>
              <w:rPr>
                <w:b/>
              </w:rPr>
            </w:pPr>
            <w:r w:rsidRPr="00F577CF">
              <w:rPr>
                <w:b/>
              </w:rPr>
              <w:lastRenderedPageBreak/>
              <w:t>Российская Федерация (Россия)</w:t>
            </w:r>
          </w:p>
          <w:p w14:paraId="6182CFFC" w14:textId="77777777" w:rsidR="00865C2A" w:rsidRPr="00F577CF" w:rsidRDefault="00865C2A" w:rsidP="00865C2A">
            <w:pPr>
              <w:jc w:val="center"/>
              <w:rPr>
                <w:b/>
              </w:rPr>
            </w:pPr>
            <w:r w:rsidRPr="00F577CF">
              <w:rPr>
                <w:b/>
              </w:rPr>
              <w:t>Республика Саха (Якутия)</w:t>
            </w:r>
          </w:p>
          <w:p w14:paraId="7271D6D4" w14:textId="77777777" w:rsidR="00865C2A" w:rsidRPr="00F577CF" w:rsidRDefault="00865C2A" w:rsidP="00865C2A">
            <w:pPr>
              <w:jc w:val="center"/>
              <w:rPr>
                <w:b/>
              </w:rPr>
            </w:pPr>
            <w:r w:rsidRPr="00F577CF">
              <w:rPr>
                <w:b/>
              </w:rPr>
              <w:t>АДМИНИСТРАЦИЯ</w:t>
            </w:r>
          </w:p>
          <w:p w14:paraId="144B6C85" w14:textId="77777777" w:rsidR="00865C2A" w:rsidRPr="00F577CF" w:rsidRDefault="00865C2A" w:rsidP="00865C2A">
            <w:pPr>
              <w:jc w:val="center"/>
              <w:rPr>
                <w:b/>
              </w:rPr>
            </w:pPr>
            <w:r w:rsidRPr="00F577CF">
              <w:rPr>
                <w:b/>
              </w:rPr>
              <w:t>муниципального образования</w:t>
            </w:r>
          </w:p>
          <w:p w14:paraId="2C8ED434" w14:textId="77777777" w:rsidR="00865C2A" w:rsidRPr="00F577CF" w:rsidRDefault="00865C2A" w:rsidP="00865C2A">
            <w:pPr>
              <w:jc w:val="center"/>
              <w:rPr>
                <w:b/>
              </w:rPr>
            </w:pPr>
            <w:r w:rsidRPr="00F577CF">
              <w:rPr>
                <w:b/>
              </w:rPr>
              <w:t xml:space="preserve">«Поселок </w:t>
            </w:r>
            <w:proofErr w:type="spellStart"/>
            <w:r w:rsidRPr="00F577CF">
              <w:rPr>
                <w:b/>
              </w:rPr>
              <w:t>Айхал</w:t>
            </w:r>
            <w:proofErr w:type="spellEnd"/>
            <w:r w:rsidRPr="00F577CF">
              <w:rPr>
                <w:b/>
              </w:rPr>
              <w:t>»</w:t>
            </w:r>
          </w:p>
          <w:p w14:paraId="7E6F96F8" w14:textId="77777777" w:rsidR="00865C2A" w:rsidRPr="00F577CF" w:rsidRDefault="00865C2A" w:rsidP="00865C2A">
            <w:pPr>
              <w:jc w:val="center"/>
              <w:rPr>
                <w:b/>
                <w:sz w:val="20"/>
                <w:szCs w:val="20"/>
              </w:rPr>
            </w:pPr>
            <w:proofErr w:type="spellStart"/>
            <w:r w:rsidRPr="00F577CF">
              <w:rPr>
                <w:b/>
              </w:rPr>
              <w:t>Мирнинского</w:t>
            </w:r>
            <w:proofErr w:type="spellEnd"/>
            <w:r w:rsidRPr="00F577CF">
              <w:rPr>
                <w:b/>
              </w:rPr>
              <w:t xml:space="preserve"> района</w:t>
            </w:r>
          </w:p>
          <w:p w14:paraId="19FF9E42" w14:textId="77777777" w:rsidR="00865C2A" w:rsidRPr="00F577CF" w:rsidRDefault="00865C2A" w:rsidP="00865C2A">
            <w:pPr>
              <w:jc w:val="center"/>
              <w:rPr>
                <w:b/>
                <w:bCs/>
                <w:kern w:val="32"/>
                <w:position w:val="6"/>
              </w:rPr>
            </w:pPr>
            <w:r w:rsidRPr="00F577CF">
              <w:rPr>
                <w:b/>
                <w:bCs/>
                <w:kern w:val="32"/>
                <w:position w:val="6"/>
                <w:sz w:val="28"/>
                <w:szCs w:val="28"/>
              </w:rPr>
              <w:t xml:space="preserve"> </w:t>
            </w:r>
          </w:p>
          <w:p w14:paraId="7E670EAF" w14:textId="77777777" w:rsidR="00865C2A" w:rsidRPr="00F577CF" w:rsidRDefault="00865C2A" w:rsidP="00865C2A">
            <w:pPr>
              <w:jc w:val="center"/>
              <w:rPr>
                <w:b/>
                <w:bCs/>
                <w:kern w:val="32"/>
                <w:position w:val="6"/>
                <w:sz w:val="32"/>
                <w:szCs w:val="32"/>
              </w:rPr>
            </w:pPr>
            <w:r w:rsidRPr="00F577CF">
              <w:rPr>
                <w:b/>
                <w:bCs/>
                <w:kern w:val="32"/>
                <w:position w:val="6"/>
                <w:sz w:val="32"/>
                <w:szCs w:val="32"/>
              </w:rPr>
              <w:t>ПОСТАНОВЛЕНИЕ</w:t>
            </w:r>
          </w:p>
        </w:tc>
        <w:tc>
          <w:tcPr>
            <w:tcW w:w="1563" w:type="dxa"/>
            <w:shd w:val="clear" w:color="auto" w:fill="auto"/>
          </w:tcPr>
          <w:p w14:paraId="52AB3F11" w14:textId="77777777" w:rsidR="00865C2A" w:rsidRPr="00F577CF" w:rsidRDefault="00865C2A" w:rsidP="00865C2A">
            <w:pPr>
              <w:jc w:val="center"/>
              <w:rPr>
                <w:noProof/>
              </w:rPr>
            </w:pPr>
            <w:r w:rsidRPr="00F577CF">
              <w:rPr>
                <w:noProof/>
              </w:rPr>
              <w:drawing>
                <wp:anchor distT="0" distB="0" distL="114300" distR="114300" simplePos="0" relativeHeight="251661312" behindDoc="0" locked="0" layoutInCell="1" allowOverlap="1" wp14:anchorId="474981B5" wp14:editId="6A01D132">
                  <wp:simplePos x="0" y="0"/>
                  <wp:positionH relativeFrom="column">
                    <wp:posOffset>12065</wp:posOffset>
                  </wp:positionH>
                  <wp:positionV relativeFrom="paragraph">
                    <wp:posOffset>-25400</wp:posOffset>
                  </wp:positionV>
                  <wp:extent cx="838835" cy="822960"/>
                  <wp:effectExtent l="0" t="0" r="0" b="0"/>
                  <wp:wrapNone/>
                  <wp:docPr id="3" name="Рисунок 3"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descr="Айхал"/>
                          <pic:cNvPicPr>
                            <a:picLocks noChangeAspect="1" noChangeArrowheads="1"/>
                          </pic:cNvPicPr>
                        </pic:nvPicPr>
                        <pic:blipFill>
                          <a:blip r:embed="rId21" cstate="print">
                            <a:extLst>
                              <a:ext uri="{28A0092B-C50C-407E-A947-70E740481C1C}">
                                <a14:useLocalDpi xmlns:a14="http://schemas.microsoft.com/office/drawing/2010/main" val="0"/>
                              </a:ext>
                            </a:extLst>
                          </a:blip>
                          <a:srcRect t="21161" r="-61"/>
                          <a:stretch>
                            <a:fillRect/>
                          </a:stretch>
                        </pic:blipFill>
                        <pic:spPr bwMode="auto">
                          <a:xfrm>
                            <a:off x="0" y="0"/>
                            <a:ext cx="838835" cy="822960"/>
                          </a:xfrm>
                          <a:prstGeom prst="rect">
                            <a:avLst/>
                          </a:prstGeom>
                          <a:noFill/>
                          <a:ln>
                            <a:noFill/>
                          </a:ln>
                        </pic:spPr>
                      </pic:pic>
                    </a:graphicData>
                  </a:graphic>
                </wp:anchor>
              </w:drawing>
            </w:r>
          </w:p>
          <w:p w14:paraId="0E9F53CF" w14:textId="77777777" w:rsidR="00865C2A" w:rsidRPr="00F577CF" w:rsidRDefault="00865C2A" w:rsidP="00865C2A">
            <w:pPr>
              <w:jc w:val="center"/>
            </w:pPr>
          </w:p>
        </w:tc>
        <w:tc>
          <w:tcPr>
            <w:tcW w:w="3960" w:type="dxa"/>
            <w:shd w:val="clear" w:color="auto" w:fill="auto"/>
          </w:tcPr>
          <w:p w14:paraId="115EDD81" w14:textId="77777777" w:rsidR="00865C2A" w:rsidRPr="00F577CF" w:rsidRDefault="00865C2A" w:rsidP="00865C2A">
            <w:pPr>
              <w:jc w:val="center"/>
              <w:rPr>
                <w:b/>
              </w:rPr>
            </w:pPr>
            <w:r w:rsidRPr="00F577CF">
              <w:rPr>
                <w:b/>
              </w:rPr>
              <w:t xml:space="preserve">Россия </w:t>
            </w:r>
            <w:proofErr w:type="spellStart"/>
            <w:r w:rsidRPr="00F577CF">
              <w:rPr>
                <w:b/>
              </w:rPr>
              <w:t>Федерацията</w:t>
            </w:r>
            <w:proofErr w:type="spellEnd"/>
            <w:r w:rsidRPr="00F577CF">
              <w:rPr>
                <w:b/>
              </w:rPr>
              <w:t xml:space="preserve"> (Россия)</w:t>
            </w:r>
          </w:p>
          <w:p w14:paraId="7F646544" w14:textId="77777777" w:rsidR="00865C2A" w:rsidRPr="00F577CF" w:rsidRDefault="00865C2A" w:rsidP="00865C2A">
            <w:pPr>
              <w:jc w:val="center"/>
              <w:rPr>
                <w:b/>
              </w:rPr>
            </w:pPr>
            <w:r w:rsidRPr="00F577CF">
              <w:rPr>
                <w:b/>
                <w:shd w:val="clear" w:color="auto" w:fill="FFFFFF"/>
              </w:rPr>
              <w:t xml:space="preserve">Саха </w:t>
            </w:r>
            <w:proofErr w:type="spellStart"/>
            <w:r w:rsidRPr="00F577CF">
              <w:rPr>
                <w:b/>
                <w:shd w:val="clear" w:color="auto" w:fill="FFFFFF"/>
              </w:rPr>
              <w:t>Өрөспүүбүлүкэтэ</w:t>
            </w:r>
            <w:proofErr w:type="spellEnd"/>
          </w:p>
          <w:p w14:paraId="498DE5E0" w14:textId="77777777" w:rsidR="00865C2A" w:rsidRPr="00F577CF" w:rsidRDefault="00865C2A" w:rsidP="00865C2A">
            <w:pPr>
              <w:jc w:val="center"/>
              <w:rPr>
                <w:b/>
              </w:rPr>
            </w:pPr>
            <w:proofErr w:type="spellStart"/>
            <w:r w:rsidRPr="00F577CF">
              <w:rPr>
                <w:b/>
              </w:rPr>
              <w:t>Мииринэй</w:t>
            </w:r>
            <w:proofErr w:type="spellEnd"/>
            <w:r w:rsidRPr="00F577CF">
              <w:rPr>
                <w:b/>
              </w:rPr>
              <w:t xml:space="preserve"> </w:t>
            </w:r>
            <w:proofErr w:type="spellStart"/>
            <w:r w:rsidRPr="00F577CF">
              <w:rPr>
                <w:b/>
              </w:rPr>
              <w:t>улуу</w:t>
            </w:r>
            <w:proofErr w:type="spellEnd"/>
            <w:r w:rsidRPr="00F577CF">
              <w:rPr>
                <w:b/>
                <w:lang w:val="en-US"/>
              </w:rPr>
              <w:t>h</w:t>
            </w:r>
            <w:proofErr w:type="spellStart"/>
            <w:r w:rsidRPr="00F577CF">
              <w:rPr>
                <w:b/>
              </w:rPr>
              <w:t>ун</w:t>
            </w:r>
            <w:proofErr w:type="spellEnd"/>
          </w:p>
          <w:p w14:paraId="63B8AC19" w14:textId="77777777" w:rsidR="00865C2A" w:rsidRPr="00F577CF" w:rsidRDefault="00865C2A" w:rsidP="00865C2A">
            <w:pPr>
              <w:jc w:val="center"/>
              <w:rPr>
                <w:b/>
              </w:rPr>
            </w:pPr>
            <w:proofErr w:type="spellStart"/>
            <w:r w:rsidRPr="00F577CF">
              <w:rPr>
                <w:b/>
              </w:rPr>
              <w:t>Айхал</w:t>
            </w:r>
            <w:proofErr w:type="spellEnd"/>
            <w:r w:rsidRPr="00F577CF">
              <w:rPr>
                <w:b/>
              </w:rPr>
              <w:t xml:space="preserve"> </w:t>
            </w:r>
            <w:proofErr w:type="spellStart"/>
            <w:r w:rsidRPr="00F577CF">
              <w:rPr>
                <w:b/>
              </w:rPr>
              <w:t>бө</w:t>
            </w:r>
            <w:proofErr w:type="spellEnd"/>
            <w:r w:rsidRPr="00F577CF">
              <w:rPr>
                <w:b/>
                <w:lang w:val="en-US"/>
              </w:rPr>
              <w:t>h</w:t>
            </w:r>
            <w:proofErr w:type="spellStart"/>
            <w:r w:rsidRPr="00F577CF">
              <w:rPr>
                <w:b/>
              </w:rPr>
              <w:t>үөлэгин</w:t>
            </w:r>
            <w:proofErr w:type="spellEnd"/>
          </w:p>
          <w:p w14:paraId="3EAF203C" w14:textId="77777777" w:rsidR="00865C2A" w:rsidRPr="00F577CF" w:rsidRDefault="00865C2A" w:rsidP="00865C2A">
            <w:pPr>
              <w:jc w:val="center"/>
              <w:rPr>
                <w:b/>
              </w:rPr>
            </w:pPr>
            <w:proofErr w:type="spellStart"/>
            <w:r w:rsidRPr="00F577CF">
              <w:rPr>
                <w:b/>
              </w:rPr>
              <w:t>муниципальнай</w:t>
            </w:r>
            <w:proofErr w:type="spellEnd"/>
            <w:r w:rsidRPr="00F577CF">
              <w:rPr>
                <w:b/>
              </w:rPr>
              <w:t xml:space="preserve"> </w:t>
            </w:r>
            <w:proofErr w:type="spellStart"/>
            <w:r w:rsidRPr="00F577CF">
              <w:rPr>
                <w:b/>
              </w:rPr>
              <w:t>тэриллиитин</w:t>
            </w:r>
            <w:proofErr w:type="spellEnd"/>
          </w:p>
          <w:p w14:paraId="5F747FE0" w14:textId="77777777" w:rsidR="00865C2A" w:rsidRPr="00F577CF" w:rsidRDefault="00865C2A" w:rsidP="00865C2A">
            <w:pPr>
              <w:jc w:val="center"/>
              <w:rPr>
                <w:b/>
                <w:position w:val="6"/>
                <w:sz w:val="28"/>
                <w:szCs w:val="28"/>
              </w:rPr>
            </w:pPr>
            <w:r w:rsidRPr="00F577CF">
              <w:rPr>
                <w:b/>
              </w:rPr>
              <w:t>ДЬА</w:t>
            </w:r>
            <w:r w:rsidRPr="00F577CF">
              <w:rPr>
                <w:b/>
                <w:lang w:val="en-US"/>
              </w:rPr>
              <w:t>h</w:t>
            </w:r>
            <w:r w:rsidRPr="00F577CF">
              <w:rPr>
                <w:b/>
              </w:rPr>
              <w:t>АЛТАТА</w:t>
            </w:r>
          </w:p>
          <w:p w14:paraId="135AABAA" w14:textId="77777777" w:rsidR="00865C2A" w:rsidRPr="00F577CF" w:rsidRDefault="00865C2A" w:rsidP="00865C2A">
            <w:pPr>
              <w:jc w:val="center"/>
              <w:rPr>
                <w:b/>
                <w:position w:val="6"/>
                <w:sz w:val="20"/>
                <w:szCs w:val="20"/>
              </w:rPr>
            </w:pPr>
          </w:p>
          <w:p w14:paraId="187852D4" w14:textId="77777777" w:rsidR="00865C2A" w:rsidRPr="00F577CF" w:rsidRDefault="00865C2A" w:rsidP="00865C2A">
            <w:pPr>
              <w:jc w:val="center"/>
              <w:rPr>
                <w:b/>
                <w:sz w:val="32"/>
                <w:szCs w:val="32"/>
              </w:rPr>
            </w:pPr>
            <w:r w:rsidRPr="00F577CF">
              <w:rPr>
                <w:b/>
                <w:position w:val="6"/>
                <w:sz w:val="32"/>
                <w:szCs w:val="32"/>
              </w:rPr>
              <w:t>УУРААХ</w:t>
            </w:r>
          </w:p>
          <w:p w14:paraId="5B0E6016" w14:textId="77777777" w:rsidR="00865C2A" w:rsidRPr="00F577CF" w:rsidRDefault="00865C2A" w:rsidP="00865C2A">
            <w:pPr>
              <w:jc w:val="center"/>
              <w:rPr>
                <w:b/>
                <w:bCs/>
                <w:kern w:val="32"/>
                <w:position w:val="6"/>
                <w:sz w:val="2"/>
                <w:szCs w:val="2"/>
              </w:rPr>
            </w:pPr>
          </w:p>
        </w:tc>
      </w:tr>
    </w:tbl>
    <w:p w14:paraId="13C52A9E" w14:textId="77777777" w:rsidR="00865C2A" w:rsidRPr="00F577CF" w:rsidRDefault="00865C2A" w:rsidP="00865C2A">
      <w:pPr>
        <w:ind w:left="-709" w:right="-284" w:firstLine="709"/>
        <w:jc w:val="both"/>
        <w:rPr>
          <w:b/>
        </w:rPr>
      </w:pPr>
    </w:p>
    <w:p w14:paraId="0E00B828" w14:textId="77777777" w:rsidR="00865C2A" w:rsidRPr="00F577CF" w:rsidRDefault="00865C2A" w:rsidP="00865C2A">
      <w:pPr>
        <w:ind w:left="-709" w:right="-284" w:firstLine="709"/>
        <w:jc w:val="both"/>
        <w:rPr>
          <w:b/>
          <w:u w:val="single"/>
        </w:rPr>
      </w:pPr>
      <w:r w:rsidRPr="00F577CF">
        <w:rPr>
          <w:b/>
        </w:rPr>
        <w:t>20.11.2024 г.</w:t>
      </w:r>
      <w:r w:rsidRPr="00F577CF">
        <w:rPr>
          <w:b/>
          <w:color w:val="FF0000"/>
        </w:rPr>
        <w:t xml:space="preserve">   </w:t>
      </w:r>
      <w:r w:rsidRPr="00F577CF">
        <w:rPr>
          <w:b/>
        </w:rPr>
        <w:tab/>
        <w:t xml:space="preserve">  </w:t>
      </w:r>
      <w:r w:rsidRPr="00F577CF">
        <w:rPr>
          <w:b/>
        </w:rPr>
        <w:tab/>
      </w:r>
      <w:r w:rsidRPr="00F577CF">
        <w:rPr>
          <w:b/>
        </w:rPr>
        <w:tab/>
        <w:t xml:space="preserve">                                                                                      №538</w:t>
      </w:r>
    </w:p>
    <w:p w14:paraId="4CA59851" w14:textId="77777777" w:rsidR="00865C2A" w:rsidRPr="00F577CF" w:rsidRDefault="00865C2A" w:rsidP="00865C2A">
      <w:pPr>
        <w:jc w:val="both"/>
        <w:rPr>
          <w:b/>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865C2A" w:rsidRPr="00F577CF" w14:paraId="314177D0" w14:textId="77777777" w:rsidTr="00865C2A">
        <w:tc>
          <w:tcPr>
            <w:tcW w:w="4672" w:type="dxa"/>
          </w:tcPr>
          <w:p w14:paraId="07D147B3" w14:textId="77777777" w:rsidR="00865C2A" w:rsidRPr="00F577CF" w:rsidRDefault="00865C2A" w:rsidP="00865C2A">
            <w:pPr>
              <w:jc w:val="both"/>
              <w:rPr>
                <w:b/>
              </w:rPr>
            </w:pPr>
            <w:r w:rsidRPr="00F577CF">
              <w:rPr>
                <w:b/>
              </w:rPr>
              <w:t xml:space="preserve">О внесении изменений в постановление Администрации МО «Поселок </w:t>
            </w:r>
            <w:proofErr w:type="spellStart"/>
            <w:r w:rsidRPr="00F577CF">
              <w:rPr>
                <w:b/>
              </w:rPr>
              <w:t>Айхал</w:t>
            </w:r>
            <w:proofErr w:type="spellEnd"/>
            <w:r w:rsidRPr="00F577CF">
              <w:rPr>
                <w:b/>
              </w:rPr>
              <w:t xml:space="preserve">» от 15.12.2021 № 549 «Об утверждении муниципальной программы МО «Поселок </w:t>
            </w:r>
            <w:proofErr w:type="spellStart"/>
            <w:r w:rsidRPr="00F577CF">
              <w:rPr>
                <w:b/>
              </w:rPr>
              <w:t>Айхал</w:t>
            </w:r>
            <w:proofErr w:type="spellEnd"/>
            <w:r w:rsidRPr="00F577CF">
              <w:rPr>
                <w:b/>
              </w:rPr>
              <w:t xml:space="preserve">» </w:t>
            </w:r>
            <w:proofErr w:type="spellStart"/>
            <w:r w:rsidRPr="00F577CF">
              <w:rPr>
                <w:b/>
              </w:rPr>
              <w:t>Мирнинского</w:t>
            </w:r>
            <w:proofErr w:type="spellEnd"/>
            <w:r w:rsidRPr="00F577CF">
              <w:rPr>
                <w:b/>
              </w:rPr>
              <w:t xml:space="preserve"> района Республики Саха (Якутия) «Комплексное развитие транспортной инфраструктуры муниципального образования «Поселок </w:t>
            </w:r>
            <w:proofErr w:type="spellStart"/>
            <w:r w:rsidRPr="00F577CF">
              <w:rPr>
                <w:b/>
              </w:rPr>
              <w:t>Айхал</w:t>
            </w:r>
            <w:proofErr w:type="spellEnd"/>
            <w:r w:rsidRPr="00F577CF">
              <w:rPr>
                <w:b/>
              </w:rPr>
              <w:t>» на 2022-2026 годы»</w:t>
            </w:r>
          </w:p>
          <w:p w14:paraId="02B86391" w14:textId="77777777" w:rsidR="00865C2A" w:rsidRPr="00F577CF" w:rsidRDefault="00865C2A" w:rsidP="00865C2A">
            <w:pPr>
              <w:jc w:val="both"/>
              <w:rPr>
                <w:b/>
              </w:rPr>
            </w:pPr>
          </w:p>
        </w:tc>
        <w:tc>
          <w:tcPr>
            <w:tcW w:w="4673" w:type="dxa"/>
          </w:tcPr>
          <w:p w14:paraId="76D0545D" w14:textId="77777777" w:rsidR="00865C2A" w:rsidRPr="00F577CF" w:rsidRDefault="00865C2A" w:rsidP="00865C2A">
            <w:pPr>
              <w:jc w:val="both"/>
              <w:rPr>
                <w:b/>
              </w:rPr>
            </w:pPr>
          </w:p>
        </w:tc>
      </w:tr>
    </w:tbl>
    <w:p w14:paraId="379E3311" w14:textId="77777777" w:rsidR="00865C2A" w:rsidRPr="00F577CF" w:rsidRDefault="00865C2A" w:rsidP="00865C2A">
      <w:pPr>
        <w:ind w:firstLine="567"/>
        <w:jc w:val="both"/>
      </w:pPr>
      <w:r w:rsidRPr="00F577CF">
        <w:rPr>
          <w:rFonts w:eastAsiaTheme="minorHAnsi"/>
          <w:lang w:eastAsia="en-US"/>
        </w:rPr>
        <w:t xml:space="preserve">          На основании Решения поселкового Совета депутатов от 10.09.2024 №</w:t>
      </w:r>
      <w:r w:rsidRPr="00F577CF">
        <w:rPr>
          <w:rFonts w:eastAsiaTheme="minorHAnsi"/>
          <w:lang w:val="en-US" w:eastAsia="en-US"/>
        </w:rPr>
        <w:t>V</w:t>
      </w:r>
      <w:r w:rsidRPr="00F577CF">
        <w:rPr>
          <w:rFonts w:eastAsiaTheme="minorHAnsi"/>
          <w:lang w:eastAsia="en-US"/>
        </w:rPr>
        <w:t xml:space="preserve">-№26-4 «О внесении изменений о дополнений в решение поселкового Совета депутатов от 25 декабря 2023 </w:t>
      </w:r>
      <w:r w:rsidRPr="00F577CF">
        <w:rPr>
          <w:rFonts w:eastAsiaTheme="minorHAnsi"/>
          <w:lang w:val="en-US" w:eastAsia="en-US"/>
        </w:rPr>
        <w:t>V</w:t>
      </w:r>
      <w:r w:rsidRPr="00F577CF">
        <w:rPr>
          <w:rFonts w:eastAsiaTheme="minorHAnsi"/>
          <w:lang w:eastAsia="en-US"/>
        </w:rPr>
        <w:t xml:space="preserve">-№19-5 «О бюджете муниципального образования «Поселок </w:t>
      </w:r>
      <w:proofErr w:type="spellStart"/>
      <w:r w:rsidRPr="00F577CF">
        <w:rPr>
          <w:rFonts w:eastAsiaTheme="minorHAnsi"/>
          <w:lang w:eastAsia="en-US"/>
        </w:rPr>
        <w:t>Айхал</w:t>
      </w:r>
      <w:proofErr w:type="spellEnd"/>
      <w:r w:rsidRPr="00F577CF">
        <w:rPr>
          <w:rFonts w:eastAsiaTheme="minorHAnsi"/>
          <w:lang w:eastAsia="en-US"/>
        </w:rPr>
        <w:t xml:space="preserve">» </w:t>
      </w:r>
      <w:proofErr w:type="spellStart"/>
      <w:r w:rsidRPr="00F577CF">
        <w:rPr>
          <w:rFonts w:eastAsiaTheme="minorHAnsi"/>
          <w:lang w:eastAsia="en-US"/>
        </w:rPr>
        <w:t>Мирнинского</w:t>
      </w:r>
      <w:proofErr w:type="spellEnd"/>
      <w:r w:rsidRPr="00F577CF">
        <w:rPr>
          <w:rFonts w:eastAsiaTheme="minorHAnsi"/>
          <w:lang w:eastAsia="en-US"/>
        </w:rPr>
        <w:t xml:space="preserve"> района Республики Саха (Якутия) на 2024год и плановый период 2025 и 2026 годов»,</w:t>
      </w:r>
      <w:r w:rsidRPr="00F577CF">
        <w:rPr>
          <w:rFonts w:eastAsiaTheme="minorHAnsi"/>
          <w:lang w:val="x-none" w:eastAsia="en-US"/>
        </w:rPr>
        <w:t xml:space="preserve"> </w:t>
      </w:r>
      <w:r w:rsidRPr="00F577CF">
        <w:rPr>
          <w:iCs/>
        </w:rPr>
        <w:t xml:space="preserve">Положения </w:t>
      </w:r>
      <w:r w:rsidRPr="00F577CF">
        <w:t xml:space="preserve">о разработке, реализации и оценке эффективности муниципальных программ МО «Поселок </w:t>
      </w:r>
      <w:proofErr w:type="spellStart"/>
      <w:r w:rsidRPr="00F577CF">
        <w:t>Айхал</w:t>
      </w:r>
      <w:proofErr w:type="spellEnd"/>
      <w:r w:rsidRPr="00F577CF">
        <w:t xml:space="preserve">» </w:t>
      </w:r>
      <w:proofErr w:type="spellStart"/>
      <w:r w:rsidRPr="00F577CF">
        <w:t>Мирнинского</w:t>
      </w:r>
      <w:proofErr w:type="spellEnd"/>
      <w:r w:rsidRPr="00F577CF">
        <w:t xml:space="preserve"> района Республики Саха (Якутия), утвержденного постановлением Администрации МО «Поселок </w:t>
      </w:r>
      <w:proofErr w:type="spellStart"/>
      <w:r w:rsidRPr="00F577CF">
        <w:t>Айхал</w:t>
      </w:r>
      <w:proofErr w:type="spellEnd"/>
      <w:r w:rsidRPr="00F577CF">
        <w:t>» от 18.10.2021 №414, служебной записки б/н от 18.11.2024.</w:t>
      </w:r>
    </w:p>
    <w:p w14:paraId="4B19D81C" w14:textId="77777777" w:rsidR="00865C2A" w:rsidRPr="00F577CF" w:rsidRDefault="00865C2A" w:rsidP="00865C2A">
      <w:pPr>
        <w:ind w:firstLine="567"/>
        <w:jc w:val="both"/>
      </w:pPr>
    </w:p>
    <w:p w14:paraId="39848835" w14:textId="77777777" w:rsidR="00865C2A" w:rsidRPr="00F577CF" w:rsidRDefault="00865C2A" w:rsidP="00865C2A">
      <w:pPr>
        <w:jc w:val="both"/>
        <w:rPr>
          <w:rFonts w:eastAsiaTheme="minorHAnsi"/>
          <w:sz w:val="20"/>
          <w:szCs w:val="20"/>
          <w:lang w:eastAsia="en-US"/>
        </w:rPr>
      </w:pPr>
    </w:p>
    <w:p w14:paraId="2C6A3185" w14:textId="77777777" w:rsidR="00865C2A" w:rsidRPr="00F577CF" w:rsidRDefault="00865C2A" w:rsidP="00865C2A">
      <w:pPr>
        <w:rPr>
          <w:rFonts w:eastAsiaTheme="minorHAnsi"/>
          <w:sz w:val="20"/>
          <w:szCs w:val="20"/>
          <w:lang w:eastAsia="en-US"/>
        </w:rPr>
      </w:pPr>
    </w:p>
    <w:p w14:paraId="00FA941C" w14:textId="77777777" w:rsidR="00865C2A" w:rsidRPr="00F577CF" w:rsidRDefault="00865C2A" w:rsidP="00525DFE">
      <w:pPr>
        <w:pStyle w:val="af1"/>
        <w:numPr>
          <w:ilvl w:val="0"/>
          <w:numId w:val="7"/>
        </w:numPr>
        <w:spacing w:after="0" w:line="240" w:lineRule="auto"/>
        <w:jc w:val="both"/>
        <w:rPr>
          <w:rFonts w:ascii="Times New Roman" w:hAnsi="Times New Roman"/>
          <w:bCs/>
        </w:rPr>
      </w:pPr>
      <w:r w:rsidRPr="00F577CF">
        <w:rPr>
          <w:rFonts w:ascii="Times New Roman" w:hAnsi="Times New Roman"/>
          <w:bCs/>
        </w:rPr>
        <w:t>Внести следующие изменения и дополнения в муниципальную программу «</w:t>
      </w:r>
      <w:r w:rsidRPr="00F577CF">
        <w:rPr>
          <w:rFonts w:ascii="Times New Roman" w:hAnsi="Times New Roman"/>
          <w:szCs w:val="28"/>
        </w:rPr>
        <w:t xml:space="preserve">Комплексное развитие транспортной инфраструктуры муниципального образования «Поселок </w:t>
      </w:r>
      <w:proofErr w:type="spellStart"/>
      <w:r w:rsidRPr="00F577CF">
        <w:rPr>
          <w:rFonts w:ascii="Times New Roman" w:hAnsi="Times New Roman"/>
          <w:szCs w:val="28"/>
        </w:rPr>
        <w:t>Айхал</w:t>
      </w:r>
      <w:proofErr w:type="spellEnd"/>
      <w:r w:rsidRPr="00F577CF">
        <w:rPr>
          <w:rFonts w:ascii="Times New Roman" w:hAnsi="Times New Roman"/>
          <w:szCs w:val="28"/>
        </w:rPr>
        <w:t xml:space="preserve">» на 2022-2026 годы», </w:t>
      </w:r>
      <w:r w:rsidRPr="00F577CF">
        <w:rPr>
          <w:rFonts w:ascii="Times New Roman" w:hAnsi="Times New Roman"/>
          <w:bCs/>
        </w:rPr>
        <w:t xml:space="preserve">утвержденную постановлением Администрации МО «Поселок </w:t>
      </w:r>
      <w:proofErr w:type="spellStart"/>
      <w:r w:rsidRPr="00F577CF">
        <w:rPr>
          <w:rFonts w:ascii="Times New Roman" w:hAnsi="Times New Roman"/>
          <w:bCs/>
        </w:rPr>
        <w:t>Айхал</w:t>
      </w:r>
      <w:proofErr w:type="spellEnd"/>
      <w:r w:rsidRPr="00F577CF">
        <w:rPr>
          <w:rFonts w:ascii="Times New Roman" w:hAnsi="Times New Roman"/>
          <w:bCs/>
        </w:rPr>
        <w:t>» от 15.12.2021. №549:</w:t>
      </w:r>
    </w:p>
    <w:p w14:paraId="2810B304" w14:textId="77777777" w:rsidR="00865C2A" w:rsidRPr="00F577CF" w:rsidRDefault="00865C2A" w:rsidP="00525DFE">
      <w:pPr>
        <w:pStyle w:val="af1"/>
        <w:numPr>
          <w:ilvl w:val="1"/>
          <w:numId w:val="8"/>
        </w:numPr>
        <w:spacing w:after="0" w:line="240" w:lineRule="auto"/>
        <w:ind w:left="1134" w:hanging="708"/>
        <w:jc w:val="both"/>
        <w:rPr>
          <w:rFonts w:ascii="Times New Roman" w:hAnsi="Times New Roman"/>
          <w:bCs/>
        </w:rPr>
      </w:pPr>
      <w:r w:rsidRPr="00F577CF">
        <w:rPr>
          <w:rFonts w:ascii="Times New Roman" w:hAnsi="Times New Roman"/>
          <w:bCs/>
        </w:rPr>
        <w:t>Раздел 7 «</w:t>
      </w:r>
      <w:r w:rsidRPr="00F577CF">
        <w:rPr>
          <w:rFonts w:ascii="Times New Roman" w:hAnsi="Times New Roman"/>
        </w:rPr>
        <w:t>Финансовое обеспечение программы</w:t>
      </w:r>
      <w:r w:rsidRPr="00F577CF">
        <w:rPr>
          <w:rFonts w:ascii="Times New Roman" w:hAnsi="Times New Roman"/>
          <w:bCs/>
        </w:rPr>
        <w:t>» паспорта муниципальной программы изложить в новой редакции (Приложение №1);</w:t>
      </w:r>
    </w:p>
    <w:p w14:paraId="23B066D0" w14:textId="77777777" w:rsidR="00865C2A" w:rsidRPr="00F577CF" w:rsidRDefault="00865C2A" w:rsidP="00525DFE">
      <w:pPr>
        <w:pStyle w:val="af1"/>
        <w:numPr>
          <w:ilvl w:val="1"/>
          <w:numId w:val="8"/>
        </w:numPr>
        <w:spacing w:after="0" w:line="240" w:lineRule="auto"/>
        <w:ind w:left="1134" w:hanging="708"/>
        <w:jc w:val="both"/>
        <w:rPr>
          <w:rFonts w:ascii="Times New Roman" w:hAnsi="Times New Roman"/>
          <w:bCs/>
        </w:rPr>
      </w:pPr>
      <w:r w:rsidRPr="00F577CF">
        <w:rPr>
          <w:rFonts w:ascii="Times New Roman" w:hAnsi="Times New Roman"/>
          <w:bCs/>
        </w:rPr>
        <w:t>Раздел 3 «перечень мероприятий и ресурсное обеспечение» изложить в новой редакции (Приложение №2);</w:t>
      </w:r>
    </w:p>
    <w:p w14:paraId="41650E0B" w14:textId="77777777" w:rsidR="00865C2A" w:rsidRPr="00F577CF" w:rsidRDefault="00865C2A" w:rsidP="00525DFE">
      <w:pPr>
        <w:pStyle w:val="af1"/>
        <w:numPr>
          <w:ilvl w:val="0"/>
          <w:numId w:val="8"/>
        </w:numPr>
        <w:autoSpaceDE w:val="0"/>
        <w:autoSpaceDN w:val="0"/>
        <w:adjustRightInd w:val="0"/>
        <w:spacing w:after="0" w:line="240" w:lineRule="auto"/>
        <w:jc w:val="both"/>
        <w:rPr>
          <w:rFonts w:ascii="Times New Roman" w:eastAsiaTheme="minorHAnsi" w:hAnsi="Times New Roman"/>
        </w:rPr>
      </w:pPr>
      <w:r w:rsidRPr="00F577CF">
        <w:rPr>
          <w:rFonts w:ascii="Times New Roman" w:eastAsiaTheme="minorHAnsi" w:hAnsi="Times New Roman"/>
        </w:rPr>
        <w:t xml:space="preserve">Опубликовать настоящее постановление с приложениями в информационном бюллетене «Вестник </w:t>
      </w:r>
      <w:proofErr w:type="spellStart"/>
      <w:r w:rsidRPr="00F577CF">
        <w:rPr>
          <w:rFonts w:ascii="Times New Roman" w:eastAsiaTheme="minorHAnsi" w:hAnsi="Times New Roman"/>
        </w:rPr>
        <w:t>Айхала</w:t>
      </w:r>
      <w:proofErr w:type="spellEnd"/>
      <w:r w:rsidRPr="00F577CF">
        <w:rPr>
          <w:rFonts w:ascii="Times New Roman" w:eastAsiaTheme="minorHAnsi" w:hAnsi="Times New Roman"/>
        </w:rPr>
        <w:t xml:space="preserve">» и разместить на официальном сайте </w:t>
      </w:r>
      <w:r w:rsidRPr="00F577CF">
        <w:rPr>
          <w:rFonts w:ascii="Times New Roman" w:hAnsi="Times New Roman"/>
        </w:rPr>
        <w:t>органа местного самоуправления</w:t>
      </w:r>
      <w:r w:rsidRPr="00F577CF">
        <w:rPr>
          <w:rFonts w:ascii="Times New Roman" w:eastAsiaTheme="minorHAnsi" w:hAnsi="Times New Roman"/>
        </w:rPr>
        <w:t xml:space="preserve"> Администрации МО «Поселок </w:t>
      </w:r>
      <w:proofErr w:type="spellStart"/>
      <w:r w:rsidRPr="00F577CF">
        <w:rPr>
          <w:rFonts w:ascii="Times New Roman" w:eastAsiaTheme="minorHAnsi" w:hAnsi="Times New Roman"/>
        </w:rPr>
        <w:t>Айхал</w:t>
      </w:r>
      <w:proofErr w:type="spellEnd"/>
      <w:r w:rsidRPr="00F577CF">
        <w:rPr>
          <w:rFonts w:ascii="Times New Roman" w:eastAsiaTheme="minorHAnsi" w:hAnsi="Times New Roman"/>
        </w:rPr>
        <w:t>» (www.мо-айхал.рф).</w:t>
      </w:r>
    </w:p>
    <w:p w14:paraId="5CD8A156" w14:textId="77777777" w:rsidR="00865C2A" w:rsidRPr="00F577CF" w:rsidRDefault="00865C2A" w:rsidP="00525DFE">
      <w:pPr>
        <w:pStyle w:val="af1"/>
        <w:numPr>
          <w:ilvl w:val="0"/>
          <w:numId w:val="8"/>
        </w:numPr>
        <w:autoSpaceDE w:val="0"/>
        <w:autoSpaceDN w:val="0"/>
        <w:adjustRightInd w:val="0"/>
        <w:spacing w:after="0" w:line="240" w:lineRule="auto"/>
        <w:jc w:val="both"/>
        <w:rPr>
          <w:rFonts w:ascii="Times New Roman" w:eastAsiaTheme="minorHAnsi" w:hAnsi="Times New Roman"/>
        </w:rPr>
      </w:pPr>
      <w:r w:rsidRPr="00F577CF">
        <w:rPr>
          <w:rFonts w:ascii="Times New Roman" w:eastAsiaTheme="minorHAnsi" w:hAnsi="Times New Roman"/>
        </w:rPr>
        <w:t xml:space="preserve">Настоящее постановление вступает в силу с даты его официального опубликования. </w:t>
      </w:r>
    </w:p>
    <w:p w14:paraId="7DB24099" w14:textId="77777777" w:rsidR="00865C2A" w:rsidRPr="00F577CF" w:rsidRDefault="00865C2A" w:rsidP="00525DFE">
      <w:pPr>
        <w:pStyle w:val="af1"/>
        <w:numPr>
          <w:ilvl w:val="0"/>
          <w:numId w:val="8"/>
        </w:numPr>
        <w:autoSpaceDE w:val="0"/>
        <w:autoSpaceDN w:val="0"/>
        <w:adjustRightInd w:val="0"/>
        <w:spacing w:after="0" w:line="240" w:lineRule="auto"/>
        <w:jc w:val="both"/>
        <w:rPr>
          <w:rFonts w:ascii="Times New Roman" w:eastAsiaTheme="minorHAnsi" w:hAnsi="Times New Roman"/>
        </w:rPr>
      </w:pPr>
      <w:r w:rsidRPr="00F577CF">
        <w:rPr>
          <w:rFonts w:ascii="Times New Roman" w:eastAsiaTheme="minorHAnsi" w:hAnsi="Times New Roman"/>
        </w:rPr>
        <w:t>Контроль за исполнением настоящего Постановления оставляю за собой.</w:t>
      </w:r>
    </w:p>
    <w:p w14:paraId="3A651E0D" w14:textId="77777777" w:rsidR="00865C2A" w:rsidRPr="00F577CF" w:rsidRDefault="00865C2A" w:rsidP="00F577CF">
      <w:pPr>
        <w:jc w:val="both"/>
        <w:rPr>
          <w:rFonts w:eastAsiaTheme="minorHAnsi"/>
        </w:rPr>
      </w:pPr>
    </w:p>
    <w:p w14:paraId="543EA4EC" w14:textId="77777777" w:rsidR="00865C2A" w:rsidRPr="00F577CF" w:rsidRDefault="00865C2A" w:rsidP="00865C2A">
      <w:pPr>
        <w:jc w:val="both"/>
        <w:rPr>
          <w:bCs/>
        </w:rPr>
      </w:pPr>
    </w:p>
    <w:p w14:paraId="0249E787" w14:textId="77777777" w:rsidR="00865C2A" w:rsidRPr="00F577CF" w:rsidRDefault="00865C2A" w:rsidP="00865C2A">
      <w:pPr>
        <w:jc w:val="both"/>
        <w:rPr>
          <w:bCs/>
        </w:rPr>
      </w:pPr>
    </w:p>
    <w:p w14:paraId="6843C7D5" w14:textId="77777777" w:rsidR="00865C2A" w:rsidRPr="00F577CF" w:rsidRDefault="00865C2A" w:rsidP="00865C2A">
      <w:pPr>
        <w:jc w:val="both"/>
        <w:rPr>
          <w:bCs/>
        </w:rPr>
      </w:pPr>
    </w:p>
    <w:p w14:paraId="0B563384" w14:textId="77777777" w:rsidR="00865C2A" w:rsidRPr="00F577CF" w:rsidRDefault="00865C2A" w:rsidP="00865C2A">
      <w:pPr>
        <w:jc w:val="both"/>
        <w:rPr>
          <w:bCs/>
        </w:rPr>
      </w:pPr>
    </w:p>
    <w:p w14:paraId="0503001C" w14:textId="77777777" w:rsidR="00865C2A" w:rsidRPr="00F577CF" w:rsidRDefault="00865C2A" w:rsidP="00865C2A">
      <w:pPr>
        <w:jc w:val="both"/>
        <w:rPr>
          <w:b/>
          <w:bCs/>
        </w:rPr>
      </w:pPr>
      <w:r w:rsidRPr="00F577CF">
        <w:rPr>
          <w:b/>
        </w:rPr>
        <w:t xml:space="preserve">Глава поселка                                                                                                     </w:t>
      </w:r>
      <w:r w:rsidRPr="00F577CF">
        <w:rPr>
          <w:b/>
          <w:bCs/>
        </w:rPr>
        <w:t xml:space="preserve">Г.Ш. Петровская </w:t>
      </w:r>
    </w:p>
    <w:p w14:paraId="5F27EBA4" w14:textId="77777777" w:rsidR="00865C2A" w:rsidRPr="00F577CF" w:rsidRDefault="00865C2A" w:rsidP="00865C2A">
      <w:pPr>
        <w:jc w:val="both"/>
        <w:rPr>
          <w:b/>
          <w:bCs/>
        </w:rPr>
        <w:sectPr w:rsidR="00865C2A" w:rsidRPr="00F577CF" w:rsidSect="00865C2A">
          <w:headerReference w:type="default" r:id="rId23"/>
          <w:pgSz w:w="11906" w:h="16838"/>
          <w:pgMar w:top="142" w:right="850" w:bottom="993" w:left="1701" w:header="708" w:footer="708" w:gutter="0"/>
          <w:cols w:space="708"/>
          <w:docGrid w:linePitch="360"/>
        </w:sectPr>
      </w:pPr>
    </w:p>
    <w:p w14:paraId="1987D8A2" w14:textId="77777777" w:rsidR="00865C2A" w:rsidRPr="00F577CF" w:rsidRDefault="00865C2A" w:rsidP="00865C2A">
      <w:pPr>
        <w:ind w:left="11057" w:right="394"/>
        <w:jc w:val="right"/>
        <w:rPr>
          <w:b/>
          <w:bCs/>
        </w:rPr>
      </w:pPr>
      <w:r w:rsidRPr="00F577CF">
        <w:rPr>
          <w:b/>
          <w:bCs/>
        </w:rPr>
        <w:lastRenderedPageBreak/>
        <w:t>Приложение 1</w:t>
      </w:r>
    </w:p>
    <w:p w14:paraId="0B8E8177" w14:textId="77777777" w:rsidR="00865C2A" w:rsidRPr="00F577CF" w:rsidRDefault="00865C2A" w:rsidP="00865C2A">
      <w:pPr>
        <w:ind w:left="11057" w:right="394"/>
        <w:jc w:val="right"/>
        <w:rPr>
          <w:b/>
          <w:bCs/>
        </w:rPr>
      </w:pPr>
      <w:r w:rsidRPr="00F577CF">
        <w:rPr>
          <w:b/>
          <w:bCs/>
        </w:rPr>
        <w:t xml:space="preserve">     к постановлению Администрации МО «Поселок </w:t>
      </w:r>
      <w:proofErr w:type="spellStart"/>
      <w:r w:rsidRPr="00F577CF">
        <w:rPr>
          <w:b/>
          <w:bCs/>
        </w:rPr>
        <w:t>Айхал</w:t>
      </w:r>
      <w:proofErr w:type="spellEnd"/>
      <w:r w:rsidRPr="00F577CF">
        <w:rPr>
          <w:b/>
          <w:bCs/>
        </w:rPr>
        <w:t>»</w:t>
      </w:r>
    </w:p>
    <w:p w14:paraId="75097810" w14:textId="77777777" w:rsidR="00865C2A" w:rsidRPr="00F577CF" w:rsidRDefault="00865C2A" w:rsidP="00865C2A">
      <w:pPr>
        <w:ind w:left="10620" w:right="394" w:firstLine="708"/>
        <w:jc w:val="right"/>
        <w:rPr>
          <w:b/>
          <w:bCs/>
        </w:rPr>
      </w:pPr>
      <w:r w:rsidRPr="00F577CF">
        <w:rPr>
          <w:b/>
          <w:bCs/>
        </w:rPr>
        <w:t xml:space="preserve">     от 20.11.2024г №538 </w:t>
      </w:r>
    </w:p>
    <w:p w14:paraId="074FE2BF" w14:textId="77777777" w:rsidR="00865C2A" w:rsidRPr="00F577CF" w:rsidRDefault="00865C2A" w:rsidP="00865C2A">
      <w:pPr>
        <w:ind w:left="10620" w:right="394" w:firstLine="708"/>
        <w:jc w:val="center"/>
        <w:rPr>
          <w:b/>
          <w:bCs/>
        </w:rPr>
      </w:pPr>
    </w:p>
    <w:p w14:paraId="1EBA6047" w14:textId="77777777" w:rsidR="00865C2A" w:rsidRPr="00F577CF" w:rsidRDefault="00865C2A" w:rsidP="00865C2A">
      <w:pPr>
        <w:ind w:left="10620" w:right="394" w:firstLine="708"/>
        <w:rPr>
          <w:b/>
          <w:bCs/>
        </w:rPr>
      </w:pPr>
    </w:p>
    <w:tbl>
      <w:tblPr>
        <w:tblW w:w="10872" w:type="dxa"/>
        <w:jc w:val="center"/>
        <w:tblLook w:val="04A0" w:firstRow="1" w:lastRow="0" w:firstColumn="1" w:lastColumn="0" w:noHBand="0" w:noVBand="1"/>
      </w:tblPr>
      <w:tblGrid>
        <w:gridCol w:w="516"/>
        <w:gridCol w:w="2211"/>
        <w:gridCol w:w="1596"/>
        <w:gridCol w:w="1806"/>
        <w:gridCol w:w="1658"/>
        <w:gridCol w:w="1559"/>
        <w:gridCol w:w="1526"/>
      </w:tblGrid>
      <w:tr w:rsidR="00865C2A" w:rsidRPr="00F577CF" w14:paraId="20E9A401" w14:textId="77777777" w:rsidTr="00865C2A">
        <w:trPr>
          <w:trHeight w:val="645"/>
          <w:jc w:val="center"/>
        </w:trPr>
        <w:tc>
          <w:tcPr>
            <w:tcW w:w="516"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6F0C41AE" w14:textId="77777777" w:rsidR="00865C2A" w:rsidRPr="00F577CF" w:rsidRDefault="00865C2A" w:rsidP="00865C2A">
            <w:pPr>
              <w:jc w:val="center"/>
              <w:rPr>
                <w:color w:val="000000"/>
              </w:rPr>
            </w:pPr>
            <w:r w:rsidRPr="00F577CF">
              <w:rPr>
                <w:color w:val="000000"/>
              </w:rPr>
              <w:t>7</w:t>
            </w:r>
          </w:p>
        </w:tc>
        <w:tc>
          <w:tcPr>
            <w:tcW w:w="221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4440B1C3" w14:textId="77777777" w:rsidR="00865C2A" w:rsidRPr="00F577CF" w:rsidRDefault="00865C2A" w:rsidP="00865C2A">
            <w:pPr>
              <w:jc w:val="center"/>
              <w:rPr>
                <w:b/>
                <w:bCs/>
                <w:color w:val="000000"/>
              </w:rPr>
            </w:pPr>
            <w:r w:rsidRPr="00F577CF">
              <w:rPr>
                <w:b/>
                <w:bCs/>
                <w:color w:val="000000"/>
                <w:sz w:val="22"/>
                <w:szCs w:val="22"/>
              </w:rPr>
              <w:t>Финансовое обеспечение программы (руб.)</w:t>
            </w:r>
          </w:p>
        </w:tc>
        <w:tc>
          <w:tcPr>
            <w:tcW w:w="8145" w:type="dxa"/>
            <w:gridSpan w:val="5"/>
            <w:tcBorders>
              <w:top w:val="single" w:sz="8" w:space="0" w:color="auto"/>
              <w:left w:val="nil"/>
              <w:bottom w:val="single" w:sz="4" w:space="0" w:color="auto"/>
              <w:right w:val="single" w:sz="8" w:space="0" w:color="000000"/>
            </w:tcBorders>
            <w:shd w:val="clear" w:color="auto" w:fill="auto"/>
            <w:vAlign w:val="center"/>
            <w:hideMark/>
          </w:tcPr>
          <w:p w14:paraId="00F061EE" w14:textId="77777777" w:rsidR="00865C2A" w:rsidRPr="00F577CF" w:rsidRDefault="00865C2A" w:rsidP="00865C2A">
            <w:pPr>
              <w:jc w:val="center"/>
              <w:rPr>
                <w:b/>
                <w:bCs/>
                <w:color w:val="000000"/>
              </w:rPr>
            </w:pPr>
            <w:r w:rsidRPr="00F577CF">
              <w:rPr>
                <w:b/>
                <w:bCs/>
                <w:color w:val="000000"/>
                <w:sz w:val="22"/>
                <w:szCs w:val="22"/>
              </w:rPr>
              <w:t>Плановый период</w:t>
            </w:r>
          </w:p>
        </w:tc>
      </w:tr>
      <w:tr w:rsidR="00865C2A" w:rsidRPr="00F577CF" w14:paraId="6F04F1A8" w14:textId="77777777" w:rsidTr="00865C2A">
        <w:trPr>
          <w:trHeight w:val="315"/>
          <w:jc w:val="center"/>
        </w:trPr>
        <w:tc>
          <w:tcPr>
            <w:tcW w:w="516" w:type="dxa"/>
            <w:vMerge/>
            <w:tcBorders>
              <w:top w:val="single" w:sz="8" w:space="0" w:color="auto"/>
              <w:left w:val="single" w:sz="8" w:space="0" w:color="auto"/>
              <w:bottom w:val="single" w:sz="8" w:space="0" w:color="000000"/>
              <w:right w:val="single" w:sz="4" w:space="0" w:color="auto"/>
            </w:tcBorders>
            <w:vAlign w:val="center"/>
            <w:hideMark/>
          </w:tcPr>
          <w:p w14:paraId="3E458B36" w14:textId="77777777" w:rsidR="00865C2A" w:rsidRPr="00F577CF" w:rsidRDefault="00865C2A" w:rsidP="00865C2A">
            <w:pPr>
              <w:rPr>
                <w:color w:val="000000"/>
              </w:rPr>
            </w:pPr>
          </w:p>
        </w:tc>
        <w:tc>
          <w:tcPr>
            <w:tcW w:w="2211" w:type="dxa"/>
            <w:vMerge/>
            <w:tcBorders>
              <w:top w:val="single" w:sz="8" w:space="0" w:color="auto"/>
              <w:left w:val="single" w:sz="4" w:space="0" w:color="auto"/>
              <w:bottom w:val="single" w:sz="4" w:space="0" w:color="auto"/>
              <w:right w:val="single" w:sz="4" w:space="0" w:color="auto"/>
            </w:tcBorders>
            <w:vAlign w:val="center"/>
            <w:hideMark/>
          </w:tcPr>
          <w:p w14:paraId="0CFA7B96" w14:textId="77777777" w:rsidR="00865C2A" w:rsidRPr="00F577CF" w:rsidRDefault="00865C2A" w:rsidP="00865C2A">
            <w:pPr>
              <w:rPr>
                <w:b/>
                <w:bCs/>
                <w:color w:val="000000"/>
              </w:rPr>
            </w:pPr>
          </w:p>
        </w:tc>
        <w:tc>
          <w:tcPr>
            <w:tcW w:w="1596" w:type="dxa"/>
            <w:tcBorders>
              <w:top w:val="nil"/>
              <w:left w:val="nil"/>
              <w:bottom w:val="single" w:sz="4" w:space="0" w:color="auto"/>
              <w:right w:val="single" w:sz="4" w:space="0" w:color="auto"/>
            </w:tcBorders>
            <w:shd w:val="clear" w:color="auto" w:fill="auto"/>
            <w:noWrap/>
            <w:vAlign w:val="bottom"/>
            <w:hideMark/>
          </w:tcPr>
          <w:p w14:paraId="0063E6F0" w14:textId="77777777" w:rsidR="00865C2A" w:rsidRPr="00F577CF" w:rsidRDefault="00865C2A" w:rsidP="00865C2A">
            <w:pPr>
              <w:jc w:val="center"/>
              <w:rPr>
                <w:b/>
                <w:bCs/>
                <w:color w:val="000000"/>
              </w:rPr>
            </w:pPr>
            <w:r w:rsidRPr="00F577CF">
              <w:rPr>
                <w:b/>
                <w:bCs/>
                <w:color w:val="000000"/>
                <w:sz w:val="22"/>
                <w:szCs w:val="22"/>
              </w:rPr>
              <w:t>2022</w:t>
            </w:r>
          </w:p>
        </w:tc>
        <w:tc>
          <w:tcPr>
            <w:tcW w:w="1806" w:type="dxa"/>
            <w:tcBorders>
              <w:top w:val="nil"/>
              <w:left w:val="nil"/>
              <w:bottom w:val="single" w:sz="4" w:space="0" w:color="auto"/>
              <w:right w:val="single" w:sz="4" w:space="0" w:color="auto"/>
            </w:tcBorders>
            <w:shd w:val="clear" w:color="auto" w:fill="auto"/>
            <w:noWrap/>
            <w:vAlign w:val="bottom"/>
            <w:hideMark/>
          </w:tcPr>
          <w:p w14:paraId="139F3691" w14:textId="77777777" w:rsidR="00865C2A" w:rsidRPr="00F577CF" w:rsidRDefault="00865C2A" w:rsidP="00865C2A">
            <w:pPr>
              <w:jc w:val="center"/>
              <w:rPr>
                <w:b/>
                <w:bCs/>
                <w:color w:val="000000"/>
              </w:rPr>
            </w:pPr>
            <w:r w:rsidRPr="00F577CF">
              <w:rPr>
                <w:b/>
                <w:bCs/>
                <w:color w:val="000000"/>
                <w:sz w:val="22"/>
                <w:szCs w:val="22"/>
              </w:rPr>
              <w:t>2023</w:t>
            </w:r>
          </w:p>
        </w:tc>
        <w:tc>
          <w:tcPr>
            <w:tcW w:w="1658" w:type="dxa"/>
            <w:tcBorders>
              <w:top w:val="nil"/>
              <w:left w:val="nil"/>
              <w:bottom w:val="single" w:sz="4" w:space="0" w:color="auto"/>
              <w:right w:val="single" w:sz="4" w:space="0" w:color="auto"/>
            </w:tcBorders>
            <w:shd w:val="clear" w:color="auto" w:fill="auto"/>
            <w:noWrap/>
            <w:vAlign w:val="bottom"/>
            <w:hideMark/>
          </w:tcPr>
          <w:p w14:paraId="5DFD270D" w14:textId="77777777" w:rsidR="00865C2A" w:rsidRPr="00F577CF" w:rsidRDefault="00865C2A" w:rsidP="00865C2A">
            <w:pPr>
              <w:jc w:val="center"/>
              <w:rPr>
                <w:b/>
                <w:bCs/>
                <w:color w:val="000000"/>
              </w:rPr>
            </w:pPr>
            <w:r w:rsidRPr="00F577CF">
              <w:rPr>
                <w:b/>
                <w:bCs/>
                <w:color w:val="000000"/>
                <w:sz w:val="22"/>
                <w:szCs w:val="22"/>
              </w:rPr>
              <w:t>2024</w:t>
            </w:r>
          </w:p>
        </w:tc>
        <w:tc>
          <w:tcPr>
            <w:tcW w:w="1559" w:type="dxa"/>
            <w:tcBorders>
              <w:top w:val="nil"/>
              <w:left w:val="nil"/>
              <w:bottom w:val="single" w:sz="4" w:space="0" w:color="auto"/>
              <w:right w:val="single" w:sz="4" w:space="0" w:color="auto"/>
            </w:tcBorders>
            <w:shd w:val="clear" w:color="auto" w:fill="auto"/>
            <w:noWrap/>
            <w:vAlign w:val="bottom"/>
            <w:hideMark/>
          </w:tcPr>
          <w:p w14:paraId="53D005C7" w14:textId="77777777" w:rsidR="00865C2A" w:rsidRPr="00F577CF" w:rsidRDefault="00865C2A" w:rsidP="00865C2A">
            <w:pPr>
              <w:jc w:val="center"/>
              <w:rPr>
                <w:b/>
                <w:bCs/>
                <w:color w:val="000000"/>
              </w:rPr>
            </w:pPr>
            <w:r w:rsidRPr="00F577CF">
              <w:rPr>
                <w:b/>
                <w:bCs/>
                <w:color w:val="000000"/>
                <w:sz w:val="22"/>
                <w:szCs w:val="22"/>
              </w:rPr>
              <w:t>2025</w:t>
            </w:r>
          </w:p>
        </w:tc>
        <w:tc>
          <w:tcPr>
            <w:tcW w:w="1526" w:type="dxa"/>
            <w:tcBorders>
              <w:top w:val="nil"/>
              <w:left w:val="nil"/>
              <w:bottom w:val="single" w:sz="4" w:space="0" w:color="auto"/>
              <w:right w:val="single" w:sz="8" w:space="0" w:color="auto"/>
            </w:tcBorders>
            <w:shd w:val="clear" w:color="auto" w:fill="auto"/>
            <w:noWrap/>
            <w:vAlign w:val="bottom"/>
            <w:hideMark/>
          </w:tcPr>
          <w:p w14:paraId="6E7A9076" w14:textId="77777777" w:rsidR="00865C2A" w:rsidRPr="00F577CF" w:rsidRDefault="00865C2A" w:rsidP="00865C2A">
            <w:pPr>
              <w:jc w:val="center"/>
              <w:rPr>
                <w:b/>
                <w:bCs/>
                <w:color w:val="000000"/>
              </w:rPr>
            </w:pPr>
            <w:r w:rsidRPr="00F577CF">
              <w:rPr>
                <w:b/>
                <w:bCs/>
                <w:color w:val="000000"/>
                <w:sz w:val="22"/>
                <w:szCs w:val="22"/>
              </w:rPr>
              <w:t>2026</w:t>
            </w:r>
          </w:p>
        </w:tc>
      </w:tr>
      <w:tr w:rsidR="00865C2A" w:rsidRPr="00F577CF" w14:paraId="44C87116" w14:textId="77777777" w:rsidTr="00865C2A">
        <w:trPr>
          <w:trHeight w:val="630"/>
          <w:jc w:val="center"/>
        </w:trPr>
        <w:tc>
          <w:tcPr>
            <w:tcW w:w="516" w:type="dxa"/>
            <w:vMerge/>
            <w:tcBorders>
              <w:top w:val="single" w:sz="8" w:space="0" w:color="auto"/>
              <w:left w:val="single" w:sz="8" w:space="0" w:color="auto"/>
              <w:bottom w:val="single" w:sz="8" w:space="0" w:color="000000"/>
              <w:right w:val="single" w:sz="4" w:space="0" w:color="auto"/>
            </w:tcBorders>
            <w:vAlign w:val="center"/>
            <w:hideMark/>
          </w:tcPr>
          <w:p w14:paraId="2BB79E5D" w14:textId="77777777" w:rsidR="00865C2A" w:rsidRPr="00F577CF" w:rsidRDefault="00865C2A" w:rsidP="00865C2A">
            <w:pPr>
              <w:rPr>
                <w:color w:val="000000"/>
              </w:rPr>
            </w:pPr>
          </w:p>
        </w:tc>
        <w:tc>
          <w:tcPr>
            <w:tcW w:w="2211" w:type="dxa"/>
            <w:tcBorders>
              <w:top w:val="nil"/>
              <w:left w:val="nil"/>
              <w:bottom w:val="single" w:sz="4" w:space="0" w:color="auto"/>
              <w:right w:val="single" w:sz="4" w:space="0" w:color="auto"/>
            </w:tcBorders>
            <w:shd w:val="clear" w:color="auto" w:fill="auto"/>
            <w:noWrap/>
            <w:vAlign w:val="center"/>
            <w:hideMark/>
          </w:tcPr>
          <w:p w14:paraId="3E4311A7" w14:textId="77777777" w:rsidR="00865C2A" w:rsidRPr="00F577CF" w:rsidRDefault="00865C2A" w:rsidP="00865C2A">
            <w:pPr>
              <w:rPr>
                <w:color w:val="000000"/>
              </w:rPr>
            </w:pPr>
            <w:r w:rsidRPr="00F577CF">
              <w:rPr>
                <w:color w:val="000000"/>
                <w:sz w:val="22"/>
                <w:szCs w:val="22"/>
              </w:rPr>
              <w:t>Федеральный бюджет</w:t>
            </w:r>
          </w:p>
        </w:tc>
        <w:tc>
          <w:tcPr>
            <w:tcW w:w="1596" w:type="dxa"/>
            <w:tcBorders>
              <w:top w:val="nil"/>
              <w:left w:val="nil"/>
              <w:bottom w:val="single" w:sz="4" w:space="0" w:color="auto"/>
              <w:right w:val="single" w:sz="4" w:space="0" w:color="auto"/>
            </w:tcBorders>
            <w:shd w:val="clear" w:color="auto" w:fill="auto"/>
            <w:noWrap/>
            <w:vAlign w:val="center"/>
            <w:hideMark/>
          </w:tcPr>
          <w:p w14:paraId="2E091287" w14:textId="77777777" w:rsidR="00865C2A" w:rsidRPr="00F577CF" w:rsidRDefault="00865C2A" w:rsidP="00865C2A">
            <w:pPr>
              <w:jc w:val="center"/>
              <w:rPr>
                <w:color w:val="000000"/>
              </w:rPr>
            </w:pPr>
            <w:r w:rsidRPr="00F577CF">
              <w:rPr>
                <w:color w:val="000000"/>
              </w:rPr>
              <w:t>0,00</w:t>
            </w:r>
          </w:p>
        </w:tc>
        <w:tc>
          <w:tcPr>
            <w:tcW w:w="1806" w:type="dxa"/>
            <w:tcBorders>
              <w:top w:val="nil"/>
              <w:left w:val="nil"/>
              <w:bottom w:val="single" w:sz="4" w:space="0" w:color="auto"/>
              <w:right w:val="single" w:sz="4" w:space="0" w:color="auto"/>
            </w:tcBorders>
            <w:shd w:val="clear" w:color="auto" w:fill="auto"/>
            <w:noWrap/>
            <w:vAlign w:val="center"/>
            <w:hideMark/>
          </w:tcPr>
          <w:p w14:paraId="2D189D3C" w14:textId="77777777" w:rsidR="00865C2A" w:rsidRPr="00F577CF" w:rsidRDefault="00865C2A" w:rsidP="00865C2A">
            <w:pPr>
              <w:jc w:val="center"/>
              <w:rPr>
                <w:color w:val="000000"/>
              </w:rPr>
            </w:pPr>
            <w:r w:rsidRPr="00F577CF">
              <w:rPr>
                <w:color w:val="000000"/>
              </w:rPr>
              <w:t>0,00</w:t>
            </w:r>
          </w:p>
        </w:tc>
        <w:tc>
          <w:tcPr>
            <w:tcW w:w="1658" w:type="dxa"/>
            <w:tcBorders>
              <w:top w:val="nil"/>
              <w:left w:val="nil"/>
              <w:bottom w:val="single" w:sz="4" w:space="0" w:color="auto"/>
              <w:right w:val="single" w:sz="4" w:space="0" w:color="auto"/>
            </w:tcBorders>
            <w:shd w:val="clear" w:color="auto" w:fill="auto"/>
            <w:noWrap/>
            <w:vAlign w:val="center"/>
            <w:hideMark/>
          </w:tcPr>
          <w:p w14:paraId="2454D89F" w14:textId="77777777" w:rsidR="00865C2A" w:rsidRPr="00F577CF" w:rsidRDefault="00865C2A" w:rsidP="00865C2A">
            <w:pPr>
              <w:jc w:val="center"/>
              <w:rPr>
                <w:color w:val="000000"/>
              </w:rPr>
            </w:pPr>
            <w:r w:rsidRPr="00F577CF">
              <w:rPr>
                <w:color w:val="000000"/>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66070CB9" w14:textId="77777777" w:rsidR="00865C2A" w:rsidRPr="00F577CF" w:rsidRDefault="00865C2A" w:rsidP="00865C2A">
            <w:pPr>
              <w:jc w:val="center"/>
              <w:rPr>
                <w:color w:val="000000"/>
              </w:rPr>
            </w:pPr>
            <w:r w:rsidRPr="00F577CF">
              <w:rPr>
                <w:color w:val="000000"/>
              </w:rPr>
              <w:t>0,00</w:t>
            </w:r>
          </w:p>
        </w:tc>
        <w:tc>
          <w:tcPr>
            <w:tcW w:w="1526" w:type="dxa"/>
            <w:tcBorders>
              <w:top w:val="nil"/>
              <w:left w:val="nil"/>
              <w:bottom w:val="single" w:sz="4" w:space="0" w:color="auto"/>
              <w:right w:val="single" w:sz="8" w:space="0" w:color="auto"/>
            </w:tcBorders>
            <w:shd w:val="clear" w:color="auto" w:fill="auto"/>
            <w:noWrap/>
            <w:vAlign w:val="center"/>
            <w:hideMark/>
          </w:tcPr>
          <w:p w14:paraId="3780018E" w14:textId="77777777" w:rsidR="00865C2A" w:rsidRPr="00F577CF" w:rsidRDefault="00865C2A" w:rsidP="00865C2A">
            <w:pPr>
              <w:jc w:val="center"/>
              <w:rPr>
                <w:color w:val="000000"/>
              </w:rPr>
            </w:pPr>
            <w:r w:rsidRPr="00F577CF">
              <w:rPr>
                <w:color w:val="000000"/>
              </w:rPr>
              <w:t>0,00</w:t>
            </w:r>
          </w:p>
        </w:tc>
      </w:tr>
      <w:tr w:rsidR="00865C2A" w:rsidRPr="00F577CF" w14:paraId="111B76F7" w14:textId="77777777" w:rsidTr="00865C2A">
        <w:trPr>
          <w:trHeight w:val="780"/>
          <w:jc w:val="center"/>
        </w:trPr>
        <w:tc>
          <w:tcPr>
            <w:tcW w:w="516" w:type="dxa"/>
            <w:vMerge/>
            <w:tcBorders>
              <w:top w:val="single" w:sz="8" w:space="0" w:color="auto"/>
              <w:left w:val="single" w:sz="8" w:space="0" w:color="auto"/>
              <w:bottom w:val="single" w:sz="8" w:space="0" w:color="000000"/>
              <w:right w:val="single" w:sz="4" w:space="0" w:color="auto"/>
            </w:tcBorders>
            <w:vAlign w:val="center"/>
            <w:hideMark/>
          </w:tcPr>
          <w:p w14:paraId="58A7444A" w14:textId="77777777" w:rsidR="00865C2A" w:rsidRPr="00F577CF" w:rsidRDefault="00865C2A" w:rsidP="00865C2A">
            <w:pPr>
              <w:rPr>
                <w:color w:val="000000"/>
              </w:rPr>
            </w:pPr>
          </w:p>
        </w:tc>
        <w:tc>
          <w:tcPr>
            <w:tcW w:w="2211" w:type="dxa"/>
            <w:tcBorders>
              <w:top w:val="nil"/>
              <w:left w:val="nil"/>
              <w:bottom w:val="single" w:sz="4" w:space="0" w:color="auto"/>
              <w:right w:val="single" w:sz="4" w:space="0" w:color="auto"/>
            </w:tcBorders>
            <w:shd w:val="clear" w:color="auto" w:fill="auto"/>
            <w:vAlign w:val="center"/>
            <w:hideMark/>
          </w:tcPr>
          <w:p w14:paraId="23F3A8EB" w14:textId="77777777" w:rsidR="00865C2A" w:rsidRPr="00F577CF" w:rsidRDefault="00865C2A" w:rsidP="00865C2A">
            <w:pPr>
              <w:rPr>
                <w:color w:val="000000"/>
              </w:rPr>
            </w:pPr>
            <w:r w:rsidRPr="00F577CF">
              <w:rPr>
                <w:color w:val="000000"/>
                <w:sz w:val="22"/>
                <w:szCs w:val="22"/>
              </w:rPr>
              <w:t>Республиканский бюджет</w:t>
            </w:r>
          </w:p>
        </w:tc>
        <w:tc>
          <w:tcPr>
            <w:tcW w:w="1596" w:type="dxa"/>
            <w:tcBorders>
              <w:top w:val="nil"/>
              <w:left w:val="nil"/>
              <w:bottom w:val="single" w:sz="4" w:space="0" w:color="auto"/>
              <w:right w:val="single" w:sz="4" w:space="0" w:color="auto"/>
            </w:tcBorders>
            <w:shd w:val="clear" w:color="auto" w:fill="auto"/>
            <w:noWrap/>
            <w:vAlign w:val="center"/>
            <w:hideMark/>
          </w:tcPr>
          <w:p w14:paraId="55A417A3" w14:textId="77777777" w:rsidR="00865C2A" w:rsidRPr="00F577CF" w:rsidRDefault="00865C2A" w:rsidP="00865C2A">
            <w:pPr>
              <w:jc w:val="center"/>
              <w:rPr>
                <w:color w:val="000000"/>
              </w:rPr>
            </w:pPr>
            <w:r w:rsidRPr="00F577CF">
              <w:rPr>
                <w:color w:val="000000"/>
              </w:rPr>
              <w:t>15 180 931,88</w:t>
            </w:r>
          </w:p>
        </w:tc>
        <w:tc>
          <w:tcPr>
            <w:tcW w:w="1806" w:type="dxa"/>
            <w:tcBorders>
              <w:top w:val="nil"/>
              <w:left w:val="nil"/>
              <w:bottom w:val="single" w:sz="4" w:space="0" w:color="auto"/>
              <w:right w:val="single" w:sz="4" w:space="0" w:color="auto"/>
            </w:tcBorders>
            <w:shd w:val="clear" w:color="auto" w:fill="auto"/>
            <w:noWrap/>
            <w:vAlign w:val="center"/>
            <w:hideMark/>
          </w:tcPr>
          <w:p w14:paraId="132BA102" w14:textId="77777777" w:rsidR="00865C2A" w:rsidRPr="00F577CF" w:rsidRDefault="00865C2A" w:rsidP="00865C2A">
            <w:pPr>
              <w:jc w:val="center"/>
              <w:rPr>
                <w:color w:val="000000"/>
              </w:rPr>
            </w:pPr>
            <w:r w:rsidRPr="00F577CF">
              <w:rPr>
                <w:color w:val="000000"/>
              </w:rPr>
              <w:t>0,00</w:t>
            </w:r>
          </w:p>
        </w:tc>
        <w:tc>
          <w:tcPr>
            <w:tcW w:w="1658" w:type="dxa"/>
            <w:tcBorders>
              <w:top w:val="nil"/>
              <w:left w:val="nil"/>
              <w:bottom w:val="single" w:sz="4" w:space="0" w:color="auto"/>
              <w:right w:val="single" w:sz="4" w:space="0" w:color="auto"/>
            </w:tcBorders>
            <w:shd w:val="clear" w:color="auto" w:fill="auto"/>
            <w:noWrap/>
            <w:vAlign w:val="center"/>
            <w:hideMark/>
          </w:tcPr>
          <w:p w14:paraId="0BCC8692" w14:textId="77777777" w:rsidR="00865C2A" w:rsidRPr="00F577CF" w:rsidRDefault="00865C2A" w:rsidP="00865C2A">
            <w:pPr>
              <w:jc w:val="center"/>
              <w:rPr>
                <w:color w:val="000000"/>
              </w:rPr>
            </w:pPr>
            <w:r w:rsidRPr="00F577CF">
              <w:rPr>
                <w:color w:val="000000"/>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40535566" w14:textId="77777777" w:rsidR="00865C2A" w:rsidRPr="00F577CF" w:rsidRDefault="00865C2A" w:rsidP="00865C2A">
            <w:pPr>
              <w:jc w:val="center"/>
              <w:rPr>
                <w:color w:val="000000"/>
              </w:rPr>
            </w:pPr>
            <w:r w:rsidRPr="00F577CF">
              <w:rPr>
                <w:color w:val="000000"/>
              </w:rPr>
              <w:t>0,00</w:t>
            </w:r>
          </w:p>
        </w:tc>
        <w:tc>
          <w:tcPr>
            <w:tcW w:w="1526" w:type="dxa"/>
            <w:tcBorders>
              <w:top w:val="nil"/>
              <w:left w:val="nil"/>
              <w:bottom w:val="single" w:sz="4" w:space="0" w:color="auto"/>
              <w:right w:val="single" w:sz="8" w:space="0" w:color="auto"/>
            </w:tcBorders>
            <w:shd w:val="clear" w:color="auto" w:fill="auto"/>
            <w:noWrap/>
            <w:vAlign w:val="center"/>
            <w:hideMark/>
          </w:tcPr>
          <w:p w14:paraId="57FFF309" w14:textId="77777777" w:rsidR="00865C2A" w:rsidRPr="00F577CF" w:rsidRDefault="00865C2A" w:rsidP="00865C2A">
            <w:pPr>
              <w:jc w:val="center"/>
              <w:rPr>
                <w:color w:val="000000"/>
              </w:rPr>
            </w:pPr>
            <w:r w:rsidRPr="00F577CF">
              <w:rPr>
                <w:color w:val="000000"/>
              </w:rPr>
              <w:t>0,00</w:t>
            </w:r>
          </w:p>
        </w:tc>
      </w:tr>
      <w:tr w:rsidR="00865C2A" w:rsidRPr="00F577CF" w14:paraId="3991B8A3" w14:textId="77777777" w:rsidTr="00865C2A">
        <w:trPr>
          <w:trHeight w:val="780"/>
          <w:jc w:val="center"/>
        </w:trPr>
        <w:tc>
          <w:tcPr>
            <w:tcW w:w="516" w:type="dxa"/>
            <w:vMerge/>
            <w:tcBorders>
              <w:top w:val="single" w:sz="8" w:space="0" w:color="auto"/>
              <w:left w:val="single" w:sz="8" w:space="0" w:color="auto"/>
              <w:bottom w:val="single" w:sz="8" w:space="0" w:color="000000"/>
              <w:right w:val="single" w:sz="4" w:space="0" w:color="auto"/>
            </w:tcBorders>
            <w:vAlign w:val="center"/>
          </w:tcPr>
          <w:p w14:paraId="65AF9B46" w14:textId="77777777" w:rsidR="00865C2A" w:rsidRPr="00F577CF" w:rsidRDefault="00865C2A" w:rsidP="00865C2A">
            <w:pPr>
              <w:rPr>
                <w:color w:val="000000"/>
              </w:rPr>
            </w:pPr>
          </w:p>
        </w:tc>
        <w:tc>
          <w:tcPr>
            <w:tcW w:w="2211" w:type="dxa"/>
            <w:tcBorders>
              <w:top w:val="nil"/>
              <w:left w:val="nil"/>
              <w:bottom w:val="single" w:sz="4" w:space="0" w:color="auto"/>
              <w:right w:val="single" w:sz="4" w:space="0" w:color="auto"/>
            </w:tcBorders>
            <w:shd w:val="clear" w:color="auto" w:fill="auto"/>
            <w:vAlign w:val="center"/>
          </w:tcPr>
          <w:p w14:paraId="1CE4B974" w14:textId="77777777" w:rsidR="00865C2A" w:rsidRPr="00F577CF" w:rsidRDefault="00865C2A" w:rsidP="00865C2A">
            <w:pPr>
              <w:rPr>
                <w:bCs/>
                <w:color w:val="000000"/>
                <w:sz w:val="22"/>
                <w:szCs w:val="22"/>
              </w:rPr>
            </w:pPr>
            <w:r w:rsidRPr="00F577CF">
              <w:rPr>
                <w:bCs/>
                <w:color w:val="000000"/>
              </w:rPr>
              <w:t>Бюджет МО «</w:t>
            </w:r>
            <w:proofErr w:type="spellStart"/>
            <w:r w:rsidRPr="00F577CF">
              <w:rPr>
                <w:bCs/>
                <w:color w:val="000000"/>
              </w:rPr>
              <w:t>Мирнинский</w:t>
            </w:r>
            <w:proofErr w:type="spellEnd"/>
            <w:r w:rsidRPr="00F577CF">
              <w:rPr>
                <w:bCs/>
                <w:color w:val="000000"/>
              </w:rPr>
              <w:t xml:space="preserve"> район»</w:t>
            </w:r>
          </w:p>
        </w:tc>
        <w:tc>
          <w:tcPr>
            <w:tcW w:w="1596" w:type="dxa"/>
            <w:tcBorders>
              <w:top w:val="nil"/>
              <w:left w:val="nil"/>
              <w:bottom w:val="single" w:sz="4" w:space="0" w:color="auto"/>
              <w:right w:val="single" w:sz="4" w:space="0" w:color="auto"/>
            </w:tcBorders>
            <w:shd w:val="clear" w:color="auto" w:fill="auto"/>
            <w:noWrap/>
            <w:vAlign w:val="center"/>
          </w:tcPr>
          <w:p w14:paraId="0DAB55A2" w14:textId="77777777" w:rsidR="00865C2A" w:rsidRPr="00F577CF" w:rsidRDefault="00865C2A" w:rsidP="00865C2A">
            <w:pPr>
              <w:jc w:val="center"/>
              <w:rPr>
                <w:color w:val="000000"/>
                <w:sz w:val="22"/>
                <w:szCs w:val="22"/>
              </w:rPr>
            </w:pPr>
            <w:r w:rsidRPr="00F577CF">
              <w:rPr>
                <w:color w:val="000000"/>
              </w:rPr>
              <w:t>16 252 503,25</w:t>
            </w:r>
          </w:p>
        </w:tc>
        <w:tc>
          <w:tcPr>
            <w:tcW w:w="1806" w:type="dxa"/>
            <w:tcBorders>
              <w:top w:val="nil"/>
              <w:left w:val="nil"/>
              <w:bottom w:val="single" w:sz="4" w:space="0" w:color="auto"/>
              <w:right w:val="single" w:sz="4" w:space="0" w:color="auto"/>
            </w:tcBorders>
            <w:shd w:val="clear" w:color="auto" w:fill="auto"/>
            <w:noWrap/>
            <w:vAlign w:val="center"/>
          </w:tcPr>
          <w:p w14:paraId="0100EE10" w14:textId="77777777" w:rsidR="00865C2A" w:rsidRPr="00F577CF" w:rsidRDefault="00865C2A" w:rsidP="00865C2A">
            <w:pPr>
              <w:jc w:val="center"/>
              <w:rPr>
                <w:color w:val="000000"/>
                <w:sz w:val="22"/>
                <w:szCs w:val="22"/>
              </w:rPr>
            </w:pPr>
            <w:r w:rsidRPr="00F577CF">
              <w:rPr>
                <w:color w:val="000000"/>
              </w:rPr>
              <w:t>0,00</w:t>
            </w:r>
          </w:p>
        </w:tc>
        <w:tc>
          <w:tcPr>
            <w:tcW w:w="1658" w:type="dxa"/>
            <w:tcBorders>
              <w:top w:val="nil"/>
              <w:left w:val="nil"/>
              <w:bottom w:val="single" w:sz="4" w:space="0" w:color="auto"/>
              <w:right w:val="single" w:sz="4" w:space="0" w:color="auto"/>
            </w:tcBorders>
            <w:shd w:val="clear" w:color="auto" w:fill="auto"/>
            <w:noWrap/>
            <w:vAlign w:val="center"/>
          </w:tcPr>
          <w:p w14:paraId="1BB996DC" w14:textId="77777777" w:rsidR="00865C2A" w:rsidRPr="00F577CF" w:rsidRDefault="00865C2A" w:rsidP="00865C2A">
            <w:pPr>
              <w:jc w:val="center"/>
              <w:rPr>
                <w:color w:val="000000"/>
                <w:sz w:val="22"/>
                <w:szCs w:val="22"/>
              </w:rPr>
            </w:pPr>
            <w:r w:rsidRPr="00F577CF">
              <w:rPr>
                <w:color w:val="000000"/>
              </w:rPr>
              <w:t>3 775 933,00</w:t>
            </w:r>
          </w:p>
        </w:tc>
        <w:tc>
          <w:tcPr>
            <w:tcW w:w="1559" w:type="dxa"/>
            <w:tcBorders>
              <w:top w:val="nil"/>
              <w:left w:val="nil"/>
              <w:bottom w:val="single" w:sz="4" w:space="0" w:color="auto"/>
              <w:right w:val="single" w:sz="4" w:space="0" w:color="auto"/>
            </w:tcBorders>
            <w:shd w:val="clear" w:color="auto" w:fill="auto"/>
            <w:noWrap/>
            <w:vAlign w:val="center"/>
          </w:tcPr>
          <w:p w14:paraId="39DD2E7F" w14:textId="77777777" w:rsidR="00865C2A" w:rsidRPr="00F577CF" w:rsidRDefault="00865C2A" w:rsidP="00865C2A">
            <w:pPr>
              <w:jc w:val="center"/>
              <w:rPr>
                <w:color w:val="000000"/>
                <w:sz w:val="22"/>
                <w:szCs w:val="22"/>
              </w:rPr>
            </w:pPr>
            <w:r w:rsidRPr="00F577CF">
              <w:rPr>
                <w:color w:val="000000"/>
              </w:rPr>
              <w:t>0,00</w:t>
            </w:r>
          </w:p>
        </w:tc>
        <w:tc>
          <w:tcPr>
            <w:tcW w:w="1526" w:type="dxa"/>
            <w:tcBorders>
              <w:top w:val="nil"/>
              <w:left w:val="nil"/>
              <w:bottom w:val="single" w:sz="4" w:space="0" w:color="auto"/>
              <w:right w:val="single" w:sz="8" w:space="0" w:color="auto"/>
            </w:tcBorders>
            <w:shd w:val="clear" w:color="auto" w:fill="auto"/>
            <w:noWrap/>
            <w:vAlign w:val="center"/>
          </w:tcPr>
          <w:p w14:paraId="754D826E" w14:textId="77777777" w:rsidR="00865C2A" w:rsidRPr="00F577CF" w:rsidRDefault="00865C2A" w:rsidP="00865C2A">
            <w:pPr>
              <w:jc w:val="center"/>
              <w:rPr>
                <w:color w:val="000000"/>
                <w:sz w:val="22"/>
                <w:szCs w:val="22"/>
              </w:rPr>
            </w:pPr>
            <w:r w:rsidRPr="00F577CF">
              <w:rPr>
                <w:color w:val="000000"/>
              </w:rPr>
              <w:t>0,00</w:t>
            </w:r>
          </w:p>
        </w:tc>
      </w:tr>
      <w:tr w:rsidR="00865C2A" w:rsidRPr="00F577CF" w14:paraId="22FB23E9" w14:textId="77777777" w:rsidTr="00865C2A">
        <w:trPr>
          <w:trHeight w:val="675"/>
          <w:jc w:val="center"/>
        </w:trPr>
        <w:tc>
          <w:tcPr>
            <w:tcW w:w="516" w:type="dxa"/>
            <w:vMerge/>
            <w:tcBorders>
              <w:top w:val="single" w:sz="8" w:space="0" w:color="auto"/>
              <w:left w:val="single" w:sz="8" w:space="0" w:color="auto"/>
              <w:bottom w:val="single" w:sz="8" w:space="0" w:color="000000"/>
              <w:right w:val="single" w:sz="4" w:space="0" w:color="auto"/>
            </w:tcBorders>
            <w:vAlign w:val="center"/>
            <w:hideMark/>
          </w:tcPr>
          <w:p w14:paraId="266516AA" w14:textId="77777777" w:rsidR="00865C2A" w:rsidRPr="00F577CF" w:rsidRDefault="00865C2A" w:rsidP="00865C2A">
            <w:pPr>
              <w:rPr>
                <w:color w:val="000000"/>
              </w:rPr>
            </w:pPr>
          </w:p>
        </w:tc>
        <w:tc>
          <w:tcPr>
            <w:tcW w:w="2211" w:type="dxa"/>
            <w:tcBorders>
              <w:top w:val="nil"/>
              <w:left w:val="nil"/>
              <w:bottom w:val="single" w:sz="4" w:space="0" w:color="auto"/>
              <w:right w:val="single" w:sz="4" w:space="0" w:color="auto"/>
            </w:tcBorders>
            <w:shd w:val="clear" w:color="auto" w:fill="auto"/>
            <w:vAlign w:val="center"/>
            <w:hideMark/>
          </w:tcPr>
          <w:p w14:paraId="0F233C3F" w14:textId="77777777" w:rsidR="00865C2A" w:rsidRPr="00F577CF" w:rsidRDefault="00865C2A" w:rsidP="00865C2A">
            <w:pPr>
              <w:rPr>
                <w:color w:val="000000"/>
              </w:rPr>
            </w:pPr>
            <w:r w:rsidRPr="00F577CF">
              <w:rPr>
                <w:color w:val="000000"/>
                <w:sz w:val="22"/>
                <w:szCs w:val="22"/>
              </w:rPr>
              <w:t xml:space="preserve">Бюджет МО "Посёлок </w:t>
            </w:r>
            <w:proofErr w:type="spellStart"/>
            <w:r w:rsidRPr="00F577CF">
              <w:rPr>
                <w:color w:val="000000"/>
                <w:sz w:val="22"/>
                <w:szCs w:val="22"/>
              </w:rPr>
              <w:t>Айхал</w:t>
            </w:r>
            <w:proofErr w:type="spellEnd"/>
            <w:r w:rsidRPr="00F577CF">
              <w:rPr>
                <w:color w:val="000000"/>
                <w:sz w:val="22"/>
                <w:szCs w:val="22"/>
              </w:rPr>
              <w:t>»"</w:t>
            </w:r>
          </w:p>
        </w:tc>
        <w:tc>
          <w:tcPr>
            <w:tcW w:w="1596" w:type="dxa"/>
            <w:tcBorders>
              <w:top w:val="nil"/>
              <w:left w:val="nil"/>
              <w:bottom w:val="single" w:sz="4" w:space="0" w:color="auto"/>
              <w:right w:val="single" w:sz="4" w:space="0" w:color="auto"/>
            </w:tcBorders>
            <w:shd w:val="clear" w:color="auto" w:fill="auto"/>
            <w:noWrap/>
            <w:vAlign w:val="center"/>
            <w:hideMark/>
          </w:tcPr>
          <w:p w14:paraId="55CAF11C" w14:textId="77777777" w:rsidR="00865C2A" w:rsidRPr="00F577CF" w:rsidRDefault="00865C2A" w:rsidP="00865C2A">
            <w:pPr>
              <w:jc w:val="center"/>
              <w:rPr>
                <w:color w:val="000000"/>
                <w:sz w:val="22"/>
                <w:szCs w:val="22"/>
              </w:rPr>
            </w:pPr>
            <w:r w:rsidRPr="00F577CF">
              <w:rPr>
                <w:color w:val="000000"/>
              </w:rPr>
              <w:t>14 700 687,42</w:t>
            </w:r>
          </w:p>
        </w:tc>
        <w:tc>
          <w:tcPr>
            <w:tcW w:w="1806" w:type="dxa"/>
            <w:tcBorders>
              <w:top w:val="nil"/>
              <w:left w:val="nil"/>
              <w:bottom w:val="single" w:sz="4" w:space="0" w:color="auto"/>
              <w:right w:val="single" w:sz="4" w:space="0" w:color="auto"/>
            </w:tcBorders>
            <w:shd w:val="clear" w:color="auto" w:fill="auto"/>
            <w:noWrap/>
            <w:vAlign w:val="center"/>
            <w:hideMark/>
          </w:tcPr>
          <w:p w14:paraId="6590B029" w14:textId="77777777" w:rsidR="00865C2A" w:rsidRPr="00F577CF" w:rsidRDefault="00865C2A" w:rsidP="00865C2A">
            <w:pPr>
              <w:jc w:val="center"/>
              <w:rPr>
                <w:color w:val="000000"/>
              </w:rPr>
            </w:pPr>
            <w:r w:rsidRPr="00F577CF">
              <w:rPr>
                <w:color w:val="000000"/>
              </w:rPr>
              <w:t>16 741 830,89</w:t>
            </w:r>
          </w:p>
        </w:tc>
        <w:tc>
          <w:tcPr>
            <w:tcW w:w="1658" w:type="dxa"/>
            <w:tcBorders>
              <w:top w:val="nil"/>
              <w:left w:val="nil"/>
              <w:bottom w:val="single" w:sz="4" w:space="0" w:color="auto"/>
              <w:right w:val="single" w:sz="4" w:space="0" w:color="auto"/>
            </w:tcBorders>
            <w:shd w:val="clear" w:color="auto" w:fill="auto"/>
            <w:noWrap/>
            <w:vAlign w:val="center"/>
            <w:hideMark/>
          </w:tcPr>
          <w:p w14:paraId="7AC311CC" w14:textId="77777777" w:rsidR="00865C2A" w:rsidRPr="00F577CF" w:rsidRDefault="00865C2A" w:rsidP="00865C2A">
            <w:pPr>
              <w:jc w:val="center"/>
              <w:rPr>
                <w:color w:val="000000"/>
              </w:rPr>
            </w:pPr>
            <w:r w:rsidRPr="00F577CF">
              <w:rPr>
                <w:color w:val="000000"/>
              </w:rPr>
              <w:t>16 682 638,58</w:t>
            </w:r>
          </w:p>
        </w:tc>
        <w:tc>
          <w:tcPr>
            <w:tcW w:w="1559" w:type="dxa"/>
            <w:tcBorders>
              <w:top w:val="nil"/>
              <w:left w:val="nil"/>
              <w:bottom w:val="single" w:sz="4" w:space="0" w:color="auto"/>
              <w:right w:val="single" w:sz="4" w:space="0" w:color="auto"/>
            </w:tcBorders>
            <w:shd w:val="clear" w:color="auto" w:fill="auto"/>
            <w:noWrap/>
            <w:vAlign w:val="center"/>
            <w:hideMark/>
          </w:tcPr>
          <w:p w14:paraId="288EB772" w14:textId="77777777" w:rsidR="00865C2A" w:rsidRPr="00F577CF" w:rsidRDefault="00865C2A" w:rsidP="00865C2A">
            <w:pPr>
              <w:jc w:val="center"/>
              <w:rPr>
                <w:color w:val="000000"/>
              </w:rPr>
            </w:pPr>
            <w:r w:rsidRPr="00F577CF">
              <w:rPr>
                <w:color w:val="000000"/>
              </w:rPr>
              <w:t>7 317 022,41</w:t>
            </w:r>
          </w:p>
        </w:tc>
        <w:tc>
          <w:tcPr>
            <w:tcW w:w="1526" w:type="dxa"/>
            <w:tcBorders>
              <w:top w:val="nil"/>
              <w:left w:val="nil"/>
              <w:bottom w:val="single" w:sz="4" w:space="0" w:color="auto"/>
              <w:right w:val="single" w:sz="8" w:space="0" w:color="auto"/>
            </w:tcBorders>
            <w:shd w:val="clear" w:color="auto" w:fill="auto"/>
            <w:noWrap/>
            <w:vAlign w:val="center"/>
            <w:hideMark/>
          </w:tcPr>
          <w:p w14:paraId="06205F78" w14:textId="77777777" w:rsidR="00865C2A" w:rsidRPr="00F577CF" w:rsidRDefault="00865C2A" w:rsidP="00865C2A">
            <w:pPr>
              <w:jc w:val="center"/>
              <w:rPr>
                <w:color w:val="000000"/>
              </w:rPr>
            </w:pPr>
            <w:r w:rsidRPr="00F577CF">
              <w:rPr>
                <w:color w:val="000000"/>
              </w:rPr>
              <w:t>7 317 022,41</w:t>
            </w:r>
          </w:p>
        </w:tc>
      </w:tr>
      <w:tr w:rsidR="00865C2A" w:rsidRPr="00F577CF" w14:paraId="00896A5D" w14:textId="77777777" w:rsidTr="00865C2A">
        <w:trPr>
          <w:trHeight w:val="375"/>
          <w:jc w:val="center"/>
        </w:trPr>
        <w:tc>
          <w:tcPr>
            <w:tcW w:w="516" w:type="dxa"/>
            <w:vMerge/>
            <w:tcBorders>
              <w:top w:val="single" w:sz="8" w:space="0" w:color="auto"/>
              <w:left w:val="single" w:sz="8" w:space="0" w:color="auto"/>
              <w:bottom w:val="single" w:sz="8" w:space="0" w:color="000000"/>
              <w:right w:val="single" w:sz="4" w:space="0" w:color="auto"/>
            </w:tcBorders>
            <w:vAlign w:val="center"/>
            <w:hideMark/>
          </w:tcPr>
          <w:p w14:paraId="179D66A8" w14:textId="77777777" w:rsidR="00865C2A" w:rsidRPr="00F577CF" w:rsidRDefault="00865C2A" w:rsidP="00865C2A">
            <w:pPr>
              <w:rPr>
                <w:color w:val="000000"/>
              </w:rPr>
            </w:pPr>
          </w:p>
        </w:tc>
        <w:tc>
          <w:tcPr>
            <w:tcW w:w="2211" w:type="dxa"/>
            <w:tcBorders>
              <w:top w:val="nil"/>
              <w:left w:val="nil"/>
              <w:bottom w:val="single" w:sz="4" w:space="0" w:color="auto"/>
              <w:right w:val="single" w:sz="4" w:space="0" w:color="auto"/>
            </w:tcBorders>
            <w:shd w:val="clear" w:color="auto" w:fill="auto"/>
            <w:vAlign w:val="center"/>
            <w:hideMark/>
          </w:tcPr>
          <w:p w14:paraId="0C77F9AD" w14:textId="77777777" w:rsidR="00865C2A" w:rsidRPr="00F577CF" w:rsidRDefault="00865C2A" w:rsidP="00865C2A">
            <w:pPr>
              <w:rPr>
                <w:color w:val="000000"/>
              </w:rPr>
            </w:pPr>
            <w:r w:rsidRPr="00F577CF">
              <w:rPr>
                <w:color w:val="000000"/>
                <w:sz w:val="22"/>
                <w:szCs w:val="22"/>
              </w:rPr>
              <w:t>иные источники</w:t>
            </w:r>
          </w:p>
        </w:tc>
        <w:tc>
          <w:tcPr>
            <w:tcW w:w="1596" w:type="dxa"/>
            <w:tcBorders>
              <w:top w:val="nil"/>
              <w:left w:val="nil"/>
              <w:bottom w:val="single" w:sz="4" w:space="0" w:color="auto"/>
              <w:right w:val="single" w:sz="4" w:space="0" w:color="auto"/>
            </w:tcBorders>
            <w:shd w:val="clear" w:color="auto" w:fill="auto"/>
            <w:noWrap/>
            <w:vAlign w:val="center"/>
            <w:hideMark/>
          </w:tcPr>
          <w:p w14:paraId="71B20FA0" w14:textId="77777777" w:rsidR="00865C2A" w:rsidRPr="00F577CF" w:rsidRDefault="00865C2A" w:rsidP="00865C2A">
            <w:pPr>
              <w:jc w:val="center"/>
              <w:rPr>
                <w:color w:val="000000"/>
              </w:rPr>
            </w:pPr>
            <w:r w:rsidRPr="00F577CF">
              <w:rPr>
                <w:color w:val="000000"/>
              </w:rPr>
              <w:t>2 300 000,00</w:t>
            </w:r>
          </w:p>
        </w:tc>
        <w:tc>
          <w:tcPr>
            <w:tcW w:w="1806" w:type="dxa"/>
            <w:tcBorders>
              <w:top w:val="nil"/>
              <w:left w:val="nil"/>
              <w:bottom w:val="single" w:sz="4" w:space="0" w:color="auto"/>
              <w:right w:val="single" w:sz="4" w:space="0" w:color="auto"/>
            </w:tcBorders>
            <w:shd w:val="clear" w:color="auto" w:fill="auto"/>
            <w:noWrap/>
            <w:vAlign w:val="center"/>
            <w:hideMark/>
          </w:tcPr>
          <w:p w14:paraId="570E6CA7" w14:textId="77777777" w:rsidR="00865C2A" w:rsidRPr="00F577CF" w:rsidRDefault="00865C2A" w:rsidP="00865C2A">
            <w:pPr>
              <w:jc w:val="center"/>
              <w:rPr>
                <w:color w:val="000000"/>
              </w:rPr>
            </w:pPr>
            <w:r w:rsidRPr="00F577CF">
              <w:rPr>
                <w:color w:val="000000"/>
              </w:rPr>
              <w:t>28 173 647,80</w:t>
            </w:r>
          </w:p>
        </w:tc>
        <w:tc>
          <w:tcPr>
            <w:tcW w:w="1658" w:type="dxa"/>
            <w:tcBorders>
              <w:top w:val="nil"/>
              <w:left w:val="nil"/>
              <w:bottom w:val="single" w:sz="4" w:space="0" w:color="auto"/>
              <w:right w:val="single" w:sz="4" w:space="0" w:color="auto"/>
            </w:tcBorders>
            <w:shd w:val="clear" w:color="auto" w:fill="auto"/>
            <w:noWrap/>
            <w:vAlign w:val="center"/>
            <w:hideMark/>
          </w:tcPr>
          <w:p w14:paraId="5F6B2280" w14:textId="77777777" w:rsidR="00865C2A" w:rsidRPr="00F577CF" w:rsidRDefault="00865C2A" w:rsidP="00865C2A">
            <w:pPr>
              <w:jc w:val="center"/>
              <w:rPr>
                <w:color w:val="000000"/>
              </w:rPr>
            </w:pPr>
            <w:r w:rsidRPr="00F577CF">
              <w:rPr>
                <w:color w:val="000000"/>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2C176E8E" w14:textId="77777777" w:rsidR="00865C2A" w:rsidRPr="00F577CF" w:rsidRDefault="00865C2A" w:rsidP="00865C2A">
            <w:pPr>
              <w:jc w:val="center"/>
              <w:rPr>
                <w:color w:val="000000"/>
              </w:rPr>
            </w:pPr>
            <w:r w:rsidRPr="00F577CF">
              <w:rPr>
                <w:color w:val="000000"/>
              </w:rPr>
              <w:t>0,00</w:t>
            </w:r>
          </w:p>
        </w:tc>
        <w:tc>
          <w:tcPr>
            <w:tcW w:w="1526" w:type="dxa"/>
            <w:tcBorders>
              <w:top w:val="nil"/>
              <w:left w:val="nil"/>
              <w:bottom w:val="single" w:sz="4" w:space="0" w:color="auto"/>
              <w:right w:val="single" w:sz="8" w:space="0" w:color="auto"/>
            </w:tcBorders>
            <w:shd w:val="clear" w:color="auto" w:fill="auto"/>
            <w:noWrap/>
            <w:vAlign w:val="center"/>
            <w:hideMark/>
          </w:tcPr>
          <w:p w14:paraId="19F90033" w14:textId="77777777" w:rsidR="00865C2A" w:rsidRPr="00F577CF" w:rsidRDefault="00865C2A" w:rsidP="00865C2A">
            <w:pPr>
              <w:jc w:val="center"/>
              <w:rPr>
                <w:color w:val="000000"/>
              </w:rPr>
            </w:pPr>
            <w:r w:rsidRPr="00F577CF">
              <w:rPr>
                <w:color w:val="000000"/>
              </w:rPr>
              <w:t>0,00</w:t>
            </w:r>
          </w:p>
        </w:tc>
      </w:tr>
      <w:tr w:rsidR="00865C2A" w:rsidRPr="00F577CF" w14:paraId="1B8E6B59" w14:textId="77777777" w:rsidTr="00865C2A">
        <w:trPr>
          <w:trHeight w:val="75"/>
          <w:jc w:val="center"/>
        </w:trPr>
        <w:tc>
          <w:tcPr>
            <w:tcW w:w="516" w:type="dxa"/>
            <w:vMerge/>
            <w:tcBorders>
              <w:top w:val="single" w:sz="8" w:space="0" w:color="auto"/>
              <w:left w:val="single" w:sz="8" w:space="0" w:color="auto"/>
              <w:bottom w:val="single" w:sz="8" w:space="0" w:color="000000"/>
              <w:right w:val="single" w:sz="4" w:space="0" w:color="auto"/>
            </w:tcBorders>
            <w:vAlign w:val="center"/>
            <w:hideMark/>
          </w:tcPr>
          <w:p w14:paraId="32C2305A" w14:textId="77777777" w:rsidR="00865C2A" w:rsidRPr="00F577CF" w:rsidRDefault="00865C2A" w:rsidP="00865C2A">
            <w:pPr>
              <w:rPr>
                <w:color w:val="000000"/>
              </w:rPr>
            </w:pPr>
          </w:p>
        </w:tc>
        <w:tc>
          <w:tcPr>
            <w:tcW w:w="2211" w:type="dxa"/>
            <w:tcBorders>
              <w:top w:val="nil"/>
              <w:left w:val="nil"/>
              <w:bottom w:val="single" w:sz="8" w:space="0" w:color="auto"/>
              <w:right w:val="single" w:sz="4" w:space="0" w:color="auto"/>
            </w:tcBorders>
            <w:shd w:val="clear" w:color="000000" w:fill="F2F2F2"/>
            <w:vAlign w:val="center"/>
            <w:hideMark/>
          </w:tcPr>
          <w:p w14:paraId="5EC5B9DF" w14:textId="77777777" w:rsidR="00865C2A" w:rsidRPr="00F577CF" w:rsidRDefault="00865C2A" w:rsidP="00865C2A">
            <w:pPr>
              <w:rPr>
                <w:b/>
                <w:bCs/>
                <w:color w:val="000000"/>
              </w:rPr>
            </w:pPr>
            <w:r w:rsidRPr="00F577CF">
              <w:rPr>
                <w:b/>
                <w:bCs/>
                <w:color w:val="000000"/>
                <w:sz w:val="22"/>
                <w:szCs w:val="22"/>
              </w:rPr>
              <w:t>Итого по программе</w:t>
            </w:r>
          </w:p>
        </w:tc>
        <w:tc>
          <w:tcPr>
            <w:tcW w:w="1596" w:type="dxa"/>
            <w:tcBorders>
              <w:top w:val="nil"/>
              <w:left w:val="nil"/>
              <w:bottom w:val="single" w:sz="8" w:space="0" w:color="auto"/>
              <w:right w:val="single" w:sz="4" w:space="0" w:color="auto"/>
            </w:tcBorders>
            <w:shd w:val="clear" w:color="000000" w:fill="F2F2F2"/>
            <w:noWrap/>
            <w:vAlign w:val="center"/>
            <w:hideMark/>
          </w:tcPr>
          <w:p w14:paraId="627888CC" w14:textId="77777777" w:rsidR="00865C2A" w:rsidRPr="00F577CF" w:rsidRDefault="00865C2A" w:rsidP="00865C2A">
            <w:pPr>
              <w:jc w:val="center"/>
              <w:rPr>
                <w:b/>
                <w:bCs/>
                <w:color w:val="000000"/>
                <w:sz w:val="22"/>
                <w:szCs w:val="22"/>
              </w:rPr>
            </w:pPr>
            <w:r w:rsidRPr="00F577CF">
              <w:rPr>
                <w:b/>
                <w:bCs/>
                <w:color w:val="000000"/>
              </w:rPr>
              <w:t>48 434 122,55</w:t>
            </w:r>
          </w:p>
        </w:tc>
        <w:tc>
          <w:tcPr>
            <w:tcW w:w="1806" w:type="dxa"/>
            <w:tcBorders>
              <w:top w:val="nil"/>
              <w:left w:val="nil"/>
              <w:bottom w:val="single" w:sz="8" w:space="0" w:color="auto"/>
              <w:right w:val="single" w:sz="4" w:space="0" w:color="auto"/>
            </w:tcBorders>
            <w:shd w:val="clear" w:color="000000" w:fill="F2F2F2"/>
            <w:noWrap/>
            <w:vAlign w:val="center"/>
            <w:hideMark/>
          </w:tcPr>
          <w:p w14:paraId="4524E81B" w14:textId="77777777" w:rsidR="00865C2A" w:rsidRPr="00F577CF" w:rsidRDefault="00865C2A" w:rsidP="00865C2A">
            <w:pPr>
              <w:jc w:val="center"/>
              <w:rPr>
                <w:b/>
                <w:bCs/>
                <w:color w:val="000000"/>
              </w:rPr>
            </w:pPr>
            <w:r w:rsidRPr="00F577CF">
              <w:rPr>
                <w:b/>
                <w:bCs/>
              </w:rPr>
              <w:t>44 915 478,69</w:t>
            </w:r>
          </w:p>
        </w:tc>
        <w:tc>
          <w:tcPr>
            <w:tcW w:w="1658" w:type="dxa"/>
            <w:tcBorders>
              <w:top w:val="nil"/>
              <w:left w:val="nil"/>
              <w:bottom w:val="single" w:sz="8" w:space="0" w:color="auto"/>
              <w:right w:val="single" w:sz="4" w:space="0" w:color="auto"/>
            </w:tcBorders>
            <w:shd w:val="clear" w:color="000000" w:fill="F2F2F2"/>
            <w:noWrap/>
            <w:vAlign w:val="center"/>
            <w:hideMark/>
          </w:tcPr>
          <w:p w14:paraId="33E92029" w14:textId="77777777" w:rsidR="00865C2A" w:rsidRPr="00F577CF" w:rsidRDefault="00865C2A" w:rsidP="00865C2A">
            <w:pPr>
              <w:jc w:val="center"/>
              <w:rPr>
                <w:b/>
                <w:bCs/>
                <w:color w:val="000000"/>
              </w:rPr>
            </w:pPr>
            <w:r w:rsidRPr="00F577CF">
              <w:rPr>
                <w:b/>
                <w:bCs/>
                <w:color w:val="000000"/>
              </w:rPr>
              <w:t>20 458 571,58</w:t>
            </w:r>
          </w:p>
        </w:tc>
        <w:tc>
          <w:tcPr>
            <w:tcW w:w="1559" w:type="dxa"/>
            <w:tcBorders>
              <w:top w:val="nil"/>
              <w:left w:val="nil"/>
              <w:bottom w:val="single" w:sz="8" w:space="0" w:color="auto"/>
              <w:right w:val="single" w:sz="4" w:space="0" w:color="auto"/>
            </w:tcBorders>
            <w:shd w:val="clear" w:color="000000" w:fill="F2F2F2"/>
            <w:noWrap/>
            <w:vAlign w:val="center"/>
            <w:hideMark/>
          </w:tcPr>
          <w:p w14:paraId="1183A242" w14:textId="77777777" w:rsidR="00865C2A" w:rsidRPr="00F577CF" w:rsidRDefault="00865C2A" w:rsidP="00865C2A">
            <w:pPr>
              <w:jc w:val="center"/>
              <w:rPr>
                <w:b/>
                <w:bCs/>
                <w:color w:val="000000"/>
                <w:sz w:val="22"/>
                <w:szCs w:val="22"/>
              </w:rPr>
            </w:pPr>
            <w:r w:rsidRPr="00F577CF">
              <w:rPr>
                <w:b/>
                <w:bCs/>
                <w:color w:val="000000"/>
              </w:rPr>
              <w:t>7 317 022,41</w:t>
            </w:r>
          </w:p>
        </w:tc>
        <w:tc>
          <w:tcPr>
            <w:tcW w:w="1526" w:type="dxa"/>
            <w:tcBorders>
              <w:top w:val="nil"/>
              <w:left w:val="nil"/>
              <w:bottom w:val="single" w:sz="8" w:space="0" w:color="auto"/>
              <w:right w:val="single" w:sz="8" w:space="0" w:color="auto"/>
            </w:tcBorders>
            <w:shd w:val="clear" w:color="000000" w:fill="F2F2F2"/>
            <w:noWrap/>
            <w:vAlign w:val="center"/>
            <w:hideMark/>
          </w:tcPr>
          <w:p w14:paraId="01F47DE5" w14:textId="77777777" w:rsidR="00865C2A" w:rsidRPr="00F577CF" w:rsidRDefault="00865C2A" w:rsidP="00865C2A">
            <w:pPr>
              <w:jc w:val="center"/>
              <w:rPr>
                <w:b/>
                <w:bCs/>
                <w:color w:val="000000"/>
              </w:rPr>
            </w:pPr>
            <w:r w:rsidRPr="00F577CF">
              <w:rPr>
                <w:b/>
                <w:bCs/>
                <w:color w:val="000000"/>
              </w:rPr>
              <w:t>7 317 022,41</w:t>
            </w:r>
          </w:p>
        </w:tc>
      </w:tr>
    </w:tbl>
    <w:p w14:paraId="41B8EECE" w14:textId="77777777" w:rsidR="00865C2A" w:rsidRPr="00F577CF" w:rsidRDefault="00865C2A" w:rsidP="00865C2A">
      <w:pPr>
        <w:ind w:right="394"/>
        <w:jc w:val="center"/>
        <w:rPr>
          <w:b/>
          <w:bCs/>
        </w:rPr>
      </w:pPr>
    </w:p>
    <w:p w14:paraId="6EAE2B87" w14:textId="77777777" w:rsidR="00865C2A" w:rsidRPr="00F577CF" w:rsidRDefault="00865C2A" w:rsidP="00865C2A">
      <w:pPr>
        <w:ind w:right="394"/>
        <w:jc w:val="center"/>
        <w:rPr>
          <w:b/>
          <w:bCs/>
        </w:rPr>
      </w:pPr>
    </w:p>
    <w:p w14:paraId="2AC8B9F4" w14:textId="77777777" w:rsidR="00865C2A" w:rsidRPr="00F577CF" w:rsidRDefault="00865C2A" w:rsidP="00865C2A">
      <w:pPr>
        <w:ind w:right="394"/>
        <w:jc w:val="center"/>
        <w:rPr>
          <w:b/>
          <w:bCs/>
        </w:rPr>
      </w:pPr>
    </w:p>
    <w:p w14:paraId="71928C4C" w14:textId="77777777" w:rsidR="00865C2A" w:rsidRPr="00F577CF" w:rsidRDefault="00865C2A" w:rsidP="00865C2A">
      <w:pPr>
        <w:ind w:right="394"/>
        <w:jc w:val="center"/>
        <w:rPr>
          <w:b/>
          <w:bCs/>
        </w:rPr>
      </w:pPr>
    </w:p>
    <w:p w14:paraId="1E1D2477" w14:textId="77777777" w:rsidR="00865C2A" w:rsidRPr="00F577CF" w:rsidRDefault="00865C2A" w:rsidP="00865C2A">
      <w:pPr>
        <w:ind w:right="394"/>
        <w:jc w:val="center"/>
        <w:rPr>
          <w:b/>
          <w:bCs/>
        </w:rPr>
      </w:pPr>
    </w:p>
    <w:p w14:paraId="5F0CAF96" w14:textId="77777777" w:rsidR="00865C2A" w:rsidRPr="00F577CF" w:rsidRDefault="00865C2A" w:rsidP="00865C2A">
      <w:pPr>
        <w:ind w:right="394"/>
        <w:jc w:val="center"/>
        <w:rPr>
          <w:b/>
          <w:bCs/>
        </w:rPr>
      </w:pPr>
    </w:p>
    <w:p w14:paraId="04B8FCD7" w14:textId="77777777" w:rsidR="00865C2A" w:rsidRPr="00F577CF" w:rsidRDefault="00865C2A" w:rsidP="00865C2A">
      <w:pPr>
        <w:ind w:right="394"/>
        <w:jc w:val="center"/>
        <w:rPr>
          <w:b/>
          <w:bCs/>
        </w:rPr>
      </w:pPr>
    </w:p>
    <w:p w14:paraId="47C8746F" w14:textId="77777777" w:rsidR="00865C2A" w:rsidRPr="00F577CF" w:rsidRDefault="00865C2A" w:rsidP="00865C2A">
      <w:pPr>
        <w:ind w:right="394"/>
        <w:jc w:val="center"/>
        <w:rPr>
          <w:b/>
          <w:bCs/>
        </w:rPr>
      </w:pPr>
    </w:p>
    <w:p w14:paraId="7027A63B" w14:textId="77777777" w:rsidR="00865C2A" w:rsidRPr="00F577CF" w:rsidRDefault="00865C2A" w:rsidP="00865C2A">
      <w:pPr>
        <w:ind w:right="394"/>
        <w:jc w:val="center"/>
        <w:rPr>
          <w:b/>
          <w:bCs/>
        </w:rPr>
      </w:pPr>
    </w:p>
    <w:p w14:paraId="3C211274" w14:textId="77777777" w:rsidR="00865C2A" w:rsidRPr="00F577CF" w:rsidRDefault="00865C2A" w:rsidP="00865C2A">
      <w:pPr>
        <w:ind w:right="394"/>
        <w:jc w:val="center"/>
        <w:rPr>
          <w:b/>
          <w:bCs/>
        </w:rPr>
      </w:pPr>
    </w:p>
    <w:p w14:paraId="5BCDD111" w14:textId="77777777" w:rsidR="00865C2A" w:rsidRPr="00F577CF" w:rsidRDefault="00865C2A" w:rsidP="00865C2A">
      <w:pPr>
        <w:ind w:right="394"/>
        <w:jc w:val="center"/>
        <w:rPr>
          <w:b/>
          <w:bCs/>
        </w:rPr>
      </w:pPr>
    </w:p>
    <w:p w14:paraId="77D7873A" w14:textId="77777777" w:rsidR="00865C2A" w:rsidRPr="00F577CF" w:rsidRDefault="00865C2A" w:rsidP="00865C2A">
      <w:pPr>
        <w:ind w:left="13452" w:right="394"/>
        <w:jc w:val="center"/>
        <w:rPr>
          <w:b/>
          <w:bCs/>
        </w:rPr>
      </w:pPr>
      <w:r w:rsidRPr="00F577CF">
        <w:rPr>
          <w:b/>
          <w:bCs/>
        </w:rPr>
        <w:lastRenderedPageBreak/>
        <w:t>Приложение 2</w:t>
      </w:r>
    </w:p>
    <w:p w14:paraId="226BB8D4" w14:textId="77777777" w:rsidR="00865C2A" w:rsidRPr="00F577CF" w:rsidRDefault="00865C2A" w:rsidP="00865C2A">
      <w:pPr>
        <w:ind w:left="11199" w:right="394"/>
        <w:jc w:val="right"/>
        <w:rPr>
          <w:b/>
          <w:bCs/>
        </w:rPr>
      </w:pPr>
      <w:r w:rsidRPr="00F577CF">
        <w:rPr>
          <w:b/>
          <w:bCs/>
        </w:rPr>
        <w:t xml:space="preserve">     к постановлению Администрации МО «Поселок </w:t>
      </w:r>
      <w:proofErr w:type="spellStart"/>
      <w:r w:rsidRPr="00F577CF">
        <w:rPr>
          <w:b/>
          <w:bCs/>
        </w:rPr>
        <w:t>Айхал</w:t>
      </w:r>
      <w:proofErr w:type="spellEnd"/>
      <w:r w:rsidRPr="00F577CF">
        <w:rPr>
          <w:b/>
          <w:bCs/>
        </w:rPr>
        <w:t>»</w:t>
      </w:r>
    </w:p>
    <w:p w14:paraId="199E6121" w14:textId="77777777" w:rsidR="00865C2A" w:rsidRPr="00F577CF" w:rsidRDefault="00865C2A" w:rsidP="00865C2A">
      <w:pPr>
        <w:ind w:left="10620" w:right="394" w:firstLine="708"/>
        <w:jc w:val="right"/>
        <w:rPr>
          <w:b/>
          <w:bCs/>
        </w:rPr>
      </w:pPr>
      <w:r w:rsidRPr="00F577CF">
        <w:rPr>
          <w:b/>
          <w:bCs/>
        </w:rPr>
        <w:t xml:space="preserve">              от 20.11.2024г №538</w:t>
      </w:r>
    </w:p>
    <w:p w14:paraId="6C00E6BC" w14:textId="77777777" w:rsidR="00865C2A" w:rsidRPr="00F577CF" w:rsidRDefault="00865C2A" w:rsidP="00865C2A">
      <w:pPr>
        <w:jc w:val="both"/>
        <w:rPr>
          <w:b/>
          <w:bCs/>
        </w:rPr>
      </w:pPr>
    </w:p>
    <w:tbl>
      <w:tblPr>
        <w:tblW w:w="15251" w:type="dxa"/>
        <w:tblInd w:w="299" w:type="dxa"/>
        <w:tblLayout w:type="fixed"/>
        <w:tblLook w:val="04A0" w:firstRow="1" w:lastRow="0" w:firstColumn="1" w:lastColumn="0" w:noHBand="0" w:noVBand="1"/>
      </w:tblPr>
      <w:tblGrid>
        <w:gridCol w:w="105"/>
        <w:gridCol w:w="531"/>
        <w:gridCol w:w="130"/>
        <w:gridCol w:w="2785"/>
        <w:gridCol w:w="769"/>
        <w:gridCol w:w="1153"/>
        <w:gridCol w:w="1420"/>
        <w:gridCol w:w="1040"/>
        <w:gridCol w:w="307"/>
        <w:gridCol w:w="1096"/>
        <w:gridCol w:w="324"/>
        <w:gridCol w:w="1232"/>
        <w:gridCol w:w="246"/>
        <w:gridCol w:w="1326"/>
        <w:gridCol w:w="379"/>
        <w:gridCol w:w="1076"/>
        <w:gridCol w:w="1332"/>
      </w:tblGrid>
      <w:tr w:rsidR="00865C2A" w:rsidRPr="00F577CF" w14:paraId="212ECB27" w14:textId="77777777" w:rsidTr="00865C2A">
        <w:trPr>
          <w:gridBefore w:val="1"/>
          <w:gridAfter w:val="2"/>
          <w:wBefore w:w="105" w:type="dxa"/>
          <w:wAfter w:w="2408" w:type="dxa"/>
          <w:trHeight w:val="315"/>
        </w:trPr>
        <w:tc>
          <w:tcPr>
            <w:tcW w:w="12738" w:type="dxa"/>
            <w:gridSpan w:val="14"/>
            <w:shd w:val="clear" w:color="auto" w:fill="auto"/>
            <w:noWrap/>
            <w:hideMark/>
          </w:tcPr>
          <w:p w14:paraId="79A09987" w14:textId="77777777" w:rsidR="00865C2A" w:rsidRPr="00F577CF" w:rsidRDefault="00865C2A" w:rsidP="00865C2A">
            <w:pPr>
              <w:jc w:val="center"/>
              <w:rPr>
                <w:b/>
                <w:bCs/>
                <w:color w:val="000000"/>
              </w:rPr>
            </w:pPr>
            <w:r w:rsidRPr="00F577CF">
              <w:rPr>
                <w:b/>
                <w:spacing w:val="-1"/>
              </w:rPr>
              <w:t>РАЗДЕЛ 3.</w:t>
            </w:r>
          </w:p>
        </w:tc>
      </w:tr>
      <w:tr w:rsidR="00865C2A" w:rsidRPr="00F577CF" w14:paraId="42A450A5" w14:textId="77777777" w:rsidTr="00865C2A">
        <w:trPr>
          <w:gridBefore w:val="1"/>
          <w:gridAfter w:val="2"/>
          <w:wBefore w:w="105" w:type="dxa"/>
          <w:wAfter w:w="2408" w:type="dxa"/>
          <w:trHeight w:val="315"/>
        </w:trPr>
        <w:tc>
          <w:tcPr>
            <w:tcW w:w="12738" w:type="dxa"/>
            <w:gridSpan w:val="14"/>
            <w:shd w:val="clear" w:color="auto" w:fill="auto"/>
            <w:noWrap/>
            <w:hideMark/>
          </w:tcPr>
          <w:p w14:paraId="1B345B6E" w14:textId="77777777" w:rsidR="00865C2A" w:rsidRPr="00F577CF" w:rsidRDefault="00865C2A" w:rsidP="00865C2A">
            <w:pPr>
              <w:jc w:val="center"/>
              <w:rPr>
                <w:b/>
                <w:bCs/>
                <w:color w:val="000000"/>
              </w:rPr>
            </w:pPr>
            <w:r w:rsidRPr="00F577CF">
              <w:rPr>
                <w:b/>
              </w:rPr>
              <w:t>ПЕРЕЧЕНЬ МЕРОПРИЯТИЙ И РЕСУРСНОЕ ОБЕСПЕЧЕНИЕ</w:t>
            </w:r>
          </w:p>
        </w:tc>
      </w:tr>
      <w:tr w:rsidR="00865C2A" w:rsidRPr="00F577CF" w14:paraId="5D48C63E" w14:textId="77777777" w:rsidTr="00865C2A">
        <w:trPr>
          <w:gridBefore w:val="1"/>
          <w:gridAfter w:val="2"/>
          <w:wBefore w:w="105" w:type="dxa"/>
          <w:wAfter w:w="2408" w:type="dxa"/>
          <w:trHeight w:val="315"/>
        </w:trPr>
        <w:tc>
          <w:tcPr>
            <w:tcW w:w="12738" w:type="dxa"/>
            <w:gridSpan w:val="14"/>
            <w:shd w:val="clear" w:color="auto" w:fill="auto"/>
            <w:noWrap/>
            <w:hideMark/>
          </w:tcPr>
          <w:p w14:paraId="34B6A0EF" w14:textId="77777777" w:rsidR="00865C2A" w:rsidRPr="00F577CF" w:rsidRDefault="00865C2A" w:rsidP="00865C2A">
            <w:pPr>
              <w:jc w:val="center"/>
              <w:rPr>
                <w:b/>
                <w:bCs/>
                <w:color w:val="000000"/>
              </w:rPr>
            </w:pPr>
            <w:r w:rsidRPr="00F577CF">
              <w:rPr>
                <w:b/>
              </w:rPr>
              <w:t xml:space="preserve">                    «Комплексное развитие транспортной инфраструктуры МО «Поселок </w:t>
            </w:r>
            <w:proofErr w:type="spellStart"/>
            <w:r w:rsidRPr="00F577CF">
              <w:rPr>
                <w:b/>
              </w:rPr>
              <w:t>Айхал</w:t>
            </w:r>
            <w:proofErr w:type="spellEnd"/>
            <w:r w:rsidRPr="00F577CF">
              <w:rPr>
                <w:b/>
              </w:rPr>
              <w:t>» на 2022-2026 годы»</w:t>
            </w:r>
          </w:p>
        </w:tc>
      </w:tr>
      <w:tr w:rsidR="00865C2A" w:rsidRPr="00F577CF" w14:paraId="6E36C6CC" w14:textId="77777777" w:rsidTr="00865C2A">
        <w:trPr>
          <w:gridBefore w:val="1"/>
          <w:gridAfter w:val="2"/>
          <w:wBefore w:w="105" w:type="dxa"/>
          <w:wAfter w:w="2408" w:type="dxa"/>
          <w:trHeight w:val="615"/>
        </w:trPr>
        <w:tc>
          <w:tcPr>
            <w:tcW w:w="12738" w:type="dxa"/>
            <w:gridSpan w:val="14"/>
            <w:shd w:val="clear" w:color="auto" w:fill="auto"/>
            <w:hideMark/>
          </w:tcPr>
          <w:p w14:paraId="4BEA150F" w14:textId="77777777" w:rsidR="00865C2A" w:rsidRPr="00F577CF" w:rsidRDefault="00865C2A" w:rsidP="00865C2A">
            <w:pPr>
              <w:rPr>
                <w:b/>
              </w:rPr>
            </w:pPr>
          </w:p>
        </w:tc>
      </w:tr>
      <w:tr w:rsidR="00865C2A" w:rsidRPr="00F577CF" w14:paraId="5F934B20" w14:textId="77777777" w:rsidTr="00865C2A">
        <w:trPr>
          <w:gridBefore w:val="1"/>
          <w:gridAfter w:val="2"/>
          <w:wBefore w:w="105" w:type="dxa"/>
          <w:wAfter w:w="2408" w:type="dxa"/>
          <w:trHeight w:val="300"/>
        </w:trPr>
        <w:tc>
          <w:tcPr>
            <w:tcW w:w="531" w:type="dxa"/>
            <w:tcBorders>
              <w:left w:val="nil"/>
              <w:bottom w:val="nil"/>
              <w:right w:val="nil"/>
            </w:tcBorders>
            <w:shd w:val="clear" w:color="auto" w:fill="auto"/>
            <w:noWrap/>
            <w:vAlign w:val="center"/>
            <w:hideMark/>
          </w:tcPr>
          <w:p w14:paraId="467584F5" w14:textId="77777777" w:rsidR="00865C2A" w:rsidRPr="00F577CF" w:rsidRDefault="00865C2A" w:rsidP="00865C2A">
            <w:pPr>
              <w:jc w:val="center"/>
              <w:rPr>
                <w:color w:val="000000"/>
              </w:rPr>
            </w:pPr>
          </w:p>
        </w:tc>
        <w:tc>
          <w:tcPr>
            <w:tcW w:w="2915" w:type="dxa"/>
            <w:gridSpan w:val="2"/>
            <w:tcBorders>
              <w:left w:val="nil"/>
              <w:bottom w:val="nil"/>
              <w:right w:val="nil"/>
            </w:tcBorders>
            <w:shd w:val="clear" w:color="auto" w:fill="auto"/>
            <w:noWrap/>
            <w:vAlign w:val="bottom"/>
            <w:hideMark/>
          </w:tcPr>
          <w:p w14:paraId="257A86CB" w14:textId="77777777" w:rsidR="00865C2A" w:rsidRPr="00F577CF" w:rsidRDefault="00865C2A" w:rsidP="00865C2A">
            <w:pPr>
              <w:rPr>
                <w:color w:val="000000"/>
              </w:rPr>
            </w:pPr>
          </w:p>
        </w:tc>
        <w:tc>
          <w:tcPr>
            <w:tcW w:w="1922" w:type="dxa"/>
            <w:gridSpan w:val="2"/>
            <w:tcBorders>
              <w:left w:val="nil"/>
              <w:bottom w:val="nil"/>
              <w:right w:val="nil"/>
            </w:tcBorders>
            <w:shd w:val="clear" w:color="auto" w:fill="auto"/>
            <w:vAlign w:val="bottom"/>
            <w:hideMark/>
          </w:tcPr>
          <w:p w14:paraId="6891E0C7" w14:textId="77777777" w:rsidR="00865C2A" w:rsidRPr="00F577CF" w:rsidRDefault="00865C2A" w:rsidP="00865C2A">
            <w:pPr>
              <w:rPr>
                <w:color w:val="000000"/>
              </w:rPr>
            </w:pPr>
          </w:p>
        </w:tc>
        <w:tc>
          <w:tcPr>
            <w:tcW w:w="1420" w:type="dxa"/>
            <w:tcBorders>
              <w:left w:val="nil"/>
              <w:bottom w:val="nil"/>
              <w:right w:val="nil"/>
            </w:tcBorders>
            <w:shd w:val="clear" w:color="auto" w:fill="auto"/>
            <w:noWrap/>
            <w:vAlign w:val="bottom"/>
            <w:hideMark/>
          </w:tcPr>
          <w:p w14:paraId="3F6913A0" w14:textId="77777777" w:rsidR="00865C2A" w:rsidRPr="00F577CF" w:rsidRDefault="00865C2A" w:rsidP="00865C2A">
            <w:pPr>
              <w:rPr>
                <w:color w:val="000000"/>
              </w:rPr>
            </w:pPr>
          </w:p>
        </w:tc>
        <w:tc>
          <w:tcPr>
            <w:tcW w:w="1347" w:type="dxa"/>
            <w:gridSpan w:val="2"/>
            <w:tcBorders>
              <w:left w:val="nil"/>
              <w:bottom w:val="nil"/>
              <w:right w:val="nil"/>
            </w:tcBorders>
            <w:shd w:val="clear" w:color="auto" w:fill="auto"/>
            <w:noWrap/>
            <w:vAlign w:val="bottom"/>
            <w:hideMark/>
          </w:tcPr>
          <w:p w14:paraId="3D22B917" w14:textId="77777777" w:rsidR="00865C2A" w:rsidRPr="00F577CF" w:rsidRDefault="00865C2A" w:rsidP="00865C2A">
            <w:pPr>
              <w:rPr>
                <w:color w:val="000000"/>
              </w:rPr>
            </w:pPr>
          </w:p>
        </w:tc>
        <w:tc>
          <w:tcPr>
            <w:tcW w:w="1420" w:type="dxa"/>
            <w:gridSpan w:val="2"/>
            <w:tcBorders>
              <w:left w:val="nil"/>
              <w:bottom w:val="nil"/>
              <w:right w:val="nil"/>
            </w:tcBorders>
            <w:shd w:val="clear" w:color="auto" w:fill="auto"/>
            <w:noWrap/>
            <w:vAlign w:val="bottom"/>
            <w:hideMark/>
          </w:tcPr>
          <w:p w14:paraId="78238AA2" w14:textId="77777777" w:rsidR="00865C2A" w:rsidRPr="00F577CF" w:rsidRDefault="00865C2A" w:rsidP="00865C2A">
            <w:pPr>
              <w:rPr>
                <w:color w:val="000000"/>
              </w:rPr>
            </w:pPr>
          </w:p>
        </w:tc>
        <w:tc>
          <w:tcPr>
            <w:tcW w:w="1478" w:type="dxa"/>
            <w:gridSpan w:val="2"/>
            <w:tcBorders>
              <w:left w:val="nil"/>
              <w:bottom w:val="nil"/>
              <w:right w:val="nil"/>
            </w:tcBorders>
            <w:shd w:val="clear" w:color="auto" w:fill="auto"/>
            <w:noWrap/>
            <w:vAlign w:val="bottom"/>
            <w:hideMark/>
          </w:tcPr>
          <w:p w14:paraId="068A5C8B" w14:textId="77777777" w:rsidR="00865C2A" w:rsidRPr="00F577CF" w:rsidRDefault="00865C2A" w:rsidP="00865C2A">
            <w:pPr>
              <w:rPr>
                <w:color w:val="000000"/>
              </w:rPr>
            </w:pPr>
          </w:p>
        </w:tc>
        <w:tc>
          <w:tcPr>
            <w:tcW w:w="1705" w:type="dxa"/>
            <w:gridSpan w:val="2"/>
            <w:tcBorders>
              <w:left w:val="nil"/>
              <w:bottom w:val="nil"/>
              <w:right w:val="nil"/>
            </w:tcBorders>
            <w:shd w:val="clear" w:color="auto" w:fill="auto"/>
            <w:noWrap/>
            <w:vAlign w:val="bottom"/>
            <w:hideMark/>
          </w:tcPr>
          <w:p w14:paraId="050D055C" w14:textId="77777777" w:rsidR="00865C2A" w:rsidRPr="00F577CF" w:rsidRDefault="00865C2A" w:rsidP="00865C2A">
            <w:pPr>
              <w:rPr>
                <w:color w:val="000000"/>
              </w:rPr>
            </w:pPr>
          </w:p>
        </w:tc>
      </w:tr>
      <w:tr w:rsidR="00865C2A" w:rsidRPr="00F577CF" w14:paraId="1BE96065" w14:textId="77777777" w:rsidTr="00865C2A">
        <w:trPr>
          <w:gridBefore w:val="1"/>
          <w:gridAfter w:val="2"/>
          <w:wBefore w:w="105" w:type="dxa"/>
          <w:wAfter w:w="2408" w:type="dxa"/>
          <w:trHeight w:val="300"/>
        </w:trPr>
        <w:tc>
          <w:tcPr>
            <w:tcW w:w="531" w:type="dxa"/>
            <w:tcBorders>
              <w:top w:val="nil"/>
              <w:left w:val="nil"/>
              <w:bottom w:val="nil"/>
              <w:right w:val="nil"/>
            </w:tcBorders>
            <w:shd w:val="clear" w:color="auto" w:fill="auto"/>
            <w:noWrap/>
            <w:vAlign w:val="center"/>
            <w:hideMark/>
          </w:tcPr>
          <w:p w14:paraId="30B5E703" w14:textId="77777777" w:rsidR="00865C2A" w:rsidRPr="00F577CF" w:rsidRDefault="00865C2A" w:rsidP="00865C2A">
            <w:pPr>
              <w:jc w:val="center"/>
              <w:rPr>
                <w:color w:val="000000"/>
              </w:rPr>
            </w:pPr>
          </w:p>
        </w:tc>
        <w:tc>
          <w:tcPr>
            <w:tcW w:w="2915" w:type="dxa"/>
            <w:gridSpan w:val="2"/>
            <w:tcBorders>
              <w:top w:val="nil"/>
              <w:left w:val="nil"/>
              <w:bottom w:val="nil"/>
              <w:right w:val="nil"/>
            </w:tcBorders>
            <w:shd w:val="clear" w:color="auto" w:fill="auto"/>
            <w:noWrap/>
            <w:vAlign w:val="bottom"/>
            <w:hideMark/>
          </w:tcPr>
          <w:p w14:paraId="4D6C3681" w14:textId="77777777" w:rsidR="00865C2A" w:rsidRPr="00F577CF" w:rsidRDefault="00865C2A" w:rsidP="00865C2A">
            <w:pPr>
              <w:rPr>
                <w:color w:val="000000"/>
              </w:rPr>
            </w:pPr>
          </w:p>
        </w:tc>
        <w:tc>
          <w:tcPr>
            <w:tcW w:w="1922" w:type="dxa"/>
            <w:gridSpan w:val="2"/>
            <w:tcBorders>
              <w:top w:val="nil"/>
              <w:left w:val="nil"/>
              <w:bottom w:val="nil"/>
              <w:right w:val="nil"/>
            </w:tcBorders>
            <w:shd w:val="clear" w:color="auto" w:fill="auto"/>
            <w:vAlign w:val="bottom"/>
            <w:hideMark/>
          </w:tcPr>
          <w:p w14:paraId="4B73D997" w14:textId="77777777" w:rsidR="00865C2A" w:rsidRPr="00F577CF" w:rsidRDefault="00865C2A" w:rsidP="00865C2A">
            <w:pPr>
              <w:rPr>
                <w:color w:val="000000"/>
              </w:rPr>
            </w:pPr>
          </w:p>
        </w:tc>
        <w:tc>
          <w:tcPr>
            <w:tcW w:w="1420" w:type="dxa"/>
            <w:tcBorders>
              <w:top w:val="nil"/>
              <w:left w:val="nil"/>
              <w:bottom w:val="nil"/>
              <w:right w:val="nil"/>
            </w:tcBorders>
            <w:shd w:val="clear" w:color="auto" w:fill="auto"/>
            <w:noWrap/>
            <w:vAlign w:val="bottom"/>
            <w:hideMark/>
          </w:tcPr>
          <w:p w14:paraId="366F50D2" w14:textId="77777777" w:rsidR="00865C2A" w:rsidRPr="00F577CF" w:rsidRDefault="00865C2A" w:rsidP="00865C2A">
            <w:pPr>
              <w:rPr>
                <w:color w:val="000000"/>
              </w:rPr>
            </w:pPr>
          </w:p>
        </w:tc>
        <w:tc>
          <w:tcPr>
            <w:tcW w:w="1347" w:type="dxa"/>
            <w:gridSpan w:val="2"/>
            <w:tcBorders>
              <w:top w:val="nil"/>
              <w:left w:val="nil"/>
              <w:bottom w:val="nil"/>
              <w:right w:val="nil"/>
            </w:tcBorders>
            <w:shd w:val="clear" w:color="auto" w:fill="auto"/>
            <w:noWrap/>
            <w:vAlign w:val="bottom"/>
            <w:hideMark/>
          </w:tcPr>
          <w:p w14:paraId="677C4F65" w14:textId="77777777" w:rsidR="00865C2A" w:rsidRPr="00F577CF" w:rsidRDefault="00865C2A" w:rsidP="00865C2A">
            <w:pPr>
              <w:rPr>
                <w:color w:val="000000"/>
              </w:rPr>
            </w:pPr>
          </w:p>
        </w:tc>
        <w:tc>
          <w:tcPr>
            <w:tcW w:w="1420" w:type="dxa"/>
            <w:gridSpan w:val="2"/>
            <w:tcBorders>
              <w:top w:val="nil"/>
              <w:left w:val="nil"/>
              <w:bottom w:val="nil"/>
              <w:right w:val="nil"/>
            </w:tcBorders>
            <w:shd w:val="clear" w:color="auto" w:fill="auto"/>
            <w:noWrap/>
            <w:vAlign w:val="bottom"/>
            <w:hideMark/>
          </w:tcPr>
          <w:p w14:paraId="26FEBDFE" w14:textId="77777777" w:rsidR="00865C2A" w:rsidRPr="00F577CF" w:rsidRDefault="00865C2A" w:rsidP="00865C2A">
            <w:pPr>
              <w:rPr>
                <w:color w:val="000000"/>
              </w:rPr>
            </w:pPr>
          </w:p>
        </w:tc>
        <w:tc>
          <w:tcPr>
            <w:tcW w:w="1478" w:type="dxa"/>
            <w:gridSpan w:val="2"/>
            <w:tcBorders>
              <w:top w:val="nil"/>
              <w:left w:val="nil"/>
              <w:bottom w:val="nil"/>
              <w:right w:val="nil"/>
            </w:tcBorders>
            <w:shd w:val="clear" w:color="auto" w:fill="auto"/>
            <w:noWrap/>
            <w:vAlign w:val="bottom"/>
            <w:hideMark/>
          </w:tcPr>
          <w:p w14:paraId="15CB8D1F" w14:textId="77777777" w:rsidR="00865C2A" w:rsidRPr="00F577CF" w:rsidRDefault="00865C2A" w:rsidP="00865C2A">
            <w:pPr>
              <w:rPr>
                <w:color w:val="000000"/>
              </w:rPr>
            </w:pPr>
          </w:p>
        </w:tc>
        <w:tc>
          <w:tcPr>
            <w:tcW w:w="1705" w:type="dxa"/>
            <w:gridSpan w:val="2"/>
            <w:tcBorders>
              <w:top w:val="nil"/>
              <w:left w:val="nil"/>
              <w:bottom w:val="nil"/>
              <w:right w:val="nil"/>
            </w:tcBorders>
            <w:shd w:val="clear" w:color="auto" w:fill="auto"/>
            <w:noWrap/>
            <w:vAlign w:val="bottom"/>
          </w:tcPr>
          <w:p w14:paraId="3CF19B8E" w14:textId="77777777" w:rsidR="00865C2A" w:rsidRPr="00F577CF" w:rsidRDefault="00865C2A" w:rsidP="00865C2A">
            <w:pPr>
              <w:rPr>
                <w:b/>
                <w:bCs/>
                <w:color w:val="000000"/>
              </w:rPr>
            </w:pPr>
          </w:p>
        </w:tc>
      </w:tr>
      <w:tr w:rsidR="00865C2A" w:rsidRPr="00F577CF" w14:paraId="34A8E7AE" w14:textId="77777777" w:rsidTr="00865C2A">
        <w:tblPrEx>
          <w:jc w:val="center"/>
          <w:tblInd w:w="0" w:type="dxa"/>
          <w:tblCellMar>
            <w:left w:w="0" w:type="dxa"/>
            <w:right w:w="0" w:type="dxa"/>
          </w:tblCellMar>
          <w:tblLook w:val="0000" w:firstRow="0" w:lastRow="0" w:firstColumn="0" w:lastColumn="0" w:noHBand="0" w:noVBand="0"/>
        </w:tblPrEx>
        <w:trPr>
          <w:trHeight w:hRule="exact" w:val="524"/>
          <w:jc w:val="center"/>
        </w:trPr>
        <w:tc>
          <w:tcPr>
            <w:tcW w:w="766" w:type="dxa"/>
            <w:gridSpan w:val="3"/>
            <w:vMerge w:val="restart"/>
            <w:tcBorders>
              <w:top w:val="single" w:sz="4" w:space="0" w:color="auto"/>
              <w:left w:val="single" w:sz="4" w:space="0" w:color="000000"/>
              <w:right w:val="single" w:sz="4" w:space="0" w:color="000000"/>
            </w:tcBorders>
            <w:vAlign w:val="center"/>
          </w:tcPr>
          <w:p w14:paraId="6323B2F2" w14:textId="77777777" w:rsidR="00865C2A" w:rsidRPr="00F577CF" w:rsidRDefault="00865C2A" w:rsidP="00865C2A">
            <w:pPr>
              <w:pStyle w:val="TableParagraph"/>
              <w:tabs>
                <w:tab w:val="left" w:pos="2457"/>
              </w:tabs>
              <w:kinsoku w:val="0"/>
              <w:overflowPunct w:val="0"/>
              <w:ind w:left="102" w:right="100"/>
              <w:jc w:val="center"/>
            </w:pPr>
            <w:r w:rsidRPr="00F577CF">
              <w:t>№п/п</w:t>
            </w:r>
          </w:p>
        </w:tc>
        <w:tc>
          <w:tcPr>
            <w:tcW w:w="3554" w:type="dxa"/>
            <w:gridSpan w:val="2"/>
            <w:vMerge w:val="restart"/>
            <w:tcBorders>
              <w:top w:val="single" w:sz="4" w:space="0" w:color="auto"/>
              <w:left w:val="single" w:sz="4" w:space="0" w:color="000000"/>
              <w:right w:val="single" w:sz="4" w:space="0" w:color="000000"/>
            </w:tcBorders>
            <w:vAlign w:val="center"/>
          </w:tcPr>
          <w:p w14:paraId="6B94C6DA" w14:textId="77777777" w:rsidR="00865C2A" w:rsidRPr="00F577CF" w:rsidRDefault="00865C2A" w:rsidP="00865C2A">
            <w:pPr>
              <w:pStyle w:val="TableParagraph"/>
              <w:tabs>
                <w:tab w:val="left" w:pos="2457"/>
              </w:tabs>
              <w:kinsoku w:val="0"/>
              <w:overflowPunct w:val="0"/>
              <w:ind w:left="102" w:right="100"/>
              <w:jc w:val="center"/>
            </w:pPr>
            <w:r w:rsidRPr="00F577CF">
              <w:t>Наименование мероприятия</w:t>
            </w:r>
          </w:p>
        </w:tc>
        <w:tc>
          <w:tcPr>
            <w:tcW w:w="3613" w:type="dxa"/>
            <w:gridSpan w:val="3"/>
            <w:vMerge w:val="restart"/>
            <w:tcBorders>
              <w:top w:val="single" w:sz="4" w:space="0" w:color="auto"/>
              <w:left w:val="single" w:sz="4" w:space="0" w:color="000000"/>
              <w:right w:val="single" w:sz="8" w:space="0" w:color="000000"/>
            </w:tcBorders>
            <w:vAlign w:val="center"/>
          </w:tcPr>
          <w:p w14:paraId="459D8A56" w14:textId="77777777" w:rsidR="00865C2A" w:rsidRPr="00F577CF" w:rsidRDefault="00865C2A" w:rsidP="00865C2A">
            <w:pPr>
              <w:pStyle w:val="TableParagraph"/>
              <w:kinsoku w:val="0"/>
              <w:overflowPunct w:val="0"/>
              <w:jc w:val="center"/>
            </w:pPr>
            <w:r w:rsidRPr="00F577CF">
              <w:t>Источники финансирования</w:t>
            </w:r>
          </w:p>
        </w:tc>
        <w:tc>
          <w:tcPr>
            <w:tcW w:w="7318" w:type="dxa"/>
            <w:gridSpan w:val="9"/>
            <w:tcBorders>
              <w:top w:val="single" w:sz="4" w:space="0" w:color="auto"/>
              <w:left w:val="single" w:sz="4" w:space="0" w:color="000000"/>
              <w:right w:val="single" w:sz="8" w:space="0" w:color="000000"/>
            </w:tcBorders>
            <w:vAlign w:val="center"/>
          </w:tcPr>
          <w:p w14:paraId="47D0E9DF" w14:textId="77777777" w:rsidR="00865C2A" w:rsidRPr="00F577CF" w:rsidRDefault="00865C2A" w:rsidP="00865C2A">
            <w:pPr>
              <w:pStyle w:val="TableParagraph"/>
              <w:kinsoku w:val="0"/>
              <w:overflowPunct w:val="0"/>
              <w:jc w:val="center"/>
            </w:pPr>
            <w:r w:rsidRPr="00F577CF">
              <w:t>Объем финансирования по годам (рублей)</w:t>
            </w:r>
          </w:p>
        </w:tc>
      </w:tr>
      <w:tr w:rsidR="00865C2A" w:rsidRPr="00F577CF" w14:paraId="29F7C95A" w14:textId="77777777" w:rsidTr="00865C2A">
        <w:tblPrEx>
          <w:jc w:val="center"/>
          <w:tblInd w:w="0" w:type="dxa"/>
          <w:tblCellMar>
            <w:left w:w="0" w:type="dxa"/>
            <w:right w:w="0" w:type="dxa"/>
          </w:tblCellMar>
          <w:tblLook w:val="0000" w:firstRow="0" w:lastRow="0" w:firstColumn="0" w:lastColumn="0" w:noHBand="0" w:noVBand="0"/>
        </w:tblPrEx>
        <w:trPr>
          <w:trHeight w:hRule="exact" w:val="748"/>
          <w:jc w:val="center"/>
        </w:trPr>
        <w:tc>
          <w:tcPr>
            <w:tcW w:w="766" w:type="dxa"/>
            <w:gridSpan w:val="3"/>
            <w:vMerge/>
            <w:tcBorders>
              <w:left w:val="single" w:sz="4" w:space="0" w:color="000000"/>
              <w:bottom w:val="single" w:sz="4" w:space="0" w:color="000000"/>
              <w:right w:val="single" w:sz="4" w:space="0" w:color="000000"/>
            </w:tcBorders>
          </w:tcPr>
          <w:p w14:paraId="4ECCC59E" w14:textId="77777777" w:rsidR="00865C2A" w:rsidRPr="00F577CF" w:rsidRDefault="00865C2A" w:rsidP="00865C2A">
            <w:pPr>
              <w:pStyle w:val="TableParagraph"/>
              <w:tabs>
                <w:tab w:val="left" w:pos="2457"/>
              </w:tabs>
              <w:kinsoku w:val="0"/>
              <w:overflowPunct w:val="0"/>
              <w:ind w:left="102" w:right="100"/>
              <w:jc w:val="both"/>
            </w:pPr>
          </w:p>
        </w:tc>
        <w:tc>
          <w:tcPr>
            <w:tcW w:w="3554" w:type="dxa"/>
            <w:gridSpan w:val="2"/>
            <w:vMerge/>
            <w:tcBorders>
              <w:left w:val="single" w:sz="4" w:space="0" w:color="000000"/>
              <w:bottom w:val="single" w:sz="4" w:space="0" w:color="000000"/>
              <w:right w:val="single" w:sz="4" w:space="0" w:color="000000"/>
            </w:tcBorders>
          </w:tcPr>
          <w:p w14:paraId="20C61C36" w14:textId="77777777" w:rsidR="00865C2A" w:rsidRPr="00F577CF" w:rsidRDefault="00865C2A" w:rsidP="00865C2A">
            <w:pPr>
              <w:pStyle w:val="TableParagraph"/>
              <w:tabs>
                <w:tab w:val="left" w:pos="2457"/>
              </w:tabs>
              <w:kinsoku w:val="0"/>
              <w:overflowPunct w:val="0"/>
              <w:ind w:left="102" w:right="100"/>
              <w:jc w:val="both"/>
            </w:pPr>
          </w:p>
        </w:tc>
        <w:tc>
          <w:tcPr>
            <w:tcW w:w="3613" w:type="dxa"/>
            <w:gridSpan w:val="3"/>
            <w:vMerge/>
            <w:tcBorders>
              <w:left w:val="single" w:sz="4" w:space="0" w:color="000000"/>
              <w:bottom w:val="single" w:sz="4" w:space="0" w:color="auto"/>
              <w:right w:val="single" w:sz="8" w:space="0" w:color="000000"/>
            </w:tcBorders>
            <w:vAlign w:val="center"/>
          </w:tcPr>
          <w:p w14:paraId="6B3506FA" w14:textId="77777777" w:rsidR="00865C2A" w:rsidRPr="00F577CF" w:rsidRDefault="00865C2A" w:rsidP="00865C2A">
            <w:pPr>
              <w:pStyle w:val="TableParagraph"/>
              <w:kinsoku w:val="0"/>
              <w:overflowPunct w:val="0"/>
              <w:ind w:left="186"/>
            </w:pPr>
          </w:p>
        </w:tc>
        <w:tc>
          <w:tcPr>
            <w:tcW w:w="1403" w:type="dxa"/>
            <w:gridSpan w:val="2"/>
            <w:tcBorders>
              <w:top w:val="single" w:sz="4" w:space="0" w:color="000000"/>
              <w:left w:val="single" w:sz="8" w:space="0" w:color="000000"/>
              <w:bottom w:val="single" w:sz="4" w:space="0" w:color="auto"/>
              <w:right w:val="single" w:sz="4" w:space="0" w:color="000000"/>
            </w:tcBorders>
            <w:vAlign w:val="center"/>
          </w:tcPr>
          <w:p w14:paraId="6C5989F9" w14:textId="77777777" w:rsidR="00865C2A" w:rsidRPr="00F577CF" w:rsidRDefault="00865C2A" w:rsidP="00865C2A">
            <w:pPr>
              <w:pStyle w:val="TableParagraph"/>
              <w:kinsoku w:val="0"/>
              <w:overflowPunct w:val="0"/>
              <w:jc w:val="center"/>
            </w:pPr>
            <w:r w:rsidRPr="00F577CF">
              <w:t>2022 год</w:t>
            </w:r>
          </w:p>
        </w:tc>
        <w:tc>
          <w:tcPr>
            <w:tcW w:w="1556" w:type="dxa"/>
            <w:gridSpan w:val="2"/>
            <w:tcBorders>
              <w:top w:val="single" w:sz="4" w:space="0" w:color="000000"/>
              <w:left w:val="single" w:sz="4" w:space="0" w:color="000000"/>
              <w:bottom w:val="single" w:sz="4" w:space="0" w:color="auto"/>
              <w:right w:val="single" w:sz="4" w:space="0" w:color="000000"/>
            </w:tcBorders>
            <w:vAlign w:val="center"/>
          </w:tcPr>
          <w:p w14:paraId="420EF7B0" w14:textId="77777777" w:rsidR="00865C2A" w:rsidRPr="00F577CF" w:rsidRDefault="00865C2A" w:rsidP="00865C2A">
            <w:pPr>
              <w:pStyle w:val="TableParagraph"/>
              <w:kinsoku w:val="0"/>
              <w:overflowPunct w:val="0"/>
              <w:jc w:val="center"/>
            </w:pPr>
            <w:r w:rsidRPr="00F577CF">
              <w:t>2023 год</w:t>
            </w:r>
          </w:p>
        </w:tc>
        <w:tc>
          <w:tcPr>
            <w:tcW w:w="1572" w:type="dxa"/>
            <w:gridSpan w:val="2"/>
            <w:tcBorders>
              <w:top w:val="single" w:sz="4" w:space="0" w:color="000000"/>
              <w:left w:val="single" w:sz="4" w:space="0" w:color="000000"/>
              <w:bottom w:val="single" w:sz="4" w:space="0" w:color="auto"/>
              <w:right w:val="single" w:sz="4" w:space="0" w:color="000000"/>
            </w:tcBorders>
            <w:vAlign w:val="center"/>
          </w:tcPr>
          <w:p w14:paraId="5340F9DF" w14:textId="77777777" w:rsidR="00865C2A" w:rsidRPr="00F577CF" w:rsidRDefault="00865C2A" w:rsidP="00865C2A">
            <w:pPr>
              <w:pStyle w:val="TableParagraph"/>
              <w:kinsoku w:val="0"/>
              <w:overflowPunct w:val="0"/>
              <w:jc w:val="center"/>
            </w:pPr>
            <w:r w:rsidRPr="00F577CF">
              <w:t>2024 год</w:t>
            </w:r>
          </w:p>
        </w:tc>
        <w:tc>
          <w:tcPr>
            <w:tcW w:w="1455" w:type="dxa"/>
            <w:gridSpan w:val="2"/>
            <w:tcBorders>
              <w:top w:val="single" w:sz="4" w:space="0" w:color="000000"/>
              <w:left w:val="single" w:sz="4" w:space="0" w:color="000000"/>
              <w:bottom w:val="single" w:sz="4" w:space="0" w:color="auto"/>
              <w:right w:val="single" w:sz="4" w:space="0" w:color="000000"/>
            </w:tcBorders>
            <w:vAlign w:val="center"/>
          </w:tcPr>
          <w:p w14:paraId="7EBEBF2B" w14:textId="77777777" w:rsidR="00865C2A" w:rsidRPr="00F577CF" w:rsidRDefault="00865C2A" w:rsidP="00865C2A">
            <w:pPr>
              <w:pStyle w:val="TableParagraph"/>
              <w:kinsoku w:val="0"/>
              <w:overflowPunct w:val="0"/>
              <w:jc w:val="center"/>
            </w:pPr>
            <w:r w:rsidRPr="00F577CF">
              <w:t>2025 год</w:t>
            </w:r>
          </w:p>
        </w:tc>
        <w:tc>
          <w:tcPr>
            <w:tcW w:w="1332" w:type="dxa"/>
            <w:tcBorders>
              <w:top w:val="single" w:sz="4" w:space="0" w:color="000000"/>
              <w:left w:val="single" w:sz="4" w:space="0" w:color="000000"/>
              <w:bottom w:val="single" w:sz="4" w:space="0" w:color="auto"/>
              <w:right w:val="single" w:sz="4" w:space="0" w:color="000000"/>
            </w:tcBorders>
            <w:vAlign w:val="center"/>
          </w:tcPr>
          <w:p w14:paraId="76B8C8AF" w14:textId="77777777" w:rsidR="00865C2A" w:rsidRPr="00F577CF" w:rsidRDefault="00865C2A" w:rsidP="00865C2A">
            <w:pPr>
              <w:pStyle w:val="TableParagraph"/>
              <w:kinsoku w:val="0"/>
              <w:overflowPunct w:val="0"/>
              <w:ind w:left="234"/>
              <w:jc w:val="center"/>
            </w:pPr>
            <w:r w:rsidRPr="00F577CF">
              <w:t>2026 год</w:t>
            </w:r>
          </w:p>
        </w:tc>
      </w:tr>
      <w:tr w:rsidR="00865C2A" w:rsidRPr="00F577CF" w14:paraId="31073C9A" w14:textId="77777777" w:rsidTr="00865C2A">
        <w:tblPrEx>
          <w:jc w:val="center"/>
          <w:tblInd w:w="0" w:type="dxa"/>
          <w:tblCellMar>
            <w:left w:w="0" w:type="dxa"/>
            <w:right w:w="0" w:type="dxa"/>
          </w:tblCellMar>
          <w:tblLook w:val="0000" w:firstRow="0" w:lastRow="0" w:firstColumn="0" w:lastColumn="0" w:noHBand="0" w:noVBand="0"/>
        </w:tblPrEx>
        <w:trPr>
          <w:trHeight w:val="355"/>
          <w:jc w:val="center"/>
        </w:trPr>
        <w:tc>
          <w:tcPr>
            <w:tcW w:w="766" w:type="dxa"/>
            <w:gridSpan w:val="3"/>
            <w:vMerge w:val="restart"/>
            <w:tcBorders>
              <w:top w:val="single" w:sz="4" w:space="0" w:color="000000"/>
              <w:left w:val="single" w:sz="4" w:space="0" w:color="000000"/>
              <w:right w:val="single" w:sz="4" w:space="0" w:color="000000"/>
            </w:tcBorders>
            <w:vAlign w:val="center"/>
          </w:tcPr>
          <w:p w14:paraId="21F44B34" w14:textId="77777777" w:rsidR="00865C2A" w:rsidRPr="00F577CF" w:rsidRDefault="00865C2A" w:rsidP="00865C2A">
            <w:pPr>
              <w:pStyle w:val="TableParagraph"/>
              <w:kinsoku w:val="0"/>
              <w:overflowPunct w:val="0"/>
              <w:ind w:left="102" w:right="98"/>
              <w:rPr>
                <w:spacing w:val="-1"/>
              </w:rPr>
            </w:pPr>
            <w:r w:rsidRPr="00F577CF">
              <w:rPr>
                <w:spacing w:val="-1"/>
              </w:rPr>
              <w:t>1</w:t>
            </w:r>
          </w:p>
        </w:tc>
        <w:tc>
          <w:tcPr>
            <w:tcW w:w="3554" w:type="dxa"/>
            <w:gridSpan w:val="2"/>
            <w:vMerge w:val="restart"/>
            <w:tcBorders>
              <w:top w:val="single" w:sz="4" w:space="0" w:color="000000"/>
              <w:left w:val="single" w:sz="4" w:space="0" w:color="000000"/>
              <w:right w:val="single" w:sz="4" w:space="0" w:color="auto"/>
            </w:tcBorders>
          </w:tcPr>
          <w:p w14:paraId="33F5C4A3" w14:textId="77777777" w:rsidR="00865C2A" w:rsidRPr="00F577CF" w:rsidRDefault="00865C2A" w:rsidP="00865C2A">
            <w:pPr>
              <w:pStyle w:val="TableParagraph"/>
              <w:kinsoku w:val="0"/>
              <w:overflowPunct w:val="0"/>
              <w:ind w:left="102" w:right="98"/>
            </w:pPr>
            <w:r w:rsidRPr="00F577CF">
              <w:rPr>
                <w:spacing w:val="-1"/>
              </w:rPr>
              <w:t>Мероприятия по паспортизации и инвентаризации, автомобильных дорог местного значения, определение полос отвода, регистрация земельных участков, занятых автодорогами местного значения.</w:t>
            </w:r>
          </w:p>
        </w:tc>
        <w:tc>
          <w:tcPr>
            <w:tcW w:w="3613" w:type="dxa"/>
            <w:gridSpan w:val="3"/>
            <w:tcBorders>
              <w:top w:val="single" w:sz="4" w:space="0" w:color="auto"/>
              <w:left w:val="single" w:sz="4" w:space="0" w:color="auto"/>
              <w:bottom w:val="single" w:sz="4" w:space="0" w:color="auto"/>
              <w:right w:val="single" w:sz="4" w:space="0" w:color="auto"/>
            </w:tcBorders>
          </w:tcPr>
          <w:p w14:paraId="76856446" w14:textId="77777777" w:rsidR="00865C2A" w:rsidRPr="00F577CF" w:rsidRDefault="00865C2A" w:rsidP="00865C2A">
            <w:r w:rsidRPr="00F577CF">
              <w:t>Всего</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7664C112" w14:textId="77777777" w:rsidR="00865C2A" w:rsidRPr="00F577CF" w:rsidRDefault="00865C2A" w:rsidP="00865C2A">
            <w:pPr>
              <w:pStyle w:val="TableParagraph"/>
              <w:kinsoku w:val="0"/>
              <w:overflowPunct w:val="0"/>
              <w:jc w:val="center"/>
            </w:pPr>
            <w:r w:rsidRPr="00F577CF">
              <w:t>0,00</w:t>
            </w:r>
          </w:p>
        </w:tc>
        <w:tc>
          <w:tcPr>
            <w:tcW w:w="1556" w:type="dxa"/>
            <w:gridSpan w:val="2"/>
            <w:tcBorders>
              <w:top w:val="single" w:sz="4" w:space="0" w:color="auto"/>
              <w:left w:val="single" w:sz="4" w:space="0" w:color="auto"/>
              <w:bottom w:val="single" w:sz="4" w:space="0" w:color="auto"/>
              <w:right w:val="single" w:sz="4" w:space="0" w:color="auto"/>
            </w:tcBorders>
            <w:vAlign w:val="center"/>
          </w:tcPr>
          <w:p w14:paraId="124FC242" w14:textId="77777777" w:rsidR="00865C2A" w:rsidRPr="00F577CF" w:rsidRDefault="00865C2A" w:rsidP="00865C2A">
            <w:pPr>
              <w:pStyle w:val="TableParagraph"/>
              <w:kinsoku w:val="0"/>
              <w:overflowPunct w:val="0"/>
              <w:jc w:val="center"/>
            </w:pPr>
            <w:r w:rsidRPr="00F577CF">
              <w:t>0,00</w:t>
            </w:r>
          </w:p>
        </w:tc>
        <w:tc>
          <w:tcPr>
            <w:tcW w:w="1572" w:type="dxa"/>
            <w:gridSpan w:val="2"/>
            <w:tcBorders>
              <w:top w:val="single" w:sz="4" w:space="0" w:color="auto"/>
              <w:left w:val="single" w:sz="4" w:space="0" w:color="auto"/>
              <w:bottom w:val="single" w:sz="4" w:space="0" w:color="auto"/>
              <w:right w:val="single" w:sz="4" w:space="0" w:color="auto"/>
            </w:tcBorders>
            <w:vAlign w:val="center"/>
          </w:tcPr>
          <w:p w14:paraId="18DC150D" w14:textId="77777777" w:rsidR="00865C2A" w:rsidRPr="00F577CF" w:rsidRDefault="00865C2A" w:rsidP="00865C2A">
            <w:pPr>
              <w:pStyle w:val="TableParagraph"/>
              <w:kinsoku w:val="0"/>
              <w:overflowPunct w:val="0"/>
              <w:jc w:val="center"/>
            </w:pPr>
            <w:r w:rsidRPr="00F577CF">
              <w:t>0,00</w:t>
            </w: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4E205A9B" w14:textId="77777777" w:rsidR="00865C2A" w:rsidRPr="00F577CF" w:rsidRDefault="00865C2A" w:rsidP="00865C2A">
            <w:pPr>
              <w:pStyle w:val="TableParagraph"/>
              <w:kinsoku w:val="0"/>
              <w:overflowPunct w:val="0"/>
              <w:jc w:val="center"/>
            </w:pPr>
            <w:r w:rsidRPr="00F577CF">
              <w:t>0,00</w:t>
            </w:r>
          </w:p>
        </w:tc>
        <w:tc>
          <w:tcPr>
            <w:tcW w:w="1332" w:type="dxa"/>
            <w:tcBorders>
              <w:top w:val="single" w:sz="4" w:space="0" w:color="auto"/>
              <w:left w:val="single" w:sz="4" w:space="0" w:color="auto"/>
              <w:bottom w:val="single" w:sz="4" w:space="0" w:color="auto"/>
              <w:right w:val="single" w:sz="4" w:space="0" w:color="auto"/>
            </w:tcBorders>
            <w:vAlign w:val="center"/>
          </w:tcPr>
          <w:p w14:paraId="4A40BFB4" w14:textId="77777777" w:rsidR="00865C2A" w:rsidRPr="00F577CF" w:rsidRDefault="00865C2A" w:rsidP="00865C2A">
            <w:pPr>
              <w:pStyle w:val="TableParagraph"/>
              <w:kinsoku w:val="0"/>
              <w:overflowPunct w:val="0"/>
              <w:jc w:val="center"/>
            </w:pPr>
            <w:r w:rsidRPr="00F577CF">
              <w:t>0,00</w:t>
            </w:r>
          </w:p>
        </w:tc>
      </w:tr>
      <w:tr w:rsidR="00865C2A" w:rsidRPr="00F577CF" w14:paraId="7605EAF0" w14:textId="77777777" w:rsidTr="00865C2A">
        <w:tblPrEx>
          <w:jc w:val="center"/>
          <w:tblInd w:w="0" w:type="dxa"/>
          <w:tblCellMar>
            <w:left w:w="0" w:type="dxa"/>
            <w:right w:w="0" w:type="dxa"/>
          </w:tblCellMar>
          <w:tblLook w:val="0000" w:firstRow="0" w:lastRow="0" w:firstColumn="0" w:lastColumn="0" w:noHBand="0" w:noVBand="0"/>
        </w:tblPrEx>
        <w:trPr>
          <w:trHeight w:hRule="exact" w:val="352"/>
          <w:jc w:val="center"/>
        </w:trPr>
        <w:tc>
          <w:tcPr>
            <w:tcW w:w="766" w:type="dxa"/>
            <w:gridSpan w:val="3"/>
            <w:vMerge/>
            <w:tcBorders>
              <w:left w:val="single" w:sz="4" w:space="0" w:color="000000"/>
              <w:right w:val="single" w:sz="4" w:space="0" w:color="000000"/>
            </w:tcBorders>
            <w:vAlign w:val="center"/>
          </w:tcPr>
          <w:p w14:paraId="7DAC9C1C" w14:textId="77777777" w:rsidR="00865C2A" w:rsidRPr="00F577CF" w:rsidRDefault="00865C2A" w:rsidP="00865C2A">
            <w:pPr>
              <w:pStyle w:val="TableParagraph"/>
              <w:kinsoku w:val="0"/>
              <w:overflowPunct w:val="0"/>
              <w:ind w:left="102" w:right="98"/>
              <w:rPr>
                <w:spacing w:val="-1"/>
              </w:rPr>
            </w:pPr>
          </w:p>
        </w:tc>
        <w:tc>
          <w:tcPr>
            <w:tcW w:w="3554" w:type="dxa"/>
            <w:gridSpan w:val="2"/>
            <w:vMerge/>
            <w:tcBorders>
              <w:left w:val="single" w:sz="4" w:space="0" w:color="000000"/>
              <w:right w:val="single" w:sz="4" w:space="0" w:color="auto"/>
            </w:tcBorders>
          </w:tcPr>
          <w:p w14:paraId="61EDD8E7" w14:textId="77777777" w:rsidR="00865C2A" w:rsidRPr="00F577CF" w:rsidRDefault="00865C2A" w:rsidP="00865C2A">
            <w:pPr>
              <w:pStyle w:val="TableParagraph"/>
              <w:kinsoku w:val="0"/>
              <w:overflowPunct w:val="0"/>
              <w:ind w:left="102" w:right="98"/>
              <w:rPr>
                <w:spacing w:val="-1"/>
              </w:rPr>
            </w:pPr>
          </w:p>
        </w:tc>
        <w:tc>
          <w:tcPr>
            <w:tcW w:w="3613" w:type="dxa"/>
            <w:gridSpan w:val="3"/>
            <w:tcBorders>
              <w:top w:val="single" w:sz="4" w:space="0" w:color="auto"/>
              <w:left w:val="single" w:sz="4" w:space="0" w:color="auto"/>
              <w:bottom w:val="single" w:sz="4" w:space="0" w:color="auto"/>
              <w:right w:val="single" w:sz="4" w:space="0" w:color="auto"/>
            </w:tcBorders>
          </w:tcPr>
          <w:p w14:paraId="7CA70422" w14:textId="77777777" w:rsidR="00865C2A" w:rsidRPr="00F577CF" w:rsidRDefault="00865C2A" w:rsidP="00865C2A">
            <w:r w:rsidRPr="00F577CF">
              <w:t>Федеральный бюджет</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2E5693F9" w14:textId="77777777" w:rsidR="00865C2A" w:rsidRPr="00F577CF" w:rsidRDefault="00865C2A" w:rsidP="00865C2A">
            <w:pPr>
              <w:pStyle w:val="TableParagraph"/>
              <w:kinsoku w:val="0"/>
              <w:overflowPunct w:val="0"/>
              <w:jc w:val="center"/>
            </w:pPr>
          </w:p>
        </w:tc>
        <w:tc>
          <w:tcPr>
            <w:tcW w:w="1556" w:type="dxa"/>
            <w:gridSpan w:val="2"/>
            <w:tcBorders>
              <w:top w:val="single" w:sz="4" w:space="0" w:color="auto"/>
              <w:left w:val="single" w:sz="4" w:space="0" w:color="auto"/>
              <w:bottom w:val="single" w:sz="4" w:space="0" w:color="auto"/>
              <w:right w:val="single" w:sz="4" w:space="0" w:color="auto"/>
            </w:tcBorders>
            <w:vAlign w:val="center"/>
          </w:tcPr>
          <w:p w14:paraId="4A77889B" w14:textId="77777777" w:rsidR="00865C2A" w:rsidRPr="00F577CF" w:rsidRDefault="00865C2A" w:rsidP="00865C2A">
            <w:pPr>
              <w:pStyle w:val="TableParagraph"/>
              <w:kinsoku w:val="0"/>
              <w:overflowPunct w:val="0"/>
              <w:jc w:val="center"/>
            </w:pPr>
          </w:p>
        </w:tc>
        <w:tc>
          <w:tcPr>
            <w:tcW w:w="1572" w:type="dxa"/>
            <w:gridSpan w:val="2"/>
            <w:tcBorders>
              <w:top w:val="single" w:sz="4" w:space="0" w:color="auto"/>
              <w:left w:val="single" w:sz="4" w:space="0" w:color="auto"/>
              <w:bottom w:val="single" w:sz="4" w:space="0" w:color="auto"/>
              <w:right w:val="single" w:sz="4" w:space="0" w:color="auto"/>
            </w:tcBorders>
            <w:vAlign w:val="center"/>
          </w:tcPr>
          <w:p w14:paraId="66C07148" w14:textId="77777777" w:rsidR="00865C2A" w:rsidRPr="00F577CF" w:rsidRDefault="00865C2A" w:rsidP="00865C2A">
            <w:pPr>
              <w:pStyle w:val="TableParagraph"/>
              <w:kinsoku w:val="0"/>
              <w:overflowPunct w:val="0"/>
              <w:jc w:val="center"/>
            </w:pP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7FC6C23A" w14:textId="77777777" w:rsidR="00865C2A" w:rsidRPr="00F577CF" w:rsidRDefault="00865C2A" w:rsidP="00865C2A">
            <w:pPr>
              <w:pStyle w:val="TableParagraph"/>
              <w:kinsoku w:val="0"/>
              <w:overflowPunct w:val="0"/>
              <w:jc w:val="center"/>
            </w:pPr>
          </w:p>
        </w:tc>
        <w:tc>
          <w:tcPr>
            <w:tcW w:w="1332" w:type="dxa"/>
            <w:tcBorders>
              <w:top w:val="single" w:sz="4" w:space="0" w:color="auto"/>
              <w:left w:val="single" w:sz="4" w:space="0" w:color="auto"/>
              <w:bottom w:val="single" w:sz="4" w:space="0" w:color="auto"/>
              <w:right w:val="single" w:sz="4" w:space="0" w:color="auto"/>
            </w:tcBorders>
            <w:vAlign w:val="center"/>
          </w:tcPr>
          <w:p w14:paraId="07161A91" w14:textId="77777777" w:rsidR="00865C2A" w:rsidRPr="00F577CF" w:rsidRDefault="00865C2A" w:rsidP="00865C2A">
            <w:pPr>
              <w:pStyle w:val="TableParagraph"/>
              <w:kinsoku w:val="0"/>
              <w:overflowPunct w:val="0"/>
              <w:jc w:val="center"/>
            </w:pPr>
          </w:p>
        </w:tc>
      </w:tr>
      <w:tr w:rsidR="00865C2A" w:rsidRPr="00F577CF" w14:paraId="6A09B810" w14:textId="77777777" w:rsidTr="00865C2A">
        <w:tblPrEx>
          <w:jc w:val="center"/>
          <w:tblInd w:w="0" w:type="dxa"/>
          <w:tblCellMar>
            <w:left w:w="0" w:type="dxa"/>
            <w:right w:w="0" w:type="dxa"/>
          </w:tblCellMar>
          <w:tblLook w:val="0000" w:firstRow="0" w:lastRow="0" w:firstColumn="0" w:lastColumn="0" w:noHBand="0" w:noVBand="0"/>
        </w:tblPrEx>
        <w:trPr>
          <w:trHeight w:hRule="exact" w:val="352"/>
          <w:jc w:val="center"/>
        </w:trPr>
        <w:tc>
          <w:tcPr>
            <w:tcW w:w="766" w:type="dxa"/>
            <w:gridSpan w:val="3"/>
            <w:vMerge/>
            <w:tcBorders>
              <w:left w:val="single" w:sz="4" w:space="0" w:color="000000"/>
              <w:right w:val="single" w:sz="4" w:space="0" w:color="000000"/>
            </w:tcBorders>
            <w:vAlign w:val="center"/>
          </w:tcPr>
          <w:p w14:paraId="5C12F737" w14:textId="77777777" w:rsidR="00865C2A" w:rsidRPr="00F577CF" w:rsidRDefault="00865C2A" w:rsidP="00865C2A">
            <w:pPr>
              <w:pStyle w:val="TableParagraph"/>
              <w:kinsoku w:val="0"/>
              <w:overflowPunct w:val="0"/>
              <w:ind w:left="102" w:right="98"/>
              <w:rPr>
                <w:spacing w:val="-1"/>
              </w:rPr>
            </w:pPr>
          </w:p>
        </w:tc>
        <w:tc>
          <w:tcPr>
            <w:tcW w:w="3554" w:type="dxa"/>
            <w:gridSpan w:val="2"/>
            <w:vMerge/>
            <w:tcBorders>
              <w:left w:val="single" w:sz="4" w:space="0" w:color="000000"/>
              <w:right w:val="single" w:sz="4" w:space="0" w:color="auto"/>
            </w:tcBorders>
          </w:tcPr>
          <w:p w14:paraId="5EA2E6E6" w14:textId="77777777" w:rsidR="00865C2A" w:rsidRPr="00F577CF" w:rsidRDefault="00865C2A" w:rsidP="00865C2A">
            <w:pPr>
              <w:pStyle w:val="TableParagraph"/>
              <w:kinsoku w:val="0"/>
              <w:overflowPunct w:val="0"/>
              <w:ind w:left="102" w:right="98"/>
              <w:rPr>
                <w:spacing w:val="-1"/>
              </w:rPr>
            </w:pPr>
          </w:p>
        </w:tc>
        <w:tc>
          <w:tcPr>
            <w:tcW w:w="3613" w:type="dxa"/>
            <w:gridSpan w:val="3"/>
            <w:tcBorders>
              <w:top w:val="single" w:sz="4" w:space="0" w:color="auto"/>
              <w:left w:val="single" w:sz="4" w:space="0" w:color="auto"/>
              <w:bottom w:val="single" w:sz="4" w:space="0" w:color="auto"/>
              <w:right w:val="single" w:sz="4" w:space="0" w:color="auto"/>
            </w:tcBorders>
          </w:tcPr>
          <w:p w14:paraId="2A80F14E" w14:textId="77777777" w:rsidR="00865C2A" w:rsidRPr="00F577CF" w:rsidRDefault="00865C2A" w:rsidP="00865C2A">
            <w:r w:rsidRPr="00F577CF">
              <w:t>Государственный бюджет РС(Я)</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2FB5F875" w14:textId="77777777" w:rsidR="00865C2A" w:rsidRPr="00F577CF" w:rsidRDefault="00865C2A" w:rsidP="00865C2A">
            <w:pPr>
              <w:pStyle w:val="TableParagraph"/>
              <w:kinsoku w:val="0"/>
              <w:overflowPunct w:val="0"/>
              <w:jc w:val="center"/>
            </w:pPr>
          </w:p>
        </w:tc>
        <w:tc>
          <w:tcPr>
            <w:tcW w:w="1556" w:type="dxa"/>
            <w:gridSpan w:val="2"/>
            <w:tcBorders>
              <w:top w:val="single" w:sz="4" w:space="0" w:color="auto"/>
              <w:left w:val="single" w:sz="4" w:space="0" w:color="auto"/>
              <w:bottom w:val="single" w:sz="4" w:space="0" w:color="auto"/>
              <w:right w:val="single" w:sz="4" w:space="0" w:color="auto"/>
            </w:tcBorders>
            <w:vAlign w:val="center"/>
          </w:tcPr>
          <w:p w14:paraId="7309600A" w14:textId="77777777" w:rsidR="00865C2A" w:rsidRPr="00F577CF" w:rsidRDefault="00865C2A" w:rsidP="00865C2A">
            <w:pPr>
              <w:pStyle w:val="TableParagraph"/>
              <w:kinsoku w:val="0"/>
              <w:overflowPunct w:val="0"/>
              <w:jc w:val="center"/>
            </w:pPr>
          </w:p>
        </w:tc>
        <w:tc>
          <w:tcPr>
            <w:tcW w:w="1572" w:type="dxa"/>
            <w:gridSpan w:val="2"/>
            <w:tcBorders>
              <w:top w:val="single" w:sz="4" w:space="0" w:color="auto"/>
              <w:left w:val="single" w:sz="4" w:space="0" w:color="auto"/>
              <w:bottom w:val="single" w:sz="4" w:space="0" w:color="auto"/>
              <w:right w:val="single" w:sz="4" w:space="0" w:color="auto"/>
            </w:tcBorders>
            <w:vAlign w:val="center"/>
          </w:tcPr>
          <w:p w14:paraId="49B66109" w14:textId="77777777" w:rsidR="00865C2A" w:rsidRPr="00F577CF" w:rsidRDefault="00865C2A" w:rsidP="00865C2A">
            <w:pPr>
              <w:pStyle w:val="TableParagraph"/>
              <w:kinsoku w:val="0"/>
              <w:overflowPunct w:val="0"/>
              <w:jc w:val="center"/>
            </w:pP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74B5646B" w14:textId="77777777" w:rsidR="00865C2A" w:rsidRPr="00F577CF" w:rsidRDefault="00865C2A" w:rsidP="00865C2A">
            <w:pPr>
              <w:pStyle w:val="TableParagraph"/>
              <w:kinsoku w:val="0"/>
              <w:overflowPunct w:val="0"/>
              <w:jc w:val="center"/>
            </w:pPr>
          </w:p>
        </w:tc>
        <w:tc>
          <w:tcPr>
            <w:tcW w:w="1332" w:type="dxa"/>
            <w:tcBorders>
              <w:top w:val="single" w:sz="4" w:space="0" w:color="auto"/>
              <w:left w:val="single" w:sz="4" w:space="0" w:color="auto"/>
              <w:bottom w:val="single" w:sz="4" w:space="0" w:color="auto"/>
              <w:right w:val="single" w:sz="4" w:space="0" w:color="auto"/>
            </w:tcBorders>
            <w:vAlign w:val="center"/>
          </w:tcPr>
          <w:p w14:paraId="6DDA4804" w14:textId="77777777" w:rsidR="00865C2A" w:rsidRPr="00F577CF" w:rsidRDefault="00865C2A" w:rsidP="00865C2A">
            <w:pPr>
              <w:pStyle w:val="TableParagraph"/>
              <w:kinsoku w:val="0"/>
              <w:overflowPunct w:val="0"/>
              <w:jc w:val="center"/>
            </w:pPr>
          </w:p>
        </w:tc>
      </w:tr>
      <w:tr w:rsidR="00865C2A" w:rsidRPr="00F577CF" w14:paraId="2AF28F8F" w14:textId="77777777" w:rsidTr="00865C2A">
        <w:tblPrEx>
          <w:jc w:val="center"/>
          <w:tblInd w:w="0" w:type="dxa"/>
          <w:tblCellMar>
            <w:left w:w="0" w:type="dxa"/>
            <w:right w:w="0" w:type="dxa"/>
          </w:tblCellMar>
          <w:tblLook w:val="0000" w:firstRow="0" w:lastRow="0" w:firstColumn="0" w:lastColumn="0" w:noHBand="0" w:noVBand="0"/>
        </w:tblPrEx>
        <w:trPr>
          <w:trHeight w:hRule="exact" w:val="352"/>
          <w:jc w:val="center"/>
        </w:trPr>
        <w:tc>
          <w:tcPr>
            <w:tcW w:w="766" w:type="dxa"/>
            <w:gridSpan w:val="3"/>
            <w:vMerge/>
            <w:tcBorders>
              <w:left w:val="single" w:sz="4" w:space="0" w:color="000000"/>
              <w:right w:val="single" w:sz="4" w:space="0" w:color="000000"/>
            </w:tcBorders>
            <w:vAlign w:val="center"/>
          </w:tcPr>
          <w:p w14:paraId="11E72C56" w14:textId="77777777" w:rsidR="00865C2A" w:rsidRPr="00F577CF" w:rsidRDefault="00865C2A" w:rsidP="00865C2A">
            <w:pPr>
              <w:pStyle w:val="TableParagraph"/>
              <w:kinsoku w:val="0"/>
              <w:overflowPunct w:val="0"/>
              <w:ind w:left="102" w:right="98"/>
              <w:rPr>
                <w:spacing w:val="-1"/>
              </w:rPr>
            </w:pPr>
          </w:p>
        </w:tc>
        <w:tc>
          <w:tcPr>
            <w:tcW w:w="3554" w:type="dxa"/>
            <w:gridSpan w:val="2"/>
            <w:vMerge/>
            <w:tcBorders>
              <w:left w:val="single" w:sz="4" w:space="0" w:color="000000"/>
              <w:right w:val="single" w:sz="4" w:space="0" w:color="auto"/>
            </w:tcBorders>
          </w:tcPr>
          <w:p w14:paraId="6C9C8FA5" w14:textId="77777777" w:rsidR="00865C2A" w:rsidRPr="00F577CF" w:rsidRDefault="00865C2A" w:rsidP="00865C2A">
            <w:pPr>
              <w:pStyle w:val="TableParagraph"/>
              <w:kinsoku w:val="0"/>
              <w:overflowPunct w:val="0"/>
              <w:ind w:left="102" w:right="98"/>
              <w:rPr>
                <w:spacing w:val="-1"/>
              </w:rPr>
            </w:pPr>
          </w:p>
        </w:tc>
        <w:tc>
          <w:tcPr>
            <w:tcW w:w="3613" w:type="dxa"/>
            <w:gridSpan w:val="3"/>
            <w:tcBorders>
              <w:top w:val="single" w:sz="4" w:space="0" w:color="auto"/>
              <w:left w:val="single" w:sz="4" w:space="0" w:color="auto"/>
              <w:bottom w:val="single" w:sz="4" w:space="0" w:color="auto"/>
              <w:right w:val="single" w:sz="4" w:space="0" w:color="auto"/>
            </w:tcBorders>
          </w:tcPr>
          <w:p w14:paraId="4D3F93D1" w14:textId="77777777" w:rsidR="00865C2A" w:rsidRPr="00F577CF" w:rsidRDefault="00865C2A" w:rsidP="00865C2A">
            <w:r w:rsidRPr="00F577CF">
              <w:t>Бюджет МО «</w:t>
            </w:r>
            <w:proofErr w:type="spellStart"/>
            <w:r w:rsidRPr="00F577CF">
              <w:t>Мирнинский</w:t>
            </w:r>
            <w:proofErr w:type="spellEnd"/>
            <w:r w:rsidRPr="00F577CF">
              <w:t xml:space="preserve"> район»</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1B16A1E7" w14:textId="77777777" w:rsidR="00865C2A" w:rsidRPr="00F577CF" w:rsidRDefault="00865C2A" w:rsidP="00865C2A">
            <w:pPr>
              <w:pStyle w:val="TableParagraph"/>
              <w:kinsoku w:val="0"/>
              <w:overflowPunct w:val="0"/>
              <w:jc w:val="center"/>
            </w:pPr>
          </w:p>
        </w:tc>
        <w:tc>
          <w:tcPr>
            <w:tcW w:w="1556" w:type="dxa"/>
            <w:gridSpan w:val="2"/>
            <w:tcBorders>
              <w:top w:val="single" w:sz="4" w:space="0" w:color="auto"/>
              <w:left w:val="single" w:sz="4" w:space="0" w:color="auto"/>
              <w:bottom w:val="single" w:sz="4" w:space="0" w:color="auto"/>
              <w:right w:val="single" w:sz="4" w:space="0" w:color="auto"/>
            </w:tcBorders>
            <w:vAlign w:val="center"/>
          </w:tcPr>
          <w:p w14:paraId="4E4DE0C0" w14:textId="77777777" w:rsidR="00865C2A" w:rsidRPr="00F577CF" w:rsidRDefault="00865C2A" w:rsidP="00865C2A">
            <w:pPr>
              <w:pStyle w:val="TableParagraph"/>
              <w:kinsoku w:val="0"/>
              <w:overflowPunct w:val="0"/>
              <w:jc w:val="center"/>
            </w:pPr>
          </w:p>
        </w:tc>
        <w:tc>
          <w:tcPr>
            <w:tcW w:w="1572" w:type="dxa"/>
            <w:gridSpan w:val="2"/>
            <w:tcBorders>
              <w:top w:val="single" w:sz="4" w:space="0" w:color="auto"/>
              <w:left w:val="single" w:sz="4" w:space="0" w:color="auto"/>
              <w:bottom w:val="single" w:sz="4" w:space="0" w:color="auto"/>
              <w:right w:val="single" w:sz="4" w:space="0" w:color="auto"/>
            </w:tcBorders>
            <w:vAlign w:val="center"/>
          </w:tcPr>
          <w:p w14:paraId="1CB40AAE" w14:textId="77777777" w:rsidR="00865C2A" w:rsidRPr="00F577CF" w:rsidRDefault="00865C2A" w:rsidP="00865C2A">
            <w:pPr>
              <w:pStyle w:val="TableParagraph"/>
              <w:kinsoku w:val="0"/>
              <w:overflowPunct w:val="0"/>
              <w:jc w:val="center"/>
            </w:pP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420A8263" w14:textId="77777777" w:rsidR="00865C2A" w:rsidRPr="00F577CF" w:rsidRDefault="00865C2A" w:rsidP="00865C2A">
            <w:pPr>
              <w:pStyle w:val="TableParagraph"/>
              <w:kinsoku w:val="0"/>
              <w:overflowPunct w:val="0"/>
              <w:jc w:val="center"/>
            </w:pPr>
          </w:p>
        </w:tc>
        <w:tc>
          <w:tcPr>
            <w:tcW w:w="1332" w:type="dxa"/>
            <w:tcBorders>
              <w:top w:val="single" w:sz="4" w:space="0" w:color="auto"/>
              <w:left w:val="single" w:sz="4" w:space="0" w:color="auto"/>
              <w:bottom w:val="single" w:sz="4" w:space="0" w:color="auto"/>
              <w:right w:val="single" w:sz="4" w:space="0" w:color="auto"/>
            </w:tcBorders>
            <w:vAlign w:val="center"/>
          </w:tcPr>
          <w:p w14:paraId="2838ED41" w14:textId="77777777" w:rsidR="00865C2A" w:rsidRPr="00F577CF" w:rsidRDefault="00865C2A" w:rsidP="00865C2A">
            <w:pPr>
              <w:pStyle w:val="TableParagraph"/>
              <w:kinsoku w:val="0"/>
              <w:overflowPunct w:val="0"/>
              <w:jc w:val="center"/>
            </w:pPr>
          </w:p>
        </w:tc>
      </w:tr>
      <w:tr w:rsidR="00865C2A" w:rsidRPr="00F577CF" w14:paraId="0173B89E" w14:textId="77777777" w:rsidTr="00865C2A">
        <w:tblPrEx>
          <w:jc w:val="center"/>
          <w:tblInd w:w="0" w:type="dxa"/>
          <w:tblCellMar>
            <w:left w:w="0" w:type="dxa"/>
            <w:right w:w="0" w:type="dxa"/>
          </w:tblCellMar>
          <w:tblLook w:val="0000" w:firstRow="0" w:lastRow="0" w:firstColumn="0" w:lastColumn="0" w:noHBand="0" w:noVBand="0"/>
        </w:tblPrEx>
        <w:trPr>
          <w:trHeight w:hRule="exact" w:val="352"/>
          <w:jc w:val="center"/>
        </w:trPr>
        <w:tc>
          <w:tcPr>
            <w:tcW w:w="766" w:type="dxa"/>
            <w:gridSpan w:val="3"/>
            <w:vMerge/>
            <w:tcBorders>
              <w:left w:val="single" w:sz="4" w:space="0" w:color="000000"/>
              <w:right w:val="single" w:sz="4" w:space="0" w:color="000000"/>
            </w:tcBorders>
            <w:vAlign w:val="center"/>
          </w:tcPr>
          <w:p w14:paraId="367A3C96" w14:textId="77777777" w:rsidR="00865C2A" w:rsidRPr="00F577CF" w:rsidRDefault="00865C2A" w:rsidP="00865C2A">
            <w:pPr>
              <w:pStyle w:val="TableParagraph"/>
              <w:kinsoku w:val="0"/>
              <w:overflowPunct w:val="0"/>
              <w:ind w:left="102" w:right="98"/>
              <w:rPr>
                <w:spacing w:val="-1"/>
              </w:rPr>
            </w:pPr>
          </w:p>
        </w:tc>
        <w:tc>
          <w:tcPr>
            <w:tcW w:w="3554" w:type="dxa"/>
            <w:gridSpan w:val="2"/>
            <w:vMerge/>
            <w:tcBorders>
              <w:left w:val="single" w:sz="4" w:space="0" w:color="000000"/>
              <w:right w:val="single" w:sz="4" w:space="0" w:color="auto"/>
            </w:tcBorders>
          </w:tcPr>
          <w:p w14:paraId="0A7325F4" w14:textId="77777777" w:rsidR="00865C2A" w:rsidRPr="00F577CF" w:rsidRDefault="00865C2A" w:rsidP="00865C2A">
            <w:pPr>
              <w:pStyle w:val="TableParagraph"/>
              <w:kinsoku w:val="0"/>
              <w:overflowPunct w:val="0"/>
              <w:ind w:left="102" w:right="98"/>
              <w:rPr>
                <w:spacing w:val="-1"/>
              </w:rPr>
            </w:pPr>
          </w:p>
        </w:tc>
        <w:tc>
          <w:tcPr>
            <w:tcW w:w="3613" w:type="dxa"/>
            <w:gridSpan w:val="3"/>
            <w:tcBorders>
              <w:top w:val="single" w:sz="4" w:space="0" w:color="auto"/>
              <w:left w:val="single" w:sz="4" w:space="0" w:color="auto"/>
              <w:bottom w:val="single" w:sz="4" w:space="0" w:color="auto"/>
              <w:right w:val="single" w:sz="4" w:space="0" w:color="auto"/>
            </w:tcBorders>
          </w:tcPr>
          <w:p w14:paraId="7E83C4D9" w14:textId="77777777" w:rsidR="00865C2A" w:rsidRPr="00F577CF" w:rsidRDefault="00865C2A" w:rsidP="00865C2A">
            <w:r w:rsidRPr="00F577CF">
              <w:t xml:space="preserve">Бюджет МО «Поселок </w:t>
            </w:r>
            <w:proofErr w:type="spellStart"/>
            <w:r w:rsidRPr="00F577CF">
              <w:t>Айхал</w:t>
            </w:r>
            <w:proofErr w:type="spellEnd"/>
            <w:r w:rsidRPr="00F577CF">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2023B66A" w14:textId="77777777" w:rsidR="00865C2A" w:rsidRPr="00F577CF" w:rsidRDefault="00865C2A" w:rsidP="00865C2A">
            <w:pPr>
              <w:pStyle w:val="TableParagraph"/>
              <w:kinsoku w:val="0"/>
              <w:overflowPunct w:val="0"/>
              <w:jc w:val="center"/>
            </w:pPr>
            <w:r w:rsidRPr="00F577CF">
              <w:t>0,00</w:t>
            </w:r>
          </w:p>
        </w:tc>
        <w:tc>
          <w:tcPr>
            <w:tcW w:w="1556" w:type="dxa"/>
            <w:gridSpan w:val="2"/>
            <w:tcBorders>
              <w:top w:val="single" w:sz="4" w:space="0" w:color="auto"/>
              <w:left w:val="single" w:sz="4" w:space="0" w:color="auto"/>
              <w:bottom w:val="single" w:sz="4" w:space="0" w:color="auto"/>
              <w:right w:val="single" w:sz="4" w:space="0" w:color="auto"/>
            </w:tcBorders>
            <w:vAlign w:val="center"/>
          </w:tcPr>
          <w:p w14:paraId="1519C479" w14:textId="77777777" w:rsidR="00865C2A" w:rsidRPr="00F577CF" w:rsidRDefault="00865C2A" w:rsidP="00865C2A">
            <w:pPr>
              <w:pStyle w:val="TableParagraph"/>
              <w:kinsoku w:val="0"/>
              <w:overflowPunct w:val="0"/>
              <w:jc w:val="center"/>
            </w:pPr>
            <w:r w:rsidRPr="00F577CF">
              <w:t>0,00</w:t>
            </w:r>
          </w:p>
        </w:tc>
        <w:tc>
          <w:tcPr>
            <w:tcW w:w="1572" w:type="dxa"/>
            <w:gridSpan w:val="2"/>
            <w:tcBorders>
              <w:top w:val="single" w:sz="4" w:space="0" w:color="auto"/>
              <w:left w:val="single" w:sz="4" w:space="0" w:color="auto"/>
              <w:bottom w:val="single" w:sz="4" w:space="0" w:color="auto"/>
              <w:right w:val="single" w:sz="4" w:space="0" w:color="auto"/>
            </w:tcBorders>
            <w:vAlign w:val="center"/>
          </w:tcPr>
          <w:p w14:paraId="1892FFC5" w14:textId="77777777" w:rsidR="00865C2A" w:rsidRPr="00F577CF" w:rsidRDefault="00865C2A" w:rsidP="00865C2A">
            <w:pPr>
              <w:pStyle w:val="TableParagraph"/>
              <w:kinsoku w:val="0"/>
              <w:overflowPunct w:val="0"/>
              <w:jc w:val="center"/>
            </w:pPr>
            <w:r w:rsidRPr="00F577CF">
              <w:t>0,00</w:t>
            </w: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5A6AE9AE" w14:textId="77777777" w:rsidR="00865C2A" w:rsidRPr="00F577CF" w:rsidRDefault="00865C2A" w:rsidP="00865C2A">
            <w:pPr>
              <w:pStyle w:val="TableParagraph"/>
              <w:kinsoku w:val="0"/>
              <w:overflowPunct w:val="0"/>
              <w:jc w:val="center"/>
            </w:pPr>
            <w:r w:rsidRPr="00F577CF">
              <w:t>0,00</w:t>
            </w:r>
          </w:p>
        </w:tc>
        <w:tc>
          <w:tcPr>
            <w:tcW w:w="1332" w:type="dxa"/>
            <w:tcBorders>
              <w:top w:val="single" w:sz="4" w:space="0" w:color="auto"/>
              <w:left w:val="single" w:sz="4" w:space="0" w:color="auto"/>
              <w:bottom w:val="single" w:sz="4" w:space="0" w:color="auto"/>
              <w:right w:val="single" w:sz="4" w:space="0" w:color="auto"/>
            </w:tcBorders>
            <w:vAlign w:val="center"/>
          </w:tcPr>
          <w:p w14:paraId="52938C21" w14:textId="77777777" w:rsidR="00865C2A" w:rsidRPr="00F577CF" w:rsidRDefault="00865C2A" w:rsidP="00865C2A">
            <w:pPr>
              <w:pStyle w:val="TableParagraph"/>
              <w:kinsoku w:val="0"/>
              <w:overflowPunct w:val="0"/>
              <w:jc w:val="center"/>
            </w:pPr>
            <w:r w:rsidRPr="00F577CF">
              <w:t>0,00</w:t>
            </w:r>
          </w:p>
        </w:tc>
      </w:tr>
      <w:tr w:rsidR="00865C2A" w:rsidRPr="00F577CF" w14:paraId="4B5F3985" w14:textId="77777777" w:rsidTr="00865C2A">
        <w:tblPrEx>
          <w:jc w:val="center"/>
          <w:tblInd w:w="0" w:type="dxa"/>
          <w:tblCellMar>
            <w:left w:w="0" w:type="dxa"/>
            <w:right w:w="0" w:type="dxa"/>
          </w:tblCellMar>
          <w:tblLook w:val="0000" w:firstRow="0" w:lastRow="0" w:firstColumn="0" w:lastColumn="0" w:noHBand="0" w:noVBand="0"/>
        </w:tblPrEx>
        <w:trPr>
          <w:trHeight w:hRule="exact" w:val="352"/>
          <w:jc w:val="center"/>
        </w:trPr>
        <w:tc>
          <w:tcPr>
            <w:tcW w:w="766" w:type="dxa"/>
            <w:gridSpan w:val="3"/>
            <w:vMerge/>
            <w:tcBorders>
              <w:left w:val="single" w:sz="4" w:space="0" w:color="000000"/>
              <w:bottom w:val="single" w:sz="4" w:space="0" w:color="000000"/>
              <w:right w:val="single" w:sz="4" w:space="0" w:color="000000"/>
            </w:tcBorders>
            <w:vAlign w:val="center"/>
          </w:tcPr>
          <w:p w14:paraId="4F7E24B8" w14:textId="77777777" w:rsidR="00865C2A" w:rsidRPr="00F577CF" w:rsidRDefault="00865C2A" w:rsidP="00865C2A">
            <w:pPr>
              <w:pStyle w:val="TableParagraph"/>
              <w:kinsoku w:val="0"/>
              <w:overflowPunct w:val="0"/>
              <w:ind w:left="102" w:right="98"/>
              <w:rPr>
                <w:spacing w:val="-1"/>
              </w:rPr>
            </w:pPr>
          </w:p>
        </w:tc>
        <w:tc>
          <w:tcPr>
            <w:tcW w:w="3554" w:type="dxa"/>
            <w:gridSpan w:val="2"/>
            <w:vMerge/>
            <w:tcBorders>
              <w:left w:val="single" w:sz="4" w:space="0" w:color="000000"/>
              <w:bottom w:val="single" w:sz="4" w:space="0" w:color="000000"/>
              <w:right w:val="single" w:sz="4" w:space="0" w:color="auto"/>
            </w:tcBorders>
          </w:tcPr>
          <w:p w14:paraId="35537DD6" w14:textId="77777777" w:rsidR="00865C2A" w:rsidRPr="00F577CF" w:rsidRDefault="00865C2A" w:rsidP="00865C2A">
            <w:pPr>
              <w:pStyle w:val="TableParagraph"/>
              <w:kinsoku w:val="0"/>
              <w:overflowPunct w:val="0"/>
              <w:ind w:left="102" w:right="98"/>
              <w:rPr>
                <w:spacing w:val="-1"/>
              </w:rPr>
            </w:pPr>
          </w:p>
        </w:tc>
        <w:tc>
          <w:tcPr>
            <w:tcW w:w="3613" w:type="dxa"/>
            <w:gridSpan w:val="3"/>
            <w:tcBorders>
              <w:top w:val="single" w:sz="4" w:space="0" w:color="auto"/>
              <w:left w:val="single" w:sz="4" w:space="0" w:color="auto"/>
              <w:bottom w:val="single" w:sz="4" w:space="0" w:color="auto"/>
              <w:right w:val="single" w:sz="4" w:space="0" w:color="auto"/>
            </w:tcBorders>
          </w:tcPr>
          <w:p w14:paraId="5F0F5B9F" w14:textId="77777777" w:rsidR="00865C2A" w:rsidRPr="00F577CF" w:rsidRDefault="00865C2A" w:rsidP="00865C2A">
            <w:r w:rsidRPr="00F577CF">
              <w:t>Другие источники</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6B3ADDA4" w14:textId="77777777" w:rsidR="00865C2A" w:rsidRPr="00F577CF" w:rsidRDefault="00865C2A" w:rsidP="00865C2A">
            <w:pPr>
              <w:pStyle w:val="TableParagraph"/>
              <w:kinsoku w:val="0"/>
              <w:overflowPunct w:val="0"/>
              <w:jc w:val="center"/>
            </w:pPr>
          </w:p>
        </w:tc>
        <w:tc>
          <w:tcPr>
            <w:tcW w:w="1556" w:type="dxa"/>
            <w:gridSpan w:val="2"/>
            <w:tcBorders>
              <w:top w:val="single" w:sz="4" w:space="0" w:color="auto"/>
              <w:left w:val="single" w:sz="4" w:space="0" w:color="auto"/>
              <w:bottom w:val="single" w:sz="4" w:space="0" w:color="auto"/>
              <w:right w:val="single" w:sz="4" w:space="0" w:color="auto"/>
            </w:tcBorders>
            <w:vAlign w:val="center"/>
          </w:tcPr>
          <w:p w14:paraId="4C55D896" w14:textId="77777777" w:rsidR="00865C2A" w:rsidRPr="00F577CF" w:rsidRDefault="00865C2A" w:rsidP="00865C2A">
            <w:pPr>
              <w:pStyle w:val="TableParagraph"/>
              <w:kinsoku w:val="0"/>
              <w:overflowPunct w:val="0"/>
              <w:jc w:val="center"/>
            </w:pPr>
          </w:p>
        </w:tc>
        <w:tc>
          <w:tcPr>
            <w:tcW w:w="1572" w:type="dxa"/>
            <w:gridSpan w:val="2"/>
            <w:tcBorders>
              <w:top w:val="single" w:sz="4" w:space="0" w:color="auto"/>
              <w:left w:val="single" w:sz="4" w:space="0" w:color="auto"/>
              <w:bottom w:val="single" w:sz="4" w:space="0" w:color="auto"/>
              <w:right w:val="single" w:sz="4" w:space="0" w:color="auto"/>
            </w:tcBorders>
            <w:vAlign w:val="center"/>
          </w:tcPr>
          <w:p w14:paraId="1462BDA6" w14:textId="77777777" w:rsidR="00865C2A" w:rsidRPr="00F577CF" w:rsidRDefault="00865C2A" w:rsidP="00865C2A">
            <w:pPr>
              <w:pStyle w:val="TableParagraph"/>
              <w:kinsoku w:val="0"/>
              <w:overflowPunct w:val="0"/>
              <w:jc w:val="center"/>
            </w:pP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2B1243E6" w14:textId="77777777" w:rsidR="00865C2A" w:rsidRPr="00F577CF" w:rsidRDefault="00865C2A" w:rsidP="00865C2A">
            <w:pPr>
              <w:pStyle w:val="TableParagraph"/>
              <w:kinsoku w:val="0"/>
              <w:overflowPunct w:val="0"/>
              <w:jc w:val="center"/>
            </w:pPr>
          </w:p>
        </w:tc>
        <w:tc>
          <w:tcPr>
            <w:tcW w:w="1332" w:type="dxa"/>
            <w:tcBorders>
              <w:top w:val="single" w:sz="4" w:space="0" w:color="auto"/>
              <w:left w:val="single" w:sz="4" w:space="0" w:color="auto"/>
              <w:bottom w:val="single" w:sz="4" w:space="0" w:color="auto"/>
              <w:right w:val="single" w:sz="4" w:space="0" w:color="auto"/>
            </w:tcBorders>
            <w:vAlign w:val="center"/>
          </w:tcPr>
          <w:p w14:paraId="76C3AA0A" w14:textId="77777777" w:rsidR="00865C2A" w:rsidRPr="00F577CF" w:rsidRDefault="00865C2A" w:rsidP="00865C2A">
            <w:pPr>
              <w:pStyle w:val="TableParagraph"/>
              <w:kinsoku w:val="0"/>
              <w:overflowPunct w:val="0"/>
              <w:jc w:val="center"/>
            </w:pPr>
          </w:p>
        </w:tc>
      </w:tr>
      <w:tr w:rsidR="00865C2A" w:rsidRPr="00F577CF" w14:paraId="591CE165" w14:textId="77777777" w:rsidTr="00865C2A">
        <w:tblPrEx>
          <w:jc w:val="center"/>
          <w:tblInd w:w="0" w:type="dxa"/>
          <w:tblCellMar>
            <w:left w:w="0" w:type="dxa"/>
            <w:right w:w="0" w:type="dxa"/>
          </w:tblCellMar>
          <w:tblLook w:val="0000" w:firstRow="0" w:lastRow="0" w:firstColumn="0" w:lastColumn="0" w:noHBand="0" w:noVBand="0"/>
        </w:tblPrEx>
        <w:trPr>
          <w:trHeight w:val="305"/>
          <w:jc w:val="center"/>
        </w:trPr>
        <w:tc>
          <w:tcPr>
            <w:tcW w:w="766" w:type="dxa"/>
            <w:gridSpan w:val="3"/>
            <w:vMerge w:val="restart"/>
            <w:tcBorders>
              <w:top w:val="single" w:sz="4" w:space="0" w:color="auto"/>
              <w:left w:val="single" w:sz="4" w:space="0" w:color="000000"/>
              <w:right w:val="single" w:sz="4" w:space="0" w:color="000000"/>
            </w:tcBorders>
            <w:vAlign w:val="center"/>
          </w:tcPr>
          <w:p w14:paraId="1F2E6EC6" w14:textId="77777777" w:rsidR="00865C2A" w:rsidRPr="00F577CF" w:rsidRDefault="00865C2A" w:rsidP="00865C2A">
            <w:pPr>
              <w:pStyle w:val="TableParagraph"/>
              <w:tabs>
                <w:tab w:val="left" w:pos="2457"/>
              </w:tabs>
              <w:kinsoku w:val="0"/>
              <w:overflowPunct w:val="0"/>
              <w:ind w:left="102" w:right="100"/>
              <w:rPr>
                <w:spacing w:val="-1"/>
              </w:rPr>
            </w:pPr>
            <w:r w:rsidRPr="00F577CF">
              <w:rPr>
                <w:spacing w:val="-1"/>
              </w:rPr>
              <w:t>2</w:t>
            </w:r>
          </w:p>
        </w:tc>
        <w:tc>
          <w:tcPr>
            <w:tcW w:w="3554" w:type="dxa"/>
            <w:gridSpan w:val="2"/>
            <w:vMerge w:val="restart"/>
            <w:tcBorders>
              <w:top w:val="single" w:sz="4" w:space="0" w:color="auto"/>
              <w:left w:val="single" w:sz="4" w:space="0" w:color="000000"/>
              <w:right w:val="single" w:sz="4" w:space="0" w:color="000000"/>
            </w:tcBorders>
          </w:tcPr>
          <w:p w14:paraId="535C5208" w14:textId="77777777" w:rsidR="00865C2A" w:rsidRPr="00F577CF" w:rsidRDefault="00865C2A" w:rsidP="00865C2A">
            <w:pPr>
              <w:pStyle w:val="TableParagraph"/>
              <w:tabs>
                <w:tab w:val="left" w:pos="2457"/>
              </w:tabs>
              <w:kinsoku w:val="0"/>
              <w:overflowPunct w:val="0"/>
              <w:ind w:left="102" w:right="100"/>
            </w:pPr>
            <w:r w:rsidRPr="00F577CF">
              <w:rPr>
                <w:spacing w:val="-1"/>
              </w:rPr>
              <w:t>Мероприятия по содержанию автомобильных дорог общего пользования местного значения и искусственных сооружений на них, а также других объектов транспортной инфраструктуры</w:t>
            </w:r>
          </w:p>
        </w:tc>
        <w:tc>
          <w:tcPr>
            <w:tcW w:w="3613" w:type="dxa"/>
            <w:gridSpan w:val="3"/>
            <w:tcBorders>
              <w:top w:val="single" w:sz="4" w:space="0" w:color="auto"/>
              <w:left w:val="single" w:sz="4" w:space="0" w:color="auto"/>
              <w:bottom w:val="single" w:sz="4" w:space="0" w:color="auto"/>
              <w:right w:val="single" w:sz="4" w:space="0" w:color="auto"/>
            </w:tcBorders>
          </w:tcPr>
          <w:p w14:paraId="17C3EE47" w14:textId="77777777" w:rsidR="00865C2A" w:rsidRPr="00F577CF" w:rsidRDefault="00865C2A" w:rsidP="00865C2A">
            <w:r w:rsidRPr="00F577CF">
              <w:t>Всего</w:t>
            </w:r>
          </w:p>
        </w:tc>
        <w:tc>
          <w:tcPr>
            <w:tcW w:w="1403" w:type="dxa"/>
            <w:gridSpan w:val="2"/>
            <w:tcBorders>
              <w:top w:val="single" w:sz="4" w:space="0" w:color="auto"/>
              <w:left w:val="single" w:sz="4" w:space="0" w:color="000000"/>
              <w:bottom w:val="single" w:sz="4" w:space="0" w:color="auto"/>
              <w:right w:val="single" w:sz="4" w:space="0" w:color="auto"/>
            </w:tcBorders>
            <w:vAlign w:val="center"/>
          </w:tcPr>
          <w:p w14:paraId="5298C673" w14:textId="77777777" w:rsidR="00865C2A" w:rsidRPr="00F577CF" w:rsidRDefault="00865C2A" w:rsidP="00865C2A">
            <w:pPr>
              <w:jc w:val="center"/>
            </w:pPr>
            <w:r w:rsidRPr="00F577CF">
              <w:rPr>
                <w:color w:val="000000"/>
              </w:rPr>
              <w:t>9 215 026,15</w:t>
            </w:r>
          </w:p>
        </w:tc>
        <w:tc>
          <w:tcPr>
            <w:tcW w:w="1556" w:type="dxa"/>
            <w:gridSpan w:val="2"/>
            <w:tcBorders>
              <w:top w:val="single" w:sz="4" w:space="0" w:color="auto"/>
              <w:left w:val="single" w:sz="4" w:space="0" w:color="auto"/>
              <w:bottom w:val="single" w:sz="4" w:space="0" w:color="auto"/>
              <w:right w:val="single" w:sz="4" w:space="0" w:color="auto"/>
            </w:tcBorders>
            <w:vAlign w:val="center"/>
          </w:tcPr>
          <w:p w14:paraId="4A020D82" w14:textId="77777777" w:rsidR="00865C2A" w:rsidRPr="00F577CF" w:rsidRDefault="00865C2A" w:rsidP="00865C2A">
            <w:pPr>
              <w:jc w:val="center"/>
            </w:pPr>
            <w:r w:rsidRPr="00F577CF">
              <w:rPr>
                <w:color w:val="000000"/>
              </w:rPr>
              <w:t>10 581 173,46</w:t>
            </w:r>
          </w:p>
        </w:tc>
        <w:tc>
          <w:tcPr>
            <w:tcW w:w="1572" w:type="dxa"/>
            <w:gridSpan w:val="2"/>
            <w:tcBorders>
              <w:top w:val="single" w:sz="4" w:space="0" w:color="auto"/>
              <w:left w:val="single" w:sz="4" w:space="0" w:color="auto"/>
              <w:bottom w:val="single" w:sz="4" w:space="0" w:color="auto"/>
              <w:right w:val="single" w:sz="4" w:space="0" w:color="auto"/>
            </w:tcBorders>
            <w:vAlign w:val="center"/>
          </w:tcPr>
          <w:p w14:paraId="4BCD0500" w14:textId="77777777" w:rsidR="00865C2A" w:rsidRPr="00F577CF" w:rsidRDefault="00865C2A" w:rsidP="00865C2A">
            <w:pPr>
              <w:jc w:val="center"/>
            </w:pPr>
            <w:r w:rsidRPr="00F577CF">
              <w:t>11 032 040,24</w:t>
            </w: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1345A380" w14:textId="77777777" w:rsidR="00865C2A" w:rsidRPr="00F577CF" w:rsidRDefault="00865C2A" w:rsidP="00865C2A">
            <w:pPr>
              <w:jc w:val="center"/>
            </w:pPr>
            <w:r w:rsidRPr="00F577CF">
              <w:t>6 267 022,41</w:t>
            </w:r>
          </w:p>
        </w:tc>
        <w:tc>
          <w:tcPr>
            <w:tcW w:w="1332" w:type="dxa"/>
            <w:tcBorders>
              <w:top w:val="single" w:sz="4" w:space="0" w:color="auto"/>
              <w:left w:val="single" w:sz="4" w:space="0" w:color="auto"/>
              <w:bottom w:val="single" w:sz="4" w:space="0" w:color="auto"/>
              <w:right w:val="single" w:sz="4" w:space="0" w:color="auto"/>
            </w:tcBorders>
            <w:vAlign w:val="center"/>
          </w:tcPr>
          <w:p w14:paraId="719E1873" w14:textId="77777777" w:rsidR="00865C2A" w:rsidRPr="00F577CF" w:rsidRDefault="00865C2A" w:rsidP="00865C2A">
            <w:pPr>
              <w:jc w:val="center"/>
            </w:pPr>
            <w:r w:rsidRPr="00F577CF">
              <w:t>6 267 022,41</w:t>
            </w:r>
          </w:p>
        </w:tc>
      </w:tr>
      <w:tr w:rsidR="00865C2A" w:rsidRPr="00F577CF" w14:paraId="18964E22" w14:textId="77777777" w:rsidTr="00865C2A">
        <w:tblPrEx>
          <w:jc w:val="center"/>
          <w:tblInd w:w="0" w:type="dxa"/>
          <w:tblCellMar>
            <w:left w:w="0" w:type="dxa"/>
            <w:right w:w="0" w:type="dxa"/>
          </w:tblCellMar>
          <w:tblLook w:val="0000" w:firstRow="0" w:lastRow="0" w:firstColumn="0" w:lastColumn="0" w:noHBand="0" w:noVBand="0"/>
        </w:tblPrEx>
        <w:trPr>
          <w:trHeight w:hRule="exact" w:val="305"/>
          <w:jc w:val="center"/>
        </w:trPr>
        <w:tc>
          <w:tcPr>
            <w:tcW w:w="766" w:type="dxa"/>
            <w:gridSpan w:val="3"/>
            <w:vMerge/>
            <w:tcBorders>
              <w:left w:val="single" w:sz="4" w:space="0" w:color="000000"/>
              <w:right w:val="single" w:sz="4" w:space="0" w:color="000000"/>
            </w:tcBorders>
            <w:vAlign w:val="center"/>
          </w:tcPr>
          <w:p w14:paraId="43FFD601" w14:textId="77777777" w:rsidR="00865C2A" w:rsidRPr="00F577CF" w:rsidRDefault="00865C2A" w:rsidP="00865C2A">
            <w:pPr>
              <w:pStyle w:val="TableParagraph"/>
              <w:tabs>
                <w:tab w:val="left" w:pos="2457"/>
              </w:tabs>
              <w:kinsoku w:val="0"/>
              <w:overflowPunct w:val="0"/>
              <w:ind w:left="102" w:right="100"/>
              <w:rPr>
                <w:spacing w:val="-1"/>
              </w:rPr>
            </w:pPr>
          </w:p>
        </w:tc>
        <w:tc>
          <w:tcPr>
            <w:tcW w:w="3554" w:type="dxa"/>
            <w:gridSpan w:val="2"/>
            <w:vMerge/>
            <w:tcBorders>
              <w:left w:val="single" w:sz="4" w:space="0" w:color="000000"/>
              <w:right w:val="single" w:sz="4" w:space="0" w:color="000000"/>
            </w:tcBorders>
          </w:tcPr>
          <w:p w14:paraId="48C1B6EF" w14:textId="77777777" w:rsidR="00865C2A" w:rsidRPr="00F577CF" w:rsidRDefault="00865C2A" w:rsidP="00865C2A">
            <w:pPr>
              <w:pStyle w:val="TableParagraph"/>
              <w:tabs>
                <w:tab w:val="left" w:pos="2457"/>
              </w:tabs>
              <w:kinsoku w:val="0"/>
              <w:overflowPunct w:val="0"/>
              <w:ind w:left="102" w:right="100"/>
              <w:rPr>
                <w:spacing w:val="-1"/>
              </w:rPr>
            </w:pPr>
          </w:p>
        </w:tc>
        <w:tc>
          <w:tcPr>
            <w:tcW w:w="3613" w:type="dxa"/>
            <w:gridSpan w:val="3"/>
            <w:tcBorders>
              <w:top w:val="single" w:sz="4" w:space="0" w:color="auto"/>
              <w:left w:val="single" w:sz="4" w:space="0" w:color="auto"/>
              <w:bottom w:val="single" w:sz="4" w:space="0" w:color="auto"/>
              <w:right w:val="single" w:sz="4" w:space="0" w:color="auto"/>
            </w:tcBorders>
          </w:tcPr>
          <w:p w14:paraId="4A93CF1B" w14:textId="77777777" w:rsidR="00865C2A" w:rsidRPr="00F577CF" w:rsidRDefault="00865C2A" w:rsidP="00865C2A">
            <w:r w:rsidRPr="00F577CF">
              <w:t>Федеральный бюджет</w:t>
            </w:r>
          </w:p>
        </w:tc>
        <w:tc>
          <w:tcPr>
            <w:tcW w:w="1403" w:type="dxa"/>
            <w:gridSpan w:val="2"/>
            <w:tcBorders>
              <w:top w:val="single" w:sz="4" w:space="0" w:color="auto"/>
              <w:left w:val="single" w:sz="4" w:space="0" w:color="000000"/>
              <w:bottom w:val="single" w:sz="4" w:space="0" w:color="auto"/>
              <w:right w:val="single" w:sz="4" w:space="0" w:color="auto"/>
            </w:tcBorders>
            <w:vAlign w:val="center"/>
          </w:tcPr>
          <w:p w14:paraId="237D284F" w14:textId="77777777" w:rsidR="00865C2A" w:rsidRPr="00F577CF" w:rsidRDefault="00865C2A" w:rsidP="00865C2A">
            <w:pPr>
              <w:jc w:val="center"/>
            </w:pPr>
          </w:p>
        </w:tc>
        <w:tc>
          <w:tcPr>
            <w:tcW w:w="1556" w:type="dxa"/>
            <w:gridSpan w:val="2"/>
            <w:tcBorders>
              <w:top w:val="single" w:sz="4" w:space="0" w:color="auto"/>
              <w:left w:val="single" w:sz="4" w:space="0" w:color="auto"/>
              <w:bottom w:val="single" w:sz="4" w:space="0" w:color="auto"/>
              <w:right w:val="single" w:sz="4" w:space="0" w:color="auto"/>
            </w:tcBorders>
            <w:vAlign w:val="center"/>
          </w:tcPr>
          <w:p w14:paraId="13802EF3" w14:textId="77777777" w:rsidR="00865C2A" w:rsidRPr="00F577CF" w:rsidRDefault="00865C2A" w:rsidP="00865C2A">
            <w:pPr>
              <w:jc w:val="center"/>
            </w:pPr>
          </w:p>
        </w:tc>
        <w:tc>
          <w:tcPr>
            <w:tcW w:w="1572" w:type="dxa"/>
            <w:gridSpan w:val="2"/>
            <w:tcBorders>
              <w:top w:val="single" w:sz="4" w:space="0" w:color="auto"/>
              <w:left w:val="single" w:sz="4" w:space="0" w:color="auto"/>
              <w:bottom w:val="single" w:sz="4" w:space="0" w:color="auto"/>
              <w:right w:val="single" w:sz="4" w:space="0" w:color="auto"/>
            </w:tcBorders>
            <w:vAlign w:val="center"/>
          </w:tcPr>
          <w:p w14:paraId="3795E85C" w14:textId="77777777" w:rsidR="00865C2A" w:rsidRPr="00F577CF" w:rsidRDefault="00865C2A" w:rsidP="00865C2A">
            <w:pPr>
              <w:jc w:val="center"/>
            </w:pP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0CFFE139" w14:textId="77777777" w:rsidR="00865C2A" w:rsidRPr="00F577CF" w:rsidRDefault="00865C2A" w:rsidP="00865C2A">
            <w:pPr>
              <w:jc w:val="center"/>
            </w:pPr>
          </w:p>
        </w:tc>
        <w:tc>
          <w:tcPr>
            <w:tcW w:w="1332" w:type="dxa"/>
            <w:tcBorders>
              <w:top w:val="single" w:sz="4" w:space="0" w:color="auto"/>
              <w:left w:val="single" w:sz="4" w:space="0" w:color="auto"/>
              <w:bottom w:val="single" w:sz="4" w:space="0" w:color="auto"/>
              <w:right w:val="single" w:sz="4" w:space="0" w:color="auto"/>
            </w:tcBorders>
            <w:vAlign w:val="center"/>
          </w:tcPr>
          <w:p w14:paraId="4F700C57" w14:textId="77777777" w:rsidR="00865C2A" w:rsidRPr="00F577CF" w:rsidRDefault="00865C2A" w:rsidP="00865C2A">
            <w:pPr>
              <w:jc w:val="center"/>
            </w:pPr>
          </w:p>
        </w:tc>
      </w:tr>
      <w:tr w:rsidR="00865C2A" w:rsidRPr="00F577CF" w14:paraId="791BF668" w14:textId="77777777" w:rsidTr="00865C2A">
        <w:tblPrEx>
          <w:jc w:val="center"/>
          <w:tblInd w:w="0" w:type="dxa"/>
          <w:tblCellMar>
            <w:left w:w="0" w:type="dxa"/>
            <w:right w:w="0" w:type="dxa"/>
          </w:tblCellMar>
          <w:tblLook w:val="0000" w:firstRow="0" w:lastRow="0" w:firstColumn="0" w:lastColumn="0" w:noHBand="0" w:noVBand="0"/>
        </w:tblPrEx>
        <w:trPr>
          <w:trHeight w:hRule="exact" w:val="305"/>
          <w:jc w:val="center"/>
        </w:trPr>
        <w:tc>
          <w:tcPr>
            <w:tcW w:w="766" w:type="dxa"/>
            <w:gridSpan w:val="3"/>
            <w:vMerge/>
            <w:tcBorders>
              <w:left w:val="single" w:sz="4" w:space="0" w:color="000000"/>
              <w:right w:val="single" w:sz="4" w:space="0" w:color="000000"/>
            </w:tcBorders>
            <w:vAlign w:val="center"/>
          </w:tcPr>
          <w:p w14:paraId="594030BD" w14:textId="77777777" w:rsidR="00865C2A" w:rsidRPr="00F577CF" w:rsidRDefault="00865C2A" w:rsidP="00865C2A">
            <w:pPr>
              <w:pStyle w:val="TableParagraph"/>
              <w:tabs>
                <w:tab w:val="left" w:pos="2457"/>
              </w:tabs>
              <w:kinsoku w:val="0"/>
              <w:overflowPunct w:val="0"/>
              <w:ind w:left="102" w:right="100"/>
              <w:rPr>
                <w:spacing w:val="-1"/>
              </w:rPr>
            </w:pPr>
          </w:p>
        </w:tc>
        <w:tc>
          <w:tcPr>
            <w:tcW w:w="3554" w:type="dxa"/>
            <w:gridSpan w:val="2"/>
            <w:vMerge/>
            <w:tcBorders>
              <w:left w:val="single" w:sz="4" w:space="0" w:color="000000"/>
              <w:right w:val="single" w:sz="4" w:space="0" w:color="000000"/>
            </w:tcBorders>
          </w:tcPr>
          <w:p w14:paraId="0E9A99F4" w14:textId="77777777" w:rsidR="00865C2A" w:rsidRPr="00F577CF" w:rsidRDefault="00865C2A" w:rsidP="00865C2A">
            <w:pPr>
              <w:pStyle w:val="TableParagraph"/>
              <w:tabs>
                <w:tab w:val="left" w:pos="2457"/>
              </w:tabs>
              <w:kinsoku w:val="0"/>
              <w:overflowPunct w:val="0"/>
              <w:ind w:left="102" w:right="100"/>
              <w:rPr>
                <w:spacing w:val="-1"/>
              </w:rPr>
            </w:pPr>
          </w:p>
        </w:tc>
        <w:tc>
          <w:tcPr>
            <w:tcW w:w="3613" w:type="dxa"/>
            <w:gridSpan w:val="3"/>
            <w:tcBorders>
              <w:top w:val="single" w:sz="4" w:space="0" w:color="auto"/>
              <w:left w:val="single" w:sz="4" w:space="0" w:color="auto"/>
              <w:bottom w:val="single" w:sz="4" w:space="0" w:color="auto"/>
              <w:right w:val="single" w:sz="4" w:space="0" w:color="auto"/>
            </w:tcBorders>
          </w:tcPr>
          <w:p w14:paraId="5C10F091" w14:textId="77777777" w:rsidR="00865C2A" w:rsidRPr="00F577CF" w:rsidRDefault="00865C2A" w:rsidP="00865C2A">
            <w:r w:rsidRPr="00F577CF">
              <w:t>Государственный бюджет РС(Я)</w:t>
            </w:r>
          </w:p>
        </w:tc>
        <w:tc>
          <w:tcPr>
            <w:tcW w:w="1403" w:type="dxa"/>
            <w:gridSpan w:val="2"/>
            <w:tcBorders>
              <w:top w:val="single" w:sz="4" w:space="0" w:color="auto"/>
              <w:left w:val="single" w:sz="4" w:space="0" w:color="000000"/>
              <w:bottom w:val="single" w:sz="4" w:space="0" w:color="auto"/>
              <w:right w:val="single" w:sz="4" w:space="0" w:color="auto"/>
            </w:tcBorders>
            <w:vAlign w:val="center"/>
          </w:tcPr>
          <w:p w14:paraId="10E9DD18" w14:textId="77777777" w:rsidR="00865C2A" w:rsidRPr="00F577CF" w:rsidRDefault="00865C2A" w:rsidP="00865C2A">
            <w:pPr>
              <w:jc w:val="center"/>
            </w:pPr>
          </w:p>
        </w:tc>
        <w:tc>
          <w:tcPr>
            <w:tcW w:w="1556" w:type="dxa"/>
            <w:gridSpan w:val="2"/>
            <w:tcBorders>
              <w:top w:val="single" w:sz="4" w:space="0" w:color="auto"/>
              <w:left w:val="single" w:sz="4" w:space="0" w:color="auto"/>
              <w:bottom w:val="single" w:sz="4" w:space="0" w:color="auto"/>
              <w:right w:val="single" w:sz="4" w:space="0" w:color="auto"/>
            </w:tcBorders>
            <w:vAlign w:val="center"/>
          </w:tcPr>
          <w:p w14:paraId="76D3A334" w14:textId="77777777" w:rsidR="00865C2A" w:rsidRPr="00F577CF" w:rsidRDefault="00865C2A" w:rsidP="00865C2A">
            <w:pPr>
              <w:jc w:val="center"/>
            </w:pPr>
          </w:p>
        </w:tc>
        <w:tc>
          <w:tcPr>
            <w:tcW w:w="1572" w:type="dxa"/>
            <w:gridSpan w:val="2"/>
            <w:tcBorders>
              <w:top w:val="single" w:sz="4" w:space="0" w:color="auto"/>
              <w:left w:val="single" w:sz="4" w:space="0" w:color="auto"/>
              <w:bottom w:val="single" w:sz="4" w:space="0" w:color="auto"/>
              <w:right w:val="single" w:sz="4" w:space="0" w:color="auto"/>
            </w:tcBorders>
            <w:vAlign w:val="center"/>
          </w:tcPr>
          <w:p w14:paraId="3028F8A7" w14:textId="77777777" w:rsidR="00865C2A" w:rsidRPr="00F577CF" w:rsidRDefault="00865C2A" w:rsidP="00865C2A">
            <w:pPr>
              <w:jc w:val="center"/>
            </w:pP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2ED7F4C3" w14:textId="77777777" w:rsidR="00865C2A" w:rsidRPr="00F577CF" w:rsidRDefault="00865C2A" w:rsidP="00865C2A">
            <w:pPr>
              <w:jc w:val="center"/>
            </w:pPr>
          </w:p>
        </w:tc>
        <w:tc>
          <w:tcPr>
            <w:tcW w:w="1332" w:type="dxa"/>
            <w:tcBorders>
              <w:top w:val="single" w:sz="4" w:space="0" w:color="auto"/>
              <w:left w:val="single" w:sz="4" w:space="0" w:color="auto"/>
              <w:bottom w:val="single" w:sz="4" w:space="0" w:color="auto"/>
              <w:right w:val="single" w:sz="4" w:space="0" w:color="auto"/>
            </w:tcBorders>
            <w:vAlign w:val="center"/>
          </w:tcPr>
          <w:p w14:paraId="2DD5AB5E" w14:textId="77777777" w:rsidR="00865C2A" w:rsidRPr="00F577CF" w:rsidRDefault="00865C2A" w:rsidP="00865C2A">
            <w:pPr>
              <w:jc w:val="center"/>
            </w:pPr>
          </w:p>
        </w:tc>
      </w:tr>
      <w:tr w:rsidR="00865C2A" w:rsidRPr="00F577CF" w14:paraId="66A4C1EF" w14:textId="77777777" w:rsidTr="00865C2A">
        <w:tblPrEx>
          <w:jc w:val="center"/>
          <w:tblInd w:w="0" w:type="dxa"/>
          <w:tblCellMar>
            <w:left w:w="0" w:type="dxa"/>
            <w:right w:w="0" w:type="dxa"/>
          </w:tblCellMar>
          <w:tblLook w:val="0000" w:firstRow="0" w:lastRow="0" w:firstColumn="0" w:lastColumn="0" w:noHBand="0" w:noVBand="0"/>
        </w:tblPrEx>
        <w:trPr>
          <w:trHeight w:hRule="exact" w:val="305"/>
          <w:jc w:val="center"/>
        </w:trPr>
        <w:tc>
          <w:tcPr>
            <w:tcW w:w="766" w:type="dxa"/>
            <w:gridSpan w:val="3"/>
            <w:vMerge/>
            <w:tcBorders>
              <w:left w:val="single" w:sz="4" w:space="0" w:color="000000"/>
              <w:right w:val="single" w:sz="4" w:space="0" w:color="000000"/>
            </w:tcBorders>
            <w:vAlign w:val="center"/>
          </w:tcPr>
          <w:p w14:paraId="40C8FC00" w14:textId="77777777" w:rsidR="00865C2A" w:rsidRPr="00F577CF" w:rsidRDefault="00865C2A" w:rsidP="00865C2A">
            <w:pPr>
              <w:pStyle w:val="TableParagraph"/>
              <w:tabs>
                <w:tab w:val="left" w:pos="2457"/>
              </w:tabs>
              <w:kinsoku w:val="0"/>
              <w:overflowPunct w:val="0"/>
              <w:ind w:left="102" w:right="100"/>
              <w:rPr>
                <w:spacing w:val="-1"/>
              </w:rPr>
            </w:pPr>
          </w:p>
        </w:tc>
        <w:tc>
          <w:tcPr>
            <w:tcW w:w="3554" w:type="dxa"/>
            <w:gridSpan w:val="2"/>
            <w:vMerge/>
            <w:tcBorders>
              <w:left w:val="single" w:sz="4" w:space="0" w:color="000000"/>
              <w:right w:val="single" w:sz="4" w:space="0" w:color="000000"/>
            </w:tcBorders>
          </w:tcPr>
          <w:p w14:paraId="79786E87" w14:textId="77777777" w:rsidR="00865C2A" w:rsidRPr="00F577CF" w:rsidRDefault="00865C2A" w:rsidP="00865C2A">
            <w:pPr>
              <w:pStyle w:val="TableParagraph"/>
              <w:tabs>
                <w:tab w:val="left" w:pos="2457"/>
              </w:tabs>
              <w:kinsoku w:val="0"/>
              <w:overflowPunct w:val="0"/>
              <w:ind w:left="102" w:right="100"/>
              <w:rPr>
                <w:spacing w:val="-1"/>
              </w:rPr>
            </w:pPr>
          </w:p>
        </w:tc>
        <w:tc>
          <w:tcPr>
            <w:tcW w:w="3613" w:type="dxa"/>
            <w:gridSpan w:val="3"/>
            <w:tcBorders>
              <w:top w:val="single" w:sz="4" w:space="0" w:color="auto"/>
              <w:left w:val="single" w:sz="4" w:space="0" w:color="auto"/>
              <w:bottom w:val="single" w:sz="4" w:space="0" w:color="auto"/>
              <w:right w:val="single" w:sz="4" w:space="0" w:color="auto"/>
            </w:tcBorders>
          </w:tcPr>
          <w:p w14:paraId="1C352BC7" w14:textId="77777777" w:rsidR="00865C2A" w:rsidRPr="00F577CF" w:rsidRDefault="00865C2A" w:rsidP="00865C2A">
            <w:r w:rsidRPr="00F577CF">
              <w:t>Бюджет МО «</w:t>
            </w:r>
            <w:proofErr w:type="spellStart"/>
            <w:r w:rsidRPr="00F577CF">
              <w:t>Мирнинский</w:t>
            </w:r>
            <w:proofErr w:type="spellEnd"/>
            <w:r w:rsidRPr="00F577CF">
              <w:t xml:space="preserve"> район»</w:t>
            </w:r>
          </w:p>
        </w:tc>
        <w:tc>
          <w:tcPr>
            <w:tcW w:w="1403" w:type="dxa"/>
            <w:gridSpan w:val="2"/>
            <w:tcBorders>
              <w:top w:val="single" w:sz="4" w:space="0" w:color="auto"/>
              <w:left w:val="single" w:sz="4" w:space="0" w:color="000000"/>
              <w:bottom w:val="single" w:sz="4" w:space="0" w:color="auto"/>
              <w:right w:val="single" w:sz="4" w:space="0" w:color="auto"/>
            </w:tcBorders>
            <w:vAlign w:val="center"/>
          </w:tcPr>
          <w:p w14:paraId="3EDD3926" w14:textId="77777777" w:rsidR="00865C2A" w:rsidRPr="00F577CF" w:rsidRDefault="00865C2A" w:rsidP="00865C2A">
            <w:pPr>
              <w:jc w:val="center"/>
            </w:pPr>
          </w:p>
        </w:tc>
        <w:tc>
          <w:tcPr>
            <w:tcW w:w="1556" w:type="dxa"/>
            <w:gridSpan w:val="2"/>
            <w:tcBorders>
              <w:top w:val="single" w:sz="4" w:space="0" w:color="auto"/>
              <w:left w:val="single" w:sz="4" w:space="0" w:color="auto"/>
              <w:bottom w:val="single" w:sz="4" w:space="0" w:color="auto"/>
              <w:right w:val="single" w:sz="4" w:space="0" w:color="auto"/>
            </w:tcBorders>
            <w:vAlign w:val="center"/>
          </w:tcPr>
          <w:p w14:paraId="47E64810" w14:textId="77777777" w:rsidR="00865C2A" w:rsidRPr="00F577CF" w:rsidRDefault="00865C2A" w:rsidP="00865C2A">
            <w:pPr>
              <w:jc w:val="center"/>
            </w:pPr>
          </w:p>
        </w:tc>
        <w:tc>
          <w:tcPr>
            <w:tcW w:w="1572" w:type="dxa"/>
            <w:gridSpan w:val="2"/>
            <w:tcBorders>
              <w:top w:val="single" w:sz="4" w:space="0" w:color="auto"/>
              <w:left w:val="single" w:sz="4" w:space="0" w:color="auto"/>
              <w:bottom w:val="single" w:sz="4" w:space="0" w:color="auto"/>
              <w:right w:val="single" w:sz="4" w:space="0" w:color="auto"/>
            </w:tcBorders>
            <w:vAlign w:val="center"/>
          </w:tcPr>
          <w:p w14:paraId="68675ECF" w14:textId="77777777" w:rsidR="00865C2A" w:rsidRPr="00F577CF" w:rsidRDefault="00865C2A" w:rsidP="00865C2A">
            <w:pPr>
              <w:jc w:val="center"/>
            </w:pP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60AD1299" w14:textId="77777777" w:rsidR="00865C2A" w:rsidRPr="00F577CF" w:rsidRDefault="00865C2A" w:rsidP="00865C2A">
            <w:pPr>
              <w:jc w:val="center"/>
            </w:pPr>
          </w:p>
        </w:tc>
        <w:tc>
          <w:tcPr>
            <w:tcW w:w="1332" w:type="dxa"/>
            <w:tcBorders>
              <w:top w:val="single" w:sz="4" w:space="0" w:color="auto"/>
              <w:left w:val="single" w:sz="4" w:space="0" w:color="auto"/>
              <w:bottom w:val="single" w:sz="4" w:space="0" w:color="auto"/>
              <w:right w:val="single" w:sz="4" w:space="0" w:color="auto"/>
            </w:tcBorders>
            <w:vAlign w:val="center"/>
          </w:tcPr>
          <w:p w14:paraId="6AAF6AE5" w14:textId="77777777" w:rsidR="00865C2A" w:rsidRPr="00F577CF" w:rsidRDefault="00865C2A" w:rsidP="00865C2A">
            <w:pPr>
              <w:jc w:val="center"/>
            </w:pPr>
          </w:p>
        </w:tc>
      </w:tr>
      <w:tr w:rsidR="00865C2A" w:rsidRPr="00F577CF" w14:paraId="6D8DAD20" w14:textId="77777777" w:rsidTr="00865C2A">
        <w:tblPrEx>
          <w:jc w:val="center"/>
          <w:tblInd w:w="0" w:type="dxa"/>
          <w:tblCellMar>
            <w:left w:w="0" w:type="dxa"/>
            <w:right w:w="0" w:type="dxa"/>
          </w:tblCellMar>
          <w:tblLook w:val="0000" w:firstRow="0" w:lastRow="0" w:firstColumn="0" w:lastColumn="0" w:noHBand="0" w:noVBand="0"/>
        </w:tblPrEx>
        <w:trPr>
          <w:trHeight w:hRule="exact" w:val="305"/>
          <w:jc w:val="center"/>
        </w:trPr>
        <w:tc>
          <w:tcPr>
            <w:tcW w:w="766" w:type="dxa"/>
            <w:gridSpan w:val="3"/>
            <w:vMerge/>
            <w:tcBorders>
              <w:left w:val="single" w:sz="4" w:space="0" w:color="000000"/>
              <w:right w:val="single" w:sz="4" w:space="0" w:color="000000"/>
            </w:tcBorders>
            <w:vAlign w:val="center"/>
          </w:tcPr>
          <w:p w14:paraId="59B0D97F" w14:textId="77777777" w:rsidR="00865C2A" w:rsidRPr="00F577CF" w:rsidRDefault="00865C2A" w:rsidP="00865C2A">
            <w:pPr>
              <w:pStyle w:val="TableParagraph"/>
              <w:tabs>
                <w:tab w:val="left" w:pos="2457"/>
              </w:tabs>
              <w:kinsoku w:val="0"/>
              <w:overflowPunct w:val="0"/>
              <w:ind w:left="102" w:right="100"/>
              <w:rPr>
                <w:spacing w:val="-1"/>
              </w:rPr>
            </w:pPr>
          </w:p>
        </w:tc>
        <w:tc>
          <w:tcPr>
            <w:tcW w:w="3554" w:type="dxa"/>
            <w:gridSpan w:val="2"/>
            <w:vMerge/>
            <w:tcBorders>
              <w:left w:val="single" w:sz="4" w:space="0" w:color="000000"/>
              <w:right w:val="single" w:sz="4" w:space="0" w:color="000000"/>
            </w:tcBorders>
          </w:tcPr>
          <w:p w14:paraId="7094B7A6" w14:textId="77777777" w:rsidR="00865C2A" w:rsidRPr="00F577CF" w:rsidRDefault="00865C2A" w:rsidP="00865C2A">
            <w:pPr>
              <w:pStyle w:val="TableParagraph"/>
              <w:tabs>
                <w:tab w:val="left" w:pos="2457"/>
              </w:tabs>
              <w:kinsoku w:val="0"/>
              <w:overflowPunct w:val="0"/>
              <w:ind w:left="102" w:right="100"/>
              <w:rPr>
                <w:spacing w:val="-1"/>
              </w:rPr>
            </w:pPr>
          </w:p>
        </w:tc>
        <w:tc>
          <w:tcPr>
            <w:tcW w:w="3613" w:type="dxa"/>
            <w:gridSpan w:val="3"/>
            <w:tcBorders>
              <w:top w:val="single" w:sz="4" w:space="0" w:color="auto"/>
              <w:left w:val="single" w:sz="4" w:space="0" w:color="auto"/>
              <w:bottom w:val="single" w:sz="4" w:space="0" w:color="auto"/>
              <w:right w:val="single" w:sz="4" w:space="0" w:color="auto"/>
            </w:tcBorders>
          </w:tcPr>
          <w:p w14:paraId="14564555" w14:textId="77777777" w:rsidR="00865C2A" w:rsidRPr="00F577CF" w:rsidRDefault="00865C2A" w:rsidP="00865C2A">
            <w:r w:rsidRPr="00F577CF">
              <w:t xml:space="preserve">Бюджет МО «Поселок </w:t>
            </w:r>
            <w:proofErr w:type="spellStart"/>
            <w:r w:rsidRPr="00F577CF">
              <w:t>Айхал</w:t>
            </w:r>
            <w:proofErr w:type="spellEnd"/>
            <w:r w:rsidRPr="00F577CF">
              <w:t>»</w:t>
            </w:r>
          </w:p>
        </w:tc>
        <w:tc>
          <w:tcPr>
            <w:tcW w:w="1403" w:type="dxa"/>
            <w:gridSpan w:val="2"/>
            <w:tcBorders>
              <w:top w:val="single" w:sz="4" w:space="0" w:color="auto"/>
              <w:left w:val="single" w:sz="4" w:space="0" w:color="000000"/>
              <w:bottom w:val="single" w:sz="4" w:space="0" w:color="auto"/>
              <w:right w:val="single" w:sz="4" w:space="0" w:color="auto"/>
            </w:tcBorders>
            <w:vAlign w:val="center"/>
          </w:tcPr>
          <w:p w14:paraId="4CAE8241" w14:textId="77777777" w:rsidR="00865C2A" w:rsidRPr="00F577CF" w:rsidRDefault="00865C2A" w:rsidP="00865C2A">
            <w:pPr>
              <w:jc w:val="center"/>
            </w:pPr>
            <w:r w:rsidRPr="00F577CF">
              <w:rPr>
                <w:color w:val="000000"/>
              </w:rPr>
              <w:t>9 215 026,15</w:t>
            </w:r>
          </w:p>
        </w:tc>
        <w:tc>
          <w:tcPr>
            <w:tcW w:w="1556" w:type="dxa"/>
            <w:gridSpan w:val="2"/>
            <w:tcBorders>
              <w:top w:val="single" w:sz="4" w:space="0" w:color="auto"/>
              <w:left w:val="single" w:sz="4" w:space="0" w:color="auto"/>
              <w:bottom w:val="single" w:sz="4" w:space="0" w:color="auto"/>
              <w:right w:val="single" w:sz="4" w:space="0" w:color="auto"/>
            </w:tcBorders>
            <w:vAlign w:val="center"/>
          </w:tcPr>
          <w:p w14:paraId="5DC7D02D" w14:textId="77777777" w:rsidR="00865C2A" w:rsidRPr="00F577CF" w:rsidRDefault="00865C2A" w:rsidP="00865C2A">
            <w:pPr>
              <w:jc w:val="center"/>
            </w:pPr>
            <w:r w:rsidRPr="00F577CF">
              <w:rPr>
                <w:color w:val="000000"/>
              </w:rPr>
              <w:t>10 581 173,46</w:t>
            </w:r>
          </w:p>
        </w:tc>
        <w:tc>
          <w:tcPr>
            <w:tcW w:w="1572" w:type="dxa"/>
            <w:gridSpan w:val="2"/>
            <w:tcBorders>
              <w:top w:val="single" w:sz="4" w:space="0" w:color="auto"/>
              <w:left w:val="single" w:sz="4" w:space="0" w:color="auto"/>
              <w:bottom w:val="single" w:sz="4" w:space="0" w:color="auto"/>
              <w:right w:val="single" w:sz="4" w:space="0" w:color="auto"/>
            </w:tcBorders>
            <w:vAlign w:val="center"/>
          </w:tcPr>
          <w:p w14:paraId="558A4303" w14:textId="77777777" w:rsidR="00865C2A" w:rsidRPr="00F577CF" w:rsidRDefault="00865C2A" w:rsidP="00865C2A">
            <w:pPr>
              <w:jc w:val="center"/>
            </w:pPr>
            <w:r w:rsidRPr="00F577CF">
              <w:t>11 032 040,24</w:t>
            </w: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34399CD0" w14:textId="77777777" w:rsidR="00865C2A" w:rsidRPr="00F577CF" w:rsidRDefault="00865C2A" w:rsidP="00865C2A">
            <w:pPr>
              <w:jc w:val="center"/>
            </w:pPr>
            <w:r w:rsidRPr="00F577CF">
              <w:t>6 267 022,41</w:t>
            </w:r>
          </w:p>
        </w:tc>
        <w:tc>
          <w:tcPr>
            <w:tcW w:w="1332" w:type="dxa"/>
            <w:tcBorders>
              <w:top w:val="single" w:sz="4" w:space="0" w:color="auto"/>
              <w:left w:val="single" w:sz="4" w:space="0" w:color="auto"/>
              <w:bottom w:val="single" w:sz="4" w:space="0" w:color="auto"/>
              <w:right w:val="single" w:sz="4" w:space="0" w:color="auto"/>
            </w:tcBorders>
            <w:vAlign w:val="center"/>
          </w:tcPr>
          <w:p w14:paraId="21419F6C" w14:textId="77777777" w:rsidR="00865C2A" w:rsidRPr="00F577CF" w:rsidRDefault="00865C2A" w:rsidP="00865C2A">
            <w:pPr>
              <w:jc w:val="center"/>
            </w:pPr>
            <w:r w:rsidRPr="00F577CF">
              <w:t>6 267 022,41</w:t>
            </w:r>
          </w:p>
        </w:tc>
      </w:tr>
      <w:tr w:rsidR="00865C2A" w:rsidRPr="00F577CF" w14:paraId="5822CEAF" w14:textId="77777777" w:rsidTr="00865C2A">
        <w:tblPrEx>
          <w:jc w:val="center"/>
          <w:tblInd w:w="0" w:type="dxa"/>
          <w:tblCellMar>
            <w:left w:w="0" w:type="dxa"/>
            <w:right w:w="0" w:type="dxa"/>
          </w:tblCellMar>
          <w:tblLook w:val="0000" w:firstRow="0" w:lastRow="0" w:firstColumn="0" w:lastColumn="0" w:noHBand="0" w:noVBand="0"/>
        </w:tblPrEx>
        <w:trPr>
          <w:trHeight w:hRule="exact" w:val="305"/>
          <w:jc w:val="center"/>
        </w:trPr>
        <w:tc>
          <w:tcPr>
            <w:tcW w:w="766" w:type="dxa"/>
            <w:gridSpan w:val="3"/>
            <w:vMerge/>
            <w:tcBorders>
              <w:left w:val="single" w:sz="4" w:space="0" w:color="000000"/>
              <w:bottom w:val="single" w:sz="4" w:space="0" w:color="000000"/>
              <w:right w:val="single" w:sz="4" w:space="0" w:color="000000"/>
            </w:tcBorders>
            <w:vAlign w:val="center"/>
          </w:tcPr>
          <w:p w14:paraId="6F379BFC" w14:textId="77777777" w:rsidR="00865C2A" w:rsidRPr="00F577CF" w:rsidRDefault="00865C2A" w:rsidP="00865C2A">
            <w:pPr>
              <w:pStyle w:val="TableParagraph"/>
              <w:tabs>
                <w:tab w:val="left" w:pos="2457"/>
              </w:tabs>
              <w:kinsoku w:val="0"/>
              <w:overflowPunct w:val="0"/>
              <w:ind w:left="102" w:right="100"/>
              <w:rPr>
                <w:spacing w:val="-1"/>
              </w:rPr>
            </w:pPr>
          </w:p>
        </w:tc>
        <w:tc>
          <w:tcPr>
            <w:tcW w:w="3554" w:type="dxa"/>
            <w:gridSpan w:val="2"/>
            <w:vMerge/>
            <w:tcBorders>
              <w:left w:val="single" w:sz="4" w:space="0" w:color="000000"/>
              <w:bottom w:val="single" w:sz="4" w:space="0" w:color="000000"/>
              <w:right w:val="single" w:sz="4" w:space="0" w:color="000000"/>
            </w:tcBorders>
          </w:tcPr>
          <w:p w14:paraId="4367FA06" w14:textId="77777777" w:rsidR="00865C2A" w:rsidRPr="00F577CF" w:rsidRDefault="00865C2A" w:rsidP="00865C2A">
            <w:pPr>
              <w:pStyle w:val="TableParagraph"/>
              <w:tabs>
                <w:tab w:val="left" w:pos="2457"/>
              </w:tabs>
              <w:kinsoku w:val="0"/>
              <w:overflowPunct w:val="0"/>
              <w:ind w:left="102" w:right="100"/>
              <w:rPr>
                <w:spacing w:val="-1"/>
              </w:rPr>
            </w:pPr>
          </w:p>
        </w:tc>
        <w:tc>
          <w:tcPr>
            <w:tcW w:w="3613" w:type="dxa"/>
            <w:gridSpan w:val="3"/>
            <w:tcBorders>
              <w:top w:val="single" w:sz="4" w:space="0" w:color="auto"/>
              <w:left w:val="single" w:sz="4" w:space="0" w:color="auto"/>
              <w:bottom w:val="single" w:sz="4" w:space="0" w:color="auto"/>
              <w:right w:val="single" w:sz="4" w:space="0" w:color="auto"/>
            </w:tcBorders>
          </w:tcPr>
          <w:p w14:paraId="06EF8C2E" w14:textId="77777777" w:rsidR="00865C2A" w:rsidRPr="00F577CF" w:rsidRDefault="00865C2A" w:rsidP="00865C2A">
            <w:r w:rsidRPr="00F577CF">
              <w:t>Другие источники</w:t>
            </w:r>
          </w:p>
        </w:tc>
        <w:tc>
          <w:tcPr>
            <w:tcW w:w="1403" w:type="dxa"/>
            <w:gridSpan w:val="2"/>
            <w:tcBorders>
              <w:top w:val="single" w:sz="4" w:space="0" w:color="auto"/>
              <w:left w:val="single" w:sz="4" w:space="0" w:color="000000"/>
              <w:bottom w:val="single" w:sz="4" w:space="0" w:color="auto"/>
              <w:right w:val="single" w:sz="4" w:space="0" w:color="auto"/>
            </w:tcBorders>
            <w:vAlign w:val="center"/>
          </w:tcPr>
          <w:p w14:paraId="2EE16594" w14:textId="77777777" w:rsidR="00865C2A" w:rsidRPr="00F577CF" w:rsidRDefault="00865C2A" w:rsidP="00865C2A">
            <w:pPr>
              <w:jc w:val="center"/>
            </w:pPr>
          </w:p>
        </w:tc>
        <w:tc>
          <w:tcPr>
            <w:tcW w:w="1556" w:type="dxa"/>
            <w:gridSpan w:val="2"/>
            <w:tcBorders>
              <w:top w:val="single" w:sz="4" w:space="0" w:color="auto"/>
              <w:left w:val="single" w:sz="4" w:space="0" w:color="auto"/>
              <w:bottom w:val="single" w:sz="4" w:space="0" w:color="auto"/>
              <w:right w:val="single" w:sz="4" w:space="0" w:color="auto"/>
            </w:tcBorders>
            <w:vAlign w:val="center"/>
          </w:tcPr>
          <w:p w14:paraId="1802A055" w14:textId="77777777" w:rsidR="00865C2A" w:rsidRPr="00F577CF" w:rsidRDefault="00865C2A" w:rsidP="00865C2A">
            <w:pPr>
              <w:jc w:val="center"/>
            </w:pPr>
          </w:p>
        </w:tc>
        <w:tc>
          <w:tcPr>
            <w:tcW w:w="1572" w:type="dxa"/>
            <w:gridSpan w:val="2"/>
            <w:tcBorders>
              <w:top w:val="single" w:sz="4" w:space="0" w:color="auto"/>
              <w:left w:val="single" w:sz="4" w:space="0" w:color="auto"/>
              <w:bottom w:val="single" w:sz="4" w:space="0" w:color="auto"/>
              <w:right w:val="single" w:sz="4" w:space="0" w:color="auto"/>
            </w:tcBorders>
            <w:vAlign w:val="center"/>
          </w:tcPr>
          <w:p w14:paraId="37CD8DE2" w14:textId="77777777" w:rsidR="00865C2A" w:rsidRPr="00F577CF" w:rsidRDefault="00865C2A" w:rsidP="00865C2A">
            <w:pPr>
              <w:jc w:val="center"/>
            </w:pP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63C8E8FF" w14:textId="77777777" w:rsidR="00865C2A" w:rsidRPr="00F577CF" w:rsidRDefault="00865C2A" w:rsidP="00865C2A">
            <w:pPr>
              <w:jc w:val="center"/>
            </w:pPr>
          </w:p>
        </w:tc>
        <w:tc>
          <w:tcPr>
            <w:tcW w:w="1332" w:type="dxa"/>
            <w:tcBorders>
              <w:top w:val="single" w:sz="4" w:space="0" w:color="auto"/>
              <w:left w:val="single" w:sz="4" w:space="0" w:color="auto"/>
              <w:bottom w:val="single" w:sz="4" w:space="0" w:color="auto"/>
              <w:right w:val="single" w:sz="4" w:space="0" w:color="auto"/>
            </w:tcBorders>
            <w:vAlign w:val="center"/>
          </w:tcPr>
          <w:p w14:paraId="2D9F6CEF" w14:textId="77777777" w:rsidR="00865C2A" w:rsidRPr="00F577CF" w:rsidRDefault="00865C2A" w:rsidP="00865C2A">
            <w:pPr>
              <w:jc w:val="center"/>
            </w:pPr>
          </w:p>
        </w:tc>
      </w:tr>
    </w:tbl>
    <w:p w14:paraId="4A6002D0" w14:textId="77777777" w:rsidR="00865C2A" w:rsidRPr="00F577CF" w:rsidRDefault="00865C2A" w:rsidP="00865C2A">
      <w:pPr>
        <w:pStyle w:val="TableParagraph"/>
        <w:tabs>
          <w:tab w:val="left" w:pos="2629"/>
        </w:tabs>
        <w:kinsoku w:val="0"/>
        <w:overflowPunct w:val="0"/>
        <w:ind w:left="102" w:right="101"/>
        <w:jc w:val="both"/>
        <w:rPr>
          <w:spacing w:val="-1"/>
        </w:rPr>
        <w:sectPr w:rsidR="00865C2A" w:rsidRPr="00F577CF" w:rsidSect="00865C2A">
          <w:pgSz w:w="16838" w:h="11906" w:orient="landscape"/>
          <w:pgMar w:top="426" w:right="142" w:bottom="850" w:left="993" w:header="708" w:footer="708" w:gutter="0"/>
          <w:cols w:space="708"/>
          <w:docGrid w:linePitch="360"/>
        </w:sectPr>
      </w:pPr>
    </w:p>
    <w:tbl>
      <w:tblPr>
        <w:tblW w:w="15106" w:type="dxa"/>
        <w:jc w:val="center"/>
        <w:tblLayout w:type="fixed"/>
        <w:tblCellMar>
          <w:left w:w="0" w:type="dxa"/>
          <w:right w:w="0" w:type="dxa"/>
        </w:tblCellMar>
        <w:tblLook w:val="0000" w:firstRow="0" w:lastRow="0" w:firstColumn="0" w:lastColumn="0" w:noHBand="0" w:noVBand="0"/>
      </w:tblPr>
      <w:tblGrid>
        <w:gridCol w:w="766"/>
        <w:gridCol w:w="3554"/>
        <w:gridCol w:w="3686"/>
        <w:gridCol w:w="1487"/>
        <w:gridCol w:w="1472"/>
        <w:gridCol w:w="1421"/>
        <w:gridCol w:w="1455"/>
        <w:gridCol w:w="1265"/>
      </w:tblGrid>
      <w:tr w:rsidR="00865C2A" w:rsidRPr="00F577CF" w14:paraId="5658BC88" w14:textId="77777777" w:rsidTr="00865C2A">
        <w:trPr>
          <w:trHeight w:val="306"/>
          <w:jc w:val="center"/>
        </w:trPr>
        <w:tc>
          <w:tcPr>
            <w:tcW w:w="766" w:type="dxa"/>
            <w:vMerge w:val="restart"/>
            <w:tcBorders>
              <w:top w:val="single" w:sz="4" w:space="0" w:color="000000"/>
              <w:left w:val="single" w:sz="4" w:space="0" w:color="000000"/>
              <w:right w:val="single" w:sz="4" w:space="0" w:color="000000"/>
            </w:tcBorders>
            <w:vAlign w:val="center"/>
          </w:tcPr>
          <w:p w14:paraId="6058CD56" w14:textId="77777777" w:rsidR="00865C2A" w:rsidRPr="00F577CF" w:rsidRDefault="00865C2A" w:rsidP="00865C2A">
            <w:pPr>
              <w:pStyle w:val="TableParagraph"/>
              <w:tabs>
                <w:tab w:val="left" w:pos="2629"/>
              </w:tabs>
              <w:kinsoku w:val="0"/>
              <w:overflowPunct w:val="0"/>
              <w:ind w:left="102" w:right="101"/>
              <w:jc w:val="both"/>
              <w:rPr>
                <w:spacing w:val="-1"/>
              </w:rPr>
            </w:pPr>
            <w:r w:rsidRPr="00F577CF">
              <w:rPr>
                <w:spacing w:val="-1"/>
              </w:rPr>
              <w:lastRenderedPageBreak/>
              <w:t>3</w:t>
            </w:r>
          </w:p>
          <w:p w14:paraId="49CA4C09" w14:textId="77777777" w:rsidR="00865C2A" w:rsidRPr="00F577CF" w:rsidRDefault="00865C2A" w:rsidP="00865C2A">
            <w:pPr>
              <w:pStyle w:val="TableParagraph"/>
              <w:tabs>
                <w:tab w:val="left" w:pos="2629"/>
              </w:tabs>
              <w:kinsoku w:val="0"/>
              <w:overflowPunct w:val="0"/>
              <w:ind w:left="102" w:right="101"/>
              <w:jc w:val="both"/>
              <w:rPr>
                <w:spacing w:val="-1"/>
              </w:rPr>
            </w:pPr>
          </w:p>
          <w:p w14:paraId="70D3CF68" w14:textId="77777777" w:rsidR="00865C2A" w:rsidRPr="00F577CF" w:rsidRDefault="00865C2A" w:rsidP="00865C2A">
            <w:pPr>
              <w:pStyle w:val="TableParagraph"/>
              <w:tabs>
                <w:tab w:val="left" w:pos="2629"/>
              </w:tabs>
              <w:kinsoku w:val="0"/>
              <w:overflowPunct w:val="0"/>
              <w:ind w:left="102" w:right="101"/>
              <w:jc w:val="both"/>
              <w:rPr>
                <w:spacing w:val="-1"/>
              </w:rPr>
            </w:pPr>
          </w:p>
        </w:tc>
        <w:tc>
          <w:tcPr>
            <w:tcW w:w="3554" w:type="dxa"/>
            <w:vMerge w:val="restart"/>
            <w:tcBorders>
              <w:top w:val="single" w:sz="4" w:space="0" w:color="000000"/>
              <w:left w:val="single" w:sz="4" w:space="0" w:color="000000"/>
              <w:right w:val="single" w:sz="4" w:space="0" w:color="000000"/>
            </w:tcBorders>
          </w:tcPr>
          <w:p w14:paraId="08C8B655" w14:textId="77777777" w:rsidR="00865C2A" w:rsidRPr="00F577CF" w:rsidRDefault="00865C2A" w:rsidP="00865C2A">
            <w:pPr>
              <w:pStyle w:val="TableParagraph"/>
              <w:tabs>
                <w:tab w:val="left" w:pos="2629"/>
              </w:tabs>
              <w:kinsoku w:val="0"/>
              <w:overflowPunct w:val="0"/>
              <w:ind w:left="102" w:right="101"/>
              <w:jc w:val="both"/>
            </w:pPr>
            <w:r w:rsidRPr="00F577CF">
              <w:rPr>
                <w:spacing w:val="-1"/>
              </w:rPr>
              <w:t>Мероприятия по разработке проектно-сметной документации и экспертизе</w:t>
            </w:r>
          </w:p>
        </w:tc>
        <w:tc>
          <w:tcPr>
            <w:tcW w:w="3686" w:type="dxa"/>
            <w:tcBorders>
              <w:top w:val="single" w:sz="4" w:space="0" w:color="auto"/>
              <w:left w:val="single" w:sz="4" w:space="0" w:color="auto"/>
              <w:bottom w:val="single" w:sz="4" w:space="0" w:color="auto"/>
              <w:right w:val="single" w:sz="4" w:space="0" w:color="auto"/>
            </w:tcBorders>
          </w:tcPr>
          <w:p w14:paraId="17077D93" w14:textId="77777777" w:rsidR="00865C2A" w:rsidRPr="00F577CF" w:rsidRDefault="00865C2A" w:rsidP="00865C2A">
            <w:r w:rsidRPr="00F577CF">
              <w:t>Всего</w:t>
            </w:r>
          </w:p>
        </w:tc>
        <w:tc>
          <w:tcPr>
            <w:tcW w:w="1487" w:type="dxa"/>
            <w:tcBorders>
              <w:top w:val="single" w:sz="4" w:space="0" w:color="auto"/>
              <w:left w:val="single" w:sz="4" w:space="0" w:color="000000"/>
              <w:bottom w:val="single" w:sz="4" w:space="0" w:color="auto"/>
              <w:right w:val="single" w:sz="4" w:space="0" w:color="auto"/>
            </w:tcBorders>
            <w:vAlign w:val="center"/>
          </w:tcPr>
          <w:p w14:paraId="156927B4" w14:textId="77777777" w:rsidR="00865C2A" w:rsidRPr="00F577CF" w:rsidRDefault="00865C2A" w:rsidP="00865C2A">
            <w:pPr>
              <w:jc w:val="center"/>
            </w:pPr>
            <w:r w:rsidRPr="00F577CF">
              <w:rPr>
                <w:color w:val="000000"/>
              </w:rPr>
              <w:t>391 191,58</w:t>
            </w:r>
          </w:p>
        </w:tc>
        <w:tc>
          <w:tcPr>
            <w:tcW w:w="1472" w:type="dxa"/>
            <w:tcBorders>
              <w:top w:val="single" w:sz="4" w:space="0" w:color="auto"/>
              <w:left w:val="single" w:sz="4" w:space="0" w:color="auto"/>
              <w:bottom w:val="single" w:sz="4" w:space="0" w:color="auto"/>
              <w:right w:val="single" w:sz="4" w:space="0" w:color="auto"/>
            </w:tcBorders>
            <w:vAlign w:val="center"/>
          </w:tcPr>
          <w:p w14:paraId="7E24D9D0" w14:textId="77777777" w:rsidR="00865C2A" w:rsidRPr="00F577CF" w:rsidRDefault="00865C2A" w:rsidP="00865C2A">
            <w:pPr>
              <w:jc w:val="center"/>
            </w:pPr>
            <w:r w:rsidRPr="00F577CF">
              <w:t>0,00</w:t>
            </w:r>
          </w:p>
        </w:tc>
        <w:tc>
          <w:tcPr>
            <w:tcW w:w="1421" w:type="dxa"/>
            <w:tcBorders>
              <w:top w:val="single" w:sz="4" w:space="0" w:color="auto"/>
              <w:left w:val="single" w:sz="4" w:space="0" w:color="auto"/>
              <w:bottom w:val="single" w:sz="4" w:space="0" w:color="auto"/>
              <w:right w:val="single" w:sz="4" w:space="0" w:color="auto"/>
            </w:tcBorders>
            <w:vAlign w:val="center"/>
          </w:tcPr>
          <w:p w14:paraId="66C4EDF5" w14:textId="77777777" w:rsidR="00865C2A" w:rsidRPr="00F577CF" w:rsidRDefault="00865C2A" w:rsidP="00865C2A">
            <w:pPr>
              <w:jc w:val="center"/>
            </w:pPr>
            <w:r w:rsidRPr="00F577CF">
              <w:t>0,00</w:t>
            </w:r>
          </w:p>
        </w:tc>
        <w:tc>
          <w:tcPr>
            <w:tcW w:w="1455" w:type="dxa"/>
            <w:tcBorders>
              <w:top w:val="single" w:sz="4" w:space="0" w:color="auto"/>
              <w:left w:val="single" w:sz="4" w:space="0" w:color="auto"/>
              <w:bottom w:val="single" w:sz="4" w:space="0" w:color="auto"/>
              <w:right w:val="single" w:sz="4" w:space="0" w:color="auto"/>
            </w:tcBorders>
            <w:vAlign w:val="center"/>
          </w:tcPr>
          <w:p w14:paraId="2BE9B156" w14:textId="77777777" w:rsidR="00865C2A" w:rsidRPr="00F577CF" w:rsidRDefault="00865C2A" w:rsidP="00865C2A">
            <w:pPr>
              <w:jc w:val="center"/>
            </w:pPr>
            <w:r w:rsidRPr="00F577CF">
              <w:t>0,00</w:t>
            </w:r>
          </w:p>
        </w:tc>
        <w:tc>
          <w:tcPr>
            <w:tcW w:w="1265" w:type="dxa"/>
            <w:tcBorders>
              <w:top w:val="single" w:sz="4" w:space="0" w:color="auto"/>
              <w:left w:val="single" w:sz="4" w:space="0" w:color="auto"/>
              <w:bottom w:val="single" w:sz="4" w:space="0" w:color="auto"/>
              <w:right w:val="single" w:sz="4" w:space="0" w:color="auto"/>
            </w:tcBorders>
            <w:vAlign w:val="center"/>
          </w:tcPr>
          <w:p w14:paraId="3F450835" w14:textId="77777777" w:rsidR="00865C2A" w:rsidRPr="00F577CF" w:rsidRDefault="00865C2A" w:rsidP="00865C2A">
            <w:pPr>
              <w:jc w:val="center"/>
            </w:pPr>
            <w:r w:rsidRPr="00F577CF">
              <w:t>0,00</w:t>
            </w:r>
          </w:p>
        </w:tc>
      </w:tr>
      <w:tr w:rsidR="00865C2A" w:rsidRPr="00F577CF" w14:paraId="14C7311D" w14:textId="77777777" w:rsidTr="00865C2A">
        <w:trPr>
          <w:trHeight w:val="306"/>
          <w:jc w:val="center"/>
        </w:trPr>
        <w:tc>
          <w:tcPr>
            <w:tcW w:w="766" w:type="dxa"/>
            <w:vMerge/>
            <w:tcBorders>
              <w:left w:val="single" w:sz="4" w:space="0" w:color="000000"/>
              <w:right w:val="single" w:sz="4" w:space="0" w:color="000000"/>
            </w:tcBorders>
            <w:vAlign w:val="center"/>
          </w:tcPr>
          <w:p w14:paraId="2545A119" w14:textId="77777777" w:rsidR="00865C2A" w:rsidRPr="00F577CF" w:rsidRDefault="00865C2A" w:rsidP="00865C2A">
            <w:pPr>
              <w:pStyle w:val="TableParagraph"/>
              <w:tabs>
                <w:tab w:val="left" w:pos="2629"/>
              </w:tabs>
              <w:kinsoku w:val="0"/>
              <w:overflowPunct w:val="0"/>
              <w:ind w:left="102" w:right="101"/>
              <w:jc w:val="both"/>
              <w:rPr>
                <w:spacing w:val="-1"/>
              </w:rPr>
            </w:pPr>
          </w:p>
        </w:tc>
        <w:tc>
          <w:tcPr>
            <w:tcW w:w="3554" w:type="dxa"/>
            <w:vMerge/>
            <w:tcBorders>
              <w:left w:val="single" w:sz="4" w:space="0" w:color="000000"/>
              <w:right w:val="single" w:sz="4" w:space="0" w:color="000000"/>
            </w:tcBorders>
          </w:tcPr>
          <w:p w14:paraId="7B4200F0" w14:textId="77777777" w:rsidR="00865C2A" w:rsidRPr="00F577CF" w:rsidRDefault="00865C2A" w:rsidP="00865C2A">
            <w:pPr>
              <w:pStyle w:val="TableParagraph"/>
              <w:tabs>
                <w:tab w:val="left" w:pos="2629"/>
              </w:tabs>
              <w:kinsoku w:val="0"/>
              <w:overflowPunct w:val="0"/>
              <w:ind w:left="102" w:right="101"/>
              <w:jc w:val="both"/>
              <w:rPr>
                <w:spacing w:val="-1"/>
              </w:rPr>
            </w:pPr>
          </w:p>
        </w:tc>
        <w:tc>
          <w:tcPr>
            <w:tcW w:w="3686" w:type="dxa"/>
            <w:tcBorders>
              <w:top w:val="single" w:sz="4" w:space="0" w:color="auto"/>
              <w:left w:val="single" w:sz="4" w:space="0" w:color="auto"/>
              <w:bottom w:val="single" w:sz="4" w:space="0" w:color="auto"/>
              <w:right w:val="single" w:sz="4" w:space="0" w:color="auto"/>
            </w:tcBorders>
          </w:tcPr>
          <w:p w14:paraId="2E2AF49E" w14:textId="77777777" w:rsidR="00865C2A" w:rsidRPr="00F577CF" w:rsidRDefault="00865C2A" w:rsidP="00865C2A">
            <w:r w:rsidRPr="00F577CF">
              <w:t>Федеральный бюджет</w:t>
            </w:r>
          </w:p>
        </w:tc>
        <w:tc>
          <w:tcPr>
            <w:tcW w:w="1487" w:type="dxa"/>
            <w:tcBorders>
              <w:top w:val="single" w:sz="4" w:space="0" w:color="auto"/>
              <w:left w:val="single" w:sz="4" w:space="0" w:color="000000"/>
              <w:bottom w:val="single" w:sz="4" w:space="0" w:color="auto"/>
              <w:right w:val="single" w:sz="4" w:space="0" w:color="auto"/>
            </w:tcBorders>
            <w:vAlign w:val="center"/>
          </w:tcPr>
          <w:p w14:paraId="40F72DEF" w14:textId="77777777" w:rsidR="00865C2A" w:rsidRPr="00F577CF" w:rsidRDefault="00865C2A" w:rsidP="00865C2A">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65AA102D" w14:textId="77777777" w:rsidR="00865C2A" w:rsidRPr="00F577CF" w:rsidRDefault="00865C2A" w:rsidP="00865C2A">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483B6CD5" w14:textId="77777777" w:rsidR="00865C2A" w:rsidRPr="00F577CF" w:rsidRDefault="00865C2A" w:rsidP="00865C2A">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2ACB0318" w14:textId="77777777" w:rsidR="00865C2A" w:rsidRPr="00F577CF" w:rsidRDefault="00865C2A" w:rsidP="00865C2A">
            <w:pPr>
              <w:jc w:val="center"/>
            </w:pPr>
          </w:p>
        </w:tc>
        <w:tc>
          <w:tcPr>
            <w:tcW w:w="1265" w:type="dxa"/>
            <w:tcBorders>
              <w:top w:val="single" w:sz="4" w:space="0" w:color="auto"/>
              <w:left w:val="single" w:sz="4" w:space="0" w:color="auto"/>
              <w:bottom w:val="single" w:sz="4" w:space="0" w:color="auto"/>
              <w:right w:val="single" w:sz="4" w:space="0" w:color="auto"/>
            </w:tcBorders>
            <w:vAlign w:val="center"/>
          </w:tcPr>
          <w:p w14:paraId="49426FC8" w14:textId="77777777" w:rsidR="00865C2A" w:rsidRPr="00F577CF" w:rsidRDefault="00865C2A" w:rsidP="00865C2A">
            <w:pPr>
              <w:jc w:val="center"/>
            </w:pPr>
          </w:p>
        </w:tc>
      </w:tr>
      <w:tr w:rsidR="00865C2A" w:rsidRPr="00F577CF" w14:paraId="4A68D960" w14:textId="77777777" w:rsidTr="00865C2A">
        <w:trPr>
          <w:trHeight w:val="306"/>
          <w:jc w:val="center"/>
        </w:trPr>
        <w:tc>
          <w:tcPr>
            <w:tcW w:w="766" w:type="dxa"/>
            <w:vMerge/>
            <w:tcBorders>
              <w:left w:val="single" w:sz="4" w:space="0" w:color="000000"/>
              <w:right w:val="single" w:sz="4" w:space="0" w:color="000000"/>
            </w:tcBorders>
            <w:vAlign w:val="center"/>
          </w:tcPr>
          <w:p w14:paraId="38B3D6C4" w14:textId="77777777" w:rsidR="00865C2A" w:rsidRPr="00F577CF" w:rsidRDefault="00865C2A" w:rsidP="00865C2A">
            <w:pPr>
              <w:pStyle w:val="TableParagraph"/>
              <w:tabs>
                <w:tab w:val="left" w:pos="2629"/>
              </w:tabs>
              <w:kinsoku w:val="0"/>
              <w:overflowPunct w:val="0"/>
              <w:ind w:left="102" w:right="101"/>
              <w:jc w:val="both"/>
              <w:rPr>
                <w:spacing w:val="-1"/>
              </w:rPr>
            </w:pPr>
          </w:p>
        </w:tc>
        <w:tc>
          <w:tcPr>
            <w:tcW w:w="3554" w:type="dxa"/>
            <w:vMerge/>
            <w:tcBorders>
              <w:left w:val="single" w:sz="4" w:space="0" w:color="000000"/>
              <w:right w:val="single" w:sz="4" w:space="0" w:color="000000"/>
            </w:tcBorders>
          </w:tcPr>
          <w:p w14:paraId="6642DDA4" w14:textId="77777777" w:rsidR="00865C2A" w:rsidRPr="00F577CF" w:rsidRDefault="00865C2A" w:rsidP="00865C2A">
            <w:pPr>
              <w:pStyle w:val="TableParagraph"/>
              <w:tabs>
                <w:tab w:val="left" w:pos="2629"/>
              </w:tabs>
              <w:kinsoku w:val="0"/>
              <w:overflowPunct w:val="0"/>
              <w:ind w:left="102" w:right="101"/>
              <w:jc w:val="both"/>
              <w:rPr>
                <w:spacing w:val="-1"/>
              </w:rPr>
            </w:pPr>
          </w:p>
        </w:tc>
        <w:tc>
          <w:tcPr>
            <w:tcW w:w="3686" w:type="dxa"/>
            <w:tcBorders>
              <w:top w:val="single" w:sz="4" w:space="0" w:color="auto"/>
              <w:left w:val="single" w:sz="4" w:space="0" w:color="auto"/>
              <w:bottom w:val="single" w:sz="4" w:space="0" w:color="auto"/>
              <w:right w:val="single" w:sz="4" w:space="0" w:color="auto"/>
            </w:tcBorders>
          </w:tcPr>
          <w:p w14:paraId="2E3DBE83" w14:textId="77777777" w:rsidR="00865C2A" w:rsidRPr="00F577CF" w:rsidRDefault="00865C2A" w:rsidP="00865C2A">
            <w:r w:rsidRPr="00F577CF">
              <w:t>Государственный бюджет РС(Я)</w:t>
            </w:r>
          </w:p>
        </w:tc>
        <w:tc>
          <w:tcPr>
            <w:tcW w:w="1487" w:type="dxa"/>
            <w:tcBorders>
              <w:top w:val="single" w:sz="4" w:space="0" w:color="auto"/>
              <w:left w:val="single" w:sz="4" w:space="0" w:color="000000"/>
              <w:bottom w:val="single" w:sz="4" w:space="0" w:color="auto"/>
              <w:right w:val="single" w:sz="4" w:space="0" w:color="auto"/>
            </w:tcBorders>
            <w:vAlign w:val="center"/>
          </w:tcPr>
          <w:p w14:paraId="11C26A94" w14:textId="77777777" w:rsidR="00865C2A" w:rsidRPr="00F577CF" w:rsidRDefault="00865C2A" w:rsidP="00865C2A">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6A7F7213" w14:textId="77777777" w:rsidR="00865C2A" w:rsidRPr="00F577CF" w:rsidRDefault="00865C2A" w:rsidP="00865C2A">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36483997" w14:textId="77777777" w:rsidR="00865C2A" w:rsidRPr="00F577CF" w:rsidRDefault="00865C2A" w:rsidP="00865C2A">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0BD624E9" w14:textId="77777777" w:rsidR="00865C2A" w:rsidRPr="00F577CF" w:rsidRDefault="00865C2A" w:rsidP="00865C2A">
            <w:pPr>
              <w:jc w:val="center"/>
            </w:pPr>
          </w:p>
        </w:tc>
        <w:tc>
          <w:tcPr>
            <w:tcW w:w="1265" w:type="dxa"/>
            <w:tcBorders>
              <w:top w:val="single" w:sz="4" w:space="0" w:color="auto"/>
              <w:left w:val="single" w:sz="4" w:space="0" w:color="auto"/>
              <w:bottom w:val="single" w:sz="4" w:space="0" w:color="auto"/>
              <w:right w:val="single" w:sz="4" w:space="0" w:color="auto"/>
            </w:tcBorders>
            <w:vAlign w:val="center"/>
          </w:tcPr>
          <w:p w14:paraId="3152A3F6" w14:textId="77777777" w:rsidR="00865C2A" w:rsidRPr="00F577CF" w:rsidRDefault="00865C2A" w:rsidP="00865C2A">
            <w:pPr>
              <w:jc w:val="center"/>
            </w:pPr>
          </w:p>
        </w:tc>
      </w:tr>
      <w:tr w:rsidR="00865C2A" w:rsidRPr="00F577CF" w14:paraId="09BCFF91" w14:textId="77777777" w:rsidTr="00865C2A">
        <w:trPr>
          <w:trHeight w:val="306"/>
          <w:jc w:val="center"/>
        </w:trPr>
        <w:tc>
          <w:tcPr>
            <w:tcW w:w="766" w:type="dxa"/>
            <w:vMerge/>
            <w:tcBorders>
              <w:left w:val="single" w:sz="4" w:space="0" w:color="000000"/>
              <w:right w:val="single" w:sz="4" w:space="0" w:color="000000"/>
            </w:tcBorders>
            <w:vAlign w:val="center"/>
          </w:tcPr>
          <w:p w14:paraId="33681CE1" w14:textId="77777777" w:rsidR="00865C2A" w:rsidRPr="00F577CF" w:rsidRDefault="00865C2A" w:rsidP="00865C2A">
            <w:pPr>
              <w:pStyle w:val="TableParagraph"/>
              <w:tabs>
                <w:tab w:val="left" w:pos="2629"/>
              </w:tabs>
              <w:kinsoku w:val="0"/>
              <w:overflowPunct w:val="0"/>
              <w:ind w:left="102" w:right="101"/>
              <w:jc w:val="both"/>
              <w:rPr>
                <w:spacing w:val="-1"/>
              </w:rPr>
            </w:pPr>
          </w:p>
        </w:tc>
        <w:tc>
          <w:tcPr>
            <w:tcW w:w="3554" w:type="dxa"/>
            <w:vMerge/>
            <w:tcBorders>
              <w:left w:val="single" w:sz="4" w:space="0" w:color="000000"/>
              <w:right w:val="single" w:sz="4" w:space="0" w:color="000000"/>
            </w:tcBorders>
          </w:tcPr>
          <w:p w14:paraId="3C28B7E2" w14:textId="77777777" w:rsidR="00865C2A" w:rsidRPr="00F577CF" w:rsidRDefault="00865C2A" w:rsidP="00865C2A">
            <w:pPr>
              <w:pStyle w:val="TableParagraph"/>
              <w:tabs>
                <w:tab w:val="left" w:pos="2629"/>
              </w:tabs>
              <w:kinsoku w:val="0"/>
              <w:overflowPunct w:val="0"/>
              <w:ind w:left="102" w:right="101"/>
              <w:jc w:val="both"/>
              <w:rPr>
                <w:spacing w:val="-1"/>
              </w:rPr>
            </w:pPr>
          </w:p>
        </w:tc>
        <w:tc>
          <w:tcPr>
            <w:tcW w:w="3686" w:type="dxa"/>
            <w:tcBorders>
              <w:top w:val="single" w:sz="4" w:space="0" w:color="auto"/>
              <w:left w:val="single" w:sz="4" w:space="0" w:color="auto"/>
              <w:bottom w:val="single" w:sz="4" w:space="0" w:color="auto"/>
              <w:right w:val="single" w:sz="4" w:space="0" w:color="auto"/>
            </w:tcBorders>
          </w:tcPr>
          <w:p w14:paraId="01233245" w14:textId="77777777" w:rsidR="00865C2A" w:rsidRPr="00F577CF" w:rsidRDefault="00865C2A" w:rsidP="00865C2A">
            <w:r w:rsidRPr="00F577CF">
              <w:t>Бюджет МО «</w:t>
            </w:r>
            <w:proofErr w:type="spellStart"/>
            <w:r w:rsidRPr="00F577CF">
              <w:t>Мирнинский</w:t>
            </w:r>
            <w:proofErr w:type="spellEnd"/>
            <w:r w:rsidRPr="00F577CF">
              <w:t xml:space="preserve"> район»</w:t>
            </w:r>
          </w:p>
        </w:tc>
        <w:tc>
          <w:tcPr>
            <w:tcW w:w="1487" w:type="dxa"/>
            <w:tcBorders>
              <w:top w:val="single" w:sz="4" w:space="0" w:color="auto"/>
              <w:left w:val="single" w:sz="4" w:space="0" w:color="000000"/>
              <w:bottom w:val="single" w:sz="4" w:space="0" w:color="auto"/>
              <w:right w:val="single" w:sz="4" w:space="0" w:color="auto"/>
            </w:tcBorders>
            <w:vAlign w:val="center"/>
          </w:tcPr>
          <w:p w14:paraId="3E4C3A63" w14:textId="77777777" w:rsidR="00865C2A" w:rsidRPr="00F577CF" w:rsidRDefault="00865C2A" w:rsidP="00865C2A">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0D68C016" w14:textId="77777777" w:rsidR="00865C2A" w:rsidRPr="00F577CF" w:rsidRDefault="00865C2A" w:rsidP="00865C2A">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069DBBF3" w14:textId="77777777" w:rsidR="00865C2A" w:rsidRPr="00F577CF" w:rsidRDefault="00865C2A" w:rsidP="00865C2A">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6C401657" w14:textId="77777777" w:rsidR="00865C2A" w:rsidRPr="00F577CF" w:rsidRDefault="00865C2A" w:rsidP="00865C2A">
            <w:pPr>
              <w:jc w:val="center"/>
            </w:pPr>
          </w:p>
        </w:tc>
        <w:tc>
          <w:tcPr>
            <w:tcW w:w="1265" w:type="dxa"/>
            <w:tcBorders>
              <w:top w:val="single" w:sz="4" w:space="0" w:color="auto"/>
              <w:left w:val="single" w:sz="4" w:space="0" w:color="auto"/>
              <w:bottom w:val="single" w:sz="4" w:space="0" w:color="auto"/>
              <w:right w:val="single" w:sz="4" w:space="0" w:color="auto"/>
            </w:tcBorders>
            <w:vAlign w:val="center"/>
          </w:tcPr>
          <w:p w14:paraId="71A6093B" w14:textId="77777777" w:rsidR="00865C2A" w:rsidRPr="00F577CF" w:rsidRDefault="00865C2A" w:rsidP="00865C2A">
            <w:pPr>
              <w:jc w:val="center"/>
            </w:pPr>
          </w:p>
        </w:tc>
      </w:tr>
      <w:tr w:rsidR="00865C2A" w:rsidRPr="00F577CF" w14:paraId="77F2159A" w14:textId="77777777" w:rsidTr="00865C2A">
        <w:trPr>
          <w:trHeight w:val="306"/>
          <w:jc w:val="center"/>
        </w:trPr>
        <w:tc>
          <w:tcPr>
            <w:tcW w:w="766" w:type="dxa"/>
            <w:vMerge/>
            <w:tcBorders>
              <w:left w:val="single" w:sz="4" w:space="0" w:color="000000"/>
              <w:right w:val="single" w:sz="4" w:space="0" w:color="000000"/>
            </w:tcBorders>
            <w:vAlign w:val="center"/>
          </w:tcPr>
          <w:p w14:paraId="32A51D24" w14:textId="77777777" w:rsidR="00865C2A" w:rsidRPr="00F577CF" w:rsidRDefault="00865C2A" w:rsidP="00865C2A">
            <w:pPr>
              <w:pStyle w:val="TableParagraph"/>
              <w:tabs>
                <w:tab w:val="left" w:pos="2629"/>
              </w:tabs>
              <w:kinsoku w:val="0"/>
              <w:overflowPunct w:val="0"/>
              <w:ind w:left="102" w:right="101"/>
              <w:jc w:val="both"/>
              <w:rPr>
                <w:spacing w:val="-1"/>
              </w:rPr>
            </w:pPr>
          </w:p>
        </w:tc>
        <w:tc>
          <w:tcPr>
            <w:tcW w:w="3554" w:type="dxa"/>
            <w:vMerge/>
            <w:tcBorders>
              <w:left w:val="single" w:sz="4" w:space="0" w:color="000000"/>
              <w:right w:val="single" w:sz="4" w:space="0" w:color="000000"/>
            </w:tcBorders>
          </w:tcPr>
          <w:p w14:paraId="035BC227" w14:textId="77777777" w:rsidR="00865C2A" w:rsidRPr="00F577CF" w:rsidRDefault="00865C2A" w:rsidP="00865C2A">
            <w:pPr>
              <w:pStyle w:val="TableParagraph"/>
              <w:tabs>
                <w:tab w:val="left" w:pos="2629"/>
              </w:tabs>
              <w:kinsoku w:val="0"/>
              <w:overflowPunct w:val="0"/>
              <w:ind w:left="102" w:right="101"/>
              <w:jc w:val="both"/>
              <w:rPr>
                <w:spacing w:val="-1"/>
              </w:rPr>
            </w:pPr>
          </w:p>
        </w:tc>
        <w:tc>
          <w:tcPr>
            <w:tcW w:w="3686" w:type="dxa"/>
            <w:tcBorders>
              <w:top w:val="single" w:sz="4" w:space="0" w:color="auto"/>
              <w:left w:val="single" w:sz="4" w:space="0" w:color="auto"/>
              <w:bottom w:val="single" w:sz="4" w:space="0" w:color="auto"/>
              <w:right w:val="single" w:sz="4" w:space="0" w:color="auto"/>
            </w:tcBorders>
          </w:tcPr>
          <w:p w14:paraId="7233FE00" w14:textId="77777777" w:rsidR="00865C2A" w:rsidRPr="00F577CF" w:rsidRDefault="00865C2A" w:rsidP="00865C2A">
            <w:r w:rsidRPr="00F577CF">
              <w:t xml:space="preserve">Бюджет МО «Поселок </w:t>
            </w:r>
            <w:proofErr w:type="spellStart"/>
            <w:r w:rsidRPr="00F577CF">
              <w:t>Айхал</w:t>
            </w:r>
            <w:proofErr w:type="spellEnd"/>
            <w:r w:rsidRPr="00F577CF">
              <w:t>»</w:t>
            </w:r>
          </w:p>
        </w:tc>
        <w:tc>
          <w:tcPr>
            <w:tcW w:w="1487" w:type="dxa"/>
            <w:tcBorders>
              <w:top w:val="single" w:sz="4" w:space="0" w:color="auto"/>
              <w:left w:val="single" w:sz="4" w:space="0" w:color="000000"/>
              <w:bottom w:val="single" w:sz="4" w:space="0" w:color="auto"/>
              <w:right w:val="single" w:sz="4" w:space="0" w:color="auto"/>
            </w:tcBorders>
            <w:vAlign w:val="center"/>
          </w:tcPr>
          <w:p w14:paraId="4FA429CE" w14:textId="77777777" w:rsidR="00865C2A" w:rsidRPr="00F577CF" w:rsidRDefault="00865C2A" w:rsidP="00865C2A">
            <w:pPr>
              <w:jc w:val="center"/>
            </w:pPr>
            <w:r w:rsidRPr="00F577CF">
              <w:t>391 191,58</w:t>
            </w:r>
          </w:p>
        </w:tc>
        <w:tc>
          <w:tcPr>
            <w:tcW w:w="1472" w:type="dxa"/>
            <w:tcBorders>
              <w:top w:val="single" w:sz="4" w:space="0" w:color="auto"/>
              <w:left w:val="single" w:sz="4" w:space="0" w:color="auto"/>
              <w:bottom w:val="single" w:sz="4" w:space="0" w:color="auto"/>
              <w:right w:val="single" w:sz="4" w:space="0" w:color="auto"/>
            </w:tcBorders>
            <w:vAlign w:val="center"/>
          </w:tcPr>
          <w:p w14:paraId="67E49B93" w14:textId="77777777" w:rsidR="00865C2A" w:rsidRPr="00F577CF" w:rsidRDefault="00865C2A" w:rsidP="00865C2A">
            <w:pPr>
              <w:jc w:val="center"/>
            </w:pPr>
            <w:r w:rsidRPr="00F577CF">
              <w:t>0,00</w:t>
            </w:r>
          </w:p>
        </w:tc>
        <w:tc>
          <w:tcPr>
            <w:tcW w:w="1421" w:type="dxa"/>
            <w:tcBorders>
              <w:top w:val="single" w:sz="4" w:space="0" w:color="auto"/>
              <w:left w:val="single" w:sz="4" w:space="0" w:color="auto"/>
              <w:bottom w:val="single" w:sz="4" w:space="0" w:color="auto"/>
              <w:right w:val="single" w:sz="4" w:space="0" w:color="auto"/>
            </w:tcBorders>
            <w:vAlign w:val="center"/>
          </w:tcPr>
          <w:p w14:paraId="48314B24" w14:textId="77777777" w:rsidR="00865C2A" w:rsidRPr="00F577CF" w:rsidRDefault="00865C2A" w:rsidP="00865C2A">
            <w:pPr>
              <w:jc w:val="center"/>
            </w:pPr>
            <w:r w:rsidRPr="00F577CF">
              <w:t>0,00</w:t>
            </w:r>
          </w:p>
        </w:tc>
        <w:tc>
          <w:tcPr>
            <w:tcW w:w="1455" w:type="dxa"/>
            <w:tcBorders>
              <w:top w:val="single" w:sz="4" w:space="0" w:color="auto"/>
              <w:left w:val="single" w:sz="4" w:space="0" w:color="auto"/>
              <w:bottom w:val="single" w:sz="4" w:space="0" w:color="auto"/>
              <w:right w:val="single" w:sz="4" w:space="0" w:color="auto"/>
            </w:tcBorders>
            <w:vAlign w:val="center"/>
          </w:tcPr>
          <w:p w14:paraId="261C7DC5" w14:textId="77777777" w:rsidR="00865C2A" w:rsidRPr="00F577CF" w:rsidRDefault="00865C2A" w:rsidP="00865C2A">
            <w:pPr>
              <w:jc w:val="center"/>
            </w:pPr>
            <w:r w:rsidRPr="00F577CF">
              <w:t>0,00</w:t>
            </w:r>
          </w:p>
        </w:tc>
        <w:tc>
          <w:tcPr>
            <w:tcW w:w="1265" w:type="dxa"/>
            <w:tcBorders>
              <w:top w:val="single" w:sz="4" w:space="0" w:color="auto"/>
              <w:left w:val="single" w:sz="4" w:space="0" w:color="auto"/>
              <w:bottom w:val="single" w:sz="4" w:space="0" w:color="auto"/>
              <w:right w:val="single" w:sz="4" w:space="0" w:color="auto"/>
            </w:tcBorders>
            <w:vAlign w:val="center"/>
          </w:tcPr>
          <w:p w14:paraId="2E11B24E" w14:textId="77777777" w:rsidR="00865C2A" w:rsidRPr="00F577CF" w:rsidRDefault="00865C2A" w:rsidP="00865C2A">
            <w:pPr>
              <w:jc w:val="center"/>
            </w:pPr>
            <w:r w:rsidRPr="00F577CF">
              <w:t>0,00</w:t>
            </w:r>
          </w:p>
        </w:tc>
      </w:tr>
      <w:tr w:rsidR="00865C2A" w:rsidRPr="00F577CF" w14:paraId="62DCFE87" w14:textId="77777777" w:rsidTr="00865C2A">
        <w:trPr>
          <w:trHeight w:val="306"/>
          <w:jc w:val="center"/>
        </w:trPr>
        <w:tc>
          <w:tcPr>
            <w:tcW w:w="766" w:type="dxa"/>
            <w:vMerge/>
            <w:tcBorders>
              <w:left w:val="single" w:sz="4" w:space="0" w:color="000000"/>
              <w:bottom w:val="single" w:sz="4" w:space="0" w:color="000000"/>
              <w:right w:val="single" w:sz="4" w:space="0" w:color="000000"/>
            </w:tcBorders>
            <w:vAlign w:val="center"/>
          </w:tcPr>
          <w:p w14:paraId="1D33A8C9" w14:textId="77777777" w:rsidR="00865C2A" w:rsidRPr="00F577CF" w:rsidRDefault="00865C2A" w:rsidP="00865C2A">
            <w:pPr>
              <w:pStyle w:val="TableParagraph"/>
              <w:tabs>
                <w:tab w:val="left" w:pos="2629"/>
              </w:tabs>
              <w:kinsoku w:val="0"/>
              <w:overflowPunct w:val="0"/>
              <w:ind w:left="102" w:right="101"/>
              <w:jc w:val="both"/>
              <w:rPr>
                <w:spacing w:val="-1"/>
              </w:rPr>
            </w:pPr>
          </w:p>
        </w:tc>
        <w:tc>
          <w:tcPr>
            <w:tcW w:w="3554" w:type="dxa"/>
            <w:vMerge/>
            <w:tcBorders>
              <w:left w:val="single" w:sz="4" w:space="0" w:color="000000"/>
              <w:bottom w:val="single" w:sz="4" w:space="0" w:color="000000"/>
              <w:right w:val="single" w:sz="4" w:space="0" w:color="000000"/>
            </w:tcBorders>
          </w:tcPr>
          <w:p w14:paraId="61DEF9F7" w14:textId="77777777" w:rsidR="00865C2A" w:rsidRPr="00F577CF" w:rsidRDefault="00865C2A" w:rsidP="00865C2A">
            <w:pPr>
              <w:pStyle w:val="TableParagraph"/>
              <w:tabs>
                <w:tab w:val="left" w:pos="2629"/>
              </w:tabs>
              <w:kinsoku w:val="0"/>
              <w:overflowPunct w:val="0"/>
              <w:ind w:left="102" w:right="101"/>
              <w:jc w:val="both"/>
              <w:rPr>
                <w:spacing w:val="-1"/>
              </w:rPr>
            </w:pPr>
          </w:p>
        </w:tc>
        <w:tc>
          <w:tcPr>
            <w:tcW w:w="3686" w:type="dxa"/>
            <w:tcBorders>
              <w:top w:val="single" w:sz="4" w:space="0" w:color="auto"/>
              <w:left w:val="single" w:sz="4" w:space="0" w:color="auto"/>
              <w:bottom w:val="single" w:sz="4" w:space="0" w:color="auto"/>
              <w:right w:val="single" w:sz="4" w:space="0" w:color="auto"/>
            </w:tcBorders>
          </w:tcPr>
          <w:p w14:paraId="4228557E" w14:textId="77777777" w:rsidR="00865C2A" w:rsidRPr="00F577CF" w:rsidRDefault="00865C2A" w:rsidP="00865C2A">
            <w:r w:rsidRPr="00F577CF">
              <w:t>Другие источники</w:t>
            </w:r>
          </w:p>
        </w:tc>
        <w:tc>
          <w:tcPr>
            <w:tcW w:w="1487" w:type="dxa"/>
            <w:tcBorders>
              <w:top w:val="single" w:sz="4" w:space="0" w:color="auto"/>
              <w:left w:val="single" w:sz="4" w:space="0" w:color="000000"/>
              <w:bottom w:val="single" w:sz="4" w:space="0" w:color="auto"/>
              <w:right w:val="single" w:sz="4" w:space="0" w:color="auto"/>
            </w:tcBorders>
            <w:vAlign w:val="center"/>
          </w:tcPr>
          <w:p w14:paraId="206497AB" w14:textId="77777777" w:rsidR="00865C2A" w:rsidRPr="00F577CF" w:rsidRDefault="00865C2A" w:rsidP="00865C2A">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4E1B4D3E" w14:textId="77777777" w:rsidR="00865C2A" w:rsidRPr="00F577CF" w:rsidRDefault="00865C2A" w:rsidP="00865C2A">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086F205D" w14:textId="77777777" w:rsidR="00865C2A" w:rsidRPr="00F577CF" w:rsidRDefault="00865C2A" w:rsidP="00865C2A">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2A394549" w14:textId="77777777" w:rsidR="00865C2A" w:rsidRPr="00F577CF" w:rsidRDefault="00865C2A" w:rsidP="00865C2A">
            <w:pPr>
              <w:jc w:val="center"/>
            </w:pPr>
          </w:p>
        </w:tc>
        <w:tc>
          <w:tcPr>
            <w:tcW w:w="1265" w:type="dxa"/>
            <w:tcBorders>
              <w:top w:val="single" w:sz="4" w:space="0" w:color="auto"/>
              <w:left w:val="single" w:sz="4" w:space="0" w:color="auto"/>
              <w:bottom w:val="single" w:sz="4" w:space="0" w:color="auto"/>
              <w:right w:val="single" w:sz="4" w:space="0" w:color="auto"/>
            </w:tcBorders>
            <w:vAlign w:val="center"/>
          </w:tcPr>
          <w:p w14:paraId="7223CF84" w14:textId="77777777" w:rsidR="00865C2A" w:rsidRPr="00F577CF" w:rsidRDefault="00865C2A" w:rsidP="00865C2A">
            <w:pPr>
              <w:jc w:val="center"/>
            </w:pPr>
          </w:p>
        </w:tc>
      </w:tr>
      <w:tr w:rsidR="00865C2A" w:rsidRPr="00F577CF" w14:paraId="077FA89B" w14:textId="77777777" w:rsidTr="00865C2A">
        <w:trPr>
          <w:trHeight w:val="306"/>
          <w:jc w:val="center"/>
        </w:trPr>
        <w:tc>
          <w:tcPr>
            <w:tcW w:w="766" w:type="dxa"/>
            <w:vMerge w:val="restart"/>
            <w:tcBorders>
              <w:top w:val="single" w:sz="4" w:space="0" w:color="000000"/>
              <w:left w:val="single" w:sz="4" w:space="0" w:color="000000"/>
              <w:right w:val="single" w:sz="4" w:space="0" w:color="000000"/>
            </w:tcBorders>
            <w:vAlign w:val="center"/>
          </w:tcPr>
          <w:p w14:paraId="531D5962" w14:textId="77777777" w:rsidR="00865C2A" w:rsidRPr="00F577CF" w:rsidRDefault="00865C2A" w:rsidP="00865C2A">
            <w:pPr>
              <w:pStyle w:val="TableParagraph"/>
              <w:kinsoku w:val="0"/>
              <w:overflowPunct w:val="0"/>
              <w:ind w:left="102" w:right="105"/>
            </w:pPr>
            <w:r w:rsidRPr="00F577CF">
              <w:t>4</w:t>
            </w:r>
          </w:p>
        </w:tc>
        <w:tc>
          <w:tcPr>
            <w:tcW w:w="3554" w:type="dxa"/>
            <w:vMerge w:val="restart"/>
            <w:tcBorders>
              <w:top w:val="single" w:sz="4" w:space="0" w:color="000000"/>
              <w:left w:val="single" w:sz="4" w:space="0" w:color="000000"/>
              <w:right w:val="single" w:sz="4" w:space="0" w:color="000000"/>
            </w:tcBorders>
          </w:tcPr>
          <w:p w14:paraId="27FAE45D" w14:textId="77777777" w:rsidR="00865C2A" w:rsidRPr="00F577CF" w:rsidRDefault="00865C2A" w:rsidP="00865C2A">
            <w:pPr>
              <w:pStyle w:val="TableParagraph"/>
              <w:kinsoku w:val="0"/>
              <w:overflowPunct w:val="0"/>
              <w:ind w:left="102" w:right="105"/>
            </w:pPr>
            <w:r w:rsidRPr="00F577CF">
              <w:t>Мероприятия по ремонту и восстановлению твердого покрытия автомобильных дорог общего пользования местного значения и искусственных сооружений на них.</w:t>
            </w:r>
          </w:p>
        </w:tc>
        <w:tc>
          <w:tcPr>
            <w:tcW w:w="3686" w:type="dxa"/>
            <w:tcBorders>
              <w:top w:val="single" w:sz="4" w:space="0" w:color="auto"/>
              <w:left w:val="single" w:sz="4" w:space="0" w:color="auto"/>
              <w:bottom w:val="single" w:sz="4" w:space="0" w:color="auto"/>
              <w:right w:val="single" w:sz="4" w:space="0" w:color="auto"/>
            </w:tcBorders>
          </w:tcPr>
          <w:p w14:paraId="5F177C81" w14:textId="77777777" w:rsidR="00865C2A" w:rsidRPr="00F577CF" w:rsidRDefault="00865C2A" w:rsidP="00865C2A">
            <w:r w:rsidRPr="00F577CF">
              <w:t>Всего</w:t>
            </w:r>
          </w:p>
        </w:tc>
        <w:tc>
          <w:tcPr>
            <w:tcW w:w="1487" w:type="dxa"/>
            <w:tcBorders>
              <w:top w:val="single" w:sz="4" w:space="0" w:color="auto"/>
              <w:left w:val="single" w:sz="4" w:space="0" w:color="000000"/>
              <w:bottom w:val="single" w:sz="4" w:space="0" w:color="auto"/>
              <w:right w:val="single" w:sz="4" w:space="0" w:color="auto"/>
            </w:tcBorders>
            <w:vAlign w:val="center"/>
          </w:tcPr>
          <w:p w14:paraId="23104DF6" w14:textId="77777777" w:rsidR="00865C2A" w:rsidRPr="00F577CF" w:rsidRDefault="00865C2A" w:rsidP="00865C2A">
            <w:pPr>
              <w:jc w:val="center"/>
              <w:rPr>
                <w:bCs/>
              </w:rPr>
            </w:pPr>
            <w:r w:rsidRPr="00F577CF">
              <w:rPr>
                <w:color w:val="000000"/>
              </w:rPr>
              <w:t xml:space="preserve">36 317 426,02  </w:t>
            </w:r>
          </w:p>
        </w:tc>
        <w:tc>
          <w:tcPr>
            <w:tcW w:w="1472" w:type="dxa"/>
            <w:tcBorders>
              <w:top w:val="single" w:sz="4" w:space="0" w:color="auto"/>
              <w:left w:val="single" w:sz="4" w:space="0" w:color="auto"/>
              <w:bottom w:val="single" w:sz="4" w:space="0" w:color="auto"/>
              <w:right w:val="single" w:sz="4" w:space="0" w:color="auto"/>
            </w:tcBorders>
            <w:vAlign w:val="center"/>
          </w:tcPr>
          <w:p w14:paraId="438B9BD3" w14:textId="77777777" w:rsidR="00865C2A" w:rsidRPr="00F577CF" w:rsidRDefault="00865C2A" w:rsidP="00865C2A">
            <w:pPr>
              <w:jc w:val="center"/>
            </w:pPr>
            <w:r w:rsidRPr="00F577CF">
              <w:t>28 721 534,03</w:t>
            </w:r>
          </w:p>
        </w:tc>
        <w:tc>
          <w:tcPr>
            <w:tcW w:w="1421" w:type="dxa"/>
            <w:tcBorders>
              <w:top w:val="single" w:sz="4" w:space="0" w:color="auto"/>
              <w:left w:val="single" w:sz="4" w:space="0" w:color="auto"/>
              <w:bottom w:val="single" w:sz="4" w:space="0" w:color="auto"/>
              <w:right w:val="single" w:sz="4" w:space="0" w:color="auto"/>
            </w:tcBorders>
            <w:vAlign w:val="center"/>
          </w:tcPr>
          <w:p w14:paraId="5DE5D61A" w14:textId="77777777" w:rsidR="00865C2A" w:rsidRPr="00F577CF" w:rsidRDefault="00865C2A" w:rsidP="00865C2A">
            <w:pPr>
              <w:jc w:val="center"/>
            </w:pPr>
            <w:r w:rsidRPr="00F577CF">
              <w:t>1 131 728,24</w:t>
            </w:r>
          </w:p>
        </w:tc>
        <w:tc>
          <w:tcPr>
            <w:tcW w:w="1455" w:type="dxa"/>
            <w:tcBorders>
              <w:top w:val="single" w:sz="4" w:space="0" w:color="auto"/>
              <w:left w:val="single" w:sz="4" w:space="0" w:color="auto"/>
              <w:bottom w:val="single" w:sz="4" w:space="0" w:color="auto"/>
              <w:right w:val="single" w:sz="4" w:space="0" w:color="auto"/>
            </w:tcBorders>
            <w:vAlign w:val="center"/>
          </w:tcPr>
          <w:p w14:paraId="5553853A" w14:textId="77777777" w:rsidR="00865C2A" w:rsidRPr="00F577CF" w:rsidRDefault="00865C2A" w:rsidP="00865C2A">
            <w:pPr>
              <w:jc w:val="center"/>
            </w:pPr>
            <w:r w:rsidRPr="00F577CF">
              <w:t>900 000,00</w:t>
            </w:r>
          </w:p>
        </w:tc>
        <w:tc>
          <w:tcPr>
            <w:tcW w:w="1265" w:type="dxa"/>
            <w:tcBorders>
              <w:top w:val="single" w:sz="4" w:space="0" w:color="auto"/>
              <w:left w:val="single" w:sz="4" w:space="0" w:color="auto"/>
              <w:bottom w:val="single" w:sz="4" w:space="0" w:color="auto"/>
              <w:right w:val="single" w:sz="4" w:space="0" w:color="auto"/>
            </w:tcBorders>
            <w:vAlign w:val="center"/>
          </w:tcPr>
          <w:p w14:paraId="002ADD7D" w14:textId="77777777" w:rsidR="00865C2A" w:rsidRPr="00F577CF" w:rsidRDefault="00865C2A" w:rsidP="00865C2A">
            <w:pPr>
              <w:jc w:val="center"/>
            </w:pPr>
            <w:r w:rsidRPr="00F577CF">
              <w:t>900 000,00</w:t>
            </w:r>
          </w:p>
        </w:tc>
      </w:tr>
      <w:tr w:rsidR="00865C2A" w:rsidRPr="00F577CF" w14:paraId="59BBE918" w14:textId="77777777" w:rsidTr="00865C2A">
        <w:trPr>
          <w:trHeight w:val="306"/>
          <w:jc w:val="center"/>
        </w:trPr>
        <w:tc>
          <w:tcPr>
            <w:tcW w:w="766" w:type="dxa"/>
            <w:vMerge/>
            <w:tcBorders>
              <w:left w:val="single" w:sz="4" w:space="0" w:color="000000"/>
              <w:right w:val="single" w:sz="4" w:space="0" w:color="000000"/>
            </w:tcBorders>
            <w:vAlign w:val="center"/>
          </w:tcPr>
          <w:p w14:paraId="4773EB85" w14:textId="77777777" w:rsidR="00865C2A" w:rsidRPr="00F577CF" w:rsidRDefault="00865C2A" w:rsidP="00865C2A">
            <w:pPr>
              <w:pStyle w:val="TableParagraph"/>
              <w:kinsoku w:val="0"/>
              <w:overflowPunct w:val="0"/>
              <w:ind w:left="102" w:right="105"/>
            </w:pPr>
          </w:p>
        </w:tc>
        <w:tc>
          <w:tcPr>
            <w:tcW w:w="3554" w:type="dxa"/>
            <w:vMerge/>
            <w:tcBorders>
              <w:left w:val="single" w:sz="4" w:space="0" w:color="000000"/>
              <w:right w:val="single" w:sz="4" w:space="0" w:color="000000"/>
            </w:tcBorders>
          </w:tcPr>
          <w:p w14:paraId="451F31C9" w14:textId="77777777" w:rsidR="00865C2A" w:rsidRPr="00F577CF" w:rsidRDefault="00865C2A" w:rsidP="00865C2A">
            <w:pPr>
              <w:pStyle w:val="TableParagraph"/>
              <w:kinsoku w:val="0"/>
              <w:overflowPunct w:val="0"/>
              <w:ind w:left="102" w:right="105"/>
            </w:pPr>
          </w:p>
        </w:tc>
        <w:tc>
          <w:tcPr>
            <w:tcW w:w="3686" w:type="dxa"/>
            <w:tcBorders>
              <w:top w:val="single" w:sz="4" w:space="0" w:color="auto"/>
              <w:left w:val="single" w:sz="4" w:space="0" w:color="auto"/>
              <w:bottom w:val="single" w:sz="4" w:space="0" w:color="auto"/>
              <w:right w:val="single" w:sz="4" w:space="0" w:color="auto"/>
            </w:tcBorders>
          </w:tcPr>
          <w:p w14:paraId="58C5CCD3" w14:textId="77777777" w:rsidR="00865C2A" w:rsidRPr="00F577CF" w:rsidRDefault="00865C2A" w:rsidP="00865C2A">
            <w:r w:rsidRPr="00F577CF">
              <w:t>Федеральный бюджет</w:t>
            </w:r>
          </w:p>
        </w:tc>
        <w:tc>
          <w:tcPr>
            <w:tcW w:w="1487" w:type="dxa"/>
            <w:tcBorders>
              <w:top w:val="single" w:sz="4" w:space="0" w:color="auto"/>
              <w:left w:val="single" w:sz="4" w:space="0" w:color="000000"/>
              <w:bottom w:val="single" w:sz="4" w:space="0" w:color="auto"/>
              <w:right w:val="single" w:sz="4" w:space="0" w:color="auto"/>
            </w:tcBorders>
            <w:vAlign w:val="center"/>
          </w:tcPr>
          <w:p w14:paraId="374FAE91" w14:textId="77777777" w:rsidR="00865C2A" w:rsidRPr="00F577CF" w:rsidRDefault="00865C2A" w:rsidP="00865C2A">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06E8CA72" w14:textId="77777777" w:rsidR="00865C2A" w:rsidRPr="00F577CF" w:rsidRDefault="00865C2A" w:rsidP="00865C2A">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2BAB1BC1" w14:textId="77777777" w:rsidR="00865C2A" w:rsidRPr="00F577CF" w:rsidRDefault="00865C2A" w:rsidP="00865C2A">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5E54989F" w14:textId="77777777" w:rsidR="00865C2A" w:rsidRPr="00F577CF" w:rsidRDefault="00865C2A" w:rsidP="00865C2A">
            <w:pPr>
              <w:jc w:val="center"/>
            </w:pPr>
          </w:p>
        </w:tc>
        <w:tc>
          <w:tcPr>
            <w:tcW w:w="1265" w:type="dxa"/>
            <w:tcBorders>
              <w:top w:val="single" w:sz="4" w:space="0" w:color="auto"/>
              <w:left w:val="single" w:sz="4" w:space="0" w:color="auto"/>
              <w:bottom w:val="single" w:sz="4" w:space="0" w:color="auto"/>
              <w:right w:val="single" w:sz="4" w:space="0" w:color="auto"/>
            </w:tcBorders>
            <w:vAlign w:val="center"/>
          </w:tcPr>
          <w:p w14:paraId="6E6FFFF9" w14:textId="77777777" w:rsidR="00865C2A" w:rsidRPr="00F577CF" w:rsidRDefault="00865C2A" w:rsidP="00865C2A">
            <w:pPr>
              <w:jc w:val="center"/>
            </w:pPr>
          </w:p>
        </w:tc>
      </w:tr>
      <w:tr w:rsidR="00865C2A" w:rsidRPr="00F577CF" w14:paraId="603DD2C2" w14:textId="77777777" w:rsidTr="00865C2A">
        <w:trPr>
          <w:trHeight w:val="306"/>
          <w:jc w:val="center"/>
        </w:trPr>
        <w:tc>
          <w:tcPr>
            <w:tcW w:w="766" w:type="dxa"/>
            <w:vMerge/>
            <w:tcBorders>
              <w:left w:val="single" w:sz="4" w:space="0" w:color="000000"/>
              <w:right w:val="single" w:sz="4" w:space="0" w:color="000000"/>
            </w:tcBorders>
            <w:vAlign w:val="center"/>
          </w:tcPr>
          <w:p w14:paraId="18EA1E74" w14:textId="77777777" w:rsidR="00865C2A" w:rsidRPr="00F577CF" w:rsidRDefault="00865C2A" w:rsidP="00865C2A">
            <w:pPr>
              <w:pStyle w:val="TableParagraph"/>
              <w:kinsoku w:val="0"/>
              <w:overflowPunct w:val="0"/>
              <w:ind w:left="102" w:right="105"/>
            </w:pPr>
          </w:p>
        </w:tc>
        <w:tc>
          <w:tcPr>
            <w:tcW w:w="3554" w:type="dxa"/>
            <w:vMerge/>
            <w:tcBorders>
              <w:left w:val="single" w:sz="4" w:space="0" w:color="000000"/>
              <w:right w:val="single" w:sz="4" w:space="0" w:color="000000"/>
            </w:tcBorders>
          </w:tcPr>
          <w:p w14:paraId="689F0EB9" w14:textId="77777777" w:rsidR="00865C2A" w:rsidRPr="00F577CF" w:rsidRDefault="00865C2A" w:rsidP="00865C2A">
            <w:pPr>
              <w:pStyle w:val="TableParagraph"/>
              <w:kinsoku w:val="0"/>
              <w:overflowPunct w:val="0"/>
              <w:ind w:left="102" w:right="105"/>
            </w:pPr>
          </w:p>
        </w:tc>
        <w:tc>
          <w:tcPr>
            <w:tcW w:w="3686" w:type="dxa"/>
            <w:tcBorders>
              <w:top w:val="single" w:sz="4" w:space="0" w:color="auto"/>
              <w:left w:val="single" w:sz="4" w:space="0" w:color="auto"/>
              <w:bottom w:val="single" w:sz="4" w:space="0" w:color="auto"/>
              <w:right w:val="single" w:sz="4" w:space="0" w:color="auto"/>
            </w:tcBorders>
          </w:tcPr>
          <w:p w14:paraId="3904AD18" w14:textId="77777777" w:rsidR="00865C2A" w:rsidRPr="00F577CF" w:rsidRDefault="00865C2A" w:rsidP="00865C2A">
            <w:r w:rsidRPr="00F577CF">
              <w:t>Государственный бюджет РС(Я)</w:t>
            </w:r>
          </w:p>
        </w:tc>
        <w:tc>
          <w:tcPr>
            <w:tcW w:w="1487" w:type="dxa"/>
            <w:tcBorders>
              <w:top w:val="single" w:sz="4" w:space="0" w:color="auto"/>
              <w:left w:val="single" w:sz="4" w:space="0" w:color="000000"/>
              <w:bottom w:val="single" w:sz="4" w:space="0" w:color="auto"/>
              <w:right w:val="single" w:sz="4" w:space="0" w:color="auto"/>
            </w:tcBorders>
            <w:vAlign w:val="center"/>
          </w:tcPr>
          <w:p w14:paraId="03713C0D" w14:textId="77777777" w:rsidR="00865C2A" w:rsidRPr="00F577CF" w:rsidRDefault="00865C2A" w:rsidP="00865C2A">
            <w:pPr>
              <w:jc w:val="center"/>
            </w:pPr>
            <w:r w:rsidRPr="00F577CF">
              <w:t>15 180 931,88</w:t>
            </w:r>
          </w:p>
        </w:tc>
        <w:tc>
          <w:tcPr>
            <w:tcW w:w="1472" w:type="dxa"/>
            <w:tcBorders>
              <w:top w:val="single" w:sz="4" w:space="0" w:color="auto"/>
              <w:left w:val="single" w:sz="4" w:space="0" w:color="auto"/>
              <w:bottom w:val="single" w:sz="4" w:space="0" w:color="auto"/>
              <w:right w:val="single" w:sz="4" w:space="0" w:color="auto"/>
            </w:tcBorders>
            <w:vAlign w:val="center"/>
          </w:tcPr>
          <w:p w14:paraId="2A197965" w14:textId="77777777" w:rsidR="00865C2A" w:rsidRPr="00F577CF" w:rsidRDefault="00865C2A" w:rsidP="00865C2A">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2E52D3C9" w14:textId="77777777" w:rsidR="00865C2A" w:rsidRPr="00F577CF" w:rsidRDefault="00865C2A" w:rsidP="00865C2A">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3A93936C" w14:textId="77777777" w:rsidR="00865C2A" w:rsidRPr="00F577CF" w:rsidRDefault="00865C2A" w:rsidP="00865C2A">
            <w:pPr>
              <w:jc w:val="center"/>
            </w:pPr>
          </w:p>
        </w:tc>
        <w:tc>
          <w:tcPr>
            <w:tcW w:w="1265" w:type="dxa"/>
            <w:tcBorders>
              <w:top w:val="single" w:sz="4" w:space="0" w:color="auto"/>
              <w:left w:val="single" w:sz="4" w:space="0" w:color="auto"/>
              <w:bottom w:val="single" w:sz="4" w:space="0" w:color="auto"/>
              <w:right w:val="single" w:sz="4" w:space="0" w:color="auto"/>
            </w:tcBorders>
            <w:vAlign w:val="center"/>
          </w:tcPr>
          <w:p w14:paraId="4A8B6210" w14:textId="77777777" w:rsidR="00865C2A" w:rsidRPr="00F577CF" w:rsidRDefault="00865C2A" w:rsidP="00865C2A">
            <w:pPr>
              <w:jc w:val="center"/>
            </w:pPr>
          </w:p>
        </w:tc>
      </w:tr>
      <w:tr w:rsidR="00865C2A" w:rsidRPr="00F577CF" w14:paraId="48FC478E" w14:textId="77777777" w:rsidTr="00865C2A">
        <w:trPr>
          <w:trHeight w:val="306"/>
          <w:jc w:val="center"/>
        </w:trPr>
        <w:tc>
          <w:tcPr>
            <w:tcW w:w="766" w:type="dxa"/>
            <w:vMerge/>
            <w:tcBorders>
              <w:left w:val="single" w:sz="4" w:space="0" w:color="000000"/>
              <w:right w:val="single" w:sz="4" w:space="0" w:color="000000"/>
            </w:tcBorders>
            <w:vAlign w:val="center"/>
          </w:tcPr>
          <w:p w14:paraId="3ECB393D" w14:textId="77777777" w:rsidR="00865C2A" w:rsidRPr="00F577CF" w:rsidRDefault="00865C2A" w:rsidP="00865C2A">
            <w:pPr>
              <w:pStyle w:val="TableParagraph"/>
              <w:kinsoku w:val="0"/>
              <w:overflowPunct w:val="0"/>
              <w:ind w:left="102" w:right="105"/>
            </w:pPr>
          </w:p>
        </w:tc>
        <w:tc>
          <w:tcPr>
            <w:tcW w:w="3554" w:type="dxa"/>
            <w:vMerge/>
            <w:tcBorders>
              <w:left w:val="single" w:sz="4" w:space="0" w:color="000000"/>
              <w:right w:val="single" w:sz="4" w:space="0" w:color="000000"/>
            </w:tcBorders>
          </w:tcPr>
          <w:p w14:paraId="155FAE0F" w14:textId="77777777" w:rsidR="00865C2A" w:rsidRPr="00F577CF" w:rsidRDefault="00865C2A" w:rsidP="00865C2A">
            <w:pPr>
              <w:pStyle w:val="TableParagraph"/>
              <w:kinsoku w:val="0"/>
              <w:overflowPunct w:val="0"/>
              <w:ind w:left="102" w:right="105"/>
            </w:pPr>
          </w:p>
        </w:tc>
        <w:tc>
          <w:tcPr>
            <w:tcW w:w="3686" w:type="dxa"/>
            <w:tcBorders>
              <w:top w:val="single" w:sz="4" w:space="0" w:color="auto"/>
              <w:left w:val="single" w:sz="4" w:space="0" w:color="auto"/>
              <w:bottom w:val="single" w:sz="4" w:space="0" w:color="auto"/>
              <w:right w:val="single" w:sz="4" w:space="0" w:color="auto"/>
            </w:tcBorders>
          </w:tcPr>
          <w:p w14:paraId="12A52136" w14:textId="77777777" w:rsidR="00865C2A" w:rsidRPr="00F577CF" w:rsidRDefault="00865C2A" w:rsidP="00865C2A">
            <w:r w:rsidRPr="00F577CF">
              <w:t>Бюджет МО «</w:t>
            </w:r>
            <w:proofErr w:type="spellStart"/>
            <w:r w:rsidRPr="00F577CF">
              <w:t>Мирнинский</w:t>
            </w:r>
            <w:proofErr w:type="spellEnd"/>
            <w:r w:rsidRPr="00F577CF">
              <w:t xml:space="preserve"> район»</w:t>
            </w:r>
          </w:p>
        </w:tc>
        <w:tc>
          <w:tcPr>
            <w:tcW w:w="1487" w:type="dxa"/>
            <w:tcBorders>
              <w:top w:val="single" w:sz="4" w:space="0" w:color="auto"/>
              <w:left w:val="single" w:sz="4" w:space="0" w:color="000000"/>
              <w:bottom w:val="single" w:sz="4" w:space="0" w:color="auto"/>
              <w:right w:val="single" w:sz="4" w:space="0" w:color="auto"/>
            </w:tcBorders>
            <w:vAlign w:val="center"/>
          </w:tcPr>
          <w:p w14:paraId="63F7CB17" w14:textId="77777777" w:rsidR="00865C2A" w:rsidRPr="00F577CF" w:rsidRDefault="00865C2A" w:rsidP="00865C2A">
            <w:pPr>
              <w:jc w:val="center"/>
            </w:pPr>
            <w:r w:rsidRPr="00F577CF">
              <w:t>16 252 503,25</w:t>
            </w:r>
          </w:p>
        </w:tc>
        <w:tc>
          <w:tcPr>
            <w:tcW w:w="1472" w:type="dxa"/>
            <w:tcBorders>
              <w:top w:val="single" w:sz="4" w:space="0" w:color="auto"/>
              <w:left w:val="single" w:sz="4" w:space="0" w:color="auto"/>
              <w:bottom w:val="single" w:sz="4" w:space="0" w:color="auto"/>
              <w:right w:val="single" w:sz="4" w:space="0" w:color="auto"/>
            </w:tcBorders>
            <w:vAlign w:val="center"/>
          </w:tcPr>
          <w:p w14:paraId="34370D38" w14:textId="77777777" w:rsidR="00865C2A" w:rsidRPr="00F577CF" w:rsidRDefault="00865C2A" w:rsidP="00865C2A">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3F02EB58" w14:textId="77777777" w:rsidR="00865C2A" w:rsidRPr="00F577CF" w:rsidRDefault="00865C2A" w:rsidP="00865C2A">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6E0B6C2D" w14:textId="77777777" w:rsidR="00865C2A" w:rsidRPr="00F577CF" w:rsidRDefault="00865C2A" w:rsidP="00865C2A">
            <w:pPr>
              <w:jc w:val="center"/>
            </w:pPr>
          </w:p>
        </w:tc>
        <w:tc>
          <w:tcPr>
            <w:tcW w:w="1265" w:type="dxa"/>
            <w:tcBorders>
              <w:top w:val="single" w:sz="4" w:space="0" w:color="auto"/>
              <w:left w:val="single" w:sz="4" w:space="0" w:color="auto"/>
              <w:bottom w:val="single" w:sz="4" w:space="0" w:color="auto"/>
              <w:right w:val="single" w:sz="4" w:space="0" w:color="auto"/>
            </w:tcBorders>
            <w:vAlign w:val="center"/>
          </w:tcPr>
          <w:p w14:paraId="4741F90D" w14:textId="77777777" w:rsidR="00865C2A" w:rsidRPr="00F577CF" w:rsidRDefault="00865C2A" w:rsidP="00865C2A">
            <w:pPr>
              <w:jc w:val="center"/>
            </w:pPr>
          </w:p>
        </w:tc>
      </w:tr>
      <w:tr w:rsidR="00865C2A" w:rsidRPr="00F577CF" w14:paraId="485E27E9" w14:textId="77777777" w:rsidTr="00865C2A">
        <w:trPr>
          <w:trHeight w:val="306"/>
          <w:jc w:val="center"/>
        </w:trPr>
        <w:tc>
          <w:tcPr>
            <w:tcW w:w="766" w:type="dxa"/>
            <w:vMerge/>
            <w:tcBorders>
              <w:left w:val="single" w:sz="4" w:space="0" w:color="000000"/>
              <w:right w:val="single" w:sz="4" w:space="0" w:color="000000"/>
            </w:tcBorders>
            <w:vAlign w:val="center"/>
          </w:tcPr>
          <w:p w14:paraId="1151F8A4" w14:textId="77777777" w:rsidR="00865C2A" w:rsidRPr="00F577CF" w:rsidRDefault="00865C2A" w:rsidP="00865C2A">
            <w:pPr>
              <w:pStyle w:val="TableParagraph"/>
              <w:kinsoku w:val="0"/>
              <w:overflowPunct w:val="0"/>
              <w:ind w:left="102" w:right="105"/>
            </w:pPr>
          </w:p>
        </w:tc>
        <w:tc>
          <w:tcPr>
            <w:tcW w:w="3554" w:type="dxa"/>
            <w:vMerge/>
            <w:tcBorders>
              <w:left w:val="single" w:sz="4" w:space="0" w:color="000000"/>
              <w:right w:val="single" w:sz="4" w:space="0" w:color="000000"/>
            </w:tcBorders>
          </w:tcPr>
          <w:p w14:paraId="10BC6E31" w14:textId="77777777" w:rsidR="00865C2A" w:rsidRPr="00F577CF" w:rsidRDefault="00865C2A" w:rsidP="00865C2A">
            <w:pPr>
              <w:pStyle w:val="TableParagraph"/>
              <w:kinsoku w:val="0"/>
              <w:overflowPunct w:val="0"/>
              <w:ind w:left="102" w:right="105"/>
            </w:pPr>
          </w:p>
        </w:tc>
        <w:tc>
          <w:tcPr>
            <w:tcW w:w="3686" w:type="dxa"/>
            <w:tcBorders>
              <w:top w:val="single" w:sz="4" w:space="0" w:color="auto"/>
              <w:left w:val="single" w:sz="4" w:space="0" w:color="auto"/>
              <w:bottom w:val="single" w:sz="4" w:space="0" w:color="auto"/>
              <w:right w:val="single" w:sz="4" w:space="0" w:color="auto"/>
            </w:tcBorders>
          </w:tcPr>
          <w:p w14:paraId="27DC13A3" w14:textId="77777777" w:rsidR="00865C2A" w:rsidRPr="00F577CF" w:rsidRDefault="00865C2A" w:rsidP="00865C2A">
            <w:r w:rsidRPr="00F577CF">
              <w:t xml:space="preserve">Бюджет МО «Поселок </w:t>
            </w:r>
            <w:proofErr w:type="spellStart"/>
            <w:r w:rsidRPr="00F577CF">
              <w:t>Айхал</w:t>
            </w:r>
            <w:proofErr w:type="spellEnd"/>
            <w:r w:rsidRPr="00F577CF">
              <w:t>»</w:t>
            </w:r>
          </w:p>
        </w:tc>
        <w:tc>
          <w:tcPr>
            <w:tcW w:w="1487" w:type="dxa"/>
            <w:tcBorders>
              <w:top w:val="single" w:sz="4" w:space="0" w:color="auto"/>
              <w:left w:val="single" w:sz="4" w:space="0" w:color="000000"/>
              <w:bottom w:val="single" w:sz="4" w:space="0" w:color="auto"/>
              <w:right w:val="single" w:sz="4" w:space="0" w:color="auto"/>
            </w:tcBorders>
            <w:vAlign w:val="center"/>
          </w:tcPr>
          <w:p w14:paraId="40EA12C8" w14:textId="77777777" w:rsidR="00865C2A" w:rsidRPr="00F577CF" w:rsidRDefault="00865C2A" w:rsidP="00865C2A">
            <w:pPr>
              <w:jc w:val="center"/>
            </w:pPr>
            <w:r w:rsidRPr="00F577CF">
              <w:rPr>
                <w:color w:val="000000"/>
              </w:rPr>
              <w:t xml:space="preserve">4 883 990,89  </w:t>
            </w:r>
          </w:p>
        </w:tc>
        <w:tc>
          <w:tcPr>
            <w:tcW w:w="1472" w:type="dxa"/>
            <w:tcBorders>
              <w:top w:val="single" w:sz="4" w:space="0" w:color="auto"/>
              <w:left w:val="single" w:sz="4" w:space="0" w:color="auto"/>
              <w:bottom w:val="single" w:sz="4" w:space="0" w:color="auto"/>
              <w:right w:val="single" w:sz="4" w:space="0" w:color="auto"/>
            </w:tcBorders>
            <w:vAlign w:val="center"/>
          </w:tcPr>
          <w:p w14:paraId="6EDF4FD4" w14:textId="77777777" w:rsidR="00865C2A" w:rsidRPr="00F577CF" w:rsidRDefault="00865C2A" w:rsidP="00865C2A">
            <w:pPr>
              <w:jc w:val="center"/>
            </w:pPr>
            <w:r w:rsidRPr="00F577CF">
              <w:t>4 047 886,23</w:t>
            </w:r>
          </w:p>
        </w:tc>
        <w:tc>
          <w:tcPr>
            <w:tcW w:w="1421" w:type="dxa"/>
            <w:tcBorders>
              <w:top w:val="single" w:sz="4" w:space="0" w:color="auto"/>
              <w:left w:val="single" w:sz="4" w:space="0" w:color="auto"/>
              <w:bottom w:val="single" w:sz="4" w:space="0" w:color="auto"/>
              <w:right w:val="single" w:sz="4" w:space="0" w:color="auto"/>
            </w:tcBorders>
            <w:vAlign w:val="center"/>
          </w:tcPr>
          <w:p w14:paraId="08067BAB" w14:textId="77777777" w:rsidR="00865C2A" w:rsidRPr="00F577CF" w:rsidRDefault="00865C2A" w:rsidP="00865C2A">
            <w:pPr>
              <w:jc w:val="center"/>
            </w:pPr>
            <w:r w:rsidRPr="00F577CF">
              <w:t>1 131 728,24</w:t>
            </w:r>
          </w:p>
        </w:tc>
        <w:tc>
          <w:tcPr>
            <w:tcW w:w="1455" w:type="dxa"/>
            <w:tcBorders>
              <w:top w:val="single" w:sz="4" w:space="0" w:color="auto"/>
              <w:left w:val="single" w:sz="4" w:space="0" w:color="auto"/>
              <w:bottom w:val="single" w:sz="4" w:space="0" w:color="auto"/>
              <w:right w:val="single" w:sz="4" w:space="0" w:color="auto"/>
            </w:tcBorders>
            <w:vAlign w:val="center"/>
          </w:tcPr>
          <w:p w14:paraId="7BC30823" w14:textId="77777777" w:rsidR="00865C2A" w:rsidRPr="00F577CF" w:rsidRDefault="00865C2A" w:rsidP="00865C2A">
            <w:pPr>
              <w:jc w:val="center"/>
            </w:pPr>
            <w:r w:rsidRPr="00F577CF">
              <w:t>900 000,00</w:t>
            </w:r>
          </w:p>
        </w:tc>
        <w:tc>
          <w:tcPr>
            <w:tcW w:w="1265" w:type="dxa"/>
            <w:tcBorders>
              <w:top w:val="single" w:sz="4" w:space="0" w:color="auto"/>
              <w:left w:val="single" w:sz="4" w:space="0" w:color="auto"/>
              <w:bottom w:val="single" w:sz="4" w:space="0" w:color="auto"/>
              <w:right w:val="single" w:sz="4" w:space="0" w:color="auto"/>
            </w:tcBorders>
            <w:vAlign w:val="center"/>
          </w:tcPr>
          <w:p w14:paraId="041C2FB0" w14:textId="77777777" w:rsidR="00865C2A" w:rsidRPr="00F577CF" w:rsidRDefault="00865C2A" w:rsidP="00865C2A">
            <w:pPr>
              <w:jc w:val="center"/>
            </w:pPr>
            <w:r w:rsidRPr="00F577CF">
              <w:t>900 000,00</w:t>
            </w:r>
          </w:p>
        </w:tc>
      </w:tr>
      <w:tr w:rsidR="00865C2A" w:rsidRPr="00F577CF" w14:paraId="3B024639" w14:textId="77777777" w:rsidTr="00865C2A">
        <w:trPr>
          <w:trHeight w:val="306"/>
          <w:jc w:val="center"/>
        </w:trPr>
        <w:tc>
          <w:tcPr>
            <w:tcW w:w="766" w:type="dxa"/>
            <w:vMerge/>
            <w:tcBorders>
              <w:left w:val="single" w:sz="4" w:space="0" w:color="000000"/>
              <w:bottom w:val="single" w:sz="4" w:space="0" w:color="000000"/>
              <w:right w:val="single" w:sz="4" w:space="0" w:color="000000"/>
            </w:tcBorders>
            <w:vAlign w:val="center"/>
          </w:tcPr>
          <w:p w14:paraId="5F2DFF97" w14:textId="77777777" w:rsidR="00865C2A" w:rsidRPr="00F577CF" w:rsidRDefault="00865C2A" w:rsidP="00865C2A">
            <w:pPr>
              <w:pStyle w:val="TableParagraph"/>
              <w:kinsoku w:val="0"/>
              <w:overflowPunct w:val="0"/>
              <w:ind w:left="102" w:right="105"/>
            </w:pPr>
          </w:p>
        </w:tc>
        <w:tc>
          <w:tcPr>
            <w:tcW w:w="3554" w:type="dxa"/>
            <w:vMerge/>
            <w:tcBorders>
              <w:left w:val="single" w:sz="4" w:space="0" w:color="000000"/>
              <w:bottom w:val="single" w:sz="4" w:space="0" w:color="000000"/>
              <w:right w:val="single" w:sz="4" w:space="0" w:color="000000"/>
            </w:tcBorders>
          </w:tcPr>
          <w:p w14:paraId="02B33DEB" w14:textId="77777777" w:rsidR="00865C2A" w:rsidRPr="00F577CF" w:rsidRDefault="00865C2A" w:rsidP="00865C2A">
            <w:pPr>
              <w:pStyle w:val="TableParagraph"/>
              <w:kinsoku w:val="0"/>
              <w:overflowPunct w:val="0"/>
              <w:ind w:left="102" w:right="105"/>
            </w:pPr>
          </w:p>
        </w:tc>
        <w:tc>
          <w:tcPr>
            <w:tcW w:w="3686" w:type="dxa"/>
            <w:tcBorders>
              <w:top w:val="single" w:sz="4" w:space="0" w:color="auto"/>
              <w:left w:val="single" w:sz="4" w:space="0" w:color="auto"/>
              <w:bottom w:val="single" w:sz="4" w:space="0" w:color="auto"/>
              <w:right w:val="single" w:sz="4" w:space="0" w:color="auto"/>
            </w:tcBorders>
          </w:tcPr>
          <w:p w14:paraId="315B0FBA" w14:textId="77777777" w:rsidR="00865C2A" w:rsidRPr="00F577CF" w:rsidRDefault="00865C2A" w:rsidP="00865C2A">
            <w:r w:rsidRPr="00F577CF">
              <w:t>Другие источники</w:t>
            </w:r>
          </w:p>
        </w:tc>
        <w:tc>
          <w:tcPr>
            <w:tcW w:w="1487" w:type="dxa"/>
            <w:tcBorders>
              <w:top w:val="single" w:sz="4" w:space="0" w:color="auto"/>
              <w:left w:val="single" w:sz="4" w:space="0" w:color="000000"/>
              <w:bottom w:val="single" w:sz="4" w:space="0" w:color="auto"/>
              <w:right w:val="single" w:sz="4" w:space="0" w:color="auto"/>
            </w:tcBorders>
            <w:vAlign w:val="center"/>
          </w:tcPr>
          <w:p w14:paraId="0D77249F" w14:textId="77777777" w:rsidR="00865C2A" w:rsidRPr="00F577CF" w:rsidRDefault="00865C2A" w:rsidP="00865C2A">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2EC4AE45" w14:textId="77777777" w:rsidR="00865C2A" w:rsidRPr="00F577CF" w:rsidRDefault="00865C2A" w:rsidP="00865C2A">
            <w:pPr>
              <w:jc w:val="center"/>
            </w:pPr>
            <w:r w:rsidRPr="00F577CF">
              <w:rPr>
                <w:color w:val="000000"/>
              </w:rPr>
              <w:t>24 673 647,80 </w:t>
            </w:r>
          </w:p>
        </w:tc>
        <w:tc>
          <w:tcPr>
            <w:tcW w:w="1421" w:type="dxa"/>
            <w:tcBorders>
              <w:top w:val="single" w:sz="4" w:space="0" w:color="auto"/>
              <w:left w:val="single" w:sz="4" w:space="0" w:color="auto"/>
              <w:bottom w:val="single" w:sz="4" w:space="0" w:color="auto"/>
              <w:right w:val="single" w:sz="4" w:space="0" w:color="auto"/>
            </w:tcBorders>
            <w:vAlign w:val="center"/>
          </w:tcPr>
          <w:p w14:paraId="4A5E63FC" w14:textId="77777777" w:rsidR="00865C2A" w:rsidRPr="00F577CF" w:rsidRDefault="00865C2A" w:rsidP="00865C2A">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222E8900" w14:textId="77777777" w:rsidR="00865C2A" w:rsidRPr="00F577CF" w:rsidRDefault="00865C2A" w:rsidP="00865C2A">
            <w:pPr>
              <w:jc w:val="center"/>
            </w:pPr>
          </w:p>
        </w:tc>
        <w:tc>
          <w:tcPr>
            <w:tcW w:w="1265" w:type="dxa"/>
            <w:tcBorders>
              <w:top w:val="single" w:sz="4" w:space="0" w:color="auto"/>
              <w:left w:val="single" w:sz="4" w:space="0" w:color="auto"/>
              <w:bottom w:val="single" w:sz="4" w:space="0" w:color="auto"/>
              <w:right w:val="single" w:sz="4" w:space="0" w:color="auto"/>
            </w:tcBorders>
            <w:vAlign w:val="center"/>
          </w:tcPr>
          <w:p w14:paraId="6E4A7F4B" w14:textId="77777777" w:rsidR="00865C2A" w:rsidRPr="00F577CF" w:rsidRDefault="00865C2A" w:rsidP="00865C2A">
            <w:pPr>
              <w:jc w:val="center"/>
            </w:pPr>
          </w:p>
        </w:tc>
      </w:tr>
      <w:tr w:rsidR="00865C2A" w:rsidRPr="00F577CF" w14:paraId="0F980C63" w14:textId="77777777" w:rsidTr="00865C2A">
        <w:trPr>
          <w:trHeight w:val="306"/>
          <w:jc w:val="center"/>
        </w:trPr>
        <w:tc>
          <w:tcPr>
            <w:tcW w:w="766" w:type="dxa"/>
            <w:vMerge w:val="restart"/>
            <w:tcBorders>
              <w:top w:val="single" w:sz="4" w:space="0" w:color="000000"/>
              <w:left w:val="single" w:sz="4" w:space="0" w:color="000000"/>
              <w:right w:val="single" w:sz="4" w:space="0" w:color="000000"/>
            </w:tcBorders>
            <w:vAlign w:val="center"/>
          </w:tcPr>
          <w:p w14:paraId="614CDAC9" w14:textId="77777777" w:rsidR="00865C2A" w:rsidRPr="00F577CF" w:rsidRDefault="00865C2A" w:rsidP="00865C2A">
            <w:pPr>
              <w:pStyle w:val="TableParagraph"/>
              <w:tabs>
                <w:tab w:val="left" w:pos="2951"/>
              </w:tabs>
              <w:kinsoku w:val="0"/>
              <w:overflowPunct w:val="0"/>
              <w:ind w:left="102" w:right="99"/>
            </w:pPr>
            <w:r w:rsidRPr="00F577CF">
              <w:t>5</w:t>
            </w:r>
          </w:p>
        </w:tc>
        <w:tc>
          <w:tcPr>
            <w:tcW w:w="3554" w:type="dxa"/>
            <w:vMerge w:val="restart"/>
            <w:tcBorders>
              <w:top w:val="single" w:sz="4" w:space="0" w:color="000000"/>
              <w:left w:val="single" w:sz="4" w:space="0" w:color="000000"/>
              <w:right w:val="single" w:sz="4" w:space="0" w:color="000000"/>
            </w:tcBorders>
          </w:tcPr>
          <w:p w14:paraId="5C72484E" w14:textId="77777777" w:rsidR="00865C2A" w:rsidRPr="00F577CF" w:rsidRDefault="00865C2A" w:rsidP="00865C2A">
            <w:pPr>
              <w:pStyle w:val="TableParagraph"/>
              <w:tabs>
                <w:tab w:val="left" w:pos="2951"/>
              </w:tabs>
              <w:kinsoku w:val="0"/>
              <w:overflowPunct w:val="0"/>
              <w:ind w:left="102" w:right="99"/>
            </w:pPr>
            <w:r w:rsidRPr="00F577CF">
              <w:t>Мероприятия по ремонту и восстановлению твердого покрытия проезжей части жилой застройки.</w:t>
            </w:r>
          </w:p>
        </w:tc>
        <w:tc>
          <w:tcPr>
            <w:tcW w:w="3686" w:type="dxa"/>
            <w:tcBorders>
              <w:top w:val="single" w:sz="4" w:space="0" w:color="auto"/>
              <w:left w:val="single" w:sz="4" w:space="0" w:color="auto"/>
              <w:bottom w:val="single" w:sz="4" w:space="0" w:color="auto"/>
              <w:right w:val="single" w:sz="4" w:space="0" w:color="auto"/>
            </w:tcBorders>
          </w:tcPr>
          <w:p w14:paraId="274CB8C5" w14:textId="77777777" w:rsidR="00865C2A" w:rsidRPr="00F577CF" w:rsidRDefault="00865C2A" w:rsidP="00865C2A">
            <w:r w:rsidRPr="00F577CF">
              <w:t>Всего</w:t>
            </w:r>
          </w:p>
        </w:tc>
        <w:tc>
          <w:tcPr>
            <w:tcW w:w="1487" w:type="dxa"/>
            <w:tcBorders>
              <w:top w:val="single" w:sz="4" w:space="0" w:color="auto"/>
              <w:left w:val="single" w:sz="4" w:space="0" w:color="000000"/>
              <w:bottom w:val="single" w:sz="4" w:space="0" w:color="auto"/>
              <w:right w:val="single" w:sz="4" w:space="0" w:color="auto"/>
            </w:tcBorders>
            <w:vAlign w:val="center"/>
          </w:tcPr>
          <w:p w14:paraId="45592EA4" w14:textId="77777777" w:rsidR="00865C2A" w:rsidRPr="00F577CF" w:rsidRDefault="00865C2A" w:rsidP="00865C2A">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095F1196" w14:textId="77777777" w:rsidR="00865C2A" w:rsidRPr="00F577CF" w:rsidRDefault="00865C2A" w:rsidP="00865C2A">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1F327053" w14:textId="77777777" w:rsidR="00865C2A" w:rsidRPr="00F577CF" w:rsidRDefault="00865C2A" w:rsidP="00865C2A">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6D0BE8E8" w14:textId="77777777" w:rsidR="00865C2A" w:rsidRPr="00F577CF" w:rsidRDefault="00865C2A" w:rsidP="00865C2A">
            <w:pPr>
              <w:jc w:val="center"/>
            </w:pPr>
          </w:p>
        </w:tc>
        <w:tc>
          <w:tcPr>
            <w:tcW w:w="1265" w:type="dxa"/>
            <w:tcBorders>
              <w:top w:val="single" w:sz="4" w:space="0" w:color="auto"/>
              <w:left w:val="single" w:sz="4" w:space="0" w:color="auto"/>
              <w:bottom w:val="single" w:sz="4" w:space="0" w:color="auto"/>
              <w:right w:val="single" w:sz="4" w:space="0" w:color="auto"/>
            </w:tcBorders>
            <w:vAlign w:val="center"/>
          </w:tcPr>
          <w:p w14:paraId="7CF2F46E" w14:textId="77777777" w:rsidR="00865C2A" w:rsidRPr="00F577CF" w:rsidRDefault="00865C2A" w:rsidP="00865C2A">
            <w:pPr>
              <w:jc w:val="center"/>
            </w:pPr>
          </w:p>
        </w:tc>
      </w:tr>
      <w:tr w:rsidR="00865C2A" w:rsidRPr="00F577CF" w14:paraId="66861BBF" w14:textId="77777777" w:rsidTr="00865C2A">
        <w:trPr>
          <w:trHeight w:val="306"/>
          <w:jc w:val="center"/>
        </w:trPr>
        <w:tc>
          <w:tcPr>
            <w:tcW w:w="766" w:type="dxa"/>
            <w:vMerge/>
            <w:tcBorders>
              <w:left w:val="single" w:sz="4" w:space="0" w:color="000000"/>
              <w:right w:val="single" w:sz="4" w:space="0" w:color="000000"/>
            </w:tcBorders>
            <w:vAlign w:val="center"/>
          </w:tcPr>
          <w:p w14:paraId="571FDF25" w14:textId="77777777" w:rsidR="00865C2A" w:rsidRPr="00F577CF" w:rsidRDefault="00865C2A" w:rsidP="00865C2A">
            <w:pPr>
              <w:pStyle w:val="TableParagraph"/>
              <w:tabs>
                <w:tab w:val="left" w:pos="2951"/>
              </w:tabs>
              <w:kinsoku w:val="0"/>
              <w:overflowPunct w:val="0"/>
              <w:ind w:left="102" w:right="99"/>
            </w:pPr>
          </w:p>
        </w:tc>
        <w:tc>
          <w:tcPr>
            <w:tcW w:w="3554" w:type="dxa"/>
            <w:vMerge/>
            <w:tcBorders>
              <w:left w:val="single" w:sz="4" w:space="0" w:color="000000"/>
              <w:right w:val="single" w:sz="4" w:space="0" w:color="000000"/>
            </w:tcBorders>
          </w:tcPr>
          <w:p w14:paraId="7CC07C95" w14:textId="77777777" w:rsidR="00865C2A" w:rsidRPr="00F577CF" w:rsidRDefault="00865C2A" w:rsidP="00865C2A">
            <w:pPr>
              <w:pStyle w:val="TableParagraph"/>
              <w:tabs>
                <w:tab w:val="left" w:pos="2951"/>
              </w:tabs>
              <w:kinsoku w:val="0"/>
              <w:overflowPunct w:val="0"/>
              <w:ind w:left="102" w:right="99"/>
            </w:pPr>
          </w:p>
        </w:tc>
        <w:tc>
          <w:tcPr>
            <w:tcW w:w="3686" w:type="dxa"/>
            <w:tcBorders>
              <w:top w:val="single" w:sz="4" w:space="0" w:color="auto"/>
              <w:left w:val="single" w:sz="4" w:space="0" w:color="auto"/>
              <w:bottom w:val="single" w:sz="4" w:space="0" w:color="auto"/>
              <w:right w:val="single" w:sz="4" w:space="0" w:color="auto"/>
            </w:tcBorders>
          </w:tcPr>
          <w:p w14:paraId="7F7860C7" w14:textId="77777777" w:rsidR="00865C2A" w:rsidRPr="00F577CF" w:rsidRDefault="00865C2A" w:rsidP="00865C2A">
            <w:r w:rsidRPr="00F577CF">
              <w:t>Федеральный бюджет</w:t>
            </w:r>
          </w:p>
        </w:tc>
        <w:tc>
          <w:tcPr>
            <w:tcW w:w="1487" w:type="dxa"/>
            <w:tcBorders>
              <w:top w:val="single" w:sz="4" w:space="0" w:color="auto"/>
              <w:left w:val="single" w:sz="4" w:space="0" w:color="000000"/>
              <w:bottom w:val="single" w:sz="4" w:space="0" w:color="auto"/>
              <w:right w:val="single" w:sz="4" w:space="0" w:color="auto"/>
            </w:tcBorders>
            <w:vAlign w:val="center"/>
          </w:tcPr>
          <w:p w14:paraId="4825ADD9" w14:textId="77777777" w:rsidR="00865C2A" w:rsidRPr="00F577CF" w:rsidRDefault="00865C2A" w:rsidP="00865C2A">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688B4BE6" w14:textId="77777777" w:rsidR="00865C2A" w:rsidRPr="00F577CF" w:rsidRDefault="00865C2A" w:rsidP="00865C2A">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42EBB03D" w14:textId="77777777" w:rsidR="00865C2A" w:rsidRPr="00F577CF" w:rsidRDefault="00865C2A" w:rsidP="00865C2A">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66D4ED66" w14:textId="77777777" w:rsidR="00865C2A" w:rsidRPr="00F577CF" w:rsidRDefault="00865C2A" w:rsidP="00865C2A">
            <w:pPr>
              <w:jc w:val="center"/>
            </w:pPr>
          </w:p>
        </w:tc>
        <w:tc>
          <w:tcPr>
            <w:tcW w:w="1265" w:type="dxa"/>
            <w:tcBorders>
              <w:top w:val="single" w:sz="4" w:space="0" w:color="auto"/>
              <w:left w:val="single" w:sz="4" w:space="0" w:color="auto"/>
              <w:bottom w:val="single" w:sz="4" w:space="0" w:color="auto"/>
              <w:right w:val="single" w:sz="4" w:space="0" w:color="auto"/>
            </w:tcBorders>
            <w:vAlign w:val="center"/>
          </w:tcPr>
          <w:p w14:paraId="11A448B6" w14:textId="77777777" w:rsidR="00865C2A" w:rsidRPr="00F577CF" w:rsidRDefault="00865C2A" w:rsidP="00865C2A">
            <w:pPr>
              <w:jc w:val="center"/>
            </w:pPr>
          </w:p>
        </w:tc>
      </w:tr>
      <w:tr w:rsidR="00865C2A" w:rsidRPr="00F577CF" w14:paraId="76BF862E" w14:textId="77777777" w:rsidTr="00865C2A">
        <w:trPr>
          <w:trHeight w:val="306"/>
          <w:jc w:val="center"/>
        </w:trPr>
        <w:tc>
          <w:tcPr>
            <w:tcW w:w="766" w:type="dxa"/>
            <w:vMerge/>
            <w:tcBorders>
              <w:left w:val="single" w:sz="4" w:space="0" w:color="000000"/>
              <w:right w:val="single" w:sz="4" w:space="0" w:color="000000"/>
            </w:tcBorders>
            <w:vAlign w:val="center"/>
          </w:tcPr>
          <w:p w14:paraId="41E35FFA" w14:textId="77777777" w:rsidR="00865C2A" w:rsidRPr="00F577CF" w:rsidRDefault="00865C2A" w:rsidP="00865C2A">
            <w:pPr>
              <w:pStyle w:val="TableParagraph"/>
              <w:tabs>
                <w:tab w:val="left" w:pos="2951"/>
              </w:tabs>
              <w:kinsoku w:val="0"/>
              <w:overflowPunct w:val="0"/>
              <w:ind w:left="102" w:right="99"/>
            </w:pPr>
          </w:p>
        </w:tc>
        <w:tc>
          <w:tcPr>
            <w:tcW w:w="3554" w:type="dxa"/>
            <w:vMerge/>
            <w:tcBorders>
              <w:left w:val="single" w:sz="4" w:space="0" w:color="000000"/>
              <w:right w:val="single" w:sz="4" w:space="0" w:color="000000"/>
            </w:tcBorders>
          </w:tcPr>
          <w:p w14:paraId="4AE5E1BF" w14:textId="77777777" w:rsidR="00865C2A" w:rsidRPr="00F577CF" w:rsidRDefault="00865C2A" w:rsidP="00865C2A">
            <w:pPr>
              <w:pStyle w:val="TableParagraph"/>
              <w:tabs>
                <w:tab w:val="left" w:pos="2951"/>
              </w:tabs>
              <w:kinsoku w:val="0"/>
              <w:overflowPunct w:val="0"/>
              <w:ind w:left="102" w:right="99"/>
            </w:pPr>
          </w:p>
        </w:tc>
        <w:tc>
          <w:tcPr>
            <w:tcW w:w="3686" w:type="dxa"/>
            <w:tcBorders>
              <w:top w:val="single" w:sz="4" w:space="0" w:color="auto"/>
              <w:left w:val="single" w:sz="4" w:space="0" w:color="auto"/>
              <w:bottom w:val="single" w:sz="4" w:space="0" w:color="auto"/>
              <w:right w:val="single" w:sz="4" w:space="0" w:color="auto"/>
            </w:tcBorders>
          </w:tcPr>
          <w:p w14:paraId="701233C0" w14:textId="77777777" w:rsidR="00865C2A" w:rsidRPr="00F577CF" w:rsidRDefault="00865C2A" w:rsidP="00865C2A">
            <w:r w:rsidRPr="00F577CF">
              <w:t>Государственный бюджет РС(Я)</w:t>
            </w:r>
          </w:p>
        </w:tc>
        <w:tc>
          <w:tcPr>
            <w:tcW w:w="1487" w:type="dxa"/>
            <w:tcBorders>
              <w:top w:val="single" w:sz="4" w:space="0" w:color="auto"/>
              <w:left w:val="single" w:sz="4" w:space="0" w:color="000000"/>
              <w:bottom w:val="single" w:sz="4" w:space="0" w:color="auto"/>
              <w:right w:val="single" w:sz="4" w:space="0" w:color="auto"/>
            </w:tcBorders>
            <w:vAlign w:val="center"/>
          </w:tcPr>
          <w:p w14:paraId="05584504" w14:textId="77777777" w:rsidR="00865C2A" w:rsidRPr="00F577CF" w:rsidRDefault="00865C2A" w:rsidP="00865C2A">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265C4C19" w14:textId="77777777" w:rsidR="00865C2A" w:rsidRPr="00F577CF" w:rsidRDefault="00865C2A" w:rsidP="00865C2A">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3DE023EA" w14:textId="77777777" w:rsidR="00865C2A" w:rsidRPr="00F577CF" w:rsidRDefault="00865C2A" w:rsidP="00865C2A">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5ACE90C3" w14:textId="77777777" w:rsidR="00865C2A" w:rsidRPr="00F577CF" w:rsidRDefault="00865C2A" w:rsidP="00865C2A">
            <w:pPr>
              <w:jc w:val="center"/>
            </w:pPr>
          </w:p>
        </w:tc>
        <w:tc>
          <w:tcPr>
            <w:tcW w:w="1265" w:type="dxa"/>
            <w:tcBorders>
              <w:top w:val="single" w:sz="4" w:space="0" w:color="auto"/>
              <w:left w:val="single" w:sz="4" w:space="0" w:color="auto"/>
              <w:bottom w:val="single" w:sz="4" w:space="0" w:color="auto"/>
              <w:right w:val="single" w:sz="4" w:space="0" w:color="auto"/>
            </w:tcBorders>
            <w:vAlign w:val="center"/>
          </w:tcPr>
          <w:p w14:paraId="419470FE" w14:textId="77777777" w:rsidR="00865C2A" w:rsidRPr="00F577CF" w:rsidRDefault="00865C2A" w:rsidP="00865C2A">
            <w:pPr>
              <w:jc w:val="center"/>
            </w:pPr>
          </w:p>
        </w:tc>
      </w:tr>
      <w:tr w:rsidR="00865C2A" w:rsidRPr="00F577CF" w14:paraId="6596DC43" w14:textId="77777777" w:rsidTr="00865C2A">
        <w:trPr>
          <w:trHeight w:val="306"/>
          <w:jc w:val="center"/>
        </w:trPr>
        <w:tc>
          <w:tcPr>
            <w:tcW w:w="766" w:type="dxa"/>
            <w:vMerge/>
            <w:tcBorders>
              <w:left w:val="single" w:sz="4" w:space="0" w:color="000000"/>
              <w:right w:val="single" w:sz="4" w:space="0" w:color="000000"/>
            </w:tcBorders>
            <w:vAlign w:val="center"/>
          </w:tcPr>
          <w:p w14:paraId="2C8B7E9C" w14:textId="77777777" w:rsidR="00865C2A" w:rsidRPr="00F577CF" w:rsidRDefault="00865C2A" w:rsidP="00865C2A">
            <w:pPr>
              <w:pStyle w:val="TableParagraph"/>
              <w:tabs>
                <w:tab w:val="left" w:pos="2951"/>
              </w:tabs>
              <w:kinsoku w:val="0"/>
              <w:overflowPunct w:val="0"/>
              <w:ind w:left="102" w:right="99"/>
            </w:pPr>
          </w:p>
        </w:tc>
        <w:tc>
          <w:tcPr>
            <w:tcW w:w="3554" w:type="dxa"/>
            <w:vMerge/>
            <w:tcBorders>
              <w:left w:val="single" w:sz="4" w:space="0" w:color="000000"/>
              <w:right w:val="single" w:sz="4" w:space="0" w:color="000000"/>
            </w:tcBorders>
          </w:tcPr>
          <w:p w14:paraId="7E84EFB9" w14:textId="77777777" w:rsidR="00865C2A" w:rsidRPr="00F577CF" w:rsidRDefault="00865C2A" w:rsidP="00865C2A">
            <w:pPr>
              <w:pStyle w:val="TableParagraph"/>
              <w:tabs>
                <w:tab w:val="left" w:pos="2951"/>
              </w:tabs>
              <w:kinsoku w:val="0"/>
              <w:overflowPunct w:val="0"/>
              <w:ind w:left="102" w:right="99"/>
            </w:pPr>
          </w:p>
        </w:tc>
        <w:tc>
          <w:tcPr>
            <w:tcW w:w="3686" w:type="dxa"/>
            <w:tcBorders>
              <w:top w:val="single" w:sz="4" w:space="0" w:color="auto"/>
              <w:left w:val="single" w:sz="4" w:space="0" w:color="auto"/>
              <w:bottom w:val="single" w:sz="4" w:space="0" w:color="auto"/>
              <w:right w:val="single" w:sz="4" w:space="0" w:color="auto"/>
            </w:tcBorders>
          </w:tcPr>
          <w:p w14:paraId="4CED903B" w14:textId="77777777" w:rsidR="00865C2A" w:rsidRPr="00F577CF" w:rsidRDefault="00865C2A" w:rsidP="00865C2A">
            <w:r w:rsidRPr="00F577CF">
              <w:t>Бюджет МО «</w:t>
            </w:r>
            <w:proofErr w:type="spellStart"/>
            <w:r w:rsidRPr="00F577CF">
              <w:t>Мирнинский</w:t>
            </w:r>
            <w:proofErr w:type="spellEnd"/>
            <w:r w:rsidRPr="00F577CF">
              <w:t xml:space="preserve"> район»</w:t>
            </w:r>
          </w:p>
        </w:tc>
        <w:tc>
          <w:tcPr>
            <w:tcW w:w="1487" w:type="dxa"/>
            <w:tcBorders>
              <w:top w:val="single" w:sz="4" w:space="0" w:color="auto"/>
              <w:left w:val="single" w:sz="4" w:space="0" w:color="000000"/>
              <w:bottom w:val="single" w:sz="4" w:space="0" w:color="auto"/>
              <w:right w:val="single" w:sz="4" w:space="0" w:color="auto"/>
            </w:tcBorders>
            <w:vAlign w:val="center"/>
          </w:tcPr>
          <w:p w14:paraId="50C3035F" w14:textId="77777777" w:rsidR="00865C2A" w:rsidRPr="00F577CF" w:rsidRDefault="00865C2A" w:rsidP="00865C2A">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6465287A" w14:textId="77777777" w:rsidR="00865C2A" w:rsidRPr="00F577CF" w:rsidRDefault="00865C2A" w:rsidP="00865C2A">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17CECFC7" w14:textId="77777777" w:rsidR="00865C2A" w:rsidRPr="00F577CF" w:rsidRDefault="00865C2A" w:rsidP="00865C2A">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7405B7A4" w14:textId="77777777" w:rsidR="00865C2A" w:rsidRPr="00F577CF" w:rsidRDefault="00865C2A" w:rsidP="00865C2A">
            <w:pPr>
              <w:jc w:val="center"/>
            </w:pPr>
          </w:p>
        </w:tc>
        <w:tc>
          <w:tcPr>
            <w:tcW w:w="1265" w:type="dxa"/>
            <w:tcBorders>
              <w:top w:val="single" w:sz="4" w:space="0" w:color="auto"/>
              <w:left w:val="single" w:sz="4" w:space="0" w:color="auto"/>
              <w:bottom w:val="single" w:sz="4" w:space="0" w:color="auto"/>
              <w:right w:val="single" w:sz="4" w:space="0" w:color="auto"/>
            </w:tcBorders>
            <w:vAlign w:val="center"/>
          </w:tcPr>
          <w:p w14:paraId="1A63112E" w14:textId="77777777" w:rsidR="00865C2A" w:rsidRPr="00F577CF" w:rsidRDefault="00865C2A" w:rsidP="00865C2A">
            <w:pPr>
              <w:jc w:val="center"/>
            </w:pPr>
          </w:p>
        </w:tc>
      </w:tr>
      <w:tr w:rsidR="00865C2A" w:rsidRPr="00F577CF" w14:paraId="743229D5" w14:textId="77777777" w:rsidTr="00865C2A">
        <w:trPr>
          <w:trHeight w:val="306"/>
          <w:jc w:val="center"/>
        </w:trPr>
        <w:tc>
          <w:tcPr>
            <w:tcW w:w="766" w:type="dxa"/>
            <w:vMerge/>
            <w:tcBorders>
              <w:left w:val="single" w:sz="4" w:space="0" w:color="000000"/>
              <w:right w:val="single" w:sz="4" w:space="0" w:color="000000"/>
            </w:tcBorders>
            <w:vAlign w:val="center"/>
          </w:tcPr>
          <w:p w14:paraId="678CEC46" w14:textId="77777777" w:rsidR="00865C2A" w:rsidRPr="00F577CF" w:rsidRDefault="00865C2A" w:rsidP="00865C2A">
            <w:pPr>
              <w:pStyle w:val="TableParagraph"/>
              <w:tabs>
                <w:tab w:val="left" w:pos="2951"/>
              </w:tabs>
              <w:kinsoku w:val="0"/>
              <w:overflowPunct w:val="0"/>
              <w:ind w:left="102" w:right="99"/>
            </w:pPr>
          </w:p>
        </w:tc>
        <w:tc>
          <w:tcPr>
            <w:tcW w:w="3554" w:type="dxa"/>
            <w:vMerge/>
            <w:tcBorders>
              <w:left w:val="single" w:sz="4" w:space="0" w:color="000000"/>
              <w:right w:val="single" w:sz="4" w:space="0" w:color="000000"/>
            </w:tcBorders>
          </w:tcPr>
          <w:p w14:paraId="245135E3" w14:textId="77777777" w:rsidR="00865C2A" w:rsidRPr="00F577CF" w:rsidRDefault="00865C2A" w:rsidP="00865C2A">
            <w:pPr>
              <w:pStyle w:val="TableParagraph"/>
              <w:tabs>
                <w:tab w:val="left" w:pos="2951"/>
              </w:tabs>
              <w:kinsoku w:val="0"/>
              <w:overflowPunct w:val="0"/>
              <w:ind w:left="102" w:right="99"/>
            </w:pPr>
          </w:p>
        </w:tc>
        <w:tc>
          <w:tcPr>
            <w:tcW w:w="3686" w:type="dxa"/>
            <w:tcBorders>
              <w:top w:val="single" w:sz="4" w:space="0" w:color="auto"/>
              <w:left w:val="single" w:sz="4" w:space="0" w:color="auto"/>
              <w:bottom w:val="single" w:sz="4" w:space="0" w:color="auto"/>
              <w:right w:val="single" w:sz="4" w:space="0" w:color="auto"/>
            </w:tcBorders>
          </w:tcPr>
          <w:p w14:paraId="5A8D13FD" w14:textId="77777777" w:rsidR="00865C2A" w:rsidRPr="00F577CF" w:rsidRDefault="00865C2A" w:rsidP="00865C2A">
            <w:r w:rsidRPr="00F577CF">
              <w:t xml:space="preserve">Бюджет МО «Поселок </w:t>
            </w:r>
            <w:proofErr w:type="spellStart"/>
            <w:r w:rsidRPr="00F577CF">
              <w:t>Айхал</w:t>
            </w:r>
            <w:proofErr w:type="spellEnd"/>
            <w:r w:rsidRPr="00F577CF">
              <w:t>»</w:t>
            </w:r>
          </w:p>
        </w:tc>
        <w:tc>
          <w:tcPr>
            <w:tcW w:w="1487" w:type="dxa"/>
            <w:tcBorders>
              <w:top w:val="single" w:sz="4" w:space="0" w:color="auto"/>
              <w:left w:val="single" w:sz="4" w:space="0" w:color="000000"/>
              <w:bottom w:val="single" w:sz="4" w:space="0" w:color="auto"/>
              <w:right w:val="single" w:sz="4" w:space="0" w:color="auto"/>
            </w:tcBorders>
            <w:vAlign w:val="center"/>
          </w:tcPr>
          <w:p w14:paraId="7144B889" w14:textId="77777777" w:rsidR="00865C2A" w:rsidRPr="00F577CF" w:rsidRDefault="00865C2A" w:rsidP="00865C2A">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7468419F" w14:textId="77777777" w:rsidR="00865C2A" w:rsidRPr="00F577CF" w:rsidRDefault="00865C2A" w:rsidP="00865C2A">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5EAA79A7" w14:textId="77777777" w:rsidR="00865C2A" w:rsidRPr="00F577CF" w:rsidRDefault="00865C2A" w:rsidP="00865C2A">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4D09F67A" w14:textId="77777777" w:rsidR="00865C2A" w:rsidRPr="00F577CF" w:rsidRDefault="00865C2A" w:rsidP="00865C2A">
            <w:pPr>
              <w:jc w:val="center"/>
            </w:pPr>
          </w:p>
        </w:tc>
        <w:tc>
          <w:tcPr>
            <w:tcW w:w="1265" w:type="dxa"/>
            <w:tcBorders>
              <w:top w:val="single" w:sz="4" w:space="0" w:color="auto"/>
              <w:left w:val="single" w:sz="4" w:space="0" w:color="auto"/>
              <w:bottom w:val="single" w:sz="4" w:space="0" w:color="auto"/>
              <w:right w:val="single" w:sz="4" w:space="0" w:color="auto"/>
            </w:tcBorders>
            <w:vAlign w:val="center"/>
          </w:tcPr>
          <w:p w14:paraId="12417500" w14:textId="77777777" w:rsidR="00865C2A" w:rsidRPr="00F577CF" w:rsidRDefault="00865C2A" w:rsidP="00865C2A">
            <w:pPr>
              <w:jc w:val="center"/>
            </w:pPr>
          </w:p>
        </w:tc>
      </w:tr>
      <w:tr w:rsidR="00865C2A" w:rsidRPr="00F577CF" w14:paraId="340A55EC" w14:textId="77777777" w:rsidTr="00865C2A">
        <w:trPr>
          <w:trHeight w:val="306"/>
          <w:jc w:val="center"/>
        </w:trPr>
        <w:tc>
          <w:tcPr>
            <w:tcW w:w="766" w:type="dxa"/>
            <w:vMerge/>
            <w:tcBorders>
              <w:left w:val="single" w:sz="4" w:space="0" w:color="000000"/>
              <w:bottom w:val="single" w:sz="8" w:space="0" w:color="000000"/>
              <w:right w:val="single" w:sz="4" w:space="0" w:color="000000"/>
            </w:tcBorders>
            <w:vAlign w:val="center"/>
          </w:tcPr>
          <w:p w14:paraId="437BD05B" w14:textId="77777777" w:rsidR="00865C2A" w:rsidRPr="00F577CF" w:rsidRDefault="00865C2A" w:rsidP="00865C2A">
            <w:pPr>
              <w:pStyle w:val="TableParagraph"/>
              <w:tabs>
                <w:tab w:val="left" w:pos="2951"/>
              </w:tabs>
              <w:kinsoku w:val="0"/>
              <w:overflowPunct w:val="0"/>
              <w:ind w:left="102" w:right="99"/>
            </w:pPr>
          </w:p>
        </w:tc>
        <w:tc>
          <w:tcPr>
            <w:tcW w:w="3554" w:type="dxa"/>
            <w:vMerge/>
            <w:tcBorders>
              <w:left w:val="single" w:sz="4" w:space="0" w:color="000000"/>
              <w:bottom w:val="single" w:sz="8" w:space="0" w:color="000000"/>
              <w:right w:val="single" w:sz="4" w:space="0" w:color="000000"/>
            </w:tcBorders>
          </w:tcPr>
          <w:p w14:paraId="7FF5162F" w14:textId="77777777" w:rsidR="00865C2A" w:rsidRPr="00F577CF" w:rsidRDefault="00865C2A" w:rsidP="00865C2A">
            <w:pPr>
              <w:pStyle w:val="TableParagraph"/>
              <w:tabs>
                <w:tab w:val="left" w:pos="2951"/>
              </w:tabs>
              <w:kinsoku w:val="0"/>
              <w:overflowPunct w:val="0"/>
              <w:ind w:left="102" w:right="99"/>
            </w:pPr>
          </w:p>
        </w:tc>
        <w:tc>
          <w:tcPr>
            <w:tcW w:w="3686" w:type="dxa"/>
            <w:tcBorders>
              <w:top w:val="single" w:sz="4" w:space="0" w:color="auto"/>
              <w:left w:val="single" w:sz="4" w:space="0" w:color="auto"/>
              <w:bottom w:val="single" w:sz="4" w:space="0" w:color="auto"/>
              <w:right w:val="single" w:sz="4" w:space="0" w:color="auto"/>
            </w:tcBorders>
          </w:tcPr>
          <w:p w14:paraId="78611530" w14:textId="77777777" w:rsidR="00865C2A" w:rsidRPr="00F577CF" w:rsidRDefault="00865C2A" w:rsidP="00865C2A">
            <w:r w:rsidRPr="00F577CF">
              <w:t>Другие источники</w:t>
            </w:r>
          </w:p>
        </w:tc>
        <w:tc>
          <w:tcPr>
            <w:tcW w:w="1487" w:type="dxa"/>
            <w:tcBorders>
              <w:top w:val="single" w:sz="4" w:space="0" w:color="auto"/>
              <w:left w:val="single" w:sz="4" w:space="0" w:color="000000"/>
              <w:bottom w:val="single" w:sz="4" w:space="0" w:color="auto"/>
              <w:right w:val="single" w:sz="4" w:space="0" w:color="auto"/>
            </w:tcBorders>
            <w:vAlign w:val="center"/>
          </w:tcPr>
          <w:p w14:paraId="3F76C60D" w14:textId="77777777" w:rsidR="00865C2A" w:rsidRPr="00F577CF" w:rsidRDefault="00865C2A" w:rsidP="00865C2A">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4A98C50D" w14:textId="77777777" w:rsidR="00865C2A" w:rsidRPr="00F577CF" w:rsidRDefault="00865C2A" w:rsidP="00865C2A">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61CC65E1" w14:textId="77777777" w:rsidR="00865C2A" w:rsidRPr="00F577CF" w:rsidRDefault="00865C2A" w:rsidP="00865C2A">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796D40A0" w14:textId="77777777" w:rsidR="00865C2A" w:rsidRPr="00F577CF" w:rsidRDefault="00865C2A" w:rsidP="00865C2A">
            <w:pPr>
              <w:jc w:val="center"/>
            </w:pPr>
          </w:p>
        </w:tc>
        <w:tc>
          <w:tcPr>
            <w:tcW w:w="1265" w:type="dxa"/>
            <w:tcBorders>
              <w:top w:val="single" w:sz="4" w:space="0" w:color="auto"/>
              <w:left w:val="single" w:sz="4" w:space="0" w:color="auto"/>
              <w:bottom w:val="single" w:sz="4" w:space="0" w:color="auto"/>
              <w:right w:val="single" w:sz="4" w:space="0" w:color="auto"/>
            </w:tcBorders>
            <w:vAlign w:val="center"/>
          </w:tcPr>
          <w:p w14:paraId="6F553CCC" w14:textId="77777777" w:rsidR="00865C2A" w:rsidRPr="00F577CF" w:rsidRDefault="00865C2A" w:rsidP="00865C2A">
            <w:pPr>
              <w:jc w:val="center"/>
            </w:pPr>
          </w:p>
        </w:tc>
      </w:tr>
      <w:tr w:rsidR="00865C2A" w:rsidRPr="00F577CF" w14:paraId="1D5E2639" w14:textId="77777777" w:rsidTr="00865C2A">
        <w:trPr>
          <w:trHeight w:val="306"/>
          <w:jc w:val="center"/>
        </w:trPr>
        <w:tc>
          <w:tcPr>
            <w:tcW w:w="766" w:type="dxa"/>
            <w:vMerge w:val="restart"/>
            <w:tcBorders>
              <w:top w:val="single" w:sz="4" w:space="0" w:color="000000"/>
              <w:left w:val="single" w:sz="4" w:space="0" w:color="000000"/>
              <w:right w:val="single" w:sz="4" w:space="0" w:color="000000"/>
            </w:tcBorders>
            <w:vAlign w:val="center"/>
          </w:tcPr>
          <w:p w14:paraId="0B8F034C" w14:textId="77777777" w:rsidR="00865C2A" w:rsidRPr="00F577CF" w:rsidRDefault="00865C2A" w:rsidP="00865C2A">
            <w:pPr>
              <w:pStyle w:val="TableParagraph"/>
              <w:tabs>
                <w:tab w:val="left" w:pos="2951"/>
              </w:tabs>
              <w:kinsoku w:val="0"/>
              <w:overflowPunct w:val="0"/>
              <w:ind w:left="102" w:right="99"/>
            </w:pPr>
            <w:r w:rsidRPr="00F577CF">
              <w:t>6</w:t>
            </w:r>
          </w:p>
        </w:tc>
        <w:tc>
          <w:tcPr>
            <w:tcW w:w="3554" w:type="dxa"/>
            <w:vMerge w:val="restart"/>
            <w:tcBorders>
              <w:top w:val="single" w:sz="4" w:space="0" w:color="000000"/>
              <w:left w:val="single" w:sz="4" w:space="0" w:color="000000"/>
              <w:right w:val="single" w:sz="4" w:space="0" w:color="000000"/>
            </w:tcBorders>
          </w:tcPr>
          <w:p w14:paraId="087E35CE" w14:textId="77777777" w:rsidR="00865C2A" w:rsidRPr="00F577CF" w:rsidRDefault="00865C2A" w:rsidP="00865C2A">
            <w:pPr>
              <w:pStyle w:val="TableParagraph"/>
              <w:tabs>
                <w:tab w:val="left" w:pos="2951"/>
              </w:tabs>
              <w:kinsoku w:val="0"/>
              <w:overflowPunct w:val="0"/>
              <w:ind w:left="102" w:right="99"/>
            </w:pPr>
            <w:r w:rsidRPr="00F577CF">
              <w:t>Мероприятия, направленные на повышение правосознание участников дорожного движения</w:t>
            </w:r>
          </w:p>
        </w:tc>
        <w:tc>
          <w:tcPr>
            <w:tcW w:w="3686" w:type="dxa"/>
            <w:tcBorders>
              <w:top w:val="single" w:sz="4" w:space="0" w:color="auto"/>
              <w:left w:val="single" w:sz="4" w:space="0" w:color="auto"/>
              <w:bottom w:val="single" w:sz="4" w:space="0" w:color="auto"/>
              <w:right w:val="single" w:sz="4" w:space="0" w:color="auto"/>
            </w:tcBorders>
          </w:tcPr>
          <w:p w14:paraId="6CE2E657" w14:textId="77777777" w:rsidR="00865C2A" w:rsidRPr="00F577CF" w:rsidRDefault="00865C2A" w:rsidP="00865C2A">
            <w:r w:rsidRPr="00F577CF">
              <w:t>Всего</w:t>
            </w:r>
          </w:p>
        </w:tc>
        <w:tc>
          <w:tcPr>
            <w:tcW w:w="1487" w:type="dxa"/>
            <w:tcBorders>
              <w:top w:val="single" w:sz="4" w:space="0" w:color="auto"/>
              <w:left w:val="single" w:sz="4" w:space="0" w:color="000000"/>
              <w:bottom w:val="single" w:sz="4" w:space="0" w:color="auto"/>
              <w:right w:val="single" w:sz="4" w:space="0" w:color="auto"/>
            </w:tcBorders>
            <w:vAlign w:val="center"/>
          </w:tcPr>
          <w:p w14:paraId="57AB94E2" w14:textId="77777777" w:rsidR="00865C2A" w:rsidRPr="00F577CF" w:rsidRDefault="00865C2A" w:rsidP="00865C2A">
            <w:pPr>
              <w:jc w:val="center"/>
            </w:pPr>
            <w:r w:rsidRPr="00F577CF">
              <w:t>0,00</w:t>
            </w:r>
          </w:p>
        </w:tc>
        <w:tc>
          <w:tcPr>
            <w:tcW w:w="1472" w:type="dxa"/>
            <w:tcBorders>
              <w:top w:val="single" w:sz="4" w:space="0" w:color="auto"/>
              <w:left w:val="single" w:sz="4" w:space="0" w:color="auto"/>
              <w:bottom w:val="single" w:sz="4" w:space="0" w:color="auto"/>
              <w:right w:val="single" w:sz="4" w:space="0" w:color="auto"/>
            </w:tcBorders>
          </w:tcPr>
          <w:p w14:paraId="6C7B96EA" w14:textId="77777777" w:rsidR="00865C2A" w:rsidRPr="00F577CF" w:rsidRDefault="00865C2A" w:rsidP="00865C2A">
            <w:pPr>
              <w:jc w:val="center"/>
            </w:pPr>
            <w:r w:rsidRPr="00F577CF">
              <w:t>0,00</w:t>
            </w:r>
          </w:p>
        </w:tc>
        <w:tc>
          <w:tcPr>
            <w:tcW w:w="1421" w:type="dxa"/>
            <w:tcBorders>
              <w:top w:val="single" w:sz="4" w:space="0" w:color="auto"/>
              <w:left w:val="single" w:sz="4" w:space="0" w:color="auto"/>
              <w:bottom w:val="single" w:sz="4" w:space="0" w:color="auto"/>
              <w:right w:val="single" w:sz="4" w:space="0" w:color="auto"/>
            </w:tcBorders>
          </w:tcPr>
          <w:p w14:paraId="5C596FAA" w14:textId="77777777" w:rsidR="00865C2A" w:rsidRPr="00F577CF" w:rsidRDefault="00865C2A" w:rsidP="00865C2A">
            <w:pPr>
              <w:jc w:val="center"/>
            </w:pPr>
            <w:r w:rsidRPr="00F577CF">
              <w:t>0,00</w:t>
            </w:r>
          </w:p>
        </w:tc>
        <w:tc>
          <w:tcPr>
            <w:tcW w:w="1455" w:type="dxa"/>
            <w:tcBorders>
              <w:top w:val="single" w:sz="4" w:space="0" w:color="auto"/>
              <w:left w:val="single" w:sz="4" w:space="0" w:color="auto"/>
              <w:bottom w:val="single" w:sz="4" w:space="0" w:color="auto"/>
              <w:right w:val="single" w:sz="4" w:space="0" w:color="auto"/>
            </w:tcBorders>
          </w:tcPr>
          <w:p w14:paraId="6E1DB2E2" w14:textId="77777777" w:rsidR="00865C2A" w:rsidRPr="00F577CF" w:rsidRDefault="00865C2A" w:rsidP="00865C2A">
            <w:pPr>
              <w:jc w:val="center"/>
            </w:pPr>
            <w:r w:rsidRPr="00F577CF">
              <w:t>0,00</w:t>
            </w:r>
          </w:p>
        </w:tc>
        <w:tc>
          <w:tcPr>
            <w:tcW w:w="1265" w:type="dxa"/>
            <w:tcBorders>
              <w:top w:val="single" w:sz="4" w:space="0" w:color="auto"/>
              <w:left w:val="single" w:sz="4" w:space="0" w:color="auto"/>
              <w:bottom w:val="single" w:sz="4" w:space="0" w:color="auto"/>
              <w:right w:val="single" w:sz="4" w:space="0" w:color="auto"/>
            </w:tcBorders>
          </w:tcPr>
          <w:p w14:paraId="0464780C" w14:textId="77777777" w:rsidR="00865C2A" w:rsidRPr="00F577CF" w:rsidRDefault="00865C2A" w:rsidP="00865C2A">
            <w:pPr>
              <w:jc w:val="center"/>
            </w:pPr>
            <w:r w:rsidRPr="00F577CF">
              <w:t>0,00</w:t>
            </w:r>
          </w:p>
        </w:tc>
      </w:tr>
      <w:tr w:rsidR="00865C2A" w:rsidRPr="00F577CF" w14:paraId="4308CD56" w14:textId="77777777" w:rsidTr="00865C2A">
        <w:trPr>
          <w:trHeight w:val="306"/>
          <w:jc w:val="center"/>
        </w:trPr>
        <w:tc>
          <w:tcPr>
            <w:tcW w:w="766" w:type="dxa"/>
            <w:vMerge/>
            <w:tcBorders>
              <w:left w:val="single" w:sz="4" w:space="0" w:color="000000"/>
              <w:right w:val="single" w:sz="4" w:space="0" w:color="000000"/>
            </w:tcBorders>
            <w:vAlign w:val="center"/>
          </w:tcPr>
          <w:p w14:paraId="3FED2595" w14:textId="77777777" w:rsidR="00865C2A" w:rsidRPr="00F577CF" w:rsidRDefault="00865C2A" w:rsidP="00865C2A">
            <w:pPr>
              <w:pStyle w:val="TableParagraph"/>
              <w:tabs>
                <w:tab w:val="left" w:pos="2951"/>
              </w:tabs>
              <w:kinsoku w:val="0"/>
              <w:overflowPunct w:val="0"/>
              <w:ind w:left="102" w:right="99"/>
            </w:pPr>
          </w:p>
        </w:tc>
        <w:tc>
          <w:tcPr>
            <w:tcW w:w="3554" w:type="dxa"/>
            <w:vMerge/>
            <w:tcBorders>
              <w:left w:val="single" w:sz="4" w:space="0" w:color="000000"/>
              <w:right w:val="single" w:sz="4" w:space="0" w:color="000000"/>
            </w:tcBorders>
          </w:tcPr>
          <w:p w14:paraId="07C7ACE9" w14:textId="77777777" w:rsidR="00865C2A" w:rsidRPr="00F577CF" w:rsidRDefault="00865C2A" w:rsidP="00865C2A">
            <w:pPr>
              <w:pStyle w:val="TableParagraph"/>
              <w:tabs>
                <w:tab w:val="left" w:pos="2951"/>
              </w:tabs>
              <w:kinsoku w:val="0"/>
              <w:overflowPunct w:val="0"/>
              <w:ind w:left="102" w:right="99"/>
            </w:pPr>
          </w:p>
        </w:tc>
        <w:tc>
          <w:tcPr>
            <w:tcW w:w="3686" w:type="dxa"/>
            <w:tcBorders>
              <w:top w:val="single" w:sz="4" w:space="0" w:color="auto"/>
              <w:left w:val="single" w:sz="4" w:space="0" w:color="auto"/>
              <w:bottom w:val="single" w:sz="4" w:space="0" w:color="auto"/>
              <w:right w:val="single" w:sz="4" w:space="0" w:color="auto"/>
            </w:tcBorders>
          </w:tcPr>
          <w:p w14:paraId="124109B7" w14:textId="77777777" w:rsidR="00865C2A" w:rsidRPr="00F577CF" w:rsidRDefault="00865C2A" w:rsidP="00865C2A">
            <w:r w:rsidRPr="00F577CF">
              <w:t>Федеральный бюджет</w:t>
            </w:r>
          </w:p>
        </w:tc>
        <w:tc>
          <w:tcPr>
            <w:tcW w:w="1487" w:type="dxa"/>
            <w:tcBorders>
              <w:top w:val="single" w:sz="4" w:space="0" w:color="auto"/>
              <w:left w:val="single" w:sz="4" w:space="0" w:color="000000"/>
              <w:bottom w:val="single" w:sz="4" w:space="0" w:color="auto"/>
              <w:right w:val="single" w:sz="4" w:space="0" w:color="auto"/>
            </w:tcBorders>
            <w:vAlign w:val="center"/>
          </w:tcPr>
          <w:p w14:paraId="641E6541" w14:textId="77777777" w:rsidR="00865C2A" w:rsidRPr="00F577CF" w:rsidRDefault="00865C2A" w:rsidP="00865C2A">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7D1F5C28" w14:textId="77777777" w:rsidR="00865C2A" w:rsidRPr="00F577CF" w:rsidRDefault="00865C2A" w:rsidP="00865C2A">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371F59CD" w14:textId="77777777" w:rsidR="00865C2A" w:rsidRPr="00F577CF" w:rsidRDefault="00865C2A" w:rsidP="00865C2A">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48C4DD45" w14:textId="77777777" w:rsidR="00865C2A" w:rsidRPr="00F577CF" w:rsidRDefault="00865C2A" w:rsidP="00865C2A">
            <w:pPr>
              <w:jc w:val="center"/>
            </w:pPr>
          </w:p>
        </w:tc>
        <w:tc>
          <w:tcPr>
            <w:tcW w:w="1265" w:type="dxa"/>
            <w:tcBorders>
              <w:top w:val="single" w:sz="4" w:space="0" w:color="auto"/>
              <w:left w:val="single" w:sz="4" w:space="0" w:color="auto"/>
              <w:bottom w:val="single" w:sz="4" w:space="0" w:color="auto"/>
              <w:right w:val="single" w:sz="4" w:space="0" w:color="auto"/>
            </w:tcBorders>
            <w:vAlign w:val="center"/>
          </w:tcPr>
          <w:p w14:paraId="43698B10" w14:textId="77777777" w:rsidR="00865C2A" w:rsidRPr="00F577CF" w:rsidRDefault="00865C2A" w:rsidP="00865C2A">
            <w:pPr>
              <w:jc w:val="center"/>
            </w:pPr>
          </w:p>
        </w:tc>
      </w:tr>
      <w:tr w:rsidR="00865C2A" w:rsidRPr="00F577CF" w14:paraId="72ECF8C4" w14:textId="77777777" w:rsidTr="00865C2A">
        <w:trPr>
          <w:trHeight w:val="306"/>
          <w:jc w:val="center"/>
        </w:trPr>
        <w:tc>
          <w:tcPr>
            <w:tcW w:w="766" w:type="dxa"/>
            <w:vMerge/>
            <w:tcBorders>
              <w:left w:val="single" w:sz="4" w:space="0" w:color="000000"/>
              <w:right w:val="single" w:sz="4" w:space="0" w:color="000000"/>
            </w:tcBorders>
            <w:vAlign w:val="center"/>
          </w:tcPr>
          <w:p w14:paraId="43BA44FE" w14:textId="77777777" w:rsidR="00865C2A" w:rsidRPr="00F577CF" w:rsidRDefault="00865C2A" w:rsidP="00865C2A">
            <w:pPr>
              <w:pStyle w:val="TableParagraph"/>
              <w:tabs>
                <w:tab w:val="left" w:pos="2951"/>
              </w:tabs>
              <w:kinsoku w:val="0"/>
              <w:overflowPunct w:val="0"/>
              <w:ind w:left="102" w:right="99"/>
            </w:pPr>
          </w:p>
        </w:tc>
        <w:tc>
          <w:tcPr>
            <w:tcW w:w="3554" w:type="dxa"/>
            <w:vMerge/>
            <w:tcBorders>
              <w:left w:val="single" w:sz="4" w:space="0" w:color="000000"/>
              <w:right w:val="single" w:sz="4" w:space="0" w:color="000000"/>
            </w:tcBorders>
          </w:tcPr>
          <w:p w14:paraId="5BF59B90" w14:textId="77777777" w:rsidR="00865C2A" w:rsidRPr="00F577CF" w:rsidRDefault="00865C2A" w:rsidP="00865C2A">
            <w:pPr>
              <w:pStyle w:val="TableParagraph"/>
              <w:tabs>
                <w:tab w:val="left" w:pos="2951"/>
              </w:tabs>
              <w:kinsoku w:val="0"/>
              <w:overflowPunct w:val="0"/>
              <w:ind w:left="102" w:right="99"/>
            </w:pPr>
          </w:p>
        </w:tc>
        <w:tc>
          <w:tcPr>
            <w:tcW w:w="3686" w:type="dxa"/>
            <w:tcBorders>
              <w:top w:val="single" w:sz="4" w:space="0" w:color="auto"/>
              <w:left w:val="single" w:sz="4" w:space="0" w:color="auto"/>
              <w:bottom w:val="single" w:sz="4" w:space="0" w:color="auto"/>
              <w:right w:val="single" w:sz="4" w:space="0" w:color="auto"/>
            </w:tcBorders>
          </w:tcPr>
          <w:p w14:paraId="785DD49A" w14:textId="77777777" w:rsidR="00865C2A" w:rsidRPr="00F577CF" w:rsidRDefault="00865C2A" w:rsidP="00865C2A">
            <w:r w:rsidRPr="00F577CF">
              <w:t>Государственный бюджет РС(Я)</w:t>
            </w:r>
          </w:p>
        </w:tc>
        <w:tc>
          <w:tcPr>
            <w:tcW w:w="1487" w:type="dxa"/>
            <w:tcBorders>
              <w:top w:val="single" w:sz="4" w:space="0" w:color="auto"/>
              <w:left w:val="single" w:sz="4" w:space="0" w:color="000000"/>
              <w:bottom w:val="single" w:sz="4" w:space="0" w:color="auto"/>
              <w:right w:val="single" w:sz="4" w:space="0" w:color="auto"/>
            </w:tcBorders>
            <w:vAlign w:val="center"/>
          </w:tcPr>
          <w:p w14:paraId="42B20A5C" w14:textId="77777777" w:rsidR="00865C2A" w:rsidRPr="00F577CF" w:rsidRDefault="00865C2A" w:rsidP="00865C2A">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43445359" w14:textId="77777777" w:rsidR="00865C2A" w:rsidRPr="00F577CF" w:rsidRDefault="00865C2A" w:rsidP="00865C2A">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2F3E54B3" w14:textId="77777777" w:rsidR="00865C2A" w:rsidRPr="00F577CF" w:rsidRDefault="00865C2A" w:rsidP="00865C2A">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054428EE" w14:textId="77777777" w:rsidR="00865C2A" w:rsidRPr="00F577CF" w:rsidRDefault="00865C2A" w:rsidP="00865C2A">
            <w:pPr>
              <w:jc w:val="center"/>
            </w:pPr>
          </w:p>
        </w:tc>
        <w:tc>
          <w:tcPr>
            <w:tcW w:w="1265" w:type="dxa"/>
            <w:tcBorders>
              <w:top w:val="single" w:sz="4" w:space="0" w:color="auto"/>
              <w:left w:val="single" w:sz="4" w:space="0" w:color="auto"/>
              <w:bottom w:val="single" w:sz="4" w:space="0" w:color="auto"/>
              <w:right w:val="single" w:sz="4" w:space="0" w:color="auto"/>
            </w:tcBorders>
            <w:vAlign w:val="center"/>
          </w:tcPr>
          <w:p w14:paraId="22E2D408" w14:textId="77777777" w:rsidR="00865C2A" w:rsidRPr="00F577CF" w:rsidRDefault="00865C2A" w:rsidP="00865C2A">
            <w:pPr>
              <w:jc w:val="center"/>
            </w:pPr>
          </w:p>
        </w:tc>
      </w:tr>
      <w:tr w:rsidR="00865C2A" w:rsidRPr="00F577CF" w14:paraId="3715E8B5" w14:textId="77777777" w:rsidTr="00865C2A">
        <w:trPr>
          <w:trHeight w:val="306"/>
          <w:jc w:val="center"/>
        </w:trPr>
        <w:tc>
          <w:tcPr>
            <w:tcW w:w="766" w:type="dxa"/>
            <w:vMerge/>
            <w:tcBorders>
              <w:left w:val="single" w:sz="4" w:space="0" w:color="000000"/>
              <w:right w:val="single" w:sz="4" w:space="0" w:color="000000"/>
            </w:tcBorders>
            <w:vAlign w:val="center"/>
          </w:tcPr>
          <w:p w14:paraId="08106A72" w14:textId="77777777" w:rsidR="00865C2A" w:rsidRPr="00F577CF" w:rsidRDefault="00865C2A" w:rsidP="00865C2A">
            <w:pPr>
              <w:pStyle w:val="TableParagraph"/>
              <w:tabs>
                <w:tab w:val="left" w:pos="2951"/>
              </w:tabs>
              <w:kinsoku w:val="0"/>
              <w:overflowPunct w:val="0"/>
              <w:ind w:left="102" w:right="99"/>
            </w:pPr>
          </w:p>
        </w:tc>
        <w:tc>
          <w:tcPr>
            <w:tcW w:w="3554" w:type="dxa"/>
            <w:vMerge/>
            <w:tcBorders>
              <w:left w:val="single" w:sz="4" w:space="0" w:color="000000"/>
              <w:right w:val="single" w:sz="4" w:space="0" w:color="000000"/>
            </w:tcBorders>
          </w:tcPr>
          <w:p w14:paraId="78D058F9" w14:textId="77777777" w:rsidR="00865C2A" w:rsidRPr="00F577CF" w:rsidRDefault="00865C2A" w:rsidP="00865C2A">
            <w:pPr>
              <w:pStyle w:val="TableParagraph"/>
              <w:tabs>
                <w:tab w:val="left" w:pos="2951"/>
              </w:tabs>
              <w:kinsoku w:val="0"/>
              <w:overflowPunct w:val="0"/>
              <w:ind w:left="102" w:right="99"/>
            </w:pPr>
          </w:p>
        </w:tc>
        <w:tc>
          <w:tcPr>
            <w:tcW w:w="3686" w:type="dxa"/>
            <w:tcBorders>
              <w:top w:val="single" w:sz="4" w:space="0" w:color="auto"/>
              <w:left w:val="single" w:sz="4" w:space="0" w:color="auto"/>
              <w:bottom w:val="single" w:sz="4" w:space="0" w:color="auto"/>
              <w:right w:val="single" w:sz="4" w:space="0" w:color="auto"/>
            </w:tcBorders>
          </w:tcPr>
          <w:p w14:paraId="6BF2462F" w14:textId="77777777" w:rsidR="00865C2A" w:rsidRPr="00F577CF" w:rsidRDefault="00865C2A" w:rsidP="00865C2A">
            <w:r w:rsidRPr="00F577CF">
              <w:t>Бюджет МО «</w:t>
            </w:r>
            <w:proofErr w:type="spellStart"/>
            <w:r w:rsidRPr="00F577CF">
              <w:t>Мирнинский</w:t>
            </w:r>
            <w:proofErr w:type="spellEnd"/>
            <w:r w:rsidRPr="00F577CF">
              <w:t xml:space="preserve"> район»</w:t>
            </w:r>
          </w:p>
        </w:tc>
        <w:tc>
          <w:tcPr>
            <w:tcW w:w="1487" w:type="dxa"/>
            <w:tcBorders>
              <w:top w:val="single" w:sz="4" w:space="0" w:color="auto"/>
              <w:left w:val="single" w:sz="4" w:space="0" w:color="000000"/>
              <w:bottom w:val="single" w:sz="4" w:space="0" w:color="auto"/>
              <w:right w:val="single" w:sz="4" w:space="0" w:color="auto"/>
            </w:tcBorders>
            <w:vAlign w:val="center"/>
          </w:tcPr>
          <w:p w14:paraId="487B717C" w14:textId="77777777" w:rsidR="00865C2A" w:rsidRPr="00F577CF" w:rsidRDefault="00865C2A" w:rsidP="00865C2A">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42BD77FD" w14:textId="77777777" w:rsidR="00865C2A" w:rsidRPr="00F577CF" w:rsidRDefault="00865C2A" w:rsidP="00865C2A">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79B10BDC" w14:textId="77777777" w:rsidR="00865C2A" w:rsidRPr="00F577CF" w:rsidRDefault="00865C2A" w:rsidP="00865C2A">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1820E6CB" w14:textId="77777777" w:rsidR="00865C2A" w:rsidRPr="00F577CF" w:rsidRDefault="00865C2A" w:rsidP="00865C2A">
            <w:pPr>
              <w:jc w:val="center"/>
            </w:pPr>
          </w:p>
        </w:tc>
        <w:tc>
          <w:tcPr>
            <w:tcW w:w="1265" w:type="dxa"/>
            <w:tcBorders>
              <w:top w:val="single" w:sz="4" w:space="0" w:color="auto"/>
              <w:left w:val="single" w:sz="4" w:space="0" w:color="auto"/>
              <w:bottom w:val="single" w:sz="4" w:space="0" w:color="auto"/>
              <w:right w:val="single" w:sz="4" w:space="0" w:color="auto"/>
            </w:tcBorders>
            <w:vAlign w:val="center"/>
          </w:tcPr>
          <w:p w14:paraId="4142B491" w14:textId="77777777" w:rsidR="00865C2A" w:rsidRPr="00F577CF" w:rsidRDefault="00865C2A" w:rsidP="00865C2A">
            <w:pPr>
              <w:jc w:val="center"/>
            </w:pPr>
          </w:p>
        </w:tc>
      </w:tr>
      <w:tr w:rsidR="00865C2A" w:rsidRPr="00F577CF" w14:paraId="05E984D2" w14:textId="77777777" w:rsidTr="00865C2A">
        <w:trPr>
          <w:trHeight w:val="306"/>
          <w:jc w:val="center"/>
        </w:trPr>
        <w:tc>
          <w:tcPr>
            <w:tcW w:w="766" w:type="dxa"/>
            <w:vMerge/>
            <w:tcBorders>
              <w:left w:val="single" w:sz="4" w:space="0" w:color="000000"/>
              <w:right w:val="single" w:sz="4" w:space="0" w:color="000000"/>
            </w:tcBorders>
            <w:vAlign w:val="center"/>
          </w:tcPr>
          <w:p w14:paraId="5E8D2CE9" w14:textId="77777777" w:rsidR="00865C2A" w:rsidRPr="00F577CF" w:rsidRDefault="00865C2A" w:rsidP="00865C2A">
            <w:pPr>
              <w:pStyle w:val="TableParagraph"/>
              <w:tabs>
                <w:tab w:val="left" w:pos="2951"/>
              </w:tabs>
              <w:kinsoku w:val="0"/>
              <w:overflowPunct w:val="0"/>
              <w:ind w:left="102" w:right="99"/>
            </w:pPr>
          </w:p>
        </w:tc>
        <w:tc>
          <w:tcPr>
            <w:tcW w:w="3554" w:type="dxa"/>
            <w:vMerge/>
            <w:tcBorders>
              <w:left w:val="single" w:sz="4" w:space="0" w:color="000000"/>
              <w:right w:val="single" w:sz="4" w:space="0" w:color="000000"/>
            </w:tcBorders>
          </w:tcPr>
          <w:p w14:paraId="6900D995" w14:textId="77777777" w:rsidR="00865C2A" w:rsidRPr="00F577CF" w:rsidRDefault="00865C2A" w:rsidP="00865C2A">
            <w:pPr>
              <w:pStyle w:val="TableParagraph"/>
              <w:tabs>
                <w:tab w:val="left" w:pos="2951"/>
              </w:tabs>
              <w:kinsoku w:val="0"/>
              <w:overflowPunct w:val="0"/>
              <w:ind w:left="102" w:right="99"/>
            </w:pPr>
          </w:p>
        </w:tc>
        <w:tc>
          <w:tcPr>
            <w:tcW w:w="3686" w:type="dxa"/>
            <w:tcBorders>
              <w:top w:val="single" w:sz="4" w:space="0" w:color="auto"/>
              <w:left w:val="single" w:sz="4" w:space="0" w:color="auto"/>
              <w:bottom w:val="single" w:sz="4" w:space="0" w:color="auto"/>
              <w:right w:val="single" w:sz="4" w:space="0" w:color="auto"/>
            </w:tcBorders>
          </w:tcPr>
          <w:p w14:paraId="60A81B65" w14:textId="77777777" w:rsidR="00865C2A" w:rsidRPr="00F577CF" w:rsidRDefault="00865C2A" w:rsidP="00865C2A">
            <w:r w:rsidRPr="00F577CF">
              <w:t xml:space="preserve">Бюджет МО «Поселок </w:t>
            </w:r>
            <w:proofErr w:type="spellStart"/>
            <w:r w:rsidRPr="00F577CF">
              <w:t>Айхал</w:t>
            </w:r>
            <w:proofErr w:type="spellEnd"/>
            <w:r w:rsidRPr="00F577CF">
              <w:t>»</w:t>
            </w:r>
          </w:p>
        </w:tc>
        <w:tc>
          <w:tcPr>
            <w:tcW w:w="1487" w:type="dxa"/>
            <w:tcBorders>
              <w:top w:val="single" w:sz="4" w:space="0" w:color="auto"/>
              <w:left w:val="single" w:sz="4" w:space="0" w:color="000000"/>
              <w:bottom w:val="single" w:sz="4" w:space="0" w:color="auto"/>
              <w:right w:val="single" w:sz="4" w:space="0" w:color="auto"/>
            </w:tcBorders>
            <w:vAlign w:val="center"/>
          </w:tcPr>
          <w:p w14:paraId="2C2FCB9B" w14:textId="77777777" w:rsidR="00865C2A" w:rsidRPr="00F577CF" w:rsidRDefault="00865C2A" w:rsidP="00865C2A">
            <w:pPr>
              <w:jc w:val="center"/>
            </w:pPr>
            <w:r w:rsidRPr="00F577CF">
              <w:t>0,00</w:t>
            </w:r>
          </w:p>
        </w:tc>
        <w:tc>
          <w:tcPr>
            <w:tcW w:w="1472" w:type="dxa"/>
            <w:tcBorders>
              <w:top w:val="single" w:sz="4" w:space="0" w:color="auto"/>
              <w:left w:val="single" w:sz="4" w:space="0" w:color="auto"/>
              <w:bottom w:val="single" w:sz="4" w:space="0" w:color="auto"/>
              <w:right w:val="single" w:sz="4" w:space="0" w:color="auto"/>
            </w:tcBorders>
          </w:tcPr>
          <w:p w14:paraId="40A2D1F3" w14:textId="77777777" w:rsidR="00865C2A" w:rsidRPr="00F577CF" w:rsidRDefault="00865C2A" w:rsidP="00865C2A">
            <w:pPr>
              <w:jc w:val="center"/>
            </w:pPr>
            <w:r w:rsidRPr="00F577CF">
              <w:t>0,00</w:t>
            </w:r>
          </w:p>
        </w:tc>
        <w:tc>
          <w:tcPr>
            <w:tcW w:w="1421" w:type="dxa"/>
            <w:tcBorders>
              <w:top w:val="single" w:sz="4" w:space="0" w:color="auto"/>
              <w:left w:val="single" w:sz="4" w:space="0" w:color="auto"/>
              <w:bottom w:val="single" w:sz="4" w:space="0" w:color="auto"/>
              <w:right w:val="single" w:sz="4" w:space="0" w:color="auto"/>
            </w:tcBorders>
          </w:tcPr>
          <w:p w14:paraId="415D2C8C" w14:textId="77777777" w:rsidR="00865C2A" w:rsidRPr="00F577CF" w:rsidRDefault="00865C2A" w:rsidP="00865C2A">
            <w:pPr>
              <w:jc w:val="center"/>
            </w:pPr>
            <w:r w:rsidRPr="00F577CF">
              <w:t>0,00</w:t>
            </w:r>
          </w:p>
        </w:tc>
        <w:tc>
          <w:tcPr>
            <w:tcW w:w="1455" w:type="dxa"/>
            <w:tcBorders>
              <w:top w:val="single" w:sz="4" w:space="0" w:color="auto"/>
              <w:left w:val="single" w:sz="4" w:space="0" w:color="auto"/>
              <w:bottom w:val="single" w:sz="4" w:space="0" w:color="auto"/>
              <w:right w:val="single" w:sz="4" w:space="0" w:color="auto"/>
            </w:tcBorders>
          </w:tcPr>
          <w:p w14:paraId="2E82C576" w14:textId="77777777" w:rsidR="00865C2A" w:rsidRPr="00F577CF" w:rsidRDefault="00865C2A" w:rsidP="00865C2A">
            <w:pPr>
              <w:jc w:val="center"/>
            </w:pPr>
            <w:r w:rsidRPr="00F577CF">
              <w:t>0,00</w:t>
            </w:r>
          </w:p>
        </w:tc>
        <w:tc>
          <w:tcPr>
            <w:tcW w:w="1265" w:type="dxa"/>
            <w:tcBorders>
              <w:top w:val="single" w:sz="4" w:space="0" w:color="auto"/>
              <w:left w:val="single" w:sz="4" w:space="0" w:color="auto"/>
              <w:bottom w:val="single" w:sz="4" w:space="0" w:color="auto"/>
              <w:right w:val="single" w:sz="4" w:space="0" w:color="auto"/>
            </w:tcBorders>
          </w:tcPr>
          <w:p w14:paraId="69DE0819" w14:textId="77777777" w:rsidR="00865C2A" w:rsidRPr="00F577CF" w:rsidRDefault="00865C2A" w:rsidP="00865C2A">
            <w:pPr>
              <w:jc w:val="center"/>
            </w:pPr>
            <w:r w:rsidRPr="00F577CF">
              <w:t>0,00</w:t>
            </w:r>
          </w:p>
        </w:tc>
      </w:tr>
      <w:tr w:rsidR="00865C2A" w:rsidRPr="00F577CF" w14:paraId="4C10A80A" w14:textId="77777777" w:rsidTr="00865C2A">
        <w:trPr>
          <w:trHeight w:val="306"/>
          <w:jc w:val="center"/>
        </w:trPr>
        <w:tc>
          <w:tcPr>
            <w:tcW w:w="766" w:type="dxa"/>
            <w:vMerge/>
            <w:tcBorders>
              <w:left w:val="single" w:sz="4" w:space="0" w:color="000000"/>
              <w:bottom w:val="single" w:sz="8" w:space="0" w:color="000000"/>
              <w:right w:val="single" w:sz="4" w:space="0" w:color="000000"/>
            </w:tcBorders>
            <w:vAlign w:val="center"/>
          </w:tcPr>
          <w:p w14:paraId="6A9928AE" w14:textId="77777777" w:rsidR="00865C2A" w:rsidRPr="00F577CF" w:rsidRDefault="00865C2A" w:rsidP="00865C2A">
            <w:pPr>
              <w:pStyle w:val="TableParagraph"/>
              <w:tabs>
                <w:tab w:val="left" w:pos="2951"/>
              </w:tabs>
              <w:kinsoku w:val="0"/>
              <w:overflowPunct w:val="0"/>
              <w:ind w:left="102" w:right="99"/>
            </w:pPr>
          </w:p>
        </w:tc>
        <w:tc>
          <w:tcPr>
            <w:tcW w:w="3554" w:type="dxa"/>
            <w:vMerge/>
            <w:tcBorders>
              <w:left w:val="single" w:sz="4" w:space="0" w:color="000000"/>
              <w:bottom w:val="single" w:sz="8" w:space="0" w:color="000000"/>
              <w:right w:val="single" w:sz="4" w:space="0" w:color="000000"/>
            </w:tcBorders>
          </w:tcPr>
          <w:p w14:paraId="10BA847D" w14:textId="77777777" w:rsidR="00865C2A" w:rsidRPr="00F577CF" w:rsidRDefault="00865C2A" w:rsidP="00865C2A">
            <w:pPr>
              <w:pStyle w:val="TableParagraph"/>
              <w:tabs>
                <w:tab w:val="left" w:pos="2951"/>
              </w:tabs>
              <w:kinsoku w:val="0"/>
              <w:overflowPunct w:val="0"/>
              <w:ind w:left="102" w:right="99"/>
            </w:pPr>
          </w:p>
        </w:tc>
        <w:tc>
          <w:tcPr>
            <w:tcW w:w="3686" w:type="dxa"/>
            <w:tcBorders>
              <w:top w:val="single" w:sz="4" w:space="0" w:color="auto"/>
              <w:left w:val="single" w:sz="4" w:space="0" w:color="auto"/>
              <w:bottom w:val="single" w:sz="4" w:space="0" w:color="auto"/>
              <w:right w:val="single" w:sz="4" w:space="0" w:color="auto"/>
            </w:tcBorders>
          </w:tcPr>
          <w:p w14:paraId="5E796AC0" w14:textId="77777777" w:rsidR="00865C2A" w:rsidRPr="00F577CF" w:rsidRDefault="00865C2A" w:rsidP="00865C2A">
            <w:r w:rsidRPr="00F577CF">
              <w:t>Другие источники</w:t>
            </w:r>
          </w:p>
        </w:tc>
        <w:tc>
          <w:tcPr>
            <w:tcW w:w="1487" w:type="dxa"/>
            <w:tcBorders>
              <w:top w:val="single" w:sz="4" w:space="0" w:color="auto"/>
              <w:left w:val="single" w:sz="4" w:space="0" w:color="000000"/>
              <w:bottom w:val="single" w:sz="4" w:space="0" w:color="auto"/>
              <w:right w:val="single" w:sz="4" w:space="0" w:color="auto"/>
            </w:tcBorders>
            <w:vAlign w:val="center"/>
          </w:tcPr>
          <w:p w14:paraId="7301428E" w14:textId="77777777" w:rsidR="00865C2A" w:rsidRPr="00F577CF" w:rsidRDefault="00865C2A" w:rsidP="00865C2A">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126336A1" w14:textId="77777777" w:rsidR="00865C2A" w:rsidRPr="00F577CF" w:rsidRDefault="00865C2A" w:rsidP="00865C2A">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0333677A" w14:textId="77777777" w:rsidR="00865C2A" w:rsidRPr="00F577CF" w:rsidRDefault="00865C2A" w:rsidP="00865C2A">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66157482" w14:textId="77777777" w:rsidR="00865C2A" w:rsidRPr="00F577CF" w:rsidRDefault="00865C2A" w:rsidP="00865C2A">
            <w:pPr>
              <w:jc w:val="center"/>
            </w:pPr>
          </w:p>
        </w:tc>
        <w:tc>
          <w:tcPr>
            <w:tcW w:w="1265" w:type="dxa"/>
            <w:tcBorders>
              <w:top w:val="single" w:sz="4" w:space="0" w:color="auto"/>
              <w:left w:val="single" w:sz="4" w:space="0" w:color="auto"/>
              <w:bottom w:val="single" w:sz="4" w:space="0" w:color="auto"/>
              <w:right w:val="single" w:sz="4" w:space="0" w:color="auto"/>
            </w:tcBorders>
            <w:vAlign w:val="center"/>
          </w:tcPr>
          <w:p w14:paraId="60237A1E" w14:textId="77777777" w:rsidR="00865C2A" w:rsidRPr="00F577CF" w:rsidRDefault="00865C2A" w:rsidP="00865C2A">
            <w:pPr>
              <w:jc w:val="center"/>
            </w:pPr>
          </w:p>
        </w:tc>
      </w:tr>
      <w:tr w:rsidR="00865C2A" w:rsidRPr="00F577CF" w14:paraId="2F85516B" w14:textId="77777777" w:rsidTr="00865C2A">
        <w:trPr>
          <w:trHeight w:val="306"/>
          <w:jc w:val="center"/>
        </w:trPr>
        <w:tc>
          <w:tcPr>
            <w:tcW w:w="766" w:type="dxa"/>
            <w:vMerge w:val="restart"/>
            <w:tcBorders>
              <w:top w:val="single" w:sz="8" w:space="0" w:color="000000"/>
              <w:left w:val="single" w:sz="4" w:space="0" w:color="000000"/>
              <w:right w:val="single" w:sz="4" w:space="0" w:color="000000"/>
            </w:tcBorders>
            <w:vAlign w:val="center"/>
          </w:tcPr>
          <w:p w14:paraId="360B6AFD" w14:textId="77777777" w:rsidR="00865C2A" w:rsidRPr="00F577CF" w:rsidRDefault="00865C2A" w:rsidP="00865C2A">
            <w:pPr>
              <w:pStyle w:val="TableParagraph"/>
              <w:kinsoku w:val="0"/>
              <w:overflowPunct w:val="0"/>
              <w:ind w:left="102" w:right="256"/>
            </w:pPr>
            <w:r w:rsidRPr="00F577CF">
              <w:t>7</w:t>
            </w:r>
          </w:p>
        </w:tc>
        <w:tc>
          <w:tcPr>
            <w:tcW w:w="3554" w:type="dxa"/>
            <w:vMerge w:val="restart"/>
            <w:tcBorders>
              <w:top w:val="single" w:sz="8" w:space="0" w:color="000000"/>
              <w:left w:val="single" w:sz="4" w:space="0" w:color="000000"/>
              <w:right w:val="single" w:sz="4" w:space="0" w:color="000000"/>
            </w:tcBorders>
          </w:tcPr>
          <w:p w14:paraId="6F144034" w14:textId="77777777" w:rsidR="00865C2A" w:rsidRPr="00F577CF" w:rsidRDefault="00865C2A" w:rsidP="00865C2A">
            <w:pPr>
              <w:pStyle w:val="TableParagraph"/>
              <w:kinsoku w:val="0"/>
              <w:overflowPunct w:val="0"/>
              <w:ind w:left="102" w:right="256"/>
            </w:pPr>
            <w:r w:rsidRPr="00F577CF">
              <w:t>Мероприятия по размещению дорожных знаков и указателей на улицах населённого пункта и закупке материалов для дорожной разметки</w:t>
            </w:r>
          </w:p>
        </w:tc>
        <w:tc>
          <w:tcPr>
            <w:tcW w:w="3686" w:type="dxa"/>
            <w:tcBorders>
              <w:top w:val="single" w:sz="4" w:space="0" w:color="auto"/>
              <w:left w:val="single" w:sz="4" w:space="0" w:color="auto"/>
              <w:bottom w:val="single" w:sz="4" w:space="0" w:color="auto"/>
              <w:right w:val="single" w:sz="4" w:space="0" w:color="auto"/>
            </w:tcBorders>
          </w:tcPr>
          <w:p w14:paraId="76EFF1FD" w14:textId="77777777" w:rsidR="00865C2A" w:rsidRPr="00F577CF" w:rsidRDefault="00865C2A" w:rsidP="00865C2A">
            <w:r w:rsidRPr="00F577CF">
              <w:t>Всего</w:t>
            </w:r>
          </w:p>
        </w:tc>
        <w:tc>
          <w:tcPr>
            <w:tcW w:w="1487" w:type="dxa"/>
            <w:tcBorders>
              <w:top w:val="single" w:sz="4" w:space="0" w:color="auto"/>
              <w:left w:val="single" w:sz="4" w:space="0" w:color="000000"/>
              <w:bottom w:val="single" w:sz="4" w:space="0" w:color="auto"/>
              <w:right w:val="single" w:sz="4" w:space="0" w:color="auto"/>
            </w:tcBorders>
            <w:vAlign w:val="center"/>
          </w:tcPr>
          <w:p w14:paraId="6E2374B6" w14:textId="77777777" w:rsidR="00865C2A" w:rsidRPr="00F577CF" w:rsidRDefault="00865C2A" w:rsidP="00865C2A">
            <w:pPr>
              <w:jc w:val="center"/>
            </w:pPr>
            <w:r w:rsidRPr="00F577CF">
              <w:t>0,00</w:t>
            </w:r>
          </w:p>
        </w:tc>
        <w:tc>
          <w:tcPr>
            <w:tcW w:w="1472" w:type="dxa"/>
            <w:tcBorders>
              <w:top w:val="single" w:sz="4" w:space="0" w:color="auto"/>
              <w:left w:val="single" w:sz="4" w:space="0" w:color="auto"/>
              <w:bottom w:val="single" w:sz="4" w:space="0" w:color="auto"/>
              <w:right w:val="single" w:sz="4" w:space="0" w:color="auto"/>
            </w:tcBorders>
            <w:vAlign w:val="center"/>
          </w:tcPr>
          <w:p w14:paraId="6141696B" w14:textId="77777777" w:rsidR="00865C2A" w:rsidRPr="00F577CF" w:rsidRDefault="00865C2A" w:rsidP="00865C2A">
            <w:pPr>
              <w:jc w:val="center"/>
            </w:pPr>
            <w:r w:rsidRPr="00F577CF">
              <w:rPr>
                <w:color w:val="000000"/>
              </w:rPr>
              <w:t>1 906 353,62</w:t>
            </w:r>
          </w:p>
        </w:tc>
        <w:tc>
          <w:tcPr>
            <w:tcW w:w="1421" w:type="dxa"/>
            <w:tcBorders>
              <w:top w:val="single" w:sz="4" w:space="0" w:color="auto"/>
              <w:left w:val="single" w:sz="4" w:space="0" w:color="auto"/>
              <w:bottom w:val="single" w:sz="4" w:space="0" w:color="auto"/>
              <w:right w:val="single" w:sz="4" w:space="0" w:color="auto"/>
            </w:tcBorders>
          </w:tcPr>
          <w:p w14:paraId="25761F17" w14:textId="77777777" w:rsidR="00865C2A" w:rsidRPr="00F577CF" w:rsidRDefault="00865C2A" w:rsidP="00865C2A">
            <w:pPr>
              <w:jc w:val="center"/>
            </w:pPr>
            <w:r w:rsidRPr="00F577CF">
              <w:t>868 133,01</w:t>
            </w:r>
          </w:p>
        </w:tc>
        <w:tc>
          <w:tcPr>
            <w:tcW w:w="1455" w:type="dxa"/>
            <w:tcBorders>
              <w:top w:val="single" w:sz="4" w:space="0" w:color="auto"/>
              <w:left w:val="single" w:sz="4" w:space="0" w:color="auto"/>
              <w:bottom w:val="single" w:sz="4" w:space="0" w:color="auto"/>
              <w:right w:val="single" w:sz="4" w:space="0" w:color="auto"/>
            </w:tcBorders>
          </w:tcPr>
          <w:p w14:paraId="3F937A71" w14:textId="77777777" w:rsidR="00865C2A" w:rsidRPr="00F577CF" w:rsidRDefault="00865C2A" w:rsidP="00865C2A">
            <w:pPr>
              <w:jc w:val="center"/>
            </w:pPr>
            <w:r w:rsidRPr="00F577CF">
              <w:t>150 000,00</w:t>
            </w:r>
          </w:p>
        </w:tc>
        <w:tc>
          <w:tcPr>
            <w:tcW w:w="1265" w:type="dxa"/>
            <w:tcBorders>
              <w:top w:val="single" w:sz="4" w:space="0" w:color="auto"/>
              <w:left w:val="single" w:sz="4" w:space="0" w:color="auto"/>
              <w:bottom w:val="single" w:sz="4" w:space="0" w:color="auto"/>
              <w:right w:val="single" w:sz="4" w:space="0" w:color="auto"/>
            </w:tcBorders>
          </w:tcPr>
          <w:p w14:paraId="17CD06A9" w14:textId="77777777" w:rsidR="00865C2A" w:rsidRPr="00F577CF" w:rsidRDefault="00865C2A" w:rsidP="00865C2A">
            <w:pPr>
              <w:jc w:val="center"/>
            </w:pPr>
            <w:r w:rsidRPr="00F577CF">
              <w:t>150 000,00</w:t>
            </w:r>
          </w:p>
        </w:tc>
      </w:tr>
      <w:tr w:rsidR="00865C2A" w:rsidRPr="00F577CF" w14:paraId="480EB27A" w14:textId="77777777" w:rsidTr="00865C2A">
        <w:trPr>
          <w:trHeight w:val="306"/>
          <w:jc w:val="center"/>
        </w:trPr>
        <w:tc>
          <w:tcPr>
            <w:tcW w:w="766" w:type="dxa"/>
            <w:vMerge/>
            <w:tcBorders>
              <w:left w:val="single" w:sz="4" w:space="0" w:color="000000"/>
              <w:right w:val="single" w:sz="4" w:space="0" w:color="000000"/>
            </w:tcBorders>
            <w:vAlign w:val="center"/>
          </w:tcPr>
          <w:p w14:paraId="28914F6A" w14:textId="77777777" w:rsidR="00865C2A" w:rsidRPr="00F577CF" w:rsidRDefault="00865C2A" w:rsidP="00865C2A">
            <w:pPr>
              <w:pStyle w:val="TableParagraph"/>
              <w:kinsoku w:val="0"/>
              <w:overflowPunct w:val="0"/>
              <w:ind w:left="102" w:right="256"/>
            </w:pPr>
          </w:p>
        </w:tc>
        <w:tc>
          <w:tcPr>
            <w:tcW w:w="3554" w:type="dxa"/>
            <w:vMerge/>
            <w:tcBorders>
              <w:left w:val="single" w:sz="4" w:space="0" w:color="000000"/>
              <w:right w:val="single" w:sz="4" w:space="0" w:color="000000"/>
            </w:tcBorders>
          </w:tcPr>
          <w:p w14:paraId="69A04B4E" w14:textId="77777777" w:rsidR="00865C2A" w:rsidRPr="00F577CF" w:rsidRDefault="00865C2A" w:rsidP="00865C2A">
            <w:pPr>
              <w:pStyle w:val="TableParagraph"/>
              <w:kinsoku w:val="0"/>
              <w:overflowPunct w:val="0"/>
              <w:ind w:left="102" w:right="256"/>
            </w:pPr>
          </w:p>
        </w:tc>
        <w:tc>
          <w:tcPr>
            <w:tcW w:w="3686" w:type="dxa"/>
            <w:tcBorders>
              <w:top w:val="single" w:sz="4" w:space="0" w:color="auto"/>
              <w:left w:val="single" w:sz="4" w:space="0" w:color="auto"/>
              <w:bottom w:val="single" w:sz="4" w:space="0" w:color="auto"/>
              <w:right w:val="single" w:sz="4" w:space="0" w:color="auto"/>
            </w:tcBorders>
          </w:tcPr>
          <w:p w14:paraId="4575D936" w14:textId="77777777" w:rsidR="00865C2A" w:rsidRPr="00F577CF" w:rsidRDefault="00865C2A" w:rsidP="00865C2A">
            <w:r w:rsidRPr="00F577CF">
              <w:t>Федеральный бюджет</w:t>
            </w:r>
          </w:p>
        </w:tc>
        <w:tc>
          <w:tcPr>
            <w:tcW w:w="1487" w:type="dxa"/>
            <w:tcBorders>
              <w:top w:val="single" w:sz="4" w:space="0" w:color="auto"/>
              <w:left w:val="single" w:sz="4" w:space="0" w:color="000000"/>
              <w:bottom w:val="single" w:sz="4" w:space="0" w:color="auto"/>
              <w:right w:val="single" w:sz="4" w:space="0" w:color="auto"/>
            </w:tcBorders>
            <w:vAlign w:val="center"/>
          </w:tcPr>
          <w:p w14:paraId="551AB958" w14:textId="77777777" w:rsidR="00865C2A" w:rsidRPr="00F577CF" w:rsidRDefault="00865C2A" w:rsidP="00865C2A">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7D453ECE" w14:textId="77777777" w:rsidR="00865C2A" w:rsidRPr="00F577CF" w:rsidRDefault="00865C2A" w:rsidP="00865C2A">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64875CDF" w14:textId="77777777" w:rsidR="00865C2A" w:rsidRPr="00F577CF" w:rsidRDefault="00865C2A" w:rsidP="00865C2A">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3802B08D" w14:textId="77777777" w:rsidR="00865C2A" w:rsidRPr="00F577CF" w:rsidRDefault="00865C2A" w:rsidP="00865C2A">
            <w:pPr>
              <w:jc w:val="center"/>
            </w:pPr>
          </w:p>
        </w:tc>
        <w:tc>
          <w:tcPr>
            <w:tcW w:w="1265" w:type="dxa"/>
            <w:tcBorders>
              <w:top w:val="single" w:sz="4" w:space="0" w:color="auto"/>
              <w:left w:val="single" w:sz="4" w:space="0" w:color="auto"/>
              <w:bottom w:val="single" w:sz="4" w:space="0" w:color="auto"/>
              <w:right w:val="single" w:sz="4" w:space="0" w:color="auto"/>
            </w:tcBorders>
            <w:vAlign w:val="center"/>
          </w:tcPr>
          <w:p w14:paraId="5A3BED62" w14:textId="77777777" w:rsidR="00865C2A" w:rsidRPr="00F577CF" w:rsidRDefault="00865C2A" w:rsidP="00865C2A">
            <w:pPr>
              <w:jc w:val="center"/>
            </w:pPr>
          </w:p>
        </w:tc>
      </w:tr>
      <w:tr w:rsidR="00865C2A" w:rsidRPr="00F577CF" w14:paraId="6338B503" w14:textId="77777777" w:rsidTr="00865C2A">
        <w:trPr>
          <w:trHeight w:val="306"/>
          <w:jc w:val="center"/>
        </w:trPr>
        <w:tc>
          <w:tcPr>
            <w:tcW w:w="766" w:type="dxa"/>
            <w:vMerge/>
            <w:tcBorders>
              <w:left w:val="single" w:sz="4" w:space="0" w:color="000000"/>
              <w:right w:val="single" w:sz="4" w:space="0" w:color="000000"/>
            </w:tcBorders>
            <w:vAlign w:val="center"/>
          </w:tcPr>
          <w:p w14:paraId="76E1BF0B" w14:textId="77777777" w:rsidR="00865C2A" w:rsidRPr="00F577CF" w:rsidRDefault="00865C2A" w:rsidP="00865C2A">
            <w:pPr>
              <w:pStyle w:val="TableParagraph"/>
              <w:kinsoku w:val="0"/>
              <w:overflowPunct w:val="0"/>
              <w:ind w:left="102" w:right="256"/>
            </w:pPr>
          </w:p>
        </w:tc>
        <w:tc>
          <w:tcPr>
            <w:tcW w:w="3554" w:type="dxa"/>
            <w:vMerge/>
            <w:tcBorders>
              <w:left w:val="single" w:sz="4" w:space="0" w:color="000000"/>
              <w:right w:val="single" w:sz="4" w:space="0" w:color="000000"/>
            </w:tcBorders>
          </w:tcPr>
          <w:p w14:paraId="4D6B0933" w14:textId="77777777" w:rsidR="00865C2A" w:rsidRPr="00F577CF" w:rsidRDefault="00865C2A" w:rsidP="00865C2A">
            <w:pPr>
              <w:pStyle w:val="TableParagraph"/>
              <w:kinsoku w:val="0"/>
              <w:overflowPunct w:val="0"/>
              <w:ind w:left="102" w:right="256"/>
            </w:pPr>
          </w:p>
        </w:tc>
        <w:tc>
          <w:tcPr>
            <w:tcW w:w="3686" w:type="dxa"/>
            <w:tcBorders>
              <w:top w:val="single" w:sz="4" w:space="0" w:color="auto"/>
              <w:left w:val="single" w:sz="4" w:space="0" w:color="auto"/>
              <w:bottom w:val="single" w:sz="4" w:space="0" w:color="auto"/>
              <w:right w:val="single" w:sz="4" w:space="0" w:color="auto"/>
            </w:tcBorders>
          </w:tcPr>
          <w:p w14:paraId="1E4CBB47" w14:textId="77777777" w:rsidR="00865C2A" w:rsidRPr="00F577CF" w:rsidRDefault="00865C2A" w:rsidP="00865C2A">
            <w:r w:rsidRPr="00F577CF">
              <w:t>Государственный бюджет РС(Я)</w:t>
            </w:r>
          </w:p>
        </w:tc>
        <w:tc>
          <w:tcPr>
            <w:tcW w:w="1487" w:type="dxa"/>
            <w:tcBorders>
              <w:top w:val="single" w:sz="4" w:space="0" w:color="auto"/>
              <w:left w:val="single" w:sz="4" w:space="0" w:color="000000"/>
              <w:bottom w:val="single" w:sz="4" w:space="0" w:color="auto"/>
              <w:right w:val="single" w:sz="4" w:space="0" w:color="auto"/>
            </w:tcBorders>
            <w:vAlign w:val="center"/>
          </w:tcPr>
          <w:p w14:paraId="00B94CCB" w14:textId="77777777" w:rsidR="00865C2A" w:rsidRPr="00F577CF" w:rsidRDefault="00865C2A" w:rsidP="00865C2A">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5FC3AB7C" w14:textId="77777777" w:rsidR="00865C2A" w:rsidRPr="00F577CF" w:rsidRDefault="00865C2A" w:rsidP="00865C2A">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7096A689" w14:textId="77777777" w:rsidR="00865C2A" w:rsidRPr="00F577CF" w:rsidRDefault="00865C2A" w:rsidP="00865C2A">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5E7FD00D" w14:textId="77777777" w:rsidR="00865C2A" w:rsidRPr="00F577CF" w:rsidRDefault="00865C2A" w:rsidP="00865C2A">
            <w:pPr>
              <w:jc w:val="center"/>
            </w:pPr>
          </w:p>
        </w:tc>
        <w:tc>
          <w:tcPr>
            <w:tcW w:w="1265" w:type="dxa"/>
            <w:tcBorders>
              <w:top w:val="single" w:sz="4" w:space="0" w:color="auto"/>
              <w:left w:val="single" w:sz="4" w:space="0" w:color="auto"/>
              <w:bottom w:val="single" w:sz="4" w:space="0" w:color="auto"/>
              <w:right w:val="single" w:sz="4" w:space="0" w:color="auto"/>
            </w:tcBorders>
            <w:vAlign w:val="center"/>
          </w:tcPr>
          <w:p w14:paraId="685D6D58" w14:textId="77777777" w:rsidR="00865C2A" w:rsidRPr="00F577CF" w:rsidRDefault="00865C2A" w:rsidP="00865C2A">
            <w:pPr>
              <w:jc w:val="center"/>
            </w:pPr>
          </w:p>
        </w:tc>
      </w:tr>
      <w:tr w:rsidR="00865C2A" w:rsidRPr="00F577CF" w14:paraId="7C38D345" w14:textId="77777777" w:rsidTr="00865C2A">
        <w:trPr>
          <w:trHeight w:val="306"/>
          <w:jc w:val="center"/>
        </w:trPr>
        <w:tc>
          <w:tcPr>
            <w:tcW w:w="766" w:type="dxa"/>
            <w:vMerge/>
            <w:tcBorders>
              <w:left w:val="single" w:sz="4" w:space="0" w:color="000000"/>
              <w:right w:val="single" w:sz="4" w:space="0" w:color="000000"/>
            </w:tcBorders>
            <w:vAlign w:val="center"/>
          </w:tcPr>
          <w:p w14:paraId="11853173" w14:textId="77777777" w:rsidR="00865C2A" w:rsidRPr="00F577CF" w:rsidRDefault="00865C2A" w:rsidP="00865C2A">
            <w:pPr>
              <w:pStyle w:val="TableParagraph"/>
              <w:kinsoku w:val="0"/>
              <w:overflowPunct w:val="0"/>
              <w:ind w:left="102" w:right="256"/>
            </w:pPr>
          </w:p>
        </w:tc>
        <w:tc>
          <w:tcPr>
            <w:tcW w:w="3554" w:type="dxa"/>
            <w:vMerge/>
            <w:tcBorders>
              <w:left w:val="single" w:sz="4" w:space="0" w:color="000000"/>
              <w:right w:val="single" w:sz="4" w:space="0" w:color="000000"/>
            </w:tcBorders>
          </w:tcPr>
          <w:p w14:paraId="3DC6B7D5" w14:textId="77777777" w:rsidR="00865C2A" w:rsidRPr="00F577CF" w:rsidRDefault="00865C2A" w:rsidP="00865C2A">
            <w:pPr>
              <w:pStyle w:val="TableParagraph"/>
              <w:kinsoku w:val="0"/>
              <w:overflowPunct w:val="0"/>
              <w:ind w:left="102" w:right="256"/>
            </w:pPr>
          </w:p>
        </w:tc>
        <w:tc>
          <w:tcPr>
            <w:tcW w:w="3686" w:type="dxa"/>
            <w:tcBorders>
              <w:top w:val="single" w:sz="4" w:space="0" w:color="auto"/>
              <w:left w:val="single" w:sz="4" w:space="0" w:color="auto"/>
              <w:bottom w:val="single" w:sz="4" w:space="0" w:color="auto"/>
              <w:right w:val="single" w:sz="4" w:space="0" w:color="auto"/>
            </w:tcBorders>
          </w:tcPr>
          <w:p w14:paraId="0B8742EB" w14:textId="77777777" w:rsidR="00865C2A" w:rsidRPr="00F577CF" w:rsidRDefault="00865C2A" w:rsidP="00865C2A">
            <w:r w:rsidRPr="00F577CF">
              <w:t>Бюджет МО «</w:t>
            </w:r>
            <w:proofErr w:type="spellStart"/>
            <w:r w:rsidRPr="00F577CF">
              <w:t>Мирнинский</w:t>
            </w:r>
            <w:proofErr w:type="spellEnd"/>
            <w:r w:rsidRPr="00F577CF">
              <w:t xml:space="preserve"> район»</w:t>
            </w:r>
          </w:p>
        </w:tc>
        <w:tc>
          <w:tcPr>
            <w:tcW w:w="1487" w:type="dxa"/>
            <w:tcBorders>
              <w:top w:val="single" w:sz="4" w:space="0" w:color="auto"/>
              <w:left w:val="single" w:sz="4" w:space="0" w:color="000000"/>
              <w:bottom w:val="single" w:sz="4" w:space="0" w:color="auto"/>
              <w:right w:val="single" w:sz="4" w:space="0" w:color="auto"/>
            </w:tcBorders>
            <w:vAlign w:val="center"/>
          </w:tcPr>
          <w:p w14:paraId="5F1EF15C" w14:textId="77777777" w:rsidR="00865C2A" w:rsidRPr="00F577CF" w:rsidRDefault="00865C2A" w:rsidP="00865C2A">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411E34E8" w14:textId="77777777" w:rsidR="00865C2A" w:rsidRPr="00F577CF" w:rsidRDefault="00865C2A" w:rsidP="00865C2A">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3EE083FE" w14:textId="77777777" w:rsidR="00865C2A" w:rsidRPr="00F577CF" w:rsidRDefault="00865C2A" w:rsidP="00865C2A">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46348DB3" w14:textId="77777777" w:rsidR="00865C2A" w:rsidRPr="00F577CF" w:rsidRDefault="00865C2A" w:rsidP="00865C2A">
            <w:pPr>
              <w:jc w:val="center"/>
            </w:pPr>
          </w:p>
        </w:tc>
        <w:tc>
          <w:tcPr>
            <w:tcW w:w="1265" w:type="dxa"/>
            <w:tcBorders>
              <w:top w:val="single" w:sz="4" w:space="0" w:color="auto"/>
              <w:left w:val="single" w:sz="4" w:space="0" w:color="auto"/>
              <w:bottom w:val="single" w:sz="4" w:space="0" w:color="auto"/>
              <w:right w:val="single" w:sz="4" w:space="0" w:color="auto"/>
            </w:tcBorders>
            <w:vAlign w:val="center"/>
          </w:tcPr>
          <w:p w14:paraId="692CF17A" w14:textId="77777777" w:rsidR="00865C2A" w:rsidRPr="00F577CF" w:rsidRDefault="00865C2A" w:rsidP="00865C2A">
            <w:pPr>
              <w:jc w:val="center"/>
            </w:pPr>
          </w:p>
        </w:tc>
      </w:tr>
      <w:tr w:rsidR="00865C2A" w:rsidRPr="00F577CF" w14:paraId="082630D9" w14:textId="77777777" w:rsidTr="00865C2A">
        <w:trPr>
          <w:trHeight w:val="306"/>
          <w:jc w:val="center"/>
        </w:trPr>
        <w:tc>
          <w:tcPr>
            <w:tcW w:w="766" w:type="dxa"/>
            <w:vMerge/>
            <w:tcBorders>
              <w:left w:val="single" w:sz="4" w:space="0" w:color="000000"/>
              <w:right w:val="single" w:sz="4" w:space="0" w:color="000000"/>
            </w:tcBorders>
            <w:vAlign w:val="center"/>
          </w:tcPr>
          <w:p w14:paraId="2B0E0B3C" w14:textId="77777777" w:rsidR="00865C2A" w:rsidRPr="00F577CF" w:rsidRDefault="00865C2A" w:rsidP="00865C2A">
            <w:pPr>
              <w:pStyle w:val="TableParagraph"/>
              <w:kinsoku w:val="0"/>
              <w:overflowPunct w:val="0"/>
              <w:ind w:left="102" w:right="256"/>
            </w:pPr>
          </w:p>
        </w:tc>
        <w:tc>
          <w:tcPr>
            <w:tcW w:w="3554" w:type="dxa"/>
            <w:vMerge/>
            <w:tcBorders>
              <w:left w:val="single" w:sz="4" w:space="0" w:color="000000"/>
              <w:right w:val="single" w:sz="4" w:space="0" w:color="000000"/>
            </w:tcBorders>
          </w:tcPr>
          <w:p w14:paraId="54D1B85D" w14:textId="77777777" w:rsidR="00865C2A" w:rsidRPr="00F577CF" w:rsidRDefault="00865C2A" w:rsidP="00865C2A">
            <w:pPr>
              <w:pStyle w:val="TableParagraph"/>
              <w:kinsoku w:val="0"/>
              <w:overflowPunct w:val="0"/>
              <w:ind w:left="102" w:right="256"/>
            </w:pPr>
          </w:p>
        </w:tc>
        <w:tc>
          <w:tcPr>
            <w:tcW w:w="3686" w:type="dxa"/>
            <w:tcBorders>
              <w:top w:val="single" w:sz="4" w:space="0" w:color="auto"/>
              <w:left w:val="single" w:sz="4" w:space="0" w:color="auto"/>
              <w:bottom w:val="single" w:sz="4" w:space="0" w:color="auto"/>
              <w:right w:val="single" w:sz="4" w:space="0" w:color="auto"/>
            </w:tcBorders>
          </w:tcPr>
          <w:p w14:paraId="0C9AB123" w14:textId="77777777" w:rsidR="00865C2A" w:rsidRPr="00F577CF" w:rsidRDefault="00865C2A" w:rsidP="00865C2A">
            <w:r w:rsidRPr="00F577CF">
              <w:t xml:space="preserve">Бюджет МО «Поселок </w:t>
            </w:r>
            <w:proofErr w:type="spellStart"/>
            <w:r w:rsidRPr="00F577CF">
              <w:t>Айхал</w:t>
            </w:r>
            <w:proofErr w:type="spellEnd"/>
            <w:r w:rsidRPr="00F577CF">
              <w:t>»</w:t>
            </w:r>
          </w:p>
        </w:tc>
        <w:tc>
          <w:tcPr>
            <w:tcW w:w="1487" w:type="dxa"/>
            <w:tcBorders>
              <w:top w:val="single" w:sz="4" w:space="0" w:color="auto"/>
              <w:left w:val="single" w:sz="4" w:space="0" w:color="000000"/>
              <w:bottom w:val="single" w:sz="4" w:space="0" w:color="auto"/>
              <w:right w:val="single" w:sz="4" w:space="0" w:color="auto"/>
            </w:tcBorders>
            <w:vAlign w:val="center"/>
          </w:tcPr>
          <w:p w14:paraId="258A4E07" w14:textId="77777777" w:rsidR="00865C2A" w:rsidRPr="00F577CF" w:rsidRDefault="00865C2A" w:rsidP="00865C2A">
            <w:pPr>
              <w:jc w:val="center"/>
            </w:pPr>
            <w:r w:rsidRPr="00F577CF">
              <w:t>0,00</w:t>
            </w:r>
          </w:p>
        </w:tc>
        <w:tc>
          <w:tcPr>
            <w:tcW w:w="1472" w:type="dxa"/>
            <w:tcBorders>
              <w:top w:val="single" w:sz="4" w:space="0" w:color="auto"/>
              <w:left w:val="single" w:sz="4" w:space="0" w:color="auto"/>
              <w:bottom w:val="single" w:sz="4" w:space="0" w:color="auto"/>
              <w:right w:val="single" w:sz="4" w:space="0" w:color="auto"/>
            </w:tcBorders>
            <w:vAlign w:val="center"/>
          </w:tcPr>
          <w:p w14:paraId="45E032DE" w14:textId="77777777" w:rsidR="00865C2A" w:rsidRPr="00F577CF" w:rsidRDefault="00865C2A" w:rsidP="00865C2A">
            <w:pPr>
              <w:jc w:val="center"/>
            </w:pPr>
            <w:r w:rsidRPr="00F577CF">
              <w:rPr>
                <w:color w:val="000000"/>
              </w:rPr>
              <w:t>1 906 353,62</w:t>
            </w:r>
          </w:p>
        </w:tc>
        <w:tc>
          <w:tcPr>
            <w:tcW w:w="1421" w:type="dxa"/>
            <w:tcBorders>
              <w:top w:val="single" w:sz="4" w:space="0" w:color="auto"/>
              <w:left w:val="single" w:sz="4" w:space="0" w:color="auto"/>
              <w:bottom w:val="single" w:sz="4" w:space="0" w:color="auto"/>
              <w:right w:val="single" w:sz="4" w:space="0" w:color="auto"/>
            </w:tcBorders>
            <w:vAlign w:val="center"/>
          </w:tcPr>
          <w:p w14:paraId="450C3DB3" w14:textId="77777777" w:rsidR="00865C2A" w:rsidRPr="00F577CF" w:rsidRDefault="00865C2A" w:rsidP="00865C2A">
            <w:pPr>
              <w:jc w:val="center"/>
            </w:pPr>
            <w:r w:rsidRPr="00F577CF">
              <w:t>868 133,01</w:t>
            </w:r>
          </w:p>
        </w:tc>
        <w:tc>
          <w:tcPr>
            <w:tcW w:w="1455" w:type="dxa"/>
            <w:tcBorders>
              <w:top w:val="single" w:sz="4" w:space="0" w:color="auto"/>
              <w:left w:val="single" w:sz="4" w:space="0" w:color="auto"/>
              <w:bottom w:val="single" w:sz="4" w:space="0" w:color="auto"/>
              <w:right w:val="single" w:sz="4" w:space="0" w:color="auto"/>
            </w:tcBorders>
            <w:vAlign w:val="center"/>
          </w:tcPr>
          <w:p w14:paraId="01A7C7B6" w14:textId="77777777" w:rsidR="00865C2A" w:rsidRPr="00F577CF" w:rsidRDefault="00865C2A" w:rsidP="00865C2A">
            <w:pPr>
              <w:jc w:val="center"/>
            </w:pPr>
            <w:r w:rsidRPr="00F577CF">
              <w:t>150 000,00</w:t>
            </w:r>
          </w:p>
        </w:tc>
        <w:tc>
          <w:tcPr>
            <w:tcW w:w="1265" w:type="dxa"/>
            <w:tcBorders>
              <w:top w:val="single" w:sz="4" w:space="0" w:color="auto"/>
              <w:left w:val="single" w:sz="4" w:space="0" w:color="auto"/>
              <w:bottom w:val="single" w:sz="4" w:space="0" w:color="auto"/>
              <w:right w:val="single" w:sz="4" w:space="0" w:color="auto"/>
            </w:tcBorders>
            <w:vAlign w:val="center"/>
          </w:tcPr>
          <w:p w14:paraId="1CA52FC4" w14:textId="77777777" w:rsidR="00865C2A" w:rsidRPr="00F577CF" w:rsidRDefault="00865C2A" w:rsidP="00865C2A">
            <w:pPr>
              <w:jc w:val="center"/>
            </w:pPr>
            <w:r w:rsidRPr="00F577CF">
              <w:t>150 000,00</w:t>
            </w:r>
          </w:p>
        </w:tc>
      </w:tr>
      <w:tr w:rsidR="00865C2A" w:rsidRPr="00F577CF" w14:paraId="2B35372E" w14:textId="77777777" w:rsidTr="00865C2A">
        <w:trPr>
          <w:trHeight w:val="306"/>
          <w:jc w:val="center"/>
        </w:trPr>
        <w:tc>
          <w:tcPr>
            <w:tcW w:w="766" w:type="dxa"/>
            <w:vMerge/>
            <w:tcBorders>
              <w:left w:val="single" w:sz="4" w:space="0" w:color="000000"/>
              <w:bottom w:val="single" w:sz="4" w:space="0" w:color="000000"/>
              <w:right w:val="single" w:sz="4" w:space="0" w:color="000000"/>
            </w:tcBorders>
            <w:vAlign w:val="center"/>
          </w:tcPr>
          <w:p w14:paraId="3C2CAE1E" w14:textId="77777777" w:rsidR="00865C2A" w:rsidRPr="00F577CF" w:rsidRDefault="00865C2A" w:rsidP="00865C2A">
            <w:pPr>
              <w:pStyle w:val="TableParagraph"/>
              <w:kinsoku w:val="0"/>
              <w:overflowPunct w:val="0"/>
              <w:ind w:left="102" w:right="256"/>
            </w:pPr>
          </w:p>
        </w:tc>
        <w:tc>
          <w:tcPr>
            <w:tcW w:w="3554" w:type="dxa"/>
            <w:vMerge/>
            <w:tcBorders>
              <w:left w:val="single" w:sz="4" w:space="0" w:color="000000"/>
              <w:bottom w:val="single" w:sz="4" w:space="0" w:color="000000"/>
              <w:right w:val="single" w:sz="4" w:space="0" w:color="000000"/>
            </w:tcBorders>
          </w:tcPr>
          <w:p w14:paraId="1920765A" w14:textId="77777777" w:rsidR="00865C2A" w:rsidRPr="00F577CF" w:rsidRDefault="00865C2A" w:rsidP="00865C2A">
            <w:pPr>
              <w:pStyle w:val="TableParagraph"/>
              <w:kinsoku w:val="0"/>
              <w:overflowPunct w:val="0"/>
              <w:ind w:left="102" w:right="256"/>
            </w:pPr>
          </w:p>
        </w:tc>
        <w:tc>
          <w:tcPr>
            <w:tcW w:w="3686" w:type="dxa"/>
            <w:tcBorders>
              <w:top w:val="single" w:sz="4" w:space="0" w:color="auto"/>
              <w:left w:val="single" w:sz="4" w:space="0" w:color="auto"/>
              <w:bottom w:val="single" w:sz="4" w:space="0" w:color="auto"/>
              <w:right w:val="single" w:sz="4" w:space="0" w:color="auto"/>
            </w:tcBorders>
          </w:tcPr>
          <w:p w14:paraId="0D691465" w14:textId="77777777" w:rsidR="00865C2A" w:rsidRPr="00F577CF" w:rsidRDefault="00865C2A" w:rsidP="00865C2A">
            <w:r w:rsidRPr="00F577CF">
              <w:t>Другие источники</w:t>
            </w:r>
          </w:p>
        </w:tc>
        <w:tc>
          <w:tcPr>
            <w:tcW w:w="1487" w:type="dxa"/>
            <w:tcBorders>
              <w:top w:val="single" w:sz="4" w:space="0" w:color="auto"/>
              <w:left w:val="single" w:sz="4" w:space="0" w:color="000000"/>
              <w:bottom w:val="single" w:sz="4" w:space="0" w:color="auto"/>
              <w:right w:val="single" w:sz="4" w:space="0" w:color="auto"/>
            </w:tcBorders>
            <w:vAlign w:val="center"/>
          </w:tcPr>
          <w:p w14:paraId="134014ED" w14:textId="77777777" w:rsidR="00865C2A" w:rsidRPr="00F577CF" w:rsidRDefault="00865C2A" w:rsidP="00865C2A">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1C6F7E59" w14:textId="77777777" w:rsidR="00865C2A" w:rsidRPr="00F577CF" w:rsidRDefault="00865C2A" w:rsidP="00865C2A">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7C4EE349" w14:textId="77777777" w:rsidR="00865C2A" w:rsidRPr="00F577CF" w:rsidRDefault="00865C2A" w:rsidP="00865C2A">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7972683E" w14:textId="77777777" w:rsidR="00865C2A" w:rsidRPr="00F577CF" w:rsidRDefault="00865C2A" w:rsidP="00865C2A">
            <w:pPr>
              <w:jc w:val="center"/>
            </w:pPr>
          </w:p>
        </w:tc>
        <w:tc>
          <w:tcPr>
            <w:tcW w:w="1265" w:type="dxa"/>
            <w:tcBorders>
              <w:top w:val="single" w:sz="4" w:space="0" w:color="auto"/>
              <w:left w:val="single" w:sz="4" w:space="0" w:color="auto"/>
              <w:bottom w:val="single" w:sz="4" w:space="0" w:color="auto"/>
              <w:right w:val="single" w:sz="4" w:space="0" w:color="auto"/>
            </w:tcBorders>
            <w:vAlign w:val="center"/>
          </w:tcPr>
          <w:p w14:paraId="35161520" w14:textId="77777777" w:rsidR="00865C2A" w:rsidRPr="00F577CF" w:rsidRDefault="00865C2A" w:rsidP="00865C2A">
            <w:pPr>
              <w:jc w:val="center"/>
            </w:pPr>
          </w:p>
        </w:tc>
      </w:tr>
    </w:tbl>
    <w:p w14:paraId="3392AF49" w14:textId="77777777" w:rsidR="00865C2A" w:rsidRPr="00F577CF" w:rsidRDefault="00865C2A" w:rsidP="00865C2A">
      <w:pPr>
        <w:pStyle w:val="TableParagraph"/>
        <w:kinsoku w:val="0"/>
        <w:overflowPunct w:val="0"/>
        <w:ind w:left="102" w:right="256"/>
        <w:sectPr w:rsidR="00865C2A" w:rsidRPr="00F577CF" w:rsidSect="00865C2A">
          <w:pgSz w:w="16838" w:h="11906" w:orient="landscape"/>
          <w:pgMar w:top="426" w:right="142" w:bottom="850" w:left="993" w:header="708" w:footer="708" w:gutter="0"/>
          <w:cols w:space="708"/>
          <w:docGrid w:linePitch="360"/>
        </w:sectPr>
      </w:pPr>
    </w:p>
    <w:tbl>
      <w:tblPr>
        <w:tblW w:w="15246" w:type="dxa"/>
        <w:jc w:val="center"/>
        <w:tblLayout w:type="fixed"/>
        <w:tblCellMar>
          <w:left w:w="0" w:type="dxa"/>
          <w:right w:w="0" w:type="dxa"/>
        </w:tblCellMar>
        <w:tblLook w:val="0000" w:firstRow="0" w:lastRow="0" w:firstColumn="0" w:lastColumn="0" w:noHBand="0" w:noVBand="0"/>
      </w:tblPr>
      <w:tblGrid>
        <w:gridCol w:w="766"/>
        <w:gridCol w:w="3554"/>
        <w:gridCol w:w="3686"/>
        <w:gridCol w:w="1403"/>
        <w:gridCol w:w="1556"/>
        <w:gridCol w:w="1504"/>
        <w:gridCol w:w="1455"/>
        <w:gridCol w:w="1322"/>
      </w:tblGrid>
      <w:tr w:rsidR="00865C2A" w:rsidRPr="00F577CF" w14:paraId="2B538744" w14:textId="77777777" w:rsidTr="00865C2A">
        <w:trPr>
          <w:trHeight w:val="306"/>
          <w:jc w:val="center"/>
        </w:trPr>
        <w:tc>
          <w:tcPr>
            <w:tcW w:w="766" w:type="dxa"/>
            <w:vMerge w:val="restart"/>
            <w:tcBorders>
              <w:top w:val="single" w:sz="4" w:space="0" w:color="auto"/>
              <w:left w:val="single" w:sz="4" w:space="0" w:color="auto"/>
              <w:bottom w:val="single" w:sz="4" w:space="0" w:color="auto"/>
              <w:right w:val="single" w:sz="4" w:space="0" w:color="auto"/>
            </w:tcBorders>
            <w:vAlign w:val="center"/>
          </w:tcPr>
          <w:p w14:paraId="1D5B599D" w14:textId="77777777" w:rsidR="00865C2A" w:rsidRPr="00F577CF" w:rsidRDefault="00865C2A" w:rsidP="00865C2A">
            <w:pPr>
              <w:pStyle w:val="TableParagraph"/>
              <w:kinsoku w:val="0"/>
              <w:overflowPunct w:val="0"/>
              <w:ind w:left="102" w:right="256"/>
            </w:pPr>
            <w:r w:rsidRPr="00F577CF">
              <w:lastRenderedPageBreak/>
              <w:t>8</w:t>
            </w:r>
          </w:p>
        </w:tc>
        <w:tc>
          <w:tcPr>
            <w:tcW w:w="3554" w:type="dxa"/>
            <w:vMerge w:val="restart"/>
            <w:tcBorders>
              <w:top w:val="single" w:sz="4" w:space="0" w:color="auto"/>
              <w:left w:val="single" w:sz="4" w:space="0" w:color="auto"/>
              <w:bottom w:val="single" w:sz="4" w:space="0" w:color="auto"/>
              <w:right w:val="single" w:sz="4" w:space="0" w:color="auto"/>
            </w:tcBorders>
          </w:tcPr>
          <w:p w14:paraId="5489AA8F" w14:textId="77777777" w:rsidR="00865C2A" w:rsidRPr="00F577CF" w:rsidRDefault="00865C2A" w:rsidP="00865C2A">
            <w:pPr>
              <w:pStyle w:val="TableParagraph"/>
              <w:kinsoku w:val="0"/>
              <w:overflowPunct w:val="0"/>
              <w:ind w:left="102" w:right="256"/>
            </w:pPr>
            <w:r w:rsidRPr="00F577CF">
              <w:t>Мероприятия по оборудованию остановочных площадок и установка павильонов для общественного транспорта.</w:t>
            </w:r>
          </w:p>
          <w:p w14:paraId="40611793" w14:textId="77777777" w:rsidR="00865C2A" w:rsidRPr="00F577CF" w:rsidRDefault="00865C2A" w:rsidP="00865C2A">
            <w:pPr>
              <w:pStyle w:val="TableParagraph"/>
              <w:kinsoku w:val="0"/>
              <w:overflowPunct w:val="0"/>
              <w:ind w:left="102" w:right="256"/>
            </w:pPr>
          </w:p>
          <w:p w14:paraId="67D24442" w14:textId="77777777" w:rsidR="00865C2A" w:rsidRPr="00F577CF" w:rsidRDefault="00865C2A" w:rsidP="00865C2A">
            <w:pPr>
              <w:pStyle w:val="TableParagraph"/>
              <w:kinsoku w:val="0"/>
              <w:overflowPunct w:val="0"/>
              <w:ind w:right="256"/>
            </w:pPr>
          </w:p>
        </w:tc>
        <w:tc>
          <w:tcPr>
            <w:tcW w:w="3686" w:type="dxa"/>
            <w:tcBorders>
              <w:top w:val="single" w:sz="4" w:space="0" w:color="auto"/>
              <w:left w:val="single" w:sz="4" w:space="0" w:color="auto"/>
              <w:bottom w:val="single" w:sz="4" w:space="0" w:color="auto"/>
              <w:right w:val="single" w:sz="4" w:space="0" w:color="auto"/>
            </w:tcBorders>
          </w:tcPr>
          <w:p w14:paraId="08917A5C" w14:textId="77777777" w:rsidR="00865C2A" w:rsidRPr="00F577CF" w:rsidRDefault="00865C2A" w:rsidP="00865C2A">
            <w:r w:rsidRPr="00F577CF">
              <w:t>Всего</w:t>
            </w:r>
          </w:p>
        </w:tc>
        <w:tc>
          <w:tcPr>
            <w:tcW w:w="1403" w:type="dxa"/>
            <w:tcBorders>
              <w:top w:val="single" w:sz="4" w:space="0" w:color="auto"/>
              <w:left w:val="single" w:sz="4" w:space="0" w:color="000000"/>
              <w:bottom w:val="single" w:sz="4" w:space="0" w:color="auto"/>
              <w:right w:val="single" w:sz="4" w:space="0" w:color="auto"/>
            </w:tcBorders>
            <w:vAlign w:val="center"/>
          </w:tcPr>
          <w:p w14:paraId="500FE1DB" w14:textId="77777777" w:rsidR="00865C2A" w:rsidRPr="00F577CF" w:rsidRDefault="00865C2A" w:rsidP="00865C2A">
            <w:pPr>
              <w:jc w:val="center"/>
            </w:pPr>
            <w:r w:rsidRPr="00F577CF">
              <w:rPr>
                <w:color w:val="000000"/>
              </w:rPr>
              <w:t>2 510 478,80</w:t>
            </w:r>
          </w:p>
        </w:tc>
        <w:tc>
          <w:tcPr>
            <w:tcW w:w="1556" w:type="dxa"/>
            <w:tcBorders>
              <w:top w:val="single" w:sz="4" w:space="0" w:color="auto"/>
              <w:left w:val="single" w:sz="4" w:space="0" w:color="auto"/>
              <w:bottom w:val="single" w:sz="4" w:space="0" w:color="auto"/>
              <w:right w:val="single" w:sz="4" w:space="0" w:color="auto"/>
            </w:tcBorders>
            <w:vAlign w:val="center"/>
          </w:tcPr>
          <w:p w14:paraId="0C585E83" w14:textId="77777777" w:rsidR="00865C2A" w:rsidRPr="00F577CF" w:rsidRDefault="00865C2A" w:rsidP="00865C2A">
            <w:pPr>
              <w:jc w:val="center"/>
            </w:pPr>
            <w:r w:rsidRPr="00F577CF">
              <w:rPr>
                <w:color w:val="000000"/>
              </w:rPr>
              <w:t>3 706 417,58</w:t>
            </w:r>
          </w:p>
        </w:tc>
        <w:tc>
          <w:tcPr>
            <w:tcW w:w="1504" w:type="dxa"/>
            <w:tcBorders>
              <w:top w:val="single" w:sz="4" w:space="0" w:color="auto"/>
              <w:left w:val="single" w:sz="4" w:space="0" w:color="auto"/>
              <w:bottom w:val="single" w:sz="4" w:space="0" w:color="auto"/>
              <w:right w:val="single" w:sz="4" w:space="0" w:color="auto"/>
            </w:tcBorders>
            <w:vAlign w:val="center"/>
          </w:tcPr>
          <w:p w14:paraId="352E73CC" w14:textId="77777777" w:rsidR="00865C2A" w:rsidRPr="00F577CF" w:rsidRDefault="00865C2A" w:rsidP="00865C2A">
            <w:pPr>
              <w:jc w:val="center"/>
            </w:pPr>
            <w:r w:rsidRPr="00F577CF">
              <w:t>7 560 687,54</w:t>
            </w:r>
          </w:p>
        </w:tc>
        <w:tc>
          <w:tcPr>
            <w:tcW w:w="1455" w:type="dxa"/>
            <w:tcBorders>
              <w:top w:val="single" w:sz="4" w:space="0" w:color="auto"/>
              <w:left w:val="single" w:sz="4" w:space="0" w:color="auto"/>
              <w:bottom w:val="single" w:sz="4" w:space="0" w:color="auto"/>
              <w:right w:val="single" w:sz="4" w:space="0" w:color="auto"/>
            </w:tcBorders>
            <w:vAlign w:val="center"/>
          </w:tcPr>
          <w:p w14:paraId="521D3964" w14:textId="77777777" w:rsidR="00865C2A" w:rsidRPr="00F577CF" w:rsidRDefault="00865C2A" w:rsidP="00865C2A">
            <w:pPr>
              <w:jc w:val="center"/>
            </w:pPr>
            <w:r w:rsidRPr="00F577CF">
              <w:t>0,00</w:t>
            </w:r>
          </w:p>
        </w:tc>
        <w:tc>
          <w:tcPr>
            <w:tcW w:w="1322" w:type="dxa"/>
            <w:tcBorders>
              <w:top w:val="single" w:sz="4" w:space="0" w:color="auto"/>
              <w:left w:val="single" w:sz="4" w:space="0" w:color="auto"/>
              <w:bottom w:val="single" w:sz="4" w:space="0" w:color="auto"/>
              <w:right w:val="single" w:sz="4" w:space="0" w:color="auto"/>
            </w:tcBorders>
            <w:vAlign w:val="center"/>
          </w:tcPr>
          <w:p w14:paraId="462F9AD4" w14:textId="77777777" w:rsidR="00865C2A" w:rsidRPr="00F577CF" w:rsidRDefault="00865C2A" w:rsidP="00865C2A">
            <w:pPr>
              <w:jc w:val="center"/>
            </w:pPr>
            <w:r w:rsidRPr="00F577CF">
              <w:t>0,00</w:t>
            </w:r>
          </w:p>
        </w:tc>
      </w:tr>
      <w:tr w:rsidR="00865C2A" w:rsidRPr="00F577CF" w14:paraId="2D51B221" w14:textId="77777777" w:rsidTr="00865C2A">
        <w:trPr>
          <w:trHeight w:val="306"/>
          <w:jc w:val="center"/>
        </w:trPr>
        <w:tc>
          <w:tcPr>
            <w:tcW w:w="766" w:type="dxa"/>
            <w:vMerge/>
            <w:tcBorders>
              <w:top w:val="single" w:sz="4" w:space="0" w:color="auto"/>
              <w:left w:val="single" w:sz="4" w:space="0" w:color="auto"/>
              <w:bottom w:val="single" w:sz="4" w:space="0" w:color="auto"/>
              <w:right w:val="single" w:sz="4" w:space="0" w:color="auto"/>
            </w:tcBorders>
            <w:vAlign w:val="center"/>
          </w:tcPr>
          <w:p w14:paraId="3E7903C9" w14:textId="77777777" w:rsidR="00865C2A" w:rsidRPr="00F577CF" w:rsidRDefault="00865C2A" w:rsidP="00865C2A">
            <w:pPr>
              <w:pStyle w:val="TableParagraph"/>
              <w:kinsoku w:val="0"/>
              <w:overflowPunct w:val="0"/>
              <w:ind w:left="102" w:right="256"/>
            </w:pPr>
          </w:p>
        </w:tc>
        <w:tc>
          <w:tcPr>
            <w:tcW w:w="3554" w:type="dxa"/>
            <w:vMerge/>
            <w:tcBorders>
              <w:top w:val="single" w:sz="4" w:space="0" w:color="auto"/>
              <w:left w:val="single" w:sz="4" w:space="0" w:color="auto"/>
              <w:bottom w:val="single" w:sz="4" w:space="0" w:color="auto"/>
              <w:right w:val="single" w:sz="4" w:space="0" w:color="auto"/>
            </w:tcBorders>
          </w:tcPr>
          <w:p w14:paraId="439305D1" w14:textId="77777777" w:rsidR="00865C2A" w:rsidRPr="00F577CF" w:rsidRDefault="00865C2A" w:rsidP="00865C2A">
            <w:pPr>
              <w:pStyle w:val="TableParagraph"/>
              <w:kinsoku w:val="0"/>
              <w:overflowPunct w:val="0"/>
              <w:ind w:left="102" w:right="256"/>
            </w:pPr>
          </w:p>
        </w:tc>
        <w:tc>
          <w:tcPr>
            <w:tcW w:w="3686" w:type="dxa"/>
            <w:tcBorders>
              <w:top w:val="single" w:sz="4" w:space="0" w:color="auto"/>
              <w:left w:val="single" w:sz="4" w:space="0" w:color="auto"/>
              <w:bottom w:val="single" w:sz="4" w:space="0" w:color="auto"/>
              <w:right w:val="single" w:sz="4" w:space="0" w:color="auto"/>
            </w:tcBorders>
          </w:tcPr>
          <w:p w14:paraId="7A530DEC" w14:textId="77777777" w:rsidR="00865C2A" w:rsidRPr="00F577CF" w:rsidRDefault="00865C2A" w:rsidP="00865C2A">
            <w:r w:rsidRPr="00F577CF">
              <w:t>Федеральный бюджет</w:t>
            </w:r>
          </w:p>
        </w:tc>
        <w:tc>
          <w:tcPr>
            <w:tcW w:w="1403" w:type="dxa"/>
            <w:tcBorders>
              <w:top w:val="single" w:sz="4" w:space="0" w:color="auto"/>
              <w:left w:val="single" w:sz="4" w:space="0" w:color="000000"/>
              <w:bottom w:val="single" w:sz="4" w:space="0" w:color="auto"/>
              <w:right w:val="single" w:sz="4" w:space="0" w:color="auto"/>
            </w:tcBorders>
            <w:vAlign w:val="center"/>
          </w:tcPr>
          <w:p w14:paraId="5F49FF42" w14:textId="77777777" w:rsidR="00865C2A" w:rsidRPr="00F577CF" w:rsidRDefault="00865C2A" w:rsidP="00865C2A">
            <w:pPr>
              <w:jc w:val="center"/>
            </w:pPr>
          </w:p>
        </w:tc>
        <w:tc>
          <w:tcPr>
            <w:tcW w:w="1556" w:type="dxa"/>
            <w:tcBorders>
              <w:top w:val="single" w:sz="4" w:space="0" w:color="auto"/>
              <w:left w:val="single" w:sz="4" w:space="0" w:color="auto"/>
              <w:bottom w:val="single" w:sz="4" w:space="0" w:color="auto"/>
              <w:right w:val="single" w:sz="4" w:space="0" w:color="auto"/>
            </w:tcBorders>
            <w:vAlign w:val="center"/>
          </w:tcPr>
          <w:p w14:paraId="34D26FCD" w14:textId="77777777" w:rsidR="00865C2A" w:rsidRPr="00F577CF" w:rsidRDefault="00865C2A" w:rsidP="00865C2A">
            <w:pPr>
              <w:jc w:val="center"/>
            </w:pPr>
          </w:p>
        </w:tc>
        <w:tc>
          <w:tcPr>
            <w:tcW w:w="1504" w:type="dxa"/>
            <w:tcBorders>
              <w:top w:val="single" w:sz="4" w:space="0" w:color="auto"/>
              <w:left w:val="single" w:sz="4" w:space="0" w:color="auto"/>
              <w:bottom w:val="single" w:sz="4" w:space="0" w:color="auto"/>
              <w:right w:val="single" w:sz="4" w:space="0" w:color="auto"/>
            </w:tcBorders>
            <w:vAlign w:val="center"/>
          </w:tcPr>
          <w:p w14:paraId="0817E9BC" w14:textId="77777777" w:rsidR="00865C2A" w:rsidRPr="00F577CF" w:rsidRDefault="00865C2A" w:rsidP="00865C2A">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186E981B" w14:textId="77777777" w:rsidR="00865C2A" w:rsidRPr="00F577CF" w:rsidRDefault="00865C2A" w:rsidP="00865C2A">
            <w:pPr>
              <w:jc w:val="center"/>
            </w:pPr>
          </w:p>
        </w:tc>
        <w:tc>
          <w:tcPr>
            <w:tcW w:w="1322" w:type="dxa"/>
            <w:tcBorders>
              <w:top w:val="single" w:sz="4" w:space="0" w:color="auto"/>
              <w:left w:val="single" w:sz="4" w:space="0" w:color="auto"/>
              <w:bottom w:val="single" w:sz="4" w:space="0" w:color="auto"/>
              <w:right w:val="single" w:sz="4" w:space="0" w:color="auto"/>
            </w:tcBorders>
            <w:vAlign w:val="center"/>
          </w:tcPr>
          <w:p w14:paraId="65CE103C" w14:textId="77777777" w:rsidR="00865C2A" w:rsidRPr="00F577CF" w:rsidRDefault="00865C2A" w:rsidP="00865C2A">
            <w:pPr>
              <w:jc w:val="center"/>
            </w:pPr>
          </w:p>
        </w:tc>
      </w:tr>
      <w:tr w:rsidR="00865C2A" w:rsidRPr="00F577CF" w14:paraId="1FFAC9D3" w14:textId="77777777" w:rsidTr="00865C2A">
        <w:trPr>
          <w:trHeight w:val="306"/>
          <w:jc w:val="center"/>
        </w:trPr>
        <w:tc>
          <w:tcPr>
            <w:tcW w:w="766" w:type="dxa"/>
            <w:vMerge/>
            <w:tcBorders>
              <w:top w:val="single" w:sz="4" w:space="0" w:color="auto"/>
              <w:left w:val="single" w:sz="4" w:space="0" w:color="auto"/>
              <w:bottom w:val="single" w:sz="4" w:space="0" w:color="auto"/>
              <w:right w:val="single" w:sz="4" w:space="0" w:color="auto"/>
            </w:tcBorders>
            <w:vAlign w:val="center"/>
          </w:tcPr>
          <w:p w14:paraId="322B57C8" w14:textId="77777777" w:rsidR="00865C2A" w:rsidRPr="00F577CF" w:rsidRDefault="00865C2A" w:rsidP="00865C2A">
            <w:pPr>
              <w:pStyle w:val="TableParagraph"/>
              <w:kinsoku w:val="0"/>
              <w:overflowPunct w:val="0"/>
              <w:ind w:left="102" w:right="256"/>
            </w:pPr>
          </w:p>
        </w:tc>
        <w:tc>
          <w:tcPr>
            <w:tcW w:w="3554" w:type="dxa"/>
            <w:vMerge/>
            <w:tcBorders>
              <w:top w:val="single" w:sz="4" w:space="0" w:color="auto"/>
              <w:left w:val="single" w:sz="4" w:space="0" w:color="auto"/>
              <w:bottom w:val="single" w:sz="4" w:space="0" w:color="auto"/>
              <w:right w:val="single" w:sz="4" w:space="0" w:color="auto"/>
            </w:tcBorders>
          </w:tcPr>
          <w:p w14:paraId="43D36B8C" w14:textId="77777777" w:rsidR="00865C2A" w:rsidRPr="00F577CF" w:rsidRDefault="00865C2A" w:rsidP="00865C2A">
            <w:pPr>
              <w:pStyle w:val="TableParagraph"/>
              <w:kinsoku w:val="0"/>
              <w:overflowPunct w:val="0"/>
              <w:ind w:left="102" w:right="256"/>
            </w:pPr>
          </w:p>
        </w:tc>
        <w:tc>
          <w:tcPr>
            <w:tcW w:w="3686" w:type="dxa"/>
            <w:tcBorders>
              <w:top w:val="single" w:sz="4" w:space="0" w:color="auto"/>
              <w:left w:val="single" w:sz="4" w:space="0" w:color="auto"/>
              <w:bottom w:val="single" w:sz="4" w:space="0" w:color="auto"/>
              <w:right w:val="single" w:sz="4" w:space="0" w:color="auto"/>
            </w:tcBorders>
          </w:tcPr>
          <w:p w14:paraId="20D1B62C" w14:textId="77777777" w:rsidR="00865C2A" w:rsidRPr="00F577CF" w:rsidRDefault="00865C2A" w:rsidP="00865C2A">
            <w:r w:rsidRPr="00F577CF">
              <w:t>Государственный бюджет РС(Я)</w:t>
            </w:r>
          </w:p>
        </w:tc>
        <w:tc>
          <w:tcPr>
            <w:tcW w:w="1403" w:type="dxa"/>
            <w:tcBorders>
              <w:top w:val="single" w:sz="4" w:space="0" w:color="auto"/>
              <w:left w:val="single" w:sz="4" w:space="0" w:color="000000"/>
              <w:bottom w:val="single" w:sz="4" w:space="0" w:color="auto"/>
              <w:right w:val="single" w:sz="4" w:space="0" w:color="auto"/>
            </w:tcBorders>
            <w:vAlign w:val="center"/>
          </w:tcPr>
          <w:p w14:paraId="2846876F" w14:textId="77777777" w:rsidR="00865C2A" w:rsidRPr="00F577CF" w:rsidRDefault="00865C2A" w:rsidP="00865C2A">
            <w:pPr>
              <w:jc w:val="center"/>
            </w:pPr>
          </w:p>
        </w:tc>
        <w:tc>
          <w:tcPr>
            <w:tcW w:w="1556" w:type="dxa"/>
            <w:tcBorders>
              <w:top w:val="single" w:sz="4" w:space="0" w:color="auto"/>
              <w:left w:val="single" w:sz="4" w:space="0" w:color="auto"/>
              <w:bottom w:val="single" w:sz="4" w:space="0" w:color="auto"/>
              <w:right w:val="single" w:sz="4" w:space="0" w:color="auto"/>
            </w:tcBorders>
            <w:vAlign w:val="center"/>
          </w:tcPr>
          <w:p w14:paraId="34C671CF" w14:textId="77777777" w:rsidR="00865C2A" w:rsidRPr="00F577CF" w:rsidRDefault="00865C2A" w:rsidP="00865C2A">
            <w:pPr>
              <w:jc w:val="center"/>
            </w:pPr>
          </w:p>
        </w:tc>
        <w:tc>
          <w:tcPr>
            <w:tcW w:w="1504" w:type="dxa"/>
            <w:tcBorders>
              <w:top w:val="single" w:sz="4" w:space="0" w:color="auto"/>
              <w:left w:val="single" w:sz="4" w:space="0" w:color="auto"/>
              <w:bottom w:val="single" w:sz="4" w:space="0" w:color="auto"/>
              <w:right w:val="single" w:sz="4" w:space="0" w:color="auto"/>
            </w:tcBorders>
            <w:vAlign w:val="center"/>
          </w:tcPr>
          <w:p w14:paraId="3C08ECCA" w14:textId="77777777" w:rsidR="00865C2A" w:rsidRPr="00F577CF" w:rsidRDefault="00865C2A" w:rsidP="00865C2A">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3D70CC03" w14:textId="77777777" w:rsidR="00865C2A" w:rsidRPr="00F577CF" w:rsidRDefault="00865C2A" w:rsidP="00865C2A">
            <w:pPr>
              <w:jc w:val="center"/>
            </w:pPr>
          </w:p>
        </w:tc>
        <w:tc>
          <w:tcPr>
            <w:tcW w:w="1322" w:type="dxa"/>
            <w:tcBorders>
              <w:top w:val="single" w:sz="4" w:space="0" w:color="auto"/>
              <w:left w:val="single" w:sz="4" w:space="0" w:color="auto"/>
              <w:bottom w:val="single" w:sz="4" w:space="0" w:color="auto"/>
              <w:right w:val="single" w:sz="4" w:space="0" w:color="auto"/>
            </w:tcBorders>
            <w:vAlign w:val="center"/>
          </w:tcPr>
          <w:p w14:paraId="2B4F65A2" w14:textId="77777777" w:rsidR="00865C2A" w:rsidRPr="00F577CF" w:rsidRDefault="00865C2A" w:rsidP="00865C2A">
            <w:pPr>
              <w:jc w:val="center"/>
            </w:pPr>
          </w:p>
        </w:tc>
      </w:tr>
      <w:tr w:rsidR="00865C2A" w:rsidRPr="00F577CF" w14:paraId="334BF22F" w14:textId="77777777" w:rsidTr="00865C2A">
        <w:trPr>
          <w:trHeight w:val="306"/>
          <w:jc w:val="center"/>
        </w:trPr>
        <w:tc>
          <w:tcPr>
            <w:tcW w:w="766" w:type="dxa"/>
            <w:vMerge/>
            <w:tcBorders>
              <w:top w:val="single" w:sz="4" w:space="0" w:color="auto"/>
              <w:left w:val="single" w:sz="4" w:space="0" w:color="auto"/>
              <w:bottom w:val="single" w:sz="4" w:space="0" w:color="auto"/>
              <w:right w:val="single" w:sz="4" w:space="0" w:color="auto"/>
            </w:tcBorders>
            <w:vAlign w:val="center"/>
          </w:tcPr>
          <w:p w14:paraId="731D728D" w14:textId="77777777" w:rsidR="00865C2A" w:rsidRPr="00F577CF" w:rsidRDefault="00865C2A" w:rsidP="00865C2A">
            <w:pPr>
              <w:pStyle w:val="TableParagraph"/>
              <w:kinsoku w:val="0"/>
              <w:overflowPunct w:val="0"/>
              <w:ind w:left="102" w:right="256"/>
            </w:pPr>
          </w:p>
        </w:tc>
        <w:tc>
          <w:tcPr>
            <w:tcW w:w="3554" w:type="dxa"/>
            <w:vMerge/>
            <w:tcBorders>
              <w:top w:val="single" w:sz="4" w:space="0" w:color="auto"/>
              <w:left w:val="single" w:sz="4" w:space="0" w:color="auto"/>
              <w:bottom w:val="single" w:sz="4" w:space="0" w:color="auto"/>
              <w:right w:val="single" w:sz="4" w:space="0" w:color="auto"/>
            </w:tcBorders>
          </w:tcPr>
          <w:p w14:paraId="4BC06F54" w14:textId="77777777" w:rsidR="00865C2A" w:rsidRPr="00F577CF" w:rsidRDefault="00865C2A" w:rsidP="00865C2A">
            <w:pPr>
              <w:pStyle w:val="TableParagraph"/>
              <w:kinsoku w:val="0"/>
              <w:overflowPunct w:val="0"/>
              <w:ind w:left="102" w:right="256"/>
            </w:pPr>
          </w:p>
        </w:tc>
        <w:tc>
          <w:tcPr>
            <w:tcW w:w="3686" w:type="dxa"/>
            <w:tcBorders>
              <w:top w:val="single" w:sz="4" w:space="0" w:color="auto"/>
              <w:left w:val="single" w:sz="4" w:space="0" w:color="auto"/>
              <w:bottom w:val="single" w:sz="4" w:space="0" w:color="auto"/>
              <w:right w:val="single" w:sz="4" w:space="0" w:color="auto"/>
            </w:tcBorders>
          </w:tcPr>
          <w:p w14:paraId="307BB6C5" w14:textId="77777777" w:rsidR="00865C2A" w:rsidRPr="00F577CF" w:rsidRDefault="00865C2A" w:rsidP="00865C2A">
            <w:r w:rsidRPr="00F577CF">
              <w:t>Бюджет МО «</w:t>
            </w:r>
            <w:proofErr w:type="spellStart"/>
            <w:r w:rsidRPr="00F577CF">
              <w:t>Мирнинский</w:t>
            </w:r>
            <w:proofErr w:type="spellEnd"/>
            <w:r w:rsidRPr="00F577CF">
              <w:t xml:space="preserve"> район»</w:t>
            </w:r>
          </w:p>
        </w:tc>
        <w:tc>
          <w:tcPr>
            <w:tcW w:w="1403" w:type="dxa"/>
            <w:tcBorders>
              <w:top w:val="single" w:sz="4" w:space="0" w:color="auto"/>
              <w:left w:val="single" w:sz="4" w:space="0" w:color="000000"/>
              <w:bottom w:val="single" w:sz="4" w:space="0" w:color="auto"/>
              <w:right w:val="single" w:sz="4" w:space="0" w:color="auto"/>
            </w:tcBorders>
            <w:vAlign w:val="center"/>
          </w:tcPr>
          <w:p w14:paraId="151F6176" w14:textId="77777777" w:rsidR="00865C2A" w:rsidRPr="00F577CF" w:rsidRDefault="00865C2A" w:rsidP="00865C2A">
            <w:pPr>
              <w:jc w:val="center"/>
            </w:pPr>
          </w:p>
        </w:tc>
        <w:tc>
          <w:tcPr>
            <w:tcW w:w="1556" w:type="dxa"/>
            <w:tcBorders>
              <w:top w:val="single" w:sz="4" w:space="0" w:color="auto"/>
              <w:left w:val="single" w:sz="4" w:space="0" w:color="auto"/>
              <w:bottom w:val="single" w:sz="4" w:space="0" w:color="auto"/>
              <w:right w:val="single" w:sz="4" w:space="0" w:color="auto"/>
            </w:tcBorders>
            <w:vAlign w:val="center"/>
          </w:tcPr>
          <w:p w14:paraId="6FEAA0B0" w14:textId="77777777" w:rsidR="00865C2A" w:rsidRPr="00F577CF" w:rsidRDefault="00865C2A" w:rsidP="00865C2A">
            <w:pPr>
              <w:jc w:val="center"/>
            </w:pPr>
          </w:p>
        </w:tc>
        <w:tc>
          <w:tcPr>
            <w:tcW w:w="1504" w:type="dxa"/>
            <w:tcBorders>
              <w:top w:val="single" w:sz="4" w:space="0" w:color="auto"/>
              <w:left w:val="single" w:sz="4" w:space="0" w:color="auto"/>
              <w:bottom w:val="single" w:sz="4" w:space="0" w:color="auto"/>
              <w:right w:val="single" w:sz="4" w:space="0" w:color="auto"/>
            </w:tcBorders>
            <w:vAlign w:val="center"/>
          </w:tcPr>
          <w:p w14:paraId="17238251" w14:textId="77777777" w:rsidR="00865C2A" w:rsidRPr="00F577CF" w:rsidRDefault="00865C2A" w:rsidP="00865C2A">
            <w:pPr>
              <w:jc w:val="center"/>
            </w:pPr>
            <w:r w:rsidRPr="00F577CF">
              <w:t>3 775 933,00</w:t>
            </w:r>
          </w:p>
        </w:tc>
        <w:tc>
          <w:tcPr>
            <w:tcW w:w="1455" w:type="dxa"/>
            <w:tcBorders>
              <w:top w:val="single" w:sz="4" w:space="0" w:color="auto"/>
              <w:left w:val="single" w:sz="4" w:space="0" w:color="auto"/>
              <w:bottom w:val="single" w:sz="4" w:space="0" w:color="auto"/>
              <w:right w:val="single" w:sz="4" w:space="0" w:color="auto"/>
            </w:tcBorders>
            <w:vAlign w:val="center"/>
          </w:tcPr>
          <w:p w14:paraId="484B1300" w14:textId="77777777" w:rsidR="00865C2A" w:rsidRPr="00F577CF" w:rsidRDefault="00865C2A" w:rsidP="00865C2A">
            <w:pPr>
              <w:jc w:val="center"/>
            </w:pPr>
          </w:p>
        </w:tc>
        <w:tc>
          <w:tcPr>
            <w:tcW w:w="1322" w:type="dxa"/>
            <w:tcBorders>
              <w:top w:val="single" w:sz="4" w:space="0" w:color="auto"/>
              <w:left w:val="single" w:sz="4" w:space="0" w:color="auto"/>
              <w:bottom w:val="single" w:sz="4" w:space="0" w:color="auto"/>
              <w:right w:val="single" w:sz="4" w:space="0" w:color="auto"/>
            </w:tcBorders>
            <w:vAlign w:val="center"/>
          </w:tcPr>
          <w:p w14:paraId="0324BBF9" w14:textId="77777777" w:rsidR="00865C2A" w:rsidRPr="00F577CF" w:rsidRDefault="00865C2A" w:rsidP="00865C2A">
            <w:pPr>
              <w:jc w:val="center"/>
            </w:pPr>
          </w:p>
        </w:tc>
      </w:tr>
      <w:tr w:rsidR="00865C2A" w:rsidRPr="00F577CF" w14:paraId="4A2D3E03" w14:textId="77777777" w:rsidTr="00865C2A">
        <w:trPr>
          <w:trHeight w:val="306"/>
          <w:jc w:val="center"/>
        </w:trPr>
        <w:tc>
          <w:tcPr>
            <w:tcW w:w="766" w:type="dxa"/>
            <w:vMerge/>
            <w:tcBorders>
              <w:top w:val="single" w:sz="4" w:space="0" w:color="auto"/>
              <w:left w:val="single" w:sz="4" w:space="0" w:color="auto"/>
              <w:bottom w:val="single" w:sz="4" w:space="0" w:color="auto"/>
              <w:right w:val="single" w:sz="4" w:space="0" w:color="auto"/>
            </w:tcBorders>
            <w:vAlign w:val="center"/>
          </w:tcPr>
          <w:p w14:paraId="0396CDCC" w14:textId="77777777" w:rsidR="00865C2A" w:rsidRPr="00F577CF" w:rsidRDefault="00865C2A" w:rsidP="00865C2A">
            <w:pPr>
              <w:pStyle w:val="TableParagraph"/>
              <w:kinsoku w:val="0"/>
              <w:overflowPunct w:val="0"/>
              <w:ind w:left="102" w:right="256"/>
            </w:pPr>
          </w:p>
        </w:tc>
        <w:tc>
          <w:tcPr>
            <w:tcW w:w="3554" w:type="dxa"/>
            <w:vMerge/>
            <w:tcBorders>
              <w:top w:val="single" w:sz="4" w:space="0" w:color="auto"/>
              <w:left w:val="single" w:sz="4" w:space="0" w:color="auto"/>
              <w:bottom w:val="single" w:sz="4" w:space="0" w:color="auto"/>
              <w:right w:val="single" w:sz="4" w:space="0" w:color="auto"/>
            </w:tcBorders>
          </w:tcPr>
          <w:p w14:paraId="4B61B19F" w14:textId="77777777" w:rsidR="00865C2A" w:rsidRPr="00F577CF" w:rsidRDefault="00865C2A" w:rsidP="00865C2A">
            <w:pPr>
              <w:pStyle w:val="TableParagraph"/>
              <w:kinsoku w:val="0"/>
              <w:overflowPunct w:val="0"/>
              <w:ind w:left="102" w:right="256"/>
            </w:pPr>
          </w:p>
        </w:tc>
        <w:tc>
          <w:tcPr>
            <w:tcW w:w="3686" w:type="dxa"/>
            <w:tcBorders>
              <w:top w:val="single" w:sz="4" w:space="0" w:color="auto"/>
              <w:left w:val="single" w:sz="4" w:space="0" w:color="auto"/>
              <w:bottom w:val="single" w:sz="4" w:space="0" w:color="auto"/>
              <w:right w:val="single" w:sz="4" w:space="0" w:color="auto"/>
            </w:tcBorders>
          </w:tcPr>
          <w:p w14:paraId="7DE80889" w14:textId="77777777" w:rsidR="00865C2A" w:rsidRPr="00F577CF" w:rsidRDefault="00865C2A" w:rsidP="00865C2A">
            <w:r w:rsidRPr="00F577CF">
              <w:t xml:space="preserve">Бюджет МО «Поселок </w:t>
            </w:r>
            <w:proofErr w:type="spellStart"/>
            <w:r w:rsidRPr="00F577CF">
              <w:t>Айхал</w:t>
            </w:r>
            <w:proofErr w:type="spellEnd"/>
            <w:r w:rsidRPr="00F577CF">
              <w:t>»</w:t>
            </w:r>
          </w:p>
        </w:tc>
        <w:tc>
          <w:tcPr>
            <w:tcW w:w="1403" w:type="dxa"/>
            <w:tcBorders>
              <w:top w:val="single" w:sz="4" w:space="0" w:color="auto"/>
              <w:left w:val="single" w:sz="4" w:space="0" w:color="000000"/>
              <w:bottom w:val="single" w:sz="4" w:space="0" w:color="auto"/>
              <w:right w:val="single" w:sz="4" w:space="0" w:color="auto"/>
            </w:tcBorders>
            <w:vAlign w:val="center"/>
          </w:tcPr>
          <w:p w14:paraId="499C5F90" w14:textId="77777777" w:rsidR="00865C2A" w:rsidRPr="00F577CF" w:rsidRDefault="00865C2A" w:rsidP="00865C2A">
            <w:pPr>
              <w:jc w:val="center"/>
            </w:pPr>
            <w:r w:rsidRPr="00F577CF">
              <w:t>210 478,80</w:t>
            </w:r>
          </w:p>
        </w:tc>
        <w:tc>
          <w:tcPr>
            <w:tcW w:w="1556" w:type="dxa"/>
            <w:tcBorders>
              <w:top w:val="single" w:sz="4" w:space="0" w:color="auto"/>
              <w:left w:val="single" w:sz="4" w:space="0" w:color="auto"/>
              <w:bottom w:val="single" w:sz="4" w:space="0" w:color="auto"/>
              <w:right w:val="single" w:sz="4" w:space="0" w:color="auto"/>
            </w:tcBorders>
            <w:vAlign w:val="center"/>
          </w:tcPr>
          <w:p w14:paraId="0F0AF174" w14:textId="77777777" w:rsidR="00865C2A" w:rsidRPr="00F577CF" w:rsidRDefault="00865C2A" w:rsidP="00865C2A">
            <w:pPr>
              <w:jc w:val="center"/>
            </w:pPr>
            <w:r w:rsidRPr="00F577CF">
              <w:t>206 417,58</w:t>
            </w:r>
          </w:p>
        </w:tc>
        <w:tc>
          <w:tcPr>
            <w:tcW w:w="1504" w:type="dxa"/>
            <w:tcBorders>
              <w:top w:val="single" w:sz="4" w:space="0" w:color="auto"/>
              <w:left w:val="single" w:sz="4" w:space="0" w:color="auto"/>
              <w:bottom w:val="single" w:sz="4" w:space="0" w:color="auto"/>
              <w:right w:val="single" w:sz="4" w:space="0" w:color="auto"/>
            </w:tcBorders>
            <w:vAlign w:val="center"/>
          </w:tcPr>
          <w:p w14:paraId="31DDB653" w14:textId="77777777" w:rsidR="00865C2A" w:rsidRPr="00F577CF" w:rsidRDefault="00865C2A" w:rsidP="00865C2A">
            <w:pPr>
              <w:jc w:val="center"/>
            </w:pPr>
            <w:r w:rsidRPr="00F577CF">
              <w:t>3 650 737,09</w:t>
            </w:r>
          </w:p>
        </w:tc>
        <w:tc>
          <w:tcPr>
            <w:tcW w:w="1455" w:type="dxa"/>
            <w:tcBorders>
              <w:top w:val="single" w:sz="4" w:space="0" w:color="auto"/>
              <w:left w:val="single" w:sz="4" w:space="0" w:color="auto"/>
              <w:bottom w:val="single" w:sz="4" w:space="0" w:color="auto"/>
              <w:right w:val="single" w:sz="4" w:space="0" w:color="auto"/>
            </w:tcBorders>
            <w:vAlign w:val="center"/>
          </w:tcPr>
          <w:p w14:paraId="21A8570F" w14:textId="77777777" w:rsidR="00865C2A" w:rsidRPr="00F577CF" w:rsidRDefault="00865C2A" w:rsidP="00865C2A">
            <w:pPr>
              <w:jc w:val="center"/>
            </w:pPr>
            <w:r w:rsidRPr="00F577CF">
              <w:t>0,00</w:t>
            </w:r>
          </w:p>
        </w:tc>
        <w:tc>
          <w:tcPr>
            <w:tcW w:w="1322" w:type="dxa"/>
            <w:tcBorders>
              <w:top w:val="single" w:sz="4" w:space="0" w:color="auto"/>
              <w:left w:val="single" w:sz="4" w:space="0" w:color="auto"/>
              <w:bottom w:val="single" w:sz="4" w:space="0" w:color="auto"/>
              <w:right w:val="single" w:sz="4" w:space="0" w:color="auto"/>
            </w:tcBorders>
            <w:vAlign w:val="center"/>
          </w:tcPr>
          <w:p w14:paraId="5220AA2C" w14:textId="77777777" w:rsidR="00865C2A" w:rsidRPr="00F577CF" w:rsidRDefault="00865C2A" w:rsidP="00865C2A">
            <w:pPr>
              <w:jc w:val="center"/>
            </w:pPr>
            <w:r w:rsidRPr="00F577CF">
              <w:t>0,00</w:t>
            </w:r>
          </w:p>
        </w:tc>
      </w:tr>
      <w:tr w:rsidR="00865C2A" w:rsidRPr="00F577CF" w14:paraId="40393682" w14:textId="77777777" w:rsidTr="00865C2A">
        <w:trPr>
          <w:trHeight w:val="306"/>
          <w:jc w:val="center"/>
        </w:trPr>
        <w:tc>
          <w:tcPr>
            <w:tcW w:w="766" w:type="dxa"/>
            <w:vMerge/>
            <w:tcBorders>
              <w:top w:val="single" w:sz="4" w:space="0" w:color="auto"/>
              <w:left w:val="single" w:sz="4" w:space="0" w:color="auto"/>
              <w:bottom w:val="single" w:sz="4" w:space="0" w:color="auto"/>
              <w:right w:val="single" w:sz="4" w:space="0" w:color="auto"/>
            </w:tcBorders>
            <w:vAlign w:val="center"/>
          </w:tcPr>
          <w:p w14:paraId="44B0E5BC" w14:textId="77777777" w:rsidR="00865C2A" w:rsidRPr="00F577CF" w:rsidRDefault="00865C2A" w:rsidP="00865C2A">
            <w:pPr>
              <w:pStyle w:val="TableParagraph"/>
              <w:kinsoku w:val="0"/>
              <w:overflowPunct w:val="0"/>
              <w:ind w:left="102" w:right="256"/>
            </w:pPr>
          </w:p>
        </w:tc>
        <w:tc>
          <w:tcPr>
            <w:tcW w:w="3554" w:type="dxa"/>
            <w:vMerge/>
            <w:tcBorders>
              <w:top w:val="single" w:sz="4" w:space="0" w:color="auto"/>
              <w:left w:val="single" w:sz="4" w:space="0" w:color="auto"/>
              <w:bottom w:val="single" w:sz="4" w:space="0" w:color="auto"/>
              <w:right w:val="single" w:sz="4" w:space="0" w:color="auto"/>
            </w:tcBorders>
          </w:tcPr>
          <w:p w14:paraId="516A45AC" w14:textId="77777777" w:rsidR="00865C2A" w:rsidRPr="00F577CF" w:rsidRDefault="00865C2A" w:rsidP="00865C2A">
            <w:pPr>
              <w:pStyle w:val="TableParagraph"/>
              <w:kinsoku w:val="0"/>
              <w:overflowPunct w:val="0"/>
              <w:ind w:left="102" w:right="256"/>
            </w:pPr>
          </w:p>
        </w:tc>
        <w:tc>
          <w:tcPr>
            <w:tcW w:w="3686" w:type="dxa"/>
            <w:tcBorders>
              <w:top w:val="single" w:sz="4" w:space="0" w:color="auto"/>
              <w:left w:val="single" w:sz="4" w:space="0" w:color="auto"/>
              <w:bottom w:val="single" w:sz="4" w:space="0" w:color="auto"/>
              <w:right w:val="single" w:sz="4" w:space="0" w:color="auto"/>
            </w:tcBorders>
          </w:tcPr>
          <w:p w14:paraId="74FFB24B" w14:textId="77777777" w:rsidR="00865C2A" w:rsidRPr="00F577CF" w:rsidRDefault="00865C2A" w:rsidP="00865C2A">
            <w:r w:rsidRPr="00F577CF">
              <w:t>Другие источники</w:t>
            </w:r>
          </w:p>
        </w:tc>
        <w:tc>
          <w:tcPr>
            <w:tcW w:w="1403" w:type="dxa"/>
            <w:tcBorders>
              <w:top w:val="single" w:sz="4" w:space="0" w:color="auto"/>
              <w:left w:val="single" w:sz="4" w:space="0" w:color="000000"/>
              <w:bottom w:val="single" w:sz="4" w:space="0" w:color="auto"/>
              <w:right w:val="single" w:sz="4" w:space="0" w:color="auto"/>
            </w:tcBorders>
            <w:vAlign w:val="center"/>
          </w:tcPr>
          <w:p w14:paraId="1067ED25" w14:textId="77777777" w:rsidR="00865C2A" w:rsidRPr="00F577CF" w:rsidRDefault="00865C2A" w:rsidP="00865C2A">
            <w:pPr>
              <w:jc w:val="center"/>
            </w:pPr>
            <w:r w:rsidRPr="00F577CF">
              <w:rPr>
                <w:color w:val="000000"/>
              </w:rPr>
              <w:t>2 300 000,00</w:t>
            </w:r>
          </w:p>
        </w:tc>
        <w:tc>
          <w:tcPr>
            <w:tcW w:w="1556" w:type="dxa"/>
            <w:tcBorders>
              <w:top w:val="single" w:sz="4" w:space="0" w:color="auto"/>
              <w:left w:val="single" w:sz="4" w:space="0" w:color="auto"/>
              <w:bottom w:val="single" w:sz="4" w:space="0" w:color="auto"/>
              <w:right w:val="single" w:sz="4" w:space="0" w:color="auto"/>
            </w:tcBorders>
            <w:vAlign w:val="center"/>
          </w:tcPr>
          <w:p w14:paraId="7E016EB1" w14:textId="77777777" w:rsidR="00865C2A" w:rsidRPr="00F577CF" w:rsidRDefault="00865C2A" w:rsidP="00865C2A">
            <w:pPr>
              <w:jc w:val="center"/>
            </w:pPr>
            <w:r w:rsidRPr="00F577CF">
              <w:rPr>
                <w:color w:val="000000"/>
              </w:rPr>
              <w:t>3 500 000,00</w:t>
            </w:r>
          </w:p>
        </w:tc>
        <w:tc>
          <w:tcPr>
            <w:tcW w:w="1504" w:type="dxa"/>
            <w:tcBorders>
              <w:top w:val="single" w:sz="4" w:space="0" w:color="auto"/>
              <w:left w:val="single" w:sz="4" w:space="0" w:color="auto"/>
              <w:bottom w:val="single" w:sz="4" w:space="0" w:color="auto"/>
              <w:right w:val="single" w:sz="4" w:space="0" w:color="auto"/>
            </w:tcBorders>
            <w:vAlign w:val="center"/>
          </w:tcPr>
          <w:p w14:paraId="18007CBB" w14:textId="77777777" w:rsidR="00865C2A" w:rsidRPr="00F577CF" w:rsidRDefault="00865C2A" w:rsidP="00865C2A">
            <w:pPr>
              <w:jc w:val="center"/>
            </w:pPr>
            <w:r w:rsidRPr="00F577CF">
              <w:t>0,00</w:t>
            </w:r>
          </w:p>
        </w:tc>
        <w:tc>
          <w:tcPr>
            <w:tcW w:w="1455" w:type="dxa"/>
            <w:tcBorders>
              <w:top w:val="single" w:sz="4" w:space="0" w:color="auto"/>
              <w:left w:val="single" w:sz="4" w:space="0" w:color="auto"/>
              <w:bottom w:val="single" w:sz="4" w:space="0" w:color="auto"/>
              <w:right w:val="single" w:sz="4" w:space="0" w:color="auto"/>
            </w:tcBorders>
            <w:vAlign w:val="center"/>
          </w:tcPr>
          <w:p w14:paraId="65BDD24C" w14:textId="77777777" w:rsidR="00865C2A" w:rsidRPr="00F577CF" w:rsidRDefault="00865C2A" w:rsidP="00865C2A">
            <w:pPr>
              <w:jc w:val="center"/>
            </w:pPr>
            <w:r w:rsidRPr="00F577CF">
              <w:t>0,00</w:t>
            </w:r>
          </w:p>
        </w:tc>
        <w:tc>
          <w:tcPr>
            <w:tcW w:w="1322" w:type="dxa"/>
            <w:tcBorders>
              <w:top w:val="single" w:sz="4" w:space="0" w:color="auto"/>
              <w:left w:val="single" w:sz="4" w:space="0" w:color="auto"/>
              <w:bottom w:val="single" w:sz="4" w:space="0" w:color="auto"/>
              <w:right w:val="single" w:sz="4" w:space="0" w:color="auto"/>
            </w:tcBorders>
            <w:vAlign w:val="center"/>
          </w:tcPr>
          <w:p w14:paraId="3E398893" w14:textId="77777777" w:rsidR="00865C2A" w:rsidRPr="00F577CF" w:rsidRDefault="00865C2A" w:rsidP="00865C2A">
            <w:pPr>
              <w:jc w:val="center"/>
            </w:pPr>
            <w:r w:rsidRPr="00F577CF">
              <w:t>0,00</w:t>
            </w:r>
          </w:p>
        </w:tc>
      </w:tr>
      <w:tr w:rsidR="00865C2A" w:rsidRPr="00F577CF" w14:paraId="662CF940" w14:textId="77777777" w:rsidTr="00865C2A">
        <w:trPr>
          <w:trHeight w:val="306"/>
          <w:jc w:val="center"/>
        </w:trPr>
        <w:tc>
          <w:tcPr>
            <w:tcW w:w="766" w:type="dxa"/>
            <w:tcBorders>
              <w:top w:val="single" w:sz="4" w:space="0" w:color="auto"/>
              <w:left w:val="single" w:sz="4" w:space="0" w:color="000000"/>
            </w:tcBorders>
            <w:vAlign w:val="center"/>
          </w:tcPr>
          <w:p w14:paraId="6DED0186" w14:textId="77777777" w:rsidR="00865C2A" w:rsidRPr="00F577CF" w:rsidRDefault="00865C2A" w:rsidP="00865C2A">
            <w:pPr>
              <w:pStyle w:val="TableParagraph"/>
              <w:kinsoku w:val="0"/>
              <w:overflowPunct w:val="0"/>
              <w:ind w:left="102" w:right="256"/>
            </w:pPr>
          </w:p>
        </w:tc>
        <w:tc>
          <w:tcPr>
            <w:tcW w:w="3554" w:type="dxa"/>
            <w:tcBorders>
              <w:top w:val="single" w:sz="4" w:space="0" w:color="auto"/>
              <w:right w:val="single" w:sz="4" w:space="0" w:color="auto"/>
            </w:tcBorders>
          </w:tcPr>
          <w:p w14:paraId="38606BE3" w14:textId="77777777" w:rsidR="00865C2A" w:rsidRPr="00F577CF" w:rsidRDefault="00865C2A" w:rsidP="00865C2A">
            <w:pPr>
              <w:pStyle w:val="TableParagraph"/>
              <w:kinsoku w:val="0"/>
              <w:overflowPunct w:val="0"/>
              <w:ind w:left="102" w:right="256"/>
              <w:jc w:val="center"/>
            </w:pPr>
            <w:r w:rsidRPr="00F577CF">
              <w:rPr>
                <w:b/>
              </w:rPr>
              <w:t>ИТОГО по программе</w:t>
            </w:r>
          </w:p>
        </w:tc>
        <w:tc>
          <w:tcPr>
            <w:tcW w:w="3686" w:type="dxa"/>
            <w:tcBorders>
              <w:top w:val="single" w:sz="4" w:space="0" w:color="auto"/>
              <w:left w:val="single" w:sz="4" w:space="0" w:color="auto"/>
              <w:bottom w:val="single" w:sz="4" w:space="0" w:color="auto"/>
              <w:right w:val="single" w:sz="4" w:space="0" w:color="auto"/>
            </w:tcBorders>
          </w:tcPr>
          <w:p w14:paraId="6617C731" w14:textId="77777777" w:rsidR="00865C2A" w:rsidRPr="00F577CF" w:rsidRDefault="00865C2A" w:rsidP="00865C2A">
            <w:r w:rsidRPr="00F577CF">
              <w:rPr>
                <w:b/>
              </w:rPr>
              <w:t>Всего</w:t>
            </w:r>
          </w:p>
        </w:tc>
        <w:tc>
          <w:tcPr>
            <w:tcW w:w="1403" w:type="dxa"/>
            <w:tcBorders>
              <w:top w:val="single" w:sz="4" w:space="0" w:color="auto"/>
              <w:left w:val="single" w:sz="4" w:space="0" w:color="000000"/>
              <w:bottom w:val="single" w:sz="4" w:space="0" w:color="auto"/>
              <w:right w:val="single" w:sz="4" w:space="0" w:color="auto"/>
            </w:tcBorders>
            <w:vAlign w:val="center"/>
          </w:tcPr>
          <w:p w14:paraId="394199F0" w14:textId="77777777" w:rsidR="00865C2A" w:rsidRPr="00F577CF" w:rsidRDefault="00865C2A" w:rsidP="00865C2A">
            <w:pPr>
              <w:jc w:val="center"/>
              <w:rPr>
                <w:color w:val="000000"/>
              </w:rPr>
            </w:pPr>
            <w:r w:rsidRPr="00F577CF">
              <w:rPr>
                <w:b/>
                <w:color w:val="000000"/>
              </w:rPr>
              <w:t>48 434 122,55</w:t>
            </w:r>
          </w:p>
        </w:tc>
        <w:tc>
          <w:tcPr>
            <w:tcW w:w="1556" w:type="dxa"/>
            <w:tcBorders>
              <w:top w:val="single" w:sz="4" w:space="0" w:color="auto"/>
              <w:left w:val="single" w:sz="4" w:space="0" w:color="auto"/>
              <w:bottom w:val="single" w:sz="4" w:space="0" w:color="auto"/>
              <w:right w:val="single" w:sz="4" w:space="0" w:color="auto"/>
            </w:tcBorders>
            <w:vAlign w:val="center"/>
          </w:tcPr>
          <w:p w14:paraId="24BB5EAF" w14:textId="77777777" w:rsidR="00865C2A" w:rsidRPr="00F577CF" w:rsidRDefault="00865C2A" w:rsidP="00865C2A">
            <w:pPr>
              <w:jc w:val="center"/>
              <w:rPr>
                <w:color w:val="000000"/>
              </w:rPr>
            </w:pPr>
            <w:r w:rsidRPr="00F577CF">
              <w:rPr>
                <w:b/>
                <w:color w:val="000000"/>
              </w:rPr>
              <w:t>44 915 478,69</w:t>
            </w:r>
          </w:p>
        </w:tc>
        <w:tc>
          <w:tcPr>
            <w:tcW w:w="1504" w:type="dxa"/>
            <w:tcBorders>
              <w:top w:val="single" w:sz="4" w:space="0" w:color="auto"/>
              <w:left w:val="single" w:sz="4" w:space="0" w:color="auto"/>
              <w:bottom w:val="single" w:sz="4" w:space="0" w:color="auto"/>
              <w:right w:val="single" w:sz="4" w:space="0" w:color="auto"/>
            </w:tcBorders>
            <w:vAlign w:val="center"/>
          </w:tcPr>
          <w:p w14:paraId="432C38E4" w14:textId="77777777" w:rsidR="00865C2A" w:rsidRPr="00F577CF" w:rsidRDefault="00865C2A" w:rsidP="00865C2A">
            <w:pPr>
              <w:jc w:val="center"/>
            </w:pPr>
            <w:r w:rsidRPr="00F577CF">
              <w:rPr>
                <w:b/>
                <w:bCs/>
                <w:color w:val="000000"/>
              </w:rPr>
              <w:t>20 458 571,58</w:t>
            </w:r>
          </w:p>
        </w:tc>
        <w:tc>
          <w:tcPr>
            <w:tcW w:w="1455" w:type="dxa"/>
            <w:tcBorders>
              <w:top w:val="single" w:sz="4" w:space="0" w:color="auto"/>
              <w:left w:val="single" w:sz="4" w:space="0" w:color="auto"/>
              <w:bottom w:val="single" w:sz="4" w:space="0" w:color="auto"/>
              <w:right w:val="single" w:sz="4" w:space="0" w:color="auto"/>
            </w:tcBorders>
            <w:vAlign w:val="center"/>
          </w:tcPr>
          <w:p w14:paraId="128F4A17" w14:textId="77777777" w:rsidR="00865C2A" w:rsidRPr="00F577CF" w:rsidRDefault="00865C2A" w:rsidP="00865C2A">
            <w:pPr>
              <w:jc w:val="center"/>
              <w:rPr>
                <w:b/>
              </w:rPr>
            </w:pPr>
            <w:r w:rsidRPr="00F577CF">
              <w:rPr>
                <w:b/>
              </w:rPr>
              <w:t>7 317 022,41</w:t>
            </w:r>
          </w:p>
        </w:tc>
        <w:tc>
          <w:tcPr>
            <w:tcW w:w="1322" w:type="dxa"/>
            <w:tcBorders>
              <w:top w:val="single" w:sz="4" w:space="0" w:color="auto"/>
              <w:left w:val="single" w:sz="4" w:space="0" w:color="auto"/>
              <w:bottom w:val="single" w:sz="4" w:space="0" w:color="auto"/>
              <w:right w:val="single" w:sz="4" w:space="0" w:color="auto"/>
            </w:tcBorders>
            <w:vAlign w:val="center"/>
          </w:tcPr>
          <w:p w14:paraId="1E19FDDE" w14:textId="77777777" w:rsidR="00865C2A" w:rsidRPr="00F577CF" w:rsidRDefault="00865C2A" w:rsidP="00865C2A">
            <w:pPr>
              <w:jc w:val="center"/>
              <w:rPr>
                <w:b/>
              </w:rPr>
            </w:pPr>
            <w:r w:rsidRPr="00F577CF">
              <w:rPr>
                <w:b/>
              </w:rPr>
              <w:t>7 317 022,41</w:t>
            </w:r>
          </w:p>
        </w:tc>
      </w:tr>
      <w:tr w:rsidR="00865C2A" w:rsidRPr="00F577CF" w14:paraId="0756F833" w14:textId="77777777" w:rsidTr="00865C2A">
        <w:trPr>
          <w:trHeight w:val="306"/>
          <w:jc w:val="center"/>
        </w:trPr>
        <w:tc>
          <w:tcPr>
            <w:tcW w:w="766" w:type="dxa"/>
            <w:tcBorders>
              <w:left w:val="single" w:sz="4" w:space="0" w:color="000000"/>
            </w:tcBorders>
            <w:vAlign w:val="center"/>
          </w:tcPr>
          <w:p w14:paraId="6662F0A7" w14:textId="77777777" w:rsidR="00865C2A" w:rsidRPr="00F577CF" w:rsidRDefault="00865C2A" w:rsidP="00865C2A">
            <w:pPr>
              <w:pStyle w:val="TableParagraph"/>
              <w:kinsoku w:val="0"/>
              <w:overflowPunct w:val="0"/>
              <w:ind w:left="102" w:right="256"/>
            </w:pPr>
          </w:p>
        </w:tc>
        <w:tc>
          <w:tcPr>
            <w:tcW w:w="3554" w:type="dxa"/>
            <w:tcBorders>
              <w:right w:val="single" w:sz="4" w:space="0" w:color="auto"/>
            </w:tcBorders>
          </w:tcPr>
          <w:p w14:paraId="7CB71FCA" w14:textId="77777777" w:rsidR="00865C2A" w:rsidRPr="00F577CF" w:rsidRDefault="00865C2A" w:rsidP="00865C2A">
            <w:pPr>
              <w:pStyle w:val="TableParagraph"/>
              <w:kinsoku w:val="0"/>
              <w:overflowPunct w:val="0"/>
              <w:ind w:left="102" w:right="256"/>
            </w:pPr>
          </w:p>
        </w:tc>
        <w:tc>
          <w:tcPr>
            <w:tcW w:w="3686" w:type="dxa"/>
            <w:tcBorders>
              <w:top w:val="single" w:sz="4" w:space="0" w:color="auto"/>
              <w:left w:val="single" w:sz="4" w:space="0" w:color="auto"/>
              <w:bottom w:val="single" w:sz="4" w:space="0" w:color="auto"/>
              <w:right w:val="single" w:sz="4" w:space="0" w:color="auto"/>
            </w:tcBorders>
          </w:tcPr>
          <w:p w14:paraId="184B8285" w14:textId="77777777" w:rsidR="00865C2A" w:rsidRPr="00F577CF" w:rsidRDefault="00865C2A" w:rsidP="00865C2A">
            <w:r w:rsidRPr="00F577CF">
              <w:rPr>
                <w:b/>
              </w:rPr>
              <w:t>Федеральный бюджет</w:t>
            </w:r>
          </w:p>
        </w:tc>
        <w:tc>
          <w:tcPr>
            <w:tcW w:w="1403" w:type="dxa"/>
            <w:tcBorders>
              <w:top w:val="single" w:sz="4" w:space="0" w:color="auto"/>
              <w:left w:val="single" w:sz="4" w:space="0" w:color="000000"/>
              <w:bottom w:val="single" w:sz="4" w:space="0" w:color="auto"/>
              <w:right w:val="single" w:sz="4" w:space="0" w:color="auto"/>
            </w:tcBorders>
            <w:vAlign w:val="center"/>
          </w:tcPr>
          <w:p w14:paraId="23DADECB" w14:textId="77777777" w:rsidR="00865C2A" w:rsidRPr="00F577CF" w:rsidRDefault="00865C2A" w:rsidP="00865C2A">
            <w:pPr>
              <w:jc w:val="center"/>
              <w:rPr>
                <w:color w:val="000000"/>
              </w:rPr>
            </w:pPr>
          </w:p>
        </w:tc>
        <w:tc>
          <w:tcPr>
            <w:tcW w:w="1556" w:type="dxa"/>
            <w:tcBorders>
              <w:top w:val="single" w:sz="4" w:space="0" w:color="auto"/>
              <w:left w:val="single" w:sz="4" w:space="0" w:color="auto"/>
              <w:bottom w:val="single" w:sz="4" w:space="0" w:color="auto"/>
              <w:right w:val="single" w:sz="4" w:space="0" w:color="auto"/>
            </w:tcBorders>
            <w:vAlign w:val="center"/>
          </w:tcPr>
          <w:p w14:paraId="1EA1C73F" w14:textId="77777777" w:rsidR="00865C2A" w:rsidRPr="00F577CF" w:rsidRDefault="00865C2A" w:rsidP="00865C2A">
            <w:pPr>
              <w:jc w:val="center"/>
              <w:rPr>
                <w:color w:val="000000"/>
              </w:rPr>
            </w:pPr>
          </w:p>
        </w:tc>
        <w:tc>
          <w:tcPr>
            <w:tcW w:w="1504" w:type="dxa"/>
            <w:tcBorders>
              <w:top w:val="single" w:sz="4" w:space="0" w:color="auto"/>
              <w:left w:val="single" w:sz="4" w:space="0" w:color="auto"/>
              <w:bottom w:val="single" w:sz="4" w:space="0" w:color="auto"/>
              <w:right w:val="single" w:sz="4" w:space="0" w:color="auto"/>
            </w:tcBorders>
            <w:vAlign w:val="center"/>
          </w:tcPr>
          <w:p w14:paraId="3F6589E3" w14:textId="77777777" w:rsidR="00865C2A" w:rsidRPr="00F577CF" w:rsidRDefault="00865C2A" w:rsidP="00865C2A">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3567A6AD" w14:textId="77777777" w:rsidR="00865C2A" w:rsidRPr="00F577CF" w:rsidRDefault="00865C2A" w:rsidP="00865C2A">
            <w:pPr>
              <w:jc w:val="center"/>
            </w:pPr>
          </w:p>
        </w:tc>
        <w:tc>
          <w:tcPr>
            <w:tcW w:w="1322" w:type="dxa"/>
            <w:tcBorders>
              <w:top w:val="single" w:sz="4" w:space="0" w:color="auto"/>
              <w:left w:val="single" w:sz="4" w:space="0" w:color="auto"/>
              <w:bottom w:val="single" w:sz="4" w:space="0" w:color="auto"/>
              <w:right w:val="single" w:sz="4" w:space="0" w:color="auto"/>
            </w:tcBorders>
            <w:vAlign w:val="center"/>
          </w:tcPr>
          <w:p w14:paraId="64721330" w14:textId="77777777" w:rsidR="00865C2A" w:rsidRPr="00F577CF" w:rsidRDefault="00865C2A" w:rsidP="00865C2A">
            <w:pPr>
              <w:jc w:val="center"/>
            </w:pPr>
          </w:p>
        </w:tc>
      </w:tr>
      <w:tr w:rsidR="00865C2A" w:rsidRPr="00F577CF" w14:paraId="3094FD2E" w14:textId="77777777" w:rsidTr="00865C2A">
        <w:trPr>
          <w:trHeight w:val="306"/>
          <w:jc w:val="center"/>
        </w:trPr>
        <w:tc>
          <w:tcPr>
            <w:tcW w:w="766" w:type="dxa"/>
            <w:tcBorders>
              <w:left w:val="single" w:sz="4" w:space="0" w:color="000000"/>
            </w:tcBorders>
            <w:vAlign w:val="center"/>
          </w:tcPr>
          <w:p w14:paraId="2E7C7540" w14:textId="77777777" w:rsidR="00865C2A" w:rsidRPr="00F577CF" w:rsidRDefault="00865C2A" w:rsidP="00865C2A">
            <w:pPr>
              <w:pStyle w:val="TableParagraph"/>
              <w:kinsoku w:val="0"/>
              <w:overflowPunct w:val="0"/>
              <w:ind w:left="102" w:right="256"/>
            </w:pPr>
          </w:p>
        </w:tc>
        <w:tc>
          <w:tcPr>
            <w:tcW w:w="3554" w:type="dxa"/>
            <w:tcBorders>
              <w:right w:val="single" w:sz="4" w:space="0" w:color="auto"/>
            </w:tcBorders>
          </w:tcPr>
          <w:p w14:paraId="77AADEFB" w14:textId="77777777" w:rsidR="00865C2A" w:rsidRPr="00F577CF" w:rsidRDefault="00865C2A" w:rsidP="00865C2A">
            <w:pPr>
              <w:pStyle w:val="TableParagraph"/>
              <w:kinsoku w:val="0"/>
              <w:overflowPunct w:val="0"/>
              <w:ind w:left="102" w:right="256"/>
            </w:pPr>
          </w:p>
        </w:tc>
        <w:tc>
          <w:tcPr>
            <w:tcW w:w="3686" w:type="dxa"/>
            <w:tcBorders>
              <w:top w:val="single" w:sz="4" w:space="0" w:color="auto"/>
              <w:left w:val="single" w:sz="4" w:space="0" w:color="auto"/>
              <w:bottom w:val="single" w:sz="4" w:space="0" w:color="auto"/>
              <w:right w:val="single" w:sz="4" w:space="0" w:color="auto"/>
            </w:tcBorders>
          </w:tcPr>
          <w:p w14:paraId="71392F01" w14:textId="77777777" w:rsidR="00865C2A" w:rsidRPr="00F577CF" w:rsidRDefault="00865C2A" w:rsidP="00865C2A">
            <w:r w:rsidRPr="00F577CF">
              <w:rPr>
                <w:b/>
              </w:rPr>
              <w:t>Государственный бюджет РС(Я)</w:t>
            </w:r>
          </w:p>
        </w:tc>
        <w:tc>
          <w:tcPr>
            <w:tcW w:w="1403" w:type="dxa"/>
            <w:tcBorders>
              <w:top w:val="single" w:sz="4" w:space="0" w:color="auto"/>
              <w:left w:val="single" w:sz="4" w:space="0" w:color="000000"/>
              <w:bottom w:val="single" w:sz="4" w:space="0" w:color="auto"/>
              <w:right w:val="single" w:sz="4" w:space="0" w:color="auto"/>
            </w:tcBorders>
            <w:vAlign w:val="center"/>
          </w:tcPr>
          <w:p w14:paraId="39CD21E4" w14:textId="77777777" w:rsidR="00865C2A" w:rsidRPr="00F577CF" w:rsidRDefault="00865C2A" w:rsidP="00865C2A">
            <w:pPr>
              <w:jc w:val="center"/>
              <w:rPr>
                <w:color w:val="000000"/>
              </w:rPr>
            </w:pPr>
            <w:r w:rsidRPr="00F577CF">
              <w:rPr>
                <w:color w:val="000000"/>
              </w:rPr>
              <w:t>15 180 931,88</w:t>
            </w:r>
          </w:p>
        </w:tc>
        <w:tc>
          <w:tcPr>
            <w:tcW w:w="1556" w:type="dxa"/>
            <w:tcBorders>
              <w:top w:val="single" w:sz="4" w:space="0" w:color="auto"/>
              <w:left w:val="single" w:sz="4" w:space="0" w:color="auto"/>
              <w:bottom w:val="single" w:sz="4" w:space="0" w:color="auto"/>
              <w:right w:val="single" w:sz="4" w:space="0" w:color="auto"/>
            </w:tcBorders>
            <w:vAlign w:val="center"/>
          </w:tcPr>
          <w:p w14:paraId="0D99EA4B" w14:textId="77777777" w:rsidR="00865C2A" w:rsidRPr="00F577CF" w:rsidRDefault="00865C2A" w:rsidP="00865C2A">
            <w:pPr>
              <w:jc w:val="center"/>
              <w:rPr>
                <w:color w:val="000000"/>
              </w:rPr>
            </w:pPr>
          </w:p>
        </w:tc>
        <w:tc>
          <w:tcPr>
            <w:tcW w:w="1504" w:type="dxa"/>
            <w:tcBorders>
              <w:top w:val="single" w:sz="4" w:space="0" w:color="auto"/>
              <w:left w:val="single" w:sz="4" w:space="0" w:color="auto"/>
              <w:bottom w:val="single" w:sz="4" w:space="0" w:color="auto"/>
              <w:right w:val="single" w:sz="4" w:space="0" w:color="auto"/>
            </w:tcBorders>
            <w:vAlign w:val="center"/>
          </w:tcPr>
          <w:p w14:paraId="64BDF724" w14:textId="77777777" w:rsidR="00865C2A" w:rsidRPr="00F577CF" w:rsidRDefault="00865C2A" w:rsidP="00865C2A">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66BF0D3F" w14:textId="77777777" w:rsidR="00865C2A" w:rsidRPr="00F577CF" w:rsidRDefault="00865C2A" w:rsidP="00865C2A">
            <w:pPr>
              <w:jc w:val="center"/>
            </w:pPr>
          </w:p>
        </w:tc>
        <w:tc>
          <w:tcPr>
            <w:tcW w:w="1322" w:type="dxa"/>
            <w:tcBorders>
              <w:top w:val="single" w:sz="4" w:space="0" w:color="auto"/>
              <w:left w:val="single" w:sz="4" w:space="0" w:color="auto"/>
              <w:bottom w:val="single" w:sz="4" w:space="0" w:color="auto"/>
              <w:right w:val="single" w:sz="4" w:space="0" w:color="auto"/>
            </w:tcBorders>
            <w:vAlign w:val="center"/>
          </w:tcPr>
          <w:p w14:paraId="4A6C1CAD" w14:textId="77777777" w:rsidR="00865C2A" w:rsidRPr="00F577CF" w:rsidRDefault="00865C2A" w:rsidP="00865C2A">
            <w:pPr>
              <w:jc w:val="center"/>
            </w:pPr>
          </w:p>
        </w:tc>
      </w:tr>
      <w:tr w:rsidR="00865C2A" w:rsidRPr="00F577CF" w14:paraId="02FB9111" w14:textId="77777777" w:rsidTr="00865C2A">
        <w:trPr>
          <w:trHeight w:val="306"/>
          <w:jc w:val="center"/>
        </w:trPr>
        <w:tc>
          <w:tcPr>
            <w:tcW w:w="766" w:type="dxa"/>
            <w:tcBorders>
              <w:left w:val="single" w:sz="4" w:space="0" w:color="000000"/>
            </w:tcBorders>
            <w:vAlign w:val="center"/>
          </w:tcPr>
          <w:p w14:paraId="5EC18981" w14:textId="77777777" w:rsidR="00865C2A" w:rsidRPr="00F577CF" w:rsidRDefault="00865C2A" w:rsidP="00865C2A">
            <w:pPr>
              <w:pStyle w:val="TableParagraph"/>
              <w:kinsoku w:val="0"/>
              <w:overflowPunct w:val="0"/>
              <w:ind w:left="102" w:right="256"/>
            </w:pPr>
          </w:p>
        </w:tc>
        <w:tc>
          <w:tcPr>
            <w:tcW w:w="3554" w:type="dxa"/>
            <w:tcBorders>
              <w:right w:val="single" w:sz="4" w:space="0" w:color="auto"/>
            </w:tcBorders>
          </w:tcPr>
          <w:p w14:paraId="41C4F1C1" w14:textId="77777777" w:rsidR="00865C2A" w:rsidRPr="00F577CF" w:rsidRDefault="00865C2A" w:rsidP="00865C2A">
            <w:pPr>
              <w:pStyle w:val="TableParagraph"/>
              <w:kinsoku w:val="0"/>
              <w:overflowPunct w:val="0"/>
              <w:ind w:left="102" w:right="256"/>
            </w:pPr>
          </w:p>
        </w:tc>
        <w:tc>
          <w:tcPr>
            <w:tcW w:w="3686" w:type="dxa"/>
            <w:tcBorders>
              <w:top w:val="single" w:sz="4" w:space="0" w:color="auto"/>
              <w:left w:val="single" w:sz="4" w:space="0" w:color="auto"/>
              <w:bottom w:val="single" w:sz="4" w:space="0" w:color="auto"/>
              <w:right w:val="single" w:sz="4" w:space="0" w:color="auto"/>
            </w:tcBorders>
          </w:tcPr>
          <w:p w14:paraId="3B7B556D" w14:textId="77777777" w:rsidR="00865C2A" w:rsidRPr="00F577CF" w:rsidRDefault="00865C2A" w:rsidP="00865C2A">
            <w:r w:rsidRPr="00F577CF">
              <w:rPr>
                <w:b/>
              </w:rPr>
              <w:t>Бюджет МО «</w:t>
            </w:r>
            <w:proofErr w:type="spellStart"/>
            <w:r w:rsidRPr="00F577CF">
              <w:rPr>
                <w:b/>
              </w:rPr>
              <w:t>Мирнинский</w:t>
            </w:r>
            <w:proofErr w:type="spellEnd"/>
            <w:r w:rsidRPr="00F577CF">
              <w:rPr>
                <w:b/>
              </w:rPr>
              <w:t xml:space="preserve"> район»</w:t>
            </w:r>
          </w:p>
        </w:tc>
        <w:tc>
          <w:tcPr>
            <w:tcW w:w="1403" w:type="dxa"/>
            <w:tcBorders>
              <w:top w:val="single" w:sz="4" w:space="0" w:color="auto"/>
              <w:left w:val="single" w:sz="4" w:space="0" w:color="000000"/>
              <w:bottom w:val="single" w:sz="4" w:space="0" w:color="auto"/>
              <w:right w:val="single" w:sz="4" w:space="0" w:color="auto"/>
            </w:tcBorders>
            <w:vAlign w:val="center"/>
          </w:tcPr>
          <w:p w14:paraId="0589080C" w14:textId="77777777" w:rsidR="00865C2A" w:rsidRPr="00F577CF" w:rsidRDefault="00865C2A" w:rsidP="00865C2A">
            <w:pPr>
              <w:jc w:val="center"/>
              <w:rPr>
                <w:color w:val="000000"/>
              </w:rPr>
            </w:pPr>
            <w:r w:rsidRPr="00F577CF">
              <w:rPr>
                <w:color w:val="000000"/>
              </w:rPr>
              <w:t>16 252 503,25</w:t>
            </w:r>
          </w:p>
        </w:tc>
        <w:tc>
          <w:tcPr>
            <w:tcW w:w="1556" w:type="dxa"/>
            <w:tcBorders>
              <w:top w:val="single" w:sz="4" w:space="0" w:color="auto"/>
              <w:left w:val="single" w:sz="4" w:space="0" w:color="auto"/>
              <w:bottom w:val="single" w:sz="4" w:space="0" w:color="auto"/>
              <w:right w:val="single" w:sz="4" w:space="0" w:color="auto"/>
            </w:tcBorders>
            <w:vAlign w:val="center"/>
          </w:tcPr>
          <w:p w14:paraId="750678D7" w14:textId="77777777" w:rsidR="00865C2A" w:rsidRPr="00F577CF" w:rsidRDefault="00865C2A" w:rsidP="00865C2A">
            <w:pPr>
              <w:jc w:val="center"/>
              <w:rPr>
                <w:color w:val="000000"/>
              </w:rPr>
            </w:pPr>
          </w:p>
        </w:tc>
        <w:tc>
          <w:tcPr>
            <w:tcW w:w="1504" w:type="dxa"/>
            <w:tcBorders>
              <w:top w:val="single" w:sz="4" w:space="0" w:color="auto"/>
              <w:left w:val="single" w:sz="4" w:space="0" w:color="auto"/>
              <w:bottom w:val="single" w:sz="4" w:space="0" w:color="auto"/>
              <w:right w:val="single" w:sz="4" w:space="0" w:color="auto"/>
            </w:tcBorders>
            <w:vAlign w:val="center"/>
          </w:tcPr>
          <w:p w14:paraId="1456D10F" w14:textId="77777777" w:rsidR="00865C2A" w:rsidRPr="00F577CF" w:rsidRDefault="00865C2A" w:rsidP="00865C2A">
            <w:pPr>
              <w:jc w:val="center"/>
            </w:pPr>
            <w:r w:rsidRPr="00F577CF">
              <w:rPr>
                <w:color w:val="000000"/>
              </w:rPr>
              <w:t>3 775 933,00</w:t>
            </w:r>
          </w:p>
        </w:tc>
        <w:tc>
          <w:tcPr>
            <w:tcW w:w="1455" w:type="dxa"/>
            <w:tcBorders>
              <w:top w:val="single" w:sz="4" w:space="0" w:color="auto"/>
              <w:left w:val="single" w:sz="4" w:space="0" w:color="auto"/>
              <w:bottom w:val="single" w:sz="4" w:space="0" w:color="auto"/>
              <w:right w:val="single" w:sz="4" w:space="0" w:color="auto"/>
            </w:tcBorders>
            <w:vAlign w:val="center"/>
          </w:tcPr>
          <w:p w14:paraId="619EF727" w14:textId="77777777" w:rsidR="00865C2A" w:rsidRPr="00F577CF" w:rsidRDefault="00865C2A" w:rsidP="00865C2A">
            <w:pPr>
              <w:jc w:val="center"/>
            </w:pPr>
          </w:p>
        </w:tc>
        <w:tc>
          <w:tcPr>
            <w:tcW w:w="1322" w:type="dxa"/>
            <w:tcBorders>
              <w:top w:val="single" w:sz="4" w:space="0" w:color="auto"/>
              <w:left w:val="single" w:sz="4" w:space="0" w:color="auto"/>
              <w:bottom w:val="single" w:sz="4" w:space="0" w:color="auto"/>
              <w:right w:val="single" w:sz="4" w:space="0" w:color="auto"/>
            </w:tcBorders>
            <w:vAlign w:val="center"/>
          </w:tcPr>
          <w:p w14:paraId="2A7C70AE" w14:textId="77777777" w:rsidR="00865C2A" w:rsidRPr="00F577CF" w:rsidRDefault="00865C2A" w:rsidP="00865C2A">
            <w:pPr>
              <w:jc w:val="center"/>
            </w:pPr>
          </w:p>
        </w:tc>
      </w:tr>
      <w:tr w:rsidR="00865C2A" w:rsidRPr="00F577CF" w14:paraId="2B89888C" w14:textId="77777777" w:rsidTr="00865C2A">
        <w:trPr>
          <w:trHeight w:val="306"/>
          <w:jc w:val="center"/>
        </w:trPr>
        <w:tc>
          <w:tcPr>
            <w:tcW w:w="766" w:type="dxa"/>
            <w:tcBorders>
              <w:left w:val="single" w:sz="4" w:space="0" w:color="000000"/>
            </w:tcBorders>
            <w:vAlign w:val="center"/>
          </w:tcPr>
          <w:p w14:paraId="07F8E217" w14:textId="77777777" w:rsidR="00865C2A" w:rsidRPr="00F577CF" w:rsidRDefault="00865C2A" w:rsidP="00865C2A">
            <w:pPr>
              <w:pStyle w:val="TableParagraph"/>
              <w:kinsoku w:val="0"/>
              <w:overflowPunct w:val="0"/>
              <w:ind w:left="102" w:right="256"/>
            </w:pPr>
          </w:p>
        </w:tc>
        <w:tc>
          <w:tcPr>
            <w:tcW w:w="3554" w:type="dxa"/>
            <w:tcBorders>
              <w:right w:val="single" w:sz="4" w:space="0" w:color="auto"/>
            </w:tcBorders>
          </w:tcPr>
          <w:p w14:paraId="72064693" w14:textId="77777777" w:rsidR="00865C2A" w:rsidRPr="00F577CF" w:rsidRDefault="00865C2A" w:rsidP="00865C2A">
            <w:pPr>
              <w:pStyle w:val="TableParagraph"/>
              <w:kinsoku w:val="0"/>
              <w:overflowPunct w:val="0"/>
              <w:ind w:left="102" w:right="256"/>
            </w:pPr>
          </w:p>
        </w:tc>
        <w:tc>
          <w:tcPr>
            <w:tcW w:w="3686" w:type="dxa"/>
            <w:tcBorders>
              <w:top w:val="single" w:sz="4" w:space="0" w:color="auto"/>
              <w:left w:val="single" w:sz="4" w:space="0" w:color="auto"/>
              <w:bottom w:val="single" w:sz="4" w:space="0" w:color="auto"/>
              <w:right w:val="single" w:sz="4" w:space="0" w:color="auto"/>
            </w:tcBorders>
          </w:tcPr>
          <w:p w14:paraId="75CE6B67" w14:textId="77777777" w:rsidR="00865C2A" w:rsidRPr="00F577CF" w:rsidRDefault="00865C2A" w:rsidP="00865C2A">
            <w:r w:rsidRPr="00F577CF">
              <w:rPr>
                <w:b/>
              </w:rPr>
              <w:t>Бюджет муниципального образования поселения</w:t>
            </w:r>
          </w:p>
        </w:tc>
        <w:tc>
          <w:tcPr>
            <w:tcW w:w="1403" w:type="dxa"/>
            <w:tcBorders>
              <w:top w:val="single" w:sz="4" w:space="0" w:color="auto"/>
              <w:left w:val="single" w:sz="4" w:space="0" w:color="000000"/>
              <w:bottom w:val="single" w:sz="4" w:space="0" w:color="auto"/>
              <w:right w:val="single" w:sz="4" w:space="0" w:color="auto"/>
            </w:tcBorders>
            <w:vAlign w:val="center"/>
          </w:tcPr>
          <w:p w14:paraId="0AFB42A3" w14:textId="77777777" w:rsidR="00865C2A" w:rsidRPr="00F577CF" w:rsidRDefault="00865C2A" w:rsidP="00865C2A">
            <w:pPr>
              <w:jc w:val="center"/>
              <w:rPr>
                <w:color w:val="000000"/>
              </w:rPr>
            </w:pPr>
            <w:r w:rsidRPr="00F577CF">
              <w:rPr>
                <w:color w:val="000000"/>
              </w:rPr>
              <w:t>14 700 687,42</w:t>
            </w:r>
          </w:p>
        </w:tc>
        <w:tc>
          <w:tcPr>
            <w:tcW w:w="1556" w:type="dxa"/>
            <w:tcBorders>
              <w:top w:val="single" w:sz="4" w:space="0" w:color="auto"/>
              <w:left w:val="single" w:sz="4" w:space="0" w:color="auto"/>
              <w:bottom w:val="single" w:sz="4" w:space="0" w:color="auto"/>
              <w:right w:val="single" w:sz="4" w:space="0" w:color="auto"/>
            </w:tcBorders>
            <w:vAlign w:val="center"/>
          </w:tcPr>
          <w:p w14:paraId="64381033" w14:textId="77777777" w:rsidR="00865C2A" w:rsidRPr="00F577CF" w:rsidRDefault="00865C2A" w:rsidP="00865C2A">
            <w:pPr>
              <w:jc w:val="center"/>
              <w:rPr>
                <w:color w:val="000000"/>
              </w:rPr>
            </w:pPr>
            <w:r w:rsidRPr="00F577CF">
              <w:rPr>
                <w:color w:val="000000"/>
              </w:rPr>
              <w:t>16 741 830,89</w:t>
            </w:r>
          </w:p>
        </w:tc>
        <w:tc>
          <w:tcPr>
            <w:tcW w:w="1504" w:type="dxa"/>
            <w:tcBorders>
              <w:top w:val="single" w:sz="4" w:space="0" w:color="auto"/>
              <w:left w:val="single" w:sz="4" w:space="0" w:color="auto"/>
              <w:bottom w:val="single" w:sz="4" w:space="0" w:color="auto"/>
              <w:right w:val="single" w:sz="4" w:space="0" w:color="auto"/>
            </w:tcBorders>
            <w:vAlign w:val="center"/>
          </w:tcPr>
          <w:p w14:paraId="55D25C14" w14:textId="77777777" w:rsidR="00865C2A" w:rsidRPr="00F577CF" w:rsidRDefault="00865C2A" w:rsidP="00865C2A">
            <w:pPr>
              <w:jc w:val="center"/>
            </w:pPr>
            <w:r w:rsidRPr="00F577CF">
              <w:rPr>
                <w:color w:val="000000"/>
              </w:rPr>
              <w:t>16 682 638,58</w:t>
            </w:r>
          </w:p>
        </w:tc>
        <w:tc>
          <w:tcPr>
            <w:tcW w:w="1455" w:type="dxa"/>
            <w:tcBorders>
              <w:top w:val="single" w:sz="4" w:space="0" w:color="auto"/>
              <w:left w:val="single" w:sz="4" w:space="0" w:color="auto"/>
              <w:bottom w:val="single" w:sz="4" w:space="0" w:color="auto"/>
              <w:right w:val="single" w:sz="4" w:space="0" w:color="auto"/>
            </w:tcBorders>
            <w:vAlign w:val="center"/>
          </w:tcPr>
          <w:p w14:paraId="02234628" w14:textId="77777777" w:rsidR="00865C2A" w:rsidRPr="00F577CF" w:rsidRDefault="00865C2A" w:rsidP="00865C2A">
            <w:pPr>
              <w:jc w:val="center"/>
            </w:pPr>
            <w:r w:rsidRPr="00F577CF">
              <w:t>7 317 022,41</w:t>
            </w:r>
          </w:p>
        </w:tc>
        <w:tc>
          <w:tcPr>
            <w:tcW w:w="1322" w:type="dxa"/>
            <w:tcBorders>
              <w:top w:val="single" w:sz="4" w:space="0" w:color="auto"/>
              <w:left w:val="single" w:sz="4" w:space="0" w:color="auto"/>
              <w:bottom w:val="single" w:sz="4" w:space="0" w:color="auto"/>
              <w:right w:val="single" w:sz="4" w:space="0" w:color="auto"/>
            </w:tcBorders>
            <w:vAlign w:val="center"/>
          </w:tcPr>
          <w:p w14:paraId="1E472CAC" w14:textId="77777777" w:rsidR="00865C2A" w:rsidRPr="00F577CF" w:rsidRDefault="00865C2A" w:rsidP="00865C2A">
            <w:pPr>
              <w:jc w:val="center"/>
            </w:pPr>
            <w:r w:rsidRPr="00F577CF">
              <w:t>7 317 022,41</w:t>
            </w:r>
          </w:p>
        </w:tc>
      </w:tr>
      <w:tr w:rsidR="00865C2A" w:rsidRPr="00F577CF" w14:paraId="52B18780" w14:textId="77777777" w:rsidTr="00865C2A">
        <w:trPr>
          <w:trHeight w:val="306"/>
          <w:jc w:val="center"/>
        </w:trPr>
        <w:tc>
          <w:tcPr>
            <w:tcW w:w="766" w:type="dxa"/>
            <w:tcBorders>
              <w:left w:val="single" w:sz="4" w:space="0" w:color="000000"/>
              <w:bottom w:val="single" w:sz="4" w:space="0" w:color="000000"/>
            </w:tcBorders>
            <w:vAlign w:val="center"/>
          </w:tcPr>
          <w:p w14:paraId="564826F8" w14:textId="77777777" w:rsidR="00865C2A" w:rsidRPr="00F577CF" w:rsidRDefault="00865C2A" w:rsidP="00865C2A">
            <w:pPr>
              <w:pStyle w:val="TableParagraph"/>
              <w:kinsoku w:val="0"/>
              <w:overflowPunct w:val="0"/>
              <w:ind w:left="102" w:right="256"/>
            </w:pPr>
          </w:p>
        </w:tc>
        <w:tc>
          <w:tcPr>
            <w:tcW w:w="3554" w:type="dxa"/>
            <w:tcBorders>
              <w:bottom w:val="single" w:sz="4" w:space="0" w:color="auto"/>
              <w:right w:val="single" w:sz="4" w:space="0" w:color="auto"/>
            </w:tcBorders>
          </w:tcPr>
          <w:p w14:paraId="290BD635" w14:textId="77777777" w:rsidR="00865C2A" w:rsidRPr="00F577CF" w:rsidRDefault="00865C2A" w:rsidP="00865C2A">
            <w:pPr>
              <w:pStyle w:val="TableParagraph"/>
              <w:kinsoku w:val="0"/>
              <w:overflowPunct w:val="0"/>
              <w:ind w:left="102" w:right="256"/>
            </w:pPr>
          </w:p>
        </w:tc>
        <w:tc>
          <w:tcPr>
            <w:tcW w:w="3686" w:type="dxa"/>
            <w:tcBorders>
              <w:top w:val="single" w:sz="4" w:space="0" w:color="auto"/>
              <w:left w:val="single" w:sz="4" w:space="0" w:color="auto"/>
              <w:bottom w:val="single" w:sz="4" w:space="0" w:color="auto"/>
              <w:right w:val="single" w:sz="4" w:space="0" w:color="auto"/>
            </w:tcBorders>
          </w:tcPr>
          <w:p w14:paraId="46256820" w14:textId="77777777" w:rsidR="00865C2A" w:rsidRPr="00F577CF" w:rsidRDefault="00865C2A" w:rsidP="00865C2A">
            <w:r w:rsidRPr="00F577CF">
              <w:rPr>
                <w:b/>
              </w:rPr>
              <w:t>Другие источники</w:t>
            </w:r>
          </w:p>
        </w:tc>
        <w:tc>
          <w:tcPr>
            <w:tcW w:w="1403" w:type="dxa"/>
            <w:tcBorders>
              <w:top w:val="single" w:sz="4" w:space="0" w:color="auto"/>
              <w:left w:val="single" w:sz="4" w:space="0" w:color="000000"/>
              <w:bottom w:val="single" w:sz="4" w:space="0" w:color="auto"/>
              <w:right w:val="single" w:sz="4" w:space="0" w:color="auto"/>
            </w:tcBorders>
            <w:vAlign w:val="center"/>
          </w:tcPr>
          <w:p w14:paraId="2418684C" w14:textId="77777777" w:rsidR="00865C2A" w:rsidRPr="00F577CF" w:rsidRDefault="00865C2A" w:rsidP="00865C2A">
            <w:pPr>
              <w:jc w:val="center"/>
              <w:rPr>
                <w:color w:val="000000"/>
              </w:rPr>
            </w:pPr>
            <w:r w:rsidRPr="00F577CF">
              <w:rPr>
                <w:color w:val="000000"/>
              </w:rPr>
              <w:t>2 300 000,00</w:t>
            </w:r>
          </w:p>
        </w:tc>
        <w:tc>
          <w:tcPr>
            <w:tcW w:w="1556" w:type="dxa"/>
            <w:tcBorders>
              <w:top w:val="single" w:sz="4" w:space="0" w:color="auto"/>
              <w:left w:val="single" w:sz="4" w:space="0" w:color="auto"/>
              <w:bottom w:val="single" w:sz="4" w:space="0" w:color="auto"/>
              <w:right w:val="single" w:sz="4" w:space="0" w:color="auto"/>
            </w:tcBorders>
            <w:vAlign w:val="center"/>
          </w:tcPr>
          <w:p w14:paraId="5765E8D3" w14:textId="77777777" w:rsidR="00865C2A" w:rsidRPr="00F577CF" w:rsidRDefault="00865C2A" w:rsidP="00865C2A">
            <w:pPr>
              <w:jc w:val="center"/>
              <w:rPr>
                <w:color w:val="000000"/>
              </w:rPr>
            </w:pPr>
            <w:r w:rsidRPr="00F577CF">
              <w:rPr>
                <w:color w:val="000000"/>
              </w:rPr>
              <w:t>28 173 647,80</w:t>
            </w:r>
          </w:p>
        </w:tc>
        <w:tc>
          <w:tcPr>
            <w:tcW w:w="1504" w:type="dxa"/>
            <w:tcBorders>
              <w:top w:val="single" w:sz="4" w:space="0" w:color="auto"/>
              <w:left w:val="single" w:sz="4" w:space="0" w:color="auto"/>
              <w:bottom w:val="single" w:sz="4" w:space="0" w:color="auto"/>
              <w:right w:val="single" w:sz="4" w:space="0" w:color="auto"/>
            </w:tcBorders>
            <w:vAlign w:val="center"/>
          </w:tcPr>
          <w:p w14:paraId="7BA1CFD9" w14:textId="77777777" w:rsidR="00865C2A" w:rsidRPr="00F577CF" w:rsidRDefault="00865C2A" w:rsidP="00865C2A">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09AFB8F0" w14:textId="77777777" w:rsidR="00865C2A" w:rsidRPr="00F577CF" w:rsidRDefault="00865C2A" w:rsidP="00865C2A">
            <w:pPr>
              <w:jc w:val="center"/>
            </w:pPr>
          </w:p>
        </w:tc>
        <w:tc>
          <w:tcPr>
            <w:tcW w:w="1322" w:type="dxa"/>
            <w:tcBorders>
              <w:top w:val="single" w:sz="4" w:space="0" w:color="auto"/>
              <w:left w:val="single" w:sz="4" w:space="0" w:color="auto"/>
              <w:bottom w:val="single" w:sz="4" w:space="0" w:color="auto"/>
              <w:right w:val="single" w:sz="4" w:space="0" w:color="auto"/>
            </w:tcBorders>
            <w:vAlign w:val="center"/>
          </w:tcPr>
          <w:p w14:paraId="35568177" w14:textId="77777777" w:rsidR="00865C2A" w:rsidRPr="00F577CF" w:rsidRDefault="00865C2A" w:rsidP="00865C2A">
            <w:pPr>
              <w:jc w:val="center"/>
            </w:pPr>
          </w:p>
        </w:tc>
      </w:tr>
    </w:tbl>
    <w:p w14:paraId="7FA80819" w14:textId="77777777" w:rsidR="00865C2A" w:rsidRPr="00F577CF" w:rsidRDefault="00865C2A" w:rsidP="00865C2A">
      <w:pPr>
        <w:jc w:val="both"/>
        <w:rPr>
          <w:b/>
          <w:bCs/>
        </w:rPr>
      </w:pPr>
    </w:p>
    <w:p w14:paraId="6C4B95AC" w14:textId="77777777" w:rsidR="00865C2A" w:rsidRPr="00F577CF" w:rsidRDefault="00865C2A" w:rsidP="00865C2A">
      <w:pPr>
        <w:jc w:val="both"/>
        <w:rPr>
          <w:b/>
          <w:bCs/>
        </w:rPr>
      </w:pPr>
    </w:p>
    <w:p w14:paraId="2AB9EB96" w14:textId="77777777" w:rsidR="00865C2A" w:rsidRPr="00F577CF" w:rsidRDefault="00865C2A" w:rsidP="00865C2A">
      <w:pPr>
        <w:jc w:val="both"/>
        <w:rPr>
          <w:b/>
          <w:bCs/>
        </w:rPr>
      </w:pPr>
    </w:p>
    <w:p w14:paraId="398F95F6" w14:textId="77777777" w:rsidR="00865C2A" w:rsidRPr="00F577CF" w:rsidRDefault="00865C2A" w:rsidP="00865C2A">
      <w:pPr>
        <w:jc w:val="both"/>
        <w:rPr>
          <w:b/>
          <w:bCs/>
        </w:rPr>
      </w:pPr>
    </w:p>
    <w:p w14:paraId="5478C83F" w14:textId="77777777" w:rsidR="00865C2A" w:rsidRPr="00F577CF" w:rsidRDefault="00865C2A" w:rsidP="00865C2A">
      <w:pPr>
        <w:jc w:val="both"/>
        <w:rPr>
          <w:b/>
          <w:bCs/>
        </w:rPr>
      </w:pPr>
    </w:p>
    <w:p w14:paraId="38A6F679" w14:textId="77777777" w:rsidR="00865C2A" w:rsidRPr="00F577CF" w:rsidRDefault="00865C2A" w:rsidP="00865C2A">
      <w:pPr>
        <w:jc w:val="both"/>
        <w:rPr>
          <w:b/>
          <w:bCs/>
        </w:rPr>
      </w:pPr>
    </w:p>
    <w:p w14:paraId="784A54C6" w14:textId="77777777" w:rsidR="00865C2A" w:rsidRPr="00F577CF" w:rsidRDefault="00865C2A" w:rsidP="00865C2A">
      <w:pPr>
        <w:jc w:val="both"/>
        <w:rPr>
          <w:b/>
          <w:bCs/>
        </w:rPr>
      </w:pPr>
    </w:p>
    <w:p w14:paraId="56A32172" w14:textId="77777777" w:rsidR="00865C2A" w:rsidRPr="00F577CF" w:rsidRDefault="00865C2A" w:rsidP="00865C2A">
      <w:pPr>
        <w:jc w:val="both"/>
        <w:rPr>
          <w:b/>
          <w:bCs/>
        </w:rPr>
      </w:pPr>
    </w:p>
    <w:p w14:paraId="4B46F372" w14:textId="77777777" w:rsidR="00865C2A" w:rsidRPr="00F577CF" w:rsidRDefault="00865C2A" w:rsidP="00865C2A">
      <w:pPr>
        <w:jc w:val="both"/>
        <w:rPr>
          <w:b/>
          <w:bCs/>
        </w:rPr>
      </w:pPr>
    </w:p>
    <w:p w14:paraId="7BF63EDE" w14:textId="77777777" w:rsidR="00865C2A" w:rsidRPr="00F577CF" w:rsidRDefault="00865C2A" w:rsidP="00865C2A">
      <w:pPr>
        <w:jc w:val="both"/>
        <w:rPr>
          <w:b/>
          <w:bCs/>
        </w:rPr>
      </w:pPr>
    </w:p>
    <w:p w14:paraId="30D6BE6A" w14:textId="77777777" w:rsidR="00865C2A" w:rsidRPr="00F577CF" w:rsidRDefault="00865C2A" w:rsidP="00865C2A">
      <w:pPr>
        <w:jc w:val="both"/>
        <w:rPr>
          <w:b/>
          <w:bCs/>
        </w:rPr>
      </w:pPr>
    </w:p>
    <w:p w14:paraId="3953B469" w14:textId="77777777" w:rsidR="00865C2A" w:rsidRPr="00F577CF" w:rsidRDefault="00865C2A" w:rsidP="00865C2A">
      <w:pPr>
        <w:jc w:val="both"/>
        <w:rPr>
          <w:b/>
          <w:bCs/>
        </w:rPr>
      </w:pPr>
    </w:p>
    <w:p w14:paraId="5B3CFA0F" w14:textId="77777777" w:rsidR="00865C2A" w:rsidRPr="00F577CF" w:rsidRDefault="00865C2A" w:rsidP="00865C2A">
      <w:pPr>
        <w:jc w:val="both"/>
        <w:rPr>
          <w:b/>
          <w:bCs/>
        </w:rPr>
      </w:pPr>
    </w:p>
    <w:p w14:paraId="4D51EA17" w14:textId="77777777" w:rsidR="00865C2A" w:rsidRPr="00F577CF" w:rsidRDefault="00865C2A" w:rsidP="00865C2A">
      <w:pPr>
        <w:jc w:val="both"/>
        <w:rPr>
          <w:b/>
          <w:bCs/>
        </w:rPr>
      </w:pPr>
    </w:p>
    <w:p w14:paraId="5A8E499F" w14:textId="77777777" w:rsidR="00865C2A" w:rsidRPr="00F577CF" w:rsidRDefault="00865C2A" w:rsidP="00865C2A">
      <w:pPr>
        <w:jc w:val="both"/>
        <w:rPr>
          <w:b/>
          <w:bCs/>
        </w:rPr>
      </w:pPr>
    </w:p>
    <w:p w14:paraId="6AEF1639" w14:textId="77777777" w:rsidR="00865C2A" w:rsidRPr="00F577CF" w:rsidRDefault="00865C2A" w:rsidP="00865C2A">
      <w:pPr>
        <w:jc w:val="both"/>
        <w:rPr>
          <w:b/>
          <w:bCs/>
        </w:rPr>
      </w:pPr>
    </w:p>
    <w:p w14:paraId="72E929DE" w14:textId="77777777" w:rsidR="00F577CF" w:rsidRPr="00F577CF" w:rsidRDefault="00F577CF" w:rsidP="00865C2A">
      <w:pPr>
        <w:jc w:val="both"/>
        <w:rPr>
          <w:b/>
          <w:bCs/>
        </w:rPr>
      </w:pPr>
    </w:p>
    <w:p w14:paraId="75F81F48" w14:textId="77777777" w:rsidR="00F577CF" w:rsidRPr="00F577CF" w:rsidRDefault="00F577CF" w:rsidP="00865C2A">
      <w:pPr>
        <w:jc w:val="both"/>
        <w:rPr>
          <w:b/>
          <w:bCs/>
        </w:rPr>
      </w:pPr>
    </w:p>
    <w:p w14:paraId="4AD51440" w14:textId="77777777" w:rsidR="00F577CF" w:rsidRPr="00F577CF" w:rsidRDefault="00F577CF" w:rsidP="00865C2A">
      <w:pPr>
        <w:jc w:val="both"/>
        <w:rPr>
          <w:b/>
          <w:bCs/>
        </w:rPr>
      </w:pPr>
    </w:p>
    <w:p w14:paraId="6B76C845" w14:textId="77777777" w:rsidR="00F577CF" w:rsidRPr="00F577CF" w:rsidRDefault="00F577CF" w:rsidP="00865C2A">
      <w:pPr>
        <w:jc w:val="both"/>
        <w:rPr>
          <w:b/>
          <w:bCs/>
        </w:rPr>
        <w:sectPr w:rsidR="00F577CF" w:rsidRPr="00F577CF" w:rsidSect="00865C2A">
          <w:pgSz w:w="16838" w:h="11906" w:orient="landscape"/>
          <w:pgMar w:top="426" w:right="142" w:bottom="850" w:left="993" w:header="708" w:footer="708" w:gutter="0"/>
          <w:cols w:space="708"/>
          <w:docGrid w:linePitch="360"/>
        </w:sectPr>
      </w:pPr>
    </w:p>
    <w:p w14:paraId="560C3864" w14:textId="77777777" w:rsidR="00F577CF" w:rsidRPr="00F577CF" w:rsidRDefault="00F577CF" w:rsidP="00F577CF">
      <w:pPr>
        <w:keepNext/>
        <w:jc w:val="center"/>
        <w:outlineLvl w:val="1"/>
        <w:rPr>
          <w:bCs/>
        </w:rPr>
      </w:pPr>
    </w:p>
    <w:p w14:paraId="78F3336F" w14:textId="77777777" w:rsidR="00F577CF" w:rsidRPr="00F577CF" w:rsidRDefault="00F577CF" w:rsidP="00F577CF">
      <w:pPr>
        <w:keepNext/>
        <w:jc w:val="center"/>
        <w:outlineLvl w:val="1"/>
        <w:rPr>
          <w:bCs/>
          <w:sz w:val="20"/>
          <w:szCs w:val="20"/>
        </w:rPr>
      </w:pPr>
    </w:p>
    <w:p w14:paraId="25092ED9" w14:textId="77777777" w:rsidR="00F577CF" w:rsidRPr="00F577CF" w:rsidRDefault="00F577CF" w:rsidP="00F577CF">
      <w:pPr>
        <w:keepNext/>
        <w:jc w:val="center"/>
        <w:outlineLvl w:val="1"/>
        <w:rPr>
          <w:bCs/>
          <w:sz w:val="20"/>
          <w:szCs w:val="20"/>
        </w:rPr>
      </w:pPr>
      <w:r w:rsidRPr="00F577CF">
        <w:rPr>
          <w:bCs/>
          <w:sz w:val="20"/>
          <w:szCs w:val="20"/>
        </w:rPr>
        <w:t>РОССИЙСКАЯ ФЕДЕРАЦИЯ (РОССИЯ)</w:t>
      </w:r>
    </w:p>
    <w:p w14:paraId="6C5708AE" w14:textId="77777777" w:rsidR="00F577CF" w:rsidRPr="00F577CF" w:rsidRDefault="00F577CF" w:rsidP="00F577CF">
      <w:pPr>
        <w:jc w:val="center"/>
        <w:rPr>
          <w:sz w:val="20"/>
          <w:szCs w:val="20"/>
        </w:rPr>
      </w:pPr>
      <w:r w:rsidRPr="00F577CF">
        <w:rPr>
          <w:sz w:val="20"/>
          <w:szCs w:val="20"/>
        </w:rPr>
        <w:t>РЕСПУБЛИКА САХА (ЯКУТИЯ)</w:t>
      </w:r>
    </w:p>
    <w:p w14:paraId="61F4F0D9" w14:textId="77777777" w:rsidR="00F577CF" w:rsidRPr="00F577CF" w:rsidRDefault="00F577CF" w:rsidP="00F577CF">
      <w:pPr>
        <w:jc w:val="center"/>
        <w:rPr>
          <w:sz w:val="20"/>
          <w:szCs w:val="20"/>
        </w:rPr>
      </w:pPr>
      <w:r w:rsidRPr="00F577CF">
        <w:rPr>
          <w:sz w:val="20"/>
          <w:szCs w:val="20"/>
        </w:rPr>
        <w:t>МИРНИНСКИЙ РАЙОН</w:t>
      </w:r>
    </w:p>
    <w:p w14:paraId="0CC89591" w14:textId="77777777" w:rsidR="00F577CF" w:rsidRPr="00F577CF" w:rsidRDefault="00F577CF" w:rsidP="00F577CF">
      <w:pPr>
        <w:jc w:val="center"/>
        <w:rPr>
          <w:sz w:val="20"/>
          <w:szCs w:val="20"/>
        </w:rPr>
      </w:pPr>
      <w:r w:rsidRPr="00F577CF">
        <w:rPr>
          <w:sz w:val="20"/>
          <w:szCs w:val="20"/>
        </w:rPr>
        <w:t>МУНИЦИПАЛЬНОЕ ОБРАЗОВАНИЕ «ПОСЕЛОК АЙХАЛ»</w:t>
      </w:r>
    </w:p>
    <w:p w14:paraId="061EA243" w14:textId="77777777" w:rsidR="00F577CF" w:rsidRPr="00F577CF" w:rsidRDefault="00F577CF" w:rsidP="00F577CF">
      <w:pPr>
        <w:jc w:val="center"/>
        <w:rPr>
          <w:sz w:val="20"/>
          <w:szCs w:val="20"/>
        </w:rPr>
      </w:pPr>
      <w:r w:rsidRPr="00F577CF">
        <w:rPr>
          <w:sz w:val="20"/>
          <w:szCs w:val="20"/>
        </w:rPr>
        <w:t>ПОСЕЛКОВЫЙ СОВЕТ ДЕПУТАТОВ</w:t>
      </w:r>
    </w:p>
    <w:p w14:paraId="60439BDC" w14:textId="77777777" w:rsidR="00F577CF" w:rsidRPr="00F577CF" w:rsidRDefault="00F577CF" w:rsidP="00F577CF">
      <w:pPr>
        <w:jc w:val="center"/>
        <w:rPr>
          <w:sz w:val="20"/>
          <w:szCs w:val="20"/>
        </w:rPr>
      </w:pPr>
      <w:r w:rsidRPr="00F577CF">
        <w:rPr>
          <w:sz w:val="20"/>
          <w:szCs w:val="20"/>
          <w:lang w:val="en-US"/>
        </w:rPr>
        <w:t>XXIX</w:t>
      </w:r>
      <w:r w:rsidRPr="00F577CF">
        <w:rPr>
          <w:sz w:val="20"/>
          <w:szCs w:val="20"/>
        </w:rPr>
        <w:t xml:space="preserve"> СЕССИЯ</w:t>
      </w:r>
    </w:p>
    <w:p w14:paraId="1CBF379E" w14:textId="77777777" w:rsidR="00F577CF" w:rsidRPr="00F577CF" w:rsidRDefault="00F577CF" w:rsidP="00F577CF">
      <w:pPr>
        <w:jc w:val="center"/>
        <w:rPr>
          <w:bCs/>
          <w:sz w:val="20"/>
          <w:szCs w:val="20"/>
        </w:rPr>
      </w:pPr>
      <w:r w:rsidRPr="00F577CF">
        <w:rPr>
          <w:bCs/>
          <w:sz w:val="20"/>
          <w:szCs w:val="20"/>
        </w:rPr>
        <w:t>РЕШЕНИЕ</w:t>
      </w:r>
    </w:p>
    <w:p w14:paraId="6EC56311" w14:textId="77777777" w:rsidR="00F577CF" w:rsidRPr="00F577CF" w:rsidRDefault="00F577CF" w:rsidP="00F577CF">
      <w:pPr>
        <w:jc w:val="center"/>
        <w:rPr>
          <w:bCs/>
          <w:sz w:val="20"/>
          <w:szCs w:val="20"/>
        </w:rPr>
      </w:pPr>
    </w:p>
    <w:tbl>
      <w:tblPr>
        <w:tblW w:w="0" w:type="auto"/>
        <w:tblLook w:val="04A0" w:firstRow="1" w:lastRow="0" w:firstColumn="1" w:lastColumn="0" w:noHBand="0" w:noVBand="1"/>
      </w:tblPr>
      <w:tblGrid>
        <w:gridCol w:w="4969"/>
        <w:gridCol w:w="4952"/>
      </w:tblGrid>
      <w:tr w:rsidR="00F577CF" w:rsidRPr="00F577CF" w14:paraId="2612DA2F" w14:textId="77777777" w:rsidTr="00F829CB">
        <w:tc>
          <w:tcPr>
            <w:tcW w:w="5210" w:type="dxa"/>
          </w:tcPr>
          <w:p w14:paraId="257665A2" w14:textId="77777777" w:rsidR="00F577CF" w:rsidRPr="00F577CF" w:rsidRDefault="00F577CF" w:rsidP="00F829CB">
            <w:pPr>
              <w:rPr>
                <w:bCs/>
                <w:sz w:val="20"/>
                <w:szCs w:val="20"/>
              </w:rPr>
            </w:pPr>
            <w:r w:rsidRPr="00F577CF">
              <w:rPr>
                <w:bCs/>
                <w:sz w:val="20"/>
                <w:szCs w:val="20"/>
                <w:lang w:val="en-US"/>
              </w:rPr>
              <w:t>19</w:t>
            </w:r>
            <w:r w:rsidRPr="00F577CF">
              <w:rPr>
                <w:bCs/>
                <w:sz w:val="20"/>
                <w:szCs w:val="20"/>
              </w:rPr>
              <w:t xml:space="preserve"> ноября 202</w:t>
            </w:r>
            <w:r w:rsidRPr="00F577CF">
              <w:rPr>
                <w:bCs/>
                <w:sz w:val="20"/>
                <w:szCs w:val="20"/>
                <w:lang w:val="en-US"/>
              </w:rPr>
              <w:t>4</w:t>
            </w:r>
            <w:r w:rsidRPr="00F577CF">
              <w:rPr>
                <w:bCs/>
                <w:sz w:val="20"/>
                <w:szCs w:val="20"/>
              </w:rPr>
              <w:t xml:space="preserve"> года</w:t>
            </w:r>
          </w:p>
        </w:tc>
        <w:tc>
          <w:tcPr>
            <w:tcW w:w="5211" w:type="dxa"/>
          </w:tcPr>
          <w:p w14:paraId="4A25C567" w14:textId="77777777" w:rsidR="00F577CF" w:rsidRPr="00F577CF" w:rsidRDefault="00F577CF" w:rsidP="00F829CB">
            <w:pPr>
              <w:jc w:val="right"/>
              <w:rPr>
                <w:bCs/>
                <w:sz w:val="20"/>
                <w:szCs w:val="20"/>
              </w:rPr>
            </w:pPr>
            <w:r w:rsidRPr="00F577CF">
              <w:rPr>
                <w:sz w:val="20"/>
                <w:szCs w:val="20"/>
                <w:lang w:val="en-US"/>
              </w:rPr>
              <w:t>V</w:t>
            </w:r>
            <w:r w:rsidRPr="00F577CF">
              <w:rPr>
                <w:sz w:val="20"/>
                <w:szCs w:val="20"/>
              </w:rPr>
              <w:t xml:space="preserve">-№ </w:t>
            </w:r>
            <w:r w:rsidRPr="00F577CF">
              <w:rPr>
                <w:sz w:val="20"/>
                <w:szCs w:val="20"/>
                <w:lang w:val="en-US"/>
              </w:rPr>
              <w:t>29</w:t>
            </w:r>
            <w:r w:rsidRPr="00F577CF">
              <w:rPr>
                <w:sz w:val="20"/>
                <w:szCs w:val="20"/>
              </w:rPr>
              <w:t>-1</w:t>
            </w:r>
          </w:p>
        </w:tc>
      </w:tr>
    </w:tbl>
    <w:p w14:paraId="3C4907C7" w14:textId="77777777" w:rsidR="00F577CF" w:rsidRPr="00F577CF" w:rsidRDefault="00F577CF" w:rsidP="00F577CF">
      <w:pPr>
        <w:pStyle w:val="a6"/>
        <w:spacing w:before="0" w:beforeAutospacing="0" w:after="0" w:afterAutospacing="0"/>
        <w:jc w:val="center"/>
        <w:rPr>
          <w:b/>
          <w:sz w:val="20"/>
          <w:szCs w:val="20"/>
        </w:rPr>
      </w:pPr>
    </w:p>
    <w:p w14:paraId="58BC3ACD" w14:textId="77777777" w:rsidR="00F577CF" w:rsidRPr="00F577CF" w:rsidRDefault="00F577CF" w:rsidP="00F577CF">
      <w:pPr>
        <w:pStyle w:val="a6"/>
        <w:spacing w:before="0" w:beforeAutospacing="0" w:after="0" w:afterAutospacing="0"/>
        <w:jc w:val="center"/>
        <w:rPr>
          <w:b/>
          <w:sz w:val="20"/>
          <w:szCs w:val="20"/>
        </w:rPr>
      </w:pPr>
      <w:r w:rsidRPr="00F577CF">
        <w:rPr>
          <w:b/>
          <w:sz w:val="20"/>
          <w:szCs w:val="20"/>
        </w:rPr>
        <w:t xml:space="preserve">О повестке </w:t>
      </w:r>
      <w:r w:rsidRPr="00F577CF">
        <w:rPr>
          <w:b/>
          <w:sz w:val="20"/>
          <w:szCs w:val="20"/>
          <w:lang w:val="en-US"/>
        </w:rPr>
        <w:t>XXIX</w:t>
      </w:r>
      <w:r w:rsidRPr="00F577CF">
        <w:rPr>
          <w:sz w:val="20"/>
          <w:szCs w:val="20"/>
        </w:rPr>
        <w:t xml:space="preserve"> </w:t>
      </w:r>
      <w:r w:rsidRPr="00F577CF">
        <w:rPr>
          <w:b/>
          <w:sz w:val="20"/>
          <w:szCs w:val="20"/>
        </w:rPr>
        <w:t xml:space="preserve">сессии поселкового Совета депутатов </w:t>
      </w:r>
      <w:r w:rsidRPr="00F577CF">
        <w:rPr>
          <w:b/>
          <w:sz w:val="20"/>
          <w:szCs w:val="20"/>
          <w:lang w:val="en-US"/>
        </w:rPr>
        <w:t>V</w:t>
      </w:r>
      <w:r w:rsidRPr="00F577CF">
        <w:rPr>
          <w:b/>
          <w:sz w:val="20"/>
          <w:szCs w:val="20"/>
        </w:rPr>
        <w:t xml:space="preserve"> созыва</w:t>
      </w:r>
    </w:p>
    <w:p w14:paraId="4828BEB0" w14:textId="77777777" w:rsidR="00F577CF" w:rsidRPr="00F577CF" w:rsidRDefault="00F577CF" w:rsidP="00F577CF">
      <w:pPr>
        <w:ind w:firstLine="567"/>
        <w:jc w:val="both"/>
        <w:rPr>
          <w:sz w:val="20"/>
          <w:szCs w:val="20"/>
        </w:rPr>
      </w:pPr>
    </w:p>
    <w:p w14:paraId="5E283536" w14:textId="77777777" w:rsidR="00F577CF" w:rsidRPr="00F577CF" w:rsidRDefault="00F577CF" w:rsidP="00F577CF">
      <w:pPr>
        <w:ind w:firstLine="709"/>
        <w:jc w:val="both"/>
        <w:rPr>
          <w:b/>
          <w:bCs/>
          <w:sz w:val="20"/>
          <w:szCs w:val="20"/>
        </w:rPr>
      </w:pPr>
      <w:r w:rsidRPr="00F577CF">
        <w:rPr>
          <w:sz w:val="20"/>
          <w:szCs w:val="20"/>
        </w:rPr>
        <w:t xml:space="preserve">Заслушав и обсудив информацию Председателя поселкового Совета депутатов </w:t>
      </w:r>
      <w:r w:rsidRPr="00F577CF">
        <w:rPr>
          <w:sz w:val="20"/>
          <w:szCs w:val="20"/>
          <w:lang w:val="en-US"/>
        </w:rPr>
        <w:t>V</w:t>
      </w:r>
      <w:r w:rsidRPr="00F577CF">
        <w:rPr>
          <w:sz w:val="20"/>
          <w:szCs w:val="20"/>
        </w:rPr>
        <w:t xml:space="preserve"> созыва А.М. </w:t>
      </w:r>
      <w:proofErr w:type="spellStart"/>
      <w:r w:rsidRPr="00F577CF">
        <w:rPr>
          <w:sz w:val="20"/>
          <w:szCs w:val="20"/>
        </w:rPr>
        <w:t>Бочарова</w:t>
      </w:r>
      <w:proofErr w:type="spellEnd"/>
      <w:r w:rsidRPr="00F577CF">
        <w:rPr>
          <w:sz w:val="20"/>
          <w:szCs w:val="20"/>
        </w:rPr>
        <w:t>, руководствуясь Регламентом поселкового Совета депутатов, утвержденного решением поселкового Совета депутатов от 18 декабря 2007 года № 2-5 (с последующими изменениями и дополнениями),</w:t>
      </w:r>
      <w:r w:rsidRPr="00F577CF">
        <w:rPr>
          <w:b/>
          <w:sz w:val="20"/>
          <w:szCs w:val="20"/>
        </w:rPr>
        <w:t xml:space="preserve"> </w:t>
      </w:r>
      <w:r w:rsidRPr="00F577CF">
        <w:rPr>
          <w:b/>
          <w:bCs/>
          <w:sz w:val="20"/>
          <w:szCs w:val="20"/>
        </w:rPr>
        <w:t>поселковый Совет депутатов решил:</w:t>
      </w:r>
    </w:p>
    <w:p w14:paraId="478E3933" w14:textId="77777777" w:rsidR="00F577CF" w:rsidRPr="00F577CF" w:rsidRDefault="00F577CF" w:rsidP="00F577CF">
      <w:pPr>
        <w:ind w:firstLine="709"/>
        <w:jc w:val="both"/>
        <w:rPr>
          <w:sz w:val="20"/>
          <w:szCs w:val="20"/>
        </w:rPr>
      </w:pPr>
    </w:p>
    <w:p w14:paraId="3635388A" w14:textId="77777777" w:rsidR="00F577CF" w:rsidRPr="00F577CF" w:rsidRDefault="00F577CF" w:rsidP="00525DFE">
      <w:pPr>
        <w:pStyle w:val="af3"/>
        <w:widowControl/>
        <w:numPr>
          <w:ilvl w:val="0"/>
          <w:numId w:val="12"/>
        </w:numPr>
        <w:autoSpaceDE/>
        <w:autoSpaceDN/>
        <w:adjustRightInd/>
        <w:ind w:left="0" w:firstLine="709"/>
        <w:contextualSpacing w:val="0"/>
        <w:jc w:val="both"/>
        <w:rPr>
          <w:rFonts w:ascii="Times New Roman" w:hAnsi="Times New Roman" w:cs="Times New Roman"/>
          <w:b/>
          <w:sz w:val="20"/>
          <w:szCs w:val="20"/>
        </w:rPr>
      </w:pPr>
      <w:r w:rsidRPr="00F577CF">
        <w:rPr>
          <w:rFonts w:ascii="Times New Roman" w:hAnsi="Times New Roman" w:cs="Times New Roman"/>
          <w:b/>
          <w:sz w:val="20"/>
          <w:szCs w:val="20"/>
        </w:rPr>
        <w:t xml:space="preserve">Утвердить повестку </w:t>
      </w:r>
      <w:r w:rsidRPr="00F577CF">
        <w:rPr>
          <w:rFonts w:ascii="Times New Roman" w:hAnsi="Times New Roman" w:cs="Times New Roman"/>
          <w:b/>
          <w:sz w:val="20"/>
          <w:szCs w:val="20"/>
          <w:lang w:val="en-US"/>
        </w:rPr>
        <w:t>XXIX</w:t>
      </w:r>
      <w:r w:rsidRPr="00F577CF">
        <w:rPr>
          <w:rFonts w:ascii="Times New Roman" w:hAnsi="Times New Roman" w:cs="Times New Roman"/>
          <w:sz w:val="20"/>
          <w:szCs w:val="20"/>
        </w:rPr>
        <w:t xml:space="preserve"> </w:t>
      </w:r>
      <w:r w:rsidRPr="00F577CF">
        <w:rPr>
          <w:rFonts w:ascii="Times New Roman" w:hAnsi="Times New Roman" w:cs="Times New Roman"/>
          <w:b/>
          <w:sz w:val="20"/>
          <w:szCs w:val="20"/>
        </w:rPr>
        <w:t xml:space="preserve">сессии поселкового Совета депутатов </w:t>
      </w:r>
      <w:r w:rsidRPr="00F577CF">
        <w:rPr>
          <w:rFonts w:ascii="Times New Roman" w:hAnsi="Times New Roman" w:cs="Times New Roman"/>
          <w:b/>
          <w:sz w:val="20"/>
          <w:szCs w:val="20"/>
          <w:lang w:val="en-US"/>
        </w:rPr>
        <w:t>V</w:t>
      </w:r>
      <w:r w:rsidRPr="00F577CF">
        <w:rPr>
          <w:rFonts w:ascii="Times New Roman" w:hAnsi="Times New Roman" w:cs="Times New Roman"/>
          <w:b/>
          <w:sz w:val="20"/>
          <w:szCs w:val="20"/>
        </w:rPr>
        <w:t xml:space="preserve"> созыва согласно приложению.</w:t>
      </w:r>
    </w:p>
    <w:p w14:paraId="32C6C5E6" w14:textId="77777777" w:rsidR="00F577CF" w:rsidRPr="00F577CF" w:rsidRDefault="00F577CF" w:rsidP="00525DFE">
      <w:pPr>
        <w:pStyle w:val="18"/>
        <w:numPr>
          <w:ilvl w:val="0"/>
          <w:numId w:val="12"/>
        </w:numPr>
        <w:tabs>
          <w:tab w:val="left" w:pos="0"/>
        </w:tabs>
        <w:spacing w:after="0" w:line="240" w:lineRule="auto"/>
        <w:ind w:left="0" w:firstLine="709"/>
        <w:contextualSpacing w:val="0"/>
        <w:jc w:val="both"/>
        <w:rPr>
          <w:rFonts w:ascii="Times New Roman" w:hAnsi="Times New Roman"/>
          <w:sz w:val="20"/>
          <w:szCs w:val="20"/>
        </w:rPr>
      </w:pPr>
      <w:r w:rsidRPr="00F577CF">
        <w:rPr>
          <w:rFonts w:ascii="Times New Roman" w:hAnsi="Times New Roman"/>
          <w:sz w:val="20"/>
          <w:szCs w:val="20"/>
        </w:rPr>
        <w:t>Комиссии по мандатам, Регламенту и депутатской этике во время проведения очередной XXIX сессии поселкового Совета депутатов осуществлять контроль за соблюдением Регламента поселкового Совета депутатов.</w:t>
      </w:r>
    </w:p>
    <w:p w14:paraId="0EA2D223" w14:textId="77777777" w:rsidR="00F577CF" w:rsidRPr="00F577CF" w:rsidRDefault="00F577CF" w:rsidP="00525DFE">
      <w:pPr>
        <w:pStyle w:val="18"/>
        <w:numPr>
          <w:ilvl w:val="0"/>
          <w:numId w:val="12"/>
        </w:numPr>
        <w:tabs>
          <w:tab w:val="left" w:pos="0"/>
        </w:tabs>
        <w:spacing w:after="0" w:line="240" w:lineRule="auto"/>
        <w:ind w:left="0" w:firstLine="709"/>
        <w:contextualSpacing w:val="0"/>
        <w:jc w:val="both"/>
        <w:rPr>
          <w:rFonts w:ascii="Times New Roman" w:hAnsi="Times New Roman"/>
          <w:sz w:val="20"/>
          <w:szCs w:val="20"/>
        </w:rPr>
      </w:pPr>
      <w:r w:rsidRPr="00F577CF">
        <w:rPr>
          <w:rFonts w:ascii="Times New Roman" w:hAnsi="Times New Roman"/>
          <w:sz w:val="20"/>
          <w:szCs w:val="20"/>
        </w:rPr>
        <w:t xml:space="preserve">Настоящее решение вступает в силу даты принятия. </w:t>
      </w:r>
    </w:p>
    <w:p w14:paraId="17644A6E" w14:textId="77777777" w:rsidR="00F577CF" w:rsidRPr="00F577CF" w:rsidRDefault="00F577CF" w:rsidP="00525DFE">
      <w:pPr>
        <w:pStyle w:val="af1"/>
        <w:numPr>
          <w:ilvl w:val="0"/>
          <w:numId w:val="12"/>
        </w:numPr>
        <w:tabs>
          <w:tab w:val="left" w:pos="0"/>
        </w:tabs>
        <w:spacing w:after="0" w:line="240" w:lineRule="auto"/>
        <w:ind w:left="0" w:firstLine="709"/>
        <w:contextualSpacing w:val="0"/>
        <w:jc w:val="both"/>
        <w:rPr>
          <w:rFonts w:ascii="Times New Roman" w:hAnsi="Times New Roman"/>
          <w:sz w:val="20"/>
          <w:szCs w:val="20"/>
        </w:rPr>
      </w:pPr>
      <w:r w:rsidRPr="00F577CF">
        <w:rPr>
          <w:rFonts w:ascii="Times New Roman" w:hAnsi="Times New Roman"/>
          <w:sz w:val="20"/>
          <w:szCs w:val="20"/>
        </w:rPr>
        <w:t>Контроль исполнения настоящего решения возложить на Председателя поселкового Совета депутатов.</w:t>
      </w:r>
    </w:p>
    <w:p w14:paraId="7D881CE6" w14:textId="77777777" w:rsidR="00F577CF" w:rsidRPr="00F577CF" w:rsidRDefault="00F577CF" w:rsidP="00F577CF">
      <w:pPr>
        <w:tabs>
          <w:tab w:val="left" w:pos="0"/>
        </w:tabs>
        <w:jc w:val="both"/>
        <w:rPr>
          <w:sz w:val="20"/>
          <w:szCs w:val="20"/>
        </w:rPr>
      </w:pPr>
    </w:p>
    <w:tbl>
      <w:tblPr>
        <w:tblW w:w="5000" w:type="pct"/>
        <w:tblLook w:val="04A0" w:firstRow="1" w:lastRow="0" w:firstColumn="1" w:lastColumn="0" w:noHBand="0" w:noVBand="1"/>
      </w:tblPr>
      <w:tblGrid>
        <w:gridCol w:w="4960"/>
        <w:gridCol w:w="4961"/>
      </w:tblGrid>
      <w:tr w:rsidR="00F577CF" w:rsidRPr="00F577CF" w14:paraId="25D5BCA2" w14:textId="77777777" w:rsidTr="00F829CB">
        <w:tc>
          <w:tcPr>
            <w:tcW w:w="2500" w:type="pct"/>
          </w:tcPr>
          <w:p w14:paraId="69C99392" w14:textId="77777777" w:rsidR="00F577CF" w:rsidRPr="00F577CF" w:rsidRDefault="00F577CF" w:rsidP="00F829CB">
            <w:pPr>
              <w:tabs>
                <w:tab w:val="left" w:pos="360"/>
              </w:tabs>
              <w:rPr>
                <w:b/>
                <w:sz w:val="20"/>
                <w:szCs w:val="20"/>
              </w:rPr>
            </w:pPr>
            <w:r w:rsidRPr="00F577CF">
              <w:rPr>
                <w:b/>
                <w:sz w:val="20"/>
                <w:szCs w:val="20"/>
              </w:rPr>
              <w:t>Председатель</w:t>
            </w:r>
          </w:p>
          <w:p w14:paraId="752F3728" w14:textId="77777777" w:rsidR="00F577CF" w:rsidRPr="00F577CF" w:rsidRDefault="00F577CF" w:rsidP="00F829CB">
            <w:pPr>
              <w:rPr>
                <w:b/>
                <w:bCs/>
                <w:sz w:val="20"/>
                <w:szCs w:val="20"/>
              </w:rPr>
            </w:pPr>
            <w:r w:rsidRPr="00F577CF">
              <w:rPr>
                <w:b/>
                <w:sz w:val="20"/>
                <w:szCs w:val="20"/>
              </w:rPr>
              <w:t>поселкового Совета депутатов</w:t>
            </w:r>
          </w:p>
        </w:tc>
        <w:tc>
          <w:tcPr>
            <w:tcW w:w="2500" w:type="pct"/>
            <w:vAlign w:val="bottom"/>
          </w:tcPr>
          <w:p w14:paraId="2F63E1AF" w14:textId="77777777" w:rsidR="00F577CF" w:rsidRPr="00F577CF" w:rsidRDefault="00F577CF" w:rsidP="00F829CB">
            <w:pPr>
              <w:jc w:val="right"/>
              <w:rPr>
                <w:b/>
                <w:bCs/>
                <w:sz w:val="20"/>
                <w:szCs w:val="20"/>
              </w:rPr>
            </w:pPr>
            <w:r w:rsidRPr="00F577CF">
              <w:rPr>
                <w:b/>
                <w:bCs/>
                <w:sz w:val="20"/>
                <w:szCs w:val="20"/>
              </w:rPr>
              <w:t>А.М. Бочаров</w:t>
            </w:r>
          </w:p>
        </w:tc>
      </w:tr>
    </w:tbl>
    <w:p w14:paraId="13B26653" w14:textId="77777777" w:rsidR="00F577CF" w:rsidRPr="00F577CF" w:rsidRDefault="00F577CF" w:rsidP="00F577CF">
      <w:pPr>
        <w:jc w:val="right"/>
        <w:rPr>
          <w:sz w:val="20"/>
          <w:szCs w:val="20"/>
        </w:rPr>
      </w:pPr>
    </w:p>
    <w:p w14:paraId="3E0C3EF7" w14:textId="77777777" w:rsidR="00F577CF" w:rsidRPr="00F577CF" w:rsidRDefault="00F577CF" w:rsidP="00F577CF">
      <w:pPr>
        <w:jc w:val="right"/>
        <w:rPr>
          <w:sz w:val="20"/>
          <w:szCs w:val="20"/>
        </w:rPr>
      </w:pPr>
      <w:r w:rsidRPr="00F577CF">
        <w:rPr>
          <w:sz w:val="20"/>
          <w:szCs w:val="20"/>
        </w:rPr>
        <w:t>Приложение</w:t>
      </w:r>
    </w:p>
    <w:p w14:paraId="76D86823" w14:textId="77777777" w:rsidR="00F577CF" w:rsidRPr="00F577CF" w:rsidRDefault="00F577CF" w:rsidP="00F577CF">
      <w:pPr>
        <w:jc w:val="right"/>
        <w:rPr>
          <w:sz w:val="20"/>
          <w:szCs w:val="20"/>
        </w:rPr>
      </w:pPr>
      <w:r w:rsidRPr="00F577CF">
        <w:rPr>
          <w:sz w:val="20"/>
          <w:szCs w:val="20"/>
        </w:rPr>
        <w:t>Утверждена</w:t>
      </w:r>
    </w:p>
    <w:p w14:paraId="672001D2" w14:textId="77777777" w:rsidR="00F577CF" w:rsidRPr="00F577CF" w:rsidRDefault="00F577CF" w:rsidP="00F577CF">
      <w:pPr>
        <w:jc w:val="right"/>
        <w:rPr>
          <w:sz w:val="20"/>
          <w:szCs w:val="20"/>
        </w:rPr>
      </w:pPr>
      <w:r w:rsidRPr="00F577CF">
        <w:rPr>
          <w:sz w:val="20"/>
          <w:szCs w:val="20"/>
        </w:rPr>
        <w:t>решением поселкового Совета депутатов</w:t>
      </w:r>
    </w:p>
    <w:p w14:paraId="51F2BFE9" w14:textId="77777777" w:rsidR="00F577CF" w:rsidRPr="00F577CF" w:rsidRDefault="00F577CF" w:rsidP="00F577CF">
      <w:pPr>
        <w:jc w:val="right"/>
        <w:rPr>
          <w:sz w:val="20"/>
          <w:szCs w:val="20"/>
        </w:rPr>
      </w:pPr>
      <w:r w:rsidRPr="00F577CF">
        <w:rPr>
          <w:sz w:val="20"/>
          <w:szCs w:val="20"/>
        </w:rPr>
        <w:t xml:space="preserve">от </w:t>
      </w:r>
      <w:r w:rsidRPr="00F577CF">
        <w:rPr>
          <w:sz w:val="20"/>
          <w:szCs w:val="20"/>
          <w:lang w:val="en-US"/>
        </w:rPr>
        <w:t>19</w:t>
      </w:r>
      <w:r w:rsidRPr="00F577CF">
        <w:rPr>
          <w:sz w:val="20"/>
          <w:szCs w:val="20"/>
        </w:rPr>
        <w:t xml:space="preserve"> ноября 202</w:t>
      </w:r>
      <w:r w:rsidRPr="00F577CF">
        <w:rPr>
          <w:sz w:val="20"/>
          <w:szCs w:val="20"/>
          <w:lang w:val="en-US"/>
        </w:rPr>
        <w:t>4</w:t>
      </w:r>
      <w:r w:rsidRPr="00F577CF">
        <w:rPr>
          <w:sz w:val="20"/>
          <w:szCs w:val="20"/>
        </w:rPr>
        <w:t xml:space="preserve"> года </w:t>
      </w:r>
      <w:r w:rsidRPr="00F577CF">
        <w:rPr>
          <w:sz w:val="20"/>
          <w:szCs w:val="20"/>
          <w:lang w:val="en-US"/>
        </w:rPr>
        <w:t>V</w:t>
      </w:r>
      <w:r w:rsidRPr="00F577CF">
        <w:rPr>
          <w:sz w:val="20"/>
          <w:szCs w:val="20"/>
        </w:rPr>
        <w:t xml:space="preserve">-№ </w:t>
      </w:r>
      <w:r w:rsidRPr="00F577CF">
        <w:rPr>
          <w:sz w:val="20"/>
          <w:szCs w:val="20"/>
          <w:lang w:val="en-US"/>
        </w:rPr>
        <w:t>29</w:t>
      </w:r>
      <w:r w:rsidRPr="00F577CF">
        <w:rPr>
          <w:sz w:val="20"/>
          <w:szCs w:val="20"/>
        </w:rPr>
        <w:t>-1</w:t>
      </w:r>
    </w:p>
    <w:p w14:paraId="68B939B0" w14:textId="77777777" w:rsidR="00F577CF" w:rsidRPr="00F577CF" w:rsidRDefault="00F577CF" w:rsidP="00F577CF">
      <w:pPr>
        <w:jc w:val="right"/>
        <w:rPr>
          <w:b/>
          <w:sz w:val="20"/>
          <w:szCs w:val="20"/>
        </w:rPr>
      </w:pPr>
    </w:p>
    <w:p w14:paraId="24E7124B" w14:textId="77777777" w:rsidR="00F577CF" w:rsidRPr="00F577CF" w:rsidRDefault="00F577CF" w:rsidP="00F577CF">
      <w:pPr>
        <w:jc w:val="center"/>
        <w:outlineLvl w:val="0"/>
        <w:rPr>
          <w:b/>
          <w:sz w:val="20"/>
          <w:szCs w:val="20"/>
          <w:u w:val="single"/>
        </w:rPr>
      </w:pPr>
      <w:r w:rsidRPr="00F577CF">
        <w:rPr>
          <w:b/>
          <w:sz w:val="20"/>
          <w:szCs w:val="20"/>
          <w:u w:val="single"/>
        </w:rPr>
        <w:t>ПОВЕСТКА ДНЯ:</w:t>
      </w:r>
    </w:p>
    <w:p w14:paraId="4FB59CAA" w14:textId="77777777" w:rsidR="00F577CF" w:rsidRPr="00F577CF" w:rsidRDefault="00F577CF" w:rsidP="00F577CF">
      <w:pPr>
        <w:jc w:val="both"/>
        <w:rPr>
          <w:sz w:val="20"/>
          <w:szCs w:val="20"/>
        </w:rPr>
      </w:pPr>
    </w:p>
    <w:p w14:paraId="0548024C" w14:textId="77777777" w:rsidR="00F577CF" w:rsidRPr="00F577CF" w:rsidRDefault="00F577CF" w:rsidP="00F577CF">
      <w:pPr>
        <w:jc w:val="both"/>
        <w:rPr>
          <w:sz w:val="20"/>
          <w:szCs w:val="20"/>
        </w:rPr>
      </w:pPr>
      <w:r w:rsidRPr="00F577CF">
        <w:rPr>
          <w:sz w:val="20"/>
          <w:szCs w:val="20"/>
        </w:rPr>
        <w:t>Время и место проведения:</w:t>
      </w:r>
    </w:p>
    <w:p w14:paraId="368CDD99" w14:textId="77777777" w:rsidR="00F577CF" w:rsidRPr="00F577CF" w:rsidRDefault="00F577CF" w:rsidP="00F577CF">
      <w:pPr>
        <w:jc w:val="both"/>
        <w:rPr>
          <w:sz w:val="20"/>
          <w:szCs w:val="20"/>
        </w:rPr>
      </w:pPr>
      <w:r w:rsidRPr="00F577CF">
        <w:rPr>
          <w:sz w:val="20"/>
          <w:szCs w:val="20"/>
        </w:rPr>
        <w:t>19 ноября 2023 года, 14 часов 15 минут, зал заседаний Администрации поселка</w:t>
      </w:r>
    </w:p>
    <w:p w14:paraId="551E1511" w14:textId="77777777" w:rsidR="00F577CF" w:rsidRPr="00F577CF" w:rsidRDefault="00F577CF" w:rsidP="00F577CF">
      <w:pPr>
        <w:jc w:val="both"/>
        <w:rPr>
          <w:sz w:val="20"/>
          <w:szCs w:val="20"/>
        </w:rPr>
      </w:pPr>
    </w:p>
    <w:p w14:paraId="7E1B08E2" w14:textId="77777777" w:rsidR="00F577CF" w:rsidRPr="00F577CF" w:rsidRDefault="00F577CF" w:rsidP="00525DFE">
      <w:pPr>
        <w:widowControl/>
        <w:numPr>
          <w:ilvl w:val="0"/>
          <w:numId w:val="13"/>
        </w:numPr>
        <w:autoSpaceDE/>
        <w:autoSpaceDN/>
        <w:adjustRightInd/>
        <w:ind w:left="0" w:firstLine="0"/>
        <w:jc w:val="both"/>
        <w:rPr>
          <w:sz w:val="20"/>
          <w:szCs w:val="20"/>
        </w:rPr>
      </w:pPr>
      <w:r w:rsidRPr="00F577CF">
        <w:rPr>
          <w:sz w:val="20"/>
          <w:szCs w:val="20"/>
        </w:rPr>
        <w:t xml:space="preserve">О повестке </w:t>
      </w:r>
      <w:r w:rsidRPr="00F577CF">
        <w:rPr>
          <w:sz w:val="20"/>
          <w:szCs w:val="20"/>
          <w:lang w:val="en-US"/>
        </w:rPr>
        <w:t>XXIX</w:t>
      </w:r>
      <w:r w:rsidRPr="00F577CF">
        <w:rPr>
          <w:sz w:val="20"/>
          <w:szCs w:val="20"/>
        </w:rPr>
        <w:t xml:space="preserve"> сессии поселкового Совета депутатов </w:t>
      </w:r>
      <w:r w:rsidRPr="00F577CF">
        <w:rPr>
          <w:sz w:val="20"/>
          <w:szCs w:val="20"/>
          <w:lang w:val="en-US"/>
        </w:rPr>
        <w:t>V</w:t>
      </w:r>
      <w:r w:rsidRPr="00F577CF">
        <w:rPr>
          <w:sz w:val="20"/>
          <w:szCs w:val="20"/>
        </w:rPr>
        <w:t xml:space="preserve"> созыва</w:t>
      </w:r>
    </w:p>
    <w:p w14:paraId="6E30D2E4" w14:textId="77777777" w:rsidR="00F577CF" w:rsidRPr="00F577CF" w:rsidRDefault="00F577CF" w:rsidP="00F577CF">
      <w:pPr>
        <w:jc w:val="both"/>
        <w:rPr>
          <w:b/>
          <w:iCs/>
          <w:sz w:val="20"/>
          <w:szCs w:val="20"/>
        </w:rPr>
      </w:pPr>
      <w:r w:rsidRPr="00F577CF">
        <w:rPr>
          <w:b/>
          <w:iCs/>
          <w:sz w:val="20"/>
          <w:szCs w:val="20"/>
        </w:rPr>
        <w:t>А.М. Бочаров</w:t>
      </w:r>
    </w:p>
    <w:p w14:paraId="62175A5B" w14:textId="77777777" w:rsidR="00F577CF" w:rsidRPr="00F577CF" w:rsidRDefault="00F577CF" w:rsidP="00F577CF">
      <w:pPr>
        <w:jc w:val="both"/>
        <w:rPr>
          <w:b/>
          <w:iCs/>
          <w:sz w:val="20"/>
          <w:szCs w:val="20"/>
        </w:rPr>
      </w:pPr>
    </w:p>
    <w:p w14:paraId="34F233B2" w14:textId="77777777" w:rsidR="00F577CF" w:rsidRPr="00F577CF" w:rsidRDefault="00F577CF" w:rsidP="00525DFE">
      <w:pPr>
        <w:widowControl/>
        <w:numPr>
          <w:ilvl w:val="0"/>
          <w:numId w:val="13"/>
        </w:numPr>
        <w:tabs>
          <w:tab w:val="left" w:pos="0"/>
        </w:tabs>
        <w:autoSpaceDE/>
        <w:autoSpaceDN/>
        <w:adjustRightInd/>
        <w:ind w:left="0" w:firstLine="0"/>
        <w:jc w:val="both"/>
        <w:rPr>
          <w:sz w:val="20"/>
          <w:szCs w:val="20"/>
        </w:rPr>
      </w:pPr>
      <w:r w:rsidRPr="00F577CF">
        <w:rPr>
          <w:sz w:val="20"/>
          <w:szCs w:val="20"/>
        </w:rPr>
        <w:t xml:space="preserve">О муниципальном правовом акте поселкового Совета депутатов муниципального образования «Поселок </w:t>
      </w:r>
      <w:proofErr w:type="spellStart"/>
      <w:r w:rsidRPr="00F577CF">
        <w:rPr>
          <w:sz w:val="20"/>
          <w:szCs w:val="20"/>
        </w:rPr>
        <w:t>Айхал</w:t>
      </w:r>
      <w:proofErr w:type="spellEnd"/>
      <w:r w:rsidRPr="00F577CF">
        <w:rPr>
          <w:sz w:val="20"/>
          <w:szCs w:val="20"/>
        </w:rPr>
        <w:t xml:space="preserve">» </w:t>
      </w:r>
      <w:proofErr w:type="spellStart"/>
      <w:r w:rsidRPr="00F577CF">
        <w:rPr>
          <w:sz w:val="20"/>
          <w:szCs w:val="20"/>
        </w:rPr>
        <w:t>Мирнинского</w:t>
      </w:r>
      <w:proofErr w:type="spellEnd"/>
      <w:r w:rsidRPr="00F577CF">
        <w:rPr>
          <w:sz w:val="20"/>
          <w:szCs w:val="20"/>
        </w:rPr>
        <w:t xml:space="preserve"> района Республики Саха (Якутия) «О внесении изменений в Устав муниципального образования «Поселок </w:t>
      </w:r>
      <w:proofErr w:type="spellStart"/>
      <w:r w:rsidRPr="00F577CF">
        <w:rPr>
          <w:sz w:val="20"/>
          <w:szCs w:val="20"/>
        </w:rPr>
        <w:t>Айхал</w:t>
      </w:r>
      <w:proofErr w:type="spellEnd"/>
      <w:r w:rsidRPr="00F577CF">
        <w:rPr>
          <w:sz w:val="20"/>
          <w:szCs w:val="20"/>
        </w:rPr>
        <w:t xml:space="preserve">» </w:t>
      </w:r>
      <w:proofErr w:type="spellStart"/>
      <w:r w:rsidRPr="00F577CF">
        <w:rPr>
          <w:sz w:val="20"/>
          <w:szCs w:val="20"/>
        </w:rPr>
        <w:t>Мирнинского</w:t>
      </w:r>
      <w:proofErr w:type="spellEnd"/>
      <w:r w:rsidRPr="00F577CF">
        <w:rPr>
          <w:sz w:val="20"/>
          <w:szCs w:val="20"/>
        </w:rPr>
        <w:t xml:space="preserve"> района Республики Саха (Якутия)»</w:t>
      </w:r>
    </w:p>
    <w:p w14:paraId="4AB5F6F3" w14:textId="77777777" w:rsidR="00F577CF" w:rsidRPr="00F577CF" w:rsidRDefault="00F577CF" w:rsidP="00F577CF">
      <w:pPr>
        <w:jc w:val="both"/>
        <w:rPr>
          <w:b/>
          <w:noProof/>
          <w:sz w:val="20"/>
          <w:szCs w:val="20"/>
        </w:rPr>
      </w:pPr>
      <w:r w:rsidRPr="00F577CF">
        <w:rPr>
          <w:b/>
          <w:noProof/>
          <w:sz w:val="20"/>
          <w:szCs w:val="20"/>
        </w:rPr>
        <w:t>А.М. Бочаров</w:t>
      </w:r>
      <w:r w:rsidRPr="00F577CF">
        <w:rPr>
          <w:b/>
          <w:noProof/>
          <w:sz w:val="20"/>
          <w:szCs w:val="20"/>
        </w:rPr>
        <w:tab/>
      </w:r>
      <w:r w:rsidRPr="00F577CF">
        <w:rPr>
          <w:b/>
          <w:noProof/>
          <w:sz w:val="20"/>
          <w:szCs w:val="20"/>
        </w:rPr>
        <w:tab/>
      </w:r>
      <w:r w:rsidRPr="00F577CF">
        <w:rPr>
          <w:b/>
          <w:noProof/>
          <w:sz w:val="20"/>
          <w:szCs w:val="20"/>
        </w:rPr>
        <w:tab/>
      </w:r>
      <w:r w:rsidRPr="00F577CF">
        <w:rPr>
          <w:b/>
          <w:noProof/>
          <w:sz w:val="20"/>
          <w:szCs w:val="20"/>
        </w:rPr>
        <w:tab/>
      </w:r>
      <w:r w:rsidRPr="00F577CF">
        <w:rPr>
          <w:b/>
          <w:noProof/>
          <w:sz w:val="20"/>
          <w:szCs w:val="20"/>
        </w:rPr>
        <w:tab/>
        <w:t>Г.Ш. Петровская</w:t>
      </w:r>
    </w:p>
    <w:p w14:paraId="41CFA676" w14:textId="77777777" w:rsidR="00F577CF" w:rsidRPr="00F577CF" w:rsidRDefault="00F577CF" w:rsidP="00F577CF">
      <w:pPr>
        <w:jc w:val="both"/>
        <w:rPr>
          <w:sz w:val="20"/>
          <w:szCs w:val="20"/>
        </w:rPr>
      </w:pPr>
    </w:p>
    <w:p w14:paraId="5631E311" w14:textId="77777777" w:rsidR="00F577CF" w:rsidRPr="00F577CF" w:rsidRDefault="00F577CF" w:rsidP="00525DFE">
      <w:pPr>
        <w:widowControl/>
        <w:numPr>
          <w:ilvl w:val="0"/>
          <w:numId w:val="13"/>
        </w:numPr>
        <w:tabs>
          <w:tab w:val="left" w:pos="0"/>
        </w:tabs>
        <w:autoSpaceDE/>
        <w:autoSpaceDN/>
        <w:adjustRightInd/>
        <w:ind w:left="0" w:firstLine="0"/>
        <w:jc w:val="both"/>
        <w:rPr>
          <w:sz w:val="20"/>
          <w:szCs w:val="20"/>
        </w:rPr>
      </w:pPr>
      <w:r w:rsidRPr="00F577CF">
        <w:rPr>
          <w:sz w:val="20"/>
          <w:szCs w:val="20"/>
        </w:rPr>
        <w:t xml:space="preserve">Об отмене муниципального правового акта поселкового Совета депутатов муниципального образования «Поселок </w:t>
      </w:r>
      <w:proofErr w:type="spellStart"/>
      <w:r w:rsidRPr="00F577CF">
        <w:rPr>
          <w:sz w:val="20"/>
          <w:szCs w:val="20"/>
        </w:rPr>
        <w:t>Айхал</w:t>
      </w:r>
      <w:proofErr w:type="spellEnd"/>
      <w:r w:rsidRPr="00F577CF">
        <w:rPr>
          <w:sz w:val="20"/>
          <w:szCs w:val="20"/>
        </w:rPr>
        <w:t xml:space="preserve">» </w:t>
      </w:r>
      <w:proofErr w:type="spellStart"/>
      <w:r w:rsidRPr="00F577CF">
        <w:rPr>
          <w:sz w:val="20"/>
          <w:szCs w:val="20"/>
        </w:rPr>
        <w:t>Мирнинского</w:t>
      </w:r>
      <w:proofErr w:type="spellEnd"/>
      <w:r w:rsidRPr="00F577CF">
        <w:rPr>
          <w:sz w:val="20"/>
          <w:szCs w:val="20"/>
        </w:rPr>
        <w:t xml:space="preserve"> района, Республики Саха (Якутия) от 19.09.2024 </w:t>
      </w:r>
      <w:r w:rsidRPr="00F577CF">
        <w:rPr>
          <w:sz w:val="20"/>
          <w:szCs w:val="20"/>
          <w:lang w:val="en-US"/>
        </w:rPr>
        <w:t>V</w:t>
      </w:r>
      <w:r w:rsidRPr="00F577CF">
        <w:rPr>
          <w:sz w:val="20"/>
          <w:szCs w:val="20"/>
        </w:rPr>
        <w:t xml:space="preserve">-№ 27-5 «О внесении изменений в Устав муниципального образования «Поселок </w:t>
      </w:r>
      <w:proofErr w:type="spellStart"/>
      <w:r w:rsidRPr="00F577CF">
        <w:rPr>
          <w:sz w:val="20"/>
          <w:szCs w:val="20"/>
        </w:rPr>
        <w:t>Айхал</w:t>
      </w:r>
      <w:proofErr w:type="spellEnd"/>
      <w:r w:rsidRPr="00F577CF">
        <w:rPr>
          <w:sz w:val="20"/>
          <w:szCs w:val="20"/>
        </w:rPr>
        <w:t xml:space="preserve">» </w:t>
      </w:r>
      <w:proofErr w:type="spellStart"/>
      <w:r w:rsidRPr="00F577CF">
        <w:rPr>
          <w:sz w:val="20"/>
          <w:szCs w:val="20"/>
        </w:rPr>
        <w:t>Мирнинского</w:t>
      </w:r>
      <w:proofErr w:type="spellEnd"/>
      <w:r w:rsidRPr="00F577CF">
        <w:rPr>
          <w:sz w:val="20"/>
          <w:szCs w:val="20"/>
        </w:rPr>
        <w:t xml:space="preserve"> района Республики Саха (Якутия)»</w:t>
      </w:r>
    </w:p>
    <w:p w14:paraId="52E0FA16" w14:textId="77777777" w:rsidR="00F577CF" w:rsidRPr="00F577CF" w:rsidRDefault="00F577CF" w:rsidP="00F577CF">
      <w:pPr>
        <w:jc w:val="both"/>
        <w:rPr>
          <w:b/>
          <w:noProof/>
          <w:sz w:val="20"/>
          <w:szCs w:val="20"/>
        </w:rPr>
      </w:pPr>
      <w:r w:rsidRPr="00F577CF">
        <w:rPr>
          <w:b/>
          <w:noProof/>
          <w:sz w:val="20"/>
          <w:szCs w:val="20"/>
        </w:rPr>
        <w:t>А.М. Бочаров</w:t>
      </w:r>
      <w:r w:rsidRPr="00F577CF">
        <w:rPr>
          <w:b/>
          <w:noProof/>
          <w:sz w:val="20"/>
          <w:szCs w:val="20"/>
        </w:rPr>
        <w:tab/>
      </w:r>
      <w:r w:rsidRPr="00F577CF">
        <w:rPr>
          <w:b/>
          <w:noProof/>
          <w:sz w:val="20"/>
          <w:szCs w:val="20"/>
        </w:rPr>
        <w:tab/>
      </w:r>
      <w:r w:rsidRPr="00F577CF">
        <w:rPr>
          <w:b/>
          <w:noProof/>
          <w:sz w:val="20"/>
          <w:szCs w:val="20"/>
        </w:rPr>
        <w:tab/>
      </w:r>
      <w:r w:rsidRPr="00F577CF">
        <w:rPr>
          <w:b/>
          <w:noProof/>
          <w:sz w:val="20"/>
          <w:szCs w:val="20"/>
        </w:rPr>
        <w:tab/>
      </w:r>
      <w:r w:rsidRPr="00F577CF">
        <w:rPr>
          <w:b/>
          <w:noProof/>
          <w:sz w:val="20"/>
          <w:szCs w:val="20"/>
        </w:rPr>
        <w:tab/>
        <w:t>Г.Ш. Петровская</w:t>
      </w:r>
    </w:p>
    <w:p w14:paraId="1BE701F3" w14:textId="77777777" w:rsidR="00F577CF" w:rsidRPr="00F577CF" w:rsidRDefault="00F577CF" w:rsidP="00F577CF">
      <w:pPr>
        <w:tabs>
          <w:tab w:val="left" w:pos="0"/>
        </w:tabs>
        <w:jc w:val="both"/>
        <w:rPr>
          <w:sz w:val="20"/>
          <w:szCs w:val="20"/>
        </w:rPr>
      </w:pPr>
    </w:p>
    <w:p w14:paraId="08428698" w14:textId="77777777" w:rsidR="00F577CF" w:rsidRPr="00F577CF" w:rsidRDefault="00F577CF" w:rsidP="00525DFE">
      <w:pPr>
        <w:widowControl/>
        <w:numPr>
          <w:ilvl w:val="0"/>
          <w:numId w:val="13"/>
        </w:numPr>
        <w:tabs>
          <w:tab w:val="left" w:pos="0"/>
        </w:tabs>
        <w:autoSpaceDE/>
        <w:autoSpaceDN/>
        <w:adjustRightInd/>
        <w:ind w:left="0" w:firstLine="0"/>
        <w:jc w:val="both"/>
        <w:rPr>
          <w:sz w:val="20"/>
          <w:szCs w:val="20"/>
        </w:rPr>
      </w:pPr>
      <w:r w:rsidRPr="00F577CF">
        <w:rPr>
          <w:sz w:val="20"/>
          <w:szCs w:val="20"/>
        </w:rPr>
        <w:t xml:space="preserve">О муниципальном правовом акте поселкового Совета депутатов муниципального образования «Поселок </w:t>
      </w:r>
      <w:proofErr w:type="spellStart"/>
      <w:r w:rsidRPr="00F577CF">
        <w:rPr>
          <w:sz w:val="20"/>
          <w:szCs w:val="20"/>
        </w:rPr>
        <w:t>Айхал</w:t>
      </w:r>
      <w:proofErr w:type="spellEnd"/>
      <w:r w:rsidRPr="00F577CF">
        <w:rPr>
          <w:sz w:val="20"/>
          <w:szCs w:val="20"/>
        </w:rPr>
        <w:t xml:space="preserve">» </w:t>
      </w:r>
      <w:proofErr w:type="spellStart"/>
      <w:r w:rsidRPr="00F577CF">
        <w:rPr>
          <w:sz w:val="20"/>
          <w:szCs w:val="20"/>
        </w:rPr>
        <w:t>Мирнинского</w:t>
      </w:r>
      <w:proofErr w:type="spellEnd"/>
      <w:r w:rsidRPr="00F577CF">
        <w:rPr>
          <w:sz w:val="20"/>
          <w:szCs w:val="20"/>
        </w:rPr>
        <w:t xml:space="preserve"> района Республики Саха (Якутия) «О внесении изменений в Устав муниципального образования «Поселок </w:t>
      </w:r>
      <w:proofErr w:type="spellStart"/>
      <w:r w:rsidRPr="00F577CF">
        <w:rPr>
          <w:sz w:val="20"/>
          <w:szCs w:val="20"/>
        </w:rPr>
        <w:t>Айхал</w:t>
      </w:r>
      <w:proofErr w:type="spellEnd"/>
      <w:r w:rsidRPr="00F577CF">
        <w:rPr>
          <w:sz w:val="20"/>
          <w:szCs w:val="20"/>
        </w:rPr>
        <w:t xml:space="preserve">» </w:t>
      </w:r>
      <w:proofErr w:type="spellStart"/>
      <w:r w:rsidRPr="00F577CF">
        <w:rPr>
          <w:sz w:val="20"/>
          <w:szCs w:val="20"/>
        </w:rPr>
        <w:t>Мирнинского</w:t>
      </w:r>
      <w:proofErr w:type="spellEnd"/>
      <w:r w:rsidRPr="00F577CF">
        <w:rPr>
          <w:sz w:val="20"/>
          <w:szCs w:val="20"/>
        </w:rPr>
        <w:t xml:space="preserve"> района Республики Саха (Якутия)»</w:t>
      </w:r>
    </w:p>
    <w:p w14:paraId="7B323B59" w14:textId="77777777" w:rsidR="00F577CF" w:rsidRPr="00F577CF" w:rsidRDefault="00F577CF" w:rsidP="00F577CF">
      <w:pPr>
        <w:jc w:val="both"/>
        <w:rPr>
          <w:b/>
          <w:noProof/>
          <w:sz w:val="20"/>
          <w:szCs w:val="20"/>
        </w:rPr>
      </w:pPr>
      <w:r w:rsidRPr="00F577CF">
        <w:rPr>
          <w:b/>
          <w:noProof/>
          <w:sz w:val="20"/>
          <w:szCs w:val="20"/>
        </w:rPr>
        <w:t>А.М. Бочаров</w:t>
      </w:r>
      <w:r w:rsidRPr="00F577CF">
        <w:rPr>
          <w:b/>
          <w:noProof/>
          <w:sz w:val="20"/>
          <w:szCs w:val="20"/>
        </w:rPr>
        <w:tab/>
      </w:r>
      <w:r w:rsidRPr="00F577CF">
        <w:rPr>
          <w:b/>
          <w:noProof/>
          <w:sz w:val="20"/>
          <w:szCs w:val="20"/>
        </w:rPr>
        <w:tab/>
      </w:r>
      <w:r w:rsidRPr="00F577CF">
        <w:rPr>
          <w:b/>
          <w:noProof/>
          <w:sz w:val="20"/>
          <w:szCs w:val="20"/>
        </w:rPr>
        <w:tab/>
      </w:r>
      <w:r w:rsidRPr="00F577CF">
        <w:rPr>
          <w:b/>
          <w:noProof/>
          <w:sz w:val="20"/>
          <w:szCs w:val="20"/>
        </w:rPr>
        <w:tab/>
      </w:r>
      <w:r w:rsidRPr="00F577CF">
        <w:rPr>
          <w:b/>
          <w:noProof/>
          <w:sz w:val="20"/>
          <w:szCs w:val="20"/>
        </w:rPr>
        <w:tab/>
        <w:t>Г.Ш. Петровская</w:t>
      </w:r>
    </w:p>
    <w:p w14:paraId="511BC622" w14:textId="77777777" w:rsidR="00F577CF" w:rsidRPr="00F577CF" w:rsidRDefault="00F577CF" w:rsidP="00F577CF">
      <w:pPr>
        <w:tabs>
          <w:tab w:val="left" w:pos="0"/>
        </w:tabs>
        <w:jc w:val="both"/>
        <w:rPr>
          <w:sz w:val="20"/>
          <w:szCs w:val="20"/>
        </w:rPr>
      </w:pPr>
    </w:p>
    <w:p w14:paraId="318CE97C" w14:textId="77777777" w:rsidR="00F577CF" w:rsidRPr="00F577CF" w:rsidRDefault="00F577CF" w:rsidP="00525DFE">
      <w:pPr>
        <w:widowControl/>
        <w:numPr>
          <w:ilvl w:val="0"/>
          <w:numId w:val="13"/>
        </w:numPr>
        <w:shd w:val="clear" w:color="auto" w:fill="FFFFFF"/>
        <w:autoSpaceDE/>
        <w:autoSpaceDN/>
        <w:adjustRightInd/>
        <w:ind w:left="0" w:firstLine="0"/>
        <w:jc w:val="both"/>
        <w:textAlignment w:val="baseline"/>
        <w:outlineLvl w:val="1"/>
        <w:rPr>
          <w:sz w:val="20"/>
          <w:szCs w:val="20"/>
        </w:rPr>
      </w:pPr>
      <w:r w:rsidRPr="00F577CF">
        <w:rPr>
          <w:bCs/>
          <w:sz w:val="20"/>
          <w:szCs w:val="20"/>
        </w:rPr>
        <w:t xml:space="preserve">О внесении изменений в Положение о льготном проезде жителей муниципального образования «Поселок </w:t>
      </w:r>
      <w:proofErr w:type="spellStart"/>
      <w:r w:rsidRPr="00F577CF">
        <w:rPr>
          <w:bCs/>
          <w:sz w:val="20"/>
          <w:szCs w:val="20"/>
        </w:rPr>
        <w:t>Айхал</w:t>
      </w:r>
      <w:proofErr w:type="spellEnd"/>
      <w:r w:rsidRPr="00F577CF">
        <w:rPr>
          <w:bCs/>
          <w:sz w:val="20"/>
          <w:szCs w:val="20"/>
        </w:rPr>
        <w:t xml:space="preserve">» поселковым видом транспорта в границах поселения, утвержденное решением </w:t>
      </w:r>
      <w:proofErr w:type="spellStart"/>
      <w:r w:rsidRPr="00F577CF">
        <w:rPr>
          <w:bCs/>
          <w:sz w:val="20"/>
          <w:szCs w:val="20"/>
        </w:rPr>
        <w:t>Айхальского</w:t>
      </w:r>
      <w:proofErr w:type="spellEnd"/>
      <w:r w:rsidRPr="00F577CF">
        <w:rPr>
          <w:bCs/>
          <w:sz w:val="20"/>
          <w:szCs w:val="20"/>
        </w:rPr>
        <w:t xml:space="preserve"> поселкового Совета от 17.05.2013 Ш-№ 8-7 (с последующими изменениями и дополнениями)</w:t>
      </w:r>
    </w:p>
    <w:p w14:paraId="05E5F971" w14:textId="77777777" w:rsidR="00F577CF" w:rsidRPr="00F577CF" w:rsidRDefault="00F577CF" w:rsidP="00F577CF">
      <w:pPr>
        <w:jc w:val="both"/>
        <w:rPr>
          <w:b/>
          <w:noProof/>
          <w:sz w:val="20"/>
          <w:szCs w:val="20"/>
        </w:rPr>
      </w:pPr>
      <w:r w:rsidRPr="00F577CF">
        <w:rPr>
          <w:b/>
          <w:noProof/>
          <w:sz w:val="20"/>
          <w:szCs w:val="20"/>
        </w:rPr>
        <w:t>А.М. Бочаров</w:t>
      </w:r>
      <w:r w:rsidRPr="00F577CF">
        <w:rPr>
          <w:b/>
          <w:noProof/>
          <w:sz w:val="20"/>
          <w:szCs w:val="20"/>
        </w:rPr>
        <w:tab/>
      </w:r>
      <w:r w:rsidRPr="00F577CF">
        <w:rPr>
          <w:b/>
          <w:noProof/>
          <w:sz w:val="20"/>
          <w:szCs w:val="20"/>
        </w:rPr>
        <w:tab/>
      </w:r>
      <w:r w:rsidRPr="00F577CF">
        <w:rPr>
          <w:b/>
          <w:noProof/>
          <w:sz w:val="20"/>
          <w:szCs w:val="20"/>
        </w:rPr>
        <w:tab/>
      </w:r>
      <w:r w:rsidRPr="00F577CF">
        <w:rPr>
          <w:b/>
          <w:noProof/>
          <w:sz w:val="20"/>
          <w:szCs w:val="20"/>
        </w:rPr>
        <w:tab/>
      </w:r>
      <w:r w:rsidRPr="00F577CF">
        <w:rPr>
          <w:b/>
          <w:noProof/>
          <w:sz w:val="20"/>
          <w:szCs w:val="20"/>
        </w:rPr>
        <w:tab/>
        <w:t>Г.Ш. Петровская</w:t>
      </w:r>
    </w:p>
    <w:p w14:paraId="629F0AC9" w14:textId="77777777" w:rsidR="00F577CF" w:rsidRPr="00F577CF" w:rsidRDefault="00F577CF" w:rsidP="00F577CF">
      <w:pPr>
        <w:jc w:val="center"/>
        <w:rPr>
          <w:sz w:val="20"/>
          <w:szCs w:val="20"/>
        </w:rPr>
      </w:pPr>
    </w:p>
    <w:p w14:paraId="0A6DBDB4" w14:textId="77777777" w:rsidR="00F577CF" w:rsidRPr="00F577CF" w:rsidRDefault="00F577CF" w:rsidP="00F577CF">
      <w:pPr>
        <w:jc w:val="center"/>
        <w:rPr>
          <w:sz w:val="20"/>
          <w:szCs w:val="20"/>
        </w:rPr>
      </w:pPr>
    </w:p>
    <w:p w14:paraId="2F135F75" w14:textId="77777777" w:rsidR="00F577CF" w:rsidRPr="00F577CF" w:rsidRDefault="00F577CF" w:rsidP="00F577CF">
      <w:pPr>
        <w:jc w:val="center"/>
        <w:rPr>
          <w:sz w:val="20"/>
          <w:szCs w:val="20"/>
        </w:rPr>
      </w:pPr>
      <w:r w:rsidRPr="00F577CF">
        <w:rPr>
          <w:sz w:val="20"/>
          <w:szCs w:val="20"/>
        </w:rPr>
        <w:t>РОССИЙСКАЯ ФЕДЕРАЦИЯ (РОССИЯ)</w:t>
      </w:r>
    </w:p>
    <w:p w14:paraId="1541E6C5" w14:textId="77777777" w:rsidR="00F577CF" w:rsidRPr="00F577CF" w:rsidRDefault="00F577CF" w:rsidP="00F577CF">
      <w:pPr>
        <w:jc w:val="center"/>
        <w:rPr>
          <w:sz w:val="20"/>
          <w:szCs w:val="20"/>
        </w:rPr>
      </w:pPr>
      <w:r w:rsidRPr="00F577CF">
        <w:rPr>
          <w:sz w:val="20"/>
          <w:szCs w:val="20"/>
        </w:rPr>
        <w:t>РЕСПУБЛИКА САХА (ЯКУТИЯ)</w:t>
      </w:r>
    </w:p>
    <w:p w14:paraId="1C3ED030" w14:textId="77777777" w:rsidR="00F577CF" w:rsidRPr="00F577CF" w:rsidRDefault="00F577CF" w:rsidP="00F577CF">
      <w:pPr>
        <w:jc w:val="center"/>
        <w:rPr>
          <w:sz w:val="20"/>
          <w:szCs w:val="20"/>
        </w:rPr>
      </w:pPr>
      <w:r w:rsidRPr="00F577CF">
        <w:rPr>
          <w:sz w:val="20"/>
          <w:szCs w:val="20"/>
        </w:rPr>
        <w:t>МИРНИНСКИЙ РАЙОН</w:t>
      </w:r>
    </w:p>
    <w:p w14:paraId="30C572E4" w14:textId="77777777" w:rsidR="00F577CF" w:rsidRPr="00F577CF" w:rsidRDefault="00F577CF" w:rsidP="00F577CF">
      <w:pPr>
        <w:jc w:val="center"/>
        <w:rPr>
          <w:sz w:val="20"/>
          <w:szCs w:val="20"/>
        </w:rPr>
      </w:pPr>
      <w:r w:rsidRPr="00F577CF">
        <w:rPr>
          <w:sz w:val="20"/>
          <w:szCs w:val="20"/>
        </w:rPr>
        <w:t>МУНИЦИПАЛЬНОЕ ОБРАЗОВАНИЕ «ПОСЕЛОК АЙХАЛ»</w:t>
      </w:r>
    </w:p>
    <w:p w14:paraId="21D56A2C" w14:textId="77777777" w:rsidR="00F577CF" w:rsidRPr="00F577CF" w:rsidRDefault="00F577CF" w:rsidP="00F577CF">
      <w:pPr>
        <w:jc w:val="center"/>
        <w:rPr>
          <w:sz w:val="20"/>
          <w:szCs w:val="20"/>
        </w:rPr>
      </w:pPr>
      <w:r w:rsidRPr="00F577CF">
        <w:rPr>
          <w:sz w:val="20"/>
          <w:szCs w:val="20"/>
        </w:rPr>
        <w:t>ПОСЕЛКОВЫЙ СОВЕТ ДЕПУТАТОВ</w:t>
      </w:r>
    </w:p>
    <w:p w14:paraId="1356EF8E" w14:textId="77777777" w:rsidR="00F577CF" w:rsidRPr="00F577CF" w:rsidRDefault="00F577CF" w:rsidP="00F577CF">
      <w:pPr>
        <w:rPr>
          <w:sz w:val="20"/>
          <w:szCs w:val="20"/>
        </w:rPr>
      </w:pPr>
    </w:p>
    <w:p w14:paraId="0930DEB3" w14:textId="77777777" w:rsidR="00F577CF" w:rsidRPr="00F577CF" w:rsidRDefault="00F577CF" w:rsidP="00F577CF">
      <w:pPr>
        <w:tabs>
          <w:tab w:val="left" w:pos="9498"/>
        </w:tabs>
        <w:ind w:firstLine="709"/>
        <w:jc w:val="center"/>
        <w:rPr>
          <w:sz w:val="20"/>
          <w:szCs w:val="20"/>
        </w:rPr>
      </w:pPr>
      <w:r w:rsidRPr="00F577CF">
        <w:rPr>
          <w:sz w:val="20"/>
          <w:szCs w:val="20"/>
        </w:rPr>
        <w:t>РЕШЕНИЕ</w:t>
      </w:r>
    </w:p>
    <w:p w14:paraId="32DC30C6" w14:textId="77777777" w:rsidR="00F577CF" w:rsidRPr="00F577CF" w:rsidRDefault="00F577CF" w:rsidP="00F577CF">
      <w:pPr>
        <w:tabs>
          <w:tab w:val="left" w:pos="9498"/>
        </w:tabs>
        <w:ind w:firstLine="709"/>
        <w:jc w:val="center"/>
        <w:rPr>
          <w:sz w:val="20"/>
          <w:szCs w:val="20"/>
        </w:rPr>
      </w:pPr>
      <w:r w:rsidRPr="00F577CF">
        <w:rPr>
          <w:sz w:val="20"/>
          <w:szCs w:val="20"/>
        </w:rPr>
        <w:t xml:space="preserve">от «19» ноября 2024 г. </w:t>
      </w:r>
      <w:r w:rsidRPr="00F577CF">
        <w:rPr>
          <w:sz w:val="20"/>
          <w:szCs w:val="20"/>
          <w:lang w:val="en-US"/>
        </w:rPr>
        <w:t>V</w:t>
      </w:r>
      <w:r w:rsidRPr="00F577CF">
        <w:rPr>
          <w:sz w:val="20"/>
          <w:szCs w:val="20"/>
        </w:rPr>
        <w:t>-№ 29-2</w:t>
      </w:r>
    </w:p>
    <w:p w14:paraId="4447FB2A" w14:textId="77777777" w:rsidR="00F577CF" w:rsidRPr="00F577CF" w:rsidRDefault="00F577CF" w:rsidP="00F577CF">
      <w:pPr>
        <w:tabs>
          <w:tab w:val="left" w:pos="9498"/>
        </w:tabs>
        <w:ind w:firstLine="709"/>
        <w:jc w:val="center"/>
        <w:rPr>
          <w:sz w:val="20"/>
          <w:szCs w:val="20"/>
        </w:rPr>
      </w:pPr>
      <w:r w:rsidRPr="00F577CF">
        <w:rPr>
          <w:sz w:val="20"/>
          <w:szCs w:val="20"/>
        </w:rPr>
        <w:t xml:space="preserve">О МУНИЦИПАЛЬНОМ ПРАВОВОМ АКТЕ ПОСЕЛКОВОГО СОВЕТА ДЕПУТАТОВ </w:t>
      </w:r>
    </w:p>
    <w:p w14:paraId="187B4EEE" w14:textId="77777777" w:rsidR="00F577CF" w:rsidRPr="00F577CF" w:rsidRDefault="00F577CF" w:rsidP="00F577CF">
      <w:pPr>
        <w:tabs>
          <w:tab w:val="left" w:pos="9498"/>
        </w:tabs>
        <w:ind w:firstLine="709"/>
        <w:jc w:val="center"/>
        <w:rPr>
          <w:sz w:val="20"/>
          <w:szCs w:val="20"/>
        </w:rPr>
      </w:pPr>
    </w:p>
    <w:p w14:paraId="4D8FBDAD" w14:textId="77777777" w:rsidR="00F577CF" w:rsidRPr="00F577CF" w:rsidRDefault="00F577CF" w:rsidP="00F577CF">
      <w:pPr>
        <w:pStyle w:val="a4"/>
        <w:tabs>
          <w:tab w:val="left" w:pos="9498"/>
        </w:tabs>
        <w:ind w:firstLine="709"/>
        <w:jc w:val="center"/>
        <w:rPr>
          <w:sz w:val="20"/>
          <w:szCs w:val="20"/>
        </w:rPr>
      </w:pPr>
      <w:r w:rsidRPr="00F577CF">
        <w:rPr>
          <w:sz w:val="20"/>
          <w:szCs w:val="20"/>
        </w:rPr>
        <w:t>О ВНЕСЕНИИ ИЗМЕНЕНИЙ В УСТАВ МУНИЦИПАЛЬНОГО ОБРАЗОВАНИЯ</w:t>
      </w:r>
    </w:p>
    <w:p w14:paraId="1E6C7F0D" w14:textId="77777777" w:rsidR="00F577CF" w:rsidRPr="00F577CF" w:rsidRDefault="00F577CF" w:rsidP="00F577CF">
      <w:pPr>
        <w:tabs>
          <w:tab w:val="left" w:pos="9498"/>
        </w:tabs>
        <w:ind w:firstLine="709"/>
        <w:jc w:val="center"/>
        <w:rPr>
          <w:sz w:val="20"/>
          <w:szCs w:val="20"/>
        </w:rPr>
      </w:pPr>
      <w:r w:rsidRPr="00F577CF">
        <w:rPr>
          <w:sz w:val="20"/>
          <w:szCs w:val="20"/>
        </w:rPr>
        <w:t>«ПОСЕЛОК АЙХАЛ» МИРНИНСКОГО РАЙОНА РЕСПУБЛИКИ САХА (ЯКУТИЯ)</w:t>
      </w:r>
    </w:p>
    <w:p w14:paraId="4352CA19" w14:textId="77777777" w:rsidR="00F577CF" w:rsidRPr="00F577CF" w:rsidRDefault="00F577CF" w:rsidP="00F577CF">
      <w:pPr>
        <w:tabs>
          <w:tab w:val="left" w:pos="9498"/>
        </w:tabs>
        <w:ind w:firstLine="709"/>
        <w:jc w:val="center"/>
        <w:rPr>
          <w:sz w:val="20"/>
          <w:szCs w:val="20"/>
        </w:rPr>
      </w:pPr>
    </w:p>
    <w:p w14:paraId="5A1FF9A5" w14:textId="77777777" w:rsidR="00F577CF" w:rsidRPr="00F577CF" w:rsidRDefault="00F577CF" w:rsidP="00F577CF">
      <w:pPr>
        <w:tabs>
          <w:tab w:val="left" w:pos="9498"/>
        </w:tabs>
        <w:ind w:firstLine="709"/>
        <w:jc w:val="center"/>
        <w:rPr>
          <w:sz w:val="20"/>
          <w:szCs w:val="20"/>
        </w:rPr>
      </w:pPr>
      <w:r w:rsidRPr="00F577CF">
        <w:rPr>
          <w:sz w:val="20"/>
          <w:szCs w:val="20"/>
        </w:rPr>
        <w:t>2024 год</w:t>
      </w:r>
    </w:p>
    <w:p w14:paraId="17B9239C" w14:textId="77777777" w:rsidR="00F577CF" w:rsidRPr="00F577CF" w:rsidRDefault="00F577CF" w:rsidP="00F577CF">
      <w:pPr>
        <w:rPr>
          <w:sz w:val="20"/>
          <w:szCs w:val="20"/>
        </w:rPr>
      </w:pPr>
    </w:p>
    <w:p w14:paraId="3497C408" w14:textId="77777777" w:rsidR="00F577CF" w:rsidRPr="00F577CF" w:rsidRDefault="00F577CF" w:rsidP="00F577CF">
      <w:pPr>
        <w:rPr>
          <w:sz w:val="20"/>
          <w:szCs w:val="20"/>
        </w:rPr>
      </w:pPr>
    </w:p>
    <w:p w14:paraId="3D482EC3" w14:textId="77777777" w:rsidR="00F577CF" w:rsidRPr="00F577CF" w:rsidRDefault="00F577CF" w:rsidP="00F577CF">
      <w:pPr>
        <w:jc w:val="center"/>
        <w:rPr>
          <w:sz w:val="20"/>
          <w:szCs w:val="20"/>
        </w:rPr>
      </w:pPr>
      <w:r w:rsidRPr="00F577CF">
        <w:rPr>
          <w:sz w:val="20"/>
          <w:szCs w:val="20"/>
        </w:rPr>
        <w:t>РОССИЙСКАЯ ФЕДЕРАЦИЯ (РОССИЯ)</w:t>
      </w:r>
    </w:p>
    <w:p w14:paraId="1536D01A" w14:textId="77777777" w:rsidR="00F577CF" w:rsidRPr="00F577CF" w:rsidRDefault="00F577CF" w:rsidP="00F577CF">
      <w:pPr>
        <w:jc w:val="center"/>
        <w:rPr>
          <w:sz w:val="20"/>
          <w:szCs w:val="20"/>
        </w:rPr>
      </w:pPr>
      <w:r w:rsidRPr="00F577CF">
        <w:rPr>
          <w:sz w:val="20"/>
          <w:szCs w:val="20"/>
        </w:rPr>
        <w:t>РЕСПУБЛИКА САХА (ЯКУТИЯ)</w:t>
      </w:r>
    </w:p>
    <w:p w14:paraId="72DA2014" w14:textId="77777777" w:rsidR="00F577CF" w:rsidRPr="00F577CF" w:rsidRDefault="00F577CF" w:rsidP="00F577CF">
      <w:pPr>
        <w:jc w:val="center"/>
        <w:rPr>
          <w:sz w:val="20"/>
          <w:szCs w:val="20"/>
        </w:rPr>
      </w:pPr>
      <w:r w:rsidRPr="00F577CF">
        <w:rPr>
          <w:sz w:val="20"/>
          <w:szCs w:val="20"/>
        </w:rPr>
        <w:t>МИРНИНСКИЙ РАЙОН</w:t>
      </w:r>
    </w:p>
    <w:p w14:paraId="350D86AB" w14:textId="77777777" w:rsidR="00F577CF" w:rsidRPr="00F577CF" w:rsidRDefault="00F577CF" w:rsidP="00F577CF">
      <w:pPr>
        <w:jc w:val="center"/>
        <w:rPr>
          <w:sz w:val="20"/>
          <w:szCs w:val="20"/>
        </w:rPr>
      </w:pPr>
      <w:r w:rsidRPr="00F577CF">
        <w:rPr>
          <w:sz w:val="20"/>
          <w:szCs w:val="20"/>
        </w:rPr>
        <w:t>МУНИЦИПАЛЬНОЕ ОБРАЗОВАНИЕ «ПОСЕЛОК АЙХАЛ»</w:t>
      </w:r>
    </w:p>
    <w:p w14:paraId="62F41B12" w14:textId="77777777" w:rsidR="00F577CF" w:rsidRPr="00F577CF" w:rsidRDefault="00F577CF" w:rsidP="00F577CF">
      <w:pPr>
        <w:jc w:val="center"/>
        <w:rPr>
          <w:sz w:val="20"/>
          <w:szCs w:val="20"/>
        </w:rPr>
      </w:pPr>
      <w:r w:rsidRPr="00F577CF">
        <w:rPr>
          <w:sz w:val="20"/>
          <w:szCs w:val="20"/>
        </w:rPr>
        <w:t>ПОСЕЛКОВЫЙ СОВЕТ ДЕПУТАТОВ</w:t>
      </w:r>
    </w:p>
    <w:p w14:paraId="49BF7048" w14:textId="77777777" w:rsidR="00F577CF" w:rsidRPr="00F577CF" w:rsidRDefault="00F577CF" w:rsidP="00F577CF">
      <w:pPr>
        <w:jc w:val="center"/>
        <w:rPr>
          <w:sz w:val="20"/>
          <w:szCs w:val="20"/>
        </w:rPr>
      </w:pPr>
      <w:r w:rsidRPr="00F577CF">
        <w:rPr>
          <w:sz w:val="20"/>
          <w:szCs w:val="20"/>
        </w:rPr>
        <w:t xml:space="preserve">МУНИЦИПАЛЬНЫЙ ПРАВОВОЙ АКТ </w:t>
      </w:r>
    </w:p>
    <w:p w14:paraId="504365D4" w14:textId="77777777" w:rsidR="00F577CF" w:rsidRPr="00F577CF" w:rsidRDefault="00F577CF" w:rsidP="00F577CF">
      <w:pPr>
        <w:jc w:val="center"/>
        <w:rPr>
          <w:sz w:val="20"/>
          <w:szCs w:val="20"/>
        </w:rPr>
      </w:pPr>
    </w:p>
    <w:tbl>
      <w:tblPr>
        <w:tblpPr w:leftFromText="180" w:rightFromText="180" w:vertAnchor="text" w:horzAnchor="margin" w:tblpY="12"/>
        <w:tblW w:w="0" w:type="auto"/>
        <w:tblLook w:val="00A0" w:firstRow="1" w:lastRow="0" w:firstColumn="1" w:lastColumn="0" w:noHBand="0" w:noVBand="0"/>
      </w:tblPr>
      <w:tblGrid>
        <w:gridCol w:w="4968"/>
        <w:gridCol w:w="4953"/>
      </w:tblGrid>
      <w:tr w:rsidR="00F577CF" w:rsidRPr="00F577CF" w14:paraId="413CA7D7" w14:textId="77777777" w:rsidTr="00F829CB">
        <w:tc>
          <w:tcPr>
            <w:tcW w:w="5073" w:type="dxa"/>
          </w:tcPr>
          <w:p w14:paraId="44A65087" w14:textId="77777777" w:rsidR="00F577CF" w:rsidRPr="00F577CF" w:rsidRDefault="00F577CF" w:rsidP="00F829CB">
            <w:pPr>
              <w:jc w:val="both"/>
              <w:rPr>
                <w:bCs/>
                <w:sz w:val="20"/>
                <w:szCs w:val="20"/>
              </w:rPr>
            </w:pPr>
            <w:r w:rsidRPr="00F577CF">
              <w:rPr>
                <w:sz w:val="20"/>
                <w:szCs w:val="20"/>
              </w:rPr>
              <w:t>«19» ноября</w:t>
            </w:r>
            <w:r w:rsidRPr="00F577CF">
              <w:rPr>
                <w:b/>
                <w:sz w:val="20"/>
                <w:szCs w:val="20"/>
              </w:rPr>
              <w:t xml:space="preserve"> </w:t>
            </w:r>
            <w:r w:rsidRPr="00F577CF">
              <w:rPr>
                <w:sz w:val="20"/>
                <w:szCs w:val="20"/>
              </w:rPr>
              <w:t>2024 года</w:t>
            </w:r>
          </w:p>
        </w:tc>
        <w:tc>
          <w:tcPr>
            <w:tcW w:w="5065" w:type="dxa"/>
          </w:tcPr>
          <w:p w14:paraId="3B6C3511" w14:textId="77777777" w:rsidR="00F577CF" w:rsidRPr="00F577CF" w:rsidRDefault="00F577CF" w:rsidP="00F829CB">
            <w:pPr>
              <w:jc w:val="right"/>
              <w:rPr>
                <w:bCs/>
                <w:sz w:val="20"/>
                <w:szCs w:val="20"/>
              </w:rPr>
            </w:pPr>
            <w:r w:rsidRPr="00F577CF">
              <w:rPr>
                <w:sz w:val="20"/>
                <w:szCs w:val="20"/>
                <w:lang w:val="en-US"/>
              </w:rPr>
              <w:t>V</w:t>
            </w:r>
            <w:r w:rsidRPr="00F577CF">
              <w:rPr>
                <w:sz w:val="20"/>
                <w:szCs w:val="20"/>
              </w:rPr>
              <w:t>-№</w:t>
            </w:r>
            <w:r w:rsidRPr="00F577CF">
              <w:rPr>
                <w:sz w:val="20"/>
                <w:szCs w:val="20"/>
                <w:lang w:val="en-US"/>
              </w:rPr>
              <w:t xml:space="preserve"> </w:t>
            </w:r>
            <w:r w:rsidRPr="00F577CF">
              <w:rPr>
                <w:sz w:val="20"/>
                <w:szCs w:val="20"/>
              </w:rPr>
              <w:t>29-2</w:t>
            </w:r>
          </w:p>
        </w:tc>
      </w:tr>
    </w:tbl>
    <w:p w14:paraId="4EFFB4B4" w14:textId="77777777" w:rsidR="00F577CF" w:rsidRPr="00F577CF" w:rsidRDefault="00F577CF" w:rsidP="00F577CF">
      <w:pPr>
        <w:jc w:val="center"/>
        <w:rPr>
          <w:b/>
          <w:sz w:val="20"/>
          <w:szCs w:val="20"/>
        </w:rPr>
      </w:pPr>
    </w:p>
    <w:p w14:paraId="42C42FD0" w14:textId="77777777" w:rsidR="00F577CF" w:rsidRPr="00F577CF" w:rsidRDefault="00F577CF" w:rsidP="00F577CF">
      <w:pPr>
        <w:tabs>
          <w:tab w:val="left" w:pos="9498"/>
        </w:tabs>
        <w:ind w:firstLine="709"/>
        <w:jc w:val="both"/>
        <w:rPr>
          <w:sz w:val="20"/>
          <w:szCs w:val="20"/>
        </w:rPr>
      </w:pPr>
      <w:r w:rsidRPr="00F577CF">
        <w:rPr>
          <w:sz w:val="20"/>
          <w:szCs w:val="20"/>
        </w:rPr>
        <w:t xml:space="preserve">Руководствуясь пунктом 1 части 10 статьи 35 Федерального закона </w:t>
      </w:r>
      <w:r w:rsidRPr="00F577CF">
        <w:rPr>
          <w:sz w:val="20"/>
          <w:szCs w:val="20"/>
        </w:rPr>
        <w:br/>
        <w:t xml:space="preserve">от 06.10.2003 № 131-ФЗ «Об общих принципах организации местного самоуправления в Российской Федерации», поселковый Совет депутатов муниципального образования «Поселок </w:t>
      </w:r>
      <w:proofErr w:type="spellStart"/>
      <w:r w:rsidRPr="00F577CF">
        <w:rPr>
          <w:sz w:val="20"/>
          <w:szCs w:val="20"/>
        </w:rPr>
        <w:t>Айхал</w:t>
      </w:r>
      <w:proofErr w:type="spellEnd"/>
      <w:r w:rsidRPr="00F577CF">
        <w:rPr>
          <w:sz w:val="20"/>
          <w:szCs w:val="20"/>
        </w:rPr>
        <w:t xml:space="preserve">» </w:t>
      </w:r>
      <w:proofErr w:type="spellStart"/>
      <w:r w:rsidRPr="00F577CF">
        <w:rPr>
          <w:sz w:val="20"/>
          <w:szCs w:val="20"/>
        </w:rPr>
        <w:t>Мирнинского</w:t>
      </w:r>
      <w:proofErr w:type="spellEnd"/>
      <w:r w:rsidRPr="00F577CF">
        <w:rPr>
          <w:sz w:val="20"/>
          <w:szCs w:val="20"/>
        </w:rPr>
        <w:t xml:space="preserve"> района Республики Саха (Якутия):</w:t>
      </w:r>
    </w:p>
    <w:p w14:paraId="7B6B10E8" w14:textId="77777777" w:rsidR="00F577CF" w:rsidRPr="00F577CF" w:rsidRDefault="00F577CF" w:rsidP="00F577CF">
      <w:pPr>
        <w:tabs>
          <w:tab w:val="left" w:pos="9498"/>
        </w:tabs>
        <w:ind w:firstLine="709"/>
        <w:jc w:val="both"/>
        <w:rPr>
          <w:sz w:val="20"/>
          <w:szCs w:val="20"/>
        </w:rPr>
      </w:pPr>
      <w:r w:rsidRPr="00F577CF">
        <w:rPr>
          <w:sz w:val="20"/>
          <w:szCs w:val="20"/>
        </w:rPr>
        <w:t>РЕШИЛ:</w:t>
      </w:r>
    </w:p>
    <w:p w14:paraId="55748605" w14:textId="77777777" w:rsidR="00F577CF" w:rsidRPr="00F577CF" w:rsidRDefault="00F577CF" w:rsidP="00F577CF">
      <w:pPr>
        <w:tabs>
          <w:tab w:val="left" w:pos="9498"/>
        </w:tabs>
        <w:ind w:firstLine="709"/>
        <w:jc w:val="both"/>
        <w:rPr>
          <w:sz w:val="20"/>
          <w:szCs w:val="20"/>
        </w:rPr>
      </w:pPr>
      <w:r w:rsidRPr="00F577CF">
        <w:rPr>
          <w:sz w:val="20"/>
          <w:szCs w:val="20"/>
        </w:rPr>
        <w:t xml:space="preserve">1. Принять муниципальный правовой акт поселкового Совета депутатов «О внесении изменений в устав муниципального образования «Поселок </w:t>
      </w:r>
      <w:proofErr w:type="spellStart"/>
      <w:r w:rsidRPr="00F577CF">
        <w:rPr>
          <w:sz w:val="20"/>
          <w:szCs w:val="20"/>
        </w:rPr>
        <w:t>Айхал</w:t>
      </w:r>
      <w:proofErr w:type="spellEnd"/>
      <w:r w:rsidRPr="00F577CF">
        <w:rPr>
          <w:sz w:val="20"/>
          <w:szCs w:val="20"/>
        </w:rPr>
        <w:t xml:space="preserve">» </w:t>
      </w:r>
      <w:proofErr w:type="spellStart"/>
      <w:r w:rsidRPr="00F577CF">
        <w:rPr>
          <w:sz w:val="20"/>
          <w:szCs w:val="20"/>
        </w:rPr>
        <w:t>Мирнинского</w:t>
      </w:r>
      <w:proofErr w:type="spellEnd"/>
      <w:r w:rsidRPr="00F577CF">
        <w:rPr>
          <w:sz w:val="20"/>
          <w:szCs w:val="20"/>
        </w:rPr>
        <w:t xml:space="preserve"> района Республики Саха (Якутия).</w:t>
      </w:r>
    </w:p>
    <w:p w14:paraId="724663D3" w14:textId="77777777" w:rsidR="00F577CF" w:rsidRPr="00F577CF" w:rsidRDefault="00F577CF" w:rsidP="00F577CF">
      <w:pPr>
        <w:tabs>
          <w:tab w:val="left" w:pos="9498"/>
        </w:tabs>
        <w:ind w:firstLine="709"/>
        <w:jc w:val="both"/>
        <w:rPr>
          <w:sz w:val="20"/>
          <w:szCs w:val="20"/>
        </w:rPr>
      </w:pPr>
      <w:r w:rsidRPr="00F577CF">
        <w:rPr>
          <w:sz w:val="20"/>
          <w:szCs w:val="20"/>
        </w:rPr>
        <w:t>2. Главе поселка в соответствии со статьей 3 Федерального закона от 21.07.2005 № 97-ФЗ «О государственной регистрации уставов муниципальных образований» обеспечить в 15-дневный срок направление настоящего решения и принятого муниципального правового акта в Управление Министерства юстиции Российской Федерации по Республике Саха (Якутия).</w:t>
      </w:r>
    </w:p>
    <w:p w14:paraId="11709914" w14:textId="77777777" w:rsidR="00F577CF" w:rsidRPr="00F577CF" w:rsidRDefault="00F577CF" w:rsidP="00F577CF">
      <w:pPr>
        <w:tabs>
          <w:tab w:val="left" w:pos="9498"/>
        </w:tabs>
        <w:ind w:firstLine="709"/>
        <w:jc w:val="both"/>
        <w:rPr>
          <w:sz w:val="20"/>
          <w:szCs w:val="20"/>
        </w:rPr>
      </w:pPr>
      <w:r w:rsidRPr="00F577CF">
        <w:rPr>
          <w:sz w:val="20"/>
          <w:szCs w:val="20"/>
        </w:rPr>
        <w:t>3. После официального опубликования (обнародования) муниципального правового акта после государственной регистрации главе поселка в течение 10 дней направить сведения о дате и об источнике официального опубликования (обнародования) муниципального правового акта в Управление Министерства юстиции Российской Федерации по Республике Саха (Якутия).</w:t>
      </w:r>
    </w:p>
    <w:p w14:paraId="27AD5ED2" w14:textId="77777777" w:rsidR="00F577CF" w:rsidRPr="00F577CF" w:rsidRDefault="00F577CF" w:rsidP="00F577CF">
      <w:pPr>
        <w:tabs>
          <w:tab w:val="left" w:pos="9498"/>
        </w:tabs>
        <w:ind w:firstLine="709"/>
        <w:jc w:val="both"/>
        <w:rPr>
          <w:sz w:val="20"/>
          <w:szCs w:val="20"/>
        </w:rPr>
      </w:pPr>
      <w:r w:rsidRPr="00F577CF">
        <w:rPr>
          <w:sz w:val="20"/>
          <w:szCs w:val="20"/>
        </w:rPr>
        <w:t>4. Настоящее решение вступает в силу со дня его принятия.</w:t>
      </w:r>
    </w:p>
    <w:p w14:paraId="411B6DDD" w14:textId="77777777" w:rsidR="00F577CF" w:rsidRPr="00F577CF" w:rsidRDefault="00F577CF" w:rsidP="00F577CF">
      <w:pPr>
        <w:tabs>
          <w:tab w:val="left" w:pos="9498"/>
        </w:tabs>
        <w:ind w:firstLine="709"/>
        <w:rPr>
          <w:sz w:val="20"/>
          <w:szCs w:val="20"/>
        </w:rPr>
      </w:pPr>
    </w:p>
    <w:p w14:paraId="54528D60" w14:textId="77777777" w:rsidR="00F577CF" w:rsidRPr="00F577CF" w:rsidRDefault="00F577CF" w:rsidP="00F577CF">
      <w:pPr>
        <w:tabs>
          <w:tab w:val="left" w:pos="9498"/>
        </w:tabs>
        <w:rPr>
          <w:sz w:val="20"/>
          <w:szCs w:val="20"/>
        </w:rPr>
      </w:pPr>
    </w:p>
    <w:p w14:paraId="7E0690C2" w14:textId="77777777" w:rsidR="00F577CF" w:rsidRPr="00F577CF" w:rsidRDefault="00F577CF" w:rsidP="00F577CF">
      <w:pPr>
        <w:tabs>
          <w:tab w:val="left" w:pos="9498"/>
        </w:tabs>
        <w:rPr>
          <w:sz w:val="20"/>
          <w:szCs w:val="20"/>
        </w:rPr>
      </w:pPr>
      <w:r w:rsidRPr="00F577CF">
        <w:rPr>
          <w:sz w:val="20"/>
          <w:szCs w:val="20"/>
        </w:rPr>
        <w:t>Председатель</w:t>
      </w:r>
    </w:p>
    <w:p w14:paraId="5CEC7077" w14:textId="77777777" w:rsidR="00F577CF" w:rsidRPr="00F577CF" w:rsidRDefault="00F577CF" w:rsidP="00F577CF">
      <w:pPr>
        <w:pStyle w:val="a4"/>
        <w:tabs>
          <w:tab w:val="left" w:pos="9498"/>
        </w:tabs>
        <w:rPr>
          <w:sz w:val="20"/>
          <w:szCs w:val="20"/>
        </w:rPr>
      </w:pPr>
      <w:r w:rsidRPr="00F577CF">
        <w:rPr>
          <w:sz w:val="20"/>
          <w:szCs w:val="20"/>
        </w:rPr>
        <w:t xml:space="preserve">поселкового Совета депутатов                                     </w:t>
      </w:r>
      <w:proofErr w:type="spellStart"/>
      <w:r w:rsidRPr="00F577CF">
        <w:rPr>
          <w:sz w:val="20"/>
          <w:szCs w:val="20"/>
        </w:rPr>
        <w:t>А.М.Бочаров</w:t>
      </w:r>
      <w:proofErr w:type="spellEnd"/>
    </w:p>
    <w:p w14:paraId="75A36729" w14:textId="77777777" w:rsidR="00F577CF" w:rsidRPr="00F577CF" w:rsidRDefault="00F577CF" w:rsidP="00F577CF">
      <w:pPr>
        <w:jc w:val="center"/>
        <w:rPr>
          <w:sz w:val="20"/>
          <w:szCs w:val="20"/>
        </w:rPr>
      </w:pPr>
    </w:p>
    <w:p w14:paraId="18B9793F" w14:textId="77777777" w:rsidR="00F577CF" w:rsidRPr="00F577CF" w:rsidRDefault="00F577CF" w:rsidP="00F577CF">
      <w:pPr>
        <w:jc w:val="center"/>
        <w:rPr>
          <w:sz w:val="20"/>
          <w:szCs w:val="20"/>
        </w:rPr>
      </w:pPr>
    </w:p>
    <w:p w14:paraId="1E6D285A" w14:textId="77777777" w:rsidR="00F577CF" w:rsidRPr="00F577CF" w:rsidRDefault="00F577CF" w:rsidP="00F577CF">
      <w:pPr>
        <w:jc w:val="center"/>
        <w:rPr>
          <w:sz w:val="20"/>
          <w:szCs w:val="20"/>
        </w:rPr>
      </w:pPr>
      <w:r w:rsidRPr="00F577CF">
        <w:rPr>
          <w:sz w:val="20"/>
          <w:szCs w:val="20"/>
        </w:rPr>
        <w:t>РОССИЙСКАЯ ФЕДЕРАЦИЯ (РОССИЯ)</w:t>
      </w:r>
    </w:p>
    <w:p w14:paraId="5CB1BC97" w14:textId="77777777" w:rsidR="00F577CF" w:rsidRPr="00F577CF" w:rsidRDefault="00F577CF" w:rsidP="00F577CF">
      <w:pPr>
        <w:jc w:val="center"/>
        <w:rPr>
          <w:sz w:val="20"/>
          <w:szCs w:val="20"/>
        </w:rPr>
      </w:pPr>
      <w:r w:rsidRPr="00F577CF">
        <w:rPr>
          <w:sz w:val="20"/>
          <w:szCs w:val="20"/>
        </w:rPr>
        <w:t>РЕСПУБЛИКА САХА (ЯКУТИЯ)</w:t>
      </w:r>
    </w:p>
    <w:p w14:paraId="299CDA07" w14:textId="77777777" w:rsidR="00F577CF" w:rsidRPr="00F577CF" w:rsidRDefault="00F577CF" w:rsidP="00F577CF">
      <w:pPr>
        <w:jc w:val="center"/>
        <w:rPr>
          <w:sz w:val="20"/>
          <w:szCs w:val="20"/>
        </w:rPr>
      </w:pPr>
      <w:r w:rsidRPr="00F577CF">
        <w:rPr>
          <w:sz w:val="20"/>
          <w:szCs w:val="20"/>
        </w:rPr>
        <w:t>МИРНИНСКИЙ РАЙОН</w:t>
      </w:r>
    </w:p>
    <w:p w14:paraId="01650AF9" w14:textId="77777777" w:rsidR="00F577CF" w:rsidRPr="00F577CF" w:rsidRDefault="00F577CF" w:rsidP="00F577CF">
      <w:pPr>
        <w:jc w:val="center"/>
        <w:rPr>
          <w:sz w:val="20"/>
          <w:szCs w:val="20"/>
        </w:rPr>
      </w:pPr>
      <w:r w:rsidRPr="00F577CF">
        <w:rPr>
          <w:sz w:val="20"/>
          <w:szCs w:val="20"/>
        </w:rPr>
        <w:t>МУНИЦИПАЛЬНОЕ ОБРАЗОВАНИЕ «ПОСЕЛОК АЙХАЛ»</w:t>
      </w:r>
    </w:p>
    <w:p w14:paraId="1C62B06D" w14:textId="77777777" w:rsidR="00F577CF" w:rsidRPr="00F577CF" w:rsidRDefault="00F577CF" w:rsidP="00F577CF">
      <w:pPr>
        <w:jc w:val="center"/>
        <w:rPr>
          <w:sz w:val="20"/>
          <w:szCs w:val="20"/>
        </w:rPr>
      </w:pPr>
      <w:r w:rsidRPr="00F577CF">
        <w:rPr>
          <w:sz w:val="20"/>
          <w:szCs w:val="20"/>
        </w:rPr>
        <w:t>ПОСЕЛКОВЫЙ СОВЕТ ДЕПУТАТОВ</w:t>
      </w:r>
    </w:p>
    <w:p w14:paraId="11170165" w14:textId="77777777" w:rsidR="00F577CF" w:rsidRPr="00F577CF" w:rsidRDefault="00F577CF" w:rsidP="00F577CF">
      <w:pPr>
        <w:pStyle w:val="a4"/>
        <w:tabs>
          <w:tab w:val="left" w:pos="9498"/>
        </w:tabs>
        <w:rPr>
          <w:sz w:val="20"/>
          <w:szCs w:val="20"/>
        </w:rPr>
      </w:pPr>
    </w:p>
    <w:p w14:paraId="3A9D3CB9" w14:textId="77777777" w:rsidR="00F577CF" w:rsidRPr="00F577CF" w:rsidRDefault="00F577CF" w:rsidP="00F577CF">
      <w:pPr>
        <w:pStyle w:val="a4"/>
        <w:tabs>
          <w:tab w:val="left" w:pos="9498"/>
        </w:tabs>
        <w:ind w:firstLine="709"/>
        <w:jc w:val="center"/>
        <w:rPr>
          <w:sz w:val="20"/>
          <w:szCs w:val="20"/>
        </w:rPr>
      </w:pPr>
      <w:r w:rsidRPr="00F577CF">
        <w:rPr>
          <w:sz w:val="20"/>
          <w:szCs w:val="20"/>
        </w:rPr>
        <w:t xml:space="preserve">МУНИЦИПАЛЬНЫЙ ПРАВОВОЙ АКТ </w:t>
      </w:r>
    </w:p>
    <w:p w14:paraId="3D2F49CE" w14:textId="77777777" w:rsidR="00F577CF" w:rsidRPr="00F577CF" w:rsidRDefault="00F577CF" w:rsidP="00F577CF">
      <w:pPr>
        <w:pStyle w:val="a4"/>
        <w:tabs>
          <w:tab w:val="left" w:pos="9498"/>
        </w:tabs>
        <w:ind w:firstLine="709"/>
        <w:jc w:val="center"/>
        <w:rPr>
          <w:sz w:val="20"/>
          <w:szCs w:val="20"/>
        </w:rPr>
      </w:pPr>
      <w:r w:rsidRPr="00F577CF">
        <w:rPr>
          <w:sz w:val="20"/>
          <w:szCs w:val="20"/>
        </w:rPr>
        <w:t>О ВНЕСЕНИИ ИЗМЕНЕНИЙ В УСТАВ МУНИЦИПАЛЬНОГО ОБРАЗОВАНИЯ</w:t>
      </w:r>
    </w:p>
    <w:p w14:paraId="5A2F35A8" w14:textId="77777777" w:rsidR="00F577CF" w:rsidRPr="00F577CF" w:rsidRDefault="00F577CF" w:rsidP="00F577CF">
      <w:pPr>
        <w:pStyle w:val="a4"/>
        <w:tabs>
          <w:tab w:val="left" w:pos="9498"/>
        </w:tabs>
        <w:ind w:firstLine="709"/>
        <w:jc w:val="center"/>
        <w:rPr>
          <w:sz w:val="20"/>
          <w:szCs w:val="20"/>
        </w:rPr>
      </w:pPr>
      <w:r w:rsidRPr="00F577CF">
        <w:rPr>
          <w:sz w:val="20"/>
          <w:szCs w:val="20"/>
        </w:rPr>
        <w:t>«ПОСЕЛОК АЙХАЛ» МИРНИНСКОГО РАЙОНА РЕСПУБЛИКИ САХА (ЯКУТИЯ)</w:t>
      </w:r>
    </w:p>
    <w:p w14:paraId="602A555B" w14:textId="77777777" w:rsidR="00F577CF" w:rsidRPr="00F577CF" w:rsidRDefault="00F577CF" w:rsidP="00F577CF">
      <w:pPr>
        <w:pStyle w:val="a4"/>
        <w:tabs>
          <w:tab w:val="left" w:pos="9498"/>
        </w:tabs>
        <w:ind w:firstLine="709"/>
        <w:jc w:val="center"/>
        <w:rPr>
          <w:sz w:val="20"/>
          <w:szCs w:val="20"/>
        </w:rPr>
      </w:pPr>
      <w:r w:rsidRPr="00F577CF">
        <w:rPr>
          <w:sz w:val="20"/>
          <w:szCs w:val="20"/>
        </w:rPr>
        <w:t xml:space="preserve">От 19 ноября 2024 г. </w:t>
      </w:r>
      <w:r w:rsidRPr="00F577CF">
        <w:rPr>
          <w:sz w:val="20"/>
          <w:szCs w:val="20"/>
          <w:lang w:val="en-US"/>
        </w:rPr>
        <w:t>V</w:t>
      </w:r>
      <w:r w:rsidRPr="00F577CF">
        <w:rPr>
          <w:sz w:val="20"/>
          <w:szCs w:val="20"/>
        </w:rPr>
        <w:t>-№ 29-2</w:t>
      </w:r>
    </w:p>
    <w:p w14:paraId="53197067" w14:textId="77777777" w:rsidR="00F577CF" w:rsidRPr="00F577CF" w:rsidRDefault="00F577CF" w:rsidP="00F577CF">
      <w:pPr>
        <w:pStyle w:val="a4"/>
        <w:tabs>
          <w:tab w:val="left" w:pos="9498"/>
        </w:tabs>
        <w:ind w:firstLine="709"/>
        <w:jc w:val="center"/>
        <w:rPr>
          <w:sz w:val="20"/>
          <w:szCs w:val="20"/>
        </w:rPr>
      </w:pPr>
      <w:r w:rsidRPr="00F577CF">
        <w:rPr>
          <w:sz w:val="20"/>
          <w:szCs w:val="20"/>
        </w:rPr>
        <w:t>2024 год</w:t>
      </w:r>
    </w:p>
    <w:p w14:paraId="11FA1249" w14:textId="77777777" w:rsidR="00F577CF" w:rsidRPr="00F577CF" w:rsidRDefault="00F577CF" w:rsidP="00F577CF">
      <w:pPr>
        <w:pStyle w:val="a4"/>
        <w:jc w:val="center"/>
        <w:rPr>
          <w:sz w:val="20"/>
          <w:szCs w:val="20"/>
        </w:rPr>
      </w:pPr>
    </w:p>
    <w:p w14:paraId="419C3F74" w14:textId="77777777" w:rsidR="00F577CF" w:rsidRPr="00F577CF" w:rsidRDefault="00F577CF" w:rsidP="00F577CF">
      <w:pPr>
        <w:jc w:val="center"/>
        <w:rPr>
          <w:sz w:val="20"/>
          <w:szCs w:val="20"/>
        </w:rPr>
      </w:pPr>
      <w:r w:rsidRPr="00F577CF">
        <w:rPr>
          <w:sz w:val="20"/>
          <w:szCs w:val="20"/>
        </w:rPr>
        <w:t>РОССИЙСКАЯ ФЕДЕРАЦИЯ (РОССИЯ)</w:t>
      </w:r>
    </w:p>
    <w:p w14:paraId="223B232E" w14:textId="77777777" w:rsidR="00F577CF" w:rsidRPr="00F577CF" w:rsidRDefault="00F577CF" w:rsidP="00F577CF">
      <w:pPr>
        <w:jc w:val="center"/>
        <w:rPr>
          <w:sz w:val="20"/>
          <w:szCs w:val="20"/>
        </w:rPr>
      </w:pPr>
      <w:r w:rsidRPr="00F577CF">
        <w:rPr>
          <w:sz w:val="20"/>
          <w:szCs w:val="20"/>
        </w:rPr>
        <w:t>РЕСПУБЛИКА САХА (ЯКУТИЯ)</w:t>
      </w:r>
    </w:p>
    <w:p w14:paraId="51C14D9D" w14:textId="77777777" w:rsidR="00F577CF" w:rsidRPr="00F577CF" w:rsidRDefault="00F577CF" w:rsidP="00F577CF">
      <w:pPr>
        <w:jc w:val="center"/>
        <w:rPr>
          <w:sz w:val="20"/>
          <w:szCs w:val="20"/>
        </w:rPr>
      </w:pPr>
      <w:r w:rsidRPr="00F577CF">
        <w:rPr>
          <w:sz w:val="20"/>
          <w:szCs w:val="20"/>
        </w:rPr>
        <w:t>МИРНИНСКИЙ РАЙОН</w:t>
      </w:r>
    </w:p>
    <w:p w14:paraId="7FCB58D2" w14:textId="77777777" w:rsidR="00F577CF" w:rsidRPr="00F577CF" w:rsidRDefault="00F577CF" w:rsidP="00F577CF">
      <w:pPr>
        <w:jc w:val="center"/>
        <w:rPr>
          <w:sz w:val="20"/>
          <w:szCs w:val="20"/>
        </w:rPr>
      </w:pPr>
      <w:r w:rsidRPr="00F577CF">
        <w:rPr>
          <w:sz w:val="20"/>
          <w:szCs w:val="20"/>
        </w:rPr>
        <w:t>МУНИЦИПАЛЬНОЕ ОБРАЗОВАНИЕ «ПОСЕЛОК АЙХАЛ»</w:t>
      </w:r>
    </w:p>
    <w:p w14:paraId="371B79DC" w14:textId="77777777" w:rsidR="00F577CF" w:rsidRPr="00F577CF" w:rsidRDefault="00F577CF" w:rsidP="00F577CF">
      <w:pPr>
        <w:jc w:val="center"/>
        <w:rPr>
          <w:sz w:val="20"/>
          <w:szCs w:val="20"/>
        </w:rPr>
      </w:pPr>
      <w:r w:rsidRPr="00F577CF">
        <w:rPr>
          <w:sz w:val="20"/>
          <w:szCs w:val="20"/>
        </w:rPr>
        <w:lastRenderedPageBreak/>
        <w:t>ПОСЕЛКОВЫЙ СОВЕТ ДЕПУТАТОВ</w:t>
      </w:r>
    </w:p>
    <w:p w14:paraId="341EB348" w14:textId="77777777" w:rsidR="00F577CF" w:rsidRPr="00F577CF" w:rsidRDefault="00F577CF" w:rsidP="00F577CF">
      <w:pPr>
        <w:jc w:val="center"/>
        <w:rPr>
          <w:b/>
          <w:sz w:val="20"/>
          <w:szCs w:val="20"/>
        </w:rPr>
      </w:pPr>
    </w:p>
    <w:tbl>
      <w:tblPr>
        <w:tblpPr w:leftFromText="180" w:rightFromText="180" w:vertAnchor="text" w:horzAnchor="margin" w:tblpY="12"/>
        <w:tblW w:w="0" w:type="auto"/>
        <w:tblLook w:val="00A0" w:firstRow="1" w:lastRow="0" w:firstColumn="1" w:lastColumn="0" w:noHBand="0" w:noVBand="0"/>
      </w:tblPr>
      <w:tblGrid>
        <w:gridCol w:w="3541"/>
        <w:gridCol w:w="2985"/>
        <w:gridCol w:w="3328"/>
      </w:tblGrid>
      <w:tr w:rsidR="00F577CF" w:rsidRPr="00F577CF" w14:paraId="55F24CF5" w14:textId="77777777" w:rsidTr="00F829CB">
        <w:tc>
          <w:tcPr>
            <w:tcW w:w="3541" w:type="dxa"/>
          </w:tcPr>
          <w:p w14:paraId="18D09A24" w14:textId="77777777" w:rsidR="00F577CF" w:rsidRPr="00F577CF" w:rsidRDefault="00F577CF" w:rsidP="00F829CB">
            <w:pPr>
              <w:jc w:val="both"/>
              <w:rPr>
                <w:bCs/>
                <w:sz w:val="20"/>
                <w:szCs w:val="20"/>
              </w:rPr>
            </w:pPr>
            <w:r w:rsidRPr="00F577CF">
              <w:rPr>
                <w:sz w:val="20"/>
                <w:szCs w:val="20"/>
              </w:rPr>
              <w:t>«19» ноября</w:t>
            </w:r>
            <w:r w:rsidRPr="00F577CF">
              <w:rPr>
                <w:b/>
                <w:sz w:val="20"/>
                <w:szCs w:val="20"/>
              </w:rPr>
              <w:t xml:space="preserve"> </w:t>
            </w:r>
            <w:r w:rsidRPr="00F577CF">
              <w:rPr>
                <w:sz w:val="20"/>
                <w:szCs w:val="20"/>
              </w:rPr>
              <w:t>2024 года</w:t>
            </w:r>
          </w:p>
        </w:tc>
        <w:tc>
          <w:tcPr>
            <w:tcW w:w="2985" w:type="dxa"/>
          </w:tcPr>
          <w:p w14:paraId="15B60769" w14:textId="77777777" w:rsidR="00F577CF" w:rsidRPr="00F577CF" w:rsidRDefault="00F577CF" w:rsidP="00F829CB">
            <w:pPr>
              <w:jc w:val="right"/>
              <w:rPr>
                <w:sz w:val="20"/>
                <w:szCs w:val="20"/>
                <w:lang w:val="en-US"/>
              </w:rPr>
            </w:pPr>
          </w:p>
        </w:tc>
        <w:tc>
          <w:tcPr>
            <w:tcW w:w="3328" w:type="dxa"/>
          </w:tcPr>
          <w:p w14:paraId="034700B2" w14:textId="77777777" w:rsidR="00F577CF" w:rsidRPr="00F577CF" w:rsidRDefault="00F577CF" w:rsidP="00F829CB">
            <w:pPr>
              <w:jc w:val="right"/>
              <w:rPr>
                <w:bCs/>
                <w:sz w:val="20"/>
                <w:szCs w:val="20"/>
              </w:rPr>
            </w:pPr>
            <w:r w:rsidRPr="00F577CF">
              <w:rPr>
                <w:sz w:val="20"/>
                <w:szCs w:val="20"/>
                <w:lang w:val="en-US"/>
              </w:rPr>
              <w:t>V</w:t>
            </w:r>
            <w:r w:rsidRPr="00F577CF">
              <w:rPr>
                <w:sz w:val="20"/>
                <w:szCs w:val="20"/>
              </w:rPr>
              <w:t>-№</w:t>
            </w:r>
            <w:r w:rsidRPr="00F577CF">
              <w:rPr>
                <w:sz w:val="20"/>
                <w:szCs w:val="20"/>
                <w:lang w:val="en-US"/>
              </w:rPr>
              <w:t xml:space="preserve"> </w:t>
            </w:r>
            <w:r w:rsidRPr="00F577CF">
              <w:rPr>
                <w:sz w:val="20"/>
                <w:szCs w:val="20"/>
              </w:rPr>
              <w:t>29-2</w:t>
            </w:r>
          </w:p>
        </w:tc>
      </w:tr>
    </w:tbl>
    <w:p w14:paraId="4B7F37DC" w14:textId="77777777" w:rsidR="00F577CF" w:rsidRPr="00F577CF" w:rsidRDefault="00F577CF" w:rsidP="00F577CF">
      <w:pPr>
        <w:jc w:val="center"/>
        <w:rPr>
          <w:b/>
          <w:sz w:val="20"/>
          <w:szCs w:val="20"/>
        </w:rPr>
      </w:pPr>
    </w:p>
    <w:p w14:paraId="6A8ED021" w14:textId="77777777" w:rsidR="00F577CF" w:rsidRPr="00F577CF" w:rsidRDefault="00F577CF" w:rsidP="00F577CF">
      <w:pPr>
        <w:tabs>
          <w:tab w:val="left" w:pos="9498"/>
        </w:tabs>
        <w:ind w:firstLine="709"/>
        <w:jc w:val="both"/>
        <w:rPr>
          <w:sz w:val="20"/>
          <w:szCs w:val="20"/>
        </w:rPr>
      </w:pPr>
      <w:r w:rsidRPr="00F577CF">
        <w:rPr>
          <w:sz w:val="20"/>
          <w:szCs w:val="20"/>
        </w:rPr>
        <w:t xml:space="preserve">Настоящий муниципальный правовой акт разработан в целях приведения положений устава муниципального образования в соответствие </w:t>
      </w:r>
      <w:r w:rsidRPr="00F577CF">
        <w:rPr>
          <w:sz w:val="20"/>
          <w:szCs w:val="20"/>
        </w:rPr>
        <w:br/>
        <w:t>с Федеральным законом 22.07.2024 № 213-ФЗ «О внесении изменений в статьи 14 и 16 Федерального закона «Об общих принципах организации местного самоуправления в Российской Федерации», Федеральным законом от 04.08.2023 № 469-ФЗ «О внесении изменений в Федеральный закон «О природных лечебных ресурсах, лечебно-оздоровительных местностях и курортах», отдельные законодательные акты Российской Федерации и признании утратившими силу отдельных положений законодательных актов Российской Федерации», Федеральным законом от 08.08.2024 № 232-ФЗ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с учетом рекомендаций Управления Министерства юстиции Российской Федерации по Республике Саха (Якутия).</w:t>
      </w:r>
    </w:p>
    <w:p w14:paraId="03D380B2" w14:textId="77777777" w:rsidR="00F577CF" w:rsidRPr="00F577CF" w:rsidRDefault="00F577CF" w:rsidP="00F577CF">
      <w:pPr>
        <w:tabs>
          <w:tab w:val="left" w:pos="9498"/>
        </w:tabs>
        <w:ind w:firstLine="709"/>
        <w:jc w:val="both"/>
        <w:rPr>
          <w:bCs/>
          <w:sz w:val="20"/>
          <w:szCs w:val="20"/>
        </w:rPr>
      </w:pPr>
    </w:p>
    <w:p w14:paraId="63FCE60F" w14:textId="77777777" w:rsidR="00F577CF" w:rsidRPr="00F577CF" w:rsidRDefault="00F577CF" w:rsidP="00F577CF">
      <w:pPr>
        <w:tabs>
          <w:tab w:val="left" w:pos="9498"/>
        </w:tabs>
        <w:ind w:firstLine="709"/>
        <w:jc w:val="both"/>
        <w:rPr>
          <w:b/>
          <w:bCs/>
          <w:sz w:val="20"/>
          <w:szCs w:val="20"/>
        </w:rPr>
      </w:pPr>
      <w:r w:rsidRPr="00F577CF">
        <w:rPr>
          <w:b/>
          <w:bCs/>
          <w:sz w:val="20"/>
          <w:szCs w:val="20"/>
        </w:rPr>
        <w:t>Статья 1</w:t>
      </w:r>
    </w:p>
    <w:p w14:paraId="7812AC88" w14:textId="77777777" w:rsidR="00F577CF" w:rsidRPr="00F577CF" w:rsidRDefault="00F577CF" w:rsidP="00F577CF">
      <w:pPr>
        <w:tabs>
          <w:tab w:val="left" w:pos="9498"/>
        </w:tabs>
        <w:ind w:firstLine="709"/>
        <w:jc w:val="both"/>
        <w:rPr>
          <w:sz w:val="20"/>
          <w:szCs w:val="20"/>
        </w:rPr>
      </w:pPr>
      <w:r w:rsidRPr="00F577CF">
        <w:rPr>
          <w:b/>
          <w:sz w:val="20"/>
          <w:szCs w:val="20"/>
        </w:rPr>
        <w:t>1.</w:t>
      </w:r>
      <w:r w:rsidRPr="00F577CF">
        <w:rPr>
          <w:sz w:val="20"/>
          <w:szCs w:val="20"/>
        </w:rPr>
        <w:t xml:space="preserve"> Внести следующие изменения и дополнения в устав муниципального образования:</w:t>
      </w:r>
    </w:p>
    <w:p w14:paraId="7F71CA80" w14:textId="77777777" w:rsidR="00F577CF" w:rsidRPr="00F577CF" w:rsidRDefault="00F577CF" w:rsidP="00F577CF">
      <w:pPr>
        <w:ind w:firstLine="710"/>
        <w:jc w:val="both"/>
        <w:rPr>
          <w:sz w:val="20"/>
          <w:szCs w:val="20"/>
        </w:rPr>
      </w:pPr>
      <w:r w:rsidRPr="00F577CF">
        <w:rPr>
          <w:b/>
          <w:sz w:val="20"/>
          <w:szCs w:val="20"/>
        </w:rPr>
        <w:t>1.1.</w:t>
      </w:r>
      <w:r w:rsidRPr="00F577CF">
        <w:rPr>
          <w:sz w:val="20"/>
          <w:szCs w:val="20"/>
        </w:rPr>
        <w:t xml:space="preserve"> Дополнить часть 1 статьи 5 «Вопросы местного значения городского поселения» устава муниципального образования пунктом 46 следующего содержания:</w:t>
      </w:r>
    </w:p>
    <w:p w14:paraId="4B727C52" w14:textId="77777777" w:rsidR="00F577CF" w:rsidRPr="00F577CF" w:rsidRDefault="00F577CF" w:rsidP="00F577CF">
      <w:pPr>
        <w:tabs>
          <w:tab w:val="left" w:pos="9498"/>
        </w:tabs>
        <w:ind w:firstLine="709"/>
        <w:jc w:val="both"/>
        <w:rPr>
          <w:sz w:val="20"/>
          <w:szCs w:val="20"/>
        </w:rPr>
      </w:pPr>
      <w:r w:rsidRPr="00F577CF">
        <w:rPr>
          <w:sz w:val="20"/>
          <w:szCs w:val="20"/>
        </w:rPr>
        <w:t xml:space="preserve">«46) осуществление учета личных подсобных хозяйств, которые ведут граждане в соответствии с Федеральным законом от 7 июля 2003 года № 112-ФЗ «О личном подсобном хозяйстве», в </w:t>
      </w:r>
      <w:proofErr w:type="spellStart"/>
      <w:r w:rsidRPr="00F577CF">
        <w:rPr>
          <w:sz w:val="20"/>
          <w:szCs w:val="20"/>
        </w:rPr>
        <w:t>похозяйственных</w:t>
      </w:r>
      <w:proofErr w:type="spellEnd"/>
      <w:r w:rsidRPr="00F577CF">
        <w:rPr>
          <w:sz w:val="20"/>
          <w:szCs w:val="20"/>
        </w:rPr>
        <w:t xml:space="preserve"> книгах».</w:t>
      </w:r>
    </w:p>
    <w:p w14:paraId="02183E51" w14:textId="77777777" w:rsidR="00F577CF" w:rsidRPr="00F577CF" w:rsidRDefault="00F577CF" w:rsidP="00F577CF">
      <w:pPr>
        <w:tabs>
          <w:tab w:val="left" w:pos="9498"/>
        </w:tabs>
        <w:ind w:firstLine="709"/>
        <w:jc w:val="both"/>
        <w:rPr>
          <w:rFonts w:eastAsia="Calibri"/>
          <w:sz w:val="20"/>
          <w:szCs w:val="20"/>
          <w:lang w:eastAsia="en-US"/>
        </w:rPr>
      </w:pPr>
      <w:r w:rsidRPr="00F577CF">
        <w:rPr>
          <w:rFonts w:eastAsia="Calibri"/>
          <w:b/>
          <w:sz w:val="20"/>
          <w:szCs w:val="20"/>
          <w:lang w:eastAsia="en-US"/>
        </w:rPr>
        <w:t xml:space="preserve">1.2. </w:t>
      </w:r>
      <w:r w:rsidRPr="00F577CF">
        <w:rPr>
          <w:sz w:val="20"/>
          <w:szCs w:val="20"/>
        </w:rPr>
        <w:t>В пункте 27 части 1 статьи 5 «Вопросы местного значения городского поселения» устава муниципального образования слова «создание, развитие и обеспечение охраны лечебно-оздоровительных местностей и курортов местного значения на территории поселения, а также» исключить</w:t>
      </w:r>
      <w:r w:rsidRPr="00F577CF">
        <w:rPr>
          <w:rFonts w:eastAsia="Calibri"/>
          <w:sz w:val="20"/>
          <w:szCs w:val="20"/>
          <w:lang w:eastAsia="en-US"/>
        </w:rPr>
        <w:t>.</w:t>
      </w:r>
    </w:p>
    <w:p w14:paraId="771B6BCF" w14:textId="77777777" w:rsidR="00F577CF" w:rsidRPr="00F577CF" w:rsidRDefault="00F577CF" w:rsidP="00F577CF">
      <w:pPr>
        <w:tabs>
          <w:tab w:val="left" w:pos="9498"/>
        </w:tabs>
        <w:ind w:firstLine="709"/>
        <w:jc w:val="both"/>
        <w:rPr>
          <w:rFonts w:eastAsia="Calibri"/>
          <w:sz w:val="20"/>
          <w:szCs w:val="20"/>
          <w:lang w:eastAsia="en-US"/>
        </w:rPr>
      </w:pPr>
      <w:r w:rsidRPr="00F577CF">
        <w:rPr>
          <w:rFonts w:eastAsia="Calibri"/>
          <w:b/>
          <w:sz w:val="20"/>
          <w:szCs w:val="20"/>
          <w:lang w:eastAsia="en-US"/>
        </w:rPr>
        <w:t>1.3.</w:t>
      </w:r>
      <w:r w:rsidRPr="00F577CF">
        <w:rPr>
          <w:rFonts w:eastAsia="Calibri"/>
          <w:sz w:val="20"/>
          <w:szCs w:val="20"/>
          <w:lang w:eastAsia="en-US"/>
        </w:rPr>
        <w:t xml:space="preserve"> Дополнить статью 53 «Ответственность главы поселка перед государством» устава муниципального образования частями 3 и 3.1 следующего содержания:</w:t>
      </w:r>
    </w:p>
    <w:p w14:paraId="7203E1DB" w14:textId="77777777" w:rsidR="00F577CF" w:rsidRPr="00F577CF" w:rsidRDefault="00F577CF" w:rsidP="00F577CF">
      <w:pPr>
        <w:tabs>
          <w:tab w:val="left" w:pos="9498"/>
        </w:tabs>
        <w:ind w:firstLine="709"/>
        <w:jc w:val="both"/>
        <w:rPr>
          <w:rFonts w:eastAsia="Calibri"/>
          <w:sz w:val="20"/>
          <w:szCs w:val="20"/>
          <w:lang w:eastAsia="en-US"/>
        </w:rPr>
      </w:pPr>
      <w:r w:rsidRPr="00F577CF">
        <w:rPr>
          <w:rFonts w:eastAsia="Calibri"/>
          <w:sz w:val="20"/>
          <w:szCs w:val="20"/>
          <w:lang w:eastAsia="en-US"/>
        </w:rPr>
        <w:t>«3. Глава Республики Саха (Якутия) вправе вынести предупреждение, объявить выговор главе муниципального образования за ненадлежащее исполнение или неисполнение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(или) законами Республики Саха (Якутия).</w:t>
      </w:r>
    </w:p>
    <w:p w14:paraId="19FC707E" w14:textId="77777777" w:rsidR="00F577CF" w:rsidRPr="00F577CF" w:rsidRDefault="00F577CF" w:rsidP="00F577CF">
      <w:pPr>
        <w:tabs>
          <w:tab w:val="left" w:pos="9498"/>
        </w:tabs>
        <w:ind w:firstLine="709"/>
        <w:jc w:val="both"/>
        <w:rPr>
          <w:rFonts w:eastAsia="Calibri"/>
          <w:sz w:val="20"/>
          <w:szCs w:val="20"/>
          <w:lang w:eastAsia="en-US"/>
        </w:rPr>
      </w:pPr>
      <w:r w:rsidRPr="00F577CF">
        <w:rPr>
          <w:rFonts w:eastAsia="Calibri"/>
          <w:sz w:val="20"/>
          <w:szCs w:val="20"/>
          <w:lang w:eastAsia="en-US"/>
        </w:rPr>
        <w:t>3.1. Глава Республики Саха (Якутия) вправе отрешить от должности главу муниципального образования в случае, если в течение месяца со дня вынесения Главой Республики Саха (Якутия) предупреждения, объявления выговора главе муниципального образования в соответствии с частью 3 настоящей статьи главой муниципального образования не были приняты в пределах своих полномочий меры по устранению причин, послуживших основанием для вынесения предупреждения, объявления выговора.».</w:t>
      </w:r>
    </w:p>
    <w:p w14:paraId="047454D7" w14:textId="77777777" w:rsidR="00F577CF" w:rsidRPr="00F577CF" w:rsidRDefault="00F577CF" w:rsidP="00F577CF">
      <w:pPr>
        <w:tabs>
          <w:tab w:val="left" w:pos="9498"/>
        </w:tabs>
        <w:ind w:firstLine="709"/>
        <w:jc w:val="both"/>
        <w:rPr>
          <w:rFonts w:eastAsia="Calibri"/>
          <w:sz w:val="20"/>
          <w:szCs w:val="20"/>
          <w:lang w:eastAsia="en-US"/>
        </w:rPr>
      </w:pPr>
      <w:r w:rsidRPr="00F577CF">
        <w:rPr>
          <w:rFonts w:eastAsia="Calibri"/>
          <w:b/>
          <w:sz w:val="20"/>
          <w:szCs w:val="20"/>
          <w:lang w:eastAsia="en-US"/>
        </w:rPr>
        <w:t>1.4.</w:t>
      </w:r>
      <w:r w:rsidRPr="00F577CF">
        <w:rPr>
          <w:rFonts w:eastAsia="Calibri"/>
          <w:sz w:val="20"/>
          <w:szCs w:val="20"/>
          <w:lang w:eastAsia="en-US"/>
        </w:rPr>
        <w:t xml:space="preserve"> Дополнить часть 2 статьи 54 «Удаление главы поселка в отставку» устава муниципального образования пунктом 6 следующего содержания:</w:t>
      </w:r>
    </w:p>
    <w:p w14:paraId="7DE75F05" w14:textId="77777777" w:rsidR="00F577CF" w:rsidRPr="00F577CF" w:rsidRDefault="00F577CF" w:rsidP="00F577CF">
      <w:pPr>
        <w:tabs>
          <w:tab w:val="left" w:pos="9498"/>
        </w:tabs>
        <w:ind w:firstLine="709"/>
        <w:jc w:val="both"/>
        <w:rPr>
          <w:rFonts w:eastAsia="Calibri"/>
          <w:sz w:val="20"/>
          <w:szCs w:val="20"/>
          <w:lang w:eastAsia="en-US"/>
        </w:rPr>
      </w:pPr>
      <w:r w:rsidRPr="00F577CF">
        <w:rPr>
          <w:rFonts w:eastAsia="Calibri"/>
          <w:sz w:val="20"/>
          <w:szCs w:val="20"/>
          <w:lang w:eastAsia="en-US"/>
        </w:rPr>
        <w:t xml:space="preserve">«6) систематическое </w:t>
      </w:r>
      <w:proofErr w:type="spellStart"/>
      <w:r w:rsidRPr="00F577CF">
        <w:rPr>
          <w:rFonts w:eastAsia="Calibri"/>
          <w:sz w:val="20"/>
          <w:szCs w:val="20"/>
          <w:lang w:eastAsia="en-US"/>
        </w:rPr>
        <w:t>недостижение</w:t>
      </w:r>
      <w:proofErr w:type="spellEnd"/>
      <w:r w:rsidRPr="00F577CF">
        <w:rPr>
          <w:rFonts w:eastAsia="Calibri"/>
          <w:sz w:val="20"/>
          <w:szCs w:val="20"/>
          <w:lang w:eastAsia="en-US"/>
        </w:rPr>
        <w:t xml:space="preserve"> показателей для оценки эффективности деятельности органов местного самоуправления.».</w:t>
      </w:r>
    </w:p>
    <w:p w14:paraId="30353562" w14:textId="77777777" w:rsidR="00F577CF" w:rsidRPr="00F577CF" w:rsidRDefault="00F577CF" w:rsidP="00F577CF">
      <w:pPr>
        <w:tabs>
          <w:tab w:val="left" w:pos="9498"/>
        </w:tabs>
        <w:jc w:val="both"/>
        <w:rPr>
          <w:rFonts w:eastAsia="Calibri"/>
          <w:sz w:val="20"/>
          <w:szCs w:val="20"/>
          <w:lang w:eastAsia="en-US"/>
        </w:rPr>
      </w:pPr>
    </w:p>
    <w:p w14:paraId="044DC01B" w14:textId="77777777" w:rsidR="00F577CF" w:rsidRPr="00F577CF" w:rsidRDefault="00F577CF" w:rsidP="00F577CF">
      <w:pPr>
        <w:tabs>
          <w:tab w:val="left" w:pos="9498"/>
        </w:tabs>
        <w:ind w:firstLine="709"/>
        <w:jc w:val="both"/>
        <w:rPr>
          <w:rFonts w:eastAsia="Calibri"/>
          <w:sz w:val="20"/>
          <w:szCs w:val="20"/>
          <w:lang w:eastAsia="en-US"/>
        </w:rPr>
      </w:pPr>
      <w:r w:rsidRPr="00F577CF">
        <w:rPr>
          <w:b/>
          <w:sz w:val="20"/>
          <w:szCs w:val="20"/>
        </w:rPr>
        <w:t>Статья 2</w:t>
      </w:r>
    </w:p>
    <w:p w14:paraId="35CF7492" w14:textId="77777777" w:rsidR="00F577CF" w:rsidRPr="00F577CF" w:rsidRDefault="00F577CF" w:rsidP="00F577CF">
      <w:pPr>
        <w:tabs>
          <w:tab w:val="left" w:pos="9498"/>
        </w:tabs>
        <w:ind w:firstLine="709"/>
        <w:jc w:val="both"/>
        <w:rPr>
          <w:sz w:val="20"/>
          <w:szCs w:val="20"/>
        </w:rPr>
      </w:pPr>
      <w:r w:rsidRPr="00F577CF">
        <w:rPr>
          <w:sz w:val="20"/>
          <w:szCs w:val="20"/>
        </w:rPr>
        <w:t xml:space="preserve">Настоящий муниципальный правовой акт подлежит государственной регистрации в Управлении Министерства юстиции Российской Федерации </w:t>
      </w:r>
      <w:r w:rsidRPr="00F577CF">
        <w:rPr>
          <w:sz w:val="20"/>
          <w:szCs w:val="20"/>
        </w:rPr>
        <w:br/>
        <w:t>по Республике Саха (Якутия) в порядке, установленном Федеральным законом от 21.07.2005 № 97-ФЗ «О государственной регистрации уставов муниципальных образований».</w:t>
      </w:r>
    </w:p>
    <w:p w14:paraId="72B7D7AF" w14:textId="77777777" w:rsidR="00F577CF" w:rsidRPr="00F577CF" w:rsidRDefault="00F577CF" w:rsidP="00F577CF">
      <w:pPr>
        <w:tabs>
          <w:tab w:val="left" w:pos="9498"/>
        </w:tabs>
        <w:ind w:firstLine="709"/>
        <w:jc w:val="both"/>
        <w:rPr>
          <w:sz w:val="20"/>
          <w:szCs w:val="20"/>
        </w:rPr>
      </w:pPr>
    </w:p>
    <w:p w14:paraId="11DA3BD4" w14:textId="77777777" w:rsidR="00F577CF" w:rsidRPr="00F577CF" w:rsidRDefault="00F577CF" w:rsidP="00F577CF">
      <w:pPr>
        <w:tabs>
          <w:tab w:val="left" w:pos="9498"/>
        </w:tabs>
        <w:ind w:firstLine="709"/>
        <w:jc w:val="both"/>
        <w:rPr>
          <w:b/>
          <w:sz w:val="20"/>
          <w:szCs w:val="20"/>
        </w:rPr>
      </w:pPr>
      <w:r w:rsidRPr="00F577CF">
        <w:rPr>
          <w:b/>
          <w:sz w:val="20"/>
          <w:szCs w:val="20"/>
        </w:rPr>
        <w:t>Статья 3</w:t>
      </w:r>
    </w:p>
    <w:p w14:paraId="7C35F32D" w14:textId="77777777" w:rsidR="00F577CF" w:rsidRPr="00F577CF" w:rsidRDefault="00F577CF" w:rsidP="00F577CF">
      <w:pPr>
        <w:tabs>
          <w:tab w:val="left" w:pos="9498"/>
        </w:tabs>
        <w:ind w:firstLine="709"/>
        <w:jc w:val="both"/>
        <w:rPr>
          <w:rFonts w:eastAsia="Calibri"/>
          <w:sz w:val="20"/>
          <w:szCs w:val="20"/>
          <w:lang w:eastAsia="en-US"/>
        </w:rPr>
      </w:pPr>
      <w:r w:rsidRPr="00F577CF">
        <w:rPr>
          <w:sz w:val="20"/>
          <w:szCs w:val="20"/>
        </w:rPr>
        <w:t>Настоящий муниципальный правовой акт подлежит официальному обнародованию и вступает в силу после официального обнародования после его государственной регистрации.</w:t>
      </w:r>
    </w:p>
    <w:p w14:paraId="3CBF0A45" w14:textId="77777777" w:rsidR="00F577CF" w:rsidRPr="00F577CF" w:rsidRDefault="00F577CF" w:rsidP="00F577CF">
      <w:pPr>
        <w:tabs>
          <w:tab w:val="left" w:pos="9498"/>
        </w:tabs>
        <w:ind w:firstLine="709"/>
        <w:rPr>
          <w:sz w:val="20"/>
          <w:szCs w:val="20"/>
        </w:rPr>
      </w:pPr>
    </w:p>
    <w:tbl>
      <w:tblPr>
        <w:tblW w:w="5000" w:type="pct"/>
        <w:tblLook w:val="00A0" w:firstRow="1" w:lastRow="0" w:firstColumn="1" w:lastColumn="0" w:noHBand="0" w:noVBand="0"/>
      </w:tblPr>
      <w:tblGrid>
        <w:gridCol w:w="4661"/>
        <w:gridCol w:w="567"/>
        <w:gridCol w:w="4693"/>
      </w:tblGrid>
      <w:tr w:rsidR="00F577CF" w:rsidRPr="00F577CF" w14:paraId="23F4C061" w14:textId="77777777" w:rsidTr="00F829CB">
        <w:tc>
          <w:tcPr>
            <w:tcW w:w="2349" w:type="pct"/>
          </w:tcPr>
          <w:p w14:paraId="07F9DBE7" w14:textId="77777777" w:rsidR="00F577CF" w:rsidRPr="00F577CF" w:rsidRDefault="00F577CF" w:rsidP="00F829CB">
            <w:pPr>
              <w:jc w:val="both"/>
              <w:rPr>
                <w:b/>
                <w:sz w:val="20"/>
                <w:szCs w:val="20"/>
              </w:rPr>
            </w:pPr>
            <w:r w:rsidRPr="00F577CF">
              <w:rPr>
                <w:b/>
                <w:sz w:val="20"/>
                <w:szCs w:val="20"/>
              </w:rPr>
              <w:t>Глава поселка</w:t>
            </w:r>
          </w:p>
          <w:p w14:paraId="1775D070" w14:textId="77777777" w:rsidR="00F577CF" w:rsidRPr="00F577CF" w:rsidRDefault="00F577CF" w:rsidP="00F829CB">
            <w:pPr>
              <w:jc w:val="both"/>
              <w:rPr>
                <w:b/>
                <w:sz w:val="20"/>
                <w:szCs w:val="20"/>
              </w:rPr>
            </w:pPr>
          </w:p>
          <w:p w14:paraId="1DCA0FE9" w14:textId="77777777" w:rsidR="00F577CF" w:rsidRPr="00F577CF" w:rsidRDefault="00F577CF" w:rsidP="00F829CB">
            <w:pPr>
              <w:jc w:val="both"/>
              <w:rPr>
                <w:b/>
                <w:sz w:val="20"/>
                <w:szCs w:val="20"/>
              </w:rPr>
            </w:pPr>
          </w:p>
          <w:p w14:paraId="6BD13276" w14:textId="77777777" w:rsidR="00F577CF" w:rsidRPr="00F577CF" w:rsidRDefault="00F577CF" w:rsidP="00F829CB">
            <w:pPr>
              <w:jc w:val="both"/>
              <w:rPr>
                <w:sz w:val="20"/>
                <w:szCs w:val="20"/>
              </w:rPr>
            </w:pPr>
            <w:r w:rsidRPr="00F577CF">
              <w:rPr>
                <w:b/>
                <w:sz w:val="20"/>
                <w:szCs w:val="20"/>
              </w:rPr>
              <w:t>_______________ Г.Ш. петровская</w:t>
            </w:r>
          </w:p>
        </w:tc>
        <w:tc>
          <w:tcPr>
            <w:tcW w:w="286" w:type="pct"/>
          </w:tcPr>
          <w:p w14:paraId="5389CA62" w14:textId="77777777" w:rsidR="00F577CF" w:rsidRPr="00F577CF" w:rsidRDefault="00F577CF" w:rsidP="00F829CB">
            <w:pPr>
              <w:tabs>
                <w:tab w:val="left" w:pos="0"/>
              </w:tabs>
              <w:rPr>
                <w:b/>
                <w:sz w:val="20"/>
                <w:szCs w:val="20"/>
              </w:rPr>
            </w:pPr>
          </w:p>
        </w:tc>
        <w:tc>
          <w:tcPr>
            <w:tcW w:w="2365" w:type="pct"/>
          </w:tcPr>
          <w:p w14:paraId="6825F2A2" w14:textId="77777777" w:rsidR="00F577CF" w:rsidRPr="00F577CF" w:rsidRDefault="00F577CF" w:rsidP="00F829CB">
            <w:pPr>
              <w:tabs>
                <w:tab w:val="left" w:pos="360"/>
              </w:tabs>
              <w:rPr>
                <w:b/>
                <w:sz w:val="20"/>
                <w:szCs w:val="20"/>
              </w:rPr>
            </w:pPr>
            <w:r w:rsidRPr="00F577CF">
              <w:rPr>
                <w:b/>
                <w:sz w:val="20"/>
                <w:szCs w:val="20"/>
              </w:rPr>
              <w:t>Председатель</w:t>
            </w:r>
          </w:p>
          <w:p w14:paraId="12DA134F" w14:textId="77777777" w:rsidR="00F577CF" w:rsidRPr="00F577CF" w:rsidRDefault="00F577CF" w:rsidP="00F829CB">
            <w:pPr>
              <w:tabs>
                <w:tab w:val="left" w:pos="360"/>
              </w:tabs>
              <w:rPr>
                <w:b/>
                <w:sz w:val="20"/>
                <w:szCs w:val="20"/>
              </w:rPr>
            </w:pPr>
            <w:r w:rsidRPr="00F577CF">
              <w:rPr>
                <w:b/>
                <w:sz w:val="20"/>
                <w:szCs w:val="20"/>
              </w:rPr>
              <w:t>поселкового Совета депутатов</w:t>
            </w:r>
          </w:p>
          <w:p w14:paraId="53238B19" w14:textId="77777777" w:rsidR="00F577CF" w:rsidRPr="00F577CF" w:rsidRDefault="00F577CF" w:rsidP="00F829CB">
            <w:pPr>
              <w:tabs>
                <w:tab w:val="left" w:pos="360"/>
              </w:tabs>
              <w:rPr>
                <w:b/>
                <w:sz w:val="20"/>
                <w:szCs w:val="20"/>
              </w:rPr>
            </w:pPr>
          </w:p>
          <w:p w14:paraId="159C3047" w14:textId="77777777" w:rsidR="00F577CF" w:rsidRPr="00F577CF" w:rsidRDefault="00F577CF" w:rsidP="00F829CB">
            <w:pPr>
              <w:tabs>
                <w:tab w:val="left" w:pos="360"/>
              </w:tabs>
              <w:rPr>
                <w:sz w:val="20"/>
                <w:szCs w:val="20"/>
              </w:rPr>
            </w:pPr>
            <w:r w:rsidRPr="00F577CF">
              <w:rPr>
                <w:b/>
                <w:sz w:val="20"/>
                <w:szCs w:val="20"/>
              </w:rPr>
              <w:t xml:space="preserve">________________ </w:t>
            </w:r>
            <w:proofErr w:type="spellStart"/>
            <w:r w:rsidRPr="00F577CF">
              <w:rPr>
                <w:b/>
                <w:sz w:val="20"/>
                <w:szCs w:val="20"/>
              </w:rPr>
              <w:t>А.М.Бочаров</w:t>
            </w:r>
            <w:proofErr w:type="spellEnd"/>
          </w:p>
        </w:tc>
      </w:tr>
    </w:tbl>
    <w:p w14:paraId="7F84FFA2" w14:textId="77777777" w:rsidR="00F577CF" w:rsidRPr="00F577CF" w:rsidRDefault="00F577CF" w:rsidP="00F577CF">
      <w:pPr>
        <w:tabs>
          <w:tab w:val="left" w:pos="9498"/>
        </w:tabs>
        <w:ind w:firstLine="709"/>
        <w:jc w:val="right"/>
        <w:rPr>
          <w:i/>
          <w:color w:val="FF0000"/>
          <w:sz w:val="20"/>
          <w:szCs w:val="20"/>
        </w:rPr>
      </w:pPr>
    </w:p>
    <w:p w14:paraId="2C4FE51C" w14:textId="77777777" w:rsidR="00F577CF" w:rsidRPr="00F577CF" w:rsidRDefault="00F577CF" w:rsidP="00F577CF">
      <w:pPr>
        <w:jc w:val="center"/>
        <w:rPr>
          <w:sz w:val="20"/>
          <w:szCs w:val="20"/>
        </w:rPr>
      </w:pPr>
    </w:p>
    <w:p w14:paraId="1015355F" w14:textId="77777777" w:rsidR="00F577CF" w:rsidRPr="00F577CF" w:rsidRDefault="00F577CF" w:rsidP="00F577CF">
      <w:pPr>
        <w:jc w:val="center"/>
        <w:rPr>
          <w:sz w:val="20"/>
          <w:szCs w:val="20"/>
        </w:rPr>
      </w:pPr>
    </w:p>
    <w:p w14:paraId="18AD3AF5" w14:textId="77777777" w:rsidR="00F577CF" w:rsidRPr="00F577CF" w:rsidRDefault="00F577CF" w:rsidP="00F577CF">
      <w:pPr>
        <w:jc w:val="center"/>
        <w:rPr>
          <w:sz w:val="20"/>
          <w:szCs w:val="20"/>
        </w:rPr>
      </w:pPr>
      <w:r w:rsidRPr="00F577CF">
        <w:rPr>
          <w:sz w:val="20"/>
          <w:szCs w:val="20"/>
        </w:rPr>
        <w:t>РОССИЙСКАЯ ФЕДЕРАЦИЯ (РОССИЯ)</w:t>
      </w:r>
    </w:p>
    <w:p w14:paraId="48BB7A62" w14:textId="77777777" w:rsidR="00F577CF" w:rsidRPr="00F577CF" w:rsidRDefault="00F577CF" w:rsidP="00F577CF">
      <w:pPr>
        <w:jc w:val="center"/>
        <w:rPr>
          <w:sz w:val="20"/>
          <w:szCs w:val="20"/>
        </w:rPr>
      </w:pPr>
      <w:r w:rsidRPr="00F577CF">
        <w:rPr>
          <w:sz w:val="20"/>
          <w:szCs w:val="20"/>
        </w:rPr>
        <w:t>РЕСПУБЛИКА САХА (ЯКУТИЯ)</w:t>
      </w:r>
    </w:p>
    <w:p w14:paraId="5B52CFFA" w14:textId="77777777" w:rsidR="00F577CF" w:rsidRPr="00F577CF" w:rsidRDefault="00F577CF" w:rsidP="00F577CF">
      <w:pPr>
        <w:jc w:val="center"/>
        <w:rPr>
          <w:sz w:val="20"/>
          <w:szCs w:val="20"/>
        </w:rPr>
      </w:pPr>
      <w:r w:rsidRPr="00F577CF">
        <w:rPr>
          <w:sz w:val="20"/>
          <w:szCs w:val="20"/>
        </w:rPr>
        <w:t>МИРНИНСКИЙ РАЙОН</w:t>
      </w:r>
    </w:p>
    <w:p w14:paraId="13018383" w14:textId="77777777" w:rsidR="00F577CF" w:rsidRPr="00F577CF" w:rsidRDefault="00F577CF" w:rsidP="00F577CF">
      <w:pPr>
        <w:jc w:val="center"/>
        <w:rPr>
          <w:sz w:val="20"/>
          <w:szCs w:val="20"/>
        </w:rPr>
      </w:pPr>
      <w:r w:rsidRPr="00F577CF">
        <w:rPr>
          <w:sz w:val="20"/>
          <w:szCs w:val="20"/>
        </w:rPr>
        <w:t>МУНИЦИПАЛЬНОЕ ОБРАЗОВАНИЕ «ПОСЕЛОК АЙХАЛ»</w:t>
      </w:r>
    </w:p>
    <w:p w14:paraId="3C1EFC53" w14:textId="77777777" w:rsidR="00F577CF" w:rsidRPr="00F577CF" w:rsidRDefault="00F577CF" w:rsidP="00F577CF">
      <w:pPr>
        <w:jc w:val="center"/>
        <w:rPr>
          <w:sz w:val="20"/>
          <w:szCs w:val="20"/>
        </w:rPr>
      </w:pPr>
      <w:r w:rsidRPr="00F577CF">
        <w:rPr>
          <w:sz w:val="20"/>
          <w:szCs w:val="20"/>
        </w:rPr>
        <w:t>ПОСЕЛКОВЫЙ СОВЕТ ДЕПУТАТОВ</w:t>
      </w:r>
    </w:p>
    <w:p w14:paraId="0BC2DDCA" w14:textId="77777777" w:rsidR="00F577CF" w:rsidRPr="00F577CF" w:rsidRDefault="00F577CF" w:rsidP="00F577CF">
      <w:pPr>
        <w:jc w:val="center"/>
        <w:rPr>
          <w:sz w:val="20"/>
          <w:szCs w:val="20"/>
        </w:rPr>
      </w:pPr>
      <w:r w:rsidRPr="00F577CF">
        <w:rPr>
          <w:sz w:val="20"/>
          <w:szCs w:val="20"/>
          <w:lang w:val="en-US"/>
        </w:rPr>
        <w:t>XXIX</w:t>
      </w:r>
      <w:r w:rsidRPr="00F577CF">
        <w:rPr>
          <w:sz w:val="20"/>
          <w:szCs w:val="20"/>
        </w:rPr>
        <w:t xml:space="preserve"> СЕССИЯ</w:t>
      </w:r>
    </w:p>
    <w:p w14:paraId="4DC3357F" w14:textId="77777777" w:rsidR="00F577CF" w:rsidRPr="00F577CF" w:rsidRDefault="00F577CF" w:rsidP="00F577CF">
      <w:pPr>
        <w:jc w:val="center"/>
        <w:rPr>
          <w:sz w:val="20"/>
          <w:szCs w:val="20"/>
        </w:rPr>
      </w:pPr>
      <w:r w:rsidRPr="00F577CF">
        <w:rPr>
          <w:sz w:val="20"/>
          <w:szCs w:val="20"/>
        </w:rPr>
        <w:lastRenderedPageBreak/>
        <w:t>РЕШЕНИЕ</w:t>
      </w:r>
    </w:p>
    <w:p w14:paraId="54E81BEE" w14:textId="77777777" w:rsidR="00F577CF" w:rsidRPr="00F577CF" w:rsidRDefault="00F577CF" w:rsidP="00F577CF">
      <w:pPr>
        <w:jc w:val="center"/>
        <w:rPr>
          <w:sz w:val="20"/>
          <w:szCs w:val="20"/>
        </w:rPr>
      </w:pPr>
    </w:p>
    <w:tbl>
      <w:tblPr>
        <w:tblpPr w:leftFromText="180" w:rightFromText="180" w:vertAnchor="text" w:horzAnchor="margin" w:tblpY="12"/>
        <w:tblW w:w="0" w:type="auto"/>
        <w:tblLook w:val="00A0" w:firstRow="1" w:lastRow="0" w:firstColumn="1" w:lastColumn="0" w:noHBand="0" w:noVBand="0"/>
      </w:tblPr>
      <w:tblGrid>
        <w:gridCol w:w="4968"/>
        <w:gridCol w:w="4953"/>
      </w:tblGrid>
      <w:tr w:rsidR="00F577CF" w:rsidRPr="00F577CF" w14:paraId="3011C76D" w14:textId="77777777" w:rsidTr="00F829CB">
        <w:tc>
          <w:tcPr>
            <w:tcW w:w="5073" w:type="dxa"/>
          </w:tcPr>
          <w:p w14:paraId="67846EA6" w14:textId="77777777" w:rsidR="00F577CF" w:rsidRPr="00F577CF" w:rsidRDefault="00F577CF" w:rsidP="00F829CB">
            <w:pPr>
              <w:jc w:val="both"/>
              <w:rPr>
                <w:sz w:val="20"/>
                <w:szCs w:val="20"/>
              </w:rPr>
            </w:pPr>
            <w:r w:rsidRPr="00F577CF">
              <w:rPr>
                <w:sz w:val="20"/>
                <w:szCs w:val="20"/>
              </w:rPr>
              <w:t>«19» ноября</w:t>
            </w:r>
            <w:r w:rsidRPr="00F577CF">
              <w:rPr>
                <w:b/>
                <w:sz w:val="20"/>
                <w:szCs w:val="20"/>
              </w:rPr>
              <w:t xml:space="preserve"> </w:t>
            </w:r>
            <w:r w:rsidRPr="00F577CF">
              <w:rPr>
                <w:sz w:val="20"/>
                <w:szCs w:val="20"/>
              </w:rPr>
              <w:t>2024 года</w:t>
            </w:r>
          </w:p>
        </w:tc>
        <w:tc>
          <w:tcPr>
            <w:tcW w:w="5065" w:type="dxa"/>
          </w:tcPr>
          <w:p w14:paraId="5E95B370" w14:textId="77777777" w:rsidR="00F577CF" w:rsidRPr="00F577CF" w:rsidRDefault="00F577CF" w:rsidP="00F829CB">
            <w:pPr>
              <w:jc w:val="right"/>
              <w:rPr>
                <w:bCs/>
                <w:sz w:val="20"/>
                <w:szCs w:val="20"/>
              </w:rPr>
            </w:pPr>
            <w:r w:rsidRPr="00F577CF">
              <w:rPr>
                <w:bCs/>
                <w:sz w:val="20"/>
                <w:szCs w:val="20"/>
                <w:lang w:val="en-US"/>
              </w:rPr>
              <w:t>V</w:t>
            </w:r>
            <w:r w:rsidRPr="00F577CF">
              <w:rPr>
                <w:bCs/>
                <w:sz w:val="20"/>
                <w:szCs w:val="20"/>
              </w:rPr>
              <w:t>-№ 29-3</w:t>
            </w:r>
          </w:p>
        </w:tc>
      </w:tr>
    </w:tbl>
    <w:p w14:paraId="351C5E1D" w14:textId="77777777" w:rsidR="00F577CF" w:rsidRPr="00F577CF" w:rsidRDefault="00F577CF" w:rsidP="00F577CF">
      <w:pPr>
        <w:jc w:val="center"/>
        <w:rPr>
          <w:b/>
          <w:sz w:val="20"/>
          <w:szCs w:val="20"/>
        </w:rPr>
      </w:pPr>
    </w:p>
    <w:p w14:paraId="1C535D3F" w14:textId="77777777" w:rsidR="00F577CF" w:rsidRPr="00F577CF" w:rsidRDefault="00F577CF" w:rsidP="00F577CF">
      <w:pPr>
        <w:jc w:val="center"/>
        <w:rPr>
          <w:b/>
          <w:sz w:val="20"/>
          <w:szCs w:val="20"/>
        </w:rPr>
      </w:pPr>
      <w:r w:rsidRPr="00F577CF">
        <w:rPr>
          <w:b/>
          <w:sz w:val="20"/>
          <w:szCs w:val="20"/>
        </w:rPr>
        <w:t xml:space="preserve">Об отмене муниципального правового акта поселкового Совета депутатов муниципального образования «Поселок </w:t>
      </w:r>
      <w:proofErr w:type="spellStart"/>
      <w:r w:rsidRPr="00F577CF">
        <w:rPr>
          <w:b/>
          <w:sz w:val="20"/>
          <w:szCs w:val="20"/>
        </w:rPr>
        <w:t>Айхал</w:t>
      </w:r>
      <w:proofErr w:type="spellEnd"/>
      <w:r w:rsidRPr="00F577CF">
        <w:rPr>
          <w:b/>
          <w:sz w:val="20"/>
          <w:szCs w:val="20"/>
        </w:rPr>
        <w:t xml:space="preserve">» </w:t>
      </w:r>
      <w:proofErr w:type="spellStart"/>
      <w:r w:rsidRPr="00F577CF">
        <w:rPr>
          <w:b/>
          <w:sz w:val="20"/>
          <w:szCs w:val="20"/>
        </w:rPr>
        <w:t>Мирнинского</w:t>
      </w:r>
      <w:proofErr w:type="spellEnd"/>
      <w:r w:rsidRPr="00F577CF">
        <w:rPr>
          <w:b/>
          <w:sz w:val="20"/>
          <w:szCs w:val="20"/>
        </w:rPr>
        <w:t xml:space="preserve"> района Республики Саха (Якутия) от 19.09.2024 V-№ 27-5 «О внесении изменений в устав муниципального образования «Поселок </w:t>
      </w:r>
      <w:proofErr w:type="spellStart"/>
      <w:r w:rsidRPr="00F577CF">
        <w:rPr>
          <w:b/>
          <w:sz w:val="20"/>
          <w:szCs w:val="20"/>
        </w:rPr>
        <w:t>Айхал</w:t>
      </w:r>
      <w:proofErr w:type="spellEnd"/>
      <w:r w:rsidRPr="00F577CF">
        <w:rPr>
          <w:b/>
          <w:sz w:val="20"/>
          <w:szCs w:val="20"/>
        </w:rPr>
        <w:t xml:space="preserve">» </w:t>
      </w:r>
      <w:proofErr w:type="spellStart"/>
      <w:r w:rsidRPr="00F577CF">
        <w:rPr>
          <w:b/>
          <w:sz w:val="20"/>
          <w:szCs w:val="20"/>
        </w:rPr>
        <w:t>Мирнинского</w:t>
      </w:r>
      <w:proofErr w:type="spellEnd"/>
      <w:r w:rsidRPr="00F577CF">
        <w:rPr>
          <w:b/>
          <w:sz w:val="20"/>
          <w:szCs w:val="20"/>
        </w:rPr>
        <w:t xml:space="preserve"> района Республики Саха (Якутия)»</w:t>
      </w:r>
    </w:p>
    <w:p w14:paraId="452D0424" w14:textId="77777777" w:rsidR="00F577CF" w:rsidRPr="00F577CF" w:rsidRDefault="00F577CF" w:rsidP="00F577CF">
      <w:pPr>
        <w:jc w:val="center"/>
        <w:rPr>
          <w:b/>
          <w:sz w:val="20"/>
          <w:szCs w:val="20"/>
        </w:rPr>
      </w:pPr>
    </w:p>
    <w:p w14:paraId="6B04B324" w14:textId="77777777" w:rsidR="00F577CF" w:rsidRPr="00F577CF" w:rsidRDefault="00F577CF" w:rsidP="00F577CF">
      <w:pPr>
        <w:tabs>
          <w:tab w:val="left" w:pos="9498"/>
        </w:tabs>
        <w:ind w:firstLine="709"/>
        <w:jc w:val="both"/>
        <w:rPr>
          <w:sz w:val="20"/>
          <w:szCs w:val="20"/>
        </w:rPr>
      </w:pPr>
      <w:r w:rsidRPr="00F577CF">
        <w:rPr>
          <w:sz w:val="20"/>
          <w:szCs w:val="20"/>
        </w:rPr>
        <w:t xml:space="preserve">Руководствуясь статьями 35, 48 Федерального закона от 06.10.2003 № 131-ФЗ «Об общих принципах организации местного самоуправления в Российской Федерации», статьями 24, 44 Устава муниципального образования «Поселок </w:t>
      </w:r>
      <w:proofErr w:type="spellStart"/>
      <w:r w:rsidRPr="00F577CF">
        <w:rPr>
          <w:sz w:val="20"/>
          <w:szCs w:val="20"/>
        </w:rPr>
        <w:t>Айхал</w:t>
      </w:r>
      <w:proofErr w:type="spellEnd"/>
      <w:r w:rsidRPr="00F577CF">
        <w:rPr>
          <w:sz w:val="20"/>
          <w:szCs w:val="20"/>
        </w:rPr>
        <w:t xml:space="preserve">» </w:t>
      </w:r>
      <w:proofErr w:type="spellStart"/>
      <w:r w:rsidRPr="00F577CF">
        <w:rPr>
          <w:sz w:val="20"/>
          <w:szCs w:val="20"/>
        </w:rPr>
        <w:t>Мирнинского</w:t>
      </w:r>
      <w:proofErr w:type="spellEnd"/>
      <w:r w:rsidRPr="00F577CF">
        <w:rPr>
          <w:sz w:val="20"/>
          <w:szCs w:val="20"/>
        </w:rPr>
        <w:t xml:space="preserve"> района Республики Саха (Якутия), письмом об отказе в государственной регистрации муниципального правового акта поселкового Совета депутатов муниципального образования «Поселок </w:t>
      </w:r>
      <w:proofErr w:type="spellStart"/>
      <w:r w:rsidRPr="00F577CF">
        <w:rPr>
          <w:sz w:val="20"/>
          <w:szCs w:val="20"/>
        </w:rPr>
        <w:t>Айхал</w:t>
      </w:r>
      <w:proofErr w:type="spellEnd"/>
      <w:r w:rsidRPr="00F577CF">
        <w:rPr>
          <w:sz w:val="20"/>
          <w:szCs w:val="20"/>
        </w:rPr>
        <w:t xml:space="preserve">» </w:t>
      </w:r>
      <w:proofErr w:type="spellStart"/>
      <w:r w:rsidRPr="00F577CF">
        <w:rPr>
          <w:sz w:val="20"/>
          <w:szCs w:val="20"/>
        </w:rPr>
        <w:t>Мирнинского</w:t>
      </w:r>
      <w:proofErr w:type="spellEnd"/>
      <w:r w:rsidRPr="00F577CF">
        <w:rPr>
          <w:sz w:val="20"/>
          <w:szCs w:val="20"/>
        </w:rPr>
        <w:t xml:space="preserve"> района Республики Саха (Якутия) от 19.09.2024 V-№ 27-5 «О внесении изменений в устав муниципального образования «Поселок </w:t>
      </w:r>
      <w:proofErr w:type="spellStart"/>
      <w:r w:rsidRPr="00F577CF">
        <w:rPr>
          <w:sz w:val="20"/>
          <w:szCs w:val="20"/>
        </w:rPr>
        <w:t>Айхал</w:t>
      </w:r>
      <w:proofErr w:type="spellEnd"/>
      <w:r w:rsidRPr="00F577CF">
        <w:rPr>
          <w:sz w:val="20"/>
          <w:szCs w:val="20"/>
        </w:rPr>
        <w:t xml:space="preserve">» </w:t>
      </w:r>
      <w:proofErr w:type="spellStart"/>
      <w:r w:rsidRPr="00F577CF">
        <w:rPr>
          <w:sz w:val="20"/>
          <w:szCs w:val="20"/>
        </w:rPr>
        <w:t>Мирнинского</w:t>
      </w:r>
      <w:proofErr w:type="spellEnd"/>
      <w:r w:rsidRPr="00F577CF">
        <w:rPr>
          <w:sz w:val="20"/>
          <w:szCs w:val="20"/>
        </w:rPr>
        <w:t xml:space="preserve"> района Республики Саха (Якутия)» от 23.10.2024 № 14/01-32/7466, полученным от Управления Министерства юстиции Российской Федерации по Республике Саха (Якутия), поселковый Совет депутатов муниципального образования «Поселок </w:t>
      </w:r>
      <w:proofErr w:type="spellStart"/>
      <w:r w:rsidRPr="00F577CF">
        <w:rPr>
          <w:sz w:val="20"/>
          <w:szCs w:val="20"/>
        </w:rPr>
        <w:t>Айхал</w:t>
      </w:r>
      <w:proofErr w:type="spellEnd"/>
      <w:r w:rsidRPr="00F577CF">
        <w:rPr>
          <w:sz w:val="20"/>
          <w:szCs w:val="20"/>
        </w:rPr>
        <w:t xml:space="preserve">» </w:t>
      </w:r>
      <w:proofErr w:type="spellStart"/>
      <w:r w:rsidRPr="00F577CF">
        <w:rPr>
          <w:sz w:val="20"/>
          <w:szCs w:val="20"/>
        </w:rPr>
        <w:t>Мирнинского</w:t>
      </w:r>
      <w:proofErr w:type="spellEnd"/>
      <w:r w:rsidRPr="00F577CF">
        <w:rPr>
          <w:sz w:val="20"/>
          <w:szCs w:val="20"/>
        </w:rPr>
        <w:t xml:space="preserve"> района Республики Саха (Якутия) </w:t>
      </w:r>
      <w:r w:rsidRPr="00F577CF">
        <w:rPr>
          <w:b/>
          <w:sz w:val="20"/>
          <w:szCs w:val="20"/>
        </w:rPr>
        <w:t>поселковый Совет депутатов решил:</w:t>
      </w:r>
    </w:p>
    <w:p w14:paraId="2E5952A8" w14:textId="77777777" w:rsidR="00F577CF" w:rsidRPr="00F577CF" w:rsidRDefault="00F577CF" w:rsidP="00F577CF">
      <w:pPr>
        <w:tabs>
          <w:tab w:val="left" w:pos="9498"/>
        </w:tabs>
        <w:ind w:firstLine="709"/>
        <w:jc w:val="both"/>
        <w:rPr>
          <w:sz w:val="20"/>
          <w:szCs w:val="20"/>
        </w:rPr>
      </w:pPr>
    </w:p>
    <w:p w14:paraId="33C4C422" w14:textId="77777777" w:rsidR="00F577CF" w:rsidRPr="00F577CF" w:rsidRDefault="00F577CF" w:rsidP="00F577CF">
      <w:pPr>
        <w:tabs>
          <w:tab w:val="left" w:pos="9498"/>
        </w:tabs>
        <w:ind w:firstLine="709"/>
        <w:jc w:val="both"/>
        <w:rPr>
          <w:sz w:val="20"/>
          <w:szCs w:val="20"/>
        </w:rPr>
      </w:pPr>
      <w:r w:rsidRPr="00F577CF">
        <w:rPr>
          <w:sz w:val="20"/>
          <w:szCs w:val="20"/>
        </w:rPr>
        <w:t xml:space="preserve">1. Отменить муниципальный правовой акт поселкового Совета депутатов муниципального образования «Поселок </w:t>
      </w:r>
      <w:proofErr w:type="spellStart"/>
      <w:r w:rsidRPr="00F577CF">
        <w:rPr>
          <w:sz w:val="20"/>
          <w:szCs w:val="20"/>
        </w:rPr>
        <w:t>Айхал</w:t>
      </w:r>
      <w:proofErr w:type="spellEnd"/>
      <w:r w:rsidRPr="00F577CF">
        <w:rPr>
          <w:sz w:val="20"/>
          <w:szCs w:val="20"/>
        </w:rPr>
        <w:t xml:space="preserve">» </w:t>
      </w:r>
      <w:proofErr w:type="spellStart"/>
      <w:r w:rsidRPr="00F577CF">
        <w:rPr>
          <w:sz w:val="20"/>
          <w:szCs w:val="20"/>
        </w:rPr>
        <w:t>Мирнинского</w:t>
      </w:r>
      <w:proofErr w:type="spellEnd"/>
      <w:r w:rsidRPr="00F577CF">
        <w:rPr>
          <w:sz w:val="20"/>
          <w:szCs w:val="20"/>
        </w:rPr>
        <w:t xml:space="preserve"> района Республики Саха (Якутия) от 19.09.2024 V-№ 27-5 «О внесении изменений в устав муниципального образования «Поселок </w:t>
      </w:r>
      <w:proofErr w:type="spellStart"/>
      <w:r w:rsidRPr="00F577CF">
        <w:rPr>
          <w:sz w:val="20"/>
          <w:szCs w:val="20"/>
        </w:rPr>
        <w:t>Айхал</w:t>
      </w:r>
      <w:proofErr w:type="spellEnd"/>
      <w:r w:rsidRPr="00F577CF">
        <w:rPr>
          <w:sz w:val="20"/>
          <w:szCs w:val="20"/>
        </w:rPr>
        <w:t xml:space="preserve">» </w:t>
      </w:r>
      <w:proofErr w:type="spellStart"/>
      <w:r w:rsidRPr="00F577CF">
        <w:rPr>
          <w:sz w:val="20"/>
          <w:szCs w:val="20"/>
        </w:rPr>
        <w:t>Мирнинского</w:t>
      </w:r>
      <w:proofErr w:type="spellEnd"/>
      <w:r w:rsidRPr="00F577CF">
        <w:rPr>
          <w:sz w:val="20"/>
          <w:szCs w:val="20"/>
        </w:rPr>
        <w:t xml:space="preserve"> района Республики Саха (Якутия)».</w:t>
      </w:r>
    </w:p>
    <w:p w14:paraId="1EA522AC" w14:textId="77777777" w:rsidR="00F577CF" w:rsidRPr="00F577CF" w:rsidRDefault="00F577CF" w:rsidP="00F577CF">
      <w:pPr>
        <w:tabs>
          <w:tab w:val="left" w:pos="9498"/>
        </w:tabs>
        <w:ind w:firstLine="709"/>
        <w:jc w:val="both"/>
        <w:rPr>
          <w:sz w:val="20"/>
          <w:szCs w:val="20"/>
        </w:rPr>
      </w:pPr>
      <w:r w:rsidRPr="00F577CF">
        <w:rPr>
          <w:sz w:val="20"/>
          <w:szCs w:val="20"/>
        </w:rPr>
        <w:t xml:space="preserve">2. Опубликовать настоящее решение в информационном бюллетени «Вестник </w:t>
      </w:r>
      <w:proofErr w:type="spellStart"/>
      <w:r w:rsidRPr="00F577CF">
        <w:rPr>
          <w:sz w:val="20"/>
          <w:szCs w:val="20"/>
        </w:rPr>
        <w:t>Айхала</w:t>
      </w:r>
      <w:proofErr w:type="spellEnd"/>
      <w:r w:rsidRPr="00F577CF">
        <w:rPr>
          <w:sz w:val="20"/>
          <w:szCs w:val="20"/>
        </w:rPr>
        <w:t xml:space="preserve">» и разместить на официальном сайте Администрации МО «Поселок </w:t>
      </w:r>
      <w:proofErr w:type="spellStart"/>
      <w:r w:rsidRPr="00F577CF">
        <w:rPr>
          <w:sz w:val="20"/>
          <w:szCs w:val="20"/>
        </w:rPr>
        <w:t>Айхал</w:t>
      </w:r>
      <w:proofErr w:type="spellEnd"/>
      <w:r w:rsidRPr="00F577CF">
        <w:rPr>
          <w:sz w:val="20"/>
          <w:szCs w:val="20"/>
        </w:rPr>
        <w:t>» (www.мо-айхал.рф).</w:t>
      </w:r>
    </w:p>
    <w:p w14:paraId="402FDD8D" w14:textId="77777777" w:rsidR="00F577CF" w:rsidRPr="00F577CF" w:rsidRDefault="00F577CF" w:rsidP="00F577CF">
      <w:pPr>
        <w:tabs>
          <w:tab w:val="left" w:pos="9498"/>
        </w:tabs>
        <w:ind w:firstLine="709"/>
        <w:jc w:val="both"/>
        <w:rPr>
          <w:sz w:val="20"/>
          <w:szCs w:val="20"/>
        </w:rPr>
      </w:pPr>
      <w:r w:rsidRPr="00F577CF">
        <w:rPr>
          <w:sz w:val="20"/>
          <w:szCs w:val="20"/>
        </w:rPr>
        <w:t xml:space="preserve">3. Настоящее решение вступает в силу со дня его официального опубликования (обнародования). </w:t>
      </w:r>
    </w:p>
    <w:p w14:paraId="0753457D" w14:textId="77777777" w:rsidR="00F577CF" w:rsidRPr="00F577CF" w:rsidRDefault="00F577CF" w:rsidP="00F577CF">
      <w:pPr>
        <w:tabs>
          <w:tab w:val="left" w:pos="9498"/>
        </w:tabs>
        <w:ind w:firstLine="709"/>
        <w:jc w:val="both"/>
        <w:rPr>
          <w:sz w:val="20"/>
          <w:szCs w:val="20"/>
        </w:rPr>
      </w:pPr>
      <w:r w:rsidRPr="00F577CF">
        <w:rPr>
          <w:sz w:val="20"/>
          <w:szCs w:val="20"/>
        </w:rPr>
        <w:t>4. Контроль исполнения настоящего решения возложить на Председателя поселкового Совета депутатов, Главу поселка.</w:t>
      </w:r>
    </w:p>
    <w:p w14:paraId="209D8908" w14:textId="77777777" w:rsidR="00F577CF" w:rsidRPr="00F577CF" w:rsidRDefault="00F577CF" w:rsidP="00F577CF">
      <w:pPr>
        <w:tabs>
          <w:tab w:val="left" w:pos="9498"/>
        </w:tabs>
        <w:ind w:firstLine="709"/>
        <w:rPr>
          <w:sz w:val="20"/>
          <w:szCs w:val="20"/>
        </w:rPr>
      </w:pPr>
    </w:p>
    <w:tbl>
      <w:tblPr>
        <w:tblW w:w="5000" w:type="pct"/>
        <w:tblLook w:val="04A0" w:firstRow="1" w:lastRow="0" w:firstColumn="1" w:lastColumn="0" w:noHBand="0" w:noVBand="1"/>
      </w:tblPr>
      <w:tblGrid>
        <w:gridCol w:w="4960"/>
        <w:gridCol w:w="4961"/>
      </w:tblGrid>
      <w:tr w:rsidR="00F577CF" w:rsidRPr="00F577CF" w14:paraId="29B50084" w14:textId="77777777" w:rsidTr="00F829CB">
        <w:trPr>
          <w:trHeight w:val="718"/>
        </w:trPr>
        <w:tc>
          <w:tcPr>
            <w:tcW w:w="2500" w:type="pct"/>
          </w:tcPr>
          <w:p w14:paraId="569EA95C" w14:textId="77777777" w:rsidR="00F577CF" w:rsidRPr="00F577CF" w:rsidRDefault="00F577CF" w:rsidP="00F829CB">
            <w:pPr>
              <w:jc w:val="both"/>
              <w:rPr>
                <w:rFonts w:eastAsia="Calibri"/>
                <w:b/>
                <w:sz w:val="20"/>
                <w:szCs w:val="20"/>
                <w:lang w:eastAsia="en-US"/>
              </w:rPr>
            </w:pPr>
            <w:r w:rsidRPr="00F577CF">
              <w:rPr>
                <w:rFonts w:eastAsia="Calibri"/>
                <w:b/>
                <w:sz w:val="20"/>
                <w:szCs w:val="20"/>
                <w:lang w:eastAsia="en-US"/>
              </w:rPr>
              <w:t>Глава поселка</w:t>
            </w:r>
          </w:p>
          <w:p w14:paraId="1FD403C4" w14:textId="77777777" w:rsidR="00F577CF" w:rsidRPr="00F577CF" w:rsidRDefault="00F577CF" w:rsidP="00F829CB">
            <w:pPr>
              <w:jc w:val="both"/>
              <w:rPr>
                <w:rFonts w:eastAsia="Calibri"/>
                <w:b/>
                <w:sz w:val="20"/>
                <w:szCs w:val="20"/>
                <w:lang w:eastAsia="en-US"/>
              </w:rPr>
            </w:pPr>
          </w:p>
          <w:p w14:paraId="23A14BC6" w14:textId="77777777" w:rsidR="00F577CF" w:rsidRPr="00F577CF" w:rsidRDefault="00F577CF" w:rsidP="00F829CB">
            <w:pPr>
              <w:jc w:val="both"/>
              <w:rPr>
                <w:rFonts w:eastAsia="Calibri"/>
                <w:b/>
                <w:sz w:val="20"/>
                <w:szCs w:val="20"/>
                <w:lang w:eastAsia="en-US"/>
              </w:rPr>
            </w:pPr>
          </w:p>
          <w:p w14:paraId="7DE4AF09" w14:textId="77777777" w:rsidR="00F577CF" w:rsidRPr="00F577CF" w:rsidRDefault="00F577CF" w:rsidP="00F829CB">
            <w:pPr>
              <w:jc w:val="both"/>
              <w:rPr>
                <w:rFonts w:eastAsia="Calibri"/>
                <w:sz w:val="20"/>
                <w:szCs w:val="20"/>
                <w:lang w:eastAsia="en-US"/>
              </w:rPr>
            </w:pPr>
            <w:r w:rsidRPr="00F577CF">
              <w:rPr>
                <w:rFonts w:eastAsia="Calibri"/>
                <w:b/>
                <w:sz w:val="20"/>
                <w:szCs w:val="20"/>
                <w:lang w:eastAsia="en-US"/>
              </w:rPr>
              <w:t>____________________Г.Ш. Петровская</w:t>
            </w:r>
          </w:p>
        </w:tc>
        <w:tc>
          <w:tcPr>
            <w:tcW w:w="2500" w:type="pct"/>
          </w:tcPr>
          <w:p w14:paraId="491BF0BE" w14:textId="77777777" w:rsidR="00F577CF" w:rsidRPr="00F577CF" w:rsidRDefault="00F577CF" w:rsidP="00F829CB">
            <w:pPr>
              <w:tabs>
                <w:tab w:val="left" w:pos="360"/>
              </w:tabs>
              <w:jc w:val="both"/>
              <w:rPr>
                <w:rFonts w:eastAsia="Calibri"/>
                <w:b/>
                <w:sz w:val="20"/>
                <w:szCs w:val="20"/>
                <w:lang w:eastAsia="en-US"/>
              </w:rPr>
            </w:pPr>
            <w:r w:rsidRPr="00F577CF">
              <w:rPr>
                <w:rFonts w:eastAsia="Calibri"/>
                <w:b/>
                <w:sz w:val="20"/>
                <w:szCs w:val="20"/>
                <w:lang w:eastAsia="en-US"/>
              </w:rPr>
              <w:t>Председатель</w:t>
            </w:r>
          </w:p>
          <w:p w14:paraId="4FEF8842" w14:textId="77777777" w:rsidR="00F577CF" w:rsidRPr="00F577CF" w:rsidRDefault="00F577CF" w:rsidP="00F829CB">
            <w:pPr>
              <w:tabs>
                <w:tab w:val="left" w:pos="360"/>
              </w:tabs>
              <w:jc w:val="both"/>
              <w:rPr>
                <w:rFonts w:eastAsia="Calibri"/>
                <w:b/>
                <w:sz w:val="20"/>
                <w:szCs w:val="20"/>
                <w:lang w:eastAsia="en-US"/>
              </w:rPr>
            </w:pPr>
            <w:r w:rsidRPr="00F577CF">
              <w:rPr>
                <w:rFonts w:eastAsia="Calibri"/>
                <w:b/>
                <w:sz w:val="20"/>
                <w:szCs w:val="20"/>
                <w:lang w:eastAsia="en-US"/>
              </w:rPr>
              <w:t>поселкового Совета депутатов</w:t>
            </w:r>
          </w:p>
          <w:p w14:paraId="334B20A6" w14:textId="77777777" w:rsidR="00F577CF" w:rsidRPr="00F577CF" w:rsidRDefault="00F577CF" w:rsidP="00F829CB">
            <w:pPr>
              <w:tabs>
                <w:tab w:val="left" w:pos="360"/>
              </w:tabs>
              <w:jc w:val="both"/>
              <w:rPr>
                <w:rFonts w:eastAsia="Calibri"/>
                <w:b/>
                <w:sz w:val="20"/>
                <w:szCs w:val="20"/>
                <w:lang w:eastAsia="en-US"/>
              </w:rPr>
            </w:pPr>
          </w:p>
          <w:p w14:paraId="64303D85" w14:textId="77777777" w:rsidR="00F577CF" w:rsidRPr="00F577CF" w:rsidRDefault="00F577CF" w:rsidP="00F829CB">
            <w:pPr>
              <w:tabs>
                <w:tab w:val="left" w:pos="360"/>
              </w:tabs>
              <w:jc w:val="both"/>
              <w:rPr>
                <w:rFonts w:eastAsia="Calibri"/>
                <w:sz w:val="20"/>
                <w:szCs w:val="20"/>
                <w:lang w:eastAsia="en-US"/>
              </w:rPr>
            </w:pPr>
            <w:r w:rsidRPr="00F577CF">
              <w:rPr>
                <w:rFonts w:eastAsia="Calibri"/>
                <w:b/>
                <w:sz w:val="20"/>
                <w:szCs w:val="20"/>
                <w:lang w:eastAsia="en-US"/>
              </w:rPr>
              <w:t>____________________А.М. Бочаров</w:t>
            </w:r>
          </w:p>
        </w:tc>
      </w:tr>
    </w:tbl>
    <w:p w14:paraId="1FE1A2B2" w14:textId="77777777" w:rsidR="00F577CF" w:rsidRPr="00F577CF" w:rsidRDefault="00F577CF" w:rsidP="00F577CF">
      <w:pPr>
        <w:tabs>
          <w:tab w:val="left" w:pos="9498"/>
        </w:tabs>
        <w:rPr>
          <w:b/>
          <w:sz w:val="20"/>
          <w:szCs w:val="20"/>
        </w:rPr>
      </w:pPr>
    </w:p>
    <w:p w14:paraId="2E2B38DE" w14:textId="77777777" w:rsidR="00F577CF" w:rsidRPr="00F577CF" w:rsidRDefault="00F577CF" w:rsidP="00F577CF">
      <w:pPr>
        <w:jc w:val="center"/>
        <w:rPr>
          <w:sz w:val="20"/>
          <w:szCs w:val="20"/>
        </w:rPr>
      </w:pPr>
    </w:p>
    <w:p w14:paraId="4B316AF3" w14:textId="77777777" w:rsidR="00F577CF" w:rsidRPr="00F577CF" w:rsidRDefault="00F577CF" w:rsidP="00F577CF">
      <w:pPr>
        <w:jc w:val="center"/>
        <w:rPr>
          <w:sz w:val="20"/>
          <w:szCs w:val="20"/>
        </w:rPr>
      </w:pPr>
    </w:p>
    <w:p w14:paraId="41E0BF00" w14:textId="77777777" w:rsidR="00F577CF" w:rsidRPr="00F577CF" w:rsidRDefault="00F577CF" w:rsidP="00F577CF">
      <w:pPr>
        <w:jc w:val="center"/>
        <w:rPr>
          <w:sz w:val="20"/>
          <w:szCs w:val="20"/>
        </w:rPr>
      </w:pPr>
      <w:r w:rsidRPr="00F577CF">
        <w:rPr>
          <w:sz w:val="20"/>
          <w:szCs w:val="20"/>
        </w:rPr>
        <w:t>РОССИЙСКАЯ ФЕДЕРАЦИЯ (РОССИЯ)</w:t>
      </w:r>
    </w:p>
    <w:p w14:paraId="660C2ADB" w14:textId="77777777" w:rsidR="00F577CF" w:rsidRPr="00F577CF" w:rsidRDefault="00F577CF" w:rsidP="00F577CF">
      <w:pPr>
        <w:jc w:val="center"/>
        <w:rPr>
          <w:sz w:val="20"/>
          <w:szCs w:val="20"/>
        </w:rPr>
      </w:pPr>
      <w:r w:rsidRPr="00F577CF">
        <w:rPr>
          <w:sz w:val="20"/>
          <w:szCs w:val="20"/>
        </w:rPr>
        <w:t>РЕСПУБЛИКА САХА (ЯКУТИЯ)</w:t>
      </w:r>
    </w:p>
    <w:p w14:paraId="7BD4F4D0" w14:textId="77777777" w:rsidR="00F577CF" w:rsidRPr="00F577CF" w:rsidRDefault="00F577CF" w:rsidP="00F577CF">
      <w:pPr>
        <w:jc w:val="center"/>
        <w:rPr>
          <w:sz w:val="20"/>
          <w:szCs w:val="20"/>
        </w:rPr>
      </w:pPr>
      <w:r w:rsidRPr="00F577CF">
        <w:rPr>
          <w:sz w:val="20"/>
          <w:szCs w:val="20"/>
        </w:rPr>
        <w:t>МИРНИНСКИЙ РАЙОН</w:t>
      </w:r>
    </w:p>
    <w:p w14:paraId="33C0C6ED" w14:textId="77777777" w:rsidR="00F577CF" w:rsidRPr="00F577CF" w:rsidRDefault="00F577CF" w:rsidP="00F577CF">
      <w:pPr>
        <w:jc w:val="center"/>
        <w:rPr>
          <w:sz w:val="20"/>
          <w:szCs w:val="20"/>
        </w:rPr>
      </w:pPr>
      <w:r w:rsidRPr="00F577CF">
        <w:rPr>
          <w:sz w:val="20"/>
          <w:szCs w:val="20"/>
        </w:rPr>
        <w:t>МУНИЦИПАЛЬНОЕ ОБРАЗОВАНИЕ «ПОСЕЛОК АЙХАЛ»</w:t>
      </w:r>
    </w:p>
    <w:p w14:paraId="059C3337" w14:textId="77777777" w:rsidR="00F577CF" w:rsidRPr="00F577CF" w:rsidRDefault="00F577CF" w:rsidP="00F577CF">
      <w:pPr>
        <w:jc w:val="center"/>
        <w:rPr>
          <w:sz w:val="20"/>
          <w:szCs w:val="20"/>
        </w:rPr>
      </w:pPr>
      <w:r w:rsidRPr="00F577CF">
        <w:rPr>
          <w:sz w:val="20"/>
          <w:szCs w:val="20"/>
        </w:rPr>
        <w:t>ПОСЕЛКОВЫЙ СОВЕТ ДЕПУТАТОВ</w:t>
      </w:r>
    </w:p>
    <w:p w14:paraId="54657289" w14:textId="77777777" w:rsidR="00F577CF" w:rsidRPr="00F577CF" w:rsidRDefault="00F577CF" w:rsidP="00F577CF">
      <w:pPr>
        <w:tabs>
          <w:tab w:val="left" w:pos="9498"/>
        </w:tabs>
        <w:ind w:firstLine="709"/>
        <w:jc w:val="center"/>
        <w:rPr>
          <w:sz w:val="20"/>
          <w:szCs w:val="20"/>
        </w:rPr>
      </w:pPr>
      <w:r w:rsidRPr="00F577CF">
        <w:rPr>
          <w:sz w:val="20"/>
          <w:szCs w:val="20"/>
        </w:rPr>
        <w:t>РЕШЕНИЕ</w:t>
      </w:r>
    </w:p>
    <w:p w14:paraId="52E7DC64" w14:textId="77777777" w:rsidR="00F577CF" w:rsidRPr="00F577CF" w:rsidRDefault="00F577CF" w:rsidP="00F577CF">
      <w:pPr>
        <w:tabs>
          <w:tab w:val="left" w:pos="9498"/>
        </w:tabs>
        <w:ind w:firstLine="709"/>
        <w:jc w:val="center"/>
        <w:rPr>
          <w:sz w:val="20"/>
          <w:szCs w:val="20"/>
        </w:rPr>
      </w:pPr>
      <w:r w:rsidRPr="00F577CF">
        <w:rPr>
          <w:sz w:val="20"/>
          <w:szCs w:val="20"/>
        </w:rPr>
        <w:t xml:space="preserve">от «19» ноября 2024 г. </w:t>
      </w:r>
      <w:r w:rsidRPr="00F577CF">
        <w:rPr>
          <w:sz w:val="20"/>
          <w:szCs w:val="20"/>
          <w:lang w:val="en-US"/>
        </w:rPr>
        <w:t>V</w:t>
      </w:r>
      <w:r w:rsidRPr="00F577CF">
        <w:rPr>
          <w:sz w:val="20"/>
          <w:szCs w:val="20"/>
        </w:rPr>
        <w:t>-№ 29-4</w:t>
      </w:r>
    </w:p>
    <w:p w14:paraId="23FED460" w14:textId="77777777" w:rsidR="00F577CF" w:rsidRPr="00F577CF" w:rsidRDefault="00F577CF" w:rsidP="00F577CF">
      <w:pPr>
        <w:tabs>
          <w:tab w:val="left" w:pos="9498"/>
        </w:tabs>
        <w:ind w:firstLine="709"/>
        <w:jc w:val="center"/>
        <w:rPr>
          <w:sz w:val="20"/>
          <w:szCs w:val="20"/>
        </w:rPr>
      </w:pPr>
      <w:r w:rsidRPr="00F577CF">
        <w:rPr>
          <w:sz w:val="20"/>
          <w:szCs w:val="20"/>
        </w:rPr>
        <w:t xml:space="preserve">О МУНИЦИПАЛЬНОМ ПРАВОВОМ АКТЕ ПОСЕЛКОВОГО СОВЕТА ДЕПУТАТОВ </w:t>
      </w:r>
    </w:p>
    <w:p w14:paraId="02263DDF" w14:textId="77777777" w:rsidR="00F577CF" w:rsidRPr="00F577CF" w:rsidRDefault="00F577CF" w:rsidP="00F577CF">
      <w:pPr>
        <w:tabs>
          <w:tab w:val="left" w:pos="9498"/>
        </w:tabs>
        <w:ind w:firstLine="709"/>
        <w:jc w:val="center"/>
        <w:rPr>
          <w:sz w:val="20"/>
          <w:szCs w:val="20"/>
        </w:rPr>
      </w:pPr>
    </w:p>
    <w:p w14:paraId="10204312" w14:textId="77777777" w:rsidR="00F577CF" w:rsidRPr="00F577CF" w:rsidRDefault="00F577CF" w:rsidP="00F577CF">
      <w:pPr>
        <w:pStyle w:val="a4"/>
        <w:tabs>
          <w:tab w:val="left" w:pos="9498"/>
        </w:tabs>
        <w:ind w:firstLine="709"/>
        <w:jc w:val="center"/>
        <w:rPr>
          <w:sz w:val="20"/>
          <w:szCs w:val="20"/>
        </w:rPr>
      </w:pPr>
      <w:r w:rsidRPr="00F577CF">
        <w:rPr>
          <w:sz w:val="20"/>
          <w:szCs w:val="20"/>
        </w:rPr>
        <w:t>О ВНЕСЕНИИ ИЗМЕНЕНИЙ В УСТАВ МУНИЦИПАЛЬНОГО ОБРАЗОВАНИЯ</w:t>
      </w:r>
    </w:p>
    <w:p w14:paraId="40B9BFB7" w14:textId="77777777" w:rsidR="00F577CF" w:rsidRPr="00F577CF" w:rsidRDefault="00F577CF" w:rsidP="00F577CF">
      <w:pPr>
        <w:tabs>
          <w:tab w:val="left" w:pos="9498"/>
        </w:tabs>
        <w:ind w:firstLine="709"/>
        <w:jc w:val="center"/>
        <w:rPr>
          <w:sz w:val="20"/>
          <w:szCs w:val="20"/>
        </w:rPr>
      </w:pPr>
      <w:r w:rsidRPr="00F577CF">
        <w:rPr>
          <w:sz w:val="20"/>
          <w:szCs w:val="20"/>
        </w:rPr>
        <w:t>«ПОСЕЛОК АЙХАЛ» МИРНИНСКОГО РАЙОНА РЕСПУБЛИКИ САХА (ЯКУТИЯ)</w:t>
      </w:r>
    </w:p>
    <w:p w14:paraId="30FCA679" w14:textId="77777777" w:rsidR="00F577CF" w:rsidRPr="00F577CF" w:rsidRDefault="00F577CF" w:rsidP="00F577CF">
      <w:pPr>
        <w:tabs>
          <w:tab w:val="left" w:pos="9498"/>
        </w:tabs>
        <w:ind w:firstLine="709"/>
        <w:jc w:val="center"/>
        <w:rPr>
          <w:sz w:val="20"/>
          <w:szCs w:val="20"/>
        </w:rPr>
      </w:pPr>
    </w:p>
    <w:p w14:paraId="678B4560" w14:textId="77777777" w:rsidR="00F577CF" w:rsidRPr="00F577CF" w:rsidRDefault="00F577CF" w:rsidP="00F577CF">
      <w:pPr>
        <w:tabs>
          <w:tab w:val="left" w:pos="9498"/>
        </w:tabs>
        <w:ind w:firstLine="709"/>
        <w:jc w:val="center"/>
        <w:rPr>
          <w:sz w:val="20"/>
          <w:szCs w:val="20"/>
        </w:rPr>
      </w:pPr>
    </w:p>
    <w:p w14:paraId="64F15069" w14:textId="77777777" w:rsidR="00F577CF" w:rsidRPr="00F577CF" w:rsidRDefault="00F577CF" w:rsidP="00F577CF">
      <w:pPr>
        <w:tabs>
          <w:tab w:val="left" w:pos="9498"/>
        </w:tabs>
        <w:ind w:firstLine="709"/>
        <w:jc w:val="center"/>
        <w:rPr>
          <w:sz w:val="20"/>
          <w:szCs w:val="20"/>
        </w:rPr>
      </w:pPr>
      <w:r w:rsidRPr="00F577CF">
        <w:rPr>
          <w:sz w:val="20"/>
          <w:szCs w:val="20"/>
        </w:rPr>
        <w:t>2024 год</w:t>
      </w:r>
    </w:p>
    <w:p w14:paraId="18A6B280" w14:textId="77777777" w:rsidR="00F577CF" w:rsidRPr="00F577CF" w:rsidRDefault="00F577CF" w:rsidP="00F577CF">
      <w:pPr>
        <w:rPr>
          <w:sz w:val="20"/>
          <w:szCs w:val="20"/>
        </w:rPr>
      </w:pPr>
    </w:p>
    <w:p w14:paraId="4E1A909F" w14:textId="77777777" w:rsidR="00F577CF" w:rsidRPr="00F577CF" w:rsidRDefault="00F577CF" w:rsidP="00F577CF">
      <w:pPr>
        <w:rPr>
          <w:sz w:val="20"/>
          <w:szCs w:val="20"/>
        </w:rPr>
      </w:pPr>
    </w:p>
    <w:p w14:paraId="6C2AFF79" w14:textId="77777777" w:rsidR="00F577CF" w:rsidRPr="00F577CF" w:rsidRDefault="00F577CF" w:rsidP="00F577CF">
      <w:pPr>
        <w:jc w:val="center"/>
        <w:rPr>
          <w:sz w:val="20"/>
          <w:szCs w:val="20"/>
        </w:rPr>
      </w:pPr>
      <w:r w:rsidRPr="00F577CF">
        <w:rPr>
          <w:sz w:val="20"/>
          <w:szCs w:val="20"/>
        </w:rPr>
        <w:t>РОССИЙСКАЯ ФЕДЕРАЦИЯ (РОССИЯ)</w:t>
      </w:r>
    </w:p>
    <w:p w14:paraId="4897AB62" w14:textId="77777777" w:rsidR="00F577CF" w:rsidRPr="00F577CF" w:rsidRDefault="00F577CF" w:rsidP="00F577CF">
      <w:pPr>
        <w:jc w:val="center"/>
        <w:rPr>
          <w:sz w:val="20"/>
          <w:szCs w:val="20"/>
        </w:rPr>
      </w:pPr>
      <w:r w:rsidRPr="00F577CF">
        <w:rPr>
          <w:sz w:val="20"/>
          <w:szCs w:val="20"/>
        </w:rPr>
        <w:t>РЕСПУБЛИКА САХА (ЯКУТИЯ)</w:t>
      </w:r>
    </w:p>
    <w:p w14:paraId="7D96B420" w14:textId="77777777" w:rsidR="00F577CF" w:rsidRPr="00F577CF" w:rsidRDefault="00F577CF" w:rsidP="00F577CF">
      <w:pPr>
        <w:jc w:val="center"/>
        <w:rPr>
          <w:sz w:val="20"/>
          <w:szCs w:val="20"/>
        </w:rPr>
      </w:pPr>
      <w:r w:rsidRPr="00F577CF">
        <w:rPr>
          <w:sz w:val="20"/>
          <w:szCs w:val="20"/>
        </w:rPr>
        <w:t>МИРНИНСКИЙ РАЙОН</w:t>
      </w:r>
    </w:p>
    <w:p w14:paraId="1989348D" w14:textId="77777777" w:rsidR="00F577CF" w:rsidRPr="00F577CF" w:rsidRDefault="00F577CF" w:rsidP="00F577CF">
      <w:pPr>
        <w:jc w:val="center"/>
        <w:rPr>
          <w:sz w:val="20"/>
          <w:szCs w:val="20"/>
        </w:rPr>
      </w:pPr>
      <w:r w:rsidRPr="00F577CF">
        <w:rPr>
          <w:sz w:val="20"/>
          <w:szCs w:val="20"/>
        </w:rPr>
        <w:t>МУНИЦИПАЛЬНОЕ ОБРАЗОВАНИЕ «ПОСЕЛОК АЙХАЛ»</w:t>
      </w:r>
    </w:p>
    <w:p w14:paraId="3FB1C1B1" w14:textId="77777777" w:rsidR="00F577CF" w:rsidRPr="00F577CF" w:rsidRDefault="00F577CF" w:rsidP="00F577CF">
      <w:pPr>
        <w:jc w:val="center"/>
        <w:rPr>
          <w:sz w:val="20"/>
          <w:szCs w:val="20"/>
        </w:rPr>
      </w:pPr>
      <w:r w:rsidRPr="00F577CF">
        <w:rPr>
          <w:sz w:val="20"/>
          <w:szCs w:val="20"/>
        </w:rPr>
        <w:t>ПОСЕЛКОВЫЙ СОВЕТ ДЕПУТАТОВ</w:t>
      </w:r>
    </w:p>
    <w:p w14:paraId="21606D2F" w14:textId="77777777" w:rsidR="00F577CF" w:rsidRPr="00F577CF" w:rsidRDefault="00F577CF" w:rsidP="00F577CF">
      <w:pPr>
        <w:jc w:val="center"/>
        <w:rPr>
          <w:sz w:val="20"/>
          <w:szCs w:val="20"/>
        </w:rPr>
      </w:pPr>
      <w:r w:rsidRPr="00F577CF">
        <w:rPr>
          <w:sz w:val="20"/>
          <w:szCs w:val="20"/>
        </w:rPr>
        <w:t xml:space="preserve">МУНИЦИПАЛЬНЫЙ ПРАВОВОЙ АКТ </w:t>
      </w:r>
    </w:p>
    <w:p w14:paraId="0B495B4D" w14:textId="77777777" w:rsidR="00F577CF" w:rsidRPr="00F577CF" w:rsidRDefault="00F577CF" w:rsidP="00F577CF">
      <w:pPr>
        <w:jc w:val="center"/>
        <w:rPr>
          <w:sz w:val="20"/>
          <w:szCs w:val="20"/>
        </w:rPr>
      </w:pPr>
    </w:p>
    <w:tbl>
      <w:tblPr>
        <w:tblpPr w:leftFromText="180" w:rightFromText="180" w:vertAnchor="text" w:horzAnchor="margin" w:tblpY="12"/>
        <w:tblW w:w="0" w:type="auto"/>
        <w:tblLook w:val="00A0" w:firstRow="1" w:lastRow="0" w:firstColumn="1" w:lastColumn="0" w:noHBand="0" w:noVBand="0"/>
      </w:tblPr>
      <w:tblGrid>
        <w:gridCol w:w="4968"/>
        <w:gridCol w:w="4953"/>
      </w:tblGrid>
      <w:tr w:rsidR="00F577CF" w:rsidRPr="00F577CF" w14:paraId="4520C37E" w14:textId="77777777" w:rsidTr="00F829CB">
        <w:tc>
          <w:tcPr>
            <w:tcW w:w="5073" w:type="dxa"/>
          </w:tcPr>
          <w:p w14:paraId="1840476E" w14:textId="77777777" w:rsidR="00F577CF" w:rsidRPr="00F577CF" w:rsidRDefault="00F577CF" w:rsidP="00F829CB">
            <w:pPr>
              <w:jc w:val="both"/>
              <w:rPr>
                <w:bCs/>
                <w:sz w:val="20"/>
                <w:szCs w:val="20"/>
              </w:rPr>
            </w:pPr>
            <w:r w:rsidRPr="00F577CF">
              <w:rPr>
                <w:sz w:val="20"/>
                <w:szCs w:val="20"/>
              </w:rPr>
              <w:t>«19» ноября 2024 года</w:t>
            </w:r>
          </w:p>
        </w:tc>
        <w:tc>
          <w:tcPr>
            <w:tcW w:w="5065" w:type="dxa"/>
          </w:tcPr>
          <w:p w14:paraId="7501121C" w14:textId="77777777" w:rsidR="00F577CF" w:rsidRPr="00F577CF" w:rsidRDefault="00F577CF" w:rsidP="00F829CB">
            <w:pPr>
              <w:jc w:val="right"/>
              <w:rPr>
                <w:bCs/>
                <w:sz w:val="20"/>
                <w:szCs w:val="20"/>
              </w:rPr>
            </w:pPr>
            <w:r w:rsidRPr="00F577CF">
              <w:rPr>
                <w:sz w:val="20"/>
                <w:szCs w:val="20"/>
                <w:lang w:val="en-US"/>
              </w:rPr>
              <w:t>V</w:t>
            </w:r>
            <w:r w:rsidRPr="00F577CF">
              <w:rPr>
                <w:sz w:val="20"/>
                <w:szCs w:val="20"/>
              </w:rPr>
              <w:t>-№ 29-4</w:t>
            </w:r>
          </w:p>
        </w:tc>
      </w:tr>
    </w:tbl>
    <w:p w14:paraId="14F8946A" w14:textId="77777777" w:rsidR="00F577CF" w:rsidRPr="00F577CF" w:rsidRDefault="00F577CF" w:rsidP="00F577CF">
      <w:pPr>
        <w:jc w:val="center"/>
        <w:rPr>
          <w:b/>
          <w:sz w:val="20"/>
          <w:szCs w:val="20"/>
        </w:rPr>
      </w:pPr>
    </w:p>
    <w:p w14:paraId="1F625F9B" w14:textId="77777777" w:rsidR="00F577CF" w:rsidRPr="00F577CF" w:rsidRDefault="00F577CF" w:rsidP="00F577CF">
      <w:pPr>
        <w:tabs>
          <w:tab w:val="left" w:pos="9498"/>
        </w:tabs>
        <w:ind w:firstLine="709"/>
        <w:jc w:val="both"/>
        <w:rPr>
          <w:sz w:val="20"/>
          <w:szCs w:val="20"/>
        </w:rPr>
      </w:pPr>
      <w:r w:rsidRPr="00F577CF">
        <w:rPr>
          <w:sz w:val="20"/>
          <w:szCs w:val="20"/>
        </w:rPr>
        <w:t xml:space="preserve">Руководствуясь пунктом 1 части 10 статьи 35 Федерального закона </w:t>
      </w:r>
      <w:r w:rsidRPr="00F577CF">
        <w:rPr>
          <w:sz w:val="20"/>
          <w:szCs w:val="20"/>
        </w:rPr>
        <w:br/>
        <w:t xml:space="preserve">от 06.10.2003 № 131-ФЗ «Об общих принципах организации местного самоуправления в Российской Федерации», поселковый Совет депутатов муниципального образования «Поселок </w:t>
      </w:r>
      <w:proofErr w:type="spellStart"/>
      <w:r w:rsidRPr="00F577CF">
        <w:rPr>
          <w:sz w:val="20"/>
          <w:szCs w:val="20"/>
        </w:rPr>
        <w:t>Айхал</w:t>
      </w:r>
      <w:proofErr w:type="spellEnd"/>
      <w:r w:rsidRPr="00F577CF">
        <w:rPr>
          <w:sz w:val="20"/>
          <w:szCs w:val="20"/>
        </w:rPr>
        <w:t xml:space="preserve">» </w:t>
      </w:r>
      <w:proofErr w:type="spellStart"/>
      <w:r w:rsidRPr="00F577CF">
        <w:rPr>
          <w:sz w:val="20"/>
          <w:szCs w:val="20"/>
        </w:rPr>
        <w:t>Мирнинского</w:t>
      </w:r>
      <w:proofErr w:type="spellEnd"/>
      <w:r w:rsidRPr="00F577CF">
        <w:rPr>
          <w:sz w:val="20"/>
          <w:szCs w:val="20"/>
        </w:rPr>
        <w:t xml:space="preserve"> района Республики Саха (Якутия):</w:t>
      </w:r>
    </w:p>
    <w:p w14:paraId="1BFA8086" w14:textId="77777777" w:rsidR="00F577CF" w:rsidRPr="00F577CF" w:rsidRDefault="00F577CF" w:rsidP="00F577CF">
      <w:pPr>
        <w:tabs>
          <w:tab w:val="left" w:pos="9498"/>
        </w:tabs>
        <w:ind w:firstLine="709"/>
        <w:jc w:val="both"/>
        <w:rPr>
          <w:sz w:val="20"/>
          <w:szCs w:val="20"/>
        </w:rPr>
      </w:pPr>
      <w:r w:rsidRPr="00F577CF">
        <w:rPr>
          <w:sz w:val="20"/>
          <w:szCs w:val="20"/>
        </w:rPr>
        <w:lastRenderedPageBreak/>
        <w:t>РЕШИЛ:</w:t>
      </w:r>
    </w:p>
    <w:p w14:paraId="74214588" w14:textId="77777777" w:rsidR="00F577CF" w:rsidRPr="00F577CF" w:rsidRDefault="00F577CF" w:rsidP="00F577CF">
      <w:pPr>
        <w:tabs>
          <w:tab w:val="left" w:pos="9498"/>
        </w:tabs>
        <w:ind w:firstLine="709"/>
        <w:jc w:val="both"/>
        <w:rPr>
          <w:sz w:val="20"/>
          <w:szCs w:val="20"/>
        </w:rPr>
      </w:pPr>
      <w:r w:rsidRPr="00F577CF">
        <w:rPr>
          <w:sz w:val="20"/>
          <w:szCs w:val="20"/>
        </w:rPr>
        <w:t xml:space="preserve">1. Принять муниципальный правовой акт поселкового Совета депутатов «О внесении изменений в устав муниципального образования «Поселок </w:t>
      </w:r>
      <w:proofErr w:type="spellStart"/>
      <w:r w:rsidRPr="00F577CF">
        <w:rPr>
          <w:sz w:val="20"/>
          <w:szCs w:val="20"/>
        </w:rPr>
        <w:t>Айхал</w:t>
      </w:r>
      <w:proofErr w:type="spellEnd"/>
      <w:r w:rsidRPr="00F577CF">
        <w:rPr>
          <w:sz w:val="20"/>
          <w:szCs w:val="20"/>
        </w:rPr>
        <w:t xml:space="preserve">» </w:t>
      </w:r>
      <w:proofErr w:type="spellStart"/>
      <w:r w:rsidRPr="00F577CF">
        <w:rPr>
          <w:sz w:val="20"/>
          <w:szCs w:val="20"/>
        </w:rPr>
        <w:t>Мирнинского</w:t>
      </w:r>
      <w:proofErr w:type="spellEnd"/>
      <w:r w:rsidRPr="00F577CF">
        <w:rPr>
          <w:sz w:val="20"/>
          <w:szCs w:val="20"/>
        </w:rPr>
        <w:t xml:space="preserve"> района Республики Саха (Якутия).</w:t>
      </w:r>
    </w:p>
    <w:p w14:paraId="3B755CBB" w14:textId="77777777" w:rsidR="00F577CF" w:rsidRPr="00F577CF" w:rsidRDefault="00F577CF" w:rsidP="00F577CF">
      <w:pPr>
        <w:tabs>
          <w:tab w:val="left" w:pos="9498"/>
        </w:tabs>
        <w:ind w:firstLine="709"/>
        <w:jc w:val="both"/>
        <w:rPr>
          <w:sz w:val="20"/>
          <w:szCs w:val="20"/>
        </w:rPr>
      </w:pPr>
      <w:r w:rsidRPr="00F577CF">
        <w:rPr>
          <w:sz w:val="20"/>
          <w:szCs w:val="20"/>
        </w:rPr>
        <w:t>2. Главе поселка в соответствии со статьей 3 Федерального закона от 21.07.2005 № 97-ФЗ «О государственной регистрации уставов муниципальных образований» обеспечить в 15-дневный срок направление настоящего решения и принятого муниципального правового акта в Управление Министерства юстиции Российской Федерации по Республике Саха (Якутия).</w:t>
      </w:r>
    </w:p>
    <w:p w14:paraId="2073422F" w14:textId="77777777" w:rsidR="00F577CF" w:rsidRPr="00F577CF" w:rsidRDefault="00F577CF" w:rsidP="00F577CF">
      <w:pPr>
        <w:tabs>
          <w:tab w:val="left" w:pos="9498"/>
        </w:tabs>
        <w:ind w:firstLine="709"/>
        <w:jc w:val="both"/>
        <w:rPr>
          <w:sz w:val="20"/>
          <w:szCs w:val="20"/>
        </w:rPr>
      </w:pPr>
      <w:r w:rsidRPr="00F577CF">
        <w:rPr>
          <w:sz w:val="20"/>
          <w:szCs w:val="20"/>
        </w:rPr>
        <w:t>3. После официального опубликования (обнародования) муниципального правового акта после государственной регистрации главе поселка в течение 10 дней направить сведения о дате и об источнике официального опубликования (обнародования) муниципального правового акта в Управление Министерства юстиции Российской Федерации по Республике Саха (Якутия).</w:t>
      </w:r>
    </w:p>
    <w:p w14:paraId="00BECD29" w14:textId="77777777" w:rsidR="00F577CF" w:rsidRPr="00F577CF" w:rsidRDefault="00F577CF" w:rsidP="00F577CF">
      <w:pPr>
        <w:tabs>
          <w:tab w:val="left" w:pos="9498"/>
        </w:tabs>
        <w:ind w:firstLine="709"/>
        <w:jc w:val="both"/>
        <w:rPr>
          <w:sz w:val="20"/>
          <w:szCs w:val="20"/>
        </w:rPr>
      </w:pPr>
      <w:r w:rsidRPr="00F577CF">
        <w:rPr>
          <w:sz w:val="20"/>
          <w:szCs w:val="20"/>
        </w:rPr>
        <w:t>4. Настоящее решение вступает в силу со дня его принятия.</w:t>
      </w:r>
    </w:p>
    <w:p w14:paraId="32D14755" w14:textId="77777777" w:rsidR="00F577CF" w:rsidRPr="00F577CF" w:rsidRDefault="00F577CF" w:rsidP="00F577CF">
      <w:pPr>
        <w:tabs>
          <w:tab w:val="left" w:pos="9498"/>
        </w:tabs>
        <w:ind w:firstLine="709"/>
        <w:rPr>
          <w:sz w:val="20"/>
          <w:szCs w:val="20"/>
        </w:rPr>
      </w:pPr>
    </w:p>
    <w:p w14:paraId="21AA4C84" w14:textId="77777777" w:rsidR="00F577CF" w:rsidRPr="00F577CF" w:rsidRDefault="00F577CF" w:rsidP="00F577CF">
      <w:pPr>
        <w:tabs>
          <w:tab w:val="left" w:pos="9498"/>
        </w:tabs>
        <w:rPr>
          <w:sz w:val="20"/>
          <w:szCs w:val="20"/>
        </w:rPr>
      </w:pPr>
    </w:p>
    <w:p w14:paraId="1D46319E" w14:textId="77777777" w:rsidR="00F577CF" w:rsidRPr="00F577CF" w:rsidRDefault="00F577CF" w:rsidP="00F577CF">
      <w:pPr>
        <w:tabs>
          <w:tab w:val="left" w:pos="9498"/>
        </w:tabs>
        <w:rPr>
          <w:sz w:val="20"/>
          <w:szCs w:val="20"/>
        </w:rPr>
      </w:pPr>
      <w:r w:rsidRPr="00F577CF">
        <w:rPr>
          <w:sz w:val="20"/>
          <w:szCs w:val="20"/>
        </w:rPr>
        <w:t>Председатель</w:t>
      </w:r>
    </w:p>
    <w:p w14:paraId="28EA4B6F" w14:textId="77777777" w:rsidR="00F577CF" w:rsidRPr="00F577CF" w:rsidRDefault="00F577CF" w:rsidP="00F577CF">
      <w:pPr>
        <w:pStyle w:val="a4"/>
        <w:tabs>
          <w:tab w:val="left" w:pos="9498"/>
        </w:tabs>
        <w:rPr>
          <w:sz w:val="20"/>
          <w:szCs w:val="20"/>
        </w:rPr>
      </w:pPr>
      <w:r w:rsidRPr="00F577CF">
        <w:rPr>
          <w:sz w:val="20"/>
          <w:szCs w:val="20"/>
        </w:rPr>
        <w:t xml:space="preserve">поселкового Совета депутатов                                                                                                                  </w:t>
      </w:r>
      <w:proofErr w:type="spellStart"/>
      <w:r w:rsidRPr="00F577CF">
        <w:rPr>
          <w:sz w:val="20"/>
          <w:szCs w:val="20"/>
        </w:rPr>
        <w:t>А.М.Бочаров</w:t>
      </w:r>
      <w:proofErr w:type="spellEnd"/>
    </w:p>
    <w:p w14:paraId="3F5CB907" w14:textId="77777777" w:rsidR="00F577CF" w:rsidRPr="00F577CF" w:rsidRDefault="00F577CF" w:rsidP="00F577CF">
      <w:pPr>
        <w:rPr>
          <w:sz w:val="20"/>
          <w:szCs w:val="20"/>
        </w:rPr>
      </w:pPr>
    </w:p>
    <w:p w14:paraId="63331F9D" w14:textId="77777777" w:rsidR="00F577CF" w:rsidRPr="00F577CF" w:rsidRDefault="00F577CF" w:rsidP="00F577CF">
      <w:pPr>
        <w:jc w:val="center"/>
        <w:rPr>
          <w:sz w:val="20"/>
          <w:szCs w:val="20"/>
        </w:rPr>
      </w:pPr>
    </w:p>
    <w:p w14:paraId="3B50B8EE" w14:textId="77777777" w:rsidR="00F577CF" w:rsidRPr="00F577CF" w:rsidRDefault="00F577CF" w:rsidP="00F577CF">
      <w:pPr>
        <w:jc w:val="center"/>
        <w:rPr>
          <w:sz w:val="20"/>
          <w:szCs w:val="20"/>
        </w:rPr>
      </w:pPr>
      <w:r w:rsidRPr="00F577CF">
        <w:rPr>
          <w:sz w:val="20"/>
          <w:szCs w:val="20"/>
        </w:rPr>
        <w:t>РОССИЙСКАЯ ФЕДЕРАЦИЯ (РОССИЯ)</w:t>
      </w:r>
    </w:p>
    <w:p w14:paraId="22D355B5" w14:textId="77777777" w:rsidR="00F577CF" w:rsidRPr="00F577CF" w:rsidRDefault="00F577CF" w:rsidP="00F577CF">
      <w:pPr>
        <w:jc w:val="center"/>
        <w:rPr>
          <w:sz w:val="20"/>
          <w:szCs w:val="20"/>
        </w:rPr>
      </w:pPr>
      <w:r w:rsidRPr="00F577CF">
        <w:rPr>
          <w:sz w:val="20"/>
          <w:szCs w:val="20"/>
        </w:rPr>
        <w:t>РЕСПУБЛИКА САХА (ЯКУТИЯ)</w:t>
      </w:r>
    </w:p>
    <w:p w14:paraId="208BD307" w14:textId="77777777" w:rsidR="00F577CF" w:rsidRPr="00F577CF" w:rsidRDefault="00F577CF" w:rsidP="00F577CF">
      <w:pPr>
        <w:jc w:val="center"/>
        <w:rPr>
          <w:sz w:val="20"/>
          <w:szCs w:val="20"/>
        </w:rPr>
      </w:pPr>
      <w:r w:rsidRPr="00F577CF">
        <w:rPr>
          <w:sz w:val="20"/>
          <w:szCs w:val="20"/>
        </w:rPr>
        <w:t>МИРНИНСКИЙ РАЙОН</w:t>
      </w:r>
    </w:p>
    <w:p w14:paraId="2F2B77F4" w14:textId="77777777" w:rsidR="00F577CF" w:rsidRPr="00F577CF" w:rsidRDefault="00F577CF" w:rsidP="00F577CF">
      <w:pPr>
        <w:jc w:val="center"/>
        <w:rPr>
          <w:sz w:val="20"/>
          <w:szCs w:val="20"/>
        </w:rPr>
      </w:pPr>
      <w:r w:rsidRPr="00F577CF">
        <w:rPr>
          <w:sz w:val="20"/>
          <w:szCs w:val="20"/>
        </w:rPr>
        <w:t>МУНИЦИПАЛЬНОЕ ОБРАЗОВАНИЕ «ПОСЕЛОК АЙХАЛ»</w:t>
      </w:r>
    </w:p>
    <w:p w14:paraId="31A59F43" w14:textId="77777777" w:rsidR="00F577CF" w:rsidRPr="00F577CF" w:rsidRDefault="00F577CF" w:rsidP="00F577CF">
      <w:pPr>
        <w:jc w:val="center"/>
        <w:rPr>
          <w:sz w:val="20"/>
          <w:szCs w:val="20"/>
        </w:rPr>
      </w:pPr>
      <w:r w:rsidRPr="00F577CF">
        <w:rPr>
          <w:sz w:val="20"/>
          <w:szCs w:val="20"/>
        </w:rPr>
        <w:t>ПОСЕЛКОВЫЙ СОВЕТ ДЕПУТАТОВ</w:t>
      </w:r>
    </w:p>
    <w:p w14:paraId="39DB9C17" w14:textId="77777777" w:rsidR="00F577CF" w:rsidRPr="00F577CF" w:rsidRDefault="00F577CF" w:rsidP="00F577CF">
      <w:pPr>
        <w:pStyle w:val="a4"/>
        <w:tabs>
          <w:tab w:val="left" w:pos="9498"/>
        </w:tabs>
        <w:ind w:firstLine="709"/>
        <w:rPr>
          <w:sz w:val="20"/>
          <w:szCs w:val="20"/>
        </w:rPr>
      </w:pPr>
    </w:p>
    <w:p w14:paraId="38FFF486" w14:textId="77777777" w:rsidR="00F577CF" w:rsidRPr="00F577CF" w:rsidRDefault="00F577CF" w:rsidP="00F577CF">
      <w:pPr>
        <w:pStyle w:val="a4"/>
        <w:tabs>
          <w:tab w:val="left" w:pos="9498"/>
        </w:tabs>
        <w:ind w:firstLine="709"/>
        <w:jc w:val="center"/>
        <w:rPr>
          <w:sz w:val="20"/>
          <w:szCs w:val="20"/>
        </w:rPr>
      </w:pPr>
      <w:r w:rsidRPr="00F577CF">
        <w:rPr>
          <w:sz w:val="20"/>
          <w:szCs w:val="20"/>
        </w:rPr>
        <w:t xml:space="preserve">МУНИЦИПАЛЬНЫЙ ПРАВОВОЙ АКТ </w:t>
      </w:r>
    </w:p>
    <w:p w14:paraId="4E548E2C" w14:textId="77777777" w:rsidR="00F577CF" w:rsidRPr="00F577CF" w:rsidRDefault="00F577CF" w:rsidP="00F577CF">
      <w:pPr>
        <w:pStyle w:val="a4"/>
        <w:tabs>
          <w:tab w:val="left" w:pos="9498"/>
        </w:tabs>
        <w:ind w:firstLine="709"/>
        <w:jc w:val="center"/>
        <w:rPr>
          <w:sz w:val="20"/>
          <w:szCs w:val="20"/>
        </w:rPr>
      </w:pPr>
      <w:r w:rsidRPr="00F577CF">
        <w:rPr>
          <w:sz w:val="20"/>
          <w:szCs w:val="20"/>
        </w:rPr>
        <w:t>О ВНЕСЕНИИ ИЗМЕНЕНИЙ В УСТАВ МУНИЦИПАЛЬНОГО ОБРАЗОВАНИЯ</w:t>
      </w:r>
    </w:p>
    <w:p w14:paraId="1CDF117E" w14:textId="77777777" w:rsidR="00F577CF" w:rsidRPr="00F577CF" w:rsidRDefault="00F577CF" w:rsidP="00F577CF">
      <w:pPr>
        <w:pStyle w:val="a4"/>
        <w:tabs>
          <w:tab w:val="left" w:pos="9498"/>
        </w:tabs>
        <w:ind w:firstLine="709"/>
        <w:jc w:val="center"/>
        <w:rPr>
          <w:sz w:val="20"/>
          <w:szCs w:val="20"/>
        </w:rPr>
      </w:pPr>
      <w:r w:rsidRPr="00F577CF">
        <w:rPr>
          <w:sz w:val="20"/>
          <w:szCs w:val="20"/>
        </w:rPr>
        <w:t>«ПОСЕЛОК АЙХАЛ» МИРНИНСКОГО РАЙОНА РЕСПУБЛИКИ САХА (ЯКУТИЯ)</w:t>
      </w:r>
    </w:p>
    <w:p w14:paraId="34AECAA4" w14:textId="77777777" w:rsidR="00F577CF" w:rsidRPr="00F577CF" w:rsidRDefault="00F577CF" w:rsidP="00F577CF">
      <w:pPr>
        <w:pStyle w:val="a4"/>
        <w:tabs>
          <w:tab w:val="left" w:pos="9498"/>
        </w:tabs>
        <w:ind w:firstLine="709"/>
        <w:jc w:val="center"/>
        <w:rPr>
          <w:sz w:val="20"/>
          <w:szCs w:val="20"/>
        </w:rPr>
      </w:pPr>
    </w:p>
    <w:p w14:paraId="30A0D470" w14:textId="77777777" w:rsidR="00F577CF" w:rsidRPr="00F577CF" w:rsidRDefault="00F577CF" w:rsidP="00F577CF">
      <w:pPr>
        <w:pStyle w:val="a4"/>
        <w:tabs>
          <w:tab w:val="left" w:pos="9498"/>
        </w:tabs>
        <w:ind w:firstLine="709"/>
        <w:jc w:val="center"/>
        <w:rPr>
          <w:sz w:val="20"/>
          <w:szCs w:val="20"/>
        </w:rPr>
      </w:pPr>
      <w:r w:rsidRPr="00F577CF">
        <w:rPr>
          <w:sz w:val="20"/>
          <w:szCs w:val="20"/>
        </w:rPr>
        <w:t xml:space="preserve">от «19» ноября 2024 г. </w:t>
      </w:r>
      <w:r w:rsidRPr="00F577CF">
        <w:rPr>
          <w:sz w:val="20"/>
          <w:szCs w:val="20"/>
          <w:lang w:val="en-US"/>
        </w:rPr>
        <w:t>V</w:t>
      </w:r>
      <w:r w:rsidRPr="00F577CF">
        <w:rPr>
          <w:sz w:val="20"/>
          <w:szCs w:val="20"/>
        </w:rPr>
        <w:t>-№ 29-4</w:t>
      </w:r>
    </w:p>
    <w:p w14:paraId="2502A4E1" w14:textId="77777777" w:rsidR="00F577CF" w:rsidRPr="00F577CF" w:rsidRDefault="00F577CF" w:rsidP="00F577CF">
      <w:pPr>
        <w:pStyle w:val="a4"/>
        <w:tabs>
          <w:tab w:val="left" w:pos="9498"/>
        </w:tabs>
        <w:ind w:firstLine="709"/>
        <w:jc w:val="center"/>
        <w:rPr>
          <w:sz w:val="20"/>
          <w:szCs w:val="20"/>
        </w:rPr>
      </w:pPr>
      <w:r w:rsidRPr="00F577CF">
        <w:rPr>
          <w:sz w:val="20"/>
          <w:szCs w:val="20"/>
        </w:rPr>
        <w:t>2024 год</w:t>
      </w:r>
    </w:p>
    <w:p w14:paraId="717C1D8F" w14:textId="77777777" w:rsidR="00F577CF" w:rsidRPr="00F577CF" w:rsidRDefault="00F577CF" w:rsidP="00F577CF">
      <w:pPr>
        <w:jc w:val="center"/>
        <w:rPr>
          <w:sz w:val="20"/>
          <w:szCs w:val="20"/>
        </w:rPr>
      </w:pPr>
      <w:r w:rsidRPr="00F577CF">
        <w:rPr>
          <w:sz w:val="20"/>
          <w:szCs w:val="20"/>
        </w:rPr>
        <w:t>РОССИЙСКАЯ ФЕДЕРАЦИЯ (РОССИЯ)</w:t>
      </w:r>
    </w:p>
    <w:p w14:paraId="4186DE47" w14:textId="77777777" w:rsidR="00F577CF" w:rsidRPr="00F577CF" w:rsidRDefault="00F577CF" w:rsidP="00F577CF">
      <w:pPr>
        <w:jc w:val="center"/>
        <w:rPr>
          <w:sz w:val="20"/>
          <w:szCs w:val="20"/>
        </w:rPr>
      </w:pPr>
      <w:r w:rsidRPr="00F577CF">
        <w:rPr>
          <w:sz w:val="20"/>
          <w:szCs w:val="20"/>
        </w:rPr>
        <w:t>РЕСПУБЛИКА САХА (ЯКУТИЯ)</w:t>
      </w:r>
    </w:p>
    <w:p w14:paraId="6E0A0FD9" w14:textId="77777777" w:rsidR="00F577CF" w:rsidRPr="00F577CF" w:rsidRDefault="00F577CF" w:rsidP="00F577CF">
      <w:pPr>
        <w:jc w:val="center"/>
        <w:rPr>
          <w:sz w:val="20"/>
          <w:szCs w:val="20"/>
        </w:rPr>
      </w:pPr>
      <w:r w:rsidRPr="00F577CF">
        <w:rPr>
          <w:sz w:val="20"/>
          <w:szCs w:val="20"/>
        </w:rPr>
        <w:t>МИРНИНСКИЙ РАЙОН</w:t>
      </w:r>
    </w:p>
    <w:p w14:paraId="130EF1AB" w14:textId="77777777" w:rsidR="00F577CF" w:rsidRPr="00F577CF" w:rsidRDefault="00F577CF" w:rsidP="00F577CF">
      <w:pPr>
        <w:jc w:val="center"/>
        <w:rPr>
          <w:sz w:val="20"/>
          <w:szCs w:val="20"/>
        </w:rPr>
      </w:pPr>
      <w:r w:rsidRPr="00F577CF">
        <w:rPr>
          <w:sz w:val="20"/>
          <w:szCs w:val="20"/>
        </w:rPr>
        <w:t>МУНИЦИПАЛЬНОЕ ОБРАЗОВАНИЕ «ПОСЕЛОК АЙХАЛ»</w:t>
      </w:r>
    </w:p>
    <w:p w14:paraId="3F59EE16" w14:textId="77777777" w:rsidR="00F577CF" w:rsidRPr="00F577CF" w:rsidRDefault="00F577CF" w:rsidP="00F577CF">
      <w:pPr>
        <w:jc w:val="center"/>
        <w:rPr>
          <w:sz w:val="20"/>
          <w:szCs w:val="20"/>
        </w:rPr>
      </w:pPr>
      <w:r w:rsidRPr="00F577CF">
        <w:rPr>
          <w:sz w:val="20"/>
          <w:szCs w:val="20"/>
        </w:rPr>
        <w:t>ПОСЕЛКОВЫЙ СОВЕТ ДЕПУТАТОВ</w:t>
      </w:r>
    </w:p>
    <w:p w14:paraId="780F87F9" w14:textId="77777777" w:rsidR="00F577CF" w:rsidRPr="00F577CF" w:rsidRDefault="00F577CF" w:rsidP="00F577CF">
      <w:pPr>
        <w:jc w:val="center"/>
        <w:rPr>
          <w:b/>
          <w:sz w:val="20"/>
          <w:szCs w:val="20"/>
        </w:rPr>
      </w:pPr>
    </w:p>
    <w:tbl>
      <w:tblPr>
        <w:tblpPr w:leftFromText="180" w:rightFromText="180" w:vertAnchor="text" w:horzAnchor="margin" w:tblpY="12"/>
        <w:tblW w:w="0" w:type="auto"/>
        <w:tblLook w:val="00A0" w:firstRow="1" w:lastRow="0" w:firstColumn="1" w:lastColumn="0" w:noHBand="0" w:noVBand="0"/>
      </w:tblPr>
      <w:tblGrid>
        <w:gridCol w:w="3541"/>
        <w:gridCol w:w="2985"/>
        <w:gridCol w:w="3328"/>
      </w:tblGrid>
      <w:tr w:rsidR="00F577CF" w:rsidRPr="00F577CF" w14:paraId="5BACB3B3" w14:textId="77777777" w:rsidTr="00F829CB">
        <w:trPr>
          <w:trHeight w:val="284"/>
        </w:trPr>
        <w:tc>
          <w:tcPr>
            <w:tcW w:w="3541" w:type="dxa"/>
          </w:tcPr>
          <w:p w14:paraId="06E04E53" w14:textId="77777777" w:rsidR="00F577CF" w:rsidRPr="00F577CF" w:rsidRDefault="00F577CF" w:rsidP="00F829CB">
            <w:pPr>
              <w:jc w:val="both"/>
              <w:rPr>
                <w:bCs/>
                <w:sz w:val="20"/>
                <w:szCs w:val="20"/>
              </w:rPr>
            </w:pPr>
            <w:r w:rsidRPr="00F577CF">
              <w:rPr>
                <w:sz w:val="20"/>
                <w:szCs w:val="20"/>
              </w:rPr>
              <w:t>«19» ноября</w:t>
            </w:r>
            <w:r w:rsidRPr="00F577CF">
              <w:rPr>
                <w:b/>
                <w:sz w:val="20"/>
                <w:szCs w:val="20"/>
              </w:rPr>
              <w:t xml:space="preserve"> </w:t>
            </w:r>
            <w:r w:rsidRPr="00F577CF">
              <w:rPr>
                <w:sz w:val="20"/>
                <w:szCs w:val="20"/>
              </w:rPr>
              <w:t>2024 года</w:t>
            </w:r>
          </w:p>
        </w:tc>
        <w:tc>
          <w:tcPr>
            <w:tcW w:w="2985" w:type="dxa"/>
          </w:tcPr>
          <w:p w14:paraId="66298B29" w14:textId="77777777" w:rsidR="00F577CF" w:rsidRPr="00F577CF" w:rsidRDefault="00F577CF" w:rsidP="00F829CB">
            <w:pPr>
              <w:jc w:val="right"/>
              <w:rPr>
                <w:sz w:val="20"/>
                <w:szCs w:val="20"/>
                <w:lang w:val="en-US"/>
              </w:rPr>
            </w:pPr>
          </w:p>
        </w:tc>
        <w:tc>
          <w:tcPr>
            <w:tcW w:w="3328" w:type="dxa"/>
          </w:tcPr>
          <w:p w14:paraId="62CC88E5" w14:textId="77777777" w:rsidR="00F577CF" w:rsidRPr="00F577CF" w:rsidRDefault="00F577CF" w:rsidP="00F829CB">
            <w:pPr>
              <w:jc w:val="right"/>
              <w:rPr>
                <w:bCs/>
                <w:sz w:val="20"/>
                <w:szCs w:val="20"/>
              </w:rPr>
            </w:pPr>
            <w:r w:rsidRPr="00F577CF">
              <w:rPr>
                <w:sz w:val="20"/>
                <w:szCs w:val="20"/>
              </w:rPr>
              <w:t xml:space="preserve">        </w:t>
            </w:r>
            <w:r w:rsidRPr="00F577CF">
              <w:rPr>
                <w:sz w:val="20"/>
                <w:szCs w:val="20"/>
                <w:lang w:val="en-US"/>
              </w:rPr>
              <w:t>V</w:t>
            </w:r>
            <w:r w:rsidRPr="00F577CF">
              <w:rPr>
                <w:sz w:val="20"/>
                <w:szCs w:val="20"/>
              </w:rPr>
              <w:t>-№</w:t>
            </w:r>
            <w:r w:rsidRPr="00F577CF">
              <w:rPr>
                <w:sz w:val="20"/>
                <w:szCs w:val="20"/>
                <w:lang w:val="en-US"/>
              </w:rPr>
              <w:t xml:space="preserve"> </w:t>
            </w:r>
            <w:r w:rsidRPr="00F577CF">
              <w:rPr>
                <w:sz w:val="20"/>
                <w:szCs w:val="20"/>
              </w:rPr>
              <w:t>29-4</w:t>
            </w:r>
          </w:p>
        </w:tc>
      </w:tr>
    </w:tbl>
    <w:p w14:paraId="0B76B332" w14:textId="77777777" w:rsidR="00F577CF" w:rsidRPr="00F577CF" w:rsidRDefault="00F577CF" w:rsidP="00F577CF">
      <w:pPr>
        <w:jc w:val="center"/>
        <w:rPr>
          <w:b/>
          <w:sz w:val="20"/>
          <w:szCs w:val="20"/>
        </w:rPr>
      </w:pPr>
    </w:p>
    <w:p w14:paraId="63C53E7B" w14:textId="77777777" w:rsidR="00F577CF" w:rsidRPr="00F577CF" w:rsidRDefault="00F577CF" w:rsidP="00F577CF">
      <w:pPr>
        <w:tabs>
          <w:tab w:val="left" w:pos="9498"/>
        </w:tabs>
        <w:ind w:firstLine="709"/>
        <w:jc w:val="both"/>
        <w:rPr>
          <w:sz w:val="20"/>
          <w:szCs w:val="20"/>
        </w:rPr>
      </w:pPr>
      <w:r w:rsidRPr="00F577CF">
        <w:rPr>
          <w:sz w:val="20"/>
          <w:szCs w:val="20"/>
        </w:rPr>
        <w:t xml:space="preserve">Настоящий муниципальный правовой акт разработан в целях приведения положений устава муниципального образования в соответствие </w:t>
      </w:r>
      <w:r w:rsidRPr="00F577CF">
        <w:rPr>
          <w:sz w:val="20"/>
          <w:szCs w:val="20"/>
        </w:rPr>
        <w:br/>
        <w:t>с Федеральным законом от 06.10.2003 № 131-ФЗ «Об общих принципах организации местного самоуправления в Российской Федерации», Федеральным законом от 01.05.2019 № 87-ФЗ «О внесении изменений в Федеральный закон «Об общих принципах организации местного самоуправления в Российской Федерации», Федеральным законом от 15.05.2024 г. N 99-ФЗ «О внесении изменений в Федеральный закон «Об основных гарантиях избирательных прав и права на участие в референдуме граждан Российской Федерации» и отдельные законодательные акты Российской Федерации», с учетом рекомендаций Управления Министерства юстиции Российской Федерации по Республике Саха (Якутия).</w:t>
      </w:r>
    </w:p>
    <w:p w14:paraId="20FAF32A" w14:textId="77777777" w:rsidR="00F577CF" w:rsidRPr="00F577CF" w:rsidRDefault="00F577CF" w:rsidP="00F577CF">
      <w:pPr>
        <w:tabs>
          <w:tab w:val="left" w:pos="9498"/>
        </w:tabs>
        <w:ind w:firstLine="709"/>
        <w:jc w:val="both"/>
        <w:rPr>
          <w:bCs/>
          <w:sz w:val="20"/>
          <w:szCs w:val="20"/>
        </w:rPr>
      </w:pPr>
    </w:p>
    <w:p w14:paraId="564F5D1C" w14:textId="77777777" w:rsidR="00F577CF" w:rsidRPr="00F577CF" w:rsidRDefault="00F577CF" w:rsidP="00F577CF">
      <w:pPr>
        <w:tabs>
          <w:tab w:val="left" w:pos="9498"/>
        </w:tabs>
        <w:ind w:firstLine="709"/>
        <w:jc w:val="both"/>
        <w:rPr>
          <w:b/>
          <w:bCs/>
          <w:sz w:val="20"/>
          <w:szCs w:val="20"/>
        </w:rPr>
      </w:pPr>
      <w:r w:rsidRPr="00F577CF">
        <w:rPr>
          <w:b/>
          <w:bCs/>
          <w:sz w:val="20"/>
          <w:szCs w:val="20"/>
        </w:rPr>
        <w:t>Статья 1</w:t>
      </w:r>
    </w:p>
    <w:p w14:paraId="3DB3E69F" w14:textId="77777777" w:rsidR="00F577CF" w:rsidRPr="00F577CF" w:rsidRDefault="00F577CF" w:rsidP="00F577CF">
      <w:pPr>
        <w:tabs>
          <w:tab w:val="left" w:pos="9498"/>
        </w:tabs>
        <w:ind w:firstLine="709"/>
        <w:jc w:val="both"/>
        <w:rPr>
          <w:sz w:val="20"/>
          <w:szCs w:val="20"/>
        </w:rPr>
      </w:pPr>
      <w:r w:rsidRPr="00F577CF">
        <w:rPr>
          <w:sz w:val="20"/>
          <w:szCs w:val="20"/>
        </w:rPr>
        <w:t>Внести следующие изменения и дополнения в устав муниципального образования:</w:t>
      </w:r>
    </w:p>
    <w:p w14:paraId="39A3275F" w14:textId="77777777" w:rsidR="00F577CF" w:rsidRPr="00F577CF" w:rsidRDefault="00F577CF" w:rsidP="00F577CF">
      <w:pPr>
        <w:tabs>
          <w:tab w:val="left" w:pos="9498"/>
        </w:tabs>
        <w:ind w:firstLine="709"/>
        <w:jc w:val="both"/>
        <w:rPr>
          <w:rFonts w:eastAsia="Calibri"/>
          <w:sz w:val="20"/>
          <w:szCs w:val="20"/>
          <w:lang w:eastAsia="en-US"/>
        </w:rPr>
      </w:pPr>
      <w:r w:rsidRPr="00F577CF">
        <w:rPr>
          <w:rFonts w:eastAsia="Calibri"/>
          <w:b/>
          <w:sz w:val="20"/>
          <w:szCs w:val="20"/>
          <w:lang w:eastAsia="en-US"/>
        </w:rPr>
        <w:t xml:space="preserve">1.1. </w:t>
      </w:r>
      <w:r w:rsidRPr="00F577CF">
        <w:rPr>
          <w:rFonts w:eastAsia="Calibri"/>
          <w:sz w:val="20"/>
          <w:szCs w:val="20"/>
          <w:lang w:eastAsia="en-US"/>
        </w:rPr>
        <w:t xml:space="preserve">наименование устава муниципального образования изложить в следующей редакции: «Устав городского поселения «Поселок </w:t>
      </w:r>
      <w:proofErr w:type="spellStart"/>
      <w:r w:rsidRPr="00F577CF">
        <w:rPr>
          <w:rFonts w:eastAsia="Calibri"/>
          <w:sz w:val="20"/>
          <w:szCs w:val="20"/>
          <w:lang w:eastAsia="en-US"/>
        </w:rPr>
        <w:t>Айхал</w:t>
      </w:r>
      <w:proofErr w:type="spellEnd"/>
      <w:r w:rsidRPr="00F577CF">
        <w:rPr>
          <w:rFonts w:eastAsia="Calibri"/>
          <w:sz w:val="20"/>
          <w:szCs w:val="20"/>
          <w:lang w:eastAsia="en-US"/>
        </w:rPr>
        <w:t>» муниципального района «</w:t>
      </w:r>
      <w:proofErr w:type="spellStart"/>
      <w:r w:rsidRPr="00F577CF">
        <w:rPr>
          <w:rFonts w:eastAsia="Calibri"/>
          <w:sz w:val="20"/>
          <w:szCs w:val="20"/>
          <w:lang w:eastAsia="en-US"/>
        </w:rPr>
        <w:t>Мирнинский</w:t>
      </w:r>
      <w:proofErr w:type="spellEnd"/>
      <w:r w:rsidRPr="00F577CF">
        <w:rPr>
          <w:rFonts w:eastAsia="Calibri"/>
          <w:sz w:val="20"/>
          <w:szCs w:val="20"/>
          <w:lang w:eastAsia="en-US"/>
        </w:rPr>
        <w:t xml:space="preserve"> район» Республики Саха (Якутия)»;</w:t>
      </w:r>
    </w:p>
    <w:p w14:paraId="432A3789" w14:textId="77777777" w:rsidR="00F577CF" w:rsidRPr="00F577CF" w:rsidRDefault="00F577CF" w:rsidP="00F577CF">
      <w:pPr>
        <w:tabs>
          <w:tab w:val="left" w:pos="9498"/>
        </w:tabs>
        <w:ind w:firstLine="709"/>
        <w:jc w:val="both"/>
        <w:rPr>
          <w:rFonts w:eastAsia="Calibri"/>
          <w:sz w:val="20"/>
          <w:szCs w:val="20"/>
          <w:lang w:eastAsia="en-US"/>
        </w:rPr>
      </w:pPr>
      <w:r w:rsidRPr="00F577CF">
        <w:rPr>
          <w:rFonts w:eastAsia="Calibri"/>
          <w:b/>
          <w:sz w:val="20"/>
          <w:szCs w:val="20"/>
          <w:lang w:eastAsia="en-US"/>
        </w:rPr>
        <w:t>1.2.</w:t>
      </w:r>
      <w:r w:rsidRPr="00F577CF">
        <w:rPr>
          <w:rFonts w:eastAsia="Calibri"/>
          <w:sz w:val="20"/>
          <w:szCs w:val="20"/>
          <w:lang w:eastAsia="en-US"/>
        </w:rPr>
        <w:t xml:space="preserve"> в пункте 1 статьи 3 «Наименование и территория городского поселения» слова «муниципальное образование «Поселок </w:t>
      </w:r>
      <w:proofErr w:type="spellStart"/>
      <w:r w:rsidRPr="00F577CF">
        <w:rPr>
          <w:rFonts w:eastAsia="Calibri"/>
          <w:sz w:val="20"/>
          <w:szCs w:val="20"/>
          <w:lang w:eastAsia="en-US"/>
        </w:rPr>
        <w:t>Айхал</w:t>
      </w:r>
      <w:proofErr w:type="spellEnd"/>
      <w:r w:rsidRPr="00F577CF">
        <w:rPr>
          <w:rFonts w:eastAsia="Calibri"/>
          <w:sz w:val="20"/>
          <w:szCs w:val="20"/>
          <w:lang w:eastAsia="en-US"/>
        </w:rPr>
        <w:t xml:space="preserve">» </w:t>
      </w:r>
      <w:proofErr w:type="spellStart"/>
      <w:r w:rsidRPr="00F577CF">
        <w:rPr>
          <w:rFonts w:eastAsia="Calibri"/>
          <w:sz w:val="20"/>
          <w:szCs w:val="20"/>
          <w:lang w:eastAsia="en-US"/>
        </w:rPr>
        <w:t>Мирнинского</w:t>
      </w:r>
      <w:proofErr w:type="spellEnd"/>
      <w:r w:rsidRPr="00F577CF">
        <w:rPr>
          <w:rFonts w:eastAsia="Calibri"/>
          <w:sz w:val="20"/>
          <w:szCs w:val="20"/>
          <w:lang w:eastAsia="en-US"/>
        </w:rPr>
        <w:t xml:space="preserve"> района Республики Саха (Якутия)» заменить словами «городское поселение «Поселок </w:t>
      </w:r>
      <w:proofErr w:type="spellStart"/>
      <w:r w:rsidRPr="00F577CF">
        <w:rPr>
          <w:rFonts w:eastAsia="Calibri"/>
          <w:sz w:val="20"/>
          <w:szCs w:val="20"/>
          <w:lang w:eastAsia="en-US"/>
        </w:rPr>
        <w:t>Айхал</w:t>
      </w:r>
      <w:proofErr w:type="spellEnd"/>
      <w:r w:rsidRPr="00F577CF">
        <w:rPr>
          <w:rFonts w:eastAsia="Calibri"/>
          <w:sz w:val="20"/>
          <w:szCs w:val="20"/>
          <w:lang w:eastAsia="en-US"/>
        </w:rPr>
        <w:t>» муниципального района «</w:t>
      </w:r>
      <w:proofErr w:type="spellStart"/>
      <w:r w:rsidRPr="00F577CF">
        <w:rPr>
          <w:rFonts w:eastAsia="Calibri"/>
          <w:sz w:val="20"/>
          <w:szCs w:val="20"/>
          <w:lang w:eastAsia="en-US"/>
        </w:rPr>
        <w:t>Мирнинский</w:t>
      </w:r>
      <w:proofErr w:type="spellEnd"/>
      <w:r w:rsidRPr="00F577CF">
        <w:rPr>
          <w:rFonts w:eastAsia="Calibri"/>
          <w:sz w:val="20"/>
          <w:szCs w:val="20"/>
          <w:lang w:eastAsia="en-US"/>
        </w:rPr>
        <w:t xml:space="preserve"> район» Республики Саха (Якутия);</w:t>
      </w:r>
    </w:p>
    <w:p w14:paraId="45A15C4F" w14:textId="77777777" w:rsidR="00F577CF" w:rsidRPr="00F577CF" w:rsidRDefault="00F577CF" w:rsidP="00F577CF">
      <w:pPr>
        <w:tabs>
          <w:tab w:val="left" w:pos="9498"/>
        </w:tabs>
        <w:ind w:firstLine="709"/>
        <w:jc w:val="both"/>
        <w:rPr>
          <w:rFonts w:eastAsia="Calibri"/>
          <w:sz w:val="20"/>
          <w:szCs w:val="20"/>
          <w:lang w:eastAsia="en-US"/>
        </w:rPr>
      </w:pPr>
      <w:r w:rsidRPr="00F577CF">
        <w:rPr>
          <w:rFonts w:eastAsia="Calibri"/>
          <w:b/>
          <w:sz w:val="20"/>
          <w:szCs w:val="20"/>
          <w:lang w:eastAsia="en-US"/>
        </w:rPr>
        <w:t>1.3.</w:t>
      </w:r>
      <w:r w:rsidRPr="00F577CF">
        <w:rPr>
          <w:rFonts w:eastAsia="Calibri"/>
          <w:sz w:val="20"/>
          <w:szCs w:val="20"/>
          <w:lang w:eastAsia="en-US"/>
        </w:rPr>
        <w:t xml:space="preserve"> в пункте 2 статьи 3 «Наименование и территория городского поселения» слова «МО «Поселок </w:t>
      </w:r>
      <w:proofErr w:type="spellStart"/>
      <w:r w:rsidRPr="00F577CF">
        <w:rPr>
          <w:rFonts w:eastAsia="Calibri"/>
          <w:sz w:val="20"/>
          <w:szCs w:val="20"/>
          <w:lang w:eastAsia="en-US"/>
        </w:rPr>
        <w:t>Айхал</w:t>
      </w:r>
      <w:proofErr w:type="spellEnd"/>
      <w:r w:rsidRPr="00F577CF">
        <w:rPr>
          <w:rFonts w:eastAsia="Calibri"/>
          <w:sz w:val="20"/>
          <w:szCs w:val="20"/>
          <w:lang w:eastAsia="en-US"/>
        </w:rPr>
        <w:t xml:space="preserve">» заменить словами «ГП «Поселок </w:t>
      </w:r>
      <w:proofErr w:type="spellStart"/>
      <w:r w:rsidRPr="00F577CF">
        <w:rPr>
          <w:rFonts w:eastAsia="Calibri"/>
          <w:sz w:val="20"/>
          <w:szCs w:val="20"/>
          <w:lang w:eastAsia="en-US"/>
        </w:rPr>
        <w:t>Айхал</w:t>
      </w:r>
      <w:proofErr w:type="spellEnd"/>
      <w:r w:rsidRPr="00F577CF">
        <w:rPr>
          <w:rFonts w:eastAsia="Calibri"/>
          <w:sz w:val="20"/>
          <w:szCs w:val="20"/>
          <w:lang w:eastAsia="en-US"/>
        </w:rPr>
        <w:t>»;</w:t>
      </w:r>
    </w:p>
    <w:p w14:paraId="5A5F1EDC" w14:textId="77777777" w:rsidR="00F577CF" w:rsidRPr="00F577CF" w:rsidRDefault="00F577CF" w:rsidP="00F577CF">
      <w:pPr>
        <w:tabs>
          <w:tab w:val="left" w:pos="9498"/>
        </w:tabs>
        <w:ind w:firstLine="709"/>
        <w:jc w:val="both"/>
        <w:rPr>
          <w:rFonts w:eastAsia="Calibri"/>
          <w:sz w:val="20"/>
          <w:szCs w:val="20"/>
          <w:lang w:eastAsia="en-US"/>
        </w:rPr>
      </w:pPr>
      <w:r w:rsidRPr="00F577CF">
        <w:rPr>
          <w:rFonts w:eastAsia="Calibri"/>
          <w:b/>
          <w:sz w:val="20"/>
          <w:szCs w:val="20"/>
          <w:lang w:eastAsia="en-US"/>
        </w:rPr>
        <w:t xml:space="preserve">1.4. </w:t>
      </w:r>
      <w:r w:rsidRPr="00F577CF">
        <w:rPr>
          <w:rFonts w:eastAsia="Calibri"/>
          <w:sz w:val="20"/>
          <w:szCs w:val="20"/>
          <w:lang w:eastAsia="en-US"/>
        </w:rPr>
        <w:t xml:space="preserve">в пункте 5 статьи 3 «Наименование и территория городского поселения» слова «муниципального образования </w:t>
      </w:r>
      <w:proofErr w:type="spellStart"/>
      <w:r w:rsidRPr="00F577CF">
        <w:rPr>
          <w:rFonts w:eastAsia="Calibri"/>
          <w:sz w:val="20"/>
          <w:szCs w:val="20"/>
          <w:lang w:eastAsia="en-US"/>
        </w:rPr>
        <w:t>Мирнинский</w:t>
      </w:r>
      <w:proofErr w:type="spellEnd"/>
      <w:r w:rsidRPr="00F577CF">
        <w:rPr>
          <w:rFonts w:eastAsia="Calibri"/>
          <w:sz w:val="20"/>
          <w:szCs w:val="20"/>
          <w:lang w:eastAsia="en-US"/>
        </w:rPr>
        <w:t xml:space="preserve"> район» Республики Саха (Якутия) заменить словами «муниципального района «</w:t>
      </w:r>
      <w:proofErr w:type="spellStart"/>
      <w:r w:rsidRPr="00F577CF">
        <w:rPr>
          <w:rFonts w:eastAsia="Calibri"/>
          <w:sz w:val="20"/>
          <w:szCs w:val="20"/>
          <w:lang w:eastAsia="en-US"/>
        </w:rPr>
        <w:t>Мирнинский</w:t>
      </w:r>
      <w:proofErr w:type="spellEnd"/>
      <w:r w:rsidRPr="00F577CF">
        <w:rPr>
          <w:rFonts w:eastAsia="Calibri"/>
          <w:sz w:val="20"/>
          <w:szCs w:val="20"/>
          <w:lang w:eastAsia="en-US"/>
        </w:rPr>
        <w:t xml:space="preserve"> район» Республики Саха (Якутия);</w:t>
      </w:r>
    </w:p>
    <w:p w14:paraId="0E2FC7CD" w14:textId="77777777" w:rsidR="00F577CF" w:rsidRPr="00F577CF" w:rsidRDefault="00F577CF" w:rsidP="00F577CF">
      <w:pPr>
        <w:tabs>
          <w:tab w:val="left" w:pos="9498"/>
        </w:tabs>
        <w:ind w:firstLine="709"/>
        <w:jc w:val="both"/>
        <w:rPr>
          <w:rFonts w:eastAsia="Calibri"/>
          <w:sz w:val="20"/>
          <w:szCs w:val="20"/>
          <w:lang w:eastAsia="en-US"/>
        </w:rPr>
      </w:pPr>
      <w:r w:rsidRPr="00F577CF">
        <w:rPr>
          <w:rFonts w:eastAsia="Calibri"/>
          <w:b/>
          <w:sz w:val="20"/>
          <w:szCs w:val="20"/>
          <w:lang w:eastAsia="en-US"/>
        </w:rPr>
        <w:t xml:space="preserve">1.5. </w:t>
      </w:r>
      <w:r w:rsidRPr="00F577CF">
        <w:rPr>
          <w:rFonts w:eastAsia="Calibri"/>
          <w:sz w:val="20"/>
          <w:szCs w:val="20"/>
          <w:lang w:eastAsia="en-US"/>
        </w:rPr>
        <w:t>Пункт 12 части 1 статьи 28 «Досрочное прекращение полномочий депутата поселкового Совета депутатов» изложить в новой редакции:</w:t>
      </w:r>
    </w:p>
    <w:p w14:paraId="5A10A9D6" w14:textId="77777777" w:rsidR="00F577CF" w:rsidRPr="00F577CF" w:rsidRDefault="00F577CF" w:rsidP="00F577CF">
      <w:pPr>
        <w:tabs>
          <w:tab w:val="left" w:pos="9498"/>
        </w:tabs>
        <w:ind w:firstLine="709"/>
        <w:jc w:val="both"/>
        <w:rPr>
          <w:rFonts w:eastAsia="Calibri"/>
          <w:sz w:val="20"/>
          <w:szCs w:val="20"/>
          <w:lang w:eastAsia="en-US"/>
        </w:rPr>
      </w:pPr>
      <w:r w:rsidRPr="00F577CF">
        <w:rPr>
          <w:rFonts w:eastAsia="Calibri"/>
          <w:sz w:val="20"/>
          <w:szCs w:val="20"/>
          <w:lang w:eastAsia="en-US"/>
        </w:rPr>
        <w:t>«12) приобретения им статуса иностранного агента;»</w:t>
      </w:r>
    </w:p>
    <w:p w14:paraId="4C505095" w14:textId="77777777" w:rsidR="00F577CF" w:rsidRPr="00F577CF" w:rsidRDefault="00F577CF" w:rsidP="00F577CF">
      <w:pPr>
        <w:tabs>
          <w:tab w:val="left" w:pos="9498"/>
        </w:tabs>
        <w:ind w:firstLine="709"/>
        <w:jc w:val="both"/>
        <w:rPr>
          <w:rFonts w:eastAsia="Calibri"/>
          <w:sz w:val="20"/>
          <w:szCs w:val="20"/>
          <w:lang w:eastAsia="en-US"/>
        </w:rPr>
      </w:pPr>
      <w:r w:rsidRPr="00F577CF">
        <w:rPr>
          <w:rFonts w:eastAsia="Calibri"/>
          <w:b/>
          <w:sz w:val="20"/>
          <w:szCs w:val="20"/>
          <w:lang w:eastAsia="en-US"/>
        </w:rPr>
        <w:t xml:space="preserve">1.6. </w:t>
      </w:r>
      <w:r w:rsidRPr="00F577CF">
        <w:rPr>
          <w:rFonts w:eastAsia="Calibri"/>
          <w:sz w:val="20"/>
          <w:szCs w:val="20"/>
          <w:lang w:eastAsia="en-US"/>
        </w:rPr>
        <w:t xml:space="preserve">Часть 1 статьи 28 «Досрочное прекращение полномочий депутата поселкового Совета депутатов» </w:t>
      </w:r>
      <w:r w:rsidRPr="00F577CF">
        <w:rPr>
          <w:rFonts w:eastAsia="Calibri"/>
          <w:sz w:val="20"/>
          <w:szCs w:val="20"/>
          <w:lang w:eastAsia="en-US"/>
        </w:rPr>
        <w:lastRenderedPageBreak/>
        <w:t>дополнить пунктом 13 следующего содержания:</w:t>
      </w:r>
    </w:p>
    <w:p w14:paraId="403035CD" w14:textId="77777777" w:rsidR="00F577CF" w:rsidRPr="00F577CF" w:rsidRDefault="00F577CF" w:rsidP="00F577CF">
      <w:pPr>
        <w:tabs>
          <w:tab w:val="left" w:pos="9498"/>
        </w:tabs>
        <w:ind w:firstLine="709"/>
        <w:jc w:val="both"/>
        <w:rPr>
          <w:rFonts w:eastAsia="Calibri"/>
          <w:sz w:val="20"/>
          <w:szCs w:val="20"/>
          <w:lang w:eastAsia="en-US"/>
        </w:rPr>
      </w:pPr>
      <w:r w:rsidRPr="00F577CF">
        <w:rPr>
          <w:rFonts w:eastAsia="Calibri"/>
          <w:sz w:val="20"/>
          <w:szCs w:val="20"/>
          <w:lang w:eastAsia="en-US"/>
        </w:rPr>
        <w:t>«13) в иных случаях, установленных федеральным законом.»</w:t>
      </w:r>
    </w:p>
    <w:p w14:paraId="148CD2DD" w14:textId="77777777" w:rsidR="00F577CF" w:rsidRPr="00F577CF" w:rsidRDefault="00F577CF" w:rsidP="00F577CF">
      <w:pPr>
        <w:tabs>
          <w:tab w:val="left" w:pos="9498"/>
        </w:tabs>
        <w:ind w:firstLine="709"/>
        <w:jc w:val="both"/>
        <w:rPr>
          <w:rFonts w:eastAsia="Calibri"/>
          <w:sz w:val="20"/>
          <w:szCs w:val="20"/>
          <w:lang w:eastAsia="en-US"/>
        </w:rPr>
      </w:pPr>
      <w:r w:rsidRPr="00F577CF">
        <w:rPr>
          <w:rFonts w:eastAsia="Calibri"/>
          <w:b/>
          <w:sz w:val="20"/>
          <w:szCs w:val="20"/>
          <w:lang w:eastAsia="en-US"/>
        </w:rPr>
        <w:t xml:space="preserve">1.7. </w:t>
      </w:r>
      <w:r w:rsidRPr="00F577CF">
        <w:rPr>
          <w:rFonts w:eastAsia="Calibri"/>
          <w:sz w:val="20"/>
          <w:szCs w:val="20"/>
          <w:lang w:eastAsia="en-US"/>
        </w:rPr>
        <w:t>Часть 2 статьи 54 «Удаление главы поселка в отставку» дополнить пунктом 7 следующего содержания:</w:t>
      </w:r>
    </w:p>
    <w:p w14:paraId="79823682" w14:textId="77777777" w:rsidR="00F577CF" w:rsidRPr="00F577CF" w:rsidRDefault="00F577CF" w:rsidP="00F577CF">
      <w:pPr>
        <w:tabs>
          <w:tab w:val="left" w:pos="9498"/>
        </w:tabs>
        <w:ind w:firstLine="709"/>
        <w:jc w:val="both"/>
        <w:rPr>
          <w:rFonts w:eastAsia="Calibri"/>
          <w:sz w:val="20"/>
          <w:szCs w:val="20"/>
          <w:lang w:eastAsia="en-US"/>
        </w:rPr>
      </w:pPr>
      <w:r w:rsidRPr="00F577CF">
        <w:rPr>
          <w:rFonts w:eastAsia="Calibri"/>
          <w:sz w:val="20"/>
          <w:szCs w:val="20"/>
          <w:lang w:eastAsia="en-US"/>
        </w:rPr>
        <w:t>«7) приобретение им статуса иностранного агента.»</w:t>
      </w:r>
    </w:p>
    <w:p w14:paraId="13720B58" w14:textId="77777777" w:rsidR="00F577CF" w:rsidRPr="00F577CF" w:rsidRDefault="00F577CF" w:rsidP="00F577CF">
      <w:pPr>
        <w:tabs>
          <w:tab w:val="left" w:pos="9498"/>
        </w:tabs>
        <w:jc w:val="both"/>
        <w:rPr>
          <w:rFonts w:eastAsia="Calibri"/>
          <w:sz w:val="20"/>
          <w:szCs w:val="20"/>
          <w:lang w:eastAsia="en-US"/>
        </w:rPr>
      </w:pPr>
    </w:p>
    <w:p w14:paraId="1929FB06" w14:textId="77777777" w:rsidR="00F577CF" w:rsidRPr="00F577CF" w:rsidRDefault="00F577CF" w:rsidP="00F577CF">
      <w:pPr>
        <w:tabs>
          <w:tab w:val="left" w:pos="9498"/>
        </w:tabs>
        <w:ind w:firstLine="709"/>
        <w:jc w:val="both"/>
        <w:rPr>
          <w:rFonts w:eastAsia="Calibri"/>
          <w:sz w:val="20"/>
          <w:szCs w:val="20"/>
          <w:lang w:eastAsia="en-US"/>
        </w:rPr>
      </w:pPr>
      <w:r w:rsidRPr="00F577CF">
        <w:rPr>
          <w:b/>
          <w:sz w:val="20"/>
          <w:szCs w:val="20"/>
        </w:rPr>
        <w:t>Статья 2</w:t>
      </w:r>
    </w:p>
    <w:p w14:paraId="7A8FD6AA" w14:textId="77777777" w:rsidR="00F577CF" w:rsidRPr="00F577CF" w:rsidRDefault="00F577CF" w:rsidP="00F577CF">
      <w:pPr>
        <w:tabs>
          <w:tab w:val="left" w:pos="9498"/>
        </w:tabs>
        <w:ind w:firstLine="709"/>
        <w:jc w:val="both"/>
        <w:rPr>
          <w:sz w:val="20"/>
          <w:szCs w:val="20"/>
        </w:rPr>
      </w:pPr>
      <w:r w:rsidRPr="00F577CF">
        <w:rPr>
          <w:sz w:val="20"/>
          <w:szCs w:val="20"/>
        </w:rPr>
        <w:t xml:space="preserve">Настоящий муниципальный правовой акт подлежит государственной регистрации в Управлении Министерства юстиции Российской Федерации </w:t>
      </w:r>
      <w:r w:rsidRPr="00F577CF">
        <w:rPr>
          <w:sz w:val="20"/>
          <w:szCs w:val="20"/>
        </w:rPr>
        <w:br/>
        <w:t>по Республике Саха (Якутия) в порядке, установленном Федеральным законом от 21.07.2005 № 97-ФЗ «О государственной регистрации уставов муниципальных образований».</w:t>
      </w:r>
    </w:p>
    <w:p w14:paraId="7B2B2E84" w14:textId="77777777" w:rsidR="00F577CF" w:rsidRPr="00F577CF" w:rsidRDefault="00F577CF" w:rsidP="00F577CF">
      <w:pPr>
        <w:tabs>
          <w:tab w:val="left" w:pos="9498"/>
        </w:tabs>
        <w:ind w:firstLine="709"/>
        <w:jc w:val="both"/>
        <w:rPr>
          <w:sz w:val="20"/>
          <w:szCs w:val="20"/>
        </w:rPr>
      </w:pPr>
    </w:p>
    <w:p w14:paraId="42A47A69" w14:textId="77777777" w:rsidR="00F577CF" w:rsidRPr="00F577CF" w:rsidRDefault="00F577CF" w:rsidP="00F577CF">
      <w:pPr>
        <w:tabs>
          <w:tab w:val="left" w:pos="9498"/>
        </w:tabs>
        <w:ind w:firstLine="709"/>
        <w:jc w:val="both"/>
        <w:rPr>
          <w:b/>
          <w:sz w:val="20"/>
          <w:szCs w:val="20"/>
        </w:rPr>
      </w:pPr>
      <w:r w:rsidRPr="00F577CF">
        <w:rPr>
          <w:b/>
          <w:sz w:val="20"/>
          <w:szCs w:val="20"/>
        </w:rPr>
        <w:t>Статья 3</w:t>
      </w:r>
    </w:p>
    <w:p w14:paraId="3AF8DCBF" w14:textId="77777777" w:rsidR="00F577CF" w:rsidRPr="00F577CF" w:rsidRDefault="00F577CF" w:rsidP="00F577CF">
      <w:pPr>
        <w:tabs>
          <w:tab w:val="left" w:pos="9498"/>
        </w:tabs>
        <w:ind w:firstLine="709"/>
        <w:jc w:val="both"/>
        <w:rPr>
          <w:rFonts w:eastAsia="Calibri"/>
          <w:sz w:val="20"/>
          <w:szCs w:val="20"/>
          <w:lang w:eastAsia="en-US"/>
        </w:rPr>
      </w:pPr>
      <w:r w:rsidRPr="00F577CF">
        <w:rPr>
          <w:sz w:val="20"/>
          <w:szCs w:val="20"/>
        </w:rPr>
        <w:t>Настоящий муниципальный правовой акт подлежит официальному обнародованию и вступает в силу после официального обнародования после его государственной регистрации.</w:t>
      </w:r>
    </w:p>
    <w:p w14:paraId="7839539D" w14:textId="77777777" w:rsidR="00F577CF" w:rsidRPr="00F577CF" w:rsidRDefault="00F577CF" w:rsidP="00F577CF">
      <w:pPr>
        <w:tabs>
          <w:tab w:val="left" w:pos="9498"/>
        </w:tabs>
        <w:ind w:firstLine="709"/>
        <w:rPr>
          <w:sz w:val="20"/>
          <w:szCs w:val="20"/>
        </w:rPr>
      </w:pPr>
    </w:p>
    <w:tbl>
      <w:tblPr>
        <w:tblW w:w="5000" w:type="pct"/>
        <w:tblLook w:val="00A0" w:firstRow="1" w:lastRow="0" w:firstColumn="1" w:lastColumn="0" w:noHBand="0" w:noVBand="0"/>
      </w:tblPr>
      <w:tblGrid>
        <w:gridCol w:w="4661"/>
        <w:gridCol w:w="567"/>
        <w:gridCol w:w="4693"/>
      </w:tblGrid>
      <w:tr w:rsidR="00F577CF" w:rsidRPr="00F577CF" w14:paraId="6EC189A6" w14:textId="77777777" w:rsidTr="00F829CB">
        <w:tc>
          <w:tcPr>
            <w:tcW w:w="2349" w:type="pct"/>
          </w:tcPr>
          <w:p w14:paraId="4A49B222" w14:textId="77777777" w:rsidR="00F577CF" w:rsidRPr="00F577CF" w:rsidRDefault="00F577CF" w:rsidP="00F829CB">
            <w:pPr>
              <w:jc w:val="both"/>
              <w:rPr>
                <w:b/>
                <w:sz w:val="20"/>
                <w:szCs w:val="20"/>
              </w:rPr>
            </w:pPr>
            <w:r w:rsidRPr="00F577CF">
              <w:rPr>
                <w:b/>
                <w:sz w:val="20"/>
                <w:szCs w:val="20"/>
              </w:rPr>
              <w:t>Глава поселка</w:t>
            </w:r>
          </w:p>
          <w:p w14:paraId="0843A530" w14:textId="77777777" w:rsidR="00F577CF" w:rsidRPr="00F577CF" w:rsidRDefault="00F577CF" w:rsidP="00F829CB">
            <w:pPr>
              <w:jc w:val="both"/>
              <w:rPr>
                <w:b/>
                <w:sz w:val="20"/>
                <w:szCs w:val="20"/>
              </w:rPr>
            </w:pPr>
          </w:p>
          <w:p w14:paraId="2624C5F5" w14:textId="77777777" w:rsidR="00F577CF" w:rsidRPr="00F577CF" w:rsidRDefault="00F577CF" w:rsidP="00F829CB">
            <w:pPr>
              <w:jc w:val="both"/>
              <w:rPr>
                <w:b/>
                <w:sz w:val="20"/>
                <w:szCs w:val="20"/>
              </w:rPr>
            </w:pPr>
          </w:p>
          <w:p w14:paraId="6BCAFF39" w14:textId="77777777" w:rsidR="00F577CF" w:rsidRPr="00F577CF" w:rsidRDefault="00F577CF" w:rsidP="00F829CB">
            <w:pPr>
              <w:jc w:val="both"/>
              <w:rPr>
                <w:b/>
                <w:sz w:val="20"/>
                <w:szCs w:val="20"/>
              </w:rPr>
            </w:pPr>
            <w:r w:rsidRPr="00F577CF">
              <w:rPr>
                <w:b/>
                <w:sz w:val="20"/>
                <w:szCs w:val="20"/>
              </w:rPr>
              <w:t>_______________ Г.Ш. Петровская</w:t>
            </w:r>
          </w:p>
          <w:p w14:paraId="65AE28E3" w14:textId="77777777" w:rsidR="00F577CF" w:rsidRPr="00F577CF" w:rsidRDefault="00F577CF" w:rsidP="00F829CB">
            <w:pPr>
              <w:jc w:val="both"/>
              <w:rPr>
                <w:sz w:val="20"/>
                <w:szCs w:val="20"/>
              </w:rPr>
            </w:pPr>
          </w:p>
        </w:tc>
        <w:tc>
          <w:tcPr>
            <w:tcW w:w="286" w:type="pct"/>
          </w:tcPr>
          <w:p w14:paraId="65637DFB" w14:textId="77777777" w:rsidR="00F577CF" w:rsidRPr="00F577CF" w:rsidRDefault="00F577CF" w:rsidP="00F829CB">
            <w:pPr>
              <w:tabs>
                <w:tab w:val="left" w:pos="0"/>
              </w:tabs>
              <w:rPr>
                <w:b/>
                <w:sz w:val="20"/>
                <w:szCs w:val="20"/>
              </w:rPr>
            </w:pPr>
          </w:p>
        </w:tc>
        <w:tc>
          <w:tcPr>
            <w:tcW w:w="2365" w:type="pct"/>
          </w:tcPr>
          <w:p w14:paraId="34E4E724" w14:textId="77777777" w:rsidR="00F577CF" w:rsidRPr="00F577CF" w:rsidRDefault="00F577CF" w:rsidP="00F829CB">
            <w:pPr>
              <w:tabs>
                <w:tab w:val="left" w:pos="360"/>
              </w:tabs>
              <w:rPr>
                <w:b/>
                <w:sz w:val="20"/>
                <w:szCs w:val="20"/>
              </w:rPr>
            </w:pPr>
            <w:r w:rsidRPr="00F577CF">
              <w:rPr>
                <w:b/>
                <w:sz w:val="20"/>
                <w:szCs w:val="20"/>
              </w:rPr>
              <w:t>Председатель</w:t>
            </w:r>
          </w:p>
          <w:p w14:paraId="4C842B91" w14:textId="77777777" w:rsidR="00F577CF" w:rsidRPr="00F577CF" w:rsidRDefault="00F577CF" w:rsidP="00F829CB">
            <w:pPr>
              <w:tabs>
                <w:tab w:val="left" w:pos="360"/>
              </w:tabs>
              <w:rPr>
                <w:b/>
                <w:sz w:val="20"/>
                <w:szCs w:val="20"/>
              </w:rPr>
            </w:pPr>
            <w:r w:rsidRPr="00F577CF">
              <w:rPr>
                <w:b/>
                <w:sz w:val="20"/>
                <w:szCs w:val="20"/>
              </w:rPr>
              <w:t>поселкового Совета депутатов</w:t>
            </w:r>
          </w:p>
          <w:p w14:paraId="05882B34" w14:textId="77777777" w:rsidR="00F577CF" w:rsidRPr="00F577CF" w:rsidRDefault="00F577CF" w:rsidP="00F829CB">
            <w:pPr>
              <w:tabs>
                <w:tab w:val="left" w:pos="360"/>
              </w:tabs>
              <w:rPr>
                <w:b/>
                <w:sz w:val="20"/>
                <w:szCs w:val="20"/>
              </w:rPr>
            </w:pPr>
          </w:p>
          <w:p w14:paraId="53EE0EFB" w14:textId="77777777" w:rsidR="00F577CF" w:rsidRPr="00F577CF" w:rsidRDefault="00F577CF" w:rsidP="00F829CB">
            <w:pPr>
              <w:tabs>
                <w:tab w:val="left" w:pos="360"/>
              </w:tabs>
              <w:rPr>
                <w:sz w:val="20"/>
                <w:szCs w:val="20"/>
              </w:rPr>
            </w:pPr>
            <w:r w:rsidRPr="00F577CF">
              <w:rPr>
                <w:b/>
                <w:sz w:val="20"/>
                <w:szCs w:val="20"/>
              </w:rPr>
              <w:t xml:space="preserve">________________ </w:t>
            </w:r>
            <w:proofErr w:type="spellStart"/>
            <w:r w:rsidRPr="00F577CF">
              <w:rPr>
                <w:b/>
                <w:sz w:val="20"/>
                <w:szCs w:val="20"/>
              </w:rPr>
              <w:t>А.М.Бочаров</w:t>
            </w:r>
            <w:proofErr w:type="spellEnd"/>
          </w:p>
        </w:tc>
      </w:tr>
    </w:tbl>
    <w:p w14:paraId="11CA96AD" w14:textId="77777777" w:rsidR="00F577CF" w:rsidRPr="00F577CF" w:rsidRDefault="00F577CF" w:rsidP="00F577CF">
      <w:pPr>
        <w:tabs>
          <w:tab w:val="left" w:pos="9498"/>
        </w:tabs>
        <w:ind w:firstLine="709"/>
        <w:jc w:val="right"/>
        <w:rPr>
          <w:i/>
          <w:color w:val="FF0000"/>
          <w:sz w:val="20"/>
          <w:szCs w:val="20"/>
        </w:rPr>
      </w:pPr>
    </w:p>
    <w:p w14:paraId="24031795" w14:textId="77777777" w:rsidR="00F577CF" w:rsidRPr="00F577CF" w:rsidRDefault="00F577CF" w:rsidP="00F577CF">
      <w:pPr>
        <w:keepNext/>
        <w:jc w:val="right"/>
        <w:outlineLvl w:val="1"/>
        <w:rPr>
          <w:bCs/>
          <w:sz w:val="20"/>
          <w:szCs w:val="20"/>
        </w:rPr>
      </w:pPr>
    </w:p>
    <w:p w14:paraId="25AC7377" w14:textId="77777777" w:rsidR="00F577CF" w:rsidRPr="00F577CF" w:rsidRDefault="00F577CF" w:rsidP="00F577CF">
      <w:pPr>
        <w:keepNext/>
        <w:jc w:val="center"/>
        <w:outlineLvl w:val="1"/>
        <w:rPr>
          <w:bCs/>
          <w:sz w:val="20"/>
          <w:szCs w:val="20"/>
        </w:rPr>
      </w:pPr>
      <w:r w:rsidRPr="00F577CF">
        <w:rPr>
          <w:bCs/>
          <w:sz w:val="20"/>
          <w:szCs w:val="20"/>
        </w:rPr>
        <w:t>РОССИЙСКАЯ ФЕДЕРАЦИЯ (РОССИЯ)</w:t>
      </w:r>
    </w:p>
    <w:p w14:paraId="63D668E1" w14:textId="77777777" w:rsidR="00F577CF" w:rsidRPr="00F577CF" w:rsidRDefault="00F577CF" w:rsidP="00F577CF">
      <w:pPr>
        <w:jc w:val="center"/>
        <w:rPr>
          <w:sz w:val="20"/>
          <w:szCs w:val="20"/>
        </w:rPr>
      </w:pPr>
      <w:r w:rsidRPr="00F577CF">
        <w:rPr>
          <w:sz w:val="20"/>
          <w:szCs w:val="20"/>
        </w:rPr>
        <w:t>РЕСПУБЛИКА САХА (ЯКУТИЯ)</w:t>
      </w:r>
    </w:p>
    <w:p w14:paraId="338278F9" w14:textId="77777777" w:rsidR="00F577CF" w:rsidRPr="00F577CF" w:rsidRDefault="00F577CF" w:rsidP="00F577CF">
      <w:pPr>
        <w:jc w:val="center"/>
        <w:rPr>
          <w:sz w:val="20"/>
          <w:szCs w:val="20"/>
        </w:rPr>
      </w:pPr>
      <w:r w:rsidRPr="00F577CF">
        <w:rPr>
          <w:sz w:val="20"/>
          <w:szCs w:val="20"/>
        </w:rPr>
        <w:t>МИРНИНСКИЙ РАЙОН</w:t>
      </w:r>
    </w:p>
    <w:p w14:paraId="2F67BE40" w14:textId="77777777" w:rsidR="00F577CF" w:rsidRPr="00F577CF" w:rsidRDefault="00F577CF" w:rsidP="00F577CF">
      <w:pPr>
        <w:jc w:val="center"/>
        <w:rPr>
          <w:sz w:val="20"/>
          <w:szCs w:val="20"/>
        </w:rPr>
      </w:pPr>
      <w:r w:rsidRPr="00F577CF">
        <w:rPr>
          <w:sz w:val="20"/>
          <w:szCs w:val="20"/>
        </w:rPr>
        <w:t>МУНИЦИПАЛЬНОЕ ОБРАЗОВАНИЕ «ПОСЕЛОК АЙХАЛ»</w:t>
      </w:r>
    </w:p>
    <w:p w14:paraId="39FA7644" w14:textId="77777777" w:rsidR="00F577CF" w:rsidRPr="00F577CF" w:rsidRDefault="00F577CF" w:rsidP="00F577CF">
      <w:pPr>
        <w:jc w:val="center"/>
        <w:rPr>
          <w:sz w:val="20"/>
          <w:szCs w:val="20"/>
        </w:rPr>
      </w:pPr>
      <w:r w:rsidRPr="00F577CF">
        <w:rPr>
          <w:sz w:val="20"/>
          <w:szCs w:val="20"/>
        </w:rPr>
        <w:t>ПОСЕЛКОВЫЙ СОВЕТ ДЕПУТАТОВ</w:t>
      </w:r>
    </w:p>
    <w:p w14:paraId="5897E073" w14:textId="77777777" w:rsidR="00F577CF" w:rsidRPr="00F577CF" w:rsidRDefault="00F577CF" w:rsidP="00F577CF">
      <w:pPr>
        <w:jc w:val="center"/>
        <w:rPr>
          <w:sz w:val="20"/>
          <w:szCs w:val="20"/>
        </w:rPr>
      </w:pPr>
      <w:r w:rsidRPr="00F577CF">
        <w:rPr>
          <w:sz w:val="20"/>
          <w:szCs w:val="20"/>
          <w:lang w:val="en-US"/>
        </w:rPr>
        <w:t>XXIX</w:t>
      </w:r>
      <w:r w:rsidRPr="00F577CF">
        <w:rPr>
          <w:sz w:val="20"/>
          <w:szCs w:val="20"/>
        </w:rPr>
        <w:t xml:space="preserve"> СЕССИЯ</w:t>
      </w:r>
    </w:p>
    <w:p w14:paraId="558A7C22" w14:textId="77777777" w:rsidR="00F577CF" w:rsidRPr="00F577CF" w:rsidRDefault="00F577CF" w:rsidP="00F577CF">
      <w:pPr>
        <w:jc w:val="center"/>
        <w:rPr>
          <w:bCs/>
          <w:sz w:val="20"/>
          <w:szCs w:val="20"/>
        </w:rPr>
      </w:pPr>
      <w:r w:rsidRPr="00F577CF">
        <w:rPr>
          <w:bCs/>
          <w:sz w:val="20"/>
          <w:szCs w:val="20"/>
        </w:rPr>
        <w:t>РЕШЕНИЕ</w:t>
      </w:r>
    </w:p>
    <w:p w14:paraId="3CC914D2" w14:textId="77777777" w:rsidR="00F577CF" w:rsidRPr="00F577CF" w:rsidRDefault="00F577CF" w:rsidP="00F577CF">
      <w:pPr>
        <w:jc w:val="center"/>
        <w:rPr>
          <w:bCs/>
          <w:sz w:val="20"/>
          <w:szCs w:val="20"/>
        </w:rPr>
      </w:pPr>
    </w:p>
    <w:tbl>
      <w:tblPr>
        <w:tblW w:w="0" w:type="auto"/>
        <w:tblLook w:val="04A0" w:firstRow="1" w:lastRow="0" w:firstColumn="1" w:lastColumn="0" w:noHBand="0" w:noVBand="1"/>
      </w:tblPr>
      <w:tblGrid>
        <w:gridCol w:w="4969"/>
        <w:gridCol w:w="4952"/>
      </w:tblGrid>
      <w:tr w:rsidR="00F577CF" w:rsidRPr="00F577CF" w14:paraId="3F1A17CB" w14:textId="77777777" w:rsidTr="00F829CB">
        <w:tc>
          <w:tcPr>
            <w:tcW w:w="5210" w:type="dxa"/>
          </w:tcPr>
          <w:p w14:paraId="0930886B" w14:textId="77777777" w:rsidR="00F577CF" w:rsidRPr="00F577CF" w:rsidRDefault="00F577CF" w:rsidP="00F829CB">
            <w:pPr>
              <w:rPr>
                <w:bCs/>
                <w:sz w:val="20"/>
                <w:szCs w:val="20"/>
              </w:rPr>
            </w:pPr>
            <w:r w:rsidRPr="00F577CF">
              <w:rPr>
                <w:bCs/>
                <w:sz w:val="20"/>
                <w:szCs w:val="20"/>
              </w:rPr>
              <w:t>«</w:t>
            </w:r>
            <w:r w:rsidRPr="00F577CF">
              <w:rPr>
                <w:bCs/>
                <w:sz w:val="20"/>
                <w:szCs w:val="20"/>
                <w:lang w:val="en-US"/>
              </w:rPr>
              <w:t>19</w:t>
            </w:r>
            <w:r w:rsidRPr="00F577CF">
              <w:rPr>
                <w:bCs/>
                <w:sz w:val="20"/>
                <w:szCs w:val="20"/>
              </w:rPr>
              <w:t>» ноября 2024 года</w:t>
            </w:r>
          </w:p>
        </w:tc>
        <w:tc>
          <w:tcPr>
            <w:tcW w:w="5211" w:type="dxa"/>
          </w:tcPr>
          <w:p w14:paraId="25EE3954" w14:textId="77777777" w:rsidR="00F577CF" w:rsidRPr="00F577CF" w:rsidRDefault="00F577CF" w:rsidP="00F829CB">
            <w:pPr>
              <w:jc w:val="right"/>
              <w:rPr>
                <w:bCs/>
                <w:sz w:val="20"/>
                <w:szCs w:val="20"/>
              </w:rPr>
            </w:pPr>
            <w:r w:rsidRPr="00F577CF">
              <w:rPr>
                <w:sz w:val="20"/>
                <w:szCs w:val="20"/>
                <w:lang w:val="en-US"/>
              </w:rPr>
              <w:t>V</w:t>
            </w:r>
            <w:r w:rsidRPr="00F577CF">
              <w:rPr>
                <w:sz w:val="20"/>
                <w:szCs w:val="20"/>
              </w:rPr>
              <w:t xml:space="preserve">-№ 29-5  </w:t>
            </w:r>
          </w:p>
        </w:tc>
      </w:tr>
    </w:tbl>
    <w:p w14:paraId="670F9D23" w14:textId="77777777" w:rsidR="00F577CF" w:rsidRPr="00F577CF" w:rsidRDefault="00F577CF" w:rsidP="00F577CF">
      <w:pPr>
        <w:tabs>
          <w:tab w:val="left" w:pos="142"/>
        </w:tabs>
        <w:rPr>
          <w:sz w:val="20"/>
          <w:szCs w:val="20"/>
        </w:rPr>
      </w:pPr>
    </w:p>
    <w:p w14:paraId="5D0C321D" w14:textId="77777777" w:rsidR="00F577CF" w:rsidRPr="00F577CF" w:rsidRDefault="00F577CF" w:rsidP="00F577CF">
      <w:pPr>
        <w:shd w:val="clear" w:color="auto" w:fill="FFFFFF"/>
        <w:jc w:val="center"/>
        <w:textAlignment w:val="baseline"/>
        <w:outlineLvl w:val="1"/>
        <w:rPr>
          <w:b/>
          <w:bCs/>
          <w:sz w:val="20"/>
          <w:szCs w:val="20"/>
        </w:rPr>
      </w:pPr>
      <w:r w:rsidRPr="00F577CF">
        <w:rPr>
          <w:b/>
          <w:bCs/>
          <w:sz w:val="20"/>
          <w:szCs w:val="20"/>
        </w:rPr>
        <w:t xml:space="preserve">О внесении изменений в Положение о льготном проезде жителей муниципального образования «Поселок </w:t>
      </w:r>
      <w:proofErr w:type="spellStart"/>
      <w:r w:rsidRPr="00F577CF">
        <w:rPr>
          <w:b/>
          <w:bCs/>
          <w:sz w:val="20"/>
          <w:szCs w:val="20"/>
        </w:rPr>
        <w:t>Айхал</w:t>
      </w:r>
      <w:proofErr w:type="spellEnd"/>
      <w:r w:rsidRPr="00F577CF">
        <w:rPr>
          <w:b/>
          <w:bCs/>
          <w:sz w:val="20"/>
          <w:szCs w:val="20"/>
        </w:rPr>
        <w:t xml:space="preserve">» поселковым видом транспорта в границах поселения, утвержденное решением </w:t>
      </w:r>
      <w:proofErr w:type="spellStart"/>
      <w:r w:rsidRPr="00F577CF">
        <w:rPr>
          <w:b/>
          <w:bCs/>
          <w:sz w:val="20"/>
          <w:szCs w:val="20"/>
        </w:rPr>
        <w:t>Айхальского</w:t>
      </w:r>
      <w:proofErr w:type="spellEnd"/>
      <w:r w:rsidRPr="00F577CF">
        <w:rPr>
          <w:b/>
          <w:bCs/>
          <w:sz w:val="20"/>
          <w:szCs w:val="20"/>
        </w:rPr>
        <w:t xml:space="preserve"> поселкового Совета от 17.05.2013 Ш-№ 8-7 (с </w:t>
      </w:r>
    </w:p>
    <w:p w14:paraId="37EB59AD" w14:textId="77777777" w:rsidR="00F577CF" w:rsidRPr="00F577CF" w:rsidRDefault="00F577CF" w:rsidP="00F577CF">
      <w:pPr>
        <w:shd w:val="clear" w:color="auto" w:fill="FFFFFF"/>
        <w:jc w:val="center"/>
        <w:textAlignment w:val="baseline"/>
        <w:outlineLvl w:val="1"/>
        <w:rPr>
          <w:b/>
          <w:bCs/>
          <w:sz w:val="20"/>
          <w:szCs w:val="20"/>
        </w:rPr>
      </w:pPr>
      <w:r w:rsidRPr="00F577CF">
        <w:rPr>
          <w:b/>
          <w:bCs/>
          <w:sz w:val="20"/>
          <w:szCs w:val="20"/>
        </w:rPr>
        <w:t xml:space="preserve">последующими изменениями и дополнениями от 22.04.2014 г. Ш-№ 19-8, </w:t>
      </w:r>
    </w:p>
    <w:p w14:paraId="5ADC2534" w14:textId="77777777" w:rsidR="00F577CF" w:rsidRPr="00F577CF" w:rsidRDefault="00F577CF" w:rsidP="00F577CF">
      <w:pPr>
        <w:shd w:val="clear" w:color="auto" w:fill="FFFFFF"/>
        <w:jc w:val="center"/>
        <w:textAlignment w:val="baseline"/>
        <w:outlineLvl w:val="1"/>
        <w:rPr>
          <w:b/>
          <w:bCs/>
          <w:sz w:val="20"/>
          <w:szCs w:val="20"/>
        </w:rPr>
      </w:pPr>
      <w:r w:rsidRPr="00F577CF">
        <w:rPr>
          <w:b/>
          <w:bCs/>
          <w:sz w:val="20"/>
          <w:szCs w:val="20"/>
        </w:rPr>
        <w:t xml:space="preserve">от 28.04.2021 IV-№ 61-7, от 28 июня 2023 года </w:t>
      </w:r>
      <w:r w:rsidRPr="00F577CF">
        <w:rPr>
          <w:b/>
          <w:sz w:val="20"/>
          <w:szCs w:val="20"/>
          <w:lang w:val="en-US"/>
        </w:rPr>
        <w:t>V</w:t>
      </w:r>
      <w:r w:rsidRPr="00F577CF">
        <w:rPr>
          <w:b/>
          <w:sz w:val="20"/>
          <w:szCs w:val="20"/>
        </w:rPr>
        <w:t>-№ 13-4</w:t>
      </w:r>
      <w:r w:rsidRPr="00F577CF">
        <w:rPr>
          <w:b/>
          <w:bCs/>
          <w:sz w:val="20"/>
          <w:szCs w:val="20"/>
        </w:rPr>
        <w:t>)</w:t>
      </w:r>
    </w:p>
    <w:p w14:paraId="4A8C102F" w14:textId="77777777" w:rsidR="00F577CF" w:rsidRPr="00F577CF" w:rsidRDefault="00F577CF" w:rsidP="00F577CF">
      <w:pPr>
        <w:shd w:val="clear" w:color="auto" w:fill="FFFFFF"/>
        <w:jc w:val="center"/>
        <w:textAlignment w:val="baseline"/>
        <w:outlineLvl w:val="1"/>
        <w:rPr>
          <w:b/>
          <w:bCs/>
          <w:sz w:val="20"/>
          <w:szCs w:val="20"/>
        </w:rPr>
      </w:pPr>
    </w:p>
    <w:p w14:paraId="7A55C22C" w14:textId="77777777" w:rsidR="00F577CF" w:rsidRPr="00F577CF" w:rsidRDefault="00F577CF" w:rsidP="00F577CF">
      <w:pPr>
        <w:ind w:firstLine="426"/>
        <w:jc w:val="both"/>
        <w:rPr>
          <w:bCs/>
          <w:sz w:val="20"/>
          <w:szCs w:val="20"/>
        </w:rPr>
      </w:pPr>
      <w:r w:rsidRPr="00F577CF">
        <w:rPr>
          <w:bCs/>
          <w:sz w:val="20"/>
          <w:szCs w:val="20"/>
        </w:rPr>
        <w:t xml:space="preserve">В соответствии с Федеральным законом от 06.10.2003 № 131-ФЗ «Об общих принципах организации местного самоуправления в Российской Федерации», Уставом муниципального образования «Поселок </w:t>
      </w:r>
      <w:proofErr w:type="spellStart"/>
      <w:r w:rsidRPr="00F577CF">
        <w:rPr>
          <w:bCs/>
          <w:sz w:val="20"/>
          <w:szCs w:val="20"/>
        </w:rPr>
        <w:t>Айхал</w:t>
      </w:r>
      <w:proofErr w:type="spellEnd"/>
      <w:r w:rsidRPr="00F577CF">
        <w:rPr>
          <w:bCs/>
          <w:sz w:val="20"/>
          <w:szCs w:val="20"/>
        </w:rPr>
        <w:t xml:space="preserve">» </w:t>
      </w:r>
      <w:proofErr w:type="spellStart"/>
      <w:r w:rsidRPr="00F577CF">
        <w:rPr>
          <w:bCs/>
          <w:sz w:val="20"/>
          <w:szCs w:val="20"/>
        </w:rPr>
        <w:t>Мирнинского</w:t>
      </w:r>
      <w:proofErr w:type="spellEnd"/>
      <w:r w:rsidRPr="00F577CF">
        <w:rPr>
          <w:bCs/>
          <w:sz w:val="20"/>
          <w:szCs w:val="20"/>
        </w:rPr>
        <w:t xml:space="preserve"> района Республики Саха (Якутия), </w:t>
      </w:r>
      <w:r w:rsidRPr="00F577CF">
        <w:rPr>
          <w:b/>
          <w:sz w:val="20"/>
          <w:szCs w:val="20"/>
        </w:rPr>
        <w:t>поселковый Совет депутатов решил</w:t>
      </w:r>
      <w:r w:rsidRPr="00F577CF">
        <w:rPr>
          <w:bCs/>
          <w:sz w:val="20"/>
          <w:szCs w:val="20"/>
        </w:rPr>
        <w:t>:</w:t>
      </w:r>
    </w:p>
    <w:p w14:paraId="47070FCA" w14:textId="77777777" w:rsidR="00F577CF" w:rsidRPr="00F577CF" w:rsidRDefault="00F577CF" w:rsidP="00F577CF">
      <w:pPr>
        <w:shd w:val="clear" w:color="auto" w:fill="FFFFFF"/>
        <w:ind w:firstLine="426"/>
        <w:jc w:val="both"/>
        <w:textAlignment w:val="baseline"/>
        <w:outlineLvl w:val="1"/>
        <w:rPr>
          <w:b/>
          <w:bCs/>
          <w:sz w:val="20"/>
          <w:szCs w:val="20"/>
        </w:rPr>
      </w:pPr>
    </w:p>
    <w:p w14:paraId="74F59152" w14:textId="77777777" w:rsidR="00F577CF" w:rsidRPr="00F577CF" w:rsidRDefault="00F577CF" w:rsidP="00F577CF">
      <w:pPr>
        <w:ind w:firstLine="567"/>
        <w:jc w:val="both"/>
        <w:rPr>
          <w:sz w:val="20"/>
          <w:szCs w:val="20"/>
        </w:rPr>
      </w:pPr>
      <w:r w:rsidRPr="00F577CF">
        <w:rPr>
          <w:sz w:val="20"/>
          <w:szCs w:val="20"/>
        </w:rPr>
        <w:t xml:space="preserve">1. Внести следующие изменения в Положение о льготном проезде жителей муниципального образования «Поселок </w:t>
      </w:r>
      <w:proofErr w:type="spellStart"/>
      <w:r w:rsidRPr="00F577CF">
        <w:rPr>
          <w:sz w:val="20"/>
          <w:szCs w:val="20"/>
        </w:rPr>
        <w:t>Айхал</w:t>
      </w:r>
      <w:proofErr w:type="spellEnd"/>
      <w:r w:rsidRPr="00F577CF">
        <w:rPr>
          <w:sz w:val="20"/>
          <w:szCs w:val="20"/>
        </w:rPr>
        <w:t>» поселковым видом транспорта в границах поселения:</w:t>
      </w:r>
    </w:p>
    <w:p w14:paraId="0BD4E7EF" w14:textId="77777777" w:rsidR="00F577CF" w:rsidRPr="00F577CF" w:rsidRDefault="00F577CF" w:rsidP="00F577CF">
      <w:pPr>
        <w:ind w:firstLine="567"/>
        <w:jc w:val="both"/>
        <w:rPr>
          <w:sz w:val="20"/>
          <w:szCs w:val="20"/>
        </w:rPr>
      </w:pPr>
      <w:r w:rsidRPr="00F577CF">
        <w:rPr>
          <w:sz w:val="20"/>
          <w:szCs w:val="20"/>
        </w:rPr>
        <w:t>1.1. Пункт 1.4. раздела 1</w:t>
      </w:r>
      <w:r w:rsidRPr="00F577CF">
        <w:rPr>
          <w:bCs/>
          <w:sz w:val="20"/>
          <w:szCs w:val="20"/>
        </w:rPr>
        <w:t xml:space="preserve"> «Общие положения»</w:t>
      </w:r>
      <w:r w:rsidRPr="00F577CF">
        <w:rPr>
          <w:sz w:val="20"/>
          <w:szCs w:val="20"/>
        </w:rPr>
        <w:t xml:space="preserve"> изложить в следующей редакции:</w:t>
      </w:r>
    </w:p>
    <w:p w14:paraId="01D27A18" w14:textId="77777777" w:rsidR="00F577CF" w:rsidRPr="00F577CF" w:rsidRDefault="00F577CF" w:rsidP="00F577CF">
      <w:pPr>
        <w:ind w:right="-170" w:firstLine="567"/>
        <w:jc w:val="both"/>
        <w:rPr>
          <w:bCs/>
          <w:sz w:val="20"/>
          <w:szCs w:val="20"/>
        </w:rPr>
      </w:pPr>
      <w:r w:rsidRPr="00F577CF">
        <w:rPr>
          <w:bCs/>
          <w:sz w:val="20"/>
          <w:szCs w:val="20"/>
        </w:rPr>
        <w:t>«1.4. Предоставление льготного проезда отдельным категориям населения осуществляется в соответствии со следующими нормативными актами:</w:t>
      </w:r>
    </w:p>
    <w:p w14:paraId="02A29C07" w14:textId="77777777" w:rsidR="00F577CF" w:rsidRPr="00F577CF" w:rsidRDefault="00F577CF" w:rsidP="00F577CF">
      <w:pPr>
        <w:ind w:right="-170" w:firstLine="567"/>
        <w:jc w:val="both"/>
        <w:rPr>
          <w:bCs/>
          <w:sz w:val="20"/>
          <w:szCs w:val="20"/>
        </w:rPr>
      </w:pPr>
      <w:r w:rsidRPr="00F577CF">
        <w:rPr>
          <w:bCs/>
          <w:sz w:val="20"/>
          <w:szCs w:val="20"/>
        </w:rPr>
        <w:t>- Федеральный закон от 06 октября 2003 года № 131-ФЗ «Об общих принципах организации местного самоуправления в Российской Федерации»;</w:t>
      </w:r>
    </w:p>
    <w:p w14:paraId="33485997" w14:textId="77777777" w:rsidR="00F577CF" w:rsidRPr="00F577CF" w:rsidRDefault="00F577CF" w:rsidP="00F577CF">
      <w:pPr>
        <w:ind w:right="-170" w:firstLine="567"/>
        <w:jc w:val="both"/>
        <w:rPr>
          <w:bCs/>
          <w:sz w:val="20"/>
          <w:szCs w:val="20"/>
        </w:rPr>
      </w:pPr>
      <w:r w:rsidRPr="00F577CF">
        <w:rPr>
          <w:bCs/>
          <w:sz w:val="20"/>
          <w:szCs w:val="20"/>
        </w:rPr>
        <w:t>- Постановление Республики Саха (Якутия) от 14.02.2005г. № 73 (с изменениями и дополнениями) «Об организации предоставления услуг отдельным категориям граждан на общественном пассажирском автомобильном транспорте на территории Республики Саха (Якутия)»;</w:t>
      </w:r>
    </w:p>
    <w:p w14:paraId="79A1C44C" w14:textId="77777777" w:rsidR="00F577CF" w:rsidRPr="00F577CF" w:rsidRDefault="00F577CF" w:rsidP="00F577CF">
      <w:pPr>
        <w:ind w:right="-170" w:firstLine="567"/>
        <w:jc w:val="both"/>
        <w:rPr>
          <w:bCs/>
          <w:sz w:val="20"/>
          <w:szCs w:val="20"/>
        </w:rPr>
      </w:pPr>
      <w:r w:rsidRPr="00F577CF">
        <w:rPr>
          <w:bCs/>
          <w:sz w:val="20"/>
          <w:szCs w:val="20"/>
        </w:rPr>
        <w:t xml:space="preserve">- «Положение об организации транспортного обслуживания населения на территории муниципального образования «Поселок </w:t>
      </w:r>
      <w:proofErr w:type="spellStart"/>
      <w:r w:rsidRPr="00F577CF">
        <w:rPr>
          <w:bCs/>
          <w:sz w:val="20"/>
          <w:szCs w:val="20"/>
        </w:rPr>
        <w:t>Айхал</w:t>
      </w:r>
      <w:proofErr w:type="spellEnd"/>
      <w:r w:rsidRPr="00F577CF">
        <w:rPr>
          <w:bCs/>
          <w:sz w:val="20"/>
          <w:szCs w:val="20"/>
        </w:rPr>
        <w:t xml:space="preserve">» </w:t>
      </w:r>
      <w:proofErr w:type="spellStart"/>
      <w:r w:rsidRPr="00F577CF">
        <w:rPr>
          <w:bCs/>
          <w:sz w:val="20"/>
          <w:szCs w:val="20"/>
        </w:rPr>
        <w:t>Мирнинского</w:t>
      </w:r>
      <w:proofErr w:type="spellEnd"/>
      <w:r w:rsidRPr="00F577CF">
        <w:rPr>
          <w:bCs/>
          <w:sz w:val="20"/>
          <w:szCs w:val="20"/>
        </w:rPr>
        <w:t xml:space="preserve"> района Республики Саха (Якутия), утвержденное Решением сессии поселкового Совета депутатов от 22.11.2022 </w:t>
      </w:r>
      <w:r w:rsidRPr="00F577CF">
        <w:rPr>
          <w:bCs/>
          <w:sz w:val="20"/>
          <w:szCs w:val="20"/>
          <w:lang w:val="en-US"/>
        </w:rPr>
        <w:t>V</w:t>
      </w:r>
      <w:r w:rsidRPr="00F577CF">
        <w:rPr>
          <w:bCs/>
          <w:sz w:val="20"/>
          <w:szCs w:val="20"/>
        </w:rPr>
        <w:t>-№4-8»;</w:t>
      </w:r>
    </w:p>
    <w:p w14:paraId="4DF496FD" w14:textId="77777777" w:rsidR="00F577CF" w:rsidRPr="00F577CF" w:rsidRDefault="00F577CF" w:rsidP="00F577CF">
      <w:pPr>
        <w:ind w:firstLine="567"/>
        <w:jc w:val="both"/>
        <w:rPr>
          <w:sz w:val="20"/>
          <w:szCs w:val="20"/>
        </w:rPr>
      </w:pPr>
      <w:r w:rsidRPr="00F577CF">
        <w:rPr>
          <w:sz w:val="20"/>
          <w:szCs w:val="20"/>
        </w:rPr>
        <w:t xml:space="preserve">1.2. Пункт 3.1. раздела 3 «Порядок предоставления льготного проезда жителям МО «Поселок </w:t>
      </w:r>
      <w:proofErr w:type="spellStart"/>
      <w:r w:rsidRPr="00F577CF">
        <w:rPr>
          <w:sz w:val="20"/>
          <w:szCs w:val="20"/>
        </w:rPr>
        <w:t>Айхал</w:t>
      </w:r>
      <w:proofErr w:type="spellEnd"/>
      <w:r w:rsidRPr="00F577CF">
        <w:rPr>
          <w:sz w:val="20"/>
          <w:szCs w:val="20"/>
        </w:rPr>
        <w:t>» поселковым видом транспорта в границах поселения» изложить в следующей редакции:</w:t>
      </w:r>
    </w:p>
    <w:p w14:paraId="3B5139A8" w14:textId="77777777" w:rsidR="00F577CF" w:rsidRPr="00F577CF" w:rsidRDefault="00F577CF" w:rsidP="00F577CF">
      <w:pPr>
        <w:tabs>
          <w:tab w:val="left" w:pos="567"/>
        </w:tabs>
        <w:ind w:right="-170"/>
        <w:jc w:val="both"/>
        <w:rPr>
          <w:sz w:val="20"/>
          <w:szCs w:val="20"/>
        </w:rPr>
      </w:pPr>
      <w:r w:rsidRPr="00F577CF">
        <w:rPr>
          <w:sz w:val="20"/>
          <w:szCs w:val="20"/>
        </w:rPr>
        <w:tab/>
        <w:t>«3.1. Настоящее Положение определяет перечень льготных категорий граждан и порядок приобретения и использования месячных единых проездных билетов на поселковом виде транспорта (кроме такси) отдельными категориями граждан:</w:t>
      </w:r>
    </w:p>
    <w:p w14:paraId="361DC264" w14:textId="77777777" w:rsidR="00F577CF" w:rsidRPr="00F577CF" w:rsidRDefault="00F577CF" w:rsidP="00F577CF">
      <w:pPr>
        <w:ind w:firstLine="426"/>
        <w:jc w:val="both"/>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5670"/>
        <w:gridCol w:w="1134"/>
        <w:gridCol w:w="1842"/>
        <w:gridCol w:w="957"/>
      </w:tblGrid>
      <w:tr w:rsidR="00F577CF" w:rsidRPr="00F577CF" w14:paraId="4047DE76" w14:textId="77777777" w:rsidTr="00F829CB">
        <w:tc>
          <w:tcPr>
            <w:tcW w:w="534" w:type="dxa"/>
          </w:tcPr>
          <w:p w14:paraId="2EB7406F" w14:textId="77777777" w:rsidR="00F577CF" w:rsidRPr="00F577CF" w:rsidRDefault="00F577CF" w:rsidP="00F829CB">
            <w:pPr>
              <w:jc w:val="both"/>
              <w:textAlignment w:val="baseline"/>
              <w:outlineLvl w:val="1"/>
              <w:rPr>
                <w:b/>
                <w:bCs/>
                <w:sz w:val="20"/>
                <w:szCs w:val="20"/>
              </w:rPr>
            </w:pPr>
            <w:r w:rsidRPr="00F577CF">
              <w:rPr>
                <w:b/>
                <w:bCs/>
                <w:sz w:val="20"/>
                <w:szCs w:val="20"/>
              </w:rPr>
              <w:t>№ п/п</w:t>
            </w:r>
          </w:p>
        </w:tc>
        <w:tc>
          <w:tcPr>
            <w:tcW w:w="5670" w:type="dxa"/>
          </w:tcPr>
          <w:p w14:paraId="472FAE74" w14:textId="77777777" w:rsidR="00F577CF" w:rsidRPr="00F577CF" w:rsidRDefault="00F577CF" w:rsidP="00F829CB">
            <w:pPr>
              <w:jc w:val="center"/>
              <w:textAlignment w:val="baseline"/>
              <w:outlineLvl w:val="1"/>
              <w:rPr>
                <w:b/>
                <w:bCs/>
                <w:sz w:val="20"/>
                <w:szCs w:val="20"/>
              </w:rPr>
            </w:pPr>
            <w:r w:rsidRPr="00F577CF">
              <w:rPr>
                <w:b/>
                <w:bCs/>
                <w:sz w:val="20"/>
                <w:szCs w:val="20"/>
              </w:rPr>
              <w:t>Наименование категории</w:t>
            </w:r>
          </w:p>
        </w:tc>
        <w:tc>
          <w:tcPr>
            <w:tcW w:w="1134" w:type="dxa"/>
          </w:tcPr>
          <w:p w14:paraId="0B44609A" w14:textId="77777777" w:rsidR="00F577CF" w:rsidRPr="00F577CF" w:rsidRDefault="00F577CF" w:rsidP="00F829CB">
            <w:pPr>
              <w:jc w:val="center"/>
              <w:textAlignment w:val="baseline"/>
              <w:outlineLvl w:val="1"/>
              <w:rPr>
                <w:b/>
                <w:bCs/>
                <w:sz w:val="20"/>
                <w:szCs w:val="20"/>
              </w:rPr>
            </w:pPr>
            <w:r w:rsidRPr="00F577CF">
              <w:rPr>
                <w:b/>
                <w:bCs/>
                <w:sz w:val="20"/>
                <w:szCs w:val="20"/>
              </w:rPr>
              <w:t>% скидки от стоимост</w:t>
            </w:r>
            <w:r w:rsidRPr="00F577CF">
              <w:rPr>
                <w:b/>
                <w:bCs/>
                <w:sz w:val="20"/>
                <w:szCs w:val="20"/>
              </w:rPr>
              <w:lastRenderedPageBreak/>
              <w:t>и проездного документа</w:t>
            </w:r>
          </w:p>
        </w:tc>
        <w:tc>
          <w:tcPr>
            <w:tcW w:w="1842" w:type="dxa"/>
          </w:tcPr>
          <w:p w14:paraId="593A99DC" w14:textId="77777777" w:rsidR="00F577CF" w:rsidRPr="00F577CF" w:rsidRDefault="00F577CF" w:rsidP="00F829CB">
            <w:pPr>
              <w:jc w:val="both"/>
              <w:textAlignment w:val="baseline"/>
              <w:outlineLvl w:val="1"/>
              <w:rPr>
                <w:b/>
                <w:bCs/>
                <w:sz w:val="20"/>
                <w:szCs w:val="20"/>
              </w:rPr>
            </w:pPr>
            <w:r w:rsidRPr="00F577CF">
              <w:rPr>
                <w:b/>
                <w:bCs/>
                <w:sz w:val="20"/>
                <w:szCs w:val="20"/>
              </w:rPr>
              <w:lastRenderedPageBreak/>
              <w:t>Время действия скидки</w:t>
            </w:r>
          </w:p>
        </w:tc>
        <w:tc>
          <w:tcPr>
            <w:tcW w:w="957" w:type="dxa"/>
          </w:tcPr>
          <w:p w14:paraId="382D6351" w14:textId="77777777" w:rsidR="00F577CF" w:rsidRPr="00F577CF" w:rsidRDefault="00F577CF" w:rsidP="00F829CB">
            <w:pPr>
              <w:jc w:val="both"/>
              <w:textAlignment w:val="baseline"/>
              <w:outlineLvl w:val="1"/>
              <w:rPr>
                <w:b/>
                <w:bCs/>
                <w:sz w:val="20"/>
                <w:szCs w:val="20"/>
              </w:rPr>
            </w:pPr>
            <w:r w:rsidRPr="00F577CF">
              <w:rPr>
                <w:b/>
                <w:bCs/>
                <w:sz w:val="20"/>
                <w:szCs w:val="20"/>
              </w:rPr>
              <w:t xml:space="preserve">Количество поездок </w:t>
            </w:r>
            <w:r w:rsidRPr="00F577CF">
              <w:rPr>
                <w:b/>
                <w:bCs/>
                <w:sz w:val="20"/>
                <w:szCs w:val="20"/>
              </w:rPr>
              <w:lastRenderedPageBreak/>
              <w:t>на одного человека в день</w:t>
            </w:r>
          </w:p>
        </w:tc>
      </w:tr>
      <w:tr w:rsidR="00F577CF" w:rsidRPr="00F577CF" w14:paraId="0766A25D" w14:textId="77777777" w:rsidTr="00F829CB">
        <w:tc>
          <w:tcPr>
            <w:tcW w:w="534" w:type="dxa"/>
          </w:tcPr>
          <w:p w14:paraId="202E2C03" w14:textId="77777777" w:rsidR="00F577CF" w:rsidRPr="00F577CF" w:rsidRDefault="00F577CF" w:rsidP="00F829CB">
            <w:pPr>
              <w:jc w:val="both"/>
              <w:textAlignment w:val="baseline"/>
              <w:outlineLvl w:val="1"/>
              <w:rPr>
                <w:b/>
                <w:bCs/>
                <w:sz w:val="20"/>
                <w:szCs w:val="20"/>
              </w:rPr>
            </w:pPr>
            <w:r w:rsidRPr="00F577CF">
              <w:rPr>
                <w:b/>
                <w:bCs/>
                <w:sz w:val="20"/>
                <w:szCs w:val="20"/>
              </w:rPr>
              <w:lastRenderedPageBreak/>
              <w:t>1.</w:t>
            </w:r>
          </w:p>
        </w:tc>
        <w:tc>
          <w:tcPr>
            <w:tcW w:w="5670" w:type="dxa"/>
          </w:tcPr>
          <w:p w14:paraId="265B2C15" w14:textId="77777777" w:rsidR="00F577CF" w:rsidRPr="00F577CF" w:rsidRDefault="00F577CF" w:rsidP="00F829CB">
            <w:pPr>
              <w:jc w:val="both"/>
              <w:textAlignment w:val="baseline"/>
              <w:outlineLvl w:val="1"/>
              <w:rPr>
                <w:bCs/>
                <w:sz w:val="20"/>
                <w:szCs w:val="20"/>
              </w:rPr>
            </w:pPr>
            <w:r w:rsidRPr="00F577CF">
              <w:rPr>
                <w:bCs/>
                <w:sz w:val="20"/>
                <w:szCs w:val="20"/>
              </w:rPr>
              <w:t>Учащиеся образовательных учреждений, проживающие в «нижнем поселке» на отдаленных улицах от образовательных учреждений</w:t>
            </w:r>
          </w:p>
          <w:p w14:paraId="12B6F5ED" w14:textId="77777777" w:rsidR="00F577CF" w:rsidRPr="00F577CF" w:rsidRDefault="00F577CF" w:rsidP="00F829CB">
            <w:pPr>
              <w:jc w:val="both"/>
              <w:textAlignment w:val="baseline"/>
              <w:outlineLvl w:val="1"/>
              <w:rPr>
                <w:bCs/>
                <w:sz w:val="20"/>
                <w:szCs w:val="20"/>
              </w:rPr>
            </w:pPr>
            <w:r w:rsidRPr="00F577CF">
              <w:rPr>
                <w:bCs/>
                <w:sz w:val="20"/>
                <w:szCs w:val="20"/>
              </w:rPr>
              <w:t>(учащиеся школ)</w:t>
            </w:r>
          </w:p>
        </w:tc>
        <w:tc>
          <w:tcPr>
            <w:tcW w:w="1134" w:type="dxa"/>
          </w:tcPr>
          <w:p w14:paraId="100545D7" w14:textId="77777777" w:rsidR="00F577CF" w:rsidRPr="00F577CF" w:rsidRDefault="00F577CF" w:rsidP="00F829CB">
            <w:pPr>
              <w:jc w:val="both"/>
              <w:textAlignment w:val="baseline"/>
              <w:outlineLvl w:val="1"/>
              <w:rPr>
                <w:bCs/>
                <w:sz w:val="20"/>
                <w:szCs w:val="20"/>
              </w:rPr>
            </w:pPr>
            <w:r w:rsidRPr="00F577CF">
              <w:rPr>
                <w:bCs/>
                <w:sz w:val="20"/>
                <w:szCs w:val="20"/>
              </w:rPr>
              <w:t>100 %</w:t>
            </w:r>
          </w:p>
        </w:tc>
        <w:tc>
          <w:tcPr>
            <w:tcW w:w="1842" w:type="dxa"/>
          </w:tcPr>
          <w:p w14:paraId="3554FA2F" w14:textId="77777777" w:rsidR="00F577CF" w:rsidRPr="00F577CF" w:rsidRDefault="00F577CF" w:rsidP="00F829CB">
            <w:pPr>
              <w:jc w:val="both"/>
              <w:textAlignment w:val="baseline"/>
              <w:outlineLvl w:val="1"/>
              <w:rPr>
                <w:bCs/>
                <w:sz w:val="20"/>
                <w:szCs w:val="20"/>
              </w:rPr>
            </w:pPr>
            <w:r w:rsidRPr="00F577CF">
              <w:rPr>
                <w:bCs/>
                <w:sz w:val="20"/>
                <w:szCs w:val="20"/>
              </w:rPr>
              <w:t>учебный год</w:t>
            </w:r>
          </w:p>
        </w:tc>
        <w:tc>
          <w:tcPr>
            <w:tcW w:w="957" w:type="dxa"/>
          </w:tcPr>
          <w:p w14:paraId="180EB5F1" w14:textId="77777777" w:rsidR="00F577CF" w:rsidRPr="00F577CF" w:rsidRDefault="00F577CF" w:rsidP="00F829CB">
            <w:pPr>
              <w:jc w:val="both"/>
              <w:textAlignment w:val="baseline"/>
              <w:outlineLvl w:val="1"/>
              <w:rPr>
                <w:bCs/>
                <w:sz w:val="20"/>
                <w:szCs w:val="20"/>
              </w:rPr>
            </w:pPr>
            <w:r w:rsidRPr="00F577CF">
              <w:rPr>
                <w:bCs/>
                <w:sz w:val="20"/>
                <w:szCs w:val="20"/>
              </w:rPr>
              <w:t>4</w:t>
            </w:r>
          </w:p>
        </w:tc>
      </w:tr>
      <w:tr w:rsidR="00F577CF" w:rsidRPr="00F577CF" w14:paraId="2A439DAF" w14:textId="77777777" w:rsidTr="00F829CB">
        <w:tc>
          <w:tcPr>
            <w:tcW w:w="534" w:type="dxa"/>
          </w:tcPr>
          <w:p w14:paraId="076F8C07" w14:textId="77777777" w:rsidR="00F577CF" w:rsidRPr="00F577CF" w:rsidRDefault="00F577CF" w:rsidP="00F829CB">
            <w:pPr>
              <w:jc w:val="both"/>
              <w:textAlignment w:val="baseline"/>
              <w:outlineLvl w:val="1"/>
              <w:rPr>
                <w:b/>
                <w:bCs/>
                <w:sz w:val="20"/>
                <w:szCs w:val="20"/>
              </w:rPr>
            </w:pPr>
            <w:r w:rsidRPr="00F577CF">
              <w:rPr>
                <w:b/>
                <w:bCs/>
                <w:sz w:val="20"/>
                <w:szCs w:val="20"/>
              </w:rPr>
              <w:t>2.</w:t>
            </w:r>
          </w:p>
        </w:tc>
        <w:tc>
          <w:tcPr>
            <w:tcW w:w="5670" w:type="dxa"/>
          </w:tcPr>
          <w:p w14:paraId="5D5B8B88" w14:textId="77777777" w:rsidR="00F577CF" w:rsidRPr="00F577CF" w:rsidRDefault="00F577CF" w:rsidP="00F829CB">
            <w:pPr>
              <w:jc w:val="both"/>
              <w:textAlignment w:val="baseline"/>
              <w:outlineLvl w:val="1"/>
              <w:rPr>
                <w:bCs/>
                <w:sz w:val="20"/>
                <w:szCs w:val="20"/>
              </w:rPr>
            </w:pPr>
            <w:r w:rsidRPr="00F577CF">
              <w:rPr>
                <w:bCs/>
                <w:sz w:val="20"/>
                <w:szCs w:val="20"/>
              </w:rPr>
              <w:t xml:space="preserve">Учащиеся образовательных учреждений, проживающие в «нижнем поселке» на отдаленных улицах от образовательных учреждений </w:t>
            </w:r>
          </w:p>
          <w:p w14:paraId="1C04D9F1" w14:textId="77777777" w:rsidR="00F577CF" w:rsidRPr="00F577CF" w:rsidRDefault="00F577CF" w:rsidP="00F829CB">
            <w:pPr>
              <w:jc w:val="both"/>
              <w:textAlignment w:val="baseline"/>
              <w:outlineLvl w:val="1"/>
              <w:rPr>
                <w:bCs/>
                <w:sz w:val="20"/>
                <w:szCs w:val="20"/>
              </w:rPr>
            </w:pPr>
            <w:r w:rsidRPr="00F577CF">
              <w:rPr>
                <w:bCs/>
                <w:sz w:val="20"/>
                <w:szCs w:val="20"/>
              </w:rPr>
              <w:t>(студенты ГАОУП PC (Я) «МРТК»)</w:t>
            </w:r>
          </w:p>
        </w:tc>
        <w:tc>
          <w:tcPr>
            <w:tcW w:w="1134" w:type="dxa"/>
          </w:tcPr>
          <w:p w14:paraId="0129BDDC" w14:textId="77777777" w:rsidR="00F577CF" w:rsidRPr="00F577CF" w:rsidRDefault="00F577CF" w:rsidP="00F829CB">
            <w:pPr>
              <w:jc w:val="both"/>
              <w:textAlignment w:val="baseline"/>
              <w:outlineLvl w:val="1"/>
              <w:rPr>
                <w:bCs/>
                <w:sz w:val="20"/>
                <w:szCs w:val="20"/>
              </w:rPr>
            </w:pPr>
            <w:r w:rsidRPr="00F577CF">
              <w:rPr>
                <w:bCs/>
                <w:sz w:val="20"/>
                <w:szCs w:val="20"/>
              </w:rPr>
              <w:t>100%</w:t>
            </w:r>
          </w:p>
        </w:tc>
        <w:tc>
          <w:tcPr>
            <w:tcW w:w="1842" w:type="dxa"/>
          </w:tcPr>
          <w:p w14:paraId="39654317" w14:textId="77777777" w:rsidR="00F577CF" w:rsidRPr="00F577CF" w:rsidRDefault="00F577CF" w:rsidP="00F829CB">
            <w:pPr>
              <w:jc w:val="both"/>
              <w:textAlignment w:val="baseline"/>
              <w:outlineLvl w:val="1"/>
              <w:rPr>
                <w:bCs/>
                <w:sz w:val="20"/>
                <w:szCs w:val="20"/>
              </w:rPr>
            </w:pPr>
            <w:r w:rsidRPr="00F577CF">
              <w:rPr>
                <w:bCs/>
                <w:sz w:val="20"/>
                <w:szCs w:val="20"/>
              </w:rPr>
              <w:t>учебный год</w:t>
            </w:r>
          </w:p>
        </w:tc>
        <w:tc>
          <w:tcPr>
            <w:tcW w:w="957" w:type="dxa"/>
          </w:tcPr>
          <w:p w14:paraId="7CCB9C99" w14:textId="77777777" w:rsidR="00F577CF" w:rsidRPr="00F577CF" w:rsidRDefault="00F577CF" w:rsidP="00F829CB">
            <w:pPr>
              <w:jc w:val="both"/>
              <w:textAlignment w:val="baseline"/>
              <w:outlineLvl w:val="1"/>
              <w:rPr>
                <w:bCs/>
                <w:sz w:val="20"/>
                <w:szCs w:val="20"/>
              </w:rPr>
            </w:pPr>
            <w:r w:rsidRPr="00F577CF">
              <w:rPr>
                <w:bCs/>
                <w:sz w:val="20"/>
                <w:szCs w:val="20"/>
              </w:rPr>
              <w:t>2</w:t>
            </w:r>
          </w:p>
        </w:tc>
      </w:tr>
      <w:tr w:rsidR="00F577CF" w:rsidRPr="00F577CF" w14:paraId="0849B21D" w14:textId="77777777" w:rsidTr="00F829CB">
        <w:tc>
          <w:tcPr>
            <w:tcW w:w="534" w:type="dxa"/>
          </w:tcPr>
          <w:p w14:paraId="7F04FF0A" w14:textId="77777777" w:rsidR="00F577CF" w:rsidRPr="00F577CF" w:rsidRDefault="00F577CF" w:rsidP="00F829CB">
            <w:pPr>
              <w:jc w:val="both"/>
              <w:textAlignment w:val="baseline"/>
              <w:outlineLvl w:val="1"/>
              <w:rPr>
                <w:b/>
                <w:bCs/>
                <w:sz w:val="20"/>
                <w:szCs w:val="20"/>
              </w:rPr>
            </w:pPr>
            <w:r w:rsidRPr="00F577CF">
              <w:rPr>
                <w:b/>
                <w:bCs/>
                <w:sz w:val="20"/>
                <w:szCs w:val="20"/>
              </w:rPr>
              <w:t>3.</w:t>
            </w:r>
          </w:p>
        </w:tc>
        <w:tc>
          <w:tcPr>
            <w:tcW w:w="5670" w:type="dxa"/>
          </w:tcPr>
          <w:p w14:paraId="7DB912DF" w14:textId="77777777" w:rsidR="00F577CF" w:rsidRPr="00F577CF" w:rsidRDefault="00F577CF" w:rsidP="00F829CB">
            <w:pPr>
              <w:jc w:val="both"/>
              <w:textAlignment w:val="baseline"/>
              <w:outlineLvl w:val="1"/>
              <w:rPr>
                <w:bCs/>
                <w:sz w:val="20"/>
                <w:szCs w:val="20"/>
              </w:rPr>
            </w:pPr>
            <w:r w:rsidRPr="00F577CF">
              <w:rPr>
                <w:bCs/>
                <w:sz w:val="20"/>
                <w:szCs w:val="20"/>
              </w:rPr>
              <w:t>Многодетные семьи (родители и дети, обучающиеся с 1 по 11 классы в образовательных учреждениях)</w:t>
            </w:r>
          </w:p>
        </w:tc>
        <w:tc>
          <w:tcPr>
            <w:tcW w:w="1134" w:type="dxa"/>
          </w:tcPr>
          <w:p w14:paraId="4015F91C" w14:textId="77777777" w:rsidR="00F577CF" w:rsidRPr="00F577CF" w:rsidRDefault="00F577CF" w:rsidP="00F829CB">
            <w:pPr>
              <w:jc w:val="both"/>
              <w:textAlignment w:val="baseline"/>
              <w:outlineLvl w:val="1"/>
              <w:rPr>
                <w:bCs/>
                <w:sz w:val="20"/>
                <w:szCs w:val="20"/>
              </w:rPr>
            </w:pPr>
            <w:r w:rsidRPr="00F577CF">
              <w:rPr>
                <w:bCs/>
                <w:sz w:val="20"/>
                <w:szCs w:val="20"/>
              </w:rPr>
              <w:t>100%</w:t>
            </w:r>
          </w:p>
        </w:tc>
        <w:tc>
          <w:tcPr>
            <w:tcW w:w="1842" w:type="dxa"/>
          </w:tcPr>
          <w:p w14:paraId="26028A01" w14:textId="77777777" w:rsidR="00F577CF" w:rsidRPr="00F577CF" w:rsidRDefault="00F577CF" w:rsidP="00F829CB">
            <w:pPr>
              <w:jc w:val="both"/>
              <w:textAlignment w:val="baseline"/>
              <w:outlineLvl w:val="1"/>
              <w:rPr>
                <w:bCs/>
                <w:sz w:val="20"/>
                <w:szCs w:val="20"/>
              </w:rPr>
            </w:pPr>
            <w:r w:rsidRPr="00F577CF">
              <w:rPr>
                <w:bCs/>
                <w:sz w:val="20"/>
                <w:szCs w:val="20"/>
              </w:rPr>
              <w:t>календарный год</w:t>
            </w:r>
          </w:p>
        </w:tc>
        <w:tc>
          <w:tcPr>
            <w:tcW w:w="957" w:type="dxa"/>
          </w:tcPr>
          <w:p w14:paraId="4A75123E" w14:textId="77777777" w:rsidR="00F577CF" w:rsidRPr="00F577CF" w:rsidRDefault="00F577CF" w:rsidP="00F829CB">
            <w:pPr>
              <w:jc w:val="both"/>
              <w:textAlignment w:val="baseline"/>
              <w:outlineLvl w:val="1"/>
              <w:rPr>
                <w:bCs/>
                <w:sz w:val="20"/>
                <w:szCs w:val="20"/>
              </w:rPr>
            </w:pPr>
            <w:r w:rsidRPr="00F577CF">
              <w:rPr>
                <w:bCs/>
                <w:sz w:val="20"/>
                <w:szCs w:val="20"/>
              </w:rPr>
              <w:t>2</w:t>
            </w:r>
          </w:p>
        </w:tc>
      </w:tr>
      <w:tr w:rsidR="00F577CF" w:rsidRPr="00F577CF" w14:paraId="150F270E" w14:textId="77777777" w:rsidTr="00F829CB">
        <w:tc>
          <w:tcPr>
            <w:tcW w:w="534" w:type="dxa"/>
          </w:tcPr>
          <w:p w14:paraId="0E42B0FE" w14:textId="77777777" w:rsidR="00F577CF" w:rsidRPr="00F577CF" w:rsidRDefault="00F577CF" w:rsidP="00F829CB">
            <w:pPr>
              <w:jc w:val="both"/>
              <w:textAlignment w:val="baseline"/>
              <w:outlineLvl w:val="1"/>
              <w:rPr>
                <w:b/>
                <w:bCs/>
                <w:sz w:val="20"/>
                <w:szCs w:val="20"/>
              </w:rPr>
            </w:pPr>
            <w:r w:rsidRPr="00F577CF">
              <w:rPr>
                <w:b/>
                <w:bCs/>
                <w:sz w:val="20"/>
                <w:szCs w:val="20"/>
              </w:rPr>
              <w:t>4.</w:t>
            </w:r>
          </w:p>
        </w:tc>
        <w:tc>
          <w:tcPr>
            <w:tcW w:w="5670" w:type="dxa"/>
          </w:tcPr>
          <w:p w14:paraId="2F8CCB6E" w14:textId="77777777" w:rsidR="00F577CF" w:rsidRPr="00F577CF" w:rsidRDefault="00F577CF" w:rsidP="00F829CB">
            <w:pPr>
              <w:jc w:val="both"/>
              <w:textAlignment w:val="baseline"/>
              <w:outlineLvl w:val="1"/>
              <w:rPr>
                <w:bCs/>
                <w:sz w:val="20"/>
                <w:szCs w:val="20"/>
              </w:rPr>
            </w:pPr>
            <w:r w:rsidRPr="00F577CF">
              <w:rPr>
                <w:bCs/>
                <w:sz w:val="20"/>
                <w:szCs w:val="20"/>
              </w:rPr>
              <w:t>Медицинские работники (участковые врачи)</w:t>
            </w:r>
          </w:p>
        </w:tc>
        <w:tc>
          <w:tcPr>
            <w:tcW w:w="1134" w:type="dxa"/>
          </w:tcPr>
          <w:p w14:paraId="4764F58E" w14:textId="77777777" w:rsidR="00F577CF" w:rsidRPr="00F577CF" w:rsidRDefault="00F577CF" w:rsidP="00F829CB">
            <w:pPr>
              <w:jc w:val="both"/>
              <w:textAlignment w:val="baseline"/>
              <w:outlineLvl w:val="1"/>
              <w:rPr>
                <w:bCs/>
                <w:sz w:val="20"/>
                <w:szCs w:val="20"/>
              </w:rPr>
            </w:pPr>
            <w:r w:rsidRPr="00F577CF">
              <w:rPr>
                <w:bCs/>
                <w:sz w:val="20"/>
                <w:szCs w:val="20"/>
              </w:rPr>
              <w:t>100%</w:t>
            </w:r>
          </w:p>
        </w:tc>
        <w:tc>
          <w:tcPr>
            <w:tcW w:w="1842" w:type="dxa"/>
          </w:tcPr>
          <w:p w14:paraId="072D2414" w14:textId="77777777" w:rsidR="00F577CF" w:rsidRPr="00F577CF" w:rsidRDefault="00F577CF" w:rsidP="00F829CB">
            <w:pPr>
              <w:jc w:val="both"/>
              <w:textAlignment w:val="baseline"/>
              <w:outlineLvl w:val="1"/>
              <w:rPr>
                <w:bCs/>
                <w:sz w:val="20"/>
                <w:szCs w:val="20"/>
              </w:rPr>
            </w:pPr>
            <w:r w:rsidRPr="00F577CF">
              <w:rPr>
                <w:bCs/>
                <w:sz w:val="20"/>
                <w:szCs w:val="20"/>
              </w:rPr>
              <w:t>календарный год</w:t>
            </w:r>
          </w:p>
        </w:tc>
        <w:tc>
          <w:tcPr>
            <w:tcW w:w="957" w:type="dxa"/>
          </w:tcPr>
          <w:p w14:paraId="69CDBE6C" w14:textId="77777777" w:rsidR="00F577CF" w:rsidRPr="00F577CF" w:rsidRDefault="00F577CF" w:rsidP="00F829CB">
            <w:pPr>
              <w:jc w:val="both"/>
              <w:textAlignment w:val="baseline"/>
              <w:outlineLvl w:val="1"/>
              <w:rPr>
                <w:bCs/>
                <w:sz w:val="20"/>
                <w:szCs w:val="20"/>
              </w:rPr>
            </w:pPr>
            <w:r w:rsidRPr="00F577CF">
              <w:rPr>
                <w:bCs/>
                <w:sz w:val="20"/>
                <w:szCs w:val="20"/>
              </w:rPr>
              <w:t>2</w:t>
            </w:r>
          </w:p>
        </w:tc>
      </w:tr>
      <w:tr w:rsidR="00F577CF" w:rsidRPr="00F577CF" w14:paraId="1FB8B590" w14:textId="77777777" w:rsidTr="00F829CB">
        <w:tc>
          <w:tcPr>
            <w:tcW w:w="534" w:type="dxa"/>
          </w:tcPr>
          <w:p w14:paraId="0159F432" w14:textId="77777777" w:rsidR="00F577CF" w:rsidRPr="00F577CF" w:rsidRDefault="00F577CF" w:rsidP="00F829CB">
            <w:pPr>
              <w:jc w:val="both"/>
              <w:textAlignment w:val="baseline"/>
              <w:outlineLvl w:val="1"/>
              <w:rPr>
                <w:b/>
                <w:bCs/>
                <w:sz w:val="20"/>
                <w:szCs w:val="20"/>
              </w:rPr>
            </w:pPr>
            <w:r w:rsidRPr="00F577CF">
              <w:rPr>
                <w:b/>
                <w:bCs/>
                <w:sz w:val="20"/>
                <w:szCs w:val="20"/>
              </w:rPr>
              <w:t>5.</w:t>
            </w:r>
          </w:p>
        </w:tc>
        <w:tc>
          <w:tcPr>
            <w:tcW w:w="5670" w:type="dxa"/>
          </w:tcPr>
          <w:p w14:paraId="72F9C6CD" w14:textId="77777777" w:rsidR="00F577CF" w:rsidRPr="00F577CF" w:rsidRDefault="00F577CF" w:rsidP="00F829CB">
            <w:pPr>
              <w:jc w:val="both"/>
              <w:textAlignment w:val="baseline"/>
              <w:outlineLvl w:val="1"/>
              <w:rPr>
                <w:bCs/>
                <w:sz w:val="20"/>
                <w:szCs w:val="20"/>
              </w:rPr>
            </w:pPr>
            <w:r w:rsidRPr="00F577CF">
              <w:rPr>
                <w:bCs/>
                <w:sz w:val="20"/>
                <w:szCs w:val="20"/>
              </w:rPr>
              <w:t>Не работающие пенсионеры, почетные граждане (не занесенные в Федеральный и Республиканский регистры льготников)</w:t>
            </w:r>
          </w:p>
        </w:tc>
        <w:tc>
          <w:tcPr>
            <w:tcW w:w="1134" w:type="dxa"/>
          </w:tcPr>
          <w:p w14:paraId="734C9FDB" w14:textId="77777777" w:rsidR="00F577CF" w:rsidRPr="00F577CF" w:rsidRDefault="00F577CF" w:rsidP="00F829CB">
            <w:pPr>
              <w:jc w:val="both"/>
              <w:textAlignment w:val="baseline"/>
              <w:outlineLvl w:val="1"/>
              <w:rPr>
                <w:bCs/>
                <w:sz w:val="20"/>
                <w:szCs w:val="20"/>
              </w:rPr>
            </w:pPr>
            <w:r w:rsidRPr="00F577CF">
              <w:rPr>
                <w:bCs/>
                <w:sz w:val="20"/>
                <w:szCs w:val="20"/>
              </w:rPr>
              <w:t>100%</w:t>
            </w:r>
          </w:p>
        </w:tc>
        <w:tc>
          <w:tcPr>
            <w:tcW w:w="1842" w:type="dxa"/>
          </w:tcPr>
          <w:p w14:paraId="5D9D83D3" w14:textId="77777777" w:rsidR="00F577CF" w:rsidRPr="00F577CF" w:rsidRDefault="00F577CF" w:rsidP="00F829CB">
            <w:pPr>
              <w:jc w:val="both"/>
              <w:textAlignment w:val="baseline"/>
              <w:outlineLvl w:val="1"/>
              <w:rPr>
                <w:bCs/>
                <w:sz w:val="20"/>
                <w:szCs w:val="20"/>
              </w:rPr>
            </w:pPr>
            <w:r w:rsidRPr="00F577CF">
              <w:rPr>
                <w:bCs/>
                <w:sz w:val="20"/>
                <w:szCs w:val="20"/>
              </w:rPr>
              <w:t>календарный год</w:t>
            </w:r>
          </w:p>
        </w:tc>
        <w:tc>
          <w:tcPr>
            <w:tcW w:w="957" w:type="dxa"/>
          </w:tcPr>
          <w:p w14:paraId="7ED72BD0" w14:textId="77777777" w:rsidR="00F577CF" w:rsidRPr="00F577CF" w:rsidRDefault="00F577CF" w:rsidP="00F829CB">
            <w:pPr>
              <w:jc w:val="both"/>
              <w:textAlignment w:val="baseline"/>
              <w:outlineLvl w:val="1"/>
              <w:rPr>
                <w:bCs/>
                <w:sz w:val="20"/>
                <w:szCs w:val="20"/>
              </w:rPr>
            </w:pPr>
            <w:r w:rsidRPr="00F577CF">
              <w:rPr>
                <w:bCs/>
                <w:sz w:val="20"/>
                <w:szCs w:val="20"/>
              </w:rPr>
              <w:t>2</w:t>
            </w:r>
          </w:p>
        </w:tc>
      </w:tr>
      <w:tr w:rsidR="00F577CF" w:rsidRPr="00F577CF" w14:paraId="6181A9AC" w14:textId="77777777" w:rsidTr="00F829CB">
        <w:tc>
          <w:tcPr>
            <w:tcW w:w="534" w:type="dxa"/>
          </w:tcPr>
          <w:p w14:paraId="0C1A177A" w14:textId="77777777" w:rsidR="00F577CF" w:rsidRPr="00F577CF" w:rsidRDefault="00F577CF" w:rsidP="00F829CB">
            <w:pPr>
              <w:jc w:val="both"/>
              <w:textAlignment w:val="baseline"/>
              <w:outlineLvl w:val="1"/>
              <w:rPr>
                <w:b/>
                <w:bCs/>
                <w:sz w:val="20"/>
                <w:szCs w:val="20"/>
              </w:rPr>
            </w:pPr>
            <w:r w:rsidRPr="00F577CF">
              <w:rPr>
                <w:b/>
                <w:bCs/>
                <w:sz w:val="20"/>
                <w:szCs w:val="20"/>
              </w:rPr>
              <w:t>6.</w:t>
            </w:r>
          </w:p>
        </w:tc>
        <w:tc>
          <w:tcPr>
            <w:tcW w:w="5670" w:type="dxa"/>
          </w:tcPr>
          <w:p w14:paraId="600365B5" w14:textId="77777777" w:rsidR="00F577CF" w:rsidRPr="00F577CF" w:rsidRDefault="00F577CF" w:rsidP="00F829CB">
            <w:pPr>
              <w:jc w:val="both"/>
              <w:textAlignment w:val="baseline"/>
              <w:outlineLvl w:val="1"/>
              <w:rPr>
                <w:bCs/>
                <w:sz w:val="20"/>
                <w:szCs w:val="20"/>
              </w:rPr>
            </w:pPr>
            <w:r w:rsidRPr="00F577CF">
              <w:rPr>
                <w:bCs/>
                <w:sz w:val="20"/>
                <w:szCs w:val="20"/>
              </w:rPr>
              <w:t>Дети, посещающие детские оздоровительные площадки на базе учебных заведений и дети, посещающие JITO</w:t>
            </w:r>
          </w:p>
        </w:tc>
        <w:tc>
          <w:tcPr>
            <w:tcW w:w="1134" w:type="dxa"/>
          </w:tcPr>
          <w:p w14:paraId="7D61A80B" w14:textId="77777777" w:rsidR="00F577CF" w:rsidRPr="00F577CF" w:rsidRDefault="00F577CF" w:rsidP="00F829CB">
            <w:pPr>
              <w:jc w:val="both"/>
              <w:textAlignment w:val="baseline"/>
              <w:outlineLvl w:val="1"/>
              <w:rPr>
                <w:bCs/>
                <w:sz w:val="20"/>
                <w:szCs w:val="20"/>
              </w:rPr>
            </w:pPr>
            <w:r w:rsidRPr="00F577CF">
              <w:rPr>
                <w:bCs/>
                <w:sz w:val="20"/>
                <w:szCs w:val="20"/>
              </w:rPr>
              <w:t>100%</w:t>
            </w:r>
          </w:p>
        </w:tc>
        <w:tc>
          <w:tcPr>
            <w:tcW w:w="1842" w:type="dxa"/>
          </w:tcPr>
          <w:p w14:paraId="26789F4A" w14:textId="77777777" w:rsidR="00F577CF" w:rsidRPr="00F577CF" w:rsidRDefault="00F577CF" w:rsidP="00F829CB">
            <w:pPr>
              <w:jc w:val="both"/>
              <w:textAlignment w:val="baseline"/>
              <w:outlineLvl w:val="1"/>
              <w:rPr>
                <w:bCs/>
                <w:sz w:val="20"/>
                <w:szCs w:val="20"/>
              </w:rPr>
            </w:pPr>
            <w:r w:rsidRPr="00F577CF">
              <w:rPr>
                <w:bCs/>
                <w:sz w:val="20"/>
                <w:szCs w:val="20"/>
              </w:rPr>
              <w:t>каникулярное время (летний период)</w:t>
            </w:r>
          </w:p>
        </w:tc>
        <w:tc>
          <w:tcPr>
            <w:tcW w:w="957" w:type="dxa"/>
          </w:tcPr>
          <w:p w14:paraId="7C83A5EF" w14:textId="77777777" w:rsidR="00F577CF" w:rsidRPr="00F577CF" w:rsidRDefault="00F577CF" w:rsidP="00F829CB">
            <w:pPr>
              <w:jc w:val="both"/>
              <w:textAlignment w:val="baseline"/>
              <w:outlineLvl w:val="1"/>
              <w:rPr>
                <w:bCs/>
                <w:sz w:val="20"/>
                <w:szCs w:val="20"/>
              </w:rPr>
            </w:pPr>
            <w:r w:rsidRPr="00F577CF">
              <w:rPr>
                <w:bCs/>
                <w:sz w:val="20"/>
                <w:szCs w:val="20"/>
              </w:rPr>
              <w:t>2</w:t>
            </w:r>
          </w:p>
        </w:tc>
      </w:tr>
      <w:tr w:rsidR="00F577CF" w:rsidRPr="00F577CF" w14:paraId="323B1927" w14:textId="77777777" w:rsidTr="00F829CB">
        <w:tc>
          <w:tcPr>
            <w:tcW w:w="534" w:type="dxa"/>
          </w:tcPr>
          <w:p w14:paraId="46572265" w14:textId="77777777" w:rsidR="00F577CF" w:rsidRPr="00F577CF" w:rsidRDefault="00F577CF" w:rsidP="00F829CB">
            <w:pPr>
              <w:jc w:val="both"/>
              <w:textAlignment w:val="baseline"/>
              <w:outlineLvl w:val="1"/>
              <w:rPr>
                <w:b/>
                <w:bCs/>
                <w:sz w:val="20"/>
                <w:szCs w:val="20"/>
              </w:rPr>
            </w:pPr>
            <w:r w:rsidRPr="00F577CF">
              <w:rPr>
                <w:b/>
                <w:bCs/>
                <w:sz w:val="20"/>
                <w:szCs w:val="20"/>
              </w:rPr>
              <w:t>7.</w:t>
            </w:r>
          </w:p>
        </w:tc>
        <w:tc>
          <w:tcPr>
            <w:tcW w:w="5670" w:type="dxa"/>
          </w:tcPr>
          <w:p w14:paraId="17CF60A6" w14:textId="77777777" w:rsidR="00F577CF" w:rsidRPr="00F577CF" w:rsidRDefault="00F577CF" w:rsidP="00F829CB">
            <w:pPr>
              <w:jc w:val="both"/>
              <w:textAlignment w:val="baseline"/>
              <w:outlineLvl w:val="1"/>
              <w:rPr>
                <w:bCs/>
                <w:sz w:val="20"/>
                <w:szCs w:val="20"/>
              </w:rPr>
            </w:pPr>
            <w:r w:rsidRPr="00F577CF">
              <w:rPr>
                <w:bCs/>
                <w:sz w:val="20"/>
                <w:szCs w:val="20"/>
              </w:rPr>
              <w:t>На период до окончания специальной военной операции члены семей лиц, призванных Военным комиссариатом Республики Саха (Якутия) на военную службу по мобилизации в Вооруженные Силы Российской Федерации, а также члены семей военнослужащих и граждан, заключивших в добровольном порядке контракты на выполнение специальных военных задач и принимающих</w:t>
            </w:r>
          </w:p>
          <w:p w14:paraId="09BB7F9F" w14:textId="77777777" w:rsidR="00F577CF" w:rsidRPr="00F577CF" w:rsidRDefault="00F577CF" w:rsidP="00F829CB">
            <w:pPr>
              <w:jc w:val="both"/>
              <w:textAlignment w:val="baseline"/>
              <w:outlineLvl w:val="1"/>
              <w:rPr>
                <w:bCs/>
                <w:sz w:val="20"/>
                <w:szCs w:val="20"/>
              </w:rPr>
            </w:pPr>
            <w:r w:rsidRPr="00F577CF">
              <w:rPr>
                <w:bCs/>
                <w:sz w:val="20"/>
                <w:szCs w:val="20"/>
              </w:rPr>
              <w:t xml:space="preserve">(принимавших) участие в специальной военной операции на территориях Украины, ДНР и JIHP с 24.02.2022, а также на территориях Запорожской области и Херсонской областей с 30.09.2022, проживающих на территории муниципального образования «Поселок </w:t>
            </w:r>
            <w:proofErr w:type="spellStart"/>
            <w:r w:rsidRPr="00F577CF">
              <w:rPr>
                <w:bCs/>
                <w:sz w:val="20"/>
                <w:szCs w:val="20"/>
              </w:rPr>
              <w:t>Айхал</w:t>
            </w:r>
            <w:proofErr w:type="spellEnd"/>
            <w:r w:rsidRPr="00F577CF">
              <w:rPr>
                <w:bCs/>
                <w:sz w:val="20"/>
                <w:szCs w:val="20"/>
              </w:rPr>
              <w:t xml:space="preserve">» </w:t>
            </w:r>
            <w:proofErr w:type="spellStart"/>
            <w:r w:rsidRPr="00F577CF">
              <w:rPr>
                <w:bCs/>
                <w:sz w:val="20"/>
                <w:szCs w:val="20"/>
              </w:rPr>
              <w:t>Мирнинского</w:t>
            </w:r>
            <w:proofErr w:type="spellEnd"/>
            <w:r w:rsidRPr="00F577CF">
              <w:rPr>
                <w:bCs/>
                <w:sz w:val="20"/>
                <w:szCs w:val="20"/>
              </w:rPr>
              <w:t xml:space="preserve"> района Республики Саха (Якутия)</w:t>
            </w:r>
          </w:p>
        </w:tc>
        <w:tc>
          <w:tcPr>
            <w:tcW w:w="1134" w:type="dxa"/>
          </w:tcPr>
          <w:p w14:paraId="791BBCE4" w14:textId="77777777" w:rsidR="00F577CF" w:rsidRPr="00F577CF" w:rsidRDefault="00F577CF" w:rsidP="00F829CB">
            <w:pPr>
              <w:jc w:val="both"/>
              <w:textAlignment w:val="baseline"/>
              <w:outlineLvl w:val="1"/>
              <w:rPr>
                <w:bCs/>
                <w:sz w:val="20"/>
                <w:szCs w:val="20"/>
              </w:rPr>
            </w:pPr>
            <w:r w:rsidRPr="00F577CF">
              <w:rPr>
                <w:bCs/>
                <w:sz w:val="20"/>
                <w:szCs w:val="20"/>
              </w:rPr>
              <w:t>100%</w:t>
            </w:r>
          </w:p>
        </w:tc>
        <w:tc>
          <w:tcPr>
            <w:tcW w:w="1842" w:type="dxa"/>
          </w:tcPr>
          <w:p w14:paraId="382A77A1" w14:textId="77777777" w:rsidR="00F577CF" w:rsidRPr="00F577CF" w:rsidRDefault="00F577CF" w:rsidP="00F829CB">
            <w:pPr>
              <w:jc w:val="both"/>
              <w:textAlignment w:val="baseline"/>
              <w:outlineLvl w:val="1"/>
              <w:rPr>
                <w:bCs/>
                <w:sz w:val="20"/>
                <w:szCs w:val="20"/>
              </w:rPr>
            </w:pPr>
            <w:r w:rsidRPr="00F577CF">
              <w:rPr>
                <w:bCs/>
                <w:sz w:val="20"/>
                <w:szCs w:val="20"/>
              </w:rPr>
              <w:t>календарный год</w:t>
            </w:r>
          </w:p>
        </w:tc>
        <w:tc>
          <w:tcPr>
            <w:tcW w:w="957" w:type="dxa"/>
          </w:tcPr>
          <w:p w14:paraId="503C3E9E" w14:textId="77777777" w:rsidR="00F577CF" w:rsidRPr="00F577CF" w:rsidRDefault="00F577CF" w:rsidP="00F829CB">
            <w:pPr>
              <w:jc w:val="both"/>
              <w:textAlignment w:val="baseline"/>
              <w:outlineLvl w:val="1"/>
              <w:rPr>
                <w:bCs/>
                <w:sz w:val="20"/>
                <w:szCs w:val="20"/>
              </w:rPr>
            </w:pPr>
            <w:r w:rsidRPr="00F577CF">
              <w:rPr>
                <w:bCs/>
                <w:sz w:val="20"/>
                <w:szCs w:val="20"/>
              </w:rPr>
              <w:t>2</w:t>
            </w:r>
          </w:p>
        </w:tc>
      </w:tr>
    </w:tbl>
    <w:p w14:paraId="2040BA45" w14:textId="77777777" w:rsidR="00F577CF" w:rsidRPr="00F577CF" w:rsidRDefault="00F577CF" w:rsidP="00F577CF">
      <w:pPr>
        <w:ind w:firstLine="426"/>
        <w:jc w:val="both"/>
        <w:rPr>
          <w:sz w:val="20"/>
          <w:szCs w:val="20"/>
        </w:rPr>
      </w:pPr>
    </w:p>
    <w:p w14:paraId="6E36BF62" w14:textId="77777777" w:rsidR="00F577CF" w:rsidRPr="00F577CF" w:rsidRDefault="00F577CF" w:rsidP="00F577CF">
      <w:pPr>
        <w:ind w:firstLine="567"/>
        <w:jc w:val="both"/>
        <w:rPr>
          <w:sz w:val="20"/>
          <w:szCs w:val="20"/>
        </w:rPr>
      </w:pPr>
      <w:r w:rsidRPr="00F577CF">
        <w:rPr>
          <w:sz w:val="20"/>
          <w:szCs w:val="20"/>
        </w:rPr>
        <w:t xml:space="preserve">1.3. Пункт 3.2.8. раздела 3 «Порядок предоставления льготного проезда жителям МО «Поселок </w:t>
      </w:r>
      <w:proofErr w:type="spellStart"/>
      <w:r w:rsidRPr="00F577CF">
        <w:rPr>
          <w:sz w:val="20"/>
          <w:szCs w:val="20"/>
        </w:rPr>
        <w:t>Айхал</w:t>
      </w:r>
      <w:proofErr w:type="spellEnd"/>
      <w:r w:rsidRPr="00F577CF">
        <w:rPr>
          <w:sz w:val="20"/>
          <w:szCs w:val="20"/>
        </w:rPr>
        <w:t>» поселковым видом транспорта в границах поселения» изложить в следующей редакции:</w:t>
      </w:r>
    </w:p>
    <w:p w14:paraId="4558F608" w14:textId="77777777" w:rsidR="00F577CF" w:rsidRPr="00F577CF" w:rsidRDefault="00F577CF" w:rsidP="00F577CF">
      <w:pPr>
        <w:ind w:firstLine="567"/>
        <w:jc w:val="both"/>
        <w:rPr>
          <w:bCs/>
          <w:sz w:val="20"/>
          <w:szCs w:val="20"/>
        </w:rPr>
      </w:pPr>
      <w:r w:rsidRPr="00F577CF">
        <w:rPr>
          <w:sz w:val="20"/>
          <w:szCs w:val="20"/>
        </w:rPr>
        <w:t>«3.2.8. «</w:t>
      </w:r>
      <w:r w:rsidRPr="00F577CF">
        <w:rPr>
          <w:bCs/>
          <w:sz w:val="20"/>
          <w:szCs w:val="20"/>
        </w:rPr>
        <w:t xml:space="preserve">Правом на льготный проезд поселковым видом транспорта пользуются указанные в настоящем положении категории граждан, проживающие на отдаленных улицах нижнего поселка (приложение №4), за исключением категории граждан, указанных в подпункте 3 пункта </w:t>
      </w:r>
      <w:proofErr w:type="gramStart"/>
      <w:r w:rsidRPr="00F577CF">
        <w:rPr>
          <w:bCs/>
          <w:sz w:val="20"/>
          <w:szCs w:val="20"/>
        </w:rPr>
        <w:t>3.1.,</w:t>
      </w:r>
      <w:proofErr w:type="gramEnd"/>
      <w:r w:rsidRPr="00F577CF">
        <w:rPr>
          <w:bCs/>
          <w:sz w:val="20"/>
          <w:szCs w:val="20"/>
        </w:rPr>
        <w:t xml:space="preserve"> которые могут пользоваться правом на льготный проезд поселковым видом транспорта в независимости от места проживания».</w:t>
      </w:r>
    </w:p>
    <w:p w14:paraId="00E36C3F" w14:textId="77777777" w:rsidR="00F577CF" w:rsidRPr="00F577CF" w:rsidRDefault="00F577CF" w:rsidP="00F577CF">
      <w:pPr>
        <w:ind w:firstLine="567"/>
        <w:jc w:val="both"/>
        <w:rPr>
          <w:sz w:val="20"/>
          <w:szCs w:val="20"/>
        </w:rPr>
      </w:pPr>
      <w:r w:rsidRPr="00F577CF">
        <w:rPr>
          <w:bCs/>
          <w:sz w:val="20"/>
          <w:szCs w:val="20"/>
        </w:rPr>
        <w:t xml:space="preserve">1.4. Дополнить Приложение №1 «Бланки льготных проездных документов» к Положению, бланком </w:t>
      </w:r>
      <w:r w:rsidRPr="00F577CF">
        <w:rPr>
          <w:sz w:val="20"/>
          <w:szCs w:val="20"/>
        </w:rPr>
        <w:t>льготного проездного билета для многодетных семей:</w:t>
      </w:r>
    </w:p>
    <w:p w14:paraId="2FBC7079" w14:textId="77777777" w:rsidR="00F577CF" w:rsidRPr="00F577CF" w:rsidRDefault="00F577CF" w:rsidP="00F577CF">
      <w:pPr>
        <w:tabs>
          <w:tab w:val="left" w:pos="8355"/>
        </w:tabs>
        <w:rPr>
          <w:sz w:val="20"/>
          <w:szCs w:val="20"/>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5103"/>
      </w:tblGrid>
      <w:tr w:rsidR="00F577CF" w:rsidRPr="00F577CF" w14:paraId="4CF9601B" w14:textId="77777777" w:rsidTr="00F829CB">
        <w:tc>
          <w:tcPr>
            <w:tcW w:w="4503" w:type="dxa"/>
          </w:tcPr>
          <w:p w14:paraId="6B33A5A7" w14:textId="77777777" w:rsidR="00F577CF" w:rsidRPr="00F577CF" w:rsidRDefault="00F577CF" w:rsidP="00F829CB">
            <w:pPr>
              <w:tabs>
                <w:tab w:val="left" w:pos="2655"/>
              </w:tabs>
              <w:jc w:val="center"/>
              <w:rPr>
                <w:b/>
                <w:sz w:val="20"/>
                <w:szCs w:val="20"/>
              </w:rPr>
            </w:pPr>
            <w:r w:rsidRPr="00F577CF">
              <w:rPr>
                <w:b/>
                <w:sz w:val="20"/>
                <w:szCs w:val="20"/>
              </w:rPr>
              <w:t>Проездной билет №1</w:t>
            </w:r>
          </w:p>
          <w:p w14:paraId="3766D8E3" w14:textId="77777777" w:rsidR="00F577CF" w:rsidRPr="00F577CF" w:rsidRDefault="00F577CF" w:rsidP="00F829CB">
            <w:pPr>
              <w:tabs>
                <w:tab w:val="left" w:pos="2655"/>
              </w:tabs>
              <w:jc w:val="center"/>
              <w:rPr>
                <w:b/>
                <w:sz w:val="20"/>
                <w:szCs w:val="20"/>
              </w:rPr>
            </w:pPr>
            <w:r w:rsidRPr="00F577CF">
              <w:rPr>
                <w:b/>
                <w:sz w:val="20"/>
                <w:szCs w:val="20"/>
              </w:rPr>
              <w:t>Многодетные семьи</w:t>
            </w:r>
          </w:p>
          <w:p w14:paraId="7F9B5D32" w14:textId="77777777" w:rsidR="00F577CF" w:rsidRPr="00F577CF" w:rsidRDefault="00F577CF" w:rsidP="00F829CB">
            <w:pPr>
              <w:tabs>
                <w:tab w:val="left" w:pos="0"/>
              </w:tabs>
              <w:rPr>
                <w:sz w:val="20"/>
                <w:szCs w:val="20"/>
              </w:rPr>
            </w:pPr>
          </w:p>
        </w:tc>
        <w:tc>
          <w:tcPr>
            <w:tcW w:w="5103" w:type="dxa"/>
          </w:tcPr>
          <w:p w14:paraId="0653341D" w14:textId="77777777" w:rsidR="00F577CF" w:rsidRPr="00F577CF" w:rsidRDefault="00F577CF" w:rsidP="00F829CB">
            <w:pPr>
              <w:tabs>
                <w:tab w:val="left" w:pos="2655"/>
              </w:tabs>
              <w:jc w:val="center"/>
              <w:rPr>
                <w:b/>
                <w:sz w:val="20"/>
                <w:szCs w:val="20"/>
              </w:rPr>
            </w:pPr>
            <w:r w:rsidRPr="00F577CF">
              <w:rPr>
                <w:b/>
                <w:sz w:val="20"/>
                <w:szCs w:val="20"/>
              </w:rPr>
              <w:t>Проездной билет №2</w:t>
            </w:r>
          </w:p>
          <w:p w14:paraId="4102F435" w14:textId="77777777" w:rsidR="00F577CF" w:rsidRPr="00F577CF" w:rsidRDefault="00F577CF" w:rsidP="00F829CB">
            <w:pPr>
              <w:tabs>
                <w:tab w:val="left" w:pos="2655"/>
              </w:tabs>
              <w:jc w:val="center"/>
              <w:rPr>
                <w:b/>
                <w:sz w:val="20"/>
                <w:szCs w:val="20"/>
              </w:rPr>
            </w:pPr>
            <w:r w:rsidRPr="00F577CF">
              <w:rPr>
                <w:b/>
                <w:sz w:val="20"/>
                <w:szCs w:val="20"/>
              </w:rPr>
              <w:t>Многодетные семьи</w:t>
            </w:r>
          </w:p>
          <w:p w14:paraId="295F6D85" w14:textId="77777777" w:rsidR="00F577CF" w:rsidRPr="00F577CF" w:rsidRDefault="00F577CF" w:rsidP="00F829CB">
            <w:pPr>
              <w:tabs>
                <w:tab w:val="left" w:pos="0"/>
              </w:tabs>
              <w:rPr>
                <w:sz w:val="20"/>
                <w:szCs w:val="20"/>
              </w:rPr>
            </w:pPr>
          </w:p>
        </w:tc>
      </w:tr>
      <w:tr w:rsidR="00F577CF" w:rsidRPr="00F577CF" w14:paraId="70BEFE8A" w14:textId="77777777" w:rsidTr="00F829CB">
        <w:tc>
          <w:tcPr>
            <w:tcW w:w="4503" w:type="dxa"/>
          </w:tcPr>
          <w:p w14:paraId="15E8CF04" w14:textId="77777777" w:rsidR="00F577CF" w:rsidRPr="00F577CF" w:rsidRDefault="00F577CF" w:rsidP="00F829CB">
            <w:pPr>
              <w:tabs>
                <w:tab w:val="left" w:pos="0"/>
              </w:tabs>
              <w:rPr>
                <w:sz w:val="20"/>
                <w:szCs w:val="20"/>
              </w:rPr>
            </w:pPr>
            <w:r w:rsidRPr="00F577CF">
              <w:rPr>
                <w:b/>
                <w:sz w:val="20"/>
                <w:szCs w:val="20"/>
              </w:rPr>
              <w:t>Период действия:</w:t>
            </w:r>
            <w:r w:rsidRPr="00F577CF">
              <w:rPr>
                <w:sz w:val="20"/>
                <w:szCs w:val="20"/>
              </w:rPr>
              <w:t xml:space="preserve"> </w:t>
            </w:r>
          </w:p>
        </w:tc>
        <w:tc>
          <w:tcPr>
            <w:tcW w:w="5103" w:type="dxa"/>
          </w:tcPr>
          <w:p w14:paraId="1F5A92D0" w14:textId="77777777" w:rsidR="00F577CF" w:rsidRPr="00F577CF" w:rsidRDefault="00F577CF" w:rsidP="00F829CB">
            <w:pPr>
              <w:rPr>
                <w:b/>
                <w:sz w:val="20"/>
                <w:szCs w:val="20"/>
              </w:rPr>
            </w:pPr>
            <w:r w:rsidRPr="00F577CF">
              <w:rPr>
                <w:b/>
                <w:sz w:val="20"/>
                <w:szCs w:val="20"/>
              </w:rPr>
              <w:t xml:space="preserve">Период действия: </w:t>
            </w:r>
          </w:p>
        </w:tc>
      </w:tr>
      <w:tr w:rsidR="00F577CF" w:rsidRPr="00F577CF" w14:paraId="6DC662DC" w14:textId="77777777" w:rsidTr="00F829CB">
        <w:tc>
          <w:tcPr>
            <w:tcW w:w="4503" w:type="dxa"/>
          </w:tcPr>
          <w:p w14:paraId="6A37F130" w14:textId="77777777" w:rsidR="00F577CF" w:rsidRPr="00F577CF" w:rsidRDefault="00F577CF" w:rsidP="00F829CB">
            <w:pPr>
              <w:tabs>
                <w:tab w:val="left" w:pos="0"/>
              </w:tabs>
              <w:rPr>
                <w:sz w:val="20"/>
                <w:szCs w:val="20"/>
              </w:rPr>
            </w:pPr>
            <w:r w:rsidRPr="00F577CF">
              <w:rPr>
                <w:b/>
                <w:sz w:val="20"/>
                <w:szCs w:val="20"/>
              </w:rPr>
              <w:t>ФИО:</w:t>
            </w:r>
            <w:r w:rsidRPr="00F577CF">
              <w:rPr>
                <w:sz w:val="20"/>
                <w:szCs w:val="20"/>
              </w:rPr>
              <w:t xml:space="preserve"> </w:t>
            </w:r>
          </w:p>
        </w:tc>
        <w:tc>
          <w:tcPr>
            <w:tcW w:w="5103" w:type="dxa"/>
          </w:tcPr>
          <w:p w14:paraId="7F2C9E6B" w14:textId="77777777" w:rsidR="00F577CF" w:rsidRPr="00F577CF" w:rsidRDefault="00F577CF" w:rsidP="00F829CB">
            <w:pPr>
              <w:rPr>
                <w:b/>
                <w:sz w:val="20"/>
                <w:szCs w:val="20"/>
              </w:rPr>
            </w:pPr>
            <w:r w:rsidRPr="00F577CF">
              <w:rPr>
                <w:b/>
                <w:sz w:val="20"/>
                <w:szCs w:val="20"/>
              </w:rPr>
              <w:t xml:space="preserve">ФИО: </w:t>
            </w:r>
          </w:p>
        </w:tc>
      </w:tr>
      <w:tr w:rsidR="00F577CF" w:rsidRPr="00F577CF" w14:paraId="58E90DDD" w14:textId="77777777" w:rsidTr="00F829CB">
        <w:tc>
          <w:tcPr>
            <w:tcW w:w="4503" w:type="dxa"/>
          </w:tcPr>
          <w:p w14:paraId="6ECB72A7" w14:textId="77777777" w:rsidR="00F577CF" w:rsidRPr="00F577CF" w:rsidRDefault="00F577CF" w:rsidP="00F829CB">
            <w:pPr>
              <w:tabs>
                <w:tab w:val="left" w:pos="0"/>
              </w:tabs>
              <w:rPr>
                <w:sz w:val="20"/>
                <w:szCs w:val="20"/>
              </w:rPr>
            </w:pPr>
            <w:r w:rsidRPr="00F577CF">
              <w:rPr>
                <w:b/>
                <w:sz w:val="20"/>
                <w:szCs w:val="20"/>
              </w:rPr>
              <w:t xml:space="preserve"> СОШ</w:t>
            </w:r>
            <w:r w:rsidRPr="00F577CF">
              <w:rPr>
                <w:sz w:val="20"/>
                <w:szCs w:val="20"/>
              </w:rPr>
              <w:t xml:space="preserve"> </w:t>
            </w:r>
            <w:r w:rsidRPr="00F577CF">
              <w:rPr>
                <w:b/>
                <w:sz w:val="20"/>
                <w:szCs w:val="20"/>
              </w:rPr>
              <w:t>№</w:t>
            </w:r>
          </w:p>
        </w:tc>
        <w:tc>
          <w:tcPr>
            <w:tcW w:w="5103" w:type="dxa"/>
          </w:tcPr>
          <w:p w14:paraId="0DFA5DB1" w14:textId="77777777" w:rsidR="00F577CF" w:rsidRPr="00F577CF" w:rsidRDefault="00F577CF" w:rsidP="00F829CB">
            <w:pPr>
              <w:rPr>
                <w:b/>
                <w:sz w:val="20"/>
                <w:szCs w:val="20"/>
              </w:rPr>
            </w:pPr>
            <w:r w:rsidRPr="00F577CF">
              <w:rPr>
                <w:b/>
                <w:sz w:val="20"/>
                <w:szCs w:val="20"/>
              </w:rPr>
              <w:t xml:space="preserve"> СОШ №</w:t>
            </w:r>
          </w:p>
        </w:tc>
      </w:tr>
      <w:tr w:rsidR="00F577CF" w:rsidRPr="00F577CF" w14:paraId="23091F93" w14:textId="77777777" w:rsidTr="00F829CB">
        <w:tc>
          <w:tcPr>
            <w:tcW w:w="4503" w:type="dxa"/>
          </w:tcPr>
          <w:p w14:paraId="7FC5CAD2" w14:textId="77777777" w:rsidR="00F577CF" w:rsidRPr="00F577CF" w:rsidRDefault="00F577CF" w:rsidP="00F829CB">
            <w:pPr>
              <w:tabs>
                <w:tab w:val="left" w:pos="0"/>
              </w:tabs>
              <w:rPr>
                <w:sz w:val="20"/>
                <w:szCs w:val="20"/>
              </w:rPr>
            </w:pPr>
          </w:p>
        </w:tc>
        <w:tc>
          <w:tcPr>
            <w:tcW w:w="5103" w:type="dxa"/>
          </w:tcPr>
          <w:p w14:paraId="6202DDF0" w14:textId="77777777" w:rsidR="00F577CF" w:rsidRPr="00F577CF" w:rsidRDefault="00F577CF" w:rsidP="00F829CB">
            <w:pPr>
              <w:tabs>
                <w:tab w:val="left" w:pos="0"/>
              </w:tabs>
              <w:rPr>
                <w:sz w:val="20"/>
                <w:szCs w:val="20"/>
              </w:rPr>
            </w:pPr>
          </w:p>
        </w:tc>
      </w:tr>
      <w:tr w:rsidR="00F577CF" w:rsidRPr="00F577CF" w14:paraId="5D8464BD" w14:textId="77777777" w:rsidTr="00F829CB">
        <w:tc>
          <w:tcPr>
            <w:tcW w:w="4503" w:type="dxa"/>
          </w:tcPr>
          <w:p w14:paraId="300D06A5" w14:textId="77777777" w:rsidR="00F577CF" w:rsidRPr="00F577CF" w:rsidRDefault="00F577CF" w:rsidP="00F829CB">
            <w:pPr>
              <w:tabs>
                <w:tab w:val="left" w:pos="0"/>
              </w:tabs>
              <w:jc w:val="right"/>
              <w:rPr>
                <w:b/>
                <w:sz w:val="20"/>
                <w:szCs w:val="20"/>
              </w:rPr>
            </w:pPr>
            <w:r w:rsidRPr="00F577CF">
              <w:rPr>
                <w:b/>
                <w:sz w:val="20"/>
                <w:szCs w:val="20"/>
              </w:rPr>
              <w:t>М.П.</w:t>
            </w:r>
          </w:p>
        </w:tc>
        <w:tc>
          <w:tcPr>
            <w:tcW w:w="5103" w:type="dxa"/>
          </w:tcPr>
          <w:p w14:paraId="7EC4C347" w14:textId="77777777" w:rsidR="00F577CF" w:rsidRPr="00F577CF" w:rsidRDefault="00F577CF" w:rsidP="00F829CB">
            <w:pPr>
              <w:tabs>
                <w:tab w:val="left" w:pos="0"/>
              </w:tabs>
              <w:jc w:val="right"/>
              <w:rPr>
                <w:b/>
                <w:sz w:val="20"/>
                <w:szCs w:val="20"/>
              </w:rPr>
            </w:pPr>
            <w:r w:rsidRPr="00F577CF">
              <w:rPr>
                <w:b/>
                <w:sz w:val="20"/>
                <w:szCs w:val="20"/>
              </w:rPr>
              <w:t>М.П.</w:t>
            </w:r>
          </w:p>
        </w:tc>
      </w:tr>
    </w:tbl>
    <w:p w14:paraId="3B19A0DE" w14:textId="77777777" w:rsidR="00F577CF" w:rsidRPr="00F577CF" w:rsidRDefault="00F577CF" w:rsidP="00F577CF">
      <w:pPr>
        <w:ind w:firstLine="708"/>
        <w:jc w:val="both"/>
        <w:rPr>
          <w:sz w:val="20"/>
          <w:szCs w:val="20"/>
        </w:rPr>
      </w:pPr>
    </w:p>
    <w:p w14:paraId="613D484D" w14:textId="77777777" w:rsidR="00F577CF" w:rsidRPr="00F577CF" w:rsidRDefault="00F577CF" w:rsidP="00F577CF">
      <w:pPr>
        <w:pStyle w:val="af1"/>
        <w:spacing w:line="240" w:lineRule="auto"/>
        <w:ind w:left="0" w:firstLine="567"/>
        <w:rPr>
          <w:rFonts w:ascii="Times New Roman" w:hAnsi="Times New Roman"/>
          <w:sz w:val="20"/>
          <w:szCs w:val="20"/>
        </w:rPr>
      </w:pPr>
      <w:r w:rsidRPr="00F577CF">
        <w:rPr>
          <w:rFonts w:ascii="Times New Roman" w:hAnsi="Times New Roman"/>
          <w:sz w:val="20"/>
          <w:szCs w:val="20"/>
        </w:rPr>
        <w:t xml:space="preserve">2. Опубликовать (обнародовать) настоящее решение в информационном бюллетене «Вестник </w:t>
      </w:r>
      <w:proofErr w:type="spellStart"/>
      <w:r w:rsidRPr="00F577CF">
        <w:rPr>
          <w:rFonts w:ascii="Times New Roman" w:hAnsi="Times New Roman"/>
          <w:sz w:val="20"/>
          <w:szCs w:val="20"/>
        </w:rPr>
        <w:t>Айхала</w:t>
      </w:r>
      <w:proofErr w:type="spellEnd"/>
      <w:r w:rsidRPr="00F577CF">
        <w:rPr>
          <w:rFonts w:ascii="Times New Roman" w:hAnsi="Times New Roman"/>
          <w:sz w:val="20"/>
          <w:szCs w:val="20"/>
        </w:rPr>
        <w:t xml:space="preserve">» и разместить настоящее решение на официальном сайте органа местного самоуправления МО «Поселок </w:t>
      </w:r>
      <w:proofErr w:type="spellStart"/>
      <w:r w:rsidRPr="00F577CF">
        <w:rPr>
          <w:rFonts w:ascii="Times New Roman" w:hAnsi="Times New Roman"/>
          <w:sz w:val="20"/>
          <w:szCs w:val="20"/>
        </w:rPr>
        <w:t>Айхал</w:t>
      </w:r>
      <w:proofErr w:type="spellEnd"/>
      <w:r w:rsidRPr="00F577CF">
        <w:rPr>
          <w:rFonts w:ascii="Times New Roman" w:hAnsi="Times New Roman"/>
          <w:sz w:val="20"/>
          <w:szCs w:val="20"/>
        </w:rPr>
        <w:t>» (</w:t>
      </w:r>
      <w:hyperlink r:id="rId24" w:history="1">
        <w:r w:rsidRPr="00F577CF">
          <w:rPr>
            <w:rStyle w:val="a9"/>
            <w:rFonts w:ascii="Times New Roman" w:hAnsi="Times New Roman"/>
            <w:sz w:val="20"/>
            <w:szCs w:val="20"/>
          </w:rPr>
          <w:t>www.мо-айхал.рф</w:t>
        </w:r>
      </w:hyperlink>
      <w:r w:rsidRPr="00F577CF">
        <w:rPr>
          <w:rFonts w:ascii="Times New Roman" w:hAnsi="Times New Roman"/>
          <w:sz w:val="20"/>
          <w:szCs w:val="20"/>
        </w:rPr>
        <w:t>).</w:t>
      </w:r>
    </w:p>
    <w:p w14:paraId="070BA225" w14:textId="77777777" w:rsidR="00F577CF" w:rsidRPr="00F577CF" w:rsidRDefault="00F577CF" w:rsidP="00F577CF">
      <w:pPr>
        <w:pStyle w:val="af1"/>
        <w:spacing w:line="240" w:lineRule="auto"/>
        <w:ind w:left="0" w:firstLine="567"/>
        <w:rPr>
          <w:rFonts w:ascii="Times New Roman" w:hAnsi="Times New Roman"/>
          <w:sz w:val="20"/>
          <w:szCs w:val="20"/>
          <w:lang w:eastAsia="ru-RU"/>
        </w:rPr>
      </w:pPr>
      <w:r w:rsidRPr="00F577CF">
        <w:rPr>
          <w:rFonts w:ascii="Times New Roman" w:hAnsi="Times New Roman"/>
          <w:sz w:val="20"/>
          <w:szCs w:val="20"/>
        </w:rPr>
        <w:t xml:space="preserve">3. </w:t>
      </w:r>
      <w:r w:rsidRPr="00F577CF">
        <w:rPr>
          <w:rFonts w:ascii="Times New Roman" w:hAnsi="Times New Roman"/>
          <w:sz w:val="20"/>
          <w:szCs w:val="20"/>
          <w:lang w:eastAsia="ru-RU"/>
        </w:rPr>
        <w:t>Настоящее решение вступает в силу со дня его официального опубликования (обнародования) и распространяет свое действие на правоотношения, возникшие с 01.11.2024 года.</w:t>
      </w:r>
    </w:p>
    <w:p w14:paraId="645815B1" w14:textId="77777777" w:rsidR="00F577CF" w:rsidRPr="00F577CF" w:rsidRDefault="00F577CF" w:rsidP="00F577CF">
      <w:pPr>
        <w:pStyle w:val="af1"/>
        <w:spacing w:line="240" w:lineRule="auto"/>
        <w:ind w:left="0" w:firstLine="567"/>
        <w:rPr>
          <w:rFonts w:ascii="Times New Roman" w:hAnsi="Times New Roman"/>
          <w:sz w:val="20"/>
          <w:szCs w:val="20"/>
        </w:rPr>
      </w:pPr>
      <w:r w:rsidRPr="00F577CF">
        <w:rPr>
          <w:rFonts w:ascii="Times New Roman" w:hAnsi="Times New Roman"/>
          <w:sz w:val="20"/>
          <w:szCs w:val="20"/>
          <w:lang w:eastAsia="ru-RU"/>
        </w:rPr>
        <w:t xml:space="preserve">4. </w:t>
      </w:r>
      <w:r w:rsidRPr="00F577CF">
        <w:rPr>
          <w:rFonts w:ascii="Times New Roman" w:hAnsi="Times New Roman"/>
          <w:sz w:val="20"/>
          <w:szCs w:val="20"/>
        </w:rPr>
        <w:t>Контроль за исполнением настоящего решения возложить на Главу поселка.</w:t>
      </w:r>
    </w:p>
    <w:tbl>
      <w:tblPr>
        <w:tblW w:w="5000" w:type="pct"/>
        <w:tblLook w:val="04A0" w:firstRow="1" w:lastRow="0" w:firstColumn="1" w:lastColumn="0" w:noHBand="0" w:noVBand="1"/>
      </w:tblPr>
      <w:tblGrid>
        <w:gridCol w:w="4960"/>
        <w:gridCol w:w="4961"/>
      </w:tblGrid>
      <w:tr w:rsidR="00F577CF" w:rsidRPr="00F577CF" w14:paraId="53D788CD" w14:textId="77777777" w:rsidTr="00F829CB">
        <w:tc>
          <w:tcPr>
            <w:tcW w:w="2500" w:type="pct"/>
          </w:tcPr>
          <w:p w14:paraId="51E6D316" w14:textId="77777777" w:rsidR="00F577CF" w:rsidRPr="00F577CF" w:rsidRDefault="00F577CF" w:rsidP="00F829CB">
            <w:pPr>
              <w:tabs>
                <w:tab w:val="left" w:pos="360"/>
              </w:tabs>
              <w:jc w:val="both"/>
              <w:rPr>
                <w:b/>
                <w:sz w:val="20"/>
                <w:szCs w:val="20"/>
              </w:rPr>
            </w:pPr>
            <w:r w:rsidRPr="00F577CF">
              <w:rPr>
                <w:b/>
                <w:sz w:val="20"/>
                <w:szCs w:val="20"/>
              </w:rPr>
              <w:t>Глава поселка</w:t>
            </w:r>
          </w:p>
          <w:p w14:paraId="1F3CD779" w14:textId="77777777" w:rsidR="00F577CF" w:rsidRPr="00F577CF" w:rsidRDefault="00F577CF" w:rsidP="00F829CB">
            <w:pPr>
              <w:tabs>
                <w:tab w:val="left" w:pos="360"/>
              </w:tabs>
              <w:jc w:val="both"/>
              <w:rPr>
                <w:b/>
                <w:sz w:val="20"/>
                <w:szCs w:val="20"/>
              </w:rPr>
            </w:pPr>
          </w:p>
          <w:p w14:paraId="7C2306AF" w14:textId="77777777" w:rsidR="00F577CF" w:rsidRPr="00F577CF" w:rsidRDefault="00F577CF" w:rsidP="00F829CB">
            <w:pPr>
              <w:tabs>
                <w:tab w:val="left" w:pos="360"/>
              </w:tabs>
              <w:jc w:val="both"/>
              <w:rPr>
                <w:b/>
                <w:sz w:val="20"/>
                <w:szCs w:val="20"/>
              </w:rPr>
            </w:pPr>
            <w:r w:rsidRPr="00F577CF">
              <w:rPr>
                <w:b/>
                <w:sz w:val="20"/>
                <w:szCs w:val="20"/>
              </w:rPr>
              <w:t>_______________________Г.Ш. Петровская</w:t>
            </w:r>
          </w:p>
        </w:tc>
        <w:tc>
          <w:tcPr>
            <w:tcW w:w="2500" w:type="pct"/>
          </w:tcPr>
          <w:p w14:paraId="66C45D96" w14:textId="77777777" w:rsidR="00F577CF" w:rsidRPr="00F577CF" w:rsidRDefault="00F577CF" w:rsidP="00F829CB">
            <w:pPr>
              <w:tabs>
                <w:tab w:val="left" w:pos="360"/>
              </w:tabs>
              <w:jc w:val="both"/>
              <w:rPr>
                <w:b/>
                <w:sz w:val="20"/>
                <w:szCs w:val="20"/>
              </w:rPr>
            </w:pPr>
            <w:r w:rsidRPr="00F577CF">
              <w:rPr>
                <w:b/>
                <w:sz w:val="20"/>
                <w:szCs w:val="20"/>
              </w:rPr>
              <w:t>Председатель</w:t>
            </w:r>
          </w:p>
          <w:p w14:paraId="164720A2" w14:textId="77777777" w:rsidR="00F577CF" w:rsidRPr="00F577CF" w:rsidRDefault="00F577CF" w:rsidP="00F829CB">
            <w:pPr>
              <w:tabs>
                <w:tab w:val="left" w:pos="360"/>
              </w:tabs>
              <w:jc w:val="both"/>
              <w:rPr>
                <w:b/>
                <w:sz w:val="20"/>
                <w:szCs w:val="20"/>
              </w:rPr>
            </w:pPr>
            <w:r w:rsidRPr="00F577CF">
              <w:rPr>
                <w:b/>
                <w:sz w:val="20"/>
                <w:szCs w:val="20"/>
              </w:rPr>
              <w:t>поселкового Совета депутатов</w:t>
            </w:r>
          </w:p>
          <w:p w14:paraId="41BB91DC" w14:textId="77777777" w:rsidR="00F577CF" w:rsidRPr="00F577CF" w:rsidRDefault="00F577CF" w:rsidP="00F829CB">
            <w:pPr>
              <w:tabs>
                <w:tab w:val="left" w:pos="360"/>
              </w:tabs>
              <w:jc w:val="both"/>
              <w:rPr>
                <w:b/>
                <w:sz w:val="20"/>
                <w:szCs w:val="20"/>
              </w:rPr>
            </w:pPr>
            <w:r w:rsidRPr="00F577CF">
              <w:rPr>
                <w:b/>
                <w:sz w:val="20"/>
                <w:szCs w:val="20"/>
              </w:rPr>
              <w:t>______________________ А.М. Бочаров</w:t>
            </w:r>
          </w:p>
        </w:tc>
      </w:tr>
    </w:tbl>
    <w:p w14:paraId="0EA7FF2F" w14:textId="77777777" w:rsidR="00F577CF" w:rsidRPr="00F577CF" w:rsidRDefault="00F577CF" w:rsidP="00F577CF">
      <w:pPr>
        <w:tabs>
          <w:tab w:val="left" w:pos="613"/>
          <w:tab w:val="left" w:pos="3120"/>
          <w:tab w:val="left" w:pos="8696"/>
          <w:tab w:val="left" w:pos="12506"/>
          <w:tab w:val="right" w:pos="14570"/>
        </w:tabs>
        <w:rPr>
          <w:b/>
          <w:bCs/>
          <w:sz w:val="20"/>
          <w:szCs w:val="20"/>
        </w:rPr>
      </w:pPr>
    </w:p>
    <w:p w14:paraId="5DF57854" w14:textId="77777777" w:rsidR="00F577CF" w:rsidRPr="00F577CF" w:rsidRDefault="00F577CF" w:rsidP="00F577CF">
      <w:pPr>
        <w:rPr>
          <w:b/>
          <w:sz w:val="20"/>
          <w:szCs w:val="20"/>
        </w:rPr>
      </w:pPr>
    </w:p>
    <w:p w14:paraId="2DDC3AAE" w14:textId="77777777" w:rsidR="00F577CF" w:rsidRPr="00F577CF" w:rsidRDefault="00F577CF" w:rsidP="00F577CF">
      <w:pPr>
        <w:keepNext/>
        <w:jc w:val="center"/>
        <w:outlineLvl w:val="1"/>
        <w:rPr>
          <w:bCs/>
        </w:rPr>
      </w:pPr>
      <w:r w:rsidRPr="00F577CF">
        <w:rPr>
          <w:bCs/>
        </w:rPr>
        <w:t>РОССИЙСКАЯ ФЕДЕРАЦИЯ (РОССИЯ)</w:t>
      </w:r>
    </w:p>
    <w:p w14:paraId="74C403B1" w14:textId="77777777" w:rsidR="00F577CF" w:rsidRPr="00F577CF" w:rsidRDefault="00F577CF" w:rsidP="00F577CF">
      <w:pPr>
        <w:jc w:val="center"/>
      </w:pPr>
      <w:r w:rsidRPr="00F577CF">
        <w:t>РЕСПУБЛИКА САХА (ЯКУТИЯ)</w:t>
      </w:r>
    </w:p>
    <w:p w14:paraId="1ECE9F61" w14:textId="77777777" w:rsidR="00F577CF" w:rsidRPr="00F577CF" w:rsidRDefault="00F577CF" w:rsidP="00F577CF">
      <w:pPr>
        <w:jc w:val="center"/>
      </w:pPr>
      <w:r w:rsidRPr="00F577CF">
        <w:t>МИРНИНСКИЙ РАЙОН</w:t>
      </w:r>
    </w:p>
    <w:p w14:paraId="77C50C4D" w14:textId="77777777" w:rsidR="00F577CF" w:rsidRPr="00F577CF" w:rsidRDefault="00F577CF" w:rsidP="00F577CF">
      <w:pPr>
        <w:jc w:val="center"/>
      </w:pPr>
      <w:r w:rsidRPr="00F577CF">
        <w:t>МУНИЦИПАЛЬНОЕ ОБРАЗОВАНИЕ «ПОСЕЛОК АЙХАЛ»</w:t>
      </w:r>
    </w:p>
    <w:p w14:paraId="5D75CB6D" w14:textId="77777777" w:rsidR="00F577CF" w:rsidRPr="00F577CF" w:rsidRDefault="00F577CF" w:rsidP="00F577CF">
      <w:pPr>
        <w:jc w:val="center"/>
      </w:pPr>
      <w:r w:rsidRPr="00F577CF">
        <w:t>ПОСЕЛКОВЫЙ СОВЕТ ДЕПУТАТОВ</w:t>
      </w:r>
    </w:p>
    <w:p w14:paraId="0B09EC58" w14:textId="77777777" w:rsidR="00F577CF" w:rsidRPr="00F577CF" w:rsidRDefault="00F577CF" w:rsidP="00F577CF">
      <w:pPr>
        <w:jc w:val="center"/>
      </w:pPr>
      <w:r w:rsidRPr="00F577CF">
        <w:rPr>
          <w:lang w:val="en-US"/>
        </w:rPr>
        <w:t>XXX</w:t>
      </w:r>
      <w:r w:rsidRPr="00F577CF">
        <w:t xml:space="preserve"> СЕССИЯ</w:t>
      </w:r>
    </w:p>
    <w:p w14:paraId="16BC93FC" w14:textId="77777777" w:rsidR="00F577CF" w:rsidRPr="00F577CF" w:rsidRDefault="00F577CF" w:rsidP="00F577CF">
      <w:pPr>
        <w:jc w:val="center"/>
        <w:rPr>
          <w:bCs/>
        </w:rPr>
      </w:pPr>
      <w:r w:rsidRPr="00F577CF">
        <w:rPr>
          <w:bCs/>
        </w:rPr>
        <w:t>РЕШЕНИЕ</w:t>
      </w:r>
    </w:p>
    <w:tbl>
      <w:tblPr>
        <w:tblW w:w="0" w:type="auto"/>
        <w:tblLook w:val="04A0" w:firstRow="1" w:lastRow="0" w:firstColumn="1" w:lastColumn="0" w:noHBand="0" w:noVBand="1"/>
      </w:tblPr>
      <w:tblGrid>
        <w:gridCol w:w="4971"/>
        <w:gridCol w:w="4950"/>
      </w:tblGrid>
      <w:tr w:rsidR="00F577CF" w:rsidRPr="00F577CF" w14:paraId="6EC779CD" w14:textId="77777777" w:rsidTr="00F829CB">
        <w:tc>
          <w:tcPr>
            <w:tcW w:w="5143" w:type="dxa"/>
          </w:tcPr>
          <w:p w14:paraId="5B85DDDF" w14:textId="77777777" w:rsidR="00F577CF" w:rsidRPr="00F577CF" w:rsidRDefault="00F577CF" w:rsidP="00F829CB">
            <w:pPr>
              <w:rPr>
                <w:bCs/>
              </w:rPr>
            </w:pPr>
            <w:r w:rsidRPr="00F577CF">
              <w:rPr>
                <w:bCs/>
              </w:rPr>
              <w:t>26 ноября 2024 года</w:t>
            </w:r>
          </w:p>
        </w:tc>
        <w:tc>
          <w:tcPr>
            <w:tcW w:w="5138" w:type="dxa"/>
          </w:tcPr>
          <w:p w14:paraId="399D9E1C" w14:textId="77777777" w:rsidR="00F577CF" w:rsidRPr="00F577CF" w:rsidRDefault="00F577CF" w:rsidP="00F829CB">
            <w:pPr>
              <w:jc w:val="right"/>
              <w:rPr>
                <w:bCs/>
              </w:rPr>
            </w:pPr>
            <w:r w:rsidRPr="00F577CF">
              <w:rPr>
                <w:lang w:val="en-US"/>
              </w:rPr>
              <w:t>V</w:t>
            </w:r>
            <w:r w:rsidRPr="00F577CF">
              <w:t>-№ 30-1</w:t>
            </w:r>
          </w:p>
        </w:tc>
      </w:tr>
    </w:tbl>
    <w:p w14:paraId="7598A14F" w14:textId="77777777" w:rsidR="00F577CF" w:rsidRPr="00F577CF" w:rsidRDefault="00F577CF" w:rsidP="00F577CF">
      <w:pPr>
        <w:pStyle w:val="a6"/>
        <w:spacing w:before="0" w:beforeAutospacing="0" w:after="0" w:afterAutospacing="0"/>
        <w:jc w:val="center"/>
        <w:rPr>
          <w:b/>
        </w:rPr>
      </w:pPr>
    </w:p>
    <w:p w14:paraId="7B714D01" w14:textId="77777777" w:rsidR="00F577CF" w:rsidRPr="00F577CF" w:rsidRDefault="00F577CF" w:rsidP="00F577CF">
      <w:pPr>
        <w:pStyle w:val="a6"/>
        <w:spacing w:before="0" w:beforeAutospacing="0" w:after="0" w:afterAutospacing="0"/>
        <w:jc w:val="center"/>
        <w:rPr>
          <w:b/>
        </w:rPr>
      </w:pPr>
      <w:r w:rsidRPr="00F577CF">
        <w:rPr>
          <w:b/>
        </w:rPr>
        <w:t xml:space="preserve">О повестке </w:t>
      </w:r>
      <w:r w:rsidRPr="00F577CF">
        <w:rPr>
          <w:b/>
          <w:lang w:val="en-US"/>
        </w:rPr>
        <w:t>XXX</w:t>
      </w:r>
      <w:r w:rsidRPr="00F577CF">
        <w:t xml:space="preserve"> </w:t>
      </w:r>
      <w:r w:rsidRPr="00F577CF">
        <w:rPr>
          <w:b/>
        </w:rPr>
        <w:t xml:space="preserve">сессии поселкового Совета депутатов </w:t>
      </w:r>
      <w:r w:rsidRPr="00F577CF">
        <w:rPr>
          <w:b/>
          <w:lang w:val="en-US"/>
        </w:rPr>
        <w:t>V</w:t>
      </w:r>
      <w:r w:rsidRPr="00F577CF">
        <w:rPr>
          <w:b/>
        </w:rPr>
        <w:t xml:space="preserve"> созыва</w:t>
      </w:r>
    </w:p>
    <w:p w14:paraId="44A42290" w14:textId="77777777" w:rsidR="00F577CF" w:rsidRPr="00F577CF" w:rsidRDefault="00F577CF" w:rsidP="00F577CF">
      <w:pPr>
        <w:ind w:firstLine="567"/>
        <w:jc w:val="both"/>
      </w:pPr>
    </w:p>
    <w:p w14:paraId="67CECA3F" w14:textId="77777777" w:rsidR="00F577CF" w:rsidRPr="00F577CF" w:rsidRDefault="00F577CF" w:rsidP="00F577CF">
      <w:pPr>
        <w:ind w:firstLine="709"/>
        <w:jc w:val="both"/>
        <w:rPr>
          <w:b/>
          <w:bCs/>
        </w:rPr>
      </w:pPr>
      <w:r w:rsidRPr="00F577CF">
        <w:t xml:space="preserve">Заслушав и обсудив информацию Председателя поселкового Совета депутатов </w:t>
      </w:r>
      <w:r w:rsidRPr="00F577CF">
        <w:rPr>
          <w:lang w:val="en-US"/>
        </w:rPr>
        <w:t>V</w:t>
      </w:r>
      <w:r w:rsidRPr="00F577CF">
        <w:t xml:space="preserve"> созыва А.М. </w:t>
      </w:r>
      <w:proofErr w:type="spellStart"/>
      <w:r w:rsidRPr="00F577CF">
        <w:t>Бочарова</w:t>
      </w:r>
      <w:proofErr w:type="spellEnd"/>
      <w:r w:rsidRPr="00F577CF">
        <w:t>, руководствуясь Регламентом поселкового Совета депутатов, утвержденного решением поселкового Совета депутатов от 18 декабря 2007 года № 2-5 (с последующими изменениями и дополнениями),</w:t>
      </w:r>
      <w:r w:rsidRPr="00F577CF">
        <w:rPr>
          <w:b/>
        </w:rPr>
        <w:t xml:space="preserve"> </w:t>
      </w:r>
      <w:r w:rsidRPr="00F577CF">
        <w:rPr>
          <w:b/>
          <w:bCs/>
        </w:rPr>
        <w:t>поселковый Совет депутатов решил:</w:t>
      </w:r>
    </w:p>
    <w:p w14:paraId="0331CE39" w14:textId="77777777" w:rsidR="00F577CF" w:rsidRPr="00F577CF" w:rsidRDefault="00F577CF" w:rsidP="00F577CF">
      <w:pPr>
        <w:ind w:firstLine="709"/>
        <w:jc w:val="both"/>
      </w:pPr>
    </w:p>
    <w:p w14:paraId="28C1136F" w14:textId="77777777" w:rsidR="00F577CF" w:rsidRPr="00F577CF" w:rsidRDefault="00F577CF" w:rsidP="00525DFE">
      <w:pPr>
        <w:pStyle w:val="af3"/>
        <w:widowControl/>
        <w:numPr>
          <w:ilvl w:val="0"/>
          <w:numId w:val="12"/>
        </w:numPr>
        <w:autoSpaceDE/>
        <w:autoSpaceDN/>
        <w:adjustRightInd/>
        <w:ind w:left="0" w:firstLine="709"/>
        <w:contextualSpacing w:val="0"/>
        <w:jc w:val="both"/>
        <w:rPr>
          <w:rFonts w:ascii="Times New Roman" w:hAnsi="Times New Roman" w:cs="Times New Roman"/>
          <w:sz w:val="22"/>
          <w:szCs w:val="22"/>
        </w:rPr>
      </w:pPr>
      <w:r w:rsidRPr="00F577CF">
        <w:rPr>
          <w:rFonts w:ascii="Times New Roman" w:hAnsi="Times New Roman" w:cs="Times New Roman"/>
          <w:sz w:val="22"/>
          <w:szCs w:val="22"/>
        </w:rPr>
        <w:t xml:space="preserve">Утвердить повестку </w:t>
      </w:r>
      <w:r w:rsidRPr="00F577CF">
        <w:rPr>
          <w:rFonts w:ascii="Times New Roman" w:hAnsi="Times New Roman" w:cs="Times New Roman"/>
          <w:sz w:val="22"/>
          <w:szCs w:val="22"/>
          <w:lang w:val="en-US"/>
        </w:rPr>
        <w:t>XXX</w:t>
      </w:r>
      <w:r w:rsidRPr="00F577CF">
        <w:rPr>
          <w:rFonts w:ascii="Times New Roman" w:hAnsi="Times New Roman" w:cs="Times New Roman"/>
          <w:sz w:val="22"/>
          <w:szCs w:val="22"/>
        </w:rPr>
        <w:t xml:space="preserve"> сессии поселкового Совета депутатов </w:t>
      </w:r>
      <w:r w:rsidRPr="00F577CF">
        <w:rPr>
          <w:rFonts w:ascii="Times New Roman" w:hAnsi="Times New Roman" w:cs="Times New Roman"/>
          <w:sz w:val="22"/>
          <w:szCs w:val="22"/>
          <w:lang w:val="en-US"/>
        </w:rPr>
        <w:t>V</w:t>
      </w:r>
      <w:r w:rsidRPr="00F577CF">
        <w:rPr>
          <w:rFonts w:ascii="Times New Roman" w:hAnsi="Times New Roman" w:cs="Times New Roman"/>
          <w:sz w:val="22"/>
          <w:szCs w:val="22"/>
        </w:rPr>
        <w:t xml:space="preserve"> созыва согласно приложению.</w:t>
      </w:r>
    </w:p>
    <w:p w14:paraId="1213620B" w14:textId="77777777" w:rsidR="00F577CF" w:rsidRPr="00F577CF" w:rsidRDefault="00F577CF" w:rsidP="00525DFE">
      <w:pPr>
        <w:pStyle w:val="18"/>
        <w:numPr>
          <w:ilvl w:val="0"/>
          <w:numId w:val="12"/>
        </w:numPr>
        <w:tabs>
          <w:tab w:val="left" w:pos="0"/>
        </w:tabs>
        <w:spacing w:after="0" w:line="240" w:lineRule="auto"/>
        <w:ind w:left="0" w:firstLine="709"/>
        <w:contextualSpacing w:val="0"/>
        <w:jc w:val="both"/>
        <w:rPr>
          <w:rFonts w:ascii="Times New Roman" w:hAnsi="Times New Roman"/>
        </w:rPr>
      </w:pPr>
      <w:r w:rsidRPr="00F577CF">
        <w:rPr>
          <w:rFonts w:ascii="Times New Roman" w:hAnsi="Times New Roman"/>
        </w:rPr>
        <w:t>Комиссии по мандатам, Регламенту и депутатской этике во время проведения очередной XXX сессии поселкового Совета депутатов осуществлять контроль за соблюдением Регламента поселкового Совета депутатов.</w:t>
      </w:r>
    </w:p>
    <w:p w14:paraId="0CA50CE0" w14:textId="77777777" w:rsidR="00F577CF" w:rsidRPr="00F577CF" w:rsidRDefault="00F577CF" w:rsidP="00525DFE">
      <w:pPr>
        <w:pStyle w:val="18"/>
        <w:numPr>
          <w:ilvl w:val="0"/>
          <w:numId w:val="12"/>
        </w:numPr>
        <w:tabs>
          <w:tab w:val="left" w:pos="0"/>
        </w:tabs>
        <w:spacing w:after="0" w:line="240" w:lineRule="auto"/>
        <w:ind w:left="0" w:firstLine="709"/>
        <w:contextualSpacing w:val="0"/>
        <w:jc w:val="both"/>
        <w:rPr>
          <w:rFonts w:ascii="Times New Roman" w:hAnsi="Times New Roman"/>
        </w:rPr>
      </w:pPr>
      <w:r w:rsidRPr="00F577CF">
        <w:rPr>
          <w:rFonts w:ascii="Times New Roman" w:hAnsi="Times New Roman"/>
        </w:rPr>
        <w:t xml:space="preserve">Настоящее решение вступает в силу даты принятия. </w:t>
      </w:r>
    </w:p>
    <w:p w14:paraId="32EBAECA" w14:textId="77777777" w:rsidR="00F577CF" w:rsidRPr="00F577CF" w:rsidRDefault="00F577CF" w:rsidP="00525DFE">
      <w:pPr>
        <w:pStyle w:val="af1"/>
        <w:numPr>
          <w:ilvl w:val="0"/>
          <w:numId w:val="12"/>
        </w:numPr>
        <w:tabs>
          <w:tab w:val="left" w:pos="0"/>
        </w:tabs>
        <w:spacing w:after="0" w:line="240" w:lineRule="auto"/>
        <w:ind w:left="0" w:firstLine="709"/>
        <w:contextualSpacing w:val="0"/>
        <w:jc w:val="both"/>
        <w:rPr>
          <w:rFonts w:ascii="Times New Roman" w:hAnsi="Times New Roman"/>
        </w:rPr>
      </w:pPr>
      <w:r w:rsidRPr="00F577CF">
        <w:rPr>
          <w:rFonts w:ascii="Times New Roman" w:hAnsi="Times New Roman"/>
        </w:rPr>
        <w:t>Контроль исполнения настоящего решения возложить на Председателя поселкового Совета депутатов.</w:t>
      </w:r>
    </w:p>
    <w:p w14:paraId="169D44D1" w14:textId="77777777" w:rsidR="00F577CF" w:rsidRPr="00F577CF" w:rsidRDefault="00F577CF" w:rsidP="00F577CF">
      <w:pPr>
        <w:tabs>
          <w:tab w:val="left" w:pos="0"/>
        </w:tabs>
        <w:jc w:val="both"/>
      </w:pPr>
    </w:p>
    <w:p w14:paraId="2A65B9B4" w14:textId="77777777" w:rsidR="00F577CF" w:rsidRPr="00F577CF" w:rsidRDefault="00F577CF" w:rsidP="00F577CF">
      <w:pPr>
        <w:tabs>
          <w:tab w:val="left" w:pos="0"/>
        </w:tabs>
        <w:jc w:val="both"/>
      </w:pPr>
    </w:p>
    <w:tbl>
      <w:tblPr>
        <w:tblW w:w="5000" w:type="pct"/>
        <w:tblLook w:val="04A0" w:firstRow="1" w:lastRow="0" w:firstColumn="1" w:lastColumn="0" w:noHBand="0" w:noVBand="1"/>
      </w:tblPr>
      <w:tblGrid>
        <w:gridCol w:w="4960"/>
        <w:gridCol w:w="4961"/>
      </w:tblGrid>
      <w:tr w:rsidR="00F577CF" w:rsidRPr="00F577CF" w14:paraId="4DDC7A43" w14:textId="77777777" w:rsidTr="00F829CB">
        <w:tc>
          <w:tcPr>
            <w:tcW w:w="2500" w:type="pct"/>
          </w:tcPr>
          <w:p w14:paraId="1B91F593" w14:textId="77777777" w:rsidR="00F577CF" w:rsidRPr="00F577CF" w:rsidRDefault="00F577CF" w:rsidP="00F829CB">
            <w:pPr>
              <w:tabs>
                <w:tab w:val="left" w:pos="360"/>
              </w:tabs>
              <w:rPr>
                <w:b/>
              </w:rPr>
            </w:pPr>
            <w:r w:rsidRPr="00F577CF">
              <w:rPr>
                <w:b/>
              </w:rPr>
              <w:t>Председатель</w:t>
            </w:r>
          </w:p>
          <w:p w14:paraId="4986D14F" w14:textId="77777777" w:rsidR="00F577CF" w:rsidRPr="00F577CF" w:rsidRDefault="00F577CF" w:rsidP="00F829CB">
            <w:pPr>
              <w:rPr>
                <w:b/>
                <w:bCs/>
              </w:rPr>
            </w:pPr>
            <w:r w:rsidRPr="00F577CF">
              <w:rPr>
                <w:b/>
              </w:rPr>
              <w:t>поселкового Совета депутатов</w:t>
            </w:r>
          </w:p>
        </w:tc>
        <w:tc>
          <w:tcPr>
            <w:tcW w:w="2500" w:type="pct"/>
            <w:vAlign w:val="bottom"/>
          </w:tcPr>
          <w:p w14:paraId="5418936C" w14:textId="77777777" w:rsidR="00F577CF" w:rsidRPr="00F577CF" w:rsidRDefault="00F577CF" w:rsidP="00F829CB">
            <w:pPr>
              <w:jc w:val="right"/>
              <w:rPr>
                <w:b/>
                <w:bCs/>
              </w:rPr>
            </w:pPr>
            <w:r w:rsidRPr="00F577CF">
              <w:rPr>
                <w:b/>
                <w:bCs/>
              </w:rPr>
              <w:t>А.М. Бочаров</w:t>
            </w:r>
          </w:p>
        </w:tc>
      </w:tr>
    </w:tbl>
    <w:p w14:paraId="1E4B48FD" w14:textId="77777777" w:rsidR="00F577CF" w:rsidRPr="00F577CF" w:rsidRDefault="00F577CF" w:rsidP="00F577CF">
      <w:pPr>
        <w:jc w:val="right"/>
      </w:pPr>
    </w:p>
    <w:p w14:paraId="493BD3EC" w14:textId="77777777" w:rsidR="00F577CF" w:rsidRPr="00F577CF" w:rsidRDefault="00F577CF" w:rsidP="00F577CF">
      <w:pPr>
        <w:jc w:val="right"/>
      </w:pPr>
      <w:r w:rsidRPr="00F577CF">
        <w:t>Приложение</w:t>
      </w:r>
    </w:p>
    <w:p w14:paraId="173DDF8D" w14:textId="77777777" w:rsidR="00F577CF" w:rsidRPr="00F577CF" w:rsidRDefault="00F577CF" w:rsidP="00F577CF">
      <w:pPr>
        <w:jc w:val="right"/>
      </w:pPr>
      <w:r w:rsidRPr="00F577CF">
        <w:t>Утверждена</w:t>
      </w:r>
    </w:p>
    <w:p w14:paraId="3BB5DD65" w14:textId="77777777" w:rsidR="00F577CF" w:rsidRPr="00F577CF" w:rsidRDefault="00F577CF" w:rsidP="00F577CF">
      <w:pPr>
        <w:jc w:val="right"/>
      </w:pPr>
      <w:r w:rsidRPr="00F577CF">
        <w:t>решением поселкового Совета депутатов</w:t>
      </w:r>
    </w:p>
    <w:p w14:paraId="4AFB35DF" w14:textId="77777777" w:rsidR="00F577CF" w:rsidRPr="00F577CF" w:rsidRDefault="00F577CF" w:rsidP="00F577CF">
      <w:pPr>
        <w:jc w:val="right"/>
      </w:pPr>
      <w:r w:rsidRPr="00F577CF">
        <w:t xml:space="preserve">от </w:t>
      </w:r>
      <w:r w:rsidRPr="00F577CF">
        <w:rPr>
          <w:lang w:val="en-US"/>
        </w:rPr>
        <w:t>26</w:t>
      </w:r>
      <w:r w:rsidRPr="00F577CF">
        <w:t xml:space="preserve"> ноября 202</w:t>
      </w:r>
      <w:r w:rsidRPr="00F577CF">
        <w:rPr>
          <w:lang w:val="en-US"/>
        </w:rPr>
        <w:t>4</w:t>
      </w:r>
      <w:r w:rsidRPr="00F577CF">
        <w:t xml:space="preserve"> года </w:t>
      </w:r>
      <w:r w:rsidRPr="00F577CF">
        <w:rPr>
          <w:lang w:val="en-US"/>
        </w:rPr>
        <w:t>V</w:t>
      </w:r>
      <w:r w:rsidRPr="00F577CF">
        <w:t xml:space="preserve">-№ </w:t>
      </w:r>
      <w:r w:rsidRPr="00F577CF">
        <w:rPr>
          <w:lang w:val="en-US"/>
        </w:rPr>
        <w:t>30</w:t>
      </w:r>
      <w:r w:rsidRPr="00F577CF">
        <w:t>-1</w:t>
      </w:r>
    </w:p>
    <w:p w14:paraId="224E7F1C" w14:textId="77777777" w:rsidR="00F577CF" w:rsidRPr="00F577CF" w:rsidRDefault="00F577CF" w:rsidP="00F577CF">
      <w:pPr>
        <w:jc w:val="right"/>
        <w:rPr>
          <w:b/>
        </w:rPr>
      </w:pPr>
    </w:p>
    <w:p w14:paraId="386F1982" w14:textId="77777777" w:rsidR="00F577CF" w:rsidRPr="00F577CF" w:rsidRDefault="00F577CF" w:rsidP="00F577CF">
      <w:pPr>
        <w:jc w:val="center"/>
        <w:outlineLvl w:val="0"/>
        <w:rPr>
          <w:b/>
          <w:u w:val="single"/>
        </w:rPr>
      </w:pPr>
      <w:r w:rsidRPr="00F577CF">
        <w:rPr>
          <w:b/>
          <w:u w:val="single"/>
        </w:rPr>
        <w:t>ПОВЕСТКА ДНЯ:</w:t>
      </w:r>
    </w:p>
    <w:p w14:paraId="19325CE2" w14:textId="77777777" w:rsidR="00F577CF" w:rsidRPr="00F577CF" w:rsidRDefault="00F577CF" w:rsidP="00F577CF">
      <w:pPr>
        <w:jc w:val="both"/>
      </w:pPr>
    </w:p>
    <w:p w14:paraId="3C21F69C" w14:textId="77777777" w:rsidR="00F577CF" w:rsidRPr="00F577CF" w:rsidRDefault="00F577CF" w:rsidP="00F577CF">
      <w:pPr>
        <w:jc w:val="both"/>
      </w:pPr>
      <w:r w:rsidRPr="00F577CF">
        <w:t>Время и место проведения:</w:t>
      </w:r>
    </w:p>
    <w:p w14:paraId="7DFE9476" w14:textId="77777777" w:rsidR="00F577CF" w:rsidRPr="00F577CF" w:rsidRDefault="00F577CF" w:rsidP="00F577CF">
      <w:pPr>
        <w:jc w:val="both"/>
      </w:pPr>
      <w:r w:rsidRPr="00F577CF">
        <w:t>26 ноября 2024 года, 10 часов 00 минут, зал заседаний Администрации поселка</w:t>
      </w:r>
    </w:p>
    <w:p w14:paraId="2A92723F" w14:textId="77777777" w:rsidR="00F577CF" w:rsidRPr="00F577CF" w:rsidRDefault="00F577CF" w:rsidP="00F577CF">
      <w:pPr>
        <w:jc w:val="both"/>
      </w:pPr>
    </w:p>
    <w:p w14:paraId="4F35ACA2" w14:textId="77777777" w:rsidR="00F577CF" w:rsidRPr="00F577CF" w:rsidRDefault="00F577CF" w:rsidP="00525DFE">
      <w:pPr>
        <w:widowControl/>
        <w:numPr>
          <w:ilvl w:val="0"/>
          <w:numId w:val="13"/>
        </w:numPr>
        <w:autoSpaceDE/>
        <w:autoSpaceDN/>
        <w:adjustRightInd/>
        <w:ind w:left="0" w:firstLine="0"/>
        <w:jc w:val="both"/>
      </w:pPr>
      <w:r w:rsidRPr="00F577CF">
        <w:t xml:space="preserve">О повестке </w:t>
      </w:r>
      <w:r w:rsidRPr="00F577CF">
        <w:rPr>
          <w:lang w:val="en-US"/>
        </w:rPr>
        <w:t>XXX</w:t>
      </w:r>
      <w:r w:rsidRPr="00F577CF">
        <w:t xml:space="preserve"> сессии поселкового Совета депутатов </w:t>
      </w:r>
      <w:r w:rsidRPr="00F577CF">
        <w:rPr>
          <w:lang w:val="en-US"/>
        </w:rPr>
        <w:t>V</w:t>
      </w:r>
      <w:r w:rsidRPr="00F577CF">
        <w:t xml:space="preserve"> созыва</w:t>
      </w:r>
    </w:p>
    <w:p w14:paraId="592CA335" w14:textId="77777777" w:rsidR="00F577CF" w:rsidRPr="00F577CF" w:rsidRDefault="00F577CF" w:rsidP="00F577CF">
      <w:pPr>
        <w:jc w:val="both"/>
        <w:rPr>
          <w:b/>
          <w:iCs/>
        </w:rPr>
      </w:pPr>
      <w:r w:rsidRPr="00F577CF">
        <w:rPr>
          <w:b/>
          <w:iCs/>
        </w:rPr>
        <w:t>А.М. Бочаров</w:t>
      </w:r>
    </w:p>
    <w:p w14:paraId="207E18B9" w14:textId="77777777" w:rsidR="00F577CF" w:rsidRPr="00F577CF" w:rsidRDefault="00F577CF" w:rsidP="00F577CF">
      <w:pPr>
        <w:jc w:val="both"/>
        <w:rPr>
          <w:b/>
          <w:iCs/>
        </w:rPr>
      </w:pPr>
    </w:p>
    <w:p w14:paraId="20873D56" w14:textId="77777777" w:rsidR="00F577CF" w:rsidRPr="00F577CF" w:rsidRDefault="00F577CF" w:rsidP="00F577CF">
      <w:pPr>
        <w:jc w:val="both"/>
      </w:pPr>
      <w:r w:rsidRPr="00F577CF">
        <w:t>2.</w:t>
      </w:r>
      <w:r w:rsidRPr="00F577CF">
        <w:tab/>
        <w:t xml:space="preserve">Об утверждении порядка предоставления дополнительных гарантий лицу, замещающему муниципальную должность в администрации муниципального образования «Поселок </w:t>
      </w:r>
      <w:proofErr w:type="spellStart"/>
      <w:r w:rsidRPr="00F577CF">
        <w:t>Айхал</w:t>
      </w:r>
      <w:proofErr w:type="spellEnd"/>
      <w:r w:rsidRPr="00F577CF">
        <w:t xml:space="preserve">» </w:t>
      </w:r>
      <w:proofErr w:type="spellStart"/>
      <w:r w:rsidRPr="00F577CF">
        <w:t>Мирнинского</w:t>
      </w:r>
      <w:proofErr w:type="spellEnd"/>
      <w:r w:rsidRPr="00F577CF">
        <w:t xml:space="preserve"> района Республики Саха (Якутия)</w:t>
      </w:r>
    </w:p>
    <w:p w14:paraId="7F48D4B2" w14:textId="77777777" w:rsidR="00F577CF" w:rsidRPr="00F577CF" w:rsidRDefault="00F577CF" w:rsidP="00F577CF">
      <w:pPr>
        <w:jc w:val="both"/>
        <w:rPr>
          <w:b/>
          <w:noProof/>
        </w:rPr>
      </w:pPr>
      <w:r w:rsidRPr="00F577CF">
        <w:rPr>
          <w:b/>
        </w:rPr>
        <w:t>А.М. Бочаров</w:t>
      </w:r>
      <w:r w:rsidRPr="00F577CF">
        <w:rPr>
          <w:b/>
        </w:rPr>
        <w:tab/>
      </w:r>
      <w:r w:rsidRPr="00F577CF">
        <w:rPr>
          <w:b/>
        </w:rPr>
        <w:tab/>
      </w:r>
      <w:r w:rsidRPr="00F577CF">
        <w:rPr>
          <w:b/>
        </w:rPr>
        <w:tab/>
      </w:r>
      <w:r w:rsidRPr="00F577CF">
        <w:rPr>
          <w:b/>
        </w:rPr>
        <w:tab/>
      </w:r>
      <w:r w:rsidRPr="00F577CF">
        <w:rPr>
          <w:b/>
        </w:rPr>
        <w:tab/>
      </w:r>
      <w:r w:rsidRPr="00F577CF">
        <w:rPr>
          <w:b/>
          <w:noProof/>
          <w:szCs w:val="20"/>
        </w:rPr>
        <w:t>Г.Ш. Петровская</w:t>
      </w:r>
    </w:p>
    <w:p w14:paraId="2814A34E" w14:textId="77777777" w:rsidR="00F577CF" w:rsidRPr="00F577CF" w:rsidRDefault="00F577CF" w:rsidP="00F577CF">
      <w:pPr>
        <w:jc w:val="both"/>
        <w:rPr>
          <w:bCs/>
        </w:rPr>
      </w:pPr>
    </w:p>
    <w:p w14:paraId="3AC9BDE1" w14:textId="77777777" w:rsidR="00F577CF" w:rsidRPr="00F577CF" w:rsidRDefault="00F577CF" w:rsidP="00525DFE">
      <w:pPr>
        <w:widowControl/>
        <w:numPr>
          <w:ilvl w:val="0"/>
          <w:numId w:val="14"/>
        </w:numPr>
        <w:autoSpaceDE/>
        <w:autoSpaceDN/>
        <w:adjustRightInd/>
        <w:ind w:left="0" w:firstLine="0"/>
        <w:jc w:val="both"/>
        <w:rPr>
          <w:bCs/>
        </w:rPr>
      </w:pPr>
      <w:r w:rsidRPr="00F577CF">
        <w:rPr>
          <w:bCs/>
        </w:rPr>
        <w:t xml:space="preserve">Об итогах исполнения бюджета муниципального образования «Поселок </w:t>
      </w:r>
      <w:proofErr w:type="spellStart"/>
      <w:r w:rsidRPr="00F577CF">
        <w:rPr>
          <w:bCs/>
        </w:rPr>
        <w:t>Айхал</w:t>
      </w:r>
      <w:proofErr w:type="spellEnd"/>
      <w:r w:rsidRPr="00F577CF">
        <w:rPr>
          <w:bCs/>
        </w:rPr>
        <w:t xml:space="preserve">» </w:t>
      </w:r>
      <w:proofErr w:type="spellStart"/>
      <w:r w:rsidRPr="00F577CF">
        <w:rPr>
          <w:bCs/>
        </w:rPr>
        <w:t>Мирнинского</w:t>
      </w:r>
      <w:proofErr w:type="spellEnd"/>
      <w:r w:rsidRPr="00F577CF">
        <w:rPr>
          <w:bCs/>
        </w:rPr>
        <w:t xml:space="preserve"> района Республики Саха (Якутия) за 9 месяцев 2024 года</w:t>
      </w:r>
    </w:p>
    <w:p w14:paraId="688632B5" w14:textId="77777777" w:rsidR="00F577CF" w:rsidRPr="00F577CF" w:rsidRDefault="00F577CF" w:rsidP="00F577CF">
      <w:pPr>
        <w:jc w:val="both"/>
        <w:rPr>
          <w:b/>
          <w:noProof/>
        </w:rPr>
      </w:pPr>
      <w:r w:rsidRPr="00F577CF">
        <w:rPr>
          <w:b/>
        </w:rPr>
        <w:t>А.М. Бочаров</w:t>
      </w:r>
      <w:r w:rsidRPr="00F577CF">
        <w:rPr>
          <w:b/>
        </w:rPr>
        <w:tab/>
      </w:r>
      <w:r w:rsidRPr="00F577CF">
        <w:rPr>
          <w:b/>
        </w:rPr>
        <w:tab/>
      </w:r>
      <w:r w:rsidRPr="00F577CF">
        <w:rPr>
          <w:b/>
        </w:rPr>
        <w:tab/>
      </w:r>
      <w:r w:rsidRPr="00F577CF">
        <w:rPr>
          <w:b/>
        </w:rPr>
        <w:tab/>
      </w:r>
      <w:r w:rsidRPr="00F577CF">
        <w:rPr>
          <w:b/>
        </w:rPr>
        <w:tab/>
      </w:r>
      <w:r w:rsidRPr="00F577CF">
        <w:rPr>
          <w:b/>
          <w:noProof/>
          <w:szCs w:val="20"/>
        </w:rPr>
        <w:t>Г.Ш. Петровская</w:t>
      </w:r>
    </w:p>
    <w:p w14:paraId="7F543F03" w14:textId="77777777" w:rsidR="00F577CF" w:rsidRPr="00F577CF" w:rsidRDefault="00F577CF" w:rsidP="00F577CF">
      <w:pPr>
        <w:jc w:val="both"/>
        <w:rPr>
          <w:bCs/>
        </w:rPr>
      </w:pPr>
    </w:p>
    <w:p w14:paraId="5E02608E" w14:textId="77777777" w:rsidR="00F577CF" w:rsidRPr="00F577CF" w:rsidRDefault="00F577CF" w:rsidP="00525DFE">
      <w:pPr>
        <w:widowControl/>
        <w:numPr>
          <w:ilvl w:val="0"/>
          <w:numId w:val="14"/>
        </w:numPr>
        <w:autoSpaceDE/>
        <w:autoSpaceDN/>
        <w:adjustRightInd/>
        <w:ind w:left="0" w:firstLine="0"/>
        <w:jc w:val="both"/>
        <w:rPr>
          <w:bCs/>
        </w:rPr>
      </w:pPr>
      <w:r w:rsidRPr="00F577CF">
        <w:rPr>
          <w:bCs/>
        </w:rPr>
        <w:t xml:space="preserve">О внесении изменений и дополнений в решение поселкового Совета депутатов от 25 декабря 2023 года V-№ 19-5 «О бюджете муниципального образования «Поселок </w:t>
      </w:r>
      <w:proofErr w:type="spellStart"/>
      <w:r w:rsidRPr="00F577CF">
        <w:rPr>
          <w:bCs/>
        </w:rPr>
        <w:t>Айхал</w:t>
      </w:r>
      <w:proofErr w:type="spellEnd"/>
      <w:r w:rsidRPr="00F577CF">
        <w:rPr>
          <w:bCs/>
        </w:rPr>
        <w:t xml:space="preserve">» </w:t>
      </w:r>
      <w:proofErr w:type="spellStart"/>
      <w:r w:rsidRPr="00F577CF">
        <w:rPr>
          <w:bCs/>
        </w:rPr>
        <w:lastRenderedPageBreak/>
        <w:t>Мирнинского</w:t>
      </w:r>
      <w:proofErr w:type="spellEnd"/>
      <w:r w:rsidRPr="00F577CF">
        <w:rPr>
          <w:bCs/>
        </w:rPr>
        <w:t xml:space="preserve"> района Республики Саха (Якутия) на 2024 год и на плановый период 2025 и 2026 годов»</w:t>
      </w:r>
    </w:p>
    <w:p w14:paraId="1C3F1B34" w14:textId="77777777" w:rsidR="00F577CF" w:rsidRPr="00F577CF" w:rsidRDefault="00F577CF" w:rsidP="00F577CF">
      <w:pPr>
        <w:jc w:val="both"/>
        <w:rPr>
          <w:b/>
          <w:noProof/>
        </w:rPr>
      </w:pPr>
      <w:r w:rsidRPr="00F577CF">
        <w:rPr>
          <w:b/>
        </w:rPr>
        <w:t>А.М. Бочаров</w:t>
      </w:r>
      <w:r w:rsidRPr="00F577CF">
        <w:rPr>
          <w:b/>
        </w:rPr>
        <w:tab/>
      </w:r>
      <w:r w:rsidRPr="00F577CF">
        <w:rPr>
          <w:b/>
        </w:rPr>
        <w:tab/>
      </w:r>
      <w:r w:rsidRPr="00F577CF">
        <w:rPr>
          <w:b/>
        </w:rPr>
        <w:tab/>
      </w:r>
      <w:r w:rsidRPr="00F577CF">
        <w:rPr>
          <w:b/>
        </w:rPr>
        <w:tab/>
      </w:r>
      <w:r w:rsidRPr="00F577CF">
        <w:rPr>
          <w:b/>
        </w:rPr>
        <w:tab/>
      </w:r>
      <w:r w:rsidRPr="00F577CF">
        <w:rPr>
          <w:b/>
          <w:noProof/>
          <w:szCs w:val="20"/>
        </w:rPr>
        <w:t>Г.Ш. Петровская</w:t>
      </w:r>
    </w:p>
    <w:p w14:paraId="3C0357C8" w14:textId="77777777" w:rsidR="00F577CF" w:rsidRPr="00F577CF" w:rsidRDefault="00F577CF" w:rsidP="00F577CF">
      <w:pPr>
        <w:jc w:val="both"/>
        <w:rPr>
          <w:bCs/>
        </w:rPr>
      </w:pPr>
    </w:p>
    <w:p w14:paraId="674B6ED8" w14:textId="77777777" w:rsidR="00F577CF" w:rsidRPr="00F577CF" w:rsidRDefault="00F577CF" w:rsidP="00F577CF">
      <w:pPr>
        <w:jc w:val="both"/>
      </w:pPr>
      <w:r w:rsidRPr="00F577CF">
        <w:t>5.</w:t>
      </w:r>
      <w:r w:rsidRPr="00F577CF">
        <w:tab/>
        <w:t xml:space="preserve">О внесении изменений в Положение о налогах и сборах муниципального образования «Поселок </w:t>
      </w:r>
      <w:proofErr w:type="spellStart"/>
      <w:r w:rsidRPr="00F577CF">
        <w:t>Айхал</w:t>
      </w:r>
      <w:proofErr w:type="spellEnd"/>
      <w:r w:rsidRPr="00F577CF">
        <w:t xml:space="preserve">», утвержденное решением поселкового Совета депутатов от 27.11.2010 № 39-10 (с последующими изменениями и дополнениями </w:t>
      </w:r>
    </w:p>
    <w:p w14:paraId="53E8307B" w14:textId="77777777" w:rsidR="00F577CF" w:rsidRPr="00F577CF" w:rsidRDefault="00F577CF" w:rsidP="00F577CF">
      <w:pPr>
        <w:jc w:val="both"/>
        <w:rPr>
          <w:b/>
          <w:noProof/>
        </w:rPr>
      </w:pPr>
      <w:r w:rsidRPr="00F577CF">
        <w:rPr>
          <w:b/>
        </w:rPr>
        <w:t>А.М. Бочаров</w:t>
      </w:r>
      <w:r w:rsidRPr="00F577CF">
        <w:rPr>
          <w:b/>
        </w:rPr>
        <w:tab/>
      </w:r>
      <w:r w:rsidRPr="00F577CF">
        <w:rPr>
          <w:b/>
        </w:rPr>
        <w:tab/>
      </w:r>
      <w:r w:rsidRPr="00F577CF">
        <w:rPr>
          <w:b/>
        </w:rPr>
        <w:tab/>
      </w:r>
      <w:r w:rsidRPr="00F577CF">
        <w:rPr>
          <w:b/>
        </w:rPr>
        <w:tab/>
      </w:r>
      <w:r w:rsidRPr="00F577CF">
        <w:rPr>
          <w:b/>
        </w:rPr>
        <w:tab/>
      </w:r>
      <w:r w:rsidRPr="00F577CF">
        <w:rPr>
          <w:b/>
          <w:noProof/>
          <w:szCs w:val="20"/>
        </w:rPr>
        <w:t>Г.Ш. Петровская</w:t>
      </w:r>
    </w:p>
    <w:p w14:paraId="0D98BAA0" w14:textId="77777777" w:rsidR="00F577CF" w:rsidRPr="00F577CF" w:rsidRDefault="00F577CF" w:rsidP="00F577CF">
      <w:pPr>
        <w:jc w:val="both"/>
        <w:rPr>
          <w:bCs/>
        </w:rPr>
      </w:pPr>
    </w:p>
    <w:p w14:paraId="373C3ABB" w14:textId="77777777" w:rsidR="00F577CF" w:rsidRPr="00F577CF" w:rsidRDefault="00F577CF" w:rsidP="00F577CF">
      <w:pPr>
        <w:jc w:val="both"/>
        <w:rPr>
          <w:bCs/>
        </w:rPr>
      </w:pPr>
      <w:r w:rsidRPr="00F577CF">
        <w:rPr>
          <w:bCs/>
        </w:rPr>
        <w:t>6.</w:t>
      </w:r>
      <w:r w:rsidRPr="00F577CF">
        <w:rPr>
          <w:bCs/>
        </w:rPr>
        <w:tab/>
        <w:t xml:space="preserve">Об установлении земельного налога на 2025 год на территории муниципального образования «Поселок </w:t>
      </w:r>
      <w:proofErr w:type="spellStart"/>
      <w:r w:rsidRPr="00F577CF">
        <w:rPr>
          <w:bCs/>
        </w:rPr>
        <w:t>Айхал</w:t>
      </w:r>
      <w:proofErr w:type="spellEnd"/>
      <w:r w:rsidRPr="00F577CF">
        <w:rPr>
          <w:bCs/>
        </w:rPr>
        <w:t xml:space="preserve">» </w:t>
      </w:r>
      <w:proofErr w:type="spellStart"/>
      <w:r w:rsidRPr="00F577CF">
        <w:rPr>
          <w:bCs/>
        </w:rPr>
        <w:t>Мирнинского</w:t>
      </w:r>
      <w:proofErr w:type="spellEnd"/>
      <w:r w:rsidRPr="00F577CF">
        <w:rPr>
          <w:bCs/>
        </w:rPr>
        <w:t xml:space="preserve"> района Республики Саха (Якутия)</w:t>
      </w:r>
    </w:p>
    <w:p w14:paraId="1CA5F107" w14:textId="77777777" w:rsidR="00F577CF" w:rsidRPr="00F577CF" w:rsidRDefault="00F577CF" w:rsidP="00F577CF">
      <w:pPr>
        <w:jc w:val="both"/>
        <w:rPr>
          <w:b/>
        </w:rPr>
      </w:pPr>
      <w:proofErr w:type="spellStart"/>
      <w:r w:rsidRPr="00F577CF">
        <w:rPr>
          <w:b/>
        </w:rPr>
        <w:t>А.М.Бочаров</w:t>
      </w:r>
      <w:proofErr w:type="spellEnd"/>
      <w:r w:rsidRPr="00F577CF">
        <w:rPr>
          <w:b/>
        </w:rPr>
        <w:tab/>
      </w:r>
      <w:r w:rsidRPr="00F577CF">
        <w:rPr>
          <w:b/>
        </w:rPr>
        <w:tab/>
      </w:r>
      <w:r w:rsidRPr="00F577CF">
        <w:rPr>
          <w:b/>
        </w:rPr>
        <w:tab/>
      </w:r>
      <w:r w:rsidRPr="00F577CF">
        <w:rPr>
          <w:b/>
        </w:rPr>
        <w:tab/>
      </w:r>
      <w:r w:rsidRPr="00F577CF">
        <w:rPr>
          <w:b/>
        </w:rPr>
        <w:tab/>
      </w:r>
      <w:r w:rsidRPr="00F577CF">
        <w:rPr>
          <w:b/>
          <w:noProof/>
          <w:szCs w:val="20"/>
        </w:rPr>
        <w:t>Г.Ш. Петровская</w:t>
      </w:r>
    </w:p>
    <w:p w14:paraId="251C4BE6" w14:textId="77777777" w:rsidR="00F577CF" w:rsidRPr="00F577CF" w:rsidRDefault="00F577CF" w:rsidP="00F577CF">
      <w:pPr>
        <w:jc w:val="both"/>
        <w:rPr>
          <w:b/>
          <w:bCs/>
        </w:rPr>
      </w:pPr>
    </w:p>
    <w:p w14:paraId="49986C6E" w14:textId="77777777" w:rsidR="00F577CF" w:rsidRPr="00F577CF" w:rsidRDefault="00F577CF" w:rsidP="00F577CF">
      <w:pPr>
        <w:jc w:val="both"/>
        <w:rPr>
          <w:bCs/>
        </w:rPr>
      </w:pPr>
      <w:r w:rsidRPr="00F577CF">
        <w:t>7.</w:t>
      </w:r>
      <w:r w:rsidRPr="00F577CF">
        <w:tab/>
        <w:t xml:space="preserve">Об утверждении ставок арендной платы на земельные участки, находящиеся в собственности муниципального образования «Поселок </w:t>
      </w:r>
      <w:proofErr w:type="spellStart"/>
      <w:r w:rsidRPr="00F577CF">
        <w:t>Айхал</w:t>
      </w:r>
      <w:proofErr w:type="spellEnd"/>
      <w:r w:rsidRPr="00F577CF">
        <w:t xml:space="preserve">» </w:t>
      </w:r>
      <w:proofErr w:type="spellStart"/>
      <w:r w:rsidRPr="00F577CF">
        <w:t>Мирнинского</w:t>
      </w:r>
      <w:proofErr w:type="spellEnd"/>
      <w:r w:rsidRPr="00F577CF">
        <w:t xml:space="preserve"> района Республики Саха (Якутия), на 2025 год</w:t>
      </w:r>
    </w:p>
    <w:p w14:paraId="77848270" w14:textId="77777777" w:rsidR="00F577CF" w:rsidRPr="00F577CF" w:rsidRDefault="00F577CF" w:rsidP="00F577CF">
      <w:pPr>
        <w:ind w:left="360" w:hanging="360"/>
        <w:jc w:val="both"/>
        <w:rPr>
          <w:b/>
          <w:noProof/>
        </w:rPr>
      </w:pPr>
      <w:r w:rsidRPr="00F577CF">
        <w:rPr>
          <w:b/>
        </w:rPr>
        <w:t>А.М. Бочаров</w:t>
      </w:r>
      <w:r w:rsidRPr="00F577CF">
        <w:rPr>
          <w:b/>
        </w:rPr>
        <w:tab/>
      </w:r>
      <w:r w:rsidRPr="00F577CF">
        <w:rPr>
          <w:b/>
        </w:rPr>
        <w:tab/>
      </w:r>
      <w:r w:rsidRPr="00F577CF">
        <w:rPr>
          <w:b/>
        </w:rPr>
        <w:tab/>
      </w:r>
      <w:r w:rsidRPr="00F577CF">
        <w:rPr>
          <w:b/>
        </w:rPr>
        <w:tab/>
      </w:r>
      <w:r w:rsidRPr="00F577CF">
        <w:rPr>
          <w:b/>
        </w:rPr>
        <w:tab/>
      </w:r>
      <w:r w:rsidRPr="00F577CF">
        <w:rPr>
          <w:b/>
          <w:noProof/>
          <w:szCs w:val="20"/>
        </w:rPr>
        <w:t>Г.Ш. Петровская</w:t>
      </w:r>
    </w:p>
    <w:p w14:paraId="318CF1A8" w14:textId="77777777" w:rsidR="00F577CF" w:rsidRPr="00F577CF" w:rsidRDefault="00F577CF" w:rsidP="00F577CF">
      <w:pPr>
        <w:jc w:val="both"/>
      </w:pPr>
    </w:p>
    <w:p w14:paraId="071F9453" w14:textId="77777777" w:rsidR="00F577CF" w:rsidRPr="00F577CF" w:rsidRDefault="00F577CF" w:rsidP="00F577CF">
      <w:pPr>
        <w:jc w:val="both"/>
      </w:pPr>
      <w:r w:rsidRPr="00F577CF">
        <w:t>8.</w:t>
      </w:r>
      <w:r w:rsidRPr="00F577CF">
        <w:tab/>
        <w:t xml:space="preserve">Об утверждении ставок арендной платы за земельные участки государственная собственность на которые не разграничена, расположенные на территории муниципального образования «Посёлок </w:t>
      </w:r>
      <w:proofErr w:type="spellStart"/>
      <w:r w:rsidRPr="00F577CF">
        <w:t>Айхал</w:t>
      </w:r>
      <w:proofErr w:type="spellEnd"/>
      <w:r w:rsidRPr="00F577CF">
        <w:t xml:space="preserve">» </w:t>
      </w:r>
      <w:proofErr w:type="spellStart"/>
      <w:r w:rsidRPr="00F577CF">
        <w:t>Мирнинского</w:t>
      </w:r>
      <w:proofErr w:type="spellEnd"/>
      <w:r w:rsidRPr="00F577CF">
        <w:t xml:space="preserve"> района Республики Саха (Якутия), на 2025 год</w:t>
      </w:r>
    </w:p>
    <w:p w14:paraId="6189E2E8" w14:textId="77777777" w:rsidR="00F577CF" w:rsidRPr="00F577CF" w:rsidRDefault="00F577CF" w:rsidP="00F577CF">
      <w:pPr>
        <w:jc w:val="both"/>
        <w:rPr>
          <w:b/>
        </w:rPr>
      </w:pPr>
      <w:r w:rsidRPr="00F577CF">
        <w:rPr>
          <w:b/>
        </w:rPr>
        <w:t>А.М. Бочаров</w:t>
      </w:r>
      <w:r w:rsidRPr="00F577CF">
        <w:rPr>
          <w:b/>
        </w:rPr>
        <w:tab/>
      </w:r>
      <w:r w:rsidRPr="00F577CF">
        <w:rPr>
          <w:b/>
        </w:rPr>
        <w:tab/>
      </w:r>
      <w:r w:rsidRPr="00F577CF">
        <w:rPr>
          <w:b/>
        </w:rPr>
        <w:tab/>
      </w:r>
      <w:r w:rsidRPr="00F577CF">
        <w:rPr>
          <w:b/>
        </w:rPr>
        <w:tab/>
      </w:r>
      <w:r w:rsidRPr="00F577CF">
        <w:rPr>
          <w:b/>
        </w:rPr>
        <w:tab/>
      </w:r>
      <w:r w:rsidRPr="00F577CF">
        <w:rPr>
          <w:b/>
          <w:noProof/>
          <w:szCs w:val="20"/>
        </w:rPr>
        <w:t>Г.Ш. Петровская</w:t>
      </w:r>
    </w:p>
    <w:p w14:paraId="01D2C550" w14:textId="77777777" w:rsidR="00F577CF" w:rsidRPr="00F577CF" w:rsidRDefault="00F577CF" w:rsidP="00F577CF">
      <w:pPr>
        <w:jc w:val="both"/>
      </w:pPr>
    </w:p>
    <w:p w14:paraId="0DE8382D" w14:textId="77777777" w:rsidR="00F577CF" w:rsidRPr="00F577CF" w:rsidRDefault="00F577CF" w:rsidP="00F577CF">
      <w:pPr>
        <w:jc w:val="both"/>
      </w:pPr>
      <w:r w:rsidRPr="00F577CF">
        <w:t>9.</w:t>
      </w:r>
      <w:r w:rsidRPr="00F577CF">
        <w:tab/>
        <w:t xml:space="preserve">Об утверждении Плана (Программы) приватизации муниципального имущества муниципального образования «Поселок </w:t>
      </w:r>
      <w:proofErr w:type="spellStart"/>
      <w:r w:rsidRPr="00F577CF">
        <w:t>Айхал</w:t>
      </w:r>
      <w:proofErr w:type="spellEnd"/>
      <w:r w:rsidRPr="00F577CF">
        <w:t xml:space="preserve">» </w:t>
      </w:r>
      <w:proofErr w:type="spellStart"/>
      <w:r w:rsidRPr="00F577CF">
        <w:t>Мирнинского</w:t>
      </w:r>
      <w:proofErr w:type="spellEnd"/>
      <w:r w:rsidRPr="00F577CF">
        <w:t xml:space="preserve"> района Республики Саха (Якутия) на 2025 год и плановый период 2026 и 2027 год</w:t>
      </w:r>
    </w:p>
    <w:p w14:paraId="20BFCCFA" w14:textId="77777777" w:rsidR="00F577CF" w:rsidRPr="00F577CF" w:rsidRDefault="00F577CF" w:rsidP="00F577CF">
      <w:pPr>
        <w:jc w:val="both"/>
      </w:pPr>
      <w:proofErr w:type="spellStart"/>
      <w:r w:rsidRPr="00F577CF">
        <w:rPr>
          <w:b/>
        </w:rPr>
        <w:t>А.М.Бочаров</w:t>
      </w:r>
      <w:proofErr w:type="spellEnd"/>
      <w:r w:rsidRPr="00F577CF">
        <w:rPr>
          <w:b/>
        </w:rPr>
        <w:tab/>
      </w:r>
      <w:r w:rsidRPr="00F577CF">
        <w:rPr>
          <w:b/>
        </w:rPr>
        <w:tab/>
      </w:r>
      <w:r w:rsidRPr="00F577CF">
        <w:rPr>
          <w:b/>
        </w:rPr>
        <w:tab/>
      </w:r>
      <w:r w:rsidRPr="00F577CF">
        <w:rPr>
          <w:b/>
        </w:rPr>
        <w:tab/>
      </w:r>
      <w:r w:rsidRPr="00F577CF">
        <w:rPr>
          <w:b/>
        </w:rPr>
        <w:tab/>
      </w:r>
      <w:r w:rsidRPr="00F577CF">
        <w:rPr>
          <w:b/>
          <w:noProof/>
          <w:szCs w:val="20"/>
        </w:rPr>
        <w:t>Г.Ш. Петровская</w:t>
      </w:r>
    </w:p>
    <w:p w14:paraId="792746E4" w14:textId="77777777" w:rsidR="00F577CF" w:rsidRPr="00F577CF" w:rsidRDefault="00F577CF" w:rsidP="00F577CF">
      <w:pPr>
        <w:jc w:val="both"/>
      </w:pPr>
    </w:p>
    <w:p w14:paraId="72D7A23E" w14:textId="77777777" w:rsidR="00F577CF" w:rsidRPr="00F577CF" w:rsidRDefault="00F577CF" w:rsidP="00525DFE">
      <w:pPr>
        <w:widowControl/>
        <w:numPr>
          <w:ilvl w:val="0"/>
          <w:numId w:val="15"/>
        </w:numPr>
        <w:autoSpaceDE/>
        <w:autoSpaceDN/>
        <w:adjustRightInd/>
        <w:ind w:left="0" w:firstLine="0"/>
        <w:jc w:val="both"/>
      </w:pPr>
      <w:r w:rsidRPr="00F577CF">
        <w:t>Отчет об исполнении муниципальных контрактов за 2024 год</w:t>
      </w:r>
    </w:p>
    <w:p w14:paraId="557829D2" w14:textId="77777777" w:rsidR="00F577CF" w:rsidRPr="00F577CF" w:rsidRDefault="00F577CF" w:rsidP="00F577CF">
      <w:pPr>
        <w:jc w:val="both"/>
        <w:rPr>
          <w:b/>
        </w:rPr>
      </w:pPr>
      <w:proofErr w:type="spellStart"/>
      <w:r w:rsidRPr="00F577CF">
        <w:rPr>
          <w:b/>
        </w:rPr>
        <w:t>А.М.Бочаров</w:t>
      </w:r>
      <w:proofErr w:type="spellEnd"/>
      <w:r w:rsidRPr="00F577CF">
        <w:rPr>
          <w:b/>
        </w:rPr>
        <w:tab/>
      </w:r>
      <w:r w:rsidRPr="00F577CF">
        <w:rPr>
          <w:b/>
        </w:rPr>
        <w:tab/>
      </w:r>
      <w:r w:rsidRPr="00F577CF">
        <w:rPr>
          <w:b/>
        </w:rPr>
        <w:tab/>
      </w:r>
      <w:r w:rsidRPr="00F577CF">
        <w:rPr>
          <w:b/>
        </w:rPr>
        <w:tab/>
      </w:r>
      <w:r w:rsidRPr="00F577CF">
        <w:rPr>
          <w:b/>
        </w:rPr>
        <w:tab/>
      </w:r>
      <w:r w:rsidRPr="00F577CF">
        <w:rPr>
          <w:b/>
          <w:noProof/>
          <w:szCs w:val="20"/>
        </w:rPr>
        <w:t>Г.Ш. Петровская</w:t>
      </w:r>
    </w:p>
    <w:p w14:paraId="7DE93C85" w14:textId="77777777" w:rsidR="00F577CF" w:rsidRPr="00F577CF" w:rsidRDefault="00F577CF" w:rsidP="00F577CF">
      <w:pPr>
        <w:jc w:val="both"/>
      </w:pPr>
    </w:p>
    <w:p w14:paraId="77C3B558" w14:textId="77777777" w:rsidR="00F577CF" w:rsidRPr="00F577CF" w:rsidRDefault="00F577CF" w:rsidP="00525DFE">
      <w:pPr>
        <w:widowControl/>
        <w:numPr>
          <w:ilvl w:val="0"/>
          <w:numId w:val="15"/>
        </w:numPr>
        <w:autoSpaceDE/>
        <w:autoSpaceDN/>
        <w:adjustRightInd/>
        <w:ind w:left="0" w:firstLine="0"/>
        <w:jc w:val="both"/>
      </w:pPr>
      <w:r w:rsidRPr="00F577CF">
        <w:rPr>
          <w:bCs/>
        </w:rPr>
        <w:t xml:space="preserve">О внесении изменений в структуру Администрации муниципального образования «Поселок </w:t>
      </w:r>
      <w:proofErr w:type="spellStart"/>
      <w:r w:rsidRPr="00F577CF">
        <w:rPr>
          <w:bCs/>
        </w:rPr>
        <w:t>Айхал</w:t>
      </w:r>
      <w:proofErr w:type="spellEnd"/>
      <w:r w:rsidRPr="00F577CF">
        <w:rPr>
          <w:bCs/>
        </w:rPr>
        <w:t xml:space="preserve">» </w:t>
      </w:r>
      <w:proofErr w:type="spellStart"/>
      <w:r w:rsidRPr="00F577CF">
        <w:rPr>
          <w:bCs/>
        </w:rPr>
        <w:t>Мирнинского</w:t>
      </w:r>
      <w:proofErr w:type="spellEnd"/>
      <w:r w:rsidRPr="00F577CF">
        <w:rPr>
          <w:bCs/>
        </w:rPr>
        <w:t xml:space="preserve"> района Республики Саха (Якутия)</w:t>
      </w:r>
      <w:r w:rsidRPr="00F577CF">
        <w:t>, утвержденную решением поселкового Совета депутатов от 16.12.2011 № 51-6 (с последующими изменениями и дополнениями)</w:t>
      </w:r>
    </w:p>
    <w:p w14:paraId="2A10FB10" w14:textId="77777777" w:rsidR="00F577CF" w:rsidRPr="00F577CF" w:rsidRDefault="00F577CF" w:rsidP="00F577CF">
      <w:pPr>
        <w:jc w:val="both"/>
        <w:rPr>
          <w:b/>
          <w:noProof/>
          <w:szCs w:val="20"/>
        </w:rPr>
      </w:pPr>
      <w:proofErr w:type="spellStart"/>
      <w:r w:rsidRPr="00F577CF">
        <w:rPr>
          <w:b/>
        </w:rPr>
        <w:t>А.М.Бочаров</w:t>
      </w:r>
      <w:proofErr w:type="spellEnd"/>
      <w:r w:rsidRPr="00F577CF">
        <w:rPr>
          <w:b/>
        </w:rPr>
        <w:tab/>
      </w:r>
      <w:r w:rsidRPr="00F577CF">
        <w:rPr>
          <w:b/>
        </w:rPr>
        <w:tab/>
      </w:r>
      <w:r w:rsidRPr="00F577CF">
        <w:rPr>
          <w:b/>
        </w:rPr>
        <w:tab/>
      </w:r>
      <w:r w:rsidRPr="00F577CF">
        <w:rPr>
          <w:b/>
        </w:rPr>
        <w:tab/>
      </w:r>
      <w:r w:rsidRPr="00F577CF">
        <w:rPr>
          <w:b/>
        </w:rPr>
        <w:tab/>
      </w:r>
      <w:r w:rsidRPr="00F577CF">
        <w:rPr>
          <w:b/>
          <w:noProof/>
          <w:szCs w:val="20"/>
        </w:rPr>
        <w:t>Г.Ш. Петровская</w:t>
      </w:r>
    </w:p>
    <w:p w14:paraId="687C65A8" w14:textId="77777777" w:rsidR="00F577CF" w:rsidRPr="00F577CF" w:rsidRDefault="00F577CF" w:rsidP="00F577CF">
      <w:pPr>
        <w:jc w:val="both"/>
      </w:pPr>
    </w:p>
    <w:p w14:paraId="0754DDDD" w14:textId="77777777" w:rsidR="00F577CF" w:rsidRPr="00F577CF" w:rsidRDefault="00F577CF" w:rsidP="00525DFE">
      <w:pPr>
        <w:widowControl/>
        <w:numPr>
          <w:ilvl w:val="0"/>
          <w:numId w:val="15"/>
        </w:numPr>
        <w:autoSpaceDE/>
        <w:autoSpaceDN/>
        <w:adjustRightInd/>
        <w:ind w:left="0" w:firstLine="0"/>
        <w:jc w:val="both"/>
      </w:pPr>
      <w:r w:rsidRPr="00F577CF">
        <w:t xml:space="preserve">О внесении изменений в Перечень муниципальных должностей и должностей муниципальной службы Администрации муниципального образования «Поселок </w:t>
      </w:r>
      <w:proofErr w:type="spellStart"/>
      <w:r w:rsidRPr="00F577CF">
        <w:t>Айхал</w:t>
      </w:r>
      <w:proofErr w:type="spellEnd"/>
      <w:r w:rsidRPr="00F577CF">
        <w:t xml:space="preserve">» </w:t>
      </w:r>
      <w:proofErr w:type="spellStart"/>
      <w:r w:rsidRPr="00F577CF">
        <w:t>Мирнинского</w:t>
      </w:r>
      <w:proofErr w:type="spellEnd"/>
      <w:r w:rsidRPr="00F577CF">
        <w:t xml:space="preserve"> района Республики Саха (Якутия), утвержденный решением поселкового Совета депутатов от 28.12.2010 №41-7» (с последующими изменениями и дополнениями)</w:t>
      </w:r>
    </w:p>
    <w:p w14:paraId="5DD0161D" w14:textId="77777777" w:rsidR="00F577CF" w:rsidRPr="00F577CF" w:rsidRDefault="00F577CF" w:rsidP="00F577CF">
      <w:pPr>
        <w:jc w:val="both"/>
        <w:rPr>
          <w:b/>
          <w:noProof/>
          <w:szCs w:val="20"/>
        </w:rPr>
      </w:pPr>
      <w:proofErr w:type="spellStart"/>
      <w:r w:rsidRPr="00F577CF">
        <w:rPr>
          <w:b/>
        </w:rPr>
        <w:t>А.М.Бочаров</w:t>
      </w:r>
      <w:proofErr w:type="spellEnd"/>
      <w:r w:rsidRPr="00F577CF">
        <w:rPr>
          <w:b/>
        </w:rPr>
        <w:tab/>
      </w:r>
      <w:r w:rsidRPr="00F577CF">
        <w:rPr>
          <w:b/>
        </w:rPr>
        <w:tab/>
      </w:r>
      <w:r w:rsidRPr="00F577CF">
        <w:rPr>
          <w:b/>
        </w:rPr>
        <w:tab/>
      </w:r>
      <w:r w:rsidRPr="00F577CF">
        <w:rPr>
          <w:b/>
        </w:rPr>
        <w:tab/>
      </w:r>
      <w:r w:rsidRPr="00F577CF">
        <w:rPr>
          <w:b/>
        </w:rPr>
        <w:tab/>
      </w:r>
      <w:r w:rsidRPr="00F577CF">
        <w:rPr>
          <w:b/>
          <w:noProof/>
          <w:szCs w:val="20"/>
        </w:rPr>
        <w:t>Г.Ш. Петровская</w:t>
      </w:r>
    </w:p>
    <w:p w14:paraId="12ED4488" w14:textId="77777777" w:rsidR="00F577CF" w:rsidRPr="00F577CF" w:rsidRDefault="00F577CF" w:rsidP="00F577CF">
      <w:pPr>
        <w:jc w:val="both"/>
      </w:pPr>
    </w:p>
    <w:p w14:paraId="336AE1C2" w14:textId="77777777" w:rsidR="00F577CF" w:rsidRPr="00F577CF" w:rsidRDefault="00F577CF" w:rsidP="00525DFE">
      <w:pPr>
        <w:widowControl/>
        <w:numPr>
          <w:ilvl w:val="0"/>
          <w:numId w:val="15"/>
        </w:numPr>
        <w:autoSpaceDE/>
        <w:autoSpaceDN/>
        <w:adjustRightInd/>
        <w:ind w:left="0" w:firstLine="0"/>
        <w:jc w:val="both"/>
      </w:pPr>
      <w:r w:rsidRPr="00F577CF">
        <w:t>О передаче осуществления отдельных полномочий по решению вопросов местного значения в области градостроительной деятельности муниципальному району «</w:t>
      </w:r>
      <w:proofErr w:type="spellStart"/>
      <w:r w:rsidRPr="00F577CF">
        <w:t>Мирнинский</w:t>
      </w:r>
      <w:proofErr w:type="spellEnd"/>
      <w:r w:rsidRPr="00F577CF">
        <w:t xml:space="preserve"> район» Республики Саха (Якутия)</w:t>
      </w:r>
    </w:p>
    <w:p w14:paraId="2663ACD7" w14:textId="77777777" w:rsidR="00F577CF" w:rsidRPr="00F577CF" w:rsidRDefault="00F577CF" w:rsidP="00F577CF">
      <w:pPr>
        <w:jc w:val="both"/>
        <w:rPr>
          <w:b/>
          <w:noProof/>
          <w:szCs w:val="20"/>
        </w:rPr>
      </w:pPr>
      <w:proofErr w:type="spellStart"/>
      <w:r w:rsidRPr="00F577CF">
        <w:rPr>
          <w:b/>
        </w:rPr>
        <w:t>А.М.Бочаров</w:t>
      </w:r>
      <w:proofErr w:type="spellEnd"/>
      <w:r w:rsidRPr="00F577CF">
        <w:rPr>
          <w:b/>
        </w:rPr>
        <w:tab/>
      </w:r>
      <w:r w:rsidRPr="00F577CF">
        <w:rPr>
          <w:b/>
        </w:rPr>
        <w:tab/>
      </w:r>
      <w:r w:rsidRPr="00F577CF">
        <w:rPr>
          <w:b/>
        </w:rPr>
        <w:tab/>
      </w:r>
      <w:r w:rsidRPr="00F577CF">
        <w:rPr>
          <w:b/>
        </w:rPr>
        <w:tab/>
      </w:r>
      <w:r w:rsidRPr="00F577CF">
        <w:rPr>
          <w:b/>
        </w:rPr>
        <w:tab/>
      </w:r>
      <w:r w:rsidRPr="00F577CF">
        <w:rPr>
          <w:b/>
          <w:noProof/>
          <w:szCs w:val="20"/>
        </w:rPr>
        <w:t>Г.Ш. Петровская</w:t>
      </w:r>
    </w:p>
    <w:p w14:paraId="58EA7405" w14:textId="77777777" w:rsidR="00F577CF" w:rsidRPr="00F577CF" w:rsidRDefault="00F577CF" w:rsidP="00F577CF">
      <w:pPr>
        <w:jc w:val="both"/>
      </w:pPr>
    </w:p>
    <w:p w14:paraId="3571BB55" w14:textId="77777777" w:rsidR="00F577CF" w:rsidRPr="00F577CF" w:rsidRDefault="00F577CF" w:rsidP="00525DFE">
      <w:pPr>
        <w:widowControl/>
        <w:numPr>
          <w:ilvl w:val="0"/>
          <w:numId w:val="15"/>
        </w:numPr>
        <w:autoSpaceDE/>
        <w:autoSpaceDN/>
        <w:adjustRightInd/>
        <w:ind w:left="0" w:firstLine="0"/>
        <w:jc w:val="both"/>
      </w:pPr>
      <w:r w:rsidRPr="00F577CF">
        <w:t>О проведении очередной сессии поселкового Совета депутатов</w:t>
      </w:r>
    </w:p>
    <w:p w14:paraId="672C8BB6" w14:textId="77777777" w:rsidR="00F577CF" w:rsidRPr="00F577CF" w:rsidRDefault="00F577CF" w:rsidP="00F577CF">
      <w:pPr>
        <w:jc w:val="both"/>
        <w:rPr>
          <w:b/>
        </w:rPr>
      </w:pPr>
      <w:r w:rsidRPr="00F577CF">
        <w:rPr>
          <w:b/>
        </w:rPr>
        <w:t>А.М. Бочаров</w:t>
      </w:r>
    </w:p>
    <w:p w14:paraId="633F432B" w14:textId="77777777" w:rsidR="00F577CF" w:rsidRPr="00F577CF" w:rsidRDefault="00F577CF" w:rsidP="00F577CF">
      <w:pPr>
        <w:keepNext/>
        <w:jc w:val="center"/>
        <w:outlineLvl w:val="1"/>
        <w:rPr>
          <w:bCs/>
        </w:rPr>
      </w:pPr>
    </w:p>
    <w:p w14:paraId="0D00AA1B" w14:textId="77777777" w:rsidR="00F577CF" w:rsidRPr="00F577CF" w:rsidRDefault="00F577CF" w:rsidP="00F577CF">
      <w:pPr>
        <w:keepNext/>
        <w:jc w:val="center"/>
        <w:outlineLvl w:val="1"/>
        <w:rPr>
          <w:bCs/>
        </w:rPr>
      </w:pPr>
    </w:p>
    <w:p w14:paraId="32F8AB2C" w14:textId="77777777" w:rsidR="00F577CF" w:rsidRPr="00F577CF" w:rsidRDefault="00F577CF" w:rsidP="00F577CF">
      <w:pPr>
        <w:keepNext/>
        <w:jc w:val="center"/>
        <w:outlineLvl w:val="1"/>
        <w:rPr>
          <w:bCs/>
        </w:rPr>
      </w:pPr>
      <w:r w:rsidRPr="00F577CF">
        <w:rPr>
          <w:bCs/>
        </w:rPr>
        <w:t>РОССИЙСКАЯ ФЕДЕРАЦИЯ (РОССИЯ)</w:t>
      </w:r>
    </w:p>
    <w:p w14:paraId="08CB7999" w14:textId="77777777" w:rsidR="00F577CF" w:rsidRPr="00F577CF" w:rsidRDefault="00F577CF" w:rsidP="00F577CF">
      <w:pPr>
        <w:jc w:val="center"/>
      </w:pPr>
      <w:r w:rsidRPr="00F577CF">
        <w:t>РЕСПУБЛИКА САХА (ЯКУТИЯ)</w:t>
      </w:r>
    </w:p>
    <w:p w14:paraId="0104A86B" w14:textId="77777777" w:rsidR="00F577CF" w:rsidRPr="00F577CF" w:rsidRDefault="00F577CF" w:rsidP="00F577CF">
      <w:pPr>
        <w:jc w:val="center"/>
      </w:pPr>
      <w:r w:rsidRPr="00F577CF">
        <w:t>МИРНИНСКИЙ РАЙОН</w:t>
      </w:r>
    </w:p>
    <w:p w14:paraId="2ABDCF70" w14:textId="77777777" w:rsidR="00F577CF" w:rsidRPr="00F577CF" w:rsidRDefault="00F577CF" w:rsidP="00F577CF">
      <w:pPr>
        <w:jc w:val="center"/>
      </w:pPr>
      <w:r w:rsidRPr="00F577CF">
        <w:t>МУНИЦИПАЛЬНОЕ ОБРАЗОВАНИЕ «ПОСЕЛОК АЙХАЛ»</w:t>
      </w:r>
    </w:p>
    <w:p w14:paraId="4ECBC8DD" w14:textId="77777777" w:rsidR="00F577CF" w:rsidRPr="00F577CF" w:rsidRDefault="00F577CF" w:rsidP="00F577CF">
      <w:pPr>
        <w:jc w:val="center"/>
      </w:pPr>
      <w:r w:rsidRPr="00F577CF">
        <w:t>ПОСЕЛКОВЫЙ СОВЕТ ДЕПУТАТОВ</w:t>
      </w:r>
    </w:p>
    <w:p w14:paraId="7AE5AF12" w14:textId="77777777" w:rsidR="00F577CF" w:rsidRPr="00F577CF" w:rsidRDefault="00F577CF" w:rsidP="00F577CF">
      <w:pPr>
        <w:jc w:val="center"/>
      </w:pPr>
      <w:r w:rsidRPr="00F577CF">
        <w:rPr>
          <w:lang w:val="en-US"/>
        </w:rPr>
        <w:t>XXX</w:t>
      </w:r>
      <w:r w:rsidRPr="00F577CF">
        <w:t xml:space="preserve"> СЕССИЯ</w:t>
      </w:r>
    </w:p>
    <w:p w14:paraId="587A3388" w14:textId="77777777" w:rsidR="00F577CF" w:rsidRPr="00F577CF" w:rsidRDefault="00F577CF" w:rsidP="00F577CF">
      <w:pPr>
        <w:jc w:val="center"/>
        <w:rPr>
          <w:bCs/>
        </w:rPr>
      </w:pPr>
      <w:r w:rsidRPr="00F577CF">
        <w:rPr>
          <w:bCs/>
        </w:rPr>
        <w:t>РЕШЕНИЕ</w:t>
      </w:r>
    </w:p>
    <w:p w14:paraId="6317DB1F" w14:textId="77777777" w:rsidR="00F577CF" w:rsidRPr="00F577CF" w:rsidRDefault="00F577CF" w:rsidP="00F577CF">
      <w:pPr>
        <w:jc w:val="center"/>
        <w:rPr>
          <w:bCs/>
        </w:rPr>
      </w:pPr>
    </w:p>
    <w:tbl>
      <w:tblPr>
        <w:tblW w:w="0" w:type="auto"/>
        <w:tblLook w:val="04A0" w:firstRow="1" w:lastRow="0" w:firstColumn="1" w:lastColumn="0" w:noHBand="0" w:noVBand="1"/>
      </w:tblPr>
      <w:tblGrid>
        <w:gridCol w:w="4971"/>
        <w:gridCol w:w="4950"/>
      </w:tblGrid>
      <w:tr w:rsidR="00F577CF" w:rsidRPr="00F577CF" w14:paraId="2A4A4227" w14:textId="77777777" w:rsidTr="00F829CB">
        <w:tc>
          <w:tcPr>
            <w:tcW w:w="5210" w:type="dxa"/>
          </w:tcPr>
          <w:p w14:paraId="253E11A0" w14:textId="77777777" w:rsidR="00F577CF" w:rsidRPr="00F577CF" w:rsidRDefault="00F577CF" w:rsidP="00F829CB">
            <w:pPr>
              <w:rPr>
                <w:bCs/>
              </w:rPr>
            </w:pPr>
            <w:r w:rsidRPr="00F577CF">
              <w:rPr>
                <w:bCs/>
              </w:rPr>
              <w:t>«26» ноября 2024 года</w:t>
            </w:r>
          </w:p>
        </w:tc>
        <w:tc>
          <w:tcPr>
            <w:tcW w:w="5211" w:type="dxa"/>
          </w:tcPr>
          <w:p w14:paraId="5936E70A" w14:textId="77777777" w:rsidR="00F577CF" w:rsidRPr="00F577CF" w:rsidRDefault="00F577CF" w:rsidP="00F829CB">
            <w:pPr>
              <w:jc w:val="right"/>
              <w:rPr>
                <w:bCs/>
              </w:rPr>
            </w:pPr>
            <w:r w:rsidRPr="00F577CF">
              <w:rPr>
                <w:lang w:val="en-US"/>
              </w:rPr>
              <w:t>V-</w:t>
            </w:r>
            <w:r w:rsidRPr="00F577CF">
              <w:t>№ 30-2</w:t>
            </w:r>
          </w:p>
        </w:tc>
      </w:tr>
    </w:tbl>
    <w:p w14:paraId="7DD88BA2" w14:textId="77777777" w:rsidR="00F577CF" w:rsidRPr="00F577CF" w:rsidRDefault="00F577CF" w:rsidP="00F577CF">
      <w:pPr>
        <w:jc w:val="both"/>
        <w:rPr>
          <w:bCs/>
        </w:rPr>
      </w:pPr>
    </w:p>
    <w:p w14:paraId="7771D244" w14:textId="77777777" w:rsidR="00F577CF" w:rsidRPr="00F577CF" w:rsidRDefault="00F577CF" w:rsidP="00F577CF">
      <w:pPr>
        <w:jc w:val="center"/>
        <w:rPr>
          <w:b/>
          <w:i/>
          <w:iCs/>
          <w:color w:val="000000"/>
        </w:rPr>
      </w:pPr>
      <w:r w:rsidRPr="00F577CF">
        <w:rPr>
          <w:b/>
          <w:bCs/>
        </w:rPr>
        <w:t xml:space="preserve">Об утверждении порядка предоставления дополнительных гарантий лицу, замещающему муниципальную должность в администрации муниципального образования «Поселок </w:t>
      </w:r>
      <w:proofErr w:type="spellStart"/>
      <w:r w:rsidRPr="00F577CF">
        <w:rPr>
          <w:b/>
          <w:bCs/>
        </w:rPr>
        <w:t>Айхал</w:t>
      </w:r>
      <w:proofErr w:type="spellEnd"/>
      <w:r w:rsidRPr="00F577CF">
        <w:rPr>
          <w:b/>
          <w:bCs/>
        </w:rPr>
        <w:t xml:space="preserve">» </w:t>
      </w:r>
      <w:proofErr w:type="spellStart"/>
      <w:r w:rsidRPr="00F577CF">
        <w:rPr>
          <w:b/>
          <w:bCs/>
        </w:rPr>
        <w:t>Мирнинского</w:t>
      </w:r>
      <w:proofErr w:type="spellEnd"/>
      <w:r w:rsidRPr="00F577CF">
        <w:rPr>
          <w:b/>
          <w:bCs/>
        </w:rPr>
        <w:t xml:space="preserve"> района Республики Саха (Якутия)</w:t>
      </w:r>
    </w:p>
    <w:p w14:paraId="649C63D3" w14:textId="77777777" w:rsidR="00F577CF" w:rsidRPr="00F577CF" w:rsidRDefault="00F577CF" w:rsidP="00F577CF">
      <w:pPr>
        <w:jc w:val="both"/>
        <w:rPr>
          <w:b/>
        </w:rPr>
      </w:pPr>
    </w:p>
    <w:p w14:paraId="5EAE8FDC" w14:textId="77777777" w:rsidR="00F577CF" w:rsidRPr="00F577CF" w:rsidRDefault="00F577CF" w:rsidP="00F577CF">
      <w:pPr>
        <w:shd w:val="clear" w:color="auto" w:fill="FFFFFF"/>
        <w:ind w:firstLine="709"/>
        <w:jc w:val="both"/>
        <w:rPr>
          <w:b/>
          <w:color w:val="000000"/>
        </w:rPr>
      </w:pPr>
      <w:r w:rsidRPr="00F577CF">
        <w:rPr>
          <w:color w:val="000000"/>
        </w:rPr>
        <w:t xml:space="preserve">В соответствии с частью 5.1 статьи 40 Федерального закона от 6 октября 2003 года № 131-ФЗ «Об общих принципах организации местного самоуправления в Российской Федерации», подпунктом 4 пункта 9.3 статьи 29 Устава муниципального образования «Поселок </w:t>
      </w:r>
      <w:proofErr w:type="spellStart"/>
      <w:r w:rsidRPr="00F577CF">
        <w:rPr>
          <w:color w:val="000000"/>
        </w:rPr>
        <w:t>Айхал</w:t>
      </w:r>
      <w:proofErr w:type="spellEnd"/>
      <w:r w:rsidRPr="00F577CF">
        <w:rPr>
          <w:color w:val="000000"/>
        </w:rPr>
        <w:t xml:space="preserve">» </w:t>
      </w:r>
      <w:proofErr w:type="spellStart"/>
      <w:r w:rsidRPr="00F577CF">
        <w:rPr>
          <w:color w:val="000000"/>
        </w:rPr>
        <w:t>Мирнинского</w:t>
      </w:r>
      <w:proofErr w:type="spellEnd"/>
      <w:r w:rsidRPr="00F577CF">
        <w:rPr>
          <w:color w:val="000000"/>
        </w:rPr>
        <w:t xml:space="preserve"> района Республики Саха (Якутия), </w:t>
      </w:r>
      <w:r w:rsidRPr="00F577CF">
        <w:rPr>
          <w:b/>
          <w:color w:val="000000"/>
        </w:rPr>
        <w:t>поселковый Совет депутатов решил:</w:t>
      </w:r>
    </w:p>
    <w:p w14:paraId="69D1CE93" w14:textId="77777777" w:rsidR="00F577CF" w:rsidRPr="00F577CF" w:rsidRDefault="00F577CF" w:rsidP="00525DFE">
      <w:pPr>
        <w:numPr>
          <w:ilvl w:val="0"/>
          <w:numId w:val="16"/>
        </w:numPr>
        <w:autoSpaceDE/>
        <w:autoSpaceDN/>
        <w:adjustRightInd/>
        <w:ind w:left="0" w:firstLine="567"/>
        <w:jc w:val="both"/>
        <w:rPr>
          <w:color w:val="000000"/>
        </w:rPr>
      </w:pPr>
      <w:r w:rsidRPr="00F577CF">
        <w:rPr>
          <w:color w:val="000000"/>
        </w:rPr>
        <w:t xml:space="preserve">Утвердить прилагаемый «Порядок </w:t>
      </w:r>
      <w:r w:rsidRPr="00F577CF">
        <w:rPr>
          <w:bCs/>
          <w:color w:val="000000"/>
        </w:rPr>
        <w:t xml:space="preserve">предоставления дополнительных гарантий лицу, замещающему муниципальную должность в администрации муниципального образования «Поселок </w:t>
      </w:r>
      <w:proofErr w:type="spellStart"/>
      <w:r w:rsidRPr="00F577CF">
        <w:rPr>
          <w:bCs/>
          <w:color w:val="000000"/>
        </w:rPr>
        <w:t>Айхал</w:t>
      </w:r>
      <w:proofErr w:type="spellEnd"/>
      <w:r w:rsidRPr="00F577CF">
        <w:rPr>
          <w:bCs/>
          <w:color w:val="000000"/>
        </w:rPr>
        <w:t xml:space="preserve">» </w:t>
      </w:r>
      <w:proofErr w:type="spellStart"/>
      <w:r w:rsidRPr="00F577CF">
        <w:rPr>
          <w:bCs/>
          <w:color w:val="000000"/>
        </w:rPr>
        <w:t>Мирнинского</w:t>
      </w:r>
      <w:proofErr w:type="spellEnd"/>
      <w:r w:rsidRPr="00F577CF">
        <w:rPr>
          <w:bCs/>
          <w:color w:val="000000"/>
        </w:rPr>
        <w:t xml:space="preserve"> района Республики Саха (Якутия)».</w:t>
      </w:r>
    </w:p>
    <w:p w14:paraId="30EECD92" w14:textId="77777777" w:rsidR="00F577CF" w:rsidRPr="00F577CF" w:rsidRDefault="00F577CF" w:rsidP="00F577CF">
      <w:pPr>
        <w:ind w:firstLine="567"/>
        <w:jc w:val="both"/>
      </w:pPr>
      <w:r w:rsidRPr="00F577CF">
        <w:t>2.</w:t>
      </w:r>
      <w:r w:rsidRPr="00F577CF">
        <w:tab/>
        <w:t xml:space="preserve">Обнародовать (опубликовать) настоящее решение в информационном бюллетене «Вестник </w:t>
      </w:r>
      <w:proofErr w:type="spellStart"/>
      <w:r w:rsidRPr="00F577CF">
        <w:t>Айхала</w:t>
      </w:r>
      <w:proofErr w:type="spellEnd"/>
      <w:r w:rsidRPr="00F577CF">
        <w:t xml:space="preserve">» и разместить на официальном сайте администрации МО «Поселок </w:t>
      </w:r>
      <w:proofErr w:type="spellStart"/>
      <w:r w:rsidRPr="00F577CF">
        <w:t>Айхал</w:t>
      </w:r>
      <w:proofErr w:type="spellEnd"/>
      <w:r w:rsidRPr="00F577CF">
        <w:t>» (</w:t>
      </w:r>
      <w:hyperlink r:id="rId25" w:history="1">
        <w:r w:rsidRPr="00F577CF">
          <w:rPr>
            <w:u w:val="single"/>
            <w:lang w:val="en-US"/>
          </w:rPr>
          <w:t>www</w:t>
        </w:r>
        <w:r w:rsidRPr="00F577CF">
          <w:rPr>
            <w:u w:val="single"/>
          </w:rPr>
          <w:t>.</w:t>
        </w:r>
        <w:proofErr w:type="spellStart"/>
        <w:r w:rsidRPr="00F577CF">
          <w:rPr>
            <w:u w:val="single"/>
          </w:rPr>
          <w:t>мо-айхал.</w:t>
        </w:r>
      </w:hyperlink>
      <w:r w:rsidRPr="00F577CF">
        <w:rPr>
          <w:u w:val="single"/>
        </w:rPr>
        <w:t>рф</w:t>
      </w:r>
      <w:proofErr w:type="spellEnd"/>
      <w:r w:rsidRPr="00F577CF">
        <w:t>).</w:t>
      </w:r>
    </w:p>
    <w:p w14:paraId="545130A8" w14:textId="77777777" w:rsidR="00F577CF" w:rsidRPr="00F577CF" w:rsidRDefault="00F577CF" w:rsidP="00F577CF">
      <w:pPr>
        <w:ind w:firstLine="567"/>
        <w:jc w:val="both"/>
      </w:pPr>
      <w:r w:rsidRPr="00F577CF">
        <w:t>3.</w:t>
      </w:r>
      <w:r w:rsidRPr="00F577CF">
        <w:tab/>
        <w:t>Настоящее решение вступает в силу с момента официального опубликования (обнародования)</w:t>
      </w:r>
    </w:p>
    <w:p w14:paraId="49C475F9" w14:textId="77777777" w:rsidR="00F577CF" w:rsidRPr="00F577CF" w:rsidRDefault="00F577CF" w:rsidP="00F577CF">
      <w:pPr>
        <w:ind w:firstLine="567"/>
        <w:jc w:val="both"/>
      </w:pPr>
      <w:r w:rsidRPr="00F577CF">
        <w:t>4.</w:t>
      </w:r>
      <w:r w:rsidRPr="00F577CF">
        <w:tab/>
        <w:t>Контроль за исполнением настоящего решения возложить на председателя поселкового Совета депутатов.</w:t>
      </w:r>
    </w:p>
    <w:p w14:paraId="10EE9C3D" w14:textId="77777777" w:rsidR="00F577CF" w:rsidRPr="00F577CF" w:rsidRDefault="00F577CF" w:rsidP="00F577CF">
      <w:pPr>
        <w:ind w:firstLine="539"/>
        <w:jc w:val="both"/>
      </w:pPr>
    </w:p>
    <w:tbl>
      <w:tblPr>
        <w:tblW w:w="5016" w:type="pct"/>
        <w:tblLook w:val="04A0" w:firstRow="1" w:lastRow="0" w:firstColumn="1" w:lastColumn="0" w:noHBand="0" w:noVBand="1"/>
      </w:tblPr>
      <w:tblGrid>
        <w:gridCol w:w="5532"/>
        <w:gridCol w:w="4421"/>
      </w:tblGrid>
      <w:tr w:rsidR="00F577CF" w:rsidRPr="00F577CF" w14:paraId="4714C8F8" w14:textId="77777777" w:rsidTr="00F829CB">
        <w:trPr>
          <w:trHeight w:val="718"/>
        </w:trPr>
        <w:tc>
          <w:tcPr>
            <w:tcW w:w="2779" w:type="pct"/>
          </w:tcPr>
          <w:p w14:paraId="2CEC8E47" w14:textId="77777777" w:rsidR="00F577CF" w:rsidRPr="00F577CF" w:rsidRDefault="00F577CF" w:rsidP="00F829CB">
            <w:pPr>
              <w:jc w:val="both"/>
              <w:rPr>
                <w:b/>
              </w:rPr>
            </w:pPr>
            <w:r w:rsidRPr="00F577CF">
              <w:rPr>
                <w:b/>
              </w:rPr>
              <w:t>Глава поселка</w:t>
            </w:r>
          </w:p>
          <w:p w14:paraId="0A1B0387" w14:textId="77777777" w:rsidR="00F577CF" w:rsidRPr="00F577CF" w:rsidRDefault="00F577CF" w:rsidP="00F829CB">
            <w:pPr>
              <w:jc w:val="both"/>
              <w:rPr>
                <w:b/>
              </w:rPr>
            </w:pPr>
          </w:p>
          <w:p w14:paraId="4962FB54" w14:textId="77777777" w:rsidR="00F577CF" w:rsidRPr="00F577CF" w:rsidRDefault="00F577CF" w:rsidP="00F829CB">
            <w:pPr>
              <w:jc w:val="both"/>
            </w:pPr>
            <w:r w:rsidRPr="00F577CF">
              <w:rPr>
                <w:b/>
              </w:rPr>
              <w:t>_______________________Г.Ш. Петровская</w:t>
            </w:r>
          </w:p>
        </w:tc>
        <w:tc>
          <w:tcPr>
            <w:tcW w:w="2221" w:type="pct"/>
          </w:tcPr>
          <w:p w14:paraId="7550A293" w14:textId="77777777" w:rsidR="00F577CF" w:rsidRPr="00F577CF" w:rsidRDefault="00F577CF" w:rsidP="00F829CB">
            <w:pPr>
              <w:tabs>
                <w:tab w:val="left" w:pos="360"/>
              </w:tabs>
              <w:jc w:val="both"/>
              <w:rPr>
                <w:b/>
              </w:rPr>
            </w:pPr>
            <w:r w:rsidRPr="00F577CF">
              <w:rPr>
                <w:b/>
              </w:rPr>
              <w:t>Председатель</w:t>
            </w:r>
          </w:p>
          <w:p w14:paraId="3179D22C" w14:textId="77777777" w:rsidR="00F577CF" w:rsidRPr="00F577CF" w:rsidRDefault="00F577CF" w:rsidP="00F829CB">
            <w:pPr>
              <w:tabs>
                <w:tab w:val="left" w:pos="360"/>
              </w:tabs>
              <w:jc w:val="both"/>
              <w:rPr>
                <w:b/>
              </w:rPr>
            </w:pPr>
            <w:r w:rsidRPr="00F577CF">
              <w:rPr>
                <w:b/>
              </w:rPr>
              <w:t>поселкового Совета депутатов</w:t>
            </w:r>
          </w:p>
          <w:p w14:paraId="2980A3B3" w14:textId="77777777" w:rsidR="00F577CF" w:rsidRPr="00F577CF" w:rsidRDefault="00F577CF" w:rsidP="00F829CB">
            <w:pPr>
              <w:tabs>
                <w:tab w:val="left" w:pos="360"/>
              </w:tabs>
              <w:jc w:val="both"/>
            </w:pPr>
            <w:r w:rsidRPr="00F577CF">
              <w:rPr>
                <w:b/>
              </w:rPr>
              <w:t>_______________________А.М. Бочаров</w:t>
            </w:r>
          </w:p>
        </w:tc>
      </w:tr>
    </w:tbl>
    <w:p w14:paraId="036E9BC1" w14:textId="77777777" w:rsidR="00F577CF" w:rsidRPr="00F577CF" w:rsidRDefault="00F577CF" w:rsidP="00F577CF">
      <w:pPr>
        <w:ind w:left="5954"/>
      </w:pPr>
    </w:p>
    <w:p w14:paraId="4559DD6E" w14:textId="77777777" w:rsidR="00F577CF" w:rsidRPr="00F577CF" w:rsidRDefault="00F577CF" w:rsidP="00F577CF">
      <w:pPr>
        <w:ind w:left="5954"/>
      </w:pPr>
      <w:r w:rsidRPr="00F577CF">
        <w:t>Утвержден решением</w:t>
      </w:r>
    </w:p>
    <w:p w14:paraId="2390A625" w14:textId="77777777" w:rsidR="00F577CF" w:rsidRPr="00F577CF" w:rsidRDefault="00F577CF" w:rsidP="00F577CF">
      <w:pPr>
        <w:ind w:left="5954"/>
      </w:pPr>
      <w:r w:rsidRPr="00F577CF">
        <w:t>поселкового Совета депутатов</w:t>
      </w:r>
    </w:p>
    <w:p w14:paraId="7F42A378" w14:textId="77777777" w:rsidR="00F577CF" w:rsidRPr="00F577CF" w:rsidRDefault="00F577CF" w:rsidP="00F577CF">
      <w:pPr>
        <w:ind w:left="5954"/>
      </w:pPr>
      <w:r w:rsidRPr="00F577CF">
        <w:t xml:space="preserve">от «26» ноября 2024 г. </w:t>
      </w:r>
      <w:r w:rsidRPr="00F577CF">
        <w:rPr>
          <w:lang w:val="en-US"/>
        </w:rPr>
        <w:t>V</w:t>
      </w:r>
      <w:r w:rsidRPr="00F577CF">
        <w:t>-№ 30-2</w:t>
      </w:r>
    </w:p>
    <w:p w14:paraId="3A861E1E" w14:textId="77777777" w:rsidR="00F577CF" w:rsidRPr="00F577CF" w:rsidRDefault="00F577CF" w:rsidP="00F577CF">
      <w:pPr>
        <w:ind w:left="5954"/>
      </w:pPr>
      <w:r w:rsidRPr="00F577CF">
        <w:t xml:space="preserve"> </w:t>
      </w:r>
    </w:p>
    <w:p w14:paraId="463E318D" w14:textId="77777777" w:rsidR="00F577CF" w:rsidRPr="00F577CF" w:rsidRDefault="00F577CF" w:rsidP="00F577CF">
      <w:pPr>
        <w:jc w:val="center"/>
        <w:rPr>
          <w:b/>
          <w:bCs/>
        </w:rPr>
      </w:pPr>
    </w:p>
    <w:p w14:paraId="5AFFC118" w14:textId="77777777" w:rsidR="00F577CF" w:rsidRPr="00F577CF" w:rsidRDefault="00F577CF" w:rsidP="00F577CF">
      <w:pPr>
        <w:jc w:val="center"/>
        <w:rPr>
          <w:b/>
          <w:bCs/>
        </w:rPr>
      </w:pPr>
      <w:r w:rsidRPr="00F577CF">
        <w:rPr>
          <w:b/>
          <w:bCs/>
        </w:rPr>
        <w:t>ПОРЯДОК</w:t>
      </w:r>
    </w:p>
    <w:p w14:paraId="209F8B84" w14:textId="77777777" w:rsidR="00F577CF" w:rsidRPr="00F577CF" w:rsidRDefault="00F577CF" w:rsidP="00F577CF">
      <w:pPr>
        <w:jc w:val="center"/>
        <w:rPr>
          <w:b/>
          <w:bCs/>
        </w:rPr>
      </w:pPr>
      <w:r w:rsidRPr="00F577CF">
        <w:rPr>
          <w:b/>
          <w:bCs/>
        </w:rPr>
        <w:t xml:space="preserve">предоставления дополнительных гарантий лицу, замещающему муниципальную должность в </w:t>
      </w:r>
      <w:r w:rsidRPr="00F577CF">
        <w:rPr>
          <w:b/>
        </w:rPr>
        <w:t xml:space="preserve">администрации муниципального образования «Поселок </w:t>
      </w:r>
      <w:proofErr w:type="spellStart"/>
      <w:r w:rsidRPr="00F577CF">
        <w:rPr>
          <w:b/>
        </w:rPr>
        <w:t>Айхал</w:t>
      </w:r>
      <w:proofErr w:type="spellEnd"/>
      <w:r w:rsidRPr="00F577CF">
        <w:rPr>
          <w:b/>
        </w:rPr>
        <w:t xml:space="preserve">» </w:t>
      </w:r>
      <w:proofErr w:type="spellStart"/>
      <w:r w:rsidRPr="00F577CF">
        <w:rPr>
          <w:b/>
        </w:rPr>
        <w:t>Мирнинского</w:t>
      </w:r>
      <w:proofErr w:type="spellEnd"/>
      <w:r w:rsidRPr="00F577CF">
        <w:rPr>
          <w:b/>
        </w:rPr>
        <w:t xml:space="preserve"> района Республики Саха (Якутия)</w:t>
      </w:r>
    </w:p>
    <w:p w14:paraId="23B7F99B" w14:textId="77777777" w:rsidR="00F577CF" w:rsidRPr="00F577CF" w:rsidRDefault="00F577CF" w:rsidP="00F577CF">
      <w:pPr>
        <w:rPr>
          <w:b/>
        </w:rPr>
      </w:pPr>
    </w:p>
    <w:p w14:paraId="63EF810E" w14:textId="77777777" w:rsidR="00F577CF" w:rsidRPr="00F577CF" w:rsidRDefault="00F577CF" w:rsidP="00525DFE">
      <w:pPr>
        <w:pStyle w:val="af1"/>
        <w:numPr>
          <w:ilvl w:val="0"/>
          <w:numId w:val="19"/>
        </w:numPr>
        <w:spacing w:after="0" w:line="240" w:lineRule="auto"/>
        <w:ind w:left="0"/>
        <w:jc w:val="center"/>
        <w:rPr>
          <w:rFonts w:ascii="Times New Roman" w:hAnsi="Times New Roman"/>
          <w:b/>
        </w:rPr>
      </w:pPr>
      <w:r w:rsidRPr="00F577CF">
        <w:rPr>
          <w:rFonts w:ascii="Times New Roman" w:hAnsi="Times New Roman"/>
          <w:b/>
        </w:rPr>
        <w:t>Общие положения</w:t>
      </w:r>
    </w:p>
    <w:p w14:paraId="7636D671" w14:textId="77777777" w:rsidR="00F577CF" w:rsidRPr="00F577CF" w:rsidRDefault="00F577CF" w:rsidP="00525DFE">
      <w:pPr>
        <w:numPr>
          <w:ilvl w:val="1"/>
          <w:numId w:val="17"/>
        </w:numPr>
        <w:shd w:val="clear" w:color="auto" w:fill="FFFFFF"/>
        <w:autoSpaceDE/>
        <w:autoSpaceDN/>
        <w:adjustRightInd/>
        <w:spacing w:before="240"/>
        <w:ind w:left="405" w:hanging="360"/>
        <w:jc w:val="both"/>
      </w:pPr>
      <w:r w:rsidRPr="00F577CF">
        <w:t xml:space="preserve">Настоящий порядок предоставления дополнительных гарантий лицу, замещающему муниципальную должность в администрации муниципального образования «Поселок </w:t>
      </w:r>
      <w:proofErr w:type="spellStart"/>
      <w:r w:rsidRPr="00F577CF">
        <w:t>Айхал</w:t>
      </w:r>
      <w:proofErr w:type="spellEnd"/>
      <w:r w:rsidRPr="00F577CF">
        <w:t xml:space="preserve">» </w:t>
      </w:r>
      <w:proofErr w:type="spellStart"/>
      <w:r w:rsidRPr="00F577CF">
        <w:t>Мирнинского</w:t>
      </w:r>
      <w:proofErr w:type="spellEnd"/>
      <w:r w:rsidRPr="00F577CF">
        <w:t xml:space="preserve"> района Республики Саха (Якутия) (далее - Порядок) разработан в соответствии с частью 5.1 статьи 40 Федерального закона от 6 октября 2003 года № 131-ФЗ «Об общих принципах организации местного самоуправления в Российской Федерации», подпунктом 4 пункта 9.3 статьи 29 Устава муниципального образования «Поселок </w:t>
      </w:r>
      <w:proofErr w:type="spellStart"/>
      <w:r w:rsidRPr="00F577CF">
        <w:t>Айхал</w:t>
      </w:r>
      <w:proofErr w:type="spellEnd"/>
      <w:r w:rsidRPr="00F577CF">
        <w:t xml:space="preserve">» </w:t>
      </w:r>
      <w:proofErr w:type="spellStart"/>
      <w:r w:rsidRPr="00F577CF">
        <w:t>Мирнинского</w:t>
      </w:r>
      <w:proofErr w:type="spellEnd"/>
      <w:r w:rsidRPr="00F577CF">
        <w:t xml:space="preserve"> </w:t>
      </w:r>
      <w:r w:rsidRPr="00F577CF">
        <w:lastRenderedPageBreak/>
        <w:t>района Республики Саха (Якутия) и определяет порядок, размер и условия предоставления дополнительных гарантий.</w:t>
      </w:r>
    </w:p>
    <w:p w14:paraId="30CD9D85" w14:textId="77777777" w:rsidR="00F577CF" w:rsidRPr="00F577CF" w:rsidRDefault="00F577CF" w:rsidP="00525DFE">
      <w:pPr>
        <w:numPr>
          <w:ilvl w:val="1"/>
          <w:numId w:val="17"/>
        </w:numPr>
        <w:tabs>
          <w:tab w:val="right" w:pos="709"/>
        </w:tabs>
        <w:autoSpaceDE/>
        <w:autoSpaceDN/>
        <w:adjustRightInd/>
        <w:ind w:left="405" w:hanging="360"/>
        <w:jc w:val="both"/>
      </w:pPr>
      <w:r w:rsidRPr="00F577CF">
        <w:rPr>
          <w:color w:val="000000"/>
        </w:rPr>
        <w:t xml:space="preserve">Медицинское и санаторно-курортное лечение предоставляется лицу, замещающему муниципальную должность в администрации муниципального образования «Поселок </w:t>
      </w:r>
      <w:proofErr w:type="spellStart"/>
      <w:r w:rsidRPr="00F577CF">
        <w:rPr>
          <w:color w:val="000000"/>
        </w:rPr>
        <w:t>Айхал</w:t>
      </w:r>
      <w:proofErr w:type="spellEnd"/>
      <w:r w:rsidRPr="00F577CF">
        <w:rPr>
          <w:color w:val="000000"/>
        </w:rPr>
        <w:t xml:space="preserve">» </w:t>
      </w:r>
      <w:proofErr w:type="spellStart"/>
      <w:r w:rsidRPr="00F577CF">
        <w:rPr>
          <w:color w:val="000000"/>
        </w:rPr>
        <w:t>Мирнинского</w:t>
      </w:r>
      <w:proofErr w:type="spellEnd"/>
      <w:r w:rsidRPr="00F577CF">
        <w:rPr>
          <w:color w:val="000000"/>
        </w:rPr>
        <w:t xml:space="preserve"> района Республики Саха (Якутия) (далее – лицо, замещающее муниципальную должность), посредством </w:t>
      </w:r>
      <w:r w:rsidRPr="00F577CF">
        <w:t xml:space="preserve">компенсации </w:t>
      </w:r>
      <w:r w:rsidRPr="00F577CF">
        <w:rPr>
          <w:color w:val="000000"/>
        </w:rPr>
        <w:t xml:space="preserve">расходов на оплату стоимости </w:t>
      </w:r>
      <w:proofErr w:type="spellStart"/>
      <w:r w:rsidRPr="00F577CF">
        <w:rPr>
          <w:color w:val="000000"/>
        </w:rPr>
        <w:t>санаторно</w:t>
      </w:r>
      <w:proofErr w:type="spellEnd"/>
      <w:r w:rsidRPr="00F577CF">
        <w:rPr>
          <w:color w:val="000000"/>
        </w:rPr>
        <w:t xml:space="preserve"> – курортного лечения (путевки) и медицинского лечения. Расходы на медицинское лечение включают в себя лечение, медицинские услуги, диагностику (лабораторные анализы, УЗИ, МРТ, КТ, ЭКГ, маммография и пр.).</w:t>
      </w:r>
    </w:p>
    <w:p w14:paraId="5B20C384" w14:textId="77777777" w:rsidR="00F577CF" w:rsidRPr="00F577CF" w:rsidRDefault="00F577CF" w:rsidP="00525DFE">
      <w:pPr>
        <w:numPr>
          <w:ilvl w:val="1"/>
          <w:numId w:val="17"/>
        </w:numPr>
        <w:tabs>
          <w:tab w:val="right" w:pos="709"/>
        </w:tabs>
        <w:autoSpaceDE/>
        <w:autoSpaceDN/>
        <w:adjustRightInd/>
        <w:ind w:left="405" w:hanging="360"/>
        <w:jc w:val="both"/>
      </w:pPr>
      <w:r w:rsidRPr="00F577CF">
        <w:t xml:space="preserve">Право на компенсацию расходов </w:t>
      </w:r>
      <w:proofErr w:type="spellStart"/>
      <w:r w:rsidRPr="00F577CF">
        <w:t>санаторно</w:t>
      </w:r>
      <w:proofErr w:type="spellEnd"/>
      <w:r w:rsidRPr="00F577CF">
        <w:t xml:space="preserve"> – курортного </w:t>
      </w:r>
      <w:r w:rsidRPr="00F577CF">
        <w:rPr>
          <w:b/>
        </w:rPr>
        <w:t>или</w:t>
      </w:r>
      <w:r w:rsidRPr="00F577CF">
        <w:t xml:space="preserve"> медицинского лечения возникает у лица, замещающего муниципальную должность, один раз в два года. </w:t>
      </w:r>
    </w:p>
    <w:p w14:paraId="12F994BE" w14:textId="77777777" w:rsidR="00F577CF" w:rsidRPr="00F577CF" w:rsidRDefault="00F577CF" w:rsidP="00525DFE">
      <w:pPr>
        <w:numPr>
          <w:ilvl w:val="1"/>
          <w:numId w:val="17"/>
        </w:numPr>
        <w:tabs>
          <w:tab w:val="left" w:pos="1108"/>
        </w:tabs>
        <w:autoSpaceDE/>
        <w:autoSpaceDN/>
        <w:adjustRightInd/>
        <w:ind w:left="405" w:hanging="360"/>
        <w:jc w:val="both"/>
      </w:pPr>
      <w:r w:rsidRPr="00F577CF">
        <w:rPr>
          <w:color w:val="000000"/>
        </w:rPr>
        <w:t xml:space="preserve">Двухгодичный период исчисляется в календарном порядке, начиная с даты избрания на муниципальную должность в администрации муниципального образования «Поселок </w:t>
      </w:r>
      <w:proofErr w:type="spellStart"/>
      <w:r w:rsidRPr="00F577CF">
        <w:rPr>
          <w:color w:val="000000"/>
        </w:rPr>
        <w:t>Айхал</w:t>
      </w:r>
      <w:proofErr w:type="spellEnd"/>
      <w:r w:rsidRPr="00F577CF">
        <w:rPr>
          <w:color w:val="000000"/>
        </w:rPr>
        <w:t xml:space="preserve">» </w:t>
      </w:r>
      <w:proofErr w:type="spellStart"/>
      <w:r w:rsidRPr="00F577CF">
        <w:rPr>
          <w:color w:val="000000"/>
        </w:rPr>
        <w:t>Мирнинского</w:t>
      </w:r>
      <w:proofErr w:type="spellEnd"/>
      <w:r w:rsidRPr="00F577CF">
        <w:rPr>
          <w:color w:val="000000"/>
        </w:rPr>
        <w:t xml:space="preserve"> района Республики Саха (Якутия).</w:t>
      </w:r>
    </w:p>
    <w:p w14:paraId="0BCC052F" w14:textId="77777777" w:rsidR="00F577CF" w:rsidRPr="00F577CF" w:rsidRDefault="00F577CF" w:rsidP="00525DFE">
      <w:pPr>
        <w:numPr>
          <w:ilvl w:val="1"/>
          <w:numId w:val="17"/>
        </w:numPr>
        <w:tabs>
          <w:tab w:val="left" w:pos="1108"/>
        </w:tabs>
        <w:autoSpaceDE/>
        <w:autoSpaceDN/>
        <w:adjustRightInd/>
        <w:ind w:left="405" w:hanging="360"/>
        <w:jc w:val="both"/>
      </w:pPr>
      <w:r w:rsidRPr="00F577CF">
        <w:rPr>
          <w:color w:val="000000"/>
        </w:rPr>
        <w:t xml:space="preserve">Лицо, замещающее муниципальную должность, может воспользоваться правом на компенсацию расходов в любое время в течение двухлетнего периода. </w:t>
      </w:r>
    </w:p>
    <w:p w14:paraId="2CEF8C7B" w14:textId="77777777" w:rsidR="00F577CF" w:rsidRPr="00F577CF" w:rsidRDefault="00F577CF" w:rsidP="00525DFE">
      <w:pPr>
        <w:numPr>
          <w:ilvl w:val="1"/>
          <w:numId w:val="17"/>
        </w:numPr>
        <w:tabs>
          <w:tab w:val="left" w:pos="1108"/>
        </w:tabs>
        <w:autoSpaceDE/>
        <w:autoSpaceDN/>
        <w:adjustRightInd/>
        <w:ind w:left="405" w:hanging="360"/>
        <w:jc w:val="both"/>
      </w:pPr>
      <w:r w:rsidRPr="00F577CF">
        <w:t xml:space="preserve">Компенсация стоимости медицинского лечения производится в размере 100%, но не более 30 000 (тридцати тысяч) руб. 00 коп вне зависимости от стоимости лечения. Компенсация стоимости </w:t>
      </w:r>
      <w:proofErr w:type="spellStart"/>
      <w:r w:rsidRPr="00F577CF">
        <w:t>санаторно</w:t>
      </w:r>
      <w:proofErr w:type="spellEnd"/>
      <w:r w:rsidRPr="00F577CF">
        <w:t xml:space="preserve"> – курортного лечения производится в размере 70 % от стоимости путевки, но не более 40 000 (сорока тысяч) руб. 00 коп. вне </w:t>
      </w:r>
      <w:r w:rsidRPr="00F577CF">
        <w:rPr>
          <w:color w:val="000000"/>
        </w:rPr>
        <w:t xml:space="preserve">зависимости от стоимости путевки. </w:t>
      </w:r>
      <w:r w:rsidRPr="00F577CF">
        <w:t>Воспользоваться правом на получение компенсации стоимости санаторно-курортного или медицинского лечения лицо, замещающее муниципальную должность, может при условии самостоятельного приобретения путевки на санаторно-курортное лечение или самостоятельной оплаты медицинского лечения и подтверждения этого документами, указанными в настоящем Порядке.</w:t>
      </w:r>
    </w:p>
    <w:p w14:paraId="7CED0B32" w14:textId="77777777" w:rsidR="00F577CF" w:rsidRPr="00F577CF" w:rsidRDefault="00F577CF" w:rsidP="00525DFE">
      <w:pPr>
        <w:numPr>
          <w:ilvl w:val="1"/>
          <w:numId w:val="17"/>
        </w:numPr>
        <w:tabs>
          <w:tab w:val="left" w:pos="1108"/>
        </w:tabs>
        <w:autoSpaceDE/>
        <w:autoSpaceDN/>
        <w:adjustRightInd/>
        <w:ind w:left="405" w:hanging="360"/>
        <w:jc w:val="both"/>
      </w:pPr>
      <w:r w:rsidRPr="00F577CF">
        <w:t xml:space="preserve">Право на компенсацию расходов медицинского и санаторно-курортного лечения, </w:t>
      </w:r>
      <w:r w:rsidRPr="00F577CF">
        <w:rPr>
          <w:color w:val="000000"/>
        </w:rPr>
        <w:t>своевременно неиспользованное в течении двухлетнего периода не накапливается и не компенсируется.</w:t>
      </w:r>
    </w:p>
    <w:p w14:paraId="2CD36611" w14:textId="77777777" w:rsidR="00F577CF" w:rsidRPr="00F577CF" w:rsidRDefault="00F577CF" w:rsidP="00525DFE">
      <w:pPr>
        <w:numPr>
          <w:ilvl w:val="1"/>
          <w:numId w:val="17"/>
        </w:numPr>
        <w:tabs>
          <w:tab w:val="left" w:pos="1108"/>
        </w:tabs>
        <w:autoSpaceDE/>
        <w:autoSpaceDN/>
        <w:adjustRightInd/>
        <w:ind w:left="405" w:hanging="360"/>
        <w:jc w:val="both"/>
      </w:pPr>
      <w:r w:rsidRPr="00F577CF">
        <w:rPr>
          <w:color w:val="000000"/>
        </w:rPr>
        <w:t>Медицинское и санаторно-курортное лечение должно осуществляться на территории Российской Федерации.</w:t>
      </w:r>
    </w:p>
    <w:p w14:paraId="44FF590A" w14:textId="77777777" w:rsidR="00F577CF" w:rsidRPr="00F577CF" w:rsidRDefault="00F577CF" w:rsidP="00F577CF">
      <w:pPr>
        <w:tabs>
          <w:tab w:val="left" w:pos="1108"/>
        </w:tabs>
        <w:rPr>
          <w:b/>
        </w:rPr>
      </w:pPr>
    </w:p>
    <w:p w14:paraId="1307BDAF" w14:textId="77777777" w:rsidR="00F577CF" w:rsidRPr="00F577CF" w:rsidRDefault="00F577CF" w:rsidP="00525DFE">
      <w:pPr>
        <w:numPr>
          <w:ilvl w:val="0"/>
          <w:numId w:val="17"/>
        </w:numPr>
        <w:tabs>
          <w:tab w:val="left" w:pos="2705"/>
          <w:tab w:val="left" w:pos="3544"/>
        </w:tabs>
        <w:autoSpaceDE/>
        <w:autoSpaceDN/>
        <w:adjustRightInd/>
        <w:ind w:left="405" w:hanging="360"/>
        <w:jc w:val="center"/>
        <w:rPr>
          <w:b/>
        </w:rPr>
      </w:pPr>
      <w:r w:rsidRPr="00F577CF">
        <w:rPr>
          <w:b/>
          <w:color w:val="000000"/>
        </w:rPr>
        <w:t>Порядок предоставления компенсации расходов</w:t>
      </w:r>
    </w:p>
    <w:p w14:paraId="2B04AF61" w14:textId="77777777" w:rsidR="00F577CF" w:rsidRPr="00F577CF" w:rsidRDefault="00F577CF" w:rsidP="00F577CF">
      <w:pPr>
        <w:tabs>
          <w:tab w:val="left" w:pos="2705"/>
          <w:tab w:val="left" w:pos="3544"/>
        </w:tabs>
        <w:rPr>
          <w:b/>
        </w:rPr>
      </w:pPr>
    </w:p>
    <w:p w14:paraId="6DC8D6AE" w14:textId="77777777" w:rsidR="00F577CF" w:rsidRPr="00F577CF" w:rsidRDefault="00F577CF" w:rsidP="00525DFE">
      <w:pPr>
        <w:numPr>
          <w:ilvl w:val="1"/>
          <w:numId w:val="17"/>
        </w:numPr>
        <w:tabs>
          <w:tab w:val="left" w:pos="1108"/>
        </w:tabs>
        <w:autoSpaceDE/>
        <w:autoSpaceDN/>
        <w:adjustRightInd/>
        <w:ind w:left="405" w:hanging="360"/>
        <w:jc w:val="both"/>
      </w:pPr>
      <w:r w:rsidRPr="00F577CF">
        <w:t>Компенсация расходов предоставляется после прибытия из медицинской организации или места проведения санаторно-курортного лечения к месту постоянного проживания.</w:t>
      </w:r>
    </w:p>
    <w:p w14:paraId="4CE0C520" w14:textId="77777777" w:rsidR="00F577CF" w:rsidRPr="00F577CF" w:rsidRDefault="00F577CF" w:rsidP="00F577CF">
      <w:pPr>
        <w:tabs>
          <w:tab w:val="left" w:pos="1108"/>
        </w:tabs>
        <w:ind w:firstLine="709"/>
      </w:pPr>
      <w:r w:rsidRPr="00F577CF">
        <w:rPr>
          <w:color w:val="000000"/>
        </w:rPr>
        <w:t>Право на компенсацию расходов сохраняется в течение текущего финансового года после прибытия к месту постоянного проживания.</w:t>
      </w:r>
    </w:p>
    <w:p w14:paraId="65F73676" w14:textId="77777777" w:rsidR="00F577CF" w:rsidRPr="00F577CF" w:rsidRDefault="00F577CF" w:rsidP="00525DFE">
      <w:pPr>
        <w:widowControl/>
        <w:numPr>
          <w:ilvl w:val="1"/>
          <w:numId w:val="17"/>
        </w:numPr>
        <w:autoSpaceDE/>
        <w:autoSpaceDN/>
        <w:adjustRightInd/>
        <w:ind w:left="405" w:hanging="360"/>
        <w:jc w:val="both"/>
      </w:pPr>
      <w:r w:rsidRPr="00F577CF">
        <w:t>Компенсация расходов на санаторно-курортное лечение предоставляется по месту замещения муниципальной должности при предоставлении следующих документов:</w:t>
      </w:r>
    </w:p>
    <w:p w14:paraId="57F144E7" w14:textId="77777777" w:rsidR="00F577CF" w:rsidRPr="00F577CF" w:rsidRDefault="00F577CF" w:rsidP="00525DFE">
      <w:pPr>
        <w:pStyle w:val="af1"/>
        <w:numPr>
          <w:ilvl w:val="0"/>
          <w:numId w:val="18"/>
        </w:numPr>
        <w:spacing w:after="0" w:line="240" w:lineRule="auto"/>
        <w:ind w:left="0" w:firstLine="0"/>
        <w:jc w:val="both"/>
        <w:rPr>
          <w:rFonts w:ascii="Times New Roman" w:hAnsi="Times New Roman"/>
        </w:rPr>
      </w:pPr>
      <w:r w:rsidRPr="00F577CF">
        <w:rPr>
          <w:rFonts w:ascii="Times New Roman" w:hAnsi="Times New Roman"/>
        </w:rPr>
        <w:t>личное заявление о компенсации;</w:t>
      </w:r>
    </w:p>
    <w:p w14:paraId="5DED2B4E" w14:textId="77777777" w:rsidR="00F577CF" w:rsidRPr="00F577CF" w:rsidRDefault="00F577CF" w:rsidP="00525DFE">
      <w:pPr>
        <w:pStyle w:val="af1"/>
        <w:numPr>
          <w:ilvl w:val="0"/>
          <w:numId w:val="18"/>
        </w:numPr>
        <w:spacing w:after="0" w:line="240" w:lineRule="auto"/>
        <w:ind w:left="0" w:firstLine="0"/>
        <w:jc w:val="both"/>
        <w:rPr>
          <w:rFonts w:ascii="Times New Roman" w:hAnsi="Times New Roman"/>
        </w:rPr>
      </w:pPr>
      <w:r w:rsidRPr="00F577CF">
        <w:rPr>
          <w:rFonts w:ascii="Times New Roman" w:hAnsi="Times New Roman"/>
        </w:rPr>
        <w:t>отрывной талон (курсовки, путевки);</w:t>
      </w:r>
    </w:p>
    <w:p w14:paraId="6EA343EC" w14:textId="77777777" w:rsidR="00F577CF" w:rsidRPr="00F577CF" w:rsidRDefault="00F577CF" w:rsidP="00525DFE">
      <w:pPr>
        <w:pStyle w:val="af1"/>
        <w:numPr>
          <w:ilvl w:val="0"/>
          <w:numId w:val="18"/>
        </w:numPr>
        <w:spacing w:after="0" w:line="240" w:lineRule="auto"/>
        <w:ind w:left="0" w:firstLine="0"/>
        <w:jc w:val="both"/>
        <w:rPr>
          <w:rFonts w:ascii="Times New Roman" w:hAnsi="Times New Roman"/>
        </w:rPr>
      </w:pPr>
      <w:r w:rsidRPr="00F577CF">
        <w:rPr>
          <w:rFonts w:ascii="Times New Roman" w:hAnsi="Times New Roman"/>
        </w:rPr>
        <w:t xml:space="preserve">договор оказания </w:t>
      </w:r>
      <w:proofErr w:type="spellStart"/>
      <w:r w:rsidRPr="00F577CF">
        <w:rPr>
          <w:rFonts w:ascii="Times New Roman" w:hAnsi="Times New Roman"/>
        </w:rPr>
        <w:t>санаторно</w:t>
      </w:r>
      <w:proofErr w:type="spellEnd"/>
      <w:r w:rsidRPr="00F577CF">
        <w:rPr>
          <w:rFonts w:ascii="Times New Roman" w:hAnsi="Times New Roman"/>
        </w:rPr>
        <w:t xml:space="preserve"> – курортных услуг (или заменяющий его документ);</w:t>
      </w:r>
    </w:p>
    <w:p w14:paraId="0871A6DB" w14:textId="77777777" w:rsidR="00F577CF" w:rsidRPr="00F577CF" w:rsidRDefault="00F577CF" w:rsidP="00525DFE">
      <w:pPr>
        <w:pStyle w:val="af1"/>
        <w:numPr>
          <w:ilvl w:val="0"/>
          <w:numId w:val="18"/>
        </w:numPr>
        <w:spacing w:after="0" w:line="240" w:lineRule="auto"/>
        <w:ind w:left="0" w:firstLine="0"/>
        <w:jc w:val="both"/>
        <w:rPr>
          <w:rFonts w:ascii="Times New Roman" w:hAnsi="Times New Roman"/>
        </w:rPr>
      </w:pPr>
      <w:r w:rsidRPr="00F577CF">
        <w:rPr>
          <w:rFonts w:ascii="Times New Roman" w:hAnsi="Times New Roman"/>
        </w:rPr>
        <w:t>выписка из ЕГРЮЛ соответствующего санаторно-курортного учреждения (с подтверждением ОКВЭД);</w:t>
      </w:r>
    </w:p>
    <w:p w14:paraId="0B1AC540" w14:textId="77777777" w:rsidR="00F577CF" w:rsidRPr="00F577CF" w:rsidRDefault="00F577CF" w:rsidP="00525DFE">
      <w:pPr>
        <w:pStyle w:val="af1"/>
        <w:numPr>
          <w:ilvl w:val="0"/>
          <w:numId w:val="18"/>
        </w:numPr>
        <w:spacing w:after="0" w:line="240" w:lineRule="auto"/>
        <w:ind w:left="0" w:firstLine="0"/>
        <w:jc w:val="both"/>
        <w:rPr>
          <w:rFonts w:ascii="Times New Roman" w:hAnsi="Times New Roman"/>
        </w:rPr>
      </w:pPr>
      <w:r w:rsidRPr="00F577CF">
        <w:rPr>
          <w:rFonts w:ascii="Times New Roman" w:hAnsi="Times New Roman"/>
        </w:rPr>
        <w:t xml:space="preserve"> платежный документ (платежное поручение, квитанция об оплате, кассовый чек и др.).</w:t>
      </w:r>
    </w:p>
    <w:p w14:paraId="1D0DE9BD" w14:textId="77777777" w:rsidR="00F577CF" w:rsidRPr="00F577CF" w:rsidRDefault="00F577CF" w:rsidP="00525DFE">
      <w:pPr>
        <w:widowControl/>
        <w:numPr>
          <w:ilvl w:val="1"/>
          <w:numId w:val="17"/>
        </w:numPr>
        <w:autoSpaceDE/>
        <w:autoSpaceDN/>
        <w:adjustRightInd/>
        <w:ind w:left="405" w:hanging="360"/>
        <w:jc w:val="both"/>
      </w:pPr>
      <w:r w:rsidRPr="00F577CF">
        <w:t>Компенсация расходов на медицинское лечение предоставляется по месту замещения муниципальной должности при предоставлении следующих документов:</w:t>
      </w:r>
    </w:p>
    <w:p w14:paraId="39CCC80F" w14:textId="77777777" w:rsidR="00F577CF" w:rsidRPr="00F577CF" w:rsidRDefault="00F577CF" w:rsidP="00525DFE">
      <w:pPr>
        <w:pStyle w:val="af1"/>
        <w:numPr>
          <w:ilvl w:val="0"/>
          <w:numId w:val="18"/>
        </w:numPr>
        <w:spacing w:after="0" w:line="240" w:lineRule="auto"/>
        <w:ind w:left="0" w:firstLine="0"/>
        <w:jc w:val="both"/>
        <w:rPr>
          <w:rFonts w:ascii="Times New Roman" w:hAnsi="Times New Roman"/>
        </w:rPr>
      </w:pPr>
      <w:r w:rsidRPr="00F577CF">
        <w:rPr>
          <w:rFonts w:ascii="Times New Roman" w:hAnsi="Times New Roman"/>
        </w:rPr>
        <w:t>личное заявление о компенсации;</w:t>
      </w:r>
    </w:p>
    <w:p w14:paraId="0023BD79" w14:textId="77777777" w:rsidR="00F577CF" w:rsidRPr="00F577CF" w:rsidRDefault="00F577CF" w:rsidP="00525DFE">
      <w:pPr>
        <w:pStyle w:val="af1"/>
        <w:numPr>
          <w:ilvl w:val="0"/>
          <w:numId w:val="18"/>
        </w:numPr>
        <w:spacing w:after="0" w:line="240" w:lineRule="auto"/>
        <w:ind w:left="0" w:firstLine="0"/>
        <w:jc w:val="both"/>
        <w:rPr>
          <w:rFonts w:ascii="Times New Roman" w:hAnsi="Times New Roman"/>
        </w:rPr>
      </w:pPr>
      <w:r w:rsidRPr="00F577CF">
        <w:rPr>
          <w:rFonts w:ascii="Times New Roman" w:hAnsi="Times New Roman"/>
        </w:rPr>
        <w:t>договор на оказание платных медицинских услуг (в т. ч. клинических лабораторных и др. диагностических исследований);</w:t>
      </w:r>
    </w:p>
    <w:p w14:paraId="76286C26" w14:textId="77777777" w:rsidR="00F577CF" w:rsidRPr="00F577CF" w:rsidRDefault="00F577CF" w:rsidP="00525DFE">
      <w:pPr>
        <w:pStyle w:val="af1"/>
        <w:numPr>
          <w:ilvl w:val="0"/>
          <w:numId w:val="18"/>
        </w:numPr>
        <w:spacing w:after="0" w:line="240" w:lineRule="auto"/>
        <w:ind w:left="0" w:firstLine="0"/>
        <w:jc w:val="both"/>
        <w:rPr>
          <w:rFonts w:ascii="Times New Roman" w:hAnsi="Times New Roman"/>
        </w:rPr>
      </w:pPr>
      <w:r w:rsidRPr="00F577CF">
        <w:rPr>
          <w:rFonts w:ascii="Times New Roman" w:hAnsi="Times New Roman"/>
        </w:rPr>
        <w:t>платежные документы (квитанции об оплате, кассовый чек и др.).</w:t>
      </w:r>
    </w:p>
    <w:p w14:paraId="07C9D98F" w14:textId="77777777" w:rsidR="00F577CF" w:rsidRPr="00F577CF" w:rsidRDefault="00F577CF" w:rsidP="00525DFE">
      <w:pPr>
        <w:widowControl/>
        <w:numPr>
          <w:ilvl w:val="1"/>
          <w:numId w:val="17"/>
        </w:numPr>
        <w:autoSpaceDE/>
        <w:autoSpaceDN/>
        <w:adjustRightInd/>
        <w:ind w:left="405" w:hanging="360"/>
        <w:jc w:val="both"/>
      </w:pPr>
      <w:r w:rsidRPr="00F577CF">
        <w:t xml:space="preserve">Главный специалист по бухгалтерскому учету и контролю – главный бухгалтер рассматривает документы, указанные в пунктах 2.2, 2.3 настоящего Порядка, на предмет полноты </w:t>
      </w:r>
      <w:r w:rsidRPr="00F577CF">
        <w:lastRenderedPageBreak/>
        <w:t>их предоставления и в течение пяти рабочих дней с момента поступления документов согласовывает их или отклоняет.</w:t>
      </w:r>
    </w:p>
    <w:p w14:paraId="65ABE617" w14:textId="77777777" w:rsidR="00F577CF" w:rsidRPr="00F577CF" w:rsidRDefault="00F577CF" w:rsidP="00F577CF">
      <w:pPr>
        <w:ind w:firstLine="708"/>
        <w:jc w:val="both"/>
      </w:pPr>
      <w:r w:rsidRPr="00F577CF">
        <w:t>В случае отклонения документов главный специалист по бухгалтерскому учету и контролю – главный бухгалтер возвращает документы лицу, замещающему муниципальную должность, с обоснованием причин возврата в письменной форме.</w:t>
      </w:r>
    </w:p>
    <w:p w14:paraId="0EA6E177" w14:textId="77777777" w:rsidR="00F577CF" w:rsidRPr="00F577CF" w:rsidRDefault="00F577CF" w:rsidP="00525DFE">
      <w:pPr>
        <w:pStyle w:val="af1"/>
        <w:numPr>
          <w:ilvl w:val="1"/>
          <w:numId w:val="17"/>
        </w:numPr>
        <w:spacing w:after="0" w:line="240" w:lineRule="auto"/>
        <w:ind w:left="405" w:hanging="360"/>
        <w:jc w:val="both"/>
        <w:rPr>
          <w:rFonts w:ascii="Times New Roman" w:hAnsi="Times New Roman"/>
        </w:rPr>
      </w:pPr>
      <w:r w:rsidRPr="00F577CF">
        <w:rPr>
          <w:rFonts w:ascii="Times New Roman" w:hAnsi="Times New Roman"/>
        </w:rPr>
        <w:t>Компенсация осуществляется путем безналичного перечисления лицу, замещающему муниципальную должность, денежных средств из местного бюджета в течение 30 (тридцати) дней с момента принятия решения.</w:t>
      </w:r>
    </w:p>
    <w:p w14:paraId="3324554B" w14:textId="77777777" w:rsidR="00F577CF" w:rsidRPr="00F577CF" w:rsidRDefault="00F577CF" w:rsidP="00F577CF">
      <w:pPr>
        <w:keepNext/>
        <w:jc w:val="center"/>
        <w:outlineLvl w:val="1"/>
        <w:rPr>
          <w:bCs/>
        </w:rPr>
      </w:pPr>
    </w:p>
    <w:p w14:paraId="13E8E787" w14:textId="77777777" w:rsidR="00F577CF" w:rsidRPr="00F577CF" w:rsidRDefault="00F577CF" w:rsidP="00F577CF">
      <w:pPr>
        <w:keepNext/>
        <w:jc w:val="center"/>
        <w:outlineLvl w:val="1"/>
        <w:rPr>
          <w:bCs/>
        </w:rPr>
      </w:pPr>
      <w:r w:rsidRPr="00F577CF">
        <w:rPr>
          <w:bCs/>
        </w:rPr>
        <w:t>РОССИЙСКАЯ ФЕДЕРАЦИЯ (РОССИЯ)</w:t>
      </w:r>
    </w:p>
    <w:p w14:paraId="6906F23E" w14:textId="77777777" w:rsidR="00F577CF" w:rsidRPr="00F577CF" w:rsidRDefault="00F577CF" w:rsidP="00F577CF">
      <w:pPr>
        <w:jc w:val="center"/>
      </w:pPr>
      <w:r w:rsidRPr="00F577CF">
        <w:t>РЕСПУБЛИКА САХА (ЯКУТИЯ)</w:t>
      </w:r>
    </w:p>
    <w:p w14:paraId="4A882A4F" w14:textId="77777777" w:rsidR="00F577CF" w:rsidRPr="00F577CF" w:rsidRDefault="00F577CF" w:rsidP="00F577CF">
      <w:pPr>
        <w:jc w:val="center"/>
      </w:pPr>
      <w:r w:rsidRPr="00F577CF">
        <w:t>МИРНИНСКИЙ РАЙОН</w:t>
      </w:r>
    </w:p>
    <w:p w14:paraId="64CC0737" w14:textId="77777777" w:rsidR="00F577CF" w:rsidRPr="00F577CF" w:rsidRDefault="00F577CF" w:rsidP="00F577CF">
      <w:pPr>
        <w:jc w:val="center"/>
      </w:pPr>
      <w:r w:rsidRPr="00F577CF">
        <w:t>МУНИЦИПАЛЬНОЕ ОБРАЗОВАНИЕ «ПОСЕЛОК АЙХАЛ»</w:t>
      </w:r>
    </w:p>
    <w:p w14:paraId="023DC61D" w14:textId="77777777" w:rsidR="00F577CF" w:rsidRPr="00F577CF" w:rsidRDefault="00F577CF" w:rsidP="00F577CF">
      <w:pPr>
        <w:jc w:val="center"/>
      </w:pPr>
      <w:r w:rsidRPr="00F577CF">
        <w:t>ПОСЕЛКОВЫЙ СОВЕТ ДЕПУТАТОВ</w:t>
      </w:r>
    </w:p>
    <w:p w14:paraId="16E6070D" w14:textId="77777777" w:rsidR="00F577CF" w:rsidRPr="00F577CF" w:rsidRDefault="00F577CF" w:rsidP="00F577CF">
      <w:pPr>
        <w:jc w:val="center"/>
      </w:pPr>
      <w:r w:rsidRPr="00F577CF">
        <w:t>ХХХ СЕССИЯ</w:t>
      </w:r>
    </w:p>
    <w:p w14:paraId="11A94044" w14:textId="77777777" w:rsidR="00F577CF" w:rsidRPr="00F577CF" w:rsidRDefault="00F577CF" w:rsidP="00F577CF">
      <w:pPr>
        <w:jc w:val="center"/>
        <w:rPr>
          <w:bCs/>
        </w:rPr>
      </w:pPr>
      <w:r w:rsidRPr="00F577CF">
        <w:rPr>
          <w:bCs/>
        </w:rPr>
        <w:t>РЕШЕНИЕ</w:t>
      </w:r>
    </w:p>
    <w:p w14:paraId="25132036" w14:textId="77777777" w:rsidR="00F577CF" w:rsidRPr="00F577CF" w:rsidRDefault="00F577CF" w:rsidP="00F577CF">
      <w:pPr>
        <w:jc w:val="center"/>
        <w:rPr>
          <w:bCs/>
        </w:rPr>
      </w:pPr>
    </w:p>
    <w:tbl>
      <w:tblPr>
        <w:tblW w:w="0" w:type="auto"/>
        <w:tblLook w:val="04A0" w:firstRow="1" w:lastRow="0" w:firstColumn="1" w:lastColumn="0" w:noHBand="0" w:noVBand="1"/>
      </w:tblPr>
      <w:tblGrid>
        <w:gridCol w:w="4971"/>
        <w:gridCol w:w="4950"/>
      </w:tblGrid>
      <w:tr w:rsidR="00F577CF" w:rsidRPr="00F577CF" w14:paraId="4EEE45C0" w14:textId="77777777" w:rsidTr="00F829CB">
        <w:tc>
          <w:tcPr>
            <w:tcW w:w="5210" w:type="dxa"/>
          </w:tcPr>
          <w:p w14:paraId="69C7713C" w14:textId="77777777" w:rsidR="00F577CF" w:rsidRPr="00F577CF" w:rsidRDefault="00F577CF" w:rsidP="00F829CB">
            <w:pPr>
              <w:rPr>
                <w:bCs/>
              </w:rPr>
            </w:pPr>
            <w:r w:rsidRPr="00F577CF">
              <w:rPr>
                <w:bCs/>
              </w:rPr>
              <w:t>«26» ноября 2024 года</w:t>
            </w:r>
          </w:p>
        </w:tc>
        <w:tc>
          <w:tcPr>
            <w:tcW w:w="5211" w:type="dxa"/>
          </w:tcPr>
          <w:p w14:paraId="234FFECA" w14:textId="77777777" w:rsidR="00F577CF" w:rsidRPr="00F577CF" w:rsidRDefault="00F577CF" w:rsidP="00F829CB">
            <w:pPr>
              <w:jc w:val="right"/>
              <w:rPr>
                <w:bCs/>
              </w:rPr>
            </w:pPr>
            <w:r w:rsidRPr="00F577CF">
              <w:rPr>
                <w:lang w:val="en-US"/>
              </w:rPr>
              <w:t>V</w:t>
            </w:r>
            <w:r w:rsidRPr="00F577CF">
              <w:t xml:space="preserve"> - № 30-3</w:t>
            </w:r>
          </w:p>
        </w:tc>
      </w:tr>
    </w:tbl>
    <w:p w14:paraId="25F6C3B3" w14:textId="77777777" w:rsidR="00F577CF" w:rsidRPr="00F577CF" w:rsidRDefault="00F577CF" w:rsidP="00F577CF">
      <w:pPr>
        <w:tabs>
          <w:tab w:val="left" w:pos="142"/>
        </w:tabs>
      </w:pPr>
    </w:p>
    <w:p w14:paraId="06BE618E" w14:textId="77777777" w:rsidR="00F577CF" w:rsidRPr="00F577CF" w:rsidRDefault="00F577CF" w:rsidP="00F577CF">
      <w:pPr>
        <w:jc w:val="center"/>
        <w:rPr>
          <w:b/>
        </w:rPr>
      </w:pPr>
      <w:r w:rsidRPr="00F577CF">
        <w:rPr>
          <w:b/>
        </w:rPr>
        <w:t xml:space="preserve">Об итогах исполнения бюджета муниципального образования «Поселок </w:t>
      </w:r>
      <w:proofErr w:type="spellStart"/>
      <w:r w:rsidRPr="00F577CF">
        <w:rPr>
          <w:b/>
        </w:rPr>
        <w:t>Айхал</w:t>
      </w:r>
      <w:proofErr w:type="spellEnd"/>
      <w:r w:rsidRPr="00F577CF">
        <w:rPr>
          <w:b/>
        </w:rPr>
        <w:t xml:space="preserve">» </w:t>
      </w:r>
      <w:proofErr w:type="spellStart"/>
      <w:r w:rsidRPr="00F577CF">
        <w:rPr>
          <w:b/>
        </w:rPr>
        <w:t>Мирнинского</w:t>
      </w:r>
      <w:proofErr w:type="spellEnd"/>
      <w:r w:rsidRPr="00F577CF">
        <w:rPr>
          <w:b/>
        </w:rPr>
        <w:t xml:space="preserve"> района Республики Саха (Якутия) за 9 месяцев 2024 года</w:t>
      </w:r>
    </w:p>
    <w:p w14:paraId="50B1288D" w14:textId="77777777" w:rsidR="00F577CF" w:rsidRPr="00F577CF" w:rsidRDefault="00F577CF" w:rsidP="00F577CF">
      <w:pPr>
        <w:jc w:val="center"/>
      </w:pPr>
    </w:p>
    <w:p w14:paraId="376D8A41" w14:textId="77777777" w:rsidR="00F577CF" w:rsidRPr="00F577CF" w:rsidRDefault="00F577CF" w:rsidP="00F577CF">
      <w:pPr>
        <w:tabs>
          <w:tab w:val="left" w:pos="851"/>
          <w:tab w:val="left" w:pos="1134"/>
        </w:tabs>
        <w:ind w:firstLine="709"/>
        <w:jc w:val="both"/>
        <w:rPr>
          <w:b/>
        </w:rPr>
      </w:pPr>
      <w:r w:rsidRPr="00F577CF">
        <w:t xml:space="preserve">Заслушав и обсудив информацию главного специалиста-экономиста администрации МО «Поселок </w:t>
      </w:r>
      <w:proofErr w:type="spellStart"/>
      <w:r w:rsidRPr="00F577CF">
        <w:t>Айхал</w:t>
      </w:r>
      <w:proofErr w:type="spellEnd"/>
      <w:r w:rsidRPr="00F577CF">
        <w:t xml:space="preserve">» </w:t>
      </w:r>
      <w:proofErr w:type="spellStart"/>
      <w:r w:rsidRPr="00F577CF">
        <w:t>Мирнинского</w:t>
      </w:r>
      <w:proofErr w:type="spellEnd"/>
      <w:r w:rsidRPr="00F577CF">
        <w:t xml:space="preserve"> района республики Саха (Якутия) В.С. </w:t>
      </w:r>
      <w:proofErr w:type="spellStart"/>
      <w:r w:rsidRPr="00F577CF">
        <w:t>Лукомской</w:t>
      </w:r>
      <w:proofErr w:type="spellEnd"/>
      <w:r w:rsidRPr="00F577CF">
        <w:t xml:space="preserve">, руководствуясь частью 5 статьи 264.2 Бюджетного кодекса Российской Федерации, </w:t>
      </w:r>
      <w:r w:rsidRPr="00F577CF">
        <w:rPr>
          <w:b/>
        </w:rPr>
        <w:t>поселковый Совет депутатов решил:</w:t>
      </w:r>
    </w:p>
    <w:p w14:paraId="005DC213" w14:textId="77777777" w:rsidR="00F577CF" w:rsidRPr="00F577CF" w:rsidRDefault="00F577CF" w:rsidP="00F577CF">
      <w:pPr>
        <w:tabs>
          <w:tab w:val="left" w:pos="0"/>
        </w:tabs>
        <w:ind w:firstLine="567"/>
        <w:jc w:val="both"/>
        <w:rPr>
          <w:b/>
        </w:rPr>
      </w:pPr>
    </w:p>
    <w:p w14:paraId="27EAF9F1" w14:textId="77777777" w:rsidR="00F577CF" w:rsidRPr="00F577CF" w:rsidRDefault="00F577CF" w:rsidP="00525DFE">
      <w:pPr>
        <w:pStyle w:val="af1"/>
        <w:numPr>
          <w:ilvl w:val="0"/>
          <w:numId w:val="21"/>
        </w:numPr>
        <w:tabs>
          <w:tab w:val="left" w:pos="0"/>
          <w:tab w:val="left" w:pos="900"/>
        </w:tabs>
        <w:spacing w:after="0" w:line="240" w:lineRule="auto"/>
        <w:ind w:left="0" w:firstLine="567"/>
        <w:jc w:val="both"/>
        <w:rPr>
          <w:rFonts w:ascii="Times New Roman" w:hAnsi="Times New Roman"/>
        </w:rPr>
      </w:pPr>
      <w:r w:rsidRPr="00F577CF">
        <w:rPr>
          <w:rFonts w:ascii="Times New Roman" w:hAnsi="Times New Roman"/>
        </w:rPr>
        <w:t xml:space="preserve">Принять к сведению отчет об итогах исполнения бюджета муниципального образования «Поселок </w:t>
      </w:r>
      <w:proofErr w:type="spellStart"/>
      <w:r w:rsidRPr="00F577CF">
        <w:rPr>
          <w:rFonts w:ascii="Times New Roman" w:hAnsi="Times New Roman"/>
        </w:rPr>
        <w:t>Айхал</w:t>
      </w:r>
      <w:proofErr w:type="spellEnd"/>
      <w:r w:rsidRPr="00F577CF">
        <w:rPr>
          <w:rFonts w:ascii="Times New Roman" w:hAnsi="Times New Roman"/>
        </w:rPr>
        <w:t xml:space="preserve">» </w:t>
      </w:r>
      <w:proofErr w:type="spellStart"/>
      <w:r w:rsidRPr="00F577CF">
        <w:rPr>
          <w:rFonts w:ascii="Times New Roman" w:hAnsi="Times New Roman"/>
        </w:rPr>
        <w:t>Мирнинского</w:t>
      </w:r>
      <w:proofErr w:type="spellEnd"/>
      <w:r w:rsidRPr="00F577CF">
        <w:rPr>
          <w:rFonts w:ascii="Times New Roman" w:hAnsi="Times New Roman"/>
        </w:rPr>
        <w:t xml:space="preserve"> района Республики Саха (Якутия) за 9 месяцев 2024 года:</w:t>
      </w:r>
    </w:p>
    <w:p w14:paraId="7C835E60" w14:textId="77777777" w:rsidR="00F577CF" w:rsidRPr="00F577CF" w:rsidRDefault="00F577CF" w:rsidP="00525DFE">
      <w:pPr>
        <w:pStyle w:val="af1"/>
        <w:numPr>
          <w:ilvl w:val="0"/>
          <w:numId w:val="22"/>
        </w:numPr>
        <w:spacing w:after="0" w:line="240" w:lineRule="auto"/>
        <w:ind w:left="0" w:firstLine="426"/>
        <w:jc w:val="both"/>
        <w:rPr>
          <w:rFonts w:ascii="Times New Roman" w:hAnsi="Times New Roman"/>
        </w:rPr>
      </w:pPr>
      <w:r w:rsidRPr="00F577CF">
        <w:rPr>
          <w:rFonts w:ascii="Times New Roman" w:hAnsi="Times New Roman"/>
        </w:rPr>
        <w:t xml:space="preserve">исполнение доходов бюджета муниципального образования «Поселок </w:t>
      </w:r>
      <w:proofErr w:type="spellStart"/>
      <w:r w:rsidRPr="00F577CF">
        <w:rPr>
          <w:rFonts w:ascii="Times New Roman" w:hAnsi="Times New Roman"/>
        </w:rPr>
        <w:t>Айхал</w:t>
      </w:r>
      <w:proofErr w:type="spellEnd"/>
      <w:r w:rsidRPr="00F577CF">
        <w:rPr>
          <w:rFonts w:ascii="Times New Roman" w:hAnsi="Times New Roman"/>
        </w:rPr>
        <w:t xml:space="preserve">» </w:t>
      </w:r>
      <w:proofErr w:type="spellStart"/>
      <w:r w:rsidRPr="00F577CF">
        <w:rPr>
          <w:rFonts w:ascii="Times New Roman" w:hAnsi="Times New Roman"/>
        </w:rPr>
        <w:t>Мирнинского</w:t>
      </w:r>
      <w:proofErr w:type="spellEnd"/>
      <w:r w:rsidRPr="00F577CF">
        <w:rPr>
          <w:rFonts w:ascii="Times New Roman" w:hAnsi="Times New Roman"/>
        </w:rPr>
        <w:t xml:space="preserve"> района Республики Саха (Якутия) за 9 месяцев 2024 года в сумме 240 487 137,52 руб., при плане 294 104 178,70 руб., что составляет 82% (Приложение №1 к настоящему решению);</w:t>
      </w:r>
    </w:p>
    <w:p w14:paraId="56C89092" w14:textId="77777777" w:rsidR="00F577CF" w:rsidRPr="00F577CF" w:rsidRDefault="00F577CF" w:rsidP="00525DFE">
      <w:pPr>
        <w:pStyle w:val="af1"/>
        <w:numPr>
          <w:ilvl w:val="0"/>
          <w:numId w:val="22"/>
        </w:numPr>
        <w:spacing w:after="0" w:line="240" w:lineRule="auto"/>
        <w:ind w:left="0" w:firstLine="426"/>
        <w:jc w:val="both"/>
        <w:rPr>
          <w:rFonts w:ascii="Times New Roman" w:hAnsi="Times New Roman"/>
        </w:rPr>
      </w:pPr>
      <w:r w:rsidRPr="00F577CF">
        <w:rPr>
          <w:rFonts w:ascii="Times New Roman" w:hAnsi="Times New Roman"/>
        </w:rPr>
        <w:t xml:space="preserve">исполнение расходов бюджета муниципального образования «Поселок </w:t>
      </w:r>
      <w:proofErr w:type="spellStart"/>
      <w:r w:rsidRPr="00F577CF">
        <w:rPr>
          <w:rFonts w:ascii="Times New Roman" w:hAnsi="Times New Roman"/>
        </w:rPr>
        <w:t>Айхал</w:t>
      </w:r>
      <w:proofErr w:type="spellEnd"/>
      <w:r w:rsidRPr="00F577CF">
        <w:rPr>
          <w:rFonts w:ascii="Times New Roman" w:hAnsi="Times New Roman"/>
        </w:rPr>
        <w:t xml:space="preserve">» </w:t>
      </w:r>
      <w:proofErr w:type="spellStart"/>
      <w:r w:rsidRPr="00F577CF">
        <w:rPr>
          <w:rFonts w:ascii="Times New Roman" w:hAnsi="Times New Roman"/>
        </w:rPr>
        <w:t>Мирнинского</w:t>
      </w:r>
      <w:proofErr w:type="spellEnd"/>
      <w:r w:rsidRPr="00F577CF">
        <w:rPr>
          <w:rFonts w:ascii="Times New Roman" w:hAnsi="Times New Roman"/>
        </w:rPr>
        <w:t xml:space="preserve"> района Республики Саха (Якутия) за 9 месяцев 2024 года в сумме 150 426 399,94 руб., при плане 354 318 339,34 руб., что составляет 42% (Приложение №2 к настоящему решению);</w:t>
      </w:r>
    </w:p>
    <w:p w14:paraId="675F0914" w14:textId="77777777" w:rsidR="00F577CF" w:rsidRPr="00F577CF" w:rsidRDefault="00F577CF" w:rsidP="00525DFE">
      <w:pPr>
        <w:pStyle w:val="af1"/>
        <w:numPr>
          <w:ilvl w:val="0"/>
          <w:numId w:val="22"/>
        </w:numPr>
        <w:spacing w:after="0" w:line="240" w:lineRule="auto"/>
        <w:ind w:left="0" w:firstLine="426"/>
        <w:jc w:val="both"/>
        <w:rPr>
          <w:rFonts w:ascii="Times New Roman" w:hAnsi="Times New Roman"/>
        </w:rPr>
      </w:pPr>
      <w:r w:rsidRPr="00F577CF">
        <w:rPr>
          <w:rFonts w:ascii="Times New Roman" w:hAnsi="Times New Roman"/>
        </w:rPr>
        <w:t xml:space="preserve">исполнение расходов бюджета муниципального образования «Поселок </w:t>
      </w:r>
      <w:proofErr w:type="spellStart"/>
      <w:r w:rsidRPr="00F577CF">
        <w:rPr>
          <w:rFonts w:ascii="Times New Roman" w:hAnsi="Times New Roman"/>
        </w:rPr>
        <w:t>Айхал</w:t>
      </w:r>
      <w:proofErr w:type="spellEnd"/>
      <w:r w:rsidRPr="00F577CF">
        <w:rPr>
          <w:rFonts w:ascii="Times New Roman" w:hAnsi="Times New Roman"/>
        </w:rPr>
        <w:t xml:space="preserve">» </w:t>
      </w:r>
      <w:proofErr w:type="spellStart"/>
      <w:r w:rsidRPr="00F577CF">
        <w:rPr>
          <w:rFonts w:ascii="Times New Roman" w:hAnsi="Times New Roman"/>
        </w:rPr>
        <w:t>Мирнинского</w:t>
      </w:r>
      <w:proofErr w:type="spellEnd"/>
      <w:r w:rsidRPr="00F577CF">
        <w:rPr>
          <w:rFonts w:ascii="Times New Roman" w:hAnsi="Times New Roman"/>
        </w:rPr>
        <w:t xml:space="preserve"> района Республики Саха (Якутия) за 9 месяцев 2024 года по разделам и подразделам классификации расходов бюджета (Приложение №3 к настоящему решению);</w:t>
      </w:r>
    </w:p>
    <w:p w14:paraId="43EC2E84" w14:textId="77777777" w:rsidR="00F577CF" w:rsidRPr="00F577CF" w:rsidRDefault="00F577CF" w:rsidP="00525DFE">
      <w:pPr>
        <w:pStyle w:val="af1"/>
        <w:numPr>
          <w:ilvl w:val="0"/>
          <w:numId w:val="22"/>
        </w:numPr>
        <w:spacing w:after="0" w:line="240" w:lineRule="auto"/>
        <w:ind w:left="0" w:firstLine="426"/>
        <w:jc w:val="both"/>
        <w:rPr>
          <w:rFonts w:ascii="Times New Roman" w:hAnsi="Times New Roman"/>
        </w:rPr>
      </w:pPr>
      <w:r w:rsidRPr="00F577CF">
        <w:rPr>
          <w:rFonts w:ascii="Times New Roman" w:hAnsi="Times New Roman"/>
        </w:rPr>
        <w:t>источники финансирования дефицита бюджета в 2024 году (Приложение №4 к настоящему решению).</w:t>
      </w:r>
    </w:p>
    <w:p w14:paraId="56C14728" w14:textId="77777777" w:rsidR="00F577CF" w:rsidRPr="00F577CF" w:rsidRDefault="00F577CF" w:rsidP="00525DFE">
      <w:pPr>
        <w:pStyle w:val="af1"/>
        <w:numPr>
          <w:ilvl w:val="0"/>
          <w:numId w:val="21"/>
        </w:numPr>
        <w:tabs>
          <w:tab w:val="left" w:pos="0"/>
          <w:tab w:val="left" w:pos="709"/>
        </w:tabs>
        <w:spacing w:after="0" w:line="240" w:lineRule="auto"/>
        <w:ind w:left="0" w:firstLine="567"/>
        <w:jc w:val="both"/>
        <w:rPr>
          <w:rFonts w:ascii="Times New Roman" w:hAnsi="Times New Roman"/>
          <w:u w:val="single"/>
        </w:rPr>
      </w:pPr>
      <w:r w:rsidRPr="00F577CF">
        <w:rPr>
          <w:rFonts w:ascii="Times New Roman" w:hAnsi="Times New Roman"/>
        </w:rPr>
        <w:t xml:space="preserve">Разместить настоящее решение с приложениями на официальном сайте органа местного самоуправления МО «Поселок </w:t>
      </w:r>
      <w:proofErr w:type="spellStart"/>
      <w:r w:rsidRPr="00F577CF">
        <w:rPr>
          <w:rFonts w:ascii="Times New Roman" w:hAnsi="Times New Roman"/>
        </w:rPr>
        <w:t>Айхал</w:t>
      </w:r>
      <w:proofErr w:type="spellEnd"/>
      <w:r w:rsidRPr="00F577CF">
        <w:rPr>
          <w:rFonts w:ascii="Times New Roman" w:hAnsi="Times New Roman"/>
        </w:rPr>
        <w:t>» (</w:t>
      </w:r>
      <w:proofErr w:type="spellStart"/>
      <w:r w:rsidRPr="00F577CF">
        <w:rPr>
          <w:rFonts w:ascii="Times New Roman" w:hAnsi="Times New Roman"/>
          <w:u w:val="single"/>
        </w:rPr>
        <w:t>мо-айхал.рф</w:t>
      </w:r>
      <w:proofErr w:type="spellEnd"/>
      <w:r w:rsidRPr="00F577CF">
        <w:rPr>
          <w:rFonts w:ascii="Times New Roman" w:hAnsi="Times New Roman"/>
          <w:u w:val="single"/>
        </w:rPr>
        <w:t>)</w:t>
      </w:r>
    </w:p>
    <w:p w14:paraId="4FD3B521" w14:textId="77777777" w:rsidR="00F577CF" w:rsidRPr="00F577CF" w:rsidRDefault="00F577CF" w:rsidP="00525DFE">
      <w:pPr>
        <w:pStyle w:val="af1"/>
        <w:numPr>
          <w:ilvl w:val="0"/>
          <w:numId w:val="21"/>
        </w:numPr>
        <w:tabs>
          <w:tab w:val="left" w:pos="0"/>
        </w:tabs>
        <w:spacing w:after="0" w:line="240" w:lineRule="auto"/>
        <w:ind w:left="0" w:firstLine="567"/>
        <w:jc w:val="both"/>
        <w:rPr>
          <w:rFonts w:ascii="Times New Roman" w:hAnsi="Times New Roman"/>
        </w:rPr>
      </w:pPr>
      <w:r w:rsidRPr="00F577CF">
        <w:rPr>
          <w:rFonts w:ascii="Times New Roman" w:hAnsi="Times New Roman"/>
        </w:rPr>
        <w:t>Настоящее решение вступает в силу с момента подписания.</w:t>
      </w:r>
    </w:p>
    <w:p w14:paraId="07D88689" w14:textId="77777777" w:rsidR="00F577CF" w:rsidRPr="00F577CF" w:rsidRDefault="00F577CF" w:rsidP="00525DFE">
      <w:pPr>
        <w:pStyle w:val="af1"/>
        <w:numPr>
          <w:ilvl w:val="0"/>
          <w:numId w:val="21"/>
        </w:numPr>
        <w:tabs>
          <w:tab w:val="left" w:pos="0"/>
        </w:tabs>
        <w:spacing w:after="0" w:line="240" w:lineRule="auto"/>
        <w:ind w:left="0" w:firstLine="567"/>
        <w:jc w:val="both"/>
        <w:rPr>
          <w:rFonts w:ascii="Times New Roman" w:hAnsi="Times New Roman"/>
        </w:rPr>
      </w:pPr>
      <w:r w:rsidRPr="00F577CF">
        <w:rPr>
          <w:rFonts w:ascii="Times New Roman" w:hAnsi="Times New Roman"/>
        </w:rPr>
        <w:t>Контроль исполнения настоящего решения возложить на комиссию по бюджету, налоговой политике, землепользованию, собственности, Главу поселка.</w:t>
      </w:r>
    </w:p>
    <w:p w14:paraId="18ADFD8E" w14:textId="77777777" w:rsidR="00F577CF" w:rsidRPr="00F577CF" w:rsidRDefault="00F577CF" w:rsidP="00F577CF">
      <w:pPr>
        <w:tabs>
          <w:tab w:val="left" w:pos="0"/>
          <w:tab w:val="left" w:pos="1134"/>
        </w:tabs>
        <w:ind w:firstLine="567"/>
        <w:jc w:val="both"/>
      </w:pPr>
    </w:p>
    <w:tbl>
      <w:tblPr>
        <w:tblW w:w="5000" w:type="pct"/>
        <w:tblLook w:val="04A0" w:firstRow="1" w:lastRow="0" w:firstColumn="1" w:lastColumn="0" w:noHBand="0" w:noVBand="1"/>
      </w:tblPr>
      <w:tblGrid>
        <w:gridCol w:w="4960"/>
        <w:gridCol w:w="4961"/>
      </w:tblGrid>
      <w:tr w:rsidR="00F577CF" w:rsidRPr="00F577CF" w14:paraId="3749AE9B" w14:textId="77777777" w:rsidTr="00F829CB">
        <w:tc>
          <w:tcPr>
            <w:tcW w:w="2500" w:type="pct"/>
          </w:tcPr>
          <w:p w14:paraId="65E4E482" w14:textId="77777777" w:rsidR="00F577CF" w:rsidRPr="00F577CF" w:rsidRDefault="00F577CF" w:rsidP="00F829CB">
            <w:pPr>
              <w:tabs>
                <w:tab w:val="left" w:pos="360"/>
              </w:tabs>
              <w:jc w:val="both"/>
              <w:rPr>
                <w:b/>
              </w:rPr>
            </w:pPr>
            <w:r w:rsidRPr="00F577CF">
              <w:rPr>
                <w:b/>
              </w:rPr>
              <w:t>Глава поселка</w:t>
            </w:r>
          </w:p>
          <w:p w14:paraId="191F4AB6" w14:textId="77777777" w:rsidR="00F577CF" w:rsidRPr="00F577CF" w:rsidRDefault="00F577CF" w:rsidP="00F829CB">
            <w:pPr>
              <w:tabs>
                <w:tab w:val="left" w:pos="360"/>
              </w:tabs>
              <w:jc w:val="both"/>
              <w:rPr>
                <w:b/>
              </w:rPr>
            </w:pPr>
          </w:p>
          <w:p w14:paraId="6081E8C7" w14:textId="77777777" w:rsidR="00F577CF" w:rsidRPr="00F577CF" w:rsidRDefault="00F577CF" w:rsidP="00F829CB">
            <w:pPr>
              <w:tabs>
                <w:tab w:val="left" w:pos="360"/>
              </w:tabs>
              <w:jc w:val="both"/>
              <w:rPr>
                <w:b/>
              </w:rPr>
            </w:pPr>
            <w:r w:rsidRPr="00F577CF">
              <w:rPr>
                <w:b/>
              </w:rPr>
              <w:t>___________________ Г.Ш. Петровская</w:t>
            </w:r>
          </w:p>
        </w:tc>
        <w:tc>
          <w:tcPr>
            <w:tcW w:w="2500" w:type="pct"/>
          </w:tcPr>
          <w:p w14:paraId="72CC1120" w14:textId="77777777" w:rsidR="00F577CF" w:rsidRPr="00F577CF" w:rsidRDefault="00F577CF" w:rsidP="00F829CB">
            <w:pPr>
              <w:tabs>
                <w:tab w:val="left" w:pos="360"/>
              </w:tabs>
              <w:jc w:val="both"/>
              <w:rPr>
                <w:b/>
              </w:rPr>
            </w:pPr>
            <w:r w:rsidRPr="00F577CF">
              <w:rPr>
                <w:b/>
              </w:rPr>
              <w:t>Председатель</w:t>
            </w:r>
          </w:p>
          <w:p w14:paraId="19B9FBFA" w14:textId="77777777" w:rsidR="00F577CF" w:rsidRPr="00F577CF" w:rsidRDefault="00F577CF" w:rsidP="00F829CB">
            <w:pPr>
              <w:tabs>
                <w:tab w:val="left" w:pos="360"/>
              </w:tabs>
              <w:jc w:val="both"/>
              <w:rPr>
                <w:b/>
              </w:rPr>
            </w:pPr>
            <w:r w:rsidRPr="00F577CF">
              <w:rPr>
                <w:b/>
              </w:rPr>
              <w:t>поселкового Совета депутатов</w:t>
            </w:r>
          </w:p>
          <w:p w14:paraId="0F046956" w14:textId="77777777" w:rsidR="00F577CF" w:rsidRPr="00F577CF" w:rsidRDefault="00F577CF" w:rsidP="00F829CB">
            <w:pPr>
              <w:tabs>
                <w:tab w:val="left" w:pos="360"/>
              </w:tabs>
              <w:jc w:val="both"/>
              <w:rPr>
                <w:b/>
              </w:rPr>
            </w:pPr>
            <w:r w:rsidRPr="00F577CF">
              <w:rPr>
                <w:b/>
              </w:rPr>
              <w:t>_______________________ А.М. Бочаров</w:t>
            </w:r>
          </w:p>
        </w:tc>
      </w:tr>
    </w:tbl>
    <w:p w14:paraId="20BC4A26" w14:textId="77777777" w:rsidR="00F577CF" w:rsidRPr="00F577CF" w:rsidRDefault="00F577CF" w:rsidP="00F577CF">
      <w:pPr>
        <w:tabs>
          <w:tab w:val="left" w:pos="613"/>
          <w:tab w:val="left" w:pos="3120"/>
          <w:tab w:val="left" w:pos="8696"/>
          <w:tab w:val="left" w:pos="12506"/>
          <w:tab w:val="right" w:pos="14570"/>
        </w:tabs>
        <w:ind w:left="93"/>
        <w:jc w:val="right"/>
        <w:rPr>
          <w:b/>
          <w:bCs/>
        </w:rPr>
        <w:sectPr w:rsidR="00F577CF" w:rsidRPr="00F577CF" w:rsidSect="003402F1">
          <w:headerReference w:type="even" r:id="rId26"/>
          <w:headerReference w:type="default" r:id="rId27"/>
          <w:pgSz w:w="11906" w:h="16838"/>
          <w:pgMar w:top="709" w:right="567" w:bottom="709" w:left="1418" w:header="567" w:footer="567" w:gutter="0"/>
          <w:cols w:space="720"/>
          <w:docGrid w:linePitch="326"/>
        </w:sectPr>
      </w:pPr>
    </w:p>
    <w:tbl>
      <w:tblPr>
        <w:tblW w:w="15746" w:type="dxa"/>
        <w:tblInd w:w="96" w:type="dxa"/>
        <w:tblLayout w:type="fixed"/>
        <w:tblLook w:val="04A0" w:firstRow="1" w:lastRow="0" w:firstColumn="1" w:lastColumn="0" w:noHBand="0" w:noVBand="1"/>
      </w:tblPr>
      <w:tblGrid>
        <w:gridCol w:w="2564"/>
        <w:gridCol w:w="7654"/>
        <w:gridCol w:w="1418"/>
        <w:gridCol w:w="1417"/>
        <w:gridCol w:w="1559"/>
        <w:gridCol w:w="1134"/>
      </w:tblGrid>
      <w:tr w:rsidR="00F577CF" w:rsidRPr="00F577CF" w14:paraId="1CC2D2B6" w14:textId="77777777" w:rsidTr="00F829CB">
        <w:trPr>
          <w:trHeight w:val="859"/>
        </w:trPr>
        <w:tc>
          <w:tcPr>
            <w:tcW w:w="15746" w:type="dxa"/>
            <w:gridSpan w:val="6"/>
            <w:tcBorders>
              <w:top w:val="nil"/>
              <w:left w:val="nil"/>
              <w:bottom w:val="nil"/>
              <w:right w:val="nil"/>
            </w:tcBorders>
            <w:shd w:val="clear" w:color="auto" w:fill="auto"/>
            <w:vAlign w:val="center"/>
            <w:hideMark/>
          </w:tcPr>
          <w:p w14:paraId="72756579" w14:textId="77777777" w:rsidR="00F577CF" w:rsidRPr="00F577CF" w:rsidRDefault="00F577CF" w:rsidP="00F829CB">
            <w:pPr>
              <w:jc w:val="right"/>
              <w:rPr>
                <w:color w:val="000000"/>
                <w:sz w:val="18"/>
                <w:szCs w:val="18"/>
              </w:rPr>
            </w:pPr>
            <w:r w:rsidRPr="00F577CF">
              <w:rPr>
                <w:color w:val="000000"/>
                <w:sz w:val="18"/>
                <w:szCs w:val="18"/>
              </w:rPr>
              <w:lastRenderedPageBreak/>
              <w:t>Приложение №1</w:t>
            </w:r>
            <w:r w:rsidRPr="00F577CF">
              <w:rPr>
                <w:color w:val="000000"/>
                <w:sz w:val="18"/>
                <w:szCs w:val="18"/>
              </w:rPr>
              <w:br/>
              <w:t>к решению сессии поселкового Совета депутатов</w:t>
            </w:r>
            <w:r w:rsidRPr="00F577CF">
              <w:rPr>
                <w:color w:val="000000"/>
                <w:sz w:val="18"/>
                <w:szCs w:val="18"/>
              </w:rPr>
              <w:br/>
              <w:t xml:space="preserve">от «26» ноября 2024 года V - №30-3  </w:t>
            </w:r>
          </w:p>
        </w:tc>
      </w:tr>
      <w:tr w:rsidR="00F577CF" w:rsidRPr="00F577CF" w14:paraId="03A50199" w14:textId="77777777" w:rsidTr="00F829CB">
        <w:trPr>
          <w:trHeight w:val="649"/>
        </w:trPr>
        <w:tc>
          <w:tcPr>
            <w:tcW w:w="15746" w:type="dxa"/>
            <w:gridSpan w:val="6"/>
            <w:tcBorders>
              <w:top w:val="nil"/>
              <w:left w:val="nil"/>
              <w:bottom w:val="nil"/>
              <w:right w:val="nil"/>
            </w:tcBorders>
            <w:shd w:val="clear" w:color="auto" w:fill="auto"/>
            <w:vAlign w:val="center"/>
            <w:hideMark/>
          </w:tcPr>
          <w:p w14:paraId="791A5E6A" w14:textId="77777777" w:rsidR="00F577CF" w:rsidRPr="00F577CF" w:rsidRDefault="00F577CF" w:rsidP="00F829CB">
            <w:pPr>
              <w:jc w:val="center"/>
              <w:rPr>
                <w:b/>
                <w:bCs/>
                <w:color w:val="000000"/>
                <w:sz w:val="18"/>
                <w:szCs w:val="18"/>
              </w:rPr>
            </w:pPr>
            <w:r w:rsidRPr="00F577CF">
              <w:rPr>
                <w:b/>
                <w:bCs/>
                <w:color w:val="000000"/>
                <w:sz w:val="18"/>
                <w:szCs w:val="18"/>
              </w:rPr>
              <w:t xml:space="preserve">Исполнение доходов бюджета муниципального образования "Поселок </w:t>
            </w:r>
            <w:proofErr w:type="spellStart"/>
            <w:r w:rsidRPr="00F577CF">
              <w:rPr>
                <w:b/>
                <w:bCs/>
                <w:color w:val="000000"/>
                <w:sz w:val="18"/>
                <w:szCs w:val="18"/>
              </w:rPr>
              <w:t>Айхал</w:t>
            </w:r>
            <w:proofErr w:type="spellEnd"/>
            <w:r w:rsidRPr="00F577CF">
              <w:rPr>
                <w:b/>
                <w:bCs/>
                <w:color w:val="000000"/>
                <w:sz w:val="18"/>
                <w:szCs w:val="18"/>
              </w:rPr>
              <w:t xml:space="preserve">" </w:t>
            </w:r>
            <w:proofErr w:type="spellStart"/>
            <w:r w:rsidRPr="00F577CF">
              <w:rPr>
                <w:b/>
                <w:bCs/>
                <w:color w:val="000000"/>
                <w:sz w:val="18"/>
                <w:szCs w:val="18"/>
              </w:rPr>
              <w:t>Мирнинского</w:t>
            </w:r>
            <w:proofErr w:type="spellEnd"/>
            <w:r w:rsidRPr="00F577CF">
              <w:rPr>
                <w:b/>
                <w:bCs/>
                <w:color w:val="000000"/>
                <w:sz w:val="18"/>
                <w:szCs w:val="18"/>
              </w:rPr>
              <w:t xml:space="preserve"> района Республики Саха (Якутия) за 9 месяцев 2024 год</w:t>
            </w:r>
          </w:p>
        </w:tc>
      </w:tr>
      <w:tr w:rsidR="00F577CF" w:rsidRPr="00F577CF" w14:paraId="479A9161" w14:textId="77777777" w:rsidTr="00F829CB">
        <w:trPr>
          <w:trHeight w:val="20"/>
        </w:trPr>
        <w:tc>
          <w:tcPr>
            <w:tcW w:w="25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3AEC13" w14:textId="77777777" w:rsidR="00F577CF" w:rsidRPr="00F577CF" w:rsidRDefault="00F577CF" w:rsidP="00F829CB">
            <w:pPr>
              <w:jc w:val="center"/>
              <w:rPr>
                <w:b/>
                <w:bCs/>
                <w:color w:val="000000"/>
                <w:sz w:val="18"/>
                <w:szCs w:val="18"/>
              </w:rPr>
            </w:pPr>
            <w:r w:rsidRPr="00F577CF">
              <w:rPr>
                <w:b/>
                <w:bCs/>
                <w:color w:val="000000"/>
                <w:sz w:val="18"/>
                <w:szCs w:val="18"/>
              </w:rPr>
              <w:t>КБК</w:t>
            </w:r>
          </w:p>
        </w:tc>
        <w:tc>
          <w:tcPr>
            <w:tcW w:w="7654" w:type="dxa"/>
            <w:tcBorders>
              <w:top w:val="single" w:sz="4" w:space="0" w:color="000000"/>
              <w:left w:val="nil"/>
              <w:bottom w:val="single" w:sz="4" w:space="0" w:color="000000"/>
              <w:right w:val="single" w:sz="4" w:space="0" w:color="000000"/>
            </w:tcBorders>
            <w:shd w:val="clear" w:color="auto" w:fill="auto"/>
            <w:vAlign w:val="center"/>
            <w:hideMark/>
          </w:tcPr>
          <w:p w14:paraId="2B7F7629" w14:textId="77777777" w:rsidR="00F577CF" w:rsidRPr="00F577CF" w:rsidRDefault="00F577CF" w:rsidP="00F829CB">
            <w:pPr>
              <w:jc w:val="center"/>
              <w:rPr>
                <w:b/>
                <w:bCs/>
                <w:color w:val="000000"/>
                <w:sz w:val="18"/>
                <w:szCs w:val="18"/>
              </w:rPr>
            </w:pPr>
            <w:r w:rsidRPr="00F577CF">
              <w:rPr>
                <w:b/>
                <w:bCs/>
                <w:color w:val="000000"/>
                <w:sz w:val="18"/>
                <w:szCs w:val="18"/>
              </w:rPr>
              <w:t>Наименование</w:t>
            </w:r>
          </w:p>
        </w:tc>
        <w:tc>
          <w:tcPr>
            <w:tcW w:w="1418" w:type="dxa"/>
            <w:tcBorders>
              <w:top w:val="single" w:sz="4" w:space="0" w:color="000000"/>
              <w:left w:val="nil"/>
              <w:bottom w:val="single" w:sz="4" w:space="0" w:color="000000"/>
              <w:right w:val="single" w:sz="4" w:space="0" w:color="000000"/>
            </w:tcBorders>
            <w:shd w:val="clear" w:color="auto" w:fill="auto"/>
            <w:vAlign w:val="center"/>
            <w:hideMark/>
          </w:tcPr>
          <w:p w14:paraId="53E4D40A" w14:textId="77777777" w:rsidR="00F577CF" w:rsidRPr="00F577CF" w:rsidRDefault="00F577CF" w:rsidP="00F829CB">
            <w:pPr>
              <w:jc w:val="center"/>
              <w:rPr>
                <w:b/>
                <w:bCs/>
                <w:color w:val="000000"/>
                <w:sz w:val="18"/>
                <w:szCs w:val="18"/>
              </w:rPr>
            </w:pPr>
            <w:r w:rsidRPr="00F577CF">
              <w:rPr>
                <w:b/>
                <w:bCs/>
                <w:color w:val="000000"/>
                <w:sz w:val="18"/>
                <w:szCs w:val="18"/>
              </w:rPr>
              <w:t xml:space="preserve">Уточненный бюджет </w:t>
            </w:r>
            <w:r w:rsidRPr="00F577CF">
              <w:rPr>
                <w:b/>
                <w:bCs/>
                <w:color w:val="000000"/>
                <w:sz w:val="18"/>
                <w:szCs w:val="18"/>
              </w:rPr>
              <w:br/>
              <w:t>на 2024 год</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14:paraId="0CA778F9" w14:textId="77777777" w:rsidR="00F577CF" w:rsidRPr="00F577CF" w:rsidRDefault="00F577CF" w:rsidP="00F829CB">
            <w:pPr>
              <w:jc w:val="center"/>
              <w:rPr>
                <w:b/>
                <w:bCs/>
                <w:color w:val="000000"/>
                <w:sz w:val="18"/>
                <w:szCs w:val="18"/>
              </w:rPr>
            </w:pPr>
            <w:r w:rsidRPr="00F577CF">
              <w:rPr>
                <w:b/>
                <w:bCs/>
                <w:color w:val="000000"/>
                <w:sz w:val="18"/>
                <w:szCs w:val="18"/>
              </w:rPr>
              <w:t>Исполнение бюджета</w:t>
            </w:r>
            <w:r w:rsidRPr="00F577CF">
              <w:rPr>
                <w:b/>
                <w:bCs/>
                <w:color w:val="000000"/>
                <w:sz w:val="18"/>
                <w:szCs w:val="18"/>
              </w:rPr>
              <w:br/>
              <w:t>на 30.09.2024</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14:paraId="0FD8AD2B" w14:textId="77777777" w:rsidR="00F577CF" w:rsidRPr="00F577CF" w:rsidRDefault="00F577CF" w:rsidP="00F829CB">
            <w:pPr>
              <w:jc w:val="center"/>
              <w:rPr>
                <w:b/>
                <w:bCs/>
                <w:color w:val="000000"/>
                <w:sz w:val="18"/>
                <w:szCs w:val="18"/>
              </w:rPr>
            </w:pPr>
            <w:r w:rsidRPr="00F577CF">
              <w:rPr>
                <w:b/>
                <w:bCs/>
                <w:color w:val="000000"/>
                <w:sz w:val="18"/>
                <w:szCs w:val="18"/>
              </w:rPr>
              <w:t>Отклонение (относительно плановых показателей)</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14:paraId="067813C1" w14:textId="77777777" w:rsidR="00F577CF" w:rsidRPr="00F577CF" w:rsidRDefault="00F577CF" w:rsidP="00F829CB">
            <w:pPr>
              <w:jc w:val="center"/>
              <w:rPr>
                <w:b/>
                <w:bCs/>
                <w:color w:val="000000"/>
                <w:sz w:val="18"/>
                <w:szCs w:val="18"/>
              </w:rPr>
            </w:pPr>
            <w:r w:rsidRPr="00F577CF">
              <w:rPr>
                <w:b/>
                <w:bCs/>
                <w:color w:val="000000"/>
                <w:sz w:val="18"/>
                <w:szCs w:val="18"/>
              </w:rPr>
              <w:t>Исп. %</w:t>
            </w:r>
          </w:p>
        </w:tc>
      </w:tr>
      <w:tr w:rsidR="00F577CF" w:rsidRPr="00F577CF" w14:paraId="1C7715B9"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0FC80DE8"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7654" w:type="dxa"/>
            <w:tcBorders>
              <w:top w:val="nil"/>
              <w:left w:val="nil"/>
              <w:bottom w:val="single" w:sz="4" w:space="0" w:color="000000"/>
              <w:right w:val="single" w:sz="4" w:space="0" w:color="000000"/>
            </w:tcBorders>
            <w:shd w:val="clear" w:color="auto" w:fill="auto"/>
            <w:vAlign w:val="center"/>
            <w:hideMark/>
          </w:tcPr>
          <w:p w14:paraId="08CA44B1" w14:textId="77777777" w:rsidR="00F577CF" w:rsidRPr="00F577CF" w:rsidRDefault="00F577CF" w:rsidP="00F829CB">
            <w:pPr>
              <w:rPr>
                <w:b/>
                <w:bCs/>
                <w:color w:val="000000"/>
                <w:sz w:val="18"/>
                <w:szCs w:val="18"/>
              </w:rPr>
            </w:pPr>
            <w:r w:rsidRPr="00F577CF">
              <w:rPr>
                <w:b/>
                <w:bCs/>
                <w:color w:val="000000"/>
                <w:sz w:val="18"/>
                <w:szCs w:val="18"/>
              </w:rPr>
              <w:t>НАЛОГОВЫЕ И НЕНАЛОГОВЫЕ ДОХОДЫ</w:t>
            </w:r>
          </w:p>
        </w:tc>
        <w:tc>
          <w:tcPr>
            <w:tcW w:w="1418" w:type="dxa"/>
            <w:tcBorders>
              <w:top w:val="nil"/>
              <w:left w:val="nil"/>
              <w:bottom w:val="single" w:sz="4" w:space="0" w:color="000000"/>
              <w:right w:val="single" w:sz="4" w:space="0" w:color="000000"/>
            </w:tcBorders>
            <w:shd w:val="clear" w:color="auto" w:fill="auto"/>
            <w:vAlign w:val="center"/>
            <w:hideMark/>
          </w:tcPr>
          <w:p w14:paraId="52B9F1BF" w14:textId="77777777" w:rsidR="00F577CF" w:rsidRPr="00F577CF" w:rsidRDefault="00F577CF" w:rsidP="00F829CB">
            <w:pPr>
              <w:jc w:val="right"/>
              <w:rPr>
                <w:b/>
                <w:bCs/>
                <w:color w:val="000000"/>
                <w:sz w:val="18"/>
                <w:szCs w:val="18"/>
              </w:rPr>
            </w:pPr>
            <w:r w:rsidRPr="00F577CF">
              <w:rPr>
                <w:b/>
                <w:bCs/>
                <w:color w:val="000000"/>
                <w:sz w:val="18"/>
                <w:szCs w:val="18"/>
              </w:rPr>
              <w:t>184 499 711,60</w:t>
            </w:r>
          </w:p>
        </w:tc>
        <w:tc>
          <w:tcPr>
            <w:tcW w:w="1417" w:type="dxa"/>
            <w:tcBorders>
              <w:top w:val="nil"/>
              <w:left w:val="nil"/>
              <w:bottom w:val="single" w:sz="4" w:space="0" w:color="000000"/>
              <w:right w:val="single" w:sz="4" w:space="0" w:color="000000"/>
            </w:tcBorders>
            <w:shd w:val="clear" w:color="auto" w:fill="auto"/>
            <w:vAlign w:val="center"/>
            <w:hideMark/>
          </w:tcPr>
          <w:p w14:paraId="427C161C" w14:textId="77777777" w:rsidR="00F577CF" w:rsidRPr="00F577CF" w:rsidRDefault="00F577CF" w:rsidP="00F829CB">
            <w:pPr>
              <w:jc w:val="right"/>
              <w:rPr>
                <w:b/>
                <w:bCs/>
                <w:color w:val="000000"/>
                <w:sz w:val="18"/>
                <w:szCs w:val="18"/>
              </w:rPr>
            </w:pPr>
            <w:r w:rsidRPr="00F577CF">
              <w:rPr>
                <w:b/>
                <w:bCs/>
                <w:color w:val="000000"/>
                <w:sz w:val="18"/>
                <w:szCs w:val="18"/>
              </w:rPr>
              <w:t>150 883 889,34</w:t>
            </w:r>
          </w:p>
        </w:tc>
        <w:tc>
          <w:tcPr>
            <w:tcW w:w="1559" w:type="dxa"/>
            <w:tcBorders>
              <w:top w:val="nil"/>
              <w:left w:val="nil"/>
              <w:bottom w:val="single" w:sz="4" w:space="0" w:color="000000"/>
              <w:right w:val="single" w:sz="4" w:space="0" w:color="000000"/>
            </w:tcBorders>
            <w:shd w:val="clear" w:color="auto" w:fill="auto"/>
            <w:vAlign w:val="center"/>
            <w:hideMark/>
          </w:tcPr>
          <w:p w14:paraId="2D691554" w14:textId="77777777" w:rsidR="00F577CF" w:rsidRPr="00F577CF" w:rsidRDefault="00F577CF" w:rsidP="00F829CB">
            <w:pPr>
              <w:jc w:val="right"/>
              <w:rPr>
                <w:b/>
                <w:bCs/>
                <w:color w:val="000000"/>
                <w:sz w:val="18"/>
                <w:szCs w:val="18"/>
              </w:rPr>
            </w:pPr>
            <w:r w:rsidRPr="00F577CF">
              <w:rPr>
                <w:b/>
                <w:bCs/>
                <w:color w:val="000000"/>
                <w:sz w:val="18"/>
                <w:szCs w:val="18"/>
              </w:rPr>
              <w:t>33 615 822,26</w:t>
            </w:r>
          </w:p>
        </w:tc>
        <w:tc>
          <w:tcPr>
            <w:tcW w:w="1134" w:type="dxa"/>
            <w:tcBorders>
              <w:top w:val="nil"/>
              <w:left w:val="nil"/>
              <w:bottom w:val="single" w:sz="4" w:space="0" w:color="000000"/>
              <w:right w:val="single" w:sz="4" w:space="0" w:color="000000"/>
            </w:tcBorders>
            <w:shd w:val="clear" w:color="auto" w:fill="auto"/>
            <w:vAlign w:val="center"/>
            <w:hideMark/>
          </w:tcPr>
          <w:p w14:paraId="3363F33C" w14:textId="77777777" w:rsidR="00F577CF" w:rsidRPr="00F577CF" w:rsidRDefault="00F577CF" w:rsidP="00F829CB">
            <w:pPr>
              <w:jc w:val="right"/>
              <w:rPr>
                <w:b/>
                <w:bCs/>
                <w:color w:val="000000"/>
                <w:sz w:val="18"/>
                <w:szCs w:val="18"/>
              </w:rPr>
            </w:pPr>
            <w:r w:rsidRPr="00F577CF">
              <w:rPr>
                <w:b/>
                <w:bCs/>
                <w:color w:val="000000"/>
                <w:sz w:val="18"/>
                <w:szCs w:val="18"/>
              </w:rPr>
              <w:t>82%</w:t>
            </w:r>
          </w:p>
        </w:tc>
      </w:tr>
      <w:tr w:rsidR="00F577CF" w:rsidRPr="00F577CF" w14:paraId="7A609BED"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1F891447" w14:textId="77777777" w:rsidR="00F577CF" w:rsidRPr="00F577CF" w:rsidRDefault="00F577CF" w:rsidP="00F829CB">
            <w:pPr>
              <w:rPr>
                <w:b/>
                <w:bCs/>
                <w:color w:val="000000"/>
                <w:sz w:val="18"/>
                <w:szCs w:val="18"/>
              </w:rPr>
            </w:pPr>
            <w:r w:rsidRPr="00F577CF">
              <w:rPr>
                <w:b/>
                <w:bCs/>
                <w:color w:val="000000"/>
                <w:sz w:val="18"/>
                <w:szCs w:val="18"/>
              </w:rPr>
              <w:t> </w:t>
            </w:r>
          </w:p>
        </w:tc>
        <w:tc>
          <w:tcPr>
            <w:tcW w:w="7654" w:type="dxa"/>
            <w:tcBorders>
              <w:top w:val="nil"/>
              <w:left w:val="nil"/>
              <w:bottom w:val="single" w:sz="4" w:space="0" w:color="000000"/>
              <w:right w:val="single" w:sz="4" w:space="0" w:color="000000"/>
            </w:tcBorders>
            <w:shd w:val="clear" w:color="auto" w:fill="auto"/>
            <w:vAlign w:val="center"/>
            <w:hideMark/>
          </w:tcPr>
          <w:p w14:paraId="68DBB8DD" w14:textId="77777777" w:rsidR="00F577CF" w:rsidRPr="00F577CF" w:rsidRDefault="00F577CF" w:rsidP="00F829CB">
            <w:pPr>
              <w:rPr>
                <w:b/>
                <w:bCs/>
                <w:color w:val="000000"/>
                <w:sz w:val="18"/>
                <w:szCs w:val="18"/>
              </w:rPr>
            </w:pPr>
            <w:r w:rsidRPr="00F577CF">
              <w:rPr>
                <w:b/>
                <w:bCs/>
                <w:color w:val="000000"/>
                <w:sz w:val="18"/>
                <w:szCs w:val="18"/>
              </w:rPr>
              <w:t>Налоговые</w:t>
            </w:r>
          </w:p>
        </w:tc>
        <w:tc>
          <w:tcPr>
            <w:tcW w:w="1418" w:type="dxa"/>
            <w:tcBorders>
              <w:top w:val="nil"/>
              <w:left w:val="nil"/>
              <w:bottom w:val="single" w:sz="4" w:space="0" w:color="000000"/>
              <w:right w:val="single" w:sz="4" w:space="0" w:color="000000"/>
            </w:tcBorders>
            <w:shd w:val="clear" w:color="auto" w:fill="auto"/>
            <w:vAlign w:val="center"/>
            <w:hideMark/>
          </w:tcPr>
          <w:p w14:paraId="504FE4A7" w14:textId="77777777" w:rsidR="00F577CF" w:rsidRPr="00F577CF" w:rsidRDefault="00F577CF" w:rsidP="00F829CB">
            <w:pPr>
              <w:jc w:val="right"/>
              <w:rPr>
                <w:b/>
                <w:bCs/>
                <w:color w:val="000000"/>
                <w:sz w:val="18"/>
                <w:szCs w:val="18"/>
              </w:rPr>
            </w:pPr>
            <w:r w:rsidRPr="00F577CF">
              <w:rPr>
                <w:b/>
                <w:bCs/>
                <w:color w:val="000000"/>
                <w:sz w:val="18"/>
                <w:szCs w:val="18"/>
              </w:rPr>
              <w:t>157 574 111,05</w:t>
            </w:r>
          </w:p>
        </w:tc>
        <w:tc>
          <w:tcPr>
            <w:tcW w:w="1417" w:type="dxa"/>
            <w:tcBorders>
              <w:top w:val="nil"/>
              <w:left w:val="nil"/>
              <w:bottom w:val="single" w:sz="4" w:space="0" w:color="000000"/>
              <w:right w:val="single" w:sz="4" w:space="0" w:color="000000"/>
            </w:tcBorders>
            <w:shd w:val="clear" w:color="auto" w:fill="auto"/>
            <w:vAlign w:val="center"/>
            <w:hideMark/>
          </w:tcPr>
          <w:p w14:paraId="2403C9DD" w14:textId="77777777" w:rsidR="00F577CF" w:rsidRPr="00F577CF" w:rsidRDefault="00F577CF" w:rsidP="00F829CB">
            <w:pPr>
              <w:jc w:val="right"/>
              <w:rPr>
                <w:b/>
                <w:bCs/>
                <w:color w:val="000000"/>
                <w:sz w:val="18"/>
                <w:szCs w:val="18"/>
              </w:rPr>
            </w:pPr>
            <w:r w:rsidRPr="00F577CF">
              <w:rPr>
                <w:b/>
                <w:bCs/>
                <w:color w:val="000000"/>
                <w:sz w:val="18"/>
                <w:szCs w:val="18"/>
              </w:rPr>
              <w:t>128 203 364,73</w:t>
            </w:r>
          </w:p>
        </w:tc>
        <w:tc>
          <w:tcPr>
            <w:tcW w:w="1559" w:type="dxa"/>
            <w:tcBorders>
              <w:top w:val="nil"/>
              <w:left w:val="nil"/>
              <w:bottom w:val="single" w:sz="4" w:space="0" w:color="000000"/>
              <w:right w:val="single" w:sz="4" w:space="0" w:color="000000"/>
            </w:tcBorders>
            <w:shd w:val="clear" w:color="auto" w:fill="auto"/>
            <w:vAlign w:val="center"/>
            <w:hideMark/>
          </w:tcPr>
          <w:p w14:paraId="4063EC0A" w14:textId="77777777" w:rsidR="00F577CF" w:rsidRPr="00F577CF" w:rsidRDefault="00F577CF" w:rsidP="00F829CB">
            <w:pPr>
              <w:jc w:val="right"/>
              <w:rPr>
                <w:b/>
                <w:bCs/>
                <w:color w:val="000000"/>
                <w:sz w:val="18"/>
                <w:szCs w:val="18"/>
              </w:rPr>
            </w:pPr>
            <w:r w:rsidRPr="00F577CF">
              <w:rPr>
                <w:b/>
                <w:bCs/>
                <w:color w:val="000000"/>
                <w:sz w:val="18"/>
                <w:szCs w:val="18"/>
              </w:rPr>
              <w:t>29 370 746,32</w:t>
            </w:r>
          </w:p>
        </w:tc>
        <w:tc>
          <w:tcPr>
            <w:tcW w:w="1134" w:type="dxa"/>
            <w:tcBorders>
              <w:top w:val="nil"/>
              <w:left w:val="nil"/>
              <w:bottom w:val="single" w:sz="4" w:space="0" w:color="000000"/>
              <w:right w:val="single" w:sz="4" w:space="0" w:color="000000"/>
            </w:tcBorders>
            <w:shd w:val="clear" w:color="auto" w:fill="auto"/>
            <w:vAlign w:val="center"/>
            <w:hideMark/>
          </w:tcPr>
          <w:p w14:paraId="546323C8" w14:textId="77777777" w:rsidR="00F577CF" w:rsidRPr="00F577CF" w:rsidRDefault="00F577CF" w:rsidP="00F829CB">
            <w:pPr>
              <w:jc w:val="right"/>
              <w:rPr>
                <w:b/>
                <w:bCs/>
                <w:color w:val="000000"/>
                <w:sz w:val="18"/>
                <w:szCs w:val="18"/>
              </w:rPr>
            </w:pPr>
            <w:r w:rsidRPr="00F577CF">
              <w:rPr>
                <w:b/>
                <w:bCs/>
                <w:color w:val="000000"/>
                <w:sz w:val="18"/>
                <w:szCs w:val="18"/>
              </w:rPr>
              <w:t>81%</w:t>
            </w:r>
          </w:p>
        </w:tc>
      </w:tr>
      <w:tr w:rsidR="00F577CF" w:rsidRPr="00F577CF" w14:paraId="65D9D0E8"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674ABEFE" w14:textId="77777777" w:rsidR="00F577CF" w:rsidRPr="00F577CF" w:rsidRDefault="00F577CF" w:rsidP="00F829CB">
            <w:pPr>
              <w:jc w:val="center"/>
              <w:rPr>
                <w:b/>
                <w:bCs/>
                <w:color w:val="000000"/>
                <w:sz w:val="18"/>
                <w:szCs w:val="18"/>
              </w:rPr>
            </w:pPr>
            <w:r w:rsidRPr="00F577CF">
              <w:rPr>
                <w:b/>
                <w:bCs/>
                <w:color w:val="000000"/>
                <w:sz w:val="18"/>
                <w:szCs w:val="18"/>
              </w:rPr>
              <w:t>000 1 01 00000 00 0000 000</w:t>
            </w:r>
          </w:p>
        </w:tc>
        <w:tc>
          <w:tcPr>
            <w:tcW w:w="7654" w:type="dxa"/>
            <w:tcBorders>
              <w:top w:val="nil"/>
              <w:left w:val="nil"/>
              <w:bottom w:val="single" w:sz="4" w:space="0" w:color="000000"/>
              <w:right w:val="single" w:sz="4" w:space="0" w:color="000000"/>
            </w:tcBorders>
            <w:shd w:val="clear" w:color="auto" w:fill="auto"/>
            <w:vAlign w:val="center"/>
            <w:hideMark/>
          </w:tcPr>
          <w:p w14:paraId="398E05B1" w14:textId="77777777" w:rsidR="00F577CF" w:rsidRPr="00F577CF" w:rsidRDefault="00F577CF" w:rsidP="00F829CB">
            <w:pPr>
              <w:rPr>
                <w:b/>
                <w:bCs/>
                <w:color w:val="000000"/>
                <w:sz w:val="18"/>
                <w:szCs w:val="18"/>
              </w:rPr>
            </w:pPr>
            <w:r w:rsidRPr="00F577CF">
              <w:rPr>
                <w:b/>
                <w:bCs/>
                <w:color w:val="000000"/>
                <w:sz w:val="18"/>
                <w:szCs w:val="18"/>
              </w:rPr>
              <w:t>НАЛОГИ НА ПРИБЫЛЬ, ДОХОДЫ</w:t>
            </w:r>
          </w:p>
        </w:tc>
        <w:tc>
          <w:tcPr>
            <w:tcW w:w="1418" w:type="dxa"/>
            <w:tcBorders>
              <w:top w:val="nil"/>
              <w:left w:val="nil"/>
              <w:bottom w:val="single" w:sz="4" w:space="0" w:color="000000"/>
              <w:right w:val="single" w:sz="4" w:space="0" w:color="000000"/>
            </w:tcBorders>
            <w:shd w:val="clear" w:color="auto" w:fill="auto"/>
            <w:vAlign w:val="center"/>
            <w:hideMark/>
          </w:tcPr>
          <w:p w14:paraId="187D34F7" w14:textId="77777777" w:rsidR="00F577CF" w:rsidRPr="00F577CF" w:rsidRDefault="00F577CF" w:rsidP="00F829CB">
            <w:pPr>
              <w:jc w:val="right"/>
              <w:rPr>
                <w:b/>
                <w:bCs/>
                <w:color w:val="000000"/>
                <w:sz w:val="18"/>
                <w:szCs w:val="18"/>
              </w:rPr>
            </w:pPr>
            <w:r w:rsidRPr="00F577CF">
              <w:rPr>
                <w:b/>
                <w:bCs/>
                <w:color w:val="000000"/>
                <w:sz w:val="18"/>
                <w:szCs w:val="18"/>
              </w:rPr>
              <w:t>145 849 000,00</w:t>
            </w:r>
          </w:p>
        </w:tc>
        <w:tc>
          <w:tcPr>
            <w:tcW w:w="1417" w:type="dxa"/>
            <w:tcBorders>
              <w:top w:val="nil"/>
              <w:left w:val="nil"/>
              <w:bottom w:val="single" w:sz="4" w:space="0" w:color="000000"/>
              <w:right w:val="single" w:sz="4" w:space="0" w:color="000000"/>
            </w:tcBorders>
            <w:shd w:val="clear" w:color="auto" w:fill="auto"/>
            <w:vAlign w:val="center"/>
            <w:hideMark/>
          </w:tcPr>
          <w:p w14:paraId="16659D28" w14:textId="77777777" w:rsidR="00F577CF" w:rsidRPr="00F577CF" w:rsidRDefault="00F577CF" w:rsidP="00F829CB">
            <w:pPr>
              <w:jc w:val="right"/>
              <w:rPr>
                <w:b/>
                <w:bCs/>
                <w:color w:val="000000"/>
                <w:sz w:val="18"/>
                <w:szCs w:val="18"/>
              </w:rPr>
            </w:pPr>
            <w:r w:rsidRPr="00F577CF">
              <w:rPr>
                <w:b/>
                <w:bCs/>
                <w:color w:val="000000"/>
                <w:sz w:val="18"/>
                <w:szCs w:val="18"/>
              </w:rPr>
              <w:t>116 197 984,47</w:t>
            </w:r>
          </w:p>
        </w:tc>
        <w:tc>
          <w:tcPr>
            <w:tcW w:w="1559" w:type="dxa"/>
            <w:tcBorders>
              <w:top w:val="nil"/>
              <w:left w:val="nil"/>
              <w:bottom w:val="single" w:sz="4" w:space="0" w:color="000000"/>
              <w:right w:val="single" w:sz="4" w:space="0" w:color="000000"/>
            </w:tcBorders>
            <w:shd w:val="clear" w:color="auto" w:fill="auto"/>
            <w:vAlign w:val="center"/>
            <w:hideMark/>
          </w:tcPr>
          <w:p w14:paraId="534ACE90" w14:textId="77777777" w:rsidR="00F577CF" w:rsidRPr="00F577CF" w:rsidRDefault="00F577CF" w:rsidP="00F829CB">
            <w:pPr>
              <w:jc w:val="right"/>
              <w:rPr>
                <w:b/>
                <w:bCs/>
                <w:color w:val="000000"/>
                <w:sz w:val="18"/>
                <w:szCs w:val="18"/>
              </w:rPr>
            </w:pPr>
            <w:r w:rsidRPr="00F577CF">
              <w:rPr>
                <w:b/>
                <w:bCs/>
                <w:color w:val="000000"/>
                <w:sz w:val="18"/>
                <w:szCs w:val="18"/>
              </w:rPr>
              <w:t>29 651 015,53</w:t>
            </w:r>
          </w:p>
        </w:tc>
        <w:tc>
          <w:tcPr>
            <w:tcW w:w="1134" w:type="dxa"/>
            <w:tcBorders>
              <w:top w:val="nil"/>
              <w:left w:val="nil"/>
              <w:bottom w:val="single" w:sz="4" w:space="0" w:color="000000"/>
              <w:right w:val="single" w:sz="4" w:space="0" w:color="000000"/>
            </w:tcBorders>
            <w:shd w:val="clear" w:color="auto" w:fill="auto"/>
            <w:vAlign w:val="center"/>
            <w:hideMark/>
          </w:tcPr>
          <w:p w14:paraId="77E34BA4" w14:textId="77777777" w:rsidR="00F577CF" w:rsidRPr="00F577CF" w:rsidRDefault="00F577CF" w:rsidP="00F829CB">
            <w:pPr>
              <w:jc w:val="right"/>
              <w:rPr>
                <w:b/>
                <w:bCs/>
                <w:color w:val="000000"/>
                <w:sz w:val="18"/>
                <w:szCs w:val="18"/>
              </w:rPr>
            </w:pPr>
            <w:r w:rsidRPr="00F577CF">
              <w:rPr>
                <w:b/>
                <w:bCs/>
                <w:color w:val="000000"/>
                <w:sz w:val="18"/>
                <w:szCs w:val="18"/>
              </w:rPr>
              <w:t>80%</w:t>
            </w:r>
          </w:p>
        </w:tc>
      </w:tr>
      <w:tr w:rsidR="00F577CF" w:rsidRPr="00F577CF" w14:paraId="07BD7BCA"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703037B5" w14:textId="77777777" w:rsidR="00F577CF" w:rsidRPr="00F577CF" w:rsidRDefault="00F577CF" w:rsidP="00F829CB">
            <w:pPr>
              <w:jc w:val="center"/>
              <w:rPr>
                <w:b/>
                <w:bCs/>
                <w:color w:val="000000"/>
                <w:sz w:val="18"/>
                <w:szCs w:val="18"/>
              </w:rPr>
            </w:pPr>
            <w:r w:rsidRPr="00F577CF">
              <w:rPr>
                <w:b/>
                <w:bCs/>
                <w:color w:val="000000"/>
                <w:sz w:val="18"/>
                <w:szCs w:val="18"/>
              </w:rPr>
              <w:t>000 1 01 02000 01 0000 110</w:t>
            </w:r>
          </w:p>
        </w:tc>
        <w:tc>
          <w:tcPr>
            <w:tcW w:w="7654" w:type="dxa"/>
            <w:tcBorders>
              <w:top w:val="nil"/>
              <w:left w:val="nil"/>
              <w:bottom w:val="single" w:sz="4" w:space="0" w:color="000000"/>
              <w:right w:val="single" w:sz="4" w:space="0" w:color="000000"/>
            </w:tcBorders>
            <w:shd w:val="clear" w:color="auto" w:fill="auto"/>
            <w:vAlign w:val="center"/>
            <w:hideMark/>
          </w:tcPr>
          <w:p w14:paraId="04D61C62" w14:textId="77777777" w:rsidR="00F577CF" w:rsidRPr="00F577CF" w:rsidRDefault="00F577CF" w:rsidP="00F829CB">
            <w:pPr>
              <w:rPr>
                <w:b/>
                <w:bCs/>
                <w:color w:val="000000"/>
                <w:sz w:val="18"/>
                <w:szCs w:val="18"/>
              </w:rPr>
            </w:pPr>
            <w:r w:rsidRPr="00F577CF">
              <w:rPr>
                <w:b/>
                <w:bCs/>
                <w:color w:val="000000"/>
                <w:sz w:val="18"/>
                <w:szCs w:val="18"/>
              </w:rPr>
              <w:t>Налог на доходы физических лиц взимаемый на межселенной территории</w:t>
            </w:r>
          </w:p>
        </w:tc>
        <w:tc>
          <w:tcPr>
            <w:tcW w:w="1418" w:type="dxa"/>
            <w:tcBorders>
              <w:top w:val="nil"/>
              <w:left w:val="nil"/>
              <w:bottom w:val="single" w:sz="4" w:space="0" w:color="000000"/>
              <w:right w:val="single" w:sz="4" w:space="0" w:color="000000"/>
            </w:tcBorders>
            <w:shd w:val="clear" w:color="auto" w:fill="auto"/>
            <w:vAlign w:val="center"/>
            <w:hideMark/>
          </w:tcPr>
          <w:p w14:paraId="250B985F" w14:textId="77777777" w:rsidR="00F577CF" w:rsidRPr="00F577CF" w:rsidRDefault="00F577CF" w:rsidP="00F829CB">
            <w:pPr>
              <w:jc w:val="right"/>
              <w:rPr>
                <w:b/>
                <w:bCs/>
                <w:color w:val="000000"/>
                <w:sz w:val="18"/>
                <w:szCs w:val="18"/>
              </w:rPr>
            </w:pPr>
            <w:r w:rsidRPr="00F577CF">
              <w:rPr>
                <w:b/>
                <w:bCs/>
                <w:color w:val="000000"/>
                <w:sz w:val="18"/>
                <w:szCs w:val="18"/>
              </w:rPr>
              <w:t>145 849 000,00</w:t>
            </w:r>
          </w:p>
        </w:tc>
        <w:tc>
          <w:tcPr>
            <w:tcW w:w="1417" w:type="dxa"/>
            <w:tcBorders>
              <w:top w:val="nil"/>
              <w:left w:val="nil"/>
              <w:bottom w:val="single" w:sz="4" w:space="0" w:color="000000"/>
              <w:right w:val="single" w:sz="4" w:space="0" w:color="000000"/>
            </w:tcBorders>
            <w:shd w:val="clear" w:color="auto" w:fill="auto"/>
            <w:vAlign w:val="center"/>
            <w:hideMark/>
          </w:tcPr>
          <w:p w14:paraId="48E133E7" w14:textId="77777777" w:rsidR="00F577CF" w:rsidRPr="00F577CF" w:rsidRDefault="00F577CF" w:rsidP="00F829CB">
            <w:pPr>
              <w:jc w:val="right"/>
              <w:rPr>
                <w:b/>
                <w:bCs/>
                <w:color w:val="000000"/>
                <w:sz w:val="18"/>
                <w:szCs w:val="18"/>
              </w:rPr>
            </w:pPr>
            <w:r w:rsidRPr="00F577CF">
              <w:rPr>
                <w:b/>
                <w:bCs/>
                <w:color w:val="000000"/>
                <w:sz w:val="18"/>
                <w:szCs w:val="18"/>
              </w:rPr>
              <w:t>116 197 984,47</w:t>
            </w:r>
          </w:p>
        </w:tc>
        <w:tc>
          <w:tcPr>
            <w:tcW w:w="1559" w:type="dxa"/>
            <w:tcBorders>
              <w:top w:val="nil"/>
              <w:left w:val="nil"/>
              <w:bottom w:val="single" w:sz="4" w:space="0" w:color="000000"/>
              <w:right w:val="single" w:sz="4" w:space="0" w:color="000000"/>
            </w:tcBorders>
            <w:shd w:val="clear" w:color="auto" w:fill="auto"/>
            <w:vAlign w:val="center"/>
            <w:hideMark/>
          </w:tcPr>
          <w:p w14:paraId="0290F206" w14:textId="77777777" w:rsidR="00F577CF" w:rsidRPr="00F577CF" w:rsidRDefault="00F577CF" w:rsidP="00F829CB">
            <w:pPr>
              <w:jc w:val="right"/>
              <w:rPr>
                <w:b/>
                <w:bCs/>
                <w:color w:val="000000"/>
                <w:sz w:val="18"/>
                <w:szCs w:val="18"/>
              </w:rPr>
            </w:pPr>
            <w:r w:rsidRPr="00F577CF">
              <w:rPr>
                <w:b/>
                <w:bCs/>
                <w:color w:val="000000"/>
                <w:sz w:val="18"/>
                <w:szCs w:val="18"/>
              </w:rPr>
              <w:t>29 651 015,53</w:t>
            </w:r>
          </w:p>
        </w:tc>
        <w:tc>
          <w:tcPr>
            <w:tcW w:w="1134" w:type="dxa"/>
            <w:tcBorders>
              <w:top w:val="nil"/>
              <w:left w:val="nil"/>
              <w:bottom w:val="single" w:sz="4" w:space="0" w:color="000000"/>
              <w:right w:val="single" w:sz="4" w:space="0" w:color="000000"/>
            </w:tcBorders>
            <w:shd w:val="clear" w:color="auto" w:fill="auto"/>
            <w:vAlign w:val="center"/>
            <w:hideMark/>
          </w:tcPr>
          <w:p w14:paraId="0DA18023" w14:textId="77777777" w:rsidR="00F577CF" w:rsidRPr="00F577CF" w:rsidRDefault="00F577CF" w:rsidP="00F829CB">
            <w:pPr>
              <w:jc w:val="right"/>
              <w:rPr>
                <w:b/>
                <w:bCs/>
                <w:color w:val="000000"/>
                <w:sz w:val="18"/>
                <w:szCs w:val="18"/>
              </w:rPr>
            </w:pPr>
            <w:r w:rsidRPr="00F577CF">
              <w:rPr>
                <w:b/>
                <w:bCs/>
                <w:color w:val="000000"/>
                <w:sz w:val="18"/>
                <w:szCs w:val="18"/>
              </w:rPr>
              <w:t>80%</w:t>
            </w:r>
          </w:p>
        </w:tc>
      </w:tr>
      <w:tr w:rsidR="00F577CF" w:rsidRPr="00F577CF" w14:paraId="05F09001"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0B4299ED" w14:textId="77777777" w:rsidR="00F577CF" w:rsidRPr="00F577CF" w:rsidRDefault="00F577CF" w:rsidP="00F829CB">
            <w:pPr>
              <w:ind w:right="176"/>
              <w:jc w:val="center"/>
              <w:rPr>
                <w:color w:val="000000"/>
                <w:sz w:val="18"/>
                <w:szCs w:val="18"/>
              </w:rPr>
            </w:pPr>
            <w:r w:rsidRPr="00F577CF">
              <w:rPr>
                <w:color w:val="000000"/>
                <w:sz w:val="18"/>
                <w:szCs w:val="18"/>
              </w:rPr>
              <w:t>182 1 01 02010 01 0000 110</w:t>
            </w:r>
          </w:p>
        </w:tc>
        <w:tc>
          <w:tcPr>
            <w:tcW w:w="7654" w:type="dxa"/>
            <w:tcBorders>
              <w:top w:val="nil"/>
              <w:left w:val="nil"/>
              <w:bottom w:val="single" w:sz="4" w:space="0" w:color="000000"/>
              <w:right w:val="single" w:sz="4" w:space="0" w:color="000000"/>
            </w:tcBorders>
            <w:shd w:val="clear" w:color="auto" w:fill="auto"/>
            <w:vAlign w:val="center"/>
            <w:hideMark/>
          </w:tcPr>
          <w:p w14:paraId="1517CCA7" w14:textId="77777777" w:rsidR="00F577CF" w:rsidRPr="00F577CF" w:rsidRDefault="00F577CF" w:rsidP="00F829CB">
            <w:pPr>
              <w:rPr>
                <w:color w:val="000000"/>
                <w:sz w:val="18"/>
                <w:szCs w:val="18"/>
              </w:rPr>
            </w:pPr>
            <w:r w:rsidRPr="00F577CF">
              <w:rPr>
                <w:color w:val="000000"/>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418" w:type="dxa"/>
            <w:tcBorders>
              <w:top w:val="nil"/>
              <w:left w:val="nil"/>
              <w:bottom w:val="single" w:sz="4" w:space="0" w:color="000000"/>
              <w:right w:val="single" w:sz="4" w:space="0" w:color="000000"/>
            </w:tcBorders>
            <w:shd w:val="clear" w:color="auto" w:fill="auto"/>
            <w:vAlign w:val="center"/>
            <w:hideMark/>
          </w:tcPr>
          <w:p w14:paraId="4D12D4F2" w14:textId="77777777" w:rsidR="00F577CF" w:rsidRPr="00F577CF" w:rsidRDefault="00F577CF" w:rsidP="00F829CB">
            <w:pPr>
              <w:jc w:val="right"/>
              <w:rPr>
                <w:sz w:val="18"/>
                <w:szCs w:val="18"/>
              </w:rPr>
            </w:pPr>
            <w:r w:rsidRPr="00F577CF">
              <w:rPr>
                <w:sz w:val="18"/>
                <w:szCs w:val="18"/>
              </w:rPr>
              <w:t>144 846 800,00</w:t>
            </w:r>
          </w:p>
        </w:tc>
        <w:tc>
          <w:tcPr>
            <w:tcW w:w="1417" w:type="dxa"/>
            <w:tcBorders>
              <w:top w:val="nil"/>
              <w:left w:val="nil"/>
              <w:bottom w:val="single" w:sz="4" w:space="0" w:color="000000"/>
              <w:right w:val="single" w:sz="4" w:space="0" w:color="000000"/>
            </w:tcBorders>
            <w:shd w:val="clear" w:color="auto" w:fill="auto"/>
            <w:vAlign w:val="center"/>
            <w:hideMark/>
          </w:tcPr>
          <w:p w14:paraId="66801D2E" w14:textId="77777777" w:rsidR="00F577CF" w:rsidRPr="00F577CF" w:rsidRDefault="00F577CF" w:rsidP="00F829CB">
            <w:pPr>
              <w:jc w:val="right"/>
              <w:rPr>
                <w:sz w:val="18"/>
                <w:szCs w:val="18"/>
              </w:rPr>
            </w:pPr>
            <w:r w:rsidRPr="00F577CF">
              <w:rPr>
                <w:sz w:val="18"/>
                <w:szCs w:val="18"/>
              </w:rPr>
              <w:t>115 086 617,28</w:t>
            </w:r>
          </w:p>
        </w:tc>
        <w:tc>
          <w:tcPr>
            <w:tcW w:w="1559" w:type="dxa"/>
            <w:tcBorders>
              <w:top w:val="nil"/>
              <w:left w:val="nil"/>
              <w:bottom w:val="single" w:sz="4" w:space="0" w:color="000000"/>
              <w:right w:val="single" w:sz="4" w:space="0" w:color="000000"/>
            </w:tcBorders>
            <w:shd w:val="clear" w:color="auto" w:fill="auto"/>
            <w:vAlign w:val="center"/>
            <w:hideMark/>
          </w:tcPr>
          <w:p w14:paraId="5BEC62AC" w14:textId="77777777" w:rsidR="00F577CF" w:rsidRPr="00F577CF" w:rsidRDefault="00F577CF" w:rsidP="00F829CB">
            <w:pPr>
              <w:jc w:val="right"/>
              <w:rPr>
                <w:sz w:val="18"/>
                <w:szCs w:val="18"/>
              </w:rPr>
            </w:pPr>
            <w:r w:rsidRPr="00F577CF">
              <w:rPr>
                <w:sz w:val="18"/>
                <w:szCs w:val="18"/>
              </w:rPr>
              <w:t>29 760 182,72</w:t>
            </w:r>
          </w:p>
        </w:tc>
        <w:tc>
          <w:tcPr>
            <w:tcW w:w="1134" w:type="dxa"/>
            <w:tcBorders>
              <w:top w:val="nil"/>
              <w:left w:val="nil"/>
              <w:bottom w:val="single" w:sz="4" w:space="0" w:color="000000"/>
              <w:right w:val="single" w:sz="4" w:space="0" w:color="000000"/>
            </w:tcBorders>
            <w:shd w:val="clear" w:color="auto" w:fill="auto"/>
            <w:vAlign w:val="center"/>
            <w:hideMark/>
          </w:tcPr>
          <w:p w14:paraId="16924F15" w14:textId="77777777" w:rsidR="00F577CF" w:rsidRPr="00F577CF" w:rsidRDefault="00F577CF" w:rsidP="00F829CB">
            <w:pPr>
              <w:jc w:val="right"/>
              <w:rPr>
                <w:sz w:val="18"/>
                <w:szCs w:val="18"/>
              </w:rPr>
            </w:pPr>
            <w:r w:rsidRPr="00F577CF">
              <w:rPr>
                <w:sz w:val="18"/>
                <w:szCs w:val="18"/>
              </w:rPr>
              <w:t>79%</w:t>
            </w:r>
          </w:p>
        </w:tc>
      </w:tr>
      <w:tr w:rsidR="00F577CF" w:rsidRPr="00F577CF" w14:paraId="3837F7FE"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78D132C1" w14:textId="77777777" w:rsidR="00F577CF" w:rsidRPr="00F577CF" w:rsidRDefault="00F577CF" w:rsidP="00F829CB">
            <w:pPr>
              <w:jc w:val="center"/>
              <w:rPr>
                <w:color w:val="000000"/>
                <w:sz w:val="18"/>
                <w:szCs w:val="18"/>
              </w:rPr>
            </w:pPr>
            <w:r w:rsidRPr="00F577CF">
              <w:rPr>
                <w:color w:val="000000"/>
                <w:sz w:val="18"/>
                <w:szCs w:val="18"/>
              </w:rPr>
              <w:t>182 1 01 02020 01 0000 110</w:t>
            </w:r>
          </w:p>
        </w:tc>
        <w:tc>
          <w:tcPr>
            <w:tcW w:w="7654" w:type="dxa"/>
            <w:tcBorders>
              <w:top w:val="nil"/>
              <w:left w:val="nil"/>
              <w:bottom w:val="single" w:sz="4" w:space="0" w:color="000000"/>
              <w:right w:val="single" w:sz="4" w:space="0" w:color="000000"/>
            </w:tcBorders>
            <w:shd w:val="clear" w:color="auto" w:fill="auto"/>
            <w:vAlign w:val="center"/>
            <w:hideMark/>
          </w:tcPr>
          <w:p w14:paraId="0C94FF64" w14:textId="77777777" w:rsidR="00F577CF" w:rsidRPr="00F577CF" w:rsidRDefault="00F577CF" w:rsidP="00F829CB">
            <w:pPr>
              <w:rPr>
                <w:color w:val="000000"/>
                <w:sz w:val="18"/>
                <w:szCs w:val="18"/>
              </w:rPr>
            </w:pPr>
            <w:r w:rsidRPr="00F577CF">
              <w:rPr>
                <w:color w:val="000000"/>
                <w:sz w:val="18"/>
                <w:szCs w:val="18"/>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418" w:type="dxa"/>
            <w:tcBorders>
              <w:top w:val="nil"/>
              <w:left w:val="nil"/>
              <w:bottom w:val="single" w:sz="4" w:space="0" w:color="000000"/>
              <w:right w:val="single" w:sz="4" w:space="0" w:color="000000"/>
            </w:tcBorders>
            <w:shd w:val="clear" w:color="auto" w:fill="auto"/>
            <w:vAlign w:val="center"/>
            <w:hideMark/>
          </w:tcPr>
          <w:p w14:paraId="4B165ABF" w14:textId="77777777" w:rsidR="00F577CF" w:rsidRPr="00F577CF" w:rsidRDefault="00F577CF" w:rsidP="00F829CB">
            <w:pPr>
              <w:jc w:val="right"/>
              <w:rPr>
                <w:sz w:val="18"/>
                <w:szCs w:val="18"/>
              </w:rPr>
            </w:pPr>
            <w:r w:rsidRPr="00F577CF">
              <w:rPr>
                <w:sz w:val="18"/>
                <w:szCs w:val="18"/>
              </w:rPr>
              <w:t>5 500,00</w:t>
            </w:r>
          </w:p>
        </w:tc>
        <w:tc>
          <w:tcPr>
            <w:tcW w:w="1417" w:type="dxa"/>
            <w:tcBorders>
              <w:top w:val="nil"/>
              <w:left w:val="nil"/>
              <w:bottom w:val="single" w:sz="4" w:space="0" w:color="000000"/>
              <w:right w:val="single" w:sz="4" w:space="0" w:color="000000"/>
            </w:tcBorders>
            <w:shd w:val="clear" w:color="auto" w:fill="auto"/>
            <w:vAlign w:val="center"/>
            <w:hideMark/>
          </w:tcPr>
          <w:p w14:paraId="33A42CCD" w14:textId="77777777" w:rsidR="00F577CF" w:rsidRPr="00F577CF" w:rsidRDefault="00F577CF" w:rsidP="00F829CB">
            <w:pPr>
              <w:jc w:val="right"/>
              <w:rPr>
                <w:sz w:val="18"/>
                <w:szCs w:val="18"/>
              </w:rPr>
            </w:pPr>
            <w:r w:rsidRPr="00F577CF">
              <w:rPr>
                <w:sz w:val="18"/>
                <w:szCs w:val="18"/>
              </w:rPr>
              <w:t>16 872,10</w:t>
            </w:r>
          </w:p>
        </w:tc>
        <w:tc>
          <w:tcPr>
            <w:tcW w:w="1559" w:type="dxa"/>
            <w:tcBorders>
              <w:top w:val="nil"/>
              <w:left w:val="nil"/>
              <w:bottom w:val="single" w:sz="4" w:space="0" w:color="000000"/>
              <w:right w:val="single" w:sz="4" w:space="0" w:color="000000"/>
            </w:tcBorders>
            <w:shd w:val="clear" w:color="auto" w:fill="auto"/>
            <w:vAlign w:val="center"/>
            <w:hideMark/>
          </w:tcPr>
          <w:p w14:paraId="3C577F07" w14:textId="77777777" w:rsidR="00F577CF" w:rsidRPr="00F577CF" w:rsidRDefault="00F577CF" w:rsidP="00F829CB">
            <w:pPr>
              <w:jc w:val="right"/>
              <w:rPr>
                <w:sz w:val="18"/>
                <w:szCs w:val="18"/>
              </w:rPr>
            </w:pPr>
            <w:r w:rsidRPr="00F577CF">
              <w:rPr>
                <w:sz w:val="18"/>
                <w:szCs w:val="18"/>
              </w:rPr>
              <w:t>-11 372,10</w:t>
            </w:r>
          </w:p>
        </w:tc>
        <w:tc>
          <w:tcPr>
            <w:tcW w:w="1134" w:type="dxa"/>
            <w:tcBorders>
              <w:top w:val="nil"/>
              <w:left w:val="nil"/>
              <w:bottom w:val="single" w:sz="4" w:space="0" w:color="000000"/>
              <w:right w:val="single" w:sz="4" w:space="0" w:color="000000"/>
            </w:tcBorders>
            <w:shd w:val="clear" w:color="auto" w:fill="auto"/>
            <w:vAlign w:val="center"/>
            <w:hideMark/>
          </w:tcPr>
          <w:p w14:paraId="03B0FF1F" w14:textId="77777777" w:rsidR="00F577CF" w:rsidRPr="00F577CF" w:rsidRDefault="00F577CF" w:rsidP="00F829CB">
            <w:pPr>
              <w:jc w:val="right"/>
              <w:rPr>
                <w:sz w:val="18"/>
                <w:szCs w:val="18"/>
              </w:rPr>
            </w:pPr>
            <w:r w:rsidRPr="00F577CF">
              <w:rPr>
                <w:sz w:val="18"/>
                <w:szCs w:val="18"/>
              </w:rPr>
              <w:t>307%</w:t>
            </w:r>
          </w:p>
        </w:tc>
      </w:tr>
      <w:tr w:rsidR="00F577CF" w:rsidRPr="00F577CF" w14:paraId="37A760D5"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563199CC" w14:textId="77777777" w:rsidR="00F577CF" w:rsidRPr="00F577CF" w:rsidRDefault="00F577CF" w:rsidP="00F829CB">
            <w:pPr>
              <w:jc w:val="center"/>
              <w:rPr>
                <w:color w:val="000000"/>
                <w:sz w:val="18"/>
                <w:szCs w:val="18"/>
              </w:rPr>
            </w:pPr>
            <w:r w:rsidRPr="00F577CF">
              <w:rPr>
                <w:color w:val="000000"/>
                <w:sz w:val="18"/>
                <w:szCs w:val="18"/>
              </w:rPr>
              <w:t>182 1 01 02030 01 0000 110</w:t>
            </w:r>
          </w:p>
        </w:tc>
        <w:tc>
          <w:tcPr>
            <w:tcW w:w="7654" w:type="dxa"/>
            <w:tcBorders>
              <w:top w:val="nil"/>
              <w:left w:val="nil"/>
              <w:bottom w:val="single" w:sz="4" w:space="0" w:color="000000"/>
              <w:right w:val="single" w:sz="4" w:space="0" w:color="000000"/>
            </w:tcBorders>
            <w:shd w:val="clear" w:color="auto" w:fill="auto"/>
            <w:vAlign w:val="center"/>
            <w:hideMark/>
          </w:tcPr>
          <w:p w14:paraId="47E60EBC" w14:textId="77777777" w:rsidR="00F577CF" w:rsidRPr="00F577CF" w:rsidRDefault="00F577CF" w:rsidP="00F829CB">
            <w:pPr>
              <w:rPr>
                <w:color w:val="000000"/>
                <w:sz w:val="18"/>
                <w:szCs w:val="18"/>
              </w:rPr>
            </w:pPr>
            <w:r w:rsidRPr="00F577CF">
              <w:rPr>
                <w:color w:val="000000"/>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418" w:type="dxa"/>
            <w:tcBorders>
              <w:top w:val="nil"/>
              <w:left w:val="nil"/>
              <w:bottom w:val="single" w:sz="4" w:space="0" w:color="000000"/>
              <w:right w:val="single" w:sz="4" w:space="0" w:color="000000"/>
            </w:tcBorders>
            <w:shd w:val="clear" w:color="auto" w:fill="auto"/>
            <w:vAlign w:val="center"/>
            <w:hideMark/>
          </w:tcPr>
          <w:p w14:paraId="5FD02427" w14:textId="77777777" w:rsidR="00F577CF" w:rsidRPr="00F577CF" w:rsidRDefault="00F577CF" w:rsidP="00F829CB">
            <w:pPr>
              <w:jc w:val="right"/>
              <w:rPr>
                <w:sz w:val="18"/>
                <w:szCs w:val="18"/>
              </w:rPr>
            </w:pPr>
            <w:r w:rsidRPr="00F577CF">
              <w:rPr>
                <w:sz w:val="18"/>
                <w:szCs w:val="18"/>
              </w:rPr>
              <w:t>211 600,00</w:t>
            </w:r>
          </w:p>
        </w:tc>
        <w:tc>
          <w:tcPr>
            <w:tcW w:w="1417" w:type="dxa"/>
            <w:tcBorders>
              <w:top w:val="nil"/>
              <w:left w:val="nil"/>
              <w:bottom w:val="single" w:sz="4" w:space="0" w:color="000000"/>
              <w:right w:val="single" w:sz="4" w:space="0" w:color="000000"/>
            </w:tcBorders>
            <w:shd w:val="clear" w:color="auto" w:fill="auto"/>
            <w:vAlign w:val="center"/>
            <w:hideMark/>
          </w:tcPr>
          <w:p w14:paraId="4F07CE8C" w14:textId="77777777" w:rsidR="00F577CF" w:rsidRPr="00F577CF" w:rsidRDefault="00F577CF" w:rsidP="00F829CB">
            <w:pPr>
              <w:jc w:val="right"/>
              <w:rPr>
                <w:sz w:val="18"/>
                <w:szCs w:val="18"/>
              </w:rPr>
            </w:pPr>
            <w:r w:rsidRPr="00F577CF">
              <w:rPr>
                <w:sz w:val="18"/>
                <w:szCs w:val="18"/>
              </w:rPr>
              <w:t>388 362,49</w:t>
            </w:r>
          </w:p>
        </w:tc>
        <w:tc>
          <w:tcPr>
            <w:tcW w:w="1559" w:type="dxa"/>
            <w:tcBorders>
              <w:top w:val="nil"/>
              <w:left w:val="nil"/>
              <w:bottom w:val="single" w:sz="4" w:space="0" w:color="000000"/>
              <w:right w:val="single" w:sz="4" w:space="0" w:color="000000"/>
            </w:tcBorders>
            <w:shd w:val="clear" w:color="auto" w:fill="auto"/>
            <w:vAlign w:val="center"/>
            <w:hideMark/>
          </w:tcPr>
          <w:p w14:paraId="798BBDA7" w14:textId="77777777" w:rsidR="00F577CF" w:rsidRPr="00F577CF" w:rsidRDefault="00F577CF" w:rsidP="00F829CB">
            <w:pPr>
              <w:jc w:val="right"/>
              <w:rPr>
                <w:sz w:val="18"/>
                <w:szCs w:val="18"/>
              </w:rPr>
            </w:pPr>
            <w:r w:rsidRPr="00F577CF">
              <w:rPr>
                <w:sz w:val="18"/>
                <w:szCs w:val="18"/>
              </w:rPr>
              <w:t>-176 762,49</w:t>
            </w:r>
          </w:p>
        </w:tc>
        <w:tc>
          <w:tcPr>
            <w:tcW w:w="1134" w:type="dxa"/>
            <w:tcBorders>
              <w:top w:val="nil"/>
              <w:left w:val="nil"/>
              <w:bottom w:val="single" w:sz="4" w:space="0" w:color="000000"/>
              <w:right w:val="single" w:sz="4" w:space="0" w:color="000000"/>
            </w:tcBorders>
            <w:shd w:val="clear" w:color="auto" w:fill="auto"/>
            <w:vAlign w:val="center"/>
            <w:hideMark/>
          </w:tcPr>
          <w:p w14:paraId="00F7A5FC" w14:textId="77777777" w:rsidR="00F577CF" w:rsidRPr="00F577CF" w:rsidRDefault="00F577CF" w:rsidP="00F829CB">
            <w:pPr>
              <w:jc w:val="right"/>
              <w:rPr>
                <w:sz w:val="18"/>
                <w:szCs w:val="18"/>
              </w:rPr>
            </w:pPr>
            <w:r w:rsidRPr="00F577CF">
              <w:rPr>
                <w:sz w:val="18"/>
                <w:szCs w:val="18"/>
              </w:rPr>
              <w:t>184%</w:t>
            </w:r>
          </w:p>
        </w:tc>
      </w:tr>
      <w:tr w:rsidR="00F577CF" w:rsidRPr="00F577CF" w14:paraId="60D21EF9"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2B3A8C45" w14:textId="77777777" w:rsidR="00F577CF" w:rsidRPr="00F577CF" w:rsidRDefault="00F577CF" w:rsidP="00F829CB">
            <w:pPr>
              <w:jc w:val="center"/>
              <w:rPr>
                <w:color w:val="000000"/>
                <w:sz w:val="18"/>
                <w:szCs w:val="18"/>
              </w:rPr>
            </w:pPr>
            <w:r w:rsidRPr="00F577CF">
              <w:rPr>
                <w:color w:val="000000"/>
                <w:sz w:val="18"/>
                <w:szCs w:val="18"/>
              </w:rPr>
              <w:t>182 1 01 02080 01 0000 110</w:t>
            </w:r>
          </w:p>
        </w:tc>
        <w:tc>
          <w:tcPr>
            <w:tcW w:w="7654" w:type="dxa"/>
            <w:tcBorders>
              <w:top w:val="nil"/>
              <w:left w:val="nil"/>
              <w:bottom w:val="single" w:sz="4" w:space="0" w:color="000000"/>
              <w:right w:val="single" w:sz="4" w:space="0" w:color="000000"/>
            </w:tcBorders>
            <w:shd w:val="clear" w:color="auto" w:fill="auto"/>
            <w:vAlign w:val="center"/>
            <w:hideMark/>
          </w:tcPr>
          <w:p w14:paraId="0023FD8D" w14:textId="77777777" w:rsidR="00F577CF" w:rsidRPr="00F577CF" w:rsidRDefault="00F577CF" w:rsidP="00F829CB">
            <w:pPr>
              <w:rPr>
                <w:color w:val="000000"/>
                <w:sz w:val="18"/>
                <w:szCs w:val="18"/>
              </w:rPr>
            </w:pPr>
            <w:r w:rsidRPr="00F577CF">
              <w:rPr>
                <w:color w:val="000000"/>
                <w:sz w:val="18"/>
                <w:szCs w:val="18"/>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1418" w:type="dxa"/>
            <w:tcBorders>
              <w:top w:val="nil"/>
              <w:left w:val="nil"/>
              <w:bottom w:val="single" w:sz="4" w:space="0" w:color="000000"/>
              <w:right w:val="single" w:sz="4" w:space="0" w:color="000000"/>
            </w:tcBorders>
            <w:shd w:val="clear" w:color="auto" w:fill="auto"/>
            <w:vAlign w:val="center"/>
            <w:hideMark/>
          </w:tcPr>
          <w:p w14:paraId="7FC2AC76" w14:textId="77777777" w:rsidR="00F577CF" w:rsidRPr="00F577CF" w:rsidRDefault="00F577CF" w:rsidP="00F829CB">
            <w:pPr>
              <w:jc w:val="right"/>
              <w:rPr>
                <w:sz w:val="18"/>
                <w:szCs w:val="18"/>
              </w:rPr>
            </w:pPr>
            <w:r w:rsidRPr="00F577CF">
              <w:rPr>
                <w:sz w:val="18"/>
                <w:szCs w:val="18"/>
              </w:rPr>
              <w:t>785 100,00</w:t>
            </w:r>
          </w:p>
        </w:tc>
        <w:tc>
          <w:tcPr>
            <w:tcW w:w="1417" w:type="dxa"/>
            <w:tcBorders>
              <w:top w:val="nil"/>
              <w:left w:val="nil"/>
              <w:bottom w:val="single" w:sz="4" w:space="0" w:color="000000"/>
              <w:right w:val="single" w:sz="4" w:space="0" w:color="000000"/>
            </w:tcBorders>
            <w:shd w:val="clear" w:color="auto" w:fill="auto"/>
            <w:vAlign w:val="center"/>
            <w:hideMark/>
          </w:tcPr>
          <w:p w14:paraId="6A5F2B71" w14:textId="77777777" w:rsidR="00F577CF" w:rsidRPr="00F577CF" w:rsidRDefault="00F577CF" w:rsidP="00F829CB">
            <w:pPr>
              <w:jc w:val="right"/>
              <w:rPr>
                <w:sz w:val="18"/>
                <w:szCs w:val="18"/>
              </w:rPr>
            </w:pPr>
            <w:r w:rsidRPr="00F577CF">
              <w:rPr>
                <w:sz w:val="18"/>
                <w:szCs w:val="18"/>
              </w:rPr>
              <w:t>563 913,90</w:t>
            </w:r>
          </w:p>
        </w:tc>
        <w:tc>
          <w:tcPr>
            <w:tcW w:w="1559" w:type="dxa"/>
            <w:tcBorders>
              <w:top w:val="nil"/>
              <w:left w:val="nil"/>
              <w:bottom w:val="single" w:sz="4" w:space="0" w:color="000000"/>
              <w:right w:val="single" w:sz="4" w:space="0" w:color="000000"/>
            </w:tcBorders>
            <w:shd w:val="clear" w:color="auto" w:fill="auto"/>
            <w:vAlign w:val="center"/>
            <w:hideMark/>
          </w:tcPr>
          <w:p w14:paraId="601290F3" w14:textId="77777777" w:rsidR="00F577CF" w:rsidRPr="00F577CF" w:rsidRDefault="00F577CF" w:rsidP="00F829CB">
            <w:pPr>
              <w:jc w:val="right"/>
              <w:rPr>
                <w:sz w:val="18"/>
                <w:szCs w:val="18"/>
              </w:rPr>
            </w:pPr>
            <w:r w:rsidRPr="00F577CF">
              <w:rPr>
                <w:sz w:val="18"/>
                <w:szCs w:val="18"/>
              </w:rPr>
              <w:t>221 186,10</w:t>
            </w:r>
          </w:p>
        </w:tc>
        <w:tc>
          <w:tcPr>
            <w:tcW w:w="1134" w:type="dxa"/>
            <w:tcBorders>
              <w:top w:val="nil"/>
              <w:left w:val="nil"/>
              <w:bottom w:val="single" w:sz="4" w:space="0" w:color="000000"/>
              <w:right w:val="single" w:sz="4" w:space="0" w:color="000000"/>
            </w:tcBorders>
            <w:shd w:val="clear" w:color="auto" w:fill="auto"/>
            <w:vAlign w:val="center"/>
            <w:hideMark/>
          </w:tcPr>
          <w:p w14:paraId="434FA0A1" w14:textId="77777777" w:rsidR="00F577CF" w:rsidRPr="00F577CF" w:rsidRDefault="00F577CF" w:rsidP="00F829CB">
            <w:pPr>
              <w:jc w:val="right"/>
              <w:rPr>
                <w:sz w:val="18"/>
                <w:szCs w:val="18"/>
              </w:rPr>
            </w:pPr>
            <w:r w:rsidRPr="00F577CF">
              <w:rPr>
                <w:sz w:val="18"/>
                <w:szCs w:val="18"/>
              </w:rPr>
              <w:t>72%</w:t>
            </w:r>
          </w:p>
        </w:tc>
      </w:tr>
      <w:tr w:rsidR="00F577CF" w:rsidRPr="00F577CF" w14:paraId="77054B2C"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77FB122B" w14:textId="77777777" w:rsidR="00F577CF" w:rsidRPr="00F577CF" w:rsidRDefault="00F577CF" w:rsidP="00F829CB">
            <w:pPr>
              <w:jc w:val="center"/>
              <w:rPr>
                <w:color w:val="000000"/>
                <w:sz w:val="18"/>
                <w:szCs w:val="18"/>
              </w:rPr>
            </w:pPr>
            <w:r w:rsidRPr="00F577CF">
              <w:rPr>
                <w:color w:val="000000"/>
                <w:sz w:val="18"/>
                <w:szCs w:val="18"/>
              </w:rPr>
              <w:t>182 1 01 02130 01 0000 110</w:t>
            </w:r>
          </w:p>
        </w:tc>
        <w:tc>
          <w:tcPr>
            <w:tcW w:w="7654" w:type="dxa"/>
            <w:tcBorders>
              <w:top w:val="nil"/>
              <w:left w:val="nil"/>
              <w:bottom w:val="single" w:sz="4" w:space="0" w:color="000000"/>
              <w:right w:val="single" w:sz="4" w:space="0" w:color="000000"/>
            </w:tcBorders>
            <w:shd w:val="clear" w:color="auto" w:fill="auto"/>
            <w:vAlign w:val="center"/>
            <w:hideMark/>
          </w:tcPr>
          <w:p w14:paraId="75F4E20C" w14:textId="77777777" w:rsidR="00F577CF" w:rsidRPr="00F577CF" w:rsidRDefault="00F577CF" w:rsidP="00F829CB">
            <w:pPr>
              <w:rPr>
                <w:color w:val="000000"/>
                <w:sz w:val="18"/>
                <w:szCs w:val="18"/>
              </w:rPr>
            </w:pPr>
            <w:r w:rsidRPr="00F577CF">
              <w:rPr>
                <w:color w:val="000000"/>
                <w:sz w:val="18"/>
                <w:szCs w:val="18"/>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650 000 рублей) (сумма платежа (перерасчеты, недоимка и задолженность по соответствующему платежу, в том числе по отмененному)</w:t>
            </w:r>
          </w:p>
        </w:tc>
        <w:tc>
          <w:tcPr>
            <w:tcW w:w="1418" w:type="dxa"/>
            <w:tcBorders>
              <w:top w:val="nil"/>
              <w:left w:val="nil"/>
              <w:bottom w:val="single" w:sz="4" w:space="0" w:color="000000"/>
              <w:right w:val="single" w:sz="4" w:space="0" w:color="000000"/>
            </w:tcBorders>
            <w:shd w:val="clear" w:color="auto" w:fill="auto"/>
            <w:vAlign w:val="center"/>
            <w:hideMark/>
          </w:tcPr>
          <w:p w14:paraId="4E90CBE3"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000000"/>
              <w:right w:val="single" w:sz="4" w:space="0" w:color="000000"/>
            </w:tcBorders>
            <w:shd w:val="clear" w:color="auto" w:fill="auto"/>
            <w:vAlign w:val="center"/>
            <w:hideMark/>
          </w:tcPr>
          <w:p w14:paraId="23EAA21A" w14:textId="77777777" w:rsidR="00F577CF" w:rsidRPr="00F577CF" w:rsidRDefault="00F577CF" w:rsidP="00F829CB">
            <w:pPr>
              <w:jc w:val="right"/>
              <w:rPr>
                <w:sz w:val="18"/>
                <w:szCs w:val="18"/>
              </w:rPr>
            </w:pPr>
            <w:r w:rsidRPr="00F577CF">
              <w:rPr>
                <w:sz w:val="18"/>
                <w:szCs w:val="18"/>
              </w:rPr>
              <w:t>142 218,80</w:t>
            </w:r>
          </w:p>
        </w:tc>
        <w:tc>
          <w:tcPr>
            <w:tcW w:w="1559" w:type="dxa"/>
            <w:tcBorders>
              <w:top w:val="nil"/>
              <w:left w:val="nil"/>
              <w:bottom w:val="single" w:sz="4" w:space="0" w:color="000000"/>
              <w:right w:val="single" w:sz="4" w:space="0" w:color="000000"/>
            </w:tcBorders>
            <w:shd w:val="clear" w:color="auto" w:fill="auto"/>
            <w:vAlign w:val="center"/>
            <w:hideMark/>
          </w:tcPr>
          <w:p w14:paraId="7B5982BA" w14:textId="77777777" w:rsidR="00F577CF" w:rsidRPr="00F577CF" w:rsidRDefault="00F577CF" w:rsidP="00F829CB">
            <w:pPr>
              <w:jc w:val="right"/>
              <w:rPr>
                <w:sz w:val="18"/>
                <w:szCs w:val="18"/>
              </w:rPr>
            </w:pPr>
            <w:r w:rsidRPr="00F577CF">
              <w:rPr>
                <w:sz w:val="18"/>
                <w:szCs w:val="18"/>
              </w:rPr>
              <w:t>-142 218,80</w:t>
            </w:r>
          </w:p>
        </w:tc>
        <w:tc>
          <w:tcPr>
            <w:tcW w:w="1134" w:type="dxa"/>
            <w:tcBorders>
              <w:top w:val="nil"/>
              <w:left w:val="nil"/>
              <w:bottom w:val="single" w:sz="4" w:space="0" w:color="000000"/>
              <w:right w:val="single" w:sz="4" w:space="0" w:color="000000"/>
            </w:tcBorders>
            <w:shd w:val="clear" w:color="auto" w:fill="auto"/>
            <w:vAlign w:val="center"/>
            <w:hideMark/>
          </w:tcPr>
          <w:p w14:paraId="33F91E1F" w14:textId="77777777" w:rsidR="00F577CF" w:rsidRPr="00F577CF" w:rsidRDefault="00F577CF" w:rsidP="00F829CB">
            <w:pPr>
              <w:jc w:val="right"/>
              <w:rPr>
                <w:sz w:val="18"/>
                <w:szCs w:val="18"/>
              </w:rPr>
            </w:pPr>
            <w:r w:rsidRPr="00F577CF">
              <w:rPr>
                <w:sz w:val="18"/>
                <w:szCs w:val="18"/>
              </w:rPr>
              <w:t>0</w:t>
            </w:r>
          </w:p>
        </w:tc>
      </w:tr>
      <w:tr w:rsidR="00F577CF" w:rsidRPr="00F577CF" w14:paraId="79AB3108"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2121D4DE" w14:textId="77777777" w:rsidR="00F577CF" w:rsidRPr="00F577CF" w:rsidRDefault="00F577CF" w:rsidP="00F829CB">
            <w:pPr>
              <w:jc w:val="center"/>
              <w:rPr>
                <w:color w:val="000000"/>
                <w:sz w:val="18"/>
                <w:szCs w:val="18"/>
              </w:rPr>
            </w:pPr>
            <w:r w:rsidRPr="00F577CF">
              <w:rPr>
                <w:color w:val="000000"/>
                <w:sz w:val="18"/>
                <w:szCs w:val="18"/>
              </w:rPr>
              <w:t>182 1 01 02140 01 0000 110</w:t>
            </w:r>
          </w:p>
        </w:tc>
        <w:tc>
          <w:tcPr>
            <w:tcW w:w="7654" w:type="dxa"/>
            <w:tcBorders>
              <w:top w:val="nil"/>
              <w:left w:val="nil"/>
              <w:bottom w:val="single" w:sz="4" w:space="0" w:color="000000"/>
              <w:right w:val="single" w:sz="4" w:space="0" w:color="000000"/>
            </w:tcBorders>
            <w:shd w:val="clear" w:color="auto" w:fill="auto"/>
            <w:vAlign w:val="center"/>
            <w:hideMark/>
          </w:tcPr>
          <w:p w14:paraId="29F0021F" w14:textId="77777777" w:rsidR="00F577CF" w:rsidRPr="00F577CF" w:rsidRDefault="00F577CF" w:rsidP="00F829CB">
            <w:pPr>
              <w:rPr>
                <w:color w:val="000000"/>
                <w:sz w:val="18"/>
                <w:szCs w:val="18"/>
              </w:rPr>
            </w:pPr>
            <w:r w:rsidRPr="00F577CF">
              <w:rPr>
                <w:color w:val="000000"/>
                <w:sz w:val="18"/>
                <w:szCs w:val="18"/>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превышающей 650 000 рублей) (сумма платежа (перерасчеты, недоимка и задолженность по соответствующему платежу, в том числе по отмененному)</w:t>
            </w:r>
          </w:p>
        </w:tc>
        <w:tc>
          <w:tcPr>
            <w:tcW w:w="1418" w:type="dxa"/>
            <w:tcBorders>
              <w:top w:val="nil"/>
              <w:left w:val="nil"/>
              <w:bottom w:val="single" w:sz="4" w:space="0" w:color="000000"/>
              <w:right w:val="single" w:sz="4" w:space="0" w:color="000000"/>
            </w:tcBorders>
            <w:shd w:val="clear" w:color="auto" w:fill="auto"/>
            <w:vAlign w:val="center"/>
            <w:hideMark/>
          </w:tcPr>
          <w:p w14:paraId="778E1EF3"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000000"/>
              <w:right w:val="single" w:sz="4" w:space="0" w:color="000000"/>
            </w:tcBorders>
            <w:shd w:val="clear" w:color="auto" w:fill="auto"/>
            <w:vAlign w:val="center"/>
            <w:hideMark/>
          </w:tcPr>
          <w:p w14:paraId="22463941" w14:textId="77777777" w:rsidR="00F577CF" w:rsidRPr="00F577CF" w:rsidRDefault="00F577CF" w:rsidP="00F829CB">
            <w:pPr>
              <w:jc w:val="right"/>
              <w:rPr>
                <w:sz w:val="18"/>
                <w:szCs w:val="18"/>
              </w:rPr>
            </w:pPr>
            <w:r w:rsidRPr="00F577CF">
              <w:rPr>
                <w:sz w:val="18"/>
                <w:szCs w:val="18"/>
              </w:rPr>
              <w:t>-0,10</w:t>
            </w:r>
          </w:p>
        </w:tc>
        <w:tc>
          <w:tcPr>
            <w:tcW w:w="1559" w:type="dxa"/>
            <w:tcBorders>
              <w:top w:val="nil"/>
              <w:left w:val="nil"/>
              <w:bottom w:val="single" w:sz="4" w:space="0" w:color="000000"/>
              <w:right w:val="single" w:sz="4" w:space="0" w:color="000000"/>
            </w:tcBorders>
            <w:shd w:val="clear" w:color="auto" w:fill="auto"/>
            <w:vAlign w:val="center"/>
            <w:hideMark/>
          </w:tcPr>
          <w:p w14:paraId="7B0F3885" w14:textId="77777777" w:rsidR="00F577CF" w:rsidRPr="00F577CF" w:rsidRDefault="00F577CF" w:rsidP="00F829CB">
            <w:pPr>
              <w:jc w:val="right"/>
              <w:rPr>
                <w:sz w:val="18"/>
                <w:szCs w:val="18"/>
              </w:rPr>
            </w:pPr>
            <w:r w:rsidRPr="00F577CF">
              <w:rPr>
                <w:sz w:val="18"/>
                <w:szCs w:val="18"/>
              </w:rPr>
              <w:t>0,10</w:t>
            </w:r>
          </w:p>
        </w:tc>
        <w:tc>
          <w:tcPr>
            <w:tcW w:w="1134" w:type="dxa"/>
            <w:tcBorders>
              <w:top w:val="nil"/>
              <w:left w:val="nil"/>
              <w:bottom w:val="single" w:sz="4" w:space="0" w:color="000000"/>
              <w:right w:val="single" w:sz="4" w:space="0" w:color="000000"/>
            </w:tcBorders>
            <w:shd w:val="clear" w:color="auto" w:fill="auto"/>
            <w:vAlign w:val="center"/>
            <w:hideMark/>
          </w:tcPr>
          <w:p w14:paraId="11F83237" w14:textId="77777777" w:rsidR="00F577CF" w:rsidRPr="00F577CF" w:rsidRDefault="00F577CF" w:rsidP="00F829CB">
            <w:pPr>
              <w:jc w:val="right"/>
              <w:rPr>
                <w:sz w:val="18"/>
                <w:szCs w:val="18"/>
              </w:rPr>
            </w:pPr>
            <w:r w:rsidRPr="00F577CF">
              <w:rPr>
                <w:sz w:val="18"/>
                <w:szCs w:val="18"/>
              </w:rPr>
              <w:t>0</w:t>
            </w:r>
          </w:p>
        </w:tc>
      </w:tr>
      <w:tr w:rsidR="00F577CF" w:rsidRPr="00F577CF" w14:paraId="1C6198AC"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378503EE" w14:textId="77777777" w:rsidR="00F577CF" w:rsidRPr="00F577CF" w:rsidRDefault="00F577CF" w:rsidP="00F829CB">
            <w:pPr>
              <w:jc w:val="center"/>
              <w:rPr>
                <w:b/>
                <w:bCs/>
                <w:color w:val="000000"/>
                <w:sz w:val="18"/>
                <w:szCs w:val="18"/>
              </w:rPr>
            </w:pPr>
            <w:r w:rsidRPr="00F577CF">
              <w:rPr>
                <w:b/>
                <w:bCs/>
                <w:color w:val="000000"/>
                <w:sz w:val="18"/>
                <w:szCs w:val="18"/>
              </w:rPr>
              <w:t>000 1 03 00000 00 0000 000</w:t>
            </w:r>
          </w:p>
        </w:tc>
        <w:tc>
          <w:tcPr>
            <w:tcW w:w="7654" w:type="dxa"/>
            <w:tcBorders>
              <w:top w:val="nil"/>
              <w:left w:val="nil"/>
              <w:bottom w:val="single" w:sz="4" w:space="0" w:color="000000"/>
              <w:right w:val="single" w:sz="4" w:space="0" w:color="000000"/>
            </w:tcBorders>
            <w:shd w:val="clear" w:color="auto" w:fill="auto"/>
            <w:vAlign w:val="center"/>
            <w:hideMark/>
          </w:tcPr>
          <w:p w14:paraId="04F49D67" w14:textId="77777777" w:rsidR="00F577CF" w:rsidRPr="00F577CF" w:rsidRDefault="00F577CF" w:rsidP="00F829CB">
            <w:pPr>
              <w:rPr>
                <w:b/>
                <w:bCs/>
                <w:color w:val="000000"/>
                <w:sz w:val="18"/>
                <w:szCs w:val="18"/>
              </w:rPr>
            </w:pPr>
            <w:r w:rsidRPr="00F577CF">
              <w:rPr>
                <w:b/>
                <w:bCs/>
                <w:color w:val="000000"/>
                <w:sz w:val="18"/>
                <w:szCs w:val="18"/>
              </w:rPr>
              <w:t>НАЛОГИ НА ТОВАРЫ (РАБОТЫ, УСЛУГИ), РЕАЛИЗУЕМЫЕ НА ТЕРРИТОРИИ РОССИЙСКОЙ ФЕДЕРАЦИИ</w:t>
            </w:r>
          </w:p>
        </w:tc>
        <w:tc>
          <w:tcPr>
            <w:tcW w:w="1418" w:type="dxa"/>
            <w:tcBorders>
              <w:top w:val="nil"/>
              <w:left w:val="nil"/>
              <w:bottom w:val="single" w:sz="4" w:space="0" w:color="000000"/>
              <w:right w:val="single" w:sz="4" w:space="0" w:color="000000"/>
            </w:tcBorders>
            <w:shd w:val="clear" w:color="auto" w:fill="auto"/>
            <w:vAlign w:val="center"/>
            <w:hideMark/>
          </w:tcPr>
          <w:p w14:paraId="37472706" w14:textId="77777777" w:rsidR="00F577CF" w:rsidRPr="00F577CF" w:rsidRDefault="00F577CF" w:rsidP="00F829CB">
            <w:pPr>
              <w:jc w:val="right"/>
              <w:rPr>
                <w:b/>
                <w:bCs/>
                <w:color w:val="000000"/>
                <w:sz w:val="18"/>
                <w:szCs w:val="18"/>
              </w:rPr>
            </w:pPr>
            <w:r w:rsidRPr="00F577CF">
              <w:rPr>
                <w:b/>
                <w:bCs/>
                <w:color w:val="000000"/>
                <w:sz w:val="18"/>
                <w:szCs w:val="18"/>
              </w:rPr>
              <w:t>409 000,00</w:t>
            </w:r>
          </w:p>
        </w:tc>
        <w:tc>
          <w:tcPr>
            <w:tcW w:w="1417" w:type="dxa"/>
            <w:tcBorders>
              <w:top w:val="nil"/>
              <w:left w:val="nil"/>
              <w:bottom w:val="single" w:sz="4" w:space="0" w:color="000000"/>
              <w:right w:val="single" w:sz="4" w:space="0" w:color="000000"/>
            </w:tcBorders>
            <w:shd w:val="clear" w:color="auto" w:fill="auto"/>
            <w:vAlign w:val="center"/>
            <w:hideMark/>
          </w:tcPr>
          <w:p w14:paraId="3FB0EA45" w14:textId="77777777" w:rsidR="00F577CF" w:rsidRPr="00F577CF" w:rsidRDefault="00F577CF" w:rsidP="00F829CB">
            <w:pPr>
              <w:jc w:val="right"/>
              <w:rPr>
                <w:b/>
                <w:bCs/>
                <w:color w:val="000000"/>
                <w:sz w:val="18"/>
                <w:szCs w:val="18"/>
              </w:rPr>
            </w:pPr>
            <w:r w:rsidRPr="00F577CF">
              <w:rPr>
                <w:b/>
                <w:bCs/>
                <w:color w:val="000000"/>
                <w:sz w:val="18"/>
                <w:szCs w:val="18"/>
              </w:rPr>
              <w:t>291 816,55</w:t>
            </w:r>
          </w:p>
        </w:tc>
        <w:tc>
          <w:tcPr>
            <w:tcW w:w="1559" w:type="dxa"/>
            <w:tcBorders>
              <w:top w:val="nil"/>
              <w:left w:val="nil"/>
              <w:bottom w:val="single" w:sz="4" w:space="0" w:color="000000"/>
              <w:right w:val="single" w:sz="4" w:space="0" w:color="000000"/>
            </w:tcBorders>
            <w:shd w:val="clear" w:color="auto" w:fill="auto"/>
            <w:vAlign w:val="center"/>
            <w:hideMark/>
          </w:tcPr>
          <w:p w14:paraId="011831C9" w14:textId="77777777" w:rsidR="00F577CF" w:rsidRPr="00F577CF" w:rsidRDefault="00F577CF" w:rsidP="00F829CB">
            <w:pPr>
              <w:jc w:val="right"/>
              <w:rPr>
                <w:b/>
                <w:bCs/>
                <w:color w:val="000000"/>
                <w:sz w:val="18"/>
                <w:szCs w:val="18"/>
              </w:rPr>
            </w:pPr>
            <w:r w:rsidRPr="00F577CF">
              <w:rPr>
                <w:b/>
                <w:bCs/>
                <w:color w:val="000000"/>
                <w:sz w:val="18"/>
                <w:szCs w:val="18"/>
              </w:rPr>
              <w:t>117 183,45</w:t>
            </w:r>
          </w:p>
        </w:tc>
        <w:tc>
          <w:tcPr>
            <w:tcW w:w="1134" w:type="dxa"/>
            <w:tcBorders>
              <w:top w:val="nil"/>
              <w:left w:val="nil"/>
              <w:bottom w:val="single" w:sz="4" w:space="0" w:color="000000"/>
              <w:right w:val="single" w:sz="4" w:space="0" w:color="000000"/>
            </w:tcBorders>
            <w:shd w:val="clear" w:color="auto" w:fill="auto"/>
            <w:vAlign w:val="center"/>
            <w:hideMark/>
          </w:tcPr>
          <w:p w14:paraId="183AA1E5" w14:textId="77777777" w:rsidR="00F577CF" w:rsidRPr="00F577CF" w:rsidRDefault="00F577CF" w:rsidP="00F829CB">
            <w:pPr>
              <w:jc w:val="right"/>
              <w:rPr>
                <w:b/>
                <w:bCs/>
                <w:color w:val="000000"/>
                <w:sz w:val="18"/>
                <w:szCs w:val="18"/>
              </w:rPr>
            </w:pPr>
            <w:r w:rsidRPr="00F577CF">
              <w:rPr>
                <w:b/>
                <w:bCs/>
                <w:color w:val="000000"/>
                <w:sz w:val="18"/>
                <w:szCs w:val="18"/>
              </w:rPr>
              <w:t>71%</w:t>
            </w:r>
          </w:p>
        </w:tc>
      </w:tr>
      <w:tr w:rsidR="00F577CF" w:rsidRPr="00F577CF" w14:paraId="4AE0C0DA"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672AD297" w14:textId="77777777" w:rsidR="00F577CF" w:rsidRPr="00F577CF" w:rsidRDefault="00F577CF" w:rsidP="00F829CB">
            <w:pPr>
              <w:jc w:val="center"/>
              <w:rPr>
                <w:b/>
                <w:bCs/>
                <w:color w:val="000000"/>
                <w:sz w:val="18"/>
                <w:szCs w:val="18"/>
              </w:rPr>
            </w:pPr>
            <w:r w:rsidRPr="00F577CF">
              <w:rPr>
                <w:b/>
                <w:bCs/>
                <w:color w:val="000000"/>
                <w:sz w:val="18"/>
                <w:szCs w:val="18"/>
              </w:rPr>
              <w:t>000 1 03 02000 01 0000 110</w:t>
            </w:r>
          </w:p>
        </w:tc>
        <w:tc>
          <w:tcPr>
            <w:tcW w:w="7654" w:type="dxa"/>
            <w:tcBorders>
              <w:top w:val="nil"/>
              <w:left w:val="nil"/>
              <w:bottom w:val="single" w:sz="4" w:space="0" w:color="000000"/>
              <w:right w:val="single" w:sz="4" w:space="0" w:color="000000"/>
            </w:tcBorders>
            <w:shd w:val="clear" w:color="auto" w:fill="auto"/>
            <w:vAlign w:val="center"/>
            <w:hideMark/>
          </w:tcPr>
          <w:p w14:paraId="70DDD3B7" w14:textId="77777777" w:rsidR="00F577CF" w:rsidRPr="00F577CF" w:rsidRDefault="00F577CF" w:rsidP="00F829CB">
            <w:pPr>
              <w:rPr>
                <w:b/>
                <w:bCs/>
                <w:color w:val="000000"/>
                <w:sz w:val="18"/>
                <w:szCs w:val="18"/>
              </w:rPr>
            </w:pPr>
            <w:r w:rsidRPr="00F577CF">
              <w:rPr>
                <w:b/>
                <w:bCs/>
                <w:color w:val="000000"/>
                <w:sz w:val="18"/>
                <w:szCs w:val="18"/>
              </w:rPr>
              <w:t>Акцизы по подакцизным товарам (продукции), производимым на территории Российской Федерации</w:t>
            </w:r>
          </w:p>
        </w:tc>
        <w:tc>
          <w:tcPr>
            <w:tcW w:w="1418" w:type="dxa"/>
            <w:tcBorders>
              <w:top w:val="nil"/>
              <w:left w:val="nil"/>
              <w:bottom w:val="single" w:sz="4" w:space="0" w:color="000000"/>
              <w:right w:val="single" w:sz="4" w:space="0" w:color="000000"/>
            </w:tcBorders>
            <w:shd w:val="clear" w:color="auto" w:fill="auto"/>
            <w:vAlign w:val="center"/>
            <w:hideMark/>
          </w:tcPr>
          <w:p w14:paraId="0910085F" w14:textId="77777777" w:rsidR="00F577CF" w:rsidRPr="00F577CF" w:rsidRDefault="00F577CF" w:rsidP="00F829CB">
            <w:pPr>
              <w:jc w:val="right"/>
              <w:rPr>
                <w:b/>
                <w:bCs/>
                <w:color w:val="000000"/>
                <w:sz w:val="18"/>
                <w:szCs w:val="18"/>
              </w:rPr>
            </w:pPr>
            <w:r w:rsidRPr="00F577CF">
              <w:rPr>
                <w:b/>
                <w:bCs/>
                <w:color w:val="000000"/>
                <w:sz w:val="18"/>
                <w:szCs w:val="18"/>
              </w:rPr>
              <w:t>409 000,00</w:t>
            </w:r>
          </w:p>
        </w:tc>
        <w:tc>
          <w:tcPr>
            <w:tcW w:w="1417" w:type="dxa"/>
            <w:tcBorders>
              <w:top w:val="nil"/>
              <w:left w:val="nil"/>
              <w:bottom w:val="single" w:sz="4" w:space="0" w:color="000000"/>
              <w:right w:val="single" w:sz="4" w:space="0" w:color="000000"/>
            </w:tcBorders>
            <w:shd w:val="clear" w:color="auto" w:fill="auto"/>
            <w:vAlign w:val="center"/>
            <w:hideMark/>
          </w:tcPr>
          <w:p w14:paraId="471DE5C6" w14:textId="77777777" w:rsidR="00F577CF" w:rsidRPr="00F577CF" w:rsidRDefault="00F577CF" w:rsidP="00F829CB">
            <w:pPr>
              <w:jc w:val="right"/>
              <w:rPr>
                <w:b/>
                <w:bCs/>
                <w:color w:val="000000"/>
                <w:sz w:val="18"/>
                <w:szCs w:val="18"/>
              </w:rPr>
            </w:pPr>
            <w:r w:rsidRPr="00F577CF">
              <w:rPr>
                <w:b/>
                <w:bCs/>
                <w:color w:val="000000"/>
                <w:sz w:val="18"/>
                <w:szCs w:val="18"/>
              </w:rPr>
              <w:t>291 816,55</w:t>
            </w:r>
          </w:p>
        </w:tc>
        <w:tc>
          <w:tcPr>
            <w:tcW w:w="1559" w:type="dxa"/>
            <w:tcBorders>
              <w:top w:val="nil"/>
              <w:left w:val="nil"/>
              <w:bottom w:val="single" w:sz="4" w:space="0" w:color="000000"/>
              <w:right w:val="single" w:sz="4" w:space="0" w:color="000000"/>
            </w:tcBorders>
            <w:shd w:val="clear" w:color="auto" w:fill="auto"/>
            <w:vAlign w:val="center"/>
            <w:hideMark/>
          </w:tcPr>
          <w:p w14:paraId="6104BEC9" w14:textId="77777777" w:rsidR="00F577CF" w:rsidRPr="00F577CF" w:rsidRDefault="00F577CF" w:rsidP="00F829CB">
            <w:pPr>
              <w:jc w:val="right"/>
              <w:rPr>
                <w:b/>
                <w:bCs/>
                <w:color w:val="000000"/>
                <w:sz w:val="18"/>
                <w:szCs w:val="18"/>
              </w:rPr>
            </w:pPr>
            <w:r w:rsidRPr="00F577CF">
              <w:rPr>
                <w:b/>
                <w:bCs/>
                <w:color w:val="000000"/>
                <w:sz w:val="18"/>
                <w:szCs w:val="18"/>
              </w:rPr>
              <w:t>117 183,45</w:t>
            </w:r>
          </w:p>
        </w:tc>
        <w:tc>
          <w:tcPr>
            <w:tcW w:w="1134" w:type="dxa"/>
            <w:tcBorders>
              <w:top w:val="nil"/>
              <w:left w:val="nil"/>
              <w:bottom w:val="single" w:sz="4" w:space="0" w:color="000000"/>
              <w:right w:val="single" w:sz="4" w:space="0" w:color="000000"/>
            </w:tcBorders>
            <w:shd w:val="clear" w:color="auto" w:fill="auto"/>
            <w:vAlign w:val="center"/>
            <w:hideMark/>
          </w:tcPr>
          <w:p w14:paraId="0E180767" w14:textId="77777777" w:rsidR="00F577CF" w:rsidRPr="00F577CF" w:rsidRDefault="00F577CF" w:rsidP="00F829CB">
            <w:pPr>
              <w:jc w:val="right"/>
              <w:rPr>
                <w:b/>
                <w:bCs/>
                <w:color w:val="000000"/>
                <w:sz w:val="18"/>
                <w:szCs w:val="18"/>
              </w:rPr>
            </w:pPr>
            <w:r w:rsidRPr="00F577CF">
              <w:rPr>
                <w:b/>
                <w:bCs/>
                <w:color w:val="000000"/>
                <w:sz w:val="18"/>
                <w:szCs w:val="18"/>
              </w:rPr>
              <w:t>71%</w:t>
            </w:r>
          </w:p>
        </w:tc>
      </w:tr>
      <w:tr w:rsidR="00F577CF" w:rsidRPr="00F577CF" w14:paraId="220601BD"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2B533B25" w14:textId="77777777" w:rsidR="00F577CF" w:rsidRPr="00F577CF" w:rsidRDefault="00F577CF" w:rsidP="00F829CB">
            <w:pPr>
              <w:jc w:val="center"/>
              <w:rPr>
                <w:color w:val="000000"/>
                <w:sz w:val="18"/>
                <w:szCs w:val="18"/>
              </w:rPr>
            </w:pPr>
            <w:r w:rsidRPr="00F577CF">
              <w:rPr>
                <w:color w:val="000000"/>
                <w:sz w:val="18"/>
                <w:szCs w:val="18"/>
              </w:rPr>
              <w:t>182 1 03 02231 01 0000 110</w:t>
            </w:r>
          </w:p>
        </w:tc>
        <w:tc>
          <w:tcPr>
            <w:tcW w:w="7654" w:type="dxa"/>
            <w:tcBorders>
              <w:top w:val="nil"/>
              <w:left w:val="nil"/>
              <w:bottom w:val="single" w:sz="4" w:space="0" w:color="000000"/>
              <w:right w:val="single" w:sz="4" w:space="0" w:color="000000"/>
            </w:tcBorders>
            <w:shd w:val="clear" w:color="auto" w:fill="auto"/>
            <w:vAlign w:val="center"/>
            <w:hideMark/>
          </w:tcPr>
          <w:p w14:paraId="3310CD03" w14:textId="77777777" w:rsidR="00F577CF" w:rsidRPr="00F577CF" w:rsidRDefault="00F577CF" w:rsidP="00F829CB">
            <w:pPr>
              <w:rPr>
                <w:color w:val="000000"/>
                <w:sz w:val="18"/>
                <w:szCs w:val="18"/>
              </w:rPr>
            </w:pPr>
            <w:r w:rsidRPr="00F577CF">
              <w:rPr>
                <w:color w:val="000000"/>
                <w:sz w:val="18"/>
                <w:szCs w:val="18"/>
              </w:rPr>
              <w:t xml:space="preserve">Доходы от уплаты акцизов на дизельное топливо, подлежащие распределению между </w:t>
            </w:r>
            <w:r w:rsidRPr="00F577CF">
              <w:rPr>
                <w:color w:val="000000"/>
                <w:sz w:val="18"/>
                <w:szCs w:val="18"/>
              </w:rPr>
              <w:lastRenderedPageBreak/>
              <w:t>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nil"/>
              <w:left w:val="nil"/>
              <w:bottom w:val="single" w:sz="4" w:space="0" w:color="000000"/>
              <w:right w:val="single" w:sz="4" w:space="0" w:color="000000"/>
            </w:tcBorders>
            <w:shd w:val="clear" w:color="auto" w:fill="auto"/>
            <w:vAlign w:val="center"/>
            <w:hideMark/>
          </w:tcPr>
          <w:p w14:paraId="2695CC60" w14:textId="77777777" w:rsidR="00F577CF" w:rsidRPr="00F577CF" w:rsidRDefault="00F577CF" w:rsidP="00F829CB">
            <w:pPr>
              <w:jc w:val="right"/>
              <w:rPr>
                <w:sz w:val="18"/>
                <w:szCs w:val="18"/>
              </w:rPr>
            </w:pPr>
            <w:r w:rsidRPr="00F577CF">
              <w:rPr>
                <w:sz w:val="18"/>
                <w:szCs w:val="18"/>
              </w:rPr>
              <w:lastRenderedPageBreak/>
              <w:t>213 000,00</w:t>
            </w:r>
          </w:p>
        </w:tc>
        <w:tc>
          <w:tcPr>
            <w:tcW w:w="1417" w:type="dxa"/>
            <w:tcBorders>
              <w:top w:val="nil"/>
              <w:left w:val="nil"/>
              <w:bottom w:val="single" w:sz="4" w:space="0" w:color="000000"/>
              <w:right w:val="single" w:sz="4" w:space="0" w:color="000000"/>
            </w:tcBorders>
            <w:shd w:val="clear" w:color="auto" w:fill="auto"/>
            <w:vAlign w:val="center"/>
            <w:hideMark/>
          </w:tcPr>
          <w:p w14:paraId="5BCE4202" w14:textId="77777777" w:rsidR="00F577CF" w:rsidRPr="00F577CF" w:rsidRDefault="00F577CF" w:rsidP="00F829CB">
            <w:pPr>
              <w:jc w:val="right"/>
              <w:rPr>
                <w:sz w:val="18"/>
                <w:szCs w:val="18"/>
              </w:rPr>
            </w:pPr>
            <w:r w:rsidRPr="00F577CF">
              <w:rPr>
                <w:sz w:val="18"/>
                <w:szCs w:val="18"/>
              </w:rPr>
              <w:t>151 424,30</w:t>
            </w:r>
          </w:p>
        </w:tc>
        <w:tc>
          <w:tcPr>
            <w:tcW w:w="1559" w:type="dxa"/>
            <w:tcBorders>
              <w:top w:val="nil"/>
              <w:left w:val="nil"/>
              <w:bottom w:val="single" w:sz="4" w:space="0" w:color="000000"/>
              <w:right w:val="single" w:sz="4" w:space="0" w:color="000000"/>
            </w:tcBorders>
            <w:shd w:val="clear" w:color="auto" w:fill="auto"/>
            <w:vAlign w:val="center"/>
            <w:hideMark/>
          </w:tcPr>
          <w:p w14:paraId="12C73D57" w14:textId="77777777" w:rsidR="00F577CF" w:rsidRPr="00F577CF" w:rsidRDefault="00F577CF" w:rsidP="00F829CB">
            <w:pPr>
              <w:jc w:val="right"/>
              <w:rPr>
                <w:sz w:val="18"/>
                <w:szCs w:val="18"/>
              </w:rPr>
            </w:pPr>
            <w:r w:rsidRPr="00F577CF">
              <w:rPr>
                <w:sz w:val="18"/>
                <w:szCs w:val="18"/>
              </w:rPr>
              <w:t>61 575,70</w:t>
            </w:r>
          </w:p>
        </w:tc>
        <w:tc>
          <w:tcPr>
            <w:tcW w:w="1134" w:type="dxa"/>
            <w:tcBorders>
              <w:top w:val="nil"/>
              <w:left w:val="nil"/>
              <w:bottom w:val="single" w:sz="4" w:space="0" w:color="000000"/>
              <w:right w:val="single" w:sz="4" w:space="0" w:color="000000"/>
            </w:tcBorders>
            <w:shd w:val="clear" w:color="auto" w:fill="auto"/>
            <w:vAlign w:val="center"/>
            <w:hideMark/>
          </w:tcPr>
          <w:p w14:paraId="0088FAB1" w14:textId="77777777" w:rsidR="00F577CF" w:rsidRPr="00F577CF" w:rsidRDefault="00F577CF" w:rsidP="00F829CB">
            <w:pPr>
              <w:jc w:val="right"/>
              <w:rPr>
                <w:sz w:val="18"/>
                <w:szCs w:val="18"/>
              </w:rPr>
            </w:pPr>
            <w:r w:rsidRPr="00F577CF">
              <w:rPr>
                <w:sz w:val="18"/>
                <w:szCs w:val="18"/>
              </w:rPr>
              <w:t>71%</w:t>
            </w:r>
          </w:p>
        </w:tc>
      </w:tr>
      <w:tr w:rsidR="00F577CF" w:rsidRPr="00F577CF" w14:paraId="6D973FB9"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5B7D744B" w14:textId="77777777" w:rsidR="00F577CF" w:rsidRPr="00F577CF" w:rsidRDefault="00F577CF" w:rsidP="00F829CB">
            <w:pPr>
              <w:jc w:val="center"/>
              <w:rPr>
                <w:color w:val="000000"/>
                <w:sz w:val="18"/>
                <w:szCs w:val="18"/>
              </w:rPr>
            </w:pPr>
            <w:r w:rsidRPr="00F577CF">
              <w:rPr>
                <w:color w:val="000000"/>
                <w:sz w:val="18"/>
                <w:szCs w:val="18"/>
              </w:rPr>
              <w:lastRenderedPageBreak/>
              <w:t>182 1 03 02241 01 0000 110</w:t>
            </w:r>
          </w:p>
        </w:tc>
        <w:tc>
          <w:tcPr>
            <w:tcW w:w="7654" w:type="dxa"/>
            <w:tcBorders>
              <w:top w:val="nil"/>
              <w:left w:val="nil"/>
              <w:bottom w:val="single" w:sz="4" w:space="0" w:color="000000"/>
              <w:right w:val="single" w:sz="4" w:space="0" w:color="000000"/>
            </w:tcBorders>
            <w:shd w:val="clear" w:color="auto" w:fill="auto"/>
            <w:vAlign w:val="center"/>
            <w:hideMark/>
          </w:tcPr>
          <w:p w14:paraId="76E35545" w14:textId="77777777" w:rsidR="00F577CF" w:rsidRPr="00F577CF" w:rsidRDefault="00F577CF" w:rsidP="00F829CB">
            <w:pPr>
              <w:rPr>
                <w:color w:val="000000"/>
                <w:sz w:val="18"/>
                <w:szCs w:val="18"/>
              </w:rPr>
            </w:pPr>
            <w:r w:rsidRPr="00F577CF">
              <w:rPr>
                <w:color w:val="000000"/>
                <w:sz w:val="18"/>
                <w:szCs w:val="18"/>
              </w:rPr>
              <w:t>Доходы от уплаты акцизов на моторные масла для дизельных и (или) карбюраторных (</w:t>
            </w:r>
            <w:proofErr w:type="spellStart"/>
            <w:r w:rsidRPr="00F577CF">
              <w:rPr>
                <w:color w:val="000000"/>
                <w:sz w:val="18"/>
                <w:szCs w:val="18"/>
              </w:rPr>
              <w:t>инжекторных</w:t>
            </w:r>
            <w:proofErr w:type="spellEnd"/>
            <w:r w:rsidRPr="00F577CF">
              <w:rPr>
                <w:color w:val="000000"/>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nil"/>
              <w:left w:val="nil"/>
              <w:bottom w:val="single" w:sz="4" w:space="0" w:color="000000"/>
              <w:right w:val="single" w:sz="4" w:space="0" w:color="000000"/>
            </w:tcBorders>
            <w:shd w:val="clear" w:color="auto" w:fill="auto"/>
            <w:vAlign w:val="center"/>
            <w:hideMark/>
          </w:tcPr>
          <w:p w14:paraId="0A4B2F81" w14:textId="77777777" w:rsidR="00F577CF" w:rsidRPr="00F577CF" w:rsidRDefault="00F577CF" w:rsidP="00F829CB">
            <w:pPr>
              <w:jc w:val="right"/>
              <w:rPr>
                <w:sz w:val="18"/>
                <w:szCs w:val="18"/>
              </w:rPr>
            </w:pPr>
            <w:r w:rsidRPr="00F577CF">
              <w:rPr>
                <w:sz w:val="18"/>
                <w:szCs w:val="18"/>
              </w:rPr>
              <w:t>1 000,00</w:t>
            </w:r>
          </w:p>
        </w:tc>
        <w:tc>
          <w:tcPr>
            <w:tcW w:w="1417" w:type="dxa"/>
            <w:tcBorders>
              <w:top w:val="nil"/>
              <w:left w:val="nil"/>
              <w:bottom w:val="single" w:sz="4" w:space="0" w:color="000000"/>
              <w:right w:val="single" w:sz="4" w:space="0" w:color="000000"/>
            </w:tcBorders>
            <w:shd w:val="clear" w:color="auto" w:fill="auto"/>
            <w:vAlign w:val="center"/>
            <w:hideMark/>
          </w:tcPr>
          <w:p w14:paraId="016A3006" w14:textId="77777777" w:rsidR="00F577CF" w:rsidRPr="00F577CF" w:rsidRDefault="00F577CF" w:rsidP="00F829CB">
            <w:pPr>
              <w:jc w:val="right"/>
              <w:rPr>
                <w:sz w:val="18"/>
                <w:szCs w:val="18"/>
              </w:rPr>
            </w:pPr>
            <w:r w:rsidRPr="00F577CF">
              <w:rPr>
                <w:sz w:val="18"/>
                <w:szCs w:val="18"/>
              </w:rPr>
              <w:t>865,36</w:t>
            </w:r>
          </w:p>
        </w:tc>
        <w:tc>
          <w:tcPr>
            <w:tcW w:w="1559" w:type="dxa"/>
            <w:tcBorders>
              <w:top w:val="nil"/>
              <w:left w:val="nil"/>
              <w:bottom w:val="single" w:sz="4" w:space="0" w:color="000000"/>
              <w:right w:val="single" w:sz="4" w:space="0" w:color="000000"/>
            </w:tcBorders>
            <w:shd w:val="clear" w:color="auto" w:fill="auto"/>
            <w:vAlign w:val="center"/>
            <w:hideMark/>
          </w:tcPr>
          <w:p w14:paraId="61C10695" w14:textId="77777777" w:rsidR="00F577CF" w:rsidRPr="00F577CF" w:rsidRDefault="00F577CF" w:rsidP="00F829CB">
            <w:pPr>
              <w:jc w:val="right"/>
              <w:rPr>
                <w:sz w:val="18"/>
                <w:szCs w:val="18"/>
              </w:rPr>
            </w:pPr>
            <w:r w:rsidRPr="00F577CF">
              <w:rPr>
                <w:sz w:val="18"/>
                <w:szCs w:val="18"/>
              </w:rPr>
              <w:t>134,64</w:t>
            </w:r>
          </w:p>
        </w:tc>
        <w:tc>
          <w:tcPr>
            <w:tcW w:w="1134" w:type="dxa"/>
            <w:tcBorders>
              <w:top w:val="nil"/>
              <w:left w:val="nil"/>
              <w:bottom w:val="single" w:sz="4" w:space="0" w:color="000000"/>
              <w:right w:val="single" w:sz="4" w:space="0" w:color="000000"/>
            </w:tcBorders>
            <w:shd w:val="clear" w:color="auto" w:fill="auto"/>
            <w:vAlign w:val="center"/>
            <w:hideMark/>
          </w:tcPr>
          <w:p w14:paraId="45266902" w14:textId="77777777" w:rsidR="00F577CF" w:rsidRPr="00F577CF" w:rsidRDefault="00F577CF" w:rsidP="00F829CB">
            <w:pPr>
              <w:jc w:val="right"/>
              <w:rPr>
                <w:sz w:val="18"/>
                <w:szCs w:val="18"/>
              </w:rPr>
            </w:pPr>
            <w:r w:rsidRPr="00F577CF">
              <w:rPr>
                <w:sz w:val="18"/>
                <w:szCs w:val="18"/>
              </w:rPr>
              <w:t>87%</w:t>
            </w:r>
          </w:p>
        </w:tc>
      </w:tr>
      <w:tr w:rsidR="00F577CF" w:rsidRPr="00F577CF" w14:paraId="357E6587"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5E749FC8" w14:textId="77777777" w:rsidR="00F577CF" w:rsidRPr="00F577CF" w:rsidRDefault="00F577CF" w:rsidP="00F829CB">
            <w:pPr>
              <w:jc w:val="center"/>
              <w:rPr>
                <w:color w:val="000000"/>
                <w:sz w:val="18"/>
                <w:szCs w:val="18"/>
              </w:rPr>
            </w:pPr>
            <w:r w:rsidRPr="00F577CF">
              <w:rPr>
                <w:color w:val="000000"/>
                <w:sz w:val="18"/>
                <w:szCs w:val="18"/>
              </w:rPr>
              <w:t>182 1 03 02251 01 0000 110</w:t>
            </w:r>
          </w:p>
        </w:tc>
        <w:tc>
          <w:tcPr>
            <w:tcW w:w="7654" w:type="dxa"/>
            <w:tcBorders>
              <w:top w:val="nil"/>
              <w:left w:val="nil"/>
              <w:bottom w:val="single" w:sz="4" w:space="0" w:color="000000"/>
              <w:right w:val="single" w:sz="4" w:space="0" w:color="000000"/>
            </w:tcBorders>
            <w:shd w:val="clear" w:color="auto" w:fill="auto"/>
            <w:vAlign w:val="center"/>
            <w:hideMark/>
          </w:tcPr>
          <w:p w14:paraId="3B2293FF" w14:textId="77777777" w:rsidR="00F577CF" w:rsidRPr="00F577CF" w:rsidRDefault="00F577CF" w:rsidP="00F829CB">
            <w:pPr>
              <w:rPr>
                <w:color w:val="000000"/>
                <w:sz w:val="18"/>
                <w:szCs w:val="18"/>
              </w:rPr>
            </w:pPr>
            <w:r w:rsidRPr="00F577CF">
              <w:rPr>
                <w:color w:val="000000"/>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nil"/>
              <w:left w:val="nil"/>
              <w:bottom w:val="single" w:sz="4" w:space="0" w:color="000000"/>
              <w:right w:val="single" w:sz="4" w:space="0" w:color="000000"/>
            </w:tcBorders>
            <w:shd w:val="clear" w:color="auto" w:fill="auto"/>
            <w:vAlign w:val="center"/>
            <w:hideMark/>
          </w:tcPr>
          <w:p w14:paraId="38947D65" w14:textId="77777777" w:rsidR="00F577CF" w:rsidRPr="00F577CF" w:rsidRDefault="00F577CF" w:rsidP="00F829CB">
            <w:pPr>
              <w:jc w:val="right"/>
              <w:rPr>
                <w:sz w:val="18"/>
                <w:szCs w:val="18"/>
              </w:rPr>
            </w:pPr>
            <w:r w:rsidRPr="00F577CF">
              <w:rPr>
                <w:sz w:val="18"/>
                <w:szCs w:val="18"/>
              </w:rPr>
              <w:t>221 000,00</w:t>
            </w:r>
          </w:p>
        </w:tc>
        <w:tc>
          <w:tcPr>
            <w:tcW w:w="1417" w:type="dxa"/>
            <w:tcBorders>
              <w:top w:val="nil"/>
              <w:left w:val="nil"/>
              <w:bottom w:val="single" w:sz="4" w:space="0" w:color="000000"/>
              <w:right w:val="single" w:sz="4" w:space="0" w:color="000000"/>
            </w:tcBorders>
            <w:shd w:val="clear" w:color="auto" w:fill="auto"/>
            <w:vAlign w:val="center"/>
            <w:hideMark/>
          </w:tcPr>
          <w:p w14:paraId="339B6AC7" w14:textId="77777777" w:rsidR="00F577CF" w:rsidRPr="00F577CF" w:rsidRDefault="00F577CF" w:rsidP="00F829CB">
            <w:pPr>
              <w:jc w:val="right"/>
              <w:rPr>
                <w:sz w:val="18"/>
                <w:szCs w:val="18"/>
              </w:rPr>
            </w:pPr>
            <w:r w:rsidRPr="00F577CF">
              <w:rPr>
                <w:sz w:val="18"/>
                <w:szCs w:val="18"/>
              </w:rPr>
              <w:t>159 072,26</w:t>
            </w:r>
          </w:p>
        </w:tc>
        <w:tc>
          <w:tcPr>
            <w:tcW w:w="1559" w:type="dxa"/>
            <w:tcBorders>
              <w:top w:val="nil"/>
              <w:left w:val="nil"/>
              <w:bottom w:val="single" w:sz="4" w:space="0" w:color="000000"/>
              <w:right w:val="single" w:sz="4" w:space="0" w:color="000000"/>
            </w:tcBorders>
            <w:shd w:val="clear" w:color="auto" w:fill="auto"/>
            <w:vAlign w:val="center"/>
            <w:hideMark/>
          </w:tcPr>
          <w:p w14:paraId="6C5C1B06" w14:textId="77777777" w:rsidR="00F577CF" w:rsidRPr="00F577CF" w:rsidRDefault="00F577CF" w:rsidP="00F829CB">
            <w:pPr>
              <w:jc w:val="right"/>
              <w:rPr>
                <w:sz w:val="18"/>
                <w:szCs w:val="18"/>
              </w:rPr>
            </w:pPr>
            <w:r w:rsidRPr="00F577CF">
              <w:rPr>
                <w:sz w:val="18"/>
                <w:szCs w:val="18"/>
              </w:rPr>
              <w:t>61 927,74</w:t>
            </w:r>
          </w:p>
        </w:tc>
        <w:tc>
          <w:tcPr>
            <w:tcW w:w="1134" w:type="dxa"/>
            <w:tcBorders>
              <w:top w:val="nil"/>
              <w:left w:val="nil"/>
              <w:bottom w:val="single" w:sz="4" w:space="0" w:color="000000"/>
              <w:right w:val="single" w:sz="4" w:space="0" w:color="000000"/>
            </w:tcBorders>
            <w:shd w:val="clear" w:color="auto" w:fill="auto"/>
            <w:vAlign w:val="center"/>
            <w:hideMark/>
          </w:tcPr>
          <w:p w14:paraId="2485A101" w14:textId="77777777" w:rsidR="00F577CF" w:rsidRPr="00F577CF" w:rsidRDefault="00F577CF" w:rsidP="00F829CB">
            <w:pPr>
              <w:jc w:val="right"/>
              <w:rPr>
                <w:sz w:val="18"/>
                <w:szCs w:val="18"/>
              </w:rPr>
            </w:pPr>
            <w:r w:rsidRPr="00F577CF">
              <w:rPr>
                <w:sz w:val="18"/>
                <w:szCs w:val="18"/>
              </w:rPr>
              <w:t>72%</w:t>
            </w:r>
          </w:p>
        </w:tc>
      </w:tr>
      <w:tr w:rsidR="00F577CF" w:rsidRPr="00F577CF" w14:paraId="0C9A0AF9"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4D09AE6E" w14:textId="77777777" w:rsidR="00F577CF" w:rsidRPr="00F577CF" w:rsidRDefault="00F577CF" w:rsidP="00F829CB">
            <w:pPr>
              <w:jc w:val="center"/>
              <w:rPr>
                <w:color w:val="000000"/>
                <w:sz w:val="18"/>
                <w:szCs w:val="18"/>
              </w:rPr>
            </w:pPr>
            <w:r w:rsidRPr="00F577CF">
              <w:rPr>
                <w:color w:val="000000"/>
                <w:sz w:val="18"/>
                <w:szCs w:val="18"/>
              </w:rPr>
              <w:t>180 1 03 02261 01 0000 110</w:t>
            </w:r>
          </w:p>
        </w:tc>
        <w:tc>
          <w:tcPr>
            <w:tcW w:w="7654" w:type="dxa"/>
            <w:tcBorders>
              <w:top w:val="nil"/>
              <w:left w:val="nil"/>
              <w:bottom w:val="single" w:sz="4" w:space="0" w:color="000000"/>
              <w:right w:val="single" w:sz="4" w:space="0" w:color="000000"/>
            </w:tcBorders>
            <w:shd w:val="clear" w:color="auto" w:fill="auto"/>
            <w:vAlign w:val="center"/>
            <w:hideMark/>
          </w:tcPr>
          <w:p w14:paraId="07758942" w14:textId="77777777" w:rsidR="00F577CF" w:rsidRPr="00F577CF" w:rsidRDefault="00F577CF" w:rsidP="00F829CB">
            <w:pPr>
              <w:rPr>
                <w:color w:val="000000"/>
                <w:sz w:val="18"/>
                <w:szCs w:val="18"/>
              </w:rPr>
            </w:pPr>
            <w:r w:rsidRPr="00F577CF">
              <w:rPr>
                <w:color w:val="000000"/>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nil"/>
              <w:left w:val="nil"/>
              <w:bottom w:val="single" w:sz="4" w:space="0" w:color="000000"/>
              <w:right w:val="single" w:sz="4" w:space="0" w:color="000000"/>
            </w:tcBorders>
            <w:shd w:val="clear" w:color="auto" w:fill="auto"/>
            <w:vAlign w:val="center"/>
            <w:hideMark/>
          </w:tcPr>
          <w:p w14:paraId="431F4D8B" w14:textId="77777777" w:rsidR="00F577CF" w:rsidRPr="00F577CF" w:rsidRDefault="00F577CF" w:rsidP="00F829CB">
            <w:pPr>
              <w:jc w:val="right"/>
              <w:rPr>
                <w:sz w:val="18"/>
                <w:szCs w:val="18"/>
              </w:rPr>
            </w:pPr>
            <w:r w:rsidRPr="00F577CF">
              <w:rPr>
                <w:sz w:val="18"/>
                <w:szCs w:val="18"/>
              </w:rPr>
              <w:t>-26 000,00</w:t>
            </w:r>
          </w:p>
        </w:tc>
        <w:tc>
          <w:tcPr>
            <w:tcW w:w="1417" w:type="dxa"/>
            <w:tcBorders>
              <w:top w:val="nil"/>
              <w:left w:val="nil"/>
              <w:bottom w:val="single" w:sz="4" w:space="0" w:color="000000"/>
              <w:right w:val="single" w:sz="4" w:space="0" w:color="000000"/>
            </w:tcBorders>
            <w:shd w:val="clear" w:color="auto" w:fill="auto"/>
            <w:vAlign w:val="center"/>
            <w:hideMark/>
          </w:tcPr>
          <w:p w14:paraId="22EE998D" w14:textId="77777777" w:rsidR="00F577CF" w:rsidRPr="00F577CF" w:rsidRDefault="00F577CF" w:rsidP="00F829CB">
            <w:pPr>
              <w:jc w:val="right"/>
              <w:rPr>
                <w:sz w:val="18"/>
                <w:szCs w:val="18"/>
              </w:rPr>
            </w:pPr>
            <w:r w:rsidRPr="00F577CF">
              <w:rPr>
                <w:sz w:val="18"/>
                <w:szCs w:val="18"/>
              </w:rPr>
              <w:t>-19 545,37</w:t>
            </w:r>
          </w:p>
        </w:tc>
        <w:tc>
          <w:tcPr>
            <w:tcW w:w="1559" w:type="dxa"/>
            <w:tcBorders>
              <w:top w:val="nil"/>
              <w:left w:val="nil"/>
              <w:bottom w:val="single" w:sz="4" w:space="0" w:color="000000"/>
              <w:right w:val="single" w:sz="4" w:space="0" w:color="000000"/>
            </w:tcBorders>
            <w:shd w:val="clear" w:color="auto" w:fill="auto"/>
            <w:vAlign w:val="center"/>
            <w:hideMark/>
          </w:tcPr>
          <w:p w14:paraId="368577B6" w14:textId="77777777" w:rsidR="00F577CF" w:rsidRPr="00F577CF" w:rsidRDefault="00F577CF" w:rsidP="00F829CB">
            <w:pPr>
              <w:jc w:val="right"/>
              <w:rPr>
                <w:sz w:val="18"/>
                <w:szCs w:val="18"/>
              </w:rPr>
            </w:pPr>
            <w:r w:rsidRPr="00F577CF">
              <w:rPr>
                <w:sz w:val="18"/>
                <w:szCs w:val="18"/>
              </w:rPr>
              <w:t>-6 454,63</w:t>
            </w:r>
          </w:p>
        </w:tc>
        <w:tc>
          <w:tcPr>
            <w:tcW w:w="1134" w:type="dxa"/>
            <w:tcBorders>
              <w:top w:val="nil"/>
              <w:left w:val="nil"/>
              <w:bottom w:val="single" w:sz="4" w:space="0" w:color="000000"/>
              <w:right w:val="single" w:sz="4" w:space="0" w:color="000000"/>
            </w:tcBorders>
            <w:shd w:val="clear" w:color="auto" w:fill="auto"/>
            <w:vAlign w:val="center"/>
            <w:hideMark/>
          </w:tcPr>
          <w:p w14:paraId="394E5184" w14:textId="77777777" w:rsidR="00F577CF" w:rsidRPr="00F577CF" w:rsidRDefault="00F577CF" w:rsidP="00F829CB">
            <w:pPr>
              <w:jc w:val="right"/>
              <w:rPr>
                <w:sz w:val="18"/>
                <w:szCs w:val="18"/>
              </w:rPr>
            </w:pPr>
            <w:r w:rsidRPr="00F577CF">
              <w:rPr>
                <w:sz w:val="18"/>
                <w:szCs w:val="18"/>
              </w:rPr>
              <w:t>75%</w:t>
            </w:r>
          </w:p>
        </w:tc>
      </w:tr>
      <w:tr w:rsidR="00F577CF" w:rsidRPr="00F577CF" w14:paraId="165400FD"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0CA3BA04" w14:textId="77777777" w:rsidR="00F577CF" w:rsidRPr="00F577CF" w:rsidRDefault="00F577CF" w:rsidP="00F829CB">
            <w:pPr>
              <w:jc w:val="center"/>
              <w:rPr>
                <w:b/>
                <w:bCs/>
                <w:color w:val="000000"/>
                <w:sz w:val="18"/>
                <w:szCs w:val="18"/>
              </w:rPr>
            </w:pPr>
            <w:r w:rsidRPr="00F577CF">
              <w:rPr>
                <w:b/>
                <w:bCs/>
                <w:color w:val="000000"/>
                <w:sz w:val="18"/>
                <w:szCs w:val="18"/>
              </w:rPr>
              <w:t>000 1 06 00000 00 0000 000</w:t>
            </w:r>
          </w:p>
        </w:tc>
        <w:tc>
          <w:tcPr>
            <w:tcW w:w="7654" w:type="dxa"/>
            <w:tcBorders>
              <w:top w:val="nil"/>
              <w:left w:val="nil"/>
              <w:bottom w:val="single" w:sz="4" w:space="0" w:color="000000"/>
              <w:right w:val="single" w:sz="4" w:space="0" w:color="000000"/>
            </w:tcBorders>
            <w:shd w:val="clear" w:color="auto" w:fill="auto"/>
            <w:vAlign w:val="center"/>
            <w:hideMark/>
          </w:tcPr>
          <w:p w14:paraId="0023F0D7" w14:textId="77777777" w:rsidR="00F577CF" w:rsidRPr="00F577CF" w:rsidRDefault="00F577CF" w:rsidP="00F829CB">
            <w:pPr>
              <w:rPr>
                <w:b/>
                <w:bCs/>
                <w:color w:val="000000"/>
                <w:sz w:val="18"/>
                <w:szCs w:val="18"/>
              </w:rPr>
            </w:pPr>
            <w:r w:rsidRPr="00F577CF">
              <w:rPr>
                <w:b/>
                <w:bCs/>
                <w:color w:val="000000"/>
                <w:sz w:val="18"/>
                <w:szCs w:val="18"/>
              </w:rPr>
              <w:t>НАЛОГИ НА ИМУЩЕСТВО</w:t>
            </w:r>
          </w:p>
        </w:tc>
        <w:tc>
          <w:tcPr>
            <w:tcW w:w="1418" w:type="dxa"/>
            <w:tcBorders>
              <w:top w:val="nil"/>
              <w:left w:val="nil"/>
              <w:bottom w:val="single" w:sz="4" w:space="0" w:color="000000"/>
              <w:right w:val="single" w:sz="4" w:space="0" w:color="000000"/>
            </w:tcBorders>
            <w:shd w:val="clear" w:color="auto" w:fill="auto"/>
            <w:vAlign w:val="center"/>
            <w:hideMark/>
          </w:tcPr>
          <w:p w14:paraId="7DDB2338" w14:textId="77777777" w:rsidR="00F577CF" w:rsidRPr="00F577CF" w:rsidRDefault="00F577CF" w:rsidP="00F829CB">
            <w:pPr>
              <w:jc w:val="right"/>
              <w:rPr>
                <w:b/>
                <w:bCs/>
                <w:color w:val="000000"/>
                <w:sz w:val="18"/>
                <w:szCs w:val="18"/>
              </w:rPr>
            </w:pPr>
            <w:r w:rsidRPr="00F577CF">
              <w:rPr>
                <w:b/>
                <w:bCs/>
                <w:color w:val="000000"/>
                <w:sz w:val="18"/>
                <w:szCs w:val="18"/>
              </w:rPr>
              <w:t>11 316 111,05</w:t>
            </w:r>
          </w:p>
        </w:tc>
        <w:tc>
          <w:tcPr>
            <w:tcW w:w="1417" w:type="dxa"/>
            <w:tcBorders>
              <w:top w:val="nil"/>
              <w:left w:val="nil"/>
              <w:bottom w:val="single" w:sz="4" w:space="0" w:color="000000"/>
              <w:right w:val="single" w:sz="4" w:space="0" w:color="000000"/>
            </w:tcBorders>
            <w:shd w:val="clear" w:color="auto" w:fill="auto"/>
            <w:vAlign w:val="center"/>
            <w:hideMark/>
          </w:tcPr>
          <w:p w14:paraId="5AE3279C" w14:textId="77777777" w:rsidR="00F577CF" w:rsidRPr="00F577CF" w:rsidRDefault="00F577CF" w:rsidP="00F829CB">
            <w:pPr>
              <w:jc w:val="right"/>
              <w:rPr>
                <w:b/>
                <w:bCs/>
                <w:color w:val="000000"/>
                <w:sz w:val="18"/>
                <w:szCs w:val="18"/>
              </w:rPr>
            </w:pPr>
            <w:r w:rsidRPr="00F577CF">
              <w:rPr>
                <w:b/>
                <w:bCs/>
                <w:color w:val="000000"/>
                <w:sz w:val="18"/>
                <w:szCs w:val="18"/>
              </w:rPr>
              <w:t>11 713 563,71</w:t>
            </w:r>
          </w:p>
        </w:tc>
        <w:tc>
          <w:tcPr>
            <w:tcW w:w="1559" w:type="dxa"/>
            <w:tcBorders>
              <w:top w:val="nil"/>
              <w:left w:val="nil"/>
              <w:bottom w:val="single" w:sz="4" w:space="0" w:color="000000"/>
              <w:right w:val="single" w:sz="4" w:space="0" w:color="000000"/>
            </w:tcBorders>
            <w:shd w:val="clear" w:color="auto" w:fill="auto"/>
            <w:vAlign w:val="center"/>
            <w:hideMark/>
          </w:tcPr>
          <w:p w14:paraId="57737518" w14:textId="77777777" w:rsidR="00F577CF" w:rsidRPr="00F577CF" w:rsidRDefault="00F577CF" w:rsidP="00F829CB">
            <w:pPr>
              <w:jc w:val="right"/>
              <w:rPr>
                <w:b/>
                <w:bCs/>
                <w:color w:val="000000"/>
                <w:sz w:val="18"/>
                <w:szCs w:val="18"/>
              </w:rPr>
            </w:pPr>
            <w:r w:rsidRPr="00F577CF">
              <w:rPr>
                <w:b/>
                <w:bCs/>
                <w:color w:val="000000"/>
                <w:sz w:val="18"/>
                <w:szCs w:val="18"/>
              </w:rPr>
              <w:t>-397 452,66</w:t>
            </w:r>
          </w:p>
        </w:tc>
        <w:tc>
          <w:tcPr>
            <w:tcW w:w="1134" w:type="dxa"/>
            <w:tcBorders>
              <w:top w:val="nil"/>
              <w:left w:val="nil"/>
              <w:bottom w:val="single" w:sz="4" w:space="0" w:color="000000"/>
              <w:right w:val="single" w:sz="4" w:space="0" w:color="000000"/>
            </w:tcBorders>
            <w:shd w:val="clear" w:color="auto" w:fill="auto"/>
            <w:vAlign w:val="center"/>
            <w:hideMark/>
          </w:tcPr>
          <w:p w14:paraId="0360095E" w14:textId="77777777" w:rsidR="00F577CF" w:rsidRPr="00F577CF" w:rsidRDefault="00F577CF" w:rsidP="00F829CB">
            <w:pPr>
              <w:jc w:val="right"/>
              <w:rPr>
                <w:b/>
                <w:bCs/>
                <w:color w:val="000000"/>
                <w:sz w:val="18"/>
                <w:szCs w:val="18"/>
              </w:rPr>
            </w:pPr>
            <w:r w:rsidRPr="00F577CF">
              <w:rPr>
                <w:b/>
                <w:bCs/>
                <w:color w:val="000000"/>
                <w:sz w:val="18"/>
                <w:szCs w:val="18"/>
              </w:rPr>
              <w:t>104%</w:t>
            </w:r>
          </w:p>
        </w:tc>
      </w:tr>
      <w:tr w:rsidR="00F577CF" w:rsidRPr="00F577CF" w14:paraId="3233D087"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2FB6B956" w14:textId="77777777" w:rsidR="00F577CF" w:rsidRPr="00F577CF" w:rsidRDefault="00F577CF" w:rsidP="00F829CB">
            <w:pPr>
              <w:jc w:val="center"/>
              <w:rPr>
                <w:b/>
                <w:bCs/>
                <w:color w:val="000000"/>
                <w:sz w:val="18"/>
                <w:szCs w:val="18"/>
              </w:rPr>
            </w:pPr>
            <w:r w:rsidRPr="00F577CF">
              <w:rPr>
                <w:b/>
                <w:bCs/>
                <w:color w:val="000000"/>
                <w:sz w:val="18"/>
                <w:szCs w:val="18"/>
              </w:rPr>
              <w:t>000 1 06 01000 00 0000 110</w:t>
            </w:r>
          </w:p>
        </w:tc>
        <w:tc>
          <w:tcPr>
            <w:tcW w:w="7654" w:type="dxa"/>
            <w:tcBorders>
              <w:top w:val="nil"/>
              <w:left w:val="nil"/>
              <w:bottom w:val="single" w:sz="4" w:space="0" w:color="000000"/>
              <w:right w:val="single" w:sz="4" w:space="0" w:color="000000"/>
            </w:tcBorders>
            <w:shd w:val="clear" w:color="auto" w:fill="auto"/>
            <w:vAlign w:val="center"/>
            <w:hideMark/>
          </w:tcPr>
          <w:p w14:paraId="0FF0E067" w14:textId="77777777" w:rsidR="00F577CF" w:rsidRPr="00F577CF" w:rsidRDefault="00F577CF" w:rsidP="00F829CB">
            <w:pPr>
              <w:rPr>
                <w:b/>
                <w:bCs/>
                <w:color w:val="000000"/>
                <w:sz w:val="18"/>
                <w:szCs w:val="18"/>
              </w:rPr>
            </w:pPr>
            <w:r w:rsidRPr="00F577CF">
              <w:rPr>
                <w:b/>
                <w:bCs/>
                <w:color w:val="000000"/>
                <w:sz w:val="18"/>
                <w:szCs w:val="18"/>
              </w:rPr>
              <w:t>Налог на имущество физических лиц</w:t>
            </w:r>
          </w:p>
        </w:tc>
        <w:tc>
          <w:tcPr>
            <w:tcW w:w="1418" w:type="dxa"/>
            <w:tcBorders>
              <w:top w:val="nil"/>
              <w:left w:val="nil"/>
              <w:bottom w:val="single" w:sz="4" w:space="0" w:color="000000"/>
              <w:right w:val="single" w:sz="4" w:space="0" w:color="000000"/>
            </w:tcBorders>
            <w:shd w:val="clear" w:color="auto" w:fill="auto"/>
            <w:vAlign w:val="center"/>
            <w:hideMark/>
          </w:tcPr>
          <w:p w14:paraId="26DD7FD3" w14:textId="77777777" w:rsidR="00F577CF" w:rsidRPr="00F577CF" w:rsidRDefault="00F577CF" w:rsidP="00F829CB">
            <w:pPr>
              <w:jc w:val="right"/>
              <w:rPr>
                <w:b/>
                <w:bCs/>
                <w:color w:val="000000"/>
                <w:sz w:val="18"/>
                <w:szCs w:val="18"/>
              </w:rPr>
            </w:pPr>
            <w:r w:rsidRPr="00F577CF">
              <w:rPr>
                <w:b/>
                <w:bCs/>
                <w:color w:val="000000"/>
                <w:sz w:val="18"/>
                <w:szCs w:val="18"/>
              </w:rPr>
              <w:t>2 448 000,00</w:t>
            </w:r>
          </w:p>
        </w:tc>
        <w:tc>
          <w:tcPr>
            <w:tcW w:w="1417" w:type="dxa"/>
            <w:tcBorders>
              <w:top w:val="nil"/>
              <w:left w:val="nil"/>
              <w:bottom w:val="single" w:sz="4" w:space="0" w:color="000000"/>
              <w:right w:val="single" w:sz="4" w:space="0" w:color="000000"/>
            </w:tcBorders>
            <w:shd w:val="clear" w:color="auto" w:fill="auto"/>
            <w:vAlign w:val="center"/>
            <w:hideMark/>
          </w:tcPr>
          <w:p w14:paraId="1A7D822B" w14:textId="77777777" w:rsidR="00F577CF" w:rsidRPr="00F577CF" w:rsidRDefault="00F577CF" w:rsidP="00F829CB">
            <w:pPr>
              <w:jc w:val="right"/>
              <w:rPr>
                <w:b/>
                <w:bCs/>
                <w:color w:val="000000"/>
                <w:sz w:val="18"/>
                <w:szCs w:val="18"/>
              </w:rPr>
            </w:pPr>
            <w:r w:rsidRPr="00F577CF">
              <w:rPr>
                <w:b/>
                <w:bCs/>
                <w:color w:val="000000"/>
                <w:sz w:val="18"/>
                <w:szCs w:val="18"/>
              </w:rPr>
              <w:t>1 122 159,67</w:t>
            </w:r>
          </w:p>
        </w:tc>
        <w:tc>
          <w:tcPr>
            <w:tcW w:w="1559" w:type="dxa"/>
            <w:tcBorders>
              <w:top w:val="nil"/>
              <w:left w:val="nil"/>
              <w:bottom w:val="single" w:sz="4" w:space="0" w:color="000000"/>
              <w:right w:val="single" w:sz="4" w:space="0" w:color="000000"/>
            </w:tcBorders>
            <w:shd w:val="clear" w:color="auto" w:fill="auto"/>
            <w:vAlign w:val="center"/>
            <w:hideMark/>
          </w:tcPr>
          <w:p w14:paraId="5BF76E28" w14:textId="77777777" w:rsidR="00F577CF" w:rsidRPr="00F577CF" w:rsidRDefault="00F577CF" w:rsidP="00F829CB">
            <w:pPr>
              <w:jc w:val="right"/>
              <w:rPr>
                <w:b/>
                <w:bCs/>
                <w:color w:val="000000"/>
                <w:sz w:val="18"/>
                <w:szCs w:val="18"/>
              </w:rPr>
            </w:pPr>
            <w:r w:rsidRPr="00F577CF">
              <w:rPr>
                <w:b/>
                <w:bCs/>
                <w:color w:val="000000"/>
                <w:sz w:val="18"/>
                <w:szCs w:val="18"/>
              </w:rPr>
              <w:t>1 325 840,33</w:t>
            </w:r>
          </w:p>
        </w:tc>
        <w:tc>
          <w:tcPr>
            <w:tcW w:w="1134" w:type="dxa"/>
            <w:tcBorders>
              <w:top w:val="nil"/>
              <w:left w:val="nil"/>
              <w:bottom w:val="single" w:sz="4" w:space="0" w:color="000000"/>
              <w:right w:val="single" w:sz="4" w:space="0" w:color="000000"/>
            </w:tcBorders>
            <w:shd w:val="clear" w:color="auto" w:fill="auto"/>
            <w:vAlign w:val="center"/>
            <w:hideMark/>
          </w:tcPr>
          <w:p w14:paraId="3E49D9C3" w14:textId="77777777" w:rsidR="00F577CF" w:rsidRPr="00F577CF" w:rsidRDefault="00F577CF" w:rsidP="00F829CB">
            <w:pPr>
              <w:jc w:val="right"/>
              <w:rPr>
                <w:b/>
                <w:bCs/>
                <w:color w:val="000000"/>
                <w:sz w:val="18"/>
                <w:szCs w:val="18"/>
              </w:rPr>
            </w:pPr>
            <w:r w:rsidRPr="00F577CF">
              <w:rPr>
                <w:b/>
                <w:bCs/>
                <w:color w:val="000000"/>
                <w:sz w:val="18"/>
                <w:szCs w:val="18"/>
              </w:rPr>
              <w:t>46%</w:t>
            </w:r>
          </w:p>
        </w:tc>
      </w:tr>
      <w:tr w:rsidR="00F577CF" w:rsidRPr="00F577CF" w14:paraId="7451FB38"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08D397D9" w14:textId="77777777" w:rsidR="00F577CF" w:rsidRPr="00F577CF" w:rsidRDefault="00F577CF" w:rsidP="00F829CB">
            <w:pPr>
              <w:jc w:val="center"/>
              <w:rPr>
                <w:color w:val="000000"/>
                <w:sz w:val="18"/>
                <w:szCs w:val="18"/>
              </w:rPr>
            </w:pPr>
            <w:r w:rsidRPr="00F577CF">
              <w:rPr>
                <w:color w:val="000000"/>
                <w:sz w:val="18"/>
                <w:szCs w:val="18"/>
              </w:rPr>
              <w:t>182 1 06 01030 13 0000 110</w:t>
            </w:r>
          </w:p>
        </w:tc>
        <w:tc>
          <w:tcPr>
            <w:tcW w:w="7654" w:type="dxa"/>
            <w:tcBorders>
              <w:top w:val="nil"/>
              <w:left w:val="nil"/>
              <w:bottom w:val="single" w:sz="4" w:space="0" w:color="000000"/>
              <w:right w:val="single" w:sz="4" w:space="0" w:color="000000"/>
            </w:tcBorders>
            <w:shd w:val="clear" w:color="auto" w:fill="auto"/>
            <w:vAlign w:val="center"/>
            <w:hideMark/>
          </w:tcPr>
          <w:p w14:paraId="38751A47" w14:textId="77777777" w:rsidR="00F577CF" w:rsidRPr="00F577CF" w:rsidRDefault="00F577CF" w:rsidP="00F829CB">
            <w:pPr>
              <w:rPr>
                <w:color w:val="000000"/>
                <w:sz w:val="18"/>
                <w:szCs w:val="18"/>
              </w:rPr>
            </w:pPr>
            <w:r w:rsidRPr="00F577CF">
              <w:rPr>
                <w:color w:val="000000"/>
                <w:sz w:val="18"/>
                <w:szCs w:val="18"/>
              </w:rPr>
              <w:t>Налог на имущество физических лиц, взимаемый по ставкам, применяемым к объектам налогообложения, расположенным в границах поселений</w:t>
            </w:r>
          </w:p>
        </w:tc>
        <w:tc>
          <w:tcPr>
            <w:tcW w:w="1418" w:type="dxa"/>
            <w:tcBorders>
              <w:top w:val="nil"/>
              <w:left w:val="nil"/>
              <w:bottom w:val="single" w:sz="4" w:space="0" w:color="000000"/>
              <w:right w:val="single" w:sz="4" w:space="0" w:color="000000"/>
            </w:tcBorders>
            <w:shd w:val="clear" w:color="auto" w:fill="auto"/>
            <w:vAlign w:val="center"/>
            <w:hideMark/>
          </w:tcPr>
          <w:p w14:paraId="7F7DE357" w14:textId="77777777" w:rsidR="00F577CF" w:rsidRPr="00F577CF" w:rsidRDefault="00F577CF" w:rsidP="00F829CB">
            <w:pPr>
              <w:jc w:val="right"/>
              <w:rPr>
                <w:sz w:val="18"/>
                <w:szCs w:val="18"/>
              </w:rPr>
            </w:pPr>
            <w:r w:rsidRPr="00F577CF">
              <w:rPr>
                <w:sz w:val="18"/>
                <w:szCs w:val="18"/>
              </w:rPr>
              <w:t>2 448 000,00</w:t>
            </w:r>
          </w:p>
        </w:tc>
        <w:tc>
          <w:tcPr>
            <w:tcW w:w="1417" w:type="dxa"/>
            <w:tcBorders>
              <w:top w:val="nil"/>
              <w:left w:val="nil"/>
              <w:bottom w:val="single" w:sz="4" w:space="0" w:color="000000"/>
              <w:right w:val="single" w:sz="4" w:space="0" w:color="000000"/>
            </w:tcBorders>
            <w:shd w:val="clear" w:color="auto" w:fill="auto"/>
            <w:vAlign w:val="center"/>
            <w:hideMark/>
          </w:tcPr>
          <w:p w14:paraId="1B8780BC" w14:textId="77777777" w:rsidR="00F577CF" w:rsidRPr="00F577CF" w:rsidRDefault="00F577CF" w:rsidP="00F829CB">
            <w:pPr>
              <w:jc w:val="right"/>
              <w:rPr>
                <w:sz w:val="18"/>
                <w:szCs w:val="18"/>
              </w:rPr>
            </w:pPr>
            <w:r w:rsidRPr="00F577CF">
              <w:rPr>
                <w:sz w:val="18"/>
                <w:szCs w:val="18"/>
              </w:rPr>
              <w:t>1 122 159,67</w:t>
            </w:r>
          </w:p>
        </w:tc>
        <w:tc>
          <w:tcPr>
            <w:tcW w:w="1559" w:type="dxa"/>
            <w:tcBorders>
              <w:top w:val="nil"/>
              <w:left w:val="nil"/>
              <w:bottom w:val="single" w:sz="4" w:space="0" w:color="000000"/>
              <w:right w:val="single" w:sz="4" w:space="0" w:color="000000"/>
            </w:tcBorders>
            <w:shd w:val="clear" w:color="auto" w:fill="auto"/>
            <w:vAlign w:val="center"/>
            <w:hideMark/>
          </w:tcPr>
          <w:p w14:paraId="38627727" w14:textId="77777777" w:rsidR="00F577CF" w:rsidRPr="00F577CF" w:rsidRDefault="00F577CF" w:rsidP="00F829CB">
            <w:pPr>
              <w:jc w:val="right"/>
              <w:rPr>
                <w:sz w:val="18"/>
                <w:szCs w:val="18"/>
              </w:rPr>
            </w:pPr>
            <w:r w:rsidRPr="00F577CF">
              <w:rPr>
                <w:sz w:val="18"/>
                <w:szCs w:val="18"/>
              </w:rPr>
              <w:t>1 325 840,33</w:t>
            </w:r>
          </w:p>
        </w:tc>
        <w:tc>
          <w:tcPr>
            <w:tcW w:w="1134" w:type="dxa"/>
            <w:tcBorders>
              <w:top w:val="nil"/>
              <w:left w:val="nil"/>
              <w:bottom w:val="single" w:sz="4" w:space="0" w:color="000000"/>
              <w:right w:val="single" w:sz="4" w:space="0" w:color="000000"/>
            </w:tcBorders>
            <w:shd w:val="clear" w:color="auto" w:fill="auto"/>
            <w:vAlign w:val="center"/>
            <w:hideMark/>
          </w:tcPr>
          <w:p w14:paraId="3481D841" w14:textId="77777777" w:rsidR="00F577CF" w:rsidRPr="00F577CF" w:rsidRDefault="00F577CF" w:rsidP="00F829CB">
            <w:pPr>
              <w:jc w:val="right"/>
              <w:rPr>
                <w:sz w:val="18"/>
                <w:szCs w:val="18"/>
              </w:rPr>
            </w:pPr>
            <w:r w:rsidRPr="00F577CF">
              <w:rPr>
                <w:sz w:val="18"/>
                <w:szCs w:val="18"/>
              </w:rPr>
              <w:t>46%</w:t>
            </w:r>
          </w:p>
        </w:tc>
      </w:tr>
      <w:tr w:rsidR="00F577CF" w:rsidRPr="00F577CF" w14:paraId="5AE7DCAF"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081F89BC" w14:textId="77777777" w:rsidR="00F577CF" w:rsidRPr="00F577CF" w:rsidRDefault="00F577CF" w:rsidP="00F829CB">
            <w:pPr>
              <w:jc w:val="center"/>
              <w:rPr>
                <w:b/>
                <w:bCs/>
                <w:color w:val="000000"/>
                <w:sz w:val="18"/>
                <w:szCs w:val="18"/>
              </w:rPr>
            </w:pPr>
            <w:r w:rsidRPr="00F577CF">
              <w:rPr>
                <w:b/>
                <w:bCs/>
                <w:color w:val="000000"/>
                <w:sz w:val="18"/>
                <w:szCs w:val="18"/>
              </w:rPr>
              <w:t>000 1 06 06000 00 0000 110</w:t>
            </w:r>
          </w:p>
        </w:tc>
        <w:tc>
          <w:tcPr>
            <w:tcW w:w="7654" w:type="dxa"/>
            <w:tcBorders>
              <w:top w:val="nil"/>
              <w:left w:val="nil"/>
              <w:bottom w:val="single" w:sz="4" w:space="0" w:color="000000"/>
              <w:right w:val="single" w:sz="4" w:space="0" w:color="000000"/>
            </w:tcBorders>
            <w:shd w:val="clear" w:color="auto" w:fill="auto"/>
            <w:vAlign w:val="center"/>
            <w:hideMark/>
          </w:tcPr>
          <w:p w14:paraId="3CF3A479" w14:textId="77777777" w:rsidR="00F577CF" w:rsidRPr="00F577CF" w:rsidRDefault="00F577CF" w:rsidP="00F829CB">
            <w:pPr>
              <w:rPr>
                <w:b/>
                <w:bCs/>
                <w:color w:val="000000"/>
                <w:sz w:val="18"/>
                <w:szCs w:val="18"/>
              </w:rPr>
            </w:pPr>
            <w:r w:rsidRPr="00F577CF">
              <w:rPr>
                <w:b/>
                <w:bCs/>
                <w:color w:val="000000"/>
                <w:sz w:val="18"/>
                <w:szCs w:val="18"/>
              </w:rPr>
              <w:t>Земельный налог</w:t>
            </w:r>
          </w:p>
        </w:tc>
        <w:tc>
          <w:tcPr>
            <w:tcW w:w="1418" w:type="dxa"/>
            <w:tcBorders>
              <w:top w:val="nil"/>
              <w:left w:val="nil"/>
              <w:bottom w:val="single" w:sz="4" w:space="0" w:color="000000"/>
              <w:right w:val="single" w:sz="4" w:space="0" w:color="000000"/>
            </w:tcBorders>
            <w:shd w:val="clear" w:color="auto" w:fill="auto"/>
            <w:vAlign w:val="center"/>
            <w:hideMark/>
          </w:tcPr>
          <w:p w14:paraId="69F9921E" w14:textId="77777777" w:rsidR="00F577CF" w:rsidRPr="00F577CF" w:rsidRDefault="00F577CF" w:rsidP="00F829CB">
            <w:pPr>
              <w:jc w:val="right"/>
              <w:rPr>
                <w:b/>
                <w:bCs/>
                <w:color w:val="000000"/>
                <w:sz w:val="18"/>
                <w:szCs w:val="18"/>
              </w:rPr>
            </w:pPr>
            <w:r w:rsidRPr="00F577CF">
              <w:rPr>
                <w:b/>
                <w:bCs/>
                <w:color w:val="000000"/>
                <w:sz w:val="18"/>
                <w:szCs w:val="18"/>
              </w:rPr>
              <w:t>8 868 111,05</w:t>
            </w:r>
          </w:p>
        </w:tc>
        <w:tc>
          <w:tcPr>
            <w:tcW w:w="1417" w:type="dxa"/>
            <w:tcBorders>
              <w:top w:val="nil"/>
              <w:left w:val="nil"/>
              <w:bottom w:val="single" w:sz="4" w:space="0" w:color="000000"/>
              <w:right w:val="single" w:sz="4" w:space="0" w:color="000000"/>
            </w:tcBorders>
            <w:shd w:val="clear" w:color="auto" w:fill="auto"/>
            <w:vAlign w:val="center"/>
            <w:hideMark/>
          </w:tcPr>
          <w:p w14:paraId="266772C6" w14:textId="77777777" w:rsidR="00F577CF" w:rsidRPr="00F577CF" w:rsidRDefault="00F577CF" w:rsidP="00F829CB">
            <w:pPr>
              <w:jc w:val="right"/>
              <w:rPr>
                <w:b/>
                <w:bCs/>
                <w:color w:val="000000"/>
                <w:sz w:val="18"/>
                <w:szCs w:val="18"/>
              </w:rPr>
            </w:pPr>
            <w:r w:rsidRPr="00F577CF">
              <w:rPr>
                <w:b/>
                <w:bCs/>
                <w:color w:val="000000"/>
                <w:sz w:val="18"/>
                <w:szCs w:val="18"/>
              </w:rPr>
              <w:t>10 591 404,04</w:t>
            </w:r>
          </w:p>
        </w:tc>
        <w:tc>
          <w:tcPr>
            <w:tcW w:w="1559" w:type="dxa"/>
            <w:tcBorders>
              <w:top w:val="nil"/>
              <w:left w:val="nil"/>
              <w:bottom w:val="single" w:sz="4" w:space="0" w:color="000000"/>
              <w:right w:val="single" w:sz="4" w:space="0" w:color="000000"/>
            </w:tcBorders>
            <w:shd w:val="clear" w:color="auto" w:fill="auto"/>
            <w:vAlign w:val="center"/>
            <w:hideMark/>
          </w:tcPr>
          <w:p w14:paraId="69AAE2A7" w14:textId="77777777" w:rsidR="00F577CF" w:rsidRPr="00F577CF" w:rsidRDefault="00F577CF" w:rsidP="00F829CB">
            <w:pPr>
              <w:jc w:val="right"/>
              <w:rPr>
                <w:b/>
                <w:bCs/>
                <w:color w:val="000000"/>
                <w:sz w:val="18"/>
                <w:szCs w:val="18"/>
              </w:rPr>
            </w:pPr>
            <w:r w:rsidRPr="00F577CF">
              <w:rPr>
                <w:b/>
                <w:bCs/>
                <w:color w:val="000000"/>
                <w:sz w:val="18"/>
                <w:szCs w:val="18"/>
              </w:rPr>
              <w:t>-1 723 292,99</w:t>
            </w:r>
          </w:p>
        </w:tc>
        <w:tc>
          <w:tcPr>
            <w:tcW w:w="1134" w:type="dxa"/>
            <w:tcBorders>
              <w:top w:val="nil"/>
              <w:left w:val="nil"/>
              <w:bottom w:val="single" w:sz="4" w:space="0" w:color="000000"/>
              <w:right w:val="single" w:sz="4" w:space="0" w:color="000000"/>
            </w:tcBorders>
            <w:shd w:val="clear" w:color="auto" w:fill="auto"/>
            <w:vAlign w:val="center"/>
            <w:hideMark/>
          </w:tcPr>
          <w:p w14:paraId="5BC620DE" w14:textId="77777777" w:rsidR="00F577CF" w:rsidRPr="00F577CF" w:rsidRDefault="00F577CF" w:rsidP="00F829CB">
            <w:pPr>
              <w:jc w:val="right"/>
              <w:rPr>
                <w:b/>
                <w:bCs/>
                <w:color w:val="000000"/>
                <w:sz w:val="18"/>
                <w:szCs w:val="18"/>
              </w:rPr>
            </w:pPr>
            <w:r w:rsidRPr="00F577CF">
              <w:rPr>
                <w:b/>
                <w:bCs/>
                <w:color w:val="000000"/>
                <w:sz w:val="18"/>
                <w:szCs w:val="18"/>
              </w:rPr>
              <w:t>119%</w:t>
            </w:r>
          </w:p>
        </w:tc>
      </w:tr>
      <w:tr w:rsidR="00F577CF" w:rsidRPr="00F577CF" w14:paraId="4334E8E0"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0C09FEF8" w14:textId="77777777" w:rsidR="00F577CF" w:rsidRPr="00F577CF" w:rsidRDefault="00F577CF" w:rsidP="00F829CB">
            <w:pPr>
              <w:jc w:val="center"/>
              <w:rPr>
                <w:color w:val="000000"/>
                <w:sz w:val="18"/>
                <w:szCs w:val="18"/>
              </w:rPr>
            </w:pPr>
            <w:r w:rsidRPr="00F577CF">
              <w:rPr>
                <w:color w:val="000000"/>
                <w:sz w:val="18"/>
                <w:szCs w:val="18"/>
              </w:rPr>
              <w:t>182 1 06 06033 13 0000 110</w:t>
            </w:r>
          </w:p>
        </w:tc>
        <w:tc>
          <w:tcPr>
            <w:tcW w:w="7654" w:type="dxa"/>
            <w:tcBorders>
              <w:top w:val="nil"/>
              <w:left w:val="nil"/>
              <w:bottom w:val="single" w:sz="4" w:space="0" w:color="000000"/>
              <w:right w:val="single" w:sz="4" w:space="0" w:color="000000"/>
            </w:tcBorders>
            <w:shd w:val="clear" w:color="auto" w:fill="auto"/>
            <w:vAlign w:val="center"/>
            <w:hideMark/>
          </w:tcPr>
          <w:p w14:paraId="768717F4" w14:textId="77777777" w:rsidR="00F577CF" w:rsidRPr="00F577CF" w:rsidRDefault="00F577CF" w:rsidP="00F829CB">
            <w:pPr>
              <w:rPr>
                <w:color w:val="000000"/>
                <w:sz w:val="18"/>
                <w:szCs w:val="18"/>
              </w:rPr>
            </w:pPr>
            <w:r w:rsidRPr="00F577CF">
              <w:rPr>
                <w:color w:val="000000"/>
                <w:sz w:val="18"/>
                <w:szCs w:val="18"/>
              </w:rPr>
              <w:t>Земельный налог с организаций, обладающих земельным участком, расположенным в границах городских поселений</w:t>
            </w:r>
          </w:p>
        </w:tc>
        <w:tc>
          <w:tcPr>
            <w:tcW w:w="1418" w:type="dxa"/>
            <w:tcBorders>
              <w:top w:val="nil"/>
              <w:left w:val="nil"/>
              <w:bottom w:val="single" w:sz="4" w:space="0" w:color="000000"/>
              <w:right w:val="single" w:sz="4" w:space="0" w:color="000000"/>
            </w:tcBorders>
            <w:shd w:val="clear" w:color="auto" w:fill="auto"/>
            <w:vAlign w:val="center"/>
            <w:hideMark/>
          </w:tcPr>
          <w:p w14:paraId="37AEDDC2" w14:textId="77777777" w:rsidR="00F577CF" w:rsidRPr="00F577CF" w:rsidRDefault="00F577CF" w:rsidP="00F829CB">
            <w:pPr>
              <w:jc w:val="right"/>
              <w:rPr>
                <w:sz w:val="18"/>
                <w:szCs w:val="18"/>
              </w:rPr>
            </w:pPr>
            <w:r w:rsidRPr="00F577CF">
              <w:rPr>
                <w:sz w:val="18"/>
                <w:szCs w:val="18"/>
              </w:rPr>
              <w:t>7 568 451,54</w:t>
            </w:r>
          </w:p>
        </w:tc>
        <w:tc>
          <w:tcPr>
            <w:tcW w:w="1417" w:type="dxa"/>
            <w:tcBorders>
              <w:top w:val="nil"/>
              <w:left w:val="nil"/>
              <w:bottom w:val="single" w:sz="4" w:space="0" w:color="000000"/>
              <w:right w:val="single" w:sz="4" w:space="0" w:color="000000"/>
            </w:tcBorders>
            <w:shd w:val="clear" w:color="auto" w:fill="auto"/>
            <w:vAlign w:val="center"/>
            <w:hideMark/>
          </w:tcPr>
          <w:p w14:paraId="4A7E2787" w14:textId="77777777" w:rsidR="00F577CF" w:rsidRPr="00F577CF" w:rsidRDefault="00F577CF" w:rsidP="00F829CB">
            <w:pPr>
              <w:jc w:val="right"/>
              <w:rPr>
                <w:sz w:val="18"/>
                <w:szCs w:val="18"/>
              </w:rPr>
            </w:pPr>
            <w:r w:rsidRPr="00F577CF">
              <w:rPr>
                <w:sz w:val="18"/>
                <w:szCs w:val="18"/>
              </w:rPr>
              <w:t>8 281 863,63</w:t>
            </w:r>
          </w:p>
        </w:tc>
        <w:tc>
          <w:tcPr>
            <w:tcW w:w="1559" w:type="dxa"/>
            <w:tcBorders>
              <w:top w:val="nil"/>
              <w:left w:val="nil"/>
              <w:bottom w:val="single" w:sz="4" w:space="0" w:color="000000"/>
              <w:right w:val="single" w:sz="4" w:space="0" w:color="000000"/>
            </w:tcBorders>
            <w:shd w:val="clear" w:color="auto" w:fill="auto"/>
            <w:vAlign w:val="center"/>
            <w:hideMark/>
          </w:tcPr>
          <w:p w14:paraId="64BF4DE4" w14:textId="77777777" w:rsidR="00F577CF" w:rsidRPr="00F577CF" w:rsidRDefault="00F577CF" w:rsidP="00F829CB">
            <w:pPr>
              <w:jc w:val="right"/>
              <w:rPr>
                <w:sz w:val="18"/>
                <w:szCs w:val="18"/>
              </w:rPr>
            </w:pPr>
            <w:r w:rsidRPr="00F577CF">
              <w:rPr>
                <w:sz w:val="18"/>
                <w:szCs w:val="18"/>
              </w:rPr>
              <w:t>-713 412,09</w:t>
            </w:r>
          </w:p>
        </w:tc>
        <w:tc>
          <w:tcPr>
            <w:tcW w:w="1134" w:type="dxa"/>
            <w:tcBorders>
              <w:top w:val="nil"/>
              <w:left w:val="nil"/>
              <w:bottom w:val="single" w:sz="4" w:space="0" w:color="000000"/>
              <w:right w:val="single" w:sz="4" w:space="0" w:color="000000"/>
            </w:tcBorders>
            <w:shd w:val="clear" w:color="auto" w:fill="auto"/>
            <w:vAlign w:val="center"/>
            <w:hideMark/>
          </w:tcPr>
          <w:p w14:paraId="1A1C1A98" w14:textId="77777777" w:rsidR="00F577CF" w:rsidRPr="00F577CF" w:rsidRDefault="00F577CF" w:rsidP="00F829CB">
            <w:pPr>
              <w:jc w:val="right"/>
              <w:rPr>
                <w:sz w:val="18"/>
                <w:szCs w:val="18"/>
              </w:rPr>
            </w:pPr>
            <w:r w:rsidRPr="00F577CF">
              <w:rPr>
                <w:sz w:val="18"/>
                <w:szCs w:val="18"/>
              </w:rPr>
              <w:t>109%</w:t>
            </w:r>
          </w:p>
        </w:tc>
      </w:tr>
      <w:tr w:rsidR="00F577CF" w:rsidRPr="00F577CF" w14:paraId="193312EF"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5FD6A0EE" w14:textId="77777777" w:rsidR="00F577CF" w:rsidRPr="00F577CF" w:rsidRDefault="00F577CF" w:rsidP="00F829CB">
            <w:pPr>
              <w:jc w:val="center"/>
              <w:rPr>
                <w:color w:val="000000"/>
                <w:sz w:val="18"/>
                <w:szCs w:val="18"/>
              </w:rPr>
            </w:pPr>
            <w:r w:rsidRPr="00F577CF">
              <w:rPr>
                <w:color w:val="000000"/>
                <w:sz w:val="18"/>
                <w:szCs w:val="18"/>
              </w:rPr>
              <w:t>182 1 06 06043 13 0000 110</w:t>
            </w:r>
          </w:p>
        </w:tc>
        <w:tc>
          <w:tcPr>
            <w:tcW w:w="7654" w:type="dxa"/>
            <w:tcBorders>
              <w:top w:val="nil"/>
              <w:left w:val="nil"/>
              <w:bottom w:val="single" w:sz="4" w:space="0" w:color="000000"/>
              <w:right w:val="single" w:sz="4" w:space="0" w:color="000000"/>
            </w:tcBorders>
            <w:shd w:val="clear" w:color="auto" w:fill="auto"/>
            <w:vAlign w:val="center"/>
            <w:hideMark/>
          </w:tcPr>
          <w:p w14:paraId="47E8B635" w14:textId="77777777" w:rsidR="00F577CF" w:rsidRPr="00F577CF" w:rsidRDefault="00F577CF" w:rsidP="00F829CB">
            <w:pPr>
              <w:rPr>
                <w:color w:val="000000"/>
                <w:sz w:val="18"/>
                <w:szCs w:val="18"/>
              </w:rPr>
            </w:pPr>
            <w:r w:rsidRPr="00F577CF">
              <w:rPr>
                <w:color w:val="000000"/>
                <w:sz w:val="18"/>
                <w:szCs w:val="18"/>
              </w:rPr>
              <w:t>Земельный налог с физических лиц, обладающих земельным участком, расположенным в границах городских поселений</w:t>
            </w:r>
          </w:p>
        </w:tc>
        <w:tc>
          <w:tcPr>
            <w:tcW w:w="1418" w:type="dxa"/>
            <w:tcBorders>
              <w:top w:val="nil"/>
              <w:left w:val="nil"/>
              <w:bottom w:val="single" w:sz="4" w:space="0" w:color="000000"/>
              <w:right w:val="single" w:sz="4" w:space="0" w:color="000000"/>
            </w:tcBorders>
            <w:shd w:val="clear" w:color="auto" w:fill="auto"/>
            <w:vAlign w:val="center"/>
            <w:hideMark/>
          </w:tcPr>
          <w:p w14:paraId="45A2F0BC" w14:textId="77777777" w:rsidR="00F577CF" w:rsidRPr="00F577CF" w:rsidRDefault="00F577CF" w:rsidP="00F829CB">
            <w:pPr>
              <w:jc w:val="right"/>
              <w:rPr>
                <w:sz w:val="18"/>
                <w:szCs w:val="18"/>
              </w:rPr>
            </w:pPr>
            <w:r w:rsidRPr="00F577CF">
              <w:rPr>
                <w:sz w:val="18"/>
                <w:szCs w:val="18"/>
              </w:rPr>
              <w:t>1 299 659,51</w:t>
            </w:r>
          </w:p>
        </w:tc>
        <w:tc>
          <w:tcPr>
            <w:tcW w:w="1417" w:type="dxa"/>
            <w:tcBorders>
              <w:top w:val="nil"/>
              <w:left w:val="nil"/>
              <w:bottom w:val="single" w:sz="4" w:space="0" w:color="000000"/>
              <w:right w:val="single" w:sz="4" w:space="0" w:color="000000"/>
            </w:tcBorders>
            <w:shd w:val="clear" w:color="auto" w:fill="auto"/>
            <w:vAlign w:val="center"/>
            <w:hideMark/>
          </w:tcPr>
          <w:p w14:paraId="16FA4234" w14:textId="77777777" w:rsidR="00F577CF" w:rsidRPr="00F577CF" w:rsidRDefault="00F577CF" w:rsidP="00F829CB">
            <w:pPr>
              <w:jc w:val="right"/>
              <w:rPr>
                <w:sz w:val="18"/>
                <w:szCs w:val="18"/>
              </w:rPr>
            </w:pPr>
            <w:r w:rsidRPr="00F577CF">
              <w:rPr>
                <w:sz w:val="18"/>
                <w:szCs w:val="18"/>
              </w:rPr>
              <w:t>2 309 540,41</w:t>
            </w:r>
          </w:p>
        </w:tc>
        <w:tc>
          <w:tcPr>
            <w:tcW w:w="1559" w:type="dxa"/>
            <w:tcBorders>
              <w:top w:val="nil"/>
              <w:left w:val="nil"/>
              <w:bottom w:val="single" w:sz="4" w:space="0" w:color="000000"/>
              <w:right w:val="single" w:sz="4" w:space="0" w:color="000000"/>
            </w:tcBorders>
            <w:shd w:val="clear" w:color="auto" w:fill="auto"/>
            <w:vAlign w:val="center"/>
            <w:hideMark/>
          </w:tcPr>
          <w:p w14:paraId="19CA7991" w14:textId="77777777" w:rsidR="00F577CF" w:rsidRPr="00F577CF" w:rsidRDefault="00F577CF" w:rsidP="00F829CB">
            <w:pPr>
              <w:jc w:val="right"/>
              <w:rPr>
                <w:sz w:val="18"/>
                <w:szCs w:val="18"/>
              </w:rPr>
            </w:pPr>
            <w:r w:rsidRPr="00F577CF">
              <w:rPr>
                <w:sz w:val="18"/>
                <w:szCs w:val="18"/>
              </w:rPr>
              <w:t>-1 009 880,90</w:t>
            </w:r>
          </w:p>
        </w:tc>
        <w:tc>
          <w:tcPr>
            <w:tcW w:w="1134" w:type="dxa"/>
            <w:tcBorders>
              <w:top w:val="nil"/>
              <w:left w:val="nil"/>
              <w:bottom w:val="single" w:sz="4" w:space="0" w:color="000000"/>
              <w:right w:val="single" w:sz="4" w:space="0" w:color="000000"/>
            </w:tcBorders>
            <w:shd w:val="clear" w:color="auto" w:fill="auto"/>
            <w:vAlign w:val="center"/>
            <w:hideMark/>
          </w:tcPr>
          <w:p w14:paraId="07A67DC1" w14:textId="77777777" w:rsidR="00F577CF" w:rsidRPr="00F577CF" w:rsidRDefault="00F577CF" w:rsidP="00F829CB">
            <w:pPr>
              <w:jc w:val="right"/>
              <w:rPr>
                <w:sz w:val="18"/>
                <w:szCs w:val="18"/>
              </w:rPr>
            </w:pPr>
            <w:r w:rsidRPr="00F577CF">
              <w:rPr>
                <w:sz w:val="18"/>
                <w:szCs w:val="18"/>
              </w:rPr>
              <w:t>178%</w:t>
            </w:r>
          </w:p>
        </w:tc>
      </w:tr>
      <w:tr w:rsidR="00F577CF" w:rsidRPr="00F577CF" w14:paraId="1BB9B22F"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576A08AE" w14:textId="77777777" w:rsidR="00F577CF" w:rsidRPr="00F577CF" w:rsidRDefault="00F577CF" w:rsidP="00F829CB">
            <w:pPr>
              <w:rPr>
                <w:b/>
                <w:bCs/>
                <w:color w:val="000000"/>
                <w:sz w:val="18"/>
                <w:szCs w:val="18"/>
              </w:rPr>
            </w:pPr>
            <w:r w:rsidRPr="00F577CF">
              <w:rPr>
                <w:b/>
                <w:bCs/>
                <w:color w:val="000000"/>
                <w:sz w:val="18"/>
                <w:szCs w:val="18"/>
              </w:rPr>
              <w:t> </w:t>
            </w:r>
          </w:p>
        </w:tc>
        <w:tc>
          <w:tcPr>
            <w:tcW w:w="7654" w:type="dxa"/>
            <w:tcBorders>
              <w:top w:val="nil"/>
              <w:left w:val="nil"/>
              <w:bottom w:val="single" w:sz="4" w:space="0" w:color="000000"/>
              <w:right w:val="single" w:sz="4" w:space="0" w:color="000000"/>
            </w:tcBorders>
            <w:shd w:val="clear" w:color="auto" w:fill="auto"/>
            <w:vAlign w:val="center"/>
            <w:hideMark/>
          </w:tcPr>
          <w:p w14:paraId="19DBDB59" w14:textId="77777777" w:rsidR="00F577CF" w:rsidRPr="00F577CF" w:rsidRDefault="00F577CF" w:rsidP="00F829CB">
            <w:pPr>
              <w:rPr>
                <w:b/>
                <w:bCs/>
                <w:color w:val="000000"/>
                <w:sz w:val="18"/>
                <w:szCs w:val="18"/>
              </w:rPr>
            </w:pPr>
            <w:r w:rsidRPr="00F577CF">
              <w:rPr>
                <w:b/>
                <w:bCs/>
                <w:color w:val="000000"/>
                <w:sz w:val="18"/>
                <w:szCs w:val="18"/>
              </w:rPr>
              <w:t>Неналоговые</w:t>
            </w:r>
          </w:p>
        </w:tc>
        <w:tc>
          <w:tcPr>
            <w:tcW w:w="1418" w:type="dxa"/>
            <w:tcBorders>
              <w:top w:val="nil"/>
              <w:left w:val="nil"/>
              <w:bottom w:val="single" w:sz="4" w:space="0" w:color="000000"/>
              <w:right w:val="single" w:sz="4" w:space="0" w:color="000000"/>
            </w:tcBorders>
            <w:shd w:val="clear" w:color="auto" w:fill="auto"/>
            <w:vAlign w:val="center"/>
            <w:hideMark/>
          </w:tcPr>
          <w:p w14:paraId="227A9A89" w14:textId="77777777" w:rsidR="00F577CF" w:rsidRPr="00F577CF" w:rsidRDefault="00F577CF" w:rsidP="00F829CB">
            <w:pPr>
              <w:jc w:val="right"/>
              <w:rPr>
                <w:b/>
                <w:bCs/>
                <w:color w:val="000000"/>
                <w:sz w:val="18"/>
                <w:szCs w:val="18"/>
              </w:rPr>
            </w:pPr>
            <w:r w:rsidRPr="00F577CF">
              <w:rPr>
                <w:b/>
                <w:bCs/>
                <w:color w:val="000000"/>
                <w:sz w:val="18"/>
                <w:szCs w:val="18"/>
              </w:rPr>
              <w:t>26 925 600,55</w:t>
            </w:r>
          </w:p>
        </w:tc>
        <w:tc>
          <w:tcPr>
            <w:tcW w:w="1417" w:type="dxa"/>
            <w:tcBorders>
              <w:top w:val="nil"/>
              <w:left w:val="nil"/>
              <w:bottom w:val="single" w:sz="4" w:space="0" w:color="000000"/>
              <w:right w:val="single" w:sz="4" w:space="0" w:color="000000"/>
            </w:tcBorders>
            <w:shd w:val="clear" w:color="auto" w:fill="auto"/>
            <w:vAlign w:val="center"/>
            <w:hideMark/>
          </w:tcPr>
          <w:p w14:paraId="54872BE5" w14:textId="77777777" w:rsidR="00F577CF" w:rsidRPr="00F577CF" w:rsidRDefault="00F577CF" w:rsidP="00F829CB">
            <w:pPr>
              <w:jc w:val="right"/>
              <w:rPr>
                <w:b/>
                <w:bCs/>
                <w:color w:val="000000"/>
                <w:sz w:val="18"/>
                <w:szCs w:val="18"/>
              </w:rPr>
            </w:pPr>
            <w:r w:rsidRPr="00F577CF">
              <w:rPr>
                <w:b/>
                <w:bCs/>
                <w:color w:val="000000"/>
                <w:sz w:val="18"/>
                <w:szCs w:val="18"/>
              </w:rPr>
              <w:t>22 680 524,61</w:t>
            </w:r>
          </w:p>
        </w:tc>
        <w:tc>
          <w:tcPr>
            <w:tcW w:w="1559" w:type="dxa"/>
            <w:tcBorders>
              <w:top w:val="nil"/>
              <w:left w:val="nil"/>
              <w:bottom w:val="single" w:sz="4" w:space="0" w:color="000000"/>
              <w:right w:val="single" w:sz="4" w:space="0" w:color="000000"/>
            </w:tcBorders>
            <w:shd w:val="clear" w:color="auto" w:fill="auto"/>
            <w:vAlign w:val="center"/>
            <w:hideMark/>
          </w:tcPr>
          <w:p w14:paraId="60ABDDE2" w14:textId="77777777" w:rsidR="00F577CF" w:rsidRPr="00F577CF" w:rsidRDefault="00F577CF" w:rsidP="00F829CB">
            <w:pPr>
              <w:jc w:val="right"/>
              <w:rPr>
                <w:b/>
                <w:bCs/>
                <w:color w:val="000000"/>
                <w:sz w:val="18"/>
                <w:szCs w:val="18"/>
              </w:rPr>
            </w:pPr>
            <w:r w:rsidRPr="00F577CF">
              <w:rPr>
                <w:b/>
                <w:bCs/>
                <w:color w:val="000000"/>
                <w:sz w:val="18"/>
                <w:szCs w:val="18"/>
              </w:rPr>
              <w:t>4 245 075,94</w:t>
            </w:r>
          </w:p>
        </w:tc>
        <w:tc>
          <w:tcPr>
            <w:tcW w:w="1134" w:type="dxa"/>
            <w:tcBorders>
              <w:top w:val="nil"/>
              <w:left w:val="nil"/>
              <w:bottom w:val="single" w:sz="4" w:space="0" w:color="000000"/>
              <w:right w:val="single" w:sz="4" w:space="0" w:color="000000"/>
            </w:tcBorders>
            <w:shd w:val="clear" w:color="auto" w:fill="auto"/>
            <w:vAlign w:val="center"/>
            <w:hideMark/>
          </w:tcPr>
          <w:p w14:paraId="3C6C244F" w14:textId="77777777" w:rsidR="00F577CF" w:rsidRPr="00F577CF" w:rsidRDefault="00F577CF" w:rsidP="00F829CB">
            <w:pPr>
              <w:jc w:val="right"/>
              <w:rPr>
                <w:b/>
                <w:bCs/>
                <w:color w:val="000000"/>
                <w:sz w:val="18"/>
                <w:szCs w:val="18"/>
              </w:rPr>
            </w:pPr>
            <w:r w:rsidRPr="00F577CF">
              <w:rPr>
                <w:b/>
                <w:bCs/>
                <w:color w:val="000000"/>
                <w:sz w:val="18"/>
                <w:szCs w:val="18"/>
              </w:rPr>
              <w:t>84%</w:t>
            </w:r>
          </w:p>
        </w:tc>
      </w:tr>
      <w:tr w:rsidR="00F577CF" w:rsidRPr="00F577CF" w14:paraId="7CD6446F"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3DF5737D" w14:textId="77777777" w:rsidR="00F577CF" w:rsidRPr="00F577CF" w:rsidRDefault="00F577CF" w:rsidP="00F829CB">
            <w:pPr>
              <w:jc w:val="center"/>
              <w:rPr>
                <w:b/>
                <w:bCs/>
                <w:color w:val="000000"/>
                <w:sz w:val="18"/>
                <w:szCs w:val="18"/>
              </w:rPr>
            </w:pPr>
            <w:r w:rsidRPr="00F577CF">
              <w:rPr>
                <w:b/>
                <w:bCs/>
                <w:color w:val="000000"/>
                <w:sz w:val="18"/>
                <w:szCs w:val="18"/>
              </w:rPr>
              <w:t>000 1 11 00000 00 0000 000</w:t>
            </w:r>
          </w:p>
        </w:tc>
        <w:tc>
          <w:tcPr>
            <w:tcW w:w="7654" w:type="dxa"/>
            <w:tcBorders>
              <w:top w:val="nil"/>
              <w:left w:val="nil"/>
              <w:bottom w:val="single" w:sz="4" w:space="0" w:color="000000"/>
              <w:right w:val="single" w:sz="4" w:space="0" w:color="000000"/>
            </w:tcBorders>
            <w:shd w:val="clear" w:color="auto" w:fill="auto"/>
            <w:vAlign w:val="center"/>
            <w:hideMark/>
          </w:tcPr>
          <w:p w14:paraId="0C5C6804" w14:textId="77777777" w:rsidR="00F577CF" w:rsidRPr="00F577CF" w:rsidRDefault="00F577CF" w:rsidP="00F829CB">
            <w:pPr>
              <w:rPr>
                <w:b/>
                <w:bCs/>
                <w:color w:val="000000"/>
                <w:sz w:val="18"/>
                <w:szCs w:val="18"/>
              </w:rPr>
            </w:pPr>
            <w:r w:rsidRPr="00F577CF">
              <w:rPr>
                <w:b/>
                <w:bCs/>
                <w:color w:val="000000"/>
                <w:sz w:val="18"/>
                <w:szCs w:val="18"/>
              </w:rPr>
              <w:t>ДОХОДЫ ОТ ИСПОЛЬЗОВАНИЯ ИМУЩЕСТВА, НАХОДЯЩЕГОСЯ В ГОСУДАРСТВЕННОЙ И МУНИЦИПАЛЬНОЙ СОБСТВЕННОСТИ</w:t>
            </w:r>
          </w:p>
        </w:tc>
        <w:tc>
          <w:tcPr>
            <w:tcW w:w="1418" w:type="dxa"/>
            <w:tcBorders>
              <w:top w:val="nil"/>
              <w:left w:val="nil"/>
              <w:bottom w:val="single" w:sz="4" w:space="0" w:color="000000"/>
              <w:right w:val="single" w:sz="4" w:space="0" w:color="000000"/>
            </w:tcBorders>
            <w:shd w:val="clear" w:color="auto" w:fill="auto"/>
            <w:vAlign w:val="center"/>
            <w:hideMark/>
          </w:tcPr>
          <w:p w14:paraId="500F209E" w14:textId="77777777" w:rsidR="00F577CF" w:rsidRPr="00F577CF" w:rsidRDefault="00F577CF" w:rsidP="00F829CB">
            <w:pPr>
              <w:jc w:val="right"/>
              <w:rPr>
                <w:b/>
                <w:bCs/>
                <w:color w:val="000000"/>
                <w:sz w:val="18"/>
                <w:szCs w:val="18"/>
              </w:rPr>
            </w:pPr>
            <w:r w:rsidRPr="00F577CF">
              <w:rPr>
                <w:b/>
                <w:bCs/>
                <w:color w:val="000000"/>
                <w:sz w:val="18"/>
                <w:szCs w:val="18"/>
              </w:rPr>
              <w:t>22 949 258,45</w:t>
            </w:r>
          </w:p>
        </w:tc>
        <w:tc>
          <w:tcPr>
            <w:tcW w:w="1417" w:type="dxa"/>
            <w:tcBorders>
              <w:top w:val="nil"/>
              <w:left w:val="nil"/>
              <w:bottom w:val="single" w:sz="4" w:space="0" w:color="000000"/>
              <w:right w:val="single" w:sz="4" w:space="0" w:color="000000"/>
            </w:tcBorders>
            <w:shd w:val="clear" w:color="auto" w:fill="auto"/>
            <w:vAlign w:val="center"/>
            <w:hideMark/>
          </w:tcPr>
          <w:p w14:paraId="6F632BF5" w14:textId="77777777" w:rsidR="00F577CF" w:rsidRPr="00F577CF" w:rsidRDefault="00F577CF" w:rsidP="00F829CB">
            <w:pPr>
              <w:jc w:val="right"/>
              <w:rPr>
                <w:b/>
                <w:bCs/>
                <w:color w:val="000000"/>
                <w:sz w:val="18"/>
                <w:szCs w:val="18"/>
              </w:rPr>
            </w:pPr>
            <w:r w:rsidRPr="00F577CF">
              <w:rPr>
                <w:b/>
                <w:bCs/>
                <w:color w:val="000000"/>
                <w:sz w:val="18"/>
                <w:szCs w:val="18"/>
              </w:rPr>
              <w:t>18 670 835,47</w:t>
            </w:r>
          </w:p>
        </w:tc>
        <w:tc>
          <w:tcPr>
            <w:tcW w:w="1559" w:type="dxa"/>
            <w:tcBorders>
              <w:top w:val="nil"/>
              <w:left w:val="nil"/>
              <w:bottom w:val="single" w:sz="4" w:space="0" w:color="000000"/>
              <w:right w:val="single" w:sz="4" w:space="0" w:color="000000"/>
            </w:tcBorders>
            <w:shd w:val="clear" w:color="auto" w:fill="auto"/>
            <w:vAlign w:val="center"/>
            <w:hideMark/>
          </w:tcPr>
          <w:p w14:paraId="4A9A38AF" w14:textId="77777777" w:rsidR="00F577CF" w:rsidRPr="00F577CF" w:rsidRDefault="00F577CF" w:rsidP="00F829CB">
            <w:pPr>
              <w:jc w:val="right"/>
              <w:rPr>
                <w:b/>
                <w:bCs/>
                <w:color w:val="000000"/>
                <w:sz w:val="18"/>
                <w:szCs w:val="18"/>
              </w:rPr>
            </w:pPr>
            <w:r w:rsidRPr="00F577CF">
              <w:rPr>
                <w:b/>
                <w:bCs/>
                <w:color w:val="000000"/>
                <w:sz w:val="18"/>
                <w:szCs w:val="18"/>
              </w:rPr>
              <w:t>4 278 422,98</w:t>
            </w:r>
          </w:p>
        </w:tc>
        <w:tc>
          <w:tcPr>
            <w:tcW w:w="1134" w:type="dxa"/>
            <w:tcBorders>
              <w:top w:val="nil"/>
              <w:left w:val="nil"/>
              <w:bottom w:val="single" w:sz="4" w:space="0" w:color="000000"/>
              <w:right w:val="single" w:sz="4" w:space="0" w:color="000000"/>
            </w:tcBorders>
            <w:shd w:val="clear" w:color="auto" w:fill="auto"/>
            <w:vAlign w:val="center"/>
            <w:hideMark/>
          </w:tcPr>
          <w:p w14:paraId="197D73F5" w14:textId="77777777" w:rsidR="00F577CF" w:rsidRPr="00F577CF" w:rsidRDefault="00F577CF" w:rsidP="00F829CB">
            <w:pPr>
              <w:jc w:val="right"/>
              <w:rPr>
                <w:b/>
                <w:bCs/>
                <w:color w:val="000000"/>
                <w:sz w:val="18"/>
                <w:szCs w:val="18"/>
              </w:rPr>
            </w:pPr>
            <w:r w:rsidRPr="00F577CF">
              <w:rPr>
                <w:b/>
                <w:bCs/>
                <w:color w:val="000000"/>
                <w:sz w:val="18"/>
                <w:szCs w:val="18"/>
              </w:rPr>
              <w:t>81%</w:t>
            </w:r>
          </w:p>
        </w:tc>
      </w:tr>
      <w:tr w:rsidR="00F577CF" w:rsidRPr="00F577CF" w14:paraId="0671C3D7"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430C4CA3" w14:textId="77777777" w:rsidR="00F577CF" w:rsidRPr="00F577CF" w:rsidRDefault="00F577CF" w:rsidP="00F829CB">
            <w:pPr>
              <w:jc w:val="center"/>
              <w:rPr>
                <w:b/>
                <w:bCs/>
                <w:color w:val="000000"/>
                <w:sz w:val="18"/>
                <w:szCs w:val="18"/>
              </w:rPr>
            </w:pPr>
            <w:r w:rsidRPr="00F577CF">
              <w:rPr>
                <w:b/>
                <w:bCs/>
                <w:color w:val="000000"/>
                <w:sz w:val="18"/>
                <w:szCs w:val="18"/>
              </w:rPr>
              <w:t>000 1 11 05000 00 0000 120</w:t>
            </w:r>
          </w:p>
        </w:tc>
        <w:tc>
          <w:tcPr>
            <w:tcW w:w="7654" w:type="dxa"/>
            <w:tcBorders>
              <w:top w:val="nil"/>
              <w:left w:val="nil"/>
              <w:bottom w:val="single" w:sz="4" w:space="0" w:color="000000"/>
              <w:right w:val="single" w:sz="4" w:space="0" w:color="000000"/>
            </w:tcBorders>
            <w:shd w:val="clear" w:color="auto" w:fill="auto"/>
            <w:vAlign w:val="center"/>
            <w:hideMark/>
          </w:tcPr>
          <w:p w14:paraId="49E4DBDC" w14:textId="77777777" w:rsidR="00F577CF" w:rsidRPr="00F577CF" w:rsidRDefault="00F577CF" w:rsidP="00F829CB">
            <w:pPr>
              <w:rPr>
                <w:b/>
                <w:bCs/>
                <w:color w:val="000000"/>
                <w:sz w:val="18"/>
                <w:szCs w:val="18"/>
              </w:rPr>
            </w:pPr>
            <w:r w:rsidRPr="00F577CF">
              <w:rPr>
                <w:b/>
                <w:bCs/>
                <w:color w:val="000000"/>
                <w:sz w:val="18"/>
                <w:szCs w:val="18"/>
              </w:rPr>
              <w:t xml:space="preserve">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w:t>
            </w:r>
            <w:proofErr w:type="spellStart"/>
            <w:r w:rsidRPr="00F577CF">
              <w:rPr>
                <w:b/>
                <w:bCs/>
                <w:color w:val="000000"/>
                <w:sz w:val="18"/>
                <w:szCs w:val="18"/>
              </w:rPr>
              <w:t>предприятиий</w:t>
            </w:r>
            <w:proofErr w:type="spellEnd"/>
          </w:p>
        </w:tc>
        <w:tc>
          <w:tcPr>
            <w:tcW w:w="1418" w:type="dxa"/>
            <w:tcBorders>
              <w:top w:val="nil"/>
              <w:left w:val="nil"/>
              <w:bottom w:val="single" w:sz="4" w:space="0" w:color="000000"/>
              <w:right w:val="single" w:sz="4" w:space="0" w:color="000000"/>
            </w:tcBorders>
            <w:shd w:val="clear" w:color="auto" w:fill="auto"/>
            <w:vAlign w:val="center"/>
            <w:hideMark/>
          </w:tcPr>
          <w:p w14:paraId="6BD36E2C" w14:textId="77777777" w:rsidR="00F577CF" w:rsidRPr="00F577CF" w:rsidRDefault="00F577CF" w:rsidP="00F829CB">
            <w:pPr>
              <w:jc w:val="right"/>
              <w:rPr>
                <w:b/>
                <w:bCs/>
                <w:color w:val="000000"/>
                <w:sz w:val="18"/>
                <w:szCs w:val="18"/>
              </w:rPr>
            </w:pPr>
            <w:r w:rsidRPr="00F577CF">
              <w:rPr>
                <w:b/>
                <w:bCs/>
                <w:color w:val="000000"/>
                <w:sz w:val="18"/>
                <w:szCs w:val="18"/>
              </w:rPr>
              <w:t>21 593 158,45</w:t>
            </w:r>
          </w:p>
        </w:tc>
        <w:tc>
          <w:tcPr>
            <w:tcW w:w="1417" w:type="dxa"/>
            <w:tcBorders>
              <w:top w:val="nil"/>
              <w:left w:val="nil"/>
              <w:bottom w:val="single" w:sz="4" w:space="0" w:color="000000"/>
              <w:right w:val="single" w:sz="4" w:space="0" w:color="000000"/>
            </w:tcBorders>
            <w:shd w:val="clear" w:color="auto" w:fill="auto"/>
            <w:vAlign w:val="center"/>
            <w:hideMark/>
          </w:tcPr>
          <w:p w14:paraId="2936735D" w14:textId="77777777" w:rsidR="00F577CF" w:rsidRPr="00F577CF" w:rsidRDefault="00F577CF" w:rsidP="00F829CB">
            <w:pPr>
              <w:jc w:val="right"/>
              <w:rPr>
                <w:b/>
                <w:bCs/>
                <w:color w:val="000000"/>
                <w:sz w:val="18"/>
                <w:szCs w:val="18"/>
              </w:rPr>
            </w:pPr>
            <w:r w:rsidRPr="00F577CF">
              <w:rPr>
                <w:b/>
                <w:bCs/>
                <w:color w:val="000000"/>
                <w:sz w:val="18"/>
                <w:szCs w:val="18"/>
              </w:rPr>
              <w:t>17 176 867,45</w:t>
            </w:r>
          </w:p>
        </w:tc>
        <w:tc>
          <w:tcPr>
            <w:tcW w:w="1559" w:type="dxa"/>
            <w:tcBorders>
              <w:top w:val="nil"/>
              <w:left w:val="nil"/>
              <w:bottom w:val="single" w:sz="4" w:space="0" w:color="000000"/>
              <w:right w:val="single" w:sz="4" w:space="0" w:color="000000"/>
            </w:tcBorders>
            <w:shd w:val="clear" w:color="auto" w:fill="auto"/>
            <w:vAlign w:val="center"/>
            <w:hideMark/>
          </w:tcPr>
          <w:p w14:paraId="28F4877C" w14:textId="77777777" w:rsidR="00F577CF" w:rsidRPr="00F577CF" w:rsidRDefault="00F577CF" w:rsidP="00F829CB">
            <w:pPr>
              <w:jc w:val="right"/>
              <w:rPr>
                <w:b/>
                <w:bCs/>
                <w:color w:val="000000"/>
                <w:sz w:val="18"/>
                <w:szCs w:val="18"/>
              </w:rPr>
            </w:pPr>
            <w:r w:rsidRPr="00F577CF">
              <w:rPr>
                <w:b/>
                <w:bCs/>
                <w:color w:val="000000"/>
                <w:sz w:val="18"/>
                <w:szCs w:val="18"/>
              </w:rPr>
              <w:t>4 416 291,00</w:t>
            </w:r>
          </w:p>
        </w:tc>
        <w:tc>
          <w:tcPr>
            <w:tcW w:w="1134" w:type="dxa"/>
            <w:tcBorders>
              <w:top w:val="nil"/>
              <w:left w:val="nil"/>
              <w:bottom w:val="single" w:sz="4" w:space="0" w:color="000000"/>
              <w:right w:val="single" w:sz="4" w:space="0" w:color="000000"/>
            </w:tcBorders>
            <w:shd w:val="clear" w:color="auto" w:fill="auto"/>
            <w:vAlign w:val="center"/>
            <w:hideMark/>
          </w:tcPr>
          <w:p w14:paraId="47FE6B93" w14:textId="77777777" w:rsidR="00F577CF" w:rsidRPr="00F577CF" w:rsidRDefault="00F577CF" w:rsidP="00F829CB">
            <w:pPr>
              <w:jc w:val="right"/>
              <w:rPr>
                <w:b/>
                <w:bCs/>
                <w:color w:val="000000"/>
                <w:sz w:val="18"/>
                <w:szCs w:val="18"/>
              </w:rPr>
            </w:pPr>
            <w:r w:rsidRPr="00F577CF">
              <w:rPr>
                <w:b/>
                <w:bCs/>
                <w:color w:val="000000"/>
                <w:sz w:val="18"/>
                <w:szCs w:val="18"/>
              </w:rPr>
              <w:t>80%</w:t>
            </w:r>
          </w:p>
        </w:tc>
      </w:tr>
      <w:tr w:rsidR="00F577CF" w:rsidRPr="00F577CF" w14:paraId="1B8880CE"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5572D5FD" w14:textId="77777777" w:rsidR="00F577CF" w:rsidRPr="00F577CF" w:rsidRDefault="00F577CF" w:rsidP="00F829CB">
            <w:pPr>
              <w:jc w:val="center"/>
              <w:rPr>
                <w:color w:val="000000"/>
                <w:sz w:val="18"/>
                <w:szCs w:val="18"/>
              </w:rPr>
            </w:pPr>
            <w:r w:rsidRPr="00F577CF">
              <w:rPr>
                <w:color w:val="000000"/>
                <w:sz w:val="18"/>
                <w:szCs w:val="18"/>
              </w:rPr>
              <w:t>803 1 11 05013 13 0000 120</w:t>
            </w:r>
          </w:p>
        </w:tc>
        <w:tc>
          <w:tcPr>
            <w:tcW w:w="7654" w:type="dxa"/>
            <w:tcBorders>
              <w:top w:val="nil"/>
              <w:left w:val="nil"/>
              <w:bottom w:val="single" w:sz="4" w:space="0" w:color="000000"/>
              <w:right w:val="single" w:sz="4" w:space="0" w:color="000000"/>
            </w:tcBorders>
            <w:shd w:val="clear" w:color="auto" w:fill="auto"/>
            <w:vAlign w:val="center"/>
            <w:hideMark/>
          </w:tcPr>
          <w:p w14:paraId="31881E4E" w14:textId="77777777" w:rsidR="00F577CF" w:rsidRPr="00F577CF" w:rsidRDefault="00F577CF" w:rsidP="00F829CB">
            <w:pPr>
              <w:rPr>
                <w:color w:val="000000"/>
                <w:sz w:val="18"/>
                <w:szCs w:val="18"/>
              </w:rPr>
            </w:pPr>
            <w:r w:rsidRPr="00F577CF">
              <w:rPr>
                <w:color w:val="000000"/>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418" w:type="dxa"/>
            <w:tcBorders>
              <w:top w:val="nil"/>
              <w:left w:val="nil"/>
              <w:bottom w:val="single" w:sz="4" w:space="0" w:color="000000"/>
              <w:right w:val="single" w:sz="4" w:space="0" w:color="000000"/>
            </w:tcBorders>
            <w:shd w:val="clear" w:color="auto" w:fill="auto"/>
            <w:vAlign w:val="center"/>
            <w:hideMark/>
          </w:tcPr>
          <w:p w14:paraId="4DFF768B" w14:textId="77777777" w:rsidR="00F577CF" w:rsidRPr="00F577CF" w:rsidRDefault="00F577CF" w:rsidP="00F829CB">
            <w:pPr>
              <w:jc w:val="right"/>
              <w:rPr>
                <w:sz w:val="18"/>
                <w:szCs w:val="18"/>
              </w:rPr>
            </w:pPr>
            <w:r w:rsidRPr="00F577CF">
              <w:rPr>
                <w:sz w:val="18"/>
                <w:szCs w:val="18"/>
              </w:rPr>
              <w:t>11 332 756,50</w:t>
            </w:r>
          </w:p>
        </w:tc>
        <w:tc>
          <w:tcPr>
            <w:tcW w:w="1417" w:type="dxa"/>
            <w:tcBorders>
              <w:top w:val="nil"/>
              <w:left w:val="nil"/>
              <w:bottom w:val="single" w:sz="4" w:space="0" w:color="000000"/>
              <w:right w:val="single" w:sz="4" w:space="0" w:color="000000"/>
            </w:tcBorders>
            <w:shd w:val="clear" w:color="auto" w:fill="auto"/>
            <w:vAlign w:val="center"/>
            <w:hideMark/>
          </w:tcPr>
          <w:p w14:paraId="5C739506" w14:textId="77777777" w:rsidR="00F577CF" w:rsidRPr="00F577CF" w:rsidRDefault="00F577CF" w:rsidP="00F829CB">
            <w:pPr>
              <w:jc w:val="right"/>
              <w:rPr>
                <w:sz w:val="18"/>
                <w:szCs w:val="18"/>
              </w:rPr>
            </w:pPr>
            <w:r w:rsidRPr="00F577CF">
              <w:rPr>
                <w:sz w:val="18"/>
                <w:szCs w:val="18"/>
              </w:rPr>
              <w:t>8 567 982,66</w:t>
            </w:r>
          </w:p>
        </w:tc>
        <w:tc>
          <w:tcPr>
            <w:tcW w:w="1559" w:type="dxa"/>
            <w:tcBorders>
              <w:top w:val="nil"/>
              <w:left w:val="nil"/>
              <w:bottom w:val="single" w:sz="4" w:space="0" w:color="000000"/>
              <w:right w:val="single" w:sz="4" w:space="0" w:color="000000"/>
            </w:tcBorders>
            <w:shd w:val="clear" w:color="auto" w:fill="auto"/>
            <w:vAlign w:val="center"/>
            <w:hideMark/>
          </w:tcPr>
          <w:p w14:paraId="592901E9" w14:textId="77777777" w:rsidR="00F577CF" w:rsidRPr="00F577CF" w:rsidRDefault="00F577CF" w:rsidP="00F829CB">
            <w:pPr>
              <w:jc w:val="right"/>
              <w:rPr>
                <w:sz w:val="18"/>
                <w:szCs w:val="18"/>
              </w:rPr>
            </w:pPr>
            <w:r w:rsidRPr="00F577CF">
              <w:rPr>
                <w:sz w:val="18"/>
                <w:szCs w:val="18"/>
              </w:rPr>
              <w:t>2 764 773,84</w:t>
            </w:r>
          </w:p>
        </w:tc>
        <w:tc>
          <w:tcPr>
            <w:tcW w:w="1134" w:type="dxa"/>
            <w:tcBorders>
              <w:top w:val="nil"/>
              <w:left w:val="nil"/>
              <w:bottom w:val="single" w:sz="4" w:space="0" w:color="000000"/>
              <w:right w:val="single" w:sz="4" w:space="0" w:color="000000"/>
            </w:tcBorders>
            <w:shd w:val="clear" w:color="auto" w:fill="auto"/>
            <w:vAlign w:val="center"/>
            <w:hideMark/>
          </w:tcPr>
          <w:p w14:paraId="153B35B8" w14:textId="77777777" w:rsidR="00F577CF" w:rsidRPr="00F577CF" w:rsidRDefault="00F577CF" w:rsidP="00F829CB">
            <w:pPr>
              <w:jc w:val="right"/>
              <w:rPr>
                <w:sz w:val="18"/>
                <w:szCs w:val="18"/>
              </w:rPr>
            </w:pPr>
            <w:r w:rsidRPr="00F577CF">
              <w:rPr>
                <w:sz w:val="18"/>
                <w:szCs w:val="18"/>
              </w:rPr>
              <w:t>76%</w:t>
            </w:r>
          </w:p>
        </w:tc>
      </w:tr>
      <w:tr w:rsidR="00F577CF" w:rsidRPr="00F577CF" w14:paraId="0691D0D4"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5EC211B6" w14:textId="77777777" w:rsidR="00F577CF" w:rsidRPr="00F577CF" w:rsidRDefault="00F577CF" w:rsidP="00F829CB">
            <w:pPr>
              <w:jc w:val="center"/>
              <w:rPr>
                <w:color w:val="000000"/>
                <w:sz w:val="18"/>
                <w:szCs w:val="18"/>
              </w:rPr>
            </w:pPr>
            <w:r w:rsidRPr="00F577CF">
              <w:rPr>
                <w:color w:val="000000"/>
                <w:sz w:val="18"/>
                <w:szCs w:val="18"/>
              </w:rPr>
              <w:t>803 1 11 05025 13 0000 120</w:t>
            </w:r>
          </w:p>
        </w:tc>
        <w:tc>
          <w:tcPr>
            <w:tcW w:w="7654" w:type="dxa"/>
            <w:tcBorders>
              <w:top w:val="nil"/>
              <w:left w:val="nil"/>
              <w:bottom w:val="single" w:sz="4" w:space="0" w:color="000000"/>
              <w:right w:val="single" w:sz="4" w:space="0" w:color="000000"/>
            </w:tcBorders>
            <w:shd w:val="clear" w:color="auto" w:fill="auto"/>
            <w:vAlign w:val="center"/>
            <w:hideMark/>
          </w:tcPr>
          <w:p w14:paraId="562E59C5" w14:textId="77777777" w:rsidR="00F577CF" w:rsidRPr="00F577CF" w:rsidRDefault="00F577CF" w:rsidP="00F829CB">
            <w:pPr>
              <w:rPr>
                <w:color w:val="000000"/>
                <w:sz w:val="18"/>
                <w:szCs w:val="18"/>
              </w:rPr>
            </w:pPr>
            <w:r w:rsidRPr="00F577CF">
              <w:rPr>
                <w:color w:val="000000"/>
                <w:sz w:val="18"/>
                <w:szCs w:val="18"/>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w:t>
            </w:r>
          </w:p>
        </w:tc>
        <w:tc>
          <w:tcPr>
            <w:tcW w:w="1418" w:type="dxa"/>
            <w:tcBorders>
              <w:top w:val="nil"/>
              <w:left w:val="nil"/>
              <w:bottom w:val="single" w:sz="4" w:space="0" w:color="000000"/>
              <w:right w:val="single" w:sz="4" w:space="0" w:color="000000"/>
            </w:tcBorders>
            <w:shd w:val="clear" w:color="auto" w:fill="auto"/>
            <w:vAlign w:val="center"/>
            <w:hideMark/>
          </w:tcPr>
          <w:p w14:paraId="4B36AE90" w14:textId="77777777" w:rsidR="00F577CF" w:rsidRPr="00F577CF" w:rsidRDefault="00F577CF" w:rsidP="00F829CB">
            <w:pPr>
              <w:jc w:val="right"/>
              <w:rPr>
                <w:sz w:val="18"/>
                <w:szCs w:val="18"/>
              </w:rPr>
            </w:pPr>
            <w:r w:rsidRPr="00F577CF">
              <w:rPr>
                <w:sz w:val="18"/>
                <w:szCs w:val="18"/>
              </w:rPr>
              <w:t>353 000,30</w:t>
            </w:r>
          </w:p>
        </w:tc>
        <w:tc>
          <w:tcPr>
            <w:tcW w:w="1417" w:type="dxa"/>
            <w:tcBorders>
              <w:top w:val="nil"/>
              <w:left w:val="nil"/>
              <w:bottom w:val="single" w:sz="4" w:space="0" w:color="000000"/>
              <w:right w:val="single" w:sz="4" w:space="0" w:color="000000"/>
            </w:tcBorders>
            <w:shd w:val="clear" w:color="auto" w:fill="auto"/>
            <w:vAlign w:val="center"/>
            <w:hideMark/>
          </w:tcPr>
          <w:p w14:paraId="0BD3958B" w14:textId="77777777" w:rsidR="00F577CF" w:rsidRPr="00F577CF" w:rsidRDefault="00F577CF" w:rsidP="00F829CB">
            <w:pPr>
              <w:jc w:val="right"/>
              <w:rPr>
                <w:sz w:val="18"/>
                <w:szCs w:val="18"/>
              </w:rPr>
            </w:pPr>
            <w:r w:rsidRPr="00F577CF">
              <w:rPr>
                <w:sz w:val="18"/>
                <w:szCs w:val="18"/>
              </w:rPr>
              <w:t>224 395,64</w:t>
            </w:r>
          </w:p>
        </w:tc>
        <w:tc>
          <w:tcPr>
            <w:tcW w:w="1559" w:type="dxa"/>
            <w:tcBorders>
              <w:top w:val="nil"/>
              <w:left w:val="nil"/>
              <w:bottom w:val="single" w:sz="4" w:space="0" w:color="000000"/>
              <w:right w:val="single" w:sz="4" w:space="0" w:color="000000"/>
            </w:tcBorders>
            <w:shd w:val="clear" w:color="auto" w:fill="auto"/>
            <w:vAlign w:val="center"/>
            <w:hideMark/>
          </w:tcPr>
          <w:p w14:paraId="4F1CB70F" w14:textId="77777777" w:rsidR="00F577CF" w:rsidRPr="00F577CF" w:rsidRDefault="00F577CF" w:rsidP="00F829CB">
            <w:pPr>
              <w:jc w:val="right"/>
              <w:rPr>
                <w:sz w:val="18"/>
                <w:szCs w:val="18"/>
              </w:rPr>
            </w:pPr>
            <w:r w:rsidRPr="00F577CF">
              <w:rPr>
                <w:sz w:val="18"/>
                <w:szCs w:val="18"/>
              </w:rPr>
              <w:t>128 604,66</w:t>
            </w:r>
          </w:p>
        </w:tc>
        <w:tc>
          <w:tcPr>
            <w:tcW w:w="1134" w:type="dxa"/>
            <w:tcBorders>
              <w:top w:val="nil"/>
              <w:left w:val="nil"/>
              <w:bottom w:val="single" w:sz="4" w:space="0" w:color="000000"/>
              <w:right w:val="single" w:sz="4" w:space="0" w:color="000000"/>
            </w:tcBorders>
            <w:shd w:val="clear" w:color="auto" w:fill="auto"/>
            <w:vAlign w:val="center"/>
            <w:hideMark/>
          </w:tcPr>
          <w:p w14:paraId="1BA791D1" w14:textId="77777777" w:rsidR="00F577CF" w:rsidRPr="00F577CF" w:rsidRDefault="00F577CF" w:rsidP="00F829CB">
            <w:pPr>
              <w:jc w:val="right"/>
              <w:rPr>
                <w:sz w:val="18"/>
                <w:szCs w:val="18"/>
              </w:rPr>
            </w:pPr>
            <w:r w:rsidRPr="00F577CF">
              <w:rPr>
                <w:sz w:val="18"/>
                <w:szCs w:val="18"/>
              </w:rPr>
              <w:t>64%</w:t>
            </w:r>
          </w:p>
        </w:tc>
      </w:tr>
      <w:tr w:rsidR="00F577CF" w:rsidRPr="00F577CF" w14:paraId="174DD7A3"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2304F696" w14:textId="77777777" w:rsidR="00F577CF" w:rsidRPr="00F577CF" w:rsidRDefault="00F577CF" w:rsidP="00F829CB">
            <w:pPr>
              <w:jc w:val="center"/>
              <w:rPr>
                <w:color w:val="000000"/>
                <w:sz w:val="18"/>
                <w:szCs w:val="18"/>
              </w:rPr>
            </w:pPr>
            <w:r w:rsidRPr="00F577CF">
              <w:rPr>
                <w:color w:val="000000"/>
                <w:sz w:val="18"/>
                <w:szCs w:val="18"/>
              </w:rPr>
              <w:t>803 1 11 05075 13 0000 120</w:t>
            </w:r>
          </w:p>
        </w:tc>
        <w:tc>
          <w:tcPr>
            <w:tcW w:w="7654" w:type="dxa"/>
            <w:tcBorders>
              <w:top w:val="nil"/>
              <w:left w:val="nil"/>
              <w:bottom w:val="single" w:sz="4" w:space="0" w:color="000000"/>
              <w:right w:val="single" w:sz="4" w:space="0" w:color="000000"/>
            </w:tcBorders>
            <w:shd w:val="clear" w:color="auto" w:fill="auto"/>
            <w:vAlign w:val="center"/>
            <w:hideMark/>
          </w:tcPr>
          <w:p w14:paraId="10749A5B" w14:textId="77777777" w:rsidR="00F577CF" w:rsidRPr="00F577CF" w:rsidRDefault="00F577CF" w:rsidP="00F829CB">
            <w:pPr>
              <w:rPr>
                <w:color w:val="000000"/>
                <w:sz w:val="18"/>
                <w:szCs w:val="18"/>
              </w:rPr>
            </w:pPr>
            <w:r w:rsidRPr="00F577CF">
              <w:rPr>
                <w:color w:val="000000"/>
                <w:sz w:val="18"/>
                <w:szCs w:val="18"/>
              </w:rPr>
              <w:t>Доходы от сдачи в аренду имущества, составляющего казну городских поселений (за исключением земельных участков)</w:t>
            </w:r>
          </w:p>
        </w:tc>
        <w:tc>
          <w:tcPr>
            <w:tcW w:w="1418" w:type="dxa"/>
            <w:tcBorders>
              <w:top w:val="nil"/>
              <w:left w:val="nil"/>
              <w:bottom w:val="single" w:sz="4" w:space="0" w:color="000000"/>
              <w:right w:val="single" w:sz="4" w:space="0" w:color="000000"/>
            </w:tcBorders>
            <w:shd w:val="clear" w:color="auto" w:fill="auto"/>
            <w:vAlign w:val="center"/>
            <w:hideMark/>
          </w:tcPr>
          <w:p w14:paraId="645261EF" w14:textId="77777777" w:rsidR="00F577CF" w:rsidRPr="00F577CF" w:rsidRDefault="00F577CF" w:rsidP="00F829CB">
            <w:pPr>
              <w:jc w:val="right"/>
              <w:rPr>
                <w:sz w:val="18"/>
                <w:szCs w:val="18"/>
              </w:rPr>
            </w:pPr>
            <w:r w:rsidRPr="00F577CF">
              <w:rPr>
                <w:sz w:val="18"/>
                <w:szCs w:val="18"/>
              </w:rPr>
              <w:t>9 907 401,65</w:t>
            </w:r>
          </w:p>
        </w:tc>
        <w:tc>
          <w:tcPr>
            <w:tcW w:w="1417" w:type="dxa"/>
            <w:tcBorders>
              <w:top w:val="nil"/>
              <w:left w:val="nil"/>
              <w:bottom w:val="single" w:sz="4" w:space="0" w:color="000000"/>
              <w:right w:val="single" w:sz="4" w:space="0" w:color="000000"/>
            </w:tcBorders>
            <w:shd w:val="clear" w:color="auto" w:fill="auto"/>
            <w:vAlign w:val="center"/>
            <w:hideMark/>
          </w:tcPr>
          <w:p w14:paraId="4783F59A" w14:textId="77777777" w:rsidR="00F577CF" w:rsidRPr="00F577CF" w:rsidRDefault="00F577CF" w:rsidP="00F829CB">
            <w:pPr>
              <w:jc w:val="right"/>
              <w:rPr>
                <w:sz w:val="18"/>
                <w:szCs w:val="18"/>
              </w:rPr>
            </w:pPr>
            <w:r w:rsidRPr="00F577CF">
              <w:rPr>
                <w:sz w:val="18"/>
                <w:szCs w:val="18"/>
              </w:rPr>
              <w:t>8 384 489,15</w:t>
            </w:r>
          </w:p>
        </w:tc>
        <w:tc>
          <w:tcPr>
            <w:tcW w:w="1559" w:type="dxa"/>
            <w:tcBorders>
              <w:top w:val="nil"/>
              <w:left w:val="nil"/>
              <w:bottom w:val="single" w:sz="4" w:space="0" w:color="000000"/>
              <w:right w:val="single" w:sz="4" w:space="0" w:color="000000"/>
            </w:tcBorders>
            <w:shd w:val="clear" w:color="auto" w:fill="auto"/>
            <w:vAlign w:val="center"/>
            <w:hideMark/>
          </w:tcPr>
          <w:p w14:paraId="2C71DE60" w14:textId="77777777" w:rsidR="00F577CF" w:rsidRPr="00F577CF" w:rsidRDefault="00F577CF" w:rsidP="00F829CB">
            <w:pPr>
              <w:jc w:val="right"/>
              <w:rPr>
                <w:sz w:val="18"/>
                <w:szCs w:val="18"/>
              </w:rPr>
            </w:pPr>
            <w:r w:rsidRPr="00F577CF">
              <w:rPr>
                <w:sz w:val="18"/>
                <w:szCs w:val="18"/>
              </w:rPr>
              <w:t>1 522 912,50</w:t>
            </w:r>
          </w:p>
        </w:tc>
        <w:tc>
          <w:tcPr>
            <w:tcW w:w="1134" w:type="dxa"/>
            <w:tcBorders>
              <w:top w:val="nil"/>
              <w:left w:val="nil"/>
              <w:bottom w:val="single" w:sz="4" w:space="0" w:color="000000"/>
              <w:right w:val="single" w:sz="4" w:space="0" w:color="000000"/>
            </w:tcBorders>
            <w:shd w:val="clear" w:color="auto" w:fill="auto"/>
            <w:vAlign w:val="center"/>
            <w:hideMark/>
          </w:tcPr>
          <w:p w14:paraId="276CE304" w14:textId="77777777" w:rsidR="00F577CF" w:rsidRPr="00F577CF" w:rsidRDefault="00F577CF" w:rsidP="00F829CB">
            <w:pPr>
              <w:jc w:val="right"/>
              <w:rPr>
                <w:sz w:val="18"/>
                <w:szCs w:val="18"/>
              </w:rPr>
            </w:pPr>
            <w:r w:rsidRPr="00F577CF">
              <w:rPr>
                <w:sz w:val="18"/>
                <w:szCs w:val="18"/>
              </w:rPr>
              <w:t>85%</w:t>
            </w:r>
          </w:p>
        </w:tc>
      </w:tr>
      <w:tr w:rsidR="00F577CF" w:rsidRPr="00F577CF" w14:paraId="74E258B4"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2056511F" w14:textId="77777777" w:rsidR="00F577CF" w:rsidRPr="00F577CF" w:rsidRDefault="00F577CF" w:rsidP="00F829CB">
            <w:pPr>
              <w:jc w:val="center"/>
              <w:rPr>
                <w:b/>
                <w:bCs/>
                <w:color w:val="000000"/>
                <w:sz w:val="18"/>
                <w:szCs w:val="18"/>
              </w:rPr>
            </w:pPr>
            <w:r w:rsidRPr="00F577CF">
              <w:rPr>
                <w:b/>
                <w:bCs/>
                <w:color w:val="000000"/>
                <w:sz w:val="18"/>
                <w:szCs w:val="18"/>
              </w:rPr>
              <w:t>000 1 11 07000 00 0000 120</w:t>
            </w:r>
          </w:p>
        </w:tc>
        <w:tc>
          <w:tcPr>
            <w:tcW w:w="7654" w:type="dxa"/>
            <w:tcBorders>
              <w:top w:val="nil"/>
              <w:left w:val="nil"/>
              <w:bottom w:val="single" w:sz="4" w:space="0" w:color="000000"/>
              <w:right w:val="single" w:sz="4" w:space="0" w:color="000000"/>
            </w:tcBorders>
            <w:shd w:val="clear" w:color="auto" w:fill="auto"/>
            <w:vAlign w:val="center"/>
            <w:hideMark/>
          </w:tcPr>
          <w:p w14:paraId="2A72E1FD" w14:textId="77777777" w:rsidR="00F577CF" w:rsidRPr="00F577CF" w:rsidRDefault="00F577CF" w:rsidP="00F829CB">
            <w:pPr>
              <w:rPr>
                <w:b/>
                <w:bCs/>
                <w:color w:val="000000"/>
                <w:sz w:val="18"/>
                <w:szCs w:val="18"/>
              </w:rPr>
            </w:pPr>
            <w:r w:rsidRPr="00F577CF">
              <w:rPr>
                <w:b/>
                <w:bCs/>
                <w:color w:val="000000"/>
                <w:sz w:val="18"/>
                <w:szCs w:val="18"/>
              </w:rPr>
              <w:t>Платежи от государственных и муниципальных унитарных предприятий</w:t>
            </w:r>
          </w:p>
        </w:tc>
        <w:tc>
          <w:tcPr>
            <w:tcW w:w="1418" w:type="dxa"/>
            <w:tcBorders>
              <w:top w:val="nil"/>
              <w:left w:val="nil"/>
              <w:bottom w:val="single" w:sz="4" w:space="0" w:color="000000"/>
              <w:right w:val="single" w:sz="4" w:space="0" w:color="000000"/>
            </w:tcBorders>
            <w:shd w:val="clear" w:color="auto" w:fill="auto"/>
            <w:vAlign w:val="center"/>
            <w:hideMark/>
          </w:tcPr>
          <w:p w14:paraId="14546494" w14:textId="77777777" w:rsidR="00F577CF" w:rsidRPr="00F577CF" w:rsidRDefault="00F577CF" w:rsidP="00F829CB">
            <w:pPr>
              <w:jc w:val="right"/>
              <w:rPr>
                <w:b/>
                <w:bCs/>
                <w:color w:val="000000"/>
                <w:sz w:val="18"/>
                <w:szCs w:val="18"/>
              </w:rPr>
            </w:pPr>
            <w:r w:rsidRPr="00F577CF">
              <w:rPr>
                <w:b/>
                <w:bCs/>
                <w:color w:val="000000"/>
                <w:sz w:val="18"/>
                <w:szCs w:val="18"/>
              </w:rPr>
              <w:t>600,00</w:t>
            </w:r>
          </w:p>
        </w:tc>
        <w:tc>
          <w:tcPr>
            <w:tcW w:w="1417" w:type="dxa"/>
            <w:tcBorders>
              <w:top w:val="nil"/>
              <w:left w:val="nil"/>
              <w:bottom w:val="single" w:sz="4" w:space="0" w:color="000000"/>
              <w:right w:val="single" w:sz="4" w:space="0" w:color="000000"/>
            </w:tcBorders>
            <w:shd w:val="clear" w:color="auto" w:fill="auto"/>
            <w:vAlign w:val="center"/>
            <w:hideMark/>
          </w:tcPr>
          <w:p w14:paraId="04A3480D" w14:textId="77777777" w:rsidR="00F577CF" w:rsidRPr="00F577CF" w:rsidRDefault="00F577CF" w:rsidP="00F829CB">
            <w:pPr>
              <w:jc w:val="right"/>
              <w:rPr>
                <w:b/>
                <w:bCs/>
                <w:color w:val="000000"/>
                <w:sz w:val="18"/>
                <w:szCs w:val="18"/>
              </w:rPr>
            </w:pPr>
            <w:r w:rsidRPr="00F577CF">
              <w:rPr>
                <w:b/>
                <w:bCs/>
                <w:color w:val="000000"/>
                <w:sz w:val="18"/>
                <w:szCs w:val="18"/>
              </w:rPr>
              <w:t>600,00</w:t>
            </w:r>
          </w:p>
        </w:tc>
        <w:tc>
          <w:tcPr>
            <w:tcW w:w="1559" w:type="dxa"/>
            <w:tcBorders>
              <w:top w:val="nil"/>
              <w:left w:val="nil"/>
              <w:bottom w:val="single" w:sz="4" w:space="0" w:color="000000"/>
              <w:right w:val="single" w:sz="4" w:space="0" w:color="000000"/>
            </w:tcBorders>
            <w:shd w:val="clear" w:color="auto" w:fill="auto"/>
            <w:vAlign w:val="center"/>
            <w:hideMark/>
          </w:tcPr>
          <w:p w14:paraId="070FDCBD" w14:textId="77777777" w:rsidR="00F577CF" w:rsidRPr="00F577CF" w:rsidRDefault="00F577CF" w:rsidP="00F829CB">
            <w:pPr>
              <w:jc w:val="right"/>
              <w:rPr>
                <w:b/>
                <w:bCs/>
                <w:color w:val="000000"/>
                <w:sz w:val="18"/>
                <w:szCs w:val="18"/>
              </w:rPr>
            </w:pPr>
            <w:r w:rsidRPr="00F577CF">
              <w:rPr>
                <w:b/>
                <w:bCs/>
                <w:color w:val="000000"/>
                <w:sz w:val="18"/>
                <w:szCs w:val="18"/>
              </w:rPr>
              <w:t>0,00</w:t>
            </w:r>
          </w:p>
        </w:tc>
        <w:tc>
          <w:tcPr>
            <w:tcW w:w="1134" w:type="dxa"/>
            <w:tcBorders>
              <w:top w:val="nil"/>
              <w:left w:val="nil"/>
              <w:bottom w:val="single" w:sz="4" w:space="0" w:color="000000"/>
              <w:right w:val="single" w:sz="4" w:space="0" w:color="000000"/>
            </w:tcBorders>
            <w:shd w:val="clear" w:color="auto" w:fill="auto"/>
            <w:vAlign w:val="center"/>
            <w:hideMark/>
          </w:tcPr>
          <w:p w14:paraId="0693F31D" w14:textId="77777777" w:rsidR="00F577CF" w:rsidRPr="00F577CF" w:rsidRDefault="00F577CF" w:rsidP="00F829CB">
            <w:pPr>
              <w:jc w:val="right"/>
              <w:rPr>
                <w:b/>
                <w:bCs/>
                <w:color w:val="000000"/>
                <w:sz w:val="18"/>
                <w:szCs w:val="18"/>
              </w:rPr>
            </w:pPr>
            <w:r w:rsidRPr="00F577CF">
              <w:rPr>
                <w:b/>
                <w:bCs/>
                <w:color w:val="000000"/>
                <w:sz w:val="18"/>
                <w:szCs w:val="18"/>
              </w:rPr>
              <w:t>100%</w:t>
            </w:r>
          </w:p>
        </w:tc>
      </w:tr>
      <w:tr w:rsidR="00F577CF" w:rsidRPr="00F577CF" w14:paraId="12F1D012"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2A71E1EF" w14:textId="77777777" w:rsidR="00F577CF" w:rsidRPr="00F577CF" w:rsidRDefault="00F577CF" w:rsidP="00F829CB">
            <w:pPr>
              <w:jc w:val="center"/>
              <w:rPr>
                <w:color w:val="000000"/>
                <w:sz w:val="18"/>
                <w:szCs w:val="18"/>
              </w:rPr>
            </w:pPr>
            <w:r w:rsidRPr="00F577CF">
              <w:rPr>
                <w:color w:val="000000"/>
                <w:sz w:val="18"/>
                <w:szCs w:val="18"/>
              </w:rPr>
              <w:t>803 1 11 07015 13 0000 120</w:t>
            </w:r>
          </w:p>
        </w:tc>
        <w:tc>
          <w:tcPr>
            <w:tcW w:w="7654" w:type="dxa"/>
            <w:tcBorders>
              <w:top w:val="nil"/>
              <w:left w:val="nil"/>
              <w:bottom w:val="single" w:sz="4" w:space="0" w:color="000000"/>
              <w:right w:val="single" w:sz="4" w:space="0" w:color="000000"/>
            </w:tcBorders>
            <w:shd w:val="clear" w:color="auto" w:fill="auto"/>
            <w:vAlign w:val="center"/>
            <w:hideMark/>
          </w:tcPr>
          <w:p w14:paraId="6DF56111" w14:textId="77777777" w:rsidR="00F577CF" w:rsidRPr="00F577CF" w:rsidRDefault="00F577CF" w:rsidP="00F829CB">
            <w:pPr>
              <w:rPr>
                <w:color w:val="000000"/>
                <w:sz w:val="18"/>
                <w:szCs w:val="18"/>
              </w:rPr>
            </w:pPr>
            <w:r w:rsidRPr="00F577CF">
              <w:rPr>
                <w:color w:val="000000"/>
                <w:sz w:val="18"/>
                <w:szCs w:val="18"/>
              </w:rPr>
              <w:t>Доходы от перечисления части прибыли, остающейся после уплаты налогов и иных платежей муниципальных унитарных предприятий</w:t>
            </w:r>
          </w:p>
        </w:tc>
        <w:tc>
          <w:tcPr>
            <w:tcW w:w="1418" w:type="dxa"/>
            <w:tcBorders>
              <w:top w:val="nil"/>
              <w:left w:val="nil"/>
              <w:bottom w:val="single" w:sz="4" w:space="0" w:color="000000"/>
              <w:right w:val="single" w:sz="4" w:space="0" w:color="000000"/>
            </w:tcBorders>
            <w:shd w:val="clear" w:color="auto" w:fill="auto"/>
            <w:vAlign w:val="center"/>
            <w:hideMark/>
          </w:tcPr>
          <w:p w14:paraId="7999C1CF" w14:textId="77777777" w:rsidR="00F577CF" w:rsidRPr="00F577CF" w:rsidRDefault="00F577CF" w:rsidP="00F829CB">
            <w:pPr>
              <w:jc w:val="right"/>
              <w:rPr>
                <w:sz w:val="18"/>
                <w:szCs w:val="18"/>
              </w:rPr>
            </w:pPr>
            <w:r w:rsidRPr="00F577CF">
              <w:rPr>
                <w:sz w:val="18"/>
                <w:szCs w:val="18"/>
              </w:rPr>
              <w:t>600,00</w:t>
            </w:r>
          </w:p>
        </w:tc>
        <w:tc>
          <w:tcPr>
            <w:tcW w:w="1417" w:type="dxa"/>
            <w:tcBorders>
              <w:top w:val="nil"/>
              <w:left w:val="nil"/>
              <w:bottom w:val="single" w:sz="4" w:space="0" w:color="000000"/>
              <w:right w:val="single" w:sz="4" w:space="0" w:color="000000"/>
            </w:tcBorders>
            <w:shd w:val="clear" w:color="auto" w:fill="auto"/>
            <w:vAlign w:val="center"/>
            <w:hideMark/>
          </w:tcPr>
          <w:p w14:paraId="1AAD0D20" w14:textId="77777777" w:rsidR="00F577CF" w:rsidRPr="00F577CF" w:rsidRDefault="00F577CF" w:rsidP="00F829CB">
            <w:pPr>
              <w:jc w:val="right"/>
              <w:rPr>
                <w:sz w:val="18"/>
                <w:szCs w:val="18"/>
              </w:rPr>
            </w:pPr>
            <w:r w:rsidRPr="00F577CF">
              <w:rPr>
                <w:sz w:val="18"/>
                <w:szCs w:val="18"/>
              </w:rPr>
              <w:t>600,00</w:t>
            </w:r>
          </w:p>
        </w:tc>
        <w:tc>
          <w:tcPr>
            <w:tcW w:w="1559" w:type="dxa"/>
            <w:tcBorders>
              <w:top w:val="nil"/>
              <w:left w:val="nil"/>
              <w:bottom w:val="single" w:sz="4" w:space="0" w:color="000000"/>
              <w:right w:val="single" w:sz="4" w:space="0" w:color="000000"/>
            </w:tcBorders>
            <w:shd w:val="clear" w:color="auto" w:fill="auto"/>
            <w:vAlign w:val="center"/>
            <w:hideMark/>
          </w:tcPr>
          <w:p w14:paraId="7BDD3FE4" w14:textId="77777777" w:rsidR="00F577CF" w:rsidRPr="00F577CF" w:rsidRDefault="00F577CF" w:rsidP="00F829CB">
            <w:pPr>
              <w:jc w:val="right"/>
              <w:rPr>
                <w:sz w:val="18"/>
                <w:szCs w:val="18"/>
              </w:rPr>
            </w:pPr>
            <w:r w:rsidRPr="00F577CF">
              <w:rPr>
                <w:sz w:val="18"/>
                <w:szCs w:val="18"/>
              </w:rPr>
              <w:t>0,00</w:t>
            </w:r>
          </w:p>
        </w:tc>
        <w:tc>
          <w:tcPr>
            <w:tcW w:w="1134" w:type="dxa"/>
            <w:tcBorders>
              <w:top w:val="nil"/>
              <w:left w:val="nil"/>
              <w:bottom w:val="single" w:sz="4" w:space="0" w:color="000000"/>
              <w:right w:val="single" w:sz="4" w:space="0" w:color="000000"/>
            </w:tcBorders>
            <w:shd w:val="clear" w:color="auto" w:fill="auto"/>
            <w:vAlign w:val="center"/>
            <w:hideMark/>
          </w:tcPr>
          <w:p w14:paraId="71E901AA" w14:textId="77777777" w:rsidR="00F577CF" w:rsidRPr="00F577CF" w:rsidRDefault="00F577CF" w:rsidP="00F829CB">
            <w:pPr>
              <w:jc w:val="right"/>
              <w:rPr>
                <w:sz w:val="18"/>
                <w:szCs w:val="18"/>
              </w:rPr>
            </w:pPr>
            <w:r w:rsidRPr="00F577CF">
              <w:rPr>
                <w:sz w:val="18"/>
                <w:szCs w:val="18"/>
              </w:rPr>
              <w:t>100%</w:t>
            </w:r>
          </w:p>
        </w:tc>
      </w:tr>
      <w:tr w:rsidR="00F577CF" w:rsidRPr="00F577CF" w14:paraId="6B9234AF"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61C7F903" w14:textId="77777777" w:rsidR="00F577CF" w:rsidRPr="00F577CF" w:rsidRDefault="00F577CF" w:rsidP="00F829CB">
            <w:pPr>
              <w:jc w:val="center"/>
              <w:rPr>
                <w:b/>
                <w:bCs/>
                <w:color w:val="000000"/>
                <w:sz w:val="18"/>
                <w:szCs w:val="18"/>
              </w:rPr>
            </w:pPr>
            <w:r w:rsidRPr="00F577CF">
              <w:rPr>
                <w:b/>
                <w:bCs/>
                <w:color w:val="000000"/>
                <w:sz w:val="18"/>
                <w:szCs w:val="18"/>
              </w:rPr>
              <w:t>000 1 11 09000 00 0000 120</w:t>
            </w:r>
          </w:p>
        </w:tc>
        <w:tc>
          <w:tcPr>
            <w:tcW w:w="7654" w:type="dxa"/>
            <w:tcBorders>
              <w:top w:val="nil"/>
              <w:left w:val="nil"/>
              <w:bottom w:val="single" w:sz="4" w:space="0" w:color="000000"/>
              <w:right w:val="single" w:sz="4" w:space="0" w:color="000000"/>
            </w:tcBorders>
            <w:shd w:val="clear" w:color="auto" w:fill="auto"/>
            <w:vAlign w:val="center"/>
            <w:hideMark/>
          </w:tcPr>
          <w:p w14:paraId="4FA8C3F4" w14:textId="77777777" w:rsidR="00F577CF" w:rsidRPr="00F577CF" w:rsidRDefault="00F577CF" w:rsidP="00F829CB">
            <w:pPr>
              <w:rPr>
                <w:b/>
                <w:bCs/>
                <w:color w:val="000000"/>
                <w:sz w:val="18"/>
                <w:szCs w:val="18"/>
              </w:rPr>
            </w:pPr>
            <w:r w:rsidRPr="00F577CF">
              <w:rPr>
                <w:b/>
                <w:bCs/>
                <w:color w:val="000000"/>
                <w:sz w:val="18"/>
                <w:szCs w:val="18"/>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w:t>
            </w:r>
          </w:p>
        </w:tc>
        <w:tc>
          <w:tcPr>
            <w:tcW w:w="1418" w:type="dxa"/>
            <w:tcBorders>
              <w:top w:val="nil"/>
              <w:left w:val="nil"/>
              <w:bottom w:val="single" w:sz="4" w:space="0" w:color="000000"/>
              <w:right w:val="single" w:sz="4" w:space="0" w:color="000000"/>
            </w:tcBorders>
            <w:shd w:val="clear" w:color="auto" w:fill="auto"/>
            <w:vAlign w:val="center"/>
            <w:hideMark/>
          </w:tcPr>
          <w:p w14:paraId="187235A5" w14:textId="77777777" w:rsidR="00F577CF" w:rsidRPr="00F577CF" w:rsidRDefault="00F577CF" w:rsidP="00F829CB">
            <w:pPr>
              <w:jc w:val="right"/>
              <w:rPr>
                <w:b/>
                <w:bCs/>
                <w:color w:val="000000"/>
                <w:sz w:val="18"/>
                <w:szCs w:val="18"/>
              </w:rPr>
            </w:pPr>
            <w:r w:rsidRPr="00F577CF">
              <w:rPr>
                <w:b/>
                <w:bCs/>
                <w:color w:val="000000"/>
                <w:sz w:val="18"/>
                <w:szCs w:val="18"/>
              </w:rPr>
              <w:t>1 355 500,00</w:t>
            </w:r>
          </w:p>
        </w:tc>
        <w:tc>
          <w:tcPr>
            <w:tcW w:w="1417" w:type="dxa"/>
            <w:tcBorders>
              <w:top w:val="nil"/>
              <w:left w:val="nil"/>
              <w:bottom w:val="single" w:sz="4" w:space="0" w:color="000000"/>
              <w:right w:val="single" w:sz="4" w:space="0" w:color="000000"/>
            </w:tcBorders>
            <w:shd w:val="clear" w:color="auto" w:fill="auto"/>
            <w:vAlign w:val="center"/>
            <w:hideMark/>
          </w:tcPr>
          <w:p w14:paraId="7080B1C9" w14:textId="77777777" w:rsidR="00F577CF" w:rsidRPr="00F577CF" w:rsidRDefault="00F577CF" w:rsidP="00F829CB">
            <w:pPr>
              <w:jc w:val="right"/>
              <w:rPr>
                <w:b/>
                <w:bCs/>
                <w:color w:val="000000"/>
                <w:sz w:val="18"/>
                <w:szCs w:val="18"/>
              </w:rPr>
            </w:pPr>
            <w:r w:rsidRPr="00F577CF">
              <w:rPr>
                <w:b/>
                <w:bCs/>
                <w:color w:val="000000"/>
                <w:sz w:val="18"/>
                <w:szCs w:val="18"/>
              </w:rPr>
              <w:t>1 493 368,02</w:t>
            </w:r>
          </w:p>
        </w:tc>
        <w:tc>
          <w:tcPr>
            <w:tcW w:w="1559" w:type="dxa"/>
            <w:tcBorders>
              <w:top w:val="nil"/>
              <w:left w:val="nil"/>
              <w:bottom w:val="single" w:sz="4" w:space="0" w:color="000000"/>
              <w:right w:val="single" w:sz="4" w:space="0" w:color="000000"/>
            </w:tcBorders>
            <w:shd w:val="clear" w:color="auto" w:fill="auto"/>
            <w:vAlign w:val="center"/>
            <w:hideMark/>
          </w:tcPr>
          <w:p w14:paraId="14316ABA" w14:textId="77777777" w:rsidR="00F577CF" w:rsidRPr="00F577CF" w:rsidRDefault="00F577CF" w:rsidP="00F829CB">
            <w:pPr>
              <w:jc w:val="right"/>
              <w:rPr>
                <w:b/>
                <w:bCs/>
                <w:color w:val="000000"/>
                <w:sz w:val="18"/>
                <w:szCs w:val="18"/>
              </w:rPr>
            </w:pPr>
            <w:r w:rsidRPr="00F577CF">
              <w:rPr>
                <w:b/>
                <w:bCs/>
                <w:color w:val="000000"/>
                <w:sz w:val="18"/>
                <w:szCs w:val="18"/>
              </w:rPr>
              <w:t>-137 868,02</w:t>
            </w:r>
          </w:p>
        </w:tc>
        <w:tc>
          <w:tcPr>
            <w:tcW w:w="1134" w:type="dxa"/>
            <w:tcBorders>
              <w:top w:val="nil"/>
              <w:left w:val="nil"/>
              <w:bottom w:val="single" w:sz="4" w:space="0" w:color="000000"/>
              <w:right w:val="single" w:sz="4" w:space="0" w:color="000000"/>
            </w:tcBorders>
            <w:shd w:val="clear" w:color="auto" w:fill="auto"/>
            <w:vAlign w:val="center"/>
            <w:hideMark/>
          </w:tcPr>
          <w:p w14:paraId="46D81B0A" w14:textId="77777777" w:rsidR="00F577CF" w:rsidRPr="00F577CF" w:rsidRDefault="00F577CF" w:rsidP="00F829CB">
            <w:pPr>
              <w:jc w:val="right"/>
              <w:rPr>
                <w:b/>
                <w:bCs/>
                <w:color w:val="000000"/>
                <w:sz w:val="18"/>
                <w:szCs w:val="18"/>
              </w:rPr>
            </w:pPr>
            <w:r w:rsidRPr="00F577CF">
              <w:rPr>
                <w:b/>
                <w:bCs/>
                <w:color w:val="000000"/>
                <w:sz w:val="18"/>
                <w:szCs w:val="18"/>
              </w:rPr>
              <w:t>110%</w:t>
            </w:r>
          </w:p>
        </w:tc>
      </w:tr>
      <w:tr w:rsidR="00F577CF" w:rsidRPr="00F577CF" w14:paraId="784C33B3"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62FC068C" w14:textId="77777777" w:rsidR="00F577CF" w:rsidRPr="00F577CF" w:rsidRDefault="00F577CF" w:rsidP="00F829CB">
            <w:pPr>
              <w:jc w:val="center"/>
              <w:rPr>
                <w:color w:val="000000"/>
                <w:sz w:val="18"/>
                <w:szCs w:val="18"/>
              </w:rPr>
            </w:pPr>
            <w:r w:rsidRPr="00F577CF">
              <w:rPr>
                <w:color w:val="000000"/>
                <w:sz w:val="18"/>
                <w:szCs w:val="18"/>
              </w:rPr>
              <w:lastRenderedPageBreak/>
              <w:t>803 1 11 09045 13 0000 120</w:t>
            </w:r>
          </w:p>
        </w:tc>
        <w:tc>
          <w:tcPr>
            <w:tcW w:w="7654" w:type="dxa"/>
            <w:tcBorders>
              <w:top w:val="nil"/>
              <w:left w:val="nil"/>
              <w:bottom w:val="single" w:sz="4" w:space="0" w:color="000000"/>
              <w:right w:val="single" w:sz="4" w:space="0" w:color="000000"/>
            </w:tcBorders>
            <w:shd w:val="clear" w:color="auto" w:fill="auto"/>
            <w:vAlign w:val="center"/>
            <w:hideMark/>
          </w:tcPr>
          <w:p w14:paraId="79941521" w14:textId="77777777" w:rsidR="00F577CF" w:rsidRPr="00F577CF" w:rsidRDefault="00F577CF" w:rsidP="00F829CB">
            <w:pPr>
              <w:rPr>
                <w:color w:val="000000"/>
                <w:sz w:val="18"/>
                <w:szCs w:val="18"/>
              </w:rPr>
            </w:pPr>
            <w:r w:rsidRPr="00F577CF">
              <w:rPr>
                <w:color w:val="000000"/>
                <w:sz w:val="18"/>
                <w:szCs w:val="18"/>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418" w:type="dxa"/>
            <w:tcBorders>
              <w:top w:val="nil"/>
              <w:left w:val="nil"/>
              <w:bottom w:val="single" w:sz="4" w:space="0" w:color="000000"/>
              <w:right w:val="single" w:sz="4" w:space="0" w:color="000000"/>
            </w:tcBorders>
            <w:shd w:val="clear" w:color="auto" w:fill="auto"/>
            <w:vAlign w:val="center"/>
            <w:hideMark/>
          </w:tcPr>
          <w:p w14:paraId="40FB7EE3" w14:textId="77777777" w:rsidR="00F577CF" w:rsidRPr="00F577CF" w:rsidRDefault="00F577CF" w:rsidP="00F829CB">
            <w:pPr>
              <w:jc w:val="right"/>
              <w:rPr>
                <w:sz w:val="18"/>
                <w:szCs w:val="18"/>
              </w:rPr>
            </w:pPr>
            <w:r w:rsidRPr="00F577CF">
              <w:rPr>
                <w:sz w:val="18"/>
                <w:szCs w:val="18"/>
              </w:rPr>
              <w:t>1 355 500,00</w:t>
            </w:r>
          </w:p>
        </w:tc>
        <w:tc>
          <w:tcPr>
            <w:tcW w:w="1417" w:type="dxa"/>
            <w:tcBorders>
              <w:top w:val="nil"/>
              <w:left w:val="nil"/>
              <w:bottom w:val="single" w:sz="4" w:space="0" w:color="000000"/>
              <w:right w:val="single" w:sz="4" w:space="0" w:color="000000"/>
            </w:tcBorders>
            <w:shd w:val="clear" w:color="auto" w:fill="auto"/>
            <w:vAlign w:val="center"/>
            <w:hideMark/>
          </w:tcPr>
          <w:p w14:paraId="0B3F9386" w14:textId="77777777" w:rsidR="00F577CF" w:rsidRPr="00F577CF" w:rsidRDefault="00F577CF" w:rsidP="00F829CB">
            <w:pPr>
              <w:jc w:val="right"/>
              <w:rPr>
                <w:sz w:val="18"/>
                <w:szCs w:val="18"/>
              </w:rPr>
            </w:pPr>
            <w:r w:rsidRPr="00F577CF">
              <w:rPr>
                <w:sz w:val="18"/>
                <w:szCs w:val="18"/>
              </w:rPr>
              <w:t>1 493 368,02</w:t>
            </w:r>
          </w:p>
        </w:tc>
        <w:tc>
          <w:tcPr>
            <w:tcW w:w="1559" w:type="dxa"/>
            <w:tcBorders>
              <w:top w:val="nil"/>
              <w:left w:val="nil"/>
              <w:bottom w:val="single" w:sz="4" w:space="0" w:color="000000"/>
              <w:right w:val="single" w:sz="4" w:space="0" w:color="000000"/>
            </w:tcBorders>
            <w:shd w:val="clear" w:color="auto" w:fill="auto"/>
            <w:vAlign w:val="center"/>
            <w:hideMark/>
          </w:tcPr>
          <w:p w14:paraId="210B32FB" w14:textId="77777777" w:rsidR="00F577CF" w:rsidRPr="00F577CF" w:rsidRDefault="00F577CF" w:rsidP="00F829CB">
            <w:pPr>
              <w:jc w:val="right"/>
              <w:rPr>
                <w:sz w:val="18"/>
                <w:szCs w:val="18"/>
              </w:rPr>
            </w:pPr>
            <w:r w:rsidRPr="00F577CF">
              <w:rPr>
                <w:sz w:val="18"/>
                <w:szCs w:val="18"/>
              </w:rPr>
              <w:t>-137 868,02</w:t>
            </w:r>
          </w:p>
        </w:tc>
        <w:tc>
          <w:tcPr>
            <w:tcW w:w="1134" w:type="dxa"/>
            <w:tcBorders>
              <w:top w:val="nil"/>
              <w:left w:val="nil"/>
              <w:bottom w:val="single" w:sz="4" w:space="0" w:color="000000"/>
              <w:right w:val="single" w:sz="4" w:space="0" w:color="000000"/>
            </w:tcBorders>
            <w:shd w:val="clear" w:color="auto" w:fill="auto"/>
            <w:vAlign w:val="center"/>
            <w:hideMark/>
          </w:tcPr>
          <w:p w14:paraId="45AF7C9C" w14:textId="77777777" w:rsidR="00F577CF" w:rsidRPr="00F577CF" w:rsidRDefault="00F577CF" w:rsidP="00F829CB">
            <w:pPr>
              <w:jc w:val="right"/>
              <w:rPr>
                <w:sz w:val="18"/>
                <w:szCs w:val="18"/>
              </w:rPr>
            </w:pPr>
            <w:r w:rsidRPr="00F577CF">
              <w:rPr>
                <w:sz w:val="18"/>
                <w:szCs w:val="18"/>
              </w:rPr>
              <w:t>110%</w:t>
            </w:r>
          </w:p>
        </w:tc>
      </w:tr>
      <w:tr w:rsidR="00F577CF" w:rsidRPr="00F577CF" w14:paraId="2E7C1A70"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1E6861BA" w14:textId="77777777" w:rsidR="00F577CF" w:rsidRPr="00F577CF" w:rsidRDefault="00F577CF" w:rsidP="00F829CB">
            <w:pPr>
              <w:jc w:val="center"/>
              <w:rPr>
                <w:b/>
                <w:bCs/>
                <w:color w:val="000000"/>
                <w:sz w:val="18"/>
                <w:szCs w:val="18"/>
              </w:rPr>
            </w:pPr>
            <w:r w:rsidRPr="00F577CF">
              <w:rPr>
                <w:b/>
                <w:bCs/>
                <w:color w:val="000000"/>
                <w:sz w:val="18"/>
                <w:szCs w:val="18"/>
              </w:rPr>
              <w:t>000 1 13 00000 00 0000 000</w:t>
            </w:r>
          </w:p>
        </w:tc>
        <w:tc>
          <w:tcPr>
            <w:tcW w:w="7654" w:type="dxa"/>
            <w:tcBorders>
              <w:top w:val="nil"/>
              <w:left w:val="nil"/>
              <w:bottom w:val="single" w:sz="4" w:space="0" w:color="000000"/>
              <w:right w:val="single" w:sz="4" w:space="0" w:color="000000"/>
            </w:tcBorders>
            <w:shd w:val="clear" w:color="auto" w:fill="auto"/>
            <w:vAlign w:val="center"/>
            <w:hideMark/>
          </w:tcPr>
          <w:p w14:paraId="2579CE40" w14:textId="77777777" w:rsidR="00F577CF" w:rsidRPr="00F577CF" w:rsidRDefault="00F577CF" w:rsidP="00F829CB">
            <w:pPr>
              <w:rPr>
                <w:b/>
                <w:bCs/>
                <w:color w:val="000000"/>
                <w:sz w:val="18"/>
                <w:szCs w:val="18"/>
              </w:rPr>
            </w:pPr>
            <w:r w:rsidRPr="00F577CF">
              <w:rPr>
                <w:b/>
                <w:bCs/>
                <w:color w:val="000000"/>
                <w:sz w:val="18"/>
                <w:szCs w:val="18"/>
              </w:rPr>
              <w:t>ДОХОДЫ ОТ ОКАЗАНИЯ ПЛАТНЫХ УСЛУГ (РАБОТ) И КОМПЕНСАЦИИ ЗАТРАТ ГОСУДАРСТВА</w:t>
            </w:r>
          </w:p>
        </w:tc>
        <w:tc>
          <w:tcPr>
            <w:tcW w:w="1418" w:type="dxa"/>
            <w:tcBorders>
              <w:top w:val="nil"/>
              <w:left w:val="nil"/>
              <w:bottom w:val="single" w:sz="4" w:space="0" w:color="000000"/>
              <w:right w:val="single" w:sz="4" w:space="0" w:color="000000"/>
            </w:tcBorders>
            <w:shd w:val="clear" w:color="auto" w:fill="auto"/>
            <w:vAlign w:val="center"/>
            <w:hideMark/>
          </w:tcPr>
          <w:p w14:paraId="4CEA3122" w14:textId="77777777" w:rsidR="00F577CF" w:rsidRPr="00F577CF" w:rsidRDefault="00F577CF" w:rsidP="00F829CB">
            <w:pPr>
              <w:jc w:val="right"/>
              <w:rPr>
                <w:b/>
                <w:bCs/>
                <w:color w:val="000000"/>
                <w:sz w:val="18"/>
                <w:szCs w:val="18"/>
              </w:rPr>
            </w:pPr>
            <w:r w:rsidRPr="00F577CF">
              <w:rPr>
                <w:b/>
                <w:bCs/>
                <w:color w:val="000000"/>
                <w:sz w:val="18"/>
                <w:szCs w:val="18"/>
              </w:rPr>
              <w:t>3 500 000,00</w:t>
            </w:r>
          </w:p>
        </w:tc>
        <w:tc>
          <w:tcPr>
            <w:tcW w:w="1417" w:type="dxa"/>
            <w:tcBorders>
              <w:top w:val="nil"/>
              <w:left w:val="nil"/>
              <w:bottom w:val="single" w:sz="4" w:space="0" w:color="000000"/>
              <w:right w:val="single" w:sz="4" w:space="0" w:color="000000"/>
            </w:tcBorders>
            <w:shd w:val="clear" w:color="auto" w:fill="auto"/>
            <w:vAlign w:val="center"/>
            <w:hideMark/>
          </w:tcPr>
          <w:p w14:paraId="4F6BD4EB" w14:textId="77777777" w:rsidR="00F577CF" w:rsidRPr="00F577CF" w:rsidRDefault="00F577CF" w:rsidP="00F829CB">
            <w:pPr>
              <w:jc w:val="right"/>
              <w:rPr>
                <w:b/>
                <w:bCs/>
                <w:color w:val="000000"/>
                <w:sz w:val="18"/>
                <w:szCs w:val="18"/>
              </w:rPr>
            </w:pPr>
            <w:r w:rsidRPr="00F577CF">
              <w:rPr>
                <w:b/>
                <w:bCs/>
                <w:color w:val="000000"/>
                <w:sz w:val="18"/>
                <w:szCs w:val="18"/>
              </w:rPr>
              <w:t>3 441 774,85</w:t>
            </w:r>
          </w:p>
        </w:tc>
        <w:tc>
          <w:tcPr>
            <w:tcW w:w="1559" w:type="dxa"/>
            <w:tcBorders>
              <w:top w:val="nil"/>
              <w:left w:val="nil"/>
              <w:bottom w:val="single" w:sz="4" w:space="0" w:color="000000"/>
              <w:right w:val="single" w:sz="4" w:space="0" w:color="000000"/>
            </w:tcBorders>
            <w:shd w:val="clear" w:color="auto" w:fill="auto"/>
            <w:vAlign w:val="center"/>
            <w:hideMark/>
          </w:tcPr>
          <w:p w14:paraId="76D426F7" w14:textId="77777777" w:rsidR="00F577CF" w:rsidRPr="00F577CF" w:rsidRDefault="00F577CF" w:rsidP="00F829CB">
            <w:pPr>
              <w:jc w:val="right"/>
              <w:rPr>
                <w:b/>
                <w:bCs/>
                <w:color w:val="000000"/>
                <w:sz w:val="18"/>
                <w:szCs w:val="18"/>
              </w:rPr>
            </w:pPr>
            <w:r w:rsidRPr="00F577CF">
              <w:rPr>
                <w:b/>
                <w:bCs/>
                <w:color w:val="000000"/>
                <w:sz w:val="18"/>
                <w:szCs w:val="18"/>
              </w:rPr>
              <w:t>58 225,15</w:t>
            </w:r>
          </w:p>
        </w:tc>
        <w:tc>
          <w:tcPr>
            <w:tcW w:w="1134" w:type="dxa"/>
            <w:tcBorders>
              <w:top w:val="nil"/>
              <w:left w:val="nil"/>
              <w:bottom w:val="single" w:sz="4" w:space="0" w:color="000000"/>
              <w:right w:val="single" w:sz="4" w:space="0" w:color="000000"/>
            </w:tcBorders>
            <w:shd w:val="clear" w:color="auto" w:fill="auto"/>
            <w:vAlign w:val="center"/>
            <w:hideMark/>
          </w:tcPr>
          <w:p w14:paraId="43E7CBA4" w14:textId="77777777" w:rsidR="00F577CF" w:rsidRPr="00F577CF" w:rsidRDefault="00F577CF" w:rsidP="00F829CB">
            <w:pPr>
              <w:jc w:val="right"/>
              <w:rPr>
                <w:b/>
                <w:bCs/>
                <w:color w:val="000000"/>
                <w:sz w:val="18"/>
                <w:szCs w:val="18"/>
              </w:rPr>
            </w:pPr>
            <w:r w:rsidRPr="00F577CF">
              <w:rPr>
                <w:b/>
                <w:bCs/>
                <w:color w:val="000000"/>
                <w:sz w:val="18"/>
                <w:szCs w:val="18"/>
              </w:rPr>
              <w:t>98%</w:t>
            </w:r>
          </w:p>
        </w:tc>
      </w:tr>
      <w:tr w:rsidR="00F577CF" w:rsidRPr="00F577CF" w14:paraId="75A2B9A3"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6A0EF594" w14:textId="77777777" w:rsidR="00F577CF" w:rsidRPr="00F577CF" w:rsidRDefault="00F577CF" w:rsidP="00F829CB">
            <w:pPr>
              <w:jc w:val="center"/>
              <w:rPr>
                <w:b/>
                <w:bCs/>
                <w:color w:val="000000"/>
                <w:sz w:val="18"/>
                <w:szCs w:val="18"/>
              </w:rPr>
            </w:pPr>
            <w:r w:rsidRPr="00F577CF">
              <w:rPr>
                <w:b/>
                <w:bCs/>
                <w:color w:val="000000"/>
                <w:sz w:val="18"/>
                <w:szCs w:val="18"/>
              </w:rPr>
              <w:t>000 1 13 02000 00 0000 130</w:t>
            </w:r>
          </w:p>
        </w:tc>
        <w:tc>
          <w:tcPr>
            <w:tcW w:w="7654" w:type="dxa"/>
            <w:tcBorders>
              <w:top w:val="nil"/>
              <w:left w:val="nil"/>
              <w:bottom w:val="single" w:sz="4" w:space="0" w:color="000000"/>
              <w:right w:val="single" w:sz="4" w:space="0" w:color="000000"/>
            </w:tcBorders>
            <w:shd w:val="clear" w:color="auto" w:fill="auto"/>
            <w:vAlign w:val="center"/>
            <w:hideMark/>
          </w:tcPr>
          <w:p w14:paraId="5AF02620" w14:textId="77777777" w:rsidR="00F577CF" w:rsidRPr="00F577CF" w:rsidRDefault="00F577CF" w:rsidP="00F829CB">
            <w:pPr>
              <w:rPr>
                <w:b/>
                <w:bCs/>
                <w:color w:val="000000"/>
                <w:sz w:val="18"/>
                <w:szCs w:val="18"/>
              </w:rPr>
            </w:pPr>
            <w:r w:rsidRPr="00F577CF">
              <w:rPr>
                <w:b/>
                <w:bCs/>
                <w:color w:val="000000"/>
                <w:sz w:val="18"/>
                <w:szCs w:val="18"/>
              </w:rPr>
              <w:t>Доходы от компенсации затрат государства</w:t>
            </w:r>
          </w:p>
        </w:tc>
        <w:tc>
          <w:tcPr>
            <w:tcW w:w="1418" w:type="dxa"/>
            <w:tcBorders>
              <w:top w:val="nil"/>
              <w:left w:val="nil"/>
              <w:bottom w:val="single" w:sz="4" w:space="0" w:color="000000"/>
              <w:right w:val="single" w:sz="4" w:space="0" w:color="000000"/>
            </w:tcBorders>
            <w:shd w:val="clear" w:color="auto" w:fill="auto"/>
            <w:vAlign w:val="center"/>
            <w:hideMark/>
          </w:tcPr>
          <w:p w14:paraId="49F38107" w14:textId="77777777" w:rsidR="00F577CF" w:rsidRPr="00F577CF" w:rsidRDefault="00F577CF" w:rsidP="00F829CB">
            <w:pPr>
              <w:jc w:val="right"/>
              <w:rPr>
                <w:b/>
                <w:bCs/>
                <w:color w:val="000000"/>
                <w:sz w:val="18"/>
                <w:szCs w:val="18"/>
              </w:rPr>
            </w:pPr>
            <w:r w:rsidRPr="00F577CF">
              <w:rPr>
                <w:b/>
                <w:bCs/>
                <w:color w:val="000000"/>
                <w:sz w:val="18"/>
                <w:szCs w:val="18"/>
              </w:rPr>
              <w:t>3 500 000,00</w:t>
            </w:r>
          </w:p>
        </w:tc>
        <w:tc>
          <w:tcPr>
            <w:tcW w:w="1417" w:type="dxa"/>
            <w:tcBorders>
              <w:top w:val="nil"/>
              <w:left w:val="nil"/>
              <w:bottom w:val="single" w:sz="4" w:space="0" w:color="000000"/>
              <w:right w:val="single" w:sz="4" w:space="0" w:color="000000"/>
            </w:tcBorders>
            <w:shd w:val="clear" w:color="auto" w:fill="auto"/>
            <w:vAlign w:val="center"/>
            <w:hideMark/>
          </w:tcPr>
          <w:p w14:paraId="1DA9B67F" w14:textId="77777777" w:rsidR="00F577CF" w:rsidRPr="00F577CF" w:rsidRDefault="00F577CF" w:rsidP="00F829CB">
            <w:pPr>
              <w:jc w:val="right"/>
              <w:rPr>
                <w:b/>
                <w:bCs/>
                <w:color w:val="000000"/>
                <w:sz w:val="18"/>
                <w:szCs w:val="18"/>
              </w:rPr>
            </w:pPr>
            <w:r w:rsidRPr="00F577CF">
              <w:rPr>
                <w:b/>
                <w:bCs/>
                <w:color w:val="000000"/>
                <w:sz w:val="18"/>
                <w:szCs w:val="18"/>
              </w:rPr>
              <w:t>3 441 774,85</w:t>
            </w:r>
          </w:p>
        </w:tc>
        <w:tc>
          <w:tcPr>
            <w:tcW w:w="1559" w:type="dxa"/>
            <w:tcBorders>
              <w:top w:val="nil"/>
              <w:left w:val="nil"/>
              <w:bottom w:val="single" w:sz="4" w:space="0" w:color="000000"/>
              <w:right w:val="single" w:sz="4" w:space="0" w:color="000000"/>
            </w:tcBorders>
            <w:shd w:val="clear" w:color="auto" w:fill="auto"/>
            <w:vAlign w:val="center"/>
            <w:hideMark/>
          </w:tcPr>
          <w:p w14:paraId="12CAEE85" w14:textId="77777777" w:rsidR="00F577CF" w:rsidRPr="00F577CF" w:rsidRDefault="00F577CF" w:rsidP="00F829CB">
            <w:pPr>
              <w:jc w:val="right"/>
              <w:rPr>
                <w:b/>
                <w:bCs/>
                <w:color w:val="000000"/>
                <w:sz w:val="18"/>
                <w:szCs w:val="18"/>
              </w:rPr>
            </w:pPr>
            <w:r w:rsidRPr="00F577CF">
              <w:rPr>
                <w:b/>
                <w:bCs/>
                <w:color w:val="000000"/>
                <w:sz w:val="18"/>
                <w:szCs w:val="18"/>
              </w:rPr>
              <w:t>58 225,15</w:t>
            </w:r>
          </w:p>
        </w:tc>
        <w:tc>
          <w:tcPr>
            <w:tcW w:w="1134" w:type="dxa"/>
            <w:tcBorders>
              <w:top w:val="nil"/>
              <w:left w:val="nil"/>
              <w:bottom w:val="single" w:sz="4" w:space="0" w:color="000000"/>
              <w:right w:val="single" w:sz="4" w:space="0" w:color="000000"/>
            </w:tcBorders>
            <w:shd w:val="clear" w:color="auto" w:fill="auto"/>
            <w:vAlign w:val="center"/>
            <w:hideMark/>
          </w:tcPr>
          <w:p w14:paraId="0E2D29A1" w14:textId="77777777" w:rsidR="00F577CF" w:rsidRPr="00F577CF" w:rsidRDefault="00F577CF" w:rsidP="00F829CB">
            <w:pPr>
              <w:jc w:val="right"/>
              <w:rPr>
                <w:b/>
                <w:bCs/>
                <w:color w:val="000000"/>
                <w:sz w:val="18"/>
                <w:szCs w:val="18"/>
              </w:rPr>
            </w:pPr>
            <w:r w:rsidRPr="00F577CF">
              <w:rPr>
                <w:b/>
                <w:bCs/>
                <w:color w:val="000000"/>
                <w:sz w:val="18"/>
                <w:szCs w:val="18"/>
              </w:rPr>
              <w:t>98%</w:t>
            </w:r>
          </w:p>
        </w:tc>
      </w:tr>
      <w:tr w:rsidR="00F577CF" w:rsidRPr="00F577CF" w14:paraId="3471C140"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7EB88C3C" w14:textId="77777777" w:rsidR="00F577CF" w:rsidRPr="00F577CF" w:rsidRDefault="00F577CF" w:rsidP="00F829CB">
            <w:pPr>
              <w:jc w:val="center"/>
              <w:rPr>
                <w:color w:val="000000"/>
                <w:sz w:val="18"/>
                <w:szCs w:val="18"/>
              </w:rPr>
            </w:pPr>
            <w:r w:rsidRPr="00F577CF">
              <w:rPr>
                <w:color w:val="000000"/>
                <w:sz w:val="18"/>
                <w:szCs w:val="18"/>
              </w:rPr>
              <w:t>803 1 13 02995 13 0000 130</w:t>
            </w:r>
          </w:p>
        </w:tc>
        <w:tc>
          <w:tcPr>
            <w:tcW w:w="7654" w:type="dxa"/>
            <w:tcBorders>
              <w:top w:val="nil"/>
              <w:left w:val="nil"/>
              <w:bottom w:val="single" w:sz="4" w:space="0" w:color="000000"/>
              <w:right w:val="single" w:sz="4" w:space="0" w:color="000000"/>
            </w:tcBorders>
            <w:shd w:val="clear" w:color="auto" w:fill="auto"/>
            <w:vAlign w:val="center"/>
            <w:hideMark/>
          </w:tcPr>
          <w:p w14:paraId="08E8DAE7" w14:textId="77777777" w:rsidR="00F577CF" w:rsidRPr="00F577CF" w:rsidRDefault="00F577CF" w:rsidP="00F829CB">
            <w:pPr>
              <w:rPr>
                <w:color w:val="000000"/>
                <w:sz w:val="18"/>
                <w:szCs w:val="18"/>
              </w:rPr>
            </w:pPr>
            <w:r w:rsidRPr="00F577CF">
              <w:rPr>
                <w:color w:val="000000"/>
                <w:sz w:val="18"/>
                <w:szCs w:val="18"/>
              </w:rPr>
              <w:t xml:space="preserve">Прочие доходы от компенсации </w:t>
            </w:r>
            <w:proofErr w:type="gramStart"/>
            <w:r w:rsidRPr="00F577CF">
              <w:rPr>
                <w:color w:val="000000"/>
                <w:sz w:val="18"/>
                <w:szCs w:val="18"/>
              </w:rPr>
              <w:t>затрат  бюджетов</w:t>
            </w:r>
            <w:proofErr w:type="gramEnd"/>
            <w:r w:rsidRPr="00F577CF">
              <w:rPr>
                <w:color w:val="000000"/>
                <w:sz w:val="18"/>
                <w:szCs w:val="18"/>
              </w:rPr>
              <w:t xml:space="preserve"> городских поселений</w:t>
            </w:r>
          </w:p>
        </w:tc>
        <w:tc>
          <w:tcPr>
            <w:tcW w:w="1418" w:type="dxa"/>
            <w:tcBorders>
              <w:top w:val="nil"/>
              <w:left w:val="nil"/>
              <w:bottom w:val="single" w:sz="4" w:space="0" w:color="000000"/>
              <w:right w:val="single" w:sz="4" w:space="0" w:color="000000"/>
            </w:tcBorders>
            <w:shd w:val="clear" w:color="auto" w:fill="auto"/>
            <w:vAlign w:val="center"/>
            <w:hideMark/>
          </w:tcPr>
          <w:p w14:paraId="68228231" w14:textId="77777777" w:rsidR="00F577CF" w:rsidRPr="00F577CF" w:rsidRDefault="00F577CF" w:rsidP="00F829CB">
            <w:pPr>
              <w:jc w:val="right"/>
              <w:rPr>
                <w:sz w:val="18"/>
                <w:szCs w:val="18"/>
              </w:rPr>
            </w:pPr>
            <w:r w:rsidRPr="00F577CF">
              <w:rPr>
                <w:sz w:val="18"/>
                <w:szCs w:val="18"/>
              </w:rPr>
              <w:t>3 500 000,00</w:t>
            </w:r>
          </w:p>
        </w:tc>
        <w:tc>
          <w:tcPr>
            <w:tcW w:w="1417" w:type="dxa"/>
            <w:tcBorders>
              <w:top w:val="nil"/>
              <w:left w:val="nil"/>
              <w:bottom w:val="single" w:sz="4" w:space="0" w:color="000000"/>
              <w:right w:val="single" w:sz="4" w:space="0" w:color="000000"/>
            </w:tcBorders>
            <w:shd w:val="clear" w:color="auto" w:fill="auto"/>
            <w:vAlign w:val="center"/>
            <w:hideMark/>
          </w:tcPr>
          <w:p w14:paraId="0EE98D70" w14:textId="77777777" w:rsidR="00F577CF" w:rsidRPr="00F577CF" w:rsidRDefault="00F577CF" w:rsidP="00F829CB">
            <w:pPr>
              <w:jc w:val="right"/>
              <w:rPr>
                <w:sz w:val="18"/>
                <w:szCs w:val="18"/>
              </w:rPr>
            </w:pPr>
            <w:r w:rsidRPr="00F577CF">
              <w:rPr>
                <w:sz w:val="18"/>
                <w:szCs w:val="18"/>
              </w:rPr>
              <w:t>3 441 774,85</w:t>
            </w:r>
          </w:p>
        </w:tc>
        <w:tc>
          <w:tcPr>
            <w:tcW w:w="1559" w:type="dxa"/>
            <w:tcBorders>
              <w:top w:val="nil"/>
              <w:left w:val="nil"/>
              <w:bottom w:val="single" w:sz="4" w:space="0" w:color="000000"/>
              <w:right w:val="single" w:sz="4" w:space="0" w:color="000000"/>
            </w:tcBorders>
            <w:shd w:val="clear" w:color="auto" w:fill="auto"/>
            <w:vAlign w:val="center"/>
            <w:hideMark/>
          </w:tcPr>
          <w:p w14:paraId="30E3A9ED" w14:textId="77777777" w:rsidR="00F577CF" w:rsidRPr="00F577CF" w:rsidRDefault="00F577CF" w:rsidP="00F829CB">
            <w:pPr>
              <w:jc w:val="right"/>
              <w:rPr>
                <w:sz w:val="18"/>
                <w:szCs w:val="18"/>
              </w:rPr>
            </w:pPr>
            <w:r w:rsidRPr="00F577CF">
              <w:rPr>
                <w:sz w:val="18"/>
                <w:szCs w:val="18"/>
              </w:rPr>
              <w:t>58 225,15</w:t>
            </w:r>
          </w:p>
        </w:tc>
        <w:tc>
          <w:tcPr>
            <w:tcW w:w="1134" w:type="dxa"/>
            <w:tcBorders>
              <w:top w:val="nil"/>
              <w:left w:val="nil"/>
              <w:bottom w:val="single" w:sz="4" w:space="0" w:color="000000"/>
              <w:right w:val="single" w:sz="4" w:space="0" w:color="000000"/>
            </w:tcBorders>
            <w:shd w:val="clear" w:color="auto" w:fill="auto"/>
            <w:vAlign w:val="center"/>
            <w:hideMark/>
          </w:tcPr>
          <w:p w14:paraId="28FAB155" w14:textId="77777777" w:rsidR="00F577CF" w:rsidRPr="00F577CF" w:rsidRDefault="00F577CF" w:rsidP="00F829CB">
            <w:pPr>
              <w:jc w:val="right"/>
              <w:rPr>
                <w:sz w:val="18"/>
                <w:szCs w:val="18"/>
              </w:rPr>
            </w:pPr>
            <w:r w:rsidRPr="00F577CF">
              <w:rPr>
                <w:sz w:val="18"/>
                <w:szCs w:val="18"/>
              </w:rPr>
              <w:t>98%</w:t>
            </w:r>
          </w:p>
        </w:tc>
      </w:tr>
      <w:tr w:rsidR="00F577CF" w:rsidRPr="00F577CF" w14:paraId="4068AAB0"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0B0F9702" w14:textId="77777777" w:rsidR="00F577CF" w:rsidRPr="00F577CF" w:rsidRDefault="00F577CF" w:rsidP="00F829CB">
            <w:pPr>
              <w:jc w:val="center"/>
              <w:rPr>
                <w:b/>
                <w:bCs/>
                <w:color w:val="000000"/>
                <w:sz w:val="18"/>
                <w:szCs w:val="18"/>
              </w:rPr>
            </w:pPr>
            <w:r w:rsidRPr="00F577CF">
              <w:rPr>
                <w:b/>
                <w:bCs/>
                <w:color w:val="000000"/>
                <w:sz w:val="18"/>
                <w:szCs w:val="18"/>
              </w:rPr>
              <w:t>000 1 14 00000 00 0000 000</w:t>
            </w:r>
          </w:p>
        </w:tc>
        <w:tc>
          <w:tcPr>
            <w:tcW w:w="7654" w:type="dxa"/>
            <w:tcBorders>
              <w:top w:val="nil"/>
              <w:left w:val="nil"/>
              <w:bottom w:val="single" w:sz="4" w:space="0" w:color="000000"/>
              <w:right w:val="single" w:sz="4" w:space="0" w:color="000000"/>
            </w:tcBorders>
            <w:shd w:val="clear" w:color="auto" w:fill="auto"/>
            <w:vAlign w:val="center"/>
            <w:hideMark/>
          </w:tcPr>
          <w:p w14:paraId="7020EAA3" w14:textId="77777777" w:rsidR="00F577CF" w:rsidRPr="00F577CF" w:rsidRDefault="00F577CF" w:rsidP="00F829CB">
            <w:pPr>
              <w:rPr>
                <w:b/>
                <w:bCs/>
                <w:color w:val="000000"/>
                <w:sz w:val="18"/>
                <w:szCs w:val="18"/>
              </w:rPr>
            </w:pPr>
            <w:r w:rsidRPr="00F577CF">
              <w:rPr>
                <w:b/>
                <w:bCs/>
                <w:color w:val="000000"/>
                <w:sz w:val="18"/>
                <w:szCs w:val="18"/>
              </w:rPr>
              <w:t>ДОХОДЫ ОТ ПРОДАЖИ МАТЕРИАЛЬНЫХ И НЕМАТЕРИАЛЬНЫХ АКТИВОВ</w:t>
            </w:r>
          </w:p>
        </w:tc>
        <w:tc>
          <w:tcPr>
            <w:tcW w:w="1418" w:type="dxa"/>
            <w:tcBorders>
              <w:top w:val="nil"/>
              <w:left w:val="nil"/>
              <w:bottom w:val="single" w:sz="4" w:space="0" w:color="000000"/>
              <w:right w:val="single" w:sz="4" w:space="0" w:color="000000"/>
            </w:tcBorders>
            <w:shd w:val="clear" w:color="auto" w:fill="auto"/>
            <w:vAlign w:val="center"/>
            <w:hideMark/>
          </w:tcPr>
          <w:p w14:paraId="39D650EC" w14:textId="77777777" w:rsidR="00F577CF" w:rsidRPr="00F577CF" w:rsidRDefault="00F577CF" w:rsidP="00F829CB">
            <w:pPr>
              <w:jc w:val="right"/>
              <w:rPr>
                <w:b/>
                <w:bCs/>
                <w:color w:val="000000"/>
                <w:sz w:val="18"/>
                <w:szCs w:val="18"/>
              </w:rPr>
            </w:pPr>
            <w:r w:rsidRPr="00F577CF">
              <w:rPr>
                <w:b/>
                <w:bCs/>
                <w:color w:val="000000"/>
                <w:sz w:val="18"/>
                <w:szCs w:val="18"/>
              </w:rPr>
              <w:t>61 491,22</w:t>
            </w:r>
          </w:p>
        </w:tc>
        <w:tc>
          <w:tcPr>
            <w:tcW w:w="1417" w:type="dxa"/>
            <w:tcBorders>
              <w:top w:val="nil"/>
              <w:left w:val="nil"/>
              <w:bottom w:val="single" w:sz="4" w:space="0" w:color="000000"/>
              <w:right w:val="single" w:sz="4" w:space="0" w:color="000000"/>
            </w:tcBorders>
            <w:shd w:val="clear" w:color="auto" w:fill="auto"/>
            <w:vAlign w:val="center"/>
            <w:hideMark/>
          </w:tcPr>
          <w:p w14:paraId="6DEB422D" w14:textId="77777777" w:rsidR="00F577CF" w:rsidRPr="00F577CF" w:rsidRDefault="00F577CF" w:rsidP="00F829CB">
            <w:pPr>
              <w:jc w:val="right"/>
              <w:rPr>
                <w:b/>
                <w:bCs/>
                <w:color w:val="000000"/>
                <w:sz w:val="18"/>
                <w:szCs w:val="18"/>
              </w:rPr>
            </w:pPr>
            <w:r w:rsidRPr="00F577CF">
              <w:rPr>
                <w:b/>
                <w:bCs/>
                <w:color w:val="000000"/>
                <w:sz w:val="18"/>
                <w:szCs w:val="18"/>
              </w:rPr>
              <w:t>70 647,69</w:t>
            </w:r>
          </w:p>
        </w:tc>
        <w:tc>
          <w:tcPr>
            <w:tcW w:w="1559" w:type="dxa"/>
            <w:tcBorders>
              <w:top w:val="nil"/>
              <w:left w:val="nil"/>
              <w:bottom w:val="single" w:sz="4" w:space="0" w:color="000000"/>
              <w:right w:val="single" w:sz="4" w:space="0" w:color="000000"/>
            </w:tcBorders>
            <w:shd w:val="clear" w:color="auto" w:fill="auto"/>
            <w:vAlign w:val="center"/>
            <w:hideMark/>
          </w:tcPr>
          <w:p w14:paraId="7556AD62" w14:textId="77777777" w:rsidR="00F577CF" w:rsidRPr="00F577CF" w:rsidRDefault="00F577CF" w:rsidP="00F829CB">
            <w:pPr>
              <w:jc w:val="right"/>
              <w:rPr>
                <w:b/>
                <w:bCs/>
                <w:color w:val="000000"/>
                <w:sz w:val="18"/>
                <w:szCs w:val="18"/>
              </w:rPr>
            </w:pPr>
            <w:r w:rsidRPr="00F577CF">
              <w:rPr>
                <w:b/>
                <w:bCs/>
                <w:color w:val="000000"/>
                <w:sz w:val="18"/>
                <w:szCs w:val="18"/>
              </w:rPr>
              <w:t>-9 156,47</w:t>
            </w:r>
          </w:p>
        </w:tc>
        <w:tc>
          <w:tcPr>
            <w:tcW w:w="1134" w:type="dxa"/>
            <w:tcBorders>
              <w:top w:val="nil"/>
              <w:left w:val="nil"/>
              <w:bottom w:val="single" w:sz="4" w:space="0" w:color="000000"/>
              <w:right w:val="single" w:sz="4" w:space="0" w:color="000000"/>
            </w:tcBorders>
            <w:shd w:val="clear" w:color="auto" w:fill="auto"/>
            <w:vAlign w:val="center"/>
            <w:hideMark/>
          </w:tcPr>
          <w:p w14:paraId="19467E51" w14:textId="77777777" w:rsidR="00F577CF" w:rsidRPr="00F577CF" w:rsidRDefault="00F577CF" w:rsidP="00F829CB">
            <w:pPr>
              <w:jc w:val="right"/>
              <w:rPr>
                <w:b/>
                <w:bCs/>
                <w:color w:val="000000"/>
                <w:sz w:val="18"/>
                <w:szCs w:val="18"/>
              </w:rPr>
            </w:pPr>
            <w:r w:rsidRPr="00F577CF">
              <w:rPr>
                <w:b/>
                <w:bCs/>
                <w:color w:val="000000"/>
                <w:sz w:val="18"/>
                <w:szCs w:val="18"/>
              </w:rPr>
              <w:t>115%</w:t>
            </w:r>
          </w:p>
        </w:tc>
      </w:tr>
      <w:tr w:rsidR="00F577CF" w:rsidRPr="00F577CF" w14:paraId="50B49F35"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0A6903CC" w14:textId="77777777" w:rsidR="00F577CF" w:rsidRPr="00F577CF" w:rsidRDefault="00F577CF" w:rsidP="00F829CB">
            <w:pPr>
              <w:jc w:val="center"/>
              <w:rPr>
                <w:color w:val="000000"/>
                <w:sz w:val="18"/>
                <w:szCs w:val="18"/>
              </w:rPr>
            </w:pPr>
            <w:r w:rsidRPr="00F577CF">
              <w:rPr>
                <w:color w:val="000000"/>
                <w:sz w:val="18"/>
                <w:szCs w:val="18"/>
              </w:rPr>
              <w:t>803 1 14 02053 13 0000 410</w:t>
            </w:r>
          </w:p>
        </w:tc>
        <w:tc>
          <w:tcPr>
            <w:tcW w:w="7654" w:type="dxa"/>
            <w:tcBorders>
              <w:top w:val="nil"/>
              <w:left w:val="nil"/>
              <w:bottom w:val="single" w:sz="4" w:space="0" w:color="000000"/>
              <w:right w:val="single" w:sz="4" w:space="0" w:color="000000"/>
            </w:tcBorders>
            <w:shd w:val="clear" w:color="auto" w:fill="auto"/>
            <w:vAlign w:val="center"/>
            <w:hideMark/>
          </w:tcPr>
          <w:p w14:paraId="79C36520" w14:textId="77777777" w:rsidR="00F577CF" w:rsidRPr="00F577CF" w:rsidRDefault="00F577CF" w:rsidP="00F829CB">
            <w:pPr>
              <w:rPr>
                <w:color w:val="000000"/>
                <w:sz w:val="18"/>
                <w:szCs w:val="18"/>
              </w:rPr>
            </w:pPr>
            <w:r w:rsidRPr="00F577CF">
              <w:rPr>
                <w:color w:val="000000"/>
                <w:sz w:val="18"/>
                <w:szCs w:val="18"/>
              </w:rPr>
              <w:t xml:space="preserve">Доходы от реализации иного имущества, находящегося в </w:t>
            </w:r>
            <w:proofErr w:type="gramStart"/>
            <w:r w:rsidRPr="00F577CF">
              <w:rPr>
                <w:color w:val="000000"/>
                <w:sz w:val="18"/>
                <w:szCs w:val="18"/>
              </w:rPr>
              <w:t>собственности  городских</w:t>
            </w:r>
            <w:proofErr w:type="gramEnd"/>
            <w:r w:rsidRPr="00F577CF">
              <w:rPr>
                <w:color w:val="000000"/>
                <w:sz w:val="18"/>
                <w:szCs w:val="18"/>
              </w:rPr>
              <w:t xml:space="preserve">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1418" w:type="dxa"/>
            <w:tcBorders>
              <w:top w:val="nil"/>
              <w:left w:val="nil"/>
              <w:bottom w:val="single" w:sz="4" w:space="0" w:color="000000"/>
              <w:right w:val="single" w:sz="4" w:space="0" w:color="000000"/>
            </w:tcBorders>
            <w:shd w:val="clear" w:color="auto" w:fill="auto"/>
            <w:vAlign w:val="center"/>
            <w:hideMark/>
          </w:tcPr>
          <w:p w14:paraId="580B696B"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000000"/>
              <w:right w:val="single" w:sz="4" w:space="0" w:color="000000"/>
            </w:tcBorders>
            <w:shd w:val="clear" w:color="auto" w:fill="auto"/>
            <w:vAlign w:val="center"/>
            <w:hideMark/>
          </w:tcPr>
          <w:p w14:paraId="48D8242F" w14:textId="77777777" w:rsidR="00F577CF" w:rsidRPr="00F577CF" w:rsidRDefault="00F577CF" w:rsidP="00F829CB">
            <w:pPr>
              <w:jc w:val="right"/>
              <w:rPr>
                <w:sz w:val="18"/>
                <w:szCs w:val="18"/>
              </w:rPr>
            </w:pPr>
            <w:r w:rsidRPr="00F577CF">
              <w:rPr>
                <w:sz w:val="18"/>
                <w:szCs w:val="18"/>
              </w:rPr>
              <w:t>0,00</w:t>
            </w:r>
          </w:p>
        </w:tc>
        <w:tc>
          <w:tcPr>
            <w:tcW w:w="1559" w:type="dxa"/>
            <w:tcBorders>
              <w:top w:val="nil"/>
              <w:left w:val="nil"/>
              <w:bottom w:val="single" w:sz="4" w:space="0" w:color="000000"/>
              <w:right w:val="single" w:sz="4" w:space="0" w:color="000000"/>
            </w:tcBorders>
            <w:shd w:val="clear" w:color="auto" w:fill="auto"/>
            <w:vAlign w:val="center"/>
            <w:hideMark/>
          </w:tcPr>
          <w:p w14:paraId="26F0F1A6" w14:textId="77777777" w:rsidR="00F577CF" w:rsidRPr="00F577CF" w:rsidRDefault="00F577CF" w:rsidP="00F829CB">
            <w:pPr>
              <w:jc w:val="right"/>
              <w:rPr>
                <w:sz w:val="18"/>
                <w:szCs w:val="18"/>
              </w:rPr>
            </w:pPr>
            <w:r w:rsidRPr="00F577CF">
              <w:rPr>
                <w:sz w:val="18"/>
                <w:szCs w:val="18"/>
              </w:rPr>
              <w:t>0,00</w:t>
            </w:r>
          </w:p>
        </w:tc>
        <w:tc>
          <w:tcPr>
            <w:tcW w:w="1134" w:type="dxa"/>
            <w:tcBorders>
              <w:top w:val="nil"/>
              <w:left w:val="nil"/>
              <w:bottom w:val="single" w:sz="4" w:space="0" w:color="000000"/>
              <w:right w:val="single" w:sz="4" w:space="0" w:color="000000"/>
            </w:tcBorders>
            <w:shd w:val="clear" w:color="auto" w:fill="auto"/>
            <w:vAlign w:val="center"/>
            <w:hideMark/>
          </w:tcPr>
          <w:p w14:paraId="0473273A" w14:textId="77777777" w:rsidR="00F577CF" w:rsidRPr="00F577CF" w:rsidRDefault="00F577CF" w:rsidP="00F829CB">
            <w:pPr>
              <w:jc w:val="right"/>
              <w:rPr>
                <w:sz w:val="18"/>
                <w:szCs w:val="18"/>
              </w:rPr>
            </w:pPr>
            <w:r w:rsidRPr="00F577CF">
              <w:rPr>
                <w:sz w:val="18"/>
                <w:szCs w:val="18"/>
              </w:rPr>
              <w:t>0</w:t>
            </w:r>
          </w:p>
        </w:tc>
      </w:tr>
      <w:tr w:rsidR="00F577CF" w:rsidRPr="00F577CF" w14:paraId="2AD854D2"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3C4C8481" w14:textId="77777777" w:rsidR="00F577CF" w:rsidRPr="00F577CF" w:rsidRDefault="00F577CF" w:rsidP="00F829CB">
            <w:pPr>
              <w:jc w:val="center"/>
              <w:rPr>
                <w:color w:val="000000"/>
                <w:sz w:val="18"/>
                <w:szCs w:val="18"/>
              </w:rPr>
            </w:pPr>
            <w:r w:rsidRPr="00F577CF">
              <w:rPr>
                <w:color w:val="000000"/>
                <w:sz w:val="18"/>
                <w:szCs w:val="18"/>
              </w:rPr>
              <w:t>803 1 14 06013 13 0000 430</w:t>
            </w:r>
          </w:p>
        </w:tc>
        <w:tc>
          <w:tcPr>
            <w:tcW w:w="7654" w:type="dxa"/>
            <w:tcBorders>
              <w:top w:val="nil"/>
              <w:left w:val="nil"/>
              <w:bottom w:val="single" w:sz="4" w:space="0" w:color="000000"/>
              <w:right w:val="single" w:sz="4" w:space="0" w:color="000000"/>
            </w:tcBorders>
            <w:shd w:val="clear" w:color="auto" w:fill="auto"/>
            <w:vAlign w:val="center"/>
            <w:hideMark/>
          </w:tcPr>
          <w:p w14:paraId="5E8410F1" w14:textId="77777777" w:rsidR="00F577CF" w:rsidRPr="00F577CF" w:rsidRDefault="00F577CF" w:rsidP="00F829CB">
            <w:pPr>
              <w:rPr>
                <w:color w:val="000000"/>
                <w:sz w:val="18"/>
                <w:szCs w:val="18"/>
              </w:rPr>
            </w:pPr>
            <w:r w:rsidRPr="00F577CF">
              <w:rPr>
                <w:color w:val="000000"/>
                <w:sz w:val="18"/>
                <w:szCs w:val="18"/>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418" w:type="dxa"/>
            <w:tcBorders>
              <w:top w:val="nil"/>
              <w:left w:val="nil"/>
              <w:bottom w:val="single" w:sz="4" w:space="0" w:color="000000"/>
              <w:right w:val="single" w:sz="4" w:space="0" w:color="000000"/>
            </w:tcBorders>
            <w:shd w:val="clear" w:color="auto" w:fill="auto"/>
            <w:vAlign w:val="center"/>
            <w:hideMark/>
          </w:tcPr>
          <w:p w14:paraId="0B8AE3B7" w14:textId="77777777" w:rsidR="00F577CF" w:rsidRPr="00F577CF" w:rsidRDefault="00F577CF" w:rsidP="00F829CB">
            <w:pPr>
              <w:jc w:val="right"/>
              <w:rPr>
                <w:sz w:val="18"/>
                <w:szCs w:val="18"/>
              </w:rPr>
            </w:pPr>
            <w:r w:rsidRPr="00F577CF">
              <w:rPr>
                <w:sz w:val="18"/>
                <w:szCs w:val="18"/>
              </w:rPr>
              <w:t>61 491,22</w:t>
            </w:r>
          </w:p>
        </w:tc>
        <w:tc>
          <w:tcPr>
            <w:tcW w:w="1417" w:type="dxa"/>
            <w:tcBorders>
              <w:top w:val="nil"/>
              <w:left w:val="nil"/>
              <w:bottom w:val="single" w:sz="4" w:space="0" w:color="000000"/>
              <w:right w:val="single" w:sz="4" w:space="0" w:color="000000"/>
            </w:tcBorders>
            <w:shd w:val="clear" w:color="auto" w:fill="auto"/>
            <w:vAlign w:val="center"/>
            <w:hideMark/>
          </w:tcPr>
          <w:p w14:paraId="6A4EA81D" w14:textId="77777777" w:rsidR="00F577CF" w:rsidRPr="00F577CF" w:rsidRDefault="00F577CF" w:rsidP="00F829CB">
            <w:pPr>
              <w:jc w:val="right"/>
              <w:rPr>
                <w:sz w:val="18"/>
                <w:szCs w:val="18"/>
              </w:rPr>
            </w:pPr>
            <w:r w:rsidRPr="00F577CF">
              <w:rPr>
                <w:sz w:val="18"/>
                <w:szCs w:val="18"/>
              </w:rPr>
              <w:t>70 647,69</w:t>
            </w:r>
          </w:p>
        </w:tc>
        <w:tc>
          <w:tcPr>
            <w:tcW w:w="1559" w:type="dxa"/>
            <w:tcBorders>
              <w:top w:val="nil"/>
              <w:left w:val="nil"/>
              <w:bottom w:val="single" w:sz="4" w:space="0" w:color="000000"/>
              <w:right w:val="single" w:sz="4" w:space="0" w:color="000000"/>
            </w:tcBorders>
            <w:shd w:val="clear" w:color="auto" w:fill="auto"/>
            <w:vAlign w:val="center"/>
            <w:hideMark/>
          </w:tcPr>
          <w:p w14:paraId="6694490F" w14:textId="77777777" w:rsidR="00F577CF" w:rsidRPr="00F577CF" w:rsidRDefault="00F577CF" w:rsidP="00F829CB">
            <w:pPr>
              <w:jc w:val="right"/>
              <w:rPr>
                <w:sz w:val="18"/>
                <w:szCs w:val="18"/>
              </w:rPr>
            </w:pPr>
            <w:r w:rsidRPr="00F577CF">
              <w:rPr>
                <w:sz w:val="18"/>
                <w:szCs w:val="18"/>
              </w:rPr>
              <w:t>-9 156,47</w:t>
            </w:r>
          </w:p>
        </w:tc>
        <w:tc>
          <w:tcPr>
            <w:tcW w:w="1134" w:type="dxa"/>
            <w:tcBorders>
              <w:top w:val="nil"/>
              <w:left w:val="nil"/>
              <w:bottom w:val="single" w:sz="4" w:space="0" w:color="000000"/>
              <w:right w:val="single" w:sz="4" w:space="0" w:color="000000"/>
            </w:tcBorders>
            <w:shd w:val="clear" w:color="auto" w:fill="auto"/>
            <w:vAlign w:val="center"/>
            <w:hideMark/>
          </w:tcPr>
          <w:p w14:paraId="61C3AD32" w14:textId="77777777" w:rsidR="00F577CF" w:rsidRPr="00F577CF" w:rsidRDefault="00F577CF" w:rsidP="00F829CB">
            <w:pPr>
              <w:jc w:val="right"/>
              <w:rPr>
                <w:sz w:val="18"/>
                <w:szCs w:val="18"/>
              </w:rPr>
            </w:pPr>
            <w:r w:rsidRPr="00F577CF">
              <w:rPr>
                <w:sz w:val="18"/>
                <w:szCs w:val="18"/>
              </w:rPr>
              <w:t>115%</w:t>
            </w:r>
          </w:p>
        </w:tc>
      </w:tr>
      <w:tr w:rsidR="00F577CF" w:rsidRPr="00F577CF" w14:paraId="659062BB"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483AC738" w14:textId="77777777" w:rsidR="00F577CF" w:rsidRPr="00F577CF" w:rsidRDefault="00F577CF" w:rsidP="00F829CB">
            <w:pPr>
              <w:jc w:val="center"/>
              <w:rPr>
                <w:b/>
                <w:bCs/>
                <w:color w:val="000000"/>
                <w:sz w:val="18"/>
                <w:szCs w:val="18"/>
              </w:rPr>
            </w:pPr>
            <w:r w:rsidRPr="00F577CF">
              <w:rPr>
                <w:b/>
                <w:bCs/>
                <w:color w:val="000000"/>
                <w:sz w:val="18"/>
                <w:szCs w:val="18"/>
              </w:rPr>
              <w:t>000 1 16 00000 00 0000 000</w:t>
            </w:r>
          </w:p>
        </w:tc>
        <w:tc>
          <w:tcPr>
            <w:tcW w:w="7654" w:type="dxa"/>
            <w:tcBorders>
              <w:top w:val="nil"/>
              <w:left w:val="nil"/>
              <w:bottom w:val="single" w:sz="4" w:space="0" w:color="000000"/>
              <w:right w:val="single" w:sz="4" w:space="0" w:color="000000"/>
            </w:tcBorders>
            <w:shd w:val="clear" w:color="auto" w:fill="auto"/>
            <w:vAlign w:val="center"/>
            <w:hideMark/>
          </w:tcPr>
          <w:p w14:paraId="11F97B66" w14:textId="77777777" w:rsidR="00F577CF" w:rsidRPr="00F577CF" w:rsidRDefault="00F577CF" w:rsidP="00F829CB">
            <w:pPr>
              <w:rPr>
                <w:b/>
                <w:bCs/>
                <w:color w:val="000000"/>
                <w:sz w:val="18"/>
                <w:szCs w:val="18"/>
              </w:rPr>
            </w:pPr>
            <w:r w:rsidRPr="00F577CF">
              <w:rPr>
                <w:b/>
                <w:bCs/>
                <w:color w:val="000000"/>
                <w:sz w:val="18"/>
                <w:szCs w:val="18"/>
              </w:rPr>
              <w:t>ШТРАФЫ</w:t>
            </w:r>
          </w:p>
        </w:tc>
        <w:tc>
          <w:tcPr>
            <w:tcW w:w="1418" w:type="dxa"/>
            <w:tcBorders>
              <w:top w:val="nil"/>
              <w:left w:val="nil"/>
              <w:bottom w:val="single" w:sz="4" w:space="0" w:color="000000"/>
              <w:right w:val="single" w:sz="4" w:space="0" w:color="000000"/>
            </w:tcBorders>
            <w:shd w:val="clear" w:color="auto" w:fill="auto"/>
            <w:vAlign w:val="center"/>
            <w:hideMark/>
          </w:tcPr>
          <w:p w14:paraId="2AFFB98B" w14:textId="77777777" w:rsidR="00F577CF" w:rsidRPr="00F577CF" w:rsidRDefault="00F577CF" w:rsidP="00F829CB">
            <w:pPr>
              <w:jc w:val="right"/>
              <w:rPr>
                <w:b/>
                <w:bCs/>
                <w:color w:val="000000"/>
                <w:sz w:val="18"/>
                <w:szCs w:val="18"/>
              </w:rPr>
            </w:pPr>
            <w:r w:rsidRPr="00F577CF">
              <w:rPr>
                <w:b/>
                <w:bCs/>
                <w:color w:val="000000"/>
                <w:sz w:val="18"/>
                <w:szCs w:val="18"/>
              </w:rPr>
              <w:t>414 850,88</w:t>
            </w:r>
          </w:p>
        </w:tc>
        <w:tc>
          <w:tcPr>
            <w:tcW w:w="1417" w:type="dxa"/>
            <w:tcBorders>
              <w:top w:val="nil"/>
              <w:left w:val="nil"/>
              <w:bottom w:val="single" w:sz="4" w:space="0" w:color="000000"/>
              <w:right w:val="single" w:sz="4" w:space="0" w:color="000000"/>
            </w:tcBorders>
            <w:shd w:val="clear" w:color="auto" w:fill="auto"/>
            <w:vAlign w:val="center"/>
            <w:hideMark/>
          </w:tcPr>
          <w:p w14:paraId="2F7DD9E5" w14:textId="77777777" w:rsidR="00F577CF" w:rsidRPr="00F577CF" w:rsidRDefault="00F577CF" w:rsidP="00F829CB">
            <w:pPr>
              <w:jc w:val="right"/>
              <w:rPr>
                <w:b/>
                <w:bCs/>
                <w:color w:val="000000"/>
                <w:sz w:val="18"/>
                <w:szCs w:val="18"/>
              </w:rPr>
            </w:pPr>
            <w:r w:rsidRPr="00F577CF">
              <w:rPr>
                <w:b/>
                <w:bCs/>
                <w:color w:val="000000"/>
                <w:sz w:val="18"/>
                <w:szCs w:val="18"/>
              </w:rPr>
              <w:t>497 266,60</w:t>
            </w:r>
          </w:p>
        </w:tc>
        <w:tc>
          <w:tcPr>
            <w:tcW w:w="1559" w:type="dxa"/>
            <w:tcBorders>
              <w:top w:val="nil"/>
              <w:left w:val="nil"/>
              <w:bottom w:val="single" w:sz="4" w:space="0" w:color="000000"/>
              <w:right w:val="single" w:sz="4" w:space="0" w:color="000000"/>
            </w:tcBorders>
            <w:shd w:val="clear" w:color="auto" w:fill="auto"/>
            <w:vAlign w:val="center"/>
            <w:hideMark/>
          </w:tcPr>
          <w:p w14:paraId="0A1CFC36" w14:textId="77777777" w:rsidR="00F577CF" w:rsidRPr="00F577CF" w:rsidRDefault="00F577CF" w:rsidP="00F829CB">
            <w:pPr>
              <w:jc w:val="right"/>
              <w:rPr>
                <w:b/>
                <w:bCs/>
                <w:color w:val="000000"/>
                <w:sz w:val="18"/>
                <w:szCs w:val="18"/>
              </w:rPr>
            </w:pPr>
            <w:r w:rsidRPr="00F577CF">
              <w:rPr>
                <w:b/>
                <w:bCs/>
                <w:color w:val="000000"/>
                <w:sz w:val="18"/>
                <w:szCs w:val="18"/>
              </w:rPr>
              <w:t>-82 415,72</w:t>
            </w:r>
          </w:p>
        </w:tc>
        <w:tc>
          <w:tcPr>
            <w:tcW w:w="1134" w:type="dxa"/>
            <w:tcBorders>
              <w:top w:val="nil"/>
              <w:left w:val="nil"/>
              <w:bottom w:val="single" w:sz="4" w:space="0" w:color="000000"/>
              <w:right w:val="single" w:sz="4" w:space="0" w:color="000000"/>
            </w:tcBorders>
            <w:shd w:val="clear" w:color="auto" w:fill="auto"/>
            <w:vAlign w:val="center"/>
            <w:hideMark/>
          </w:tcPr>
          <w:p w14:paraId="15046B2D" w14:textId="77777777" w:rsidR="00F577CF" w:rsidRPr="00F577CF" w:rsidRDefault="00F577CF" w:rsidP="00F829CB">
            <w:pPr>
              <w:jc w:val="right"/>
              <w:rPr>
                <w:b/>
                <w:bCs/>
                <w:color w:val="000000"/>
                <w:sz w:val="18"/>
                <w:szCs w:val="18"/>
              </w:rPr>
            </w:pPr>
            <w:r w:rsidRPr="00F577CF">
              <w:rPr>
                <w:b/>
                <w:bCs/>
                <w:color w:val="000000"/>
                <w:sz w:val="18"/>
                <w:szCs w:val="18"/>
              </w:rPr>
              <w:t>120%</w:t>
            </w:r>
          </w:p>
        </w:tc>
      </w:tr>
      <w:tr w:rsidR="00F577CF" w:rsidRPr="00F577CF" w14:paraId="0326AC9E"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6F28816A" w14:textId="77777777" w:rsidR="00F577CF" w:rsidRPr="00F577CF" w:rsidRDefault="00F577CF" w:rsidP="00F829CB">
            <w:pPr>
              <w:jc w:val="center"/>
              <w:rPr>
                <w:color w:val="000000"/>
                <w:sz w:val="18"/>
                <w:szCs w:val="18"/>
              </w:rPr>
            </w:pPr>
            <w:r w:rsidRPr="00F577CF">
              <w:rPr>
                <w:color w:val="000000"/>
                <w:sz w:val="18"/>
                <w:szCs w:val="18"/>
              </w:rPr>
              <w:t>803 1 16 07010 13 0000 140</w:t>
            </w:r>
          </w:p>
        </w:tc>
        <w:tc>
          <w:tcPr>
            <w:tcW w:w="7654" w:type="dxa"/>
            <w:tcBorders>
              <w:top w:val="nil"/>
              <w:left w:val="nil"/>
              <w:bottom w:val="single" w:sz="4" w:space="0" w:color="000000"/>
              <w:right w:val="single" w:sz="4" w:space="0" w:color="000000"/>
            </w:tcBorders>
            <w:shd w:val="clear" w:color="auto" w:fill="auto"/>
            <w:vAlign w:val="center"/>
            <w:hideMark/>
          </w:tcPr>
          <w:p w14:paraId="7FF9A568" w14:textId="77777777" w:rsidR="00F577CF" w:rsidRPr="00F577CF" w:rsidRDefault="00F577CF" w:rsidP="00F829CB">
            <w:pPr>
              <w:rPr>
                <w:color w:val="000000"/>
                <w:sz w:val="18"/>
                <w:szCs w:val="18"/>
              </w:rPr>
            </w:pPr>
            <w:r w:rsidRPr="00F577CF">
              <w:rPr>
                <w:color w:val="000000"/>
                <w:sz w:val="18"/>
                <w:szCs w:val="18"/>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поселения</w:t>
            </w:r>
          </w:p>
        </w:tc>
        <w:tc>
          <w:tcPr>
            <w:tcW w:w="1418" w:type="dxa"/>
            <w:tcBorders>
              <w:top w:val="nil"/>
              <w:left w:val="nil"/>
              <w:bottom w:val="single" w:sz="4" w:space="0" w:color="000000"/>
              <w:right w:val="single" w:sz="4" w:space="0" w:color="000000"/>
            </w:tcBorders>
            <w:shd w:val="clear" w:color="auto" w:fill="auto"/>
            <w:vAlign w:val="center"/>
            <w:hideMark/>
          </w:tcPr>
          <w:p w14:paraId="274B882F" w14:textId="77777777" w:rsidR="00F577CF" w:rsidRPr="00F577CF" w:rsidRDefault="00F577CF" w:rsidP="00F829CB">
            <w:pPr>
              <w:jc w:val="right"/>
              <w:rPr>
                <w:color w:val="000000"/>
                <w:sz w:val="18"/>
                <w:szCs w:val="18"/>
              </w:rPr>
            </w:pPr>
            <w:r w:rsidRPr="00F577CF">
              <w:rPr>
                <w:color w:val="000000"/>
                <w:sz w:val="18"/>
                <w:szCs w:val="18"/>
              </w:rPr>
              <w:t>161 937,23</w:t>
            </w:r>
          </w:p>
        </w:tc>
        <w:tc>
          <w:tcPr>
            <w:tcW w:w="1417" w:type="dxa"/>
            <w:tcBorders>
              <w:top w:val="nil"/>
              <w:left w:val="nil"/>
              <w:bottom w:val="single" w:sz="4" w:space="0" w:color="000000"/>
              <w:right w:val="single" w:sz="4" w:space="0" w:color="000000"/>
            </w:tcBorders>
            <w:shd w:val="clear" w:color="auto" w:fill="auto"/>
            <w:vAlign w:val="center"/>
            <w:hideMark/>
          </w:tcPr>
          <w:p w14:paraId="17B4413A" w14:textId="77777777" w:rsidR="00F577CF" w:rsidRPr="00F577CF" w:rsidRDefault="00F577CF" w:rsidP="00F829CB">
            <w:pPr>
              <w:jc w:val="right"/>
              <w:rPr>
                <w:color w:val="000000"/>
                <w:sz w:val="18"/>
                <w:szCs w:val="18"/>
              </w:rPr>
            </w:pPr>
            <w:r w:rsidRPr="00F577CF">
              <w:rPr>
                <w:color w:val="000000"/>
                <w:sz w:val="18"/>
                <w:szCs w:val="18"/>
              </w:rPr>
              <w:t>161 937,23</w:t>
            </w:r>
          </w:p>
        </w:tc>
        <w:tc>
          <w:tcPr>
            <w:tcW w:w="1559" w:type="dxa"/>
            <w:tcBorders>
              <w:top w:val="nil"/>
              <w:left w:val="nil"/>
              <w:bottom w:val="single" w:sz="4" w:space="0" w:color="000000"/>
              <w:right w:val="single" w:sz="4" w:space="0" w:color="000000"/>
            </w:tcBorders>
            <w:shd w:val="clear" w:color="auto" w:fill="auto"/>
            <w:vAlign w:val="center"/>
            <w:hideMark/>
          </w:tcPr>
          <w:p w14:paraId="793712DA" w14:textId="77777777" w:rsidR="00F577CF" w:rsidRPr="00F577CF" w:rsidRDefault="00F577CF" w:rsidP="00F829CB">
            <w:pPr>
              <w:jc w:val="right"/>
              <w:rPr>
                <w:color w:val="000000"/>
                <w:sz w:val="18"/>
                <w:szCs w:val="18"/>
              </w:rPr>
            </w:pPr>
            <w:r w:rsidRPr="00F577CF">
              <w:rPr>
                <w:color w:val="000000"/>
                <w:sz w:val="18"/>
                <w:szCs w:val="18"/>
              </w:rPr>
              <w:t>0,00</w:t>
            </w:r>
          </w:p>
        </w:tc>
        <w:tc>
          <w:tcPr>
            <w:tcW w:w="1134" w:type="dxa"/>
            <w:tcBorders>
              <w:top w:val="nil"/>
              <w:left w:val="nil"/>
              <w:bottom w:val="single" w:sz="4" w:space="0" w:color="000000"/>
              <w:right w:val="single" w:sz="4" w:space="0" w:color="000000"/>
            </w:tcBorders>
            <w:shd w:val="clear" w:color="auto" w:fill="auto"/>
            <w:vAlign w:val="center"/>
            <w:hideMark/>
          </w:tcPr>
          <w:p w14:paraId="50DB2BA8" w14:textId="77777777" w:rsidR="00F577CF" w:rsidRPr="00F577CF" w:rsidRDefault="00F577CF" w:rsidP="00F829CB">
            <w:pPr>
              <w:jc w:val="right"/>
              <w:rPr>
                <w:color w:val="000000"/>
                <w:sz w:val="18"/>
                <w:szCs w:val="18"/>
              </w:rPr>
            </w:pPr>
            <w:r w:rsidRPr="00F577CF">
              <w:rPr>
                <w:color w:val="000000"/>
                <w:sz w:val="18"/>
                <w:szCs w:val="18"/>
              </w:rPr>
              <w:t>100%</w:t>
            </w:r>
          </w:p>
        </w:tc>
      </w:tr>
      <w:tr w:rsidR="00F577CF" w:rsidRPr="00F577CF" w14:paraId="0630AB10"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7DB8E20A" w14:textId="77777777" w:rsidR="00F577CF" w:rsidRPr="00F577CF" w:rsidRDefault="00F577CF" w:rsidP="00F829CB">
            <w:pPr>
              <w:jc w:val="center"/>
              <w:rPr>
                <w:color w:val="000000"/>
                <w:sz w:val="18"/>
                <w:szCs w:val="18"/>
              </w:rPr>
            </w:pPr>
            <w:r w:rsidRPr="00F577CF">
              <w:rPr>
                <w:color w:val="000000"/>
                <w:sz w:val="18"/>
                <w:szCs w:val="18"/>
              </w:rPr>
              <w:t>803 1 16 07090 13 0000 140</w:t>
            </w:r>
          </w:p>
        </w:tc>
        <w:tc>
          <w:tcPr>
            <w:tcW w:w="7654" w:type="dxa"/>
            <w:tcBorders>
              <w:top w:val="nil"/>
              <w:left w:val="nil"/>
              <w:bottom w:val="single" w:sz="4" w:space="0" w:color="000000"/>
              <w:right w:val="single" w:sz="4" w:space="0" w:color="000000"/>
            </w:tcBorders>
            <w:shd w:val="clear" w:color="auto" w:fill="auto"/>
            <w:vAlign w:val="center"/>
            <w:hideMark/>
          </w:tcPr>
          <w:p w14:paraId="38C4A620" w14:textId="77777777" w:rsidR="00F577CF" w:rsidRPr="00F577CF" w:rsidRDefault="00F577CF" w:rsidP="00F829CB">
            <w:pPr>
              <w:rPr>
                <w:color w:val="000000"/>
                <w:sz w:val="18"/>
                <w:szCs w:val="18"/>
              </w:rPr>
            </w:pPr>
            <w:r w:rsidRPr="00F577CF">
              <w:rPr>
                <w:color w:val="000000"/>
                <w:sz w:val="18"/>
                <w:szCs w:val="18"/>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поселения</w:t>
            </w:r>
          </w:p>
        </w:tc>
        <w:tc>
          <w:tcPr>
            <w:tcW w:w="1418" w:type="dxa"/>
            <w:tcBorders>
              <w:top w:val="nil"/>
              <w:left w:val="nil"/>
              <w:bottom w:val="single" w:sz="4" w:space="0" w:color="000000"/>
              <w:right w:val="single" w:sz="4" w:space="0" w:color="000000"/>
            </w:tcBorders>
            <w:shd w:val="clear" w:color="auto" w:fill="auto"/>
            <w:vAlign w:val="center"/>
            <w:hideMark/>
          </w:tcPr>
          <w:p w14:paraId="6B25FA35" w14:textId="77777777" w:rsidR="00F577CF" w:rsidRPr="00F577CF" w:rsidRDefault="00F577CF" w:rsidP="00F829CB">
            <w:pPr>
              <w:jc w:val="right"/>
              <w:rPr>
                <w:color w:val="000000"/>
                <w:sz w:val="18"/>
                <w:szCs w:val="18"/>
              </w:rPr>
            </w:pPr>
            <w:r w:rsidRPr="00F577CF">
              <w:rPr>
                <w:color w:val="000000"/>
                <w:sz w:val="18"/>
                <w:szCs w:val="18"/>
              </w:rPr>
              <w:t>252 913,65</w:t>
            </w:r>
          </w:p>
        </w:tc>
        <w:tc>
          <w:tcPr>
            <w:tcW w:w="1417" w:type="dxa"/>
            <w:tcBorders>
              <w:top w:val="nil"/>
              <w:left w:val="nil"/>
              <w:bottom w:val="single" w:sz="4" w:space="0" w:color="000000"/>
              <w:right w:val="single" w:sz="4" w:space="0" w:color="000000"/>
            </w:tcBorders>
            <w:shd w:val="clear" w:color="auto" w:fill="auto"/>
            <w:vAlign w:val="center"/>
            <w:hideMark/>
          </w:tcPr>
          <w:p w14:paraId="2AFCA244" w14:textId="77777777" w:rsidR="00F577CF" w:rsidRPr="00F577CF" w:rsidRDefault="00F577CF" w:rsidP="00F829CB">
            <w:pPr>
              <w:jc w:val="right"/>
              <w:rPr>
                <w:color w:val="000000"/>
                <w:sz w:val="18"/>
                <w:szCs w:val="18"/>
              </w:rPr>
            </w:pPr>
            <w:r w:rsidRPr="00F577CF">
              <w:rPr>
                <w:color w:val="000000"/>
                <w:sz w:val="18"/>
                <w:szCs w:val="18"/>
              </w:rPr>
              <w:t>335 329,37</w:t>
            </w:r>
          </w:p>
        </w:tc>
        <w:tc>
          <w:tcPr>
            <w:tcW w:w="1559" w:type="dxa"/>
            <w:tcBorders>
              <w:top w:val="nil"/>
              <w:left w:val="nil"/>
              <w:bottom w:val="single" w:sz="4" w:space="0" w:color="000000"/>
              <w:right w:val="single" w:sz="4" w:space="0" w:color="000000"/>
            </w:tcBorders>
            <w:shd w:val="clear" w:color="auto" w:fill="auto"/>
            <w:vAlign w:val="center"/>
            <w:hideMark/>
          </w:tcPr>
          <w:p w14:paraId="38E9CA78" w14:textId="77777777" w:rsidR="00F577CF" w:rsidRPr="00F577CF" w:rsidRDefault="00F577CF" w:rsidP="00F829CB">
            <w:pPr>
              <w:jc w:val="right"/>
              <w:rPr>
                <w:color w:val="000000"/>
                <w:sz w:val="18"/>
                <w:szCs w:val="18"/>
              </w:rPr>
            </w:pPr>
            <w:r w:rsidRPr="00F577CF">
              <w:rPr>
                <w:color w:val="000000"/>
                <w:sz w:val="18"/>
                <w:szCs w:val="18"/>
              </w:rPr>
              <w:t>-82 415,72</w:t>
            </w:r>
          </w:p>
        </w:tc>
        <w:tc>
          <w:tcPr>
            <w:tcW w:w="1134" w:type="dxa"/>
            <w:tcBorders>
              <w:top w:val="nil"/>
              <w:left w:val="nil"/>
              <w:bottom w:val="single" w:sz="4" w:space="0" w:color="000000"/>
              <w:right w:val="single" w:sz="4" w:space="0" w:color="000000"/>
            </w:tcBorders>
            <w:shd w:val="clear" w:color="auto" w:fill="auto"/>
            <w:vAlign w:val="center"/>
            <w:hideMark/>
          </w:tcPr>
          <w:p w14:paraId="7C09272C" w14:textId="77777777" w:rsidR="00F577CF" w:rsidRPr="00F577CF" w:rsidRDefault="00F577CF" w:rsidP="00F829CB">
            <w:pPr>
              <w:jc w:val="right"/>
              <w:rPr>
                <w:color w:val="000000"/>
                <w:sz w:val="18"/>
                <w:szCs w:val="18"/>
              </w:rPr>
            </w:pPr>
            <w:r w:rsidRPr="00F577CF">
              <w:rPr>
                <w:color w:val="000000"/>
                <w:sz w:val="18"/>
                <w:szCs w:val="18"/>
              </w:rPr>
              <w:t>133%</w:t>
            </w:r>
          </w:p>
        </w:tc>
      </w:tr>
      <w:tr w:rsidR="00F577CF" w:rsidRPr="00F577CF" w14:paraId="1E18F2EA"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141F43D5" w14:textId="77777777" w:rsidR="00F577CF" w:rsidRPr="00F577CF" w:rsidRDefault="00F577CF" w:rsidP="00F829CB">
            <w:pPr>
              <w:jc w:val="center"/>
              <w:rPr>
                <w:color w:val="000000"/>
                <w:sz w:val="18"/>
                <w:szCs w:val="18"/>
              </w:rPr>
            </w:pPr>
            <w:r w:rsidRPr="00F577CF">
              <w:rPr>
                <w:color w:val="000000"/>
                <w:sz w:val="18"/>
                <w:szCs w:val="18"/>
              </w:rPr>
              <w:t>803 1 16 10123 01 0131 140</w:t>
            </w:r>
          </w:p>
        </w:tc>
        <w:tc>
          <w:tcPr>
            <w:tcW w:w="7654" w:type="dxa"/>
            <w:tcBorders>
              <w:top w:val="nil"/>
              <w:left w:val="nil"/>
              <w:bottom w:val="single" w:sz="4" w:space="0" w:color="000000"/>
              <w:right w:val="single" w:sz="4" w:space="0" w:color="000000"/>
            </w:tcBorders>
            <w:shd w:val="clear" w:color="auto" w:fill="auto"/>
            <w:vAlign w:val="center"/>
            <w:hideMark/>
          </w:tcPr>
          <w:p w14:paraId="0E79ECA4" w14:textId="77777777" w:rsidR="00F577CF" w:rsidRPr="00F577CF" w:rsidRDefault="00F577CF" w:rsidP="00F829CB">
            <w:pPr>
              <w:rPr>
                <w:color w:val="000000"/>
                <w:sz w:val="18"/>
                <w:szCs w:val="18"/>
              </w:rPr>
            </w:pPr>
            <w:r w:rsidRPr="00F577CF">
              <w:rPr>
                <w:color w:val="000000"/>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городских поселений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
        </w:tc>
        <w:tc>
          <w:tcPr>
            <w:tcW w:w="1418" w:type="dxa"/>
            <w:tcBorders>
              <w:top w:val="nil"/>
              <w:left w:val="nil"/>
              <w:bottom w:val="single" w:sz="4" w:space="0" w:color="000000"/>
              <w:right w:val="single" w:sz="4" w:space="0" w:color="000000"/>
            </w:tcBorders>
            <w:shd w:val="clear" w:color="auto" w:fill="auto"/>
            <w:vAlign w:val="center"/>
            <w:hideMark/>
          </w:tcPr>
          <w:p w14:paraId="76781422"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000000"/>
              <w:right w:val="single" w:sz="4" w:space="0" w:color="000000"/>
            </w:tcBorders>
            <w:shd w:val="clear" w:color="auto" w:fill="auto"/>
            <w:vAlign w:val="center"/>
            <w:hideMark/>
          </w:tcPr>
          <w:p w14:paraId="77A96445" w14:textId="77777777" w:rsidR="00F577CF" w:rsidRPr="00F577CF" w:rsidRDefault="00F577CF" w:rsidP="00F829CB">
            <w:pPr>
              <w:jc w:val="right"/>
              <w:rPr>
                <w:sz w:val="18"/>
                <w:szCs w:val="18"/>
              </w:rPr>
            </w:pPr>
            <w:r w:rsidRPr="00F577CF">
              <w:rPr>
                <w:sz w:val="18"/>
                <w:szCs w:val="18"/>
              </w:rPr>
              <w:t>0,00</w:t>
            </w:r>
          </w:p>
        </w:tc>
        <w:tc>
          <w:tcPr>
            <w:tcW w:w="1559" w:type="dxa"/>
            <w:tcBorders>
              <w:top w:val="nil"/>
              <w:left w:val="nil"/>
              <w:bottom w:val="single" w:sz="4" w:space="0" w:color="000000"/>
              <w:right w:val="single" w:sz="4" w:space="0" w:color="000000"/>
            </w:tcBorders>
            <w:shd w:val="clear" w:color="auto" w:fill="auto"/>
            <w:vAlign w:val="center"/>
            <w:hideMark/>
          </w:tcPr>
          <w:p w14:paraId="38789816" w14:textId="77777777" w:rsidR="00F577CF" w:rsidRPr="00F577CF" w:rsidRDefault="00F577CF" w:rsidP="00F829CB">
            <w:pPr>
              <w:jc w:val="right"/>
              <w:rPr>
                <w:sz w:val="18"/>
                <w:szCs w:val="18"/>
              </w:rPr>
            </w:pPr>
            <w:r w:rsidRPr="00F577CF">
              <w:rPr>
                <w:sz w:val="18"/>
                <w:szCs w:val="18"/>
              </w:rPr>
              <w:t>0,00</w:t>
            </w:r>
          </w:p>
        </w:tc>
        <w:tc>
          <w:tcPr>
            <w:tcW w:w="1134" w:type="dxa"/>
            <w:tcBorders>
              <w:top w:val="nil"/>
              <w:left w:val="nil"/>
              <w:bottom w:val="single" w:sz="4" w:space="0" w:color="000000"/>
              <w:right w:val="single" w:sz="4" w:space="0" w:color="000000"/>
            </w:tcBorders>
            <w:shd w:val="clear" w:color="auto" w:fill="auto"/>
            <w:vAlign w:val="center"/>
            <w:hideMark/>
          </w:tcPr>
          <w:p w14:paraId="056F68ED" w14:textId="77777777" w:rsidR="00F577CF" w:rsidRPr="00F577CF" w:rsidRDefault="00F577CF" w:rsidP="00F829CB">
            <w:pPr>
              <w:jc w:val="right"/>
              <w:rPr>
                <w:sz w:val="18"/>
                <w:szCs w:val="18"/>
              </w:rPr>
            </w:pPr>
            <w:r w:rsidRPr="00F577CF">
              <w:rPr>
                <w:sz w:val="18"/>
                <w:szCs w:val="18"/>
              </w:rPr>
              <w:t>0</w:t>
            </w:r>
          </w:p>
        </w:tc>
      </w:tr>
      <w:tr w:rsidR="00F577CF" w:rsidRPr="00F577CF" w14:paraId="50025976"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3E2BB1EE"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7654" w:type="dxa"/>
            <w:tcBorders>
              <w:top w:val="nil"/>
              <w:left w:val="nil"/>
              <w:bottom w:val="single" w:sz="4" w:space="0" w:color="000000"/>
              <w:right w:val="single" w:sz="4" w:space="0" w:color="000000"/>
            </w:tcBorders>
            <w:shd w:val="clear" w:color="auto" w:fill="auto"/>
            <w:vAlign w:val="center"/>
            <w:hideMark/>
          </w:tcPr>
          <w:p w14:paraId="2D55D6C5" w14:textId="77777777" w:rsidR="00F577CF" w:rsidRPr="00F577CF" w:rsidRDefault="00F577CF" w:rsidP="00F829CB">
            <w:pPr>
              <w:rPr>
                <w:b/>
                <w:bCs/>
                <w:color w:val="000000"/>
                <w:sz w:val="18"/>
                <w:szCs w:val="18"/>
              </w:rPr>
            </w:pPr>
            <w:r w:rsidRPr="00F577CF">
              <w:rPr>
                <w:b/>
                <w:bCs/>
                <w:color w:val="000000"/>
                <w:sz w:val="18"/>
                <w:szCs w:val="18"/>
              </w:rPr>
              <w:t>БЕЗВОЗМЕЗДНЫЕ ПОСТУПЛЕНИЯ</w:t>
            </w:r>
          </w:p>
        </w:tc>
        <w:tc>
          <w:tcPr>
            <w:tcW w:w="1418" w:type="dxa"/>
            <w:tcBorders>
              <w:top w:val="nil"/>
              <w:left w:val="nil"/>
              <w:bottom w:val="single" w:sz="4" w:space="0" w:color="000000"/>
              <w:right w:val="single" w:sz="4" w:space="0" w:color="000000"/>
            </w:tcBorders>
            <w:shd w:val="clear" w:color="auto" w:fill="auto"/>
            <w:vAlign w:val="center"/>
            <w:hideMark/>
          </w:tcPr>
          <w:p w14:paraId="511D1F34" w14:textId="77777777" w:rsidR="00F577CF" w:rsidRPr="00F577CF" w:rsidRDefault="00F577CF" w:rsidP="00F829CB">
            <w:pPr>
              <w:jc w:val="right"/>
              <w:rPr>
                <w:b/>
                <w:bCs/>
                <w:color w:val="000000"/>
                <w:sz w:val="18"/>
                <w:szCs w:val="18"/>
              </w:rPr>
            </w:pPr>
            <w:r w:rsidRPr="00F577CF">
              <w:rPr>
                <w:b/>
                <w:bCs/>
                <w:color w:val="000000"/>
                <w:sz w:val="18"/>
                <w:szCs w:val="18"/>
              </w:rPr>
              <w:t>109 604 467,10</w:t>
            </w:r>
          </w:p>
        </w:tc>
        <w:tc>
          <w:tcPr>
            <w:tcW w:w="1417" w:type="dxa"/>
            <w:tcBorders>
              <w:top w:val="nil"/>
              <w:left w:val="nil"/>
              <w:bottom w:val="single" w:sz="4" w:space="0" w:color="000000"/>
              <w:right w:val="single" w:sz="4" w:space="0" w:color="000000"/>
            </w:tcBorders>
            <w:shd w:val="clear" w:color="auto" w:fill="auto"/>
            <w:vAlign w:val="center"/>
            <w:hideMark/>
          </w:tcPr>
          <w:p w14:paraId="6542ED59" w14:textId="77777777" w:rsidR="00F577CF" w:rsidRPr="00F577CF" w:rsidRDefault="00F577CF" w:rsidP="00F829CB">
            <w:pPr>
              <w:jc w:val="right"/>
              <w:rPr>
                <w:b/>
                <w:bCs/>
                <w:color w:val="000000"/>
                <w:sz w:val="18"/>
                <w:szCs w:val="18"/>
              </w:rPr>
            </w:pPr>
            <w:r w:rsidRPr="00F577CF">
              <w:rPr>
                <w:b/>
                <w:bCs/>
                <w:color w:val="000000"/>
                <w:sz w:val="18"/>
                <w:szCs w:val="18"/>
              </w:rPr>
              <w:t>89 603 248,18</w:t>
            </w:r>
          </w:p>
        </w:tc>
        <w:tc>
          <w:tcPr>
            <w:tcW w:w="1559" w:type="dxa"/>
            <w:tcBorders>
              <w:top w:val="nil"/>
              <w:left w:val="nil"/>
              <w:bottom w:val="single" w:sz="4" w:space="0" w:color="000000"/>
              <w:right w:val="single" w:sz="4" w:space="0" w:color="000000"/>
            </w:tcBorders>
            <w:shd w:val="clear" w:color="auto" w:fill="auto"/>
            <w:vAlign w:val="center"/>
            <w:hideMark/>
          </w:tcPr>
          <w:p w14:paraId="539858E8" w14:textId="77777777" w:rsidR="00F577CF" w:rsidRPr="00F577CF" w:rsidRDefault="00F577CF" w:rsidP="00F829CB">
            <w:pPr>
              <w:jc w:val="right"/>
              <w:rPr>
                <w:b/>
                <w:bCs/>
                <w:color w:val="000000"/>
                <w:sz w:val="18"/>
                <w:szCs w:val="18"/>
              </w:rPr>
            </w:pPr>
            <w:r w:rsidRPr="00F577CF">
              <w:rPr>
                <w:b/>
                <w:bCs/>
                <w:color w:val="000000"/>
                <w:sz w:val="18"/>
                <w:szCs w:val="18"/>
              </w:rPr>
              <w:t>20 001 218,92</w:t>
            </w:r>
          </w:p>
        </w:tc>
        <w:tc>
          <w:tcPr>
            <w:tcW w:w="1134" w:type="dxa"/>
            <w:tcBorders>
              <w:top w:val="nil"/>
              <w:left w:val="nil"/>
              <w:bottom w:val="single" w:sz="4" w:space="0" w:color="000000"/>
              <w:right w:val="single" w:sz="4" w:space="0" w:color="000000"/>
            </w:tcBorders>
            <w:shd w:val="clear" w:color="auto" w:fill="auto"/>
            <w:vAlign w:val="center"/>
            <w:hideMark/>
          </w:tcPr>
          <w:p w14:paraId="16979380" w14:textId="77777777" w:rsidR="00F577CF" w:rsidRPr="00F577CF" w:rsidRDefault="00F577CF" w:rsidP="00F829CB">
            <w:pPr>
              <w:jc w:val="right"/>
              <w:rPr>
                <w:b/>
                <w:bCs/>
                <w:color w:val="000000"/>
                <w:sz w:val="18"/>
                <w:szCs w:val="18"/>
              </w:rPr>
            </w:pPr>
            <w:r w:rsidRPr="00F577CF">
              <w:rPr>
                <w:b/>
                <w:bCs/>
                <w:color w:val="000000"/>
                <w:sz w:val="18"/>
                <w:szCs w:val="18"/>
              </w:rPr>
              <w:t>82%</w:t>
            </w:r>
          </w:p>
        </w:tc>
      </w:tr>
      <w:tr w:rsidR="00F577CF" w:rsidRPr="00F577CF" w14:paraId="271DEB00"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052ED40B" w14:textId="77777777" w:rsidR="00F577CF" w:rsidRPr="00F577CF" w:rsidRDefault="00F577CF" w:rsidP="00F829CB">
            <w:pPr>
              <w:jc w:val="center"/>
              <w:rPr>
                <w:b/>
                <w:bCs/>
                <w:color w:val="000000"/>
                <w:sz w:val="18"/>
                <w:szCs w:val="18"/>
              </w:rPr>
            </w:pPr>
            <w:r w:rsidRPr="00F577CF">
              <w:rPr>
                <w:b/>
                <w:bCs/>
                <w:color w:val="000000"/>
                <w:sz w:val="18"/>
                <w:szCs w:val="18"/>
              </w:rPr>
              <w:t>000 2 02 00000 00 0000 000</w:t>
            </w:r>
          </w:p>
        </w:tc>
        <w:tc>
          <w:tcPr>
            <w:tcW w:w="7654" w:type="dxa"/>
            <w:tcBorders>
              <w:top w:val="nil"/>
              <w:left w:val="nil"/>
              <w:bottom w:val="single" w:sz="4" w:space="0" w:color="000000"/>
              <w:right w:val="single" w:sz="4" w:space="0" w:color="000000"/>
            </w:tcBorders>
            <w:shd w:val="clear" w:color="auto" w:fill="auto"/>
            <w:vAlign w:val="center"/>
            <w:hideMark/>
          </w:tcPr>
          <w:p w14:paraId="70896B1B" w14:textId="77777777" w:rsidR="00F577CF" w:rsidRPr="00F577CF" w:rsidRDefault="00F577CF" w:rsidP="00F829CB">
            <w:pPr>
              <w:rPr>
                <w:b/>
                <w:bCs/>
                <w:color w:val="000000"/>
                <w:sz w:val="18"/>
                <w:szCs w:val="18"/>
              </w:rPr>
            </w:pPr>
            <w:r w:rsidRPr="00F577CF">
              <w:rPr>
                <w:b/>
                <w:bCs/>
                <w:color w:val="000000"/>
                <w:sz w:val="18"/>
                <w:szCs w:val="18"/>
              </w:rPr>
              <w:t>БЕЗВОЗМЕЗДНЫЕ ПОСТУПЛЕНИЯ ОТ ДРУГИХ БЮДЖЕТОВ БЮДЖЕТНОЙ СИСТЕМЫ РОССИЙСКОЙ ФЕДЕРАЦИИ</w:t>
            </w:r>
          </w:p>
        </w:tc>
        <w:tc>
          <w:tcPr>
            <w:tcW w:w="1418" w:type="dxa"/>
            <w:tcBorders>
              <w:top w:val="nil"/>
              <w:left w:val="nil"/>
              <w:bottom w:val="single" w:sz="4" w:space="0" w:color="000000"/>
              <w:right w:val="single" w:sz="4" w:space="0" w:color="000000"/>
            </w:tcBorders>
            <w:shd w:val="clear" w:color="auto" w:fill="auto"/>
            <w:vAlign w:val="center"/>
            <w:hideMark/>
          </w:tcPr>
          <w:p w14:paraId="62DEE517" w14:textId="77777777" w:rsidR="00F577CF" w:rsidRPr="00F577CF" w:rsidRDefault="00F577CF" w:rsidP="00F829CB">
            <w:pPr>
              <w:jc w:val="right"/>
              <w:rPr>
                <w:b/>
                <w:bCs/>
                <w:color w:val="000000"/>
                <w:sz w:val="18"/>
                <w:szCs w:val="18"/>
              </w:rPr>
            </w:pPr>
            <w:r w:rsidRPr="00F577CF">
              <w:rPr>
                <w:b/>
                <w:bCs/>
                <w:color w:val="000000"/>
                <w:sz w:val="18"/>
                <w:szCs w:val="18"/>
              </w:rPr>
              <w:t>48 826 203,00</w:t>
            </w:r>
          </w:p>
        </w:tc>
        <w:tc>
          <w:tcPr>
            <w:tcW w:w="1417" w:type="dxa"/>
            <w:tcBorders>
              <w:top w:val="nil"/>
              <w:left w:val="nil"/>
              <w:bottom w:val="single" w:sz="4" w:space="0" w:color="000000"/>
              <w:right w:val="single" w:sz="4" w:space="0" w:color="000000"/>
            </w:tcBorders>
            <w:shd w:val="clear" w:color="auto" w:fill="auto"/>
            <w:vAlign w:val="center"/>
            <w:hideMark/>
          </w:tcPr>
          <w:p w14:paraId="1C078DFB" w14:textId="77777777" w:rsidR="00F577CF" w:rsidRPr="00F577CF" w:rsidRDefault="00F577CF" w:rsidP="00F829CB">
            <w:pPr>
              <w:jc w:val="right"/>
              <w:rPr>
                <w:b/>
                <w:bCs/>
                <w:color w:val="000000"/>
                <w:sz w:val="18"/>
                <w:szCs w:val="18"/>
              </w:rPr>
            </w:pPr>
            <w:r w:rsidRPr="00F577CF">
              <w:rPr>
                <w:b/>
                <w:bCs/>
                <w:color w:val="000000"/>
                <w:sz w:val="18"/>
                <w:szCs w:val="18"/>
              </w:rPr>
              <w:t>28 824 984,08</w:t>
            </w:r>
          </w:p>
        </w:tc>
        <w:tc>
          <w:tcPr>
            <w:tcW w:w="1559" w:type="dxa"/>
            <w:tcBorders>
              <w:top w:val="nil"/>
              <w:left w:val="nil"/>
              <w:bottom w:val="single" w:sz="4" w:space="0" w:color="000000"/>
              <w:right w:val="single" w:sz="4" w:space="0" w:color="000000"/>
            </w:tcBorders>
            <w:shd w:val="clear" w:color="auto" w:fill="auto"/>
            <w:vAlign w:val="center"/>
            <w:hideMark/>
          </w:tcPr>
          <w:p w14:paraId="68DE9BDD" w14:textId="77777777" w:rsidR="00F577CF" w:rsidRPr="00F577CF" w:rsidRDefault="00F577CF" w:rsidP="00F829CB">
            <w:pPr>
              <w:jc w:val="right"/>
              <w:rPr>
                <w:b/>
                <w:bCs/>
                <w:color w:val="000000"/>
                <w:sz w:val="18"/>
                <w:szCs w:val="18"/>
              </w:rPr>
            </w:pPr>
            <w:r w:rsidRPr="00F577CF">
              <w:rPr>
                <w:b/>
                <w:bCs/>
                <w:color w:val="000000"/>
                <w:sz w:val="18"/>
                <w:szCs w:val="18"/>
              </w:rPr>
              <w:t>20 001 218,92</w:t>
            </w:r>
          </w:p>
        </w:tc>
        <w:tc>
          <w:tcPr>
            <w:tcW w:w="1134" w:type="dxa"/>
            <w:tcBorders>
              <w:top w:val="nil"/>
              <w:left w:val="nil"/>
              <w:bottom w:val="single" w:sz="4" w:space="0" w:color="000000"/>
              <w:right w:val="single" w:sz="4" w:space="0" w:color="000000"/>
            </w:tcBorders>
            <w:shd w:val="clear" w:color="auto" w:fill="auto"/>
            <w:vAlign w:val="center"/>
            <w:hideMark/>
          </w:tcPr>
          <w:p w14:paraId="3F0E6AA4" w14:textId="77777777" w:rsidR="00F577CF" w:rsidRPr="00F577CF" w:rsidRDefault="00F577CF" w:rsidP="00F829CB">
            <w:pPr>
              <w:jc w:val="right"/>
              <w:rPr>
                <w:b/>
                <w:bCs/>
                <w:color w:val="000000"/>
                <w:sz w:val="18"/>
                <w:szCs w:val="18"/>
              </w:rPr>
            </w:pPr>
            <w:r w:rsidRPr="00F577CF">
              <w:rPr>
                <w:b/>
                <w:bCs/>
                <w:color w:val="000000"/>
                <w:sz w:val="18"/>
                <w:szCs w:val="18"/>
              </w:rPr>
              <w:t>59%</w:t>
            </w:r>
          </w:p>
        </w:tc>
      </w:tr>
      <w:tr w:rsidR="00F577CF" w:rsidRPr="00F577CF" w14:paraId="5B764BEC"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41CD152C" w14:textId="77777777" w:rsidR="00F577CF" w:rsidRPr="00F577CF" w:rsidRDefault="00F577CF" w:rsidP="00F829CB">
            <w:pPr>
              <w:jc w:val="center"/>
              <w:rPr>
                <w:color w:val="000000"/>
                <w:sz w:val="18"/>
                <w:szCs w:val="18"/>
              </w:rPr>
            </w:pPr>
            <w:r w:rsidRPr="00F577CF">
              <w:rPr>
                <w:color w:val="000000"/>
                <w:sz w:val="18"/>
                <w:szCs w:val="18"/>
              </w:rPr>
              <w:t>803 2 02 25555 13 0000 151</w:t>
            </w:r>
          </w:p>
        </w:tc>
        <w:tc>
          <w:tcPr>
            <w:tcW w:w="7654" w:type="dxa"/>
            <w:tcBorders>
              <w:top w:val="nil"/>
              <w:left w:val="nil"/>
              <w:bottom w:val="single" w:sz="4" w:space="0" w:color="000000"/>
              <w:right w:val="single" w:sz="4" w:space="0" w:color="000000"/>
            </w:tcBorders>
            <w:shd w:val="clear" w:color="auto" w:fill="auto"/>
            <w:vAlign w:val="center"/>
            <w:hideMark/>
          </w:tcPr>
          <w:p w14:paraId="73B21F55" w14:textId="77777777" w:rsidR="00F577CF" w:rsidRPr="00F577CF" w:rsidRDefault="00F577CF" w:rsidP="00F829CB">
            <w:pPr>
              <w:rPr>
                <w:color w:val="000000"/>
                <w:sz w:val="18"/>
                <w:szCs w:val="18"/>
              </w:rPr>
            </w:pPr>
            <w:r w:rsidRPr="00F577CF">
              <w:rPr>
                <w:color w:val="000000"/>
                <w:sz w:val="18"/>
                <w:szCs w:val="18"/>
              </w:rPr>
              <w:t>Субсидии бюджетам городских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w:t>
            </w:r>
          </w:p>
        </w:tc>
        <w:tc>
          <w:tcPr>
            <w:tcW w:w="1418" w:type="dxa"/>
            <w:tcBorders>
              <w:top w:val="nil"/>
              <w:left w:val="nil"/>
              <w:bottom w:val="single" w:sz="4" w:space="0" w:color="000000"/>
              <w:right w:val="single" w:sz="4" w:space="0" w:color="000000"/>
            </w:tcBorders>
            <w:shd w:val="clear" w:color="auto" w:fill="auto"/>
            <w:vAlign w:val="center"/>
            <w:hideMark/>
          </w:tcPr>
          <w:p w14:paraId="136904BB" w14:textId="77777777" w:rsidR="00F577CF" w:rsidRPr="00F577CF" w:rsidRDefault="00F577CF" w:rsidP="00F829CB">
            <w:pPr>
              <w:jc w:val="right"/>
              <w:rPr>
                <w:sz w:val="18"/>
                <w:szCs w:val="18"/>
              </w:rPr>
            </w:pPr>
            <w:r w:rsidRPr="00F577CF">
              <w:rPr>
                <w:sz w:val="18"/>
                <w:szCs w:val="18"/>
              </w:rPr>
              <w:t>17 319 583,08</w:t>
            </w:r>
          </w:p>
        </w:tc>
        <w:tc>
          <w:tcPr>
            <w:tcW w:w="1417" w:type="dxa"/>
            <w:tcBorders>
              <w:top w:val="nil"/>
              <w:left w:val="nil"/>
              <w:bottom w:val="single" w:sz="4" w:space="0" w:color="000000"/>
              <w:right w:val="single" w:sz="4" w:space="0" w:color="000000"/>
            </w:tcBorders>
            <w:shd w:val="clear" w:color="auto" w:fill="auto"/>
            <w:vAlign w:val="center"/>
            <w:hideMark/>
          </w:tcPr>
          <w:p w14:paraId="3EE72F5C" w14:textId="77777777" w:rsidR="00F577CF" w:rsidRPr="00F577CF" w:rsidRDefault="00F577CF" w:rsidP="00F829CB">
            <w:pPr>
              <w:jc w:val="right"/>
              <w:rPr>
                <w:sz w:val="18"/>
                <w:szCs w:val="18"/>
              </w:rPr>
            </w:pPr>
            <w:r w:rsidRPr="00F577CF">
              <w:rPr>
                <w:sz w:val="18"/>
                <w:szCs w:val="18"/>
              </w:rPr>
              <w:t>0,00</w:t>
            </w:r>
          </w:p>
        </w:tc>
        <w:tc>
          <w:tcPr>
            <w:tcW w:w="1559" w:type="dxa"/>
            <w:tcBorders>
              <w:top w:val="nil"/>
              <w:left w:val="nil"/>
              <w:bottom w:val="single" w:sz="4" w:space="0" w:color="000000"/>
              <w:right w:val="single" w:sz="4" w:space="0" w:color="000000"/>
            </w:tcBorders>
            <w:shd w:val="clear" w:color="auto" w:fill="auto"/>
            <w:vAlign w:val="center"/>
            <w:hideMark/>
          </w:tcPr>
          <w:p w14:paraId="4610A374" w14:textId="77777777" w:rsidR="00F577CF" w:rsidRPr="00F577CF" w:rsidRDefault="00F577CF" w:rsidP="00F829CB">
            <w:pPr>
              <w:jc w:val="right"/>
              <w:rPr>
                <w:sz w:val="18"/>
                <w:szCs w:val="18"/>
              </w:rPr>
            </w:pPr>
            <w:r w:rsidRPr="00F577CF">
              <w:rPr>
                <w:sz w:val="18"/>
                <w:szCs w:val="18"/>
              </w:rPr>
              <w:t>17 319 583,08</w:t>
            </w:r>
          </w:p>
        </w:tc>
        <w:tc>
          <w:tcPr>
            <w:tcW w:w="1134" w:type="dxa"/>
            <w:tcBorders>
              <w:top w:val="nil"/>
              <w:left w:val="nil"/>
              <w:bottom w:val="single" w:sz="4" w:space="0" w:color="000000"/>
              <w:right w:val="single" w:sz="4" w:space="0" w:color="000000"/>
            </w:tcBorders>
            <w:shd w:val="clear" w:color="auto" w:fill="auto"/>
            <w:vAlign w:val="center"/>
            <w:hideMark/>
          </w:tcPr>
          <w:p w14:paraId="075B7A7A" w14:textId="77777777" w:rsidR="00F577CF" w:rsidRPr="00F577CF" w:rsidRDefault="00F577CF" w:rsidP="00F829CB">
            <w:pPr>
              <w:jc w:val="right"/>
              <w:rPr>
                <w:sz w:val="18"/>
                <w:szCs w:val="18"/>
              </w:rPr>
            </w:pPr>
            <w:r w:rsidRPr="00F577CF">
              <w:rPr>
                <w:sz w:val="18"/>
                <w:szCs w:val="18"/>
              </w:rPr>
              <w:t>0%</w:t>
            </w:r>
          </w:p>
        </w:tc>
      </w:tr>
      <w:tr w:rsidR="00F577CF" w:rsidRPr="00F577CF" w14:paraId="1A217FF0"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644B8003" w14:textId="77777777" w:rsidR="00F577CF" w:rsidRPr="00F577CF" w:rsidRDefault="00F577CF" w:rsidP="00F829CB">
            <w:pPr>
              <w:jc w:val="center"/>
              <w:rPr>
                <w:color w:val="000000"/>
                <w:sz w:val="18"/>
                <w:szCs w:val="18"/>
              </w:rPr>
            </w:pPr>
            <w:r w:rsidRPr="00F577CF">
              <w:rPr>
                <w:color w:val="000000"/>
                <w:sz w:val="18"/>
                <w:szCs w:val="18"/>
              </w:rPr>
              <w:t>803 2 02 29999 13 6221 150</w:t>
            </w:r>
          </w:p>
        </w:tc>
        <w:tc>
          <w:tcPr>
            <w:tcW w:w="7654" w:type="dxa"/>
            <w:tcBorders>
              <w:top w:val="nil"/>
              <w:left w:val="nil"/>
              <w:bottom w:val="single" w:sz="4" w:space="0" w:color="000000"/>
              <w:right w:val="single" w:sz="4" w:space="0" w:color="000000"/>
            </w:tcBorders>
            <w:shd w:val="clear" w:color="auto" w:fill="auto"/>
            <w:vAlign w:val="center"/>
            <w:hideMark/>
          </w:tcPr>
          <w:p w14:paraId="3F7AE6C8" w14:textId="77777777" w:rsidR="00F577CF" w:rsidRPr="00F577CF" w:rsidRDefault="00F577CF" w:rsidP="00F829CB">
            <w:pPr>
              <w:rPr>
                <w:color w:val="000000"/>
                <w:sz w:val="18"/>
                <w:szCs w:val="18"/>
              </w:rPr>
            </w:pPr>
            <w:r w:rsidRPr="00F577CF">
              <w:rPr>
                <w:color w:val="000000"/>
                <w:sz w:val="18"/>
                <w:szCs w:val="18"/>
              </w:rPr>
              <w:t>Прочие субсидии бюджетам городских поселений (на разработку и внесение изменений в документы территориального планирования, градостроительного зонирования, планировки территорий)</w:t>
            </w:r>
          </w:p>
        </w:tc>
        <w:tc>
          <w:tcPr>
            <w:tcW w:w="1418" w:type="dxa"/>
            <w:tcBorders>
              <w:top w:val="nil"/>
              <w:left w:val="nil"/>
              <w:bottom w:val="single" w:sz="4" w:space="0" w:color="000000"/>
              <w:right w:val="single" w:sz="4" w:space="0" w:color="000000"/>
            </w:tcBorders>
            <w:shd w:val="clear" w:color="auto" w:fill="auto"/>
            <w:vAlign w:val="center"/>
            <w:hideMark/>
          </w:tcPr>
          <w:p w14:paraId="68F44B83" w14:textId="77777777" w:rsidR="00F577CF" w:rsidRPr="00F577CF" w:rsidRDefault="00F577CF" w:rsidP="00F829CB">
            <w:pPr>
              <w:jc w:val="right"/>
              <w:rPr>
                <w:sz w:val="18"/>
                <w:szCs w:val="18"/>
              </w:rPr>
            </w:pPr>
            <w:r w:rsidRPr="00F577CF">
              <w:rPr>
                <w:sz w:val="18"/>
                <w:szCs w:val="18"/>
              </w:rPr>
              <w:t>2 010 684,07</w:t>
            </w:r>
          </w:p>
        </w:tc>
        <w:tc>
          <w:tcPr>
            <w:tcW w:w="1417" w:type="dxa"/>
            <w:tcBorders>
              <w:top w:val="nil"/>
              <w:left w:val="nil"/>
              <w:bottom w:val="single" w:sz="4" w:space="0" w:color="000000"/>
              <w:right w:val="single" w:sz="4" w:space="0" w:color="000000"/>
            </w:tcBorders>
            <w:shd w:val="clear" w:color="auto" w:fill="auto"/>
            <w:vAlign w:val="center"/>
            <w:hideMark/>
          </w:tcPr>
          <w:p w14:paraId="7F01DE04" w14:textId="77777777" w:rsidR="00F577CF" w:rsidRPr="00F577CF" w:rsidRDefault="00F577CF" w:rsidP="00F829CB">
            <w:pPr>
              <w:jc w:val="right"/>
              <w:rPr>
                <w:sz w:val="18"/>
                <w:szCs w:val="18"/>
              </w:rPr>
            </w:pPr>
            <w:r w:rsidRPr="00F577CF">
              <w:rPr>
                <w:sz w:val="18"/>
                <w:szCs w:val="18"/>
              </w:rPr>
              <w:t>2 010 684,07</w:t>
            </w:r>
          </w:p>
        </w:tc>
        <w:tc>
          <w:tcPr>
            <w:tcW w:w="1559" w:type="dxa"/>
            <w:tcBorders>
              <w:top w:val="nil"/>
              <w:left w:val="nil"/>
              <w:bottom w:val="single" w:sz="4" w:space="0" w:color="000000"/>
              <w:right w:val="single" w:sz="4" w:space="0" w:color="000000"/>
            </w:tcBorders>
            <w:shd w:val="clear" w:color="auto" w:fill="auto"/>
            <w:vAlign w:val="center"/>
            <w:hideMark/>
          </w:tcPr>
          <w:p w14:paraId="05AF4235" w14:textId="77777777" w:rsidR="00F577CF" w:rsidRPr="00F577CF" w:rsidRDefault="00F577CF" w:rsidP="00F829CB">
            <w:pPr>
              <w:jc w:val="right"/>
              <w:rPr>
                <w:sz w:val="18"/>
                <w:szCs w:val="18"/>
              </w:rPr>
            </w:pPr>
            <w:r w:rsidRPr="00F577CF">
              <w:rPr>
                <w:sz w:val="18"/>
                <w:szCs w:val="18"/>
              </w:rPr>
              <w:t>0,00</w:t>
            </w:r>
          </w:p>
        </w:tc>
        <w:tc>
          <w:tcPr>
            <w:tcW w:w="1134" w:type="dxa"/>
            <w:tcBorders>
              <w:top w:val="nil"/>
              <w:left w:val="nil"/>
              <w:bottom w:val="single" w:sz="4" w:space="0" w:color="000000"/>
              <w:right w:val="single" w:sz="4" w:space="0" w:color="000000"/>
            </w:tcBorders>
            <w:shd w:val="clear" w:color="auto" w:fill="auto"/>
            <w:vAlign w:val="center"/>
            <w:hideMark/>
          </w:tcPr>
          <w:p w14:paraId="2F8B9D62" w14:textId="77777777" w:rsidR="00F577CF" w:rsidRPr="00F577CF" w:rsidRDefault="00F577CF" w:rsidP="00F829CB">
            <w:pPr>
              <w:jc w:val="right"/>
              <w:rPr>
                <w:sz w:val="18"/>
                <w:szCs w:val="18"/>
              </w:rPr>
            </w:pPr>
            <w:r w:rsidRPr="00F577CF">
              <w:rPr>
                <w:sz w:val="18"/>
                <w:szCs w:val="18"/>
              </w:rPr>
              <w:t>100%</w:t>
            </w:r>
          </w:p>
        </w:tc>
      </w:tr>
      <w:tr w:rsidR="00F577CF" w:rsidRPr="00F577CF" w14:paraId="404237AB"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1235CAAB" w14:textId="77777777" w:rsidR="00F577CF" w:rsidRPr="00F577CF" w:rsidRDefault="00F577CF" w:rsidP="00F829CB">
            <w:pPr>
              <w:jc w:val="center"/>
              <w:rPr>
                <w:color w:val="000000"/>
                <w:sz w:val="18"/>
                <w:szCs w:val="18"/>
              </w:rPr>
            </w:pPr>
            <w:r w:rsidRPr="00F577CF">
              <w:rPr>
                <w:color w:val="000000"/>
                <w:sz w:val="18"/>
                <w:szCs w:val="18"/>
              </w:rPr>
              <w:t>803 2 02 35118 13 0000 150</w:t>
            </w:r>
          </w:p>
        </w:tc>
        <w:tc>
          <w:tcPr>
            <w:tcW w:w="7654" w:type="dxa"/>
            <w:tcBorders>
              <w:top w:val="nil"/>
              <w:left w:val="nil"/>
              <w:bottom w:val="single" w:sz="4" w:space="0" w:color="000000"/>
              <w:right w:val="single" w:sz="4" w:space="0" w:color="000000"/>
            </w:tcBorders>
            <w:shd w:val="clear" w:color="auto" w:fill="auto"/>
            <w:vAlign w:val="center"/>
            <w:hideMark/>
          </w:tcPr>
          <w:p w14:paraId="34ACC99B" w14:textId="77777777" w:rsidR="00F577CF" w:rsidRPr="00F577CF" w:rsidRDefault="00F577CF" w:rsidP="00F829CB">
            <w:pPr>
              <w:rPr>
                <w:color w:val="000000"/>
                <w:sz w:val="18"/>
                <w:szCs w:val="18"/>
              </w:rPr>
            </w:pPr>
            <w:r w:rsidRPr="00F577CF">
              <w:rPr>
                <w:color w:val="000000"/>
                <w:sz w:val="18"/>
                <w:szCs w:val="18"/>
              </w:rPr>
              <w:t>Субвенции бюджетам городских поселений на осуществление первичного воинского учета на территориях, где отсутствуют военные комиссариаты</w:t>
            </w:r>
          </w:p>
        </w:tc>
        <w:tc>
          <w:tcPr>
            <w:tcW w:w="1418" w:type="dxa"/>
            <w:tcBorders>
              <w:top w:val="nil"/>
              <w:left w:val="nil"/>
              <w:bottom w:val="single" w:sz="4" w:space="0" w:color="000000"/>
              <w:right w:val="single" w:sz="4" w:space="0" w:color="000000"/>
            </w:tcBorders>
            <w:shd w:val="clear" w:color="auto" w:fill="auto"/>
            <w:vAlign w:val="center"/>
            <w:hideMark/>
          </w:tcPr>
          <w:p w14:paraId="63BEFDB9" w14:textId="77777777" w:rsidR="00F577CF" w:rsidRPr="00F577CF" w:rsidRDefault="00F577CF" w:rsidP="00F829CB">
            <w:pPr>
              <w:jc w:val="right"/>
              <w:rPr>
                <w:sz w:val="18"/>
                <w:szCs w:val="18"/>
              </w:rPr>
            </w:pPr>
            <w:r w:rsidRPr="00F577CF">
              <w:rPr>
                <w:sz w:val="18"/>
                <w:szCs w:val="18"/>
              </w:rPr>
              <w:t>5 733 600,00</w:t>
            </w:r>
          </w:p>
        </w:tc>
        <w:tc>
          <w:tcPr>
            <w:tcW w:w="1417" w:type="dxa"/>
            <w:tcBorders>
              <w:top w:val="nil"/>
              <w:left w:val="nil"/>
              <w:bottom w:val="single" w:sz="4" w:space="0" w:color="000000"/>
              <w:right w:val="single" w:sz="4" w:space="0" w:color="000000"/>
            </w:tcBorders>
            <w:shd w:val="clear" w:color="auto" w:fill="auto"/>
            <w:vAlign w:val="center"/>
            <w:hideMark/>
          </w:tcPr>
          <w:p w14:paraId="311887D0" w14:textId="77777777" w:rsidR="00F577CF" w:rsidRPr="00F577CF" w:rsidRDefault="00F577CF" w:rsidP="00F829CB">
            <w:pPr>
              <w:jc w:val="right"/>
              <w:rPr>
                <w:sz w:val="18"/>
                <w:szCs w:val="18"/>
              </w:rPr>
            </w:pPr>
            <w:r w:rsidRPr="00F577CF">
              <w:rPr>
                <w:sz w:val="18"/>
                <w:szCs w:val="18"/>
              </w:rPr>
              <w:t>3 860 873,87</w:t>
            </w:r>
          </w:p>
        </w:tc>
        <w:tc>
          <w:tcPr>
            <w:tcW w:w="1559" w:type="dxa"/>
            <w:tcBorders>
              <w:top w:val="nil"/>
              <w:left w:val="nil"/>
              <w:bottom w:val="single" w:sz="4" w:space="0" w:color="000000"/>
              <w:right w:val="single" w:sz="4" w:space="0" w:color="000000"/>
            </w:tcBorders>
            <w:shd w:val="clear" w:color="auto" w:fill="auto"/>
            <w:vAlign w:val="center"/>
            <w:hideMark/>
          </w:tcPr>
          <w:p w14:paraId="151EF5BB" w14:textId="77777777" w:rsidR="00F577CF" w:rsidRPr="00F577CF" w:rsidRDefault="00F577CF" w:rsidP="00F829CB">
            <w:pPr>
              <w:jc w:val="right"/>
              <w:rPr>
                <w:sz w:val="18"/>
                <w:szCs w:val="18"/>
              </w:rPr>
            </w:pPr>
            <w:r w:rsidRPr="00F577CF">
              <w:rPr>
                <w:sz w:val="18"/>
                <w:szCs w:val="18"/>
              </w:rPr>
              <w:t>1 872 726,13</w:t>
            </w:r>
          </w:p>
        </w:tc>
        <w:tc>
          <w:tcPr>
            <w:tcW w:w="1134" w:type="dxa"/>
            <w:tcBorders>
              <w:top w:val="nil"/>
              <w:left w:val="nil"/>
              <w:bottom w:val="single" w:sz="4" w:space="0" w:color="000000"/>
              <w:right w:val="single" w:sz="4" w:space="0" w:color="000000"/>
            </w:tcBorders>
            <w:shd w:val="clear" w:color="auto" w:fill="auto"/>
            <w:vAlign w:val="center"/>
            <w:hideMark/>
          </w:tcPr>
          <w:p w14:paraId="5FC5BF21" w14:textId="77777777" w:rsidR="00F577CF" w:rsidRPr="00F577CF" w:rsidRDefault="00F577CF" w:rsidP="00F829CB">
            <w:pPr>
              <w:jc w:val="right"/>
              <w:rPr>
                <w:sz w:val="18"/>
                <w:szCs w:val="18"/>
              </w:rPr>
            </w:pPr>
            <w:r w:rsidRPr="00F577CF">
              <w:rPr>
                <w:sz w:val="18"/>
                <w:szCs w:val="18"/>
              </w:rPr>
              <w:t>67%</w:t>
            </w:r>
          </w:p>
        </w:tc>
      </w:tr>
      <w:tr w:rsidR="00F577CF" w:rsidRPr="00F577CF" w14:paraId="030B25CD"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475E7D6D" w14:textId="77777777" w:rsidR="00F577CF" w:rsidRPr="00F577CF" w:rsidRDefault="00F577CF" w:rsidP="00F829CB">
            <w:pPr>
              <w:jc w:val="center"/>
              <w:rPr>
                <w:color w:val="000000"/>
                <w:sz w:val="18"/>
                <w:szCs w:val="18"/>
              </w:rPr>
            </w:pPr>
            <w:r w:rsidRPr="00F577CF">
              <w:rPr>
                <w:color w:val="000000"/>
                <w:sz w:val="18"/>
                <w:szCs w:val="18"/>
              </w:rPr>
              <w:t xml:space="preserve">803 2 02 35930 13 0000 150 </w:t>
            </w:r>
          </w:p>
        </w:tc>
        <w:tc>
          <w:tcPr>
            <w:tcW w:w="7654" w:type="dxa"/>
            <w:tcBorders>
              <w:top w:val="nil"/>
              <w:left w:val="nil"/>
              <w:bottom w:val="single" w:sz="4" w:space="0" w:color="000000"/>
              <w:right w:val="single" w:sz="4" w:space="0" w:color="000000"/>
            </w:tcBorders>
            <w:shd w:val="clear" w:color="auto" w:fill="auto"/>
            <w:vAlign w:val="center"/>
            <w:hideMark/>
          </w:tcPr>
          <w:p w14:paraId="0EFEA46E" w14:textId="77777777" w:rsidR="00F577CF" w:rsidRPr="00F577CF" w:rsidRDefault="00F577CF" w:rsidP="00F829CB">
            <w:pPr>
              <w:rPr>
                <w:color w:val="000000"/>
                <w:sz w:val="18"/>
                <w:szCs w:val="18"/>
              </w:rPr>
            </w:pPr>
            <w:r w:rsidRPr="00F577CF">
              <w:rPr>
                <w:color w:val="000000"/>
                <w:sz w:val="18"/>
                <w:szCs w:val="18"/>
              </w:rPr>
              <w:t xml:space="preserve">Субвенции бюджета городских </w:t>
            </w:r>
            <w:proofErr w:type="spellStart"/>
            <w:r w:rsidRPr="00F577CF">
              <w:rPr>
                <w:color w:val="000000"/>
                <w:sz w:val="18"/>
                <w:szCs w:val="18"/>
              </w:rPr>
              <w:t>послений</w:t>
            </w:r>
            <w:proofErr w:type="spellEnd"/>
            <w:r w:rsidRPr="00F577CF">
              <w:rPr>
                <w:color w:val="000000"/>
                <w:sz w:val="18"/>
                <w:szCs w:val="18"/>
              </w:rPr>
              <w:t xml:space="preserve"> на государственную регистрацию актов гражданского состояния</w:t>
            </w:r>
          </w:p>
        </w:tc>
        <w:tc>
          <w:tcPr>
            <w:tcW w:w="1418" w:type="dxa"/>
            <w:tcBorders>
              <w:top w:val="nil"/>
              <w:left w:val="nil"/>
              <w:bottom w:val="single" w:sz="4" w:space="0" w:color="000000"/>
              <w:right w:val="single" w:sz="4" w:space="0" w:color="000000"/>
            </w:tcBorders>
            <w:shd w:val="clear" w:color="auto" w:fill="auto"/>
            <w:vAlign w:val="center"/>
            <w:hideMark/>
          </w:tcPr>
          <w:p w14:paraId="59F6BDAA" w14:textId="77777777" w:rsidR="00F577CF" w:rsidRPr="00F577CF" w:rsidRDefault="00F577CF" w:rsidP="00F829CB">
            <w:pPr>
              <w:jc w:val="right"/>
              <w:rPr>
                <w:sz w:val="18"/>
                <w:szCs w:val="18"/>
              </w:rPr>
            </w:pPr>
            <w:r w:rsidRPr="00F577CF">
              <w:rPr>
                <w:sz w:val="18"/>
                <w:szCs w:val="18"/>
              </w:rPr>
              <w:t>99 800,00</w:t>
            </w:r>
          </w:p>
        </w:tc>
        <w:tc>
          <w:tcPr>
            <w:tcW w:w="1417" w:type="dxa"/>
            <w:tcBorders>
              <w:top w:val="nil"/>
              <w:left w:val="nil"/>
              <w:bottom w:val="single" w:sz="4" w:space="0" w:color="000000"/>
              <w:right w:val="single" w:sz="4" w:space="0" w:color="000000"/>
            </w:tcBorders>
            <w:shd w:val="clear" w:color="auto" w:fill="auto"/>
            <w:vAlign w:val="center"/>
            <w:hideMark/>
          </w:tcPr>
          <w:p w14:paraId="69D71B51" w14:textId="77777777" w:rsidR="00F577CF" w:rsidRPr="00F577CF" w:rsidRDefault="00F577CF" w:rsidP="00F829CB">
            <w:pPr>
              <w:jc w:val="right"/>
              <w:rPr>
                <w:sz w:val="18"/>
                <w:szCs w:val="18"/>
              </w:rPr>
            </w:pPr>
            <w:r w:rsidRPr="00F577CF">
              <w:rPr>
                <w:sz w:val="18"/>
                <w:szCs w:val="18"/>
              </w:rPr>
              <w:t>69 974,74</w:t>
            </w:r>
          </w:p>
        </w:tc>
        <w:tc>
          <w:tcPr>
            <w:tcW w:w="1559" w:type="dxa"/>
            <w:tcBorders>
              <w:top w:val="nil"/>
              <w:left w:val="nil"/>
              <w:bottom w:val="single" w:sz="4" w:space="0" w:color="000000"/>
              <w:right w:val="single" w:sz="4" w:space="0" w:color="000000"/>
            </w:tcBorders>
            <w:shd w:val="clear" w:color="auto" w:fill="auto"/>
            <w:vAlign w:val="center"/>
            <w:hideMark/>
          </w:tcPr>
          <w:p w14:paraId="7C3FD63A" w14:textId="77777777" w:rsidR="00F577CF" w:rsidRPr="00F577CF" w:rsidRDefault="00F577CF" w:rsidP="00F829CB">
            <w:pPr>
              <w:jc w:val="right"/>
              <w:rPr>
                <w:sz w:val="18"/>
                <w:szCs w:val="18"/>
              </w:rPr>
            </w:pPr>
            <w:r w:rsidRPr="00F577CF">
              <w:rPr>
                <w:sz w:val="18"/>
                <w:szCs w:val="18"/>
              </w:rPr>
              <w:t>29 825,26</w:t>
            </w:r>
          </w:p>
        </w:tc>
        <w:tc>
          <w:tcPr>
            <w:tcW w:w="1134" w:type="dxa"/>
            <w:tcBorders>
              <w:top w:val="nil"/>
              <w:left w:val="nil"/>
              <w:bottom w:val="single" w:sz="4" w:space="0" w:color="000000"/>
              <w:right w:val="single" w:sz="4" w:space="0" w:color="000000"/>
            </w:tcBorders>
            <w:shd w:val="clear" w:color="auto" w:fill="auto"/>
            <w:vAlign w:val="center"/>
            <w:hideMark/>
          </w:tcPr>
          <w:p w14:paraId="380A6D2D" w14:textId="77777777" w:rsidR="00F577CF" w:rsidRPr="00F577CF" w:rsidRDefault="00F577CF" w:rsidP="00F829CB">
            <w:pPr>
              <w:jc w:val="right"/>
              <w:rPr>
                <w:sz w:val="18"/>
                <w:szCs w:val="18"/>
              </w:rPr>
            </w:pPr>
            <w:r w:rsidRPr="00F577CF">
              <w:rPr>
                <w:sz w:val="18"/>
                <w:szCs w:val="18"/>
              </w:rPr>
              <w:t>70%</w:t>
            </w:r>
          </w:p>
        </w:tc>
      </w:tr>
      <w:tr w:rsidR="00F577CF" w:rsidRPr="00F577CF" w14:paraId="142C53F8"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5DB5E3C4" w14:textId="77777777" w:rsidR="00F577CF" w:rsidRPr="00F577CF" w:rsidRDefault="00F577CF" w:rsidP="00F829CB">
            <w:pPr>
              <w:jc w:val="center"/>
              <w:rPr>
                <w:color w:val="000000"/>
                <w:sz w:val="18"/>
                <w:szCs w:val="18"/>
              </w:rPr>
            </w:pPr>
            <w:r w:rsidRPr="00F577CF">
              <w:rPr>
                <w:color w:val="000000"/>
                <w:sz w:val="18"/>
                <w:szCs w:val="18"/>
              </w:rPr>
              <w:t>803 2 02 36900 13 6900 150</w:t>
            </w:r>
          </w:p>
        </w:tc>
        <w:tc>
          <w:tcPr>
            <w:tcW w:w="7654" w:type="dxa"/>
            <w:tcBorders>
              <w:top w:val="nil"/>
              <w:left w:val="nil"/>
              <w:bottom w:val="single" w:sz="4" w:space="0" w:color="000000"/>
              <w:right w:val="single" w:sz="4" w:space="0" w:color="000000"/>
            </w:tcBorders>
            <w:shd w:val="clear" w:color="auto" w:fill="auto"/>
            <w:vAlign w:val="center"/>
            <w:hideMark/>
          </w:tcPr>
          <w:p w14:paraId="25EFBC2F" w14:textId="77777777" w:rsidR="00F577CF" w:rsidRPr="00F577CF" w:rsidRDefault="00F577CF" w:rsidP="00F829CB">
            <w:pPr>
              <w:rPr>
                <w:color w:val="000000"/>
                <w:sz w:val="18"/>
                <w:szCs w:val="18"/>
              </w:rPr>
            </w:pPr>
            <w:r w:rsidRPr="00F577CF">
              <w:rPr>
                <w:color w:val="000000"/>
                <w:sz w:val="18"/>
                <w:szCs w:val="18"/>
              </w:rPr>
              <w:t>Единая субвенция бюджетам городских поселений из бюджета субъекта Российской Федерации</w:t>
            </w:r>
          </w:p>
        </w:tc>
        <w:tc>
          <w:tcPr>
            <w:tcW w:w="1418" w:type="dxa"/>
            <w:tcBorders>
              <w:top w:val="nil"/>
              <w:left w:val="nil"/>
              <w:bottom w:val="single" w:sz="4" w:space="0" w:color="000000"/>
              <w:right w:val="single" w:sz="4" w:space="0" w:color="000000"/>
            </w:tcBorders>
            <w:shd w:val="clear" w:color="auto" w:fill="auto"/>
            <w:vAlign w:val="center"/>
            <w:hideMark/>
          </w:tcPr>
          <w:p w14:paraId="791329B8" w14:textId="77777777" w:rsidR="00F577CF" w:rsidRPr="00F577CF" w:rsidRDefault="00F577CF" w:rsidP="00F829CB">
            <w:pPr>
              <w:jc w:val="right"/>
              <w:rPr>
                <w:sz w:val="18"/>
                <w:szCs w:val="18"/>
              </w:rPr>
            </w:pPr>
            <w:r w:rsidRPr="00F577CF">
              <w:rPr>
                <w:sz w:val="18"/>
                <w:szCs w:val="18"/>
              </w:rPr>
              <w:t>200 000,00</w:t>
            </w:r>
          </w:p>
        </w:tc>
        <w:tc>
          <w:tcPr>
            <w:tcW w:w="1417" w:type="dxa"/>
            <w:tcBorders>
              <w:top w:val="nil"/>
              <w:left w:val="nil"/>
              <w:bottom w:val="single" w:sz="4" w:space="0" w:color="000000"/>
              <w:right w:val="single" w:sz="4" w:space="0" w:color="000000"/>
            </w:tcBorders>
            <w:shd w:val="clear" w:color="auto" w:fill="auto"/>
            <w:vAlign w:val="center"/>
            <w:hideMark/>
          </w:tcPr>
          <w:p w14:paraId="6F345F18" w14:textId="77777777" w:rsidR="00F577CF" w:rsidRPr="00F577CF" w:rsidRDefault="00F577CF" w:rsidP="00F829CB">
            <w:pPr>
              <w:jc w:val="right"/>
              <w:rPr>
                <w:sz w:val="18"/>
                <w:szCs w:val="18"/>
              </w:rPr>
            </w:pPr>
            <w:r w:rsidRPr="00F577CF">
              <w:rPr>
                <w:sz w:val="18"/>
                <w:szCs w:val="18"/>
              </w:rPr>
              <w:t>200 000,00</w:t>
            </w:r>
          </w:p>
        </w:tc>
        <w:tc>
          <w:tcPr>
            <w:tcW w:w="1559" w:type="dxa"/>
            <w:tcBorders>
              <w:top w:val="nil"/>
              <w:left w:val="nil"/>
              <w:bottom w:val="single" w:sz="4" w:space="0" w:color="000000"/>
              <w:right w:val="single" w:sz="4" w:space="0" w:color="000000"/>
            </w:tcBorders>
            <w:shd w:val="clear" w:color="auto" w:fill="auto"/>
            <w:vAlign w:val="center"/>
            <w:hideMark/>
          </w:tcPr>
          <w:p w14:paraId="4731013F" w14:textId="77777777" w:rsidR="00F577CF" w:rsidRPr="00F577CF" w:rsidRDefault="00F577CF" w:rsidP="00F829CB">
            <w:pPr>
              <w:jc w:val="right"/>
              <w:rPr>
                <w:sz w:val="18"/>
                <w:szCs w:val="18"/>
              </w:rPr>
            </w:pPr>
            <w:r w:rsidRPr="00F577CF">
              <w:rPr>
                <w:sz w:val="18"/>
                <w:szCs w:val="18"/>
              </w:rPr>
              <w:t>0,00</w:t>
            </w:r>
          </w:p>
        </w:tc>
        <w:tc>
          <w:tcPr>
            <w:tcW w:w="1134" w:type="dxa"/>
            <w:tcBorders>
              <w:top w:val="nil"/>
              <w:left w:val="nil"/>
              <w:bottom w:val="single" w:sz="4" w:space="0" w:color="000000"/>
              <w:right w:val="single" w:sz="4" w:space="0" w:color="000000"/>
            </w:tcBorders>
            <w:shd w:val="clear" w:color="auto" w:fill="auto"/>
            <w:vAlign w:val="center"/>
            <w:hideMark/>
          </w:tcPr>
          <w:p w14:paraId="3E09AC86" w14:textId="77777777" w:rsidR="00F577CF" w:rsidRPr="00F577CF" w:rsidRDefault="00F577CF" w:rsidP="00F829CB">
            <w:pPr>
              <w:jc w:val="right"/>
              <w:rPr>
                <w:sz w:val="18"/>
                <w:szCs w:val="18"/>
              </w:rPr>
            </w:pPr>
            <w:r w:rsidRPr="00F577CF">
              <w:rPr>
                <w:sz w:val="18"/>
                <w:szCs w:val="18"/>
              </w:rPr>
              <w:t>100%</w:t>
            </w:r>
          </w:p>
        </w:tc>
      </w:tr>
      <w:tr w:rsidR="00F577CF" w:rsidRPr="00F577CF" w14:paraId="0485A377" w14:textId="77777777" w:rsidTr="00F829CB">
        <w:trPr>
          <w:trHeight w:val="20"/>
        </w:trPr>
        <w:tc>
          <w:tcPr>
            <w:tcW w:w="2564" w:type="dxa"/>
            <w:tcBorders>
              <w:top w:val="nil"/>
              <w:left w:val="single" w:sz="4" w:space="0" w:color="auto"/>
              <w:bottom w:val="nil"/>
              <w:right w:val="single" w:sz="4" w:space="0" w:color="auto"/>
            </w:tcBorders>
            <w:shd w:val="clear" w:color="auto" w:fill="auto"/>
            <w:vAlign w:val="center"/>
            <w:hideMark/>
          </w:tcPr>
          <w:p w14:paraId="039E08EB" w14:textId="77777777" w:rsidR="00F577CF" w:rsidRPr="00F577CF" w:rsidRDefault="00F577CF" w:rsidP="00F829CB">
            <w:pPr>
              <w:jc w:val="center"/>
              <w:rPr>
                <w:color w:val="000000"/>
                <w:sz w:val="18"/>
                <w:szCs w:val="18"/>
              </w:rPr>
            </w:pPr>
            <w:r w:rsidRPr="00F577CF">
              <w:rPr>
                <w:color w:val="000000"/>
                <w:sz w:val="18"/>
                <w:szCs w:val="18"/>
              </w:rPr>
              <w:t>803 2 02 49999 13 0000 150</w:t>
            </w:r>
          </w:p>
        </w:tc>
        <w:tc>
          <w:tcPr>
            <w:tcW w:w="7654" w:type="dxa"/>
            <w:tcBorders>
              <w:top w:val="nil"/>
              <w:left w:val="nil"/>
              <w:bottom w:val="nil"/>
              <w:right w:val="single" w:sz="4" w:space="0" w:color="auto"/>
            </w:tcBorders>
            <w:shd w:val="clear" w:color="auto" w:fill="auto"/>
            <w:vAlign w:val="center"/>
            <w:hideMark/>
          </w:tcPr>
          <w:p w14:paraId="60C8DF35" w14:textId="77777777" w:rsidR="00F577CF" w:rsidRPr="00F577CF" w:rsidRDefault="00F577CF" w:rsidP="00F829CB">
            <w:pPr>
              <w:rPr>
                <w:color w:val="000000"/>
                <w:sz w:val="18"/>
                <w:szCs w:val="18"/>
              </w:rPr>
            </w:pPr>
            <w:r w:rsidRPr="00F577CF">
              <w:rPr>
                <w:color w:val="000000"/>
                <w:sz w:val="18"/>
                <w:szCs w:val="18"/>
              </w:rPr>
              <w:t>Межбюджетные трансферты, передаваемые бюджетам городских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418" w:type="dxa"/>
            <w:tcBorders>
              <w:top w:val="nil"/>
              <w:left w:val="nil"/>
              <w:bottom w:val="nil"/>
              <w:right w:val="single" w:sz="4" w:space="0" w:color="000000"/>
            </w:tcBorders>
            <w:shd w:val="clear" w:color="auto" w:fill="auto"/>
            <w:vAlign w:val="center"/>
            <w:hideMark/>
          </w:tcPr>
          <w:p w14:paraId="1527EB2B" w14:textId="77777777" w:rsidR="00F577CF" w:rsidRPr="00F577CF" w:rsidRDefault="00F577CF" w:rsidP="00F829CB">
            <w:pPr>
              <w:jc w:val="right"/>
              <w:rPr>
                <w:sz w:val="18"/>
                <w:szCs w:val="18"/>
              </w:rPr>
            </w:pPr>
            <w:r w:rsidRPr="00F577CF">
              <w:rPr>
                <w:sz w:val="18"/>
                <w:szCs w:val="18"/>
              </w:rPr>
              <w:t>23 462 535,85</w:t>
            </w:r>
          </w:p>
        </w:tc>
        <w:tc>
          <w:tcPr>
            <w:tcW w:w="1417" w:type="dxa"/>
            <w:tcBorders>
              <w:top w:val="nil"/>
              <w:left w:val="nil"/>
              <w:bottom w:val="nil"/>
              <w:right w:val="single" w:sz="4" w:space="0" w:color="000000"/>
            </w:tcBorders>
            <w:shd w:val="clear" w:color="auto" w:fill="auto"/>
            <w:vAlign w:val="center"/>
            <w:hideMark/>
          </w:tcPr>
          <w:p w14:paraId="37758E37" w14:textId="77777777" w:rsidR="00F577CF" w:rsidRPr="00F577CF" w:rsidRDefault="00F577CF" w:rsidP="00F829CB">
            <w:pPr>
              <w:jc w:val="right"/>
              <w:rPr>
                <w:sz w:val="18"/>
                <w:szCs w:val="18"/>
              </w:rPr>
            </w:pPr>
            <w:r w:rsidRPr="00F577CF">
              <w:rPr>
                <w:sz w:val="18"/>
                <w:szCs w:val="18"/>
              </w:rPr>
              <w:t>22 683 451,40</w:t>
            </w:r>
          </w:p>
        </w:tc>
        <w:tc>
          <w:tcPr>
            <w:tcW w:w="1559" w:type="dxa"/>
            <w:tcBorders>
              <w:top w:val="nil"/>
              <w:left w:val="nil"/>
              <w:bottom w:val="nil"/>
              <w:right w:val="single" w:sz="4" w:space="0" w:color="000000"/>
            </w:tcBorders>
            <w:shd w:val="clear" w:color="auto" w:fill="auto"/>
            <w:vAlign w:val="center"/>
            <w:hideMark/>
          </w:tcPr>
          <w:p w14:paraId="33DD934C" w14:textId="77777777" w:rsidR="00F577CF" w:rsidRPr="00F577CF" w:rsidRDefault="00F577CF" w:rsidP="00F829CB">
            <w:pPr>
              <w:jc w:val="right"/>
              <w:rPr>
                <w:sz w:val="18"/>
                <w:szCs w:val="18"/>
              </w:rPr>
            </w:pPr>
            <w:r w:rsidRPr="00F577CF">
              <w:rPr>
                <w:sz w:val="18"/>
                <w:szCs w:val="18"/>
              </w:rPr>
              <w:t>779 084,45</w:t>
            </w:r>
          </w:p>
        </w:tc>
        <w:tc>
          <w:tcPr>
            <w:tcW w:w="1134" w:type="dxa"/>
            <w:tcBorders>
              <w:top w:val="nil"/>
              <w:left w:val="nil"/>
              <w:bottom w:val="nil"/>
              <w:right w:val="single" w:sz="4" w:space="0" w:color="000000"/>
            </w:tcBorders>
            <w:shd w:val="clear" w:color="auto" w:fill="auto"/>
            <w:vAlign w:val="center"/>
            <w:hideMark/>
          </w:tcPr>
          <w:p w14:paraId="566890BE" w14:textId="77777777" w:rsidR="00F577CF" w:rsidRPr="00F577CF" w:rsidRDefault="00F577CF" w:rsidP="00F829CB">
            <w:pPr>
              <w:jc w:val="right"/>
              <w:rPr>
                <w:sz w:val="18"/>
                <w:szCs w:val="18"/>
              </w:rPr>
            </w:pPr>
            <w:r w:rsidRPr="00F577CF">
              <w:rPr>
                <w:sz w:val="18"/>
                <w:szCs w:val="18"/>
              </w:rPr>
              <w:t>97%</w:t>
            </w:r>
          </w:p>
        </w:tc>
      </w:tr>
      <w:tr w:rsidR="00F577CF" w:rsidRPr="00F577CF" w14:paraId="222623EC"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15DCC8ED" w14:textId="77777777" w:rsidR="00F577CF" w:rsidRPr="00F577CF" w:rsidRDefault="00F577CF" w:rsidP="00F829CB">
            <w:pPr>
              <w:jc w:val="center"/>
              <w:rPr>
                <w:b/>
                <w:bCs/>
                <w:color w:val="000000"/>
                <w:sz w:val="18"/>
                <w:szCs w:val="18"/>
              </w:rPr>
            </w:pPr>
            <w:r w:rsidRPr="00F577CF">
              <w:rPr>
                <w:b/>
                <w:bCs/>
                <w:color w:val="000000"/>
                <w:sz w:val="18"/>
                <w:szCs w:val="18"/>
              </w:rPr>
              <w:lastRenderedPageBreak/>
              <w:t>803 2 07 00000 00 0000 000</w:t>
            </w:r>
          </w:p>
        </w:tc>
        <w:tc>
          <w:tcPr>
            <w:tcW w:w="7654" w:type="dxa"/>
            <w:tcBorders>
              <w:top w:val="nil"/>
              <w:left w:val="nil"/>
              <w:bottom w:val="single" w:sz="4" w:space="0" w:color="000000"/>
              <w:right w:val="single" w:sz="4" w:space="0" w:color="000000"/>
            </w:tcBorders>
            <w:shd w:val="clear" w:color="auto" w:fill="auto"/>
            <w:vAlign w:val="center"/>
            <w:hideMark/>
          </w:tcPr>
          <w:p w14:paraId="5214E485" w14:textId="77777777" w:rsidR="00F577CF" w:rsidRPr="00F577CF" w:rsidRDefault="00F577CF" w:rsidP="00F829CB">
            <w:pPr>
              <w:rPr>
                <w:b/>
                <w:bCs/>
                <w:color w:val="000000"/>
                <w:sz w:val="18"/>
                <w:szCs w:val="18"/>
              </w:rPr>
            </w:pPr>
            <w:r w:rsidRPr="00F577CF">
              <w:rPr>
                <w:b/>
                <w:bCs/>
                <w:color w:val="000000"/>
                <w:sz w:val="18"/>
                <w:szCs w:val="18"/>
              </w:rPr>
              <w:t>БЕЗВОЗМЕЗДНЫЕ ПОСТУПЛЕНИЯ</w:t>
            </w:r>
          </w:p>
        </w:tc>
        <w:tc>
          <w:tcPr>
            <w:tcW w:w="1418" w:type="dxa"/>
            <w:tcBorders>
              <w:top w:val="nil"/>
              <w:left w:val="nil"/>
              <w:bottom w:val="single" w:sz="4" w:space="0" w:color="000000"/>
              <w:right w:val="single" w:sz="4" w:space="0" w:color="000000"/>
            </w:tcBorders>
            <w:shd w:val="clear" w:color="auto" w:fill="auto"/>
            <w:vAlign w:val="center"/>
            <w:hideMark/>
          </w:tcPr>
          <w:p w14:paraId="068F938B" w14:textId="77777777" w:rsidR="00F577CF" w:rsidRPr="00F577CF" w:rsidRDefault="00F577CF" w:rsidP="00F829CB">
            <w:pPr>
              <w:jc w:val="right"/>
              <w:rPr>
                <w:b/>
                <w:bCs/>
                <w:color w:val="000000"/>
                <w:sz w:val="18"/>
                <w:szCs w:val="18"/>
              </w:rPr>
            </w:pPr>
            <w:r w:rsidRPr="00F577CF">
              <w:rPr>
                <w:b/>
                <w:bCs/>
                <w:color w:val="000000"/>
                <w:sz w:val="18"/>
                <w:szCs w:val="18"/>
              </w:rPr>
              <w:t>60 778 264,10</w:t>
            </w:r>
          </w:p>
        </w:tc>
        <w:tc>
          <w:tcPr>
            <w:tcW w:w="1417" w:type="dxa"/>
            <w:tcBorders>
              <w:top w:val="nil"/>
              <w:left w:val="nil"/>
              <w:bottom w:val="single" w:sz="4" w:space="0" w:color="000000"/>
              <w:right w:val="single" w:sz="4" w:space="0" w:color="000000"/>
            </w:tcBorders>
            <w:shd w:val="clear" w:color="auto" w:fill="auto"/>
            <w:vAlign w:val="center"/>
            <w:hideMark/>
          </w:tcPr>
          <w:p w14:paraId="4D1BEB13" w14:textId="77777777" w:rsidR="00F577CF" w:rsidRPr="00F577CF" w:rsidRDefault="00F577CF" w:rsidP="00F829CB">
            <w:pPr>
              <w:jc w:val="right"/>
              <w:rPr>
                <w:b/>
                <w:bCs/>
                <w:color w:val="000000"/>
                <w:sz w:val="18"/>
                <w:szCs w:val="18"/>
              </w:rPr>
            </w:pPr>
            <w:r w:rsidRPr="00F577CF">
              <w:rPr>
                <w:b/>
                <w:bCs/>
                <w:color w:val="000000"/>
                <w:sz w:val="18"/>
                <w:szCs w:val="18"/>
              </w:rPr>
              <w:t>60 778 264,10</w:t>
            </w:r>
          </w:p>
        </w:tc>
        <w:tc>
          <w:tcPr>
            <w:tcW w:w="1559" w:type="dxa"/>
            <w:tcBorders>
              <w:top w:val="nil"/>
              <w:left w:val="nil"/>
              <w:bottom w:val="single" w:sz="4" w:space="0" w:color="000000"/>
              <w:right w:val="single" w:sz="4" w:space="0" w:color="000000"/>
            </w:tcBorders>
            <w:shd w:val="clear" w:color="auto" w:fill="auto"/>
            <w:vAlign w:val="center"/>
            <w:hideMark/>
          </w:tcPr>
          <w:p w14:paraId="43161EDB" w14:textId="77777777" w:rsidR="00F577CF" w:rsidRPr="00F577CF" w:rsidRDefault="00F577CF" w:rsidP="00F829CB">
            <w:pPr>
              <w:jc w:val="right"/>
              <w:rPr>
                <w:b/>
                <w:bCs/>
                <w:color w:val="000000"/>
                <w:sz w:val="18"/>
                <w:szCs w:val="18"/>
              </w:rPr>
            </w:pPr>
            <w:r w:rsidRPr="00F577CF">
              <w:rPr>
                <w:b/>
                <w:bCs/>
                <w:color w:val="000000"/>
                <w:sz w:val="18"/>
                <w:szCs w:val="18"/>
              </w:rPr>
              <w:t>0,00</w:t>
            </w:r>
          </w:p>
        </w:tc>
        <w:tc>
          <w:tcPr>
            <w:tcW w:w="1134" w:type="dxa"/>
            <w:tcBorders>
              <w:top w:val="nil"/>
              <w:left w:val="nil"/>
              <w:bottom w:val="single" w:sz="4" w:space="0" w:color="000000"/>
              <w:right w:val="single" w:sz="4" w:space="0" w:color="000000"/>
            </w:tcBorders>
            <w:shd w:val="clear" w:color="auto" w:fill="auto"/>
            <w:vAlign w:val="center"/>
            <w:hideMark/>
          </w:tcPr>
          <w:p w14:paraId="42AA8110" w14:textId="77777777" w:rsidR="00F577CF" w:rsidRPr="00F577CF" w:rsidRDefault="00F577CF" w:rsidP="00F829CB">
            <w:pPr>
              <w:jc w:val="right"/>
              <w:rPr>
                <w:b/>
                <w:bCs/>
                <w:color w:val="000000"/>
                <w:sz w:val="18"/>
                <w:szCs w:val="18"/>
              </w:rPr>
            </w:pPr>
            <w:r w:rsidRPr="00F577CF">
              <w:rPr>
                <w:b/>
                <w:bCs/>
                <w:color w:val="000000"/>
                <w:sz w:val="18"/>
                <w:szCs w:val="18"/>
              </w:rPr>
              <w:t>100%</w:t>
            </w:r>
          </w:p>
        </w:tc>
      </w:tr>
      <w:tr w:rsidR="00F577CF" w:rsidRPr="00F577CF" w14:paraId="6D5895A5" w14:textId="77777777" w:rsidTr="00F829CB">
        <w:trPr>
          <w:trHeight w:val="20"/>
        </w:trPr>
        <w:tc>
          <w:tcPr>
            <w:tcW w:w="2564" w:type="dxa"/>
            <w:tcBorders>
              <w:top w:val="nil"/>
              <w:left w:val="single" w:sz="4" w:space="0" w:color="000000"/>
              <w:bottom w:val="single" w:sz="4" w:space="0" w:color="000000"/>
              <w:right w:val="single" w:sz="4" w:space="0" w:color="000000"/>
            </w:tcBorders>
            <w:shd w:val="clear" w:color="auto" w:fill="auto"/>
            <w:vAlign w:val="center"/>
            <w:hideMark/>
          </w:tcPr>
          <w:p w14:paraId="2C3CD7CC" w14:textId="77777777" w:rsidR="00F577CF" w:rsidRPr="00F577CF" w:rsidRDefault="00F577CF" w:rsidP="00F829CB">
            <w:pPr>
              <w:jc w:val="center"/>
              <w:rPr>
                <w:color w:val="000000"/>
                <w:sz w:val="18"/>
                <w:szCs w:val="18"/>
              </w:rPr>
            </w:pPr>
            <w:r w:rsidRPr="00F577CF">
              <w:rPr>
                <w:color w:val="000000"/>
                <w:sz w:val="18"/>
                <w:szCs w:val="18"/>
              </w:rPr>
              <w:t>803 2 07 05030 13 0000 150</w:t>
            </w:r>
          </w:p>
        </w:tc>
        <w:tc>
          <w:tcPr>
            <w:tcW w:w="7654" w:type="dxa"/>
            <w:tcBorders>
              <w:top w:val="nil"/>
              <w:left w:val="nil"/>
              <w:bottom w:val="single" w:sz="4" w:space="0" w:color="000000"/>
              <w:right w:val="single" w:sz="4" w:space="0" w:color="000000"/>
            </w:tcBorders>
            <w:shd w:val="clear" w:color="auto" w:fill="auto"/>
            <w:vAlign w:val="center"/>
            <w:hideMark/>
          </w:tcPr>
          <w:p w14:paraId="352F7664" w14:textId="77777777" w:rsidR="00F577CF" w:rsidRPr="00F577CF" w:rsidRDefault="00F577CF" w:rsidP="00F829CB">
            <w:pPr>
              <w:rPr>
                <w:color w:val="000000"/>
                <w:sz w:val="18"/>
                <w:szCs w:val="18"/>
              </w:rPr>
            </w:pPr>
            <w:r w:rsidRPr="00F577CF">
              <w:rPr>
                <w:color w:val="000000"/>
                <w:sz w:val="18"/>
                <w:szCs w:val="18"/>
              </w:rPr>
              <w:t>Прочие безвозмездные поступления</w:t>
            </w:r>
          </w:p>
        </w:tc>
        <w:tc>
          <w:tcPr>
            <w:tcW w:w="1418" w:type="dxa"/>
            <w:tcBorders>
              <w:top w:val="nil"/>
              <w:left w:val="nil"/>
              <w:bottom w:val="single" w:sz="4" w:space="0" w:color="000000"/>
              <w:right w:val="single" w:sz="4" w:space="0" w:color="000000"/>
            </w:tcBorders>
            <w:shd w:val="clear" w:color="auto" w:fill="auto"/>
            <w:vAlign w:val="center"/>
            <w:hideMark/>
          </w:tcPr>
          <w:p w14:paraId="78DDA687" w14:textId="77777777" w:rsidR="00F577CF" w:rsidRPr="00F577CF" w:rsidRDefault="00F577CF" w:rsidP="00F829CB">
            <w:pPr>
              <w:jc w:val="right"/>
              <w:rPr>
                <w:sz w:val="18"/>
                <w:szCs w:val="18"/>
              </w:rPr>
            </w:pPr>
            <w:r w:rsidRPr="00F577CF">
              <w:rPr>
                <w:sz w:val="18"/>
                <w:szCs w:val="18"/>
              </w:rPr>
              <w:t>60 778 264,10</w:t>
            </w:r>
          </w:p>
        </w:tc>
        <w:tc>
          <w:tcPr>
            <w:tcW w:w="1417" w:type="dxa"/>
            <w:tcBorders>
              <w:top w:val="nil"/>
              <w:left w:val="nil"/>
              <w:bottom w:val="single" w:sz="4" w:space="0" w:color="000000"/>
              <w:right w:val="single" w:sz="4" w:space="0" w:color="000000"/>
            </w:tcBorders>
            <w:shd w:val="clear" w:color="auto" w:fill="auto"/>
            <w:vAlign w:val="center"/>
            <w:hideMark/>
          </w:tcPr>
          <w:p w14:paraId="6A4A7ED4" w14:textId="77777777" w:rsidR="00F577CF" w:rsidRPr="00F577CF" w:rsidRDefault="00F577CF" w:rsidP="00F829CB">
            <w:pPr>
              <w:jc w:val="right"/>
              <w:rPr>
                <w:sz w:val="18"/>
                <w:szCs w:val="18"/>
              </w:rPr>
            </w:pPr>
            <w:r w:rsidRPr="00F577CF">
              <w:rPr>
                <w:sz w:val="18"/>
                <w:szCs w:val="18"/>
              </w:rPr>
              <w:t>60 778 264,10</w:t>
            </w:r>
          </w:p>
        </w:tc>
        <w:tc>
          <w:tcPr>
            <w:tcW w:w="1559" w:type="dxa"/>
            <w:tcBorders>
              <w:top w:val="nil"/>
              <w:left w:val="nil"/>
              <w:bottom w:val="single" w:sz="4" w:space="0" w:color="000000"/>
              <w:right w:val="single" w:sz="4" w:space="0" w:color="000000"/>
            </w:tcBorders>
            <w:shd w:val="clear" w:color="auto" w:fill="auto"/>
            <w:vAlign w:val="center"/>
            <w:hideMark/>
          </w:tcPr>
          <w:p w14:paraId="46F07989" w14:textId="77777777" w:rsidR="00F577CF" w:rsidRPr="00F577CF" w:rsidRDefault="00F577CF" w:rsidP="00F829CB">
            <w:pPr>
              <w:jc w:val="right"/>
              <w:rPr>
                <w:sz w:val="18"/>
                <w:szCs w:val="18"/>
              </w:rPr>
            </w:pPr>
            <w:r w:rsidRPr="00F577CF">
              <w:rPr>
                <w:sz w:val="18"/>
                <w:szCs w:val="18"/>
              </w:rPr>
              <w:t>0,00</w:t>
            </w:r>
          </w:p>
        </w:tc>
        <w:tc>
          <w:tcPr>
            <w:tcW w:w="1134" w:type="dxa"/>
            <w:tcBorders>
              <w:top w:val="nil"/>
              <w:left w:val="nil"/>
              <w:bottom w:val="single" w:sz="4" w:space="0" w:color="000000"/>
              <w:right w:val="single" w:sz="4" w:space="0" w:color="000000"/>
            </w:tcBorders>
            <w:shd w:val="clear" w:color="auto" w:fill="auto"/>
            <w:vAlign w:val="center"/>
            <w:hideMark/>
          </w:tcPr>
          <w:p w14:paraId="1273538A" w14:textId="77777777" w:rsidR="00F577CF" w:rsidRPr="00F577CF" w:rsidRDefault="00F577CF" w:rsidP="00F829CB">
            <w:pPr>
              <w:jc w:val="right"/>
              <w:rPr>
                <w:sz w:val="18"/>
                <w:szCs w:val="18"/>
              </w:rPr>
            </w:pPr>
            <w:r w:rsidRPr="00F577CF">
              <w:rPr>
                <w:sz w:val="18"/>
                <w:szCs w:val="18"/>
              </w:rPr>
              <w:t>100%</w:t>
            </w:r>
          </w:p>
        </w:tc>
      </w:tr>
      <w:tr w:rsidR="00F577CF" w:rsidRPr="00F577CF" w14:paraId="2B307473" w14:textId="77777777" w:rsidTr="00F829CB">
        <w:trPr>
          <w:trHeight w:val="274"/>
        </w:trPr>
        <w:tc>
          <w:tcPr>
            <w:tcW w:w="102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71C3D6" w14:textId="77777777" w:rsidR="00F577CF" w:rsidRPr="00F577CF" w:rsidRDefault="00F577CF" w:rsidP="00F829CB">
            <w:pPr>
              <w:rPr>
                <w:b/>
                <w:bCs/>
                <w:color w:val="000000"/>
                <w:sz w:val="18"/>
                <w:szCs w:val="18"/>
              </w:rPr>
            </w:pPr>
            <w:r w:rsidRPr="00F577CF">
              <w:rPr>
                <w:b/>
                <w:bCs/>
                <w:color w:val="000000"/>
                <w:sz w:val="18"/>
                <w:szCs w:val="18"/>
              </w:rPr>
              <w:t>ВСЕГО ДОХОДОВ</w:t>
            </w:r>
          </w:p>
        </w:tc>
        <w:tc>
          <w:tcPr>
            <w:tcW w:w="1418" w:type="dxa"/>
            <w:tcBorders>
              <w:top w:val="nil"/>
              <w:left w:val="nil"/>
              <w:bottom w:val="single" w:sz="4" w:space="0" w:color="auto"/>
              <w:right w:val="single" w:sz="4" w:space="0" w:color="auto"/>
            </w:tcBorders>
            <w:shd w:val="clear" w:color="auto" w:fill="auto"/>
            <w:vAlign w:val="center"/>
            <w:hideMark/>
          </w:tcPr>
          <w:p w14:paraId="7972F455" w14:textId="77777777" w:rsidR="00F577CF" w:rsidRPr="00F577CF" w:rsidRDefault="00F577CF" w:rsidP="00F829CB">
            <w:pPr>
              <w:jc w:val="right"/>
              <w:rPr>
                <w:b/>
                <w:bCs/>
                <w:color w:val="000000"/>
                <w:sz w:val="18"/>
                <w:szCs w:val="18"/>
              </w:rPr>
            </w:pPr>
            <w:r w:rsidRPr="00F577CF">
              <w:rPr>
                <w:b/>
                <w:bCs/>
                <w:color w:val="000000"/>
                <w:sz w:val="18"/>
                <w:szCs w:val="18"/>
              </w:rPr>
              <w:t>294 104 178,70</w:t>
            </w:r>
          </w:p>
        </w:tc>
        <w:tc>
          <w:tcPr>
            <w:tcW w:w="1417" w:type="dxa"/>
            <w:tcBorders>
              <w:top w:val="nil"/>
              <w:left w:val="nil"/>
              <w:bottom w:val="single" w:sz="4" w:space="0" w:color="auto"/>
              <w:right w:val="single" w:sz="4" w:space="0" w:color="auto"/>
            </w:tcBorders>
            <w:shd w:val="clear" w:color="auto" w:fill="auto"/>
            <w:vAlign w:val="center"/>
            <w:hideMark/>
          </w:tcPr>
          <w:p w14:paraId="4A144A01" w14:textId="77777777" w:rsidR="00F577CF" w:rsidRPr="00F577CF" w:rsidRDefault="00F577CF" w:rsidP="00F829CB">
            <w:pPr>
              <w:jc w:val="right"/>
              <w:rPr>
                <w:b/>
                <w:bCs/>
                <w:color w:val="000000"/>
                <w:sz w:val="18"/>
                <w:szCs w:val="18"/>
              </w:rPr>
            </w:pPr>
            <w:r w:rsidRPr="00F577CF">
              <w:rPr>
                <w:b/>
                <w:bCs/>
                <w:color w:val="000000"/>
                <w:sz w:val="18"/>
                <w:szCs w:val="18"/>
              </w:rPr>
              <w:t>240 487 137,52</w:t>
            </w:r>
          </w:p>
        </w:tc>
        <w:tc>
          <w:tcPr>
            <w:tcW w:w="1559" w:type="dxa"/>
            <w:tcBorders>
              <w:top w:val="nil"/>
              <w:left w:val="nil"/>
              <w:bottom w:val="single" w:sz="4" w:space="0" w:color="auto"/>
              <w:right w:val="single" w:sz="4" w:space="0" w:color="auto"/>
            </w:tcBorders>
            <w:shd w:val="clear" w:color="auto" w:fill="auto"/>
            <w:vAlign w:val="center"/>
            <w:hideMark/>
          </w:tcPr>
          <w:p w14:paraId="0767DC36" w14:textId="77777777" w:rsidR="00F577CF" w:rsidRPr="00F577CF" w:rsidRDefault="00F577CF" w:rsidP="00F829CB">
            <w:pPr>
              <w:jc w:val="right"/>
              <w:rPr>
                <w:b/>
                <w:bCs/>
                <w:color w:val="000000"/>
                <w:sz w:val="18"/>
                <w:szCs w:val="18"/>
              </w:rPr>
            </w:pPr>
            <w:r w:rsidRPr="00F577CF">
              <w:rPr>
                <w:b/>
                <w:bCs/>
                <w:color w:val="000000"/>
                <w:sz w:val="18"/>
                <w:szCs w:val="18"/>
              </w:rPr>
              <w:t>53 617 041,18</w:t>
            </w:r>
          </w:p>
        </w:tc>
        <w:tc>
          <w:tcPr>
            <w:tcW w:w="1134" w:type="dxa"/>
            <w:tcBorders>
              <w:top w:val="nil"/>
              <w:left w:val="nil"/>
              <w:bottom w:val="single" w:sz="4" w:space="0" w:color="auto"/>
              <w:right w:val="single" w:sz="4" w:space="0" w:color="auto"/>
            </w:tcBorders>
            <w:shd w:val="clear" w:color="auto" w:fill="auto"/>
            <w:vAlign w:val="center"/>
            <w:hideMark/>
          </w:tcPr>
          <w:p w14:paraId="3677C0E9" w14:textId="77777777" w:rsidR="00F577CF" w:rsidRPr="00F577CF" w:rsidRDefault="00F577CF" w:rsidP="00F829CB">
            <w:pPr>
              <w:jc w:val="right"/>
              <w:rPr>
                <w:b/>
                <w:bCs/>
                <w:color w:val="000000"/>
                <w:sz w:val="18"/>
                <w:szCs w:val="18"/>
              </w:rPr>
            </w:pPr>
            <w:r w:rsidRPr="00F577CF">
              <w:rPr>
                <w:b/>
                <w:bCs/>
                <w:color w:val="000000"/>
                <w:sz w:val="18"/>
                <w:szCs w:val="18"/>
              </w:rPr>
              <w:t>82%</w:t>
            </w:r>
          </w:p>
        </w:tc>
      </w:tr>
    </w:tbl>
    <w:p w14:paraId="7CF03664" w14:textId="77777777" w:rsidR="00F577CF" w:rsidRPr="00F577CF" w:rsidRDefault="00F577CF" w:rsidP="00F577CF">
      <w:pPr>
        <w:tabs>
          <w:tab w:val="left" w:pos="613"/>
          <w:tab w:val="left" w:pos="3120"/>
          <w:tab w:val="left" w:pos="8696"/>
          <w:tab w:val="left" w:pos="12506"/>
          <w:tab w:val="right" w:pos="14570"/>
        </w:tabs>
        <w:ind w:left="93" w:right="14507"/>
        <w:jc w:val="right"/>
        <w:rPr>
          <w:b/>
          <w:bCs/>
        </w:rPr>
        <w:sectPr w:rsidR="00F577CF" w:rsidRPr="00F577CF" w:rsidSect="003402F1">
          <w:pgSz w:w="16838" w:h="11906" w:orient="landscape"/>
          <w:pgMar w:top="1418" w:right="709" w:bottom="567" w:left="709" w:header="567" w:footer="567" w:gutter="0"/>
          <w:cols w:space="720"/>
          <w:docGrid w:linePitch="326"/>
        </w:sectPr>
      </w:pPr>
    </w:p>
    <w:tbl>
      <w:tblPr>
        <w:tblW w:w="15604" w:type="dxa"/>
        <w:tblInd w:w="96" w:type="dxa"/>
        <w:tblLayout w:type="fixed"/>
        <w:tblLook w:val="04A0" w:firstRow="1" w:lastRow="0" w:firstColumn="1" w:lastColumn="0" w:noHBand="0" w:noVBand="1"/>
      </w:tblPr>
      <w:tblGrid>
        <w:gridCol w:w="3840"/>
        <w:gridCol w:w="580"/>
        <w:gridCol w:w="421"/>
        <w:gridCol w:w="466"/>
        <w:gridCol w:w="1509"/>
        <w:gridCol w:w="751"/>
        <w:gridCol w:w="1233"/>
        <w:gridCol w:w="864"/>
        <w:gridCol w:w="695"/>
        <w:gridCol w:w="1418"/>
        <w:gridCol w:w="1559"/>
        <w:gridCol w:w="1417"/>
        <w:gridCol w:w="851"/>
      </w:tblGrid>
      <w:tr w:rsidR="00F577CF" w:rsidRPr="00F577CF" w14:paraId="5609A6B4" w14:textId="77777777" w:rsidTr="00F829CB">
        <w:trPr>
          <w:trHeight w:val="915"/>
        </w:trPr>
        <w:tc>
          <w:tcPr>
            <w:tcW w:w="15604" w:type="dxa"/>
            <w:gridSpan w:val="13"/>
            <w:tcBorders>
              <w:top w:val="nil"/>
              <w:left w:val="nil"/>
              <w:bottom w:val="nil"/>
              <w:right w:val="nil"/>
            </w:tcBorders>
            <w:shd w:val="clear" w:color="auto" w:fill="auto"/>
            <w:vAlign w:val="center"/>
            <w:hideMark/>
          </w:tcPr>
          <w:p w14:paraId="266399A2" w14:textId="77777777" w:rsidR="00F577CF" w:rsidRPr="00F577CF" w:rsidRDefault="00F577CF" w:rsidP="00F829CB">
            <w:pPr>
              <w:jc w:val="right"/>
              <w:rPr>
                <w:sz w:val="18"/>
                <w:szCs w:val="18"/>
              </w:rPr>
            </w:pPr>
            <w:r w:rsidRPr="00F577CF">
              <w:rPr>
                <w:sz w:val="18"/>
                <w:szCs w:val="18"/>
              </w:rPr>
              <w:lastRenderedPageBreak/>
              <w:t>Приложение №2</w:t>
            </w:r>
            <w:r w:rsidRPr="00F577CF">
              <w:rPr>
                <w:sz w:val="18"/>
                <w:szCs w:val="18"/>
              </w:rPr>
              <w:br/>
              <w:t>к решению сессии поселкового Совета депутатов</w:t>
            </w:r>
            <w:r w:rsidRPr="00F577CF">
              <w:rPr>
                <w:sz w:val="18"/>
                <w:szCs w:val="18"/>
              </w:rPr>
              <w:br/>
              <w:t xml:space="preserve">от «26» ноября 2024 года V - № 30-3  </w:t>
            </w:r>
          </w:p>
        </w:tc>
      </w:tr>
      <w:tr w:rsidR="00F577CF" w:rsidRPr="00F577CF" w14:paraId="6BA427B6" w14:textId="77777777" w:rsidTr="00F829CB">
        <w:trPr>
          <w:trHeight w:val="645"/>
        </w:trPr>
        <w:tc>
          <w:tcPr>
            <w:tcW w:w="15604" w:type="dxa"/>
            <w:gridSpan w:val="13"/>
            <w:tcBorders>
              <w:top w:val="nil"/>
              <w:left w:val="nil"/>
              <w:bottom w:val="nil"/>
              <w:right w:val="nil"/>
            </w:tcBorders>
            <w:shd w:val="clear" w:color="auto" w:fill="auto"/>
            <w:vAlign w:val="center"/>
            <w:hideMark/>
          </w:tcPr>
          <w:p w14:paraId="4B4D32D6" w14:textId="77777777" w:rsidR="00F577CF" w:rsidRPr="00F577CF" w:rsidRDefault="00F577CF" w:rsidP="00F829CB">
            <w:pPr>
              <w:jc w:val="center"/>
              <w:rPr>
                <w:b/>
                <w:bCs/>
                <w:sz w:val="18"/>
                <w:szCs w:val="18"/>
              </w:rPr>
            </w:pPr>
            <w:r w:rsidRPr="00F577CF">
              <w:rPr>
                <w:b/>
                <w:bCs/>
                <w:sz w:val="18"/>
                <w:szCs w:val="18"/>
              </w:rPr>
              <w:t xml:space="preserve">Исполнение расходов бюджета муниципального образования "Поселок </w:t>
            </w:r>
            <w:proofErr w:type="spellStart"/>
            <w:r w:rsidRPr="00F577CF">
              <w:rPr>
                <w:b/>
                <w:bCs/>
                <w:sz w:val="18"/>
                <w:szCs w:val="18"/>
              </w:rPr>
              <w:t>Айхал</w:t>
            </w:r>
            <w:proofErr w:type="spellEnd"/>
            <w:r w:rsidRPr="00F577CF">
              <w:rPr>
                <w:b/>
                <w:bCs/>
                <w:sz w:val="18"/>
                <w:szCs w:val="18"/>
              </w:rPr>
              <w:t xml:space="preserve">" </w:t>
            </w:r>
            <w:proofErr w:type="spellStart"/>
            <w:r w:rsidRPr="00F577CF">
              <w:rPr>
                <w:b/>
                <w:bCs/>
                <w:sz w:val="18"/>
                <w:szCs w:val="18"/>
              </w:rPr>
              <w:t>Мирнинского</w:t>
            </w:r>
            <w:proofErr w:type="spellEnd"/>
            <w:r w:rsidRPr="00F577CF">
              <w:rPr>
                <w:b/>
                <w:bCs/>
                <w:sz w:val="18"/>
                <w:szCs w:val="18"/>
              </w:rPr>
              <w:t xml:space="preserve"> района Республики Саха (Якутия) за 9 месяцев 2024 года</w:t>
            </w:r>
          </w:p>
        </w:tc>
      </w:tr>
      <w:tr w:rsidR="00F577CF" w:rsidRPr="00F577CF" w14:paraId="42BA8476" w14:textId="77777777" w:rsidTr="00F829CB">
        <w:trPr>
          <w:trHeight w:val="20"/>
        </w:trPr>
        <w:tc>
          <w:tcPr>
            <w:tcW w:w="3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946782" w14:textId="77777777" w:rsidR="00F577CF" w:rsidRPr="00F577CF" w:rsidRDefault="00F577CF" w:rsidP="00F829CB">
            <w:pPr>
              <w:jc w:val="center"/>
              <w:rPr>
                <w:b/>
                <w:bCs/>
                <w:sz w:val="18"/>
                <w:szCs w:val="18"/>
              </w:rPr>
            </w:pPr>
            <w:r w:rsidRPr="00F577CF">
              <w:rPr>
                <w:b/>
                <w:bCs/>
                <w:sz w:val="18"/>
                <w:szCs w:val="18"/>
              </w:rPr>
              <w:t>Наименование</w:t>
            </w:r>
          </w:p>
        </w:tc>
        <w:tc>
          <w:tcPr>
            <w:tcW w:w="580" w:type="dxa"/>
            <w:tcBorders>
              <w:top w:val="single" w:sz="4" w:space="0" w:color="000000"/>
              <w:left w:val="nil"/>
              <w:bottom w:val="single" w:sz="4" w:space="0" w:color="000000"/>
              <w:right w:val="single" w:sz="4" w:space="0" w:color="000000"/>
            </w:tcBorders>
            <w:shd w:val="clear" w:color="auto" w:fill="auto"/>
            <w:vAlign w:val="center"/>
            <w:hideMark/>
          </w:tcPr>
          <w:p w14:paraId="3F539967" w14:textId="77777777" w:rsidR="00F577CF" w:rsidRPr="00F577CF" w:rsidRDefault="00F577CF" w:rsidP="00F829CB">
            <w:pPr>
              <w:jc w:val="center"/>
              <w:rPr>
                <w:b/>
                <w:bCs/>
                <w:sz w:val="18"/>
                <w:szCs w:val="18"/>
              </w:rPr>
            </w:pPr>
            <w:r w:rsidRPr="00F577CF">
              <w:rPr>
                <w:b/>
                <w:bCs/>
                <w:sz w:val="18"/>
                <w:szCs w:val="18"/>
              </w:rPr>
              <w:t>ВЕД</w:t>
            </w:r>
          </w:p>
        </w:tc>
        <w:tc>
          <w:tcPr>
            <w:tcW w:w="421" w:type="dxa"/>
            <w:tcBorders>
              <w:top w:val="single" w:sz="4" w:space="0" w:color="000000"/>
              <w:left w:val="nil"/>
              <w:bottom w:val="single" w:sz="4" w:space="0" w:color="000000"/>
              <w:right w:val="single" w:sz="4" w:space="0" w:color="000000"/>
            </w:tcBorders>
            <w:shd w:val="clear" w:color="auto" w:fill="auto"/>
            <w:vAlign w:val="center"/>
            <w:hideMark/>
          </w:tcPr>
          <w:p w14:paraId="0530E095" w14:textId="77777777" w:rsidR="00F577CF" w:rsidRPr="00F577CF" w:rsidRDefault="00F577CF" w:rsidP="00F829CB">
            <w:pPr>
              <w:jc w:val="center"/>
              <w:rPr>
                <w:b/>
                <w:bCs/>
                <w:sz w:val="18"/>
                <w:szCs w:val="18"/>
              </w:rPr>
            </w:pPr>
            <w:r w:rsidRPr="00F577CF">
              <w:rPr>
                <w:b/>
                <w:bCs/>
                <w:sz w:val="18"/>
                <w:szCs w:val="18"/>
              </w:rPr>
              <w:t>РЗ</w:t>
            </w:r>
          </w:p>
        </w:tc>
        <w:tc>
          <w:tcPr>
            <w:tcW w:w="466" w:type="dxa"/>
            <w:tcBorders>
              <w:top w:val="single" w:sz="4" w:space="0" w:color="000000"/>
              <w:left w:val="nil"/>
              <w:bottom w:val="single" w:sz="4" w:space="0" w:color="000000"/>
              <w:right w:val="single" w:sz="4" w:space="0" w:color="000000"/>
            </w:tcBorders>
            <w:shd w:val="clear" w:color="auto" w:fill="auto"/>
            <w:vAlign w:val="center"/>
            <w:hideMark/>
          </w:tcPr>
          <w:p w14:paraId="3F2477A4" w14:textId="77777777" w:rsidR="00F577CF" w:rsidRPr="00F577CF" w:rsidRDefault="00F577CF" w:rsidP="00F829CB">
            <w:pPr>
              <w:jc w:val="center"/>
              <w:rPr>
                <w:b/>
                <w:bCs/>
                <w:sz w:val="18"/>
                <w:szCs w:val="18"/>
              </w:rPr>
            </w:pPr>
            <w:r w:rsidRPr="00F577CF">
              <w:rPr>
                <w:b/>
                <w:bCs/>
                <w:sz w:val="18"/>
                <w:szCs w:val="18"/>
              </w:rPr>
              <w:t>ПР</w:t>
            </w:r>
          </w:p>
        </w:tc>
        <w:tc>
          <w:tcPr>
            <w:tcW w:w="1509" w:type="dxa"/>
            <w:tcBorders>
              <w:top w:val="single" w:sz="4" w:space="0" w:color="000000"/>
              <w:left w:val="nil"/>
              <w:bottom w:val="single" w:sz="4" w:space="0" w:color="000000"/>
              <w:right w:val="single" w:sz="4" w:space="0" w:color="000000"/>
            </w:tcBorders>
            <w:shd w:val="clear" w:color="auto" w:fill="auto"/>
            <w:vAlign w:val="center"/>
            <w:hideMark/>
          </w:tcPr>
          <w:p w14:paraId="750E9B4D" w14:textId="77777777" w:rsidR="00F577CF" w:rsidRPr="00F577CF" w:rsidRDefault="00F577CF" w:rsidP="00F829CB">
            <w:pPr>
              <w:jc w:val="center"/>
              <w:rPr>
                <w:b/>
                <w:bCs/>
                <w:sz w:val="18"/>
                <w:szCs w:val="18"/>
              </w:rPr>
            </w:pPr>
            <w:r w:rsidRPr="00F577CF">
              <w:rPr>
                <w:b/>
                <w:bCs/>
                <w:sz w:val="18"/>
                <w:szCs w:val="18"/>
              </w:rPr>
              <w:t>ЦСР</w:t>
            </w:r>
          </w:p>
        </w:tc>
        <w:tc>
          <w:tcPr>
            <w:tcW w:w="751" w:type="dxa"/>
            <w:tcBorders>
              <w:top w:val="single" w:sz="4" w:space="0" w:color="000000"/>
              <w:left w:val="nil"/>
              <w:bottom w:val="single" w:sz="4" w:space="0" w:color="000000"/>
              <w:right w:val="single" w:sz="4" w:space="0" w:color="000000"/>
            </w:tcBorders>
            <w:shd w:val="clear" w:color="auto" w:fill="auto"/>
            <w:vAlign w:val="center"/>
            <w:hideMark/>
          </w:tcPr>
          <w:p w14:paraId="4C68D92D" w14:textId="77777777" w:rsidR="00F577CF" w:rsidRPr="00F577CF" w:rsidRDefault="00F577CF" w:rsidP="00F829CB">
            <w:pPr>
              <w:jc w:val="center"/>
              <w:rPr>
                <w:b/>
                <w:bCs/>
                <w:sz w:val="18"/>
                <w:szCs w:val="18"/>
              </w:rPr>
            </w:pPr>
            <w:r w:rsidRPr="00F577CF">
              <w:rPr>
                <w:b/>
                <w:bCs/>
                <w:sz w:val="18"/>
                <w:szCs w:val="18"/>
              </w:rPr>
              <w:t>ВР</w:t>
            </w:r>
          </w:p>
        </w:tc>
        <w:tc>
          <w:tcPr>
            <w:tcW w:w="1233" w:type="dxa"/>
            <w:tcBorders>
              <w:top w:val="single" w:sz="4" w:space="0" w:color="000000"/>
              <w:left w:val="nil"/>
              <w:bottom w:val="single" w:sz="4" w:space="0" w:color="000000"/>
              <w:right w:val="single" w:sz="4" w:space="0" w:color="000000"/>
            </w:tcBorders>
            <w:shd w:val="clear" w:color="auto" w:fill="auto"/>
            <w:vAlign w:val="center"/>
            <w:hideMark/>
          </w:tcPr>
          <w:p w14:paraId="6D606518" w14:textId="77777777" w:rsidR="00F577CF" w:rsidRPr="00F577CF" w:rsidRDefault="00F577CF" w:rsidP="00F829CB">
            <w:pPr>
              <w:jc w:val="center"/>
              <w:rPr>
                <w:b/>
                <w:bCs/>
                <w:sz w:val="18"/>
                <w:szCs w:val="18"/>
              </w:rPr>
            </w:pPr>
            <w:r w:rsidRPr="00F577CF">
              <w:rPr>
                <w:b/>
                <w:bCs/>
                <w:sz w:val="18"/>
                <w:szCs w:val="18"/>
              </w:rPr>
              <w:t>ДОП</w:t>
            </w:r>
          </w:p>
        </w:tc>
        <w:tc>
          <w:tcPr>
            <w:tcW w:w="864" w:type="dxa"/>
            <w:tcBorders>
              <w:top w:val="single" w:sz="4" w:space="0" w:color="000000"/>
              <w:left w:val="nil"/>
              <w:bottom w:val="single" w:sz="4" w:space="0" w:color="000000"/>
              <w:right w:val="single" w:sz="4" w:space="0" w:color="000000"/>
            </w:tcBorders>
            <w:shd w:val="clear" w:color="auto" w:fill="auto"/>
            <w:vAlign w:val="center"/>
            <w:hideMark/>
          </w:tcPr>
          <w:p w14:paraId="26132A14" w14:textId="77777777" w:rsidR="00F577CF" w:rsidRPr="00F577CF" w:rsidRDefault="00F577CF" w:rsidP="00F829CB">
            <w:pPr>
              <w:jc w:val="center"/>
              <w:rPr>
                <w:b/>
                <w:bCs/>
                <w:sz w:val="18"/>
                <w:szCs w:val="18"/>
              </w:rPr>
            </w:pPr>
            <w:r w:rsidRPr="00F577CF">
              <w:rPr>
                <w:b/>
                <w:bCs/>
                <w:sz w:val="18"/>
                <w:szCs w:val="18"/>
              </w:rPr>
              <w:t>КОСГУ</w:t>
            </w:r>
          </w:p>
        </w:tc>
        <w:tc>
          <w:tcPr>
            <w:tcW w:w="695" w:type="dxa"/>
            <w:tcBorders>
              <w:top w:val="single" w:sz="4" w:space="0" w:color="000000"/>
              <w:left w:val="nil"/>
              <w:bottom w:val="single" w:sz="4" w:space="0" w:color="000000"/>
              <w:right w:val="nil"/>
            </w:tcBorders>
            <w:shd w:val="clear" w:color="auto" w:fill="auto"/>
            <w:vAlign w:val="center"/>
            <w:hideMark/>
          </w:tcPr>
          <w:p w14:paraId="48420B85" w14:textId="77777777" w:rsidR="00F577CF" w:rsidRPr="00F577CF" w:rsidRDefault="00F577CF" w:rsidP="00F829CB">
            <w:pPr>
              <w:jc w:val="center"/>
              <w:rPr>
                <w:b/>
                <w:bCs/>
                <w:sz w:val="18"/>
                <w:szCs w:val="18"/>
              </w:rPr>
            </w:pPr>
            <w:r w:rsidRPr="00F577CF">
              <w:rPr>
                <w:b/>
                <w:bCs/>
                <w:sz w:val="18"/>
                <w:szCs w:val="18"/>
              </w:rPr>
              <w:t>РЕГ</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C0C762" w14:textId="77777777" w:rsidR="00F577CF" w:rsidRPr="00F577CF" w:rsidRDefault="00F577CF" w:rsidP="00F829CB">
            <w:pPr>
              <w:jc w:val="center"/>
              <w:rPr>
                <w:b/>
                <w:bCs/>
                <w:sz w:val="18"/>
                <w:szCs w:val="18"/>
              </w:rPr>
            </w:pPr>
            <w:r w:rsidRPr="00F577CF">
              <w:rPr>
                <w:b/>
                <w:bCs/>
                <w:sz w:val="18"/>
                <w:szCs w:val="18"/>
              </w:rPr>
              <w:t xml:space="preserve">Уточненный бюджет </w:t>
            </w:r>
            <w:r w:rsidRPr="00F577CF">
              <w:rPr>
                <w:b/>
                <w:bCs/>
                <w:sz w:val="18"/>
                <w:szCs w:val="18"/>
              </w:rPr>
              <w:br/>
              <w:t>на 2024 год</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6ADBAD2" w14:textId="77777777" w:rsidR="00F577CF" w:rsidRPr="00F577CF" w:rsidRDefault="00F577CF" w:rsidP="00F829CB">
            <w:pPr>
              <w:jc w:val="center"/>
              <w:rPr>
                <w:b/>
                <w:bCs/>
                <w:sz w:val="18"/>
                <w:szCs w:val="18"/>
              </w:rPr>
            </w:pPr>
            <w:r w:rsidRPr="00F577CF">
              <w:rPr>
                <w:b/>
                <w:bCs/>
                <w:sz w:val="18"/>
                <w:szCs w:val="18"/>
              </w:rPr>
              <w:t>Исполнение бюджета</w:t>
            </w:r>
            <w:r w:rsidRPr="00F577CF">
              <w:rPr>
                <w:b/>
                <w:bCs/>
                <w:sz w:val="18"/>
                <w:szCs w:val="18"/>
              </w:rPr>
              <w:br/>
              <w:t>на 30.06.2024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1E4B0F4" w14:textId="77777777" w:rsidR="00F577CF" w:rsidRPr="00F577CF" w:rsidRDefault="00F577CF" w:rsidP="00F829CB">
            <w:pPr>
              <w:jc w:val="center"/>
              <w:rPr>
                <w:b/>
                <w:bCs/>
                <w:sz w:val="18"/>
                <w:szCs w:val="18"/>
              </w:rPr>
            </w:pPr>
            <w:r w:rsidRPr="00F577CF">
              <w:rPr>
                <w:b/>
                <w:bCs/>
                <w:sz w:val="18"/>
                <w:szCs w:val="18"/>
              </w:rPr>
              <w:t xml:space="preserve">Отклонение </w:t>
            </w:r>
            <w:r w:rsidRPr="00F577CF">
              <w:rPr>
                <w:b/>
                <w:bCs/>
                <w:sz w:val="18"/>
                <w:szCs w:val="18"/>
              </w:rPr>
              <w:br/>
              <w:t>(относительно плановых показателей)</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D654FFD" w14:textId="77777777" w:rsidR="00F577CF" w:rsidRPr="00F577CF" w:rsidRDefault="00F577CF" w:rsidP="00F829CB">
            <w:pPr>
              <w:jc w:val="center"/>
              <w:rPr>
                <w:b/>
                <w:bCs/>
                <w:sz w:val="18"/>
                <w:szCs w:val="18"/>
              </w:rPr>
            </w:pPr>
            <w:r w:rsidRPr="00F577CF">
              <w:rPr>
                <w:b/>
                <w:bCs/>
                <w:sz w:val="18"/>
                <w:szCs w:val="18"/>
              </w:rPr>
              <w:t xml:space="preserve">Исп. </w:t>
            </w:r>
            <w:r w:rsidRPr="00F577CF">
              <w:rPr>
                <w:b/>
                <w:bCs/>
                <w:sz w:val="18"/>
                <w:szCs w:val="18"/>
              </w:rPr>
              <w:br/>
              <w:t>%</w:t>
            </w:r>
          </w:p>
        </w:tc>
      </w:tr>
      <w:tr w:rsidR="00F577CF" w:rsidRPr="00F577CF" w14:paraId="3A99119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8787DC2" w14:textId="77777777" w:rsidR="00F577CF" w:rsidRPr="00F577CF" w:rsidRDefault="00F577CF" w:rsidP="00F829CB">
            <w:pPr>
              <w:rPr>
                <w:b/>
                <w:bCs/>
                <w:sz w:val="18"/>
                <w:szCs w:val="18"/>
              </w:rPr>
            </w:pPr>
            <w:r w:rsidRPr="00F577CF">
              <w:rPr>
                <w:b/>
                <w:bCs/>
                <w:sz w:val="18"/>
                <w:szCs w:val="18"/>
              </w:rPr>
              <w:t>ВСЕГО</w:t>
            </w:r>
          </w:p>
        </w:tc>
        <w:tc>
          <w:tcPr>
            <w:tcW w:w="580" w:type="dxa"/>
            <w:tcBorders>
              <w:top w:val="nil"/>
              <w:left w:val="nil"/>
              <w:bottom w:val="single" w:sz="4" w:space="0" w:color="000000"/>
              <w:right w:val="single" w:sz="4" w:space="0" w:color="000000"/>
            </w:tcBorders>
            <w:shd w:val="clear" w:color="auto" w:fill="auto"/>
            <w:vAlign w:val="center"/>
            <w:hideMark/>
          </w:tcPr>
          <w:p w14:paraId="117D3B9E"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C64E276" w14:textId="77777777" w:rsidR="00F577CF" w:rsidRPr="00F577CF" w:rsidRDefault="00F577CF" w:rsidP="00F829CB">
            <w:pPr>
              <w:jc w:val="center"/>
              <w:rPr>
                <w:sz w:val="18"/>
                <w:szCs w:val="18"/>
              </w:rPr>
            </w:pPr>
            <w:r w:rsidRPr="00F577CF">
              <w:rPr>
                <w:sz w:val="18"/>
                <w:szCs w:val="18"/>
              </w:rPr>
              <w:t> </w:t>
            </w:r>
          </w:p>
        </w:tc>
        <w:tc>
          <w:tcPr>
            <w:tcW w:w="466" w:type="dxa"/>
            <w:tcBorders>
              <w:top w:val="nil"/>
              <w:left w:val="nil"/>
              <w:bottom w:val="single" w:sz="4" w:space="0" w:color="000000"/>
              <w:right w:val="single" w:sz="4" w:space="0" w:color="000000"/>
            </w:tcBorders>
            <w:shd w:val="clear" w:color="auto" w:fill="auto"/>
            <w:vAlign w:val="center"/>
            <w:hideMark/>
          </w:tcPr>
          <w:p w14:paraId="155075FA" w14:textId="77777777" w:rsidR="00F577CF" w:rsidRPr="00F577CF" w:rsidRDefault="00F577CF" w:rsidP="00F829CB">
            <w:pPr>
              <w:jc w:val="center"/>
              <w:rPr>
                <w:sz w:val="18"/>
                <w:szCs w:val="18"/>
              </w:rPr>
            </w:pPr>
            <w:r w:rsidRPr="00F577CF">
              <w:rPr>
                <w:sz w:val="18"/>
                <w:szCs w:val="18"/>
              </w:rPr>
              <w:t> </w:t>
            </w:r>
          </w:p>
        </w:tc>
        <w:tc>
          <w:tcPr>
            <w:tcW w:w="1509" w:type="dxa"/>
            <w:tcBorders>
              <w:top w:val="nil"/>
              <w:left w:val="nil"/>
              <w:bottom w:val="single" w:sz="4" w:space="0" w:color="000000"/>
              <w:right w:val="single" w:sz="4" w:space="0" w:color="000000"/>
            </w:tcBorders>
            <w:shd w:val="clear" w:color="auto" w:fill="auto"/>
            <w:vAlign w:val="center"/>
            <w:hideMark/>
          </w:tcPr>
          <w:p w14:paraId="4ACAB8A2" w14:textId="77777777" w:rsidR="00F577CF" w:rsidRPr="00F577CF" w:rsidRDefault="00F577CF" w:rsidP="00F829CB">
            <w:pPr>
              <w:jc w:val="center"/>
              <w:rPr>
                <w:sz w:val="18"/>
                <w:szCs w:val="18"/>
              </w:rPr>
            </w:pPr>
            <w:r w:rsidRPr="00F577CF">
              <w:rPr>
                <w:sz w:val="18"/>
                <w:szCs w:val="18"/>
              </w:rPr>
              <w:t> </w:t>
            </w:r>
          </w:p>
        </w:tc>
        <w:tc>
          <w:tcPr>
            <w:tcW w:w="751" w:type="dxa"/>
            <w:tcBorders>
              <w:top w:val="nil"/>
              <w:left w:val="nil"/>
              <w:bottom w:val="single" w:sz="4" w:space="0" w:color="000000"/>
              <w:right w:val="single" w:sz="4" w:space="0" w:color="000000"/>
            </w:tcBorders>
            <w:shd w:val="clear" w:color="auto" w:fill="auto"/>
            <w:vAlign w:val="center"/>
            <w:hideMark/>
          </w:tcPr>
          <w:p w14:paraId="5E19FD42" w14:textId="77777777" w:rsidR="00F577CF" w:rsidRPr="00F577CF" w:rsidRDefault="00F577CF" w:rsidP="00F829CB">
            <w:pPr>
              <w:jc w:val="center"/>
              <w:rPr>
                <w:sz w:val="18"/>
                <w:szCs w:val="18"/>
              </w:rPr>
            </w:pPr>
            <w:r w:rsidRPr="00F577CF">
              <w:rPr>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2615C816"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CA9B82E" w14:textId="77777777" w:rsidR="00F577CF" w:rsidRPr="00F577CF" w:rsidRDefault="00F577CF" w:rsidP="00F829CB">
            <w:pPr>
              <w:jc w:val="center"/>
              <w:rPr>
                <w:sz w:val="18"/>
                <w:szCs w:val="18"/>
              </w:rPr>
            </w:pPr>
            <w:r w:rsidRPr="00F577CF">
              <w:rPr>
                <w:sz w:val="18"/>
                <w:szCs w:val="18"/>
              </w:rPr>
              <w:t> </w:t>
            </w:r>
          </w:p>
        </w:tc>
        <w:tc>
          <w:tcPr>
            <w:tcW w:w="695" w:type="dxa"/>
            <w:tcBorders>
              <w:top w:val="nil"/>
              <w:left w:val="nil"/>
              <w:bottom w:val="single" w:sz="4" w:space="0" w:color="000000"/>
              <w:right w:val="nil"/>
            </w:tcBorders>
            <w:shd w:val="clear" w:color="auto" w:fill="auto"/>
            <w:vAlign w:val="center"/>
            <w:hideMark/>
          </w:tcPr>
          <w:p w14:paraId="060B7B6E"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18ADFB7" w14:textId="77777777" w:rsidR="00F577CF" w:rsidRPr="00F577CF" w:rsidRDefault="00F577CF" w:rsidP="00F829CB">
            <w:pPr>
              <w:jc w:val="right"/>
              <w:rPr>
                <w:b/>
                <w:bCs/>
                <w:sz w:val="18"/>
                <w:szCs w:val="18"/>
              </w:rPr>
            </w:pPr>
            <w:r w:rsidRPr="00F577CF">
              <w:rPr>
                <w:b/>
                <w:bCs/>
                <w:sz w:val="18"/>
                <w:szCs w:val="18"/>
              </w:rPr>
              <w:t>354 318 339,34</w:t>
            </w:r>
          </w:p>
        </w:tc>
        <w:tc>
          <w:tcPr>
            <w:tcW w:w="1559" w:type="dxa"/>
            <w:tcBorders>
              <w:top w:val="nil"/>
              <w:left w:val="nil"/>
              <w:bottom w:val="single" w:sz="4" w:space="0" w:color="auto"/>
              <w:right w:val="single" w:sz="4" w:space="0" w:color="auto"/>
            </w:tcBorders>
            <w:shd w:val="clear" w:color="auto" w:fill="auto"/>
            <w:vAlign w:val="center"/>
            <w:hideMark/>
          </w:tcPr>
          <w:p w14:paraId="47B51E29" w14:textId="77777777" w:rsidR="00F577CF" w:rsidRPr="00F577CF" w:rsidRDefault="00F577CF" w:rsidP="00F829CB">
            <w:pPr>
              <w:jc w:val="right"/>
              <w:rPr>
                <w:b/>
                <w:bCs/>
                <w:sz w:val="18"/>
                <w:szCs w:val="18"/>
              </w:rPr>
            </w:pPr>
            <w:r w:rsidRPr="00F577CF">
              <w:rPr>
                <w:b/>
                <w:bCs/>
                <w:sz w:val="18"/>
                <w:szCs w:val="18"/>
              </w:rPr>
              <w:t>150 426 399,94</w:t>
            </w:r>
          </w:p>
        </w:tc>
        <w:tc>
          <w:tcPr>
            <w:tcW w:w="1417" w:type="dxa"/>
            <w:tcBorders>
              <w:top w:val="nil"/>
              <w:left w:val="nil"/>
              <w:bottom w:val="single" w:sz="4" w:space="0" w:color="auto"/>
              <w:right w:val="single" w:sz="4" w:space="0" w:color="auto"/>
            </w:tcBorders>
            <w:shd w:val="clear" w:color="auto" w:fill="auto"/>
            <w:vAlign w:val="center"/>
            <w:hideMark/>
          </w:tcPr>
          <w:p w14:paraId="0A52EAF5" w14:textId="77777777" w:rsidR="00F577CF" w:rsidRPr="00F577CF" w:rsidRDefault="00F577CF" w:rsidP="00F829CB">
            <w:pPr>
              <w:jc w:val="right"/>
              <w:rPr>
                <w:b/>
                <w:bCs/>
                <w:sz w:val="18"/>
                <w:szCs w:val="18"/>
              </w:rPr>
            </w:pPr>
            <w:r w:rsidRPr="00F577CF">
              <w:rPr>
                <w:b/>
                <w:bCs/>
                <w:sz w:val="18"/>
                <w:szCs w:val="18"/>
              </w:rPr>
              <w:t>203 891 939,40</w:t>
            </w:r>
          </w:p>
        </w:tc>
        <w:tc>
          <w:tcPr>
            <w:tcW w:w="851" w:type="dxa"/>
            <w:tcBorders>
              <w:top w:val="nil"/>
              <w:left w:val="nil"/>
              <w:bottom w:val="single" w:sz="4" w:space="0" w:color="auto"/>
              <w:right w:val="single" w:sz="4" w:space="0" w:color="auto"/>
            </w:tcBorders>
            <w:shd w:val="clear" w:color="auto" w:fill="auto"/>
            <w:vAlign w:val="center"/>
            <w:hideMark/>
          </w:tcPr>
          <w:p w14:paraId="2A0C72B3" w14:textId="77777777" w:rsidR="00F577CF" w:rsidRPr="00F577CF" w:rsidRDefault="00F577CF" w:rsidP="00F829CB">
            <w:pPr>
              <w:jc w:val="right"/>
              <w:rPr>
                <w:b/>
                <w:bCs/>
                <w:sz w:val="18"/>
                <w:szCs w:val="18"/>
              </w:rPr>
            </w:pPr>
            <w:r w:rsidRPr="00F577CF">
              <w:rPr>
                <w:b/>
                <w:bCs/>
                <w:sz w:val="18"/>
                <w:szCs w:val="18"/>
              </w:rPr>
              <w:t>42%</w:t>
            </w:r>
          </w:p>
        </w:tc>
      </w:tr>
      <w:tr w:rsidR="00F577CF" w:rsidRPr="00F577CF" w14:paraId="4F1E142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D45DD60" w14:textId="77777777" w:rsidR="00F577CF" w:rsidRPr="00F577CF" w:rsidRDefault="00F577CF" w:rsidP="00F829CB">
            <w:pPr>
              <w:rPr>
                <w:b/>
                <w:bCs/>
                <w:sz w:val="18"/>
                <w:szCs w:val="18"/>
              </w:rPr>
            </w:pPr>
            <w:r w:rsidRPr="00F577CF">
              <w:rPr>
                <w:b/>
                <w:bCs/>
                <w:sz w:val="18"/>
                <w:szCs w:val="18"/>
              </w:rPr>
              <w:t xml:space="preserve">Администрация Муниципального Образования "Поселок </w:t>
            </w:r>
            <w:proofErr w:type="spellStart"/>
            <w:r w:rsidRPr="00F577CF">
              <w:rPr>
                <w:b/>
                <w:bCs/>
                <w:sz w:val="18"/>
                <w:szCs w:val="18"/>
              </w:rPr>
              <w:t>Айхал</w:t>
            </w:r>
            <w:proofErr w:type="spellEnd"/>
            <w:r w:rsidRPr="00F577CF">
              <w:rPr>
                <w:b/>
                <w:bCs/>
                <w:sz w:val="18"/>
                <w:szCs w:val="18"/>
              </w:rPr>
              <w:t xml:space="preserve">" </w:t>
            </w:r>
            <w:proofErr w:type="spellStart"/>
            <w:r w:rsidRPr="00F577CF">
              <w:rPr>
                <w:b/>
                <w:bCs/>
                <w:sz w:val="18"/>
                <w:szCs w:val="18"/>
              </w:rPr>
              <w:t>Мирнинского</w:t>
            </w:r>
            <w:proofErr w:type="spellEnd"/>
            <w:r w:rsidRPr="00F577CF">
              <w:rPr>
                <w:b/>
                <w:bCs/>
                <w:sz w:val="18"/>
                <w:szCs w:val="18"/>
              </w:rPr>
              <w:t xml:space="preserve"> района Республики Саха (Якутия)</w:t>
            </w:r>
          </w:p>
        </w:tc>
        <w:tc>
          <w:tcPr>
            <w:tcW w:w="580" w:type="dxa"/>
            <w:tcBorders>
              <w:top w:val="nil"/>
              <w:left w:val="nil"/>
              <w:bottom w:val="single" w:sz="4" w:space="0" w:color="000000"/>
              <w:right w:val="single" w:sz="4" w:space="0" w:color="000000"/>
            </w:tcBorders>
            <w:shd w:val="clear" w:color="auto" w:fill="auto"/>
            <w:vAlign w:val="center"/>
            <w:hideMark/>
          </w:tcPr>
          <w:p w14:paraId="1C4A72D6"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F242FBD" w14:textId="77777777" w:rsidR="00F577CF" w:rsidRPr="00F577CF" w:rsidRDefault="00F577CF" w:rsidP="00F829CB">
            <w:pPr>
              <w:jc w:val="center"/>
              <w:rPr>
                <w:sz w:val="18"/>
                <w:szCs w:val="18"/>
              </w:rPr>
            </w:pPr>
            <w:r w:rsidRPr="00F577CF">
              <w:rPr>
                <w:sz w:val="18"/>
                <w:szCs w:val="18"/>
              </w:rPr>
              <w:t> </w:t>
            </w:r>
          </w:p>
        </w:tc>
        <w:tc>
          <w:tcPr>
            <w:tcW w:w="466" w:type="dxa"/>
            <w:tcBorders>
              <w:top w:val="nil"/>
              <w:left w:val="nil"/>
              <w:bottom w:val="single" w:sz="4" w:space="0" w:color="000000"/>
              <w:right w:val="single" w:sz="4" w:space="0" w:color="000000"/>
            </w:tcBorders>
            <w:shd w:val="clear" w:color="auto" w:fill="auto"/>
            <w:vAlign w:val="center"/>
            <w:hideMark/>
          </w:tcPr>
          <w:p w14:paraId="5A48681C" w14:textId="77777777" w:rsidR="00F577CF" w:rsidRPr="00F577CF" w:rsidRDefault="00F577CF" w:rsidP="00F829CB">
            <w:pPr>
              <w:jc w:val="center"/>
              <w:rPr>
                <w:sz w:val="18"/>
                <w:szCs w:val="18"/>
              </w:rPr>
            </w:pPr>
            <w:r w:rsidRPr="00F577CF">
              <w:rPr>
                <w:sz w:val="18"/>
                <w:szCs w:val="18"/>
              </w:rPr>
              <w:t> </w:t>
            </w:r>
          </w:p>
        </w:tc>
        <w:tc>
          <w:tcPr>
            <w:tcW w:w="1509" w:type="dxa"/>
            <w:tcBorders>
              <w:top w:val="nil"/>
              <w:left w:val="nil"/>
              <w:bottom w:val="single" w:sz="4" w:space="0" w:color="000000"/>
              <w:right w:val="single" w:sz="4" w:space="0" w:color="000000"/>
            </w:tcBorders>
            <w:shd w:val="clear" w:color="auto" w:fill="auto"/>
            <w:vAlign w:val="center"/>
            <w:hideMark/>
          </w:tcPr>
          <w:p w14:paraId="26CEDD27" w14:textId="77777777" w:rsidR="00F577CF" w:rsidRPr="00F577CF" w:rsidRDefault="00F577CF" w:rsidP="00F829CB">
            <w:pPr>
              <w:jc w:val="center"/>
              <w:rPr>
                <w:sz w:val="18"/>
                <w:szCs w:val="18"/>
              </w:rPr>
            </w:pPr>
            <w:r w:rsidRPr="00F577CF">
              <w:rPr>
                <w:sz w:val="18"/>
                <w:szCs w:val="18"/>
              </w:rPr>
              <w:t> </w:t>
            </w:r>
          </w:p>
        </w:tc>
        <w:tc>
          <w:tcPr>
            <w:tcW w:w="751" w:type="dxa"/>
            <w:tcBorders>
              <w:top w:val="nil"/>
              <w:left w:val="nil"/>
              <w:bottom w:val="single" w:sz="4" w:space="0" w:color="000000"/>
              <w:right w:val="single" w:sz="4" w:space="0" w:color="000000"/>
            </w:tcBorders>
            <w:shd w:val="clear" w:color="auto" w:fill="auto"/>
            <w:vAlign w:val="center"/>
            <w:hideMark/>
          </w:tcPr>
          <w:p w14:paraId="6906F8FB" w14:textId="77777777" w:rsidR="00F577CF" w:rsidRPr="00F577CF" w:rsidRDefault="00F577CF" w:rsidP="00F829CB">
            <w:pPr>
              <w:jc w:val="center"/>
              <w:rPr>
                <w:sz w:val="18"/>
                <w:szCs w:val="18"/>
              </w:rPr>
            </w:pPr>
            <w:r w:rsidRPr="00F577CF">
              <w:rPr>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4B8AB0E4" w14:textId="77777777" w:rsidR="00F577CF" w:rsidRPr="00F577CF" w:rsidRDefault="00F577CF" w:rsidP="00F829CB">
            <w:pPr>
              <w:ind w:right="762"/>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2B0F066" w14:textId="77777777" w:rsidR="00F577CF" w:rsidRPr="00F577CF" w:rsidRDefault="00F577CF" w:rsidP="00F829CB">
            <w:pPr>
              <w:jc w:val="center"/>
              <w:rPr>
                <w:sz w:val="18"/>
                <w:szCs w:val="18"/>
              </w:rPr>
            </w:pPr>
            <w:r w:rsidRPr="00F577CF">
              <w:rPr>
                <w:sz w:val="18"/>
                <w:szCs w:val="18"/>
              </w:rPr>
              <w:t> </w:t>
            </w:r>
          </w:p>
        </w:tc>
        <w:tc>
          <w:tcPr>
            <w:tcW w:w="695" w:type="dxa"/>
            <w:tcBorders>
              <w:top w:val="nil"/>
              <w:left w:val="nil"/>
              <w:bottom w:val="single" w:sz="4" w:space="0" w:color="000000"/>
              <w:right w:val="nil"/>
            </w:tcBorders>
            <w:shd w:val="clear" w:color="auto" w:fill="auto"/>
            <w:vAlign w:val="center"/>
            <w:hideMark/>
          </w:tcPr>
          <w:p w14:paraId="79033D29"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C4E525F" w14:textId="77777777" w:rsidR="00F577CF" w:rsidRPr="00F577CF" w:rsidRDefault="00F577CF" w:rsidP="00F829CB">
            <w:pPr>
              <w:jc w:val="right"/>
              <w:rPr>
                <w:b/>
                <w:bCs/>
                <w:sz w:val="18"/>
                <w:szCs w:val="18"/>
              </w:rPr>
            </w:pPr>
            <w:r w:rsidRPr="00F577CF">
              <w:rPr>
                <w:b/>
                <w:bCs/>
                <w:sz w:val="18"/>
                <w:szCs w:val="18"/>
              </w:rPr>
              <w:t>354 318 339,34</w:t>
            </w:r>
          </w:p>
        </w:tc>
        <w:tc>
          <w:tcPr>
            <w:tcW w:w="1559" w:type="dxa"/>
            <w:tcBorders>
              <w:top w:val="nil"/>
              <w:left w:val="nil"/>
              <w:bottom w:val="single" w:sz="4" w:space="0" w:color="auto"/>
              <w:right w:val="single" w:sz="4" w:space="0" w:color="auto"/>
            </w:tcBorders>
            <w:shd w:val="clear" w:color="auto" w:fill="auto"/>
            <w:vAlign w:val="center"/>
            <w:hideMark/>
          </w:tcPr>
          <w:p w14:paraId="33BABF62" w14:textId="77777777" w:rsidR="00F577CF" w:rsidRPr="00F577CF" w:rsidRDefault="00F577CF" w:rsidP="00F829CB">
            <w:pPr>
              <w:jc w:val="right"/>
              <w:rPr>
                <w:b/>
                <w:bCs/>
                <w:sz w:val="18"/>
                <w:szCs w:val="18"/>
              </w:rPr>
            </w:pPr>
            <w:r w:rsidRPr="00F577CF">
              <w:rPr>
                <w:b/>
                <w:bCs/>
                <w:sz w:val="18"/>
                <w:szCs w:val="18"/>
              </w:rPr>
              <w:t>150 426 399,94</w:t>
            </w:r>
          </w:p>
        </w:tc>
        <w:tc>
          <w:tcPr>
            <w:tcW w:w="1417" w:type="dxa"/>
            <w:tcBorders>
              <w:top w:val="nil"/>
              <w:left w:val="nil"/>
              <w:bottom w:val="single" w:sz="4" w:space="0" w:color="auto"/>
              <w:right w:val="single" w:sz="4" w:space="0" w:color="auto"/>
            </w:tcBorders>
            <w:shd w:val="clear" w:color="auto" w:fill="auto"/>
            <w:vAlign w:val="center"/>
            <w:hideMark/>
          </w:tcPr>
          <w:p w14:paraId="1E4CE746" w14:textId="77777777" w:rsidR="00F577CF" w:rsidRPr="00F577CF" w:rsidRDefault="00F577CF" w:rsidP="00F829CB">
            <w:pPr>
              <w:jc w:val="right"/>
              <w:rPr>
                <w:b/>
                <w:bCs/>
                <w:sz w:val="18"/>
                <w:szCs w:val="18"/>
              </w:rPr>
            </w:pPr>
            <w:r w:rsidRPr="00F577CF">
              <w:rPr>
                <w:b/>
                <w:bCs/>
                <w:sz w:val="18"/>
                <w:szCs w:val="18"/>
              </w:rPr>
              <w:t>203 891 939,40</w:t>
            </w:r>
          </w:p>
        </w:tc>
        <w:tc>
          <w:tcPr>
            <w:tcW w:w="851" w:type="dxa"/>
            <w:tcBorders>
              <w:top w:val="nil"/>
              <w:left w:val="nil"/>
              <w:bottom w:val="single" w:sz="4" w:space="0" w:color="auto"/>
              <w:right w:val="single" w:sz="4" w:space="0" w:color="auto"/>
            </w:tcBorders>
            <w:shd w:val="clear" w:color="auto" w:fill="auto"/>
            <w:vAlign w:val="center"/>
            <w:hideMark/>
          </w:tcPr>
          <w:p w14:paraId="075125A6" w14:textId="77777777" w:rsidR="00F577CF" w:rsidRPr="00F577CF" w:rsidRDefault="00F577CF" w:rsidP="00F829CB">
            <w:pPr>
              <w:jc w:val="right"/>
              <w:rPr>
                <w:b/>
                <w:bCs/>
                <w:sz w:val="18"/>
                <w:szCs w:val="18"/>
              </w:rPr>
            </w:pPr>
            <w:r w:rsidRPr="00F577CF">
              <w:rPr>
                <w:b/>
                <w:bCs/>
                <w:sz w:val="18"/>
                <w:szCs w:val="18"/>
              </w:rPr>
              <w:t>42%</w:t>
            </w:r>
          </w:p>
        </w:tc>
      </w:tr>
      <w:tr w:rsidR="00F577CF" w:rsidRPr="00F577CF" w14:paraId="6D5CCA71"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FF783D1" w14:textId="77777777" w:rsidR="00F577CF" w:rsidRPr="00F577CF" w:rsidRDefault="00F577CF" w:rsidP="00F829CB">
            <w:pPr>
              <w:rPr>
                <w:b/>
                <w:bCs/>
                <w:sz w:val="18"/>
                <w:szCs w:val="18"/>
              </w:rPr>
            </w:pPr>
            <w:r w:rsidRPr="00F577CF">
              <w:rPr>
                <w:b/>
                <w:bCs/>
                <w:sz w:val="18"/>
                <w:szCs w:val="18"/>
              </w:rPr>
              <w:t>ОБЩЕГОСУДАРСТВЕННЫЕ ВОПРОСЫ</w:t>
            </w:r>
          </w:p>
        </w:tc>
        <w:tc>
          <w:tcPr>
            <w:tcW w:w="580" w:type="dxa"/>
            <w:tcBorders>
              <w:top w:val="nil"/>
              <w:left w:val="nil"/>
              <w:bottom w:val="single" w:sz="4" w:space="0" w:color="000000"/>
              <w:right w:val="single" w:sz="4" w:space="0" w:color="000000"/>
            </w:tcBorders>
            <w:shd w:val="clear" w:color="auto" w:fill="auto"/>
            <w:vAlign w:val="center"/>
            <w:hideMark/>
          </w:tcPr>
          <w:p w14:paraId="6588C17D"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A73CD13"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578F249F" w14:textId="77777777" w:rsidR="00F577CF" w:rsidRPr="00F577CF" w:rsidRDefault="00F577CF" w:rsidP="00F829CB">
            <w:pPr>
              <w:jc w:val="center"/>
              <w:rPr>
                <w:b/>
                <w:bCs/>
                <w:sz w:val="18"/>
                <w:szCs w:val="18"/>
              </w:rPr>
            </w:pPr>
            <w:r w:rsidRPr="00F577CF">
              <w:rPr>
                <w:b/>
                <w:bCs/>
                <w:sz w:val="18"/>
                <w:szCs w:val="18"/>
              </w:rPr>
              <w:t> </w:t>
            </w:r>
          </w:p>
        </w:tc>
        <w:tc>
          <w:tcPr>
            <w:tcW w:w="1509" w:type="dxa"/>
            <w:tcBorders>
              <w:top w:val="nil"/>
              <w:left w:val="nil"/>
              <w:bottom w:val="single" w:sz="4" w:space="0" w:color="000000"/>
              <w:right w:val="single" w:sz="4" w:space="0" w:color="000000"/>
            </w:tcBorders>
            <w:shd w:val="clear" w:color="auto" w:fill="auto"/>
            <w:vAlign w:val="center"/>
            <w:hideMark/>
          </w:tcPr>
          <w:p w14:paraId="297CD5FC" w14:textId="77777777" w:rsidR="00F577CF" w:rsidRPr="00F577CF" w:rsidRDefault="00F577CF" w:rsidP="00F829CB">
            <w:pPr>
              <w:jc w:val="center"/>
              <w:rPr>
                <w:b/>
                <w:bCs/>
                <w:sz w:val="18"/>
                <w:szCs w:val="18"/>
              </w:rPr>
            </w:pPr>
            <w:r w:rsidRPr="00F577CF">
              <w:rPr>
                <w:b/>
                <w:bCs/>
                <w:sz w:val="18"/>
                <w:szCs w:val="18"/>
              </w:rPr>
              <w:t> </w:t>
            </w:r>
          </w:p>
        </w:tc>
        <w:tc>
          <w:tcPr>
            <w:tcW w:w="751" w:type="dxa"/>
            <w:tcBorders>
              <w:top w:val="nil"/>
              <w:left w:val="nil"/>
              <w:bottom w:val="single" w:sz="4" w:space="0" w:color="000000"/>
              <w:right w:val="single" w:sz="4" w:space="0" w:color="000000"/>
            </w:tcBorders>
            <w:shd w:val="clear" w:color="auto" w:fill="auto"/>
            <w:vAlign w:val="center"/>
            <w:hideMark/>
          </w:tcPr>
          <w:p w14:paraId="3529DF71"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226DC30D"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7E08AC2"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2C3827CB"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15B5F22" w14:textId="77777777" w:rsidR="00F577CF" w:rsidRPr="00F577CF" w:rsidRDefault="00F577CF" w:rsidP="00F829CB">
            <w:pPr>
              <w:jc w:val="right"/>
              <w:rPr>
                <w:b/>
                <w:bCs/>
                <w:sz w:val="18"/>
                <w:szCs w:val="18"/>
              </w:rPr>
            </w:pPr>
            <w:r w:rsidRPr="00F577CF">
              <w:rPr>
                <w:b/>
                <w:bCs/>
                <w:sz w:val="18"/>
                <w:szCs w:val="18"/>
              </w:rPr>
              <w:t>198 228 298,31</w:t>
            </w:r>
          </w:p>
        </w:tc>
        <w:tc>
          <w:tcPr>
            <w:tcW w:w="1559" w:type="dxa"/>
            <w:tcBorders>
              <w:top w:val="nil"/>
              <w:left w:val="nil"/>
              <w:bottom w:val="single" w:sz="4" w:space="0" w:color="auto"/>
              <w:right w:val="single" w:sz="4" w:space="0" w:color="auto"/>
            </w:tcBorders>
            <w:shd w:val="clear" w:color="auto" w:fill="auto"/>
            <w:vAlign w:val="center"/>
            <w:hideMark/>
          </w:tcPr>
          <w:p w14:paraId="295D3A4C" w14:textId="77777777" w:rsidR="00F577CF" w:rsidRPr="00F577CF" w:rsidRDefault="00F577CF" w:rsidP="00F829CB">
            <w:pPr>
              <w:jc w:val="right"/>
              <w:rPr>
                <w:b/>
                <w:bCs/>
                <w:sz w:val="18"/>
                <w:szCs w:val="18"/>
              </w:rPr>
            </w:pPr>
            <w:r w:rsidRPr="00F577CF">
              <w:rPr>
                <w:b/>
                <w:bCs/>
                <w:sz w:val="18"/>
                <w:szCs w:val="18"/>
              </w:rPr>
              <w:t>92 015 605,30</w:t>
            </w:r>
          </w:p>
        </w:tc>
        <w:tc>
          <w:tcPr>
            <w:tcW w:w="1417" w:type="dxa"/>
            <w:tcBorders>
              <w:top w:val="nil"/>
              <w:left w:val="nil"/>
              <w:bottom w:val="single" w:sz="4" w:space="0" w:color="auto"/>
              <w:right w:val="single" w:sz="4" w:space="0" w:color="auto"/>
            </w:tcBorders>
            <w:shd w:val="clear" w:color="auto" w:fill="auto"/>
            <w:vAlign w:val="center"/>
            <w:hideMark/>
          </w:tcPr>
          <w:p w14:paraId="7892501F" w14:textId="77777777" w:rsidR="00F577CF" w:rsidRPr="00F577CF" w:rsidRDefault="00F577CF" w:rsidP="00F829CB">
            <w:pPr>
              <w:jc w:val="right"/>
              <w:rPr>
                <w:b/>
                <w:bCs/>
                <w:sz w:val="18"/>
                <w:szCs w:val="18"/>
              </w:rPr>
            </w:pPr>
            <w:r w:rsidRPr="00F577CF">
              <w:rPr>
                <w:b/>
                <w:bCs/>
                <w:sz w:val="18"/>
                <w:szCs w:val="18"/>
              </w:rPr>
              <w:t>106 212 693,01</w:t>
            </w:r>
          </w:p>
        </w:tc>
        <w:tc>
          <w:tcPr>
            <w:tcW w:w="851" w:type="dxa"/>
            <w:tcBorders>
              <w:top w:val="nil"/>
              <w:left w:val="nil"/>
              <w:bottom w:val="single" w:sz="4" w:space="0" w:color="auto"/>
              <w:right w:val="single" w:sz="4" w:space="0" w:color="auto"/>
            </w:tcBorders>
            <w:shd w:val="clear" w:color="auto" w:fill="auto"/>
            <w:vAlign w:val="center"/>
            <w:hideMark/>
          </w:tcPr>
          <w:p w14:paraId="2018AACA" w14:textId="77777777" w:rsidR="00F577CF" w:rsidRPr="00F577CF" w:rsidRDefault="00F577CF" w:rsidP="00F829CB">
            <w:pPr>
              <w:jc w:val="right"/>
              <w:rPr>
                <w:b/>
                <w:bCs/>
                <w:sz w:val="18"/>
                <w:szCs w:val="18"/>
              </w:rPr>
            </w:pPr>
            <w:r w:rsidRPr="00F577CF">
              <w:rPr>
                <w:b/>
                <w:bCs/>
                <w:sz w:val="18"/>
                <w:szCs w:val="18"/>
              </w:rPr>
              <w:t>46%</w:t>
            </w:r>
          </w:p>
        </w:tc>
      </w:tr>
      <w:tr w:rsidR="00F577CF" w:rsidRPr="00F577CF" w14:paraId="0A67D71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BCF40B2" w14:textId="77777777" w:rsidR="00F577CF" w:rsidRPr="00F577CF" w:rsidRDefault="00F577CF" w:rsidP="00F829CB">
            <w:pPr>
              <w:rPr>
                <w:b/>
                <w:bCs/>
                <w:sz w:val="18"/>
                <w:szCs w:val="18"/>
              </w:rPr>
            </w:pPr>
            <w:r w:rsidRPr="00F577CF">
              <w:rPr>
                <w:b/>
                <w:bCs/>
                <w:sz w:val="18"/>
                <w:szCs w:val="18"/>
              </w:rPr>
              <w:t>Функционирование высшего должностного лица субъекта Российской Федерации и муниципального образования</w:t>
            </w:r>
          </w:p>
        </w:tc>
        <w:tc>
          <w:tcPr>
            <w:tcW w:w="580" w:type="dxa"/>
            <w:tcBorders>
              <w:top w:val="nil"/>
              <w:left w:val="nil"/>
              <w:bottom w:val="single" w:sz="4" w:space="0" w:color="000000"/>
              <w:right w:val="single" w:sz="4" w:space="0" w:color="000000"/>
            </w:tcBorders>
            <w:shd w:val="clear" w:color="auto" w:fill="auto"/>
            <w:vAlign w:val="center"/>
            <w:hideMark/>
          </w:tcPr>
          <w:p w14:paraId="78F1B903"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C53ABD0"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60F330FD" w14:textId="77777777" w:rsidR="00F577CF" w:rsidRPr="00F577CF" w:rsidRDefault="00F577CF" w:rsidP="00F829CB">
            <w:pPr>
              <w:jc w:val="center"/>
              <w:rPr>
                <w:b/>
                <w:bCs/>
                <w:sz w:val="18"/>
                <w:szCs w:val="18"/>
              </w:rPr>
            </w:pPr>
            <w:r w:rsidRPr="00F577CF">
              <w:rPr>
                <w:b/>
                <w:bCs/>
                <w:sz w:val="18"/>
                <w:szCs w:val="18"/>
              </w:rPr>
              <w:t>02</w:t>
            </w:r>
          </w:p>
        </w:tc>
        <w:tc>
          <w:tcPr>
            <w:tcW w:w="1509" w:type="dxa"/>
            <w:tcBorders>
              <w:top w:val="nil"/>
              <w:left w:val="nil"/>
              <w:bottom w:val="single" w:sz="4" w:space="0" w:color="000000"/>
              <w:right w:val="single" w:sz="4" w:space="0" w:color="000000"/>
            </w:tcBorders>
            <w:shd w:val="clear" w:color="auto" w:fill="auto"/>
            <w:vAlign w:val="center"/>
            <w:hideMark/>
          </w:tcPr>
          <w:p w14:paraId="6CAB3F70" w14:textId="77777777" w:rsidR="00F577CF" w:rsidRPr="00F577CF" w:rsidRDefault="00F577CF" w:rsidP="00F829CB">
            <w:pPr>
              <w:jc w:val="center"/>
              <w:rPr>
                <w:b/>
                <w:bCs/>
                <w:sz w:val="18"/>
                <w:szCs w:val="18"/>
              </w:rPr>
            </w:pPr>
            <w:r w:rsidRPr="00F577CF">
              <w:rPr>
                <w:b/>
                <w:bCs/>
                <w:sz w:val="18"/>
                <w:szCs w:val="18"/>
              </w:rPr>
              <w:t> </w:t>
            </w:r>
          </w:p>
        </w:tc>
        <w:tc>
          <w:tcPr>
            <w:tcW w:w="751" w:type="dxa"/>
            <w:tcBorders>
              <w:top w:val="nil"/>
              <w:left w:val="nil"/>
              <w:bottom w:val="single" w:sz="4" w:space="0" w:color="000000"/>
              <w:right w:val="single" w:sz="4" w:space="0" w:color="000000"/>
            </w:tcBorders>
            <w:shd w:val="clear" w:color="auto" w:fill="auto"/>
            <w:vAlign w:val="center"/>
            <w:hideMark/>
          </w:tcPr>
          <w:p w14:paraId="00AD8A40"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1C9D75B8"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FB9DDB9"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787BEB4A"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4FE7FC0" w14:textId="77777777" w:rsidR="00F577CF" w:rsidRPr="00F577CF" w:rsidRDefault="00F577CF" w:rsidP="00F829CB">
            <w:pPr>
              <w:jc w:val="right"/>
              <w:rPr>
                <w:b/>
                <w:bCs/>
                <w:sz w:val="18"/>
                <w:szCs w:val="18"/>
              </w:rPr>
            </w:pPr>
            <w:r w:rsidRPr="00F577CF">
              <w:rPr>
                <w:b/>
                <w:bCs/>
                <w:sz w:val="18"/>
                <w:szCs w:val="18"/>
              </w:rPr>
              <w:t>7 030 758,05</w:t>
            </w:r>
          </w:p>
        </w:tc>
        <w:tc>
          <w:tcPr>
            <w:tcW w:w="1559" w:type="dxa"/>
            <w:tcBorders>
              <w:top w:val="nil"/>
              <w:left w:val="nil"/>
              <w:bottom w:val="single" w:sz="4" w:space="0" w:color="auto"/>
              <w:right w:val="single" w:sz="4" w:space="0" w:color="auto"/>
            </w:tcBorders>
            <w:shd w:val="clear" w:color="auto" w:fill="auto"/>
            <w:vAlign w:val="center"/>
            <w:hideMark/>
          </w:tcPr>
          <w:p w14:paraId="7277CAFA" w14:textId="77777777" w:rsidR="00F577CF" w:rsidRPr="00F577CF" w:rsidRDefault="00F577CF" w:rsidP="00F829CB">
            <w:pPr>
              <w:jc w:val="right"/>
              <w:rPr>
                <w:b/>
                <w:bCs/>
                <w:sz w:val="18"/>
                <w:szCs w:val="18"/>
              </w:rPr>
            </w:pPr>
            <w:r w:rsidRPr="00F577CF">
              <w:rPr>
                <w:b/>
                <w:bCs/>
                <w:sz w:val="18"/>
                <w:szCs w:val="18"/>
              </w:rPr>
              <w:t>4 696 147,95</w:t>
            </w:r>
          </w:p>
        </w:tc>
        <w:tc>
          <w:tcPr>
            <w:tcW w:w="1417" w:type="dxa"/>
            <w:tcBorders>
              <w:top w:val="nil"/>
              <w:left w:val="nil"/>
              <w:bottom w:val="single" w:sz="4" w:space="0" w:color="auto"/>
              <w:right w:val="single" w:sz="4" w:space="0" w:color="auto"/>
            </w:tcBorders>
            <w:shd w:val="clear" w:color="auto" w:fill="auto"/>
            <w:vAlign w:val="center"/>
            <w:hideMark/>
          </w:tcPr>
          <w:p w14:paraId="78B2DE0A" w14:textId="77777777" w:rsidR="00F577CF" w:rsidRPr="00F577CF" w:rsidRDefault="00F577CF" w:rsidP="00F829CB">
            <w:pPr>
              <w:jc w:val="right"/>
              <w:rPr>
                <w:b/>
                <w:bCs/>
                <w:sz w:val="18"/>
                <w:szCs w:val="18"/>
              </w:rPr>
            </w:pPr>
            <w:r w:rsidRPr="00F577CF">
              <w:rPr>
                <w:b/>
                <w:bCs/>
                <w:sz w:val="18"/>
                <w:szCs w:val="18"/>
              </w:rPr>
              <w:t>2 334 610,10</w:t>
            </w:r>
          </w:p>
        </w:tc>
        <w:tc>
          <w:tcPr>
            <w:tcW w:w="851" w:type="dxa"/>
            <w:tcBorders>
              <w:top w:val="nil"/>
              <w:left w:val="nil"/>
              <w:bottom w:val="single" w:sz="4" w:space="0" w:color="auto"/>
              <w:right w:val="single" w:sz="4" w:space="0" w:color="auto"/>
            </w:tcBorders>
            <w:shd w:val="clear" w:color="auto" w:fill="auto"/>
            <w:vAlign w:val="center"/>
            <w:hideMark/>
          </w:tcPr>
          <w:p w14:paraId="00FD2457" w14:textId="77777777" w:rsidR="00F577CF" w:rsidRPr="00F577CF" w:rsidRDefault="00F577CF" w:rsidP="00F829CB">
            <w:pPr>
              <w:jc w:val="right"/>
              <w:rPr>
                <w:b/>
                <w:bCs/>
                <w:sz w:val="18"/>
                <w:szCs w:val="18"/>
              </w:rPr>
            </w:pPr>
            <w:r w:rsidRPr="00F577CF">
              <w:rPr>
                <w:b/>
                <w:bCs/>
                <w:sz w:val="18"/>
                <w:szCs w:val="18"/>
              </w:rPr>
              <w:t>67%</w:t>
            </w:r>
          </w:p>
        </w:tc>
      </w:tr>
      <w:tr w:rsidR="00F577CF" w:rsidRPr="00F577CF" w14:paraId="5C55169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CB2D9F5" w14:textId="77777777" w:rsidR="00F577CF" w:rsidRPr="00F577CF" w:rsidRDefault="00F577CF" w:rsidP="00F829CB">
            <w:pPr>
              <w:rPr>
                <w:b/>
                <w:bCs/>
                <w:sz w:val="18"/>
                <w:szCs w:val="18"/>
              </w:rPr>
            </w:pPr>
            <w:r w:rsidRPr="00F577CF">
              <w:rPr>
                <w:b/>
                <w:bCs/>
                <w:sz w:val="18"/>
                <w:szCs w:val="18"/>
              </w:rPr>
              <w:t>Непрограммные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04605A1F"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F6E056A"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3AD2AF84" w14:textId="77777777" w:rsidR="00F577CF" w:rsidRPr="00F577CF" w:rsidRDefault="00F577CF" w:rsidP="00F829CB">
            <w:pPr>
              <w:jc w:val="center"/>
              <w:rPr>
                <w:b/>
                <w:bCs/>
                <w:sz w:val="18"/>
                <w:szCs w:val="18"/>
              </w:rPr>
            </w:pPr>
            <w:r w:rsidRPr="00F577CF">
              <w:rPr>
                <w:b/>
                <w:bCs/>
                <w:sz w:val="18"/>
                <w:szCs w:val="18"/>
              </w:rPr>
              <w:t>02</w:t>
            </w:r>
          </w:p>
        </w:tc>
        <w:tc>
          <w:tcPr>
            <w:tcW w:w="1509" w:type="dxa"/>
            <w:tcBorders>
              <w:top w:val="nil"/>
              <w:left w:val="nil"/>
              <w:bottom w:val="single" w:sz="4" w:space="0" w:color="000000"/>
              <w:right w:val="single" w:sz="4" w:space="0" w:color="000000"/>
            </w:tcBorders>
            <w:shd w:val="clear" w:color="auto" w:fill="auto"/>
            <w:vAlign w:val="center"/>
            <w:hideMark/>
          </w:tcPr>
          <w:p w14:paraId="3FA4261B" w14:textId="77777777" w:rsidR="00F577CF" w:rsidRPr="00F577CF" w:rsidRDefault="00F577CF" w:rsidP="00F829CB">
            <w:pPr>
              <w:jc w:val="center"/>
              <w:rPr>
                <w:b/>
                <w:bCs/>
                <w:sz w:val="18"/>
                <w:szCs w:val="18"/>
              </w:rPr>
            </w:pPr>
            <w:r w:rsidRPr="00F577CF">
              <w:rPr>
                <w:b/>
                <w:bCs/>
                <w:sz w:val="18"/>
                <w:szCs w:val="18"/>
              </w:rPr>
              <w:t>99 0 00 00000</w:t>
            </w:r>
          </w:p>
        </w:tc>
        <w:tc>
          <w:tcPr>
            <w:tcW w:w="751" w:type="dxa"/>
            <w:tcBorders>
              <w:top w:val="nil"/>
              <w:left w:val="nil"/>
              <w:bottom w:val="single" w:sz="4" w:space="0" w:color="000000"/>
              <w:right w:val="single" w:sz="4" w:space="0" w:color="000000"/>
            </w:tcBorders>
            <w:shd w:val="clear" w:color="auto" w:fill="auto"/>
            <w:vAlign w:val="center"/>
            <w:hideMark/>
          </w:tcPr>
          <w:p w14:paraId="1756BAC5"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7547CCB0"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E8473D2"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1A5C311C"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DD4AF46" w14:textId="77777777" w:rsidR="00F577CF" w:rsidRPr="00F577CF" w:rsidRDefault="00F577CF" w:rsidP="00F829CB">
            <w:pPr>
              <w:jc w:val="right"/>
              <w:rPr>
                <w:b/>
                <w:bCs/>
                <w:sz w:val="18"/>
                <w:szCs w:val="18"/>
              </w:rPr>
            </w:pPr>
            <w:r w:rsidRPr="00F577CF">
              <w:rPr>
                <w:b/>
                <w:bCs/>
                <w:sz w:val="18"/>
                <w:szCs w:val="18"/>
              </w:rPr>
              <w:t>7 030 758,05</w:t>
            </w:r>
          </w:p>
        </w:tc>
        <w:tc>
          <w:tcPr>
            <w:tcW w:w="1559" w:type="dxa"/>
            <w:tcBorders>
              <w:top w:val="nil"/>
              <w:left w:val="nil"/>
              <w:bottom w:val="single" w:sz="4" w:space="0" w:color="auto"/>
              <w:right w:val="single" w:sz="4" w:space="0" w:color="auto"/>
            </w:tcBorders>
            <w:shd w:val="clear" w:color="auto" w:fill="auto"/>
            <w:vAlign w:val="center"/>
            <w:hideMark/>
          </w:tcPr>
          <w:p w14:paraId="435501CC" w14:textId="77777777" w:rsidR="00F577CF" w:rsidRPr="00F577CF" w:rsidRDefault="00F577CF" w:rsidP="00F829CB">
            <w:pPr>
              <w:jc w:val="right"/>
              <w:rPr>
                <w:b/>
                <w:bCs/>
                <w:sz w:val="18"/>
                <w:szCs w:val="18"/>
              </w:rPr>
            </w:pPr>
            <w:r w:rsidRPr="00F577CF">
              <w:rPr>
                <w:b/>
                <w:bCs/>
                <w:sz w:val="18"/>
                <w:szCs w:val="18"/>
              </w:rPr>
              <w:t>4 696 147,95</w:t>
            </w:r>
          </w:p>
        </w:tc>
        <w:tc>
          <w:tcPr>
            <w:tcW w:w="1417" w:type="dxa"/>
            <w:tcBorders>
              <w:top w:val="nil"/>
              <w:left w:val="nil"/>
              <w:bottom w:val="single" w:sz="4" w:space="0" w:color="auto"/>
              <w:right w:val="single" w:sz="4" w:space="0" w:color="auto"/>
            </w:tcBorders>
            <w:shd w:val="clear" w:color="auto" w:fill="auto"/>
            <w:vAlign w:val="center"/>
            <w:hideMark/>
          </w:tcPr>
          <w:p w14:paraId="2F32C222" w14:textId="77777777" w:rsidR="00F577CF" w:rsidRPr="00F577CF" w:rsidRDefault="00F577CF" w:rsidP="00F829CB">
            <w:pPr>
              <w:jc w:val="right"/>
              <w:rPr>
                <w:b/>
                <w:bCs/>
                <w:sz w:val="18"/>
                <w:szCs w:val="18"/>
              </w:rPr>
            </w:pPr>
            <w:r w:rsidRPr="00F577CF">
              <w:rPr>
                <w:b/>
                <w:bCs/>
                <w:sz w:val="18"/>
                <w:szCs w:val="18"/>
              </w:rPr>
              <w:t>2 334 610,10</w:t>
            </w:r>
          </w:p>
        </w:tc>
        <w:tc>
          <w:tcPr>
            <w:tcW w:w="851" w:type="dxa"/>
            <w:tcBorders>
              <w:top w:val="nil"/>
              <w:left w:val="nil"/>
              <w:bottom w:val="single" w:sz="4" w:space="0" w:color="auto"/>
              <w:right w:val="single" w:sz="4" w:space="0" w:color="auto"/>
            </w:tcBorders>
            <w:shd w:val="clear" w:color="auto" w:fill="auto"/>
            <w:vAlign w:val="center"/>
            <w:hideMark/>
          </w:tcPr>
          <w:p w14:paraId="494E4FB8" w14:textId="77777777" w:rsidR="00F577CF" w:rsidRPr="00F577CF" w:rsidRDefault="00F577CF" w:rsidP="00F829CB">
            <w:pPr>
              <w:jc w:val="right"/>
              <w:rPr>
                <w:b/>
                <w:bCs/>
                <w:sz w:val="18"/>
                <w:szCs w:val="18"/>
              </w:rPr>
            </w:pPr>
            <w:r w:rsidRPr="00F577CF">
              <w:rPr>
                <w:b/>
                <w:bCs/>
                <w:sz w:val="18"/>
                <w:szCs w:val="18"/>
              </w:rPr>
              <w:t>67%</w:t>
            </w:r>
          </w:p>
        </w:tc>
      </w:tr>
      <w:tr w:rsidR="00F577CF" w:rsidRPr="00F577CF" w14:paraId="2CD1EC9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7517DE5" w14:textId="77777777" w:rsidR="00F577CF" w:rsidRPr="00F577CF" w:rsidRDefault="00F577CF" w:rsidP="00F829CB">
            <w:pPr>
              <w:rPr>
                <w:b/>
                <w:bCs/>
                <w:sz w:val="18"/>
                <w:szCs w:val="18"/>
              </w:rPr>
            </w:pPr>
            <w:r w:rsidRPr="00F577CF">
              <w:rPr>
                <w:b/>
                <w:bCs/>
                <w:sz w:val="18"/>
                <w:szCs w:val="18"/>
              </w:rPr>
              <w:t>Руководство и управление в сфере установленных функций органов государственной власти субъектов Российской Федерации, органов местного самоуправления Республики Саха (Якутия)</w:t>
            </w:r>
          </w:p>
        </w:tc>
        <w:tc>
          <w:tcPr>
            <w:tcW w:w="580" w:type="dxa"/>
            <w:tcBorders>
              <w:top w:val="nil"/>
              <w:left w:val="nil"/>
              <w:bottom w:val="single" w:sz="4" w:space="0" w:color="000000"/>
              <w:right w:val="single" w:sz="4" w:space="0" w:color="000000"/>
            </w:tcBorders>
            <w:shd w:val="clear" w:color="auto" w:fill="auto"/>
            <w:vAlign w:val="center"/>
            <w:hideMark/>
          </w:tcPr>
          <w:p w14:paraId="1C579382"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6C2A97B"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54ECC9EB" w14:textId="77777777" w:rsidR="00F577CF" w:rsidRPr="00F577CF" w:rsidRDefault="00F577CF" w:rsidP="00F829CB">
            <w:pPr>
              <w:jc w:val="center"/>
              <w:rPr>
                <w:b/>
                <w:bCs/>
                <w:sz w:val="18"/>
                <w:szCs w:val="18"/>
              </w:rPr>
            </w:pPr>
            <w:r w:rsidRPr="00F577CF">
              <w:rPr>
                <w:b/>
                <w:bCs/>
                <w:sz w:val="18"/>
                <w:szCs w:val="18"/>
              </w:rPr>
              <w:t>02</w:t>
            </w:r>
          </w:p>
        </w:tc>
        <w:tc>
          <w:tcPr>
            <w:tcW w:w="1509" w:type="dxa"/>
            <w:tcBorders>
              <w:top w:val="nil"/>
              <w:left w:val="nil"/>
              <w:bottom w:val="single" w:sz="4" w:space="0" w:color="000000"/>
              <w:right w:val="single" w:sz="4" w:space="0" w:color="000000"/>
            </w:tcBorders>
            <w:shd w:val="clear" w:color="auto" w:fill="auto"/>
            <w:vAlign w:val="center"/>
            <w:hideMark/>
          </w:tcPr>
          <w:p w14:paraId="1B0B2E57" w14:textId="77777777" w:rsidR="00F577CF" w:rsidRPr="00F577CF" w:rsidRDefault="00F577CF" w:rsidP="00F829CB">
            <w:pPr>
              <w:jc w:val="center"/>
              <w:rPr>
                <w:b/>
                <w:bCs/>
                <w:sz w:val="18"/>
                <w:szCs w:val="18"/>
              </w:rPr>
            </w:pPr>
            <w:r w:rsidRPr="00F577CF">
              <w:rPr>
                <w:b/>
                <w:bCs/>
                <w:sz w:val="18"/>
                <w:szCs w:val="18"/>
              </w:rPr>
              <w:t>99 1 00 00000</w:t>
            </w:r>
          </w:p>
        </w:tc>
        <w:tc>
          <w:tcPr>
            <w:tcW w:w="751" w:type="dxa"/>
            <w:tcBorders>
              <w:top w:val="nil"/>
              <w:left w:val="nil"/>
              <w:bottom w:val="single" w:sz="4" w:space="0" w:color="000000"/>
              <w:right w:val="single" w:sz="4" w:space="0" w:color="000000"/>
            </w:tcBorders>
            <w:shd w:val="clear" w:color="auto" w:fill="auto"/>
            <w:vAlign w:val="center"/>
            <w:hideMark/>
          </w:tcPr>
          <w:p w14:paraId="16FD7DA6"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15CA0C12"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33DBBF3"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72600F99"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A4354DF" w14:textId="77777777" w:rsidR="00F577CF" w:rsidRPr="00F577CF" w:rsidRDefault="00F577CF" w:rsidP="00F829CB">
            <w:pPr>
              <w:jc w:val="right"/>
              <w:rPr>
                <w:b/>
                <w:bCs/>
                <w:sz w:val="18"/>
                <w:szCs w:val="18"/>
              </w:rPr>
            </w:pPr>
            <w:r w:rsidRPr="00F577CF">
              <w:rPr>
                <w:b/>
                <w:bCs/>
                <w:sz w:val="18"/>
                <w:szCs w:val="18"/>
              </w:rPr>
              <w:t>7 030 758,05</w:t>
            </w:r>
          </w:p>
        </w:tc>
        <w:tc>
          <w:tcPr>
            <w:tcW w:w="1559" w:type="dxa"/>
            <w:tcBorders>
              <w:top w:val="nil"/>
              <w:left w:val="nil"/>
              <w:bottom w:val="single" w:sz="4" w:space="0" w:color="auto"/>
              <w:right w:val="single" w:sz="4" w:space="0" w:color="auto"/>
            </w:tcBorders>
            <w:shd w:val="clear" w:color="auto" w:fill="auto"/>
            <w:vAlign w:val="center"/>
            <w:hideMark/>
          </w:tcPr>
          <w:p w14:paraId="341BDC55" w14:textId="77777777" w:rsidR="00F577CF" w:rsidRPr="00F577CF" w:rsidRDefault="00F577CF" w:rsidP="00F829CB">
            <w:pPr>
              <w:jc w:val="right"/>
              <w:rPr>
                <w:b/>
                <w:bCs/>
                <w:sz w:val="18"/>
                <w:szCs w:val="18"/>
              </w:rPr>
            </w:pPr>
            <w:r w:rsidRPr="00F577CF">
              <w:rPr>
                <w:b/>
                <w:bCs/>
                <w:sz w:val="18"/>
                <w:szCs w:val="18"/>
              </w:rPr>
              <w:t>4 696 147,95</w:t>
            </w:r>
          </w:p>
        </w:tc>
        <w:tc>
          <w:tcPr>
            <w:tcW w:w="1417" w:type="dxa"/>
            <w:tcBorders>
              <w:top w:val="nil"/>
              <w:left w:val="nil"/>
              <w:bottom w:val="single" w:sz="4" w:space="0" w:color="auto"/>
              <w:right w:val="single" w:sz="4" w:space="0" w:color="auto"/>
            </w:tcBorders>
            <w:shd w:val="clear" w:color="auto" w:fill="auto"/>
            <w:vAlign w:val="center"/>
            <w:hideMark/>
          </w:tcPr>
          <w:p w14:paraId="2BE0833E" w14:textId="77777777" w:rsidR="00F577CF" w:rsidRPr="00F577CF" w:rsidRDefault="00F577CF" w:rsidP="00F829CB">
            <w:pPr>
              <w:jc w:val="right"/>
              <w:rPr>
                <w:b/>
                <w:bCs/>
                <w:sz w:val="18"/>
                <w:szCs w:val="18"/>
              </w:rPr>
            </w:pPr>
            <w:r w:rsidRPr="00F577CF">
              <w:rPr>
                <w:b/>
                <w:bCs/>
                <w:sz w:val="18"/>
                <w:szCs w:val="18"/>
              </w:rPr>
              <w:t>2 334 610,10</w:t>
            </w:r>
          </w:p>
        </w:tc>
        <w:tc>
          <w:tcPr>
            <w:tcW w:w="851" w:type="dxa"/>
            <w:tcBorders>
              <w:top w:val="nil"/>
              <w:left w:val="nil"/>
              <w:bottom w:val="single" w:sz="4" w:space="0" w:color="auto"/>
              <w:right w:val="single" w:sz="4" w:space="0" w:color="auto"/>
            </w:tcBorders>
            <w:shd w:val="clear" w:color="auto" w:fill="auto"/>
            <w:vAlign w:val="center"/>
            <w:hideMark/>
          </w:tcPr>
          <w:p w14:paraId="5F17BD9C" w14:textId="77777777" w:rsidR="00F577CF" w:rsidRPr="00F577CF" w:rsidRDefault="00F577CF" w:rsidP="00F829CB">
            <w:pPr>
              <w:jc w:val="right"/>
              <w:rPr>
                <w:b/>
                <w:bCs/>
                <w:sz w:val="18"/>
                <w:szCs w:val="18"/>
              </w:rPr>
            </w:pPr>
            <w:r w:rsidRPr="00F577CF">
              <w:rPr>
                <w:b/>
                <w:bCs/>
                <w:sz w:val="18"/>
                <w:szCs w:val="18"/>
              </w:rPr>
              <w:t>67%</w:t>
            </w:r>
          </w:p>
        </w:tc>
      </w:tr>
      <w:tr w:rsidR="00F577CF" w:rsidRPr="00F577CF" w14:paraId="5956F389"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C6DBA9E" w14:textId="77777777" w:rsidR="00F577CF" w:rsidRPr="00F577CF" w:rsidRDefault="00F577CF" w:rsidP="00F829CB">
            <w:pPr>
              <w:rPr>
                <w:b/>
                <w:bCs/>
                <w:i/>
                <w:iCs/>
                <w:sz w:val="18"/>
                <w:szCs w:val="18"/>
              </w:rPr>
            </w:pPr>
            <w:r w:rsidRPr="00F577CF">
              <w:rPr>
                <w:b/>
                <w:bCs/>
                <w:i/>
                <w:iCs/>
                <w:sz w:val="18"/>
                <w:szCs w:val="18"/>
              </w:rPr>
              <w:t>Глава муниципального образования</w:t>
            </w:r>
          </w:p>
        </w:tc>
        <w:tc>
          <w:tcPr>
            <w:tcW w:w="580" w:type="dxa"/>
            <w:tcBorders>
              <w:top w:val="nil"/>
              <w:left w:val="nil"/>
              <w:bottom w:val="single" w:sz="4" w:space="0" w:color="000000"/>
              <w:right w:val="single" w:sz="4" w:space="0" w:color="000000"/>
            </w:tcBorders>
            <w:shd w:val="clear" w:color="auto" w:fill="auto"/>
            <w:vAlign w:val="center"/>
            <w:hideMark/>
          </w:tcPr>
          <w:p w14:paraId="689CF27F"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80FEDB1" w14:textId="77777777" w:rsidR="00F577CF" w:rsidRPr="00F577CF" w:rsidRDefault="00F577CF" w:rsidP="00F829CB">
            <w:pPr>
              <w:jc w:val="center"/>
              <w:rPr>
                <w:b/>
                <w:bCs/>
                <w:i/>
                <w:iCs/>
                <w:sz w:val="18"/>
                <w:szCs w:val="18"/>
              </w:rPr>
            </w:pPr>
            <w:r w:rsidRPr="00F577CF">
              <w:rPr>
                <w:b/>
                <w:bCs/>
                <w:i/>
                <w:i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461E8D4C" w14:textId="77777777" w:rsidR="00F577CF" w:rsidRPr="00F577CF" w:rsidRDefault="00F577CF" w:rsidP="00F829CB">
            <w:pPr>
              <w:jc w:val="center"/>
              <w:rPr>
                <w:b/>
                <w:bCs/>
                <w:i/>
                <w:iCs/>
                <w:sz w:val="18"/>
                <w:szCs w:val="18"/>
              </w:rPr>
            </w:pPr>
            <w:r w:rsidRPr="00F577CF">
              <w:rPr>
                <w:b/>
                <w:bCs/>
                <w:i/>
                <w:iCs/>
                <w:sz w:val="18"/>
                <w:szCs w:val="18"/>
              </w:rPr>
              <w:t>02</w:t>
            </w:r>
          </w:p>
        </w:tc>
        <w:tc>
          <w:tcPr>
            <w:tcW w:w="1509" w:type="dxa"/>
            <w:tcBorders>
              <w:top w:val="nil"/>
              <w:left w:val="nil"/>
              <w:bottom w:val="single" w:sz="4" w:space="0" w:color="000000"/>
              <w:right w:val="single" w:sz="4" w:space="0" w:color="000000"/>
            </w:tcBorders>
            <w:shd w:val="clear" w:color="auto" w:fill="auto"/>
            <w:vAlign w:val="center"/>
            <w:hideMark/>
          </w:tcPr>
          <w:p w14:paraId="1D1F68F7" w14:textId="77777777" w:rsidR="00F577CF" w:rsidRPr="00F577CF" w:rsidRDefault="00F577CF" w:rsidP="00F829CB">
            <w:pPr>
              <w:jc w:val="center"/>
              <w:rPr>
                <w:b/>
                <w:bCs/>
                <w:i/>
                <w:iCs/>
                <w:sz w:val="18"/>
                <w:szCs w:val="18"/>
              </w:rPr>
            </w:pPr>
            <w:r w:rsidRPr="00F577CF">
              <w:rPr>
                <w:b/>
                <w:bCs/>
                <w:i/>
                <w:iCs/>
                <w:sz w:val="18"/>
                <w:szCs w:val="18"/>
              </w:rPr>
              <w:t>99 1 00 11600</w:t>
            </w:r>
          </w:p>
        </w:tc>
        <w:tc>
          <w:tcPr>
            <w:tcW w:w="751" w:type="dxa"/>
            <w:tcBorders>
              <w:top w:val="nil"/>
              <w:left w:val="nil"/>
              <w:bottom w:val="single" w:sz="4" w:space="0" w:color="000000"/>
              <w:right w:val="single" w:sz="4" w:space="0" w:color="000000"/>
            </w:tcBorders>
            <w:shd w:val="clear" w:color="auto" w:fill="auto"/>
            <w:vAlign w:val="center"/>
            <w:hideMark/>
          </w:tcPr>
          <w:p w14:paraId="590A82BA"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0345FFDA"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F74FF5A"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3674D92B"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BBC1D50" w14:textId="77777777" w:rsidR="00F577CF" w:rsidRPr="00F577CF" w:rsidRDefault="00F577CF" w:rsidP="00F829CB">
            <w:pPr>
              <w:jc w:val="right"/>
              <w:rPr>
                <w:b/>
                <w:bCs/>
                <w:i/>
                <w:iCs/>
                <w:sz w:val="18"/>
                <w:szCs w:val="18"/>
              </w:rPr>
            </w:pPr>
            <w:r w:rsidRPr="00F577CF">
              <w:rPr>
                <w:b/>
                <w:bCs/>
                <w:i/>
                <w:iCs/>
                <w:sz w:val="18"/>
                <w:szCs w:val="18"/>
              </w:rPr>
              <w:t>7 030 758,05</w:t>
            </w:r>
          </w:p>
        </w:tc>
        <w:tc>
          <w:tcPr>
            <w:tcW w:w="1559" w:type="dxa"/>
            <w:tcBorders>
              <w:top w:val="nil"/>
              <w:left w:val="nil"/>
              <w:bottom w:val="single" w:sz="4" w:space="0" w:color="auto"/>
              <w:right w:val="single" w:sz="4" w:space="0" w:color="auto"/>
            </w:tcBorders>
            <w:shd w:val="clear" w:color="auto" w:fill="auto"/>
            <w:vAlign w:val="center"/>
            <w:hideMark/>
          </w:tcPr>
          <w:p w14:paraId="3ABD65F9" w14:textId="77777777" w:rsidR="00F577CF" w:rsidRPr="00F577CF" w:rsidRDefault="00F577CF" w:rsidP="00F829CB">
            <w:pPr>
              <w:jc w:val="right"/>
              <w:rPr>
                <w:b/>
                <w:bCs/>
                <w:i/>
                <w:iCs/>
                <w:sz w:val="18"/>
                <w:szCs w:val="18"/>
              </w:rPr>
            </w:pPr>
            <w:r w:rsidRPr="00F577CF">
              <w:rPr>
                <w:b/>
                <w:bCs/>
                <w:i/>
                <w:iCs/>
                <w:sz w:val="18"/>
                <w:szCs w:val="18"/>
              </w:rPr>
              <w:t>4 696 147,95</w:t>
            </w:r>
          </w:p>
        </w:tc>
        <w:tc>
          <w:tcPr>
            <w:tcW w:w="1417" w:type="dxa"/>
            <w:tcBorders>
              <w:top w:val="nil"/>
              <w:left w:val="nil"/>
              <w:bottom w:val="single" w:sz="4" w:space="0" w:color="auto"/>
              <w:right w:val="single" w:sz="4" w:space="0" w:color="auto"/>
            </w:tcBorders>
            <w:shd w:val="clear" w:color="auto" w:fill="auto"/>
            <w:vAlign w:val="center"/>
            <w:hideMark/>
          </w:tcPr>
          <w:p w14:paraId="0EFDC81E" w14:textId="77777777" w:rsidR="00F577CF" w:rsidRPr="00F577CF" w:rsidRDefault="00F577CF" w:rsidP="00F829CB">
            <w:pPr>
              <w:jc w:val="right"/>
              <w:rPr>
                <w:b/>
                <w:bCs/>
                <w:i/>
                <w:iCs/>
                <w:sz w:val="18"/>
                <w:szCs w:val="18"/>
              </w:rPr>
            </w:pPr>
            <w:r w:rsidRPr="00F577CF">
              <w:rPr>
                <w:b/>
                <w:bCs/>
                <w:i/>
                <w:iCs/>
                <w:sz w:val="18"/>
                <w:szCs w:val="18"/>
              </w:rPr>
              <w:t>2 334 610,10</w:t>
            </w:r>
          </w:p>
        </w:tc>
        <w:tc>
          <w:tcPr>
            <w:tcW w:w="851" w:type="dxa"/>
            <w:tcBorders>
              <w:top w:val="nil"/>
              <w:left w:val="nil"/>
              <w:bottom w:val="single" w:sz="4" w:space="0" w:color="auto"/>
              <w:right w:val="single" w:sz="4" w:space="0" w:color="auto"/>
            </w:tcBorders>
            <w:shd w:val="clear" w:color="auto" w:fill="auto"/>
            <w:vAlign w:val="center"/>
            <w:hideMark/>
          </w:tcPr>
          <w:p w14:paraId="38F2E564" w14:textId="77777777" w:rsidR="00F577CF" w:rsidRPr="00F577CF" w:rsidRDefault="00F577CF" w:rsidP="00F829CB">
            <w:pPr>
              <w:jc w:val="right"/>
              <w:rPr>
                <w:b/>
                <w:bCs/>
                <w:i/>
                <w:iCs/>
                <w:sz w:val="18"/>
                <w:szCs w:val="18"/>
              </w:rPr>
            </w:pPr>
            <w:r w:rsidRPr="00F577CF">
              <w:rPr>
                <w:b/>
                <w:bCs/>
                <w:i/>
                <w:iCs/>
                <w:sz w:val="18"/>
                <w:szCs w:val="18"/>
              </w:rPr>
              <w:t>67%</w:t>
            </w:r>
          </w:p>
        </w:tc>
      </w:tr>
      <w:tr w:rsidR="00F577CF" w:rsidRPr="00F577CF" w14:paraId="47E0A00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7C9B02C" w14:textId="77777777" w:rsidR="00F577CF" w:rsidRPr="00F577CF" w:rsidRDefault="00F577CF" w:rsidP="00F829CB">
            <w:pPr>
              <w:rPr>
                <w:b/>
                <w:bCs/>
                <w:sz w:val="18"/>
                <w:szCs w:val="18"/>
              </w:rPr>
            </w:pPr>
            <w:r w:rsidRPr="00F577CF">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tcBorders>
              <w:top w:val="nil"/>
              <w:left w:val="nil"/>
              <w:bottom w:val="single" w:sz="4" w:space="0" w:color="000000"/>
              <w:right w:val="single" w:sz="4" w:space="0" w:color="000000"/>
            </w:tcBorders>
            <w:shd w:val="clear" w:color="auto" w:fill="auto"/>
            <w:vAlign w:val="center"/>
            <w:hideMark/>
          </w:tcPr>
          <w:p w14:paraId="0F788D49"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ED0E264"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4E89EAFF" w14:textId="77777777" w:rsidR="00F577CF" w:rsidRPr="00F577CF" w:rsidRDefault="00F577CF" w:rsidP="00F829CB">
            <w:pPr>
              <w:jc w:val="center"/>
              <w:rPr>
                <w:b/>
                <w:bCs/>
                <w:sz w:val="18"/>
                <w:szCs w:val="18"/>
              </w:rPr>
            </w:pPr>
            <w:r w:rsidRPr="00F577CF">
              <w:rPr>
                <w:b/>
                <w:bCs/>
                <w:sz w:val="18"/>
                <w:szCs w:val="18"/>
              </w:rPr>
              <w:t>02</w:t>
            </w:r>
          </w:p>
        </w:tc>
        <w:tc>
          <w:tcPr>
            <w:tcW w:w="1509" w:type="dxa"/>
            <w:tcBorders>
              <w:top w:val="nil"/>
              <w:left w:val="nil"/>
              <w:bottom w:val="single" w:sz="4" w:space="0" w:color="000000"/>
              <w:right w:val="single" w:sz="4" w:space="0" w:color="000000"/>
            </w:tcBorders>
            <w:shd w:val="clear" w:color="auto" w:fill="auto"/>
            <w:vAlign w:val="center"/>
            <w:hideMark/>
          </w:tcPr>
          <w:p w14:paraId="1C091C38" w14:textId="77777777" w:rsidR="00F577CF" w:rsidRPr="00F577CF" w:rsidRDefault="00F577CF" w:rsidP="00F829CB">
            <w:pPr>
              <w:jc w:val="center"/>
              <w:rPr>
                <w:b/>
                <w:bCs/>
                <w:sz w:val="18"/>
                <w:szCs w:val="18"/>
              </w:rPr>
            </w:pPr>
            <w:r w:rsidRPr="00F577CF">
              <w:rPr>
                <w:b/>
                <w:bCs/>
                <w:sz w:val="18"/>
                <w:szCs w:val="18"/>
              </w:rPr>
              <w:t>99 1 00 11600</w:t>
            </w:r>
          </w:p>
        </w:tc>
        <w:tc>
          <w:tcPr>
            <w:tcW w:w="751" w:type="dxa"/>
            <w:tcBorders>
              <w:top w:val="nil"/>
              <w:left w:val="nil"/>
              <w:bottom w:val="single" w:sz="4" w:space="0" w:color="000000"/>
              <w:right w:val="single" w:sz="4" w:space="0" w:color="000000"/>
            </w:tcBorders>
            <w:shd w:val="clear" w:color="auto" w:fill="auto"/>
            <w:vAlign w:val="center"/>
            <w:hideMark/>
          </w:tcPr>
          <w:p w14:paraId="248C532F" w14:textId="77777777" w:rsidR="00F577CF" w:rsidRPr="00F577CF" w:rsidRDefault="00F577CF" w:rsidP="00F829CB">
            <w:pPr>
              <w:jc w:val="center"/>
              <w:rPr>
                <w:b/>
                <w:bCs/>
                <w:sz w:val="18"/>
                <w:szCs w:val="18"/>
              </w:rPr>
            </w:pPr>
            <w:r w:rsidRPr="00F577CF">
              <w:rPr>
                <w:b/>
                <w:bCs/>
                <w:sz w:val="18"/>
                <w:szCs w:val="18"/>
              </w:rPr>
              <w:t>100</w:t>
            </w:r>
          </w:p>
        </w:tc>
        <w:tc>
          <w:tcPr>
            <w:tcW w:w="1233" w:type="dxa"/>
            <w:tcBorders>
              <w:top w:val="nil"/>
              <w:left w:val="nil"/>
              <w:bottom w:val="single" w:sz="4" w:space="0" w:color="000000"/>
              <w:right w:val="single" w:sz="4" w:space="0" w:color="000000"/>
            </w:tcBorders>
            <w:shd w:val="clear" w:color="auto" w:fill="auto"/>
            <w:vAlign w:val="center"/>
            <w:hideMark/>
          </w:tcPr>
          <w:p w14:paraId="365FE673"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818A258"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0418D846"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82DA1C9" w14:textId="77777777" w:rsidR="00F577CF" w:rsidRPr="00F577CF" w:rsidRDefault="00F577CF" w:rsidP="00F829CB">
            <w:pPr>
              <w:jc w:val="right"/>
              <w:rPr>
                <w:b/>
                <w:bCs/>
                <w:sz w:val="18"/>
                <w:szCs w:val="18"/>
              </w:rPr>
            </w:pPr>
            <w:r w:rsidRPr="00F577CF">
              <w:rPr>
                <w:b/>
                <w:bCs/>
                <w:sz w:val="18"/>
                <w:szCs w:val="18"/>
              </w:rPr>
              <w:t>7 030 758,05</w:t>
            </w:r>
          </w:p>
        </w:tc>
        <w:tc>
          <w:tcPr>
            <w:tcW w:w="1559" w:type="dxa"/>
            <w:tcBorders>
              <w:top w:val="nil"/>
              <w:left w:val="nil"/>
              <w:bottom w:val="single" w:sz="4" w:space="0" w:color="auto"/>
              <w:right w:val="single" w:sz="4" w:space="0" w:color="auto"/>
            </w:tcBorders>
            <w:shd w:val="clear" w:color="auto" w:fill="auto"/>
            <w:vAlign w:val="center"/>
            <w:hideMark/>
          </w:tcPr>
          <w:p w14:paraId="19A48A3E" w14:textId="77777777" w:rsidR="00F577CF" w:rsidRPr="00F577CF" w:rsidRDefault="00F577CF" w:rsidP="00F829CB">
            <w:pPr>
              <w:jc w:val="right"/>
              <w:rPr>
                <w:b/>
                <w:bCs/>
                <w:sz w:val="18"/>
                <w:szCs w:val="18"/>
              </w:rPr>
            </w:pPr>
            <w:r w:rsidRPr="00F577CF">
              <w:rPr>
                <w:b/>
                <w:bCs/>
                <w:sz w:val="18"/>
                <w:szCs w:val="18"/>
              </w:rPr>
              <w:t>4 696 147,95</w:t>
            </w:r>
          </w:p>
        </w:tc>
        <w:tc>
          <w:tcPr>
            <w:tcW w:w="1417" w:type="dxa"/>
            <w:tcBorders>
              <w:top w:val="nil"/>
              <w:left w:val="nil"/>
              <w:bottom w:val="single" w:sz="4" w:space="0" w:color="auto"/>
              <w:right w:val="single" w:sz="4" w:space="0" w:color="auto"/>
            </w:tcBorders>
            <w:shd w:val="clear" w:color="auto" w:fill="auto"/>
            <w:vAlign w:val="center"/>
            <w:hideMark/>
          </w:tcPr>
          <w:p w14:paraId="5858276A" w14:textId="77777777" w:rsidR="00F577CF" w:rsidRPr="00F577CF" w:rsidRDefault="00F577CF" w:rsidP="00F829CB">
            <w:pPr>
              <w:jc w:val="right"/>
              <w:rPr>
                <w:b/>
                <w:bCs/>
                <w:sz w:val="18"/>
                <w:szCs w:val="18"/>
              </w:rPr>
            </w:pPr>
            <w:r w:rsidRPr="00F577CF">
              <w:rPr>
                <w:b/>
                <w:bCs/>
                <w:sz w:val="18"/>
                <w:szCs w:val="18"/>
              </w:rPr>
              <w:t>2 334 610,10</w:t>
            </w:r>
          </w:p>
        </w:tc>
        <w:tc>
          <w:tcPr>
            <w:tcW w:w="851" w:type="dxa"/>
            <w:tcBorders>
              <w:top w:val="nil"/>
              <w:left w:val="nil"/>
              <w:bottom w:val="single" w:sz="4" w:space="0" w:color="auto"/>
              <w:right w:val="single" w:sz="4" w:space="0" w:color="auto"/>
            </w:tcBorders>
            <w:shd w:val="clear" w:color="auto" w:fill="auto"/>
            <w:vAlign w:val="center"/>
            <w:hideMark/>
          </w:tcPr>
          <w:p w14:paraId="48ED04DE" w14:textId="77777777" w:rsidR="00F577CF" w:rsidRPr="00F577CF" w:rsidRDefault="00F577CF" w:rsidP="00F829CB">
            <w:pPr>
              <w:jc w:val="right"/>
              <w:rPr>
                <w:b/>
                <w:bCs/>
                <w:sz w:val="18"/>
                <w:szCs w:val="18"/>
              </w:rPr>
            </w:pPr>
            <w:r w:rsidRPr="00F577CF">
              <w:rPr>
                <w:b/>
                <w:bCs/>
                <w:sz w:val="18"/>
                <w:szCs w:val="18"/>
              </w:rPr>
              <w:t>67%</w:t>
            </w:r>
          </w:p>
        </w:tc>
      </w:tr>
      <w:tr w:rsidR="00F577CF" w:rsidRPr="00F577CF" w14:paraId="45DA940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F68DFAD" w14:textId="77777777" w:rsidR="00F577CF" w:rsidRPr="00F577CF" w:rsidRDefault="00F577CF" w:rsidP="00F829CB">
            <w:pPr>
              <w:rPr>
                <w:b/>
                <w:bCs/>
                <w:sz w:val="18"/>
                <w:szCs w:val="18"/>
              </w:rPr>
            </w:pPr>
            <w:r w:rsidRPr="00F577CF">
              <w:rPr>
                <w:b/>
                <w:bCs/>
                <w:sz w:val="18"/>
                <w:szCs w:val="18"/>
              </w:rPr>
              <w:t>Расходы на выплаты персоналу государственных (муниципальных) органов</w:t>
            </w:r>
          </w:p>
        </w:tc>
        <w:tc>
          <w:tcPr>
            <w:tcW w:w="580" w:type="dxa"/>
            <w:tcBorders>
              <w:top w:val="nil"/>
              <w:left w:val="nil"/>
              <w:bottom w:val="single" w:sz="4" w:space="0" w:color="000000"/>
              <w:right w:val="single" w:sz="4" w:space="0" w:color="000000"/>
            </w:tcBorders>
            <w:shd w:val="clear" w:color="auto" w:fill="auto"/>
            <w:vAlign w:val="center"/>
            <w:hideMark/>
          </w:tcPr>
          <w:p w14:paraId="4559B83A"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DFD74BF"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1F74778A" w14:textId="77777777" w:rsidR="00F577CF" w:rsidRPr="00F577CF" w:rsidRDefault="00F577CF" w:rsidP="00F829CB">
            <w:pPr>
              <w:jc w:val="center"/>
              <w:rPr>
                <w:b/>
                <w:bCs/>
                <w:sz w:val="18"/>
                <w:szCs w:val="18"/>
              </w:rPr>
            </w:pPr>
            <w:r w:rsidRPr="00F577CF">
              <w:rPr>
                <w:b/>
                <w:bCs/>
                <w:sz w:val="18"/>
                <w:szCs w:val="18"/>
              </w:rPr>
              <w:t>02</w:t>
            </w:r>
          </w:p>
        </w:tc>
        <w:tc>
          <w:tcPr>
            <w:tcW w:w="1509" w:type="dxa"/>
            <w:tcBorders>
              <w:top w:val="nil"/>
              <w:left w:val="nil"/>
              <w:bottom w:val="single" w:sz="4" w:space="0" w:color="000000"/>
              <w:right w:val="single" w:sz="4" w:space="0" w:color="000000"/>
            </w:tcBorders>
            <w:shd w:val="clear" w:color="auto" w:fill="auto"/>
            <w:vAlign w:val="center"/>
            <w:hideMark/>
          </w:tcPr>
          <w:p w14:paraId="521AACCB" w14:textId="77777777" w:rsidR="00F577CF" w:rsidRPr="00F577CF" w:rsidRDefault="00F577CF" w:rsidP="00F829CB">
            <w:pPr>
              <w:jc w:val="center"/>
              <w:rPr>
                <w:b/>
                <w:bCs/>
                <w:sz w:val="18"/>
                <w:szCs w:val="18"/>
              </w:rPr>
            </w:pPr>
            <w:r w:rsidRPr="00F577CF">
              <w:rPr>
                <w:b/>
                <w:bCs/>
                <w:sz w:val="18"/>
                <w:szCs w:val="18"/>
              </w:rPr>
              <w:t>99 1 00 11600</w:t>
            </w:r>
          </w:p>
        </w:tc>
        <w:tc>
          <w:tcPr>
            <w:tcW w:w="751" w:type="dxa"/>
            <w:tcBorders>
              <w:top w:val="nil"/>
              <w:left w:val="nil"/>
              <w:bottom w:val="single" w:sz="4" w:space="0" w:color="000000"/>
              <w:right w:val="single" w:sz="4" w:space="0" w:color="000000"/>
            </w:tcBorders>
            <w:shd w:val="clear" w:color="auto" w:fill="auto"/>
            <w:vAlign w:val="center"/>
            <w:hideMark/>
          </w:tcPr>
          <w:p w14:paraId="6463C268" w14:textId="77777777" w:rsidR="00F577CF" w:rsidRPr="00F577CF" w:rsidRDefault="00F577CF" w:rsidP="00F829CB">
            <w:pPr>
              <w:jc w:val="center"/>
              <w:rPr>
                <w:b/>
                <w:bCs/>
                <w:sz w:val="18"/>
                <w:szCs w:val="18"/>
              </w:rPr>
            </w:pPr>
            <w:r w:rsidRPr="00F577CF">
              <w:rPr>
                <w:b/>
                <w:bCs/>
                <w:sz w:val="18"/>
                <w:szCs w:val="18"/>
              </w:rPr>
              <w:t>120</w:t>
            </w:r>
          </w:p>
        </w:tc>
        <w:tc>
          <w:tcPr>
            <w:tcW w:w="1233" w:type="dxa"/>
            <w:tcBorders>
              <w:top w:val="nil"/>
              <w:left w:val="nil"/>
              <w:bottom w:val="single" w:sz="4" w:space="0" w:color="000000"/>
              <w:right w:val="single" w:sz="4" w:space="0" w:color="000000"/>
            </w:tcBorders>
            <w:shd w:val="clear" w:color="auto" w:fill="auto"/>
            <w:vAlign w:val="center"/>
            <w:hideMark/>
          </w:tcPr>
          <w:p w14:paraId="622607BD"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803D671"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7646A5C2"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F51F539" w14:textId="77777777" w:rsidR="00F577CF" w:rsidRPr="00F577CF" w:rsidRDefault="00F577CF" w:rsidP="00F829CB">
            <w:pPr>
              <w:jc w:val="right"/>
              <w:rPr>
                <w:b/>
                <w:bCs/>
                <w:sz w:val="18"/>
                <w:szCs w:val="18"/>
              </w:rPr>
            </w:pPr>
            <w:r w:rsidRPr="00F577CF">
              <w:rPr>
                <w:b/>
                <w:bCs/>
                <w:sz w:val="18"/>
                <w:szCs w:val="18"/>
              </w:rPr>
              <w:t>7 030 758,05</w:t>
            </w:r>
          </w:p>
        </w:tc>
        <w:tc>
          <w:tcPr>
            <w:tcW w:w="1559" w:type="dxa"/>
            <w:tcBorders>
              <w:top w:val="nil"/>
              <w:left w:val="nil"/>
              <w:bottom w:val="single" w:sz="4" w:space="0" w:color="auto"/>
              <w:right w:val="single" w:sz="4" w:space="0" w:color="auto"/>
            </w:tcBorders>
            <w:shd w:val="clear" w:color="auto" w:fill="auto"/>
            <w:vAlign w:val="center"/>
            <w:hideMark/>
          </w:tcPr>
          <w:p w14:paraId="563934FE" w14:textId="77777777" w:rsidR="00F577CF" w:rsidRPr="00F577CF" w:rsidRDefault="00F577CF" w:rsidP="00F829CB">
            <w:pPr>
              <w:jc w:val="right"/>
              <w:rPr>
                <w:b/>
                <w:bCs/>
                <w:sz w:val="18"/>
                <w:szCs w:val="18"/>
              </w:rPr>
            </w:pPr>
            <w:r w:rsidRPr="00F577CF">
              <w:rPr>
                <w:b/>
                <w:bCs/>
                <w:sz w:val="18"/>
                <w:szCs w:val="18"/>
              </w:rPr>
              <w:t>4 696 147,95</w:t>
            </w:r>
          </w:p>
        </w:tc>
        <w:tc>
          <w:tcPr>
            <w:tcW w:w="1417" w:type="dxa"/>
            <w:tcBorders>
              <w:top w:val="nil"/>
              <w:left w:val="nil"/>
              <w:bottom w:val="single" w:sz="4" w:space="0" w:color="auto"/>
              <w:right w:val="single" w:sz="4" w:space="0" w:color="auto"/>
            </w:tcBorders>
            <w:shd w:val="clear" w:color="auto" w:fill="auto"/>
            <w:vAlign w:val="center"/>
            <w:hideMark/>
          </w:tcPr>
          <w:p w14:paraId="6BB2D155" w14:textId="77777777" w:rsidR="00F577CF" w:rsidRPr="00F577CF" w:rsidRDefault="00F577CF" w:rsidP="00F829CB">
            <w:pPr>
              <w:jc w:val="right"/>
              <w:rPr>
                <w:b/>
                <w:bCs/>
                <w:sz w:val="18"/>
                <w:szCs w:val="18"/>
              </w:rPr>
            </w:pPr>
            <w:r w:rsidRPr="00F577CF">
              <w:rPr>
                <w:b/>
                <w:bCs/>
                <w:sz w:val="18"/>
                <w:szCs w:val="18"/>
              </w:rPr>
              <w:t>2 334 610,10</w:t>
            </w:r>
          </w:p>
        </w:tc>
        <w:tc>
          <w:tcPr>
            <w:tcW w:w="851" w:type="dxa"/>
            <w:tcBorders>
              <w:top w:val="nil"/>
              <w:left w:val="nil"/>
              <w:bottom w:val="single" w:sz="4" w:space="0" w:color="auto"/>
              <w:right w:val="single" w:sz="4" w:space="0" w:color="auto"/>
            </w:tcBorders>
            <w:shd w:val="clear" w:color="auto" w:fill="auto"/>
            <w:vAlign w:val="center"/>
            <w:hideMark/>
          </w:tcPr>
          <w:p w14:paraId="46159AA5" w14:textId="77777777" w:rsidR="00F577CF" w:rsidRPr="00F577CF" w:rsidRDefault="00F577CF" w:rsidP="00F829CB">
            <w:pPr>
              <w:jc w:val="right"/>
              <w:rPr>
                <w:b/>
                <w:bCs/>
                <w:sz w:val="18"/>
                <w:szCs w:val="18"/>
              </w:rPr>
            </w:pPr>
            <w:r w:rsidRPr="00F577CF">
              <w:rPr>
                <w:b/>
                <w:bCs/>
                <w:sz w:val="18"/>
                <w:szCs w:val="18"/>
              </w:rPr>
              <w:t>67%</w:t>
            </w:r>
          </w:p>
        </w:tc>
      </w:tr>
      <w:tr w:rsidR="00F577CF" w:rsidRPr="00F577CF" w14:paraId="391E0508"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D6D42C1" w14:textId="77777777" w:rsidR="00F577CF" w:rsidRPr="00F577CF" w:rsidRDefault="00F577CF" w:rsidP="00F829CB">
            <w:pPr>
              <w:rPr>
                <w:b/>
                <w:bCs/>
                <w:sz w:val="18"/>
                <w:szCs w:val="18"/>
              </w:rPr>
            </w:pPr>
            <w:r w:rsidRPr="00F577CF">
              <w:rPr>
                <w:b/>
                <w:bCs/>
                <w:sz w:val="18"/>
                <w:szCs w:val="18"/>
              </w:rPr>
              <w:t>Фонд оплаты труда государственных (муниципальных) органов</w:t>
            </w:r>
          </w:p>
        </w:tc>
        <w:tc>
          <w:tcPr>
            <w:tcW w:w="580" w:type="dxa"/>
            <w:tcBorders>
              <w:top w:val="nil"/>
              <w:left w:val="nil"/>
              <w:bottom w:val="single" w:sz="4" w:space="0" w:color="000000"/>
              <w:right w:val="single" w:sz="4" w:space="0" w:color="000000"/>
            </w:tcBorders>
            <w:shd w:val="clear" w:color="auto" w:fill="auto"/>
            <w:vAlign w:val="center"/>
            <w:hideMark/>
          </w:tcPr>
          <w:p w14:paraId="13A6D622"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2719F1C"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5BF1B6F5" w14:textId="77777777" w:rsidR="00F577CF" w:rsidRPr="00F577CF" w:rsidRDefault="00F577CF" w:rsidP="00F829CB">
            <w:pPr>
              <w:jc w:val="center"/>
              <w:rPr>
                <w:b/>
                <w:bCs/>
                <w:sz w:val="18"/>
                <w:szCs w:val="18"/>
              </w:rPr>
            </w:pPr>
            <w:r w:rsidRPr="00F577CF">
              <w:rPr>
                <w:b/>
                <w:bCs/>
                <w:sz w:val="18"/>
                <w:szCs w:val="18"/>
              </w:rPr>
              <w:t>02</w:t>
            </w:r>
          </w:p>
        </w:tc>
        <w:tc>
          <w:tcPr>
            <w:tcW w:w="1509" w:type="dxa"/>
            <w:tcBorders>
              <w:top w:val="nil"/>
              <w:left w:val="nil"/>
              <w:bottom w:val="single" w:sz="4" w:space="0" w:color="000000"/>
              <w:right w:val="single" w:sz="4" w:space="0" w:color="000000"/>
            </w:tcBorders>
            <w:shd w:val="clear" w:color="auto" w:fill="auto"/>
            <w:vAlign w:val="center"/>
            <w:hideMark/>
          </w:tcPr>
          <w:p w14:paraId="6304C147" w14:textId="77777777" w:rsidR="00F577CF" w:rsidRPr="00F577CF" w:rsidRDefault="00F577CF" w:rsidP="00F829CB">
            <w:pPr>
              <w:jc w:val="center"/>
              <w:rPr>
                <w:b/>
                <w:bCs/>
                <w:sz w:val="18"/>
                <w:szCs w:val="18"/>
              </w:rPr>
            </w:pPr>
            <w:r w:rsidRPr="00F577CF">
              <w:rPr>
                <w:b/>
                <w:bCs/>
                <w:sz w:val="18"/>
                <w:szCs w:val="18"/>
              </w:rPr>
              <w:t>99 1 00 11600</w:t>
            </w:r>
          </w:p>
        </w:tc>
        <w:tc>
          <w:tcPr>
            <w:tcW w:w="751" w:type="dxa"/>
            <w:tcBorders>
              <w:top w:val="nil"/>
              <w:left w:val="nil"/>
              <w:bottom w:val="single" w:sz="4" w:space="0" w:color="000000"/>
              <w:right w:val="single" w:sz="4" w:space="0" w:color="000000"/>
            </w:tcBorders>
            <w:shd w:val="clear" w:color="auto" w:fill="auto"/>
            <w:vAlign w:val="center"/>
            <w:hideMark/>
          </w:tcPr>
          <w:p w14:paraId="48779D54" w14:textId="77777777" w:rsidR="00F577CF" w:rsidRPr="00F577CF" w:rsidRDefault="00F577CF" w:rsidP="00F829CB">
            <w:pPr>
              <w:jc w:val="center"/>
              <w:rPr>
                <w:b/>
                <w:bCs/>
                <w:sz w:val="18"/>
                <w:szCs w:val="18"/>
              </w:rPr>
            </w:pPr>
            <w:r w:rsidRPr="00F577CF">
              <w:rPr>
                <w:b/>
                <w:bCs/>
                <w:sz w:val="18"/>
                <w:szCs w:val="18"/>
              </w:rPr>
              <w:t>121</w:t>
            </w:r>
          </w:p>
        </w:tc>
        <w:tc>
          <w:tcPr>
            <w:tcW w:w="1233" w:type="dxa"/>
            <w:tcBorders>
              <w:top w:val="nil"/>
              <w:left w:val="nil"/>
              <w:bottom w:val="single" w:sz="4" w:space="0" w:color="000000"/>
              <w:right w:val="single" w:sz="4" w:space="0" w:color="000000"/>
            </w:tcBorders>
            <w:shd w:val="clear" w:color="auto" w:fill="auto"/>
            <w:vAlign w:val="center"/>
            <w:hideMark/>
          </w:tcPr>
          <w:p w14:paraId="2FDB85DE"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3AB7423"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33931811"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D0F043E" w14:textId="77777777" w:rsidR="00F577CF" w:rsidRPr="00F577CF" w:rsidRDefault="00F577CF" w:rsidP="00F829CB">
            <w:pPr>
              <w:jc w:val="right"/>
              <w:rPr>
                <w:b/>
                <w:bCs/>
                <w:sz w:val="18"/>
                <w:szCs w:val="18"/>
              </w:rPr>
            </w:pPr>
            <w:r w:rsidRPr="00F577CF">
              <w:rPr>
                <w:b/>
                <w:bCs/>
                <w:sz w:val="18"/>
                <w:szCs w:val="18"/>
              </w:rPr>
              <w:t>4 888 600,65</w:t>
            </w:r>
          </w:p>
        </w:tc>
        <w:tc>
          <w:tcPr>
            <w:tcW w:w="1559" w:type="dxa"/>
            <w:tcBorders>
              <w:top w:val="nil"/>
              <w:left w:val="nil"/>
              <w:bottom w:val="single" w:sz="4" w:space="0" w:color="auto"/>
              <w:right w:val="single" w:sz="4" w:space="0" w:color="auto"/>
            </w:tcBorders>
            <w:shd w:val="clear" w:color="auto" w:fill="auto"/>
            <w:vAlign w:val="center"/>
            <w:hideMark/>
          </w:tcPr>
          <w:p w14:paraId="34227D9D" w14:textId="77777777" w:rsidR="00F577CF" w:rsidRPr="00F577CF" w:rsidRDefault="00F577CF" w:rsidP="00F829CB">
            <w:pPr>
              <w:jc w:val="right"/>
              <w:rPr>
                <w:b/>
                <w:bCs/>
                <w:sz w:val="18"/>
                <w:szCs w:val="18"/>
              </w:rPr>
            </w:pPr>
            <w:r w:rsidRPr="00F577CF">
              <w:rPr>
                <w:b/>
                <w:bCs/>
                <w:sz w:val="18"/>
                <w:szCs w:val="18"/>
              </w:rPr>
              <w:t>3 589 008,52</w:t>
            </w:r>
          </w:p>
        </w:tc>
        <w:tc>
          <w:tcPr>
            <w:tcW w:w="1417" w:type="dxa"/>
            <w:tcBorders>
              <w:top w:val="nil"/>
              <w:left w:val="nil"/>
              <w:bottom w:val="single" w:sz="4" w:space="0" w:color="auto"/>
              <w:right w:val="single" w:sz="4" w:space="0" w:color="auto"/>
            </w:tcBorders>
            <w:shd w:val="clear" w:color="auto" w:fill="auto"/>
            <w:vAlign w:val="center"/>
            <w:hideMark/>
          </w:tcPr>
          <w:p w14:paraId="2A39C7A1" w14:textId="77777777" w:rsidR="00F577CF" w:rsidRPr="00F577CF" w:rsidRDefault="00F577CF" w:rsidP="00F829CB">
            <w:pPr>
              <w:jc w:val="right"/>
              <w:rPr>
                <w:b/>
                <w:bCs/>
                <w:sz w:val="18"/>
                <w:szCs w:val="18"/>
              </w:rPr>
            </w:pPr>
            <w:r w:rsidRPr="00F577CF">
              <w:rPr>
                <w:b/>
                <w:bCs/>
                <w:sz w:val="18"/>
                <w:szCs w:val="18"/>
              </w:rPr>
              <w:t>1 299 592,13</w:t>
            </w:r>
          </w:p>
        </w:tc>
        <w:tc>
          <w:tcPr>
            <w:tcW w:w="851" w:type="dxa"/>
            <w:tcBorders>
              <w:top w:val="nil"/>
              <w:left w:val="nil"/>
              <w:bottom w:val="single" w:sz="4" w:space="0" w:color="auto"/>
              <w:right w:val="single" w:sz="4" w:space="0" w:color="auto"/>
            </w:tcBorders>
            <w:shd w:val="clear" w:color="auto" w:fill="auto"/>
            <w:vAlign w:val="center"/>
            <w:hideMark/>
          </w:tcPr>
          <w:p w14:paraId="05AC2BEE" w14:textId="77777777" w:rsidR="00F577CF" w:rsidRPr="00F577CF" w:rsidRDefault="00F577CF" w:rsidP="00F829CB">
            <w:pPr>
              <w:jc w:val="right"/>
              <w:rPr>
                <w:b/>
                <w:bCs/>
                <w:sz w:val="18"/>
                <w:szCs w:val="18"/>
              </w:rPr>
            </w:pPr>
            <w:r w:rsidRPr="00F577CF">
              <w:rPr>
                <w:b/>
                <w:bCs/>
                <w:sz w:val="18"/>
                <w:szCs w:val="18"/>
              </w:rPr>
              <w:t>73%</w:t>
            </w:r>
          </w:p>
        </w:tc>
      </w:tr>
      <w:tr w:rsidR="00F577CF" w:rsidRPr="00F577CF" w14:paraId="7DCBACEA"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FB3C6E4" w14:textId="77777777" w:rsidR="00F577CF" w:rsidRPr="00F577CF" w:rsidRDefault="00F577CF" w:rsidP="00F829CB">
            <w:pPr>
              <w:rPr>
                <w:sz w:val="18"/>
                <w:szCs w:val="18"/>
              </w:rPr>
            </w:pPr>
            <w:r w:rsidRPr="00F577CF">
              <w:rPr>
                <w:sz w:val="18"/>
                <w:szCs w:val="18"/>
              </w:rPr>
              <w:t>Заработная плата</w:t>
            </w:r>
          </w:p>
        </w:tc>
        <w:tc>
          <w:tcPr>
            <w:tcW w:w="580" w:type="dxa"/>
            <w:tcBorders>
              <w:top w:val="nil"/>
              <w:left w:val="nil"/>
              <w:bottom w:val="single" w:sz="4" w:space="0" w:color="000000"/>
              <w:right w:val="single" w:sz="4" w:space="0" w:color="000000"/>
            </w:tcBorders>
            <w:shd w:val="clear" w:color="auto" w:fill="auto"/>
            <w:vAlign w:val="center"/>
            <w:hideMark/>
          </w:tcPr>
          <w:p w14:paraId="3EE20181"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F60822F"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346F3A7D" w14:textId="77777777" w:rsidR="00F577CF" w:rsidRPr="00F577CF" w:rsidRDefault="00F577CF" w:rsidP="00F829CB">
            <w:pPr>
              <w:jc w:val="center"/>
              <w:rPr>
                <w:sz w:val="18"/>
                <w:szCs w:val="18"/>
              </w:rPr>
            </w:pPr>
            <w:r w:rsidRPr="00F577CF">
              <w:rPr>
                <w:sz w:val="18"/>
                <w:szCs w:val="18"/>
              </w:rPr>
              <w:t>02</w:t>
            </w:r>
          </w:p>
        </w:tc>
        <w:tc>
          <w:tcPr>
            <w:tcW w:w="1509" w:type="dxa"/>
            <w:tcBorders>
              <w:top w:val="nil"/>
              <w:left w:val="nil"/>
              <w:bottom w:val="single" w:sz="4" w:space="0" w:color="000000"/>
              <w:right w:val="single" w:sz="4" w:space="0" w:color="000000"/>
            </w:tcBorders>
            <w:shd w:val="clear" w:color="auto" w:fill="auto"/>
            <w:vAlign w:val="center"/>
            <w:hideMark/>
          </w:tcPr>
          <w:p w14:paraId="2A23992A" w14:textId="77777777" w:rsidR="00F577CF" w:rsidRPr="00F577CF" w:rsidRDefault="00F577CF" w:rsidP="00F829CB">
            <w:pPr>
              <w:jc w:val="center"/>
              <w:rPr>
                <w:sz w:val="18"/>
                <w:szCs w:val="18"/>
              </w:rPr>
            </w:pPr>
            <w:r w:rsidRPr="00F577CF">
              <w:rPr>
                <w:sz w:val="18"/>
                <w:szCs w:val="18"/>
              </w:rPr>
              <w:t>99 1 00 11600</w:t>
            </w:r>
          </w:p>
        </w:tc>
        <w:tc>
          <w:tcPr>
            <w:tcW w:w="751" w:type="dxa"/>
            <w:tcBorders>
              <w:top w:val="nil"/>
              <w:left w:val="nil"/>
              <w:bottom w:val="single" w:sz="4" w:space="0" w:color="000000"/>
              <w:right w:val="single" w:sz="4" w:space="0" w:color="000000"/>
            </w:tcBorders>
            <w:shd w:val="clear" w:color="auto" w:fill="auto"/>
            <w:vAlign w:val="center"/>
            <w:hideMark/>
          </w:tcPr>
          <w:p w14:paraId="32B7AC3C" w14:textId="77777777" w:rsidR="00F577CF" w:rsidRPr="00F577CF" w:rsidRDefault="00F577CF" w:rsidP="00F829CB">
            <w:pPr>
              <w:jc w:val="center"/>
              <w:rPr>
                <w:sz w:val="18"/>
                <w:szCs w:val="18"/>
              </w:rPr>
            </w:pPr>
            <w:r w:rsidRPr="00F577CF">
              <w:rPr>
                <w:sz w:val="18"/>
                <w:szCs w:val="18"/>
              </w:rPr>
              <w:t>121</w:t>
            </w:r>
          </w:p>
        </w:tc>
        <w:tc>
          <w:tcPr>
            <w:tcW w:w="1233" w:type="dxa"/>
            <w:tcBorders>
              <w:top w:val="nil"/>
              <w:left w:val="nil"/>
              <w:bottom w:val="single" w:sz="4" w:space="0" w:color="000000"/>
              <w:right w:val="single" w:sz="4" w:space="0" w:color="000000"/>
            </w:tcBorders>
            <w:shd w:val="clear" w:color="auto" w:fill="auto"/>
            <w:vAlign w:val="center"/>
            <w:hideMark/>
          </w:tcPr>
          <w:p w14:paraId="4B575AAE"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13E99BA" w14:textId="77777777" w:rsidR="00F577CF" w:rsidRPr="00F577CF" w:rsidRDefault="00F577CF" w:rsidP="00F829CB">
            <w:pPr>
              <w:jc w:val="center"/>
              <w:rPr>
                <w:sz w:val="18"/>
                <w:szCs w:val="18"/>
              </w:rPr>
            </w:pPr>
            <w:r w:rsidRPr="00F577CF">
              <w:rPr>
                <w:sz w:val="18"/>
                <w:szCs w:val="18"/>
              </w:rPr>
              <w:t>211</w:t>
            </w:r>
          </w:p>
        </w:tc>
        <w:tc>
          <w:tcPr>
            <w:tcW w:w="695" w:type="dxa"/>
            <w:tcBorders>
              <w:top w:val="nil"/>
              <w:left w:val="nil"/>
              <w:bottom w:val="single" w:sz="4" w:space="0" w:color="000000"/>
              <w:right w:val="nil"/>
            </w:tcBorders>
            <w:shd w:val="clear" w:color="auto" w:fill="auto"/>
            <w:vAlign w:val="center"/>
            <w:hideMark/>
          </w:tcPr>
          <w:p w14:paraId="099C7095"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197A8EB" w14:textId="77777777" w:rsidR="00F577CF" w:rsidRPr="00F577CF" w:rsidRDefault="00F577CF" w:rsidP="00F829CB">
            <w:pPr>
              <w:jc w:val="right"/>
              <w:rPr>
                <w:b/>
                <w:bCs/>
                <w:i/>
                <w:iCs/>
                <w:sz w:val="18"/>
                <w:szCs w:val="18"/>
              </w:rPr>
            </w:pPr>
            <w:r w:rsidRPr="00F577CF">
              <w:rPr>
                <w:b/>
                <w:bCs/>
                <w:i/>
                <w:iCs/>
                <w:sz w:val="18"/>
                <w:szCs w:val="18"/>
              </w:rPr>
              <w:t>4 888 600,65</w:t>
            </w:r>
          </w:p>
        </w:tc>
        <w:tc>
          <w:tcPr>
            <w:tcW w:w="1559" w:type="dxa"/>
            <w:tcBorders>
              <w:top w:val="nil"/>
              <w:left w:val="nil"/>
              <w:bottom w:val="single" w:sz="4" w:space="0" w:color="auto"/>
              <w:right w:val="single" w:sz="4" w:space="0" w:color="auto"/>
            </w:tcBorders>
            <w:shd w:val="clear" w:color="auto" w:fill="auto"/>
            <w:vAlign w:val="center"/>
            <w:hideMark/>
          </w:tcPr>
          <w:p w14:paraId="42382054" w14:textId="77777777" w:rsidR="00F577CF" w:rsidRPr="00F577CF" w:rsidRDefault="00F577CF" w:rsidP="00F829CB">
            <w:pPr>
              <w:jc w:val="right"/>
              <w:rPr>
                <w:b/>
                <w:bCs/>
                <w:i/>
                <w:iCs/>
                <w:sz w:val="18"/>
                <w:szCs w:val="18"/>
              </w:rPr>
            </w:pPr>
            <w:r w:rsidRPr="00F577CF">
              <w:rPr>
                <w:b/>
                <w:bCs/>
                <w:i/>
                <w:iCs/>
                <w:sz w:val="18"/>
                <w:szCs w:val="18"/>
              </w:rPr>
              <w:t>3 589 008,52</w:t>
            </w:r>
          </w:p>
        </w:tc>
        <w:tc>
          <w:tcPr>
            <w:tcW w:w="1417" w:type="dxa"/>
            <w:tcBorders>
              <w:top w:val="nil"/>
              <w:left w:val="nil"/>
              <w:bottom w:val="single" w:sz="4" w:space="0" w:color="auto"/>
              <w:right w:val="single" w:sz="4" w:space="0" w:color="auto"/>
            </w:tcBorders>
            <w:shd w:val="clear" w:color="auto" w:fill="auto"/>
            <w:vAlign w:val="center"/>
            <w:hideMark/>
          </w:tcPr>
          <w:p w14:paraId="7E3D1200" w14:textId="77777777" w:rsidR="00F577CF" w:rsidRPr="00F577CF" w:rsidRDefault="00F577CF" w:rsidP="00F829CB">
            <w:pPr>
              <w:jc w:val="right"/>
              <w:rPr>
                <w:b/>
                <w:bCs/>
                <w:i/>
                <w:iCs/>
                <w:sz w:val="18"/>
                <w:szCs w:val="18"/>
              </w:rPr>
            </w:pPr>
            <w:r w:rsidRPr="00F577CF">
              <w:rPr>
                <w:b/>
                <w:bCs/>
                <w:i/>
                <w:iCs/>
                <w:sz w:val="18"/>
                <w:szCs w:val="18"/>
              </w:rPr>
              <w:t>1 299 592,13</w:t>
            </w:r>
          </w:p>
        </w:tc>
        <w:tc>
          <w:tcPr>
            <w:tcW w:w="851" w:type="dxa"/>
            <w:tcBorders>
              <w:top w:val="nil"/>
              <w:left w:val="nil"/>
              <w:bottom w:val="single" w:sz="4" w:space="0" w:color="auto"/>
              <w:right w:val="single" w:sz="4" w:space="0" w:color="auto"/>
            </w:tcBorders>
            <w:shd w:val="clear" w:color="auto" w:fill="auto"/>
            <w:vAlign w:val="center"/>
            <w:hideMark/>
          </w:tcPr>
          <w:p w14:paraId="07E881E4" w14:textId="77777777" w:rsidR="00F577CF" w:rsidRPr="00F577CF" w:rsidRDefault="00F577CF" w:rsidP="00F829CB">
            <w:pPr>
              <w:jc w:val="right"/>
              <w:rPr>
                <w:b/>
                <w:bCs/>
                <w:i/>
                <w:iCs/>
                <w:sz w:val="18"/>
                <w:szCs w:val="18"/>
              </w:rPr>
            </w:pPr>
            <w:r w:rsidRPr="00F577CF">
              <w:rPr>
                <w:b/>
                <w:bCs/>
                <w:i/>
                <w:iCs/>
                <w:sz w:val="18"/>
                <w:szCs w:val="18"/>
              </w:rPr>
              <w:t>73%</w:t>
            </w:r>
          </w:p>
        </w:tc>
      </w:tr>
      <w:tr w:rsidR="00F577CF" w:rsidRPr="00F577CF" w14:paraId="4E81ED58" w14:textId="77777777" w:rsidTr="00F829CB">
        <w:trPr>
          <w:trHeight w:val="20"/>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09B589D8" w14:textId="77777777" w:rsidR="00F577CF" w:rsidRPr="00F577CF" w:rsidRDefault="00F577CF" w:rsidP="00F829CB">
            <w:pPr>
              <w:rPr>
                <w:b/>
                <w:bCs/>
                <w:sz w:val="18"/>
                <w:szCs w:val="18"/>
              </w:rPr>
            </w:pPr>
            <w:r w:rsidRPr="00F577CF">
              <w:rPr>
                <w:b/>
                <w:bCs/>
                <w:sz w:val="18"/>
                <w:szCs w:val="18"/>
              </w:rPr>
              <w:t>Иные выплаты персоналу государственных (муниципальных) органов, за исключением фонда оплаты труда</w:t>
            </w:r>
          </w:p>
        </w:tc>
        <w:tc>
          <w:tcPr>
            <w:tcW w:w="580" w:type="dxa"/>
            <w:tcBorders>
              <w:top w:val="nil"/>
              <w:left w:val="nil"/>
              <w:bottom w:val="single" w:sz="4" w:space="0" w:color="auto"/>
              <w:right w:val="single" w:sz="4" w:space="0" w:color="auto"/>
            </w:tcBorders>
            <w:shd w:val="clear" w:color="auto" w:fill="auto"/>
            <w:vAlign w:val="center"/>
            <w:hideMark/>
          </w:tcPr>
          <w:p w14:paraId="1475C843"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auto"/>
              <w:right w:val="single" w:sz="4" w:space="0" w:color="auto"/>
            </w:tcBorders>
            <w:shd w:val="clear" w:color="auto" w:fill="auto"/>
            <w:vAlign w:val="center"/>
            <w:hideMark/>
          </w:tcPr>
          <w:p w14:paraId="05906CF0"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auto"/>
              <w:right w:val="single" w:sz="4" w:space="0" w:color="auto"/>
            </w:tcBorders>
            <w:shd w:val="clear" w:color="auto" w:fill="auto"/>
            <w:vAlign w:val="center"/>
            <w:hideMark/>
          </w:tcPr>
          <w:p w14:paraId="10AFE851" w14:textId="77777777" w:rsidR="00F577CF" w:rsidRPr="00F577CF" w:rsidRDefault="00F577CF" w:rsidP="00F829CB">
            <w:pPr>
              <w:jc w:val="center"/>
              <w:rPr>
                <w:b/>
                <w:bCs/>
                <w:sz w:val="18"/>
                <w:szCs w:val="18"/>
              </w:rPr>
            </w:pPr>
            <w:r w:rsidRPr="00F577CF">
              <w:rPr>
                <w:b/>
                <w:bCs/>
                <w:sz w:val="18"/>
                <w:szCs w:val="18"/>
              </w:rPr>
              <w:t>02</w:t>
            </w:r>
          </w:p>
        </w:tc>
        <w:tc>
          <w:tcPr>
            <w:tcW w:w="1509" w:type="dxa"/>
            <w:tcBorders>
              <w:top w:val="nil"/>
              <w:left w:val="nil"/>
              <w:bottom w:val="single" w:sz="4" w:space="0" w:color="auto"/>
              <w:right w:val="single" w:sz="4" w:space="0" w:color="auto"/>
            </w:tcBorders>
            <w:shd w:val="clear" w:color="auto" w:fill="auto"/>
            <w:vAlign w:val="center"/>
            <w:hideMark/>
          </w:tcPr>
          <w:p w14:paraId="47701696" w14:textId="77777777" w:rsidR="00F577CF" w:rsidRPr="00F577CF" w:rsidRDefault="00F577CF" w:rsidP="00F829CB">
            <w:pPr>
              <w:jc w:val="center"/>
              <w:rPr>
                <w:b/>
                <w:bCs/>
                <w:sz w:val="18"/>
                <w:szCs w:val="18"/>
              </w:rPr>
            </w:pPr>
            <w:r w:rsidRPr="00F577CF">
              <w:rPr>
                <w:b/>
                <w:bCs/>
                <w:sz w:val="18"/>
                <w:szCs w:val="18"/>
              </w:rPr>
              <w:t>99 1 00 11600</w:t>
            </w:r>
          </w:p>
        </w:tc>
        <w:tc>
          <w:tcPr>
            <w:tcW w:w="751" w:type="dxa"/>
            <w:tcBorders>
              <w:top w:val="nil"/>
              <w:left w:val="nil"/>
              <w:bottom w:val="single" w:sz="4" w:space="0" w:color="auto"/>
              <w:right w:val="single" w:sz="4" w:space="0" w:color="auto"/>
            </w:tcBorders>
            <w:shd w:val="clear" w:color="auto" w:fill="auto"/>
            <w:vAlign w:val="center"/>
            <w:hideMark/>
          </w:tcPr>
          <w:p w14:paraId="321F43F2" w14:textId="77777777" w:rsidR="00F577CF" w:rsidRPr="00F577CF" w:rsidRDefault="00F577CF" w:rsidP="00F829CB">
            <w:pPr>
              <w:jc w:val="center"/>
              <w:rPr>
                <w:b/>
                <w:bCs/>
                <w:sz w:val="18"/>
                <w:szCs w:val="18"/>
              </w:rPr>
            </w:pPr>
            <w:r w:rsidRPr="00F577CF">
              <w:rPr>
                <w:b/>
                <w:bCs/>
                <w:sz w:val="18"/>
                <w:szCs w:val="18"/>
              </w:rPr>
              <w:t>122</w:t>
            </w:r>
          </w:p>
        </w:tc>
        <w:tc>
          <w:tcPr>
            <w:tcW w:w="1233" w:type="dxa"/>
            <w:tcBorders>
              <w:top w:val="nil"/>
              <w:left w:val="nil"/>
              <w:bottom w:val="single" w:sz="4" w:space="0" w:color="auto"/>
              <w:right w:val="single" w:sz="4" w:space="0" w:color="auto"/>
            </w:tcBorders>
            <w:shd w:val="clear" w:color="auto" w:fill="auto"/>
            <w:vAlign w:val="center"/>
            <w:hideMark/>
          </w:tcPr>
          <w:p w14:paraId="747E7161"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auto"/>
              <w:right w:val="single" w:sz="4" w:space="0" w:color="auto"/>
            </w:tcBorders>
            <w:shd w:val="clear" w:color="auto" w:fill="auto"/>
            <w:vAlign w:val="center"/>
            <w:hideMark/>
          </w:tcPr>
          <w:p w14:paraId="31D0879B" w14:textId="77777777" w:rsidR="00F577CF" w:rsidRPr="00F577CF" w:rsidRDefault="00F577CF" w:rsidP="00F829CB">
            <w:pPr>
              <w:jc w:val="center"/>
              <w:rPr>
                <w:sz w:val="18"/>
                <w:szCs w:val="18"/>
              </w:rPr>
            </w:pPr>
            <w:r w:rsidRPr="00F577CF">
              <w:rPr>
                <w:sz w:val="18"/>
                <w:szCs w:val="18"/>
              </w:rPr>
              <w:t> </w:t>
            </w:r>
          </w:p>
        </w:tc>
        <w:tc>
          <w:tcPr>
            <w:tcW w:w="695" w:type="dxa"/>
            <w:tcBorders>
              <w:top w:val="nil"/>
              <w:left w:val="nil"/>
              <w:bottom w:val="single" w:sz="4" w:space="0" w:color="auto"/>
              <w:right w:val="single" w:sz="4" w:space="0" w:color="auto"/>
            </w:tcBorders>
            <w:shd w:val="clear" w:color="auto" w:fill="auto"/>
            <w:vAlign w:val="center"/>
            <w:hideMark/>
          </w:tcPr>
          <w:p w14:paraId="27EF1868"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nil"/>
              <w:bottom w:val="single" w:sz="4" w:space="0" w:color="auto"/>
              <w:right w:val="single" w:sz="4" w:space="0" w:color="auto"/>
            </w:tcBorders>
            <w:shd w:val="clear" w:color="auto" w:fill="auto"/>
            <w:vAlign w:val="center"/>
            <w:hideMark/>
          </w:tcPr>
          <w:p w14:paraId="1A88121E" w14:textId="77777777" w:rsidR="00F577CF" w:rsidRPr="00F577CF" w:rsidRDefault="00F577CF" w:rsidP="00F829CB">
            <w:pPr>
              <w:jc w:val="right"/>
              <w:rPr>
                <w:b/>
                <w:bCs/>
                <w:sz w:val="18"/>
                <w:szCs w:val="18"/>
              </w:rPr>
            </w:pPr>
            <w:r w:rsidRPr="00F577CF">
              <w:rPr>
                <w:b/>
                <w:bCs/>
                <w:sz w:val="18"/>
                <w:szCs w:val="18"/>
              </w:rPr>
              <w:t>665 800,00</w:t>
            </w:r>
          </w:p>
        </w:tc>
        <w:tc>
          <w:tcPr>
            <w:tcW w:w="1559" w:type="dxa"/>
            <w:tcBorders>
              <w:top w:val="nil"/>
              <w:left w:val="nil"/>
              <w:bottom w:val="single" w:sz="4" w:space="0" w:color="auto"/>
              <w:right w:val="single" w:sz="4" w:space="0" w:color="auto"/>
            </w:tcBorders>
            <w:shd w:val="clear" w:color="auto" w:fill="auto"/>
            <w:vAlign w:val="center"/>
            <w:hideMark/>
          </w:tcPr>
          <w:p w14:paraId="712BD58C" w14:textId="77777777" w:rsidR="00F577CF" w:rsidRPr="00F577CF" w:rsidRDefault="00F577CF" w:rsidP="00F829CB">
            <w:pPr>
              <w:jc w:val="right"/>
              <w:rPr>
                <w:b/>
                <w:bCs/>
                <w:sz w:val="18"/>
                <w:szCs w:val="18"/>
              </w:rPr>
            </w:pPr>
            <w:r w:rsidRPr="00F577CF">
              <w:rPr>
                <w:b/>
                <w:bCs/>
                <w:sz w:val="18"/>
                <w:szCs w:val="18"/>
              </w:rPr>
              <w:t>226 496,13</w:t>
            </w:r>
          </w:p>
        </w:tc>
        <w:tc>
          <w:tcPr>
            <w:tcW w:w="1417" w:type="dxa"/>
            <w:tcBorders>
              <w:top w:val="nil"/>
              <w:left w:val="nil"/>
              <w:bottom w:val="single" w:sz="4" w:space="0" w:color="auto"/>
              <w:right w:val="single" w:sz="4" w:space="0" w:color="auto"/>
            </w:tcBorders>
            <w:shd w:val="clear" w:color="auto" w:fill="auto"/>
            <w:vAlign w:val="center"/>
            <w:hideMark/>
          </w:tcPr>
          <w:p w14:paraId="39AC5518" w14:textId="77777777" w:rsidR="00F577CF" w:rsidRPr="00F577CF" w:rsidRDefault="00F577CF" w:rsidP="00F829CB">
            <w:pPr>
              <w:jc w:val="right"/>
              <w:rPr>
                <w:b/>
                <w:bCs/>
                <w:sz w:val="18"/>
                <w:szCs w:val="18"/>
              </w:rPr>
            </w:pPr>
            <w:r w:rsidRPr="00F577CF">
              <w:rPr>
                <w:b/>
                <w:bCs/>
                <w:sz w:val="18"/>
                <w:szCs w:val="18"/>
              </w:rPr>
              <w:t>439 303,87</w:t>
            </w:r>
          </w:p>
        </w:tc>
        <w:tc>
          <w:tcPr>
            <w:tcW w:w="851" w:type="dxa"/>
            <w:tcBorders>
              <w:top w:val="nil"/>
              <w:left w:val="nil"/>
              <w:bottom w:val="single" w:sz="4" w:space="0" w:color="auto"/>
              <w:right w:val="single" w:sz="4" w:space="0" w:color="auto"/>
            </w:tcBorders>
            <w:shd w:val="clear" w:color="auto" w:fill="auto"/>
            <w:vAlign w:val="center"/>
            <w:hideMark/>
          </w:tcPr>
          <w:p w14:paraId="23494FAA" w14:textId="77777777" w:rsidR="00F577CF" w:rsidRPr="00F577CF" w:rsidRDefault="00F577CF" w:rsidP="00F829CB">
            <w:pPr>
              <w:jc w:val="right"/>
              <w:rPr>
                <w:b/>
                <w:bCs/>
                <w:sz w:val="18"/>
                <w:szCs w:val="18"/>
              </w:rPr>
            </w:pPr>
            <w:r w:rsidRPr="00F577CF">
              <w:rPr>
                <w:b/>
                <w:bCs/>
                <w:sz w:val="18"/>
                <w:szCs w:val="18"/>
              </w:rPr>
              <w:t>34%</w:t>
            </w:r>
          </w:p>
        </w:tc>
      </w:tr>
      <w:tr w:rsidR="00F577CF" w:rsidRPr="00F577CF" w14:paraId="2AF84234" w14:textId="77777777" w:rsidTr="00F829CB">
        <w:trPr>
          <w:trHeight w:val="20"/>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697B38D6" w14:textId="77777777" w:rsidR="00F577CF" w:rsidRPr="00F577CF" w:rsidRDefault="00F577CF" w:rsidP="00F829CB">
            <w:pPr>
              <w:rPr>
                <w:sz w:val="18"/>
                <w:szCs w:val="18"/>
              </w:rPr>
            </w:pPr>
            <w:r w:rsidRPr="00F577CF">
              <w:rPr>
                <w:sz w:val="18"/>
                <w:szCs w:val="18"/>
              </w:rPr>
              <w:t>Прочие несоциальные выплаты персоналу в денежной форме</w:t>
            </w:r>
          </w:p>
        </w:tc>
        <w:tc>
          <w:tcPr>
            <w:tcW w:w="580" w:type="dxa"/>
            <w:tcBorders>
              <w:top w:val="nil"/>
              <w:left w:val="nil"/>
              <w:bottom w:val="single" w:sz="4" w:space="0" w:color="auto"/>
              <w:right w:val="single" w:sz="4" w:space="0" w:color="auto"/>
            </w:tcBorders>
            <w:shd w:val="clear" w:color="auto" w:fill="auto"/>
            <w:vAlign w:val="center"/>
            <w:hideMark/>
          </w:tcPr>
          <w:p w14:paraId="37404ADA"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auto"/>
              <w:right w:val="single" w:sz="4" w:space="0" w:color="auto"/>
            </w:tcBorders>
            <w:shd w:val="clear" w:color="auto" w:fill="auto"/>
            <w:vAlign w:val="center"/>
            <w:hideMark/>
          </w:tcPr>
          <w:p w14:paraId="38845042"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auto"/>
              <w:right w:val="single" w:sz="4" w:space="0" w:color="auto"/>
            </w:tcBorders>
            <w:shd w:val="clear" w:color="auto" w:fill="auto"/>
            <w:vAlign w:val="center"/>
            <w:hideMark/>
          </w:tcPr>
          <w:p w14:paraId="4707BD42" w14:textId="77777777" w:rsidR="00F577CF" w:rsidRPr="00F577CF" w:rsidRDefault="00F577CF" w:rsidP="00F829CB">
            <w:pPr>
              <w:jc w:val="center"/>
              <w:rPr>
                <w:sz w:val="18"/>
                <w:szCs w:val="18"/>
              </w:rPr>
            </w:pPr>
            <w:r w:rsidRPr="00F577CF">
              <w:rPr>
                <w:sz w:val="18"/>
                <w:szCs w:val="18"/>
              </w:rPr>
              <w:t>02</w:t>
            </w:r>
          </w:p>
        </w:tc>
        <w:tc>
          <w:tcPr>
            <w:tcW w:w="1509" w:type="dxa"/>
            <w:tcBorders>
              <w:top w:val="nil"/>
              <w:left w:val="nil"/>
              <w:bottom w:val="single" w:sz="4" w:space="0" w:color="auto"/>
              <w:right w:val="single" w:sz="4" w:space="0" w:color="auto"/>
            </w:tcBorders>
            <w:shd w:val="clear" w:color="auto" w:fill="auto"/>
            <w:vAlign w:val="center"/>
            <w:hideMark/>
          </w:tcPr>
          <w:p w14:paraId="0EF4592F" w14:textId="77777777" w:rsidR="00F577CF" w:rsidRPr="00F577CF" w:rsidRDefault="00F577CF" w:rsidP="00F829CB">
            <w:pPr>
              <w:jc w:val="center"/>
              <w:rPr>
                <w:sz w:val="18"/>
                <w:szCs w:val="18"/>
              </w:rPr>
            </w:pPr>
            <w:r w:rsidRPr="00F577CF">
              <w:rPr>
                <w:sz w:val="18"/>
                <w:szCs w:val="18"/>
              </w:rPr>
              <w:t>99 1 00 11600</w:t>
            </w:r>
          </w:p>
        </w:tc>
        <w:tc>
          <w:tcPr>
            <w:tcW w:w="751" w:type="dxa"/>
            <w:tcBorders>
              <w:top w:val="nil"/>
              <w:left w:val="nil"/>
              <w:bottom w:val="single" w:sz="4" w:space="0" w:color="auto"/>
              <w:right w:val="single" w:sz="4" w:space="0" w:color="auto"/>
            </w:tcBorders>
            <w:shd w:val="clear" w:color="auto" w:fill="auto"/>
            <w:vAlign w:val="center"/>
            <w:hideMark/>
          </w:tcPr>
          <w:p w14:paraId="4F0E0922" w14:textId="77777777" w:rsidR="00F577CF" w:rsidRPr="00F577CF" w:rsidRDefault="00F577CF" w:rsidP="00F829CB">
            <w:pPr>
              <w:jc w:val="center"/>
              <w:rPr>
                <w:sz w:val="18"/>
                <w:szCs w:val="18"/>
              </w:rPr>
            </w:pPr>
            <w:r w:rsidRPr="00F577CF">
              <w:rPr>
                <w:sz w:val="18"/>
                <w:szCs w:val="18"/>
              </w:rPr>
              <w:t>122</w:t>
            </w:r>
          </w:p>
        </w:tc>
        <w:tc>
          <w:tcPr>
            <w:tcW w:w="1233" w:type="dxa"/>
            <w:tcBorders>
              <w:top w:val="nil"/>
              <w:left w:val="nil"/>
              <w:bottom w:val="single" w:sz="4" w:space="0" w:color="auto"/>
              <w:right w:val="single" w:sz="4" w:space="0" w:color="auto"/>
            </w:tcBorders>
            <w:shd w:val="clear" w:color="auto" w:fill="auto"/>
            <w:vAlign w:val="center"/>
            <w:hideMark/>
          </w:tcPr>
          <w:p w14:paraId="68814BDE"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auto"/>
              <w:right w:val="single" w:sz="4" w:space="0" w:color="auto"/>
            </w:tcBorders>
            <w:shd w:val="clear" w:color="auto" w:fill="auto"/>
            <w:vAlign w:val="center"/>
            <w:hideMark/>
          </w:tcPr>
          <w:p w14:paraId="434880C7" w14:textId="77777777" w:rsidR="00F577CF" w:rsidRPr="00F577CF" w:rsidRDefault="00F577CF" w:rsidP="00F829CB">
            <w:pPr>
              <w:jc w:val="center"/>
              <w:rPr>
                <w:sz w:val="18"/>
                <w:szCs w:val="18"/>
              </w:rPr>
            </w:pPr>
            <w:r w:rsidRPr="00F577CF">
              <w:rPr>
                <w:sz w:val="18"/>
                <w:szCs w:val="18"/>
              </w:rPr>
              <w:t>212</w:t>
            </w:r>
          </w:p>
        </w:tc>
        <w:tc>
          <w:tcPr>
            <w:tcW w:w="695" w:type="dxa"/>
            <w:tcBorders>
              <w:top w:val="nil"/>
              <w:left w:val="nil"/>
              <w:bottom w:val="single" w:sz="4" w:space="0" w:color="auto"/>
              <w:right w:val="single" w:sz="4" w:space="0" w:color="auto"/>
            </w:tcBorders>
            <w:shd w:val="clear" w:color="auto" w:fill="auto"/>
            <w:vAlign w:val="center"/>
            <w:hideMark/>
          </w:tcPr>
          <w:p w14:paraId="4F81392B"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nil"/>
              <w:bottom w:val="single" w:sz="4" w:space="0" w:color="auto"/>
              <w:right w:val="single" w:sz="4" w:space="0" w:color="auto"/>
            </w:tcBorders>
            <w:shd w:val="clear" w:color="auto" w:fill="auto"/>
            <w:vAlign w:val="center"/>
            <w:hideMark/>
          </w:tcPr>
          <w:p w14:paraId="2B7B0F86" w14:textId="77777777" w:rsidR="00F577CF" w:rsidRPr="00F577CF" w:rsidRDefault="00F577CF" w:rsidP="00F829CB">
            <w:pPr>
              <w:jc w:val="right"/>
              <w:rPr>
                <w:sz w:val="18"/>
                <w:szCs w:val="18"/>
              </w:rPr>
            </w:pPr>
            <w:r w:rsidRPr="00F577CF">
              <w:rPr>
                <w:sz w:val="18"/>
                <w:szCs w:val="18"/>
              </w:rPr>
              <w:t>37 800,00</w:t>
            </w:r>
          </w:p>
        </w:tc>
        <w:tc>
          <w:tcPr>
            <w:tcW w:w="1559" w:type="dxa"/>
            <w:tcBorders>
              <w:top w:val="nil"/>
              <w:left w:val="nil"/>
              <w:bottom w:val="single" w:sz="4" w:space="0" w:color="auto"/>
              <w:right w:val="single" w:sz="4" w:space="0" w:color="auto"/>
            </w:tcBorders>
            <w:shd w:val="clear" w:color="auto" w:fill="auto"/>
            <w:vAlign w:val="center"/>
            <w:hideMark/>
          </w:tcPr>
          <w:p w14:paraId="2B0F468C" w14:textId="77777777" w:rsidR="00F577CF" w:rsidRPr="00F577CF" w:rsidRDefault="00F577CF" w:rsidP="00F829CB">
            <w:pPr>
              <w:jc w:val="right"/>
              <w:rPr>
                <w:sz w:val="18"/>
                <w:szCs w:val="18"/>
              </w:rPr>
            </w:pPr>
            <w:r w:rsidRPr="00F577CF">
              <w:rPr>
                <w:sz w:val="18"/>
                <w:szCs w:val="18"/>
              </w:rPr>
              <w:t>27 300,00</w:t>
            </w:r>
          </w:p>
        </w:tc>
        <w:tc>
          <w:tcPr>
            <w:tcW w:w="1417" w:type="dxa"/>
            <w:tcBorders>
              <w:top w:val="nil"/>
              <w:left w:val="nil"/>
              <w:bottom w:val="single" w:sz="4" w:space="0" w:color="auto"/>
              <w:right w:val="single" w:sz="4" w:space="0" w:color="auto"/>
            </w:tcBorders>
            <w:shd w:val="clear" w:color="auto" w:fill="auto"/>
            <w:vAlign w:val="center"/>
            <w:hideMark/>
          </w:tcPr>
          <w:p w14:paraId="04122B8D" w14:textId="77777777" w:rsidR="00F577CF" w:rsidRPr="00F577CF" w:rsidRDefault="00F577CF" w:rsidP="00F829CB">
            <w:pPr>
              <w:jc w:val="right"/>
              <w:rPr>
                <w:sz w:val="18"/>
                <w:szCs w:val="18"/>
              </w:rPr>
            </w:pPr>
            <w:r w:rsidRPr="00F577CF">
              <w:rPr>
                <w:sz w:val="18"/>
                <w:szCs w:val="18"/>
              </w:rPr>
              <w:t>10 500,00</w:t>
            </w:r>
          </w:p>
        </w:tc>
        <w:tc>
          <w:tcPr>
            <w:tcW w:w="851" w:type="dxa"/>
            <w:tcBorders>
              <w:top w:val="nil"/>
              <w:left w:val="nil"/>
              <w:bottom w:val="single" w:sz="4" w:space="0" w:color="auto"/>
              <w:right w:val="single" w:sz="4" w:space="0" w:color="auto"/>
            </w:tcBorders>
            <w:shd w:val="clear" w:color="auto" w:fill="auto"/>
            <w:vAlign w:val="center"/>
            <w:hideMark/>
          </w:tcPr>
          <w:p w14:paraId="481D66A9" w14:textId="77777777" w:rsidR="00F577CF" w:rsidRPr="00F577CF" w:rsidRDefault="00F577CF" w:rsidP="00F829CB">
            <w:pPr>
              <w:jc w:val="right"/>
              <w:rPr>
                <w:sz w:val="18"/>
                <w:szCs w:val="18"/>
              </w:rPr>
            </w:pPr>
            <w:r w:rsidRPr="00F577CF">
              <w:rPr>
                <w:sz w:val="18"/>
                <w:szCs w:val="18"/>
              </w:rPr>
              <w:t>72%</w:t>
            </w:r>
          </w:p>
        </w:tc>
      </w:tr>
      <w:tr w:rsidR="00F577CF" w:rsidRPr="00F577CF" w14:paraId="64027A97" w14:textId="77777777" w:rsidTr="00F829CB">
        <w:trPr>
          <w:trHeight w:val="20"/>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11109272" w14:textId="77777777" w:rsidR="00F577CF" w:rsidRPr="00F577CF" w:rsidRDefault="00F577CF" w:rsidP="00F829CB">
            <w:pPr>
              <w:rPr>
                <w:sz w:val="18"/>
                <w:szCs w:val="18"/>
              </w:rPr>
            </w:pPr>
            <w:r w:rsidRPr="00F577CF">
              <w:rPr>
                <w:sz w:val="18"/>
                <w:szCs w:val="18"/>
              </w:rPr>
              <w:lastRenderedPageBreak/>
              <w:t>Суточные при служебных командировках</w:t>
            </w:r>
          </w:p>
        </w:tc>
        <w:tc>
          <w:tcPr>
            <w:tcW w:w="580" w:type="dxa"/>
            <w:tcBorders>
              <w:top w:val="nil"/>
              <w:left w:val="nil"/>
              <w:bottom w:val="single" w:sz="4" w:space="0" w:color="auto"/>
              <w:right w:val="single" w:sz="4" w:space="0" w:color="auto"/>
            </w:tcBorders>
            <w:shd w:val="clear" w:color="auto" w:fill="auto"/>
            <w:vAlign w:val="center"/>
            <w:hideMark/>
          </w:tcPr>
          <w:p w14:paraId="43CED2D1"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auto"/>
              <w:right w:val="single" w:sz="4" w:space="0" w:color="auto"/>
            </w:tcBorders>
            <w:shd w:val="clear" w:color="auto" w:fill="auto"/>
            <w:vAlign w:val="center"/>
            <w:hideMark/>
          </w:tcPr>
          <w:p w14:paraId="707A66A0"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auto"/>
              <w:right w:val="single" w:sz="4" w:space="0" w:color="auto"/>
            </w:tcBorders>
            <w:shd w:val="clear" w:color="auto" w:fill="auto"/>
            <w:vAlign w:val="center"/>
            <w:hideMark/>
          </w:tcPr>
          <w:p w14:paraId="22C00C00" w14:textId="77777777" w:rsidR="00F577CF" w:rsidRPr="00F577CF" w:rsidRDefault="00F577CF" w:rsidP="00F829CB">
            <w:pPr>
              <w:jc w:val="center"/>
              <w:rPr>
                <w:sz w:val="18"/>
                <w:szCs w:val="18"/>
              </w:rPr>
            </w:pPr>
            <w:r w:rsidRPr="00F577CF">
              <w:rPr>
                <w:sz w:val="18"/>
                <w:szCs w:val="18"/>
              </w:rPr>
              <w:t>02</w:t>
            </w:r>
          </w:p>
        </w:tc>
        <w:tc>
          <w:tcPr>
            <w:tcW w:w="1509" w:type="dxa"/>
            <w:tcBorders>
              <w:top w:val="nil"/>
              <w:left w:val="nil"/>
              <w:bottom w:val="single" w:sz="4" w:space="0" w:color="auto"/>
              <w:right w:val="single" w:sz="4" w:space="0" w:color="auto"/>
            </w:tcBorders>
            <w:shd w:val="clear" w:color="auto" w:fill="auto"/>
            <w:vAlign w:val="center"/>
            <w:hideMark/>
          </w:tcPr>
          <w:p w14:paraId="3C9929DA" w14:textId="77777777" w:rsidR="00F577CF" w:rsidRPr="00F577CF" w:rsidRDefault="00F577CF" w:rsidP="00F829CB">
            <w:pPr>
              <w:jc w:val="center"/>
              <w:rPr>
                <w:sz w:val="18"/>
                <w:szCs w:val="18"/>
              </w:rPr>
            </w:pPr>
            <w:r w:rsidRPr="00F577CF">
              <w:rPr>
                <w:sz w:val="18"/>
                <w:szCs w:val="18"/>
              </w:rPr>
              <w:t>99 1 00 11600</w:t>
            </w:r>
          </w:p>
        </w:tc>
        <w:tc>
          <w:tcPr>
            <w:tcW w:w="751" w:type="dxa"/>
            <w:tcBorders>
              <w:top w:val="nil"/>
              <w:left w:val="nil"/>
              <w:bottom w:val="single" w:sz="4" w:space="0" w:color="auto"/>
              <w:right w:val="single" w:sz="4" w:space="0" w:color="auto"/>
            </w:tcBorders>
            <w:shd w:val="clear" w:color="auto" w:fill="auto"/>
            <w:vAlign w:val="center"/>
            <w:hideMark/>
          </w:tcPr>
          <w:p w14:paraId="5AE75F78" w14:textId="77777777" w:rsidR="00F577CF" w:rsidRPr="00F577CF" w:rsidRDefault="00F577CF" w:rsidP="00F829CB">
            <w:pPr>
              <w:jc w:val="center"/>
              <w:rPr>
                <w:sz w:val="18"/>
                <w:szCs w:val="18"/>
              </w:rPr>
            </w:pPr>
            <w:r w:rsidRPr="00F577CF">
              <w:rPr>
                <w:sz w:val="18"/>
                <w:szCs w:val="18"/>
              </w:rPr>
              <w:t>122</w:t>
            </w:r>
          </w:p>
        </w:tc>
        <w:tc>
          <w:tcPr>
            <w:tcW w:w="1233" w:type="dxa"/>
            <w:tcBorders>
              <w:top w:val="nil"/>
              <w:left w:val="nil"/>
              <w:bottom w:val="single" w:sz="4" w:space="0" w:color="auto"/>
              <w:right w:val="single" w:sz="4" w:space="0" w:color="auto"/>
            </w:tcBorders>
            <w:shd w:val="clear" w:color="auto" w:fill="auto"/>
            <w:vAlign w:val="center"/>
            <w:hideMark/>
          </w:tcPr>
          <w:p w14:paraId="79465F2C"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auto"/>
              <w:right w:val="single" w:sz="4" w:space="0" w:color="auto"/>
            </w:tcBorders>
            <w:shd w:val="clear" w:color="auto" w:fill="auto"/>
            <w:vAlign w:val="center"/>
            <w:hideMark/>
          </w:tcPr>
          <w:p w14:paraId="1BBE205C" w14:textId="77777777" w:rsidR="00F577CF" w:rsidRPr="00F577CF" w:rsidRDefault="00F577CF" w:rsidP="00F829CB">
            <w:pPr>
              <w:jc w:val="center"/>
              <w:rPr>
                <w:sz w:val="18"/>
                <w:szCs w:val="18"/>
              </w:rPr>
            </w:pPr>
            <w:r w:rsidRPr="00F577CF">
              <w:rPr>
                <w:sz w:val="18"/>
                <w:szCs w:val="18"/>
              </w:rPr>
              <w:t>212</w:t>
            </w:r>
          </w:p>
        </w:tc>
        <w:tc>
          <w:tcPr>
            <w:tcW w:w="695" w:type="dxa"/>
            <w:tcBorders>
              <w:top w:val="nil"/>
              <w:left w:val="nil"/>
              <w:bottom w:val="single" w:sz="4" w:space="0" w:color="auto"/>
              <w:right w:val="single" w:sz="4" w:space="0" w:color="auto"/>
            </w:tcBorders>
            <w:shd w:val="clear" w:color="auto" w:fill="auto"/>
            <w:vAlign w:val="center"/>
            <w:hideMark/>
          </w:tcPr>
          <w:p w14:paraId="67EC292F" w14:textId="77777777" w:rsidR="00F577CF" w:rsidRPr="00F577CF" w:rsidRDefault="00F577CF" w:rsidP="00F829CB">
            <w:pPr>
              <w:jc w:val="center"/>
              <w:rPr>
                <w:sz w:val="18"/>
                <w:szCs w:val="18"/>
              </w:rPr>
            </w:pPr>
            <w:r w:rsidRPr="00F577CF">
              <w:rPr>
                <w:sz w:val="18"/>
                <w:szCs w:val="18"/>
              </w:rPr>
              <w:t>1104</w:t>
            </w:r>
          </w:p>
        </w:tc>
        <w:tc>
          <w:tcPr>
            <w:tcW w:w="1418" w:type="dxa"/>
            <w:tcBorders>
              <w:top w:val="nil"/>
              <w:left w:val="nil"/>
              <w:bottom w:val="single" w:sz="4" w:space="0" w:color="auto"/>
              <w:right w:val="single" w:sz="4" w:space="0" w:color="auto"/>
            </w:tcBorders>
            <w:shd w:val="clear" w:color="auto" w:fill="auto"/>
            <w:vAlign w:val="center"/>
            <w:hideMark/>
          </w:tcPr>
          <w:p w14:paraId="69F4E004" w14:textId="77777777" w:rsidR="00F577CF" w:rsidRPr="00F577CF" w:rsidRDefault="00F577CF" w:rsidP="00F829CB">
            <w:pPr>
              <w:jc w:val="right"/>
              <w:rPr>
                <w:b/>
                <w:bCs/>
                <w:i/>
                <w:iCs/>
                <w:sz w:val="18"/>
                <w:szCs w:val="18"/>
              </w:rPr>
            </w:pPr>
            <w:r w:rsidRPr="00F577CF">
              <w:rPr>
                <w:b/>
                <w:bCs/>
                <w:i/>
                <w:iCs/>
                <w:sz w:val="18"/>
                <w:szCs w:val="18"/>
              </w:rPr>
              <w:t>37 800,00</w:t>
            </w:r>
          </w:p>
        </w:tc>
        <w:tc>
          <w:tcPr>
            <w:tcW w:w="1559" w:type="dxa"/>
            <w:tcBorders>
              <w:top w:val="nil"/>
              <w:left w:val="nil"/>
              <w:bottom w:val="single" w:sz="4" w:space="0" w:color="auto"/>
              <w:right w:val="single" w:sz="4" w:space="0" w:color="auto"/>
            </w:tcBorders>
            <w:shd w:val="clear" w:color="auto" w:fill="auto"/>
            <w:vAlign w:val="center"/>
            <w:hideMark/>
          </w:tcPr>
          <w:p w14:paraId="7242E187" w14:textId="77777777" w:rsidR="00F577CF" w:rsidRPr="00F577CF" w:rsidRDefault="00F577CF" w:rsidP="00F829CB">
            <w:pPr>
              <w:jc w:val="right"/>
              <w:rPr>
                <w:b/>
                <w:bCs/>
                <w:i/>
                <w:iCs/>
                <w:sz w:val="18"/>
                <w:szCs w:val="18"/>
              </w:rPr>
            </w:pPr>
            <w:r w:rsidRPr="00F577CF">
              <w:rPr>
                <w:b/>
                <w:bCs/>
                <w:i/>
                <w:iCs/>
                <w:sz w:val="18"/>
                <w:szCs w:val="18"/>
              </w:rPr>
              <w:t>27 300,00</w:t>
            </w:r>
          </w:p>
        </w:tc>
        <w:tc>
          <w:tcPr>
            <w:tcW w:w="1417" w:type="dxa"/>
            <w:tcBorders>
              <w:top w:val="nil"/>
              <w:left w:val="nil"/>
              <w:bottom w:val="single" w:sz="4" w:space="0" w:color="auto"/>
              <w:right w:val="single" w:sz="4" w:space="0" w:color="auto"/>
            </w:tcBorders>
            <w:shd w:val="clear" w:color="auto" w:fill="auto"/>
            <w:vAlign w:val="center"/>
            <w:hideMark/>
          </w:tcPr>
          <w:p w14:paraId="0AD2DD59" w14:textId="77777777" w:rsidR="00F577CF" w:rsidRPr="00F577CF" w:rsidRDefault="00F577CF" w:rsidP="00F829CB">
            <w:pPr>
              <w:jc w:val="right"/>
              <w:rPr>
                <w:b/>
                <w:bCs/>
                <w:i/>
                <w:iCs/>
                <w:sz w:val="18"/>
                <w:szCs w:val="18"/>
              </w:rPr>
            </w:pPr>
            <w:r w:rsidRPr="00F577CF">
              <w:rPr>
                <w:b/>
                <w:bCs/>
                <w:i/>
                <w:iCs/>
                <w:sz w:val="18"/>
                <w:szCs w:val="18"/>
              </w:rPr>
              <w:t>10 500,00</w:t>
            </w:r>
          </w:p>
        </w:tc>
        <w:tc>
          <w:tcPr>
            <w:tcW w:w="851" w:type="dxa"/>
            <w:tcBorders>
              <w:top w:val="nil"/>
              <w:left w:val="nil"/>
              <w:bottom w:val="single" w:sz="4" w:space="0" w:color="auto"/>
              <w:right w:val="single" w:sz="4" w:space="0" w:color="auto"/>
            </w:tcBorders>
            <w:shd w:val="clear" w:color="auto" w:fill="auto"/>
            <w:vAlign w:val="center"/>
            <w:hideMark/>
          </w:tcPr>
          <w:p w14:paraId="568268FC" w14:textId="77777777" w:rsidR="00F577CF" w:rsidRPr="00F577CF" w:rsidRDefault="00F577CF" w:rsidP="00F829CB">
            <w:pPr>
              <w:jc w:val="right"/>
              <w:rPr>
                <w:b/>
                <w:bCs/>
                <w:i/>
                <w:iCs/>
                <w:sz w:val="18"/>
                <w:szCs w:val="18"/>
              </w:rPr>
            </w:pPr>
            <w:r w:rsidRPr="00F577CF">
              <w:rPr>
                <w:b/>
                <w:bCs/>
                <w:i/>
                <w:iCs/>
                <w:sz w:val="18"/>
                <w:szCs w:val="18"/>
              </w:rPr>
              <w:t>72%</w:t>
            </w:r>
          </w:p>
        </w:tc>
      </w:tr>
      <w:tr w:rsidR="00F577CF" w:rsidRPr="00F577CF" w14:paraId="7290151B" w14:textId="77777777" w:rsidTr="00F829CB">
        <w:trPr>
          <w:trHeight w:val="20"/>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4E25D409" w14:textId="77777777" w:rsidR="00F577CF" w:rsidRPr="00F577CF" w:rsidRDefault="00F577CF" w:rsidP="00F829CB">
            <w:pPr>
              <w:rPr>
                <w:sz w:val="18"/>
                <w:szCs w:val="18"/>
              </w:rPr>
            </w:pPr>
            <w:r w:rsidRPr="00F577CF">
              <w:rPr>
                <w:sz w:val="18"/>
                <w:szCs w:val="18"/>
              </w:rPr>
              <w:t>Прочие несоциальные выплаты персоналу в натуральной форме</w:t>
            </w:r>
          </w:p>
        </w:tc>
        <w:tc>
          <w:tcPr>
            <w:tcW w:w="580" w:type="dxa"/>
            <w:tcBorders>
              <w:top w:val="nil"/>
              <w:left w:val="nil"/>
              <w:bottom w:val="single" w:sz="4" w:space="0" w:color="auto"/>
              <w:right w:val="single" w:sz="4" w:space="0" w:color="auto"/>
            </w:tcBorders>
            <w:shd w:val="clear" w:color="auto" w:fill="auto"/>
            <w:vAlign w:val="center"/>
            <w:hideMark/>
          </w:tcPr>
          <w:p w14:paraId="1C444DAA"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auto"/>
              <w:right w:val="single" w:sz="4" w:space="0" w:color="auto"/>
            </w:tcBorders>
            <w:shd w:val="clear" w:color="auto" w:fill="auto"/>
            <w:vAlign w:val="center"/>
            <w:hideMark/>
          </w:tcPr>
          <w:p w14:paraId="036437EC"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auto"/>
              <w:right w:val="single" w:sz="4" w:space="0" w:color="auto"/>
            </w:tcBorders>
            <w:shd w:val="clear" w:color="auto" w:fill="auto"/>
            <w:vAlign w:val="center"/>
            <w:hideMark/>
          </w:tcPr>
          <w:p w14:paraId="36C1FEF3" w14:textId="77777777" w:rsidR="00F577CF" w:rsidRPr="00F577CF" w:rsidRDefault="00F577CF" w:rsidP="00F829CB">
            <w:pPr>
              <w:jc w:val="center"/>
              <w:rPr>
                <w:sz w:val="18"/>
                <w:szCs w:val="18"/>
              </w:rPr>
            </w:pPr>
            <w:r w:rsidRPr="00F577CF">
              <w:rPr>
                <w:sz w:val="18"/>
                <w:szCs w:val="18"/>
              </w:rPr>
              <w:t>02</w:t>
            </w:r>
          </w:p>
        </w:tc>
        <w:tc>
          <w:tcPr>
            <w:tcW w:w="1509" w:type="dxa"/>
            <w:tcBorders>
              <w:top w:val="nil"/>
              <w:left w:val="nil"/>
              <w:bottom w:val="single" w:sz="4" w:space="0" w:color="auto"/>
              <w:right w:val="single" w:sz="4" w:space="0" w:color="auto"/>
            </w:tcBorders>
            <w:shd w:val="clear" w:color="auto" w:fill="auto"/>
            <w:vAlign w:val="center"/>
            <w:hideMark/>
          </w:tcPr>
          <w:p w14:paraId="4B5E7C2E" w14:textId="77777777" w:rsidR="00F577CF" w:rsidRPr="00F577CF" w:rsidRDefault="00F577CF" w:rsidP="00F829CB">
            <w:pPr>
              <w:jc w:val="center"/>
              <w:rPr>
                <w:sz w:val="18"/>
                <w:szCs w:val="18"/>
              </w:rPr>
            </w:pPr>
            <w:r w:rsidRPr="00F577CF">
              <w:rPr>
                <w:sz w:val="18"/>
                <w:szCs w:val="18"/>
              </w:rPr>
              <w:t>99 1 00 11600</w:t>
            </w:r>
          </w:p>
        </w:tc>
        <w:tc>
          <w:tcPr>
            <w:tcW w:w="751" w:type="dxa"/>
            <w:tcBorders>
              <w:top w:val="nil"/>
              <w:left w:val="nil"/>
              <w:bottom w:val="single" w:sz="4" w:space="0" w:color="auto"/>
              <w:right w:val="single" w:sz="4" w:space="0" w:color="auto"/>
            </w:tcBorders>
            <w:shd w:val="clear" w:color="auto" w:fill="auto"/>
            <w:vAlign w:val="center"/>
            <w:hideMark/>
          </w:tcPr>
          <w:p w14:paraId="02CECAA1" w14:textId="77777777" w:rsidR="00F577CF" w:rsidRPr="00F577CF" w:rsidRDefault="00F577CF" w:rsidP="00F829CB">
            <w:pPr>
              <w:jc w:val="center"/>
              <w:rPr>
                <w:sz w:val="18"/>
                <w:szCs w:val="18"/>
              </w:rPr>
            </w:pPr>
            <w:r w:rsidRPr="00F577CF">
              <w:rPr>
                <w:sz w:val="18"/>
                <w:szCs w:val="18"/>
              </w:rPr>
              <w:t>122</w:t>
            </w:r>
          </w:p>
        </w:tc>
        <w:tc>
          <w:tcPr>
            <w:tcW w:w="1233" w:type="dxa"/>
            <w:tcBorders>
              <w:top w:val="nil"/>
              <w:left w:val="nil"/>
              <w:bottom w:val="single" w:sz="4" w:space="0" w:color="auto"/>
              <w:right w:val="single" w:sz="4" w:space="0" w:color="auto"/>
            </w:tcBorders>
            <w:shd w:val="clear" w:color="auto" w:fill="auto"/>
            <w:vAlign w:val="center"/>
            <w:hideMark/>
          </w:tcPr>
          <w:p w14:paraId="524034C4"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auto"/>
              <w:right w:val="single" w:sz="4" w:space="0" w:color="auto"/>
            </w:tcBorders>
            <w:shd w:val="clear" w:color="auto" w:fill="auto"/>
            <w:vAlign w:val="center"/>
            <w:hideMark/>
          </w:tcPr>
          <w:p w14:paraId="0435187A" w14:textId="77777777" w:rsidR="00F577CF" w:rsidRPr="00F577CF" w:rsidRDefault="00F577CF" w:rsidP="00F829CB">
            <w:pPr>
              <w:jc w:val="center"/>
              <w:rPr>
                <w:sz w:val="18"/>
                <w:szCs w:val="18"/>
              </w:rPr>
            </w:pPr>
            <w:r w:rsidRPr="00F577CF">
              <w:rPr>
                <w:sz w:val="18"/>
                <w:szCs w:val="18"/>
              </w:rPr>
              <w:t>214</w:t>
            </w:r>
          </w:p>
        </w:tc>
        <w:tc>
          <w:tcPr>
            <w:tcW w:w="695" w:type="dxa"/>
            <w:tcBorders>
              <w:top w:val="nil"/>
              <w:left w:val="nil"/>
              <w:bottom w:val="single" w:sz="4" w:space="0" w:color="auto"/>
              <w:right w:val="single" w:sz="4" w:space="0" w:color="auto"/>
            </w:tcBorders>
            <w:shd w:val="clear" w:color="auto" w:fill="auto"/>
            <w:vAlign w:val="center"/>
            <w:hideMark/>
          </w:tcPr>
          <w:p w14:paraId="03F8BF90"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nil"/>
              <w:bottom w:val="single" w:sz="4" w:space="0" w:color="auto"/>
              <w:right w:val="single" w:sz="4" w:space="0" w:color="auto"/>
            </w:tcBorders>
            <w:shd w:val="clear" w:color="auto" w:fill="auto"/>
            <w:vAlign w:val="center"/>
            <w:hideMark/>
          </w:tcPr>
          <w:p w14:paraId="78D9B679" w14:textId="77777777" w:rsidR="00F577CF" w:rsidRPr="00F577CF" w:rsidRDefault="00F577CF" w:rsidP="00F829CB">
            <w:pPr>
              <w:jc w:val="right"/>
              <w:rPr>
                <w:sz w:val="18"/>
                <w:szCs w:val="18"/>
              </w:rPr>
            </w:pPr>
            <w:r w:rsidRPr="00F577CF">
              <w:rPr>
                <w:sz w:val="18"/>
                <w:szCs w:val="18"/>
              </w:rPr>
              <w:t>160 000,00</w:t>
            </w:r>
          </w:p>
        </w:tc>
        <w:tc>
          <w:tcPr>
            <w:tcW w:w="1559" w:type="dxa"/>
            <w:tcBorders>
              <w:top w:val="nil"/>
              <w:left w:val="nil"/>
              <w:bottom w:val="single" w:sz="4" w:space="0" w:color="auto"/>
              <w:right w:val="single" w:sz="4" w:space="0" w:color="auto"/>
            </w:tcBorders>
            <w:shd w:val="clear" w:color="auto" w:fill="auto"/>
            <w:vAlign w:val="center"/>
            <w:hideMark/>
          </w:tcPr>
          <w:p w14:paraId="533A44E1"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7D714E91" w14:textId="77777777" w:rsidR="00F577CF" w:rsidRPr="00F577CF" w:rsidRDefault="00F577CF" w:rsidP="00F829CB">
            <w:pPr>
              <w:jc w:val="right"/>
              <w:rPr>
                <w:sz w:val="18"/>
                <w:szCs w:val="18"/>
              </w:rPr>
            </w:pPr>
            <w:r w:rsidRPr="00F577CF">
              <w:rPr>
                <w:sz w:val="18"/>
                <w:szCs w:val="18"/>
              </w:rPr>
              <w:t>160 000,00</w:t>
            </w:r>
          </w:p>
        </w:tc>
        <w:tc>
          <w:tcPr>
            <w:tcW w:w="851" w:type="dxa"/>
            <w:tcBorders>
              <w:top w:val="nil"/>
              <w:left w:val="nil"/>
              <w:bottom w:val="single" w:sz="4" w:space="0" w:color="auto"/>
              <w:right w:val="single" w:sz="4" w:space="0" w:color="auto"/>
            </w:tcBorders>
            <w:shd w:val="clear" w:color="auto" w:fill="auto"/>
            <w:vAlign w:val="center"/>
            <w:hideMark/>
          </w:tcPr>
          <w:p w14:paraId="7EE000EA" w14:textId="77777777" w:rsidR="00F577CF" w:rsidRPr="00F577CF" w:rsidRDefault="00F577CF" w:rsidP="00F829CB">
            <w:pPr>
              <w:jc w:val="right"/>
              <w:rPr>
                <w:sz w:val="18"/>
                <w:szCs w:val="18"/>
              </w:rPr>
            </w:pPr>
            <w:r w:rsidRPr="00F577CF">
              <w:rPr>
                <w:sz w:val="18"/>
                <w:szCs w:val="18"/>
              </w:rPr>
              <w:t>0%</w:t>
            </w:r>
          </w:p>
        </w:tc>
      </w:tr>
      <w:tr w:rsidR="00F577CF" w:rsidRPr="00F577CF" w14:paraId="5F431B50" w14:textId="77777777" w:rsidTr="00F829CB">
        <w:trPr>
          <w:trHeight w:val="20"/>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1C868FA4" w14:textId="77777777" w:rsidR="00F577CF" w:rsidRPr="00F577CF" w:rsidRDefault="00F577CF" w:rsidP="00F829CB">
            <w:pPr>
              <w:rPr>
                <w:sz w:val="18"/>
                <w:szCs w:val="18"/>
              </w:rPr>
            </w:pPr>
            <w:r w:rsidRPr="00F577CF">
              <w:rPr>
                <w:sz w:val="18"/>
                <w:szCs w:val="18"/>
              </w:rPr>
              <w:t>Возмещение расходов, связанных с проездом в отпуск</w:t>
            </w:r>
          </w:p>
        </w:tc>
        <w:tc>
          <w:tcPr>
            <w:tcW w:w="580" w:type="dxa"/>
            <w:tcBorders>
              <w:top w:val="nil"/>
              <w:left w:val="nil"/>
              <w:bottom w:val="single" w:sz="4" w:space="0" w:color="auto"/>
              <w:right w:val="single" w:sz="4" w:space="0" w:color="auto"/>
            </w:tcBorders>
            <w:shd w:val="clear" w:color="auto" w:fill="auto"/>
            <w:vAlign w:val="center"/>
            <w:hideMark/>
          </w:tcPr>
          <w:p w14:paraId="71415088"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auto"/>
              <w:right w:val="single" w:sz="4" w:space="0" w:color="auto"/>
            </w:tcBorders>
            <w:shd w:val="clear" w:color="auto" w:fill="auto"/>
            <w:vAlign w:val="center"/>
            <w:hideMark/>
          </w:tcPr>
          <w:p w14:paraId="71BB55F5"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auto"/>
              <w:right w:val="single" w:sz="4" w:space="0" w:color="auto"/>
            </w:tcBorders>
            <w:shd w:val="clear" w:color="auto" w:fill="auto"/>
            <w:vAlign w:val="center"/>
            <w:hideMark/>
          </w:tcPr>
          <w:p w14:paraId="3ADD8F37" w14:textId="77777777" w:rsidR="00F577CF" w:rsidRPr="00F577CF" w:rsidRDefault="00F577CF" w:rsidP="00F829CB">
            <w:pPr>
              <w:jc w:val="center"/>
              <w:rPr>
                <w:sz w:val="18"/>
                <w:szCs w:val="18"/>
              </w:rPr>
            </w:pPr>
            <w:r w:rsidRPr="00F577CF">
              <w:rPr>
                <w:sz w:val="18"/>
                <w:szCs w:val="18"/>
              </w:rPr>
              <w:t>02</w:t>
            </w:r>
          </w:p>
        </w:tc>
        <w:tc>
          <w:tcPr>
            <w:tcW w:w="1509" w:type="dxa"/>
            <w:tcBorders>
              <w:top w:val="nil"/>
              <w:left w:val="nil"/>
              <w:bottom w:val="single" w:sz="4" w:space="0" w:color="auto"/>
              <w:right w:val="single" w:sz="4" w:space="0" w:color="auto"/>
            </w:tcBorders>
            <w:shd w:val="clear" w:color="auto" w:fill="auto"/>
            <w:vAlign w:val="center"/>
            <w:hideMark/>
          </w:tcPr>
          <w:p w14:paraId="60CC0A85" w14:textId="77777777" w:rsidR="00F577CF" w:rsidRPr="00F577CF" w:rsidRDefault="00F577CF" w:rsidP="00F829CB">
            <w:pPr>
              <w:jc w:val="center"/>
              <w:rPr>
                <w:sz w:val="18"/>
                <w:szCs w:val="18"/>
              </w:rPr>
            </w:pPr>
            <w:r w:rsidRPr="00F577CF">
              <w:rPr>
                <w:sz w:val="18"/>
                <w:szCs w:val="18"/>
              </w:rPr>
              <w:t>99 1 00 11600</w:t>
            </w:r>
          </w:p>
        </w:tc>
        <w:tc>
          <w:tcPr>
            <w:tcW w:w="751" w:type="dxa"/>
            <w:tcBorders>
              <w:top w:val="nil"/>
              <w:left w:val="nil"/>
              <w:bottom w:val="single" w:sz="4" w:space="0" w:color="auto"/>
              <w:right w:val="single" w:sz="4" w:space="0" w:color="auto"/>
            </w:tcBorders>
            <w:shd w:val="clear" w:color="auto" w:fill="auto"/>
            <w:vAlign w:val="center"/>
            <w:hideMark/>
          </w:tcPr>
          <w:p w14:paraId="0EBC6C7B" w14:textId="77777777" w:rsidR="00F577CF" w:rsidRPr="00F577CF" w:rsidRDefault="00F577CF" w:rsidP="00F829CB">
            <w:pPr>
              <w:jc w:val="center"/>
              <w:rPr>
                <w:sz w:val="18"/>
                <w:szCs w:val="18"/>
              </w:rPr>
            </w:pPr>
            <w:r w:rsidRPr="00F577CF">
              <w:rPr>
                <w:sz w:val="18"/>
                <w:szCs w:val="18"/>
              </w:rPr>
              <w:t>122</w:t>
            </w:r>
          </w:p>
        </w:tc>
        <w:tc>
          <w:tcPr>
            <w:tcW w:w="1233" w:type="dxa"/>
            <w:tcBorders>
              <w:top w:val="nil"/>
              <w:left w:val="nil"/>
              <w:bottom w:val="single" w:sz="4" w:space="0" w:color="auto"/>
              <w:right w:val="single" w:sz="4" w:space="0" w:color="auto"/>
            </w:tcBorders>
            <w:shd w:val="clear" w:color="auto" w:fill="auto"/>
            <w:vAlign w:val="center"/>
            <w:hideMark/>
          </w:tcPr>
          <w:p w14:paraId="6D9A6E31"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auto"/>
              <w:right w:val="single" w:sz="4" w:space="0" w:color="auto"/>
            </w:tcBorders>
            <w:shd w:val="clear" w:color="auto" w:fill="auto"/>
            <w:vAlign w:val="center"/>
            <w:hideMark/>
          </w:tcPr>
          <w:p w14:paraId="588240E4" w14:textId="77777777" w:rsidR="00F577CF" w:rsidRPr="00F577CF" w:rsidRDefault="00F577CF" w:rsidP="00F829CB">
            <w:pPr>
              <w:jc w:val="center"/>
              <w:rPr>
                <w:sz w:val="18"/>
                <w:szCs w:val="18"/>
              </w:rPr>
            </w:pPr>
            <w:r w:rsidRPr="00F577CF">
              <w:rPr>
                <w:sz w:val="18"/>
                <w:szCs w:val="18"/>
              </w:rPr>
              <w:t>214</w:t>
            </w:r>
          </w:p>
        </w:tc>
        <w:tc>
          <w:tcPr>
            <w:tcW w:w="695" w:type="dxa"/>
            <w:tcBorders>
              <w:top w:val="nil"/>
              <w:left w:val="nil"/>
              <w:bottom w:val="single" w:sz="4" w:space="0" w:color="auto"/>
              <w:right w:val="single" w:sz="4" w:space="0" w:color="auto"/>
            </w:tcBorders>
            <w:shd w:val="clear" w:color="auto" w:fill="auto"/>
            <w:vAlign w:val="center"/>
            <w:hideMark/>
          </w:tcPr>
          <w:p w14:paraId="180044AB" w14:textId="77777777" w:rsidR="00F577CF" w:rsidRPr="00F577CF" w:rsidRDefault="00F577CF" w:rsidP="00F829CB">
            <w:pPr>
              <w:jc w:val="center"/>
              <w:rPr>
                <w:sz w:val="18"/>
                <w:szCs w:val="18"/>
              </w:rPr>
            </w:pPr>
            <w:r w:rsidRPr="00F577CF">
              <w:rPr>
                <w:sz w:val="18"/>
                <w:szCs w:val="18"/>
              </w:rPr>
              <w:t>1101</w:t>
            </w:r>
          </w:p>
        </w:tc>
        <w:tc>
          <w:tcPr>
            <w:tcW w:w="1418" w:type="dxa"/>
            <w:tcBorders>
              <w:top w:val="nil"/>
              <w:left w:val="nil"/>
              <w:bottom w:val="single" w:sz="4" w:space="0" w:color="auto"/>
              <w:right w:val="single" w:sz="4" w:space="0" w:color="auto"/>
            </w:tcBorders>
            <w:shd w:val="clear" w:color="auto" w:fill="auto"/>
            <w:vAlign w:val="center"/>
            <w:hideMark/>
          </w:tcPr>
          <w:p w14:paraId="5D5725CB" w14:textId="77777777" w:rsidR="00F577CF" w:rsidRPr="00F577CF" w:rsidRDefault="00F577CF" w:rsidP="00F829CB">
            <w:pPr>
              <w:jc w:val="right"/>
              <w:rPr>
                <w:b/>
                <w:bCs/>
                <w:i/>
                <w:iCs/>
                <w:sz w:val="18"/>
                <w:szCs w:val="18"/>
              </w:rPr>
            </w:pPr>
            <w:r w:rsidRPr="00F577CF">
              <w:rPr>
                <w:b/>
                <w:bCs/>
                <w:i/>
                <w:iCs/>
                <w:sz w:val="18"/>
                <w:szCs w:val="18"/>
              </w:rPr>
              <w:t>160 000,00</w:t>
            </w:r>
          </w:p>
        </w:tc>
        <w:tc>
          <w:tcPr>
            <w:tcW w:w="1559" w:type="dxa"/>
            <w:tcBorders>
              <w:top w:val="nil"/>
              <w:left w:val="nil"/>
              <w:bottom w:val="single" w:sz="4" w:space="0" w:color="auto"/>
              <w:right w:val="single" w:sz="4" w:space="0" w:color="auto"/>
            </w:tcBorders>
            <w:shd w:val="clear" w:color="auto" w:fill="auto"/>
            <w:vAlign w:val="center"/>
            <w:hideMark/>
          </w:tcPr>
          <w:p w14:paraId="7351B622"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20C52AF1" w14:textId="77777777" w:rsidR="00F577CF" w:rsidRPr="00F577CF" w:rsidRDefault="00F577CF" w:rsidP="00F829CB">
            <w:pPr>
              <w:jc w:val="right"/>
              <w:rPr>
                <w:b/>
                <w:bCs/>
                <w:i/>
                <w:iCs/>
                <w:sz w:val="18"/>
                <w:szCs w:val="18"/>
              </w:rPr>
            </w:pPr>
            <w:r w:rsidRPr="00F577CF">
              <w:rPr>
                <w:b/>
                <w:bCs/>
                <w:i/>
                <w:iCs/>
                <w:sz w:val="18"/>
                <w:szCs w:val="18"/>
              </w:rPr>
              <w:t>160 000,00</w:t>
            </w:r>
          </w:p>
        </w:tc>
        <w:tc>
          <w:tcPr>
            <w:tcW w:w="851" w:type="dxa"/>
            <w:tcBorders>
              <w:top w:val="nil"/>
              <w:left w:val="nil"/>
              <w:bottom w:val="single" w:sz="4" w:space="0" w:color="auto"/>
              <w:right w:val="single" w:sz="4" w:space="0" w:color="auto"/>
            </w:tcBorders>
            <w:shd w:val="clear" w:color="auto" w:fill="auto"/>
            <w:vAlign w:val="center"/>
            <w:hideMark/>
          </w:tcPr>
          <w:p w14:paraId="470D2B4E"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0D30BD5C" w14:textId="77777777" w:rsidTr="00F829CB">
        <w:trPr>
          <w:trHeight w:val="20"/>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2C7BACF2" w14:textId="77777777" w:rsidR="00F577CF" w:rsidRPr="00F577CF" w:rsidRDefault="00F577CF" w:rsidP="00F829CB">
            <w:pPr>
              <w:rPr>
                <w:sz w:val="18"/>
                <w:szCs w:val="18"/>
              </w:rPr>
            </w:pPr>
            <w:r w:rsidRPr="00F577CF">
              <w:rPr>
                <w:sz w:val="18"/>
                <w:szCs w:val="18"/>
              </w:rPr>
              <w:t>Прочие работы, услуги</w:t>
            </w:r>
          </w:p>
        </w:tc>
        <w:tc>
          <w:tcPr>
            <w:tcW w:w="580" w:type="dxa"/>
            <w:tcBorders>
              <w:top w:val="nil"/>
              <w:left w:val="nil"/>
              <w:bottom w:val="single" w:sz="4" w:space="0" w:color="auto"/>
              <w:right w:val="single" w:sz="4" w:space="0" w:color="auto"/>
            </w:tcBorders>
            <w:shd w:val="clear" w:color="auto" w:fill="auto"/>
            <w:vAlign w:val="center"/>
            <w:hideMark/>
          </w:tcPr>
          <w:p w14:paraId="1FA6946F"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auto"/>
              <w:right w:val="single" w:sz="4" w:space="0" w:color="auto"/>
            </w:tcBorders>
            <w:shd w:val="clear" w:color="auto" w:fill="auto"/>
            <w:vAlign w:val="center"/>
            <w:hideMark/>
          </w:tcPr>
          <w:p w14:paraId="54993BF7"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auto"/>
              <w:right w:val="single" w:sz="4" w:space="0" w:color="auto"/>
            </w:tcBorders>
            <w:shd w:val="clear" w:color="auto" w:fill="auto"/>
            <w:vAlign w:val="center"/>
            <w:hideMark/>
          </w:tcPr>
          <w:p w14:paraId="159E642D" w14:textId="77777777" w:rsidR="00F577CF" w:rsidRPr="00F577CF" w:rsidRDefault="00F577CF" w:rsidP="00F829CB">
            <w:pPr>
              <w:jc w:val="center"/>
              <w:rPr>
                <w:sz w:val="18"/>
                <w:szCs w:val="18"/>
              </w:rPr>
            </w:pPr>
            <w:r w:rsidRPr="00F577CF">
              <w:rPr>
                <w:sz w:val="18"/>
                <w:szCs w:val="18"/>
              </w:rPr>
              <w:t>02</w:t>
            </w:r>
          </w:p>
        </w:tc>
        <w:tc>
          <w:tcPr>
            <w:tcW w:w="1509" w:type="dxa"/>
            <w:tcBorders>
              <w:top w:val="nil"/>
              <w:left w:val="nil"/>
              <w:bottom w:val="single" w:sz="4" w:space="0" w:color="auto"/>
              <w:right w:val="single" w:sz="4" w:space="0" w:color="auto"/>
            </w:tcBorders>
            <w:shd w:val="clear" w:color="auto" w:fill="auto"/>
            <w:vAlign w:val="center"/>
            <w:hideMark/>
          </w:tcPr>
          <w:p w14:paraId="7875C5F8" w14:textId="77777777" w:rsidR="00F577CF" w:rsidRPr="00F577CF" w:rsidRDefault="00F577CF" w:rsidP="00F829CB">
            <w:pPr>
              <w:jc w:val="center"/>
              <w:rPr>
                <w:sz w:val="18"/>
                <w:szCs w:val="18"/>
              </w:rPr>
            </w:pPr>
            <w:r w:rsidRPr="00F577CF">
              <w:rPr>
                <w:sz w:val="18"/>
                <w:szCs w:val="18"/>
              </w:rPr>
              <w:t>99 1 00 11600</w:t>
            </w:r>
          </w:p>
        </w:tc>
        <w:tc>
          <w:tcPr>
            <w:tcW w:w="751" w:type="dxa"/>
            <w:tcBorders>
              <w:top w:val="nil"/>
              <w:left w:val="nil"/>
              <w:bottom w:val="single" w:sz="4" w:space="0" w:color="auto"/>
              <w:right w:val="single" w:sz="4" w:space="0" w:color="auto"/>
            </w:tcBorders>
            <w:shd w:val="clear" w:color="auto" w:fill="auto"/>
            <w:vAlign w:val="center"/>
            <w:hideMark/>
          </w:tcPr>
          <w:p w14:paraId="5938C110" w14:textId="77777777" w:rsidR="00F577CF" w:rsidRPr="00F577CF" w:rsidRDefault="00F577CF" w:rsidP="00F829CB">
            <w:pPr>
              <w:jc w:val="center"/>
              <w:rPr>
                <w:sz w:val="18"/>
                <w:szCs w:val="18"/>
              </w:rPr>
            </w:pPr>
            <w:r w:rsidRPr="00F577CF">
              <w:rPr>
                <w:sz w:val="18"/>
                <w:szCs w:val="18"/>
              </w:rPr>
              <w:t>122</w:t>
            </w:r>
          </w:p>
        </w:tc>
        <w:tc>
          <w:tcPr>
            <w:tcW w:w="1233" w:type="dxa"/>
            <w:tcBorders>
              <w:top w:val="nil"/>
              <w:left w:val="nil"/>
              <w:bottom w:val="single" w:sz="4" w:space="0" w:color="auto"/>
              <w:right w:val="single" w:sz="4" w:space="0" w:color="auto"/>
            </w:tcBorders>
            <w:shd w:val="clear" w:color="auto" w:fill="auto"/>
            <w:vAlign w:val="center"/>
            <w:hideMark/>
          </w:tcPr>
          <w:p w14:paraId="71537A52"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auto"/>
              <w:right w:val="single" w:sz="4" w:space="0" w:color="auto"/>
            </w:tcBorders>
            <w:shd w:val="clear" w:color="auto" w:fill="auto"/>
            <w:vAlign w:val="center"/>
            <w:hideMark/>
          </w:tcPr>
          <w:p w14:paraId="2A889121"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auto"/>
              <w:right w:val="single" w:sz="4" w:space="0" w:color="auto"/>
            </w:tcBorders>
            <w:shd w:val="clear" w:color="auto" w:fill="auto"/>
            <w:vAlign w:val="center"/>
            <w:hideMark/>
          </w:tcPr>
          <w:p w14:paraId="543463D9"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nil"/>
              <w:bottom w:val="single" w:sz="4" w:space="0" w:color="auto"/>
              <w:right w:val="single" w:sz="4" w:space="0" w:color="auto"/>
            </w:tcBorders>
            <w:shd w:val="clear" w:color="auto" w:fill="auto"/>
            <w:vAlign w:val="center"/>
            <w:hideMark/>
          </w:tcPr>
          <w:p w14:paraId="78E752E5" w14:textId="77777777" w:rsidR="00F577CF" w:rsidRPr="00F577CF" w:rsidRDefault="00F577CF" w:rsidP="00F829CB">
            <w:pPr>
              <w:jc w:val="right"/>
              <w:rPr>
                <w:sz w:val="18"/>
                <w:szCs w:val="18"/>
              </w:rPr>
            </w:pPr>
            <w:r w:rsidRPr="00F577CF">
              <w:rPr>
                <w:sz w:val="18"/>
                <w:szCs w:val="18"/>
              </w:rPr>
              <w:t>425 000,00</w:t>
            </w:r>
          </w:p>
        </w:tc>
        <w:tc>
          <w:tcPr>
            <w:tcW w:w="1559" w:type="dxa"/>
            <w:tcBorders>
              <w:top w:val="nil"/>
              <w:left w:val="nil"/>
              <w:bottom w:val="single" w:sz="4" w:space="0" w:color="auto"/>
              <w:right w:val="single" w:sz="4" w:space="0" w:color="auto"/>
            </w:tcBorders>
            <w:shd w:val="clear" w:color="auto" w:fill="auto"/>
            <w:vAlign w:val="center"/>
            <w:hideMark/>
          </w:tcPr>
          <w:p w14:paraId="5D641DF1" w14:textId="77777777" w:rsidR="00F577CF" w:rsidRPr="00F577CF" w:rsidRDefault="00F577CF" w:rsidP="00F829CB">
            <w:pPr>
              <w:jc w:val="right"/>
              <w:rPr>
                <w:sz w:val="18"/>
                <w:szCs w:val="18"/>
              </w:rPr>
            </w:pPr>
            <w:r w:rsidRPr="00F577CF">
              <w:rPr>
                <w:sz w:val="18"/>
                <w:szCs w:val="18"/>
              </w:rPr>
              <w:t>199 196,13</w:t>
            </w:r>
          </w:p>
        </w:tc>
        <w:tc>
          <w:tcPr>
            <w:tcW w:w="1417" w:type="dxa"/>
            <w:tcBorders>
              <w:top w:val="nil"/>
              <w:left w:val="nil"/>
              <w:bottom w:val="single" w:sz="4" w:space="0" w:color="auto"/>
              <w:right w:val="single" w:sz="4" w:space="0" w:color="auto"/>
            </w:tcBorders>
            <w:shd w:val="clear" w:color="auto" w:fill="auto"/>
            <w:vAlign w:val="center"/>
            <w:hideMark/>
          </w:tcPr>
          <w:p w14:paraId="64DD7F0A" w14:textId="77777777" w:rsidR="00F577CF" w:rsidRPr="00F577CF" w:rsidRDefault="00F577CF" w:rsidP="00F829CB">
            <w:pPr>
              <w:jc w:val="right"/>
              <w:rPr>
                <w:sz w:val="18"/>
                <w:szCs w:val="18"/>
              </w:rPr>
            </w:pPr>
            <w:r w:rsidRPr="00F577CF">
              <w:rPr>
                <w:sz w:val="18"/>
                <w:szCs w:val="18"/>
              </w:rPr>
              <w:t>225 803,87</w:t>
            </w:r>
          </w:p>
        </w:tc>
        <w:tc>
          <w:tcPr>
            <w:tcW w:w="851" w:type="dxa"/>
            <w:tcBorders>
              <w:top w:val="nil"/>
              <w:left w:val="nil"/>
              <w:bottom w:val="single" w:sz="4" w:space="0" w:color="auto"/>
              <w:right w:val="single" w:sz="4" w:space="0" w:color="auto"/>
            </w:tcBorders>
            <w:shd w:val="clear" w:color="auto" w:fill="auto"/>
            <w:vAlign w:val="center"/>
            <w:hideMark/>
          </w:tcPr>
          <w:p w14:paraId="205F9055" w14:textId="77777777" w:rsidR="00F577CF" w:rsidRPr="00F577CF" w:rsidRDefault="00F577CF" w:rsidP="00F829CB">
            <w:pPr>
              <w:jc w:val="right"/>
              <w:rPr>
                <w:sz w:val="18"/>
                <w:szCs w:val="18"/>
              </w:rPr>
            </w:pPr>
            <w:r w:rsidRPr="00F577CF">
              <w:rPr>
                <w:sz w:val="18"/>
                <w:szCs w:val="18"/>
              </w:rPr>
              <w:t>47%</w:t>
            </w:r>
          </w:p>
        </w:tc>
      </w:tr>
      <w:tr w:rsidR="00F577CF" w:rsidRPr="00F577CF" w14:paraId="709E844D" w14:textId="77777777" w:rsidTr="00F829CB">
        <w:trPr>
          <w:trHeight w:val="20"/>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21DD39E8" w14:textId="77777777" w:rsidR="00F577CF" w:rsidRPr="00F577CF" w:rsidRDefault="00F577CF" w:rsidP="00F829CB">
            <w:pPr>
              <w:rPr>
                <w:sz w:val="18"/>
                <w:szCs w:val="18"/>
              </w:rPr>
            </w:pPr>
            <w:r w:rsidRPr="00F577CF">
              <w:rPr>
                <w:sz w:val="18"/>
                <w:szCs w:val="18"/>
              </w:rPr>
              <w:t>Проживание, проезд в командировках</w:t>
            </w:r>
          </w:p>
        </w:tc>
        <w:tc>
          <w:tcPr>
            <w:tcW w:w="580" w:type="dxa"/>
            <w:tcBorders>
              <w:top w:val="nil"/>
              <w:left w:val="nil"/>
              <w:bottom w:val="single" w:sz="4" w:space="0" w:color="auto"/>
              <w:right w:val="single" w:sz="4" w:space="0" w:color="auto"/>
            </w:tcBorders>
            <w:shd w:val="clear" w:color="auto" w:fill="auto"/>
            <w:vAlign w:val="center"/>
            <w:hideMark/>
          </w:tcPr>
          <w:p w14:paraId="3F0337B2"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auto"/>
              <w:right w:val="single" w:sz="4" w:space="0" w:color="auto"/>
            </w:tcBorders>
            <w:shd w:val="clear" w:color="auto" w:fill="auto"/>
            <w:vAlign w:val="center"/>
            <w:hideMark/>
          </w:tcPr>
          <w:p w14:paraId="797C8D43"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auto"/>
              <w:right w:val="single" w:sz="4" w:space="0" w:color="auto"/>
            </w:tcBorders>
            <w:shd w:val="clear" w:color="auto" w:fill="auto"/>
            <w:vAlign w:val="center"/>
            <w:hideMark/>
          </w:tcPr>
          <w:p w14:paraId="3A444F3B" w14:textId="77777777" w:rsidR="00F577CF" w:rsidRPr="00F577CF" w:rsidRDefault="00F577CF" w:rsidP="00F829CB">
            <w:pPr>
              <w:jc w:val="center"/>
              <w:rPr>
                <w:sz w:val="18"/>
                <w:szCs w:val="18"/>
              </w:rPr>
            </w:pPr>
            <w:r w:rsidRPr="00F577CF">
              <w:rPr>
                <w:sz w:val="18"/>
                <w:szCs w:val="18"/>
              </w:rPr>
              <w:t>02</w:t>
            </w:r>
          </w:p>
        </w:tc>
        <w:tc>
          <w:tcPr>
            <w:tcW w:w="1509" w:type="dxa"/>
            <w:tcBorders>
              <w:top w:val="nil"/>
              <w:left w:val="nil"/>
              <w:bottom w:val="single" w:sz="4" w:space="0" w:color="auto"/>
              <w:right w:val="single" w:sz="4" w:space="0" w:color="auto"/>
            </w:tcBorders>
            <w:shd w:val="clear" w:color="auto" w:fill="auto"/>
            <w:vAlign w:val="center"/>
            <w:hideMark/>
          </w:tcPr>
          <w:p w14:paraId="69A06911" w14:textId="77777777" w:rsidR="00F577CF" w:rsidRPr="00F577CF" w:rsidRDefault="00F577CF" w:rsidP="00F829CB">
            <w:pPr>
              <w:jc w:val="center"/>
              <w:rPr>
                <w:sz w:val="18"/>
                <w:szCs w:val="18"/>
              </w:rPr>
            </w:pPr>
            <w:r w:rsidRPr="00F577CF">
              <w:rPr>
                <w:sz w:val="18"/>
                <w:szCs w:val="18"/>
              </w:rPr>
              <w:t>99 1 00 11600</w:t>
            </w:r>
          </w:p>
        </w:tc>
        <w:tc>
          <w:tcPr>
            <w:tcW w:w="751" w:type="dxa"/>
            <w:tcBorders>
              <w:top w:val="nil"/>
              <w:left w:val="nil"/>
              <w:bottom w:val="single" w:sz="4" w:space="0" w:color="auto"/>
              <w:right w:val="single" w:sz="4" w:space="0" w:color="auto"/>
            </w:tcBorders>
            <w:shd w:val="clear" w:color="auto" w:fill="auto"/>
            <w:vAlign w:val="center"/>
            <w:hideMark/>
          </w:tcPr>
          <w:p w14:paraId="49EB9AD3" w14:textId="77777777" w:rsidR="00F577CF" w:rsidRPr="00F577CF" w:rsidRDefault="00F577CF" w:rsidP="00F829CB">
            <w:pPr>
              <w:jc w:val="center"/>
              <w:rPr>
                <w:sz w:val="18"/>
                <w:szCs w:val="18"/>
              </w:rPr>
            </w:pPr>
            <w:r w:rsidRPr="00F577CF">
              <w:rPr>
                <w:sz w:val="18"/>
                <w:szCs w:val="18"/>
              </w:rPr>
              <w:t>122</w:t>
            </w:r>
          </w:p>
        </w:tc>
        <w:tc>
          <w:tcPr>
            <w:tcW w:w="1233" w:type="dxa"/>
            <w:tcBorders>
              <w:top w:val="nil"/>
              <w:left w:val="nil"/>
              <w:bottom w:val="single" w:sz="4" w:space="0" w:color="auto"/>
              <w:right w:val="single" w:sz="4" w:space="0" w:color="auto"/>
            </w:tcBorders>
            <w:shd w:val="clear" w:color="auto" w:fill="auto"/>
            <w:vAlign w:val="center"/>
            <w:hideMark/>
          </w:tcPr>
          <w:p w14:paraId="6E9F6ED6"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auto"/>
              <w:right w:val="single" w:sz="4" w:space="0" w:color="auto"/>
            </w:tcBorders>
            <w:shd w:val="clear" w:color="auto" w:fill="auto"/>
            <w:vAlign w:val="center"/>
            <w:hideMark/>
          </w:tcPr>
          <w:p w14:paraId="756BEDF1"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auto"/>
              <w:right w:val="single" w:sz="4" w:space="0" w:color="auto"/>
            </w:tcBorders>
            <w:shd w:val="clear" w:color="auto" w:fill="auto"/>
            <w:vAlign w:val="center"/>
            <w:hideMark/>
          </w:tcPr>
          <w:p w14:paraId="48942D76" w14:textId="77777777" w:rsidR="00F577CF" w:rsidRPr="00F577CF" w:rsidRDefault="00F577CF" w:rsidP="00F829CB">
            <w:pPr>
              <w:jc w:val="center"/>
              <w:rPr>
                <w:sz w:val="18"/>
                <w:szCs w:val="18"/>
              </w:rPr>
            </w:pPr>
            <w:r w:rsidRPr="00F577CF">
              <w:rPr>
                <w:sz w:val="18"/>
                <w:szCs w:val="18"/>
              </w:rPr>
              <w:t>1104</w:t>
            </w:r>
          </w:p>
        </w:tc>
        <w:tc>
          <w:tcPr>
            <w:tcW w:w="1418" w:type="dxa"/>
            <w:tcBorders>
              <w:top w:val="nil"/>
              <w:left w:val="nil"/>
              <w:bottom w:val="single" w:sz="4" w:space="0" w:color="auto"/>
              <w:right w:val="single" w:sz="4" w:space="0" w:color="auto"/>
            </w:tcBorders>
            <w:shd w:val="clear" w:color="auto" w:fill="auto"/>
            <w:vAlign w:val="center"/>
            <w:hideMark/>
          </w:tcPr>
          <w:p w14:paraId="77A0EBE5" w14:textId="77777777" w:rsidR="00F577CF" w:rsidRPr="00F577CF" w:rsidRDefault="00F577CF" w:rsidP="00F829CB">
            <w:pPr>
              <w:jc w:val="right"/>
              <w:rPr>
                <w:b/>
                <w:bCs/>
                <w:i/>
                <w:iCs/>
                <w:sz w:val="18"/>
                <w:szCs w:val="18"/>
              </w:rPr>
            </w:pPr>
            <w:r w:rsidRPr="00F577CF">
              <w:rPr>
                <w:b/>
                <w:bCs/>
                <w:i/>
                <w:iCs/>
                <w:sz w:val="18"/>
                <w:szCs w:val="18"/>
              </w:rPr>
              <w:t>425 000,00</w:t>
            </w:r>
          </w:p>
        </w:tc>
        <w:tc>
          <w:tcPr>
            <w:tcW w:w="1559" w:type="dxa"/>
            <w:tcBorders>
              <w:top w:val="nil"/>
              <w:left w:val="nil"/>
              <w:bottom w:val="single" w:sz="4" w:space="0" w:color="auto"/>
              <w:right w:val="single" w:sz="4" w:space="0" w:color="auto"/>
            </w:tcBorders>
            <w:shd w:val="clear" w:color="auto" w:fill="auto"/>
            <w:vAlign w:val="center"/>
            <w:hideMark/>
          </w:tcPr>
          <w:p w14:paraId="73869CD6" w14:textId="77777777" w:rsidR="00F577CF" w:rsidRPr="00F577CF" w:rsidRDefault="00F577CF" w:rsidP="00F829CB">
            <w:pPr>
              <w:jc w:val="right"/>
              <w:rPr>
                <w:b/>
                <w:bCs/>
                <w:i/>
                <w:iCs/>
                <w:sz w:val="18"/>
                <w:szCs w:val="18"/>
              </w:rPr>
            </w:pPr>
            <w:r w:rsidRPr="00F577CF">
              <w:rPr>
                <w:b/>
                <w:bCs/>
                <w:i/>
                <w:iCs/>
                <w:sz w:val="18"/>
                <w:szCs w:val="18"/>
              </w:rPr>
              <w:t>199 196,13</w:t>
            </w:r>
          </w:p>
        </w:tc>
        <w:tc>
          <w:tcPr>
            <w:tcW w:w="1417" w:type="dxa"/>
            <w:tcBorders>
              <w:top w:val="nil"/>
              <w:left w:val="nil"/>
              <w:bottom w:val="single" w:sz="4" w:space="0" w:color="auto"/>
              <w:right w:val="single" w:sz="4" w:space="0" w:color="auto"/>
            </w:tcBorders>
            <w:shd w:val="clear" w:color="auto" w:fill="auto"/>
            <w:vAlign w:val="center"/>
            <w:hideMark/>
          </w:tcPr>
          <w:p w14:paraId="0E3BA645" w14:textId="77777777" w:rsidR="00F577CF" w:rsidRPr="00F577CF" w:rsidRDefault="00F577CF" w:rsidP="00F829CB">
            <w:pPr>
              <w:jc w:val="right"/>
              <w:rPr>
                <w:b/>
                <w:bCs/>
                <w:i/>
                <w:iCs/>
                <w:sz w:val="18"/>
                <w:szCs w:val="18"/>
              </w:rPr>
            </w:pPr>
            <w:r w:rsidRPr="00F577CF">
              <w:rPr>
                <w:b/>
                <w:bCs/>
                <w:i/>
                <w:iCs/>
                <w:sz w:val="18"/>
                <w:szCs w:val="18"/>
              </w:rPr>
              <w:t>225 803,87</w:t>
            </w:r>
          </w:p>
        </w:tc>
        <w:tc>
          <w:tcPr>
            <w:tcW w:w="851" w:type="dxa"/>
            <w:tcBorders>
              <w:top w:val="nil"/>
              <w:left w:val="nil"/>
              <w:bottom w:val="single" w:sz="4" w:space="0" w:color="auto"/>
              <w:right w:val="single" w:sz="4" w:space="0" w:color="auto"/>
            </w:tcBorders>
            <w:shd w:val="clear" w:color="auto" w:fill="auto"/>
            <w:vAlign w:val="center"/>
            <w:hideMark/>
          </w:tcPr>
          <w:p w14:paraId="21666788" w14:textId="77777777" w:rsidR="00F577CF" w:rsidRPr="00F577CF" w:rsidRDefault="00F577CF" w:rsidP="00F829CB">
            <w:pPr>
              <w:jc w:val="right"/>
              <w:rPr>
                <w:b/>
                <w:bCs/>
                <w:i/>
                <w:iCs/>
                <w:sz w:val="18"/>
                <w:szCs w:val="18"/>
              </w:rPr>
            </w:pPr>
            <w:r w:rsidRPr="00F577CF">
              <w:rPr>
                <w:b/>
                <w:bCs/>
                <w:i/>
                <w:iCs/>
                <w:sz w:val="18"/>
                <w:szCs w:val="18"/>
              </w:rPr>
              <w:t>47%</w:t>
            </w:r>
          </w:p>
        </w:tc>
      </w:tr>
      <w:tr w:rsidR="00F577CF" w:rsidRPr="00F577CF" w14:paraId="6262D9BA" w14:textId="77777777" w:rsidTr="00F829CB">
        <w:trPr>
          <w:trHeight w:val="20"/>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0C466B26" w14:textId="77777777" w:rsidR="00F577CF" w:rsidRPr="00F577CF" w:rsidRDefault="00F577CF" w:rsidP="00F829CB">
            <w:pPr>
              <w:rPr>
                <w:sz w:val="18"/>
                <w:szCs w:val="18"/>
              </w:rPr>
            </w:pPr>
            <w:r w:rsidRPr="00F577CF">
              <w:rPr>
                <w:sz w:val="18"/>
                <w:szCs w:val="18"/>
              </w:rPr>
              <w:t>Социальные компенсации персоналу в натуральной форме</w:t>
            </w:r>
          </w:p>
        </w:tc>
        <w:tc>
          <w:tcPr>
            <w:tcW w:w="580" w:type="dxa"/>
            <w:tcBorders>
              <w:top w:val="nil"/>
              <w:left w:val="nil"/>
              <w:bottom w:val="single" w:sz="4" w:space="0" w:color="auto"/>
              <w:right w:val="single" w:sz="4" w:space="0" w:color="auto"/>
            </w:tcBorders>
            <w:shd w:val="clear" w:color="auto" w:fill="auto"/>
            <w:vAlign w:val="center"/>
            <w:hideMark/>
          </w:tcPr>
          <w:p w14:paraId="048936F2"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auto"/>
              <w:right w:val="single" w:sz="4" w:space="0" w:color="auto"/>
            </w:tcBorders>
            <w:shd w:val="clear" w:color="auto" w:fill="auto"/>
            <w:vAlign w:val="center"/>
            <w:hideMark/>
          </w:tcPr>
          <w:p w14:paraId="1F0DA6DA"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auto"/>
              <w:right w:val="single" w:sz="4" w:space="0" w:color="auto"/>
            </w:tcBorders>
            <w:shd w:val="clear" w:color="auto" w:fill="auto"/>
            <w:vAlign w:val="center"/>
            <w:hideMark/>
          </w:tcPr>
          <w:p w14:paraId="69C6B0DD" w14:textId="77777777" w:rsidR="00F577CF" w:rsidRPr="00F577CF" w:rsidRDefault="00F577CF" w:rsidP="00F829CB">
            <w:pPr>
              <w:jc w:val="center"/>
              <w:rPr>
                <w:sz w:val="18"/>
                <w:szCs w:val="18"/>
              </w:rPr>
            </w:pPr>
            <w:r w:rsidRPr="00F577CF">
              <w:rPr>
                <w:sz w:val="18"/>
                <w:szCs w:val="18"/>
              </w:rPr>
              <w:t>02</w:t>
            </w:r>
          </w:p>
        </w:tc>
        <w:tc>
          <w:tcPr>
            <w:tcW w:w="1509" w:type="dxa"/>
            <w:tcBorders>
              <w:top w:val="nil"/>
              <w:left w:val="nil"/>
              <w:bottom w:val="single" w:sz="4" w:space="0" w:color="auto"/>
              <w:right w:val="single" w:sz="4" w:space="0" w:color="auto"/>
            </w:tcBorders>
            <w:shd w:val="clear" w:color="auto" w:fill="auto"/>
            <w:vAlign w:val="center"/>
            <w:hideMark/>
          </w:tcPr>
          <w:p w14:paraId="067C0CEB"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auto"/>
              <w:right w:val="single" w:sz="4" w:space="0" w:color="auto"/>
            </w:tcBorders>
            <w:shd w:val="clear" w:color="auto" w:fill="auto"/>
            <w:vAlign w:val="center"/>
            <w:hideMark/>
          </w:tcPr>
          <w:p w14:paraId="600845CC" w14:textId="77777777" w:rsidR="00F577CF" w:rsidRPr="00F577CF" w:rsidRDefault="00F577CF" w:rsidP="00F829CB">
            <w:pPr>
              <w:jc w:val="center"/>
              <w:rPr>
                <w:sz w:val="18"/>
                <w:szCs w:val="18"/>
              </w:rPr>
            </w:pPr>
            <w:r w:rsidRPr="00F577CF">
              <w:rPr>
                <w:sz w:val="18"/>
                <w:szCs w:val="18"/>
              </w:rPr>
              <w:t>122</w:t>
            </w:r>
          </w:p>
        </w:tc>
        <w:tc>
          <w:tcPr>
            <w:tcW w:w="1233" w:type="dxa"/>
            <w:tcBorders>
              <w:top w:val="nil"/>
              <w:left w:val="nil"/>
              <w:bottom w:val="single" w:sz="4" w:space="0" w:color="auto"/>
              <w:right w:val="single" w:sz="4" w:space="0" w:color="auto"/>
            </w:tcBorders>
            <w:shd w:val="clear" w:color="auto" w:fill="auto"/>
            <w:vAlign w:val="center"/>
            <w:hideMark/>
          </w:tcPr>
          <w:p w14:paraId="386A8651"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auto"/>
              <w:right w:val="single" w:sz="4" w:space="0" w:color="auto"/>
            </w:tcBorders>
            <w:shd w:val="clear" w:color="auto" w:fill="auto"/>
            <w:vAlign w:val="center"/>
            <w:hideMark/>
          </w:tcPr>
          <w:p w14:paraId="69AF97C8" w14:textId="77777777" w:rsidR="00F577CF" w:rsidRPr="00F577CF" w:rsidRDefault="00F577CF" w:rsidP="00F829CB">
            <w:pPr>
              <w:jc w:val="center"/>
              <w:rPr>
                <w:sz w:val="18"/>
                <w:szCs w:val="18"/>
              </w:rPr>
            </w:pPr>
            <w:r w:rsidRPr="00F577CF">
              <w:rPr>
                <w:sz w:val="18"/>
                <w:szCs w:val="18"/>
              </w:rPr>
              <w:t>267</w:t>
            </w:r>
          </w:p>
        </w:tc>
        <w:tc>
          <w:tcPr>
            <w:tcW w:w="695" w:type="dxa"/>
            <w:tcBorders>
              <w:top w:val="nil"/>
              <w:left w:val="nil"/>
              <w:bottom w:val="single" w:sz="4" w:space="0" w:color="auto"/>
              <w:right w:val="single" w:sz="4" w:space="0" w:color="auto"/>
            </w:tcBorders>
            <w:shd w:val="clear" w:color="auto" w:fill="auto"/>
            <w:vAlign w:val="center"/>
            <w:hideMark/>
          </w:tcPr>
          <w:p w14:paraId="105EC301"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nil"/>
              <w:bottom w:val="single" w:sz="4" w:space="0" w:color="auto"/>
              <w:right w:val="single" w:sz="4" w:space="0" w:color="auto"/>
            </w:tcBorders>
            <w:shd w:val="clear" w:color="auto" w:fill="auto"/>
            <w:vAlign w:val="center"/>
            <w:hideMark/>
          </w:tcPr>
          <w:p w14:paraId="1E6BADB2" w14:textId="77777777" w:rsidR="00F577CF" w:rsidRPr="00F577CF" w:rsidRDefault="00F577CF" w:rsidP="00F829CB">
            <w:pPr>
              <w:jc w:val="right"/>
              <w:rPr>
                <w:sz w:val="18"/>
                <w:szCs w:val="18"/>
              </w:rPr>
            </w:pPr>
            <w:r w:rsidRPr="00F577CF">
              <w:rPr>
                <w:sz w:val="18"/>
                <w:szCs w:val="18"/>
              </w:rPr>
              <w:t>43 000,00</w:t>
            </w:r>
          </w:p>
        </w:tc>
        <w:tc>
          <w:tcPr>
            <w:tcW w:w="1559" w:type="dxa"/>
            <w:tcBorders>
              <w:top w:val="nil"/>
              <w:left w:val="nil"/>
              <w:bottom w:val="single" w:sz="4" w:space="0" w:color="auto"/>
              <w:right w:val="single" w:sz="4" w:space="0" w:color="auto"/>
            </w:tcBorders>
            <w:shd w:val="clear" w:color="auto" w:fill="auto"/>
            <w:vAlign w:val="center"/>
            <w:hideMark/>
          </w:tcPr>
          <w:p w14:paraId="23F33F36"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45CCC146" w14:textId="77777777" w:rsidR="00F577CF" w:rsidRPr="00F577CF" w:rsidRDefault="00F577CF" w:rsidP="00F829CB">
            <w:pPr>
              <w:jc w:val="right"/>
              <w:rPr>
                <w:sz w:val="18"/>
                <w:szCs w:val="18"/>
              </w:rPr>
            </w:pPr>
            <w:r w:rsidRPr="00F577CF">
              <w:rPr>
                <w:sz w:val="18"/>
                <w:szCs w:val="18"/>
              </w:rPr>
              <w:t>43 000,00</w:t>
            </w:r>
          </w:p>
        </w:tc>
        <w:tc>
          <w:tcPr>
            <w:tcW w:w="851" w:type="dxa"/>
            <w:tcBorders>
              <w:top w:val="nil"/>
              <w:left w:val="nil"/>
              <w:bottom w:val="single" w:sz="4" w:space="0" w:color="auto"/>
              <w:right w:val="single" w:sz="4" w:space="0" w:color="auto"/>
            </w:tcBorders>
            <w:shd w:val="clear" w:color="auto" w:fill="auto"/>
            <w:vAlign w:val="center"/>
            <w:hideMark/>
          </w:tcPr>
          <w:p w14:paraId="5B1F7F48" w14:textId="77777777" w:rsidR="00F577CF" w:rsidRPr="00F577CF" w:rsidRDefault="00F577CF" w:rsidP="00F829CB">
            <w:pPr>
              <w:jc w:val="right"/>
              <w:rPr>
                <w:sz w:val="18"/>
                <w:szCs w:val="18"/>
              </w:rPr>
            </w:pPr>
            <w:r w:rsidRPr="00F577CF">
              <w:rPr>
                <w:sz w:val="18"/>
                <w:szCs w:val="18"/>
              </w:rPr>
              <w:t>0%</w:t>
            </w:r>
          </w:p>
        </w:tc>
      </w:tr>
      <w:tr w:rsidR="00F577CF" w:rsidRPr="00F577CF" w14:paraId="28C73E93" w14:textId="77777777" w:rsidTr="00F829CB">
        <w:trPr>
          <w:trHeight w:val="20"/>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054795FB" w14:textId="77777777" w:rsidR="00F577CF" w:rsidRPr="00F577CF" w:rsidRDefault="00F577CF" w:rsidP="00F829CB">
            <w:pPr>
              <w:rPr>
                <w:sz w:val="18"/>
                <w:szCs w:val="18"/>
              </w:rPr>
            </w:pPr>
            <w:r w:rsidRPr="00F577CF">
              <w:rPr>
                <w:sz w:val="18"/>
                <w:szCs w:val="18"/>
              </w:rPr>
              <w:t>Другие выплаты по социальной помощи</w:t>
            </w:r>
          </w:p>
        </w:tc>
        <w:tc>
          <w:tcPr>
            <w:tcW w:w="580" w:type="dxa"/>
            <w:tcBorders>
              <w:top w:val="nil"/>
              <w:left w:val="nil"/>
              <w:bottom w:val="single" w:sz="4" w:space="0" w:color="auto"/>
              <w:right w:val="single" w:sz="4" w:space="0" w:color="auto"/>
            </w:tcBorders>
            <w:shd w:val="clear" w:color="auto" w:fill="auto"/>
            <w:vAlign w:val="center"/>
            <w:hideMark/>
          </w:tcPr>
          <w:p w14:paraId="265176C2"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auto"/>
              <w:right w:val="single" w:sz="4" w:space="0" w:color="auto"/>
            </w:tcBorders>
            <w:shd w:val="clear" w:color="auto" w:fill="auto"/>
            <w:vAlign w:val="center"/>
            <w:hideMark/>
          </w:tcPr>
          <w:p w14:paraId="1E45A946"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auto"/>
              <w:right w:val="single" w:sz="4" w:space="0" w:color="auto"/>
            </w:tcBorders>
            <w:shd w:val="clear" w:color="auto" w:fill="auto"/>
            <w:vAlign w:val="center"/>
            <w:hideMark/>
          </w:tcPr>
          <w:p w14:paraId="717BB021" w14:textId="77777777" w:rsidR="00F577CF" w:rsidRPr="00F577CF" w:rsidRDefault="00F577CF" w:rsidP="00F829CB">
            <w:pPr>
              <w:jc w:val="center"/>
              <w:rPr>
                <w:sz w:val="18"/>
                <w:szCs w:val="18"/>
              </w:rPr>
            </w:pPr>
            <w:r w:rsidRPr="00F577CF">
              <w:rPr>
                <w:sz w:val="18"/>
                <w:szCs w:val="18"/>
              </w:rPr>
              <w:t>02</w:t>
            </w:r>
          </w:p>
        </w:tc>
        <w:tc>
          <w:tcPr>
            <w:tcW w:w="1509" w:type="dxa"/>
            <w:tcBorders>
              <w:top w:val="nil"/>
              <w:left w:val="nil"/>
              <w:bottom w:val="single" w:sz="4" w:space="0" w:color="auto"/>
              <w:right w:val="single" w:sz="4" w:space="0" w:color="auto"/>
            </w:tcBorders>
            <w:shd w:val="clear" w:color="auto" w:fill="auto"/>
            <w:vAlign w:val="center"/>
            <w:hideMark/>
          </w:tcPr>
          <w:p w14:paraId="3120C9B1"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auto"/>
              <w:right w:val="single" w:sz="4" w:space="0" w:color="auto"/>
            </w:tcBorders>
            <w:shd w:val="clear" w:color="auto" w:fill="auto"/>
            <w:vAlign w:val="center"/>
            <w:hideMark/>
          </w:tcPr>
          <w:p w14:paraId="51E64DC3" w14:textId="77777777" w:rsidR="00F577CF" w:rsidRPr="00F577CF" w:rsidRDefault="00F577CF" w:rsidP="00F829CB">
            <w:pPr>
              <w:jc w:val="center"/>
              <w:rPr>
                <w:sz w:val="18"/>
                <w:szCs w:val="18"/>
              </w:rPr>
            </w:pPr>
            <w:r w:rsidRPr="00F577CF">
              <w:rPr>
                <w:sz w:val="18"/>
                <w:szCs w:val="18"/>
              </w:rPr>
              <w:t>122</w:t>
            </w:r>
          </w:p>
        </w:tc>
        <w:tc>
          <w:tcPr>
            <w:tcW w:w="1233" w:type="dxa"/>
            <w:tcBorders>
              <w:top w:val="nil"/>
              <w:left w:val="nil"/>
              <w:bottom w:val="single" w:sz="4" w:space="0" w:color="auto"/>
              <w:right w:val="single" w:sz="4" w:space="0" w:color="auto"/>
            </w:tcBorders>
            <w:shd w:val="clear" w:color="auto" w:fill="auto"/>
            <w:vAlign w:val="center"/>
            <w:hideMark/>
          </w:tcPr>
          <w:p w14:paraId="0B42101A"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auto"/>
              <w:right w:val="single" w:sz="4" w:space="0" w:color="auto"/>
            </w:tcBorders>
            <w:shd w:val="clear" w:color="auto" w:fill="auto"/>
            <w:vAlign w:val="center"/>
            <w:hideMark/>
          </w:tcPr>
          <w:p w14:paraId="00707C42" w14:textId="77777777" w:rsidR="00F577CF" w:rsidRPr="00F577CF" w:rsidRDefault="00F577CF" w:rsidP="00F829CB">
            <w:pPr>
              <w:jc w:val="center"/>
              <w:rPr>
                <w:sz w:val="18"/>
                <w:szCs w:val="18"/>
              </w:rPr>
            </w:pPr>
            <w:r w:rsidRPr="00F577CF">
              <w:rPr>
                <w:sz w:val="18"/>
                <w:szCs w:val="18"/>
              </w:rPr>
              <w:t>267</w:t>
            </w:r>
          </w:p>
        </w:tc>
        <w:tc>
          <w:tcPr>
            <w:tcW w:w="695" w:type="dxa"/>
            <w:tcBorders>
              <w:top w:val="nil"/>
              <w:left w:val="nil"/>
              <w:bottom w:val="single" w:sz="4" w:space="0" w:color="auto"/>
              <w:right w:val="single" w:sz="4" w:space="0" w:color="auto"/>
            </w:tcBorders>
            <w:shd w:val="clear" w:color="auto" w:fill="auto"/>
            <w:vAlign w:val="center"/>
            <w:hideMark/>
          </w:tcPr>
          <w:p w14:paraId="765B960A" w14:textId="77777777" w:rsidR="00F577CF" w:rsidRPr="00F577CF" w:rsidRDefault="00F577CF" w:rsidP="00F829CB">
            <w:pPr>
              <w:jc w:val="center"/>
              <w:rPr>
                <w:sz w:val="18"/>
                <w:szCs w:val="18"/>
              </w:rPr>
            </w:pPr>
            <w:r w:rsidRPr="00F577CF">
              <w:rPr>
                <w:sz w:val="18"/>
                <w:szCs w:val="18"/>
              </w:rPr>
              <w:t>1142</w:t>
            </w:r>
          </w:p>
        </w:tc>
        <w:tc>
          <w:tcPr>
            <w:tcW w:w="1418" w:type="dxa"/>
            <w:tcBorders>
              <w:top w:val="nil"/>
              <w:left w:val="nil"/>
              <w:bottom w:val="single" w:sz="4" w:space="0" w:color="auto"/>
              <w:right w:val="single" w:sz="4" w:space="0" w:color="auto"/>
            </w:tcBorders>
            <w:shd w:val="clear" w:color="auto" w:fill="auto"/>
            <w:vAlign w:val="center"/>
            <w:hideMark/>
          </w:tcPr>
          <w:p w14:paraId="3297E1F7" w14:textId="77777777" w:rsidR="00F577CF" w:rsidRPr="00F577CF" w:rsidRDefault="00F577CF" w:rsidP="00F829CB">
            <w:pPr>
              <w:jc w:val="right"/>
              <w:rPr>
                <w:b/>
                <w:bCs/>
                <w:i/>
                <w:iCs/>
                <w:sz w:val="18"/>
                <w:szCs w:val="18"/>
              </w:rPr>
            </w:pPr>
            <w:r w:rsidRPr="00F577CF">
              <w:rPr>
                <w:b/>
                <w:bCs/>
                <w:i/>
                <w:iCs/>
                <w:sz w:val="18"/>
                <w:szCs w:val="18"/>
              </w:rPr>
              <w:t>43 000,00</w:t>
            </w:r>
          </w:p>
        </w:tc>
        <w:tc>
          <w:tcPr>
            <w:tcW w:w="1559" w:type="dxa"/>
            <w:tcBorders>
              <w:top w:val="nil"/>
              <w:left w:val="nil"/>
              <w:bottom w:val="single" w:sz="4" w:space="0" w:color="auto"/>
              <w:right w:val="single" w:sz="4" w:space="0" w:color="auto"/>
            </w:tcBorders>
            <w:shd w:val="clear" w:color="auto" w:fill="auto"/>
            <w:vAlign w:val="center"/>
            <w:hideMark/>
          </w:tcPr>
          <w:p w14:paraId="07C48824"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19A78487" w14:textId="77777777" w:rsidR="00F577CF" w:rsidRPr="00F577CF" w:rsidRDefault="00F577CF" w:rsidP="00F829CB">
            <w:pPr>
              <w:jc w:val="right"/>
              <w:rPr>
                <w:b/>
                <w:bCs/>
                <w:i/>
                <w:iCs/>
                <w:sz w:val="18"/>
                <w:szCs w:val="18"/>
              </w:rPr>
            </w:pPr>
            <w:r w:rsidRPr="00F577CF">
              <w:rPr>
                <w:b/>
                <w:bCs/>
                <w:i/>
                <w:iCs/>
                <w:sz w:val="18"/>
                <w:szCs w:val="18"/>
              </w:rPr>
              <w:t>43 000,00</w:t>
            </w:r>
          </w:p>
        </w:tc>
        <w:tc>
          <w:tcPr>
            <w:tcW w:w="851" w:type="dxa"/>
            <w:tcBorders>
              <w:top w:val="nil"/>
              <w:left w:val="nil"/>
              <w:bottom w:val="single" w:sz="4" w:space="0" w:color="auto"/>
              <w:right w:val="single" w:sz="4" w:space="0" w:color="auto"/>
            </w:tcBorders>
            <w:shd w:val="clear" w:color="auto" w:fill="auto"/>
            <w:vAlign w:val="center"/>
            <w:hideMark/>
          </w:tcPr>
          <w:p w14:paraId="4A93F267"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6428BF18"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EB8491E" w14:textId="77777777" w:rsidR="00F577CF" w:rsidRPr="00F577CF" w:rsidRDefault="00F577CF" w:rsidP="00F829CB">
            <w:pPr>
              <w:rPr>
                <w:b/>
                <w:bCs/>
                <w:sz w:val="18"/>
                <w:szCs w:val="18"/>
              </w:rPr>
            </w:pPr>
            <w:r w:rsidRPr="00F577CF">
              <w:rPr>
                <w:b/>
                <w:bCs/>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80" w:type="dxa"/>
            <w:tcBorders>
              <w:top w:val="nil"/>
              <w:left w:val="nil"/>
              <w:bottom w:val="single" w:sz="4" w:space="0" w:color="000000"/>
              <w:right w:val="single" w:sz="4" w:space="0" w:color="000000"/>
            </w:tcBorders>
            <w:shd w:val="clear" w:color="auto" w:fill="auto"/>
            <w:vAlign w:val="center"/>
            <w:hideMark/>
          </w:tcPr>
          <w:p w14:paraId="7ED9FB2E"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B861A83"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32B3BE60" w14:textId="77777777" w:rsidR="00F577CF" w:rsidRPr="00F577CF" w:rsidRDefault="00F577CF" w:rsidP="00F829CB">
            <w:pPr>
              <w:jc w:val="center"/>
              <w:rPr>
                <w:b/>
                <w:bCs/>
                <w:sz w:val="18"/>
                <w:szCs w:val="18"/>
              </w:rPr>
            </w:pPr>
            <w:r w:rsidRPr="00F577CF">
              <w:rPr>
                <w:b/>
                <w:bCs/>
                <w:sz w:val="18"/>
                <w:szCs w:val="18"/>
              </w:rPr>
              <w:t>02</w:t>
            </w:r>
          </w:p>
        </w:tc>
        <w:tc>
          <w:tcPr>
            <w:tcW w:w="1509" w:type="dxa"/>
            <w:tcBorders>
              <w:top w:val="nil"/>
              <w:left w:val="nil"/>
              <w:bottom w:val="single" w:sz="4" w:space="0" w:color="000000"/>
              <w:right w:val="single" w:sz="4" w:space="0" w:color="000000"/>
            </w:tcBorders>
            <w:shd w:val="clear" w:color="auto" w:fill="auto"/>
            <w:vAlign w:val="center"/>
            <w:hideMark/>
          </w:tcPr>
          <w:p w14:paraId="349B37DA" w14:textId="77777777" w:rsidR="00F577CF" w:rsidRPr="00F577CF" w:rsidRDefault="00F577CF" w:rsidP="00F829CB">
            <w:pPr>
              <w:jc w:val="center"/>
              <w:rPr>
                <w:b/>
                <w:bCs/>
                <w:sz w:val="18"/>
                <w:szCs w:val="18"/>
              </w:rPr>
            </w:pPr>
            <w:r w:rsidRPr="00F577CF">
              <w:rPr>
                <w:b/>
                <w:bCs/>
                <w:sz w:val="18"/>
                <w:szCs w:val="18"/>
              </w:rPr>
              <w:t>99 1 00 11600</w:t>
            </w:r>
          </w:p>
        </w:tc>
        <w:tc>
          <w:tcPr>
            <w:tcW w:w="751" w:type="dxa"/>
            <w:tcBorders>
              <w:top w:val="nil"/>
              <w:left w:val="nil"/>
              <w:bottom w:val="single" w:sz="4" w:space="0" w:color="000000"/>
              <w:right w:val="single" w:sz="4" w:space="0" w:color="000000"/>
            </w:tcBorders>
            <w:shd w:val="clear" w:color="auto" w:fill="auto"/>
            <w:vAlign w:val="center"/>
            <w:hideMark/>
          </w:tcPr>
          <w:p w14:paraId="41BA6AE8" w14:textId="77777777" w:rsidR="00F577CF" w:rsidRPr="00F577CF" w:rsidRDefault="00F577CF" w:rsidP="00F829CB">
            <w:pPr>
              <w:jc w:val="center"/>
              <w:rPr>
                <w:b/>
                <w:bCs/>
                <w:sz w:val="18"/>
                <w:szCs w:val="18"/>
              </w:rPr>
            </w:pPr>
            <w:r w:rsidRPr="00F577CF">
              <w:rPr>
                <w:b/>
                <w:bCs/>
                <w:sz w:val="18"/>
                <w:szCs w:val="18"/>
              </w:rPr>
              <w:t>129</w:t>
            </w:r>
          </w:p>
        </w:tc>
        <w:tc>
          <w:tcPr>
            <w:tcW w:w="1233" w:type="dxa"/>
            <w:tcBorders>
              <w:top w:val="nil"/>
              <w:left w:val="nil"/>
              <w:bottom w:val="single" w:sz="4" w:space="0" w:color="000000"/>
              <w:right w:val="single" w:sz="4" w:space="0" w:color="000000"/>
            </w:tcBorders>
            <w:shd w:val="clear" w:color="auto" w:fill="auto"/>
            <w:vAlign w:val="center"/>
            <w:hideMark/>
          </w:tcPr>
          <w:p w14:paraId="27A40F6A"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BF013C6"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24336A99"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38D36FD" w14:textId="77777777" w:rsidR="00F577CF" w:rsidRPr="00F577CF" w:rsidRDefault="00F577CF" w:rsidP="00F829CB">
            <w:pPr>
              <w:jc w:val="right"/>
              <w:rPr>
                <w:b/>
                <w:bCs/>
                <w:sz w:val="18"/>
                <w:szCs w:val="18"/>
              </w:rPr>
            </w:pPr>
            <w:r w:rsidRPr="00F577CF">
              <w:rPr>
                <w:b/>
                <w:bCs/>
                <w:sz w:val="18"/>
                <w:szCs w:val="18"/>
              </w:rPr>
              <w:t>1 476 357,40</w:t>
            </w:r>
          </w:p>
        </w:tc>
        <w:tc>
          <w:tcPr>
            <w:tcW w:w="1559" w:type="dxa"/>
            <w:tcBorders>
              <w:top w:val="nil"/>
              <w:left w:val="nil"/>
              <w:bottom w:val="single" w:sz="4" w:space="0" w:color="auto"/>
              <w:right w:val="single" w:sz="4" w:space="0" w:color="auto"/>
            </w:tcBorders>
            <w:shd w:val="clear" w:color="auto" w:fill="auto"/>
            <w:vAlign w:val="center"/>
            <w:hideMark/>
          </w:tcPr>
          <w:p w14:paraId="3B8365B9" w14:textId="77777777" w:rsidR="00F577CF" w:rsidRPr="00F577CF" w:rsidRDefault="00F577CF" w:rsidP="00F829CB">
            <w:pPr>
              <w:jc w:val="right"/>
              <w:rPr>
                <w:b/>
                <w:bCs/>
                <w:sz w:val="18"/>
                <w:szCs w:val="18"/>
              </w:rPr>
            </w:pPr>
            <w:r w:rsidRPr="00F577CF">
              <w:rPr>
                <w:b/>
                <w:bCs/>
                <w:sz w:val="18"/>
                <w:szCs w:val="18"/>
              </w:rPr>
              <w:t>880 643,30</w:t>
            </w:r>
          </w:p>
        </w:tc>
        <w:tc>
          <w:tcPr>
            <w:tcW w:w="1417" w:type="dxa"/>
            <w:tcBorders>
              <w:top w:val="nil"/>
              <w:left w:val="nil"/>
              <w:bottom w:val="single" w:sz="4" w:space="0" w:color="auto"/>
              <w:right w:val="single" w:sz="4" w:space="0" w:color="auto"/>
            </w:tcBorders>
            <w:shd w:val="clear" w:color="auto" w:fill="auto"/>
            <w:vAlign w:val="center"/>
            <w:hideMark/>
          </w:tcPr>
          <w:p w14:paraId="3AE22D91" w14:textId="77777777" w:rsidR="00F577CF" w:rsidRPr="00F577CF" w:rsidRDefault="00F577CF" w:rsidP="00F829CB">
            <w:pPr>
              <w:jc w:val="right"/>
              <w:rPr>
                <w:b/>
                <w:bCs/>
                <w:sz w:val="18"/>
                <w:szCs w:val="18"/>
              </w:rPr>
            </w:pPr>
            <w:r w:rsidRPr="00F577CF">
              <w:rPr>
                <w:b/>
                <w:bCs/>
                <w:sz w:val="18"/>
                <w:szCs w:val="18"/>
              </w:rPr>
              <w:t>595 714,10</w:t>
            </w:r>
          </w:p>
        </w:tc>
        <w:tc>
          <w:tcPr>
            <w:tcW w:w="851" w:type="dxa"/>
            <w:tcBorders>
              <w:top w:val="nil"/>
              <w:left w:val="nil"/>
              <w:bottom w:val="single" w:sz="4" w:space="0" w:color="auto"/>
              <w:right w:val="single" w:sz="4" w:space="0" w:color="auto"/>
            </w:tcBorders>
            <w:shd w:val="clear" w:color="auto" w:fill="auto"/>
            <w:vAlign w:val="center"/>
            <w:hideMark/>
          </w:tcPr>
          <w:p w14:paraId="11FAF8D5" w14:textId="77777777" w:rsidR="00F577CF" w:rsidRPr="00F577CF" w:rsidRDefault="00F577CF" w:rsidP="00F829CB">
            <w:pPr>
              <w:jc w:val="right"/>
              <w:rPr>
                <w:b/>
                <w:bCs/>
                <w:sz w:val="18"/>
                <w:szCs w:val="18"/>
              </w:rPr>
            </w:pPr>
            <w:r w:rsidRPr="00F577CF">
              <w:rPr>
                <w:b/>
                <w:bCs/>
                <w:sz w:val="18"/>
                <w:szCs w:val="18"/>
              </w:rPr>
              <w:t>60%</w:t>
            </w:r>
          </w:p>
        </w:tc>
      </w:tr>
      <w:tr w:rsidR="00F577CF" w:rsidRPr="00F577CF" w14:paraId="5142F8B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A37F302" w14:textId="77777777" w:rsidR="00F577CF" w:rsidRPr="00F577CF" w:rsidRDefault="00F577CF" w:rsidP="00F829CB">
            <w:pPr>
              <w:rPr>
                <w:b/>
                <w:bCs/>
                <w:sz w:val="18"/>
                <w:szCs w:val="18"/>
              </w:rPr>
            </w:pPr>
            <w:r w:rsidRPr="00F577CF">
              <w:rPr>
                <w:b/>
                <w:bCs/>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80" w:type="dxa"/>
            <w:tcBorders>
              <w:top w:val="nil"/>
              <w:left w:val="nil"/>
              <w:bottom w:val="single" w:sz="4" w:space="0" w:color="000000"/>
              <w:right w:val="single" w:sz="4" w:space="0" w:color="000000"/>
            </w:tcBorders>
            <w:shd w:val="clear" w:color="auto" w:fill="auto"/>
            <w:vAlign w:val="center"/>
            <w:hideMark/>
          </w:tcPr>
          <w:p w14:paraId="1F724DCC"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F1F5C2E"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71203F14" w14:textId="77777777" w:rsidR="00F577CF" w:rsidRPr="00F577CF" w:rsidRDefault="00F577CF" w:rsidP="00F829CB">
            <w:pPr>
              <w:jc w:val="center"/>
              <w:rPr>
                <w:b/>
                <w:bCs/>
                <w:sz w:val="18"/>
                <w:szCs w:val="18"/>
              </w:rPr>
            </w:pPr>
            <w:r w:rsidRPr="00F577CF">
              <w:rPr>
                <w:b/>
                <w:bCs/>
                <w:sz w:val="18"/>
                <w:szCs w:val="18"/>
              </w:rPr>
              <w:t>02</w:t>
            </w:r>
          </w:p>
        </w:tc>
        <w:tc>
          <w:tcPr>
            <w:tcW w:w="1509" w:type="dxa"/>
            <w:tcBorders>
              <w:top w:val="nil"/>
              <w:left w:val="nil"/>
              <w:bottom w:val="single" w:sz="4" w:space="0" w:color="000000"/>
              <w:right w:val="single" w:sz="4" w:space="0" w:color="000000"/>
            </w:tcBorders>
            <w:shd w:val="clear" w:color="auto" w:fill="auto"/>
            <w:vAlign w:val="center"/>
            <w:hideMark/>
          </w:tcPr>
          <w:p w14:paraId="7D20D188" w14:textId="77777777" w:rsidR="00F577CF" w:rsidRPr="00F577CF" w:rsidRDefault="00F577CF" w:rsidP="00F829CB">
            <w:pPr>
              <w:jc w:val="center"/>
              <w:rPr>
                <w:b/>
                <w:bCs/>
                <w:sz w:val="18"/>
                <w:szCs w:val="18"/>
              </w:rPr>
            </w:pPr>
            <w:r w:rsidRPr="00F577CF">
              <w:rPr>
                <w:b/>
                <w:bCs/>
                <w:sz w:val="18"/>
                <w:szCs w:val="18"/>
              </w:rPr>
              <w:t>99 1 00 11600</w:t>
            </w:r>
          </w:p>
        </w:tc>
        <w:tc>
          <w:tcPr>
            <w:tcW w:w="751" w:type="dxa"/>
            <w:tcBorders>
              <w:top w:val="nil"/>
              <w:left w:val="nil"/>
              <w:bottom w:val="single" w:sz="4" w:space="0" w:color="000000"/>
              <w:right w:val="single" w:sz="4" w:space="0" w:color="000000"/>
            </w:tcBorders>
            <w:shd w:val="clear" w:color="auto" w:fill="auto"/>
            <w:vAlign w:val="center"/>
            <w:hideMark/>
          </w:tcPr>
          <w:p w14:paraId="6F134491" w14:textId="77777777" w:rsidR="00F577CF" w:rsidRPr="00F577CF" w:rsidRDefault="00F577CF" w:rsidP="00F829CB">
            <w:pPr>
              <w:jc w:val="center"/>
              <w:rPr>
                <w:b/>
                <w:bCs/>
                <w:sz w:val="18"/>
                <w:szCs w:val="18"/>
              </w:rPr>
            </w:pPr>
            <w:r w:rsidRPr="00F577CF">
              <w:rPr>
                <w:b/>
                <w:bCs/>
                <w:sz w:val="18"/>
                <w:szCs w:val="18"/>
              </w:rPr>
              <w:t>129</w:t>
            </w:r>
          </w:p>
        </w:tc>
        <w:tc>
          <w:tcPr>
            <w:tcW w:w="1233" w:type="dxa"/>
            <w:tcBorders>
              <w:top w:val="nil"/>
              <w:left w:val="nil"/>
              <w:bottom w:val="single" w:sz="4" w:space="0" w:color="000000"/>
              <w:right w:val="single" w:sz="4" w:space="0" w:color="000000"/>
            </w:tcBorders>
            <w:shd w:val="clear" w:color="auto" w:fill="auto"/>
            <w:vAlign w:val="center"/>
            <w:hideMark/>
          </w:tcPr>
          <w:p w14:paraId="513A59BF"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691E3F4"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65E2F33C"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E9A3EB4" w14:textId="77777777" w:rsidR="00F577CF" w:rsidRPr="00F577CF" w:rsidRDefault="00F577CF" w:rsidP="00F829CB">
            <w:pPr>
              <w:jc w:val="right"/>
              <w:rPr>
                <w:b/>
                <w:bCs/>
                <w:sz w:val="18"/>
                <w:szCs w:val="18"/>
              </w:rPr>
            </w:pPr>
            <w:r w:rsidRPr="00F577CF">
              <w:rPr>
                <w:b/>
                <w:bCs/>
                <w:sz w:val="18"/>
                <w:szCs w:val="18"/>
              </w:rPr>
              <w:t>1 476 357,40</w:t>
            </w:r>
          </w:p>
        </w:tc>
        <w:tc>
          <w:tcPr>
            <w:tcW w:w="1559" w:type="dxa"/>
            <w:tcBorders>
              <w:top w:val="nil"/>
              <w:left w:val="nil"/>
              <w:bottom w:val="single" w:sz="4" w:space="0" w:color="auto"/>
              <w:right w:val="single" w:sz="4" w:space="0" w:color="auto"/>
            </w:tcBorders>
            <w:shd w:val="clear" w:color="auto" w:fill="auto"/>
            <w:vAlign w:val="center"/>
            <w:hideMark/>
          </w:tcPr>
          <w:p w14:paraId="0E646D8A" w14:textId="77777777" w:rsidR="00F577CF" w:rsidRPr="00F577CF" w:rsidRDefault="00F577CF" w:rsidP="00F829CB">
            <w:pPr>
              <w:jc w:val="right"/>
              <w:rPr>
                <w:b/>
                <w:bCs/>
                <w:sz w:val="18"/>
                <w:szCs w:val="18"/>
              </w:rPr>
            </w:pPr>
            <w:r w:rsidRPr="00F577CF">
              <w:rPr>
                <w:b/>
                <w:bCs/>
                <w:sz w:val="18"/>
                <w:szCs w:val="18"/>
              </w:rPr>
              <w:t>880 643,30</w:t>
            </w:r>
          </w:p>
        </w:tc>
        <w:tc>
          <w:tcPr>
            <w:tcW w:w="1417" w:type="dxa"/>
            <w:tcBorders>
              <w:top w:val="nil"/>
              <w:left w:val="nil"/>
              <w:bottom w:val="single" w:sz="4" w:space="0" w:color="auto"/>
              <w:right w:val="single" w:sz="4" w:space="0" w:color="auto"/>
            </w:tcBorders>
            <w:shd w:val="clear" w:color="auto" w:fill="auto"/>
            <w:vAlign w:val="center"/>
            <w:hideMark/>
          </w:tcPr>
          <w:p w14:paraId="3DCAFB0F" w14:textId="77777777" w:rsidR="00F577CF" w:rsidRPr="00F577CF" w:rsidRDefault="00F577CF" w:rsidP="00F829CB">
            <w:pPr>
              <w:jc w:val="right"/>
              <w:rPr>
                <w:b/>
                <w:bCs/>
                <w:sz w:val="18"/>
                <w:szCs w:val="18"/>
              </w:rPr>
            </w:pPr>
            <w:r w:rsidRPr="00F577CF">
              <w:rPr>
                <w:b/>
                <w:bCs/>
                <w:sz w:val="18"/>
                <w:szCs w:val="18"/>
              </w:rPr>
              <w:t>595 714,10</w:t>
            </w:r>
          </w:p>
        </w:tc>
        <w:tc>
          <w:tcPr>
            <w:tcW w:w="851" w:type="dxa"/>
            <w:tcBorders>
              <w:top w:val="nil"/>
              <w:left w:val="nil"/>
              <w:bottom w:val="single" w:sz="4" w:space="0" w:color="auto"/>
              <w:right w:val="single" w:sz="4" w:space="0" w:color="auto"/>
            </w:tcBorders>
            <w:shd w:val="clear" w:color="auto" w:fill="auto"/>
            <w:vAlign w:val="center"/>
            <w:hideMark/>
          </w:tcPr>
          <w:p w14:paraId="2F0E4392" w14:textId="77777777" w:rsidR="00F577CF" w:rsidRPr="00F577CF" w:rsidRDefault="00F577CF" w:rsidP="00F829CB">
            <w:pPr>
              <w:jc w:val="right"/>
              <w:rPr>
                <w:b/>
                <w:bCs/>
                <w:sz w:val="18"/>
                <w:szCs w:val="18"/>
              </w:rPr>
            </w:pPr>
            <w:r w:rsidRPr="00F577CF">
              <w:rPr>
                <w:b/>
                <w:bCs/>
                <w:sz w:val="18"/>
                <w:szCs w:val="18"/>
              </w:rPr>
              <w:t>60%</w:t>
            </w:r>
          </w:p>
        </w:tc>
      </w:tr>
      <w:tr w:rsidR="00F577CF" w:rsidRPr="00F577CF" w14:paraId="58B6BD7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14BE1DE" w14:textId="77777777" w:rsidR="00F577CF" w:rsidRPr="00F577CF" w:rsidRDefault="00F577CF" w:rsidP="00F829CB">
            <w:pPr>
              <w:rPr>
                <w:sz w:val="18"/>
                <w:szCs w:val="18"/>
              </w:rPr>
            </w:pPr>
            <w:r w:rsidRPr="00F577CF">
              <w:rPr>
                <w:sz w:val="18"/>
                <w:szCs w:val="18"/>
              </w:rPr>
              <w:t>Начисления на выплаты по оплате труда</w:t>
            </w:r>
          </w:p>
        </w:tc>
        <w:tc>
          <w:tcPr>
            <w:tcW w:w="580" w:type="dxa"/>
            <w:tcBorders>
              <w:top w:val="nil"/>
              <w:left w:val="nil"/>
              <w:bottom w:val="single" w:sz="4" w:space="0" w:color="000000"/>
              <w:right w:val="single" w:sz="4" w:space="0" w:color="000000"/>
            </w:tcBorders>
            <w:shd w:val="clear" w:color="auto" w:fill="auto"/>
            <w:vAlign w:val="center"/>
            <w:hideMark/>
          </w:tcPr>
          <w:p w14:paraId="2724B846"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6BE18DD"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05CCC269" w14:textId="77777777" w:rsidR="00F577CF" w:rsidRPr="00F577CF" w:rsidRDefault="00F577CF" w:rsidP="00F829CB">
            <w:pPr>
              <w:jc w:val="center"/>
              <w:rPr>
                <w:sz w:val="18"/>
                <w:szCs w:val="18"/>
              </w:rPr>
            </w:pPr>
            <w:r w:rsidRPr="00F577CF">
              <w:rPr>
                <w:sz w:val="18"/>
                <w:szCs w:val="18"/>
              </w:rPr>
              <w:t>02</w:t>
            </w:r>
          </w:p>
        </w:tc>
        <w:tc>
          <w:tcPr>
            <w:tcW w:w="1509" w:type="dxa"/>
            <w:tcBorders>
              <w:top w:val="nil"/>
              <w:left w:val="nil"/>
              <w:bottom w:val="single" w:sz="4" w:space="0" w:color="000000"/>
              <w:right w:val="single" w:sz="4" w:space="0" w:color="000000"/>
            </w:tcBorders>
            <w:shd w:val="clear" w:color="auto" w:fill="auto"/>
            <w:vAlign w:val="center"/>
            <w:hideMark/>
          </w:tcPr>
          <w:p w14:paraId="1B4AEDBE" w14:textId="77777777" w:rsidR="00F577CF" w:rsidRPr="00F577CF" w:rsidRDefault="00F577CF" w:rsidP="00F829CB">
            <w:pPr>
              <w:jc w:val="center"/>
              <w:rPr>
                <w:sz w:val="18"/>
                <w:szCs w:val="18"/>
              </w:rPr>
            </w:pPr>
            <w:r w:rsidRPr="00F577CF">
              <w:rPr>
                <w:sz w:val="18"/>
                <w:szCs w:val="18"/>
              </w:rPr>
              <w:t>99 1 00 11600</w:t>
            </w:r>
          </w:p>
        </w:tc>
        <w:tc>
          <w:tcPr>
            <w:tcW w:w="751" w:type="dxa"/>
            <w:tcBorders>
              <w:top w:val="nil"/>
              <w:left w:val="nil"/>
              <w:bottom w:val="single" w:sz="4" w:space="0" w:color="000000"/>
              <w:right w:val="single" w:sz="4" w:space="0" w:color="000000"/>
            </w:tcBorders>
            <w:shd w:val="clear" w:color="auto" w:fill="auto"/>
            <w:vAlign w:val="center"/>
            <w:hideMark/>
          </w:tcPr>
          <w:p w14:paraId="248F6353" w14:textId="77777777" w:rsidR="00F577CF" w:rsidRPr="00F577CF" w:rsidRDefault="00F577CF" w:rsidP="00F829CB">
            <w:pPr>
              <w:jc w:val="center"/>
              <w:rPr>
                <w:sz w:val="18"/>
                <w:szCs w:val="18"/>
              </w:rPr>
            </w:pPr>
            <w:r w:rsidRPr="00F577CF">
              <w:rPr>
                <w:sz w:val="18"/>
                <w:szCs w:val="18"/>
              </w:rPr>
              <w:t>129</w:t>
            </w:r>
          </w:p>
        </w:tc>
        <w:tc>
          <w:tcPr>
            <w:tcW w:w="1233" w:type="dxa"/>
            <w:tcBorders>
              <w:top w:val="nil"/>
              <w:left w:val="nil"/>
              <w:bottom w:val="single" w:sz="4" w:space="0" w:color="000000"/>
              <w:right w:val="single" w:sz="4" w:space="0" w:color="000000"/>
            </w:tcBorders>
            <w:shd w:val="clear" w:color="auto" w:fill="auto"/>
            <w:vAlign w:val="center"/>
            <w:hideMark/>
          </w:tcPr>
          <w:p w14:paraId="2BE21DB4"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C9A3EDC" w14:textId="77777777" w:rsidR="00F577CF" w:rsidRPr="00F577CF" w:rsidRDefault="00F577CF" w:rsidP="00F829CB">
            <w:pPr>
              <w:jc w:val="center"/>
              <w:rPr>
                <w:sz w:val="18"/>
                <w:szCs w:val="18"/>
              </w:rPr>
            </w:pPr>
            <w:r w:rsidRPr="00F577CF">
              <w:rPr>
                <w:sz w:val="18"/>
                <w:szCs w:val="18"/>
              </w:rPr>
              <w:t>213</w:t>
            </w:r>
          </w:p>
        </w:tc>
        <w:tc>
          <w:tcPr>
            <w:tcW w:w="695" w:type="dxa"/>
            <w:tcBorders>
              <w:top w:val="nil"/>
              <w:left w:val="nil"/>
              <w:bottom w:val="single" w:sz="4" w:space="0" w:color="000000"/>
              <w:right w:val="nil"/>
            </w:tcBorders>
            <w:shd w:val="clear" w:color="auto" w:fill="auto"/>
            <w:vAlign w:val="center"/>
            <w:hideMark/>
          </w:tcPr>
          <w:p w14:paraId="646A47CD"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C51610F" w14:textId="77777777" w:rsidR="00F577CF" w:rsidRPr="00F577CF" w:rsidRDefault="00F577CF" w:rsidP="00F829CB">
            <w:pPr>
              <w:jc w:val="right"/>
              <w:rPr>
                <w:b/>
                <w:bCs/>
                <w:i/>
                <w:iCs/>
                <w:sz w:val="18"/>
                <w:szCs w:val="18"/>
              </w:rPr>
            </w:pPr>
            <w:r w:rsidRPr="00F577CF">
              <w:rPr>
                <w:b/>
                <w:bCs/>
                <w:i/>
                <w:iCs/>
                <w:sz w:val="18"/>
                <w:szCs w:val="18"/>
              </w:rPr>
              <w:t>1 476 357,40</w:t>
            </w:r>
          </w:p>
        </w:tc>
        <w:tc>
          <w:tcPr>
            <w:tcW w:w="1559" w:type="dxa"/>
            <w:tcBorders>
              <w:top w:val="nil"/>
              <w:left w:val="nil"/>
              <w:bottom w:val="single" w:sz="4" w:space="0" w:color="auto"/>
              <w:right w:val="single" w:sz="4" w:space="0" w:color="auto"/>
            </w:tcBorders>
            <w:shd w:val="clear" w:color="auto" w:fill="auto"/>
            <w:vAlign w:val="center"/>
            <w:hideMark/>
          </w:tcPr>
          <w:p w14:paraId="39055145" w14:textId="77777777" w:rsidR="00F577CF" w:rsidRPr="00F577CF" w:rsidRDefault="00F577CF" w:rsidP="00F829CB">
            <w:pPr>
              <w:jc w:val="right"/>
              <w:rPr>
                <w:b/>
                <w:bCs/>
                <w:i/>
                <w:iCs/>
                <w:sz w:val="18"/>
                <w:szCs w:val="18"/>
              </w:rPr>
            </w:pPr>
            <w:r w:rsidRPr="00F577CF">
              <w:rPr>
                <w:b/>
                <w:bCs/>
                <w:i/>
                <w:iCs/>
                <w:sz w:val="18"/>
                <w:szCs w:val="18"/>
              </w:rPr>
              <w:t>880 643,30</w:t>
            </w:r>
          </w:p>
        </w:tc>
        <w:tc>
          <w:tcPr>
            <w:tcW w:w="1417" w:type="dxa"/>
            <w:tcBorders>
              <w:top w:val="nil"/>
              <w:left w:val="nil"/>
              <w:bottom w:val="single" w:sz="4" w:space="0" w:color="auto"/>
              <w:right w:val="single" w:sz="4" w:space="0" w:color="auto"/>
            </w:tcBorders>
            <w:shd w:val="clear" w:color="auto" w:fill="auto"/>
            <w:vAlign w:val="center"/>
            <w:hideMark/>
          </w:tcPr>
          <w:p w14:paraId="1C0B8F39" w14:textId="77777777" w:rsidR="00F577CF" w:rsidRPr="00F577CF" w:rsidRDefault="00F577CF" w:rsidP="00F829CB">
            <w:pPr>
              <w:jc w:val="right"/>
              <w:rPr>
                <w:b/>
                <w:bCs/>
                <w:i/>
                <w:iCs/>
                <w:sz w:val="18"/>
                <w:szCs w:val="18"/>
              </w:rPr>
            </w:pPr>
            <w:r w:rsidRPr="00F577CF">
              <w:rPr>
                <w:b/>
                <w:bCs/>
                <w:i/>
                <w:iCs/>
                <w:sz w:val="18"/>
                <w:szCs w:val="18"/>
              </w:rPr>
              <w:t>595 714,10</w:t>
            </w:r>
          </w:p>
        </w:tc>
        <w:tc>
          <w:tcPr>
            <w:tcW w:w="851" w:type="dxa"/>
            <w:tcBorders>
              <w:top w:val="nil"/>
              <w:left w:val="nil"/>
              <w:bottom w:val="single" w:sz="4" w:space="0" w:color="auto"/>
              <w:right w:val="single" w:sz="4" w:space="0" w:color="auto"/>
            </w:tcBorders>
            <w:shd w:val="clear" w:color="auto" w:fill="auto"/>
            <w:vAlign w:val="center"/>
            <w:hideMark/>
          </w:tcPr>
          <w:p w14:paraId="0282384E" w14:textId="77777777" w:rsidR="00F577CF" w:rsidRPr="00F577CF" w:rsidRDefault="00F577CF" w:rsidP="00F829CB">
            <w:pPr>
              <w:jc w:val="right"/>
              <w:rPr>
                <w:b/>
                <w:bCs/>
                <w:i/>
                <w:iCs/>
                <w:sz w:val="18"/>
                <w:szCs w:val="18"/>
              </w:rPr>
            </w:pPr>
            <w:r w:rsidRPr="00F577CF">
              <w:rPr>
                <w:b/>
                <w:bCs/>
                <w:i/>
                <w:iCs/>
                <w:sz w:val="18"/>
                <w:szCs w:val="18"/>
              </w:rPr>
              <w:t>60%</w:t>
            </w:r>
          </w:p>
        </w:tc>
      </w:tr>
      <w:tr w:rsidR="00F577CF" w:rsidRPr="00F577CF" w14:paraId="6EE15A1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58F2963" w14:textId="77777777" w:rsidR="00F577CF" w:rsidRPr="00F577CF" w:rsidRDefault="00F577CF" w:rsidP="00F829CB">
            <w:pPr>
              <w:rPr>
                <w:b/>
                <w:bCs/>
                <w:sz w:val="18"/>
                <w:szCs w:val="18"/>
              </w:rPr>
            </w:pPr>
            <w:r w:rsidRPr="00F577CF">
              <w:rPr>
                <w:b/>
                <w:bCs/>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80" w:type="dxa"/>
            <w:tcBorders>
              <w:top w:val="nil"/>
              <w:left w:val="nil"/>
              <w:bottom w:val="single" w:sz="4" w:space="0" w:color="000000"/>
              <w:right w:val="single" w:sz="4" w:space="0" w:color="000000"/>
            </w:tcBorders>
            <w:shd w:val="clear" w:color="auto" w:fill="auto"/>
            <w:vAlign w:val="center"/>
            <w:hideMark/>
          </w:tcPr>
          <w:p w14:paraId="1033C3CA"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CEAC392"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455D91CE"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31AF568A" w14:textId="77777777" w:rsidR="00F577CF" w:rsidRPr="00F577CF" w:rsidRDefault="00F577CF" w:rsidP="00F829CB">
            <w:pPr>
              <w:jc w:val="center"/>
              <w:rPr>
                <w:b/>
                <w:bCs/>
                <w:sz w:val="18"/>
                <w:szCs w:val="18"/>
              </w:rPr>
            </w:pPr>
            <w:r w:rsidRPr="00F577CF">
              <w:rPr>
                <w:b/>
                <w:bCs/>
                <w:sz w:val="18"/>
                <w:szCs w:val="18"/>
              </w:rPr>
              <w:t> </w:t>
            </w:r>
          </w:p>
        </w:tc>
        <w:tc>
          <w:tcPr>
            <w:tcW w:w="751" w:type="dxa"/>
            <w:tcBorders>
              <w:top w:val="nil"/>
              <w:left w:val="nil"/>
              <w:bottom w:val="single" w:sz="4" w:space="0" w:color="000000"/>
              <w:right w:val="single" w:sz="4" w:space="0" w:color="000000"/>
            </w:tcBorders>
            <w:shd w:val="clear" w:color="auto" w:fill="auto"/>
            <w:vAlign w:val="center"/>
            <w:hideMark/>
          </w:tcPr>
          <w:p w14:paraId="2E97C9A5"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101F8CCC"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5691706"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4BA4FB66"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34D5711" w14:textId="77777777" w:rsidR="00F577CF" w:rsidRPr="00F577CF" w:rsidRDefault="00F577CF" w:rsidP="00F829CB">
            <w:pPr>
              <w:jc w:val="right"/>
              <w:rPr>
                <w:b/>
                <w:bCs/>
                <w:sz w:val="18"/>
                <w:szCs w:val="18"/>
              </w:rPr>
            </w:pPr>
            <w:r w:rsidRPr="00F577CF">
              <w:rPr>
                <w:b/>
                <w:bCs/>
                <w:sz w:val="18"/>
                <w:szCs w:val="18"/>
              </w:rPr>
              <w:t>1 004 170,00</w:t>
            </w:r>
          </w:p>
        </w:tc>
        <w:tc>
          <w:tcPr>
            <w:tcW w:w="1559" w:type="dxa"/>
            <w:tcBorders>
              <w:top w:val="nil"/>
              <w:left w:val="nil"/>
              <w:bottom w:val="single" w:sz="4" w:space="0" w:color="auto"/>
              <w:right w:val="single" w:sz="4" w:space="0" w:color="auto"/>
            </w:tcBorders>
            <w:shd w:val="clear" w:color="auto" w:fill="auto"/>
            <w:vAlign w:val="center"/>
            <w:hideMark/>
          </w:tcPr>
          <w:p w14:paraId="1911E6F1" w14:textId="77777777" w:rsidR="00F577CF" w:rsidRPr="00F577CF" w:rsidRDefault="00F577CF" w:rsidP="00F829CB">
            <w:pPr>
              <w:jc w:val="right"/>
              <w:rPr>
                <w:b/>
                <w:bCs/>
                <w:sz w:val="18"/>
                <w:szCs w:val="18"/>
              </w:rPr>
            </w:pPr>
            <w:r w:rsidRPr="00F577CF">
              <w:rPr>
                <w:b/>
                <w:bCs/>
                <w:sz w:val="18"/>
                <w:szCs w:val="18"/>
              </w:rPr>
              <w:t>387 754,70</w:t>
            </w:r>
          </w:p>
        </w:tc>
        <w:tc>
          <w:tcPr>
            <w:tcW w:w="1417" w:type="dxa"/>
            <w:tcBorders>
              <w:top w:val="nil"/>
              <w:left w:val="nil"/>
              <w:bottom w:val="single" w:sz="4" w:space="0" w:color="auto"/>
              <w:right w:val="single" w:sz="4" w:space="0" w:color="auto"/>
            </w:tcBorders>
            <w:shd w:val="clear" w:color="auto" w:fill="auto"/>
            <w:vAlign w:val="center"/>
            <w:hideMark/>
          </w:tcPr>
          <w:p w14:paraId="5ED57521" w14:textId="77777777" w:rsidR="00F577CF" w:rsidRPr="00F577CF" w:rsidRDefault="00F577CF" w:rsidP="00F829CB">
            <w:pPr>
              <w:jc w:val="right"/>
              <w:rPr>
                <w:b/>
                <w:bCs/>
                <w:sz w:val="18"/>
                <w:szCs w:val="18"/>
              </w:rPr>
            </w:pPr>
            <w:r w:rsidRPr="00F577CF">
              <w:rPr>
                <w:b/>
                <w:bCs/>
                <w:sz w:val="18"/>
                <w:szCs w:val="18"/>
              </w:rPr>
              <w:t>616 415,30</w:t>
            </w:r>
          </w:p>
        </w:tc>
        <w:tc>
          <w:tcPr>
            <w:tcW w:w="851" w:type="dxa"/>
            <w:tcBorders>
              <w:top w:val="nil"/>
              <w:left w:val="nil"/>
              <w:bottom w:val="single" w:sz="4" w:space="0" w:color="auto"/>
              <w:right w:val="single" w:sz="4" w:space="0" w:color="auto"/>
            </w:tcBorders>
            <w:shd w:val="clear" w:color="auto" w:fill="auto"/>
            <w:vAlign w:val="center"/>
            <w:hideMark/>
          </w:tcPr>
          <w:p w14:paraId="3DFB5B10" w14:textId="77777777" w:rsidR="00F577CF" w:rsidRPr="00F577CF" w:rsidRDefault="00F577CF" w:rsidP="00F829CB">
            <w:pPr>
              <w:jc w:val="right"/>
              <w:rPr>
                <w:b/>
                <w:bCs/>
                <w:sz w:val="18"/>
                <w:szCs w:val="18"/>
              </w:rPr>
            </w:pPr>
            <w:r w:rsidRPr="00F577CF">
              <w:rPr>
                <w:b/>
                <w:bCs/>
                <w:sz w:val="18"/>
                <w:szCs w:val="18"/>
              </w:rPr>
              <w:t>39%</w:t>
            </w:r>
          </w:p>
        </w:tc>
      </w:tr>
      <w:tr w:rsidR="00F577CF" w:rsidRPr="00F577CF" w14:paraId="588495D1"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64AFA8D" w14:textId="77777777" w:rsidR="00F577CF" w:rsidRPr="00F577CF" w:rsidRDefault="00F577CF" w:rsidP="00F829CB">
            <w:pPr>
              <w:rPr>
                <w:b/>
                <w:bCs/>
                <w:sz w:val="18"/>
                <w:szCs w:val="18"/>
              </w:rPr>
            </w:pPr>
            <w:r w:rsidRPr="00F577CF">
              <w:rPr>
                <w:b/>
                <w:bCs/>
                <w:sz w:val="18"/>
                <w:szCs w:val="18"/>
              </w:rPr>
              <w:t>Непрограммные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157AE258"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64A0BC2"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01B1D764"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1EA0B680" w14:textId="77777777" w:rsidR="00F577CF" w:rsidRPr="00F577CF" w:rsidRDefault="00F577CF" w:rsidP="00F829CB">
            <w:pPr>
              <w:jc w:val="center"/>
              <w:rPr>
                <w:b/>
                <w:bCs/>
                <w:sz w:val="18"/>
                <w:szCs w:val="18"/>
              </w:rPr>
            </w:pPr>
            <w:r w:rsidRPr="00F577CF">
              <w:rPr>
                <w:b/>
                <w:bCs/>
                <w:sz w:val="18"/>
                <w:szCs w:val="18"/>
              </w:rPr>
              <w:t>99 0 00 00000</w:t>
            </w:r>
          </w:p>
        </w:tc>
        <w:tc>
          <w:tcPr>
            <w:tcW w:w="751" w:type="dxa"/>
            <w:tcBorders>
              <w:top w:val="nil"/>
              <w:left w:val="nil"/>
              <w:bottom w:val="single" w:sz="4" w:space="0" w:color="000000"/>
              <w:right w:val="single" w:sz="4" w:space="0" w:color="000000"/>
            </w:tcBorders>
            <w:shd w:val="clear" w:color="auto" w:fill="auto"/>
            <w:vAlign w:val="center"/>
            <w:hideMark/>
          </w:tcPr>
          <w:p w14:paraId="1686158F"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30F5DD40"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335B2F8"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1E1FC251"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36E5852" w14:textId="77777777" w:rsidR="00F577CF" w:rsidRPr="00F577CF" w:rsidRDefault="00F577CF" w:rsidP="00F829CB">
            <w:pPr>
              <w:jc w:val="right"/>
              <w:rPr>
                <w:b/>
                <w:bCs/>
                <w:sz w:val="18"/>
                <w:szCs w:val="18"/>
              </w:rPr>
            </w:pPr>
            <w:r w:rsidRPr="00F577CF">
              <w:rPr>
                <w:b/>
                <w:bCs/>
                <w:sz w:val="18"/>
                <w:szCs w:val="18"/>
              </w:rPr>
              <w:t>1 004 170,00</w:t>
            </w:r>
          </w:p>
        </w:tc>
        <w:tc>
          <w:tcPr>
            <w:tcW w:w="1559" w:type="dxa"/>
            <w:tcBorders>
              <w:top w:val="nil"/>
              <w:left w:val="nil"/>
              <w:bottom w:val="single" w:sz="4" w:space="0" w:color="auto"/>
              <w:right w:val="single" w:sz="4" w:space="0" w:color="auto"/>
            </w:tcBorders>
            <w:shd w:val="clear" w:color="auto" w:fill="auto"/>
            <w:vAlign w:val="center"/>
            <w:hideMark/>
          </w:tcPr>
          <w:p w14:paraId="7B3F12C9" w14:textId="77777777" w:rsidR="00F577CF" w:rsidRPr="00F577CF" w:rsidRDefault="00F577CF" w:rsidP="00F829CB">
            <w:pPr>
              <w:jc w:val="right"/>
              <w:rPr>
                <w:b/>
                <w:bCs/>
                <w:sz w:val="18"/>
                <w:szCs w:val="18"/>
              </w:rPr>
            </w:pPr>
            <w:r w:rsidRPr="00F577CF">
              <w:rPr>
                <w:b/>
                <w:bCs/>
                <w:sz w:val="18"/>
                <w:szCs w:val="18"/>
              </w:rPr>
              <w:t>387 754,70</w:t>
            </w:r>
          </w:p>
        </w:tc>
        <w:tc>
          <w:tcPr>
            <w:tcW w:w="1417" w:type="dxa"/>
            <w:tcBorders>
              <w:top w:val="nil"/>
              <w:left w:val="nil"/>
              <w:bottom w:val="single" w:sz="4" w:space="0" w:color="auto"/>
              <w:right w:val="single" w:sz="4" w:space="0" w:color="auto"/>
            </w:tcBorders>
            <w:shd w:val="clear" w:color="auto" w:fill="auto"/>
            <w:vAlign w:val="center"/>
            <w:hideMark/>
          </w:tcPr>
          <w:p w14:paraId="3DC0906C" w14:textId="77777777" w:rsidR="00F577CF" w:rsidRPr="00F577CF" w:rsidRDefault="00F577CF" w:rsidP="00F829CB">
            <w:pPr>
              <w:jc w:val="right"/>
              <w:rPr>
                <w:b/>
                <w:bCs/>
                <w:sz w:val="18"/>
                <w:szCs w:val="18"/>
              </w:rPr>
            </w:pPr>
            <w:r w:rsidRPr="00F577CF">
              <w:rPr>
                <w:b/>
                <w:bCs/>
                <w:sz w:val="18"/>
                <w:szCs w:val="18"/>
              </w:rPr>
              <w:t>616 415,30</w:t>
            </w:r>
          </w:p>
        </w:tc>
        <w:tc>
          <w:tcPr>
            <w:tcW w:w="851" w:type="dxa"/>
            <w:tcBorders>
              <w:top w:val="nil"/>
              <w:left w:val="nil"/>
              <w:bottom w:val="single" w:sz="4" w:space="0" w:color="auto"/>
              <w:right w:val="single" w:sz="4" w:space="0" w:color="auto"/>
            </w:tcBorders>
            <w:shd w:val="clear" w:color="auto" w:fill="auto"/>
            <w:vAlign w:val="center"/>
            <w:hideMark/>
          </w:tcPr>
          <w:p w14:paraId="1F714C30" w14:textId="77777777" w:rsidR="00F577CF" w:rsidRPr="00F577CF" w:rsidRDefault="00F577CF" w:rsidP="00F829CB">
            <w:pPr>
              <w:jc w:val="right"/>
              <w:rPr>
                <w:b/>
                <w:bCs/>
                <w:sz w:val="18"/>
                <w:szCs w:val="18"/>
              </w:rPr>
            </w:pPr>
            <w:r w:rsidRPr="00F577CF">
              <w:rPr>
                <w:b/>
                <w:bCs/>
                <w:sz w:val="18"/>
                <w:szCs w:val="18"/>
              </w:rPr>
              <w:t>39%</w:t>
            </w:r>
          </w:p>
        </w:tc>
      </w:tr>
      <w:tr w:rsidR="00F577CF" w:rsidRPr="00F577CF" w14:paraId="03C167DA"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1745E98" w14:textId="77777777" w:rsidR="00F577CF" w:rsidRPr="00F577CF" w:rsidRDefault="00F577CF" w:rsidP="00F829CB">
            <w:pPr>
              <w:rPr>
                <w:b/>
                <w:bCs/>
                <w:sz w:val="18"/>
                <w:szCs w:val="18"/>
              </w:rPr>
            </w:pPr>
            <w:r w:rsidRPr="00F577CF">
              <w:rPr>
                <w:b/>
                <w:bCs/>
                <w:sz w:val="18"/>
                <w:szCs w:val="18"/>
              </w:rPr>
              <w:t>Руководство и управление в сфере установленных функций органов государственной власти субъектов Российской Федерации, органов местного самоуправления Республики Саха (Якутия)</w:t>
            </w:r>
          </w:p>
        </w:tc>
        <w:tc>
          <w:tcPr>
            <w:tcW w:w="580" w:type="dxa"/>
            <w:tcBorders>
              <w:top w:val="nil"/>
              <w:left w:val="nil"/>
              <w:bottom w:val="single" w:sz="4" w:space="0" w:color="000000"/>
              <w:right w:val="single" w:sz="4" w:space="0" w:color="000000"/>
            </w:tcBorders>
            <w:shd w:val="clear" w:color="auto" w:fill="auto"/>
            <w:vAlign w:val="center"/>
            <w:hideMark/>
          </w:tcPr>
          <w:p w14:paraId="185DEE19"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683F8BE"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6FEA6BAF"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0F32108A" w14:textId="77777777" w:rsidR="00F577CF" w:rsidRPr="00F577CF" w:rsidRDefault="00F577CF" w:rsidP="00F829CB">
            <w:pPr>
              <w:jc w:val="center"/>
              <w:rPr>
                <w:b/>
                <w:bCs/>
                <w:sz w:val="18"/>
                <w:szCs w:val="18"/>
              </w:rPr>
            </w:pPr>
            <w:r w:rsidRPr="00F577CF">
              <w:rPr>
                <w:b/>
                <w:bCs/>
                <w:sz w:val="18"/>
                <w:szCs w:val="18"/>
              </w:rPr>
              <w:t>99 1 00 00000</w:t>
            </w:r>
          </w:p>
        </w:tc>
        <w:tc>
          <w:tcPr>
            <w:tcW w:w="751" w:type="dxa"/>
            <w:tcBorders>
              <w:top w:val="nil"/>
              <w:left w:val="nil"/>
              <w:bottom w:val="single" w:sz="4" w:space="0" w:color="000000"/>
              <w:right w:val="single" w:sz="4" w:space="0" w:color="000000"/>
            </w:tcBorders>
            <w:shd w:val="clear" w:color="auto" w:fill="auto"/>
            <w:vAlign w:val="center"/>
            <w:hideMark/>
          </w:tcPr>
          <w:p w14:paraId="0EB12A45"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3DAF4C05"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9042314"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7EC25FC6"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1E120E6" w14:textId="77777777" w:rsidR="00F577CF" w:rsidRPr="00F577CF" w:rsidRDefault="00F577CF" w:rsidP="00F829CB">
            <w:pPr>
              <w:jc w:val="right"/>
              <w:rPr>
                <w:b/>
                <w:bCs/>
                <w:sz w:val="18"/>
                <w:szCs w:val="18"/>
              </w:rPr>
            </w:pPr>
            <w:r w:rsidRPr="00F577CF">
              <w:rPr>
                <w:b/>
                <w:bCs/>
                <w:sz w:val="18"/>
                <w:szCs w:val="18"/>
              </w:rPr>
              <w:t>1 004 170,00</w:t>
            </w:r>
          </w:p>
        </w:tc>
        <w:tc>
          <w:tcPr>
            <w:tcW w:w="1559" w:type="dxa"/>
            <w:tcBorders>
              <w:top w:val="nil"/>
              <w:left w:val="nil"/>
              <w:bottom w:val="single" w:sz="4" w:space="0" w:color="auto"/>
              <w:right w:val="single" w:sz="4" w:space="0" w:color="auto"/>
            </w:tcBorders>
            <w:shd w:val="clear" w:color="auto" w:fill="auto"/>
            <w:vAlign w:val="center"/>
            <w:hideMark/>
          </w:tcPr>
          <w:p w14:paraId="34B7D5AC" w14:textId="77777777" w:rsidR="00F577CF" w:rsidRPr="00F577CF" w:rsidRDefault="00F577CF" w:rsidP="00F829CB">
            <w:pPr>
              <w:jc w:val="right"/>
              <w:rPr>
                <w:b/>
                <w:bCs/>
                <w:sz w:val="18"/>
                <w:szCs w:val="18"/>
              </w:rPr>
            </w:pPr>
            <w:r w:rsidRPr="00F577CF">
              <w:rPr>
                <w:b/>
                <w:bCs/>
                <w:sz w:val="18"/>
                <w:szCs w:val="18"/>
              </w:rPr>
              <w:t>387 754,70</w:t>
            </w:r>
          </w:p>
        </w:tc>
        <w:tc>
          <w:tcPr>
            <w:tcW w:w="1417" w:type="dxa"/>
            <w:tcBorders>
              <w:top w:val="nil"/>
              <w:left w:val="nil"/>
              <w:bottom w:val="single" w:sz="4" w:space="0" w:color="auto"/>
              <w:right w:val="single" w:sz="4" w:space="0" w:color="auto"/>
            </w:tcBorders>
            <w:shd w:val="clear" w:color="auto" w:fill="auto"/>
            <w:vAlign w:val="center"/>
            <w:hideMark/>
          </w:tcPr>
          <w:p w14:paraId="0B8CF138" w14:textId="77777777" w:rsidR="00F577CF" w:rsidRPr="00F577CF" w:rsidRDefault="00F577CF" w:rsidP="00F829CB">
            <w:pPr>
              <w:jc w:val="right"/>
              <w:rPr>
                <w:b/>
                <w:bCs/>
                <w:sz w:val="18"/>
                <w:szCs w:val="18"/>
              </w:rPr>
            </w:pPr>
            <w:r w:rsidRPr="00F577CF">
              <w:rPr>
                <w:b/>
                <w:bCs/>
                <w:sz w:val="18"/>
                <w:szCs w:val="18"/>
              </w:rPr>
              <w:t>616 415,30</w:t>
            </w:r>
          </w:p>
        </w:tc>
        <w:tc>
          <w:tcPr>
            <w:tcW w:w="851" w:type="dxa"/>
            <w:tcBorders>
              <w:top w:val="nil"/>
              <w:left w:val="nil"/>
              <w:bottom w:val="single" w:sz="4" w:space="0" w:color="auto"/>
              <w:right w:val="single" w:sz="4" w:space="0" w:color="auto"/>
            </w:tcBorders>
            <w:shd w:val="clear" w:color="auto" w:fill="auto"/>
            <w:vAlign w:val="center"/>
            <w:hideMark/>
          </w:tcPr>
          <w:p w14:paraId="390EB1A2" w14:textId="77777777" w:rsidR="00F577CF" w:rsidRPr="00F577CF" w:rsidRDefault="00F577CF" w:rsidP="00F829CB">
            <w:pPr>
              <w:jc w:val="right"/>
              <w:rPr>
                <w:b/>
                <w:bCs/>
                <w:sz w:val="18"/>
                <w:szCs w:val="18"/>
              </w:rPr>
            </w:pPr>
            <w:r w:rsidRPr="00F577CF">
              <w:rPr>
                <w:b/>
                <w:bCs/>
                <w:sz w:val="18"/>
                <w:szCs w:val="18"/>
              </w:rPr>
              <w:t>39%</w:t>
            </w:r>
          </w:p>
        </w:tc>
      </w:tr>
      <w:tr w:rsidR="00F577CF" w:rsidRPr="00F577CF" w14:paraId="0C6EB95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DB9BB10" w14:textId="77777777" w:rsidR="00F577CF" w:rsidRPr="00F577CF" w:rsidRDefault="00F577CF" w:rsidP="00F829CB">
            <w:pPr>
              <w:rPr>
                <w:b/>
                <w:bCs/>
                <w:i/>
                <w:iCs/>
                <w:sz w:val="18"/>
                <w:szCs w:val="18"/>
              </w:rPr>
            </w:pPr>
            <w:r w:rsidRPr="00F577CF">
              <w:rPr>
                <w:b/>
                <w:bCs/>
                <w:i/>
                <w:iCs/>
                <w:sz w:val="18"/>
                <w:szCs w:val="18"/>
              </w:rPr>
              <w:t>Расходы на содержание органов местного самоуправления</w:t>
            </w:r>
          </w:p>
        </w:tc>
        <w:tc>
          <w:tcPr>
            <w:tcW w:w="580" w:type="dxa"/>
            <w:tcBorders>
              <w:top w:val="nil"/>
              <w:left w:val="nil"/>
              <w:bottom w:val="single" w:sz="4" w:space="0" w:color="000000"/>
              <w:right w:val="single" w:sz="4" w:space="0" w:color="000000"/>
            </w:tcBorders>
            <w:shd w:val="clear" w:color="auto" w:fill="auto"/>
            <w:vAlign w:val="center"/>
            <w:hideMark/>
          </w:tcPr>
          <w:p w14:paraId="494A1660"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A49383E" w14:textId="77777777" w:rsidR="00F577CF" w:rsidRPr="00F577CF" w:rsidRDefault="00F577CF" w:rsidP="00F829CB">
            <w:pPr>
              <w:jc w:val="center"/>
              <w:rPr>
                <w:b/>
                <w:bCs/>
                <w:i/>
                <w:iCs/>
                <w:sz w:val="18"/>
                <w:szCs w:val="18"/>
              </w:rPr>
            </w:pPr>
            <w:r w:rsidRPr="00F577CF">
              <w:rPr>
                <w:b/>
                <w:bCs/>
                <w:i/>
                <w:i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25FF746C" w14:textId="77777777" w:rsidR="00F577CF" w:rsidRPr="00F577CF" w:rsidRDefault="00F577CF" w:rsidP="00F829CB">
            <w:pPr>
              <w:jc w:val="center"/>
              <w:rPr>
                <w:b/>
                <w:bCs/>
                <w:i/>
                <w:iCs/>
                <w:sz w:val="18"/>
                <w:szCs w:val="18"/>
              </w:rPr>
            </w:pPr>
            <w:r w:rsidRPr="00F577CF">
              <w:rPr>
                <w:b/>
                <w:bCs/>
                <w:i/>
                <w:i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54221B2A" w14:textId="77777777" w:rsidR="00F577CF" w:rsidRPr="00F577CF" w:rsidRDefault="00F577CF" w:rsidP="00F829CB">
            <w:pPr>
              <w:jc w:val="center"/>
              <w:rPr>
                <w:b/>
                <w:bCs/>
                <w:i/>
                <w:iCs/>
                <w:sz w:val="18"/>
                <w:szCs w:val="18"/>
              </w:rPr>
            </w:pPr>
            <w:r w:rsidRPr="00F577CF">
              <w:rPr>
                <w:b/>
                <w:bCs/>
                <w:i/>
                <w:iCs/>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3B79027C"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2C611BED"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4791483"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5414AF05"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88B2CF5" w14:textId="77777777" w:rsidR="00F577CF" w:rsidRPr="00F577CF" w:rsidRDefault="00F577CF" w:rsidP="00F829CB">
            <w:pPr>
              <w:jc w:val="right"/>
              <w:rPr>
                <w:b/>
                <w:bCs/>
                <w:i/>
                <w:iCs/>
                <w:sz w:val="18"/>
                <w:szCs w:val="18"/>
              </w:rPr>
            </w:pPr>
            <w:r w:rsidRPr="00F577CF">
              <w:rPr>
                <w:b/>
                <w:bCs/>
                <w:i/>
                <w:iCs/>
                <w:sz w:val="18"/>
                <w:szCs w:val="18"/>
              </w:rPr>
              <w:t>1 004 170,00</w:t>
            </w:r>
          </w:p>
        </w:tc>
        <w:tc>
          <w:tcPr>
            <w:tcW w:w="1559" w:type="dxa"/>
            <w:tcBorders>
              <w:top w:val="nil"/>
              <w:left w:val="nil"/>
              <w:bottom w:val="single" w:sz="4" w:space="0" w:color="auto"/>
              <w:right w:val="single" w:sz="4" w:space="0" w:color="auto"/>
            </w:tcBorders>
            <w:shd w:val="clear" w:color="auto" w:fill="auto"/>
            <w:vAlign w:val="center"/>
            <w:hideMark/>
          </w:tcPr>
          <w:p w14:paraId="4E487A2F" w14:textId="77777777" w:rsidR="00F577CF" w:rsidRPr="00F577CF" w:rsidRDefault="00F577CF" w:rsidP="00F829CB">
            <w:pPr>
              <w:jc w:val="right"/>
              <w:rPr>
                <w:b/>
                <w:bCs/>
                <w:i/>
                <w:iCs/>
                <w:sz w:val="18"/>
                <w:szCs w:val="18"/>
              </w:rPr>
            </w:pPr>
            <w:r w:rsidRPr="00F577CF">
              <w:rPr>
                <w:b/>
                <w:bCs/>
                <w:i/>
                <w:iCs/>
                <w:sz w:val="18"/>
                <w:szCs w:val="18"/>
              </w:rPr>
              <w:t>387 754,70</w:t>
            </w:r>
          </w:p>
        </w:tc>
        <w:tc>
          <w:tcPr>
            <w:tcW w:w="1417" w:type="dxa"/>
            <w:tcBorders>
              <w:top w:val="nil"/>
              <w:left w:val="nil"/>
              <w:bottom w:val="single" w:sz="4" w:space="0" w:color="auto"/>
              <w:right w:val="single" w:sz="4" w:space="0" w:color="auto"/>
            </w:tcBorders>
            <w:shd w:val="clear" w:color="auto" w:fill="auto"/>
            <w:vAlign w:val="center"/>
            <w:hideMark/>
          </w:tcPr>
          <w:p w14:paraId="4D844C58" w14:textId="77777777" w:rsidR="00F577CF" w:rsidRPr="00F577CF" w:rsidRDefault="00F577CF" w:rsidP="00F829CB">
            <w:pPr>
              <w:jc w:val="right"/>
              <w:rPr>
                <w:b/>
                <w:bCs/>
                <w:i/>
                <w:iCs/>
                <w:sz w:val="18"/>
                <w:szCs w:val="18"/>
              </w:rPr>
            </w:pPr>
            <w:r w:rsidRPr="00F577CF">
              <w:rPr>
                <w:b/>
                <w:bCs/>
                <w:i/>
                <w:iCs/>
                <w:sz w:val="18"/>
                <w:szCs w:val="18"/>
              </w:rPr>
              <w:t>616 415,30</w:t>
            </w:r>
          </w:p>
        </w:tc>
        <w:tc>
          <w:tcPr>
            <w:tcW w:w="851" w:type="dxa"/>
            <w:tcBorders>
              <w:top w:val="nil"/>
              <w:left w:val="nil"/>
              <w:bottom w:val="single" w:sz="4" w:space="0" w:color="auto"/>
              <w:right w:val="single" w:sz="4" w:space="0" w:color="auto"/>
            </w:tcBorders>
            <w:shd w:val="clear" w:color="auto" w:fill="auto"/>
            <w:vAlign w:val="center"/>
            <w:hideMark/>
          </w:tcPr>
          <w:p w14:paraId="67719BB1" w14:textId="77777777" w:rsidR="00F577CF" w:rsidRPr="00F577CF" w:rsidRDefault="00F577CF" w:rsidP="00F829CB">
            <w:pPr>
              <w:jc w:val="right"/>
              <w:rPr>
                <w:b/>
                <w:bCs/>
                <w:i/>
                <w:iCs/>
                <w:sz w:val="18"/>
                <w:szCs w:val="18"/>
              </w:rPr>
            </w:pPr>
            <w:r w:rsidRPr="00F577CF">
              <w:rPr>
                <w:b/>
                <w:bCs/>
                <w:i/>
                <w:iCs/>
                <w:sz w:val="18"/>
                <w:szCs w:val="18"/>
              </w:rPr>
              <w:t>39%</w:t>
            </w:r>
          </w:p>
        </w:tc>
      </w:tr>
      <w:tr w:rsidR="00F577CF" w:rsidRPr="00F577CF" w14:paraId="24441302"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EC8B82A" w14:textId="77777777" w:rsidR="00F577CF" w:rsidRPr="00F577CF" w:rsidRDefault="00F577CF" w:rsidP="00F829CB">
            <w:pPr>
              <w:rPr>
                <w:b/>
                <w:bCs/>
                <w:sz w:val="18"/>
                <w:szCs w:val="18"/>
              </w:rPr>
            </w:pPr>
            <w:r w:rsidRPr="00F577CF">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tcBorders>
              <w:top w:val="nil"/>
              <w:left w:val="nil"/>
              <w:bottom w:val="single" w:sz="4" w:space="0" w:color="000000"/>
              <w:right w:val="single" w:sz="4" w:space="0" w:color="000000"/>
            </w:tcBorders>
            <w:shd w:val="clear" w:color="auto" w:fill="auto"/>
            <w:vAlign w:val="center"/>
            <w:hideMark/>
          </w:tcPr>
          <w:p w14:paraId="454DE545"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86162E1"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2B1B3146"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4D3E149C" w14:textId="77777777" w:rsidR="00F577CF" w:rsidRPr="00F577CF" w:rsidRDefault="00F577CF" w:rsidP="00F829CB">
            <w:pPr>
              <w:jc w:val="center"/>
              <w:rPr>
                <w:b/>
                <w:bCs/>
                <w:sz w:val="18"/>
                <w:szCs w:val="18"/>
              </w:rPr>
            </w:pPr>
            <w:r w:rsidRPr="00F577CF">
              <w:rPr>
                <w:b/>
                <w:bCs/>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61A977C4" w14:textId="77777777" w:rsidR="00F577CF" w:rsidRPr="00F577CF" w:rsidRDefault="00F577CF" w:rsidP="00F829CB">
            <w:pPr>
              <w:jc w:val="center"/>
              <w:rPr>
                <w:b/>
                <w:bCs/>
                <w:sz w:val="18"/>
                <w:szCs w:val="18"/>
              </w:rPr>
            </w:pPr>
            <w:r w:rsidRPr="00F577CF">
              <w:rPr>
                <w:b/>
                <w:bCs/>
                <w:sz w:val="18"/>
                <w:szCs w:val="18"/>
              </w:rPr>
              <w:t>100</w:t>
            </w:r>
          </w:p>
        </w:tc>
        <w:tc>
          <w:tcPr>
            <w:tcW w:w="1233" w:type="dxa"/>
            <w:tcBorders>
              <w:top w:val="nil"/>
              <w:left w:val="nil"/>
              <w:bottom w:val="single" w:sz="4" w:space="0" w:color="000000"/>
              <w:right w:val="single" w:sz="4" w:space="0" w:color="000000"/>
            </w:tcBorders>
            <w:shd w:val="clear" w:color="auto" w:fill="auto"/>
            <w:vAlign w:val="center"/>
            <w:hideMark/>
          </w:tcPr>
          <w:p w14:paraId="3D6484E7"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44B5E92"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6A77D9E8"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2EF9571" w14:textId="77777777" w:rsidR="00F577CF" w:rsidRPr="00F577CF" w:rsidRDefault="00F577CF" w:rsidP="00F829CB">
            <w:pPr>
              <w:jc w:val="right"/>
              <w:rPr>
                <w:b/>
                <w:bCs/>
                <w:sz w:val="18"/>
                <w:szCs w:val="18"/>
              </w:rPr>
            </w:pPr>
            <w:r w:rsidRPr="00F577CF">
              <w:rPr>
                <w:b/>
                <w:bCs/>
                <w:sz w:val="18"/>
                <w:szCs w:val="18"/>
              </w:rPr>
              <w:t>241 210,00</w:t>
            </w:r>
          </w:p>
        </w:tc>
        <w:tc>
          <w:tcPr>
            <w:tcW w:w="1559" w:type="dxa"/>
            <w:tcBorders>
              <w:top w:val="nil"/>
              <w:left w:val="nil"/>
              <w:bottom w:val="single" w:sz="4" w:space="0" w:color="auto"/>
              <w:right w:val="single" w:sz="4" w:space="0" w:color="auto"/>
            </w:tcBorders>
            <w:shd w:val="clear" w:color="auto" w:fill="auto"/>
            <w:vAlign w:val="center"/>
            <w:hideMark/>
          </w:tcPr>
          <w:p w14:paraId="0C44C2B5"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44EE4523" w14:textId="77777777" w:rsidR="00F577CF" w:rsidRPr="00F577CF" w:rsidRDefault="00F577CF" w:rsidP="00F829CB">
            <w:pPr>
              <w:jc w:val="right"/>
              <w:rPr>
                <w:b/>
                <w:bCs/>
                <w:sz w:val="18"/>
                <w:szCs w:val="18"/>
              </w:rPr>
            </w:pPr>
            <w:r w:rsidRPr="00F577CF">
              <w:rPr>
                <w:b/>
                <w:bCs/>
                <w:sz w:val="18"/>
                <w:szCs w:val="18"/>
              </w:rPr>
              <w:t>241 210,00</w:t>
            </w:r>
          </w:p>
        </w:tc>
        <w:tc>
          <w:tcPr>
            <w:tcW w:w="851" w:type="dxa"/>
            <w:tcBorders>
              <w:top w:val="nil"/>
              <w:left w:val="nil"/>
              <w:bottom w:val="single" w:sz="4" w:space="0" w:color="auto"/>
              <w:right w:val="single" w:sz="4" w:space="0" w:color="auto"/>
            </w:tcBorders>
            <w:shd w:val="clear" w:color="auto" w:fill="auto"/>
            <w:vAlign w:val="center"/>
            <w:hideMark/>
          </w:tcPr>
          <w:p w14:paraId="03DF3014"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47F239B0"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299FFDA" w14:textId="77777777" w:rsidR="00F577CF" w:rsidRPr="00F577CF" w:rsidRDefault="00F577CF" w:rsidP="00F829CB">
            <w:pPr>
              <w:rPr>
                <w:b/>
                <w:bCs/>
                <w:sz w:val="18"/>
                <w:szCs w:val="18"/>
              </w:rPr>
            </w:pPr>
            <w:r w:rsidRPr="00F577CF">
              <w:rPr>
                <w:b/>
                <w:bCs/>
                <w:sz w:val="18"/>
                <w:szCs w:val="18"/>
              </w:rPr>
              <w:t>Расходы на выплаты персоналу государственных (муниципальных) органов</w:t>
            </w:r>
          </w:p>
        </w:tc>
        <w:tc>
          <w:tcPr>
            <w:tcW w:w="580" w:type="dxa"/>
            <w:tcBorders>
              <w:top w:val="nil"/>
              <w:left w:val="nil"/>
              <w:bottom w:val="single" w:sz="4" w:space="0" w:color="000000"/>
              <w:right w:val="single" w:sz="4" w:space="0" w:color="000000"/>
            </w:tcBorders>
            <w:shd w:val="clear" w:color="auto" w:fill="auto"/>
            <w:vAlign w:val="center"/>
            <w:hideMark/>
          </w:tcPr>
          <w:p w14:paraId="48F93D04"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CA68EBC"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3CBE7254"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7134C48C" w14:textId="77777777" w:rsidR="00F577CF" w:rsidRPr="00F577CF" w:rsidRDefault="00F577CF" w:rsidP="00F829CB">
            <w:pPr>
              <w:jc w:val="center"/>
              <w:rPr>
                <w:b/>
                <w:bCs/>
                <w:sz w:val="18"/>
                <w:szCs w:val="18"/>
              </w:rPr>
            </w:pPr>
            <w:r w:rsidRPr="00F577CF">
              <w:rPr>
                <w:b/>
                <w:bCs/>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10652C5E" w14:textId="77777777" w:rsidR="00F577CF" w:rsidRPr="00F577CF" w:rsidRDefault="00F577CF" w:rsidP="00F829CB">
            <w:pPr>
              <w:jc w:val="center"/>
              <w:rPr>
                <w:b/>
                <w:bCs/>
                <w:sz w:val="18"/>
                <w:szCs w:val="18"/>
              </w:rPr>
            </w:pPr>
            <w:r w:rsidRPr="00F577CF">
              <w:rPr>
                <w:b/>
                <w:bCs/>
                <w:sz w:val="18"/>
                <w:szCs w:val="18"/>
              </w:rPr>
              <w:t>120</w:t>
            </w:r>
          </w:p>
        </w:tc>
        <w:tc>
          <w:tcPr>
            <w:tcW w:w="1233" w:type="dxa"/>
            <w:tcBorders>
              <w:top w:val="nil"/>
              <w:left w:val="nil"/>
              <w:bottom w:val="single" w:sz="4" w:space="0" w:color="000000"/>
              <w:right w:val="single" w:sz="4" w:space="0" w:color="000000"/>
            </w:tcBorders>
            <w:shd w:val="clear" w:color="auto" w:fill="auto"/>
            <w:vAlign w:val="center"/>
            <w:hideMark/>
          </w:tcPr>
          <w:p w14:paraId="1463CF38"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4114C3E"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36A6C981"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78D31AE" w14:textId="77777777" w:rsidR="00F577CF" w:rsidRPr="00F577CF" w:rsidRDefault="00F577CF" w:rsidP="00F829CB">
            <w:pPr>
              <w:jc w:val="right"/>
              <w:rPr>
                <w:b/>
                <w:bCs/>
                <w:sz w:val="18"/>
                <w:szCs w:val="18"/>
              </w:rPr>
            </w:pPr>
            <w:r w:rsidRPr="00F577CF">
              <w:rPr>
                <w:b/>
                <w:bCs/>
                <w:sz w:val="18"/>
                <w:szCs w:val="18"/>
              </w:rPr>
              <w:t>241 210,00</w:t>
            </w:r>
          </w:p>
        </w:tc>
        <w:tc>
          <w:tcPr>
            <w:tcW w:w="1559" w:type="dxa"/>
            <w:tcBorders>
              <w:top w:val="nil"/>
              <w:left w:val="nil"/>
              <w:bottom w:val="single" w:sz="4" w:space="0" w:color="auto"/>
              <w:right w:val="single" w:sz="4" w:space="0" w:color="auto"/>
            </w:tcBorders>
            <w:shd w:val="clear" w:color="auto" w:fill="auto"/>
            <w:vAlign w:val="center"/>
            <w:hideMark/>
          </w:tcPr>
          <w:p w14:paraId="3EB7B58E"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28BCDE28" w14:textId="77777777" w:rsidR="00F577CF" w:rsidRPr="00F577CF" w:rsidRDefault="00F577CF" w:rsidP="00F829CB">
            <w:pPr>
              <w:jc w:val="right"/>
              <w:rPr>
                <w:b/>
                <w:bCs/>
                <w:sz w:val="18"/>
                <w:szCs w:val="18"/>
              </w:rPr>
            </w:pPr>
            <w:r w:rsidRPr="00F577CF">
              <w:rPr>
                <w:b/>
                <w:bCs/>
                <w:sz w:val="18"/>
                <w:szCs w:val="18"/>
              </w:rPr>
              <w:t>241 210,00</w:t>
            </w:r>
          </w:p>
        </w:tc>
        <w:tc>
          <w:tcPr>
            <w:tcW w:w="851" w:type="dxa"/>
            <w:tcBorders>
              <w:top w:val="nil"/>
              <w:left w:val="nil"/>
              <w:bottom w:val="single" w:sz="4" w:space="0" w:color="auto"/>
              <w:right w:val="single" w:sz="4" w:space="0" w:color="auto"/>
            </w:tcBorders>
            <w:shd w:val="clear" w:color="auto" w:fill="auto"/>
            <w:vAlign w:val="center"/>
            <w:hideMark/>
          </w:tcPr>
          <w:p w14:paraId="70A368A3"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57A7D899"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29BF42C" w14:textId="77777777" w:rsidR="00F577CF" w:rsidRPr="00F577CF" w:rsidRDefault="00F577CF" w:rsidP="00F829CB">
            <w:pPr>
              <w:rPr>
                <w:b/>
                <w:bCs/>
                <w:sz w:val="18"/>
                <w:szCs w:val="18"/>
              </w:rPr>
            </w:pPr>
            <w:r w:rsidRPr="00F577CF">
              <w:rPr>
                <w:b/>
                <w:bCs/>
                <w:sz w:val="18"/>
                <w:szCs w:val="18"/>
              </w:rPr>
              <w:t xml:space="preserve">Иные выплаты, за исключением фонда оплаты труда государственных (муниципальных) органов, лицам, привлекаемым согласно законодательству </w:t>
            </w:r>
            <w:r w:rsidRPr="00F577CF">
              <w:rPr>
                <w:b/>
                <w:bCs/>
                <w:sz w:val="18"/>
                <w:szCs w:val="18"/>
              </w:rPr>
              <w:lastRenderedPageBreak/>
              <w:t>для выполнения отдельных полномочий</w:t>
            </w:r>
          </w:p>
        </w:tc>
        <w:tc>
          <w:tcPr>
            <w:tcW w:w="580" w:type="dxa"/>
            <w:tcBorders>
              <w:top w:val="nil"/>
              <w:left w:val="nil"/>
              <w:bottom w:val="single" w:sz="4" w:space="0" w:color="000000"/>
              <w:right w:val="single" w:sz="4" w:space="0" w:color="000000"/>
            </w:tcBorders>
            <w:shd w:val="clear" w:color="auto" w:fill="auto"/>
            <w:vAlign w:val="center"/>
            <w:hideMark/>
          </w:tcPr>
          <w:p w14:paraId="23F310A8" w14:textId="77777777" w:rsidR="00F577CF" w:rsidRPr="00F577CF" w:rsidRDefault="00F577CF" w:rsidP="00F829CB">
            <w:pPr>
              <w:jc w:val="center"/>
              <w:rPr>
                <w:b/>
                <w:bCs/>
                <w:sz w:val="18"/>
                <w:szCs w:val="18"/>
              </w:rPr>
            </w:pPr>
            <w:r w:rsidRPr="00F577CF">
              <w:rPr>
                <w:b/>
                <w:bCs/>
                <w:sz w:val="18"/>
                <w:szCs w:val="18"/>
              </w:rPr>
              <w:lastRenderedPageBreak/>
              <w:t>803</w:t>
            </w:r>
          </w:p>
        </w:tc>
        <w:tc>
          <w:tcPr>
            <w:tcW w:w="421" w:type="dxa"/>
            <w:tcBorders>
              <w:top w:val="nil"/>
              <w:left w:val="nil"/>
              <w:bottom w:val="single" w:sz="4" w:space="0" w:color="000000"/>
              <w:right w:val="single" w:sz="4" w:space="0" w:color="000000"/>
            </w:tcBorders>
            <w:shd w:val="clear" w:color="auto" w:fill="auto"/>
            <w:vAlign w:val="center"/>
            <w:hideMark/>
          </w:tcPr>
          <w:p w14:paraId="3ED2BA40"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353FEC16"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7050E2BA" w14:textId="77777777" w:rsidR="00F577CF" w:rsidRPr="00F577CF" w:rsidRDefault="00F577CF" w:rsidP="00F829CB">
            <w:pPr>
              <w:jc w:val="center"/>
              <w:rPr>
                <w:b/>
                <w:bCs/>
                <w:sz w:val="18"/>
                <w:szCs w:val="18"/>
              </w:rPr>
            </w:pPr>
            <w:r w:rsidRPr="00F577CF">
              <w:rPr>
                <w:b/>
                <w:bCs/>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6A16F87F" w14:textId="77777777" w:rsidR="00F577CF" w:rsidRPr="00F577CF" w:rsidRDefault="00F577CF" w:rsidP="00F829CB">
            <w:pPr>
              <w:jc w:val="center"/>
              <w:rPr>
                <w:b/>
                <w:bCs/>
                <w:sz w:val="18"/>
                <w:szCs w:val="18"/>
              </w:rPr>
            </w:pPr>
            <w:r w:rsidRPr="00F577CF">
              <w:rPr>
                <w:b/>
                <w:bCs/>
                <w:sz w:val="18"/>
                <w:szCs w:val="18"/>
              </w:rPr>
              <w:t>123</w:t>
            </w:r>
          </w:p>
        </w:tc>
        <w:tc>
          <w:tcPr>
            <w:tcW w:w="1233" w:type="dxa"/>
            <w:tcBorders>
              <w:top w:val="nil"/>
              <w:left w:val="nil"/>
              <w:bottom w:val="single" w:sz="4" w:space="0" w:color="000000"/>
              <w:right w:val="single" w:sz="4" w:space="0" w:color="000000"/>
            </w:tcBorders>
            <w:shd w:val="clear" w:color="auto" w:fill="auto"/>
            <w:vAlign w:val="center"/>
            <w:hideMark/>
          </w:tcPr>
          <w:p w14:paraId="0E4814F4"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E588EEE"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26704CCE"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D3F368E" w14:textId="77777777" w:rsidR="00F577CF" w:rsidRPr="00F577CF" w:rsidRDefault="00F577CF" w:rsidP="00F829CB">
            <w:pPr>
              <w:jc w:val="right"/>
              <w:rPr>
                <w:b/>
                <w:bCs/>
                <w:sz w:val="18"/>
                <w:szCs w:val="18"/>
              </w:rPr>
            </w:pPr>
            <w:r w:rsidRPr="00F577CF">
              <w:rPr>
                <w:b/>
                <w:bCs/>
                <w:sz w:val="18"/>
                <w:szCs w:val="18"/>
              </w:rPr>
              <w:t>241 210,00</w:t>
            </w:r>
          </w:p>
        </w:tc>
        <w:tc>
          <w:tcPr>
            <w:tcW w:w="1559" w:type="dxa"/>
            <w:tcBorders>
              <w:top w:val="nil"/>
              <w:left w:val="nil"/>
              <w:bottom w:val="single" w:sz="4" w:space="0" w:color="auto"/>
              <w:right w:val="single" w:sz="4" w:space="0" w:color="auto"/>
            </w:tcBorders>
            <w:shd w:val="clear" w:color="auto" w:fill="auto"/>
            <w:vAlign w:val="center"/>
            <w:hideMark/>
          </w:tcPr>
          <w:p w14:paraId="3D1CB682"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119279AA" w14:textId="77777777" w:rsidR="00F577CF" w:rsidRPr="00F577CF" w:rsidRDefault="00F577CF" w:rsidP="00F829CB">
            <w:pPr>
              <w:jc w:val="right"/>
              <w:rPr>
                <w:b/>
                <w:bCs/>
                <w:sz w:val="18"/>
                <w:szCs w:val="18"/>
              </w:rPr>
            </w:pPr>
            <w:r w:rsidRPr="00F577CF">
              <w:rPr>
                <w:b/>
                <w:bCs/>
                <w:sz w:val="18"/>
                <w:szCs w:val="18"/>
              </w:rPr>
              <w:t>241 210,00</w:t>
            </w:r>
          </w:p>
        </w:tc>
        <w:tc>
          <w:tcPr>
            <w:tcW w:w="851" w:type="dxa"/>
            <w:tcBorders>
              <w:top w:val="nil"/>
              <w:left w:val="nil"/>
              <w:bottom w:val="single" w:sz="4" w:space="0" w:color="auto"/>
              <w:right w:val="single" w:sz="4" w:space="0" w:color="auto"/>
            </w:tcBorders>
            <w:shd w:val="clear" w:color="auto" w:fill="auto"/>
            <w:vAlign w:val="center"/>
            <w:hideMark/>
          </w:tcPr>
          <w:p w14:paraId="3B521978"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28EC5CD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D2D54C6" w14:textId="77777777" w:rsidR="00F577CF" w:rsidRPr="00F577CF" w:rsidRDefault="00F577CF" w:rsidP="00F829CB">
            <w:pPr>
              <w:rPr>
                <w:sz w:val="18"/>
                <w:szCs w:val="18"/>
              </w:rPr>
            </w:pPr>
            <w:r w:rsidRPr="00F577CF">
              <w:rPr>
                <w:sz w:val="18"/>
                <w:szCs w:val="18"/>
              </w:rPr>
              <w:lastRenderedPageBreak/>
              <w:t>Прочие работы, услуги</w:t>
            </w:r>
          </w:p>
        </w:tc>
        <w:tc>
          <w:tcPr>
            <w:tcW w:w="580" w:type="dxa"/>
            <w:tcBorders>
              <w:top w:val="nil"/>
              <w:left w:val="nil"/>
              <w:bottom w:val="single" w:sz="4" w:space="0" w:color="000000"/>
              <w:right w:val="single" w:sz="4" w:space="0" w:color="000000"/>
            </w:tcBorders>
            <w:shd w:val="clear" w:color="auto" w:fill="auto"/>
            <w:vAlign w:val="center"/>
            <w:hideMark/>
          </w:tcPr>
          <w:p w14:paraId="2F1A1F0D"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825F783"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03952281"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0B594E09"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7C137852" w14:textId="77777777" w:rsidR="00F577CF" w:rsidRPr="00F577CF" w:rsidRDefault="00F577CF" w:rsidP="00F829CB">
            <w:pPr>
              <w:jc w:val="center"/>
              <w:rPr>
                <w:sz w:val="18"/>
                <w:szCs w:val="18"/>
              </w:rPr>
            </w:pPr>
            <w:r w:rsidRPr="00F577CF">
              <w:rPr>
                <w:sz w:val="18"/>
                <w:szCs w:val="18"/>
              </w:rPr>
              <w:t>123</w:t>
            </w:r>
          </w:p>
        </w:tc>
        <w:tc>
          <w:tcPr>
            <w:tcW w:w="1233" w:type="dxa"/>
            <w:tcBorders>
              <w:top w:val="nil"/>
              <w:left w:val="nil"/>
              <w:bottom w:val="single" w:sz="4" w:space="0" w:color="000000"/>
              <w:right w:val="single" w:sz="4" w:space="0" w:color="000000"/>
            </w:tcBorders>
            <w:shd w:val="clear" w:color="auto" w:fill="auto"/>
            <w:vAlign w:val="center"/>
            <w:hideMark/>
          </w:tcPr>
          <w:p w14:paraId="11FBE5D1"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7AC3881"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75005B77"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9C1E3AF" w14:textId="77777777" w:rsidR="00F577CF" w:rsidRPr="00F577CF" w:rsidRDefault="00F577CF" w:rsidP="00F829CB">
            <w:pPr>
              <w:jc w:val="right"/>
              <w:rPr>
                <w:sz w:val="18"/>
                <w:szCs w:val="18"/>
              </w:rPr>
            </w:pPr>
            <w:r w:rsidRPr="00F577CF">
              <w:rPr>
                <w:sz w:val="18"/>
                <w:szCs w:val="18"/>
              </w:rPr>
              <w:t>241 210,00</w:t>
            </w:r>
          </w:p>
        </w:tc>
        <w:tc>
          <w:tcPr>
            <w:tcW w:w="1559" w:type="dxa"/>
            <w:tcBorders>
              <w:top w:val="nil"/>
              <w:left w:val="nil"/>
              <w:bottom w:val="single" w:sz="4" w:space="0" w:color="auto"/>
              <w:right w:val="single" w:sz="4" w:space="0" w:color="auto"/>
            </w:tcBorders>
            <w:shd w:val="clear" w:color="auto" w:fill="auto"/>
            <w:vAlign w:val="center"/>
            <w:hideMark/>
          </w:tcPr>
          <w:p w14:paraId="0E48895E"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0FCA97FE" w14:textId="77777777" w:rsidR="00F577CF" w:rsidRPr="00F577CF" w:rsidRDefault="00F577CF" w:rsidP="00F829CB">
            <w:pPr>
              <w:jc w:val="right"/>
              <w:rPr>
                <w:sz w:val="18"/>
                <w:szCs w:val="18"/>
              </w:rPr>
            </w:pPr>
            <w:r w:rsidRPr="00F577CF">
              <w:rPr>
                <w:sz w:val="18"/>
                <w:szCs w:val="18"/>
              </w:rPr>
              <w:t>241 210,00</w:t>
            </w:r>
          </w:p>
        </w:tc>
        <w:tc>
          <w:tcPr>
            <w:tcW w:w="851" w:type="dxa"/>
            <w:tcBorders>
              <w:top w:val="nil"/>
              <w:left w:val="nil"/>
              <w:bottom w:val="single" w:sz="4" w:space="0" w:color="auto"/>
              <w:right w:val="single" w:sz="4" w:space="0" w:color="auto"/>
            </w:tcBorders>
            <w:shd w:val="clear" w:color="auto" w:fill="auto"/>
            <w:vAlign w:val="center"/>
            <w:hideMark/>
          </w:tcPr>
          <w:p w14:paraId="6A35B1A1" w14:textId="77777777" w:rsidR="00F577CF" w:rsidRPr="00F577CF" w:rsidRDefault="00F577CF" w:rsidP="00F829CB">
            <w:pPr>
              <w:jc w:val="right"/>
              <w:rPr>
                <w:sz w:val="18"/>
                <w:szCs w:val="18"/>
              </w:rPr>
            </w:pPr>
            <w:r w:rsidRPr="00F577CF">
              <w:rPr>
                <w:sz w:val="18"/>
                <w:szCs w:val="18"/>
              </w:rPr>
              <w:t>0%</w:t>
            </w:r>
          </w:p>
        </w:tc>
      </w:tr>
      <w:tr w:rsidR="00F577CF" w:rsidRPr="00F577CF" w14:paraId="22767A0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EB22E13" w14:textId="77777777" w:rsidR="00F577CF" w:rsidRPr="00F577CF" w:rsidRDefault="00F577CF" w:rsidP="00F829CB">
            <w:pPr>
              <w:rPr>
                <w:sz w:val="18"/>
                <w:szCs w:val="18"/>
              </w:rPr>
            </w:pPr>
            <w:r w:rsidRPr="00F577CF">
              <w:rPr>
                <w:sz w:val="18"/>
                <w:szCs w:val="18"/>
              </w:rPr>
              <w:t>Прочие работы, услуги</w:t>
            </w:r>
          </w:p>
        </w:tc>
        <w:tc>
          <w:tcPr>
            <w:tcW w:w="580" w:type="dxa"/>
            <w:tcBorders>
              <w:top w:val="nil"/>
              <w:left w:val="nil"/>
              <w:bottom w:val="single" w:sz="4" w:space="0" w:color="000000"/>
              <w:right w:val="single" w:sz="4" w:space="0" w:color="000000"/>
            </w:tcBorders>
            <w:shd w:val="clear" w:color="auto" w:fill="auto"/>
            <w:vAlign w:val="center"/>
            <w:hideMark/>
          </w:tcPr>
          <w:p w14:paraId="649E4872"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74E2A70"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7CBEC92D"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3E38AFEB"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1FC1ABDB" w14:textId="77777777" w:rsidR="00F577CF" w:rsidRPr="00F577CF" w:rsidRDefault="00F577CF" w:rsidP="00F829CB">
            <w:pPr>
              <w:jc w:val="center"/>
              <w:rPr>
                <w:sz w:val="18"/>
                <w:szCs w:val="18"/>
              </w:rPr>
            </w:pPr>
            <w:r w:rsidRPr="00F577CF">
              <w:rPr>
                <w:sz w:val="18"/>
                <w:szCs w:val="18"/>
              </w:rPr>
              <w:t>123</w:t>
            </w:r>
          </w:p>
        </w:tc>
        <w:tc>
          <w:tcPr>
            <w:tcW w:w="1233" w:type="dxa"/>
            <w:tcBorders>
              <w:top w:val="nil"/>
              <w:left w:val="nil"/>
              <w:bottom w:val="single" w:sz="4" w:space="0" w:color="000000"/>
              <w:right w:val="single" w:sz="4" w:space="0" w:color="000000"/>
            </w:tcBorders>
            <w:shd w:val="clear" w:color="auto" w:fill="auto"/>
            <w:vAlign w:val="center"/>
            <w:hideMark/>
          </w:tcPr>
          <w:p w14:paraId="63EAB019"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D728A1F"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6E299556" w14:textId="77777777" w:rsidR="00F577CF" w:rsidRPr="00F577CF" w:rsidRDefault="00F577CF" w:rsidP="00F829CB">
            <w:pPr>
              <w:jc w:val="center"/>
              <w:rPr>
                <w:sz w:val="18"/>
                <w:szCs w:val="18"/>
              </w:rPr>
            </w:pPr>
            <w:r w:rsidRPr="00F577CF">
              <w:rPr>
                <w:sz w:val="18"/>
                <w:szCs w:val="18"/>
              </w:rPr>
              <w:t>1140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C52E86C" w14:textId="77777777" w:rsidR="00F577CF" w:rsidRPr="00F577CF" w:rsidRDefault="00F577CF" w:rsidP="00F829CB">
            <w:pPr>
              <w:jc w:val="right"/>
              <w:rPr>
                <w:b/>
                <w:bCs/>
                <w:i/>
                <w:iCs/>
                <w:sz w:val="18"/>
                <w:szCs w:val="18"/>
              </w:rPr>
            </w:pPr>
            <w:r w:rsidRPr="00F577CF">
              <w:rPr>
                <w:b/>
                <w:bCs/>
                <w:i/>
                <w:iCs/>
                <w:sz w:val="18"/>
                <w:szCs w:val="18"/>
              </w:rPr>
              <w:t>241 210,00</w:t>
            </w:r>
          </w:p>
        </w:tc>
        <w:tc>
          <w:tcPr>
            <w:tcW w:w="1559" w:type="dxa"/>
            <w:tcBorders>
              <w:top w:val="nil"/>
              <w:left w:val="nil"/>
              <w:bottom w:val="single" w:sz="4" w:space="0" w:color="auto"/>
              <w:right w:val="single" w:sz="4" w:space="0" w:color="auto"/>
            </w:tcBorders>
            <w:shd w:val="clear" w:color="auto" w:fill="auto"/>
            <w:vAlign w:val="center"/>
            <w:hideMark/>
          </w:tcPr>
          <w:p w14:paraId="23AB4B88"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7D7D6124" w14:textId="77777777" w:rsidR="00F577CF" w:rsidRPr="00F577CF" w:rsidRDefault="00F577CF" w:rsidP="00F829CB">
            <w:pPr>
              <w:jc w:val="right"/>
              <w:rPr>
                <w:b/>
                <w:bCs/>
                <w:i/>
                <w:iCs/>
                <w:sz w:val="18"/>
                <w:szCs w:val="18"/>
              </w:rPr>
            </w:pPr>
            <w:r w:rsidRPr="00F577CF">
              <w:rPr>
                <w:b/>
                <w:bCs/>
                <w:i/>
                <w:iCs/>
                <w:sz w:val="18"/>
                <w:szCs w:val="18"/>
              </w:rPr>
              <w:t>241 210,00</w:t>
            </w:r>
          </w:p>
        </w:tc>
        <w:tc>
          <w:tcPr>
            <w:tcW w:w="851" w:type="dxa"/>
            <w:tcBorders>
              <w:top w:val="nil"/>
              <w:left w:val="nil"/>
              <w:bottom w:val="single" w:sz="4" w:space="0" w:color="auto"/>
              <w:right w:val="single" w:sz="4" w:space="0" w:color="auto"/>
            </w:tcBorders>
            <w:shd w:val="clear" w:color="auto" w:fill="auto"/>
            <w:vAlign w:val="center"/>
            <w:hideMark/>
          </w:tcPr>
          <w:p w14:paraId="4E049FE2"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4F6AD38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634C2C7"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21210A69"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B9927E1"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0D9B8C07"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23579F3E" w14:textId="77777777" w:rsidR="00F577CF" w:rsidRPr="00F577CF" w:rsidRDefault="00F577CF" w:rsidP="00F829CB">
            <w:pPr>
              <w:jc w:val="center"/>
              <w:rPr>
                <w:b/>
                <w:bCs/>
                <w:sz w:val="18"/>
                <w:szCs w:val="18"/>
              </w:rPr>
            </w:pPr>
            <w:r w:rsidRPr="00F577CF">
              <w:rPr>
                <w:b/>
                <w:bCs/>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7384D7ED" w14:textId="77777777" w:rsidR="00F577CF" w:rsidRPr="00F577CF" w:rsidRDefault="00F577CF" w:rsidP="00F829CB">
            <w:pPr>
              <w:jc w:val="center"/>
              <w:rPr>
                <w:b/>
                <w:bCs/>
                <w:sz w:val="18"/>
                <w:szCs w:val="18"/>
              </w:rPr>
            </w:pPr>
            <w:r w:rsidRPr="00F577CF">
              <w:rPr>
                <w:b/>
                <w:bCs/>
                <w:sz w:val="18"/>
                <w:szCs w:val="18"/>
              </w:rPr>
              <w:t>200</w:t>
            </w:r>
          </w:p>
        </w:tc>
        <w:tc>
          <w:tcPr>
            <w:tcW w:w="1233" w:type="dxa"/>
            <w:tcBorders>
              <w:top w:val="nil"/>
              <w:left w:val="nil"/>
              <w:bottom w:val="single" w:sz="4" w:space="0" w:color="000000"/>
              <w:right w:val="single" w:sz="4" w:space="0" w:color="000000"/>
            </w:tcBorders>
            <w:shd w:val="clear" w:color="auto" w:fill="auto"/>
            <w:vAlign w:val="center"/>
            <w:hideMark/>
          </w:tcPr>
          <w:p w14:paraId="4A5C8719" w14:textId="77777777" w:rsidR="00F577CF" w:rsidRPr="00F577CF" w:rsidRDefault="00F577CF" w:rsidP="00F829CB">
            <w:pPr>
              <w:jc w:val="center"/>
              <w:rPr>
                <w:i/>
                <w:iCs/>
                <w:sz w:val="18"/>
                <w:szCs w:val="18"/>
              </w:rPr>
            </w:pPr>
            <w:r w:rsidRPr="00F577CF">
              <w:rPr>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AB7A86A" w14:textId="77777777" w:rsidR="00F577CF" w:rsidRPr="00F577CF" w:rsidRDefault="00F577CF" w:rsidP="00F829CB">
            <w:pPr>
              <w:jc w:val="center"/>
              <w:rPr>
                <w:i/>
                <w:iCs/>
                <w:sz w:val="18"/>
                <w:szCs w:val="18"/>
              </w:rPr>
            </w:pPr>
            <w:r w:rsidRPr="00F577CF">
              <w:rPr>
                <w:i/>
                <w:iCs/>
                <w:sz w:val="18"/>
                <w:szCs w:val="18"/>
              </w:rPr>
              <w:t> </w:t>
            </w:r>
          </w:p>
        </w:tc>
        <w:tc>
          <w:tcPr>
            <w:tcW w:w="695" w:type="dxa"/>
            <w:tcBorders>
              <w:top w:val="nil"/>
              <w:left w:val="nil"/>
              <w:bottom w:val="single" w:sz="4" w:space="0" w:color="000000"/>
              <w:right w:val="nil"/>
            </w:tcBorders>
            <w:shd w:val="clear" w:color="auto" w:fill="auto"/>
            <w:vAlign w:val="center"/>
            <w:hideMark/>
          </w:tcPr>
          <w:p w14:paraId="52C4DEA5" w14:textId="77777777" w:rsidR="00F577CF" w:rsidRPr="00F577CF" w:rsidRDefault="00F577CF" w:rsidP="00F829CB">
            <w:pPr>
              <w:jc w:val="center"/>
              <w:rPr>
                <w:i/>
                <w:iCs/>
                <w:sz w:val="18"/>
                <w:szCs w:val="18"/>
              </w:rPr>
            </w:pPr>
            <w:r w:rsidRPr="00F577CF">
              <w:rPr>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59E4E9C" w14:textId="77777777" w:rsidR="00F577CF" w:rsidRPr="00F577CF" w:rsidRDefault="00F577CF" w:rsidP="00F829CB">
            <w:pPr>
              <w:jc w:val="right"/>
              <w:rPr>
                <w:b/>
                <w:bCs/>
                <w:sz w:val="18"/>
                <w:szCs w:val="18"/>
              </w:rPr>
            </w:pPr>
            <w:r w:rsidRPr="00F577CF">
              <w:rPr>
                <w:b/>
                <w:bCs/>
                <w:sz w:val="18"/>
                <w:szCs w:val="18"/>
              </w:rPr>
              <w:t>418 140,00</w:t>
            </w:r>
          </w:p>
        </w:tc>
        <w:tc>
          <w:tcPr>
            <w:tcW w:w="1559" w:type="dxa"/>
            <w:tcBorders>
              <w:top w:val="nil"/>
              <w:left w:val="nil"/>
              <w:bottom w:val="single" w:sz="4" w:space="0" w:color="auto"/>
              <w:right w:val="single" w:sz="4" w:space="0" w:color="auto"/>
            </w:tcBorders>
            <w:shd w:val="clear" w:color="auto" w:fill="auto"/>
            <w:vAlign w:val="center"/>
            <w:hideMark/>
          </w:tcPr>
          <w:p w14:paraId="053A9B61" w14:textId="77777777" w:rsidR="00F577CF" w:rsidRPr="00F577CF" w:rsidRDefault="00F577CF" w:rsidP="00F829CB">
            <w:pPr>
              <w:jc w:val="right"/>
              <w:rPr>
                <w:b/>
                <w:bCs/>
                <w:sz w:val="18"/>
                <w:szCs w:val="18"/>
              </w:rPr>
            </w:pPr>
            <w:r w:rsidRPr="00F577CF">
              <w:rPr>
                <w:b/>
                <w:bCs/>
                <w:sz w:val="18"/>
                <w:szCs w:val="18"/>
              </w:rPr>
              <w:t>249 826,70</w:t>
            </w:r>
          </w:p>
        </w:tc>
        <w:tc>
          <w:tcPr>
            <w:tcW w:w="1417" w:type="dxa"/>
            <w:tcBorders>
              <w:top w:val="nil"/>
              <w:left w:val="nil"/>
              <w:bottom w:val="single" w:sz="4" w:space="0" w:color="auto"/>
              <w:right w:val="single" w:sz="4" w:space="0" w:color="auto"/>
            </w:tcBorders>
            <w:shd w:val="clear" w:color="auto" w:fill="auto"/>
            <w:vAlign w:val="center"/>
            <w:hideMark/>
          </w:tcPr>
          <w:p w14:paraId="34679083" w14:textId="77777777" w:rsidR="00F577CF" w:rsidRPr="00F577CF" w:rsidRDefault="00F577CF" w:rsidP="00F829CB">
            <w:pPr>
              <w:jc w:val="right"/>
              <w:rPr>
                <w:b/>
                <w:bCs/>
                <w:sz w:val="18"/>
                <w:szCs w:val="18"/>
              </w:rPr>
            </w:pPr>
            <w:r w:rsidRPr="00F577CF">
              <w:rPr>
                <w:b/>
                <w:bCs/>
                <w:sz w:val="18"/>
                <w:szCs w:val="18"/>
              </w:rPr>
              <w:t>168 313,30</w:t>
            </w:r>
          </w:p>
        </w:tc>
        <w:tc>
          <w:tcPr>
            <w:tcW w:w="851" w:type="dxa"/>
            <w:tcBorders>
              <w:top w:val="nil"/>
              <w:left w:val="nil"/>
              <w:bottom w:val="single" w:sz="4" w:space="0" w:color="auto"/>
              <w:right w:val="single" w:sz="4" w:space="0" w:color="auto"/>
            </w:tcBorders>
            <w:shd w:val="clear" w:color="auto" w:fill="auto"/>
            <w:vAlign w:val="center"/>
            <w:hideMark/>
          </w:tcPr>
          <w:p w14:paraId="041FB4E1" w14:textId="77777777" w:rsidR="00F577CF" w:rsidRPr="00F577CF" w:rsidRDefault="00F577CF" w:rsidP="00F829CB">
            <w:pPr>
              <w:jc w:val="right"/>
              <w:rPr>
                <w:b/>
                <w:bCs/>
                <w:sz w:val="18"/>
                <w:szCs w:val="18"/>
              </w:rPr>
            </w:pPr>
            <w:r w:rsidRPr="00F577CF">
              <w:rPr>
                <w:b/>
                <w:bCs/>
                <w:sz w:val="18"/>
                <w:szCs w:val="18"/>
              </w:rPr>
              <w:t>60%</w:t>
            </w:r>
          </w:p>
        </w:tc>
      </w:tr>
      <w:tr w:rsidR="00F577CF" w:rsidRPr="00F577CF" w14:paraId="59DD4882"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042FB27" w14:textId="77777777" w:rsidR="00F577CF" w:rsidRPr="00F577CF" w:rsidRDefault="00F577CF" w:rsidP="00F829CB">
            <w:pPr>
              <w:rPr>
                <w:b/>
                <w:bCs/>
                <w:sz w:val="18"/>
                <w:szCs w:val="18"/>
              </w:rPr>
            </w:pPr>
            <w:r w:rsidRPr="00F577CF">
              <w:rPr>
                <w:b/>
                <w:bCs/>
                <w:sz w:val="18"/>
                <w:szCs w:val="18"/>
              </w:rPr>
              <w:t>Иные закупки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34A9D7B8"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2C56B6F"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1AB76701"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08F75793" w14:textId="77777777" w:rsidR="00F577CF" w:rsidRPr="00F577CF" w:rsidRDefault="00F577CF" w:rsidP="00F829CB">
            <w:pPr>
              <w:jc w:val="center"/>
              <w:rPr>
                <w:b/>
                <w:bCs/>
                <w:sz w:val="18"/>
                <w:szCs w:val="18"/>
              </w:rPr>
            </w:pPr>
            <w:r w:rsidRPr="00F577CF">
              <w:rPr>
                <w:b/>
                <w:bCs/>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13E75D73" w14:textId="77777777" w:rsidR="00F577CF" w:rsidRPr="00F577CF" w:rsidRDefault="00F577CF" w:rsidP="00F829CB">
            <w:pPr>
              <w:jc w:val="center"/>
              <w:rPr>
                <w:b/>
                <w:bCs/>
                <w:sz w:val="18"/>
                <w:szCs w:val="18"/>
              </w:rPr>
            </w:pPr>
            <w:r w:rsidRPr="00F577CF">
              <w:rPr>
                <w:b/>
                <w:bCs/>
                <w:sz w:val="18"/>
                <w:szCs w:val="18"/>
              </w:rPr>
              <w:t>240</w:t>
            </w:r>
          </w:p>
        </w:tc>
        <w:tc>
          <w:tcPr>
            <w:tcW w:w="1233" w:type="dxa"/>
            <w:tcBorders>
              <w:top w:val="nil"/>
              <w:left w:val="nil"/>
              <w:bottom w:val="single" w:sz="4" w:space="0" w:color="000000"/>
              <w:right w:val="single" w:sz="4" w:space="0" w:color="000000"/>
            </w:tcBorders>
            <w:shd w:val="clear" w:color="auto" w:fill="auto"/>
            <w:vAlign w:val="center"/>
            <w:hideMark/>
          </w:tcPr>
          <w:p w14:paraId="2DF8BD5A" w14:textId="77777777" w:rsidR="00F577CF" w:rsidRPr="00F577CF" w:rsidRDefault="00F577CF" w:rsidP="00F829CB">
            <w:pPr>
              <w:jc w:val="center"/>
              <w:rPr>
                <w:i/>
                <w:iCs/>
                <w:sz w:val="18"/>
                <w:szCs w:val="18"/>
              </w:rPr>
            </w:pPr>
            <w:r w:rsidRPr="00F577CF">
              <w:rPr>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A84DE7E" w14:textId="77777777" w:rsidR="00F577CF" w:rsidRPr="00F577CF" w:rsidRDefault="00F577CF" w:rsidP="00F829CB">
            <w:pPr>
              <w:jc w:val="center"/>
              <w:rPr>
                <w:i/>
                <w:iCs/>
                <w:sz w:val="18"/>
                <w:szCs w:val="18"/>
              </w:rPr>
            </w:pPr>
            <w:r w:rsidRPr="00F577CF">
              <w:rPr>
                <w:i/>
                <w:iCs/>
                <w:sz w:val="18"/>
                <w:szCs w:val="18"/>
              </w:rPr>
              <w:t> </w:t>
            </w:r>
          </w:p>
        </w:tc>
        <w:tc>
          <w:tcPr>
            <w:tcW w:w="695" w:type="dxa"/>
            <w:tcBorders>
              <w:top w:val="nil"/>
              <w:left w:val="nil"/>
              <w:bottom w:val="single" w:sz="4" w:space="0" w:color="000000"/>
              <w:right w:val="nil"/>
            </w:tcBorders>
            <w:shd w:val="clear" w:color="auto" w:fill="auto"/>
            <w:vAlign w:val="center"/>
            <w:hideMark/>
          </w:tcPr>
          <w:p w14:paraId="1658557A" w14:textId="77777777" w:rsidR="00F577CF" w:rsidRPr="00F577CF" w:rsidRDefault="00F577CF" w:rsidP="00F829CB">
            <w:pPr>
              <w:jc w:val="center"/>
              <w:rPr>
                <w:i/>
                <w:iCs/>
                <w:sz w:val="18"/>
                <w:szCs w:val="18"/>
              </w:rPr>
            </w:pPr>
            <w:r w:rsidRPr="00F577CF">
              <w:rPr>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5D3EAA8" w14:textId="77777777" w:rsidR="00F577CF" w:rsidRPr="00F577CF" w:rsidRDefault="00F577CF" w:rsidP="00F829CB">
            <w:pPr>
              <w:jc w:val="right"/>
              <w:rPr>
                <w:b/>
                <w:bCs/>
                <w:sz w:val="18"/>
                <w:szCs w:val="18"/>
              </w:rPr>
            </w:pPr>
            <w:r w:rsidRPr="00F577CF">
              <w:rPr>
                <w:b/>
                <w:bCs/>
                <w:sz w:val="18"/>
                <w:szCs w:val="18"/>
              </w:rPr>
              <w:t>418 140,00</w:t>
            </w:r>
          </w:p>
        </w:tc>
        <w:tc>
          <w:tcPr>
            <w:tcW w:w="1559" w:type="dxa"/>
            <w:tcBorders>
              <w:top w:val="nil"/>
              <w:left w:val="nil"/>
              <w:bottom w:val="single" w:sz="4" w:space="0" w:color="auto"/>
              <w:right w:val="single" w:sz="4" w:space="0" w:color="auto"/>
            </w:tcBorders>
            <w:shd w:val="clear" w:color="auto" w:fill="auto"/>
            <w:vAlign w:val="center"/>
            <w:hideMark/>
          </w:tcPr>
          <w:p w14:paraId="3DDE17DB" w14:textId="77777777" w:rsidR="00F577CF" w:rsidRPr="00F577CF" w:rsidRDefault="00F577CF" w:rsidP="00F829CB">
            <w:pPr>
              <w:jc w:val="right"/>
              <w:rPr>
                <w:b/>
                <w:bCs/>
                <w:sz w:val="18"/>
                <w:szCs w:val="18"/>
              </w:rPr>
            </w:pPr>
            <w:r w:rsidRPr="00F577CF">
              <w:rPr>
                <w:b/>
                <w:bCs/>
                <w:sz w:val="18"/>
                <w:szCs w:val="18"/>
              </w:rPr>
              <w:t>249 826,70</w:t>
            </w:r>
          </w:p>
        </w:tc>
        <w:tc>
          <w:tcPr>
            <w:tcW w:w="1417" w:type="dxa"/>
            <w:tcBorders>
              <w:top w:val="nil"/>
              <w:left w:val="nil"/>
              <w:bottom w:val="single" w:sz="4" w:space="0" w:color="auto"/>
              <w:right w:val="single" w:sz="4" w:space="0" w:color="auto"/>
            </w:tcBorders>
            <w:shd w:val="clear" w:color="auto" w:fill="auto"/>
            <w:vAlign w:val="center"/>
            <w:hideMark/>
          </w:tcPr>
          <w:p w14:paraId="0C460AD2" w14:textId="77777777" w:rsidR="00F577CF" w:rsidRPr="00F577CF" w:rsidRDefault="00F577CF" w:rsidP="00F829CB">
            <w:pPr>
              <w:jc w:val="right"/>
              <w:rPr>
                <w:b/>
                <w:bCs/>
                <w:sz w:val="18"/>
                <w:szCs w:val="18"/>
              </w:rPr>
            </w:pPr>
            <w:r w:rsidRPr="00F577CF">
              <w:rPr>
                <w:b/>
                <w:bCs/>
                <w:sz w:val="18"/>
                <w:szCs w:val="18"/>
              </w:rPr>
              <w:t>168 313,30</w:t>
            </w:r>
          </w:p>
        </w:tc>
        <w:tc>
          <w:tcPr>
            <w:tcW w:w="851" w:type="dxa"/>
            <w:tcBorders>
              <w:top w:val="nil"/>
              <w:left w:val="nil"/>
              <w:bottom w:val="single" w:sz="4" w:space="0" w:color="auto"/>
              <w:right w:val="single" w:sz="4" w:space="0" w:color="auto"/>
            </w:tcBorders>
            <w:shd w:val="clear" w:color="auto" w:fill="auto"/>
            <w:vAlign w:val="center"/>
            <w:hideMark/>
          </w:tcPr>
          <w:p w14:paraId="7619E118" w14:textId="77777777" w:rsidR="00F577CF" w:rsidRPr="00F577CF" w:rsidRDefault="00F577CF" w:rsidP="00F829CB">
            <w:pPr>
              <w:jc w:val="right"/>
              <w:rPr>
                <w:b/>
                <w:bCs/>
                <w:sz w:val="18"/>
                <w:szCs w:val="18"/>
              </w:rPr>
            </w:pPr>
            <w:r w:rsidRPr="00F577CF">
              <w:rPr>
                <w:b/>
                <w:bCs/>
                <w:sz w:val="18"/>
                <w:szCs w:val="18"/>
              </w:rPr>
              <w:t>60%</w:t>
            </w:r>
          </w:p>
        </w:tc>
      </w:tr>
      <w:tr w:rsidR="00F577CF" w:rsidRPr="00F577CF" w14:paraId="3E503612"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933878F" w14:textId="77777777" w:rsidR="00F577CF" w:rsidRPr="00F577CF" w:rsidRDefault="00F577CF" w:rsidP="00F829CB">
            <w:pPr>
              <w:rPr>
                <w:b/>
                <w:bCs/>
                <w:sz w:val="18"/>
                <w:szCs w:val="18"/>
              </w:rPr>
            </w:pPr>
            <w:r w:rsidRPr="00F577CF">
              <w:rPr>
                <w:b/>
                <w:bCs/>
                <w:sz w:val="18"/>
                <w:szCs w:val="18"/>
              </w:rPr>
              <w:t>Прочая закупка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68E434BD"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5C834EB"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3CA2D152"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4D45083C" w14:textId="77777777" w:rsidR="00F577CF" w:rsidRPr="00F577CF" w:rsidRDefault="00F577CF" w:rsidP="00F829CB">
            <w:pPr>
              <w:jc w:val="center"/>
              <w:rPr>
                <w:b/>
                <w:bCs/>
                <w:sz w:val="18"/>
                <w:szCs w:val="18"/>
              </w:rPr>
            </w:pPr>
            <w:r w:rsidRPr="00F577CF">
              <w:rPr>
                <w:b/>
                <w:bCs/>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6C59D0A4" w14:textId="77777777" w:rsidR="00F577CF" w:rsidRPr="00F577CF" w:rsidRDefault="00F577CF" w:rsidP="00F829CB">
            <w:pPr>
              <w:jc w:val="center"/>
              <w:rPr>
                <w:b/>
                <w:bCs/>
                <w:sz w:val="18"/>
                <w:szCs w:val="18"/>
              </w:rPr>
            </w:pPr>
            <w:r w:rsidRPr="00F577CF">
              <w:rPr>
                <w:b/>
                <w:bCs/>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4CA62487"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CD4401D"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15AC4FAF"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E79BA6E" w14:textId="77777777" w:rsidR="00F577CF" w:rsidRPr="00F577CF" w:rsidRDefault="00F577CF" w:rsidP="00F829CB">
            <w:pPr>
              <w:jc w:val="right"/>
              <w:rPr>
                <w:b/>
                <w:bCs/>
                <w:sz w:val="18"/>
                <w:szCs w:val="18"/>
              </w:rPr>
            </w:pPr>
            <w:r w:rsidRPr="00F577CF">
              <w:rPr>
                <w:b/>
                <w:bCs/>
                <w:sz w:val="18"/>
                <w:szCs w:val="18"/>
              </w:rPr>
              <w:t>418 140,00</w:t>
            </w:r>
          </w:p>
        </w:tc>
        <w:tc>
          <w:tcPr>
            <w:tcW w:w="1559" w:type="dxa"/>
            <w:tcBorders>
              <w:top w:val="nil"/>
              <w:left w:val="nil"/>
              <w:bottom w:val="single" w:sz="4" w:space="0" w:color="auto"/>
              <w:right w:val="single" w:sz="4" w:space="0" w:color="auto"/>
            </w:tcBorders>
            <w:shd w:val="clear" w:color="auto" w:fill="auto"/>
            <w:vAlign w:val="center"/>
            <w:hideMark/>
          </w:tcPr>
          <w:p w14:paraId="6EF1B6DF" w14:textId="77777777" w:rsidR="00F577CF" w:rsidRPr="00F577CF" w:rsidRDefault="00F577CF" w:rsidP="00F829CB">
            <w:pPr>
              <w:jc w:val="right"/>
              <w:rPr>
                <w:b/>
                <w:bCs/>
                <w:sz w:val="18"/>
                <w:szCs w:val="18"/>
              </w:rPr>
            </w:pPr>
            <w:r w:rsidRPr="00F577CF">
              <w:rPr>
                <w:b/>
                <w:bCs/>
                <w:sz w:val="18"/>
                <w:szCs w:val="18"/>
              </w:rPr>
              <w:t>249 826,70</w:t>
            </w:r>
          </w:p>
        </w:tc>
        <w:tc>
          <w:tcPr>
            <w:tcW w:w="1417" w:type="dxa"/>
            <w:tcBorders>
              <w:top w:val="nil"/>
              <w:left w:val="nil"/>
              <w:bottom w:val="single" w:sz="4" w:space="0" w:color="auto"/>
              <w:right w:val="single" w:sz="4" w:space="0" w:color="auto"/>
            </w:tcBorders>
            <w:shd w:val="clear" w:color="auto" w:fill="auto"/>
            <w:vAlign w:val="center"/>
            <w:hideMark/>
          </w:tcPr>
          <w:p w14:paraId="4A016998" w14:textId="77777777" w:rsidR="00F577CF" w:rsidRPr="00F577CF" w:rsidRDefault="00F577CF" w:rsidP="00F829CB">
            <w:pPr>
              <w:jc w:val="right"/>
              <w:rPr>
                <w:b/>
                <w:bCs/>
                <w:sz w:val="18"/>
                <w:szCs w:val="18"/>
              </w:rPr>
            </w:pPr>
            <w:r w:rsidRPr="00F577CF">
              <w:rPr>
                <w:b/>
                <w:bCs/>
                <w:sz w:val="18"/>
                <w:szCs w:val="18"/>
              </w:rPr>
              <w:t>168 313,30</w:t>
            </w:r>
          </w:p>
        </w:tc>
        <w:tc>
          <w:tcPr>
            <w:tcW w:w="851" w:type="dxa"/>
            <w:tcBorders>
              <w:top w:val="nil"/>
              <w:left w:val="nil"/>
              <w:bottom w:val="single" w:sz="4" w:space="0" w:color="auto"/>
              <w:right w:val="single" w:sz="4" w:space="0" w:color="auto"/>
            </w:tcBorders>
            <w:shd w:val="clear" w:color="auto" w:fill="auto"/>
            <w:vAlign w:val="center"/>
            <w:hideMark/>
          </w:tcPr>
          <w:p w14:paraId="333CCB4E" w14:textId="77777777" w:rsidR="00F577CF" w:rsidRPr="00F577CF" w:rsidRDefault="00F577CF" w:rsidP="00F829CB">
            <w:pPr>
              <w:jc w:val="right"/>
              <w:rPr>
                <w:b/>
                <w:bCs/>
                <w:sz w:val="18"/>
                <w:szCs w:val="18"/>
              </w:rPr>
            </w:pPr>
            <w:r w:rsidRPr="00F577CF">
              <w:rPr>
                <w:b/>
                <w:bCs/>
                <w:sz w:val="18"/>
                <w:szCs w:val="18"/>
              </w:rPr>
              <w:t>60%</w:t>
            </w:r>
          </w:p>
        </w:tc>
      </w:tr>
      <w:tr w:rsidR="00F577CF" w:rsidRPr="00F577CF" w14:paraId="6E328D22"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6371600" w14:textId="77777777" w:rsidR="00F577CF" w:rsidRPr="00F577CF" w:rsidRDefault="00F577CF" w:rsidP="00F829CB">
            <w:pPr>
              <w:rPr>
                <w:sz w:val="18"/>
                <w:szCs w:val="18"/>
              </w:rPr>
            </w:pPr>
            <w:r w:rsidRPr="00F577CF">
              <w:rPr>
                <w:sz w:val="18"/>
                <w:szCs w:val="18"/>
              </w:rPr>
              <w:t>Прочие работы, услуги</w:t>
            </w:r>
          </w:p>
        </w:tc>
        <w:tc>
          <w:tcPr>
            <w:tcW w:w="580" w:type="dxa"/>
            <w:tcBorders>
              <w:top w:val="nil"/>
              <w:left w:val="nil"/>
              <w:bottom w:val="single" w:sz="4" w:space="0" w:color="000000"/>
              <w:right w:val="single" w:sz="4" w:space="0" w:color="000000"/>
            </w:tcBorders>
            <w:shd w:val="clear" w:color="auto" w:fill="auto"/>
            <w:vAlign w:val="center"/>
            <w:hideMark/>
          </w:tcPr>
          <w:p w14:paraId="2A53C017"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9FCEDC5"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273AA058"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0F261A87"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43D45641"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43FDD1B5"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B62DB47"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1A831A6C"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2995CCE" w14:textId="77777777" w:rsidR="00F577CF" w:rsidRPr="00F577CF" w:rsidRDefault="00F577CF" w:rsidP="00F829CB">
            <w:pPr>
              <w:jc w:val="right"/>
              <w:rPr>
                <w:sz w:val="18"/>
                <w:szCs w:val="18"/>
              </w:rPr>
            </w:pPr>
            <w:r w:rsidRPr="00F577CF">
              <w:rPr>
                <w:sz w:val="18"/>
                <w:szCs w:val="18"/>
              </w:rPr>
              <w:t>87 500,00</w:t>
            </w:r>
          </w:p>
        </w:tc>
        <w:tc>
          <w:tcPr>
            <w:tcW w:w="1559" w:type="dxa"/>
            <w:tcBorders>
              <w:top w:val="nil"/>
              <w:left w:val="nil"/>
              <w:bottom w:val="single" w:sz="4" w:space="0" w:color="auto"/>
              <w:right w:val="single" w:sz="4" w:space="0" w:color="auto"/>
            </w:tcBorders>
            <w:shd w:val="clear" w:color="auto" w:fill="auto"/>
            <w:vAlign w:val="center"/>
            <w:hideMark/>
          </w:tcPr>
          <w:p w14:paraId="408A0DD2"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0B4119F8" w14:textId="77777777" w:rsidR="00F577CF" w:rsidRPr="00F577CF" w:rsidRDefault="00F577CF" w:rsidP="00F829CB">
            <w:pPr>
              <w:jc w:val="right"/>
              <w:rPr>
                <w:sz w:val="18"/>
                <w:szCs w:val="18"/>
              </w:rPr>
            </w:pPr>
            <w:r w:rsidRPr="00F577CF">
              <w:rPr>
                <w:sz w:val="18"/>
                <w:szCs w:val="18"/>
              </w:rPr>
              <w:t>87 500,00</w:t>
            </w:r>
          </w:p>
        </w:tc>
        <w:tc>
          <w:tcPr>
            <w:tcW w:w="851" w:type="dxa"/>
            <w:tcBorders>
              <w:top w:val="nil"/>
              <w:left w:val="nil"/>
              <w:bottom w:val="single" w:sz="4" w:space="0" w:color="auto"/>
              <w:right w:val="single" w:sz="4" w:space="0" w:color="auto"/>
            </w:tcBorders>
            <w:shd w:val="clear" w:color="auto" w:fill="auto"/>
            <w:vAlign w:val="center"/>
            <w:hideMark/>
          </w:tcPr>
          <w:p w14:paraId="5B8DE90D" w14:textId="77777777" w:rsidR="00F577CF" w:rsidRPr="00F577CF" w:rsidRDefault="00F577CF" w:rsidP="00F829CB">
            <w:pPr>
              <w:jc w:val="right"/>
              <w:rPr>
                <w:sz w:val="18"/>
                <w:szCs w:val="18"/>
              </w:rPr>
            </w:pPr>
            <w:r w:rsidRPr="00F577CF">
              <w:rPr>
                <w:sz w:val="18"/>
                <w:szCs w:val="18"/>
              </w:rPr>
              <w:t>0%</w:t>
            </w:r>
          </w:p>
        </w:tc>
      </w:tr>
      <w:tr w:rsidR="00F577CF" w:rsidRPr="00F577CF" w14:paraId="2D60D9F9"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45D4365" w14:textId="77777777" w:rsidR="00F577CF" w:rsidRPr="00F577CF" w:rsidRDefault="00F577CF" w:rsidP="00F829CB">
            <w:pPr>
              <w:rPr>
                <w:sz w:val="18"/>
                <w:szCs w:val="18"/>
              </w:rPr>
            </w:pPr>
            <w:r w:rsidRPr="00F577CF">
              <w:rPr>
                <w:sz w:val="18"/>
                <w:szCs w:val="18"/>
              </w:rPr>
              <w:t>Плата за обучение на курсах повышения квалификации, подготовки и переподготовки специалистов</w:t>
            </w:r>
          </w:p>
        </w:tc>
        <w:tc>
          <w:tcPr>
            <w:tcW w:w="580" w:type="dxa"/>
            <w:tcBorders>
              <w:top w:val="nil"/>
              <w:left w:val="nil"/>
              <w:bottom w:val="single" w:sz="4" w:space="0" w:color="000000"/>
              <w:right w:val="single" w:sz="4" w:space="0" w:color="000000"/>
            </w:tcBorders>
            <w:shd w:val="clear" w:color="auto" w:fill="auto"/>
            <w:vAlign w:val="center"/>
            <w:hideMark/>
          </w:tcPr>
          <w:p w14:paraId="28EF3EDA"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D4AFDC5"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40F660D5"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46EDA55E"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25EDE6C2"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32BA71A0"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5A5D61A"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36136828" w14:textId="77777777" w:rsidR="00F577CF" w:rsidRPr="00F577CF" w:rsidRDefault="00F577CF" w:rsidP="00F829CB">
            <w:pPr>
              <w:jc w:val="center"/>
              <w:rPr>
                <w:sz w:val="18"/>
                <w:szCs w:val="18"/>
              </w:rPr>
            </w:pPr>
            <w:r w:rsidRPr="00F577CF">
              <w:rPr>
                <w:sz w:val="18"/>
                <w:szCs w:val="18"/>
              </w:rPr>
              <w:t>1139</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18F8FAA" w14:textId="77777777" w:rsidR="00F577CF" w:rsidRPr="00F577CF" w:rsidRDefault="00F577CF" w:rsidP="00F829CB">
            <w:pPr>
              <w:jc w:val="right"/>
              <w:rPr>
                <w:b/>
                <w:bCs/>
                <w:sz w:val="18"/>
                <w:szCs w:val="18"/>
              </w:rPr>
            </w:pPr>
            <w:r w:rsidRPr="00F577CF">
              <w:rPr>
                <w:b/>
                <w:bCs/>
                <w:sz w:val="18"/>
                <w:szCs w:val="18"/>
              </w:rPr>
              <w:t>87 500,00</w:t>
            </w:r>
          </w:p>
        </w:tc>
        <w:tc>
          <w:tcPr>
            <w:tcW w:w="1559" w:type="dxa"/>
            <w:tcBorders>
              <w:top w:val="nil"/>
              <w:left w:val="nil"/>
              <w:bottom w:val="single" w:sz="4" w:space="0" w:color="auto"/>
              <w:right w:val="single" w:sz="4" w:space="0" w:color="auto"/>
            </w:tcBorders>
            <w:shd w:val="clear" w:color="auto" w:fill="auto"/>
            <w:vAlign w:val="center"/>
            <w:hideMark/>
          </w:tcPr>
          <w:p w14:paraId="1B872B07"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2B8A5CD9" w14:textId="77777777" w:rsidR="00F577CF" w:rsidRPr="00F577CF" w:rsidRDefault="00F577CF" w:rsidP="00F829CB">
            <w:pPr>
              <w:jc w:val="right"/>
              <w:rPr>
                <w:b/>
                <w:bCs/>
                <w:sz w:val="18"/>
                <w:szCs w:val="18"/>
              </w:rPr>
            </w:pPr>
            <w:r w:rsidRPr="00F577CF">
              <w:rPr>
                <w:b/>
                <w:bCs/>
                <w:sz w:val="18"/>
                <w:szCs w:val="18"/>
              </w:rPr>
              <w:t>87 500,00</w:t>
            </w:r>
          </w:p>
        </w:tc>
        <w:tc>
          <w:tcPr>
            <w:tcW w:w="851" w:type="dxa"/>
            <w:tcBorders>
              <w:top w:val="nil"/>
              <w:left w:val="nil"/>
              <w:bottom w:val="single" w:sz="4" w:space="0" w:color="auto"/>
              <w:right w:val="single" w:sz="4" w:space="0" w:color="auto"/>
            </w:tcBorders>
            <w:shd w:val="clear" w:color="auto" w:fill="auto"/>
            <w:vAlign w:val="center"/>
            <w:hideMark/>
          </w:tcPr>
          <w:p w14:paraId="7618B83C"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677FB728"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796E8D1" w14:textId="77777777" w:rsidR="00F577CF" w:rsidRPr="00F577CF" w:rsidRDefault="00F577CF" w:rsidP="00F829CB">
            <w:pPr>
              <w:rPr>
                <w:i/>
                <w:iCs/>
                <w:sz w:val="18"/>
                <w:szCs w:val="18"/>
              </w:rPr>
            </w:pPr>
            <w:r w:rsidRPr="00F577CF">
              <w:rPr>
                <w:i/>
                <w:iCs/>
                <w:sz w:val="18"/>
                <w:szCs w:val="18"/>
              </w:rPr>
              <w:t>повышение квалификации</w:t>
            </w:r>
          </w:p>
        </w:tc>
        <w:tc>
          <w:tcPr>
            <w:tcW w:w="580" w:type="dxa"/>
            <w:tcBorders>
              <w:top w:val="nil"/>
              <w:left w:val="nil"/>
              <w:bottom w:val="single" w:sz="4" w:space="0" w:color="000000"/>
              <w:right w:val="single" w:sz="4" w:space="0" w:color="000000"/>
            </w:tcBorders>
            <w:shd w:val="clear" w:color="auto" w:fill="auto"/>
            <w:vAlign w:val="center"/>
            <w:hideMark/>
          </w:tcPr>
          <w:p w14:paraId="736E7F14" w14:textId="77777777" w:rsidR="00F577CF" w:rsidRPr="00F577CF" w:rsidRDefault="00F577CF" w:rsidP="00F829CB">
            <w:pPr>
              <w:jc w:val="center"/>
              <w:rPr>
                <w:i/>
                <w:iCs/>
                <w:sz w:val="18"/>
                <w:szCs w:val="18"/>
              </w:rPr>
            </w:pPr>
            <w:r w:rsidRPr="00F577CF">
              <w:rPr>
                <w:i/>
                <w:iCs/>
                <w:sz w:val="18"/>
                <w:szCs w:val="18"/>
              </w:rPr>
              <w:t> </w:t>
            </w:r>
          </w:p>
        </w:tc>
        <w:tc>
          <w:tcPr>
            <w:tcW w:w="421" w:type="dxa"/>
            <w:tcBorders>
              <w:top w:val="nil"/>
              <w:left w:val="nil"/>
              <w:bottom w:val="single" w:sz="4" w:space="0" w:color="000000"/>
              <w:right w:val="single" w:sz="4" w:space="0" w:color="000000"/>
            </w:tcBorders>
            <w:shd w:val="clear" w:color="auto" w:fill="auto"/>
            <w:vAlign w:val="center"/>
            <w:hideMark/>
          </w:tcPr>
          <w:p w14:paraId="710E047E" w14:textId="77777777" w:rsidR="00F577CF" w:rsidRPr="00F577CF" w:rsidRDefault="00F577CF" w:rsidP="00F829CB">
            <w:pPr>
              <w:jc w:val="center"/>
              <w:rPr>
                <w:i/>
                <w:iCs/>
                <w:sz w:val="18"/>
                <w:szCs w:val="18"/>
              </w:rPr>
            </w:pPr>
            <w:r w:rsidRPr="00F577CF">
              <w:rPr>
                <w:i/>
                <w:iCs/>
                <w:sz w:val="18"/>
                <w:szCs w:val="18"/>
              </w:rPr>
              <w:t> </w:t>
            </w:r>
          </w:p>
        </w:tc>
        <w:tc>
          <w:tcPr>
            <w:tcW w:w="466" w:type="dxa"/>
            <w:tcBorders>
              <w:top w:val="nil"/>
              <w:left w:val="nil"/>
              <w:bottom w:val="single" w:sz="4" w:space="0" w:color="000000"/>
              <w:right w:val="single" w:sz="4" w:space="0" w:color="000000"/>
            </w:tcBorders>
            <w:shd w:val="clear" w:color="auto" w:fill="auto"/>
            <w:vAlign w:val="center"/>
            <w:hideMark/>
          </w:tcPr>
          <w:p w14:paraId="41CF5B12" w14:textId="77777777" w:rsidR="00F577CF" w:rsidRPr="00F577CF" w:rsidRDefault="00F577CF" w:rsidP="00F829CB">
            <w:pPr>
              <w:jc w:val="center"/>
              <w:rPr>
                <w:i/>
                <w:iCs/>
                <w:sz w:val="18"/>
                <w:szCs w:val="18"/>
              </w:rPr>
            </w:pPr>
            <w:r w:rsidRPr="00F577CF">
              <w:rPr>
                <w:i/>
                <w:iCs/>
                <w:sz w:val="18"/>
                <w:szCs w:val="18"/>
              </w:rPr>
              <w:t> </w:t>
            </w:r>
          </w:p>
        </w:tc>
        <w:tc>
          <w:tcPr>
            <w:tcW w:w="1509" w:type="dxa"/>
            <w:tcBorders>
              <w:top w:val="nil"/>
              <w:left w:val="nil"/>
              <w:bottom w:val="single" w:sz="4" w:space="0" w:color="000000"/>
              <w:right w:val="single" w:sz="4" w:space="0" w:color="000000"/>
            </w:tcBorders>
            <w:shd w:val="clear" w:color="auto" w:fill="auto"/>
            <w:vAlign w:val="center"/>
            <w:hideMark/>
          </w:tcPr>
          <w:p w14:paraId="4AE5A0C6" w14:textId="77777777" w:rsidR="00F577CF" w:rsidRPr="00F577CF" w:rsidRDefault="00F577CF" w:rsidP="00F829CB">
            <w:pPr>
              <w:jc w:val="center"/>
              <w:rPr>
                <w:i/>
                <w:iCs/>
                <w:sz w:val="18"/>
                <w:szCs w:val="18"/>
              </w:rPr>
            </w:pPr>
            <w:r w:rsidRPr="00F577CF">
              <w:rPr>
                <w:i/>
                <w:iCs/>
                <w:sz w:val="18"/>
                <w:szCs w:val="18"/>
              </w:rPr>
              <w:t> </w:t>
            </w:r>
          </w:p>
        </w:tc>
        <w:tc>
          <w:tcPr>
            <w:tcW w:w="751" w:type="dxa"/>
            <w:tcBorders>
              <w:top w:val="nil"/>
              <w:left w:val="nil"/>
              <w:bottom w:val="single" w:sz="4" w:space="0" w:color="000000"/>
              <w:right w:val="single" w:sz="4" w:space="0" w:color="000000"/>
            </w:tcBorders>
            <w:shd w:val="clear" w:color="auto" w:fill="auto"/>
            <w:vAlign w:val="center"/>
            <w:hideMark/>
          </w:tcPr>
          <w:p w14:paraId="6655A099" w14:textId="77777777" w:rsidR="00F577CF" w:rsidRPr="00F577CF" w:rsidRDefault="00F577CF" w:rsidP="00F829CB">
            <w:pPr>
              <w:jc w:val="center"/>
              <w:rPr>
                <w:i/>
                <w:iCs/>
                <w:sz w:val="18"/>
                <w:szCs w:val="18"/>
              </w:rPr>
            </w:pPr>
            <w:r w:rsidRPr="00F577CF">
              <w:rPr>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7DFEF129" w14:textId="77777777" w:rsidR="00F577CF" w:rsidRPr="00F577CF" w:rsidRDefault="00F577CF" w:rsidP="00F829CB">
            <w:pPr>
              <w:jc w:val="center"/>
              <w:rPr>
                <w:i/>
                <w:iCs/>
                <w:sz w:val="18"/>
                <w:szCs w:val="18"/>
              </w:rPr>
            </w:pPr>
            <w:r w:rsidRPr="00F577CF">
              <w:rPr>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8769B18" w14:textId="77777777" w:rsidR="00F577CF" w:rsidRPr="00F577CF" w:rsidRDefault="00F577CF" w:rsidP="00F829CB">
            <w:pPr>
              <w:jc w:val="center"/>
              <w:rPr>
                <w:i/>
                <w:iCs/>
                <w:sz w:val="18"/>
                <w:szCs w:val="18"/>
              </w:rPr>
            </w:pPr>
            <w:r w:rsidRPr="00F577CF">
              <w:rPr>
                <w:i/>
                <w:iCs/>
                <w:sz w:val="18"/>
                <w:szCs w:val="18"/>
              </w:rPr>
              <w:t> </w:t>
            </w:r>
          </w:p>
        </w:tc>
        <w:tc>
          <w:tcPr>
            <w:tcW w:w="695" w:type="dxa"/>
            <w:tcBorders>
              <w:top w:val="nil"/>
              <w:left w:val="nil"/>
              <w:bottom w:val="single" w:sz="4" w:space="0" w:color="000000"/>
              <w:right w:val="nil"/>
            </w:tcBorders>
            <w:shd w:val="clear" w:color="auto" w:fill="auto"/>
            <w:vAlign w:val="center"/>
            <w:hideMark/>
          </w:tcPr>
          <w:p w14:paraId="3928C275" w14:textId="77777777" w:rsidR="00F577CF" w:rsidRPr="00F577CF" w:rsidRDefault="00F577CF" w:rsidP="00F829CB">
            <w:pPr>
              <w:jc w:val="center"/>
              <w:rPr>
                <w:i/>
                <w:iCs/>
                <w:sz w:val="18"/>
                <w:szCs w:val="18"/>
              </w:rPr>
            </w:pPr>
            <w:r w:rsidRPr="00F577CF">
              <w:rPr>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BB8DB11" w14:textId="77777777" w:rsidR="00F577CF" w:rsidRPr="00F577CF" w:rsidRDefault="00F577CF" w:rsidP="00F829CB">
            <w:pPr>
              <w:jc w:val="right"/>
              <w:rPr>
                <w:i/>
                <w:iCs/>
                <w:sz w:val="18"/>
                <w:szCs w:val="18"/>
              </w:rPr>
            </w:pPr>
            <w:r w:rsidRPr="00F577CF">
              <w:rPr>
                <w:i/>
                <w:iCs/>
                <w:sz w:val="18"/>
                <w:szCs w:val="18"/>
              </w:rPr>
              <w:t>87 500,00</w:t>
            </w:r>
          </w:p>
        </w:tc>
        <w:tc>
          <w:tcPr>
            <w:tcW w:w="1559" w:type="dxa"/>
            <w:tcBorders>
              <w:top w:val="nil"/>
              <w:left w:val="nil"/>
              <w:bottom w:val="single" w:sz="4" w:space="0" w:color="auto"/>
              <w:right w:val="single" w:sz="4" w:space="0" w:color="auto"/>
            </w:tcBorders>
            <w:shd w:val="clear" w:color="auto" w:fill="auto"/>
            <w:vAlign w:val="center"/>
            <w:hideMark/>
          </w:tcPr>
          <w:p w14:paraId="2DB90FD7" w14:textId="77777777" w:rsidR="00F577CF" w:rsidRPr="00F577CF" w:rsidRDefault="00F577CF" w:rsidP="00F829CB">
            <w:pPr>
              <w:jc w:val="right"/>
              <w:rPr>
                <w:i/>
                <w:iCs/>
                <w:sz w:val="18"/>
                <w:szCs w:val="18"/>
              </w:rPr>
            </w:pPr>
            <w:r w:rsidRPr="00F577CF">
              <w:rPr>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2FA17DE7" w14:textId="77777777" w:rsidR="00F577CF" w:rsidRPr="00F577CF" w:rsidRDefault="00F577CF" w:rsidP="00F829CB">
            <w:pPr>
              <w:jc w:val="right"/>
              <w:rPr>
                <w:i/>
                <w:iCs/>
                <w:sz w:val="18"/>
                <w:szCs w:val="18"/>
              </w:rPr>
            </w:pPr>
            <w:r w:rsidRPr="00F577CF">
              <w:rPr>
                <w:i/>
                <w:iCs/>
                <w:sz w:val="18"/>
                <w:szCs w:val="18"/>
              </w:rPr>
              <w:t>87 500,00</w:t>
            </w:r>
          </w:p>
        </w:tc>
        <w:tc>
          <w:tcPr>
            <w:tcW w:w="851" w:type="dxa"/>
            <w:tcBorders>
              <w:top w:val="nil"/>
              <w:left w:val="nil"/>
              <w:bottom w:val="single" w:sz="4" w:space="0" w:color="auto"/>
              <w:right w:val="single" w:sz="4" w:space="0" w:color="auto"/>
            </w:tcBorders>
            <w:shd w:val="clear" w:color="auto" w:fill="auto"/>
            <w:vAlign w:val="center"/>
            <w:hideMark/>
          </w:tcPr>
          <w:p w14:paraId="6167D5BE" w14:textId="77777777" w:rsidR="00F577CF" w:rsidRPr="00F577CF" w:rsidRDefault="00F577CF" w:rsidP="00F829CB">
            <w:pPr>
              <w:jc w:val="right"/>
              <w:rPr>
                <w:i/>
                <w:iCs/>
                <w:sz w:val="18"/>
                <w:szCs w:val="18"/>
              </w:rPr>
            </w:pPr>
            <w:r w:rsidRPr="00F577CF">
              <w:rPr>
                <w:i/>
                <w:iCs/>
                <w:sz w:val="18"/>
                <w:szCs w:val="18"/>
              </w:rPr>
              <w:t>0%</w:t>
            </w:r>
          </w:p>
        </w:tc>
      </w:tr>
      <w:tr w:rsidR="00F577CF" w:rsidRPr="00F577CF" w14:paraId="790319C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9A27145" w14:textId="77777777" w:rsidR="00F577CF" w:rsidRPr="00F577CF" w:rsidRDefault="00F577CF" w:rsidP="00F829CB">
            <w:pPr>
              <w:rPr>
                <w:sz w:val="18"/>
                <w:szCs w:val="18"/>
              </w:rPr>
            </w:pPr>
            <w:r w:rsidRPr="00F577CF">
              <w:rPr>
                <w:sz w:val="18"/>
                <w:szCs w:val="18"/>
              </w:rPr>
              <w:t>Прочие работы, услуги</w:t>
            </w:r>
          </w:p>
        </w:tc>
        <w:tc>
          <w:tcPr>
            <w:tcW w:w="580" w:type="dxa"/>
            <w:tcBorders>
              <w:top w:val="nil"/>
              <w:left w:val="nil"/>
              <w:bottom w:val="single" w:sz="4" w:space="0" w:color="000000"/>
              <w:right w:val="single" w:sz="4" w:space="0" w:color="000000"/>
            </w:tcBorders>
            <w:shd w:val="clear" w:color="auto" w:fill="auto"/>
            <w:vAlign w:val="center"/>
            <w:hideMark/>
          </w:tcPr>
          <w:p w14:paraId="57E02195"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C752FD6"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46B9155C"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4575447C"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3ED12FA0"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7A1CDA26"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FE9D984"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094A8495" w14:textId="77777777" w:rsidR="00F577CF" w:rsidRPr="00F577CF" w:rsidRDefault="00F577CF" w:rsidP="00F829CB">
            <w:pPr>
              <w:jc w:val="center"/>
              <w:rPr>
                <w:sz w:val="18"/>
                <w:szCs w:val="18"/>
              </w:rPr>
            </w:pPr>
            <w:r w:rsidRPr="00F577CF">
              <w:rPr>
                <w:sz w:val="18"/>
                <w:szCs w:val="18"/>
              </w:rPr>
              <w:t>1140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ACD03A0"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7610CD24"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7D9ACADF"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665C353"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7926B37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7018E5D" w14:textId="77777777" w:rsidR="00F577CF" w:rsidRPr="00F577CF" w:rsidRDefault="00F577CF" w:rsidP="00F829CB">
            <w:pPr>
              <w:rPr>
                <w:sz w:val="18"/>
                <w:szCs w:val="18"/>
              </w:rPr>
            </w:pPr>
            <w:r w:rsidRPr="00F577CF">
              <w:rPr>
                <w:sz w:val="18"/>
                <w:szCs w:val="18"/>
              </w:rPr>
              <w:t>Увеличение стоимости материальных запасов</w:t>
            </w:r>
          </w:p>
        </w:tc>
        <w:tc>
          <w:tcPr>
            <w:tcW w:w="580" w:type="dxa"/>
            <w:tcBorders>
              <w:top w:val="nil"/>
              <w:left w:val="nil"/>
              <w:bottom w:val="single" w:sz="4" w:space="0" w:color="000000"/>
              <w:right w:val="single" w:sz="4" w:space="0" w:color="000000"/>
            </w:tcBorders>
            <w:shd w:val="clear" w:color="auto" w:fill="auto"/>
            <w:vAlign w:val="center"/>
            <w:hideMark/>
          </w:tcPr>
          <w:p w14:paraId="61BF44F3"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1C4FCD7"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7D24806B"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7C5F918A"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795F5809"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59C149AE"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7346E27" w14:textId="77777777" w:rsidR="00F577CF" w:rsidRPr="00F577CF" w:rsidRDefault="00F577CF" w:rsidP="00F829CB">
            <w:pPr>
              <w:jc w:val="center"/>
              <w:rPr>
                <w:sz w:val="18"/>
                <w:szCs w:val="18"/>
              </w:rPr>
            </w:pPr>
            <w:r w:rsidRPr="00F577CF">
              <w:rPr>
                <w:sz w:val="18"/>
                <w:szCs w:val="18"/>
              </w:rPr>
              <w:t>340</w:t>
            </w:r>
          </w:p>
        </w:tc>
        <w:tc>
          <w:tcPr>
            <w:tcW w:w="695" w:type="dxa"/>
            <w:tcBorders>
              <w:top w:val="nil"/>
              <w:left w:val="nil"/>
              <w:bottom w:val="single" w:sz="4" w:space="0" w:color="000000"/>
              <w:right w:val="nil"/>
            </w:tcBorders>
            <w:shd w:val="clear" w:color="auto" w:fill="auto"/>
            <w:vAlign w:val="center"/>
            <w:hideMark/>
          </w:tcPr>
          <w:p w14:paraId="6172B51E"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89B2FC5" w14:textId="77777777" w:rsidR="00F577CF" w:rsidRPr="00F577CF" w:rsidRDefault="00F577CF" w:rsidP="00F829CB">
            <w:pPr>
              <w:jc w:val="right"/>
              <w:rPr>
                <w:sz w:val="18"/>
                <w:szCs w:val="18"/>
              </w:rPr>
            </w:pPr>
            <w:r w:rsidRPr="00F577CF">
              <w:rPr>
                <w:sz w:val="18"/>
                <w:szCs w:val="18"/>
              </w:rPr>
              <w:t>330 640,00</w:t>
            </w:r>
          </w:p>
        </w:tc>
        <w:tc>
          <w:tcPr>
            <w:tcW w:w="1559" w:type="dxa"/>
            <w:tcBorders>
              <w:top w:val="nil"/>
              <w:left w:val="nil"/>
              <w:bottom w:val="single" w:sz="4" w:space="0" w:color="auto"/>
              <w:right w:val="single" w:sz="4" w:space="0" w:color="auto"/>
            </w:tcBorders>
            <w:shd w:val="clear" w:color="auto" w:fill="auto"/>
            <w:vAlign w:val="center"/>
            <w:hideMark/>
          </w:tcPr>
          <w:p w14:paraId="4484534F" w14:textId="77777777" w:rsidR="00F577CF" w:rsidRPr="00F577CF" w:rsidRDefault="00F577CF" w:rsidP="00F829CB">
            <w:pPr>
              <w:jc w:val="right"/>
              <w:rPr>
                <w:sz w:val="18"/>
                <w:szCs w:val="18"/>
              </w:rPr>
            </w:pPr>
            <w:r w:rsidRPr="00F577CF">
              <w:rPr>
                <w:sz w:val="18"/>
                <w:szCs w:val="18"/>
              </w:rPr>
              <w:t>249 826,70</w:t>
            </w:r>
          </w:p>
        </w:tc>
        <w:tc>
          <w:tcPr>
            <w:tcW w:w="1417" w:type="dxa"/>
            <w:tcBorders>
              <w:top w:val="nil"/>
              <w:left w:val="nil"/>
              <w:bottom w:val="single" w:sz="4" w:space="0" w:color="auto"/>
              <w:right w:val="single" w:sz="4" w:space="0" w:color="auto"/>
            </w:tcBorders>
            <w:shd w:val="clear" w:color="auto" w:fill="auto"/>
            <w:vAlign w:val="center"/>
            <w:hideMark/>
          </w:tcPr>
          <w:p w14:paraId="237CE720" w14:textId="77777777" w:rsidR="00F577CF" w:rsidRPr="00F577CF" w:rsidRDefault="00F577CF" w:rsidP="00F829CB">
            <w:pPr>
              <w:jc w:val="right"/>
              <w:rPr>
                <w:sz w:val="18"/>
                <w:szCs w:val="18"/>
              </w:rPr>
            </w:pPr>
            <w:r w:rsidRPr="00F577CF">
              <w:rPr>
                <w:sz w:val="18"/>
                <w:szCs w:val="18"/>
              </w:rPr>
              <w:t>80 813,30</w:t>
            </w:r>
          </w:p>
        </w:tc>
        <w:tc>
          <w:tcPr>
            <w:tcW w:w="851" w:type="dxa"/>
            <w:tcBorders>
              <w:top w:val="nil"/>
              <w:left w:val="nil"/>
              <w:bottom w:val="single" w:sz="4" w:space="0" w:color="auto"/>
              <w:right w:val="single" w:sz="4" w:space="0" w:color="auto"/>
            </w:tcBorders>
            <w:shd w:val="clear" w:color="auto" w:fill="auto"/>
            <w:vAlign w:val="center"/>
            <w:hideMark/>
          </w:tcPr>
          <w:p w14:paraId="09BB7FE9" w14:textId="77777777" w:rsidR="00F577CF" w:rsidRPr="00F577CF" w:rsidRDefault="00F577CF" w:rsidP="00F829CB">
            <w:pPr>
              <w:jc w:val="right"/>
              <w:rPr>
                <w:sz w:val="18"/>
                <w:szCs w:val="18"/>
              </w:rPr>
            </w:pPr>
            <w:r w:rsidRPr="00F577CF">
              <w:rPr>
                <w:sz w:val="18"/>
                <w:szCs w:val="18"/>
              </w:rPr>
              <w:t>76%</w:t>
            </w:r>
          </w:p>
        </w:tc>
      </w:tr>
      <w:tr w:rsidR="00F577CF" w:rsidRPr="00F577CF" w14:paraId="6553AE3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CC06B78" w14:textId="77777777" w:rsidR="00F577CF" w:rsidRPr="00F577CF" w:rsidRDefault="00F577CF" w:rsidP="00F829CB">
            <w:pPr>
              <w:rPr>
                <w:sz w:val="18"/>
                <w:szCs w:val="18"/>
              </w:rPr>
            </w:pPr>
            <w:r w:rsidRPr="00F577CF">
              <w:rPr>
                <w:sz w:val="18"/>
                <w:szCs w:val="18"/>
              </w:rPr>
              <w:t>Увеличение стоимости прочих материальных запасов однократного применения</w:t>
            </w:r>
          </w:p>
        </w:tc>
        <w:tc>
          <w:tcPr>
            <w:tcW w:w="580" w:type="dxa"/>
            <w:tcBorders>
              <w:top w:val="nil"/>
              <w:left w:val="nil"/>
              <w:bottom w:val="single" w:sz="4" w:space="0" w:color="000000"/>
              <w:right w:val="single" w:sz="4" w:space="0" w:color="000000"/>
            </w:tcBorders>
            <w:shd w:val="clear" w:color="auto" w:fill="auto"/>
            <w:vAlign w:val="center"/>
            <w:hideMark/>
          </w:tcPr>
          <w:p w14:paraId="5CE7C91D"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31B344D"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05B254DA"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256DF1BC"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05DF782A"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6911A5F1"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51801B7" w14:textId="77777777" w:rsidR="00F577CF" w:rsidRPr="00F577CF" w:rsidRDefault="00F577CF" w:rsidP="00F829CB">
            <w:pPr>
              <w:jc w:val="center"/>
              <w:rPr>
                <w:sz w:val="18"/>
                <w:szCs w:val="18"/>
              </w:rPr>
            </w:pPr>
            <w:r w:rsidRPr="00F577CF">
              <w:rPr>
                <w:sz w:val="18"/>
                <w:szCs w:val="18"/>
              </w:rPr>
              <w:t>349</w:t>
            </w:r>
          </w:p>
        </w:tc>
        <w:tc>
          <w:tcPr>
            <w:tcW w:w="695" w:type="dxa"/>
            <w:tcBorders>
              <w:top w:val="nil"/>
              <w:left w:val="nil"/>
              <w:bottom w:val="single" w:sz="4" w:space="0" w:color="000000"/>
              <w:right w:val="nil"/>
            </w:tcBorders>
            <w:shd w:val="clear" w:color="auto" w:fill="auto"/>
            <w:vAlign w:val="center"/>
            <w:hideMark/>
          </w:tcPr>
          <w:p w14:paraId="6506AA49" w14:textId="77777777" w:rsidR="00F577CF" w:rsidRPr="00F577CF" w:rsidRDefault="00F577CF" w:rsidP="00F829CB">
            <w:pPr>
              <w:jc w:val="center"/>
              <w:rPr>
                <w:sz w:val="18"/>
                <w:szCs w:val="18"/>
              </w:rPr>
            </w:pPr>
            <w:r w:rsidRPr="00F577CF">
              <w:rPr>
                <w:sz w:val="18"/>
                <w:szCs w:val="18"/>
              </w:rPr>
              <w:t>1148</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BBFA66F" w14:textId="77777777" w:rsidR="00F577CF" w:rsidRPr="00F577CF" w:rsidRDefault="00F577CF" w:rsidP="00F829CB">
            <w:pPr>
              <w:jc w:val="right"/>
              <w:rPr>
                <w:b/>
                <w:bCs/>
                <w:i/>
                <w:iCs/>
                <w:sz w:val="18"/>
                <w:szCs w:val="18"/>
              </w:rPr>
            </w:pPr>
            <w:r w:rsidRPr="00F577CF">
              <w:rPr>
                <w:b/>
                <w:bCs/>
                <w:i/>
                <w:iCs/>
                <w:sz w:val="18"/>
                <w:szCs w:val="18"/>
              </w:rPr>
              <w:t>330 640,00</w:t>
            </w:r>
          </w:p>
        </w:tc>
        <w:tc>
          <w:tcPr>
            <w:tcW w:w="1559" w:type="dxa"/>
            <w:tcBorders>
              <w:top w:val="nil"/>
              <w:left w:val="nil"/>
              <w:bottom w:val="single" w:sz="4" w:space="0" w:color="auto"/>
              <w:right w:val="single" w:sz="4" w:space="0" w:color="auto"/>
            </w:tcBorders>
            <w:shd w:val="clear" w:color="auto" w:fill="auto"/>
            <w:vAlign w:val="center"/>
            <w:hideMark/>
          </w:tcPr>
          <w:p w14:paraId="1260CA17" w14:textId="77777777" w:rsidR="00F577CF" w:rsidRPr="00F577CF" w:rsidRDefault="00F577CF" w:rsidP="00F829CB">
            <w:pPr>
              <w:jc w:val="right"/>
              <w:rPr>
                <w:b/>
                <w:bCs/>
                <w:i/>
                <w:iCs/>
                <w:sz w:val="18"/>
                <w:szCs w:val="18"/>
              </w:rPr>
            </w:pPr>
            <w:r w:rsidRPr="00F577CF">
              <w:rPr>
                <w:b/>
                <w:bCs/>
                <w:i/>
                <w:iCs/>
                <w:sz w:val="18"/>
                <w:szCs w:val="18"/>
              </w:rPr>
              <w:t>249 826,70</w:t>
            </w:r>
          </w:p>
        </w:tc>
        <w:tc>
          <w:tcPr>
            <w:tcW w:w="1417" w:type="dxa"/>
            <w:tcBorders>
              <w:top w:val="nil"/>
              <w:left w:val="nil"/>
              <w:bottom w:val="single" w:sz="4" w:space="0" w:color="auto"/>
              <w:right w:val="single" w:sz="4" w:space="0" w:color="auto"/>
            </w:tcBorders>
            <w:shd w:val="clear" w:color="auto" w:fill="auto"/>
            <w:vAlign w:val="center"/>
            <w:hideMark/>
          </w:tcPr>
          <w:p w14:paraId="26359F10" w14:textId="77777777" w:rsidR="00F577CF" w:rsidRPr="00F577CF" w:rsidRDefault="00F577CF" w:rsidP="00F829CB">
            <w:pPr>
              <w:jc w:val="right"/>
              <w:rPr>
                <w:b/>
                <w:bCs/>
                <w:i/>
                <w:iCs/>
                <w:sz w:val="18"/>
                <w:szCs w:val="18"/>
              </w:rPr>
            </w:pPr>
            <w:r w:rsidRPr="00F577CF">
              <w:rPr>
                <w:b/>
                <w:bCs/>
                <w:i/>
                <w:iCs/>
                <w:sz w:val="18"/>
                <w:szCs w:val="18"/>
              </w:rPr>
              <w:t>80 813,30</w:t>
            </w:r>
          </w:p>
        </w:tc>
        <w:tc>
          <w:tcPr>
            <w:tcW w:w="851" w:type="dxa"/>
            <w:tcBorders>
              <w:top w:val="nil"/>
              <w:left w:val="nil"/>
              <w:bottom w:val="single" w:sz="4" w:space="0" w:color="auto"/>
              <w:right w:val="single" w:sz="4" w:space="0" w:color="auto"/>
            </w:tcBorders>
            <w:shd w:val="clear" w:color="auto" w:fill="auto"/>
            <w:vAlign w:val="center"/>
            <w:hideMark/>
          </w:tcPr>
          <w:p w14:paraId="7223DFF5" w14:textId="77777777" w:rsidR="00F577CF" w:rsidRPr="00F577CF" w:rsidRDefault="00F577CF" w:rsidP="00F829CB">
            <w:pPr>
              <w:jc w:val="right"/>
              <w:rPr>
                <w:b/>
                <w:bCs/>
                <w:i/>
                <w:iCs/>
                <w:sz w:val="18"/>
                <w:szCs w:val="18"/>
              </w:rPr>
            </w:pPr>
            <w:r w:rsidRPr="00F577CF">
              <w:rPr>
                <w:b/>
                <w:bCs/>
                <w:i/>
                <w:iCs/>
                <w:sz w:val="18"/>
                <w:szCs w:val="18"/>
              </w:rPr>
              <w:t>76%</w:t>
            </w:r>
          </w:p>
        </w:tc>
      </w:tr>
      <w:tr w:rsidR="00F577CF" w:rsidRPr="00F577CF" w14:paraId="6F0CA71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64F69B1" w14:textId="77777777" w:rsidR="00F577CF" w:rsidRPr="00F577CF" w:rsidRDefault="00F577CF" w:rsidP="00F829CB">
            <w:pPr>
              <w:rPr>
                <w:b/>
                <w:bCs/>
                <w:sz w:val="18"/>
                <w:szCs w:val="18"/>
              </w:rPr>
            </w:pPr>
            <w:r w:rsidRPr="00F577CF">
              <w:rPr>
                <w:b/>
                <w:bCs/>
                <w:sz w:val="18"/>
                <w:szCs w:val="18"/>
              </w:rPr>
              <w:t>Социальное обеспечение и иные выплаты населению</w:t>
            </w:r>
          </w:p>
        </w:tc>
        <w:tc>
          <w:tcPr>
            <w:tcW w:w="580" w:type="dxa"/>
            <w:tcBorders>
              <w:top w:val="nil"/>
              <w:left w:val="nil"/>
              <w:bottom w:val="single" w:sz="4" w:space="0" w:color="000000"/>
              <w:right w:val="single" w:sz="4" w:space="0" w:color="000000"/>
            </w:tcBorders>
            <w:shd w:val="clear" w:color="auto" w:fill="auto"/>
            <w:vAlign w:val="center"/>
            <w:hideMark/>
          </w:tcPr>
          <w:p w14:paraId="3F9692DA"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E8C9016"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41805C22"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745B4A68" w14:textId="77777777" w:rsidR="00F577CF" w:rsidRPr="00F577CF" w:rsidRDefault="00F577CF" w:rsidP="00F829CB">
            <w:pPr>
              <w:jc w:val="center"/>
              <w:rPr>
                <w:b/>
                <w:bCs/>
                <w:sz w:val="18"/>
                <w:szCs w:val="18"/>
              </w:rPr>
            </w:pPr>
            <w:r w:rsidRPr="00F577CF">
              <w:rPr>
                <w:b/>
                <w:bCs/>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6D42719D" w14:textId="77777777" w:rsidR="00F577CF" w:rsidRPr="00F577CF" w:rsidRDefault="00F577CF" w:rsidP="00F829CB">
            <w:pPr>
              <w:jc w:val="center"/>
              <w:rPr>
                <w:b/>
                <w:bCs/>
                <w:sz w:val="18"/>
                <w:szCs w:val="18"/>
              </w:rPr>
            </w:pPr>
            <w:r w:rsidRPr="00F577CF">
              <w:rPr>
                <w:b/>
                <w:bCs/>
                <w:sz w:val="18"/>
                <w:szCs w:val="18"/>
              </w:rPr>
              <w:t>300</w:t>
            </w:r>
          </w:p>
        </w:tc>
        <w:tc>
          <w:tcPr>
            <w:tcW w:w="1233" w:type="dxa"/>
            <w:tcBorders>
              <w:top w:val="nil"/>
              <w:left w:val="nil"/>
              <w:bottom w:val="single" w:sz="4" w:space="0" w:color="000000"/>
              <w:right w:val="single" w:sz="4" w:space="0" w:color="000000"/>
            </w:tcBorders>
            <w:shd w:val="clear" w:color="auto" w:fill="auto"/>
            <w:vAlign w:val="center"/>
            <w:hideMark/>
          </w:tcPr>
          <w:p w14:paraId="290D7B5D"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54264D9"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5F2385F0"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0D62F5C" w14:textId="77777777" w:rsidR="00F577CF" w:rsidRPr="00F577CF" w:rsidRDefault="00F577CF" w:rsidP="00F829CB">
            <w:pPr>
              <w:jc w:val="right"/>
              <w:rPr>
                <w:b/>
                <w:bCs/>
                <w:sz w:val="18"/>
                <w:szCs w:val="18"/>
              </w:rPr>
            </w:pPr>
            <w:r w:rsidRPr="00F577CF">
              <w:rPr>
                <w:b/>
                <w:bCs/>
                <w:sz w:val="18"/>
                <w:szCs w:val="18"/>
              </w:rPr>
              <w:t>344 820,00</w:t>
            </w:r>
          </w:p>
        </w:tc>
        <w:tc>
          <w:tcPr>
            <w:tcW w:w="1559" w:type="dxa"/>
            <w:tcBorders>
              <w:top w:val="nil"/>
              <w:left w:val="nil"/>
              <w:bottom w:val="single" w:sz="4" w:space="0" w:color="auto"/>
              <w:right w:val="single" w:sz="4" w:space="0" w:color="auto"/>
            </w:tcBorders>
            <w:shd w:val="clear" w:color="auto" w:fill="auto"/>
            <w:vAlign w:val="center"/>
            <w:hideMark/>
          </w:tcPr>
          <w:p w14:paraId="63E3E131" w14:textId="77777777" w:rsidR="00F577CF" w:rsidRPr="00F577CF" w:rsidRDefault="00F577CF" w:rsidP="00F829CB">
            <w:pPr>
              <w:jc w:val="right"/>
              <w:rPr>
                <w:b/>
                <w:bCs/>
                <w:sz w:val="18"/>
                <w:szCs w:val="18"/>
              </w:rPr>
            </w:pPr>
            <w:r w:rsidRPr="00F577CF">
              <w:rPr>
                <w:b/>
                <w:bCs/>
                <w:sz w:val="18"/>
                <w:szCs w:val="18"/>
              </w:rPr>
              <w:t>137 928,00</w:t>
            </w:r>
          </w:p>
        </w:tc>
        <w:tc>
          <w:tcPr>
            <w:tcW w:w="1417" w:type="dxa"/>
            <w:tcBorders>
              <w:top w:val="nil"/>
              <w:left w:val="nil"/>
              <w:bottom w:val="single" w:sz="4" w:space="0" w:color="auto"/>
              <w:right w:val="single" w:sz="4" w:space="0" w:color="auto"/>
            </w:tcBorders>
            <w:shd w:val="clear" w:color="auto" w:fill="auto"/>
            <w:vAlign w:val="center"/>
            <w:hideMark/>
          </w:tcPr>
          <w:p w14:paraId="38430FE9" w14:textId="77777777" w:rsidR="00F577CF" w:rsidRPr="00F577CF" w:rsidRDefault="00F577CF" w:rsidP="00F829CB">
            <w:pPr>
              <w:jc w:val="right"/>
              <w:rPr>
                <w:b/>
                <w:bCs/>
                <w:sz w:val="18"/>
                <w:szCs w:val="18"/>
              </w:rPr>
            </w:pPr>
            <w:r w:rsidRPr="00F577CF">
              <w:rPr>
                <w:b/>
                <w:bCs/>
                <w:sz w:val="18"/>
                <w:szCs w:val="18"/>
              </w:rPr>
              <w:t>206 892,00</w:t>
            </w:r>
          </w:p>
        </w:tc>
        <w:tc>
          <w:tcPr>
            <w:tcW w:w="851" w:type="dxa"/>
            <w:tcBorders>
              <w:top w:val="nil"/>
              <w:left w:val="nil"/>
              <w:bottom w:val="single" w:sz="4" w:space="0" w:color="auto"/>
              <w:right w:val="single" w:sz="4" w:space="0" w:color="auto"/>
            </w:tcBorders>
            <w:shd w:val="clear" w:color="auto" w:fill="auto"/>
            <w:vAlign w:val="center"/>
            <w:hideMark/>
          </w:tcPr>
          <w:p w14:paraId="7FC621D3" w14:textId="77777777" w:rsidR="00F577CF" w:rsidRPr="00F577CF" w:rsidRDefault="00F577CF" w:rsidP="00F829CB">
            <w:pPr>
              <w:jc w:val="right"/>
              <w:rPr>
                <w:b/>
                <w:bCs/>
                <w:sz w:val="18"/>
                <w:szCs w:val="18"/>
              </w:rPr>
            </w:pPr>
            <w:r w:rsidRPr="00F577CF">
              <w:rPr>
                <w:b/>
                <w:bCs/>
                <w:sz w:val="18"/>
                <w:szCs w:val="18"/>
              </w:rPr>
              <w:t>40%</w:t>
            </w:r>
          </w:p>
        </w:tc>
      </w:tr>
      <w:tr w:rsidR="00F577CF" w:rsidRPr="00F577CF" w14:paraId="7B5BEF2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3731EE8" w14:textId="77777777" w:rsidR="00F577CF" w:rsidRPr="00F577CF" w:rsidRDefault="00F577CF" w:rsidP="00F829CB">
            <w:pPr>
              <w:rPr>
                <w:b/>
                <w:bCs/>
                <w:sz w:val="18"/>
                <w:szCs w:val="18"/>
              </w:rPr>
            </w:pPr>
            <w:r w:rsidRPr="00F577CF">
              <w:rPr>
                <w:b/>
                <w:bCs/>
                <w:sz w:val="18"/>
                <w:szCs w:val="18"/>
              </w:rPr>
              <w:t>Премии и гранты</w:t>
            </w:r>
          </w:p>
        </w:tc>
        <w:tc>
          <w:tcPr>
            <w:tcW w:w="580" w:type="dxa"/>
            <w:tcBorders>
              <w:top w:val="nil"/>
              <w:left w:val="nil"/>
              <w:bottom w:val="single" w:sz="4" w:space="0" w:color="000000"/>
              <w:right w:val="single" w:sz="4" w:space="0" w:color="000000"/>
            </w:tcBorders>
            <w:shd w:val="clear" w:color="auto" w:fill="auto"/>
            <w:vAlign w:val="center"/>
            <w:hideMark/>
          </w:tcPr>
          <w:p w14:paraId="0275865F"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1B0A70D"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210594F0"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6E2F854A" w14:textId="77777777" w:rsidR="00F577CF" w:rsidRPr="00F577CF" w:rsidRDefault="00F577CF" w:rsidP="00F829CB">
            <w:pPr>
              <w:jc w:val="center"/>
              <w:rPr>
                <w:b/>
                <w:bCs/>
                <w:sz w:val="18"/>
                <w:szCs w:val="18"/>
              </w:rPr>
            </w:pPr>
            <w:r w:rsidRPr="00F577CF">
              <w:rPr>
                <w:b/>
                <w:bCs/>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30195A60" w14:textId="77777777" w:rsidR="00F577CF" w:rsidRPr="00F577CF" w:rsidRDefault="00F577CF" w:rsidP="00F829CB">
            <w:pPr>
              <w:jc w:val="center"/>
              <w:rPr>
                <w:b/>
                <w:bCs/>
                <w:sz w:val="18"/>
                <w:szCs w:val="18"/>
              </w:rPr>
            </w:pPr>
            <w:r w:rsidRPr="00F577CF">
              <w:rPr>
                <w:b/>
                <w:bCs/>
                <w:sz w:val="18"/>
                <w:szCs w:val="18"/>
              </w:rPr>
              <w:t>350</w:t>
            </w:r>
          </w:p>
        </w:tc>
        <w:tc>
          <w:tcPr>
            <w:tcW w:w="1233" w:type="dxa"/>
            <w:tcBorders>
              <w:top w:val="nil"/>
              <w:left w:val="nil"/>
              <w:bottom w:val="single" w:sz="4" w:space="0" w:color="000000"/>
              <w:right w:val="single" w:sz="4" w:space="0" w:color="000000"/>
            </w:tcBorders>
            <w:shd w:val="clear" w:color="auto" w:fill="auto"/>
            <w:vAlign w:val="center"/>
            <w:hideMark/>
          </w:tcPr>
          <w:p w14:paraId="57ACDD54"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DB3D229"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16921EED"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EB92E21" w14:textId="77777777" w:rsidR="00F577CF" w:rsidRPr="00F577CF" w:rsidRDefault="00F577CF" w:rsidP="00F829CB">
            <w:pPr>
              <w:jc w:val="right"/>
              <w:rPr>
                <w:b/>
                <w:bCs/>
                <w:sz w:val="18"/>
                <w:szCs w:val="18"/>
              </w:rPr>
            </w:pPr>
            <w:r w:rsidRPr="00F577CF">
              <w:rPr>
                <w:b/>
                <w:bCs/>
                <w:sz w:val="18"/>
                <w:szCs w:val="18"/>
              </w:rPr>
              <w:t>344 820,00</w:t>
            </w:r>
          </w:p>
        </w:tc>
        <w:tc>
          <w:tcPr>
            <w:tcW w:w="1559" w:type="dxa"/>
            <w:tcBorders>
              <w:top w:val="nil"/>
              <w:left w:val="nil"/>
              <w:bottom w:val="single" w:sz="4" w:space="0" w:color="auto"/>
              <w:right w:val="single" w:sz="4" w:space="0" w:color="auto"/>
            </w:tcBorders>
            <w:shd w:val="clear" w:color="auto" w:fill="auto"/>
            <w:vAlign w:val="center"/>
            <w:hideMark/>
          </w:tcPr>
          <w:p w14:paraId="212BA57F" w14:textId="77777777" w:rsidR="00F577CF" w:rsidRPr="00F577CF" w:rsidRDefault="00F577CF" w:rsidP="00F829CB">
            <w:pPr>
              <w:jc w:val="right"/>
              <w:rPr>
                <w:b/>
                <w:bCs/>
                <w:sz w:val="18"/>
                <w:szCs w:val="18"/>
              </w:rPr>
            </w:pPr>
            <w:r w:rsidRPr="00F577CF">
              <w:rPr>
                <w:b/>
                <w:bCs/>
                <w:sz w:val="18"/>
                <w:szCs w:val="18"/>
              </w:rPr>
              <w:t>137 928,00</w:t>
            </w:r>
          </w:p>
        </w:tc>
        <w:tc>
          <w:tcPr>
            <w:tcW w:w="1417" w:type="dxa"/>
            <w:tcBorders>
              <w:top w:val="nil"/>
              <w:left w:val="nil"/>
              <w:bottom w:val="single" w:sz="4" w:space="0" w:color="auto"/>
              <w:right w:val="single" w:sz="4" w:space="0" w:color="auto"/>
            </w:tcBorders>
            <w:shd w:val="clear" w:color="auto" w:fill="auto"/>
            <w:vAlign w:val="center"/>
            <w:hideMark/>
          </w:tcPr>
          <w:p w14:paraId="2278B635" w14:textId="77777777" w:rsidR="00F577CF" w:rsidRPr="00F577CF" w:rsidRDefault="00F577CF" w:rsidP="00F829CB">
            <w:pPr>
              <w:jc w:val="right"/>
              <w:rPr>
                <w:b/>
                <w:bCs/>
                <w:sz w:val="18"/>
                <w:szCs w:val="18"/>
              </w:rPr>
            </w:pPr>
            <w:r w:rsidRPr="00F577CF">
              <w:rPr>
                <w:b/>
                <w:bCs/>
                <w:sz w:val="18"/>
                <w:szCs w:val="18"/>
              </w:rPr>
              <w:t>206 892,00</w:t>
            </w:r>
          </w:p>
        </w:tc>
        <w:tc>
          <w:tcPr>
            <w:tcW w:w="851" w:type="dxa"/>
            <w:tcBorders>
              <w:top w:val="nil"/>
              <w:left w:val="nil"/>
              <w:bottom w:val="single" w:sz="4" w:space="0" w:color="auto"/>
              <w:right w:val="single" w:sz="4" w:space="0" w:color="auto"/>
            </w:tcBorders>
            <w:shd w:val="clear" w:color="auto" w:fill="auto"/>
            <w:vAlign w:val="center"/>
            <w:hideMark/>
          </w:tcPr>
          <w:p w14:paraId="0BF2C428" w14:textId="77777777" w:rsidR="00F577CF" w:rsidRPr="00F577CF" w:rsidRDefault="00F577CF" w:rsidP="00F829CB">
            <w:pPr>
              <w:jc w:val="right"/>
              <w:rPr>
                <w:b/>
                <w:bCs/>
                <w:sz w:val="18"/>
                <w:szCs w:val="18"/>
              </w:rPr>
            </w:pPr>
            <w:r w:rsidRPr="00F577CF">
              <w:rPr>
                <w:b/>
                <w:bCs/>
                <w:sz w:val="18"/>
                <w:szCs w:val="18"/>
              </w:rPr>
              <w:t>40%</w:t>
            </w:r>
          </w:p>
        </w:tc>
      </w:tr>
      <w:tr w:rsidR="00F577CF" w:rsidRPr="00F577CF" w14:paraId="6AC5232A"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0F25CA0" w14:textId="77777777" w:rsidR="00F577CF" w:rsidRPr="00F577CF" w:rsidRDefault="00F577CF" w:rsidP="00F829CB">
            <w:pPr>
              <w:rPr>
                <w:sz w:val="18"/>
                <w:szCs w:val="18"/>
              </w:rPr>
            </w:pPr>
            <w:r w:rsidRPr="00F577CF">
              <w:rPr>
                <w:sz w:val="18"/>
                <w:szCs w:val="18"/>
              </w:rPr>
              <w:t>Прочие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3CD8151B"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8AE8260"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69CC8759"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66713F71"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219BB149" w14:textId="77777777" w:rsidR="00F577CF" w:rsidRPr="00F577CF" w:rsidRDefault="00F577CF" w:rsidP="00F829CB">
            <w:pPr>
              <w:jc w:val="center"/>
              <w:rPr>
                <w:sz w:val="18"/>
                <w:szCs w:val="18"/>
              </w:rPr>
            </w:pPr>
            <w:r w:rsidRPr="00F577CF">
              <w:rPr>
                <w:sz w:val="18"/>
                <w:szCs w:val="18"/>
              </w:rPr>
              <w:t>350</w:t>
            </w:r>
          </w:p>
        </w:tc>
        <w:tc>
          <w:tcPr>
            <w:tcW w:w="1233" w:type="dxa"/>
            <w:tcBorders>
              <w:top w:val="nil"/>
              <w:left w:val="nil"/>
              <w:bottom w:val="single" w:sz="4" w:space="0" w:color="000000"/>
              <w:right w:val="single" w:sz="4" w:space="0" w:color="000000"/>
            </w:tcBorders>
            <w:shd w:val="clear" w:color="auto" w:fill="auto"/>
            <w:vAlign w:val="center"/>
            <w:hideMark/>
          </w:tcPr>
          <w:p w14:paraId="6CED1230"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DDF9F04" w14:textId="77777777" w:rsidR="00F577CF" w:rsidRPr="00F577CF" w:rsidRDefault="00F577CF" w:rsidP="00F829CB">
            <w:pPr>
              <w:jc w:val="center"/>
              <w:rPr>
                <w:sz w:val="18"/>
                <w:szCs w:val="18"/>
              </w:rPr>
            </w:pPr>
            <w:r w:rsidRPr="00F577CF">
              <w:rPr>
                <w:sz w:val="18"/>
                <w:szCs w:val="18"/>
              </w:rPr>
              <w:t>290</w:t>
            </w:r>
          </w:p>
        </w:tc>
        <w:tc>
          <w:tcPr>
            <w:tcW w:w="695" w:type="dxa"/>
            <w:tcBorders>
              <w:top w:val="nil"/>
              <w:left w:val="nil"/>
              <w:bottom w:val="single" w:sz="4" w:space="0" w:color="000000"/>
              <w:right w:val="nil"/>
            </w:tcBorders>
            <w:shd w:val="clear" w:color="auto" w:fill="auto"/>
            <w:vAlign w:val="center"/>
            <w:hideMark/>
          </w:tcPr>
          <w:p w14:paraId="66E445BA"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E53D246" w14:textId="77777777" w:rsidR="00F577CF" w:rsidRPr="00F577CF" w:rsidRDefault="00F577CF" w:rsidP="00F829CB">
            <w:pPr>
              <w:jc w:val="right"/>
              <w:rPr>
                <w:sz w:val="18"/>
                <w:szCs w:val="18"/>
              </w:rPr>
            </w:pPr>
            <w:r w:rsidRPr="00F577CF">
              <w:rPr>
                <w:sz w:val="18"/>
                <w:szCs w:val="18"/>
              </w:rPr>
              <w:t>344 820,00</w:t>
            </w:r>
          </w:p>
        </w:tc>
        <w:tc>
          <w:tcPr>
            <w:tcW w:w="1559" w:type="dxa"/>
            <w:tcBorders>
              <w:top w:val="nil"/>
              <w:left w:val="nil"/>
              <w:bottom w:val="single" w:sz="4" w:space="0" w:color="auto"/>
              <w:right w:val="single" w:sz="4" w:space="0" w:color="auto"/>
            </w:tcBorders>
            <w:shd w:val="clear" w:color="auto" w:fill="auto"/>
            <w:vAlign w:val="center"/>
            <w:hideMark/>
          </w:tcPr>
          <w:p w14:paraId="50B6C23D" w14:textId="77777777" w:rsidR="00F577CF" w:rsidRPr="00F577CF" w:rsidRDefault="00F577CF" w:rsidP="00F829CB">
            <w:pPr>
              <w:jc w:val="right"/>
              <w:rPr>
                <w:sz w:val="18"/>
                <w:szCs w:val="18"/>
              </w:rPr>
            </w:pPr>
            <w:r w:rsidRPr="00F577CF">
              <w:rPr>
                <w:sz w:val="18"/>
                <w:szCs w:val="18"/>
              </w:rPr>
              <w:t>137 928,00</w:t>
            </w:r>
          </w:p>
        </w:tc>
        <w:tc>
          <w:tcPr>
            <w:tcW w:w="1417" w:type="dxa"/>
            <w:tcBorders>
              <w:top w:val="nil"/>
              <w:left w:val="nil"/>
              <w:bottom w:val="single" w:sz="4" w:space="0" w:color="auto"/>
              <w:right w:val="single" w:sz="4" w:space="0" w:color="auto"/>
            </w:tcBorders>
            <w:shd w:val="clear" w:color="auto" w:fill="auto"/>
            <w:vAlign w:val="center"/>
            <w:hideMark/>
          </w:tcPr>
          <w:p w14:paraId="0E466CD7" w14:textId="77777777" w:rsidR="00F577CF" w:rsidRPr="00F577CF" w:rsidRDefault="00F577CF" w:rsidP="00F829CB">
            <w:pPr>
              <w:jc w:val="right"/>
              <w:rPr>
                <w:sz w:val="18"/>
                <w:szCs w:val="18"/>
              </w:rPr>
            </w:pPr>
            <w:r w:rsidRPr="00F577CF">
              <w:rPr>
                <w:sz w:val="18"/>
                <w:szCs w:val="18"/>
              </w:rPr>
              <w:t>206 892,00</w:t>
            </w:r>
          </w:p>
        </w:tc>
        <w:tc>
          <w:tcPr>
            <w:tcW w:w="851" w:type="dxa"/>
            <w:tcBorders>
              <w:top w:val="nil"/>
              <w:left w:val="nil"/>
              <w:bottom w:val="single" w:sz="4" w:space="0" w:color="auto"/>
              <w:right w:val="single" w:sz="4" w:space="0" w:color="auto"/>
            </w:tcBorders>
            <w:shd w:val="clear" w:color="auto" w:fill="auto"/>
            <w:vAlign w:val="center"/>
            <w:hideMark/>
          </w:tcPr>
          <w:p w14:paraId="3ECA1CF1" w14:textId="77777777" w:rsidR="00F577CF" w:rsidRPr="00F577CF" w:rsidRDefault="00F577CF" w:rsidP="00F829CB">
            <w:pPr>
              <w:jc w:val="right"/>
              <w:rPr>
                <w:sz w:val="18"/>
                <w:szCs w:val="18"/>
              </w:rPr>
            </w:pPr>
            <w:r w:rsidRPr="00F577CF">
              <w:rPr>
                <w:sz w:val="18"/>
                <w:szCs w:val="18"/>
              </w:rPr>
              <w:t>40%</w:t>
            </w:r>
          </w:p>
        </w:tc>
      </w:tr>
      <w:tr w:rsidR="00F577CF" w:rsidRPr="00F577CF" w14:paraId="77439AE8"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7E2E564" w14:textId="77777777" w:rsidR="00F577CF" w:rsidRPr="00F577CF" w:rsidRDefault="00F577CF" w:rsidP="00F829CB">
            <w:pPr>
              <w:rPr>
                <w:sz w:val="18"/>
                <w:szCs w:val="18"/>
              </w:rPr>
            </w:pPr>
            <w:r w:rsidRPr="00F577CF">
              <w:rPr>
                <w:sz w:val="18"/>
                <w:szCs w:val="18"/>
              </w:rPr>
              <w:t>Иные выплаты текущего характера физическим лицам</w:t>
            </w:r>
          </w:p>
        </w:tc>
        <w:tc>
          <w:tcPr>
            <w:tcW w:w="580" w:type="dxa"/>
            <w:tcBorders>
              <w:top w:val="nil"/>
              <w:left w:val="nil"/>
              <w:bottom w:val="single" w:sz="4" w:space="0" w:color="000000"/>
              <w:right w:val="single" w:sz="4" w:space="0" w:color="000000"/>
            </w:tcBorders>
            <w:shd w:val="clear" w:color="auto" w:fill="auto"/>
            <w:vAlign w:val="center"/>
            <w:hideMark/>
          </w:tcPr>
          <w:p w14:paraId="4686ECCB"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136FBD1"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7567531F"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17ECB012"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6E2B53EA" w14:textId="77777777" w:rsidR="00F577CF" w:rsidRPr="00F577CF" w:rsidRDefault="00F577CF" w:rsidP="00F829CB">
            <w:pPr>
              <w:jc w:val="center"/>
              <w:rPr>
                <w:sz w:val="18"/>
                <w:szCs w:val="18"/>
              </w:rPr>
            </w:pPr>
            <w:r w:rsidRPr="00F577CF">
              <w:rPr>
                <w:sz w:val="18"/>
                <w:szCs w:val="18"/>
              </w:rPr>
              <w:t>350</w:t>
            </w:r>
          </w:p>
        </w:tc>
        <w:tc>
          <w:tcPr>
            <w:tcW w:w="1233" w:type="dxa"/>
            <w:tcBorders>
              <w:top w:val="nil"/>
              <w:left w:val="nil"/>
              <w:bottom w:val="single" w:sz="4" w:space="0" w:color="000000"/>
              <w:right w:val="single" w:sz="4" w:space="0" w:color="000000"/>
            </w:tcBorders>
            <w:shd w:val="clear" w:color="auto" w:fill="auto"/>
            <w:vAlign w:val="center"/>
            <w:hideMark/>
          </w:tcPr>
          <w:p w14:paraId="0F3F2CC0"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5A4753B" w14:textId="77777777" w:rsidR="00F577CF" w:rsidRPr="00F577CF" w:rsidRDefault="00F577CF" w:rsidP="00F829CB">
            <w:pPr>
              <w:jc w:val="center"/>
              <w:rPr>
                <w:sz w:val="18"/>
                <w:szCs w:val="18"/>
              </w:rPr>
            </w:pPr>
            <w:r w:rsidRPr="00F577CF">
              <w:rPr>
                <w:sz w:val="18"/>
                <w:szCs w:val="18"/>
              </w:rPr>
              <w:t>296</w:t>
            </w:r>
          </w:p>
        </w:tc>
        <w:tc>
          <w:tcPr>
            <w:tcW w:w="695" w:type="dxa"/>
            <w:tcBorders>
              <w:top w:val="nil"/>
              <w:left w:val="nil"/>
              <w:bottom w:val="single" w:sz="4" w:space="0" w:color="000000"/>
              <w:right w:val="nil"/>
            </w:tcBorders>
            <w:shd w:val="clear" w:color="auto" w:fill="auto"/>
            <w:vAlign w:val="center"/>
            <w:hideMark/>
          </w:tcPr>
          <w:p w14:paraId="113203BF" w14:textId="77777777" w:rsidR="00F577CF" w:rsidRPr="00F577CF" w:rsidRDefault="00F577CF" w:rsidP="00F829CB">
            <w:pPr>
              <w:jc w:val="center"/>
              <w:rPr>
                <w:sz w:val="18"/>
                <w:szCs w:val="18"/>
              </w:rPr>
            </w:pPr>
            <w:r w:rsidRPr="00F577CF">
              <w:rPr>
                <w:sz w:val="18"/>
                <w:szCs w:val="18"/>
              </w:rPr>
              <w:t>1146</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6C6696A" w14:textId="77777777" w:rsidR="00F577CF" w:rsidRPr="00F577CF" w:rsidRDefault="00F577CF" w:rsidP="00F829CB">
            <w:pPr>
              <w:jc w:val="right"/>
              <w:rPr>
                <w:b/>
                <w:bCs/>
                <w:i/>
                <w:iCs/>
                <w:sz w:val="18"/>
                <w:szCs w:val="18"/>
              </w:rPr>
            </w:pPr>
            <w:r w:rsidRPr="00F577CF">
              <w:rPr>
                <w:b/>
                <w:bCs/>
                <w:i/>
                <w:iCs/>
                <w:sz w:val="18"/>
                <w:szCs w:val="18"/>
              </w:rPr>
              <w:t>344 820,00</w:t>
            </w:r>
          </w:p>
        </w:tc>
        <w:tc>
          <w:tcPr>
            <w:tcW w:w="1559" w:type="dxa"/>
            <w:tcBorders>
              <w:top w:val="nil"/>
              <w:left w:val="nil"/>
              <w:bottom w:val="single" w:sz="4" w:space="0" w:color="auto"/>
              <w:right w:val="single" w:sz="4" w:space="0" w:color="auto"/>
            </w:tcBorders>
            <w:shd w:val="clear" w:color="auto" w:fill="auto"/>
            <w:vAlign w:val="center"/>
            <w:hideMark/>
          </w:tcPr>
          <w:p w14:paraId="44C6D5BC" w14:textId="77777777" w:rsidR="00F577CF" w:rsidRPr="00F577CF" w:rsidRDefault="00F577CF" w:rsidP="00F829CB">
            <w:pPr>
              <w:jc w:val="right"/>
              <w:rPr>
                <w:b/>
                <w:bCs/>
                <w:i/>
                <w:iCs/>
                <w:sz w:val="18"/>
                <w:szCs w:val="18"/>
              </w:rPr>
            </w:pPr>
            <w:r w:rsidRPr="00F577CF">
              <w:rPr>
                <w:b/>
                <w:bCs/>
                <w:i/>
                <w:iCs/>
                <w:sz w:val="18"/>
                <w:szCs w:val="18"/>
              </w:rPr>
              <w:t>137 928,00</w:t>
            </w:r>
          </w:p>
        </w:tc>
        <w:tc>
          <w:tcPr>
            <w:tcW w:w="1417" w:type="dxa"/>
            <w:tcBorders>
              <w:top w:val="nil"/>
              <w:left w:val="nil"/>
              <w:bottom w:val="single" w:sz="4" w:space="0" w:color="auto"/>
              <w:right w:val="single" w:sz="4" w:space="0" w:color="auto"/>
            </w:tcBorders>
            <w:shd w:val="clear" w:color="auto" w:fill="auto"/>
            <w:vAlign w:val="center"/>
            <w:hideMark/>
          </w:tcPr>
          <w:p w14:paraId="1B02590D" w14:textId="77777777" w:rsidR="00F577CF" w:rsidRPr="00F577CF" w:rsidRDefault="00F577CF" w:rsidP="00F829CB">
            <w:pPr>
              <w:jc w:val="right"/>
              <w:rPr>
                <w:b/>
                <w:bCs/>
                <w:i/>
                <w:iCs/>
                <w:sz w:val="18"/>
                <w:szCs w:val="18"/>
              </w:rPr>
            </w:pPr>
            <w:r w:rsidRPr="00F577CF">
              <w:rPr>
                <w:b/>
                <w:bCs/>
                <w:i/>
                <w:iCs/>
                <w:sz w:val="18"/>
                <w:szCs w:val="18"/>
              </w:rPr>
              <w:t>206 892,00</w:t>
            </w:r>
          </w:p>
        </w:tc>
        <w:tc>
          <w:tcPr>
            <w:tcW w:w="851" w:type="dxa"/>
            <w:tcBorders>
              <w:top w:val="nil"/>
              <w:left w:val="nil"/>
              <w:bottom w:val="single" w:sz="4" w:space="0" w:color="auto"/>
              <w:right w:val="single" w:sz="4" w:space="0" w:color="auto"/>
            </w:tcBorders>
            <w:shd w:val="clear" w:color="auto" w:fill="auto"/>
            <w:vAlign w:val="center"/>
            <w:hideMark/>
          </w:tcPr>
          <w:p w14:paraId="441F13B3" w14:textId="77777777" w:rsidR="00F577CF" w:rsidRPr="00F577CF" w:rsidRDefault="00F577CF" w:rsidP="00F829CB">
            <w:pPr>
              <w:jc w:val="right"/>
              <w:rPr>
                <w:b/>
                <w:bCs/>
                <w:i/>
                <w:iCs/>
                <w:sz w:val="18"/>
                <w:szCs w:val="18"/>
              </w:rPr>
            </w:pPr>
            <w:r w:rsidRPr="00F577CF">
              <w:rPr>
                <w:b/>
                <w:bCs/>
                <w:i/>
                <w:iCs/>
                <w:sz w:val="18"/>
                <w:szCs w:val="18"/>
              </w:rPr>
              <w:t>40%</w:t>
            </w:r>
          </w:p>
        </w:tc>
      </w:tr>
      <w:tr w:rsidR="00F577CF" w:rsidRPr="00F577CF" w14:paraId="7B2EC37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79AB129" w14:textId="77777777" w:rsidR="00F577CF" w:rsidRPr="00F577CF" w:rsidRDefault="00F577CF" w:rsidP="00F829CB">
            <w:pPr>
              <w:rPr>
                <w:b/>
                <w:bCs/>
                <w:sz w:val="18"/>
                <w:szCs w:val="18"/>
              </w:rPr>
            </w:pPr>
            <w:r w:rsidRPr="00F577CF">
              <w:rPr>
                <w:b/>
                <w:bCs/>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80" w:type="dxa"/>
            <w:tcBorders>
              <w:top w:val="nil"/>
              <w:left w:val="nil"/>
              <w:bottom w:val="single" w:sz="4" w:space="0" w:color="000000"/>
              <w:right w:val="single" w:sz="4" w:space="0" w:color="000000"/>
            </w:tcBorders>
            <w:shd w:val="clear" w:color="auto" w:fill="auto"/>
            <w:vAlign w:val="center"/>
            <w:hideMark/>
          </w:tcPr>
          <w:p w14:paraId="048B6DE8"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4040211"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58D04D7F" w14:textId="77777777" w:rsidR="00F577CF" w:rsidRPr="00F577CF" w:rsidRDefault="00F577CF" w:rsidP="00F829CB">
            <w:pPr>
              <w:jc w:val="center"/>
              <w:rPr>
                <w:b/>
                <w:bCs/>
                <w:sz w:val="18"/>
                <w:szCs w:val="18"/>
              </w:rPr>
            </w:pPr>
            <w:r w:rsidRPr="00F577CF">
              <w:rPr>
                <w:b/>
                <w:bCs/>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4A39DCC6" w14:textId="77777777" w:rsidR="00F577CF" w:rsidRPr="00F577CF" w:rsidRDefault="00F577CF" w:rsidP="00F829CB">
            <w:pPr>
              <w:jc w:val="center"/>
              <w:rPr>
                <w:b/>
                <w:bCs/>
                <w:sz w:val="18"/>
                <w:szCs w:val="18"/>
              </w:rPr>
            </w:pPr>
            <w:r w:rsidRPr="00F577CF">
              <w:rPr>
                <w:b/>
                <w:bCs/>
                <w:sz w:val="18"/>
                <w:szCs w:val="18"/>
              </w:rPr>
              <w:t> </w:t>
            </w:r>
          </w:p>
        </w:tc>
        <w:tc>
          <w:tcPr>
            <w:tcW w:w="751" w:type="dxa"/>
            <w:tcBorders>
              <w:top w:val="nil"/>
              <w:left w:val="nil"/>
              <w:bottom w:val="single" w:sz="4" w:space="0" w:color="000000"/>
              <w:right w:val="single" w:sz="4" w:space="0" w:color="000000"/>
            </w:tcBorders>
            <w:shd w:val="clear" w:color="auto" w:fill="auto"/>
            <w:vAlign w:val="center"/>
            <w:hideMark/>
          </w:tcPr>
          <w:p w14:paraId="28D77764"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6D0BFA89"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F975759"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6BFEDBA7"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B3D8C48" w14:textId="77777777" w:rsidR="00F577CF" w:rsidRPr="00F577CF" w:rsidRDefault="00F577CF" w:rsidP="00F829CB">
            <w:pPr>
              <w:jc w:val="right"/>
              <w:rPr>
                <w:b/>
                <w:bCs/>
                <w:sz w:val="18"/>
                <w:szCs w:val="18"/>
              </w:rPr>
            </w:pPr>
            <w:r w:rsidRPr="00F577CF">
              <w:rPr>
                <w:b/>
                <w:bCs/>
                <w:sz w:val="18"/>
                <w:szCs w:val="18"/>
              </w:rPr>
              <w:t>110 762 710,86</w:t>
            </w:r>
          </w:p>
        </w:tc>
        <w:tc>
          <w:tcPr>
            <w:tcW w:w="1559" w:type="dxa"/>
            <w:tcBorders>
              <w:top w:val="nil"/>
              <w:left w:val="nil"/>
              <w:bottom w:val="single" w:sz="4" w:space="0" w:color="auto"/>
              <w:right w:val="single" w:sz="4" w:space="0" w:color="auto"/>
            </w:tcBorders>
            <w:shd w:val="clear" w:color="auto" w:fill="auto"/>
            <w:vAlign w:val="center"/>
            <w:hideMark/>
          </w:tcPr>
          <w:p w14:paraId="733B6E4F" w14:textId="77777777" w:rsidR="00F577CF" w:rsidRPr="00F577CF" w:rsidRDefault="00F577CF" w:rsidP="00F829CB">
            <w:pPr>
              <w:jc w:val="right"/>
              <w:rPr>
                <w:b/>
                <w:bCs/>
                <w:sz w:val="18"/>
                <w:szCs w:val="18"/>
              </w:rPr>
            </w:pPr>
            <w:r w:rsidRPr="00F577CF">
              <w:rPr>
                <w:b/>
                <w:bCs/>
                <w:sz w:val="18"/>
                <w:szCs w:val="18"/>
              </w:rPr>
              <w:t>74 600 123,96</w:t>
            </w:r>
          </w:p>
        </w:tc>
        <w:tc>
          <w:tcPr>
            <w:tcW w:w="1417" w:type="dxa"/>
            <w:tcBorders>
              <w:top w:val="nil"/>
              <w:left w:val="nil"/>
              <w:bottom w:val="single" w:sz="4" w:space="0" w:color="auto"/>
              <w:right w:val="single" w:sz="4" w:space="0" w:color="auto"/>
            </w:tcBorders>
            <w:shd w:val="clear" w:color="auto" w:fill="auto"/>
            <w:vAlign w:val="center"/>
            <w:hideMark/>
          </w:tcPr>
          <w:p w14:paraId="4A03C9D4" w14:textId="77777777" w:rsidR="00F577CF" w:rsidRPr="00F577CF" w:rsidRDefault="00F577CF" w:rsidP="00F829CB">
            <w:pPr>
              <w:jc w:val="right"/>
              <w:rPr>
                <w:b/>
                <w:bCs/>
                <w:sz w:val="18"/>
                <w:szCs w:val="18"/>
              </w:rPr>
            </w:pPr>
            <w:r w:rsidRPr="00F577CF">
              <w:rPr>
                <w:b/>
                <w:bCs/>
                <w:sz w:val="18"/>
                <w:szCs w:val="18"/>
              </w:rPr>
              <w:t>36 162 586,90</w:t>
            </w:r>
          </w:p>
        </w:tc>
        <w:tc>
          <w:tcPr>
            <w:tcW w:w="851" w:type="dxa"/>
            <w:tcBorders>
              <w:top w:val="nil"/>
              <w:left w:val="nil"/>
              <w:bottom w:val="single" w:sz="4" w:space="0" w:color="auto"/>
              <w:right w:val="single" w:sz="4" w:space="0" w:color="auto"/>
            </w:tcBorders>
            <w:shd w:val="clear" w:color="auto" w:fill="auto"/>
            <w:vAlign w:val="center"/>
            <w:hideMark/>
          </w:tcPr>
          <w:p w14:paraId="0E62B10C" w14:textId="77777777" w:rsidR="00F577CF" w:rsidRPr="00F577CF" w:rsidRDefault="00F577CF" w:rsidP="00F829CB">
            <w:pPr>
              <w:jc w:val="right"/>
              <w:rPr>
                <w:b/>
                <w:bCs/>
                <w:sz w:val="18"/>
                <w:szCs w:val="18"/>
              </w:rPr>
            </w:pPr>
            <w:r w:rsidRPr="00F577CF">
              <w:rPr>
                <w:b/>
                <w:bCs/>
                <w:sz w:val="18"/>
                <w:szCs w:val="18"/>
              </w:rPr>
              <w:t>67%</w:t>
            </w:r>
          </w:p>
        </w:tc>
      </w:tr>
      <w:tr w:rsidR="00F577CF" w:rsidRPr="00F577CF" w14:paraId="394F454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C0DAF94" w14:textId="77777777" w:rsidR="00F577CF" w:rsidRPr="00F577CF" w:rsidRDefault="00F577CF" w:rsidP="00F829CB">
            <w:pPr>
              <w:rPr>
                <w:b/>
                <w:bCs/>
                <w:sz w:val="18"/>
                <w:szCs w:val="18"/>
              </w:rPr>
            </w:pPr>
            <w:r w:rsidRPr="00F577CF">
              <w:rPr>
                <w:b/>
                <w:bCs/>
                <w:sz w:val="18"/>
                <w:szCs w:val="18"/>
              </w:rPr>
              <w:t>Непрограммные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4415AAA4"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E40224F"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4D70E42D" w14:textId="77777777" w:rsidR="00F577CF" w:rsidRPr="00F577CF" w:rsidRDefault="00F577CF" w:rsidP="00F829CB">
            <w:pPr>
              <w:jc w:val="center"/>
              <w:rPr>
                <w:b/>
                <w:bCs/>
                <w:sz w:val="18"/>
                <w:szCs w:val="18"/>
              </w:rPr>
            </w:pPr>
            <w:r w:rsidRPr="00F577CF">
              <w:rPr>
                <w:b/>
                <w:bCs/>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7EEE6404" w14:textId="77777777" w:rsidR="00F577CF" w:rsidRPr="00F577CF" w:rsidRDefault="00F577CF" w:rsidP="00F829CB">
            <w:pPr>
              <w:jc w:val="center"/>
              <w:rPr>
                <w:b/>
                <w:bCs/>
                <w:sz w:val="18"/>
                <w:szCs w:val="18"/>
              </w:rPr>
            </w:pPr>
            <w:r w:rsidRPr="00F577CF">
              <w:rPr>
                <w:b/>
                <w:bCs/>
                <w:sz w:val="18"/>
                <w:szCs w:val="18"/>
              </w:rPr>
              <w:t>99 0 00 00000</w:t>
            </w:r>
          </w:p>
        </w:tc>
        <w:tc>
          <w:tcPr>
            <w:tcW w:w="751" w:type="dxa"/>
            <w:tcBorders>
              <w:top w:val="nil"/>
              <w:left w:val="nil"/>
              <w:bottom w:val="single" w:sz="4" w:space="0" w:color="000000"/>
              <w:right w:val="single" w:sz="4" w:space="0" w:color="000000"/>
            </w:tcBorders>
            <w:shd w:val="clear" w:color="auto" w:fill="auto"/>
            <w:vAlign w:val="center"/>
            <w:hideMark/>
          </w:tcPr>
          <w:p w14:paraId="1A7FED35"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38BBD88E"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96F924F"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684CA88E"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FEB30D7" w14:textId="77777777" w:rsidR="00F577CF" w:rsidRPr="00F577CF" w:rsidRDefault="00F577CF" w:rsidP="00F829CB">
            <w:pPr>
              <w:jc w:val="right"/>
              <w:rPr>
                <w:b/>
                <w:bCs/>
                <w:sz w:val="18"/>
                <w:szCs w:val="18"/>
              </w:rPr>
            </w:pPr>
            <w:r w:rsidRPr="00F577CF">
              <w:rPr>
                <w:b/>
                <w:bCs/>
                <w:sz w:val="18"/>
                <w:szCs w:val="18"/>
              </w:rPr>
              <w:t>110 762 710,86</w:t>
            </w:r>
          </w:p>
        </w:tc>
        <w:tc>
          <w:tcPr>
            <w:tcW w:w="1559" w:type="dxa"/>
            <w:tcBorders>
              <w:top w:val="nil"/>
              <w:left w:val="nil"/>
              <w:bottom w:val="single" w:sz="4" w:space="0" w:color="auto"/>
              <w:right w:val="single" w:sz="4" w:space="0" w:color="auto"/>
            </w:tcBorders>
            <w:shd w:val="clear" w:color="auto" w:fill="auto"/>
            <w:vAlign w:val="center"/>
            <w:hideMark/>
          </w:tcPr>
          <w:p w14:paraId="5CBD9F77" w14:textId="77777777" w:rsidR="00F577CF" w:rsidRPr="00F577CF" w:rsidRDefault="00F577CF" w:rsidP="00F829CB">
            <w:pPr>
              <w:jc w:val="right"/>
              <w:rPr>
                <w:b/>
                <w:bCs/>
                <w:sz w:val="18"/>
                <w:szCs w:val="18"/>
              </w:rPr>
            </w:pPr>
            <w:r w:rsidRPr="00F577CF">
              <w:rPr>
                <w:b/>
                <w:bCs/>
                <w:sz w:val="18"/>
                <w:szCs w:val="18"/>
              </w:rPr>
              <w:t>74 600 123,96</w:t>
            </w:r>
          </w:p>
        </w:tc>
        <w:tc>
          <w:tcPr>
            <w:tcW w:w="1417" w:type="dxa"/>
            <w:tcBorders>
              <w:top w:val="nil"/>
              <w:left w:val="nil"/>
              <w:bottom w:val="single" w:sz="4" w:space="0" w:color="auto"/>
              <w:right w:val="single" w:sz="4" w:space="0" w:color="auto"/>
            </w:tcBorders>
            <w:shd w:val="clear" w:color="auto" w:fill="auto"/>
            <w:vAlign w:val="center"/>
            <w:hideMark/>
          </w:tcPr>
          <w:p w14:paraId="719B7FA1" w14:textId="77777777" w:rsidR="00F577CF" w:rsidRPr="00F577CF" w:rsidRDefault="00F577CF" w:rsidP="00F829CB">
            <w:pPr>
              <w:jc w:val="right"/>
              <w:rPr>
                <w:b/>
                <w:bCs/>
                <w:sz w:val="18"/>
                <w:szCs w:val="18"/>
              </w:rPr>
            </w:pPr>
            <w:r w:rsidRPr="00F577CF">
              <w:rPr>
                <w:b/>
                <w:bCs/>
                <w:sz w:val="18"/>
                <w:szCs w:val="18"/>
              </w:rPr>
              <w:t>36 162 586,90</w:t>
            </w:r>
          </w:p>
        </w:tc>
        <w:tc>
          <w:tcPr>
            <w:tcW w:w="851" w:type="dxa"/>
            <w:tcBorders>
              <w:top w:val="nil"/>
              <w:left w:val="nil"/>
              <w:bottom w:val="single" w:sz="4" w:space="0" w:color="auto"/>
              <w:right w:val="single" w:sz="4" w:space="0" w:color="auto"/>
            </w:tcBorders>
            <w:shd w:val="clear" w:color="auto" w:fill="auto"/>
            <w:vAlign w:val="center"/>
            <w:hideMark/>
          </w:tcPr>
          <w:p w14:paraId="757C36CD" w14:textId="77777777" w:rsidR="00F577CF" w:rsidRPr="00F577CF" w:rsidRDefault="00F577CF" w:rsidP="00F829CB">
            <w:pPr>
              <w:jc w:val="right"/>
              <w:rPr>
                <w:b/>
                <w:bCs/>
                <w:sz w:val="18"/>
                <w:szCs w:val="18"/>
              </w:rPr>
            </w:pPr>
            <w:r w:rsidRPr="00F577CF">
              <w:rPr>
                <w:b/>
                <w:bCs/>
                <w:sz w:val="18"/>
                <w:szCs w:val="18"/>
              </w:rPr>
              <w:t>67%</w:t>
            </w:r>
          </w:p>
        </w:tc>
      </w:tr>
      <w:tr w:rsidR="00F577CF" w:rsidRPr="00F577CF" w14:paraId="4BD71B1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1221A99" w14:textId="77777777" w:rsidR="00F577CF" w:rsidRPr="00F577CF" w:rsidRDefault="00F577CF" w:rsidP="00F829CB">
            <w:pPr>
              <w:rPr>
                <w:b/>
                <w:bCs/>
                <w:sz w:val="18"/>
                <w:szCs w:val="18"/>
              </w:rPr>
            </w:pPr>
            <w:r w:rsidRPr="00F577CF">
              <w:rPr>
                <w:b/>
                <w:bCs/>
                <w:sz w:val="18"/>
                <w:szCs w:val="18"/>
              </w:rPr>
              <w:t>Руководство и управление в сфере установленных функций органов местного самоуправления</w:t>
            </w:r>
          </w:p>
        </w:tc>
        <w:tc>
          <w:tcPr>
            <w:tcW w:w="580" w:type="dxa"/>
            <w:tcBorders>
              <w:top w:val="nil"/>
              <w:left w:val="nil"/>
              <w:bottom w:val="single" w:sz="4" w:space="0" w:color="000000"/>
              <w:right w:val="single" w:sz="4" w:space="0" w:color="000000"/>
            </w:tcBorders>
            <w:shd w:val="clear" w:color="auto" w:fill="auto"/>
            <w:vAlign w:val="center"/>
            <w:hideMark/>
          </w:tcPr>
          <w:p w14:paraId="04633CF2"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E25CFD3"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3BA2CF88" w14:textId="77777777" w:rsidR="00F577CF" w:rsidRPr="00F577CF" w:rsidRDefault="00F577CF" w:rsidP="00F829CB">
            <w:pPr>
              <w:jc w:val="center"/>
              <w:rPr>
                <w:b/>
                <w:bCs/>
                <w:sz w:val="18"/>
                <w:szCs w:val="18"/>
              </w:rPr>
            </w:pPr>
            <w:r w:rsidRPr="00F577CF">
              <w:rPr>
                <w:b/>
                <w:bCs/>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7000743D" w14:textId="77777777" w:rsidR="00F577CF" w:rsidRPr="00F577CF" w:rsidRDefault="00F577CF" w:rsidP="00F829CB">
            <w:pPr>
              <w:jc w:val="center"/>
              <w:rPr>
                <w:b/>
                <w:bCs/>
                <w:sz w:val="18"/>
                <w:szCs w:val="18"/>
              </w:rPr>
            </w:pPr>
            <w:r w:rsidRPr="00F577CF">
              <w:rPr>
                <w:b/>
                <w:bCs/>
                <w:sz w:val="18"/>
                <w:szCs w:val="18"/>
              </w:rPr>
              <w:t>99 1 00 00000</w:t>
            </w:r>
          </w:p>
        </w:tc>
        <w:tc>
          <w:tcPr>
            <w:tcW w:w="751" w:type="dxa"/>
            <w:tcBorders>
              <w:top w:val="nil"/>
              <w:left w:val="nil"/>
              <w:bottom w:val="single" w:sz="4" w:space="0" w:color="000000"/>
              <w:right w:val="single" w:sz="4" w:space="0" w:color="000000"/>
            </w:tcBorders>
            <w:shd w:val="clear" w:color="auto" w:fill="auto"/>
            <w:vAlign w:val="center"/>
            <w:hideMark/>
          </w:tcPr>
          <w:p w14:paraId="5C782E36"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0991B6BF"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61C6ACB"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7B39CA6E"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317D23F" w14:textId="77777777" w:rsidR="00F577CF" w:rsidRPr="00F577CF" w:rsidRDefault="00F577CF" w:rsidP="00F829CB">
            <w:pPr>
              <w:jc w:val="right"/>
              <w:rPr>
                <w:b/>
                <w:bCs/>
                <w:sz w:val="18"/>
                <w:szCs w:val="18"/>
              </w:rPr>
            </w:pPr>
            <w:r w:rsidRPr="00F577CF">
              <w:rPr>
                <w:b/>
                <w:bCs/>
                <w:sz w:val="18"/>
                <w:szCs w:val="18"/>
              </w:rPr>
              <w:t>110 762 710,86</w:t>
            </w:r>
          </w:p>
        </w:tc>
        <w:tc>
          <w:tcPr>
            <w:tcW w:w="1559" w:type="dxa"/>
            <w:tcBorders>
              <w:top w:val="nil"/>
              <w:left w:val="nil"/>
              <w:bottom w:val="single" w:sz="4" w:space="0" w:color="auto"/>
              <w:right w:val="single" w:sz="4" w:space="0" w:color="auto"/>
            </w:tcBorders>
            <w:shd w:val="clear" w:color="auto" w:fill="auto"/>
            <w:vAlign w:val="center"/>
            <w:hideMark/>
          </w:tcPr>
          <w:p w14:paraId="73E9B77D" w14:textId="77777777" w:rsidR="00F577CF" w:rsidRPr="00F577CF" w:rsidRDefault="00F577CF" w:rsidP="00F829CB">
            <w:pPr>
              <w:jc w:val="right"/>
              <w:rPr>
                <w:b/>
                <w:bCs/>
                <w:sz w:val="18"/>
                <w:szCs w:val="18"/>
              </w:rPr>
            </w:pPr>
            <w:r w:rsidRPr="00F577CF">
              <w:rPr>
                <w:b/>
                <w:bCs/>
                <w:sz w:val="18"/>
                <w:szCs w:val="18"/>
              </w:rPr>
              <w:t>74 600 123,96</w:t>
            </w:r>
          </w:p>
        </w:tc>
        <w:tc>
          <w:tcPr>
            <w:tcW w:w="1417" w:type="dxa"/>
            <w:tcBorders>
              <w:top w:val="nil"/>
              <w:left w:val="nil"/>
              <w:bottom w:val="single" w:sz="4" w:space="0" w:color="auto"/>
              <w:right w:val="single" w:sz="4" w:space="0" w:color="auto"/>
            </w:tcBorders>
            <w:shd w:val="clear" w:color="auto" w:fill="auto"/>
            <w:vAlign w:val="center"/>
            <w:hideMark/>
          </w:tcPr>
          <w:p w14:paraId="6831394F" w14:textId="77777777" w:rsidR="00F577CF" w:rsidRPr="00F577CF" w:rsidRDefault="00F577CF" w:rsidP="00F829CB">
            <w:pPr>
              <w:jc w:val="right"/>
              <w:rPr>
                <w:b/>
                <w:bCs/>
                <w:sz w:val="18"/>
                <w:szCs w:val="18"/>
              </w:rPr>
            </w:pPr>
            <w:r w:rsidRPr="00F577CF">
              <w:rPr>
                <w:b/>
                <w:bCs/>
                <w:sz w:val="18"/>
                <w:szCs w:val="18"/>
              </w:rPr>
              <w:t>36 162 586,90</w:t>
            </w:r>
          </w:p>
        </w:tc>
        <w:tc>
          <w:tcPr>
            <w:tcW w:w="851" w:type="dxa"/>
            <w:tcBorders>
              <w:top w:val="nil"/>
              <w:left w:val="nil"/>
              <w:bottom w:val="single" w:sz="4" w:space="0" w:color="auto"/>
              <w:right w:val="single" w:sz="4" w:space="0" w:color="auto"/>
            </w:tcBorders>
            <w:shd w:val="clear" w:color="auto" w:fill="auto"/>
            <w:vAlign w:val="center"/>
            <w:hideMark/>
          </w:tcPr>
          <w:p w14:paraId="43707220" w14:textId="77777777" w:rsidR="00F577CF" w:rsidRPr="00F577CF" w:rsidRDefault="00F577CF" w:rsidP="00F829CB">
            <w:pPr>
              <w:jc w:val="right"/>
              <w:rPr>
                <w:b/>
                <w:bCs/>
                <w:sz w:val="18"/>
                <w:szCs w:val="18"/>
              </w:rPr>
            </w:pPr>
            <w:r w:rsidRPr="00F577CF">
              <w:rPr>
                <w:b/>
                <w:bCs/>
                <w:sz w:val="18"/>
                <w:szCs w:val="18"/>
              </w:rPr>
              <w:t>67%</w:t>
            </w:r>
          </w:p>
        </w:tc>
      </w:tr>
      <w:tr w:rsidR="00F577CF" w:rsidRPr="00F577CF" w14:paraId="193F1C4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636A5DC" w14:textId="77777777" w:rsidR="00F577CF" w:rsidRPr="00F577CF" w:rsidRDefault="00F577CF" w:rsidP="00F829CB">
            <w:pPr>
              <w:rPr>
                <w:b/>
                <w:bCs/>
                <w:i/>
                <w:iCs/>
                <w:sz w:val="18"/>
                <w:szCs w:val="18"/>
              </w:rPr>
            </w:pPr>
            <w:r w:rsidRPr="00F577CF">
              <w:rPr>
                <w:b/>
                <w:bCs/>
                <w:i/>
                <w:iCs/>
                <w:sz w:val="18"/>
                <w:szCs w:val="18"/>
              </w:rPr>
              <w:t>Расходы на содержание органов местного самоуправления</w:t>
            </w:r>
          </w:p>
        </w:tc>
        <w:tc>
          <w:tcPr>
            <w:tcW w:w="580" w:type="dxa"/>
            <w:tcBorders>
              <w:top w:val="nil"/>
              <w:left w:val="nil"/>
              <w:bottom w:val="single" w:sz="4" w:space="0" w:color="000000"/>
              <w:right w:val="single" w:sz="4" w:space="0" w:color="000000"/>
            </w:tcBorders>
            <w:shd w:val="clear" w:color="auto" w:fill="auto"/>
            <w:vAlign w:val="center"/>
            <w:hideMark/>
          </w:tcPr>
          <w:p w14:paraId="4985A95C"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7BF105B" w14:textId="77777777" w:rsidR="00F577CF" w:rsidRPr="00F577CF" w:rsidRDefault="00F577CF" w:rsidP="00F829CB">
            <w:pPr>
              <w:jc w:val="center"/>
              <w:rPr>
                <w:b/>
                <w:bCs/>
                <w:i/>
                <w:iCs/>
                <w:sz w:val="18"/>
                <w:szCs w:val="18"/>
              </w:rPr>
            </w:pPr>
            <w:r w:rsidRPr="00F577CF">
              <w:rPr>
                <w:b/>
                <w:bCs/>
                <w:i/>
                <w:i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67E3360B" w14:textId="77777777" w:rsidR="00F577CF" w:rsidRPr="00F577CF" w:rsidRDefault="00F577CF" w:rsidP="00F829CB">
            <w:pPr>
              <w:jc w:val="center"/>
              <w:rPr>
                <w:b/>
                <w:bCs/>
                <w:i/>
                <w:iCs/>
                <w:sz w:val="18"/>
                <w:szCs w:val="18"/>
              </w:rPr>
            </w:pPr>
            <w:r w:rsidRPr="00F577CF">
              <w:rPr>
                <w:b/>
                <w:bCs/>
                <w:i/>
                <w:iCs/>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129D2CAD" w14:textId="77777777" w:rsidR="00F577CF" w:rsidRPr="00F577CF" w:rsidRDefault="00F577CF" w:rsidP="00F829CB">
            <w:pPr>
              <w:jc w:val="center"/>
              <w:rPr>
                <w:b/>
                <w:bCs/>
                <w:i/>
                <w:iCs/>
                <w:sz w:val="18"/>
                <w:szCs w:val="18"/>
              </w:rPr>
            </w:pPr>
            <w:r w:rsidRPr="00F577CF">
              <w:rPr>
                <w:b/>
                <w:bCs/>
                <w:i/>
                <w:iCs/>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32C792CF"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2D57DE40"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EF608EE"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5FC15778"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7457B9A" w14:textId="77777777" w:rsidR="00F577CF" w:rsidRPr="00F577CF" w:rsidRDefault="00F577CF" w:rsidP="00F829CB">
            <w:pPr>
              <w:jc w:val="right"/>
              <w:rPr>
                <w:b/>
                <w:bCs/>
                <w:i/>
                <w:iCs/>
                <w:sz w:val="18"/>
                <w:szCs w:val="18"/>
              </w:rPr>
            </w:pPr>
            <w:r w:rsidRPr="00F577CF">
              <w:rPr>
                <w:b/>
                <w:bCs/>
                <w:i/>
                <w:iCs/>
                <w:sz w:val="18"/>
                <w:szCs w:val="18"/>
              </w:rPr>
              <w:t>110 762 710,86</w:t>
            </w:r>
          </w:p>
        </w:tc>
        <w:tc>
          <w:tcPr>
            <w:tcW w:w="1559" w:type="dxa"/>
            <w:tcBorders>
              <w:top w:val="nil"/>
              <w:left w:val="nil"/>
              <w:bottom w:val="single" w:sz="4" w:space="0" w:color="auto"/>
              <w:right w:val="single" w:sz="4" w:space="0" w:color="auto"/>
            </w:tcBorders>
            <w:shd w:val="clear" w:color="auto" w:fill="auto"/>
            <w:vAlign w:val="center"/>
            <w:hideMark/>
          </w:tcPr>
          <w:p w14:paraId="5FA370BA" w14:textId="77777777" w:rsidR="00F577CF" w:rsidRPr="00F577CF" w:rsidRDefault="00F577CF" w:rsidP="00F829CB">
            <w:pPr>
              <w:jc w:val="right"/>
              <w:rPr>
                <w:b/>
                <w:bCs/>
                <w:i/>
                <w:iCs/>
                <w:sz w:val="18"/>
                <w:szCs w:val="18"/>
              </w:rPr>
            </w:pPr>
            <w:r w:rsidRPr="00F577CF">
              <w:rPr>
                <w:b/>
                <w:bCs/>
                <w:i/>
                <w:iCs/>
                <w:sz w:val="18"/>
                <w:szCs w:val="18"/>
              </w:rPr>
              <w:t>74 600 123,96</w:t>
            </w:r>
          </w:p>
        </w:tc>
        <w:tc>
          <w:tcPr>
            <w:tcW w:w="1417" w:type="dxa"/>
            <w:tcBorders>
              <w:top w:val="nil"/>
              <w:left w:val="nil"/>
              <w:bottom w:val="single" w:sz="4" w:space="0" w:color="auto"/>
              <w:right w:val="single" w:sz="4" w:space="0" w:color="auto"/>
            </w:tcBorders>
            <w:shd w:val="clear" w:color="auto" w:fill="auto"/>
            <w:vAlign w:val="center"/>
            <w:hideMark/>
          </w:tcPr>
          <w:p w14:paraId="1C2868BD" w14:textId="77777777" w:rsidR="00F577CF" w:rsidRPr="00F577CF" w:rsidRDefault="00F577CF" w:rsidP="00F829CB">
            <w:pPr>
              <w:jc w:val="right"/>
              <w:rPr>
                <w:b/>
                <w:bCs/>
                <w:i/>
                <w:iCs/>
                <w:sz w:val="18"/>
                <w:szCs w:val="18"/>
              </w:rPr>
            </w:pPr>
            <w:r w:rsidRPr="00F577CF">
              <w:rPr>
                <w:b/>
                <w:bCs/>
                <w:i/>
                <w:iCs/>
                <w:sz w:val="18"/>
                <w:szCs w:val="18"/>
              </w:rPr>
              <w:t>36 162 586,90</w:t>
            </w:r>
          </w:p>
        </w:tc>
        <w:tc>
          <w:tcPr>
            <w:tcW w:w="851" w:type="dxa"/>
            <w:tcBorders>
              <w:top w:val="nil"/>
              <w:left w:val="nil"/>
              <w:bottom w:val="single" w:sz="4" w:space="0" w:color="auto"/>
              <w:right w:val="single" w:sz="4" w:space="0" w:color="auto"/>
            </w:tcBorders>
            <w:shd w:val="clear" w:color="auto" w:fill="auto"/>
            <w:vAlign w:val="center"/>
            <w:hideMark/>
          </w:tcPr>
          <w:p w14:paraId="5546D3FB" w14:textId="77777777" w:rsidR="00F577CF" w:rsidRPr="00F577CF" w:rsidRDefault="00F577CF" w:rsidP="00F829CB">
            <w:pPr>
              <w:jc w:val="right"/>
              <w:rPr>
                <w:b/>
                <w:bCs/>
                <w:i/>
                <w:iCs/>
                <w:sz w:val="18"/>
                <w:szCs w:val="18"/>
              </w:rPr>
            </w:pPr>
            <w:r w:rsidRPr="00F577CF">
              <w:rPr>
                <w:b/>
                <w:bCs/>
                <w:i/>
                <w:iCs/>
                <w:sz w:val="18"/>
                <w:szCs w:val="18"/>
              </w:rPr>
              <w:t>67%</w:t>
            </w:r>
          </w:p>
        </w:tc>
      </w:tr>
      <w:tr w:rsidR="00F577CF" w:rsidRPr="00F577CF" w14:paraId="5F037A3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52D80D4" w14:textId="77777777" w:rsidR="00F577CF" w:rsidRPr="00F577CF" w:rsidRDefault="00F577CF" w:rsidP="00F829CB">
            <w:pPr>
              <w:rPr>
                <w:b/>
                <w:bCs/>
                <w:sz w:val="18"/>
                <w:szCs w:val="18"/>
              </w:rPr>
            </w:pPr>
            <w:r w:rsidRPr="00F577CF">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tcBorders>
              <w:top w:val="nil"/>
              <w:left w:val="nil"/>
              <w:bottom w:val="single" w:sz="4" w:space="0" w:color="000000"/>
              <w:right w:val="single" w:sz="4" w:space="0" w:color="000000"/>
            </w:tcBorders>
            <w:shd w:val="clear" w:color="auto" w:fill="auto"/>
            <w:vAlign w:val="center"/>
            <w:hideMark/>
          </w:tcPr>
          <w:p w14:paraId="5DB40A19"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EF44D0D"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5D3CE21C" w14:textId="77777777" w:rsidR="00F577CF" w:rsidRPr="00F577CF" w:rsidRDefault="00F577CF" w:rsidP="00F829CB">
            <w:pPr>
              <w:jc w:val="center"/>
              <w:rPr>
                <w:b/>
                <w:bCs/>
                <w:sz w:val="18"/>
                <w:szCs w:val="18"/>
              </w:rPr>
            </w:pPr>
            <w:r w:rsidRPr="00F577CF">
              <w:rPr>
                <w:b/>
                <w:bCs/>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03BB25B7" w14:textId="77777777" w:rsidR="00F577CF" w:rsidRPr="00F577CF" w:rsidRDefault="00F577CF" w:rsidP="00F829CB">
            <w:pPr>
              <w:jc w:val="center"/>
              <w:rPr>
                <w:b/>
                <w:bCs/>
                <w:sz w:val="18"/>
                <w:szCs w:val="18"/>
              </w:rPr>
            </w:pPr>
            <w:r w:rsidRPr="00F577CF">
              <w:rPr>
                <w:b/>
                <w:bCs/>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3DA29348" w14:textId="77777777" w:rsidR="00F577CF" w:rsidRPr="00F577CF" w:rsidRDefault="00F577CF" w:rsidP="00F829CB">
            <w:pPr>
              <w:jc w:val="center"/>
              <w:rPr>
                <w:b/>
                <w:bCs/>
                <w:sz w:val="18"/>
                <w:szCs w:val="18"/>
              </w:rPr>
            </w:pPr>
            <w:r w:rsidRPr="00F577CF">
              <w:rPr>
                <w:b/>
                <w:bCs/>
                <w:sz w:val="18"/>
                <w:szCs w:val="18"/>
              </w:rPr>
              <w:t>100</w:t>
            </w:r>
          </w:p>
        </w:tc>
        <w:tc>
          <w:tcPr>
            <w:tcW w:w="1233" w:type="dxa"/>
            <w:tcBorders>
              <w:top w:val="nil"/>
              <w:left w:val="nil"/>
              <w:bottom w:val="single" w:sz="4" w:space="0" w:color="000000"/>
              <w:right w:val="single" w:sz="4" w:space="0" w:color="000000"/>
            </w:tcBorders>
            <w:shd w:val="clear" w:color="auto" w:fill="auto"/>
            <w:vAlign w:val="center"/>
            <w:hideMark/>
          </w:tcPr>
          <w:p w14:paraId="20F8F4AB"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9CF10DA"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67C62EAB"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8F94E28" w14:textId="77777777" w:rsidR="00F577CF" w:rsidRPr="00F577CF" w:rsidRDefault="00F577CF" w:rsidP="00F829CB">
            <w:pPr>
              <w:jc w:val="right"/>
              <w:rPr>
                <w:b/>
                <w:bCs/>
                <w:sz w:val="18"/>
                <w:szCs w:val="18"/>
              </w:rPr>
            </w:pPr>
            <w:r w:rsidRPr="00F577CF">
              <w:rPr>
                <w:b/>
                <w:bCs/>
                <w:sz w:val="18"/>
                <w:szCs w:val="18"/>
              </w:rPr>
              <w:t>97 345 335,02</w:t>
            </w:r>
          </w:p>
        </w:tc>
        <w:tc>
          <w:tcPr>
            <w:tcW w:w="1559" w:type="dxa"/>
            <w:tcBorders>
              <w:top w:val="nil"/>
              <w:left w:val="nil"/>
              <w:bottom w:val="single" w:sz="4" w:space="0" w:color="auto"/>
              <w:right w:val="single" w:sz="4" w:space="0" w:color="auto"/>
            </w:tcBorders>
            <w:shd w:val="clear" w:color="auto" w:fill="auto"/>
            <w:vAlign w:val="center"/>
            <w:hideMark/>
          </w:tcPr>
          <w:p w14:paraId="4F382DEC" w14:textId="77777777" w:rsidR="00F577CF" w:rsidRPr="00F577CF" w:rsidRDefault="00F577CF" w:rsidP="00F829CB">
            <w:pPr>
              <w:jc w:val="right"/>
              <w:rPr>
                <w:b/>
                <w:bCs/>
                <w:sz w:val="18"/>
                <w:szCs w:val="18"/>
              </w:rPr>
            </w:pPr>
            <w:r w:rsidRPr="00F577CF">
              <w:rPr>
                <w:b/>
                <w:bCs/>
                <w:sz w:val="18"/>
                <w:szCs w:val="18"/>
              </w:rPr>
              <w:t>69 017 362,30</w:t>
            </w:r>
          </w:p>
        </w:tc>
        <w:tc>
          <w:tcPr>
            <w:tcW w:w="1417" w:type="dxa"/>
            <w:tcBorders>
              <w:top w:val="nil"/>
              <w:left w:val="nil"/>
              <w:bottom w:val="single" w:sz="4" w:space="0" w:color="auto"/>
              <w:right w:val="single" w:sz="4" w:space="0" w:color="auto"/>
            </w:tcBorders>
            <w:shd w:val="clear" w:color="auto" w:fill="auto"/>
            <w:vAlign w:val="center"/>
            <w:hideMark/>
          </w:tcPr>
          <w:p w14:paraId="394684F6" w14:textId="77777777" w:rsidR="00F577CF" w:rsidRPr="00F577CF" w:rsidRDefault="00F577CF" w:rsidP="00F829CB">
            <w:pPr>
              <w:jc w:val="right"/>
              <w:rPr>
                <w:b/>
                <w:bCs/>
                <w:sz w:val="18"/>
                <w:szCs w:val="18"/>
              </w:rPr>
            </w:pPr>
            <w:r w:rsidRPr="00F577CF">
              <w:rPr>
                <w:b/>
                <w:bCs/>
                <w:sz w:val="18"/>
                <w:szCs w:val="18"/>
              </w:rPr>
              <w:t>28 327 972,72</w:t>
            </w:r>
          </w:p>
        </w:tc>
        <w:tc>
          <w:tcPr>
            <w:tcW w:w="851" w:type="dxa"/>
            <w:tcBorders>
              <w:top w:val="nil"/>
              <w:left w:val="nil"/>
              <w:bottom w:val="single" w:sz="4" w:space="0" w:color="auto"/>
              <w:right w:val="single" w:sz="4" w:space="0" w:color="auto"/>
            </w:tcBorders>
            <w:shd w:val="clear" w:color="auto" w:fill="auto"/>
            <w:vAlign w:val="center"/>
            <w:hideMark/>
          </w:tcPr>
          <w:p w14:paraId="61679D1E" w14:textId="77777777" w:rsidR="00F577CF" w:rsidRPr="00F577CF" w:rsidRDefault="00F577CF" w:rsidP="00F829CB">
            <w:pPr>
              <w:jc w:val="right"/>
              <w:rPr>
                <w:b/>
                <w:bCs/>
                <w:sz w:val="18"/>
                <w:szCs w:val="18"/>
              </w:rPr>
            </w:pPr>
            <w:r w:rsidRPr="00F577CF">
              <w:rPr>
                <w:b/>
                <w:bCs/>
                <w:sz w:val="18"/>
                <w:szCs w:val="18"/>
              </w:rPr>
              <w:t>71%</w:t>
            </w:r>
          </w:p>
        </w:tc>
      </w:tr>
      <w:tr w:rsidR="00F577CF" w:rsidRPr="00F577CF" w14:paraId="0959AAE1"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375570B" w14:textId="77777777" w:rsidR="00F577CF" w:rsidRPr="00F577CF" w:rsidRDefault="00F577CF" w:rsidP="00F829CB">
            <w:pPr>
              <w:rPr>
                <w:b/>
                <w:bCs/>
                <w:sz w:val="18"/>
                <w:szCs w:val="18"/>
              </w:rPr>
            </w:pPr>
            <w:r w:rsidRPr="00F577CF">
              <w:rPr>
                <w:b/>
                <w:bCs/>
                <w:sz w:val="18"/>
                <w:szCs w:val="18"/>
              </w:rPr>
              <w:t xml:space="preserve">Расходы на выплаты персоналу </w:t>
            </w:r>
            <w:r w:rsidRPr="00F577CF">
              <w:rPr>
                <w:b/>
                <w:bCs/>
                <w:sz w:val="18"/>
                <w:szCs w:val="18"/>
              </w:rPr>
              <w:lastRenderedPageBreak/>
              <w:t>государственных (муниципальных) органов</w:t>
            </w:r>
          </w:p>
        </w:tc>
        <w:tc>
          <w:tcPr>
            <w:tcW w:w="580" w:type="dxa"/>
            <w:tcBorders>
              <w:top w:val="nil"/>
              <w:left w:val="nil"/>
              <w:bottom w:val="single" w:sz="4" w:space="0" w:color="000000"/>
              <w:right w:val="single" w:sz="4" w:space="0" w:color="000000"/>
            </w:tcBorders>
            <w:shd w:val="clear" w:color="auto" w:fill="auto"/>
            <w:vAlign w:val="center"/>
            <w:hideMark/>
          </w:tcPr>
          <w:p w14:paraId="67991583" w14:textId="77777777" w:rsidR="00F577CF" w:rsidRPr="00F577CF" w:rsidRDefault="00F577CF" w:rsidP="00F829CB">
            <w:pPr>
              <w:jc w:val="center"/>
              <w:rPr>
                <w:b/>
                <w:bCs/>
                <w:sz w:val="18"/>
                <w:szCs w:val="18"/>
              </w:rPr>
            </w:pPr>
            <w:r w:rsidRPr="00F577CF">
              <w:rPr>
                <w:b/>
                <w:bCs/>
                <w:sz w:val="18"/>
                <w:szCs w:val="18"/>
              </w:rPr>
              <w:lastRenderedPageBreak/>
              <w:t>803</w:t>
            </w:r>
          </w:p>
        </w:tc>
        <w:tc>
          <w:tcPr>
            <w:tcW w:w="421" w:type="dxa"/>
            <w:tcBorders>
              <w:top w:val="nil"/>
              <w:left w:val="nil"/>
              <w:bottom w:val="single" w:sz="4" w:space="0" w:color="000000"/>
              <w:right w:val="single" w:sz="4" w:space="0" w:color="000000"/>
            </w:tcBorders>
            <w:shd w:val="clear" w:color="auto" w:fill="auto"/>
            <w:vAlign w:val="center"/>
            <w:hideMark/>
          </w:tcPr>
          <w:p w14:paraId="76DB3E98"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53FD3EA9" w14:textId="77777777" w:rsidR="00F577CF" w:rsidRPr="00F577CF" w:rsidRDefault="00F577CF" w:rsidP="00F829CB">
            <w:pPr>
              <w:jc w:val="center"/>
              <w:rPr>
                <w:b/>
                <w:bCs/>
                <w:sz w:val="18"/>
                <w:szCs w:val="18"/>
              </w:rPr>
            </w:pPr>
            <w:r w:rsidRPr="00F577CF">
              <w:rPr>
                <w:b/>
                <w:bCs/>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3559B389" w14:textId="77777777" w:rsidR="00F577CF" w:rsidRPr="00F577CF" w:rsidRDefault="00F577CF" w:rsidP="00F829CB">
            <w:pPr>
              <w:jc w:val="center"/>
              <w:rPr>
                <w:b/>
                <w:bCs/>
                <w:sz w:val="18"/>
                <w:szCs w:val="18"/>
              </w:rPr>
            </w:pPr>
            <w:r w:rsidRPr="00F577CF">
              <w:rPr>
                <w:b/>
                <w:bCs/>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4D4955F3" w14:textId="77777777" w:rsidR="00F577CF" w:rsidRPr="00F577CF" w:rsidRDefault="00F577CF" w:rsidP="00F829CB">
            <w:pPr>
              <w:jc w:val="center"/>
              <w:rPr>
                <w:b/>
                <w:bCs/>
                <w:sz w:val="18"/>
                <w:szCs w:val="18"/>
              </w:rPr>
            </w:pPr>
            <w:r w:rsidRPr="00F577CF">
              <w:rPr>
                <w:b/>
                <w:bCs/>
                <w:sz w:val="18"/>
                <w:szCs w:val="18"/>
              </w:rPr>
              <w:t>120</w:t>
            </w:r>
          </w:p>
        </w:tc>
        <w:tc>
          <w:tcPr>
            <w:tcW w:w="1233" w:type="dxa"/>
            <w:tcBorders>
              <w:top w:val="nil"/>
              <w:left w:val="nil"/>
              <w:bottom w:val="single" w:sz="4" w:space="0" w:color="000000"/>
              <w:right w:val="single" w:sz="4" w:space="0" w:color="000000"/>
            </w:tcBorders>
            <w:shd w:val="clear" w:color="auto" w:fill="auto"/>
            <w:vAlign w:val="center"/>
            <w:hideMark/>
          </w:tcPr>
          <w:p w14:paraId="11733A8D"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C99DC96"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05B02429"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167FF2D" w14:textId="77777777" w:rsidR="00F577CF" w:rsidRPr="00F577CF" w:rsidRDefault="00F577CF" w:rsidP="00F829CB">
            <w:pPr>
              <w:jc w:val="right"/>
              <w:rPr>
                <w:b/>
                <w:bCs/>
                <w:sz w:val="18"/>
                <w:szCs w:val="18"/>
              </w:rPr>
            </w:pPr>
            <w:r w:rsidRPr="00F577CF">
              <w:rPr>
                <w:b/>
                <w:bCs/>
                <w:sz w:val="18"/>
                <w:szCs w:val="18"/>
              </w:rPr>
              <w:t>97 345 335,02</w:t>
            </w:r>
          </w:p>
        </w:tc>
        <w:tc>
          <w:tcPr>
            <w:tcW w:w="1559" w:type="dxa"/>
            <w:tcBorders>
              <w:top w:val="nil"/>
              <w:left w:val="nil"/>
              <w:bottom w:val="single" w:sz="4" w:space="0" w:color="auto"/>
              <w:right w:val="single" w:sz="4" w:space="0" w:color="auto"/>
            </w:tcBorders>
            <w:shd w:val="clear" w:color="auto" w:fill="auto"/>
            <w:vAlign w:val="center"/>
            <w:hideMark/>
          </w:tcPr>
          <w:p w14:paraId="1DB549BA" w14:textId="77777777" w:rsidR="00F577CF" w:rsidRPr="00F577CF" w:rsidRDefault="00F577CF" w:rsidP="00F829CB">
            <w:pPr>
              <w:jc w:val="right"/>
              <w:rPr>
                <w:b/>
                <w:bCs/>
                <w:sz w:val="18"/>
                <w:szCs w:val="18"/>
              </w:rPr>
            </w:pPr>
            <w:r w:rsidRPr="00F577CF">
              <w:rPr>
                <w:b/>
                <w:bCs/>
                <w:sz w:val="18"/>
                <w:szCs w:val="18"/>
              </w:rPr>
              <w:t>69 017 362,30</w:t>
            </w:r>
          </w:p>
        </w:tc>
        <w:tc>
          <w:tcPr>
            <w:tcW w:w="1417" w:type="dxa"/>
            <w:tcBorders>
              <w:top w:val="nil"/>
              <w:left w:val="nil"/>
              <w:bottom w:val="single" w:sz="4" w:space="0" w:color="auto"/>
              <w:right w:val="single" w:sz="4" w:space="0" w:color="auto"/>
            </w:tcBorders>
            <w:shd w:val="clear" w:color="auto" w:fill="auto"/>
            <w:vAlign w:val="center"/>
            <w:hideMark/>
          </w:tcPr>
          <w:p w14:paraId="4EDA1905" w14:textId="77777777" w:rsidR="00F577CF" w:rsidRPr="00F577CF" w:rsidRDefault="00F577CF" w:rsidP="00F829CB">
            <w:pPr>
              <w:jc w:val="right"/>
              <w:rPr>
                <w:b/>
                <w:bCs/>
                <w:sz w:val="18"/>
                <w:szCs w:val="18"/>
              </w:rPr>
            </w:pPr>
            <w:r w:rsidRPr="00F577CF">
              <w:rPr>
                <w:b/>
                <w:bCs/>
                <w:sz w:val="18"/>
                <w:szCs w:val="18"/>
              </w:rPr>
              <w:t>28 327 972,72</w:t>
            </w:r>
          </w:p>
        </w:tc>
        <w:tc>
          <w:tcPr>
            <w:tcW w:w="851" w:type="dxa"/>
            <w:tcBorders>
              <w:top w:val="nil"/>
              <w:left w:val="nil"/>
              <w:bottom w:val="single" w:sz="4" w:space="0" w:color="auto"/>
              <w:right w:val="single" w:sz="4" w:space="0" w:color="auto"/>
            </w:tcBorders>
            <w:shd w:val="clear" w:color="auto" w:fill="auto"/>
            <w:vAlign w:val="center"/>
            <w:hideMark/>
          </w:tcPr>
          <w:p w14:paraId="1FFEB45A" w14:textId="77777777" w:rsidR="00F577CF" w:rsidRPr="00F577CF" w:rsidRDefault="00F577CF" w:rsidP="00F829CB">
            <w:pPr>
              <w:jc w:val="right"/>
              <w:rPr>
                <w:b/>
                <w:bCs/>
                <w:sz w:val="18"/>
                <w:szCs w:val="18"/>
              </w:rPr>
            </w:pPr>
            <w:r w:rsidRPr="00F577CF">
              <w:rPr>
                <w:b/>
                <w:bCs/>
                <w:sz w:val="18"/>
                <w:szCs w:val="18"/>
              </w:rPr>
              <w:t>71%</w:t>
            </w:r>
          </w:p>
        </w:tc>
      </w:tr>
      <w:tr w:rsidR="00F577CF" w:rsidRPr="00F577CF" w14:paraId="5613F7B1"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FFD2678" w14:textId="77777777" w:rsidR="00F577CF" w:rsidRPr="00F577CF" w:rsidRDefault="00F577CF" w:rsidP="00F829CB">
            <w:pPr>
              <w:rPr>
                <w:b/>
                <w:bCs/>
                <w:sz w:val="18"/>
                <w:szCs w:val="18"/>
              </w:rPr>
            </w:pPr>
            <w:r w:rsidRPr="00F577CF">
              <w:rPr>
                <w:b/>
                <w:bCs/>
                <w:sz w:val="18"/>
                <w:szCs w:val="18"/>
              </w:rPr>
              <w:lastRenderedPageBreak/>
              <w:t>Фонд оплаты труда государственных (муниципальных) органов</w:t>
            </w:r>
          </w:p>
        </w:tc>
        <w:tc>
          <w:tcPr>
            <w:tcW w:w="580" w:type="dxa"/>
            <w:tcBorders>
              <w:top w:val="nil"/>
              <w:left w:val="nil"/>
              <w:bottom w:val="single" w:sz="4" w:space="0" w:color="000000"/>
              <w:right w:val="single" w:sz="4" w:space="0" w:color="000000"/>
            </w:tcBorders>
            <w:shd w:val="clear" w:color="auto" w:fill="auto"/>
            <w:vAlign w:val="center"/>
            <w:hideMark/>
          </w:tcPr>
          <w:p w14:paraId="3DB9B44B"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8466DE7"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60F2E36C" w14:textId="77777777" w:rsidR="00F577CF" w:rsidRPr="00F577CF" w:rsidRDefault="00F577CF" w:rsidP="00F829CB">
            <w:pPr>
              <w:jc w:val="center"/>
              <w:rPr>
                <w:b/>
                <w:bCs/>
                <w:sz w:val="18"/>
                <w:szCs w:val="18"/>
              </w:rPr>
            </w:pPr>
            <w:r w:rsidRPr="00F577CF">
              <w:rPr>
                <w:b/>
                <w:bCs/>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610BA264" w14:textId="77777777" w:rsidR="00F577CF" w:rsidRPr="00F577CF" w:rsidRDefault="00F577CF" w:rsidP="00F829CB">
            <w:pPr>
              <w:jc w:val="center"/>
              <w:rPr>
                <w:b/>
                <w:bCs/>
                <w:sz w:val="18"/>
                <w:szCs w:val="18"/>
              </w:rPr>
            </w:pPr>
            <w:r w:rsidRPr="00F577CF">
              <w:rPr>
                <w:b/>
                <w:bCs/>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1661AF59" w14:textId="77777777" w:rsidR="00F577CF" w:rsidRPr="00F577CF" w:rsidRDefault="00F577CF" w:rsidP="00F829CB">
            <w:pPr>
              <w:jc w:val="center"/>
              <w:rPr>
                <w:b/>
                <w:bCs/>
                <w:sz w:val="18"/>
                <w:szCs w:val="18"/>
              </w:rPr>
            </w:pPr>
            <w:r w:rsidRPr="00F577CF">
              <w:rPr>
                <w:b/>
                <w:bCs/>
                <w:sz w:val="18"/>
                <w:szCs w:val="18"/>
              </w:rPr>
              <w:t>121</w:t>
            </w:r>
          </w:p>
        </w:tc>
        <w:tc>
          <w:tcPr>
            <w:tcW w:w="1233" w:type="dxa"/>
            <w:tcBorders>
              <w:top w:val="nil"/>
              <w:left w:val="nil"/>
              <w:bottom w:val="single" w:sz="4" w:space="0" w:color="000000"/>
              <w:right w:val="single" w:sz="4" w:space="0" w:color="000000"/>
            </w:tcBorders>
            <w:shd w:val="clear" w:color="auto" w:fill="auto"/>
            <w:vAlign w:val="center"/>
            <w:hideMark/>
          </w:tcPr>
          <w:p w14:paraId="3C9094B7"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1A610D7"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2AE0D236"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DED2DBF" w14:textId="77777777" w:rsidR="00F577CF" w:rsidRPr="00F577CF" w:rsidRDefault="00F577CF" w:rsidP="00F829CB">
            <w:pPr>
              <w:jc w:val="right"/>
              <w:rPr>
                <w:b/>
                <w:bCs/>
                <w:sz w:val="18"/>
                <w:szCs w:val="18"/>
              </w:rPr>
            </w:pPr>
            <w:r w:rsidRPr="00F577CF">
              <w:rPr>
                <w:b/>
                <w:bCs/>
                <w:sz w:val="18"/>
                <w:szCs w:val="18"/>
              </w:rPr>
              <w:t>72 017 087,59</w:t>
            </w:r>
          </w:p>
        </w:tc>
        <w:tc>
          <w:tcPr>
            <w:tcW w:w="1559" w:type="dxa"/>
            <w:tcBorders>
              <w:top w:val="nil"/>
              <w:left w:val="nil"/>
              <w:bottom w:val="single" w:sz="4" w:space="0" w:color="auto"/>
              <w:right w:val="single" w:sz="4" w:space="0" w:color="auto"/>
            </w:tcBorders>
            <w:shd w:val="clear" w:color="auto" w:fill="auto"/>
            <w:vAlign w:val="center"/>
            <w:hideMark/>
          </w:tcPr>
          <w:p w14:paraId="5F00C0D7" w14:textId="77777777" w:rsidR="00F577CF" w:rsidRPr="00F577CF" w:rsidRDefault="00F577CF" w:rsidP="00F829CB">
            <w:pPr>
              <w:jc w:val="right"/>
              <w:rPr>
                <w:b/>
                <w:bCs/>
                <w:sz w:val="18"/>
                <w:szCs w:val="18"/>
              </w:rPr>
            </w:pPr>
            <w:r w:rsidRPr="00F577CF">
              <w:rPr>
                <w:b/>
                <w:bCs/>
                <w:sz w:val="18"/>
                <w:szCs w:val="18"/>
              </w:rPr>
              <w:t>51 379 427,53</w:t>
            </w:r>
          </w:p>
        </w:tc>
        <w:tc>
          <w:tcPr>
            <w:tcW w:w="1417" w:type="dxa"/>
            <w:tcBorders>
              <w:top w:val="nil"/>
              <w:left w:val="nil"/>
              <w:bottom w:val="single" w:sz="4" w:space="0" w:color="auto"/>
              <w:right w:val="single" w:sz="4" w:space="0" w:color="auto"/>
            </w:tcBorders>
            <w:shd w:val="clear" w:color="auto" w:fill="auto"/>
            <w:vAlign w:val="center"/>
            <w:hideMark/>
          </w:tcPr>
          <w:p w14:paraId="3AF2EABF" w14:textId="77777777" w:rsidR="00F577CF" w:rsidRPr="00F577CF" w:rsidRDefault="00F577CF" w:rsidP="00F829CB">
            <w:pPr>
              <w:jc w:val="right"/>
              <w:rPr>
                <w:b/>
                <w:bCs/>
                <w:sz w:val="18"/>
                <w:szCs w:val="18"/>
              </w:rPr>
            </w:pPr>
            <w:r w:rsidRPr="00F577CF">
              <w:rPr>
                <w:b/>
                <w:bCs/>
                <w:sz w:val="18"/>
                <w:szCs w:val="18"/>
              </w:rPr>
              <w:t>20 637 660,06</w:t>
            </w:r>
          </w:p>
        </w:tc>
        <w:tc>
          <w:tcPr>
            <w:tcW w:w="851" w:type="dxa"/>
            <w:tcBorders>
              <w:top w:val="nil"/>
              <w:left w:val="nil"/>
              <w:bottom w:val="single" w:sz="4" w:space="0" w:color="auto"/>
              <w:right w:val="single" w:sz="4" w:space="0" w:color="auto"/>
            </w:tcBorders>
            <w:shd w:val="clear" w:color="auto" w:fill="auto"/>
            <w:vAlign w:val="center"/>
            <w:hideMark/>
          </w:tcPr>
          <w:p w14:paraId="142477C8" w14:textId="77777777" w:rsidR="00F577CF" w:rsidRPr="00F577CF" w:rsidRDefault="00F577CF" w:rsidP="00F829CB">
            <w:pPr>
              <w:jc w:val="right"/>
              <w:rPr>
                <w:b/>
                <w:bCs/>
                <w:sz w:val="18"/>
                <w:szCs w:val="18"/>
              </w:rPr>
            </w:pPr>
            <w:r w:rsidRPr="00F577CF">
              <w:rPr>
                <w:b/>
                <w:bCs/>
                <w:sz w:val="18"/>
                <w:szCs w:val="18"/>
              </w:rPr>
              <w:t>71%</w:t>
            </w:r>
          </w:p>
        </w:tc>
      </w:tr>
      <w:tr w:rsidR="00F577CF" w:rsidRPr="00F577CF" w14:paraId="30D3A7C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7121871" w14:textId="77777777" w:rsidR="00F577CF" w:rsidRPr="00F577CF" w:rsidRDefault="00F577CF" w:rsidP="00F829CB">
            <w:pPr>
              <w:rPr>
                <w:sz w:val="18"/>
                <w:szCs w:val="18"/>
              </w:rPr>
            </w:pPr>
            <w:r w:rsidRPr="00F577CF">
              <w:rPr>
                <w:sz w:val="18"/>
                <w:szCs w:val="18"/>
              </w:rPr>
              <w:t>Заработная плата</w:t>
            </w:r>
          </w:p>
        </w:tc>
        <w:tc>
          <w:tcPr>
            <w:tcW w:w="580" w:type="dxa"/>
            <w:tcBorders>
              <w:top w:val="nil"/>
              <w:left w:val="nil"/>
              <w:bottom w:val="single" w:sz="4" w:space="0" w:color="000000"/>
              <w:right w:val="single" w:sz="4" w:space="0" w:color="000000"/>
            </w:tcBorders>
            <w:shd w:val="clear" w:color="auto" w:fill="auto"/>
            <w:vAlign w:val="center"/>
            <w:hideMark/>
          </w:tcPr>
          <w:p w14:paraId="6C408A67"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30A8C14"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46AC9C14"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66EC89AD"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1B6A9D99" w14:textId="77777777" w:rsidR="00F577CF" w:rsidRPr="00F577CF" w:rsidRDefault="00F577CF" w:rsidP="00F829CB">
            <w:pPr>
              <w:jc w:val="center"/>
              <w:rPr>
                <w:sz w:val="18"/>
                <w:szCs w:val="18"/>
              </w:rPr>
            </w:pPr>
            <w:r w:rsidRPr="00F577CF">
              <w:rPr>
                <w:sz w:val="18"/>
                <w:szCs w:val="18"/>
              </w:rPr>
              <w:t>121</w:t>
            </w:r>
          </w:p>
        </w:tc>
        <w:tc>
          <w:tcPr>
            <w:tcW w:w="1233" w:type="dxa"/>
            <w:tcBorders>
              <w:top w:val="nil"/>
              <w:left w:val="nil"/>
              <w:bottom w:val="single" w:sz="4" w:space="0" w:color="000000"/>
              <w:right w:val="single" w:sz="4" w:space="0" w:color="000000"/>
            </w:tcBorders>
            <w:shd w:val="clear" w:color="auto" w:fill="auto"/>
            <w:vAlign w:val="center"/>
            <w:hideMark/>
          </w:tcPr>
          <w:p w14:paraId="642CB1B3"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1AA05EF" w14:textId="77777777" w:rsidR="00F577CF" w:rsidRPr="00F577CF" w:rsidRDefault="00F577CF" w:rsidP="00F829CB">
            <w:pPr>
              <w:jc w:val="center"/>
              <w:rPr>
                <w:sz w:val="18"/>
                <w:szCs w:val="18"/>
              </w:rPr>
            </w:pPr>
            <w:r w:rsidRPr="00F577CF">
              <w:rPr>
                <w:sz w:val="18"/>
                <w:szCs w:val="18"/>
              </w:rPr>
              <w:t>211</w:t>
            </w:r>
          </w:p>
        </w:tc>
        <w:tc>
          <w:tcPr>
            <w:tcW w:w="695" w:type="dxa"/>
            <w:tcBorders>
              <w:top w:val="nil"/>
              <w:left w:val="nil"/>
              <w:bottom w:val="single" w:sz="4" w:space="0" w:color="000000"/>
              <w:right w:val="nil"/>
            </w:tcBorders>
            <w:shd w:val="clear" w:color="auto" w:fill="auto"/>
            <w:vAlign w:val="center"/>
            <w:hideMark/>
          </w:tcPr>
          <w:p w14:paraId="12B25680"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EAD3A93" w14:textId="77777777" w:rsidR="00F577CF" w:rsidRPr="00F577CF" w:rsidRDefault="00F577CF" w:rsidP="00F829CB">
            <w:pPr>
              <w:jc w:val="right"/>
              <w:rPr>
                <w:b/>
                <w:bCs/>
                <w:i/>
                <w:iCs/>
                <w:sz w:val="18"/>
                <w:szCs w:val="18"/>
              </w:rPr>
            </w:pPr>
            <w:r w:rsidRPr="00F577CF">
              <w:rPr>
                <w:b/>
                <w:bCs/>
                <w:i/>
                <w:iCs/>
                <w:sz w:val="18"/>
                <w:szCs w:val="18"/>
              </w:rPr>
              <w:t>71 837 087,59</w:t>
            </w:r>
          </w:p>
        </w:tc>
        <w:tc>
          <w:tcPr>
            <w:tcW w:w="1559" w:type="dxa"/>
            <w:tcBorders>
              <w:top w:val="nil"/>
              <w:left w:val="nil"/>
              <w:bottom w:val="single" w:sz="4" w:space="0" w:color="auto"/>
              <w:right w:val="single" w:sz="4" w:space="0" w:color="auto"/>
            </w:tcBorders>
            <w:shd w:val="clear" w:color="auto" w:fill="auto"/>
            <w:vAlign w:val="center"/>
            <w:hideMark/>
          </w:tcPr>
          <w:p w14:paraId="36ACFD95" w14:textId="77777777" w:rsidR="00F577CF" w:rsidRPr="00F577CF" w:rsidRDefault="00F577CF" w:rsidP="00F829CB">
            <w:pPr>
              <w:jc w:val="right"/>
              <w:rPr>
                <w:b/>
                <w:bCs/>
                <w:i/>
                <w:iCs/>
                <w:sz w:val="18"/>
                <w:szCs w:val="18"/>
              </w:rPr>
            </w:pPr>
            <w:r w:rsidRPr="00F577CF">
              <w:rPr>
                <w:b/>
                <w:bCs/>
                <w:i/>
                <w:iCs/>
                <w:sz w:val="18"/>
                <w:szCs w:val="18"/>
              </w:rPr>
              <w:t>51 330 245,62</w:t>
            </w:r>
          </w:p>
        </w:tc>
        <w:tc>
          <w:tcPr>
            <w:tcW w:w="1417" w:type="dxa"/>
            <w:tcBorders>
              <w:top w:val="nil"/>
              <w:left w:val="nil"/>
              <w:bottom w:val="single" w:sz="4" w:space="0" w:color="auto"/>
              <w:right w:val="single" w:sz="4" w:space="0" w:color="auto"/>
            </w:tcBorders>
            <w:shd w:val="clear" w:color="auto" w:fill="auto"/>
            <w:vAlign w:val="center"/>
            <w:hideMark/>
          </w:tcPr>
          <w:p w14:paraId="2589115A" w14:textId="77777777" w:rsidR="00F577CF" w:rsidRPr="00F577CF" w:rsidRDefault="00F577CF" w:rsidP="00F829CB">
            <w:pPr>
              <w:jc w:val="right"/>
              <w:rPr>
                <w:b/>
                <w:bCs/>
                <w:i/>
                <w:iCs/>
                <w:sz w:val="18"/>
                <w:szCs w:val="18"/>
              </w:rPr>
            </w:pPr>
            <w:r w:rsidRPr="00F577CF">
              <w:rPr>
                <w:b/>
                <w:bCs/>
                <w:i/>
                <w:iCs/>
                <w:sz w:val="18"/>
                <w:szCs w:val="18"/>
              </w:rPr>
              <w:t>20 506 841,97</w:t>
            </w:r>
          </w:p>
        </w:tc>
        <w:tc>
          <w:tcPr>
            <w:tcW w:w="851" w:type="dxa"/>
            <w:tcBorders>
              <w:top w:val="nil"/>
              <w:left w:val="nil"/>
              <w:bottom w:val="single" w:sz="4" w:space="0" w:color="auto"/>
              <w:right w:val="single" w:sz="4" w:space="0" w:color="auto"/>
            </w:tcBorders>
            <w:shd w:val="clear" w:color="auto" w:fill="auto"/>
            <w:vAlign w:val="center"/>
            <w:hideMark/>
          </w:tcPr>
          <w:p w14:paraId="166B6378" w14:textId="77777777" w:rsidR="00F577CF" w:rsidRPr="00F577CF" w:rsidRDefault="00F577CF" w:rsidP="00F829CB">
            <w:pPr>
              <w:jc w:val="right"/>
              <w:rPr>
                <w:b/>
                <w:bCs/>
                <w:i/>
                <w:iCs/>
                <w:sz w:val="18"/>
                <w:szCs w:val="18"/>
              </w:rPr>
            </w:pPr>
            <w:r w:rsidRPr="00F577CF">
              <w:rPr>
                <w:b/>
                <w:bCs/>
                <w:i/>
                <w:iCs/>
                <w:sz w:val="18"/>
                <w:szCs w:val="18"/>
              </w:rPr>
              <w:t>71%</w:t>
            </w:r>
          </w:p>
        </w:tc>
      </w:tr>
      <w:tr w:rsidR="00F577CF" w:rsidRPr="00F577CF" w14:paraId="49DCF15A"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2D8EF3D" w14:textId="77777777" w:rsidR="00F577CF" w:rsidRPr="00F577CF" w:rsidRDefault="00F577CF" w:rsidP="00F829CB">
            <w:pPr>
              <w:rPr>
                <w:sz w:val="18"/>
                <w:szCs w:val="18"/>
              </w:rPr>
            </w:pPr>
            <w:r w:rsidRPr="00F577CF">
              <w:rPr>
                <w:sz w:val="18"/>
                <w:szCs w:val="18"/>
              </w:rPr>
              <w:t>Социальные пособия и компенсации персоналу в денежной форме</w:t>
            </w:r>
          </w:p>
        </w:tc>
        <w:tc>
          <w:tcPr>
            <w:tcW w:w="580" w:type="dxa"/>
            <w:tcBorders>
              <w:top w:val="nil"/>
              <w:left w:val="nil"/>
              <w:bottom w:val="single" w:sz="4" w:space="0" w:color="000000"/>
              <w:right w:val="single" w:sz="4" w:space="0" w:color="000000"/>
            </w:tcBorders>
            <w:shd w:val="clear" w:color="auto" w:fill="auto"/>
            <w:vAlign w:val="center"/>
            <w:hideMark/>
          </w:tcPr>
          <w:p w14:paraId="175EBE7F"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8BEBE9E"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38A37AE1"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72ADEE84"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15A4238F" w14:textId="77777777" w:rsidR="00F577CF" w:rsidRPr="00F577CF" w:rsidRDefault="00F577CF" w:rsidP="00F829CB">
            <w:pPr>
              <w:jc w:val="center"/>
              <w:rPr>
                <w:sz w:val="18"/>
                <w:szCs w:val="18"/>
              </w:rPr>
            </w:pPr>
            <w:r w:rsidRPr="00F577CF">
              <w:rPr>
                <w:sz w:val="18"/>
                <w:szCs w:val="18"/>
              </w:rPr>
              <w:t>121</w:t>
            </w:r>
          </w:p>
        </w:tc>
        <w:tc>
          <w:tcPr>
            <w:tcW w:w="1233" w:type="dxa"/>
            <w:tcBorders>
              <w:top w:val="nil"/>
              <w:left w:val="nil"/>
              <w:bottom w:val="single" w:sz="4" w:space="0" w:color="000000"/>
              <w:right w:val="single" w:sz="4" w:space="0" w:color="000000"/>
            </w:tcBorders>
            <w:shd w:val="clear" w:color="auto" w:fill="auto"/>
            <w:vAlign w:val="center"/>
            <w:hideMark/>
          </w:tcPr>
          <w:p w14:paraId="54F4E41D"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1E00B18" w14:textId="77777777" w:rsidR="00F577CF" w:rsidRPr="00F577CF" w:rsidRDefault="00F577CF" w:rsidP="00F829CB">
            <w:pPr>
              <w:jc w:val="center"/>
              <w:rPr>
                <w:sz w:val="18"/>
                <w:szCs w:val="18"/>
              </w:rPr>
            </w:pPr>
            <w:r w:rsidRPr="00F577CF">
              <w:rPr>
                <w:sz w:val="18"/>
                <w:szCs w:val="18"/>
              </w:rPr>
              <w:t>266</w:t>
            </w:r>
          </w:p>
        </w:tc>
        <w:tc>
          <w:tcPr>
            <w:tcW w:w="695" w:type="dxa"/>
            <w:tcBorders>
              <w:top w:val="nil"/>
              <w:left w:val="nil"/>
              <w:bottom w:val="single" w:sz="4" w:space="0" w:color="000000"/>
              <w:right w:val="nil"/>
            </w:tcBorders>
            <w:shd w:val="clear" w:color="auto" w:fill="auto"/>
            <w:vAlign w:val="center"/>
            <w:hideMark/>
          </w:tcPr>
          <w:p w14:paraId="1B167A67"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8627D5C" w14:textId="77777777" w:rsidR="00F577CF" w:rsidRPr="00F577CF" w:rsidRDefault="00F577CF" w:rsidP="00F829CB">
            <w:pPr>
              <w:jc w:val="right"/>
              <w:rPr>
                <w:b/>
                <w:bCs/>
                <w:i/>
                <w:iCs/>
                <w:sz w:val="18"/>
                <w:szCs w:val="18"/>
              </w:rPr>
            </w:pPr>
            <w:r w:rsidRPr="00F577CF">
              <w:rPr>
                <w:b/>
                <w:bCs/>
                <w:i/>
                <w:iCs/>
                <w:sz w:val="18"/>
                <w:szCs w:val="18"/>
              </w:rPr>
              <w:t>180 000,00</w:t>
            </w:r>
          </w:p>
        </w:tc>
        <w:tc>
          <w:tcPr>
            <w:tcW w:w="1559" w:type="dxa"/>
            <w:tcBorders>
              <w:top w:val="nil"/>
              <w:left w:val="nil"/>
              <w:bottom w:val="single" w:sz="4" w:space="0" w:color="auto"/>
              <w:right w:val="single" w:sz="4" w:space="0" w:color="auto"/>
            </w:tcBorders>
            <w:shd w:val="clear" w:color="auto" w:fill="auto"/>
            <w:vAlign w:val="center"/>
            <w:hideMark/>
          </w:tcPr>
          <w:p w14:paraId="05701841" w14:textId="77777777" w:rsidR="00F577CF" w:rsidRPr="00F577CF" w:rsidRDefault="00F577CF" w:rsidP="00F829CB">
            <w:pPr>
              <w:jc w:val="right"/>
              <w:rPr>
                <w:b/>
                <w:bCs/>
                <w:i/>
                <w:iCs/>
                <w:sz w:val="18"/>
                <w:szCs w:val="18"/>
              </w:rPr>
            </w:pPr>
            <w:r w:rsidRPr="00F577CF">
              <w:rPr>
                <w:b/>
                <w:bCs/>
                <w:i/>
                <w:iCs/>
                <w:sz w:val="18"/>
                <w:szCs w:val="18"/>
              </w:rPr>
              <w:t>49 181,91</w:t>
            </w:r>
          </w:p>
        </w:tc>
        <w:tc>
          <w:tcPr>
            <w:tcW w:w="1417" w:type="dxa"/>
            <w:tcBorders>
              <w:top w:val="nil"/>
              <w:left w:val="nil"/>
              <w:bottom w:val="single" w:sz="4" w:space="0" w:color="auto"/>
              <w:right w:val="single" w:sz="4" w:space="0" w:color="auto"/>
            </w:tcBorders>
            <w:shd w:val="clear" w:color="auto" w:fill="auto"/>
            <w:vAlign w:val="center"/>
            <w:hideMark/>
          </w:tcPr>
          <w:p w14:paraId="385F2352" w14:textId="77777777" w:rsidR="00F577CF" w:rsidRPr="00F577CF" w:rsidRDefault="00F577CF" w:rsidP="00F829CB">
            <w:pPr>
              <w:jc w:val="right"/>
              <w:rPr>
                <w:b/>
                <w:bCs/>
                <w:i/>
                <w:iCs/>
                <w:sz w:val="18"/>
                <w:szCs w:val="18"/>
              </w:rPr>
            </w:pPr>
            <w:r w:rsidRPr="00F577CF">
              <w:rPr>
                <w:b/>
                <w:bCs/>
                <w:i/>
                <w:iCs/>
                <w:sz w:val="18"/>
                <w:szCs w:val="18"/>
              </w:rPr>
              <w:t>130 818,09</w:t>
            </w:r>
          </w:p>
        </w:tc>
        <w:tc>
          <w:tcPr>
            <w:tcW w:w="851" w:type="dxa"/>
            <w:tcBorders>
              <w:top w:val="nil"/>
              <w:left w:val="nil"/>
              <w:bottom w:val="single" w:sz="4" w:space="0" w:color="auto"/>
              <w:right w:val="single" w:sz="4" w:space="0" w:color="auto"/>
            </w:tcBorders>
            <w:shd w:val="clear" w:color="auto" w:fill="auto"/>
            <w:vAlign w:val="center"/>
            <w:hideMark/>
          </w:tcPr>
          <w:p w14:paraId="34DAD2FD" w14:textId="77777777" w:rsidR="00F577CF" w:rsidRPr="00F577CF" w:rsidRDefault="00F577CF" w:rsidP="00F829CB">
            <w:pPr>
              <w:jc w:val="right"/>
              <w:rPr>
                <w:b/>
                <w:bCs/>
                <w:i/>
                <w:iCs/>
                <w:sz w:val="18"/>
                <w:szCs w:val="18"/>
              </w:rPr>
            </w:pPr>
            <w:r w:rsidRPr="00F577CF">
              <w:rPr>
                <w:b/>
                <w:bCs/>
                <w:i/>
                <w:iCs/>
                <w:sz w:val="18"/>
                <w:szCs w:val="18"/>
              </w:rPr>
              <w:t>27%</w:t>
            </w:r>
          </w:p>
        </w:tc>
      </w:tr>
      <w:tr w:rsidR="00F577CF" w:rsidRPr="00F577CF" w14:paraId="490946B3"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C23E170" w14:textId="77777777" w:rsidR="00F577CF" w:rsidRPr="00F577CF" w:rsidRDefault="00F577CF" w:rsidP="00F829CB">
            <w:pPr>
              <w:rPr>
                <w:b/>
                <w:bCs/>
                <w:sz w:val="18"/>
                <w:szCs w:val="18"/>
              </w:rPr>
            </w:pPr>
            <w:r w:rsidRPr="00F577CF">
              <w:rPr>
                <w:b/>
                <w:bCs/>
                <w:sz w:val="18"/>
                <w:szCs w:val="18"/>
              </w:rPr>
              <w:t>Иные выплаты персоналу государственных (муниципальных) органов, за исключением фонда оплаты труда</w:t>
            </w:r>
          </w:p>
        </w:tc>
        <w:tc>
          <w:tcPr>
            <w:tcW w:w="580" w:type="dxa"/>
            <w:tcBorders>
              <w:top w:val="nil"/>
              <w:left w:val="nil"/>
              <w:bottom w:val="single" w:sz="4" w:space="0" w:color="000000"/>
              <w:right w:val="single" w:sz="4" w:space="0" w:color="000000"/>
            </w:tcBorders>
            <w:shd w:val="clear" w:color="auto" w:fill="auto"/>
            <w:vAlign w:val="center"/>
            <w:hideMark/>
          </w:tcPr>
          <w:p w14:paraId="478C5410"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D81C380"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2635EF9A" w14:textId="77777777" w:rsidR="00F577CF" w:rsidRPr="00F577CF" w:rsidRDefault="00F577CF" w:rsidP="00F829CB">
            <w:pPr>
              <w:jc w:val="center"/>
              <w:rPr>
                <w:b/>
                <w:bCs/>
                <w:sz w:val="18"/>
                <w:szCs w:val="18"/>
              </w:rPr>
            </w:pPr>
            <w:r w:rsidRPr="00F577CF">
              <w:rPr>
                <w:b/>
                <w:bCs/>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7E35A236" w14:textId="77777777" w:rsidR="00F577CF" w:rsidRPr="00F577CF" w:rsidRDefault="00F577CF" w:rsidP="00F829CB">
            <w:pPr>
              <w:jc w:val="center"/>
              <w:rPr>
                <w:b/>
                <w:bCs/>
                <w:sz w:val="18"/>
                <w:szCs w:val="18"/>
              </w:rPr>
            </w:pPr>
            <w:r w:rsidRPr="00F577CF">
              <w:rPr>
                <w:b/>
                <w:bCs/>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6A9CE574" w14:textId="77777777" w:rsidR="00F577CF" w:rsidRPr="00F577CF" w:rsidRDefault="00F577CF" w:rsidP="00F829CB">
            <w:pPr>
              <w:jc w:val="center"/>
              <w:rPr>
                <w:b/>
                <w:bCs/>
                <w:sz w:val="18"/>
                <w:szCs w:val="18"/>
              </w:rPr>
            </w:pPr>
            <w:r w:rsidRPr="00F577CF">
              <w:rPr>
                <w:b/>
                <w:bCs/>
                <w:sz w:val="18"/>
                <w:szCs w:val="18"/>
              </w:rPr>
              <w:t>122</w:t>
            </w:r>
          </w:p>
        </w:tc>
        <w:tc>
          <w:tcPr>
            <w:tcW w:w="1233" w:type="dxa"/>
            <w:tcBorders>
              <w:top w:val="nil"/>
              <w:left w:val="nil"/>
              <w:bottom w:val="single" w:sz="4" w:space="0" w:color="000000"/>
              <w:right w:val="single" w:sz="4" w:space="0" w:color="000000"/>
            </w:tcBorders>
            <w:shd w:val="clear" w:color="auto" w:fill="auto"/>
            <w:vAlign w:val="center"/>
            <w:hideMark/>
          </w:tcPr>
          <w:p w14:paraId="201B8C74"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BE7F48A"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6C9D2706"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3EF09AA" w14:textId="77777777" w:rsidR="00F577CF" w:rsidRPr="00F577CF" w:rsidRDefault="00F577CF" w:rsidP="00F829CB">
            <w:pPr>
              <w:jc w:val="right"/>
              <w:rPr>
                <w:b/>
                <w:bCs/>
                <w:sz w:val="18"/>
                <w:szCs w:val="18"/>
              </w:rPr>
            </w:pPr>
            <w:r w:rsidRPr="00F577CF">
              <w:rPr>
                <w:b/>
                <w:bCs/>
                <w:sz w:val="18"/>
                <w:szCs w:val="18"/>
              </w:rPr>
              <w:t>3 579 086,97</w:t>
            </w:r>
          </w:p>
        </w:tc>
        <w:tc>
          <w:tcPr>
            <w:tcW w:w="1559" w:type="dxa"/>
            <w:tcBorders>
              <w:top w:val="nil"/>
              <w:left w:val="nil"/>
              <w:bottom w:val="single" w:sz="4" w:space="0" w:color="auto"/>
              <w:right w:val="single" w:sz="4" w:space="0" w:color="auto"/>
            </w:tcBorders>
            <w:shd w:val="clear" w:color="auto" w:fill="auto"/>
            <w:vAlign w:val="center"/>
            <w:hideMark/>
          </w:tcPr>
          <w:p w14:paraId="64529B98" w14:textId="77777777" w:rsidR="00F577CF" w:rsidRPr="00F577CF" w:rsidRDefault="00F577CF" w:rsidP="00F829CB">
            <w:pPr>
              <w:jc w:val="right"/>
              <w:rPr>
                <w:b/>
                <w:bCs/>
                <w:sz w:val="18"/>
                <w:szCs w:val="18"/>
              </w:rPr>
            </w:pPr>
            <w:r w:rsidRPr="00F577CF">
              <w:rPr>
                <w:b/>
                <w:bCs/>
                <w:sz w:val="18"/>
                <w:szCs w:val="18"/>
              </w:rPr>
              <w:t>3 011 837,93</w:t>
            </w:r>
          </w:p>
        </w:tc>
        <w:tc>
          <w:tcPr>
            <w:tcW w:w="1417" w:type="dxa"/>
            <w:tcBorders>
              <w:top w:val="nil"/>
              <w:left w:val="nil"/>
              <w:bottom w:val="single" w:sz="4" w:space="0" w:color="auto"/>
              <w:right w:val="single" w:sz="4" w:space="0" w:color="auto"/>
            </w:tcBorders>
            <w:shd w:val="clear" w:color="auto" w:fill="auto"/>
            <w:vAlign w:val="center"/>
            <w:hideMark/>
          </w:tcPr>
          <w:p w14:paraId="5027F215" w14:textId="77777777" w:rsidR="00F577CF" w:rsidRPr="00F577CF" w:rsidRDefault="00F577CF" w:rsidP="00F829CB">
            <w:pPr>
              <w:jc w:val="right"/>
              <w:rPr>
                <w:b/>
                <w:bCs/>
                <w:sz w:val="18"/>
                <w:szCs w:val="18"/>
              </w:rPr>
            </w:pPr>
            <w:r w:rsidRPr="00F577CF">
              <w:rPr>
                <w:b/>
                <w:bCs/>
                <w:sz w:val="18"/>
                <w:szCs w:val="18"/>
              </w:rPr>
              <w:t>567 249,04</w:t>
            </w:r>
          </w:p>
        </w:tc>
        <w:tc>
          <w:tcPr>
            <w:tcW w:w="851" w:type="dxa"/>
            <w:tcBorders>
              <w:top w:val="nil"/>
              <w:left w:val="nil"/>
              <w:bottom w:val="single" w:sz="4" w:space="0" w:color="auto"/>
              <w:right w:val="single" w:sz="4" w:space="0" w:color="auto"/>
            </w:tcBorders>
            <w:shd w:val="clear" w:color="auto" w:fill="auto"/>
            <w:vAlign w:val="center"/>
            <w:hideMark/>
          </w:tcPr>
          <w:p w14:paraId="277EDDA2" w14:textId="77777777" w:rsidR="00F577CF" w:rsidRPr="00F577CF" w:rsidRDefault="00F577CF" w:rsidP="00F829CB">
            <w:pPr>
              <w:jc w:val="right"/>
              <w:rPr>
                <w:b/>
                <w:bCs/>
                <w:sz w:val="18"/>
                <w:szCs w:val="18"/>
              </w:rPr>
            </w:pPr>
            <w:r w:rsidRPr="00F577CF">
              <w:rPr>
                <w:b/>
                <w:bCs/>
                <w:sz w:val="18"/>
                <w:szCs w:val="18"/>
              </w:rPr>
              <w:t>84%</w:t>
            </w:r>
          </w:p>
        </w:tc>
      </w:tr>
      <w:tr w:rsidR="00F577CF" w:rsidRPr="00F577CF" w14:paraId="3D36C4F9"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3EA195F" w14:textId="77777777" w:rsidR="00F577CF" w:rsidRPr="00F577CF" w:rsidRDefault="00F577CF" w:rsidP="00F829CB">
            <w:pPr>
              <w:rPr>
                <w:sz w:val="18"/>
                <w:szCs w:val="18"/>
              </w:rPr>
            </w:pPr>
            <w:r w:rsidRPr="00F577CF">
              <w:rPr>
                <w:sz w:val="18"/>
                <w:szCs w:val="18"/>
              </w:rPr>
              <w:t>Прочие несоциальные выплаты персоналу в денежной форме</w:t>
            </w:r>
          </w:p>
        </w:tc>
        <w:tc>
          <w:tcPr>
            <w:tcW w:w="580" w:type="dxa"/>
            <w:tcBorders>
              <w:top w:val="nil"/>
              <w:left w:val="nil"/>
              <w:bottom w:val="single" w:sz="4" w:space="0" w:color="000000"/>
              <w:right w:val="single" w:sz="4" w:space="0" w:color="000000"/>
            </w:tcBorders>
            <w:shd w:val="clear" w:color="auto" w:fill="auto"/>
            <w:vAlign w:val="center"/>
            <w:hideMark/>
          </w:tcPr>
          <w:p w14:paraId="46DC0AE8"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29B455F"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19C0EDE2"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1972BC91"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61B8B967" w14:textId="77777777" w:rsidR="00F577CF" w:rsidRPr="00F577CF" w:rsidRDefault="00F577CF" w:rsidP="00F829CB">
            <w:pPr>
              <w:jc w:val="center"/>
              <w:rPr>
                <w:sz w:val="18"/>
                <w:szCs w:val="18"/>
              </w:rPr>
            </w:pPr>
            <w:r w:rsidRPr="00F577CF">
              <w:rPr>
                <w:sz w:val="18"/>
                <w:szCs w:val="18"/>
              </w:rPr>
              <w:t>122</w:t>
            </w:r>
          </w:p>
        </w:tc>
        <w:tc>
          <w:tcPr>
            <w:tcW w:w="1233" w:type="dxa"/>
            <w:tcBorders>
              <w:top w:val="nil"/>
              <w:left w:val="nil"/>
              <w:bottom w:val="single" w:sz="4" w:space="0" w:color="000000"/>
              <w:right w:val="single" w:sz="4" w:space="0" w:color="000000"/>
            </w:tcBorders>
            <w:shd w:val="clear" w:color="auto" w:fill="auto"/>
            <w:vAlign w:val="center"/>
            <w:hideMark/>
          </w:tcPr>
          <w:p w14:paraId="06AD7D23"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8A65D97" w14:textId="77777777" w:rsidR="00F577CF" w:rsidRPr="00F577CF" w:rsidRDefault="00F577CF" w:rsidP="00F829CB">
            <w:pPr>
              <w:jc w:val="center"/>
              <w:rPr>
                <w:sz w:val="18"/>
                <w:szCs w:val="18"/>
              </w:rPr>
            </w:pPr>
            <w:r w:rsidRPr="00F577CF">
              <w:rPr>
                <w:sz w:val="18"/>
                <w:szCs w:val="18"/>
              </w:rPr>
              <w:t>212</w:t>
            </w:r>
          </w:p>
        </w:tc>
        <w:tc>
          <w:tcPr>
            <w:tcW w:w="695" w:type="dxa"/>
            <w:tcBorders>
              <w:top w:val="nil"/>
              <w:left w:val="nil"/>
              <w:bottom w:val="single" w:sz="4" w:space="0" w:color="000000"/>
              <w:right w:val="nil"/>
            </w:tcBorders>
            <w:shd w:val="clear" w:color="auto" w:fill="auto"/>
            <w:vAlign w:val="center"/>
            <w:hideMark/>
          </w:tcPr>
          <w:p w14:paraId="31613456"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9218FD8" w14:textId="77777777" w:rsidR="00F577CF" w:rsidRPr="00F577CF" w:rsidRDefault="00F577CF" w:rsidP="00F829CB">
            <w:pPr>
              <w:jc w:val="right"/>
              <w:rPr>
                <w:sz w:val="18"/>
                <w:szCs w:val="18"/>
              </w:rPr>
            </w:pPr>
            <w:r w:rsidRPr="00F577CF">
              <w:rPr>
                <w:sz w:val="18"/>
                <w:szCs w:val="18"/>
              </w:rPr>
              <w:t>70 940,00</w:t>
            </w:r>
          </w:p>
        </w:tc>
        <w:tc>
          <w:tcPr>
            <w:tcW w:w="1559" w:type="dxa"/>
            <w:tcBorders>
              <w:top w:val="nil"/>
              <w:left w:val="nil"/>
              <w:bottom w:val="single" w:sz="4" w:space="0" w:color="auto"/>
              <w:right w:val="single" w:sz="4" w:space="0" w:color="auto"/>
            </w:tcBorders>
            <w:shd w:val="clear" w:color="auto" w:fill="auto"/>
            <w:vAlign w:val="center"/>
            <w:hideMark/>
          </w:tcPr>
          <w:p w14:paraId="1798520C" w14:textId="77777777" w:rsidR="00F577CF" w:rsidRPr="00F577CF" w:rsidRDefault="00F577CF" w:rsidP="00F829CB">
            <w:pPr>
              <w:jc w:val="right"/>
              <w:rPr>
                <w:sz w:val="18"/>
                <w:szCs w:val="18"/>
              </w:rPr>
            </w:pPr>
            <w:r w:rsidRPr="00F577CF">
              <w:rPr>
                <w:sz w:val="18"/>
                <w:szCs w:val="18"/>
              </w:rPr>
              <w:t>44 920,00</w:t>
            </w:r>
          </w:p>
        </w:tc>
        <w:tc>
          <w:tcPr>
            <w:tcW w:w="1417" w:type="dxa"/>
            <w:tcBorders>
              <w:top w:val="nil"/>
              <w:left w:val="nil"/>
              <w:bottom w:val="single" w:sz="4" w:space="0" w:color="auto"/>
              <w:right w:val="single" w:sz="4" w:space="0" w:color="auto"/>
            </w:tcBorders>
            <w:shd w:val="clear" w:color="auto" w:fill="auto"/>
            <w:vAlign w:val="center"/>
            <w:hideMark/>
          </w:tcPr>
          <w:p w14:paraId="49906482" w14:textId="77777777" w:rsidR="00F577CF" w:rsidRPr="00F577CF" w:rsidRDefault="00F577CF" w:rsidP="00F829CB">
            <w:pPr>
              <w:jc w:val="right"/>
              <w:rPr>
                <w:sz w:val="18"/>
                <w:szCs w:val="18"/>
              </w:rPr>
            </w:pPr>
            <w:r w:rsidRPr="00F577CF">
              <w:rPr>
                <w:sz w:val="18"/>
                <w:szCs w:val="18"/>
              </w:rPr>
              <w:t>26 020,00</w:t>
            </w:r>
          </w:p>
        </w:tc>
        <w:tc>
          <w:tcPr>
            <w:tcW w:w="851" w:type="dxa"/>
            <w:tcBorders>
              <w:top w:val="nil"/>
              <w:left w:val="nil"/>
              <w:bottom w:val="single" w:sz="4" w:space="0" w:color="auto"/>
              <w:right w:val="single" w:sz="4" w:space="0" w:color="auto"/>
            </w:tcBorders>
            <w:shd w:val="clear" w:color="auto" w:fill="auto"/>
            <w:vAlign w:val="center"/>
            <w:hideMark/>
          </w:tcPr>
          <w:p w14:paraId="436CBA60" w14:textId="77777777" w:rsidR="00F577CF" w:rsidRPr="00F577CF" w:rsidRDefault="00F577CF" w:rsidP="00F829CB">
            <w:pPr>
              <w:jc w:val="right"/>
              <w:rPr>
                <w:sz w:val="18"/>
                <w:szCs w:val="18"/>
              </w:rPr>
            </w:pPr>
            <w:r w:rsidRPr="00F577CF">
              <w:rPr>
                <w:sz w:val="18"/>
                <w:szCs w:val="18"/>
              </w:rPr>
              <w:t>63%</w:t>
            </w:r>
          </w:p>
        </w:tc>
      </w:tr>
      <w:tr w:rsidR="00F577CF" w:rsidRPr="00F577CF" w14:paraId="133BE013"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92F64F6" w14:textId="77777777" w:rsidR="00F577CF" w:rsidRPr="00F577CF" w:rsidRDefault="00F577CF" w:rsidP="00F829CB">
            <w:pPr>
              <w:rPr>
                <w:sz w:val="18"/>
                <w:szCs w:val="18"/>
              </w:rPr>
            </w:pPr>
            <w:r w:rsidRPr="00F577CF">
              <w:rPr>
                <w:sz w:val="18"/>
                <w:szCs w:val="18"/>
              </w:rPr>
              <w:t>Суточные при служебных командировках</w:t>
            </w:r>
          </w:p>
        </w:tc>
        <w:tc>
          <w:tcPr>
            <w:tcW w:w="580" w:type="dxa"/>
            <w:tcBorders>
              <w:top w:val="nil"/>
              <w:left w:val="nil"/>
              <w:bottom w:val="single" w:sz="4" w:space="0" w:color="000000"/>
              <w:right w:val="single" w:sz="4" w:space="0" w:color="000000"/>
            </w:tcBorders>
            <w:shd w:val="clear" w:color="auto" w:fill="auto"/>
            <w:vAlign w:val="center"/>
            <w:hideMark/>
          </w:tcPr>
          <w:p w14:paraId="2A412FC6"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1D282E4"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23F43501"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6AA22879"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69F7A43D" w14:textId="77777777" w:rsidR="00F577CF" w:rsidRPr="00F577CF" w:rsidRDefault="00F577CF" w:rsidP="00F829CB">
            <w:pPr>
              <w:jc w:val="center"/>
              <w:rPr>
                <w:sz w:val="18"/>
                <w:szCs w:val="18"/>
              </w:rPr>
            </w:pPr>
            <w:r w:rsidRPr="00F577CF">
              <w:rPr>
                <w:sz w:val="18"/>
                <w:szCs w:val="18"/>
              </w:rPr>
              <w:t>122</w:t>
            </w:r>
          </w:p>
        </w:tc>
        <w:tc>
          <w:tcPr>
            <w:tcW w:w="1233" w:type="dxa"/>
            <w:tcBorders>
              <w:top w:val="nil"/>
              <w:left w:val="nil"/>
              <w:bottom w:val="single" w:sz="4" w:space="0" w:color="000000"/>
              <w:right w:val="single" w:sz="4" w:space="0" w:color="000000"/>
            </w:tcBorders>
            <w:shd w:val="clear" w:color="auto" w:fill="auto"/>
            <w:vAlign w:val="center"/>
            <w:hideMark/>
          </w:tcPr>
          <w:p w14:paraId="5C64A2C8"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BC5BEB5" w14:textId="77777777" w:rsidR="00F577CF" w:rsidRPr="00F577CF" w:rsidRDefault="00F577CF" w:rsidP="00F829CB">
            <w:pPr>
              <w:jc w:val="center"/>
              <w:rPr>
                <w:sz w:val="18"/>
                <w:szCs w:val="18"/>
              </w:rPr>
            </w:pPr>
            <w:r w:rsidRPr="00F577CF">
              <w:rPr>
                <w:sz w:val="18"/>
                <w:szCs w:val="18"/>
              </w:rPr>
              <w:t>212</w:t>
            </w:r>
          </w:p>
        </w:tc>
        <w:tc>
          <w:tcPr>
            <w:tcW w:w="695" w:type="dxa"/>
            <w:tcBorders>
              <w:top w:val="nil"/>
              <w:left w:val="nil"/>
              <w:bottom w:val="single" w:sz="4" w:space="0" w:color="000000"/>
              <w:right w:val="nil"/>
            </w:tcBorders>
            <w:shd w:val="clear" w:color="auto" w:fill="auto"/>
            <w:vAlign w:val="center"/>
            <w:hideMark/>
          </w:tcPr>
          <w:p w14:paraId="0C31D663" w14:textId="77777777" w:rsidR="00F577CF" w:rsidRPr="00F577CF" w:rsidRDefault="00F577CF" w:rsidP="00F829CB">
            <w:pPr>
              <w:jc w:val="center"/>
              <w:rPr>
                <w:sz w:val="18"/>
                <w:szCs w:val="18"/>
              </w:rPr>
            </w:pPr>
            <w:r w:rsidRPr="00F577CF">
              <w:rPr>
                <w:sz w:val="18"/>
                <w:szCs w:val="18"/>
              </w:rPr>
              <w:t>1104</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EFA4304" w14:textId="77777777" w:rsidR="00F577CF" w:rsidRPr="00F577CF" w:rsidRDefault="00F577CF" w:rsidP="00F829CB">
            <w:pPr>
              <w:jc w:val="right"/>
              <w:rPr>
                <w:b/>
                <w:bCs/>
                <w:i/>
                <w:iCs/>
                <w:sz w:val="18"/>
                <w:szCs w:val="18"/>
              </w:rPr>
            </w:pPr>
            <w:r w:rsidRPr="00F577CF">
              <w:rPr>
                <w:b/>
                <w:bCs/>
                <w:i/>
                <w:iCs/>
                <w:sz w:val="18"/>
                <w:szCs w:val="18"/>
              </w:rPr>
              <w:t>70 940,00</w:t>
            </w:r>
          </w:p>
        </w:tc>
        <w:tc>
          <w:tcPr>
            <w:tcW w:w="1559" w:type="dxa"/>
            <w:tcBorders>
              <w:top w:val="nil"/>
              <w:left w:val="nil"/>
              <w:bottom w:val="single" w:sz="4" w:space="0" w:color="auto"/>
              <w:right w:val="single" w:sz="4" w:space="0" w:color="auto"/>
            </w:tcBorders>
            <w:shd w:val="clear" w:color="auto" w:fill="auto"/>
            <w:vAlign w:val="center"/>
            <w:hideMark/>
          </w:tcPr>
          <w:p w14:paraId="11E9F35B" w14:textId="77777777" w:rsidR="00F577CF" w:rsidRPr="00F577CF" w:rsidRDefault="00F577CF" w:rsidP="00F829CB">
            <w:pPr>
              <w:jc w:val="right"/>
              <w:rPr>
                <w:b/>
                <w:bCs/>
                <w:i/>
                <w:iCs/>
                <w:sz w:val="18"/>
                <w:szCs w:val="18"/>
              </w:rPr>
            </w:pPr>
            <w:r w:rsidRPr="00F577CF">
              <w:rPr>
                <w:b/>
                <w:bCs/>
                <w:i/>
                <w:iCs/>
                <w:sz w:val="18"/>
                <w:szCs w:val="18"/>
              </w:rPr>
              <w:t>44 920,00</w:t>
            </w:r>
          </w:p>
        </w:tc>
        <w:tc>
          <w:tcPr>
            <w:tcW w:w="1417" w:type="dxa"/>
            <w:tcBorders>
              <w:top w:val="nil"/>
              <w:left w:val="nil"/>
              <w:bottom w:val="single" w:sz="4" w:space="0" w:color="auto"/>
              <w:right w:val="single" w:sz="4" w:space="0" w:color="auto"/>
            </w:tcBorders>
            <w:shd w:val="clear" w:color="auto" w:fill="auto"/>
            <w:vAlign w:val="center"/>
            <w:hideMark/>
          </w:tcPr>
          <w:p w14:paraId="5729AA1F" w14:textId="77777777" w:rsidR="00F577CF" w:rsidRPr="00F577CF" w:rsidRDefault="00F577CF" w:rsidP="00F829CB">
            <w:pPr>
              <w:jc w:val="right"/>
              <w:rPr>
                <w:b/>
                <w:bCs/>
                <w:i/>
                <w:iCs/>
                <w:sz w:val="18"/>
                <w:szCs w:val="18"/>
              </w:rPr>
            </w:pPr>
            <w:r w:rsidRPr="00F577CF">
              <w:rPr>
                <w:b/>
                <w:bCs/>
                <w:i/>
                <w:iCs/>
                <w:sz w:val="18"/>
                <w:szCs w:val="18"/>
              </w:rPr>
              <w:t>26 020,00</w:t>
            </w:r>
          </w:p>
        </w:tc>
        <w:tc>
          <w:tcPr>
            <w:tcW w:w="851" w:type="dxa"/>
            <w:tcBorders>
              <w:top w:val="nil"/>
              <w:left w:val="nil"/>
              <w:bottom w:val="single" w:sz="4" w:space="0" w:color="auto"/>
              <w:right w:val="single" w:sz="4" w:space="0" w:color="auto"/>
            </w:tcBorders>
            <w:shd w:val="clear" w:color="auto" w:fill="auto"/>
            <w:vAlign w:val="center"/>
            <w:hideMark/>
          </w:tcPr>
          <w:p w14:paraId="74704CB6" w14:textId="77777777" w:rsidR="00F577CF" w:rsidRPr="00F577CF" w:rsidRDefault="00F577CF" w:rsidP="00F829CB">
            <w:pPr>
              <w:jc w:val="right"/>
              <w:rPr>
                <w:b/>
                <w:bCs/>
                <w:i/>
                <w:iCs/>
                <w:sz w:val="18"/>
                <w:szCs w:val="18"/>
              </w:rPr>
            </w:pPr>
            <w:r w:rsidRPr="00F577CF">
              <w:rPr>
                <w:b/>
                <w:bCs/>
                <w:i/>
                <w:iCs/>
                <w:sz w:val="18"/>
                <w:szCs w:val="18"/>
              </w:rPr>
              <w:t>63%</w:t>
            </w:r>
          </w:p>
        </w:tc>
      </w:tr>
      <w:tr w:rsidR="00F577CF" w:rsidRPr="00F577CF" w14:paraId="364AB3AA"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B0FF96A" w14:textId="77777777" w:rsidR="00F577CF" w:rsidRPr="00F577CF" w:rsidRDefault="00F577CF" w:rsidP="00F829CB">
            <w:pPr>
              <w:rPr>
                <w:sz w:val="18"/>
                <w:szCs w:val="18"/>
              </w:rPr>
            </w:pPr>
            <w:r w:rsidRPr="00F577CF">
              <w:rPr>
                <w:sz w:val="18"/>
                <w:szCs w:val="18"/>
              </w:rPr>
              <w:t>Прочие несоциальные выплаты персоналу в натуральной форме</w:t>
            </w:r>
          </w:p>
        </w:tc>
        <w:tc>
          <w:tcPr>
            <w:tcW w:w="580" w:type="dxa"/>
            <w:tcBorders>
              <w:top w:val="nil"/>
              <w:left w:val="nil"/>
              <w:bottom w:val="single" w:sz="4" w:space="0" w:color="000000"/>
              <w:right w:val="single" w:sz="4" w:space="0" w:color="000000"/>
            </w:tcBorders>
            <w:shd w:val="clear" w:color="auto" w:fill="auto"/>
            <w:vAlign w:val="center"/>
            <w:hideMark/>
          </w:tcPr>
          <w:p w14:paraId="2EE04069"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C13BB02"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4BFA24C7"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5661B33E"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7D264044" w14:textId="77777777" w:rsidR="00F577CF" w:rsidRPr="00F577CF" w:rsidRDefault="00F577CF" w:rsidP="00F829CB">
            <w:pPr>
              <w:jc w:val="center"/>
              <w:rPr>
                <w:sz w:val="18"/>
                <w:szCs w:val="18"/>
              </w:rPr>
            </w:pPr>
            <w:r w:rsidRPr="00F577CF">
              <w:rPr>
                <w:sz w:val="18"/>
                <w:szCs w:val="18"/>
              </w:rPr>
              <w:t>122</w:t>
            </w:r>
          </w:p>
        </w:tc>
        <w:tc>
          <w:tcPr>
            <w:tcW w:w="1233" w:type="dxa"/>
            <w:tcBorders>
              <w:top w:val="nil"/>
              <w:left w:val="nil"/>
              <w:bottom w:val="single" w:sz="4" w:space="0" w:color="000000"/>
              <w:right w:val="single" w:sz="4" w:space="0" w:color="000000"/>
            </w:tcBorders>
            <w:shd w:val="clear" w:color="auto" w:fill="auto"/>
            <w:vAlign w:val="center"/>
            <w:hideMark/>
          </w:tcPr>
          <w:p w14:paraId="3F7C5C60"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0F0A977" w14:textId="77777777" w:rsidR="00F577CF" w:rsidRPr="00F577CF" w:rsidRDefault="00F577CF" w:rsidP="00F829CB">
            <w:pPr>
              <w:jc w:val="center"/>
              <w:rPr>
                <w:sz w:val="18"/>
                <w:szCs w:val="18"/>
              </w:rPr>
            </w:pPr>
            <w:r w:rsidRPr="00F577CF">
              <w:rPr>
                <w:sz w:val="18"/>
                <w:szCs w:val="18"/>
              </w:rPr>
              <w:t>214</w:t>
            </w:r>
          </w:p>
        </w:tc>
        <w:tc>
          <w:tcPr>
            <w:tcW w:w="695" w:type="dxa"/>
            <w:tcBorders>
              <w:top w:val="nil"/>
              <w:left w:val="nil"/>
              <w:bottom w:val="single" w:sz="4" w:space="0" w:color="000000"/>
              <w:right w:val="nil"/>
            </w:tcBorders>
            <w:shd w:val="clear" w:color="auto" w:fill="auto"/>
            <w:vAlign w:val="center"/>
            <w:hideMark/>
          </w:tcPr>
          <w:p w14:paraId="4BA204DC"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1A14277" w14:textId="77777777" w:rsidR="00F577CF" w:rsidRPr="00F577CF" w:rsidRDefault="00F577CF" w:rsidP="00F829CB">
            <w:pPr>
              <w:jc w:val="right"/>
              <w:rPr>
                <w:sz w:val="18"/>
                <w:szCs w:val="18"/>
              </w:rPr>
            </w:pPr>
            <w:r w:rsidRPr="00F577CF">
              <w:rPr>
                <w:sz w:val="18"/>
                <w:szCs w:val="18"/>
              </w:rPr>
              <w:t>3 021 333,69</w:t>
            </w:r>
          </w:p>
        </w:tc>
        <w:tc>
          <w:tcPr>
            <w:tcW w:w="1559" w:type="dxa"/>
            <w:tcBorders>
              <w:top w:val="nil"/>
              <w:left w:val="nil"/>
              <w:bottom w:val="single" w:sz="4" w:space="0" w:color="auto"/>
              <w:right w:val="single" w:sz="4" w:space="0" w:color="auto"/>
            </w:tcBorders>
            <w:shd w:val="clear" w:color="auto" w:fill="auto"/>
            <w:vAlign w:val="center"/>
            <w:hideMark/>
          </w:tcPr>
          <w:p w14:paraId="427FA134" w14:textId="77777777" w:rsidR="00F577CF" w:rsidRPr="00F577CF" w:rsidRDefault="00F577CF" w:rsidP="00F829CB">
            <w:pPr>
              <w:jc w:val="right"/>
              <w:rPr>
                <w:sz w:val="18"/>
                <w:szCs w:val="18"/>
              </w:rPr>
            </w:pPr>
            <w:r w:rsidRPr="00F577CF">
              <w:rPr>
                <w:sz w:val="18"/>
                <w:szCs w:val="18"/>
              </w:rPr>
              <w:t>2 733 374,65</w:t>
            </w:r>
          </w:p>
        </w:tc>
        <w:tc>
          <w:tcPr>
            <w:tcW w:w="1417" w:type="dxa"/>
            <w:tcBorders>
              <w:top w:val="nil"/>
              <w:left w:val="nil"/>
              <w:bottom w:val="single" w:sz="4" w:space="0" w:color="auto"/>
              <w:right w:val="single" w:sz="4" w:space="0" w:color="auto"/>
            </w:tcBorders>
            <w:shd w:val="clear" w:color="auto" w:fill="auto"/>
            <w:vAlign w:val="center"/>
            <w:hideMark/>
          </w:tcPr>
          <w:p w14:paraId="355816CB" w14:textId="77777777" w:rsidR="00F577CF" w:rsidRPr="00F577CF" w:rsidRDefault="00F577CF" w:rsidP="00F829CB">
            <w:pPr>
              <w:jc w:val="right"/>
              <w:rPr>
                <w:sz w:val="18"/>
                <w:szCs w:val="18"/>
              </w:rPr>
            </w:pPr>
            <w:r w:rsidRPr="00F577CF">
              <w:rPr>
                <w:sz w:val="18"/>
                <w:szCs w:val="18"/>
              </w:rPr>
              <w:t>287 959,04</w:t>
            </w:r>
          </w:p>
        </w:tc>
        <w:tc>
          <w:tcPr>
            <w:tcW w:w="851" w:type="dxa"/>
            <w:tcBorders>
              <w:top w:val="nil"/>
              <w:left w:val="nil"/>
              <w:bottom w:val="single" w:sz="4" w:space="0" w:color="auto"/>
              <w:right w:val="single" w:sz="4" w:space="0" w:color="auto"/>
            </w:tcBorders>
            <w:shd w:val="clear" w:color="auto" w:fill="auto"/>
            <w:vAlign w:val="center"/>
            <w:hideMark/>
          </w:tcPr>
          <w:p w14:paraId="0F6F277E" w14:textId="77777777" w:rsidR="00F577CF" w:rsidRPr="00F577CF" w:rsidRDefault="00F577CF" w:rsidP="00F829CB">
            <w:pPr>
              <w:jc w:val="right"/>
              <w:rPr>
                <w:sz w:val="18"/>
                <w:szCs w:val="18"/>
              </w:rPr>
            </w:pPr>
            <w:r w:rsidRPr="00F577CF">
              <w:rPr>
                <w:sz w:val="18"/>
                <w:szCs w:val="18"/>
              </w:rPr>
              <w:t>90%</w:t>
            </w:r>
          </w:p>
        </w:tc>
      </w:tr>
      <w:tr w:rsidR="00F577CF" w:rsidRPr="00F577CF" w14:paraId="149FC7B9"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ADB3EA5" w14:textId="77777777" w:rsidR="00F577CF" w:rsidRPr="00F577CF" w:rsidRDefault="00F577CF" w:rsidP="00F829CB">
            <w:pPr>
              <w:rPr>
                <w:sz w:val="18"/>
                <w:szCs w:val="18"/>
              </w:rPr>
            </w:pPr>
            <w:r w:rsidRPr="00F577CF">
              <w:rPr>
                <w:sz w:val="18"/>
                <w:szCs w:val="18"/>
              </w:rPr>
              <w:t>Возмещение расходов, связанных с проездом в отпуск</w:t>
            </w:r>
          </w:p>
        </w:tc>
        <w:tc>
          <w:tcPr>
            <w:tcW w:w="580" w:type="dxa"/>
            <w:tcBorders>
              <w:top w:val="nil"/>
              <w:left w:val="nil"/>
              <w:bottom w:val="single" w:sz="4" w:space="0" w:color="000000"/>
              <w:right w:val="single" w:sz="4" w:space="0" w:color="000000"/>
            </w:tcBorders>
            <w:shd w:val="clear" w:color="auto" w:fill="auto"/>
            <w:vAlign w:val="center"/>
            <w:hideMark/>
          </w:tcPr>
          <w:p w14:paraId="77FF417D"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6805ADD"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552A8CE7"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5C6C51BC"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42886EA4" w14:textId="77777777" w:rsidR="00F577CF" w:rsidRPr="00F577CF" w:rsidRDefault="00F577CF" w:rsidP="00F829CB">
            <w:pPr>
              <w:jc w:val="center"/>
              <w:rPr>
                <w:sz w:val="18"/>
                <w:szCs w:val="18"/>
              </w:rPr>
            </w:pPr>
            <w:r w:rsidRPr="00F577CF">
              <w:rPr>
                <w:sz w:val="18"/>
                <w:szCs w:val="18"/>
              </w:rPr>
              <w:t>122</w:t>
            </w:r>
          </w:p>
        </w:tc>
        <w:tc>
          <w:tcPr>
            <w:tcW w:w="1233" w:type="dxa"/>
            <w:tcBorders>
              <w:top w:val="nil"/>
              <w:left w:val="nil"/>
              <w:bottom w:val="single" w:sz="4" w:space="0" w:color="000000"/>
              <w:right w:val="single" w:sz="4" w:space="0" w:color="000000"/>
            </w:tcBorders>
            <w:shd w:val="clear" w:color="auto" w:fill="auto"/>
            <w:vAlign w:val="center"/>
            <w:hideMark/>
          </w:tcPr>
          <w:p w14:paraId="07095F26"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D93F8EB" w14:textId="77777777" w:rsidR="00F577CF" w:rsidRPr="00F577CF" w:rsidRDefault="00F577CF" w:rsidP="00F829CB">
            <w:pPr>
              <w:jc w:val="center"/>
              <w:rPr>
                <w:sz w:val="18"/>
                <w:szCs w:val="18"/>
              </w:rPr>
            </w:pPr>
            <w:r w:rsidRPr="00F577CF">
              <w:rPr>
                <w:sz w:val="18"/>
                <w:szCs w:val="18"/>
              </w:rPr>
              <w:t>214</w:t>
            </w:r>
          </w:p>
        </w:tc>
        <w:tc>
          <w:tcPr>
            <w:tcW w:w="695" w:type="dxa"/>
            <w:tcBorders>
              <w:top w:val="nil"/>
              <w:left w:val="nil"/>
              <w:bottom w:val="single" w:sz="4" w:space="0" w:color="000000"/>
              <w:right w:val="nil"/>
            </w:tcBorders>
            <w:shd w:val="clear" w:color="auto" w:fill="auto"/>
            <w:vAlign w:val="center"/>
            <w:hideMark/>
          </w:tcPr>
          <w:p w14:paraId="00C1071F" w14:textId="77777777" w:rsidR="00F577CF" w:rsidRPr="00F577CF" w:rsidRDefault="00F577CF" w:rsidP="00F829CB">
            <w:pPr>
              <w:jc w:val="center"/>
              <w:rPr>
                <w:sz w:val="18"/>
                <w:szCs w:val="18"/>
              </w:rPr>
            </w:pPr>
            <w:r w:rsidRPr="00F577CF">
              <w:rPr>
                <w:sz w:val="18"/>
                <w:szCs w:val="18"/>
              </w:rPr>
              <w:t>1101</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83AE923" w14:textId="77777777" w:rsidR="00F577CF" w:rsidRPr="00F577CF" w:rsidRDefault="00F577CF" w:rsidP="00F829CB">
            <w:pPr>
              <w:jc w:val="right"/>
              <w:rPr>
                <w:b/>
                <w:bCs/>
                <w:i/>
                <w:iCs/>
                <w:sz w:val="18"/>
                <w:szCs w:val="18"/>
              </w:rPr>
            </w:pPr>
            <w:r w:rsidRPr="00F577CF">
              <w:rPr>
                <w:b/>
                <w:bCs/>
                <w:i/>
                <w:iCs/>
                <w:sz w:val="18"/>
                <w:szCs w:val="18"/>
              </w:rPr>
              <w:t>3 021 333,69</w:t>
            </w:r>
          </w:p>
        </w:tc>
        <w:tc>
          <w:tcPr>
            <w:tcW w:w="1559" w:type="dxa"/>
            <w:tcBorders>
              <w:top w:val="nil"/>
              <w:left w:val="nil"/>
              <w:bottom w:val="single" w:sz="4" w:space="0" w:color="auto"/>
              <w:right w:val="single" w:sz="4" w:space="0" w:color="auto"/>
            </w:tcBorders>
            <w:shd w:val="clear" w:color="auto" w:fill="auto"/>
            <w:vAlign w:val="center"/>
            <w:hideMark/>
          </w:tcPr>
          <w:p w14:paraId="570E9205" w14:textId="77777777" w:rsidR="00F577CF" w:rsidRPr="00F577CF" w:rsidRDefault="00F577CF" w:rsidP="00F829CB">
            <w:pPr>
              <w:jc w:val="right"/>
              <w:rPr>
                <w:b/>
                <w:bCs/>
                <w:i/>
                <w:iCs/>
                <w:sz w:val="18"/>
                <w:szCs w:val="18"/>
              </w:rPr>
            </w:pPr>
            <w:r w:rsidRPr="00F577CF">
              <w:rPr>
                <w:b/>
                <w:bCs/>
                <w:i/>
                <w:iCs/>
                <w:sz w:val="18"/>
                <w:szCs w:val="18"/>
              </w:rPr>
              <w:t>2 733 374,65</w:t>
            </w:r>
          </w:p>
        </w:tc>
        <w:tc>
          <w:tcPr>
            <w:tcW w:w="1417" w:type="dxa"/>
            <w:tcBorders>
              <w:top w:val="nil"/>
              <w:left w:val="nil"/>
              <w:bottom w:val="single" w:sz="4" w:space="0" w:color="auto"/>
              <w:right w:val="single" w:sz="4" w:space="0" w:color="auto"/>
            </w:tcBorders>
            <w:shd w:val="clear" w:color="auto" w:fill="auto"/>
            <w:vAlign w:val="center"/>
            <w:hideMark/>
          </w:tcPr>
          <w:p w14:paraId="6504B8E5" w14:textId="77777777" w:rsidR="00F577CF" w:rsidRPr="00F577CF" w:rsidRDefault="00F577CF" w:rsidP="00F829CB">
            <w:pPr>
              <w:jc w:val="right"/>
              <w:rPr>
                <w:b/>
                <w:bCs/>
                <w:i/>
                <w:iCs/>
                <w:sz w:val="18"/>
                <w:szCs w:val="18"/>
              </w:rPr>
            </w:pPr>
            <w:r w:rsidRPr="00F577CF">
              <w:rPr>
                <w:b/>
                <w:bCs/>
                <w:i/>
                <w:iCs/>
                <w:sz w:val="18"/>
                <w:szCs w:val="18"/>
              </w:rPr>
              <w:t>287 959,04</w:t>
            </w:r>
          </w:p>
        </w:tc>
        <w:tc>
          <w:tcPr>
            <w:tcW w:w="851" w:type="dxa"/>
            <w:tcBorders>
              <w:top w:val="nil"/>
              <w:left w:val="nil"/>
              <w:bottom w:val="single" w:sz="4" w:space="0" w:color="auto"/>
              <w:right w:val="single" w:sz="4" w:space="0" w:color="auto"/>
            </w:tcBorders>
            <w:shd w:val="clear" w:color="auto" w:fill="auto"/>
            <w:vAlign w:val="center"/>
            <w:hideMark/>
          </w:tcPr>
          <w:p w14:paraId="01362115" w14:textId="77777777" w:rsidR="00F577CF" w:rsidRPr="00F577CF" w:rsidRDefault="00F577CF" w:rsidP="00F829CB">
            <w:pPr>
              <w:jc w:val="right"/>
              <w:rPr>
                <w:b/>
                <w:bCs/>
                <w:i/>
                <w:iCs/>
                <w:sz w:val="18"/>
                <w:szCs w:val="18"/>
              </w:rPr>
            </w:pPr>
            <w:r w:rsidRPr="00F577CF">
              <w:rPr>
                <w:b/>
                <w:bCs/>
                <w:i/>
                <w:iCs/>
                <w:sz w:val="18"/>
                <w:szCs w:val="18"/>
              </w:rPr>
              <w:t>90%</w:t>
            </w:r>
          </w:p>
        </w:tc>
      </w:tr>
      <w:tr w:rsidR="00F577CF" w:rsidRPr="00F577CF" w14:paraId="7751B7B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0BDB450" w14:textId="77777777" w:rsidR="00F577CF" w:rsidRPr="00F577CF" w:rsidRDefault="00F577CF" w:rsidP="00F829CB">
            <w:pPr>
              <w:rPr>
                <w:sz w:val="18"/>
                <w:szCs w:val="18"/>
              </w:rPr>
            </w:pPr>
            <w:r w:rsidRPr="00F577CF">
              <w:rPr>
                <w:sz w:val="18"/>
                <w:szCs w:val="18"/>
              </w:rPr>
              <w:t>Прочие работы, услуги</w:t>
            </w:r>
          </w:p>
        </w:tc>
        <w:tc>
          <w:tcPr>
            <w:tcW w:w="580" w:type="dxa"/>
            <w:tcBorders>
              <w:top w:val="nil"/>
              <w:left w:val="nil"/>
              <w:bottom w:val="single" w:sz="4" w:space="0" w:color="000000"/>
              <w:right w:val="single" w:sz="4" w:space="0" w:color="000000"/>
            </w:tcBorders>
            <w:shd w:val="clear" w:color="auto" w:fill="auto"/>
            <w:vAlign w:val="center"/>
            <w:hideMark/>
          </w:tcPr>
          <w:p w14:paraId="18BB3792"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14F9761"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456F5F0C"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5C9E1E08"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38F30E78" w14:textId="77777777" w:rsidR="00F577CF" w:rsidRPr="00F577CF" w:rsidRDefault="00F577CF" w:rsidP="00F829CB">
            <w:pPr>
              <w:jc w:val="center"/>
              <w:rPr>
                <w:sz w:val="18"/>
                <w:szCs w:val="18"/>
              </w:rPr>
            </w:pPr>
            <w:r w:rsidRPr="00F577CF">
              <w:rPr>
                <w:sz w:val="18"/>
                <w:szCs w:val="18"/>
              </w:rPr>
              <w:t>122</w:t>
            </w:r>
          </w:p>
        </w:tc>
        <w:tc>
          <w:tcPr>
            <w:tcW w:w="1233" w:type="dxa"/>
            <w:tcBorders>
              <w:top w:val="nil"/>
              <w:left w:val="nil"/>
              <w:bottom w:val="single" w:sz="4" w:space="0" w:color="000000"/>
              <w:right w:val="single" w:sz="4" w:space="0" w:color="000000"/>
            </w:tcBorders>
            <w:shd w:val="clear" w:color="auto" w:fill="auto"/>
            <w:vAlign w:val="center"/>
            <w:hideMark/>
          </w:tcPr>
          <w:p w14:paraId="5F7EEB35"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3123363"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0C4A1C5C"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22E9C2A" w14:textId="77777777" w:rsidR="00F577CF" w:rsidRPr="00F577CF" w:rsidRDefault="00F577CF" w:rsidP="00F829CB">
            <w:pPr>
              <w:jc w:val="right"/>
              <w:rPr>
                <w:sz w:val="18"/>
                <w:szCs w:val="18"/>
              </w:rPr>
            </w:pPr>
            <w:r w:rsidRPr="00F577CF">
              <w:rPr>
                <w:sz w:val="18"/>
                <w:szCs w:val="18"/>
              </w:rPr>
              <w:t>419 919,00</w:t>
            </w:r>
          </w:p>
        </w:tc>
        <w:tc>
          <w:tcPr>
            <w:tcW w:w="1559" w:type="dxa"/>
            <w:tcBorders>
              <w:top w:val="nil"/>
              <w:left w:val="nil"/>
              <w:bottom w:val="single" w:sz="4" w:space="0" w:color="auto"/>
              <w:right w:val="single" w:sz="4" w:space="0" w:color="auto"/>
            </w:tcBorders>
            <w:shd w:val="clear" w:color="auto" w:fill="auto"/>
            <w:vAlign w:val="center"/>
            <w:hideMark/>
          </w:tcPr>
          <w:p w14:paraId="2129A737" w14:textId="77777777" w:rsidR="00F577CF" w:rsidRPr="00F577CF" w:rsidRDefault="00F577CF" w:rsidP="00F829CB">
            <w:pPr>
              <w:jc w:val="right"/>
              <w:rPr>
                <w:sz w:val="18"/>
                <w:szCs w:val="18"/>
              </w:rPr>
            </w:pPr>
            <w:r w:rsidRPr="00F577CF">
              <w:rPr>
                <w:sz w:val="18"/>
                <w:szCs w:val="18"/>
              </w:rPr>
              <w:t>166 649,00</w:t>
            </w:r>
          </w:p>
        </w:tc>
        <w:tc>
          <w:tcPr>
            <w:tcW w:w="1417" w:type="dxa"/>
            <w:tcBorders>
              <w:top w:val="nil"/>
              <w:left w:val="nil"/>
              <w:bottom w:val="single" w:sz="4" w:space="0" w:color="auto"/>
              <w:right w:val="single" w:sz="4" w:space="0" w:color="auto"/>
            </w:tcBorders>
            <w:shd w:val="clear" w:color="auto" w:fill="auto"/>
            <w:vAlign w:val="center"/>
            <w:hideMark/>
          </w:tcPr>
          <w:p w14:paraId="5600A60C" w14:textId="77777777" w:rsidR="00F577CF" w:rsidRPr="00F577CF" w:rsidRDefault="00F577CF" w:rsidP="00F829CB">
            <w:pPr>
              <w:jc w:val="right"/>
              <w:rPr>
                <w:sz w:val="18"/>
                <w:szCs w:val="18"/>
              </w:rPr>
            </w:pPr>
            <w:r w:rsidRPr="00F577CF">
              <w:rPr>
                <w:sz w:val="18"/>
                <w:szCs w:val="18"/>
              </w:rPr>
              <w:t>253 270,00</w:t>
            </w:r>
          </w:p>
        </w:tc>
        <w:tc>
          <w:tcPr>
            <w:tcW w:w="851" w:type="dxa"/>
            <w:tcBorders>
              <w:top w:val="nil"/>
              <w:left w:val="nil"/>
              <w:bottom w:val="single" w:sz="4" w:space="0" w:color="auto"/>
              <w:right w:val="single" w:sz="4" w:space="0" w:color="auto"/>
            </w:tcBorders>
            <w:shd w:val="clear" w:color="auto" w:fill="auto"/>
            <w:vAlign w:val="center"/>
            <w:hideMark/>
          </w:tcPr>
          <w:p w14:paraId="71EEF59F" w14:textId="77777777" w:rsidR="00F577CF" w:rsidRPr="00F577CF" w:rsidRDefault="00F577CF" w:rsidP="00F829CB">
            <w:pPr>
              <w:jc w:val="right"/>
              <w:rPr>
                <w:sz w:val="18"/>
                <w:szCs w:val="18"/>
              </w:rPr>
            </w:pPr>
            <w:r w:rsidRPr="00F577CF">
              <w:rPr>
                <w:sz w:val="18"/>
                <w:szCs w:val="18"/>
              </w:rPr>
              <w:t>40%</w:t>
            </w:r>
          </w:p>
        </w:tc>
      </w:tr>
      <w:tr w:rsidR="00F577CF" w:rsidRPr="00F577CF" w14:paraId="0FB55859"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502CBEB" w14:textId="77777777" w:rsidR="00F577CF" w:rsidRPr="00F577CF" w:rsidRDefault="00F577CF" w:rsidP="00F829CB">
            <w:pPr>
              <w:rPr>
                <w:sz w:val="18"/>
                <w:szCs w:val="18"/>
              </w:rPr>
            </w:pPr>
            <w:r w:rsidRPr="00F577CF">
              <w:rPr>
                <w:sz w:val="18"/>
                <w:szCs w:val="18"/>
              </w:rPr>
              <w:t>Иные работы, услуги по подстатье 226</w:t>
            </w:r>
          </w:p>
        </w:tc>
        <w:tc>
          <w:tcPr>
            <w:tcW w:w="580" w:type="dxa"/>
            <w:tcBorders>
              <w:top w:val="nil"/>
              <w:left w:val="nil"/>
              <w:bottom w:val="single" w:sz="4" w:space="0" w:color="000000"/>
              <w:right w:val="single" w:sz="4" w:space="0" w:color="000000"/>
            </w:tcBorders>
            <w:shd w:val="clear" w:color="auto" w:fill="auto"/>
            <w:vAlign w:val="center"/>
            <w:hideMark/>
          </w:tcPr>
          <w:p w14:paraId="2755AC65"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CC3771C"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11BD2D8A"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2188BBBC"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1596E268" w14:textId="77777777" w:rsidR="00F577CF" w:rsidRPr="00F577CF" w:rsidRDefault="00F577CF" w:rsidP="00F829CB">
            <w:pPr>
              <w:jc w:val="center"/>
              <w:rPr>
                <w:sz w:val="18"/>
                <w:szCs w:val="18"/>
              </w:rPr>
            </w:pPr>
            <w:r w:rsidRPr="00F577CF">
              <w:rPr>
                <w:sz w:val="18"/>
                <w:szCs w:val="18"/>
              </w:rPr>
              <w:t>122</w:t>
            </w:r>
          </w:p>
        </w:tc>
        <w:tc>
          <w:tcPr>
            <w:tcW w:w="1233" w:type="dxa"/>
            <w:tcBorders>
              <w:top w:val="nil"/>
              <w:left w:val="nil"/>
              <w:bottom w:val="single" w:sz="4" w:space="0" w:color="000000"/>
              <w:right w:val="single" w:sz="4" w:space="0" w:color="000000"/>
            </w:tcBorders>
            <w:shd w:val="clear" w:color="auto" w:fill="auto"/>
            <w:vAlign w:val="center"/>
            <w:hideMark/>
          </w:tcPr>
          <w:p w14:paraId="587871B8"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FAF73B1"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28F60A98" w14:textId="77777777" w:rsidR="00F577CF" w:rsidRPr="00F577CF" w:rsidRDefault="00F577CF" w:rsidP="00F829CB">
            <w:pPr>
              <w:jc w:val="center"/>
              <w:rPr>
                <w:sz w:val="18"/>
                <w:szCs w:val="18"/>
              </w:rPr>
            </w:pPr>
            <w:r w:rsidRPr="00F577CF">
              <w:rPr>
                <w:sz w:val="18"/>
                <w:szCs w:val="18"/>
              </w:rPr>
              <w:t>1104</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2013307" w14:textId="77777777" w:rsidR="00F577CF" w:rsidRPr="00F577CF" w:rsidRDefault="00F577CF" w:rsidP="00F829CB">
            <w:pPr>
              <w:jc w:val="right"/>
              <w:rPr>
                <w:b/>
                <w:bCs/>
                <w:i/>
                <w:iCs/>
                <w:sz w:val="18"/>
                <w:szCs w:val="18"/>
              </w:rPr>
            </w:pPr>
            <w:r w:rsidRPr="00F577CF">
              <w:rPr>
                <w:b/>
                <w:bCs/>
                <w:i/>
                <w:iCs/>
                <w:sz w:val="18"/>
                <w:szCs w:val="18"/>
              </w:rPr>
              <w:t>307 050,00</w:t>
            </w:r>
          </w:p>
        </w:tc>
        <w:tc>
          <w:tcPr>
            <w:tcW w:w="1559" w:type="dxa"/>
            <w:tcBorders>
              <w:top w:val="nil"/>
              <w:left w:val="nil"/>
              <w:bottom w:val="single" w:sz="4" w:space="0" w:color="auto"/>
              <w:right w:val="single" w:sz="4" w:space="0" w:color="auto"/>
            </w:tcBorders>
            <w:shd w:val="clear" w:color="auto" w:fill="auto"/>
            <w:vAlign w:val="center"/>
            <w:hideMark/>
          </w:tcPr>
          <w:p w14:paraId="030F43CD" w14:textId="77777777" w:rsidR="00F577CF" w:rsidRPr="00F577CF" w:rsidRDefault="00F577CF" w:rsidP="00F829CB">
            <w:pPr>
              <w:jc w:val="right"/>
              <w:rPr>
                <w:b/>
                <w:bCs/>
                <w:i/>
                <w:iCs/>
                <w:sz w:val="18"/>
                <w:szCs w:val="18"/>
              </w:rPr>
            </w:pPr>
            <w:r w:rsidRPr="00F577CF">
              <w:rPr>
                <w:b/>
                <w:bCs/>
                <w:i/>
                <w:iCs/>
                <w:sz w:val="18"/>
                <w:szCs w:val="18"/>
              </w:rPr>
              <w:t>150 600,00</w:t>
            </w:r>
          </w:p>
        </w:tc>
        <w:tc>
          <w:tcPr>
            <w:tcW w:w="1417" w:type="dxa"/>
            <w:tcBorders>
              <w:top w:val="nil"/>
              <w:left w:val="nil"/>
              <w:bottom w:val="single" w:sz="4" w:space="0" w:color="auto"/>
              <w:right w:val="single" w:sz="4" w:space="0" w:color="auto"/>
            </w:tcBorders>
            <w:shd w:val="clear" w:color="auto" w:fill="auto"/>
            <w:vAlign w:val="center"/>
            <w:hideMark/>
          </w:tcPr>
          <w:p w14:paraId="7BA8C20C" w14:textId="77777777" w:rsidR="00F577CF" w:rsidRPr="00F577CF" w:rsidRDefault="00F577CF" w:rsidP="00F829CB">
            <w:pPr>
              <w:jc w:val="right"/>
              <w:rPr>
                <w:b/>
                <w:bCs/>
                <w:i/>
                <w:iCs/>
                <w:sz w:val="18"/>
                <w:szCs w:val="18"/>
              </w:rPr>
            </w:pPr>
            <w:r w:rsidRPr="00F577CF">
              <w:rPr>
                <w:b/>
                <w:bCs/>
                <w:i/>
                <w:iCs/>
                <w:sz w:val="18"/>
                <w:szCs w:val="18"/>
              </w:rPr>
              <w:t>156 450,00</w:t>
            </w:r>
          </w:p>
        </w:tc>
        <w:tc>
          <w:tcPr>
            <w:tcW w:w="851" w:type="dxa"/>
            <w:tcBorders>
              <w:top w:val="nil"/>
              <w:left w:val="nil"/>
              <w:bottom w:val="single" w:sz="4" w:space="0" w:color="auto"/>
              <w:right w:val="single" w:sz="4" w:space="0" w:color="auto"/>
            </w:tcBorders>
            <w:shd w:val="clear" w:color="auto" w:fill="auto"/>
            <w:vAlign w:val="center"/>
            <w:hideMark/>
          </w:tcPr>
          <w:p w14:paraId="14294E81" w14:textId="77777777" w:rsidR="00F577CF" w:rsidRPr="00F577CF" w:rsidRDefault="00F577CF" w:rsidP="00F829CB">
            <w:pPr>
              <w:jc w:val="right"/>
              <w:rPr>
                <w:b/>
                <w:bCs/>
                <w:i/>
                <w:iCs/>
                <w:sz w:val="18"/>
                <w:szCs w:val="18"/>
              </w:rPr>
            </w:pPr>
            <w:r w:rsidRPr="00F577CF">
              <w:rPr>
                <w:b/>
                <w:bCs/>
                <w:i/>
                <w:iCs/>
                <w:sz w:val="18"/>
                <w:szCs w:val="18"/>
              </w:rPr>
              <w:t>49%</w:t>
            </w:r>
          </w:p>
        </w:tc>
      </w:tr>
      <w:tr w:rsidR="00F577CF" w:rsidRPr="00F577CF" w14:paraId="30550D7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B0B0BA0" w14:textId="77777777" w:rsidR="00F577CF" w:rsidRPr="00F577CF" w:rsidRDefault="00F577CF" w:rsidP="00F829CB">
            <w:pPr>
              <w:rPr>
                <w:sz w:val="18"/>
                <w:szCs w:val="18"/>
              </w:rPr>
            </w:pPr>
            <w:r w:rsidRPr="00F577CF">
              <w:rPr>
                <w:sz w:val="18"/>
                <w:szCs w:val="18"/>
              </w:rPr>
              <w:t xml:space="preserve">Плата за обучение на курсах повышения </w:t>
            </w:r>
            <w:proofErr w:type="spellStart"/>
            <w:r w:rsidRPr="00F577CF">
              <w:rPr>
                <w:sz w:val="18"/>
                <w:szCs w:val="18"/>
              </w:rPr>
              <w:t>квалификацции</w:t>
            </w:r>
            <w:proofErr w:type="spellEnd"/>
            <w:r w:rsidRPr="00F577CF">
              <w:rPr>
                <w:sz w:val="18"/>
                <w:szCs w:val="18"/>
              </w:rPr>
              <w:t>, подготовки и переподготовки специалистов</w:t>
            </w:r>
          </w:p>
        </w:tc>
        <w:tc>
          <w:tcPr>
            <w:tcW w:w="580" w:type="dxa"/>
            <w:tcBorders>
              <w:top w:val="nil"/>
              <w:left w:val="nil"/>
              <w:bottom w:val="single" w:sz="4" w:space="0" w:color="000000"/>
              <w:right w:val="single" w:sz="4" w:space="0" w:color="000000"/>
            </w:tcBorders>
            <w:shd w:val="clear" w:color="auto" w:fill="auto"/>
            <w:vAlign w:val="center"/>
            <w:hideMark/>
          </w:tcPr>
          <w:p w14:paraId="31C9C2EE"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447FB14"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78780734"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2FB94709"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71E6E288" w14:textId="77777777" w:rsidR="00F577CF" w:rsidRPr="00F577CF" w:rsidRDefault="00F577CF" w:rsidP="00F829CB">
            <w:pPr>
              <w:jc w:val="center"/>
              <w:rPr>
                <w:sz w:val="18"/>
                <w:szCs w:val="18"/>
              </w:rPr>
            </w:pPr>
            <w:r w:rsidRPr="00F577CF">
              <w:rPr>
                <w:sz w:val="18"/>
                <w:szCs w:val="18"/>
              </w:rPr>
              <w:t>122</w:t>
            </w:r>
          </w:p>
        </w:tc>
        <w:tc>
          <w:tcPr>
            <w:tcW w:w="1233" w:type="dxa"/>
            <w:tcBorders>
              <w:top w:val="nil"/>
              <w:left w:val="nil"/>
              <w:bottom w:val="single" w:sz="4" w:space="0" w:color="000000"/>
              <w:right w:val="single" w:sz="4" w:space="0" w:color="000000"/>
            </w:tcBorders>
            <w:shd w:val="clear" w:color="auto" w:fill="auto"/>
            <w:vAlign w:val="center"/>
            <w:hideMark/>
          </w:tcPr>
          <w:p w14:paraId="418D7970"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B78853E"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099C8746" w14:textId="77777777" w:rsidR="00F577CF" w:rsidRPr="00F577CF" w:rsidRDefault="00F577CF" w:rsidP="00F829CB">
            <w:pPr>
              <w:jc w:val="center"/>
              <w:rPr>
                <w:sz w:val="18"/>
                <w:szCs w:val="18"/>
              </w:rPr>
            </w:pPr>
            <w:r w:rsidRPr="00F577CF">
              <w:rPr>
                <w:sz w:val="18"/>
                <w:szCs w:val="18"/>
              </w:rPr>
              <w:t>1139</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4FE43B2" w14:textId="77777777" w:rsidR="00F577CF" w:rsidRPr="00F577CF" w:rsidRDefault="00F577CF" w:rsidP="00F829CB">
            <w:pPr>
              <w:jc w:val="right"/>
              <w:rPr>
                <w:b/>
                <w:bCs/>
                <w:i/>
                <w:iCs/>
                <w:sz w:val="18"/>
                <w:szCs w:val="18"/>
              </w:rPr>
            </w:pPr>
            <w:r w:rsidRPr="00F577CF">
              <w:rPr>
                <w:b/>
                <w:bCs/>
                <w:i/>
                <w:iCs/>
                <w:sz w:val="18"/>
                <w:szCs w:val="18"/>
              </w:rPr>
              <w:t>100 000,00</w:t>
            </w:r>
          </w:p>
        </w:tc>
        <w:tc>
          <w:tcPr>
            <w:tcW w:w="1559" w:type="dxa"/>
            <w:tcBorders>
              <w:top w:val="nil"/>
              <w:left w:val="nil"/>
              <w:bottom w:val="single" w:sz="4" w:space="0" w:color="auto"/>
              <w:right w:val="single" w:sz="4" w:space="0" w:color="auto"/>
            </w:tcBorders>
            <w:shd w:val="clear" w:color="auto" w:fill="auto"/>
            <w:vAlign w:val="center"/>
            <w:hideMark/>
          </w:tcPr>
          <w:p w14:paraId="3977F781" w14:textId="77777777" w:rsidR="00F577CF" w:rsidRPr="00F577CF" w:rsidRDefault="00F577CF" w:rsidP="00F829CB">
            <w:pPr>
              <w:jc w:val="right"/>
              <w:rPr>
                <w:b/>
                <w:bCs/>
                <w:i/>
                <w:iCs/>
                <w:sz w:val="18"/>
                <w:szCs w:val="18"/>
              </w:rPr>
            </w:pPr>
            <w:r w:rsidRPr="00F577CF">
              <w:rPr>
                <w:b/>
                <w:bCs/>
                <w:i/>
                <w:iCs/>
                <w:sz w:val="18"/>
                <w:szCs w:val="18"/>
              </w:rPr>
              <w:t>3 180,00</w:t>
            </w:r>
          </w:p>
        </w:tc>
        <w:tc>
          <w:tcPr>
            <w:tcW w:w="1417" w:type="dxa"/>
            <w:tcBorders>
              <w:top w:val="nil"/>
              <w:left w:val="nil"/>
              <w:bottom w:val="single" w:sz="4" w:space="0" w:color="auto"/>
              <w:right w:val="single" w:sz="4" w:space="0" w:color="auto"/>
            </w:tcBorders>
            <w:shd w:val="clear" w:color="auto" w:fill="auto"/>
            <w:vAlign w:val="center"/>
            <w:hideMark/>
          </w:tcPr>
          <w:p w14:paraId="4A5EE2A9" w14:textId="77777777" w:rsidR="00F577CF" w:rsidRPr="00F577CF" w:rsidRDefault="00F577CF" w:rsidP="00F829CB">
            <w:pPr>
              <w:jc w:val="right"/>
              <w:rPr>
                <w:b/>
                <w:bCs/>
                <w:i/>
                <w:iCs/>
                <w:sz w:val="18"/>
                <w:szCs w:val="18"/>
              </w:rPr>
            </w:pPr>
            <w:r w:rsidRPr="00F577CF">
              <w:rPr>
                <w:b/>
                <w:bCs/>
                <w:i/>
                <w:iCs/>
                <w:sz w:val="18"/>
                <w:szCs w:val="18"/>
              </w:rPr>
              <w:t>96 820,00</w:t>
            </w:r>
          </w:p>
        </w:tc>
        <w:tc>
          <w:tcPr>
            <w:tcW w:w="851" w:type="dxa"/>
            <w:tcBorders>
              <w:top w:val="nil"/>
              <w:left w:val="nil"/>
              <w:bottom w:val="single" w:sz="4" w:space="0" w:color="auto"/>
              <w:right w:val="single" w:sz="4" w:space="0" w:color="auto"/>
            </w:tcBorders>
            <w:shd w:val="clear" w:color="auto" w:fill="auto"/>
            <w:vAlign w:val="center"/>
            <w:hideMark/>
          </w:tcPr>
          <w:p w14:paraId="352A3C38" w14:textId="77777777" w:rsidR="00F577CF" w:rsidRPr="00F577CF" w:rsidRDefault="00F577CF" w:rsidP="00F829CB">
            <w:pPr>
              <w:jc w:val="right"/>
              <w:rPr>
                <w:b/>
                <w:bCs/>
                <w:i/>
                <w:iCs/>
                <w:sz w:val="18"/>
                <w:szCs w:val="18"/>
              </w:rPr>
            </w:pPr>
            <w:r w:rsidRPr="00F577CF">
              <w:rPr>
                <w:b/>
                <w:bCs/>
                <w:i/>
                <w:iCs/>
                <w:sz w:val="18"/>
                <w:szCs w:val="18"/>
              </w:rPr>
              <w:t>3%</w:t>
            </w:r>
          </w:p>
        </w:tc>
      </w:tr>
      <w:tr w:rsidR="00F577CF" w:rsidRPr="00F577CF" w14:paraId="78895503"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9F2F90E" w14:textId="77777777" w:rsidR="00F577CF" w:rsidRPr="00F577CF" w:rsidRDefault="00F577CF" w:rsidP="00F829CB">
            <w:pPr>
              <w:rPr>
                <w:sz w:val="18"/>
                <w:szCs w:val="18"/>
              </w:rPr>
            </w:pPr>
            <w:r w:rsidRPr="00F577CF">
              <w:rPr>
                <w:sz w:val="18"/>
                <w:szCs w:val="18"/>
              </w:rPr>
              <w:t>Иные работы, услуги по подстатье 226</w:t>
            </w:r>
          </w:p>
        </w:tc>
        <w:tc>
          <w:tcPr>
            <w:tcW w:w="580" w:type="dxa"/>
            <w:tcBorders>
              <w:top w:val="nil"/>
              <w:left w:val="nil"/>
              <w:bottom w:val="single" w:sz="4" w:space="0" w:color="000000"/>
              <w:right w:val="single" w:sz="4" w:space="0" w:color="000000"/>
            </w:tcBorders>
            <w:shd w:val="clear" w:color="auto" w:fill="auto"/>
            <w:vAlign w:val="center"/>
            <w:hideMark/>
          </w:tcPr>
          <w:p w14:paraId="094971F8"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1A5EF70"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35DF8C4E"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5C166666"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62633DA1" w14:textId="77777777" w:rsidR="00F577CF" w:rsidRPr="00F577CF" w:rsidRDefault="00F577CF" w:rsidP="00F829CB">
            <w:pPr>
              <w:jc w:val="center"/>
              <w:rPr>
                <w:sz w:val="18"/>
                <w:szCs w:val="18"/>
              </w:rPr>
            </w:pPr>
            <w:r w:rsidRPr="00F577CF">
              <w:rPr>
                <w:sz w:val="18"/>
                <w:szCs w:val="18"/>
              </w:rPr>
              <w:t>122</w:t>
            </w:r>
          </w:p>
        </w:tc>
        <w:tc>
          <w:tcPr>
            <w:tcW w:w="1233" w:type="dxa"/>
            <w:tcBorders>
              <w:top w:val="nil"/>
              <w:left w:val="nil"/>
              <w:bottom w:val="single" w:sz="4" w:space="0" w:color="000000"/>
              <w:right w:val="single" w:sz="4" w:space="0" w:color="000000"/>
            </w:tcBorders>
            <w:shd w:val="clear" w:color="auto" w:fill="auto"/>
            <w:vAlign w:val="center"/>
            <w:hideMark/>
          </w:tcPr>
          <w:p w14:paraId="14403CE1"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F6C5315"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79BC5A8A" w14:textId="77777777" w:rsidR="00F577CF" w:rsidRPr="00F577CF" w:rsidRDefault="00F577CF" w:rsidP="00F829CB">
            <w:pPr>
              <w:jc w:val="center"/>
              <w:rPr>
                <w:sz w:val="18"/>
                <w:szCs w:val="18"/>
              </w:rPr>
            </w:pPr>
            <w:r w:rsidRPr="00F577CF">
              <w:rPr>
                <w:sz w:val="18"/>
                <w:szCs w:val="18"/>
              </w:rPr>
              <w:t>1140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9EA6189" w14:textId="77777777" w:rsidR="00F577CF" w:rsidRPr="00F577CF" w:rsidRDefault="00F577CF" w:rsidP="00F829CB">
            <w:pPr>
              <w:jc w:val="right"/>
              <w:rPr>
                <w:b/>
                <w:bCs/>
                <w:i/>
                <w:iCs/>
                <w:sz w:val="18"/>
                <w:szCs w:val="18"/>
              </w:rPr>
            </w:pPr>
            <w:r w:rsidRPr="00F577CF">
              <w:rPr>
                <w:b/>
                <w:bCs/>
                <w:i/>
                <w:iCs/>
                <w:sz w:val="18"/>
                <w:szCs w:val="18"/>
              </w:rPr>
              <w:t>12 869,00</w:t>
            </w:r>
          </w:p>
        </w:tc>
        <w:tc>
          <w:tcPr>
            <w:tcW w:w="1559" w:type="dxa"/>
            <w:tcBorders>
              <w:top w:val="nil"/>
              <w:left w:val="nil"/>
              <w:bottom w:val="single" w:sz="4" w:space="0" w:color="auto"/>
              <w:right w:val="single" w:sz="4" w:space="0" w:color="auto"/>
            </w:tcBorders>
            <w:shd w:val="clear" w:color="auto" w:fill="auto"/>
            <w:vAlign w:val="center"/>
            <w:hideMark/>
          </w:tcPr>
          <w:p w14:paraId="3FAC92EC" w14:textId="77777777" w:rsidR="00F577CF" w:rsidRPr="00F577CF" w:rsidRDefault="00F577CF" w:rsidP="00F829CB">
            <w:pPr>
              <w:jc w:val="right"/>
              <w:rPr>
                <w:b/>
                <w:bCs/>
                <w:i/>
                <w:iCs/>
                <w:sz w:val="18"/>
                <w:szCs w:val="18"/>
              </w:rPr>
            </w:pPr>
            <w:r w:rsidRPr="00F577CF">
              <w:rPr>
                <w:b/>
                <w:bCs/>
                <w:i/>
                <w:iCs/>
                <w:sz w:val="18"/>
                <w:szCs w:val="18"/>
              </w:rPr>
              <w:t>12 869,00</w:t>
            </w:r>
          </w:p>
        </w:tc>
        <w:tc>
          <w:tcPr>
            <w:tcW w:w="1417" w:type="dxa"/>
            <w:tcBorders>
              <w:top w:val="nil"/>
              <w:left w:val="nil"/>
              <w:bottom w:val="single" w:sz="4" w:space="0" w:color="auto"/>
              <w:right w:val="single" w:sz="4" w:space="0" w:color="auto"/>
            </w:tcBorders>
            <w:shd w:val="clear" w:color="auto" w:fill="auto"/>
            <w:vAlign w:val="center"/>
            <w:hideMark/>
          </w:tcPr>
          <w:p w14:paraId="5A8D2C84"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4F1BA69"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2D112DD8"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78F527E" w14:textId="77777777" w:rsidR="00F577CF" w:rsidRPr="00F577CF" w:rsidRDefault="00F577CF" w:rsidP="00F829CB">
            <w:pPr>
              <w:rPr>
                <w:sz w:val="18"/>
                <w:szCs w:val="18"/>
              </w:rPr>
            </w:pPr>
            <w:r w:rsidRPr="00F577CF">
              <w:rPr>
                <w:sz w:val="18"/>
                <w:szCs w:val="18"/>
              </w:rPr>
              <w:t>Социальные пособия и компенсации персоналу в денежной форме</w:t>
            </w:r>
          </w:p>
        </w:tc>
        <w:tc>
          <w:tcPr>
            <w:tcW w:w="580" w:type="dxa"/>
            <w:tcBorders>
              <w:top w:val="nil"/>
              <w:left w:val="nil"/>
              <w:bottom w:val="single" w:sz="4" w:space="0" w:color="000000"/>
              <w:right w:val="single" w:sz="4" w:space="0" w:color="000000"/>
            </w:tcBorders>
            <w:shd w:val="clear" w:color="auto" w:fill="auto"/>
            <w:vAlign w:val="center"/>
            <w:hideMark/>
          </w:tcPr>
          <w:p w14:paraId="605C9618"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AF70D41"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52C45E17"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525A6C46"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71F8A40D" w14:textId="77777777" w:rsidR="00F577CF" w:rsidRPr="00F577CF" w:rsidRDefault="00F577CF" w:rsidP="00F829CB">
            <w:pPr>
              <w:jc w:val="center"/>
              <w:rPr>
                <w:sz w:val="18"/>
                <w:szCs w:val="18"/>
              </w:rPr>
            </w:pPr>
            <w:r w:rsidRPr="00F577CF">
              <w:rPr>
                <w:sz w:val="18"/>
                <w:szCs w:val="18"/>
              </w:rPr>
              <w:t>122</w:t>
            </w:r>
          </w:p>
        </w:tc>
        <w:tc>
          <w:tcPr>
            <w:tcW w:w="1233" w:type="dxa"/>
            <w:tcBorders>
              <w:top w:val="nil"/>
              <w:left w:val="nil"/>
              <w:bottom w:val="single" w:sz="4" w:space="0" w:color="000000"/>
              <w:right w:val="single" w:sz="4" w:space="0" w:color="000000"/>
            </w:tcBorders>
            <w:shd w:val="clear" w:color="auto" w:fill="auto"/>
            <w:vAlign w:val="center"/>
            <w:hideMark/>
          </w:tcPr>
          <w:p w14:paraId="6ABA72C4"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DD1C6B6" w14:textId="77777777" w:rsidR="00F577CF" w:rsidRPr="00F577CF" w:rsidRDefault="00F577CF" w:rsidP="00F829CB">
            <w:pPr>
              <w:jc w:val="center"/>
              <w:rPr>
                <w:sz w:val="18"/>
                <w:szCs w:val="18"/>
              </w:rPr>
            </w:pPr>
            <w:r w:rsidRPr="00F577CF">
              <w:rPr>
                <w:sz w:val="18"/>
                <w:szCs w:val="18"/>
              </w:rPr>
              <w:t>266</w:t>
            </w:r>
          </w:p>
        </w:tc>
        <w:tc>
          <w:tcPr>
            <w:tcW w:w="695" w:type="dxa"/>
            <w:tcBorders>
              <w:top w:val="nil"/>
              <w:left w:val="nil"/>
              <w:bottom w:val="single" w:sz="4" w:space="0" w:color="000000"/>
              <w:right w:val="nil"/>
            </w:tcBorders>
            <w:shd w:val="clear" w:color="auto" w:fill="auto"/>
            <w:vAlign w:val="center"/>
            <w:hideMark/>
          </w:tcPr>
          <w:p w14:paraId="43C0F11C" w14:textId="77777777" w:rsidR="00F577CF" w:rsidRPr="00F577CF" w:rsidRDefault="00F577CF" w:rsidP="00F829CB">
            <w:pPr>
              <w:jc w:val="center"/>
              <w:rPr>
                <w:i/>
                <w:iCs/>
                <w:sz w:val="18"/>
                <w:szCs w:val="18"/>
              </w:rPr>
            </w:pPr>
            <w:r w:rsidRPr="00F577CF">
              <w:rPr>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BEE9377" w14:textId="77777777" w:rsidR="00F577CF" w:rsidRPr="00F577CF" w:rsidRDefault="00F577CF" w:rsidP="00F829CB">
            <w:pPr>
              <w:jc w:val="right"/>
              <w:rPr>
                <w:sz w:val="18"/>
                <w:szCs w:val="18"/>
              </w:rPr>
            </w:pPr>
            <w:r w:rsidRPr="00F577CF">
              <w:rPr>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6A9C2354"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03044B53" w14:textId="77777777" w:rsidR="00F577CF" w:rsidRPr="00F577CF" w:rsidRDefault="00F577CF" w:rsidP="00F829CB">
            <w:pPr>
              <w:jc w:val="right"/>
              <w:rPr>
                <w:sz w:val="18"/>
                <w:szCs w:val="18"/>
              </w:rPr>
            </w:pPr>
            <w:r w:rsidRPr="00F577CF">
              <w:rPr>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6CA61A7" w14:textId="77777777" w:rsidR="00F577CF" w:rsidRPr="00F577CF" w:rsidRDefault="00F577CF" w:rsidP="00F829CB">
            <w:pPr>
              <w:jc w:val="right"/>
              <w:rPr>
                <w:sz w:val="18"/>
                <w:szCs w:val="18"/>
              </w:rPr>
            </w:pPr>
            <w:r w:rsidRPr="00F577CF">
              <w:rPr>
                <w:sz w:val="18"/>
                <w:szCs w:val="18"/>
              </w:rPr>
              <w:t>0</w:t>
            </w:r>
          </w:p>
        </w:tc>
      </w:tr>
      <w:tr w:rsidR="00F577CF" w:rsidRPr="00F577CF" w14:paraId="34EB130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71890B6" w14:textId="77777777" w:rsidR="00F577CF" w:rsidRPr="00F577CF" w:rsidRDefault="00F577CF" w:rsidP="00F829CB">
            <w:pPr>
              <w:rPr>
                <w:sz w:val="18"/>
                <w:szCs w:val="18"/>
              </w:rPr>
            </w:pPr>
            <w:r w:rsidRPr="00F577CF">
              <w:rPr>
                <w:sz w:val="18"/>
                <w:szCs w:val="18"/>
              </w:rPr>
              <w:t>Социальные компенсации персоналу в натуральной форме</w:t>
            </w:r>
          </w:p>
        </w:tc>
        <w:tc>
          <w:tcPr>
            <w:tcW w:w="580" w:type="dxa"/>
            <w:tcBorders>
              <w:top w:val="nil"/>
              <w:left w:val="nil"/>
              <w:bottom w:val="single" w:sz="4" w:space="0" w:color="000000"/>
              <w:right w:val="single" w:sz="4" w:space="0" w:color="000000"/>
            </w:tcBorders>
            <w:shd w:val="clear" w:color="auto" w:fill="auto"/>
            <w:vAlign w:val="center"/>
            <w:hideMark/>
          </w:tcPr>
          <w:p w14:paraId="54745668"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E23A7C7"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08E84886"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5232FE3E"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095067E5" w14:textId="77777777" w:rsidR="00F577CF" w:rsidRPr="00F577CF" w:rsidRDefault="00F577CF" w:rsidP="00F829CB">
            <w:pPr>
              <w:jc w:val="center"/>
              <w:rPr>
                <w:sz w:val="18"/>
                <w:szCs w:val="18"/>
              </w:rPr>
            </w:pPr>
            <w:r w:rsidRPr="00F577CF">
              <w:rPr>
                <w:sz w:val="18"/>
                <w:szCs w:val="18"/>
              </w:rPr>
              <w:t>122</w:t>
            </w:r>
          </w:p>
        </w:tc>
        <w:tc>
          <w:tcPr>
            <w:tcW w:w="1233" w:type="dxa"/>
            <w:tcBorders>
              <w:top w:val="nil"/>
              <w:left w:val="nil"/>
              <w:bottom w:val="single" w:sz="4" w:space="0" w:color="000000"/>
              <w:right w:val="single" w:sz="4" w:space="0" w:color="000000"/>
            </w:tcBorders>
            <w:shd w:val="clear" w:color="auto" w:fill="auto"/>
            <w:vAlign w:val="center"/>
            <w:hideMark/>
          </w:tcPr>
          <w:p w14:paraId="6CAE67B9"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9CE1280" w14:textId="77777777" w:rsidR="00F577CF" w:rsidRPr="00F577CF" w:rsidRDefault="00F577CF" w:rsidP="00F829CB">
            <w:pPr>
              <w:jc w:val="center"/>
              <w:rPr>
                <w:sz w:val="18"/>
                <w:szCs w:val="18"/>
              </w:rPr>
            </w:pPr>
            <w:r w:rsidRPr="00F577CF">
              <w:rPr>
                <w:sz w:val="18"/>
                <w:szCs w:val="18"/>
              </w:rPr>
              <w:t>267</w:t>
            </w:r>
          </w:p>
        </w:tc>
        <w:tc>
          <w:tcPr>
            <w:tcW w:w="695" w:type="dxa"/>
            <w:tcBorders>
              <w:top w:val="nil"/>
              <w:left w:val="nil"/>
              <w:bottom w:val="single" w:sz="4" w:space="0" w:color="000000"/>
              <w:right w:val="nil"/>
            </w:tcBorders>
            <w:shd w:val="clear" w:color="auto" w:fill="auto"/>
            <w:vAlign w:val="center"/>
            <w:hideMark/>
          </w:tcPr>
          <w:p w14:paraId="71A8A0B9"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D2ACC85" w14:textId="77777777" w:rsidR="00F577CF" w:rsidRPr="00F577CF" w:rsidRDefault="00F577CF" w:rsidP="00F829CB">
            <w:pPr>
              <w:jc w:val="right"/>
              <w:rPr>
                <w:sz w:val="18"/>
                <w:szCs w:val="18"/>
              </w:rPr>
            </w:pPr>
            <w:r w:rsidRPr="00F577CF">
              <w:rPr>
                <w:sz w:val="18"/>
                <w:szCs w:val="18"/>
              </w:rPr>
              <w:t>66 894,28</w:t>
            </w:r>
          </w:p>
        </w:tc>
        <w:tc>
          <w:tcPr>
            <w:tcW w:w="1559" w:type="dxa"/>
            <w:tcBorders>
              <w:top w:val="nil"/>
              <w:left w:val="nil"/>
              <w:bottom w:val="single" w:sz="4" w:space="0" w:color="auto"/>
              <w:right w:val="single" w:sz="4" w:space="0" w:color="auto"/>
            </w:tcBorders>
            <w:shd w:val="clear" w:color="auto" w:fill="auto"/>
            <w:vAlign w:val="center"/>
            <w:hideMark/>
          </w:tcPr>
          <w:p w14:paraId="1DF4F923" w14:textId="77777777" w:rsidR="00F577CF" w:rsidRPr="00F577CF" w:rsidRDefault="00F577CF" w:rsidP="00F829CB">
            <w:pPr>
              <w:jc w:val="right"/>
              <w:rPr>
                <w:sz w:val="18"/>
                <w:szCs w:val="18"/>
              </w:rPr>
            </w:pPr>
            <w:r w:rsidRPr="00F577CF">
              <w:rPr>
                <w:sz w:val="18"/>
                <w:szCs w:val="18"/>
              </w:rPr>
              <w:t>66 894,28</w:t>
            </w:r>
          </w:p>
        </w:tc>
        <w:tc>
          <w:tcPr>
            <w:tcW w:w="1417" w:type="dxa"/>
            <w:tcBorders>
              <w:top w:val="nil"/>
              <w:left w:val="nil"/>
              <w:bottom w:val="single" w:sz="4" w:space="0" w:color="auto"/>
              <w:right w:val="single" w:sz="4" w:space="0" w:color="auto"/>
            </w:tcBorders>
            <w:shd w:val="clear" w:color="auto" w:fill="auto"/>
            <w:vAlign w:val="center"/>
            <w:hideMark/>
          </w:tcPr>
          <w:p w14:paraId="5A068011" w14:textId="77777777" w:rsidR="00F577CF" w:rsidRPr="00F577CF" w:rsidRDefault="00F577CF" w:rsidP="00F829CB">
            <w:pPr>
              <w:jc w:val="right"/>
              <w:rPr>
                <w:sz w:val="18"/>
                <w:szCs w:val="18"/>
              </w:rPr>
            </w:pPr>
            <w:r w:rsidRPr="00F577CF">
              <w:rPr>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66BE989" w14:textId="77777777" w:rsidR="00F577CF" w:rsidRPr="00F577CF" w:rsidRDefault="00F577CF" w:rsidP="00F829CB">
            <w:pPr>
              <w:jc w:val="right"/>
              <w:rPr>
                <w:sz w:val="18"/>
                <w:szCs w:val="18"/>
              </w:rPr>
            </w:pPr>
            <w:r w:rsidRPr="00F577CF">
              <w:rPr>
                <w:sz w:val="18"/>
                <w:szCs w:val="18"/>
              </w:rPr>
              <w:t>100%</w:t>
            </w:r>
          </w:p>
        </w:tc>
      </w:tr>
      <w:tr w:rsidR="00F577CF" w:rsidRPr="00F577CF" w14:paraId="7921FD30"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9468AE0" w14:textId="77777777" w:rsidR="00F577CF" w:rsidRPr="00F577CF" w:rsidRDefault="00F577CF" w:rsidP="00F829CB">
            <w:pPr>
              <w:rPr>
                <w:sz w:val="18"/>
                <w:szCs w:val="18"/>
              </w:rPr>
            </w:pPr>
            <w:r w:rsidRPr="00F577CF">
              <w:rPr>
                <w:sz w:val="18"/>
                <w:szCs w:val="18"/>
              </w:rPr>
              <w:t>Другие выплаты по социальной помощи</w:t>
            </w:r>
          </w:p>
        </w:tc>
        <w:tc>
          <w:tcPr>
            <w:tcW w:w="580" w:type="dxa"/>
            <w:tcBorders>
              <w:top w:val="nil"/>
              <w:left w:val="nil"/>
              <w:bottom w:val="single" w:sz="4" w:space="0" w:color="000000"/>
              <w:right w:val="single" w:sz="4" w:space="0" w:color="000000"/>
            </w:tcBorders>
            <w:shd w:val="clear" w:color="auto" w:fill="auto"/>
            <w:vAlign w:val="center"/>
            <w:hideMark/>
          </w:tcPr>
          <w:p w14:paraId="624A9335"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1FE3E4E"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71A91F4F"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002305E6"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5AA6071E" w14:textId="77777777" w:rsidR="00F577CF" w:rsidRPr="00F577CF" w:rsidRDefault="00F577CF" w:rsidP="00F829CB">
            <w:pPr>
              <w:jc w:val="center"/>
              <w:rPr>
                <w:sz w:val="18"/>
                <w:szCs w:val="18"/>
              </w:rPr>
            </w:pPr>
            <w:r w:rsidRPr="00F577CF">
              <w:rPr>
                <w:sz w:val="18"/>
                <w:szCs w:val="18"/>
              </w:rPr>
              <w:t>122</w:t>
            </w:r>
          </w:p>
        </w:tc>
        <w:tc>
          <w:tcPr>
            <w:tcW w:w="1233" w:type="dxa"/>
            <w:tcBorders>
              <w:top w:val="nil"/>
              <w:left w:val="nil"/>
              <w:bottom w:val="single" w:sz="4" w:space="0" w:color="000000"/>
              <w:right w:val="single" w:sz="4" w:space="0" w:color="000000"/>
            </w:tcBorders>
            <w:shd w:val="clear" w:color="auto" w:fill="auto"/>
            <w:vAlign w:val="center"/>
            <w:hideMark/>
          </w:tcPr>
          <w:p w14:paraId="2E6BFD71"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FE69D5B" w14:textId="77777777" w:rsidR="00F577CF" w:rsidRPr="00F577CF" w:rsidRDefault="00F577CF" w:rsidP="00F829CB">
            <w:pPr>
              <w:jc w:val="center"/>
              <w:rPr>
                <w:sz w:val="18"/>
                <w:szCs w:val="18"/>
              </w:rPr>
            </w:pPr>
            <w:r w:rsidRPr="00F577CF">
              <w:rPr>
                <w:sz w:val="18"/>
                <w:szCs w:val="18"/>
              </w:rPr>
              <w:t>267</w:t>
            </w:r>
          </w:p>
        </w:tc>
        <w:tc>
          <w:tcPr>
            <w:tcW w:w="695" w:type="dxa"/>
            <w:tcBorders>
              <w:top w:val="nil"/>
              <w:left w:val="nil"/>
              <w:bottom w:val="single" w:sz="4" w:space="0" w:color="000000"/>
              <w:right w:val="nil"/>
            </w:tcBorders>
            <w:shd w:val="clear" w:color="auto" w:fill="auto"/>
            <w:vAlign w:val="center"/>
            <w:hideMark/>
          </w:tcPr>
          <w:p w14:paraId="4D2FACEF" w14:textId="77777777" w:rsidR="00F577CF" w:rsidRPr="00F577CF" w:rsidRDefault="00F577CF" w:rsidP="00F829CB">
            <w:pPr>
              <w:jc w:val="center"/>
              <w:rPr>
                <w:sz w:val="18"/>
                <w:szCs w:val="18"/>
              </w:rPr>
            </w:pPr>
            <w:r w:rsidRPr="00F577CF">
              <w:rPr>
                <w:sz w:val="18"/>
                <w:szCs w:val="18"/>
              </w:rPr>
              <w:t>1142</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90A36D9" w14:textId="77777777" w:rsidR="00F577CF" w:rsidRPr="00F577CF" w:rsidRDefault="00F577CF" w:rsidP="00F829CB">
            <w:pPr>
              <w:jc w:val="right"/>
              <w:rPr>
                <w:b/>
                <w:bCs/>
                <w:i/>
                <w:iCs/>
                <w:sz w:val="18"/>
                <w:szCs w:val="18"/>
              </w:rPr>
            </w:pPr>
            <w:r w:rsidRPr="00F577CF">
              <w:rPr>
                <w:b/>
                <w:bCs/>
                <w:i/>
                <w:iCs/>
                <w:sz w:val="18"/>
                <w:szCs w:val="18"/>
              </w:rPr>
              <w:t>66 894,28</w:t>
            </w:r>
          </w:p>
        </w:tc>
        <w:tc>
          <w:tcPr>
            <w:tcW w:w="1559" w:type="dxa"/>
            <w:tcBorders>
              <w:top w:val="nil"/>
              <w:left w:val="nil"/>
              <w:bottom w:val="single" w:sz="4" w:space="0" w:color="auto"/>
              <w:right w:val="single" w:sz="4" w:space="0" w:color="auto"/>
            </w:tcBorders>
            <w:shd w:val="clear" w:color="auto" w:fill="auto"/>
            <w:vAlign w:val="center"/>
            <w:hideMark/>
          </w:tcPr>
          <w:p w14:paraId="57E6FD7E" w14:textId="77777777" w:rsidR="00F577CF" w:rsidRPr="00F577CF" w:rsidRDefault="00F577CF" w:rsidP="00F829CB">
            <w:pPr>
              <w:jc w:val="right"/>
              <w:rPr>
                <w:b/>
                <w:bCs/>
                <w:i/>
                <w:iCs/>
                <w:sz w:val="18"/>
                <w:szCs w:val="18"/>
              </w:rPr>
            </w:pPr>
            <w:r w:rsidRPr="00F577CF">
              <w:rPr>
                <w:b/>
                <w:bCs/>
                <w:i/>
                <w:iCs/>
                <w:sz w:val="18"/>
                <w:szCs w:val="18"/>
              </w:rPr>
              <w:t>66 894,28</w:t>
            </w:r>
          </w:p>
        </w:tc>
        <w:tc>
          <w:tcPr>
            <w:tcW w:w="1417" w:type="dxa"/>
            <w:tcBorders>
              <w:top w:val="nil"/>
              <w:left w:val="nil"/>
              <w:bottom w:val="single" w:sz="4" w:space="0" w:color="auto"/>
              <w:right w:val="single" w:sz="4" w:space="0" w:color="auto"/>
            </w:tcBorders>
            <w:shd w:val="clear" w:color="auto" w:fill="auto"/>
            <w:vAlign w:val="center"/>
            <w:hideMark/>
          </w:tcPr>
          <w:p w14:paraId="5397C2BC"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01678B9"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1915E026"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7FB0C2F" w14:textId="77777777" w:rsidR="00F577CF" w:rsidRPr="00F577CF" w:rsidRDefault="00F577CF" w:rsidP="00F829CB">
            <w:pPr>
              <w:rPr>
                <w:b/>
                <w:bCs/>
                <w:sz w:val="18"/>
                <w:szCs w:val="18"/>
              </w:rPr>
            </w:pPr>
            <w:r w:rsidRPr="00F577CF">
              <w:rPr>
                <w:b/>
                <w:bCs/>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80" w:type="dxa"/>
            <w:tcBorders>
              <w:top w:val="nil"/>
              <w:left w:val="nil"/>
              <w:bottom w:val="single" w:sz="4" w:space="0" w:color="000000"/>
              <w:right w:val="single" w:sz="4" w:space="0" w:color="000000"/>
            </w:tcBorders>
            <w:shd w:val="clear" w:color="auto" w:fill="auto"/>
            <w:vAlign w:val="center"/>
            <w:hideMark/>
          </w:tcPr>
          <w:p w14:paraId="650F1DFF"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FFE9EF3"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3624858D" w14:textId="77777777" w:rsidR="00F577CF" w:rsidRPr="00F577CF" w:rsidRDefault="00F577CF" w:rsidP="00F829CB">
            <w:pPr>
              <w:jc w:val="center"/>
              <w:rPr>
                <w:b/>
                <w:bCs/>
                <w:sz w:val="18"/>
                <w:szCs w:val="18"/>
              </w:rPr>
            </w:pPr>
            <w:r w:rsidRPr="00F577CF">
              <w:rPr>
                <w:b/>
                <w:bCs/>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322451AF" w14:textId="77777777" w:rsidR="00F577CF" w:rsidRPr="00F577CF" w:rsidRDefault="00F577CF" w:rsidP="00F829CB">
            <w:pPr>
              <w:jc w:val="center"/>
              <w:rPr>
                <w:b/>
                <w:bCs/>
                <w:sz w:val="18"/>
                <w:szCs w:val="18"/>
              </w:rPr>
            </w:pPr>
            <w:r w:rsidRPr="00F577CF">
              <w:rPr>
                <w:b/>
                <w:bCs/>
                <w:sz w:val="18"/>
                <w:szCs w:val="18"/>
              </w:rPr>
              <w:t>99 1 00 11600</w:t>
            </w:r>
          </w:p>
        </w:tc>
        <w:tc>
          <w:tcPr>
            <w:tcW w:w="751" w:type="dxa"/>
            <w:tcBorders>
              <w:top w:val="nil"/>
              <w:left w:val="nil"/>
              <w:bottom w:val="single" w:sz="4" w:space="0" w:color="000000"/>
              <w:right w:val="single" w:sz="4" w:space="0" w:color="000000"/>
            </w:tcBorders>
            <w:shd w:val="clear" w:color="auto" w:fill="auto"/>
            <w:vAlign w:val="center"/>
            <w:hideMark/>
          </w:tcPr>
          <w:p w14:paraId="365E69C9" w14:textId="77777777" w:rsidR="00F577CF" w:rsidRPr="00F577CF" w:rsidRDefault="00F577CF" w:rsidP="00F829CB">
            <w:pPr>
              <w:jc w:val="center"/>
              <w:rPr>
                <w:b/>
                <w:bCs/>
                <w:sz w:val="18"/>
                <w:szCs w:val="18"/>
              </w:rPr>
            </w:pPr>
            <w:r w:rsidRPr="00F577CF">
              <w:rPr>
                <w:b/>
                <w:bCs/>
                <w:sz w:val="18"/>
                <w:szCs w:val="18"/>
              </w:rPr>
              <w:t>129</w:t>
            </w:r>
          </w:p>
        </w:tc>
        <w:tc>
          <w:tcPr>
            <w:tcW w:w="1233" w:type="dxa"/>
            <w:tcBorders>
              <w:top w:val="nil"/>
              <w:left w:val="nil"/>
              <w:bottom w:val="single" w:sz="4" w:space="0" w:color="000000"/>
              <w:right w:val="single" w:sz="4" w:space="0" w:color="000000"/>
            </w:tcBorders>
            <w:shd w:val="clear" w:color="auto" w:fill="auto"/>
            <w:vAlign w:val="center"/>
            <w:hideMark/>
          </w:tcPr>
          <w:p w14:paraId="5F0D1B3C"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4DAB720" w14:textId="77777777" w:rsidR="00F577CF" w:rsidRPr="00F577CF" w:rsidRDefault="00F577CF" w:rsidP="00F829CB">
            <w:pPr>
              <w:jc w:val="center"/>
              <w:rPr>
                <w:sz w:val="18"/>
                <w:szCs w:val="18"/>
              </w:rPr>
            </w:pPr>
            <w:r w:rsidRPr="00F577CF">
              <w:rPr>
                <w:sz w:val="18"/>
                <w:szCs w:val="18"/>
              </w:rPr>
              <w:t> </w:t>
            </w:r>
          </w:p>
        </w:tc>
        <w:tc>
          <w:tcPr>
            <w:tcW w:w="695" w:type="dxa"/>
            <w:tcBorders>
              <w:top w:val="nil"/>
              <w:left w:val="nil"/>
              <w:bottom w:val="single" w:sz="4" w:space="0" w:color="000000"/>
              <w:right w:val="nil"/>
            </w:tcBorders>
            <w:shd w:val="clear" w:color="auto" w:fill="auto"/>
            <w:vAlign w:val="center"/>
            <w:hideMark/>
          </w:tcPr>
          <w:p w14:paraId="25AFF070"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9A7B9CC" w14:textId="77777777" w:rsidR="00F577CF" w:rsidRPr="00F577CF" w:rsidRDefault="00F577CF" w:rsidP="00F829CB">
            <w:pPr>
              <w:jc w:val="right"/>
              <w:rPr>
                <w:b/>
                <w:bCs/>
                <w:sz w:val="18"/>
                <w:szCs w:val="18"/>
              </w:rPr>
            </w:pPr>
            <w:r w:rsidRPr="00F577CF">
              <w:rPr>
                <w:b/>
                <w:bCs/>
                <w:sz w:val="18"/>
                <w:szCs w:val="18"/>
              </w:rPr>
              <w:t>21 749 160,46</w:t>
            </w:r>
          </w:p>
        </w:tc>
        <w:tc>
          <w:tcPr>
            <w:tcW w:w="1559" w:type="dxa"/>
            <w:tcBorders>
              <w:top w:val="nil"/>
              <w:left w:val="nil"/>
              <w:bottom w:val="single" w:sz="4" w:space="0" w:color="auto"/>
              <w:right w:val="single" w:sz="4" w:space="0" w:color="auto"/>
            </w:tcBorders>
            <w:shd w:val="clear" w:color="auto" w:fill="auto"/>
            <w:vAlign w:val="center"/>
            <w:hideMark/>
          </w:tcPr>
          <w:p w14:paraId="628FC164" w14:textId="77777777" w:rsidR="00F577CF" w:rsidRPr="00F577CF" w:rsidRDefault="00F577CF" w:rsidP="00F829CB">
            <w:pPr>
              <w:jc w:val="right"/>
              <w:rPr>
                <w:b/>
                <w:bCs/>
                <w:sz w:val="18"/>
                <w:szCs w:val="18"/>
              </w:rPr>
            </w:pPr>
            <w:r w:rsidRPr="00F577CF">
              <w:rPr>
                <w:b/>
                <w:bCs/>
                <w:sz w:val="18"/>
                <w:szCs w:val="18"/>
              </w:rPr>
              <w:t>14 626 096,84</w:t>
            </w:r>
          </w:p>
        </w:tc>
        <w:tc>
          <w:tcPr>
            <w:tcW w:w="1417" w:type="dxa"/>
            <w:tcBorders>
              <w:top w:val="nil"/>
              <w:left w:val="nil"/>
              <w:bottom w:val="single" w:sz="4" w:space="0" w:color="auto"/>
              <w:right w:val="single" w:sz="4" w:space="0" w:color="auto"/>
            </w:tcBorders>
            <w:shd w:val="clear" w:color="auto" w:fill="auto"/>
            <w:vAlign w:val="center"/>
            <w:hideMark/>
          </w:tcPr>
          <w:p w14:paraId="3FFB03F4" w14:textId="77777777" w:rsidR="00F577CF" w:rsidRPr="00F577CF" w:rsidRDefault="00F577CF" w:rsidP="00F829CB">
            <w:pPr>
              <w:jc w:val="right"/>
              <w:rPr>
                <w:b/>
                <w:bCs/>
                <w:sz w:val="18"/>
                <w:szCs w:val="18"/>
              </w:rPr>
            </w:pPr>
            <w:r w:rsidRPr="00F577CF">
              <w:rPr>
                <w:b/>
                <w:bCs/>
                <w:sz w:val="18"/>
                <w:szCs w:val="18"/>
              </w:rPr>
              <w:t>7 123 063,62</w:t>
            </w:r>
          </w:p>
        </w:tc>
        <w:tc>
          <w:tcPr>
            <w:tcW w:w="851" w:type="dxa"/>
            <w:tcBorders>
              <w:top w:val="nil"/>
              <w:left w:val="nil"/>
              <w:bottom w:val="single" w:sz="4" w:space="0" w:color="auto"/>
              <w:right w:val="single" w:sz="4" w:space="0" w:color="auto"/>
            </w:tcBorders>
            <w:shd w:val="clear" w:color="auto" w:fill="auto"/>
            <w:vAlign w:val="center"/>
            <w:hideMark/>
          </w:tcPr>
          <w:p w14:paraId="1BD36D54" w14:textId="77777777" w:rsidR="00F577CF" w:rsidRPr="00F577CF" w:rsidRDefault="00F577CF" w:rsidP="00F829CB">
            <w:pPr>
              <w:jc w:val="right"/>
              <w:rPr>
                <w:b/>
                <w:bCs/>
                <w:sz w:val="18"/>
                <w:szCs w:val="18"/>
              </w:rPr>
            </w:pPr>
            <w:r w:rsidRPr="00F577CF">
              <w:rPr>
                <w:b/>
                <w:bCs/>
                <w:sz w:val="18"/>
                <w:szCs w:val="18"/>
              </w:rPr>
              <w:t>67%</w:t>
            </w:r>
          </w:p>
        </w:tc>
      </w:tr>
      <w:tr w:rsidR="00F577CF" w:rsidRPr="00F577CF" w14:paraId="5C0A1C79"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744C0DB" w14:textId="77777777" w:rsidR="00F577CF" w:rsidRPr="00F577CF" w:rsidRDefault="00F577CF" w:rsidP="00F829CB">
            <w:pPr>
              <w:rPr>
                <w:sz w:val="18"/>
                <w:szCs w:val="18"/>
              </w:rPr>
            </w:pPr>
            <w:r w:rsidRPr="00F577CF">
              <w:rPr>
                <w:sz w:val="18"/>
                <w:szCs w:val="18"/>
              </w:rPr>
              <w:t>Начисления на выплаты по оплате труда</w:t>
            </w:r>
          </w:p>
        </w:tc>
        <w:tc>
          <w:tcPr>
            <w:tcW w:w="580" w:type="dxa"/>
            <w:tcBorders>
              <w:top w:val="nil"/>
              <w:left w:val="nil"/>
              <w:bottom w:val="single" w:sz="4" w:space="0" w:color="000000"/>
              <w:right w:val="single" w:sz="4" w:space="0" w:color="000000"/>
            </w:tcBorders>
            <w:shd w:val="clear" w:color="auto" w:fill="auto"/>
            <w:vAlign w:val="center"/>
            <w:hideMark/>
          </w:tcPr>
          <w:p w14:paraId="23A79476"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EF732EE"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1C69B9EB"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1F0E1DC0"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7B981D1F" w14:textId="77777777" w:rsidR="00F577CF" w:rsidRPr="00F577CF" w:rsidRDefault="00F577CF" w:rsidP="00F829CB">
            <w:pPr>
              <w:jc w:val="center"/>
              <w:rPr>
                <w:sz w:val="18"/>
                <w:szCs w:val="18"/>
              </w:rPr>
            </w:pPr>
            <w:r w:rsidRPr="00F577CF">
              <w:rPr>
                <w:sz w:val="18"/>
                <w:szCs w:val="18"/>
              </w:rPr>
              <w:t>129</w:t>
            </w:r>
          </w:p>
        </w:tc>
        <w:tc>
          <w:tcPr>
            <w:tcW w:w="1233" w:type="dxa"/>
            <w:tcBorders>
              <w:top w:val="nil"/>
              <w:left w:val="nil"/>
              <w:bottom w:val="single" w:sz="4" w:space="0" w:color="000000"/>
              <w:right w:val="single" w:sz="4" w:space="0" w:color="000000"/>
            </w:tcBorders>
            <w:shd w:val="clear" w:color="auto" w:fill="auto"/>
            <w:vAlign w:val="center"/>
            <w:hideMark/>
          </w:tcPr>
          <w:p w14:paraId="15A22E51"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9D79D3D" w14:textId="77777777" w:rsidR="00F577CF" w:rsidRPr="00F577CF" w:rsidRDefault="00F577CF" w:rsidP="00F829CB">
            <w:pPr>
              <w:jc w:val="center"/>
              <w:rPr>
                <w:sz w:val="18"/>
                <w:szCs w:val="18"/>
              </w:rPr>
            </w:pPr>
            <w:r w:rsidRPr="00F577CF">
              <w:rPr>
                <w:sz w:val="18"/>
                <w:szCs w:val="18"/>
              </w:rPr>
              <w:t>213</w:t>
            </w:r>
          </w:p>
        </w:tc>
        <w:tc>
          <w:tcPr>
            <w:tcW w:w="695" w:type="dxa"/>
            <w:tcBorders>
              <w:top w:val="nil"/>
              <w:left w:val="nil"/>
              <w:bottom w:val="single" w:sz="4" w:space="0" w:color="000000"/>
              <w:right w:val="nil"/>
            </w:tcBorders>
            <w:shd w:val="clear" w:color="auto" w:fill="auto"/>
            <w:vAlign w:val="center"/>
            <w:hideMark/>
          </w:tcPr>
          <w:p w14:paraId="2FB7EF66"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E67E569" w14:textId="77777777" w:rsidR="00F577CF" w:rsidRPr="00F577CF" w:rsidRDefault="00F577CF" w:rsidP="00F829CB">
            <w:pPr>
              <w:jc w:val="right"/>
              <w:rPr>
                <w:b/>
                <w:bCs/>
                <w:i/>
                <w:iCs/>
                <w:sz w:val="18"/>
                <w:szCs w:val="18"/>
              </w:rPr>
            </w:pPr>
            <w:r w:rsidRPr="00F577CF">
              <w:rPr>
                <w:b/>
                <w:bCs/>
                <w:i/>
                <w:iCs/>
                <w:sz w:val="18"/>
                <w:szCs w:val="18"/>
              </w:rPr>
              <w:t>21 749 160,46</w:t>
            </w:r>
          </w:p>
        </w:tc>
        <w:tc>
          <w:tcPr>
            <w:tcW w:w="1559" w:type="dxa"/>
            <w:tcBorders>
              <w:top w:val="nil"/>
              <w:left w:val="nil"/>
              <w:bottom w:val="single" w:sz="4" w:space="0" w:color="auto"/>
              <w:right w:val="single" w:sz="4" w:space="0" w:color="auto"/>
            </w:tcBorders>
            <w:shd w:val="clear" w:color="auto" w:fill="auto"/>
            <w:vAlign w:val="center"/>
            <w:hideMark/>
          </w:tcPr>
          <w:p w14:paraId="32D8C051" w14:textId="77777777" w:rsidR="00F577CF" w:rsidRPr="00F577CF" w:rsidRDefault="00F577CF" w:rsidP="00F829CB">
            <w:pPr>
              <w:jc w:val="right"/>
              <w:rPr>
                <w:b/>
                <w:bCs/>
                <w:i/>
                <w:iCs/>
                <w:sz w:val="18"/>
                <w:szCs w:val="18"/>
              </w:rPr>
            </w:pPr>
            <w:r w:rsidRPr="00F577CF">
              <w:rPr>
                <w:b/>
                <w:bCs/>
                <w:i/>
                <w:iCs/>
                <w:sz w:val="18"/>
                <w:szCs w:val="18"/>
              </w:rPr>
              <w:t>14 626 096,84</w:t>
            </w:r>
          </w:p>
        </w:tc>
        <w:tc>
          <w:tcPr>
            <w:tcW w:w="1417" w:type="dxa"/>
            <w:tcBorders>
              <w:top w:val="nil"/>
              <w:left w:val="nil"/>
              <w:bottom w:val="single" w:sz="4" w:space="0" w:color="auto"/>
              <w:right w:val="single" w:sz="4" w:space="0" w:color="auto"/>
            </w:tcBorders>
            <w:shd w:val="clear" w:color="auto" w:fill="auto"/>
            <w:vAlign w:val="center"/>
            <w:hideMark/>
          </w:tcPr>
          <w:p w14:paraId="4056AEBB" w14:textId="77777777" w:rsidR="00F577CF" w:rsidRPr="00F577CF" w:rsidRDefault="00F577CF" w:rsidP="00F829CB">
            <w:pPr>
              <w:jc w:val="right"/>
              <w:rPr>
                <w:b/>
                <w:bCs/>
                <w:i/>
                <w:iCs/>
                <w:sz w:val="18"/>
                <w:szCs w:val="18"/>
              </w:rPr>
            </w:pPr>
            <w:r w:rsidRPr="00F577CF">
              <w:rPr>
                <w:b/>
                <w:bCs/>
                <w:i/>
                <w:iCs/>
                <w:sz w:val="18"/>
                <w:szCs w:val="18"/>
              </w:rPr>
              <w:t>7 123 063,62</w:t>
            </w:r>
          </w:p>
        </w:tc>
        <w:tc>
          <w:tcPr>
            <w:tcW w:w="851" w:type="dxa"/>
            <w:tcBorders>
              <w:top w:val="nil"/>
              <w:left w:val="nil"/>
              <w:bottom w:val="single" w:sz="4" w:space="0" w:color="auto"/>
              <w:right w:val="single" w:sz="4" w:space="0" w:color="auto"/>
            </w:tcBorders>
            <w:shd w:val="clear" w:color="auto" w:fill="auto"/>
            <w:vAlign w:val="center"/>
            <w:hideMark/>
          </w:tcPr>
          <w:p w14:paraId="587A0477" w14:textId="77777777" w:rsidR="00F577CF" w:rsidRPr="00F577CF" w:rsidRDefault="00F577CF" w:rsidP="00F829CB">
            <w:pPr>
              <w:jc w:val="right"/>
              <w:rPr>
                <w:b/>
                <w:bCs/>
                <w:i/>
                <w:iCs/>
                <w:sz w:val="18"/>
                <w:szCs w:val="18"/>
              </w:rPr>
            </w:pPr>
            <w:r w:rsidRPr="00F577CF">
              <w:rPr>
                <w:b/>
                <w:bCs/>
                <w:i/>
                <w:iCs/>
                <w:sz w:val="18"/>
                <w:szCs w:val="18"/>
              </w:rPr>
              <w:t>67%</w:t>
            </w:r>
          </w:p>
        </w:tc>
      </w:tr>
      <w:tr w:rsidR="00F577CF" w:rsidRPr="00F577CF" w14:paraId="2A4AC94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AF34698"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31E7F9A1"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B60691C"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2CAD25EC" w14:textId="77777777" w:rsidR="00F577CF" w:rsidRPr="00F577CF" w:rsidRDefault="00F577CF" w:rsidP="00F829CB">
            <w:pPr>
              <w:jc w:val="center"/>
              <w:rPr>
                <w:b/>
                <w:bCs/>
                <w:sz w:val="18"/>
                <w:szCs w:val="18"/>
              </w:rPr>
            </w:pPr>
            <w:r w:rsidRPr="00F577CF">
              <w:rPr>
                <w:b/>
                <w:bCs/>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0994A4E8" w14:textId="77777777" w:rsidR="00F577CF" w:rsidRPr="00F577CF" w:rsidRDefault="00F577CF" w:rsidP="00F829CB">
            <w:pPr>
              <w:jc w:val="center"/>
              <w:rPr>
                <w:b/>
                <w:bCs/>
                <w:sz w:val="18"/>
                <w:szCs w:val="18"/>
              </w:rPr>
            </w:pPr>
            <w:r w:rsidRPr="00F577CF">
              <w:rPr>
                <w:b/>
                <w:bCs/>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2687076A" w14:textId="77777777" w:rsidR="00F577CF" w:rsidRPr="00F577CF" w:rsidRDefault="00F577CF" w:rsidP="00F829CB">
            <w:pPr>
              <w:jc w:val="center"/>
              <w:rPr>
                <w:b/>
                <w:bCs/>
                <w:sz w:val="18"/>
                <w:szCs w:val="18"/>
              </w:rPr>
            </w:pPr>
            <w:r w:rsidRPr="00F577CF">
              <w:rPr>
                <w:b/>
                <w:bCs/>
                <w:sz w:val="18"/>
                <w:szCs w:val="18"/>
              </w:rPr>
              <w:t>200</w:t>
            </w:r>
          </w:p>
        </w:tc>
        <w:tc>
          <w:tcPr>
            <w:tcW w:w="1233" w:type="dxa"/>
            <w:tcBorders>
              <w:top w:val="nil"/>
              <w:left w:val="nil"/>
              <w:bottom w:val="single" w:sz="4" w:space="0" w:color="000000"/>
              <w:right w:val="single" w:sz="4" w:space="0" w:color="000000"/>
            </w:tcBorders>
            <w:shd w:val="clear" w:color="auto" w:fill="auto"/>
            <w:vAlign w:val="center"/>
            <w:hideMark/>
          </w:tcPr>
          <w:p w14:paraId="25342AA7"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D550489"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219BDAA2"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31F2AAD" w14:textId="77777777" w:rsidR="00F577CF" w:rsidRPr="00F577CF" w:rsidRDefault="00F577CF" w:rsidP="00F829CB">
            <w:pPr>
              <w:jc w:val="right"/>
              <w:rPr>
                <w:b/>
                <w:bCs/>
                <w:sz w:val="18"/>
                <w:szCs w:val="18"/>
              </w:rPr>
            </w:pPr>
            <w:r w:rsidRPr="00F577CF">
              <w:rPr>
                <w:b/>
                <w:bCs/>
                <w:sz w:val="18"/>
                <w:szCs w:val="18"/>
              </w:rPr>
              <w:t>13 020 087,91</w:t>
            </w:r>
          </w:p>
        </w:tc>
        <w:tc>
          <w:tcPr>
            <w:tcW w:w="1559" w:type="dxa"/>
            <w:tcBorders>
              <w:top w:val="nil"/>
              <w:left w:val="nil"/>
              <w:bottom w:val="single" w:sz="4" w:space="0" w:color="auto"/>
              <w:right w:val="single" w:sz="4" w:space="0" w:color="auto"/>
            </w:tcBorders>
            <w:shd w:val="clear" w:color="auto" w:fill="auto"/>
            <w:vAlign w:val="center"/>
            <w:hideMark/>
          </w:tcPr>
          <w:p w14:paraId="0DB52709" w14:textId="77777777" w:rsidR="00F577CF" w:rsidRPr="00F577CF" w:rsidRDefault="00F577CF" w:rsidP="00F829CB">
            <w:pPr>
              <w:jc w:val="right"/>
              <w:rPr>
                <w:b/>
                <w:bCs/>
                <w:sz w:val="18"/>
                <w:szCs w:val="18"/>
              </w:rPr>
            </w:pPr>
            <w:r w:rsidRPr="00F577CF">
              <w:rPr>
                <w:b/>
                <w:bCs/>
                <w:sz w:val="18"/>
                <w:szCs w:val="18"/>
              </w:rPr>
              <w:t>5 268 695,09</w:t>
            </w:r>
          </w:p>
        </w:tc>
        <w:tc>
          <w:tcPr>
            <w:tcW w:w="1417" w:type="dxa"/>
            <w:tcBorders>
              <w:top w:val="nil"/>
              <w:left w:val="nil"/>
              <w:bottom w:val="single" w:sz="4" w:space="0" w:color="auto"/>
              <w:right w:val="single" w:sz="4" w:space="0" w:color="auto"/>
            </w:tcBorders>
            <w:shd w:val="clear" w:color="auto" w:fill="auto"/>
            <w:vAlign w:val="center"/>
            <w:hideMark/>
          </w:tcPr>
          <w:p w14:paraId="79A7453B" w14:textId="77777777" w:rsidR="00F577CF" w:rsidRPr="00F577CF" w:rsidRDefault="00F577CF" w:rsidP="00F829CB">
            <w:pPr>
              <w:jc w:val="right"/>
              <w:rPr>
                <w:b/>
                <w:bCs/>
                <w:sz w:val="18"/>
                <w:szCs w:val="18"/>
              </w:rPr>
            </w:pPr>
            <w:r w:rsidRPr="00F577CF">
              <w:rPr>
                <w:b/>
                <w:bCs/>
                <w:sz w:val="18"/>
                <w:szCs w:val="18"/>
              </w:rPr>
              <w:t>7 751 392,82</w:t>
            </w:r>
          </w:p>
        </w:tc>
        <w:tc>
          <w:tcPr>
            <w:tcW w:w="851" w:type="dxa"/>
            <w:tcBorders>
              <w:top w:val="nil"/>
              <w:left w:val="nil"/>
              <w:bottom w:val="single" w:sz="4" w:space="0" w:color="auto"/>
              <w:right w:val="single" w:sz="4" w:space="0" w:color="auto"/>
            </w:tcBorders>
            <w:shd w:val="clear" w:color="auto" w:fill="auto"/>
            <w:vAlign w:val="center"/>
            <w:hideMark/>
          </w:tcPr>
          <w:p w14:paraId="2117D4C8" w14:textId="77777777" w:rsidR="00F577CF" w:rsidRPr="00F577CF" w:rsidRDefault="00F577CF" w:rsidP="00F829CB">
            <w:pPr>
              <w:jc w:val="right"/>
              <w:rPr>
                <w:b/>
                <w:bCs/>
                <w:sz w:val="18"/>
                <w:szCs w:val="18"/>
              </w:rPr>
            </w:pPr>
            <w:r w:rsidRPr="00F577CF">
              <w:rPr>
                <w:b/>
                <w:bCs/>
                <w:sz w:val="18"/>
                <w:szCs w:val="18"/>
              </w:rPr>
              <w:t>40%</w:t>
            </w:r>
          </w:p>
        </w:tc>
      </w:tr>
      <w:tr w:rsidR="00F577CF" w:rsidRPr="00F577CF" w14:paraId="58AAA40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219AE93" w14:textId="77777777" w:rsidR="00F577CF" w:rsidRPr="00F577CF" w:rsidRDefault="00F577CF" w:rsidP="00F829CB">
            <w:pPr>
              <w:rPr>
                <w:b/>
                <w:bCs/>
                <w:sz w:val="18"/>
                <w:szCs w:val="18"/>
              </w:rPr>
            </w:pPr>
            <w:r w:rsidRPr="00F577CF">
              <w:rPr>
                <w:b/>
                <w:bCs/>
                <w:sz w:val="18"/>
                <w:szCs w:val="18"/>
              </w:rPr>
              <w:t>Иные закупки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7E4AECD4"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B6C8065"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2C867471" w14:textId="77777777" w:rsidR="00F577CF" w:rsidRPr="00F577CF" w:rsidRDefault="00F577CF" w:rsidP="00F829CB">
            <w:pPr>
              <w:jc w:val="center"/>
              <w:rPr>
                <w:b/>
                <w:bCs/>
                <w:sz w:val="18"/>
                <w:szCs w:val="18"/>
              </w:rPr>
            </w:pPr>
            <w:r w:rsidRPr="00F577CF">
              <w:rPr>
                <w:b/>
                <w:bCs/>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3D2DCD0C" w14:textId="77777777" w:rsidR="00F577CF" w:rsidRPr="00F577CF" w:rsidRDefault="00F577CF" w:rsidP="00F829CB">
            <w:pPr>
              <w:jc w:val="center"/>
              <w:rPr>
                <w:b/>
                <w:bCs/>
                <w:sz w:val="18"/>
                <w:szCs w:val="18"/>
              </w:rPr>
            </w:pPr>
            <w:r w:rsidRPr="00F577CF">
              <w:rPr>
                <w:b/>
                <w:bCs/>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21200F77" w14:textId="77777777" w:rsidR="00F577CF" w:rsidRPr="00F577CF" w:rsidRDefault="00F577CF" w:rsidP="00F829CB">
            <w:pPr>
              <w:jc w:val="center"/>
              <w:rPr>
                <w:b/>
                <w:bCs/>
                <w:sz w:val="18"/>
                <w:szCs w:val="18"/>
              </w:rPr>
            </w:pPr>
            <w:r w:rsidRPr="00F577CF">
              <w:rPr>
                <w:b/>
                <w:bCs/>
                <w:sz w:val="18"/>
                <w:szCs w:val="18"/>
              </w:rPr>
              <w:t>240</w:t>
            </w:r>
          </w:p>
        </w:tc>
        <w:tc>
          <w:tcPr>
            <w:tcW w:w="1233" w:type="dxa"/>
            <w:tcBorders>
              <w:top w:val="nil"/>
              <w:left w:val="nil"/>
              <w:bottom w:val="single" w:sz="4" w:space="0" w:color="000000"/>
              <w:right w:val="single" w:sz="4" w:space="0" w:color="000000"/>
            </w:tcBorders>
            <w:shd w:val="clear" w:color="auto" w:fill="auto"/>
            <w:vAlign w:val="center"/>
            <w:hideMark/>
          </w:tcPr>
          <w:p w14:paraId="65FE145B"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F5FD5E0"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7A9CE503"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00AA0D8" w14:textId="77777777" w:rsidR="00F577CF" w:rsidRPr="00F577CF" w:rsidRDefault="00F577CF" w:rsidP="00F829CB">
            <w:pPr>
              <w:jc w:val="right"/>
              <w:rPr>
                <w:b/>
                <w:bCs/>
                <w:sz w:val="18"/>
                <w:szCs w:val="18"/>
              </w:rPr>
            </w:pPr>
            <w:r w:rsidRPr="00F577CF">
              <w:rPr>
                <w:b/>
                <w:bCs/>
                <w:sz w:val="18"/>
                <w:szCs w:val="18"/>
              </w:rPr>
              <w:t>13 020 087,91</w:t>
            </w:r>
          </w:p>
        </w:tc>
        <w:tc>
          <w:tcPr>
            <w:tcW w:w="1559" w:type="dxa"/>
            <w:tcBorders>
              <w:top w:val="nil"/>
              <w:left w:val="nil"/>
              <w:bottom w:val="single" w:sz="4" w:space="0" w:color="auto"/>
              <w:right w:val="single" w:sz="4" w:space="0" w:color="auto"/>
            </w:tcBorders>
            <w:shd w:val="clear" w:color="auto" w:fill="auto"/>
            <w:vAlign w:val="center"/>
            <w:hideMark/>
          </w:tcPr>
          <w:p w14:paraId="62C968F1" w14:textId="77777777" w:rsidR="00F577CF" w:rsidRPr="00F577CF" w:rsidRDefault="00F577CF" w:rsidP="00F829CB">
            <w:pPr>
              <w:jc w:val="right"/>
              <w:rPr>
                <w:b/>
                <w:bCs/>
                <w:sz w:val="18"/>
                <w:szCs w:val="18"/>
              </w:rPr>
            </w:pPr>
            <w:r w:rsidRPr="00F577CF">
              <w:rPr>
                <w:b/>
                <w:bCs/>
                <w:sz w:val="18"/>
                <w:szCs w:val="18"/>
              </w:rPr>
              <w:t>5 268 695,09</w:t>
            </w:r>
          </w:p>
        </w:tc>
        <w:tc>
          <w:tcPr>
            <w:tcW w:w="1417" w:type="dxa"/>
            <w:tcBorders>
              <w:top w:val="nil"/>
              <w:left w:val="nil"/>
              <w:bottom w:val="single" w:sz="4" w:space="0" w:color="auto"/>
              <w:right w:val="single" w:sz="4" w:space="0" w:color="auto"/>
            </w:tcBorders>
            <w:shd w:val="clear" w:color="auto" w:fill="auto"/>
            <w:vAlign w:val="center"/>
            <w:hideMark/>
          </w:tcPr>
          <w:p w14:paraId="63CBC3BC" w14:textId="77777777" w:rsidR="00F577CF" w:rsidRPr="00F577CF" w:rsidRDefault="00F577CF" w:rsidP="00F829CB">
            <w:pPr>
              <w:jc w:val="right"/>
              <w:rPr>
                <w:b/>
                <w:bCs/>
                <w:sz w:val="18"/>
                <w:szCs w:val="18"/>
              </w:rPr>
            </w:pPr>
            <w:r w:rsidRPr="00F577CF">
              <w:rPr>
                <w:b/>
                <w:bCs/>
                <w:sz w:val="18"/>
                <w:szCs w:val="18"/>
              </w:rPr>
              <w:t>7 751 392,82</w:t>
            </w:r>
          </w:p>
        </w:tc>
        <w:tc>
          <w:tcPr>
            <w:tcW w:w="851" w:type="dxa"/>
            <w:tcBorders>
              <w:top w:val="nil"/>
              <w:left w:val="nil"/>
              <w:bottom w:val="single" w:sz="4" w:space="0" w:color="auto"/>
              <w:right w:val="single" w:sz="4" w:space="0" w:color="auto"/>
            </w:tcBorders>
            <w:shd w:val="clear" w:color="auto" w:fill="auto"/>
            <w:vAlign w:val="center"/>
            <w:hideMark/>
          </w:tcPr>
          <w:p w14:paraId="1B20E980" w14:textId="77777777" w:rsidR="00F577CF" w:rsidRPr="00F577CF" w:rsidRDefault="00F577CF" w:rsidP="00F829CB">
            <w:pPr>
              <w:jc w:val="right"/>
              <w:rPr>
                <w:b/>
                <w:bCs/>
                <w:sz w:val="18"/>
                <w:szCs w:val="18"/>
              </w:rPr>
            </w:pPr>
            <w:r w:rsidRPr="00F577CF">
              <w:rPr>
                <w:b/>
                <w:bCs/>
                <w:sz w:val="18"/>
                <w:szCs w:val="18"/>
              </w:rPr>
              <w:t>40%</w:t>
            </w:r>
          </w:p>
        </w:tc>
      </w:tr>
      <w:tr w:rsidR="00F577CF" w:rsidRPr="00F577CF" w14:paraId="39AB1B72"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5644451" w14:textId="77777777" w:rsidR="00F577CF" w:rsidRPr="00F577CF" w:rsidRDefault="00F577CF" w:rsidP="00F829CB">
            <w:pPr>
              <w:rPr>
                <w:b/>
                <w:bCs/>
                <w:sz w:val="18"/>
                <w:szCs w:val="18"/>
              </w:rPr>
            </w:pPr>
            <w:r w:rsidRPr="00F577CF">
              <w:rPr>
                <w:b/>
                <w:bCs/>
                <w:sz w:val="18"/>
                <w:szCs w:val="18"/>
              </w:rPr>
              <w:t>Закупка товаров, работ, услуг в сфере информационно-коммуникационных технологий</w:t>
            </w:r>
          </w:p>
        </w:tc>
        <w:tc>
          <w:tcPr>
            <w:tcW w:w="580" w:type="dxa"/>
            <w:tcBorders>
              <w:top w:val="nil"/>
              <w:left w:val="nil"/>
              <w:bottom w:val="single" w:sz="4" w:space="0" w:color="000000"/>
              <w:right w:val="single" w:sz="4" w:space="0" w:color="000000"/>
            </w:tcBorders>
            <w:shd w:val="clear" w:color="auto" w:fill="auto"/>
            <w:vAlign w:val="center"/>
            <w:hideMark/>
          </w:tcPr>
          <w:p w14:paraId="129D96BE"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2ACBD28"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77E181F7" w14:textId="77777777" w:rsidR="00F577CF" w:rsidRPr="00F577CF" w:rsidRDefault="00F577CF" w:rsidP="00F829CB">
            <w:pPr>
              <w:jc w:val="center"/>
              <w:rPr>
                <w:b/>
                <w:bCs/>
                <w:sz w:val="18"/>
                <w:szCs w:val="18"/>
              </w:rPr>
            </w:pPr>
            <w:r w:rsidRPr="00F577CF">
              <w:rPr>
                <w:b/>
                <w:bCs/>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2143EA27" w14:textId="77777777" w:rsidR="00F577CF" w:rsidRPr="00F577CF" w:rsidRDefault="00F577CF" w:rsidP="00F829CB">
            <w:pPr>
              <w:jc w:val="center"/>
              <w:rPr>
                <w:b/>
                <w:bCs/>
                <w:sz w:val="18"/>
                <w:szCs w:val="18"/>
              </w:rPr>
            </w:pPr>
            <w:r w:rsidRPr="00F577CF">
              <w:rPr>
                <w:b/>
                <w:bCs/>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457A92BD" w14:textId="77777777" w:rsidR="00F577CF" w:rsidRPr="00F577CF" w:rsidRDefault="00F577CF" w:rsidP="00F829CB">
            <w:pPr>
              <w:jc w:val="center"/>
              <w:rPr>
                <w:b/>
                <w:bCs/>
                <w:sz w:val="18"/>
                <w:szCs w:val="18"/>
              </w:rPr>
            </w:pPr>
            <w:r w:rsidRPr="00F577CF">
              <w:rPr>
                <w:b/>
                <w:bCs/>
                <w:sz w:val="18"/>
                <w:szCs w:val="18"/>
              </w:rPr>
              <w:t>242</w:t>
            </w:r>
          </w:p>
        </w:tc>
        <w:tc>
          <w:tcPr>
            <w:tcW w:w="1233" w:type="dxa"/>
            <w:tcBorders>
              <w:top w:val="nil"/>
              <w:left w:val="nil"/>
              <w:bottom w:val="single" w:sz="4" w:space="0" w:color="000000"/>
              <w:right w:val="single" w:sz="4" w:space="0" w:color="000000"/>
            </w:tcBorders>
            <w:shd w:val="clear" w:color="auto" w:fill="auto"/>
            <w:vAlign w:val="center"/>
            <w:hideMark/>
          </w:tcPr>
          <w:p w14:paraId="0A5C3BD3"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F6FB4FE"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4B7F359C"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A388A7F" w14:textId="77777777" w:rsidR="00F577CF" w:rsidRPr="00F577CF" w:rsidRDefault="00F577CF" w:rsidP="00F829CB">
            <w:pPr>
              <w:jc w:val="right"/>
              <w:rPr>
                <w:b/>
                <w:bCs/>
                <w:sz w:val="18"/>
                <w:szCs w:val="18"/>
              </w:rPr>
            </w:pPr>
            <w:r w:rsidRPr="00F577CF">
              <w:rPr>
                <w:b/>
                <w:bCs/>
                <w:sz w:val="18"/>
                <w:szCs w:val="18"/>
              </w:rPr>
              <w:t>2 089 603,05</w:t>
            </w:r>
          </w:p>
        </w:tc>
        <w:tc>
          <w:tcPr>
            <w:tcW w:w="1559" w:type="dxa"/>
            <w:tcBorders>
              <w:top w:val="nil"/>
              <w:left w:val="nil"/>
              <w:bottom w:val="single" w:sz="4" w:space="0" w:color="auto"/>
              <w:right w:val="single" w:sz="4" w:space="0" w:color="auto"/>
            </w:tcBorders>
            <w:shd w:val="clear" w:color="auto" w:fill="auto"/>
            <w:vAlign w:val="center"/>
            <w:hideMark/>
          </w:tcPr>
          <w:p w14:paraId="16260866" w14:textId="77777777" w:rsidR="00F577CF" w:rsidRPr="00F577CF" w:rsidRDefault="00F577CF" w:rsidP="00F829CB">
            <w:pPr>
              <w:jc w:val="right"/>
              <w:rPr>
                <w:b/>
                <w:bCs/>
                <w:sz w:val="18"/>
                <w:szCs w:val="18"/>
              </w:rPr>
            </w:pPr>
            <w:r w:rsidRPr="00F577CF">
              <w:rPr>
                <w:b/>
                <w:bCs/>
                <w:sz w:val="18"/>
                <w:szCs w:val="18"/>
              </w:rPr>
              <w:t>1 279 947,03</w:t>
            </w:r>
          </w:p>
        </w:tc>
        <w:tc>
          <w:tcPr>
            <w:tcW w:w="1417" w:type="dxa"/>
            <w:tcBorders>
              <w:top w:val="nil"/>
              <w:left w:val="nil"/>
              <w:bottom w:val="single" w:sz="4" w:space="0" w:color="auto"/>
              <w:right w:val="single" w:sz="4" w:space="0" w:color="auto"/>
            </w:tcBorders>
            <w:shd w:val="clear" w:color="auto" w:fill="auto"/>
            <w:vAlign w:val="center"/>
            <w:hideMark/>
          </w:tcPr>
          <w:p w14:paraId="4C1CF7DD" w14:textId="77777777" w:rsidR="00F577CF" w:rsidRPr="00F577CF" w:rsidRDefault="00F577CF" w:rsidP="00F829CB">
            <w:pPr>
              <w:jc w:val="right"/>
              <w:rPr>
                <w:b/>
                <w:bCs/>
                <w:sz w:val="18"/>
                <w:szCs w:val="18"/>
              </w:rPr>
            </w:pPr>
            <w:r w:rsidRPr="00F577CF">
              <w:rPr>
                <w:b/>
                <w:bCs/>
                <w:sz w:val="18"/>
                <w:szCs w:val="18"/>
              </w:rPr>
              <w:t>809 656,02</w:t>
            </w:r>
          </w:p>
        </w:tc>
        <w:tc>
          <w:tcPr>
            <w:tcW w:w="851" w:type="dxa"/>
            <w:tcBorders>
              <w:top w:val="nil"/>
              <w:left w:val="nil"/>
              <w:bottom w:val="single" w:sz="4" w:space="0" w:color="auto"/>
              <w:right w:val="single" w:sz="4" w:space="0" w:color="auto"/>
            </w:tcBorders>
            <w:shd w:val="clear" w:color="auto" w:fill="auto"/>
            <w:vAlign w:val="center"/>
            <w:hideMark/>
          </w:tcPr>
          <w:p w14:paraId="0E5DA5B7" w14:textId="77777777" w:rsidR="00F577CF" w:rsidRPr="00F577CF" w:rsidRDefault="00F577CF" w:rsidP="00F829CB">
            <w:pPr>
              <w:jc w:val="right"/>
              <w:rPr>
                <w:b/>
                <w:bCs/>
                <w:sz w:val="18"/>
                <w:szCs w:val="18"/>
              </w:rPr>
            </w:pPr>
            <w:r w:rsidRPr="00F577CF">
              <w:rPr>
                <w:b/>
                <w:bCs/>
                <w:sz w:val="18"/>
                <w:szCs w:val="18"/>
              </w:rPr>
              <w:t>61%</w:t>
            </w:r>
          </w:p>
        </w:tc>
      </w:tr>
      <w:tr w:rsidR="00F577CF" w:rsidRPr="00F577CF" w14:paraId="5A860CA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448C691" w14:textId="77777777" w:rsidR="00F577CF" w:rsidRPr="00F577CF" w:rsidRDefault="00F577CF" w:rsidP="00F829CB">
            <w:pPr>
              <w:rPr>
                <w:sz w:val="18"/>
                <w:szCs w:val="18"/>
              </w:rPr>
            </w:pPr>
            <w:r w:rsidRPr="00F577CF">
              <w:rPr>
                <w:sz w:val="18"/>
                <w:szCs w:val="18"/>
              </w:rPr>
              <w:t>Услуги связи</w:t>
            </w:r>
          </w:p>
        </w:tc>
        <w:tc>
          <w:tcPr>
            <w:tcW w:w="580" w:type="dxa"/>
            <w:tcBorders>
              <w:top w:val="nil"/>
              <w:left w:val="nil"/>
              <w:bottom w:val="single" w:sz="4" w:space="0" w:color="000000"/>
              <w:right w:val="single" w:sz="4" w:space="0" w:color="000000"/>
            </w:tcBorders>
            <w:shd w:val="clear" w:color="auto" w:fill="auto"/>
            <w:vAlign w:val="center"/>
            <w:hideMark/>
          </w:tcPr>
          <w:p w14:paraId="26F6A6EF"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F6ED4D9"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39E86140"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22E7949E"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293D2600" w14:textId="77777777" w:rsidR="00F577CF" w:rsidRPr="00F577CF" w:rsidRDefault="00F577CF" w:rsidP="00F829CB">
            <w:pPr>
              <w:jc w:val="center"/>
              <w:rPr>
                <w:sz w:val="18"/>
                <w:szCs w:val="18"/>
              </w:rPr>
            </w:pPr>
            <w:r w:rsidRPr="00F577CF">
              <w:rPr>
                <w:sz w:val="18"/>
                <w:szCs w:val="18"/>
              </w:rPr>
              <w:t>242</w:t>
            </w:r>
          </w:p>
        </w:tc>
        <w:tc>
          <w:tcPr>
            <w:tcW w:w="1233" w:type="dxa"/>
            <w:tcBorders>
              <w:top w:val="nil"/>
              <w:left w:val="nil"/>
              <w:bottom w:val="single" w:sz="4" w:space="0" w:color="000000"/>
              <w:right w:val="single" w:sz="4" w:space="0" w:color="000000"/>
            </w:tcBorders>
            <w:shd w:val="clear" w:color="auto" w:fill="auto"/>
            <w:vAlign w:val="center"/>
            <w:hideMark/>
          </w:tcPr>
          <w:p w14:paraId="29E7951C"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450151C" w14:textId="77777777" w:rsidR="00F577CF" w:rsidRPr="00F577CF" w:rsidRDefault="00F577CF" w:rsidP="00F829CB">
            <w:pPr>
              <w:jc w:val="center"/>
              <w:rPr>
                <w:sz w:val="18"/>
                <w:szCs w:val="18"/>
              </w:rPr>
            </w:pPr>
            <w:r w:rsidRPr="00F577CF">
              <w:rPr>
                <w:sz w:val="18"/>
                <w:szCs w:val="18"/>
              </w:rPr>
              <w:t>221</w:t>
            </w:r>
          </w:p>
        </w:tc>
        <w:tc>
          <w:tcPr>
            <w:tcW w:w="695" w:type="dxa"/>
            <w:tcBorders>
              <w:top w:val="nil"/>
              <w:left w:val="nil"/>
              <w:bottom w:val="single" w:sz="4" w:space="0" w:color="000000"/>
              <w:right w:val="nil"/>
            </w:tcBorders>
            <w:shd w:val="clear" w:color="auto" w:fill="auto"/>
            <w:vAlign w:val="center"/>
            <w:hideMark/>
          </w:tcPr>
          <w:p w14:paraId="7F46A703"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482281B" w14:textId="77777777" w:rsidR="00F577CF" w:rsidRPr="00F577CF" w:rsidRDefault="00F577CF" w:rsidP="00F829CB">
            <w:pPr>
              <w:jc w:val="right"/>
              <w:rPr>
                <w:b/>
                <w:bCs/>
                <w:i/>
                <w:iCs/>
                <w:sz w:val="18"/>
                <w:szCs w:val="18"/>
              </w:rPr>
            </w:pPr>
            <w:r w:rsidRPr="00F577CF">
              <w:rPr>
                <w:b/>
                <w:bCs/>
                <w:i/>
                <w:iCs/>
                <w:sz w:val="18"/>
                <w:szCs w:val="18"/>
              </w:rPr>
              <w:t>343 880,92</w:t>
            </w:r>
          </w:p>
        </w:tc>
        <w:tc>
          <w:tcPr>
            <w:tcW w:w="1559" w:type="dxa"/>
            <w:tcBorders>
              <w:top w:val="nil"/>
              <w:left w:val="nil"/>
              <w:bottom w:val="single" w:sz="4" w:space="0" w:color="auto"/>
              <w:right w:val="single" w:sz="4" w:space="0" w:color="auto"/>
            </w:tcBorders>
            <w:shd w:val="clear" w:color="auto" w:fill="auto"/>
            <w:vAlign w:val="center"/>
            <w:hideMark/>
          </w:tcPr>
          <w:p w14:paraId="20498421" w14:textId="77777777" w:rsidR="00F577CF" w:rsidRPr="00F577CF" w:rsidRDefault="00F577CF" w:rsidP="00F829CB">
            <w:pPr>
              <w:jc w:val="right"/>
              <w:rPr>
                <w:b/>
                <w:bCs/>
                <w:i/>
                <w:iCs/>
                <w:sz w:val="18"/>
                <w:szCs w:val="18"/>
              </w:rPr>
            </w:pPr>
            <w:r w:rsidRPr="00F577CF">
              <w:rPr>
                <w:b/>
                <w:bCs/>
                <w:i/>
                <w:iCs/>
                <w:sz w:val="18"/>
                <w:szCs w:val="18"/>
              </w:rPr>
              <w:t>192 057,34</w:t>
            </w:r>
          </w:p>
        </w:tc>
        <w:tc>
          <w:tcPr>
            <w:tcW w:w="1417" w:type="dxa"/>
            <w:tcBorders>
              <w:top w:val="nil"/>
              <w:left w:val="nil"/>
              <w:bottom w:val="single" w:sz="4" w:space="0" w:color="auto"/>
              <w:right w:val="single" w:sz="4" w:space="0" w:color="auto"/>
            </w:tcBorders>
            <w:shd w:val="clear" w:color="auto" w:fill="auto"/>
            <w:vAlign w:val="center"/>
            <w:hideMark/>
          </w:tcPr>
          <w:p w14:paraId="3F5EA42E" w14:textId="77777777" w:rsidR="00F577CF" w:rsidRPr="00F577CF" w:rsidRDefault="00F577CF" w:rsidP="00F829CB">
            <w:pPr>
              <w:jc w:val="right"/>
              <w:rPr>
                <w:b/>
                <w:bCs/>
                <w:i/>
                <w:iCs/>
                <w:sz w:val="18"/>
                <w:szCs w:val="18"/>
              </w:rPr>
            </w:pPr>
            <w:r w:rsidRPr="00F577CF">
              <w:rPr>
                <w:b/>
                <w:bCs/>
                <w:i/>
                <w:iCs/>
                <w:sz w:val="18"/>
                <w:szCs w:val="18"/>
              </w:rPr>
              <w:t>151 823,58</w:t>
            </w:r>
          </w:p>
        </w:tc>
        <w:tc>
          <w:tcPr>
            <w:tcW w:w="851" w:type="dxa"/>
            <w:tcBorders>
              <w:top w:val="nil"/>
              <w:left w:val="nil"/>
              <w:bottom w:val="single" w:sz="4" w:space="0" w:color="auto"/>
              <w:right w:val="single" w:sz="4" w:space="0" w:color="auto"/>
            </w:tcBorders>
            <w:shd w:val="clear" w:color="auto" w:fill="auto"/>
            <w:vAlign w:val="center"/>
            <w:hideMark/>
          </w:tcPr>
          <w:p w14:paraId="2CCD4969" w14:textId="77777777" w:rsidR="00F577CF" w:rsidRPr="00F577CF" w:rsidRDefault="00F577CF" w:rsidP="00F829CB">
            <w:pPr>
              <w:jc w:val="right"/>
              <w:rPr>
                <w:b/>
                <w:bCs/>
                <w:i/>
                <w:iCs/>
                <w:sz w:val="18"/>
                <w:szCs w:val="18"/>
              </w:rPr>
            </w:pPr>
            <w:r w:rsidRPr="00F577CF">
              <w:rPr>
                <w:b/>
                <w:bCs/>
                <w:i/>
                <w:iCs/>
                <w:sz w:val="18"/>
                <w:szCs w:val="18"/>
              </w:rPr>
              <w:t>56%</w:t>
            </w:r>
          </w:p>
        </w:tc>
      </w:tr>
      <w:tr w:rsidR="00F577CF" w:rsidRPr="00F577CF" w14:paraId="06D57C2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3A0FFEB" w14:textId="77777777" w:rsidR="00F577CF" w:rsidRPr="00F577CF" w:rsidRDefault="00F577CF" w:rsidP="00F829CB">
            <w:pPr>
              <w:rPr>
                <w:sz w:val="18"/>
                <w:szCs w:val="18"/>
              </w:rPr>
            </w:pPr>
            <w:r w:rsidRPr="00F577CF">
              <w:rPr>
                <w:sz w:val="18"/>
                <w:szCs w:val="18"/>
              </w:rPr>
              <w:t>Услуги по содержанию имущества</w:t>
            </w:r>
          </w:p>
        </w:tc>
        <w:tc>
          <w:tcPr>
            <w:tcW w:w="580" w:type="dxa"/>
            <w:tcBorders>
              <w:top w:val="nil"/>
              <w:left w:val="nil"/>
              <w:bottom w:val="single" w:sz="4" w:space="0" w:color="000000"/>
              <w:right w:val="single" w:sz="4" w:space="0" w:color="000000"/>
            </w:tcBorders>
            <w:shd w:val="clear" w:color="auto" w:fill="auto"/>
            <w:vAlign w:val="center"/>
            <w:hideMark/>
          </w:tcPr>
          <w:p w14:paraId="3286C79E"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7A4CBCA"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082B0AF5"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7650152B"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79490D5A" w14:textId="77777777" w:rsidR="00F577CF" w:rsidRPr="00F577CF" w:rsidRDefault="00F577CF" w:rsidP="00F829CB">
            <w:pPr>
              <w:jc w:val="center"/>
              <w:rPr>
                <w:sz w:val="18"/>
                <w:szCs w:val="18"/>
              </w:rPr>
            </w:pPr>
            <w:r w:rsidRPr="00F577CF">
              <w:rPr>
                <w:sz w:val="18"/>
                <w:szCs w:val="18"/>
              </w:rPr>
              <w:t>242</w:t>
            </w:r>
          </w:p>
        </w:tc>
        <w:tc>
          <w:tcPr>
            <w:tcW w:w="1233" w:type="dxa"/>
            <w:tcBorders>
              <w:top w:val="nil"/>
              <w:left w:val="nil"/>
              <w:bottom w:val="single" w:sz="4" w:space="0" w:color="000000"/>
              <w:right w:val="single" w:sz="4" w:space="0" w:color="000000"/>
            </w:tcBorders>
            <w:shd w:val="clear" w:color="auto" w:fill="auto"/>
            <w:vAlign w:val="center"/>
            <w:hideMark/>
          </w:tcPr>
          <w:p w14:paraId="029223EB"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B78A957" w14:textId="77777777" w:rsidR="00F577CF" w:rsidRPr="00F577CF" w:rsidRDefault="00F577CF" w:rsidP="00F829CB">
            <w:pPr>
              <w:jc w:val="center"/>
              <w:rPr>
                <w:sz w:val="18"/>
                <w:szCs w:val="18"/>
              </w:rPr>
            </w:pPr>
            <w:r w:rsidRPr="00F577CF">
              <w:rPr>
                <w:sz w:val="18"/>
                <w:szCs w:val="18"/>
              </w:rPr>
              <w:t>225</w:t>
            </w:r>
          </w:p>
        </w:tc>
        <w:tc>
          <w:tcPr>
            <w:tcW w:w="695" w:type="dxa"/>
            <w:tcBorders>
              <w:top w:val="nil"/>
              <w:left w:val="nil"/>
              <w:bottom w:val="single" w:sz="4" w:space="0" w:color="000000"/>
              <w:right w:val="nil"/>
            </w:tcBorders>
            <w:shd w:val="clear" w:color="auto" w:fill="auto"/>
            <w:vAlign w:val="center"/>
            <w:hideMark/>
          </w:tcPr>
          <w:p w14:paraId="1F054693"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8714953" w14:textId="77777777" w:rsidR="00F577CF" w:rsidRPr="00F577CF" w:rsidRDefault="00F577CF" w:rsidP="00F829CB">
            <w:pPr>
              <w:jc w:val="right"/>
              <w:rPr>
                <w:sz w:val="18"/>
                <w:szCs w:val="18"/>
              </w:rPr>
            </w:pPr>
            <w:r w:rsidRPr="00F577CF">
              <w:rPr>
                <w:sz w:val="18"/>
                <w:szCs w:val="18"/>
              </w:rPr>
              <w:t>300 000,00</w:t>
            </w:r>
          </w:p>
        </w:tc>
        <w:tc>
          <w:tcPr>
            <w:tcW w:w="1559" w:type="dxa"/>
            <w:tcBorders>
              <w:top w:val="nil"/>
              <w:left w:val="nil"/>
              <w:bottom w:val="single" w:sz="4" w:space="0" w:color="auto"/>
              <w:right w:val="single" w:sz="4" w:space="0" w:color="auto"/>
            </w:tcBorders>
            <w:shd w:val="clear" w:color="auto" w:fill="auto"/>
            <w:vAlign w:val="center"/>
            <w:hideMark/>
          </w:tcPr>
          <w:p w14:paraId="1D16B96A" w14:textId="77777777" w:rsidR="00F577CF" w:rsidRPr="00F577CF" w:rsidRDefault="00F577CF" w:rsidP="00F829CB">
            <w:pPr>
              <w:jc w:val="right"/>
              <w:rPr>
                <w:sz w:val="18"/>
                <w:szCs w:val="18"/>
              </w:rPr>
            </w:pPr>
            <w:r w:rsidRPr="00F577CF">
              <w:rPr>
                <w:sz w:val="18"/>
                <w:szCs w:val="18"/>
              </w:rPr>
              <w:t>50 279,13</w:t>
            </w:r>
          </w:p>
        </w:tc>
        <w:tc>
          <w:tcPr>
            <w:tcW w:w="1417" w:type="dxa"/>
            <w:tcBorders>
              <w:top w:val="nil"/>
              <w:left w:val="nil"/>
              <w:bottom w:val="single" w:sz="4" w:space="0" w:color="auto"/>
              <w:right w:val="single" w:sz="4" w:space="0" w:color="auto"/>
            </w:tcBorders>
            <w:shd w:val="clear" w:color="auto" w:fill="auto"/>
            <w:vAlign w:val="center"/>
            <w:hideMark/>
          </w:tcPr>
          <w:p w14:paraId="0BD3DD32" w14:textId="77777777" w:rsidR="00F577CF" w:rsidRPr="00F577CF" w:rsidRDefault="00F577CF" w:rsidP="00F829CB">
            <w:pPr>
              <w:jc w:val="right"/>
              <w:rPr>
                <w:sz w:val="18"/>
                <w:szCs w:val="18"/>
              </w:rPr>
            </w:pPr>
            <w:r w:rsidRPr="00F577CF">
              <w:rPr>
                <w:sz w:val="18"/>
                <w:szCs w:val="18"/>
              </w:rPr>
              <w:t>249 720,87</w:t>
            </w:r>
          </w:p>
        </w:tc>
        <w:tc>
          <w:tcPr>
            <w:tcW w:w="851" w:type="dxa"/>
            <w:tcBorders>
              <w:top w:val="nil"/>
              <w:left w:val="nil"/>
              <w:bottom w:val="single" w:sz="4" w:space="0" w:color="auto"/>
              <w:right w:val="single" w:sz="4" w:space="0" w:color="auto"/>
            </w:tcBorders>
            <w:shd w:val="clear" w:color="auto" w:fill="auto"/>
            <w:vAlign w:val="center"/>
            <w:hideMark/>
          </w:tcPr>
          <w:p w14:paraId="59D977CB" w14:textId="77777777" w:rsidR="00F577CF" w:rsidRPr="00F577CF" w:rsidRDefault="00F577CF" w:rsidP="00F829CB">
            <w:pPr>
              <w:jc w:val="right"/>
              <w:rPr>
                <w:sz w:val="18"/>
                <w:szCs w:val="18"/>
              </w:rPr>
            </w:pPr>
            <w:r w:rsidRPr="00F577CF">
              <w:rPr>
                <w:sz w:val="18"/>
                <w:szCs w:val="18"/>
              </w:rPr>
              <w:t>17%</w:t>
            </w:r>
          </w:p>
        </w:tc>
      </w:tr>
      <w:tr w:rsidR="00F577CF" w:rsidRPr="00F577CF" w14:paraId="5BBF0B86"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70933CB" w14:textId="77777777" w:rsidR="00F577CF" w:rsidRPr="00F577CF" w:rsidRDefault="00F577CF" w:rsidP="00F829CB">
            <w:pPr>
              <w:rPr>
                <w:sz w:val="18"/>
                <w:szCs w:val="18"/>
              </w:rPr>
            </w:pPr>
            <w:r w:rsidRPr="00F577CF">
              <w:rPr>
                <w:sz w:val="18"/>
                <w:szCs w:val="18"/>
              </w:rPr>
              <w:t xml:space="preserve">Текущий и капитальный ремонт и реставрация нефинансовых активов </w:t>
            </w:r>
          </w:p>
        </w:tc>
        <w:tc>
          <w:tcPr>
            <w:tcW w:w="580" w:type="dxa"/>
            <w:tcBorders>
              <w:top w:val="nil"/>
              <w:left w:val="nil"/>
              <w:bottom w:val="single" w:sz="4" w:space="0" w:color="000000"/>
              <w:right w:val="single" w:sz="4" w:space="0" w:color="000000"/>
            </w:tcBorders>
            <w:shd w:val="clear" w:color="auto" w:fill="auto"/>
            <w:vAlign w:val="center"/>
            <w:hideMark/>
          </w:tcPr>
          <w:p w14:paraId="4714D919"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5D97292"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020D0064"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47D4BC64"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474C2DC9" w14:textId="77777777" w:rsidR="00F577CF" w:rsidRPr="00F577CF" w:rsidRDefault="00F577CF" w:rsidP="00F829CB">
            <w:pPr>
              <w:jc w:val="center"/>
              <w:rPr>
                <w:sz w:val="18"/>
                <w:szCs w:val="18"/>
              </w:rPr>
            </w:pPr>
            <w:r w:rsidRPr="00F577CF">
              <w:rPr>
                <w:sz w:val="18"/>
                <w:szCs w:val="18"/>
              </w:rPr>
              <w:t>242</w:t>
            </w:r>
          </w:p>
        </w:tc>
        <w:tc>
          <w:tcPr>
            <w:tcW w:w="1233" w:type="dxa"/>
            <w:tcBorders>
              <w:top w:val="nil"/>
              <w:left w:val="nil"/>
              <w:bottom w:val="single" w:sz="4" w:space="0" w:color="000000"/>
              <w:right w:val="single" w:sz="4" w:space="0" w:color="000000"/>
            </w:tcBorders>
            <w:shd w:val="clear" w:color="auto" w:fill="auto"/>
            <w:vAlign w:val="center"/>
            <w:hideMark/>
          </w:tcPr>
          <w:p w14:paraId="50854040"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2FEB4FD" w14:textId="77777777" w:rsidR="00F577CF" w:rsidRPr="00F577CF" w:rsidRDefault="00F577CF" w:rsidP="00F829CB">
            <w:pPr>
              <w:jc w:val="center"/>
              <w:rPr>
                <w:sz w:val="18"/>
                <w:szCs w:val="18"/>
              </w:rPr>
            </w:pPr>
            <w:r w:rsidRPr="00F577CF">
              <w:rPr>
                <w:sz w:val="18"/>
                <w:szCs w:val="18"/>
              </w:rPr>
              <w:t>225</w:t>
            </w:r>
          </w:p>
        </w:tc>
        <w:tc>
          <w:tcPr>
            <w:tcW w:w="695" w:type="dxa"/>
            <w:tcBorders>
              <w:top w:val="nil"/>
              <w:left w:val="nil"/>
              <w:bottom w:val="single" w:sz="4" w:space="0" w:color="000000"/>
              <w:right w:val="nil"/>
            </w:tcBorders>
            <w:shd w:val="clear" w:color="auto" w:fill="auto"/>
            <w:vAlign w:val="center"/>
            <w:hideMark/>
          </w:tcPr>
          <w:p w14:paraId="20720A4E" w14:textId="77777777" w:rsidR="00F577CF" w:rsidRPr="00F577CF" w:rsidRDefault="00F577CF" w:rsidP="00F829CB">
            <w:pPr>
              <w:jc w:val="center"/>
              <w:rPr>
                <w:sz w:val="18"/>
                <w:szCs w:val="18"/>
              </w:rPr>
            </w:pPr>
            <w:r w:rsidRPr="00F577CF">
              <w:rPr>
                <w:sz w:val="18"/>
                <w:szCs w:val="18"/>
              </w:rPr>
              <w:t>1129</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202153F" w14:textId="77777777" w:rsidR="00F577CF" w:rsidRPr="00F577CF" w:rsidRDefault="00F577CF" w:rsidP="00F829CB">
            <w:pPr>
              <w:jc w:val="right"/>
              <w:rPr>
                <w:b/>
                <w:bCs/>
                <w:i/>
                <w:iCs/>
                <w:sz w:val="18"/>
                <w:szCs w:val="18"/>
              </w:rPr>
            </w:pPr>
            <w:r w:rsidRPr="00F577CF">
              <w:rPr>
                <w:b/>
                <w:bCs/>
                <w:i/>
                <w:iCs/>
                <w:sz w:val="18"/>
                <w:szCs w:val="18"/>
              </w:rPr>
              <w:t>300 000,00</w:t>
            </w:r>
          </w:p>
        </w:tc>
        <w:tc>
          <w:tcPr>
            <w:tcW w:w="1559" w:type="dxa"/>
            <w:tcBorders>
              <w:top w:val="nil"/>
              <w:left w:val="nil"/>
              <w:bottom w:val="single" w:sz="4" w:space="0" w:color="auto"/>
              <w:right w:val="single" w:sz="4" w:space="0" w:color="auto"/>
            </w:tcBorders>
            <w:shd w:val="clear" w:color="auto" w:fill="auto"/>
            <w:vAlign w:val="center"/>
            <w:hideMark/>
          </w:tcPr>
          <w:p w14:paraId="34F5F398" w14:textId="77777777" w:rsidR="00F577CF" w:rsidRPr="00F577CF" w:rsidRDefault="00F577CF" w:rsidP="00F829CB">
            <w:pPr>
              <w:jc w:val="right"/>
              <w:rPr>
                <w:b/>
                <w:bCs/>
                <w:i/>
                <w:iCs/>
                <w:sz w:val="18"/>
                <w:szCs w:val="18"/>
              </w:rPr>
            </w:pPr>
            <w:r w:rsidRPr="00F577CF">
              <w:rPr>
                <w:b/>
                <w:bCs/>
                <w:i/>
                <w:iCs/>
                <w:sz w:val="18"/>
                <w:szCs w:val="18"/>
              </w:rPr>
              <w:t>50 279,13</w:t>
            </w:r>
          </w:p>
        </w:tc>
        <w:tc>
          <w:tcPr>
            <w:tcW w:w="1417" w:type="dxa"/>
            <w:tcBorders>
              <w:top w:val="nil"/>
              <w:left w:val="nil"/>
              <w:bottom w:val="single" w:sz="4" w:space="0" w:color="auto"/>
              <w:right w:val="single" w:sz="4" w:space="0" w:color="auto"/>
            </w:tcBorders>
            <w:shd w:val="clear" w:color="auto" w:fill="auto"/>
            <w:vAlign w:val="center"/>
            <w:hideMark/>
          </w:tcPr>
          <w:p w14:paraId="5A8EE2A9" w14:textId="77777777" w:rsidR="00F577CF" w:rsidRPr="00F577CF" w:rsidRDefault="00F577CF" w:rsidP="00F829CB">
            <w:pPr>
              <w:jc w:val="right"/>
              <w:rPr>
                <w:b/>
                <w:bCs/>
                <w:i/>
                <w:iCs/>
                <w:sz w:val="18"/>
                <w:szCs w:val="18"/>
              </w:rPr>
            </w:pPr>
            <w:r w:rsidRPr="00F577CF">
              <w:rPr>
                <w:b/>
                <w:bCs/>
                <w:i/>
                <w:iCs/>
                <w:sz w:val="18"/>
                <w:szCs w:val="18"/>
              </w:rPr>
              <w:t>249 720,87</w:t>
            </w:r>
          </w:p>
        </w:tc>
        <w:tc>
          <w:tcPr>
            <w:tcW w:w="851" w:type="dxa"/>
            <w:tcBorders>
              <w:top w:val="nil"/>
              <w:left w:val="nil"/>
              <w:bottom w:val="single" w:sz="4" w:space="0" w:color="auto"/>
              <w:right w:val="single" w:sz="4" w:space="0" w:color="auto"/>
            </w:tcBorders>
            <w:shd w:val="clear" w:color="auto" w:fill="auto"/>
            <w:vAlign w:val="center"/>
            <w:hideMark/>
          </w:tcPr>
          <w:p w14:paraId="369A626F" w14:textId="77777777" w:rsidR="00F577CF" w:rsidRPr="00F577CF" w:rsidRDefault="00F577CF" w:rsidP="00F829CB">
            <w:pPr>
              <w:jc w:val="right"/>
              <w:rPr>
                <w:b/>
                <w:bCs/>
                <w:i/>
                <w:iCs/>
                <w:sz w:val="18"/>
                <w:szCs w:val="18"/>
              </w:rPr>
            </w:pPr>
            <w:r w:rsidRPr="00F577CF">
              <w:rPr>
                <w:b/>
                <w:bCs/>
                <w:i/>
                <w:iCs/>
                <w:sz w:val="18"/>
                <w:szCs w:val="18"/>
              </w:rPr>
              <w:t>17%</w:t>
            </w:r>
          </w:p>
        </w:tc>
      </w:tr>
      <w:tr w:rsidR="00F577CF" w:rsidRPr="00F577CF" w14:paraId="21647973"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B29ED4B" w14:textId="77777777" w:rsidR="00F577CF" w:rsidRPr="00F577CF" w:rsidRDefault="00F577CF" w:rsidP="00F829CB">
            <w:pPr>
              <w:rPr>
                <w:sz w:val="18"/>
                <w:szCs w:val="18"/>
              </w:rPr>
            </w:pPr>
            <w:r w:rsidRPr="00F577CF">
              <w:rPr>
                <w:sz w:val="18"/>
                <w:szCs w:val="18"/>
              </w:rPr>
              <w:lastRenderedPageBreak/>
              <w:t>Прочие работы, услуги</w:t>
            </w:r>
          </w:p>
        </w:tc>
        <w:tc>
          <w:tcPr>
            <w:tcW w:w="580" w:type="dxa"/>
            <w:tcBorders>
              <w:top w:val="nil"/>
              <w:left w:val="nil"/>
              <w:bottom w:val="single" w:sz="4" w:space="0" w:color="000000"/>
              <w:right w:val="single" w:sz="4" w:space="0" w:color="000000"/>
            </w:tcBorders>
            <w:shd w:val="clear" w:color="auto" w:fill="auto"/>
            <w:vAlign w:val="center"/>
            <w:hideMark/>
          </w:tcPr>
          <w:p w14:paraId="22813961"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282FDA0"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0648D698"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335D352D"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19CDBC6B" w14:textId="77777777" w:rsidR="00F577CF" w:rsidRPr="00F577CF" w:rsidRDefault="00F577CF" w:rsidP="00F829CB">
            <w:pPr>
              <w:jc w:val="center"/>
              <w:rPr>
                <w:sz w:val="18"/>
                <w:szCs w:val="18"/>
              </w:rPr>
            </w:pPr>
            <w:r w:rsidRPr="00F577CF">
              <w:rPr>
                <w:sz w:val="18"/>
                <w:szCs w:val="18"/>
              </w:rPr>
              <w:t>242</w:t>
            </w:r>
          </w:p>
        </w:tc>
        <w:tc>
          <w:tcPr>
            <w:tcW w:w="1233" w:type="dxa"/>
            <w:tcBorders>
              <w:top w:val="nil"/>
              <w:left w:val="nil"/>
              <w:bottom w:val="single" w:sz="4" w:space="0" w:color="000000"/>
              <w:right w:val="single" w:sz="4" w:space="0" w:color="000000"/>
            </w:tcBorders>
            <w:shd w:val="clear" w:color="auto" w:fill="auto"/>
            <w:vAlign w:val="center"/>
            <w:hideMark/>
          </w:tcPr>
          <w:p w14:paraId="04C209C6"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2FDAD8C"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78F7ABAC"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081E131" w14:textId="77777777" w:rsidR="00F577CF" w:rsidRPr="00F577CF" w:rsidRDefault="00F577CF" w:rsidP="00F829CB">
            <w:pPr>
              <w:jc w:val="right"/>
              <w:rPr>
                <w:sz w:val="18"/>
                <w:szCs w:val="18"/>
              </w:rPr>
            </w:pPr>
            <w:r w:rsidRPr="00F577CF">
              <w:rPr>
                <w:sz w:val="18"/>
                <w:szCs w:val="18"/>
              </w:rPr>
              <w:t>1 291 822,13</w:t>
            </w:r>
          </w:p>
        </w:tc>
        <w:tc>
          <w:tcPr>
            <w:tcW w:w="1559" w:type="dxa"/>
            <w:tcBorders>
              <w:top w:val="nil"/>
              <w:left w:val="nil"/>
              <w:bottom w:val="single" w:sz="4" w:space="0" w:color="auto"/>
              <w:right w:val="single" w:sz="4" w:space="0" w:color="auto"/>
            </w:tcBorders>
            <w:shd w:val="clear" w:color="auto" w:fill="auto"/>
            <w:vAlign w:val="center"/>
            <w:hideMark/>
          </w:tcPr>
          <w:p w14:paraId="21A8EA72" w14:textId="77777777" w:rsidR="00F577CF" w:rsidRPr="00F577CF" w:rsidRDefault="00F577CF" w:rsidP="00F829CB">
            <w:pPr>
              <w:jc w:val="right"/>
              <w:rPr>
                <w:sz w:val="18"/>
                <w:szCs w:val="18"/>
              </w:rPr>
            </w:pPr>
            <w:r w:rsidRPr="00F577CF">
              <w:rPr>
                <w:sz w:val="18"/>
                <w:szCs w:val="18"/>
              </w:rPr>
              <w:t>883 710,56</w:t>
            </w:r>
          </w:p>
        </w:tc>
        <w:tc>
          <w:tcPr>
            <w:tcW w:w="1417" w:type="dxa"/>
            <w:tcBorders>
              <w:top w:val="nil"/>
              <w:left w:val="nil"/>
              <w:bottom w:val="single" w:sz="4" w:space="0" w:color="auto"/>
              <w:right w:val="single" w:sz="4" w:space="0" w:color="auto"/>
            </w:tcBorders>
            <w:shd w:val="clear" w:color="auto" w:fill="auto"/>
            <w:vAlign w:val="center"/>
            <w:hideMark/>
          </w:tcPr>
          <w:p w14:paraId="6836E27D" w14:textId="77777777" w:rsidR="00F577CF" w:rsidRPr="00F577CF" w:rsidRDefault="00F577CF" w:rsidP="00F829CB">
            <w:pPr>
              <w:jc w:val="right"/>
              <w:rPr>
                <w:sz w:val="18"/>
                <w:szCs w:val="18"/>
              </w:rPr>
            </w:pPr>
            <w:r w:rsidRPr="00F577CF">
              <w:rPr>
                <w:sz w:val="18"/>
                <w:szCs w:val="18"/>
              </w:rPr>
              <w:t>408 111,57</w:t>
            </w:r>
          </w:p>
        </w:tc>
        <w:tc>
          <w:tcPr>
            <w:tcW w:w="851" w:type="dxa"/>
            <w:tcBorders>
              <w:top w:val="nil"/>
              <w:left w:val="nil"/>
              <w:bottom w:val="single" w:sz="4" w:space="0" w:color="auto"/>
              <w:right w:val="single" w:sz="4" w:space="0" w:color="auto"/>
            </w:tcBorders>
            <w:shd w:val="clear" w:color="auto" w:fill="auto"/>
            <w:vAlign w:val="center"/>
            <w:hideMark/>
          </w:tcPr>
          <w:p w14:paraId="1C9BD5C4" w14:textId="77777777" w:rsidR="00F577CF" w:rsidRPr="00F577CF" w:rsidRDefault="00F577CF" w:rsidP="00F829CB">
            <w:pPr>
              <w:jc w:val="right"/>
              <w:rPr>
                <w:sz w:val="18"/>
                <w:szCs w:val="18"/>
              </w:rPr>
            </w:pPr>
            <w:r w:rsidRPr="00F577CF">
              <w:rPr>
                <w:sz w:val="18"/>
                <w:szCs w:val="18"/>
              </w:rPr>
              <w:t>68%</w:t>
            </w:r>
          </w:p>
        </w:tc>
      </w:tr>
      <w:tr w:rsidR="00F577CF" w:rsidRPr="00F577CF" w14:paraId="3E097F58"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69401ED" w14:textId="77777777" w:rsidR="00F577CF" w:rsidRPr="00F577CF" w:rsidRDefault="00F577CF" w:rsidP="00F829CB">
            <w:pPr>
              <w:rPr>
                <w:sz w:val="18"/>
                <w:szCs w:val="18"/>
              </w:rPr>
            </w:pPr>
            <w:r w:rsidRPr="00F577CF">
              <w:rPr>
                <w:sz w:val="18"/>
                <w:szCs w:val="18"/>
              </w:rPr>
              <w:t xml:space="preserve">Услуги в области </w:t>
            </w:r>
            <w:proofErr w:type="spellStart"/>
            <w:r w:rsidRPr="00F577CF">
              <w:rPr>
                <w:sz w:val="18"/>
                <w:szCs w:val="18"/>
              </w:rPr>
              <w:t>информацционных</w:t>
            </w:r>
            <w:proofErr w:type="spellEnd"/>
            <w:r w:rsidRPr="00F577CF">
              <w:rPr>
                <w:sz w:val="18"/>
                <w:szCs w:val="18"/>
              </w:rPr>
              <w:t xml:space="preserve"> технологий</w:t>
            </w:r>
          </w:p>
        </w:tc>
        <w:tc>
          <w:tcPr>
            <w:tcW w:w="580" w:type="dxa"/>
            <w:tcBorders>
              <w:top w:val="nil"/>
              <w:left w:val="nil"/>
              <w:bottom w:val="single" w:sz="4" w:space="0" w:color="000000"/>
              <w:right w:val="single" w:sz="4" w:space="0" w:color="000000"/>
            </w:tcBorders>
            <w:shd w:val="clear" w:color="auto" w:fill="auto"/>
            <w:vAlign w:val="center"/>
            <w:hideMark/>
          </w:tcPr>
          <w:p w14:paraId="171AB013"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5E18D9C"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6902892A"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2154F4E4"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53438021" w14:textId="77777777" w:rsidR="00F577CF" w:rsidRPr="00F577CF" w:rsidRDefault="00F577CF" w:rsidP="00F829CB">
            <w:pPr>
              <w:jc w:val="center"/>
              <w:rPr>
                <w:sz w:val="18"/>
                <w:szCs w:val="18"/>
              </w:rPr>
            </w:pPr>
            <w:r w:rsidRPr="00F577CF">
              <w:rPr>
                <w:sz w:val="18"/>
                <w:szCs w:val="18"/>
              </w:rPr>
              <w:t>242</w:t>
            </w:r>
          </w:p>
        </w:tc>
        <w:tc>
          <w:tcPr>
            <w:tcW w:w="1233" w:type="dxa"/>
            <w:tcBorders>
              <w:top w:val="nil"/>
              <w:left w:val="nil"/>
              <w:bottom w:val="single" w:sz="4" w:space="0" w:color="000000"/>
              <w:right w:val="single" w:sz="4" w:space="0" w:color="000000"/>
            </w:tcBorders>
            <w:shd w:val="clear" w:color="auto" w:fill="auto"/>
            <w:vAlign w:val="center"/>
            <w:hideMark/>
          </w:tcPr>
          <w:p w14:paraId="5F975FC2"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D417349"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62F0A13E" w14:textId="77777777" w:rsidR="00F577CF" w:rsidRPr="00F577CF" w:rsidRDefault="00F577CF" w:rsidP="00F829CB">
            <w:pPr>
              <w:jc w:val="center"/>
              <w:rPr>
                <w:sz w:val="18"/>
                <w:szCs w:val="18"/>
              </w:rPr>
            </w:pPr>
            <w:r w:rsidRPr="00F577CF">
              <w:rPr>
                <w:sz w:val="18"/>
                <w:szCs w:val="18"/>
              </w:rPr>
              <w:t>1136</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466ACAD" w14:textId="77777777" w:rsidR="00F577CF" w:rsidRPr="00F577CF" w:rsidRDefault="00F577CF" w:rsidP="00F829CB">
            <w:pPr>
              <w:jc w:val="right"/>
              <w:rPr>
                <w:b/>
                <w:bCs/>
                <w:i/>
                <w:iCs/>
                <w:sz w:val="18"/>
                <w:szCs w:val="18"/>
              </w:rPr>
            </w:pPr>
            <w:r w:rsidRPr="00F577CF">
              <w:rPr>
                <w:b/>
                <w:bCs/>
                <w:i/>
                <w:iCs/>
                <w:sz w:val="18"/>
                <w:szCs w:val="18"/>
              </w:rPr>
              <w:t>1 291 822,13</w:t>
            </w:r>
          </w:p>
        </w:tc>
        <w:tc>
          <w:tcPr>
            <w:tcW w:w="1559" w:type="dxa"/>
            <w:tcBorders>
              <w:top w:val="nil"/>
              <w:left w:val="nil"/>
              <w:bottom w:val="single" w:sz="4" w:space="0" w:color="auto"/>
              <w:right w:val="single" w:sz="4" w:space="0" w:color="auto"/>
            </w:tcBorders>
            <w:shd w:val="clear" w:color="auto" w:fill="auto"/>
            <w:vAlign w:val="center"/>
            <w:hideMark/>
          </w:tcPr>
          <w:p w14:paraId="31FB4AEE" w14:textId="77777777" w:rsidR="00F577CF" w:rsidRPr="00F577CF" w:rsidRDefault="00F577CF" w:rsidP="00F829CB">
            <w:pPr>
              <w:jc w:val="right"/>
              <w:rPr>
                <w:b/>
                <w:bCs/>
                <w:i/>
                <w:iCs/>
                <w:sz w:val="18"/>
                <w:szCs w:val="18"/>
              </w:rPr>
            </w:pPr>
            <w:r w:rsidRPr="00F577CF">
              <w:rPr>
                <w:b/>
                <w:bCs/>
                <w:i/>
                <w:iCs/>
                <w:sz w:val="18"/>
                <w:szCs w:val="18"/>
              </w:rPr>
              <w:t>883 710,56</w:t>
            </w:r>
          </w:p>
        </w:tc>
        <w:tc>
          <w:tcPr>
            <w:tcW w:w="1417" w:type="dxa"/>
            <w:tcBorders>
              <w:top w:val="nil"/>
              <w:left w:val="nil"/>
              <w:bottom w:val="single" w:sz="4" w:space="0" w:color="auto"/>
              <w:right w:val="single" w:sz="4" w:space="0" w:color="auto"/>
            </w:tcBorders>
            <w:shd w:val="clear" w:color="auto" w:fill="auto"/>
            <w:vAlign w:val="center"/>
            <w:hideMark/>
          </w:tcPr>
          <w:p w14:paraId="10765D63" w14:textId="77777777" w:rsidR="00F577CF" w:rsidRPr="00F577CF" w:rsidRDefault="00F577CF" w:rsidP="00F829CB">
            <w:pPr>
              <w:jc w:val="right"/>
              <w:rPr>
                <w:b/>
                <w:bCs/>
                <w:i/>
                <w:iCs/>
                <w:sz w:val="18"/>
                <w:szCs w:val="18"/>
              </w:rPr>
            </w:pPr>
            <w:r w:rsidRPr="00F577CF">
              <w:rPr>
                <w:b/>
                <w:bCs/>
                <w:i/>
                <w:iCs/>
                <w:sz w:val="18"/>
                <w:szCs w:val="18"/>
              </w:rPr>
              <w:t>408 111,57</w:t>
            </w:r>
          </w:p>
        </w:tc>
        <w:tc>
          <w:tcPr>
            <w:tcW w:w="851" w:type="dxa"/>
            <w:tcBorders>
              <w:top w:val="nil"/>
              <w:left w:val="nil"/>
              <w:bottom w:val="single" w:sz="4" w:space="0" w:color="auto"/>
              <w:right w:val="single" w:sz="4" w:space="0" w:color="auto"/>
            </w:tcBorders>
            <w:shd w:val="clear" w:color="auto" w:fill="auto"/>
            <w:vAlign w:val="center"/>
            <w:hideMark/>
          </w:tcPr>
          <w:p w14:paraId="27E95909" w14:textId="77777777" w:rsidR="00F577CF" w:rsidRPr="00F577CF" w:rsidRDefault="00F577CF" w:rsidP="00F829CB">
            <w:pPr>
              <w:jc w:val="right"/>
              <w:rPr>
                <w:b/>
                <w:bCs/>
                <w:i/>
                <w:iCs/>
                <w:sz w:val="18"/>
                <w:szCs w:val="18"/>
              </w:rPr>
            </w:pPr>
            <w:r w:rsidRPr="00F577CF">
              <w:rPr>
                <w:b/>
                <w:bCs/>
                <w:i/>
                <w:iCs/>
                <w:sz w:val="18"/>
                <w:szCs w:val="18"/>
              </w:rPr>
              <w:t>68%</w:t>
            </w:r>
          </w:p>
        </w:tc>
      </w:tr>
      <w:tr w:rsidR="00F577CF" w:rsidRPr="00F577CF" w14:paraId="23A6BA29"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D671AFA" w14:textId="77777777" w:rsidR="00F577CF" w:rsidRPr="00F577CF" w:rsidRDefault="00F577CF" w:rsidP="00F829CB">
            <w:pPr>
              <w:rPr>
                <w:sz w:val="18"/>
                <w:szCs w:val="18"/>
              </w:rPr>
            </w:pPr>
            <w:proofErr w:type="spellStart"/>
            <w:r w:rsidRPr="00F577CF">
              <w:rPr>
                <w:sz w:val="18"/>
                <w:szCs w:val="18"/>
              </w:rPr>
              <w:t>Увелич.стоим</w:t>
            </w:r>
            <w:proofErr w:type="spellEnd"/>
            <w:r w:rsidRPr="00F577CF">
              <w:rPr>
                <w:sz w:val="18"/>
                <w:szCs w:val="18"/>
              </w:rPr>
              <w:t xml:space="preserve"> ОС</w:t>
            </w:r>
          </w:p>
        </w:tc>
        <w:tc>
          <w:tcPr>
            <w:tcW w:w="580" w:type="dxa"/>
            <w:tcBorders>
              <w:top w:val="nil"/>
              <w:left w:val="nil"/>
              <w:bottom w:val="single" w:sz="4" w:space="0" w:color="000000"/>
              <w:right w:val="single" w:sz="4" w:space="0" w:color="000000"/>
            </w:tcBorders>
            <w:shd w:val="clear" w:color="auto" w:fill="auto"/>
            <w:vAlign w:val="center"/>
            <w:hideMark/>
          </w:tcPr>
          <w:p w14:paraId="4782B1A7"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BE61C6C"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45DD4362"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546EF306"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3F6E00A6" w14:textId="77777777" w:rsidR="00F577CF" w:rsidRPr="00F577CF" w:rsidRDefault="00F577CF" w:rsidP="00F829CB">
            <w:pPr>
              <w:jc w:val="center"/>
              <w:rPr>
                <w:sz w:val="18"/>
                <w:szCs w:val="18"/>
              </w:rPr>
            </w:pPr>
            <w:r w:rsidRPr="00F577CF">
              <w:rPr>
                <w:sz w:val="18"/>
                <w:szCs w:val="18"/>
              </w:rPr>
              <w:t>242</w:t>
            </w:r>
          </w:p>
        </w:tc>
        <w:tc>
          <w:tcPr>
            <w:tcW w:w="1233" w:type="dxa"/>
            <w:tcBorders>
              <w:top w:val="nil"/>
              <w:left w:val="nil"/>
              <w:bottom w:val="single" w:sz="4" w:space="0" w:color="000000"/>
              <w:right w:val="single" w:sz="4" w:space="0" w:color="000000"/>
            </w:tcBorders>
            <w:shd w:val="clear" w:color="auto" w:fill="auto"/>
            <w:vAlign w:val="center"/>
            <w:hideMark/>
          </w:tcPr>
          <w:p w14:paraId="7A1BC77A"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6C09819" w14:textId="77777777" w:rsidR="00F577CF" w:rsidRPr="00F577CF" w:rsidRDefault="00F577CF" w:rsidP="00F829CB">
            <w:pPr>
              <w:jc w:val="center"/>
              <w:rPr>
                <w:sz w:val="18"/>
                <w:szCs w:val="18"/>
              </w:rPr>
            </w:pPr>
            <w:r w:rsidRPr="00F577CF">
              <w:rPr>
                <w:sz w:val="18"/>
                <w:szCs w:val="18"/>
              </w:rPr>
              <w:t>310</w:t>
            </w:r>
          </w:p>
        </w:tc>
        <w:tc>
          <w:tcPr>
            <w:tcW w:w="695" w:type="dxa"/>
            <w:tcBorders>
              <w:top w:val="nil"/>
              <w:left w:val="nil"/>
              <w:bottom w:val="single" w:sz="4" w:space="0" w:color="000000"/>
              <w:right w:val="nil"/>
            </w:tcBorders>
            <w:shd w:val="clear" w:color="auto" w:fill="auto"/>
            <w:vAlign w:val="center"/>
            <w:hideMark/>
          </w:tcPr>
          <w:p w14:paraId="7597A576"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5B38A6A" w14:textId="77777777" w:rsidR="00F577CF" w:rsidRPr="00F577CF" w:rsidRDefault="00F577CF" w:rsidP="00F829CB">
            <w:pPr>
              <w:jc w:val="right"/>
              <w:rPr>
                <w:sz w:val="18"/>
                <w:szCs w:val="18"/>
              </w:rPr>
            </w:pPr>
            <w:r w:rsidRPr="00F577CF">
              <w:rPr>
                <w:sz w:val="18"/>
                <w:szCs w:val="18"/>
              </w:rPr>
              <w:t>141 000,00</w:t>
            </w:r>
          </w:p>
        </w:tc>
        <w:tc>
          <w:tcPr>
            <w:tcW w:w="1559" w:type="dxa"/>
            <w:tcBorders>
              <w:top w:val="nil"/>
              <w:left w:val="nil"/>
              <w:bottom w:val="single" w:sz="4" w:space="0" w:color="auto"/>
              <w:right w:val="single" w:sz="4" w:space="0" w:color="auto"/>
            </w:tcBorders>
            <w:shd w:val="clear" w:color="auto" w:fill="auto"/>
            <w:vAlign w:val="center"/>
            <w:hideMark/>
          </w:tcPr>
          <w:p w14:paraId="63D1E9BC" w14:textId="77777777" w:rsidR="00F577CF" w:rsidRPr="00F577CF" w:rsidRDefault="00F577CF" w:rsidP="00F829CB">
            <w:pPr>
              <w:jc w:val="right"/>
              <w:rPr>
                <w:sz w:val="18"/>
                <w:szCs w:val="18"/>
              </w:rPr>
            </w:pPr>
            <w:r w:rsidRPr="00F577CF">
              <w:rPr>
                <w:sz w:val="18"/>
                <w:szCs w:val="18"/>
              </w:rPr>
              <w:t>141 000,00</w:t>
            </w:r>
          </w:p>
        </w:tc>
        <w:tc>
          <w:tcPr>
            <w:tcW w:w="1417" w:type="dxa"/>
            <w:tcBorders>
              <w:top w:val="nil"/>
              <w:left w:val="nil"/>
              <w:bottom w:val="single" w:sz="4" w:space="0" w:color="auto"/>
              <w:right w:val="single" w:sz="4" w:space="0" w:color="auto"/>
            </w:tcBorders>
            <w:shd w:val="clear" w:color="auto" w:fill="auto"/>
            <w:vAlign w:val="center"/>
            <w:hideMark/>
          </w:tcPr>
          <w:p w14:paraId="0700BA5A" w14:textId="77777777" w:rsidR="00F577CF" w:rsidRPr="00F577CF" w:rsidRDefault="00F577CF" w:rsidP="00F829CB">
            <w:pPr>
              <w:jc w:val="right"/>
              <w:rPr>
                <w:sz w:val="18"/>
                <w:szCs w:val="18"/>
              </w:rPr>
            </w:pPr>
            <w:r w:rsidRPr="00F577CF">
              <w:rPr>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1F9B522" w14:textId="77777777" w:rsidR="00F577CF" w:rsidRPr="00F577CF" w:rsidRDefault="00F577CF" w:rsidP="00F829CB">
            <w:pPr>
              <w:jc w:val="right"/>
              <w:rPr>
                <w:sz w:val="18"/>
                <w:szCs w:val="18"/>
              </w:rPr>
            </w:pPr>
            <w:r w:rsidRPr="00F577CF">
              <w:rPr>
                <w:sz w:val="18"/>
                <w:szCs w:val="18"/>
              </w:rPr>
              <w:t>100%</w:t>
            </w:r>
          </w:p>
        </w:tc>
      </w:tr>
      <w:tr w:rsidR="00F577CF" w:rsidRPr="00F577CF" w14:paraId="59A090B3"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E408472" w14:textId="77777777" w:rsidR="00F577CF" w:rsidRPr="00F577CF" w:rsidRDefault="00F577CF" w:rsidP="00F829CB">
            <w:pPr>
              <w:rPr>
                <w:sz w:val="18"/>
                <w:szCs w:val="18"/>
              </w:rPr>
            </w:pPr>
            <w:r w:rsidRPr="00F577CF">
              <w:rPr>
                <w:sz w:val="18"/>
                <w:szCs w:val="18"/>
              </w:rPr>
              <w:t>Приобретение (изготовление) основных средств</w:t>
            </w:r>
          </w:p>
        </w:tc>
        <w:tc>
          <w:tcPr>
            <w:tcW w:w="580" w:type="dxa"/>
            <w:tcBorders>
              <w:top w:val="nil"/>
              <w:left w:val="nil"/>
              <w:bottom w:val="single" w:sz="4" w:space="0" w:color="000000"/>
              <w:right w:val="single" w:sz="4" w:space="0" w:color="000000"/>
            </w:tcBorders>
            <w:shd w:val="clear" w:color="auto" w:fill="auto"/>
            <w:vAlign w:val="center"/>
            <w:hideMark/>
          </w:tcPr>
          <w:p w14:paraId="1C25E32E"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4892669"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4C938E05"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53BC23AB"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73B12664" w14:textId="77777777" w:rsidR="00F577CF" w:rsidRPr="00F577CF" w:rsidRDefault="00F577CF" w:rsidP="00F829CB">
            <w:pPr>
              <w:jc w:val="center"/>
              <w:rPr>
                <w:sz w:val="18"/>
                <w:szCs w:val="18"/>
              </w:rPr>
            </w:pPr>
            <w:r w:rsidRPr="00F577CF">
              <w:rPr>
                <w:sz w:val="18"/>
                <w:szCs w:val="18"/>
              </w:rPr>
              <w:t>242</w:t>
            </w:r>
          </w:p>
        </w:tc>
        <w:tc>
          <w:tcPr>
            <w:tcW w:w="1233" w:type="dxa"/>
            <w:tcBorders>
              <w:top w:val="nil"/>
              <w:left w:val="nil"/>
              <w:bottom w:val="single" w:sz="4" w:space="0" w:color="000000"/>
              <w:right w:val="single" w:sz="4" w:space="0" w:color="000000"/>
            </w:tcBorders>
            <w:shd w:val="clear" w:color="auto" w:fill="auto"/>
            <w:vAlign w:val="center"/>
            <w:hideMark/>
          </w:tcPr>
          <w:p w14:paraId="6E1AD146"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5DB4984" w14:textId="77777777" w:rsidR="00F577CF" w:rsidRPr="00F577CF" w:rsidRDefault="00F577CF" w:rsidP="00F829CB">
            <w:pPr>
              <w:jc w:val="center"/>
              <w:rPr>
                <w:sz w:val="18"/>
                <w:szCs w:val="18"/>
              </w:rPr>
            </w:pPr>
            <w:r w:rsidRPr="00F577CF">
              <w:rPr>
                <w:sz w:val="18"/>
                <w:szCs w:val="18"/>
              </w:rPr>
              <w:t>310</w:t>
            </w:r>
          </w:p>
        </w:tc>
        <w:tc>
          <w:tcPr>
            <w:tcW w:w="695" w:type="dxa"/>
            <w:tcBorders>
              <w:top w:val="nil"/>
              <w:left w:val="nil"/>
              <w:bottom w:val="single" w:sz="4" w:space="0" w:color="000000"/>
              <w:right w:val="nil"/>
            </w:tcBorders>
            <w:shd w:val="clear" w:color="auto" w:fill="auto"/>
            <w:vAlign w:val="center"/>
            <w:hideMark/>
          </w:tcPr>
          <w:p w14:paraId="18A013C3" w14:textId="77777777" w:rsidR="00F577CF" w:rsidRPr="00F577CF" w:rsidRDefault="00F577CF" w:rsidP="00F829CB">
            <w:pPr>
              <w:jc w:val="center"/>
              <w:rPr>
                <w:sz w:val="18"/>
                <w:szCs w:val="18"/>
              </w:rPr>
            </w:pPr>
            <w:r w:rsidRPr="00F577CF">
              <w:rPr>
                <w:sz w:val="18"/>
                <w:szCs w:val="18"/>
              </w:rPr>
              <w:t>1116</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022EC44" w14:textId="77777777" w:rsidR="00F577CF" w:rsidRPr="00F577CF" w:rsidRDefault="00F577CF" w:rsidP="00F829CB">
            <w:pPr>
              <w:jc w:val="right"/>
              <w:rPr>
                <w:b/>
                <w:bCs/>
                <w:i/>
                <w:iCs/>
                <w:sz w:val="18"/>
                <w:szCs w:val="18"/>
              </w:rPr>
            </w:pPr>
            <w:r w:rsidRPr="00F577CF">
              <w:rPr>
                <w:b/>
                <w:bCs/>
                <w:i/>
                <w:iCs/>
                <w:sz w:val="18"/>
                <w:szCs w:val="18"/>
              </w:rPr>
              <w:t>141 000,00</w:t>
            </w:r>
          </w:p>
        </w:tc>
        <w:tc>
          <w:tcPr>
            <w:tcW w:w="1559" w:type="dxa"/>
            <w:tcBorders>
              <w:top w:val="nil"/>
              <w:left w:val="nil"/>
              <w:bottom w:val="single" w:sz="4" w:space="0" w:color="auto"/>
              <w:right w:val="single" w:sz="4" w:space="0" w:color="auto"/>
            </w:tcBorders>
            <w:shd w:val="clear" w:color="auto" w:fill="auto"/>
            <w:vAlign w:val="center"/>
            <w:hideMark/>
          </w:tcPr>
          <w:p w14:paraId="66CED108" w14:textId="77777777" w:rsidR="00F577CF" w:rsidRPr="00F577CF" w:rsidRDefault="00F577CF" w:rsidP="00F829CB">
            <w:pPr>
              <w:jc w:val="right"/>
              <w:rPr>
                <w:b/>
                <w:bCs/>
                <w:i/>
                <w:iCs/>
                <w:sz w:val="18"/>
                <w:szCs w:val="18"/>
              </w:rPr>
            </w:pPr>
            <w:r w:rsidRPr="00F577CF">
              <w:rPr>
                <w:b/>
                <w:bCs/>
                <w:i/>
                <w:iCs/>
                <w:sz w:val="18"/>
                <w:szCs w:val="18"/>
              </w:rPr>
              <w:t>141 000,00</w:t>
            </w:r>
          </w:p>
        </w:tc>
        <w:tc>
          <w:tcPr>
            <w:tcW w:w="1417" w:type="dxa"/>
            <w:tcBorders>
              <w:top w:val="nil"/>
              <w:left w:val="nil"/>
              <w:bottom w:val="single" w:sz="4" w:space="0" w:color="auto"/>
              <w:right w:val="single" w:sz="4" w:space="0" w:color="auto"/>
            </w:tcBorders>
            <w:shd w:val="clear" w:color="auto" w:fill="auto"/>
            <w:vAlign w:val="center"/>
            <w:hideMark/>
          </w:tcPr>
          <w:p w14:paraId="27360210"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DF9F7B4"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6AD49BD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FDC1AD6" w14:textId="77777777" w:rsidR="00F577CF" w:rsidRPr="00F577CF" w:rsidRDefault="00F577CF" w:rsidP="00F829CB">
            <w:pPr>
              <w:rPr>
                <w:sz w:val="18"/>
                <w:szCs w:val="18"/>
              </w:rPr>
            </w:pPr>
            <w:r w:rsidRPr="00F577CF">
              <w:rPr>
                <w:sz w:val="18"/>
                <w:szCs w:val="18"/>
              </w:rPr>
              <w:t xml:space="preserve">Поступление </w:t>
            </w:r>
            <w:proofErr w:type="spellStart"/>
            <w:r w:rsidRPr="00F577CF">
              <w:rPr>
                <w:sz w:val="18"/>
                <w:szCs w:val="18"/>
              </w:rPr>
              <w:t>нефиансовых</w:t>
            </w:r>
            <w:proofErr w:type="spellEnd"/>
            <w:r w:rsidRPr="00F577CF">
              <w:rPr>
                <w:sz w:val="18"/>
                <w:szCs w:val="18"/>
              </w:rPr>
              <w:t xml:space="preserve"> активов</w:t>
            </w:r>
          </w:p>
        </w:tc>
        <w:tc>
          <w:tcPr>
            <w:tcW w:w="580" w:type="dxa"/>
            <w:tcBorders>
              <w:top w:val="nil"/>
              <w:left w:val="nil"/>
              <w:bottom w:val="single" w:sz="4" w:space="0" w:color="000000"/>
              <w:right w:val="single" w:sz="4" w:space="0" w:color="000000"/>
            </w:tcBorders>
            <w:shd w:val="clear" w:color="auto" w:fill="auto"/>
            <w:vAlign w:val="center"/>
            <w:hideMark/>
          </w:tcPr>
          <w:p w14:paraId="39FE6E97"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0E57197"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2D43ACC9"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18486979"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2D030141" w14:textId="77777777" w:rsidR="00F577CF" w:rsidRPr="00F577CF" w:rsidRDefault="00F577CF" w:rsidP="00F829CB">
            <w:pPr>
              <w:jc w:val="center"/>
              <w:rPr>
                <w:sz w:val="18"/>
                <w:szCs w:val="18"/>
              </w:rPr>
            </w:pPr>
            <w:r w:rsidRPr="00F577CF">
              <w:rPr>
                <w:sz w:val="18"/>
                <w:szCs w:val="18"/>
              </w:rPr>
              <w:t>242</w:t>
            </w:r>
          </w:p>
        </w:tc>
        <w:tc>
          <w:tcPr>
            <w:tcW w:w="1233" w:type="dxa"/>
            <w:tcBorders>
              <w:top w:val="nil"/>
              <w:left w:val="nil"/>
              <w:bottom w:val="single" w:sz="4" w:space="0" w:color="000000"/>
              <w:right w:val="single" w:sz="4" w:space="0" w:color="000000"/>
            </w:tcBorders>
            <w:shd w:val="clear" w:color="auto" w:fill="auto"/>
            <w:vAlign w:val="center"/>
            <w:hideMark/>
          </w:tcPr>
          <w:p w14:paraId="6753DA3A"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6E7C514" w14:textId="77777777" w:rsidR="00F577CF" w:rsidRPr="00F577CF" w:rsidRDefault="00F577CF" w:rsidP="00F829CB">
            <w:pPr>
              <w:jc w:val="center"/>
              <w:rPr>
                <w:sz w:val="18"/>
                <w:szCs w:val="18"/>
              </w:rPr>
            </w:pPr>
            <w:r w:rsidRPr="00F577CF">
              <w:rPr>
                <w:sz w:val="18"/>
                <w:szCs w:val="18"/>
              </w:rPr>
              <w:t>340</w:t>
            </w:r>
          </w:p>
        </w:tc>
        <w:tc>
          <w:tcPr>
            <w:tcW w:w="695" w:type="dxa"/>
            <w:tcBorders>
              <w:top w:val="nil"/>
              <w:left w:val="nil"/>
              <w:bottom w:val="single" w:sz="4" w:space="0" w:color="000000"/>
              <w:right w:val="nil"/>
            </w:tcBorders>
            <w:shd w:val="clear" w:color="auto" w:fill="auto"/>
            <w:vAlign w:val="center"/>
            <w:hideMark/>
          </w:tcPr>
          <w:p w14:paraId="54805A38"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B11FAE5" w14:textId="77777777" w:rsidR="00F577CF" w:rsidRPr="00F577CF" w:rsidRDefault="00F577CF" w:rsidP="00F829CB">
            <w:pPr>
              <w:jc w:val="right"/>
              <w:rPr>
                <w:sz w:val="18"/>
                <w:szCs w:val="18"/>
              </w:rPr>
            </w:pPr>
            <w:r w:rsidRPr="00F577CF">
              <w:rPr>
                <w:sz w:val="18"/>
                <w:szCs w:val="18"/>
              </w:rPr>
              <w:t>12 900,00</w:t>
            </w:r>
          </w:p>
        </w:tc>
        <w:tc>
          <w:tcPr>
            <w:tcW w:w="1559" w:type="dxa"/>
            <w:tcBorders>
              <w:top w:val="nil"/>
              <w:left w:val="nil"/>
              <w:bottom w:val="single" w:sz="4" w:space="0" w:color="auto"/>
              <w:right w:val="single" w:sz="4" w:space="0" w:color="auto"/>
            </w:tcBorders>
            <w:shd w:val="clear" w:color="auto" w:fill="auto"/>
            <w:vAlign w:val="center"/>
            <w:hideMark/>
          </w:tcPr>
          <w:p w14:paraId="5BD31A40" w14:textId="77777777" w:rsidR="00F577CF" w:rsidRPr="00F577CF" w:rsidRDefault="00F577CF" w:rsidP="00F829CB">
            <w:pPr>
              <w:jc w:val="right"/>
              <w:rPr>
                <w:sz w:val="18"/>
                <w:szCs w:val="18"/>
              </w:rPr>
            </w:pPr>
            <w:r w:rsidRPr="00F577CF">
              <w:rPr>
                <w:sz w:val="18"/>
                <w:szCs w:val="18"/>
              </w:rPr>
              <w:t>12 900,00</w:t>
            </w:r>
          </w:p>
        </w:tc>
        <w:tc>
          <w:tcPr>
            <w:tcW w:w="1417" w:type="dxa"/>
            <w:tcBorders>
              <w:top w:val="nil"/>
              <w:left w:val="nil"/>
              <w:bottom w:val="single" w:sz="4" w:space="0" w:color="auto"/>
              <w:right w:val="single" w:sz="4" w:space="0" w:color="auto"/>
            </w:tcBorders>
            <w:shd w:val="clear" w:color="auto" w:fill="auto"/>
            <w:vAlign w:val="center"/>
            <w:hideMark/>
          </w:tcPr>
          <w:p w14:paraId="4CA2FB24" w14:textId="77777777" w:rsidR="00F577CF" w:rsidRPr="00F577CF" w:rsidRDefault="00F577CF" w:rsidP="00F829CB">
            <w:pPr>
              <w:jc w:val="right"/>
              <w:rPr>
                <w:sz w:val="18"/>
                <w:szCs w:val="18"/>
              </w:rPr>
            </w:pPr>
            <w:r w:rsidRPr="00F577CF">
              <w:rPr>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3897184" w14:textId="77777777" w:rsidR="00F577CF" w:rsidRPr="00F577CF" w:rsidRDefault="00F577CF" w:rsidP="00F829CB">
            <w:pPr>
              <w:jc w:val="right"/>
              <w:rPr>
                <w:sz w:val="18"/>
                <w:szCs w:val="18"/>
              </w:rPr>
            </w:pPr>
            <w:r w:rsidRPr="00F577CF">
              <w:rPr>
                <w:sz w:val="18"/>
                <w:szCs w:val="18"/>
              </w:rPr>
              <w:t>100%</w:t>
            </w:r>
          </w:p>
        </w:tc>
      </w:tr>
      <w:tr w:rsidR="00F577CF" w:rsidRPr="00F577CF" w14:paraId="75E3B9A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96B3422" w14:textId="77777777" w:rsidR="00F577CF" w:rsidRPr="00F577CF" w:rsidRDefault="00F577CF" w:rsidP="00F829CB">
            <w:pPr>
              <w:rPr>
                <w:sz w:val="18"/>
                <w:szCs w:val="18"/>
              </w:rPr>
            </w:pPr>
            <w:r w:rsidRPr="00F577CF">
              <w:rPr>
                <w:sz w:val="18"/>
                <w:szCs w:val="18"/>
              </w:rPr>
              <w:t>Увеличение стоимости прочих оборотных запасов (материалов)</w:t>
            </w:r>
          </w:p>
        </w:tc>
        <w:tc>
          <w:tcPr>
            <w:tcW w:w="580" w:type="dxa"/>
            <w:tcBorders>
              <w:top w:val="nil"/>
              <w:left w:val="nil"/>
              <w:bottom w:val="single" w:sz="4" w:space="0" w:color="000000"/>
              <w:right w:val="single" w:sz="4" w:space="0" w:color="000000"/>
            </w:tcBorders>
            <w:shd w:val="clear" w:color="auto" w:fill="auto"/>
            <w:vAlign w:val="center"/>
            <w:hideMark/>
          </w:tcPr>
          <w:p w14:paraId="20BC0300"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7CBDA35"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127F20D6"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321B75B4"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627F4A90" w14:textId="77777777" w:rsidR="00F577CF" w:rsidRPr="00F577CF" w:rsidRDefault="00F577CF" w:rsidP="00F829CB">
            <w:pPr>
              <w:jc w:val="center"/>
              <w:rPr>
                <w:sz w:val="18"/>
                <w:szCs w:val="18"/>
              </w:rPr>
            </w:pPr>
            <w:r w:rsidRPr="00F577CF">
              <w:rPr>
                <w:sz w:val="18"/>
                <w:szCs w:val="18"/>
              </w:rPr>
              <w:t>242</w:t>
            </w:r>
          </w:p>
        </w:tc>
        <w:tc>
          <w:tcPr>
            <w:tcW w:w="1233" w:type="dxa"/>
            <w:tcBorders>
              <w:top w:val="nil"/>
              <w:left w:val="nil"/>
              <w:bottom w:val="single" w:sz="4" w:space="0" w:color="000000"/>
              <w:right w:val="single" w:sz="4" w:space="0" w:color="000000"/>
            </w:tcBorders>
            <w:shd w:val="clear" w:color="auto" w:fill="auto"/>
            <w:vAlign w:val="center"/>
            <w:hideMark/>
          </w:tcPr>
          <w:p w14:paraId="485C5DCA"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A86E24E" w14:textId="77777777" w:rsidR="00F577CF" w:rsidRPr="00F577CF" w:rsidRDefault="00F577CF" w:rsidP="00F829CB">
            <w:pPr>
              <w:jc w:val="center"/>
              <w:rPr>
                <w:sz w:val="18"/>
                <w:szCs w:val="18"/>
              </w:rPr>
            </w:pPr>
            <w:r w:rsidRPr="00F577CF">
              <w:rPr>
                <w:sz w:val="18"/>
                <w:szCs w:val="18"/>
              </w:rPr>
              <w:t>346</w:t>
            </w:r>
          </w:p>
        </w:tc>
        <w:tc>
          <w:tcPr>
            <w:tcW w:w="695" w:type="dxa"/>
            <w:tcBorders>
              <w:top w:val="nil"/>
              <w:left w:val="nil"/>
              <w:bottom w:val="single" w:sz="4" w:space="0" w:color="000000"/>
              <w:right w:val="nil"/>
            </w:tcBorders>
            <w:shd w:val="clear" w:color="auto" w:fill="auto"/>
            <w:vAlign w:val="center"/>
            <w:hideMark/>
          </w:tcPr>
          <w:p w14:paraId="43A48E99" w14:textId="77777777" w:rsidR="00F577CF" w:rsidRPr="00F577CF" w:rsidRDefault="00F577CF" w:rsidP="00F829CB">
            <w:pPr>
              <w:jc w:val="center"/>
              <w:rPr>
                <w:sz w:val="18"/>
                <w:szCs w:val="18"/>
              </w:rPr>
            </w:pPr>
            <w:r w:rsidRPr="00F577CF">
              <w:rPr>
                <w:sz w:val="18"/>
                <w:szCs w:val="18"/>
              </w:rPr>
              <w:t>1123</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AFF4945" w14:textId="77777777" w:rsidR="00F577CF" w:rsidRPr="00F577CF" w:rsidRDefault="00F577CF" w:rsidP="00F829CB">
            <w:pPr>
              <w:jc w:val="right"/>
              <w:rPr>
                <w:b/>
                <w:bCs/>
                <w:i/>
                <w:iCs/>
                <w:sz w:val="18"/>
                <w:szCs w:val="18"/>
              </w:rPr>
            </w:pPr>
            <w:r w:rsidRPr="00F577CF">
              <w:rPr>
                <w:b/>
                <w:bCs/>
                <w:i/>
                <w:iCs/>
                <w:sz w:val="18"/>
                <w:szCs w:val="18"/>
              </w:rPr>
              <w:t>12 900,00</w:t>
            </w:r>
          </w:p>
        </w:tc>
        <w:tc>
          <w:tcPr>
            <w:tcW w:w="1559" w:type="dxa"/>
            <w:tcBorders>
              <w:top w:val="nil"/>
              <w:left w:val="nil"/>
              <w:bottom w:val="single" w:sz="4" w:space="0" w:color="auto"/>
              <w:right w:val="single" w:sz="4" w:space="0" w:color="auto"/>
            </w:tcBorders>
            <w:shd w:val="clear" w:color="auto" w:fill="auto"/>
            <w:vAlign w:val="center"/>
            <w:hideMark/>
          </w:tcPr>
          <w:p w14:paraId="4EAA8CB2" w14:textId="77777777" w:rsidR="00F577CF" w:rsidRPr="00F577CF" w:rsidRDefault="00F577CF" w:rsidP="00F829CB">
            <w:pPr>
              <w:jc w:val="right"/>
              <w:rPr>
                <w:b/>
                <w:bCs/>
                <w:i/>
                <w:iCs/>
                <w:sz w:val="18"/>
                <w:szCs w:val="18"/>
              </w:rPr>
            </w:pPr>
            <w:r w:rsidRPr="00F577CF">
              <w:rPr>
                <w:b/>
                <w:bCs/>
                <w:i/>
                <w:iCs/>
                <w:sz w:val="18"/>
                <w:szCs w:val="18"/>
              </w:rPr>
              <w:t>12 900,00</w:t>
            </w:r>
          </w:p>
        </w:tc>
        <w:tc>
          <w:tcPr>
            <w:tcW w:w="1417" w:type="dxa"/>
            <w:tcBorders>
              <w:top w:val="nil"/>
              <w:left w:val="nil"/>
              <w:bottom w:val="single" w:sz="4" w:space="0" w:color="auto"/>
              <w:right w:val="single" w:sz="4" w:space="0" w:color="auto"/>
            </w:tcBorders>
            <w:shd w:val="clear" w:color="auto" w:fill="auto"/>
            <w:vAlign w:val="center"/>
            <w:hideMark/>
          </w:tcPr>
          <w:p w14:paraId="7FE45E14"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6FA282A"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12DE51D8"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C57541A" w14:textId="77777777" w:rsidR="00F577CF" w:rsidRPr="00F577CF" w:rsidRDefault="00F577CF" w:rsidP="00F829CB">
            <w:pPr>
              <w:rPr>
                <w:b/>
                <w:bCs/>
                <w:sz w:val="18"/>
                <w:szCs w:val="18"/>
              </w:rPr>
            </w:pPr>
            <w:r w:rsidRPr="00F577CF">
              <w:rPr>
                <w:b/>
                <w:bCs/>
                <w:sz w:val="18"/>
                <w:szCs w:val="18"/>
              </w:rPr>
              <w:t>Прочая закупка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7D424814"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2D410E9"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4C99BF58" w14:textId="77777777" w:rsidR="00F577CF" w:rsidRPr="00F577CF" w:rsidRDefault="00F577CF" w:rsidP="00F829CB">
            <w:pPr>
              <w:jc w:val="center"/>
              <w:rPr>
                <w:b/>
                <w:bCs/>
                <w:sz w:val="18"/>
                <w:szCs w:val="18"/>
              </w:rPr>
            </w:pPr>
            <w:r w:rsidRPr="00F577CF">
              <w:rPr>
                <w:b/>
                <w:bCs/>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414E60D2" w14:textId="77777777" w:rsidR="00F577CF" w:rsidRPr="00F577CF" w:rsidRDefault="00F577CF" w:rsidP="00F829CB">
            <w:pPr>
              <w:jc w:val="center"/>
              <w:rPr>
                <w:b/>
                <w:bCs/>
                <w:sz w:val="18"/>
                <w:szCs w:val="18"/>
              </w:rPr>
            </w:pPr>
            <w:r w:rsidRPr="00F577CF">
              <w:rPr>
                <w:b/>
                <w:bCs/>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76E5278F" w14:textId="77777777" w:rsidR="00F577CF" w:rsidRPr="00F577CF" w:rsidRDefault="00F577CF" w:rsidP="00F829CB">
            <w:pPr>
              <w:jc w:val="center"/>
              <w:rPr>
                <w:b/>
                <w:bCs/>
                <w:sz w:val="18"/>
                <w:szCs w:val="18"/>
              </w:rPr>
            </w:pPr>
            <w:r w:rsidRPr="00F577CF">
              <w:rPr>
                <w:b/>
                <w:bCs/>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502B9FE5"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4A1F347"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43FEB186"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CED4D81" w14:textId="77777777" w:rsidR="00F577CF" w:rsidRPr="00F577CF" w:rsidRDefault="00F577CF" w:rsidP="00F829CB">
            <w:pPr>
              <w:jc w:val="right"/>
              <w:rPr>
                <w:b/>
                <w:bCs/>
                <w:sz w:val="18"/>
                <w:szCs w:val="18"/>
              </w:rPr>
            </w:pPr>
            <w:r w:rsidRPr="00F577CF">
              <w:rPr>
                <w:b/>
                <w:bCs/>
                <w:sz w:val="18"/>
                <w:szCs w:val="18"/>
              </w:rPr>
              <w:t>5 930 931,14</w:t>
            </w:r>
          </w:p>
        </w:tc>
        <w:tc>
          <w:tcPr>
            <w:tcW w:w="1559" w:type="dxa"/>
            <w:tcBorders>
              <w:top w:val="nil"/>
              <w:left w:val="nil"/>
              <w:bottom w:val="single" w:sz="4" w:space="0" w:color="auto"/>
              <w:right w:val="single" w:sz="4" w:space="0" w:color="auto"/>
            </w:tcBorders>
            <w:shd w:val="clear" w:color="auto" w:fill="auto"/>
            <w:vAlign w:val="center"/>
            <w:hideMark/>
          </w:tcPr>
          <w:p w14:paraId="56C30FF3" w14:textId="77777777" w:rsidR="00F577CF" w:rsidRPr="00F577CF" w:rsidRDefault="00F577CF" w:rsidP="00F829CB">
            <w:pPr>
              <w:jc w:val="right"/>
              <w:rPr>
                <w:b/>
                <w:bCs/>
                <w:sz w:val="18"/>
                <w:szCs w:val="18"/>
              </w:rPr>
            </w:pPr>
            <w:r w:rsidRPr="00F577CF">
              <w:rPr>
                <w:b/>
                <w:bCs/>
                <w:sz w:val="18"/>
                <w:szCs w:val="18"/>
              </w:rPr>
              <w:t>1 695 162,17</w:t>
            </w:r>
          </w:p>
        </w:tc>
        <w:tc>
          <w:tcPr>
            <w:tcW w:w="1417" w:type="dxa"/>
            <w:tcBorders>
              <w:top w:val="nil"/>
              <w:left w:val="nil"/>
              <w:bottom w:val="single" w:sz="4" w:space="0" w:color="auto"/>
              <w:right w:val="single" w:sz="4" w:space="0" w:color="auto"/>
            </w:tcBorders>
            <w:shd w:val="clear" w:color="auto" w:fill="auto"/>
            <w:vAlign w:val="center"/>
            <w:hideMark/>
          </w:tcPr>
          <w:p w14:paraId="1447BF10" w14:textId="77777777" w:rsidR="00F577CF" w:rsidRPr="00F577CF" w:rsidRDefault="00F577CF" w:rsidP="00F829CB">
            <w:pPr>
              <w:jc w:val="right"/>
              <w:rPr>
                <w:b/>
                <w:bCs/>
                <w:sz w:val="18"/>
                <w:szCs w:val="18"/>
              </w:rPr>
            </w:pPr>
            <w:r w:rsidRPr="00F577CF">
              <w:rPr>
                <w:b/>
                <w:bCs/>
                <w:sz w:val="18"/>
                <w:szCs w:val="18"/>
              </w:rPr>
              <w:t>4 235 768,97</w:t>
            </w:r>
          </w:p>
        </w:tc>
        <w:tc>
          <w:tcPr>
            <w:tcW w:w="851" w:type="dxa"/>
            <w:tcBorders>
              <w:top w:val="nil"/>
              <w:left w:val="nil"/>
              <w:bottom w:val="single" w:sz="4" w:space="0" w:color="auto"/>
              <w:right w:val="single" w:sz="4" w:space="0" w:color="auto"/>
            </w:tcBorders>
            <w:shd w:val="clear" w:color="auto" w:fill="auto"/>
            <w:vAlign w:val="center"/>
            <w:hideMark/>
          </w:tcPr>
          <w:p w14:paraId="1F797DDD" w14:textId="77777777" w:rsidR="00F577CF" w:rsidRPr="00F577CF" w:rsidRDefault="00F577CF" w:rsidP="00F829CB">
            <w:pPr>
              <w:jc w:val="right"/>
              <w:rPr>
                <w:b/>
                <w:bCs/>
                <w:sz w:val="18"/>
                <w:szCs w:val="18"/>
              </w:rPr>
            </w:pPr>
            <w:r w:rsidRPr="00F577CF">
              <w:rPr>
                <w:b/>
                <w:bCs/>
                <w:sz w:val="18"/>
                <w:szCs w:val="18"/>
              </w:rPr>
              <w:t>29%</w:t>
            </w:r>
          </w:p>
        </w:tc>
      </w:tr>
      <w:tr w:rsidR="00F577CF" w:rsidRPr="00F577CF" w14:paraId="6C1BD2B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5F674AD" w14:textId="77777777" w:rsidR="00F577CF" w:rsidRPr="00F577CF" w:rsidRDefault="00F577CF" w:rsidP="00F829CB">
            <w:pPr>
              <w:rPr>
                <w:sz w:val="18"/>
                <w:szCs w:val="18"/>
              </w:rPr>
            </w:pPr>
            <w:r w:rsidRPr="00F577CF">
              <w:rPr>
                <w:sz w:val="18"/>
                <w:szCs w:val="18"/>
              </w:rPr>
              <w:t>Услуги связи</w:t>
            </w:r>
          </w:p>
        </w:tc>
        <w:tc>
          <w:tcPr>
            <w:tcW w:w="580" w:type="dxa"/>
            <w:tcBorders>
              <w:top w:val="nil"/>
              <w:left w:val="nil"/>
              <w:bottom w:val="single" w:sz="4" w:space="0" w:color="000000"/>
              <w:right w:val="single" w:sz="4" w:space="0" w:color="000000"/>
            </w:tcBorders>
            <w:shd w:val="clear" w:color="auto" w:fill="auto"/>
            <w:vAlign w:val="center"/>
            <w:hideMark/>
          </w:tcPr>
          <w:p w14:paraId="0AE70D4F"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CF637EF"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6CCCBA6A"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0518789C"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16D7B524"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6C4CEFF4"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E9E6796" w14:textId="77777777" w:rsidR="00F577CF" w:rsidRPr="00F577CF" w:rsidRDefault="00F577CF" w:rsidP="00F829CB">
            <w:pPr>
              <w:jc w:val="center"/>
              <w:rPr>
                <w:sz w:val="18"/>
                <w:szCs w:val="18"/>
              </w:rPr>
            </w:pPr>
            <w:r w:rsidRPr="00F577CF">
              <w:rPr>
                <w:sz w:val="18"/>
                <w:szCs w:val="18"/>
              </w:rPr>
              <w:t>221</w:t>
            </w:r>
          </w:p>
        </w:tc>
        <w:tc>
          <w:tcPr>
            <w:tcW w:w="695" w:type="dxa"/>
            <w:tcBorders>
              <w:top w:val="nil"/>
              <w:left w:val="nil"/>
              <w:bottom w:val="single" w:sz="4" w:space="0" w:color="000000"/>
              <w:right w:val="nil"/>
            </w:tcBorders>
            <w:shd w:val="clear" w:color="auto" w:fill="auto"/>
            <w:vAlign w:val="center"/>
            <w:hideMark/>
          </w:tcPr>
          <w:p w14:paraId="7DF8E0BF"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FD2F7DF" w14:textId="77777777" w:rsidR="00F577CF" w:rsidRPr="00F577CF" w:rsidRDefault="00F577CF" w:rsidP="00F829CB">
            <w:pPr>
              <w:jc w:val="right"/>
              <w:rPr>
                <w:b/>
                <w:bCs/>
                <w:i/>
                <w:iCs/>
                <w:sz w:val="18"/>
                <w:szCs w:val="18"/>
              </w:rPr>
            </w:pPr>
            <w:r w:rsidRPr="00F577CF">
              <w:rPr>
                <w:b/>
                <w:bCs/>
                <w:i/>
                <w:iCs/>
                <w:sz w:val="18"/>
                <w:szCs w:val="18"/>
              </w:rPr>
              <w:t>78 000,00</w:t>
            </w:r>
          </w:p>
        </w:tc>
        <w:tc>
          <w:tcPr>
            <w:tcW w:w="1559" w:type="dxa"/>
            <w:tcBorders>
              <w:top w:val="nil"/>
              <w:left w:val="nil"/>
              <w:bottom w:val="single" w:sz="4" w:space="0" w:color="auto"/>
              <w:right w:val="single" w:sz="4" w:space="0" w:color="auto"/>
            </w:tcBorders>
            <w:shd w:val="clear" w:color="auto" w:fill="auto"/>
            <w:vAlign w:val="center"/>
            <w:hideMark/>
          </w:tcPr>
          <w:p w14:paraId="6B7C02D8" w14:textId="77777777" w:rsidR="00F577CF" w:rsidRPr="00F577CF" w:rsidRDefault="00F577CF" w:rsidP="00F829CB">
            <w:pPr>
              <w:jc w:val="right"/>
              <w:rPr>
                <w:b/>
                <w:bCs/>
                <w:i/>
                <w:iCs/>
                <w:sz w:val="18"/>
                <w:szCs w:val="18"/>
              </w:rPr>
            </w:pPr>
            <w:r w:rsidRPr="00F577CF">
              <w:rPr>
                <w:b/>
                <w:bCs/>
                <w:i/>
                <w:iCs/>
                <w:sz w:val="18"/>
                <w:szCs w:val="18"/>
              </w:rPr>
              <w:t>78 000,00</w:t>
            </w:r>
          </w:p>
        </w:tc>
        <w:tc>
          <w:tcPr>
            <w:tcW w:w="1417" w:type="dxa"/>
            <w:tcBorders>
              <w:top w:val="nil"/>
              <w:left w:val="nil"/>
              <w:bottom w:val="single" w:sz="4" w:space="0" w:color="auto"/>
              <w:right w:val="single" w:sz="4" w:space="0" w:color="auto"/>
            </w:tcBorders>
            <w:shd w:val="clear" w:color="auto" w:fill="auto"/>
            <w:vAlign w:val="center"/>
            <w:hideMark/>
          </w:tcPr>
          <w:p w14:paraId="0F861AB3"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6BAECD1"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22822B13"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26F6038" w14:textId="77777777" w:rsidR="00F577CF" w:rsidRPr="00F577CF" w:rsidRDefault="00F577CF" w:rsidP="00F829CB">
            <w:pPr>
              <w:rPr>
                <w:sz w:val="18"/>
                <w:szCs w:val="18"/>
              </w:rPr>
            </w:pPr>
            <w:r w:rsidRPr="00F577CF">
              <w:rPr>
                <w:sz w:val="18"/>
                <w:szCs w:val="18"/>
              </w:rPr>
              <w:t>Коммунальные услуги</w:t>
            </w:r>
          </w:p>
        </w:tc>
        <w:tc>
          <w:tcPr>
            <w:tcW w:w="580" w:type="dxa"/>
            <w:tcBorders>
              <w:top w:val="nil"/>
              <w:left w:val="nil"/>
              <w:bottom w:val="single" w:sz="4" w:space="0" w:color="000000"/>
              <w:right w:val="single" w:sz="4" w:space="0" w:color="000000"/>
            </w:tcBorders>
            <w:shd w:val="clear" w:color="auto" w:fill="auto"/>
            <w:vAlign w:val="center"/>
            <w:hideMark/>
          </w:tcPr>
          <w:p w14:paraId="05CAFE91"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794B953"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7F967BE8"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4B1C713C"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1D30F1AD"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79B43C61"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27D60D5" w14:textId="77777777" w:rsidR="00F577CF" w:rsidRPr="00F577CF" w:rsidRDefault="00F577CF" w:rsidP="00F829CB">
            <w:pPr>
              <w:jc w:val="center"/>
              <w:rPr>
                <w:sz w:val="18"/>
                <w:szCs w:val="18"/>
              </w:rPr>
            </w:pPr>
            <w:r w:rsidRPr="00F577CF">
              <w:rPr>
                <w:sz w:val="18"/>
                <w:szCs w:val="18"/>
              </w:rPr>
              <w:t>223</w:t>
            </w:r>
          </w:p>
        </w:tc>
        <w:tc>
          <w:tcPr>
            <w:tcW w:w="695" w:type="dxa"/>
            <w:tcBorders>
              <w:top w:val="nil"/>
              <w:left w:val="nil"/>
              <w:bottom w:val="single" w:sz="4" w:space="0" w:color="000000"/>
              <w:right w:val="nil"/>
            </w:tcBorders>
            <w:shd w:val="clear" w:color="auto" w:fill="auto"/>
            <w:vAlign w:val="center"/>
            <w:hideMark/>
          </w:tcPr>
          <w:p w14:paraId="6EF88E23"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071CED9" w14:textId="77777777" w:rsidR="00F577CF" w:rsidRPr="00F577CF" w:rsidRDefault="00F577CF" w:rsidP="00F829CB">
            <w:pPr>
              <w:jc w:val="right"/>
              <w:rPr>
                <w:sz w:val="18"/>
                <w:szCs w:val="18"/>
              </w:rPr>
            </w:pPr>
            <w:r w:rsidRPr="00F577CF">
              <w:rPr>
                <w:sz w:val="18"/>
                <w:szCs w:val="18"/>
              </w:rPr>
              <w:t>113 567,27</w:t>
            </w:r>
          </w:p>
        </w:tc>
        <w:tc>
          <w:tcPr>
            <w:tcW w:w="1559" w:type="dxa"/>
            <w:tcBorders>
              <w:top w:val="nil"/>
              <w:left w:val="nil"/>
              <w:bottom w:val="single" w:sz="4" w:space="0" w:color="auto"/>
              <w:right w:val="single" w:sz="4" w:space="0" w:color="auto"/>
            </w:tcBorders>
            <w:shd w:val="clear" w:color="auto" w:fill="auto"/>
            <w:vAlign w:val="center"/>
            <w:hideMark/>
          </w:tcPr>
          <w:p w14:paraId="391937AB" w14:textId="77777777" w:rsidR="00F577CF" w:rsidRPr="00F577CF" w:rsidRDefault="00F577CF" w:rsidP="00F829CB">
            <w:pPr>
              <w:jc w:val="right"/>
              <w:rPr>
                <w:sz w:val="18"/>
                <w:szCs w:val="18"/>
              </w:rPr>
            </w:pPr>
            <w:r w:rsidRPr="00F577CF">
              <w:rPr>
                <w:sz w:val="18"/>
                <w:szCs w:val="18"/>
              </w:rPr>
              <w:t>57 369,70</w:t>
            </w:r>
          </w:p>
        </w:tc>
        <w:tc>
          <w:tcPr>
            <w:tcW w:w="1417" w:type="dxa"/>
            <w:tcBorders>
              <w:top w:val="nil"/>
              <w:left w:val="nil"/>
              <w:bottom w:val="single" w:sz="4" w:space="0" w:color="auto"/>
              <w:right w:val="single" w:sz="4" w:space="0" w:color="auto"/>
            </w:tcBorders>
            <w:shd w:val="clear" w:color="auto" w:fill="auto"/>
            <w:vAlign w:val="center"/>
            <w:hideMark/>
          </w:tcPr>
          <w:p w14:paraId="177976FC" w14:textId="77777777" w:rsidR="00F577CF" w:rsidRPr="00F577CF" w:rsidRDefault="00F577CF" w:rsidP="00F829CB">
            <w:pPr>
              <w:jc w:val="right"/>
              <w:rPr>
                <w:sz w:val="18"/>
                <w:szCs w:val="18"/>
              </w:rPr>
            </w:pPr>
            <w:r w:rsidRPr="00F577CF">
              <w:rPr>
                <w:sz w:val="18"/>
                <w:szCs w:val="18"/>
              </w:rPr>
              <w:t>56 197,57</w:t>
            </w:r>
          </w:p>
        </w:tc>
        <w:tc>
          <w:tcPr>
            <w:tcW w:w="851" w:type="dxa"/>
            <w:tcBorders>
              <w:top w:val="nil"/>
              <w:left w:val="nil"/>
              <w:bottom w:val="single" w:sz="4" w:space="0" w:color="auto"/>
              <w:right w:val="single" w:sz="4" w:space="0" w:color="auto"/>
            </w:tcBorders>
            <w:shd w:val="clear" w:color="auto" w:fill="auto"/>
            <w:vAlign w:val="center"/>
            <w:hideMark/>
          </w:tcPr>
          <w:p w14:paraId="29D66F8D" w14:textId="77777777" w:rsidR="00F577CF" w:rsidRPr="00F577CF" w:rsidRDefault="00F577CF" w:rsidP="00F829CB">
            <w:pPr>
              <w:jc w:val="right"/>
              <w:rPr>
                <w:sz w:val="18"/>
                <w:szCs w:val="18"/>
              </w:rPr>
            </w:pPr>
            <w:r w:rsidRPr="00F577CF">
              <w:rPr>
                <w:sz w:val="18"/>
                <w:szCs w:val="18"/>
              </w:rPr>
              <w:t>51%</w:t>
            </w:r>
          </w:p>
        </w:tc>
      </w:tr>
      <w:tr w:rsidR="00F577CF" w:rsidRPr="00F577CF" w14:paraId="1D5B3B5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6BB29E0" w14:textId="77777777" w:rsidR="00F577CF" w:rsidRPr="00F577CF" w:rsidRDefault="00F577CF" w:rsidP="00F829CB">
            <w:pPr>
              <w:rPr>
                <w:sz w:val="18"/>
                <w:szCs w:val="18"/>
              </w:rPr>
            </w:pPr>
            <w:r w:rsidRPr="00F577CF">
              <w:rPr>
                <w:sz w:val="18"/>
                <w:szCs w:val="18"/>
              </w:rPr>
              <w:t>Оплата услуг горячего и холодного водоснабжения, подвоз воды</w:t>
            </w:r>
          </w:p>
        </w:tc>
        <w:tc>
          <w:tcPr>
            <w:tcW w:w="580" w:type="dxa"/>
            <w:tcBorders>
              <w:top w:val="nil"/>
              <w:left w:val="nil"/>
              <w:bottom w:val="single" w:sz="4" w:space="0" w:color="000000"/>
              <w:right w:val="single" w:sz="4" w:space="0" w:color="000000"/>
            </w:tcBorders>
            <w:shd w:val="clear" w:color="auto" w:fill="auto"/>
            <w:vAlign w:val="center"/>
            <w:hideMark/>
          </w:tcPr>
          <w:p w14:paraId="05427C80"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2AEF35E"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6CBB582E"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6A32C04A"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3807C028"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1C63A03E"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507189B" w14:textId="77777777" w:rsidR="00F577CF" w:rsidRPr="00F577CF" w:rsidRDefault="00F577CF" w:rsidP="00F829CB">
            <w:pPr>
              <w:jc w:val="center"/>
              <w:rPr>
                <w:sz w:val="18"/>
                <w:szCs w:val="18"/>
              </w:rPr>
            </w:pPr>
            <w:r w:rsidRPr="00F577CF">
              <w:rPr>
                <w:sz w:val="18"/>
                <w:szCs w:val="18"/>
              </w:rPr>
              <w:t>223</w:t>
            </w:r>
          </w:p>
        </w:tc>
        <w:tc>
          <w:tcPr>
            <w:tcW w:w="695" w:type="dxa"/>
            <w:tcBorders>
              <w:top w:val="nil"/>
              <w:left w:val="nil"/>
              <w:bottom w:val="single" w:sz="4" w:space="0" w:color="000000"/>
              <w:right w:val="nil"/>
            </w:tcBorders>
            <w:shd w:val="clear" w:color="auto" w:fill="auto"/>
            <w:vAlign w:val="center"/>
            <w:hideMark/>
          </w:tcPr>
          <w:p w14:paraId="6C47C0FB" w14:textId="77777777" w:rsidR="00F577CF" w:rsidRPr="00F577CF" w:rsidRDefault="00F577CF" w:rsidP="00F829CB">
            <w:pPr>
              <w:jc w:val="center"/>
              <w:rPr>
                <w:sz w:val="18"/>
                <w:szCs w:val="18"/>
              </w:rPr>
            </w:pPr>
            <w:r w:rsidRPr="00F577CF">
              <w:rPr>
                <w:sz w:val="18"/>
                <w:szCs w:val="18"/>
              </w:rPr>
              <w:t>1110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7C352C0" w14:textId="77777777" w:rsidR="00F577CF" w:rsidRPr="00F577CF" w:rsidRDefault="00F577CF" w:rsidP="00F829CB">
            <w:pPr>
              <w:jc w:val="right"/>
              <w:rPr>
                <w:b/>
                <w:bCs/>
                <w:i/>
                <w:iCs/>
                <w:sz w:val="18"/>
                <w:szCs w:val="18"/>
              </w:rPr>
            </w:pPr>
            <w:r w:rsidRPr="00F577CF">
              <w:rPr>
                <w:b/>
                <w:bCs/>
                <w:i/>
                <w:iCs/>
                <w:sz w:val="18"/>
                <w:szCs w:val="18"/>
              </w:rPr>
              <w:t>25 931,43</w:t>
            </w:r>
          </w:p>
        </w:tc>
        <w:tc>
          <w:tcPr>
            <w:tcW w:w="1559" w:type="dxa"/>
            <w:tcBorders>
              <w:top w:val="nil"/>
              <w:left w:val="nil"/>
              <w:bottom w:val="single" w:sz="4" w:space="0" w:color="auto"/>
              <w:right w:val="single" w:sz="4" w:space="0" w:color="auto"/>
            </w:tcBorders>
            <w:shd w:val="clear" w:color="auto" w:fill="auto"/>
            <w:vAlign w:val="center"/>
            <w:hideMark/>
          </w:tcPr>
          <w:p w14:paraId="3B4A4314" w14:textId="77777777" w:rsidR="00F577CF" w:rsidRPr="00F577CF" w:rsidRDefault="00F577CF" w:rsidP="00F829CB">
            <w:pPr>
              <w:jc w:val="right"/>
              <w:rPr>
                <w:b/>
                <w:bCs/>
                <w:i/>
                <w:iCs/>
                <w:sz w:val="18"/>
                <w:szCs w:val="18"/>
              </w:rPr>
            </w:pPr>
            <w:r w:rsidRPr="00F577CF">
              <w:rPr>
                <w:b/>
                <w:bCs/>
                <w:i/>
                <w:iCs/>
                <w:sz w:val="18"/>
                <w:szCs w:val="18"/>
              </w:rPr>
              <w:t>17 379,79</w:t>
            </w:r>
          </w:p>
        </w:tc>
        <w:tc>
          <w:tcPr>
            <w:tcW w:w="1417" w:type="dxa"/>
            <w:tcBorders>
              <w:top w:val="nil"/>
              <w:left w:val="nil"/>
              <w:bottom w:val="single" w:sz="4" w:space="0" w:color="auto"/>
              <w:right w:val="single" w:sz="4" w:space="0" w:color="auto"/>
            </w:tcBorders>
            <w:shd w:val="clear" w:color="auto" w:fill="auto"/>
            <w:vAlign w:val="center"/>
            <w:hideMark/>
          </w:tcPr>
          <w:p w14:paraId="2AFC1A01" w14:textId="77777777" w:rsidR="00F577CF" w:rsidRPr="00F577CF" w:rsidRDefault="00F577CF" w:rsidP="00F829CB">
            <w:pPr>
              <w:jc w:val="right"/>
              <w:rPr>
                <w:b/>
                <w:bCs/>
                <w:i/>
                <w:iCs/>
                <w:sz w:val="18"/>
                <w:szCs w:val="18"/>
              </w:rPr>
            </w:pPr>
            <w:r w:rsidRPr="00F577CF">
              <w:rPr>
                <w:b/>
                <w:bCs/>
                <w:i/>
                <w:iCs/>
                <w:sz w:val="18"/>
                <w:szCs w:val="18"/>
              </w:rPr>
              <w:t>8 551,64</w:t>
            </w:r>
          </w:p>
        </w:tc>
        <w:tc>
          <w:tcPr>
            <w:tcW w:w="851" w:type="dxa"/>
            <w:tcBorders>
              <w:top w:val="nil"/>
              <w:left w:val="nil"/>
              <w:bottom w:val="single" w:sz="4" w:space="0" w:color="auto"/>
              <w:right w:val="single" w:sz="4" w:space="0" w:color="auto"/>
            </w:tcBorders>
            <w:shd w:val="clear" w:color="auto" w:fill="auto"/>
            <w:vAlign w:val="center"/>
            <w:hideMark/>
          </w:tcPr>
          <w:p w14:paraId="247E53A2" w14:textId="77777777" w:rsidR="00F577CF" w:rsidRPr="00F577CF" w:rsidRDefault="00F577CF" w:rsidP="00F829CB">
            <w:pPr>
              <w:jc w:val="right"/>
              <w:rPr>
                <w:b/>
                <w:bCs/>
                <w:i/>
                <w:iCs/>
                <w:sz w:val="18"/>
                <w:szCs w:val="18"/>
              </w:rPr>
            </w:pPr>
            <w:r w:rsidRPr="00F577CF">
              <w:rPr>
                <w:b/>
                <w:bCs/>
                <w:i/>
                <w:iCs/>
                <w:sz w:val="18"/>
                <w:szCs w:val="18"/>
              </w:rPr>
              <w:t>67%</w:t>
            </w:r>
          </w:p>
        </w:tc>
      </w:tr>
      <w:tr w:rsidR="00F577CF" w:rsidRPr="00F577CF" w14:paraId="4CD1A46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FFFD850" w14:textId="77777777" w:rsidR="00F577CF" w:rsidRPr="00F577CF" w:rsidRDefault="00F577CF" w:rsidP="00F829CB">
            <w:pPr>
              <w:rPr>
                <w:sz w:val="18"/>
                <w:szCs w:val="18"/>
              </w:rPr>
            </w:pPr>
            <w:r w:rsidRPr="00F577CF">
              <w:rPr>
                <w:sz w:val="18"/>
                <w:szCs w:val="18"/>
              </w:rPr>
              <w:t>Оплата услуг канализации, ассенизации, водоотведения</w:t>
            </w:r>
          </w:p>
        </w:tc>
        <w:tc>
          <w:tcPr>
            <w:tcW w:w="580" w:type="dxa"/>
            <w:tcBorders>
              <w:top w:val="nil"/>
              <w:left w:val="nil"/>
              <w:bottom w:val="single" w:sz="4" w:space="0" w:color="000000"/>
              <w:right w:val="single" w:sz="4" w:space="0" w:color="000000"/>
            </w:tcBorders>
            <w:shd w:val="clear" w:color="auto" w:fill="auto"/>
            <w:vAlign w:val="center"/>
            <w:hideMark/>
          </w:tcPr>
          <w:p w14:paraId="251A43E4"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BAB3899"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72A73D51"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14E83075"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2A97BEDD"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1A81ED45"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5782066" w14:textId="77777777" w:rsidR="00F577CF" w:rsidRPr="00F577CF" w:rsidRDefault="00F577CF" w:rsidP="00F829CB">
            <w:pPr>
              <w:jc w:val="center"/>
              <w:rPr>
                <w:sz w:val="18"/>
                <w:szCs w:val="18"/>
              </w:rPr>
            </w:pPr>
            <w:r w:rsidRPr="00F577CF">
              <w:rPr>
                <w:sz w:val="18"/>
                <w:szCs w:val="18"/>
              </w:rPr>
              <w:t>223</w:t>
            </w:r>
          </w:p>
        </w:tc>
        <w:tc>
          <w:tcPr>
            <w:tcW w:w="695" w:type="dxa"/>
            <w:tcBorders>
              <w:top w:val="nil"/>
              <w:left w:val="nil"/>
              <w:bottom w:val="single" w:sz="4" w:space="0" w:color="000000"/>
              <w:right w:val="nil"/>
            </w:tcBorders>
            <w:shd w:val="clear" w:color="auto" w:fill="auto"/>
            <w:vAlign w:val="center"/>
            <w:hideMark/>
          </w:tcPr>
          <w:p w14:paraId="6C7FA299" w14:textId="77777777" w:rsidR="00F577CF" w:rsidRPr="00F577CF" w:rsidRDefault="00F577CF" w:rsidP="00F829CB">
            <w:pPr>
              <w:jc w:val="center"/>
              <w:rPr>
                <w:sz w:val="18"/>
                <w:szCs w:val="18"/>
              </w:rPr>
            </w:pPr>
            <w:r w:rsidRPr="00F577CF">
              <w:rPr>
                <w:sz w:val="18"/>
                <w:szCs w:val="18"/>
              </w:rPr>
              <w:t>1126</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78DB49A" w14:textId="77777777" w:rsidR="00F577CF" w:rsidRPr="00F577CF" w:rsidRDefault="00F577CF" w:rsidP="00F829CB">
            <w:pPr>
              <w:jc w:val="right"/>
              <w:rPr>
                <w:b/>
                <w:bCs/>
                <w:i/>
                <w:iCs/>
                <w:sz w:val="18"/>
                <w:szCs w:val="18"/>
              </w:rPr>
            </w:pPr>
            <w:r w:rsidRPr="00F577CF">
              <w:rPr>
                <w:b/>
                <w:bCs/>
                <w:i/>
                <w:iCs/>
                <w:sz w:val="18"/>
                <w:szCs w:val="18"/>
              </w:rPr>
              <w:t>50 960,54</w:t>
            </w:r>
          </w:p>
        </w:tc>
        <w:tc>
          <w:tcPr>
            <w:tcW w:w="1559" w:type="dxa"/>
            <w:tcBorders>
              <w:top w:val="nil"/>
              <w:left w:val="nil"/>
              <w:bottom w:val="single" w:sz="4" w:space="0" w:color="auto"/>
              <w:right w:val="single" w:sz="4" w:space="0" w:color="auto"/>
            </w:tcBorders>
            <w:shd w:val="clear" w:color="auto" w:fill="auto"/>
            <w:vAlign w:val="center"/>
            <w:hideMark/>
          </w:tcPr>
          <w:p w14:paraId="12565CE0" w14:textId="77777777" w:rsidR="00F577CF" w:rsidRPr="00F577CF" w:rsidRDefault="00F577CF" w:rsidP="00F829CB">
            <w:pPr>
              <w:jc w:val="right"/>
              <w:rPr>
                <w:b/>
                <w:bCs/>
                <w:i/>
                <w:iCs/>
                <w:sz w:val="18"/>
                <w:szCs w:val="18"/>
              </w:rPr>
            </w:pPr>
            <w:r w:rsidRPr="00F577CF">
              <w:rPr>
                <w:b/>
                <w:bCs/>
                <w:i/>
                <w:iCs/>
                <w:sz w:val="18"/>
                <w:szCs w:val="18"/>
              </w:rPr>
              <w:t>26 475,52</w:t>
            </w:r>
          </w:p>
        </w:tc>
        <w:tc>
          <w:tcPr>
            <w:tcW w:w="1417" w:type="dxa"/>
            <w:tcBorders>
              <w:top w:val="nil"/>
              <w:left w:val="nil"/>
              <w:bottom w:val="single" w:sz="4" w:space="0" w:color="auto"/>
              <w:right w:val="single" w:sz="4" w:space="0" w:color="auto"/>
            </w:tcBorders>
            <w:shd w:val="clear" w:color="auto" w:fill="auto"/>
            <w:vAlign w:val="center"/>
            <w:hideMark/>
          </w:tcPr>
          <w:p w14:paraId="1635CAA1" w14:textId="77777777" w:rsidR="00F577CF" w:rsidRPr="00F577CF" w:rsidRDefault="00F577CF" w:rsidP="00F829CB">
            <w:pPr>
              <w:jc w:val="right"/>
              <w:rPr>
                <w:b/>
                <w:bCs/>
                <w:i/>
                <w:iCs/>
                <w:sz w:val="18"/>
                <w:szCs w:val="18"/>
              </w:rPr>
            </w:pPr>
            <w:r w:rsidRPr="00F577CF">
              <w:rPr>
                <w:b/>
                <w:bCs/>
                <w:i/>
                <w:iCs/>
                <w:sz w:val="18"/>
                <w:szCs w:val="18"/>
              </w:rPr>
              <w:t>24 485,02</w:t>
            </w:r>
          </w:p>
        </w:tc>
        <w:tc>
          <w:tcPr>
            <w:tcW w:w="851" w:type="dxa"/>
            <w:tcBorders>
              <w:top w:val="nil"/>
              <w:left w:val="nil"/>
              <w:bottom w:val="single" w:sz="4" w:space="0" w:color="auto"/>
              <w:right w:val="single" w:sz="4" w:space="0" w:color="auto"/>
            </w:tcBorders>
            <w:shd w:val="clear" w:color="auto" w:fill="auto"/>
            <w:vAlign w:val="center"/>
            <w:hideMark/>
          </w:tcPr>
          <w:p w14:paraId="28AB4061" w14:textId="77777777" w:rsidR="00F577CF" w:rsidRPr="00F577CF" w:rsidRDefault="00F577CF" w:rsidP="00F829CB">
            <w:pPr>
              <w:jc w:val="right"/>
              <w:rPr>
                <w:b/>
                <w:bCs/>
                <w:i/>
                <w:iCs/>
                <w:sz w:val="18"/>
                <w:szCs w:val="18"/>
              </w:rPr>
            </w:pPr>
            <w:r w:rsidRPr="00F577CF">
              <w:rPr>
                <w:b/>
                <w:bCs/>
                <w:i/>
                <w:iCs/>
                <w:sz w:val="18"/>
                <w:szCs w:val="18"/>
              </w:rPr>
              <w:t>52%</w:t>
            </w:r>
          </w:p>
        </w:tc>
      </w:tr>
      <w:tr w:rsidR="00F577CF" w:rsidRPr="00F577CF" w14:paraId="2194CCE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19DC59D" w14:textId="77777777" w:rsidR="00F577CF" w:rsidRPr="00F577CF" w:rsidRDefault="00F577CF" w:rsidP="00F829CB">
            <w:pPr>
              <w:rPr>
                <w:sz w:val="18"/>
                <w:szCs w:val="18"/>
              </w:rPr>
            </w:pPr>
            <w:r w:rsidRPr="00F577CF">
              <w:rPr>
                <w:sz w:val="18"/>
                <w:szCs w:val="18"/>
              </w:rPr>
              <w:t>Другие расходы по оплате коммунальных услуг</w:t>
            </w:r>
          </w:p>
        </w:tc>
        <w:tc>
          <w:tcPr>
            <w:tcW w:w="580" w:type="dxa"/>
            <w:tcBorders>
              <w:top w:val="nil"/>
              <w:left w:val="nil"/>
              <w:bottom w:val="single" w:sz="4" w:space="0" w:color="000000"/>
              <w:right w:val="single" w:sz="4" w:space="0" w:color="000000"/>
            </w:tcBorders>
            <w:shd w:val="clear" w:color="auto" w:fill="auto"/>
            <w:vAlign w:val="center"/>
            <w:hideMark/>
          </w:tcPr>
          <w:p w14:paraId="3CB2CD9C"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286AEA4"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73E6A2AA"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71FB52D5"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51A5B7FA"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5D8FE2BC"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3FA3C3B" w14:textId="77777777" w:rsidR="00F577CF" w:rsidRPr="00F577CF" w:rsidRDefault="00F577CF" w:rsidP="00F829CB">
            <w:pPr>
              <w:jc w:val="center"/>
              <w:rPr>
                <w:sz w:val="18"/>
                <w:szCs w:val="18"/>
              </w:rPr>
            </w:pPr>
            <w:r w:rsidRPr="00F577CF">
              <w:rPr>
                <w:sz w:val="18"/>
                <w:szCs w:val="18"/>
              </w:rPr>
              <w:t>223</w:t>
            </w:r>
          </w:p>
        </w:tc>
        <w:tc>
          <w:tcPr>
            <w:tcW w:w="695" w:type="dxa"/>
            <w:tcBorders>
              <w:top w:val="nil"/>
              <w:left w:val="nil"/>
              <w:bottom w:val="single" w:sz="4" w:space="0" w:color="000000"/>
              <w:right w:val="nil"/>
            </w:tcBorders>
            <w:shd w:val="clear" w:color="auto" w:fill="auto"/>
            <w:vAlign w:val="center"/>
            <w:hideMark/>
          </w:tcPr>
          <w:p w14:paraId="61E59FE3" w14:textId="77777777" w:rsidR="00F577CF" w:rsidRPr="00F577CF" w:rsidRDefault="00F577CF" w:rsidP="00F829CB">
            <w:pPr>
              <w:jc w:val="center"/>
              <w:rPr>
                <w:sz w:val="18"/>
                <w:szCs w:val="18"/>
              </w:rPr>
            </w:pPr>
            <w:r w:rsidRPr="00F577CF">
              <w:rPr>
                <w:sz w:val="18"/>
                <w:szCs w:val="18"/>
              </w:rPr>
              <w:t>1127</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133BC6E" w14:textId="77777777" w:rsidR="00F577CF" w:rsidRPr="00F577CF" w:rsidRDefault="00F577CF" w:rsidP="00F829CB">
            <w:pPr>
              <w:jc w:val="right"/>
              <w:rPr>
                <w:b/>
                <w:bCs/>
                <w:i/>
                <w:iCs/>
                <w:sz w:val="18"/>
                <w:szCs w:val="18"/>
              </w:rPr>
            </w:pPr>
            <w:r w:rsidRPr="00F577CF">
              <w:rPr>
                <w:b/>
                <w:bCs/>
                <w:i/>
                <w:iCs/>
                <w:sz w:val="18"/>
                <w:szCs w:val="18"/>
              </w:rPr>
              <w:t>36 675,30</w:t>
            </w:r>
          </w:p>
        </w:tc>
        <w:tc>
          <w:tcPr>
            <w:tcW w:w="1559" w:type="dxa"/>
            <w:tcBorders>
              <w:top w:val="nil"/>
              <w:left w:val="nil"/>
              <w:bottom w:val="single" w:sz="4" w:space="0" w:color="auto"/>
              <w:right w:val="single" w:sz="4" w:space="0" w:color="auto"/>
            </w:tcBorders>
            <w:shd w:val="clear" w:color="auto" w:fill="auto"/>
            <w:vAlign w:val="center"/>
            <w:hideMark/>
          </w:tcPr>
          <w:p w14:paraId="78D09030" w14:textId="77777777" w:rsidR="00F577CF" w:rsidRPr="00F577CF" w:rsidRDefault="00F577CF" w:rsidP="00F829CB">
            <w:pPr>
              <w:jc w:val="right"/>
              <w:rPr>
                <w:b/>
                <w:bCs/>
                <w:i/>
                <w:iCs/>
                <w:sz w:val="18"/>
                <w:szCs w:val="18"/>
              </w:rPr>
            </w:pPr>
            <w:r w:rsidRPr="00F577CF">
              <w:rPr>
                <w:b/>
                <w:bCs/>
                <w:i/>
                <w:iCs/>
                <w:sz w:val="18"/>
                <w:szCs w:val="18"/>
              </w:rPr>
              <w:t>13 514,39</w:t>
            </w:r>
          </w:p>
        </w:tc>
        <w:tc>
          <w:tcPr>
            <w:tcW w:w="1417" w:type="dxa"/>
            <w:tcBorders>
              <w:top w:val="nil"/>
              <w:left w:val="nil"/>
              <w:bottom w:val="single" w:sz="4" w:space="0" w:color="auto"/>
              <w:right w:val="single" w:sz="4" w:space="0" w:color="auto"/>
            </w:tcBorders>
            <w:shd w:val="clear" w:color="auto" w:fill="auto"/>
            <w:vAlign w:val="center"/>
            <w:hideMark/>
          </w:tcPr>
          <w:p w14:paraId="74388589" w14:textId="77777777" w:rsidR="00F577CF" w:rsidRPr="00F577CF" w:rsidRDefault="00F577CF" w:rsidP="00F829CB">
            <w:pPr>
              <w:jc w:val="right"/>
              <w:rPr>
                <w:b/>
                <w:bCs/>
                <w:i/>
                <w:iCs/>
                <w:sz w:val="18"/>
                <w:szCs w:val="18"/>
              </w:rPr>
            </w:pPr>
            <w:r w:rsidRPr="00F577CF">
              <w:rPr>
                <w:b/>
                <w:bCs/>
                <w:i/>
                <w:iCs/>
                <w:sz w:val="18"/>
                <w:szCs w:val="18"/>
              </w:rPr>
              <w:t>23 160,91</w:t>
            </w:r>
          </w:p>
        </w:tc>
        <w:tc>
          <w:tcPr>
            <w:tcW w:w="851" w:type="dxa"/>
            <w:tcBorders>
              <w:top w:val="nil"/>
              <w:left w:val="nil"/>
              <w:bottom w:val="single" w:sz="4" w:space="0" w:color="auto"/>
              <w:right w:val="single" w:sz="4" w:space="0" w:color="auto"/>
            </w:tcBorders>
            <w:shd w:val="clear" w:color="auto" w:fill="auto"/>
            <w:vAlign w:val="center"/>
            <w:hideMark/>
          </w:tcPr>
          <w:p w14:paraId="3767BB9A" w14:textId="77777777" w:rsidR="00F577CF" w:rsidRPr="00F577CF" w:rsidRDefault="00F577CF" w:rsidP="00F829CB">
            <w:pPr>
              <w:jc w:val="right"/>
              <w:rPr>
                <w:b/>
                <w:bCs/>
                <w:i/>
                <w:iCs/>
                <w:sz w:val="18"/>
                <w:szCs w:val="18"/>
              </w:rPr>
            </w:pPr>
            <w:r w:rsidRPr="00F577CF">
              <w:rPr>
                <w:b/>
                <w:bCs/>
                <w:i/>
                <w:iCs/>
                <w:sz w:val="18"/>
                <w:szCs w:val="18"/>
              </w:rPr>
              <w:t>37%</w:t>
            </w:r>
          </w:p>
        </w:tc>
      </w:tr>
      <w:tr w:rsidR="00F577CF" w:rsidRPr="00F577CF" w14:paraId="7BFE099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485781B" w14:textId="77777777" w:rsidR="00F577CF" w:rsidRPr="00F577CF" w:rsidRDefault="00F577CF" w:rsidP="00F829CB">
            <w:pPr>
              <w:rPr>
                <w:sz w:val="18"/>
                <w:szCs w:val="18"/>
              </w:rPr>
            </w:pPr>
            <w:r w:rsidRPr="00F577CF">
              <w:rPr>
                <w:sz w:val="18"/>
                <w:szCs w:val="18"/>
              </w:rPr>
              <w:t>Услуги по содержанию имущества</w:t>
            </w:r>
          </w:p>
        </w:tc>
        <w:tc>
          <w:tcPr>
            <w:tcW w:w="580" w:type="dxa"/>
            <w:tcBorders>
              <w:top w:val="nil"/>
              <w:left w:val="nil"/>
              <w:bottom w:val="single" w:sz="4" w:space="0" w:color="000000"/>
              <w:right w:val="single" w:sz="4" w:space="0" w:color="000000"/>
            </w:tcBorders>
            <w:shd w:val="clear" w:color="auto" w:fill="auto"/>
            <w:vAlign w:val="center"/>
            <w:hideMark/>
          </w:tcPr>
          <w:p w14:paraId="6F5D9ADE"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50B2889"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481F1391"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6B3E8EFE"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5A00A700"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6613873C"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637F9A4" w14:textId="77777777" w:rsidR="00F577CF" w:rsidRPr="00F577CF" w:rsidRDefault="00F577CF" w:rsidP="00F829CB">
            <w:pPr>
              <w:jc w:val="center"/>
              <w:rPr>
                <w:sz w:val="18"/>
                <w:szCs w:val="18"/>
              </w:rPr>
            </w:pPr>
            <w:r w:rsidRPr="00F577CF">
              <w:rPr>
                <w:sz w:val="18"/>
                <w:szCs w:val="18"/>
              </w:rPr>
              <w:t>225</w:t>
            </w:r>
          </w:p>
        </w:tc>
        <w:tc>
          <w:tcPr>
            <w:tcW w:w="695" w:type="dxa"/>
            <w:tcBorders>
              <w:top w:val="nil"/>
              <w:left w:val="nil"/>
              <w:bottom w:val="single" w:sz="4" w:space="0" w:color="000000"/>
              <w:right w:val="nil"/>
            </w:tcBorders>
            <w:shd w:val="clear" w:color="auto" w:fill="auto"/>
            <w:vAlign w:val="center"/>
            <w:hideMark/>
          </w:tcPr>
          <w:p w14:paraId="7C70D12E"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F15D24B" w14:textId="77777777" w:rsidR="00F577CF" w:rsidRPr="00F577CF" w:rsidRDefault="00F577CF" w:rsidP="00F829CB">
            <w:pPr>
              <w:jc w:val="right"/>
              <w:rPr>
                <w:sz w:val="18"/>
                <w:szCs w:val="18"/>
              </w:rPr>
            </w:pPr>
            <w:r w:rsidRPr="00F577CF">
              <w:rPr>
                <w:sz w:val="18"/>
                <w:szCs w:val="18"/>
              </w:rPr>
              <w:t>3 109 351,50</w:t>
            </w:r>
          </w:p>
        </w:tc>
        <w:tc>
          <w:tcPr>
            <w:tcW w:w="1559" w:type="dxa"/>
            <w:tcBorders>
              <w:top w:val="nil"/>
              <w:left w:val="nil"/>
              <w:bottom w:val="single" w:sz="4" w:space="0" w:color="auto"/>
              <w:right w:val="single" w:sz="4" w:space="0" w:color="auto"/>
            </w:tcBorders>
            <w:shd w:val="clear" w:color="auto" w:fill="auto"/>
            <w:vAlign w:val="center"/>
            <w:hideMark/>
          </w:tcPr>
          <w:p w14:paraId="53312F08" w14:textId="77777777" w:rsidR="00F577CF" w:rsidRPr="00F577CF" w:rsidRDefault="00F577CF" w:rsidP="00F829CB">
            <w:pPr>
              <w:jc w:val="right"/>
              <w:rPr>
                <w:sz w:val="18"/>
                <w:szCs w:val="18"/>
              </w:rPr>
            </w:pPr>
            <w:r w:rsidRPr="00F577CF">
              <w:rPr>
                <w:sz w:val="18"/>
                <w:szCs w:val="18"/>
              </w:rPr>
              <w:t>251 573,69</w:t>
            </w:r>
          </w:p>
        </w:tc>
        <w:tc>
          <w:tcPr>
            <w:tcW w:w="1417" w:type="dxa"/>
            <w:tcBorders>
              <w:top w:val="nil"/>
              <w:left w:val="nil"/>
              <w:bottom w:val="single" w:sz="4" w:space="0" w:color="auto"/>
              <w:right w:val="single" w:sz="4" w:space="0" w:color="auto"/>
            </w:tcBorders>
            <w:shd w:val="clear" w:color="auto" w:fill="auto"/>
            <w:vAlign w:val="center"/>
            <w:hideMark/>
          </w:tcPr>
          <w:p w14:paraId="20E6310E" w14:textId="77777777" w:rsidR="00F577CF" w:rsidRPr="00F577CF" w:rsidRDefault="00F577CF" w:rsidP="00F829CB">
            <w:pPr>
              <w:jc w:val="right"/>
              <w:rPr>
                <w:sz w:val="18"/>
                <w:szCs w:val="18"/>
              </w:rPr>
            </w:pPr>
            <w:r w:rsidRPr="00F577CF">
              <w:rPr>
                <w:sz w:val="18"/>
                <w:szCs w:val="18"/>
              </w:rPr>
              <w:t>2 857 777,81</w:t>
            </w:r>
          </w:p>
        </w:tc>
        <w:tc>
          <w:tcPr>
            <w:tcW w:w="851" w:type="dxa"/>
            <w:tcBorders>
              <w:top w:val="nil"/>
              <w:left w:val="nil"/>
              <w:bottom w:val="single" w:sz="4" w:space="0" w:color="auto"/>
              <w:right w:val="single" w:sz="4" w:space="0" w:color="auto"/>
            </w:tcBorders>
            <w:shd w:val="clear" w:color="auto" w:fill="auto"/>
            <w:vAlign w:val="center"/>
            <w:hideMark/>
          </w:tcPr>
          <w:p w14:paraId="39F4B62F" w14:textId="77777777" w:rsidR="00F577CF" w:rsidRPr="00F577CF" w:rsidRDefault="00F577CF" w:rsidP="00F829CB">
            <w:pPr>
              <w:jc w:val="right"/>
              <w:rPr>
                <w:sz w:val="18"/>
                <w:szCs w:val="18"/>
              </w:rPr>
            </w:pPr>
            <w:r w:rsidRPr="00F577CF">
              <w:rPr>
                <w:sz w:val="18"/>
                <w:szCs w:val="18"/>
              </w:rPr>
              <w:t>8%</w:t>
            </w:r>
          </w:p>
        </w:tc>
      </w:tr>
      <w:tr w:rsidR="00F577CF" w:rsidRPr="00F577CF" w14:paraId="7F5C919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BC2712B" w14:textId="77777777" w:rsidR="00F577CF" w:rsidRPr="00F577CF" w:rsidRDefault="00F577CF" w:rsidP="00F829CB">
            <w:pPr>
              <w:rPr>
                <w:sz w:val="18"/>
                <w:szCs w:val="18"/>
              </w:rPr>
            </w:pPr>
            <w:r w:rsidRPr="00F577CF">
              <w:rPr>
                <w:sz w:val="18"/>
                <w:szCs w:val="18"/>
              </w:rPr>
              <w:t xml:space="preserve">Текущий и капитальный ремонт и реставрация нефинансовых активов </w:t>
            </w:r>
          </w:p>
        </w:tc>
        <w:tc>
          <w:tcPr>
            <w:tcW w:w="580" w:type="dxa"/>
            <w:tcBorders>
              <w:top w:val="nil"/>
              <w:left w:val="nil"/>
              <w:bottom w:val="single" w:sz="4" w:space="0" w:color="000000"/>
              <w:right w:val="single" w:sz="4" w:space="0" w:color="000000"/>
            </w:tcBorders>
            <w:shd w:val="clear" w:color="auto" w:fill="auto"/>
            <w:vAlign w:val="center"/>
            <w:hideMark/>
          </w:tcPr>
          <w:p w14:paraId="4D7C68F2"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8D2DC17"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0C521F79"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458E1283"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76691636"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388601AA"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7FAADE7" w14:textId="77777777" w:rsidR="00F577CF" w:rsidRPr="00F577CF" w:rsidRDefault="00F577CF" w:rsidP="00F829CB">
            <w:pPr>
              <w:jc w:val="center"/>
              <w:rPr>
                <w:sz w:val="18"/>
                <w:szCs w:val="18"/>
              </w:rPr>
            </w:pPr>
            <w:r w:rsidRPr="00F577CF">
              <w:rPr>
                <w:sz w:val="18"/>
                <w:szCs w:val="18"/>
              </w:rPr>
              <w:t>225</w:t>
            </w:r>
          </w:p>
        </w:tc>
        <w:tc>
          <w:tcPr>
            <w:tcW w:w="695" w:type="dxa"/>
            <w:tcBorders>
              <w:top w:val="nil"/>
              <w:left w:val="nil"/>
              <w:bottom w:val="single" w:sz="4" w:space="0" w:color="000000"/>
              <w:right w:val="nil"/>
            </w:tcBorders>
            <w:shd w:val="clear" w:color="auto" w:fill="auto"/>
            <w:vAlign w:val="center"/>
            <w:hideMark/>
          </w:tcPr>
          <w:p w14:paraId="36EE33E9" w14:textId="77777777" w:rsidR="00F577CF" w:rsidRPr="00F577CF" w:rsidRDefault="00F577CF" w:rsidP="00F829CB">
            <w:pPr>
              <w:jc w:val="center"/>
              <w:rPr>
                <w:sz w:val="18"/>
                <w:szCs w:val="18"/>
              </w:rPr>
            </w:pPr>
            <w:r w:rsidRPr="00F577CF">
              <w:rPr>
                <w:sz w:val="18"/>
                <w:szCs w:val="18"/>
              </w:rPr>
              <w:t>1105</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B4A45F0" w14:textId="77777777" w:rsidR="00F577CF" w:rsidRPr="00F577CF" w:rsidRDefault="00F577CF" w:rsidP="00F829CB">
            <w:pPr>
              <w:jc w:val="right"/>
              <w:rPr>
                <w:b/>
                <w:bCs/>
                <w:i/>
                <w:iCs/>
                <w:sz w:val="18"/>
                <w:szCs w:val="18"/>
              </w:rPr>
            </w:pPr>
            <w:r w:rsidRPr="00F577CF">
              <w:rPr>
                <w:b/>
                <w:bCs/>
                <w:i/>
                <w:iCs/>
                <w:sz w:val="18"/>
                <w:szCs w:val="18"/>
              </w:rPr>
              <w:t>2 854 101,05</w:t>
            </w:r>
          </w:p>
        </w:tc>
        <w:tc>
          <w:tcPr>
            <w:tcW w:w="1559" w:type="dxa"/>
            <w:tcBorders>
              <w:top w:val="nil"/>
              <w:left w:val="nil"/>
              <w:bottom w:val="single" w:sz="4" w:space="0" w:color="auto"/>
              <w:right w:val="single" w:sz="4" w:space="0" w:color="auto"/>
            </w:tcBorders>
            <w:shd w:val="clear" w:color="auto" w:fill="auto"/>
            <w:vAlign w:val="center"/>
            <w:hideMark/>
          </w:tcPr>
          <w:p w14:paraId="1B69EF4B" w14:textId="77777777" w:rsidR="00F577CF" w:rsidRPr="00F577CF" w:rsidRDefault="00F577CF" w:rsidP="00F829CB">
            <w:pPr>
              <w:jc w:val="right"/>
              <w:rPr>
                <w:b/>
                <w:bCs/>
                <w:i/>
                <w:iCs/>
                <w:sz w:val="18"/>
                <w:szCs w:val="18"/>
              </w:rPr>
            </w:pPr>
            <w:r w:rsidRPr="00F577CF">
              <w:rPr>
                <w:b/>
                <w:bCs/>
                <w:i/>
                <w:iCs/>
                <w:sz w:val="18"/>
                <w:szCs w:val="18"/>
              </w:rPr>
              <w:t>228 500,00</w:t>
            </w:r>
          </w:p>
        </w:tc>
        <w:tc>
          <w:tcPr>
            <w:tcW w:w="1417" w:type="dxa"/>
            <w:tcBorders>
              <w:top w:val="nil"/>
              <w:left w:val="nil"/>
              <w:bottom w:val="single" w:sz="4" w:space="0" w:color="auto"/>
              <w:right w:val="single" w:sz="4" w:space="0" w:color="auto"/>
            </w:tcBorders>
            <w:shd w:val="clear" w:color="auto" w:fill="auto"/>
            <w:vAlign w:val="center"/>
            <w:hideMark/>
          </w:tcPr>
          <w:p w14:paraId="4A0DC153" w14:textId="77777777" w:rsidR="00F577CF" w:rsidRPr="00F577CF" w:rsidRDefault="00F577CF" w:rsidP="00F829CB">
            <w:pPr>
              <w:jc w:val="right"/>
              <w:rPr>
                <w:b/>
                <w:bCs/>
                <w:i/>
                <w:iCs/>
                <w:sz w:val="18"/>
                <w:szCs w:val="18"/>
              </w:rPr>
            </w:pPr>
            <w:r w:rsidRPr="00F577CF">
              <w:rPr>
                <w:b/>
                <w:bCs/>
                <w:i/>
                <w:iCs/>
                <w:sz w:val="18"/>
                <w:szCs w:val="18"/>
              </w:rPr>
              <w:t>2 625 601,05</w:t>
            </w:r>
          </w:p>
        </w:tc>
        <w:tc>
          <w:tcPr>
            <w:tcW w:w="851" w:type="dxa"/>
            <w:tcBorders>
              <w:top w:val="nil"/>
              <w:left w:val="nil"/>
              <w:bottom w:val="single" w:sz="4" w:space="0" w:color="auto"/>
              <w:right w:val="single" w:sz="4" w:space="0" w:color="auto"/>
            </w:tcBorders>
            <w:shd w:val="clear" w:color="auto" w:fill="auto"/>
            <w:vAlign w:val="center"/>
            <w:hideMark/>
          </w:tcPr>
          <w:p w14:paraId="0CBE6605" w14:textId="77777777" w:rsidR="00F577CF" w:rsidRPr="00F577CF" w:rsidRDefault="00F577CF" w:rsidP="00F829CB">
            <w:pPr>
              <w:jc w:val="right"/>
              <w:rPr>
                <w:b/>
                <w:bCs/>
                <w:i/>
                <w:iCs/>
                <w:sz w:val="18"/>
                <w:szCs w:val="18"/>
              </w:rPr>
            </w:pPr>
            <w:r w:rsidRPr="00F577CF">
              <w:rPr>
                <w:b/>
                <w:bCs/>
                <w:i/>
                <w:iCs/>
                <w:sz w:val="18"/>
                <w:szCs w:val="18"/>
              </w:rPr>
              <w:t>8%</w:t>
            </w:r>
          </w:p>
        </w:tc>
      </w:tr>
      <w:tr w:rsidR="00F577CF" w:rsidRPr="00F577CF" w14:paraId="55B0528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D4B8FBA" w14:textId="77777777" w:rsidR="00F577CF" w:rsidRPr="00F577CF" w:rsidRDefault="00F577CF" w:rsidP="00F829CB">
            <w:pPr>
              <w:rPr>
                <w:sz w:val="18"/>
                <w:szCs w:val="18"/>
              </w:rPr>
            </w:pPr>
            <w:r w:rsidRPr="00F577CF">
              <w:rPr>
                <w:sz w:val="18"/>
                <w:szCs w:val="18"/>
              </w:rPr>
              <w:t xml:space="preserve">Другие расходы по содержанию имущества </w:t>
            </w:r>
          </w:p>
        </w:tc>
        <w:tc>
          <w:tcPr>
            <w:tcW w:w="580" w:type="dxa"/>
            <w:tcBorders>
              <w:top w:val="nil"/>
              <w:left w:val="nil"/>
              <w:bottom w:val="single" w:sz="4" w:space="0" w:color="000000"/>
              <w:right w:val="single" w:sz="4" w:space="0" w:color="000000"/>
            </w:tcBorders>
            <w:shd w:val="clear" w:color="auto" w:fill="auto"/>
            <w:vAlign w:val="center"/>
            <w:hideMark/>
          </w:tcPr>
          <w:p w14:paraId="76D59BEC"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BCBA644"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4EB67085"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480774DC"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611AEDE4"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61253917"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C0C0B75" w14:textId="77777777" w:rsidR="00F577CF" w:rsidRPr="00F577CF" w:rsidRDefault="00F577CF" w:rsidP="00F829CB">
            <w:pPr>
              <w:jc w:val="center"/>
              <w:rPr>
                <w:sz w:val="18"/>
                <w:szCs w:val="18"/>
              </w:rPr>
            </w:pPr>
            <w:r w:rsidRPr="00F577CF">
              <w:rPr>
                <w:sz w:val="18"/>
                <w:szCs w:val="18"/>
              </w:rPr>
              <w:t>225</w:t>
            </w:r>
          </w:p>
        </w:tc>
        <w:tc>
          <w:tcPr>
            <w:tcW w:w="695" w:type="dxa"/>
            <w:tcBorders>
              <w:top w:val="nil"/>
              <w:left w:val="nil"/>
              <w:bottom w:val="single" w:sz="4" w:space="0" w:color="000000"/>
              <w:right w:val="nil"/>
            </w:tcBorders>
            <w:shd w:val="clear" w:color="auto" w:fill="auto"/>
            <w:vAlign w:val="center"/>
            <w:hideMark/>
          </w:tcPr>
          <w:p w14:paraId="25207B1F" w14:textId="77777777" w:rsidR="00F577CF" w:rsidRPr="00F577CF" w:rsidRDefault="00F577CF" w:rsidP="00F829CB">
            <w:pPr>
              <w:jc w:val="center"/>
              <w:rPr>
                <w:sz w:val="18"/>
                <w:szCs w:val="18"/>
              </w:rPr>
            </w:pPr>
            <w:r w:rsidRPr="00F577CF">
              <w:rPr>
                <w:sz w:val="18"/>
                <w:szCs w:val="18"/>
              </w:rPr>
              <w:t>1129</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A20123A" w14:textId="77777777" w:rsidR="00F577CF" w:rsidRPr="00F577CF" w:rsidRDefault="00F577CF" w:rsidP="00F829CB">
            <w:pPr>
              <w:jc w:val="right"/>
              <w:rPr>
                <w:b/>
                <w:bCs/>
                <w:i/>
                <w:iCs/>
                <w:sz w:val="18"/>
                <w:szCs w:val="18"/>
              </w:rPr>
            </w:pPr>
            <w:r w:rsidRPr="00F577CF">
              <w:rPr>
                <w:b/>
                <w:bCs/>
                <w:i/>
                <w:iCs/>
                <w:sz w:val="18"/>
                <w:szCs w:val="18"/>
              </w:rPr>
              <w:t>255 250,45</w:t>
            </w:r>
          </w:p>
        </w:tc>
        <w:tc>
          <w:tcPr>
            <w:tcW w:w="1559" w:type="dxa"/>
            <w:tcBorders>
              <w:top w:val="nil"/>
              <w:left w:val="nil"/>
              <w:bottom w:val="single" w:sz="4" w:space="0" w:color="auto"/>
              <w:right w:val="single" w:sz="4" w:space="0" w:color="auto"/>
            </w:tcBorders>
            <w:shd w:val="clear" w:color="auto" w:fill="auto"/>
            <w:vAlign w:val="center"/>
            <w:hideMark/>
          </w:tcPr>
          <w:p w14:paraId="6B681D39" w14:textId="77777777" w:rsidR="00F577CF" w:rsidRPr="00F577CF" w:rsidRDefault="00F577CF" w:rsidP="00F829CB">
            <w:pPr>
              <w:jc w:val="right"/>
              <w:rPr>
                <w:b/>
                <w:bCs/>
                <w:i/>
                <w:iCs/>
                <w:sz w:val="18"/>
                <w:szCs w:val="18"/>
              </w:rPr>
            </w:pPr>
            <w:r w:rsidRPr="00F577CF">
              <w:rPr>
                <w:b/>
                <w:bCs/>
                <w:i/>
                <w:iCs/>
                <w:sz w:val="18"/>
                <w:szCs w:val="18"/>
              </w:rPr>
              <w:t>23 073,69</w:t>
            </w:r>
          </w:p>
        </w:tc>
        <w:tc>
          <w:tcPr>
            <w:tcW w:w="1417" w:type="dxa"/>
            <w:tcBorders>
              <w:top w:val="nil"/>
              <w:left w:val="nil"/>
              <w:bottom w:val="single" w:sz="4" w:space="0" w:color="auto"/>
              <w:right w:val="single" w:sz="4" w:space="0" w:color="auto"/>
            </w:tcBorders>
            <w:shd w:val="clear" w:color="auto" w:fill="auto"/>
            <w:vAlign w:val="center"/>
            <w:hideMark/>
          </w:tcPr>
          <w:p w14:paraId="143611F7" w14:textId="77777777" w:rsidR="00F577CF" w:rsidRPr="00F577CF" w:rsidRDefault="00F577CF" w:rsidP="00F829CB">
            <w:pPr>
              <w:jc w:val="right"/>
              <w:rPr>
                <w:b/>
                <w:bCs/>
                <w:i/>
                <w:iCs/>
                <w:sz w:val="18"/>
                <w:szCs w:val="18"/>
              </w:rPr>
            </w:pPr>
            <w:r w:rsidRPr="00F577CF">
              <w:rPr>
                <w:b/>
                <w:bCs/>
                <w:i/>
                <w:iCs/>
                <w:sz w:val="18"/>
                <w:szCs w:val="18"/>
              </w:rPr>
              <w:t>232 176,76</w:t>
            </w:r>
          </w:p>
        </w:tc>
        <w:tc>
          <w:tcPr>
            <w:tcW w:w="851" w:type="dxa"/>
            <w:tcBorders>
              <w:top w:val="nil"/>
              <w:left w:val="nil"/>
              <w:bottom w:val="single" w:sz="4" w:space="0" w:color="auto"/>
              <w:right w:val="single" w:sz="4" w:space="0" w:color="auto"/>
            </w:tcBorders>
            <w:shd w:val="clear" w:color="auto" w:fill="auto"/>
            <w:vAlign w:val="center"/>
            <w:hideMark/>
          </w:tcPr>
          <w:p w14:paraId="795BE6C0" w14:textId="77777777" w:rsidR="00F577CF" w:rsidRPr="00F577CF" w:rsidRDefault="00F577CF" w:rsidP="00F829CB">
            <w:pPr>
              <w:jc w:val="right"/>
              <w:rPr>
                <w:b/>
                <w:bCs/>
                <w:i/>
                <w:iCs/>
                <w:sz w:val="18"/>
                <w:szCs w:val="18"/>
              </w:rPr>
            </w:pPr>
            <w:r w:rsidRPr="00F577CF">
              <w:rPr>
                <w:b/>
                <w:bCs/>
                <w:i/>
                <w:iCs/>
                <w:sz w:val="18"/>
                <w:szCs w:val="18"/>
              </w:rPr>
              <w:t>9%</w:t>
            </w:r>
          </w:p>
        </w:tc>
      </w:tr>
      <w:tr w:rsidR="00F577CF" w:rsidRPr="00F577CF" w14:paraId="30D56AD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85AEBC4" w14:textId="77777777" w:rsidR="00F577CF" w:rsidRPr="00F577CF" w:rsidRDefault="00F577CF" w:rsidP="00F829CB">
            <w:pPr>
              <w:rPr>
                <w:sz w:val="18"/>
                <w:szCs w:val="18"/>
              </w:rPr>
            </w:pPr>
            <w:r w:rsidRPr="00F577CF">
              <w:rPr>
                <w:sz w:val="18"/>
                <w:szCs w:val="18"/>
              </w:rPr>
              <w:t>Прочие услуги</w:t>
            </w:r>
          </w:p>
        </w:tc>
        <w:tc>
          <w:tcPr>
            <w:tcW w:w="580" w:type="dxa"/>
            <w:tcBorders>
              <w:top w:val="nil"/>
              <w:left w:val="nil"/>
              <w:bottom w:val="single" w:sz="4" w:space="0" w:color="000000"/>
              <w:right w:val="single" w:sz="4" w:space="0" w:color="000000"/>
            </w:tcBorders>
            <w:shd w:val="clear" w:color="auto" w:fill="auto"/>
            <w:vAlign w:val="center"/>
            <w:hideMark/>
          </w:tcPr>
          <w:p w14:paraId="0313BF89"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7A78B84"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61A008E4"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5381FDAD"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3CEDB070"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05968352"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A3890F7"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671E4C10"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058F73A" w14:textId="77777777" w:rsidR="00F577CF" w:rsidRPr="00F577CF" w:rsidRDefault="00F577CF" w:rsidP="00F829CB">
            <w:pPr>
              <w:jc w:val="right"/>
              <w:rPr>
                <w:sz w:val="18"/>
                <w:szCs w:val="18"/>
              </w:rPr>
            </w:pPr>
            <w:r w:rsidRPr="00F577CF">
              <w:rPr>
                <w:sz w:val="18"/>
                <w:szCs w:val="18"/>
              </w:rPr>
              <w:t>960 360,13</w:t>
            </w:r>
          </w:p>
        </w:tc>
        <w:tc>
          <w:tcPr>
            <w:tcW w:w="1559" w:type="dxa"/>
            <w:tcBorders>
              <w:top w:val="nil"/>
              <w:left w:val="nil"/>
              <w:bottom w:val="single" w:sz="4" w:space="0" w:color="auto"/>
              <w:right w:val="single" w:sz="4" w:space="0" w:color="auto"/>
            </w:tcBorders>
            <w:shd w:val="clear" w:color="auto" w:fill="auto"/>
            <w:vAlign w:val="center"/>
            <w:hideMark/>
          </w:tcPr>
          <w:p w14:paraId="401137C0" w14:textId="77777777" w:rsidR="00F577CF" w:rsidRPr="00F577CF" w:rsidRDefault="00F577CF" w:rsidP="00F829CB">
            <w:pPr>
              <w:jc w:val="right"/>
              <w:rPr>
                <w:sz w:val="18"/>
                <w:szCs w:val="18"/>
              </w:rPr>
            </w:pPr>
            <w:r w:rsidRPr="00F577CF">
              <w:rPr>
                <w:sz w:val="18"/>
                <w:szCs w:val="18"/>
              </w:rPr>
              <w:t>418 958,70</w:t>
            </w:r>
          </w:p>
        </w:tc>
        <w:tc>
          <w:tcPr>
            <w:tcW w:w="1417" w:type="dxa"/>
            <w:tcBorders>
              <w:top w:val="nil"/>
              <w:left w:val="nil"/>
              <w:bottom w:val="single" w:sz="4" w:space="0" w:color="auto"/>
              <w:right w:val="single" w:sz="4" w:space="0" w:color="auto"/>
            </w:tcBorders>
            <w:shd w:val="clear" w:color="auto" w:fill="auto"/>
            <w:vAlign w:val="center"/>
            <w:hideMark/>
          </w:tcPr>
          <w:p w14:paraId="6F9485C2" w14:textId="77777777" w:rsidR="00F577CF" w:rsidRPr="00F577CF" w:rsidRDefault="00F577CF" w:rsidP="00F829CB">
            <w:pPr>
              <w:jc w:val="right"/>
              <w:rPr>
                <w:sz w:val="18"/>
                <w:szCs w:val="18"/>
              </w:rPr>
            </w:pPr>
            <w:r w:rsidRPr="00F577CF">
              <w:rPr>
                <w:sz w:val="18"/>
                <w:szCs w:val="18"/>
              </w:rPr>
              <w:t>541 401,43</w:t>
            </w:r>
          </w:p>
        </w:tc>
        <w:tc>
          <w:tcPr>
            <w:tcW w:w="851" w:type="dxa"/>
            <w:tcBorders>
              <w:top w:val="nil"/>
              <w:left w:val="nil"/>
              <w:bottom w:val="single" w:sz="4" w:space="0" w:color="auto"/>
              <w:right w:val="single" w:sz="4" w:space="0" w:color="auto"/>
            </w:tcBorders>
            <w:shd w:val="clear" w:color="auto" w:fill="auto"/>
            <w:vAlign w:val="center"/>
            <w:hideMark/>
          </w:tcPr>
          <w:p w14:paraId="2FDC487B" w14:textId="77777777" w:rsidR="00F577CF" w:rsidRPr="00F577CF" w:rsidRDefault="00F577CF" w:rsidP="00F829CB">
            <w:pPr>
              <w:jc w:val="right"/>
              <w:rPr>
                <w:sz w:val="18"/>
                <w:szCs w:val="18"/>
              </w:rPr>
            </w:pPr>
            <w:r w:rsidRPr="00F577CF">
              <w:rPr>
                <w:sz w:val="18"/>
                <w:szCs w:val="18"/>
              </w:rPr>
              <w:t>44%</w:t>
            </w:r>
          </w:p>
        </w:tc>
      </w:tr>
      <w:tr w:rsidR="00F577CF" w:rsidRPr="00F577CF" w14:paraId="27B700B6"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670202F" w14:textId="77777777" w:rsidR="00F577CF" w:rsidRPr="00F577CF" w:rsidRDefault="00F577CF" w:rsidP="00F829CB">
            <w:pPr>
              <w:rPr>
                <w:sz w:val="18"/>
                <w:szCs w:val="18"/>
              </w:rPr>
            </w:pPr>
            <w:r w:rsidRPr="00F577CF">
              <w:rPr>
                <w:sz w:val="18"/>
                <w:szCs w:val="18"/>
              </w:rPr>
              <w:t>Установка, наладка, монтаж пожарной, охранной сигнализации, локально-</w:t>
            </w:r>
            <w:proofErr w:type="spellStart"/>
            <w:r w:rsidRPr="00F577CF">
              <w:rPr>
                <w:sz w:val="18"/>
                <w:szCs w:val="18"/>
              </w:rPr>
              <w:t>авчислительных</w:t>
            </w:r>
            <w:proofErr w:type="spellEnd"/>
            <w:r w:rsidRPr="00F577CF">
              <w:rPr>
                <w:sz w:val="18"/>
                <w:szCs w:val="18"/>
              </w:rPr>
              <w:t xml:space="preserve"> сетей, систем видеонаблюдения, контроля доступа и другие монтажные работы</w:t>
            </w:r>
          </w:p>
        </w:tc>
        <w:tc>
          <w:tcPr>
            <w:tcW w:w="580" w:type="dxa"/>
            <w:tcBorders>
              <w:top w:val="nil"/>
              <w:left w:val="nil"/>
              <w:bottom w:val="single" w:sz="4" w:space="0" w:color="000000"/>
              <w:right w:val="single" w:sz="4" w:space="0" w:color="000000"/>
            </w:tcBorders>
            <w:shd w:val="clear" w:color="auto" w:fill="auto"/>
            <w:vAlign w:val="center"/>
            <w:hideMark/>
          </w:tcPr>
          <w:p w14:paraId="168F6466"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60B4ECF"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4ADB260D"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544FAC2B"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0F8CD999"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29846C3E"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8396010"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2C2721FA" w14:textId="77777777" w:rsidR="00F577CF" w:rsidRPr="00F577CF" w:rsidRDefault="00F577CF" w:rsidP="00F829CB">
            <w:pPr>
              <w:jc w:val="center"/>
              <w:rPr>
                <w:sz w:val="18"/>
                <w:szCs w:val="18"/>
              </w:rPr>
            </w:pPr>
            <w:r w:rsidRPr="00F577CF">
              <w:rPr>
                <w:sz w:val="18"/>
                <w:szCs w:val="18"/>
              </w:rPr>
              <w:t>1133</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44F3754" w14:textId="77777777" w:rsidR="00F577CF" w:rsidRPr="00F577CF" w:rsidRDefault="00F577CF" w:rsidP="00F829CB">
            <w:pPr>
              <w:jc w:val="right"/>
              <w:rPr>
                <w:b/>
                <w:bCs/>
                <w:i/>
                <w:iCs/>
                <w:sz w:val="18"/>
                <w:szCs w:val="18"/>
              </w:rPr>
            </w:pPr>
            <w:r w:rsidRPr="00F577CF">
              <w:rPr>
                <w:b/>
                <w:bCs/>
                <w:i/>
                <w:iCs/>
                <w:sz w:val="18"/>
                <w:szCs w:val="18"/>
              </w:rPr>
              <w:t>50 000,00</w:t>
            </w:r>
          </w:p>
        </w:tc>
        <w:tc>
          <w:tcPr>
            <w:tcW w:w="1559" w:type="dxa"/>
            <w:tcBorders>
              <w:top w:val="nil"/>
              <w:left w:val="nil"/>
              <w:bottom w:val="single" w:sz="4" w:space="0" w:color="auto"/>
              <w:right w:val="single" w:sz="4" w:space="0" w:color="auto"/>
            </w:tcBorders>
            <w:shd w:val="clear" w:color="auto" w:fill="auto"/>
            <w:vAlign w:val="center"/>
            <w:hideMark/>
          </w:tcPr>
          <w:p w14:paraId="1E0A849C"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148E0827" w14:textId="77777777" w:rsidR="00F577CF" w:rsidRPr="00F577CF" w:rsidRDefault="00F577CF" w:rsidP="00F829CB">
            <w:pPr>
              <w:jc w:val="right"/>
              <w:rPr>
                <w:b/>
                <w:bCs/>
                <w:i/>
                <w:iCs/>
                <w:sz w:val="18"/>
                <w:szCs w:val="18"/>
              </w:rPr>
            </w:pPr>
            <w:r w:rsidRPr="00F577CF">
              <w:rPr>
                <w:b/>
                <w:bCs/>
                <w:i/>
                <w:iCs/>
                <w:sz w:val="18"/>
                <w:szCs w:val="18"/>
              </w:rPr>
              <w:t>50 000,00</w:t>
            </w:r>
          </w:p>
        </w:tc>
        <w:tc>
          <w:tcPr>
            <w:tcW w:w="851" w:type="dxa"/>
            <w:tcBorders>
              <w:top w:val="nil"/>
              <w:left w:val="nil"/>
              <w:bottom w:val="single" w:sz="4" w:space="0" w:color="auto"/>
              <w:right w:val="single" w:sz="4" w:space="0" w:color="auto"/>
            </w:tcBorders>
            <w:shd w:val="clear" w:color="auto" w:fill="auto"/>
            <w:vAlign w:val="center"/>
            <w:hideMark/>
          </w:tcPr>
          <w:p w14:paraId="27DB6B7A"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3541B030"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2A31458" w14:textId="77777777" w:rsidR="00F577CF" w:rsidRPr="00F577CF" w:rsidRDefault="00F577CF" w:rsidP="00F829CB">
            <w:pPr>
              <w:rPr>
                <w:sz w:val="18"/>
                <w:szCs w:val="18"/>
              </w:rPr>
            </w:pPr>
            <w:r w:rsidRPr="00F577CF">
              <w:rPr>
                <w:sz w:val="18"/>
                <w:szCs w:val="18"/>
              </w:rPr>
              <w:t xml:space="preserve">Услуги вневедомственной и ведомственной (в </w:t>
            </w:r>
            <w:proofErr w:type="spellStart"/>
            <w:r w:rsidRPr="00F577CF">
              <w:rPr>
                <w:sz w:val="18"/>
                <w:szCs w:val="18"/>
              </w:rPr>
              <w:t>т.ч</w:t>
            </w:r>
            <w:proofErr w:type="spellEnd"/>
            <w:r w:rsidRPr="00F577CF">
              <w:rPr>
                <w:sz w:val="18"/>
                <w:szCs w:val="18"/>
              </w:rPr>
              <w:t>. пожарной) охраны</w:t>
            </w:r>
          </w:p>
        </w:tc>
        <w:tc>
          <w:tcPr>
            <w:tcW w:w="580" w:type="dxa"/>
            <w:tcBorders>
              <w:top w:val="nil"/>
              <w:left w:val="nil"/>
              <w:bottom w:val="single" w:sz="4" w:space="0" w:color="000000"/>
              <w:right w:val="single" w:sz="4" w:space="0" w:color="000000"/>
            </w:tcBorders>
            <w:shd w:val="clear" w:color="auto" w:fill="auto"/>
            <w:vAlign w:val="center"/>
            <w:hideMark/>
          </w:tcPr>
          <w:p w14:paraId="35503FB9"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2A9682F"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180EB3F6"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071A9287"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2173F453"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7870DF3A"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D30B46D"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708672EA" w14:textId="77777777" w:rsidR="00F577CF" w:rsidRPr="00F577CF" w:rsidRDefault="00F577CF" w:rsidP="00F829CB">
            <w:pPr>
              <w:jc w:val="center"/>
              <w:rPr>
                <w:sz w:val="18"/>
                <w:szCs w:val="18"/>
              </w:rPr>
            </w:pPr>
            <w:r w:rsidRPr="00F577CF">
              <w:rPr>
                <w:sz w:val="18"/>
                <w:szCs w:val="18"/>
              </w:rPr>
              <w:t>1134</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0F3797C" w14:textId="77777777" w:rsidR="00F577CF" w:rsidRPr="00F577CF" w:rsidRDefault="00F577CF" w:rsidP="00F829CB">
            <w:pPr>
              <w:jc w:val="right"/>
              <w:rPr>
                <w:b/>
                <w:bCs/>
                <w:i/>
                <w:iCs/>
                <w:sz w:val="18"/>
                <w:szCs w:val="18"/>
              </w:rPr>
            </w:pPr>
            <w:r w:rsidRPr="00F577CF">
              <w:rPr>
                <w:b/>
                <w:bCs/>
                <w:i/>
                <w:iCs/>
                <w:sz w:val="18"/>
                <w:szCs w:val="18"/>
              </w:rPr>
              <w:t>195 301,12</w:t>
            </w:r>
          </w:p>
        </w:tc>
        <w:tc>
          <w:tcPr>
            <w:tcW w:w="1559" w:type="dxa"/>
            <w:tcBorders>
              <w:top w:val="nil"/>
              <w:left w:val="nil"/>
              <w:bottom w:val="single" w:sz="4" w:space="0" w:color="auto"/>
              <w:right w:val="single" w:sz="4" w:space="0" w:color="auto"/>
            </w:tcBorders>
            <w:shd w:val="clear" w:color="auto" w:fill="auto"/>
            <w:vAlign w:val="center"/>
            <w:hideMark/>
          </w:tcPr>
          <w:p w14:paraId="47887B43" w14:textId="77777777" w:rsidR="00F577CF" w:rsidRPr="00F577CF" w:rsidRDefault="00F577CF" w:rsidP="00F829CB">
            <w:pPr>
              <w:jc w:val="right"/>
              <w:rPr>
                <w:b/>
                <w:bCs/>
                <w:i/>
                <w:iCs/>
                <w:sz w:val="18"/>
                <w:szCs w:val="18"/>
              </w:rPr>
            </w:pPr>
            <w:r w:rsidRPr="00F577CF">
              <w:rPr>
                <w:b/>
                <w:bCs/>
                <w:i/>
                <w:iCs/>
                <w:sz w:val="18"/>
                <w:szCs w:val="18"/>
              </w:rPr>
              <w:t>132 378,40</w:t>
            </w:r>
          </w:p>
        </w:tc>
        <w:tc>
          <w:tcPr>
            <w:tcW w:w="1417" w:type="dxa"/>
            <w:tcBorders>
              <w:top w:val="nil"/>
              <w:left w:val="nil"/>
              <w:bottom w:val="single" w:sz="4" w:space="0" w:color="auto"/>
              <w:right w:val="single" w:sz="4" w:space="0" w:color="auto"/>
            </w:tcBorders>
            <w:shd w:val="clear" w:color="auto" w:fill="auto"/>
            <w:vAlign w:val="center"/>
            <w:hideMark/>
          </w:tcPr>
          <w:p w14:paraId="59EDA4DC" w14:textId="77777777" w:rsidR="00F577CF" w:rsidRPr="00F577CF" w:rsidRDefault="00F577CF" w:rsidP="00F829CB">
            <w:pPr>
              <w:jc w:val="right"/>
              <w:rPr>
                <w:b/>
                <w:bCs/>
                <w:i/>
                <w:iCs/>
                <w:sz w:val="18"/>
                <w:szCs w:val="18"/>
              </w:rPr>
            </w:pPr>
            <w:r w:rsidRPr="00F577CF">
              <w:rPr>
                <w:b/>
                <w:bCs/>
                <w:i/>
                <w:iCs/>
                <w:sz w:val="18"/>
                <w:szCs w:val="18"/>
              </w:rPr>
              <w:t>62 922,72</w:t>
            </w:r>
          </w:p>
        </w:tc>
        <w:tc>
          <w:tcPr>
            <w:tcW w:w="851" w:type="dxa"/>
            <w:tcBorders>
              <w:top w:val="nil"/>
              <w:left w:val="nil"/>
              <w:bottom w:val="single" w:sz="4" w:space="0" w:color="auto"/>
              <w:right w:val="single" w:sz="4" w:space="0" w:color="auto"/>
            </w:tcBorders>
            <w:shd w:val="clear" w:color="auto" w:fill="auto"/>
            <w:vAlign w:val="center"/>
            <w:hideMark/>
          </w:tcPr>
          <w:p w14:paraId="0CDA7EDE" w14:textId="77777777" w:rsidR="00F577CF" w:rsidRPr="00F577CF" w:rsidRDefault="00F577CF" w:rsidP="00F829CB">
            <w:pPr>
              <w:jc w:val="right"/>
              <w:rPr>
                <w:b/>
                <w:bCs/>
                <w:i/>
                <w:iCs/>
                <w:sz w:val="18"/>
                <w:szCs w:val="18"/>
              </w:rPr>
            </w:pPr>
            <w:r w:rsidRPr="00F577CF">
              <w:rPr>
                <w:b/>
                <w:bCs/>
                <w:i/>
                <w:iCs/>
                <w:sz w:val="18"/>
                <w:szCs w:val="18"/>
              </w:rPr>
              <w:t>68%</w:t>
            </w:r>
          </w:p>
        </w:tc>
      </w:tr>
      <w:tr w:rsidR="00F577CF" w:rsidRPr="00F577CF" w14:paraId="5C94E9E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410FB5A" w14:textId="77777777" w:rsidR="00F577CF" w:rsidRPr="00F577CF" w:rsidRDefault="00F577CF" w:rsidP="00F829CB">
            <w:pPr>
              <w:rPr>
                <w:sz w:val="18"/>
                <w:szCs w:val="18"/>
              </w:rPr>
            </w:pPr>
            <w:r w:rsidRPr="00F577CF">
              <w:rPr>
                <w:sz w:val="18"/>
                <w:szCs w:val="18"/>
              </w:rPr>
              <w:t>Подписка на периодические и справочные издания</w:t>
            </w:r>
          </w:p>
        </w:tc>
        <w:tc>
          <w:tcPr>
            <w:tcW w:w="580" w:type="dxa"/>
            <w:tcBorders>
              <w:top w:val="nil"/>
              <w:left w:val="nil"/>
              <w:bottom w:val="single" w:sz="4" w:space="0" w:color="000000"/>
              <w:right w:val="single" w:sz="4" w:space="0" w:color="000000"/>
            </w:tcBorders>
            <w:shd w:val="clear" w:color="auto" w:fill="auto"/>
            <w:vAlign w:val="center"/>
            <w:hideMark/>
          </w:tcPr>
          <w:p w14:paraId="0A878457"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BECAC84"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11A2EC31"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324BDC08"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2344FCA5"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289D0256"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A6F6028"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0DC899E1" w14:textId="77777777" w:rsidR="00F577CF" w:rsidRPr="00F577CF" w:rsidRDefault="00F577CF" w:rsidP="00F829CB">
            <w:pPr>
              <w:jc w:val="center"/>
              <w:rPr>
                <w:sz w:val="18"/>
                <w:szCs w:val="18"/>
              </w:rPr>
            </w:pPr>
            <w:r w:rsidRPr="00F577CF">
              <w:rPr>
                <w:sz w:val="18"/>
                <w:szCs w:val="18"/>
              </w:rPr>
              <w:t>1137</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3C3FAD1" w14:textId="77777777" w:rsidR="00F577CF" w:rsidRPr="00F577CF" w:rsidRDefault="00F577CF" w:rsidP="00F829CB">
            <w:pPr>
              <w:jc w:val="right"/>
              <w:rPr>
                <w:b/>
                <w:bCs/>
                <w:i/>
                <w:iCs/>
                <w:sz w:val="18"/>
                <w:szCs w:val="18"/>
              </w:rPr>
            </w:pPr>
            <w:r w:rsidRPr="00F577CF">
              <w:rPr>
                <w:b/>
                <w:bCs/>
                <w:i/>
                <w:iCs/>
                <w:sz w:val="18"/>
                <w:szCs w:val="18"/>
              </w:rPr>
              <w:t>16 433,01</w:t>
            </w:r>
          </w:p>
        </w:tc>
        <w:tc>
          <w:tcPr>
            <w:tcW w:w="1559" w:type="dxa"/>
            <w:tcBorders>
              <w:top w:val="nil"/>
              <w:left w:val="nil"/>
              <w:bottom w:val="single" w:sz="4" w:space="0" w:color="auto"/>
              <w:right w:val="single" w:sz="4" w:space="0" w:color="auto"/>
            </w:tcBorders>
            <w:shd w:val="clear" w:color="auto" w:fill="auto"/>
            <w:vAlign w:val="center"/>
            <w:hideMark/>
          </w:tcPr>
          <w:p w14:paraId="707A18F6" w14:textId="77777777" w:rsidR="00F577CF" w:rsidRPr="00F577CF" w:rsidRDefault="00F577CF" w:rsidP="00F829CB">
            <w:pPr>
              <w:jc w:val="right"/>
              <w:rPr>
                <w:b/>
                <w:bCs/>
                <w:i/>
                <w:iCs/>
                <w:sz w:val="18"/>
                <w:szCs w:val="18"/>
              </w:rPr>
            </w:pPr>
            <w:r w:rsidRPr="00F577CF">
              <w:rPr>
                <w:b/>
                <w:bCs/>
                <w:i/>
                <w:iCs/>
                <w:sz w:val="18"/>
                <w:szCs w:val="18"/>
              </w:rPr>
              <w:t>16 433,01</w:t>
            </w:r>
          </w:p>
        </w:tc>
        <w:tc>
          <w:tcPr>
            <w:tcW w:w="1417" w:type="dxa"/>
            <w:tcBorders>
              <w:top w:val="nil"/>
              <w:left w:val="nil"/>
              <w:bottom w:val="single" w:sz="4" w:space="0" w:color="auto"/>
              <w:right w:val="single" w:sz="4" w:space="0" w:color="auto"/>
            </w:tcBorders>
            <w:shd w:val="clear" w:color="auto" w:fill="auto"/>
            <w:vAlign w:val="center"/>
            <w:hideMark/>
          </w:tcPr>
          <w:p w14:paraId="171C8AEF"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D0AA627"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2ED1EB4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7DE248C" w14:textId="77777777" w:rsidR="00F577CF" w:rsidRPr="00F577CF" w:rsidRDefault="00F577CF" w:rsidP="00F829CB">
            <w:pPr>
              <w:rPr>
                <w:sz w:val="18"/>
                <w:szCs w:val="18"/>
              </w:rPr>
            </w:pPr>
            <w:r w:rsidRPr="00F577CF">
              <w:rPr>
                <w:sz w:val="18"/>
                <w:szCs w:val="18"/>
              </w:rPr>
              <w:t>Плата за обучение на курсах повышения квалификации, подготовки и переподготовки специалистов</w:t>
            </w:r>
          </w:p>
        </w:tc>
        <w:tc>
          <w:tcPr>
            <w:tcW w:w="580" w:type="dxa"/>
            <w:tcBorders>
              <w:top w:val="nil"/>
              <w:left w:val="nil"/>
              <w:bottom w:val="single" w:sz="4" w:space="0" w:color="000000"/>
              <w:right w:val="single" w:sz="4" w:space="0" w:color="000000"/>
            </w:tcBorders>
            <w:shd w:val="clear" w:color="auto" w:fill="auto"/>
            <w:vAlign w:val="center"/>
            <w:hideMark/>
          </w:tcPr>
          <w:p w14:paraId="002D02B4"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9CD5FD2"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36E1F07B"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14D363D8"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0CAA220D"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75E8F242"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4A2CE42"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74CF6C40" w14:textId="77777777" w:rsidR="00F577CF" w:rsidRPr="00F577CF" w:rsidRDefault="00F577CF" w:rsidP="00F829CB">
            <w:pPr>
              <w:jc w:val="center"/>
              <w:rPr>
                <w:sz w:val="18"/>
                <w:szCs w:val="18"/>
              </w:rPr>
            </w:pPr>
            <w:r w:rsidRPr="00F577CF">
              <w:rPr>
                <w:sz w:val="18"/>
                <w:szCs w:val="18"/>
              </w:rPr>
              <w:t>1139</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478CEE1"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39A582DA"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1D99BB5E"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DB5B448"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486D1C79"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63CA4D7" w14:textId="77777777" w:rsidR="00F577CF" w:rsidRPr="00F577CF" w:rsidRDefault="00F577CF" w:rsidP="00F829CB">
            <w:pPr>
              <w:rPr>
                <w:sz w:val="18"/>
                <w:szCs w:val="18"/>
              </w:rPr>
            </w:pPr>
            <w:r w:rsidRPr="00F577CF">
              <w:rPr>
                <w:sz w:val="18"/>
                <w:szCs w:val="18"/>
              </w:rPr>
              <w:t>Иные работы и услуги по подстатье 226</w:t>
            </w:r>
          </w:p>
        </w:tc>
        <w:tc>
          <w:tcPr>
            <w:tcW w:w="580" w:type="dxa"/>
            <w:tcBorders>
              <w:top w:val="nil"/>
              <w:left w:val="nil"/>
              <w:bottom w:val="single" w:sz="4" w:space="0" w:color="000000"/>
              <w:right w:val="single" w:sz="4" w:space="0" w:color="000000"/>
            </w:tcBorders>
            <w:shd w:val="clear" w:color="auto" w:fill="auto"/>
            <w:vAlign w:val="center"/>
            <w:hideMark/>
          </w:tcPr>
          <w:p w14:paraId="1F8CAAF8"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2879DEB"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57C2388E"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510086E9"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1C4484FE"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0BAED0C7"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C8C273A"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37C9BA1B" w14:textId="77777777" w:rsidR="00F577CF" w:rsidRPr="00F577CF" w:rsidRDefault="00F577CF" w:rsidP="00F829CB">
            <w:pPr>
              <w:jc w:val="center"/>
              <w:rPr>
                <w:sz w:val="18"/>
                <w:szCs w:val="18"/>
              </w:rPr>
            </w:pPr>
            <w:r w:rsidRPr="00F577CF">
              <w:rPr>
                <w:sz w:val="18"/>
                <w:szCs w:val="18"/>
              </w:rPr>
              <w:t>1140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0F57613" w14:textId="77777777" w:rsidR="00F577CF" w:rsidRPr="00F577CF" w:rsidRDefault="00F577CF" w:rsidP="00F829CB">
            <w:pPr>
              <w:jc w:val="right"/>
              <w:rPr>
                <w:b/>
                <w:bCs/>
                <w:i/>
                <w:iCs/>
                <w:sz w:val="18"/>
                <w:szCs w:val="18"/>
              </w:rPr>
            </w:pPr>
            <w:r w:rsidRPr="00F577CF">
              <w:rPr>
                <w:b/>
                <w:bCs/>
                <w:i/>
                <w:iCs/>
                <w:sz w:val="18"/>
                <w:szCs w:val="18"/>
              </w:rPr>
              <w:t>698 626,00</w:t>
            </w:r>
          </w:p>
        </w:tc>
        <w:tc>
          <w:tcPr>
            <w:tcW w:w="1559" w:type="dxa"/>
            <w:tcBorders>
              <w:top w:val="nil"/>
              <w:left w:val="nil"/>
              <w:bottom w:val="single" w:sz="4" w:space="0" w:color="auto"/>
              <w:right w:val="single" w:sz="4" w:space="0" w:color="auto"/>
            </w:tcBorders>
            <w:shd w:val="clear" w:color="auto" w:fill="auto"/>
            <w:vAlign w:val="center"/>
            <w:hideMark/>
          </w:tcPr>
          <w:p w14:paraId="73BF8FB1" w14:textId="77777777" w:rsidR="00F577CF" w:rsidRPr="00F577CF" w:rsidRDefault="00F577CF" w:rsidP="00F829CB">
            <w:pPr>
              <w:jc w:val="right"/>
              <w:rPr>
                <w:b/>
                <w:bCs/>
                <w:i/>
                <w:iCs/>
                <w:sz w:val="18"/>
                <w:szCs w:val="18"/>
              </w:rPr>
            </w:pPr>
            <w:r w:rsidRPr="00F577CF">
              <w:rPr>
                <w:b/>
                <w:bCs/>
                <w:i/>
                <w:iCs/>
                <w:sz w:val="18"/>
                <w:szCs w:val="18"/>
              </w:rPr>
              <w:t>270 147,29</w:t>
            </w:r>
          </w:p>
        </w:tc>
        <w:tc>
          <w:tcPr>
            <w:tcW w:w="1417" w:type="dxa"/>
            <w:tcBorders>
              <w:top w:val="nil"/>
              <w:left w:val="nil"/>
              <w:bottom w:val="single" w:sz="4" w:space="0" w:color="auto"/>
              <w:right w:val="single" w:sz="4" w:space="0" w:color="auto"/>
            </w:tcBorders>
            <w:shd w:val="clear" w:color="auto" w:fill="auto"/>
            <w:vAlign w:val="center"/>
            <w:hideMark/>
          </w:tcPr>
          <w:p w14:paraId="16F85C82" w14:textId="77777777" w:rsidR="00F577CF" w:rsidRPr="00F577CF" w:rsidRDefault="00F577CF" w:rsidP="00F829CB">
            <w:pPr>
              <w:jc w:val="right"/>
              <w:rPr>
                <w:b/>
                <w:bCs/>
                <w:i/>
                <w:iCs/>
                <w:sz w:val="18"/>
                <w:szCs w:val="18"/>
              </w:rPr>
            </w:pPr>
            <w:r w:rsidRPr="00F577CF">
              <w:rPr>
                <w:b/>
                <w:bCs/>
                <w:i/>
                <w:iCs/>
                <w:sz w:val="18"/>
                <w:szCs w:val="18"/>
              </w:rPr>
              <w:t>428 478,71</w:t>
            </w:r>
          </w:p>
        </w:tc>
        <w:tc>
          <w:tcPr>
            <w:tcW w:w="851" w:type="dxa"/>
            <w:tcBorders>
              <w:top w:val="nil"/>
              <w:left w:val="nil"/>
              <w:bottom w:val="single" w:sz="4" w:space="0" w:color="auto"/>
              <w:right w:val="single" w:sz="4" w:space="0" w:color="auto"/>
            </w:tcBorders>
            <w:shd w:val="clear" w:color="auto" w:fill="auto"/>
            <w:vAlign w:val="center"/>
            <w:hideMark/>
          </w:tcPr>
          <w:p w14:paraId="5101AD95" w14:textId="77777777" w:rsidR="00F577CF" w:rsidRPr="00F577CF" w:rsidRDefault="00F577CF" w:rsidP="00F829CB">
            <w:pPr>
              <w:jc w:val="right"/>
              <w:rPr>
                <w:b/>
                <w:bCs/>
                <w:i/>
                <w:iCs/>
                <w:sz w:val="18"/>
                <w:szCs w:val="18"/>
              </w:rPr>
            </w:pPr>
            <w:r w:rsidRPr="00F577CF">
              <w:rPr>
                <w:b/>
                <w:bCs/>
                <w:i/>
                <w:iCs/>
                <w:sz w:val="18"/>
                <w:szCs w:val="18"/>
              </w:rPr>
              <w:t>39%</w:t>
            </w:r>
          </w:p>
        </w:tc>
      </w:tr>
      <w:tr w:rsidR="00F577CF" w:rsidRPr="00F577CF" w14:paraId="4E93E031"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CEA24A7" w14:textId="77777777" w:rsidR="00F577CF" w:rsidRPr="00F577CF" w:rsidRDefault="00F577CF" w:rsidP="00F829CB">
            <w:pPr>
              <w:rPr>
                <w:b/>
                <w:bCs/>
                <w:sz w:val="18"/>
                <w:szCs w:val="18"/>
              </w:rPr>
            </w:pPr>
            <w:r w:rsidRPr="00F577CF">
              <w:rPr>
                <w:b/>
                <w:bCs/>
                <w:sz w:val="18"/>
                <w:szCs w:val="18"/>
              </w:rPr>
              <w:t>Иные выплаты государственных (муниципальных) органов привлекаемым лицам</w:t>
            </w:r>
          </w:p>
        </w:tc>
        <w:tc>
          <w:tcPr>
            <w:tcW w:w="580" w:type="dxa"/>
            <w:tcBorders>
              <w:top w:val="nil"/>
              <w:left w:val="nil"/>
              <w:bottom w:val="single" w:sz="4" w:space="0" w:color="000000"/>
              <w:right w:val="single" w:sz="4" w:space="0" w:color="000000"/>
            </w:tcBorders>
            <w:shd w:val="clear" w:color="auto" w:fill="auto"/>
            <w:vAlign w:val="center"/>
            <w:hideMark/>
          </w:tcPr>
          <w:p w14:paraId="5D8CD436"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EB608A2"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28763A12" w14:textId="77777777" w:rsidR="00F577CF" w:rsidRPr="00F577CF" w:rsidRDefault="00F577CF" w:rsidP="00F829CB">
            <w:pPr>
              <w:jc w:val="center"/>
              <w:rPr>
                <w:b/>
                <w:bCs/>
                <w:sz w:val="18"/>
                <w:szCs w:val="18"/>
              </w:rPr>
            </w:pPr>
            <w:r w:rsidRPr="00F577CF">
              <w:rPr>
                <w:b/>
                <w:bCs/>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5A9E8AE5" w14:textId="77777777" w:rsidR="00F577CF" w:rsidRPr="00F577CF" w:rsidRDefault="00F577CF" w:rsidP="00F829CB">
            <w:pPr>
              <w:jc w:val="center"/>
              <w:rPr>
                <w:b/>
                <w:bCs/>
                <w:sz w:val="18"/>
                <w:szCs w:val="18"/>
              </w:rPr>
            </w:pPr>
            <w:r w:rsidRPr="00F577CF">
              <w:rPr>
                <w:b/>
                <w:bCs/>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0F43628A" w14:textId="77777777" w:rsidR="00F577CF" w:rsidRPr="00F577CF" w:rsidRDefault="00F577CF" w:rsidP="00F829CB">
            <w:pPr>
              <w:jc w:val="center"/>
              <w:rPr>
                <w:b/>
                <w:bCs/>
                <w:sz w:val="18"/>
                <w:szCs w:val="18"/>
              </w:rPr>
            </w:pPr>
            <w:r w:rsidRPr="00F577CF">
              <w:rPr>
                <w:b/>
                <w:bCs/>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2727F877"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373A6C7" w14:textId="77777777" w:rsidR="00F577CF" w:rsidRPr="00F577CF" w:rsidRDefault="00F577CF" w:rsidP="00F829CB">
            <w:pPr>
              <w:jc w:val="center"/>
              <w:rPr>
                <w:b/>
                <w:bCs/>
                <w:sz w:val="18"/>
                <w:szCs w:val="18"/>
              </w:rPr>
            </w:pPr>
            <w:r w:rsidRPr="00F577CF">
              <w:rPr>
                <w:b/>
                <w:bCs/>
                <w:sz w:val="18"/>
                <w:szCs w:val="18"/>
              </w:rPr>
              <w:t>227</w:t>
            </w:r>
          </w:p>
        </w:tc>
        <w:tc>
          <w:tcPr>
            <w:tcW w:w="695" w:type="dxa"/>
            <w:tcBorders>
              <w:top w:val="nil"/>
              <w:left w:val="nil"/>
              <w:bottom w:val="single" w:sz="4" w:space="0" w:color="000000"/>
              <w:right w:val="nil"/>
            </w:tcBorders>
            <w:shd w:val="clear" w:color="auto" w:fill="auto"/>
            <w:vAlign w:val="center"/>
            <w:hideMark/>
          </w:tcPr>
          <w:p w14:paraId="46D1E6F3"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D95DD21" w14:textId="77777777" w:rsidR="00F577CF" w:rsidRPr="00F577CF" w:rsidRDefault="00F577CF" w:rsidP="00F829CB">
            <w:pPr>
              <w:jc w:val="right"/>
              <w:rPr>
                <w:sz w:val="18"/>
                <w:szCs w:val="18"/>
              </w:rPr>
            </w:pPr>
            <w:r w:rsidRPr="00F577CF">
              <w:rPr>
                <w:sz w:val="18"/>
                <w:szCs w:val="18"/>
              </w:rPr>
              <w:t>35 000,00</w:t>
            </w:r>
          </w:p>
        </w:tc>
        <w:tc>
          <w:tcPr>
            <w:tcW w:w="1559" w:type="dxa"/>
            <w:tcBorders>
              <w:top w:val="nil"/>
              <w:left w:val="nil"/>
              <w:bottom w:val="single" w:sz="4" w:space="0" w:color="auto"/>
              <w:right w:val="single" w:sz="4" w:space="0" w:color="auto"/>
            </w:tcBorders>
            <w:shd w:val="clear" w:color="auto" w:fill="auto"/>
            <w:vAlign w:val="center"/>
            <w:hideMark/>
          </w:tcPr>
          <w:p w14:paraId="7951278E" w14:textId="77777777" w:rsidR="00F577CF" w:rsidRPr="00F577CF" w:rsidRDefault="00F577CF" w:rsidP="00F829CB">
            <w:pPr>
              <w:jc w:val="right"/>
              <w:rPr>
                <w:sz w:val="18"/>
                <w:szCs w:val="18"/>
              </w:rPr>
            </w:pPr>
            <w:r w:rsidRPr="00F577CF">
              <w:rPr>
                <w:sz w:val="18"/>
                <w:szCs w:val="18"/>
              </w:rPr>
              <w:t>6 744,90</w:t>
            </w:r>
          </w:p>
        </w:tc>
        <w:tc>
          <w:tcPr>
            <w:tcW w:w="1417" w:type="dxa"/>
            <w:tcBorders>
              <w:top w:val="nil"/>
              <w:left w:val="nil"/>
              <w:bottom w:val="single" w:sz="4" w:space="0" w:color="auto"/>
              <w:right w:val="single" w:sz="4" w:space="0" w:color="auto"/>
            </w:tcBorders>
            <w:shd w:val="clear" w:color="auto" w:fill="auto"/>
            <w:vAlign w:val="center"/>
            <w:hideMark/>
          </w:tcPr>
          <w:p w14:paraId="39677A6F" w14:textId="77777777" w:rsidR="00F577CF" w:rsidRPr="00F577CF" w:rsidRDefault="00F577CF" w:rsidP="00F829CB">
            <w:pPr>
              <w:jc w:val="right"/>
              <w:rPr>
                <w:sz w:val="18"/>
                <w:szCs w:val="18"/>
              </w:rPr>
            </w:pPr>
            <w:r w:rsidRPr="00F577CF">
              <w:rPr>
                <w:sz w:val="18"/>
                <w:szCs w:val="18"/>
              </w:rPr>
              <w:t>28 255,10</w:t>
            </w:r>
          </w:p>
        </w:tc>
        <w:tc>
          <w:tcPr>
            <w:tcW w:w="851" w:type="dxa"/>
            <w:tcBorders>
              <w:top w:val="nil"/>
              <w:left w:val="nil"/>
              <w:bottom w:val="single" w:sz="4" w:space="0" w:color="auto"/>
              <w:right w:val="single" w:sz="4" w:space="0" w:color="auto"/>
            </w:tcBorders>
            <w:shd w:val="clear" w:color="auto" w:fill="auto"/>
            <w:vAlign w:val="center"/>
            <w:hideMark/>
          </w:tcPr>
          <w:p w14:paraId="51D0B3F0" w14:textId="77777777" w:rsidR="00F577CF" w:rsidRPr="00F577CF" w:rsidRDefault="00F577CF" w:rsidP="00F829CB">
            <w:pPr>
              <w:jc w:val="right"/>
              <w:rPr>
                <w:sz w:val="18"/>
                <w:szCs w:val="18"/>
              </w:rPr>
            </w:pPr>
            <w:r w:rsidRPr="00F577CF">
              <w:rPr>
                <w:sz w:val="18"/>
                <w:szCs w:val="18"/>
              </w:rPr>
              <w:t>19%</w:t>
            </w:r>
          </w:p>
        </w:tc>
      </w:tr>
      <w:tr w:rsidR="00F577CF" w:rsidRPr="00F577CF" w14:paraId="658EC2E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A0CA81F" w14:textId="77777777" w:rsidR="00F577CF" w:rsidRPr="00F577CF" w:rsidRDefault="00F577CF" w:rsidP="00F829CB">
            <w:pPr>
              <w:rPr>
                <w:sz w:val="18"/>
                <w:szCs w:val="18"/>
              </w:rPr>
            </w:pPr>
            <w:r w:rsidRPr="00F577CF">
              <w:rPr>
                <w:sz w:val="18"/>
                <w:szCs w:val="18"/>
              </w:rPr>
              <w:t>Страхование</w:t>
            </w:r>
          </w:p>
        </w:tc>
        <w:tc>
          <w:tcPr>
            <w:tcW w:w="580" w:type="dxa"/>
            <w:tcBorders>
              <w:top w:val="nil"/>
              <w:left w:val="nil"/>
              <w:bottom w:val="single" w:sz="4" w:space="0" w:color="000000"/>
              <w:right w:val="single" w:sz="4" w:space="0" w:color="000000"/>
            </w:tcBorders>
            <w:shd w:val="clear" w:color="auto" w:fill="auto"/>
            <w:vAlign w:val="center"/>
            <w:hideMark/>
          </w:tcPr>
          <w:p w14:paraId="729A6B73"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91911D7"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41CE30B5"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1E2F7429"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1D880BA8"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0733FFCE"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0E93828" w14:textId="77777777" w:rsidR="00F577CF" w:rsidRPr="00F577CF" w:rsidRDefault="00F577CF" w:rsidP="00F829CB">
            <w:pPr>
              <w:jc w:val="center"/>
              <w:rPr>
                <w:sz w:val="18"/>
                <w:szCs w:val="18"/>
              </w:rPr>
            </w:pPr>
            <w:r w:rsidRPr="00F577CF">
              <w:rPr>
                <w:sz w:val="18"/>
                <w:szCs w:val="18"/>
              </w:rPr>
              <w:t>227</w:t>
            </w:r>
          </w:p>
        </w:tc>
        <w:tc>
          <w:tcPr>
            <w:tcW w:w="695" w:type="dxa"/>
            <w:tcBorders>
              <w:top w:val="nil"/>
              <w:left w:val="nil"/>
              <w:bottom w:val="single" w:sz="4" w:space="0" w:color="000000"/>
              <w:right w:val="nil"/>
            </w:tcBorders>
            <w:shd w:val="clear" w:color="auto" w:fill="auto"/>
            <w:vAlign w:val="center"/>
            <w:hideMark/>
          </w:tcPr>
          <w:p w14:paraId="3E1C4AD2" w14:textId="77777777" w:rsidR="00F577CF" w:rsidRPr="00F577CF" w:rsidRDefault="00F577CF" w:rsidP="00F829CB">
            <w:pPr>
              <w:jc w:val="center"/>
              <w:rPr>
                <w:sz w:val="18"/>
                <w:szCs w:val="18"/>
              </w:rPr>
            </w:pPr>
            <w:r w:rsidRPr="00F577CF">
              <w:rPr>
                <w:sz w:val="18"/>
                <w:szCs w:val="18"/>
              </w:rPr>
              <w:t>1135</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E6F3088" w14:textId="77777777" w:rsidR="00F577CF" w:rsidRPr="00F577CF" w:rsidRDefault="00F577CF" w:rsidP="00F829CB">
            <w:pPr>
              <w:jc w:val="right"/>
              <w:rPr>
                <w:b/>
                <w:bCs/>
                <w:i/>
                <w:iCs/>
                <w:sz w:val="18"/>
                <w:szCs w:val="18"/>
              </w:rPr>
            </w:pPr>
            <w:r w:rsidRPr="00F577CF">
              <w:rPr>
                <w:b/>
                <w:bCs/>
                <w:i/>
                <w:iCs/>
                <w:sz w:val="18"/>
                <w:szCs w:val="18"/>
              </w:rPr>
              <w:t>35 000,00</w:t>
            </w:r>
          </w:p>
        </w:tc>
        <w:tc>
          <w:tcPr>
            <w:tcW w:w="1559" w:type="dxa"/>
            <w:tcBorders>
              <w:top w:val="nil"/>
              <w:left w:val="nil"/>
              <w:bottom w:val="single" w:sz="4" w:space="0" w:color="auto"/>
              <w:right w:val="single" w:sz="4" w:space="0" w:color="auto"/>
            </w:tcBorders>
            <w:shd w:val="clear" w:color="auto" w:fill="auto"/>
            <w:vAlign w:val="center"/>
            <w:hideMark/>
          </w:tcPr>
          <w:p w14:paraId="6AA5ADDE" w14:textId="77777777" w:rsidR="00F577CF" w:rsidRPr="00F577CF" w:rsidRDefault="00F577CF" w:rsidP="00F829CB">
            <w:pPr>
              <w:jc w:val="right"/>
              <w:rPr>
                <w:b/>
                <w:bCs/>
                <w:i/>
                <w:iCs/>
                <w:sz w:val="18"/>
                <w:szCs w:val="18"/>
              </w:rPr>
            </w:pPr>
            <w:r w:rsidRPr="00F577CF">
              <w:rPr>
                <w:b/>
                <w:bCs/>
                <w:i/>
                <w:iCs/>
                <w:sz w:val="18"/>
                <w:szCs w:val="18"/>
              </w:rPr>
              <w:t>6 744,90</w:t>
            </w:r>
          </w:p>
        </w:tc>
        <w:tc>
          <w:tcPr>
            <w:tcW w:w="1417" w:type="dxa"/>
            <w:tcBorders>
              <w:top w:val="nil"/>
              <w:left w:val="nil"/>
              <w:bottom w:val="single" w:sz="4" w:space="0" w:color="auto"/>
              <w:right w:val="single" w:sz="4" w:space="0" w:color="auto"/>
            </w:tcBorders>
            <w:shd w:val="clear" w:color="auto" w:fill="auto"/>
            <w:vAlign w:val="center"/>
            <w:hideMark/>
          </w:tcPr>
          <w:p w14:paraId="710BFD08" w14:textId="77777777" w:rsidR="00F577CF" w:rsidRPr="00F577CF" w:rsidRDefault="00F577CF" w:rsidP="00F829CB">
            <w:pPr>
              <w:jc w:val="right"/>
              <w:rPr>
                <w:b/>
                <w:bCs/>
                <w:i/>
                <w:iCs/>
                <w:sz w:val="18"/>
                <w:szCs w:val="18"/>
              </w:rPr>
            </w:pPr>
            <w:r w:rsidRPr="00F577CF">
              <w:rPr>
                <w:b/>
                <w:bCs/>
                <w:i/>
                <w:iCs/>
                <w:sz w:val="18"/>
                <w:szCs w:val="18"/>
              </w:rPr>
              <w:t>28 255,10</w:t>
            </w:r>
          </w:p>
        </w:tc>
        <w:tc>
          <w:tcPr>
            <w:tcW w:w="851" w:type="dxa"/>
            <w:tcBorders>
              <w:top w:val="nil"/>
              <w:left w:val="nil"/>
              <w:bottom w:val="single" w:sz="4" w:space="0" w:color="auto"/>
              <w:right w:val="single" w:sz="4" w:space="0" w:color="auto"/>
            </w:tcBorders>
            <w:shd w:val="clear" w:color="auto" w:fill="auto"/>
            <w:vAlign w:val="center"/>
            <w:hideMark/>
          </w:tcPr>
          <w:p w14:paraId="73F6FE82" w14:textId="77777777" w:rsidR="00F577CF" w:rsidRPr="00F577CF" w:rsidRDefault="00F577CF" w:rsidP="00F829CB">
            <w:pPr>
              <w:jc w:val="right"/>
              <w:rPr>
                <w:b/>
                <w:bCs/>
                <w:i/>
                <w:iCs/>
                <w:sz w:val="18"/>
                <w:szCs w:val="18"/>
              </w:rPr>
            </w:pPr>
            <w:r w:rsidRPr="00F577CF">
              <w:rPr>
                <w:b/>
                <w:bCs/>
                <w:i/>
                <w:iCs/>
                <w:sz w:val="18"/>
                <w:szCs w:val="18"/>
              </w:rPr>
              <w:t>19%</w:t>
            </w:r>
          </w:p>
        </w:tc>
      </w:tr>
      <w:tr w:rsidR="00F577CF" w:rsidRPr="00F577CF" w14:paraId="1C809D2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0D8E81F" w14:textId="77777777" w:rsidR="00F577CF" w:rsidRPr="00F577CF" w:rsidRDefault="00F577CF" w:rsidP="00F829CB">
            <w:pPr>
              <w:rPr>
                <w:sz w:val="18"/>
                <w:szCs w:val="18"/>
              </w:rPr>
            </w:pPr>
            <w:r w:rsidRPr="00F577CF">
              <w:rPr>
                <w:sz w:val="18"/>
                <w:szCs w:val="18"/>
              </w:rPr>
              <w:t>Увеличение стоимости основных средств</w:t>
            </w:r>
          </w:p>
        </w:tc>
        <w:tc>
          <w:tcPr>
            <w:tcW w:w="580" w:type="dxa"/>
            <w:tcBorders>
              <w:top w:val="nil"/>
              <w:left w:val="nil"/>
              <w:bottom w:val="single" w:sz="4" w:space="0" w:color="000000"/>
              <w:right w:val="single" w:sz="4" w:space="0" w:color="000000"/>
            </w:tcBorders>
            <w:shd w:val="clear" w:color="auto" w:fill="auto"/>
            <w:vAlign w:val="center"/>
            <w:hideMark/>
          </w:tcPr>
          <w:p w14:paraId="0C4DC7EE"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EFBA0B2"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36509F16"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4DF3E156"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201891FC"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69A5400B"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396DB7D" w14:textId="77777777" w:rsidR="00F577CF" w:rsidRPr="00F577CF" w:rsidRDefault="00F577CF" w:rsidP="00F829CB">
            <w:pPr>
              <w:jc w:val="center"/>
              <w:rPr>
                <w:sz w:val="18"/>
                <w:szCs w:val="18"/>
              </w:rPr>
            </w:pPr>
            <w:r w:rsidRPr="00F577CF">
              <w:rPr>
                <w:sz w:val="18"/>
                <w:szCs w:val="18"/>
              </w:rPr>
              <w:t>310</w:t>
            </w:r>
          </w:p>
        </w:tc>
        <w:tc>
          <w:tcPr>
            <w:tcW w:w="695" w:type="dxa"/>
            <w:tcBorders>
              <w:top w:val="nil"/>
              <w:left w:val="nil"/>
              <w:bottom w:val="single" w:sz="4" w:space="0" w:color="000000"/>
              <w:right w:val="nil"/>
            </w:tcBorders>
            <w:shd w:val="clear" w:color="auto" w:fill="auto"/>
            <w:vAlign w:val="center"/>
            <w:hideMark/>
          </w:tcPr>
          <w:p w14:paraId="4D6EF6B1"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4FACB8E" w14:textId="77777777" w:rsidR="00F577CF" w:rsidRPr="00F577CF" w:rsidRDefault="00F577CF" w:rsidP="00F829CB">
            <w:pPr>
              <w:jc w:val="right"/>
              <w:rPr>
                <w:sz w:val="18"/>
                <w:szCs w:val="18"/>
              </w:rPr>
            </w:pPr>
            <w:r w:rsidRPr="00F577CF">
              <w:rPr>
                <w:sz w:val="18"/>
                <w:szCs w:val="18"/>
              </w:rPr>
              <w:t>250 000,00</w:t>
            </w:r>
          </w:p>
        </w:tc>
        <w:tc>
          <w:tcPr>
            <w:tcW w:w="1559" w:type="dxa"/>
            <w:tcBorders>
              <w:top w:val="nil"/>
              <w:left w:val="nil"/>
              <w:bottom w:val="single" w:sz="4" w:space="0" w:color="auto"/>
              <w:right w:val="single" w:sz="4" w:space="0" w:color="auto"/>
            </w:tcBorders>
            <w:shd w:val="clear" w:color="auto" w:fill="auto"/>
            <w:vAlign w:val="center"/>
            <w:hideMark/>
          </w:tcPr>
          <w:p w14:paraId="145FC59B"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392C7592" w14:textId="77777777" w:rsidR="00F577CF" w:rsidRPr="00F577CF" w:rsidRDefault="00F577CF" w:rsidP="00F829CB">
            <w:pPr>
              <w:jc w:val="right"/>
              <w:rPr>
                <w:sz w:val="18"/>
                <w:szCs w:val="18"/>
              </w:rPr>
            </w:pPr>
            <w:r w:rsidRPr="00F577CF">
              <w:rPr>
                <w:sz w:val="18"/>
                <w:szCs w:val="18"/>
              </w:rPr>
              <w:t>250 000,00</w:t>
            </w:r>
          </w:p>
        </w:tc>
        <w:tc>
          <w:tcPr>
            <w:tcW w:w="851" w:type="dxa"/>
            <w:tcBorders>
              <w:top w:val="nil"/>
              <w:left w:val="nil"/>
              <w:bottom w:val="single" w:sz="4" w:space="0" w:color="auto"/>
              <w:right w:val="single" w:sz="4" w:space="0" w:color="auto"/>
            </w:tcBorders>
            <w:shd w:val="clear" w:color="auto" w:fill="auto"/>
            <w:vAlign w:val="center"/>
            <w:hideMark/>
          </w:tcPr>
          <w:p w14:paraId="79A72698" w14:textId="77777777" w:rsidR="00F577CF" w:rsidRPr="00F577CF" w:rsidRDefault="00F577CF" w:rsidP="00F829CB">
            <w:pPr>
              <w:jc w:val="right"/>
              <w:rPr>
                <w:sz w:val="18"/>
                <w:szCs w:val="18"/>
              </w:rPr>
            </w:pPr>
            <w:r w:rsidRPr="00F577CF">
              <w:rPr>
                <w:sz w:val="18"/>
                <w:szCs w:val="18"/>
              </w:rPr>
              <w:t>0%</w:t>
            </w:r>
          </w:p>
        </w:tc>
      </w:tr>
      <w:tr w:rsidR="00F577CF" w:rsidRPr="00F577CF" w14:paraId="4BE3FF9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D1934BD" w14:textId="77777777" w:rsidR="00F577CF" w:rsidRPr="00F577CF" w:rsidRDefault="00F577CF" w:rsidP="00F829CB">
            <w:pPr>
              <w:rPr>
                <w:sz w:val="18"/>
                <w:szCs w:val="18"/>
              </w:rPr>
            </w:pPr>
            <w:r w:rsidRPr="00F577CF">
              <w:rPr>
                <w:sz w:val="18"/>
                <w:szCs w:val="18"/>
              </w:rPr>
              <w:t>Приобретение основных средств</w:t>
            </w:r>
          </w:p>
        </w:tc>
        <w:tc>
          <w:tcPr>
            <w:tcW w:w="580" w:type="dxa"/>
            <w:tcBorders>
              <w:top w:val="nil"/>
              <w:left w:val="nil"/>
              <w:bottom w:val="single" w:sz="4" w:space="0" w:color="000000"/>
              <w:right w:val="single" w:sz="4" w:space="0" w:color="000000"/>
            </w:tcBorders>
            <w:shd w:val="clear" w:color="auto" w:fill="auto"/>
            <w:vAlign w:val="center"/>
            <w:hideMark/>
          </w:tcPr>
          <w:p w14:paraId="1B08F527"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1B19F60"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563C0748"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57F03417"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350B3584"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0A10D6A8"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307AC5E" w14:textId="77777777" w:rsidR="00F577CF" w:rsidRPr="00F577CF" w:rsidRDefault="00F577CF" w:rsidP="00F829CB">
            <w:pPr>
              <w:jc w:val="center"/>
              <w:rPr>
                <w:sz w:val="18"/>
                <w:szCs w:val="18"/>
              </w:rPr>
            </w:pPr>
            <w:r w:rsidRPr="00F577CF">
              <w:rPr>
                <w:sz w:val="18"/>
                <w:szCs w:val="18"/>
              </w:rPr>
              <w:t>310</w:t>
            </w:r>
          </w:p>
        </w:tc>
        <w:tc>
          <w:tcPr>
            <w:tcW w:w="695" w:type="dxa"/>
            <w:tcBorders>
              <w:top w:val="nil"/>
              <w:left w:val="nil"/>
              <w:bottom w:val="single" w:sz="4" w:space="0" w:color="000000"/>
              <w:right w:val="nil"/>
            </w:tcBorders>
            <w:shd w:val="clear" w:color="auto" w:fill="auto"/>
            <w:vAlign w:val="center"/>
            <w:hideMark/>
          </w:tcPr>
          <w:p w14:paraId="186C7AFA" w14:textId="77777777" w:rsidR="00F577CF" w:rsidRPr="00F577CF" w:rsidRDefault="00F577CF" w:rsidP="00F829CB">
            <w:pPr>
              <w:jc w:val="center"/>
              <w:rPr>
                <w:sz w:val="18"/>
                <w:szCs w:val="18"/>
              </w:rPr>
            </w:pPr>
            <w:r w:rsidRPr="00F577CF">
              <w:rPr>
                <w:sz w:val="18"/>
                <w:szCs w:val="18"/>
              </w:rPr>
              <w:t>1116</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4B680B8" w14:textId="77777777" w:rsidR="00F577CF" w:rsidRPr="00F577CF" w:rsidRDefault="00F577CF" w:rsidP="00F829CB">
            <w:pPr>
              <w:jc w:val="right"/>
              <w:rPr>
                <w:b/>
                <w:bCs/>
                <w:i/>
                <w:iCs/>
                <w:sz w:val="18"/>
                <w:szCs w:val="18"/>
              </w:rPr>
            </w:pPr>
            <w:r w:rsidRPr="00F577CF">
              <w:rPr>
                <w:b/>
                <w:bCs/>
                <w:i/>
                <w:iCs/>
                <w:sz w:val="18"/>
                <w:szCs w:val="18"/>
              </w:rPr>
              <w:t>250 000,00</w:t>
            </w:r>
          </w:p>
        </w:tc>
        <w:tc>
          <w:tcPr>
            <w:tcW w:w="1559" w:type="dxa"/>
            <w:tcBorders>
              <w:top w:val="nil"/>
              <w:left w:val="nil"/>
              <w:bottom w:val="single" w:sz="4" w:space="0" w:color="auto"/>
              <w:right w:val="single" w:sz="4" w:space="0" w:color="auto"/>
            </w:tcBorders>
            <w:shd w:val="clear" w:color="auto" w:fill="auto"/>
            <w:vAlign w:val="center"/>
            <w:hideMark/>
          </w:tcPr>
          <w:p w14:paraId="3874D9A7"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75CEA818" w14:textId="77777777" w:rsidR="00F577CF" w:rsidRPr="00F577CF" w:rsidRDefault="00F577CF" w:rsidP="00F829CB">
            <w:pPr>
              <w:jc w:val="right"/>
              <w:rPr>
                <w:b/>
                <w:bCs/>
                <w:i/>
                <w:iCs/>
                <w:sz w:val="18"/>
                <w:szCs w:val="18"/>
              </w:rPr>
            </w:pPr>
            <w:r w:rsidRPr="00F577CF">
              <w:rPr>
                <w:b/>
                <w:bCs/>
                <w:i/>
                <w:iCs/>
                <w:sz w:val="18"/>
                <w:szCs w:val="18"/>
              </w:rPr>
              <w:t>250 000,00</w:t>
            </w:r>
          </w:p>
        </w:tc>
        <w:tc>
          <w:tcPr>
            <w:tcW w:w="851" w:type="dxa"/>
            <w:tcBorders>
              <w:top w:val="nil"/>
              <w:left w:val="nil"/>
              <w:bottom w:val="single" w:sz="4" w:space="0" w:color="auto"/>
              <w:right w:val="single" w:sz="4" w:space="0" w:color="auto"/>
            </w:tcBorders>
            <w:shd w:val="clear" w:color="auto" w:fill="auto"/>
            <w:vAlign w:val="center"/>
            <w:hideMark/>
          </w:tcPr>
          <w:p w14:paraId="1413850D"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13C8EE9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4D122B8" w14:textId="77777777" w:rsidR="00F577CF" w:rsidRPr="00F577CF" w:rsidRDefault="00F577CF" w:rsidP="00F829CB">
            <w:pPr>
              <w:rPr>
                <w:sz w:val="18"/>
                <w:szCs w:val="18"/>
              </w:rPr>
            </w:pPr>
            <w:r w:rsidRPr="00F577CF">
              <w:rPr>
                <w:sz w:val="18"/>
                <w:szCs w:val="18"/>
              </w:rPr>
              <w:lastRenderedPageBreak/>
              <w:t>Поступление нефинансовых активов</w:t>
            </w:r>
          </w:p>
        </w:tc>
        <w:tc>
          <w:tcPr>
            <w:tcW w:w="580" w:type="dxa"/>
            <w:tcBorders>
              <w:top w:val="nil"/>
              <w:left w:val="nil"/>
              <w:bottom w:val="single" w:sz="4" w:space="0" w:color="000000"/>
              <w:right w:val="single" w:sz="4" w:space="0" w:color="000000"/>
            </w:tcBorders>
            <w:shd w:val="clear" w:color="auto" w:fill="auto"/>
            <w:vAlign w:val="center"/>
            <w:hideMark/>
          </w:tcPr>
          <w:p w14:paraId="662D9EAB"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F2CFE4D"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7C24DDA9"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2D5888D1"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38858D79"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769122BC"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8EE86F3" w14:textId="77777777" w:rsidR="00F577CF" w:rsidRPr="00F577CF" w:rsidRDefault="00F577CF" w:rsidP="00F829CB">
            <w:pPr>
              <w:jc w:val="center"/>
              <w:rPr>
                <w:sz w:val="18"/>
                <w:szCs w:val="18"/>
              </w:rPr>
            </w:pPr>
            <w:r w:rsidRPr="00F577CF">
              <w:rPr>
                <w:sz w:val="18"/>
                <w:szCs w:val="18"/>
              </w:rPr>
              <w:t>340</w:t>
            </w:r>
          </w:p>
        </w:tc>
        <w:tc>
          <w:tcPr>
            <w:tcW w:w="695" w:type="dxa"/>
            <w:tcBorders>
              <w:top w:val="nil"/>
              <w:left w:val="nil"/>
              <w:bottom w:val="single" w:sz="4" w:space="0" w:color="000000"/>
              <w:right w:val="nil"/>
            </w:tcBorders>
            <w:shd w:val="clear" w:color="auto" w:fill="auto"/>
            <w:vAlign w:val="center"/>
            <w:hideMark/>
          </w:tcPr>
          <w:p w14:paraId="31BBED79"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1920297" w14:textId="77777777" w:rsidR="00F577CF" w:rsidRPr="00F577CF" w:rsidRDefault="00F577CF" w:rsidP="00F829CB">
            <w:pPr>
              <w:jc w:val="right"/>
              <w:rPr>
                <w:sz w:val="18"/>
                <w:szCs w:val="18"/>
              </w:rPr>
            </w:pPr>
            <w:r w:rsidRPr="00F577CF">
              <w:rPr>
                <w:sz w:val="18"/>
                <w:szCs w:val="18"/>
              </w:rPr>
              <w:t>1 384 652,24</w:t>
            </w:r>
          </w:p>
        </w:tc>
        <w:tc>
          <w:tcPr>
            <w:tcW w:w="1559" w:type="dxa"/>
            <w:tcBorders>
              <w:top w:val="nil"/>
              <w:left w:val="nil"/>
              <w:bottom w:val="single" w:sz="4" w:space="0" w:color="auto"/>
              <w:right w:val="single" w:sz="4" w:space="0" w:color="auto"/>
            </w:tcBorders>
            <w:shd w:val="clear" w:color="auto" w:fill="auto"/>
            <w:vAlign w:val="center"/>
            <w:hideMark/>
          </w:tcPr>
          <w:p w14:paraId="297A2736" w14:textId="77777777" w:rsidR="00F577CF" w:rsidRPr="00F577CF" w:rsidRDefault="00F577CF" w:rsidP="00F829CB">
            <w:pPr>
              <w:jc w:val="right"/>
              <w:rPr>
                <w:sz w:val="18"/>
                <w:szCs w:val="18"/>
              </w:rPr>
            </w:pPr>
            <w:r w:rsidRPr="00F577CF">
              <w:rPr>
                <w:sz w:val="18"/>
                <w:szCs w:val="18"/>
              </w:rPr>
              <w:t>882 515,18</w:t>
            </w:r>
          </w:p>
        </w:tc>
        <w:tc>
          <w:tcPr>
            <w:tcW w:w="1417" w:type="dxa"/>
            <w:tcBorders>
              <w:top w:val="nil"/>
              <w:left w:val="nil"/>
              <w:bottom w:val="single" w:sz="4" w:space="0" w:color="auto"/>
              <w:right w:val="single" w:sz="4" w:space="0" w:color="auto"/>
            </w:tcBorders>
            <w:shd w:val="clear" w:color="auto" w:fill="auto"/>
            <w:vAlign w:val="center"/>
            <w:hideMark/>
          </w:tcPr>
          <w:p w14:paraId="4E3EF99D" w14:textId="77777777" w:rsidR="00F577CF" w:rsidRPr="00F577CF" w:rsidRDefault="00F577CF" w:rsidP="00F829CB">
            <w:pPr>
              <w:jc w:val="right"/>
              <w:rPr>
                <w:sz w:val="18"/>
                <w:szCs w:val="18"/>
              </w:rPr>
            </w:pPr>
            <w:r w:rsidRPr="00F577CF">
              <w:rPr>
                <w:sz w:val="18"/>
                <w:szCs w:val="18"/>
              </w:rPr>
              <w:t>502 137,06</w:t>
            </w:r>
          </w:p>
        </w:tc>
        <w:tc>
          <w:tcPr>
            <w:tcW w:w="851" w:type="dxa"/>
            <w:tcBorders>
              <w:top w:val="nil"/>
              <w:left w:val="nil"/>
              <w:bottom w:val="single" w:sz="4" w:space="0" w:color="auto"/>
              <w:right w:val="single" w:sz="4" w:space="0" w:color="auto"/>
            </w:tcBorders>
            <w:shd w:val="clear" w:color="auto" w:fill="auto"/>
            <w:vAlign w:val="center"/>
            <w:hideMark/>
          </w:tcPr>
          <w:p w14:paraId="60FAE250" w14:textId="77777777" w:rsidR="00F577CF" w:rsidRPr="00F577CF" w:rsidRDefault="00F577CF" w:rsidP="00F829CB">
            <w:pPr>
              <w:jc w:val="right"/>
              <w:rPr>
                <w:sz w:val="18"/>
                <w:szCs w:val="18"/>
              </w:rPr>
            </w:pPr>
            <w:r w:rsidRPr="00F577CF">
              <w:rPr>
                <w:sz w:val="18"/>
                <w:szCs w:val="18"/>
              </w:rPr>
              <w:t>64%</w:t>
            </w:r>
          </w:p>
        </w:tc>
      </w:tr>
      <w:tr w:rsidR="00F577CF" w:rsidRPr="00F577CF" w14:paraId="724A2B0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E75839A" w14:textId="77777777" w:rsidR="00F577CF" w:rsidRPr="00F577CF" w:rsidRDefault="00F577CF" w:rsidP="00F829CB">
            <w:pPr>
              <w:rPr>
                <w:sz w:val="18"/>
                <w:szCs w:val="18"/>
              </w:rPr>
            </w:pPr>
            <w:r w:rsidRPr="00F577CF">
              <w:rPr>
                <w:sz w:val="18"/>
                <w:szCs w:val="18"/>
              </w:rPr>
              <w:t>Увеличение стоимости горюче-смазочных материалов</w:t>
            </w:r>
          </w:p>
        </w:tc>
        <w:tc>
          <w:tcPr>
            <w:tcW w:w="580" w:type="dxa"/>
            <w:tcBorders>
              <w:top w:val="nil"/>
              <w:left w:val="nil"/>
              <w:bottom w:val="single" w:sz="4" w:space="0" w:color="000000"/>
              <w:right w:val="single" w:sz="4" w:space="0" w:color="000000"/>
            </w:tcBorders>
            <w:shd w:val="clear" w:color="auto" w:fill="auto"/>
            <w:vAlign w:val="center"/>
            <w:hideMark/>
          </w:tcPr>
          <w:p w14:paraId="1D466AA3"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175B1D4"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0B33D7DA"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5EEC84C2"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32ADFA04"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575D48BD"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0BC59F8" w14:textId="77777777" w:rsidR="00F577CF" w:rsidRPr="00F577CF" w:rsidRDefault="00F577CF" w:rsidP="00F829CB">
            <w:pPr>
              <w:jc w:val="center"/>
              <w:rPr>
                <w:sz w:val="18"/>
                <w:szCs w:val="18"/>
              </w:rPr>
            </w:pPr>
            <w:r w:rsidRPr="00F577CF">
              <w:rPr>
                <w:sz w:val="18"/>
                <w:szCs w:val="18"/>
              </w:rPr>
              <w:t>343</w:t>
            </w:r>
          </w:p>
        </w:tc>
        <w:tc>
          <w:tcPr>
            <w:tcW w:w="695" w:type="dxa"/>
            <w:tcBorders>
              <w:top w:val="nil"/>
              <w:left w:val="nil"/>
              <w:bottom w:val="single" w:sz="4" w:space="0" w:color="000000"/>
              <w:right w:val="nil"/>
            </w:tcBorders>
            <w:shd w:val="clear" w:color="auto" w:fill="auto"/>
            <w:vAlign w:val="center"/>
            <w:hideMark/>
          </w:tcPr>
          <w:p w14:paraId="44D45ABB" w14:textId="77777777" w:rsidR="00F577CF" w:rsidRPr="00F577CF" w:rsidRDefault="00F577CF" w:rsidP="00F829CB">
            <w:pPr>
              <w:jc w:val="center"/>
              <w:rPr>
                <w:sz w:val="18"/>
                <w:szCs w:val="18"/>
              </w:rPr>
            </w:pPr>
            <w:r w:rsidRPr="00F577CF">
              <w:rPr>
                <w:sz w:val="18"/>
                <w:szCs w:val="18"/>
              </w:rPr>
              <w:t>1121</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1A99765" w14:textId="77777777" w:rsidR="00F577CF" w:rsidRPr="00F577CF" w:rsidRDefault="00F577CF" w:rsidP="00F829CB">
            <w:pPr>
              <w:jc w:val="right"/>
              <w:rPr>
                <w:b/>
                <w:bCs/>
                <w:i/>
                <w:iCs/>
                <w:sz w:val="18"/>
                <w:szCs w:val="18"/>
              </w:rPr>
            </w:pPr>
            <w:r w:rsidRPr="00F577CF">
              <w:rPr>
                <w:b/>
                <w:bCs/>
                <w:i/>
                <w:iCs/>
                <w:sz w:val="18"/>
                <w:szCs w:val="18"/>
              </w:rPr>
              <w:t>958 045,01</w:t>
            </w:r>
          </w:p>
        </w:tc>
        <w:tc>
          <w:tcPr>
            <w:tcW w:w="1559" w:type="dxa"/>
            <w:tcBorders>
              <w:top w:val="nil"/>
              <w:left w:val="nil"/>
              <w:bottom w:val="single" w:sz="4" w:space="0" w:color="auto"/>
              <w:right w:val="single" w:sz="4" w:space="0" w:color="auto"/>
            </w:tcBorders>
            <w:shd w:val="clear" w:color="auto" w:fill="auto"/>
            <w:vAlign w:val="center"/>
            <w:hideMark/>
          </w:tcPr>
          <w:p w14:paraId="0221C0E8" w14:textId="77777777" w:rsidR="00F577CF" w:rsidRPr="00F577CF" w:rsidRDefault="00F577CF" w:rsidP="00F829CB">
            <w:pPr>
              <w:jc w:val="right"/>
              <w:rPr>
                <w:b/>
                <w:bCs/>
                <w:i/>
                <w:iCs/>
                <w:sz w:val="18"/>
                <w:szCs w:val="18"/>
              </w:rPr>
            </w:pPr>
            <w:r w:rsidRPr="00F577CF">
              <w:rPr>
                <w:b/>
                <w:bCs/>
                <w:i/>
                <w:iCs/>
                <w:sz w:val="18"/>
                <w:szCs w:val="18"/>
              </w:rPr>
              <w:t>663 391,50</w:t>
            </w:r>
          </w:p>
        </w:tc>
        <w:tc>
          <w:tcPr>
            <w:tcW w:w="1417" w:type="dxa"/>
            <w:tcBorders>
              <w:top w:val="nil"/>
              <w:left w:val="nil"/>
              <w:bottom w:val="single" w:sz="4" w:space="0" w:color="auto"/>
              <w:right w:val="single" w:sz="4" w:space="0" w:color="auto"/>
            </w:tcBorders>
            <w:shd w:val="clear" w:color="auto" w:fill="auto"/>
            <w:vAlign w:val="center"/>
            <w:hideMark/>
          </w:tcPr>
          <w:p w14:paraId="63F23522" w14:textId="77777777" w:rsidR="00F577CF" w:rsidRPr="00F577CF" w:rsidRDefault="00F577CF" w:rsidP="00F829CB">
            <w:pPr>
              <w:jc w:val="right"/>
              <w:rPr>
                <w:b/>
                <w:bCs/>
                <w:i/>
                <w:iCs/>
                <w:sz w:val="18"/>
                <w:szCs w:val="18"/>
              </w:rPr>
            </w:pPr>
            <w:r w:rsidRPr="00F577CF">
              <w:rPr>
                <w:b/>
                <w:bCs/>
                <w:i/>
                <w:iCs/>
                <w:sz w:val="18"/>
                <w:szCs w:val="18"/>
              </w:rPr>
              <w:t>294 653,51</w:t>
            </w:r>
          </w:p>
        </w:tc>
        <w:tc>
          <w:tcPr>
            <w:tcW w:w="851" w:type="dxa"/>
            <w:tcBorders>
              <w:top w:val="nil"/>
              <w:left w:val="nil"/>
              <w:bottom w:val="single" w:sz="4" w:space="0" w:color="auto"/>
              <w:right w:val="single" w:sz="4" w:space="0" w:color="auto"/>
            </w:tcBorders>
            <w:shd w:val="clear" w:color="auto" w:fill="auto"/>
            <w:vAlign w:val="center"/>
            <w:hideMark/>
          </w:tcPr>
          <w:p w14:paraId="5DED43AD" w14:textId="77777777" w:rsidR="00F577CF" w:rsidRPr="00F577CF" w:rsidRDefault="00F577CF" w:rsidP="00F829CB">
            <w:pPr>
              <w:jc w:val="right"/>
              <w:rPr>
                <w:b/>
                <w:bCs/>
                <w:i/>
                <w:iCs/>
                <w:sz w:val="18"/>
                <w:szCs w:val="18"/>
              </w:rPr>
            </w:pPr>
            <w:r w:rsidRPr="00F577CF">
              <w:rPr>
                <w:b/>
                <w:bCs/>
                <w:i/>
                <w:iCs/>
                <w:sz w:val="18"/>
                <w:szCs w:val="18"/>
              </w:rPr>
              <w:t>69%</w:t>
            </w:r>
          </w:p>
        </w:tc>
      </w:tr>
      <w:tr w:rsidR="00F577CF" w:rsidRPr="00F577CF" w14:paraId="34F0CF8E"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2616397" w14:textId="77777777" w:rsidR="00F577CF" w:rsidRPr="00F577CF" w:rsidRDefault="00F577CF" w:rsidP="00F829CB">
            <w:pPr>
              <w:rPr>
                <w:sz w:val="18"/>
                <w:szCs w:val="18"/>
              </w:rPr>
            </w:pPr>
            <w:r w:rsidRPr="00F577CF">
              <w:rPr>
                <w:sz w:val="18"/>
                <w:szCs w:val="18"/>
              </w:rPr>
              <w:t>Приобретение строительного материала</w:t>
            </w:r>
          </w:p>
        </w:tc>
        <w:tc>
          <w:tcPr>
            <w:tcW w:w="580" w:type="dxa"/>
            <w:tcBorders>
              <w:top w:val="nil"/>
              <w:left w:val="nil"/>
              <w:bottom w:val="single" w:sz="4" w:space="0" w:color="000000"/>
              <w:right w:val="single" w:sz="4" w:space="0" w:color="000000"/>
            </w:tcBorders>
            <w:shd w:val="clear" w:color="auto" w:fill="auto"/>
            <w:vAlign w:val="center"/>
            <w:hideMark/>
          </w:tcPr>
          <w:p w14:paraId="0D366C9A"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BF11420"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6A9E1B10"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4E81365D"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4E0F69CC"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405A930C"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DC80853" w14:textId="77777777" w:rsidR="00F577CF" w:rsidRPr="00F577CF" w:rsidRDefault="00F577CF" w:rsidP="00F829CB">
            <w:pPr>
              <w:jc w:val="center"/>
              <w:rPr>
                <w:sz w:val="18"/>
                <w:szCs w:val="18"/>
              </w:rPr>
            </w:pPr>
            <w:r w:rsidRPr="00F577CF">
              <w:rPr>
                <w:sz w:val="18"/>
                <w:szCs w:val="18"/>
              </w:rPr>
              <w:t>344</w:t>
            </w:r>
          </w:p>
        </w:tc>
        <w:tc>
          <w:tcPr>
            <w:tcW w:w="695" w:type="dxa"/>
            <w:tcBorders>
              <w:top w:val="nil"/>
              <w:left w:val="nil"/>
              <w:bottom w:val="single" w:sz="4" w:space="0" w:color="000000"/>
              <w:right w:val="nil"/>
            </w:tcBorders>
            <w:shd w:val="clear" w:color="auto" w:fill="auto"/>
            <w:vAlign w:val="center"/>
            <w:hideMark/>
          </w:tcPr>
          <w:p w14:paraId="2DF4579B" w14:textId="77777777" w:rsidR="00F577CF" w:rsidRPr="00F577CF" w:rsidRDefault="00F577CF" w:rsidP="00F829CB">
            <w:pPr>
              <w:jc w:val="center"/>
              <w:rPr>
                <w:sz w:val="18"/>
                <w:szCs w:val="18"/>
              </w:rPr>
            </w:pPr>
            <w:r w:rsidRPr="00F577CF">
              <w:rPr>
                <w:sz w:val="18"/>
                <w:szCs w:val="18"/>
              </w:rPr>
              <w:t>1112</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1D1AE1A"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3410D84A"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0546553F"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640F480"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1729A069"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5575A92" w14:textId="77777777" w:rsidR="00F577CF" w:rsidRPr="00F577CF" w:rsidRDefault="00F577CF" w:rsidP="00F829CB">
            <w:pPr>
              <w:rPr>
                <w:sz w:val="18"/>
                <w:szCs w:val="18"/>
              </w:rPr>
            </w:pPr>
            <w:r w:rsidRPr="00F577CF">
              <w:rPr>
                <w:sz w:val="18"/>
                <w:szCs w:val="18"/>
              </w:rPr>
              <w:t>Увеличение стоимости прочих оборотных запасов (материалов)</w:t>
            </w:r>
          </w:p>
        </w:tc>
        <w:tc>
          <w:tcPr>
            <w:tcW w:w="580" w:type="dxa"/>
            <w:tcBorders>
              <w:top w:val="nil"/>
              <w:left w:val="nil"/>
              <w:bottom w:val="single" w:sz="4" w:space="0" w:color="000000"/>
              <w:right w:val="single" w:sz="4" w:space="0" w:color="000000"/>
            </w:tcBorders>
            <w:shd w:val="clear" w:color="auto" w:fill="auto"/>
            <w:vAlign w:val="center"/>
            <w:hideMark/>
          </w:tcPr>
          <w:p w14:paraId="533A60AA"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19B3A7F"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3B1FBA5B"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4B3D12F2"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010CA3B6"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5CF12FC4"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BC26A51" w14:textId="77777777" w:rsidR="00F577CF" w:rsidRPr="00F577CF" w:rsidRDefault="00F577CF" w:rsidP="00F829CB">
            <w:pPr>
              <w:jc w:val="center"/>
              <w:rPr>
                <w:sz w:val="18"/>
                <w:szCs w:val="18"/>
              </w:rPr>
            </w:pPr>
            <w:r w:rsidRPr="00F577CF">
              <w:rPr>
                <w:sz w:val="18"/>
                <w:szCs w:val="18"/>
              </w:rPr>
              <w:t>346</w:t>
            </w:r>
          </w:p>
        </w:tc>
        <w:tc>
          <w:tcPr>
            <w:tcW w:w="695" w:type="dxa"/>
            <w:tcBorders>
              <w:top w:val="nil"/>
              <w:left w:val="nil"/>
              <w:bottom w:val="single" w:sz="4" w:space="0" w:color="000000"/>
              <w:right w:val="nil"/>
            </w:tcBorders>
            <w:shd w:val="clear" w:color="auto" w:fill="auto"/>
            <w:vAlign w:val="center"/>
            <w:hideMark/>
          </w:tcPr>
          <w:p w14:paraId="5C756AE2" w14:textId="77777777" w:rsidR="00F577CF" w:rsidRPr="00F577CF" w:rsidRDefault="00F577CF" w:rsidP="00F829CB">
            <w:pPr>
              <w:jc w:val="center"/>
              <w:rPr>
                <w:sz w:val="18"/>
                <w:szCs w:val="18"/>
              </w:rPr>
            </w:pPr>
            <w:r w:rsidRPr="00F577CF">
              <w:rPr>
                <w:sz w:val="18"/>
                <w:szCs w:val="18"/>
              </w:rPr>
              <w:t>1123</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F92488E" w14:textId="77777777" w:rsidR="00F577CF" w:rsidRPr="00F577CF" w:rsidRDefault="00F577CF" w:rsidP="00F829CB">
            <w:pPr>
              <w:jc w:val="right"/>
              <w:rPr>
                <w:b/>
                <w:bCs/>
                <w:i/>
                <w:iCs/>
                <w:sz w:val="18"/>
                <w:szCs w:val="18"/>
              </w:rPr>
            </w:pPr>
            <w:r w:rsidRPr="00F577CF">
              <w:rPr>
                <w:b/>
                <w:bCs/>
                <w:i/>
                <w:iCs/>
                <w:sz w:val="18"/>
                <w:szCs w:val="18"/>
              </w:rPr>
              <w:t>426 607,23</w:t>
            </w:r>
          </w:p>
        </w:tc>
        <w:tc>
          <w:tcPr>
            <w:tcW w:w="1559" w:type="dxa"/>
            <w:tcBorders>
              <w:top w:val="nil"/>
              <w:left w:val="nil"/>
              <w:bottom w:val="single" w:sz="4" w:space="0" w:color="auto"/>
              <w:right w:val="single" w:sz="4" w:space="0" w:color="auto"/>
            </w:tcBorders>
            <w:shd w:val="clear" w:color="auto" w:fill="auto"/>
            <w:vAlign w:val="center"/>
            <w:hideMark/>
          </w:tcPr>
          <w:p w14:paraId="49F62B01" w14:textId="77777777" w:rsidR="00F577CF" w:rsidRPr="00F577CF" w:rsidRDefault="00F577CF" w:rsidP="00F829CB">
            <w:pPr>
              <w:jc w:val="right"/>
              <w:rPr>
                <w:b/>
                <w:bCs/>
                <w:i/>
                <w:iCs/>
                <w:sz w:val="18"/>
                <w:szCs w:val="18"/>
              </w:rPr>
            </w:pPr>
            <w:r w:rsidRPr="00F577CF">
              <w:rPr>
                <w:b/>
                <w:bCs/>
                <w:i/>
                <w:iCs/>
                <w:sz w:val="18"/>
                <w:szCs w:val="18"/>
              </w:rPr>
              <w:t>219 123,68</w:t>
            </w:r>
          </w:p>
        </w:tc>
        <w:tc>
          <w:tcPr>
            <w:tcW w:w="1417" w:type="dxa"/>
            <w:tcBorders>
              <w:top w:val="nil"/>
              <w:left w:val="nil"/>
              <w:bottom w:val="single" w:sz="4" w:space="0" w:color="auto"/>
              <w:right w:val="single" w:sz="4" w:space="0" w:color="auto"/>
            </w:tcBorders>
            <w:shd w:val="clear" w:color="auto" w:fill="auto"/>
            <w:vAlign w:val="center"/>
            <w:hideMark/>
          </w:tcPr>
          <w:p w14:paraId="03DCA0C8" w14:textId="77777777" w:rsidR="00F577CF" w:rsidRPr="00F577CF" w:rsidRDefault="00F577CF" w:rsidP="00F829CB">
            <w:pPr>
              <w:jc w:val="right"/>
              <w:rPr>
                <w:b/>
                <w:bCs/>
                <w:i/>
                <w:iCs/>
                <w:sz w:val="18"/>
                <w:szCs w:val="18"/>
              </w:rPr>
            </w:pPr>
            <w:r w:rsidRPr="00F577CF">
              <w:rPr>
                <w:b/>
                <w:bCs/>
                <w:i/>
                <w:iCs/>
                <w:sz w:val="18"/>
                <w:szCs w:val="18"/>
              </w:rPr>
              <w:t>207 483,55</w:t>
            </w:r>
          </w:p>
        </w:tc>
        <w:tc>
          <w:tcPr>
            <w:tcW w:w="851" w:type="dxa"/>
            <w:tcBorders>
              <w:top w:val="nil"/>
              <w:left w:val="nil"/>
              <w:bottom w:val="single" w:sz="4" w:space="0" w:color="auto"/>
              <w:right w:val="single" w:sz="4" w:space="0" w:color="auto"/>
            </w:tcBorders>
            <w:shd w:val="clear" w:color="auto" w:fill="auto"/>
            <w:vAlign w:val="center"/>
            <w:hideMark/>
          </w:tcPr>
          <w:p w14:paraId="4210BCD9" w14:textId="77777777" w:rsidR="00F577CF" w:rsidRPr="00F577CF" w:rsidRDefault="00F577CF" w:rsidP="00F829CB">
            <w:pPr>
              <w:jc w:val="right"/>
              <w:rPr>
                <w:b/>
                <w:bCs/>
                <w:i/>
                <w:iCs/>
                <w:sz w:val="18"/>
                <w:szCs w:val="18"/>
              </w:rPr>
            </w:pPr>
            <w:r w:rsidRPr="00F577CF">
              <w:rPr>
                <w:b/>
                <w:bCs/>
                <w:i/>
                <w:iCs/>
                <w:sz w:val="18"/>
                <w:szCs w:val="18"/>
              </w:rPr>
              <w:t>51%</w:t>
            </w:r>
          </w:p>
        </w:tc>
      </w:tr>
      <w:tr w:rsidR="00F577CF" w:rsidRPr="00F577CF" w14:paraId="62BEDF9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2FB8BE0" w14:textId="77777777" w:rsidR="00F577CF" w:rsidRPr="00F577CF" w:rsidRDefault="00F577CF" w:rsidP="00F829CB">
            <w:pPr>
              <w:rPr>
                <w:b/>
                <w:bCs/>
                <w:sz w:val="18"/>
                <w:szCs w:val="18"/>
              </w:rPr>
            </w:pPr>
            <w:r w:rsidRPr="00F577CF">
              <w:rPr>
                <w:b/>
                <w:bCs/>
                <w:sz w:val="18"/>
                <w:szCs w:val="18"/>
              </w:rPr>
              <w:t>Закупка энергетических ресурсов</w:t>
            </w:r>
          </w:p>
        </w:tc>
        <w:tc>
          <w:tcPr>
            <w:tcW w:w="580" w:type="dxa"/>
            <w:tcBorders>
              <w:top w:val="nil"/>
              <w:left w:val="nil"/>
              <w:bottom w:val="single" w:sz="4" w:space="0" w:color="000000"/>
              <w:right w:val="single" w:sz="4" w:space="0" w:color="000000"/>
            </w:tcBorders>
            <w:shd w:val="clear" w:color="auto" w:fill="auto"/>
            <w:vAlign w:val="center"/>
            <w:hideMark/>
          </w:tcPr>
          <w:p w14:paraId="7731DEE6"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F41052E"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0C7097A5" w14:textId="77777777" w:rsidR="00F577CF" w:rsidRPr="00F577CF" w:rsidRDefault="00F577CF" w:rsidP="00F829CB">
            <w:pPr>
              <w:jc w:val="center"/>
              <w:rPr>
                <w:b/>
                <w:bCs/>
                <w:sz w:val="18"/>
                <w:szCs w:val="18"/>
              </w:rPr>
            </w:pPr>
            <w:r w:rsidRPr="00F577CF">
              <w:rPr>
                <w:b/>
                <w:bCs/>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567657ED" w14:textId="77777777" w:rsidR="00F577CF" w:rsidRPr="00F577CF" w:rsidRDefault="00F577CF" w:rsidP="00F829CB">
            <w:pPr>
              <w:jc w:val="center"/>
              <w:rPr>
                <w:b/>
                <w:bCs/>
                <w:sz w:val="18"/>
                <w:szCs w:val="18"/>
              </w:rPr>
            </w:pPr>
            <w:r w:rsidRPr="00F577CF">
              <w:rPr>
                <w:b/>
                <w:bCs/>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151807C7" w14:textId="77777777" w:rsidR="00F577CF" w:rsidRPr="00F577CF" w:rsidRDefault="00F577CF" w:rsidP="00F829CB">
            <w:pPr>
              <w:jc w:val="center"/>
              <w:rPr>
                <w:b/>
                <w:bCs/>
                <w:sz w:val="18"/>
                <w:szCs w:val="18"/>
              </w:rPr>
            </w:pPr>
            <w:r w:rsidRPr="00F577CF">
              <w:rPr>
                <w:b/>
                <w:bCs/>
                <w:sz w:val="18"/>
                <w:szCs w:val="18"/>
              </w:rPr>
              <w:t>247</w:t>
            </w:r>
          </w:p>
        </w:tc>
        <w:tc>
          <w:tcPr>
            <w:tcW w:w="1233" w:type="dxa"/>
            <w:tcBorders>
              <w:top w:val="nil"/>
              <w:left w:val="nil"/>
              <w:bottom w:val="single" w:sz="4" w:space="0" w:color="000000"/>
              <w:right w:val="single" w:sz="4" w:space="0" w:color="000000"/>
            </w:tcBorders>
            <w:shd w:val="clear" w:color="auto" w:fill="auto"/>
            <w:vAlign w:val="center"/>
            <w:hideMark/>
          </w:tcPr>
          <w:p w14:paraId="55EF0740"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DF617A9"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74F6A06F"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475ADB3" w14:textId="77777777" w:rsidR="00F577CF" w:rsidRPr="00F577CF" w:rsidRDefault="00F577CF" w:rsidP="00F829CB">
            <w:pPr>
              <w:jc w:val="right"/>
              <w:rPr>
                <w:b/>
                <w:bCs/>
                <w:sz w:val="18"/>
                <w:szCs w:val="18"/>
              </w:rPr>
            </w:pPr>
            <w:r w:rsidRPr="00F577CF">
              <w:rPr>
                <w:b/>
                <w:bCs/>
                <w:sz w:val="18"/>
                <w:szCs w:val="18"/>
              </w:rPr>
              <w:t>4 999 553,72</w:t>
            </w:r>
          </w:p>
        </w:tc>
        <w:tc>
          <w:tcPr>
            <w:tcW w:w="1559" w:type="dxa"/>
            <w:tcBorders>
              <w:top w:val="nil"/>
              <w:left w:val="nil"/>
              <w:bottom w:val="single" w:sz="4" w:space="0" w:color="auto"/>
              <w:right w:val="single" w:sz="4" w:space="0" w:color="auto"/>
            </w:tcBorders>
            <w:shd w:val="clear" w:color="auto" w:fill="auto"/>
            <w:vAlign w:val="center"/>
            <w:hideMark/>
          </w:tcPr>
          <w:p w14:paraId="21956ABF" w14:textId="77777777" w:rsidR="00F577CF" w:rsidRPr="00F577CF" w:rsidRDefault="00F577CF" w:rsidP="00F829CB">
            <w:pPr>
              <w:jc w:val="right"/>
              <w:rPr>
                <w:b/>
                <w:bCs/>
                <w:sz w:val="18"/>
                <w:szCs w:val="18"/>
              </w:rPr>
            </w:pPr>
            <w:r w:rsidRPr="00F577CF">
              <w:rPr>
                <w:b/>
                <w:bCs/>
                <w:sz w:val="18"/>
                <w:szCs w:val="18"/>
              </w:rPr>
              <w:t>2 293 585,89</w:t>
            </w:r>
          </w:p>
        </w:tc>
        <w:tc>
          <w:tcPr>
            <w:tcW w:w="1417" w:type="dxa"/>
            <w:tcBorders>
              <w:top w:val="nil"/>
              <w:left w:val="nil"/>
              <w:bottom w:val="single" w:sz="4" w:space="0" w:color="auto"/>
              <w:right w:val="single" w:sz="4" w:space="0" w:color="auto"/>
            </w:tcBorders>
            <w:shd w:val="clear" w:color="auto" w:fill="auto"/>
            <w:vAlign w:val="center"/>
            <w:hideMark/>
          </w:tcPr>
          <w:p w14:paraId="7C2CD622" w14:textId="77777777" w:rsidR="00F577CF" w:rsidRPr="00F577CF" w:rsidRDefault="00F577CF" w:rsidP="00F829CB">
            <w:pPr>
              <w:jc w:val="right"/>
              <w:rPr>
                <w:b/>
                <w:bCs/>
                <w:sz w:val="18"/>
                <w:szCs w:val="18"/>
              </w:rPr>
            </w:pPr>
            <w:r w:rsidRPr="00F577CF">
              <w:rPr>
                <w:b/>
                <w:bCs/>
                <w:sz w:val="18"/>
                <w:szCs w:val="18"/>
              </w:rPr>
              <w:t>2 705 967,83</w:t>
            </w:r>
          </w:p>
        </w:tc>
        <w:tc>
          <w:tcPr>
            <w:tcW w:w="851" w:type="dxa"/>
            <w:tcBorders>
              <w:top w:val="nil"/>
              <w:left w:val="nil"/>
              <w:bottom w:val="single" w:sz="4" w:space="0" w:color="auto"/>
              <w:right w:val="single" w:sz="4" w:space="0" w:color="auto"/>
            </w:tcBorders>
            <w:shd w:val="clear" w:color="auto" w:fill="auto"/>
            <w:vAlign w:val="center"/>
            <w:hideMark/>
          </w:tcPr>
          <w:p w14:paraId="5F1FD1C2" w14:textId="77777777" w:rsidR="00F577CF" w:rsidRPr="00F577CF" w:rsidRDefault="00F577CF" w:rsidP="00F829CB">
            <w:pPr>
              <w:jc w:val="right"/>
              <w:rPr>
                <w:b/>
                <w:bCs/>
                <w:sz w:val="18"/>
                <w:szCs w:val="18"/>
              </w:rPr>
            </w:pPr>
            <w:r w:rsidRPr="00F577CF">
              <w:rPr>
                <w:b/>
                <w:bCs/>
                <w:sz w:val="18"/>
                <w:szCs w:val="18"/>
              </w:rPr>
              <w:t>46%</w:t>
            </w:r>
          </w:p>
        </w:tc>
      </w:tr>
      <w:tr w:rsidR="00F577CF" w:rsidRPr="00F577CF" w14:paraId="73C7E9A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F953F3C" w14:textId="77777777" w:rsidR="00F577CF" w:rsidRPr="00F577CF" w:rsidRDefault="00F577CF" w:rsidP="00F829CB">
            <w:pPr>
              <w:rPr>
                <w:sz w:val="18"/>
                <w:szCs w:val="18"/>
              </w:rPr>
            </w:pPr>
            <w:r w:rsidRPr="00F577CF">
              <w:rPr>
                <w:sz w:val="18"/>
                <w:szCs w:val="18"/>
              </w:rPr>
              <w:t>Коммунальные услуги</w:t>
            </w:r>
          </w:p>
        </w:tc>
        <w:tc>
          <w:tcPr>
            <w:tcW w:w="580" w:type="dxa"/>
            <w:tcBorders>
              <w:top w:val="nil"/>
              <w:left w:val="nil"/>
              <w:bottom w:val="single" w:sz="4" w:space="0" w:color="000000"/>
              <w:right w:val="single" w:sz="4" w:space="0" w:color="000000"/>
            </w:tcBorders>
            <w:shd w:val="clear" w:color="auto" w:fill="auto"/>
            <w:vAlign w:val="center"/>
            <w:hideMark/>
          </w:tcPr>
          <w:p w14:paraId="2BA7B94A"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C7C1337"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1EF9FBD3"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773E9522"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36EC1E22" w14:textId="77777777" w:rsidR="00F577CF" w:rsidRPr="00F577CF" w:rsidRDefault="00F577CF" w:rsidP="00F829CB">
            <w:pPr>
              <w:jc w:val="center"/>
              <w:rPr>
                <w:sz w:val="18"/>
                <w:szCs w:val="18"/>
              </w:rPr>
            </w:pPr>
            <w:r w:rsidRPr="00F577CF">
              <w:rPr>
                <w:sz w:val="18"/>
                <w:szCs w:val="18"/>
              </w:rPr>
              <w:t>247</w:t>
            </w:r>
          </w:p>
        </w:tc>
        <w:tc>
          <w:tcPr>
            <w:tcW w:w="1233" w:type="dxa"/>
            <w:tcBorders>
              <w:top w:val="nil"/>
              <w:left w:val="nil"/>
              <w:bottom w:val="single" w:sz="4" w:space="0" w:color="000000"/>
              <w:right w:val="single" w:sz="4" w:space="0" w:color="000000"/>
            </w:tcBorders>
            <w:shd w:val="clear" w:color="auto" w:fill="auto"/>
            <w:vAlign w:val="center"/>
            <w:hideMark/>
          </w:tcPr>
          <w:p w14:paraId="1B4CBDAB"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A150F40" w14:textId="77777777" w:rsidR="00F577CF" w:rsidRPr="00F577CF" w:rsidRDefault="00F577CF" w:rsidP="00F829CB">
            <w:pPr>
              <w:jc w:val="center"/>
              <w:rPr>
                <w:sz w:val="18"/>
                <w:szCs w:val="18"/>
              </w:rPr>
            </w:pPr>
            <w:r w:rsidRPr="00F577CF">
              <w:rPr>
                <w:sz w:val="18"/>
                <w:szCs w:val="18"/>
              </w:rPr>
              <w:t>223</w:t>
            </w:r>
          </w:p>
        </w:tc>
        <w:tc>
          <w:tcPr>
            <w:tcW w:w="695" w:type="dxa"/>
            <w:tcBorders>
              <w:top w:val="nil"/>
              <w:left w:val="nil"/>
              <w:bottom w:val="single" w:sz="4" w:space="0" w:color="000000"/>
              <w:right w:val="nil"/>
            </w:tcBorders>
            <w:shd w:val="clear" w:color="auto" w:fill="auto"/>
            <w:vAlign w:val="center"/>
            <w:hideMark/>
          </w:tcPr>
          <w:p w14:paraId="44F70B0D"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46FD4C7" w14:textId="77777777" w:rsidR="00F577CF" w:rsidRPr="00F577CF" w:rsidRDefault="00F577CF" w:rsidP="00F829CB">
            <w:pPr>
              <w:jc w:val="right"/>
              <w:rPr>
                <w:sz w:val="18"/>
                <w:szCs w:val="18"/>
              </w:rPr>
            </w:pPr>
            <w:r w:rsidRPr="00F577CF">
              <w:rPr>
                <w:sz w:val="18"/>
                <w:szCs w:val="18"/>
              </w:rPr>
              <w:t>4 999 553,72</w:t>
            </w:r>
          </w:p>
        </w:tc>
        <w:tc>
          <w:tcPr>
            <w:tcW w:w="1559" w:type="dxa"/>
            <w:tcBorders>
              <w:top w:val="nil"/>
              <w:left w:val="nil"/>
              <w:bottom w:val="single" w:sz="4" w:space="0" w:color="auto"/>
              <w:right w:val="single" w:sz="4" w:space="0" w:color="auto"/>
            </w:tcBorders>
            <w:shd w:val="clear" w:color="auto" w:fill="auto"/>
            <w:vAlign w:val="center"/>
            <w:hideMark/>
          </w:tcPr>
          <w:p w14:paraId="6142B513" w14:textId="77777777" w:rsidR="00F577CF" w:rsidRPr="00F577CF" w:rsidRDefault="00F577CF" w:rsidP="00F829CB">
            <w:pPr>
              <w:jc w:val="right"/>
              <w:rPr>
                <w:sz w:val="18"/>
                <w:szCs w:val="18"/>
              </w:rPr>
            </w:pPr>
            <w:r w:rsidRPr="00F577CF">
              <w:rPr>
                <w:sz w:val="18"/>
                <w:szCs w:val="18"/>
              </w:rPr>
              <w:t>2 293 585,89</w:t>
            </w:r>
          </w:p>
        </w:tc>
        <w:tc>
          <w:tcPr>
            <w:tcW w:w="1417" w:type="dxa"/>
            <w:tcBorders>
              <w:top w:val="nil"/>
              <w:left w:val="nil"/>
              <w:bottom w:val="single" w:sz="4" w:space="0" w:color="auto"/>
              <w:right w:val="single" w:sz="4" w:space="0" w:color="auto"/>
            </w:tcBorders>
            <w:shd w:val="clear" w:color="auto" w:fill="auto"/>
            <w:vAlign w:val="center"/>
            <w:hideMark/>
          </w:tcPr>
          <w:p w14:paraId="5729917D" w14:textId="77777777" w:rsidR="00F577CF" w:rsidRPr="00F577CF" w:rsidRDefault="00F577CF" w:rsidP="00F829CB">
            <w:pPr>
              <w:jc w:val="right"/>
              <w:rPr>
                <w:sz w:val="18"/>
                <w:szCs w:val="18"/>
              </w:rPr>
            </w:pPr>
            <w:r w:rsidRPr="00F577CF">
              <w:rPr>
                <w:sz w:val="18"/>
                <w:szCs w:val="18"/>
              </w:rPr>
              <w:t>2 705 967,83</w:t>
            </w:r>
          </w:p>
        </w:tc>
        <w:tc>
          <w:tcPr>
            <w:tcW w:w="851" w:type="dxa"/>
            <w:tcBorders>
              <w:top w:val="nil"/>
              <w:left w:val="nil"/>
              <w:bottom w:val="single" w:sz="4" w:space="0" w:color="auto"/>
              <w:right w:val="single" w:sz="4" w:space="0" w:color="auto"/>
            </w:tcBorders>
            <w:shd w:val="clear" w:color="auto" w:fill="auto"/>
            <w:vAlign w:val="center"/>
            <w:hideMark/>
          </w:tcPr>
          <w:p w14:paraId="70BF3E5A" w14:textId="77777777" w:rsidR="00F577CF" w:rsidRPr="00F577CF" w:rsidRDefault="00F577CF" w:rsidP="00F829CB">
            <w:pPr>
              <w:jc w:val="right"/>
              <w:rPr>
                <w:sz w:val="18"/>
                <w:szCs w:val="18"/>
              </w:rPr>
            </w:pPr>
            <w:r w:rsidRPr="00F577CF">
              <w:rPr>
                <w:sz w:val="18"/>
                <w:szCs w:val="18"/>
              </w:rPr>
              <w:t>46%</w:t>
            </w:r>
          </w:p>
        </w:tc>
      </w:tr>
      <w:tr w:rsidR="00F577CF" w:rsidRPr="00F577CF" w14:paraId="28BD079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75B4EF5" w14:textId="77777777" w:rsidR="00F577CF" w:rsidRPr="00F577CF" w:rsidRDefault="00F577CF" w:rsidP="00F829CB">
            <w:pPr>
              <w:rPr>
                <w:sz w:val="18"/>
                <w:szCs w:val="18"/>
              </w:rPr>
            </w:pPr>
            <w:r w:rsidRPr="00F577CF">
              <w:rPr>
                <w:sz w:val="18"/>
                <w:szCs w:val="18"/>
              </w:rPr>
              <w:t>Оплата услуг отопления прочих поставщиков</w:t>
            </w:r>
          </w:p>
        </w:tc>
        <w:tc>
          <w:tcPr>
            <w:tcW w:w="580" w:type="dxa"/>
            <w:tcBorders>
              <w:top w:val="nil"/>
              <w:left w:val="nil"/>
              <w:bottom w:val="single" w:sz="4" w:space="0" w:color="000000"/>
              <w:right w:val="single" w:sz="4" w:space="0" w:color="000000"/>
            </w:tcBorders>
            <w:shd w:val="clear" w:color="auto" w:fill="auto"/>
            <w:vAlign w:val="center"/>
            <w:hideMark/>
          </w:tcPr>
          <w:p w14:paraId="64F0FC1F"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C05196A"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3AACBD6B"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0FEB7768"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575099D6" w14:textId="77777777" w:rsidR="00F577CF" w:rsidRPr="00F577CF" w:rsidRDefault="00F577CF" w:rsidP="00F829CB">
            <w:pPr>
              <w:jc w:val="center"/>
              <w:rPr>
                <w:sz w:val="18"/>
                <w:szCs w:val="18"/>
              </w:rPr>
            </w:pPr>
            <w:r w:rsidRPr="00F577CF">
              <w:rPr>
                <w:sz w:val="18"/>
                <w:szCs w:val="18"/>
              </w:rPr>
              <w:t>247</w:t>
            </w:r>
          </w:p>
        </w:tc>
        <w:tc>
          <w:tcPr>
            <w:tcW w:w="1233" w:type="dxa"/>
            <w:tcBorders>
              <w:top w:val="nil"/>
              <w:left w:val="nil"/>
              <w:bottom w:val="single" w:sz="4" w:space="0" w:color="000000"/>
              <w:right w:val="single" w:sz="4" w:space="0" w:color="000000"/>
            </w:tcBorders>
            <w:shd w:val="clear" w:color="auto" w:fill="auto"/>
            <w:vAlign w:val="center"/>
            <w:hideMark/>
          </w:tcPr>
          <w:p w14:paraId="4A2A8467"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C263F34" w14:textId="77777777" w:rsidR="00F577CF" w:rsidRPr="00F577CF" w:rsidRDefault="00F577CF" w:rsidP="00F829CB">
            <w:pPr>
              <w:jc w:val="center"/>
              <w:rPr>
                <w:sz w:val="18"/>
                <w:szCs w:val="18"/>
              </w:rPr>
            </w:pPr>
            <w:r w:rsidRPr="00F577CF">
              <w:rPr>
                <w:sz w:val="18"/>
                <w:szCs w:val="18"/>
              </w:rPr>
              <w:t>223</w:t>
            </w:r>
          </w:p>
        </w:tc>
        <w:tc>
          <w:tcPr>
            <w:tcW w:w="695" w:type="dxa"/>
            <w:tcBorders>
              <w:top w:val="nil"/>
              <w:left w:val="nil"/>
              <w:bottom w:val="single" w:sz="4" w:space="0" w:color="000000"/>
              <w:right w:val="nil"/>
            </w:tcBorders>
            <w:shd w:val="clear" w:color="auto" w:fill="auto"/>
            <w:vAlign w:val="center"/>
            <w:hideMark/>
          </w:tcPr>
          <w:p w14:paraId="42539B49" w14:textId="77777777" w:rsidR="00F577CF" w:rsidRPr="00F577CF" w:rsidRDefault="00F577CF" w:rsidP="00F829CB">
            <w:pPr>
              <w:jc w:val="center"/>
              <w:rPr>
                <w:sz w:val="18"/>
                <w:szCs w:val="18"/>
              </w:rPr>
            </w:pPr>
            <w:r w:rsidRPr="00F577CF">
              <w:rPr>
                <w:sz w:val="18"/>
                <w:szCs w:val="18"/>
              </w:rPr>
              <w:t>11072</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C7920DB" w14:textId="77777777" w:rsidR="00F577CF" w:rsidRPr="00F577CF" w:rsidRDefault="00F577CF" w:rsidP="00F829CB">
            <w:pPr>
              <w:jc w:val="right"/>
              <w:rPr>
                <w:b/>
                <w:bCs/>
                <w:i/>
                <w:iCs/>
                <w:sz w:val="18"/>
                <w:szCs w:val="18"/>
              </w:rPr>
            </w:pPr>
            <w:r w:rsidRPr="00F577CF">
              <w:rPr>
                <w:b/>
                <w:bCs/>
                <w:i/>
                <w:iCs/>
                <w:sz w:val="18"/>
                <w:szCs w:val="18"/>
              </w:rPr>
              <w:t>2 582 603,42</w:t>
            </w:r>
          </w:p>
        </w:tc>
        <w:tc>
          <w:tcPr>
            <w:tcW w:w="1559" w:type="dxa"/>
            <w:tcBorders>
              <w:top w:val="nil"/>
              <w:left w:val="nil"/>
              <w:bottom w:val="single" w:sz="4" w:space="0" w:color="auto"/>
              <w:right w:val="single" w:sz="4" w:space="0" w:color="auto"/>
            </w:tcBorders>
            <w:shd w:val="clear" w:color="auto" w:fill="auto"/>
            <w:vAlign w:val="center"/>
            <w:hideMark/>
          </w:tcPr>
          <w:p w14:paraId="6DEE2329" w14:textId="77777777" w:rsidR="00F577CF" w:rsidRPr="00F577CF" w:rsidRDefault="00F577CF" w:rsidP="00F829CB">
            <w:pPr>
              <w:jc w:val="right"/>
              <w:rPr>
                <w:b/>
                <w:bCs/>
                <w:i/>
                <w:iCs/>
                <w:sz w:val="18"/>
                <w:szCs w:val="18"/>
              </w:rPr>
            </w:pPr>
            <w:r w:rsidRPr="00F577CF">
              <w:rPr>
                <w:b/>
                <w:bCs/>
                <w:i/>
                <w:iCs/>
                <w:sz w:val="18"/>
                <w:szCs w:val="18"/>
              </w:rPr>
              <w:t>1 281 396,24</w:t>
            </w:r>
          </w:p>
        </w:tc>
        <w:tc>
          <w:tcPr>
            <w:tcW w:w="1417" w:type="dxa"/>
            <w:tcBorders>
              <w:top w:val="nil"/>
              <w:left w:val="nil"/>
              <w:bottom w:val="single" w:sz="4" w:space="0" w:color="auto"/>
              <w:right w:val="single" w:sz="4" w:space="0" w:color="auto"/>
            </w:tcBorders>
            <w:shd w:val="clear" w:color="auto" w:fill="auto"/>
            <w:vAlign w:val="center"/>
            <w:hideMark/>
          </w:tcPr>
          <w:p w14:paraId="63C7BF2C" w14:textId="77777777" w:rsidR="00F577CF" w:rsidRPr="00F577CF" w:rsidRDefault="00F577CF" w:rsidP="00F829CB">
            <w:pPr>
              <w:jc w:val="right"/>
              <w:rPr>
                <w:b/>
                <w:bCs/>
                <w:i/>
                <w:iCs/>
                <w:sz w:val="18"/>
                <w:szCs w:val="18"/>
              </w:rPr>
            </w:pPr>
            <w:r w:rsidRPr="00F577CF">
              <w:rPr>
                <w:b/>
                <w:bCs/>
                <w:i/>
                <w:iCs/>
                <w:sz w:val="18"/>
                <w:szCs w:val="18"/>
              </w:rPr>
              <w:t>1 301 207,18</w:t>
            </w:r>
          </w:p>
        </w:tc>
        <w:tc>
          <w:tcPr>
            <w:tcW w:w="851" w:type="dxa"/>
            <w:tcBorders>
              <w:top w:val="nil"/>
              <w:left w:val="nil"/>
              <w:bottom w:val="single" w:sz="4" w:space="0" w:color="auto"/>
              <w:right w:val="single" w:sz="4" w:space="0" w:color="auto"/>
            </w:tcBorders>
            <w:shd w:val="clear" w:color="auto" w:fill="auto"/>
            <w:vAlign w:val="center"/>
            <w:hideMark/>
          </w:tcPr>
          <w:p w14:paraId="00FDEEC1" w14:textId="77777777" w:rsidR="00F577CF" w:rsidRPr="00F577CF" w:rsidRDefault="00F577CF" w:rsidP="00F829CB">
            <w:pPr>
              <w:jc w:val="right"/>
              <w:rPr>
                <w:b/>
                <w:bCs/>
                <w:i/>
                <w:iCs/>
                <w:sz w:val="18"/>
                <w:szCs w:val="18"/>
              </w:rPr>
            </w:pPr>
            <w:r w:rsidRPr="00F577CF">
              <w:rPr>
                <w:b/>
                <w:bCs/>
                <w:i/>
                <w:iCs/>
                <w:sz w:val="18"/>
                <w:szCs w:val="18"/>
              </w:rPr>
              <w:t>50%</w:t>
            </w:r>
          </w:p>
        </w:tc>
      </w:tr>
      <w:tr w:rsidR="00F577CF" w:rsidRPr="00F577CF" w14:paraId="311551E9"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6D88BB6" w14:textId="77777777" w:rsidR="00F577CF" w:rsidRPr="00F577CF" w:rsidRDefault="00F577CF" w:rsidP="00F829CB">
            <w:pPr>
              <w:rPr>
                <w:sz w:val="18"/>
                <w:szCs w:val="18"/>
              </w:rPr>
            </w:pPr>
            <w:r w:rsidRPr="00F577CF">
              <w:rPr>
                <w:sz w:val="18"/>
                <w:szCs w:val="18"/>
              </w:rPr>
              <w:t>Оплата услуг предоставления электроэнергии</w:t>
            </w:r>
          </w:p>
        </w:tc>
        <w:tc>
          <w:tcPr>
            <w:tcW w:w="580" w:type="dxa"/>
            <w:tcBorders>
              <w:top w:val="nil"/>
              <w:left w:val="nil"/>
              <w:bottom w:val="single" w:sz="4" w:space="0" w:color="000000"/>
              <w:right w:val="single" w:sz="4" w:space="0" w:color="000000"/>
            </w:tcBorders>
            <w:shd w:val="clear" w:color="auto" w:fill="auto"/>
            <w:vAlign w:val="center"/>
            <w:hideMark/>
          </w:tcPr>
          <w:p w14:paraId="6C74AD61"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32C45D1"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647F4C33"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029B223D"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147D2C3E" w14:textId="77777777" w:rsidR="00F577CF" w:rsidRPr="00F577CF" w:rsidRDefault="00F577CF" w:rsidP="00F829CB">
            <w:pPr>
              <w:jc w:val="center"/>
              <w:rPr>
                <w:sz w:val="18"/>
                <w:szCs w:val="18"/>
              </w:rPr>
            </w:pPr>
            <w:r w:rsidRPr="00F577CF">
              <w:rPr>
                <w:sz w:val="18"/>
                <w:szCs w:val="18"/>
              </w:rPr>
              <w:t>247</w:t>
            </w:r>
          </w:p>
        </w:tc>
        <w:tc>
          <w:tcPr>
            <w:tcW w:w="1233" w:type="dxa"/>
            <w:tcBorders>
              <w:top w:val="nil"/>
              <w:left w:val="nil"/>
              <w:bottom w:val="single" w:sz="4" w:space="0" w:color="000000"/>
              <w:right w:val="single" w:sz="4" w:space="0" w:color="000000"/>
            </w:tcBorders>
            <w:shd w:val="clear" w:color="auto" w:fill="auto"/>
            <w:vAlign w:val="center"/>
            <w:hideMark/>
          </w:tcPr>
          <w:p w14:paraId="21171534"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D952BBC" w14:textId="77777777" w:rsidR="00F577CF" w:rsidRPr="00F577CF" w:rsidRDefault="00F577CF" w:rsidP="00F829CB">
            <w:pPr>
              <w:jc w:val="center"/>
              <w:rPr>
                <w:sz w:val="18"/>
                <w:szCs w:val="18"/>
              </w:rPr>
            </w:pPr>
            <w:r w:rsidRPr="00F577CF">
              <w:rPr>
                <w:sz w:val="18"/>
                <w:szCs w:val="18"/>
              </w:rPr>
              <w:t>223</w:t>
            </w:r>
          </w:p>
        </w:tc>
        <w:tc>
          <w:tcPr>
            <w:tcW w:w="695" w:type="dxa"/>
            <w:tcBorders>
              <w:top w:val="nil"/>
              <w:left w:val="nil"/>
              <w:bottom w:val="single" w:sz="4" w:space="0" w:color="000000"/>
              <w:right w:val="nil"/>
            </w:tcBorders>
            <w:shd w:val="clear" w:color="auto" w:fill="auto"/>
            <w:vAlign w:val="center"/>
            <w:hideMark/>
          </w:tcPr>
          <w:p w14:paraId="2EBB757C" w14:textId="77777777" w:rsidR="00F577CF" w:rsidRPr="00F577CF" w:rsidRDefault="00F577CF" w:rsidP="00F829CB">
            <w:pPr>
              <w:jc w:val="center"/>
              <w:rPr>
                <w:sz w:val="18"/>
                <w:szCs w:val="18"/>
              </w:rPr>
            </w:pPr>
            <w:r w:rsidRPr="00F577CF">
              <w:rPr>
                <w:sz w:val="18"/>
                <w:szCs w:val="18"/>
              </w:rPr>
              <w:t>1109</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896D3A3" w14:textId="77777777" w:rsidR="00F577CF" w:rsidRPr="00F577CF" w:rsidRDefault="00F577CF" w:rsidP="00F829CB">
            <w:pPr>
              <w:jc w:val="right"/>
              <w:rPr>
                <w:b/>
                <w:bCs/>
                <w:i/>
                <w:iCs/>
                <w:sz w:val="18"/>
                <w:szCs w:val="18"/>
              </w:rPr>
            </w:pPr>
            <w:r w:rsidRPr="00F577CF">
              <w:rPr>
                <w:b/>
                <w:bCs/>
                <w:i/>
                <w:iCs/>
                <w:sz w:val="18"/>
                <w:szCs w:val="18"/>
              </w:rPr>
              <w:t>2 388 870,40</w:t>
            </w:r>
          </w:p>
        </w:tc>
        <w:tc>
          <w:tcPr>
            <w:tcW w:w="1559" w:type="dxa"/>
            <w:tcBorders>
              <w:top w:val="nil"/>
              <w:left w:val="nil"/>
              <w:bottom w:val="single" w:sz="4" w:space="0" w:color="auto"/>
              <w:right w:val="single" w:sz="4" w:space="0" w:color="auto"/>
            </w:tcBorders>
            <w:shd w:val="clear" w:color="auto" w:fill="auto"/>
            <w:vAlign w:val="center"/>
            <w:hideMark/>
          </w:tcPr>
          <w:p w14:paraId="7D41F9E4" w14:textId="77777777" w:rsidR="00F577CF" w:rsidRPr="00F577CF" w:rsidRDefault="00F577CF" w:rsidP="00F829CB">
            <w:pPr>
              <w:jc w:val="right"/>
              <w:rPr>
                <w:b/>
                <w:bCs/>
                <w:i/>
                <w:iCs/>
                <w:sz w:val="18"/>
                <w:szCs w:val="18"/>
              </w:rPr>
            </w:pPr>
            <w:r w:rsidRPr="00F577CF">
              <w:rPr>
                <w:b/>
                <w:bCs/>
                <w:i/>
                <w:iCs/>
                <w:sz w:val="18"/>
                <w:szCs w:val="18"/>
              </w:rPr>
              <w:t>993 325,76</w:t>
            </w:r>
          </w:p>
        </w:tc>
        <w:tc>
          <w:tcPr>
            <w:tcW w:w="1417" w:type="dxa"/>
            <w:tcBorders>
              <w:top w:val="nil"/>
              <w:left w:val="nil"/>
              <w:bottom w:val="single" w:sz="4" w:space="0" w:color="auto"/>
              <w:right w:val="single" w:sz="4" w:space="0" w:color="auto"/>
            </w:tcBorders>
            <w:shd w:val="clear" w:color="auto" w:fill="auto"/>
            <w:vAlign w:val="center"/>
            <w:hideMark/>
          </w:tcPr>
          <w:p w14:paraId="671C8C52" w14:textId="77777777" w:rsidR="00F577CF" w:rsidRPr="00F577CF" w:rsidRDefault="00F577CF" w:rsidP="00F829CB">
            <w:pPr>
              <w:jc w:val="right"/>
              <w:rPr>
                <w:b/>
                <w:bCs/>
                <w:i/>
                <w:iCs/>
                <w:sz w:val="18"/>
                <w:szCs w:val="18"/>
              </w:rPr>
            </w:pPr>
            <w:r w:rsidRPr="00F577CF">
              <w:rPr>
                <w:b/>
                <w:bCs/>
                <w:i/>
                <w:iCs/>
                <w:sz w:val="18"/>
                <w:szCs w:val="18"/>
              </w:rPr>
              <w:t>1 395 544,64</w:t>
            </w:r>
          </w:p>
        </w:tc>
        <w:tc>
          <w:tcPr>
            <w:tcW w:w="851" w:type="dxa"/>
            <w:tcBorders>
              <w:top w:val="nil"/>
              <w:left w:val="nil"/>
              <w:bottom w:val="single" w:sz="4" w:space="0" w:color="auto"/>
              <w:right w:val="single" w:sz="4" w:space="0" w:color="auto"/>
            </w:tcBorders>
            <w:shd w:val="clear" w:color="auto" w:fill="auto"/>
            <w:vAlign w:val="center"/>
            <w:hideMark/>
          </w:tcPr>
          <w:p w14:paraId="4D402697" w14:textId="77777777" w:rsidR="00F577CF" w:rsidRPr="00F577CF" w:rsidRDefault="00F577CF" w:rsidP="00F829CB">
            <w:pPr>
              <w:jc w:val="right"/>
              <w:rPr>
                <w:b/>
                <w:bCs/>
                <w:i/>
                <w:iCs/>
                <w:sz w:val="18"/>
                <w:szCs w:val="18"/>
              </w:rPr>
            </w:pPr>
            <w:r w:rsidRPr="00F577CF">
              <w:rPr>
                <w:b/>
                <w:bCs/>
                <w:i/>
                <w:iCs/>
                <w:sz w:val="18"/>
                <w:szCs w:val="18"/>
              </w:rPr>
              <w:t>42%</w:t>
            </w:r>
          </w:p>
        </w:tc>
      </w:tr>
      <w:tr w:rsidR="00F577CF" w:rsidRPr="00F577CF" w14:paraId="164FDA5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9F4366E" w14:textId="77777777" w:rsidR="00F577CF" w:rsidRPr="00F577CF" w:rsidRDefault="00F577CF" w:rsidP="00F829CB">
            <w:pPr>
              <w:rPr>
                <w:sz w:val="18"/>
                <w:szCs w:val="18"/>
              </w:rPr>
            </w:pPr>
            <w:r w:rsidRPr="00F577CF">
              <w:rPr>
                <w:sz w:val="18"/>
                <w:szCs w:val="18"/>
              </w:rPr>
              <w:t>Оплата услуг горячего и холодного водоснабжения, подвоз воды</w:t>
            </w:r>
          </w:p>
        </w:tc>
        <w:tc>
          <w:tcPr>
            <w:tcW w:w="580" w:type="dxa"/>
            <w:tcBorders>
              <w:top w:val="nil"/>
              <w:left w:val="nil"/>
              <w:bottom w:val="single" w:sz="4" w:space="0" w:color="000000"/>
              <w:right w:val="single" w:sz="4" w:space="0" w:color="000000"/>
            </w:tcBorders>
            <w:shd w:val="clear" w:color="auto" w:fill="auto"/>
            <w:vAlign w:val="center"/>
            <w:hideMark/>
          </w:tcPr>
          <w:p w14:paraId="48D8EB2F"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4C34004"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117BC068"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53911F49"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016A14A1" w14:textId="77777777" w:rsidR="00F577CF" w:rsidRPr="00F577CF" w:rsidRDefault="00F577CF" w:rsidP="00F829CB">
            <w:pPr>
              <w:jc w:val="center"/>
              <w:rPr>
                <w:sz w:val="18"/>
                <w:szCs w:val="18"/>
              </w:rPr>
            </w:pPr>
            <w:r w:rsidRPr="00F577CF">
              <w:rPr>
                <w:sz w:val="18"/>
                <w:szCs w:val="18"/>
              </w:rPr>
              <w:t>247</w:t>
            </w:r>
          </w:p>
        </w:tc>
        <w:tc>
          <w:tcPr>
            <w:tcW w:w="1233" w:type="dxa"/>
            <w:tcBorders>
              <w:top w:val="nil"/>
              <w:left w:val="nil"/>
              <w:bottom w:val="single" w:sz="4" w:space="0" w:color="000000"/>
              <w:right w:val="single" w:sz="4" w:space="0" w:color="000000"/>
            </w:tcBorders>
            <w:shd w:val="clear" w:color="auto" w:fill="auto"/>
            <w:vAlign w:val="center"/>
            <w:hideMark/>
          </w:tcPr>
          <w:p w14:paraId="5DA6278C"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A481581" w14:textId="77777777" w:rsidR="00F577CF" w:rsidRPr="00F577CF" w:rsidRDefault="00F577CF" w:rsidP="00F829CB">
            <w:pPr>
              <w:jc w:val="center"/>
              <w:rPr>
                <w:sz w:val="18"/>
                <w:szCs w:val="18"/>
              </w:rPr>
            </w:pPr>
            <w:r w:rsidRPr="00F577CF">
              <w:rPr>
                <w:sz w:val="18"/>
                <w:szCs w:val="18"/>
              </w:rPr>
              <w:t>223</w:t>
            </w:r>
          </w:p>
        </w:tc>
        <w:tc>
          <w:tcPr>
            <w:tcW w:w="695" w:type="dxa"/>
            <w:tcBorders>
              <w:top w:val="nil"/>
              <w:left w:val="nil"/>
              <w:bottom w:val="single" w:sz="4" w:space="0" w:color="000000"/>
              <w:right w:val="nil"/>
            </w:tcBorders>
            <w:shd w:val="clear" w:color="auto" w:fill="auto"/>
            <w:vAlign w:val="center"/>
            <w:hideMark/>
          </w:tcPr>
          <w:p w14:paraId="4A6DCD87" w14:textId="77777777" w:rsidR="00F577CF" w:rsidRPr="00F577CF" w:rsidRDefault="00F577CF" w:rsidP="00F829CB">
            <w:pPr>
              <w:jc w:val="center"/>
              <w:rPr>
                <w:sz w:val="18"/>
                <w:szCs w:val="18"/>
              </w:rPr>
            </w:pPr>
            <w:r w:rsidRPr="00F577CF">
              <w:rPr>
                <w:sz w:val="18"/>
                <w:szCs w:val="18"/>
              </w:rPr>
              <w:t>1110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172A1CF" w14:textId="77777777" w:rsidR="00F577CF" w:rsidRPr="00F577CF" w:rsidRDefault="00F577CF" w:rsidP="00F829CB">
            <w:pPr>
              <w:jc w:val="right"/>
              <w:rPr>
                <w:b/>
                <w:bCs/>
                <w:i/>
                <w:iCs/>
                <w:sz w:val="18"/>
                <w:szCs w:val="18"/>
              </w:rPr>
            </w:pPr>
            <w:r w:rsidRPr="00F577CF">
              <w:rPr>
                <w:b/>
                <w:bCs/>
                <w:i/>
                <w:iCs/>
                <w:sz w:val="18"/>
                <w:szCs w:val="18"/>
              </w:rPr>
              <w:t>28 079,90</w:t>
            </w:r>
          </w:p>
        </w:tc>
        <w:tc>
          <w:tcPr>
            <w:tcW w:w="1559" w:type="dxa"/>
            <w:tcBorders>
              <w:top w:val="nil"/>
              <w:left w:val="nil"/>
              <w:bottom w:val="single" w:sz="4" w:space="0" w:color="auto"/>
              <w:right w:val="single" w:sz="4" w:space="0" w:color="auto"/>
            </w:tcBorders>
            <w:shd w:val="clear" w:color="auto" w:fill="auto"/>
            <w:vAlign w:val="center"/>
            <w:hideMark/>
          </w:tcPr>
          <w:p w14:paraId="55B6865F" w14:textId="77777777" w:rsidR="00F577CF" w:rsidRPr="00F577CF" w:rsidRDefault="00F577CF" w:rsidP="00F829CB">
            <w:pPr>
              <w:jc w:val="right"/>
              <w:rPr>
                <w:b/>
                <w:bCs/>
                <w:i/>
                <w:iCs/>
                <w:sz w:val="18"/>
                <w:szCs w:val="18"/>
              </w:rPr>
            </w:pPr>
            <w:r w:rsidRPr="00F577CF">
              <w:rPr>
                <w:b/>
                <w:bCs/>
                <w:i/>
                <w:iCs/>
                <w:sz w:val="18"/>
                <w:szCs w:val="18"/>
              </w:rPr>
              <w:t>18 863,89</w:t>
            </w:r>
          </w:p>
        </w:tc>
        <w:tc>
          <w:tcPr>
            <w:tcW w:w="1417" w:type="dxa"/>
            <w:tcBorders>
              <w:top w:val="nil"/>
              <w:left w:val="nil"/>
              <w:bottom w:val="single" w:sz="4" w:space="0" w:color="auto"/>
              <w:right w:val="single" w:sz="4" w:space="0" w:color="auto"/>
            </w:tcBorders>
            <w:shd w:val="clear" w:color="auto" w:fill="auto"/>
            <w:vAlign w:val="center"/>
            <w:hideMark/>
          </w:tcPr>
          <w:p w14:paraId="564DD43C" w14:textId="77777777" w:rsidR="00F577CF" w:rsidRPr="00F577CF" w:rsidRDefault="00F577CF" w:rsidP="00F829CB">
            <w:pPr>
              <w:jc w:val="right"/>
              <w:rPr>
                <w:b/>
                <w:bCs/>
                <w:i/>
                <w:iCs/>
                <w:sz w:val="18"/>
                <w:szCs w:val="18"/>
              </w:rPr>
            </w:pPr>
            <w:r w:rsidRPr="00F577CF">
              <w:rPr>
                <w:b/>
                <w:bCs/>
                <w:i/>
                <w:iCs/>
                <w:sz w:val="18"/>
                <w:szCs w:val="18"/>
              </w:rPr>
              <w:t>9 216,01</w:t>
            </w:r>
          </w:p>
        </w:tc>
        <w:tc>
          <w:tcPr>
            <w:tcW w:w="851" w:type="dxa"/>
            <w:tcBorders>
              <w:top w:val="nil"/>
              <w:left w:val="nil"/>
              <w:bottom w:val="single" w:sz="4" w:space="0" w:color="auto"/>
              <w:right w:val="single" w:sz="4" w:space="0" w:color="auto"/>
            </w:tcBorders>
            <w:shd w:val="clear" w:color="auto" w:fill="auto"/>
            <w:vAlign w:val="center"/>
            <w:hideMark/>
          </w:tcPr>
          <w:p w14:paraId="02D3E6F4" w14:textId="77777777" w:rsidR="00F577CF" w:rsidRPr="00F577CF" w:rsidRDefault="00F577CF" w:rsidP="00F829CB">
            <w:pPr>
              <w:jc w:val="right"/>
              <w:rPr>
                <w:b/>
                <w:bCs/>
                <w:i/>
                <w:iCs/>
                <w:sz w:val="18"/>
                <w:szCs w:val="18"/>
              </w:rPr>
            </w:pPr>
            <w:r w:rsidRPr="00F577CF">
              <w:rPr>
                <w:b/>
                <w:bCs/>
                <w:i/>
                <w:iCs/>
                <w:sz w:val="18"/>
                <w:szCs w:val="18"/>
              </w:rPr>
              <w:t>67%</w:t>
            </w:r>
          </w:p>
        </w:tc>
      </w:tr>
      <w:tr w:rsidR="00F577CF" w:rsidRPr="00F577CF" w14:paraId="4BFE4BD2"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078CC5A" w14:textId="77777777" w:rsidR="00F577CF" w:rsidRPr="00F577CF" w:rsidRDefault="00F577CF" w:rsidP="00F829CB">
            <w:pPr>
              <w:rPr>
                <w:b/>
                <w:bCs/>
                <w:sz w:val="18"/>
                <w:szCs w:val="18"/>
              </w:rPr>
            </w:pPr>
            <w:r w:rsidRPr="00F577CF">
              <w:rPr>
                <w:b/>
                <w:bCs/>
                <w:sz w:val="18"/>
                <w:szCs w:val="18"/>
              </w:rPr>
              <w:t>Социальной обеспечение и иные выплаты населению</w:t>
            </w:r>
          </w:p>
        </w:tc>
        <w:tc>
          <w:tcPr>
            <w:tcW w:w="580" w:type="dxa"/>
            <w:tcBorders>
              <w:top w:val="nil"/>
              <w:left w:val="nil"/>
              <w:bottom w:val="single" w:sz="4" w:space="0" w:color="000000"/>
              <w:right w:val="single" w:sz="4" w:space="0" w:color="000000"/>
            </w:tcBorders>
            <w:shd w:val="clear" w:color="auto" w:fill="auto"/>
            <w:vAlign w:val="center"/>
            <w:hideMark/>
          </w:tcPr>
          <w:p w14:paraId="05444369"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6DAB4CA"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2F567237" w14:textId="77777777" w:rsidR="00F577CF" w:rsidRPr="00F577CF" w:rsidRDefault="00F577CF" w:rsidP="00F829CB">
            <w:pPr>
              <w:jc w:val="center"/>
              <w:rPr>
                <w:b/>
                <w:bCs/>
                <w:sz w:val="18"/>
                <w:szCs w:val="18"/>
              </w:rPr>
            </w:pPr>
            <w:r w:rsidRPr="00F577CF">
              <w:rPr>
                <w:b/>
                <w:bCs/>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226870BD" w14:textId="77777777" w:rsidR="00F577CF" w:rsidRPr="00F577CF" w:rsidRDefault="00F577CF" w:rsidP="00F829CB">
            <w:pPr>
              <w:jc w:val="center"/>
              <w:rPr>
                <w:b/>
                <w:bCs/>
                <w:sz w:val="18"/>
                <w:szCs w:val="18"/>
              </w:rPr>
            </w:pPr>
            <w:r w:rsidRPr="00F577CF">
              <w:rPr>
                <w:b/>
                <w:bCs/>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1BB9C473" w14:textId="77777777" w:rsidR="00F577CF" w:rsidRPr="00F577CF" w:rsidRDefault="00F577CF" w:rsidP="00F829CB">
            <w:pPr>
              <w:jc w:val="center"/>
              <w:rPr>
                <w:b/>
                <w:bCs/>
                <w:sz w:val="18"/>
                <w:szCs w:val="18"/>
              </w:rPr>
            </w:pPr>
            <w:r w:rsidRPr="00F577CF">
              <w:rPr>
                <w:b/>
                <w:bCs/>
                <w:sz w:val="18"/>
                <w:szCs w:val="18"/>
              </w:rPr>
              <w:t>300</w:t>
            </w:r>
          </w:p>
        </w:tc>
        <w:tc>
          <w:tcPr>
            <w:tcW w:w="1233" w:type="dxa"/>
            <w:tcBorders>
              <w:top w:val="nil"/>
              <w:left w:val="nil"/>
              <w:bottom w:val="single" w:sz="4" w:space="0" w:color="000000"/>
              <w:right w:val="single" w:sz="4" w:space="0" w:color="000000"/>
            </w:tcBorders>
            <w:shd w:val="clear" w:color="auto" w:fill="auto"/>
            <w:vAlign w:val="center"/>
            <w:hideMark/>
          </w:tcPr>
          <w:p w14:paraId="40B235B0"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FC26679"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2FE1F903" w14:textId="77777777" w:rsidR="00F577CF" w:rsidRPr="00F577CF" w:rsidRDefault="00F577CF" w:rsidP="00F829CB">
            <w:pPr>
              <w:jc w:val="center"/>
              <w:rPr>
                <w:i/>
                <w:iCs/>
                <w:sz w:val="18"/>
                <w:szCs w:val="18"/>
              </w:rPr>
            </w:pPr>
            <w:r w:rsidRPr="00F577CF">
              <w:rPr>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B1AC5C1" w14:textId="77777777" w:rsidR="00F577CF" w:rsidRPr="00F577CF" w:rsidRDefault="00F577CF" w:rsidP="00F829CB">
            <w:pPr>
              <w:jc w:val="right"/>
              <w:rPr>
                <w:b/>
                <w:bCs/>
                <w:sz w:val="18"/>
                <w:szCs w:val="18"/>
              </w:rPr>
            </w:pPr>
            <w:r w:rsidRPr="00F577CF">
              <w:rPr>
                <w:b/>
                <w:bCs/>
                <w:sz w:val="18"/>
                <w:szCs w:val="18"/>
              </w:rPr>
              <w:t>57 277,00</w:t>
            </w:r>
          </w:p>
        </w:tc>
        <w:tc>
          <w:tcPr>
            <w:tcW w:w="1559" w:type="dxa"/>
            <w:tcBorders>
              <w:top w:val="nil"/>
              <w:left w:val="nil"/>
              <w:bottom w:val="single" w:sz="4" w:space="0" w:color="auto"/>
              <w:right w:val="single" w:sz="4" w:space="0" w:color="auto"/>
            </w:tcBorders>
            <w:shd w:val="clear" w:color="auto" w:fill="auto"/>
            <w:vAlign w:val="center"/>
            <w:hideMark/>
          </w:tcPr>
          <w:p w14:paraId="1D21328A" w14:textId="77777777" w:rsidR="00F577CF" w:rsidRPr="00F577CF" w:rsidRDefault="00F577CF" w:rsidP="00F829CB">
            <w:pPr>
              <w:jc w:val="right"/>
              <w:rPr>
                <w:b/>
                <w:bCs/>
                <w:sz w:val="18"/>
                <w:szCs w:val="18"/>
              </w:rPr>
            </w:pPr>
            <w:r w:rsidRPr="00F577CF">
              <w:rPr>
                <w:b/>
                <w:bCs/>
                <w:sz w:val="18"/>
                <w:szCs w:val="18"/>
              </w:rPr>
              <w:t>57 277,00</w:t>
            </w:r>
          </w:p>
        </w:tc>
        <w:tc>
          <w:tcPr>
            <w:tcW w:w="1417" w:type="dxa"/>
            <w:tcBorders>
              <w:top w:val="nil"/>
              <w:left w:val="nil"/>
              <w:bottom w:val="single" w:sz="4" w:space="0" w:color="auto"/>
              <w:right w:val="single" w:sz="4" w:space="0" w:color="auto"/>
            </w:tcBorders>
            <w:shd w:val="clear" w:color="auto" w:fill="auto"/>
            <w:vAlign w:val="center"/>
            <w:hideMark/>
          </w:tcPr>
          <w:p w14:paraId="1D9C9F2B"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C92EF98"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3F17DB01"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5AF9A91" w14:textId="77777777" w:rsidR="00F577CF" w:rsidRPr="00F577CF" w:rsidRDefault="00F577CF" w:rsidP="00F829CB">
            <w:pPr>
              <w:rPr>
                <w:b/>
                <w:bCs/>
                <w:sz w:val="18"/>
                <w:szCs w:val="18"/>
              </w:rPr>
            </w:pPr>
            <w:r w:rsidRPr="00F577CF">
              <w:rPr>
                <w:b/>
                <w:bCs/>
                <w:sz w:val="18"/>
                <w:szCs w:val="18"/>
              </w:rPr>
              <w:t>Социальные выплаты гражданам, кроме публичных нормативных социальных выплат</w:t>
            </w:r>
          </w:p>
        </w:tc>
        <w:tc>
          <w:tcPr>
            <w:tcW w:w="580" w:type="dxa"/>
            <w:tcBorders>
              <w:top w:val="nil"/>
              <w:left w:val="nil"/>
              <w:bottom w:val="single" w:sz="4" w:space="0" w:color="000000"/>
              <w:right w:val="single" w:sz="4" w:space="0" w:color="000000"/>
            </w:tcBorders>
            <w:shd w:val="clear" w:color="auto" w:fill="auto"/>
            <w:vAlign w:val="center"/>
            <w:hideMark/>
          </w:tcPr>
          <w:p w14:paraId="6CC9A05D"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E19FB03"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15BF52DF" w14:textId="77777777" w:rsidR="00F577CF" w:rsidRPr="00F577CF" w:rsidRDefault="00F577CF" w:rsidP="00F829CB">
            <w:pPr>
              <w:jc w:val="center"/>
              <w:rPr>
                <w:b/>
                <w:bCs/>
                <w:sz w:val="18"/>
                <w:szCs w:val="18"/>
              </w:rPr>
            </w:pPr>
            <w:r w:rsidRPr="00F577CF">
              <w:rPr>
                <w:b/>
                <w:bCs/>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67DAF200" w14:textId="77777777" w:rsidR="00F577CF" w:rsidRPr="00F577CF" w:rsidRDefault="00F577CF" w:rsidP="00F829CB">
            <w:pPr>
              <w:jc w:val="center"/>
              <w:rPr>
                <w:b/>
                <w:bCs/>
                <w:sz w:val="18"/>
                <w:szCs w:val="18"/>
              </w:rPr>
            </w:pPr>
            <w:r w:rsidRPr="00F577CF">
              <w:rPr>
                <w:b/>
                <w:bCs/>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5582E4A8" w14:textId="77777777" w:rsidR="00F577CF" w:rsidRPr="00F577CF" w:rsidRDefault="00F577CF" w:rsidP="00F829CB">
            <w:pPr>
              <w:jc w:val="center"/>
              <w:rPr>
                <w:b/>
                <w:bCs/>
                <w:sz w:val="18"/>
                <w:szCs w:val="18"/>
              </w:rPr>
            </w:pPr>
            <w:r w:rsidRPr="00F577CF">
              <w:rPr>
                <w:b/>
                <w:bCs/>
                <w:sz w:val="18"/>
                <w:szCs w:val="18"/>
              </w:rPr>
              <w:t>320</w:t>
            </w:r>
          </w:p>
        </w:tc>
        <w:tc>
          <w:tcPr>
            <w:tcW w:w="1233" w:type="dxa"/>
            <w:tcBorders>
              <w:top w:val="nil"/>
              <w:left w:val="nil"/>
              <w:bottom w:val="single" w:sz="4" w:space="0" w:color="000000"/>
              <w:right w:val="single" w:sz="4" w:space="0" w:color="000000"/>
            </w:tcBorders>
            <w:shd w:val="clear" w:color="auto" w:fill="auto"/>
            <w:vAlign w:val="center"/>
            <w:hideMark/>
          </w:tcPr>
          <w:p w14:paraId="198AE823"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0F837CC"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4D813F9C" w14:textId="77777777" w:rsidR="00F577CF" w:rsidRPr="00F577CF" w:rsidRDefault="00F577CF" w:rsidP="00F829CB">
            <w:pPr>
              <w:jc w:val="center"/>
              <w:rPr>
                <w:i/>
                <w:iCs/>
                <w:sz w:val="18"/>
                <w:szCs w:val="18"/>
              </w:rPr>
            </w:pPr>
            <w:r w:rsidRPr="00F577CF">
              <w:rPr>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2722DD8" w14:textId="77777777" w:rsidR="00F577CF" w:rsidRPr="00F577CF" w:rsidRDefault="00F577CF" w:rsidP="00F829CB">
            <w:pPr>
              <w:jc w:val="right"/>
              <w:rPr>
                <w:b/>
                <w:bCs/>
                <w:sz w:val="18"/>
                <w:szCs w:val="18"/>
              </w:rPr>
            </w:pPr>
            <w:r w:rsidRPr="00F577CF">
              <w:rPr>
                <w:b/>
                <w:bCs/>
                <w:sz w:val="18"/>
                <w:szCs w:val="18"/>
              </w:rPr>
              <w:t>57 277,00</w:t>
            </w:r>
          </w:p>
        </w:tc>
        <w:tc>
          <w:tcPr>
            <w:tcW w:w="1559" w:type="dxa"/>
            <w:tcBorders>
              <w:top w:val="nil"/>
              <w:left w:val="nil"/>
              <w:bottom w:val="single" w:sz="4" w:space="0" w:color="auto"/>
              <w:right w:val="single" w:sz="4" w:space="0" w:color="auto"/>
            </w:tcBorders>
            <w:shd w:val="clear" w:color="auto" w:fill="auto"/>
            <w:vAlign w:val="center"/>
            <w:hideMark/>
          </w:tcPr>
          <w:p w14:paraId="2155AB89" w14:textId="77777777" w:rsidR="00F577CF" w:rsidRPr="00F577CF" w:rsidRDefault="00F577CF" w:rsidP="00F829CB">
            <w:pPr>
              <w:jc w:val="right"/>
              <w:rPr>
                <w:b/>
                <w:bCs/>
                <w:sz w:val="18"/>
                <w:szCs w:val="18"/>
              </w:rPr>
            </w:pPr>
            <w:r w:rsidRPr="00F577CF">
              <w:rPr>
                <w:b/>
                <w:bCs/>
                <w:sz w:val="18"/>
                <w:szCs w:val="18"/>
              </w:rPr>
              <w:t>57 277,00</w:t>
            </w:r>
          </w:p>
        </w:tc>
        <w:tc>
          <w:tcPr>
            <w:tcW w:w="1417" w:type="dxa"/>
            <w:tcBorders>
              <w:top w:val="nil"/>
              <w:left w:val="nil"/>
              <w:bottom w:val="single" w:sz="4" w:space="0" w:color="auto"/>
              <w:right w:val="single" w:sz="4" w:space="0" w:color="auto"/>
            </w:tcBorders>
            <w:shd w:val="clear" w:color="auto" w:fill="auto"/>
            <w:vAlign w:val="center"/>
            <w:hideMark/>
          </w:tcPr>
          <w:p w14:paraId="6EA2682E"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7839C80"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241F93F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1397C8C" w14:textId="77777777" w:rsidR="00F577CF" w:rsidRPr="00F577CF" w:rsidRDefault="00F577CF" w:rsidP="00F829CB">
            <w:pPr>
              <w:rPr>
                <w:b/>
                <w:bCs/>
                <w:sz w:val="18"/>
                <w:szCs w:val="18"/>
              </w:rPr>
            </w:pPr>
            <w:r w:rsidRPr="00F577CF">
              <w:rPr>
                <w:b/>
                <w:bCs/>
                <w:sz w:val="18"/>
                <w:szCs w:val="18"/>
              </w:rPr>
              <w:t>Пособия, компенсации и иные социальные выплаты гражданам, кроме публичных нормативных обязательств</w:t>
            </w:r>
          </w:p>
        </w:tc>
        <w:tc>
          <w:tcPr>
            <w:tcW w:w="580" w:type="dxa"/>
            <w:tcBorders>
              <w:top w:val="nil"/>
              <w:left w:val="nil"/>
              <w:bottom w:val="single" w:sz="4" w:space="0" w:color="000000"/>
              <w:right w:val="single" w:sz="4" w:space="0" w:color="000000"/>
            </w:tcBorders>
            <w:shd w:val="clear" w:color="auto" w:fill="auto"/>
            <w:vAlign w:val="center"/>
            <w:hideMark/>
          </w:tcPr>
          <w:p w14:paraId="656BCFC3"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40E61ED"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66CFA520" w14:textId="77777777" w:rsidR="00F577CF" w:rsidRPr="00F577CF" w:rsidRDefault="00F577CF" w:rsidP="00F829CB">
            <w:pPr>
              <w:jc w:val="center"/>
              <w:rPr>
                <w:b/>
                <w:bCs/>
                <w:sz w:val="18"/>
                <w:szCs w:val="18"/>
              </w:rPr>
            </w:pPr>
            <w:r w:rsidRPr="00F577CF">
              <w:rPr>
                <w:b/>
                <w:bCs/>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46FEA959" w14:textId="77777777" w:rsidR="00F577CF" w:rsidRPr="00F577CF" w:rsidRDefault="00F577CF" w:rsidP="00F829CB">
            <w:pPr>
              <w:jc w:val="center"/>
              <w:rPr>
                <w:b/>
                <w:bCs/>
                <w:sz w:val="18"/>
                <w:szCs w:val="18"/>
              </w:rPr>
            </w:pPr>
            <w:r w:rsidRPr="00F577CF">
              <w:rPr>
                <w:b/>
                <w:bCs/>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32B38450" w14:textId="77777777" w:rsidR="00F577CF" w:rsidRPr="00F577CF" w:rsidRDefault="00F577CF" w:rsidP="00F829CB">
            <w:pPr>
              <w:jc w:val="center"/>
              <w:rPr>
                <w:b/>
                <w:bCs/>
                <w:sz w:val="18"/>
                <w:szCs w:val="18"/>
              </w:rPr>
            </w:pPr>
            <w:r w:rsidRPr="00F577CF">
              <w:rPr>
                <w:b/>
                <w:bCs/>
                <w:sz w:val="18"/>
                <w:szCs w:val="18"/>
              </w:rPr>
              <w:t>321</w:t>
            </w:r>
          </w:p>
        </w:tc>
        <w:tc>
          <w:tcPr>
            <w:tcW w:w="1233" w:type="dxa"/>
            <w:tcBorders>
              <w:top w:val="nil"/>
              <w:left w:val="nil"/>
              <w:bottom w:val="single" w:sz="4" w:space="0" w:color="000000"/>
              <w:right w:val="single" w:sz="4" w:space="0" w:color="000000"/>
            </w:tcBorders>
            <w:shd w:val="clear" w:color="auto" w:fill="auto"/>
            <w:vAlign w:val="center"/>
            <w:hideMark/>
          </w:tcPr>
          <w:p w14:paraId="2BE7C7C2"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5E71705"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3D6B07D6" w14:textId="77777777" w:rsidR="00F577CF" w:rsidRPr="00F577CF" w:rsidRDefault="00F577CF" w:rsidP="00F829CB">
            <w:pPr>
              <w:jc w:val="center"/>
              <w:rPr>
                <w:i/>
                <w:iCs/>
                <w:sz w:val="18"/>
                <w:szCs w:val="18"/>
              </w:rPr>
            </w:pPr>
            <w:r w:rsidRPr="00F577CF">
              <w:rPr>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E1881AC" w14:textId="77777777" w:rsidR="00F577CF" w:rsidRPr="00F577CF" w:rsidRDefault="00F577CF" w:rsidP="00F829CB">
            <w:pPr>
              <w:jc w:val="right"/>
              <w:rPr>
                <w:b/>
                <w:bCs/>
                <w:sz w:val="18"/>
                <w:szCs w:val="18"/>
              </w:rPr>
            </w:pPr>
            <w:r w:rsidRPr="00F577CF">
              <w:rPr>
                <w:b/>
                <w:bCs/>
                <w:sz w:val="18"/>
                <w:szCs w:val="18"/>
              </w:rPr>
              <w:t>57 277,00</w:t>
            </w:r>
          </w:p>
        </w:tc>
        <w:tc>
          <w:tcPr>
            <w:tcW w:w="1559" w:type="dxa"/>
            <w:tcBorders>
              <w:top w:val="nil"/>
              <w:left w:val="nil"/>
              <w:bottom w:val="single" w:sz="4" w:space="0" w:color="auto"/>
              <w:right w:val="single" w:sz="4" w:space="0" w:color="auto"/>
            </w:tcBorders>
            <w:shd w:val="clear" w:color="auto" w:fill="auto"/>
            <w:vAlign w:val="center"/>
            <w:hideMark/>
          </w:tcPr>
          <w:p w14:paraId="1D3370AA" w14:textId="77777777" w:rsidR="00F577CF" w:rsidRPr="00F577CF" w:rsidRDefault="00F577CF" w:rsidP="00F829CB">
            <w:pPr>
              <w:jc w:val="right"/>
              <w:rPr>
                <w:b/>
                <w:bCs/>
                <w:sz w:val="18"/>
                <w:szCs w:val="18"/>
              </w:rPr>
            </w:pPr>
            <w:r w:rsidRPr="00F577CF">
              <w:rPr>
                <w:b/>
                <w:bCs/>
                <w:sz w:val="18"/>
                <w:szCs w:val="18"/>
              </w:rPr>
              <w:t>57 277,00</w:t>
            </w:r>
          </w:p>
        </w:tc>
        <w:tc>
          <w:tcPr>
            <w:tcW w:w="1417" w:type="dxa"/>
            <w:tcBorders>
              <w:top w:val="nil"/>
              <w:left w:val="nil"/>
              <w:bottom w:val="single" w:sz="4" w:space="0" w:color="auto"/>
              <w:right w:val="single" w:sz="4" w:space="0" w:color="auto"/>
            </w:tcBorders>
            <w:shd w:val="clear" w:color="auto" w:fill="auto"/>
            <w:vAlign w:val="center"/>
            <w:hideMark/>
          </w:tcPr>
          <w:p w14:paraId="5975E0AE"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A395286"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6494A37A"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A7BD719" w14:textId="77777777" w:rsidR="00F577CF" w:rsidRPr="00F577CF" w:rsidRDefault="00F577CF" w:rsidP="00F829CB">
            <w:pPr>
              <w:rPr>
                <w:sz w:val="18"/>
                <w:szCs w:val="18"/>
              </w:rPr>
            </w:pPr>
            <w:r w:rsidRPr="00F577CF">
              <w:rPr>
                <w:sz w:val="18"/>
                <w:szCs w:val="18"/>
              </w:rPr>
              <w:t xml:space="preserve">Социальное обеспечение </w:t>
            </w:r>
          </w:p>
        </w:tc>
        <w:tc>
          <w:tcPr>
            <w:tcW w:w="580" w:type="dxa"/>
            <w:tcBorders>
              <w:top w:val="nil"/>
              <w:left w:val="nil"/>
              <w:bottom w:val="single" w:sz="4" w:space="0" w:color="000000"/>
              <w:right w:val="single" w:sz="4" w:space="0" w:color="000000"/>
            </w:tcBorders>
            <w:shd w:val="clear" w:color="auto" w:fill="auto"/>
            <w:vAlign w:val="center"/>
            <w:hideMark/>
          </w:tcPr>
          <w:p w14:paraId="2BF7C3A8"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B19DB3F"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09FCEA37"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46B1E9CA"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3262D1DC" w14:textId="77777777" w:rsidR="00F577CF" w:rsidRPr="00F577CF" w:rsidRDefault="00F577CF" w:rsidP="00F829CB">
            <w:pPr>
              <w:jc w:val="center"/>
              <w:rPr>
                <w:sz w:val="18"/>
                <w:szCs w:val="18"/>
              </w:rPr>
            </w:pPr>
            <w:r w:rsidRPr="00F577CF">
              <w:rPr>
                <w:sz w:val="18"/>
                <w:szCs w:val="18"/>
              </w:rPr>
              <w:t>321</w:t>
            </w:r>
          </w:p>
        </w:tc>
        <w:tc>
          <w:tcPr>
            <w:tcW w:w="1233" w:type="dxa"/>
            <w:tcBorders>
              <w:top w:val="nil"/>
              <w:left w:val="nil"/>
              <w:bottom w:val="single" w:sz="4" w:space="0" w:color="000000"/>
              <w:right w:val="single" w:sz="4" w:space="0" w:color="000000"/>
            </w:tcBorders>
            <w:shd w:val="clear" w:color="auto" w:fill="auto"/>
            <w:vAlign w:val="center"/>
            <w:hideMark/>
          </w:tcPr>
          <w:p w14:paraId="1419B8D8"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9D4FABB" w14:textId="77777777" w:rsidR="00F577CF" w:rsidRPr="00F577CF" w:rsidRDefault="00F577CF" w:rsidP="00F829CB">
            <w:pPr>
              <w:jc w:val="center"/>
              <w:rPr>
                <w:sz w:val="18"/>
                <w:szCs w:val="18"/>
              </w:rPr>
            </w:pPr>
            <w:r w:rsidRPr="00F577CF">
              <w:rPr>
                <w:sz w:val="18"/>
                <w:szCs w:val="18"/>
              </w:rPr>
              <w:t>260</w:t>
            </w:r>
          </w:p>
        </w:tc>
        <w:tc>
          <w:tcPr>
            <w:tcW w:w="695" w:type="dxa"/>
            <w:tcBorders>
              <w:top w:val="nil"/>
              <w:left w:val="nil"/>
              <w:bottom w:val="single" w:sz="4" w:space="0" w:color="000000"/>
              <w:right w:val="nil"/>
            </w:tcBorders>
            <w:shd w:val="clear" w:color="auto" w:fill="auto"/>
            <w:vAlign w:val="center"/>
            <w:hideMark/>
          </w:tcPr>
          <w:p w14:paraId="3AA39D9E" w14:textId="77777777" w:rsidR="00F577CF" w:rsidRPr="00F577CF" w:rsidRDefault="00F577CF" w:rsidP="00F829CB">
            <w:pPr>
              <w:jc w:val="center"/>
              <w:rPr>
                <w:i/>
                <w:iCs/>
                <w:sz w:val="18"/>
                <w:szCs w:val="18"/>
              </w:rPr>
            </w:pPr>
            <w:r w:rsidRPr="00F577CF">
              <w:rPr>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1E28D64" w14:textId="77777777" w:rsidR="00F577CF" w:rsidRPr="00F577CF" w:rsidRDefault="00F577CF" w:rsidP="00F829CB">
            <w:pPr>
              <w:jc w:val="right"/>
              <w:rPr>
                <w:sz w:val="18"/>
                <w:szCs w:val="18"/>
              </w:rPr>
            </w:pPr>
            <w:r w:rsidRPr="00F577CF">
              <w:rPr>
                <w:sz w:val="18"/>
                <w:szCs w:val="18"/>
              </w:rPr>
              <w:t>57 277,00</w:t>
            </w:r>
          </w:p>
        </w:tc>
        <w:tc>
          <w:tcPr>
            <w:tcW w:w="1559" w:type="dxa"/>
            <w:tcBorders>
              <w:top w:val="nil"/>
              <w:left w:val="nil"/>
              <w:bottom w:val="single" w:sz="4" w:space="0" w:color="auto"/>
              <w:right w:val="single" w:sz="4" w:space="0" w:color="auto"/>
            </w:tcBorders>
            <w:shd w:val="clear" w:color="auto" w:fill="auto"/>
            <w:vAlign w:val="center"/>
            <w:hideMark/>
          </w:tcPr>
          <w:p w14:paraId="5B570ABF" w14:textId="77777777" w:rsidR="00F577CF" w:rsidRPr="00F577CF" w:rsidRDefault="00F577CF" w:rsidP="00F829CB">
            <w:pPr>
              <w:jc w:val="right"/>
              <w:rPr>
                <w:sz w:val="18"/>
                <w:szCs w:val="18"/>
              </w:rPr>
            </w:pPr>
            <w:r w:rsidRPr="00F577CF">
              <w:rPr>
                <w:sz w:val="18"/>
                <w:szCs w:val="18"/>
              </w:rPr>
              <w:t>57 277,00</w:t>
            </w:r>
          </w:p>
        </w:tc>
        <w:tc>
          <w:tcPr>
            <w:tcW w:w="1417" w:type="dxa"/>
            <w:tcBorders>
              <w:top w:val="nil"/>
              <w:left w:val="nil"/>
              <w:bottom w:val="single" w:sz="4" w:space="0" w:color="auto"/>
              <w:right w:val="single" w:sz="4" w:space="0" w:color="auto"/>
            </w:tcBorders>
            <w:shd w:val="clear" w:color="auto" w:fill="auto"/>
            <w:vAlign w:val="center"/>
            <w:hideMark/>
          </w:tcPr>
          <w:p w14:paraId="35441DED" w14:textId="77777777" w:rsidR="00F577CF" w:rsidRPr="00F577CF" w:rsidRDefault="00F577CF" w:rsidP="00F829CB">
            <w:pPr>
              <w:jc w:val="right"/>
              <w:rPr>
                <w:sz w:val="18"/>
                <w:szCs w:val="18"/>
              </w:rPr>
            </w:pPr>
            <w:r w:rsidRPr="00F577CF">
              <w:rPr>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13CCD17" w14:textId="77777777" w:rsidR="00F577CF" w:rsidRPr="00F577CF" w:rsidRDefault="00F577CF" w:rsidP="00F829CB">
            <w:pPr>
              <w:jc w:val="right"/>
              <w:rPr>
                <w:sz w:val="18"/>
                <w:szCs w:val="18"/>
              </w:rPr>
            </w:pPr>
            <w:r w:rsidRPr="00F577CF">
              <w:rPr>
                <w:sz w:val="18"/>
                <w:szCs w:val="18"/>
              </w:rPr>
              <w:t>100%</w:t>
            </w:r>
          </w:p>
        </w:tc>
      </w:tr>
      <w:tr w:rsidR="00F577CF" w:rsidRPr="00F577CF" w14:paraId="739B681E"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5505B09" w14:textId="77777777" w:rsidR="00F577CF" w:rsidRPr="00F577CF" w:rsidRDefault="00F577CF" w:rsidP="00F829CB">
            <w:pPr>
              <w:rPr>
                <w:sz w:val="18"/>
                <w:szCs w:val="18"/>
              </w:rPr>
            </w:pPr>
            <w:r w:rsidRPr="00F577CF">
              <w:rPr>
                <w:sz w:val="18"/>
                <w:szCs w:val="18"/>
              </w:rPr>
              <w:t>Пенсии, пособия, выплачиваемые работодателями, нанимателями бывшим работникам в денежной форме</w:t>
            </w:r>
          </w:p>
        </w:tc>
        <w:tc>
          <w:tcPr>
            <w:tcW w:w="580" w:type="dxa"/>
            <w:tcBorders>
              <w:top w:val="nil"/>
              <w:left w:val="nil"/>
              <w:bottom w:val="single" w:sz="4" w:space="0" w:color="000000"/>
              <w:right w:val="single" w:sz="4" w:space="0" w:color="000000"/>
            </w:tcBorders>
            <w:shd w:val="clear" w:color="auto" w:fill="auto"/>
            <w:vAlign w:val="center"/>
            <w:hideMark/>
          </w:tcPr>
          <w:p w14:paraId="66C12855"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B352A56"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61A5D678"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3221A066"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4F13249F" w14:textId="77777777" w:rsidR="00F577CF" w:rsidRPr="00F577CF" w:rsidRDefault="00F577CF" w:rsidP="00F829CB">
            <w:pPr>
              <w:jc w:val="center"/>
              <w:rPr>
                <w:sz w:val="18"/>
                <w:szCs w:val="18"/>
              </w:rPr>
            </w:pPr>
            <w:r w:rsidRPr="00F577CF">
              <w:rPr>
                <w:sz w:val="18"/>
                <w:szCs w:val="18"/>
              </w:rPr>
              <w:t>321</w:t>
            </w:r>
          </w:p>
        </w:tc>
        <w:tc>
          <w:tcPr>
            <w:tcW w:w="1233" w:type="dxa"/>
            <w:tcBorders>
              <w:top w:val="nil"/>
              <w:left w:val="nil"/>
              <w:bottom w:val="single" w:sz="4" w:space="0" w:color="000000"/>
              <w:right w:val="single" w:sz="4" w:space="0" w:color="000000"/>
            </w:tcBorders>
            <w:shd w:val="clear" w:color="auto" w:fill="auto"/>
            <w:vAlign w:val="center"/>
            <w:hideMark/>
          </w:tcPr>
          <w:p w14:paraId="2C70D11D"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F1307D8" w14:textId="77777777" w:rsidR="00F577CF" w:rsidRPr="00F577CF" w:rsidRDefault="00F577CF" w:rsidP="00F829CB">
            <w:pPr>
              <w:jc w:val="center"/>
              <w:rPr>
                <w:sz w:val="18"/>
                <w:szCs w:val="18"/>
              </w:rPr>
            </w:pPr>
            <w:r w:rsidRPr="00F577CF">
              <w:rPr>
                <w:sz w:val="18"/>
                <w:szCs w:val="18"/>
              </w:rPr>
              <w:t>264</w:t>
            </w:r>
          </w:p>
        </w:tc>
        <w:tc>
          <w:tcPr>
            <w:tcW w:w="695" w:type="dxa"/>
            <w:tcBorders>
              <w:top w:val="nil"/>
              <w:left w:val="nil"/>
              <w:bottom w:val="single" w:sz="4" w:space="0" w:color="000000"/>
              <w:right w:val="nil"/>
            </w:tcBorders>
            <w:shd w:val="clear" w:color="auto" w:fill="auto"/>
            <w:vAlign w:val="center"/>
            <w:hideMark/>
          </w:tcPr>
          <w:p w14:paraId="1820E028" w14:textId="77777777" w:rsidR="00F577CF" w:rsidRPr="00F577CF" w:rsidRDefault="00F577CF" w:rsidP="00F829CB">
            <w:pPr>
              <w:jc w:val="center"/>
              <w:rPr>
                <w:i/>
                <w:iCs/>
                <w:sz w:val="18"/>
                <w:szCs w:val="18"/>
              </w:rPr>
            </w:pPr>
            <w:r w:rsidRPr="00F577CF">
              <w:rPr>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0442D95"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129578CF"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0B486236"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2EC7041"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1620F8CA"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BF64681" w14:textId="77777777" w:rsidR="00F577CF" w:rsidRPr="00F577CF" w:rsidRDefault="00F577CF" w:rsidP="00F829CB">
            <w:pPr>
              <w:rPr>
                <w:sz w:val="18"/>
                <w:szCs w:val="18"/>
              </w:rPr>
            </w:pPr>
            <w:r w:rsidRPr="00F577CF">
              <w:rPr>
                <w:sz w:val="18"/>
                <w:szCs w:val="18"/>
              </w:rPr>
              <w:t>Пособия по социальной помощи, выплачиваемые работодателями, нанимателями бывшим работникам в натуральной форме</w:t>
            </w:r>
          </w:p>
        </w:tc>
        <w:tc>
          <w:tcPr>
            <w:tcW w:w="580" w:type="dxa"/>
            <w:tcBorders>
              <w:top w:val="nil"/>
              <w:left w:val="nil"/>
              <w:bottom w:val="single" w:sz="4" w:space="0" w:color="000000"/>
              <w:right w:val="single" w:sz="4" w:space="0" w:color="000000"/>
            </w:tcBorders>
            <w:shd w:val="clear" w:color="auto" w:fill="auto"/>
            <w:vAlign w:val="center"/>
            <w:hideMark/>
          </w:tcPr>
          <w:p w14:paraId="21FB833B"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8E62308"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3FDAD760"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4985662D"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1DADA032" w14:textId="77777777" w:rsidR="00F577CF" w:rsidRPr="00F577CF" w:rsidRDefault="00F577CF" w:rsidP="00F829CB">
            <w:pPr>
              <w:jc w:val="center"/>
              <w:rPr>
                <w:sz w:val="18"/>
                <w:szCs w:val="18"/>
              </w:rPr>
            </w:pPr>
            <w:r w:rsidRPr="00F577CF">
              <w:rPr>
                <w:sz w:val="18"/>
                <w:szCs w:val="18"/>
              </w:rPr>
              <w:t>321</w:t>
            </w:r>
          </w:p>
        </w:tc>
        <w:tc>
          <w:tcPr>
            <w:tcW w:w="1233" w:type="dxa"/>
            <w:tcBorders>
              <w:top w:val="nil"/>
              <w:left w:val="nil"/>
              <w:bottom w:val="single" w:sz="4" w:space="0" w:color="000000"/>
              <w:right w:val="single" w:sz="4" w:space="0" w:color="000000"/>
            </w:tcBorders>
            <w:shd w:val="clear" w:color="auto" w:fill="auto"/>
            <w:vAlign w:val="center"/>
            <w:hideMark/>
          </w:tcPr>
          <w:p w14:paraId="28E75B75"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EAC614F" w14:textId="77777777" w:rsidR="00F577CF" w:rsidRPr="00F577CF" w:rsidRDefault="00F577CF" w:rsidP="00F829CB">
            <w:pPr>
              <w:jc w:val="center"/>
              <w:rPr>
                <w:sz w:val="18"/>
                <w:szCs w:val="18"/>
              </w:rPr>
            </w:pPr>
            <w:r w:rsidRPr="00F577CF">
              <w:rPr>
                <w:sz w:val="18"/>
                <w:szCs w:val="18"/>
              </w:rPr>
              <w:t>265</w:t>
            </w:r>
          </w:p>
        </w:tc>
        <w:tc>
          <w:tcPr>
            <w:tcW w:w="695" w:type="dxa"/>
            <w:tcBorders>
              <w:top w:val="nil"/>
              <w:left w:val="nil"/>
              <w:bottom w:val="single" w:sz="4" w:space="0" w:color="000000"/>
              <w:right w:val="nil"/>
            </w:tcBorders>
            <w:shd w:val="clear" w:color="auto" w:fill="auto"/>
            <w:vAlign w:val="center"/>
            <w:hideMark/>
          </w:tcPr>
          <w:p w14:paraId="461DEA51" w14:textId="77777777" w:rsidR="00F577CF" w:rsidRPr="00F577CF" w:rsidRDefault="00F577CF" w:rsidP="00F829CB">
            <w:pPr>
              <w:jc w:val="center"/>
              <w:rPr>
                <w:i/>
                <w:iCs/>
                <w:sz w:val="18"/>
                <w:szCs w:val="18"/>
              </w:rPr>
            </w:pPr>
            <w:r w:rsidRPr="00F577CF">
              <w:rPr>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4B2FE5F" w14:textId="77777777" w:rsidR="00F577CF" w:rsidRPr="00F577CF" w:rsidRDefault="00F577CF" w:rsidP="00F829CB">
            <w:pPr>
              <w:jc w:val="right"/>
              <w:rPr>
                <w:b/>
                <w:bCs/>
                <w:i/>
                <w:iCs/>
                <w:sz w:val="18"/>
                <w:szCs w:val="18"/>
              </w:rPr>
            </w:pPr>
            <w:r w:rsidRPr="00F577CF">
              <w:rPr>
                <w:b/>
                <w:bCs/>
                <w:i/>
                <w:iCs/>
                <w:sz w:val="18"/>
                <w:szCs w:val="18"/>
              </w:rPr>
              <w:t>57 277,00</w:t>
            </w:r>
          </w:p>
        </w:tc>
        <w:tc>
          <w:tcPr>
            <w:tcW w:w="1559" w:type="dxa"/>
            <w:tcBorders>
              <w:top w:val="nil"/>
              <w:left w:val="nil"/>
              <w:bottom w:val="single" w:sz="4" w:space="0" w:color="auto"/>
              <w:right w:val="single" w:sz="4" w:space="0" w:color="auto"/>
            </w:tcBorders>
            <w:shd w:val="clear" w:color="auto" w:fill="auto"/>
            <w:vAlign w:val="center"/>
            <w:hideMark/>
          </w:tcPr>
          <w:p w14:paraId="61D526ED" w14:textId="77777777" w:rsidR="00F577CF" w:rsidRPr="00F577CF" w:rsidRDefault="00F577CF" w:rsidP="00F829CB">
            <w:pPr>
              <w:jc w:val="right"/>
              <w:rPr>
                <w:b/>
                <w:bCs/>
                <w:i/>
                <w:iCs/>
                <w:sz w:val="18"/>
                <w:szCs w:val="18"/>
              </w:rPr>
            </w:pPr>
            <w:r w:rsidRPr="00F577CF">
              <w:rPr>
                <w:b/>
                <w:bCs/>
                <w:i/>
                <w:iCs/>
                <w:sz w:val="18"/>
                <w:szCs w:val="18"/>
              </w:rPr>
              <w:t>57 277,00</w:t>
            </w:r>
          </w:p>
        </w:tc>
        <w:tc>
          <w:tcPr>
            <w:tcW w:w="1417" w:type="dxa"/>
            <w:tcBorders>
              <w:top w:val="nil"/>
              <w:left w:val="nil"/>
              <w:bottom w:val="single" w:sz="4" w:space="0" w:color="auto"/>
              <w:right w:val="single" w:sz="4" w:space="0" w:color="auto"/>
            </w:tcBorders>
            <w:shd w:val="clear" w:color="auto" w:fill="auto"/>
            <w:vAlign w:val="center"/>
            <w:hideMark/>
          </w:tcPr>
          <w:p w14:paraId="49433694"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291957F"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66F5F16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9F51416" w14:textId="77777777" w:rsidR="00F577CF" w:rsidRPr="00F577CF" w:rsidRDefault="00F577CF" w:rsidP="00F829CB">
            <w:pPr>
              <w:rPr>
                <w:b/>
                <w:bCs/>
                <w:sz w:val="18"/>
                <w:szCs w:val="18"/>
              </w:rPr>
            </w:pPr>
            <w:r w:rsidRPr="00F577CF">
              <w:rPr>
                <w:b/>
                <w:bCs/>
                <w:sz w:val="18"/>
                <w:szCs w:val="18"/>
              </w:rPr>
              <w:t>Иные бюджетные ассигнования</w:t>
            </w:r>
          </w:p>
        </w:tc>
        <w:tc>
          <w:tcPr>
            <w:tcW w:w="580" w:type="dxa"/>
            <w:tcBorders>
              <w:top w:val="nil"/>
              <w:left w:val="nil"/>
              <w:bottom w:val="single" w:sz="4" w:space="0" w:color="000000"/>
              <w:right w:val="single" w:sz="4" w:space="0" w:color="000000"/>
            </w:tcBorders>
            <w:shd w:val="clear" w:color="auto" w:fill="auto"/>
            <w:vAlign w:val="center"/>
            <w:hideMark/>
          </w:tcPr>
          <w:p w14:paraId="1A103409"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AA8FEE7"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4047E89E" w14:textId="77777777" w:rsidR="00F577CF" w:rsidRPr="00F577CF" w:rsidRDefault="00F577CF" w:rsidP="00F829CB">
            <w:pPr>
              <w:jc w:val="center"/>
              <w:rPr>
                <w:b/>
                <w:bCs/>
                <w:sz w:val="18"/>
                <w:szCs w:val="18"/>
              </w:rPr>
            </w:pPr>
            <w:r w:rsidRPr="00F577CF">
              <w:rPr>
                <w:b/>
                <w:bCs/>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21B3C340" w14:textId="77777777" w:rsidR="00F577CF" w:rsidRPr="00F577CF" w:rsidRDefault="00F577CF" w:rsidP="00F829CB">
            <w:pPr>
              <w:jc w:val="center"/>
              <w:rPr>
                <w:b/>
                <w:bCs/>
                <w:sz w:val="18"/>
                <w:szCs w:val="18"/>
              </w:rPr>
            </w:pPr>
            <w:r w:rsidRPr="00F577CF">
              <w:rPr>
                <w:b/>
                <w:bCs/>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08563D87" w14:textId="77777777" w:rsidR="00F577CF" w:rsidRPr="00F577CF" w:rsidRDefault="00F577CF" w:rsidP="00F829CB">
            <w:pPr>
              <w:jc w:val="center"/>
              <w:rPr>
                <w:b/>
                <w:bCs/>
                <w:sz w:val="18"/>
                <w:szCs w:val="18"/>
              </w:rPr>
            </w:pPr>
            <w:r w:rsidRPr="00F577CF">
              <w:rPr>
                <w:b/>
                <w:bCs/>
                <w:sz w:val="18"/>
                <w:szCs w:val="18"/>
              </w:rPr>
              <w:t>800</w:t>
            </w:r>
          </w:p>
        </w:tc>
        <w:tc>
          <w:tcPr>
            <w:tcW w:w="1233" w:type="dxa"/>
            <w:tcBorders>
              <w:top w:val="nil"/>
              <w:left w:val="nil"/>
              <w:bottom w:val="single" w:sz="4" w:space="0" w:color="000000"/>
              <w:right w:val="single" w:sz="4" w:space="0" w:color="000000"/>
            </w:tcBorders>
            <w:shd w:val="clear" w:color="auto" w:fill="auto"/>
            <w:vAlign w:val="center"/>
            <w:hideMark/>
          </w:tcPr>
          <w:p w14:paraId="6F831E42"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42CCF5A"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161B6F76"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58FCB73" w14:textId="77777777" w:rsidR="00F577CF" w:rsidRPr="00F577CF" w:rsidRDefault="00F577CF" w:rsidP="00F829CB">
            <w:pPr>
              <w:jc w:val="right"/>
              <w:rPr>
                <w:b/>
                <w:bCs/>
                <w:sz w:val="18"/>
                <w:szCs w:val="18"/>
              </w:rPr>
            </w:pPr>
            <w:r w:rsidRPr="00F577CF">
              <w:rPr>
                <w:b/>
                <w:bCs/>
                <w:sz w:val="18"/>
                <w:szCs w:val="18"/>
              </w:rPr>
              <w:t>340 010,93</w:t>
            </w:r>
          </w:p>
        </w:tc>
        <w:tc>
          <w:tcPr>
            <w:tcW w:w="1559" w:type="dxa"/>
            <w:tcBorders>
              <w:top w:val="nil"/>
              <w:left w:val="nil"/>
              <w:bottom w:val="single" w:sz="4" w:space="0" w:color="auto"/>
              <w:right w:val="single" w:sz="4" w:space="0" w:color="auto"/>
            </w:tcBorders>
            <w:shd w:val="clear" w:color="auto" w:fill="auto"/>
            <w:vAlign w:val="center"/>
            <w:hideMark/>
          </w:tcPr>
          <w:p w14:paraId="687CBC7D" w14:textId="77777777" w:rsidR="00F577CF" w:rsidRPr="00F577CF" w:rsidRDefault="00F577CF" w:rsidP="00F829CB">
            <w:pPr>
              <w:jc w:val="right"/>
              <w:rPr>
                <w:b/>
                <w:bCs/>
                <w:sz w:val="18"/>
                <w:szCs w:val="18"/>
              </w:rPr>
            </w:pPr>
            <w:r w:rsidRPr="00F577CF">
              <w:rPr>
                <w:b/>
                <w:bCs/>
                <w:sz w:val="18"/>
                <w:szCs w:val="18"/>
              </w:rPr>
              <w:t>256 789,57</w:t>
            </w:r>
          </w:p>
        </w:tc>
        <w:tc>
          <w:tcPr>
            <w:tcW w:w="1417" w:type="dxa"/>
            <w:tcBorders>
              <w:top w:val="nil"/>
              <w:left w:val="nil"/>
              <w:bottom w:val="single" w:sz="4" w:space="0" w:color="auto"/>
              <w:right w:val="single" w:sz="4" w:space="0" w:color="auto"/>
            </w:tcBorders>
            <w:shd w:val="clear" w:color="auto" w:fill="auto"/>
            <w:vAlign w:val="center"/>
            <w:hideMark/>
          </w:tcPr>
          <w:p w14:paraId="1457ECB7" w14:textId="77777777" w:rsidR="00F577CF" w:rsidRPr="00F577CF" w:rsidRDefault="00F577CF" w:rsidP="00F829CB">
            <w:pPr>
              <w:jc w:val="right"/>
              <w:rPr>
                <w:b/>
                <w:bCs/>
                <w:sz w:val="18"/>
                <w:szCs w:val="18"/>
              </w:rPr>
            </w:pPr>
            <w:r w:rsidRPr="00F577CF">
              <w:rPr>
                <w:b/>
                <w:bCs/>
                <w:sz w:val="18"/>
                <w:szCs w:val="18"/>
              </w:rPr>
              <w:t>83 221,36</w:t>
            </w:r>
          </w:p>
        </w:tc>
        <w:tc>
          <w:tcPr>
            <w:tcW w:w="851" w:type="dxa"/>
            <w:tcBorders>
              <w:top w:val="nil"/>
              <w:left w:val="nil"/>
              <w:bottom w:val="single" w:sz="4" w:space="0" w:color="auto"/>
              <w:right w:val="single" w:sz="4" w:space="0" w:color="auto"/>
            </w:tcBorders>
            <w:shd w:val="clear" w:color="auto" w:fill="auto"/>
            <w:vAlign w:val="center"/>
            <w:hideMark/>
          </w:tcPr>
          <w:p w14:paraId="0C20F223" w14:textId="77777777" w:rsidR="00F577CF" w:rsidRPr="00F577CF" w:rsidRDefault="00F577CF" w:rsidP="00F829CB">
            <w:pPr>
              <w:jc w:val="right"/>
              <w:rPr>
                <w:b/>
                <w:bCs/>
                <w:sz w:val="18"/>
                <w:szCs w:val="18"/>
              </w:rPr>
            </w:pPr>
            <w:r w:rsidRPr="00F577CF">
              <w:rPr>
                <w:b/>
                <w:bCs/>
                <w:sz w:val="18"/>
                <w:szCs w:val="18"/>
              </w:rPr>
              <w:t>76%</w:t>
            </w:r>
          </w:p>
        </w:tc>
      </w:tr>
      <w:tr w:rsidR="00F577CF" w:rsidRPr="00F577CF" w14:paraId="3FBD61E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43A90E1" w14:textId="77777777" w:rsidR="00F577CF" w:rsidRPr="00F577CF" w:rsidRDefault="00F577CF" w:rsidP="00F829CB">
            <w:pPr>
              <w:rPr>
                <w:b/>
                <w:bCs/>
                <w:sz w:val="18"/>
                <w:szCs w:val="18"/>
              </w:rPr>
            </w:pPr>
            <w:r w:rsidRPr="00F577CF">
              <w:rPr>
                <w:b/>
                <w:bCs/>
                <w:sz w:val="18"/>
                <w:szCs w:val="18"/>
              </w:rPr>
              <w:t>Уплата налогов, сборов и иных платежей</w:t>
            </w:r>
          </w:p>
        </w:tc>
        <w:tc>
          <w:tcPr>
            <w:tcW w:w="580" w:type="dxa"/>
            <w:tcBorders>
              <w:top w:val="nil"/>
              <w:left w:val="nil"/>
              <w:bottom w:val="single" w:sz="4" w:space="0" w:color="000000"/>
              <w:right w:val="single" w:sz="4" w:space="0" w:color="000000"/>
            </w:tcBorders>
            <w:shd w:val="clear" w:color="auto" w:fill="auto"/>
            <w:vAlign w:val="center"/>
            <w:hideMark/>
          </w:tcPr>
          <w:p w14:paraId="55D4AB67"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AC079F0"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2512DF21" w14:textId="77777777" w:rsidR="00F577CF" w:rsidRPr="00F577CF" w:rsidRDefault="00F577CF" w:rsidP="00F829CB">
            <w:pPr>
              <w:jc w:val="center"/>
              <w:rPr>
                <w:b/>
                <w:bCs/>
                <w:sz w:val="18"/>
                <w:szCs w:val="18"/>
              </w:rPr>
            </w:pPr>
            <w:r w:rsidRPr="00F577CF">
              <w:rPr>
                <w:b/>
                <w:bCs/>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6006C0E4" w14:textId="77777777" w:rsidR="00F577CF" w:rsidRPr="00F577CF" w:rsidRDefault="00F577CF" w:rsidP="00F829CB">
            <w:pPr>
              <w:jc w:val="center"/>
              <w:rPr>
                <w:b/>
                <w:bCs/>
                <w:sz w:val="18"/>
                <w:szCs w:val="18"/>
              </w:rPr>
            </w:pPr>
            <w:r w:rsidRPr="00F577CF">
              <w:rPr>
                <w:b/>
                <w:bCs/>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7E22C4BD" w14:textId="77777777" w:rsidR="00F577CF" w:rsidRPr="00F577CF" w:rsidRDefault="00F577CF" w:rsidP="00F829CB">
            <w:pPr>
              <w:jc w:val="center"/>
              <w:rPr>
                <w:b/>
                <w:bCs/>
                <w:sz w:val="18"/>
                <w:szCs w:val="18"/>
              </w:rPr>
            </w:pPr>
            <w:r w:rsidRPr="00F577CF">
              <w:rPr>
                <w:b/>
                <w:bCs/>
                <w:sz w:val="18"/>
                <w:szCs w:val="18"/>
              </w:rPr>
              <w:t>850</w:t>
            </w:r>
          </w:p>
        </w:tc>
        <w:tc>
          <w:tcPr>
            <w:tcW w:w="1233" w:type="dxa"/>
            <w:tcBorders>
              <w:top w:val="nil"/>
              <w:left w:val="nil"/>
              <w:bottom w:val="single" w:sz="4" w:space="0" w:color="000000"/>
              <w:right w:val="single" w:sz="4" w:space="0" w:color="000000"/>
            </w:tcBorders>
            <w:shd w:val="clear" w:color="auto" w:fill="auto"/>
            <w:vAlign w:val="center"/>
            <w:hideMark/>
          </w:tcPr>
          <w:p w14:paraId="16E285AB"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B2EA01B"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16C0DB04"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F9EEC8F" w14:textId="77777777" w:rsidR="00F577CF" w:rsidRPr="00F577CF" w:rsidRDefault="00F577CF" w:rsidP="00F829CB">
            <w:pPr>
              <w:jc w:val="right"/>
              <w:rPr>
                <w:b/>
                <w:bCs/>
                <w:sz w:val="18"/>
                <w:szCs w:val="18"/>
              </w:rPr>
            </w:pPr>
            <w:r w:rsidRPr="00F577CF">
              <w:rPr>
                <w:b/>
                <w:bCs/>
                <w:sz w:val="18"/>
                <w:szCs w:val="18"/>
              </w:rPr>
              <w:t>340 010,93</w:t>
            </w:r>
          </w:p>
        </w:tc>
        <w:tc>
          <w:tcPr>
            <w:tcW w:w="1559" w:type="dxa"/>
            <w:tcBorders>
              <w:top w:val="nil"/>
              <w:left w:val="nil"/>
              <w:bottom w:val="single" w:sz="4" w:space="0" w:color="auto"/>
              <w:right w:val="single" w:sz="4" w:space="0" w:color="auto"/>
            </w:tcBorders>
            <w:shd w:val="clear" w:color="auto" w:fill="auto"/>
            <w:vAlign w:val="center"/>
            <w:hideMark/>
          </w:tcPr>
          <w:p w14:paraId="0EE62E6D" w14:textId="77777777" w:rsidR="00F577CF" w:rsidRPr="00F577CF" w:rsidRDefault="00F577CF" w:rsidP="00F829CB">
            <w:pPr>
              <w:jc w:val="right"/>
              <w:rPr>
                <w:b/>
                <w:bCs/>
                <w:sz w:val="18"/>
                <w:szCs w:val="18"/>
              </w:rPr>
            </w:pPr>
            <w:r w:rsidRPr="00F577CF">
              <w:rPr>
                <w:b/>
                <w:bCs/>
                <w:sz w:val="18"/>
                <w:szCs w:val="18"/>
              </w:rPr>
              <w:t>256 789,57</w:t>
            </w:r>
          </w:p>
        </w:tc>
        <w:tc>
          <w:tcPr>
            <w:tcW w:w="1417" w:type="dxa"/>
            <w:tcBorders>
              <w:top w:val="nil"/>
              <w:left w:val="nil"/>
              <w:bottom w:val="single" w:sz="4" w:space="0" w:color="auto"/>
              <w:right w:val="single" w:sz="4" w:space="0" w:color="auto"/>
            </w:tcBorders>
            <w:shd w:val="clear" w:color="auto" w:fill="auto"/>
            <w:vAlign w:val="center"/>
            <w:hideMark/>
          </w:tcPr>
          <w:p w14:paraId="2F8FC478" w14:textId="77777777" w:rsidR="00F577CF" w:rsidRPr="00F577CF" w:rsidRDefault="00F577CF" w:rsidP="00F829CB">
            <w:pPr>
              <w:jc w:val="right"/>
              <w:rPr>
                <w:b/>
                <w:bCs/>
                <w:sz w:val="18"/>
                <w:szCs w:val="18"/>
              </w:rPr>
            </w:pPr>
            <w:r w:rsidRPr="00F577CF">
              <w:rPr>
                <w:b/>
                <w:bCs/>
                <w:sz w:val="18"/>
                <w:szCs w:val="18"/>
              </w:rPr>
              <w:t>83 221,36</w:t>
            </w:r>
          </w:p>
        </w:tc>
        <w:tc>
          <w:tcPr>
            <w:tcW w:w="851" w:type="dxa"/>
            <w:tcBorders>
              <w:top w:val="nil"/>
              <w:left w:val="nil"/>
              <w:bottom w:val="single" w:sz="4" w:space="0" w:color="auto"/>
              <w:right w:val="single" w:sz="4" w:space="0" w:color="auto"/>
            </w:tcBorders>
            <w:shd w:val="clear" w:color="auto" w:fill="auto"/>
            <w:vAlign w:val="center"/>
            <w:hideMark/>
          </w:tcPr>
          <w:p w14:paraId="39710443" w14:textId="77777777" w:rsidR="00F577CF" w:rsidRPr="00F577CF" w:rsidRDefault="00F577CF" w:rsidP="00F829CB">
            <w:pPr>
              <w:jc w:val="right"/>
              <w:rPr>
                <w:b/>
                <w:bCs/>
                <w:sz w:val="18"/>
                <w:szCs w:val="18"/>
              </w:rPr>
            </w:pPr>
            <w:r w:rsidRPr="00F577CF">
              <w:rPr>
                <w:b/>
                <w:bCs/>
                <w:sz w:val="18"/>
                <w:szCs w:val="18"/>
              </w:rPr>
              <w:t>76%</w:t>
            </w:r>
          </w:p>
        </w:tc>
      </w:tr>
      <w:tr w:rsidR="00F577CF" w:rsidRPr="00F577CF" w14:paraId="2845B7D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F625D92" w14:textId="77777777" w:rsidR="00F577CF" w:rsidRPr="00F577CF" w:rsidRDefault="00F577CF" w:rsidP="00F829CB">
            <w:pPr>
              <w:rPr>
                <w:b/>
                <w:bCs/>
                <w:sz w:val="18"/>
                <w:szCs w:val="18"/>
              </w:rPr>
            </w:pPr>
            <w:r w:rsidRPr="00F577CF">
              <w:rPr>
                <w:b/>
                <w:bCs/>
                <w:sz w:val="18"/>
                <w:szCs w:val="18"/>
              </w:rPr>
              <w:t>Уплата налога на имущество организаций и земельного налога</w:t>
            </w:r>
          </w:p>
        </w:tc>
        <w:tc>
          <w:tcPr>
            <w:tcW w:w="580" w:type="dxa"/>
            <w:tcBorders>
              <w:top w:val="nil"/>
              <w:left w:val="nil"/>
              <w:bottom w:val="single" w:sz="4" w:space="0" w:color="000000"/>
              <w:right w:val="single" w:sz="4" w:space="0" w:color="000000"/>
            </w:tcBorders>
            <w:shd w:val="clear" w:color="auto" w:fill="auto"/>
            <w:vAlign w:val="center"/>
            <w:hideMark/>
          </w:tcPr>
          <w:p w14:paraId="5BAC84C7"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46E9EDD"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22D12C39" w14:textId="77777777" w:rsidR="00F577CF" w:rsidRPr="00F577CF" w:rsidRDefault="00F577CF" w:rsidP="00F829CB">
            <w:pPr>
              <w:jc w:val="center"/>
              <w:rPr>
                <w:b/>
                <w:bCs/>
                <w:sz w:val="18"/>
                <w:szCs w:val="18"/>
              </w:rPr>
            </w:pPr>
            <w:r w:rsidRPr="00F577CF">
              <w:rPr>
                <w:b/>
                <w:bCs/>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4D9A596D" w14:textId="77777777" w:rsidR="00F577CF" w:rsidRPr="00F577CF" w:rsidRDefault="00F577CF" w:rsidP="00F829CB">
            <w:pPr>
              <w:jc w:val="center"/>
              <w:rPr>
                <w:b/>
                <w:bCs/>
                <w:sz w:val="18"/>
                <w:szCs w:val="18"/>
              </w:rPr>
            </w:pPr>
            <w:r w:rsidRPr="00F577CF">
              <w:rPr>
                <w:b/>
                <w:bCs/>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356598D1" w14:textId="77777777" w:rsidR="00F577CF" w:rsidRPr="00F577CF" w:rsidRDefault="00F577CF" w:rsidP="00F829CB">
            <w:pPr>
              <w:jc w:val="center"/>
              <w:rPr>
                <w:b/>
                <w:bCs/>
                <w:sz w:val="18"/>
                <w:szCs w:val="18"/>
              </w:rPr>
            </w:pPr>
            <w:r w:rsidRPr="00F577CF">
              <w:rPr>
                <w:b/>
                <w:bCs/>
                <w:sz w:val="18"/>
                <w:szCs w:val="18"/>
              </w:rPr>
              <w:t>851</w:t>
            </w:r>
          </w:p>
        </w:tc>
        <w:tc>
          <w:tcPr>
            <w:tcW w:w="1233" w:type="dxa"/>
            <w:tcBorders>
              <w:top w:val="nil"/>
              <w:left w:val="nil"/>
              <w:bottom w:val="single" w:sz="4" w:space="0" w:color="000000"/>
              <w:right w:val="single" w:sz="4" w:space="0" w:color="000000"/>
            </w:tcBorders>
            <w:shd w:val="clear" w:color="auto" w:fill="auto"/>
            <w:vAlign w:val="center"/>
            <w:hideMark/>
          </w:tcPr>
          <w:p w14:paraId="15A46B30"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FB0BB12"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1A0588F1"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1635280" w14:textId="77777777" w:rsidR="00F577CF" w:rsidRPr="00F577CF" w:rsidRDefault="00F577CF" w:rsidP="00F829CB">
            <w:pPr>
              <w:jc w:val="right"/>
              <w:rPr>
                <w:b/>
                <w:bCs/>
                <w:sz w:val="18"/>
                <w:szCs w:val="18"/>
              </w:rPr>
            </w:pPr>
            <w:r w:rsidRPr="00F577CF">
              <w:rPr>
                <w:b/>
                <w:bCs/>
                <w:sz w:val="18"/>
                <w:szCs w:val="18"/>
              </w:rPr>
              <w:t>4 439,93</w:t>
            </w:r>
          </w:p>
        </w:tc>
        <w:tc>
          <w:tcPr>
            <w:tcW w:w="1559" w:type="dxa"/>
            <w:tcBorders>
              <w:top w:val="nil"/>
              <w:left w:val="nil"/>
              <w:bottom w:val="single" w:sz="4" w:space="0" w:color="auto"/>
              <w:right w:val="single" w:sz="4" w:space="0" w:color="auto"/>
            </w:tcBorders>
            <w:shd w:val="clear" w:color="auto" w:fill="auto"/>
            <w:vAlign w:val="center"/>
            <w:hideMark/>
          </w:tcPr>
          <w:p w14:paraId="3A60E73F"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32942132" w14:textId="77777777" w:rsidR="00F577CF" w:rsidRPr="00F577CF" w:rsidRDefault="00F577CF" w:rsidP="00F829CB">
            <w:pPr>
              <w:jc w:val="right"/>
              <w:rPr>
                <w:b/>
                <w:bCs/>
                <w:sz w:val="18"/>
                <w:szCs w:val="18"/>
              </w:rPr>
            </w:pPr>
            <w:r w:rsidRPr="00F577CF">
              <w:rPr>
                <w:b/>
                <w:bCs/>
                <w:sz w:val="18"/>
                <w:szCs w:val="18"/>
              </w:rPr>
              <w:t>4 439,93</w:t>
            </w:r>
          </w:p>
        </w:tc>
        <w:tc>
          <w:tcPr>
            <w:tcW w:w="851" w:type="dxa"/>
            <w:tcBorders>
              <w:top w:val="nil"/>
              <w:left w:val="nil"/>
              <w:bottom w:val="single" w:sz="4" w:space="0" w:color="auto"/>
              <w:right w:val="single" w:sz="4" w:space="0" w:color="auto"/>
            </w:tcBorders>
            <w:shd w:val="clear" w:color="auto" w:fill="auto"/>
            <w:vAlign w:val="center"/>
            <w:hideMark/>
          </w:tcPr>
          <w:p w14:paraId="77CA55AD"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5A7ED40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5ABC0C1" w14:textId="77777777" w:rsidR="00F577CF" w:rsidRPr="00F577CF" w:rsidRDefault="00F577CF" w:rsidP="00F829CB">
            <w:pPr>
              <w:rPr>
                <w:sz w:val="18"/>
                <w:szCs w:val="18"/>
              </w:rPr>
            </w:pPr>
            <w:r w:rsidRPr="00F577CF">
              <w:rPr>
                <w:sz w:val="18"/>
                <w:szCs w:val="18"/>
              </w:rPr>
              <w:t>Прочие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790E5E50"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74517BA"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70AC0D5D"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13899DFA"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217E3698" w14:textId="77777777" w:rsidR="00F577CF" w:rsidRPr="00F577CF" w:rsidRDefault="00F577CF" w:rsidP="00F829CB">
            <w:pPr>
              <w:jc w:val="center"/>
              <w:rPr>
                <w:sz w:val="18"/>
                <w:szCs w:val="18"/>
              </w:rPr>
            </w:pPr>
            <w:r w:rsidRPr="00F577CF">
              <w:rPr>
                <w:sz w:val="18"/>
                <w:szCs w:val="18"/>
              </w:rPr>
              <w:t>851</w:t>
            </w:r>
          </w:p>
        </w:tc>
        <w:tc>
          <w:tcPr>
            <w:tcW w:w="1233" w:type="dxa"/>
            <w:tcBorders>
              <w:top w:val="nil"/>
              <w:left w:val="nil"/>
              <w:bottom w:val="single" w:sz="4" w:space="0" w:color="000000"/>
              <w:right w:val="single" w:sz="4" w:space="0" w:color="000000"/>
            </w:tcBorders>
            <w:shd w:val="clear" w:color="auto" w:fill="auto"/>
            <w:vAlign w:val="center"/>
            <w:hideMark/>
          </w:tcPr>
          <w:p w14:paraId="02013698"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39822BD" w14:textId="77777777" w:rsidR="00F577CF" w:rsidRPr="00F577CF" w:rsidRDefault="00F577CF" w:rsidP="00F829CB">
            <w:pPr>
              <w:jc w:val="center"/>
              <w:rPr>
                <w:sz w:val="18"/>
                <w:szCs w:val="18"/>
              </w:rPr>
            </w:pPr>
            <w:r w:rsidRPr="00F577CF">
              <w:rPr>
                <w:sz w:val="18"/>
                <w:szCs w:val="18"/>
              </w:rPr>
              <w:t>290</w:t>
            </w:r>
          </w:p>
        </w:tc>
        <w:tc>
          <w:tcPr>
            <w:tcW w:w="695" w:type="dxa"/>
            <w:tcBorders>
              <w:top w:val="nil"/>
              <w:left w:val="nil"/>
              <w:bottom w:val="single" w:sz="4" w:space="0" w:color="000000"/>
              <w:right w:val="nil"/>
            </w:tcBorders>
            <w:shd w:val="clear" w:color="auto" w:fill="auto"/>
            <w:vAlign w:val="center"/>
            <w:hideMark/>
          </w:tcPr>
          <w:p w14:paraId="7E796501"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224DEFA" w14:textId="77777777" w:rsidR="00F577CF" w:rsidRPr="00F577CF" w:rsidRDefault="00F577CF" w:rsidP="00F829CB">
            <w:pPr>
              <w:jc w:val="right"/>
              <w:rPr>
                <w:sz w:val="18"/>
                <w:szCs w:val="18"/>
              </w:rPr>
            </w:pPr>
            <w:r w:rsidRPr="00F577CF">
              <w:rPr>
                <w:sz w:val="18"/>
                <w:szCs w:val="18"/>
              </w:rPr>
              <w:t>4 439,93</w:t>
            </w:r>
          </w:p>
        </w:tc>
        <w:tc>
          <w:tcPr>
            <w:tcW w:w="1559" w:type="dxa"/>
            <w:tcBorders>
              <w:top w:val="nil"/>
              <w:left w:val="nil"/>
              <w:bottom w:val="single" w:sz="4" w:space="0" w:color="auto"/>
              <w:right w:val="single" w:sz="4" w:space="0" w:color="auto"/>
            </w:tcBorders>
            <w:shd w:val="clear" w:color="auto" w:fill="auto"/>
            <w:vAlign w:val="center"/>
            <w:hideMark/>
          </w:tcPr>
          <w:p w14:paraId="2B8ADEAF"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098DAC74" w14:textId="77777777" w:rsidR="00F577CF" w:rsidRPr="00F577CF" w:rsidRDefault="00F577CF" w:rsidP="00F829CB">
            <w:pPr>
              <w:jc w:val="right"/>
              <w:rPr>
                <w:sz w:val="18"/>
                <w:szCs w:val="18"/>
              </w:rPr>
            </w:pPr>
            <w:r w:rsidRPr="00F577CF">
              <w:rPr>
                <w:sz w:val="18"/>
                <w:szCs w:val="18"/>
              </w:rPr>
              <w:t>4 439,93</w:t>
            </w:r>
          </w:p>
        </w:tc>
        <w:tc>
          <w:tcPr>
            <w:tcW w:w="851" w:type="dxa"/>
            <w:tcBorders>
              <w:top w:val="nil"/>
              <w:left w:val="nil"/>
              <w:bottom w:val="single" w:sz="4" w:space="0" w:color="auto"/>
              <w:right w:val="single" w:sz="4" w:space="0" w:color="auto"/>
            </w:tcBorders>
            <w:shd w:val="clear" w:color="auto" w:fill="auto"/>
            <w:vAlign w:val="center"/>
            <w:hideMark/>
          </w:tcPr>
          <w:p w14:paraId="1B1D9F8E" w14:textId="77777777" w:rsidR="00F577CF" w:rsidRPr="00F577CF" w:rsidRDefault="00F577CF" w:rsidP="00F829CB">
            <w:pPr>
              <w:jc w:val="right"/>
              <w:rPr>
                <w:sz w:val="18"/>
                <w:szCs w:val="18"/>
              </w:rPr>
            </w:pPr>
            <w:r w:rsidRPr="00F577CF">
              <w:rPr>
                <w:sz w:val="18"/>
                <w:szCs w:val="18"/>
              </w:rPr>
              <w:t>0%</w:t>
            </w:r>
          </w:p>
        </w:tc>
      </w:tr>
      <w:tr w:rsidR="00F577CF" w:rsidRPr="00F577CF" w14:paraId="4550A9A2"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E987797" w14:textId="77777777" w:rsidR="00F577CF" w:rsidRPr="00F577CF" w:rsidRDefault="00F577CF" w:rsidP="00F829CB">
            <w:pPr>
              <w:rPr>
                <w:sz w:val="18"/>
                <w:szCs w:val="18"/>
              </w:rPr>
            </w:pPr>
            <w:r w:rsidRPr="00F577CF">
              <w:rPr>
                <w:sz w:val="18"/>
                <w:szCs w:val="18"/>
              </w:rPr>
              <w:t>Налоги, пошлины и сборы</w:t>
            </w:r>
          </w:p>
        </w:tc>
        <w:tc>
          <w:tcPr>
            <w:tcW w:w="580" w:type="dxa"/>
            <w:tcBorders>
              <w:top w:val="nil"/>
              <w:left w:val="nil"/>
              <w:bottom w:val="single" w:sz="4" w:space="0" w:color="000000"/>
              <w:right w:val="single" w:sz="4" w:space="0" w:color="000000"/>
            </w:tcBorders>
            <w:shd w:val="clear" w:color="auto" w:fill="auto"/>
            <w:vAlign w:val="center"/>
            <w:hideMark/>
          </w:tcPr>
          <w:p w14:paraId="4A30C966"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CAB3D53"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605C68E0"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54303D67"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59B08510" w14:textId="77777777" w:rsidR="00F577CF" w:rsidRPr="00F577CF" w:rsidRDefault="00F577CF" w:rsidP="00F829CB">
            <w:pPr>
              <w:jc w:val="center"/>
              <w:rPr>
                <w:sz w:val="18"/>
                <w:szCs w:val="18"/>
              </w:rPr>
            </w:pPr>
            <w:r w:rsidRPr="00F577CF">
              <w:rPr>
                <w:sz w:val="18"/>
                <w:szCs w:val="18"/>
              </w:rPr>
              <w:t>851</w:t>
            </w:r>
          </w:p>
        </w:tc>
        <w:tc>
          <w:tcPr>
            <w:tcW w:w="1233" w:type="dxa"/>
            <w:tcBorders>
              <w:top w:val="nil"/>
              <w:left w:val="nil"/>
              <w:bottom w:val="single" w:sz="4" w:space="0" w:color="000000"/>
              <w:right w:val="single" w:sz="4" w:space="0" w:color="000000"/>
            </w:tcBorders>
            <w:shd w:val="clear" w:color="auto" w:fill="auto"/>
            <w:vAlign w:val="center"/>
            <w:hideMark/>
          </w:tcPr>
          <w:p w14:paraId="63ED9F30"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E00CF41" w14:textId="77777777" w:rsidR="00F577CF" w:rsidRPr="00F577CF" w:rsidRDefault="00F577CF" w:rsidP="00F829CB">
            <w:pPr>
              <w:jc w:val="center"/>
              <w:rPr>
                <w:sz w:val="18"/>
                <w:szCs w:val="18"/>
              </w:rPr>
            </w:pPr>
            <w:r w:rsidRPr="00F577CF">
              <w:rPr>
                <w:sz w:val="18"/>
                <w:szCs w:val="18"/>
              </w:rPr>
              <w:t>291</w:t>
            </w:r>
          </w:p>
        </w:tc>
        <w:tc>
          <w:tcPr>
            <w:tcW w:w="695" w:type="dxa"/>
            <w:tcBorders>
              <w:top w:val="nil"/>
              <w:left w:val="nil"/>
              <w:bottom w:val="single" w:sz="4" w:space="0" w:color="000000"/>
              <w:right w:val="nil"/>
            </w:tcBorders>
            <w:shd w:val="clear" w:color="auto" w:fill="auto"/>
            <w:vAlign w:val="center"/>
            <w:hideMark/>
          </w:tcPr>
          <w:p w14:paraId="701BA9C8" w14:textId="77777777" w:rsidR="00F577CF" w:rsidRPr="00F577CF" w:rsidRDefault="00F577CF" w:rsidP="00F829CB">
            <w:pPr>
              <w:jc w:val="center"/>
              <w:rPr>
                <w:sz w:val="18"/>
                <w:szCs w:val="18"/>
              </w:rPr>
            </w:pPr>
            <w:r w:rsidRPr="00F577CF">
              <w:rPr>
                <w:sz w:val="18"/>
                <w:szCs w:val="18"/>
              </w:rPr>
              <w:t>1143</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04D4E32" w14:textId="77777777" w:rsidR="00F577CF" w:rsidRPr="00F577CF" w:rsidRDefault="00F577CF" w:rsidP="00F829CB">
            <w:pPr>
              <w:jc w:val="right"/>
              <w:rPr>
                <w:b/>
                <w:bCs/>
                <w:i/>
                <w:iCs/>
                <w:sz w:val="18"/>
                <w:szCs w:val="18"/>
              </w:rPr>
            </w:pPr>
            <w:r w:rsidRPr="00F577CF">
              <w:rPr>
                <w:b/>
                <w:bCs/>
                <w:i/>
                <w:iCs/>
                <w:sz w:val="18"/>
                <w:szCs w:val="18"/>
              </w:rPr>
              <w:t>4 439,93</w:t>
            </w:r>
          </w:p>
        </w:tc>
        <w:tc>
          <w:tcPr>
            <w:tcW w:w="1559" w:type="dxa"/>
            <w:tcBorders>
              <w:top w:val="nil"/>
              <w:left w:val="nil"/>
              <w:bottom w:val="single" w:sz="4" w:space="0" w:color="auto"/>
              <w:right w:val="single" w:sz="4" w:space="0" w:color="auto"/>
            </w:tcBorders>
            <w:shd w:val="clear" w:color="auto" w:fill="auto"/>
            <w:vAlign w:val="center"/>
            <w:hideMark/>
          </w:tcPr>
          <w:p w14:paraId="60BDCDC5"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6C8BF746" w14:textId="77777777" w:rsidR="00F577CF" w:rsidRPr="00F577CF" w:rsidRDefault="00F577CF" w:rsidP="00F829CB">
            <w:pPr>
              <w:jc w:val="right"/>
              <w:rPr>
                <w:b/>
                <w:bCs/>
                <w:i/>
                <w:iCs/>
                <w:sz w:val="18"/>
                <w:szCs w:val="18"/>
              </w:rPr>
            </w:pPr>
            <w:r w:rsidRPr="00F577CF">
              <w:rPr>
                <w:b/>
                <w:bCs/>
                <w:i/>
                <w:iCs/>
                <w:sz w:val="18"/>
                <w:szCs w:val="18"/>
              </w:rPr>
              <w:t>4 439,93</w:t>
            </w:r>
          </w:p>
        </w:tc>
        <w:tc>
          <w:tcPr>
            <w:tcW w:w="851" w:type="dxa"/>
            <w:tcBorders>
              <w:top w:val="nil"/>
              <w:left w:val="nil"/>
              <w:bottom w:val="single" w:sz="4" w:space="0" w:color="auto"/>
              <w:right w:val="single" w:sz="4" w:space="0" w:color="auto"/>
            </w:tcBorders>
            <w:shd w:val="clear" w:color="auto" w:fill="auto"/>
            <w:vAlign w:val="center"/>
            <w:hideMark/>
          </w:tcPr>
          <w:p w14:paraId="509A2A2C"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7EE3A0E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28888EA" w14:textId="77777777" w:rsidR="00F577CF" w:rsidRPr="00F577CF" w:rsidRDefault="00F577CF" w:rsidP="00F829CB">
            <w:pPr>
              <w:rPr>
                <w:b/>
                <w:bCs/>
                <w:sz w:val="18"/>
                <w:szCs w:val="18"/>
              </w:rPr>
            </w:pPr>
            <w:r w:rsidRPr="00F577CF">
              <w:rPr>
                <w:b/>
                <w:bCs/>
                <w:sz w:val="18"/>
                <w:szCs w:val="18"/>
              </w:rPr>
              <w:t>Уплата прочих налогов, сборов и иных платежей</w:t>
            </w:r>
          </w:p>
        </w:tc>
        <w:tc>
          <w:tcPr>
            <w:tcW w:w="580" w:type="dxa"/>
            <w:tcBorders>
              <w:top w:val="nil"/>
              <w:left w:val="nil"/>
              <w:bottom w:val="single" w:sz="4" w:space="0" w:color="000000"/>
              <w:right w:val="single" w:sz="4" w:space="0" w:color="000000"/>
            </w:tcBorders>
            <w:shd w:val="clear" w:color="auto" w:fill="auto"/>
            <w:vAlign w:val="center"/>
            <w:hideMark/>
          </w:tcPr>
          <w:p w14:paraId="0AF9436A"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79BFB26"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55FE98C6" w14:textId="77777777" w:rsidR="00F577CF" w:rsidRPr="00F577CF" w:rsidRDefault="00F577CF" w:rsidP="00F829CB">
            <w:pPr>
              <w:jc w:val="center"/>
              <w:rPr>
                <w:b/>
                <w:bCs/>
                <w:sz w:val="18"/>
                <w:szCs w:val="18"/>
              </w:rPr>
            </w:pPr>
            <w:r w:rsidRPr="00F577CF">
              <w:rPr>
                <w:b/>
                <w:bCs/>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2337D812" w14:textId="77777777" w:rsidR="00F577CF" w:rsidRPr="00F577CF" w:rsidRDefault="00F577CF" w:rsidP="00F829CB">
            <w:pPr>
              <w:jc w:val="center"/>
              <w:rPr>
                <w:b/>
                <w:bCs/>
                <w:sz w:val="18"/>
                <w:szCs w:val="18"/>
              </w:rPr>
            </w:pPr>
            <w:r w:rsidRPr="00F577CF">
              <w:rPr>
                <w:b/>
                <w:bCs/>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3068F2D9" w14:textId="77777777" w:rsidR="00F577CF" w:rsidRPr="00F577CF" w:rsidRDefault="00F577CF" w:rsidP="00F829CB">
            <w:pPr>
              <w:jc w:val="center"/>
              <w:rPr>
                <w:b/>
                <w:bCs/>
                <w:sz w:val="18"/>
                <w:szCs w:val="18"/>
              </w:rPr>
            </w:pPr>
            <w:r w:rsidRPr="00F577CF">
              <w:rPr>
                <w:b/>
                <w:bCs/>
                <w:sz w:val="18"/>
                <w:szCs w:val="18"/>
              </w:rPr>
              <w:t>852</w:t>
            </w:r>
          </w:p>
        </w:tc>
        <w:tc>
          <w:tcPr>
            <w:tcW w:w="1233" w:type="dxa"/>
            <w:tcBorders>
              <w:top w:val="nil"/>
              <w:left w:val="nil"/>
              <w:bottom w:val="single" w:sz="4" w:space="0" w:color="000000"/>
              <w:right w:val="single" w:sz="4" w:space="0" w:color="000000"/>
            </w:tcBorders>
            <w:shd w:val="clear" w:color="auto" w:fill="auto"/>
            <w:vAlign w:val="center"/>
            <w:hideMark/>
          </w:tcPr>
          <w:p w14:paraId="45392D2C"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D86CF9F"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77D7CA0B"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C6F0C8C" w14:textId="77777777" w:rsidR="00F577CF" w:rsidRPr="00F577CF" w:rsidRDefault="00F577CF" w:rsidP="00F829CB">
            <w:pPr>
              <w:jc w:val="right"/>
              <w:rPr>
                <w:b/>
                <w:bCs/>
                <w:sz w:val="18"/>
                <w:szCs w:val="18"/>
              </w:rPr>
            </w:pPr>
            <w:r w:rsidRPr="00F577CF">
              <w:rPr>
                <w:b/>
                <w:bCs/>
                <w:sz w:val="18"/>
                <w:szCs w:val="18"/>
              </w:rPr>
              <w:t>23 741,00</w:t>
            </w:r>
          </w:p>
        </w:tc>
        <w:tc>
          <w:tcPr>
            <w:tcW w:w="1559" w:type="dxa"/>
            <w:tcBorders>
              <w:top w:val="nil"/>
              <w:left w:val="nil"/>
              <w:bottom w:val="single" w:sz="4" w:space="0" w:color="auto"/>
              <w:right w:val="single" w:sz="4" w:space="0" w:color="auto"/>
            </w:tcBorders>
            <w:shd w:val="clear" w:color="auto" w:fill="auto"/>
            <w:vAlign w:val="center"/>
            <w:hideMark/>
          </w:tcPr>
          <w:p w14:paraId="3B4116C6" w14:textId="77777777" w:rsidR="00F577CF" w:rsidRPr="00F577CF" w:rsidRDefault="00F577CF" w:rsidP="00F829CB">
            <w:pPr>
              <w:jc w:val="right"/>
              <w:rPr>
                <w:b/>
                <w:bCs/>
                <w:sz w:val="18"/>
                <w:szCs w:val="18"/>
              </w:rPr>
            </w:pPr>
            <w:r w:rsidRPr="00F577CF">
              <w:rPr>
                <w:b/>
                <w:bCs/>
                <w:sz w:val="18"/>
                <w:szCs w:val="18"/>
              </w:rPr>
              <w:t>1 959,54</w:t>
            </w:r>
          </w:p>
        </w:tc>
        <w:tc>
          <w:tcPr>
            <w:tcW w:w="1417" w:type="dxa"/>
            <w:tcBorders>
              <w:top w:val="nil"/>
              <w:left w:val="nil"/>
              <w:bottom w:val="single" w:sz="4" w:space="0" w:color="auto"/>
              <w:right w:val="single" w:sz="4" w:space="0" w:color="auto"/>
            </w:tcBorders>
            <w:shd w:val="clear" w:color="auto" w:fill="auto"/>
            <w:vAlign w:val="center"/>
            <w:hideMark/>
          </w:tcPr>
          <w:p w14:paraId="4B138172" w14:textId="77777777" w:rsidR="00F577CF" w:rsidRPr="00F577CF" w:rsidRDefault="00F577CF" w:rsidP="00F829CB">
            <w:pPr>
              <w:jc w:val="right"/>
              <w:rPr>
                <w:b/>
                <w:bCs/>
                <w:sz w:val="18"/>
                <w:szCs w:val="18"/>
              </w:rPr>
            </w:pPr>
            <w:r w:rsidRPr="00F577CF">
              <w:rPr>
                <w:b/>
                <w:bCs/>
                <w:sz w:val="18"/>
                <w:szCs w:val="18"/>
              </w:rPr>
              <w:t>21 781,46</w:t>
            </w:r>
          </w:p>
        </w:tc>
        <w:tc>
          <w:tcPr>
            <w:tcW w:w="851" w:type="dxa"/>
            <w:tcBorders>
              <w:top w:val="nil"/>
              <w:left w:val="nil"/>
              <w:bottom w:val="single" w:sz="4" w:space="0" w:color="auto"/>
              <w:right w:val="single" w:sz="4" w:space="0" w:color="auto"/>
            </w:tcBorders>
            <w:shd w:val="clear" w:color="auto" w:fill="auto"/>
            <w:vAlign w:val="center"/>
            <w:hideMark/>
          </w:tcPr>
          <w:p w14:paraId="4659D23F" w14:textId="77777777" w:rsidR="00F577CF" w:rsidRPr="00F577CF" w:rsidRDefault="00F577CF" w:rsidP="00F829CB">
            <w:pPr>
              <w:jc w:val="right"/>
              <w:rPr>
                <w:b/>
                <w:bCs/>
                <w:sz w:val="18"/>
                <w:szCs w:val="18"/>
              </w:rPr>
            </w:pPr>
            <w:r w:rsidRPr="00F577CF">
              <w:rPr>
                <w:b/>
                <w:bCs/>
                <w:sz w:val="18"/>
                <w:szCs w:val="18"/>
              </w:rPr>
              <w:t>8%</w:t>
            </w:r>
          </w:p>
        </w:tc>
      </w:tr>
      <w:tr w:rsidR="00F577CF" w:rsidRPr="00F577CF" w14:paraId="06EA5AB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DA20029" w14:textId="77777777" w:rsidR="00F577CF" w:rsidRPr="00F577CF" w:rsidRDefault="00F577CF" w:rsidP="00F829CB">
            <w:pPr>
              <w:rPr>
                <w:sz w:val="18"/>
                <w:szCs w:val="18"/>
              </w:rPr>
            </w:pPr>
            <w:r w:rsidRPr="00F577CF">
              <w:rPr>
                <w:sz w:val="18"/>
                <w:szCs w:val="18"/>
              </w:rPr>
              <w:t>Прочие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4AED112A"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3B8643C"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53E9FB75"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5260910B"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5DA92F28" w14:textId="77777777" w:rsidR="00F577CF" w:rsidRPr="00F577CF" w:rsidRDefault="00F577CF" w:rsidP="00F829CB">
            <w:pPr>
              <w:jc w:val="center"/>
              <w:rPr>
                <w:sz w:val="18"/>
                <w:szCs w:val="18"/>
              </w:rPr>
            </w:pPr>
            <w:r w:rsidRPr="00F577CF">
              <w:rPr>
                <w:sz w:val="18"/>
                <w:szCs w:val="18"/>
              </w:rPr>
              <w:t>852</w:t>
            </w:r>
          </w:p>
        </w:tc>
        <w:tc>
          <w:tcPr>
            <w:tcW w:w="1233" w:type="dxa"/>
            <w:tcBorders>
              <w:top w:val="nil"/>
              <w:left w:val="nil"/>
              <w:bottom w:val="single" w:sz="4" w:space="0" w:color="000000"/>
              <w:right w:val="single" w:sz="4" w:space="0" w:color="000000"/>
            </w:tcBorders>
            <w:shd w:val="clear" w:color="auto" w:fill="auto"/>
            <w:vAlign w:val="center"/>
            <w:hideMark/>
          </w:tcPr>
          <w:p w14:paraId="3E82FB68"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1F39182" w14:textId="77777777" w:rsidR="00F577CF" w:rsidRPr="00F577CF" w:rsidRDefault="00F577CF" w:rsidP="00F829CB">
            <w:pPr>
              <w:jc w:val="center"/>
              <w:rPr>
                <w:sz w:val="18"/>
                <w:szCs w:val="18"/>
              </w:rPr>
            </w:pPr>
            <w:r w:rsidRPr="00F577CF">
              <w:rPr>
                <w:sz w:val="18"/>
                <w:szCs w:val="18"/>
              </w:rPr>
              <w:t>290</w:t>
            </w:r>
          </w:p>
        </w:tc>
        <w:tc>
          <w:tcPr>
            <w:tcW w:w="695" w:type="dxa"/>
            <w:tcBorders>
              <w:top w:val="nil"/>
              <w:left w:val="nil"/>
              <w:bottom w:val="single" w:sz="4" w:space="0" w:color="000000"/>
              <w:right w:val="nil"/>
            </w:tcBorders>
            <w:shd w:val="clear" w:color="auto" w:fill="auto"/>
            <w:vAlign w:val="center"/>
            <w:hideMark/>
          </w:tcPr>
          <w:p w14:paraId="38220211"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BB617DA" w14:textId="77777777" w:rsidR="00F577CF" w:rsidRPr="00F577CF" w:rsidRDefault="00F577CF" w:rsidP="00F829CB">
            <w:pPr>
              <w:jc w:val="right"/>
              <w:rPr>
                <w:sz w:val="18"/>
                <w:szCs w:val="18"/>
              </w:rPr>
            </w:pPr>
            <w:r w:rsidRPr="00F577CF">
              <w:rPr>
                <w:sz w:val="18"/>
                <w:szCs w:val="18"/>
              </w:rPr>
              <w:t>23 741,00</w:t>
            </w:r>
          </w:p>
        </w:tc>
        <w:tc>
          <w:tcPr>
            <w:tcW w:w="1559" w:type="dxa"/>
            <w:tcBorders>
              <w:top w:val="nil"/>
              <w:left w:val="nil"/>
              <w:bottom w:val="single" w:sz="4" w:space="0" w:color="auto"/>
              <w:right w:val="single" w:sz="4" w:space="0" w:color="auto"/>
            </w:tcBorders>
            <w:shd w:val="clear" w:color="auto" w:fill="auto"/>
            <w:vAlign w:val="center"/>
            <w:hideMark/>
          </w:tcPr>
          <w:p w14:paraId="63BDB938" w14:textId="77777777" w:rsidR="00F577CF" w:rsidRPr="00F577CF" w:rsidRDefault="00F577CF" w:rsidP="00F829CB">
            <w:pPr>
              <w:jc w:val="right"/>
              <w:rPr>
                <w:sz w:val="18"/>
                <w:szCs w:val="18"/>
              </w:rPr>
            </w:pPr>
            <w:r w:rsidRPr="00F577CF">
              <w:rPr>
                <w:sz w:val="18"/>
                <w:szCs w:val="18"/>
              </w:rPr>
              <w:t>1 959,54</w:t>
            </w:r>
          </w:p>
        </w:tc>
        <w:tc>
          <w:tcPr>
            <w:tcW w:w="1417" w:type="dxa"/>
            <w:tcBorders>
              <w:top w:val="nil"/>
              <w:left w:val="nil"/>
              <w:bottom w:val="single" w:sz="4" w:space="0" w:color="auto"/>
              <w:right w:val="single" w:sz="4" w:space="0" w:color="auto"/>
            </w:tcBorders>
            <w:shd w:val="clear" w:color="auto" w:fill="auto"/>
            <w:vAlign w:val="center"/>
            <w:hideMark/>
          </w:tcPr>
          <w:p w14:paraId="00778DF0" w14:textId="77777777" w:rsidR="00F577CF" w:rsidRPr="00F577CF" w:rsidRDefault="00F577CF" w:rsidP="00F829CB">
            <w:pPr>
              <w:jc w:val="right"/>
              <w:rPr>
                <w:sz w:val="18"/>
                <w:szCs w:val="18"/>
              </w:rPr>
            </w:pPr>
            <w:r w:rsidRPr="00F577CF">
              <w:rPr>
                <w:sz w:val="18"/>
                <w:szCs w:val="18"/>
              </w:rPr>
              <w:t>21 781,46</w:t>
            </w:r>
          </w:p>
        </w:tc>
        <w:tc>
          <w:tcPr>
            <w:tcW w:w="851" w:type="dxa"/>
            <w:tcBorders>
              <w:top w:val="nil"/>
              <w:left w:val="nil"/>
              <w:bottom w:val="single" w:sz="4" w:space="0" w:color="auto"/>
              <w:right w:val="single" w:sz="4" w:space="0" w:color="auto"/>
            </w:tcBorders>
            <w:shd w:val="clear" w:color="auto" w:fill="auto"/>
            <w:vAlign w:val="center"/>
            <w:hideMark/>
          </w:tcPr>
          <w:p w14:paraId="058CD595" w14:textId="77777777" w:rsidR="00F577CF" w:rsidRPr="00F577CF" w:rsidRDefault="00F577CF" w:rsidP="00F829CB">
            <w:pPr>
              <w:jc w:val="right"/>
              <w:rPr>
                <w:sz w:val="18"/>
                <w:szCs w:val="18"/>
              </w:rPr>
            </w:pPr>
            <w:r w:rsidRPr="00F577CF">
              <w:rPr>
                <w:sz w:val="18"/>
                <w:szCs w:val="18"/>
              </w:rPr>
              <w:t>8%</w:t>
            </w:r>
          </w:p>
        </w:tc>
      </w:tr>
      <w:tr w:rsidR="00F577CF" w:rsidRPr="00F577CF" w14:paraId="6D2B74D0"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7A81767" w14:textId="77777777" w:rsidR="00F577CF" w:rsidRPr="00F577CF" w:rsidRDefault="00F577CF" w:rsidP="00F829CB">
            <w:pPr>
              <w:rPr>
                <w:sz w:val="18"/>
                <w:szCs w:val="18"/>
              </w:rPr>
            </w:pPr>
            <w:r w:rsidRPr="00F577CF">
              <w:rPr>
                <w:sz w:val="18"/>
                <w:szCs w:val="18"/>
              </w:rPr>
              <w:t>Налоги, пошлины и сборы</w:t>
            </w:r>
          </w:p>
        </w:tc>
        <w:tc>
          <w:tcPr>
            <w:tcW w:w="580" w:type="dxa"/>
            <w:tcBorders>
              <w:top w:val="nil"/>
              <w:left w:val="nil"/>
              <w:bottom w:val="single" w:sz="4" w:space="0" w:color="000000"/>
              <w:right w:val="single" w:sz="4" w:space="0" w:color="000000"/>
            </w:tcBorders>
            <w:shd w:val="clear" w:color="auto" w:fill="auto"/>
            <w:vAlign w:val="center"/>
            <w:hideMark/>
          </w:tcPr>
          <w:p w14:paraId="3696A5F6"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C69AEB9"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0D60DFAE"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5871BBF9"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1E452E47" w14:textId="77777777" w:rsidR="00F577CF" w:rsidRPr="00F577CF" w:rsidRDefault="00F577CF" w:rsidP="00F829CB">
            <w:pPr>
              <w:jc w:val="center"/>
              <w:rPr>
                <w:sz w:val="18"/>
                <w:szCs w:val="18"/>
              </w:rPr>
            </w:pPr>
            <w:r w:rsidRPr="00F577CF">
              <w:rPr>
                <w:sz w:val="18"/>
                <w:szCs w:val="18"/>
              </w:rPr>
              <w:t>852</w:t>
            </w:r>
          </w:p>
        </w:tc>
        <w:tc>
          <w:tcPr>
            <w:tcW w:w="1233" w:type="dxa"/>
            <w:tcBorders>
              <w:top w:val="nil"/>
              <w:left w:val="nil"/>
              <w:bottom w:val="single" w:sz="4" w:space="0" w:color="000000"/>
              <w:right w:val="single" w:sz="4" w:space="0" w:color="000000"/>
            </w:tcBorders>
            <w:shd w:val="clear" w:color="auto" w:fill="auto"/>
            <w:vAlign w:val="center"/>
            <w:hideMark/>
          </w:tcPr>
          <w:p w14:paraId="5F0D2612"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67A56EF" w14:textId="77777777" w:rsidR="00F577CF" w:rsidRPr="00F577CF" w:rsidRDefault="00F577CF" w:rsidP="00F829CB">
            <w:pPr>
              <w:jc w:val="center"/>
              <w:rPr>
                <w:sz w:val="18"/>
                <w:szCs w:val="18"/>
              </w:rPr>
            </w:pPr>
            <w:r w:rsidRPr="00F577CF">
              <w:rPr>
                <w:sz w:val="18"/>
                <w:szCs w:val="18"/>
              </w:rPr>
              <w:t>291</w:t>
            </w:r>
          </w:p>
        </w:tc>
        <w:tc>
          <w:tcPr>
            <w:tcW w:w="695" w:type="dxa"/>
            <w:tcBorders>
              <w:top w:val="nil"/>
              <w:left w:val="nil"/>
              <w:bottom w:val="single" w:sz="4" w:space="0" w:color="000000"/>
              <w:right w:val="nil"/>
            </w:tcBorders>
            <w:shd w:val="clear" w:color="auto" w:fill="auto"/>
            <w:vAlign w:val="center"/>
            <w:hideMark/>
          </w:tcPr>
          <w:p w14:paraId="6E65D2DB" w14:textId="77777777" w:rsidR="00F577CF" w:rsidRPr="00F577CF" w:rsidRDefault="00F577CF" w:rsidP="00F829CB">
            <w:pPr>
              <w:jc w:val="center"/>
              <w:rPr>
                <w:sz w:val="18"/>
                <w:szCs w:val="18"/>
              </w:rPr>
            </w:pPr>
            <w:r w:rsidRPr="00F577CF">
              <w:rPr>
                <w:sz w:val="18"/>
                <w:szCs w:val="18"/>
              </w:rPr>
              <w:t>1143</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3571910" w14:textId="77777777" w:rsidR="00F577CF" w:rsidRPr="00F577CF" w:rsidRDefault="00F577CF" w:rsidP="00F829CB">
            <w:pPr>
              <w:jc w:val="right"/>
              <w:rPr>
                <w:b/>
                <w:bCs/>
                <w:i/>
                <w:iCs/>
                <w:sz w:val="18"/>
                <w:szCs w:val="18"/>
              </w:rPr>
            </w:pPr>
            <w:r w:rsidRPr="00F577CF">
              <w:rPr>
                <w:b/>
                <w:bCs/>
                <w:i/>
                <w:iCs/>
                <w:sz w:val="18"/>
                <w:szCs w:val="18"/>
              </w:rPr>
              <w:t>23 741,00</w:t>
            </w:r>
          </w:p>
        </w:tc>
        <w:tc>
          <w:tcPr>
            <w:tcW w:w="1559" w:type="dxa"/>
            <w:tcBorders>
              <w:top w:val="nil"/>
              <w:left w:val="nil"/>
              <w:bottom w:val="single" w:sz="4" w:space="0" w:color="auto"/>
              <w:right w:val="single" w:sz="4" w:space="0" w:color="auto"/>
            </w:tcBorders>
            <w:shd w:val="clear" w:color="auto" w:fill="auto"/>
            <w:vAlign w:val="center"/>
            <w:hideMark/>
          </w:tcPr>
          <w:p w14:paraId="4F695E3E" w14:textId="77777777" w:rsidR="00F577CF" w:rsidRPr="00F577CF" w:rsidRDefault="00F577CF" w:rsidP="00F829CB">
            <w:pPr>
              <w:jc w:val="right"/>
              <w:rPr>
                <w:b/>
                <w:bCs/>
                <w:i/>
                <w:iCs/>
                <w:sz w:val="18"/>
                <w:szCs w:val="18"/>
              </w:rPr>
            </w:pPr>
            <w:r w:rsidRPr="00F577CF">
              <w:rPr>
                <w:b/>
                <w:bCs/>
                <w:i/>
                <w:iCs/>
                <w:sz w:val="18"/>
                <w:szCs w:val="18"/>
              </w:rPr>
              <w:t>1 959,54</w:t>
            </w:r>
          </w:p>
        </w:tc>
        <w:tc>
          <w:tcPr>
            <w:tcW w:w="1417" w:type="dxa"/>
            <w:tcBorders>
              <w:top w:val="nil"/>
              <w:left w:val="nil"/>
              <w:bottom w:val="single" w:sz="4" w:space="0" w:color="auto"/>
              <w:right w:val="single" w:sz="4" w:space="0" w:color="auto"/>
            </w:tcBorders>
            <w:shd w:val="clear" w:color="auto" w:fill="auto"/>
            <w:vAlign w:val="center"/>
            <w:hideMark/>
          </w:tcPr>
          <w:p w14:paraId="18514BCA" w14:textId="77777777" w:rsidR="00F577CF" w:rsidRPr="00F577CF" w:rsidRDefault="00F577CF" w:rsidP="00F829CB">
            <w:pPr>
              <w:jc w:val="right"/>
              <w:rPr>
                <w:b/>
                <w:bCs/>
                <w:i/>
                <w:iCs/>
                <w:sz w:val="18"/>
                <w:szCs w:val="18"/>
              </w:rPr>
            </w:pPr>
            <w:r w:rsidRPr="00F577CF">
              <w:rPr>
                <w:b/>
                <w:bCs/>
                <w:i/>
                <w:iCs/>
                <w:sz w:val="18"/>
                <w:szCs w:val="18"/>
              </w:rPr>
              <w:t>21 781,46</w:t>
            </w:r>
          </w:p>
        </w:tc>
        <w:tc>
          <w:tcPr>
            <w:tcW w:w="851" w:type="dxa"/>
            <w:tcBorders>
              <w:top w:val="nil"/>
              <w:left w:val="nil"/>
              <w:bottom w:val="single" w:sz="4" w:space="0" w:color="auto"/>
              <w:right w:val="single" w:sz="4" w:space="0" w:color="auto"/>
            </w:tcBorders>
            <w:shd w:val="clear" w:color="auto" w:fill="auto"/>
            <w:vAlign w:val="center"/>
            <w:hideMark/>
          </w:tcPr>
          <w:p w14:paraId="01D54101" w14:textId="77777777" w:rsidR="00F577CF" w:rsidRPr="00F577CF" w:rsidRDefault="00F577CF" w:rsidP="00F829CB">
            <w:pPr>
              <w:jc w:val="right"/>
              <w:rPr>
                <w:b/>
                <w:bCs/>
                <w:i/>
                <w:iCs/>
                <w:sz w:val="18"/>
                <w:szCs w:val="18"/>
              </w:rPr>
            </w:pPr>
            <w:r w:rsidRPr="00F577CF">
              <w:rPr>
                <w:b/>
                <w:bCs/>
                <w:i/>
                <w:iCs/>
                <w:sz w:val="18"/>
                <w:szCs w:val="18"/>
              </w:rPr>
              <w:t>8%</w:t>
            </w:r>
          </w:p>
        </w:tc>
      </w:tr>
      <w:tr w:rsidR="00F577CF" w:rsidRPr="00F577CF" w14:paraId="0F1A3C5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72D4B46" w14:textId="77777777" w:rsidR="00F577CF" w:rsidRPr="00F577CF" w:rsidRDefault="00F577CF" w:rsidP="00F829CB">
            <w:pPr>
              <w:rPr>
                <w:b/>
                <w:bCs/>
                <w:sz w:val="18"/>
                <w:szCs w:val="18"/>
              </w:rPr>
            </w:pPr>
            <w:r w:rsidRPr="00F577CF">
              <w:rPr>
                <w:b/>
                <w:bCs/>
                <w:sz w:val="18"/>
                <w:szCs w:val="18"/>
              </w:rPr>
              <w:t>Уплата иных платежей</w:t>
            </w:r>
          </w:p>
        </w:tc>
        <w:tc>
          <w:tcPr>
            <w:tcW w:w="580" w:type="dxa"/>
            <w:tcBorders>
              <w:top w:val="nil"/>
              <w:left w:val="nil"/>
              <w:bottom w:val="single" w:sz="4" w:space="0" w:color="000000"/>
              <w:right w:val="single" w:sz="4" w:space="0" w:color="000000"/>
            </w:tcBorders>
            <w:shd w:val="clear" w:color="auto" w:fill="auto"/>
            <w:vAlign w:val="center"/>
            <w:hideMark/>
          </w:tcPr>
          <w:p w14:paraId="5FAD82A3"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E7988A0"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377B1AB2" w14:textId="77777777" w:rsidR="00F577CF" w:rsidRPr="00F577CF" w:rsidRDefault="00F577CF" w:rsidP="00F829CB">
            <w:pPr>
              <w:jc w:val="center"/>
              <w:rPr>
                <w:b/>
                <w:bCs/>
                <w:sz w:val="18"/>
                <w:szCs w:val="18"/>
              </w:rPr>
            </w:pPr>
            <w:r w:rsidRPr="00F577CF">
              <w:rPr>
                <w:b/>
                <w:bCs/>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08BBFDD4" w14:textId="77777777" w:rsidR="00F577CF" w:rsidRPr="00F577CF" w:rsidRDefault="00F577CF" w:rsidP="00F829CB">
            <w:pPr>
              <w:jc w:val="center"/>
              <w:rPr>
                <w:b/>
                <w:bCs/>
                <w:sz w:val="18"/>
                <w:szCs w:val="18"/>
              </w:rPr>
            </w:pPr>
            <w:r w:rsidRPr="00F577CF">
              <w:rPr>
                <w:b/>
                <w:bCs/>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2F05555B" w14:textId="77777777" w:rsidR="00F577CF" w:rsidRPr="00F577CF" w:rsidRDefault="00F577CF" w:rsidP="00F829CB">
            <w:pPr>
              <w:jc w:val="center"/>
              <w:rPr>
                <w:b/>
                <w:bCs/>
                <w:sz w:val="18"/>
                <w:szCs w:val="18"/>
              </w:rPr>
            </w:pPr>
            <w:r w:rsidRPr="00F577CF">
              <w:rPr>
                <w:b/>
                <w:bCs/>
                <w:sz w:val="18"/>
                <w:szCs w:val="18"/>
              </w:rPr>
              <w:t>853</w:t>
            </w:r>
          </w:p>
        </w:tc>
        <w:tc>
          <w:tcPr>
            <w:tcW w:w="1233" w:type="dxa"/>
            <w:tcBorders>
              <w:top w:val="nil"/>
              <w:left w:val="nil"/>
              <w:bottom w:val="single" w:sz="4" w:space="0" w:color="000000"/>
              <w:right w:val="single" w:sz="4" w:space="0" w:color="000000"/>
            </w:tcBorders>
            <w:shd w:val="clear" w:color="auto" w:fill="auto"/>
            <w:vAlign w:val="center"/>
            <w:hideMark/>
          </w:tcPr>
          <w:p w14:paraId="7AA84565"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47B1C85"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2201D24A"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AED2EA9" w14:textId="77777777" w:rsidR="00F577CF" w:rsidRPr="00F577CF" w:rsidRDefault="00F577CF" w:rsidP="00F829CB">
            <w:pPr>
              <w:jc w:val="right"/>
              <w:rPr>
                <w:b/>
                <w:bCs/>
                <w:sz w:val="18"/>
                <w:szCs w:val="18"/>
              </w:rPr>
            </w:pPr>
            <w:r w:rsidRPr="00F577CF">
              <w:rPr>
                <w:b/>
                <w:bCs/>
                <w:sz w:val="18"/>
                <w:szCs w:val="18"/>
              </w:rPr>
              <w:t>311 830,00</w:t>
            </w:r>
          </w:p>
        </w:tc>
        <w:tc>
          <w:tcPr>
            <w:tcW w:w="1559" w:type="dxa"/>
            <w:tcBorders>
              <w:top w:val="nil"/>
              <w:left w:val="nil"/>
              <w:bottom w:val="single" w:sz="4" w:space="0" w:color="auto"/>
              <w:right w:val="single" w:sz="4" w:space="0" w:color="auto"/>
            </w:tcBorders>
            <w:shd w:val="clear" w:color="auto" w:fill="auto"/>
            <w:vAlign w:val="center"/>
            <w:hideMark/>
          </w:tcPr>
          <w:p w14:paraId="3823D1B3" w14:textId="77777777" w:rsidR="00F577CF" w:rsidRPr="00F577CF" w:rsidRDefault="00F577CF" w:rsidP="00F829CB">
            <w:pPr>
              <w:jc w:val="right"/>
              <w:rPr>
                <w:b/>
                <w:bCs/>
                <w:sz w:val="18"/>
                <w:szCs w:val="18"/>
              </w:rPr>
            </w:pPr>
            <w:r w:rsidRPr="00F577CF">
              <w:rPr>
                <w:b/>
                <w:bCs/>
                <w:sz w:val="18"/>
                <w:szCs w:val="18"/>
              </w:rPr>
              <w:t>254 830,03</w:t>
            </w:r>
          </w:p>
        </w:tc>
        <w:tc>
          <w:tcPr>
            <w:tcW w:w="1417" w:type="dxa"/>
            <w:tcBorders>
              <w:top w:val="nil"/>
              <w:left w:val="nil"/>
              <w:bottom w:val="single" w:sz="4" w:space="0" w:color="auto"/>
              <w:right w:val="single" w:sz="4" w:space="0" w:color="auto"/>
            </w:tcBorders>
            <w:shd w:val="clear" w:color="auto" w:fill="auto"/>
            <w:vAlign w:val="center"/>
            <w:hideMark/>
          </w:tcPr>
          <w:p w14:paraId="5130A4BB" w14:textId="77777777" w:rsidR="00F577CF" w:rsidRPr="00F577CF" w:rsidRDefault="00F577CF" w:rsidP="00F829CB">
            <w:pPr>
              <w:jc w:val="right"/>
              <w:rPr>
                <w:b/>
                <w:bCs/>
                <w:sz w:val="18"/>
                <w:szCs w:val="18"/>
              </w:rPr>
            </w:pPr>
            <w:r w:rsidRPr="00F577CF">
              <w:rPr>
                <w:b/>
                <w:bCs/>
                <w:sz w:val="18"/>
                <w:szCs w:val="18"/>
              </w:rPr>
              <w:t>56 999,97</w:t>
            </w:r>
          </w:p>
        </w:tc>
        <w:tc>
          <w:tcPr>
            <w:tcW w:w="851" w:type="dxa"/>
            <w:tcBorders>
              <w:top w:val="nil"/>
              <w:left w:val="nil"/>
              <w:bottom w:val="single" w:sz="4" w:space="0" w:color="auto"/>
              <w:right w:val="single" w:sz="4" w:space="0" w:color="auto"/>
            </w:tcBorders>
            <w:shd w:val="clear" w:color="auto" w:fill="auto"/>
            <w:vAlign w:val="center"/>
            <w:hideMark/>
          </w:tcPr>
          <w:p w14:paraId="522C7891" w14:textId="77777777" w:rsidR="00F577CF" w:rsidRPr="00F577CF" w:rsidRDefault="00F577CF" w:rsidP="00F829CB">
            <w:pPr>
              <w:jc w:val="right"/>
              <w:rPr>
                <w:b/>
                <w:bCs/>
                <w:sz w:val="18"/>
                <w:szCs w:val="18"/>
              </w:rPr>
            </w:pPr>
            <w:r w:rsidRPr="00F577CF">
              <w:rPr>
                <w:b/>
                <w:bCs/>
                <w:sz w:val="18"/>
                <w:szCs w:val="18"/>
              </w:rPr>
              <w:t>82%</w:t>
            </w:r>
          </w:p>
        </w:tc>
      </w:tr>
      <w:tr w:rsidR="00F577CF" w:rsidRPr="00F577CF" w14:paraId="58BE4478"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C891A55" w14:textId="77777777" w:rsidR="00F577CF" w:rsidRPr="00F577CF" w:rsidRDefault="00F577CF" w:rsidP="00F829CB">
            <w:pPr>
              <w:rPr>
                <w:sz w:val="18"/>
                <w:szCs w:val="18"/>
              </w:rPr>
            </w:pPr>
            <w:r w:rsidRPr="00F577CF">
              <w:rPr>
                <w:sz w:val="18"/>
                <w:szCs w:val="18"/>
              </w:rPr>
              <w:t>Прочие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32C43B72"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D2954F7"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25AD4553"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03494079"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2C3B01BA" w14:textId="77777777" w:rsidR="00F577CF" w:rsidRPr="00F577CF" w:rsidRDefault="00F577CF" w:rsidP="00F829CB">
            <w:pPr>
              <w:jc w:val="center"/>
              <w:rPr>
                <w:sz w:val="18"/>
                <w:szCs w:val="18"/>
              </w:rPr>
            </w:pPr>
            <w:r w:rsidRPr="00F577CF">
              <w:rPr>
                <w:sz w:val="18"/>
                <w:szCs w:val="18"/>
              </w:rPr>
              <w:t>853</w:t>
            </w:r>
          </w:p>
        </w:tc>
        <w:tc>
          <w:tcPr>
            <w:tcW w:w="1233" w:type="dxa"/>
            <w:tcBorders>
              <w:top w:val="nil"/>
              <w:left w:val="nil"/>
              <w:bottom w:val="single" w:sz="4" w:space="0" w:color="000000"/>
              <w:right w:val="single" w:sz="4" w:space="0" w:color="000000"/>
            </w:tcBorders>
            <w:shd w:val="clear" w:color="auto" w:fill="auto"/>
            <w:vAlign w:val="center"/>
            <w:hideMark/>
          </w:tcPr>
          <w:p w14:paraId="6EBE1702"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D85A1CA" w14:textId="77777777" w:rsidR="00F577CF" w:rsidRPr="00F577CF" w:rsidRDefault="00F577CF" w:rsidP="00F829CB">
            <w:pPr>
              <w:jc w:val="center"/>
              <w:rPr>
                <w:sz w:val="18"/>
                <w:szCs w:val="18"/>
              </w:rPr>
            </w:pPr>
            <w:r w:rsidRPr="00F577CF">
              <w:rPr>
                <w:sz w:val="18"/>
                <w:szCs w:val="18"/>
              </w:rPr>
              <w:t>290</w:t>
            </w:r>
          </w:p>
        </w:tc>
        <w:tc>
          <w:tcPr>
            <w:tcW w:w="695" w:type="dxa"/>
            <w:tcBorders>
              <w:top w:val="nil"/>
              <w:left w:val="nil"/>
              <w:bottom w:val="single" w:sz="4" w:space="0" w:color="000000"/>
              <w:right w:val="nil"/>
            </w:tcBorders>
            <w:shd w:val="clear" w:color="auto" w:fill="auto"/>
            <w:vAlign w:val="center"/>
            <w:hideMark/>
          </w:tcPr>
          <w:p w14:paraId="5A9C71D0"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EC71194" w14:textId="77777777" w:rsidR="00F577CF" w:rsidRPr="00F577CF" w:rsidRDefault="00F577CF" w:rsidP="00F829CB">
            <w:pPr>
              <w:jc w:val="right"/>
              <w:rPr>
                <w:sz w:val="18"/>
                <w:szCs w:val="18"/>
              </w:rPr>
            </w:pPr>
            <w:r w:rsidRPr="00F577CF">
              <w:rPr>
                <w:sz w:val="18"/>
                <w:szCs w:val="18"/>
              </w:rPr>
              <w:t>311 830,00</w:t>
            </w:r>
          </w:p>
        </w:tc>
        <w:tc>
          <w:tcPr>
            <w:tcW w:w="1559" w:type="dxa"/>
            <w:tcBorders>
              <w:top w:val="nil"/>
              <w:left w:val="nil"/>
              <w:bottom w:val="single" w:sz="4" w:space="0" w:color="auto"/>
              <w:right w:val="single" w:sz="4" w:space="0" w:color="auto"/>
            </w:tcBorders>
            <w:shd w:val="clear" w:color="auto" w:fill="auto"/>
            <w:vAlign w:val="center"/>
            <w:hideMark/>
          </w:tcPr>
          <w:p w14:paraId="75FA2C82" w14:textId="77777777" w:rsidR="00F577CF" w:rsidRPr="00F577CF" w:rsidRDefault="00F577CF" w:rsidP="00F829CB">
            <w:pPr>
              <w:jc w:val="right"/>
              <w:rPr>
                <w:sz w:val="18"/>
                <w:szCs w:val="18"/>
              </w:rPr>
            </w:pPr>
            <w:r w:rsidRPr="00F577CF">
              <w:rPr>
                <w:sz w:val="18"/>
                <w:szCs w:val="18"/>
              </w:rPr>
              <w:t>254 830,03</w:t>
            </w:r>
          </w:p>
        </w:tc>
        <w:tc>
          <w:tcPr>
            <w:tcW w:w="1417" w:type="dxa"/>
            <w:tcBorders>
              <w:top w:val="nil"/>
              <w:left w:val="nil"/>
              <w:bottom w:val="single" w:sz="4" w:space="0" w:color="auto"/>
              <w:right w:val="single" w:sz="4" w:space="0" w:color="auto"/>
            </w:tcBorders>
            <w:shd w:val="clear" w:color="auto" w:fill="auto"/>
            <w:vAlign w:val="center"/>
            <w:hideMark/>
          </w:tcPr>
          <w:p w14:paraId="198A7DF3" w14:textId="77777777" w:rsidR="00F577CF" w:rsidRPr="00F577CF" w:rsidRDefault="00F577CF" w:rsidP="00F829CB">
            <w:pPr>
              <w:jc w:val="right"/>
              <w:rPr>
                <w:sz w:val="18"/>
                <w:szCs w:val="18"/>
              </w:rPr>
            </w:pPr>
            <w:r w:rsidRPr="00F577CF">
              <w:rPr>
                <w:sz w:val="18"/>
                <w:szCs w:val="18"/>
              </w:rPr>
              <w:t>56 999,97</w:t>
            </w:r>
          </w:p>
        </w:tc>
        <w:tc>
          <w:tcPr>
            <w:tcW w:w="851" w:type="dxa"/>
            <w:tcBorders>
              <w:top w:val="nil"/>
              <w:left w:val="nil"/>
              <w:bottom w:val="single" w:sz="4" w:space="0" w:color="auto"/>
              <w:right w:val="single" w:sz="4" w:space="0" w:color="auto"/>
            </w:tcBorders>
            <w:shd w:val="clear" w:color="auto" w:fill="auto"/>
            <w:vAlign w:val="center"/>
            <w:hideMark/>
          </w:tcPr>
          <w:p w14:paraId="710E9D87" w14:textId="77777777" w:rsidR="00F577CF" w:rsidRPr="00F577CF" w:rsidRDefault="00F577CF" w:rsidP="00F829CB">
            <w:pPr>
              <w:jc w:val="right"/>
              <w:rPr>
                <w:sz w:val="18"/>
                <w:szCs w:val="18"/>
              </w:rPr>
            </w:pPr>
            <w:r w:rsidRPr="00F577CF">
              <w:rPr>
                <w:sz w:val="18"/>
                <w:szCs w:val="18"/>
              </w:rPr>
              <w:t>82%</w:t>
            </w:r>
          </w:p>
        </w:tc>
      </w:tr>
      <w:tr w:rsidR="00F577CF" w:rsidRPr="00F577CF" w14:paraId="6E513D4E"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6559653" w14:textId="77777777" w:rsidR="00F577CF" w:rsidRPr="00F577CF" w:rsidRDefault="00F577CF" w:rsidP="00F829CB">
            <w:pPr>
              <w:rPr>
                <w:sz w:val="18"/>
                <w:szCs w:val="18"/>
              </w:rPr>
            </w:pPr>
            <w:r w:rsidRPr="00F577CF">
              <w:rPr>
                <w:sz w:val="18"/>
                <w:szCs w:val="18"/>
              </w:rPr>
              <w:t>Налоги, пошлины и сборы</w:t>
            </w:r>
          </w:p>
        </w:tc>
        <w:tc>
          <w:tcPr>
            <w:tcW w:w="580" w:type="dxa"/>
            <w:tcBorders>
              <w:top w:val="nil"/>
              <w:left w:val="nil"/>
              <w:bottom w:val="single" w:sz="4" w:space="0" w:color="000000"/>
              <w:right w:val="single" w:sz="4" w:space="0" w:color="000000"/>
            </w:tcBorders>
            <w:shd w:val="clear" w:color="auto" w:fill="auto"/>
            <w:vAlign w:val="center"/>
            <w:hideMark/>
          </w:tcPr>
          <w:p w14:paraId="6C74A2C0"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1948D38"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4AFA85B8"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07E8BEA9"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06E71292" w14:textId="77777777" w:rsidR="00F577CF" w:rsidRPr="00F577CF" w:rsidRDefault="00F577CF" w:rsidP="00F829CB">
            <w:pPr>
              <w:jc w:val="center"/>
              <w:rPr>
                <w:sz w:val="18"/>
                <w:szCs w:val="18"/>
              </w:rPr>
            </w:pPr>
            <w:r w:rsidRPr="00F577CF">
              <w:rPr>
                <w:sz w:val="18"/>
                <w:szCs w:val="18"/>
              </w:rPr>
              <w:t>853</w:t>
            </w:r>
          </w:p>
        </w:tc>
        <w:tc>
          <w:tcPr>
            <w:tcW w:w="1233" w:type="dxa"/>
            <w:tcBorders>
              <w:top w:val="nil"/>
              <w:left w:val="nil"/>
              <w:bottom w:val="single" w:sz="4" w:space="0" w:color="000000"/>
              <w:right w:val="single" w:sz="4" w:space="0" w:color="000000"/>
            </w:tcBorders>
            <w:shd w:val="clear" w:color="auto" w:fill="auto"/>
            <w:vAlign w:val="center"/>
            <w:hideMark/>
          </w:tcPr>
          <w:p w14:paraId="69C00EDA"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806BAA8" w14:textId="77777777" w:rsidR="00F577CF" w:rsidRPr="00F577CF" w:rsidRDefault="00F577CF" w:rsidP="00F829CB">
            <w:pPr>
              <w:jc w:val="center"/>
              <w:rPr>
                <w:sz w:val="18"/>
                <w:szCs w:val="18"/>
              </w:rPr>
            </w:pPr>
            <w:r w:rsidRPr="00F577CF">
              <w:rPr>
                <w:sz w:val="18"/>
                <w:szCs w:val="18"/>
              </w:rPr>
              <w:t>291</w:t>
            </w:r>
          </w:p>
        </w:tc>
        <w:tc>
          <w:tcPr>
            <w:tcW w:w="695" w:type="dxa"/>
            <w:tcBorders>
              <w:top w:val="nil"/>
              <w:left w:val="nil"/>
              <w:bottom w:val="single" w:sz="4" w:space="0" w:color="000000"/>
              <w:right w:val="nil"/>
            </w:tcBorders>
            <w:shd w:val="clear" w:color="auto" w:fill="auto"/>
            <w:vAlign w:val="center"/>
            <w:hideMark/>
          </w:tcPr>
          <w:p w14:paraId="0533835F" w14:textId="77777777" w:rsidR="00F577CF" w:rsidRPr="00F577CF" w:rsidRDefault="00F577CF" w:rsidP="00F829CB">
            <w:pPr>
              <w:jc w:val="center"/>
              <w:rPr>
                <w:sz w:val="18"/>
                <w:szCs w:val="18"/>
              </w:rPr>
            </w:pPr>
            <w:r w:rsidRPr="00F577CF">
              <w:rPr>
                <w:sz w:val="18"/>
                <w:szCs w:val="18"/>
              </w:rPr>
              <w:t>1143</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44379CD" w14:textId="77777777" w:rsidR="00F577CF" w:rsidRPr="00F577CF" w:rsidRDefault="00F577CF" w:rsidP="00F829CB">
            <w:pPr>
              <w:jc w:val="right"/>
              <w:rPr>
                <w:b/>
                <w:bCs/>
                <w:i/>
                <w:iCs/>
                <w:sz w:val="18"/>
                <w:szCs w:val="18"/>
              </w:rPr>
            </w:pPr>
            <w:r w:rsidRPr="00F577CF">
              <w:rPr>
                <w:b/>
                <w:bCs/>
                <w:i/>
                <w:iCs/>
                <w:sz w:val="18"/>
                <w:szCs w:val="18"/>
              </w:rPr>
              <w:t>151 000,00</w:t>
            </w:r>
          </w:p>
        </w:tc>
        <w:tc>
          <w:tcPr>
            <w:tcW w:w="1559" w:type="dxa"/>
            <w:tcBorders>
              <w:top w:val="nil"/>
              <w:left w:val="nil"/>
              <w:bottom w:val="single" w:sz="4" w:space="0" w:color="auto"/>
              <w:right w:val="single" w:sz="4" w:space="0" w:color="auto"/>
            </w:tcBorders>
            <w:shd w:val="clear" w:color="auto" w:fill="auto"/>
            <w:vAlign w:val="center"/>
            <w:hideMark/>
          </w:tcPr>
          <w:p w14:paraId="4BA48058" w14:textId="77777777" w:rsidR="00F577CF" w:rsidRPr="00F577CF" w:rsidRDefault="00F577CF" w:rsidP="00F829CB">
            <w:pPr>
              <w:jc w:val="right"/>
              <w:rPr>
                <w:b/>
                <w:bCs/>
                <w:i/>
                <w:iCs/>
                <w:sz w:val="18"/>
                <w:szCs w:val="18"/>
              </w:rPr>
            </w:pPr>
            <w:r w:rsidRPr="00F577CF">
              <w:rPr>
                <w:b/>
                <w:bCs/>
                <w:i/>
                <w:iCs/>
                <w:sz w:val="18"/>
                <w:szCs w:val="18"/>
              </w:rPr>
              <w:t>100 000,03</w:t>
            </w:r>
          </w:p>
        </w:tc>
        <w:tc>
          <w:tcPr>
            <w:tcW w:w="1417" w:type="dxa"/>
            <w:tcBorders>
              <w:top w:val="nil"/>
              <w:left w:val="nil"/>
              <w:bottom w:val="single" w:sz="4" w:space="0" w:color="auto"/>
              <w:right w:val="single" w:sz="4" w:space="0" w:color="auto"/>
            </w:tcBorders>
            <w:shd w:val="clear" w:color="auto" w:fill="auto"/>
            <w:vAlign w:val="center"/>
            <w:hideMark/>
          </w:tcPr>
          <w:p w14:paraId="00DC85C4" w14:textId="77777777" w:rsidR="00F577CF" w:rsidRPr="00F577CF" w:rsidRDefault="00F577CF" w:rsidP="00F829CB">
            <w:pPr>
              <w:jc w:val="right"/>
              <w:rPr>
                <w:b/>
                <w:bCs/>
                <w:i/>
                <w:iCs/>
                <w:sz w:val="18"/>
                <w:szCs w:val="18"/>
              </w:rPr>
            </w:pPr>
            <w:r w:rsidRPr="00F577CF">
              <w:rPr>
                <w:b/>
                <w:bCs/>
                <w:i/>
                <w:iCs/>
                <w:sz w:val="18"/>
                <w:szCs w:val="18"/>
              </w:rPr>
              <w:t>50 999,97</w:t>
            </w:r>
          </w:p>
        </w:tc>
        <w:tc>
          <w:tcPr>
            <w:tcW w:w="851" w:type="dxa"/>
            <w:tcBorders>
              <w:top w:val="nil"/>
              <w:left w:val="nil"/>
              <w:bottom w:val="single" w:sz="4" w:space="0" w:color="auto"/>
              <w:right w:val="single" w:sz="4" w:space="0" w:color="auto"/>
            </w:tcBorders>
            <w:shd w:val="clear" w:color="auto" w:fill="auto"/>
            <w:vAlign w:val="center"/>
            <w:hideMark/>
          </w:tcPr>
          <w:p w14:paraId="270462DB" w14:textId="77777777" w:rsidR="00F577CF" w:rsidRPr="00F577CF" w:rsidRDefault="00F577CF" w:rsidP="00F829CB">
            <w:pPr>
              <w:jc w:val="right"/>
              <w:rPr>
                <w:b/>
                <w:bCs/>
                <w:i/>
                <w:iCs/>
                <w:sz w:val="18"/>
                <w:szCs w:val="18"/>
              </w:rPr>
            </w:pPr>
            <w:r w:rsidRPr="00F577CF">
              <w:rPr>
                <w:b/>
                <w:bCs/>
                <w:i/>
                <w:iCs/>
                <w:sz w:val="18"/>
                <w:szCs w:val="18"/>
              </w:rPr>
              <w:t>66%</w:t>
            </w:r>
          </w:p>
        </w:tc>
      </w:tr>
      <w:tr w:rsidR="00F577CF" w:rsidRPr="00F577CF" w14:paraId="48B0E3A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DA9C532" w14:textId="77777777" w:rsidR="00F577CF" w:rsidRPr="00F577CF" w:rsidRDefault="00F577CF" w:rsidP="00F829CB">
            <w:pPr>
              <w:rPr>
                <w:sz w:val="18"/>
                <w:szCs w:val="18"/>
              </w:rPr>
            </w:pPr>
            <w:r w:rsidRPr="00F577CF">
              <w:rPr>
                <w:sz w:val="18"/>
                <w:szCs w:val="18"/>
              </w:rPr>
              <w:t xml:space="preserve">Штрафы за нарушение законодательства о налогах и сборах, законодательства о </w:t>
            </w:r>
            <w:r w:rsidRPr="00F577CF">
              <w:rPr>
                <w:sz w:val="18"/>
                <w:szCs w:val="18"/>
              </w:rPr>
              <w:lastRenderedPageBreak/>
              <w:t>страховых взносах</w:t>
            </w:r>
          </w:p>
        </w:tc>
        <w:tc>
          <w:tcPr>
            <w:tcW w:w="580" w:type="dxa"/>
            <w:tcBorders>
              <w:top w:val="nil"/>
              <w:left w:val="nil"/>
              <w:bottom w:val="single" w:sz="4" w:space="0" w:color="000000"/>
              <w:right w:val="single" w:sz="4" w:space="0" w:color="000000"/>
            </w:tcBorders>
            <w:shd w:val="clear" w:color="auto" w:fill="auto"/>
            <w:vAlign w:val="center"/>
            <w:hideMark/>
          </w:tcPr>
          <w:p w14:paraId="34FEE7F5" w14:textId="77777777" w:rsidR="00F577CF" w:rsidRPr="00F577CF" w:rsidRDefault="00F577CF" w:rsidP="00F829CB">
            <w:pPr>
              <w:jc w:val="center"/>
              <w:rPr>
                <w:sz w:val="18"/>
                <w:szCs w:val="18"/>
              </w:rPr>
            </w:pPr>
            <w:r w:rsidRPr="00F577CF">
              <w:rPr>
                <w:sz w:val="18"/>
                <w:szCs w:val="18"/>
              </w:rPr>
              <w:lastRenderedPageBreak/>
              <w:t>803</w:t>
            </w:r>
          </w:p>
        </w:tc>
        <w:tc>
          <w:tcPr>
            <w:tcW w:w="421" w:type="dxa"/>
            <w:tcBorders>
              <w:top w:val="nil"/>
              <w:left w:val="nil"/>
              <w:bottom w:val="single" w:sz="4" w:space="0" w:color="000000"/>
              <w:right w:val="single" w:sz="4" w:space="0" w:color="000000"/>
            </w:tcBorders>
            <w:shd w:val="clear" w:color="auto" w:fill="auto"/>
            <w:vAlign w:val="center"/>
            <w:hideMark/>
          </w:tcPr>
          <w:p w14:paraId="32155ED9"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78E47130"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6ED72DC7"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5004287F" w14:textId="77777777" w:rsidR="00F577CF" w:rsidRPr="00F577CF" w:rsidRDefault="00F577CF" w:rsidP="00F829CB">
            <w:pPr>
              <w:jc w:val="center"/>
              <w:rPr>
                <w:sz w:val="18"/>
                <w:szCs w:val="18"/>
              </w:rPr>
            </w:pPr>
            <w:r w:rsidRPr="00F577CF">
              <w:rPr>
                <w:sz w:val="18"/>
                <w:szCs w:val="18"/>
              </w:rPr>
              <w:t>853</w:t>
            </w:r>
          </w:p>
        </w:tc>
        <w:tc>
          <w:tcPr>
            <w:tcW w:w="1233" w:type="dxa"/>
            <w:tcBorders>
              <w:top w:val="nil"/>
              <w:left w:val="nil"/>
              <w:bottom w:val="single" w:sz="4" w:space="0" w:color="000000"/>
              <w:right w:val="single" w:sz="4" w:space="0" w:color="000000"/>
            </w:tcBorders>
            <w:shd w:val="clear" w:color="auto" w:fill="auto"/>
            <w:vAlign w:val="center"/>
            <w:hideMark/>
          </w:tcPr>
          <w:p w14:paraId="4A927E0E"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0FACAD5" w14:textId="77777777" w:rsidR="00F577CF" w:rsidRPr="00F577CF" w:rsidRDefault="00F577CF" w:rsidP="00F829CB">
            <w:pPr>
              <w:jc w:val="center"/>
              <w:rPr>
                <w:sz w:val="18"/>
                <w:szCs w:val="18"/>
              </w:rPr>
            </w:pPr>
            <w:r w:rsidRPr="00F577CF">
              <w:rPr>
                <w:sz w:val="18"/>
                <w:szCs w:val="18"/>
              </w:rPr>
              <w:t>292</w:t>
            </w:r>
          </w:p>
        </w:tc>
        <w:tc>
          <w:tcPr>
            <w:tcW w:w="695" w:type="dxa"/>
            <w:tcBorders>
              <w:top w:val="nil"/>
              <w:left w:val="nil"/>
              <w:bottom w:val="single" w:sz="4" w:space="0" w:color="000000"/>
              <w:right w:val="nil"/>
            </w:tcBorders>
            <w:shd w:val="clear" w:color="auto" w:fill="auto"/>
            <w:vAlign w:val="center"/>
            <w:hideMark/>
          </w:tcPr>
          <w:p w14:paraId="60442EDC" w14:textId="77777777" w:rsidR="00F577CF" w:rsidRPr="00F577CF" w:rsidRDefault="00F577CF" w:rsidP="00F829CB">
            <w:pPr>
              <w:jc w:val="center"/>
              <w:rPr>
                <w:sz w:val="18"/>
                <w:szCs w:val="18"/>
              </w:rPr>
            </w:pPr>
            <w:r w:rsidRPr="00F577CF">
              <w:rPr>
                <w:sz w:val="18"/>
                <w:szCs w:val="18"/>
              </w:rPr>
              <w:t>1144</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2C693E7" w14:textId="77777777" w:rsidR="00F577CF" w:rsidRPr="00F577CF" w:rsidRDefault="00F577CF" w:rsidP="00F829CB">
            <w:pPr>
              <w:jc w:val="right"/>
              <w:rPr>
                <w:b/>
                <w:bCs/>
                <w:i/>
                <w:iCs/>
                <w:sz w:val="18"/>
                <w:szCs w:val="18"/>
              </w:rPr>
            </w:pPr>
            <w:r w:rsidRPr="00F577CF">
              <w:rPr>
                <w:b/>
                <w:bCs/>
                <w:i/>
                <w:iCs/>
                <w:sz w:val="18"/>
                <w:szCs w:val="18"/>
              </w:rPr>
              <w:t>6 000,00</w:t>
            </w:r>
          </w:p>
        </w:tc>
        <w:tc>
          <w:tcPr>
            <w:tcW w:w="1559" w:type="dxa"/>
            <w:tcBorders>
              <w:top w:val="nil"/>
              <w:left w:val="nil"/>
              <w:bottom w:val="single" w:sz="4" w:space="0" w:color="auto"/>
              <w:right w:val="single" w:sz="4" w:space="0" w:color="auto"/>
            </w:tcBorders>
            <w:shd w:val="clear" w:color="auto" w:fill="auto"/>
            <w:vAlign w:val="center"/>
            <w:hideMark/>
          </w:tcPr>
          <w:p w14:paraId="0724C091"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27FC1E45" w14:textId="77777777" w:rsidR="00F577CF" w:rsidRPr="00F577CF" w:rsidRDefault="00F577CF" w:rsidP="00F829CB">
            <w:pPr>
              <w:jc w:val="right"/>
              <w:rPr>
                <w:b/>
                <w:bCs/>
                <w:i/>
                <w:iCs/>
                <w:sz w:val="18"/>
                <w:szCs w:val="18"/>
              </w:rPr>
            </w:pPr>
            <w:r w:rsidRPr="00F577CF">
              <w:rPr>
                <w:b/>
                <w:bCs/>
                <w:i/>
                <w:iCs/>
                <w:sz w:val="18"/>
                <w:szCs w:val="18"/>
              </w:rPr>
              <w:t>6 000,00</w:t>
            </w:r>
          </w:p>
        </w:tc>
        <w:tc>
          <w:tcPr>
            <w:tcW w:w="851" w:type="dxa"/>
            <w:tcBorders>
              <w:top w:val="nil"/>
              <w:left w:val="nil"/>
              <w:bottom w:val="single" w:sz="4" w:space="0" w:color="auto"/>
              <w:right w:val="single" w:sz="4" w:space="0" w:color="auto"/>
            </w:tcBorders>
            <w:shd w:val="clear" w:color="auto" w:fill="auto"/>
            <w:vAlign w:val="center"/>
            <w:hideMark/>
          </w:tcPr>
          <w:p w14:paraId="0E21FB43"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79C31CCA"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51B2F60" w14:textId="77777777" w:rsidR="00F577CF" w:rsidRPr="00F577CF" w:rsidRDefault="00F577CF" w:rsidP="00F829CB">
            <w:pPr>
              <w:rPr>
                <w:sz w:val="18"/>
                <w:szCs w:val="18"/>
              </w:rPr>
            </w:pPr>
            <w:r w:rsidRPr="00F577CF">
              <w:rPr>
                <w:sz w:val="18"/>
                <w:szCs w:val="18"/>
              </w:rPr>
              <w:lastRenderedPageBreak/>
              <w:t>Иные выплаты текущего характера организациям</w:t>
            </w:r>
          </w:p>
        </w:tc>
        <w:tc>
          <w:tcPr>
            <w:tcW w:w="580" w:type="dxa"/>
            <w:tcBorders>
              <w:top w:val="nil"/>
              <w:left w:val="nil"/>
              <w:bottom w:val="single" w:sz="4" w:space="0" w:color="000000"/>
              <w:right w:val="single" w:sz="4" w:space="0" w:color="000000"/>
            </w:tcBorders>
            <w:shd w:val="clear" w:color="auto" w:fill="auto"/>
            <w:vAlign w:val="center"/>
            <w:hideMark/>
          </w:tcPr>
          <w:p w14:paraId="3EF55350"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489EAF1"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1A071950"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1D62CBE9" w14:textId="77777777" w:rsidR="00F577CF" w:rsidRPr="00F577CF" w:rsidRDefault="00F577CF" w:rsidP="00F829CB">
            <w:pPr>
              <w:jc w:val="center"/>
              <w:rPr>
                <w:sz w:val="18"/>
                <w:szCs w:val="18"/>
              </w:rPr>
            </w:pPr>
            <w:r w:rsidRPr="00F577CF">
              <w:rPr>
                <w:sz w:val="18"/>
                <w:szCs w:val="18"/>
              </w:rPr>
              <w:t>99 1 00 11410</w:t>
            </w:r>
          </w:p>
        </w:tc>
        <w:tc>
          <w:tcPr>
            <w:tcW w:w="751" w:type="dxa"/>
            <w:tcBorders>
              <w:top w:val="nil"/>
              <w:left w:val="nil"/>
              <w:bottom w:val="single" w:sz="4" w:space="0" w:color="000000"/>
              <w:right w:val="single" w:sz="4" w:space="0" w:color="000000"/>
            </w:tcBorders>
            <w:shd w:val="clear" w:color="auto" w:fill="auto"/>
            <w:vAlign w:val="center"/>
            <w:hideMark/>
          </w:tcPr>
          <w:p w14:paraId="723565CF" w14:textId="77777777" w:rsidR="00F577CF" w:rsidRPr="00F577CF" w:rsidRDefault="00F577CF" w:rsidP="00F829CB">
            <w:pPr>
              <w:jc w:val="center"/>
              <w:rPr>
                <w:sz w:val="18"/>
                <w:szCs w:val="18"/>
              </w:rPr>
            </w:pPr>
            <w:r w:rsidRPr="00F577CF">
              <w:rPr>
                <w:sz w:val="18"/>
                <w:szCs w:val="18"/>
              </w:rPr>
              <w:t>853</w:t>
            </w:r>
          </w:p>
        </w:tc>
        <w:tc>
          <w:tcPr>
            <w:tcW w:w="1233" w:type="dxa"/>
            <w:tcBorders>
              <w:top w:val="nil"/>
              <w:left w:val="nil"/>
              <w:bottom w:val="single" w:sz="4" w:space="0" w:color="000000"/>
              <w:right w:val="single" w:sz="4" w:space="0" w:color="000000"/>
            </w:tcBorders>
            <w:shd w:val="clear" w:color="auto" w:fill="auto"/>
            <w:vAlign w:val="center"/>
            <w:hideMark/>
          </w:tcPr>
          <w:p w14:paraId="058FB0F0"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48388AD" w14:textId="77777777" w:rsidR="00F577CF" w:rsidRPr="00F577CF" w:rsidRDefault="00F577CF" w:rsidP="00F829CB">
            <w:pPr>
              <w:jc w:val="center"/>
              <w:rPr>
                <w:sz w:val="18"/>
                <w:szCs w:val="18"/>
              </w:rPr>
            </w:pPr>
            <w:r w:rsidRPr="00F577CF">
              <w:rPr>
                <w:sz w:val="18"/>
                <w:szCs w:val="18"/>
              </w:rPr>
              <w:t>297</w:t>
            </w:r>
          </w:p>
        </w:tc>
        <w:tc>
          <w:tcPr>
            <w:tcW w:w="695" w:type="dxa"/>
            <w:tcBorders>
              <w:top w:val="nil"/>
              <w:left w:val="nil"/>
              <w:bottom w:val="single" w:sz="4" w:space="0" w:color="000000"/>
              <w:right w:val="nil"/>
            </w:tcBorders>
            <w:shd w:val="clear" w:color="auto" w:fill="auto"/>
            <w:vAlign w:val="center"/>
            <w:hideMark/>
          </w:tcPr>
          <w:p w14:paraId="751F5C77" w14:textId="77777777" w:rsidR="00F577CF" w:rsidRPr="00F577CF" w:rsidRDefault="00F577CF" w:rsidP="00F829CB">
            <w:pPr>
              <w:jc w:val="center"/>
              <w:rPr>
                <w:sz w:val="18"/>
                <w:szCs w:val="18"/>
              </w:rPr>
            </w:pPr>
            <w:r w:rsidRPr="00F577CF">
              <w:rPr>
                <w:sz w:val="18"/>
                <w:szCs w:val="18"/>
              </w:rPr>
              <w:t>1150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F2B38BE" w14:textId="77777777" w:rsidR="00F577CF" w:rsidRPr="00F577CF" w:rsidRDefault="00F577CF" w:rsidP="00F829CB">
            <w:pPr>
              <w:jc w:val="right"/>
              <w:rPr>
                <w:b/>
                <w:bCs/>
                <w:i/>
                <w:iCs/>
                <w:sz w:val="18"/>
                <w:szCs w:val="18"/>
              </w:rPr>
            </w:pPr>
            <w:r w:rsidRPr="00F577CF">
              <w:rPr>
                <w:b/>
                <w:bCs/>
                <w:i/>
                <w:iCs/>
                <w:sz w:val="18"/>
                <w:szCs w:val="18"/>
              </w:rPr>
              <w:t>154 830,00</w:t>
            </w:r>
          </w:p>
        </w:tc>
        <w:tc>
          <w:tcPr>
            <w:tcW w:w="1559" w:type="dxa"/>
            <w:tcBorders>
              <w:top w:val="nil"/>
              <w:left w:val="nil"/>
              <w:bottom w:val="single" w:sz="4" w:space="0" w:color="auto"/>
              <w:right w:val="single" w:sz="4" w:space="0" w:color="auto"/>
            </w:tcBorders>
            <w:shd w:val="clear" w:color="auto" w:fill="auto"/>
            <w:vAlign w:val="center"/>
            <w:hideMark/>
          </w:tcPr>
          <w:p w14:paraId="482CA013" w14:textId="77777777" w:rsidR="00F577CF" w:rsidRPr="00F577CF" w:rsidRDefault="00F577CF" w:rsidP="00F829CB">
            <w:pPr>
              <w:jc w:val="right"/>
              <w:rPr>
                <w:b/>
                <w:bCs/>
                <w:i/>
                <w:iCs/>
                <w:sz w:val="18"/>
                <w:szCs w:val="18"/>
              </w:rPr>
            </w:pPr>
            <w:r w:rsidRPr="00F577CF">
              <w:rPr>
                <w:b/>
                <w:bCs/>
                <w:i/>
                <w:iCs/>
                <w:sz w:val="18"/>
                <w:szCs w:val="18"/>
              </w:rPr>
              <w:t>154 830,00</w:t>
            </w:r>
          </w:p>
        </w:tc>
        <w:tc>
          <w:tcPr>
            <w:tcW w:w="1417" w:type="dxa"/>
            <w:tcBorders>
              <w:top w:val="nil"/>
              <w:left w:val="nil"/>
              <w:bottom w:val="single" w:sz="4" w:space="0" w:color="auto"/>
              <w:right w:val="single" w:sz="4" w:space="0" w:color="auto"/>
            </w:tcBorders>
            <w:shd w:val="clear" w:color="auto" w:fill="auto"/>
            <w:vAlign w:val="center"/>
            <w:hideMark/>
          </w:tcPr>
          <w:p w14:paraId="7305C494"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F534D23"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268434C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D3472DC" w14:textId="77777777" w:rsidR="00F577CF" w:rsidRPr="00F577CF" w:rsidRDefault="00F577CF" w:rsidP="00F829CB">
            <w:pPr>
              <w:rPr>
                <w:b/>
                <w:bCs/>
                <w:sz w:val="18"/>
                <w:szCs w:val="18"/>
              </w:rPr>
            </w:pPr>
            <w:r w:rsidRPr="00F577CF">
              <w:rPr>
                <w:b/>
                <w:bCs/>
                <w:sz w:val="18"/>
                <w:szCs w:val="18"/>
              </w:rPr>
              <w:t>Обеспечение проведения выборов и референдумов</w:t>
            </w:r>
          </w:p>
        </w:tc>
        <w:tc>
          <w:tcPr>
            <w:tcW w:w="580" w:type="dxa"/>
            <w:tcBorders>
              <w:top w:val="nil"/>
              <w:left w:val="nil"/>
              <w:bottom w:val="single" w:sz="4" w:space="0" w:color="000000"/>
              <w:right w:val="single" w:sz="4" w:space="0" w:color="000000"/>
            </w:tcBorders>
            <w:shd w:val="clear" w:color="auto" w:fill="auto"/>
            <w:vAlign w:val="center"/>
            <w:hideMark/>
          </w:tcPr>
          <w:p w14:paraId="702736F6"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B7481CA"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2FA3F721" w14:textId="77777777" w:rsidR="00F577CF" w:rsidRPr="00F577CF" w:rsidRDefault="00F577CF" w:rsidP="00F829CB">
            <w:pPr>
              <w:jc w:val="center"/>
              <w:rPr>
                <w:b/>
                <w:bCs/>
                <w:sz w:val="18"/>
                <w:szCs w:val="18"/>
              </w:rPr>
            </w:pPr>
            <w:r w:rsidRPr="00F577CF">
              <w:rPr>
                <w:b/>
                <w:bCs/>
                <w:sz w:val="18"/>
                <w:szCs w:val="18"/>
              </w:rPr>
              <w:t>07</w:t>
            </w:r>
          </w:p>
        </w:tc>
        <w:tc>
          <w:tcPr>
            <w:tcW w:w="1509" w:type="dxa"/>
            <w:tcBorders>
              <w:top w:val="nil"/>
              <w:left w:val="nil"/>
              <w:bottom w:val="single" w:sz="4" w:space="0" w:color="000000"/>
              <w:right w:val="single" w:sz="4" w:space="0" w:color="000000"/>
            </w:tcBorders>
            <w:shd w:val="clear" w:color="auto" w:fill="auto"/>
            <w:vAlign w:val="center"/>
            <w:hideMark/>
          </w:tcPr>
          <w:p w14:paraId="404C712C" w14:textId="77777777" w:rsidR="00F577CF" w:rsidRPr="00F577CF" w:rsidRDefault="00F577CF" w:rsidP="00F829CB">
            <w:pPr>
              <w:jc w:val="center"/>
              <w:rPr>
                <w:b/>
                <w:bCs/>
                <w:sz w:val="18"/>
                <w:szCs w:val="18"/>
              </w:rPr>
            </w:pPr>
            <w:r w:rsidRPr="00F577CF">
              <w:rPr>
                <w:b/>
                <w:bCs/>
                <w:sz w:val="18"/>
                <w:szCs w:val="18"/>
              </w:rPr>
              <w:t> </w:t>
            </w:r>
          </w:p>
        </w:tc>
        <w:tc>
          <w:tcPr>
            <w:tcW w:w="751" w:type="dxa"/>
            <w:tcBorders>
              <w:top w:val="nil"/>
              <w:left w:val="nil"/>
              <w:bottom w:val="single" w:sz="4" w:space="0" w:color="000000"/>
              <w:right w:val="single" w:sz="4" w:space="0" w:color="000000"/>
            </w:tcBorders>
            <w:shd w:val="clear" w:color="auto" w:fill="auto"/>
            <w:vAlign w:val="center"/>
            <w:hideMark/>
          </w:tcPr>
          <w:p w14:paraId="4F9E8A10"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102362EE"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896F324"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11FA8C24"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3DEEF4F" w14:textId="77777777" w:rsidR="00F577CF" w:rsidRPr="00F577CF" w:rsidRDefault="00F577CF" w:rsidP="00F829CB">
            <w:pPr>
              <w:jc w:val="right"/>
              <w:rPr>
                <w:b/>
                <w:bCs/>
                <w:sz w:val="18"/>
                <w:szCs w:val="18"/>
              </w:rPr>
            </w:pPr>
            <w:r w:rsidRPr="00F577CF">
              <w:rPr>
                <w:b/>
                <w:bCs/>
                <w:sz w:val="18"/>
                <w:szCs w:val="18"/>
              </w:rPr>
              <w:t>1 090 680,00</w:t>
            </w:r>
          </w:p>
        </w:tc>
        <w:tc>
          <w:tcPr>
            <w:tcW w:w="1559" w:type="dxa"/>
            <w:tcBorders>
              <w:top w:val="nil"/>
              <w:left w:val="nil"/>
              <w:bottom w:val="single" w:sz="4" w:space="0" w:color="auto"/>
              <w:right w:val="single" w:sz="4" w:space="0" w:color="auto"/>
            </w:tcBorders>
            <w:shd w:val="clear" w:color="auto" w:fill="auto"/>
            <w:vAlign w:val="center"/>
            <w:hideMark/>
          </w:tcPr>
          <w:p w14:paraId="2A8F8650" w14:textId="77777777" w:rsidR="00F577CF" w:rsidRPr="00F577CF" w:rsidRDefault="00F577CF" w:rsidP="00F829CB">
            <w:pPr>
              <w:jc w:val="right"/>
              <w:rPr>
                <w:b/>
                <w:bCs/>
                <w:sz w:val="18"/>
                <w:szCs w:val="18"/>
              </w:rPr>
            </w:pPr>
            <w:r w:rsidRPr="00F577CF">
              <w:rPr>
                <w:b/>
                <w:bCs/>
                <w:sz w:val="18"/>
                <w:szCs w:val="18"/>
              </w:rPr>
              <w:t>1 090 680,00</w:t>
            </w:r>
          </w:p>
        </w:tc>
        <w:tc>
          <w:tcPr>
            <w:tcW w:w="1417" w:type="dxa"/>
            <w:tcBorders>
              <w:top w:val="nil"/>
              <w:left w:val="nil"/>
              <w:bottom w:val="single" w:sz="4" w:space="0" w:color="auto"/>
              <w:right w:val="single" w:sz="4" w:space="0" w:color="auto"/>
            </w:tcBorders>
            <w:shd w:val="clear" w:color="auto" w:fill="auto"/>
            <w:vAlign w:val="center"/>
            <w:hideMark/>
          </w:tcPr>
          <w:p w14:paraId="5F207205"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AC3042D"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5FEB78C3"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8EA5917" w14:textId="77777777" w:rsidR="00F577CF" w:rsidRPr="00F577CF" w:rsidRDefault="00F577CF" w:rsidP="00F829CB">
            <w:pPr>
              <w:rPr>
                <w:b/>
                <w:bCs/>
                <w:sz w:val="18"/>
                <w:szCs w:val="18"/>
              </w:rPr>
            </w:pPr>
            <w:r w:rsidRPr="00F577CF">
              <w:rPr>
                <w:b/>
                <w:bCs/>
                <w:sz w:val="18"/>
                <w:szCs w:val="18"/>
              </w:rPr>
              <w:t>Обеспечение проведения выборов и референдумов</w:t>
            </w:r>
          </w:p>
        </w:tc>
        <w:tc>
          <w:tcPr>
            <w:tcW w:w="580" w:type="dxa"/>
            <w:tcBorders>
              <w:top w:val="nil"/>
              <w:left w:val="nil"/>
              <w:bottom w:val="single" w:sz="4" w:space="0" w:color="000000"/>
              <w:right w:val="single" w:sz="4" w:space="0" w:color="000000"/>
            </w:tcBorders>
            <w:shd w:val="clear" w:color="auto" w:fill="auto"/>
            <w:vAlign w:val="center"/>
            <w:hideMark/>
          </w:tcPr>
          <w:p w14:paraId="11689F2D"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5AF3053"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5CDDDC15" w14:textId="77777777" w:rsidR="00F577CF" w:rsidRPr="00F577CF" w:rsidRDefault="00F577CF" w:rsidP="00F829CB">
            <w:pPr>
              <w:jc w:val="center"/>
              <w:rPr>
                <w:b/>
                <w:bCs/>
                <w:sz w:val="18"/>
                <w:szCs w:val="18"/>
              </w:rPr>
            </w:pPr>
            <w:r w:rsidRPr="00F577CF">
              <w:rPr>
                <w:b/>
                <w:bCs/>
                <w:sz w:val="18"/>
                <w:szCs w:val="18"/>
              </w:rPr>
              <w:t>07</w:t>
            </w:r>
          </w:p>
        </w:tc>
        <w:tc>
          <w:tcPr>
            <w:tcW w:w="1509" w:type="dxa"/>
            <w:tcBorders>
              <w:top w:val="nil"/>
              <w:left w:val="nil"/>
              <w:bottom w:val="single" w:sz="4" w:space="0" w:color="000000"/>
              <w:right w:val="single" w:sz="4" w:space="0" w:color="000000"/>
            </w:tcBorders>
            <w:shd w:val="clear" w:color="auto" w:fill="auto"/>
            <w:vAlign w:val="center"/>
            <w:hideMark/>
          </w:tcPr>
          <w:p w14:paraId="4650FC40" w14:textId="77777777" w:rsidR="00F577CF" w:rsidRPr="00F577CF" w:rsidRDefault="00F577CF" w:rsidP="00F829CB">
            <w:pPr>
              <w:jc w:val="center"/>
              <w:rPr>
                <w:b/>
                <w:bCs/>
                <w:sz w:val="18"/>
                <w:szCs w:val="18"/>
              </w:rPr>
            </w:pPr>
            <w:r w:rsidRPr="00F577CF">
              <w:rPr>
                <w:b/>
                <w:bCs/>
                <w:sz w:val="18"/>
                <w:szCs w:val="18"/>
              </w:rPr>
              <w:t> </w:t>
            </w:r>
          </w:p>
        </w:tc>
        <w:tc>
          <w:tcPr>
            <w:tcW w:w="751" w:type="dxa"/>
            <w:tcBorders>
              <w:top w:val="nil"/>
              <w:left w:val="nil"/>
              <w:bottom w:val="single" w:sz="4" w:space="0" w:color="000000"/>
              <w:right w:val="single" w:sz="4" w:space="0" w:color="000000"/>
            </w:tcBorders>
            <w:shd w:val="clear" w:color="auto" w:fill="auto"/>
            <w:vAlign w:val="center"/>
            <w:hideMark/>
          </w:tcPr>
          <w:p w14:paraId="2BEA0F4C"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4D59AD9A"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465C25E"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4EDE4652"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03C9E24" w14:textId="77777777" w:rsidR="00F577CF" w:rsidRPr="00F577CF" w:rsidRDefault="00F577CF" w:rsidP="00F829CB">
            <w:pPr>
              <w:jc w:val="right"/>
              <w:rPr>
                <w:b/>
                <w:bCs/>
                <w:sz w:val="18"/>
                <w:szCs w:val="18"/>
              </w:rPr>
            </w:pPr>
            <w:r w:rsidRPr="00F577CF">
              <w:rPr>
                <w:b/>
                <w:bCs/>
                <w:sz w:val="18"/>
                <w:szCs w:val="18"/>
              </w:rPr>
              <w:t>1 090 680,00</w:t>
            </w:r>
          </w:p>
        </w:tc>
        <w:tc>
          <w:tcPr>
            <w:tcW w:w="1559" w:type="dxa"/>
            <w:tcBorders>
              <w:top w:val="nil"/>
              <w:left w:val="nil"/>
              <w:bottom w:val="single" w:sz="4" w:space="0" w:color="auto"/>
              <w:right w:val="single" w:sz="4" w:space="0" w:color="auto"/>
            </w:tcBorders>
            <w:shd w:val="clear" w:color="auto" w:fill="auto"/>
            <w:vAlign w:val="center"/>
            <w:hideMark/>
          </w:tcPr>
          <w:p w14:paraId="708BA98F" w14:textId="77777777" w:rsidR="00F577CF" w:rsidRPr="00F577CF" w:rsidRDefault="00F577CF" w:rsidP="00F829CB">
            <w:pPr>
              <w:jc w:val="right"/>
              <w:rPr>
                <w:b/>
                <w:bCs/>
                <w:sz w:val="18"/>
                <w:szCs w:val="18"/>
              </w:rPr>
            </w:pPr>
            <w:r w:rsidRPr="00F577CF">
              <w:rPr>
                <w:b/>
                <w:bCs/>
                <w:sz w:val="18"/>
                <w:szCs w:val="18"/>
              </w:rPr>
              <w:t>1 090 680,00</w:t>
            </w:r>
          </w:p>
        </w:tc>
        <w:tc>
          <w:tcPr>
            <w:tcW w:w="1417" w:type="dxa"/>
            <w:tcBorders>
              <w:top w:val="nil"/>
              <w:left w:val="nil"/>
              <w:bottom w:val="single" w:sz="4" w:space="0" w:color="auto"/>
              <w:right w:val="single" w:sz="4" w:space="0" w:color="auto"/>
            </w:tcBorders>
            <w:shd w:val="clear" w:color="auto" w:fill="auto"/>
            <w:vAlign w:val="center"/>
            <w:hideMark/>
          </w:tcPr>
          <w:p w14:paraId="38F4D507"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39D2D9C"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6FA0D17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784A86E" w14:textId="77777777" w:rsidR="00F577CF" w:rsidRPr="00F577CF" w:rsidRDefault="00F577CF" w:rsidP="00F829CB">
            <w:pPr>
              <w:rPr>
                <w:b/>
                <w:bCs/>
                <w:i/>
                <w:iCs/>
                <w:sz w:val="18"/>
                <w:szCs w:val="18"/>
              </w:rPr>
            </w:pPr>
            <w:r w:rsidRPr="00F577CF">
              <w:rPr>
                <w:b/>
                <w:bCs/>
                <w:i/>
                <w:iCs/>
                <w:sz w:val="18"/>
                <w:szCs w:val="18"/>
              </w:rPr>
              <w:t>Проведение выборов и референдумов депутатов</w:t>
            </w:r>
          </w:p>
        </w:tc>
        <w:tc>
          <w:tcPr>
            <w:tcW w:w="580" w:type="dxa"/>
            <w:tcBorders>
              <w:top w:val="nil"/>
              <w:left w:val="nil"/>
              <w:bottom w:val="single" w:sz="4" w:space="0" w:color="000000"/>
              <w:right w:val="single" w:sz="4" w:space="0" w:color="000000"/>
            </w:tcBorders>
            <w:shd w:val="clear" w:color="auto" w:fill="auto"/>
            <w:vAlign w:val="center"/>
            <w:hideMark/>
          </w:tcPr>
          <w:p w14:paraId="673E6AC3"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0929CC5" w14:textId="77777777" w:rsidR="00F577CF" w:rsidRPr="00F577CF" w:rsidRDefault="00F577CF" w:rsidP="00F829CB">
            <w:pPr>
              <w:jc w:val="center"/>
              <w:rPr>
                <w:b/>
                <w:bCs/>
                <w:i/>
                <w:iCs/>
                <w:sz w:val="18"/>
                <w:szCs w:val="18"/>
              </w:rPr>
            </w:pPr>
            <w:r w:rsidRPr="00F577CF">
              <w:rPr>
                <w:b/>
                <w:bCs/>
                <w:i/>
                <w:i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73951AEA" w14:textId="77777777" w:rsidR="00F577CF" w:rsidRPr="00F577CF" w:rsidRDefault="00F577CF" w:rsidP="00F829CB">
            <w:pPr>
              <w:jc w:val="center"/>
              <w:rPr>
                <w:b/>
                <w:bCs/>
                <w:i/>
                <w:iCs/>
                <w:sz w:val="18"/>
                <w:szCs w:val="18"/>
              </w:rPr>
            </w:pPr>
            <w:r w:rsidRPr="00F577CF">
              <w:rPr>
                <w:b/>
                <w:bCs/>
                <w:i/>
                <w:iCs/>
                <w:sz w:val="18"/>
                <w:szCs w:val="18"/>
              </w:rPr>
              <w:t>07</w:t>
            </w:r>
          </w:p>
        </w:tc>
        <w:tc>
          <w:tcPr>
            <w:tcW w:w="1509" w:type="dxa"/>
            <w:tcBorders>
              <w:top w:val="nil"/>
              <w:left w:val="nil"/>
              <w:bottom w:val="single" w:sz="4" w:space="0" w:color="000000"/>
              <w:right w:val="single" w:sz="4" w:space="0" w:color="000000"/>
            </w:tcBorders>
            <w:shd w:val="clear" w:color="auto" w:fill="auto"/>
            <w:vAlign w:val="center"/>
            <w:hideMark/>
          </w:tcPr>
          <w:p w14:paraId="3A366BAF" w14:textId="77777777" w:rsidR="00F577CF" w:rsidRPr="00F577CF" w:rsidRDefault="00F577CF" w:rsidP="00F829CB">
            <w:pPr>
              <w:jc w:val="center"/>
              <w:rPr>
                <w:b/>
                <w:bCs/>
                <w:i/>
                <w:iCs/>
                <w:sz w:val="18"/>
                <w:szCs w:val="18"/>
              </w:rPr>
            </w:pPr>
            <w:r w:rsidRPr="00F577CF">
              <w:rPr>
                <w:b/>
                <w:bCs/>
                <w:i/>
                <w:iCs/>
                <w:sz w:val="18"/>
                <w:szCs w:val="18"/>
              </w:rPr>
              <w:t>99 3 00 00000</w:t>
            </w:r>
          </w:p>
        </w:tc>
        <w:tc>
          <w:tcPr>
            <w:tcW w:w="751" w:type="dxa"/>
            <w:tcBorders>
              <w:top w:val="nil"/>
              <w:left w:val="nil"/>
              <w:bottom w:val="single" w:sz="4" w:space="0" w:color="000000"/>
              <w:right w:val="single" w:sz="4" w:space="0" w:color="000000"/>
            </w:tcBorders>
            <w:shd w:val="clear" w:color="auto" w:fill="auto"/>
            <w:vAlign w:val="center"/>
            <w:hideMark/>
          </w:tcPr>
          <w:p w14:paraId="54CDE8F9"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7A6F6E79"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FEE05E1"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09644E33"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818BC9D" w14:textId="77777777" w:rsidR="00F577CF" w:rsidRPr="00F577CF" w:rsidRDefault="00F577CF" w:rsidP="00F829CB">
            <w:pPr>
              <w:jc w:val="right"/>
              <w:rPr>
                <w:b/>
                <w:bCs/>
                <w:i/>
                <w:iCs/>
                <w:sz w:val="18"/>
                <w:szCs w:val="18"/>
              </w:rPr>
            </w:pPr>
            <w:r w:rsidRPr="00F577CF">
              <w:rPr>
                <w:b/>
                <w:bCs/>
                <w:i/>
                <w:iCs/>
                <w:sz w:val="18"/>
                <w:szCs w:val="18"/>
              </w:rPr>
              <w:t>1 090 680,00</w:t>
            </w:r>
          </w:p>
        </w:tc>
        <w:tc>
          <w:tcPr>
            <w:tcW w:w="1559" w:type="dxa"/>
            <w:tcBorders>
              <w:top w:val="nil"/>
              <w:left w:val="nil"/>
              <w:bottom w:val="single" w:sz="4" w:space="0" w:color="auto"/>
              <w:right w:val="single" w:sz="4" w:space="0" w:color="auto"/>
            </w:tcBorders>
            <w:shd w:val="clear" w:color="auto" w:fill="auto"/>
            <w:vAlign w:val="center"/>
            <w:hideMark/>
          </w:tcPr>
          <w:p w14:paraId="1808B4D2" w14:textId="77777777" w:rsidR="00F577CF" w:rsidRPr="00F577CF" w:rsidRDefault="00F577CF" w:rsidP="00F829CB">
            <w:pPr>
              <w:jc w:val="right"/>
              <w:rPr>
                <w:b/>
                <w:bCs/>
                <w:i/>
                <w:iCs/>
                <w:sz w:val="18"/>
                <w:szCs w:val="18"/>
              </w:rPr>
            </w:pPr>
            <w:r w:rsidRPr="00F577CF">
              <w:rPr>
                <w:b/>
                <w:bCs/>
                <w:i/>
                <w:iCs/>
                <w:sz w:val="18"/>
                <w:szCs w:val="18"/>
              </w:rPr>
              <w:t>1 090 680,00</w:t>
            </w:r>
          </w:p>
        </w:tc>
        <w:tc>
          <w:tcPr>
            <w:tcW w:w="1417" w:type="dxa"/>
            <w:tcBorders>
              <w:top w:val="nil"/>
              <w:left w:val="nil"/>
              <w:bottom w:val="single" w:sz="4" w:space="0" w:color="auto"/>
              <w:right w:val="single" w:sz="4" w:space="0" w:color="auto"/>
            </w:tcBorders>
            <w:shd w:val="clear" w:color="auto" w:fill="auto"/>
            <w:vAlign w:val="center"/>
            <w:hideMark/>
          </w:tcPr>
          <w:p w14:paraId="210D9157"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08D8129"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27D9A28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790BEB1" w14:textId="77777777" w:rsidR="00F577CF" w:rsidRPr="00F577CF" w:rsidRDefault="00F577CF" w:rsidP="00F829CB">
            <w:pPr>
              <w:rPr>
                <w:b/>
                <w:bCs/>
                <w:sz w:val="18"/>
                <w:szCs w:val="18"/>
              </w:rPr>
            </w:pPr>
            <w:r w:rsidRPr="00F577CF">
              <w:rPr>
                <w:b/>
                <w:bCs/>
                <w:sz w:val="18"/>
                <w:szCs w:val="18"/>
              </w:rPr>
              <w:t>Специальные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56F03489"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81C5A5D"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52C37F85" w14:textId="77777777" w:rsidR="00F577CF" w:rsidRPr="00F577CF" w:rsidRDefault="00F577CF" w:rsidP="00F829CB">
            <w:pPr>
              <w:jc w:val="center"/>
              <w:rPr>
                <w:b/>
                <w:bCs/>
                <w:sz w:val="18"/>
                <w:szCs w:val="18"/>
              </w:rPr>
            </w:pPr>
            <w:r w:rsidRPr="00F577CF">
              <w:rPr>
                <w:b/>
                <w:bCs/>
                <w:sz w:val="18"/>
                <w:szCs w:val="18"/>
              </w:rPr>
              <w:t>07</w:t>
            </w:r>
          </w:p>
        </w:tc>
        <w:tc>
          <w:tcPr>
            <w:tcW w:w="1509" w:type="dxa"/>
            <w:tcBorders>
              <w:top w:val="nil"/>
              <w:left w:val="nil"/>
              <w:bottom w:val="single" w:sz="4" w:space="0" w:color="000000"/>
              <w:right w:val="single" w:sz="4" w:space="0" w:color="000000"/>
            </w:tcBorders>
            <w:shd w:val="clear" w:color="auto" w:fill="auto"/>
            <w:vAlign w:val="center"/>
            <w:hideMark/>
          </w:tcPr>
          <w:p w14:paraId="30FFF413" w14:textId="77777777" w:rsidR="00F577CF" w:rsidRPr="00F577CF" w:rsidRDefault="00F577CF" w:rsidP="00F829CB">
            <w:pPr>
              <w:jc w:val="center"/>
              <w:rPr>
                <w:b/>
                <w:bCs/>
                <w:sz w:val="18"/>
                <w:szCs w:val="18"/>
              </w:rPr>
            </w:pPr>
            <w:r w:rsidRPr="00F577CF">
              <w:rPr>
                <w:b/>
                <w:bCs/>
                <w:sz w:val="18"/>
                <w:szCs w:val="18"/>
              </w:rPr>
              <w:t>99 3 00 10010</w:t>
            </w:r>
          </w:p>
        </w:tc>
        <w:tc>
          <w:tcPr>
            <w:tcW w:w="751" w:type="dxa"/>
            <w:tcBorders>
              <w:top w:val="nil"/>
              <w:left w:val="nil"/>
              <w:bottom w:val="single" w:sz="4" w:space="0" w:color="000000"/>
              <w:right w:val="single" w:sz="4" w:space="0" w:color="000000"/>
            </w:tcBorders>
            <w:shd w:val="clear" w:color="auto" w:fill="auto"/>
            <w:vAlign w:val="center"/>
            <w:hideMark/>
          </w:tcPr>
          <w:p w14:paraId="66433FD0" w14:textId="77777777" w:rsidR="00F577CF" w:rsidRPr="00F577CF" w:rsidRDefault="00F577CF" w:rsidP="00F829CB">
            <w:pPr>
              <w:jc w:val="center"/>
              <w:rPr>
                <w:b/>
                <w:bCs/>
                <w:sz w:val="18"/>
                <w:szCs w:val="18"/>
              </w:rPr>
            </w:pPr>
            <w:r w:rsidRPr="00F577CF">
              <w:rPr>
                <w:b/>
                <w:bCs/>
                <w:sz w:val="18"/>
                <w:szCs w:val="18"/>
              </w:rPr>
              <w:t>800</w:t>
            </w:r>
          </w:p>
        </w:tc>
        <w:tc>
          <w:tcPr>
            <w:tcW w:w="1233" w:type="dxa"/>
            <w:tcBorders>
              <w:top w:val="nil"/>
              <w:left w:val="nil"/>
              <w:bottom w:val="single" w:sz="4" w:space="0" w:color="000000"/>
              <w:right w:val="single" w:sz="4" w:space="0" w:color="000000"/>
            </w:tcBorders>
            <w:shd w:val="clear" w:color="auto" w:fill="auto"/>
            <w:vAlign w:val="center"/>
            <w:hideMark/>
          </w:tcPr>
          <w:p w14:paraId="3CF3F045"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5555B82"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66A47F43"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FB3230D" w14:textId="77777777" w:rsidR="00F577CF" w:rsidRPr="00F577CF" w:rsidRDefault="00F577CF" w:rsidP="00F829CB">
            <w:pPr>
              <w:jc w:val="right"/>
              <w:rPr>
                <w:b/>
                <w:bCs/>
                <w:sz w:val="18"/>
                <w:szCs w:val="18"/>
              </w:rPr>
            </w:pPr>
            <w:r w:rsidRPr="00F577CF">
              <w:rPr>
                <w:b/>
                <w:bCs/>
                <w:sz w:val="18"/>
                <w:szCs w:val="18"/>
              </w:rPr>
              <w:t>1 090 680,00</w:t>
            </w:r>
          </w:p>
        </w:tc>
        <w:tc>
          <w:tcPr>
            <w:tcW w:w="1559" w:type="dxa"/>
            <w:tcBorders>
              <w:top w:val="nil"/>
              <w:left w:val="nil"/>
              <w:bottom w:val="single" w:sz="4" w:space="0" w:color="auto"/>
              <w:right w:val="single" w:sz="4" w:space="0" w:color="auto"/>
            </w:tcBorders>
            <w:shd w:val="clear" w:color="auto" w:fill="auto"/>
            <w:vAlign w:val="center"/>
            <w:hideMark/>
          </w:tcPr>
          <w:p w14:paraId="26549147" w14:textId="77777777" w:rsidR="00F577CF" w:rsidRPr="00F577CF" w:rsidRDefault="00F577CF" w:rsidP="00F829CB">
            <w:pPr>
              <w:jc w:val="right"/>
              <w:rPr>
                <w:b/>
                <w:bCs/>
                <w:sz w:val="18"/>
                <w:szCs w:val="18"/>
              </w:rPr>
            </w:pPr>
            <w:r w:rsidRPr="00F577CF">
              <w:rPr>
                <w:b/>
                <w:bCs/>
                <w:sz w:val="18"/>
                <w:szCs w:val="18"/>
              </w:rPr>
              <w:t>1 090 680,00</w:t>
            </w:r>
          </w:p>
        </w:tc>
        <w:tc>
          <w:tcPr>
            <w:tcW w:w="1417" w:type="dxa"/>
            <w:tcBorders>
              <w:top w:val="nil"/>
              <w:left w:val="nil"/>
              <w:bottom w:val="single" w:sz="4" w:space="0" w:color="auto"/>
              <w:right w:val="single" w:sz="4" w:space="0" w:color="auto"/>
            </w:tcBorders>
            <w:shd w:val="clear" w:color="auto" w:fill="auto"/>
            <w:vAlign w:val="center"/>
            <w:hideMark/>
          </w:tcPr>
          <w:p w14:paraId="15560552"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016DAEE"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77916C4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33C9BC9" w14:textId="77777777" w:rsidR="00F577CF" w:rsidRPr="00F577CF" w:rsidRDefault="00F577CF" w:rsidP="00F829CB">
            <w:pPr>
              <w:rPr>
                <w:sz w:val="18"/>
                <w:szCs w:val="18"/>
              </w:rPr>
            </w:pPr>
            <w:r w:rsidRPr="00F577CF">
              <w:rPr>
                <w:sz w:val="18"/>
                <w:szCs w:val="18"/>
              </w:rPr>
              <w:t>Иные выплаты текущего характера организациям</w:t>
            </w:r>
          </w:p>
        </w:tc>
        <w:tc>
          <w:tcPr>
            <w:tcW w:w="580" w:type="dxa"/>
            <w:tcBorders>
              <w:top w:val="nil"/>
              <w:left w:val="nil"/>
              <w:bottom w:val="single" w:sz="4" w:space="0" w:color="000000"/>
              <w:right w:val="single" w:sz="4" w:space="0" w:color="000000"/>
            </w:tcBorders>
            <w:shd w:val="clear" w:color="auto" w:fill="auto"/>
            <w:vAlign w:val="center"/>
            <w:hideMark/>
          </w:tcPr>
          <w:p w14:paraId="27315533"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A9E3D93"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13AD0526" w14:textId="77777777" w:rsidR="00F577CF" w:rsidRPr="00F577CF" w:rsidRDefault="00F577CF" w:rsidP="00F829CB">
            <w:pPr>
              <w:jc w:val="center"/>
              <w:rPr>
                <w:sz w:val="18"/>
                <w:szCs w:val="18"/>
              </w:rPr>
            </w:pPr>
            <w:r w:rsidRPr="00F577CF">
              <w:rPr>
                <w:sz w:val="18"/>
                <w:szCs w:val="18"/>
              </w:rPr>
              <w:t>07</w:t>
            </w:r>
          </w:p>
        </w:tc>
        <w:tc>
          <w:tcPr>
            <w:tcW w:w="1509" w:type="dxa"/>
            <w:tcBorders>
              <w:top w:val="nil"/>
              <w:left w:val="nil"/>
              <w:bottom w:val="single" w:sz="4" w:space="0" w:color="000000"/>
              <w:right w:val="single" w:sz="4" w:space="0" w:color="000000"/>
            </w:tcBorders>
            <w:shd w:val="clear" w:color="auto" w:fill="auto"/>
            <w:vAlign w:val="center"/>
            <w:hideMark/>
          </w:tcPr>
          <w:p w14:paraId="6FAB46FD" w14:textId="77777777" w:rsidR="00F577CF" w:rsidRPr="00F577CF" w:rsidRDefault="00F577CF" w:rsidP="00F829CB">
            <w:pPr>
              <w:jc w:val="center"/>
              <w:rPr>
                <w:sz w:val="18"/>
                <w:szCs w:val="18"/>
              </w:rPr>
            </w:pPr>
            <w:r w:rsidRPr="00F577CF">
              <w:rPr>
                <w:sz w:val="18"/>
                <w:szCs w:val="18"/>
              </w:rPr>
              <w:t>99 3 00 10010</w:t>
            </w:r>
          </w:p>
        </w:tc>
        <w:tc>
          <w:tcPr>
            <w:tcW w:w="751" w:type="dxa"/>
            <w:tcBorders>
              <w:top w:val="nil"/>
              <w:left w:val="nil"/>
              <w:bottom w:val="single" w:sz="4" w:space="0" w:color="000000"/>
              <w:right w:val="single" w:sz="4" w:space="0" w:color="000000"/>
            </w:tcBorders>
            <w:shd w:val="clear" w:color="auto" w:fill="auto"/>
            <w:vAlign w:val="center"/>
            <w:hideMark/>
          </w:tcPr>
          <w:p w14:paraId="18CF3CFE" w14:textId="77777777" w:rsidR="00F577CF" w:rsidRPr="00F577CF" w:rsidRDefault="00F577CF" w:rsidP="00F829CB">
            <w:pPr>
              <w:jc w:val="center"/>
              <w:rPr>
                <w:sz w:val="18"/>
                <w:szCs w:val="18"/>
              </w:rPr>
            </w:pPr>
            <w:r w:rsidRPr="00F577CF">
              <w:rPr>
                <w:sz w:val="18"/>
                <w:szCs w:val="18"/>
              </w:rPr>
              <w:t>800</w:t>
            </w:r>
          </w:p>
        </w:tc>
        <w:tc>
          <w:tcPr>
            <w:tcW w:w="1233" w:type="dxa"/>
            <w:tcBorders>
              <w:top w:val="nil"/>
              <w:left w:val="nil"/>
              <w:bottom w:val="single" w:sz="4" w:space="0" w:color="000000"/>
              <w:right w:val="single" w:sz="4" w:space="0" w:color="000000"/>
            </w:tcBorders>
            <w:shd w:val="clear" w:color="auto" w:fill="auto"/>
            <w:vAlign w:val="center"/>
            <w:hideMark/>
          </w:tcPr>
          <w:p w14:paraId="61639119"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3C24818" w14:textId="77777777" w:rsidR="00F577CF" w:rsidRPr="00F577CF" w:rsidRDefault="00F577CF" w:rsidP="00F829CB">
            <w:pPr>
              <w:jc w:val="center"/>
              <w:rPr>
                <w:sz w:val="18"/>
                <w:szCs w:val="18"/>
              </w:rPr>
            </w:pPr>
            <w:r w:rsidRPr="00F577CF">
              <w:rPr>
                <w:sz w:val="18"/>
                <w:szCs w:val="18"/>
              </w:rPr>
              <w:t> </w:t>
            </w:r>
          </w:p>
        </w:tc>
        <w:tc>
          <w:tcPr>
            <w:tcW w:w="695" w:type="dxa"/>
            <w:tcBorders>
              <w:top w:val="nil"/>
              <w:left w:val="nil"/>
              <w:bottom w:val="single" w:sz="4" w:space="0" w:color="000000"/>
              <w:right w:val="nil"/>
            </w:tcBorders>
            <w:shd w:val="clear" w:color="auto" w:fill="auto"/>
            <w:vAlign w:val="center"/>
            <w:hideMark/>
          </w:tcPr>
          <w:p w14:paraId="0F549CA9"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C0AAE00" w14:textId="77777777" w:rsidR="00F577CF" w:rsidRPr="00F577CF" w:rsidRDefault="00F577CF" w:rsidP="00F829CB">
            <w:pPr>
              <w:jc w:val="right"/>
              <w:rPr>
                <w:sz w:val="18"/>
                <w:szCs w:val="18"/>
              </w:rPr>
            </w:pPr>
            <w:r w:rsidRPr="00F577CF">
              <w:rPr>
                <w:sz w:val="18"/>
                <w:szCs w:val="18"/>
              </w:rPr>
              <w:t>1 090 680,00</w:t>
            </w:r>
          </w:p>
        </w:tc>
        <w:tc>
          <w:tcPr>
            <w:tcW w:w="1559" w:type="dxa"/>
            <w:tcBorders>
              <w:top w:val="nil"/>
              <w:left w:val="nil"/>
              <w:bottom w:val="single" w:sz="4" w:space="0" w:color="auto"/>
              <w:right w:val="single" w:sz="4" w:space="0" w:color="auto"/>
            </w:tcBorders>
            <w:shd w:val="clear" w:color="auto" w:fill="auto"/>
            <w:vAlign w:val="center"/>
            <w:hideMark/>
          </w:tcPr>
          <w:p w14:paraId="00C20F18" w14:textId="77777777" w:rsidR="00F577CF" w:rsidRPr="00F577CF" w:rsidRDefault="00F577CF" w:rsidP="00F829CB">
            <w:pPr>
              <w:jc w:val="right"/>
              <w:rPr>
                <w:sz w:val="18"/>
                <w:szCs w:val="18"/>
              </w:rPr>
            </w:pPr>
            <w:r w:rsidRPr="00F577CF">
              <w:rPr>
                <w:sz w:val="18"/>
                <w:szCs w:val="18"/>
              </w:rPr>
              <w:t>1 090 680,00</w:t>
            </w:r>
          </w:p>
        </w:tc>
        <w:tc>
          <w:tcPr>
            <w:tcW w:w="1417" w:type="dxa"/>
            <w:tcBorders>
              <w:top w:val="nil"/>
              <w:left w:val="nil"/>
              <w:bottom w:val="single" w:sz="4" w:space="0" w:color="auto"/>
              <w:right w:val="single" w:sz="4" w:space="0" w:color="auto"/>
            </w:tcBorders>
            <w:shd w:val="clear" w:color="auto" w:fill="auto"/>
            <w:vAlign w:val="center"/>
            <w:hideMark/>
          </w:tcPr>
          <w:p w14:paraId="2FC9BE12" w14:textId="77777777" w:rsidR="00F577CF" w:rsidRPr="00F577CF" w:rsidRDefault="00F577CF" w:rsidP="00F829CB">
            <w:pPr>
              <w:jc w:val="right"/>
              <w:rPr>
                <w:sz w:val="18"/>
                <w:szCs w:val="18"/>
              </w:rPr>
            </w:pPr>
            <w:r w:rsidRPr="00F577CF">
              <w:rPr>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98D94C6" w14:textId="77777777" w:rsidR="00F577CF" w:rsidRPr="00F577CF" w:rsidRDefault="00F577CF" w:rsidP="00F829CB">
            <w:pPr>
              <w:jc w:val="right"/>
              <w:rPr>
                <w:sz w:val="18"/>
                <w:szCs w:val="18"/>
              </w:rPr>
            </w:pPr>
            <w:r w:rsidRPr="00F577CF">
              <w:rPr>
                <w:sz w:val="18"/>
                <w:szCs w:val="18"/>
              </w:rPr>
              <w:t>100%</w:t>
            </w:r>
          </w:p>
        </w:tc>
      </w:tr>
      <w:tr w:rsidR="00F577CF" w:rsidRPr="00F577CF" w14:paraId="549B817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0F390A6" w14:textId="77777777" w:rsidR="00F577CF" w:rsidRPr="00F577CF" w:rsidRDefault="00F577CF" w:rsidP="00F829CB">
            <w:pPr>
              <w:rPr>
                <w:sz w:val="18"/>
                <w:szCs w:val="18"/>
              </w:rPr>
            </w:pPr>
            <w:r w:rsidRPr="00F577CF">
              <w:rPr>
                <w:sz w:val="18"/>
                <w:szCs w:val="18"/>
              </w:rPr>
              <w:t>Иные расходы по подст.290</w:t>
            </w:r>
          </w:p>
        </w:tc>
        <w:tc>
          <w:tcPr>
            <w:tcW w:w="580" w:type="dxa"/>
            <w:tcBorders>
              <w:top w:val="nil"/>
              <w:left w:val="nil"/>
              <w:bottom w:val="single" w:sz="4" w:space="0" w:color="000000"/>
              <w:right w:val="single" w:sz="4" w:space="0" w:color="000000"/>
            </w:tcBorders>
            <w:shd w:val="clear" w:color="auto" w:fill="auto"/>
            <w:vAlign w:val="center"/>
            <w:hideMark/>
          </w:tcPr>
          <w:p w14:paraId="3B00F444"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EA7A4E1"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706D0CD9" w14:textId="77777777" w:rsidR="00F577CF" w:rsidRPr="00F577CF" w:rsidRDefault="00F577CF" w:rsidP="00F829CB">
            <w:pPr>
              <w:jc w:val="center"/>
              <w:rPr>
                <w:sz w:val="18"/>
                <w:szCs w:val="18"/>
              </w:rPr>
            </w:pPr>
            <w:r w:rsidRPr="00F577CF">
              <w:rPr>
                <w:sz w:val="18"/>
                <w:szCs w:val="18"/>
              </w:rPr>
              <w:t>07</w:t>
            </w:r>
          </w:p>
        </w:tc>
        <w:tc>
          <w:tcPr>
            <w:tcW w:w="1509" w:type="dxa"/>
            <w:tcBorders>
              <w:top w:val="nil"/>
              <w:left w:val="nil"/>
              <w:bottom w:val="single" w:sz="4" w:space="0" w:color="000000"/>
              <w:right w:val="single" w:sz="4" w:space="0" w:color="000000"/>
            </w:tcBorders>
            <w:shd w:val="clear" w:color="auto" w:fill="auto"/>
            <w:vAlign w:val="center"/>
            <w:hideMark/>
          </w:tcPr>
          <w:p w14:paraId="2292DB1E" w14:textId="77777777" w:rsidR="00F577CF" w:rsidRPr="00F577CF" w:rsidRDefault="00F577CF" w:rsidP="00F829CB">
            <w:pPr>
              <w:jc w:val="center"/>
              <w:rPr>
                <w:sz w:val="18"/>
                <w:szCs w:val="18"/>
              </w:rPr>
            </w:pPr>
            <w:r w:rsidRPr="00F577CF">
              <w:rPr>
                <w:sz w:val="18"/>
                <w:szCs w:val="18"/>
              </w:rPr>
              <w:t>99 3 00 10010</w:t>
            </w:r>
          </w:p>
        </w:tc>
        <w:tc>
          <w:tcPr>
            <w:tcW w:w="751" w:type="dxa"/>
            <w:tcBorders>
              <w:top w:val="nil"/>
              <w:left w:val="nil"/>
              <w:bottom w:val="single" w:sz="4" w:space="0" w:color="000000"/>
              <w:right w:val="single" w:sz="4" w:space="0" w:color="000000"/>
            </w:tcBorders>
            <w:shd w:val="clear" w:color="auto" w:fill="auto"/>
            <w:vAlign w:val="center"/>
            <w:hideMark/>
          </w:tcPr>
          <w:p w14:paraId="76ECD228" w14:textId="77777777" w:rsidR="00F577CF" w:rsidRPr="00F577CF" w:rsidRDefault="00F577CF" w:rsidP="00F829CB">
            <w:pPr>
              <w:jc w:val="center"/>
              <w:rPr>
                <w:sz w:val="18"/>
                <w:szCs w:val="18"/>
              </w:rPr>
            </w:pPr>
            <w:r w:rsidRPr="00F577CF">
              <w:rPr>
                <w:sz w:val="18"/>
                <w:szCs w:val="18"/>
              </w:rPr>
              <w:t>880</w:t>
            </w:r>
          </w:p>
        </w:tc>
        <w:tc>
          <w:tcPr>
            <w:tcW w:w="1233" w:type="dxa"/>
            <w:tcBorders>
              <w:top w:val="nil"/>
              <w:left w:val="nil"/>
              <w:bottom w:val="single" w:sz="4" w:space="0" w:color="000000"/>
              <w:right w:val="single" w:sz="4" w:space="0" w:color="000000"/>
            </w:tcBorders>
            <w:shd w:val="clear" w:color="auto" w:fill="auto"/>
            <w:vAlign w:val="center"/>
            <w:hideMark/>
          </w:tcPr>
          <w:p w14:paraId="76473493"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4B8E8E9" w14:textId="77777777" w:rsidR="00F577CF" w:rsidRPr="00F577CF" w:rsidRDefault="00F577CF" w:rsidP="00F829CB">
            <w:pPr>
              <w:jc w:val="center"/>
              <w:rPr>
                <w:sz w:val="18"/>
                <w:szCs w:val="18"/>
              </w:rPr>
            </w:pPr>
            <w:r w:rsidRPr="00F577CF">
              <w:rPr>
                <w:sz w:val="18"/>
                <w:szCs w:val="18"/>
              </w:rPr>
              <w:t>297</w:t>
            </w:r>
          </w:p>
        </w:tc>
        <w:tc>
          <w:tcPr>
            <w:tcW w:w="695" w:type="dxa"/>
            <w:tcBorders>
              <w:top w:val="nil"/>
              <w:left w:val="nil"/>
              <w:bottom w:val="single" w:sz="4" w:space="0" w:color="000000"/>
              <w:right w:val="nil"/>
            </w:tcBorders>
            <w:shd w:val="clear" w:color="auto" w:fill="auto"/>
            <w:vAlign w:val="center"/>
            <w:hideMark/>
          </w:tcPr>
          <w:p w14:paraId="64CBEFB6"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EB7F460" w14:textId="77777777" w:rsidR="00F577CF" w:rsidRPr="00F577CF" w:rsidRDefault="00F577CF" w:rsidP="00F829CB">
            <w:pPr>
              <w:jc w:val="right"/>
              <w:rPr>
                <w:b/>
                <w:bCs/>
                <w:i/>
                <w:iCs/>
                <w:sz w:val="18"/>
                <w:szCs w:val="18"/>
              </w:rPr>
            </w:pPr>
            <w:r w:rsidRPr="00F577CF">
              <w:rPr>
                <w:b/>
                <w:bCs/>
                <w:i/>
                <w:iCs/>
                <w:sz w:val="18"/>
                <w:szCs w:val="18"/>
              </w:rPr>
              <w:t>1 090 680,00</w:t>
            </w:r>
          </w:p>
        </w:tc>
        <w:tc>
          <w:tcPr>
            <w:tcW w:w="1559" w:type="dxa"/>
            <w:tcBorders>
              <w:top w:val="nil"/>
              <w:left w:val="nil"/>
              <w:bottom w:val="single" w:sz="4" w:space="0" w:color="auto"/>
              <w:right w:val="single" w:sz="4" w:space="0" w:color="auto"/>
            </w:tcBorders>
            <w:shd w:val="clear" w:color="auto" w:fill="auto"/>
            <w:vAlign w:val="center"/>
            <w:hideMark/>
          </w:tcPr>
          <w:p w14:paraId="72271037" w14:textId="77777777" w:rsidR="00F577CF" w:rsidRPr="00F577CF" w:rsidRDefault="00F577CF" w:rsidP="00F829CB">
            <w:pPr>
              <w:jc w:val="right"/>
              <w:rPr>
                <w:b/>
                <w:bCs/>
                <w:i/>
                <w:iCs/>
                <w:sz w:val="18"/>
                <w:szCs w:val="18"/>
              </w:rPr>
            </w:pPr>
            <w:r w:rsidRPr="00F577CF">
              <w:rPr>
                <w:b/>
                <w:bCs/>
                <w:i/>
                <w:iCs/>
                <w:sz w:val="18"/>
                <w:szCs w:val="18"/>
              </w:rPr>
              <w:t>1 090 680,00</w:t>
            </w:r>
          </w:p>
        </w:tc>
        <w:tc>
          <w:tcPr>
            <w:tcW w:w="1417" w:type="dxa"/>
            <w:tcBorders>
              <w:top w:val="nil"/>
              <w:left w:val="nil"/>
              <w:bottom w:val="single" w:sz="4" w:space="0" w:color="auto"/>
              <w:right w:val="single" w:sz="4" w:space="0" w:color="auto"/>
            </w:tcBorders>
            <w:shd w:val="clear" w:color="auto" w:fill="auto"/>
            <w:vAlign w:val="center"/>
            <w:hideMark/>
          </w:tcPr>
          <w:p w14:paraId="5FA60C3C"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0303630"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146A23C2"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CC37F23" w14:textId="77777777" w:rsidR="00F577CF" w:rsidRPr="00F577CF" w:rsidRDefault="00F577CF" w:rsidP="00F829CB">
            <w:pPr>
              <w:rPr>
                <w:b/>
                <w:bCs/>
                <w:sz w:val="18"/>
                <w:szCs w:val="18"/>
              </w:rPr>
            </w:pPr>
            <w:r w:rsidRPr="00F577CF">
              <w:rPr>
                <w:b/>
                <w:bCs/>
                <w:sz w:val="18"/>
                <w:szCs w:val="18"/>
              </w:rPr>
              <w:t>Резервные фонды</w:t>
            </w:r>
          </w:p>
        </w:tc>
        <w:tc>
          <w:tcPr>
            <w:tcW w:w="580" w:type="dxa"/>
            <w:tcBorders>
              <w:top w:val="nil"/>
              <w:left w:val="nil"/>
              <w:bottom w:val="single" w:sz="4" w:space="0" w:color="000000"/>
              <w:right w:val="single" w:sz="4" w:space="0" w:color="000000"/>
            </w:tcBorders>
            <w:shd w:val="clear" w:color="auto" w:fill="auto"/>
            <w:vAlign w:val="center"/>
            <w:hideMark/>
          </w:tcPr>
          <w:p w14:paraId="22F14B11"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DD98DA4"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3E1B847A" w14:textId="77777777" w:rsidR="00F577CF" w:rsidRPr="00F577CF" w:rsidRDefault="00F577CF" w:rsidP="00F829CB">
            <w:pPr>
              <w:jc w:val="center"/>
              <w:rPr>
                <w:b/>
                <w:bCs/>
                <w:sz w:val="18"/>
                <w:szCs w:val="18"/>
              </w:rPr>
            </w:pPr>
            <w:r w:rsidRPr="00F577CF">
              <w:rPr>
                <w:b/>
                <w:bCs/>
                <w:sz w:val="18"/>
                <w:szCs w:val="18"/>
              </w:rPr>
              <w:t>11</w:t>
            </w:r>
          </w:p>
        </w:tc>
        <w:tc>
          <w:tcPr>
            <w:tcW w:w="1509" w:type="dxa"/>
            <w:tcBorders>
              <w:top w:val="nil"/>
              <w:left w:val="nil"/>
              <w:bottom w:val="single" w:sz="4" w:space="0" w:color="000000"/>
              <w:right w:val="single" w:sz="4" w:space="0" w:color="000000"/>
            </w:tcBorders>
            <w:shd w:val="clear" w:color="auto" w:fill="auto"/>
            <w:vAlign w:val="center"/>
            <w:hideMark/>
          </w:tcPr>
          <w:p w14:paraId="40B60321" w14:textId="77777777" w:rsidR="00F577CF" w:rsidRPr="00F577CF" w:rsidRDefault="00F577CF" w:rsidP="00F829CB">
            <w:pPr>
              <w:jc w:val="center"/>
              <w:rPr>
                <w:b/>
                <w:bCs/>
                <w:sz w:val="18"/>
                <w:szCs w:val="18"/>
              </w:rPr>
            </w:pPr>
            <w:r w:rsidRPr="00F577CF">
              <w:rPr>
                <w:b/>
                <w:bCs/>
                <w:sz w:val="18"/>
                <w:szCs w:val="18"/>
              </w:rPr>
              <w:t> </w:t>
            </w:r>
          </w:p>
        </w:tc>
        <w:tc>
          <w:tcPr>
            <w:tcW w:w="751" w:type="dxa"/>
            <w:tcBorders>
              <w:top w:val="nil"/>
              <w:left w:val="nil"/>
              <w:bottom w:val="single" w:sz="4" w:space="0" w:color="000000"/>
              <w:right w:val="single" w:sz="4" w:space="0" w:color="000000"/>
            </w:tcBorders>
            <w:shd w:val="clear" w:color="auto" w:fill="auto"/>
            <w:vAlign w:val="center"/>
            <w:hideMark/>
          </w:tcPr>
          <w:p w14:paraId="21A2D56B"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7EE227D5"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51F1EE6"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55F13598"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1A1F278" w14:textId="77777777" w:rsidR="00F577CF" w:rsidRPr="00F577CF" w:rsidRDefault="00F577CF" w:rsidP="00F829CB">
            <w:pPr>
              <w:jc w:val="right"/>
              <w:rPr>
                <w:b/>
                <w:bCs/>
                <w:sz w:val="18"/>
                <w:szCs w:val="18"/>
              </w:rPr>
            </w:pPr>
            <w:r w:rsidRPr="00F577CF">
              <w:rPr>
                <w:b/>
                <w:bCs/>
                <w:sz w:val="18"/>
                <w:szCs w:val="18"/>
              </w:rPr>
              <w:t>1 500 000,00</w:t>
            </w:r>
          </w:p>
        </w:tc>
        <w:tc>
          <w:tcPr>
            <w:tcW w:w="1559" w:type="dxa"/>
            <w:tcBorders>
              <w:top w:val="nil"/>
              <w:left w:val="nil"/>
              <w:bottom w:val="single" w:sz="4" w:space="0" w:color="auto"/>
              <w:right w:val="single" w:sz="4" w:space="0" w:color="auto"/>
            </w:tcBorders>
            <w:shd w:val="clear" w:color="auto" w:fill="auto"/>
            <w:vAlign w:val="center"/>
            <w:hideMark/>
          </w:tcPr>
          <w:p w14:paraId="5CDFAECC"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0C41B3B6" w14:textId="77777777" w:rsidR="00F577CF" w:rsidRPr="00F577CF" w:rsidRDefault="00F577CF" w:rsidP="00F829CB">
            <w:pPr>
              <w:jc w:val="right"/>
              <w:rPr>
                <w:b/>
                <w:bCs/>
                <w:sz w:val="18"/>
                <w:szCs w:val="18"/>
              </w:rPr>
            </w:pPr>
            <w:r w:rsidRPr="00F577CF">
              <w:rPr>
                <w:b/>
                <w:bCs/>
                <w:sz w:val="18"/>
                <w:szCs w:val="18"/>
              </w:rPr>
              <w:t>1 500 000,00</w:t>
            </w:r>
          </w:p>
        </w:tc>
        <w:tc>
          <w:tcPr>
            <w:tcW w:w="851" w:type="dxa"/>
            <w:tcBorders>
              <w:top w:val="nil"/>
              <w:left w:val="nil"/>
              <w:bottom w:val="single" w:sz="4" w:space="0" w:color="auto"/>
              <w:right w:val="single" w:sz="4" w:space="0" w:color="auto"/>
            </w:tcBorders>
            <w:shd w:val="clear" w:color="auto" w:fill="auto"/>
            <w:vAlign w:val="center"/>
            <w:hideMark/>
          </w:tcPr>
          <w:p w14:paraId="4F97FA4C"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173A9A76"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6EA7D67" w14:textId="77777777" w:rsidR="00F577CF" w:rsidRPr="00F577CF" w:rsidRDefault="00F577CF" w:rsidP="00F829CB">
            <w:pPr>
              <w:rPr>
                <w:b/>
                <w:bCs/>
                <w:sz w:val="18"/>
                <w:szCs w:val="18"/>
              </w:rPr>
            </w:pPr>
            <w:r w:rsidRPr="00F577CF">
              <w:rPr>
                <w:b/>
                <w:bCs/>
                <w:sz w:val="18"/>
                <w:szCs w:val="18"/>
              </w:rPr>
              <w:t>Непрограммные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2CD9AD8A"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5E347CC"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6B462D94" w14:textId="77777777" w:rsidR="00F577CF" w:rsidRPr="00F577CF" w:rsidRDefault="00F577CF" w:rsidP="00F829CB">
            <w:pPr>
              <w:jc w:val="center"/>
              <w:rPr>
                <w:b/>
                <w:bCs/>
                <w:sz w:val="18"/>
                <w:szCs w:val="18"/>
              </w:rPr>
            </w:pPr>
            <w:r w:rsidRPr="00F577CF">
              <w:rPr>
                <w:b/>
                <w:bCs/>
                <w:sz w:val="18"/>
                <w:szCs w:val="18"/>
              </w:rPr>
              <w:t>11</w:t>
            </w:r>
          </w:p>
        </w:tc>
        <w:tc>
          <w:tcPr>
            <w:tcW w:w="1509" w:type="dxa"/>
            <w:tcBorders>
              <w:top w:val="nil"/>
              <w:left w:val="nil"/>
              <w:bottom w:val="single" w:sz="4" w:space="0" w:color="000000"/>
              <w:right w:val="single" w:sz="4" w:space="0" w:color="000000"/>
            </w:tcBorders>
            <w:shd w:val="clear" w:color="auto" w:fill="auto"/>
            <w:vAlign w:val="center"/>
            <w:hideMark/>
          </w:tcPr>
          <w:p w14:paraId="7E4F8A1D" w14:textId="77777777" w:rsidR="00F577CF" w:rsidRPr="00F577CF" w:rsidRDefault="00F577CF" w:rsidP="00F829CB">
            <w:pPr>
              <w:jc w:val="center"/>
              <w:rPr>
                <w:b/>
                <w:bCs/>
                <w:sz w:val="18"/>
                <w:szCs w:val="18"/>
              </w:rPr>
            </w:pPr>
            <w:r w:rsidRPr="00F577CF">
              <w:rPr>
                <w:b/>
                <w:bCs/>
                <w:sz w:val="18"/>
                <w:szCs w:val="18"/>
              </w:rPr>
              <w:t>99 0 00 00000</w:t>
            </w:r>
          </w:p>
        </w:tc>
        <w:tc>
          <w:tcPr>
            <w:tcW w:w="751" w:type="dxa"/>
            <w:tcBorders>
              <w:top w:val="nil"/>
              <w:left w:val="nil"/>
              <w:bottom w:val="single" w:sz="4" w:space="0" w:color="000000"/>
              <w:right w:val="single" w:sz="4" w:space="0" w:color="000000"/>
            </w:tcBorders>
            <w:shd w:val="clear" w:color="auto" w:fill="auto"/>
            <w:vAlign w:val="center"/>
            <w:hideMark/>
          </w:tcPr>
          <w:p w14:paraId="4C726469"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5B82DCF2"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66310B9"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618556C2"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35E2A3D" w14:textId="77777777" w:rsidR="00F577CF" w:rsidRPr="00F577CF" w:rsidRDefault="00F577CF" w:rsidP="00F829CB">
            <w:pPr>
              <w:jc w:val="right"/>
              <w:rPr>
                <w:b/>
                <w:bCs/>
                <w:sz w:val="18"/>
                <w:szCs w:val="18"/>
              </w:rPr>
            </w:pPr>
            <w:r w:rsidRPr="00F577CF">
              <w:rPr>
                <w:b/>
                <w:bCs/>
                <w:sz w:val="18"/>
                <w:szCs w:val="18"/>
              </w:rPr>
              <w:t>1 500 000,00</w:t>
            </w:r>
          </w:p>
        </w:tc>
        <w:tc>
          <w:tcPr>
            <w:tcW w:w="1559" w:type="dxa"/>
            <w:tcBorders>
              <w:top w:val="nil"/>
              <w:left w:val="nil"/>
              <w:bottom w:val="single" w:sz="4" w:space="0" w:color="auto"/>
              <w:right w:val="single" w:sz="4" w:space="0" w:color="auto"/>
            </w:tcBorders>
            <w:shd w:val="clear" w:color="auto" w:fill="auto"/>
            <w:vAlign w:val="center"/>
            <w:hideMark/>
          </w:tcPr>
          <w:p w14:paraId="5E87573A"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092A2996" w14:textId="77777777" w:rsidR="00F577CF" w:rsidRPr="00F577CF" w:rsidRDefault="00F577CF" w:rsidP="00F829CB">
            <w:pPr>
              <w:jc w:val="right"/>
              <w:rPr>
                <w:b/>
                <w:bCs/>
                <w:sz w:val="18"/>
                <w:szCs w:val="18"/>
              </w:rPr>
            </w:pPr>
            <w:r w:rsidRPr="00F577CF">
              <w:rPr>
                <w:b/>
                <w:bCs/>
                <w:sz w:val="18"/>
                <w:szCs w:val="18"/>
              </w:rPr>
              <w:t>1 500 000,00</w:t>
            </w:r>
          </w:p>
        </w:tc>
        <w:tc>
          <w:tcPr>
            <w:tcW w:w="851" w:type="dxa"/>
            <w:tcBorders>
              <w:top w:val="nil"/>
              <w:left w:val="nil"/>
              <w:bottom w:val="single" w:sz="4" w:space="0" w:color="auto"/>
              <w:right w:val="single" w:sz="4" w:space="0" w:color="auto"/>
            </w:tcBorders>
            <w:shd w:val="clear" w:color="auto" w:fill="auto"/>
            <w:vAlign w:val="center"/>
            <w:hideMark/>
          </w:tcPr>
          <w:p w14:paraId="318A06FB"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62640C4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E445B16" w14:textId="77777777" w:rsidR="00F577CF" w:rsidRPr="00F577CF" w:rsidRDefault="00F577CF" w:rsidP="00F829CB">
            <w:pPr>
              <w:rPr>
                <w:b/>
                <w:bCs/>
                <w:i/>
                <w:iCs/>
                <w:sz w:val="18"/>
                <w:szCs w:val="18"/>
              </w:rPr>
            </w:pPr>
            <w:r w:rsidRPr="00F577CF">
              <w:rPr>
                <w:b/>
                <w:bCs/>
                <w:i/>
                <w:iCs/>
                <w:sz w:val="18"/>
                <w:szCs w:val="18"/>
              </w:rPr>
              <w:t>Резервный фонд местной администрации</w:t>
            </w:r>
          </w:p>
        </w:tc>
        <w:tc>
          <w:tcPr>
            <w:tcW w:w="580" w:type="dxa"/>
            <w:tcBorders>
              <w:top w:val="nil"/>
              <w:left w:val="nil"/>
              <w:bottom w:val="single" w:sz="4" w:space="0" w:color="000000"/>
              <w:right w:val="single" w:sz="4" w:space="0" w:color="000000"/>
            </w:tcBorders>
            <w:shd w:val="clear" w:color="auto" w:fill="auto"/>
            <w:vAlign w:val="center"/>
            <w:hideMark/>
          </w:tcPr>
          <w:p w14:paraId="5F673A00"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628F821" w14:textId="77777777" w:rsidR="00F577CF" w:rsidRPr="00F577CF" w:rsidRDefault="00F577CF" w:rsidP="00F829CB">
            <w:pPr>
              <w:jc w:val="center"/>
              <w:rPr>
                <w:b/>
                <w:bCs/>
                <w:i/>
                <w:iCs/>
                <w:sz w:val="18"/>
                <w:szCs w:val="18"/>
              </w:rPr>
            </w:pPr>
            <w:r w:rsidRPr="00F577CF">
              <w:rPr>
                <w:b/>
                <w:bCs/>
                <w:i/>
                <w:i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3CC3D392" w14:textId="77777777" w:rsidR="00F577CF" w:rsidRPr="00F577CF" w:rsidRDefault="00F577CF" w:rsidP="00F829CB">
            <w:pPr>
              <w:jc w:val="center"/>
              <w:rPr>
                <w:b/>
                <w:bCs/>
                <w:i/>
                <w:iCs/>
                <w:sz w:val="18"/>
                <w:szCs w:val="18"/>
              </w:rPr>
            </w:pPr>
            <w:r w:rsidRPr="00F577CF">
              <w:rPr>
                <w:b/>
                <w:bCs/>
                <w:i/>
                <w:iCs/>
                <w:sz w:val="18"/>
                <w:szCs w:val="18"/>
              </w:rPr>
              <w:t>11</w:t>
            </w:r>
          </w:p>
        </w:tc>
        <w:tc>
          <w:tcPr>
            <w:tcW w:w="1509" w:type="dxa"/>
            <w:tcBorders>
              <w:top w:val="nil"/>
              <w:left w:val="nil"/>
              <w:bottom w:val="single" w:sz="4" w:space="0" w:color="000000"/>
              <w:right w:val="single" w:sz="4" w:space="0" w:color="000000"/>
            </w:tcBorders>
            <w:shd w:val="clear" w:color="auto" w:fill="auto"/>
            <w:vAlign w:val="center"/>
            <w:hideMark/>
          </w:tcPr>
          <w:p w14:paraId="3F9849C0" w14:textId="77777777" w:rsidR="00F577CF" w:rsidRPr="00F577CF" w:rsidRDefault="00F577CF" w:rsidP="00F829CB">
            <w:pPr>
              <w:jc w:val="center"/>
              <w:rPr>
                <w:b/>
                <w:bCs/>
                <w:i/>
                <w:iCs/>
                <w:sz w:val="18"/>
                <w:szCs w:val="18"/>
              </w:rPr>
            </w:pPr>
            <w:r w:rsidRPr="00F577CF">
              <w:rPr>
                <w:b/>
                <w:bCs/>
                <w:i/>
                <w:iCs/>
                <w:sz w:val="18"/>
                <w:szCs w:val="18"/>
              </w:rPr>
              <w:t>99 5 00 71100</w:t>
            </w:r>
          </w:p>
        </w:tc>
        <w:tc>
          <w:tcPr>
            <w:tcW w:w="751" w:type="dxa"/>
            <w:tcBorders>
              <w:top w:val="nil"/>
              <w:left w:val="nil"/>
              <w:bottom w:val="single" w:sz="4" w:space="0" w:color="000000"/>
              <w:right w:val="single" w:sz="4" w:space="0" w:color="000000"/>
            </w:tcBorders>
            <w:shd w:val="clear" w:color="auto" w:fill="auto"/>
            <w:vAlign w:val="center"/>
            <w:hideMark/>
          </w:tcPr>
          <w:p w14:paraId="5052300D"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7C0A52BD"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3150BB4"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496ED9B9"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CA3662C" w14:textId="77777777" w:rsidR="00F577CF" w:rsidRPr="00F577CF" w:rsidRDefault="00F577CF" w:rsidP="00F829CB">
            <w:pPr>
              <w:jc w:val="right"/>
              <w:rPr>
                <w:b/>
                <w:bCs/>
                <w:i/>
                <w:iCs/>
                <w:sz w:val="18"/>
                <w:szCs w:val="18"/>
              </w:rPr>
            </w:pPr>
            <w:r w:rsidRPr="00F577CF">
              <w:rPr>
                <w:b/>
                <w:bCs/>
                <w:i/>
                <w:iCs/>
                <w:sz w:val="18"/>
                <w:szCs w:val="18"/>
              </w:rPr>
              <w:t>1 500 000,00</w:t>
            </w:r>
          </w:p>
        </w:tc>
        <w:tc>
          <w:tcPr>
            <w:tcW w:w="1559" w:type="dxa"/>
            <w:tcBorders>
              <w:top w:val="nil"/>
              <w:left w:val="nil"/>
              <w:bottom w:val="single" w:sz="4" w:space="0" w:color="auto"/>
              <w:right w:val="single" w:sz="4" w:space="0" w:color="auto"/>
            </w:tcBorders>
            <w:shd w:val="clear" w:color="auto" w:fill="auto"/>
            <w:vAlign w:val="center"/>
            <w:hideMark/>
          </w:tcPr>
          <w:p w14:paraId="63938943"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2E05C308" w14:textId="77777777" w:rsidR="00F577CF" w:rsidRPr="00F577CF" w:rsidRDefault="00F577CF" w:rsidP="00F829CB">
            <w:pPr>
              <w:jc w:val="right"/>
              <w:rPr>
                <w:b/>
                <w:bCs/>
                <w:i/>
                <w:iCs/>
                <w:sz w:val="18"/>
                <w:szCs w:val="18"/>
              </w:rPr>
            </w:pPr>
            <w:r w:rsidRPr="00F577CF">
              <w:rPr>
                <w:b/>
                <w:bCs/>
                <w:i/>
                <w:iCs/>
                <w:sz w:val="18"/>
                <w:szCs w:val="18"/>
              </w:rPr>
              <w:t>1 500 000,00</w:t>
            </w:r>
          </w:p>
        </w:tc>
        <w:tc>
          <w:tcPr>
            <w:tcW w:w="851" w:type="dxa"/>
            <w:tcBorders>
              <w:top w:val="nil"/>
              <w:left w:val="nil"/>
              <w:bottom w:val="single" w:sz="4" w:space="0" w:color="auto"/>
              <w:right w:val="single" w:sz="4" w:space="0" w:color="auto"/>
            </w:tcBorders>
            <w:shd w:val="clear" w:color="auto" w:fill="auto"/>
            <w:vAlign w:val="center"/>
            <w:hideMark/>
          </w:tcPr>
          <w:p w14:paraId="2E17CEC4"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39DD749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3378F74" w14:textId="77777777" w:rsidR="00F577CF" w:rsidRPr="00F577CF" w:rsidRDefault="00F577CF" w:rsidP="00F829CB">
            <w:pPr>
              <w:rPr>
                <w:b/>
                <w:bCs/>
                <w:sz w:val="18"/>
                <w:szCs w:val="18"/>
              </w:rPr>
            </w:pPr>
            <w:r w:rsidRPr="00F577CF">
              <w:rPr>
                <w:b/>
                <w:bCs/>
                <w:sz w:val="18"/>
                <w:szCs w:val="18"/>
              </w:rPr>
              <w:t>Иные бюджетные ассигнования</w:t>
            </w:r>
          </w:p>
        </w:tc>
        <w:tc>
          <w:tcPr>
            <w:tcW w:w="580" w:type="dxa"/>
            <w:tcBorders>
              <w:top w:val="nil"/>
              <w:left w:val="nil"/>
              <w:bottom w:val="single" w:sz="4" w:space="0" w:color="000000"/>
              <w:right w:val="single" w:sz="4" w:space="0" w:color="000000"/>
            </w:tcBorders>
            <w:shd w:val="clear" w:color="auto" w:fill="auto"/>
            <w:vAlign w:val="center"/>
            <w:hideMark/>
          </w:tcPr>
          <w:p w14:paraId="75872D8E"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DEB8750"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2FB2E31A" w14:textId="77777777" w:rsidR="00F577CF" w:rsidRPr="00F577CF" w:rsidRDefault="00F577CF" w:rsidP="00F829CB">
            <w:pPr>
              <w:jc w:val="center"/>
              <w:rPr>
                <w:b/>
                <w:bCs/>
                <w:sz w:val="18"/>
                <w:szCs w:val="18"/>
              </w:rPr>
            </w:pPr>
            <w:r w:rsidRPr="00F577CF">
              <w:rPr>
                <w:b/>
                <w:bCs/>
                <w:sz w:val="18"/>
                <w:szCs w:val="18"/>
              </w:rPr>
              <w:t>11</w:t>
            </w:r>
          </w:p>
        </w:tc>
        <w:tc>
          <w:tcPr>
            <w:tcW w:w="1509" w:type="dxa"/>
            <w:tcBorders>
              <w:top w:val="nil"/>
              <w:left w:val="nil"/>
              <w:bottom w:val="single" w:sz="4" w:space="0" w:color="000000"/>
              <w:right w:val="single" w:sz="4" w:space="0" w:color="000000"/>
            </w:tcBorders>
            <w:shd w:val="clear" w:color="auto" w:fill="auto"/>
            <w:vAlign w:val="center"/>
            <w:hideMark/>
          </w:tcPr>
          <w:p w14:paraId="7CBF2A84" w14:textId="77777777" w:rsidR="00F577CF" w:rsidRPr="00F577CF" w:rsidRDefault="00F577CF" w:rsidP="00F829CB">
            <w:pPr>
              <w:jc w:val="center"/>
              <w:rPr>
                <w:b/>
                <w:bCs/>
                <w:sz w:val="18"/>
                <w:szCs w:val="18"/>
              </w:rPr>
            </w:pPr>
            <w:r w:rsidRPr="00F577CF">
              <w:rPr>
                <w:b/>
                <w:bCs/>
                <w:sz w:val="18"/>
                <w:szCs w:val="18"/>
              </w:rPr>
              <w:t>99 5 00 71100</w:t>
            </w:r>
          </w:p>
        </w:tc>
        <w:tc>
          <w:tcPr>
            <w:tcW w:w="751" w:type="dxa"/>
            <w:tcBorders>
              <w:top w:val="nil"/>
              <w:left w:val="nil"/>
              <w:bottom w:val="single" w:sz="4" w:space="0" w:color="000000"/>
              <w:right w:val="single" w:sz="4" w:space="0" w:color="000000"/>
            </w:tcBorders>
            <w:shd w:val="clear" w:color="auto" w:fill="auto"/>
            <w:vAlign w:val="center"/>
            <w:hideMark/>
          </w:tcPr>
          <w:p w14:paraId="4CCF147F" w14:textId="77777777" w:rsidR="00F577CF" w:rsidRPr="00F577CF" w:rsidRDefault="00F577CF" w:rsidP="00F829CB">
            <w:pPr>
              <w:jc w:val="center"/>
              <w:rPr>
                <w:b/>
                <w:bCs/>
                <w:sz w:val="18"/>
                <w:szCs w:val="18"/>
              </w:rPr>
            </w:pPr>
            <w:r w:rsidRPr="00F577CF">
              <w:rPr>
                <w:b/>
                <w:bCs/>
                <w:sz w:val="18"/>
                <w:szCs w:val="18"/>
              </w:rPr>
              <w:t>800</w:t>
            </w:r>
          </w:p>
        </w:tc>
        <w:tc>
          <w:tcPr>
            <w:tcW w:w="1233" w:type="dxa"/>
            <w:tcBorders>
              <w:top w:val="nil"/>
              <w:left w:val="nil"/>
              <w:bottom w:val="single" w:sz="4" w:space="0" w:color="000000"/>
              <w:right w:val="single" w:sz="4" w:space="0" w:color="000000"/>
            </w:tcBorders>
            <w:shd w:val="clear" w:color="auto" w:fill="auto"/>
            <w:vAlign w:val="center"/>
            <w:hideMark/>
          </w:tcPr>
          <w:p w14:paraId="3F52206E"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CB30310"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0A895442"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1721A7A" w14:textId="77777777" w:rsidR="00F577CF" w:rsidRPr="00F577CF" w:rsidRDefault="00F577CF" w:rsidP="00F829CB">
            <w:pPr>
              <w:jc w:val="right"/>
              <w:rPr>
                <w:b/>
                <w:bCs/>
                <w:sz w:val="18"/>
                <w:szCs w:val="18"/>
              </w:rPr>
            </w:pPr>
            <w:r w:rsidRPr="00F577CF">
              <w:rPr>
                <w:b/>
                <w:bCs/>
                <w:sz w:val="18"/>
                <w:szCs w:val="18"/>
              </w:rPr>
              <w:t>1 500 000,00</w:t>
            </w:r>
          </w:p>
        </w:tc>
        <w:tc>
          <w:tcPr>
            <w:tcW w:w="1559" w:type="dxa"/>
            <w:tcBorders>
              <w:top w:val="nil"/>
              <w:left w:val="nil"/>
              <w:bottom w:val="single" w:sz="4" w:space="0" w:color="auto"/>
              <w:right w:val="single" w:sz="4" w:space="0" w:color="auto"/>
            </w:tcBorders>
            <w:shd w:val="clear" w:color="auto" w:fill="auto"/>
            <w:vAlign w:val="center"/>
            <w:hideMark/>
          </w:tcPr>
          <w:p w14:paraId="216EA47F"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2CA95E60" w14:textId="77777777" w:rsidR="00F577CF" w:rsidRPr="00F577CF" w:rsidRDefault="00F577CF" w:rsidP="00F829CB">
            <w:pPr>
              <w:jc w:val="right"/>
              <w:rPr>
                <w:b/>
                <w:bCs/>
                <w:sz w:val="18"/>
                <w:szCs w:val="18"/>
              </w:rPr>
            </w:pPr>
            <w:r w:rsidRPr="00F577CF">
              <w:rPr>
                <w:b/>
                <w:bCs/>
                <w:sz w:val="18"/>
                <w:szCs w:val="18"/>
              </w:rPr>
              <w:t>1 500 000,00</w:t>
            </w:r>
          </w:p>
        </w:tc>
        <w:tc>
          <w:tcPr>
            <w:tcW w:w="851" w:type="dxa"/>
            <w:tcBorders>
              <w:top w:val="nil"/>
              <w:left w:val="nil"/>
              <w:bottom w:val="single" w:sz="4" w:space="0" w:color="auto"/>
              <w:right w:val="single" w:sz="4" w:space="0" w:color="auto"/>
            </w:tcBorders>
            <w:shd w:val="clear" w:color="auto" w:fill="auto"/>
            <w:vAlign w:val="center"/>
            <w:hideMark/>
          </w:tcPr>
          <w:p w14:paraId="7896523A"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6D33671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FCF29C2" w14:textId="77777777" w:rsidR="00F577CF" w:rsidRPr="00F577CF" w:rsidRDefault="00F577CF" w:rsidP="00F829CB">
            <w:pPr>
              <w:rPr>
                <w:b/>
                <w:bCs/>
                <w:sz w:val="18"/>
                <w:szCs w:val="18"/>
              </w:rPr>
            </w:pPr>
            <w:r w:rsidRPr="00F577CF">
              <w:rPr>
                <w:b/>
                <w:bCs/>
                <w:sz w:val="18"/>
                <w:szCs w:val="18"/>
              </w:rPr>
              <w:t>Резервные средства</w:t>
            </w:r>
          </w:p>
        </w:tc>
        <w:tc>
          <w:tcPr>
            <w:tcW w:w="580" w:type="dxa"/>
            <w:tcBorders>
              <w:top w:val="nil"/>
              <w:left w:val="nil"/>
              <w:bottom w:val="single" w:sz="4" w:space="0" w:color="000000"/>
              <w:right w:val="single" w:sz="4" w:space="0" w:color="000000"/>
            </w:tcBorders>
            <w:shd w:val="clear" w:color="auto" w:fill="auto"/>
            <w:vAlign w:val="center"/>
            <w:hideMark/>
          </w:tcPr>
          <w:p w14:paraId="4981F44F"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98645DB"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4F329D27" w14:textId="77777777" w:rsidR="00F577CF" w:rsidRPr="00F577CF" w:rsidRDefault="00F577CF" w:rsidP="00F829CB">
            <w:pPr>
              <w:jc w:val="center"/>
              <w:rPr>
                <w:b/>
                <w:bCs/>
                <w:sz w:val="18"/>
                <w:szCs w:val="18"/>
              </w:rPr>
            </w:pPr>
            <w:r w:rsidRPr="00F577CF">
              <w:rPr>
                <w:b/>
                <w:bCs/>
                <w:sz w:val="18"/>
                <w:szCs w:val="18"/>
              </w:rPr>
              <w:t>11</w:t>
            </w:r>
          </w:p>
        </w:tc>
        <w:tc>
          <w:tcPr>
            <w:tcW w:w="1509" w:type="dxa"/>
            <w:tcBorders>
              <w:top w:val="nil"/>
              <w:left w:val="nil"/>
              <w:bottom w:val="single" w:sz="4" w:space="0" w:color="000000"/>
              <w:right w:val="single" w:sz="4" w:space="0" w:color="000000"/>
            </w:tcBorders>
            <w:shd w:val="clear" w:color="auto" w:fill="auto"/>
            <w:vAlign w:val="center"/>
            <w:hideMark/>
          </w:tcPr>
          <w:p w14:paraId="63C3BCA7" w14:textId="77777777" w:rsidR="00F577CF" w:rsidRPr="00F577CF" w:rsidRDefault="00F577CF" w:rsidP="00F829CB">
            <w:pPr>
              <w:jc w:val="center"/>
              <w:rPr>
                <w:b/>
                <w:bCs/>
                <w:sz w:val="18"/>
                <w:szCs w:val="18"/>
              </w:rPr>
            </w:pPr>
            <w:r w:rsidRPr="00F577CF">
              <w:rPr>
                <w:b/>
                <w:bCs/>
                <w:sz w:val="18"/>
                <w:szCs w:val="18"/>
              </w:rPr>
              <w:t>99 5 00 71100</w:t>
            </w:r>
          </w:p>
        </w:tc>
        <w:tc>
          <w:tcPr>
            <w:tcW w:w="751" w:type="dxa"/>
            <w:tcBorders>
              <w:top w:val="nil"/>
              <w:left w:val="nil"/>
              <w:bottom w:val="single" w:sz="4" w:space="0" w:color="000000"/>
              <w:right w:val="single" w:sz="4" w:space="0" w:color="000000"/>
            </w:tcBorders>
            <w:shd w:val="clear" w:color="auto" w:fill="auto"/>
            <w:vAlign w:val="center"/>
            <w:hideMark/>
          </w:tcPr>
          <w:p w14:paraId="67294A8D" w14:textId="77777777" w:rsidR="00F577CF" w:rsidRPr="00F577CF" w:rsidRDefault="00F577CF" w:rsidP="00F829CB">
            <w:pPr>
              <w:jc w:val="center"/>
              <w:rPr>
                <w:b/>
                <w:bCs/>
                <w:sz w:val="18"/>
                <w:szCs w:val="18"/>
              </w:rPr>
            </w:pPr>
            <w:r w:rsidRPr="00F577CF">
              <w:rPr>
                <w:b/>
                <w:bCs/>
                <w:sz w:val="18"/>
                <w:szCs w:val="18"/>
              </w:rPr>
              <w:t>870</w:t>
            </w:r>
          </w:p>
        </w:tc>
        <w:tc>
          <w:tcPr>
            <w:tcW w:w="1233" w:type="dxa"/>
            <w:tcBorders>
              <w:top w:val="nil"/>
              <w:left w:val="nil"/>
              <w:bottom w:val="single" w:sz="4" w:space="0" w:color="000000"/>
              <w:right w:val="single" w:sz="4" w:space="0" w:color="000000"/>
            </w:tcBorders>
            <w:shd w:val="clear" w:color="auto" w:fill="auto"/>
            <w:vAlign w:val="center"/>
            <w:hideMark/>
          </w:tcPr>
          <w:p w14:paraId="361DF50A"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64E571A"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76704B72"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D0B4DCC" w14:textId="77777777" w:rsidR="00F577CF" w:rsidRPr="00F577CF" w:rsidRDefault="00F577CF" w:rsidP="00F829CB">
            <w:pPr>
              <w:jc w:val="right"/>
              <w:rPr>
                <w:b/>
                <w:bCs/>
                <w:sz w:val="18"/>
                <w:szCs w:val="18"/>
              </w:rPr>
            </w:pPr>
            <w:r w:rsidRPr="00F577CF">
              <w:rPr>
                <w:b/>
                <w:bCs/>
                <w:sz w:val="18"/>
                <w:szCs w:val="18"/>
              </w:rPr>
              <w:t>1 500 000,00</w:t>
            </w:r>
          </w:p>
        </w:tc>
        <w:tc>
          <w:tcPr>
            <w:tcW w:w="1559" w:type="dxa"/>
            <w:tcBorders>
              <w:top w:val="nil"/>
              <w:left w:val="nil"/>
              <w:bottom w:val="single" w:sz="4" w:space="0" w:color="auto"/>
              <w:right w:val="single" w:sz="4" w:space="0" w:color="auto"/>
            </w:tcBorders>
            <w:shd w:val="clear" w:color="auto" w:fill="auto"/>
            <w:vAlign w:val="center"/>
            <w:hideMark/>
          </w:tcPr>
          <w:p w14:paraId="45B46ED7"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360CFEE1" w14:textId="77777777" w:rsidR="00F577CF" w:rsidRPr="00F577CF" w:rsidRDefault="00F577CF" w:rsidP="00F829CB">
            <w:pPr>
              <w:jc w:val="right"/>
              <w:rPr>
                <w:b/>
                <w:bCs/>
                <w:sz w:val="18"/>
                <w:szCs w:val="18"/>
              </w:rPr>
            </w:pPr>
            <w:r w:rsidRPr="00F577CF">
              <w:rPr>
                <w:b/>
                <w:bCs/>
                <w:sz w:val="18"/>
                <w:szCs w:val="18"/>
              </w:rPr>
              <w:t>1 500 000,00</w:t>
            </w:r>
          </w:p>
        </w:tc>
        <w:tc>
          <w:tcPr>
            <w:tcW w:w="851" w:type="dxa"/>
            <w:tcBorders>
              <w:top w:val="nil"/>
              <w:left w:val="nil"/>
              <w:bottom w:val="single" w:sz="4" w:space="0" w:color="auto"/>
              <w:right w:val="single" w:sz="4" w:space="0" w:color="auto"/>
            </w:tcBorders>
            <w:shd w:val="clear" w:color="auto" w:fill="auto"/>
            <w:vAlign w:val="center"/>
            <w:hideMark/>
          </w:tcPr>
          <w:p w14:paraId="2B9AD03C"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61D3448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8078ACA" w14:textId="77777777" w:rsidR="00F577CF" w:rsidRPr="00F577CF" w:rsidRDefault="00F577CF" w:rsidP="00F829CB">
            <w:pPr>
              <w:rPr>
                <w:sz w:val="18"/>
                <w:szCs w:val="18"/>
              </w:rPr>
            </w:pPr>
            <w:r w:rsidRPr="00F577CF">
              <w:rPr>
                <w:sz w:val="18"/>
                <w:szCs w:val="18"/>
              </w:rPr>
              <w:t>Расходы</w:t>
            </w:r>
          </w:p>
        </w:tc>
        <w:tc>
          <w:tcPr>
            <w:tcW w:w="580" w:type="dxa"/>
            <w:tcBorders>
              <w:top w:val="nil"/>
              <w:left w:val="nil"/>
              <w:bottom w:val="single" w:sz="4" w:space="0" w:color="000000"/>
              <w:right w:val="single" w:sz="4" w:space="0" w:color="000000"/>
            </w:tcBorders>
            <w:shd w:val="clear" w:color="auto" w:fill="auto"/>
            <w:vAlign w:val="center"/>
            <w:hideMark/>
          </w:tcPr>
          <w:p w14:paraId="04645DB3"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96B483D"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43BF0614" w14:textId="77777777" w:rsidR="00F577CF" w:rsidRPr="00F577CF" w:rsidRDefault="00F577CF" w:rsidP="00F829CB">
            <w:pPr>
              <w:jc w:val="center"/>
              <w:rPr>
                <w:sz w:val="18"/>
                <w:szCs w:val="18"/>
              </w:rPr>
            </w:pPr>
            <w:r w:rsidRPr="00F577CF">
              <w:rPr>
                <w:sz w:val="18"/>
                <w:szCs w:val="18"/>
              </w:rPr>
              <w:t>11</w:t>
            </w:r>
          </w:p>
        </w:tc>
        <w:tc>
          <w:tcPr>
            <w:tcW w:w="1509" w:type="dxa"/>
            <w:tcBorders>
              <w:top w:val="nil"/>
              <w:left w:val="nil"/>
              <w:bottom w:val="single" w:sz="4" w:space="0" w:color="000000"/>
              <w:right w:val="single" w:sz="4" w:space="0" w:color="000000"/>
            </w:tcBorders>
            <w:shd w:val="clear" w:color="auto" w:fill="auto"/>
            <w:vAlign w:val="center"/>
            <w:hideMark/>
          </w:tcPr>
          <w:p w14:paraId="125916C5" w14:textId="77777777" w:rsidR="00F577CF" w:rsidRPr="00F577CF" w:rsidRDefault="00F577CF" w:rsidP="00F829CB">
            <w:pPr>
              <w:jc w:val="center"/>
              <w:rPr>
                <w:sz w:val="18"/>
                <w:szCs w:val="18"/>
              </w:rPr>
            </w:pPr>
            <w:r w:rsidRPr="00F577CF">
              <w:rPr>
                <w:sz w:val="18"/>
                <w:szCs w:val="18"/>
              </w:rPr>
              <w:t>99 5 00 71100</w:t>
            </w:r>
          </w:p>
        </w:tc>
        <w:tc>
          <w:tcPr>
            <w:tcW w:w="751" w:type="dxa"/>
            <w:tcBorders>
              <w:top w:val="nil"/>
              <w:left w:val="nil"/>
              <w:bottom w:val="single" w:sz="4" w:space="0" w:color="000000"/>
              <w:right w:val="single" w:sz="4" w:space="0" w:color="000000"/>
            </w:tcBorders>
            <w:shd w:val="clear" w:color="auto" w:fill="auto"/>
            <w:vAlign w:val="center"/>
            <w:hideMark/>
          </w:tcPr>
          <w:p w14:paraId="7ECB2D73" w14:textId="77777777" w:rsidR="00F577CF" w:rsidRPr="00F577CF" w:rsidRDefault="00F577CF" w:rsidP="00F829CB">
            <w:pPr>
              <w:jc w:val="center"/>
              <w:rPr>
                <w:sz w:val="18"/>
                <w:szCs w:val="18"/>
              </w:rPr>
            </w:pPr>
            <w:r w:rsidRPr="00F577CF">
              <w:rPr>
                <w:sz w:val="18"/>
                <w:szCs w:val="18"/>
              </w:rPr>
              <w:t>870</w:t>
            </w:r>
          </w:p>
        </w:tc>
        <w:tc>
          <w:tcPr>
            <w:tcW w:w="1233" w:type="dxa"/>
            <w:tcBorders>
              <w:top w:val="nil"/>
              <w:left w:val="nil"/>
              <w:bottom w:val="single" w:sz="4" w:space="0" w:color="000000"/>
              <w:right w:val="single" w:sz="4" w:space="0" w:color="000000"/>
            </w:tcBorders>
            <w:shd w:val="clear" w:color="auto" w:fill="auto"/>
            <w:vAlign w:val="center"/>
            <w:hideMark/>
          </w:tcPr>
          <w:p w14:paraId="539B8339"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005F1A9" w14:textId="77777777" w:rsidR="00F577CF" w:rsidRPr="00F577CF" w:rsidRDefault="00F577CF" w:rsidP="00F829CB">
            <w:pPr>
              <w:jc w:val="center"/>
              <w:rPr>
                <w:sz w:val="18"/>
                <w:szCs w:val="18"/>
              </w:rPr>
            </w:pPr>
            <w:r w:rsidRPr="00F577CF">
              <w:rPr>
                <w:sz w:val="18"/>
                <w:szCs w:val="18"/>
              </w:rPr>
              <w:t>200</w:t>
            </w:r>
          </w:p>
        </w:tc>
        <w:tc>
          <w:tcPr>
            <w:tcW w:w="695" w:type="dxa"/>
            <w:tcBorders>
              <w:top w:val="nil"/>
              <w:left w:val="nil"/>
              <w:bottom w:val="single" w:sz="4" w:space="0" w:color="000000"/>
              <w:right w:val="nil"/>
            </w:tcBorders>
            <w:shd w:val="clear" w:color="auto" w:fill="auto"/>
            <w:vAlign w:val="center"/>
            <w:hideMark/>
          </w:tcPr>
          <w:p w14:paraId="4F148C9A"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262D03A" w14:textId="77777777" w:rsidR="00F577CF" w:rsidRPr="00F577CF" w:rsidRDefault="00F577CF" w:rsidP="00F829CB">
            <w:pPr>
              <w:jc w:val="right"/>
              <w:rPr>
                <w:b/>
                <w:bCs/>
                <w:i/>
                <w:iCs/>
                <w:sz w:val="18"/>
                <w:szCs w:val="18"/>
              </w:rPr>
            </w:pPr>
            <w:r w:rsidRPr="00F577CF">
              <w:rPr>
                <w:b/>
                <w:bCs/>
                <w:i/>
                <w:iCs/>
                <w:sz w:val="18"/>
                <w:szCs w:val="18"/>
              </w:rPr>
              <w:t>1 500 000,00</w:t>
            </w:r>
          </w:p>
        </w:tc>
        <w:tc>
          <w:tcPr>
            <w:tcW w:w="1559" w:type="dxa"/>
            <w:tcBorders>
              <w:top w:val="nil"/>
              <w:left w:val="nil"/>
              <w:bottom w:val="single" w:sz="4" w:space="0" w:color="auto"/>
              <w:right w:val="single" w:sz="4" w:space="0" w:color="auto"/>
            </w:tcBorders>
            <w:shd w:val="clear" w:color="auto" w:fill="auto"/>
            <w:vAlign w:val="center"/>
            <w:hideMark/>
          </w:tcPr>
          <w:p w14:paraId="03DB2A93"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09FCF34A" w14:textId="77777777" w:rsidR="00F577CF" w:rsidRPr="00F577CF" w:rsidRDefault="00F577CF" w:rsidP="00F829CB">
            <w:pPr>
              <w:jc w:val="right"/>
              <w:rPr>
                <w:b/>
                <w:bCs/>
                <w:i/>
                <w:iCs/>
                <w:sz w:val="18"/>
                <w:szCs w:val="18"/>
              </w:rPr>
            </w:pPr>
            <w:r w:rsidRPr="00F577CF">
              <w:rPr>
                <w:b/>
                <w:bCs/>
                <w:i/>
                <w:iCs/>
                <w:sz w:val="18"/>
                <w:szCs w:val="18"/>
              </w:rPr>
              <w:t>1 500 000,00</w:t>
            </w:r>
          </w:p>
        </w:tc>
        <w:tc>
          <w:tcPr>
            <w:tcW w:w="851" w:type="dxa"/>
            <w:tcBorders>
              <w:top w:val="nil"/>
              <w:left w:val="nil"/>
              <w:bottom w:val="single" w:sz="4" w:space="0" w:color="auto"/>
              <w:right w:val="single" w:sz="4" w:space="0" w:color="auto"/>
            </w:tcBorders>
            <w:shd w:val="clear" w:color="auto" w:fill="auto"/>
            <w:vAlign w:val="center"/>
            <w:hideMark/>
          </w:tcPr>
          <w:p w14:paraId="480E25F7"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2C1DB55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0F8DA0B" w14:textId="77777777" w:rsidR="00F577CF" w:rsidRPr="00F577CF" w:rsidRDefault="00F577CF" w:rsidP="00F829CB">
            <w:pPr>
              <w:rPr>
                <w:b/>
                <w:bCs/>
                <w:sz w:val="18"/>
                <w:szCs w:val="18"/>
              </w:rPr>
            </w:pPr>
            <w:r w:rsidRPr="00F577CF">
              <w:rPr>
                <w:b/>
                <w:bCs/>
                <w:sz w:val="18"/>
                <w:szCs w:val="18"/>
              </w:rPr>
              <w:t>Другие общегосударственные вопросы</w:t>
            </w:r>
          </w:p>
        </w:tc>
        <w:tc>
          <w:tcPr>
            <w:tcW w:w="580" w:type="dxa"/>
            <w:tcBorders>
              <w:top w:val="nil"/>
              <w:left w:val="nil"/>
              <w:bottom w:val="single" w:sz="4" w:space="0" w:color="000000"/>
              <w:right w:val="single" w:sz="4" w:space="0" w:color="000000"/>
            </w:tcBorders>
            <w:shd w:val="clear" w:color="auto" w:fill="auto"/>
            <w:vAlign w:val="center"/>
            <w:hideMark/>
          </w:tcPr>
          <w:p w14:paraId="65D19A28"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513D948"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558381E9"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311BB0EC" w14:textId="77777777" w:rsidR="00F577CF" w:rsidRPr="00F577CF" w:rsidRDefault="00F577CF" w:rsidP="00F829CB">
            <w:pPr>
              <w:jc w:val="center"/>
              <w:rPr>
                <w:b/>
                <w:bCs/>
                <w:sz w:val="18"/>
                <w:szCs w:val="18"/>
              </w:rPr>
            </w:pPr>
            <w:r w:rsidRPr="00F577CF">
              <w:rPr>
                <w:b/>
                <w:bCs/>
                <w:sz w:val="18"/>
                <w:szCs w:val="18"/>
              </w:rPr>
              <w:t> </w:t>
            </w:r>
          </w:p>
        </w:tc>
        <w:tc>
          <w:tcPr>
            <w:tcW w:w="751" w:type="dxa"/>
            <w:tcBorders>
              <w:top w:val="nil"/>
              <w:left w:val="nil"/>
              <w:bottom w:val="single" w:sz="4" w:space="0" w:color="000000"/>
              <w:right w:val="single" w:sz="4" w:space="0" w:color="000000"/>
            </w:tcBorders>
            <w:shd w:val="clear" w:color="auto" w:fill="auto"/>
            <w:vAlign w:val="center"/>
            <w:hideMark/>
          </w:tcPr>
          <w:p w14:paraId="0E5F0915"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6EEC18B5"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27CCCCA"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38C95719"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F1F1B59" w14:textId="77777777" w:rsidR="00F577CF" w:rsidRPr="00F577CF" w:rsidRDefault="00F577CF" w:rsidP="00F829CB">
            <w:pPr>
              <w:jc w:val="right"/>
              <w:rPr>
                <w:b/>
                <w:bCs/>
                <w:sz w:val="18"/>
                <w:szCs w:val="18"/>
              </w:rPr>
            </w:pPr>
            <w:r w:rsidRPr="00F577CF">
              <w:rPr>
                <w:b/>
                <w:bCs/>
                <w:sz w:val="18"/>
                <w:szCs w:val="18"/>
              </w:rPr>
              <w:t>76 839 979,40</w:t>
            </w:r>
          </w:p>
        </w:tc>
        <w:tc>
          <w:tcPr>
            <w:tcW w:w="1559" w:type="dxa"/>
            <w:tcBorders>
              <w:top w:val="nil"/>
              <w:left w:val="nil"/>
              <w:bottom w:val="single" w:sz="4" w:space="0" w:color="auto"/>
              <w:right w:val="single" w:sz="4" w:space="0" w:color="auto"/>
            </w:tcBorders>
            <w:shd w:val="clear" w:color="auto" w:fill="auto"/>
            <w:vAlign w:val="center"/>
            <w:hideMark/>
          </w:tcPr>
          <w:p w14:paraId="0768E0D4" w14:textId="77777777" w:rsidR="00F577CF" w:rsidRPr="00F577CF" w:rsidRDefault="00F577CF" w:rsidP="00F829CB">
            <w:pPr>
              <w:jc w:val="right"/>
              <w:rPr>
                <w:b/>
                <w:bCs/>
                <w:sz w:val="18"/>
                <w:szCs w:val="18"/>
              </w:rPr>
            </w:pPr>
            <w:r w:rsidRPr="00F577CF">
              <w:rPr>
                <w:b/>
                <w:bCs/>
                <w:sz w:val="18"/>
                <w:szCs w:val="18"/>
              </w:rPr>
              <w:t>11 240 898,69</w:t>
            </w:r>
          </w:p>
        </w:tc>
        <w:tc>
          <w:tcPr>
            <w:tcW w:w="1417" w:type="dxa"/>
            <w:tcBorders>
              <w:top w:val="nil"/>
              <w:left w:val="nil"/>
              <w:bottom w:val="single" w:sz="4" w:space="0" w:color="auto"/>
              <w:right w:val="single" w:sz="4" w:space="0" w:color="auto"/>
            </w:tcBorders>
            <w:shd w:val="clear" w:color="auto" w:fill="auto"/>
            <w:vAlign w:val="center"/>
            <w:hideMark/>
          </w:tcPr>
          <w:p w14:paraId="5D85E108" w14:textId="77777777" w:rsidR="00F577CF" w:rsidRPr="00F577CF" w:rsidRDefault="00F577CF" w:rsidP="00F829CB">
            <w:pPr>
              <w:jc w:val="right"/>
              <w:rPr>
                <w:b/>
                <w:bCs/>
                <w:sz w:val="18"/>
                <w:szCs w:val="18"/>
              </w:rPr>
            </w:pPr>
            <w:r w:rsidRPr="00F577CF">
              <w:rPr>
                <w:b/>
                <w:bCs/>
                <w:sz w:val="18"/>
                <w:szCs w:val="18"/>
              </w:rPr>
              <w:t>65 599 080,71</w:t>
            </w:r>
          </w:p>
        </w:tc>
        <w:tc>
          <w:tcPr>
            <w:tcW w:w="851" w:type="dxa"/>
            <w:tcBorders>
              <w:top w:val="nil"/>
              <w:left w:val="nil"/>
              <w:bottom w:val="single" w:sz="4" w:space="0" w:color="auto"/>
              <w:right w:val="single" w:sz="4" w:space="0" w:color="auto"/>
            </w:tcBorders>
            <w:shd w:val="clear" w:color="auto" w:fill="auto"/>
            <w:vAlign w:val="center"/>
            <w:hideMark/>
          </w:tcPr>
          <w:p w14:paraId="7416DCB3" w14:textId="77777777" w:rsidR="00F577CF" w:rsidRPr="00F577CF" w:rsidRDefault="00F577CF" w:rsidP="00F829CB">
            <w:pPr>
              <w:jc w:val="right"/>
              <w:rPr>
                <w:b/>
                <w:bCs/>
                <w:sz w:val="18"/>
                <w:szCs w:val="18"/>
              </w:rPr>
            </w:pPr>
            <w:r w:rsidRPr="00F577CF">
              <w:rPr>
                <w:b/>
                <w:bCs/>
                <w:sz w:val="18"/>
                <w:szCs w:val="18"/>
              </w:rPr>
              <w:t>15%</w:t>
            </w:r>
          </w:p>
        </w:tc>
      </w:tr>
      <w:tr w:rsidR="00F577CF" w:rsidRPr="00F577CF" w14:paraId="71CD0EC8"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AC29D41" w14:textId="77777777" w:rsidR="00F577CF" w:rsidRPr="00F577CF" w:rsidRDefault="00F577CF" w:rsidP="00F829CB">
            <w:pPr>
              <w:rPr>
                <w:b/>
                <w:bCs/>
                <w:sz w:val="18"/>
                <w:szCs w:val="18"/>
              </w:rPr>
            </w:pPr>
            <w:r w:rsidRPr="00F577CF">
              <w:rPr>
                <w:b/>
                <w:bCs/>
                <w:sz w:val="18"/>
                <w:szCs w:val="18"/>
              </w:rPr>
              <w:t>Профилактика правонарушений</w:t>
            </w:r>
          </w:p>
        </w:tc>
        <w:tc>
          <w:tcPr>
            <w:tcW w:w="580" w:type="dxa"/>
            <w:tcBorders>
              <w:top w:val="nil"/>
              <w:left w:val="nil"/>
              <w:bottom w:val="single" w:sz="4" w:space="0" w:color="000000"/>
              <w:right w:val="single" w:sz="4" w:space="0" w:color="000000"/>
            </w:tcBorders>
            <w:shd w:val="clear" w:color="auto" w:fill="auto"/>
            <w:vAlign w:val="center"/>
            <w:hideMark/>
          </w:tcPr>
          <w:p w14:paraId="67178780"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CB61EE2"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41CB6E5D"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3455AA58" w14:textId="77777777" w:rsidR="00F577CF" w:rsidRPr="00F577CF" w:rsidRDefault="00F577CF" w:rsidP="00F829CB">
            <w:pPr>
              <w:jc w:val="center"/>
              <w:rPr>
                <w:b/>
                <w:bCs/>
                <w:sz w:val="18"/>
                <w:szCs w:val="18"/>
              </w:rPr>
            </w:pPr>
            <w:r w:rsidRPr="00F577CF">
              <w:rPr>
                <w:b/>
                <w:bCs/>
                <w:sz w:val="18"/>
                <w:szCs w:val="18"/>
              </w:rPr>
              <w:t>54 0 00 00000</w:t>
            </w:r>
          </w:p>
        </w:tc>
        <w:tc>
          <w:tcPr>
            <w:tcW w:w="751" w:type="dxa"/>
            <w:tcBorders>
              <w:top w:val="nil"/>
              <w:left w:val="nil"/>
              <w:bottom w:val="single" w:sz="4" w:space="0" w:color="000000"/>
              <w:right w:val="single" w:sz="4" w:space="0" w:color="000000"/>
            </w:tcBorders>
            <w:shd w:val="clear" w:color="auto" w:fill="auto"/>
            <w:vAlign w:val="center"/>
            <w:hideMark/>
          </w:tcPr>
          <w:p w14:paraId="5574D386"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7DE3A88C"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1C60024"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44003387"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6C5A2B3" w14:textId="77777777" w:rsidR="00F577CF" w:rsidRPr="00F577CF" w:rsidRDefault="00F577CF" w:rsidP="00F829CB">
            <w:pPr>
              <w:jc w:val="right"/>
              <w:rPr>
                <w:b/>
                <w:bCs/>
                <w:sz w:val="18"/>
                <w:szCs w:val="18"/>
              </w:rPr>
            </w:pPr>
            <w:r w:rsidRPr="00F577CF">
              <w:rPr>
                <w:b/>
                <w:bCs/>
                <w:sz w:val="18"/>
                <w:szCs w:val="18"/>
              </w:rPr>
              <w:t>194 769,75</w:t>
            </w:r>
          </w:p>
        </w:tc>
        <w:tc>
          <w:tcPr>
            <w:tcW w:w="1559" w:type="dxa"/>
            <w:tcBorders>
              <w:top w:val="nil"/>
              <w:left w:val="nil"/>
              <w:bottom w:val="single" w:sz="4" w:space="0" w:color="auto"/>
              <w:right w:val="single" w:sz="4" w:space="0" w:color="auto"/>
            </w:tcBorders>
            <w:shd w:val="clear" w:color="auto" w:fill="auto"/>
            <w:vAlign w:val="center"/>
            <w:hideMark/>
          </w:tcPr>
          <w:p w14:paraId="76FF9300" w14:textId="77777777" w:rsidR="00F577CF" w:rsidRPr="00F577CF" w:rsidRDefault="00F577CF" w:rsidP="00F829CB">
            <w:pPr>
              <w:jc w:val="right"/>
              <w:rPr>
                <w:b/>
                <w:bCs/>
                <w:sz w:val="18"/>
                <w:szCs w:val="18"/>
              </w:rPr>
            </w:pPr>
            <w:r w:rsidRPr="00F577CF">
              <w:rPr>
                <w:b/>
                <w:bCs/>
                <w:sz w:val="18"/>
                <w:szCs w:val="18"/>
              </w:rPr>
              <w:t>146 880,00</w:t>
            </w:r>
          </w:p>
        </w:tc>
        <w:tc>
          <w:tcPr>
            <w:tcW w:w="1417" w:type="dxa"/>
            <w:tcBorders>
              <w:top w:val="nil"/>
              <w:left w:val="nil"/>
              <w:bottom w:val="single" w:sz="4" w:space="0" w:color="auto"/>
              <w:right w:val="single" w:sz="4" w:space="0" w:color="auto"/>
            </w:tcBorders>
            <w:shd w:val="clear" w:color="auto" w:fill="auto"/>
            <w:vAlign w:val="center"/>
            <w:hideMark/>
          </w:tcPr>
          <w:p w14:paraId="45B76F5F" w14:textId="77777777" w:rsidR="00F577CF" w:rsidRPr="00F577CF" w:rsidRDefault="00F577CF" w:rsidP="00F829CB">
            <w:pPr>
              <w:jc w:val="right"/>
              <w:rPr>
                <w:b/>
                <w:bCs/>
                <w:sz w:val="18"/>
                <w:szCs w:val="18"/>
              </w:rPr>
            </w:pPr>
            <w:r w:rsidRPr="00F577CF">
              <w:rPr>
                <w:b/>
                <w:bCs/>
                <w:sz w:val="18"/>
                <w:szCs w:val="18"/>
              </w:rPr>
              <w:t>47 889,75</w:t>
            </w:r>
          </w:p>
        </w:tc>
        <w:tc>
          <w:tcPr>
            <w:tcW w:w="851" w:type="dxa"/>
            <w:tcBorders>
              <w:top w:val="nil"/>
              <w:left w:val="nil"/>
              <w:bottom w:val="single" w:sz="4" w:space="0" w:color="auto"/>
              <w:right w:val="single" w:sz="4" w:space="0" w:color="auto"/>
            </w:tcBorders>
            <w:shd w:val="clear" w:color="auto" w:fill="auto"/>
            <w:vAlign w:val="center"/>
            <w:hideMark/>
          </w:tcPr>
          <w:p w14:paraId="29385978" w14:textId="77777777" w:rsidR="00F577CF" w:rsidRPr="00F577CF" w:rsidRDefault="00F577CF" w:rsidP="00F829CB">
            <w:pPr>
              <w:jc w:val="right"/>
              <w:rPr>
                <w:b/>
                <w:bCs/>
                <w:sz w:val="18"/>
                <w:szCs w:val="18"/>
              </w:rPr>
            </w:pPr>
            <w:r w:rsidRPr="00F577CF">
              <w:rPr>
                <w:b/>
                <w:bCs/>
                <w:sz w:val="18"/>
                <w:szCs w:val="18"/>
              </w:rPr>
              <w:t>75%</w:t>
            </w:r>
          </w:p>
        </w:tc>
      </w:tr>
      <w:tr w:rsidR="00F577CF" w:rsidRPr="00F577CF" w14:paraId="11AAF37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2BD05B7"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"Укрепление гражданского согласия на территории муниципального образования "Поселок </w:t>
            </w:r>
            <w:proofErr w:type="spellStart"/>
            <w:r w:rsidRPr="00F577CF">
              <w:rPr>
                <w:b/>
                <w:bCs/>
                <w:i/>
                <w:iCs/>
                <w:sz w:val="18"/>
                <w:szCs w:val="18"/>
              </w:rPr>
              <w:t>Айхал</w:t>
            </w:r>
            <w:proofErr w:type="spellEnd"/>
            <w:r w:rsidRPr="00F577CF">
              <w:rPr>
                <w:b/>
                <w:bCs/>
                <w:i/>
                <w:iCs/>
                <w:sz w:val="18"/>
                <w:szCs w:val="18"/>
              </w:rPr>
              <w:t xml:space="preserve">" </w:t>
            </w:r>
            <w:proofErr w:type="spellStart"/>
            <w:r w:rsidRPr="00F577CF">
              <w:rPr>
                <w:b/>
                <w:bCs/>
                <w:i/>
                <w:iCs/>
                <w:sz w:val="18"/>
                <w:szCs w:val="18"/>
              </w:rPr>
              <w:t>Мирнинского</w:t>
            </w:r>
            <w:proofErr w:type="spellEnd"/>
            <w:r w:rsidRPr="00F577CF">
              <w:rPr>
                <w:b/>
                <w:bCs/>
                <w:i/>
                <w:iCs/>
                <w:sz w:val="18"/>
                <w:szCs w:val="18"/>
              </w:rPr>
              <w:t xml:space="preserve"> района Республики Саха (Якутия) на 2023-2026 </w:t>
            </w:r>
            <w:proofErr w:type="spellStart"/>
            <w:r w:rsidRPr="00F577CF">
              <w:rPr>
                <w:b/>
                <w:bCs/>
                <w:i/>
                <w:iCs/>
                <w:sz w:val="18"/>
                <w:szCs w:val="18"/>
              </w:rPr>
              <w:t>г.г</w:t>
            </w:r>
            <w:proofErr w:type="spellEnd"/>
            <w:r w:rsidRPr="00F577CF">
              <w:rPr>
                <w:b/>
                <w:bCs/>
                <w:i/>
                <w:iCs/>
                <w:sz w:val="18"/>
                <w:szCs w:val="18"/>
              </w:rPr>
              <w:t>."</w:t>
            </w:r>
          </w:p>
        </w:tc>
        <w:tc>
          <w:tcPr>
            <w:tcW w:w="580" w:type="dxa"/>
            <w:tcBorders>
              <w:top w:val="nil"/>
              <w:left w:val="nil"/>
              <w:bottom w:val="single" w:sz="4" w:space="0" w:color="000000"/>
              <w:right w:val="single" w:sz="4" w:space="0" w:color="000000"/>
            </w:tcBorders>
            <w:shd w:val="clear" w:color="auto" w:fill="auto"/>
            <w:vAlign w:val="center"/>
            <w:hideMark/>
          </w:tcPr>
          <w:p w14:paraId="08912F73"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4D60CD1" w14:textId="77777777" w:rsidR="00F577CF" w:rsidRPr="00F577CF" w:rsidRDefault="00F577CF" w:rsidP="00F829CB">
            <w:pPr>
              <w:jc w:val="center"/>
              <w:rPr>
                <w:b/>
                <w:bCs/>
                <w:i/>
                <w:iCs/>
                <w:sz w:val="18"/>
                <w:szCs w:val="18"/>
              </w:rPr>
            </w:pPr>
            <w:r w:rsidRPr="00F577CF">
              <w:rPr>
                <w:b/>
                <w:bCs/>
                <w:i/>
                <w:i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62B6970C" w14:textId="77777777" w:rsidR="00F577CF" w:rsidRPr="00F577CF" w:rsidRDefault="00F577CF" w:rsidP="00F829CB">
            <w:pPr>
              <w:jc w:val="center"/>
              <w:rPr>
                <w:b/>
                <w:bCs/>
                <w:i/>
                <w:iCs/>
                <w:sz w:val="18"/>
                <w:szCs w:val="18"/>
              </w:rPr>
            </w:pPr>
            <w:r w:rsidRPr="00F577CF">
              <w:rPr>
                <w:b/>
                <w:bCs/>
                <w:i/>
                <w:i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11CDA17F" w14:textId="77777777" w:rsidR="00F577CF" w:rsidRPr="00F577CF" w:rsidRDefault="00F577CF" w:rsidP="00F829CB">
            <w:pPr>
              <w:jc w:val="center"/>
              <w:rPr>
                <w:b/>
                <w:bCs/>
                <w:i/>
                <w:iCs/>
                <w:sz w:val="18"/>
                <w:szCs w:val="18"/>
              </w:rPr>
            </w:pPr>
            <w:r w:rsidRPr="00F577CF">
              <w:rPr>
                <w:b/>
                <w:bCs/>
                <w:i/>
                <w:iCs/>
                <w:sz w:val="18"/>
                <w:szCs w:val="18"/>
              </w:rPr>
              <w:t>54 3 00 00000</w:t>
            </w:r>
          </w:p>
        </w:tc>
        <w:tc>
          <w:tcPr>
            <w:tcW w:w="751" w:type="dxa"/>
            <w:tcBorders>
              <w:top w:val="nil"/>
              <w:left w:val="nil"/>
              <w:bottom w:val="single" w:sz="4" w:space="0" w:color="000000"/>
              <w:right w:val="single" w:sz="4" w:space="0" w:color="000000"/>
            </w:tcBorders>
            <w:shd w:val="clear" w:color="auto" w:fill="auto"/>
            <w:vAlign w:val="center"/>
            <w:hideMark/>
          </w:tcPr>
          <w:p w14:paraId="18B93B76"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152AEBCC"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AA4A0FD"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08C0E660"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B52A9E5" w14:textId="77777777" w:rsidR="00F577CF" w:rsidRPr="00F577CF" w:rsidRDefault="00F577CF" w:rsidP="00F829CB">
            <w:pPr>
              <w:jc w:val="right"/>
              <w:rPr>
                <w:b/>
                <w:bCs/>
                <w:i/>
                <w:iCs/>
                <w:sz w:val="18"/>
                <w:szCs w:val="18"/>
              </w:rPr>
            </w:pPr>
            <w:r w:rsidRPr="00F577CF">
              <w:rPr>
                <w:b/>
                <w:bCs/>
                <w:i/>
                <w:iCs/>
                <w:sz w:val="18"/>
                <w:szCs w:val="18"/>
              </w:rPr>
              <w:t>35 980,00</w:t>
            </w:r>
          </w:p>
        </w:tc>
        <w:tc>
          <w:tcPr>
            <w:tcW w:w="1559" w:type="dxa"/>
            <w:tcBorders>
              <w:top w:val="nil"/>
              <w:left w:val="nil"/>
              <w:bottom w:val="single" w:sz="4" w:space="0" w:color="auto"/>
              <w:right w:val="single" w:sz="4" w:space="0" w:color="auto"/>
            </w:tcBorders>
            <w:shd w:val="clear" w:color="auto" w:fill="auto"/>
            <w:vAlign w:val="center"/>
            <w:hideMark/>
          </w:tcPr>
          <w:p w14:paraId="5D4C98CC" w14:textId="77777777" w:rsidR="00F577CF" w:rsidRPr="00F577CF" w:rsidRDefault="00F577CF" w:rsidP="00F829CB">
            <w:pPr>
              <w:jc w:val="right"/>
              <w:rPr>
                <w:b/>
                <w:bCs/>
                <w:i/>
                <w:iCs/>
                <w:sz w:val="18"/>
                <w:szCs w:val="18"/>
              </w:rPr>
            </w:pPr>
            <w:r w:rsidRPr="00F577CF">
              <w:rPr>
                <w:b/>
                <w:bCs/>
                <w:i/>
                <w:iCs/>
                <w:sz w:val="18"/>
                <w:szCs w:val="18"/>
              </w:rPr>
              <w:t>35 980,00</w:t>
            </w:r>
          </w:p>
        </w:tc>
        <w:tc>
          <w:tcPr>
            <w:tcW w:w="1417" w:type="dxa"/>
            <w:tcBorders>
              <w:top w:val="nil"/>
              <w:left w:val="nil"/>
              <w:bottom w:val="single" w:sz="4" w:space="0" w:color="auto"/>
              <w:right w:val="single" w:sz="4" w:space="0" w:color="auto"/>
            </w:tcBorders>
            <w:shd w:val="clear" w:color="auto" w:fill="auto"/>
            <w:vAlign w:val="center"/>
            <w:hideMark/>
          </w:tcPr>
          <w:p w14:paraId="5E8EA572"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16DF05D"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7BD38FF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64B8B66" w14:textId="77777777" w:rsidR="00F577CF" w:rsidRPr="00F577CF" w:rsidRDefault="00F577CF" w:rsidP="00F829CB">
            <w:pPr>
              <w:rPr>
                <w:b/>
                <w:bCs/>
                <w:sz w:val="18"/>
                <w:szCs w:val="18"/>
              </w:rPr>
            </w:pPr>
            <w:r w:rsidRPr="00F577CF">
              <w:rPr>
                <w:b/>
                <w:bCs/>
                <w:sz w:val="18"/>
                <w:szCs w:val="18"/>
              </w:rPr>
              <w:t>Профилактика экстремизма и терроризма</w:t>
            </w:r>
          </w:p>
        </w:tc>
        <w:tc>
          <w:tcPr>
            <w:tcW w:w="580" w:type="dxa"/>
            <w:tcBorders>
              <w:top w:val="nil"/>
              <w:left w:val="nil"/>
              <w:bottom w:val="single" w:sz="4" w:space="0" w:color="000000"/>
              <w:right w:val="single" w:sz="4" w:space="0" w:color="000000"/>
            </w:tcBorders>
            <w:shd w:val="clear" w:color="auto" w:fill="auto"/>
            <w:vAlign w:val="center"/>
            <w:hideMark/>
          </w:tcPr>
          <w:p w14:paraId="7B2FC076"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1F76B18"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3BD47E37"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61FADF9E" w14:textId="77777777" w:rsidR="00F577CF" w:rsidRPr="00F577CF" w:rsidRDefault="00F577CF" w:rsidP="00F829CB">
            <w:pPr>
              <w:jc w:val="center"/>
              <w:rPr>
                <w:b/>
                <w:bCs/>
                <w:sz w:val="18"/>
                <w:szCs w:val="18"/>
              </w:rPr>
            </w:pPr>
            <w:r w:rsidRPr="00F577CF">
              <w:rPr>
                <w:b/>
                <w:bCs/>
                <w:sz w:val="18"/>
                <w:szCs w:val="18"/>
              </w:rPr>
              <w:t>54 3 00 10010</w:t>
            </w:r>
          </w:p>
        </w:tc>
        <w:tc>
          <w:tcPr>
            <w:tcW w:w="751" w:type="dxa"/>
            <w:tcBorders>
              <w:top w:val="nil"/>
              <w:left w:val="nil"/>
              <w:bottom w:val="single" w:sz="4" w:space="0" w:color="000000"/>
              <w:right w:val="single" w:sz="4" w:space="0" w:color="000000"/>
            </w:tcBorders>
            <w:shd w:val="clear" w:color="auto" w:fill="auto"/>
            <w:vAlign w:val="center"/>
            <w:hideMark/>
          </w:tcPr>
          <w:p w14:paraId="70618FDB"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69D8AE21"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89D25A5"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7FB9F5DE"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C1A3811" w14:textId="77777777" w:rsidR="00F577CF" w:rsidRPr="00F577CF" w:rsidRDefault="00F577CF" w:rsidP="00F829CB">
            <w:pPr>
              <w:jc w:val="right"/>
              <w:rPr>
                <w:b/>
                <w:bCs/>
                <w:sz w:val="18"/>
                <w:szCs w:val="18"/>
              </w:rPr>
            </w:pPr>
            <w:r w:rsidRPr="00F577CF">
              <w:rPr>
                <w:b/>
                <w:bCs/>
                <w:sz w:val="18"/>
                <w:szCs w:val="18"/>
              </w:rPr>
              <w:t>35 980,00</w:t>
            </w:r>
          </w:p>
        </w:tc>
        <w:tc>
          <w:tcPr>
            <w:tcW w:w="1559" w:type="dxa"/>
            <w:tcBorders>
              <w:top w:val="nil"/>
              <w:left w:val="nil"/>
              <w:bottom w:val="single" w:sz="4" w:space="0" w:color="auto"/>
              <w:right w:val="single" w:sz="4" w:space="0" w:color="auto"/>
            </w:tcBorders>
            <w:shd w:val="clear" w:color="auto" w:fill="auto"/>
            <w:vAlign w:val="center"/>
            <w:hideMark/>
          </w:tcPr>
          <w:p w14:paraId="34E5A5BD" w14:textId="77777777" w:rsidR="00F577CF" w:rsidRPr="00F577CF" w:rsidRDefault="00F577CF" w:rsidP="00F829CB">
            <w:pPr>
              <w:jc w:val="right"/>
              <w:rPr>
                <w:b/>
                <w:bCs/>
                <w:sz w:val="18"/>
                <w:szCs w:val="18"/>
              </w:rPr>
            </w:pPr>
            <w:r w:rsidRPr="00F577CF">
              <w:rPr>
                <w:b/>
                <w:bCs/>
                <w:sz w:val="18"/>
                <w:szCs w:val="18"/>
              </w:rPr>
              <w:t>35 980,00</w:t>
            </w:r>
          </w:p>
        </w:tc>
        <w:tc>
          <w:tcPr>
            <w:tcW w:w="1417" w:type="dxa"/>
            <w:tcBorders>
              <w:top w:val="nil"/>
              <w:left w:val="nil"/>
              <w:bottom w:val="single" w:sz="4" w:space="0" w:color="auto"/>
              <w:right w:val="single" w:sz="4" w:space="0" w:color="auto"/>
            </w:tcBorders>
            <w:shd w:val="clear" w:color="auto" w:fill="auto"/>
            <w:vAlign w:val="center"/>
            <w:hideMark/>
          </w:tcPr>
          <w:p w14:paraId="69141B06"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35DAD71"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548AAAEA"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E477868" w14:textId="77777777" w:rsidR="00F577CF" w:rsidRPr="00F577CF" w:rsidRDefault="00F577CF" w:rsidP="00F829CB">
            <w:pPr>
              <w:rPr>
                <w:b/>
                <w:bCs/>
                <w:sz w:val="18"/>
                <w:szCs w:val="18"/>
              </w:rPr>
            </w:pPr>
            <w:r w:rsidRPr="00F577CF">
              <w:rPr>
                <w:b/>
                <w:bCs/>
                <w:sz w:val="18"/>
                <w:szCs w:val="18"/>
              </w:rPr>
              <w:t>Закупка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16E32119"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279848A"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2ADE6E69"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323E888A" w14:textId="77777777" w:rsidR="00F577CF" w:rsidRPr="00F577CF" w:rsidRDefault="00F577CF" w:rsidP="00F829CB">
            <w:pPr>
              <w:jc w:val="center"/>
              <w:rPr>
                <w:b/>
                <w:bCs/>
                <w:sz w:val="18"/>
                <w:szCs w:val="18"/>
              </w:rPr>
            </w:pPr>
            <w:r w:rsidRPr="00F577CF">
              <w:rPr>
                <w:b/>
                <w:bCs/>
                <w:sz w:val="18"/>
                <w:szCs w:val="18"/>
              </w:rPr>
              <w:t>54 3 00 10010</w:t>
            </w:r>
          </w:p>
        </w:tc>
        <w:tc>
          <w:tcPr>
            <w:tcW w:w="751" w:type="dxa"/>
            <w:tcBorders>
              <w:top w:val="nil"/>
              <w:left w:val="nil"/>
              <w:bottom w:val="single" w:sz="4" w:space="0" w:color="000000"/>
              <w:right w:val="single" w:sz="4" w:space="0" w:color="000000"/>
            </w:tcBorders>
            <w:shd w:val="clear" w:color="auto" w:fill="auto"/>
            <w:vAlign w:val="center"/>
            <w:hideMark/>
          </w:tcPr>
          <w:p w14:paraId="2408DA2B" w14:textId="77777777" w:rsidR="00F577CF" w:rsidRPr="00F577CF" w:rsidRDefault="00F577CF" w:rsidP="00F829CB">
            <w:pPr>
              <w:jc w:val="center"/>
              <w:rPr>
                <w:b/>
                <w:bCs/>
                <w:sz w:val="18"/>
                <w:szCs w:val="18"/>
              </w:rPr>
            </w:pPr>
            <w:r w:rsidRPr="00F577CF">
              <w:rPr>
                <w:b/>
                <w:bCs/>
                <w:sz w:val="18"/>
                <w:szCs w:val="18"/>
              </w:rPr>
              <w:t>200</w:t>
            </w:r>
          </w:p>
        </w:tc>
        <w:tc>
          <w:tcPr>
            <w:tcW w:w="1233" w:type="dxa"/>
            <w:tcBorders>
              <w:top w:val="nil"/>
              <w:left w:val="nil"/>
              <w:bottom w:val="single" w:sz="4" w:space="0" w:color="000000"/>
              <w:right w:val="single" w:sz="4" w:space="0" w:color="000000"/>
            </w:tcBorders>
            <w:shd w:val="clear" w:color="auto" w:fill="auto"/>
            <w:vAlign w:val="center"/>
            <w:hideMark/>
          </w:tcPr>
          <w:p w14:paraId="02A67AC4"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7C06E32"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3C504876"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EF8AE9B" w14:textId="77777777" w:rsidR="00F577CF" w:rsidRPr="00F577CF" w:rsidRDefault="00F577CF" w:rsidP="00F829CB">
            <w:pPr>
              <w:jc w:val="right"/>
              <w:rPr>
                <w:b/>
                <w:bCs/>
                <w:sz w:val="18"/>
                <w:szCs w:val="18"/>
              </w:rPr>
            </w:pPr>
            <w:r w:rsidRPr="00F577CF">
              <w:rPr>
                <w:b/>
                <w:bCs/>
                <w:sz w:val="18"/>
                <w:szCs w:val="18"/>
              </w:rPr>
              <w:t>35 980,00</w:t>
            </w:r>
          </w:p>
        </w:tc>
        <w:tc>
          <w:tcPr>
            <w:tcW w:w="1559" w:type="dxa"/>
            <w:tcBorders>
              <w:top w:val="nil"/>
              <w:left w:val="nil"/>
              <w:bottom w:val="single" w:sz="4" w:space="0" w:color="auto"/>
              <w:right w:val="single" w:sz="4" w:space="0" w:color="auto"/>
            </w:tcBorders>
            <w:shd w:val="clear" w:color="auto" w:fill="auto"/>
            <w:vAlign w:val="center"/>
            <w:hideMark/>
          </w:tcPr>
          <w:p w14:paraId="554F650C" w14:textId="77777777" w:rsidR="00F577CF" w:rsidRPr="00F577CF" w:rsidRDefault="00F577CF" w:rsidP="00F829CB">
            <w:pPr>
              <w:jc w:val="right"/>
              <w:rPr>
                <w:b/>
                <w:bCs/>
                <w:sz w:val="18"/>
                <w:szCs w:val="18"/>
              </w:rPr>
            </w:pPr>
            <w:r w:rsidRPr="00F577CF">
              <w:rPr>
                <w:b/>
                <w:bCs/>
                <w:sz w:val="18"/>
                <w:szCs w:val="18"/>
              </w:rPr>
              <w:t>35 980,00</w:t>
            </w:r>
          </w:p>
        </w:tc>
        <w:tc>
          <w:tcPr>
            <w:tcW w:w="1417" w:type="dxa"/>
            <w:tcBorders>
              <w:top w:val="nil"/>
              <w:left w:val="nil"/>
              <w:bottom w:val="single" w:sz="4" w:space="0" w:color="auto"/>
              <w:right w:val="single" w:sz="4" w:space="0" w:color="auto"/>
            </w:tcBorders>
            <w:shd w:val="clear" w:color="auto" w:fill="auto"/>
            <w:vAlign w:val="center"/>
            <w:hideMark/>
          </w:tcPr>
          <w:p w14:paraId="61E45732"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FF21134"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685526B0"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6CBC798" w14:textId="77777777" w:rsidR="00F577CF" w:rsidRPr="00F577CF" w:rsidRDefault="00F577CF" w:rsidP="00F829CB">
            <w:pPr>
              <w:rPr>
                <w:b/>
                <w:bCs/>
                <w:sz w:val="18"/>
                <w:szCs w:val="18"/>
              </w:rPr>
            </w:pPr>
            <w:r w:rsidRPr="00F577CF">
              <w:rPr>
                <w:b/>
                <w:bCs/>
                <w:sz w:val="18"/>
                <w:szCs w:val="18"/>
              </w:rPr>
              <w:t>Иные закупки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32B50456"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5742338"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3377FC3A"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1D141198" w14:textId="77777777" w:rsidR="00F577CF" w:rsidRPr="00F577CF" w:rsidRDefault="00F577CF" w:rsidP="00F829CB">
            <w:pPr>
              <w:jc w:val="center"/>
              <w:rPr>
                <w:b/>
                <w:bCs/>
                <w:sz w:val="18"/>
                <w:szCs w:val="18"/>
              </w:rPr>
            </w:pPr>
            <w:r w:rsidRPr="00F577CF">
              <w:rPr>
                <w:b/>
                <w:bCs/>
                <w:sz w:val="18"/>
                <w:szCs w:val="18"/>
              </w:rPr>
              <w:t>54 3 00 10010</w:t>
            </w:r>
          </w:p>
        </w:tc>
        <w:tc>
          <w:tcPr>
            <w:tcW w:w="751" w:type="dxa"/>
            <w:tcBorders>
              <w:top w:val="nil"/>
              <w:left w:val="nil"/>
              <w:bottom w:val="single" w:sz="4" w:space="0" w:color="000000"/>
              <w:right w:val="single" w:sz="4" w:space="0" w:color="000000"/>
            </w:tcBorders>
            <w:shd w:val="clear" w:color="auto" w:fill="auto"/>
            <w:vAlign w:val="center"/>
            <w:hideMark/>
          </w:tcPr>
          <w:p w14:paraId="25F3A380" w14:textId="77777777" w:rsidR="00F577CF" w:rsidRPr="00F577CF" w:rsidRDefault="00F577CF" w:rsidP="00F829CB">
            <w:pPr>
              <w:jc w:val="center"/>
              <w:rPr>
                <w:b/>
                <w:bCs/>
                <w:sz w:val="18"/>
                <w:szCs w:val="18"/>
              </w:rPr>
            </w:pPr>
            <w:r w:rsidRPr="00F577CF">
              <w:rPr>
                <w:b/>
                <w:bCs/>
                <w:sz w:val="18"/>
                <w:szCs w:val="18"/>
              </w:rPr>
              <w:t>240</w:t>
            </w:r>
          </w:p>
        </w:tc>
        <w:tc>
          <w:tcPr>
            <w:tcW w:w="1233" w:type="dxa"/>
            <w:tcBorders>
              <w:top w:val="nil"/>
              <w:left w:val="nil"/>
              <w:bottom w:val="single" w:sz="4" w:space="0" w:color="000000"/>
              <w:right w:val="single" w:sz="4" w:space="0" w:color="000000"/>
            </w:tcBorders>
            <w:shd w:val="clear" w:color="auto" w:fill="auto"/>
            <w:vAlign w:val="center"/>
            <w:hideMark/>
          </w:tcPr>
          <w:p w14:paraId="0ED43095"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D5877C0" w14:textId="77777777" w:rsidR="00F577CF" w:rsidRPr="00F577CF" w:rsidRDefault="00F577CF" w:rsidP="00F829CB">
            <w:pPr>
              <w:jc w:val="center"/>
              <w:rPr>
                <w:sz w:val="18"/>
                <w:szCs w:val="18"/>
              </w:rPr>
            </w:pPr>
            <w:r w:rsidRPr="00F577CF">
              <w:rPr>
                <w:sz w:val="18"/>
                <w:szCs w:val="18"/>
              </w:rPr>
              <w:t> </w:t>
            </w:r>
          </w:p>
        </w:tc>
        <w:tc>
          <w:tcPr>
            <w:tcW w:w="695" w:type="dxa"/>
            <w:tcBorders>
              <w:top w:val="nil"/>
              <w:left w:val="nil"/>
              <w:bottom w:val="single" w:sz="4" w:space="0" w:color="000000"/>
              <w:right w:val="nil"/>
            </w:tcBorders>
            <w:shd w:val="clear" w:color="auto" w:fill="auto"/>
            <w:vAlign w:val="center"/>
            <w:hideMark/>
          </w:tcPr>
          <w:p w14:paraId="45F706B9"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0C9B85B" w14:textId="77777777" w:rsidR="00F577CF" w:rsidRPr="00F577CF" w:rsidRDefault="00F577CF" w:rsidP="00F829CB">
            <w:pPr>
              <w:jc w:val="right"/>
              <w:rPr>
                <w:b/>
                <w:bCs/>
                <w:sz w:val="18"/>
                <w:szCs w:val="18"/>
              </w:rPr>
            </w:pPr>
            <w:r w:rsidRPr="00F577CF">
              <w:rPr>
                <w:b/>
                <w:bCs/>
                <w:sz w:val="18"/>
                <w:szCs w:val="18"/>
              </w:rPr>
              <w:t>35 980,00</w:t>
            </w:r>
          </w:p>
        </w:tc>
        <w:tc>
          <w:tcPr>
            <w:tcW w:w="1559" w:type="dxa"/>
            <w:tcBorders>
              <w:top w:val="nil"/>
              <w:left w:val="nil"/>
              <w:bottom w:val="single" w:sz="4" w:space="0" w:color="auto"/>
              <w:right w:val="single" w:sz="4" w:space="0" w:color="auto"/>
            </w:tcBorders>
            <w:shd w:val="clear" w:color="auto" w:fill="auto"/>
            <w:vAlign w:val="center"/>
            <w:hideMark/>
          </w:tcPr>
          <w:p w14:paraId="45B24A08" w14:textId="77777777" w:rsidR="00F577CF" w:rsidRPr="00F577CF" w:rsidRDefault="00F577CF" w:rsidP="00F829CB">
            <w:pPr>
              <w:jc w:val="right"/>
              <w:rPr>
                <w:b/>
                <w:bCs/>
                <w:sz w:val="18"/>
                <w:szCs w:val="18"/>
              </w:rPr>
            </w:pPr>
            <w:r w:rsidRPr="00F577CF">
              <w:rPr>
                <w:b/>
                <w:bCs/>
                <w:sz w:val="18"/>
                <w:szCs w:val="18"/>
              </w:rPr>
              <w:t>35 980,00</w:t>
            </w:r>
          </w:p>
        </w:tc>
        <w:tc>
          <w:tcPr>
            <w:tcW w:w="1417" w:type="dxa"/>
            <w:tcBorders>
              <w:top w:val="nil"/>
              <w:left w:val="nil"/>
              <w:bottom w:val="single" w:sz="4" w:space="0" w:color="auto"/>
              <w:right w:val="single" w:sz="4" w:space="0" w:color="auto"/>
            </w:tcBorders>
            <w:shd w:val="clear" w:color="auto" w:fill="auto"/>
            <w:vAlign w:val="center"/>
            <w:hideMark/>
          </w:tcPr>
          <w:p w14:paraId="63CEFFFA"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73F0951"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6A56B2B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5BA2BF8" w14:textId="77777777" w:rsidR="00F577CF" w:rsidRPr="00F577CF" w:rsidRDefault="00F577CF" w:rsidP="00F829CB">
            <w:pPr>
              <w:rPr>
                <w:b/>
                <w:bCs/>
                <w:sz w:val="18"/>
                <w:szCs w:val="18"/>
              </w:rPr>
            </w:pPr>
            <w:r w:rsidRPr="00F577CF">
              <w:rPr>
                <w:b/>
                <w:bCs/>
                <w:sz w:val="18"/>
                <w:szCs w:val="18"/>
              </w:rPr>
              <w:t>Прочая закупка товаров, работ и услуг</w:t>
            </w:r>
          </w:p>
        </w:tc>
        <w:tc>
          <w:tcPr>
            <w:tcW w:w="580" w:type="dxa"/>
            <w:tcBorders>
              <w:top w:val="nil"/>
              <w:left w:val="nil"/>
              <w:bottom w:val="single" w:sz="4" w:space="0" w:color="000000"/>
              <w:right w:val="single" w:sz="4" w:space="0" w:color="000000"/>
            </w:tcBorders>
            <w:shd w:val="clear" w:color="auto" w:fill="auto"/>
            <w:vAlign w:val="center"/>
            <w:hideMark/>
          </w:tcPr>
          <w:p w14:paraId="7235907F"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BF55C50"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5EE32C6C"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4C2C1063" w14:textId="77777777" w:rsidR="00F577CF" w:rsidRPr="00F577CF" w:rsidRDefault="00F577CF" w:rsidP="00F829CB">
            <w:pPr>
              <w:jc w:val="center"/>
              <w:rPr>
                <w:b/>
                <w:bCs/>
                <w:sz w:val="18"/>
                <w:szCs w:val="18"/>
              </w:rPr>
            </w:pPr>
            <w:r w:rsidRPr="00F577CF">
              <w:rPr>
                <w:b/>
                <w:bCs/>
                <w:sz w:val="18"/>
                <w:szCs w:val="18"/>
              </w:rPr>
              <w:t>54 3 00 10010</w:t>
            </w:r>
          </w:p>
        </w:tc>
        <w:tc>
          <w:tcPr>
            <w:tcW w:w="751" w:type="dxa"/>
            <w:tcBorders>
              <w:top w:val="nil"/>
              <w:left w:val="nil"/>
              <w:bottom w:val="single" w:sz="4" w:space="0" w:color="000000"/>
              <w:right w:val="single" w:sz="4" w:space="0" w:color="000000"/>
            </w:tcBorders>
            <w:shd w:val="clear" w:color="auto" w:fill="auto"/>
            <w:vAlign w:val="center"/>
            <w:hideMark/>
          </w:tcPr>
          <w:p w14:paraId="517D880C" w14:textId="77777777" w:rsidR="00F577CF" w:rsidRPr="00F577CF" w:rsidRDefault="00F577CF" w:rsidP="00F829CB">
            <w:pPr>
              <w:jc w:val="center"/>
              <w:rPr>
                <w:b/>
                <w:bCs/>
                <w:sz w:val="18"/>
                <w:szCs w:val="18"/>
              </w:rPr>
            </w:pPr>
            <w:r w:rsidRPr="00F577CF">
              <w:rPr>
                <w:b/>
                <w:bCs/>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57D90548"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BAC7B97" w14:textId="77777777" w:rsidR="00F577CF" w:rsidRPr="00F577CF" w:rsidRDefault="00F577CF" w:rsidP="00F829CB">
            <w:pPr>
              <w:jc w:val="center"/>
              <w:rPr>
                <w:sz w:val="18"/>
                <w:szCs w:val="18"/>
              </w:rPr>
            </w:pPr>
            <w:r w:rsidRPr="00F577CF">
              <w:rPr>
                <w:sz w:val="18"/>
                <w:szCs w:val="18"/>
              </w:rPr>
              <w:t> </w:t>
            </w:r>
          </w:p>
        </w:tc>
        <w:tc>
          <w:tcPr>
            <w:tcW w:w="695" w:type="dxa"/>
            <w:tcBorders>
              <w:top w:val="nil"/>
              <w:left w:val="nil"/>
              <w:bottom w:val="single" w:sz="4" w:space="0" w:color="000000"/>
              <w:right w:val="nil"/>
            </w:tcBorders>
            <w:shd w:val="clear" w:color="auto" w:fill="auto"/>
            <w:vAlign w:val="center"/>
            <w:hideMark/>
          </w:tcPr>
          <w:p w14:paraId="630E20ED"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0121278" w14:textId="77777777" w:rsidR="00F577CF" w:rsidRPr="00F577CF" w:rsidRDefault="00F577CF" w:rsidP="00F829CB">
            <w:pPr>
              <w:jc w:val="right"/>
              <w:rPr>
                <w:b/>
                <w:bCs/>
                <w:sz w:val="18"/>
                <w:szCs w:val="18"/>
              </w:rPr>
            </w:pPr>
            <w:r w:rsidRPr="00F577CF">
              <w:rPr>
                <w:b/>
                <w:bCs/>
                <w:sz w:val="18"/>
                <w:szCs w:val="18"/>
              </w:rPr>
              <w:t>35 980,00</w:t>
            </w:r>
          </w:p>
        </w:tc>
        <w:tc>
          <w:tcPr>
            <w:tcW w:w="1559" w:type="dxa"/>
            <w:tcBorders>
              <w:top w:val="nil"/>
              <w:left w:val="nil"/>
              <w:bottom w:val="single" w:sz="4" w:space="0" w:color="auto"/>
              <w:right w:val="single" w:sz="4" w:space="0" w:color="auto"/>
            </w:tcBorders>
            <w:shd w:val="clear" w:color="auto" w:fill="auto"/>
            <w:vAlign w:val="center"/>
            <w:hideMark/>
          </w:tcPr>
          <w:p w14:paraId="405B4E6D" w14:textId="77777777" w:rsidR="00F577CF" w:rsidRPr="00F577CF" w:rsidRDefault="00F577CF" w:rsidP="00F829CB">
            <w:pPr>
              <w:jc w:val="right"/>
              <w:rPr>
                <w:b/>
                <w:bCs/>
                <w:sz w:val="18"/>
                <w:szCs w:val="18"/>
              </w:rPr>
            </w:pPr>
            <w:r w:rsidRPr="00F577CF">
              <w:rPr>
                <w:b/>
                <w:bCs/>
                <w:sz w:val="18"/>
                <w:szCs w:val="18"/>
              </w:rPr>
              <w:t>35 980,00</w:t>
            </w:r>
          </w:p>
        </w:tc>
        <w:tc>
          <w:tcPr>
            <w:tcW w:w="1417" w:type="dxa"/>
            <w:tcBorders>
              <w:top w:val="nil"/>
              <w:left w:val="nil"/>
              <w:bottom w:val="single" w:sz="4" w:space="0" w:color="auto"/>
              <w:right w:val="single" w:sz="4" w:space="0" w:color="auto"/>
            </w:tcBorders>
            <w:shd w:val="clear" w:color="auto" w:fill="auto"/>
            <w:vAlign w:val="center"/>
            <w:hideMark/>
          </w:tcPr>
          <w:p w14:paraId="09DC745B"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96888D8"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39E4F95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B13E88F" w14:textId="77777777" w:rsidR="00F577CF" w:rsidRPr="00F577CF" w:rsidRDefault="00F577CF" w:rsidP="00F829CB">
            <w:pPr>
              <w:rPr>
                <w:sz w:val="18"/>
                <w:szCs w:val="18"/>
              </w:rPr>
            </w:pPr>
            <w:r w:rsidRPr="00F577CF">
              <w:rPr>
                <w:sz w:val="18"/>
                <w:szCs w:val="18"/>
              </w:rPr>
              <w:t>Увеличение стоимости основных средств</w:t>
            </w:r>
          </w:p>
        </w:tc>
        <w:tc>
          <w:tcPr>
            <w:tcW w:w="580" w:type="dxa"/>
            <w:tcBorders>
              <w:top w:val="nil"/>
              <w:left w:val="nil"/>
              <w:bottom w:val="single" w:sz="4" w:space="0" w:color="000000"/>
              <w:right w:val="single" w:sz="4" w:space="0" w:color="000000"/>
            </w:tcBorders>
            <w:shd w:val="clear" w:color="auto" w:fill="auto"/>
            <w:vAlign w:val="center"/>
            <w:hideMark/>
          </w:tcPr>
          <w:p w14:paraId="65CD7F01"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78E2707"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437BECF8"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043EAD21" w14:textId="77777777" w:rsidR="00F577CF" w:rsidRPr="00F577CF" w:rsidRDefault="00F577CF" w:rsidP="00F829CB">
            <w:pPr>
              <w:jc w:val="center"/>
              <w:rPr>
                <w:b/>
                <w:bCs/>
                <w:sz w:val="18"/>
                <w:szCs w:val="18"/>
              </w:rPr>
            </w:pPr>
            <w:r w:rsidRPr="00F577CF">
              <w:rPr>
                <w:b/>
                <w:bCs/>
                <w:sz w:val="18"/>
                <w:szCs w:val="18"/>
              </w:rPr>
              <w:t>54 3 00 10010</w:t>
            </w:r>
          </w:p>
        </w:tc>
        <w:tc>
          <w:tcPr>
            <w:tcW w:w="751" w:type="dxa"/>
            <w:tcBorders>
              <w:top w:val="nil"/>
              <w:left w:val="nil"/>
              <w:bottom w:val="single" w:sz="4" w:space="0" w:color="000000"/>
              <w:right w:val="single" w:sz="4" w:space="0" w:color="000000"/>
            </w:tcBorders>
            <w:shd w:val="clear" w:color="auto" w:fill="auto"/>
            <w:vAlign w:val="center"/>
            <w:hideMark/>
          </w:tcPr>
          <w:p w14:paraId="738485F4" w14:textId="77777777" w:rsidR="00F577CF" w:rsidRPr="00F577CF" w:rsidRDefault="00F577CF" w:rsidP="00F829CB">
            <w:pPr>
              <w:jc w:val="center"/>
              <w:rPr>
                <w:b/>
                <w:bCs/>
                <w:sz w:val="18"/>
                <w:szCs w:val="18"/>
              </w:rPr>
            </w:pPr>
            <w:r w:rsidRPr="00F577CF">
              <w:rPr>
                <w:b/>
                <w:bCs/>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3E13DFF8"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B841087" w14:textId="77777777" w:rsidR="00F577CF" w:rsidRPr="00F577CF" w:rsidRDefault="00F577CF" w:rsidP="00F829CB">
            <w:pPr>
              <w:jc w:val="center"/>
              <w:rPr>
                <w:b/>
                <w:bCs/>
                <w:sz w:val="18"/>
                <w:szCs w:val="18"/>
              </w:rPr>
            </w:pPr>
            <w:r w:rsidRPr="00F577CF">
              <w:rPr>
                <w:b/>
                <w:bCs/>
                <w:sz w:val="18"/>
                <w:szCs w:val="18"/>
              </w:rPr>
              <w:t>310</w:t>
            </w:r>
          </w:p>
        </w:tc>
        <w:tc>
          <w:tcPr>
            <w:tcW w:w="695" w:type="dxa"/>
            <w:tcBorders>
              <w:top w:val="nil"/>
              <w:left w:val="nil"/>
              <w:bottom w:val="single" w:sz="4" w:space="0" w:color="000000"/>
              <w:right w:val="nil"/>
            </w:tcBorders>
            <w:shd w:val="clear" w:color="auto" w:fill="auto"/>
            <w:vAlign w:val="center"/>
            <w:hideMark/>
          </w:tcPr>
          <w:p w14:paraId="347ABFF2"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4226387" w14:textId="77777777" w:rsidR="00F577CF" w:rsidRPr="00F577CF" w:rsidRDefault="00F577CF" w:rsidP="00F829CB">
            <w:pPr>
              <w:jc w:val="right"/>
              <w:rPr>
                <w:b/>
                <w:bCs/>
                <w:sz w:val="18"/>
                <w:szCs w:val="18"/>
              </w:rPr>
            </w:pPr>
            <w:r w:rsidRPr="00F577CF">
              <w:rPr>
                <w:b/>
                <w:bCs/>
                <w:sz w:val="18"/>
                <w:szCs w:val="18"/>
              </w:rPr>
              <w:t>9 480,00</w:t>
            </w:r>
          </w:p>
        </w:tc>
        <w:tc>
          <w:tcPr>
            <w:tcW w:w="1559" w:type="dxa"/>
            <w:tcBorders>
              <w:top w:val="nil"/>
              <w:left w:val="nil"/>
              <w:bottom w:val="single" w:sz="4" w:space="0" w:color="auto"/>
              <w:right w:val="single" w:sz="4" w:space="0" w:color="auto"/>
            </w:tcBorders>
            <w:shd w:val="clear" w:color="auto" w:fill="auto"/>
            <w:vAlign w:val="center"/>
            <w:hideMark/>
          </w:tcPr>
          <w:p w14:paraId="1651303A" w14:textId="77777777" w:rsidR="00F577CF" w:rsidRPr="00F577CF" w:rsidRDefault="00F577CF" w:rsidP="00F829CB">
            <w:pPr>
              <w:jc w:val="right"/>
              <w:rPr>
                <w:b/>
                <w:bCs/>
                <w:sz w:val="18"/>
                <w:szCs w:val="18"/>
              </w:rPr>
            </w:pPr>
            <w:r w:rsidRPr="00F577CF">
              <w:rPr>
                <w:b/>
                <w:bCs/>
                <w:sz w:val="18"/>
                <w:szCs w:val="18"/>
              </w:rPr>
              <w:t>9 480,00</w:t>
            </w:r>
          </w:p>
        </w:tc>
        <w:tc>
          <w:tcPr>
            <w:tcW w:w="1417" w:type="dxa"/>
            <w:tcBorders>
              <w:top w:val="nil"/>
              <w:left w:val="nil"/>
              <w:bottom w:val="single" w:sz="4" w:space="0" w:color="auto"/>
              <w:right w:val="single" w:sz="4" w:space="0" w:color="auto"/>
            </w:tcBorders>
            <w:shd w:val="clear" w:color="auto" w:fill="auto"/>
            <w:vAlign w:val="center"/>
            <w:hideMark/>
          </w:tcPr>
          <w:p w14:paraId="43B3D00D"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441584A"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49D11D3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03EF62C" w14:textId="77777777" w:rsidR="00F577CF" w:rsidRPr="00F577CF" w:rsidRDefault="00F577CF" w:rsidP="00F829CB">
            <w:pPr>
              <w:rPr>
                <w:sz w:val="18"/>
                <w:szCs w:val="18"/>
              </w:rPr>
            </w:pPr>
            <w:r w:rsidRPr="00F577CF">
              <w:rPr>
                <w:sz w:val="18"/>
                <w:szCs w:val="18"/>
              </w:rPr>
              <w:t>Приобретение основных средств</w:t>
            </w:r>
          </w:p>
        </w:tc>
        <w:tc>
          <w:tcPr>
            <w:tcW w:w="580" w:type="dxa"/>
            <w:tcBorders>
              <w:top w:val="nil"/>
              <w:left w:val="nil"/>
              <w:bottom w:val="single" w:sz="4" w:space="0" w:color="000000"/>
              <w:right w:val="single" w:sz="4" w:space="0" w:color="000000"/>
            </w:tcBorders>
            <w:shd w:val="clear" w:color="auto" w:fill="auto"/>
            <w:vAlign w:val="center"/>
            <w:hideMark/>
          </w:tcPr>
          <w:p w14:paraId="2A76AEDB"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61EDC3B"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08F380A7"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009B4982" w14:textId="77777777" w:rsidR="00F577CF" w:rsidRPr="00F577CF" w:rsidRDefault="00F577CF" w:rsidP="00F829CB">
            <w:pPr>
              <w:jc w:val="center"/>
              <w:rPr>
                <w:sz w:val="18"/>
                <w:szCs w:val="18"/>
              </w:rPr>
            </w:pPr>
            <w:r w:rsidRPr="00F577CF">
              <w:rPr>
                <w:sz w:val="18"/>
                <w:szCs w:val="18"/>
              </w:rPr>
              <w:t>54 3 00 10010</w:t>
            </w:r>
          </w:p>
        </w:tc>
        <w:tc>
          <w:tcPr>
            <w:tcW w:w="751" w:type="dxa"/>
            <w:tcBorders>
              <w:top w:val="nil"/>
              <w:left w:val="nil"/>
              <w:bottom w:val="single" w:sz="4" w:space="0" w:color="000000"/>
              <w:right w:val="single" w:sz="4" w:space="0" w:color="000000"/>
            </w:tcBorders>
            <w:shd w:val="clear" w:color="auto" w:fill="auto"/>
            <w:vAlign w:val="center"/>
            <w:hideMark/>
          </w:tcPr>
          <w:p w14:paraId="605FB49A"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52A05083"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B3D8B5A" w14:textId="77777777" w:rsidR="00F577CF" w:rsidRPr="00F577CF" w:rsidRDefault="00F577CF" w:rsidP="00F829CB">
            <w:pPr>
              <w:jc w:val="center"/>
              <w:rPr>
                <w:sz w:val="18"/>
                <w:szCs w:val="18"/>
              </w:rPr>
            </w:pPr>
            <w:r w:rsidRPr="00F577CF">
              <w:rPr>
                <w:sz w:val="18"/>
                <w:szCs w:val="18"/>
              </w:rPr>
              <w:t>310</w:t>
            </w:r>
          </w:p>
        </w:tc>
        <w:tc>
          <w:tcPr>
            <w:tcW w:w="695" w:type="dxa"/>
            <w:tcBorders>
              <w:top w:val="nil"/>
              <w:left w:val="nil"/>
              <w:bottom w:val="single" w:sz="4" w:space="0" w:color="000000"/>
              <w:right w:val="nil"/>
            </w:tcBorders>
            <w:shd w:val="clear" w:color="auto" w:fill="auto"/>
            <w:vAlign w:val="center"/>
            <w:hideMark/>
          </w:tcPr>
          <w:p w14:paraId="3317ECC3" w14:textId="77777777" w:rsidR="00F577CF" w:rsidRPr="00F577CF" w:rsidRDefault="00F577CF" w:rsidP="00F829CB">
            <w:pPr>
              <w:jc w:val="center"/>
              <w:rPr>
                <w:sz w:val="18"/>
                <w:szCs w:val="18"/>
              </w:rPr>
            </w:pPr>
            <w:r w:rsidRPr="00F577CF">
              <w:rPr>
                <w:sz w:val="18"/>
                <w:szCs w:val="18"/>
              </w:rPr>
              <w:t>1116</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7E2D26D" w14:textId="77777777" w:rsidR="00F577CF" w:rsidRPr="00F577CF" w:rsidRDefault="00F577CF" w:rsidP="00F829CB">
            <w:pPr>
              <w:jc w:val="right"/>
              <w:rPr>
                <w:b/>
                <w:bCs/>
                <w:i/>
                <w:iCs/>
                <w:sz w:val="18"/>
                <w:szCs w:val="18"/>
              </w:rPr>
            </w:pPr>
            <w:r w:rsidRPr="00F577CF">
              <w:rPr>
                <w:b/>
                <w:bCs/>
                <w:i/>
                <w:iCs/>
                <w:sz w:val="18"/>
                <w:szCs w:val="18"/>
              </w:rPr>
              <w:t>9 480,00</w:t>
            </w:r>
          </w:p>
        </w:tc>
        <w:tc>
          <w:tcPr>
            <w:tcW w:w="1559" w:type="dxa"/>
            <w:tcBorders>
              <w:top w:val="nil"/>
              <w:left w:val="nil"/>
              <w:bottom w:val="single" w:sz="4" w:space="0" w:color="auto"/>
              <w:right w:val="single" w:sz="4" w:space="0" w:color="auto"/>
            </w:tcBorders>
            <w:shd w:val="clear" w:color="auto" w:fill="auto"/>
            <w:vAlign w:val="center"/>
            <w:hideMark/>
          </w:tcPr>
          <w:p w14:paraId="13AF746B" w14:textId="77777777" w:rsidR="00F577CF" w:rsidRPr="00F577CF" w:rsidRDefault="00F577CF" w:rsidP="00F829CB">
            <w:pPr>
              <w:jc w:val="right"/>
              <w:rPr>
                <w:b/>
                <w:bCs/>
                <w:i/>
                <w:iCs/>
                <w:sz w:val="18"/>
                <w:szCs w:val="18"/>
              </w:rPr>
            </w:pPr>
            <w:r w:rsidRPr="00F577CF">
              <w:rPr>
                <w:b/>
                <w:bCs/>
                <w:i/>
                <w:iCs/>
                <w:sz w:val="18"/>
                <w:szCs w:val="18"/>
              </w:rPr>
              <w:t>9 480,00</w:t>
            </w:r>
          </w:p>
        </w:tc>
        <w:tc>
          <w:tcPr>
            <w:tcW w:w="1417" w:type="dxa"/>
            <w:tcBorders>
              <w:top w:val="nil"/>
              <w:left w:val="nil"/>
              <w:bottom w:val="single" w:sz="4" w:space="0" w:color="auto"/>
              <w:right w:val="single" w:sz="4" w:space="0" w:color="auto"/>
            </w:tcBorders>
            <w:shd w:val="clear" w:color="auto" w:fill="auto"/>
            <w:vAlign w:val="center"/>
            <w:hideMark/>
          </w:tcPr>
          <w:p w14:paraId="4D11F806"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564DF23"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7992A45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65A2569" w14:textId="77777777" w:rsidR="00F577CF" w:rsidRPr="00F577CF" w:rsidRDefault="00F577CF" w:rsidP="00F829CB">
            <w:pPr>
              <w:rPr>
                <w:b/>
                <w:bCs/>
                <w:sz w:val="18"/>
                <w:szCs w:val="18"/>
              </w:rPr>
            </w:pPr>
            <w:r w:rsidRPr="00F577CF">
              <w:rPr>
                <w:b/>
                <w:bCs/>
                <w:sz w:val="18"/>
                <w:szCs w:val="18"/>
              </w:rPr>
              <w:t>Увеличение стоимости прочих материальных запасов</w:t>
            </w:r>
          </w:p>
        </w:tc>
        <w:tc>
          <w:tcPr>
            <w:tcW w:w="580" w:type="dxa"/>
            <w:tcBorders>
              <w:top w:val="nil"/>
              <w:left w:val="nil"/>
              <w:bottom w:val="single" w:sz="4" w:space="0" w:color="000000"/>
              <w:right w:val="single" w:sz="4" w:space="0" w:color="000000"/>
            </w:tcBorders>
            <w:shd w:val="clear" w:color="auto" w:fill="auto"/>
            <w:vAlign w:val="center"/>
            <w:hideMark/>
          </w:tcPr>
          <w:p w14:paraId="7B5A1EF5"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B6299E9"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20B751B1"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33C5C92B" w14:textId="77777777" w:rsidR="00F577CF" w:rsidRPr="00F577CF" w:rsidRDefault="00F577CF" w:rsidP="00F829CB">
            <w:pPr>
              <w:jc w:val="center"/>
              <w:rPr>
                <w:b/>
                <w:bCs/>
                <w:sz w:val="18"/>
                <w:szCs w:val="18"/>
              </w:rPr>
            </w:pPr>
            <w:r w:rsidRPr="00F577CF">
              <w:rPr>
                <w:b/>
                <w:bCs/>
                <w:sz w:val="18"/>
                <w:szCs w:val="18"/>
              </w:rPr>
              <w:t>54 3 00 10010</w:t>
            </w:r>
          </w:p>
        </w:tc>
        <w:tc>
          <w:tcPr>
            <w:tcW w:w="751" w:type="dxa"/>
            <w:tcBorders>
              <w:top w:val="nil"/>
              <w:left w:val="nil"/>
              <w:bottom w:val="single" w:sz="4" w:space="0" w:color="000000"/>
              <w:right w:val="single" w:sz="4" w:space="0" w:color="000000"/>
            </w:tcBorders>
            <w:shd w:val="clear" w:color="auto" w:fill="auto"/>
            <w:vAlign w:val="center"/>
            <w:hideMark/>
          </w:tcPr>
          <w:p w14:paraId="45C3569B" w14:textId="77777777" w:rsidR="00F577CF" w:rsidRPr="00F577CF" w:rsidRDefault="00F577CF" w:rsidP="00F829CB">
            <w:pPr>
              <w:jc w:val="center"/>
              <w:rPr>
                <w:b/>
                <w:bCs/>
                <w:sz w:val="18"/>
                <w:szCs w:val="18"/>
              </w:rPr>
            </w:pPr>
            <w:r w:rsidRPr="00F577CF">
              <w:rPr>
                <w:b/>
                <w:bCs/>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71DE45EE"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72DC28E" w14:textId="77777777" w:rsidR="00F577CF" w:rsidRPr="00F577CF" w:rsidRDefault="00F577CF" w:rsidP="00F829CB">
            <w:pPr>
              <w:jc w:val="center"/>
              <w:rPr>
                <w:b/>
                <w:bCs/>
                <w:sz w:val="18"/>
                <w:szCs w:val="18"/>
              </w:rPr>
            </w:pPr>
            <w:r w:rsidRPr="00F577CF">
              <w:rPr>
                <w:b/>
                <w:bCs/>
                <w:sz w:val="18"/>
                <w:szCs w:val="18"/>
              </w:rPr>
              <w:t>346</w:t>
            </w:r>
          </w:p>
        </w:tc>
        <w:tc>
          <w:tcPr>
            <w:tcW w:w="695" w:type="dxa"/>
            <w:tcBorders>
              <w:top w:val="nil"/>
              <w:left w:val="nil"/>
              <w:bottom w:val="single" w:sz="4" w:space="0" w:color="000000"/>
              <w:right w:val="nil"/>
            </w:tcBorders>
            <w:shd w:val="clear" w:color="auto" w:fill="auto"/>
            <w:vAlign w:val="center"/>
            <w:hideMark/>
          </w:tcPr>
          <w:p w14:paraId="318DAE9C"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370553D" w14:textId="77777777" w:rsidR="00F577CF" w:rsidRPr="00F577CF" w:rsidRDefault="00F577CF" w:rsidP="00F829CB">
            <w:pPr>
              <w:jc w:val="right"/>
              <w:rPr>
                <w:b/>
                <w:bCs/>
                <w:sz w:val="18"/>
                <w:szCs w:val="18"/>
              </w:rPr>
            </w:pPr>
            <w:r w:rsidRPr="00F577CF">
              <w:rPr>
                <w:b/>
                <w:bCs/>
                <w:sz w:val="18"/>
                <w:szCs w:val="18"/>
              </w:rPr>
              <w:t>26 500,00</w:t>
            </w:r>
          </w:p>
        </w:tc>
        <w:tc>
          <w:tcPr>
            <w:tcW w:w="1559" w:type="dxa"/>
            <w:tcBorders>
              <w:top w:val="nil"/>
              <w:left w:val="nil"/>
              <w:bottom w:val="single" w:sz="4" w:space="0" w:color="auto"/>
              <w:right w:val="single" w:sz="4" w:space="0" w:color="auto"/>
            </w:tcBorders>
            <w:shd w:val="clear" w:color="auto" w:fill="auto"/>
            <w:vAlign w:val="center"/>
            <w:hideMark/>
          </w:tcPr>
          <w:p w14:paraId="2782D257" w14:textId="77777777" w:rsidR="00F577CF" w:rsidRPr="00F577CF" w:rsidRDefault="00F577CF" w:rsidP="00F829CB">
            <w:pPr>
              <w:jc w:val="right"/>
              <w:rPr>
                <w:b/>
                <w:bCs/>
                <w:sz w:val="18"/>
                <w:szCs w:val="18"/>
              </w:rPr>
            </w:pPr>
            <w:r w:rsidRPr="00F577CF">
              <w:rPr>
                <w:b/>
                <w:bCs/>
                <w:sz w:val="18"/>
                <w:szCs w:val="18"/>
              </w:rPr>
              <w:t>26 500,00</w:t>
            </w:r>
          </w:p>
        </w:tc>
        <w:tc>
          <w:tcPr>
            <w:tcW w:w="1417" w:type="dxa"/>
            <w:tcBorders>
              <w:top w:val="nil"/>
              <w:left w:val="nil"/>
              <w:bottom w:val="single" w:sz="4" w:space="0" w:color="auto"/>
              <w:right w:val="single" w:sz="4" w:space="0" w:color="auto"/>
            </w:tcBorders>
            <w:shd w:val="clear" w:color="auto" w:fill="auto"/>
            <w:vAlign w:val="center"/>
            <w:hideMark/>
          </w:tcPr>
          <w:p w14:paraId="60CC0A87"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EBCBC5B"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19E69D9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9B73057" w14:textId="77777777" w:rsidR="00F577CF" w:rsidRPr="00F577CF" w:rsidRDefault="00F577CF" w:rsidP="00F829CB">
            <w:pPr>
              <w:rPr>
                <w:sz w:val="18"/>
                <w:szCs w:val="18"/>
              </w:rPr>
            </w:pPr>
            <w:r w:rsidRPr="00F577CF">
              <w:rPr>
                <w:sz w:val="18"/>
                <w:szCs w:val="18"/>
              </w:rPr>
              <w:t>Увеличение стоимости прочих оборотных запасов (материалов)</w:t>
            </w:r>
          </w:p>
        </w:tc>
        <w:tc>
          <w:tcPr>
            <w:tcW w:w="580" w:type="dxa"/>
            <w:tcBorders>
              <w:top w:val="nil"/>
              <w:left w:val="nil"/>
              <w:bottom w:val="single" w:sz="4" w:space="0" w:color="000000"/>
              <w:right w:val="single" w:sz="4" w:space="0" w:color="000000"/>
            </w:tcBorders>
            <w:shd w:val="clear" w:color="auto" w:fill="auto"/>
            <w:vAlign w:val="center"/>
            <w:hideMark/>
          </w:tcPr>
          <w:p w14:paraId="53C63CF7"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71DB4E1"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49B1242F"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2BC5F013" w14:textId="77777777" w:rsidR="00F577CF" w:rsidRPr="00F577CF" w:rsidRDefault="00F577CF" w:rsidP="00F829CB">
            <w:pPr>
              <w:jc w:val="center"/>
              <w:rPr>
                <w:sz w:val="18"/>
                <w:szCs w:val="18"/>
              </w:rPr>
            </w:pPr>
            <w:r w:rsidRPr="00F577CF">
              <w:rPr>
                <w:sz w:val="18"/>
                <w:szCs w:val="18"/>
              </w:rPr>
              <w:t>54 3 00 10010</w:t>
            </w:r>
          </w:p>
        </w:tc>
        <w:tc>
          <w:tcPr>
            <w:tcW w:w="751" w:type="dxa"/>
            <w:tcBorders>
              <w:top w:val="nil"/>
              <w:left w:val="nil"/>
              <w:bottom w:val="single" w:sz="4" w:space="0" w:color="000000"/>
              <w:right w:val="single" w:sz="4" w:space="0" w:color="000000"/>
            </w:tcBorders>
            <w:shd w:val="clear" w:color="auto" w:fill="auto"/>
            <w:vAlign w:val="center"/>
            <w:hideMark/>
          </w:tcPr>
          <w:p w14:paraId="6397C9F0"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512AEF80"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732F03E" w14:textId="77777777" w:rsidR="00F577CF" w:rsidRPr="00F577CF" w:rsidRDefault="00F577CF" w:rsidP="00F829CB">
            <w:pPr>
              <w:jc w:val="center"/>
              <w:rPr>
                <w:sz w:val="18"/>
                <w:szCs w:val="18"/>
              </w:rPr>
            </w:pPr>
            <w:r w:rsidRPr="00F577CF">
              <w:rPr>
                <w:sz w:val="18"/>
                <w:szCs w:val="18"/>
              </w:rPr>
              <w:t>346</w:t>
            </w:r>
          </w:p>
        </w:tc>
        <w:tc>
          <w:tcPr>
            <w:tcW w:w="695" w:type="dxa"/>
            <w:tcBorders>
              <w:top w:val="nil"/>
              <w:left w:val="nil"/>
              <w:bottom w:val="single" w:sz="4" w:space="0" w:color="000000"/>
              <w:right w:val="nil"/>
            </w:tcBorders>
            <w:shd w:val="clear" w:color="auto" w:fill="auto"/>
            <w:vAlign w:val="center"/>
            <w:hideMark/>
          </w:tcPr>
          <w:p w14:paraId="78376631" w14:textId="77777777" w:rsidR="00F577CF" w:rsidRPr="00F577CF" w:rsidRDefault="00F577CF" w:rsidP="00F829CB">
            <w:pPr>
              <w:jc w:val="center"/>
              <w:rPr>
                <w:sz w:val="18"/>
                <w:szCs w:val="18"/>
              </w:rPr>
            </w:pPr>
            <w:r w:rsidRPr="00F577CF">
              <w:rPr>
                <w:sz w:val="18"/>
                <w:szCs w:val="18"/>
              </w:rPr>
              <w:t>1123</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05866C2" w14:textId="77777777" w:rsidR="00F577CF" w:rsidRPr="00F577CF" w:rsidRDefault="00F577CF" w:rsidP="00F829CB">
            <w:pPr>
              <w:jc w:val="right"/>
              <w:rPr>
                <w:b/>
                <w:bCs/>
                <w:i/>
                <w:iCs/>
                <w:sz w:val="18"/>
                <w:szCs w:val="18"/>
              </w:rPr>
            </w:pPr>
            <w:r w:rsidRPr="00F577CF">
              <w:rPr>
                <w:b/>
                <w:bCs/>
                <w:i/>
                <w:iCs/>
                <w:sz w:val="18"/>
                <w:szCs w:val="18"/>
              </w:rPr>
              <w:t>26 500,00</w:t>
            </w:r>
          </w:p>
        </w:tc>
        <w:tc>
          <w:tcPr>
            <w:tcW w:w="1559" w:type="dxa"/>
            <w:tcBorders>
              <w:top w:val="nil"/>
              <w:left w:val="nil"/>
              <w:bottom w:val="single" w:sz="4" w:space="0" w:color="auto"/>
              <w:right w:val="single" w:sz="4" w:space="0" w:color="auto"/>
            </w:tcBorders>
            <w:shd w:val="clear" w:color="auto" w:fill="auto"/>
            <w:vAlign w:val="center"/>
            <w:hideMark/>
          </w:tcPr>
          <w:p w14:paraId="5A6AC4D1" w14:textId="77777777" w:rsidR="00F577CF" w:rsidRPr="00F577CF" w:rsidRDefault="00F577CF" w:rsidP="00F829CB">
            <w:pPr>
              <w:jc w:val="right"/>
              <w:rPr>
                <w:b/>
                <w:bCs/>
                <w:i/>
                <w:iCs/>
                <w:sz w:val="18"/>
                <w:szCs w:val="18"/>
              </w:rPr>
            </w:pPr>
            <w:r w:rsidRPr="00F577CF">
              <w:rPr>
                <w:b/>
                <w:bCs/>
                <w:i/>
                <w:iCs/>
                <w:sz w:val="18"/>
                <w:szCs w:val="18"/>
              </w:rPr>
              <w:t>26 500,00</w:t>
            </w:r>
          </w:p>
        </w:tc>
        <w:tc>
          <w:tcPr>
            <w:tcW w:w="1417" w:type="dxa"/>
            <w:tcBorders>
              <w:top w:val="nil"/>
              <w:left w:val="nil"/>
              <w:bottom w:val="single" w:sz="4" w:space="0" w:color="auto"/>
              <w:right w:val="single" w:sz="4" w:space="0" w:color="auto"/>
            </w:tcBorders>
            <w:shd w:val="clear" w:color="auto" w:fill="auto"/>
            <w:vAlign w:val="center"/>
            <w:hideMark/>
          </w:tcPr>
          <w:p w14:paraId="4D0D6370"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5AC9BED"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24437BD9"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F37FF5F"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"Программа мероприятий по формированию законопослушного поведения участников дорожного движения в МО «Поселок </w:t>
            </w:r>
            <w:proofErr w:type="spellStart"/>
            <w:r w:rsidRPr="00F577CF">
              <w:rPr>
                <w:b/>
                <w:bCs/>
                <w:i/>
                <w:iCs/>
                <w:sz w:val="18"/>
                <w:szCs w:val="18"/>
              </w:rPr>
              <w:t>Айхал</w:t>
            </w:r>
            <w:proofErr w:type="spellEnd"/>
            <w:r w:rsidRPr="00F577CF">
              <w:rPr>
                <w:b/>
                <w:bCs/>
                <w:i/>
                <w:iCs/>
                <w:sz w:val="18"/>
                <w:szCs w:val="18"/>
              </w:rPr>
              <w:t xml:space="preserve">» </w:t>
            </w:r>
            <w:r w:rsidRPr="00F577CF">
              <w:rPr>
                <w:b/>
                <w:bCs/>
                <w:i/>
                <w:iCs/>
                <w:sz w:val="18"/>
                <w:szCs w:val="18"/>
              </w:rPr>
              <w:lastRenderedPageBreak/>
              <w:t>на 2024-2027 годы"</w:t>
            </w:r>
          </w:p>
        </w:tc>
        <w:tc>
          <w:tcPr>
            <w:tcW w:w="580" w:type="dxa"/>
            <w:tcBorders>
              <w:top w:val="nil"/>
              <w:left w:val="nil"/>
              <w:bottom w:val="single" w:sz="4" w:space="0" w:color="000000"/>
              <w:right w:val="single" w:sz="4" w:space="0" w:color="000000"/>
            </w:tcBorders>
            <w:shd w:val="clear" w:color="auto" w:fill="auto"/>
            <w:vAlign w:val="center"/>
            <w:hideMark/>
          </w:tcPr>
          <w:p w14:paraId="624CB9B9" w14:textId="77777777" w:rsidR="00F577CF" w:rsidRPr="00F577CF" w:rsidRDefault="00F577CF" w:rsidP="00F829CB">
            <w:pPr>
              <w:jc w:val="center"/>
              <w:rPr>
                <w:b/>
                <w:bCs/>
                <w:i/>
                <w:iCs/>
                <w:sz w:val="18"/>
                <w:szCs w:val="18"/>
              </w:rPr>
            </w:pPr>
            <w:r w:rsidRPr="00F577CF">
              <w:rPr>
                <w:b/>
                <w:bCs/>
                <w:i/>
                <w:iCs/>
                <w:sz w:val="18"/>
                <w:szCs w:val="18"/>
              </w:rPr>
              <w:lastRenderedPageBreak/>
              <w:t>803</w:t>
            </w:r>
          </w:p>
        </w:tc>
        <w:tc>
          <w:tcPr>
            <w:tcW w:w="421" w:type="dxa"/>
            <w:tcBorders>
              <w:top w:val="nil"/>
              <w:left w:val="nil"/>
              <w:bottom w:val="single" w:sz="4" w:space="0" w:color="000000"/>
              <w:right w:val="single" w:sz="4" w:space="0" w:color="000000"/>
            </w:tcBorders>
            <w:shd w:val="clear" w:color="auto" w:fill="auto"/>
            <w:vAlign w:val="center"/>
            <w:hideMark/>
          </w:tcPr>
          <w:p w14:paraId="347DE2B9" w14:textId="77777777" w:rsidR="00F577CF" w:rsidRPr="00F577CF" w:rsidRDefault="00F577CF" w:rsidP="00F829CB">
            <w:pPr>
              <w:jc w:val="center"/>
              <w:rPr>
                <w:b/>
                <w:bCs/>
                <w:i/>
                <w:iCs/>
                <w:sz w:val="18"/>
                <w:szCs w:val="18"/>
              </w:rPr>
            </w:pPr>
            <w:r w:rsidRPr="00F577CF">
              <w:rPr>
                <w:b/>
                <w:bCs/>
                <w:i/>
                <w:i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5C6F97FD" w14:textId="77777777" w:rsidR="00F577CF" w:rsidRPr="00F577CF" w:rsidRDefault="00F577CF" w:rsidP="00F829CB">
            <w:pPr>
              <w:jc w:val="center"/>
              <w:rPr>
                <w:b/>
                <w:bCs/>
                <w:i/>
                <w:iCs/>
                <w:sz w:val="18"/>
                <w:szCs w:val="18"/>
              </w:rPr>
            </w:pPr>
            <w:r w:rsidRPr="00F577CF">
              <w:rPr>
                <w:b/>
                <w:bCs/>
                <w:i/>
                <w:i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4026BB5F" w14:textId="77777777" w:rsidR="00F577CF" w:rsidRPr="00F577CF" w:rsidRDefault="00F577CF" w:rsidP="00F829CB">
            <w:pPr>
              <w:jc w:val="center"/>
              <w:rPr>
                <w:b/>
                <w:bCs/>
                <w:i/>
                <w:iCs/>
                <w:sz w:val="18"/>
                <w:szCs w:val="18"/>
              </w:rPr>
            </w:pPr>
            <w:r w:rsidRPr="00F577CF">
              <w:rPr>
                <w:b/>
                <w:bCs/>
                <w:i/>
                <w:iCs/>
                <w:sz w:val="18"/>
                <w:szCs w:val="18"/>
              </w:rPr>
              <w:t>54 3 00 00000</w:t>
            </w:r>
          </w:p>
        </w:tc>
        <w:tc>
          <w:tcPr>
            <w:tcW w:w="751" w:type="dxa"/>
            <w:tcBorders>
              <w:top w:val="nil"/>
              <w:left w:val="nil"/>
              <w:bottom w:val="single" w:sz="4" w:space="0" w:color="000000"/>
              <w:right w:val="single" w:sz="4" w:space="0" w:color="000000"/>
            </w:tcBorders>
            <w:shd w:val="clear" w:color="auto" w:fill="auto"/>
            <w:vAlign w:val="center"/>
            <w:hideMark/>
          </w:tcPr>
          <w:p w14:paraId="28EF0C05"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75ACF3DB"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71402D0"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25BC888E"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CCF82C2" w14:textId="77777777" w:rsidR="00F577CF" w:rsidRPr="00F577CF" w:rsidRDefault="00F577CF" w:rsidP="00F829CB">
            <w:pPr>
              <w:jc w:val="right"/>
              <w:rPr>
                <w:b/>
                <w:bCs/>
                <w:i/>
                <w:iCs/>
                <w:sz w:val="18"/>
                <w:szCs w:val="18"/>
              </w:rPr>
            </w:pPr>
            <w:r w:rsidRPr="00F577CF">
              <w:rPr>
                <w:b/>
                <w:bCs/>
                <w:i/>
                <w:iCs/>
                <w:sz w:val="18"/>
                <w:szCs w:val="18"/>
              </w:rPr>
              <w:t>15 900,00</w:t>
            </w:r>
          </w:p>
        </w:tc>
        <w:tc>
          <w:tcPr>
            <w:tcW w:w="1559" w:type="dxa"/>
            <w:tcBorders>
              <w:top w:val="nil"/>
              <w:left w:val="nil"/>
              <w:bottom w:val="single" w:sz="4" w:space="0" w:color="auto"/>
              <w:right w:val="single" w:sz="4" w:space="0" w:color="auto"/>
            </w:tcBorders>
            <w:shd w:val="clear" w:color="auto" w:fill="auto"/>
            <w:vAlign w:val="center"/>
            <w:hideMark/>
          </w:tcPr>
          <w:p w14:paraId="4FD817C7" w14:textId="77777777" w:rsidR="00F577CF" w:rsidRPr="00F577CF" w:rsidRDefault="00F577CF" w:rsidP="00F829CB">
            <w:pPr>
              <w:jc w:val="right"/>
              <w:rPr>
                <w:b/>
                <w:bCs/>
                <w:i/>
                <w:iCs/>
                <w:sz w:val="18"/>
                <w:szCs w:val="18"/>
              </w:rPr>
            </w:pPr>
            <w:r w:rsidRPr="00F577CF">
              <w:rPr>
                <w:b/>
                <w:bCs/>
                <w:i/>
                <w:iCs/>
                <w:sz w:val="18"/>
                <w:szCs w:val="18"/>
              </w:rPr>
              <w:t>15 900,00</w:t>
            </w:r>
          </w:p>
        </w:tc>
        <w:tc>
          <w:tcPr>
            <w:tcW w:w="1417" w:type="dxa"/>
            <w:tcBorders>
              <w:top w:val="nil"/>
              <w:left w:val="nil"/>
              <w:bottom w:val="single" w:sz="4" w:space="0" w:color="auto"/>
              <w:right w:val="single" w:sz="4" w:space="0" w:color="auto"/>
            </w:tcBorders>
            <w:shd w:val="clear" w:color="auto" w:fill="auto"/>
            <w:vAlign w:val="center"/>
            <w:hideMark/>
          </w:tcPr>
          <w:p w14:paraId="30151C30"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4E730AF"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14192F71"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BF2F83E" w14:textId="77777777" w:rsidR="00F577CF" w:rsidRPr="00F577CF" w:rsidRDefault="00F577CF" w:rsidP="00F829CB">
            <w:pPr>
              <w:rPr>
                <w:b/>
                <w:bCs/>
                <w:sz w:val="18"/>
                <w:szCs w:val="18"/>
              </w:rPr>
            </w:pPr>
            <w:r w:rsidRPr="00F577CF">
              <w:rPr>
                <w:b/>
                <w:bCs/>
                <w:sz w:val="18"/>
                <w:szCs w:val="18"/>
              </w:rPr>
              <w:lastRenderedPageBreak/>
              <w:t>Организация профилактических мероприятий по пропаганде безопасности дорожного движения</w:t>
            </w:r>
          </w:p>
        </w:tc>
        <w:tc>
          <w:tcPr>
            <w:tcW w:w="580" w:type="dxa"/>
            <w:tcBorders>
              <w:top w:val="nil"/>
              <w:left w:val="nil"/>
              <w:bottom w:val="single" w:sz="4" w:space="0" w:color="000000"/>
              <w:right w:val="single" w:sz="4" w:space="0" w:color="000000"/>
            </w:tcBorders>
            <w:shd w:val="clear" w:color="auto" w:fill="auto"/>
            <w:vAlign w:val="center"/>
            <w:hideMark/>
          </w:tcPr>
          <w:p w14:paraId="432A3625"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56BF831"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5A1D45F8"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30121097" w14:textId="77777777" w:rsidR="00F577CF" w:rsidRPr="00F577CF" w:rsidRDefault="00F577CF" w:rsidP="00F829CB">
            <w:pPr>
              <w:jc w:val="center"/>
              <w:rPr>
                <w:b/>
                <w:bCs/>
                <w:sz w:val="18"/>
                <w:szCs w:val="18"/>
              </w:rPr>
            </w:pPr>
            <w:r w:rsidRPr="00F577CF">
              <w:rPr>
                <w:b/>
                <w:bCs/>
                <w:sz w:val="18"/>
                <w:szCs w:val="18"/>
              </w:rPr>
              <w:t>54 3 00 10020</w:t>
            </w:r>
          </w:p>
        </w:tc>
        <w:tc>
          <w:tcPr>
            <w:tcW w:w="751" w:type="dxa"/>
            <w:tcBorders>
              <w:top w:val="nil"/>
              <w:left w:val="nil"/>
              <w:bottom w:val="single" w:sz="4" w:space="0" w:color="000000"/>
              <w:right w:val="single" w:sz="4" w:space="0" w:color="000000"/>
            </w:tcBorders>
            <w:shd w:val="clear" w:color="auto" w:fill="auto"/>
            <w:vAlign w:val="center"/>
            <w:hideMark/>
          </w:tcPr>
          <w:p w14:paraId="40132DFF"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3AD871DE"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C953083"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2272C36B"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7BFB1B2" w14:textId="77777777" w:rsidR="00F577CF" w:rsidRPr="00F577CF" w:rsidRDefault="00F577CF" w:rsidP="00F829CB">
            <w:pPr>
              <w:jc w:val="right"/>
              <w:rPr>
                <w:b/>
                <w:bCs/>
                <w:sz w:val="18"/>
                <w:szCs w:val="18"/>
              </w:rPr>
            </w:pPr>
            <w:r w:rsidRPr="00F577CF">
              <w:rPr>
                <w:b/>
                <w:bCs/>
                <w:sz w:val="18"/>
                <w:szCs w:val="18"/>
              </w:rPr>
              <w:t>15 900,00</w:t>
            </w:r>
          </w:p>
        </w:tc>
        <w:tc>
          <w:tcPr>
            <w:tcW w:w="1559" w:type="dxa"/>
            <w:tcBorders>
              <w:top w:val="nil"/>
              <w:left w:val="nil"/>
              <w:bottom w:val="single" w:sz="4" w:space="0" w:color="auto"/>
              <w:right w:val="single" w:sz="4" w:space="0" w:color="auto"/>
            </w:tcBorders>
            <w:shd w:val="clear" w:color="auto" w:fill="auto"/>
            <w:vAlign w:val="center"/>
            <w:hideMark/>
          </w:tcPr>
          <w:p w14:paraId="0010BAA2" w14:textId="77777777" w:rsidR="00F577CF" w:rsidRPr="00F577CF" w:rsidRDefault="00F577CF" w:rsidP="00F829CB">
            <w:pPr>
              <w:jc w:val="right"/>
              <w:rPr>
                <w:b/>
                <w:bCs/>
                <w:sz w:val="18"/>
                <w:szCs w:val="18"/>
              </w:rPr>
            </w:pPr>
            <w:r w:rsidRPr="00F577CF">
              <w:rPr>
                <w:b/>
                <w:bCs/>
                <w:sz w:val="18"/>
                <w:szCs w:val="18"/>
              </w:rPr>
              <w:t>15 900,00</w:t>
            </w:r>
          </w:p>
        </w:tc>
        <w:tc>
          <w:tcPr>
            <w:tcW w:w="1417" w:type="dxa"/>
            <w:tcBorders>
              <w:top w:val="nil"/>
              <w:left w:val="nil"/>
              <w:bottom w:val="single" w:sz="4" w:space="0" w:color="auto"/>
              <w:right w:val="single" w:sz="4" w:space="0" w:color="auto"/>
            </w:tcBorders>
            <w:shd w:val="clear" w:color="auto" w:fill="auto"/>
            <w:vAlign w:val="center"/>
            <w:hideMark/>
          </w:tcPr>
          <w:p w14:paraId="1CD47879"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E1E8676"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3C3F80E9"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53DBBF9" w14:textId="77777777" w:rsidR="00F577CF" w:rsidRPr="00F577CF" w:rsidRDefault="00F577CF" w:rsidP="00F829CB">
            <w:pPr>
              <w:rPr>
                <w:b/>
                <w:bCs/>
                <w:sz w:val="18"/>
                <w:szCs w:val="18"/>
              </w:rPr>
            </w:pPr>
            <w:r w:rsidRPr="00F577CF">
              <w:rPr>
                <w:b/>
                <w:bCs/>
                <w:sz w:val="18"/>
                <w:szCs w:val="18"/>
              </w:rPr>
              <w:t>Закупка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4C610298"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0AD5178"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541B30AD"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32272CA6" w14:textId="77777777" w:rsidR="00F577CF" w:rsidRPr="00F577CF" w:rsidRDefault="00F577CF" w:rsidP="00F829CB">
            <w:pPr>
              <w:jc w:val="center"/>
              <w:rPr>
                <w:b/>
                <w:bCs/>
                <w:sz w:val="18"/>
                <w:szCs w:val="18"/>
              </w:rPr>
            </w:pPr>
            <w:r w:rsidRPr="00F577CF">
              <w:rPr>
                <w:b/>
                <w:bCs/>
                <w:sz w:val="18"/>
                <w:szCs w:val="18"/>
              </w:rPr>
              <w:t>54 3 00 10020</w:t>
            </w:r>
          </w:p>
        </w:tc>
        <w:tc>
          <w:tcPr>
            <w:tcW w:w="751" w:type="dxa"/>
            <w:tcBorders>
              <w:top w:val="nil"/>
              <w:left w:val="nil"/>
              <w:bottom w:val="single" w:sz="4" w:space="0" w:color="000000"/>
              <w:right w:val="single" w:sz="4" w:space="0" w:color="000000"/>
            </w:tcBorders>
            <w:shd w:val="clear" w:color="auto" w:fill="auto"/>
            <w:vAlign w:val="center"/>
            <w:hideMark/>
          </w:tcPr>
          <w:p w14:paraId="23E8A0F1" w14:textId="77777777" w:rsidR="00F577CF" w:rsidRPr="00F577CF" w:rsidRDefault="00F577CF" w:rsidP="00F829CB">
            <w:pPr>
              <w:jc w:val="center"/>
              <w:rPr>
                <w:b/>
                <w:bCs/>
                <w:sz w:val="18"/>
                <w:szCs w:val="18"/>
              </w:rPr>
            </w:pPr>
            <w:r w:rsidRPr="00F577CF">
              <w:rPr>
                <w:b/>
                <w:bCs/>
                <w:sz w:val="18"/>
                <w:szCs w:val="18"/>
              </w:rPr>
              <w:t>200</w:t>
            </w:r>
          </w:p>
        </w:tc>
        <w:tc>
          <w:tcPr>
            <w:tcW w:w="1233" w:type="dxa"/>
            <w:tcBorders>
              <w:top w:val="nil"/>
              <w:left w:val="nil"/>
              <w:bottom w:val="single" w:sz="4" w:space="0" w:color="000000"/>
              <w:right w:val="single" w:sz="4" w:space="0" w:color="000000"/>
            </w:tcBorders>
            <w:shd w:val="clear" w:color="auto" w:fill="auto"/>
            <w:vAlign w:val="center"/>
            <w:hideMark/>
          </w:tcPr>
          <w:p w14:paraId="2E72FFB7"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CC8D1DF"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0F2808F1"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DEBD07C" w14:textId="77777777" w:rsidR="00F577CF" w:rsidRPr="00F577CF" w:rsidRDefault="00F577CF" w:rsidP="00F829CB">
            <w:pPr>
              <w:jc w:val="right"/>
              <w:rPr>
                <w:b/>
                <w:bCs/>
                <w:sz w:val="18"/>
                <w:szCs w:val="18"/>
              </w:rPr>
            </w:pPr>
            <w:r w:rsidRPr="00F577CF">
              <w:rPr>
                <w:b/>
                <w:bCs/>
                <w:sz w:val="18"/>
                <w:szCs w:val="18"/>
              </w:rPr>
              <w:t>15 900,00</w:t>
            </w:r>
          </w:p>
        </w:tc>
        <w:tc>
          <w:tcPr>
            <w:tcW w:w="1559" w:type="dxa"/>
            <w:tcBorders>
              <w:top w:val="nil"/>
              <w:left w:val="nil"/>
              <w:bottom w:val="single" w:sz="4" w:space="0" w:color="auto"/>
              <w:right w:val="single" w:sz="4" w:space="0" w:color="auto"/>
            </w:tcBorders>
            <w:shd w:val="clear" w:color="auto" w:fill="auto"/>
            <w:vAlign w:val="center"/>
            <w:hideMark/>
          </w:tcPr>
          <w:p w14:paraId="2AA9CABD" w14:textId="77777777" w:rsidR="00F577CF" w:rsidRPr="00F577CF" w:rsidRDefault="00F577CF" w:rsidP="00F829CB">
            <w:pPr>
              <w:jc w:val="right"/>
              <w:rPr>
                <w:b/>
                <w:bCs/>
                <w:sz w:val="18"/>
                <w:szCs w:val="18"/>
              </w:rPr>
            </w:pPr>
            <w:r w:rsidRPr="00F577CF">
              <w:rPr>
                <w:b/>
                <w:bCs/>
                <w:sz w:val="18"/>
                <w:szCs w:val="18"/>
              </w:rPr>
              <w:t>15 900,00</w:t>
            </w:r>
          </w:p>
        </w:tc>
        <w:tc>
          <w:tcPr>
            <w:tcW w:w="1417" w:type="dxa"/>
            <w:tcBorders>
              <w:top w:val="nil"/>
              <w:left w:val="nil"/>
              <w:bottom w:val="single" w:sz="4" w:space="0" w:color="auto"/>
              <w:right w:val="single" w:sz="4" w:space="0" w:color="auto"/>
            </w:tcBorders>
            <w:shd w:val="clear" w:color="auto" w:fill="auto"/>
            <w:vAlign w:val="center"/>
            <w:hideMark/>
          </w:tcPr>
          <w:p w14:paraId="4ED37626"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1686034"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61A8220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B413233" w14:textId="77777777" w:rsidR="00F577CF" w:rsidRPr="00F577CF" w:rsidRDefault="00F577CF" w:rsidP="00F829CB">
            <w:pPr>
              <w:rPr>
                <w:b/>
                <w:bCs/>
                <w:sz w:val="18"/>
                <w:szCs w:val="18"/>
              </w:rPr>
            </w:pPr>
            <w:r w:rsidRPr="00F577CF">
              <w:rPr>
                <w:b/>
                <w:bCs/>
                <w:sz w:val="18"/>
                <w:szCs w:val="18"/>
              </w:rPr>
              <w:t>Иные закупки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3F2FBA46"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509F110"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0971C04B"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6BEAA9AD" w14:textId="77777777" w:rsidR="00F577CF" w:rsidRPr="00F577CF" w:rsidRDefault="00F577CF" w:rsidP="00F829CB">
            <w:pPr>
              <w:jc w:val="center"/>
              <w:rPr>
                <w:b/>
                <w:bCs/>
                <w:sz w:val="18"/>
                <w:szCs w:val="18"/>
              </w:rPr>
            </w:pPr>
            <w:r w:rsidRPr="00F577CF">
              <w:rPr>
                <w:b/>
                <w:bCs/>
                <w:sz w:val="18"/>
                <w:szCs w:val="18"/>
              </w:rPr>
              <w:t>54 3 00 10020</w:t>
            </w:r>
          </w:p>
        </w:tc>
        <w:tc>
          <w:tcPr>
            <w:tcW w:w="751" w:type="dxa"/>
            <w:tcBorders>
              <w:top w:val="nil"/>
              <w:left w:val="nil"/>
              <w:bottom w:val="single" w:sz="4" w:space="0" w:color="000000"/>
              <w:right w:val="single" w:sz="4" w:space="0" w:color="000000"/>
            </w:tcBorders>
            <w:shd w:val="clear" w:color="auto" w:fill="auto"/>
            <w:vAlign w:val="center"/>
            <w:hideMark/>
          </w:tcPr>
          <w:p w14:paraId="247C470A" w14:textId="77777777" w:rsidR="00F577CF" w:rsidRPr="00F577CF" w:rsidRDefault="00F577CF" w:rsidP="00F829CB">
            <w:pPr>
              <w:jc w:val="center"/>
              <w:rPr>
                <w:b/>
                <w:bCs/>
                <w:sz w:val="18"/>
                <w:szCs w:val="18"/>
              </w:rPr>
            </w:pPr>
            <w:r w:rsidRPr="00F577CF">
              <w:rPr>
                <w:b/>
                <w:bCs/>
                <w:sz w:val="18"/>
                <w:szCs w:val="18"/>
              </w:rPr>
              <w:t>240</w:t>
            </w:r>
          </w:p>
        </w:tc>
        <w:tc>
          <w:tcPr>
            <w:tcW w:w="1233" w:type="dxa"/>
            <w:tcBorders>
              <w:top w:val="nil"/>
              <w:left w:val="nil"/>
              <w:bottom w:val="single" w:sz="4" w:space="0" w:color="000000"/>
              <w:right w:val="single" w:sz="4" w:space="0" w:color="000000"/>
            </w:tcBorders>
            <w:shd w:val="clear" w:color="auto" w:fill="auto"/>
            <w:vAlign w:val="center"/>
            <w:hideMark/>
          </w:tcPr>
          <w:p w14:paraId="4EBE0168"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A48C427" w14:textId="77777777" w:rsidR="00F577CF" w:rsidRPr="00F577CF" w:rsidRDefault="00F577CF" w:rsidP="00F829CB">
            <w:pPr>
              <w:jc w:val="center"/>
              <w:rPr>
                <w:sz w:val="18"/>
                <w:szCs w:val="18"/>
              </w:rPr>
            </w:pPr>
            <w:r w:rsidRPr="00F577CF">
              <w:rPr>
                <w:sz w:val="18"/>
                <w:szCs w:val="18"/>
              </w:rPr>
              <w:t> </w:t>
            </w:r>
          </w:p>
        </w:tc>
        <w:tc>
          <w:tcPr>
            <w:tcW w:w="695" w:type="dxa"/>
            <w:tcBorders>
              <w:top w:val="nil"/>
              <w:left w:val="nil"/>
              <w:bottom w:val="single" w:sz="4" w:space="0" w:color="000000"/>
              <w:right w:val="nil"/>
            </w:tcBorders>
            <w:shd w:val="clear" w:color="auto" w:fill="auto"/>
            <w:vAlign w:val="center"/>
            <w:hideMark/>
          </w:tcPr>
          <w:p w14:paraId="0499F00D"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09ADB12" w14:textId="77777777" w:rsidR="00F577CF" w:rsidRPr="00F577CF" w:rsidRDefault="00F577CF" w:rsidP="00F829CB">
            <w:pPr>
              <w:jc w:val="right"/>
              <w:rPr>
                <w:b/>
                <w:bCs/>
                <w:sz w:val="18"/>
                <w:szCs w:val="18"/>
              </w:rPr>
            </w:pPr>
            <w:r w:rsidRPr="00F577CF">
              <w:rPr>
                <w:b/>
                <w:bCs/>
                <w:sz w:val="18"/>
                <w:szCs w:val="18"/>
              </w:rPr>
              <w:t>15 900,00</w:t>
            </w:r>
          </w:p>
        </w:tc>
        <w:tc>
          <w:tcPr>
            <w:tcW w:w="1559" w:type="dxa"/>
            <w:tcBorders>
              <w:top w:val="nil"/>
              <w:left w:val="nil"/>
              <w:bottom w:val="single" w:sz="4" w:space="0" w:color="auto"/>
              <w:right w:val="single" w:sz="4" w:space="0" w:color="auto"/>
            </w:tcBorders>
            <w:shd w:val="clear" w:color="auto" w:fill="auto"/>
            <w:vAlign w:val="center"/>
            <w:hideMark/>
          </w:tcPr>
          <w:p w14:paraId="6FD30BCA" w14:textId="77777777" w:rsidR="00F577CF" w:rsidRPr="00F577CF" w:rsidRDefault="00F577CF" w:rsidP="00F829CB">
            <w:pPr>
              <w:jc w:val="right"/>
              <w:rPr>
                <w:b/>
                <w:bCs/>
                <w:sz w:val="18"/>
                <w:szCs w:val="18"/>
              </w:rPr>
            </w:pPr>
            <w:r w:rsidRPr="00F577CF">
              <w:rPr>
                <w:b/>
                <w:bCs/>
                <w:sz w:val="18"/>
                <w:szCs w:val="18"/>
              </w:rPr>
              <w:t>15 900,00</w:t>
            </w:r>
          </w:p>
        </w:tc>
        <w:tc>
          <w:tcPr>
            <w:tcW w:w="1417" w:type="dxa"/>
            <w:tcBorders>
              <w:top w:val="nil"/>
              <w:left w:val="nil"/>
              <w:bottom w:val="single" w:sz="4" w:space="0" w:color="auto"/>
              <w:right w:val="single" w:sz="4" w:space="0" w:color="auto"/>
            </w:tcBorders>
            <w:shd w:val="clear" w:color="auto" w:fill="auto"/>
            <w:vAlign w:val="center"/>
            <w:hideMark/>
          </w:tcPr>
          <w:p w14:paraId="0E7844D0"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6F49FED"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0B41F1C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A2F86EC" w14:textId="77777777" w:rsidR="00F577CF" w:rsidRPr="00F577CF" w:rsidRDefault="00F577CF" w:rsidP="00F829CB">
            <w:pPr>
              <w:rPr>
                <w:b/>
                <w:bCs/>
                <w:sz w:val="18"/>
                <w:szCs w:val="18"/>
              </w:rPr>
            </w:pPr>
            <w:r w:rsidRPr="00F577CF">
              <w:rPr>
                <w:b/>
                <w:bCs/>
                <w:sz w:val="18"/>
                <w:szCs w:val="18"/>
              </w:rPr>
              <w:t>Прочая закупка товаров, работ и услуг</w:t>
            </w:r>
          </w:p>
        </w:tc>
        <w:tc>
          <w:tcPr>
            <w:tcW w:w="580" w:type="dxa"/>
            <w:tcBorders>
              <w:top w:val="nil"/>
              <w:left w:val="nil"/>
              <w:bottom w:val="single" w:sz="4" w:space="0" w:color="000000"/>
              <w:right w:val="single" w:sz="4" w:space="0" w:color="000000"/>
            </w:tcBorders>
            <w:shd w:val="clear" w:color="auto" w:fill="auto"/>
            <w:vAlign w:val="center"/>
            <w:hideMark/>
          </w:tcPr>
          <w:p w14:paraId="5C57CDAB"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F7A1355"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7944612B"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4F509ECA" w14:textId="77777777" w:rsidR="00F577CF" w:rsidRPr="00F577CF" w:rsidRDefault="00F577CF" w:rsidP="00F829CB">
            <w:pPr>
              <w:jc w:val="center"/>
              <w:rPr>
                <w:b/>
                <w:bCs/>
                <w:sz w:val="18"/>
                <w:szCs w:val="18"/>
              </w:rPr>
            </w:pPr>
            <w:r w:rsidRPr="00F577CF">
              <w:rPr>
                <w:b/>
                <w:bCs/>
                <w:sz w:val="18"/>
                <w:szCs w:val="18"/>
              </w:rPr>
              <w:t>54 3 00 10020</w:t>
            </w:r>
          </w:p>
        </w:tc>
        <w:tc>
          <w:tcPr>
            <w:tcW w:w="751" w:type="dxa"/>
            <w:tcBorders>
              <w:top w:val="nil"/>
              <w:left w:val="nil"/>
              <w:bottom w:val="single" w:sz="4" w:space="0" w:color="000000"/>
              <w:right w:val="single" w:sz="4" w:space="0" w:color="000000"/>
            </w:tcBorders>
            <w:shd w:val="clear" w:color="auto" w:fill="auto"/>
            <w:vAlign w:val="center"/>
            <w:hideMark/>
          </w:tcPr>
          <w:p w14:paraId="62E88213" w14:textId="77777777" w:rsidR="00F577CF" w:rsidRPr="00F577CF" w:rsidRDefault="00F577CF" w:rsidP="00F829CB">
            <w:pPr>
              <w:jc w:val="center"/>
              <w:rPr>
                <w:b/>
                <w:bCs/>
                <w:sz w:val="18"/>
                <w:szCs w:val="18"/>
              </w:rPr>
            </w:pPr>
            <w:r w:rsidRPr="00F577CF">
              <w:rPr>
                <w:b/>
                <w:bCs/>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0CD2F2D0"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3B9DC39" w14:textId="77777777" w:rsidR="00F577CF" w:rsidRPr="00F577CF" w:rsidRDefault="00F577CF" w:rsidP="00F829CB">
            <w:pPr>
              <w:jc w:val="center"/>
              <w:rPr>
                <w:sz w:val="18"/>
                <w:szCs w:val="18"/>
              </w:rPr>
            </w:pPr>
            <w:r w:rsidRPr="00F577CF">
              <w:rPr>
                <w:sz w:val="18"/>
                <w:szCs w:val="18"/>
              </w:rPr>
              <w:t> </w:t>
            </w:r>
          </w:p>
        </w:tc>
        <w:tc>
          <w:tcPr>
            <w:tcW w:w="695" w:type="dxa"/>
            <w:tcBorders>
              <w:top w:val="nil"/>
              <w:left w:val="nil"/>
              <w:bottom w:val="single" w:sz="4" w:space="0" w:color="000000"/>
              <w:right w:val="nil"/>
            </w:tcBorders>
            <w:shd w:val="clear" w:color="auto" w:fill="auto"/>
            <w:vAlign w:val="center"/>
            <w:hideMark/>
          </w:tcPr>
          <w:p w14:paraId="5C423532"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2FFABBB" w14:textId="77777777" w:rsidR="00F577CF" w:rsidRPr="00F577CF" w:rsidRDefault="00F577CF" w:rsidP="00F829CB">
            <w:pPr>
              <w:jc w:val="right"/>
              <w:rPr>
                <w:b/>
                <w:bCs/>
                <w:sz w:val="18"/>
                <w:szCs w:val="18"/>
              </w:rPr>
            </w:pPr>
            <w:r w:rsidRPr="00F577CF">
              <w:rPr>
                <w:b/>
                <w:bCs/>
                <w:sz w:val="18"/>
                <w:szCs w:val="18"/>
              </w:rPr>
              <w:t>15 900,00</w:t>
            </w:r>
          </w:p>
        </w:tc>
        <w:tc>
          <w:tcPr>
            <w:tcW w:w="1559" w:type="dxa"/>
            <w:tcBorders>
              <w:top w:val="nil"/>
              <w:left w:val="nil"/>
              <w:bottom w:val="single" w:sz="4" w:space="0" w:color="auto"/>
              <w:right w:val="single" w:sz="4" w:space="0" w:color="auto"/>
            </w:tcBorders>
            <w:shd w:val="clear" w:color="auto" w:fill="auto"/>
            <w:vAlign w:val="center"/>
            <w:hideMark/>
          </w:tcPr>
          <w:p w14:paraId="556C2CB4" w14:textId="77777777" w:rsidR="00F577CF" w:rsidRPr="00F577CF" w:rsidRDefault="00F577CF" w:rsidP="00F829CB">
            <w:pPr>
              <w:jc w:val="right"/>
              <w:rPr>
                <w:b/>
                <w:bCs/>
                <w:sz w:val="18"/>
                <w:szCs w:val="18"/>
              </w:rPr>
            </w:pPr>
            <w:r w:rsidRPr="00F577CF">
              <w:rPr>
                <w:b/>
                <w:bCs/>
                <w:sz w:val="18"/>
                <w:szCs w:val="18"/>
              </w:rPr>
              <w:t>15 900,00</w:t>
            </w:r>
          </w:p>
        </w:tc>
        <w:tc>
          <w:tcPr>
            <w:tcW w:w="1417" w:type="dxa"/>
            <w:tcBorders>
              <w:top w:val="nil"/>
              <w:left w:val="nil"/>
              <w:bottom w:val="single" w:sz="4" w:space="0" w:color="auto"/>
              <w:right w:val="single" w:sz="4" w:space="0" w:color="auto"/>
            </w:tcBorders>
            <w:shd w:val="clear" w:color="auto" w:fill="auto"/>
            <w:vAlign w:val="center"/>
            <w:hideMark/>
          </w:tcPr>
          <w:p w14:paraId="31FBD453"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50D5350"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01912C32"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BE4AD8A" w14:textId="77777777" w:rsidR="00F577CF" w:rsidRPr="00F577CF" w:rsidRDefault="00F577CF" w:rsidP="00F829CB">
            <w:pPr>
              <w:rPr>
                <w:b/>
                <w:bCs/>
                <w:sz w:val="18"/>
                <w:szCs w:val="18"/>
              </w:rPr>
            </w:pPr>
            <w:r w:rsidRPr="00F577CF">
              <w:rPr>
                <w:b/>
                <w:bCs/>
                <w:sz w:val="18"/>
                <w:szCs w:val="18"/>
              </w:rPr>
              <w:t>Увеличение стоимости прочих материальных запасов</w:t>
            </w:r>
          </w:p>
        </w:tc>
        <w:tc>
          <w:tcPr>
            <w:tcW w:w="580" w:type="dxa"/>
            <w:tcBorders>
              <w:top w:val="nil"/>
              <w:left w:val="nil"/>
              <w:bottom w:val="single" w:sz="4" w:space="0" w:color="000000"/>
              <w:right w:val="single" w:sz="4" w:space="0" w:color="000000"/>
            </w:tcBorders>
            <w:shd w:val="clear" w:color="auto" w:fill="auto"/>
            <w:vAlign w:val="center"/>
            <w:hideMark/>
          </w:tcPr>
          <w:p w14:paraId="0EE26FF6"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FEDE857"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04F71F63"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177BBAE9" w14:textId="77777777" w:rsidR="00F577CF" w:rsidRPr="00F577CF" w:rsidRDefault="00F577CF" w:rsidP="00F829CB">
            <w:pPr>
              <w:jc w:val="center"/>
              <w:rPr>
                <w:b/>
                <w:bCs/>
                <w:sz w:val="18"/>
                <w:szCs w:val="18"/>
              </w:rPr>
            </w:pPr>
            <w:r w:rsidRPr="00F577CF">
              <w:rPr>
                <w:b/>
                <w:bCs/>
                <w:sz w:val="18"/>
                <w:szCs w:val="18"/>
              </w:rPr>
              <w:t>54 3 00 10020</w:t>
            </w:r>
          </w:p>
        </w:tc>
        <w:tc>
          <w:tcPr>
            <w:tcW w:w="751" w:type="dxa"/>
            <w:tcBorders>
              <w:top w:val="nil"/>
              <w:left w:val="nil"/>
              <w:bottom w:val="single" w:sz="4" w:space="0" w:color="000000"/>
              <w:right w:val="single" w:sz="4" w:space="0" w:color="000000"/>
            </w:tcBorders>
            <w:shd w:val="clear" w:color="auto" w:fill="auto"/>
            <w:vAlign w:val="center"/>
            <w:hideMark/>
          </w:tcPr>
          <w:p w14:paraId="00BE3AFD" w14:textId="77777777" w:rsidR="00F577CF" w:rsidRPr="00F577CF" w:rsidRDefault="00F577CF" w:rsidP="00F829CB">
            <w:pPr>
              <w:jc w:val="center"/>
              <w:rPr>
                <w:b/>
                <w:bCs/>
                <w:sz w:val="18"/>
                <w:szCs w:val="18"/>
              </w:rPr>
            </w:pPr>
            <w:r w:rsidRPr="00F577CF">
              <w:rPr>
                <w:b/>
                <w:bCs/>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1CE9B42F"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CB2325C" w14:textId="77777777" w:rsidR="00F577CF" w:rsidRPr="00F577CF" w:rsidRDefault="00F577CF" w:rsidP="00F829CB">
            <w:pPr>
              <w:jc w:val="center"/>
              <w:rPr>
                <w:b/>
                <w:bCs/>
                <w:sz w:val="18"/>
                <w:szCs w:val="18"/>
              </w:rPr>
            </w:pPr>
            <w:r w:rsidRPr="00F577CF">
              <w:rPr>
                <w:b/>
                <w:bCs/>
                <w:sz w:val="18"/>
                <w:szCs w:val="18"/>
              </w:rPr>
              <w:t>346</w:t>
            </w:r>
          </w:p>
        </w:tc>
        <w:tc>
          <w:tcPr>
            <w:tcW w:w="695" w:type="dxa"/>
            <w:tcBorders>
              <w:top w:val="nil"/>
              <w:left w:val="nil"/>
              <w:bottom w:val="single" w:sz="4" w:space="0" w:color="000000"/>
              <w:right w:val="nil"/>
            </w:tcBorders>
            <w:shd w:val="clear" w:color="auto" w:fill="auto"/>
            <w:vAlign w:val="center"/>
            <w:hideMark/>
          </w:tcPr>
          <w:p w14:paraId="6B42DD1B"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F2949B1" w14:textId="77777777" w:rsidR="00F577CF" w:rsidRPr="00F577CF" w:rsidRDefault="00F577CF" w:rsidP="00F829CB">
            <w:pPr>
              <w:jc w:val="right"/>
              <w:rPr>
                <w:b/>
                <w:bCs/>
                <w:sz w:val="18"/>
                <w:szCs w:val="18"/>
              </w:rPr>
            </w:pPr>
            <w:r w:rsidRPr="00F577CF">
              <w:rPr>
                <w:b/>
                <w:bCs/>
                <w:sz w:val="18"/>
                <w:szCs w:val="18"/>
              </w:rPr>
              <w:t>15 900,00</w:t>
            </w:r>
          </w:p>
        </w:tc>
        <w:tc>
          <w:tcPr>
            <w:tcW w:w="1559" w:type="dxa"/>
            <w:tcBorders>
              <w:top w:val="nil"/>
              <w:left w:val="nil"/>
              <w:bottom w:val="single" w:sz="4" w:space="0" w:color="auto"/>
              <w:right w:val="single" w:sz="4" w:space="0" w:color="auto"/>
            </w:tcBorders>
            <w:shd w:val="clear" w:color="auto" w:fill="auto"/>
            <w:vAlign w:val="center"/>
            <w:hideMark/>
          </w:tcPr>
          <w:p w14:paraId="6DFD194A" w14:textId="77777777" w:rsidR="00F577CF" w:rsidRPr="00F577CF" w:rsidRDefault="00F577CF" w:rsidP="00F829CB">
            <w:pPr>
              <w:jc w:val="right"/>
              <w:rPr>
                <w:b/>
                <w:bCs/>
                <w:sz w:val="18"/>
                <w:szCs w:val="18"/>
              </w:rPr>
            </w:pPr>
            <w:r w:rsidRPr="00F577CF">
              <w:rPr>
                <w:b/>
                <w:bCs/>
                <w:sz w:val="18"/>
                <w:szCs w:val="18"/>
              </w:rPr>
              <w:t>15 900,00</w:t>
            </w:r>
          </w:p>
        </w:tc>
        <w:tc>
          <w:tcPr>
            <w:tcW w:w="1417" w:type="dxa"/>
            <w:tcBorders>
              <w:top w:val="nil"/>
              <w:left w:val="nil"/>
              <w:bottom w:val="single" w:sz="4" w:space="0" w:color="auto"/>
              <w:right w:val="single" w:sz="4" w:space="0" w:color="auto"/>
            </w:tcBorders>
            <w:shd w:val="clear" w:color="auto" w:fill="auto"/>
            <w:vAlign w:val="center"/>
            <w:hideMark/>
          </w:tcPr>
          <w:p w14:paraId="21C00DD1"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FDECDFC"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3A58562E"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9592001" w14:textId="77777777" w:rsidR="00F577CF" w:rsidRPr="00F577CF" w:rsidRDefault="00F577CF" w:rsidP="00F829CB">
            <w:pPr>
              <w:rPr>
                <w:sz w:val="18"/>
                <w:szCs w:val="18"/>
              </w:rPr>
            </w:pPr>
            <w:r w:rsidRPr="00F577CF">
              <w:rPr>
                <w:sz w:val="18"/>
                <w:szCs w:val="18"/>
              </w:rPr>
              <w:t>Увеличение стоимости прочих оборотных запасов (материалов)</w:t>
            </w:r>
          </w:p>
        </w:tc>
        <w:tc>
          <w:tcPr>
            <w:tcW w:w="580" w:type="dxa"/>
            <w:tcBorders>
              <w:top w:val="nil"/>
              <w:left w:val="nil"/>
              <w:bottom w:val="single" w:sz="4" w:space="0" w:color="000000"/>
              <w:right w:val="single" w:sz="4" w:space="0" w:color="000000"/>
            </w:tcBorders>
            <w:shd w:val="clear" w:color="auto" w:fill="auto"/>
            <w:vAlign w:val="center"/>
            <w:hideMark/>
          </w:tcPr>
          <w:p w14:paraId="2B2D95CA"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ED83A02"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1836071E"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6BBBB9B3" w14:textId="77777777" w:rsidR="00F577CF" w:rsidRPr="00F577CF" w:rsidRDefault="00F577CF" w:rsidP="00F829CB">
            <w:pPr>
              <w:jc w:val="center"/>
              <w:rPr>
                <w:sz w:val="18"/>
                <w:szCs w:val="18"/>
              </w:rPr>
            </w:pPr>
            <w:r w:rsidRPr="00F577CF">
              <w:rPr>
                <w:sz w:val="18"/>
                <w:szCs w:val="18"/>
              </w:rPr>
              <w:t>54 3 00 10020</w:t>
            </w:r>
          </w:p>
        </w:tc>
        <w:tc>
          <w:tcPr>
            <w:tcW w:w="751" w:type="dxa"/>
            <w:tcBorders>
              <w:top w:val="nil"/>
              <w:left w:val="nil"/>
              <w:bottom w:val="single" w:sz="4" w:space="0" w:color="000000"/>
              <w:right w:val="single" w:sz="4" w:space="0" w:color="000000"/>
            </w:tcBorders>
            <w:shd w:val="clear" w:color="auto" w:fill="auto"/>
            <w:vAlign w:val="center"/>
            <w:hideMark/>
          </w:tcPr>
          <w:p w14:paraId="1BD003E3"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1631D8AF"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152746A" w14:textId="77777777" w:rsidR="00F577CF" w:rsidRPr="00F577CF" w:rsidRDefault="00F577CF" w:rsidP="00F829CB">
            <w:pPr>
              <w:jc w:val="center"/>
              <w:rPr>
                <w:sz w:val="18"/>
                <w:szCs w:val="18"/>
              </w:rPr>
            </w:pPr>
            <w:r w:rsidRPr="00F577CF">
              <w:rPr>
                <w:sz w:val="18"/>
                <w:szCs w:val="18"/>
              </w:rPr>
              <w:t>346</w:t>
            </w:r>
          </w:p>
        </w:tc>
        <w:tc>
          <w:tcPr>
            <w:tcW w:w="695" w:type="dxa"/>
            <w:tcBorders>
              <w:top w:val="nil"/>
              <w:left w:val="nil"/>
              <w:bottom w:val="single" w:sz="4" w:space="0" w:color="000000"/>
              <w:right w:val="nil"/>
            </w:tcBorders>
            <w:shd w:val="clear" w:color="auto" w:fill="auto"/>
            <w:vAlign w:val="center"/>
            <w:hideMark/>
          </w:tcPr>
          <w:p w14:paraId="2348BAE3" w14:textId="77777777" w:rsidR="00F577CF" w:rsidRPr="00F577CF" w:rsidRDefault="00F577CF" w:rsidP="00F829CB">
            <w:pPr>
              <w:jc w:val="center"/>
              <w:rPr>
                <w:sz w:val="18"/>
                <w:szCs w:val="18"/>
              </w:rPr>
            </w:pPr>
            <w:r w:rsidRPr="00F577CF">
              <w:rPr>
                <w:sz w:val="18"/>
                <w:szCs w:val="18"/>
              </w:rPr>
              <w:t>1123</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83648AB" w14:textId="77777777" w:rsidR="00F577CF" w:rsidRPr="00F577CF" w:rsidRDefault="00F577CF" w:rsidP="00F829CB">
            <w:pPr>
              <w:jc w:val="right"/>
              <w:rPr>
                <w:b/>
                <w:bCs/>
                <w:i/>
                <w:iCs/>
                <w:sz w:val="18"/>
                <w:szCs w:val="18"/>
              </w:rPr>
            </w:pPr>
            <w:r w:rsidRPr="00F577CF">
              <w:rPr>
                <w:b/>
                <w:bCs/>
                <w:i/>
                <w:iCs/>
                <w:sz w:val="18"/>
                <w:szCs w:val="18"/>
              </w:rPr>
              <w:t>15 900,00</w:t>
            </w:r>
          </w:p>
        </w:tc>
        <w:tc>
          <w:tcPr>
            <w:tcW w:w="1559" w:type="dxa"/>
            <w:tcBorders>
              <w:top w:val="nil"/>
              <w:left w:val="nil"/>
              <w:bottom w:val="single" w:sz="4" w:space="0" w:color="auto"/>
              <w:right w:val="single" w:sz="4" w:space="0" w:color="auto"/>
            </w:tcBorders>
            <w:shd w:val="clear" w:color="auto" w:fill="auto"/>
            <w:vAlign w:val="center"/>
            <w:hideMark/>
          </w:tcPr>
          <w:p w14:paraId="158E966D" w14:textId="77777777" w:rsidR="00F577CF" w:rsidRPr="00F577CF" w:rsidRDefault="00F577CF" w:rsidP="00F829CB">
            <w:pPr>
              <w:jc w:val="right"/>
              <w:rPr>
                <w:b/>
                <w:bCs/>
                <w:i/>
                <w:iCs/>
                <w:sz w:val="18"/>
                <w:szCs w:val="18"/>
              </w:rPr>
            </w:pPr>
            <w:r w:rsidRPr="00F577CF">
              <w:rPr>
                <w:b/>
                <w:bCs/>
                <w:i/>
                <w:iCs/>
                <w:sz w:val="18"/>
                <w:szCs w:val="18"/>
              </w:rPr>
              <w:t>15 900,00</w:t>
            </w:r>
          </w:p>
        </w:tc>
        <w:tc>
          <w:tcPr>
            <w:tcW w:w="1417" w:type="dxa"/>
            <w:tcBorders>
              <w:top w:val="nil"/>
              <w:left w:val="nil"/>
              <w:bottom w:val="single" w:sz="4" w:space="0" w:color="auto"/>
              <w:right w:val="single" w:sz="4" w:space="0" w:color="auto"/>
            </w:tcBorders>
            <w:shd w:val="clear" w:color="auto" w:fill="auto"/>
            <w:vAlign w:val="center"/>
            <w:hideMark/>
          </w:tcPr>
          <w:p w14:paraId="1A2D7FF5"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E92A1DC"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373A6B6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9EEF3B5"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"Обеспечение общественного порядка и профилактики правонарушений на территории муниципального образования "Поселок </w:t>
            </w:r>
            <w:proofErr w:type="spellStart"/>
            <w:r w:rsidRPr="00F577CF">
              <w:rPr>
                <w:b/>
                <w:bCs/>
                <w:i/>
                <w:iCs/>
                <w:sz w:val="18"/>
                <w:szCs w:val="18"/>
              </w:rPr>
              <w:t>Айхал</w:t>
            </w:r>
            <w:proofErr w:type="spellEnd"/>
            <w:r w:rsidRPr="00F577CF">
              <w:rPr>
                <w:b/>
                <w:bCs/>
                <w:i/>
                <w:iCs/>
                <w:sz w:val="18"/>
                <w:szCs w:val="18"/>
              </w:rPr>
              <w:t xml:space="preserve">" Республики Саха (Якутия) на 2022-2026 </w:t>
            </w:r>
            <w:proofErr w:type="spellStart"/>
            <w:r w:rsidRPr="00F577CF">
              <w:rPr>
                <w:b/>
                <w:bCs/>
                <w:i/>
                <w:iCs/>
                <w:sz w:val="18"/>
                <w:szCs w:val="18"/>
              </w:rPr>
              <w:t>г.г</w:t>
            </w:r>
            <w:proofErr w:type="spellEnd"/>
            <w:r w:rsidRPr="00F577CF">
              <w:rPr>
                <w:b/>
                <w:bCs/>
                <w:i/>
                <w:iCs/>
                <w:sz w:val="18"/>
                <w:szCs w:val="18"/>
              </w:rPr>
              <w:t>."</w:t>
            </w:r>
          </w:p>
        </w:tc>
        <w:tc>
          <w:tcPr>
            <w:tcW w:w="580" w:type="dxa"/>
            <w:tcBorders>
              <w:top w:val="nil"/>
              <w:left w:val="nil"/>
              <w:bottom w:val="single" w:sz="4" w:space="0" w:color="000000"/>
              <w:right w:val="single" w:sz="4" w:space="0" w:color="000000"/>
            </w:tcBorders>
            <w:shd w:val="clear" w:color="auto" w:fill="auto"/>
            <w:vAlign w:val="center"/>
            <w:hideMark/>
          </w:tcPr>
          <w:p w14:paraId="0F084E29"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CAB217B" w14:textId="77777777" w:rsidR="00F577CF" w:rsidRPr="00F577CF" w:rsidRDefault="00F577CF" w:rsidP="00F829CB">
            <w:pPr>
              <w:jc w:val="center"/>
              <w:rPr>
                <w:b/>
                <w:bCs/>
                <w:i/>
                <w:iCs/>
                <w:sz w:val="18"/>
                <w:szCs w:val="18"/>
              </w:rPr>
            </w:pPr>
            <w:r w:rsidRPr="00F577CF">
              <w:rPr>
                <w:b/>
                <w:bCs/>
                <w:i/>
                <w:i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5C305A6D" w14:textId="77777777" w:rsidR="00F577CF" w:rsidRPr="00F577CF" w:rsidRDefault="00F577CF" w:rsidP="00F829CB">
            <w:pPr>
              <w:jc w:val="center"/>
              <w:rPr>
                <w:b/>
                <w:bCs/>
                <w:i/>
                <w:iCs/>
                <w:sz w:val="18"/>
                <w:szCs w:val="18"/>
              </w:rPr>
            </w:pPr>
            <w:r w:rsidRPr="00F577CF">
              <w:rPr>
                <w:b/>
                <w:bCs/>
                <w:i/>
                <w:i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4609F345" w14:textId="77777777" w:rsidR="00F577CF" w:rsidRPr="00F577CF" w:rsidRDefault="00F577CF" w:rsidP="00F829CB">
            <w:pPr>
              <w:jc w:val="center"/>
              <w:rPr>
                <w:b/>
                <w:bCs/>
                <w:i/>
                <w:iCs/>
                <w:sz w:val="18"/>
                <w:szCs w:val="18"/>
              </w:rPr>
            </w:pPr>
            <w:r w:rsidRPr="00F577CF">
              <w:rPr>
                <w:b/>
                <w:bCs/>
                <w:i/>
                <w:iCs/>
                <w:sz w:val="18"/>
                <w:szCs w:val="18"/>
              </w:rPr>
              <w:t>54 3 00 00000</w:t>
            </w:r>
          </w:p>
        </w:tc>
        <w:tc>
          <w:tcPr>
            <w:tcW w:w="751" w:type="dxa"/>
            <w:tcBorders>
              <w:top w:val="nil"/>
              <w:left w:val="nil"/>
              <w:bottom w:val="single" w:sz="4" w:space="0" w:color="000000"/>
              <w:right w:val="single" w:sz="4" w:space="0" w:color="000000"/>
            </w:tcBorders>
            <w:shd w:val="clear" w:color="auto" w:fill="auto"/>
            <w:vAlign w:val="center"/>
            <w:hideMark/>
          </w:tcPr>
          <w:p w14:paraId="06C67895"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070CAFCB"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CC0B30D"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57A1A4F5"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F421D6C" w14:textId="77777777" w:rsidR="00F577CF" w:rsidRPr="00F577CF" w:rsidRDefault="00F577CF" w:rsidP="00F829CB">
            <w:pPr>
              <w:jc w:val="right"/>
              <w:rPr>
                <w:b/>
                <w:bCs/>
                <w:i/>
                <w:iCs/>
                <w:sz w:val="18"/>
                <w:szCs w:val="18"/>
              </w:rPr>
            </w:pPr>
            <w:r w:rsidRPr="00F577CF">
              <w:rPr>
                <w:b/>
                <w:bCs/>
                <w:i/>
                <w:iCs/>
                <w:sz w:val="18"/>
                <w:szCs w:val="18"/>
              </w:rPr>
              <w:t>142 889,75</w:t>
            </w:r>
          </w:p>
        </w:tc>
        <w:tc>
          <w:tcPr>
            <w:tcW w:w="1559" w:type="dxa"/>
            <w:tcBorders>
              <w:top w:val="nil"/>
              <w:left w:val="nil"/>
              <w:bottom w:val="single" w:sz="4" w:space="0" w:color="auto"/>
              <w:right w:val="single" w:sz="4" w:space="0" w:color="auto"/>
            </w:tcBorders>
            <w:shd w:val="clear" w:color="auto" w:fill="auto"/>
            <w:vAlign w:val="center"/>
            <w:hideMark/>
          </w:tcPr>
          <w:p w14:paraId="566FB0F1" w14:textId="77777777" w:rsidR="00F577CF" w:rsidRPr="00F577CF" w:rsidRDefault="00F577CF" w:rsidP="00F829CB">
            <w:pPr>
              <w:jc w:val="right"/>
              <w:rPr>
                <w:b/>
                <w:bCs/>
                <w:i/>
                <w:iCs/>
                <w:sz w:val="18"/>
                <w:szCs w:val="18"/>
              </w:rPr>
            </w:pPr>
            <w:r w:rsidRPr="00F577CF">
              <w:rPr>
                <w:b/>
                <w:bCs/>
                <w:i/>
                <w:iCs/>
                <w:sz w:val="18"/>
                <w:szCs w:val="18"/>
              </w:rPr>
              <w:t>95 000,00</w:t>
            </w:r>
          </w:p>
        </w:tc>
        <w:tc>
          <w:tcPr>
            <w:tcW w:w="1417" w:type="dxa"/>
            <w:tcBorders>
              <w:top w:val="nil"/>
              <w:left w:val="nil"/>
              <w:bottom w:val="single" w:sz="4" w:space="0" w:color="auto"/>
              <w:right w:val="single" w:sz="4" w:space="0" w:color="auto"/>
            </w:tcBorders>
            <w:shd w:val="clear" w:color="auto" w:fill="auto"/>
            <w:vAlign w:val="center"/>
            <w:hideMark/>
          </w:tcPr>
          <w:p w14:paraId="15E3FF5F" w14:textId="77777777" w:rsidR="00F577CF" w:rsidRPr="00F577CF" w:rsidRDefault="00F577CF" w:rsidP="00F829CB">
            <w:pPr>
              <w:jc w:val="right"/>
              <w:rPr>
                <w:b/>
                <w:bCs/>
                <w:i/>
                <w:iCs/>
                <w:sz w:val="18"/>
                <w:szCs w:val="18"/>
              </w:rPr>
            </w:pPr>
            <w:r w:rsidRPr="00F577CF">
              <w:rPr>
                <w:b/>
                <w:bCs/>
                <w:i/>
                <w:iCs/>
                <w:sz w:val="18"/>
                <w:szCs w:val="18"/>
              </w:rPr>
              <w:t>47 889,75</w:t>
            </w:r>
          </w:p>
        </w:tc>
        <w:tc>
          <w:tcPr>
            <w:tcW w:w="851" w:type="dxa"/>
            <w:tcBorders>
              <w:top w:val="nil"/>
              <w:left w:val="nil"/>
              <w:bottom w:val="single" w:sz="4" w:space="0" w:color="auto"/>
              <w:right w:val="single" w:sz="4" w:space="0" w:color="auto"/>
            </w:tcBorders>
            <w:shd w:val="clear" w:color="auto" w:fill="auto"/>
            <w:vAlign w:val="center"/>
            <w:hideMark/>
          </w:tcPr>
          <w:p w14:paraId="66C88F9D" w14:textId="77777777" w:rsidR="00F577CF" w:rsidRPr="00F577CF" w:rsidRDefault="00F577CF" w:rsidP="00F829CB">
            <w:pPr>
              <w:jc w:val="right"/>
              <w:rPr>
                <w:b/>
                <w:bCs/>
                <w:i/>
                <w:iCs/>
                <w:sz w:val="18"/>
                <w:szCs w:val="18"/>
              </w:rPr>
            </w:pPr>
            <w:r w:rsidRPr="00F577CF">
              <w:rPr>
                <w:b/>
                <w:bCs/>
                <w:i/>
                <w:iCs/>
                <w:sz w:val="18"/>
                <w:szCs w:val="18"/>
              </w:rPr>
              <w:t>66%</w:t>
            </w:r>
          </w:p>
        </w:tc>
      </w:tr>
      <w:tr w:rsidR="00F577CF" w:rsidRPr="00F577CF" w14:paraId="702F554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7372170" w14:textId="77777777" w:rsidR="00F577CF" w:rsidRPr="00F577CF" w:rsidRDefault="00F577CF" w:rsidP="00F829CB">
            <w:pPr>
              <w:rPr>
                <w:b/>
                <w:bCs/>
                <w:sz w:val="18"/>
                <w:szCs w:val="18"/>
              </w:rPr>
            </w:pPr>
            <w:r w:rsidRPr="00F577CF">
              <w:rPr>
                <w:b/>
                <w:bCs/>
                <w:sz w:val="18"/>
                <w:szCs w:val="18"/>
              </w:rPr>
              <w:t>Стимулирование и материально-техническое обеспечение деятельности народных дружин</w:t>
            </w:r>
          </w:p>
        </w:tc>
        <w:tc>
          <w:tcPr>
            <w:tcW w:w="580" w:type="dxa"/>
            <w:tcBorders>
              <w:top w:val="nil"/>
              <w:left w:val="nil"/>
              <w:bottom w:val="single" w:sz="4" w:space="0" w:color="000000"/>
              <w:right w:val="single" w:sz="4" w:space="0" w:color="000000"/>
            </w:tcBorders>
            <w:shd w:val="clear" w:color="auto" w:fill="auto"/>
            <w:vAlign w:val="center"/>
            <w:hideMark/>
          </w:tcPr>
          <w:p w14:paraId="790AA96A"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9123EA5"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3BFA1296"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03A7EBBF" w14:textId="77777777" w:rsidR="00F577CF" w:rsidRPr="00F577CF" w:rsidRDefault="00F577CF" w:rsidP="00F829CB">
            <w:pPr>
              <w:jc w:val="center"/>
              <w:rPr>
                <w:b/>
                <w:bCs/>
                <w:sz w:val="18"/>
                <w:szCs w:val="18"/>
              </w:rPr>
            </w:pPr>
            <w:r w:rsidRPr="00F577CF">
              <w:rPr>
                <w:b/>
                <w:bCs/>
                <w:sz w:val="18"/>
                <w:szCs w:val="18"/>
              </w:rPr>
              <w:t>54 3 00 62770</w:t>
            </w:r>
          </w:p>
        </w:tc>
        <w:tc>
          <w:tcPr>
            <w:tcW w:w="751" w:type="dxa"/>
            <w:tcBorders>
              <w:top w:val="nil"/>
              <w:left w:val="nil"/>
              <w:bottom w:val="single" w:sz="4" w:space="0" w:color="000000"/>
              <w:right w:val="single" w:sz="4" w:space="0" w:color="000000"/>
            </w:tcBorders>
            <w:shd w:val="clear" w:color="auto" w:fill="auto"/>
            <w:vAlign w:val="center"/>
            <w:hideMark/>
          </w:tcPr>
          <w:p w14:paraId="5C0BBD66"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496DE90A"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8920F8F"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366B9C25"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951FDF3"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39882A32"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37C78E9D"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DB6FDB0"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15997D5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2E766DF" w14:textId="77777777" w:rsidR="00F577CF" w:rsidRPr="00F577CF" w:rsidRDefault="00F577CF" w:rsidP="00F829CB">
            <w:pPr>
              <w:rPr>
                <w:b/>
                <w:bCs/>
                <w:sz w:val="18"/>
                <w:szCs w:val="18"/>
              </w:rPr>
            </w:pPr>
            <w:r w:rsidRPr="00F577CF">
              <w:rPr>
                <w:b/>
                <w:bCs/>
                <w:sz w:val="18"/>
                <w:szCs w:val="18"/>
              </w:rPr>
              <w:t>Иные выплаты государственных (муниципальных) органов привлекаемым лицам</w:t>
            </w:r>
          </w:p>
        </w:tc>
        <w:tc>
          <w:tcPr>
            <w:tcW w:w="580" w:type="dxa"/>
            <w:tcBorders>
              <w:top w:val="nil"/>
              <w:left w:val="nil"/>
              <w:bottom w:val="single" w:sz="4" w:space="0" w:color="000000"/>
              <w:right w:val="single" w:sz="4" w:space="0" w:color="000000"/>
            </w:tcBorders>
            <w:shd w:val="clear" w:color="auto" w:fill="auto"/>
            <w:vAlign w:val="center"/>
            <w:hideMark/>
          </w:tcPr>
          <w:p w14:paraId="6262705F"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57DD3E9"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773784F5"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27F499D3" w14:textId="77777777" w:rsidR="00F577CF" w:rsidRPr="00F577CF" w:rsidRDefault="00F577CF" w:rsidP="00F829CB">
            <w:pPr>
              <w:jc w:val="center"/>
              <w:rPr>
                <w:b/>
                <w:bCs/>
                <w:sz w:val="18"/>
                <w:szCs w:val="18"/>
              </w:rPr>
            </w:pPr>
            <w:r w:rsidRPr="00F577CF">
              <w:rPr>
                <w:b/>
                <w:bCs/>
                <w:sz w:val="18"/>
                <w:szCs w:val="18"/>
              </w:rPr>
              <w:t>54 3 00 62770</w:t>
            </w:r>
          </w:p>
        </w:tc>
        <w:tc>
          <w:tcPr>
            <w:tcW w:w="751" w:type="dxa"/>
            <w:tcBorders>
              <w:top w:val="nil"/>
              <w:left w:val="nil"/>
              <w:bottom w:val="single" w:sz="4" w:space="0" w:color="000000"/>
              <w:right w:val="single" w:sz="4" w:space="0" w:color="000000"/>
            </w:tcBorders>
            <w:shd w:val="clear" w:color="auto" w:fill="auto"/>
            <w:vAlign w:val="center"/>
            <w:hideMark/>
          </w:tcPr>
          <w:p w14:paraId="6DBE0000" w14:textId="77777777" w:rsidR="00F577CF" w:rsidRPr="00F577CF" w:rsidRDefault="00F577CF" w:rsidP="00F829CB">
            <w:pPr>
              <w:jc w:val="center"/>
              <w:rPr>
                <w:b/>
                <w:bCs/>
                <w:sz w:val="18"/>
                <w:szCs w:val="18"/>
              </w:rPr>
            </w:pPr>
            <w:r w:rsidRPr="00F577CF">
              <w:rPr>
                <w:b/>
                <w:bCs/>
                <w:sz w:val="18"/>
                <w:szCs w:val="18"/>
              </w:rPr>
              <w:t>100</w:t>
            </w:r>
          </w:p>
        </w:tc>
        <w:tc>
          <w:tcPr>
            <w:tcW w:w="1233" w:type="dxa"/>
            <w:tcBorders>
              <w:top w:val="nil"/>
              <w:left w:val="nil"/>
              <w:bottom w:val="single" w:sz="4" w:space="0" w:color="000000"/>
              <w:right w:val="single" w:sz="4" w:space="0" w:color="000000"/>
            </w:tcBorders>
            <w:shd w:val="clear" w:color="auto" w:fill="auto"/>
            <w:vAlign w:val="center"/>
            <w:hideMark/>
          </w:tcPr>
          <w:p w14:paraId="2D1303BA"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D82B6A2"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2AA54A4E"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22069EE"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508C8FE6"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3B794C7D"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7781A66"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16DA91D3"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C6B4F79" w14:textId="77777777" w:rsidR="00F577CF" w:rsidRPr="00F577CF" w:rsidRDefault="00F577CF" w:rsidP="00F829CB">
            <w:pPr>
              <w:rPr>
                <w:b/>
                <w:bCs/>
                <w:sz w:val="18"/>
                <w:szCs w:val="18"/>
              </w:rPr>
            </w:pPr>
            <w:r w:rsidRPr="00F577CF">
              <w:rPr>
                <w:b/>
                <w:bCs/>
                <w:sz w:val="18"/>
                <w:szCs w:val="18"/>
              </w:rPr>
              <w:t xml:space="preserve"> Расходы на выплаты персоналу государственных (муниципальных) органов</w:t>
            </w:r>
          </w:p>
        </w:tc>
        <w:tc>
          <w:tcPr>
            <w:tcW w:w="580" w:type="dxa"/>
            <w:tcBorders>
              <w:top w:val="nil"/>
              <w:left w:val="nil"/>
              <w:bottom w:val="single" w:sz="4" w:space="0" w:color="000000"/>
              <w:right w:val="single" w:sz="4" w:space="0" w:color="000000"/>
            </w:tcBorders>
            <w:shd w:val="clear" w:color="auto" w:fill="auto"/>
            <w:vAlign w:val="center"/>
            <w:hideMark/>
          </w:tcPr>
          <w:p w14:paraId="7BD4A401"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7A4AC68"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7376D6F0"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3120A821" w14:textId="77777777" w:rsidR="00F577CF" w:rsidRPr="00F577CF" w:rsidRDefault="00F577CF" w:rsidP="00F829CB">
            <w:pPr>
              <w:jc w:val="center"/>
              <w:rPr>
                <w:b/>
                <w:bCs/>
                <w:sz w:val="18"/>
                <w:szCs w:val="18"/>
              </w:rPr>
            </w:pPr>
            <w:r w:rsidRPr="00F577CF">
              <w:rPr>
                <w:b/>
                <w:bCs/>
                <w:sz w:val="18"/>
                <w:szCs w:val="18"/>
              </w:rPr>
              <w:t>54 3 00 62770</w:t>
            </w:r>
          </w:p>
        </w:tc>
        <w:tc>
          <w:tcPr>
            <w:tcW w:w="751" w:type="dxa"/>
            <w:tcBorders>
              <w:top w:val="nil"/>
              <w:left w:val="nil"/>
              <w:bottom w:val="single" w:sz="4" w:space="0" w:color="000000"/>
              <w:right w:val="single" w:sz="4" w:space="0" w:color="000000"/>
            </w:tcBorders>
            <w:shd w:val="clear" w:color="auto" w:fill="auto"/>
            <w:vAlign w:val="center"/>
            <w:hideMark/>
          </w:tcPr>
          <w:p w14:paraId="4CDEC60A" w14:textId="77777777" w:rsidR="00F577CF" w:rsidRPr="00F577CF" w:rsidRDefault="00F577CF" w:rsidP="00F829CB">
            <w:pPr>
              <w:jc w:val="center"/>
              <w:rPr>
                <w:b/>
                <w:bCs/>
                <w:sz w:val="18"/>
                <w:szCs w:val="18"/>
              </w:rPr>
            </w:pPr>
            <w:r w:rsidRPr="00F577CF">
              <w:rPr>
                <w:b/>
                <w:bCs/>
                <w:sz w:val="18"/>
                <w:szCs w:val="18"/>
              </w:rPr>
              <w:t>120</w:t>
            </w:r>
          </w:p>
        </w:tc>
        <w:tc>
          <w:tcPr>
            <w:tcW w:w="1233" w:type="dxa"/>
            <w:tcBorders>
              <w:top w:val="nil"/>
              <w:left w:val="nil"/>
              <w:bottom w:val="single" w:sz="4" w:space="0" w:color="000000"/>
              <w:right w:val="single" w:sz="4" w:space="0" w:color="000000"/>
            </w:tcBorders>
            <w:shd w:val="clear" w:color="auto" w:fill="auto"/>
            <w:vAlign w:val="center"/>
            <w:hideMark/>
          </w:tcPr>
          <w:p w14:paraId="1960557C"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FBC4672" w14:textId="77777777" w:rsidR="00F577CF" w:rsidRPr="00F577CF" w:rsidRDefault="00F577CF" w:rsidP="00F829CB">
            <w:pPr>
              <w:jc w:val="center"/>
              <w:rPr>
                <w:sz w:val="18"/>
                <w:szCs w:val="18"/>
              </w:rPr>
            </w:pPr>
            <w:r w:rsidRPr="00F577CF">
              <w:rPr>
                <w:sz w:val="18"/>
                <w:szCs w:val="18"/>
              </w:rPr>
              <w:t> </w:t>
            </w:r>
          </w:p>
        </w:tc>
        <w:tc>
          <w:tcPr>
            <w:tcW w:w="695" w:type="dxa"/>
            <w:tcBorders>
              <w:top w:val="nil"/>
              <w:left w:val="nil"/>
              <w:bottom w:val="single" w:sz="4" w:space="0" w:color="000000"/>
              <w:right w:val="nil"/>
            </w:tcBorders>
            <w:shd w:val="clear" w:color="auto" w:fill="auto"/>
            <w:vAlign w:val="center"/>
            <w:hideMark/>
          </w:tcPr>
          <w:p w14:paraId="14E7596F"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A5EBEE2"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6FCDA97C"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3FEBDB87"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651B005"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1DF9BEA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A19159B" w14:textId="77777777" w:rsidR="00F577CF" w:rsidRPr="00F577CF" w:rsidRDefault="00F577CF" w:rsidP="00F829CB">
            <w:pPr>
              <w:rPr>
                <w:b/>
                <w:bCs/>
                <w:sz w:val="18"/>
                <w:szCs w:val="18"/>
              </w:rPr>
            </w:pPr>
            <w:r w:rsidRPr="00F577CF">
              <w:rPr>
                <w:b/>
                <w:bCs/>
                <w:sz w:val="18"/>
                <w:szCs w:val="18"/>
              </w:rPr>
              <w:t>Иные выплаты государственных (муниципальных) органов привлекаемым лицам</w:t>
            </w:r>
          </w:p>
        </w:tc>
        <w:tc>
          <w:tcPr>
            <w:tcW w:w="580" w:type="dxa"/>
            <w:tcBorders>
              <w:top w:val="nil"/>
              <w:left w:val="nil"/>
              <w:bottom w:val="single" w:sz="4" w:space="0" w:color="000000"/>
              <w:right w:val="single" w:sz="4" w:space="0" w:color="000000"/>
            </w:tcBorders>
            <w:shd w:val="clear" w:color="auto" w:fill="auto"/>
            <w:vAlign w:val="center"/>
            <w:hideMark/>
          </w:tcPr>
          <w:p w14:paraId="0F5EBFDE"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0F351FC"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519CFC13"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0E7F4257" w14:textId="77777777" w:rsidR="00F577CF" w:rsidRPr="00F577CF" w:rsidRDefault="00F577CF" w:rsidP="00F829CB">
            <w:pPr>
              <w:jc w:val="center"/>
              <w:rPr>
                <w:b/>
                <w:bCs/>
                <w:sz w:val="18"/>
                <w:szCs w:val="18"/>
              </w:rPr>
            </w:pPr>
            <w:r w:rsidRPr="00F577CF">
              <w:rPr>
                <w:b/>
                <w:bCs/>
                <w:sz w:val="18"/>
                <w:szCs w:val="18"/>
              </w:rPr>
              <w:t>54 3 00 62770</w:t>
            </w:r>
          </w:p>
        </w:tc>
        <w:tc>
          <w:tcPr>
            <w:tcW w:w="751" w:type="dxa"/>
            <w:tcBorders>
              <w:top w:val="nil"/>
              <w:left w:val="nil"/>
              <w:bottom w:val="single" w:sz="4" w:space="0" w:color="000000"/>
              <w:right w:val="single" w:sz="4" w:space="0" w:color="000000"/>
            </w:tcBorders>
            <w:shd w:val="clear" w:color="auto" w:fill="auto"/>
            <w:vAlign w:val="center"/>
            <w:hideMark/>
          </w:tcPr>
          <w:p w14:paraId="4320CA7D" w14:textId="77777777" w:rsidR="00F577CF" w:rsidRPr="00F577CF" w:rsidRDefault="00F577CF" w:rsidP="00F829CB">
            <w:pPr>
              <w:jc w:val="center"/>
              <w:rPr>
                <w:b/>
                <w:bCs/>
                <w:sz w:val="18"/>
                <w:szCs w:val="18"/>
              </w:rPr>
            </w:pPr>
            <w:r w:rsidRPr="00F577CF">
              <w:rPr>
                <w:b/>
                <w:bCs/>
                <w:sz w:val="18"/>
                <w:szCs w:val="18"/>
              </w:rPr>
              <w:t>123</w:t>
            </w:r>
          </w:p>
        </w:tc>
        <w:tc>
          <w:tcPr>
            <w:tcW w:w="1233" w:type="dxa"/>
            <w:tcBorders>
              <w:top w:val="nil"/>
              <w:left w:val="nil"/>
              <w:bottom w:val="single" w:sz="4" w:space="0" w:color="000000"/>
              <w:right w:val="single" w:sz="4" w:space="0" w:color="000000"/>
            </w:tcBorders>
            <w:shd w:val="clear" w:color="auto" w:fill="auto"/>
            <w:vAlign w:val="center"/>
            <w:hideMark/>
          </w:tcPr>
          <w:p w14:paraId="5C04F0CE"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496EF0B" w14:textId="77777777" w:rsidR="00F577CF" w:rsidRPr="00F577CF" w:rsidRDefault="00F577CF" w:rsidP="00F829CB">
            <w:pPr>
              <w:jc w:val="center"/>
              <w:rPr>
                <w:sz w:val="18"/>
                <w:szCs w:val="18"/>
              </w:rPr>
            </w:pPr>
            <w:r w:rsidRPr="00F577CF">
              <w:rPr>
                <w:sz w:val="18"/>
                <w:szCs w:val="18"/>
              </w:rPr>
              <w:t> </w:t>
            </w:r>
          </w:p>
        </w:tc>
        <w:tc>
          <w:tcPr>
            <w:tcW w:w="695" w:type="dxa"/>
            <w:tcBorders>
              <w:top w:val="nil"/>
              <w:left w:val="nil"/>
              <w:bottom w:val="single" w:sz="4" w:space="0" w:color="000000"/>
              <w:right w:val="nil"/>
            </w:tcBorders>
            <w:shd w:val="clear" w:color="auto" w:fill="auto"/>
            <w:vAlign w:val="center"/>
            <w:hideMark/>
          </w:tcPr>
          <w:p w14:paraId="6D5D5B86"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18D1E6A"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0DD4905E"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2EB3210B"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90773FF"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1E15752A"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114BFCD" w14:textId="77777777" w:rsidR="00F577CF" w:rsidRPr="00F577CF" w:rsidRDefault="00F577CF" w:rsidP="00F829CB">
            <w:pPr>
              <w:rPr>
                <w:b/>
                <w:bCs/>
                <w:sz w:val="18"/>
                <w:szCs w:val="18"/>
              </w:rPr>
            </w:pPr>
            <w:r w:rsidRPr="00F577CF">
              <w:rPr>
                <w:b/>
                <w:bCs/>
                <w:sz w:val="18"/>
                <w:szCs w:val="18"/>
              </w:rPr>
              <w:t>Иные выплаты государственных (муниципальных) органов привлекаемым лицам</w:t>
            </w:r>
          </w:p>
        </w:tc>
        <w:tc>
          <w:tcPr>
            <w:tcW w:w="580" w:type="dxa"/>
            <w:tcBorders>
              <w:top w:val="nil"/>
              <w:left w:val="nil"/>
              <w:bottom w:val="single" w:sz="4" w:space="0" w:color="000000"/>
              <w:right w:val="single" w:sz="4" w:space="0" w:color="000000"/>
            </w:tcBorders>
            <w:shd w:val="clear" w:color="auto" w:fill="auto"/>
            <w:vAlign w:val="center"/>
            <w:hideMark/>
          </w:tcPr>
          <w:p w14:paraId="640EE3DA"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A480DDE"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2948D82A"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6A9986EA" w14:textId="77777777" w:rsidR="00F577CF" w:rsidRPr="00F577CF" w:rsidRDefault="00F577CF" w:rsidP="00F829CB">
            <w:pPr>
              <w:jc w:val="center"/>
              <w:rPr>
                <w:b/>
                <w:bCs/>
                <w:sz w:val="18"/>
                <w:szCs w:val="18"/>
              </w:rPr>
            </w:pPr>
            <w:r w:rsidRPr="00F577CF">
              <w:rPr>
                <w:b/>
                <w:bCs/>
                <w:sz w:val="18"/>
                <w:szCs w:val="18"/>
              </w:rPr>
              <w:t>54 3 00 62770</w:t>
            </w:r>
          </w:p>
        </w:tc>
        <w:tc>
          <w:tcPr>
            <w:tcW w:w="751" w:type="dxa"/>
            <w:tcBorders>
              <w:top w:val="nil"/>
              <w:left w:val="nil"/>
              <w:bottom w:val="single" w:sz="4" w:space="0" w:color="000000"/>
              <w:right w:val="single" w:sz="4" w:space="0" w:color="000000"/>
            </w:tcBorders>
            <w:shd w:val="clear" w:color="auto" w:fill="auto"/>
            <w:vAlign w:val="center"/>
            <w:hideMark/>
          </w:tcPr>
          <w:p w14:paraId="1ED9C009" w14:textId="77777777" w:rsidR="00F577CF" w:rsidRPr="00F577CF" w:rsidRDefault="00F577CF" w:rsidP="00F829CB">
            <w:pPr>
              <w:jc w:val="center"/>
              <w:rPr>
                <w:b/>
                <w:bCs/>
                <w:sz w:val="18"/>
                <w:szCs w:val="18"/>
              </w:rPr>
            </w:pPr>
            <w:r w:rsidRPr="00F577CF">
              <w:rPr>
                <w:b/>
                <w:bCs/>
                <w:sz w:val="18"/>
                <w:szCs w:val="18"/>
              </w:rPr>
              <w:t>123</w:t>
            </w:r>
          </w:p>
        </w:tc>
        <w:tc>
          <w:tcPr>
            <w:tcW w:w="1233" w:type="dxa"/>
            <w:tcBorders>
              <w:top w:val="nil"/>
              <w:left w:val="nil"/>
              <w:bottom w:val="single" w:sz="4" w:space="0" w:color="000000"/>
              <w:right w:val="single" w:sz="4" w:space="0" w:color="000000"/>
            </w:tcBorders>
            <w:shd w:val="clear" w:color="auto" w:fill="auto"/>
            <w:vAlign w:val="center"/>
            <w:hideMark/>
          </w:tcPr>
          <w:p w14:paraId="22A8EADE"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5471912" w14:textId="77777777" w:rsidR="00F577CF" w:rsidRPr="00F577CF" w:rsidRDefault="00F577CF" w:rsidP="00F829CB">
            <w:pPr>
              <w:jc w:val="center"/>
              <w:rPr>
                <w:b/>
                <w:bCs/>
                <w:sz w:val="18"/>
                <w:szCs w:val="18"/>
              </w:rPr>
            </w:pPr>
            <w:r w:rsidRPr="00F577CF">
              <w:rPr>
                <w:b/>
                <w:bCs/>
                <w:sz w:val="18"/>
                <w:szCs w:val="18"/>
              </w:rPr>
              <w:t>226</w:t>
            </w:r>
          </w:p>
        </w:tc>
        <w:tc>
          <w:tcPr>
            <w:tcW w:w="695" w:type="dxa"/>
            <w:tcBorders>
              <w:top w:val="nil"/>
              <w:left w:val="nil"/>
              <w:bottom w:val="single" w:sz="4" w:space="0" w:color="000000"/>
              <w:right w:val="nil"/>
            </w:tcBorders>
            <w:shd w:val="clear" w:color="auto" w:fill="auto"/>
            <w:vAlign w:val="center"/>
            <w:hideMark/>
          </w:tcPr>
          <w:p w14:paraId="539999E2"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6B164D8"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1E7681F8"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4364D638"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E7AF4FE"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3921569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83C8B46" w14:textId="77777777" w:rsidR="00F577CF" w:rsidRPr="00F577CF" w:rsidRDefault="00F577CF" w:rsidP="00F829CB">
            <w:pPr>
              <w:rPr>
                <w:sz w:val="18"/>
                <w:szCs w:val="18"/>
              </w:rPr>
            </w:pPr>
            <w:r w:rsidRPr="00F577CF">
              <w:rPr>
                <w:sz w:val="18"/>
                <w:szCs w:val="18"/>
              </w:rPr>
              <w:t>Прочие работы, услуги</w:t>
            </w:r>
          </w:p>
        </w:tc>
        <w:tc>
          <w:tcPr>
            <w:tcW w:w="580" w:type="dxa"/>
            <w:tcBorders>
              <w:top w:val="nil"/>
              <w:left w:val="nil"/>
              <w:bottom w:val="single" w:sz="4" w:space="0" w:color="000000"/>
              <w:right w:val="single" w:sz="4" w:space="0" w:color="000000"/>
            </w:tcBorders>
            <w:shd w:val="clear" w:color="auto" w:fill="auto"/>
            <w:vAlign w:val="center"/>
            <w:hideMark/>
          </w:tcPr>
          <w:p w14:paraId="05B7CD0E"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74256A4"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4702D97F"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535ECA28" w14:textId="77777777" w:rsidR="00F577CF" w:rsidRPr="00F577CF" w:rsidRDefault="00F577CF" w:rsidP="00F829CB">
            <w:pPr>
              <w:jc w:val="center"/>
              <w:rPr>
                <w:sz w:val="18"/>
                <w:szCs w:val="18"/>
              </w:rPr>
            </w:pPr>
            <w:r w:rsidRPr="00F577CF">
              <w:rPr>
                <w:sz w:val="18"/>
                <w:szCs w:val="18"/>
              </w:rPr>
              <w:t>54 3 00 62770</w:t>
            </w:r>
          </w:p>
        </w:tc>
        <w:tc>
          <w:tcPr>
            <w:tcW w:w="751" w:type="dxa"/>
            <w:tcBorders>
              <w:top w:val="nil"/>
              <w:left w:val="nil"/>
              <w:bottom w:val="single" w:sz="4" w:space="0" w:color="000000"/>
              <w:right w:val="single" w:sz="4" w:space="0" w:color="000000"/>
            </w:tcBorders>
            <w:shd w:val="clear" w:color="auto" w:fill="auto"/>
            <w:vAlign w:val="center"/>
            <w:hideMark/>
          </w:tcPr>
          <w:p w14:paraId="767E4562" w14:textId="77777777" w:rsidR="00F577CF" w:rsidRPr="00F577CF" w:rsidRDefault="00F577CF" w:rsidP="00F829CB">
            <w:pPr>
              <w:jc w:val="center"/>
              <w:rPr>
                <w:sz w:val="18"/>
                <w:szCs w:val="18"/>
              </w:rPr>
            </w:pPr>
            <w:r w:rsidRPr="00F577CF">
              <w:rPr>
                <w:sz w:val="18"/>
                <w:szCs w:val="18"/>
              </w:rPr>
              <w:t>123</w:t>
            </w:r>
          </w:p>
        </w:tc>
        <w:tc>
          <w:tcPr>
            <w:tcW w:w="1233" w:type="dxa"/>
            <w:tcBorders>
              <w:top w:val="nil"/>
              <w:left w:val="nil"/>
              <w:bottom w:val="single" w:sz="4" w:space="0" w:color="000000"/>
              <w:right w:val="single" w:sz="4" w:space="0" w:color="000000"/>
            </w:tcBorders>
            <w:shd w:val="clear" w:color="auto" w:fill="auto"/>
            <w:vAlign w:val="center"/>
            <w:hideMark/>
          </w:tcPr>
          <w:p w14:paraId="6538AD2C"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A585277"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39608522" w14:textId="77777777" w:rsidR="00F577CF" w:rsidRPr="00F577CF" w:rsidRDefault="00F577CF" w:rsidP="00F829CB">
            <w:pPr>
              <w:jc w:val="center"/>
              <w:rPr>
                <w:sz w:val="18"/>
                <w:szCs w:val="18"/>
              </w:rPr>
            </w:pPr>
            <w:r w:rsidRPr="00F577CF">
              <w:rPr>
                <w:sz w:val="18"/>
                <w:szCs w:val="18"/>
              </w:rPr>
              <w:t>1140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6E04464"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24AC7E68"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087A199A"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F34D6CD"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23E52756"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F0453DF"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74126A80"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18C9E33"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0A9DBB02"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601C0335" w14:textId="77777777" w:rsidR="00F577CF" w:rsidRPr="00F577CF" w:rsidRDefault="00F577CF" w:rsidP="00F829CB">
            <w:pPr>
              <w:jc w:val="center"/>
              <w:rPr>
                <w:b/>
                <w:bCs/>
                <w:sz w:val="18"/>
                <w:szCs w:val="18"/>
              </w:rPr>
            </w:pPr>
            <w:r w:rsidRPr="00F577CF">
              <w:rPr>
                <w:b/>
                <w:bCs/>
                <w:sz w:val="18"/>
                <w:szCs w:val="18"/>
              </w:rPr>
              <w:t>54 3 00 62770</w:t>
            </w:r>
          </w:p>
        </w:tc>
        <w:tc>
          <w:tcPr>
            <w:tcW w:w="751" w:type="dxa"/>
            <w:tcBorders>
              <w:top w:val="nil"/>
              <w:left w:val="nil"/>
              <w:bottom w:val="single" w:sz="4" w:space="0" w:color="000000"/>
              <w:right w:val="single" w:sz="4" w:space="0" w:color="000000"/>
            </w:tcBorders>
            <w:shd w:val="clear" w:color="auto" w:fill="auto"/>
            <w:vAlign w:val="center"/>
            <w:hideMark/>
          </w:tcPr>
          <w:p w14:paraId="2DB3F889" w14:textId="77777777" w:rsidR="00F577CF" w:rsidRPr="00F577CF" w:rsidRDefault="00F577CF" w:rsidP="00F829CB">
            <w:pPr>
              <w:jc w:val="center"/>
              <w:rPr>
                <w:b/>
                <w:bCs/>
                <w:sz w:val="18"/>
                <w:szCs w:val="18"/>
              </w:rPr>
            </w:pPr>
            <w:r w:rsidRPr="00F577CF">
              <w:rPr>
                <w:b/>
                <w:bCs/>
                <w:sz w:val="18"/>
                <w:szCs w:val="18"/>
              </w:rPr>
              <w:t>200</w:t>
            </w:r>
          </w:p>
        </w:tc>
        <w:tc>
          <w:tcPr>
            <w:tcW w:w="1233" w:type="dxa"/>
            <w:tcBorders>
              <w:top w:val="nil"/>
              <w:left w:val="nil"/>
              <w:bottom w:val="single" w:sz="4" w:space="0" w:color="000000"/>
              <w:right w:val="single" w:sz="4" w:space="0" w:color="000000"/>
            </w:tcBorders>
            <w:shd w:val="clear" w:color="auto" w:fill="auto"/>
            <w:vAlign w:val="center"/>
            <w:hideMark/>
          </w:tcPr>
          <w:p w14:paraId="6C526DB1"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1471BE8"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10066FD2"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1FC8B47"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30780147"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06D5DC82"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579274A"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0E697592"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922E5D6" w14:textId="77777777" w:rsidR="00F577CF" w:rsidRPr="00F577CF" w:rsidRDefault="00F577CF" w:rsidP="00F829CB">
            <w:pPr>
              <w:rPr>
                <w:b/>
                <w:bCs/>
                <w:sz w:val="18"/>
                <w:szCs w:val="18"/>
              </w:rPr>
            </w:pPr>
            <w:r w:rsidRPr="00F577CF">
              <w:rPr>
                <w:b/>
                <w:bCs/>
                <w:sz w:val="18"/>
                <w:szCs w:val="18"/>
              </w:rPr>
              <w:t>Иные закупки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3AD8032E"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BFEDDA5"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4B89C5ED"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7F7AFDC5" w14:textId="77777777" w:rsidR="00F577CF" w:rsidRPr="00F577CF" w:rsidRDefault="00F577CF" w:rsidP="00F829CB">
            <w:pPr>
              <w:jc w:val="center"/>
              <w:rPr>
                <w:b/>
                <w:bCs/>
                <w:sz w:val="18"/>
                <w:szCs w:val="18"/>
              </w:rPr>
            </w:pPr>
            <w:r w:rsidRPr="00F577CF">
              <w:rPr>
                <w:b/>
                <w:bCs/>
                <w:sz w:val="18"/>
                <w:szCs w:val="18"/>
              </w:rPr>
              <w:t>54 3 00 62770</w:t>
            </w:r>
          </w:p>
        </w:tc>
        <w:tc>
          <w:tcPr>
            <w:tcW w:w="751" w:type="dxa"/>
            <w:tcBorders>
              <w:top w:val="nil"/>
              <w:left w:val="nil"/>
              <w:bottom w:val="single" w:sz="4" w:space="0" w:color="000000"/>
              <w:right w:val="single" w:sz="4" w:space="0" w:color="000000"/>
            </w:tcBorders>
            <w:shd w:val="clear" w:color="auto" w:fill="auto"/>
            <w:vAlign w:val="center"/>
            <w:hideMark/>
          </w:tcPr>
          <w:p w14:paraId="2C666541" w14:textId="77777777" w:rsidR="00F577CF" w:rsidRPr="00F577CF" w:rsidRDefault="00F577CF" w:rsidP="00F829CB">
            <w:pPr>
              <w:jc w:val="center"/>
              <w:rPr>
                <w:b/>
                <w:bCs/>
                <w:sz w:val="18"/>
                <w:szCs w:val="18"/>
              </w:rPr>
            </w:pPr>
            <w:r w:rsidRPr="00F577CF">
              <w:rPr>
                <w:b/>
                <w:bCs/>
                <w:sz w:val="18"/>
                <w:szCs w:val="18"/>
              </w:rPr>
              <w:t>240</w:t>
            </w:r>
          </w:p>
        </w:tc>
        <w:tc>
          <w:tcPr>
            <w:tcW w:w="1233" w:type="dxa"/>
            <w:tcBorders>
              <w:top w:val="nil"/>
              <w:left w:val="nil"/>
              <w:bottom w:val="single" w:sz="4" w:space="0" w:color="000000"/>
              <w:right w:val="single" w:sz="4" w:space="0" w:color="000000"/>
            </w:tcBorders>
            <w:shd w:val="clear" w:color="auto" w:fill="auto"/>
            <w:vAlign w:val="center"/>
            <w:hideMark/>
          </w:tcPr>
          <w:p w14:paraId="6F473DA9"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B156E70" w14:textId="77777777" w:rsidR="00F577CF" w:rsidRPr="00F577CF" w:rsidRDefault="00F577CF" w:rsidP="00F829CB">
            <w:pPr>
              <w:jc w:val="center"/>
              <w:rPr>
                <w:sz w:val="18"/>
                <w:szCs w:val="18"/>
              </w:rPr>
            </w:pPr>
            <w:r w:rsidRPr="00F577CF">
              <w:rPr>
                <w:sz w:val="18"/>
                <w:szCs w:val="18"/>
              </w:rPr>
              <w:t> </w:t>
            </w:r>
          </w:p>
        </w:tc>
        <w:tc>
          <w:tcPr>
            <w:tcW w:w="695" w:type="dxa"/>
            <w:tcBorders>
              <w:top w:val="nil"/>
              <w:left w:val="nil"/>
              <w:bottom w:val="single" w:sz="4" w:space="0" w:color="000000"/>
              <w:right w:val="nil"/>
            </w:tcBorders>
            <w:shd w:val="clear" w:color="auto" w:fill="auto"/>
            <w:vAlign w:val="center"/>
            <w:hideMark/>
          </w:tcPr>
          <w:p w14:paraId="203A83D9"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FE0E868"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7240D00B"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3B7A3659"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A83D404"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60F07E5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ED02CE4" w14:textId="77777777" w:rsidR="00F577CF" w:rsidRPr="00F577CF" w:rsidRDefault="00F577CF" w:rsidP="00F829CB">
            <w:pPr>
              <w:rPr>
                <w:b/>
                <w:bCs/>
                <w:sz w:val="18"/>
                <w:szCs w:val="18"/>
              </w:rPr>
            </w:pPr>
            <w:r w:rsidRPr="00F577CF">
              <w:rPr>
                <w:b/>
                <w:bCs/>
                <w:sz w:val="18"/>
                <w:szCs w:val="18"/>
              </w:rPr>
              <w:t>Прочая закупка товаров, работ и услуг</w:t>
            </w:r>
          </w:p>
        </w:tc>
        <w:tc>
          <w:tcPr>
            <w:tcW w:w="580" w:type="dxa"/>
            <w:tcBorders>
              <w:top w:val="nil"/>
              <w:left w:val="nil"/>
              <w:bottom w:val="single" w:sz="4" w:space="0" w:color="000000"/>
              <w:right w:val="single" w:sz="4" w:space="0" w:color="000000"/>
            </w:tcBorders>
            <w:shd w:val="clear" w:color="auto" w:fill="auto"/>
            <w:vAlign w:val="center"/>
            <w:hideMark/>
          </w:tcPr>
          <w:p w14:paraId="13571247"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E64F38E"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51E0462F"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23F14A60" w14:textId="77777777" w:rsidR="00F577CF" w:rsidRPr="00F577CF" w:rsidRDefault="00F577CF" w:rsidP="00F829CB">
            <w:pPr>
              <w:jc w:val="center"/>
              <w:rPr>
                <w:b/>
                <w:bCs/>
                <w:sz w:val="18"/>
                <w:szCs w:val="18"/>
              </w:rPr>
            </w:pPr>
            <w:r w:rsidRPr="00F577CF">
              <w:rPr>
                <w:b/>
                <w:bCs/>
                <w:sz w:val="18"/>
                <w:szCs w:val="18"/>
              </w:rPr>
              <w:t>54 3 00 62770</w:t>
            </w:r>
          </w:p>
        </w:tc>
        <w:tc>
          <w:tcPr>
            <w:tcW w:w="751" w:type="dxa"/>
            <w:tcBorders>
              <w:top w:val="nil"/>
              <w:left w:val="nil"/>
              <w:bottom w:val="single" w:sz="4" w:space="0" w:color="000000"/>
              <w:right w:val="single" w:sz="4" w:space="0" w:color="000000"/>
            </w:tcBorders>
            <w:shd w:val="clear" w:color="auto" w:fill="auto"/>
            <w:vAlign w:val="center"/>
            <w:hideMark/>
          </w:tcPr>
          <w:p w14:paraId="7ABEFB6B" w14:textId="77777777" w:rsidR="00F577CF" w:rsidRPr="00F577CF" w:rsidRDefault="00F577CF" w:rsidP="00F829CB">
            <w:pPr>
              <w:jc w:val="center"/>
              <w:rPr>
                <w:b/>
                <w:bCs/>
                <w:sz w:val="18"/>
                <w:szCs w:val="18"/>
              </w:rPr>
            </w:pPr>
            <w:r w:rsidRPr="00F577CF">
              <w:rPr>
                <w:b/>
                <w:bCs/>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0BC04111"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98CF321" w14:textId="77777777" w:rsidR="00F577CF" w:rsidRPr="00F577CF" w:rsidRDefault="00F577CF" w:rsidP="00F829CB">
            <w:pPr>
              <w:jc w:val="center"/>
              <w:rPr>
                <w:b/>
                <w:bCs/>
                <w:sz w:val="18"/>
                <w:szCs w:val="18"/>
              </w:rPr>
            </w:pPr>
            <w:r w:rsidRPr="00F577CF">
              <w:rPr>
                <w:b/>
                <w:bCs/>
                <w:sz w:val="18"/>
                <w:szCs w:val="18"/>
              </w:rPr>
              <w:t>310</w:t>
            </w:r>
          </w:p>
        </w:tc>
        <w:tc>
          <w:tcPr>
            <w:tcW w:w="695" w:type="dxa"/>
            <w:tcBorders>
              <w:top w:val="nil"/>
              <w:left w:val="nil"/>
              <w:bottom w:val="single" w:sz="4" w:space="0" w:color="000000"/>
              <w:right w:val="nil"/>
            </w:tcBorders>
            <w:shd w:val="clear" w:color="auto" w:fill="auto"/>
            <w:vAlign w:val="center"/>
            <w:hideMark/>
          </w:tcPr>
          <w:p w14:paraId="5F581D8A"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2722E31"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0162FFB2"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4DF806BC"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F27478B"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2E75B3E8"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52C4141" w14:textId="77777777" w:rsidR="00F577CF" w:rsidRPr="00F577CF" w:rsidRDefault="00F577CF" w:rsidP="00F829CB">
            <w:pPr>
              <w:rPr>
                <w:sz w:val="18"/>
                <w:szCs w:val="18"/>
              </w:rPr>
            </w:pPr>
            <w:r w:rsidRPr="00F577CF">
              <w:rPr>
                <w:sz w:val="18"/>
                <w:szCs w:val="18"/>
              </w:rPr>
              <w:t>Увеличение стоимости основных средств</w:t>
            </w:r>
          </w:p>
        </w:tc>
        <w:tc>
          <w:tcPr>
            <w:tcW w:w="580" w:type="dxa"/>
            <w:tcBorders>
              <w:top w:val="nil"/>
              <w:left w:val="nil"/>
              <w:bottom w:val="single" w:sz="4" w:space="0" w:color="000000"/>
              <w:right w:val="single" w:sz="4" w:space="0" w:color="000000"/>
            </w:tcBorders>
            <w:shd w:val="clear" w:color="auto" w:fill="auto"/>
            <w:vAlign w:val="center"/>
            <w:hideMark/>
          </w:tcPr>
          <w:p w14:paraId="0DD00613"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085C7DF"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275155A2"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764EF45A" w14:textId="77777777" w:rsidR="00F577CF" w:rsidRPr="00F577CF" w:rsidRDefault="00F577CF" w:rsidP="00F829CB">
            <w:pPr>
              <w:jc w:val="center"/>
              <w:rPr>
                <w:sz w:val="18"/>
                <w:szCs w:val="18"/>
              </w:rPr>
            </w:pPr>
            <w:r w:rsidRPr="00F577CF">
              <w:rPr>
                <w:sz w:val="18"/>
                <w:szCs w:val="18"/>
              </w:rPr>
              <w:t>54 3 00 62770</w:t>
            </w:r>
          </w:p>
        </w:tc>
        <w:tc>
          <w:tcPr>
            <w:tcW w:w="751" w:type="dxa"/>
            <w:tcBorders>
              <w:top w:val="nil"/>
              <w:left w:val="nil"/>
              <w:bottom w:val="single" w:sz="4" w:space="0" w:color="000000"/>
              <w:right w:val="single" w:sz="4" w:space="0" w:color="000000"/>
            </w:tcBorders>
            <w:shd w:val="clear" w:color="auto" w:fill="auto"/>
            <w:vAlign w:val="center"/>
            <w:hideMark/>
          </w:tcPr>
          <w:p w14:paraId="4E01177E"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1AEF297F"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417B61D" w14:textId="77777777" w:rsidR="00F577CF" w:rsidRPr="00F577CF" w:rsidRDefault="00F577CF" w:rsidP="00F829CB">
            <w:pPr>
              <w:jc w:val="center"/>
              <w:rPr>
                <w:sz w:val="18"/>
                <w:szCs w:val="18"/>
              </w:rPr>
            </w:pPr>
            <w:r w:rsidRPr="00F577CF">
              <w:rPr>
                <w:sz w:val="18"/>
                <w:szCs w:val="18"/>
              </w:rPr>
              <w:t>310</w:t>
            </w:r>
          </w:p>
        </w:tc>
        <w:tc>
          <w:tcPr>
            <w:tcW w:w="695" w:type="dxa"/>
            <w:tcBorders>
              <w:top w:val="nil"/>
              <w:left w:val="nil"/>
              <w:bottom w:val="single" w:sz="4" w:space="0" w:color="000000"/>
              <w:right w:val="nil"/>
            </w:tcBorders>
            <w:shd w:val="clear" w:color="auto" w:fill="auto"/>
            <w:vAlign w:val="center"/>
            <w:hideMark/>
          </w:tcPr>
          <w:p w14:paraId="7CB27396" w14:textId="77777777" w:rsidR="00F577CF" w:rsidRPr="00F577CF" w:rsidRDefault="00F577CF" w:rsidP="00F829CB">
            <w:pPr>
              <w:jc w:val="center"/>
              <w:rPr>
                <w:sz w:val="18"/>
                <w:szCs w:val="18"/>
              </w:rPr>
            </w:pPr>
            <w:r w:rsidRPr="00F577CF">
              <w:rPr>
                <w:sz w:val="18"/>
                <w:szCs w:val="18"/>
              </w:rPr>
              <w:t>1116</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50947C3"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3012F0DD"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61AF0CC6"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389F481"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68DE4E7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483AA36" w14:textId="77777777" w:rsidR="00F577CF" w:rsidRPr="00F577CF" w:rsidRDefault="00F577CF" w:rsidP="00F829CB">
            <w:pPr>
              <w:rPr>
                <w:b/>
                <w:bCs/>
                <w:sz w:val="18"/>
                <w:szCs w:val="18"/>
              </w:rPr>
            </w:pPr>
            <w:proofErr w:type="spellStart"/>
            <w:r w:rsidRPr="00F577CF">
              <w:rPr>
                <w:b/>
                <w:bCs/>
                <w:sz w:val="18"/>
                <w:szCs w:val="18"/>
              </w:rPr>
              <w:t>Cофинансирование</w:t>
            </w:r>
            <w:proofErr w:type="spellEnd"/>
            <w:r w:rsidRPr="00F577CF">
              <w:rPr>
                <w:b/>
                <w:bCs/>
                <w:sz w:val="18"/>
                <w:szCs w:val="18"/>
              </w:rPr>
              <w:t xml:space="preserve"> расходных </w:t>
            </w:r>
            <w:r w:rsidRPr="00F577CF">
              <w:rPr>
                <w:b/>
                <w:bCs/>
                <w:sz w:val="18"/>
                <w:szCs w:val="18"/>
              </w:rPr>
              <w:lastRenderedPageBreak/>
              <w:t>обязательств на стимулирование и материально-техническое обеспечение деятельности народных дружин</w:t>
            </w:r>
          </w:p>
        </w:tc>
        <w:tc>
          <w:tcPr>
            <w:tcW w:w="580" w:type="dxa"/>
            <w:tcBorders>
              <w:top w:val="nil"/>
              <w:left w:val="nil"/>
              <w:bottom w:val="single" w:sz="4" w:space="0" w:color="000000"/>
              <w:right w:val="single" w:sz="4" w:space="0" w:color="000000"/>
            </w:tcBorders>
            <w:shd w:val="clear" w:color="auto" w:fill="auto"/>
            <w:vAlign w:val="center"/>
            <w:hideMark/>
          </w:tcPr>
          <w:p w14:paraId="7A25DF23" w14:textId="77777777" w:rsidR="00F577CF" w:rsidRPr="00F577CF" w:rsidRDefault="00F577CF" w:rsidP="00F829CB">
            <w:pPr>
              <w:jc w:val="center"/>
              <w:rPr>
                <w:b/>
                <w:bCs/>
                <w:sz w:val="18"/>
                <w:szCs w:val="18"/>
              </w:rPr>
            </w:pPr>
            <w:r w:rsidRPr="00F577CF">
              <w:rPr>
                <w:b/>
                <w:bCs/>
                <w:sz w:val="18"/>
                <w:szCs w:val="18"/>
              </w:rPr>
              <w:lastRenderedPageBreak/>
              <w:t>803</w:t>
            </w:r>
          </w:p>
        </w:tc>
        <w:tc>
          <w:tcPr>
            <w:tcW w:w="421" w:type="dxa"/>
            <w:tcBorders>
              <w:top w:val="nil"/>
              <w:left w:val="nil"/>
              <w:bottom w:val="single" w:sz="4" w:space="0" w:color="000000"/>
              <w:right w:val="single" w:sz="4" w:space="0" w:color="000000"/>
            </w:tcBorders>
            <w:shd w:val="clear" w:color="auto" w:fill="auto"/>
            <w:vAlign w:val="center"/>
            <w:hideMark/>
          </w:tcPr>
          <w:p w14:paraId="19EE35EE"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6297BACF"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71E67EBF" w14:textId="77777777" w:rsidR="00F577CF" w:rsidRPr="00F577CF" w:rsidRDefault="00F577CF" w:rsidP="00F829CB">
            <w:pPr>
              <w:jc w:val="center"/>
              <w:rPr>
                <w:b/>
                <w:bCs/>
                <w:sz w:val="18"/>
                <w:szCs w:val="18"/>
              </w:rPr>
            </w:pPr>
            <w:r w:rsidRPr="00F577CF">
              <w:rPr>
                <w:b/>
                <w:bCs/>
                <w:sz w:val="18"/>
                <w:szCs w:val="18"/>
              </w:rPr>
              <w:t>54 3 00 S2770</w:t>
            </w:r>
          </w:p>
        </w:tc>
        <w:tc>
          <w:tcPr>
            <w:tcW w:w="751" w:type="dxa"/>
            <w:tcBorders>
              <w:top w:val="nil"/>
              <w:left w:val="nil"/>
              <w:bottom w:val="single" w:sz="4" w:space="0" w:color="000000"/>
              <w:right w:val="single" w:sz="4" w:space="0" w:color="000000"/>
            </w:tcBorders>
            <w:shd w:val="clear" w:color="auto" w:fill="auto"/>
            <w:vAlign w:val="center"/>
            <w:hideMark/>
          </w:tcPr>
          <w:p w14:paraId="329966A4"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420361CB"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6CB75C6"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1671FC48"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DE81758" w14:textId="77777777" w:rsidR="00F577CF" w:rsidRPr="00F577CF" w:rsidRDefault="00F577CF" w:rsidP="00F829CB">
            <w:pPr>
              <w:jc w:val="right"/>
              <w:rPr>
                <w:b/>
                <w:bCs/>
                <w:sz w:val="18"/>
                <w:szCs w:val="18"/>
              </w:rPr>
            </w:pPr>
            <w:r w:rsidRPr="00F577CF">
              <w:rPr>
                <w:b/>
                <w:bCs/>
                <w:sz w:val="18"/>
                <w:szCs w:val="18"/>
              </w:rPr>
              <w:t>47 889,75</w:t>
            </w:r>
          </w:p>
        </w:tc>
        <w:tc>
          <w:tcPr>
            <w:tcW w:w="1559" w:type="dxa"/>
            <w:tcBorders>
              <w:top w:val="nil"/>
              <w:left w:val="nil"/>
              <w:bottom w:val="single" w:sz="4" w:space="0" w:color="auto"/>
              <w:right w:val="single" w:sz="4" w:space="0" w:color="auto"/>
            </w:tcBorders>
            <w:shd w:val="clear" w:color="auto" w:fill="auto"/>
            <w:vAlign w:val="center"/>
            <w:hideMark/>
          </w:tcPr>
          <w:p w14:paraId="3BD465DB"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5E54690F" w14:textId="77777777" w:rsidR="00F577CF" w:rsidRPr="00F577CF" w:rsidRDefault="00F577CF" w:rsidP="00F829CB">
            <w:pPr>
              <w:jc w:val="right"/>
              <w:rPr>
                <w:b/>
                <w:bCs/>
                <w:sz w:val="18"/>
                <w:szCs w:val="18"/>
              </w:rPr>
            </w:pPr>
            <w:r w:rsidRPr="00F577CF">
              <w:rPr>
                <w:b/>
                <w:bCs/>
                <w:sz w:val="18"/>
                <w:szCs w:val="18"/>
              </w:rPr>
              <w:t>47 889,75</w:t>
            </w:r>
          </w:p>
        </w:tc>
        <w:tc>
          <w:tcPr>
            <w:tcW w:w="851" w:type="dxa"/>
            <w:tcBorders>
              <w:top w:val="nil"/>
              <w:left w:val="nil"/>
              <w:bottom w:val="single" w:sz="4" w:space="0" w:color="auto"/>
              <w:right w:val="single" w:sz="4" w:space="0" w:color="auto"/>
            </w:tcBorders>
            <w:shd w:val="clear" w:color="auto" w:fill="auto"/>
            <w:vAlign w:val="center"/>
            <w:hideMark/>
          </w:tcPr>
          <w:p w14:paraId="674F50DE"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30AE782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375ABDC" w14:textId="77777777" w:rsidR="00F577CF" w:rsidRPr="00F577CF" w:rsidRDefault="00F577CF" w:rsidP="00F829CB">
            <w:pPr>
              <w:rPr>
                <w:b/>
                <w:bCs/>
                <w:sz w:val="18"/>
                <w:szCs w:val="18"/>
              </w:rPr>
            </w:pPr>
            <w:r w:rsidRPr="00F577CF">
              <w:rPr>
                <w:b/>
                <w:bCs/>
                <w:sz w:val="18"/>
                <w:szCs w:val="18"/>
              </w:rPr>
              <w:lastRenderedPageBreak/>
              <w:t>Иные выплаты государственных (муниципальных) органов привлекаемым лицам</w:t>
            </w:r>
          </w:p>
        </w:tc>
        <w:tc>
          <w:tcPr>
            <w:tcW w:w="580" w:type="dxa"/>
            <w:tcBorders>
              <w:top w:val="nil"/>
              <w:left w:val="nil"/>
              <w:bottom w:val="single" w:sz="4" w:space="0" w:color="000000"/>
              <w:right w:val="single" w:sz="4" w:space="0" w:color="000000"/>
            </w:tcBorders>
            <w:shd w:val="clear" w:color="auto" w:fill="auto"/>
            <w:vAlign w:val="center"/>
            <w:hideMark/>
          </w:tcPr>
          <w:p w14:paraId="444EF555"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42692A0"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76D3C84F"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35B863C7" w14:textId="77777777" w:rsidR="00F577CF" w:rsidRPr="00F577CF" w:rsidRDefault="00F577CF" w:rsidP="00F829CB">
            <w:pPr>
              <w:jc w:val="center"/>
              <w:rPr>
                <w:b/>
                <w:bCs/>
                <w:sz w:val="18"/>
                <w:szCs w:val="18"/>
              </w:rPr>
            </w:pPr>
            <w:r w:rsidRPr="00F577CF">
              <w:rPr>
                <w:b/>
                <w:bCs/>
                <w:sz w:val="18"/>
                <w:szCs w:val="18"/>
              </w:rPr>
              <w:t>54 3 00 S2770</w:t>
            </w:r>
          </w:p>
        </w:tc>
        <w:tc>
          <w:tcPr>
            <w:tcW w:w="751" w:type="dxa"/>
            <w:tcBorders>
              <w:top w:val="nil"/>
              <w:left w:val="nil"/>
              <w:bottom w:val="single" w:sz="4" w:space="0" w:color="000000"/>
              <w:right w:val="single" w:sz="4" w:space="0" w:color="000000"/>
            </w:tcBorders>
            <w:shd w:val="clear" w:color="auto" w:fill="auto"/>
            <w:vAlign w:val="center"/>
            <w:hideMark/>
          </w:tcPr>
          <w:p w14:paraId="7DD8A47A" w14:textId="77777777" w:rsidR="00F577CF" w:rsidRPr="00F577CF" w:rsidRDefault="00F577CF" w:rsidP="00F829CB">
            <w:pPr>
              <w:jc w:val="center"/>
              <w:rPr>
                <w:b/>
                <w:bCs/>
                <w:sz w:val="18"/>
                <w:szCs w:val="18"/>
              </w:rPr>
            </w:pPr>
            <w:r w:rsidRPr="00F577CF">
              <w:rPr>
                <w:b/>
                <w:bCs/>
                <w:sz w:val="18"/>
                <w:szCs w:val="18"/>
              </w:rPr>
              <w:t>100</w:t>
            </w:r>
          </w:p>
        </w:tc>
        <w:tc>
          <w:tcPr>
            <w:tcW w:w="1233" w:type="dxa"/>
            <w:tcBorders>
              <w:top w:val="nil"/>
              <w:left w:val="nil"/>
              <w:bottom w:val="single" w:sz="4" w:space="0" w:color="000000"/>
              <w:right w:val="single" w:sz="4" w:space="0" w:color="000000"/>
            </w:tcBorders>
            <w:shd w:val="clear" w:color="auto" w:fill="auto"/>
            <w:vAlign w:val="center"/>
            <w:hideMark/>
          </w:tcPr>
          <w:p w14:paraId="7B2ADEB1"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6AE2E9A"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533E9EFD"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4662FF8" w14:textId="77777777" w:rsidR="00F577CF" w:rsidRPr="00F577CF" w:rsidRDefault="00F577CF" w:rsidP="00F829CB">
            <w:pPr>
              <w:jc w:val="right"/>
              <w:rPr>
                <w:b/>
                <w:bCs/>
                <w:sz w:val="18"/>
                <w:szCs w:val="18"/>
              </w:rPr>
            </w:pPr>
            <w:r w:rsidRPr="00F577CF">
              <w:rPr>
                <w:b/>
                <w:bCs/>
                <w:sz w:val="18"/>
                <w:szCs w:val="18"/>
              </w:rPr>
              <w:t>47 889,75</w:t>
            </w:r>
          </w:p>
        </w:tc>
        <w:tc>
          <w:tcPr>
            <w:tcW w:w="1559" w:type="dxa"/>
            <w:tcBorders>
              <w:top w:val="nil"/>
              <w:left w:val="nil"/>
              <w:bottom w:val="single" w:sz="4" w:space="0" w:color="auto"/>
              <w:right w:val="single" w:sz="4" w:space="0" w:color="auto"/>
            </w:tcBorders>
            <w:shd w:val="clear" w:color="auto" w:fill="auto"/>
            <w:vAlign w:val="center"/>
            <w:hideMark/>
          </w:tcPr>
          <w:p w14:paraId="7F4B11AF"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7DF2698C" w14:textId="77777777" w:rsidR="00F577CF" w:rsidRPr="00F577CF" w:rsidRDefault="00F577CF" w:rsidP="00F829CB">
            <w:pPr>
              <w:jc w:val="right"/>
              <w:rPr>
                <w:b/>
                <w:bCs/>
                <w:sz w:val="18"/>
                <w:szCs w:val="18"/>
              </w:rPr>
            </w:pPr>
            <w:r w:rsidRPr="00F577CF">
              <w:rPr>
                <w:b/>
                <w:bCs/>
                <w:sz w:val="18"/>
                <w:szCs w:val="18"/>
              </w:rPr>
              <w:t>47 889,75</w:t>
            </w:r>
          </w:p>
        </w:tc>
        <w:tc>
          <w:tcPr>
            <w:tcW w:w="851" w:type="dxa"/>
            <w:tcBorders>
              <w:top w:val="nil"/>
              <w:left w:val="nil"/>
              <w:bottom w:val="single" w:sz="4" w:space="0" w:color="auto"/>
              <w:right w:val="single" w:sz="4" w:space="0" w:color="auto"/>
            </w:tcBorders>
            <w:shd w:val="clear" w:color="auto" w:fill="auto"/>
            <w:vAlign w:val="center"/>
            <w:hideMark/>
          </w:tcPr>
          <w:p w14:paraId="57C80D2E"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1B0018F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0442CDC" w14:textId="77777777" w:rsidR="00F577CF" w:rsidRPr="00F577CF" w:rsidRDefault="00F577CF" w:rsidP="00F829CB">
            <w:pPr>
              <w:rPr>
                <w:b/>
                <w:bCs/>
                <w:sz w:val="18"/>
                <w:szCs w:val="18"/>
              </w:rPr>
            </w:pPr>
            <w:r w:rsidRPr="00F577CF">
              <w:rPr>
                <w:b/>
                <w:bCs/>
                <w:sz w:val="18"/>
                <w:szCs w:val="18"/>
              </w:rPr>
              <w:t xml:space="preserve"> Расходы на выплаты персоналу государственных (муниципальных) органов</w:t>
            </w:r>
          </w:p>
        </w:tc>
        <w:tc>
          <w:tcPr>
            <w:tcW w:w="580" w:type="dxa"/>
            <w:tcBorders>
              <w:top w:val="nil"/>
              <w:left w:val="nil"/>
              <w:bottom w:val="single" w:sz="4" w:space="0" w:color="000000"/>
              <w:right w:val="single" w:sz="4" w:space="0" w:color="000000"/>
            </w:tcBorders>
            <w:shd w:val="clear" w:color="auto" w:fill="auto"/>
            <w:vAlign w:val="center"/>
            <w:hideMark/>
          </w:tcPr>
          <w:p w14:paraId="4279D2B5"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6953AFA"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36045EC4"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60B445CA" w14:textId="77777777" w:rsidR="00F577CF" w:rsidRPr="00F577CF" w:rsidRDefault="00F577CF" w:rsidP="00F829CB">
            <w:pPr>
              <w:jc w:val="center"/>
              <w:rPr>
                <w:b/>
                <w:bCs/>
                <w:sz w:val="18"/>
                <w:szCs w:val="18"/>
              </w:rPr>
            </w:pPr>
            <w:r w:rsidRPr="00F577CF">
              <w:rPr>
                <w:b/>
                <w:bCs/>
                <w:sz w:val="18"/>
                <w:szCs w:val="18"/>
              </w:rPr>
              <w:t>54 3 00 S2770</w:t>
            </w:r>
          </w:p>
        </w:tc>
        <w:tc>
          <w:tcPr>
            <w:tcW w:w="751" w:type="dxa"/>
            <w:tcBorders>
              <w:top w:val="nil"/>
              <w:left w:val="nil"/>
              <w:bottom w:val="single" w:sz="4" w:space="0" w:color="000000"/>
              <w:right w:val="single" w:sz="4" w:space="0" w:color="000000"/>
            </w:tcBorders>
            <w:shd w:val="clear" w:color="auto" w:fill="auto"/>
            <w:vAlign w:val="center"/>
            <w:hideMark/>
          </w:tcPr>
          <w:p w14:paraId="7EE6463F" w14:textId="77777777" w:rsidR="00F577CF" w:rsidRPr="00F577CF" w:rsidRDefault="00F577CF" w:rsidP="00F829CB">
            <w:pPr>
              <w:jc w:val="center"/>
              <w:rPr>
                <w:b/>
                <w:bCs/>
                <w:sz w:val="18"/>
                <w:szCs w:val="18"/>
              </w:rPr>
            </w:pPr>
            <w:r w:rsidRPr="00F577CF">
              <w:rPr>
                <w:b/>
                <w:bCs/>
                <w:sz w:val="18"/>
                <w:szCs w:val="18"/>
              </w:rPr>
              <w:t>120</w:t>
            </w:r>
          </w:p>
        </w:tc>
        <w:tc>
          <w:tcPr>
            <w:tcW w:w="1233" w:type="dxa"/>
            <w:tcBorders>
              <w:top w:val="nil"/>
              <w:left w:val="nil"/>
              <w:bottom w:val="single" w:sz="4" w:space="0" w:color="000000"/>
              <w:right w:val="single" w:sz="4" w:space="0" w:color="000000"/>
            </w:tcBorders>
            <w:shd w:val="clear" w:color="auto" w:fill="auto"/>
            <w:vAlign w:val="center"/>
            <w:hideMark/>
          </w:tcPr>
          <w:p w14:paraId="6321E65B"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68F1A7C" w14:textId="77777777" w:rsidR="00F577CF" w:rsidRPr="00F577CF" w:rsidRDefault="00F577CF" w:rsidP="00F829CB">
            <w:pPr>
              <w:jc w:val="center"/>
              <w:rPr>
                <w:sz w:val="18"/>
                <w:szCs w:val="18"/>
              </w:rPr>
            </w:pPr>
            <w:r w:rsidRPr="00F577CF">
              <w:rPr>
                <w:sz w:val="18"/>
                <w:szCs w:val="18"/>
              </w:rPr>
              <w:t> </w:t>
            </w:r>
          </w:p>
        </w:tc>
        <w:tc>
          <w:tcPr>
            <w:tcW w:w="695" w:type="dxa"/>
            <w:tcBorders>
              <w:top w:val="nil"/>
              <w:left w:val="nil"/>
              <w:bottom w:val="single" w:sz="4" w:space="0" w:color="000000"/>
              <w:right w:val="nil"/>
            </w:tcBorders>
            <w:shd w:val="clear" w:color="auto" w:fill="auto"/>
            <w:vAlign w:val="center"/>
            <w:hideMark/>
          </w:tcPr>
          <w:p w14:paraId="5AF7D053"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FFFF2B7" w14:textId="77777777" w:rsidR="00F577CF" w:rsidRPr="00F577CF" w:rsidRDefault="00F577CF" w:rsidP="00F829CB">
            <w:pPr>
              <w:jc w:val="right"/>
              <w:rPr>
                <w:b/>
                <w:bCs/>
                <w:sz w:val="18"/>
                <w:szCs w:val="18"/>
              </w:rPr>
            </w:pPr>
            <w:r w:rsidRPr="00F577CF">
              <w:rPr>
                <w:b/>
                <w:bCs/>
                <w:sz w:val="18"/>
                <w:szCs w:val="18"/>
              </w:rPr>
              <w:t>47 889,75</w:t>
            </w:r>
          </w:p>
        </w:tc>
        <w:tc>
          <w:tcPr>
            <w:tcW w:w="1559" w:type="dxa"/>
            <w:tcBorders>
              <w:top w:val="nil"/>
              <w:left w:val="nil"/>
              <w:bottom w:val="single" w:sz="4" w:space="0" w:color="auto"/>
              <w:right w:val="single" w:sz="4" w:space="0" w:color="auto"/>
            </w:tcBorders>
            <w:shd w:val="clear" w:color="auto" w:fill="auto"/>
            <w:vAlign w:val="center"/>
            <w:hideMark/>
          </w:tcPr>
          <w:p w14:paraId="490F4C44"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6AEDBB38" w14:textId="77777777" w:rsidR="00F577CF" w:rsidRPr="00F577CF" w:rsidRDefault="00F577CF" w:rsidP="00F829CB">
            <w:pPr>
              <w:jc w:val="right"/>
              <w:rPr>
                <w:b/>
                <w:bCs/>
                <w:sz w:val="18"/>
                <w:szCs w:val="18"/>
              </w:rPr>
            </w:pPr>
            <w:r w:rsidRPr="00F577CF">
              <w:rPr>
                <w:b/>
                <w:bCs/>
                <w:sz w:val="18"/>
                <w:szCs w:val="18"/>
              </w:rPr>
              <w:t>47 889,75</w:t>
            </w:r>
          </w:p>
        </w:tc>
        <w:tc>
          <w:tcPr>
            <w:tcW w:w="851" w:type="dxa"/>
            <w:tcBorders>
              <w:top w:val="nil"/>
              <w:left w:val="nil"/>
              <w:bottom w:val="single" w:sz="4" w:space="0" w:color="auto"/>
              <w:right w:val="single" w:sz="4" w:space="0" w:color="auto"/>
            </w:tcBorders>
            <w:shd w:val="clear" w:color="auto" w:fill="auto"/>
            <w:vAlign w:val="center"/>
            <w:hideMark/>
          </w:tcPr>
          <w:p w14:paraId="3D345079"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300E1AC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DCB4C04" w14:textId="77777777" w:rsidR="00F577CF" w:rsidRPr="00F577CF" w:rsidRDefault="00F577CF" w:rsidP="00F829CB">
            <w:pPr>
              <w:rPr>
                <w:b/>
                <w:bCs/>
                <w:sz w:val="18"/>
                <w:szCs w:val="18"/>
              </w:rPr>
            </w:pPr>
            <w:r w:rsidRPr="00F577CF">
              <w:rPr>
                <w:b/>
                <w:bCs/>
                <w:sz w:val="18"/>
                <w:szCs w:val="18"/>
              </w:rPr>
              <w:t>Иные выплаты государственных (муниципальных) органов привлекаемым лицам</w:t>
            </w:r>
          </w:p>
        </w:tc>
        <w:tc>
          <w:tcPr>
            <w:tcW w:w="580" w:type="dxa"/>
            <w:tcBorders>
              <w:top w:val="nil"/>
              <w:left w:val="nil"/>
              <w:bottom w:val="single" w:sz="4" w:space="0" w:color="000000"/>
              <w:right w:val="single" w:sz="4" w:space="0" w:color="000000"/>
            </w:tcBorders>
            <w:shd w:val="clear" w:color="auto" w:fill="auto"/>
            <w:vAlign w:val="center"/>
            <w:hideMark/>
          </w:tcPr>
          <w:p w14:paraId="2B3038CE"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3FFFA58"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3E33F50F"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6A4D1A49" w14:textId="77777777" w:rsidR="00F577CF" w:rsidRPr="00F577CF" w:rsidRDefault="00F577CF" w:rsidP="00F829CB">
            <w:pPr>
              <w:jc w:val="center"/>
              <w:rPr>
                <w:b/>
                <w:bCs/>
                <w:sz w:val="18"/>
                <w:szCs w:val="18"/>
              </w:rPr>
            </w:pPr>
            <w:r w:rsidRPr="00F577CF">
              <w:rPr>
                <w:b/>
                <w:bCs/>
                <w:sz w:val="18"/>
                <w:szCs w:val="18"/>
              </w:rPr>
              <w:t>54 3 00 S2770</w:t>
            </w:r>
          </w:p>
        </w:tc>
        <w:tc>
          <w:tcPr>
            <w:tcW w:w="751" w:type="dxa"/>
            <w:tcBorders>
              <w:top w:val="nil"/>
              <w:left w:val="nil"/>
              <w:bottom w:val="single" w:sz="4" w:space="0" w:color="000000"/>
              <w:right w:val="single" w:sz="4" w:space="0" w:color="000000"/>
            </w:tcBorders>
            <w:shd w:val="clear" w:color="auto" w:fill="auto"/>
            <w:vAlign w:val="center"/>
            <w:hideMark/>
          </w:tcPr>
          <w:p w14:paraId="2AF65A8E" w14:textId="77777777" w:rsidR="00F577CF" w:rsidRPr="00F577CF" w:rsidRDefault="00F577CF" w:rsidP="00F829CB">
            <w:pPr>
              <w:jc w:val="center"/>
              <w:rPr>
                <w:b/>
                <w:bCs/>
                <w:sz w:val="18"/>
                <w:szCs w:val="18"/>
              </w:rPr>
            </w:pPr>
            <w:r w:rsidRPr="00F577CF">
              <w:rPr>
                <w:b/>
                <w:bCs/>
                <w:sz w:val="18"/>
                <w:szCs w:val="18"/>
              </w:rPr>
              <w:t>123</w:t>
            </w:r>
          </w:p>
        </w:tc>
        <w:tc>
          <w:tcPr>
            <w:tcW w:w="1233" w:type="dxa"/>
            <w:tcBorders>
              <w:top w:val="nil"/>
              <w:left w:val="nil"/>
              <w:bottom w:val="single" w:sz="4" w:space="0" w:color="000000"/>
              <w:right w:val="single" w:sz="4" w:space="0" w:color="000000"/>
            </w:tcBorders>
            <w:shd w:val="clear" w:color="auto" w:fill="auto"/>
            <w:vAlign w:val="center"/>
            <w:hideMark/>
          </w:tcPr>
          <w:p w14:paraId="47FCD2FA"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9368F0C" w14:textId="77777777" w:rsidR="00F577CF" w:rsidRPr="00F577CF" w:rsidRDefault="00F577CF" w:rsidP="00F829CB">
            <w:pPr>
              <w:jc w:val="center"/>
              <w:rPr>
                <w:sz w:val="18"/>
                <w:szCs w:val="18"/>
              </w:rPr>
            </w:pPr>
            <w:r w:rsidRPr="00F577CF">
              <w:rPr>
                <w:sz w:val="18"/>
                <w:szCs w:val="18"/>
              </w:rPr>
              <w:t> </w:t>
            </w:r>
          </w:p>
        </w:tc>
        <w:tc>
          <w:tcPr>
            <w:tcW w:w="695" w:type="dxa"/>
            <w:tcBorders>
              <w:top w:val="nil"/>
              <w:left w:val="nil"/>
              <w:bottom w:val="single" w:sz="4" w:space="0" w:color="000000"/>
              <w:right w:val="nil"/>
            </w:tcBorders>
            <w:shd w:val="clear" w:color="auto" w:fill="auto"/>
            <w:vAlign w:val="center"/>
            <w:hideMark/>
          </w:tcPr>
          <w:p w14:paraId="4D1A8B1D"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E57A384" w14:textId="77777777" w:rsidR="00F577CF" w:rsidRPr="00F577CF" w:rsidRDefault="00F577CF" w:rsidP="00F829CB">
            <w:pPr>
              <w:jc w:val="right"/>
              <w:rPr>
                <w:b/>
                <w:bCs/>
                <w:sz w:val="18"/>
                <w:szCs w:val="18"/>
              </w:rPr>
            </w:pPr>
            <w:r w:rsidRPr="00F577CF">
              <w:rPr>
                <w:b/>
                <w:bCs/>
                <w:sz w:val="18"/>
                <w:szCs w:val="18"/>
              </w:rPr>
              <w:t>47 889,75</w:t>
            </w:r>
          </w:p>
        </w:tc>
        <w:tc>
          <w:tcPr>
            <w:tcW w:w="1559" w:type="dxa"/>
            <w:tcBorders>
              <w:top w:val="nil"/>
              <w:left w:val="nil"/>
              <w:bottom w:val="single" w:sz="4" w:space="0" w:color="auto"/>
              <w:right w:val="single" w:sz="4" w:space="0" w:color="auto"/>
            </w:tcBorders>
            <w:shd w:val="clear" w:color="auto" w:fill="auto"/>
            <w:vAlign w:val="center"/>
            <w:hideMark/>
          </w:tcPr>
          <w:p w14:paraId="5328B979"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5C602B7A" w14:textId="77777777" w:rsidR="00F577CF" w:rsidRPr="00F577CF" w:rsidRDefault="00F577CF" w:rsidP="00F829CB">
            <w:pPr>
              <w:jc w:val="right"/>
              <w:rPr>
                <w:b/>
                <w:bCs/>
                <w:sz w:val="18"/>
                <w:szCs w:val="18"/>
              </w:rPr>
            </w:pPr>
            <w:r w:rsidRPr="00F577CF">
              <w:rPr>
                <w:b/>
                <w:bCs/>
                <w:sz w:val="18"/>
                <w:szCs w:val="18"/>
              </w:rPr>
              <w:t>47 889,75</w:t>
            </w:r>
          </w:p>
        </w:tc>
        <w:tc>
          <w:tcPr>
            <w:tcW w:w="851" w:type="dxa"/>
            <w:tcBorders>
              <w:top w:val="nil"/>
              <w:left w:val="nil"/>
              <w:bottom w:val="single" w:sz="4" w:space="0" w:color="auto"/>
              <w:right w:val="single" w:sz="4" w:space="0" w:color="auto"/>
            </w:tcBorders>
            <w:shd w:val="clear" w:color="auto" w:fill="auto"/>
            <w:vAlign w:val="center"/>
            <w:hideMark/>
          </w:tcPr>
          <w:p w14:paraId="7070BCF6"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49D7FEB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8275157" w14:textId="77777777" w:rsidR="00F577CF" w:rsidRPr="00F577CF" w:rsidRDefault="00F577CF" w:rsidP="00F829CB">
            <w:pPr>
              <w:rPr>
                <w:b/>
                <w:bCs/>
                <w:sz w:val="18"/>
                <w:szCs w:val="18"/>
              </w:rPr>
            </w:pPr>
            <w:r w:rsidRPr="00F577CF">
              <w:rPr>
                <w:b/>
                <w:bCs/>
                <w:sz w:val="18"/>
                <w:szCs w:val="18"/>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580" w:type="dxa"/>
            <w:tcBorders>
              <w:top w:val="nil"/>
              <w:left w:val="nil"/>
              <w:bottom w:val="single" w:sz="4" w:space="0" w:color="000000"/>
              <w:right w:val="single" w:sz="4" w:space="0" w:color="000000"/>
            </w:tcBorders>
            <w:shd w:val="clear" w:color="auto" w:fill="auto"/>
            <w:vAlign w:val="center"/>
            <w:hideMark/>
          </w:tcPr>
          <w:p w14:paraId="07683DCB"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517374A"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26B0E19C"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6ACBDB56" w14:textId="77777777" w:rsidR="00F577CF" w:rsidRPr="00F577CF" w:rsidRDefault="00F577CF" w:rsidP="00F829CB">
            <w:pPr>
              <w:jc w:val="center"/>
              <w:rPr>
                <w:b/>
                <w:bCs/>
                <w:sz w:val="18"/>
                <w:szCs w:val="18"/>
              </w:rPr>
            </w:pPr>
            <w:r w:rsidRPr="00F577CF">
              <w:rPr>
                <w:b/>
                <w:bCs/>
                <w:sz w:val="18"/>
                <w:szCs w:val="18"/>
              </w:rPr>
              <w:t>54 3 00 S2770</w:t>
            </w:r>
          </w:p>
        </w:tc>
        <w:tc>
          <w:tcPr>
            <w:tcW w:w="751" w:type="dxa"/>
            <w:tcBorders>
              <w:top w:val="nil"/>
              <w:left w:val="nil"/>
              <w:bottom w:val="single" w:sz="4" w:space="0" w:color="000000"/>
              <w:right w:val="single" w:sz="4" w:space="0" w:color="000000"/>
            </w:tcBorders>
            <w:shd w:val="clear" w:color="auto" w:fill="auto"/>
            <w:vAlign w:val="center"/>
            <w:hideMark/>
          </w:tcPr>
          <w:p w14:paraId="29AA5EE4" w14:textId="77777777" w:rsidR="00F577CF" w:rsidRPr="00F577CF" w:rsidRDefault="00F577CF" w:rsidP="00F829CB">
            <w:pPr>
              <w:jc w:val="center"/>
              <w:rPr>
                <w:b/>
                <w:bCs/>
                <w:sz w:val="18"/>
                <w:szCs w:val="18"/>
              </w:rPr>
            </w:pPr>
            <w:r w:rsidRPr="00F577CF">
              <w:rPr>
                <w:b/>
                <w:bCs/>
                <w:sz w:val="18"/>
                <w:szCs w:val="18"/>
              </w:rPr>
              <w:t>123</w:t>
            </w:r>
          </w:p>
        </w:tc>
        <w:tc>
          <w:tcPr>
            <w:tcW w:w="1233" w:type="dxa"/>
            <w:tcBorders>
              <w:top w:val="nil"/>
              <w:left w:val="nil"/>
              <w:bottom w:val="single" w:sz="4" w:space="0" w:color="000000"/>
              <w:right w:val="single" w:sz="4" w:space="0" w:color="000000"/>
            </w:tcBorders>
            <w:shd w:val="clear" w:color="auto" w:fill="auto"/>
            <w:vAlign w:val="center"/>
            <w:hideMark/>
          </w:tcPr>
          <w:p w14:paraId="080712FE"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2705CAA" w14:textId="77777777" w:rsidR="00F577CF" w:rsidRPr="00F577CF" w:rsidRDefault="00F577CF" w:rsidP="00F829CB">
            <w:pPr>
              <w:jc w:val="center"/>
              <w:rPr>
                <w:b/>
                <w:bCs/>
                <w:sz w:val="18"/>
                <w:szCs w:val="18"/>
              </w:rPr>
            </w:pPr>
            <w:r w:rsidRPr="00F577CF">
              <w:rPr>
                <w:b/>
                <w:bCs/>
                <w:sz w:val="18"/>
                <w:szCs w:val="18"/>
              </w:rPr>
              <w:t>226</w:t>
            </w:r>
          </w:p>
        </w:tc>
        <w:tc>
          <w:tcPr>
            <w:tcW w:w="695" w:type="dxa"/>
            <w:tcBorders>
              <w:top w:val="nil"/>
              <w:left w:val="nil"/>
              <w:bottom w:val="single" w:sz="4" w:space="0" w:color="000000"/>
              <w:right w:val="nil"/>
            </w:tcBorders>
            <w:shd w:val="clear" w:color="auto" w:fill="auto"/>
            <w:vAlign w:val="center"/>
            <w:hideMark/>
          </w:tcPr>
          <w:p w14:paraId="7B9F96AF"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464A8DE" w14:textId="77777777" w:rsidR="00F577CF" w:rsidRPr="00F577CF" w:rsidRDefault="00F577CF" w:rsidP="00F829CB">
            <w:pPr>
              <w:jc w:val="right"/>
              <w:rPr>
                <w:b/>
                <w:bCs/>
                <w:sz w:val="18"/>
                <w:szCs w:val="18"/>
              </w:rPr>
            </w:pPr>
            <w:r w:rsidRPr="00F577CF">
              <w:rPr>
                <w:b/>
                <w:bCs/>
                <w:sz w:val="18"/>
                <w:szCs w:val="18"/>
              </w:rPr>
              <w:t>47 889,75</w:t>
            </w:r>
          </w:p>
        </w:tc>
        <w:tc>
          <w:tcPr>
            <w:tcW w:w="1559" w:type="dxa"/>
            <w:tcBorders>
              <w:top w:val="nil"/>
              <w:left w:val="nil"/>
              <w:bottom w:val="single" w:sz="4" w:space="0" w:color="auto"/>
              <w:right w:val="single" w:sz="4" w:space="0" w:color="auto"/>
            </w:tcBorders>
            <w:shd w:val="clear" w:color="auto" w:fill="auto"/>
            <w:vAlign w:val="center"/>
            <w:hideMark/>
          </w:tcPr>
          <w:p w14:paraId="14AF18B4"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1C5372E1" w14:textId="77777777" w:rsidR="00F577CF" w:rsidRPr="00F577CF" w:rsidRDefault="00F577CF" w:rsidP="00F829CB">
            <w:pPr>
              <w:jc w:val="right"/>
              <w:rPr>
                <w:b/>
                <w:bCs/>
                <w:sz w:val="18"/>
                <w:szCs w:val="18"/>
              </w:rPr>
            </w:pPr>
            <w:r w:rsidRPr="00F577CF">
              <w:rPr>
                <w:b/>
                <w:bCs/>
                <w:sz w:val="18"/>
                <w:szCs w:val="18"/>
              </w:rPr>
              <w:t>47 889,75</w:t>
            </w:r>
          </w:p>
        </w:tc>
        <w:tc>
          <w:tcPr>
            <w:tcW w:w="851" w:type="dxa"/>
            <w:tcBorders>
              <w:top w:val="nil"/>
              <w:left w:val="nil"/>
              <w:bottom w:val="single" w:sz="4" w:space="0" w:color="auto"/>
              <w:right w:val="single" w:sz="4" w:space="0" w:color="auto"/>
            </w:tcBorders>
            <w:shd w:val="clear" w:color="auto" w:fill="auto"/>
            <w:vAlign w:val="center"/>
            <w:hideMark/>
          </w:tcPr>
          <w:p w14:paraId="486AF223"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32EC401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E5439DA" w14:textId="77777777" w:rsidR="00F577CF" w:rsidRPr="00F577CF" w:rsidRDefault="00F577CF" w:rsidP="00F829CB">
            <w:pPr>
              <w:rPr>
                <w:sz w:val="18"/>
                <w:szCs w:val="18"/>
              </w:rPr>
            </w:pPr>
            <w:r w:rsidRPr="00F577CF">
              <w:rPr>
                <w:sz w:val="18"/>
                <w:szCs w:val="18"/>
              </w:rPr>
              <w:t>Прочие работы, услуги</w:t>
            </w:r>
          </w:p>
        </w:tc>
        <w:tc>
          <w:tcPr>
            <w:tcW w:w="580" w:type="dxa"/>
            <w:tcBorders>
              <w:top w:val="nil"/>
              <w:left w:val="nil"/>
              <w:bottom w:val="single" w:sz="4" w:space="0" w:color="000000"/>
              <w:right w:val="single" w:sz="4" w:space="0" w:color="000000"/>
            </w:tcBorders>
            <w:shd w:val="clear" w:color="auto" w:fill="auto"/>
            <w:vAlign w:val="center"/>
            <w:hideMark/>
          </w:tcPr>
          <w:p w14:paraId="003C4BF2"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43A3E2F"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69705E8D"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16E82868" w14:textId="77777777" w:rsidR="00F577CF" w:rsidRPr="00F577CF" w:rsidRDefault="00F577CF" w:rsidP="00F829CB">
            <w:pPr>
              <w:jc w:val="center"/>
              <w:rPr>
                <w:sz w:val="18"/>
                <w:szCs w:val="18"/>
              </w:rPr>
            </w:pPr>
            <w:r w:rsidRPr="00F577CF">
              <w:rPr>
                <w:sz w:val="18"/>
                <w:szCs w:val="18"/>
              </w:rPr>
              <w:t>54 3 00 S2770</w:t>
            </w:r>
          </w:p>
        </w:tc>
        <w:tc>
          <w:tcPr>
            <w:tcW w:w="751" w:type="dxa"/>
            <w:tcBorders>
              <w:top w:val="nil"/>
              <w:left w:val="nil"/>
              <w:bottom w:val="single" w:sz="4" w:space="0" w:color="000000"/>
              <w:right w:val="single" w:sz="4" w:space="0" w:color="000000"/>
            </w:tcBorders>
            <w:shd w:val="clear" w:color="auto" w:fill="auto"/>
            <w:vAlign w:val="center"/>
            <w:hideMark/>
          </w:tcPr>
          <w:p w14:paraId="6362E7CF" w14:textId="77777777" w:rsidR="00F577CF" w:rsidRPr="00F577CF" w:rsidRDefault="00F577CF" w:rsidP="00F829CB">
            <w:pPr>
              <w:jc w:val="center"/>
              <w:rPr>
                <w:sz w:val="18"/>
                <w:szCs w:val="18"/>
              </w:rPr>
            </w:pPr>
            <w:r w:rsidRPr="00F577CF">
              <w:rPr>
                <w:sz w:val="18"/>
                <w:szCs w:val="18"/>
              </w:rPr>
              <w:t>123</w:t>
            </w:r>
          </w:p>
        </w:tc>
        <w:tc>
          <w:tcPr>
            <w:tcW w:w="1233" w:type="dxa"/>
            <w:tcBorders>
              <w:top w:val="nil"/>
              <w:left w:val="nil"/>
              <w:bottom w:val="single" w:sz="4" w:space="0" w:color="000000"/>
              <w:right w:val="single" w:sz="4" w:space="0" w:color="000000"/>
            </w:tcBorders>
            <w:shd w:val="clear" w:color="auto" w:fill="auto"/>
            <w:vAlign w:val="center"/>
            <w:hideMark/>
          </w:tcPr>
          <w:p w14:paraId="6463DBB8"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5F114C8"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6CB72EEB" w14:textId="77777777" w:rsidR="00F577CF" w:rsidRPr="00F577CF" w:rsidRDefault="00F577CF" w:rsidP="00F829CB">
            <w:pPr>
              <w:jc w:val="center"/>
              <w:rPr>
                <w:sz w:val="18"/>
                <w:szCs w:val="18"/>
              </w:rPr>
            </w:pPr>
            <w:r w:rsidRPr="00F577CF">
              <w:rPr>
                <w:sz w:val="18"/>
                <w:szCs w:val="18"/>
              </w:rPr>
              <w:t>1140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A8FEDA6" w14:textId="77777777" w:rsidR="00F577CF" w:rsidRPr="00F577CF" w:rsidRDefault="00F577CF" w:rsidP="00F829CB">
            <w:pPr>
              <w:jc w:val="right"/>
              <w:rPr>
                <w:b/>
                <w:bCs/>
                <w:i/>
                <w:iCs/>
                <w:sz w:val="18"/>
                <w:szCs w:val="18"/>
              </w:rPr>
            </w:pPr>
            <w:r w:rsidRPr="00F577CF">
              <w:rPr>
                <w:b/>
                <w:bCs/>
                <w:i/>
                <w:iCs/>
                <w:sz w:val="18"/>
                <w:szCs w:val="18"/>
              </w:rPr>
              <w:t>47 889,75</w:t>
            </w:r>
          </w:p>
        </w:tc>
        <w:tc>
          <w:tcPr>
            <w:tcW w:w="1559" w:type="dxa"/>
            <w:tcBorders>
              <w:top w:val="nil"/>
              <w:left w:val="nil"/>
              <w:bottom w:val="single" w:sz="4" w:space="0" w:color="auto"/>
              <w:right w:val="single" w:sz="4" w:space="0" w:color="auto"/>
            </w:tcBorders>
            <w:shd w:val="clear" w:color="auto" w:fill="auto"/>
            <w:vAlign w:val="center"/>
            <w:hideMark/>
          </w:tcPr>
          <w:p w14:paraId="0E9CD1F3"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312F062F" w14:textId="77777777" w:rsidR="00F577CF" w:rsidRPr="00F577CF" w:rsidRDefault="00F577CF" w:rsidP="00F829CB">
            <w:pPr>
              <w:jc w:val="right"/>
              <w:rPr>
                <w:b/>
                <w:bCs/>
                <w:i/>
                <w:iCs/>
                <w:sz w:val="18"/>
                <w:szCs w:val="18"/>
              </w:rPr>
            </w:pPr>
            <w:r w:rsidRPr="00F577CF">
              <w:rPr>
                <w:b/>
                <w:bCs/>
                <w:i/>
                <w:iCs/>
                <w:sz w:val="18"/>
                <w:szCs w:val="18"/>
              </w:rPr>
              <w:t>47 889,75</w:t>
            </w:r>
          </w:p>
        </w:tc>
        <w:tc>
          <w:tcPr>
            <w:tcW w:w="851" w:type="dxa"/>
            <w:tcBorders>
              <w:top w:val="nil"/>
              <w:left w:val="nil"/>
              <w:bottom w:val="single" w:sz="4" w:space="0" w:color="auto"/>
              <w:right w:val="single" w:sz="4" w:space="0" w:color="auto"/>
            </w:tcBorders>
            <w:shd w:val="clear" w:color="auto" w:fill="auto"/>
            <w:vAlign w:val="center"/>
            <w:hideMark/>
          </w:tcPr>
          <w:p w14:paraId="740D07AC"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7203260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C631D01" w14:textId="77777777" w:rsidR="00F577CF" w:rsidRPr="00F577CF" w:rsidRDefault="00F577CF" w:rsidP="00F829CB">
            <w:pPr>
              <w:rPr>
                <w:b/>
                <w:bCs/>
                <w:sz w:val="18"/>
                <w:szCs w:val="18"/>
              </w:rPr>
            </w:pPr>
            <w:r w:rsidRPr="00F577CF">
              <w:rPr>
                <w:b/>
                <w:bCs/>
                <w:sz w:val="18"/>
                <w:szCs w:val="18"/>
              </w:rPr>
              <w:t>Содействие развитию добровольных народных дружин в сфере охраны общественного порядка</w:t>
            </w:r>
          </w:p>
        </w:tc>
        <w:tc>
          <w:tcPr>
            <w:tcW w:w="580" w:type="dxa"/>
            <w:tcBorders>
              <w:top w:val="nil"/>
              <w:left w:val="nil"/>
              <w:bottom w:val="single" w:sz="4" w:space="0" w:color="000000"/>
              <w:right w:val="single" w:sz="4" w:space="0" w:color="000000"/>
            </w:tcBorders>
            <w:shd w:val="clear" w:color="auto" w:fill="auto"/>
            <w:vAlign w:val="center"/>
            <w:hideMark/>
          </w:tcPr>
          <w:p w14:paraId="715C6BC1"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19EB464"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407B1BBF"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4DE449CD" w14:textId="77777777" w:rsidR="00F577CF" w:rsidRPr="00F577CF" w:rsidRDefault="00F577CF" w:rsidP="00F829CB">
            <w:pPr>
              <w:jc w:val="center"/>
              <w:rPr>
                <w:b/>
                <w:bCs/>
                <w:sz w:val="18"/>
                <w:szCs w:val="18"/>
              </w:rPr>
            </w:pPr>
            <w:r w:rsidRPr="00F577CF">
              <w:rPr>
                <w:b/>
                <w:bCs/>
                <w:sz w:val="18"/>
                <w:szCs w:val="18"/>
              </w:rPr>
              <w:t>54 3 00 10005</w:t>
            </w:r>
          </w:p>
        </w:tc>
        <w:tc>
          <w:tcPr>
            <w:tcW w:w="751" w:type="dxa"/>
            <w:tcBorders>
              <w:top w:val="nil"/>
              <w:left w:val="nil"/>
              <w:bottom w:val="single" w:sz="4" w:space="0" w:color="000000"/>
              <w:right w:val="single" w:sz="4" w:space="0" w:color="000000"/>
            </w:tcBorders>
            <w:shd w:val="clear" w:color="auto" w:fill="auto"/>
            <w:vAlign w:val="center"/>
            <w:hideMark/>
          </w:tcPr>
          <w:p w14:paraId="49F0137D"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1A289055"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135D244"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28D035D3"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6AD9F31" w14:textId="77777777" w:rsidR="00F577CF" w:rsidRPr="00F577CF" w:rsidRDefault="00F577CF" w:rsidP="00F829CB">
            <w:pPr>
              <w:jc w:val="right"/>
              <w:rPr>
                <w:b/>
                <w:bCs/>
                <w:sz w:val="18"/>
                <w:szCs w:val="18"/>
              </w:rPr>
            </w:pPr>
            <w:r w:rsidRPr="00F577CF">
              <w:rPr>
                <w:b/>
                <w:bCs/>
                <w:sz w:val="18"/>
                <w:szCs w:val="18"/>
              </w:rPr>
              <w:t>95 000,00</w:t>
            </w:r>
          </w:p>
        </w:tc>
        <w:tc>
          <w:tcPr>
            <w:tcW w:w="1559" w:type="dxa"/>
            <w:tcBorders>
              <w:top w:val="nil"/>
              <w:left w:val="nil"/>
              <w:bottom w:val="single" w:sz="4" w:space="0" w:color="auto"/>
              <w:right w:val="single" w:sz="4" w:space="0" w:color="auto"/>
            </w:tcBorders>
            <w:shd w:val="clear" w:color="auto" w:fill="auto"/>
            <w:vAlign w:val="center"/>
            <w:hideMark/>
          </w:tcPr>
          <w:p w14:paraId="5DC0F5D6" w14:textId="77777777" w:rsidR="00F577CF" w:rsidRPr="00F577CF" w:rsidRDefault="00F577CF" w:rsidP="00F829CB">
            <w:pPr>
              <w:jc w:val="right"/>
              <w:rPr>
                <w:b/>
                <w:bCs/>
                <w:sz w:val="18"/>
                <w:szCs w:val="18"/>
              </w:rPr>
            </w:pPr>
            <w:r w:rsidRPr="00F577CF">
              <w:rPr>
                <w:b/>
                <w:bCs/>
                <w:sz w:val="18"/>
                <w:szCs w:val="18"/>
              </w:rPr>
              <w:t>95 000,00</w:t>
            </w:r>
          </w:p>
        </w:tc>
        <w:tc>
          <w:tcPr>
            <w:tcW w:w="1417" w:type="dxa"/>
            <w:tcBorders>
              <w:top w:val="nil"/>
              <w:left w:val="nil"/>
              <w:bottom w:val="single" w:sz="4" w:space="0" w:color="auto"/>
              <w:right w:val="single" w:sz="4" w:space="0" w:color="auto"/>
            </w:tcBorders>
            <w:shd w:val="clear" w:color="auto" w:fill="auto"/>
            <w:vAlign w:val="center"/>
            <w:hideMark/>
          </w:tcPr>
          <w:p w14:paraId="4EA4072E"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5B453E5"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18B537E3"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DD77A7D" w14:textId="77777777" w:rsidR="00F577CF" w:rsidRPr="00F577CF" w:rsidRDefault="00F577CF" w:rsidP="00F829CB">
            <w:pPr>
              <w:rPr>
                <w:b/>
                <w:bCs/>
                <w:sz w:val="18"/>
                <w:szCs w:val="18"/>
              </w:rPr>
            </w:pPr>
            <w:r w:rsidRPr="00F577CF">
              <w:rPr>
                <w:b/>
                <w:bCs/>
                <w:sz w:val="18"/>
                <w:szCs w:val="18"/>
              </w:rPr>
              <w:t>Иные выплаты государственных (муниципальных) органов привлекаемым лицам</w:t>
            </w:r>
          </w:p>
        </w:tc>
        <w:tc>
          <w:tcPr>
            <w:tcW w:w="580" w:type="dxa"/>
            <w:tcBorders>
              <w:top w:val="nil"/>
              <w:left w:val="nil"/>
              <w:bottom w:val="single" w:sz="4" w:space="0" w:color="000000"/>
              <w:right w:val="single" w:sz="4" w:space="0" w:color="000000"/>
            </w:tcBorders>
            <w:shd w:val="clear" w:color="auto" w:fill="auto"/>
            <w:vAlign w:val="center"/>
            <w:hideMark/>
          </w:tcPr>
          <w:p w14:paraId="4E830F69"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4F30EAE"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4B86F364"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1334166D" w14:textId="77777777" w:rsidR="00F577CF" w:rsidRPr="00F577CF" w:rsidRDefault="00F577CF" w:rsidP="00F829CB">
            <w:pPr>
              <w:jc w:val="center"/>
              <w:rPr>
                <w:b/>
                <w:bCs/>
                <w:sz w:val="18"/>
                <w:szCs w:val="18"/>
              </w:rPr>
            </w:pPr>
            <w:r w:rsidRPr="00F577CF">
              <w:rPr>
                <w:b/>
                <w:bCs/>
                <w:sz w:val="18"/>
                <w:szCs w:val="18"/>
              </w:rPr>
              <w:t>54 3 00 10005</w:t>
            </w:r>
          </w:p>
        </w:tc>
        <w:tc>
          <w:tcPr>
            <w:tcW w:w="751" w:type="dxa"/>
            <w:tcBorders>
              <w:top w:val="nil"/>
              <w:left w:val="nil"/>
              <w:bottom w:val="single" w:sz="4" w:space="0" w:color="000000"/>
              <w:right w:val="single" w:sz="4" w:space="0" w:color="000000"/>
            </w:tcBorders>
            <w:shd w:val="clear" w:color="auto" w:fill="auto"/>
            <w:vAlign w:val="center"/>
            <w:hideMark/>
          </w:tcPr>
          <w:p w14:paraId="504D17EE" w14:textId="77777777" w:rsidR="00F577CF" w:rsidRPr="00F577CF" w:rsidRDefault="00F577CF" w:rsidP="00F829CB">
            <w:pPr>
              <w:jc w:val="center"/>
              <w:rPr>
                <w:b/>
                <w:bCs/>
                <w:sz w:val="18"/>
                <w:szCs w:val="18"/>
              </w:rPr>
            </w:pPr>
            <w:r w:rsidRPr="00F577CF">
              <w:rPr>
                <w:b/>
                <w:bCs/>
                <w:sz w:val="18"/>
                <w:szCs w:val="18"/>
              </w:rPr>
              <w:t>100</w:t>
            </w:r>
          </w:p>
        </w:tc>
        <w:tc>
          <w:tcPr>
            <w:tcW w:w="1233" w:type="dxa"/>
            <w:tcBorders>
              <w:top w:val="nil"/>
              <w:left w:val="nil"/>
              <w:bottom w:val="single" w:sz="4" w:space="0" w:color="000000"/>
              <w:right w:val="single" w:sz="4" w:space="0" w:color="000000"/>
            </w:tcBorders>
            <w:shd w:val="clear" w:color="auto" w:fill="auto"/>
            <w:vAlign w:val="center"/>
            <w:hideMark/>
          </w:tcPr>
          <w:p w14:paraId="389BF87A"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2983331"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33F0B498"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44D043C"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09A8438C"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17340BDB"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2B79AAA"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427E7726"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B2DC7EB" w14:textId="77777777" w:rsidR="00F577CF" w:rsidRPr="00F577CF" w:rsidRDefault="00F577CF" w:rsidP="00F829CB">
            <w:pPr>
              <w:rPr>
                <w:b/>
                <w:bCs/>
                <w:sz w:val="18"/>
                <w:szCs w:val="18"/>
              </w:rPr>
            </w:pPr>
            <w:r w:rsidRPr="00F577CF">
              <w:rPr>
                <w:b/>
                <w:bCs/>
                <w:sz w:val="18"/>
                <w:szCs w:val="18"/>
              </w:rPr>
              <w:t xml:space="preserve"> Расходы на выплаты персоналу государственных (муниципальных) органов</w:t>
            </w:r>
          </w:p>
        </w:tc>
        <w:tc>
          <w:tcPr>
            <w:tcW w:w="580" w:type="dxa"/>
            <w:tcBorders>
              <w:top w:val="nil"/>
              <w:left w:val="nil"/>
              <w:bottom w:val="single" w:sz="4" w:space="0" w:color="000000"/>
              <w:right w:val="single" w:sz="4" w:space="0" w:color="000000"/>
            </w:tcBorders>
            <w:shd w:val="clear" w:color="auto" w:fill="auto"/>
            <w:vAlign w:val="center"/>
            <w:hideMark/>
          </w:tcPr>
          <w:p w14:paraId="265B7503"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DA4CAA2"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55FE7AD2"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1EBABF8E" w14:textId="77777777" w:rsidR="00F577CF" w:rsidRPr="00F577CF" w:rsidRDefault="00F577CF" w:rsidP="00F829CB">
            <w:pPr>
              <w:jc w:val="center"/>
              <w:rPr>
                <w:b/>
                <w:bCs/>
                <w:sz w:val="18"/>
                <w:szCs w:val="18"/>
              </w:rPr>
            </w:pPr>
            <w:r w:rsidRPr="00F577CF">
              <w:rPr>
                <w:b/>
                <w:bCs/>
                <w:sz w:val="18"/>
                <w:szCs w:val="18"/>
              </w:rPr>
              <w:t>54 3 00 10005</w:t>
            </w:r>
          </w:p>
        </w:tc>
        <w:tc>
          <w:tcPr>
            <w:tcW w:w="751" w:type="dxa"/>
            <w:tcBorders>
              <w:top w:val="nil"/>
              <w:left w:val="nil"/>
              <w:bottom w:val="single" w:sz="4" w:space="0" w:color="000000"/>
              <w:right w:val="single" w:sz="4" w:space="0" w:color="000000"/>
            </w:tcBorders>
            <w:shd w:val="clear" w:color="auto" w:fill="auto"/>
            <w:vAlign w:val="center"/>
            <w:hideMark/>
          </w:tcPr>
          <w:p w14:paraId="7D536853" w14:textId="77777777" w:rsidR="00F577CF" w:rsidRPr="00F577CF" w:rsidRDefault="00F577CF" w:rsidP="00F829CB">
            <w:pPr>
              <w:jc w:val="center"/>
              <w:rPr>
                <w:b/>
                <w:bCs/>
                <w:sz w:val="18"/>
                <w:szCs w:val="18"/>
              </w:rPr>
            </w:pPr>
            <w:r w:rsidRPr="00F577CF">
              <w:rPr>
                <w:b/>
                <w:bCs/>
                <w:sz w:val="18"/>
                <w:szCs w:val="18"/>
              </w:rPr>
              <w:t>120</w:t>
            </w:r>
          </w:p>
        </w:tc>
        <w:tc>
          <w:tcPr>
            <w:tcW w:w="1233" w:type="dxa"/>
            <w:tcBorders>
              <w:top w:val="nil"/>
              <w:left w:val="nil"/>
              <w:bottom w:val="single" w:sz="4" w:space="0" w:color="000000"/>
              <w:right w:val="single" w:sz="4" w:space="0" w:color="000000"/>
            </w:tcBorders>
            <w:shd w:val="clear" w:color="auto" w:fill="auto"/>
            <w:vAlign w:val="center"/>
            <w:hideMark/>
          </w:tcPr>
          <w:p w14:paraId="03D62BC5"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A59E288" w14:textId="77777777" w:rsidR="00F577CF" w:rsidRPr="00F577CF" w:rsidRDefault="00F577CF" w:rsidP="00F829CB">
            <w:pPr>
              <w:jc w:val="center"/>
              <w:rPr>
                <w:sz w:val="18"/>
                <w:szCs w:val="18"/>
              </w:rPr>
            </w:pPr>
            <w:r w:rsidRPr="00F577CF">
              <w:rPr>
                <w:sz w:val="18"/>
                <w:szCs w:val="18"/>
              </w:rPr>
              <w:t> </w:t>
            </w:r>
          </w:p>
        </w:tc>
        <w:tc>
          <w:tcPr>
            <w:tcW w:w="695" w:type="dxa"/>
            <w:tcBorders>
              <w:top w:val="nil"/>
              <w:left w:val="nil"/>
              <w:bottom w:val="single" w:sz="4" w:space="0" w:color="000000"/>
              <w:right w:val="nil"/>
            </w:tcBorders>
            <w:shd w:val="clear" w:color="auto" w:fill="auto"/>
            <w:vAlign w:val="center"/>
            <w:hideMark/>
          </w:tcPr>
          <w:p w14:paraId="75545D8F"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0963534"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5D83E847"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2872C436"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5DE0BFB"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3A262B4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8ADB3EA" w14:textId="77777777" w:rsidR="00F577CF" w:rsidRPr="00F577CF" w:rsidRDefault="00F577CF" w:rsidP="00F829CB">
            <w:pPr>
              <w:rPr>
                <w:b/>
                <w:bCs/>
                <w:sz w:val="18"/>
                <w:szCs w:val="18"/>
              </w:rPr>
            </w:pPr>
            <w:r w:rsidRPr="00F577CF">
              <w:rPr>
                <w:b/>
                <w:bCs/>
                <w:sz w:val="18"/>
                <w:szCs w:val="18"/>
              </w:rPr>
              <w:t>Иные выплаты государственных (муниципальных) органов привлекаемым лицам</w:t>
            </w:r>
          </w:p>
        </w:tc>
        <w:tc>
          <w:tcPr>
            <w:tcW w:w="580" w:type="dxa"/>
            <w:tcBorders>
              <w:top w:val="nil"/>
              <w:left w:val="nil"/>
              <w:bottom w:val="single" w:sz="4" w:space="0" w:color="000000"/>
              <w:right w:val="single" w:sz="4" w:space="0" w:color="000000"/>
            </w:tcBorders>
            <w:shd w:val="clear" w:color="auto" w:fill="auto"/>
            <w:vAlign w:val="center"/>
            <w:hideMark/>
          </w:tcPr>
          <w:p w14:paraId="0ADBD9F3"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F44ECC3"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023BB223"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472D8C28" w14:textId="77777777" w:rsidR="00F577CF" w:rsidRPr="00F577CF" w:rsidRDefault="00F577CF" w:rsidP="00F829CB">
            <w:pPr>
              <w:jc w:val="center"/>
              <w:rPr>
                <w:b/>
                <w:bCs/>
                <w:sz w:val="18"/>
                <w:szCs w:val="18"/>
              </w:rPr>
            </w:pPr>
            <w:r w:rsidRPr="00F577CF">
              <w:rPr>
                <w:b/>
                <w:bCs/>
                <w:sz w:val="18"/>
                <w:szCs w:val="18"/>
              </w:rPr>
              <w:t>54 3 00 10005</w:t>
            </w:r>
          </w:p>
        </w:tc>
        <w:tc>
          <w:tcPr>
            <w:tcW w:w="751" w:type="dxa"/>
            <w:tcBorders>
              <w:top w:val="nil"/>
              <w:left w:val="nil"/>
              <w:bottom w:val="single" w:sz="4" w:space="0" w:color="000000"/>
              <w:right w:val="single" w:sz="4" w:space="0" w:color="000000"/>
            </w:tcBorders>
            <w:shd w:val="clear" w:color="auto" w:fill="auto"/>
            <w:vAlign w:val="center"/>
            <w:hideMark/>
          </w:tcPr>
          <w:p w14:paraId="3966B127" w14:textId="77777777" w:rsidR="00F577CF" w:rsidRPr="00F577CF" w:rsidRDefault="00F577CF" w:rsidP="00F829CB">
            <w:pPr>
              <w:jc w:val="center"/>
              <w:rPr>
                <w:b/>
                <w:bCs/>
                <w:sz w:val="18"/>
                <w:szCs w:val="18"/>
              </w:rPr>
            </w:pPr>
            <w:r w:rsidRPr="00F577CF">
              <w:rPr>
                <w:b/>
                <w:bCs/>
                <w:sz w:val="18"/>
                <w:szCs w:val="18"/>
              </w:rPr>
              <w:t>123</w:t>
            </w:r>
          </w:p>
        </w:tc>
        <w:tc>
          <w:tcPr>
            <w:tcW w:w="1233" w:type="dxa"/>
            <w:tcBorders>
              <w:top w:val="nil"/>
              <w:left w:val="nil"/>
              <w:bottom w:val="single" w:sz="4" w:space="0" w:color="000000"/>
              <w:right w:val="single" w:sz="4" w:space="0" w:color="000000"/>
            </w:tcBorders>
            <w:shd w:val="clear" w:color="auto" w:fill="auto"/>
            <w:vAlign w:val="center"/>
            <w:hideMark/>
          </w:tcPr>
          <w:p w14:paraId="33A6EEC0"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621FD77" w14:textId="77777777" w:rsidR="00F577CF" w:rsidRPr="00F577CF" w:rsidRDefault="00F577CF" w:rsidP="00F829CB">
            <w:pPr>
              <w:jc w:val="center"/>
              <w:rPr>
                <w:sz w:val="18"/>
                <w:szCs w:val="18"/>
              </w:rPr>
            </w:pPr>
            <w:r w:rsidRPr="00F577CF">
              <w:rPr>
                <w:sz w:val="18"/>
                <w:szCs w:val="18"/>
              </w:rPr>
              <w:t> </w:t>
            </w:r>
          </w:p>
        </w:tc>
        <w:tc>
          <w:tcPr>
            <w:tcW w:w="695" w:type="dxa"/>
            <w:tcBorders>
              <w:top w:val="nil"/>
              <w:left w:val="nil"/>
              <w:bottom w:val="single" w:sz="4" w:space="0" w:color="000000"/>
              <w:right w:val="nil"/>
            </w:tcBorders>
            <w:shd w:val="clear" w:color="auto" w:fill="auto"/>
            <w:vAlign w:val="center"/>
            <w:hideMark/>
          </w:tcPr>
          <w:p w14:paraId="01057D2D"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A9FCAA3"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6F2DBE42"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48E8D69F"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77E7A4A"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0E94DCA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556CD5B" w14:textId="77777777" w:rsidR="00F577CF" w:rsidRPr="00F577CF" w:rsidRDefault="00F577CF" w:rsidP="00F829CB">
            <w:pPr>
              <w:rPr>
                <w:b/>
                <w:bCs/>
                <w:sz w:val="18"/>
                <w:szCs w:val="18"/>
              </w:rPr>
            </w:pPr>
            <w:r w:rsidRPr="00F577CF">
              <w:rPr>
                <w:b/>
                <w:bCs/>
                <w:sz w:val="18"/>
                <w:szCs w:val="18"/>
              </w:rPr>
              <w:t>Прочие услуги</w:t>
            </w:r>
          </w:p>
        </w:tc>
        <w:tc>
          <w:tcPr>
            <w:tcW w:w="580" w:type="dxa"/>
            <w:tcBorders>
              <w:top w:val="nil"/>
              <w:left w:val="nil"/>
              <w:bottom w:val="single" w:sz="4" w:space="0" w:color="000000"/>
              <w:right w:val="single" w:sz="4" w:space="0" w:color="000000"/>
            </w:tcBorders>
            <w:shd w:val="clear" w:color="auto" w:fill="auto"/>
            <w:vAlign w:val="center"/>
            <w:hideMark/>
          </w:tcPr>
          <w:p w14:paraId="4E110D5A"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F3A01BE"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6F61E43C"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197DC8B6" w14:textId="77777777" w:rsidR="00F577CF" w:rsidRPr="00F577CF" w:rsidRDefault="00F577CF" w:rsidP="00F829CB">
            <w:pPr>
              <w:jc w:val="center"/>
              <w:rPr>
                <w:b/>
                <w:bCs/>
                <w:sz w:val="18"/>
                <w:szCs w:val="18"/>
              </w:rPr>
            </w:pPr>
            <w:r w:rsidRPr="00F577CF">
              <w:rPr>
                <w:b/>
                <w:bCs/>
                <w:sz w:val="18"/>
                <w:szCs w:val="18"/>
              </w:rPr>
              <w:t>54 3 00 10005</w:t>
            </w:r>
          </w:p>
        </w:tc>
        <w:tc>
          <w:tcPr>
            <w:tcW w:w="751" w:type="dxa"/>
            <w:tcBorders>
              <w:top w:val="nil"/>
              <w:left w:val="nil"/>
              <w:bottom w:val="single" w:sz="4" w:space="0" w:color="000000"/>
              <w:right w:val="single" w:sz="4" w:space="0" w:color="000000"/>
            </w:tcBorders>
            <w:shd w:val="clear" w:color="auto" w:fill="auto"/>
            <w:vAlign w:val="center"/>
            <w:hideMark/>
          </w:tcPr>
          <w:p w14:paraId="0989ABC9" w14:textId="77777777" w:rsidR="00F577CF" w:rsidRPr="00F577CF" w:rsidRDefault="00F577CF" w:rsidP="00F829CB">
            <w:pPr>
              <w:jc w:val="center"/>
              <w:rPr>
                <w:b/>
                <w:bCs/>
                <w:sz w:val="18"/>
                <w:szCs w:val="18"/>
              </w:rPr>
            </w:pPr>
            <w:r w:rsidRPr="00F577CF">
              <w:rPr>
                <w:b/>
                <w:bCs/>
                <w:sz w:val="18"/>
                <w:szCs w:val="18"/>
              </w:rPr>
              <w:t>123</w:t>
            </w:r>
          </w:p>
        </w:tc>
        <w:tc>
          <w:tcPr>
            <w:tcW w:w="1233" w:type="dxa"/>
            <w:tcBorders>
              <w:top w:val="nil"/>
              <w:left w:val="nil"/>
              <w:bottom w:val="single" w:sz="4" w:space="0" w:color="000000"/>
              <w:right w:val="single" w:sz="4" w:space="0" w:color="000000"/>
            </w:tcBorders>
            <w:shd w:val="clear" w:color="auto" w:fill="auto"/>
            <w:vAlign w:val="center"/>
            <w:hideMark/>
          </w:tcPr>
          <w:p w14:paraId="0190044E"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D01E65A" w14:textId="77777777" w:rsidR="00F577CF" w:rsidRPr="00F577CF" w:rsidRDefault="00F577CF" w:rsidP="00F829CB">
            <w:pPr>
              <w:jc w:val="center"/>
              <w:rPr>
                <w:b/>
                <w:bCs/>
                <w:sz w:val="18"/>
                <w:szCs w:val="18"/>
              </w:rPr>
            </w:pPr>
            <w:r w:rsidRPr="00F577CF">
              <w:rPr>
                <w:b/>
                <w:bCs/>
                <w:sz w:val="18"/>
                <w:szCs w:val="18"/>
              </w:rPr>
              <w:t>226</w:t>
            </w:r>
          </w:p>
        </w:tc>
        <w:tc>
          <w:tcPr>
            <w:tcW w:w="695" w:type="dxa"/>
            <w:tcBorders>
              <w:top w:val="nil"/>
              <w:left w:val="nil"/>
              <w:bottom w:val="single" w:sz="4" w:space="0" w:color="000000"/>
              <w:right w:val="nil"/>
            </w:tcBorders>
            <w:shd w:val="clear" w:color="auto" w:fill="auto"/>
            <w:vAlign w:val="center"/>
            <w:hideMark/>
          </w:tcPr>
          <w:p w14:paraId="1CEEBF26"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E27D97B"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29CEF626"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03C5E351"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9AE4B8A"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0F914896"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FE23AB9" w14:textId="77777777" w:rsidR="00F577CF" w:rsidRPr="00F577CF" w:rsidRDefault="00F577CF" w:rsidP="00F829CB">
            <w:pPr>
              <w:rPr>
                <w:sz w:val="18"/>
                <w:szCs w:val="18"/>
              </w:rPr>
            </w:pPr>
            <w:r w:rsidRPr="00F577CF">
              <w:rPr>
                <w:sz w:val="18"/>
                <w:szCs w:val="18"/>
              </w:rPr>
              <w:t>Иные работы и услуги по подстатье 226</w:t>
            </w:r>
          </w:p>
        </w:tc>
        <w:tc>
          <w:tcPr>
            <w:tcW w:w="580" w:type="dxa"/>
            <w:tcBorders>
              <w:top w:val="nil"/>
              <w:left w:val="nil"/>
              <w:bottom w:val="single" w:sz="4" w:space="0" w:color="000000"/>
              <w:right w:val="single" w:sz="4" w:space="0" w:color="000000"/>
            </w:tcBorders>
            <w:shd w:val="clear" w:color="auto" w:fill="auto"/>
            <w:vAlign w:val="center"/>
            <w:hideMark/>
          </w:tcPr>
          <w:p w14:paraId="24F3CAA9"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7B28E2F"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58058447"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66B08483" w14:textId="77777777" w:rsidR="00F577CF" w:rsidRPr="00F577CF" w:rsidRDefault="00F577CF" w:rsidP="00F829CB">
            <w:pPr>
              <w:jc w:val="center"/>
              <w:rPr>
                <w:sz w:val="18"/>
                <w:szCs w:val="18"/>
              </w:rPr>
            </w:pPr>
            <w:r w:rsidRPr="00F577CF">
              <w:rPr>
                <w:sz w:val="18"/>
                <w:szCs w:val="18"/>
              </w:rPr>
              <w:t>54 3 00 10005</w:t>
            </w:r>
          </w:p>
        </w:tc>
        <w:tc>
          <w:tcPr>
            <w:tcW w:w="751" w:type="dxa"/>
            <w:tcBorders>
              <w:top w:val="nil"/>
              <w:left w:val="nil"/>
              <w:bottom w:val="single" w:sz="4" w:space="0" w:color="000000"/>
              <w:right w:val="single" w:sz="4" w:space="0" w:color="000000"/>
            </w:tcBorders>
            <w:shd w:val="clear" w:color="auto" w:fill="auto"/>
            <w:vAlign w:val="center"/>
            <w:hideMark/>
          </w:tcPr>
          <w:p w14:paraId="1CD884F0" w14:textId="77777777" w:rsidR="00F577CF" w:rsidRPr="00F577CF" w:rsidRDefault="00F577CF" w:rsidP="00F829CB">
            <w:pPr>
              <w:jc w:val="center"/>
              <w:rPr>
                <w:sz w:val="18"/>
                <w:szCs w:val="18"/>
              </w:rPr>
            </w:pPr>
            <w:r w:rsidRPr="00F577CF">
              <w:rPr>
                <w:sz w:val="18"/>
                <w:szCs w:val="18"/>
              </w:rPr>
              <w:t>123</w:t>
            </w:r>
          </w:p>
        </w:tc>
        <w:tc>
          <w:tcPr>
            <w:tcW w:w="1233" w:type="dxa"/>
            <w:tcBorders>
              <w:top w:val="nil"/>
              <w:left w:val="nil"/>
              <w:bottom w:val="single" w:sz="4" w:space="0" w:color="000000"/>
              <w:right w:val="single" w:sz="4" w:space="0" w:color="000000"/>
            </w:tcBorders>
            <w:shd w:val="clear" w:color="auto" w:fill="auto"/>
            <w:vAlign w:val="center"/>
            <w:hideMark/>
          </w:tcPr>
          <w:p w14:paraId="39709B84"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00AF6DD"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2FAD42F2" w14:textId="77777777" w:rsidR="00F577CF" w:rsidRPr="00F577CF" w:rsidRDefault="00F577CF" w:rsidP="00F829CB">
            <w:pPr>
              <w:jc w:val="center"/>
              <w:rPr>
                <w:sz w:val="18"/>
                <w:szCs w:val="18"/>
              </w:rPr>
            </w:pPr>
            <w:r w:rsidRPr="00F577CF">
              <w:rPr>
                <w:sz w:val="18"/>
                <w:szCs w:val="18"/>
              </w:rPr>
              <w:t>1140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4EDFC68"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58F8E7FD"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5FE8B651"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DA7205B"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1584BFB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39A49FB"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6114F175"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B7FF615"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77108900"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5064AB20" w14:textId="77777777" w:rsidR="00F577CF" w:rsidRPr="00F577CF" w:rsidRDefault="00F577CF" w:rsidP="00F829CB">
            <w:pPr>
              <w:jc w:val="center"/>
              <w:rPr>
                <w:b/>
                <w:bCs/>
                <w:sz w:val="18"/>
                <w:szCs w:val="18"/>
              </w:rPr>
            </w:pPr>
            <w:r w:rsidRPr="00F577CF">
              <w:rPr>
                <w:b/>
                <w:bCs/>
                <w:sz w:val="18"/>
                <w:szCs w:val="18"/>
              </w:rPr>
              <w:t>54 3 00 10005</w:t>
            </w:r>
          </w:p>
        </w:tc>
        <w:tc>
          <w:tcPr>
            <w:tcW w:w="751" w:type="dxa"/>
            <w:tcBorders>
              <w:top w:val="nil"/>
              <w:left w:val="nil"/>
              <w:bottom w:val="single" w:sz="4" w:space="0" w:color="000000"/>
              <w:right w:val="single" w:sz="4" w:space="0" w:color="000000"/>
            </w:tcBorders>
            <w:shd w:val="clear" w:color="auto" w:fill="auto"/>
            <w:vAlign w:val="center"/>
            <w:hideMark/>
          </w:tcPr>
          <w:p w14:paraId="4105DAA5" w14:textId="77777777" w:rsidR="00F577CF" w:rsidRPr="00F577CF" w:rsidRDefault="00F577CF" w:rsidP="00F829CB">
            <w:pPr>
              <w:jc w:val="center"/>
              <w:rPr>
                <w:b/>
                <w:bCs/>
                <w:sz w:val="18"/>
                <w:szCs w:val="18"/>
              </w:rPr>
            </w:pPr>
            <w:r w:rsidRPr="00F577CF">
              <w:rPr>
                <w:b/>
                <w:bCs/>
                <w:sz w:val="18"/>
                <w:szCs w:val="18"/>
              </w:rPr>
              <w:t>200</w:t>
            </w:r>
          </w:p>
        </w:tc>
        <w:tc>
          <w:tcPr>
            <w:tcW w:w="1233" w:type="dxa"/>
            <w:tcBorders>
              <w:top w:val="nil"/>
              <w:left w:val="nil"/>
              <w:bottom w:val="single" w:sz="4" w:space="0" w:color="000000"/>
              <w:right w:val="single" w:sz="4" w:space="0" w:color="000000"/>
            </w:tcBorders>
            <w:shd w:val="clear" w:color="auto" w:fill="auto"/>
            <w:vAlign w:val="center"/>
            <w:hideMark/>
          </w:tcPr>
          <w:p w14:paraId="18A1B4A0"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E9B18F2"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6F18C5F1"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46E9A13" w14:textId="77777777" w:rsidR="00F577CF" w:rsidRPr="00F577CF" w:rsidRDefault="00F577CF" w:rsidP="00F829CB">
            <w:pPr>
              <w:jc w:val="right"/>
              <w:rPr>
                <w:b/>
                <w:bCs/>
                <w:sz w:val="18"/>
                <w:szCs w:val="18"/>
              </w:rPr>
            </w:pPr>
            <w:r w:rsidRPr="00F577CF">
              <w:rPr>
                <w:b/>
                <w:bCs/>
                <w:sz w:val="18"/>
                <w:szCs w:val="18"/>
              </w:rPr>
              <w:t>95 000,00</w:t>
            </w:r>
          </w:p>
        </w:tc>
        <w:tc>
          <w:tcPr>
            <w:tcW w:w="1559" w:type="dxa"/>
            <w:tcBorders>
              <w:top w:val="nil"/>
              <w:left w:val="nil"/>
              <w:bottom w:val="single" w:sz="4" w:space="0" w:color="auto"/>
              <w:right w:val="single" w:sz="4" w:space="0" w:color="auto"/>
            </w:tcBorders>
            <w:shd w:val="clear" w:color="auto" w:fill="auto"/>
            <w:vAlign w:val="center"/>
            <w:hideMark/>
          </w:tcPr>
          <w:p w14:paraId="4219978E" w14:textId="77777777" w:rsidR="00F577CF" w:rsidRPr="00F577CF" w:rsidRDefault="00F577CF" w:rsidP="00F829CB">
            <w:pPr>
              <w:jc w:val="right"/>
              <w:rPr>
                <w:b/>
                <w:bCs/>
                <w:sz w:val="18"/>
                <w:szCs w:val="18"/>
              </w:rPr>
            </w:pPr>
            <w:r w:rsidRPr="00F577CF">
              <w:rPr>
                <w:b/>
                <w:bCs/>
                <w:sz w:val="18"/>
                <w:szCs w:val="18"/>
              </w:rPr>
              <w:t>95 000,00</w:t>
            </w:r>
          </w:p>
        </w:tc>
        <w:tc>
          <w:tcPr>
            <w:tcW w:w="1417" w:type="dxa"/>
            <w:tcBorders>
              <w:top w:val="nil"/>
              <w:left w:val="nil"/>
              <w:bottom w:val="single" w:sz="4" w:space="0" w:color="auto"/>
              <w:right w:val="single" w:sz="4" w:space="0" w:color="auto"/>
            </w:tcBorders>
            <w:shd w:val="clear" w:color="auto" w:fill="auto"/>
            <w:vAlign w:val="center"/>
            <w:hideMark/>
          </w:tcPr>
          <w:p w14:paraId="6AD7F574"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9F05F4B"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54EB7EAA"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0BB0ED2" w14:textId="77777777" w:rsidR="00F577CF" w:rsidRPr="00F577CF" w:rsidRDefault="00F577CF" w:rsidP="00F829CB">
            <w:pPr>
              <w:rPr>
                <w:b/>
                <w:bCs/>
                <w:sz w:val="18"/>
                <w:szCs w:val="18"/>
              </w:rPr>
            </w:pPr>
            <w:r w:rsidRPr="00F577CF">
              <w:rPr>
                <w:b/>
                <w:bCs/>
                <w:sz w:val="18"/>
                <w:szCs w:val="18"/>
              </w:rPr>
              <w:t>Иные закупки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43344B22"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8331DB6"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6C079818"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7A62CDC5" w14:textId="77777777" w:rsidR="00F577CF" w:rsidRPr="00F577CF" w:rsidRDefault="00F577CF" w:rsidP="00F829CB">
            <w:pPr>
              <w:jc w:val="center"/>
              <w:rPr>
                <w:b/>
                <w:bCs/>
                <w:sz w:val="18"/>
                <w:szCs w:val="18"/>
              </w:rPr>
            </w:pPr>
            <w:r w:rsidRPr="00F577CF">
              <w:rPr>
                <w:b/>
                <w:bCs/>
                <w:sz w:val="18"/>
                <w:szCs w:val="18"/>
              </w:rPr>
              <w:t>54 3 00 10005</w:t>
            </w:r>
          </w:p>
        </w:tc>
        <w:tc>
          <w:tcPr>
            <w:tcW w:w="751" w:type="dxa"/>
            <w:tcBorders>
              <w:top w:val="nil"/>
              <w:left w:val="nil"/>
              <w:bottom w:val="single" w:sz="4" w:space="0" w:color="000000"/>
              <w:right w:val="single" w:sz="4" w:space="0" w:color="000000"/>
            </w:tcBorders>
            <w:shd w:val="clear" w:color="auto" w:fill="auto"/>
            <w:vAlign w:val="center"/>
            <w:hideMark/>
          </w:tcPr>
          <w:p w14:paraId="3B7D04EA" w14:textId="77777777" w:rsidR="00F577CF" w:rsidRPr="00F577CF" w:rsidRDefault="00F577CF" w:rsidP="00F829CB">
            <w:pPr>
              <w:jc w:val="center"/>
              <w:rPr>
                <w:b/>
                <w:bCs/>
                <w:sz w:val="18"/>
                <w:szCs w:val="18"/>
              </w:rPr>
            </w:pPr>
            <w:r w:rsidRPr="00F577CF">
              <w:rPr>
                <w:b/>
                <w:bCs/>
                <w:sz w:val="18"/>
                <w:szCs w:val="18"/>
              </w:rPr>
              <w:t>240</w:t>
            </w:r>
          </w:p>
        </w:tc>
        <w:tc>
          <w:tcPr>
            <w:tcW w:w="1233" w:type="dxa"/>
            <w:tcBorders>
              <w:top w:val="nil"/>
              <w:left w:val="nil"/>
              <w:bottom w:val="single" w:sz="4" w:space="0" w:color="000000"/>
              <w:right w:val="single" w:sz="4" w:space="0" w:color="000000"/>
            </w:tcBorders>
            <w:shd w:val="clear" w:color="auto" w:fill="auto"/>
            <w:vAlign w:val="center"/>
            <w:hideMark/>
          </w:tcPr>
          <w:p w14:paraId="463252B5"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39BD175" w14:textId="77777777" w:rsidR="00F577CF" w:rsidRPr="00F577CF" w:rsidRDefault="00F577CF" w:rsidP="00F829CB">
            <w:pPr>
              <w:jc w:val="center"/>
              <w:rPr>
                <w:sz w:val="18"/>
                <w:szCs w:val="18"/>
              </w:rPr>
            </w:pPr>
            <w:r w:rsidRPr="00F577CF">
              <w:rPr>
                <w:sz w:val="18"/>
                <w:szCs w:val="18"/>
              </w:rPr>
              <w:t> </w:t>
            </w:r>
          </w:p>
        </w:tc>
        <w:tc>
          <w:tcPr>
            <w:tcW w:w="695" w:type="dxa"/>
            <w:tcBorders>
              <w:top w:val="nil"/>
              <w:left w:val="nil"/>
              <w:bottom w:val="single" w:sz="4" w:space="0" w:color="000000"/>
              <w:right w:val="nil"/>
            </w:tcBorders>
            <w:shd w:val="clear" w:color="auto" w:fill="auto"/>
            <w:vAlign w:val="center"/>
            <w:hideMark/>
          </w:tcPr>
          <w:p w14:paraId="5BBF37F7"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1D2DCFD" w14:textId="77777777" w:rsidR="00F577CF" w:rsidRPr="00F577CF" w:rsidRDefault="00F577CF" w:rsidP="00F829CB">
            <w:pPr>
              <w:jc w:val="right"/>
              <w:rPr>
                <w:b/>
                <w:bCs/>
                <w:sz w:val="18"/>
                <w:szCs w:val="18"/>
              </w:rPr>
            </w:pPr>
            <w:r w:rsidRPr="00F577CF">
              <w:rPr>
                <w:b/>
                <w:bCs/>
                <w:sz w:val="18"/>
                <w:szCs w:val="18"/>
              </w:rPr>
              <w:t>95 000,00</w:t>
            </w:r>
          </w:p>
        </w:tc>
        <w:tc>
          <w:tcPr>
            <w:tcW w:w="1559" w:type="dxa"/>
            <w:tcBorders>
              <w:top w:val="nil"/>
              <w:left w:val="nil"/>
              <w:bottom w:val="single" w:sz="4" w:space="0" w:color="auto"/>
              <w:right w:val="single" w:sz="4" w:space="0" w:color="auto"/>
            </w:tcBorders>
            <w:shd w:val="clear" w:color="auto" w:fill="auto"/>
            <w:vAlign w:val="center"/>
            <w:hideMark/>
          </w:tcPr>
          <w:p w14:paraId="2174C315" w14:textId="77777777" w:rsidR="00F577CF" w:rsidRPr="00F577CF" w:rsidRDefault="00F577CF" w:rsidP="00F829CB">
            <w:pPr>
              <w:jc w:val="right"/>
              <w:rPr>
                <w:b/>
                <w:bCs/>
                <w:sz w:val="18"/>
                <w:szCs w:val="18"/>
              </w:rPr>
            </w:pPr>
            <w:r w:rsidRPr="00F577CF">
              <w:rPr>
                <w:b/>
                <w:bCs/>
                <w:sz w:val="18"/>
                <w:szCs w:val="18"/>
              </w:rPr>
              <w:t>95 000,00</w:t>
            </w:r>
          </w:p>
        </w:tc>
        <w:tc>
          <w:tcPr>
            <w:tcW w:w="1417" w:type="dxa"/>
            <w:tcBorders>
              <w:top w:val="nil"/>
              <w:left w:val="nil"/>
              <w:bottom w:val="single" w:sz="4" w:space="0" w:color="auto"/>
              <w:right w:val="single" w:sz="4" w:space="0" w:color="auto"/>
            </w:tcBorders>
            <w:shd w:val="clear" w:color="auto" w:fill="auto"/>
            <w:vAlign w:val="center"/>
            <w:hideMark/>
          </w:tcPr>
          <w:p w14:paraId="176CC90F"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36A026A"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2D2B06D1"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96717A6" w14:textId="77777777" w:rsidR="00F577CF" w:rsidRPr="00F577CF" w:rsidRDefault="00F577CF" w:rsidP="00F829CB">
            <w:pPr>
              <w:rPr>
                <w:b/>
                <w:bCs/>
                <w:sz w:val="18"/>
                <w:szCs w:val="18"/>
              </w:rPr>
            </w:pPr>
            <w:r w:rsidRPr="00F577CF">
              <w:rPr>
                <w:b/>
                <w:bCs/>
                <w:sz w:val="18"/>
                <w:szCs w:val="18"/>
              </w:rPr>
              <w:t>Прочая закупка товаров, работ и услуг</w:t>
            </w:r>
          </w:p>
        </w:tc>
        <w:tc>
          <w:tcPr>
            <w:tcW w:w="580" w:type="dxa"/>
            <w:tcBorders>
              <w:top w:val="nil"/>
              <w:left w:val="nil"/>
              <w:bottom w:val="single" w:sz="4" w:space="0" w:color="000000"/>
              <w:right w:val="single" w:sz="4" w:space="0" w:color="000000"/>
            </w:tcBorders>
            <w:shd w:val="clear" w:color="auto" w:fill="auto"/>
            <w:vAlign w:val="center"/>
            <w:hideMark/>
          </w:tcPr>
          <w:p w14:paraId="3303179E"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8ADD9D9"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608B1E51"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5416E403" w14:textId="77777777" w:rsidR="00F577CF" w:rsidRPr="00F577CF" w:rsidRDefault="00F577CF" w:rsidP="00F829CB">
            <w:pPr>
              <w:jc w:val="center"/>
              <w:rPr>
                <w:b/>
                <w:bCs/>
                <w:sz w:val="18"/>
                <w:szCs w:val="18"/>
              </w:rPr>
            </w:pPr>
            <w:r w:rsidRPr="00F577CF">
              <w:rPr>
                <w:b/>
                <w:bCs/>
                <w:sz w:val="18"/>
                <w:szCs w:val="18"/>
              </w:rPr>
              <w:t>54 3 00 10005</w:t>
            </w:r>
          </w:p>
        </w:tc>
        <w:tc>
          <w:tcPr>
            <w:tcW w:w="751" w:type="dxa"/>
            <w:tcBorders>
              <w:top w:val="nil"/>
              <w:left w:val="nil"/>
              <w:bottom w:val="single" w:sz="4" w:space="0" w:color="000000"/>
              <w:right w:val="single" w:sz="4" w:space="0" w:color="000000"/>
            </w:tcBorders>
            <w:shd w:val="clear" w:color="auto" w:fill="auto"/>
            <w:vAlign w:val="center"/>
            <w:hideMark/>
          </w:tcPr>
          <w:p w14:paraId="0D363816" w14:textId="77777777" w:rsidR="00F577CF" w:rsidRPr="00F577CF" w:rsidRDefault="00F577CF" w:rsidP="00F829CB">
            <w:pPr>
              <w:jc w:val="center"/>
              <w:rPr>
                <w:b/>
                <w:bCs/>
                <w:sz w:val="18"/>
                <w:szCs w:val="18"/>
              </w:rPr>
            </w:pPr>
            <w:r w:rsidRPr="00F577CF">
              <w:rPr>
                <w:b/>
                <w:bCs/>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7412542B"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E33EDF4" w14:textId="77777777" w:rsidR="00F577CF" w:rsidRPr="00F577CF" w:rsidRDefault="00F577CF" w:rsidP="00F829CB">
            <w:pPr>
              <w:jc w:val="center"/>
              <w:rPr>
                <w:b/>
                <w:bCs/>
                <w:sz w:val="18"/>
                <w:szCs w:val="18"/>
              </w:rPr>
            </w:pPr>
            <w:r w:rsidRPr="00F577CF">
              <w:rPr>
                <w:b/>
                <w:bCs/>
                <w:sz w:val="18"/>
                <w:szCs w:val="18"/>
              </w:rPr>
              <w:t>226</w:t>
            </w:r>
          </w:p>
        </w:tc>
        <w:tc>
          <w:tcPr>
            <w:tcW w:w="695" w:type="dxa"/>
            <w:tcBorders>
              <w:top w:val="nil"/>
              <w:left w:val="nil"/>
              <w:bottom w:val="single" w:sz="4" w:space="0" w:color="000000"/>
              <w:right w:val="nil"/>
            </w:tcBorders>
            <w:shd w:val="clear" w:color="auto" w:fill="auto"/>
            <w:vAlign w:val="center"/>
            <w:hideMark/>
          </w:tcPr>
          <w:p w14:paraId="293C9F0E"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5AEA7D7"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6869AF15"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396E9983"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3040B1B"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59D474B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6B14B00" w14:textId="77777777" w:rsidR="00F577CF" w:rsidRPr="00F577CF" w:rsidRDefault="00F577CF" w:rsidP="00F829CB">
            <w:pPr>
              <w:rPr>
                <w:sz w:val="18"/>
                <w:szCs w:val="18"/>
              </w:rPr>
            </w:pPr>
            <w:r w:rsidRPr="00F577CF">
              <w:rPr>
                <w:sz w:val="18"/>
                <w:szCs w:val="18"/>
              </w:rPr>
              <w:t>Прочие работы, услуги</w:t>
            </w:r>
          </w:p>
        </w:tc>
        <w:tc>
          <w:tcPr>
            <w:tcW w:w="580" w:type="dxa"/>
            <w:tcBorders>
              <w:top w:val="nil"/>
              <w:left w:val="nil"/>
              <w:bottom w:val="single" w:sz="4" w:space="0" w:color="000000"/>
              <w:right w:val="single" w:sz="4" w:space="0" w:color="000000"/>
            </w:tcBorders>
            <w:shd w:val="clear" w:color="auto" w:fill="auto"/>
            <w:vAlign w:val="center"/>
            <w:hideMark/>
          </w:tcPr>
          <w:p w14:paraId="3A973F5A"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7663F4D"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0897647D"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32F6B806" w14:textId="77777777" w:rsidR="00F577CF" w:rsidRPr="00F577CF" w:rsidRDefault="00F577CF" w:rsidP="00F829CB">
            <w:pPr>
              <w:jc w:val="center"/>
              <w:rPr>
                <w:sz w:val="18"/>
                <w:szCs w:val="18"/>
              </w:rPr>
            </w:pPr>
            <w:r w:rsidRPr="00F577CF">
              <w:rPr>
                <w:sz w:val="18"/>
                <w:szCs w:val="18"/>
              </w:rPr>
              <w:t>54 3 00 10005</w:t>
            </w:r>
          </w:p>
        </w:tc>
        <w:tc>
          <w:tcPr>
            <w:tcW w:w="751" w:type="dxa"/>
            <w:tcBorders>
              <w:top w:val="nil"/>
              <w:left w:val="nil"/>
              <w:bottom w:val="single" w:sz="4" w:space="0" w:color="000000"/>
              <w:right w:val="single" w:sz="4" w:space="0" w:color="000000"/>
            </w:tcBorders>
            <w:shd w:val="clear" w:color="auto" w:fill="auto"/>
            <w:vAlign w:val="center"/>
            <w:hideMark/>
          </w:tcPr>
          <w:p w14:paraId="3DFE82E4"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67F02DF5"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41FF4A3"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58F8C284" w14:textId="77777777" w:rsidR="00F577CF" w:rsidRPr="00F577CF" w:rsidRDefault="00F577CF" w:rsidP="00F829CB">
            <w:pPr>
              <w:jc w:val="center"/>
              <w:rPr>
                <w:sz w:val="18"/>
                <w:szCs w:val="18"/>
              </w:rPr>
            </w:pPr>
            <w:r w:rsidRPr="00F577CF">
              <w:rPr>
                <w:sz w:val="18"/>
                <w:szCs w:val="18"/>
              </w:rPr>
              <w:t>1140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A4B2FB9"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1172AA05"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76F1452D"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0F7B481"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21F99D6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68F08CB" w14:textId="77777777" w:rsidR="00F577CF" w:rsidRPr="00F577CF" w:rsidRDefault="00F577CF" w:rsidP="00F829CB">
            <w:pPr>
              <w:rPr>
                <w:b/>
                <w:bCs/>
                <w:sz w:val="18"/>
                <w:szCs w:val="18"/>
              </w:rPr>
            </w:pPr>
            <w:r w:rsidRPr="00F577CF">
              <w:rPr>
                <w:b/>
                <w:bCs/>
                <w:sz w:val="18"/>
                <w:szCs w:val="18"/>
              </w:rPr>
              <w:t>Иные выплаты государственных (муниципальных) органов привлекаемым лицам</w:t>
            </w:r>
          </w:p>
        </w:tc>
        <w:tc>
          <w:tcPr>
            <w:tcW w:w="580" w:type="dxa"/>
            <w:tcBorders>
              <w:top w:val="nil"/>
              <w:left w:val="nil"/>
              <w:bottom w:val="single" w:sz="4" w:space="0" w:color="000000"/>
              <w:right w:val="single" w:sz="4" w:space="0" w:color="000000"/>
            </w:tcBorders>
            <w:shd w:val="clear" w:color="auto" w:fill="auto"/>
            <w:vAlign w:val="center"/>
            <w:hideMark/>
          </w:tcPr>
          <w:p w14:paraId="78512BEF"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D0F6802"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3315FC0E"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6D736B11" w14:textId="77777777" w:rsidR="00F577CF" w:rsidRPr="00F577CF" w:rsidRDefault="00F577CF" w:rsidP="00F829CB">
            <w:pPr>
              <w:jc w:val="center"/>
              <w:rPr>
                <w:b/>
                <w:bCs/>
                <w:sz w:val="18"/>
                <w:szCs w:val="18"/>
              </w:rPr>
            </w:pPr>
            <w:r w:rsidRPr="00F577CF">
              <w:rPr>
                <w:b/>
                <w:bCs/>
                <w:sz w:val="18"/>
                <w:szCs w:val="18"/>
              </w:rPr>
              <w:t>54 3 00 10005</w:t>
            </w:r>
          </w:p>
        </w:tc>
        <w:tc>
          <w:tcPr>
            <w:tcW w:w="751" w:type="dxa"/>
            <w:tcBorders>
              <w:top w:val="nil"/>
              <w:left w:val="nil"/>
              <w:bottom w:val="single" w:sz="4" w:space="0" w:color="000000"/>
              <w:right w:val="single" w:sz="4" w:space="0" w:color="000000"/>
            </w:tcBorders>
            <w:shd w:val="clear" w:color="auto" w:fill="auto"/>
            <w:vAlign w:val="center"/>
            <w:hideMark/>
          </w:tcPr>
          <w:p w14:paraId="7FDF5E0A" w14:textId="77777777" w:rsidR="00F577CF" w:rsidRPr="00F577CF" w:rsidRDefault="00F577CF" w:rsidP="00F829CB">
            <w:pPr>
              <w:jc w:val="center"/>
              <w:rPr>
                <w:b/>
                <w:bCs/>
                <w:sz w:val="18"/>
                <w:szCs w:val="18"/>
              </w:rPr>
            </w:pPr>
            <w:r w:rsidRPr="00F577CF">
              <w:rPr>
                <w:b/>
                <w:bCs/>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37279102"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3F2B872" w14:textId="77777777" w:rsidR="00F577CF" w:rsidRPr="00F577CF" w:rsidRDefault="00F577CF" w:rsidP="00F829CB">
            <w:pPr>
              <w:jc w:val="center"/>
              <w:rPr>
                <w:b/>
                <w:bCs/>
                <w:sz w:val="18"/>
                <w:szCs w:val="18"/>
              </w:rPr>
            </w:pPr>
            <w:r w:rsidRPr="00F577CF">
              <w:rPr>
                <w:b/>
                <w:bCs/>
                <w:sz w:val="18"/>
                <w:szCs w:val="18"/>
              </w:rPr>
              <w:t>227</w:t>
            </w:r>
          </w:p>
        </w:tc>
        <w:tc>
          <w:tcPr>
            <w:tcW w:w="695" w:type="dxa"/>
            <w:tcBorders>
              <w:top w:val="nil"/>
              <w:left w:val="nil"/>
              <w:bottom w:val="single" w:sz="4" w:space="0" w:color="000000"/>
              <w:right w:val="nil"/>
            </w:tcBorders>
            <w:shd w:val="clear" w:color="auto" w:fill="auto"/>
            <w:vAlign w:val="center"/>
            <w:hideMark/>
          </w:tcPr>
          <w:p w14:paraId="119AA22B"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44BFA4C" w14:textId="77777777" w:rsidR="00F577CF" w:rsidRPr="00F577CF" w:rsidRDefault="00F577CF" w:rsidP="00F829CB">
            <w:pPr>
              <w:jc w:val="right"/>
              <w:rPr>
                <w:b/>
                <w:bCs/>
                <w:sz w:val="18"/>
                <w:szCs w:val="18"/>
              </w:rPr>
            </w:pPr>
            <w:r w:rsidRPr="00F577CF">
              <w:rPr>
                <w:b/>
                <w:bCs/>
                <w:sz w:val="18"/>
                <w:szCs w:val="18"/>
              </w:rPr>
              <w:t>95 000,00</w:t>
            </w:r>
          </w:p>
        </w:tc>
        <w:tc>
          <w:tcPr>
            <w:tcW w:w="1559" w:type="dxa"/>
            <w:tcBorders>
              <w:top w:val="nil"/>
              <w:left w:val="nil"/>
              <w:bottom w:val="single" w:sz="4" w:space="0" w:color="auto"/>
              <w:right w:val="single" w:sz="4" w:space="0" w:color="auto"/>
            </w:tcBorders>
            <w:shd w:val="clear" w:color="auto" w:fill="auto"/>
            <w:vAlign w:val="center"/>
            <w:hideMark/>
          </w:tcPr>
          <w:p w14:paraId="21CE3C08" w14:textId="77777777" w:rsidR="00F577CF" w:rsidRPr="00F577CF" w:rsidRDefault="00F577CF" w:rsidP="00F829CB">
            <w:pPr>
              <w:jc w:val="right"/>
              <w:rPr>
                <w:b/>
                <w:bCs/>
                <w:sz w:val="18"/>
                <w:szCs w:val="18"/>
              </w:rPr>
            </w:pPr>
            <w:r w:rsidRPr="00F577CF">
              <w:rPr>
                <w:b/>
                <w:bCs/>
                <w:sz w:val="18"/>
                <w:szCs w:val="18"/>
              </w:rPr>
              <w:t>95 000,00</w:t>
            </w:r>
          </w:p>
        </w:tc>
        <w:tc>
          <w:tcPr>
            <w:tcW w:w="1417" w:type="dxa"/>
            <w:tcBorders>
              <w:top w:val="nil"/>
              <w:left w:val="nil"/>
              <w:bottom w:val="single" w:sz="4" w:space="0" w:color="auto"/>
              <w:right w:val="single" w:sz="4" w:space="0" w:color="auto"/>
            </w:tcBorders>
            <w:shd w:val="clear" w:color="auto" w:fill="auto"/>
            <w:vAlign w:val="center"/>
            <w:hideMark/>
          </w:tcPr>
          <w:p w14:paraId="7FE1D3A6"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58171DB"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5EBFE81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019214A" w14:textId="77777777" w:rsidR="00F577CF" w:rsidRPr="00F577CF" w:rsidRDefault="00F577CF" w:rsidP="00F829CB">
            <w:pPr>
              <w:rPr>
                <w:sz w:val="18"/>
                <w:szCs w:val="18"/>
              </w:rPr>
            </w:pPr>
            <w:r w:rsidRPr="00F577CF">
              <w:rPr>
                <w:sz w:val="18"/>
                <w:szCs w:val="18"/>
              </w:rPr>
              <w:t>Страхование</w:t>
            </w:r>
          </w:p>
        </w:tc>
        <w:tc>
          <w:tcPr>
            <w:tcW w:w="580" w:type="dxa"/>
            <w:tcBorders>
              <w:top w:val="nil"/>
              <w:left w:val="nil"/>
              <w:bottom w:val="single" w:sz="4" w:space="0" w:color="000000"/>
              <w:right w:val="single" w:sz="4" w:space="0" w:color="000000"/>
            </w:tcBorders>
            <w:shd w:val="clear" w:color="auto" w:fill="auto"/>
            <w:vAlign w:val="center"/>
            <w:hideMark/>
          </w:tcPr>
          <w:p w14:paraId="5F1EBA52"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8DEBC99"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53F614C5"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2287A595" w14:textId="77777777" w:rsidR="00F577CF" w:rsidRPr="00F577CF" w:rsidRDefault="00F577CF" w:rsidP="00F829CB">
            <w:pPr>
              <w:jc w:val="center"/>
              <w:rPr>
                <w:sz w:val="18"/>
                <w:szCs w:val="18"/>
              </w:rPr>
            </w:pPr>
            <w:r w:rsidRPr="00F577CF">
              <w:rPr>
                <w:sz w:val="18"/>
                <w:szCs w:val="18"/>
              </w:rPr>
              <w:t>54 3 00 10005</w:t>
            </w:r>
          </w:p>
        </w:tc>
        <w:tc>
          <w:tcPr>
            <w:tcW w:w="751" w:type="dxa"/>
            <w:tcBorders>
              <w:top w:val="nil"/>
              <w:left w:val="nil"/>
              <w:bottom w:val="single" w:sz="4" w:space="0" w:color="000000"/>
              <w:right w:val="single" w:sz="4" w:space="0" w:color="000000"/>
            </w:tcBorders>
            <w:shd w:val="clear" w:color="auto" w:fill="auto"/>
            <w:vAlign w:val="center"/>
            <w:hideMark/>
          </w:tcPr>
          <w:p w14:paraId="48E7FAB4"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0689A05D"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8D9C282" w14:textId="77777777" w:rsidR="00F577CF" w:rsidRPr="00F577CF" w:rsidRDefault="00F577CF" w:rsidP="00F829CB">
            <w:pPr>
              <w:jc w:val="center"/>
              <w:rPr>
                <w:sz w:val="18"/>
                <w:szCs w:val="18"/>
              </w:rPr>
            </w:pPr>
            <w:r w:rsidRPr="00F577CF">
              <w:rPr>
                <w:sz w:val="18"/>
                <w:szCs w:val="18"/>
              </w:rPr>
              <w:t>227</w:t>
            </w:r>
          </w:p>
        </w:tc>
        <w:tc>
          <w:tcPr>
            <w:tcW w:w="695" w:type="dxa"/>
            <w:tcBorders>
              <w:top w:val="nil"/>
              <w:left w:val="nil"/>
              <w:bottom w:val="single" w:sz="4" w:space="0" w:color="000000"/>
              <w:right w:val="nil"/>
            </w:tcBorders>
            <w:shd w:val="clear" w:color="auto" w:fill="auto"/>
            <w:vAlign w:val="center"/>
            <w:hideMark/>
          </w:tcPr>
          <w:p w14:paraId="0507F44F" w14:textId="77777777" w:rsidR="00F577CF" w:rsidRPr="00F577CF" w:rsidRDefault="00F577CF" w:rsidP="00F829CB">
            <w:pPr>
              <w:jc w:val="center"/>
              <w:rPr>
                <w:sz w:val="18"/>
                <w:szCs w:val="18"/>
              </w:rPr>
            </w:pPr>
            <w:r w:rsidRPr="00F577CF">
              <w:rPr>
                <w:sz w:val="18"/>
                <w:szCs w:val="18"/>
              </w:rPr>
              <w:t>1135</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D343093" w14:textId="77777777" w:rsidR="00F577CF" w:rsidRPr="00F577CF" w:rsidRDefault="00F577CF" w:rsidP="00F829CB">
            <w:pPr>
              <w:jc w:val="right"/>
              <w:rPr>
                <w:b/>
                <w:bCs/>
                <w:i/>
                <w:iCs/>
                <w:sz w:val="18"/>
                <w:szCs w:val="18"/>
              </w:rPr>
            </w:pPr>
            <w:r w:rsidRPr="00F577CF">
              <w:rPr>
                <w:b/>
                <w:bCs/>
                <w:i/>
                <w:iCs/>
                <w:sz w:val="18"/>
                <w:szCs w:val="18"/>
              </w:rPr>
              <w:t>95 000,00</w:t>
            </w:r>
          </w:p>
        </w:tc>
        <w:tc>
          <w:tcPr>
            <w:tcW w:w="1559" w:type="dxa"/>
            <w:tcBorders>
              <w:top w:val="nil"/>
              <w:left w:val="nil"/>
              <w:bottom w:val="single" w:sz="4" w:space="0" w:color="auto"/>
              <w:right w:val="single" w:sz="4" w:space="0" w:color="auto"/>
            </w:tcBorders>
            <w:shd w:val="clear" w:color="auto" w:fill="auto"/>
            <w:vAlign w:val="center"/>
            <w:hideMark/>
          </w:tcPr>
          <w:p w14:paraId="763841E1" w14:textId="77777777" w:rsidR="00F577CF" w:rsidRPr="00F577CF" w:rsidRDefault="00F577CF" w:rsidP="00F829CB">
            <w:pPr>
              <w:jc w:val="right"/>
              <w:rPr>
                <w:b/>
                <w:bCs/>
                <w:i/>
                <w:iCs/>
                <w:sz w:val="18"/>
                <w:szCs w:val="18"/>
              </w:rPr>
            </w:pPr>
            <w:r w:rsidRPr="00F577CF">
              <w:rPr>
                <w:b/>
                <w:bCs/>
                <w:i/>
                <w:iCs/>
                <w:sz w:val="18"/>
                <w:szCs w:val="18"/>
              </w:rPr>
              <w:t>95 000,00</w:t>
            </w:r>
          </w:p>
        </w:tc>
        <w:tc>
          <w:tcPr>
            <w:tcW w:w="1417" w:type="dxa"/>
            <w:tcBorders>
              <w:top w:val="nil"/>
              <w:left w:val="nil"/>
              <w:bottom w:val="single" w:sz="4" w:space="0" w:color="auto"/>
              <w:right w:val="single" w:sz="4" w:space="0" w:color="auto"/>
            </w:tcBorders>
            <w:shd w:val="clear" w:color="auto" w:fill="auto"/>
            <w:vAlign w:val="center"/>
            <w:hideMark/>
          </w:tcPr>
          <w:p w14:paraId="674443B4"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0E6510B"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45D4F25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3388791" w14:textId="77777777" w:rsidR="00F577CF" w:rsidRPr="00F577CF" w:rsidRDefault="00F577CF" w:rsidP="00F829CB">
            <w:pPr>
              <w:rPr>
                <w:b/>
                <w:bCs/>
                <w:sz w:val="18"/>
                <w:szCs w:val="18"/>
              </w:rPr>
            </w:pPr>
            <w:r w:rsidRPr="00F577CF">
              <w:rPr>
                <w:b/>
                <w:bCs/>
                <w:sz w:val="18"/>
                <w:szCs w:val="18"/>
              </w:rPr>
              <w:t>Формирование современной городской среды на территории Республики Саха (Якутия)</w:t>
            </w:r>
          </w:p>
        </w:tc>
        <w:tc>
          <w:tcPr>
            <w:tcW w:w="580" w:type="dxa"/>
            <w:tcBorders>
              <w:top w:val="nil"/>
              <w:left w:val="nil"/>
              <w:bottom w:val="single" w:sz="4" w:space="0" w:color="000000"/>
              <w:right w:val="single" w:sz="4" w:space="0" w:color="000000"/>
            </w:tcBorders>
            <w:shd w:val="clear" w:color="auto" w:fill="auto"/>
            <w:vAlign w:val="center"/>
            <w:hideMark/>
          </w:tcPr>
          <w:p w14:paraId="2AB56FCA"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D8E4F03"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2779DA2B"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08B36051" w14:textId="77777777" w:rsidR="00F577CF" w:rsidRPr="00F577CF" w:rsidRDefault="00F577CF" w:rsidP="00F829CB">
            <w:pPr>
              <w:jc w:val="center"/>
              <w:rPr>
                <w:b/>
                <w:bCs/>
                <w:sz w:val="18"/>
                <w:szCs w:val="18"/>
              </w:rPr>
            </w:pPr>
            <w:r w:rsidRPr="00F577CF">
              <w:rPr>
                <w:b/>
                <w:bCs/>
                <w:sz w:val="18"/>
                <w:szCs w:val="18"/>
              </w:rPr>
              <w:t>63 0 00 00000</w:t>
            </w:r>
          </w:p>
        </w:tc>
        <w:tc>
          <w:tcPr>
            <w:tcW w:w="751" w:type="dxa"/>
            <w:tcBorders>
              <w:top w:val="nil"/>
              <w:left w:val="nil"/>
              <w:bottom w:val="single" w:sz="4" w:space="0" w:color="000000"/>
              <w:right w:val="single" w:sz="4" w:space="0" w:color="000000"/>
            </w:tcBorders>
            <w:shd w:val="clear" w:color="auto" w:fill="auto"/>
            <w:vAlign w:val="center"/>
            <w:hideMark/>
          </w:tcPr>
          <w:p w14:paraId="6482BBD8"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066D450F"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8FF0008"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59B0F37E"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47A18A3" w14:textId="77777777" w:rsidR="00F577CF" w:rsidRPr="00F577CF" w:rsidRDefault="00F577CF" w:rsidP="00F829CB">
            <w:pPr>
              <w:jc w:val="right"/>
              <w:rPr>
                <w:b/>
                <w:bCs/>
                <w:sz w:val="18"/>
                <w:szCs w:val="18"/>
              </w:rPr>
            </w:pPr>
            <w:r w:rsidRPr="00F577CF">
              <w:rPr>
                <w:b/>
                <w:bCs/>
                <w:sz w:val="18"/>
                <w:szCs w:val="18"/>
              </w:rPr>
              <w:t>4 090 492,27</w:t>
            </w:r>
          </w:p>
        </w:tc>
        <w:tc>
          <w:tcPr>
            <w:tcW w:w="1559" w:type="dxa"/>
            <w:tcBorders>
              <w:top w:val="nil"/>
              <w:left w:val="nil"/>
              <w:bottom w:val="single" w:sz="4" w:space="0" w:color="auto"/>
              <w:right w:val="single" w:sz="4" w:space="0" w:color="auto"/>
            </w:tcBorders>
            <w:shd w:val="clear" w:color="auto" w:fill="auto"/>
            <w:vAlign w:val="center"/>
            <w:hideMark/>
          </w:tcPr>
          <w:p w14:paraId="0B102CB0"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068F1F01" w14:textId="77777777" w:rsidR="00F577CF" w:rsidRPr="00F577CF" w:rsidRDefault="00F577CF" w:rsidP="00F829CB">
            <w:pPr>
              <w:jc w:val="right"/>
              <w:rPr>
                <w:b/>
                <w:bCs/>
                <w:sz w:val="18"/>
                <w:szCs w:val="18"/>
              </w:rPr>
            </w:pPr>
            <w:r w:rsidRPr="00F577CF">
              <w:rPr>
                <w:b/>
                <w:bCs/>
                <w:sz w:val="18"/>
                <w:szCs w:val="18"/>
              </w:rPr>
              <w:t>4 090 492,27</w:t>
            </w:r>
          </w:p>
        </w:tc>
        <w:tc>
          <w:tcPr>
            <w:tcW w:w="851" w:type="dxa"/>
            <w:tcBorders>
              <w:top w:val="nil"/>
              <w:left w:val="nil"/>
              <w:bottom w:val="single" w:sz="4" w:space="0" w:color="auto"/>
              <w:right w:val="single" w:sz="4" w:space="0" w:color="auto"/>
            </w:tcBorders>
            <w:shd w:val="clear" w:color="auto" w:fill="auto"/>
            <w:vAlign w:val="center"/>
            <w:hideMark/>
          </w:tcPr>
          <w:p w14:paraId="3BA50C48"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21AFF042"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56282D9" w14:textId="77777777" w:rsidR="00F577CF" w:rsidRPr="00F577CF" w:rsidRDefault="00F577CF" w:rsidP="00F829CB">
            <w:pPr>
              <w:rPr>
                <w:b/>
                <w:bCs/>
                <w:i/>
                <w:iCs/>
                <w:sz w:val="18"/>
                <w:szCs w:val="18"/>
              </w:rPr>
            </w:pPr>
            <w:r w:rsidRPr="00F577CF">
              <w:rPr>
                <w:b/>
                <w:bCs/>
                <w:i/>
                <w:iCs/>
                <w:sz w:val="18"/>
                <w:szCs w:val="18"/>
              </w:rPr>
              <w:lastRenderedPageBreak/>
              <w:t xml:space="preserve">Муниципальная программа «Реализация градостроительной политики на территории МО «Поселок </w:t>
            </w:r>
            <w:proofErr w:type="spellStart"/>
            <w:r w:rsidRPr="00F577CF">
              <w:rPr>
                <w:b/>
                <w:bCs/>
                <w:i/>
                <w:iCs/>
                <w:sz w:val="18"/>
                <w:szCs w:val="18"/>
              </w:rPr>
              <w:t>Айхал</w:t>
            </w:r>
            <w:proofErr w:type="spellEnd"/>
            <w:r w:rsidRPr="00F577CF">
              <w:rPr>
                <w:b/>
                <w:bCs/>
                <w:i/>
                <w:iCs/>
                <w:sz w:val="18"/>
                <w:szCs w:val="18"/>
              </w:rPr>
              <w:t>» на 2024 – 2029 годы»</w:t>
            </w:r>
          </w:p>
        </w:tc>
        <w:tc>
          <w:tcPr>
            <w:tcW w:w="580" w:type="dxa"/>
            <w:tcBorders>
              <w:top w:val="nil"/>
              <w:left w:val="nil"/>
              <w:bottom w:val="single" w:sz="4" w:space="0" w:color="000000"/>
              <w:right w:val="single" w:sz="4" w:space="0" w:color="000000"/>
            </w:tcBorders>
            <w:shd w:val="clear" w:color="auto" w:fill="auto"/>
            <w:vAlign w:val="center"/>
            <w:hideMark/>
          </w:tcPr>
          <w:p w14:paraId="7F4286FC"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6416EAE" w14:textId="77777777" w:rsidR="00F577CF" w:rsidRPr="00F577CF" w:rsidRDefault="00F577CF" w:rsidP="00F829CB">
            <w:pPr>
              <w:jc w:val="center"/>
              <w:rPr>
                <w:b/>
                <w:bCs/>
                <w:i/>
                <w:iCs/>
                <w:sz w:val="18"/>
                <w:szCs w:val="18"/>
              </w:rPr>
            </w:pPr>
            <w:r w:rsidRPr="00F577CF">
              <w:rPr>
                <w:b/>
                <w:bCs/>
                <w:i/>
                <w:i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073FC9E1" w14:textId="77777777" w:rsidR="00F577CF" w:rsidRPr="00F577CF" w:rsidRDefault="00F577CF" w:rsidP="00F829CB">
            <w:pPr>
              <w:jc w:val="center"/>
              <w:rPr>
                <w:b/>
                <w:bCs/>
                <w:i/>
                <w:iCs/>
                <w:sz w:val="18"/>
                <w:szCs w:val="18"/>
              </w:rPr>
            </w:pPr>
            <w:r w:rsidRPr="00F577CF">
              <w:rPr>
                <w:b/>
                <w:bCs/>
                <w:i/>
                <w:i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353066D9" w14:textId="77777777" w:rsidR="00F577CF" w:rsidRPr="00F577CF" w:rsidRDefault="00F577CF" w:rsidP="00F829CB">
            <w:pPr>
              <w:jc w:val="center"/>
              <w:rPr>
                <w:b/>
                <w:bCs/>
                <w:i/>
                <w:iCs/>
                <w:sz w:val="18"/>
                <w:szCs w:val="18"/>
              </w:rPr>
            </w:pPr>
            <w:r w:rsidRPr="00F577CF">
              <w:rPr>
                <w:b/>
                <w:bCs/>
                <w:i/>
                <w:iCs/>
                <w:sz w:val="18"/>
                <w:szCs w:val="18"/>
              </w:rPr>
              <w:t>63 3 00 00000</w:t>
            </w:r>
          </w:p>
        </w:tc>
        <w:tc>
          <w:tcPr>
            <w:tcW w:w="751" w:type="dxa"/>
            <w:tcBorders>
              <w:top w:val="nil"/>
              <w:left w:val="nil"/>
              <w:bottom w:val="single" w:sz="4" w:space="0" w:color="000000"/>
              <w:right w:val="single" w:sz="4" w:space="0" w:color="000000"/>
            </w:tcBorders>
            <w:shd w:val="clear" w:color="auto" w:fill="auto"/>
            <w:vAlign w:val="center"/>
            <w:hideMark/>
          </w:tcPr>
          <w:p w14:paraId="1CE66FD2"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4F5C8EB9"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CDC3B54"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17DCE37A"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00F909F" w14:textId="77777777" w:rsidR="00F577CF" w:rsidRPr="00F577CF" w:rsidRDefault="00F577CF" w:rsidP="00F829CB">
            <w:pPr>
              <w:jc w:val="right"/>
              <w:rPr>
                <w:b/>
                <w:bCs/>
                <w:i/>
                <w:iCs/>
                <w:sz w:val="18"/>
                <w:szCs w:val="18"/>
              </w:rPr>
            </w:pPr>
            <w:r w:rsidRPr="00F577CF">
              <w:rPr>
                <w:b/>
                <w:bCs/>
                <w:i/>
                <w:iCs/>
                <w:sz w:val="18"/>
                <w:szCs w:val="18"/>
              </w:rPr>
              <w:t>4 090 492,27</w:t>
            </w:r>
          </w:p>
        </w:tc>
        <w:tc>
          <w:tcPr>
            <w:tcW w:w="1559" w:type="dxa"/>
            <w:tcBorders>
              <w:top w:val="nil"/>
              <w:left w:val="nil"/>
              <w:bottom w:val="single" w:sz="4" w:space="0" w:color="auto"/>
              <w:right w:val="single" w:sz="4" w:space="0" w:color="auto"/>
            </w:tcBorders>
            <w:shd w:val="clear" w:color="auto" w:fill="auto"/>
            <w:vAlign w:val="center"/>
            <w:hideMark/>
          </w:tcPr>
          <w:p w14:paraId="402BDA4F"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6D62EB87" w14:textId="77777777" w:rsidR="00F577CF" w:rsidRPr="00F577CF" w:rsidRDefault="00F577CF" w:rsidP="00F829CB">
            <w:pPr>
              <w:jc w:val="right"/>
              <w:rPr>
                <w:b/>
                <w:bCs/>
                <w:i/>
                <w:iCs/>
                <w:sz w:val="18"/>
                <w:szCs w:val="18"/>
              </w:rPr>
            </w:pPr>
            <w:r w:rsidRPr="00F577CF">
              <w:rPr>
                <w:b/>
                <w:bCs/>
                <w:i/>
                <w:iCs/>
                <w:sz w:val="18"/>
                <w:szCs w:val="18"/>
              </w:rPr>
              <w:t>4 090 492,27</w:t>
            </w:r>
          </w:p>
        </w:tc>
        <w:tc>
          <w:tcPr>
            <w:tcW w:w="851" w:type="dxa"/>
            <w:tcBorders>
              <w:top w:val="nil"/>
              <w:left w:val="nil"/>
              <w:bottom w:val="single" w:sz="4" w:space="0" w:color="auto"/>
              <w:right w:val="single" w:sz="4" w:space="0" w:color="auto"/>
            </w:tcBorders>
            <w:shd w:val="clear" w:color="auto" w:fill="auto"/>
            <w:vAlign w:val="center"/>
            <w:hideMark/>
          </w:tcPr>
          <w:p w14:paraId="06F28A4A"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0D7FA6B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5A0D05E" w14:textId="77777777" w:rsidR="00F577CF" w:rsidRPr="00F577CF" w:rsidRDefault="00F577CF" w:rsidP="00F829CB">
            <w:pPr>
              <w:rPr>
                <w:b/>
                <w:bCs/>
                <w:sz w:val="18"/>
                <w:szCs w:val="18"/>
              </w:rPr>
            </w:pPr>
            <w:r w:rsidRPr="00F577CF">
              <w:rPr>
                <w:b/>
                <w:bCs/>
                <w:sz w:val="18"/>
                <w:szCs w:val="18"/>
              </w:rPr>
              <w:t>Разработка и внесение изменений в документы территориального планирования (за счет средств ГБ)</w:t>
            </w:r>
          </w:p>
        </w:tc>
        <w:tc>
          <w:tcPr>
            <w:tcW w:w="580" w:type="dxa"/>
            <w:tcBorders>
              <w:top w:val="nil"/>
              <w:left w:val="nil"/>
              <w:bottom w:val="single" w:sz="4" w:space="0" w:color="000000"/>
              <w:right w:val="single" w:sz="4" w:space="0" w:color="000000"/>
            </w:tcBorders>
            <w:shd w:val="clear" w:color="auto" w:fill="auto"/>
            <w:vAlign w:val="center"/>
            <w:hideMark/>
          </w:tcPr>
          <w:p w14:paraId="35668F6C"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A990404"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1B3BE8DE"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64615733" w14:textId="77777777" w:rsidR="00F577CF" w:rsidRPr="00F577CF" w:rsidRDefault="00F577CF" w:rsidP="00F829CB">
            <w:pPr>
              <w:jc w:val="center"/>
              <w:rPr>
                <w:b/>
                <w:bCs/>
                <w:sz w:val="18"/>
                <w:szCs w:val="18"/>
              </w:rPr>
            </w:pPr>
            <w:r w:rsidRPr="00F577CF">
              <w:rPr>
                <w:b/>
                <w:bCs/>
                <w:sz w:val="18"/>
                <w:szCs w:val="18"/>
              </w:rPr>
              <w:t>63 3 00 62210</w:t>
            </w:r>
          </w:p>
        </w:tc>
        <w:tc>
          <w:tcPr>
            <w:tcW w:w="751" w:type="dxa"/>
            <w:tcBorders>
              <w:top w:val="nil"/>
              <w:left w:val="nil"/>
              <w:bottom w:val="single" w:sz="4" w:space="0" w:color="000000"/>
              <w:right w:val="single" w:sz="4" w:space="0" w:color="000000"/>
            </w:tcBorders>
            <w:shd w:val="clear" w:color="auto" w:fill="auto"/>
            <w:vAlign w:val="center"/>
            <w:hideMark/>
          </w:tcPr>
          <w:p w14:paraId="055B3578"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171EEC53"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85CFAAE"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4209A679"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74451D1" w14:textId="77777777" w:rsidR="00F577CF" w:rsidRPr="00F577CF" w:rsidRDefault="00F577CF" w:rsidP="00F829CB">
            <w:pPr>
              <w:jc w:val="right"/>
              <w:rPr>
                <w:b/>
                <w:bCs/>
                <w:sz w:val="18"/>
                <w:szCs w:val="18"/>
              </w:rPr>
            </w:pPr>
            <w:r w:rsidRPr="00F577CF">
              <w:rPr>
                <w:b/>
                <w:bCs/>
                <w:sz w:val="18"/>
                <w:szCs w:val="18"/>
              </w:rPr>
              <w:t>2 010 684,07</w:t>
            </w:r>
          </w:p>
        </w:tc>
        <w:tc>
          <w:tcPr>
            <w:tcW w:w="1559" w:type="dxa"/>
            <w:tcBorders>
              <w:top w:val="nil"/>
              <w:left w:val="nil"/>
              <w:bottom w:val="single" w:sz="4" w:space="0" w:color="auto"/>
              <w:right w:val="single" w:sz="4" w:space="0" w:color="auto"/>
            </w:tcBorders>
            <w:shd w:val="clear" w:color="auto" w:fill="auto"/>
            <w:vAlign w:val="center"/>
            <w:hideMark/>
          </w:tcPr>
          <w:p w14:paraId="63037AF1"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17905C59" w14:textId="77777777" w:rsidR="00F577CF" w:rsidRPr="00F577CF" w:rsidRDefault="00F577CF" w:rsidP="00F829CB">
            <w:pPr>
              <w:jc w:val="right"/>
              <w:rPr>
                <w:b/>
                <w:bCs/>
                <w:sz w:val="18"/>
                <w:szCs w:val="18"/>
              </w:rPr>
            </w:pPr>
            <w:r w:rsidRPr="00F577CF">
              <w:rPr>
                <w:b/>
                <w:bCs/>
                <w:sz w:val="18"/>
                <w:szCs w:val="18"/>
              </w:rPr>
              <w:t>2 010 684,07</w:t>
            </w:r>
          </w:p>
        </w:tc>
        <w:tc>
          <w:tcPr>
            <w:tcW w:w="851" w:type="dxa"/>
            <w:tcBorders>
              <w:top w:val="nil"/>
              <w:left w:val="nil"/>
              <w:bottom w:val="single" w:sz="4" w:space="0" w:color="auto"/>
              <w:right w:val="single" w:sz="4" w:space="0" w:color="auto"/>
            </w:tcBorders>
            <w:shd w:val="clear" w:color="auto" w:fill="auto"/>
            <w:vAlign w:val="center"/>
            <w:hideMark/>
          </w:tcPr>
          <w:p w14:paraId="18339249"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2C9DB456"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52C0DDA" w14:textId="77777777" w:rsidR="00F577CF" w:rsidRPr="00F577CF" w:rsidRDefault="00F577CF" w:rsidP="00F829CB">
            <w:pPr>
              <w:rPr>
                <w:b/>
                <w:bCs/>
                <w:sz w:val="18"/>
                <w:szCs w:val="18"/>
              </w:rPr>
            </w:pPr>
            <w:r w:rsidRPr="00F577CF">
              <w:rPr>
                <w:b/>
                <w:bCs/>
                <w:sz w:val="18"/>
                <w:szCs w:val="18"/>
              </w:rPr>
              <w:t>Прочая закупка товаров, работ и услуг</w:t>
            </w:r>
          </w:p>
        </w:tc>
        <w:tc>
          <w:tcPr>
            <w:tcW w:w="580" w:type="dxa"/>
            <w:tcBorders>
              <w:top w:val="nil"/>
              <w:left w:val="nil"/>
              <w:bottom w:val="single" w:sz="4" w:space="0" w:color="000000"/>
              <w:right w:val="single" w:sz="4" w:space="0" w:color="000000"/>
            </w:tcBorders>
            <w:shd w:val="clear" w:color="auto" w:fill="auto"/>
            <w:vAlign w:val="center"/>
            <w:hideMark/>
          </w:tcPr>
          <w:p w14:paraId="361C4DB2"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6DD75E9"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29015A17"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33E9F44E" w14:textId="77777777" w:rsidR="00F577CF" w:rsidRPr="00F577CF" w:rsidRDefault="00F577CF" w:rsidP="00F829CB">
            <w:pPr>
              <w:jc w:val="center"/>
              <w:rPr>
                <w:b/>
                <w:bCs/>
                <w:sz w:val="18"/>
                <w:szCs w:val="18"/>
              </w:rPr>
            </w:pPr>
            <w:r w:rsidRPr="00F577CF">
              <w:rPr>
                <w:b/>
                <w:bCs/>
                <w:sz w:val="18"/>
                <w:szCs w:val="18"/>
              </w:rPr>
              <w:t>63 3 00 62210</w:t>
            </w:r>
          </w:p>
        </w:tc>
        <w:tc>
          <w:tcPr>
            <w:tcW w:w="751" w:type="dxa"/>
            <w:tcBorders>
              <w:top w:val="nil"/>
              <w:left w:val="nil"/>
              <w:bottom w:val="single" w:sz="4" w:space="0" w:color="000000"/>
              <w:right w:val="single" w:sz="4" w:space="0" w:color="000000"/>
            </w:tcBorders>
            <w:shd w:val="clear" w:color="auto" w:fill="auto"/>
            <w:vAlign w:val="center"/>
            <w:hideMark/>
          </w:tcPr>
          <w:p w14:paraId="314E26E8" w14:textId="77777777" w:rsidR="00F577CF" w:rsidRPr="00F577CF" w:rsidRDefault="00F577CF" w:rsidP="00F829CB">
            <w:pPr>
              <w:jc w:val="center"/>
              <w:rPr>
                <w:b/>
                <w:bCs/>
                <w:sz w:val="18"/>
                <w:szCs w:val="18"/>
              </w:rPr>
            </w:pPr>
            <w:r w:rsidRPr="00F577CF">
              <w:rPr>
                <w:b/>
                <w:bCs/>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1E377291"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032E7D0"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4BF3E6CF"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6EA81A4" w14:textId="77777777" w:rsidR="00F577CF" w:rsidRPr="00F577CF" w:rsidRDefault="00F577CF" w:rsidP="00F829CB">
            <w:pPr>
              <w:jc w:val="right"/>
              <w:rPr>
                <w:b/>
                <w:bCs/>
                <w:sz w:val="18"/>
                <w:szCs w:val="18"/>
              </w:rPr>
            </w:pPr>
            <w:r w:rsidRPr="00F577CF">
              <w:rPr>
                <w:b/>
                <w:bCs/>
                <w:sz w:val="18"/>
                <w:szCs w:val="18"/>
              </w:rPr>
              <w:t>2 010 684,07</w:t>
            </w:r>
          </w:p>
        </w:tc>
        <w:tc>
          <w:tcPr>
            <w:tcW w:w="1559" w:type="dxa"/>
            <w:tcBorders>
              <w:top w:val="nil"/>
              <w:left w:val="nil"/>
              <w:bottom w:val="single" w:sz="4" w:space="0" w:color="auto"/>
              <w:right w:val="single" w:sz="4" w:space="0" w:color="auto"/>
            </w:tcBorders>
            <w:shd w:val="clear" w:color="auto" w:fill="auto"/>
            <w:vAlign w:val="center"/>
            <w:hideMark/>
          </w:tcPr>
          <w:p w14:paraId="4D7C66BD"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387E4BA9" w14:textId="77777777" w:rsidR="00F577CF" w:rsidRPr="00F577CF" w:rsidRDefault="00F577CF" w:rsidP="00F829CB">
            <w:pPr>
              <w:jc w:val="right"/>
              <w:rPr>
                <w:b/>
                <w:bCs/>
                <w:sz w:val="18"/>
                <w:szCs w:val="18"/>
              </w:rPr>
            </w:pPr>
            <w:r w:rsidRPr="00F577CF">
              <w:rPr>
                <w:b/>
                <w:bCs/>
                <w:sz w:val="18"/>
                <w:szCs w:val="18"/>
              </w:rPr>
              <w:t>2 010 684,07</w:t>
            </w:r>
          </w:p>
        </w:tc>
        <w:tc>
          <w:tcPr>
            <w:tcW w:w="851" w:type="dxa"/>
            <w:tcBorders>
              <w:top w:val="nil"/>
              <w:left w:val="nil"/>
              <w:bottom w:val="single" w:sz="4" w:space="0" w:color="auto"/>
              <w:right w:val="single" w:sz="4" w:space="0" w:color="auto"/>
            </w:tcBorders>
            <w:shd w:val="clear" w:color="auto" w:fill="auto"/>
            <w:vAlign w:val="center"/>
            <w:hideMark/>
          </w:tcPr>
          <w:p w14:paraId="6029548E"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75F36EC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91C1E89" w14:textId="77777777" w:rsidR="00F577CF" w:rsidRPr="00F577CF" w:rsidRDefault="00F577CF" w:rsidP="00F829CB">
            <w:pPr>
              <w:rPr>
                <w:b/>
                <w:bCs/>
                <w:sz w:val="18"/>
                <w:szCs w:val="18"/>
              </w:rPr>
            </w:pPr>
            <w:r w:rsidRPr="00F577CF">
              <w:rPr>
                <w:b/>
                <w:bCs/>
                <w:sz w:val="18"/>
                <w:szCs w:val="18"/>
              </w:rPr>
              <w:t>Прочие работы, услуги</w:t>
            </w:r>
          </w:p>
        </w:tc>
        <w:tc>
          <w:tcPr>
            <w:tcW w:w="580" w:type="dxa"/>
            <w:tcBorders>
              <w:top w:val="nil"/>
              <w:left w:val="nil"/>
              <w:bottom w:val="single" w:sz="4" w:space="0" w:color="000000"/>
              <w:right w:val="single" w:sz="4" w:space="0" w:color="000000"/>
            </w:tcBorders>
            <w:shd w:val="clear" w:color="auto" w:fill="auto"/>
            <w:vAlign w:val="center"/>
            <w:hideMark/>
          </w:tcPr>
          <w:p w14:paraId="06CC38B4"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3A7F714"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3DBEA21E"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555E294C" w14:textId="77777777" w:rsidR="00F577CF" w:rsidRPr="00F577CF" w:rsidRDefault="00F577CF" w:rsidP="00F829CB">
            <w:pPr>
              <w:jc w:val="center"/>
              <w:rPr>
                <w:b/>
                <w:bCs/>
                <w:sz w:val="18"/>
                <w:szCs w:val="18"/>
              </w:rPr>
            </w:pPr>
            <w:r w:rsidRPr="00F577CF">
              <w:rPr>
                <w:b/>
                <w:bCs/>
                <w:sz w:val="18"/>
                <w:szCs w:val="18"/>
              </w:rPr>
              <w:t>63 3 00 62210</w:t>
            </w:r>
          </w:p>
        </w:tc>
        <w:tc>
          <w:tcPr>
            <w:tcW w:w="751" w:type="dxa"/>
            <w:tcBorders>
              <w:top w:val="nil"/>
              <w:left w:val="nil"/>
              <w:bottom w:val="single" w:sz="4" w:space="0" w:color="000000"/>
              <w:right w:val="single" w:sz="4" w:space="0" w:color="000000"/>
            </w:tcBorders>
            <w:shd w:val="clear" w:color="auto" w:fill="auto"/>
            <w:vAlign w:val="center"/>
            <w:hideMark/>
          </w:tcPr>
          <w:p w14:paraId="18631EA1" w14:textId="77777777" w:rsidR="00F577CF" w:rsidRPr="00F577CF" w:rsidRDefault="00F577CF" w:rsidP="00F829CB">
            <w:pPr>
              <w:jc w:val="center"/>
              <w:rPr>
                <w:b/>
                <w:bCs/>
                <w:sz w:val="18"/>
                <w:szCs w:val="18"/>
              </w:rPr>
            </w:pPr>
            <w:r w:rsidRPr="00F577CF">
              <w:rPr>
                <w:b/>
                <w:bCs/>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2D9ACE0C"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6DF67BF"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639BC581"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9F4CBC3" w14:textId="77777777" w:rsidR="00F577CF" w:rsidRPr="00F577CF" w:rsidRDefault="00F577CF" w:rsidP="00F829CB">
            <w:pPr>
              <w:jc w:val="right"/>
              <w:rPr>
                <w:b/>
                <w:bCs/>
                <w:sz w:val="18"/>
                <w:szCs w:val="18"/>
              </w:rPr>
            </w:pPr>
            <w:r w:rsidRPr="00F577CF">
              <w:rPr>
                <w:b/>
                <w:bCs/>
                <w:sz w:val="18"/>
                <w:szCs w:val="18"/>
              </w:rPr>
              <w:t>2 010 684,07</w:t>
            </w:r>
          </w:p>
        </w:tc>
        <w:tc>
          <w:tcPr>
            <w:tcW w:w="1559" w:type="dxa"/>
            <w:tcBorders>
              <w:top w:val="nil"/>
              <w:left w:val="nil"/>
              <w:bottom w:val="single" w:sz="4" w:space="0" w:color="auto"/>
              <w:right w:val="single" w:sz="4" w:space="0" w:color="auto"/>
            </w:tcBorders>
            <w:shd w:val="clear" w:color="auto" w:fill="auto"/>
            <w:vAlign w:val="center"/>
            <w:hideMark/>
          </w:tcPr>
          <w:p w14:paraId="6F39F93D"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1E1B8D9A" w14:textId="77777777" w:rsidR="00F577CF" w:rsidRPr="00F577CF" w:rsidRDefault="00F577CF" w:rsidP="00F829CB">
            <w:pPr>
              <w:jc w:val="right"/>
              <w:rPr>
                <w:b/>
                <w:bCs/>
                <w:sz w:val="18"/>
                <w:szCs w:val="18"/>
              </w:rPr>
            </w:pPr>
            <w:r w:rsidRPr="00F577CF">
              <w:rPr>
                <w:b/>
                <w:bCs/>
                <w:sz w:val="18"/>
                <w:szCs w:val="18"/>
              </w:rPr>
              <w:t>2 010 684,07</w:t>
            </w:r>
          </w:p>
        </w:tc>
        <w:tc>
          <w:tcPr>
            <w:tcW w:w="851" w:type="dxa"/>
            <w:tcBorders>
              <w:top w:val="nil"/>
              <w:left w:val="nil"/>
              <w:bottom w:val="single" w:sz="4" w:space="0" w:color="auto"/>
              <w:right w:val="single" w:sz="4" w:space="0" w:color="auto"/>
            </w:tcBorders>
            <w:shd w:val="clear" w:color="auto" w:fill="auto"/>
            <w:vAlign w:val="center"/>
            <w:hideMark/>
          </w:tcPr>
          <w:p w14:paraId="22140AEA"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488A64C0"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6EE865E" w14:textId="77777777" w:rsidR="00F577CF" w:rsidRPr="00F577CF" w:rsidRDefault="00F577CF" w:rsidP="00F829CB">
            <w:pPr>
              <w:rPr>
                <w:sz w:val="18"/>
                <w:szCs w:val="18"/>
              </w:rPr>
            </w:pPr>
            <w:r w:rsidRPr="00F577CF">
              <w:rPr>
                <w:sz w:val="18"/>
                <w:szCs w:val="18"/>
              </w:rPr>
              <w:t>Прочие работы, услуги</w:t>
            </w:r>
          </w:p>
        </w:tc>
        <w:tc>
          <w:tcPr>
            <w:tcW w:w="580" w:type="dxa"/>
            <w:tcBorders>
              <w:top w:val="nil"/>
              <w:left w:val="nil"/>
              <w:bottom w:val="single" w:sz="4" w:space="0" w:color="000000"/>
              <w:right w:val="single" w:sz="4" w:space="0" w:color="000000"/>
            </w:tcBorders>
            <w:shd w:val="clear" w:color="auto" w:fill="auto"/>
            <w:vAlign w:val="center"/>
            <w:hideMark/>
          </w:tcPr>
          <w:p w14:paraId="57A57A2C"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24CC267"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55CAA9C8"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5AE0389F" w14:textId="77777777" w:rsidR="00F577CF" w:rsidRPr="00F577CF" w:rsidRDefault="00F577CF" w:rsidP="00F829CB">
            <w:pPr>
              <w:jc w:val="center"/>
              <w:rPr>
                <w:sz w:val="18"/>
                <w:szCs w:val="18"/>
              </w:rPr>
            </w:pPr>
            <w:r w:rsidRPr="00F577CF">
              <w:rPr>
                <w:sz w:val="18"/>
                <w:szCs w:val="18"/>
              </w:rPr>
              <w:t>63 3 00 62210</w:t>
            </w:r>
          </w:p>
        </w:tc>
        <w:tc>
          <w:tcPr>
            <w:tcW w:w="751" w:type="dxa"/>
            <w:tcBorders>
              <w:top w:val="nil"/>
              <w:left w:val="nil"/>
              <w:bottom w:val="single" w:sz="4" w:space="0" w:color="000000"/>
              <w:right w:val="single" w:sz="4" w:space="0" w:color="000000"/>
            </w:tcBorders>
            <w:shd w:val="clear" w:color="auto" w:fill="auto"/>
            <w:vAlign w:val="center"/>
            <w:hideMark/>
          </w:tcPr>
          <w:p w14:paraId="66E909DF"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152C8F40"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980388E"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7706832A" w14:textId="77777777" w:rsidR="00F577CF" w:rsidRPr="00F577CF" w:rsidRDefault="00F577CF" w:rsidP="00F829CB">
            <w:pPr>
              <w:jc w:val="center"/>
              <w:rPr>
                <w:sz w:val="18"/>
                <w:szCs w:val="18"/>
              </w:rPr>
            </w:pPr>
            <w:r w:rsidRPr="00F577CF">
              <w:rPr>
                <w:sz w:val="18"/>
                <w:szCs w:val="18"/>
              </w:rPr>
              <w:t>1140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FE2CB75" w14:textId="77777777" w:rsidR="00F577CF" w:rsidRPr="00F577CF" w:rsidRDefault="00F577CF" w:rsidP="00F829CB">
            <w:pPr>
              <w:jc w:val="right"/>
              <w:rPr>
                <w:b/>
                <w:bCs/>
                <w:i/>
                <w:iCs/>
                <w:sz w:val="18"/>
                <w:szCs w:val="18"/>
              </w:rPr>
            </w:pPr>
            <w:r w:rsidRPr="00F577CF">
              <w:rPr>
                <w:b/>
                <w:bCs/>
                <w:i/>
                <w:iCs/>
                <w:sz w:val="18"/>
                <w:szCs w:val="18"/>
              </w:rPr>
              <w:t>2 010 684,07</w:t>
            </w:r>
          </w:p>
        </w:tc>
        <w:tc>
          <w:tcPr>
            <w:tcW w:w="1559" w:type="dxa"/>
            <w:tcBorders>
              <w:top w:val="nil"/>
              <w:left w:val="nil"/>
              <w:bottom w:val="single" w:sz="4" w:space="0" w:color="auto"/>
              <w:right w:val="single" w:sz="4" w:space="0" w:color="auto"/>
            </w:tcBorders>
            <w:shd w:val="clear" w:color="auto" w:fill="auto"/>
            <w:vAlign w:val="center"/>
            <w:hideMark/>
          </w:tcPr>
          <w:p w14:paraId="4AA4223E"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15C27D17" w14:textId="77777777" w:rsidR="00F577CF" w:rsidRPr="00F577CF" w:rsidRDefault="00F577CF" w:rsidP="00F829CB">
            <w:pPr>
              <w:jc w:val="right"/>
              <w:rPr>
                <w:b/>
                <w:bCs/>
                <w:i/>
                <w:iCs/>
                <w:sz w:val="18"/>
                <w:szCs w:val="18"/>
              </w:rPr>
            </w:pPr>
            <w:r w:rsidRPr="00F577CF">
              <w:rPr>
                <w:b/>
                <w:bCs/>
                <w:i/>
                <w:iCs/>
                <w:sz w:val="18"/>
                <w:szCs w:val="18"/>
              </w:rPr>
              <w:t>2 010 684,07</w:t>
            </w:r>
          </w:p>
        </w:tc>
        <w:tc>
          <w:tcPr>
            <w:tcW w:w="851" w:type="dxa"/>
            <w:tcBorders>
              <w:top w:val="nil"/>
              <w:left w:val="nil"/>
              <w:bottom w:val="single" w:sz="4" w:space="0" w:color="auto"/>
              <w:right w:val="single" w:sz="4" w:space="0" w:color="auto"/>
            </w:tcBorders>
            <w:shd w:val="clear" w:color="auto" w:fill="auto"/>
            <w:vAlign w:val="center"/>
            <w:hideMark/>
          </w:tcPr>
          <w:p w14:paraId="6145A9A7"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1B85FC41"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04807F9" w14:textId="77777777" w:rsidR="00F577CF" w:rsidRPr="00F577CF" w:rsidRDefault="00F577CF" w:rsidP="00F829CB">
            <w:pPr>
              <w:rPr>
                <w:b/>
                <w:bCs/>
                <w:sz w:val="18"/>
                <w:szCs w:val="18"/>
              </w:rPr>
            </w:pPr>
            <w:r w:rsidRPr="00F577CF">
              <w:rPr>
                <w:b/>
                <w:bCs/>
                <w:sz w:val="18"/>
                <w:szCs w:val="18"/>
              </w:rPr>
              <w:t>Разработка и внесение изменений в документы территориального планирования (за счет средств МБ)</w:t>
            </w:r>
          </w:p>
        </w:tc>
        <w:tc>
          <w:tcPr>
            <w:tcW w:w="580" w:type="dxa"/>
            <w:tcBorders>
              <w:top w:val="nil"/>
              <w:left w:val="nil"/>
              <w:bottom w:val="single" w:sz="4" w:space="0" w:color="000000"/>
              <w:right w:val="single" w:sz="4" w:space="0" w:color="000000"/>
            </w:tcBorders>
            <w:shd w:val="clear" w:color="auto" w:fill="auto"/>
            <w:vAlign w:val="center"/>
            <w:hideMark/>
          </w:tcPr>
          <w:p w14:paraId="66669659"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8A2CBB3"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686D3B16"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4180A983" w14:textId="77777777" w:rsidR="00F577CF" w:rsidRPr="00F577CF" w:rsidRDefault="00F577CF" w:rsidP="00F829CB">
            <w:pPr>
              <w:jc w:val="center"/>
              <w:rPr>
                <w:b/>
                <w:bCs/>
                <w:sz w:val="18"/>
                <w:szCs w:val="18"/>
              </w:rPr>
            </w:pPr>
            <w:r w:rsidRPr="00F577CF">
              <w:rPr>
                <w:b/>
                <w:bCs/>
                <w:sz w:val="18"/>
                <w:szCs w:val="18"/>
              </w:rPr>
              <w:t>63 3 00 S2210</w:t>
            </w:r>
          </w:p>
        </w:tc>
        <w:tc>
          <w:tcPr>
            <w:tcW w:w="751" w:type="dxa"/>
            <w:tcBorders>
              <w:top w:val="nil"/>
              <w:left w:val="nil"/>
              <w:bottom w:val="single" w:sz="4" w:space="0" w:color="000000"/>
              <w:right w:val="single" w:sz="4" w:space="0" w:color="000000"/>
            </w:tcBorders>
            <w:shd w:val="clear" w:color="auto" w:fill="auto"/>
            <w:vAlign w:val="center"/>
            <w:hideMark/>
          </w:tcPr>
          <w:p w14:paraId="7FF3DD5A"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497FD2EF"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7CC03CC"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78BA954D"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8FEB644" w14:textId="77777777" w:rsidR="00F577CF" w:rsidRPr="00F577CF" w:rsidRDefault="00F577CF" w:rsidP="00F829CB">
            <w:pPr>
              <w:jc w:val="right"/>
              <w:rPr>
                <w:b/>
                <w:bCs/>
                <w:sz w:val="18"/>
                <w:szCs w:val="18"/>
              </w:rPr>
            </w:pPr>
            <w:r w:rsidRPr="00F577CF">
              <w:rPr>
                <w:b/>
                <w:bCs/>
                <w:sz w:val="18"/>
                <w:szCs w:val="18"/>
              </w:rPr>
              <w:t>2 079 808,20</w:t>
            </w:r>
          </w:p>
        </w:tc>
        <w:tc>
          <w:tcPr>
            <w:tcW w:w="1559" w:type="dxa"/>
            <w:tcBorders>
              <w:top w:val="nil"/>
              <w:left w:val="nil"/>
              <w:bottom w:val="single" w:sz="4" w:space="0" w:color="auto"/>
              <w:right w:val="single" w:sz="4" w:space="0" w:color="auto"/>
            </w:tcBorders>
            <w:shd w:val="clear" w:color="auto" w:fill="auto"/>
            <w:vAlign w:val="center"/>
            <w:hideMark/>
          </w:tcPr>
          <w:p w14:paraId="4EA31BF4"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627443E5" w14:textId="77777777" w:rsidR="00F577CF" w:rsidRPr="00F577CF" w:rsidRDefault="00F577CF" w:rsidP="00F829CB">
            <w:pPr>
              <w:jc w:val="right"/>
              <w:rPr>
                <w:b/>
                <w:bCs/>
                <w:sz w:val="18"/>
                <w:szCs w:val="18"/>
              </w:rPr>
            </w:pPr>
            <w:r w:rsidRPr="00F577CF">
              <w:rPr>
                <w:b/>
                <w:bCs/>
                <w:sz w:val="18"/>
                <w:szCs w:val="18"/>
              </w:rPr>
              <w:t>2 079 808,20</w:t>
            </w:r>
          </w:p>
        </w:tc>
        <w:tc>
          <w:tcPr>
            <w:tcW w:w="851" w:type="dxa"/>
            <w:tcBorders>
              <w:top w:val="nil"/>
              <w:left w:val="nil"/>
              <w:bottom w:val="single" w:sz="4" w:space="0" w:color="auto"/>
              <w:right w:val="single" w:sz="4" w:space="0" w:color="auto"/>
            </w:tcBorders>
            <w:shd w:val="clear" w:color="auto" w:fill="auto"/>
            <w:vAlign w:val="center"/>
            <w:hideMark/>
          </w:tcPr>
          <w:p w14:paraId="215D8362"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14A45F8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E2AFF2F" w14:textId="77777777" w:rsidR="00F577CF" w:rsidRPr="00F577CF" w:rsidRDefault="00F577CF" w:rsidP="00F829CB">
            <w:pPr>
              <w:rPr>
                <w:b/>
                <w:bCs/>
                <w:sz w:val="18"/>
                <w:szCs w:val="18"/>
              </w:rPr>
            </w:pPr>
            <w:r w:rsidRPr="00F577CF">
              <w:rPr>
                <w:b/>
                <w:bCs/>
                <w:sz w:val="18"/>
                <w:szCs w:val="18"/>
              </w:rPr>
              <w:t>Прочая закупка товаров, работ и услуг</w:t>
            </w:r>
          </w:p>
        </w:tc>
        <w:tc>
          <w:tcPr>
            <w:tcW w:w="580" w:type="dxa"/>
            <w:tcBorders>
              <w:top w:val="nil"/>
              <w:left w:val="nil"/>
              <w:bottom w:val="single" w:sz="4" w:space="0" w:color="000000"/>
              <w:right w:val="single" w:sz="4" w:space="0" w:color="000000"/>
            </w:tcBorders>
            <w:shd w:val="clear" w:color="auto" w:fill="auto"/>
            <w:vAlign w:val="center"/>
            <w:hideMark/>
          </w:tcPr>
          <w:p w14:paraId="528CA968"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94BD405"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6D11AA77"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59C591BD" w14:textId="77777777" w:rsidR="00F577CF" w:rsidRPr="00F577CF" w:rsidRDefault="00F577CF" w:rsidP="00F829CB">
            <w:pPr>
              <w:jc w:val="center"/>
              <w:rPr>
                <w:b/>
                <w:bCs/>
                <w:sz w:val="18"/>
                <w:szCs w:val="18"/>
              </w:rPr>
            </w:pPr>
            <w:r w:rsidRPr="00F577CF">
              <w:rPr>
                <w:b/>
                <w:bCs/>
                <w:sz w:val="18"/>
                <w:szCs w:val="18"/>
              </w:rPr>
              <w:t>63 3 00 S2210</w:t>
            </w:r>
          </w:p>
        </w:tc>
        <w:tc>
          <w:tcPr>
            <w:tcW w:w="751" w:type="dxa"/>
            <w:tcBorders>
              <w:top w:val="nil"/>
              <w:left w:val="nil"/>
              <w:bottom w:val="single" w:sz="4" w:space="0" w:color="000000"/>
              <w:right w:val="single" w:sz="4" w:space="0" w:color="000000"/>
            </w:tcBorders>
            <w:shd w:val="clear" w:color="auto" w:fill="auto"/>
            <w:vAlign w:val="center"/>
            <w:hideMark/>
          </w:tcPr>
          <w:p w14:paraId="0B74D8E7" w14:textId="77777777" w:rsidR="00F577CF" w:rsidRPr="00F577CF" w:rsidRDefault="00F577CF" w:rsidP="00F829CB">
            <w:pPr>
              <w:jc w:val="center"/>
              <w:rPr>
                <w:b/>
                <w:bCs/>
                <w:sz w:val="18"/>
                <w:szCs w:val="18"/>
              </w:rPr>
            </w:pPr>
            <w:r w:rsidRPr="00F577CF">
              <w:rPr>
                <w:b/>
                <w:bCs/>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1CB1D635"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D73833F"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037EF97B"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935A53F" w14:textId="77777777" w:rsidR="00F577CF" w:rsidRPr="00F577CF" w:rsidRDefault="00F577CF" w:rsidP="00F829CB">
            <w:pPr>
              <w:jc w:val="right"/>
              <w:rPr>
                <w:b/>
                <w:bCs/>
                <w:sz w:val="18"/>
                <w:szCs w:val="18"/>
              </w:rPr>
            </w:pPr>
            <w:r w:rsidRPr="00F577CF">
              <w:rPr>
                <w:b/>
                <w:bCs/>
                <w:sz w:val="18"/>
                <w:szCs w:val="18"/>
              </w:rPr>
              <w:t>2 079 808,20</w:t>
            </w:r>
          </w:p>
        </w:tc>
        <w:tc>
          <w:tcPr>
            <w:tcW w:w="1559" w:type="dxa"/>
            <w:tcBorders>
              <w:top w:val="nil"/>
              <w:left w:val="nil"/>
              <w:bottom w:val="single" w:sz="4" w:space="0" w:color="auto"/>
              <w:right w:val="single" w:sz="4" w:space="0" w:color="auto"/>
            </w:tcBorders>
            <w:shd w:val="clear" w:color="auto" w:fill="auto"/>
            <w:vAlign w:val="center"/>
            <w:hideMark/>
          </w:tcPr>
          <w:p w14:paraId="5A113940"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61CE4482" w14:textId="77777777" w:rsidR="00F577CF" w:rsidRPr="00F577CF" w:rsidRDefault="00F577CF" w:rsidP="00F829CB">
            <w:pPr>
              <w:jc w:val="right"/>
              <w:rPr>
                <w:b/>
                <w:bCs/>
                <w:sz w:val="18"/>
                <w:szCs w:val="18"/>
              </w:rPr>
            </w:pPr>
            <w:r w:rsidRPr="00F577CF">
              <w:rPr>
                <w:b/>
                <w:bCs/>
                <w:sz w:val="18"/>
                <w:szCs w:val="18"/>
              </w:rPr>
              <w:t>2 079 808,20</w:t>
            </w:r>
          </w:p>
        </w:tc>
        <w:tc>
          <w:tcPr>
            <w:tcW w:w="851" w:type="dxa"/>
            <w:tcBorders>
              <w:top w:val="nil"/>
              <w:left w:val="nil"/>
              <w:bottom w:val="single" w:sz="4" w:space="0" w:color="auto"/>
              <w:right w:val="single" w:sz="4" w:space="0" w:color="auto"/>
            </w:tcBorders>
            <w:shd w:val="clear" w:color="auto" w:fill="auto"/>
            <w:vAlign w:val="center"/>
            <w:hideMark/>
          </w:tcPr>
          <w:p w14:paraId="41271D85"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1E58440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0F22460" w14:textId="77777777" w:rsidR="00F577CF" w:rsidRPr="00F577CF" w:rsidRDefault="00F577CF" w:rsidP="00F829CB">
            <w:pPr>
              <w:rPr>
                <w:b/>
                <w:bCs/>
                <w:sz w:val="18"/>
                <w:szCs w:val="18"/>
              </w:rPr>
            </w:pPr>
            <w:r w:rsidRPr="00F577CF">
              <w:rPr>
                <w:b/>
                <w:bCs/>
                <w:sz w:val="18"/>
                <w:szCs w:val="18"/>
              </w:rPr>
              <w:t>Прочие работы, услуги</w:t>
            </w:r>
          </w:p>
        </w:tc>
        <w:tc>
          <w:tcPr>
            <w:tcW w:w="580" w:type="dxa"/>
            <w:tcBorders>
              <w:top w:val="nil"/>
              <w:left w:val="nil"/>
              <w:bottom w:val="single" w:sz="4" w:space="0" w:color="000000"/>
              <w:right w:val="single" w:sz="4" w:space="0" w:color="000000"/>
            </w:tcBorders>
            <w:shd w:val="clear" w:color="auto" w:fill="auto"/>
            <w:vAlign w:val="center"/>
            <w:hideMark/>
          </w:tcPr>
          <w:p w14:paraId="646A3849"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9FE3850"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08C33AAB"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44AE7149" w14:textId="77777777" w:rsidR="00F577CF" w:rsidRPr="00F577CF" w:rsidRDefault="00F577CF" w:rsidP="00F829CB">
            <w:pPr>
              <w:jc w:val="center"/>
              <w:rPr>
                <w:b/>
                <w:bCs/>
                <w:sz w:val="18"/>
                <w:szCs w:val="18"/>
              </w:rPr>
            </w:pPr>
            <w:r w:rsidRPr="00F577CF">
              <w:rPr>
                <w:b/>
                <w:bCs/>
                <w:sz w:val="18"/>
                <w:szCs w:val="18"/>
              </w:rPr>
              <w:t>63 3 00 S2210</w:t>
            </w:r>
          </w:p>
        </w:tc>
        <w:tc>
          <w:tcPr>
            <w:tcW w:w="751" w:type="dxa"/>
            <w:tcBorders>
              <w:top w:val="nil"/>
              <w:left w:val="nil"/>
              <w:bottom w:val="single" w:sz="4" w:space="0" w:color="000000"/>
              <w:right w:val="single" w:sz="4" w:space="0" w:color="000000"/>
            </w:tcBorders>
            <w:shd w:val="clear" w:color="auto" w:fill="auto"/>
            <w:vAlign w:val="center"/>
            <w:hideMark/>
          </w:tcPr>
          <w:p w14:paraId="733CDC14" w14:textId="77777777" w:rsidR="00F577CF" w:rsidRPr="00F577CF" w:rsidRDefault="00F577CF" w:rsidP="00F829CB">
            <w:pPr>
              <w:jc w:val="center"/>
              <w:rPr>
                <w:b/>
                <w:bCs/>
                <w:sz w:val="18"/>
                <w:szCs w:val="18"/>
              </w:rPr>
            </w:pPr>
            <w:r w:rsidRPr="00F577CF">
              <w:rPr>
                <w:b/>
                <w:bCs/>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00D3CDF3"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8909F4B"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3F3BED0B"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9019A68" w14:textId="77777777" w:rsidR="00F577CF" w:rsidRPr="00F577CF" w:rsidRDefault="00F577CF" w:rsidP="00F829CB">
            <w:pPr>
              <w:jc w:val="right"/>
              <w:rPr>
                <w:b/>
                <w:bCs/>
                <w:sz w:val="18"/>
                <w:szCs w:val="18"/>
              </w:rPr>
            </w:pPr>
            <w:r w:rsidRPr="00F577CF">
              <w:rPr>
                <w:b/>
                <w:bCs/>
                <w:sz w:val="18"/>
                <w:szCs w:val="18"/>
              </w:rPr>
              <w:t>2 079 808,20</w:t>
            </w:r>
          </w:p>
        </w:tc>
        <w:tc>
          <w:tcPr>
            <w:tcW w:w="1559" w:type="dxa"/>
            <w:tcBorders>
              <w:top w:val="nil"/>
              <w:left w:val="nil"/>
              <w:bottom w:val="single" w:sz="4" w:space="0" w:color="auto"/>
              <w:right w:val="single" w:sz="4" w:space="0" w:color="auto"/>
            </w:tcBorders>
            <w:shd w:val="clear" w:color="auto" w:fill="auto"/>
            <w:vAlign w:val="center"/>
            <w:hideMark/>
          </w:tcPr>
          <w:p w14:paraId="4D8D78B3"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475C3AAD" w14:textId="77777777" w:rsidR="00F577CF" w:rsidRPr="00F577CF" w:rsidRDefault="00F577CF" w:rsidP="00F829CB">
            <w:pPr>
              <w:jc w:val="right"/>
              <w:rPr>
                <w:b/>
                <w:bCs/>
                <w:sz w:val="18"/>
                <w:szCs w:val="18"/>
              </w:rPr>
            </w:pPr>
            <w:r w:rsidRPr="00F577CF">
              <w:rPr>
                <w:b/>
                <w:bCs/>
                <w:sz w:val="18"/>
                <w:szCs w:val="18"/>
              </w:rPr>
              <w:t>2 079 808,20</w:t>
            </w:r>
          </w:p>
        </w:tc>
        <w:tc>
          <w:tcPr>
            <w:tcW w:w="851" w:type="dxa"/>
            <w:tcBorders>
              <w:top w:val="nil"/>
              <w:left w:val="nil"/>
              <w:bottom w:val="single" w:sz="4" w:space="0" w:color="auto"/>
              <w:right w:val="single" w:sz="4" w:space="0" w:color="auto"/>
            </w:tcBorders>
            <w:shd w:val="clear" w:color="auto" w:fill="auto"/>
            <w:vAlign w:val="center"/>
            <w:hideMark/>
          </w:tcPr>
          <w:p w14:paraId="3843DBE9"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063288F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B37685C" w14:textId="77777777" w:rsidR="00F577CF" w:rsidRPr="00F577CF" w:rsidRDefault="00F577CF" w:rsidP="00F829CB">
            <w:pPr>
              <w:rPr>
                <w:sz w:val="18"/>
                <w:szCs w:val="18"/>
              </w:rPr>
            </w:pPr>
            <w:r w:rsidRPr="00F577CF">
              <w:rPr>
                <w:sz w:val="18"/>
                <w:szCs w:val="18"/>
              </w:rPr>
              <w:t>Прочие работы, услуги</w:t>
            </w:r>
          </w:p>
        </w:tc>
        <w:tc>
          <w:tcPr>
            <w:tcW w:w="580" w:type="dxa"/>
            <w:tcBorders>
              <w:top w:val="nil"/>
              <w:left w:val="nil"/>
              <w:bottom w:val="single" w:sz="4" w:space="0" w:color="000000"/>
              <w:right w:val="single" w:sz="4" w:space="0" w:color="000000"/>
            </w:tcBorders>
            <w:shd w:val="clear" w:color="auto" w:fill="auto"/>
            <w:vAlign w:val="center"/>
            <w:hideMark/>
          </w:tcPr>
          <w:p w14:paraId="57AB6FC1"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6EB3340"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681A0CEB"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4A6E7813" w14:textId="77777777" w:rsidR="00F577CF" w:rsidRPr="00F577CF" w:rsidRDefault="00F577CF" w:rsidP="00F829CB">
            <w:pPr>
              <w:jc w:val="center"/>
              <w:rPr>
                <w:sz w:val="18"/>
                <w:szCs w:val="18"/>
              </w:rPr>
            </w:pPr>
            <w:r w:rsidRPr="00F577CF">
              <w:rPr>
                <w:sz w:val="18"/>
                <w:szCs w:val="18"/>
              </w:rPr>
              <w:t>63 3 00 S2210</w:t>
            </w:r>
          </w:p>
        </w:tc>
        <w:tc>
          <w:tcPr>
            <w:tcW w:w="751" w:type="dxa"/>
            <w:tcBorders>
              <w:top w:val="nil"/>
              <w:left w:val="nil"/>
              <w:bottom w:val="single" w:sz="4" w:space="0" w:color="000000"/>
              <w:right w:val="single" w:sz="4" w:space="0" w:color="000000"/>
            </w:tcBorders>
            <w:shd w:val="clear" w:color="auto" w:fill="auto"/>
            <w:vAlign w:val="center"/>
            <w:hideMark/>
          </w:tcPr>
          <w:p w14:paraId="0B014F8A"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4C55246B"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962FB0E"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65462E49" w14:textId="77777777" w:rsidR="00F577CF" w:rsidRPr="00F577CF" w:rsidRDefault="00F577CF" w:rsidP="00F829CB">
            <w:pPr>
              <w:jc w:val="center"/>
              <w:rPr>
                <w:sz w:val="18"/>
                <w:szCs w:val="18"/>
              </w:rPr>
            </w:pPr>
            <w:r w:rsidRPr="00F577CF">
              <w:rPr>
                <w:sz w:val="18"/>
                <w:szCs w:val="18"/>
              </w:rPr>
              <w:t>1140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06A9D6E" w14:textId="77777777" w:rsidR="00F577CF" w:rsidRPr="00F577CF" w:rsidRDefault="00F577CF" w:rsidP="00F829CB">
            <w:pPr>
              <w:jc w:val="right"/>
              <w:rPr>
                <w:b/>
                <w:bCs/>
                <w:i/>
                <w:iCs/>
                <w:sz w:val="18"/>
                <w:szCs w:val="18"/>
              </w:rPr>
            </w:pPr>
            <w:r w:rsidRPr="00F577CF">
              <w:rPr>
                <w:b/>
                <w:bCs/>
                <w:i/>
                <w:iCs/>
                <w:sz w:val="18"/>
                <w:szCs w:val="18"/>
              </w:rPr>
              <w:t>189 447,40</w:t>
            </w:r>
          </w:p>
        </w:tc>
        <w:tc>
          <w:tcPr>
            <w:tcW w:w="1559" w:type="dxa"/>
            <w:tcBorders>
              <w:top w:val="nil"/>
              <w:left w:val="nil"/>
              <w:bottom w:val="single" w:sz="4" w:space="0" w:color="auto"/>
              <w:right w:val="single" w:sz="4" w:space="0" w:color="auto"/>
            </w:tcBorders>
            <w:shd w:val="clear" w:color="auto" w:fill="auto"/>
            <w:vAlign w:val="center"/>
            <w:hideMark/>
          </w:tcPr>
          <w:p w14:paraId="252668EB"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4D93BEAF" w14:textId="77777777" w:rsidR="00F577CF" w:rsidRPr="00F577CF" w:rsidRDefault="00F577CF" w:rsidP="00F829CB">
            <w:pPr>
              <w:jc w:val="right"/>
              <w:rPr>
                <w:b/>
                <w:bCs/>
                <w:i/>
                <w:iCs/>
                <w:sz w:val="18"/>
                <w:szCs w:val="18"/>
              </w:rPr>
            </w:pPr>
            <w:r w:rsidRPr="00F577CF">
              <w:rPr>
                <w:b/>
                <w:bCs/>
                <w:i/>
                <w:iCs/>
                <w:sz w:val="18"/>
                <w:szCs w:val="18"/>
              </w:rPr>
              <w:t>189 447,40</w:t>
            </w:r>
          </w:p>
        </w:tc>
        <w:tc>
          <w:tcPr>
            <w:tcW w:w="851" w:type="dxa"/>
            <w:tcBorders>
              <w:top w:val="nil"/>
              <w:left w:val="nil"/>
              <w:bottom w:val="single" w:sz="4" w:space="0" w:color="auto"/>
              <w:right w:val="single" w:sz="4" w:space="0" w:color="auto"/>
            </w:tcBorders>
            <w:shd w:val="clear" w:color="auto" w:fill="auto"/>
            <w:vAlign w:val="center"/>
            <w:hideMark/>
          </w:tcPr>
          <w:p w14:paraId="38072C12"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6DCC9A82"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BBDC1E0" w14:textId="77777777" w:rsidR="00F577CF" w:rsidRPr="00F577CF" w:rsidRDefault="00F577CF" w:rsidP="00F829CB">
            <w:pPr>
              <w:rPr>
                <w:sz w:val="18"/>
                <w:szCs w:val="18"/>
              </w:rPr>
            </w:pPr>
            <w:r w:rsidRPr="00F577CF">
              <w:rPr>
                <w:sz w:val="18"/>
                <w:szCs w:val="18"/>
              </w:rPr>
              <w:t>Прочие работы, услуги</w:t>
            </w:r>
          </w:p>
        </w:tc>
        <w:tc>
          <w:tcPr>
            <w:tcW w:w="580" w:type="dxa"/>
            <w:tcBorders>
              <w:top w:val="nil"/>
              <w:left w:val="nil"/>
              <w:bottom w:val="single" w:sz="4" w:space="0" w:color="000000"/>
              <w:right w:val="single" w:sz="4" w:space="0" w:color="000000"/>
            </w:tcBorders>
            <w:shd w:val="clear" w:color="auto" w:fill="auto"/>
            <w:vAlign w:val="center"/>
            <w:hideMark/>
          </w:tcPr>
          <w:p w14:paraId="19C38D29"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E0B2F1D"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0E1B67D8"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4C6B8A22" w14:textId="77777777" w:rsidR="00F577CF" w:rsidRPr="00F577CF" w:rsidRDefault="00F577CF" w:rsidP="00F829CB">
            <w:pPr>
              <w:jc w:val="center"/>
              <w:rPr>
                <w:sz w:val="18"/>
                <w:szCs w:val="18"/>
              </w:rPr>
            </w:pPr>
            <w:r w:rsidRPr="00F577CF">
              <w:rPr>
                <w:sz w:val="18"/>
                <w:szCs w:val="18"/>
              </w:rPr>
              <w:t>63 3 00 S2210</w:t>
            </w:r>
          </w:p>
        </w:tc>
        <w:tc>
          <w:tcPr>
            <w:tcW w:w="751" w:type="dxa"/>
            <w:tcBorders>
              <w:top w:val="nil"/>
              <w:left w:val="nil"/>
              <w:bottom w:val="single" w:sz="4" w:space="0" w:color="000000"/>
              <w:right w:val="single" w:sz="4" w:space="0" w:color="000000"/>
            </w:tcBorders>
            <w:shd w:val="clear" w:color="auto" w:fill="auto"/>
            <w:vAlign w:val="center"/>
            <w:hideMark/>
          </w:tcPr>
          <w:p w14:paraId="549F0AD3"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746F1DA3"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5D0E003"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192EBF37" w14:textId="77777777" w:rsidR="00F577CF" w:rsidRPr="00F577CF" w:rsidRDefault="00F577CF" w:rsidP="00F829CB">
            <w:pPr>
              <w:jc w:val="center"/>
              <w:rPr>
                <w:sz w:val="18"/>
                <w:szCs w:val="18"/>
              </w:rPr>
            </w:pPr>
            <w:r w:rsidRPr="00F577CF">
              <w:rPr>
                <w:sz w:val="18"/>
                <w:szCs w:val="18"/>
              </w:rPr>
              <w:t>9000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16A5894" w14:textId="77777777" w:rsidR="00F577CF" w:rsidRPr="00F577CF" w:rsidRDefault="00F577CF" w:rsidP="00F829CB">
            <w:pPr>
              <w:jc w:val="right"/>
              <w:rPr>
                <w:b/>
                <w:bCs/>
                <w:i/>
                <w:iCs/>
                <w:sz w:val="18"/>
                <w:szCs w:val="18"/>
              </w:rPr>
            </w:pPr>
            <w:r w:rsidRPr="00F577CF">
              <w:rPr>
                <w:b/>
                <w:bCs/>
                <w:i/>
                <w:iCs/>
                <w:sz w:val="18"/>
                <w:szCs w:val="18"/>
              </w:rPr>
              <w:t>1 890 360,80</w:t>
            </w:r>
          </w:p>
        </w:tc>
        <w:tc>
          <w:tcPr>
            <w:tcW w:w="1559" w:type="dxa"/>
            <w:tcBorders>
              <w:top w:val="nil"/>
              <w:left w:val="nil"/>
              <w:bottom w:val="single" w:sz="4" w:space="0" w:color="auto"/>
              <w:right w:val="single" w:sz="4" w:space="0" w:color="auto"/>
            </w:tcBorders>
            <w:shd w:val="clear" w:color="auto" w:fill="auto"/>
            <w:vAlign w:val="center"/>
            <w:hideMark/>
          </w:tcPr>
          <w:p w14:paraId="57D4F710"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2016FDBA" w14:textId="77777777" w:rsidR="00F577CF" w:rsidRPr="00F577CF" w:rsidRDefault="00F577CF" w:rsidP="00F829CB">
            <w:pPr>
              <w:jc w:val="right"/>
              <w:rPr>
                <w:b/>
                <w:bCs/>
                <w:i/>
                <w:iCs/>
                <w:sz w:val="18"/>
                <w:szCs w:val="18"/>
              </w:rPr>
            </w:pPr>
            <w:r w:rsidRPr="00F577CF">
              <w:rPr>
                <w:b/>
                <w:bCs/>
                <w:i/>
                <w:iCs/>
                <w:sz w:val="18"/>
                <w:szCs w:val="18"/>
              </w:rPr>
              <w:t>1 890 360,80</w:t>
            </w:r>
          </w:p>
        </w:tc>
        <w:tc>
          <w:tcPr>
            <w:tcW w:w="851" w:type="dxa"/>
            <w:tcBorders>
              <w:top w:val="nil"/>
              <w:left w:val="nil"/>
              <w:bottom w:val="single" w:sz="4" w:space="0" w:color="auto"/>
              <w:right w:val="single" w:sz="4" w:space="0" w:color="auto"/>
            </w:tcBorders>
            <w:shd w:val="clear" w:color="auto" w:fill="auto"/>
            <w:vAlign w:val="center"/>
            <w:hideMark/>
          </w:tcPr>
          <w:p w14:paraId="2D10850A"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0238629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D50712C" w14:textId="77777777" w:rsidR="00F577CF" w:rsidRPr="00F577CF" w:rsidRDefault="00F577CF" w:rsidP="00F829CB">
            <w:pPr>
              <w:rPr>
                <w:b/>
                <w:bCs/>
                <w:sz w:val="18"/>
                <w:szCs w:val="18"/>
              </w:rPr>
            </w:pPr>
            <w:r w:rsidRPr="00F577CF">
              <w:rPr>
                <w:b/>
                <w:bCs/>
                <w:sz w:val="18"/>
                <w:szCs w:val="18"/>
              </w:rPr>
              <w:t>Непрограммные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7212A03D"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F9A3CA5"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6B1562C6"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2E7B4828" w14:textId="77777777" w:rsidR="00F577CF" w:rsidRPr="00F577CF" w:rsidRDefault="00F577CF" w:rsidP="00F829CB">
            <w:pPr>
              <w:jc w:val="center"/>
              <w:rPr>
                <w:b/>
                <w:bCs/>
                <w:sz w:val="18"/>
                <w:szCs w:val="18"/>
              </w:rPr>
            </w:pPr>
            <w:r w:rsidRPr="00F577CF">
              <w:rPr>
                <w:b/>
                <w:bCs/>
                <w:sz w:val="18"/>
                <w:szCs w:val="18"/>
              </w:rPr>
              <w:t>99 0 00 00000</w:t>
            </w:r>
          </w:p>
        </w:tc>
        <w:tc>
          <w:tcPr>
            <w:tcW w:w="751" w:type="dxa"/>
            <w:tcBorders>
              <w:top w:val="nil"/>
              <w:left w:val="nil"/>
              <w:bottom w:val="single" w:sz="4" w:space="0" w:color="000000"/>
              <w:right w:val="single" w:sz="4" w:space="0" w:color="000000"/>
            </w:tcBorders>
            <w:shd w:val="clear" w:color="auto" w:fill="auto"/>
            <w:vAlign w:val="center"/>
            <w:hideMark/>
          </w:tcPr>
          <w:p w14:paraId="4A8BF4AE"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7636A25B"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8FF7386"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6AFF95E6"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A267790" w14:textId="77777777" w:rsidR="00F577CF" w:rsidRPr="00F577CF" w:rsidRDefault="00F577CF" w:rsidP="00F829CB">
            <w:pPr>
              <w:jc w:val="right"/>
              <w:rPr>
                <w:b/>
                <w:bCs/>
                <w:sz w:val="18"/>
                <w:szCs w:val="18"/>
              </w:rPr>
            </w:pPr>
            <w:r w:rsidRPr="00F577CF">
              <w:rPr>
                <w:b/>
                <w:bCs/>
                <w:sz w:val="18"/>
                <w:szCs w:val="18"/>
              </w:rPr>
              <w:t>72 554 717,38</w:t>
            </w:r>
          </w:p>
        </w:tc>
        <w:tc>
          <w:tcPr>
            <w:tcW w:w="1559" w:type="dxa"/>
            <w:tcBorders>
              <w:top w:val="nil"/>
              <w:left w:val="nil"/>
              <w:bottom w:val="single" w:sz="4" w:space="0" w:color="auto"/>
              <w:right w:val="single" w:sz="4" w:space="0" w:color="auto"/>
            </w:tcBorders>
            <w:shd w:val="clear" w:color="auto" w:fill="auto"/>
            <w:vAlign w:val="center"/>
            <w:hideMark/>
          </w:tcPr>
          <w:p w14:paraId="60C5B570" w14:textId="77777777" w:rsidR="00F577CF" w:rsidRPr="00F577CF" w:rsidRDefault="00F577CF" w:rsidP="00F829CB">
            <w:pPr>
              <w:jc w:val="right"/>
              <w:rPr>
                <w:b/>
                <w:bCs/>
                <w:sz w:val="18"/>
                <w:szCs w:val="18"/>
              </w:rPr>
            </w:pPr>
            <w:r w:rsidRPr="00F577CF">
              <w:rPr>
                <w:b/>
                <w:bCs/>
                <w:sz w:val="18"/>
                <w:szCs w:val="18"/>
              </w:rPr>
              <w:t>11 094 018,69</w:t>
            </w:r>
          </w:p>
        </w:tc>
        <w:tc>
          <w:tcPr>
            <w:tcW w:w="1417" w:type="dxa"/>
            <w:tcBorders>
              <w:top w:val="nil"/>
              <w:left w:val="nil"/>
              <w:bottom w:val="single" w:sz="4" w:space="0" w:color="auto"/>
              <w:right w:val="single" w:sz="4" w:space="0" w:color="auto"/>
            </w:tcBorders>
            <w:shd w:val="clear" w:color="auto" w:fill="auto"/>
            <w:vAlign w:val="center"/>
            <w:hideMark/>
          </w:tcPr>
          <w:p w14:paraId="1BCE79A2" w14:textId="77777777" w:rsidR="00F577CF" w:rsidRPr="00F577CF" w:rsidRDefault="00F577CF" w:rsidP="00F829CB">
            <w:pPr>
              <w:jc w:val="right"/>
              <w:rPr>
                <w:b/>
                <w:bCs/>
                <w:sz w:val="18"/>
                <w:szCs w:val="18"/>
              </w:rPr>
            </w:pPr>
            <w:r w:rsidRPr="00F577CF">
              <w:rPr>
                <w:b/>
                <w:bCs/>
                <w:sz w:val="18"/>
                <w:szCs w:val="18"/>
              </w:rPr>
              <w:t>61 460 698,69</w:t>
            </w:r>
          </w:p>
        </w:tc>
        <w:tc>
          <w:tcPr>
            <w:tcW w:w="851" w:type="dxa"/>
            <w:tcBorders>
              <w:top w:val="nil"/>
              <w:left w:val="nil"/>
              <w:bottom w:val="single" w:sz="4" w:space="0" w:color="auto"/>
              <w:right w:val="single" w:sz="4" w:space="0" w:color="auto"/>
            </w:tcBorders>
            <w:shd w:val="clear" w:color="auto" w:fill="auto"/>
            <w:vAlign w:val="center"/>
            <w:hideMark/>
          </w:tcPr>
          <w:p w14:paraId="5B1CFD90" w14:textId="77777777" w:rsidR="00F577CF" w:rsidRPr="00F577CF" w:rsidRDefault="00F577CF" w:rsidP="00F829CB">
            <w:pPr>
              <w:jc w:val="right"/>
              <w:rPr>
                <w:b/>
                <w:bCs/>
                <w:sz w:val="18"/>
                <w:szCs w:val="18"/>
              </w:rPr>
            </w:pPr>
            <w:r w:rsidRPr="00F577CF">
              <w:rPr>
                <w:b/>
                <w:bCs/>
                <w:sz w:val="18"/>
                <w:szCs w:val="18"/>
              </w:rPr>
              <w:t>15%</w:t>
            </w:r>
          </w:p>
        </w:tc>
      </w:tr>
      <w:tr w:rsidR="00F577CF" w:rsidRPr="00F577CF" w14:paraId="759E93C3"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82C110E" w14:textId="77777777" w:rsidR="00F577CF" w:rsidRPr="00F577CF" w:rsidRDefault="00F577CF" w:rsidP="00F829CB">
            <w:pPr>
              <w:rPr>
                <w:b/>
                <w:bCs/>
                <w:sz w:val="18"/>
                <w:szCs w:val="18"/>
              </w:rPr>
            </w:pPr>
            <w:r w:rsidRPr="00F577CF">
              <w:rPr>
                <w:b/>
                <w:bCs/>
                <w:sz w:val="18"/>
                <w:szCs w:val="18"/>
              </w:rPr>
              <w:t>Прочие непрограммные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5D970EC4"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71E6D64"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3557564B"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7296413A" w14:textId="77777777" w:rsidR="00F577CF" w:rsidRPr="00F577CF" w:rsidRDefault="00F577CF" w:rsidP="00F829CB">
            <w:pPr>
              <w:jc w:val="center"/>
              <w:rPr>
                <w:b/>
                <w:bCs/>
                <w:sz w:val="18"/>
                <w:szCs w:val="18"/>
              </w:rPr>
            </w:pPr>
            <w:r w:rsidRPr="00F577CF">
              <w:rPr>
                <w:b/>
                <w:bCs/>
                <w:sz w:val="18"/>
                <w:szCs w:val="18"/>
              </w:rPr>
              <w:t>99 5 00 00000</w:t>
            </w:r>
          </w:p>
        </w:tc>
        <w:tc>
          <w:tcPr>
            <w:tcW w:w="751" w:type="dxa"/>
            <w:tcBorders>
              <w:top w:val="nil"/>
              <w:left w:val="nil"/>
              <w:bottom w:val="single" w:sz="4" w:space="0" w:color="000000"/>
              <w:right w:val="single" w:sz="4" w:space="0" w:color="000000"/>
            </w:tcBorders>
            <w:shd w:val="clear" w:color="auto" w:fill="auto"/>
            <w:vAlign w:val="center"/>
            <w:hideMark/>
          </w:tcPr>
          <w:p w14:paraId="095140F0"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0D34FC33"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4BBEF2B"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78D318C3"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569F05E" w14:textId="77777777" w:rsidR="00F577CF" w:rsidRPr="00F577CF" w:rsidRDefault="00F577CF" w:rsidP="00F829CB">
            <w:pPr>
              <w:jc w:val="right"/>
              <w:rPr>
                <w:b/>
                <w:bCs/>
                <w:sz w:val="18"/>
                <w:szCs w:val="18"/>
              </w:rPr>
            </w:pPr>
            <w:r w:rsidRPr="00F577CF">
              <w:rPr>
                <w:b/>
                <w:bCs/>
                <w:sz w:val="18"/>
                <w:szCs w:val="18"/>
              </w:rPr>
              <w:t>72 554 717,38</w:t>
            </w:r>
          </w:p>
        </w:tc>
        <w:tc>
          <w:tcPr>
            <w:tcW w:w="1559" w:type="dxa"/>
            <w:tcBorders>
              <w:top w:val="nil"/>
              <w:left w:val="nil"/>
              <w:bottom w:val="single" w:sz="4" w:space="0" w:color="auto"/>
              <w:right w:val="single" w:sz="4" w:space="0" w:color="auto"/>
            </w:tcBorders>
            <w:shd w:val="clear" w:color="auto" w:fill="auto"/>
            <w:vAlign w:val="center"/>
            <w:hideMark/>
          </w:tcPr>
          <w:p w14:paraId="5C3725FB" w14:textId="77777777" w:rsidR="00F577CF" w:rsidRPr="00F577CF" w:rsidRDefault="00F577CF" w:rsidP="00F829CB">
            <w:pPr>
              <w:jc w:val="right"/>
              <w:rPr>
                <w:b/>
                <w:bCs/>
                <w:sz w:val="18"/>
                <w:szCs w:val="18"/>
              </w:rPr>
            </w:pPr>
            <w:r w:rsidRPr="00F577CF">
              <w:rPr>
                <w:b/>
                <w:bCs/>
                <w:sz w:val="18"/>
                <w:szCs w:val="18"/>
              </w:rPr>
              <w:t>11 094 018,69</w:t>
            </w:r>
          </w:p>
        </w:tc>
        <w:tc>
          <w:tcPr>
            <w:tcW w:w="1417" w:type="dxa"/>
            <w:tcBorders>
              <w:top w:val="nil"/>
              <w:left w:val="nil"/>
              <w:bottom w:val="single" w:sz="4" w:space="0" w:color="auto"/>
              <w:right w:val="single" w:sz="4" w:space="0" w:color="auto"/>
            </w:tcBorders>
            <w:shd w:val="clear" w:color="auto" w:fill="auto"/>
            <w:vAlign w:val="center"/>
            <w:hideMark/>
          </w:tcPr>
          <w:p w14:paraId="4AB8F43C" w14:textId="77777777" w:rsidR="00F577CF" w:rsidRPr="00F577CF" w:rsidRDefault="00F577CF" w:rsidP="00F829CB">
            <w:pPr>
              <w:jc w:val="right"/>
              <w:rPr>
                <w:b/>
                <w:bCs/>
                <w:sz w:val="18"/>
                <w:szCs w:val="18"/>
              </w:rPr>
            </w:pPr>
            <w:r w:rsidRPr="00F577CF">
              <w:rPr>
                <w:b/>
                <w:bCs/>
                <w:sz w:val="18"/>
                <w:szCs w:val="18"/>
              </w:rPr>
              <w:t>61 460 698,69</w:t>
            </w:r>
          </w:p>
        </w:tc>
        <w:tc>
          <w:tcPr>
            <w:tcW w:w="851" w:type="dxa"/>
            <w:tcBorders>
              <w:top w:val="nil"/>
              <w:left w:val="nil"/>
              <w:bottom w:val="single" w:sz="4" w:space="0" w:color="auto"/>
              <w:right w:val="single" w:sz="4" w:space="0" w:color="auto"/>
            </w:tcBorders>
            <w:shd w:val="clear" w:color="auto" w:fill="auto"/>
            <w:vAlign w:val="center"/>
            <w:hideMark/>
          </w:tcPr>
          <w:p w14:paraId="347E8AC6" w14:textId="77777777" w:rsidR="00F577CF" w:rsidRPr="00F577CF" w:rsidRDefault="00F577CF" w:rsidP="00F829CB">
            <w:pPr>
              <w:jc w:val="right"/>
              <w:rPr>
                <w:b/>
                <w:bCs/>
                <w:sz w:val="18"/>
                <w:szCs w:val="18"/>
              </w:rPr>
            </w:pPr>
            <w:r w:rsidRPr="00F577CF">
              <w:rPr>
                <w:b/>
                <w:bCs/>
                <w:sz w:val="18"/>
                <w:szCs w:val="18"/>
              </w:rPr>
              <w:t>15%</w:t>
            </w:r>
          </w:p>
        </w:tc>
      </w:tr>
      <w:tr w:rsidR="00F577CF" w:rsidRPr="00F577CF" w14:paraId="22DE3FC8"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F9784C4" w14:textId="77777777" w:rsidR="00F577CF" w:rsidRPr="00F577CF" w:rsidRDefault="00F577CF" w:rsidP="00F829CB">
            <w:pPr>
              <w:rPr>
                <w:b/>
                <w:bCs/>
                <w:i/>
                <w:iCs/>
                <w:sz w:val="18"/>
                <w:szCs w:val="18"/>
              </w:rPr>
            </w:pPr>
            <w:r w:rsidRPr="00F577CF">
              <w:rPr>
                <w:b/>
                <w:bCs/>
                <w:i/>
                <w:iCs/>
                <w:sz w:val="18"/>
                <w:szCs w:val="18"/>
              </w:rPr>
              <w:t xml:space="preserve">Расходы по управлению </w:t>
            </w:r>
            <w:proofErr w:type="spellStart"/>
            <w:r w:rsidRPr="00F577CF">
              <w:rPr>
                <w:b/>
                <w:bCs/>
                <w:i/>
                <w:iCs/>
                <w:sz w:val="18"/>
                <w:szCs w:val="18"/>
              </w:rPr>
              <w:t>муниицпальным</w:t>
            </w:r>
            <w:proofErr w:type="spellEnd"/>
            <w:r w:rsidRPr="00F577CF">
              <w:rPr>
                <w:b/>
                <w:bCs/>
                <w:i/>
                <w:iCs/>
                <w:sz w:val="18"/>
                <w:szCs w:val="18"/>
              </w:rPr>
              <w:t xml:space="preserve"> имуществом и земельными ресурсами</w:t>
            </w:r>
          </w:p>
        </w:tc>
        <w:tc>
          <w:tcPr>
            <w:tcW w:w="580" w:type="dxa"/>
            <w:tcBorders>
              <w:top w:val="nil"/>
              <w:left w:val="nil"/>
              <w:bottom w:val="single" w:sz="4" w:space="0" w:color="000000"/>
              <w:right w:val="single" w:sz="4" w:space="0" w:color="000000"/>
            </w:tcBorders>
            <w:shd w:val="clear" w:color="auto" w:fill="auto"/>
            <w:vAlign w:val="center"/>
            <w:hideMark/>
          </w:tcPr>
          <w:p w14:paraId="52CD46D1"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822A42E" w14:textId="77777777" w:rsidR="00F577CF" w:rsidRPr="00F577CF" w:rsidRDefault="00F577CF" w:rsidP="00F829CB">
            <w:pPr>
              <w:jc w:val="center"/>
              <w:rPr>
                <w:b/>
                <w:bCs/>
                <w:i/>
                <w:iCs/>
                <w:sz w:val="18"/>
                <w:szCs w:val="18"/>
              </w:rPr>
            </w:pPr>
            <w:r w:rsidRPr="00F577CF">
              <w:rPr>
                <w:b/>
                <w:bCs/>
                <w:i/>
                <w:i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540153E6" w14:textId="77777777" w:rsidR="00F577CF" w:rsidRPr="00F577CF" w:rsidRDefault="00F577CF" w:rsidP="00F829CB">
            <w:pPr>
              <w:jc w:val="center"/>
              <w:rPr>
                <w:b/>
                <w:bCs/>
                <w:i/>
                <w:iCs/>
                <w:sz w:val="18"/>
                <w:szCs w:val="18"/>
              </w:rPr>
            </w:pPr>
            <w:r w:rsidRPr="00F577CF">
              <w:rPr>
                <w:b/>
                <w:bCs/>
                <w:i/>
                <w:i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51FC7A91" w14:textId="77777777" w:rsidR="00F577CF" w:rsidRPr="00F577CF" w:rsidRDefault="00F577CF" w:rsidP="00F829CB">
            <w:pPr>
              <w:jc w:val="center"/>
              <w:rPr>
                <w:b/>
                <w:bCs/>
                <w:i/>
                <w:iCs/>
                <w:sz w:val="18"/>
                <w:szCs w:val="18"/>
              </w:rPr>
            </w:pPr>
            <w:r w:rsidRPr="00F577CF">
              <w:rPr>
                <w:b/>
                <w:bCs/>
                <w:i/>
                <w:iCs/>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5DF6E89C"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6446A400"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50E9375"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1B3BA1DC"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9BD2ACB" w14:textId="77777777" w:rsidR="00F577CF" w:rsidRPr="00F577CF" w:rsidRDefault="00F577CF" w:rsidP="00F829CB">
            <w:pPr>
              <w:jc w:val="right"/>
              <w:rPr>
                <w:b/>
                <w:bCs/>
                <w:i/>
                <w:iCs/>
                <w:sz w:val="18"/>
                <w:szCs w:val="18"/>
              </w:rPr>
            </w:pPr>
            <w:r w:rsidRPr="00F577CF">
              <w:rPr>
                <w:b/>
                <w:bCs/>
                <w:i/>
                <w:iCs/>
                <w:sz w:val="18"/>
                <w:szCs w:val="18"/>
              </w:rPr>
              <w:t>70 086 412,38</w:t>
            </w:r>
          </w:p>
        </w:tc>
        <w:tc>
          <w:tcPr>
            <w:tcW w:w="1559" w:type="dxa"/>
            <w:tcBorders>
              <w:top w:val="nil"/>
              <w:left w:val="nil"/>
              <w:bottom w:val="single" w:sz="4" w:space="0" w:color="auto"/>
              <w:right w:val="single" w:sz="4" w:space="0" w:color="auto"/>
            </w:tcBorders>
            <w:shd w:val="clear" w:color="auto" w:fill="auto"/>
            <w:vAlign w:val="center"/>
            <w:hideMark/>
          </w:tcPr>
          <w:p w14:paraId="491F9E96" w14:textId="77777777" w:rsidR="00F577CF" w:rsidRPr="00F577CF" w:rsidRDefault="00F577CF" w:rsidP="00F829CB">
            <w:pPr>
              <w:jc w:val="right"/>
              <w:rPr>
                <w:b/>
                <w:bCs/>
                <w:i/>
                <w:iCs/>
                <w:sz w:val="18"/>
                <w:szCs w:val="18"/>
              </w:rPr>
            </w:pPr>
            <w:r w:rsidRPr="00F577CF">
              <w:rPr>
                <w:b/>
                <w:bCs/>
                <w:i/>
                <w:iCs/>
                <w:sz w:val="18"/>
                <w:szCs w:val="18"/>
              </w:rPr>
              <w:t>9 740 569,75</w:t>
            </w:r>
          </w:p>
        </w:tc>
        <w:tc>
          <w:tcPr>
            <w:tcW w:w="1417" w:type="dxa"/>
            <w:tcBorders>
              <w:top w:val="nil"/>
              <w:left w:val="nil"/>
              <w:bottom w:val="single" w:sz="4" w:space="0" w:color="auto"/>
              <w:right w:val="single" w:sz="4" w:space="0" w:color="auto"/>
            </w:tcBorders>
            <w:shd w:val="clear" w:color="auto" w:fill="auto"/>
            <w:vAlign w:val="center"/>
            <w:hideMark/>
          </w:tcPr>
          <w:p w14:paraId="5D13CF76" w14:textId="77777777" w:rsidR="00F577CF" w:rsidRPr="00F577CF" w:rsidRDefault="00F577CF" w:rsidP="00F829CB">
            <w:pPr>
              <w:jc w:val="right"/>
              <w:rPr>
                <w:b/>
                <w:bCs/>
                <w:i/>
                <w:iCs/>
                <w:sz w:val="18"/>
                <w:szCs w:val="18"/>
              </w:rPr>
            </w:pPr>
            <w:r w:rsidRPr="00F577CF">
              <w:rPr>
                <w:b/>
                <w:bCs/>
                <w:i/>
                <w:iCs/>
                <w:sz w:val="18"/>
                <w:szCs w:val="18"/>
              </w:rPr>
              <w:t>60 345 842,63</w:t>
            </w:r>
          </w:p>
        </w:tc>
        <w:tc>
          <w:tcPr>
            <w:tcW w:w="851" w:type="dxa"/>
            <w:tcBorders>
              <w:top w:val="nil"/>
              <w:left w:val="nil"/>
              <w:bottom w:val="single" w:sz="4" w:space="0" w:color="auto"/>
              <w:right w:val="single" w:sz="4" w:space="0" w:color="auto"/>
            </w:tcBorders>
            <w:shd w:val="clear" w:color="auto" w:fill="auto"/>
            <w:vAlign w:val="center"/>
            <w:hideMark/>
          </w:tcPr>
          <w:p w14:paraId="5C0ABC14" w14:textId="77777777" w:rsidR="00F577CF" w:rsidRPr="00F577CF" w:rsidRDefault="00F577CF" w:rsidP="00F829CB">
            <w:pPr>
              <w:jc w:val="right"/>
              <w:rPr>
                <w:b/>
                <w:bCs/>
                <w:i/>
                <w:iCs/>
                <w:sz w:val="18"/>
                <w:szCs w:val="18"/>
              </w:rPr>
            </w:pPr>
            <w:r w:rsidRPr="00F577CF">
              <w:rPr>
                <w:b/>
                <w:bCs/>
                <w:i/>
                <w:iCs/>
                <w:sz w:val="18"/>
                <w:szCs w:val="18"/>
              </w:rPr>
              <w:t>14%</w:t>
            </w:r>
          </w:p>
        </w:tc>
      </w:tr>
      <w:tr w:rsidR="00F577CF" w:rsidRPr="00F577CF" w14:paraId="0A073C82"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341A071"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47B4DF26"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0E19551"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6929F61A"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09D32DB3" w14:textId="77777777" w:rsidR="00F577CF" w:rsidRPr="00F577CF" w:rsidRDefault="00F577CF" w:rsidP="00F829CB">
            <w:pPr>
              <w:jc w:val="center"/>
              <w:rPr>
                <w:b/>
                <w:bCs/>
                <w:sz w:val="18"/>
                <w:szCs w:val="18"/>
              </w:rPr>
            </w:pPr>
            <w:r w:rsidRPr="00F577CF">
              <w:rPr>
                <w:b/>
                <w:bCs/>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058CDA56" w14:textId="77777777" w:rsidR="00F577CF" w:rsidRPr="00F577CF" w:rsidRDefault="00F577CF" w:rsidP="00F829CB">
            <w:pPr>
              <w:jc w:val="center"/>
              <w:rPr>
                <w:b/>
                <w:bCs/>
                <w:sz w:val="18"/>
                <w:szCs w:val="18"/>
              </w:rPr>
            </w:pPr>
            <w:r w:rsidRPr="00F577CF">
              <w:rPr>
                <w:b/>
                <w:bCs/>
                <w:sz w:val="18"/>
                <w:szCs w:val="18"/>
              </w:rPr>
              <w:t>200</w:t>
            </w:r>
          </w:p>
        </w:tc>
        <w:tc>
          <w:tcPr>
            <w:tcW w:w="1233" w:type="dxa"/>
            <w:tcBorders>
              <w:top w:val="nil"/>
              <w:left w:val="nil"/>
              <w:bottom w:val="single" w:sz="4" w:space="0" w:color="000000"/>
              <w:right w:val="single" w:sz="4" w:space="0" w:color="000000"/>
            </w:tcBorders>
            <w:shd w:val="clear" w:color="auto" w:fill="auto"/>
            <w:vAlign w:val="center"/>
            <w:hideMark/>
          </w:tcPr>
          <w:p w14:paraId="07A0D276"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FB6BBB4"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604BC321"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589A18D" w14:textId="77777777" w:rsidR="00F577CF" w:rsidRPr="00F577CF" w:rsidRDefault="00F577CF" w:rsidP="00F829CB">
            <w:pPr>
              <w:jc w:val="right"/>
              <w:rPr>
                <w:b/>
                <w:bCs/>
                <w:sz w:val="18"/>
                <w:szCs w:val="18"/>
              </w:rPr>
            </w:pPr>
            <w:r w:rsidRPr="00F577CF">
              <w:rPr>
                <w:b/>
                <w:bCs/>
                <w:sz w:val="18"/>
                <w:szCs w:val="18"/>
              </w:rPr>
              <w:t>70 016 495,83</w:t>
            </w:r>
          </w:p>
        </w:tc>
        <w:tc>
          <w:tcPr>
            <w:tcW w:w="1559" w:type="dxa"/>
            <w:tcBorders>
              <w:top w:val="nil"/>
              <w:left w:val="nil"/>
              <w:bottom w:val="single" w:sz="4" w:space="0" w:color="auto"/>
              <w:right w:val="single" w:sz="4" w:space="0" w:color="auto"/>
            </w:tcBorders>
            <w:shd w:val="clear" w:color="auto" w:fill="auto"/>
            <w:vAlign w:val="center"/>
            <w:hideMark/>
          </w:tcPr>
          <w:p w14:paraId="1C0792E3" w14:textId="77777777" w:rsidR="00F577CF" w:rsidRPr="00F577CF" w:rsidRDefault="00F577CF" w:rsidP="00F829CB">
            <w:pPr>
              <w:jc w:val="right"/>
              <w:rPr>
                <w:b/>
                <w:bCs/>
                <w:sz w:val="18"/>
                <w:szCs w:val="18"/>
              </w:rPr>
            </w:pPr>
            <w:r w:rsidRPr="00F577CF">
              <w:rPr>
                <w:b/>
                <w:bCs/>
                <w:sz w:val="18"/>
                <w:szCs w:val="18"/>
              </w:rPr>
              <w:t>9 717 801,75</w:t>
            </w:r>
          </w:p>
        </w:tc>
        <w:tc>
          <w:tcPr>
            <w:tcW w:w="1417" w:type="dxa"/>
            <w:tcBorders>
              <w:top w:val="nil"/>
              <w:left w:val="nil"/>
              <w:bottom w:val="single" w:sz="4" w:space="0" w:color="auto"/>
              <w:right w:val="single" w:sz="4" w:space="0" w:color="auto"/>
            </w:tcBorders>
            <w:shd w:val="clear" w:color="auto" w:fill="auto"/>
            <w:vAlign w:val="center"/>
            <w:hideMark/>
          </w:tcPr>
          <w:p w14:paraId="699AE12F" w14:textId="77777777" w:rsidR="00F577CF" w:rsidRPr="00F577CF" w:rsidRDefault="00F577CF" w:rsidP="00F829CB">
            <w:pPr>
              <w:jc w:val="right"/>
              <w:rPr>
                <w:b/>
                <w:bCs/>
                <w:sz w:val="18"/>
                <w:szCs w:val="18"/>
              </w:rPr>
            </w:pPr>
            <w:r w:rsidRPr="00F577CF">
              <w:rPr>
                <w:b/>
                <w:bCs/>
                <w:sz w:val="18"/>
                <w:szCs w:val="18"/>
              </w:rPr>
              <w:t>60 298 694,08</w:t>
            </w:r>
          </w:p>
        </w:tc>
        <w:tc>
          <w:tcPr>
            <w:tcW w:w="851" w:type="dxa"/>
            <w:tcBorders>
              <w:top w:val="nil"/>
              <w:left w:val="nil"/>
              <w:bottom w:val="single" w:sz="4" w:space="0" w:color="auto"/>
              <w:right w:val="single" w:sz="4" w:space="0" w:color="auto"/>
            </w:tcBorders>
            <w:shd w:val="clear" w:color="auto" w:fill="auto"/>
            <w:vAlign w:val="center"/>
            <w:hideMark/>
          </w:tcPr>
          <w:p w14:paraId="75BDB64A" w14:textId="77777777" w:rsidR="00F577CF" w:rsidRPr="00F577CF" w:rsidRDefault="00F577CF" w:rsidP="00F829CB">
            <w:pPr>
              <w:jc w:val="right"/>
              <w:rPr>
                <w:b/>
                <w:bCs/>
                <w:sz w:val="18"/>
                <w:szCs w:val="18"/>
              </w:rPr>
            </w:pPr>
            <w:r w:rsidRPr="00F577CF">
              <w:rPr>
                <w:b/>
                <w:bCs/>
                <w:sz w:val="18"/>
                <w:szCs w:val="18"/>
              </w:rPr>
              <w:t>14%</w:t>
            </w:r>
          </w:p>
        </w:tc>
      </w:tr>
      <w:tr w:rsidR="00F577CF" w:rsidRPr="00F577CF" w14:paraId="1D2F59C9"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2A8F203" w14:textId="77777777" w:rsidR="00F577CF" w:rsidRPr="00F577CF" w:rsidRDefault="00F577CF" w:rsidP="00F829CB">
            <w:pPr>
              <w:rPr>
                <w:b/>
                <w:bCs/>
                <w:sz w:val="18"/>
                <w:szCs w:val="18"/>
              </w:rPr>
            </w:pPr>
            <w:r w:rsidRPr="00F577CF">
              <w:rPr>
                <w:b/>
                <w:bCs/>
                <w:sz w:val="18"/>
                <w:szCs w:val="18"/>
              </w:rPr>
              <w:t>Иные закупки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36592C11"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5FC4CE3"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0B1E6999"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28C5D0D9" w14:textId="77777777" w:rsidR="00F577CF" w:rsidRPr="00F577CF" w:rsidRDefault="00F577CF" w:rsidP="00F829CB">
            <w:pPr>
              <w:jc w:val="center"/>
              <w:rPr>
                <w:b/>
                <w:bCs/>
                <w:sz w:val="18"/>
                <w:szCs w:val="18"/>
              </w:rPr>
            </w:pPr>
            <w:r w:rsidRPr="00F577CF">
              <w:rPr>
                <w:b/>
                <w:bCs/>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47E9EC7F" w14:textId="77777777" w:rsidR="00F577CF" w:rsidRPr="00F577CF" w:rsidRDefault="00F577CF" w:rsidP="00F829CB">
            <w:pPr>
              <w:jc w:val="center"/>
              <w:rPr>
                <w:b/>
                <w:bCs/>
                <w:sz w:val="18"/>
                <w:szCs w:val="18"/>
              </w:rPr>
            </w:pPr>
            <w:r w:rsidRPr="00F577CF">
              <w:rPr>
                <w:b/>
                <w:bCs/>
                <w:sz w:val="18"/>
                <w:szCs w:val="18"/>
              </w:rPr>
              <w:t>240</w:t>
            </w:r>
          </w:p>
        </w:tc>
        <w:tc>
          <w:tcPr>
            <w:tcW w:w="1233" w:type="dxa"/>
            <w:tcBorders>
              <w:top w:val="nil"/>
              <w:left w:val="nil"/>
              <w:bottom w:val="single" w:sz="4" w:space="0" w:color="000000"/>
              <w:right w:val="single" w:sz="4" w:space="0" w:color="000000"/>
            </w:tcBorders>
            <w:shd w:val="clear" w:color="auto" w:fill="auto"/>
            <w:vAlign w:val="center"/>
            <w:hideMark/>
          </w:tcPr>
          <w:p w14:paraId="7422B1E7"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20FEF17"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68542F14"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09EF77F" w14:textId="77777777" w:rsidR="00F577CF" w:rsidRPr="00F577CF" w:rsidRDefault="00F577CF" w:rsidP="00F829CB">
            <w:pPr>
              <w:jc w:val="right"/>
              <w:rPr>
                <w:b/>
                <w:bCs/>
                <w:sz w:val="18"/>
                <w:szCs w:val="18"/>
              </w:rPr>
            </w:pPr>
            <w:r w:rsidRPr="00F577CF">
              <w:rPr>
                <w:b/>
                <w:bCs/>
                <w:sz w:val="18"/>
                <w:szCs w:val="18"/>
              </w:rPr>
              <w:t>70 016 495,83</w:t>
            </w:r>
          </w:p>
        </w:tc>
        <w:tc>
          <w:tcPr>
            <w:tcW w:w="1559" w:type="dxa"/>
            <w:tcBorders>
              <w:top w:val="nil"/>
              <w:left w:val="nil"/>
              <w:bottom w:val="single" w:sz="4" w:space="0" w:color="auto"/>
              <w:right w:val="single" w:sz="4" w:space="0" w:color="auto"/>
            </w:tcBorders>
            <w:shd w:val="clear" w:color="auto" w:fill="auto"/>
            <w:vAlign w:val="center"/>
            <w:hideMark/>
          </w:tcPr>
          <w:p w14:paraId="6D8985D2" w14:textId="77777777" w:rsidR="00F577CF" w:rsidRPr="00F577CF" w:rsidRDefault="00F577CF" w:rsidP="00F829CB">
            <w:pPr>
              <w:jc w:val="right"/>
              <w:rPr>
                <w:b/>
                <w:bCs/>
                <w:sz w:val="18"/>
                <w:szCs w:val="18"/>
              </w:rPr>
            </w:pPr>
            <w:r w:rsidRPr="00F577CF">
              <w:rPr>
                <w:b/>
                <w:bCs/>
                <w:sz w:val="18"/>
                <w:szCs w:val="18"/>
              </w:rPr>
              <w:t>9 717 801,75</w:t>
            </w:r>
          </w:p>
        </w:tc>
        <w:tc>
          <w:tcPr>
            <w:tcW w:w="1417" w:type="dxa"/>
            <w:tcBorders>
              <w:top w:val="nil"/>
              <w:left w:val="nil"/>
              <w:bottom w:val="single" w:sz="4" w:space="0" w:color="auto"/>
              <w:right w:val="single" w:sz="4" w:space="0" w:color="auto"/>
            </w:tcBorders>
            <w:shd w:val="clear" w:color="auto" w:fill="auto"/>
            <w:vAlign w:val="center"/>
            <w:hideMark/>
          </w:tcPr>
          <w:p w14:paraId="4FDFBC74" w14:textId="77777777" w:rsidR="00F577CF" w:rsidRPr="00F577CF" w:rsidRDefault="00F577CF" w:rsidP="00F829CB">
            <w:pPr>
              <w:jc w:val="right"/>
              <w:rPr>
                <w:b/>
                <w:bCs/>
                <w:sz w:val="18"/>
                <w:szCs w:val="18"/>
              </w:rPr>
            </w:pPr>
            <w:r w:rsidRPr="00F577CF">
              <w:rPr>
                <w:b/>
                <w:bCs/>
                <w:sz w:val="18"/>
                <w:szCs w:val="18"/>
              </w:rPr>
              <w:t>60 298 694,08</w:t>
            </w:r>
          </w:p>
        </w:tc>
        <w:tc>
          <w:tcPr>
            <w:tcW w:w="851" w:type="dxa"/>
            <w:tcBorders>
              <w:top w:val="nil"/>
              <w:left w:val="nil"/>
              <w:bottom w:val="single" w:sz="4" w:space="0" w:color="auto"/>
              <w:right w:val="single" w:sz="4" w:space="0" w:color="auto"/>
            </w:tcBorders>
            <w:shd w:val="clear" w:color="auto" w:fill="auto"/>
            <w:vAlign w:val="center"/>
            <w:hideMark/>
          </w:tcPr>
          <w:p w14:paraId="554D9A90" w14:textId="77777777" w:rsidR="00F577CF" w:rsidRPr="00F577CF" w:rsidRDefault="00F577CF" w:rsidP="00F829CB">
            <w:pPr>
              <w:jc w:val="right"/>
              <w:rPr>
                <w:b/>
                <w:bCs/>
                <w:sz w:val="18"/>
                <w:szCs w:val="18"/>
              </w:rPr>
            </w:pPr>
            <w:r w:rsidRPr="00F577CF">
              <w:rPr>
                <w:b/>
                <w:bCs/>
                <w:sz w:val="18"/>
                <w:szCs w:val="18"/>
              </w:rPr>
              <w:t>14%</w:t>
            </w:r>
          </w:p>
        </w:tc>
      </w:tr>
      <w:tr w:rsidR="00F577CF" w:rsidRPr="00F577CF" w14:paraId="1B2CC50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C9434D5" w14:textId="77777777" w:rsidR="00F577CF" w:rsidRPr="00F577CF" w:rsidRDefault="00F577CF" w:rsidP="00F829CB">
            <w:pPr>
              <w:rPr>
                <w:b/>
                <w:bCs/>
                <w:sz w:val="18"/>
                <w:szCs w:val="18"/>
              </w:rPr>
            </w:pPr>
            <w:r w:rsidRPr="00F577CF">
              <w:rPr>
                <w:b/>
                <w:bCs/>
                <w:sz w:val="18"/>
                <w:szCs w:val="18"/>
              </w:rPr>
              <w:t>Закупка товаров, работ, услуг в сфере информационно-коммуникационных технологий</w:t>
            </w:r>
          </w:p>
        </w:tc>
        <w:tc>
          <w:tcPr>
            <w:tcW w:w="580" w:type="dxa"/>
            <w:tcBorders>
              <w:top w:val="nil"/>
              <w:left w:val="nil"/>
              <w:bottom w:val="single" w:sz="4" w:space="0" w:color="000000"/>
              <w:right w:val="single" w:sz="4" w:space="0" w:color="000000"/>
            </w:tcBorders>
            <w:shd w:val="clear" w:color="auto" w:fill="auto"/>
            <w:vAlign w:val="center"/>
            <w:hideMark/>
          </w:tcPr>
          <w:p w14:paraId="1CBBADCB"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706F320"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10A9FD2D"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64626610" w14:textId="77777777" w:rsidR="00F577CF" w:rsidRPr="00F577CF" w:rsidRDefault="00F577CF" w:rsidP="00F829CB">
            <w:pPr>
              <w:jc w:val="center"/>
              <w:rPr>
                <w:b/>
                <w:bCs/>
                <w:sz w:val="18"/>
                <w:szCs w:val="18"/>
              </w:rPr>
            </w:pPr>
            <w:r w:rsidRPr="00F577CF">
              <w:rPr>
                <w:b/>
                <w:bCs/>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2DF24EED" w14:textId="77777777" w:rsidR="00F577CF" w:rsidRPr="00F577CF" w:rsidRDefault="00F577CF" w:rsidP="00F829CB">
            <w:pPr>
              <w:jc w:val="center"/>
              <w:rPr>
                <w:b/>
                <w:bCs/>
                <w:sz w:val="18"/>
                <w:szCs w:val="18"/>
              </w:rPr>
            </w:pPr>
            <w:r w:rsidRPr="00F577CF">
              <w:rPr>
                <w:b/>
                <w:bCs/>
                <w:sz w:val="18"/>
                <w:szCs w:val="18"/>
              </w:rPr>
              <w:t>242</w:t>
            </w:r>
          </w:p>
        </w:tc>
        <w:tc>
          <w:tcPr>
            <w:tcW w:w="1233" w:type="dxa"/>
            <w:tcBorders>
              <w:top w:val="nil"/>
              <w:left w:val="nil"/>
              <w:bottom w:val="single" w:sz="4" w:space="0" w:color="000000"/>
              <w:right w:val="single" w:sz="4" w:space="0" w:color="000000"/>
            </w:tcBorders>
            <w:shd w:val="clear" w:color="auto" w:fill="auto"/>
            <w:vAlign w:val="center"/>
            <w:hideMark/>
          </w:tcPr>
          <w:p w14:paraId="43CAAF24"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1ADD823"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15498B50"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1723250" w14:textId="77777777" w:rsidR="00F577CF" w:rsidRPr="00F577CF" w:rsidRDefault="00F577CF" w:rsidP="00F829CB">
            <w:pPr>
              <w:jc w:val="right"/>
              <w:rPr>
                <w:b/>
                <w:bCs/>
                <w:sz w:val="18"/>
                <w:szCs w:val="18"/>
              </w:rPr>
            </w:pPr>
            <w:r w:rsidRPr="00F577CF">
              <w:rPr>
                <w:b/>
                <w:bCs/>
                <w:sz w:val="18"/>
                <w:szCs w:val="18"/>
              </w:rPr>
              <w:t>412 347,96</w:t>
            </w:r>
          </w:p>
        </w:tc>
        <w:tc>
          <w:tcPr>
            <w:tcW w:w="1559" w:type="dxa"/>
            <w:tcBorders>
              <w:top w:val="nil"/>
              <w:left w:val="nil"/>
              <w:bottom w:val="single" w:sz="4" w:space="0" w:color="auto"/>
              <w:right w:val="single" w:sz="4" w:space="0" w:color="auto"/>
            </w:tcBorders>
            <w:shd w:val="clear" w:color="auto" w:fill="auto"/>
            <w:vAlign w:val="center"/>
            <w:hideMark/>
          </w:tcPr>
          <w:p w14:paraId="5500EE05" w14:textId="77777777" w:rsidR="00F577CF" w:rsidRPr="00F577CF" w:rsidRDefault="00F577CF" w:rsidP="00F829CB">
            <w:pPr>
              <w:jc w:val="right"/>
              <w:rPr>
                <w:b/>
                <w:bCs/>
                <w:sz w:val="18"/>
                <w:szCs w:val="18"/>
              </w:rPr>
            </w:pPr>
            <w:r w:rsidRPr="00F577CF">
              <w:rPr>
                <w:b/>
                <w:bCs/>
                <w:sz w:val="18"/>
                <w:szCs w:val="18"/>
              </w:rPr>
              <w:t>192 369,32</w:t>
            </w:r>
          </w:p>
        </w:tc>
        <w:tc>
          <w:tcPr>
            <w:tcW w:w="1417" w:type="dxa"/>
            <w:tcBorders>
              <w:top w:val="nil"/>
              <w:left w:val="nil"/>
              <w:bottom w:val="single" w:sz="4" w:space="0" w:color="auto"/>
              <w:right w:val="single" w:sz="4" w:space="0" w:color="auto"/>
            </w:tcBorders>
            <w:shd w:val="clear" w:color="auto" w:fill="auto"/>
            <w:vAlign w:val="center"/>
            <w:hideMark/>
          </w:tcPr>
          <w:p w14:paraId="1FB8102F" w14:textId="77777777" w:rsidR="00F577CF" w:rsidRPr="00F577CF" w:rsidRDefault="00F577CF" w:rsidP="00F829CB">
            <w:pPr>
              <w:jc w:val="right"/>
              <w:rPr>
                <w:b/>
                <w:bCs/>
                <w:sz w:val="18"/>
                <w:szCs w:val="18"/>
              </w:rPr>
            </w:pPr>
            <w:r w:rsidRPr="00F577CF">
              <w:rPr>
                <w:b/>
                <w:bCs/>
                <w:sz w:val="18"/>
                <w:szCs w:val="18"/>
              </w:rPr>
              <w:t>219 978,64</w:t>
            </w:r>
          </w:p>
        </w:tc>
        <w:tc>
          <w:tcPr>
            <w:tcW w:w="851" w:type="dxa"/>
            <w:tcBorders>
              <w:top w:val="nil"/>
              <w:left w:val="nil"/>
              <w:bottom w:val="single" w:sz="4" w:space="0" w:color="auto"/>
              <w:right w:val="single" w:sz="4" w:space="0" w:color="auto"/>
            </w:tcBorders>
            <w:shd w:val="clear" w:color="auto" w:fill="auto"/>
            <w:vAlign w:val="center"/>
            <w:hideMark/>
          </w:tcPr>
          <w:p w14:paraId="735190CC" w14:textId="77777777" w:rsidR="00F577CF" w:rsidRPr="00F577CF" w:rsidRDefault="00F577CF" w:rsidP="00F829CB">
            <w:pPr>
              <w:jc w:val="right"/>
              <w:rPr>
                <w:b/>
                <w:bCs/>
                <w:sz w:val="18"/>
                <w:szCs w:val="18"/>
              </w:rPr>
            </w:pPr>
            <w:r w:rsidRPr="00F577CF">
              <w:rPr>
                <w:b/>
                <w:bCs/>
                <w:sz w:val="18"/>
                <w:szCs w:val="18"/>
              </w:rPr>
              <w:t>47%</w:t>
            </w:r>
          </w:p>
        </w:tc>
      </w:tr>
      <w:tr w:rsidR="00F577CF" w:rsidRPr="00F577CF" w14:paraId="049F2632"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F8EFB4E" w14:textId="77777777" w:rsidR="00F577CF" w:rsidRPr="00F577CF" w:rsidRDefault="00F577CF" w:rsidP="00F829CB">
            <w:pPr>
              <w:rPr>
                <w:sz w:val="18"/>
                <w:szCs w:val="18"/>
              </w:rPr>
            </w:pPr>
            <w:r w:rsidRPr="00F577CF">
              <w:rPr>
                <w:sz w:val="18"/>
                <w:szCs w:val="18"/>
              </w:rPr>
              <w:t>Услуги связи</w:t>
            </w:r>
          </w:p>
        </w:tc>
        <w:tc>
          <w:tcPr>
            <w:tcW w:w="580" w:type="dxa"/>
            <w:tcBorders>
              <w:top w:val="nil"/>
              <w:left w:val="nil"/>
              <w:bottom w:val="single" w:sz="4" w:space="0" w:color="000000"/>
              <w:right w:val="single" w:sz="4" w:space="0" w:color="000000"/>
            </w:tcBorders>
            <w:shd w:val="clear" w:color="auto" w:fill="auto"/>
            <w:vAlign w:val="center"/>
            <w:hideMark/>
          </w:tcPr>
          <w:p w14:paraId="4B4B9270"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D3DA7E2"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315E50BC"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0A4C08A7"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21F4A5AB" w14:textId="77777777" w:rsidR="00F577CF" w:rsidRPr="00F577CF" w:rsidRDefault="00F577CF" w:rsidP="00F829CB">
            <w:pPr>
              <w:jc w:val="center"/>
              <w:rPr>
                <w:sz w:val="18"/>
                <w:szCs w:val="18"/>
              </w:rPr>
            </w:pPr>
            <w:r w:rsidRPr="00F577CF">
              <w:rPr>
                <w:sz w:val="18"/>
                <w:szCs w:val="18"/>
              </w:rPr>
              <w:t>242</w:t>
            </w:r>
          </w:p>
        </w:tc>
        <w:tc>
          <w:tcPr>
            <w:tcW w:w="1233" w:type="dxa"/>
            <w:tcBorders>
              <w:top w:val="nil"/>
              <w:left w:val="nil"/>
              <w:bottom w:val="single" w:sz="4" w:space="0" w:color="000000"/>
              <w:right w:val="single" w:sz="4" w:space="0" w:color="000000"/>
            </w:tcBorders>
            <w:shd w:val="clear" w:color="auto" w:fill="auto"/>
            <w:vAlign w:val="center"/>
            <w:hideMark/>
          </w:tcPr>
          <w:p w14:paraId="41845109"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C259DCA" w14:textId="77777777" w:rsidR="00F577CF" w:rsidRPr="00F577CF" w:rsidRDefault="00F577CF" w:rsidP="00F829CB">
            <w:pPr>
              <w:jc w:val="center"/>
              <w:rPr>
                <w:sz w:val="18"/>
                <w:szCs w:val="18"/>
              </w:rPr>
            </w:pPr>
            <w:r w:rsidRPr="00F577CF">
              <w:rPr>
                <w:sz w:val="18"/>
                <w:szCs w:val="18"/>
              </w:rPr>
              <w:t>221</w:t>
            </w:r>
          </w:p>
        </w:tc>
        <w:tc>
          <w:tcPr>
            <w:tcW w:w="695" w:type="dxa"/>
            <w:tcBorders>
              <w:top w:val="nil"/>
              <w:left w:val="nil"/>
              <w:bottom w:val="single" w:sz="4" w:space="0" w:color="000000"/>
              <w:right w:val="nil"/>
            </w:tcBorders>
            <w:shd w:val="clear" w:color="auto" w:fill="auto"/>
            <w:vAlign w:val="center"/>
            <w:hideMark/>
          </w:tcPr>
          <w:p w14:paraId="1A2307DB"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CF11C3F" w14:textId="77777777" w:rsidR="00F577CF" w:rsidRPr="00F577CF" w:rsidRDefault="00F577CF" w:rsidP="00F829CB">
            <w:pPr>
              <w:jc w:val="right"/>
              <w:rPr>
                <w:b/>
                <w:bCs/>
                <w:i/>
                <w:iCs/>
                <w:sz w:val="18"/>
                <w:szCs w:val="18"/>
              </w:rPr>
            </w:pPr>
            <w:r w:rsidRPr="00F577CF">
              <w:rPr>
                <w:b/>
                <w:bCs/>
                <w:i/>
                <w:iCs/>
                <w:sz w:val="18"/>
                <w:szCs w:val="18"/>
              </w:rPr>
              <w:t>412 347,96</w:t>
            </w:r>
          </w:p>
        </w:tc>
        <w:tc>
          <w:tcPr>
            <w:tcW w:w="1559" w:type="dxa"/>
            <w:tcBorders>
              <w:top w:val="nil"/>
              <w:left w:val="nil"/>
              <w:bottom w:val="single" w:sz="4" w:space="0" w:color="auto"/>
              <w:right w:val="single" w:sz="4" w:space="0" w:color="auto"/>
            </w:tcBorders>
            <w:shd w:val="clear" w:color="auto" w:fill="auto"/>
            <w:vAlign w:val="center"/>
            <w:hideMark/>
          </w:tcPr>
          <w:p w14:paraId="58D585DC" w14:textId="77777777" w:rsidR="00F577CF" w:rsidRPr="00F577CF" w:rsidRDefault="00F577CF" w:rsidP="00F829CB">
            <w:pPr>
              <w:jc w:val="right"/>
              <w:rPr>
                <w:b/>
                <w:bCs/>
                <w:i/>
                <w:iCs/>
                <w:sz w:val="18"/>
                <w:szCs w:val="18"/>
              </w:rPr>
            </w:pPr>
            <w:r w:rsidRPr="00F577CF">
              <w:rPr>
                <w:b/>
                <w:bCs/>
                <w:i/>
                <w:iCs/>
                <w:sz w:val="18"/>
                <w:szCs w:val="18"/>
              </w:rPr>
              <w:t>192 369,32</w:t>
            </w:r>
          </w:p>
        </w:tc>
        <w:tc>
          <w:tcPr>
            <w:tcW w:w="1417" w:type="dxa"/>
            <w:tcBorders>
              <w:top w:val="nil"/>
              <w:left w:val="nil"/>
              <w:bottom w:val="single" w:sz="4" w:space="0" w:color="auto"/>
              <w:right w:val="single" w:sz="4" w:space="0" w:color="auto"/>
            </w:tcBorders>
            <w:shd w:val="clear" w:color="auto" w:fill="auto"/>
            <w:vAlign w:val="center"/>
            <w:hideMark/>
          </w:tcPr>
          <w:p w14:paraId="127D351F" w14:textId="77777777" w:rsidR="00F577CF" w:rsidRPr="00F577CF" w:rsidRDefault="00F577CF" w:rsidP="00F829CB">
            <w:pPr>
              <w:jc w:val="right"/>
              <w:rPr>
                <w:b/>
                <w:bCs/>
                <w:i/>
                <w:iCs/>
                <w:sz w:val="18"/>
                <w:szCs w:val="18"/>
              </w:rPr>
            </w:pPr>
            <w:r w:rsidRPr="00F577CF">
              <w:rPr>
                <w:b/>
                <w:bCs/>
                <w:i/>
                <w:iCs/>
                <w:sz w:val="18"/>
                <w:szCs w:val="18"/>
              </w:rPr>
              <w:t>219 978,64</w:t>
            </w:r>
          </w:p>
        </w:tc>
        <w:tc>
          <w:tcPr>
            <w:tcW w:w="851" w:type="dxa"/>
            <w:tcBorders>
              <w:top w:val="nil"/>
              <w:left w:val="nil"/>
              <w:bottom w:val="single" w:sz="4" w:space="0" w:color="auto"/>
              <w:right w:val="single" w:sz="4" w:space="0" w:color="auto"/>
            </w:tcBorders>
            <w:shd w:val="clear" w:color="auto" w:fill="auto"/>
            <w:vAlign w:val="center"/>
            <w:hideMark/>
          </w:tcPr>
          <w:p w14:paraId="686BA4D3" w14:textId="77777777" w:rsidR="00F577CF" w:rsidRPr="00F577CF" w:rsidRDefault="00F577CF" w:rsidP="00F829CB">
            <w:pPr>
              <w:jc w:val="right"/>
              <w:rPr>
                <w:b/>
                <w:bCs/>
                <w:i/>
                <w:iCs/>
                <w:sz w:val="18"/>
                <w:szCs w:val="18"/>
              </w:rPr>
            </w:pPr>
            <w:r w:rsidRPr="00F577CF">
              <w:rPr>
                <w:b/>
                <w:bCs/>
                <w:i/>
                <w:iCs/>
                <w:sz w:val="18"/>
                <w:szCs w:val="18"/>
              </w:rPr>
              <w:t>47%</w:t>
            </w:r>
          </w:p>
        </w:tc>
      </w:tr>
      <w:tr w:rsidR="00F577CF" w:rsidRPr="00F577CF" w14:paraId="797E77F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8890316" w14:textId="77777777" w:rsidR="00F577CF" w:rsidRPr="00F577CF" w:rsidRDefault="00F577CF" w:rsidP="00F829CB">
            <w:pPr>
              <w:rPr>
                <w:b/>
                <w:bCs/>
                <w:sz w:val="18"/>
                <w:szCs w:val="18"/>
              </w:rPr>
            </w:pPr>
            <w:r w:rsidRPr="00F577CF">
              <w:rPr>
                <w:b/>
                <w:bCs/>
                <w:sz w:val="18"/>
                <w:szCs w:val="18"/>
              </w:rPr>
              <w:t>Закупка товаров, работ и услуг в целях капитального ремонта государственного (муниципального) имущества</w:t>
            </w:r>
          </w:p>
        </w:tc>
        <w:tc>
          <w:tcPr>
            <w:tcW w:w="580" w:type="dxa"/>
            <w:tcBorders>
              <w:top w:val="nil"/>
              <w:left w:val="nil"/>
              <w:bottom w:val="single" w:sz="4" w:space="0" w:color="000000"/>
              <w:right w:val="single" w:sz="4" w:space="0" w:color="000000"/>
            </w:tcBorders>
            <w:shd w:val="clear" w:color="auto" w:fill="auto"/>
            <w:vAlign w:val="center"/>
            <w:hideMark/>
          </w:tcPr>
          <w:p w14:paraId="6B48424C"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E245F9C"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6474C334"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6E71926E" w14:textId="77777777" w:rsidR="00F577CF" w:rsidRPr="00F577CF" w:rsidRDefault="00F577CF" w:rsidP="00F829CB">
            <w:pPr>
              <w:jc w:val="center"/>
              <w:rPr>
                <w:b/>
                <w:bCs/>
                <w:sz w:val="18"/>
                <w:szCs w:val="18"/>
              </w:rPr>
            </w:pPr>
            <w:r w:rsidRPr="00F577CF">
              <w:rPr>
                <w:b/>
                <w:bCs/>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160B7F6C" w14:textId="77777777" w:rsidR="00F577CF" w:rsidRPr="00F577CF" w:rsidRDefault="00F577CF" w:rsidP="00F829CB">
            <w:pPr>
              <w:jc w:val="center"/>
              <w:rPr>
                <w:b/>
                <w:bCs/>
                <w:sz w:val="18"/>
                <w:szCs w:val="18"/>
              </w:rPr>
            </w:pPr>
            <w:r w:rsidRPr="00F577CF">
              <w:rPr>
                <w:b/>
                <w:bCs/>
                <w:sz w:val="18"/>
                <w:szCs w:val="18"/>
              </w:rPr>
              <w:t>243</w:t>
            </w:r>
          </w:p>
        </w:tc>
        <w:tc>
          <w:tcPr>
            <w:tcW w:w="1233" w:type="dxa"/>
            <w:tcBorders>
              <w:top w:val="nil"/>
              <w:left w:val="nil"/>
              <w:bottom w:val="single" w:sz="4" w:space="0" w:color="000000"/>
              <w:right w:val="single" w:sz="4" w:space="0" w:color="000000"/>
            </w:tcBorders>
            <w:shd w:val="clear" w:color="auto" w:fill="auto"/>
            <w:vAlign w:val="center"/>
            <w:hideMark/>
          </w:tcPr>
          <w:p w14:paraId="522416A5"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D858B90"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1747E211"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BB855FB" w14:textId="77777777" w:rsidR="00F577CF" w:rsidRPr="00F577CF" w:rsidRDefault="00F577CF" w:rsidP="00F829CB">
            <w:pPr>
              <w:jc w:val="right"/>
              <w:rPr>
                <w:b/>
                <w:bCs/>
                <w:sz w:val="18"/>
                <w:szCs w:val="18"/>
              </w:rPr>
            </w:pPr>
            <w:r w:rsidRPr="00F577CF">
              <w:rPr>
                <w:b/>
                <w:bCs/>
                <w:sz w:val="18"/>
                <w:szCs w:val="18"/>
              </w:rPr>
              <w:t>43 064 644,48</w:t>
            </w:r>
          </w:p>
        </w:tc>
        <w:tc>
          <w:tcPr>
            <w:tcW w:w="1559" w:type="dxa"/>
            <w:tcBorders>
              <w:top w:val="nil"/>
              <w:left w:val="nil"/>
              <w:bottom w:val="single" w:sz="4" w:space="0" w:color="auto"/>
              <w:right w:val="single" w:sz="4" w:space="0" w:color="auto"/>
            </w:tcBorders>
            <w:shd w:val="clear" w:color="auto" w:fill="auto"/>
            <w:vAlign w:val="center"/>
            <w:hideMark/>
          </w:tcPr>
          <w:p w14:paraId="29C753AE"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5EE1F75A" w14:textId="77777777" w:rsidR="00F577CF" w:rsidRPr="00F577CF" w:rsidRDefault="00F577CF" w:rsidP="00F829CB">
            <w:pPr>
              <w:jc w:val="right"/>
              <w:rPr>
                <w:b/>
                <w:bCs/>
                <w:sz w:val="18"/>
                <w:szCs w:val="18"/>
              </w:rPr>
            </w:pPr>
            <w:r w:rsidRPr="00F577CF">
              <w:rPr>
                <w:b/>
                <w:bCs/>
                <w:sz w:val="18"/>
                <w:szCs w:val="18"/>
              </w:rPr>
              <w:t>43 064 644,48</w:t>
            </w:r>
          </w:p>
        </w:tc>
        <w:tc>
          <w:tcPr>
            <w:tcW w:w="851" w:type="dxa"/>
            <w:tcBorders>
              <w:top w:val="nil"/>
              <w:left w:val="nil"/>
              <w:bottom w:val="single" w:sz="4" w:space="0" w:color="auto"/>
              <w:right w:val="single" w:sz="4" w:space="0" w:color="auto"/>
            </w:tcBorders>
            <w:shd w:val="clear" w:color="auto" w:fill="auto"/>
            <w:vAlign w:val="center"/>
            <w:hideMark/>
          </w:tcPr>
          <w:p w14:paraId="1DDB19EE"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4448E2C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3CCCA33" w14:textId="77777777" w:rsidR="00F577CF" w:rsidRPr="00F577CF" w:rsidRDefault="00F577CF" w:rsidP="00F829CB">
            <w:pPr>
              <w:rPr>
                <w:sz w:val="18"/>
                <w:szCs w:val="18"/>
              </w:rPr>
            </w:pPr>
            <w:r w:rsidRPr="00F577CF">
              <w:rPr>
                <w:sz w:val="18"/>
                <w:szCs w:val="18"/>
              </w:rPr>
              <w:t>Услуги, работы для целей капитальных вложений</w:t>
            </w:r>
          </w:p>
        </w:tc>
        <w:tc>
          <w:tcPr>
            <w:tcW w:w="580" w:type="dxa"/>
            <w:tcBorders>
              <w:top w:val="nil"/>
              <w:left w:val="nil"/>
              <w:bottom w:val="single" w:sz="4" w:space="0" w:color="000000"/>
              <w:right w:val="single" w:sz="4" w:space="0" w:color="000000"/>
            </w:tcBorders>
            <w:shd w:val="clear" w:color="auto" w:fill="auto"/>
            <w:vAlign w:val="center"/>
            <w:hideMark/>
          </w:tcPr>
          <w:p w14:paraId="6275B20F"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83CD7BE"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312D7C40"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39047021"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7A4E6366" w14:textId="77777777" w:rsidR="00F577CF" w:rsidRPr="00F577CF" w:rsidRDefault="00F577CF" w:rsidP="00F829CB">
            <w:pPr>
              <w:jc w:val="center"/>
              <w:rPr>
                <w:sz w:val="18"/>
                <w:szCs w:val="18"/>
              </w:rPr>
            </w:pPr>
            <w:r w:rsidRPr="00F577CF">
              <w:rPr>
                <w:sz w:val="18"/>
                <w:szCs w:val="18"/>
              </w:rPr>
              <w:t>243</w:t>
            </w:r>
          </w:p>
        </w:tc>
        <w:tc>
          <w:tcPr>
            <w:tcW w:w="1233" w:type="dxa"/>
            <w:tcBorders>
              <w:top w:val="nil"/>
              <w:left w:val="nil"/>
              <w:bottom w:val="single" w:sz="4" w:space="0" w:color="000000"/>
              <w:right w:val="single" w:sz="4" w:space="0" w:color="000000"/>
            </w:tcBorders>
            <w:shd w:val="clear" w:color="auto" w:fill="auto"/>
            <w:vAlign w:val="center"/>
            <w:hideMark/>
          </w:tcPr>
          <w:p w14:paraId="2C482FD9"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86071F8" w14:textId="77777777" w:rsidR="00F577CF" w:rsidRPr="00F577CF" w:rsidRDefault="00F577CF" w:rsidP="00F829CB">
            <w:pPr>
              <w:jc w:val="center"/>
              <w:rPr>
                <w:sz w:val="18"/>
                <w:szCs w:val="18"/>
              </w:rPr>
            </w:pPr>
            <w:r w:rsidRPr="00F577CF">
              <w:rPr>
                <w:sz w:val="18"/>
                <w:szCs w:val="18"/>
              </w:rPr>
              <w:t>228</w:t>
            </w:r>
          </w:p>
        </w:tc>
        <w:tc>
          <w:tcPr>
            <w:tcW w:w="695" w:type="dxa"/>
            <w:tcBorders>
              <w:top w:val="nil"/>
              <w:left w:val="nil"/>
              <w:bottom w:val="single" w:sz="4" w:space="0" w:color="000000"/>
              <w:right w:val="nil"/>
            </w:tcBorders>
            <w:shd w:val="clear" w:color="auto" w:fill="auto"/>
            <w:vAlign w:val="center"/>
            <w:hideMark/>
          </w:tcPr>
          <w:p w14:paraId="570124A3"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1E7707B" w14:textId="77777777" w:rsidR="00F577CF" w:rsidRPr="00F577CF" w:rsidRDefault="00F577CF" w:rsidP="00F829CB">
            <w:pPr>
              <w:jc w:val="right"/>
              <w:rPr>
                <w:sz w:val="18"/>
                <w:szCs w:val="18"/>
              </w:rPr>
            </w:pPr>
            <w:r w:rsidRPr="00F577CF">
              <w:rPr>
                <w:sz w:val="18"/>
                <w:szCs w:val="18"/>
              </w:rPr>
              <w:t>43 064 644,48</w:t>
            </w:r>
          </w:p>
        </w:tc>
        <w:tc>
          <w:tcPr>
            <w:tcW w:w="1559" w:type="dxa"/>
            <w:tcBorders>
              <w:top w:val="nil"/>
              <w:left w:val="nil"/>
              <w:bottom w:val="single" w:sz="4" w:space="0" w:color="auto"/>
              <w:right w:val="single" w:sz="4" w:space="0" w:color="auto"/>
            </w:tcBorders>
            <w:shd w:val="clear" w:color="auto" w:fill="auto"/>
            <w:vAlign w:val="center"/>
            <w:hideMark/>
          </w:tcPr>
          <w:p w14:paraId="06D314C6"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6AD0AD98" w14:textId="77777777" w:rsidR="00F577CF" w:rsidRPr="00F577CF" w:rsidRDefault="00F577CF" w:rsidP="00F829CB">
            <w:pPr>
              <w:jc w:val="right"/>
              <w:rPr>
                <w:sz w:val="18"/>
                <w:szCs w:val="18"/>
              </w:rPr>
            </w:pPr>
            <w:r w:rsidRPr="00F577CF">
              <w:rPr>
                <w:sz w:val="18"/>
                <w:szCs w:val="18"/>
              </w:rPr>
              <w:t>43 064 644,48</w:t>
            </w:r>
          </w:p>
        </w:tc>
        <w:tc>
          <w:tcPr>
            <w:tcW w:w="851" w:type="dxa"/>
            <w:tcBorders>
              <w:top w:val="nil"/>
              <w:left w:val="nil"/>
              <w:bottom w:val="single" w:sz="4" w:space="0" w:color="auto"/>
              <w:right w:val="single" w:sz="4" w:space="0" w:color="auto"/>
            </w:tcBorders>
            <w:shd w:val="clear" w:color="auto" w:fill="auto"/>
            <w:vAlign w:val="center"/>
            <w:hideMark/>
          </w:tcPr>
          <w:p w14:paraId="62A08CDD" w14:textId="77777777" w:rsidR="00F577CF" w:rsidRPr="00F577CF" w:rsidRDefault="00F577CF" w:rsidP="00F829CB">
            <w:pPr>
              <w:jc w:val="right"/>
              <w:rPr>
                <w:sz w:val="18"/>
                <w:szCs w:val="18"/>
              </w:rPr>
            </w:pPr>
            <w:r w:rsidRPr="00F577CF">
              <w:rPr>
                <w:sz w:val="18"/>
                <w:szCs w:val="18"/>
              </w:rPr>
              <w:t>0%</w:t>
            </w:r>
          </w:p>
        </w:tc>
      </w:tr>
      <w:tr w:rsidR="00F577CF" w:rsidRPr="00F577CF" w14:paraId="46C01B5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B3207F3" w14:textId="77777777" w:rsidR="00F577CF" w:rsidRPr="00F577CF" w:rsidRDefault="00F577CF" w:rsidP="00F829CB">
            <w:pPr>
              <w:rPr>
                <w:sz w:val="18"/>
                <w:szCs w:val="18"/>
              </w:rPr>
            </w:pPr>
            <w:r w:rsidRPr="00F577CF">
              <w:rPr>
                <w:sz w:val="18"/>
                <w:szCs w:val="18"/>
              </w:rPr>
              <w:t>Услуги, работы для целей капитальных вложений</w:t>
            </w:r>
          </w:p>
        </w:tc>
        <w:tc>
          <w:tcPr>
            <w:tcW w:w="580" w:type="dxa"/>
            <w:tcBorders>
              <w:top w:val="nil"/>
              <w:left w:val="nil"/>
              <w:bottom w:val="single" w:sz="4" w:space="0" w:color="000000"/>
              <w:right w:val="single" w:sz="4" w:space="0" w:color="000000"/>
            </w:tcBorders>
            <w:shd w:val="clear" w:color="auto" w:fill="auto"/>
            <w:vAlign w:val="center"/>
            <w:hideMark/>
          </w:tcPr>
          <w:p w14:paraId="0967CC93"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E1FC7F7"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54474125"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4C9B105E"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73CFBD83" w14:textId="77777777" w:rsidR="00F577CF" w:rsidRPr="00F577CF" w:rsidRDefault="00F577CF" w:rsidP="00F829CB">
            <w:pPr>
              <w:jc w:val="center"/>
              <w:rPr>
                <w:sz w:val="18"/>
                <w:szCs w:val="18"/>
              </w:rPr>
            </w:pPr>
            <w:r w:rsidRPr="00F577CF">
              <w:rPr>
                <w:sz w:val="18"/>
                <w:szCs w:val="18"/>
              </w:rPr>
              <w:t>243</w:t>
            </w:r>
          </w:p>
        </w:tc>
        <w:tc>
          <w:tcPr>
            <w:tcW w:w="1233" w:type="dxa"/>
            <w:tcBorders>
              <w:top w:val="nil"/>
              <w:left w:val="nil"/>
              <w:bottom w:val="single" w:sz="4" w:space="0" w:color="000000"/>
              <w:right w:val="single" w:sz="4" w:space="0" w:color="000000"/>
            </w:tcBorders>
            <w:shd w:val="clear" w:color="auto" w:fill="auto"/>
            <w:vAlign w:val="center"/>
            <w:hideMark/>
          </w:tcPr>
          <w:p w14:paraId="03A642DB"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C5F6D34" w14:textId="77777777" w:rsidR="00F577CF" w:rsidRPr="00F577CF" w:rsidRDefault="00F577CF" w:rsidP="00F829CB">
            <w:pPr>
              <w:jc w:val="center"/>
              <w:rPr>
                <w:sz w:val="18"/>
                <w:szCs w:val="18"/>
              </w:rPr>
            </w:pPr>
            <w:r w:rsidRPr="00F577CF">
              <w:rPr>
                <w:sz w:val="18"/>
                <w:szCs w:val="18"/>
              </w:rPr>
              <w:t>228</w:t>
            </w:r>
          </w:p>
        </w:tc>
        <w:tc>
          <w:tcPr>
            <w:tcW w:w="695" w:type="dxa"/>
            <w:tcBorders>
              <w:top w:val="nil"/>
              <w:left w:val="nil"/>
              <w:bottom w:val="single" w:sz="4" w:space="0" w:color="000000"/>
              <w:right w:val="nil"/>
            </w:tcBorders>
            <w:shd w:val="clear" w:color="auto" w:fill="auto"/>
            <w:vAlign w:val="center"/>
            <w:hideMark/>
          </w:tcPr>
          <w:p w14:paraId="13ED2CB9" w14:textId="77777777" w:rsidR="00F577CF" w:rsidRPr="00F577CF" w:rsidRDefault="00F577CF" w:rsidP="00F829CB">
            <w:pPr>
              <w:jc w:val="center"/>
              <w:rPr>
                <w:sz w:val="18"/>
                <w:szCs w:val="18"/>
              </w:rPr>
            </w:pPr>
            <w:r w:rsidRPr="00F577CF">
              <w:rPr>
                <w:sz w:val="18"/>
                <w:szCs w:val="18"/>
              </w:rPr>
              <w:t>1105</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CD97DF7"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0EC22E85"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4A7F6A39"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51AF89B"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041D48C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2E69C72" w14:textId="77777777" w:rsidR="00F577CF" w:rsidRPr="00F577CF" w:rsidRDefault="00F577CF" w:rsidP="00F829CB">
            <w:pPr>
              <w:rPr>
                <w:sz w:val="18"/>
                <w:szCs w:val="18"/>
              </w:rPr>
            </w:pPr>
            <w:r w:rsidRPr="00F577CF">
              <w:rPr>
                <w:sz w:val="18"/>
                <w:szCs w:val="18"/>
              </w:rPr>
              <w:t>Услуги, работы для целей капитальных вложений</w:t>
            </w:r>
          </w:p>
        </w:tc>
        <w:tc>
          <w:tcPr>
            <w:tcW w:w="580" w:type="dxa"/>
            <w:tcBorders>
              <w:top w:val="nil"/>
              <w:left w:val="nil"/>
              <w:bottom w:val="single" w:sz="4" w:space="0" w:color="000000"/>
              <w:right w:val="single" w:sz="4" w:space="0" w:color="000000"/>
            </w:tcBorders>
            <w:shd w:val="clear" w:color="auto" w:fill="auto"/>
            <w:vAlign w:val="center"/>
            <w:hideMark/>
          </w:tcPr>
          <w:p w14:paraId="740C9D33"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2F79AED"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0FFF3112"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4C0A3124"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3E0C155C" w14:textId="77777777" w:rsidR="00F577CF" w:rsidRPr="00F577CF" w:rsidRDefault="00F577CF" w:rsidP="00F829CB">
            <w:pPr>
              <w:jc w:val="center"/>
              <w:rPr>
                <w:sz w:val="18"/>
                <w:szCs w:val="18"/>
              </w:rPr>
            </w:pPr>
            <w:r w:rsidRPr="00F577CF">
              <w:rPr>
                <w:sz w:val="18"/>
                <w:szCs w:val="18"/>
              </w:rPr>
              <w:t>243</w:t>
            </w:r>
          </w:p>
        </w:tc>
        <w:tc>
          <w:tcPr>
            <w:tcW w:w="1233" w:type="dxa"/>
            <w:tcBorders>
              <w:top w:val="nil"/>
              <w:left w:val="nil"/>
              <w:bottom w:val="single" w:sz="4" w:space="0" w:color="000000"/>
              <w:right w:val="single" w:sz="4" w:space="0" w:color="000000"/>
            </w:tcBorders>
            <w:shd w:val="clear" w:color="auto" w:fill="auto"/>
            <w:vAlign w:val="center"/>
            <w:hideMark/>
          </w:tcPr>
          <w:p w14:paraId="709C37BF"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413859C" w14:textId="77777777" w:rsidR="00F577CF" w:rsidRPr="00F577CF" w:rsidRDefault="00F577CF" w:rsidP="00F829CB">
            <w:pPr>
              <w:jc w:val="center"/>
              <w:rPr>
                <w:sz w:val="18"/>
                <w:szCs w:val="18"/>
              </w:rPr>
            </w:pPr>
            <w:r w:rsidRPr="00F577CF">
              <w:rPr>
                <w:sz w:val="18"/>
                <w:szCs w:val="18"/>
              </w:rPr>
              <w:t>228</w:t>
            </w:r>
          </w:p>
        </w:tc>
        <w:tc>
          <w:tcPr>
            <w:tcW w:w="695" w:type="dxa"/>
            <w:tcBorders>
              <w:top w:val="nil"/>
              <w:left w:val="nil"/>
              <w:bottom w:val="single" w:sz="4" w:space="0" w:color="000000"/>
              <w:right w:val="nil"/>
            </w:tcBorders>
            <w:shd w:val="clear" w:color="auto" w:fill="auto"/>
            <w:vAlign w:val="center"/>
            <w:hideMark/>
          </w:tcPr>
          <w:p w14:paraId="6BF988D0" w14:textId="77777777" w:rsidR="00F577CF" w:rsidRPr="00F577CF" w:rsidRDefault="00F577CF" w:rsidP="00F829CB">
            <w:pPr>
              <w:jc w:val="center"/>
              <w:rPr>
                <w:sz w:val="18"/>
                <w:szCs w:val="18"/>
              </w:rPr>
            </w:pPr>
            <w:r w:rsidRPr="00F577CF">
              <w:rPr>
                <w:sz w:val="18"/>
                <w:szCs w:val="18"/>
              </w:rPr>
              <w:t>6000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F0276EA" w14:textId="77777777" w:rsidR="00F577CF" w:rsidRPr="00F577CF" w:rsidRDefault="00F577CF" w:rsidP="00F829CB">
            <w:pPr>
              <w:jc w:val="right"/>
              <w:rPr>
                <w:b/>
                <w:bCs/>
                <w:i/>
                <w:iCs/>
                <w:sz w:val="18"/>
                <w:szCs w:val="18"/>
              </w:rPr>
            </w:pPr>
            <w:r w:rsidRPr="00F577CF">
              <w:rPr>
                <w:b/>
                <w:bCs/>
                <w:i/>
                <w:iCs/>
                <w:sz w:val="18"/>
                <w:szCs w:val="18"/>
              </w:rPr>
              <w:t>43 064 644,48</w:t>
            </w:r>
          </w:p>
        </w:tc>
        <w:tc>
          <w:tcPr>
            <w:tcW w:w="1559" w:type="dxa"/>
            <w:tcBorders>
              <w:top w:val="nil"/>
              <w:left w:val="nil"/>
              <w:bottom w:val="single" w:sz="4" w:space="0" w:color="auto"/>
              <w:right w:val="single" w:sz="4" w:space="0" w:color="auto"/>
            </w:tcBorders>
            <w:shd w:val="clear" w:color="auto" w:fill="auto"/>
            <w:vAlign w:val="center"/>
            <w:hideMark/>
          </w:tcPr>
          <w:p w14:paraId="7C98E9D0"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114EC59B" w14:textId="77777777" w:rsidR="00F577CF" w:rsidRPr="00F577CF" w:rsidRDefault="00F577CF" w:rsidP="00F829CB">
            <w:pPr>
              <w:jc w:val="right"/>
              <w:rPr>
                <w:b/>
                <w:bCs/>
                <w:i/>
                <w:iCs/>
                <w:sz w:val="18"/>
                <w:szCs w:val="18"/>
              </w:rPr>
            </w:pPr>
            <w:r w:rsidRPr="00F577CF">
              <w:rPr>
                <w:b/>
                <w:bCs/>
                <w:i/>
                <w:iCs/>
                <w:sz w:val="18"/>
                <w:szCs w:val="18"/>
              </w:rPr>
              <w:t>43 064 644,48</w:t>
            </w:r>
          </w:p>
        </w:tc>
        <w:tc>
          <w:tcPr>
            <w:tcW w:w="851" w:type="dxa"/>
            <w:tcBorders>
              <w:top w:val="nil"/>
              <w:left w:val="nil"/>
              <w:bottom w:val="single" w:sz="4" w:space="0" w:color="auto"/>
              <w:right w:val="single" w:sz="4" w:space="0" w:color="auto"/>
            </w:tcBorders>
            <w:shd w:val="clear" w:color="auto" w:fill="auto"/>
            <w:vAlign w:val="center"/>
            <w:hideMark/>
          </w:tcPr>
          <w:p w14:paraId="15FF744C"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0DCB097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27E94FF" w14:textId="77777777" w:rsidR="00F577CF" w:rsidRPr="00F577CF" w:rsidRDefault="00F577CF" w:rsidP="00F829CB">
            <w:pPr>
              <w:rPr>
                <w:sz w:val="18"/>
                <w:szCs w:val="18"/>
              </w:rPr>
            </w:pPr>
            <w:r w:rsidRPr="00F577CF">
              <w:rPr>
                <w:sz w:val="18"/>
                <w:szCs w:val="18"/>
              </w:rPr>
              <w:t>Услуги, работы для целей капитальных вложений</w:t>
            </w:r>
          </w:p>
        </w:tc>
        <w:tc>
          <w:tcPr>
            <w:tcW w:w="580" w:type="dxa"/>
            <w:tcBorders>
              <w:top w:val="nil"/>
              <w:left w:val="nil"/>
              <w:bottom w:val="single" w:sz="4" w:space="0" w:color="000000"/>
              <w:right w:val="single" w:sz="4" w:space="0" w:color="000000"/>
            </w:tcBorders>
            <w:shd w:val="clear" w:color="auto" w:fill="auto"/>
            <w:vAlign w:val="center"/>
            <w:hideMark/>
          </w:tcPr>
          <w:p w14:paraId="7D26E123"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797E823"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79B15A42"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23E08420"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773973B2" w14:textId="77777777" w:rsidR="00F577CF" w:rsidRPr="00F577CF" w:rsidRDefault="00F577CF" w:rsidP="00F829CB">
            <w:pPr>
              <w:jc w:val="center"/>
              <w:rPr>
                <w:sz w:val="18"/>
                <w:szCs w:val="18"/>
              </w:rPr>
            </w:pPr>
            <w:r w:rsidRPr="00F577CF">
              <w:rPr>
                <w:sz w:val="18"/>
                <w:szCs w:val="18"/>
              </w:rPr>
              <w:t>243</w:t>
            </w:r>
          </w:p>
        </w:tc>
        <w:tc>
          <w:tcPr>
            <w:tcW w:w="1233" w:type="dxa"/>
            <w:tcBorders>
              <w:top w:val="nil"/>
              <w:left w:val="nil"/>
              <w:bottom w:val="single" w:sz="4" w:space="0" w:color="000000"/>
              <w:right w:val="single" w:sz="4" w:space="0" w:color="000000"/>
            </w:tcBorders>
            <w:shd w:val="clear" w:color="auto" w:fill="auto"/>
            <w:vAlign w:val="center"/>
            <w:hideMark/>
          </w:tcPr>
          <w:p w14:paraId="72187D14"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0836D90" w14:textId="77777777" w:rsidR="00F577CF" w:rsidRPr="00F577CF" w:rsidRDefault="00F577CF" w:rsidP="00F829CB">
            <w:pPr>
              <w:jc w:val="center"/>
              <w:rPr>
                <w:sz w:val="18"/>
                <w:szCs w:val="18"/>
              </w:rPr>
            </w:pPr>
            <w:r w:rsidRPr="00F577CF">
              <w:rPr>
                <w:sz w:val="18"/>
                <w:szCs w:val="18"/>
              </w:rPr>
              <w:t>228</w:t>
            </w:r>
          </w:p>
        </w:tc>
        <w:tc>
          <w:tcPr>
            <w:tcW w:w="695" w:type="dxa"/>
            <w:tcBorders>
              <w:top w:val="nil"/>
              <w:left w:val="nil"/>
              <w:bottom w:val="single" w:sz="4" w:space="0" w:color="000000"/>
              <w:right w:val="nil"/>
            </w:tcBorders>
            <w:shd w:val="clear" w:color="auto" w:fill="auto"/>
            <w:vAlign w:val="center"/>
            <w:hideMark/>
          </w:tcPr>
          <w:p w14:paraId="3D0F0C8C" w14:textId="77777777" w:rsidR="00F577CF" w:rsidRPr="00F577CF" w:rsidRDefault="00F577CF" w:rsidP="00F829CB">
            <w:pPr>
              <w:jc w:val="center"/>
              <w:rPr>
                <w:sz w:val="18"/>
                <w:szCs w:val="18"/>
              </w:rPr>
            </w:pPr>
            <w:r w:rsidRPr="00F577CF">
              <w:rPr>
                <w:sz w:val="18"/>
                <w:szCs w:val="18"/>
              </w:rPr>
              <w:t>7000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5612B88"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7BCFBD9F"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6BAA65F5"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316691C"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4B2E35B1"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136560C" w14:textId="77777777" w:rsidR="00F577CF" w:rsidRPr="00F577CF" w:rsidRDefault="00F577CF" w:rsidP="00F829CB">
            <w:pPr>
              <w:rPr>
                <w:b/>
                <w:bCs/>
                <w:sz w:val="18"/>
                <w:szCs w:val="18"/>
              </w:rPr>
            </w:pPr>
            <w:r w:rsidRPr="00F577CF">
              <w:rPr>
                <w:b/>
                <w:bCs/>
                <w:sz w:val="18"/>
                <w:szCs w:val="18"/>
              </w:rPr>
              <w:t>Прочая закупка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5C8FEFF6"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8F595E6"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208450C1"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0F1AB86F" w14:textId="77777777" w:rsidR="00F577CF" w:rsidRPr="00F577CF" w:rsidRDefault="00F577CF" w:rsidP="00F829CB">
            <w:pPr>
              <w:jc w:val="center"/>
              <w:rPr>
                <w:b/>
                <w:bCs/>
                <w:sz w:val="18"/>
                <w:szCs w:val="18"/>
              </w:rPr>
            </w:pPr>
            <w:r w:rsidRPr="00F577CF">
              <w:rPr>
                <w:b/>
                <w:bCs/>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0F223645" w14:textId="77777777" w:rsidR="00F577CF" w:rsidRPr="00F577CF" w:rsidRDefault="00F577CF" w:rsidP="00F829CB">
            <w:pPr>
              <w:jc w:val="center"/>
              <w:rPr>
                <w:b/>
                <w:bCs/>
                <w:sz w:val="18"/>
                <w:szCs w:val="18"/>
              </w:rPr>
            </w:pPr>
            <w:r w:rsidRPr="00F577CF">
              <w:rPr>
                <w:b/>
                <w:bCs/>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2E88B488"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D82997A"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2646AF85"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0C83EC3" w14:textId="77777777" w:rsidR="00F577CF" w:rsidRPr="00F577CF" w:rsidRDefault="00F577CF" w:rsidP="00F829CB">
            <w:pPr>
              <w:jc w:val="right"/>
              <w:rPr>
                <w:b/>
                <w:bCs/>
                <w:sz w:val="18"/>
                <w:szCs w:val="18"/>
              </w:rPr>
            </w:pPr>
            <w:r w:rsidRPr="00F577CF">
              <w:rPr>
                <w:b/>
                <w:bCs/>
                <w:sz w:val="18"/>
                <w:szCs w:val="18"/>
              </w:rPr>
              <w:t>18 619 272,06</w:t>
            </w:r>
          </w:p>
        </w:tc>
        <w:tc>
          <w:tcPr>
            <w:tcW w:w="1559" w:type="dxa"/>
            <w:tcBorders>
              <w:top w:val="nil"/>
              <w:left w:val="nil"/>
              <w:bottom w:val="single" w:sz="4" w:space="0" w:color="auto"/>
              <w:right w:val="single" w:sz="4" w:space="0" w:color="auto"/>
            </w:tcBorders>
            <w:shd w:val="clear" w:color="auto" w:fill="auto"/>
            <w:vAlign w:val="center"/>
            <w:hideMark/>
          </w:tcPr>
          <w:p w14:paraId="1D1C7038" w14:textId="77777777" w:rsidR="00F577CF" w:rsidRPr="00F577CF" w:rsidRDefault="00F577CF" w:rsidP="00F829CB">
            <w:pPr>
              <w:jc w:val="right"/>
              <w:rPr>
                <w:b/>
                <w:bCs/>
                <w:sz w:val="18"/>
                <w:szCs w:val="18"/>
              </w:rPr>
            </w:pPr>
            <w:r w:rsidRPr="00F577CF">
              <w:rPr>
                <w:b/>
                <w:bCs/>
                <w:sz w:val="18"/>
                <w:szCs w:val="18"/>
              </w:rPr>
              <w:t>6 705 033,36</w:t>
            </w:r>
          </w:p>
        </w:tc>
        <w:tc>
          <w:tcPr>
            <w:tcW w:w="1417" w:type="dxa"/>
            <w:tcBorders>
              <w:top w:val="nil"/>
              <w:left w:val="nil"/>
              <w:bottom w:val="single" w:sz="4" w:space="0" w:color="auto"/>
              <w:right w:val="single" w:sz="4" w:space="0" w:color="auto"/>
            </w:tcBorders>
            <w:shd w:val="clear" w:color="auto" w:fill="auto"/>
            <w:vAlign w:val="center"/>
            <w:hideMark/>
          </w:tcPr>
          <w:p w14:paraId="6709E2B8" w14:textId="77777777" w:rsidR="00F577CF" w:rsidRPr="00F577CF" w:rsidRDefault="00F577CF" w:rsidP="00F829CB">
            <w:pPr>
              <w:jc w:val="right"/>
              <w:rPr>
                <w:b/>
                <w:bCs/>
                <w:sz w:val="18"/>
                <w:szCs w:val="18"/>
              </w:rPr>
            </w:pPr>
            <w:r w:rsidRPr="00F577CF">
              <w:rPr>
                <w:b/>
                <w:bCs/>
                <w:sz w:val="18"/>
                <w:szCs w:val="18"/>
              </w:rPr>
              <w:t>11 914 238,70</w:t>
            </w:r>
          </w:p>
        </w:tc>
        <w:tc>
          <w:tcPr>
            <w:tcW w:w="851" w:type="dxa"/>
            <w:tcBorders>
              <w:top w:val="nil"/>
              <w:left w:val="nil"/>
              <w:bottom w:val="single" w:sz="4" w:space="0" w:color="auto"/>
              <w:right w:val="single" w:sz="4" w:space="0" w:color="auto"/>
            </w:tcBorders>
            <w:shd w:val="clear" w:color="auto" w:fill="auto"/>
            <w:vAlign w:val="center"/>
            <w:hideMark/>
          </w:tcPr>
          <w:p w14:paraId="014B920A" w14:textId="77777777" w:rsidR="00F577CF" w:rsidRPr="00F577CF" w:rsidRDefault="00F577CF" w:rsidP="00F829CB">
            <w:pPr>
              <w:jc w:val="right"/>
              <w:rPr>
                <w:b/>
                <w:bCs/>
                <w:sz w:val="18"/>
                <w:szCs w:val="18"/>
              </w:rPr>
            </w:pPr>
            <w:r w:rsidRPr="00F577CF">
              <w:rPr>
                <w:b/>
                <w:bCs/>
                <w:sz w:val="18"/>
                <w:szCs w:val="18"/>
              </w:rPr>
              <w:t>36%</w:t>
            </w:r>
          </w:p>
        </w:tc>
      </w:tr>
      <w:tr w:rsidR="00F577CF" w:rsidRPr="00F577CF" w14:paraId="24F31C7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6CE99A6" w14:textId="77777777" w:rsidR="00F577CF" w:rsidRPr="00F577CF" w:rsidRDefault="00F577CF" w:rsidP="00F829CB">
            <w:pPr>
              <w:rPr>
                <w:sz w:val="18"/>
                <w:szCs w:val="18"/>
              </w:rPr>
            </w:pPr>
            <w:r w:rsidRPr="00F577CF">
              <w:rPr>
                <w:sz w:val="18"/>
                <w:szCs w:val="18"/>
              </w:rPr>
              <w:lastRenderedPageBreak/>
              <w:t>Транспортные услуги</w:t>
            </w:r>
          </w:p>
        </w:tc>
        <w:tc>
          <w:tcPr>
            <w:tcW w:w="580" w:type="dxa"/>
            <w:tcBorders>
              <w:top w:val="nil"/>
              <w:left w:val="nil"/>
              <w:bottom w:val="single" w:sz="4" w:space="0" w:color="000000"/>
              <w:right w:val="single" w:sz="4" w:space="0" w:color="000000"/>
            </w:tcBorders>
            <w:shd w:val="clear" w:color="auto" w:fill="auto"/>
            <w:vAlign w:val="center"/>
            <w:hideMark/>
          </w:tcPr>
          <w:p w14:paraId="7EE94C25"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71B1549"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450C7673"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0A28E6F5"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5E30FBED"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183D9269"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D267B6C" w14:textId="77777777" w:rsidR="00F577CF" w:rsidRPr="00F577CF" w:rsidRDefault="00F577CF" w:rsidP="00F829CB">
            <w:pPr>
              <w:jc w:val="center"/>
              <w:rPr>
                <w:sz w:val="18"/>
                <w:szCs w:val="18"/>
              </w:rPr>
            </w:pPr>
            <w:r w:rsidRPr="00F577CF">
              <w:rPr>
                <w:sz w:val="18"/>
                <w:szCs w:val="18"/>
              </w:rPr>
              <w:t>222</w:t>
            </w:r>
          </w:p>
        </w:tc>
        <w:tc>
          <w:tcPr>
            <w:tcW w:w="695" w:type="dxa"/>
            <w:tcBorders>
              <w:top w:val="nil"/>
              <w:left w:val="nil"/>
              <w:bottom w:val="single" w:sz="4" w:space="0" w:color="000000"/>
              <w:right w:val="nil"/>
            </w:tcBorders>
            <w:shd w:val="clear" w:color="auto" w:fill="auto"/>
            <w:vAlign w:val="center"/>
            <w:hideMark/>
          </w:tcPr>
          <w:p w14:paraId="18599755"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00F5B17" w14:textId="77777777" w:rsidR="00F577CF" w:rsidRPr="00F577CF" w:rsidRDefault="00F577CF" w:rsidP="00F829CB">
            <w:pPr>
              <w:jc w:val="right"/>
              <w:rPr>
                <w:sz w:val="18"/>
                <w:szCs w:val="18"/>
              </w:rPr>
            </w:pPr>
            <w:r w:rsidRPr="00F577CF">
              <w:rPr>
                <w:sz w:val="18"/>
                <w:szCs w:val="18"/>
              </w:rPr>
              <w:t>154 833,30</w:t>
            </w:r>
          </w:p>
        </w:tc>
        <w:tc>
          <w:tcPr>
            <w:tcW w:w="1559" w:type="dxa"/>
            <w:tcBorders>
              <w:top w:val="nil"/>
              <w:left w:val="nil"/>
              <w:bottom w:val="single" w:sz="4" w:space="0" w:color="auto"/>
              <w:right w:val="single" w:sz="4" w:space="0" w:color="auto"/>
            </w:tcBorders>
            <w:shd w:val="clear" w:color="auto" w:fill="auto"/>
            <w:vAlign w:val="center"/>
            <w:hideMark/>
          </w:tcPr>
          <w:p w14:paraId="28265893" w14:textId="77777777" w:rsidR="00F577CF" w:rsidRPr="00F577CF" w:rsidRDefault="00F577CF" w:rsidP="00F829CB">
            <w:pPr>
              <w:jc w:val="right"/>
              <w:rPr>
                <w:sz w:val="18"/>
                <w:szCs w:val="18"/>
              </w:rPr>
            </w:pPr>
            <w:r w:rsidRPr="00F577CF">
              <w:rPr>
                <w:sz w:val="18"/>
                <w:szCs w:val="18"/>
              </w:rPr>
              <w:t>148 833,33</w:t>
            </w:r>
          </w:p>
        </w:tc>
        <w:tc>
          <w:tcPr>
            <w:tcW w:w="1417" w:type="dxa"/>
            <w:tcBorders>
              <w:top w:val="nil"/>
              <w:left w:val="nil"/>
              <w:bottom w:val="single" w:sz="4" w:space="0" w:color="auto"/>
              <w:right w:val="single" w:sz="4" w:space="0" w:color="auto"/>
            </w:tcBorders>
            <w:shd w:val="clear" w:color="auto" w:fill="auto"/>
            <w:vAlign w:val="center"/>
            <w:hideMark/>
          </w:tcPr>
          <w:p w14:paraId="6220C35C" w14:textId="77777777" w:rsidR="00F577CF" w:rsidRPr="00F577CF" w:rsidRDefault="00F577CF" w:rsidP="00F829CB">
            <w:pPr>
              <w:jc w:val="right"/>
              <w:rPr>
                <w:sz w:val="18"/>
                <w:szCs w:val="18"/>
              </w:rPr>
            </w:pPr>
            <w:r w:rsidRPr="00F577CF">
              <w:rPr>
                <w:sz w:val="18"/>
                <w:szCs w:val="18"/>
              </w:rPr>
              <w:t>5 999,97</w:t>
            </w:r>
          </w:p>
        </w:tc>
        <w:tc>
          <w:tcPr>
            <w:tcW w:w="851" w:type="dxa"/>
            <w:tcBorders>
              <w:top w:val="nil"/>
              <w:left w:val="nil"/>
              <w:bottom w:val="single" w:sz="4" w:space="0" w:color="auto"/>
              <w:right w:val="single" w:sz="4" w:space="0" w:color="auto"/>
            </w:tcBorders>
            <w:shd w:val="clear" w:color="auto" w:fill="auto"/>
            <w:vAlign w:val="center"/>
            <w:hideMark/>
          </w:tcPr>
          <w:p w14:paraId="1DF396F6" w14:textId="77777777" w:rsidR="00F577CF" w:rsidRPr="00F577CF" w:rsidRDefault="00F577CF" w:rsidP="00F829CB">
            <w:pPr>
              <w:jc w:val="right"/>
              <w:rPr>
                <w:sz w:val="18"/>
                <w:szCs w:val="18"/>
              </w:rPr>
            </w:pPr>
            <w:r w:rsidRPr="00F577CF">
              <w:rPr>
                <w:sz w:val="18"/>
                <w:szCs w:val="18"/>
              </w:rPr>
              <w:t>96%</w:t>
            </w:r>
          </w:p>
        </w:tc>
      </w:tr>
      <w:tr w:rsidR="00F577CF" w:rsidRPr="00F577CF" w14:paraId="2496999E"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D986E9B" w14:textId="77777777" w:rsidR="00F577CF" w:rsidRPr="00F577CF" w:rsidRDefault="00F577CF" w:rsidP="00F829CB">
            <w:pPr>
              <w:rPr>
                <w:sz w:val="18"/>
                <w:szCs w:val="18"/>
              </w:rPr>
            </w:pPr>
            <w:r w:rsidRPr="00F577CF">
              <w:rPr>
                <w:sz w:val="18"/>
                <w:szCs w:val="18"/>
              </w:rPr>
              <w:t>Другие расходы по оплате транспортных услуг</w:t>
            </w:r>
          </w:p>
        </w:tc>
        <w:tc>
          <w:tcPr>
            <w:tcW w:w="580" w:type="dxa"/>
            <w:tcBorders>
              <w:top w:val="nil"/>
              <w:left w:val="nil"/>
              <w:bottom w:val="single" w:sz="4" w:space="0" w:color="000000"/>
              <w:right w:val="single" w:sz="4" w:space="0" w:color="000000"/>
            </w:tcBorders>
            <w:shd w:val="clear" w:color="auto" w:fill="auto"/>
            <w:vAlign w:val="center"/>
            <w:hideMark/>
          </w:tcPr>
          <w:p w14:paraId="7BD7F491"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6CE4AB9"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53157259"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78D0A3AF"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77246B3B"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4B329D9C"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FD54827" w14:textId="77777777" w:rsidR="00F577CF" w:rsidRPr="00F577CF" w:rsidRDefault="00F577CF" w:rsidP="00F829CB">
            <w:pPr>
              <w:jc w:val="center"/>
              <w:rPr>
                <w:sz w:val="18"/>
                <w:szCs w:val="18"/>
              </w:rPr>
            </w:pPr>
            <w:r w:rsidRPr="00F577CF">
              <w:rPr>
                <w:sz w:val="18"/>
                <w:szCs w:val="18"/>
              </w:rPr>
              <w:t>222</w:t>
            </w:r>
          </w:p>
        </w:tc>
        <w:tc>
          <w:tcPr>
            <w:tcW w:w="695" w:type="dxa"/>
            <w:tcBorders>
              <w:top w:val="nil"/>
              <w:left w:val="nil"/>
              <w:bottom w:val="single" w:sz="4" w:space="0" w:color="000000"/>
              <w:right w:val="nil"/>
            </w:tcBorders>
            <w:shd w:val="clear" w:color="auto" w:fill="auto"/>
            <w:vAlign w:val="center"/>
            <w:hideMark/>
          </w:tcPr>
          <w:p w14:paraId="643E023E" w14:textId="77777777" w:rsidR="00F577CF" w:rsidRPr="00F577CF" w:rsidRDefault="00F577CF" w:rsidP="00F829CB">
            <w:pPr>
              <w:jc w:val="center"/>
              <w:rPr>
                <w:sz w:val="18"/>
                <w:szCs w:val="18"/>
              </w:rPr>
            </w:pPr>
            <w:r w:rsidRPr="00F577CF">
              <w:rPr>
                <w:sz w:val="18"/>
                <w:szCs w:val="18"/>
              </w:rPr>
              <w:t>1125</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9E8EAF3" w14:textId="77777777" w:rsidR="00F577CF" w:rsidRPr="00F577CF" w:rsidRDefault="00F577CF" w:rsidP="00F829CB">
            <w:pPr>
              <w:jc w:val="right"/>
              <w:rPr>
                <w:b/>
                <w:bCs/>
                <w:i/>
                <w:iCs/>
                <w:sz w:val="18"/>
                <w:szCs w:val="18"/>
              </w:rPr>
            </w:pPr>
            <w:r w:rsidRPr="00F577CF">
              <w:rPr>
                <w:b/>
                <w:bCs/>
                <w:i/>
                <w:iCs/>
                <w:sz w:val="18"/>
                <w:szCs w:val="18"/>
              </w:rPr>
              <w:t>154 833,30</w:t>
            </w:r>
          </w:p>
        </w:tc>
        <w:tc>
          <w:tcPr>
            <w:tcW w:w="1559" w:type="dxa"/>
            <w:tcBorders>
              <w:top w:val="nil"/>
              <w:left w:val="nil"/>
              <w:bottom w:val="single" w:sz="4" w:space="0" w:color="auto"/>
              <w:right w:val="single" w:sz="4" w:space="0" w:color="auto"/>
            </w:tcBorders>
            <w:shd w:val="clear" w:color="auto" w:fill="auto"/>
            <w:vAlign w:val="center"/>
            <w:hideMark/>
          </w:tcPr>
          <w:p w14:paraId="378A51BB" w14:textId="77777777" w:rsidR="00F577CF" w:rsidRPr="00F577CF" w:rsidRDefault="00F577CF" w:rsidP="00F829CB">
            <w:pPr>
              <w:jc w:val="right"/>
              <w:rPr>
                <w:b/>
                <w:bCs/>
                <w:i/>
                <w:iCs/>
                <w:sz w:val="18"/>
                <w:szCs w:val="18"/>
              </w:rPr>
            </w:pPr>
            <w:r w:rsidRPr="00F577CF">
              <w:rPr>
                <w:b/>
                <w:bCs/>
                <w:i/>
                <w:iCs/>
                <w:sz w:val="18"/>
                <w:szCs w:val="18"/>
              </w:rPr>
              <w:t>148 833,33</w:t>
            </w:r>
          </w:p>
        </w:tc>
        <w:tc>
          <w:tcPr>
            <w:tcW w:w="1417" w:type="dxa"/>
            <w:tcBorders>
              <w:top w:val="nil"/>
              <w:left w:val="nil"/>
              <w:bottom w:val="single" w:sz="4" w:space="0" w:color="auto"/>
              <w:right w:val="single" w:sz="4" w:space="0" w:color="auto"/>
            </w:tcBorders>
            <w:shd w:val="clear" w:color="auto" w:fill="auto"/>
            <w:vAlign w:val="center"/>
            <w:hideMark/>
          </w:tcPr>
          <w:p w14:paraId="506E4A86" w14:textId="77777777" w:rsidR="00F577CF" w:rsidRPr="00F577CF" w:rsidRDefault="00F577CF" w:rsidP="00F829CB">
            <w:pPr>
              <w:jc w:val="right"/>
              <w:rPr>
                <w:b/>
                <w:bCs/>
                <w:i/>
                <w:iCs/>
                <w:sz w:val="18"/>
                <w:szCs w:val="18"/>
              </w:rPr>
            </w:pPr>
            <w:r w:rsidRPr="00F577CF">
              <w:rPr>
                <w:b/>
                <w:bCs/>
                <w:i/>
                <w:iCs/>
                <w:sz w:val="18"/>
                <w:szCs w:val="18"/>
              </w:rPr>
              <w:t>5 999,97</w:t>
            </w:r>
          </w:p>
        </w:tc>
        <w:tc>
          <w:tcPr>
            <w:tcW w:w="851" w:type="dxa"/>
            <w:tcBorders>
              <w:top w:val="nil"/>
              <w:left w:val="nil"/>
              <w:bottom w:val="single" w:sz="4" w:space="0" w:color="auto"/>
              <w:right w:val="single" w:sz="4" w:space="0" w:color="auto"/>
            </w:tcBorders>
            <w:shd w:val="clear" w:color="auto" w:fill="auto"/>
            <w:vAlign w:val="center"/>
            <w:hideMark/>
          </w:tcPr>
          <w:p w14:paraId="322DDD7C" w14:textId="77777777" w:rsidR="00F577CF" w:rsidRPr="00F577CF" w:rsidRDefault="00F577CF" w:rsidP="00F829CB">
            <w:pPr>
              <w:jc w:val="right"/>
              <w:rPr>
                <w:b/>
                <w:bCs/>
                <w:i/>
                <w:iCs/>
                <w:sz w:val="18"/>
                <w:szCs w:val="18"/>
              </w:rPr>
            </w:pPr>
            <w:r w:rsidRPr="00F577CF">
              <w:rPr>
                <w:b/>
                <w:bCs/>
                <w:i/>
                <w:iCs/>
                <w:sz w:val="18"/>
                <w:szCs w:val="18"/>
              </w:rPr>
              <w:t>96%</w:t>
            </w:r>
          </w:p>
        </w:tc>
      </w:tr>
      <w:tr w:rsidR="00F577CF" w:rsidRPr="00F577CF" w14:paraId="72AD2378"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0900562" w14:textId="77777777" w:rsidR="00F577CF" w:rsidRPr="00F577CF" w:rsidRDefault="00F577CF" w:rsidP="00F829CB">
            <w:pPr>
              <w:rPr>
                <w:sz w:val="18"/>
                <w:szCs w:val="18"/>
              </w:rPr>
            </w:pPr>
            <w:r w:rsidRPr="00F577CF">
              <w:rPr>
                <w:sz w:val="18"/>
                <w:szCs w:val="18"/>
              </w:rPr>
              <w:t>Коммунальные услуги</w:t>
            </w:r>
          </w:p>
        </w:tc>
        <w:tc>
          <w:tcPr>
            <w:tcW w:w="580" w:type="dxa"/>
            <w:tcBorders>
              <w:top w:val="nil"/>
              <w:left w:val="nil"/>
              <w:bottom w:val="single" w:sz="4" w:space="0" w:color="000000"/>
              <w:right w:val="single" w:sz="4" w:space="0" w:color="000000"/>
            </w:tcBorders>
            <w:shd w:val="clear" w:color="auto" w:fill="auto"/>
            <w:vAlign w:val="center"/>
            <w:hideMark/>
          </w:tcPr>
          <w:p w14:paraId="702B6946"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C72991E"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6368E2F2"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49D74FF4"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64232F03"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34CF6B18"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44C4BDE" w14:textId="77777777" w:rsidR="00F577CF" w:rsidRPr="00F577CF" w:rsidRDefault="00F577CF" w:rsidP="00F829CB">
            <w:pPr>
              <w:jc w:val="center"/>
              <w:rPr>
                <w:sz w:val="18"/>
                <w:szCs w:val="18"/>
              </w:rPr>
            </w:pPr>
            <w:r w:rsidRPr="00F577CF">
              <w:rPr>
                <w:sz w:val="18"/>
                <w:szCs w:val="18"/>
              </w:rPr>
              <w:t>223</w:t>
            </w:r>
          </w:p>
        </w:tc>
        <w:tc>
          <w:tcPr>
            <w:tcW w:w="695" w:type="dxa"/>
            <w:tcBorders>
              <w:top w:val="nil"/>
              <w:left w:val="nil"/>
              <w:bottom w:val="single" w:sz="4" w:space="0" w:color="000000"/>
              <w:right w:val="nil"/>
            </w:tcBorders>
            <w:shd w:val="clear" w:color="auto" w:fill="auto"/>
            <w:vAlign w:val="center"/>
            <w:hideMark/>
          </w:tcPr>
          <w:p w14:paraId="4E073673"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5C0B977" w14:textId="77777777" w:rsidR="00F577CF" w:rsidRPr="00F577CF" w:rsidRDefault="00F577CF" w:rsidP="00F829CB">
            <w:pPr>
              <w:jc w:val="right"/>
              <w:rPr>
                <w:sz w:val="18"/>
                <w:szCs w:val="18"/>
              </w:rPr>
            </w:pPr>
            <w:r w:rsidRPr="00F577CF">
              <w:rPr>
                <w:sz w:val="18"/>
                <w:szCs w:val="18"/>
              </w:rPr>
              <w:t>1 568 001,45</w:t>
            </w:r>
          </w:p>
        </w:tc>
        <w:tc>
          <w:tcPr>
            <w:tcW w:w="1559" w:type="dxa"/>
            <w:tcBorders>
              <w:top w:val="nil"/>
              <w:left w:val="nil"/>
              <w:bottom w:val="single" w:sz="4" w:space="0" w:color="auto"/>
              <w:right w:val="single" w:sz="4" w:space="0" w:color="auto"/>
            </w:tcBorders>
            <w:shd w:val="clear" w:color="auto" w:fill="auto"/>
            <w:vAlign w:val="center"/>
            <w:hideMark/>
          </w:tcPr>
          <w:p w14:paraId="4D97BBFB" w14:textId="77777777" w:rsidR="00F577CF" w:rsidRPr="00F577CF" w:rsidRDefault="00F577CF" w:rsidP="00F829CB">
            <w:pPr>
              <w:jc w:val="right"/>
              <w:rPr>
                <w:sz w:val="18"/>
                <w:szCs w:val="18"/>
              </w:rPr>
            </w:pPr>
            <w:r w:rsidRPr="00F577CF">
              <w:rPr>
                <w:sz w:val="18"/>
                <w:szCs w:val="18"/>
              </w:rPr>
              <w:t>759 093,39</w:t>
            </w:r>
          </w:p>
        </w:tc>
        <w:tc>
          <w:tcPr>
            <w:tcW w:w="1417" w:type="dxa"/>
            <w:tcBorders>
              <w:top w:val="nil"/>
              <w:left w:val="nil"/>
              <w:bottom w:val="single" w:sz="4" w:space="0" w:color="auto"/>
              <w:right w:val="single" w:sz="4" w:space="0" w:color="auto"/>
            </w:tcBorders>
            <w:shd w:val="clear" w:color="auto" w:fill="auto"/>
            <w:vAlign w:val="center"/>
            <w:hideMark/>
          </w:tcPr>
          <w:p w14:paraId="51137D66" w14:textId="77777777" w:rsidR="00F577CF" w:rsidRPr="00F577CF" w:rsidRDefault="00F577CF" w:rsidP="00F829CB">
            <w:pPr>
              <w:jc w:val="right"/>
              <w:rPr>
                <w:sz w:val="18"/>
                <w:szCs w:val="18"/>
              </w:rPr>
            </w:pPr>
            <w:r w:rsidRPr="00F577CF">
              <w:rPr>
                <w:sz w:val="18"/>
                <w:szCs w:val="18"/>
              </w:rPr>
              <w:t>808 908,06</w:t>
            </w:r>
          </w:p>
        </w:tc>
        <w:tc>
          <w:tcPr>
            <w:tcW w:w="851" w:type="dxa"/>
            <w:tcBorders>
              <w:top w:val="nil"/>
              <w:left w:val="nil"/>
              <w:bottom w:val="single" w:sz="4" w:space="0" w:color="auto"/>
              <w:right w:val="single" w:sz="4" w:space="0" w:color="auto"/>
            </w:tcBorders>
            <w:shd w:val="clear" w:color="auto" w:fill="auto"/>
            <w:vAlign w:val="center"/>
            <w:hideMark/>
          </w:tcPr>
          <w:p w14:paraId="73BE9D80" w14:textId="77777777" w:rsidR="00F577CF" w:rsidRPr="00F577CF" w:rsidRDefault="00F577CF" w:rsidP="00F829CB">
            <w:pPr>
              <w:jc w:val="right"/>
              <w:rPr>
                <w:sz w:val="18"/>
                <w:szCs w:val="18"/>
              </w:rPr>
            </w:pPr>
            <w:r w:rsidRPr="00F577CF">
              <w:rPr>
                <w:sz w:val="18"/>
                <w:szCs w:val="18"/>
              </w:rPr>
              <w:t>48%</w:t>
            </w:r>
          </w:p>
        </w:tc>
      </w:tr>
      <w:tr w:rsidR="00F577CF" w:rsidRPr="00F577CF" w14:paraId="5ED4674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736A90D" w14:textId="77777777" w:rsidR="00F577CF" w:rsidRPr="00F577CF" w:rsidRDefault="00F577CF" w:rsidP="00F829CB">
            <w:pPr>
              <w:rPr>
                <w:sz w:val="18"/>
                <w:szCs w:val="18"/>
              </w:rPr>
            </w:pPr>
            <w:r w:rsidRPr="00F577CF">
              <w:rPr>
                <w:sz w:val="18"/>
                <w:szCs w:val="18"/>
              </w:rPr>
              <w:t>Оплата услуг горячего и холодного водоснабжения, подвоз воды</w:t>
            </w:r>
          </w:p>
        </w:tc>
        <w:tc>
          <w:tcPr>
            <w:tcW w:w="580" w:type="dxa"/>
            <w:tcBorders>
              <w:top w:val="nil"/>
              <w:left w:val="nil"/>
              <w:bottom w:val="single" w:sz="4" w:space="0" w:color="000000"/>
              <w:right w:val="single" w:sz="4" w:space="0" w:color="000000"/>
            </w:tcBorders>
            <w:shd w:val="clear" w:color="auto" w:fill="auto"/>
            <w:vAlign w:val="center"/>
            <w:hideMark/>
          </w:tcPr>
          <w:p w14:paraId="07005EAC"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43CA535"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159AA8FD"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6951B75E"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7EF47998"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03E9C45E"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A1EFF46" w14:textId="77777777" w:rsidR="00F577CF" w:rsidRPr="00F577CF" w:rsidRDefault="00F577CF" w:rsidP="00F829CB">
            <w:pPr>
              <w:jc w:val="center"/>
              <w:rPr>
                <w:sz w:val="18"/>
                <w:szCs w:val="18"/>
              </w:rPr>
            </w:pPr>
            <w:r w:rsidRPr="00F577CF">
              <w:rPr>
                <w:sz w:val="18"/>
                <w:szCs w:val="18"/>
              </w:rPr>
              <w:t>223</w:t>
            </w:r>
          </w:p>
        </w:tc>
        <w:tc>
          <w:tcPr>
            <w:tcW w:w="695" w:type="dxa"/>
            <w:tcBorders>
              <w:top w:val="nil"/>
              <w:left w:val="nil"/>
              <w:bottom w:val="single" w:sz="4" w:space="0" w:color="000000"/>
              <w:right w:val="nil"/>
            </w:tcBorders>
            <w:shd w:val="clear" w:color="auto" w:fill="auto"/>
            <w:vAlign w:val="center"/>
            <w:hideMark/>
          </w:tcPr>
          <w:p w14:paraId="5233F1F3" w14:textId="77777777" w:rsidR="00F577CF" w:rsidRPr="00F577CF" w:rsidRDefault="00F577CF" w:rsidP="00F829CB">
            <w:pPr>
              <w:jc w:val="center"/>
              <w:rPr>
                <w:sz w:val="18"/>
                <w:szCs w:val="18"/>
              </w:rPr>
            </w:pPr>
            <w:r w:rsidRPr="00F577CF">
              <w:rPr>
                <w:sz w:val="18"/>
                <w:szCs w:val="18"/>
              </w:rPr>
              <w:t>1110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DD5E918" w14:textId="77777777" w:rsidR="00F577CF" w:rsidRPr="00F577CF" w:rsidRDefault="00F577CF" w:rsidP="00F829CB">
            <w:pPr>
              <w:jc w:val="right"/>
              <w:rPr>
                <w:b/>
                <w:bCs/>
                <w:i/>
                <w:iCs/>
                <w:sz w:val="18"/>
                <w:szCs w:val="18"/>
              </w:rPr>
            </w:pPr>
            <w:r w:rsidRPr="00F577CF">
              <w:rPr>
                <w:b/>
                <w:bCs/>
                <w:i/>
                <w:iCs/>
                <w:sz w:val="18"/>
                <w:szCs w:val="18"/>
              </w:rPr>
              <w:t>372 505,07</w:t>
            </w:r>
          </w:p>
        </w:tc>
        <w:tc>
          <w:tcPr>
            <w:tcW w:w="1559" w:type="dxa"/>
            <w:tcBorders>
              <w:top w:val="nil"/>
              <w:left w:val="nil"/>
              <w:bottom w:val="single" w:sz="4" w:space="0" w:color="auto"/>
              <w:right w:val="single" w:sz="4" w:space="0" w:color="auto"/>
            </w:tcBorders>
            <w:shd w:val="clear" w:color="auto" w:fill="auto"/>
            <w:vAlign w:val="center"/>
            <w:hideMark/>
          </w:tcPr>
          <w:p w14:paraId="025C1431" w14:textId="77777777" w:rsidR="00F577CF" w:rsidRPr="00F577CF" w:rsidRDefault="00F577CF" w:rsidP="00F829CB">
            <w:pPr>
              <w:jc w:val="right"/>
              <w:rPr>
                <w:b/>
                <w:bCs/>
                <w:i/>
                <w:iCs/>
                <w:sz w:val="18"/>
                <w:szCs w:val="18"/>
              </w:rPr>
            </w:pPr>
            <w:r w:rsidRPr="00F577CF">
              <w:rPr>
                <w:b/>
                <w:bCs/>
                <w:i/>
                <w:iCs/>
                <w:sz w:val="18"/>
                <w:szCs w:val="18"/>
              </w:rPr>
              <w:t>226 439,10</w:t>
            </w:r>
          </w:p>
        </w:tc>
        <w:tc>
          <w:tcPr>
            <w:tcW w:w="1417" w:type="dxa"/>
            <w:tcBorders>
              <w:top w:val="nil"/>
              <w:left w:val="nil"/>
              <w:bottom w:val="single" w:sz="4" w:space="0" w:color="auto"/>
              <w:right w:val="single" w:sz="4" w:space="0" w:color="auto"/>
            </w:tcBorders>
            <w:shd w:val="clear" w:color="auto" w:fill="auto"/>
            <w:vAlign w:val="center"/>
            <w:hideMark/>
          </w:tcPr>
          <w:p w14:paraId="217F4071" w14:textId="77777777" w:rsidR="00F577CF" w:rsidRPr="00F577CF" w:rsidRDefault="00F577CF" w:rsidP="00F829CB">
            <w:pPr>
              <w:jc w:val="right"/>
              <w:rPr>
                <w:b/>
                <w:bCs/>
                <w:i/>
                <w:iCs/>
                <w:sz w:val="18"/>
                <w:szCs w:val="18"/>
              </w:rPr>
            </w:pPr>
            <w:r w:rsidRPr="00F577CF">
              <w:rPr>
                <w:b/>
                <w:bCs/>
                <w:i/>
                <w:iCs/>
                <w:sz w:val="18"/>
                <w:szCs w:val="18"/>
              </w:rPr>
              <w:t>146 065,97</w:t>
            </w:r>
          </w:p>
        </w:tc>
        <w:tc>
          <w:tcPr>
            <w:tcW w:w="851" w:type="dxa"/>
            <w:tcBorders>
              <w:top w:val="nil"/>
              <w:left w:val="nil"/>
              <w:bottom w:val="single" w:sz="4" w:space="0" w:color="auto"/>
              <w:right w:val="single" w:sz="4" w:space="0" w:color="auto"/>
            </w:tcBorders>
            <w:shd w:val="clear" w:color="auto" w:fill="auto"/>
            <w:vAlign w:val="center"/>
            <w:hideMark/>
          </w:tcPr>
          <w:p w14:paraId="29D80213" w14:textId="77777777" w:rsidR="00F577CF" w:rsidRPr="00F577CF" w:rsidRDefault="00F577CF" w:rsidP="00F829CB">
            <w:pPr>
              <w:jc w:val="right"/>
              <w:rPr>
                <w:b/>
                <w:bCs/>
                <w:i/>
                <w:iCs/>
                <w:sz w:val="18"/>
                <w:szCs w:val="18"/>
              </w:rPr>
            </w:pPr>
            <w:r w:rsidRPr="00F577CF">
              <w:rPr>
                <w:b/>
                <w:bCs/>
                <w:i/>
                <w:iCs/>
                <w:sz w:val="18"/>
                <w:szCs w:val="18"/>
              </w:rPr>
              <w:t>61%</w:t>
            </w:r>
          </w:p>
        </w:tc>
      </w:tr>
      <w:tr w:rsidR="00F577CF" w:rsidRPr="00F577CF" w14:paraId="5045E1D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58AB024" w14:textId="77777777" w:rsidR="00F577CF" w:rsidRPr="00F577CF" w:rsidRDefault="00F577CF" w:rsidP="00F829CB">
            <w:pPr>
              <w:rPr>
                <w:sz w:val="18"/>
                <w:szCs w:val="18"/>
              </w:rPr>
            </w:pPr>
            <w:r w:rsidRPr="00F577CF">
              <w:rPr>
                <w:sz w:val="18"/>
                <w:szCs w:val="18"/>
              </w:rPr>
              <w:t>Оплата услуг канализации, ассенизации, водоотведения</w:t>
            </w:r>
          </w:p>
        </w:tc>
        <w:tc>
          <w:tcPr>
            <w:tcW w:w="580" w:type="dxa"/>
            <w:tcBorders>
              <w:top w:val="nil"/>
              <w:left w:val="nil"/>
              <w:bottom w:val="single" w:sz="4" w:space="0" w:color="000000"/>
              <w:right w:val="single" w:sz="4" w:space="0" w:color="000000"/>
            </w:tcBorders>
            <w:shd w:val="clear" w:color="auto" w:fill="auto"/>
            <w:vAlign w:val="center"/>
            <w:hideMark/>
          </w:tcPr>
          <w:p w14:paraId="0494020A"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D1EEC82"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66641DE0"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29DB14BC"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54B73B86"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14736B9C"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AF3F0AD" w14:textId="77777777" w:rsidR="00F577CF" w:rsidRPr="00F577CF" w:rsidRDefault="00F577CF" w:rsidP="00F829CB">
            <w:pPr>
              <w:jc w:val="center"/>
              <w:rPr>
                <w:sz w:val="18"/>
                <w:szCs w:val="18"/>
              </w:rPr>
            </w:pPr>
            <w:r w:rsidRPr="00F577CF">
              <w:rPr>
                <w:sz w:val="18"/>
                <w:szCs w:val="18"/>
              </w:rPr>
              <w:t>223</w:t>
            </w:r>
          </w:p>
        </w:tc>
        <w:tc>
          <w:tcPr>
            <w:tcW w:w="695" w:type="dxa"/>
            <w:tcBorders>
              <w:top w:val="nil"/>
              <w:left w:val="nil"/>
              <w:bottom w:val="single" w:sz="4" w:space="0" w:color="000000"/>
              <w:right w:val="nil"/>
            </w:tcBorders>
            <w:shd w:val="clear" w:color="auto" w:fill="auto"/>
            <w:vAlign w:val="center"/>
            <w:hideMark/>
          </w:tcPr>
          <w:p w14:paraId="6B64EEBE" w14:textId="77777777" w:rsidR="00F577CF" w:rsidRPr="00F577CF" w:rsidRDefault="00F577CF" w:rsidP="00F829CB">
            <w:pPr>
              <w:jc w:val="center"/>
              <w:rPr>
                <w:sz w:val="18"/>
                <w:szCs w:val="18"/>
              </w:rPr>
            </w:pPr>
            <w:r w:rsidRPr="00F577CF">
              <w:rPr>
                <w:sz w:val="18"/>
                <w:szCs w:val="18"/>
              </w:rPr>
              <w:t>1126</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A27DD52" w14:textId="77777777" w:rsidR="00F577CF" w:rsidRPr="00F577CF" w:rsidRDefault="00F577CF" w:rsidP="00F829CB">
            <w:pPr>
              <w:jc w:val="right"/>
              <w:rPr>
                <w:b/>
                <w:bCs/>
                <w:i/>
                <w:iCs/>
                <w:sz w:val="18"/>
                <w:szCs w:val="18"/>
              </w:rPr>
            </w:pPr>
            <w:r w:rsidRPr="00F577CF">
              <w:rPr>
                <w:b/>
                <w:bCs/>
                <w:i/>
                <w:iCs/>
                <w:sz w:val="18"/>
                <w:szCs w:val="18"/>
              </w:rPr>
              <w:t>1 195 496,38</w:t>
            </w:r>
          </w:p>
        </w:tc>
        <w:tc>
          <w:tcPr>
            <w:tcW w:w="1559" w:type="dxa"/>
            <w:tcBorders>
              <w:top w:val="nil"/>
              <w:left w:val="nil"/>
              <w:bottom w:val="single" w:sz="4" w:space="0" w:color="auto"/>
              <w:right w:val="single" w:sz="4" w:space="0" w:color="auto"/>
            </w:tcBorders>
            <w:shd w:val="clear" w:color="auto" w:fill="auto"/>
            <w:vAlign w:val="center"/>
            <w:hideMark/>
          </w:tcPr>
          <w:p w14:paraId="066254A8" w14:textId="77777777" w:rsidR="00F577CF" w:rsidRPr="00F577CF" w:rsidRDefault="00F577CF" w:rsidP="00F829CB">
            <w:pPr>
              <w:jc w:val="right"/>
              <w:rPr>
                <w:b/>
                <w:bCs/>
                <w:i/>
                <w:iCs/>
                <w:sz w:val="18"/>
                <w:szCs w:val="18"/>
              </w:rPr>
            </w:pPr>
            <w:r w:rsidRPr="00F577CF">
              <w:rPr>
                <w:b/>
                <w:bCs/>
                <w:i/>
                <w:iCs/>
                <w:sz w:val="18"/>
                <w:szCs w:val="18"/>
              </w:rPr>
              <w:t>532 654,29</w:t>
            </w:r>
          </w:p>
        </w:tc>
        <w:tc>
          <w:tcPr>
            <w:tcW w:w="1417" w:type="dxa"/>
            <w:tcBorders>
              <w:top w:val="nil"/>
              <w:left w:val="nil"/>
              <w:bottom w:val="single" w:sz="4" w:space="0" w:color="auto"/>
              <w:right w:val="single" w:sz="4" w:space="0" w:color="auto"/>
            </w:tcBorders>
            <w:shd w:val="clear" w:color="auto" w:fill="auto"/>
            <w:vAlign w:val="center"/>
            <w:hideMark/>
          </w:tcPr>
          <w:p w14:paraId="0556578C" w14:textId="77777777" w:rsidR="00F577CF" w:rsidRPr="00F577CF" w:rsidRDefault="00F577CF" w:rsidP="00F829CB">
            <w:pPr>
              <w:jc w:val="right"/>
              <w:rPr>
                <w:b/>
                <w:bCs/>
                <w:i/>
                <w:iCs/>
                <w:sz w:val="18"/>
                <w:szCs w:val="18"/>
              </w:rPr>
            </w:pPr>
            <w:r w:rsidRPr="00F577CF">
              <w:rPr>
                <w:b/>
                <w:bCs/>
                <w:i/>
                <w:iCs/>
                <w:sz w:val="18"/>
                <w:szCs w:val="18"/>
              </w:rPr>
              <w:t>662 842,09</w:t>
            </w:r>
          </w:p>
        </w:tc>
        <w:tc>
          <w:tcPr>
            <w:tcW w:w="851" w:type="dxa"/>
            <w:tcBorders>
              <w:top w:val="nil"/>
              <w:left w:val="nil"/>
              <w:bottom w:val="single" w:sz="4" w:space="0" w:color="auto"/>
              <w:right w:val="single" w:sz="4" w:space="0" w:color="auto"/>
            </w:tcBorders>
            <w:shd w:val="clear" w:color="auto" w:fill="auto"/>
            <w:vAlign w:val="center"/>
            <w:hideMark/>
          </w:tcPr>
          <w:p w14:paraId="5C695745" w14:textId="77777777" w:rsidR="00F577CF" w:rsidRPr="00F577CF" w:rsidRDefault="00F577CF" w:rsidP="00F829CB">
            <w:pPr>
              <w:jc w:val="right"/>
              <w:rPr>
                <w:b/>
                <w:bCs/>
                <w:i/>
                <w:iCs/>
                <w:sz w:val="18"/>
                <w:szCs w:val="18"/>
              </w:rPr>
            </w:pPr>
            <w:r w:rsidRPr="00F577CF">
              <w:rPr>
                <w:b/>
                <w:bCs/>
                <w:i/>
                <w:iCs/>
                <w:sz w:val="18"/>
                <w:szCs w:val="18"/>
              </w:rPr>
              <w:t>45%</w:t>
            </w:r>
          </w:p>
        </w:tc>
      </w:tr>
      <w:tr w:rsidR="00F577CF" w:rsidRPr="00F577CF" w14:paraId="489E085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3F68F10" w14:textId="77777777" w:rsidR="00F577CF" w:rsidRPr="00F577CF" w:rsidRDefault="00F577CF" w:rsidP="00F829CB">
            <w:pPr>
              <w:rPr>
                <w:sz w:val="18"/>
                <w:szCs w:val="18"/>
              </w:rPr>
            </w:pPr>
            <w:proofErr w:type="spellStart"/>
            <w:r w:rsidRPr="00F577CF">
              <w:rPr>
                <w:sz w:val="18"/>
                <w:szCs w:val="18"/>
              </w:rPr>
              <w:t>Усл.по</w:t>
            </w:r>
            <w:proofErr w:type="spellEnd"/>
            <w:r w:rsidRPr="00F577CF">
              <w:rPr>
                <w:sz w:val="18"/>
                <w:szCs w:val="18"/>
              </w:rPr>
              <w:t xml:space="preserve"> сод-ю им-</w:t>
            </w:r>
            <w:proofErr w:type="spellStart"/>
            <w:r w:rsidRPr="00F577CF">
              <w:rPr>
                <w:sz w:val="18"/>
                <w:szCs w:val="18"/>
              </w:rPr>
              <w:t>ва</w:t>
            </w:r>
            <w:proofErr w:type="spellEnd"/>
          </w:p>
        </w:tc>
        <w:tc>
          <w:tcPr>
            <w:tcW w:w="580" w:type="dxa"/>
            <w:tcBorders>
              <w:top w:val="nil"/>
              <w:left w:val="nil"/>
              <w:bottom w:val="single" w:sz="4" w:space="0" w:color="000000"/>
              <w:right w:val="single" w:sz="4" w:space="0" w:color="000000"/>
            </w:tcBorders>
            <w:shd w:val="clear" w:color="auto" w:fill="auto"/>
            <w:vAlign w:val="center"/>
            <w:hideMark/>
          </w:tcPr>
          <w:p w14:paraId="44DB1FFF"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567428B"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05709E39"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4C72AE5F"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66985F28"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7E8769E7"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BF6C419" w14:textId="77777777" w:rsidR="00F577CF" w:rsidRPr="00F577CF" w:rsidRDefault="00F577CF" w:rsidP="00F829CB">
            <w:pPr>
              <w:jc w:val="center"/>
              <w:rPr>
                <w:sz w:val="18"/>
                <w:szCs w:val="18"/>
              </w:rPr>
            </w:pPr>
            <w:r w:rsidRPr="00F577CF">
              <w:rPr>
                <w:sz w:val="18"/>
                <w:szCs w:val="18"/>
              </w:rPr>
              <w:t>225</w:t>
            </w:r>
          </w:p>
        </w:tc>
        <w:tc>
          <w:tcPr>
            <w:tcW w:w="695" w:type="dxa"/>
            <w:tcBorders>
              <w:top w:val="nil"/>
              <w:left w:val="nil"/>
              <w:bottom w:val="single" w:sz="4" w:space="0" w:color="000000"/>
              <w:right w:val="nil"/>
            </w:tcBorders>
            <w:shd w:val="clear" w:color="auto" w:fill="auto"/>
            <w:vAlign w:val="center"/>
            <w:hideMark/>
          </w:tcPr>
          <w:p w14:paraId="34CDAC41"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15603CB" w14:textId="77777777" w:rsidR="00F577CF" w:rsidRPr="00F577CF" w:rsidRDefault="00F577CF" w:rsidP="00F829CB">
            <w:pPr>
              <w:jc w:val="right"/>
              <w:rPr>
                <w:sz w:val="18"/>
                <w:szCs w:val="18"/>
              </w:rPr>
            </w:pPr>
            <w:r w:rsidRPr="00F577CF">
              <w:rPr>
                <w:sz w:val="18"/>
                <w:szCs w:val="18"/>
              </w:rPr>
              <w:t>8 952 994,18</w:t>
            </w:r>
          </w:p>
        </w:tc>
        <w:tc>
          <w:tcPr>
            <w:tcW w:w="1559" w:type="dxa"/>
            <w:tcBorders>
              <w:top w:val="nil"/>
              <w:left w:val="nil"/>
              <w:bottom w:val="single" w:sz="4" w:space="0" w:color="auto"/>
              <w:right w:val="single" w:sz="4" w:space="0" w:color="auto"/>
            </w:tcBorders>
            <w:shd w:val="clear" w:color="auto" w:fill="auto"/>
            <w:vAlign w:val="center"/>
            <w:hideMark/>
          </w:tcPr>
          <w:p w14:paraId="6BDC55D7" w14:textId="77777777" w:rsidR="00F577CF" w:rsidRPr="00F577CF" w:rsidRDefault="00F577CF" w:rsidP="00F829CB">
            <w:pPr>
              <w:jc w:val="right"/>
              <w:rPr>
                <w:sz w:val="18"/>
                <w:szCs w:val="18"/>
              </w:rPr>
            </w:pPr>
            <w:r w:rsidRPr="00F577CF">
              <w:rPr>
                <w:sz w:val="18"/>
                <w:szCs w:val="18"/>
              </w:rPr>
              <w:t>909 214,36</w:t>
            </w:r>
          </w:p>
        </w:tc>
        <w:tc>
          <w:tcPr>
            <w:tcW w:w="1417" w:type="dxa"/>
            <w:tcBorders>
              <w:top w:val="nil"/>
              <w:left w:val="nil"/>
              <w:bottom w:val="single" w:sz="4" w:space="0" w:color="auto"/>
              <w:right w:val="single" w:sz="4" w:space="0" w:color="auto"/>
            </w:tcBorders>
            <w:shd w:val="clear" w:color="auto" w:fill="auto"/>
            <w:vAlign w:val="center"/>
            <w:hideMark/>
          </w:tcPr>
          <w:p w14:paraId="7ED603CD" w14:textId="77777777" w:rsidR="00F577CF" w:rsidRPr="00F577CF" w:rsidRDefault="00F577CF" w:rsidP="00F829CB">
            <w:pPr>
              <w:jc w:val="right"/>
              <w:rPr>
                <w:sz w:val="18"/>
                <w:szCs w:val="18"/>
              </w:rPr>
            </w:pPr>
            <w:r w:rsidRPr="00F577CF">
              <w:rPr>
                <w:sz w:val="18"/>
                <w:szCs w:val="18"/>
              </w:rPr>
              <w:t>8 043 779,82</w:t>
            </w:r>
          </w:p>
        </w:tc>
        <w:tc>
          <w:tcPr>
            <w:tcW w:w="851" w:type="dxa"/>
            <w:tcBorders>
              <w:top w:val="nil"/>
              <w:left w:val="nil"/>
              <w:bottom w:val="single" w:sz="4" w:space="0" w:color="auto"/>
              <w:right w:val="single" w:sz="4" w:space="0" w:color="auto"/>
            </w:tcBorders>
            <w:shd w:val="clear" w:color="auto" w:fill="auto"/>
            <w:vAlign w:val="center"/>
            <w:hideMark/>
          </w:tcPr>
          <w:p w14:paraId="735CC27C" w14:textId="77777777" w:rsidR="00F577CF" w:rsidRPr="00F577CF" w:rsidRDefault="00F577CF" w:rsidP="00F829CB">
            <w:pPr>
              <w:jc w:val="right"/>
              <w:rPr>
                <w:sz w:val="18"/>
                <w:szCs w:val="18"/>
              </w:rPr>
            </w:pPr>
            <w:r w:rsidRPr="00F577CF">
              <w:rPr>
                <w:sz w:val="18"/>
                <w:szCs w:val="18"/>
              </w:rPr>
              <w:t>10%</w:t>
            </w:r>
          </w:p>
        </w:tc>
      </w:tr>
      <w:tr w:rsidR="00F577CF" w:rsidRPr="00F577CF" w14:paraId="029000D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1B367E4" w14:textId="77777777" w:rsidR="00F577CF" w:rsidRPr="00F577CF" w:rsidRDefault="00F577CF" w:rsidP="00F829CB">
            <w:pPr>
              <w:rPr>
                <w:sz w:val="18"/>
                <w:szCs w:val="18"/>
              </w:rPr>
            </w:pPr>
            <w:r w:rsidRPr="00F577CF">
              <w:rPr>
                <w:sz w:val="18"/>
                <w:szCs w:val="18"/>
              </w:rPr>
              <w:t xml:space="preserve">Текущий и капитальный ремонт и реставрация нефинансовых активов </w:t>
            </w:r>
          </w:p>
        </w:tc>
        <w:tc>
          <w:tcPr>
            <w:tcW w:w="580" w:type="dxa"/>
            <w:tcBorders>
              <w:top w:val="nil"/>
              <w:left w:val="nil"/>
              <w:bottom w:val="single" w:sz="4" w:space="0" w:color="000000"/>
              <w:right w:val="single" w:sz="4" w:space="0" w:color="000000"/>
            </w:tcBorders>
            <w:shd w:val="clear" w:color="auto" w:fill="auto"/>
            <w:vAlign w:val="center"/>
            <w:hideMark/>
          </w:tcPr>
          <w:p w14:paraId="0AA5980F"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DC71F3D"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2B062BF2"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26D0B304"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2F705A99"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045077A0"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E09F903" w14:textId="77777777" w:rsidR="00F577CF" w:rsidRPr="00F577CF" w:rsidRDefault="00F577CF" w:rsidP="00F829CB">
            <w:pPr>
              <w:jc w:val="center"/>
              <w:rPr>
                <w:sz w:val="18"/>
                <w:szCs w:val="18"/>
              </w:rPr>
            </w:pPr>
            <w:r w:rsidRPr="00F577CF">
              <w:rPr>
                <w:sz w:val="18"/>
                <w:szCs w:val="18"/>
              </w:rPr>
              <w:t>225</w:t>
            </w:r>
          </w:p>
        </w:tc>
        <w:tc>
          <w:tcPr>
            <w:tcW w:w="695" w:type="dxa"/>
            <w:tcBorders>
              <w:top w:val="nil"/>
              <w:left w:val="nil"/>
              <w:bottom w:val="single" w:sz="4" w:space="0" w:color="000000"/>
              <w:right w:val="nil"/>
            </w:tcBorders>
            <w:shd w:val="clear" w:color="auto" w:fill="auto"/>
            <w:vAlign w:val="center"/>
            <w:hideMark/>
          </w:tcPr>
          <w:p w14:paraId="7FA2B14B" w14:textId="77777777" w:rsidR="00F577CF" w:rsidRPr="00F577CF" w:rsidRDefault="00F577CF" w:rsidP="00F829CB">
            <w:pPr>
              <w:jc w:val="center"/>
              <w:rPr>
                <w:sz w:val="18"/>
                <w:szCs w:val="18"/>
              </w:rPr>
            </w:pPr>
            <w:r w:rsidRPr="00F577CF">
              <w:rPr>
                <w:sz w:val="18"/>
                <w:szCs w:val="18"/>
              </w:rPr>
              <w:t>1105</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F7875D8" w14:textId="77777777" w:rsidR="00F577CF" w:rsidRPr="00F577CF" w:rsidRDefault="00F577CF" w:rsidP="00F829CB">
            <w:pPr>
              <w:jc w:val="right"/>
              <w:rPr>
                <w:b/>
                <w:bCs/>
                <w:i/>
                <w:iCs/>
                <w:sz w:val="18"/>
                <w:szCs w:val="18"/>
              </w:rPr>
            </w:pPr>
            <w:r w:rsidRPr="00F577CF">
              <w:rPr>
                <w:b/>
                <w:bCs/>
                <w:i/>
                <w:iCs/>
                <w:sz w:val="18"/>
                <w:szCs w:val="18"/>
              </w:rPr>
              <w:t>4 040 900,30</w:t>
            </w:r>
          </w:p>
        </w:tc>
        <w:tc>
          <w:tcPr>
            <w:tcW w:w="1559" w:type="dxa"/>
            <w:tcBorders>
              <w:top w:val="nil"/>
              <w:left w:val="nil"/>
              <w:bottom w:val="single" w:sz="4" w:space="0" w:color="auto"/>
              <w:right w:val="single" w:sz="4" w:space="0" w:color="auto"/>
            </w:tcBorders>
            <w:shd w:val="clear" w:color="auto" w:fill="auto"/>
            <w:vAlign w:val="center"/>
            <w:hideMark/>
          </w:tcPr>
          <w:p w14:paraId="6B4DB303" w14:textId="77777777" w:rsidR="00F577CF" w:rsidRPr="00F577CF" w:rsidRDefault="00F577CF" w:rsidP="00F829CB">
            <w:pPr>
              <w:jc w:val="right"/>
              <w:rPr>
                <w:b/>
                <w:bCs/>
                <w:i/>
                <w:iCs/>
                <w:sz w:val="18"/>
                <w:szCs w:val="18"/>
              </w:rPr>
            </w:pPr>
            <w:r w:rsidRPr="00F577CF">
              <w:rPr>
                <w:b/>
                <w:bCs/>
                <w:i/>
                <w:iCs/>
                <w:sz w:val="18"/>
                <w:szCs w:val="18"/>
              </w:rPr>
              <w:t>48 186,56</w:t>
            </w:r>
          </w:p>
        </w:tc>
        <w:tc>
          <w:tcPr>
            <w:tcW w:w="1417" w:type="dxa"/>
            <w:tcBorders>
              <w:top w:val="nil"/>
              <w:left w:val="nil"/>
              <w:bottom w:val="single" w:sz="4" w:space="0" w:color="auto"/>
              <w:right w:val="single" w:sz="4" w:space="0" w:color="auto"/>
            </w:tcBorders>
            <w:shd w:val="clear" w:color="auto" w:fill="auto"/>
            <w:vAlign w:val="center"/>
            <w:hideMark/>
          </w:tcPr>
          <w:p w14:paraId="1ED9683D" w14:textId="77777777" w:rsidR="00F577CF" w:rsidRPr="00F577CF" w:rsidRDefault="00F577CF" w:rsidP="00F829CB">
            <w:pPr>
              <w:jc w:val="right"/>
              <w:rPr>
                <w:b/>
                <w:bCs/>
                <w:i/>
                <w:iCs/>
                <w:sz w:val="18"/>
                <w:szCs w:val="18"/>
              </w:rPr>
            </w:pPr>
            <w:r w:rsidRPr="00F577CF">
              <w:rPr>
                <w:b/>
                <w:bCs/>
                <w:i/>
                <w:iCs/>
                <w:sz w:val="18"/>
                <w:szCs w:val="18"/>
              </w:rPr>
              <w:t>3 992 713,74</w:t>
            </w:r>
          </w:p>
        </w:tc>
        <w:tc>
          <w:tcPr>
            <w:tcW w:w="851" w:type="dxa"/>
            <w:tcBorders>
              <w:top w:val="nil"/>
              <w:left w:val="nil"/>
              <w:bottom w:val="single" w:sz="4" w:space="0" w:color="auto"/>
              <w:right w:val="single" w:sz="4" w:space="0" w:color="auto"/>
            </w:tcBorders>
            <w:shd w:val="clear" w:color="auto" w:fill="auto"/>
            <w:vAlign w:val="center"/>
            <w:hideMark/>
          </w:tcPr>
          <w:p w14:paraId="1580A03D" w14:textId="77777777" w:rsidR="00F577CF" w:rsidRPr="00F577CF" w:rsidRDefault="00F577CF" w:rsidP="00F829CB">
            <w:pPr>
              <w:jc w:val="right"/>
              <w:rPr>
                <w:b/>
                <w:bCs/>
                <w:i/>
                <w:iCs/>
                <w:sz w:val="18"/>
                <w:szCs w:val="18"/>
              </w:rPr>
            </w:pPr>
            <w:r w:rsidRPr="00F577CF">
              <w:rPr>
                <w:b/>
                <w:bCs/>
                <w:i/>
                <w:iCs/>
                <w:sz w:val="18"/>
                <w:szCs w:val="18"/>
              </w:rPr>
              <w:t>1%</w:t>
            </w:r>
          </w:p>
        </w:tc>
      </w:tr>
      <w:tr w:rsidR="00F577CF" w:rsidRPr="00F577CF" w14:paraId="19A6A1E8"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97D89FA" w14:textId="77777777" w:rsidR="00F577CF" w:rsidRPr="00F577CF" w:rsidRDefault="00F577CF" w:rsidP="00F829CB">
            <w:pPr>
              <w:rPr>
                <w:sz w:val="18"/>
                <w:szCs w:val="18"/>
              </w:rPr>
            </w:pPr>
            <w:r w:rsidRPr="00F577CF">
              <w:rPr>
                <w:sz w:val="18"/>
                <w:szCs w:val="18"/>
              </w:rPr>
              <w:t>Содержание в чистоте имущества</w:t>
            </w:r>
          </w:p>
        </w:tc>
        <w:tc>
          <w:tcPr>
            <w:tcW w:w="580" w:type="dxa"/>
            <w:tcBorders>
              <w:top w:val="nil"/>
              <w:left w:val="nil"/>
              <w:bottom w:val="single" w:sz="4" w:space="0" w:color="000000"/>
              <w:right w:val="single" w:sz="4" w:space="0" w:color="000000"/>
            </w:tcBorders>
            <w:shd w:val="clear" w:color="auto" w:fill="auto"/>
            <w:vAlign w:val="center"/>
            <w:hideMark/>
          </w:tcPr>
          <w:p w14:paraId="10233369"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17809BA"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651A0274"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31DD0CD5"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0842286A"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6D152699"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F76AF58" w14:textId="77777777" w:rsidR="00F577CF" w:rsidRPr="00F577CF" w:rsidRDefault="00F577CF" w:rsidP="00F829CB">
            <w:pPr>
              <w:jc w:val="center"/>
              <w:rPr>
                <w:sz w:val="18"/>
                <w:szCs w:val="18"/>
              </w:rPr>
            </w:pPr>
            <w:r w:rsidRPr="00F577CF">
              <w:rPr>
                <w:sz w:val="18"/>
                <w:szCs w:val="18"/>
              </w:rPr>
              <w:t>225</w:t>
            </w:r>
          </w:p>
        </w:tc>
        <w:tc>
          <w:tcPr>
            <w:tcW w:w="695" w:type="dxa"/>
            <w:tcBorders>
              <w:top w:val="nil"/>
              <w:left w:val="nil"/>
              <w:bottom w:val="single" w:sz="4" w:space="0" w:color="000000"/>
              <w:right w:val="nil"/>
            </w:tcBorders>
            <w:shd w:val="clear" w:color="auto" w:fill="auto"/>
            <w:vAlign w:val="center"/>
            <w:hideMark/>
          </w:tcPr>
          <w:p w14:paraId="6731B53B" w14:textId="77777777" w:rsidR="00F577CF" w:rsidRPr="00F577CF" w:rsidRDefault="00F577CF" w:rsidP="00F829CB">
            <w:pPr>
              <w:jc w:val="center"/>
              <w:rPr>
                <w:sz w:val="18"/>
                <w:szCs w:val="18"/>
              </w:rPr>
            </w:pPr>
            <w:r w:rsidRPr="00F577CF">
              <w:rPr>
                <w:sz w:val="18"/>
                <w:szCs w:val="18"/>
              </w:rPr>
              <w:t>1111</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90298B5" w14:textId="77777777" w:rsidR="00F577CF" w:rsidRPr="00F577CF" w:rsidRDefault="00F577CF" w:rsidP="00F829CB">
            <w:pPr>
              <w:jc w:val="right"/>
              <w:rPr>
                <w:b/>
                <w:bCs/>
                <w:i/>
                <w:iCs/>
                <w:sz w:val="18"/>
                <w:szCs w:val="18"/>
              </w:rPr>
            </w:pPr>
            <w:r w:rsidRPr="00F577CF">
              <w:rPr>
                <w:b/>
                <w:bCs/>
                <w:i/>
                <w:iCs/>
                <w:sz w:val="18"/>
                <w:szCs w:val="18"/>
              </w:rPr>
              <w:t>1 149 110,24</w:t>
            </w:r>
          </w:p>
        </w:tc>
        <w:tc>
          <w:tcPr>
            <w:tcW w:w="1559" w:type="dxa"/>
            <w:tcBorders>
              <w:top w:val="nil"/>
              <w:left w:val="nil"/>
              <w:bottom w:val="single" w:sz="4" w:space="0" w:color="auto"/>
              <w:right w:val="single" w:sz="4" w:space="0" w:color="auto"/>
            </w:tcBorders>
            <w:shd w:val="clear" w:color="auto" w:fill="auto"/>
            <w:vAlign w:val="center"/>
            <w:hideMark/>
          </w:tcPr>
          <w:p w14:paraId="73A956C1" w14:textId="77777777" w:rsidR="00F577CF" w:rsidRPr="00F577CF" w:rsidRDefault="00F577CF" w:rsidP="00F829CB">
            <w:pPr>
              <w:jc w:val="right"/>
              <w:rPr>
                <w:b/>
                <w:bCs/>
                <w:i/>
                <w:iCs/>
                <w:sz w:val="18"/>
                <w:szCs w:val="18"/>
              </w:rPr>
            </w:pPr>
            <w:r w:rsidRPr="00F577CF">
              <w:rPr>
                <w:b/>
                <w:bCs/>
                <w:i/>
                <w:iCs/>
                <w:sz w:val="18"/>
                <w:szCs w:val="18"/>
              </w:rPr>
              <w:t>705 987,82</w:t>
            </w:r>
          </w:p>
        </w:tc>
        <w:tc>
          <w:tcPr>
            <w:tcW w:w="1417" w:type="dxa"/>
            <w:tcBorders>
              <w:top w:val="nil"/>
              <w:left w:val="nil"/>
              <w:bottom w:val="single" w:sz="4" w:space="0" w:color="auto"/>
              <w:right w:val="single" w:sz="4" w:space="0" w:color="auto"/>
            </w:tcBorders>
            <w:shd w:val="clear" w:color="auto" w:fill="auto"/>
            <w:vAlign w:val="center"/>
            <w:hideMark/>
          </w:tcPr>
          <w:p w14:paraId="427225D2" w14:textId="77777777" w:rsidR="00F577CF" w:rsidRPr="00F577CF" w:rsidRDefault="00F577CF" w:rsidP="00F829CB">
            <w:pPr>
              <w:jc w:val="right"/>
              <w:rPr>
                <w:b/>
                <w:bCs/>
                <w:i/>
                <w:iCs/>
                <w:sz w:val="18"/>
                <w:szCs w:val="18"/>
              </w:rPr>
            </w:pPr>
            <w:r w:rsidRPr="00F577CF">
              <w:rPr>
                <w:b/>
                <w:bCs/>
                <w:i/>
                <w:iCs/>
                <w:sz w:val="18"/>
                <w:szCs w:val="18"/>
              </w:rPr>
              <w:t>443 122,42</w:t>
            </w:r>
          </w:p>
        </w:tc>
        <w:tc>
          <w:tcPr>
            <w:tcW w:w="851" w:type="dxa"/>
            <w:tcBorders>
              <w:top w:val="nil"/>
              <w:left w:val="nil"/>
              <w:bottom w:val="single" w:sz="4" w:space="0" w:color="auto"/>
              <w:right w:val="single" w:sz="4" w:space="0" w:color="auto"/>
            </w:tcBorders>
            <w:shd w:val="clear" w:color="auto" w:fill="auto"/>
            <w:vAlign w:val="center"/>
            <w:hideMark/>
          </w:tcPr>
          <w:p w14:paraId="3021BEEF" w14:textId="77777777" w:rsidR="00F577CF" w:rsidRPr="00F577CF" w:rsidRDefault="00F577CF" w:rsidP="00F829CB">
            <w:pPr>
              <w:jc w:val="right"/>
              <w:rPr>
                <w:b/>
                <w:bCs/>
                <w:i/>
                <w:iCs/>
                <w:sz w:val="18"/>
                <w:szCs w:val="18"/>
              </w:rPr>
            </w:pPr>
            <w:r w:rsidRPr="00F577CF">
              <w:rPr>
                <w:b/>
                <w:bCs/>
                <w:i/>
                <w:iCs/>
                <w:sz w:val="18"/>
                <w:szCs w:val="18"/>
              </w:rPr>
              <w:t>61%</w:t>
            </w:r>
          </w:p>
        </w:tc>
      </w:tr>
      <w:tr w:rsidR="00F577CF" w:rsidRPr="00F577CF" w14:paraId="613BD6A1"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89DF4E9" w14:textId="77777777" w:rsidR="00F577CF" w:rsidRPr="00F577CF" w:rsidRDefault="00F577CF" w:rsidP="00F829CB">
            <w:pPr>
              <w:rPr>
                <w:sz w:val="18"/>
                <w:szCs w:val="18"/>
              </w:rPr>
            </w:pPr>
            <w:r w:rsidRPr="00F577CF">
              <w:rPr>
                <w:sz w:val="18"/>
                <w:szCs w:val="18"/>
              </w:rPr>
              <w:t>Другие расходы по содержанию имущества</w:t>
            </w:r>
          </w:p>
        </w:tc>
        <w:tc>
          <w:tcPr>
            <w:tcW w:w="580" w:type="dxa"/>
            <w:tcBorders>
              <w:top w:val="nil"/>
              <w:left w:val="nil"/>
              <w:bottom w:val="single" w:sz="4" w:space="0" w:color="000000"/>
              <w:right w:val="single" w:sz="4" w:space="0" w:color="000000"/>
            </w:tcBorders>
            <w:shd w:val="clear" w:color="auto" w:fill="auto"/>
            <w:vAlign w:val="center"/>
            <w:hideMark/>
          </w:tcPr>
          <w:p w14:paraId="4EC947E4"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AD7C6FA"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62F933CB"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0D44DDD2"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25FE8A6C"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31110F80"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68C792A" w14:textId="77777777" w:rsidR="00F577CF" w:rsidRPr="00F577CF" w:rsidRDefault="00F577CF" w:rsidP="00F829CB">
            <w:pPr>
              <w:jc w:val="center"/>
              <w:rPr>
                <w:sz w:val="18"/>
                <w:szCs w:val="18"/>
              </w:rPr>
            </w:pPr>
            <w:r w:rsidRPr="00F577CF">
              <w:rPr>
                <w:sz w:val="18"/>
                <w:szCs w:val="18"/>
              </w:rPr>
              <w:t>225</w:t>
            </w:r>
          </w:p>
        </w:tc>
        <w:tc>
          <w:tcPr>
            <w:tcW w:w="695" w:type="dxa"/>
            <w:tcBorders>
              <w:top w:val="nil"/>
              <w:left w:val="nil"/>
              <w:bottom w:val="single" w:sz="4" w:space="0" w:color="000000"/>
              <w:right w:val="nil"/>
            </w:tcBorders>
            <w:shd w:val="clear" w:color="auto" w:fill="auto"/>
            <w:vAlign w:val="center"/>
            <w:hideMark/>
          </w:tcPr>
          <w:p w14:paraId="06112E08" w14:textId="77777777" w:rsidR="00F577CF" w:rsidRPr="00F577CF" w:rsidRDefault="00F577CF" w:rsidP="00F829CB">
            <w:pPr>
              <w:jc w:val="center"/>
              <w:rPr>
                <w:sz w:val="18"/>
                <w:szCs w:val="18"/>
              </w:rPr>
            </w:pPr>
            <w:r w:rsidRPr="00F577CF">
              <w:rPr>
                <w:sz w:val="18"/>
                <w:szCs w:val="18"/>
              </w:rPr>
              <w:t>1129</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C1FA06D" w14:textId="77777777" w:rsidR="00F577CF" w:rsidRPr="00F577CF" w:rsidRDefault="00F577CF" w:rsidP="00F829CB">
            <w:pPr>
              <w:jc w:val="right"/>
              <w:rPr>
                <w:b/>
                <w:bCs/>
                <w:i/>
                <w:iCs/>
                <w:sz w:val="18"/>
                <w:szCs w:val="18"/>
              </w:rPr>
            </w:pPr>
            <w:r w:rsidRPr="00F577CF">
              <w:rPr>
                <w:b/>
                <w:bCs/>
                <w:i/>
                <w:iCs/>
                <w:sz w:val="18"/>
                <w:szCs w:val="18"/>
              </w:rPr>
              <w:t>166 084,78</w:t>
            </w:r>
          </w:p>
        </w:tc>
        <w:tc>
          <w:tcPr>
            <w:tcW w:w="1559" w:type="dxa"/>
            <w:tcBorders>
              <w:top w:val="nil"/>
              <w:left w:val="nil"/>
              <w:bottom w:val="single" w:sz="4" w:space="0" w:color="auto"/>
              <w:right w:val="single" w:sz="4" w:space="0" w:color="auto"/>
            </w:tcBorders>
            <w:shd w:val="clear" w:color="auto" w:fill="auto"/>
            <w:vAlign w:val="center"/>
            <w:hideMark/>
          </w:tcPr>
          <w:p w14:paraId="445A664A" w14:textId="77777777" w:rsidR="00F577CF" w:rsidRPr="00F577CF" w:rsidRDefault="00F577CF" w:rsidP="00F829CB">
            <w:pPr>
              <w:jc w:val="right"/>
              <w:rPr>
                <w:b/>
                <w:bCs/>
                <w:i/>
                <w:iCs/>
                <w:sz w:val="18"/>
                <w:szCs w:val="18"/>
              </w:rPr>
            </w:pPr>
            <w:r w:rsidRPr="00F577CF">
              <w:rPr>
                <w:b/>
                <w:bCs/>
                <w:i/>
                <w:iCs/>
                <w:sz w:val="18"/>
                <w:szCs w:val="18"/>
              </w:rPr>
              <w:t>155 039,98</w:t>
            </w:r>
          </w:p>
        </w:tc>
        <w:tc>
          <w:tcPr>
            <w:tcW w:w="1417" w:type="dxa"/>
            <w:tcBorders>
              <w:top w:val="nil"/>
              <w:left w:val="nil"/>
              <w:bottom w:val="single" w:sz="4" w:space="0" w:color="auto"/>
              <w:right w:val="single" w:sz="4" w:space="0" w:color="auto"/>
            </w:tcBorders>
            <w:shd w:val="clear" w:color="auto" w:fill="auto"/>
            <w:vAlign w:val="center"/>
            <w:hideMark/>
          </w:tcPr>
          <w:p w14:paraId="5B1305EA" w14:textId="77777777" w:rsidR="00F577CF" w:rsidRPr="00F577CF" w:rsidRDefault="00F577CF" w:rsidP="00F829CB">
            <w:pPr>
              <w:jc w:val="right"/>
              <w:rPr>
                <w:b/>
                <w:bCs/>
                <w:i/>
                <w:iCs/>
                <w:sz w:val="18"/>
                <w:szCs w:val="18"/>
              </w:rPr>
            </w:pPr>
            <w:r w:rsidRPr="00F577CF">
              <w:rPr>
                <w:b/>
                <w:bCs/>
                <w:i/>
                <w:iCs/>
                <w:sz w:val="18"/>
                <w:szCs w:val="18"/>
              </w:rPr>
              <w:t>11 044,80</w:t>
            </w:r>
          </w:p>
        </w:tc>
        <w:tc>
          <w:tcPr>
            <w:tcW w:w="851" w:type="dxa"/>
            <w:tcBorders>
              <w:top w:val="nil"/>
              <w:left w:val="nil"/>
              <w:bottom w:val="single" w:sz="4" w:space="0" w:color="auto"/>
              <w:right w:val="single" w:sz="4" w:space="0" w:color="auto"/>
            </w:tcBorders>
            <w:shd w:val="clear" w:color="auto" w:fill="auto"/>
            <w:vAlign w:val="center"/>
            <w:hideMark/>
          </w:tcPr>
          <w:p w14:paraId="03D6C478" w14:textId="77777777" w:rsidR="00F577CF" w:rsidRPr="00F577CF" w:rsidRDefault="00F577CF" w:rsidP="00F829CB">
            <w:pPr>
              <w:jc w:val="right"/>
              <w:rPr>
                <w:b/>
                <w:bCs/>
                <w:i/>
                <w:iCs/>
                <w:sz w:val="18"/>
                <w:szCs w:val="18"/>
              </w:rPr>
            </w:pPr>
            <w:r w:rsidRPr="00F577CF">
              <w:rPr>
                <w:b/>
                <w:bCs/>
                <w:i/>
                <w:iCs/>
                <w:sz w:val="18"/>
                <w:szCs w:val="18"/>
              </w:rPr>
              <w:t>93%</w:t>
            </w:r>
          </w:p>
        </w:tc>
      </w:tr>
      <w:tr w:rsidR="00F577CF" w:rsidRPr="00F577CF" w14:paraId="44FF6F7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FA5D0AE" w14:textId="77777777" w:rsidR="00F577CF" w:rsidRPr="00F577CF" w:rsidRDefault="00F577CF" w:rsidP="00F829CB">
            <w:pPr>
              <w:rPr>
                <w:sz w:val="18"/>
                <w:szCs w:val="18"/>
              </w:rPr>
            </w:pPr>
            <w:r w:rsidRPr="00F577CF">
              <w:rPr>
                <w:sz w:val="18"/>
                <w:szCs w:val="18"/>
              </w:rPr>
              <w:t>Другие расходы по содержанию имущества</w:t>
            </w:r>
          </w:p>
        </w:tc>
        <w:tc>
          <w:tcPr>
            <w:tcW w:w="580" w:type="dxa"/>
            <w:tcBorders>
              <w:top w:val="nil"/>
              <w:left w:val="nil"/>
              <w:bottom w:val="single" w:sz="4" w:space="0" w:color="000000"/>
              <w:right w:val="single" w:sz="4" w:space="0" w:color="000000"/>
            </w:tcBorders>
            <w:shd w:val="clear" w:color="auto" w:fill="auto"/>
            <w:vAlign w:val="center"/>
            <w:hideMark/>
          </w:tcPr>
          <w:p w14:paraId="27437629"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218B94A"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69894723"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527B0233"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54103B5D"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0DC23AA7"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F50C04D" w14:textId="77777777" w:rsidR="00F577CF" w:rsidRPr="00F577CF" w:rsidRDefault="00F577CF" w:rsidP="00F829CB">
            <w:pPr>
              <w:jc w:val="center"/>
              <w:rPr>
                <w:sz w:val="18"/>
                <w:szCs w:val="18"/>
              </w:rPr>
            </w:pPr>
            <w:r w:rsidRPr="00F577CF">
              <w:rPr>
                <w:sz w:val="18"/>
                <w:szCs w:val="18"/>
              </w:rPr>
              <w:t>225</w:t>
            </w:r>
          </w:p>
        </w:tc>
        <w:tc>
          <w:tcPr>
            <w:tcW w:w="695" w:type="dxa"/>
            <w:tcBorders>
              <w:top w:val="nil"/>
              <w:left w:val="nil"/>
              <w:bottom w:val="single" w:sz="4" w:space="0" w:color="000000"/>
              <w:right w:val="nil"/>
            </w:tcBorders>
            <w:shd w:val="clear" w:color="auto" w:fill="auto"/>
            <w:vAlign w:val="center"/>
            <w:hideMark/>
          </w:tcPr>
          <w:p w14:paraId="07EE4D8D" w14:textId="77777777" w:rsidR="00F577CF" w:rsidRPr="00F577CF" w:rsidRDefault="00F577CF" w:rsidP="00F829CB">
            <w:pPr>
              <w:jc w:val="center"/>
              <w:rPr>
                <w:sz w:val="18"/>
                <w:szCs w:val="18"/>
              </w:rPr>
            </w:pPr>
            <w:r w:rsidRPr="00F577CF">
              <w:rPr>
                <w:sz w:val="18"/>
                <w:szCs w:val="18"/>
              </w:rPr>
              <w:t>5000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C21CC33" w14:textId="77777777" w:rsidR="00F577CF" w:rsidRPr="00F577CF" w:rsidRDefault="00F577CF" w:rsidP="00F829CB">
            <w:pPr>
              <w:jc w:val="right"/>
              <w:rPr>
                <w:b/>
                <w:bCs/>
                <w:i/>
                <w:iCs/>
                <w:sz w:val="18"/>
                <w:szCs w:val="18"/>
              </w:rPr>
            </w:pPr>
            <w:r w:rsidRPr="00F577CF">
              <w:rPr>
                <w:b/>
                <w:bCs/>
                <w:i/>
                <w:iCs/>
                <w:sz w:val="18"/>
                <w:szCs w:val="18"/>
              </w:rPr>
              <w:t>3 596 898,86</w:t>
            </w:r>
          </w:p>
        </w:tc>
        <w:tc>
          <w:tcPr>
            <w:tcW w:w="1559" w:type="dxa"/>
            <w:tcBorders>
              <w:top w:val="nil"/>
              <w:left w:val="nil"/>
              <w:bottom w:val="single" w:sz="4" w:space="0" w:color="auto"/>
              <w:right w:val="single" w:sz="4" w:space="0" w:color="auto"/>
            </w:tcBorders>
            <w:shd w:val="clear" w:color="auto" w:fill="auto"/>
            <w:vAlign w:val="center"/>
            <w:hideMark/>
          </w:tcPr>
          <w:p w14:paraId="17A3A04A"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7B48EF9A" w14:textId="77777777" w:rsidR="00F577CF" w:rsidRPr="00F577CF" w:rsidRDefault="00F577CF" w:rsidP="00F829CB">
            <w:pPr>
              <w:jc w:val="right"/>
              <w:rPr>
                <w:b/>
                <w:bCs/>
                <w:i/>
                <w:iCs/>
                <w:sz w:val="18"/>
                <w:szCs w:val="18"/>
              </w:rPr>
            </w:pPr>
            <w:r w:rsidRPr="00F577CF">
              <w:rPr>
                <w:b/>
                <w:bCs/>
                <w:i/>
                <w:iCs/>
                <w:sz w:val="18"/>
                <w:szCs w:val="18"/>
              </w:rPr>
              <w:t>3 596 898,86</w:t>
            </w:r>
          </w:p>
        </w:tc>
        <w:tc>
          <w:tcPr>
            <w:tcW w:w="851" w:type="dxa"/>
            <w:tcBorders>
              <w:top w:val="nil"/>
              <w:left w:val="nil"/>
              <w:bottom w:val="single" w:sz="4" w:space="0" w:color="auto"/>
              <w:right w:val="single" w:sz="4" w:space="0" w:color="auto"/>
            </w:tcBorders>
            <w:shd w:val="clear" w:color="auto" w:fill="auto"/>
            <w:vAlign w:val="center"/>
            <w:hideMark/>
          </w:tcPr>
          <w:p w14:paraId="381CD40B"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36BC5583"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6639D98" w14:textId="77777777" w:rsidR="00F577CF" w:rsidRPr="00F577CF" w:rsidRDefault="00F577CF" w:rsidP="00F829CB">
            <w:pPr>
              <w:rPr>
                <w:sz w:val="18"/>
                <w:szCs w:val="18"/>
              </w:rPr>
            </w:pPr>
            <w:r w:rsidRPr="00F577CF">
              <w:rPr>
                <w:sz w:val="18"/>
                <w:szCs w:val="18"/>
              </w:rPr>
              <w:t>Другие расходы по содержанию имущества</w:t>
            </w:r>
          </w:p>
        </w:tc>
        <w:tc>
          <w:tcPr>
            <w:tcW w:w="580" w:type="dxa"/>
            <w:tcBorders>
              <w:top w:val="nil"/>
              <w:left w:val="nil"/>
              <w:bottom w:val="single" w:sz="4" w:space="0" w:color="000000"/>
              <w:right w:val="single" w:sz="4" w:space="0" w:color="000000"/>
            </w:tcBorders>
            <w:shd w:val="clear" w:color="auto" w:fill="auto"/>
            <w:vAlign w:val="center"/>
            <w:hideMark/>
          </w:tcPr>
          <w:p w14:paraId="06A18BA4"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E76C7A0"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2DD5360B"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678713A5"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44097E01"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3B33B6C5"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9F76534" w14:textId="77777777" w:rsidR="00F577CF" w:rsidRPr="00F577CF" w:rsidRDefault="00F577CF" w:rsidP="00F829CB">
            <w:pPr>
              <w:jc w:val="center"/>
              <w:rPr>
                <w:sz w:val="18"/>
                <w:szCs w:val="18"/>
              </w:rPr>
            </w:pPr>
            <w:r w:rsidRPr="00F577CF">
              <w:rPr>
                <w:sz w:val="18"/>
                <w:szCs w:val="18"/>
              </w:rPr>
              <w:t>225</w:t>
            </w:r>
          </w:p>
        </w:tc>
        <w:tc>
          <w:tcPr>
            <w:tcW w:w="695" w:type="dxa"/>
            <w:tcBorders>
              <w:top w:val="nil"/>
              <w:left w:val="nil"/>
              <w:bottom w:val="single" w:sz="4" w:space="0" w:color="000000"/>
              <w:right w:val="nil"/>
            </w:tcBorders>
            <w:shd w:val="clear" w:color="auto" w:fill="auto"/>
            <w:vAlign w:val="center"/>
            <w:hideMark/>
          </w:tcPr>
          <w:p w14:paraId="32F25A3A" w14:textId="77777777" w:rsidR="00F577CF" w:rsidRPr="00F577CF" w:rsidRDefault="00F577CF" w:rsidP="00F829CB">
            <w:pPr>
              <w:jc w:val="center"/>
              <w:rPr>
                <w:sz w:val="18"/>
                <w:szCs w:val="18"/>
              </w:rPr>
            </w:pPr>
            <w:r w:rsidRPr="00F577CF">
              <w:rPr>
                <w:sz w:val="18"/>
                <w:szCs w:val="18"/>
              </w:rPr>
              <w:t>7000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67C30D9"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356ABD24"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5AE6CC6B"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33D0381"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595AE8A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22960C6" w14:textId="77777777" w:rsidR="00F577CF" w:rsidRPr="00F577CF" w:rsidRDefault="00F577CF" w:rsidP="00F829CB">
            <w:pPr>
              <w:rPr>
                <w:sz w:val="18"/>
                <w:szCs w:val="18"/>
              </w:rPr>
            </w:pPr>
            <w:r w:rsidRPr="00F577CF">
              <w:rPr>
                <w:sz w:val="18"/>
                <w:szCs w:val="18"/>
              </w:rPr>
              <w:t>Прочие услуги</w:t>
            </w:r>
          </w:p>
        </w:tc>
        <w:tc>
          <w:tcPr>
            <w:tcW w:w="580" w:type="dxa"/>
            <w:tcBorders>
              <w:top w:val="nil"/>
              <w:left w:val="nil"/>
              <w:bottom w:val="single" w:sz="4" w:space="0" w:color="000000"/>
              <w:right w:val="single" w:sz="4" w:space="0" w:color="000000"/>
            </w:tcBorders>
            <w:shd w:val="clear" w:color="auto" w:fill="auto"/>
            <w:vAlign w:val="center"/>
            <w:hideMark/>
          </w:tcPr>
          <w:p w14:paraId="38727222"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99152E7"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77262582"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0D79D1E8"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1576777E"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7CD2D7D0"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FAE4BDC"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1CA11629"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ADBD133" w14:textId="77777777" w:rsidR="00F577CF" w:rsidRPr="00F577CF" w:rsidRDefault="00F577CF" w:rsidP="00F829CB">
            <w:pPr>
              <w:jc w:val="right"/>
              <w:rPr>
                <w:sz w:val="18"/>
                <w:szCs w:val="18"/>
              </w:rPr>
            </w:pPr>
            <w:r w:rsidRPr="00F577CF">
              <w:rPr>
                <w:sz w:val="18"/>
                <w:szCs w:val="18"/>
              </w:rPr>
              <w:t>3 680 490,90</w:t>
            </w:r>
          </w:p>
        </w:tc>
        <w:tc>
          <w:tcPr>
            <w:tcW w:w="1559" w:type="dxa"/>
            <w:tcBorders>
              <w:top w:val="nil"/>
              <w:left w:val="nil"/>
              <w:bottom w:val="single" w:sz="4" w:space="0" w:color="auto"/>
              <w:right w:val="single" w:sz="4" w:space="0" w:color="auto"/>
            </w:tcBorders>
            <w:shd w:val="clear" w:color="auto" w:fill="auto"/>
            <w:vAlign w:val="center"/>
            <w:hideMark/>
          </w:tcPr>
          <w:p w14:paraId="0DF5751C" w14:textId="77777777" w:rsidR="00F577CF" w:rsidRPr="00F577CF" w:rsidRDefault="00F577CF" w:rsidP="00F829CB">
            <w:pPr>
              <w:jc w:val="right"/>
              <w:rPr>
                <w:sz w:val="18"/>
                <w:szCs w:val="18"/>
              </w:rPr>
            </w:pPr>
            <w:r w:rsidRPr="00F577CF">
              <w:rPr>
                <w:sz w:val="18"/>
                <w:szCs w:val="18"/>
              </w:rPr>
              <w:t>2 403 219,18</w:t>
            </w:r>
          </w:p>
        </w:tc>
        <w:tc>
          <w:tcPr>
            <w:tcW w:w="1417" w:type="dxa"/>
            <w:tcBorders>
              <w:top w:val="nil"/>
              <w:left w:val="nil"/>
              <w:bottom w:val="single" w:sz="4" w:space="0" w:color="auto"/>
              <w:right w:val="single" w:sz="4" w:space="0" w:color="auto"/>
            </w:tcBorders>
            <w:shd w:val="clear" w:color="auto" w:fill="auto"/>
            <w:vAlign w:val="center"/>
            <w:hideMark/>
          </w:tcPr>
          <w:p w14:paraId="1C9A7616" w14:textId="77777777" w:rsidR="00F577CF" w:rsidRPr="00F577CF" w:rsidRDefault="00F577CF" w:rsidP="00F829CB">
            <w:pPr>
              <w:jc w:val="right"/>
              <w:rPr>
                <w:sz w:val="18"/>
                <w:szCs w:val="18"/>
              </w:rPr>
            </w:pPr>
            <w:r w:rsidRPr="00F577CF">
              <w:rPr>
                <w:sz w:val="18"/>
                <w:szCs w:val="18"/>
              </w:rPr>
              <w:t>1 277 271,72</w:t>
            </w:r>
          </w:p>
        </w:tc>
        <w:tc>
          <w:tcPr>
            <w:tcW w:w="851" w:type="dxa"/>
            <w:tcBorders>
              <w:top w:val="nil"/>
              <w:left w:val="nil"/>
              <w:bottom w:val="single" w:sz="4" w:space="0" w:color="auto"/>
              <w:right w:val="single" w:sz="4" w:space="0" w:color="auto"/>
            </w:tcBorders>
            <w:shd w:val="clear" w:color="auto" w:fill="auto"/>
            <w:vAlign w:val="center"/>
            <w:hideMark/>
          </w:tcPr>
          <w:p w14:paraId="6CB0E555" w14:textId="77777777" w:rsidR="00F577CF" w:rsidRPr="00F577CF" w:rsidRDefault="00F577CF" w:rsidP="00F829CB">
            <w:pPr>
              <w:jc w:val="right"/>
              <w:rPr>
                <w:sz w:val="18"/>
                <w:szCs w:val="18"/>
              </w:rPr>
            </w:pPr>
            <w:r w:rsidRPr="00F577CF">
              <w:rPr>
                <w:sz w:val="18"/>
                <w:szCs w:val="18"/>
              </w:rPr>
              <w:t>65%</w:t>
            </w:r>
          </w:p>
        </w:tc>
      </w:tr>
      <w:tr w:rsidR="00F577CF" w:rsidRPr="00F577CF" w14:paraId="5DF5DE04" w14:textId="77777777" w:rsidTr="00F829CB">
        <w:trPr>
          <w:trHeight w:val="20"/>
        </w:trPr>
        <w:tc>
          <w:tcPr>
            <w:tcW w:w="3840" w:type="dxa"/>
            <w:tcBorders>
              <w:top w:val="nil"/>
              <w:left w:val="single" w:sz="4" w:space="0" w:color="000000"/>
              <w:bottom w:val="nil"/>
              <w:right w:val="single" w:sz="4" w:space="0" w:color="000000"/>
            </w:tcBorders>
            <w:shd w:val="clear" w:color="auto" w:fill="auto"/>
            <w:vAlign w:val="center"/>
            <w:hideMark/>
          </w:tcPr>
          <w:p w14:paraId="0F9D76B1" w14:textId="77777777" w:rsidR="00F577CF" w:rsidRPr="00F577CF" w:rsidRDefault="00F577CF" w:rsidP="00F829CB">
            <w:pPr>
              <w:rPr>
                <w:sz w:val="18"/>
                <w:szCs w:val="18"/>
              </w:rPr>
            </w:pPr>
            <w:r w:rsidRPr="00F577CF">
              <w:rPr>
                <w:sz w:val="18"/>
                <w:szCs w:val="18"/>
              </w:rPr>
              <w:t>Проведение проектных и изыскательских работ</w:t>
            </w:r>
          </w:p>
        </w:tc>
        <w:tc>
          <w:tcPr>
            <w:tcW w:w="580" w:type="dxa"/>
            <w:tcBorders>
              <w:top w:val="nil"/>
              <w:left w:val="nil"/>
              <w:bottom w:val="single" w:sz="4" w:space="0" w:color="000000"/>
              <w:right w:val="single" w:sz="4" w:space="0" w:color="000000"/>
            </w:tcBorders>
            <w:shd w:val="clear" w:color="auto" w:fill="auto"/>
            <w:vAlign w:val="center"/>
            <w:hideMark/>
          </w:tcPr>
          <w:p w14:paraId="26DF141B"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713254D"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148ADE7B"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2E85D08D"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5E9E9015"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040A4DD3"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A58431D"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4713707F" w14:textId="77777777" w:rsidR="00F577CF" w:rsidRPr="00F577CF" w:rsidRDefault="00F577CF" w:rsidP="00F829CB">
            <w:pPr>
              <w:jc w:val="center"/>
              <w:rPr>
                <w:sz w:val="18"/>
                <w:szCs w:val="18"/>
              </w:rPr>
            </w:pPr>
            <w:r w:rsidRPr="00F577CF">
              <w:rPr>
                <w:sz w:val="18"/>
                <w:szCs w:val="18"/>
              </w:rPr>
              <w:t>1132</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FCFA47B"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6BE5F58C"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7009E727"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6F5C791"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32EAB7E2" w14:textId="77777777" w:rsidTr="00F829CB">
        <w:trPr>
          <w:trHeight w:val="20"/>
        </w:trPr>
        <w:tc>
          <w:tcPr>
            <w:tcW w:w="3840" w:type="dxa"/>
            <w:tcBorders>
              <w:top w:val="single" w:sz="4" w:space="0" w:color="000000"/>
              <w:left w:val="single" w:sz="4" w:space="0" w:color="000000"/>
              <w:bottom w:val="nil"/>
              <w:right w:val="single" w:sz="4" w:space="0" w:color="000000"/>
            </w:tcBorders>
            <w:shd w:val="clear" w:color="auto" w:fill="auto"/>
            <w:vAlign w:val="center"/>
            <w:hideMark/>
          </w:tcPr>
          <w:p w14:paraId="3C531F36" w14:textId="77777777" w:rsidR="00F577CF" w:rsidRPr="00F577CF" w:rsidRDefault="00F577CF" w:rsidP="00F829CB">
            <w:pPr>
              <w:rPr>
                <w:sz w:val="18"/>
                <w:szCs w:val="18"/>
              </w:rPr>
            </w:pPr>
            <w:r w:rsidRPr="00F577CF">
              <w:rPr>
                <w:sz w:val="18"/>
                <w:szCs w:val="18"/>
              </w:rPr>
              <w:t xml:space="preserve">Услуги вневедомственной и ведомственной (в </w:t>
            </w:r>
            <w:proofErr w:type="spellStart"/>
            <w:r w:rsidRPr="00F577CF">
              <w:rPr>
                <w:sz w:val="18"/>
                <w:szCs w:val="18"/>
              </w:rPr>
              <w:t>т.ч</w:t>
            </w:r>
            <w:proofErr w:type="spellEnd"/>
            <w:r w:rsidRPr="00F577CF">
              <w:rPr>
                <w:sz w:val="18"/>
                <w:szCs w:val="18"/>
              </w:rPr>
              <w:t>. пожарной) охраны</w:t>
            </w:r>
          </w:p>
        </w:tc>
        <w:tc>
          <w:tcPr>
            <w:tcW w:w="580" w:type="dxa"/>
            <w:tcBorders>
              <w:top w:val="nil"/>
              <w:left w:val="nil"/>
              <w:bottom w:val="single" w:sz="4" w:space="0" w:color="000000"/>
              <w:right w:val="single" w:sz="4" w:space="0" w:color="000000"/>
            </w:tcBorders>
            <w:shd w:val="clear" w:color="auto" w:fill="auto"/>
            <w:vAlign w:val="center"/>
            <w:hideMark/>
          </w:tcPr>
          <w:p w14:paraId="5BE139B3"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A6F751F"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50ED1215"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31DB9815"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5066190C"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77DBBCC5"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3E5C27C"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6062DEB2" w14:textId="77777777" w:rsidR="00F577CF" w:rsidRPr="00F577CF" w:rsidRDefault="00F577CF" w:rsidP="00F829CB">
            <w:pPr>
              <w:jc w:val="center"/>
              <w:rPr>
                <w:sz w:val="18"/>
                <w:szCs w:val="18"/>
              </w:rPr>
            </w:pPr>
            <w:r w:rsidRPr="00F577CF">
              <w:rPr>
                <w:sz w:val="18"/>
                <w:szCs w:val="18"/>
              </w:rPr>
              <w:t>1134</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C062FB9" w14:textId="77777777" w:rsidR="00F577CF" w:rsidRPr="00F577CF" w:rsidRDefault="00F577CF" w:rsidP="00F829CB">
            <w:pPr>
              <w:jc w:val="right"/>
              <w:rPr>
                <w:b/>
                <w:bCs/>
                <w:i/>
                <w:iCs/>
                <w:sz w:val="18"/>
                <w:szCs w:val="18"/>
              </w:rPr>
            </w:pPr>
            <w:r w:rsidRPr="00F577CF">
              <w:rPr>
                <w:b/>
                <w:bCs/>
                <w:i/>
                <w:iCs/>
                <w:sz w:val="18"/>
                <w:szCs w:val="18"/>
              </w:rPr>
              <w:t>2 543 260,34</w:t>
            </w:r>
          </w:p>
        </w:tc>
        <w:tc>
          <w:tcPr>
            <w:tcW w:w="1559" w:type="dxa"/>
            <w:tcBorders>
              <w:top w:val="nil"/>
              <w:left w:val="nil"/>
              <w:bottom w:val="single" w:sz="4" w:space="0" w:color="auto"/>
              <w:right w:val="single" w:sz="4" w:space="0" w:color="auto"/>
            </w:tcBorders>
            <w:shd w:val="clear" w:color="auto" w:fill="auto"/>
            <w:vAlign w:val="center"/>
            <w:hideMark/>
          </w:tcPr>
          <w:p w14:paraId="2461BCFA" w14:textId="77777777" w:rsidR="00F577CF" w:rsidRPr="00F577CF" w:rsidRDefault="00F577CF" w:rsidP="00F829CB">
            <w:pPr>
              <w:jc w:val="right"/>
              <w:rPr>
                <w:b/>
                <w:bCs/>
                <w:i/>
                <w:iCs/>
                <w:sz w:val="18"/>
                <w:szCs w:val="18"/>
              </w:rPr>
            </w:pPr>
            <w:r w:rsidRPr="00F577CF">
              <w:rPr>
                <w:b/>
                <w:bCs/>
                <w:i/>
                <w:iCs/>
                <w:sz w:val="18"/>
                <w:szCs w:val="18"/>
              </w:rPr>
              <w:t>1 674 865,56</w:t>
            </w:r>
          </w:p>
        </w:tc>
        <w:tc>
          <w:tcPr>
            <w:tcW w:w="1417" w:type="dxa"/>
            <w:tcBorders>
              <w:top w:val="nil"/>
              <w:left w:val="nil"/>
              <w:bottom w:val="single" w:sz="4" w:space="0" w:color="auto"/>
              <w:right w:val="single" w:sz="4" w:space="0" w:color="auto"/>
            </w:tcBorders>
            <w:shd w:val="clear" w:color="auto" w:fill="auto"/>
            <w:vAlign w:val="center"/>
            <w:hideMark/>
          </w:tcPr>
          <w:p w14:paraId="549B8475" w14:textId="77777777" w:rsidR="00F577CF" w:rsidRPr="00F577CF" w:rsidRDefault="00F577CF" w:rsidP="00F829CB">
            <w:pPr>
              <w:jc w:val="right"/>
              <w:rPr>
                <w:b/>
                <w:bCs/>
                <w:i/>
                <w:iCs/>
                <w:sz w:val="18"/>
                <w:szCs w:val="18"/>
              </w:rPr>
            </w:pPr>
            <w:r w:rsidRPr="00F577CF">
              <w:rPr>
                <w:b/>
                <w:bCs/>
                <w:i/>
                <w:iCs/>
                <w:sz w:val="18"/>
                <w:szCs w:val="18"/>
              </w:rPr>
              <w:t>868 394,78</w:t>
            </w:r>
          </w:p>
        </w:tc>
        <w:tc>
          <w:tcPr>
            <w:tcW w:w="851" w:type="dxa"/>
            <w:tcBorders>
              <w:top w:val="nil"/>
              <w:left w:val="nil"/>
              <w:bottom w:val="single" w:sz="4" w:space="0" w:color="auto"/>
              <w:right w:val="single" w:sz="4" w:space="0" w:color="auto"/>
            </w:tcBorders>
            <w:shd w:val="clear" w:color="auto" w:fill="auto"/>
            <w:vAlign w:val="center"/>
            <w:hideMark/>
          </w:tcPr>
          <w:p w14:paraId="6D355AD6" w14:textId="77777777" w:rsidR="00F577CF" w:rsidRPr="00F577CF" w:rsidRDefault="00F577CF" w:rsidP="00F829CB">
            <w:pPr>
              <w:jc w:val="right"/>
              <w:rPr>
                <w:b/>
                <w:bCs/>
                <w:i/>
                <w:iCs/>
                <w:sz w:val="18"/>
                <w:szCs w:val="18"/>
              </w:rPr>
            </w:pPr>
            <w:r w:rsidRPr="00F577CF">
              <w:rPr>
                <w:b/>
                <w:bCs/>
                <w:i/>
                <w:iCs/>
                <w:sz w:val="18"/>
                <w:szCs w:val="18"/>
              </w:rPr>
              <w:t>66%</w:t>
            </w:r>
          </w:p>
        </w:tc>
      </w:tr>
      <w:tr w:rsidR="00F577CF" w:rsidRPr="00F577CF" w14:paraId="5EBB3559" w14:textId="77777777" w:rsidTr="00F829CB">
        <w:trPr>
          <w:trHeight w:val="20"/>
        </w:trPr>
        <w:tc>
          <w:tcPr>
            <w:tcW w:w="3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9D218E" w14:textId="77777777" w:rsidR="00F577CF" w:rsidRPr="00F577CF" w:rsidRDefault="00F577CF" w:rsidP="00F829CB">
            <w:pPr>
              <w:rPr>
                <w:sz w:val="18"/>
                <w:szCs w:val="18"/>
              </w:rPr>
            </w:pPr>
            <w:r w:rsidRPr="00F577CF">
              <w:rPr>
                <w:sz w:val="18"/>
                <w:szCs w:val="18"/>
              </w:rPr>
              <w:t>Иные работы и услуги по подстатье 226</w:t>
            </w:r>
          </w:p>
        </w:tc>
        <w:tc>
          <w:tcPr>
            <w:tcW w:w="580" w:type="dxa"/>
            <w:tcBorders>
              <w:top w:val="nil"/>
              <w:left w:val="nil"/>
              <w:bottom w:val="single" w:sz="4" w:space="0" w:color="000000"/>
              <w:right w:val="single" w:sz="4" w:space="0" w:color="000000"/>
            </w:tcBorders>
            <w:shd w:val="clear" w:color="auto" w:fill="auto"/>
            <w:vAlign w:val="center"/>
            <w:hideMark/>
          </w:tcPr>
          <w:p w14:paraId="341D373A"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FDC829C"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298B9302"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6A9382A0"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3807183B"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03395CB0"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AA589D4"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4BA56535" w14:textId="77777777" w:rsidR="00F577CF" w:rsidRPr="00F577CF" w:rsidRDefault="00F577CF" w:rsidP="00F829CB">
            <w:pPr>
              <w:jc w:val="center"/>
              <w:rPr>
                <w:sz w:val="18"/>
                <w:szCs w:val="18"/>
              </w:rPr>
            </w:pPr>
            <w:r w:rsidRPr="00F577CF">
              <w:rPr>
                <w:sz w:val="18"/>
                <w:szCs w:val="18"/>
              </w:rPr>
              <w:t>1140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3286EE8" w14:textId="77777777" w:rsidR="00F577CF" w:rsidRPr="00F577CF" w:rsidRDefault="00F577CF" w:rsidP="00F829CB">
            <w:pPr>
              <w:jc w:val="right"/>
              <w:rPr>
                <w:b/>
                <w:bCs/>
                <w:i/>
                <w:iCs/>
                <w:sz w:val="18"/>
                <w:szCs w:val="18"/>
              </w:rPr>
            </w:pPr>
            <w:r w:rsidRPr="00F577CF">
              <w:rPr>
                <w:b/>
                <w:bCs/>
                <w:i/>
                <w:iCs/>
                <w:sz w:val="18"/>
                <w:szCs w:val="18"/>
              </w:rPr>
              <w:t>1 137 230,56</w:t>
            </w:r>
          </w:p>
        </w:tc>
        <w:tc>
          <w:tcPr>
            <w:tcW w:w="1559" w:type="dxa"/>
            <w:tcBorders>
              <w:top w:val="nil"/>
              <w:left w:val="nil"/>
              <w:bottom w:val="single" w:sz="4" w:space="0" w:color="auto"/>
              <w:right w:val="single" w:sz="4" w:space="0" w:color="auto"/>
            </w:tcBorders>
            <w:shd w:val="clear" w:color="auto" w:fill="auto"/>
            <w:vAlign w:val="center"/>
            <w:hideMark/>
          </w:tcPr>
          <w:p w14:paraId="61338D26" w14:textId="77777777" w:rsidR="00F577CF" w:rsidRPr="00F577CF" w:rsidRDefault="00F577CF" w:rsidP="00F829CB">
            <w:pPr>
              <w:jc w:val="right"/>
              <w:rPr>
                <w:b/>
                <w:bCs/>
                <w:i/>
                <w:iCs/>
                <w:sz w:val="18"/>
                <w:szCs w:val="18"/>
              </w:rPr>
            </w:pPr>
            <w:r w:rsidRPr="00F577CF">
              <w:rPr>
                <w:b/>
                <w:bCs/>
                <w:i/>
                <w:iCs/>
                <w:sz w:val="18"/>
                <w:szCs w:val="18"/>
              </w:rPr>
              <w:t>728 353,62</w:t>
            </w:r>
          </w:p>
        </w:tc>
        <w:tc>
          <w:tcPr>
            <w:tcW w:w="1417" w:type="dxa"/>
            <w:tcBorders>
              <w:top w:val="nil"/>
              <w:left w:val="nil"/>
              <w:bottom w:val="single" w:sz="4" w:space="0" w:color="auto"/>
              <w:right w:val="single" w:sz="4" w:space="0" w:color="auto"/>
            </w:tcBorders>
            <w:shd w:val="clear" w:color="auto" w:fill="auto"/>
            <w:vAlign w:val="center"/>
            <w:hideMark/>
          </w:tcPr>
          <w:p w14:paraId="11BAE6F7" w14:textId="77777777" w:rsidR="00F577CF" w:rsidRPr="00F577CF" w:rsidRDefault="00F577CF" w:rsidP="00F829CB">
            <w:pPr>
              <w:jc w:val="right"/>
              <w:rPr>
                <w:b/>
                <w:bCs/>
                <w:i/>
                <w:iCs/>
                <w:sz w:val="18"/>
                <w:szCs w:val="18"/>
              </w:rPr>
            </w:pPr>
            <w:r w:rsidRPr="00F577CF">
              <w:rPr>
                <w:b/>
                <w:bCs/>
                <w:i/>
                <w:iCs/>
                <w:sz w:val="18"/>
                <w:szCs w:val="18"/>
              </w:rPr>
              <w:t>408 876,94</w:t>
            </w:r>
          </w:p>
        </w:tc>
        <w:tc>
          <w:tcPr>
            <w:tcW w:w="851" w:type="dxa"/>
            <w:tcBorders>
              <w:top w:val="nil"/>
              <w:left w:val="nil"/>
              <w:bottom w:val="single" w:sz="4" w:space="0" w:color="auto"/>
              <w:right w:val="single" w:sz="4" w:space="0" w:color="auto"/>
            </w:tcBorders>
            <w:shd w:val="clear" w:color="auto" w:fill="auto"/>
            <w:vAlign w:val="center"/>
            <w:hideMark/>
          </w:tcPr>
          <w:p w14:paraId="4A3B4462" w14:textId="77777777" w:rsidR="00F577CF" w:rsidRPr="00F577CF" w:rsidRDefault="00F577CF" w:rsidP="00F829CB">
            <w:pPr>
              <w:jc w:val="right"/>
              <w:rPr>
                <w:b/>
                <w:bCs/>
                <w:i/>
                <w:iCs/>
                <w:sz w:val="18"/>
                <w:szCs w:val="18"/>
              </w:rPr>
            </w:pPr>
            <w:r w:rsidRPr="00F577CF">
              <w:rPr>
                <w:b/>
                <w:bCs/>
                <w:i/>
                <w:iCs/>
                <w:sz w:val="18"/>
                <w:szCs w:val="18"/>
              </w:rPr>
              <w:t>64%</w:t>
            </w:r>
          </w:p>
        </w:tc>
      </w:tr>
      <w:tr w:rsidR="00F577CF" w:rsidRPr="00F577CF" w14:paraId="3DFBC4CA"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EFA77B0" w14:textId="77777777" w:rsidR="00F577CF" w:rsidRPr="00F577CF" w:rsidRDefault="00F577CF" w:rsidP="00F829CB">
            <w:pPr>
              <w:rPr>
                <w:sz w:val="18"/>
                <w:szCs w:val="18"/>
              </w:rPr>
            </w:pPr>
            <w:r w:rsidRPr="00F577CF">
              <w:rPr>
                <w:sz w:val="18"/>
                <w:szCs w:val="18"/>
              </w:rPr>
              <w:t>Иные работы и услуги по подстатье 226</w:t>
            </w:r>
          </w:p>
        </w:tc>
        <w:tc>
          <w:tcPr>
            <w:tcW w:w="580" w:type="dxa"/>
            <w:tcBorders>
              <w:top w:val="nil"/>
              <w:left w:val="nil"/>
              <w:bottom w:val="single" w:sz="4" w:space="0" w:color="000000"/>
              <w:right w:val="single" w:sz="4" w:space="0" w:color="000000"/>
            </w:tcBorders>
            <w:shd w:val="clear" w:color="auto" w:fill="auto"/>
            <w:vAlign w:val="center"/>
            <w:hideMark/>
          </w:tcPr>
          <w:p w14:paraId="79CE8B67"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3C6E0EA"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7FAF1319"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7A7C98B8"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18FBC7C0"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0E2AE2CD"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E4B81FB"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51C633CD" w14:textId="77777777" w:rsidR="00F577CF" w:rsidRPr="00F577CF" w:rsidRDefault="00F577CF" w:rsidP="00F829CB">
            <w:pPr>
              <w:jc w:val="center"/>
              <w:rPr>
                <w:sz w:val="18"/>
                <w:szCs w:val="18"/>
              </w:rPr>
            </w:pPr>
            <w:r w:rsidRPr="00F577CF">
              <w:rPr>
                <w:sz w:val="18"/>
                <w:szCs w:val="18"/>
              </w:rPr>
              <w:t>9000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BBE3376"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0AC9169A"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5F74D887"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0A390EE"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6FBD30E2"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EB95A69" w14:textId="77777777" w:rsidR="00F577CF" w:rsidRPr="00F577CF" w:rsidRDefault="00F577CF" w:rsidP="00F829CB">
            <w:pPr>
              <w:rPr>
                <w:sz w:val="18"/>
                <w:szCs w:val="18"/>
              </w:rPr>
            </w:pPr>
            <w:r w:rsidRPr="00F577CF">
              <w:rPr>
                <w:sz w:val="18"/>
                <w:szCs w:val="18"/>
              </w:rPr>
              <w:t>Страхование</w:t>
            </w:r>
          </w:p>
        </w:tc>
        <w:tc>
          <w:tcPr>
            <w:tcW w:w="580" w:type="dxa"/>
            <w:tcBorders>
              <w:top w:val="nil"/>
              <w:left w:val="nil"/>
              <w:bottom w:val="single" w:sz="4" w:space="0" w:color="000000"/>
              <w:right w:val="single" w:sz="4" w:space="0" w:color="000000"/>
            </w:tcBorders>
            <w:shd w:val="clear" w:color="auto" w:fill="auto"/>
            <w:vAlign w:val="center"/>
            <w:hideMark/>
          </w:tcPr>
          <w:p w14:paraId="27CE76F7"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6B6AF48"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196F36EC"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5A9AC670"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7EBB9432"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7D313660"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3FFF696" w14:textId="77777777" w:rsidR="00F577CF" w:rsidRPr="00F577CF" w:rsidRDefault="00F577CF" w:rsidP="00F829CB">
            <w:pPr>
              <w:jc w:val="center"/>
              <w:rPr>
                <w:sz w:val="18"/>
                <w:szCs w:val="18"/>
              </w:rPr>
            </w:pPr>
            <w:r w:rsidRPr="00F577CF">
              <w:rPr>
                <w:sz w:val="18"/>
                <w:szCs w:val="18"/>
              </w:rPr>
              <w:t>227</w:t>
            </w:r>
          </w:p>
        </w:tc>
        <w:tc>
          <w:tcPr>
            <w:tcW w:w="695" w:type="dxa"/>
            <w:tcBorders>
              <w:top w:val="nil"/>
              <w:left w:val="nil"/>
              <w:bottom w:val="single" w:sz="4" w:space="0" w:color="000000"/>
              <w:right w:val="nil"/>
            </w:tcBorders>
            <w:shd w:val="clear" w:color="auto" w:fill="auto"/>
            <w:vAlign w:val="center"/>
            <w:hideMark/>
          </w:tcPr>
          <w:p w14:paraId="6DA3C01E"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E0E20C1" w14:textId="77777777" w:rsidR="00F577CF" w:rsidRPr="00F577CF" w:rsidRDefault="00F577CF" w:rsidP="00F829CB">
            <w:pPr>
              <w:jc w:val="right"/>
              <w:rPr>
                <w:sz w:val="18"/>
                <w:szCs w:val="18"/>
              </w:rPr>
            </w:pPr>
            <w:r w:rsidRPr="00F577CF">
              <w:rPr>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3F0B6EA5"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34A08450" w14:textId="77777777" w:rsidR="00F577CF" w:rsidRPr="00F577CF" w:rsidRDefault="00F577CF" w:rsidP="00F829CB">
            <w:pPr>
              <w:jc w:val="right"/>
              <w:rPr>
                <w:sz w:val="18"/>
                <w:szCs w:val="18"/>
              </w:rPr>
            </w:pPr>
            <w:r w:rsidRPr="00F577CF">
              <w:rPr>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D00B8C6" w14:textId="77777777" w:rsidR="00F577CF" w:rsidRPr="00F577CF" w:rsidRDefault="00F577CF" w:rsidP="00F829CB">
            <w:pPr>
              <w:jc w:val="right"/>
              <w:rPr>
                <w:sz w:val="18"/>
                <w:szCs w:val="18"/>
              </w:rPr>
            </w:pPr>
            <w:r w:rsidRPr="00F577CF">
              <w:rPr>
                <w:sz w:val="18"/>
                <w:szCs w:val="18"/>
              </w:rPr>
              <w:t>0</w:t>
            </w:r>
          </w:p>
        </w:tc>
      </w:tr>
      <w:tr w:rsidR="00F577CF" w:rsidRPr="00F577CF" w14:paraId="3AB42A6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8094DB4" w14:textId="77777777" w:rsidR="00F577CF" w:rsidRPr="00F577CF" w:rsidRDefault="00F577CF" w:rsidP="00F829CB">
            <w:pPr>
              <w:rPr>
                <w:sz w:val="18"/>
                <w:szCs w:val="18"/>
              </w:rPr>
            </w:pPr>
            <w:r w:rsidRPr="00F577CF">
              <w:rPr>
                <w:sz w:val="18"/>
                <w:szCs w:val="18"/>
              </w:rPr>
              <w:t xml:space="preserve">Услуги по страхованию </w:t>
            </w:r>
          </w:p>
        </w:tc>
        <w:tc>
          <w:tcPr>
            <w:tcW w:w="580" w:type="dxa"/>
            <w:tcBorders>
              <w:top w:val="nil"/>
              <w:left w:val="nil"/>
              <w:bottom w:val="single" w:sz="4" w:space="0" w:color="000000"/>
              <w:right w:val="single" w:sz="4" w:space="0" w:color="000000"/>
            </w:tcBorders>
            <w:shd w:val="clear" w:color="auto" w:fill="auto"/>
            <w:vAlign w:val="center"/>
            <w:hideMark/>
          </w:tcPr>
          <w:p w14:paraId="27F6D91E"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3F42EDD"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09B69B65"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3D7433A1"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2DED7B56"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0AA14F8A"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9750492" w14:textId="77777777" w:rsidR="00F577CF" w:rsidRPr="00F577CF" w:rsidRDefault="00F577CF" w:rsidP="00F829CB">
            <w:pPr>
              <w:jc w:val="center"/>
              <w:rPr>
                <w:sz w:val="18"/>
                <w:szCs w:val="18"/>
              </w:rPr>
            </w:pPr>
            <w:r w:rsidRPr="00F577CF">
              <w:rPr>
                <w:sz w:val="18"/>
                <w:szCs w:val="18"/>
              </w:rPr>
              <w:t>227</w:t>
            </w:r>
          </w:p>
        </w:tc>
        <w:tc>
          <w:tcPr>
            <w:tcW w:w="695" w:type="dxa"/>
            <w:tcBorders>
              <w:top w:val="nil"/>
              <w:left w:val="nil"/>
              <w:bottom w:val="single" w:sz="4" w:space="0" w:color="000000"/>
              <w:right w:val="nil"/>
            </w:tcBorders>
            <w:shd w:val="clear" w:color="auto" w:fill="auto"/>
            <w:vAlign w:val="center"/>
            <w:hideMark/>
          </w:tcPr>
          <w:p w14:paraId="493D5205" w14:textId="77777777" w:rsidR="00F577CF" w:rsidRPr="00F577CF" w:rsidRDefault="00F577CF" w:rsidP="00F829CB">
            <w:pPr>
              <w:jc w:val="center"/>
              <w:rPr>
                <w:sz w:val="18"/>
                <w:szCs w:val="18"/>
              </w:rPr>
            </w:pPr>
            <w:r w:rsidRPr="00F577CF">
              <w:rPr>
                <w:sz w:val="18"/>
                <w:szCs w:val="18"/>
              </w:rPr>
              <w:t>1135</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08062C1"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68597741"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4B40DD17"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26EAB74"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2041ED5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CCC74A9" w14:textId="77777777" w:rsidR="00F577CF" w:rsidRPr="00F577CF" w:rsidRDefault="00F577CF" w:rsidP="00F829CB">
            <w:pPr>
              <w:rPr>
                <w:sz w:val="18"/>
                <w:szCs w:val="18"/>
              </w:rPr>
            </w:pPr>
            <w:r w:rsidRPr="00F577CF">
              <w:rPr>
                <w:sz w:val="18"/>
                <w:szCs w:val="18"/>
              </w:rPr>
              <w:t>Услуги, работы для целей капитальных вложений</w:t>
            </w:r>
          </w:p>
        </w:tc>
        <w:tc>
          <w:tcPr>
            <w:tcW w:w="580" w:type="dxa"/>
            <w:tcBorders>
              <w:top w:val="nil"/>
              <w:left w:val="nil"/>
              <w:bottom w:val="single" w:sz="4" w:space="0" w:color="000000"/>
              <w:right w:val="single" w:sz="4" w:space="0" w:color="000000"/>
            </w:tcBorders>
            <w:shd w:val="clear" w:color="auto" w:fill="auto"/>
            <w:vAlign w:val="center"/>
            <w:hideMark/>
          </w:tcPr>
          <w:p w14:paraId="3AA441CD"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A7D171C"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3BEC6B82"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77E52800"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2D3C76AC"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03A162E7"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15BF728" w14:textId="77777777" w:rsidR="00F577CF" w:rsidRPr="00F577CF" w:rsidRDefault="00F577CF" w:rsidP="00F829CB">
            <w:pPr>
              <w:jc w:val="center"/>
              <w:rPr>
                <w:sz w:val="18"/>
                <w:szCs w:val="18"/>
              </w:rPr>
            </w:pPr>
            <w:r w:rsidRPr="00F577CF">
              <w:rPr>
                <w:sz w:val="18"/>
                <w:szCs w:val="18"/>
              </w:rPr>
              <w:t>228</w:t>
            </w:r>
          </w:p>
        </w:tc>
        <w:tc>
          <w:tcPr>
            <w:tcW w:w="695" w:type="dxa"/>
            <w:tcBorders>
              <w:top w:val="nil"/>
              <w:left w:val="nil"/>
              <w:bottom w:val="single" w:sz="4" w:space="0" w:color="000000"/>
              <w:right w:val="nil"/>
            </w:tcBorders>
            <w:shd w:val="clear" w:color="auto" w:fill="auto"/>
            <w:vAlign w:val="center"/>
            <w:hideMark/>
          </w:tcPr>
          <w:p w14:paraId="20259F10"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E53E102" w14:textId="77777777" w:rsidR="00F577CF" w:rsidRPr="00F577CF" w:rsidRDefault="00F577CF" w:rsidP="00F829CB">
            <w:pPr>
              <w:jc w:val="right"/>
              <w:rPr>
                <w:sz w:val="18"/>
                <w:szCs w:val="18"/>
              </w:rPr>
            </w:pPr>
            <w:r w:rsidRPr="00F577CF">
              <w:rPr>
                <w:sz w:val="18"/>
                <w:szCs w:val="18"/>
              </w:rPr>
              <w:t>2 026 943,10</w:t>
            </w:r>
          </w:p>
        </w:tc>
        <w:tc>
          <w:tcPr>
            <w:tcW w:w="1559" w:type="dxa"/>
            <w:tcBorders>
              <w:top w:val="nil"/>
              <w:left w:val="nil"/>
              <w:bottom w:val="single" w:sz="4" w:space="0" w:color="auto"/>
              <w:right w:val="single" w:sz="4" w:space="0" w:color="auto"/>
            </w:tcBorders>
            <w:shd w:val="clear" w:color="auto" w:fill="auto"/>
            <w:vAlign w:val="center"/>
            <w:hideMark/>
          </w:tcPr>
          <w:p w14:paraId="52EBEC68" w14:textId="77777777" w:rsidR="00F577CF" w:rsidRPr="00F577CF" w:rsidRDefault="00F577CF" w:rsidP="00F829CB">
            <w:pPr>
              <w:jc w:val="right"/>
              <w:rPr>
                <w:sz w:val="18"/>
                <w:szCs w:val="18"/>
              </w:rPr>
            </w:pPr>
            <w:r w:rsidRPr="00F577CF">
              <w:rPr>
                <w:sz w:val="18"/>
                <w:szCs w:val="18"/>
              </w:rPr>
              <w:t>2 026 943,10</w:t>
            </w:r>
          </w:p>
        </w:tc>
        <w:tc>
          <w:tcPr>
            <w:tcW w:w="1417" w:type="dxa"/>
            <w:tcBorders>
              <w:top w:val="nil"/>
              <w:left w:val="nil"/>
              <w:bottom w:val="single" w:sz="4" w:space="0" w:color="auto"/>
              <w:right w:val="single" w:sz="4" w:space="0" w:color="auto"/>
            </w:tcBorders>
            <w:shd w:val="clear" w:color="auto" w:fill="auto"/>
            <w:vAlign w:val="center"/>
            <w:hideMark/>
          </w:tcPr>
          <w:p w14:paraId="3FD93416" w14:textId="77777777" w:rsidR="00F577CF" w:rsidRPr="00F577CF" w:rsidRDefault="00F577CF" w:rsidP="00F829CB">
            <w:pPr>
              <w:jc w:val="right"/>
              <w:rPr>
                <w:sz w:val="18"/>
                <w:szCs w:val="18"/>
              </w:rPr>
            </w:pPr>
            <w:r w:rsidRPr="00F577CF">
              <w:rPr>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AB015D3" w14:textId="77777777" w:rsidR="00F577CF" w:rsidRPr="00F577CF" w:rsidRDefault="00F577CF" w:rsidP="00F829CB">
            <w:pPr>
              <w:jc w:val="right"/>
              <w:rPr>
                <w:sz w:val="18"/>
                <w:szCs w:val="18"/>
              </w:rPr>
            </w:pPr>
            <w:r w:rsidRPr="00F577CF">
              <w:rPr>
                <w:sz w:val="18"/>
                <w:szCs w:val="18"/>
              </w:rPr>
              <w:t>100%</w:t>
            </w:r>
          </w:p>
        </w:tc>
      </w:tr>
      <w:tr w:rsidR="00F577CF" w:rsidRPr="00F577CF" w14:paraId="3AA3AF9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C3BB49F" w14:textId="77777777" w:rsidR="00F577CF" w:rsidRPr="00F577CF" w:rsidRDefault="00F577CF" w:rsidP="00F829CB">
            <w:pPr>
              <w:rPr>
                <w:sz w:val="18"/>
                <w:szCs w:val="18"/>
              </w:rPr>
            </w:pPr>
            <w:r w:rsidRPr="00F577CF">
              <w:rPr>
                <w:sz w:val="18"/>
                <w:szCs w:val="18"/>
              </w:rPr>
              <w:t>Монтажные работы</w:t>
            </w:r>
          </w:p>
        </w:tc>
        <w:tc>
          <w:tcPr>
            <w:tcW w:w="580" w:type="dxa"/>
            <w:tcBorders>
              <w:top w:val="nil"/>
              <w:left w:val="nil"/>
              <w:bottom w:val="single" w:sz="4" w:space="0" w:color="000000"/>
              <w:right w:val="single" w:sz="4" w:space="0" w:color="000000"/>
            </w:tcBorders>
            <w:shd w:val="clear" w:color="auto" w:fill="auto"/>
            <w:vAlign w:val="center"/>
            <w:hideMark/>
          </w:tcPr>
          <w:p w14:paraId="398CF534"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FA7A3A1"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0D3D4C3B"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03A226EA"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7EBB8A50"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7BB61ED0"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4C9063B" w14:textId="77777777" w:rsidR="00F577CF" w:rsidRPr="00F577CF" w:rsidRDefault="00F577CF" w:rsidP="00F829CB">
            <w:pPr>
              <w:jc w:val="center"/>
              <w:rPr>
                <w:sz w:val="18"/>
                <w:szCs w:val="18"/>
              </w:rPr>
            </w:pPr>
            <w:r w:rsidRPr="00F577CF">
              <w:rPr>
                <w:sz w:val="18"/>
                <w:szCs w:val="18"/>
              </w:rPr>
              <w:t>228</w:t>
            </w:r>
          </w:p>
        </w:tc>
        <w:tc>
          <w:tcPr>
            <w:tcW w:w="695" w:type="dxa"/>
            <w:tcBorders>
              <w:top w:val="nil"/>
              <w:left w:val="nil"/>
              <w:bottom w:val="single" w:sz="4" w:space="0" w:color="000000"/>
              <w:right w:val="nil"/>
            </w:tcBorders>
            <w:shd w:val="clear" w:color="auto" w:fill="auto"/>
            <w:vAlign w:val="center"/>
            <w:hideMark/>
          </w:tcPr>
          <w:p w14:paraId="7F00B1DD" w14:textId="77777777" w:rsidR="00F577CF" w:rsidRPr="00F577CF" w:rsidRDefault="00F577CF" w:rsidP="00F829CB">
            <w:pPr>
              <w:jc w:val="center"/>
              <w:rPr>
                <w:sz w:val="18"/>
                <w:szCs w:val="18"/>
              </w:rPr>
            </w:pPr>
            <w:r w:rsidRPr="00F577CF">
              <w:rPr>
                <w:sz w:val="18"/>
                <w:szCs w:val="18"/>
              </w:rPr>
              <w:t>1133</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8B46079" w14:textId="77777777" w:rsidR="00F577CF" w:rsidRPr="00F577CF" w:rsidRDefault="00F577CF" w:rsidP="00F829CB">
            <w:pPr>
              <w:jc w:val="right"/>
              <w:rPr>
                <w:b/>
                <w:bCs/>
                <w:i/>
                <w:iCs/>
                <w:sz w:val="18"/>
                <w:szCs w:val="18"/>
              </w:rPr>
            </w:pPr>
            <w:r w:rsidRPr="00F577CF">
              <w:rPr>
                <w:b/>
                <w:bCs/>
                <w:i/>
                <w:iCs/>
                <w:sz w:val="18"/>
                <w:szCs w:val="18"/>
              </w:rPr>
              <w:t>2 026 943,10</w:t>
            </w:r>
          </w:p>
        </w:tc>
        <w:tc>
          <w:tcPr>
            <w:tcW w:w="1559" w:type="dxa"/>
            <w:tcBorders>
              <w:top w:val="nil"/>
              <w:left w:val="nil"/>
              <w:bottom w:val="single" w:sz="4" w:space="0" w:color="auto"/>
              <w:right w:val="single" w:sz="4" w:space="0" w:color="auto"/>
            </w:tcBorders>
            <w:shd w:val="clear" w:color="auto" w:fill="auto"/>
            <w:vAlign w:val="center"/>
            <w:hideMark/>
          </w:tcPr>
          <w:p w14:paraId="1AE5DF18" w14:textId="77777777" w:rsidR="00F577CF" w:rsidRPr="00F577CF" w:rsidRDefault="00F577CF" w:rsidP="00F829CB">
            <w:pPr>
              <w:jc w:val="right"/>
              <w:rPr>
                <w:b/>
                <w:bCs/>
                <w:i/>
                <w:iCs/>
                <w:sz w:val="18"/>
                <w:szCs w:val="18"/>
              </w:rPr>
            </w:pPr>
            <w:r w:rsidRPr="00F577CF">
              <w:rPr>
                <w:b/>
                <w:bCs/>
                <w:i/>
                <w:iCs/>
                <w:sz w:val="18"/>
                <w:szCs w:val="18"/>
              </w:rPr>
              <w:t>2 026 943,10</w:t>
            </w:r>
          </w:p>
        </w:tc>
        <w:tc>
          <w:tcPr>
            <w:tcW w:w="1417" w:type="dxa"/>
            <w:tcBorders>
              <w:top w:val="nil"/>
              <w:left w:val="nil"/>
              <w:bottom w:val="single" w:sz="4" w:space="0" w:color="auto"/>
              <w:right w:val="single" w:sz="4" w:space="0" w:color="auto"/>
            </w:tcBorders>
            <w:shd w:val="clear" w:color="auto" w:fill="auto"/>
            <w:vAlign w:val="center"/>
            <w:hideMark/>
          </w:tcPr>
          <w:p w14:paraId="7FAC6D16"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4E1EF3D"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7098D52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493B85A" w14:textId="77777777" w:rsidR="00F577CF" w:rsidRPr="00F577CF" w:rsidRDefault="00F577CF" w:rsidP="00F829CB">
            <w:pPr>
              <w:rPr>
                <w:sz w:val="18"/>
                <w:szCs w:val="18"/>
              </w:rPr>
            </w:pPr>
            <w:r w:rsidRPr="00F577CF">
              <w:rPr>
                <w:sz w:val="18"/>
                <w:szCs w:val="18"/>
              </w:rPr>
              <w:t>Увеличение стоимости основных средств</w:t>
            </w:r>
          </w:p>
        </w:tc>
        <w:tc>
          <w:tcPr>
            <w:tcW w:w="580" w:type="dxa"/>
            <w:tcBorders>
              <w:top w:val="nil"/>
              <w:left w:val="nil"/>
              <w:bottom w:val="single" w:sz="4" w:space="0" w:color="000000"/>
              <w:right w:val="single" w:sz="4" w:space="0" w:color="000000"/>
            </w:tcBorders>
            <w:shd w:val="clear" w:color="auto" w:fill="auto"/>
            <w:vAlign w:val="center"/>
            <w:hideMark/>
          </w:tcPr>
          <w:p w14:paraId="22142AA4"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AB4962A"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7CF1B91F"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6057E1CE"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267E8C4E"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5FD95876"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02395B0" w14:textId="77777777" w:rsidR="00F577CF" w:rsidRPr="00F577CF" w:rsidRDefault="00F577CF" w:rsidP="00F829CB">
            <w:pPr>
              <w:jc w:val="center"/>
              <w:rPr>
                <w:sz w:val="18"/>
                <w:szCs w:val="18"/>
              </w:rPr>
            </w:pPr>
            <w:r w:rsidRPr="00F577CF">
              <w:rPr>
                <w:sz w:val="18"/>
                <w:szCs w:val="18"/>
              </w:rPr>
              <w:t>310</w:t>
            </w:r>
          </w:p>
        </w:tc>
        <w:tc>
          <w:tcPr>
            <w:tcW w:w="695" w:type="dxa"/>
            <w:tcBorders>
              <w:top w:val="nil"/>
              <w:left w:val="nil"/>
              <w:bottom w:val="single" w:sz="4" w:space="0" w:color="000000"/>
              <w:right w:val="nil"/>
            </w:tcBorders>
            <w:shd w:val="clear" w:color="auto" w:fill="auto"/>
            <w:vAlign w:val="center"/>
            <w:hideMark/>
          </w:tcPr>
          <w:p w14:paraId="60324D36"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4C90D60" w14:textId="77777777" w:rsidR="00F577CF" w:rsidRPr="00F577CF" w:rsidRDefault="00F577CF" w:rsidP="00F829CB">
            <w:pPr>
              <w:jc w:val="right"/>
              <w:rPr>
                <w:sz w:val="18"/>
                <w:szCs w:val="18"/>
              </w:rPr>
            </w:pPr>
            <w:r w:rsidRPr="00F577CF">
              <w:rPr>
                <w:sz w:val="18"/>
                <w:szCs w:val="18"/>
              </w:rPr>
              <w:t>2 220 609,13</w:t>
            </w:r>
          </w:p>
        </w:tc>
        <w:tc>
          <w:tcPr>
            <w:tcW w:w="1559" w:type="dxa"/>
            <w:tcBorders>
              <w:top w:val="nil"/>
              <w:left w:val="nil"/>
              <w:bottom w:val="single" w:sz="4" w:space="0" w:color="auto"/>
              <w:right w:val="single" w:sz="4" w:space="0" w:color="auto"/>
            </w:tcBorders>
            <w:shd w:val="clear" w:color="auto" w:fill="auto"/>
            <w:vAlign w:val="center"/>
            <w:hideMark/>
          </w:tcPr>
          <w:p w14:paraId="3012DFE9" w14:textId="77777777" w:rsidR="00F577CF" w:rsidRPr="00F577CF" w:rsidRDefault="00F577CF" w:rsidP="00F829CB">
            <w:pPr>
              <w:jc w:val="right"/>
              <w:rPr>
                <w:sz w:val="18"/>
                <w:szCs w:val="18"/>
              </w:rPr>
            </w:pPr>
            <w:r w:rsidRPr="00F577CF">
              <w:rPr>
                <w:sz w:val="18"/>
                <w:szCs w:val="18"/>
              </w:rPr>
              <w:t>450 100,00</w:t>
            </w:r>
          </w:p>
        </w:tc>
        <w:tc>
          <w:tcPr>
            <w:tcW w:w="1417" w:type="dxa"/>
            <w:tcBorders>
              <w:top w:val="nil"/>
              <w:left w:val="nil"/>
              <w:bottom w:val="single" w:sz="4" w:space="0" w:color="auto"/>
              <w:right w:val="single" w:sz="4" w:space="0" w:color="auto"/>
            </w:tcBorders>
            <w:shd w:val="clear" w:color="auto" w:fill="auto"/>
            <w:vAlign w:val="center"/>
            <w:hideMark/>
          </w:tcPr>
          <w:p w14:paraId="5F24C4C9" w14:textId="77777777" w:rsidR="00F577CF" w:rsidRPr="00F577CF" w:rsidRDefault="00F577CF" w:rsidP="00F829CB">
            <w:pPr>
              <w:jc w:val="right"/>
              <w:rPr>
                <w:sz w:val="18"/>
                <w:szCs w:val="18"/>
              </w:rPr>
            </w:pPr>
            <w:r w:rsidRPr="00F577CF">
              <w:rPr>
                <w:sz w:val="18"/>
                <w:szCs w:val="18"/>
              </w:rPr>
              <w:t>1 770 509,13</w:t>
            </w:r>
          </w:p>
        </w:tc>
        <w:tc>
          <w:tcPr>
            <w:tcW w:w="851" w:type="dxa"/>
            <w:tcBorders>
              <w:top w:val="nil"/>
              <w:left w:val="nil"/>
              <w:bottom w:val="single" w:sz="4" w:space="0" w:color="auto"/>
              <w:right w:val="single" w:sz="4" w:space="0" w:color="auto"/>
            </w:tcBorders>
            <w:shd w:val="clear" w:color="auto" w:fill="auto"/>
            <w:vAlign w:val="center"/>
            <w:hideMark/>
          </w:tcPr>
          <w:p w14:paraId="209E3660" w14:textId="77777777" w:rsidR="00F577CF" w:rsidRPr="00F577CF" w:rsidRDefault="00F577CF" w:rsidP="00F829CB">
            <w:pPr>
              <w:jc w:val="right"/>
              <w:rPr>
                <w:sz w:val="18"/>
                <w:szCs w:val="18"/>
              </w:rPr>
            </w:pPr>
            <w:r w:rsidRPr="00F577CF">
              <w:rPr>
                <w:sz w:val="18"/>
                <w:szCs w:val="18"/>
              </w:rPr>
              <w:t>20%</w:t>
            </w:r>
          </w:p>
        </w:tc>
      </w:tr>
      <w:tr w:rsidR="00F577CF" w:rsidRPr="00F577CF" w14:paraId="62540EF6"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236B9B9" w14:textId="77777777" w:rsidR="00F577CF" w:rsidRPr="00F577CF" w:rsidRDefault="00F577CF" w:rsidP="00F829CB">
            <w:pPr>
              <w:rPr>
                <w:sz w:val="18"/>
                <w:szCs w:val="18"/>
              </w:rPr>
            </w:pPr>
            <w:r w:rsidRPr="00F577CF">
              <w:rPr>
                <w:sz w:val="18"/>
                <w:szCs w:val="18"/>
              </w:rPr>
              <w:t>Приобретение основных средств</w:t>
            </w:r>
          </w:p>
        </w:tc>
        <w:tc>
          <w:tcPr>
            <w:tcW w:w="580" w:type="dxa"/>
            <w:tcBorders>
              <w:top w:val="nil"/>
              <w:left w:val="nil"/>
              <w:bottom w:val="single" w:sz="4" w:space="0" w:color="000000"/>
              <w:right w:val="single" w:sz="4" w:space="0" w:color="000000"/>
            </w:tcBorders>
            <w:shd w:val="clear" w:color="auto" w:fill="auto"/>
            <w:vAlign w:val="center"/>
            <w:hideMark/>
          </w:tcPr>
          <w:p w14:paraId="787FC5A5"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8CE4A2B"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7D003DF1"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0D553D17"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1A155C9F"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408EFB41"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849CEFE" w14:textId="77777777" w:rsidR="00F577CF" w:rsidRPr="00F577CF" w:rsidRDefault="00F577CF" w:rsidP="00F829CB">
            <w:pPr>
              <w:jc w:val="center"/>
              <w:rPr>
                <w:sz w:val="18"/>
                <w:szCs w:val="18"/>
              </w:rPr>
            </w:pPr>
            <w:r w:rsidRPr="00F577CF">
              <w:rPr>
                <w:sz w:val="18"/>
                <w:szCs w:val="18"/>
              </w:rPr>
              <w:t>310</w:t>
            </w:r>
          </w:p>
        </w:tc>
        <w:tc>
          <w:tcPr>
            <w:tcW w:w="695" w:type="dxa"/>
            <w:tcBorders>
              <w:top w:val="nil"/>
              <w:left w:val="nil"/>
              <w:bottom w:val="single" w:sz="4" w:space="0" w:color="000000"/>
              <w:right w:val="nil"/>
            </w:tcBorders>
            <w:shd w:val="clear" w:color="auto" w:fill="auto"/>
            <w:vAlign w:val="center"/>
            <w:hideMark/>
          </w:tcPr>
          <w:p w14:paraId="5296D312" w14:textId="77777777" w:rsidR="00F577CF" w:rsidRPr="00F577CF" w:rsidRDefault="00F577CF" w:rsidP="00F829CB">
            <w:pPr>
              <w:jc w:val="center"/>
              <w:rPr>
                <w:sz w:val="18"/>
                <w:szCs w:val="18"/>
              </w:rPr>
            </w:pPr>
            <w:r w:rsidRPr="00F577CF">
              <w:rPr>
                <w:sz w:val="18"/>
                <w:szCs w:val="18"/>
              </w:rPr>
              <w:t>1116</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F2C297C" w14:textId="77777777" w:rsidR="00F577CF" w:rsidRPr="00F577CF" w:rsidRDefault="00F577CF" w:rsidP="00F829CB">
            <w:pPr>
              <w:jc w:val="right"/>
              <w:rPr>
                <w:b/>
                <w:bCs/>
                <w:i/>
                <w:iCs/>
                <w:sz w:val="18"/>
                <w:szCs w:val="18"/>
              </w:rPr>
            </w:pPr>
            <w:r w:rsidRPr="00F577CF">
              <w:rPr>
                <w:b/>
                <w:bCs/>
                <w:i/>
                <w:iCs/>
                <w:sz w:val="18"/>
                <w:szCs w:val="18"/>
              </w:rPr>
              <w:t>2 220 609,13</w:t>
            </w:r>
          </w:p>
        </w:tc>
        <w:tc>
          <w:tcPr>
            <w:tcW w:w="1559" w:type="dxa"/>
            <w:tcBorders>
              <w:top w:val="nil"/>
              <w:left w:val="nil"/>
              <w:bottom w:val="single" w:sz="4" w:space="0" w:color="auto"/>
              <w:right w:val="single" w:sz="4" w:space="0" w:color="auto"/>
            </w:tcBorders>
            <w:shd w:val="clear" w:color="auto" w:fill="auto"/>
            <w:vAlign w:val="center"/>
            <w:hideMark/>
          </w:tcPr>
          <w:p w14:paraId="5C4072FB" w14:textId="77777777" w:rsidR="00F577CF" w:rsidRPr="00F577CF" w:rsidRDefault="00F577CF" w:rsidP="00F829CB">
            <w:pPr>
              <w:jc w:val="right"/>
              <w:rPr>
                <w:b/>
                <w:bCs/>
                <w:i/>
                <w:iCs/>
                <w:sz w:val="18"/>
                <w:szCs w:val="18"/>
              </w:rPr>
            </w:pPr>
            <w:r w:rsidRPr="00F577CF">
              <w:rPr>
                <w:b/>
                <w:bCs/>
                <w:i/>
                <w:iCs/>
                <w:sz w:val="18"/>
                <w:szCs w:val="18"/>
              </w:rPr>
              <w:t>450 100,00</w:t>
            </w:r>
          </w:p>
        </w:tc>
        <w:tc>
          <w:tcPr>
            <w:tcW w:w="1417" w:type="dxa"/>
            <w:tcBorders>
              <w:top w:val="nil"/>
              <w:left w:val="nil"/>
              <w:bottom w:val="single" w:sz="4" w:space="0" w:color="auto"/>
              <w:right w:val="single" w:sz="4" w:space="0" w:color="auto"/>
            </w:tcBorders>
            <w:shd w:val="clear" w:color="auto" w:fill="auto"/>
            <w:vAlign w:val="center"/>
            <w:hideMark/>
          </w:tcPr>
          <w:p w14:paraId="2F87E79E" w14:textId="77777777" w:rsidR="00F577CF" w:rsidRPr="00F577CF" w:rsidRDefault="00F577CF" w:rsidP="00F829CB">
            <w:pPr>
              <w:jc w:val="right"/>
              <w:rPr>
                <w:b/>
                <w:bCs/>
                <w:i/>
                <w:iCs/>
                <w:sz w:val="18"/>
                <w:szCs w:val="18"/>
              </w:rPr>
            </w:pPr>
            <w:r w:rsidRPr="00F577CF">
              <w:rPr>
                <w:b/>
                <w:bCs/>
                <w:i/>
                <w:iCs/>
                <w:sz w:val="18"/>
                <w:szCs w:val="18"/>
              </w:rPr>
              <w:t>1 770 509,13</w:t>
            </w:r>
          </w:p>
        </w:tc>
        <w:tc>
          <w:tcPr>
            <w:tcW w:w="851" w:type="dxa"/>
            <w:tcBorders>
              <w:top w:val="nil"/>
              <w:left w:val="nil"/>
              <w:bottom w:val="single" w:sz="4" w:space="0" w:color="auto"/>
              <w:right w:val="single" w:sz="4" w:space="0" w:color="auto"/>
            </w:tcBorders>
            <w:shd w:val="clear" w:color="auto" w:fill="auto"/>
            <w:vAlign w:val="center"/>
            <w:hideMark/>
          </w:tcPr>
          <w:p w14:paraId="0BCD6979" w14:textId="77777777" w:rsidR="00F577CF" w:rsidRPr="00F577CF" w:rsidRDefault="00F577CF" w:rsidP="00F829CB">
            <w:pPr>
              <w:jc w:val="right"/>
              <w:rPr>
                <w:b/>
                <w:bCs/>
                <w:i/>
                <w:iCs/>
                <w:sz w:val="18"/>
                <w:szCs w:val="18"/>
              </w:rPr>
            </w:pPr>
            <w:r w:rsidRPr="00F577CF">
              <w:rPr>
                <w:b/>
                <w:bCs/>
                <w:i/>
                <w:iCs/>
                <w:sz w:val="18"/>
                <w:szCs w:val="18"/>
              </w:rPr>
              <w:t>20%</w:t>
            </w:r>
          </w:p>
        </w:tc>
      </w:tr>
      <w:tr w:rsidR="00F577CF" w:rsidRPr="00F577CF" w14:paraId="731E55D3"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DCEE28F" w14:textId="77777777" w:rsidR="00F577CF" w:rsidRPr="00F577CF" w:rsidRDefault="00F577CF" w:rsidP="00F829CB">
            <w:pPr>
              <w:rPr>
                <w:sz w:val="18"/>
                <w:szCs w:val="18"/>
              </w:rPr>
            </w:pPr>
            <w:r w:rsidRPr="00F577CF">
              <w:rPr>
                <w:sz w:val="18"/>
                <w:szCs w:val="18"/>
              </w:rPr>
              <w:t xml:space="preserve">Увеличение стоимости </w:t>
            </w:r>
            <w:proofErr w:type="spellStart"/>
            <w:r w:rsidRPr="00F577CF">
              <w:rPr>
                <w:sz w:val="18"/>
                <w:szCs w:val="18"/>
              </w:rPr>
              <w:t>мат.запасов</w:t>
            </w:r>
            <w:proofErr w:type="spellEnd"/>
          </w:p>
        </w:tc>
        <w:tc>
          <w:tcPr>
            <w:tcW w:w="580" w:type="dxa"/>
            <w:tcBorders>
              <w:top w:val="nil"/>
              <w:left w:val="nil"/>
              <w:bottom w:val="single" w:sz="4" w:space="0" w:color="000000"/>
              <w:right w:val="single" w:sz="4" w:space="0" w:color="000000"/>
            </w:tcBorders>
            <w:shd w:val="clear" w:color="auto" w:fill="auto"/>
            <w:vAlign w:val="center"/>
            <w:hideMark/>
          </w:tcPr>
          <w:p w14:paraId="14D67712"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2A2AF55"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362CEF6D"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74E9EE21"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4D616E69"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2DD586E4"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3A49D03" w14:textId="77777777" w:rsidR="00F577CF" w:rsidRPr="00F577CF" w:rsidRDefault="00F577CF" w:rsidP="00F829CB">
            <w:pPr>
              <w:jc w:val="center"/>
              <w:rPr>
                <w:sz w:val="18"/>
                <w:szCs w:val="18"/>
              </w:rPr>
            </w:pPr>
            <w:r w:rsidRPr="00F577CF">
              <w:rPr>
                <w:sz w:val="18"/>
                <w:szCs w:val="18"/>
              </w:rPr>
              <w:t>340</w:t>
            </w:r>
          </w:p>
        </w:tc>
        <w:tc>
          <w:tcPr>
            <w:tcW w:w="695" w:type="dxa"/>
            <w:tcBorders>
              <w:top w:val="nil"/>
              <w:left w:val="nil"/>
              <w:bottom w:val="single" w:sz="4" w:space="0" w:color="000000"/>
              <w:right w:val="nil"/>
            </w:tcBorders>
            <w:shd w:val="clear" w:color="auto" w:fill="auto"/>
            <w:vAlign w:val="center"/>
            <w:hideMark/>
          </w:tcPr>
          <w:p w14:paraId="0D28612C"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12489CF" w14:textId="77777777" w:rsidR="00F577CF" w:rsidRPr="00F577CF" w:rsidRDefault="00F577CF" w:rsidP="00F829CB">
            <w:pPr>
              <w:jc w:val="right"/>
              <w:rPr>
                <w:sz w:val="18"/>
                <w:szCs w:val="18"/>
              </w:rPr>
            </w:pPr>
            <w:r w:rsidRPr="00F577CF">
              <w:rPr>
                <w:sz w:val="18"/>
                <w:szCs w:val="18"/>
              </w:rPr>
              <w:t>15 400,00</w:t>
            </w:r>
          </w:p>
        </w:tc>
        <w:tc>
          <w:tcPr>
            <w:tcW w:w="1559" w:type="dxa"/>
            <w:tcBorders>
              <w:top w:val="nil"/>
              <w:left w:val="nil"/>
              <w:bottom w:val="single" w:sz="4" w:space="0" w:color="auto"/>
              <w:right w:val="single" w:sz="4" w:space="0" w:color="auto"/>
            </w:tcBorders>
            <w:shd w:val="clear" w:color="auto" w:fill="auto"/>
            <w:vAlign w:val="center"/>
            <w:hideMark/>
          </w:tcPr>
          <w:p w14:paraId="51C7A636" w14:textId="77777777" w:rsidR="00F577CF" w:rsidRPr="00F577CF" w:rsidRDefault="00F577CF" w:rsidP="00F829CB">
            <w:pPr>
              <w:jc w:val="right"/>
              <w:rPr>
                <w:sz w:val="18"/>
                <w:szCs w:val="18"/>
              </w:rPr>
            </w:pPr>
            <w:r w:rsidRPr="00F577CF">
              <w:rPr>
                <w:sz w:val="18"/>
                <w:szCs w:val="18"/>
              </w:rPr>
              <w:t>7 630,00</w:t>
            </w:r>
          </w:p>
        </w:tc>
        <w:tc>
          <w:tcPr>
            <w:tcW w:w="1417" w:type="dxa"/>
            <w:tcBorders>
              <w:top w:val="nil"/>
              <w:left w:val="nil"/>
              <w:bottom w:val="single" w:sz="4" w:space="0" w:color="auto"/>
              <w:right w:val="single" w:sz="4" w:space="0" w:color="auto"/>
            </w:tcBorders>
            <w:shd w:val="clear" w:color="auto" w:fill="auto"/>
            <w:vAlign w:val="center"/>
            <w:hideMark/>
          </w:tcPr>
          <w:p w14:paraId="7340418D" w14:textId="77777777" w:rsidR="00F577CF" w:rsidRPr="00F577CF" w:rsidRDefault="00F577CF" w:rsidP="00F829CB">
            <w:pPr>
              <w:jc w:val="right"/>
              <w:rPr>
                <w:sz w:val="18"/>
                <w:szCs w:val="18"/>
              </w:rPr>
            </w:pPr>
            <w:r w:rsidRPr="00F577CF">
              <w:rPr>
                <w:sz w:val="18"/>
                <w:szCs w:val="18"/>
              </w:rPr>
              <w:t>7 770,00</w:t>
            </w:r>
          </w:p>
        </w:tc>
        <w:tc>
          <w:tcPr>
            <w:tcW w:w="851" w:type="dxa"/>
            <w:tcBorders>
              <w:top w:val="nil"/>
              <w:left w:val="nil"/>
              <w:bottom w:val="single" w:sz="4" w:space="0" w:color="auto"/>
              <w:right w:val="single" w:sz="4" w:space="0" w:color="auto"/>
            </w:tcBorders>
            <w:shd w:val="clear" w:color="auto" w:fill="auto"/>
            <w:vAlign w:val="center"/>
            <w:hideMark/>
          </w:tcPr>
          <w:p w14:paraId="031FB98F" w14:textId="77777777" w:rsidR="00F577CF" w:rsidRPr="00F577CF" w:rsidRDefault="00F577CF" w:rsidP="00F829CB">
            <w:pPr>
              <w:jc w:val="right"/>
              <w:rPr>
                <w:sz w:val="18"/>
                <w:szCs w:val="18"/>
              </w:rPr>
            </w:pPr>
            <w:r w:rsidRPr="00F577CF">
              <w:rPr>
                <w:sz w:val="18"/>
                <w:szCs w:val="18"/>
              </w:rPr>
              <w:t>50%</w:t>
            </w:r>
          </w:p>
        </w:tc>
      </w:tr>
      <w:tr w:rsidR="00F577CF" w:rsidRPr="00F577CF" w14:paraId="4FA49D46"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DCF664E" w14:textId="77777777" w:rsidR="00F577CF" w:rsidRPr="00F577CF" w:rsidRDefault="00F577CF" w:rsidP="00F829CB">
            <w:pPr>
              <w:rPr>
                <w:sz w:val="18"/>
                <w:szCs w:val="18"/>
              </w:rPr>
            </w:pPr>
            <w:r w:rsidRPr="00F577CF">
              <w:rPr>
                <w:sz w:val="18"/>
                <w:szCs w:val="18"/>
              </w:rPr>
              <w:t>Увеличение стоимости прочих оборотных запасов (материалов)</w:t>
            </w:r>
          </w:p>
        </w:tc>
        <w:tc>
          <w:tcPr>
            <w:tcW w:w="580" w:type="dxa"/>
            <w:tcBorders>
              <w:top w:val="nil"/>
              <w:left w:val="nil"/>
              <w:bottom w:val="single" w:sz="4" w:space="0" w:color="000000"/>
              <w:right w:val="single" w:sz="4" w:space="0" w:color="000000"/>
            </w:tcBorders>
            <w:shd w:val="clear" w:color="auto" w:fill="auto"/>
            <w:vAlign w:val="center"/>
            <w:hideMark/>
          </w:tcPr>
          <w:p w14:paraId="4894A969"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A33EA5A"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04B243EF"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45E4D502"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76CC7581"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nil"/>
              <w:right w:val="single" w:sz="4" w:space="0" w:color="000000"/>
            </w:tcBorders>
            <w:shd w:val="clear" w:color="auto" w:fill="auto"/>
            <w:vAlign w:val="center"/>
            <w:hideMark/>
          </w:tcPr>
          <w:p w14:paraId="1CC4D685"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nil"/>
              <w:right w:val="single" w:sz="4" w:space="0" w:color="000000"/>
            </w:tcBorders>
            <w:shd w:val="clear" w:color="auto" w:fill="auto"/>
            <w:vAlign w:val="center"/>
            <w:hideMark/>
          </w:tcPr>
          <w:p w14:paraId="46665B26" w14:textId="77777777" w:rsidR="00F577CF" w:rsidRPr="00F577CF" w:rsidRDefault="00F577CF" w:rsidP="00F829CB">
            <w:pPr>
              <w:jc w:val="center"/>
              <w:rPr>
                <w:sz w:val="18"/>
                <w:szCs w:val="18"/>
              </w:rPr>
            </w:pPr>
            <w:r w:rsidRPr="00F577CF">
              <w:rPr>
                <w:sz w:val="18"/>
                <w:szCs w:val="18"/>
              </w:rPr>
              <w:t>346</w:t>
            </w:r>
          </w:p>
        </w:tc>
        <w:tc>
          <w:tcPr>
            <w:tcW w:w="695" w:type="dxa"/>
            <w:tcBorders>
              <w:top w:val="nil"/>
              <w:left w:val="nil"/>
              <w:bottom w:val="nil"/>
              <w:right w:val="nil"/>
            </w:tcBorders>
            <w:shd w:val="clear" w:color="auto" w:fill="auto"/>
            <w:vAlign w:val="center"/>
            <w:hideMark/>
          </w:tcPr>
          <w:p w14:paraId="5FC3886F" w14:textId="77777777" w:rsidR="00F577CF" w:rsidRPr="00F577CF" w:rsidRDefault="00F577CF" w:rsidP="00F829CB">
            <w:pPr>
              <w:jc w:val="center"/>
              <w:rPr>
                <w:sz w:val="18"/>
                <w:szCs w:val="18"/>
              </w:rPr>
            </w:pPr>
            <w:r w:rsidRPr="00F577CF">
              <w:rPr>
                <w:sz w:val="18"/>
                <w:szCs w:val="18"/>
              </w:rPr>
              <w:t>1123</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B55FD0A" w14:textId="77777777" w:rsidR="00F577CF" w:rsidRPr="00F577CF" w:rsidRDefault="00F577CF" w:rsidP="00F829CB">
            <w:pPr>
              <w:jc w:val="right"/>
              <w:rPr>
                <w:b/>
                <w:bCs/>
                <w:i/>
                <w:iCs/>
                <w:sz w:val="18"/>
                <w:szCs w:val="18"/>
              </w:rPr>
            </w:pPr>
            <w:r w:rsidRPr="00F577CF">
              <w:rPr>
                <w:b/>
                <w:bCs/>
                <w:i/>
                <w:iCs/>
                <w:sz w:val="18"/>
                <w:szCs w:val="18"/>
              </w:rPr>
              <w:t>15 400,00</w:t>
            </w:r>
          </w:p>
        </w:tc>
        <w:tc>
          <w:tcPr>
            <w:tcW w:w="1559" w:type="dxa"/>
            <w:tcBorders>
              <w:top w:val="nil"/>
              <w:left w:val="nil"/>
              <w:bottom w:val="single" w:sz="4" w:space="0" w:color="auto"/>
              <w:right w:val="single" w:sz="4" w:space="0" w:color="auto"/>
            </w:tcBorders>
            <w:shd w:val="clear" w:color="auto" w:fill="auto"/>
            <w:vAlign w:val="center"/>
            <w:hideMark/>
          </w:tcPr>
          <w:p w14:paraId="5CD945FE" w14:textId="77777777" w:rsidR="00F577CF" w:rsidRPr="00F577CF" w:rsidRDefault="00F577CF" w:rsidP="00F829CB">
            <w:pPr>
              <w:jc w:val="right"/>
              <w:rPr>
                <w:b/>
                <w:bCs/>
                <w:i/>
                <w:iCs/>
                <w:sz w:val="18"/>
                <w:szCs w:val="18"/>
              </w:rPr>
            </w:pPr>
            <w:r w:rsidRPr="00F577CF">
              <w:rPr>
                <w:b/>
                <w:bCs/>
                <w:i/>
                <w:iCs/>
                <w:sz w:val="18"/>
                <w:szCs w:val="18"/>
              </w:rPr>
              <w:t>7 630,00</w:t>
            </w:r>
          </w:p>
        </w:tc>
        <w:tc>
          <w:tcPr>
            <w:tcW w:w="1417" w:type="dxa"/>
            <w:tcBorders>
              <w:top w:val="nil"/>
              <w:left w:val="nil"/>
              <w:bottom w:val="single" w:sz="4" w:space="0" w:color="auto"/>
              <w:right w:val="single" w:sz="4" w:space="0" w:color="auto"/>
            </w:tcBorders>
            <w:shd w:val="clear" w:color="auto" w:fill="auto"/>
            <w:vAlign w:val="center"/>
            <w:hideMark/>
          </w:tcPr>
          <w:p w14:paraId="165F07B4" w14:textId="77777777" w:rsidR="00F577CF" w:rsidRPr="00F577CF" w:rsidRDefault="00F577CF" w:rsidP="00F829CB">
            <w:pPr>
              <w:jc w:val="right"/>
              <w:rPr>
                <w:b/>
                <w:bCs/>
                <w:i/>
                <w:iCs/>
                <w:sz w:val="18"/>
                <w:szCs w:val="18"/>
              </w:rPr>
            </w:pPr>
            <w:r w:rsidRPr="00F577CF">
              <w:rPr>
                <w:b/>
                <w:bCs/>
                <w:i/>
                <w:iCs/>
                <w:sz w:val="18"/>
                <w:szCs w:val="18"/>
              </w:rPr>
              <w:t>7 770,00</w:t>
            </w:r>
          </w:p>
        </w:tc>
        <w:tc>
          <w:tcPr>
            <w:tcW w:w="851" w:type="dxa"/>
            <w:tcBorders>
              <w:top w:val="nil"/>
              <w:left w:val="nil"/>
              <w:bottom w:val="single" w:sz="4" w:space="0" w:color="auto"/>
              <w:right w:val="single" w:sz="4" w:space="0" w:color="auto"/>
            </w:tcBorders>
            <w:shd w:val="clear" w:color="auto" w:fill="auto"/>
            <w:vAlign w:val="center"/>
            <w:hideMark/>
          </w:tcPr>
          <w:p w14:paraId="56B7437B" w14:textId="77777777" w:rsidR="00F577CF" w:rsidRPr="00F577CF" w:rsidRDefault="00F577CF" w:rsidP="00F829CB">
            <w:pPr>
              <w:jc w:val="right"/>
              <w:rPr>
                <w:b/>
                <w:bCs/>
                <w:i/>
                <w:iCs/>
                <w:sz w:val="18"/>
                <w:szCs w:val="18"/>
              </w:rPr>
            </w:pPr>
            <w:r w:rsidRPr="00F577CF">
              <w:rPr>
                <w:b/>
                <w:bCs/>
                <w:i/>
                <w:iCs/>
                <w:sz w:val="18"/>
                <w:szCs w:val="18"/>
              </w:rPr>
              <w:t>50%</w:t>
            </w:r>
          </w:p>
        </w:tc>
      </w:tr>
      <w:tr w:rsidR="00F577CF" w:rsidRPr="00F577CF" w14:paraId="6E7475A9"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9326D3A" w14:textId="77777777" w:rsidR="00F577CF" w:rsidRPr="00F577CF" w:rsidRDefault="00F577CF" w:rsidP="00F829CB">
            <w:pPr>
              <w:rPr>
                <w:b/>
                <w:bCs/>
                <w:sz w:val="18"/>
                <w:szCs w:val="18"/>
              </w:rPr>
            </w:pPr>
            <w:r w:rsidRPr="00F577CF">
              <w:rPr>
                <w:b/>
                <w:bCs/>
                <w:sz w:val="18"/>
                <w:szCs w:val="18"/>
              </w:rPr>
              <w:t>Закупка энергетических ресурсов</w:t>
            </w:r>
          </w:p>
        </w:tc>
        <w:tc>
          <w:tcPr>
            <w:tcW w:w="580" w:type="dxa"/>
            <w:tcBorders>
              <w:top w:val="nil"/>
              <w:left w:val="nil"/>
              <w:bottom w:val="single" w:sz="4" w:space="0" w:color="000000"/>
              <w:right w:val="single" w:sz="4" w:space="0" w:color="000000"/>
            </w:tcBorders>
            <w:shd w:val="clear" w:color="auto" w:fill="auto"/>
            <w:vAlign w:val="center"/>
            <w:hideMark/>
          </w:tcPr>
          <w:p w14:paraId="1E95525E"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185A335"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5ED317E5"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63489EC1" w14:textId="77777777" w:rsidR="00F577CF" w:rsidRPr="00F577CF" w:rsidRDefault="00F577CF" w:rsidP="00F829CB">
            <w:pPr>
              <w:jc w:val="center"/>
              <w:rPr>
                <w:b/>
                <w:bCs/>
                <w:sz w:val="18"/>
                <w:szCs w:val="18"/>
              </w:rPr>
            </w:pPr>
            <w:r w:rsidRPr="00F577CF">
              <w:rPr>
                <w:b/>
                <w:bCs/>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73FF47E6" w14:textId="77777777" w:rsidR="00F577CF" w:rsidRPr="00F577CF" w:rsidRDefault="00F577CF" w:rsidP="00F829CB">
            <w:pPr>
              <w:jc w:val="center"/>
              <w:rPr>
                <w:b/>
                <w:bCs/>
                <w:sz w:val="18"/>
                <w:szCs w:val="18"/>
              </w:rPr>
            </w:pPr>
            <w:r w:rsidRPr="00F577CF">
              <w:rPr>
                <w:b/>
                <w:bCs/>
                <w:sz w:val="18"/>
                <w:szCs w:val="18"/>
              </w:rPr>
              <w:t>247</w:t>
            </w:r>
          </w:p>
        </w:tc>
        <w:tc>
          <w:tcPr>
            <w:tcW w:w="1233" w:type="dxa"/>
            <w:tcBorders>
              <w:top w:val="nil"/>
              <w:left w:val="nil"/>
              <w:bottom w:val="single" w:sz="4" w:space="0" w:color="000000"/>
              <w:right w:val="single" w:sz="4" w:space="0" w:color="000000"/>
            </w:tcBorders>
            <w:shd w:val="clear" w:color="auto" w:fill="auto"/>
            <w:vAlign w:val="center"/>
            <w:hideMark/>
          </w:tcPr>
          <w:p w14:paraId="23763113"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8457CBF"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6CCF72DE"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nil"/>
              <w:right w:val="single" w:sz="4" w:space="0" w:color="auto"/>
            </w:tcBorders>
            <w:shd w:val="clear" w:color="auto" w:fill="auto"/>
            <w:vAlign w:val="center"/>
            <w:hideMark/>
          </w:tcPr>
          <w:p w14:paraId="6D76936D" w14:textId="77777777" w:rsidR="00F577CF" w:rsidRPr="00F577CF" w:rsidRDefault="00F577CF" w:rsidP="00F829CB">
            <w:pPr>
              <w:jc w:val="right"/>
              <w:rPr>
                <w:b/>
                <w:bCs/>
                <w:sz w:val="18"/>
                <w:szCs w:val="18"/>
              </w:rPr>
            </w:pPr>
            <w:r w:rsidRPr="00F577CF">
              <w:rPr>
                <w:b/>
                <w:bCs/>
                <w:sz w:val="18"/>
                <w:szCs w:val="18"/>
              </w:rPr>
              <w:t>7 920 231,33</w:t>
            </w:r>
          </w:p>
        </w:tc>
        <w:tc>
          <w:tcPr>
            <w:tcW w:w="1559" w:type="dxa"/>
            <w:tcBorders>
              <w:top w:val="nil"/>
              <w:left w:val="nil"/>
              <w:bottom w:val="nil"/>
              <w:right w:val="single" w:sz="4" w:space="0" w:color="auto"/>
            </w:tcBorders>
            <w:shd w:val="clear" w:color="auto" w:fill="auto"/>
            <w:vAlign w:val="center"/>
            <w:hideMark/>
          </w:tcPr>
          <w:p w14:paraId="7902A246" w14:textId="77777777" w:rsidR="00F577CF" w:rsidRPr="00F577CF" w:rsidRDefault="00F577CF" w:rsidP="00F829CB">
            <w:pPr>
              <w:jc w:val="right"/>
              <w:rPr>
                <w:b/>
                <w:bCs/>
                <w:sz w:val="18"/>
                <w:szCs w:val="18"/>
              </w:rPr>
            </w:pPr>
            <w:r w:rsidRPr="00F577CF">
              <w:rPr>
                <w:b/>
                <w:bCs/>
                <w:sz w:val="18"/>
                <w:szCs w:val="18"/>
              </w:rPr>
              <w:t>2 820 399,07</w:t>
            </w:r>
          </w:p>
        </w:tc>
        <w:tc>
          <w:tcPr>
            <w:tcW w:w="1417" w:type="dxa"/>
            <w:tcBorders>
              <w:top w:val="nil"/>
              <w:left w:val="nil"/>
              <w:bottom w:val="nil"/>
              <w:right w:val="single" w:sz="4" w:space="0" w:color="auto"/>
            </w:tcBorders>
            <w:shd w:val="clear" w:color="auto" w:fill="auto"/>
            <w:vAlign w:val="center"/>
            <w:hideMark/>
          </w:tcPr>
          <w:p w14:paraId="751843FF" w14:textId="77777777" w:rsidR="00F577CF" w:rsidRPr="00F577CF" w:rsidRDefault="00F577CF" w:rsidP="00F829CB">
            <w:pPr>
              <w:jc w:val="right"/>
              <w:rPr>
                <w:b/>
                <w:bCs/>
                <w:sz w:val="18"/>
                <w:szCs w:val="18"/>
              </w:rPr>
            </w:pPr>
            <w:r w:rsidRPr="00F577CF">
              <w:rPr>
                <w:b/>
                <w:bCs/>
                <w:sz w:val="18"/>
                <w:szCs w:val="18"/>
              </w:rPr>
              <w:t>5 099 832,26</w:t>
            </w:r>
          </w:p>
        </w:tc>
        <w:tc>
          <w:tcPr>
            <w:tcW w:w="851" w:type="dxa"/>
            <w:tcBorders>
              <w:top w:val="nil"/>
              <w:left w:val="nil"/>
              <w:bottom w:val="nil"/>
              <w:right w:val="single" w:sz="4" w:space="0" w:color="auto"/>
            </w:tcBorders>
            <w:shd w:val="clear" w:color="auto" w:fill="auto"/>
            <w:vAlign w:val="center"/>
            <w:hideMark/>
          </w:tcPr>
          <w:p w14:paraId="3EF5957B" w14:textId="77777777" w:rsidR="00F577CF" w:rsidRPr="00F577CF" w:rsidRDefault="00F577CF" w:rsidP="00F829CB">
            <w:pPr>
              <w:jc w:val="right"/>
              <w:rPr>
                <w:b/>
                <w:bCs/>
                <w:sz w:val="18"/>
                <w:szCs w:val="18"/>
              </w:rPr>
            </w:pPr>
            <w:r w:rsidRPr="00F577CF">
              <w:rPr>
                <w:b/>
                <w:bCs/>
                <w:sz w:val="18"/>
                <w:szCs w:val="18"/>
              </w:rPr>
              <w:t>36%</w:t>
            </w:r>
          </w:p>
        </w:tc>
      </w:tr>
      <w:tr w:rsidR="00F577CF" w:rsidRPr="00F577CF" w14:paraId="706CFFEE"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4D2B668" w14:textId="77777777" w:rsidR="00F577CF" w:rsidRPr="00F577CF" w:rsidRDefault="00F577CF" w:rsidP="00F829CB">
            <w:pPr>
              <w:rPr>
                <w:sz w:val="18"/>
                <w:szCs w:val="18"/>
              </w:rPr>
            </w:pPr>
            <w:r w:rsidRPr="00F577CF">
              <w:rPr>
                <w:sz w:val="18"/>
                <w:szCs w:val="18"/>
              </w:rPr>
              <w:t>Коммунальные услуги</w:t>
            </w:r>
          </w:p>
        </w:tc>
        <w:tc>
          <w:tcPr>
            <w:tcW w:w="580" w:type="dxa"/>
            <w:tcBorders>
              <w:top w:val="nil"/>
              <w:left w:val="nil"/>
              <w:bottom w:val="single" w:sz="4" w:space="0" w:color="000000"/>
              <w:right w:val="single" w:sz="4" w:space="0" w:color="000000"/>
            </w:tcBorders>
            <w:shd w:val="clear" w:color="auto" w:fill="auto"/>
            <w:vAlign w:val="center"/>
            <w:hideMark/>
          </w:tcPr>
          <w:p w14:paraId="22AC5760"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8A0BC11"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595BA8DF"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2C6A64E7"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08ADCF5B" w14:textId="77777777" w:rsidR="00F577CF" w:rsidRPr="00F577CF" w:rsidRDefault="00F577CF" w:rsidP="00F829CB">
            <w:pPr>
              <w:jc w:val="center"/>
              <w:rPr>
                <w:sz w:val="18"/>
                <w:szCs w:val="18"/>
              </w:rPr>
            </w:pPr>
            <w:r w:rsidRPr="00F577CF">
              <w:rPr>
                <w:sz w:val="18"/>
                <w:szCs w:val="18"/>
              </w:rPr>
              <w:t>247</w:t>
            </w:r>
          </w:p>
        </w:tc>
        <w:tc>
          <w:tcPr>
            <w:tcW w:w="1233" w:type="dxa"/>
            <w:tcBorders>
              <w:top w:val="nil"/>
              <w:left w:val="nil"/>
              <w:bottom w:val="single" w:sz="4" w:space="0" w:color="000000"/>
              <w:right w:val="single" w:sz="4" w:space="0" w:color="000000"/>
            </w:tcBorders>
            <w:shd w:val="clear" w:color="auto" w:fill="auto"/>
            <w:vAlign w:val="center"/>
            <w:hideMark/>
          </w:tcPr>
          <w:p w14:paraId="0EF89CF2"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2A99CF1" w14:textId="77777777" w:rsidR="00F577CF" w:rsidRPr="00F577CF" w:rsidRDefault="00F577CF" w:rsidP="00F829CB">
            <w:pPr>
              <w:jc w:val="center"/>
              <w:rPr>
                <w:sz w:val="18"/>
                <w:szCs w:val="18"/>
              </w:rPr>
            </w:pPr>
            <w:r w:rsidRPr="00F577CF">
              <w:rPr>
                <w:sz w:val="18"/>
                <w:szCs w:val="18"/>
              </w:rPr>
              <w:t>223</w:t>
            </w:r>
          </w:p>
        </w:tc>
        <w:tc>
          <w:tcPr>
            <w:tcW w:w="695" w:type="dxa"/>
            <w:tcBorders>
              <w:top w:val="nil"/>
              <w:left w:val="nil"/>
              <w:bottom w:val="single" w:sz="4" w:space="0" w:color="000000"/>
              <w:right w:val="nil"/>
            </w:tcBorders>
            <w:shd w:val="clear" w:color="auto" w:fill="auto"/>
            <w:vAlign w:val="center"/>
            <w:hideMark/>
          </w:tcPr>
          <w:p w14:paraId="6FF6D01F" w14:textId="77777777" w:rsidR="00F577CF" w:rsidRPr="00F577CF" w:rsidRDefault="00F577CF" w:rsidP="00F829CB">
            <w:pPr>
              <w:jc w:val="center"/>
              <w:rPr>
                <w:sz w:val="18"/>
                <w:szCs w:val="18"/>
              </w:rPr>
            </w:pPr>
            <w:r w:rsidRPr="00F577CF">
              <w:rPr>
                <w:sz w:val="18"/>
                <w:szCs w:val="18"/>
              </w:rPr>
              <w:t> </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6A9B17CA" w14:textId="77777777" w:rsidR="00F577CF" w:rsidRPr="00F577CF" w:rsidRDefault="00F577CF" w:rsidP="00F829CB">
            <w:pPr>
              <w:jc w:val="right"/>
              <w:rPr>
                <w:sz w:val="18"/>
                <w:szCs w:val="18"/>
              </w:rPr>
            </w:pPr>
            <w:r w:rsidRPr="00F577CF">
              <w:rPr>
                <w:sz w:val="18"/>
                <w:szCs w:val="18"/>
              </w:rPr>
              <w:t>7 920 231,33</w:t>
            </w:r>
          </w:p>
        </w:tc>
        <w:tc>
          <w:tcPr>
            <w:tcW w:w="1559" w:type="dxa"/>
            <w:tcBorders>
              <w:top w:val="single" w:sz="4" w:space="0" w:color="auto"/>
              <w:left w:val="nil"/>
              <w:bottom w:val="nil"/>
              <w:right w:val="single" w:sz="4" w:space="0" w:color="auto"/>
            </w:tcBorders>
            <w:shd w:val="clear" w:color="auto" w:fill="auto"/>
            <w:vAlign w:val="center"/>
            <w:hideMark/>
          </w:tcPr>
          <w:p w14:paraId="5AEC9B30" w14:textId="77777777" w:rsidR="00F577CF" w:rsidRPr="00F577CF" w:rsidRDefault="00F577CF" w:rsidP="00F829CB">
            <w:pPr>
              <w:jc w:val="right"/>
              <w:rPr>
                <w:sz w:val="18"/>
                <w:szCs w:val="18"/>
              </w:rPr>
            </w:pPr>
            <w:r w:rsidRPr="00F577CF">
              <w:rPr>
                <w:sz w:val="18"/>
                <w:szCs w:val="18"/>
              </w:rPr>
              <w:t>2 820 399,07</w:t>
            </w:r>
          </w:p>
        </w:tc>
        <w:tc>
          <w:tcPr>
            <w:tcW w:w="1417" w:type="dxa"/>
            <w:tcBorders>
              <w:top w:val="single" w:sz="4" w:space="0" w:color="auto"/>
              <w:left w:val="nil"/>
              <w:bottom w:val="nil"/>
              <w:right w:val="single" w:sz="4" w:space="0" w:color="auto"/>
            </w:tcBorders>
            <w:shd w:val="clear" w:color="auto" w:fill="auto"/>
            <w:vAlign w:val="center"/>
            <w:hideMark/>
          </w:tcPr>
          <w:p w14:paraId="420A757A" w14:textId="77777777" w:rsidR="00F577CF" w:rsidRPr="00F577CF" w:rsidRDefault="00F577CF" w:rsidP="00F829CB">
            <w:pPr>
              <w:jc w:val="right"/>
              <w:rPr>
                <w:sz w:val="18"/>
                <w:szCs w:val="18"/>
              </w:rPr>
            </w:pPr>
            <w:r w:rsidRPr="00F577CF">
              <w:rPr>
                <w:sz w:val="18"/>
                <w:szCs w:val="18"/>
              </w:rPr>
              <w:t>5 099 832,26</w:t>
            </w:r>
          </w:p>
        </w:tc>
        <w:tc>
          <w:tcPr>
            <w:tcW w:w="851" w:type="dxa"/>
            <w:tcBorders>
              <w:top w:val="single" w:sz="4" w:space="0" w:color="auto"/>
              <w:left w:val="nil"/>
              <w:bottom w:val="nil"/>
              <w:right w:val="single" w:sz="4" w:space="0" w:color="auto"/>
            </w:tcBorders>
            <w:shd w:val="clear" w:color="auto" w:fill="auto"/>
            <w:vAlign w:val="center"/>
            <w:hideMark/>
          </w:tcPr>
          <w:p w14:paraId="26499885" w14:textId="77777777" w:rsidR="00F577CF" w:rsidRPr="00F577CF" w:rsidRDefault="00F577CF" w:rsidP="00F829CB">
            <w:pPr>
              <w:jc w:val="right"/>
              <w:rPr>
                <w:sz w:val="18"/>
                <w:szCs w:val="18"/>
              </w:rPr>
            </w:pPr>
            <w:r w:rsidRPr="00F577CF">
              <w:rPr>
                <w:sz w:val="18"/>
                <w:szCs w:val="18"/>
              </w:rPr>
              <w:t>36%</w:t>
            </w:r>
          </w:p>
        </w:tc>
      </w:tr>
      <w:tr w:rsidR="00F577CF" w:rsidRPr="00F577CF" w14:paraId="33ED6D2A"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0A33098" w14:textId="77777777" w:rsidR="00F577CF" w:rsidRPr="00F577CF" w:rsidRDefault="00F577CF" w:rsidP="00F829CB">
            <w:pPr>
              <w:rPr>
                <w:sz w:val="18"/>
                <w:szCs w:val="18"/>
              </w:rPr>
            </w:pPr>
            <w:r w:rsidRPr="00F577CF">
              <w:rPr>
                <w:sz w:val="18"/>
                <w:szCs w:val="18"/>
              </w:rPr>
              <w:t>Оплата услуг отопления прочих поставщиков</w:t>
            </w:r>
          </w:p>
        </w:tc>
        <w:tc>
          <w:tcPr>
            <w:tcW w:w="580" w:type="dxa"/>
            <w:tcBorders>
              <w:top w:val="nil"/>
              <w:left w:val="nil"/>
              <w:bottom w:val="single" w:sz="4" w:space="0" w:color="000000"/>
              <w:right w:val="single" w:sz="4" w:space="0" w:color="000000"/>
            </w:tcBorders>
            <w:shd w:val="clear" w:color="auto" w:fill="auto"/>
            <w:vAlign w:val="center"/>
            <w:hideMark/>
          </w:tcPr>
          <w:p w14:paraId="2F8BF6AF"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7836BA5"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77C56B22"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6BAC0184"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40C3230F" w14:textId="77777777" w:rsidR="00F577CF" w:rsidRPr="00F577CF" w:rsidRDefault="00F577CF" w:rsidP="00F829CB">
            <w:pPr>
              <w:jc w:val="center"/>
              <w:rPr>
                <w:sz w:val="18"/>
                <w:szCs w:val="18"/>
              </w:rPr>
            </w:pPr>
            <w:r w:rsidRPr="00F577CF">
              <w:rPr>
                <w:sz w:val="18"/>
                <w:szCs w:val="18"/>
              </w:rPr>
              <w:t>247</w:t>
            </w:r>
          </w:p>
        </w:tc>
        <w:tc>
          <w:tcPr>
            <w:tcW w:w="1233" w:type="dxa"/>
            <w:tcBorders>
              <w:top w:val="nil"/>
              <w:left w:val="nil"/>
              <w:bottom w:val="single" w:sz="4" w:space="0" w:color="000000"/>
              <w:right w:val="single" w:sz="4" w:space="0" w:color="000000"/>
            </w:tcBorders>
            <w:shd w:val="clear" w:color="auto" w:fill="auto"/>
            <w:vAlign w:val="center"/>
            <w:hideMark/>
          </w:tcPr>
          <w:p w14:paraId="1924C4E7"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2A28C37" w14:textId="77777777" w:rsidR="00F577CF" w:rsidRPr="00F577CF" w:rsidRDefault="00F577CF" w:rsidP="00F829CB">
            <w:pPr>
              <w:jc w:val="center"/>
              <w:rPr>
                <w:sz w:val="18"/>
                <w:szCs w:val="18"/>
              </w:rPr>
            </w:pPr>
            <w:r w:rsidRPr="00F577CF">
              <w:rPr>
                <w:sz w:val="18"/>
                <w:szCs w:val="18"/>
              </w:rPr>
              <w:t>223</w:t>
            </w:r>
          </w:p>
        </w:tc>
        <w:tc>
          <w:tcPr>
            <w:tcW w:w="695" w:type="dxa"/>
            <w:tcBorders>
              <w:top w:val="nil"/>
              <w:left w:val="nil"/>
              <w:bottom w:val="single" w:sz="4" w:space="0" w:color="000000"/>
              <w:right w:val="nil"/>
            </w:tcBorders>
            <w:shd w:val="clear" w:color="auto" w:fill="auto"/>
            <w:vAlign w:val="center"/>
            <w:hideMark/>
          </w:tcPr>
          <w:p w14:paraId="20E9D999" w14:textId="77777777" w:rsidR="00F577CF" w:rsidRPr="00F577CF" w:rsidRDefault="00F577CF" w:rsidP="00F829CB">
            <w:pPr>
              <w:jc w:val="center"/>
              <w:rPr>
                <w:sz w:val="18"/>
                <w:szCs w:val="18"/>
              </w:rPr>
            </w:pPr>
            <w:r w:rsidRPr="00F577CF">
              <w:rPr>
                <w:sz w:val="18"/>
                <w:szCs w:val="18"/>
              </w:rPr>
              <w:t>11072</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464D7E3A" w14:textId="77777777" w:rsidR="00F577CF" w:rsidRPr="00F577CF" w:rsidRDefault="00F577CF" w:rsidP="00F829CB">
            <w:pPr>
              <w:jc w:val="right"/>
              <w:rPr>
                <w:b/>
                <w:bCs/>
                <w:i/>
                <w:iCs/>
                <w:sz w:val="18"/>
                <w:szCs w:val="18"/>
              </w:rPr>
            </w:pPr>
            <w:r w:rsidRPr="00F577CF">
              <w:rPr>
                <w:b/>
                <w:bCs/>
                <w:i/>
                <w:iCs/>
                <w:sz w:val="18"/>
                <w:szCs w:val="18"/>
              </w:rPr>
              <w:t>6 011 778,37</w:t>
            </w:r>
          </w:p>
        </w:tc>
        <w:tc>
          <w:tcPr>
            <w:tcW w:w="1559" w:type="dxa"/>
            <w:tcBorders>
              <w:top w:val="single" w:sz="4" w:space="0" w:color="auto"/>
              <w:left w:val="nil"/>
              <w:bottom w:val="nil"/>
              <w:right w:val="single" w:sz="4" w:space="0" w:color="auto"/>
            </w:tcBorders>
            <w:shd w:val="clear" w:color="auto" w:fill="auto"/>
            <w:vAlign w:val="center"/>
            <w:hideMark/>
          </w:tcPr>
          <w:p w14:paraId="25F04107" w14:textId="77777777" w:rsidR="00F577CF" w:rsidRPr="00F577CF" w:rsidRDefault="00F577CF" w:rsidP="00F829CB">
            <w:pPr>
              <w:jc w:val="right"/>
              <w:rPr>
                <w:b/>
                <w:bCs/>
                <w:i/>
                <w:iCs/>
                <w:sz w:val="18"/>
                <w:szCs w:val="18"/>
              </w:rPr>
            </w:pPr>
            <w:r w:rsidRPr="00F577CF">
              <w:rPr>
                <w:b/>
                <w:bCs/>
                <w:i/>
                <w:iCs/>
                <w:sz w:val="18"/>
                <w:szCs w:val="18"/>
              </w:rPr>
              <w:t>2 108 156,83</w:t>
            </w:r>
          </w:p>
        </w:tc>
        <w:tc>
          <w:tcPr>
            <w:tcW w:w="1417" w:type="dxa"/>
            <w:tcBorders>
              <w:top w:val="single" w:sz="4" w:space="0" w:color="auto"/>
              <w:left w:val="nil"/>
              <w:bottom w:val="nil"/>
              <w:right w:val="single" w:sz="4" w:space="0" w:color="auto"/>
            </w:tcBorders>
            <w:shd w:val="clear" w:color="auto" w:fill="auto"/>
            <w:vAlign w:val="center"/>
            <w:hideMark/>
          </w:tcPr>
          <w:p w14:paraId="0CFB67BD" w14:textId="77777777" w:rsidR="00F577CF" w:rsidRPr="00F577CF" w:rsidRDefault="00F577CF" w:rsidP="00F829CB">
            <w:pPr>
              <w:jc w:val="right"/>
              <w:rPr>
                <w:b/>
                <w:bCs/>
                <w:i/>
                <w:iCs/>
                <w:sz w:val="18"/>
                <w:szCs w:val="18"/>
              </w:rPr>
            </w:pPr>
            <w:r w:rsidRPr="00F577CF">
              <w:rPr>
                <w:b/>
                <w:bCs/>
                <w:i/>
                <w:iCs/>
                <w:sz w:val="18"/>
                <w:szCs w:val="18"/>
              </w:rPr>
              <w:t>3 903 621,54</w:t>
            </w:r>
          </w:p>
        </w:tc>
        <w:tc>
          <w:tcPr>
            <w:tcW w:w="851" w:type="dxa"/>
            <w:tcBorders>
              <w:top w:val="single" w:sz="4" w:space="0" w:color="auto"/>
              <w:left w:val="nil"/>
              <w:bottom w:val="nil"/>
              <w:right w:val="single" w:sz="4" w:space="0" w:color="auto"/>
            </w:tcBorders>
            <w:shd w:val="clear" w:color="auto" w:fill="auto"/>
            <w:vAlign w:val="center"/>
            <w:hideMark/>
          </w:tcPr>
          <w:p w14:paraId="23C767FF" w14:textId="77777777" w:rsidR="00F577CF" w:rsidRPr="00F577CF" w:rsidRDefault="00F577CF" w:rsidP="00F829CB">
            <w:pPr>
              <w:jc w:val="right"/>
              <w:rPr>
                <w:b/>
                <w:bCs/>
                <w:i/>
                <w:iCs/>
                <w:sz w:val="18"/>
                <w:szCs w:val="18"/>
              </w:rPr>
            </w:pPr>
            <w:r w:rsidRPr="00F577CF">
              <w:rPr>
                <w:b/>
                <w:bCs/>
                <w:i/>
                <w:iCs/>
                <w:sz w:val="18"/>
                <w:szCs w:val="18"/>
              </w:rPr>
              <w:t>35%</w:t>
            </w:r>
          </w:p>
        </w:tc>
      </w:tr>
      <w:tr w:rsidR="00F577CF" w:rsidRPr="00F577CF" w14:paraId="2AD7202E"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681C1B2" w14:textId="77777777" w:rsidR="00F577CF" w:rsidRPr="00F577CF" w:rsidRDefault="00F577CF" w:rsidP="00F829CB">
            <w:pPr>
              <w:rPr>
                <w:sz w:val="18"/>
                <w:szCs w:val="18"/>
              </w:rPr>
            </w:pPr>
            <w:r w:rsidRPr="00F577CF">
              <w:rPr>
                <w:sz w:val="18"/>
                <w:szCs w:val="18"/>
              </w:rPr>
              <w:t>Оплата услуг предоставления электроэнергии</w:t>
            </w:r>
          </w:p>
        </w:tc>
        <w:tc>
          <w:tcPr>
            <w:tcW w:w="580" w:type="dxa"/>
            <w:tcBorders>
              <w:top w:val="nil"/>
              <w:left w:val="nil"/>
              <w:bottom w:val="single" w:sz="4" w:space="0" w:color="000000"/>
              <w:right w:val="single" w:sz="4" w:space="0" w:color="000000"/>
            </w:tcBorders>
            <w:shd w:val="clear" w:color="auto" w:fill="auto"/>
            <w:vAlign w:val="center"/>
            <w:hideMark/>
          </w:tcPr>
          <w:p w14:paraId="2AF0908C"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9E61E41"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3C2383D2"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3984F1D2"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3C3DD9A9" w14:textId="77777777" w:rsidR="00F577CF" w:rsidRPr="00F577CF" w:rsidRDefault="00F577CF" w:rsidP="00F829CB">
            <w:pPr>
              <w:jc w:val="center"/>
              <w:rPr>
                <w:sz w:val="18"/>
                <w:szCs w:val="18"/>
              </w:rPr>
            </w:pPr>
            <w:r w:rsidRPr="00F577CF">
              <w:rPr>
                <w:sz w:val="18"/>
                <w:szCs w:val="18"/>
              </w:rPr>
              <w:t>247</w:t>
            </w:r>
          </w:p>
        </w:tc>
        <w:tc>
          <w:tcPr>
            <w:tcW w:w="1233" w:type="dxa"/>
            <w:tcBorders>
              <w:top w:val="nil"/>
              <w:left w:val="nil"/>
              <w:bottom w:val="single" w:sz="4" w:space="0" w:color="000000"/>
              <w:right w:val="single" w:sz="4" w:space="0" w:color="000000"/>
            </w:tcBorders>
            <w:shd w:val="clear" w:color="auto" w:fill="auto"/>
            <w:vAlign w:val="center"/>
            <w:hideMark/>
          </w:tcPr>
          <w:p w14:paraId="2BD3F01A"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CAEE8C3" w14:textId="77777777" w:rsidR="00F577CF" w:rsidRPr="00F577CF" w:rsidRDefault="00F577CF" w:rsidP="00F829CB">
            <w:pPr>
              <w:jc w:val="center"/>
              <w:rPr>
                <w:sz w:val="18"/>
                <w:szCs w:val="18"/>
              </w:rPr>
            </w:pPr>
            <w:r w:rsidRPr="00F577CF">
              <w:rPr>
                <w:sz w:val="18"/>
                <w:szCs w:val="18"/>
              </w:rPr>
              <w:t>223</w:t>
            </w:r>
          </w:p>
        </w:tc>
        <w:tc>
          <w:tcPr>
            <w:tcW w:w="695" w:type="dxa"/>
            <w:tcBorders>
              <w:top w:val="nil"/>
              <w:left w:val="nil"/>
              <w:bottom w:val="single" w:sz="4" w:space="0" w:color="000000"/>
              <w:right w:val="nil"/>
            </w:tcBorders>
            <w:shd w:val="clear" w:color="auto" w:fill="auto"/>
            <w:vAlign w:val="center"/>
            <w:hideMark/>
          </w:tcPr>
          <w:p w14:paraId="5D248071" w14:textId="77777777" w:rsidR="00F577CF" w:rsidRPr="00F577CF" w:rsidRDefault="00F577CF" w:rsidP="00F829CB">
            <w:pPr>
              <w:jc w:val="center"/>
              <w:rPr>
                <w:sz w:val="18"/>
                <w:szCs w:val="18"/>
              </w:rPr>
            </w:pPr>
            <w:r w:rsidRPr="00F577CF">
              <w:rPr>
                <w:sz w:val="18"/>
                <w:szCs w:val="18"/>
              </w:rPr>
              <w:t>1109</w:t>
            </w:r>
          </w:p>
        </w:tc>
        <w:tc>
          <w:tcPr>
            <w:tcW w:w="1418" w:type="dxa"/>
            <w:tcBorders>
              <w:top w:val="nil"/>
              <w:left w:val="single" w:sz="4" w:space="0" w:color="auto"/>
              <w:bottom w:val="nil"/>
              <w:right w:val="single" w:sz="4" w:space="0" w:color="auto"/>
            </w:tcBorders>
            <w:shd w:val="clear" w:color="auto" w:fill="auto"/>
            <w:vAlign w:val="center"/>
            <w:hideMark/>
          </w:tcPr>
          <w:p w14:paraId="5C6055C7" w14:textId="77777777" w:rsidR="00F577CF" w:rsidRPr="00F577CF" w:rsidRDefault="00F577CF" w:rsidP="00F829CB">
            <w:pPr>
              <w:jc w:val="right"/>
              <w:rPr>
                <w:b/>
                <w:bCs/>
                <w:i/>
                <w:iCs/>
                <w:sz w:val="18"/>
                <w:szCs w:val="18"/>
              </w:rPr>
            </w:pPr>
            <w:r w:rsidRPr="00F577CF">
              <w:rPr>
                <w:b/>
                <w:bCs/>
                <w:i/>
                <w:iCs/>
                <w:sz w:val="18"/>
                <w:szCs w:val="18"/>
              </w:rPr>
              <w:t>1 392 399,89</w:t>
            </w:r>
          </w:p>
        </w:tc>
        <w:tc>
          <w:tcPr>
            <w:tcW w:w="1559" w:type="dxa"/>
            <w:tcBorders>
              <w:top w:val="nil"/>
              <w:left w:val="nil"/>
              <w:bottom w:val="nil"/>
              <w:right w:val="single" w:sz="4" w:space="0" w:color="auto"/>
            </w:tcBorders>
            <w:shd w:val="clear" w:color="auto" w:fill="auto"/>
            <w:vAlign w:val="center"/>
            <w:hideMark/>
          </w:tcPr>
          <w:p w14:paraId="76C78E41" w14:textId="77777777" w:rsidR="00F577CF" w:rsidRPr="00F577CF" w:rsidRDefault="00F577CF" w:rsidP="00F829CB">
            <w:pPr>
              <w:jc w:val="right"/>
              <w:rPr>
                <w:b/>
                <w:bCs/>
                <w:i/>
                <w:iCs/>
                <w:sz w:val="18"/>
                <w:szCs w:val="18"/>
              </w:rPr>
            </w:pPr>
            <w:r w:rsidRPr="00F577CF">
              <w:rPr>
                <w:b/>
                <w:bCs/>
                <w:i/>
                <w:iCs/>
                <w:sz w:val="18"/>
                <w:szCs w:val="18"/>
              </w:rPr>
              <w:t>435 874,71</w:t>
            </w:r>
          </w:p>
        </w:tc>
        <w:tc>
          <w:tcPr>
            <w:tcW w:w="1417" w:type="dxa"/>
            <w:tcBorders>
              <w:top w:val="nil"/>
              <w:left w:val="nil"/>
              <w:bottom w:val="nil"/>
              <w:right w:val="single" w:sz="4" w:space="0" w:color="auto"/>
            </w:tcBorders>
            <w:shd w:val="clear" w:color="auto" w:fill="auto"/>
            <w:vAlign w:val="center"/>
            <w:hideMark/>
          </w:tcPr>
          <w:p w14:paraId="60A94115" w14:textId="77777777" w:rsidR="00F577CF" w:rsidRPr="00F577CF" w:rsidRDefault="00F577CF" w:rsidP="00F829CB">
            <w:pPr>
              <w:jc w:val="right"/>
              <w:rPr>
                <w:b/>
                <w:bCs/>
                <w:i/>
                <w:iCs/>
                <w:sz w:val="18"/>
                <w:szCs w:val="18"/>
              </w:rPr>
            </w:pPr>
            <w:r w:rsidRPr="00F577CF">
              <w:rPr>
                <w:b/>
                <w:bCs/>
                <w:i/>
                <w:iCs/>
                <w:sz w:val="18"/>
                <w:szCs w:val="18"/>
              </w:rPr>
              <w:t>956 525,18</w:t>
            </w:r>
          </w:p>
        </w:tc>
        <w:tc>
          <w:tcPr>
            <w:tcW w:w="851" w:type="dxa"/>
            <w:tcBorders>
              <w:top w:val="nil"/>
              <w:left w:val="nil"/>
              <w:bottom w:val="nil"/>
              <w:right w:val="single" w:sz="4" w:space="0" w:color="auto"/>
            </w:tcBorders>
            <w:shd w:val="clear" w:color="auto" w:fill="auto"/>
            <w:vAlign w:val="center"/>
            <w:hideMark/>
          </w:tcPr>
          <w:p w14:paraId="5832AB01" w14:textId="77777777" w:rsidR="00F577CF" w:rsidRPr="00F577CF" w:rsidRDefault="00F577CF" w:rsidP="00F829CB">
            <w:pPr>
              <w:jc w:val="right"/>
              <w:rPr>
                <w:b/>
                <w:bCs/>
                <w:i/>
                <w:iCs/>
                <w:sz w:val="18"/>
                <w:szCs w:val="18"/>
              </w:rPr>
            </w:pPr>
            <w:r w:rsidRPr="00F577CF">
              <w:rPr>
                <w:b/>
                <w:bCs/>
                <w:i/>
                <w:iCs/>
                <w:sz w:val="18"/>
                <w:szCs w:val="18"/>
              </w:rPr>
              <w:t>31%</w:t>
            </w:r>
          </w:p>
        </w:tc>
      </w:tr>
      <w:tr w:rsidR="00F577CF" w:rsidRPr="00F577CF" w14:paraId="01554F23"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9FA3DE2" w14:textId="77777777" w:rsidR="00F577CF" w:rsidRPr="00F577CF" w:rsidRDefault="00F577CF" w:rsidP="00F829CB">
            <w:pPr>
              <w:rPr>
                <w:sz w:val="18"/>
                <w:szCs w:val="18"/>
              </w:rPr>
            </w:pPr>
            <w:r w:rsidRPr="00F577CF">
              <w:rPr>
                <w:sz w:val="18"/>
                <w:szCs w:val="18"/>
              </w:rPr>
              <w:t>Оплата услуг горячего и холодного водоснабжения, подвоз воды</w:t>
            </w:r>
          </w:p>
        </w:tc>
        <w:tc>
          <w:tcPr>
            <w:tcW w:w="580" w:type="dxa"/>
            <w:tcBorders>
              <w:top w:val="nil"/>
              <w:left w:val="nil"/>
              <w:bottom w:val="single" w:sz="4" w:space="0" w:color="000000"/>
              <w:right w:val="single" w:sz="4" w:space="0" w:color="000000"/>
            </w:tcBorders>
            <w:shd w:val="clear" w:color="auto" w:fill="auto"/>
            <w:vAlign w:val="center"/>
            <w:hideMark/>
          </w:tcPr>
          <w:p w14:paraId="3024D148"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F7D8A41"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5E2DA3F2"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17F76DEF"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0A411656" w14:textId="77777777" w:rsidR="00F577CF" w:rsidRPr="00F577CF" w:rsidRDefault="00F577CF" w:rsidP="00F829CB">
            <w:pPr>
              <w:jc w:val="center"/>
              <w:rPr>
                <w:sz w:val="18"/>
                <w:szCs w:val="18"/>
              </w:rPr>
            </w:pPr>
            <w:r w:rsidRPr="00F577CF">
              <w:rPr>
                <w:sz w:val="18"/>
                <w:szCs w:val="18"/>
              </w:rPr>
              <w:t>247</w:t>
            </w:r>
          </w:p>
        </w:tc>
        <w:tc>
          <w:tcPr>
            <w:tcW w:w="1233" w:type="dxa"/>
            <w:tcBorders>
              <w:top w:val="nil"/>
              <w:left w:val="nil"/>
              <w:bottom w:val="single" w:sz="4" w:space="0" w:color="000000"/>
              <w:right w:val="single" w:sz="4" w:space="0" w:color="000000"/>
            </w:tcBorders>
            <w:shd w:val="clear" w:color="auto" w:fill="auto"/>
            <w:vAlign w:val="center"/>
            <w:hideMark/>
          </w:tcPr>
          <w:p w14:paraId="7E0290AB"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374EF80" w14:textId="77777777" w:rsidR="00F577CF" w:rsidRPr="00F577CF" w:rsidRDefault="00F577CF" w:rsidP="00F829CB">
            <w:pPr>
              <w:jc w:val="center"/>
              <w:rPr>
                <w:sz w:val="18"/>
                <w:szCs w:val="18"/>
              </w:rPr>
            </w:pPr>
            <w:r w:rsidRPr="00F577CF">
              <w:rPr>
                <w:sz w:val="18"/>
                <w:szCs w:val="18"/>
              </w:rPr>
              <w:t>223</w:t>
            </w:r>
          </w:p>
        </w:tc>
        <w:tc>
          <w:tcPr>
            <w:tcW w:w="695" w:type="dxa"/>
            <w:tcBorders>
              <w:top w:val="nil"/>
              <w:left w:val="nil"/>
              <w:bottom w:val="single" w:sz="4" w:space="0" w:color="000000"/>
              <w:right w:val="nil"/>
            </w:tcBorders>
            <w:shd w:val="clear" w:color="auto" w:fill="auto"/>
            <w:vAlign w:val="center"/>
            <w:hideMark/>
          </w:tcPr>
          <w:p w14:paraId="7814D33E" w14:textId="77777777" w:rsidR="00F577CF" w:rsidRPr="00F577CF" w:rsidRDefault="00F577CF" w:rsidP="00F829CB">
            <w:pPr>
              <w:jc w:val="center"/>
              <w:rPr>
                <w:sz w:val="18"/>
                <w:szCs w:val="18"/>
              </w:rPr>
            </w:pPr>
            <w:r w:rsidRPr="00F577CF">
              <w:rPr>
                <w:sz w:val="18"/>
                <w:szCs w:val="18"/>
              </w:rPr>
              <w:t>1110</w:t>
            </w:r>
          </w:p>
        </w:tc>
        <w:tc>
          <w:tcPr>
            <w:tcW w:w="1418" w:type="dxa"/>
            <w:tcBorders>
              <w:top w:val="nil"/>
              <w:left w:val="single" w:sz="4" w:space="0" w:color="auto"/>
              <w:bottom w:val="nil"/>
              <w:right w:val="single" w:sz="4" w:space="0" w:color="auto"/>
            </w:tcBorders>
            <w:shd w:val="clear" w:color="auto" w:fill="auto"/>
            <w:vAlign w:val="center"/>
            <w:hideMark/>
          </w:tcPr>
          <w:p w14:paraId="51F8F83E" w14:textId="77777777" w:rsidR="00F577CF" w:rsidRPr="00F577CF" w:rsidRDefault="00F577CF" w:rsidP="00F829CB">
            <w:pPr>
              <w:jc w:val="right"/>
              <w:rPr>
                <w:b/>
                <w:bCs/>
                <w:i/>
                <w:iCs/>
                <w:sz w:val="18"/>
                <w:szCs w:val="18"/>
              </w:rPr>
            </w:pPr>
            <w:r w:rsidRPr="00F577CF">
              <w:rPr>
                <w:b/>
                <w:bCs/>
                <w:i/>
                <w:iCs/>
                <w:sz w:val="18"/>
                <w:szCs w:val="18"/>
              </w:rPr>
              <w:t>516 053,07</w:t>
            </w:r>
          </w:p>
        </w:tc>
        <w:tc>
          <w:tcPr>
            <w:tcW w:w="1559" w:type="dxa"/>
            <w:tcBorders>
              <w:top w:val="nil"/>
              <w:left w:val="nil"/>
              <w:bottom w:val="nil"/>
              <w:right w:val="single" w:sz="4" w:space="0" w:color="auto"/>
            </w:tcBorders>
            <w:shd w:val="clear" w:color="auto" w:fill="auto"/>
            <w:vAlign w:val="center"/>
            <w:hideMark/>
          </w:tcPr>
          <w:p w14:paraId="57585324" w14:textId="77777777" w:rsidR="00F577CF" w:rsidRPr="00F577CF" w:rsidRDefault="00F577CF" w:rsidP="00F829CB">
            <w:pPr>
              <w:jc w:val="right"/>
              <w:rPr>
                <w:b/>
                <w:bCs/>
                <w:i/>
                <w:iCs/>
                <w:sz w:val="18"/>
                <w:szCs w:val="18"/>
              </w:rPr>
            </w:pPr>
            <w:r w:rsidRPr="00F577CF">
              <w:rPr>
                <w:b/>
                <w:bCs/>
                <w:i/>
                <w:iCs/>
                <w:sz w:val="18"/>
                <w:szCs w:val="18"/>
              </w:rPr>
              <w:t>276 367,53</w:t>
            </w:r>
          </w:p>
        </w:tc>
        <w:tc>
          <w:tcPr>
            <w:tcW w:w="1417" w:type="dxa"/>
            <w:tcBorders>
              <w:top w:val="nil"/>
              <w:left w:val="nil"/>
              <w:bottom w:val="nil"/>
              <w:right w:val="single" w:sz="4" w:space="0" w:color="auto"/>
            </w:tcBorders>
            <w:shd w:val="clear" w:color="auto" w:fill="auto"/>
            <w:vAlign w:val="center"/>
            <w:hideMark/>
          </w:tcPr>
          <w:p w14:paraId="727A6624" w14:textId="77777777" w:rsidR="00F577CF" w:rsidRPr="00F577CF" w:rsidRDefault="00F577CF" w:rsidP="00F829CB">
            <w:pPr>
              <w:jc w:val="right"/>
              <w:rPr>
                <w:b/>
                <w:bCs/>
                <w:i/>
                <w:iCs/>
                <w:sz w:val="18"/>
                <w:szCs w:val="18"/>
              </w:rPr>
            </w:pPr>
            <w:r w:rsidRPr="00F577CF">
              <w:rPr>
                <w:b/>
                <w:bCs/>
                <w:i/>
                <w:iCs/>
                <w:sz w:val="18"/>
                <w:szCs w:val="18"/>
              </w:rPr>
              <w:t>239 685,54</w:t>
            </w:r>
          </w:p>
        </w:tc>
        <w:tc>
          <w:tcPr>
            <w:tcW w:w="851" w:type="dxa"/>
            <w:tcBorders>
              <w:top w:val="nil"/>
              <w:left w:val="nil"/>
              <w:bottom w:val="nil"/>
              <w:right w:val="single" w:sz="4" w:space="0" w:color="auto"/>
            </w:tcBorders>
            <w:shd w:val="clear" w:color="auto" w:fill="auto"/>
            <w:vAlign w:val="center"/>
            <w:hideMark/>
          </w:tcPr>
          <w:p w14:paraId="5CAD59A7" w14:textId="77777777" w:rsidR="00F577CF" w:rsidRPr="00F577CF" w:rsidRDefault="00F577CF" w:rsidP="00F829CB">
            <w:pPr>
              <w:jc w:val="right"/>
              <w:rPr>
                <w:b/>
                <w:bCs/>
                <w:i/>
                <w:iCs/>
                <w:sz w:val="18"/>
                <w:szCs w:val="18"/>
              </w:rPr>
            </w:pPr>
            <w:r w:rsidRPr="00F577CF">
              <w:rPr>
                <w:b/>
                <w:bCs/>
                <w:i/>
                <w:iCs/>
                <w:sz w:val="18"/>
                <w:szCs w:val="18"/>
              </w:rPr>
              <w:t>54%</w:t>
            </w:r>
          </w:p>
        </w:tc>
      </w:tr>
      <w:tr w:rsidR="00F577CF" w:rsidRPr="00F577CF" w14:paraId="6B3BD52E"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0C9A1AB" w14:textId="77777777" w:rsidR="00F577CF" w:rsidRPr="00F577CF" w:rsidRDefault="00F577CF" w:rsidP="00F829CB">
            <w:pPr>
              <w:rPr>
                <w:b/>
                <w:bCs/>
                <w:sz w:val="18"/>
                <w:szCs w:val="18"/>
              </w:rPr>
            </w:pPr>
            <w:r w:rsidRPr="00F577CF">
              <w:rPr>
                <w:b/>
                <w:bCs/>
                <w:sz w:val="18"/>
                <w:szCs w:val="18"/>
              </w:rPr>
              <w:t>Иные бюджетные ассигнования</w:t>
            </w:r>
          </w:p>
        </w:tc>
        <w:tc>
          <w:tcPr>
            <w:tcW w:w="580" w:type="dxa"/>
            <w:tcBorders>
              <w:top w:val="nil"/>
              <w:left w:val="nil"/>
              <w:bottom w:val="single" w:sz="4" w:space="0" w:color="000000"/>
              <w:right w:val="single" w:sz="4" w:space="0" w:color="000000"/>
            </w:tcBorders>
            <w:shd w:val="clear" w:color="auto" w:fill="auto"/>
            <w:vAlign w:val="center"/>
            <w:hideMark/>
          </w:tcPr>
          <w:p w14:paraId="124C008E"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8BE07F4"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7D43D03D"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2D98A1A2" w14:textId="77777777" w:rsidR="00F577CF" w:rsidRPr="00F577CF" w:rsidRDefault="00F577CF" w:rsidP="00F829CB">
            <w:pPr>
              <w:jc w:val="center"/>
              <w:rPr>
                <w:b/>
                <w:bCs/>
                <w:sz w:val="18"/>
                <w:szCs w:val="18"/>
              </w:rPr>
            </w:pPr>
            <w:r w:rsidRPr="00F577CF">
              <w:rPr>
                <w:b/>
                <w:bCs/>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537D85DD" w14:textId="77777777" w:rsidR="00F577CF" w:rsidRPr="00F577CF" w:rsidRDefault="00F577CF" w:rsidP="00F829CB">
            <w:pPr>
              <w:jc w:val="center"/>
              <w:rPr>
                <w:b/>
                <w:bCs/>
                <w:sz w:val="18"/>
                <w:szCs w:val="18"/>
              </w:rPr>
            </w:pPr>
            <w:r w:rsidRPr="00F577CF">
              <w:rPr>
                <w:b/>
                <w:bCs/>
                <w:sz w:val="18"/>
                <w:szCs w:val="18"/>
              </w:rPr>
              <w:t>800</w:t>
            </w:r>
          </w:p>
        </w:tc>
        <w:tc>
          <w:tcPr>
            <w:tcW w:w="1233" w:type="dxa"/>
            <w:tcBorders>
              <w:top w:val="nil"/>
              <w:left w:val="nil"/>
              <w:bottom w:val="single" w:sz="4" w:space="0" w:color="000000"/>
              <w:right w:val="single" w:sz="4" w:space="0" w:color="000000"/>
            </w:tcBorders>
            <w:shd w:val="clear" w:color="auto" w:fill="auto"/>
            <w:vAlign w:val="center"/>
            <w:hideMark/>
          </w:tcPr>
          <w:p w14:paraId="11854A1A"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178809E"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46EAF794"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F28BBDD" w14:textId="77777777" w:rsidR="00F577CF" w:rsidRPr="00F577CF" w:rsidRDefault="00F577CF" w:rsidP="00F829CB">
            <w:pPr>
              <w:jc w:val="right"/>
              <w:rPr>
                <w:b/>
                <w:bCs/>
                <w:sz w:val="18"/>
                <w:szCs w:val="18"/>
              </w:rPr>
            </w:pPr>
            <w:r w:rsidRPr="00F577CF">
              <w:rPr>
                <w:b/>
                <w:bCs/>
                <w:sz w:val="18"/>
                <w:szCs w:val="18"/>
              </w:rPr>
              <w:t>69 916,55</w:t>
            </w:r>
          </w:p>
        </w:tc>
        <w:tc>
          <w:tcPr>
            <w:tcW w:w="1559" w:type="dxa"/>
            <w:tcBorders>
              <w:top w:val="nil"/>
              <w:left w:val="nil"/>
              <w:bottom w:val="single" w:sz="4" w:space="0" w:color="auto"/>
              <w:right w:val="single" w:sz="4" w:space="0" w:color="auto"/>
            </w:tcBorders>
            <w:shd w:val="clear" w:color="auto" w:fill="auto"/>
            <w:vAlign w:val="center"/>
            <w:hideMark/>
          </w:tcPr>
          <w:p w14:paraId="18BBD19F" w14:textId="77777777" w:rsidR="00F577CF" w:rsidRPr="00F577CF" w:rsidRDefault="00F577CF" w:rsidP="00F829CB">
            <w:pPr>
              <w:jc w:val="right"/>
              <w:rPr>
                <w:b/>
                <w:bCs/>
                <w:sz w:val="18"/>
                <w:szCs w:val="18"/>
              </w:rPr>
            </w:pPr>
            <w:r w:rsidRPr="00F577CF">
              <w:rPr>
                <w:b/>
                <w:bCs/>
                <w:sz w:val="18"/>
                <w:szCs w:val="18"/>
              </w:rPr>
              <w:t>22 768,00</w:t>
            </w:r>
          </w:p>
        </w:tc>
        <w:tc>
          <w:tcPr>
            <w:tcW w:w="1417" w:type="dxa"/>
            <w:tcBorders>
              <w:top w:val="nil"/>
              <w:left w:val="nil"/>
              <w:bottom w:val="single" w:sz="4" w:space="0" w:color="auto"/>
              <w:right w:val="single" w:sz="4" w:space="0" w:color="auto"/>
            </w:tcBorders>
            <w:shd w:val="clear" w:color="auto" w:fill="auto"/>
            <w:vAlign w:val="center"/>
            <w:hideMark/>
          </w:tcPr>
          <w:p w14:paraId="78658D69" w14:textId="77777777" w:rsidR="00F577CF" w:rsidRPr="00F577CF" w:rsidRDefault="00F577CF" w:rsidP="00F829CB">
            <w:pPr>
              <w:jc w:val="right"/>
              <w:rPr>
                <w:b/>
                <w:bCs/>
                <w:sz w:val="18"/>
                <w:szCs w:val="18"/>
              </w:rPr>
            </w:pPr>
            <w:r w:rsidRPr="00F577CF">
              <w:rPr>
                <w:b/>
                <w:bCs/>
                <w:sz w:val="18"/>
                <w:szCs w:val="18"/>
              </w:rPr>
              <w:t>47 148,55</w:t>
            </w:r>
          </w:p>
        </w:tc>
        <w:tc>
          <w:tcPr>
            <w:tcW w:w="851" w:type="dxa"/>
            <w:tcBorders>
              <w:top w:val="nil"/>
              <w:left w:val="nil"/>
              <w:bottom w:val="single" w:sz="4" w:space="0" w:color="auto"/>
              <w:right w:val="single" w:sz="4" w:space="0" w:color="auto"/>
            </w:tcBorders>
            <w:shd w:val="clear" w:color="auto" w:fill="auto"/>
            <w:vAlign w:val="center"/>
            <w:hideMark/>
          </w:tcPr>
          <w:p w14:paraId="6AEEEE60" w14:textId="77777777" w:rsidR="00F577CF" w:rsidRPr="00F577CF" w:rsidRDefault="00F577CF" w:rsidP="00F829CB">
            <w:pPr>
              <w:jc w:val="right"/>
              <w:rPr>
                <w:b/>
                <w:bCs/>
                <w:sz w:val="18"/>
                <w:szCs w:val="18"/>
              </w:rPr>
            </w:pPr>
            <w:r w:rsidRPr="00F577CF">
              <w:rPr>
                <w:b/>
                <w:bCs/>
                <w:sz w:val="18"/>
                <w:szCs w:val="18"/>
              </w:rPr>
              <w:t>33%</w:t>
            </w:r>
          </w:p>
        </w:tc>
      </w:tr>
      <w:tr w:rsidR="00F577CF" w:rsidRPr="00F577CF" w14:paraId="1EB5580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16E2CBC" w14:textId="77777777" w:rsidR="00F577CF" w:rsidRPr="00F577CF" w:rsidRDefault="00F577CF" w:rsidP="00F829CB">
            <w:pPr>
              <w:rPr>
                <w:b/>
                <w:bCs/>
                <w:sz w:val="18"/>
                <w:szCs w:val="18"/>
              </w:rPr>
            </w:pPr>
            <w:r w:rsidRPr="00F577CF">
              <w:rPr>
                <w:b/>
                <w:bCs/>
                <w:sz w:val="18"/>
                <w:szCs w:val="18"/>
              </w:rPr>
              <w:t>Уплата иных платежей</w:t>
            </w:r>
          </w:p>
        </w:tc>
        <w:tc>
          <w:tcPr>
            <w:tcW w:w="580" w:type="dxa"/>
            <w:tcBorders>
              <w:top w:val="nil"/>
              <w:left w:val="nil"/>
              <w:bottom w:val="single" w:sz="4" w:space="0" w:color="000000"/>
              <w:right w:val="single" w:sz="4" w:space="0" w:color="000000"/>
            </w:tcBorders>
            <w:shd w:val="clear" w:color="auto" w:fill="auto"/>
            <w:vAlign w:val="center"/>
            <w:hideMark/>
          </w:tcPr>
          <w:p w14:paraId="2AB71F36"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E351848"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65F16ECD"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7A3496D8" w14:textId="77777777" w:rsidR="00F577CF" w:rsidRPr="00F577CF" w:rsidRDefault="00F577CF" w:rsidP="00F829CB">
            <w:pPr>
              <w:jc w:val="center"/>
              <w:rPr>
                <w:b/>
                <w:bCs/>
                <w:sz w:val="18"/>
                <w:szCs w:val="18"/>
              </w:rPr>
            </w:pPr>
            <w:r w:rsidRPr="00F577CF">
              <w:rPr>
                <w:b/>
                <w:bCs/>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4E8BDDA5" w14:textId="77777777" w:rsidR="00F577CF" w:rsidRPr="00F577CF" w:rsidRDefault="00F577CF" w:rsidP="00F829CB">
            <w:pPr>
              <w:jc w:val="center"/>
              <w:rPr>
                <w:b/>
                <w:bCs/>
                <w:sz w:val="18"/>
                <w:szCs w:val="18"/>
              </w:rPr>
            </w:pPr>
            <w:r w:rsidRPr="00F577CF">
              <w:rPr>
                <w:b/>
                <w:bCs/>
                <w:sz w:val="18"/>
                <w:szCs w:val="18"/>
              </w:rPr>
              <w:t>800</w:t>
            </w:r>
          </w:p>
        </w:tc>
        <w:tc>
          <w:tcPr>
            <w:tcW w:w="1233" w:type="dxa"/>
            <w:tcBorders>
              <w:top w:val="nil"/>
              <w:left w:val="nil"/>
              <w:bottom w:val="single" w:sz="4" w:space="0" w:color="000000"/>
              <w:right w:val="single" w:sz="4" w:space="0" w:color="000000"/>
            </w:tcBorders>
            <w:shd w:val="clear" w:color="auto" w:fill="auto"/>
            <w:vAlign w:val="center"/>
            <w:hideMark/>
          </w:tcPr>
          <w:p w14:paraId="66C2E279"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D772C7F"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3FF2FD99"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7F79AEA" w14:textId="77777777" w:rsidR="00F577CF" w:rsidRPr="00F577CF" w:rsidRDefault="00F577CF" w:rsidP="00F829CB">
            <w:pPr>
              <w:jc w:val="right"/>
              <w:rPr>
                <w:b/>
                <w:bCs/>
                <w:sz w:val="18"/>
                <w:szCs w:val="18"/>
              </w:rPr>
            </w:pPr>
            <w:r w:rsidRPr="00F577CF">
              <w:rPr>
                <w:b/>
                <w:bCs/>
                <w:sz w:val="18"/>
                <w:szCs w:val="18"/>
              </w:rPr>
              <w:t>69 916,55</w:t>
            </w:r>
          </w:p>
        </w:tc>
        <w:tc>
          <w:tcPr>
            <w:tcW w:w="1559" w:type="dxa"/>
            <w:tcBorders>
              <w:top w:val="nil"/>
              <w:left w:val="nil"/>
              <w:bottom w:val="single" w:sz="4" w:space="0" w:color="auto"/>
              <w:right w:val="single" w:sz="4" w:space="0" w:color="auto"/>
            </w:tcBorders>
            <w:shd w:val="clear" w:color="auto" w:fill="auto"/>
            <w:vAlign w:val="center"/>
            <w:hideMark/>
          </w:tcPr>
          <w:p w14:paraId="20FEF606" w14:textId="77777777" w:rsidR="00F577CF" w:rsidRPr="00F577CF" w:rsidRDefault="00F577CF" w:rsidP="00F829CB">
            <w:pPr>
              <w:jc w:val="right"/>
              <w:rPr>
                <w:b/>
                <w:bCs/>
                <w:sz w:val="18"/>
                <w:szCs w:val="18"/>
              </w:rPr>
            </w:pPr>
            <w:r w:rsidRPr="00F577CF">
              <w:rPr>
                <w:b/>
                <w:bCs/>
                <w:sz w:val="18"/>
                <w:szCs w:val="18"/>
              </w:rPr>
              <w:t>22 768,00</w:t>
            </w:r>
          </w:p>
        </w:tc>
        <w:tc>
          <w:tcPr>
            <w:tcW w:w="1417" w:type="dxa"/>
            <w:tcBorders>
              <w:top w:val="nil"/>
              <w:left w:val="nil"/>
              <w:bottom w:val="single" w:sz="4" w:space="0" w:color="auto"/>
              <w:right w:val="single" w:sz="4" w:space="0" w:color="auto"/>
            </w:tcBorders>
            <w:shd w:val="clear" w:color="auto" w:fill="auto"/>
            <w:vAlign w:val="center"/>
            <w:hideMark/>
          </w:tcPr>
          <w:p w14:paraId="7031170C" w14:textId="77777777" w:rsidR="00F577CF" w:rsidRPr="00F577CF" w:rsidRDefault="00F577CF" w:rsidP="00F829CB">
            <w:pPr>
              <w:jc w:val="right"/>
              <w:rPr>
                <w:b/>
                <w:bCs/>
                <w:sz w:val="18"/>
                <w:szCs w:val="18"/>
              </w:rPr>
            </w:pPr>
            <w:r w:rsidRPr="00F577CF">
              <w:rPr>
                <w:b/>
                <w:bCs/>
                <w:sz w:val="18"/>
                <w:szCs w:val="18"/>
              </w:rPr>
              <w:t>47 148,55</w:t>
            </w:r>
          </w:p>
        </w:tc>
        <w:tc>
          <w:tcPr>
            <w:tcW w:w="851" w:type="dxa"/>
            <w:tcBorders>
              <w:top w:val="nil"/>
              <w:left w:val="nil"/>
              <w:bottom w:val="single" w:sz="4" w:space="0" w:color="auto"/>
              <w:right w:val="single" w:sz="4" w:space="0" w:color="auto"/>
            </w:tcBorders>
            <w:shd w:val="clear" w:color="auto" w:fill="auto"/>
            <w:vAlign w:val="center"/>
            <w:hideMark/>
          </w:tcPr>
          <w:p w14:paraId="264E2384" w14:textId="77777777" w:rsidR="00F577CF" w:rsidRPr="00F577CF" w:rsidRDefault="00F577CF" w:rsidP="00F829CB">
            <w:pPr>
              <w:jc w:val="right"/>
              <w:rPr>
                <w:b/>
                <w:bCs/>
                <w:sz w:val="18"/>
                <w:szCs w:val="18"/>
              </w:rPr>
            </w:pPr>
            <w:r w:rsidRPr="00F577CF">
              <w:rPr>
                <w:b/>
                <w:bCs/>
                <w:sz w:val="18"/>
                <w:szCs w:val="18"/>
              </w:rPr>
              <w:t>33%</w:t>
            </w:r>
          </w:p>
        </w:tc>
      </w:tr>
      <w:tr w:rsidR="00F577CF" w:rsidRPr="00F577CF" w14:paraId="3E1E348E"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DFF76B6" w14:textId="77777777" w:rsidR="00F577CF" w:rsidRPr="00F577CF" w:rsidRDefault="00F577CF" w:rsidP="00F829CB">
            <w:pPr>
              <w:rPr>
                <w:b/>
                <w:bCs/>
                <w:sz w:val="18"/>
                <w:szCs w:val="18"/>
              </w:rPr>
            </w:pPr>
            <w:r w:rsidRPr="00F577CF">
              <w:rPr>
                <w:b/>
                <w:bCs/>
                <w:sz w:val="18"/>
                <w:szCs w:val="18"/>
              </w:rPr>
              <w:t>Исполнение судебных актов</w:t>
            </w:r>
          </w:p>
        </w:tc>
        <w:tc>
          <w:tcPr>
            <w:tcW w:w="580" w:type="dxa"/>
            <w:tcBorders>
              <w:top w:val="nil"/>
              <w:left w:val="nil"/>
              <w:bottom w:val="single" w:sz="4" w:space="0" w:color="000000"/>
              <w:right w:val="single" w:sz="4" w:space="0" w:color="000000"/>
            </w:tcBorders>
            <w:shd w:val="clear" w:color="auto" w:fill="auto"/>
            <w:vAlign w:val="center"/>
            <w:hideMark/>
          </w:tcPr>
          <w:p w14:paraId="3C7A005B"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F6C6D8A"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6DB30FBC"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096F9FE1" w14:textId="77777777" w:rsidR="00F577CF" w:rsidRPr="00F577CF" w:rsidRDefault="00F577CF" w:rsidP="00F829CB">
            <w:pPr>
              <w:jc w:val="center"/>
              <w:rPr>
                <w:b/>
                <w:bCs/>
                <w:sz w:val="18"/>
                <w:szCs w:val="18"/>
              </w:rPr>
            </w:pPr>
            <w:r w:rsidRPr="00F577CF">
              <w:rPr>
                <w:b/>
                <w:bCs/>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1A552287" w14:textId="77777777" w:rsidR="00F577CF" w:rsidRPr="00F577CF" w:rsidRDefault="00F577CF" w:rsidP="00F829CB">
            <w:pPr>
              <w:jc w:val="center"/>
              <w:rPr>
                <w:b/>
                <w:bCs/>
                <w:sz w:val="18"/>
                <w:szCs w:val="18"/>
              </w:rPr>
            </w:pPr>
            <w:r w:rsidRPr="00F577CF">
              <w:rPr>
                <w:b/>
                <w:bCs/>
                <w:sz w:val="18"/>
                <w:szCs w:val="18"/>
              </w:rPr>
              <w:t>830</w:t>
            </w:r>
          </w:p>
        </w:tc>
        <w:tc>
          <w:tcPr>
            <w:tcW w:w="1233" w:type="dxa"/>
            <w:tcBorders>
              <w:top w:val="nil"/>
              <w:left w:val="nil"/>
              <w:bottom w:val="single" w:sz="4" w:space="0" w:color="000000"/>
              <w:right w:val="single" w:sz="4" w:space="0" w:color="000000"/>
            </w:tcBorders>
            <w:shd w:val="clear" w:color="auto" w:fill="auto"/>
            <w:vAlign w:val="center"/>
            <w:hideMark/>
          </w:tcPr>
          <w:p w14:paraId="4F1A59D4"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0F4EA1D"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0EC63B0C"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5D3ED09" w14:textId="77777777" w:rsidR="00F577CF" w:rsidRPr="00F577CF" w:rsidRDefault="00F577CF" w:rsidP="00F829CB">
            <w:pPr>
              <w:jc w:val="right"/>
              <w:rPr>
                <w:b/>
                <w:bCs/>
                <w:sz w:val="18"/>
                <w:szCs w:val="18"/>
              </w:rPr>
            </w:pPr>
            <w:r w:rsidRPr="00F577CF">
              <w:rPr>
                <w:b/>
                <w:bCs/>
                <w:sz w:val="18"/>
                <w:szCs w:val="18"/>
              </w:rPr>
              <w:t>23 052,55</w:t>
            </w:r>
          </w:p>
        </w:tc>
        <w:tc>
          <w:tcPr>
            <w:tcW w:w="1559" w:type="dxa"/>
            <w:tcBorders>
              <w:top w:val="nil"/>
              <w:left w:val="nil"/>
              <w:bottom w:val="single" w:sz="4" w:space="0" w:color="auto"/>
              <w:right w:val="single" w:sz="4" w:space="0" w:color="auto"/>
            </w:tcBorders>
            <w:shd w:val="clear" w:color="auto" w:fill="auto"/>
            <w:vAlign w:val="center"/>
            <w:hideMark/>
          </w:tcPr>
          <w:p w14:paraId="0E395C85"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499F2385" w14:textId="77777777" w:rsidR="00F577CF" w:rsidRPr="00F577CF" w:rsidRDefault="00F577CF" w:rsidP="00F829CB">
            <w:pPr>
              <w:jc w:val="right"/>
              <w:rPr>
                <w:b/>
                <w:bCs/>
                <w:sz w:val="18"/>
                <w:szCs w:val="18"/>
              </w:rPr>
            </w:pPr>
            <w:r w:rsidRPr="00F577CF">
              <w:rPr>
                <w:b/>
                <w:bCs/>
                <w:sz w:val="18"/>
                <w:szCs w:val="18"/>
              </w:rPr>
              <w:t>23 052,55</w:t>
            </w:r>
          </w:p>
        </w:tc>
        <w:tc>
          <w:tcPr>
            <w:tcW w:w="851" w:type="dxa"/>
            <w:tcBorders>
              <w:top w:val="nil"/>
              <w:left w:val="nil"/>
              <w:bottom w:val="single" w:sz="4" w:space="0" w:color="auto"/>
              <w:right w:val="single" w:sz="4" w:space="0" w:color="auto"/>
            </w:tcBorders>
            <w:shd w:val="clear" w:color="auto" w:fill="auto"/>
            <w:vAlign w:val="center"/>
            <w:hideMark/>
          </w:tcPr>
          <w:p w14:paraId="792290E9"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2B488AF3"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7D2F372" w14:textId="77777777" w:rsidR="00F577CF" w:rsidRPr="00F577CF" w:rsidRDefault="00F577CF" w:rsidP="00F829CB">
            <w:pPr>
              <w:rPr>
                <w:sz w:val="18"/>
                <w:szCs w:val="18"/>
              </w:rPr>
            </w:pPr>
            <w:r w:rsidRPr="00F577CF">
              <w:rPr>
                <w:sz w:val="18"/>
                <w:szCs w:val="18"/>
              </w:rPr>
              <w:t>Иные выплаты текущего характера организациям</w:t>
            </w:r>
          </w:p>
        </w:tc>
        <w:tc>
          <w:tcPr>
            <w:tcW w:w="580" w:type="dxa"/>
            <w:tcBorders>
              <w:top w:val="nil"/>
              <w:left w:val="nil"/>
              <w:bottom w:val="single" w:sz="4" w:space="0" w:color="000000"/>
              <w:right w:val="single" w:sz="4" w:space="0" w:color="000000"/>
            </w:tcBorders>
            <w:shd w:val="clear" w:color="auto" w:fill="auto"/>
            <w:vAlign w:val="center"/>
            <w:hideMark/>
          </w:tcPr>
          <w:p w14:paraId="62D2174E"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0D502B3"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76D54E10"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7020AF20"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30EB4D72" w14:textId="77777777" w:rsidR="00F577CF" w:rsidRPr="00F577CF" w:rsidRDefault="00F577CF" w:rsidP="00F829CB">
            <w:pPr>
              <w:jc w:val="center"/>
              <w:rPr>
                <w:sz w:val="18"/>
                <w:szCs w:val="18"/>
              </w:rPr>
            </w:pPr>
            <w:r w:rsidRPr="00F577CF">
              <w:rPr>
                <w:sz w:val="18"/>
                <w:szCs w:val="18"/>
              </w:rPr>
              <w:t>831</w:t>
            </w:r>
          </w:p>
        </w:tc>
        <w:tc>
          <w:tcPr>
            <w:tcW w:w="1233" w:type="dxa"/>
            <w:tcBorders>
              <w:top w:val="nil"/>
              <w:left w:val="nil"/>
              <w:bottom w:val="single" w:sz="4" w:space="0" w:color="000000"/>
              <w:right w:val="single" w:sz="4" w:space="0" w:color="000000"/>
            </w:tcBorders>
            <w:shd w:val="clear" w:color="auto" w:fill="auto"/>
            <w:vAlign w:val="center"/>
            <w:hideMark/>
          </w:tcPr>
          <w:p w14:paraId="4E06DAC4"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8036E90" w14:textId="77777777" w:rsidR="00F577CF" w:rsidRPr="00F577CF" w:rsidRDefault="00F577CF" w:rsidP="00F829CB">
            <w:pPr>
              <w:jc w:val="center"/>
              <w:rPr>
                <w:sz w:val="18"/>
                <w:szCs w:val="18"/>
              </w:rPr>
            </w:pPr>
            <w:r w:rsidRPr="00F577CF">
              <w:rPr>
                <w:sz w:val="18"/>
                <w:szCs w:val="18"/>
              </w:rPr>
              <w:t>297</w:t>
            </w:r>
          </w:p>
        </w:tc>
        <w:tc>
          <w:tcPr>
            <w:tcW w:w="695" w:type="dxa"/>
            <w:tcBorders>
              <w:top w:val="nil"/>
              <w:left w:val="nil"/>
              <w:bottom w:val="single" w:sz="4" w:space="0" w:color="000000"/>
              <w:right w:val="nil"/>
            </w:tcBorders>
            <w:shd w:val="clear" w:color="auto" w:fill="auto"/>
            <w:vAlign w:val="center"/>
            <w:hideMark/>
          </w:tcPr>
          <w:p w14:paraId="36B57097" w14:textId="77777777" w:rsidR="00F577CF" w:rsidRPr="00F577CF" w:rsidRDefault="00F577CF" w:rsidP="00F829CB">
            <w:pPr>
              <w:jc w:val="center"/>
              <w:rPr>
                <w:sz w:val="18"/>
                <w:szCs w:val="18"/>
              </w:rPr>
            </w:pPr>
            <w:r w:rsidRPr="00F577CF">
              <w:rPr>
                <w:sz w:val="18"/>
                <w:szCs w:val="18"/>
              </w:rPr>
              <w:t>1143</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9AD2872" w14:textId="77777777" w:rsidR="00F577CF" w:rsidRPr="00F577CF" w:rsidRDefault="00F577CF" w:rsidP="00F829CB">
            <w:pPr>
              <w:jc w:val="right"/>
              <w:rPr>
                <w:b/>
                <w:bCs/>
                <w:i/>
                <w:iCs/>
                <w:sz w:val="18"/>
                <w:szCs w:val="18"/>
              </w:rPr>
            </w:pPr>
            <w:r w:rsidRPr="00F577CF">
              <w:rPr>
                <w:b/>
                <w:bCs/>
                <w:i/>
                <w:iCs/>
                <w:sz w:val="18"/>
                <w:szCs w:val="18"/>
              </w:rPr>
              <w:t>23 052,55</w:t>
            </w:r>
          </w:p>
        </w:tc>
        <w:tc>
          <w:tcPr>
            <w:tcW w:w="1559" w:type="dxa"/>
            <w:tcBorders>
              <w:top w:val="nil"/>
              <w:left w:val="nil"/>
              <w:bottom w:val="single" w:sz="4" w:space="0" w:color="auto"/>
              <w:right w:val="single" w:sz="4" w:space="0" w:color="auto"/>
            </w:tcBorders>
            <w:shd w:val="clear" w:color="auto" w:fill="auto"/>
            <w:vAlign w:val="center"/>
            <w:hideMark/>
          </w:tcPr>
          <w:p w14:paraId="32F58438"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0FDE13EA" w14:textId="77777777" w:rsidR="00F577CF" w:rsidRPr="00F577CF" w:rsidRDefault="00F577CF" w:rsidP="00F829CB">
            <w:pPr>
              <w:jc w:val="right"/>
              <w:rPr>
                <w:b/>
                <w:bCs/>
                <w:i/>
                <w:iCs/>
                <w:sz w:val="18"/>
                <w:szCs w:val="18"/>
              </w:rPr>
            </w:pPr>
            <w:r w:rsidRPr="00F577CF">
              <w:rPr>
                <w:b/>
                <w:bCs/>
                <w:i/>
                <w:iCs/>
                <w:sz w:val="18"/>
                <w:szCs w:val="18"/>
              </w:rPr>
              <w:t>23 052,55</w:t>
            </w:r>
          </w:p>
        </w:tc>
        <w:tc>
          <w:tcPr>
            <w:tcW w:w="851" w:type="dxa"/>
            <w:tcBorders>
              <w:top w:val="nil"/>
              <w:left w:val="nil"/>
              <w:bottom w:val="single" w:sz="4" w:space="0" w:color="auto"/>
              <w:right w:val="single" w:sz="4" w:space="0" w:color="auto"/>
            </w:tcBorders>
            <w:shd w:val="clear" w:color="auto" w:fill="auto"/>
            <w:vAlign w:val="center"/>
            <w:hideMark/>
          </w:tcPr>
          <w:p w14:paraId="55AEBAFE"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68101838"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9075C9A" w14:textId="77777777" w:rsidR="00F577CF" w:rsidRPr="00F577CF" w:rsidRDefault="00F577CF" w:rsidP="00F829CB">
            <w:pPr>
              <w:rPr>
                <w:b/>
                <w:bCs/>
                <w:sz w:val="18"/>
                <w:szCs w:val="18"/>
              </w:rPr>
            </w:pPr>
            <w:r w:rsidRPr="00F577CF">
              <w:rPr>
                <w:b/>
                <w:bCs/>
                <w:sz w:val="18"/>
                <w:szCs w:val="18"/>
              </w:rPr>
              <w:lastRenderedPageBreak/>
              <w:t>Уплата налогов, сборов и иных платежей</w:t>
            </w:r>
          </w:p>
        </w:tc>
        <w:tc>
          <w:tcPr>
            <w:tcW w:w="580" w:type="dxa"/>
            <w:tcBorders>
              <w:top w:val="nil"/>
              <w:left w:val="nil"/>
              <w:bottom w:val="single" w:sz="4" w:space="0" w:color="000000"/>
              <w:right w:val="single" w:sz="4" w:space="0" w:color="000000"/>
            </w:tcBorders>
            <w:shd w:val="clear" w:color="auto" w:fill="auto"/>
            <w:vAlign w:val="center"/>
            <w:hideMark/>
          </w:tcPr>
          <w:p w14:paraId="4A784EFF"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47B5851"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0AF7E070"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6269E753" w14:textId="77777777" w:rsidR="00F577CF" w:rsidRPr="00F577CF" w:rsidRDefault="00F577CF" w:rsidP="00F829CB">
            <w:pPr>
              <w:jc w:val="center"/>
              <w:rPr>
                <w:b/>
                <w:bCs/>
                <w:sz w:val="18"/>
                <w:szCs w:val="18"/>
              </w:rPr>
            </w:pPr>
            <w:r w:rsidRPr="00F577CF">
              <w:rPr>
                <w:b/>
                <w:bCs/>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13DC55AA" w14:textId="77777777" w:rsidR="00F577CF" w:rsidRPr="00F577CF" w:rsidRDefault="00F577CF" w:rsidP="00F829CB">
            <w:pPr>
              <w:jc w:val="center"/>
              <w:rPr>
                <w:b/>
                <w:bCs/>
                <w:sz w:val="18"/>
                <w:szCs w:val="18"/>
              </w:rPr>
            </w:pPr>
            <w:r w:rsidRPr="00F577CF">
              <w:rPr>
                <w:b/>
                <w:bCs/>
                <w:sz w:val="18"/>
                <w:szCs w:val="18"/>
              </w:rPr>
              <w:t>850</w:t>
            </w:r>
          </w:p>
        </w:tc>
        <w:tc>
          <w:tcPr>
            <w:tcW w:w="1233" w:type="dxa"/>
            <w:tcBorders>
              <w:top w:val="nil"/>
              <w:left w:val="nil"/>
              <w:bottom w:val="single" w:sz="4" w:space="0" w:color="000000"/>
              <w:right w:val="single" w:sz="4" w:space="0" w:color="000000"/>
            </w:tcBorders>
            <w:shd w:val="clear" w:color="auto" w:fill="auto"/>
            <w:vAlign w:val="center"/>
            <w:hideMark/>
          </w:tcPr>
          <w:p w14:paraId="06CF0D90"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04806A2"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76334CF7"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C90F3" w14:textId="77777777" w:rsidR="00F577CF" w:rsidRPr="00F577CF" w:rsidRDefault="00F577CF" w:rsidP="00F829CB">
            <w:pPr>
              <w:jc w:val="right"/>
              <w:rPr>
                <w:b/>
                <w:bCs/>
                <w:sz w:val="18"/>
                <w:szCs w:val="18"/>
              </w:rPr>
            </w:pPr>
            <w:r w:rsidRPr="00F577CF">
              <w:rPr>
                <w:b/>
                <w:bCs/>
                <w:sz w:val="18"/>
                <w:szCs w:val="18"/>
              </w:rPr>
              <w:t>46 864,00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7F17F70" w14:textId="77777777" w:rsidR="00F577CF" w:rsidRPr="00F577CF" w:rsidRDefault="00F577CF" w:rsidP="00F829CB">
            <w:pPr>
              <w:jc w:val="right"/>
              <w:rPr>
                <w:b/>
                <w:bCs/>
                <w:sz w:val="18"/>
                <w:szCs w:val="18"/>
              </w:rPr>
            </w:pPr>
            <w:r w:rsidRPr="00F577CF">
              <w:rPr>
                <w:b/>
                <w:bCs/>
                <w:sz w:val="18"/>
                <w:szCs w:val="18"/>
              </w:rPr>
              <w:t>22 768,00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6B2B844" w14:textId="77777777" w:rsidR="00F577CF" w:rsidRPr="00F577CF" w:rsidRDefault="00F577CF" w:rsidP="00F829CB">
            <w:pPr>
              <w:jc w:val="right"/>
              <w:rPr>
                <w:b/>
                <w:bCs/>
                <w:sz w:val="18"/>
                <w:szCs w:val="18"/>
              </w:rPr>
            </w:pPr>
            <w:r w:rsidRPr="00F577CF">
              <w:rPr>
                <w:b/>
                <w:bCs/>
                <w:sz w:val="18"/>
                <w:szCs w:val="18"/>
              </w:rPr>
              <w:t>24 096,00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153D49B" w14:textId="77777777" w:rsidR="00F577CF" w:rsidRPr="00F577CF" w:rsidRDefault="00F577CF" w:rsidP="00F829CB">
            <w:pPr>
              <w:jc w:val="right"/>
              <w:rPr>
                <w:b/>
                <w:bCs/>
                <w:sz w:val="18"/>
                <w:szCs w:val="18"/>
              </w:rPr>
            </w:pPr>
            <w:r w:rsidRPr="00F577CF">
              <w:rPr>
                <w:b/>
                <w:bCs/>
                <w:sz w:val="18"/>
                <w:szCs w:val="18"/>
              </w:rPr>
              <w:t>49%</w:t>
            </w:r>
          </w:p>
        </w:tc>
      </w:tr>
      <w:tr w:rsidR="00F577CF" w:rsidRPr="00F577CF" w14:paraId="14082AB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C7E1B59" w14:textId="77777777" w:rsidR="00F577CF" w:rsidRPr="00F577CF" w:rsidRDefault="00F577CF" w:rsidP="00F829CB">
            <w:pPr>
              <w:rPr>
                <w:sz w:val="18"/>
                <w:szCs w:val="18"/>
              </w:rPr>
            </w:pPr>
            <w:r w:rsidRPr="00F577CF">
              <w:rPr>
                <w:sz w:val="18"/>
                <w:szCs w:val="18"/>
              </w:rPr>
              <w:t>Налоги, пошлины, сборы</w:t>
            </w:r>
          </w:p>
        </w:tc>
        <w:tc>
          <w:tcPr>
            <w:tcW w:w="580" w:type="dxa"/>
            <w:tcBorders>
              <w:top w:val="nil"/>
              <w:left w:val="nil"/>
              <w:bottom w:val="single" w:sz="4" w:space="0" w:color="000000"/>
              <w:right w:val="single" w:sz="4" w:space="0" w:color="000000"/>
            </w:tcBorders>
            <w:shd w:val="clear" w:color="auto" w:fill="auto"/>
            <w:vAlign w:val="center"/>
            <w:hideMark/>
          </w:tcPr>
          <w:p w14:paraId="1CEBFA9A"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3F9B48C"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3D902717"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5E387B17"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37D7041D" w14:textId="77777777" w:rsidR="00F577CF" w:rsidRPr="00F577CF" w:rsidRDefault="00F577CF" w:rsidP="00F829CB">
            <w:pPr>
              <w:jc w:val="center"/>
              <w:rPr>
                <w:sz w:val="18"/>
                <w:szCs w:val="18"/>
              </w:rPr>
            </w:pPr>
            <w:r w:rsidRPr="00F577CF">
              <w:rPr>
                <w:sz w:val="18"/>
                <w:szCs w:val="18"/>
              </w:rPr>
              <w:t>852</w:t>
            </w:r>
          </w:p>
        </w:tc>
        <w:tc>
          <w:tcPr>
            <w:tcW w:w="1233" w:type="dxa"/>
            <w:tcBorders>
              <w:top w:val="nil"/>
              <w:left w:val="nil"/>
              <w:bottom w:val="single" w:sz="4" w:space="0" w:color="000000"/>
              <w:right w:val="single" w:sz="4" w:space="0" w:color="000000"/>
            </w:tcBorders>
            <w:shd w:val="clear" w:color="auto" w:fill="auto"/>
            <w:vAlign w:val="center"/>
            <w:hideMark/>
          </w:tcPr>
          <w:p w14:paraId="4EC58F72"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C1CEA20" w14:textId="77777777" w:rsidR="00F577CF" w:rsidRPr="00F577CF" w:rsidRDefault="00F577CF" w:rsidP="00F829CB">
            <w:pPr>
              <w:jc w:val="center"/>
              <w:rPr>
                <w:sz w:val="18"/>
                <w:szCs w:val="18"/>
              </w:rPr>
            </w:pPr>
            <w:r w:rsidRPr="00F577CF">
              <w:rPr>
                <w:sz w:val="18"/>
                <w:szCs w:val="18"/>
              </w:rPr>
              <w:t>291</w:t>
            </w:r>
          </w:p>
        </w:tc>
        <w:tc>
          <w:tcPr>
            <w:tcW w:w="695" w:type="dxa"/>
            <w:tcBorders>
              <w:top w:val="nil"/>
              <w:left w:val="nil"/>
              <w:bottom w:val="single" w:sz="4" w:space="0" w:color="000000"/>
              <w:right w:val="nil"/>
            </w:tcBorders>
            <w:shd w:val="clear" w:color="auto" w:fill="auto"/>
            <w:vAlign w:val="center"/>
            <w:hideMark/>
          </w:tcPr>
          <w:p w14:paraId="4C4E7BB5" w14:textId="77777777" w:rsidR="00F577CF" w:rsidRPr="00F577CF" w:rsidRDefault="00F577CF" w:rsidP="00F829CB">
            <w:pPr>
              <w:jc w:val="center"/>
              <w:rPr>
                <w:sz w:val="18"/>
                <w:szCs w:val="18"/>
              </w:rPr>
            </w:pPr>
            <w:r w:rsidRPr="00F577CF">
              <w:rPr>
                <w:sz w:val="18"/>
                <w:szCs w:val="18"/>
              </w:rPr>
              <w:t>1143</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9EC9D6D" w14:textId="77777777" w:rsidR="00F577CF" w:rsidRPr="00F577CF" w:rsidRDefault="00F577CF" w:rsidP="00F829CB">
            <w:pPr>
              <w:jc w:val="right"/>
              <w:rPr>
                <w:b/>
                <w:bCs/>
                <w:i/>
                <w:iCs/>
                <w:sz w:val="18"/>
                <w:szCs w:val="18"/>
              </w:rPr>
            </w:pPr>
            <w:r w:rsidRPr="00F577CF">
              <w:rPr>
                <w:b/>
                <w:bCs/>
                <w:i/>
                <w:iCs/>
                <w:sz w:val="18"/>
                <w:szCs w:val="18"/>
              </w:rPr>
              <w:t>46 864,00</w:t>
            </w:r>
          </w:p>
        </w:tc>
        <w:tc>
          <w:tcPr>
            <w:tcW w:w="1559" w:type="dxa"/>
            <w:tcBorders>
              <w:top w:val="nil"/>
              <w:left w:val="nil"/>
              <w:bottom w:val="single" w:sz="4" w:space="0" w:color="auto"/>
              <w:right w:val="single" w:sz="4" w:space="0" w:color="auto"/>
            </w:tcBorders>
            <w:shd w:val="clear" w:color="auto" w:fill="auto"/>
            <w:vAlign w:val="center"/>
            <w:hideMark/>
          </w:tcPr>
          <w:p w14:paraId="0560542A" w14:textId="77777777" w:rsidR="00F577CF" w:rsidRPr="00F577CF" w:rsidRDefault="00F577CF" w:rsidP="00F829CB">
            <w:pPr>
              <w:jc w:val="right"/>
              <w:rPr>
                <w:b/>
                <w:bCs/>
                <w:i/>
                <w:iCs/>
                <w:sz w:val="18"/>
                <w:szCs w:val="18"/>
              </w:rPr>
            </w:pPr>
            <w:r w:rsidRPr="00F577CF">
              <w:rPr>
                <w:b/>
                <w:bCs/>
                <w:i/>
                <w:iCs/>
                <w:sz w:val="18"/>
                <w:szCs w:val="18"/>
              </w:rPr>
              <w:t>22 768,00</w:t>
            </w:r>
          </w:p>
        </w:tc>
        <w:tc>
          <w:tcPr>
            <w:tcW w:w="1417" w:type="dxa"/>
            <w:tcBorders>
              <w:top w:val="nil"/>
              <w:left w:val="nil"/>
              <w:bottom w:val="single" w:sz="4" w:space="0" w:color="auto"/>
              <w:right w:val="single" w:sz="4" w:space="0" w:color="auto"/>
            </w:tcBorders>
            <w:shd w:val="clear" w:color="auto" w:fill="auto"/>
            <w:vAlign w:val="center"/>
            <w:hideMark/>
          </w:tcPr>
          <w:p w14:paraId="5B898295" w14:textId="77777777" w:rsidR="00F577CF" w:rsidRPr="00F577CF" w:rsidRDefault="00F577CF" w:rsidP="00F829CB">
            <w:pPr>
              <w:jc w:val="right"/>
              <w:rPr>
                <w:b/>
                <w:bCs/>
                <w:i/>
                <w:iCs/>
                <w:sz w:val="18"/>
                <w:szCs w:val="18"/>
              </w:rPr>
            </w:pPr>
            <w:r w:rsidRPr="00F577CF">
              <w:rPr>
                <w:b/>
                <w:bCs/>
                <w:i/>
                <w:iCs/>
                <w:sz w:val="18"/>
                <w:szCs w:val="18"/>
              </w:rPr>
              <w:t>24 096,00</w:t>
            </w:r>
          </w:p>
        </w:tc>
        <w:tc>
          <w:tcPr>
            <w:tcW w:w="851" w:type="dxa"/>
            <w:tcBorders>
              <w:top w:val="nil"/>
              <w:left w:val="nil"/>
              <w:bottom w:val="single" w:sz="4" w:space="0" w:color="auto"/>
              <w:right w:val="single" w:sz="4" w:space="0" w:color="auto"/>
            </w:tcBorders>
            <w:shd w:val="clear" w:color="auto" w:fill="auto"/>
            <w:vAlign w:val="center"/>
            <w:hideMark/>
          </w:tcPr>
          <w:p w14:paraId="4563783A" w14:textId="77777777" w:rsidR="00F577CF" w:rsidRPr="00F577CF" w:rsidRDefault="00F577CF" w:rsidP="00F829CB">
            <w:pPr>
              <w:jc w:val="right"/>
              <w:rPr>
                <w:b/>
                <w:bCs/>
                <w:i/>
                <w:iCs/>
                <w:sz w:val="18"/>
                <w:szCs w:val="18"/>
              </w:rPr>
            </w:pPr>
            <w:r w:rsidRPr="00F577CF">
              <w:rPr>
                <w:b/>
                <w:bCs/>
                <w:i/>
                <w:iCs/>
                <w:sz w:val="18"/>
                <w:szCs w:val="18"/>
              </w:rPr>
              <w:t>49%</w:t>
            </w:r>
          </w:p>
        </w:tc>
      </w:tr>
      <w:tr w:rsidR="00F577CF" w:rsidRPr="00F577CF" w14:paraId="2F20109C" w14:textId="77777777" w:rsidTr="00F829CB">
        <w:trPr>
          <w:trHeight w:val="20"/>
        </w:trPr>
        <w:tc>
          <w:tcPr>
            <w:tcW w:w="3840" w:type="dxa"/>
            <w:tcBorders>
              <w:top w:val="nil"/>
              <w:left w:val="single" w:sz="4" w:space="0" w:color="000000"/>
              <w:bottom w:val="nil"/>
              <w:right w:val="single" w:sz="4" w:space="0" w:color="000000"/>
            </w:tcBorders>
            <w:shd w:val="clear" w:color="auto" w:fill="auto"/>
            <w:vAlign w:val="center"/>
            <w:hideMark/>
          </w:tcPr>
          <w:p w14:paraId="185B08DF" w14:textId="77777777" w:rsidR="00F577CF" w:rsidRPr="00F577CF" w:rsidRDefault="00F577CF" w:rsidP="00F829CB">
            <w:pPr>
              <w:rPr>
                <w:sz w:val="18"/>
                <w:szCs w:val="18"/>
              </w:rPr>
            </w:pPr>
            <w:r w:rsidRPr="00F577CF">
              <w:rPr>
                <w:sz w:val="18"/>
                <w:szCs w:val="18"/>
              </w:rPr>
              <w:t>Уплата иных платежей</w:t>
            </w:r>
          </w:p>
        </w:tc>
        <w:tc>
          <w:tcPr>
            <w:tcW w:w="580" w:type="dxa"/>
            <w:tcBorders>
              <w:top w:val="nil"/>
              <w:left w:val="nil"/>
              <w:bottom w:val="single" w:sz="4" w:space="0" w:color="000000"/>
              <w:right w:val="single" w:sz="4" w:space="0" w:color="000000"/>
            </w:tcBorders>
            <w:shd w:val="clear" w:color="auto" w:fill="auto"/>
            <w:vAlign w:val="center"/>
            <w:hideMark/>
          </w:tcPr>
          <w:p w14:paraId="776FFF71"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EA7873E"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1BFC0C4C"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2F7090FC" w14:textId="77777777" w:rsidR="00F577CF" w:rsidRPr="00F577CF" w:rsidRDefault="00F577CF" w:rsidP="00F829CB">
            <w:pPr>
              <w:jc w:val="center"/>
              <w:rPr>
                <w:b/>
                <w:bCs/>
                <w:sz w:val="18"/>
                <w:szCs w:val="18"/>
              </w:rPr>
            </w:pPr>
            <w:r w:rsidRPr="00F577CF">
              <w:rPr>
                <w:b/>
                <w:bCs/>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0C76D111" w14:textId="77777777" w:rsidR="00F577CF" w:rsidRPr="00F577CF" w:rsidRDefault="00F577CF" w:rsidP="00F829CB">
            <w:pPr>
              <w:jc w:val="center"/>
              <w:rPr>
                <w:b/>
                <w:bCs/>
                <w:sz w:val="18"/>
                <w:szCs w:val="18"/>
              </w:rPr>
            </w:pPr>
            <w:r w:rsidRPr="00F577CF">
              <w:rPr>
                <w:b/>
                <w:bCs/>
                <w:sz w:val="18"/>
                <w:szCs w:val="18"/>
              </w:rPr>
              <w:t>853</w:t>
            </w:r>
          </w:p>
        </w:tc>
        <w:tc>
          <w:tcPr>
            <w:tcW w:w="1233" w:type="dxa"/>
            <w:tcBorders>
              <w:top w:val="nil"/>
              <w:left w:val="nil"/>
              <w:bottom w:val="single" w:sz="4" w:space="0" w:color="000000"/>
              <w:right w:val="single" w:sz="4" w:space="0" w:color="000000"/>
            </w:tcBorders>
            <w:shd w:val="clear" w:color="auto" w:fill="auto"/>
            <w:vAlign w:val="center"/>
            <w:hideMark/>
          </w:tcPr>
          <w:p w14:paraId="453F3186"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45BABF0"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6BDFC9E3"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350F00C"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5315A319"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001ECC68"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8945F7D"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68BECEAD" w14:textId="77777777" w:rsidTr="00F829CB">
        <w:trPr>
          <w:trHeight w:val="20"/>
        </w:trPr>
        <w:tc>
          <w:tcPr>
            <w:tcW w:w="3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29FC7F" w14:textId="77777777" w:rsidR="00F577CF" w:rsidRPr="00F577CF" w:rsidRDefault="00F577CF" w:rsidP="00F829CB">
            <w:pPr>
              <w:rPr>
                <w:sz w:val="18"/>
                <w:szCs w:val="18"/>
              </w:rPr>
            </w:pPr>
            <w:r w:rsidRPr="00F577CF">
              <w:rPr>
                <w:sz w:val="18"/>
                <w:szCs w:val="18"/>
              </w:rPr>
              <w:t>Штрафы за нарушение законодательства о налогах и сборах, законодательства о страховых взносах</w:t>
            </w:r>
          </w:p>
        </w:tc>
        <w:tc>
          <w:tcPr>
            <w:tcW w:w="580" w:type="dxa"/>
            <w:tcBorders>
              <w:top w:val="nil"/>
              <w:left w:val="nil"/>
              <w:bottom w:val="single" w:sz="4" w:space="0" w:color="000000"/>
              <w:right w:val="single" w:sz="4" w:space="0" w:color="000000"/>
            </w:tcBorders>
            <w:shd w:val="clear" w:color="auto" w:fill="auto"/>
            <w:vAlign w:val="center"/>
            <w:hideMark/>
          </w:tcPr>
          <w:p w14:paraId="71C88D71"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5E72B40"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00731231"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598D9068"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26E9BEE0" w14:textId="77777777" w:rsidR="00F577CF" w:rsidRPr="00F577CF" w:rsidRDefault="00F577CF" w:rsidP="00F829CB">
            <w:pPr>
              <w:jc w:val="center"/>
              <w:rPr>
                <w:sz w:val="18"/>
                <w:szCs w:val="18"/>
              </w:rPr>
            </w:pPr>
            <w:r w:rsidRPr="00F577CF">
              <w:rPr>
                <w:sz w:val="18"/>
                <w:szCs w:val="18"/>
              </w:rPr>
              <w:t>853</w:t>
            </w:r>
          </w:p>
        </w:tc>
        <w:tc>
          <w:tcPr>
            <w:tcW w:w="1233" w:type="dxa"/>
            <w:tcBorders>
              <w:top w:val="nil"/>
              <w:left w:val="nil"/>
              <w:bottom w:val="single" w:sz="4" w:space="0" w:color="000000"/>
              <w:right w:val="single" w:sz="4" w:space="0" w:color="000000"/>
            </w:tcBorders>
            <w:shd w:val="clear" w:color="auto" w:fill="auto"/>
            <w:vAlign w:val="center"/>
            <w:hideMark/>
          </w:tcPr>
          <w:p w14:paraId="704C5530"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B6D0D05" w14:textId="77777777" w:rsidR="00F577CF" w:rsidRPr="00F577CF" w:rsidRDefault="00F577CF" w:rsidP="00F829CB">
            <w:pPr>
              <w:jc w:val="center"/>
              <w:rPr>
                <w:sz w:val="18"/>
                <w:szCs w:val="18"/>
              </w:rPr>
            </w:pPr>
            <w:r w:rsidRPr="00F577CF">
              <w:rPr>
                <w:sz w:val="18"/>
                <w:szCs w:val="18"/>
              </w:rPr>
              <w:t>292</w:t>
            </w:r>
          </w:p>
        </w:tc>
        <w:tc>
          <w:tcPr>
            <w:tcW w:w="695" w:type="dxa"/>
            <w:tcBorders>
              <w:top w:val="nil"/>
              <w:left w:val="nil"/>
              <w:bottom w:val="single" w:sz="4" w:space="0" w:color="000000"/>
              <w:right w:val="nil"/>
            </w:tcBorders>
            <w:shd w:val="clear" w:color="auto" w:fill="auto"/>
            <w:vAlign w:val="center"/>
            <w:hideMark/>
          </w:tcPr>
          <w:p w14:paraId="619958F3" w14:textId="77777777" w:rsidR="00F577CF" w:rsidRPr="00F577CF" w:rsidRDefault="00F577CF" w:rsidP="00F829CB">
            <w:pPr>
              <w:jc w:val="center"/>
              <w:rPr>
                <w:sz w:val="18"/>
                <w:szCs w:val="18"/>
              </w:rPr>
            </w:pPr>
            <w:r w:rsidRPr="00F577CF">
              <w:rPr>
                <w:sz w:val="18"/>
                <w:szCs w:val="18"/>
              </w:rPr>
              <w:t>1144</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2F63DD7"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4BAF3998"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1C4169EB"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4890CDA"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1A77D7E9" w14:textId="77777777" w:rsidTr="00F829CB">
        <w:trPr>
          <w:trHeight w:val="20"/>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7B0BA79F" w14:textId="77777777" w:rsidR="00F577CF" w:rsidRPr="00F577CF" w:rsidRDefault="00F577CF" w:rsidP="00F829CB">
            <w:pPr>
              <w:rPr>
                <w:sz w:val="18"/>
                <w:szCs w:val="18"/>
              </w:rPr>
            </w:pPr>
            <w:r w:rsidRPr="00F577CF">
              <w:rPr>
                <w:sz w:val="18"/>
                <w:szCs w:val="18"/>
              </w:rPr>
              <w:t>Другие экономические санкции</w:t>
            </w:r>
          </w:p>
        </w:tc>
        <w:tc>
          <w:tcPr>
            <w:tcW w:w="580" w:type="dxa"/>
            <w:tcBorders>
              <w:top w:val="nil"/>
              <w:left w:val="nil"/>
              <w:bottom w:val="single" w:sz="4" w:space="0" w:color="000000"/>
              <w:right w:val="single" w:sz="4" w:space="0" w:color="000000"/>
            </w:tcBorders>
            <w:shd w:val="clear" w:color="auto" w:fill="auto"/>
            <w:vAlign w:val="center"/>
            <w:hideMark/>
          </w:tcPr>
          <w:p w14:paraId="092A8ABB"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018E719"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166688A5"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7694DE41"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481F6C48" w14:textId="77777777" w:rsidR="00F577CF" w:rsidRPr="00F577CF" w:rsidRDefault="00F577CF" w:rsidP="00F829CB">
            <w:pPr>
              <w:jc w:val="center"/>
              <w:rPr>
                <w:sz w:val="18"/>
                <w:szCs w:val="18"/>
              </w:rPr>
            </w:pPr>
            <w:r w:rsidRPr="00F577CF">
              <w:rPr>
                <w:sz w:val="18"/>
                <w:szCs w:val="18"/>
              </w:rPr>
              <w:t>853</w:t>
            </w:r>
          </w:p>
        </w:tc>
        <w:tc>
          <w:tcPr>
            <w:tcW w:w="1233" w:type="dxa"/>
            <w:tcBorders>
              <w:top w:val="nil"/>
              <w:left w:val="nil"/>
              <w:bottom w:val="single" w:sz="4" w:space="0" w:color="000000"/>
              <w:right w:val="single" w:sz="4" w:space="0" w:color="000000"/>
            </w:tcBorders>
            <w:shd w:val="clear" w:color="auto" w:fill="auto"/>
            <w:vAlign w:val="center"/>
            <w:hideMark/>
          </w:tcPr>
          <w:p w14:paraId="7889EBFB"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E2EF69D" w14:textId="77777777" w:rsidR="00F577CF" w:rsidRPr="00F577CF" w:rsidRDefault="00F577CF" w:rsidP="00F829CB">
            <w:pPr>
              <w:jc w:val="center"/>
              <w:rPr>
                <w:sz w:val="18"/>
                <w:szCs w:val="18"/>
              </w:rPr>
            </w:pPr>
            <w:r w:rsidRPr="00F577CF">
              <w:rPr>
                <w:sz w:val="18"/>
                <w:szCs w:val="18"/>
              </w:rPr>
              <w:t>295</w:t>
            </w:r>
          </w:p>
        </w:tc>
        <w:tc>
          <w:tcPr>
            <w:tcW w:w="695" w:type="dxa"/>
            <w:tcBorders>
              <w:top w:val="nil"/>
              <w:left w:val="nil"/>
              <w:bottom w:val="single" w:sz="4" w:space="0" w:color="000000"/>
              <w:right w:val="nil"/>
            </w:tcBorders>
            <w:shd w:val="clear" w:color="auto" w:fill="auto"/>
            <w:vAlign w:val="center"/>
            <w:hideMark/>
          </w:tcPr>
          <w:p w14:paraId="4AB7DDBF" w14:textId="77777777" w:rsidR="00F577CF" w:rsidRPr="00F577CF" w:rsidRDefault="00F577CF" w:rsidP="00F829CB">
            <w:pPr>
              <w:jc w:val="center"/>
              <w:rPr>
                <w:sz w:val="18"/>
                <w:szCs w:val="18"/>
              </w:rPr>
            </w:pPr>
            <w:r w:rsidRPr="00F577CF">
              <w:rPr>
                <w:sz w:val="18"/>
                <w:szCs w:val="18"/>
              </w:rPr>
              <w:t>1144</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AC2B3C5"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6A7735B3"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7A540983"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4FDDF9A"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176B42CE" w14:textId="77777777" w:rsidTr="00F829CB">
        <w:trPr>
          <w:trHeight w:val="20"/>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02A2CBA2" w14:textId="77777777" w:rsidR="00F577CF" w:rsidRPr="00F577CF" w:rsidRDefault="00F577CF" w:rsidP="00F829CB">
            <w:pPr>
              <w:rPr>
                <w:b/>
                <w:bCs/>
                <w:i/>
                <w:iCs/>
                <w:sz w:val="18"/>
                <w:szCs w:val="18"/>
              </w:rPr>
            </w:pPr>
            <w:r w:rsidRPr="00F577CF">
              <w:rPr>
                <w:b/>
                <w:bCs/>
                <w:i/>
                <w:iCs/>
                <w:sz w:val="18"/>
                <w:szCs w:val="18"/>
              </w:rPr>
              <w:t>Выполнение других обязательств муниципальных образований</w:t>
            </w:r>
          </w:p>
        </w:tc>
        <w:tc>
          <w:tcPr>
            <w:tcW w:w="580" w:type="dxa"/>
            <w:tcBorders>
              <w:top w:val="nil"/>
              <w:left w:val="nil"/>
              <w:bottom w:val="single" w:sz="4" w:space="0" w:color="000000"/>
              <w:right w:val="single" w:sz="4" w:space="0" w:color="000000"/>
            </w:tcBorders>
            <w:shd w:val="clear" w:color="auto" w:fill="auto"/>
            <w:vAlign w:val="center"/>
            <w:hideMark/>
          </w:tcPr>
          <w:p w14:paraId="3A6AABFE"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954F436" w14:textId="77777777" w:rsidR="00F577CF" w:rsidRPr="00F577CF" w:rsidRDefault="00F577CF" w:rsidP="00F829CB">
            <w:pPr>
              <w:jc w:val="center"/>
              <w:rPr>
                <w:b/>
                <w:bCs/>
                <w:i/>
                <w:iCs/>
                <w:sz w:val="18"/>
                <w:szCs w:val="18"/>
              </w:rPr>
            </w:pPr>
            <w:r w:rsidRPr="00F577CF">
              <w:rPr>
                <w:b/>
                <w:bCs/>
                <w:i/>
                <w:i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3B298A4B" w14:textId="77777777" w:rsidR="00F577CF" w:rsidRPr="00F577CF" w:rsidRDefault="00F577CF" w:rsidP="00F829CB">
            <w:pPr>
              <w:jc w:val="center"/>
              <w:rPr>
                <w:b/>
                <w:bCs/>
                <w:i/>
                <w:iCs/>
                <w:sz w:val="18"/>
                <w:szCs w:val="18"/>
              </w:rPr>
            </w:pPr>
            <w:r w:rsidRPr="00F577CF">
              <w:rPr>
                <w:b/>
                <w:bCs/>
                <w:i/>
                <w:i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43AB2E72" w14:textId="77777777" w:rsidR="00F577CF" w:rsidRPr="00F577CF" w:rsidRDefault="00F577CF" w:rsidP="00F829CB">
            <w:pPr>
              <w:jc w:val="center"/>
              <w:rPr>
                <w:b/>
                <w:bCs/>
                <w:i/>
                <w:iCs/>
                <w:sz w:val="18"/>
                <w:szCs w:val="18"/>
              </w:rPr>
            </w:pPr>
            <w:r w:rsidRPr="00F577CF">
              <w:rPr>
                <w:b/>
                <w:bCs/>
                <w:i/>
                <w:iCs/>
                <w:sz w:val="18"/>
                <w:szCs w:val="18"/>
              </w:rPr>
              <w:t>99 5 00 91019</w:t>
            </w:r>
          </w:p>
        </w:tc>
        <w:tc>
          <w:tcPr>
            <w:tcW w:w="751" w:type="dxa"/>
            <w:tcBorders>
              <w:top w:val="nil"/>
              <w:left w:val="nil"/>
              <w:bottom w:val="single" w:sz="4" w:space="0" w:color="000000"/>
              <w:right w:val="single" w:sz="4" w:space="0" w:color="000000"/>
            </w:tcBorders>
            <w:shd w:val="clear" w:color="auto" w:fill="auto"/>
            <w:vAlign w:val="center"/>
            <w:hideMark/>
          </w:tcPr>
          <w:p w14:paraId="1921A508"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3AC4E0AC"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DEC0C3D"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539E4D43"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B06D9A7" w14:textId="77777777" w:rsidR="00F577CF" w:rsidRPr="00F577CF" w:rsidRDefault="00F577CF" w:rsidP="00F829CB">
            <w:pPr>
              <w:jc w:val="right"/>
              <w:rPr>
                <w:b/>
                <w:bCs/>
                <w:i/>
                <w:iCs/>
                <w:sz w:val="18"/>
                <w:szCs w:val="18"/>
              </w:rPr>
            </w:pPr>
            <w:r w:rsidRPr="00F577CF">
              <w:rPr>
                <w:b/>
                <w:bCs/>
                <w:i/>
                <w:iCs/>
                <w:sz w:val="18"/>
                <w:szCs w:val="18"/>
              </w:rPr>
              <w:t>2 468 305,00</w:t>
            </w:r>
          </w:p>
        </w:tc>
        <w:tc>
          <w:tcPr>
            <w:tcW w:w="1559" w:type="dxa"/>
            <w:tcBorders>
              <w:top w:val="nil"/>
              <w:left w:val="nil"/>
              <w:bottom w:val="single" w:sz="4" w:space="0" w:color="auto"/>
              <w:right w:val="single" w:sz="4" w:space="0" w:color="auto"/>
            </w:tcBorders>
            <w:shd w:val="clear" w:color="auto" w:fill="auto"/>
            <w:vAlign w:val="center"/>
            <w:hideMark/>
          </w:tcPr>
          <w:p w14:paraId="50D8E576" w14:textId="77777777" w:rsidR="00F577CF" w:rsidRPr="00F577CF" w:rsidRDefault="00F577CF" w:rsidP="00F829CB">
            <w:pPr>
              <w:jc w:val="right"/>
              <w:rPr>
                <w:b/>
                <w:bCs/>
                <w:i/>
                <w:iCs/>
                <w:sz w:val="18"/>
                <w:szCs w:val="18"/>
              </w:rPr>
            </w:pPr>
            <w:r w:rsidRPr="00F577CF">
              <w:rPr>
                <w:b/>
                <w:bCs/>
                <w:i/>
                <w:iCs/>
                <w:sz w:val="18"/>
                <w:szCs w:val="18"/>
              </w:rPr>
              <w:t>1 353 448,94</w:t>
            </w:r>
          </w:p>
        </w:tc>
        <w:tc>
          <w:tcPr>
            <w:tcW w:w="1417" w:type="dxa"/>
            <w:tcBorders>
              <w:top w:val="nil"/>
              <w:left w:val="nil"/>
              <w:bottom w:val="single" w:sz="4" w:space="0" w:color="auto"/>
              <w:right w:val="single" w:sz="4" w:space="0" w:color="auto"/>
            </w:tcBorders>
            <w:shd w:val="clear" w:color="auto" w:fill="auto"/>
            <w:vAlign w:val="center"/>
            <w:hideMark/>
          </w:tcPr>
          <w:p w14:paraId="2BE7BB35" w14:textId="77777777" w:rsidR="00F577CF" w:rsidRPr="00F577CF" w:rsidRDefault="00F577CF" w:rsidP="00F829CB">
            <w:pPr>
              <w:jc w:val="right"/>
              <w:rPr>
                <w:b/>
                <w:bCs/>
                <w:i/>
                <w:iCs/>
                <w:sz w:val="18"/>
                <w:szCs w:val="18"/>
              </w:rPr>
            </w:pPr>
            <w:r w:rsidRPr="00F577CF">
              <w:rPr>
                <w:b/>
                <w:bCs/>
                <w:i/>
                <w:iCs/>
                <w:sz w:val="18"/>
                <w:szCs w:val="18"/>
              </w:rPr>
              <w:t>1 114 856,06</w:t>
            </w:r>
          </w:p>
        </w:tc>
        <w:tc>
          <w:tcPr>
            <w:tcW w:w="851" w:type="dxa"/>
            <w:tcBorders>
              <w:top w:val="nil"/>
              <w:left w:val="nil"/>
              <w:bottom w:val="single" w:sz="4" w:space="0" w:color="auto"/>
              <w:right w:val="single" w:sz="4" w:space="0" w:color="auto"/>
            </w:tcBorders>
            <w:shd w:val="clear" w:color="auto" w:fill="auto"/>
            <w:vAlign w:val="center"/>
            <w:hideMark/>
          </w:tcPr>
          <w:p w14:paraId="7405A3D6" w14:textId="77777777" w:rsidR="00F577CF" w:rsidRPr="00F577CF" w:rsidRDefault="00F577CF" w:rsidP="00F829CB">
            <w:pPr>
              <w:jc w:val="right"/>
              <w:rPr>
                <w:b/>
                <w:bCs/>
                <w:i/>
                <w:iCs/>
                <w:sz w:val="18"/>
                <w:szCs w:val="18"/>
              </w:rPr>
            </w:pPr>
            <w:r w:rsidRPr="00F577CF">
              <w:rPr>
                <w:b/>
                <w:bCs/>
                <w:i/>
                <w:iCs/>
                <w:sz w:val="18"/>
                <w:szCs w:val="18"/>
              </w:rPr>
              <w:t>55%</w:t>
            </w:r>
          </w:p>
        </w:tc>
      </w:tr>
      <w:tr w:rsidR="00F577CF" w:rsidRPr="00F577CF" w14:paraId="4B46C15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8EE8845"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41EE71B8"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38D7196"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144B8E37"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319B9E3C" w14:textId="77777777" w:rsidR="00F577CF" w:rsidRPr="00F577CF" w:rsidRDefault="00F577CF" w:rsidP="00F829CB">
            <w:pPr>
              <w:jc w:val="center"/>
              <w:rPr>
                <w:b/>
                <w:bCs/>
                <w:sz w:val="18"/>
                <w:szCs w:val="18"/>
              </w:rPr>
            </w:pPr>
            <w:r w:rsidRPr="00F577CF">
              <w:rPr>
                <w:b/>
                <w:bCs/>
                <w:sz w:val="18"/>
                <w:szCs w:val="18"/>
              </w:rPr>
              <w:t>99 5 00 91019</w:t>
            </w:r>
          </w:p>
        </w:tc>
        <w:tc>
          <w:tcPr>
            <w:tcW w:w="751" w:type="dxa"/>
            <w:tcBorders>
              <w:top w:val="nil"/>
              <w:left w:val="nil"/>
              <w:bottom w:val="single" w:sz="4" w:space="0" w:color="000000"/>
              <w:right w:val="single" w:sz="4" w:space="0" w:color="000000"/>
            </w:tcBorders>
            <w:shd w:val="clear" w:color="auto" w:fill="auto"/>
            <w:vAlign w:val="center"/>
            <w:hideMark/>
          </w:tcPr>
          <w:p w14:paraId="3A123DDD" w14:textId="77777777" w:rsidR="00F577CF" w:rsidRPr="00F577CF" w:rsidRDefault="00F577CF" w:rsidP="00F829CB">
            <w:pPr>
              <w:jc w:val="center"/>
              <w:rPr>
                <w:b/>
                <w:bCs/>
                <w:sz w:val="18"/>
                <w:szCs w:val="18"/>
              </w:rPr>
            </w:pPr>
            <w:r w:rsidRPr="00F577CF">
              <w:rPr>
                <w:b/>
                <w:bCs/>
                <w:sz w:val="18"/>
                <w:szCs w:val="18"/>
              </w:rPr>
              <w:t>200</w:t>
            </w:r>
          </w:p>
        </w:tc>
        <w:tc>
          <w:tcPr>
            <w:tcW w:w="1233" w:type="dxa"/>
            <w:tcBorders>
              <w:top w:val="nil"/>
              <w:left w:val="nil"/>
              <w:bottom w:val="single" w:sz="4" w:space="0" w:color="000000"/>
              <w:right w:val="single" w:sz="4" w:space="0" w:color="000000"/>
            </w:tcBorders>
            <w:shd w:val="clear" w:color="auto" w:fill="auto"/>
            <w:vAlign w:val="center"/>
            <w:hideMark/>
          </w:tcPr>
          <w:p w14:paraId="68DC077F"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C188686"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33EDB865"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1C7BBE1" w14:textId="77777777" w:rsidR="00F577CF" w:rsidRPr="00F577CF" w:rsidRDefault="00F577CF" w:rsidP="00F829CB">
            <w:pPr>
              <w:jc w:val="right"/>
              <w:rPr>
                <w:b/>
                <w:bCs/>
                <w:sz w:val="18"/>
                <w:szCs w:val="18"/>
              </w:rPr>
            </w:pPr>
            <w:r w:rsidRPr="00F577CF">
              <w:rPr>
                <w:b/>
                <w:bCs/>
                <w:sz w:val="18"/>
                <w:szCs w:val="18"/>
              </w:rPr>
              <w:t>1 916 592,00</w:t>
            </w:r>
          </w:p>
        </w:tc>
        <w:tc>
          <w:tcPr>
            <w:tcW w:w="1559" w:type="dxa"/>
            <w:tcBorders>
              <w:top w:val="nil"/>
              <w:left w:val="nil"/>
              <w:bottom w:val="single" w:sz="4" w:space="0" w:color="auto"/>
              <w:right w:val="single" w:sz="4" w:space="0" w:color="auto"/>
            </w:tcBorders>
            <w:shd w:val="clear" w:color="auto" w:fill="auto"/>
            <w:vAlign w:val="center"/>
            <w:hideMark/>
          </w:tcPr>
          <w:p w14:paraId="267F81A1" w14:textId="77777777" w:rsidR="00F577CF" w:rsidRPr="00F577CF" w:rsidRDefault="00F577CF" w:rsidP="00F829CB">
            <w:pPr>
              <w:jc w:val="right"/>
              <w:rPr>
                <w:b/>
                <w:bCs/>
                <w:sz w:val="18"/>
                <w:szCs w:val="18"/>
              </w:rPr>
            </w:pPr>
            <w:r w:rsidRPr="00F577CF">
              <w:rPr>
                <w:b/>
                <w:bCs/>
                <w:sz w:val="18"/>
                <w:szCs w:val="18"/>
              </w:rPr>
              <w:t>1 043 110,94</w:t>
            </w:r>
          </w:p>
        </w:tc>
        <w:tc>
          <w:tcPr>
            <w:tcW w:w="1417" w:type="dxa"/>
            <w:tcBorders>
              <w:top w:val="nil"/>
              <w:left w:val="nil"/>
              <w:bottom w:val="single" w:sz="4" w:space="0" w:color="auto"/>
              <w:right w:val="single" w:sz="4" w:space="0" w:color="auto"/>
            </w:tcBorders>
            <w:shd w:val="clear" w:color="auto" w:fill="auto"/>
            <w:vAlign w:val="center"/>
            <w:hideMark/>
          </w:tcPr>
          <w:p w14:paraId="049CBDA1" w14:textId="77777777" w:rsidR="00F577CF" w:rsidRPr="00F577CF" w:rsidRDefault="00F577CF" w:rsidP="00F829CB">
            <w:pPr>
              <w:jc w:val="right"/>
              <w:rPr>
                <w:b/>
                <w:bCs/>
                <w:sz w:val="18"/>
                <w:szCs w:val="18"/>
              </w:rPr>
            </w:pPr>
            <w:r w:rsidRPr="00F577CF">
              <w:rPr>
                <w:b/>
                <w:bCs/>
                <w:sz w:val="18"/>
                <w:szCs w:val="18"/>
              </w:rPr>
              <w:t>873 481,06</w:t>
            </w:r>
          </w:p>
        </w:tc>
        <w:tc>
          <w:tcPr>
            <w:tcW w:w="851" w:type="dxa"/>
            <w:tcBorders>
              <w:top w:val="nil"/>
              <w:left w:val="nil"/>
              <w:bottom w:val="single" w:sz="4" w:space="0" w:color="auto"/>
              <w:right w:val="single" w:sz="4" w:space="0" w:color="auto"/>
            </w:tcBorders>
            <w:shd w:val="clear" w:color="auto" w:fill="auto"/>
            <w:vAlign w:val="center"/>
            <w:hideMark/>
          </w:tcPr>
          <w:p w14:paraId="0C238F8D" w14:textId="77777777" w:rsidR="00F577CF" w:rsidRPr="00F577CF" w:rsidRDefault="00F577CF" w:rsidP="00F829CB">
            <w:pPr>
              <w:jc w:val="right"/>
              <w:rPr>
                <w:b/>
                <w:bCs/>
                <w:sz w:val="18"/>
                <w:szCs w:val="18"/>
              </w:rPr>
            </w:pPr>
            <w:r w:rsidRPr="00F577CF">
              <w:rPr>
                <w:b/>
                <w:bCs/>
                <w:sz w:val="18"/>
                <w:szCs w:val="18"/>
              </w:rPr>
              <w:t>54%</w:t>
            </w:r>
          </w:p>
        </w:tc>
      </w:tr>
      <w:tr w:rsidR="00F577CF" w:rsidRPr="00F577CF" w14:paraId="49AF2BE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4739AB0" w14:textId="77777777" w:rsidR="00F577CF" w:rsidRPr="00F577CF" w:rsidRDefault="00F577CF" w:rsidP="00F829CB">
            <w:pPr>
              <w:rPr>
                <w:b/>
                <w:bCs/>
                <w:sz w:val="18"/>
                <w:szCs w:val="18"/>
              </w:rPr>
            </w:pPr>
            <w:r w:rsidRPr="00F577CF">
              <w:rPr>
                <w:b/>
                <w:bCs/>
                <w:sz w:val="18"/>
                <w:szCs w:val="18"/>
              </w:rPr>
              <w:t>Иные закупки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120256B7"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EC558DC"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73EEDA78"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2D4012D3" w14:textId="77777777" w:rsidR="00F577CF" w:rsidRPr="00F577CF" w:rsidRDefault="00F577CF" w:rsidP="00F829CB">
            <w:pPr>
              <w:jc w:val="center"/>
              <w:rPr>
                <w:b/>
                <w:bCs/>
                <w:sz w:val="18"/>
                <w:szCs w:val="18"/>
              </w:rPr>
            </w:pPr>
            <w:r w:rsidRPr="00F577CF">
              <w:rPr>
                <w:b/>
                <w:bCs/>
                <w:sz w:val="18"/>
                <w:szCs w:val="18"/>
              </w:rPr>
              <w:t>99 5 00 91019</w:t>
            </w:r>
          </w:p>
        </w:tc>
        <w:tc>
          <w:tcPr>
            <w:tcW w:w="751" w:type="dxa"/>
            <w:tcBorders>
              <w:top w:val="nil"/>
              <w:left w:val="nil"/>
              <w:bottom w:val="single" w:sz="4" w:space="0" w:color="000000"/>
              <w:right w:val="single" w:sz="4" w:space="0" w:color="000000"/>
            </w:tcBorders>
            <w:shd w:val="clear" w:color="auto" w:fill="auto"/>
            <w:vAlign w:val="center"/>
            <w:hideMark/>
          </w:tcPr>
          <w:p w14:paraId="0E1EEB6B" w14:textId="77777777" w:rsidR="00F577CF" w:rsidRPr="00F577CF" w:rsidRDefault="00F577CF" w:rsidP="00F829CB">
            <w:pPr>
              <w:jc w:val="center"/>
              <w:rPr>
                <w:b/>
                <w:bCs/>
                <w:sz w:val="18"/>
                <w:szCs w:val="18"/>
              </w:rPr>
            </w:pPr>
            <w:r w:rsidRPr="00F577CF">
              <w:rPr>
                <w:b/>
                <w:bCs/>
                <w:sz w:val="18"/>
                <w:szCs w:val="18"/>
              </w:rPr>
              <w:t>240</w:t>
            </w:r>
          </w:p>
        </w:tc>
        <w:tc>
          <w:tcPr>
            <w:tcW w:w="1233" w:type="dxa"/>
            <w:tcBorders>
              <w:top w:val="nil"/>
              <w:left w:val="nil"/>
              <w:bottom w:val="single" w:sz="4" w:space="0" w:color="000000"/>
              <w:right w:val="single" w:sz="4" w:space="0" w:color="000000"/>
            </w:tcBorders>
            <w:shd w:val="clear" w:color="auto" w:fill="auto"/>
            <w:vAlign w:val="center"/>
            <w:hideMark/>
          </w:tcPr>
          <w:p w14:paraId="533A1547"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64F217A"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54C4399C"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6E2EBEB" w14:textId="77777777" w:rsidR="00F577CF" w:rsidRPr="00F577CF" w:rsidRDefault="00F577CF" w:rsidP="00F829CB">
            <w:pPr>
              <w:jc w:val="right"/>
              <w:rPr>
                <w:b/>
                <w:bCs/>
                <w:sz w:val="18"/>
                <w:szCs w:val="18"/>
              </w:rPr>
            </w:pPr>
            <w:r w:rsidRPr="00F577CF">
              <w:rPr>
                <w:b/>
                <w:bCs/>
                <w:sz w:val="18"/>
                <w:szCs w:val="18"/>
              </w:rPr>
              <w:t>1 916 592,00</w:t>
            </w:r>
          </w:p>
        </w:tc>
        <w:tc>
          <w:tcPr>
            <w:tcW w:w="1559" w:type="dxa"/>
            <w:tcBorders>
              <w:top w:val="nil"/>
              <w:left w:val="nil"/>
              <w:bottom w:val="single" w:sz="4" w:space="0" w:color="auto"/>
              <w:right w:val="single" w:sz="4" w:space="0" w:color="auto"/>
            </w:tcBorders>
            <w:shd w:val="clear" w:color="auto" w:fill="auto"/>
            <w:vAlign w:val="center"/>
            <w:hideMark/>
          </w:tcPr>
          <w:p w14:paraId="4A814C78" w14:textId="77777777" w:rsidR="00F577CF" w:rsidRPr="00F577CF" w:rsidRDefault="00F577CF" w:rsidP="00F829CB">
            <w:pPr>
              <w:jc w:val="right"/>
              <w:rPr>
                <w:b/>
                <w:bCs/>
                <w:sz w:val="18"/>
                <w:szCs w:val="18"/>
              </w:rPr>
            </w:pPr>
            <w:r w:rsidRPr="00F577CF">
              <w:rPr>
                <w:b/>
                <w:bCs/>
                <w:sz w:val="18"/>
                <w:szCs w:val="18"/>
              </w:rPr>
              <w:t>1 043 110,94</w:t>
            </w:r>
          </w:p>
        </w:tc>
        <w:tc>
          <w:tcPr>
            <w:tcW w:w="1417" w:type="dxa"/>
            <w:tcBorders>
              <w:top w:val="nil"/>
              <w:left w:val="nil"/>
              <w:bottom w:val="single" w:sz="4" w:space="0" w:color="auto"/>
              <w:right w:val="single" w:sz="4" w:space="0" w:color="auto"/>
            </w:tcBorders>
            <w:shd w:val="clear" w:color="auto" w:fill="auto"/>
            <w:vAlign w:val="center"/>
            <w:hideMark/>
          </w:tcPr>
          <w:p w14:paraId="5D5F76FA" w14:textId="77777777" w:rsidR="00F577CF" w:rsidRPr="00F577CF" w:rsidRDefault="00F577CF" w:rsidP="00F829CB">
            <w:pPr>
              <w:jc w:val="right"/>
              <w:rPr>
                <w:b/>
                <w:bCs/>
                <w:sz w:val="18"/>
                <w:szCs w:val="18"/>
              </w:rPr>
            </w:pPr>
            <w:r w:rsidRPr="00F577CF">
              <w:rPr>
                <w:b/>
                <w:bCs/>
                <w:sz w:val="18"/>
                <w:szCs w:val="18"/>
              </w:rPr>
              <w:t>873 481,06</w:t>
            </w:r>
          </w:p>
        </w:tc>
        <w:tc>
          <w:tcPr>
            <w:tcW w:w="851" w:type="dxa"/>
            <w:tcBorders>
              <w:top w:val="nil"/>
              <w:left w:val="nil"/>
              <w:bottom w:val="single" w:sz="4" w:space="0" w:color="auto"/>
              <w:right w:val="single" w:sz="4" w:space="0" w:color="auto"/>
            </w:tcBorders>
            <w:shd w:val="clear" w:color="auto" w:fill="auto"/>
            <w:vAlign w:val="center"/>
            <w:hideMark/>
          </w:tcPr>
          <w:p w14:paraId="3264376D" w14:textId="77777777" w:rsidR="00F577CF" w:rsidRPr="00F577CF" w:rsidRDefault="00F577CF" w:rsidP="00F829CB">
            <w:pPr>
              <w:jc w:val="right"/>
              <w:rPr>
                <w:b/>
                <w:bCs/>
                <w:sz w:val="18"/>
                <w:szCs w:val="18"/>
              </w:rPr>
            </w:pPr>
            <w:r w:rsidRPr="00F577CF">
              <w:rPr>
                <w:b/>
                <w:bCs/>
                <w:sz w:val="18"/>
                <w:szCs w:val="18"/>
              </w:rPr>
              <w:t>54%</w:t>
            </w:r>
          </w:p>
        </w:tc>
      </w:tr>
      <w:tr w:rsidR="00F577CF" w:rsidRPr="00F577CF" w14:paraId="0989F996" w14:textId="77777777" w:rsidTr="00F829CB">
        <w:trPr>
          <w:trHeight w:val="20"/>
        </w:trPr>
        <w:tc>
          <w:tcPr>
            <w:tcW w:w="3840" w:type="dxa"/>
            <w:tcBorders>
              <w:top w:val="nil"/>
              <w:left w:val="single" w:sz="4" w:space="0" w:color="000000"/>
              <w:bottom w:val="single" w:sz="4" w:space="0" w:color="auto"/>
              <w:right w:val="single" w:sz="4" w:space="0" w:color="000000"/>
            </w:tcBorders>
            <w:shd w:val="clear" w:color="auto" w:fill="auto"/>
            <w:vAlign w:val="center"/>
            <w:hideMark/>
          </w:tcPr>
          <w:p w14:paraId="603559C5" w14:textId="77777777" w:rsidR="00F577CF" w:rsidRPr="00F577CF" w:rsidRDefault="00F577CF" w:rsidP="00F829CB">
            <w:pPr>
              <w:rPr>
                <w:b/>
                <w:bCs/>
                <w:sz w:val="18"/>
                <w:szCs w:val="18"/>
              </w:rPr>
            </w:pPr>
            <w:r w:rsidRPr="00F577CF">
              <w:rPr>
                <w:b/>
                <w:bCs/>
                <w:sz w:val="18"/>
                <w:szCs w:val="18"/>
              </w:rPr>
              <w:t>Прочая закупка товаров, работ и услуг для обеспечения государственных (муниципальных) нужд</w:t>
            </w:r>
          </w:p>
        </w:tc>
        <w:tc>
          <w:tcPr>
            <w:tcW w:w="580" w:type="dxa"/>
            <w:tcBorders>
              <w:top w:val="nil"/>
              <w:left w:val="nil"/>
              <w:bottom w:val="single" w:sz="4" w:space="0" w:color="auto"/>
              <w:right w:val="single" w:sz="4" w:space="0" w:color="000000"/>
            </w:tcBorders>
            <w:shd w:val="clear" w:color="auto" w:fill="auto"/>
            <w:vAlign w:val="center"/>
            <w:hideMark/>
          </w:tcPr>
          <w:p w14:paraId="79C1D49F"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auto"/>
              <w:right w:val="single" w:sz="4" w:space="0" w:color="000000"/>
            </w:tcBorders>
            <w:shd w:val="clear" w:color="auto" w:fill="auto"/>
            <w:vAlign w:val="center"/>
            <w:hideMark/>
          </w:tcPr>
          <w:p w14:paraId="1C06D3D8"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auto"/>
              <w:right w:val="single" w:sz="4" w:space="0" w:color="000000"/>
            </w:tcBorders>
            <w:shd w:val="clear" w:color="auto" w:fill="auto"/>
            <w:vAlign w:val="center"/>
            <w:hideMark/>
          </w:tcPr>
          <w:p w14:paraId="4CF9D784"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auto"/>
              <w:right w:val="single" w:sz="4" w:space="0" w:color="000000"/>
            </w:tcBorders>
            <w:shd w:val="clear" w:color="auto" w:fill="auto"/>
            <w:vAlign w:val="center"/>
            <w:hideMark/>
          </w:tcPr>
          <w:p w14:paraId="27CDB8D3" w14:textId="77777777" w:rsidR="00F577CF" w:rsidRPr="00F577CF" w:rsidRDefault="00F577CF" w:rsidP="00F829CB">
            <w:pPr>
              <w:jc w:val="center"/>
              <w:rPr>
                <w:b/>
                <w:bCs/>
                <w:sz w:val="18"/>
                <w:szCs w:val="18"/>
              </w:rPr>
            </w:pPr>
            <w:r w:rsidRPr="00F577CF">
              <w:rPr>
                <w:b/>
                <w:bCs/>
                <w:sz w:val="18"/>
                <w:szCs w:val="18"/>
              </w:rPr>
              <w:t>99 5 00 91019</w:t>
            </w:r>
          </w:p>
        </w:tc>
        <w:tc>
          <w:tcPr>
            <w:tcW w:w="751" w:type="dxa"/>
            <w:tcBorders>
              <w:top w:val="nil"/>
              <w:left w:val="nil"/>
              <w:bottom w:val="single" w:sz="4" w:space="0" w:color="auto"/>
              <w:right w:val="single" w:sz="4" w:space="0" w:color="000000"/>
            </w:tcBorders>
            <w:shd w:val="clear" w:color="auto" w:fill="auto"/>
            <w:vAlign w:val="center"/>
            <w:hideMark/>
          </w:tcPr>
          <w:p w14:paraId="1A383046" w14:textId="77777777" w:rsidR="00F577CF" w:rsidRPr="00F577CF" w:rsidRDefault="00F577CF" w:rsidP="00F829CB">
            <w:pPr>
              <w:jc w:val="center"/>
              <w:rPr>
                <w:b/>
                <w:bCs/>
                <w:sz w:val="18"/>
                <w:szCs w:val="18"/>
              </w:rPr>
            </w:pPr>
            <w:r w:rsidRPr="00F577CF">
              <w:rPr>
                <w:b/>
                <w:bCs/>
                <w:sz w:val="18"/>
                <w:szCs w:val="18"/>
              </w:rPr>
              <w:t>244</w:t>
            </w:r>
          </w:p>
        </w:tc>
        <w:tc>
          <w:tcPr>
            <w:tcW w:w="1233" w:type="dxa"/>
            <w:tcBorders>
              <w:top w:val="nil"/>
              <w:left w:val="nil"/>
              <w:bottom w:val="single" w:sz="4" w:space="0" w:color="auto"/>
              <w:right w:val="single" w:sz="4" w:space="0" w:color="000000"/>
            </w:tcBorders>
            <w:shd w:val="clear" w:color="auto" w:fill="auto"/>
            <w:vAlign w:val="center"/>
            <w:hideMark/>
          </w:tcPr>
          <w:p w14:paraId="78A0BB0D"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auto"/>
              <w:right w:val="single" w:sz="4" w:space="0" w:color="000000"/>
            </w:tcBorders>
            <w:shd w:val="clear" w:color="auto" w:fill="auto"/>
            <w:vAlign w:val="center"/>
            <w:hideMark/>
          </w:tcPr>
          <w:p w14:paraId="4934E8D1"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auto"/>
              <w:right w:val="nil"/>
            </w:tcBorders>
            <w:shd w:val="clear" w:color="auto" w:fill="auto"/>
            <w:vAlign w:val="center"/>
            <w:hideMark/>
          </w:tcPr>
          <w:p w14:paraId="0DD486F3"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D49D6C5" w14:textId="77777777" w:rsidR="00F577CF" w:rsidRPr="00F577CF" w:rsidRDefault="00F577CF" w:rsidP="00F829CB">
            <w:pPr>
              <w:jc w:val="right"/>
              <w:rPr>
                <w:b/>
                <w:bCs/>
                <w:sz w:val="18"/>
                <w:szCs w:val="18"/>
              </w:rPr>
            </w:pPr>
            <w:r w:rsidRPr="00F577CF">
              <w:rPr>
                <w:b/>
                <w:bCs/>
                <w:sz w:val="18"/>
                <w:szCs w:val="18"/>
              </w:rPr>
              <w:t>1 916 592,00</w:t>
            </w:r>
          </w:p>
        </w:tc>
        <w:tc>
          <w:tcPr>
            <w:tcW w:w="1559" w:type="dxa"/>
            <w:tcBorders>
              <w:top w:val="nil"/>
              <w:left w:val="nil"/>
              <w:bottom w:val="single" w:sz="4" w:space="0" w:color="auto"/>
              <w:right w:val="single" w:sz="4" w:space="0" w:color="auto"/>
            </w:tcBorders>
            <w:shd w:val="clear" w:color="auto" w:fill="auto"/>
            <w:vAlign w:val="center"/>
            <w:hideMark/>
          </w:tcPr>
          <w:p w14:paraId="04C109C7" w14:textId="77777777" w:rsidR="00F577CF" w:rsidRPr="00F577CF" w:rsidRDefault="00F577CF" w:rsidP="00F829CB">
            <w:pPr>
              <w:jc w:val="right"/>
              <w:rPr>
                <w:b/>
                <w:bCs/>
                <w:sz w:val="18"/>
                <w:szCs w:val="18"/>
              </w:rPr>
            </w:pPr>
            <w:r w:rsidRPr="00F577CF">
              <w:rPr>
                <w:b/>
                <w:bCs/>
                <w:sz w:val="18"/>
                <w:szCs w:val="18"/>
              </w:rPr>
              <w:t>1 043 110,94</w:t>
            </w:r>
          </w:p>
        </w:tc>
        <w:tc>
          <w:tcPr>
            <w:tcW w:w="1417" w:type="dxa"/>
            <w:tcBorders>
              <w:top w:val="nil"/>
              <w:left w:val="nil"/>
              <w:bottom w:val="single" w:sz="4" w:space="0" w:color="auto"/>
              <w:right w:val="single" w:sz="4" w:space="0" w:color="auto"/>
            </w:tcBorders>
            <w:shd w:val="clear" w:color="auto" w:fill="auto"/>
            <w:vAlign w:val="center"/>
            <w:hideMark/>
          </w:tcPr>
          <w:p w14:paraId="7CA0D255" w14:textId="77777777" w:rsidR="00F577CF" w:rsidRPr="00F577CF" w:rsidRDefault="00F577CF" w:rsidP="00F829CB">
            <w:pPr>
              <w:jc w:val="right"/>
              <w:rPr>
                <w:b/>
                <w:bCs/>
                <w:sz w:val="18"/>
                <w:szCs w:val="18"/>
              </w:rPr>
            </w:pPr>
            <w:r w:rsidRPr="00F577CF">
              <w:rPr>
                <w:b/>
                <w:bCs/>
                <w:sz w:val="18"/>
                <w:szCs w:val="18"/>
              </w:rPr>
              <w:t>873 481,06</w:t>
            </w:r>
          </w:p>
        </w:tc>
        <w:tc>
          <w:tcPr>
            <w:tcW w:w="851" w:type="dxa"/>
            <w:tcBorders>
              <w:top w:val="nil"/>
              <w:left w:val="nil"/>
              <w:bottom w:val="single" w:sz="4" w:space="0" w:color="auto"/>
              <w:right w:val="single" w:sz="4" w:space="0" w:color="auto"/>
            </w:tcBorders>
            <w:shd w:val="clear" w:color="auto" w:fill="auto"/>
            <w:vAlign w:val="center"/>
            <w:hideMark/>
          </w:tcPr>
          <w:p w14:paraId="40B20C2D" w14:textId="77777777" w:rsidR="00F577CF" w:rsidRPr="00F577CF" w:rsidRDefault="00F577CF" w:rsidP="00F829CB">
            <w:pPr>
              <w:jc w:val="right"/>
              <w:rPr>
                <w:b/>
                <w:bCs/>
                <w:sz w:val="18"/>
                <w:szCs w:val="18"/>
              </w:rPr>
            </w:pPr>
            <w:r w:rsidRPr="00F577CF">
              <w:rPr>
                <w:b/>
                <w:bCs/>
                <w:sz w:val="18"/>
                <w:szCs w:val="18"/>
              </w:rPr>
              <w:t>54%</w:t>
            </w:r>
          </w:p>
        </w:tc>
      </w:tr>
      <w:tr w:rsidR="00F577CF" w:rsidRPr="00F577CF" w14:paraId="69FC7E26" w14:textId="77777777" w:rsidTr="00F829CB">
        <w:trPr>
          <w:trHeight w:val="20"/>
        </w:trPr>
        <w:tc>
          <w:tcPr>
            <w:tcW w:w="3840" w:type="dxa"/>
            <w:tcBorders>
              <w:top w:val="nil"/>
              <w:left w:val="single" w:sz="4" w:space="0" w:color="auto"/>
              <w:bottom w:val="nil"/>
              <w:right w:val="single" w:sz="4" w:space="0" w:color="auto"/>
            </w:tcBorders>
            <w:shd w:val="clear" w:color="auto" w:fill="auto"/>
            <w:vAlign w:val="center"/>
            <w:hideMark/>
          </w:tcPr>
          <w:p w14:paraId="0D389DCD" w14:textId="77777777" w:rsidR="00F577CF" w:rsidRPr="00F577CF" w:rsidRDefault="00F577CF" w:rsidP="00F829CB">
            <w:pPr>
              <w:rPr>
                <w:sz w:val="18"/>
                <w:szCs w:val="18"/>
              </w:rPr>
            </w:pPr>
            <w:r w:rsidRPr="00F577CF">
              <w:rPr>
                <w:sz w:val="18"/>
                <w:szCs w:val="18"/>
              </w:rPr>
              <w:t>Транспортные услуги</w:t>
            </w:r>
          </w:p>
        </w:tc>
        <w:tc>
          <w:tcPr>
            <w:tcW w:w="580" w:type="dxa"/>
            <w:tcBorders>
              <w:top w:val="nil"/>
              <w:left w:val="nil"/>
              <w:bottom w:val="nil"/>
              <w:right w:val="single" w:sz="4" w:space="0" w:color="000000"/>
            </w:tcBorders>
            <w:shd w:val="clear" w:color="auto" w:fill="auto"/>
            <w:vAlign w:val="center"/>
            <w:hideMark/>
          </w:tcPr>
          <w:p w14:paraId="500A7EB0"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nil"/>
              <w:right w:val="single" w:sz="4" w:space="0" w:color="000000"/>
            </w:tcBorders>
            <w:shd w:val="clear" w:color="auto" w:fill="auto"/>
            <w:vAlign w:val="center"/>
            <w:hideMark/>
          </w:tcPr>
          <w:p w14:paraId="3DAB0F23"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nil"/>
              <w:right w:val="single" w:sz="4" w:space="0" w:color="000000"/>
            </w:tcBorders>
            <w:shd w:val="clear" w:color="auto" w:fill="auto"/>
            <w:vAlign w:val="center"/>
            <w:hideMark/>
          </w:tcPr>
          <w:p w14:paraId="66708C73"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nil"/>
              <w:right w:val="single" w:sz="4" w:space="0" w:color="000000"/>
            </w:tcBorders>
            <w:shd w:val="clear" w:color="auto" w:fill="auto"/>
            <w:vAlign w:val="center"/>
            <w:hideMark/>
          </w:tcPr>
          <w:p w14:paraId="06C916B6" w14:textId="77777777" w:rsidR="00F577CF" w:rsidRPr="00F577CF" w:rsidRDefault="00F577CF" w:rsidP="00F829CB">
            <w:pPr>
              <w:jc w:val="center"/>
              <w:rPr>
                <w:sz w:val="18"/>
                <w:szCs w:val="18"/>
              </w:rPr>
            </w:pPr>
            <w:r w:rsidRPr="00F577CF">
              <w:rPr>
                <w:sz w:val="18"/>
                <w:szCs w:val="18"/>
              </w:rPr>
              <w:t>99 5 00 91019</w:t>
            </w:r>
          </w:p>
        </w:tc>
        <w:tc>
          <w:tcPr>
            <w:tcW w:w="751" w:type="dxa"/>
            <w:tcBorders>
              <w:top w:val="nil"/>
              <w:left w:val="nil"/>
              <w:bottom w:val="nil"/>
              <w:right w:val="single" w:sz="4" w:space="0" w:color="000000"/>
            </w:tcBorders>
            <w:shd w:val="clear" w:color="auto" w:fill="auto"/>
            <w:vAlign w:val="center"/>
            <w:hideMark/>
          </w:tcPr>
          <w:p w14:paraId="6B78EC0D"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nil"/>
              <w:right w:val="single" w:sz="4" w:space="0" w:color="000000"/>
            </w:tcBorders>
            <w:shd w:val="clear" w:color="auto" w:fill="auto"/>
            <w:vAlign w:val="center"/>
            <w:hideMark/>
          </w:tcPr>
          <w:p w14:paraId="1904A7CF"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nil"/>
              <w:right w:val="single" w:sz="4" w:space="0" w:color="000000"/>
            </w:tcBorders>
            <w:shd w:val="clear" w:color="auto" w:fill="auto"/>
            <w:vAlign w:val="center"/>
            <w:hideMark/>
          </w:tcPr>
          <w:p w14:paraId="62A6780E" w14:textId="77777777" w:rsidR="00F577CF" w:rsidRPr="00F577CF" w:rsidRDefault="00F577CF" w:rsidP="00F829CB">
            <w:pPr>
              <w:jc w:val="center"/>
              <w:rPr>
                <w:sz w:val="18"/>
                <w:szCs w:val="18"/>
              </w:rPr>
            </w:pPr>
            <w:r w:rsidRPr="00F577CF">
              <w:rPr>
                <w:sz w:val="18"/>
                <w:szCs w:val="18"/>
              </w:rPr>
              <w:t>222</w:t>
            </w:r>
          </w:p>
        </w:tc>
        <w:tc>
          <w:tcPr>
            <w:tcW w:w="695" w:type="dxa"/>
            <w:tcBorders>
              <w:top w:val="nil"/>
              <w:left w:val="nil"/>
              <w:bottom w:val="nil"/>
              <w:right w:val="nil"/>
            </w:tcBorders>
            <w:shd w:val="clear" w:color="auto" w:fill="auto"/>
            <w:vAlign w:val="center"/>
            <w:hideMark/>
          </w:tcPr>
          <w:p w14:paraId="27589258"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BF30AF8" w14:textId="77777777" w:rsidR="00F577CF" w:rsidRPr="00F577CF" w:rsidRDefault="00F577CF" w:rsidP="00F829CB">
            <w:pPr>
              <w:jc w:val="right"/>
              <w:rPr>
                <w:sz w:val="18"/>
                <w:szCs w:val="18"/>
              </w:rPr>
            </w:pPr>
            <w:r w:rsidRPr="00F577CF">
              <w:rPr>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05F88D23"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2B4B1E4E" w14:textId="77777777" w:rsidR="00F577CF" w:rsidRPr="00F577CF" w:rsidRDefault="00F577CF" w:rsidP="00F829CB">
            <w:pPr>
              <w:jc w:val="right"/>
              <w:rPr>
                <w:sz w:val="18"/>
                <w:szCs w:val="18"/>
              </w:rPr>
            </w:pPr>
            <w:r w:rsidRPr="00F577CF">
              <w:rPr>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BD65EB7" w14:textId="77777777" w:rsidR="00F577CF" w:rsidRPr="00F577CF" w:rsidRDefault="00F577CF" w:rsidP="00F829CB">
            <w:pPr>
              <w:jc w:val="right"/>
              <w:rPr>
                <w:sz w:val="18"/>
                <w:szCs w:val="18"/>
              </w:rPr>
            </w:pPr>
            <w:r w:rsidRPr="00F577CF">
              <w:rPr>
                <w:sz w:val="18"/>
                <w:szCs w:val="18"/>
              </w:rPr>
              <w:t>0</w:t>
            </w:r>
          </w:p>
        </w:tc>
      </w:tr>
      <w:tr w:rsidR="00F577CF" w:rsidRPr="00F577CF" w14:paraId="0A81A473" w14:textId="77777777" w:rsidTr="00F829CB">
        <w:trPr>
          <w:trHeight w:val="20"/>
        </w:trPr>
        <w:tc>
          <w:tcPr>
            <w:tcW w:w="3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8078C2" w14:textId="77777777" w:rsidR="00F577CF" w:rsidRPr="00F577CF" w:rsidRDefault="00F577CF" w:rsidP="00F829CB">
            <w:pPr>
              <w:rPr>
                <w:sz w:val="18"/>
                <w:szCs w:val="18"/>
              </w:rPr>
            </w:pPr>
            <w:r w:rsidRPr="00F577CF">
              <w:rPr>
                <w:sz w:val="18"/>
                <w:szCs w:val="18"/>
              </w:rPr>
              <w:t>Другие расходы по оплате транспортных услуг</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59A5751B" w14:textId="77777777" w:rsidR="00F577CF" w:rsidRPr="00F577CF" w:rsidRDefault="00F577CF" w:rsidP="00F829CB">
            <w:pPr>
              <w:jc w:val="center"/>
              <w:rPr>
                <w:sz w:val="18"/>
                <w:szCs w:val="18"/>
              </w:rPr>
            </w:pPr>
            <w:r w:rsidRPr="00F577CF">
              <w:rPr>
                <w:sz w:val="18"/>
                <w:szCs w:val="18"/>
              </w:rPr>
              <w:t>803</w:t>
            </w:r>
          </w:p>
        </w:tc>
        <w:tc>
          <w:tcPr>
            <w:tcW w:w="421" w:type="dxa"/>
            <w:tcBorders>
              <w:top w:val="single" w:sz="4" w:space="0" w:color="auto"/>
              <w:left w:val="nil"/>
              <w:bottom w:val="single" w:sz="4" w:space="0" w:color="auto"/>
              <w:right w:val="single" w:sz="4" w:space="0" w:color="auto"/>
            </w:tcBorders>
            <w:shd w:val="clear" w:color="auto" w:fill="auto"/>
            <w:vAlign w:val="center"/>
            <w:hideMark/>
          </w:tcPr>
          <w:p w14:paraId="3B8A635A" w14:textId="77777777" w:rsidR="00F577CF" w:rsidRPr="00F577CF" w:rsidRDefault="00F577CF" w:rsidP="00F829CB">
            <w:pPr>
              <w:jc w:val="center"/>
              <w:rPr>
                <w:sz w:val="18"/>
                <w:szCs w:val="18"/>
              </w:rPr>
            </w:pPr>
            <w:r w:rsidRPr="00F577CF">
              <w:rPr>
                <w:sz w:val="18"/>
                <w:szCs w:val="18"/>
              </w:rPr>
              <w:t>01</w:t>
            </w:r>
          </w:p>
        </w:tc>
        <w:tc>
          <w:tcPr>
            <w:tcW w:w="466" w:type="dxa"/>
            <w:tcBorders>
              <w:top w:val="single" w:sz="4" w:space="0" w:color="auto"/>
              <w:left w:val="nil"/>
              <w:bottom w:val="single" w:sz="4" w:space="0" w:color="auto"/>
              <w:right w:val="single" w:sz="4" w:space="0" w:color="auto"/>
            </w:tcBorders>
            <w:shd w:val="clear" w:color="auto" w:fill="auto"/>
            <w:vAlign w:val="center"/>
            <w:hideMark/>
          </w:tcPr>
          <w:p w14:paraId="471245AB" w14:textId="77777777" w:rsidR="00F577CF" w:rsidRPr="00F577CF" w:rsidRDefault="00F577CF" w:rsidP="00F829CB">
            <w:pPr>
              <w:jc w:val="center"/>
              <w:rPr>
                <w:sz w:val="18"/>
                <w:szCs w:val="18"/>
              </w:rPr>
            </w:pPr>
            <w:r w:rsidRPr="00F577CF">
              <w:rPr>
                <w:sz w:val="18"/>
                <w:szCs w:val="18"/>
              </w:rPr>
              <w:t>13</w:t>
            </w:r>
          </w:p>
        </w:tc>
        <w:tc>
          <w:tcPr>
            <w:tcW w:w="1509" w:type="dxa"/>
            <w:tcBorders>
              <w:top w:val="single" w:sz="4" w:space="0" w:color="auto"/>
              <w:left w:val="nil"/>
              <w:bottom w:val="single" w:sz="4" w:space="0" w:color="auto"/>
              <w:right w:val="single" w:sz="4" w:space="0" w:color="auto"/>
            </w:tcBorders>
            <w:shd w:val="clear" w:color="auto" w:fill="auto"/>
            <w:vAlign w:val="center"/>
            <w:hideMark/>
          </w:tcPr>
          <w:p w14:paraId="23078006" w14:textId="77777777" w:rsidR="00F577CF" w:rsidRPr="00F577CF" w:rsidRDefault="00F577CF" w:rsidP="00F829CB">
            <w:pPr>
              <w:jc w:val="center"/>
              <w:rPr>
                <w:sz w:val="18"/>
                <w:szCs w:val="18"/>
              </w:rPr>
            </w:pPr>
            <w:r w:rsidRPr="00F577CF">
              <w:rPr>
                <w:sz w:val="18"/>
                <w:szCs w:val="18"/>
              </w:rPr>
              <w:t>99 5 00 91019</w:t>
            </w:r>
          </w:p>
        </w:tc>
        <w:tc>
          <w:tcPr>
            <w:tcW w:w="751" w:type="dxa"/>
            <w:tcBorders>
              <w:top w:val="single" w:sz="4" w:space="0" w:color="auto"/>
              <w:left w:val="nil"/>
              <w:bottom w:val="single" w:sz="4" w:space="0" w:color="auto"/>
              <w:right w:val="single" w:sz="4" w:space="0" w:color="auto"/>
            </w:tcBorders>
            <w:shd w:val="clear" w:color="auto" w:fill="auto"/>
            <w:vAlign w:val="center"/>
            <w:hideMark/>
          </w:tcPr>
          <w:p w14:paraId="71C723EB" w14:textId="77777777" w:rsidR="00F577CF" w:rsidRPr="00F577CF" w:rsidRDefault="00F577CF" w:rsidP="00F829CB">
            <w:pPr>
              <w:jc w:val="center"/>
              <w:rPr>
                <w:sz w:val="18"/>
                <w:szCs w:val="18"/>
              </w:rPr>
            </w:pPr>
            <w:r w:rsidRPr="00F577CF">
              <w:rPr>
                <w:sz w:val="18"/>
                <w:szCs w:val="18"/>
              </w:rPr>
              <w:t>244</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14:paraId="7FB9E1FB" w14:textId="77777777" w:rsidR="00F577CF" w:rsidRPr="00F577CF" w:rsidRDefault="00F577CF" w:rsidP="00F829CB">
            <w:pPr>
              <w:jc w:val="center"/>
              <w:rPr>
                <w:sz w:val="18"/>
                <w:szCs w:val="18"/>
              </w:rPr>
            </w:pPr>
            <w:r w:rsidRPr="00F577CF">
              <w:rPr>
                <w:sz w:val="18"/>
                <w:szCs w:val="18"/>
              </w:rPr>
              <w:t> </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191F64E1" w14:textId="77777777" w:rsidR="00F577CF" w:rsidRPr="00F577CF" w:rsidRDefault="00F577CF" w:rsidP="00F829CB">
            <w:pPr>
              <w:jc w:val="center"/>
              <w:rPr>
                <w:sz w:val="18"/>
                <w:szCs w:val="18"/>
              </w:rPr>
            </w:pPr>
            <w:r w:rsidRPr="00F577CF">
              <w:rPr>
                <w:sz w:val="18"/>
                <w:szCs w:val="18"/>
              </w:rPr>
              <w:t>222</w:t>
            </w:r>
          </w:p>
        </w:tc>
        <w:tc>
          <w:tcPr>
            <w:tcW w:w="695" w:type="dxa"/>
            <w:tcBorders>
              <w:top w:val="single" w:sz="4" w:space="0" w:color="auto"/>
              <w:left w:val="nil"/>
              <w:bottom w:val="single" w:sz="4" w:space="0" w:color="auto"/>
              <w:right w:val="single" w:sz="4" w:space="0" w:color="auto"/>
            </w:tcBorders>
            <w:shd w:val="clear" w:color="auto" w:fill="auto"/>
            <w:vAlign w:val="center"/>
            <w:hideMark/>
          </w:tcPr>
          <w:p w14:paraId="646DC79B" w14:textId="77777777" w:rsidR="00F577CF" w:rsidRPr="00F577CF" w:rsidRDefault="00F577CF" w:rsidP="00F829CB">
            <w:pPr>
              <w:jc w:val="center"/>
              <w:rPr>
                <w:sz w:val="18"/>
                <w:szCs w:val="18"/>
              </w:rPr>
            </w:pPr>
            <w:r w:rsidRPr="00F577CF">
              <w:rPr>
                <w:sz w:val="18"/>
                <w:szCs w:val="18"/>
              </w:rPr>
              <w:t>1125</w:t>
            </w:r>
          </w:p>
        </w:tc>
        <w:tc>
          <w:tcPr>
            <w:tcW w:w="1418" w:type="dxa"/>
            <w:tcBorders>
              <w:top w:val="nil"/>
              <w:left w:val="nil"/>
              <w:bottom w:val="nil"/>
              <w:right w:val="single" w:sz="4" w:space="0" w:color="auto"/>
            </w:tcBorders>
            <w:shd w:val="clear" w:color="auto" w:fill="auto"/>
            <w:vAlign w:val="center"/>
            <w:hideMark/>
          </w:tcPr>
          <w:p w14:paraId="628F642B"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nil"/>
              <w:right w:val="single" w:sz="4" w:space="0" w:color="auto"/>
            </w:tcBorders>
            <w:shd w:val="clear" w:color="auto" w:fill="auto"/>
            <w:vAlign w:val="center"/>
            <w:hideMark/>
          </w:tcPr>
          <w:p w14:paraId="32029DD0"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nil"/>
              <w:right w:val="single" w:sz="4" w:space="0" w:color="auto"/>
            </w:tcBorders>
            <w:shd w:val="clear" w:color="auto" w:fill="auto"/>
            <w:vAlign w:val="center"/>
            <w:hideMark/>
          </w:tcPr>
          <w:p w14:paraId="296D0663"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nil"/>
              <w:right w:val="single" w:sz="4" w:space="0" w:color="auto"/>
            </w:tcBorders>
            <w:shd w:val="clear" w:color="auto" w:fill="auto"/>
            <w:vAlign w:val="center"/>
            <w:hideMark/>
          </w:tcPr>
          <w:p w14:paraId="569AC4ED"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233DA851" w14:textId="77777777" w:rsidTr="00F829CB">
        <w:trPr>
          <w:trHeight w:val="20"/>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2A8E75EB" w14:textId="77777777" w:rsidR="00F577CF" w:rsidRPr="00F577CF" w:rsidRDefault="00F577CF" w:rsidP="00F829CB">
            <w:pPr>
              <w:rPr>
                <w:sz w:val="18"/>
                <w:szCs w:val="18"/>
              </w:rPr>
            </w:pPr>
            <w:r w:rsidRPr="00F577CF">
              <w:rPr>
                <w:sz w:val="18"/>
                <w:szCs w:val="18"/>
              </w:rPr>
              <w:t>Иные работы, услуги</w:t>
            </w:r>
          </w:p>
        </w:tc>
        <w:tc>
          <w:tcPr>
            <w:tcW w:w="580" w:type="dxa"/>
            <w:tcBorders>
              <w:top w:val="nil"/>
              <w:left w:val="nil"/>
              <w:bottom w:val="single" w:sz="4" w:space="0" w:color="auto"/>
              <w:right w:val="single" w:sz="4" w:space="0" w:color="auto"/>
            </w:tcBorders>
            <w:shd w:val="clear" w:color="auto" w:fill="auto"/>
            <w:vAlign w:val="center"/>
            <w:hideMark/>
          </w:tcPr>
          <w:p w14:paraId="364E7D4E"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auto"/>
              <w:right w:val="single" w:sz="4" w:space="0" w:color="auto"/>
            </w:tcBorders>
            <w:shd w:val="clear" w:color="auto" w:fill="auto"/>
            <w:vAlign w:val="center"/>
            <w:hideMark/>
          </w:tcPr>
          <w:p w14:paraId="7C29F75E"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auto"/>
              <w:right w:val="single" w:sz="4" w:space="0" w:color="auto"/>
            </w:tcBorders>
            <w:shd w:val="clear" w:color="auto" w:fill="auto"/>
            <w:vAlign w:val="center"/>
            <w:hideMark/>
          </w:tcPr>
          <w:p w14:paraId="7103CFC6"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auto"/>
              <w:right w:val="single" w:sz="4" w:space="0" w:color="auto"/>
            </w:tcBorders>
            <w:shd w:val="clear" w:color="auto" w:fill="auto"/>
            <w:vAlign w:val="center"/>
            <w:hideMark/>
          </w:tcPr>
          <w:p w14:paraId="3A46DE3C" w14:textId="77777777" w:rsidR="00F577CF" w:rsidRPr="00F577CF" w:rsidRDefault="00F577CF" w:rsidP="00F829CB">
            <w:pPr>
              <w:jc w:val="center"/>
              <w:rPr>
                <w:sz w:val="18"/>
                <w:szCs w:val="18"/>
              </w:rPr>
            </w:pPr>
            <w:r w:rsidRPr="00F577CF">
              <w:rPr>
                <w:sz w:val="18"/>
                <w:szCs w:val="18"/>
              </w:rPr>
              <w:t>99 5 00 91019</w:t>
            </w:r>
          </w:p>
        </w:tc>
        <w:tc>
          <w:tcPr>
            <w:tcW w:w="751" w:type="dxa"/>
            <w:tcBorders>
              <w:top w:val="nil"/>
              <w:left w:val="nil"/>
              <w:bottom w:val="single" w:sz="4" w:space="0" w:color="auto"/>
              <w:right w:val="single" w:sz="4" w:space="0" w:color="auto"/>
            </w:tcBorders>
            <w:shd w:val="clear" w:color="auto" w:fill="auto"/>
            <w:vAlign w:val="center"/>
            <w:hideMark/>
          </w:tcPr>
          <w:p w14:paraId="4BC86EA6"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auto"/>
              <w:right w:val="single" w:sz="4" w:space="0" w:color="auto"/>
            </w:tcBorders>
            <w:shd w:val="clear" w:color="auto" w:fill="auto"/>
            <w:vAlign w:val="center"/>
            <w:hideMark/>
          </w:tcPr>
          <w:p w14:paraId="6349C1C0"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auto"/>
              <w:right w:val="single" w:sz="4" w:space="0" w:color="auto"/>
            </w:tcBorders>
            <w:shd w:val="clear" w:color="auto" w:fill="auto"/>
            <w:vAlign w:val="center"/>
            <w:hideMark/>
          </w:tcPr>
          <w:p w14:paraId="1F9ACEB9"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auto"/>
              <w:right w:val="single" w:sz="4" w:space="0" w:color="auto"/>
            </w:tcBorders>
            <w:shd w:val="clear" w:color="auto" w:fill="auto"/>
            <w:vAlign w:val="center"/>
            <w:hideMark/>
          </w:tcPr>
          <w:p w14:paraId="10F95F3C"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nil"/>
              <w:bottom w:val="single" w:sz="4" w:space="0" w:color="auto"/>
              <w:right w:val="single" w:sz="4" w:space="0" w:color="auto"/>
            </w:tcBorders>
            <w:shd w:val="clear" w:color="auto" w:fill="auto"/>
            <w:vAlign w:val="center"/>
            <w:hideMark/>
          </w:tcPr>
          <w:p w14:paraId="49C733F9" w14:textId="77777777" w:rsidR="00F577CF" w:rsidRPr="00F577CF" w:rsidRDefault="00F577CF" w:rsidP="00F829CB">
            <w:pPr>
              <w:jc w:val="right"/>
              <w:rPr>
                <w:sz w:val="18"/>
                <w:szCs w:val="18"/>
              </w:rPr>
            </w:pPr>
            <w:r w:rsidRPr="00F577CF">
              <w:rPr>
                <w:sz w:val="18"/>
                <w:szCs w:val="18"/>
              </w:rPr>
              <w:t>346 592,00</w:t>
            </w:r>
          </w:p>
        </w:tc>
        <w:tc>
          <w:tcPr>
            <w:tcW w:w="1559" w:type="dxa"/>
            <w:tcBorders>
              <w:top w:val="nil"/>
              <w:left w:val="nil"/>
              <w:bottom w:val="single" w:sz="4" w:space="0" w:color="auto"/>
              <w:right w:val="single" w:sz="4" w:space="0" w:color="auto"/>
            </w:tcBorders>
            <w:shd w:val="clear" w:color="auto" w:fill="auto"/>
            <w:vAlign w:val="center"/>
            <w:hideMark/>
          </w:tcPr>
          <w:p w14:paraId="7A21B39E" w14:textId="77777777" w:rsidR="00F577CF" w:rsidRPr="00F577CF" w:rsidRDefault="00F577CF" w:rsidP="00F829CB">
            <w:pPr>
              <w:jc w:val="right"/>
              <w:rPr>
                <w:sz w:val="18"/>
                <w:szCs w:val="18"/>
              </w:rPr>
            </w:pPr>
            <w:r w:rsidRPr="00F577CF">
              <w:rPr>
                <w:sz w:val="18"/>
                <w:szCs w:val="18"/>
              </w:rPr>
              <w:t>63 571,00</w:t>
            </w:r>
          </w:p>
        </w:tc>
        <w:tc>
          <w:tcPr>
            <w:tcW w:w="1417" w:type="dxa"/>
            <w:tcBorders>
              <w:top w:val="nil"/>
              <w:left w:val="nil"/>
              <w:bottom w:val="single" w:sz="4" w:space="0" w:color="auto"/>
              <w:right w:val="single" w:sz="4" w:space="0" w:color="auto"/>
            </w:tcBorders>
            <w:shd w:val="clear" w:color="auto" w:fill="auto"/>
            <w:vAlign w:val="center"/>
            <w:hideMark/>
          </w:tcPr>
          <w:p w14:paraId="79F49E45" w14:textId="77777777" w:rsidR="00F577CF" w:rsidRPr="00F577CF" w:rsidRDefault="00F577CF" w:rsidP="00F829CB">
            <w:pPr>
              <w:jc w:val="right"/>
              <w:rPr>
                <w:sz w:val="18"/>
                <w:szCs w:val="18"/>
              </w:rPr>
            </w:pPr>
            <w:r w:rsidRPr="00F577CF">
              <w:rPr>
                <w:sz w:val="18"/>
                <w:szCs w:val="18"/>
              </w:rPr>
              <w:t>283 021,00</w:t>
            </w:r>
          </w:p>
        </w:tc>
        <w:tc>
          <w:tcPr>
            <w:tcW w:w="851" w:type="dxa"/>
            <w:tcBorders>
              <w:top w:val="nil"/>
              <w:left w:val="nil"/>
              <w:bottom w:val="single" w:sz="4" w:space="0" w:color="auto"/>
              <w:right w:val="single" w:sz="4" w:space="0" w:color="auto"/>
            </w:tcBorders>
            <w:shd w:val="clear" w:color="auto" w:fill="auto"/>
            <w:vAlign w:val="center"/>
            <w:hideMark/>
          </w:tcPr>
          <w:p w14:paraId="3868B03B" w14:textId="77777777" w:rsidR="00F577CF" w:rsidRPr="00F577CF" w:rsidRDefault="00F577CF" w:rsidP="00F829CB">
            <w:pPr>
              <w:jc w:val="right"/>
              <w:rPr>
                <w:sz w:val="18"/>
                <w:szCs w:val="18"/>
              </w:rPr>
            </w:pPr>
            <w:r w:rsidRPr="00F577CF">
              <w:rPr>
                <w:sz w:val="18"/>
                <w:szCs w:val="18"/>
              </w:rPr>
              <w:t>18%</w:t>
            </w:r>
          </w:p>
        </w:tc>
      </w:tr>
      <w:tr w:rsidR="00F577CF" w:rsidRPr="00F577CF" w14:paraId="5ABE1A39"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F6EFFF3" w14:textId="77777777" w:rsidR="00F577CF" w:rsidRPr="00F577CF" w:rsidRDefault="00F577CF" w:rsidP="00F829CB">
            <w:pPr>
              <w:rPr>
                <w:sz w:val="18"/>
                <w:szCs w:val="18"/>
              </w:rPr>
            </w:pPr>
            <w:r w:rsidRPr="00F577CF">
              <w:rPr>
                <w:sz w:val="18"/>
                <w:szCs w:val="18"/>
              </w:rPr>
              <w:t>Иные работы, услуги по подст.226</w:t>
            </w:r>
          </w:p>
        </w:tc>
        <w:tc>
          <w:tcPr>
            <w:tcW w:w="580" w:type="dxa"/>
            <w:tcBorders>
              <w:top w:val="nil"/>
              <w:left w:val="nil"/>
              <w:bottom w:val="single" w:sz="4" w:space="0" w:color="000000"/>
              <w:right w:val="single" w:sz="4" w:space="0" w:color="000000"/>
            </w:tcBorders>
            <w:shd w:val="clear" w:color="auto" w:fill="auto"/>
            <w:vAlign w:val="center"/>
            <w:hideMark/>
          </w:tcPr>
          <w:p w14:paraId="305DBC8F"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7178508"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7C573787"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38FA3C04" w14:textId="77777777" w:rsidR="00F577CF" w:rsidRPr="00F577CF" w:rsidRDefault="00F577CF" w:rsidP="00F829CB">
            <w:pPr>
              <w:jc w:val="center"/>
              <w:rPr>
                <w:sz w:val="18"/>
                <w:szCs w:val="18"/>
              </w:rPr>
            </w:pPr>
            <w:r w:rsidRPr="00F577CF">
              <w:rPr>
                <w:sz w:val="18"/>
                <w:szCs w:val="18"/>
              </w:rPr>
              <w:t>99 5 00 91019</w:t>
            </w:r>
          </w:p>
        </w:tc>
        <w:tc>
          <w:tcPr>
            <w:tcW w:w="751" w:type="dxa"/>
            <w:tcBorders>
              <w:top w:val="nil"/>
              <w:left w:val="nil"/>
              <w:bottom w:val="single" w:sz="4" w:space="0" w:color="000000"/>
              <w:right w:val="single" w:sz="4" w:space="0" w:color="000000"/>
            </w:tcBorders>
            <w:shd w:val="clear" w:color="auto" w:fill="auto"/>
            <w:vAlign w:val="center"/>
            <w:hideMark/>
          </w:tcPr>
          <w:p w14:paraId="72DD3699"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2B8480EC"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552A299"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1E34784A" w14:textId="77777777" w:rsidR="00F577CF" w:rsidRPr="00F577CF" w:rsidRDefault="00F577CF" w:rsidP="00F829CB">
            <w:pPr>
              <w:jc w:val="center"/>
              <w:rPr>
                <w:sz w:val="18"/>
                <w:szCs w:val="18"/>
              </w:rPr>
            </w:pPr>
            <w:r w:rsidRPr="00F577CF">
              <w:rPr>
                <w:sz w:val="18"/>
                <w:szCs w:val="18"/>
              </w:rPr>
              <w:t>1140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DF764E8" w14:textId="77777777" w:rsidR="00F577CF" w:rsidRPr="00F577CF" w:rsidRDefault="00F577CF" w:rsidP="00F829CB">
            <w:pPr>
              <w:jc w:val="right"/>
              <w:rPr>
                <w:b/>
                <w:bCs/>
                <w:i/>
                <w:iCs/>
                <w:sz w:val="18"/>
                <w:szCs w:val="18"/>
              </w:rPr>
            </w:pPr>
            <w:r w:rsidRPr="00F577CF">
              <w:rPr>
                <w:b/>
                <w:bCs/>
                <w:i/>
                <w:iCs/>
                <w:sz w:val="18"/>
                <w:szCs w:val="18"/>
              </w:rPr>
              <w:t>346 592,00</w:t>
            </w:r>
          </w:p>
        </w:tc>
        <w:tc>
          <w:tcPr>
            <w:tcW w:w="1559" w:type="dxa"/>
            <w:tcBorders>
              <w:top w:val="nil"/>
              <w:left w:val="nil"/>
              <w:bottom w:val="single" w:sz="4" w:space="0" w:color="auto"/>
              <w:right w:val="single" w:sz="4" w:space="0" w:color="auto"/>
            </w:tcBorders>
            <w:shd w:val="clear" w:color="auto" w:fill="auto"/>
            <w:vAlign w:val="center"/>
            <w:hideMark/>
          </w:tcPr>
          <w:p w14:paraId="76E6F0B2" w14:textId="77777777" w:rsidR="00F577CF" w:rsidRPr="00F577CF" w:rsidRDefault="00F577CF" w:rsidP="00F829CB">
            <w:pPr>
              <w:jc w:val="right"/>
              <w:rPr>
                <w:b/>
                <w:bCs/>
                <w:i/>
                <w:iCs/>
                <w:sz w:val="18"/>
                <w:szCs w:val="18"/>
              </w:rPr>
            </w:pPr>
            <w:r w:rsidRPr="00F577CF">
              <w:rPr>
                <w:b/>
                <w:bCs/>
                <w:i/>
                <w:iCs/>
                <w:sz w:val="18"/>
                <w:szCs w:val="18"/>
              </w:rPr>
              <w:t>63 571,00</w:t>
            </w:r>
          </w:p>
        </w:tc>
        <w:tc>
          <w:tcPr>
            <w:tcW w:w="1417" w:type="dxa"/>
            <w:tcBorders>
              <w:top w:val="nil"/>
              <w:left w:val="nil"/>
              <w:bottom w:val="single" w:sz="4" w:space="0" w:color="auto"/>
              <w:right w:val="single" w:sz="4" w:space="0" w:color="auto"/>
            </w:tcBorders>
            <w:shd w:val="clear" w:color="auto" w:fill="auto"/>
            <w:vAlign w:val="center"/>
            <w:hideMark/>
          </w:tcPr>
          <w:p w14:paraId="14ACC365" w14:textId="77777777" w:rsidR="00F577CF" w:rsidRPr="00F577CF" w:rsidRDefault="00F577CF" w:rsidP="00F829CB">
            <w:pPr>
              <w:jc w:val="right"/>
              <w:rPr>
                <w:b/>
                <w:bCs/>
                <w:i/>
                <w:iCs/>
                <w:sz w:val="18"/>
                <w:szCs w:val="18"/>
              </w:rPr>
            </w:pPr>
            <w:r w:rsidRPr="00F577CF">
              <w:rPr>
                <w:b/>
                <w:bCs/>
                <w:i/>
                <w:iCs/>
                <w:sz w:val="18"/>
                <w:szCs w:val="18"/>
              </w:rPr>
              <w:t>283 021,00</w:t>
            </w:r>
          </w:p>
        </w:tc>
        <w:tc>
          <w:tcPr>
            <w:tcW w:w="851" w:type="dxa"/>
            <w:tcBorders>
              <w:top w:val="nil"/>
              <w:left w:val="nil"/>
              <w:bottom w:val="single" w:sz="4" w:space="0" w:color="auto"/>
              <w:right w:val="single" w:sz="4" w:space="0" w:color="auto"/>
            </w:tcBorders>
            <w:shd w:val="clear" w:color="auto" w:fill="auto"/>
            <w:vAlign w:val="center"/>
            <w:hideMark/>
          </w:tcPr>
          <w:p w14:paraId="42D0AE5E" w14:textId="77777777" w:rsidR="00F577CF" w:rsidRPr="00F577CF" w:rsidRDefault="00F577CF" w:rsidP="00F829CB">
            <w:pPr>
              <w:jc w:val="right"/>
              <w:rPr>
                <w:b/>
                <w:bCs/>
                <w:i/>
                <w:iCs/>
                <w:sz w:val="18"/>
                <w:szCs w:val="18"/>
              </w:rPr>
            </w:pPr>
            <w:r w:rsidRPr="00F577CF">
              <w:rPr>
                <w:b/>
                <w:bCs/>
                <w:i/>
                <w:iCs/>
                <w:sz w:val="18"/>
                <w:szCs w:val="18"/>
              </w:rPr>
              <w:t>18%</w:t>
            </w:r>
          </w:p>
        </w:tc>
      </w:tr>
      <w:tr w:rsidR="00F577CF" w:rsidRPr="00F577CF" w14:paraId="3B2115E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A00E0E3" w14:textId="77777777" w:rsidR="00F577CF" w:rsidRPr="00F577CF" w:rsidRDefault="00F577CF" w:rsidP="00F829CB">
            <w:pPr>
              <w:rPr>
                <w:sz w:val="18"/>
                <w:szCs w:val="18"/>
              </w:rPr>
            </w:pPr>
            <w:r w:rsidRPr="00F577CF">
              <w:rPr>
                <w:sz w:val="18"/>
                <w:szCs w:val="18"/>
              </w:rPr>
              <w:t xml:space="preserve">Увеличение стоимости </w:t>
            </w:r>
            <w:proofErr w:type="spellStart"/>
            <w:r w:rsidRPr="00F577CF">
              <w:rPr>
                <w:sz w:val="18"/>
                <w:szCs w:val="18"/>
              </w:rPr>
              <w:t>мат.запасов</w:t>
            </w:r>
            <w:proofErr w:type="spellEnd"/>
          </w:p>
        </w:tc>
        <w:tc>
          <w:tcPr>
            <w:tcW w:w="580" w:type="dxa"/>
            <w:tcBorders>
              <w:top w:val="nil"/>
              <w:left w:val="nil"/>
              <w:bottom w:val="single" w:sz="4" w:space="0" w:color="000000"/>
              <w:right w:val="single" w:sz="4" w:space="0" w:color="000000"/>
            </w:tcBorders>
            <w:shd w:val="clear" w:color="auto" w:fill="auto"/>
            <w:vAlign w:val="center"/>
            <w:hideMark/>
          </w:tcPr>
          <w:p w14:paraId="1EC038B0"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F4B71B5"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1C560852"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2B89E3EB" w14:textId="77777777" w:rsidR="00F577CF" w:rsidRPr="00F577CF" w:rsidRDefault="00F577CF" w:rsidP="00F829CB">
            <w:pPr>
              <w:jc w:val="center"/>
              <w:rPr>
                <w:sz w:val="18"/>
                <w:szCs w:val="18"/>
              </w:rPr>
            </w:pPr>
            <w:r w:rsidRPr="00F577CF">
              <w:rPr>
                <w:sz w:val="18"/>
                <w:szCs w:val="18"/>
              </w:rPr>
              <w:t>99 5 00 91019</w:t>
            </w:r>
          </w:p>
        </w:tc>
        <w:tc>
          <w:tcPr>
            <w:tcW w:w="751" w:type="dxa"/>
            <w:tcBorders>
              <w:top w:val="nil"/>
              <w:left w:val="nil"/>
              <w:bottom w:val="single" w:sz="4" w:space="0" w:color="000000"/>
              <w:right w:val="single" w:sz="4" w:space="0" w:color="000000"/>
            </w:tcBorders>
            <w:shd w:val="clear" w:color="auto" w:fill="auto"/>
            <w:vAlign w:val="center"/>
            <w:hideMark/>
          </w:tcPr>
          <w:p w14:paraId="63F975B3"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7425513B"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6AA3247" w14:textId="77777777" w:rsidR="00F577CF" w:rsidRPr="00F577CF" w:rsidRDefault="00F577CF" w:rsidP="00F829CB">
            <w:pPr>
              <w:jc w:val="center"/>
              <w:rPr>
                <w:sz w:val="18"/>
                <w:szCs w:val="18"/>
              </w:rPr>
            </w:pPr>
            <w:r w:rsidRPr="00F577CF">
              <w:rPr>
                <w:sz w:val="18"/>
                <w:szCs w:val="18"/>
              </w:rPr>
              <w:t>340</w:t>
            </w:r>
          </w:p>
        </w:tc>
        <w:tc>
          <w:tcPr>
            <w:tcW w:w="695" w:type="dxa"/>
            <w:tcBorders>
              <w:top w:val="nil"/>
              <w:left w:val="nil"/>
              <w:bottom w:val="single" w:sz="4" w:space="0" w:color="000000"/>
              <w:right w:val="nil"/>
            </w:tcBorders>
            <w:shd w:val="clear" w:color="auto" w:fill="auto"/>
            <w:vAlign w:val="center"/>
            <w:hideMark/>
          </w:tcPr>
          <w:p w14:paraId="5A57B2B8"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1703061" w14:textId="77777777" w:rsidR="00F577CF" w:rsidRPr="00F577CF" w:rsidRDefault="00F577CF" w:rsidP="00F829CB">
            <w:pPr>
              <w:jc w:val="right"/>
              <w:rPr>
                <w:sz w:val="18"/>
                <w:szCs w:val="18"/>
              </w:rPr>
            </w:pPr>
            <w:r w:rsidRPr="00F577CF">
              <w:rPr>
                <w:sz w:val="18"/>
                <w:szCs w:val="18"/>
              </w:rPr>
              <w:t>1 570 000,00</w:t>
            </w:r>
          </w:p>
        </w:tc>
        <w:tc>
          <w:tcPr>
            <w:tcW w:w="1559" w:type="dxa"/>
            <w:tcBorders>
              <w:top w:val="nil"/>
              <w:left w:val="nil"/>
              <w:bottom w:val="single" w:sz="4" w:space="0" w:color="auto"/>
              <w:right w:val="single" w:sz="4" w:space="0" w:color="auto"/>
            </w:tcBorders>
            <w:shd w:val="clear" w:color="auto" w:fill="auto"/>
            <w:vAlign w:val="center"/>
            <w:hideMark/>
          </w:tcPr>
          <w:p w14:paraId="77FCFCE2" w14:textId="77777777" w:rsidR="00F577CF" w:rsidRPr="00F577CF" w:rsidRDefault="00F577CF" w:rsidP="00F829CB">
            <w:pPr>
              <w:jc w:val="right"/>
              <w:rPr>
                <w:sz w:val="18"/>
                <w:szCs w:val="18"/>
              </w:rPr>
            </w:pPr>
            <w:r w:rsidRPr="00F577CF">
              <w:rPr>
                <w:sz w:val="18"/>
                <w:szCs w:val="18"/>
              </w:rPr>
              <w:t>979 539,94</w:t>
            </w:r>
          </w:p>
        </w:tc>
        <w:tc>
          <w:tcPr>
            <w:tcW w:w="1417" w:type="dxa"/>
            <w:tcBorders>
              <w:top w:val="nil"/>
              <w:left w:val="nil"/>
              <w:bottom w:val="single" w:sz="4" w:space="0" w:color="auto"/>
              <w:right w:val="single" w:sz="4" w:space="0" w:color="auto"/>
            </w:tcBorders>
            <w:shd w:val="clear" w:color="auto" w:fill="auto"/>
            <w:vAlign w:val="center"/>
            <w:hideMark/>
          </w:tcPr>
          <w:p w14:paraId="3F7E6FD9" w14:textId="77777777" w:rsidR="00F577CF" w:rsidRPr="00F577CF" w:rsidRDefault="00F577CF" w:rsidP="00F829CB">
            <w:pPr>
              <w:jc w:val="right"/>
              <w:rPr>
                <w:sz w:val="18"/>
                <w:szCs w:val="18"/>
              </w:rPr>
            </w:pPr>
            <w:r w:rsidRPr="00F577CF">
              <w:rPr>
                <w:sz w:val="18"/>
                <w:szCs w:val="18"/>
              </w:rPr>
              <w:t>590 460,06</w:t>
            </w:r>
          </w:p>
        </w:tc>
        <w:tc>
          <w:tcPr>
            <w:tcW w:w="851" w:type="dxa"/>
            <w:tcBorders>
              <w:top w:val="nil"/>
              <w:left w:val="nil"/>
              <w:bottom w:val="single" w:sz="4" w:space="0" w:color="auto"/>
              <w:right w:val="single" w:sz="4" w:space="0" w:color="auto"/>
            </w:tcBorders>
            <w:shd w:val="clear" w:color="auto" w:fill="auto"/>
            <w:vAlign w:val="center"/>
            <w:hideMark/>
          </w:tcPr>
          <w:p w14:paraId="7095BA83" w14:textId="77777777" w:rsidR="00F577CF" w:rsidRPr="00F577CF" w:rsidRDefault="00F577CF" w:rsidP="00F829CB">
            <w:pPr>
              <w:jc w:val="right"/>
              <w:rPr>
                <w:sz w:val="18"/>
                <w:szCs w:val="18"/>
              </w:rPr>
            </w:pPr>
            <w:r w:rsidRPr="00F577CF">
              <w:rPr>
                <w:sz w:val="18"/>
                <w:szCs w:val="18"/>
              </w:rPr>
              <w:t>62%</w:t>
            </w:r>
          </w:p>
        </w:tc>
      </w:tr>
      <w:tr w:rsidR="00F577CF" w:rsidRPr="00F577CF" w14:paraId="1DC0F853"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F51D804" w14:textId="77777777" w:rsidR="00F577CF" w:rsidRPr="00F577CF" w:rsidRDefault="00F577CF" w:rsidP="00F829CB">
            <w:pPr>
              <w:rPr>
                <w:sz w:val="18"/>
                <w:szCs w:val="18"/>
              </w:rPr>
            </w:pPr>
            <w:r w:rsidRPr="00F577CF">
              <w:rPr>
                <w:sz w:val="18"/>
                <w:szCs w:val="18"/>
              </w:rPr>
              <w:t>Увеличение стоимости прочих материальных запасов однократного применения</w:t>
            </w:r>
          </w:p>
        </w:tc>
        <w:tc>
          <w:tcPr>
            <w:tcW w:w="580" w:type="dxa"/>
            <w:tcBorders>
              <w:top w:val="nil"/>
              <w:left w:val="nil"/>
              <w:bottom w:val="single" w:sz="4" w:space="0" w:color="000000"/>
              <w:right w:val="single" w:sz="4" w:space="0" w:color="000000"/>
            </w:tcBorders>
            <w:shd w:val="clear" w:color="auto" w:fill="auto"/>
            <w:vAlign w:val="center"/>
            <w:hideMark/>
          </w:tcPr>
          <w:p w14:paraId="01D90BE4"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EA9D5CF"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547C57F1"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41469F21" w14:textId="77777777" w:rsidR="00F577CF" w:rsidRPr="00F577CF" w:rsidRDefault="00F577CF" w:rsidP="00F829CB">
            <w:pPr>
              <w:jc w:val="center"/>
              <w:rPr>
                <w:sz w:val="18"/>
                <w:szCs w:val="18"/>
              </w:rPr>
            </w:pPr>
            <w:r w:rsidRPr="00F577CF">
              <w:rPr>
                <w:sz w:val="18"/>
                <w:szCs w:val="18"/>
              </w:rPr>
              <w:t>99 5 00 91019</w:t>
            </w:r>
          </w:p>
        </w:tc>
        <w:tc>
          <w:tcPr>
            <w:tcW w:w="751" w:type="dxa"/>
            <w:tcBorders>
              <w:top w:val="nil"/>
              <w:left w:val="nil"/>
              <w:bottom w:val="single" w:sz="4" w:space="0" w:color="000000"/>
              <w:right w:val="single" w:sz="4" w:space="0" w:color="000000"/>
            </w:tcBorders>
            <w:shd w:val="clear" w:color="auto" w:fill="auto"/>
            <w:vAlign w:val="center"/>
            <w:hideMark/>
          </w:tcPr>
          <w:p w14:paraId="4D538204"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17AFA2CE"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8057A06" w14:textId="77777777" w:rsidR="00F577CF" w:rsidRPr="00F577CF" w:rsidRDefault="00F577CF" w:rsidP="00F829CB">
            <w:pPr>
              <w:jc w:val="center"/>
              <w:rPr>
                <w:sz w:val="18"/>
                <w:szCs w:val="18"/>
              </w:rPr>
            </w:pPr>
            <w:r w:rsidRPr="00F577CF">
              <w:rPr>
                <w:sz w:val="18"/>
                <w:szCs w:val="18"/>
              </w:rPr>
              <w:t>349</w:t>
            </w:r>
          </w:p>
        </w:tc>
        <w:tc>
          <w:tcPr>
            <w:tcW w:w="695" w:type="dxa"/>
            <w:tcBorders>
              <w:top w:val="nil"/>
              <w:left w:val="nil"/>
              <w:bottom w:val="single" w:sz="4" w:space="0" w:color="000000"/>
              <w:right w:val="nil"/>
            </w:tcBorders>
            <w:shd w:val="clear" w:color="auto" w:fill="auto"/>
            <w:vAlign w:val="center"/>
            <w:hideMark/>
          </w:tcPr>
          <w:p w14:paraId="15271312" w14:textId="77777777" w:rsidR="00F577CF" w:rsidRPr="00F577CF" w:rsidRDefault="00F577CF" w:rsidP="00F829CB">
            <w:pPr>
              <w:jc w:val="center"/>
              <w:rPr>
                <w:sz w:val="18"/>
                <w:szCs w:val="18"/>
              </w:rPr>
            </w:pPr>
            <w:r w:rsidRPr="00F577CF">
              <w:rPr>
                <w:sz w:val="18"/>
                <w:szCs w:val="18"/>
              </w:rPr>
              <w:t>1148</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71359AE" w14:textId="77777777" w:rsidR="00F577CF" w:rsidRPr="00F577CF" w:rsidRDefault="00F577CF" w:rsidP="00F829CB">
            <w:pPr>
              <w:jc w:val="right"/>
              <w:rPr>
                <w:b/>
                <w:bCs/>
                <w:i/>
                <w:iCs/>
                <w:sz w:val="18"/>
                <w:szCs w:val="18"/>
              </w:rPr>
            </w:pPr>
            <w:r w:rsidRPr="00F577CF">
              <w:rPr>
                <w:b/>
                <w:bCs/>
                <w:i/>
                <w:iCs/>
                <w:sz w:val="18"/>
                <w:szCs w:val="18"/>
              </w:rPr>
              <w:t>1 570 000,00</w:t>
            </w:r>
          </w:p>
        </w:tc>
        <w:tc>
          <w:tcPr>
            <w:tcW w:w="1559" w:type="dxa"/>
            <w:tcBorders>
              <w:top w:val="nil"/>
              <w:left w:val="nil"/>
              <w:bottom w:val="single" w:sz="4" w:space="0" w:color="auto"/>
              <w:right w:val="single" w:sz="4" w:space="0" w:color="auto"/>
            </w:tcBorders>
            <w:shd w:val="clear" w:color="auto" w:fill="auto"/>
            <w:vAlign w:val="center"/>
            <w:hideMark/>
          </w:tcPr>
          <w:p w14:paraId="5C642E44" w14:textId="77777777" w:rsidR="00F577CF" w:rsidRPr="00F577CF" w:rsidRDefault="00F577CF" w:rsidP="00F829CB">
            <w:pPr>
              <w:jc w:val="right"/>
              <w:rPr>
                <w:b/>
                <w:bCs/>
                <w:i/>
                <w:iCs/>
                <w:sz w:val="18"/>
                <w:szCs w:val="18"/>
              </w:rPr>
            </w:pPr>
            <w:r w:rsidRPr="00F577CF">
              <w:rPr>
                <w:b/>
                <w:bCs/>
                <w:i/>
                <w:iCs/>
                <w:sz w:val="18"/>
                <w:szCs w:val="18"/>
              </w:rPr>
              <w:t>979 539,94</w:t>
            </w:r>
          </w:p>
        </w:tc>
        <w:tc>
          <w:tcPr>
            <w:tcW w:w="1417" w:type="dxa"/>
            <w:tcBorders>
              <w:top w:val="nil"/>
              <w:left w:val="nil"/>
              <w:bottom w:val="single" w:sz="4" w:space="0" w:color="auto"/>
              <w:right w:val="single" w:sz="4" w:space="0" w:color="auto"/>
            </w:tcBorders>
            <w:shd w:val="clear" w:color="auto" w:fill="auto"/>
            <w:vAlign w:val="center"/>
            <w:hideMark/>
          </w:tcPr>
          <w:p w14:paraId="0A4FE08A" w14:textId="77777777" w:rsidR="00F577CF" w:rsidRPr="00F577CF" w:rsidRDefault="00F577CF" w:rsidP="00F829CB">
            <w:pPr>
              <w:jc w:val="right"/>
              <w:rPr>
                <w:b/>
                <w:bCs/>
                <w:i/>
                <w:iCs/>
                <w:sz w:val="18"/>
                <w:szCs w:val="18"/>
              </w:rPr>
            </w:pPr>
            <w:r w:rsidRPr="00F577CF">
              <w:rPr>
                <w:b/>
                <w:bCs/>
                <w:i/>
                <w:iCs/>
                <w:sz w:val="18"/>
                <w:szCs w:val="18"/>
              </w:rPr>
              <w:t>590 460,06</w:t>
            </w:r>
          </w:p>
        </w:tc>
        <w:tc>
          <w:tcPr>
            <w:tcW w:w="851" w:type="dxa"/>
            <w:tcBorders>
              <w:top w:val="nil"/>
              <w:left w:val="nil"/>
              <w:bottom w:val="single" w:sz="4" w:space="0" w:color="auto"/>
              <w:right w:val="single" w:sz="4" w:space="0" w:color="auto"/>
            </w:tcBorders>
            <w:shd w:val="clear" w:color="auto" w:fill="auto"/>
            <w:vAlign w:val="center"/>
            <w:hideMark/>
          </w:tcPr>
          <w:p w14:paraId="3565CEF2" w14:textId="77777777" w:rsidR="00F577CF" w:rsidRPr="00F577CF" w:rsidRDefault="00F577CF" w:rsidP="00F829CB">
            <w:pPr>
              <w:jc w:val="right"/>
              <w:rPr>
                <w:b/>
                <w:bCs/>
                <w:i/>
                <w:iCs/>
                <w:sz w:val="18"/>
                <w:szCs w:val="18"/>
              </w:rPr>
            </w:pPr>
            <w:r w:rsidRPr="00F577CF">
              <w:rPr>
                <w:b/>
                <w:bCs/>
                <w:i/>
                <w:iCs/>
                <w:sz w:val="18"/>
                <w:szCs w:val="18"/>
              </w:rPr>
              <w:t>62%</w:t>
            </w:r>
          </w:p>
        </w:tc>
      </w:tr>
      <w:tr w:rsidR="00F577CF" w:rsidRPr="00F577CF" w14:paraId="713FE4B8"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F035CE6" w14:textId="77777777" w:rsidR="00F577CF" w:rsidRPr="00F577CF" w:rsidRDefault="00F577CF" w:rsidP="00F829CB">
            <w:pPr>
              <w:rPr>
                <w:b/>
                <w:bCs/>
                <w:sz w:val="18"/>
                <w:szCs w:val="18"/>
              </w:rPr>
            </w:pPr>
            <w:r w:rsidRPr="00F577CF">
              <w:rPr>
                <w:b/>
                <w:bCs/>
                <w:sz w:val="18"/>
                <w:szCs w:val="18"/>
              </w:rPr>
              <w:t>Социальное обеспечение и иные выплаты населению</w:t>
            </w:r>
          </w:p>
        </w:tc>
        <w:tc>
          <w:tcPr>
            <w:tcW w:w="580" w:type="dxa"/>
            <w:tcBorders>
              <w:top w:val="nil"/>
              <w:left w:val="nil"/>
              <w:bottom w:val="single" w:sz="4" w:space="0" w:color="000000"/>
              <w:right w:val="single" w:sz="4" w:space="0" w:color="000000"/>
            </w:tcBorders>
            <w:shd w:val="clear" w:color="auto" w:fill="auto"/>
            <w:vAlign w:val="center"/>
            <w:hideMark/>
          </w:tcPr>
          <w:p w14:paraId="0F0FA7BE"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6A2E2BD"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11E147C7"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0A8B4BFA" w14:textId="77777777" w:rsidR="00F577CF" w:rsidRPr="00F577CF" w:rsidRDefault="00F577CF" w:rsidP="00F829CB">
            <w:pPr>
              <w:jc w:val="center"/>
              <w:rPr>
                <w:b/>
                <w:bCs/>
                <w:sz w:val="18"/>
                <w:szCs w:val="18"/>
              </w:rPr>
            </w:pPr>
            <w:r w:rsidRPr="00F577CF">
              <w:rPr>
                <w:b/>
                <w:bCs/>
                <w:sz w:val="18"/>
                <w:szCs w:val="18"/>
              </w:rPr>
              <w:t>99 5 00 91019</w:t>
            </w:r>
          </w:p>
        </w:tc>
        <w:tc>
          <w:tcPr>
            <w:tcW w:w="751" w:type="dxa"/>
            <w:tcBorders>
              <w:top w:val="nil"/>
              <w:left w:val="nil"/>
              <w:bottom w:val="single" w:sz="4" w:space="0" w:color="000000"/>
              <w:right w:val="single" w:sz="4" w:space="0" w:color="000000"/>
            </w:tcBorders>
            <w:shd w:val="clear" w:color="auto" w:fill="auto"/>
            <w:vAlign w:val="center"/>
            <w:hideMark/>
          </w:tcPr>
          <w:p w14:paraId="1CEE6F84" w14:textId="77777777" w:rsidR="00F577CF" w:rsidRPr="00F577CF" w:rsidRDefault="00F577CF" w:rsidP="00F829CB">
            <w:pPr>
              <w:jc w:val="center"/>
              <w:rPr>
                <w:b/>
                <w:bCs/>
                <w:sz w:val="18"/>
                <w:szCs w:val="18"/>
              </w:rPr>
            </w:pPr>
            <w:r w:rsidRPr="00F577CF">
              <w:rPr>
                <w:b/>
                <w:bCs/>
                <w:sz w:val="18"/>
                <w:szCs w:val="18"/>
              </w:rPr>
              <w:t>300</w:t>
            </w:r>
          </w:p>
        </w:tc>
        <w:tc>
          <w:tcPr>
            <w:tcW w:w="1233" w:type="dxa"/>
            <w:tcBorders>
              <w:top w:val="nil"/>
              <w:left w:val="nil"/>
              <w:bottom w:val="single" w:sz="4" w:space="0" w:color="000000"/>
              <w:right w:val="single" w:sz="4" w:space="0" w:color="000000"/>
            </w:tcBorders>
            <w:shd w:val="clear" w:color="auto" w:fill="auto"/>
            <w:vAlign w:val="center"/>
            <w:hideMark/>
          </w:tcPr>
          <w:p w14:paraId="0238EF8D"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D4AAA78"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147AAAEB"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0FBC460" w14:textId="77777777" w:rsidR="00F577CF" w:rsidRPr="00F577CF" w:rsidRDefault="00F577CF" w:rsidP="00F829CB">
            <w:pPr>
              <w:jc w:val="right"/>
              <w:rPr>
                <w:b/>
                <w:bCs/>
                <w:sz w:val="18"/>
                <w:szCs w:val="18"/>
              </w:rPr>
            </w:pPr>
            <w:r w:rsidRPr="00F577CF">
              <w:rPr>
                <w:b/>
                <w:bCs/>
                <w:sz w:val="18"/>
                <w:szCs w:val="18"/>
              </w:rPr>
              <w:t>551 713,00</w:t>
            </w:r>
          </w:p>
        </w:tc>
        <w:tc>
          <w:tcPr>
            <w:tcW w:w="1559" w:type="dxa"/>
            <w:tcBorders>
              <w:top w:val="nil"/>
              <w:left w:val="nil"/>
              <w:bottom w:val="single" w:sz="4" w:space="0" w:color="auto"/>
              <w:right w:val="single" w:sz="4" w:space="0" w:color="auto"/>
            </w:tcBorders>
            <w:shd w:val="clear" w:color="auto" w:fill="auto"/>
            <w:vAlign w:val="center"/>
            <w:hideMark/>
          </w:tcPr>
          <w:p w14:paraId="15A969E6" w14:textId="77777777" w:rsidR="00F577CF" w:rsidRPr="00F577CF" w:rsidRDefault="00F577CF" w:rsidP="00F829CB">
            <w:pPr>
              <w:jc w:val="right"/>
              <w:rPr>
                <w:b/>
                <w:bCs/>
                <w:sz w:val="18"/>
                <w:szCs w:val="18"/>
              </w:rPr>
            </w:pPr>
            <w:r w:rsidRPr="00F577CF">
              <w:rPr>
                <w:b/>
                <w:bCs/>
                <w:sz w:val="18"/>
                <w:szCs w:val="18"/>
              </w:rPr>
              <w:t>310 338,00</w:t>
            </w:r>
          </w:p>
        </w:tc>
        <w:tc>
          <w:tcPr>
            <w:tcW w:w="1417" w:type="dxa"/>
            <w:tcBorders>
              <w:top w:val="nil"/>
              <w:left w:val="nil"/>
              <w:bottom w:val="single" w:sz="4" w:space="0" w:color="auto"/>
              <w:right w:val="single" w:sz="4" w:space="0" w:color="auto"/>
            </w:tcBorders>
            <w:shd w:val="clear" w:color="auto" w:fill="auto"/>
            <w:vAlign w:val="center"/>
            <w:hideMark/>
          </w:tcPr>
          <w:p w14:paraId="1F5059EC" w14:textId="77777777" w:rsidR="00F577CF" w:rsidRPr="00F577CF" w:rsidRDefault="00F577CF" w:rsidP="00F829CB">
            <w:pPr>
              <w:jc w:val="right"/>
              <w:rPr>
                <w:b/>
                <w:bCs/>
                <w:sz w:val="18"/>
                <w:szCs w:val="18"/>
              </w:rPr>
            </w:pPr>
            <w:r w:rsidRPr="00F577CF">
              <w:rPr>
                <w:b/>
                <w:bCs/>
                <w:sz w:val="18"/>
                <w:szCs w:val="18"/>
              </w:rPr>
              <w:t>241 375,00</w:t>
            </w:r>
          </w:p>
        </w:tc>
        <w:tc>
          <w:tcPr>
            <w:tcW w:w="851" w:type="dxa"/>
            <w:tcBorders>
              <w:top w:val="nil"/>
              <w:left w:val="nil"/>
              <w:bottom w:val="single" w:sz="4" w:space="0" w:color="auto"/>
              <w:right w:val="single" w:sz="4" w:space="0" w:color="auto"/>
            </w:tcBorders>
            <w:shd w:val="clear" w:color="auto" w:fill="auto"/>
            <w:vAlign w:val="center"/>
            <w:hideMark/>
          </w:tcPr>
          <w:p w14:paraId="68968381" w14:textId="77777777" w:rsidR="00F577CF" w:rsidRPr="00F577CF" w:rsidRDefault="00F577CF" w:rsidP="00F829CB">
            <w:pPr>
              <w:jc w:val="right"/>
              <w:rPr>
                <w:b/>
                <w:bCs/>
                <w:sz w:val="18"/>
                <w:szCs w:val="18"/>
              </w:rPr>
            </w:pPr>
            <w:r w:rsidRPr="00F577CF">
              <w:rPr>
                <w:b/>
                <w:bCs/>
                <w:sz w:val="18"/>
                <w:szCs w:val="18"/>
              </w:rPr>
              <w:t>56%</w:t>
            </w:r>
          </w:p>
        </w:tc>
      </w:tr>
      <w:tr w:rsidR="00F577CF" w:rsidRPr="00F577CF" w14:paraId="79B05808"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B366686" w14:textId="77777777" w:rsidR="00F577CF" w:rsidRPr="00F577CF" w:rsidRDefault="00F577CF" w:rsidP="00F829CB">
            <w:pPr>
              <w:rPr>
                <w:b/>
                <w:bCs/>
                <w:sz w:val="18"/>
                <w:szCs w:val="18"/>
              </w:rPr>
            </w:pPr>
            <w:r w:rsidRPr="00F577CF">
              <w:rPr>
                <w:b/>
                <w:bCs/>
                <w:sz w:val="18"/>
                <w:szCs w:val="18"/>
              </w:rPr>
              <w:t>Премии и гранты</w:t>
            </w:r>
          </w:p>
        </w:tc>
        <w:tc>
          <w:tcPr>
            <w:tcW w:w="580" w:type="dxa"/>
            <w:tcBorders>
              <w:top w:val="nil"/>
              <w:left w:val="nil"/>
              <w:bottom w:val="single" w:sz="4" w:space="0" w:color="000000"/>
              <w:right w:val="single" w:sz="4" w:space="0" w:color="000000"/>
            </w:tcBorders>
            <w:shd w:val="clear" w:color="auto" w:fill="auto"/>
            <w:vAlign w:val="center"/>
            <w:hideMark/>
          </w:tcPr>
          <w:p w14:paraId="3107E9F0"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7A66C10"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668C6D6A" w14:textId="77777777" w:rsidR="00F577CF" w:rsidRPr="00F577CF" w:rsidRDefault="00F577CF" w:rsidP="00F829CB">
            <w:pPr>
              <w:jc w:val="center"/>
              <w:rPr>
                <w:b/>
                <w:bCs/>
                <w:sz w:val="18"/>
                <w:szCs w:val="18"/>
              </w:rPr>
            </w:pPr>
            <w:r w:rsidRPr="00F577CF">
              <w:rPr>
                <w:b/>
                <w:bCs/>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344E5FEA" w14:textId="77777777" w:rsidR="00F577CF" w:rsidRPr="00F577CF" w:rsidRDefault="00F577CF" w:rsidP="00F829CB">
            <w:pPr>
              <w:jc w:val="center"/>
              <w:rPr>
                <w:b/>
                <w:bCs/>
                <w:sz w:val="18"/>
                <w:szCs w:val="18"/>
              </w:rPr>
            </w:pPr>
            <w:r w:rsidRPr="00F577CF">
              <w:rPr>
                <w:b/>
                <w:bCs/>
                <w:sz w:val="18"/>
                <w:szCs w:val="18"/>
              </w:rPr>
              <w:t>99 5 00 91019</w:t>
            </w:r>
          </w:p>
        </w:tc>
        <w:tc>
          <w:tcPr>
            <w:tcW w:w="751" w:type="dxa"/>
            <w:tcBorders>
              <w:top w:val="nil"/>
              <w:left w:val="nil"/>
              <w:bottom w:val="single" w:sz="4" w:space="0" w:color="000000"/>
              <w:right w:val="single" w:sz="4" w:space="0" w:color="000000"/>
            </w:tcBorders>
            <w:shd w:val="clear" w:color="auto" w:fill="auto"/>
            <w:vAlign w:val="center"/>
            <w:hideMark/>
          </w:tcPr>
          <w:p w14:paraId="3DC256C5" w14:textId="77777777" w:rsidR="00F577CF" w:rsidRPr="00F577CF" w:rsidRDefault="00F577CF" w:rsidP="00F829CB">
            <w:pPr>
              <w:jc w:val="center"/>
              <w:rPr>
                <w:b/>
                <w:bCs/>
                <w:sz w:val="18"/>
                <w:szCs w:val="18"/>
              </w:rPr>
            </w:pPr>
            <w:r w:rsidRPr="00F577CF">
              <w:rPr>
                <w:b/>
                <w:bCs/>
                <w:sz w:val="18"/>
                <w:szCs w:val="18"/>
              </w:rPr>
              <w:t>350</w:t>
            </w:r>
          </w:p>
        </w:tc>
        <w:tc>
          <w:tcPr>
            <w:tcW w:w="1233" w:type="dxa"/>
            <w:tcBorders>
              <w:top w:val="nil"/>
              <w:left w:val="nil"/>
              <w:bottom w:val="single" w:sz="4" w:space="0" w:color="000000"/>
              <w:right w:val="single" w:sz="4" w:space="0" w:color="000000"/>
            </w:tcBorders>
            <w:shd w:val="clear" w:color="auto" w:fill="auto"/>
            <w:vAlign w:val="center"/>
            <w:hideMark/>
          </w:tcPr>
          <w:p w14:paraId="63879756"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3C59AED"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2ED56A63"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C5F2E35" w14:textId="77777777" w:rsidR="00F577CF" w:rsidRPr="00F577CF" w:rsidRDefault="00F577CF" w:rsidP="00F829CB">
            <w:pPr>
              <w:jc w:val="right"/>
              <w:rPr>
                <w:b/>
                <w:bCs/>
                <w:sz w:val="18"/>
                <w:szCs w:val="18"/>
              </w:rPr>
            </w:pPr>
            <w:r w:rsidRPr="00F577CF">
              <w:rPr>
                <w:b/>
                <w:bCs/>
                <w:sz w:val="18"/>
                <w:szCs w:val="18"/>
              </w:rPr>
              <w:t>551 713,00</w:t>
            </w:r>
          </w:p>
        </w:tc>
        <w:tc>
          <w:tcPr>
            <w:tcW w:w="1559" w:type="dxa"/>
            <w:tcBorders>
              <w:top w:val="nil"/>
              <w:left w:val="nil"/>
              <w:bottom w:val="single" w:sz="4" w:space="0" w:color="auto"/>
              <w:right w:val="single" w:sz="4" w:space="0" w:color="auto"/>
            </w:tcBorders>
            <w:shd w:val="clear" w:color="auto" w:fill="auto"/>
            <w:vAlign w:val="center"/>
            <w:hideMark/>
          </w:tcPr>
          <w:p w14:paraId="7A7C83B6" w14:textId="77777777" w:rsidR="00F577CF" w:rsidRPr="00F577CF" w:rsidRDefault="00F577CF" w:rsidP="00F829CB">
            <w:pPr>
              <w:jc w:val="right"/>
              <w:rPr>
                <w:b/>
                <w:bCs/>
                <w:sz w:val="18"/>
                <w:szCs w:val="18"/>
              </w:rPr>
            </w:pPr>
            <w:r w:rsidRPr="00F577CF">
              <w:rPr>
                <w:b/>
                <w:bCs/>
                <w:sz w:val="18"/>
                <w:szCs w:val="18"/>
              </w:rPr>
              <w:t>310 338,00</w:t>
            </w:r>
          </w:p>
        </w:tc>
        <w:tc>
          <w:tcPr>
            <w:tcW w:w="1417" w:type="dxa"/>
            <w:tcBorders>
              <w:top w:val="nil"/>
              <w:left w:val="nil"/>
              <w:bottom w:val="single" w:sz="4" w:space="0" w:color="auto"/>
              <w:right w:val="single" w:sz="4" w:space="0" w:color="auto"/>
            </w:tcBorders>
            <w:shd w:val="clear" w:color="auto" w:fill="auto"/>
            <w:vAlign w:val="center"/>
            <w:hideMark/>
          </w:tcPr>
          <w:p w14:paraId="15D5E2DE" w14:textId="77777777" w:rsidR="00F577CF" w:rsidRPr="00F577CF" w:rsidRDefault="00F577CF" w:rsidP="00F829CB">
            <w:pPr>
              <w:jc w:val="right"/>
              <w:rPr>
                <w:b/>
                <w:bCs/>
                <w:sz w:val="18"/>
                <w:szCs w:val="18"/>
              </w:rPr>
            </w:pPr>
            <w:r w:rsidRPr="00F577CF">
              <w:rPr>
                <w:b/>
                <w:bCs/>
                <w:sz w:val="18"/>
                <w:szCs w:val="18"/>
              </w:rPr>
              <w:t>241 375,00</w:t>
            </w:r>
          </w:p>
        </w:tc>
        <w:tc>
          <w:tcPr>
            <w:tcW w:w="851" w:type="dxa"/>
            <w:tcBorders>
              <w:top w:val="nil"/>
              <w:left w:val="nil"/>
              <w:bottom w:val="single" w:sz="4" w:space="0" w:color="auto"/>
              <w:right w:val="single" w:sz="4" w:space="0" w:color="auto"/>
            </w:tcBorders>
            <w:shd w:val="clear" w:color="auto" w:fill="auto"/>
            <w:vAlign w:val="center"/>
            <w:hideMark/>
          </w:tcPr>
          <w:p w14:paraId="496D1AF7" w14:textId="77777777" w:rsidR="00F577CF" w:rsidRPr="00F577CF" w:rsidRDefault="00F577CF" w:rsidP="00F829CB">
            <w:pPr>
              <w:jc w:val="right"/>
              <w:rPr>
                <w:b/>
                <w:bCs/>
                <w:sz w:val="18"/>
                <w:szCs w:val="18"/>
              </w:rPr>
            </w:pPr>
            <w:r w:rsidRPr="00F577CF">
              <w:rPr>
                <w:b/>
                <w:bCs/>
                <w:sz w:val="18"/>
                <w:szCs w:val="18"/>
              </w:rPr>
              <w:t>56%</w:t>
            </w:r>
          </w:p>
        </w:tc>
      </w:tr>
      <w:tr w:rsidR="00F577CF" w:rsidRPr="00F577CF" w14:paraId="77601E7E"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D2E3718" w14:textId="77777777" w:rsidR="00F577CF" w:rsidRPr="00F577CF" w:rsidRDefault="00F577CF" w:rsidP="00F829CB">
            <w:pPr>
              <w:rPr>
                <w:sz w:val="18"/>
                <w:szCs w:val="18"/>
              </w:rPr>
            </w:pPr>
            <w:r w:rsidRPr="00F577CF">
              <w:rPr>
                <w:sz w:val="18"/>
                <w:szCs w:val="18"/>
              </w:rPr>
              <w:t>Прочие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71048E39"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6D1204F"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2FD15D6D"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0DF9F990" w14:textId="77777777" w:rsidR="00F577CF" w:rsidRPr="00F577CF" w:rsidRDefault="00F577CF" w:rsidP="00F829CB">
            <w:pPr>
              <w:jc w:val="center"/>
              <w:rPr>
                <w:sz w:val="18"/>
                <w:szCs w:val="18"/>
              </w:rPr>
            </w:pPr>
            <w:r w:rsidRPr="00F577CF">
              <w:rPr>
                <w:sz w:val="18"/>
                <w:szCs w:val="18"/>
              </w:rPr>
              <w:t>99 5 00 91019</w:t>
            </w:r>
          </w:p>
        </w:tc>
        <w:tc>
          <w:tcPr>
            <w:tcW w:w="751" w:type="dxa"/>
            <w:tcBorders>
              <w:top w:val="nil"/>
              <w:left w:val="nil"/>
              <w:bottom w:val="single" w:sz="4" w:space="0" w:color="000000"/>
              <w:right w:val="single" w:sz="4" w:space="0" w:color="000000"/>
            </w:tcBorders>
            <w:shd w:val="clear" w:color="auto" w:fill="auto"/>
            <w:vAlign w:val="center"/>
            <w:hideMark/>
          </w:tcPr>
          <w:p w14:paraId="49E7D06B" w14:textId="77777777" w:rsidR="00F577CF" w:rsidRPr="00F577CF" w:rsidRDefault="00F577CF" w:rsidP="00F829CB">
            <w:pPr>
              <w:jc w:val="center"/>
              <w:rPr>
                <w:sz w:val="18"/>
                <w:szCs w:val="18"/>
              </w:rPr>
            </w:pPr>
            <w:r w:rsidRPr="00F577CF">
              <w:rPr>
                <w:sz w:val="18"/>
                <w:szCs w:val="18"/>
              </w:rPr>
              <w:t>350</w:t>
            </w:r>
          </w:p>
        </w:tc>
        <w:tc>
          <w:tcPr>
            <w:tcW w:w="1233" w:type="dxa"/>
            <w:tcBorders>
              <w:top w:val="nil"/>
              <w:left w:val="nil"/>
              <w:bottom w:val="single" w:sz="4" w:space="0" w:color="000000"/>
              <w:right w:val="single" w:sz="4" w:space="0" w:color="000000"/>
            </w:tcBorders>
            <w:shd w:val="clear" w:color="auto" w:fill="auto"/>
            <w:vAlign w:val="center"/>
            <w:hideMark/>
          </w:tcPr>
          <w:p w14:paraId="5D33812B"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BEF48D5" w14:textId="77777777" w:rsidR="00F577CF" w:rsidRPr="00F577CF" w:rsidRDefault="00F577CF" w:rsidP="00F829CB">
            <w:pPr>
              <w:jc w:val="center"/>
              <w:rPr>
                <w:sz w:val="18"/>
                <w:szCs w:val="18"/>
              </w:rPr>
            </w:pPr>
            <w:r w:rsidRPr="00F577CF">
              <w:rPr>
                <w:sz w:val="18"/>
                <w:szCs w:val="18"/>
              </w:rPr>
              <w:t>290</w:t>
            </w:r>
          </w:p>
        </w:tc>
        <w:tc>
          <w:tcPr>
            <w:tcW w:w="695" w:type="dxa"/>
            <w:tcBorders>
              <w:top w:val="nil"/>
              <w:left w:val="nil"/>
              <w:bottom w:val="single" w:sz="4" w:space="0" w:color="000000"/>
              <w:right w:val="nil"/>
            </w:tcBorders>
            <w:shd w:val="clear" w:color="auto" w:fill="auto"/>
            <w:vAlign w:val="center"/>
            <w:hideMark/>
          </w:tcPr>
          <w:p w14:paraId="45C9D0AC"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A572049" w14:textId="77777777" w:rsidR="00F577CF" w:rsidRPr="00F577CF" w:rsidRDefault="00F577CF" w:rsidP="00F829CB">
            <w:pPr>
              <w:jc w:val="right"/>
              <w:rPr>
                <w:sz w:val="18"/>
                <w:szCs w:val="18"/>
              </w:rPr>
            </w:pPr>
            <w:r w:rsidRPr="00F577CF">
              <w:rPr>
                <w:sz w:val="18"/>
                <w:szCs w:val="18"/>
              </w:rPr>
              <w:t>551 713,00</w:t>
            </w:r>
          </w:p>
        </w:tc>
        <w:tc>
          <w:tcPr>
            <w:tcW w:w="1559" w:type="dxa"/>
            <w:tcBorders>
              <w:top w:val="nil"/>
              <w:left w:val="nil"/>
              <w:bottom w:val="single" w:sz="4" w:space="0" w:color="auto"/>
              <w:right w:val="single" w:sz="4" w:space="0" w:color="auto"/>
            </w:tcBorders>
            <w:shd w:val="clear" w:color="auto" w:fill="auto"/>
            <w:vAlign w:val="center"/>
            <w:hideMark/>
          </w:tcPr>
          <w:p w14:paraId="2B7E8D80" w14:textId="77777777" w:rsidR="00F577CF" w:rsidRPr="00F577CF" w:rsidRDefault="00F577CF" w:rsidP="00F829CB">
            <w:pPr>
              <w:jc w:val="right"/>
              <w:rPr>
                <w:sz w:val="18"/>
                <w:szCs w:val="18"/>
              </w:rPr>
            </w:pPr>
            <w:r w:rsidRPr="00F577CF">
              <w:rPr>
                <w:sz w:val="18"/>
                <w:szCs w:val="18"/>
              </w:rPr>
              <w:t>310 338,00</w:t>
            </w:r>
          </w:p>
        </w:tc>
        <w:tc>
          <w:tcPr>
            <w:tcW w:w="1417" w:type="dxa"/>
            <w:tcBorders>
              <w:top w:val="nil"/>
              <w:left w:val="nil"/>
              <w:bottom w:val="single" w:sz="4" w:space="0" w:color="auto"/>
              <w:right w:val="single" w:sz="4" w:space="0" w:color="auto"/>
            </w:tcBorders>
            <w:shd w:val="clear" w:color="auto" w:fill="auto"/>
            <w:vAlign w:val="center"/>
            <w:hideMark/>
          </w:tcPr>
          <w:p w14:paraId="31074071" w14:textId="77777777" w:rsidR="00F577CF" w:rsidRPr="00F577CF" w:rsidRDefault="00F577CF" w:rsidP="00F829CB">
            <w:pPr>
              <w:jc w:val="right"/>
              <w:rPr>
                <w:sz w:val="18"/>
                <w:szCs w:val="18"/>
              </w:rPr>
            </w:pPr>
            <w:r w:rsidRPr="00F577CF">
              <w:rPr>
                <w:sz w:val="18"/>
                <w:szCs w:val="18"/>
              </w:rPr>
              <w:t>241 375,00</w:t>
            </w:r>
          </w:p>
        </w:tc>
        <w:tc>
          <w:tcPr>
            <w:tcW w:w="851" w:type="dxa"/>
            <w:tcBorders>
              <w:top w:val="nil"/>
              <w:left w:val="nil"/>
              <w:bottom w:val="single" w:sz="4" w:space="0" w:color="auto"/>
              <w:right w:val="single" w:sz="4" w:space="0" w:color="auto"/>
            </w:tcBorders>
            <w:shd w:val="clear" w:color="auto" w:fill="auto"/>
            <w:vAlign w:val="center"/>
            <w:hideMark/>
          </w:tcPr>
          <w:p w14:paraId="7E3FF9D3" w14:textId="77777777" w:rsidR="00F577CF" w:rsidRPr="00F577CF" w:rsidRDefault="00F577CF" w:rsidP="00F829CB">
            <w:pPr>
              <w:jc w:val="right"/>
              <w:rPr>
                <w:sz w:val="18"/>
                <w:szCs w:val="18"/>
              </w:rPr>
            </w:pPr>
            <w:r w:rsidRPr="00F577CF">
              <w:rPr>
                <w:sz w:val="18"/>
                <w:szCs w:val="18"/>
              </w:rPr>
              <w:t>56%</w:t>
            </w:r>
          </w:p>
        </w:tc>
      </w:tr>
      <w:tr w:rsidR="00F577CF" w:rsidRPr="00F577CF" w14:paraId="6C02257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D7EB7F1" w14:textId="77777777" w:rsidR="00F577CF" w:rsidRPr="00F577CF" w:rsidRDefault="00F577CF" w:rsidP="00F829CB">
            <w:pPr>
              <w:rPr>
                <w:sz w:val="18"/>
                <w:szCs w:val="18"/>
              </w:rPr>
            </w:pPr>
            <w:r w:rsidRPr="00F577CF">
              <w:rPr>
                <w:sz w:val="18"/>
                <w:szCs w:val="18"/>
              </w:rPr>
              <w:t>Иные выплаты текущего характера физическим лицам</w:t>
            </w:r>
          </w:p>
        </w:tc>
        <w:tc>
          <w:tcPr>
            <w:tcW w:w="580" w:type="dxa"/>
            <w:tcBorders>
              <w:top w:val="nil"/>
              <w:left w:val="nil"/>
              <w:bottom w:val="single" w:sz="4" w:space="0" w:color="000000"/>
              <w:right w:val="single" w:sz="4" w:space="0" w:color="000000"/>
            </w:tcBorders>
            <w:shd w:val="clear" w:color="auto" w:fill="auto"/>
            <w:vAlign w:val="center"/>
            <w:hideMark/>
          </w:tcPr>
          <w:p w14:paraId="41636F3E"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EAF7D6F" w14:textId="77777777" w:rsidR="00F577CF" w:rsidRPr="00F577CF" w:rsidRDefault="00F577CF" w:rsidP="00F829CB">
            <w:pPr>
              <w:jc w:val="center"/>
              <w:rPr>
                <w:sz w:val="18"/>
                <w:szCs w:val="18"/>
              </w:rPr>
            </w:pPr>
            <w:r w:rsidRPr="00F577CF">
              <w:rPr>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4D6BD1FB" w14:textId="77777777" w:rsidR="00F577CF" w:rsidRPr="00F577CF" w:rsidRDefault="00F577CF" w:rsidP="00F829CB">
            <w:pPr>
              <w:jc w:val="center"/>
              <w:rPr>
                <w:sz w:val="18"/>
                <w:szCs w:val="18"/>
              </w:rPr>
            </w:pPr>
            <w:r w:rsidRPr="00F577CF">
              <w:rPr>
                <w:sz w:val="18"/>
                <w:szCs w:val="18"/>
              </w:rPr>
              <w:t>13</w:t>
            </w:r>
          </w:p>
        </w:tc>
        <w:tc>
          <w:tcPr>
            <w:tcW w:w="1509" w:type="dxa"/>
            <w:tcBorders>
              <w:top w:val="nil"/>
              <w:left w:val="nil"/>
              <w:bottom w:val="single" w:sz="4" w:space="0" w:color="000000"/>
              <w:right w:val="single" w:sz="4" w:space="0" w:color="000000"/>
            </w:tcBorders>
            <w:shd w:val="clear" w:color="auto" w:fill="auto"/>
            <w:vAlign w:val="center"/>
            <w:hideMark/>
          </w:tcPr>
          <w:p w14:paraId="3C636F0A" w14:textId="77777777" w:rsidR="00F577CF" w:rsidRPr="00F577CF" w:rsidRDefault="00F577CF" w:rsidP="00F829CB">
            <w:pPr>
              <w:jc w:val="center"/>
              <w:rPr>
                <w:sz w:val="18"/>
                <w:szCs w:val="18"/>
              </w:rPr>
            </w:pPr>
            <w:r w:rsidRPr="00F577CF">
              <w:rPr>
                <w:sz w:val="18"/>
                <w:szCs w:val="18"/>
              </w:rPr>
              <w:t>99 5 00 91019</w:t>
            </w:r>
          </w:p>
        </w:tc>
        <w:tc>
          <w:tcPr>
            <w:tcW w:w="751" w:type="dxa"/>
            <w:tcBorders>
              <w:top w:val="nil"/>
              <w:left w:val="nil"/>
              <w:bottom w:val="single" w:sz="4" w:space="0" w:color="000000"/>
              <w:right w:val="single" w:sz="4" w:space="0" w:color="000000"/>
            </w:tcBorders>
            <w:shd w:val="clear" w:color="auto" w:fill="auto"/>
            <w:vAlign w:val="center"/>
            <w:hideMark/>
          </w:tcPr>
          <w:p w14:paraId="4DA798D7" w14:textId="77777777" w:rsidR="00F577CF" w:rsidRPr="00F577CF" w:rsidRDefault="00F577CF" w:rsidP="00F829CB">
            <w:pPr>
              <w:jc w:val="center"/>
              <w:rPr>
                <w:sz w:val="18"/>
                <w:szCs w:val="18"/>
              </w:rPr>
            </w:pPr>
            <w:r w:rsidRPr="00F577CF">
              <w:rPr>
                <w:sz w:val="18"/>
                <w:szCs w:val="18"/>
              </w:rPr>
              <w:t>350</w:t>
            </w:r>
          </w:p>
        </w:tc>
        <w:tc>
          <w:tcPr>
            <w:tcW w:w="1233" w:type="dxa"/>
            <w:tcBorders>
              <w:top w:val="nil"/>
              <w:left w:val="nil"/>
              <w:bottom w:val="single" w:sz="4" w:space="0" w:color="000000"/>
              <w:right w:val="single" w:sz="4" w:space="0" w:color="000000"/>
            </w:tcBorders>
            <w:shd w:val="clear" w:color="auto" w:fill="auto"/>
            <w:vAlign w:val="center"/>
            <w:hideMark/>
          </w:tcPr>
          <w:p w14:paraId="319F5183"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806ED86" w14:textId="77777777" w:rsidR="00F577CF" w:rsidRPr="00F577CF" w:rsidRDefault="00F577CF" w:rsidP="00F829CB">
            <w:pPr>
              <w:jc w:val="center"/>
              <w:rPr>
                <w:sz w:val="18"/>
                <w:szCs w:val="18"/>
              </w:rPr>
            </w:pPr>
            <w:r w:rsidRPr="00F577CF">
              <w:rPr>
                <w:sz w:val="18"/>
                <w:szCs w:val="18"/>
              </w:rPr>
              <w:t>296</w:t>
            </w:r>
          </w:p>
        </w:tc>
        <w:tc>
          <w:tcPr>
            <w:tcW w:w="695" w:type="dxa"/>
            <w:tcBorders>
              <w:top w:val="nil"/>
              <w:left w:val="nil"/>
              <w:bottom w:val="single" w:sz="4" w:space="0" w:color="000000"/>
              <w:right w:val="nil"/>
            </w:tcBorders>
            <w:shd w:val="clear" w:color="auto" w:fill="auto"/>
            <w:vAlign w:val="center"/>
            <w:hideMark/>
          </w:tcPr>
          <w:p w14:paraId="4CD30CD7" w14:textId="77777777" w:rsidR="00F577CF" w:rsidRPr="00F577CF" w:rsidRDefault="00F577CF" w:rsidP="00F829CB">
            <w:pPr>
              <w:jc w:val="center"/>
              <w:rPr>
                <w:sz w:val="18"/>
                <w:szCs w:val="18"/>
              </w:rPr>
            </w:pPr>
            <w:r w:rsidRPr="00F577CF">
              <w:rPr>
                <w:sz w:val="18"/>
                <w:szCs w:val="18"/>
              </w:rPr>
              <w:t>1146</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7A061CE" w14:textId="77777777" w:rsidR="00F577CF" w:rsidRPr="00F577CF" w:rsidRDefault="00F577CF" w:rsidP="00F829CB">
            <w:pPr>
              <w:jc w:val="right"/>
              <w:rPr>
                <w:b/>
                <w:bCs/>
                <w:i/>
                <w:iCs/>
                <w:sz w:val="18"/>
                <w:szCs w:val="18"/>
              </w:rPr>
            </w:pPr>
            <w:r w:rsidRPr="00F577CF">
              <w:rPr>
                <w:b/>
                <w:bCs/>
                <w:i/>
                <w:iCs/>
                <w:sz w:val="18"/>
                <w:szCs w:val="18"/>
              </w:rPr>
              <w:t>551 713,00</w:t>
            </w:r>
          </w:p>
        </w:tc>
        <w:tc>
          <w:tcPr>
            <w:tcW w:w="1559" w:type="dxa"/>
            <w:tcBorders>
              <w:top w:val="nil"/>
              <w:left w:val="nil"/>
              <w:bottom w:val="single" w:sz="4" w:space="0" w:color="auto"/>
              <w:right w:val="single" w:sz="4" w:space="0" w:color="auto"/>
            </w:tcBorders>
            <w:shd w:val="clear" w:color="auto" w:fill="auto"/>
            <w:vAlign w:val="center"/>
            <w:hideMark/>
          </w:tcPr>
          <w:p w14:paraId="3ED50389" w14:textId="77777777" w:rsidR="00F577CF" w:rsidRPr="00F577CF" w:rsidRDefault="00F577CF" w:rsidP="00F829CB">
            <w:pPr>
              <w:jc w:val="right"/>
              <w:rPr>
                <w:b/>
                <w:bCs/>
                <w:i/>
                <w:iCs/>
                <w:sz w:val="18"/>
                <w:szCs w:val="18"/>
              </w:rPr>
            </w:pPr>
            <w:r w:rsidRPr="00F577CF">
              <w:rPr>
                <w:b/>
                <w:bCs/>
                <w:i/>
                <w:iCs/>
                <w:sz w:val="18"/>
                <w:szCs w:val="18"/>
              </w:rPr>
              <w:t>310 338,00</w:t>
            </w:r>
          </w:p>
        </w:tc>
        <w:tc>
          <w:tcPr>
            <w:tcW w:w="1417" w:type="dxa"/>
            <w:tcBorders>
              <w:top w:val="nil"/>
              <w:left w:val="nil"/>
              <w:bottom w:val="single" w:sz="4" w:space="0" w:color="auto"/>
              <w:right w:val="single" w:sz="4" w:space="0" w:color="auto"/>
            </w:tcBorders>
            <w:shd w:val="clear" w:color="auto" w:fill="auto"/>
            <w:vAlign w:val="center"/>
            <w:hideMark/>
          </w:tcPr>
          <w:p w14:paraId="0CF58799" w14:textId="77777777" w:rsidR="00F577CF" w:rsidRPr="00F577CF" w:rsidRDefault="00F577CF" w:rsidP="00F829CB">
            <w:pPr>
              <w:jc w:val="right"/>
              <w:rPr>
                <w:b/>
                <w:bCs/>
                <w:i/>
                <w:iCs/>
                <w:sz w:val="18"/>
                <w:szCs w:val="18"/>
              </w:rPr>
            </w:pPr>
            <w:r w:rsidRPr="00F577CF">
              <w:rPr>
                <w:b/>
                <w:bCs/>
                <w:i/>
                <w:iCs/>
                <w:sz w:val="18"/>
                <w:szCs w:val="18"/>
              </w:rPr>
              <w:t>241 375,00</w:t>
            </w:r>
          </w:p>
        </w:tc>
        <w:tc>
          <w:tcPr>
            <w:tcW w:w="851" w:type="dxa"/>
            <w:tcBorders>
              <w:top w:val="nil"/>
              <w:left w:val="nil"/>
              <w:bottom w:val="single" w:sz="4" w:space="0" w:color="auto"/>
              <w:right w:val="single" w:sz="4" w:space="0" w:color="auto"/>
            </w:tcBorders>
            <w:shd w:val="clear" w:color="auto" w:fill="auto"/>
            <w:vAlign w:val="center"/>
            <w:hideMark/>
          </w:tcPr>
          <w:p w14:paraId="425FB07B" w14:textId="77777777" w:rsidR="00F577CF" w:rsidRPr="00F577CF" w:rsidRDefault="00F577CF" w:rsidP="00F829CB">
            <w:pPr>
              <w:jc w:val="right"/>
              <w:rPr>
                <w:b/>
                <w:bCs/>
                <w:i/>
                <w:iCs/>
                <w:sz w:val="18"/>
                <w:szCs w:val="18"/>
              </w:rPr>
            </w:pPr>
            <w:r w:rsidRPr="00F577CF">
              <w:rPr>
                <w:b/>
                <w:bCs/>
                <w:i/>
                <w:iCs/>
                <w:sz w:val="18"/>
                <w:szCs w:val="18"/>
              </w:rPr>
              <w:t>56%</w:t>
            </w:r>
          </w:p>
        </w:tc>
      </w:tr>
      <w:tr w:rsidR="00F577CF" w:rsidRPr="00F577CF" w14:paraId="061B9F13"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9651F34" w14:textId="77777777" w:rsidR="00F577CF" w:rsidRPr="00F577CF" w:rsidRDefault="00F577CF" w:rsidP="00F829CB">
            <w:pPr>
              <w:rPr>
                <w:b/>
                <w:bCs/>
                <w:sz w:val="18"/>
                <w:szCs w:val="18"/>
              </w:rPr>
            </w:pPr>
            <w:r w:rsidRPr="00F577CF">
              <w:rPr>
                <w:b/>
                <w:bCs/>
                <w:sz w:val="18"/>
                <w:szCs w:val="18"/>
              </w:rPr>
              <w:t>НАЦИОНАЛЬНАЯ ОБОРОНА</w:t>
            </w:r>
          </w:p>
        </w:tc>
        <w:tc>
          <w:tcPr>
            <w:tcW w:w="580" w:type="dxa"/>
            <w:tcBorders>
              <w:top w:val="nil"/>
              <w:left w:val="nil"/>
              <w:bottom w:val="single" w:sz="4" w:space="0" w:color="000000"/>
              <w:right w:val="single" w:sz="4" w:space="0" w:color="000000"/>
            </w:tcBorders>
            <w:shd w:val="clear" w:color="auto" w:fill="auto"/>
            <w:vAlign w:val="center"/>
            <w:hideMark/>
          </w:tcPr>
          <w:p w14:paraId="276ACBDC"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71B72B7" w14:textId="77777777" w:rsidR="00F577CF" w:rsidRPr="00F577CF" w:rsidRDefault="00F577CF" w:rsidP="00F829CB">
            <w:pPr>
              <w:jc w:val="center"/>
              <w:rPr>
                <w:b/>
                <w:bCs/>
                <w:sz w:val="18"/>
                <w:szCs w:val="18"/>
              </w:rPr>
            </w:pPr>
            <w:r w:rsidRPr="00F577CF">
              <w:rPr>
                <w:b/>
                <w:bCs/>
                <w:sz w:val="18"/>
                <w:szCs w:val="18"/>
              </w:rPr>
              <w:t>02</w:t>
            </w:r>
          </w:p>
        </w:tc>
        <w:tc>
          <w:tcPr>
            <w:tcW w:w="466" w:type="dxa"/>
            <w:tcBorders>
              <w:top w:val="nil"/>
              <w:left w:val="nil"/>
              <w:bottom w:val="single" w:sz="4" w:space="0" w:color="000000"/>
              <w:right w:val="single" w:sz="4" w:space="0" w:color="000000"/>
            </w:tcBorders>
            <w:shd w:val="clear" w:color="auto" w:fill="auto"/>
            <w:vAlign w:val="center"/>
            <w:hideMark/>
          </w:tcPr>
          <w:p w14:paraId="030CAE60" w14:textId="77777777" w:rsidR="00F577CF" w:rsidRPr="00F577CF" w:rsidRDefault="00F577CF" w:rsidP="00F829CB">
            <w:pPr>
              <w:jc w:val="center"/>
              <w:rPr>
                <w:b/>
                <w:bCs/>
                <w:sz w:val="18"/>
                <w:szCs w:val="18"/>
              </w:rPr>
            </w:pPr>
            <w:r w:rsidRPr="00F577CF">
              <w:rPr>
                <w:b/>
                <w:bCs/>
                <w:sz w:val="18"/>
                <w:szCs w:val="18"/>
              </w:rPr>
              <w:t> </w:t>
            </w:r>
          </w:p>
        </w:tc>
        <w:tc>
          <w:tcPr>
            <w:tcW w:w="1509" w:type="dxa"/>
            <w:tcBorders>
              <w:top w:val="nil"/>
              <w:left w:val="nil"/>
              <w:bottom w:val="single" w:sz="4" w:space="0" w:color="000000"/>
              <w:right w:val="single" w:sz="4" w:space="0" w:color="000000"/>
            </w:tcBorders>
            <w:shd w:val="clear" w:color="auto" w:fill="auto"/>
            <w:vAlign w:val="center"/>
            <w:hideMark/>
          </w:tcPr>
          <w:p w14:paraId="188A4ED3" w14:textId="77777777" w:rsidR="00F577CF" w:rsidRPr="00F577CF" w:rsidRDefault="00F577CF" w:rsidP="00F829CB">
            <w:pPr>
              <w:jc w:val="center"/>
              <w:rPr>
                <w:b/>
                <w:bCs/>
                <w:sz w:val="18"/>
                <w:szCs w:val="18"/>
              </w:rPr>
            </w:pPr>
            <w:r w:rsidRPr="00F577CF">
              <w:rPr>
                <w:b/>
                <w:bCs/>
                <w:sz w:val="18"/>
                <w:szCs w:val="18"/>
              </w:rPr>
              <w:t> </w:t>
            </w:r>
          </w:p>
        </w:tc>
        <w:tc>
          <w:tcPr>
            <w:tcW w:w="751" w:type="dxa"/>
            <w:tcBorders>
              <w:top w:val="nil"/>
              <w:left w:val="nil"/>
              <w:bottom w:val="single" w:sz="4" w:space="0" w:color="000000"/>
              <w:right w:val="single" w:sz="4" w:space="0" w:color="000000"/>
            </w:tcBorders>
            <w:shd w:val="clear" w:color="auto" w:fill="auto"/>
            <w:vAlign w:val="center"/>
            <w:hideMark/>
          </w:tcPr>
          <w:p w14:paraId="0CFEC61B"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2502AEEF"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2FDD858"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0F6199CA"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E558A90" w14:textId="77777777" w:rsidR="00F577CF" w:rsidRPr="00F577CF" w:rsidRDefault="00F577CF" w:rsidP="00F829CB">
            <w:pPr>
              <w:jc w:val="right"/>
              <w:rPr>
                <w:b/>
                <w:bCs/>
                <w:sz w:val="18"/>
                <w:szCs w:val="18"/>
              </w:rPr>
            </w:pPr>
            <w:r w:rsidRPr="00F577CF">
              <w:rPr>
                <w:b/>
                <w:bCs/>
                <w:sz w:val="18"/>
                <w:szCs w:val="18"/>
              </w:rPr>
              <w:t>7 733 600,00</w:t>
            </w:r>
          </w:p>
        </w:tc>
        <w:tc>
          <w:tcPr>
            <w:tcW w:w="1559" w:type="dxa"/>
            <w:tcBorders>
              <w:top w:val="nil"/>
              <w:left w:val="nil"/>
              <w:bottom w:val="single" w:sz="4" w:space="0" w:color="auto"/>
              <w:right w:val="single" w:sz="4" w:space="0" w:color="auto"/>
            </w:tcBorders>
            <w:shd w:val="clear" w:color="auto" w:fill="auto"/>
            <w:vAlign w:val="center"/>
            <w:hideMark/>
          </w:tcPr>
          <w:p w14:paraId="22B18849" w14:textId="77777777" w:rsidR="00F577CF" w:rsidRPr="00F577CF" w:rsidRDefault="00F577CF" w:rsidP="00F829CB">
            <w:pPr>
              <w:jc w:val="right"/>
              <w:rPr>
                <w:b/>
                <w:bCs/>
                <w:sz w:val="18"/>
                <w:szCs w:val="18"/>
              </w:rPr>
            </w:pPr>
            <w:r w:rsidRPr="00F577CF">
              <w:rPr>
                <w:b/>
                <w:bCs/>
                <w:sz w:val="18"/>
                <w:szCs w:val="18"/>
              </w:rPr>
              <w:t>5 255 152,92</w:t>
            </w:r>
          </w:p>
        </w:tc>
        <w:tc>
          <w:tcPr>
            <w:tcW w:w="1417" w:type="dxa"/>
            <w:tcBorders>
              <w:top w:val="nil"/>
              <w:left w:val="nil"/>
              <w:bottom w:val="single" w:sz="4" w:space="0" w:color="auto"/>
              <w:right w:val="single" w:sz="4" w:space="0" w:color="auto"/>
            </w:tcBorders>
            <w:shd w:val="clear" w:color="auto" w:fill="auto"/>
            <w:vAlign w:val="center"/>
            <w:hideMark/>
          </w:tcPr>
          <w:p w14:paraId="0FC6276C" w14:textId="77777777" w:rsidR="00F577CF" w:rsidRPr="00F577CF" w:rsidRDefault="00F577CF" w:rsidP="00F829CB">
            <w:pPr>
              <w:jc w:val="right"/>
              <w:rPr>
                <w:b/>
                <w:bCs/>
                <w:sz w:val="18"/>
                <w:szCs w:val="18"/>
              </w:rPr>
            </w:pPr>
            <w:r w:rsidRPr="00F577CF">
              <w:rPr>
                <w:b/>
                <w:bCs/>
                <w:sz w:val="18"/>
                <w:szCs w:val="18"/>
              </w:rPr>
              <w:t>2 478 447,08</w:t>
            </w:r>
          </w:p>
        </w:tc>
        <w:tc>
          <w:tcPr>
            <w:tcW w:w="851" w:type="dxa"/>
            <w:tcBorders>
              <w:top w:val="nil"/>
              <w:left w:val="nil"/>
              <w:bottom w:val="single" w:sz="4" w:space="0" w:color="auto"/>
              <w:right w:val="single" w:sz="4" w:space="0" w:color="auto"/>
            </w:tcBorders>
            <w:shd w:val="clear" w:color="auto" w:fill="auto"/>
            <w:vAlign w:val="center"/>
            <w:hideMark/>
          </w:tcPr>
          <w:p w14:paraId="3FE317FA" w14:textId="77777777" w:rsidR="00F577CF" w:rsidRPr="00F577CF" w:rsidRDefault="00F577CF" w:rsidP="00F829CB">
            <w:pPr>
              <w:jc w:val="right"/>
              <w:rPr>
                <w:b/>
                <w:bCs/>
                <w:sz w:val="18"/>
                <w:szCs w:val="18"/>
              </w:rPr>
            </w:pPr>
            <w:r w:rsidRPr="00F577CF">
              <w:rPr>
                <w:b/>
                <w:bCs/>
                <w:sz w:val="18"/>
                <w:szCs w:val="18"/>
              </w:rPr>
              <w:t>68%</w:t>
            </w:r>
          </w:p>
        </w:tc>
      </w:tr>
      <w:tr w:rsidR="00F577CF" w:rsidRPr="00F577CF" w14:paraId="784A585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CB259CA" w14:textId="77777777" w:rsidR="00F577CF" w:rsidRPr="00F577CF" w:rsidRDefault="00F577CF" w:rsidP="00F829CB">
            <w:pPr>
              <w:rPr>
                <w:b/>
                <w:bCs/>
                <w:sz w:val="18"/>
                <w:szCs w:val="18"/>
              </w:rPr>
            </w:pPr>
            <w:r w:rsidRPr="00F577CF">
              <w:rPr>
                <w:b/>
                <w:bCs/>
                <w:sz w:val="18"/>
                <w:szCs w:val="18"/>
              </w:rPr>
              <w:t>Мобилизационная и вневойсковая подготовка</w:t>
            </w:r>
          </w:p>
        </w:tc>
        <w:tc>
          <w:tcPr>
            <w:tcW w:w="580" w:type="dxa"/>
            <w:tcBorders>
              <w:top w:val="nil"/>
              <w:left w:val="nil"/>
              <w:bottom w:val="single" w:sz="4" w:space="0" w:color="000000"/>
              <w:right w:val="single" w:sz="4" w:space="0" w:color="000000"/>
            </w:tcBorders>
            <w:shd w:val="clear" w:color="auto" w:fill="auto"/>
            <w:vAlign w:val="center"/>
            <w:hideMark/>
          </w:tcPr>
          <w:p w14:paraId="112B9BF0"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109FBE9" w14:textId="77777777" w:rsidR="00F577CF" w:rsidRPr="00F577CF" w:rsidRDefault="00F577CF" w:rsidP="00F829CB">
            <w:pPr>
              <w:jc w:val="center"/>
              <w:rPr>
                <w:b/>
                <w:bCs/>
                <w:sz w:val="18"/>
                <w:szCs w:val="18"/>
              </w:rPr>
            </w:pPr>
            <w:r w:rsidRPr="00F577CF">
              <w:rPr>
                <w:b/>
                <w:bCs/>
                <w:sz w:val="18"/>
                <w:szCs w:val="18"/>
              </w:rPr>
              <w:t>02</w:t>
            </w:r>
          </w:p>
        </w:tc>
        <w:tc>
          <w:tcPr>
            <w:tcW w:w="466" w:type="dxa"/>
            <w:tcBorders>
              <w:top w:val="nil"/>
              <w:left w:val="nil"/>
              <w:bottom w:val="single" w:sz="4" w:space="0" w:color="000000"/>
              <w:right w:val="single" w:sz="4" w:space="0" w:color="000000"/>
            </w:tcBorders>
            <w:shd w:val="clear" w:color="auto" w:fill="auto"/>
            <w:vAlign w:val="center"/>
            <w:hideMark/>
          </w:tcPr>
          <w:p w14:paraId="0711FC8E"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58127E12" w14:textId="77777777" w:rsidR="00F577CF" w:rsidRPr="00F577CF" w:rsidRDefault="00F577CF" w:rsidP="00F829CB">
            <w:pPr>
              <w:jc w:val="center"/>
              <w:rPr>
                <w:b/>
                <w:bCs/>
                <w:sz w:val="18"/>
                <w:szCs w:val="18"/>
              </w:rPr>
            </w:pPr>
            <w:r w:rsidRPr="00F577CF">
              <w:rPr>
                <w:b/>
                <w:bCs/>
                <w:sz w:val="18"/>
                <w:szCs w:val="18"/>
              </w:rPr>
              <w:t> </w:t>
            </w:r>
          </w:p>
        </w:tc>
        <w:tc>
          <w:tcPr>
            <w:tcW w:w="751" w:type="dxa"/>
            <w:tcBorders>
              <w:top w:val="nil"/>
              <w:left w:val="nil"/>
              <w:bottom w:val="single" w:sz="4" w:space="0" w:color="000000"/>
              <w:right w:val="single" w:sz="4" w:space="0" w:color="000000"/>
            </w:tcBorders>
            <w:shd w:val="clear" w:color="auto" w:fill="auto"/>
            <w:vAlign w:val="center"/>
            <w:hideMark/>
          </w:tcPr>
          <w:p w14:paraId="587B5201"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0E05C58F"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nil"/>
            </w:tcBorders>
            <w:shd w:val="clear" w:color="auto" w:fill="auto"/>
            <w:vAlign w:val="center"/>
            <w:hideMark/>
          </w:tcPr>
          <w:p w14:paraId="0E78C696"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single" w:sz="4" w:space="0" w:color="000000"/>
              <w:bottom w:val="single" w:sz="4" w:space="0" w:color="000000"/>
              <w:right w:val="nil"/>
            </w:tcBorders>
            <w:shd w:val="clear" w:color="auto" w:fill="auto"/>
            <w:vAlign w:val="center"/>
            <w:hideMark/>
          </w:tcPr>
          <w:p w14:paraId="4A670E7B"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EA3620B" w14:textId="77777777" w:rsidR="00F577CF" w:rsidRPr="00F577CF" w:rsidRDefault="00F577CF" w:rsidP="00F829CB">
            <w:pPr>
              <w:jc w:val="right"/>
              <w:rPr>
                <w:b/>
                <w:bCs/>
                <w:sz w:val="18"/>
                <w:szCs w:val="18"/>
              </w:rPr>
            </w:pPr>
            <w:r w:rsidRPr="00F577CF">
              <w:rPr>
                <w:b/>
                <w:bCs/>
                <w:sz w:val="18"/>
                <w:szCs w:val="18"/>
              </w:rPr>
              <w:t>7 733 600,00</w:t>
            </w:r>
          </w:p>
        </w:tc>
        <w:tc>
          <w:tcPr>
            <w:tcW w:w="1559" w:type="dxa"/>
            <w:tcBorders>
              <w:top w:val="nil"/>
              <w:left w:val="nil"/>
              <w:bottom w:val="single" w:sz="4" w:space="0" w:color="auto"/>
              <w:right w:val="single" w:sz="4" w:space="0" w:color="auto"/>
            </w:tcBorders>
            <w:shd w:val="clear" w:color="auto" w:fill="auto"/>
            <w:vAlign w:val="center"/>
            <w:hideMark/>
          </w:tcPr>
          <w:p w14:paraId="0CF52647" w14:textId="77777777" w:rsidR="00F577CF" w:rsidRPr="00F577CF" w:rsidRDefault="00F577CF" w:rsidP="00F829CB">
            <w:pPr>
              <w:jc w:val="right"/>
              <w:rPr>
                <w:b/>
                <w:bCs/>
                <w:sz w:val="18"/>
                <w:szCs w:val="18"/>
              </w:rPr>
            </w:pPr>
            <w:r w:rsidRPr="00F577CF">
              <w:rPr>
                <w:b/>
                <w:bCs/>
                <w:sz w:val="18"/>
                <w:szCs w:val="18"/>
              </w:rPr>
              <w:t>5 255 152,92</w:t>
            </w:r>
          </w:p>
        </w:tc>
        <w:tc>
          <w:tcPr>
            <w:tcW w:w="1417" w:type="dxa"/>
            <w:tcBorders>
              <w:top w:val="nil"/>
              <w:left w:val="nil"/>
              <w:bottom w:val="single" w:sz="4" w:space="0" w:color="auto"/>
              <w:right w:val="single" w:sz="4" w:space="0" w:color="auto"/>
            </w:tcBorders>
            <w:shd w:val="clear" w:color="auto" w:fill="auto"/>
            <w:vAlign w:val="center"/>
            <w:hideMark/>
          </w:tcPr>
          <w:p w14:paraId="33CA2306" w14:textId="77777777" w:rsidR="00F577CF" w:rsidRPr="00F577CF" w:rsidRDefault="00F577CF" w:rsidP="00F829CB">
            <w:pPr>
              <w:jc w:val="right"/>
              <w:rPr>
                <w:b/>
                <w:bCs/>
                <w:sz w:val="18"/>
                <w:szCs w:val="18"/>
              </w:rPr>
            </w:pPr>
            <w:r w:rsidRPr="00F577CF">
              <w:rPr>
                <w:b/>
                <w:bCs/>
                <w:sz w:val="18"/>
                <w:szCs w:val="18"/>
              </w:rPr>
              <w:t>2 478 447,08</w:t>
            </w:r>
          </w:p>
        </w:tc>
        <w:tc>
          <w:tcPr>
            <w:tcW w:w="851" w:type="dxa"/>
            <w:tcBorders>
              <w:top w:val="nil"/>
              <w:left w:val="nil"/>
              <w:bottom w:val="single" w:sz="4" w:space="0" w:color="auto"/>
              <w:right w:val="single" w:sz="4" w:space="0" w:color="auto"/>
            </w:tcBorders>
            <w:shd w:val="clear" w:color="auto" w:fill="auto"/>
            <w:vAlign w:val="center"/>
            <w:hideMark/>
          </w:tcPr>
          <w:p w14:paraId="6CAE5D9E" w14:textId="77777777" w:rsidR="00F577CF" w:rsidRPr="00F577CF" w:rsidRDefault="00F577CF" w:rsidP="00F829CB">
            <w:pPr>
              <w:jc w:val="right"/>
              <w:rPr>
                <w:b/>
                <w:bCs/>
                <w:sz w:val="18"/>
                <w:szCs w:val="18"/>
              </w:rPr>
            </w:pPr>
            <w:r w:rsidRPr="00F577CF">
              <w:rPr>
                <w:b/>
                <w:bCs/>
                <w:sz w:val="18"/>
                <w:szCs w:val="18"/>
              </w:rPr>
              <w:t>68%</w:t>
            </w:r>
          </w:p>
        </w:tc>
      </w:tr>
      <w:tr w:rsidR="00F577CF" w:rsidRPr="00F577CF" w14:paraId="19E95981"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72B77F0" w14:textId="77777777" w:rsidR="00F577CF" w:rsidRPr="00F577CF" w:rsidRDefault="00F577CF" w:rsidP="00F829CB">
            <w:pPr>
              <w:rPr>
                <w:b/>
                <w:bCs/>
                <w:sz w:val="18"/>
                <w:szCs w:val="18"/>
              </w:rPr>
            </w:pPr>
            <w:r w:rsidRPr="00F577CF">
              <w:rPr>
                <w:b/>
                <w:bCs/>
                <w:sz w:val="18"/>
                <w:szCs w:val="18"/>
              </w:rPr>
              <w:t>Непрограммные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39A521E8"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F129474" w14:textId="77777777" w:rsidR="00F577CF" w:rsidRPr="00F577CF" w:rsidRDefault="00F577CF" w:rsidP="00F829CB">
            <w:pPr>
              <w:jc w:val="center"/>
              <w:rPr>
                <w:b/>
                <w:bCs/>
                <w:sz w:val="18"/>
                <w:szCs w:val="18"/>
              </w:rPr>
            </w:pPr>
            <w:r w:rsidRPr="00F577CF">
              <w:rPr>
                <w:b/>
                <w:bCs/>
                <w:sz w:val="18"/>
                <w:szCs w:val="18"/>
              </w:rPr>
              <w:t>02</w:t>
            </w:r>
          </w:p>
        </w:tc>
        <w:tc>
          <w:tcPr>
            <w:tcW w:w="466" w:type="dxa"/>
            <w:tcBorders>
              <w:top w:val="nil"/>
              <w:left w:val="nil"/>
              <w:bottom w:val="single" w:sz="4" w:space="0" w:color="000000"/>
              <w:right w:val="single" w:sz="4" w:space="0" w:color="000000"/>
            </w:tcBorders>
            <w:shd w:val="clear" w:color="auto" w:fill="auto"/>
            <w:vAlign w:val="center"/>
            <w:hideMark/>
          </w:tcPr>
          <w:p w14:paraId="56D5F171"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689C6AF1" w14:textId="77777777" w:rsidR="00F577CF" w:rsidRPr="00F577CF" w:rsidRDefault="00F577CF" w:rsidP="00F829CB">
            <w:pPr>
              <w:jc w:val="center"/>
              <w:rPr>
                <w:b/>
                <w:bCs/>
                <w:sz w:val="18"/>
                <w:szCs w:val="18"/>
              </w:rPr>
            </w:pPr>
            <w:r w:rsidRPr="00F577CF">
              <w:rPr>
                <w:b/>
                <w:bCs/>
                <w:sz w:val="18"/>
                <w:szCs w:val="18"/>
              </w:rPr>
              <w:t>99 0 00 00000</w:t>
            </w:r>
          </w:p>
        </w:tc>
        <w:tc>
          <w:tcPr>
            <w:tcW w:w="751" w:type="dxa"/>
            <w:tcBorders>
              <w:top w:val="nil"/>
              <w:left w:val="nil"/>
              <w:bottom w:val="single" w:sz="4" w:space="0" w:color="000000"/>
              <w:right w:val="single" w:sz="4" w:space="0" w:color="000000"/>
            </w:tcBorders>
            <w:shd w:val="clear" w:color="auto" w:fill="auto"/>
            <w:vAlign w:val="center"/>
            <w:hideMark/>
          </w:tcPr>
          <w:p w14:paraId="53BF9929"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78638C2A"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nil"/>
            </w:tcBorders>
            <w:shd w:val="clear" w:color="auto" w:fill="auto"/>
            <w:vAlign w:val="center"/>
            <w:hideMark/>
          </w:tcPr>
          <w:p w14:paraId="1E051208"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single" w:sz="4" w:space="0" w:color="000000"/>
              <w:bottom w:val="single" w:sz="4" w:space="0" w:color="000000"/>
              <w:right w:val="nil"/>
            </w:tcBorders>
            <w:shd w:val="clear" w:color="auto" w:fill="auto"/>
            <w:vAlign w:val="center"/>
            <w:hideMark/>
          </w:tcPr>
          <w:p w14:paraId="4391909A"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26539AA" w14:textId="77777777" w:rsidR="00F577CF" w:rsidRPr="00F577CF" w:rsidRDefault="00F577CF" w:rsidP="00F829CB">
            <w:pPr>
              <w:jc w:val="right"/>
              <w:rPr>
                <w:b/>
                <w:bCs/>
                <w:sz w:val="18"/>
                <w:szCs w:val="18"/>
              </w:rPr>
            </w:pPr>
            <w:r w:rsidRPr="00F577CF">
              <w:rPr>
                <w:b/>
                <w:bCs/>
                <w:sz w:val="18"/>
                <w:szCs w:val="18"/>
              </w:rPr>
              <w:t>5 733 600,00</w:t>
            </w:r>
          </w:p>
        </w:tc>
        <w:tc>
          <w:tcPr>
            <w:tcW w:w="1559" w:type="dxa"/>
            <w:tcBorders>
              <w:top w:val="nil"/>
              <w:left w:val="nil"/>
              <w:bottom w:val="single" w:sz="4" w:space="0" w:color="auto"/>
              <w:right w:val="single" w:sz="4" w:space="0" w:color="auto"/>
            </w:tcBorders>
            <w:shd w:val="clear" w:color="auto" w:fill="auto"/>
            <w:vAlign w:val="center"/>
            <w:hideMark/>
          </w:tcPr>
          <w:p w14:paraId="406200CE" w14:textId="77777777" w:rsidR="00F577CF" w:rsidRPr="00F577CF" w:rsidRDefault="00F577CF" w:rsidP="00F829CB">
            <w:pPr>
              <w:jc w:val="right"/>
              <w:rPr>
                <w:b/>
                <w:bCs/>
                <w:sz w:val="18"/>
                <w:szCs w:val="18"/>
              </w:rPr>
            </w:pPr>
            <w:r w:rsidRPr="00F577CF">
              <w:rPr>
                <w:b/>
                <w:bCs/>
                <w:sz w:val="18"/>
                <w:szCs w:val="18"/>
              </w:rPr>
              <w:t>3 860 873,87</w:t>
            </w:r>
          </w:p>
        </w:tc>
        <w:tc>
          <w:tcPr>
            <w:tcW w:w="1417" w:type="dxa"/>
            <w:tcBorders>
              <w:top w:val="nil"/>
              <w:left w:val="nil"/>
              <w:bottom w:val="single" w:sz="4" w:space="0" w:color="auto"/>
              <w:right w:val="single" w:sz="4" w:space="0" w:color="auto"/>
            </w:tcBorders>
            <w:shd w:val="clear" w:color="auto" w:fill="auto"/>
            <w:vAlign w:val="center"/>
            <w:hideMark/>
          </w:tcPr>
          <w:p w14:paraId="0AC5B4B5" w14:textId="77777777" w:rsidR="00F577CF" w:rsidRPr="00F577CF" w:rsidRDefault="00F577CF" w:rsidP="00F829CB">
            <w:pPr>
              <w:jc w:val="right"/>
              <w:rPr>
                <w:b/>
                <w:bCs/>
                <w:sz w:val="18"/>
                <w:szCs w:val="18"/>
              </w:rPr>
            </w:pPr>
            <w:r w:rsidRPr="00F577CF">
              <w:rPr>
                <w:b/>
                <w:bCs/>
                <w:sz w:val="18"/>
                <w:szCs w:val="18"/>
              </w:rPr>
              <w:t>1 872 726,13</w:t>
            </w:r>
          </w:p>
        </w:tc>
        <w:tc>
          <w:tcPr>
            <w:tcW w:w="851" w:type="dxa"/>
            <w:tcBorders>
              <w:top w:val="nil"/>
              <w:left w:val="nil"/>
              <w:bottom w:val="single" w:sz="4" w:space="0" w:color="auto"/>
              <w:right w:val="single" w:sz="4" w:space="0" w:color="auto"/>
            </w:tcBorders>
            <w:shd w:val="clear" w:color="auto" w:fill="auto"/>
            <w:vAlign w:val="center"/>
            <w:hideMark/>
          </w:tcPr>
          <w:p w14:paraId="5DB23D5F" w14:textId="77777777" w:rsidR="00F577CF" w:rsidRPr="00F577CF" w:rsidRDefault="00F577CF" w:rsidP="00F829CB">
            <w:pPr>
              <w:jc w:val="right"/>
              <w:rPr>
                <w:b/>
                <w:bCs/>
                <w:sz w:val="18"/>
                <w:szCs w:val="18"/>
              </w:rPr>
            </w:pPr>
            <w:r w:rsidRPr="00F577CF">
              <w:rPr>
                <w:b/>
                <w:bCs/>
                <w:sz w:val="18"/>
                <w:szCs w:val="18"/>
              </w:rPr>
              <w:t>67%</w:t>
            </w:r>
          </w:p>
        </w:tc>
      </w:tr>
      <w:tr w:rsidR="00F577CF" w:rsidRPr="00F577CF" w14:paraId="27680086"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81B643C" w14:textId="77777777" w:rsidR="00F577CF" w:rsidRPr="00F577CF" w:rsidRDefault="00F577CF" w:rsidP="00F829CB">
            <w:pPr>
              <w:rPr>
                <w:b/>
                <w:bCs/>
                <w:sz w:val="18"/>
                <w:szCs w:val="18"/>
              </w:rPr>
            </w:pPr>
            <w:r w:rsidRPr="00F577CF">
              <w:rPr>
                <w:b/>
                <w:bCs/>
                <w:sz w:val="18"/>
                <w:szCs w:val="18"/>
              </w:rPr>
              <w:t>Прочие непрограммные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3DE11861"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F711F1F" w14:textId="77777777" w:rsidR="00F577CF" w:rsidRPr="00F577CF" w:rsidRDefault="00F577CF" w:rsidP="00F829CB">
            <w:pPr>
              <w:jc w:val="center"/>
              <w:rPr>
                <w:b/>
                <w:bCs/>
                <w:sz w:val="18"/>
                <w:szCs w:val="18"/>
              </w:rPr>
            </w:pPr>
            <w:r w:rsidRPr="00F577CF">
              <w:rPr>
                <w:b/>
                <w:bCs/>
                <w:sz w:val="18"/>
                <w:szCs w:val="18"/>
              </w:rPr>
              <w:t>02</w:t>
            </w:r>
          </w:p>
        </w:tc>
        <w:tc>
          <w:tcPr>
            <w:tcW w:w="466" w:type="dxa"/>
            <w:tcBorders>
              <w:top w:val="nil"/>
              <w:left w:val="nil"/>
              <w:bottom w:val="single" w:sz="4" w:space="0" w:color="000000"/>
              <w:right w:val="single" w:sz="4" w:space="0" w:color="000000"/>
            </w:tcBorders>
            <w:shd w:val="clear" w:color="auto" w:fill="auto"/>
            <w:vAlign w:val="center"/>
            <w:hideMark/>
          </w:tcPr>
          <w:p w14:paraId="31C3D8F4"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4166E9AC" w14:textId="77777777" w:rsidR="00F577CF" w:rsidRPr="00F577CF" w:rsidRDefault="00F577CF" w:rsidP="00F829CB">
            <w:pPr>
              <w:jc w:val="center"/>
              <w:rPr>
                <w:b/>
                <w:bCs/>
                <w:sz w:val="18"/>
                <w:szCs w:val="18"/>
              </w:rPr>
            </w:pPr>
            <w:r w:rsidRPr="00F577CF">
              <w:rPr>
                <w:b/>
                <w:bCs/>
                <w:sz w:val="18"/>
                <w:szCs w:val="18"/>
              </w:rPr>
              <w:t>99 5 00 00000</w:t>
            </w:r>
          </w:p>
        </w:tc>
        <w:tc>
          <w:tcPr>
            <w:tcW w:w="751" w:type="dxa"/>
            <w:tcBorders>
              <w:top w:val="nil"/>
              <w:left w:val="nil"/>
              <w:bottom w:val="single" w:sz="4" w:space="0" w:color="000000"/>
              <w:right w:val="single" w:sz="4" w:space="0" w:color="000000"/>
            </w:tcBorders>
            <w:shd w:val="clear" w:color="auto" w:fill="auto"/>
            <w:vAlign w:val="center"/>
            <w:hideMark/>
          </w:tcPr>
          <w:p w14:paraId="241F4DF1"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5FFDE3F3"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nil"/>
            </w:tcBorders>
            <w:shd w:val="clear" w:color="auto" w:fill="auto"/>
            <w:vAlign w:val="center"/>
            <w:hideMark/>
          </w:tcPr>
          <w:p w14:paraId="2A1ED378"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single" w:sz="4" w:space="0" w:color="000000"/>
              <w:bottom w:val="single" w:sz="4" w:space="0" w:color="000000"/>
              <w:right w:val="nil"/>
            </w:tcBorders>
            <w:shd w:val="clear" w:color="auto" w:fill="auto"/>
            <w:vAlign w:val="center"/>
            <w:hideMark/>
          </w:tcPr>
          <w:p w14:paraId="7BA37589"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8E10BE5" w14:textId="77777777" w:rsidR="00F577CF" w:rsidRPr="00F577CF" w:rsidRDefault="00F577CF" w:rsidP="00F829CB">
            <w:pPr>
              <w:jc w:val="right"/>
              <w:rPr>
                <w:b/>
                <w:bCs/>
                <w:sz w:val="18"/>
                <w:szCs w:val="18"/>
              </w:rPr>
            </w:pPr>
            <w:r w:rsidRPr="00F577CF">
              <w:rPr>
                <w:b/>
                <w:bCs/>
                <w:sz w:val="18"/>
                <w:szCs w:val="18"/>
              </w:rPr>
              <w:t>5 733 600,00</w:t>
            </w:r>
          </w:p>
        </w:tc>
        <w:tc>
          <w:tcPr>
            <w:tcW w:w="1559" w:type="dxa"/>
            <w:tcBorders>
              <w:top w:val="nil"/>
              <w:left w:val="nil"/>
              <w:bottom w:val="single" w:sz="4" w:space="0" w:color="auto"/>
              <w:right w:val="single" w:sz="4" w:space="0" w:color="auto"/>
            </w:tcBorders>
            <w:shd w:val="clear" w:color="auto" w:fill="auto"/>
            <w:vAlign w:val="center"/>
            <w:hideMark/>
          </w:tcPr>
          <w:p w14:paraId="7C92253B" w14:textId="77777777" w:rsidR="00F577CF" w:rsidRPr="00F577CF" w:rsidRDefault="00F577CF" w:rsidP="00F829CB">
            <w:pPr>
              <w:jc w:val="right"/>
              <w:rPr>
                <w:b/>
                <w:bCs/>
                <w:sz w:val="18"/>
                <w:szCs w:val="18"/>
              </w:rPr>
            </w:pPr>
            <w:r w:rsidRPr="00F577CF">
              <w:rPr>
                <w:b/>
                <w:bCs/>
                <w:sz w:val="18"/>
                <w:szCs w:val="18"/>
              </w:rPr>
              <w:t>3 860 873,87</w:t>
            </w:r>
          </w:p>
        </w:tc>
        <w:tc>
          <w:tcPr>
            <w:tcW w:w="1417" w:type="dxa"/>
            <w:tcBorders>
              <w:top w:val="nil"/>
              <w:left w:val="nil"/>
              <w:bottom w:val="single" w:sz="4" w:space="0" w:color="auto"/>
              <w:right w:val="single" w:sz="4" w:space="0" w:color="auto"/>
            </w:tcBorders>
            <w:shd w:val="clear" w:color="auto" w:fill="auto"/>
            <w:vAlign w:val="center"/>
            <w:hideMark/>
          </w:tcPr>
          <w:p w14:paraId="0DAB4EDC" w14:textId="77777777" w:rsidR="00F577CF" w:rsidRPr="00F577CF" w:rsidRDefault="00F577CF" w:rsidP="00F829CB">
            <w:pPr>
              <w:jc w:val="right"/>
              <w:rPr>
                <w:b/>
                <w:bCs/>
                <w:sz w:val="18"/>
                <w:szCs w:val="18"/>
              </w:rPr>
            </w:pPr>
            <w:r w:rsidRPr="00F577CF">
              <w:rPr>
                <w:b/>
                <w:bCs/>
                <w:sz w:val="18"/>
                <w:szCs w:val="18"/>
              </w:rPr>
              <w:t>1 872 726,13</w:t>
            </w:r>
          </w:p>
        </w:tc>
        <w:tc>
          <w:tcPr>
            <w:tcW w:w="851" w:type="dxa"/>
            <w:tcBorders>
              <w:top w:val="nil"/>
              <w:left w:val="nil"/>
              <w:bottom w:val="single" w:sz="4" w:space="0" w:color="auto"/>
              <w:right w:val="single" w:sz="4" w:space="0" w:color="auto"/>
            </w:tcBorders>
            <w:shd w:val="clear" w:color="auto" w:fill="auto"/>
            <w:vAlign w:val="center"/>
            <w:hideMark/>
          </w:tcPr>
          <w:p w14:paraId="7FFCFC4D" w14:textId="77777777" w:rsidR="00F577CF" w:rsidRPr="00F577CF" w:rsidRDefault="00F577CF" w:rsidP="00F829CB">
            <w:pPr>
              <w:jc w:val="right"/>
              <w:rPr>
                <w:b/>
                <w:bCs/>
                <w:sz w:val="18"/>
                <w:szCs w:val="18"/>
              </w:rPr>
            </w:pPr>
            <w:r w:rsidRPr="00F577CF">
              <w:rPr>
                <w:b/>
                <w:bCs/>
                <w:sz w:val="18"/>
                <w:szCs w:val="18"/>
              </w:rPr>
              <w:t>67%</w:t>
            </w:r>
          </w:p>
        </w:tc>
      </w:tr>
      <w:tr w:rsidR="00F577CF" w:rsidRPr="00F577CF" w14:paraId="31B6090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BE8D38B" w14:textId="77777777" w:rsidR="00F577CF" w:rsidRPr="00F577CF" w:rsidRDefault="00F577CF" w:rsidP="00F829CB">
            <w:pPr>
              <w:rPr>
                <w:b/>
                <w:bCs/>
                <w:i/>
                <w:iCs/>
                <w:sz w:val="18"/>
                <w:szCs w:val="18"/>
              </w:rPr>
            </w:pPr>
            <w:r w:rsidRPr="00F577CF">
              <w:rPr>
                <w:b/>
                <w:bCs/>
                <w:i/>
                <w:iCs/>
                <w:sz w:val="18"/>
                <w:szCs w:val="18"/>
              </w:rPr>
              <w:t>Субвенция на осуществление первичного воинского учета на территориях, где отсутствуют военные комиссариаты (в части ГО, МП, ГП)</w:t>
            </w:r>
          </w:p>
        </w:tc>
        <w:tc>
          <w:tcPr>
            <w:tcW w:w="580" w:type="dxa"/>
            <w:tcBorders>
              <w:top w:val="nil"/>
              <w:left w:val="nil"/>
              <w:bottom w:val="single" w:sz="4" w:space="0" w:color="000000"/>
              <w:right w:val="single" w:sz="4" w:space="0" w:color="000000"/>
            </w:tcBorders>
            <w:shd w:val="clear" w:color="auto" w:fill="auto"/>
            <w:vAlign w:val="center"/>
            <w:hideMark/>
          </w:tcPr>
          <w:p w14:paraId="0E08648D"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3061BA8" w14:textId="77777777" w:rsidR="00F577CF" w:rsidRPr="00F577CF" w:rsidRDefault="00F577CF" w:rsidP="00F829CB">
            <w:pPr>
              <w:jc w:val="center"/>
              <w:rPr>
                <w:b/>
                <w:bCs/>
                <w:i/>
                <w:iCs/>
                <w:sz w:val="18"/>
                <w:szCs w:val="18"/>
              </w:rPr>
            </w:pPr>
            <w:r w:rsidRPr="00F577CF">
              <w:rPr>
                <w:b/>
                <w:bCs/>
                <w:i/>
                <w:iCs/>
                <w:sz w:val="18"/>
                <w:szCs w:val="18"/>
              </w:rPr>
              <w:t>02</w:t>
            </w:r>
          </w:p>
        </w:tc>
        <w:tc>
          <w:tcPr>
            <w:tcW w:w="466" w:type="dxa"/>
            <w:tcBorders>
              <w:top w:val="nil"/>
              <w:left w:val="nil"/>
              <w:bottom w:val="single" w:sz="4" w:space="0" w:color="000000"/>
              <w:right w:val="single" w:sz="4" w:space="0" w:color="000000"/>
            </w:tcBorders>
            <w:shd w:val="clear" w:color="auto" w:fill="auto"/>
            <w:vAlign w:val="center"/>
            <w:hideMark/>
          </w:tcPr>
          <w:p w14:paraId="4C600334" w14:textId="77777777" w:rsidR="00F577CF" w:rsidRPr="00F577CF" w:rsidRDefault="00F577CF" w:rsidP="00F829CB">
            <w:pPr>
              <w:jc w:val="center"/>
              <w:rPr>
                <w:b/>
                <w:bCs/>
                <w:i/>
                <w:iCs/>
                <w:sz w:val="18"/>
                <w:szCs w:val="18"/>
              </w:rPr>
            </w:pPr>
            <w:r w:rsidRPr="00F577CF">
              <w:rPr>
                <w:b/>
                <w:bCs/>
                <w:i/>
                <w:i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1A67AF72" w14:textId="77777777" w:rsidR="00F577CF" w:rsidRPr="00F577CF" w:rsidRDefault="00F577CF" w:rsidP="00F829CB">
            <w:pPr>
              <w:jc w:val="center"/>
              <w:rPr>
                <w:b/>
                <w:bCs/>
                <w:i/>
                <w:iCs/>
                <w:sz w:val="18"/>
                <w:szCs w:val="18"/>
              </w:rPr>
            </w:pPr>
            <w:r w:rsidRPr="00F577CF">
              <w:rPr>
                <w:b/>
                <w:bCs/>
                <w:i/>
                <w:iCs/>
                <w:sz w:val="18"/>
                <w:szCs w:val="18"/>
              </w:rPr>
              <w:t>99 5 00 51180</w:t>
            </w:r>
          </w:p>
        </w:tc>
        <w:tc>
          <w:tcPr>
            <w:tcW w:w="751" w:type="dxa"/>
            <w:tcBorders>
              <w:top w:val="nil"/>
              <w:left w:val="nil"/>
              <w:bottom w:val="single" w:sz="4" w:space="0" w:color="000000"/>
              <w:right w:val="single" w:sz="4" w:space="0" w:color="000000"/>
            </w:tcBorders>
            <w:shd w:val="clear" w:color="auto" w:fill="auto"/>
            <w:vAlign w:val="center"/>
            <w:hideMark/>
          </w:tcPr>
          <w:p w14:paraId="16C25BD1"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39492BA1"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nil"/>
            </w:tcBorders>
            <w:shd w:val="clear" w:color="auto" w:fill="auto"/>
            <w:vAlign w:val="center"/>
            <w:hideMark/>
          </w:tcPr>
          <w:p w14:paraId="471B9D00"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single" w:sz="4" w:space="0" w:color="000000"/>
              <w:bottom w:val="single" w:sz="4" w:space="0" w:color="000000"/>
              <w:right w:val="nil"/>
            </w:tcBorders>
            <w:shd w:val="clear" w:color="auto" w:fill="auto"/>
            <w:vAlign w:val="center"/>
            <w:hideMark/>
          </w:tcPr>
          <w:p w14:paraId="0962D6DB"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FD93879" w14:textId="77777777" w:rsidR="00F577CF" w:rsidRPr="00F577CF" w:rsidRDefault="00F577CF" w:rsidP="00F829CB">
            <w:pPr>
              <w:jc w:val="right"/>
              <w:rPr>
                <w:b/>
                <w:bCs/>
                <w:sz w:val="18"/>
                <w:szCs w:val="18"/>
              </w:rPr>
            </w:pPr>
            <w:r w:rsidRPr="00F577CF">
              <w:rPr>
                <w:b/>
                <w:bCs/>
                <w:sz w:val="18"/>
                <w:szCs w:val="18"/>
              </w:rPr>
              <w:t>5 733 600,00</w:t>
            </w:r>
          </w:p>
        </w:tc>
        <w:tc>
          <w:tcPr>
            <w:tcW w:w="1559" w:type="dxa"/>
            <w:tcBorders>
              <w:top w:val="nil"/>
              <w:left w:val="nil"/>
              <w:bottom w:val="single" w:sz="4" w:space="0" w:color="auto"/>
              <w:right w:val="single" w:sz="4" w:space="0" w:color="auto"/>
            </w:tcBorders>
            <w:shd w:val="clear" w:color="auto" w:fill="auto"/>
            <w:vAlign w:val="center"/>
            <w:hideMark/>
          </w:tcPr>
          <w:p w14:paraId="3B58342D" w14:textId="77777777" w:rsidR="00F577CF" w:rsidRPr="00F577CF" w:rsidRDefault="00F577CF" w:rsidP="00F829CB">
            <w:pPr>
              <w:jc w:val="right"/>
              <w:rPr>
                <w:b/>
                <w:bCs/>
                <w:sz w:val="18"/>
                <w:szCs w:val="18"/>
              </w:rPr>
            </w:pPr>
            <w:r w:rsidRPr="00F577CF">
              <w:rPr>
                <w:b/>
                <w:bCs/>
                <w:sz w:val="18"/>
                <w:szCs w:val="18"/>
              </w:rPr>
              <w:t>3 860 873,87</w:t>
            </w:r>
          </w:p>
        </w:tc>
        <w:tc>
          <w:tcPr>
            <w:tcW w:w="1417" w:type="dxa"/>
            <w:tcBorders>
              <w:top w:val="nil"/>
              <w:left w:val="nil"/>
              <w:bottom w:val="single" w:sz="4" w:space="0" w:color="auto"/>
              <w:right w:val="single" w:sz="4" w:space="0" w:color="auto"/>
            </w:tcBorders>
            <w:shd w:val="clear" w:color="auto" w:fill="auto"/>
            <w:vAlign w:val="center"/>
            <w:hideMark/>
          </w:tcPr>
          <w:p w14:paraId="41D6815B" w14:textId="77777777" w:rsidR="00F577CF" w:rsidRPr="00F577CF" w:rsidRDefault="00F577CF" w:rsidP="00F829CB">
            <w:pPr>
              <w:jc w:val="right"/>
              <w:rPr>
                <w:b/>
                <w:bCs/>
                <w:sz w:val="18"/>
                <w:szCs w:val="18"/>
              </w:rPr>
            </w:pPr>
            <w:r w:rsidRPr="00F577CF">
              <w:rPr>
                <w:b/>
                <w:bCs/>
                <w:sz w:val="18"/>
                <w:szCs w:val="18"/>
              </w:rPr>
              <w:t>1 872 726,13</w:t>
            </w:r>
          </w:p>
        </w:tc>
        <w:tc>
          <w:tcPr>
            <w:tcW w:w="851" w:type="dxa"/>
            <w:tcBorders>
              <w:top w:val="nil"/>
              <w:left w:val="nil"/>
              <w:bottom w:val="single" w:sz="4" w:space="0" w:color="auto"/>
              <w:right w:val="single" w:sz="4" w:space="0" w:color="auto"/>
            </w:tcBorders>
            <w:shd w:val="clear" w:color="auto" w:fill="auto"/>
            <w:vAlign w:val="center"/>
            <w:hideMark/>
          </w:tcPr>
          <w:p w14:paraId="5D2D662F" w14:textId="77777777" w:rsidR="00F577CF" w:rsidRPr="00F577CF" w:rsidRDefault="00F577CF" w:rsidP="00F829CB">
            <w:pPr>
              <w:jc w:val="right"/>
              <w:rPr>
                <w:b/>
                <w:bCs/>
                <w:sz w:val="18"/>
                <w:szCs w:val="18"/>
              </w:rPr>
            </w:pPr>
            <w:r w:rsidRPr="00F577CF">
              <w:rPr>
                <w:b/>
                <w:bCs/>
                <w:sz w:val="18"/>
                <w:szCs w:val="18"/>
              </w:rPr>
              <w:t>67%</w:t>
            </w:r>
          </w:p>
        </w:tc>
      </w:tr>
      <w:tr w:rsidR="00F577CF" w:rsidRPr="00F577CF" w14:paraId="016991B9"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F84C688" w14:textId="77777777" w:rsidR="00F577CF" w:rsidRPr="00F577CF" w:rsidRDefault="00F577CF" w:rsidP="00F829CB">
            <w:pPr>
              <w:rPr>
                <w:b/>
                <w:bCs/>
                <w:sz w:val="18"/>
                <w:szCs w:val="18"/>
              </w:rPr>
            </w:pPr>
            <w:r w:rsidRPr="00F577CF">
              <w:rPr>
                <w:b/>
                <w:bCs/>
                <w:sz w:val="18"/>
                <w:szCs w:val="18"/>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F577CF">
              <w:rPr>
                <w:b/>
                <w:bCs/>
                <w:sz w:val="18"/>
                <w:szCs w:val="18"/>
              </w:rPr>
              <w:lastRenderedPageBreak/>
              <w:t>органами управления государственными внебюджетными фондами</w:t>
            </w:r>
          </w:p>
        </w:tc>
        <w:tc>
          <w:tcPr>
            <w:tcW w:w="580" w:type="dxa"/>
            <w:tcBorders>
              <w:top w:val="nil"/>
              <w:left w:val="nil"/>
              <w:bottom w:val="single" w:sz="4" w:space="0" w:color="000000"/>
              <w:right w:val="single" w:sz="4" w:space="0" w:color="000000"/>
            </w:tcBorders>
            <w:shd w:val="clear" w:color="auto" w:fill="auto"/>
            <w:vAlign w:val="center"/>
            <w:hideMark/>
          </w:tcPr>
          <w:p w14:paraId="13C10E59" w14:textId="77777777" w:rsidR="00F577CF" w:rsidRPr="00F577CF" w:rsidRDefault="00F577CF" w:rsidP="00F829CB">
            <w:pPr>
              <w:jc w:val="center"/>
              <w:rPr>
                <w:b/>
                <w:bCs/>
                <w:sz w:val="18"/>
                <w:szCs w:val="18"/>
              </w:rPr>
            </w:pPr>
            <w:r w:rsidRPr="00F577CF">
              <w:rPr>
                <w:b/>
                <w:bCs/>
                <w:sz w:val="18"/>
                <w:szCs w:val="18"/>
              </w:rPr>
              <w:lastRenderedPageBreak/>
              <w:t>803</w:t>
            </w:r>
          </w:p>
        </w:tc>
        <w:tc>
          <w:tcPr>
            <w:tcW w:w="421" w:type="dxa"/>
            <w:tcBorders>
              <w:top w:val="nil"/>
              <w:left w:val="nil"/>
              <w:bottom w:val="single" w:sz="4" w:space="0" w:color="000000"/>
              <w:right w:val="single" w:sz="4" w:space="0" w:color="000000"/>
            </w:tcBorders>
            <w:shd w:val="clear" w:color="auto" w:fill="auto"/>
            <w:vAlign w:val="center"/>
            <w:hideMark/>
          </w:tcPr>
          <w:p w14:paraId="705035FC" w14:textId="77777777" w:rsidR="00F577CF" w:rsidRPr="00F577CF" w:rsidRDefault="00F577CF" w:rsidP="00F829CB">
            <w:pPr>
              <w:jc w:val="center"/>
              <w:rPr>
                <w:b/>
                <w:bCs/>
                <w:sz w:val="18"/>
                <w:szCs w:val="18"/>
              </w:rPr>
            </w:pPr>
            <w:r w:rsidRPr="00F577CF">
              <w:rPr>
                <w:b/>
                <w:bCs/>
                <w:sz w:val="18"/>
                <w:szCs w:val="18"/>
              </w:rPr>
              <w:t>02</w:t>
            </w:r>
          </w:p>
        </w:tc>
        <w:tc>
          <w:tcPr>
            <w:tcW w:w="466" w:type="dxa"/>
            <w:tcBorders>
              <w:top w:val="nil"/>
              <w:left w:val="nil"/>
              <w:bottom w:val="single" w:sz="4" w:space="0" w:color="000000"/>
              <w:right w:val="single" w:sz="4" w:space="0" w:color="000000"/>
            </w:tcBorders>
            <w:shd w:val="clear" w:color="auto" w:fill="auto"/>
            <w:vAlign w:val="center"/>
            <w:hideMark/>
          </w:tcPr>
          <w:p w14:paraId="5033F397"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7414C92F" w14:textId="77777777" w:rsidR="00F577CF" w:rsidRPr="00F577CF" w:rsidRDefault="00F577CF" w:rsidP="00F829CB">
            <w:pPr>
              <w:jc w:val="center"/>
              <w:rPr>
                <w:b/>
                <w:bCs/>
                <w:sz w:val="18"/>
                <w:szCs w:val="18"/>
              </w:rPr>
            </w:pPr>
            <w:r w:rsidRPr="00F577CF">
              <w:rPr>
                <w:b/>
                <w:bCs/>
                <w:sz w:val="18"/>
                <w:szCs w:val="18"/>
              </w:rPr>
              <w:t>99 5 00 51180</w:t>
            </w:r>
          </w:p>
        </w:tc>
        <w:tc>
          <w:tcPr>
            <w:tcW w:w="751" w:type="dxa"/>
            <w:tcBorders>
              <w:top w:val="nil"/>
              <w:left w:val="nil"/>
              <w:bottom w:val="single" w:sz="4" w:space="0" w:color="000000"/>
              <w:right w:val="single" w:sz="4" w:space="0" w:color="000000"/>
            </w:tcBorders>
            <w:shd w:val="clear" w:color="auto" w:fill="auto"/>
            <w:vAlign w:val="center"/>
            <w:hideMark/>
          </w:tcPr>
          <w:p w14:paraId="5C770E67" w14:textId="77777777" w:rsidR="00F577CF" w:rsidRPr="00F577CF" w:rsidRDefault="00F577CF" w:rsidP="00F829CB">
            <w:pPr>
              <w:jc w:val="center"/>
              <w:rPr>
                <w:b/>
                <w:bCs/>
                <w:sz w:val="18"/>
                <w:szCs w:val="18"/>
              </w:rPr>
            </w:pPr>
            <w:r w:rsidRPr="00F577CF">
              <w:rPr>
                <w:b/>
                <w:bCs/>
                <w:sz w:val="18"/>
                <w:szCs w:val="18"/>
              </w:rPr>
              <w:t>100</w:t>
            </w:r>
          </w:p>
        </w:tc>
        <w:tc>
          <w:tcPr>
            <w:tcW w:w="1233" w:type="dxa"/>
            <w:tcBorders>
              <w:top w:val="nil"/>
              <w:left w:val="nil"/>
              <w:bottom w:val="single" w:sz="4" w:space="0" w:color="000000"/>
              <w:right w:val="single" w:sz="4" w:space="0" w:color="000000"/>
            </w:tcBorders>
            <w:shd w:val="clear" w:color="auto" w:fill="auto"/>
            <w:vAlign w:val="center"/>
            <w:hideMark/>
          </w:tcPr>
          <w:p w14:paraId="5E7068D9"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nil"/>
            </w:tcBorders>
            <w:shd w:val="clear" w:color="auto" w:fill="auto"/>
            <w:vAlign w:val="center"/>
            <w:hideMark/>
          </w:tcPr>
          <w:p w14:paraId="19732819"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single" w:sz="4" w:space="0" w:color="000000"/>
              <w:bottom w:val="single" w:sz="4" w:space="0" w:color="000000"/>
              <w:right w:val="nil"/>
            </w:tcBorders>
            <w:shd w:val="clear" w:color="auto" w:fill="auto"/>
            <w:vAlign w:val="center"/>
            <w:hideMark/>
          </w:tcPr>
          <w:p w14:paraId="71D603B2"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A58C1D8" w14:textId="77777777" w:rsidR="00F577CF" w:rsidRPr="00F577CF" w:rsidRDefault="00F577CF" w:rsidP="00F829CB">
            <w:pPr>
              <w:jc w:val="right"/>
              <w:rPr>
                <w:b/>
                <w:bCs/>
                <w:sz w:val="18"/>
                <w:szCs w:val="18"/>
              </w:rPr>
            </w:pPr>
            <w:r w:rsidRPr="00F577CF">
              <w:rPr>
                <w:b/>
                <w:bCs/>
                <w:sz w:val="18"/>
                <w:szCs w:val="18"/>
              </w:rPr>
              <w:t>4 462 463,62</w:t>
            </w:r>
          </w:p>
        </w:tc>
        <w:tc>
          <w:tcPr>
            <w:tcW w:w="1559" w:type="dxa"/>
            <w:tcBorders>
              <w:top w:val="nil"/>
              <w:left w:val="nil"/>
              <w:bottom w:val="single" w:sz="4" w:space="0" w:color="auto"/>
              <w:right w:val="single" w:sz="4" w:space="0" w:color="auto"/>
            </w:tcBorders>
            <w:shd w:val="clear" w:color="auto" w:fill="auto"/>
            <w:vAlign w:val="center"/>
            <w:hideMark/>
          </w:tcPr>
          <w:p w14:paraId="7A1150CF" w14:textId="77777777" w:rsidR="00F577CF" w:rsidRPr="00F577CF" w:rsidRDefault="00F577CF" w:rsidP="00F829CB">
            <w:pPr>
              <w:jc w:val="right"/>
              <w:rPr>
                <w:b/>
                <w:bCs/>
                <w:sz w:val="18"/>
                <w:szCs w:val="18"/>
              </w:rPr>
            </w:pPr>
            <w:r w:rsidRPr="00F577CF">
              <w:rPr>
                <w:b/>
                <w:bCs/>
                <w:sz w:val="18"/>
                <w:szCs w:val="18"/>
              </w:rPr>
              <w:t>3 068 090,83</w:t>
            </w:r>
          </w:p>
        </w:tc>
        <w:tc>
          <w:tcPr>
            <w:tcW w:w="1417" w:type="dxa"/>
            <w:tcBorders>
              <w:top w:val="nil"/>
              <w:left w:val="nil"/>
              <w:bottom w:val="single" w:sz="4" w:space="0" w:color="auto"/>
              <w:right w:val="single" w:sz="4" w:space="0" w:color="auto"/>
            </w:tcBorders>
            <w:shd w:val="clear" w:color="auto" w:fill="auto"/>
            <w:vAlign w:val="center"/>
            <w:hideMark/>
          </w:tcPr>
          <w:p w14:paraId="05561122" w14:textId="77777777" w:rsidR="00F577CF" w:rsidRPr="00F577CF" w:rsidRDefault="00F577CF" w:rsidP="00F829CB">
            <w:pPr>
              <w:jc w:val="right"/>
              <w:rPr>
                <w:b/>
                <w:bCs/>
                <w:sz w:val="18"/>
                <w:szCs w:val="18"/>
              </w:rPr>
            </w:pPr>
            <w:r w:rsidRPr="00F577CF">
              <w:rPr>
                <w:b/>
                <w:bCs/>
                <w:sz w:val="18"/>
                <w:szCs w:val="18"/>
              </w:rPr>
              <w:t>1 394 372,79</w:t>
            </w:r>
          </w:p>
        </w:tc>
        <w:tc>
          <w:tcPr>
            <w:tcW w:w="851" w:type="dxa"/>
            <w:tcBorders>
              <w:top w:val="nil"/>
              <w:left w:val="nil"/>
              <w:bottom w:val="single" w:sz="4" w:space="0" w:color="auto"/>
              <w:right w:val="single" w:sz="4" w:space="0" w:color="auto"/>
            </w:tcBorders>
            <w:shd w:val="clear" w:color="auto" w:fill="auto"/>
            <w:vAlign w:val="center"/>
            <w:hideMark/>
          </w:tcPr>
          <w:p w14:paraId="51DC099C" w14:textId="77777777" w:rsidR="00F577CF" w:rsidRPr="00F577CF" w:rsidRDefault="00F577CF" w:rsidP="00F829CB">
            <w:pPr>
              <w:jc w:val="right"/>
              <w:rPr>
                <w:b/>
                <w:bCs/>
                <w:sz w:val="18"/>
                <w:szCs w:val="18"/>
              </w:rPr>
            </w:pPr>
            <w:r w:rsidRPr="00F577CF">
              <w:rPr>
                <w:b/>
                <w:bCs/>
                <w:sz w:val="18"/>
                <w:szCs w:val="18"/>
              </w:rPr>
              <w:t>69%</w:t>
            </w:r>
          </w:p>
        </w:tc>
      </w:tr>
      <w:tr w:rsidR="00F577CF" w:rsidRPr="00F577CF" w14:paraId="4386C113"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A0816D6" w14:textId="77777777" w:rsidR="00F577CF" w:rsidRPr="00F577CF" w:rsidRDefault="00F577CF" w:rsidP="00F829CB">
            <w:pPr>
              <w:rPr>
                <w:b/>
                <w:bCs/>
                <w:sz w:val="18"/>
                <w:szCs w:val="18"/>
              </w:rPr>
            </w:pPr>
            <w:r w:rsidRPr="00F577CF">
              <w:rPr>
                <w:b/>
                <w:bCs/>
                <w:sz w:val="18"/>
                <w:szCs w:val="18"/>
              </w:rPr>
              <w:lastRenderedPageBreak/>
              <w:t>Расходы на выплаты персоналу государственных (муниципальных) органов</w:t>
            </w:r>
          </w:p>
        </w:tc>
        <w:tc>
          <w:tcPr>
            <w:tcW w:w="580" w:type="dxa"/>
            <w:tcBorders>
              <w:top w:val="nil"/>
              <w:left w:val="nil"/>
              <w:bottom w:val="single" w:sz="4" w:space="0" w:color="000000"/>
              <w:right w:val="single" w:sz="4" w:space="0" w:color="000000"/>
            </w:tcBorders>
            <w:shd w:val="clear" w:color="auto" w:fill="auto"/>
            <w:vAlign w:val="center"/>
            <w:hideMark/>
          </w:tcPr>
          <w:p w14:paraId="3360E52A"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7443DE6" w14:textId="77777777" w:rsidR="00F577CF" w:rsidRPr="00F577CF" w:rsidRDefault="00F577CF" w:rsidP="00F829CB">
            <w:pPr>
              <w:jc w:val="center"/>
              <w:rPr>
                <w:b/>
                <w:bCs/>
                <w:sz w:val="18"/>
                <w:szCs w:val="18"/>
              </w:rPr>
            </w:pPr>
            <w:r w:rsidRPr="00F577CF">
              <w:rPr>
                <w:b/>
                <w:bCs/>
                <w:sz w:val="18"/>
                <w:szCs w:val="18"/>
              </w:rPr>
              <w:t>02</w:t>
            </w:r>
          </w:p>
        </w:tc>
        <w:tc>
          <w:tcPr>
            <w:tcW w:w="466" w:type="dxa"/>
            <w:tcBorders>
              <w:top w:val="nil"/>
              <w:left w:val="nil"/>
              <w:bottom w:val="single" w:sz="4" w:space="0" w:color="000000"/>
              <w:right w:val="single" w:sz="4" w:space="0" w:color="000000"/>
            </w:tcBorders>
            <w:shd w:val="clear" w:color="auto" w:fill="auto"/>
            <w:vAlign w:val="center"/>
            <w:hideMark/>
          </w:tcPr>
          <w:p w14:paraId="00075888"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34DC00D2" w14:textId="77777777" w:rsidR="00F577CF" w:rsidRPr="00F577CF" w:rsidRDefault="00F577CF" w:rsidP="00F829CB">
            <w:pPr>
              <w:jc w:val="center"/>
              <w:rPr>
                <w:b/>
                <w:bCs/>
                <w:sz w:val="18"/>
                <w:szCs w:val="18"/>
              </w:rPr>
            </w:pPr>
            <w:r w:rsidRPr="00F577CF">
              <w:rPr>
                <w:b/>
                <w:bCs/>
                <w:sz w:val="18"/>
                <w:szCs w:val="18"/>
              </w:rPr>
              <w:t>99 5 00 51180</w:t>
            </w:r>
          </w:p>
        </w:tc>
        <w:tc>
          <w:tcPr>
            <w:tcW w:w="751" w:type="dxa"/>
            <w:tcBorders>
              <w:top w:val="nil"/>
              <w:left w:val="nil"/>
              <w:bottom w:val="single" w:sz="4" w:space="0" w:color="000000"/>
              <w:right w:val="single" w:sz="4" w:space="0" w:color="000000"/>
            </w:tcBorders>
            <w:shd w:val="clear" w:color="auto" w:fill="auto"/>
            <w:vAlign w:val="center"/>
            <w:hideMark/>
          </w:tcPr>
          <w:p w14:paraId="77184098" w14:textId="77777777" w:rsidR="00F577CF" w:rsidRPr="00F577CF" w:rsidRDefault="00F577CF" w:rsidP="00F829CB">
            <w:pPr>
              <w:jc w:val="center"/>
              <w:rPr>
                <w:b/>
                <w:bCs/>
                <w:sz w:val="18"/>
                <w:szCs w:val="18"/>
              </w:rPr>
            </w:pPr>
            <w:r w:rsidRPr="00F577CF">
              <w:rPr>
                <w:b/>
                <w:bCs/>
                <w:sz w:val="18"/>
                <w:szCs w:val="18"/>
              </w:rPr>
              <w:t>120</w:t>
            </w:r>
          </w:p>
        </w:tc>
        <w:tc>
          <w:tcPr>
            <w:tcW w:w="1233" w:type="dxa"/>
            <w:tcBorders>
              <w:top w:val="nil"/>
              <w:left w:val="nil"/>
              <w:bottom w:val="single" w:sz="4" w:space="0" w:color="000000"/>
              <w:right w:val="single" w:sz="4" w:space="0" w:color="000000"/>
            </w:tcBorders>
            <w:shd w:val="clear" w:color="auto" w:fill="auto"/>
            <w:vAlign w:val="center"/>
            <w:hideMark/>
          </w:tcPr>
          <w:p w14:paraId="7872F98E"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nil"/>
            </w:tcBorders>
            <w:shd w:val="clear" w:color="auto" w:fill="auto"/>
            <w:vAlign w:val="center"/>
            <w:hideMark/>
          </w:tcPr>
          <w:p w14:paraId="6DDCC3FB"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single" w:sz="4" w:space="0" w:color="000000"/>
              <w:bottom w:val="single" w:sz="4" w:space="0" w:color="000000"/>
              <w:right w:val="nil"/>
            </w:tcBorders>
            <w:shd w:val="clear" w:color="auto" w:fill="auto"/>
            <w:vAlign w:val="center"/>
            <w:hideMark/>
          </w:tcPr>
          <w:p w14:paraId="495756B7"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6A67EED" w14:textId="77777777" w:rsidR="00F577CF" w:rsidRPr="00F577CF" w:rsidRDefault="00F577CF" w:rsidP="00F829CB">
            <w:pPr>
              <w:jc w:val="right"/>
              <w:rPr>
                <w:b/>
                <w:bCs/>
                <w:sz w:val="18"/>
                <w:szCs w:val="18"/>
              </w:rPr>
            </w:pPr>
            <w:r w:rsidRPr="00F577CF">
              <w:rPr>
                <w:b/>
                <w:bCs/>
                <w:sz w:val="18"/>
                <w:szCs w:val="18"/>
              </w:rPr>
              <w:t>4 462 463,62</w:t>
            </w:r>
          </w:p>
        </w:tc>
        <w:tc>
          <w:tcPr>
            <w:tcW w:w="1559" w:type="dxa"/>
            <w:tcBorders>
              <w:top w:val="nil"/>
              <w:left w:val="nil"/>
              <w:bottom w:val="single" w:sz="4" w:space="0" w:color="auto"/>
              <w:right w:val="single" w:sz="4" w:space="0" w:color="auto"/>
            </w:tcBorders>
            <w:shd w:val="clear" w:color="auto" w:fill="auto"/>
            <w:vAlign w:val="center"/>
            <w:hideMark/>
          </w:tcPr>
          <w:p w14:paraId="2C6018C6" w14:textId="77777777" w:rsidR="00F577CF" w:rsidRPr="00F577CF" w:rsidRDefault="00F577CF" w:rsidP="00F829CB">
            <w:pPr>
              <w:jc w:val="right"/>
              <w:rPr>
                <w:b/>
                <w:bCs/>
                <w:sz w:val="18"/>
                <w:szCs w:val="18"/>
              </w:rPr>
            </w:pPr>
            <w:r w:rsidRPr="00F577CF">
              <w:rPr>
                <w:b/>
                <w:bCs/>
                <w:sz w:val="18"/>
                <w:szCs w:val="18"/>
              </w:rPr>
              <w:t>3 068 090,83</w:t>
            </w:r>
          </w:p>
        </w:tc>
        <w:tc>
          <w:tcPr>
            <w:tcW w:w="1417" w:type="dxa"/>
            <w:tcBorders>
              <w:top w:val="nil"/>
              <w:left w:val="nil"/>
              <w:bottom w:val="single" w:sz="4" w:space="0" w:color="auto"/>
              <w:right w:val="single" w:sz="4" w:space="0" w:color="auto"/>
            </w:tcBorders>
            <w:shd w:val="clear" w:color="auto" w:fill="auto"/>
            <w:vAlign w:val="center"/>
            <w:hideMark/>
          </w:tcPr>
          <w:p w14:paraId="7DA33320" w14:textId="77777777" w:rsidR="00F577CF" w:rsidRPr="00F577CF" w:rsidRDefault="00F577CF" w:rsidP="00F829CB">
            <w:pPr>
              <w:jc w:val="right"/>
              <w:rPr>
                <w:b/>
                <w:bCs/>
                <w:sz w:val="18"/>
                <w:szCs w:val="18"/>
              </w:rPr>
            </w:pPr>
            <w:r w:rsidRPr="00F577CF">
              <w:rPr>
                <w:b/>
                <w:bCs/>
                <w:sz w:val="18"/>
                <w:szCs w:val="18"/>
              </w:rPr>
              <w:t>1 394 372,79</w:t>
            </w:r>
          </w:p>
        </w:tc>
        <w:tc>
          <w:tcPr>
            <w:tcW w:w="851" w:type="dxa"/>
            <w:tcBorders>
              <w:top w:val="nil"/>
              <w:left w:val="nil"/>
              <w:bottom w:val="single" w:sz="4" w:space="0" w:color="auto"/>
              <w:right w:val="single" w:sz="4" w:space="0" w:color="auto"/>
            </w:tcBorders>
            <w:shd w:val="clear" w:color="auto" w:fill="auto"/>
            <w:vAlign w:val="center"/>
            <w:hideMark/>
          </w:tcPr>
          <w:p w14:paraId="78ED5299" w14:textId="77777777" w:rsidR="00F577CF" w:rsidRPr="00F577CF" w:rsidRDefault="00F577CF" w:rsidP="00F829CB">
            <w:pPr>
              <w:jc w:val="right"/>
              <w:rPr>
                <w:b/>
                <w:bCs/>
                <w:sz w:val="18"/>
                <w:szCs w:val="18"/>
              </w:rPr>
            </w:pPr>
            <w:r w:rsidRPr="00F577CF">
              <w:rPr>
                <w:b/>
                <w:bCs/>
                <w:sz w:val="18"/>
                <w:szCs w:val="18"/>
              </w:rPr>
              <w:t>69%</w:t>
            </w:r>
          </w:p>
        </w:tc>
      </w:tr>
      <w:tr w:rsidR="00F577CF" w:rsidRPr="00F577CF" w14:paraId="4DCBE981"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3A9DBBB" w14:textId="77777777" w:rsidR="00F577CF" w:rsidRPr="00F577CF" w:rsidRDefault="00F577CF" w:rsidP="00F829CB">
            <w:pPr>
              <w:rPr>
                <w:b/>
                <w:bCs/>
                <w:sz w:val="18"/>
                <w:szCs w:val="18"/>
              </w:rPr>
            </w:pPr>
            <w:r w:rsidRPr="00F577CF">
              <w:rPr>
                <w:b/>
                <w:bCs/>
                <w:sz w:val="18"/>
                <w:szCs w:val="18"/>
              </w:rPr>
              <w:t>Фонд оплаты труда государственных (муниципальных) органов</w:t>
            </w:r>
          </w:p>
        </w:tc>
        <w:tc>
          <w:tcPr>
            <w:tcW w:w="580" w:type="dxa"/>
            <w:tcBorders>
              <w:top w:val="nil"/>
              <w:left w:val="nil"/>
              <w:bottom w:val="single" w:sz="4" w:space="0" w:color="000000"/>
              <w:right w:val="single" w:sz="4" w:space="0" w:color="000000"/>
            </w:tcBorders>
            <w:shd w:val="clear" w:color="auto" w:fill="auto"/>
            <w:vAlign w:val="center"/>
            <w:hideMark/>
          </w:tcPr>
          <w:p w14:paraId="465F6901"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54C1D8F" w14:textId="77777777" w:rsidR="00F577CF" w:rsidRPr="00F577CF" w:rsidRDefault="00F577CF" w:rsidP="00F829CB">
            <w:pPr>
              <w:jc w:val="center"/>
              <w:rPr>
                <w:b/>
                <w:bCs/>
                <w:sz w:val="18"/>
                <w:szCs w:val="18"/>
              </w:rPr>
            </w:pPr>
            <w:r w:rsidRPr="00F577CF">
              <w:rPr>
                <w:b/>
                <w:bCs/>
                <w:sz w:val="18"/>
                <w:szCs w:val="18"/>
              </w:rPr>
              <w:t>02</w:t>
            </w:r>
          </w:p>
        </w:tc>
        <w:tc>
          <w:tcPr>
            <w:tcW w:w="466" w:type="dxa"/>
            <w:tcBorders>
              <w:top w:val="nil"/>
              <w:left w:val="nil"/>
              <w:bottom w:val="single" w:sz="4" w:space="0" w:color="000000"/>
              <w:right w:val="single" w:sz="4" w:space="0" w:color="000000"/>
            </w:tcBorders>
            <w:shd w:val="clear" w:color="auto" w:fill="auto"/>
            <w:vAlign w:val="center"/>
            <w:hideMark/>
          </w:tcPr>
          <w:p w14:paraId="6416DAC0"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5BD2F5DA" w14:textId="77777777" w:rsidR="00F577CF" w:rsidRPr="00F577CF" w:rsidRDefault="00F577CF" w:rsidP="00F829CB">
            <w:pPr>
              <w:jc w:val="center"/>
              <w:rPr>
                <w:b/>
                <w:bCs/>
                <w:sz w:val="18"/>
                <w:szCs w:val="18"/>
              </w:rPr>
            </w:pPr>
            <w:r w:rsidRPr="00F577CF">
              <w:rPr>
                <w:b/>
                <w:bCs/>
                <w:sz w:val="18"/>
                <w:szCs w:val="18"/>
              </w:rPr>
              <w:t>99 5 00 51180</w:t>
            </w:r>
          </w:p>
        </w:tc>
        <w:tc>
          <w:tcPr>
            <w:tcW w:w="751" w:type="dxa"/>
            <w:tcBorders>
              <w:top w:val="nil"/>
              <w:left w:val="nil"/>
              <w:bottom w:val="single" w:sz="4" w:space="0" w:color="000000"/>
              <w:right w:val="single" w:sz="4" w:space="0" w:color="000000"/>
            </w:tcBorders>
            <w:shd w:val="clear" w:color="auto" w:fill="auto"/>
            <w:vAlign w:val="center"/>
            <w:hideMark/>
          </w:tcPr>
          <w:p w14:paraId="472EA0EF" w14:textId="77777777" w:rsidR="00F577CF" w:rsidRPr="00F577CF" w:rsidRDefault="00F577CF" w:rsidP="00F829CB">
            <w:pPr>
              <w:jc w:val="center"/>
              <w:rPr>
                <w:b/>
                <w:bCs/>
                <w:sz w:val="18"/>
                <w:szCs w:val="18"/>
              </w:rPr>
            </w:pPr>
            <w:r w:rsidRPr="00F577CF">
              <w:rPr>
                <w:b/>
                <w:bCs/>
                <w:sz w:val="18"/>
                <w:szCs w:val="18"/>
              </w:rPr>
              <w:t>121</w:t>
            </w:r>
          </w:p>
        </w:tc>
        <w:tc>
          <w:tcPr>
            <w:tcW w:w="1233" w:type="dxa"/>
            <w:tcBorders>
              <w:top w:val="nil"/>
              <w:left w:val="nil"/>
              <w:bottom w:val="single" w:sz="4" w:space="0" w:color="000000"/>
              <w:right w:val="single" w:sz="4" w:space="0" w:color="000000"/>
            </w:tcBorders>
            <w:shd w:val="clear" w:color="auto" w:fill="auto"/>
            <w:vAlign w:val="center"/>
            <w:hideMark/>
          </w:tcPr>
          <w:p w14:paraId="62E0CA83"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nil"/>
            </w:tcBorders>
            <w:shd w:val="clear" w:color="auto" w:fill="auto"/>
            <w:vAlign w:val="center"/>
            <w:hideMark/>
          </w:tcPr>
          <w:p w14:paraId="64C5EDB0"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single" w:sz="4" w:space="0" w:color="000000"/>
              <w:bottom w:val="single" w:sz="4" w:space="0" w:color="000000"/>
              <w:right w:val="nil"/>
            </w:tcBorders>
            <w:shd w:val="clear" w:color="auto" w:fill="auto"/>
            <w:vAlign w:val="center"/>
            <w:hideMark/>
          </w:tcPr>
          <w:p w14:paraId="183C5A92"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E6B6083" w14:textId="77777777" w:rsidR="00F577CF" w:rsidRPr="00F577CF" w:rsidRDefault="00F577CF" w:rsidP="00F829CB">
            <w:pPr>
              <w:jc w:val="right"/>
              <w:rPr>
                <w:b/>
                <w:bCs/>
                <w:sz w:val="18"/>
                <w:szCs w:val="18"/>
              </w:rPr>
            </w:pPr>
            <w:r w:rsidRPr="00F577CF">
              <w:rPr>
                <w:b/>
                <w:bCs/>
                <w:sz w:val="18"/>
                <w:szCs w:val="18"/>
              </w:rPr>
              <w:t>2 911 634,88</w:t>
            </w:r>
          </w:p>
        </w:tc>
        <w:tc>
          <w:tcPr>
            <w:tcW w:w="1559" w:type="dxa"/>
            <w:tcBorders>
              <w:top w:val="nil"/>
              <w:left w:val="nil"/>
              <w:bottom w:val="single" w:sz="4" w:space="0" w:color="auto"/>
              <w:right w:val="single" w:sz="4" w:space="0" w:color="auto"/>
            </w:tcBorders>
            <w:shd w:val="clear" w:color="auto" w:fill="auto"/>
            <w:vAlign w:val="center"/>
            <w:hideMark/>
          </w:tcPr>
          <w:p w14:paraId="58627ABF" w14:textId="77777777" w:rsidR="00F577CF" w:rsidRPr="00F577CF" w:rsidRDefault="00F577CF" w:rsidP="00F829CB">
            <w:pPr>
              <w:jc w:val="right"/>
              <w:rPr>
                <w:b/>
                <w:bCs/>
                <w:sz w:val="18"/>
                <w:szCs w:val="18"/>
              </w:rPr>
            </w:pPr>
            <w:r w:rsidRPr="00F577CF">
              <w:rPr>
                <w:b/>
                <w:bCs/>
                <w:sz w:val="18"/>
                <w:szCs w:val="18"/>
              </w:rPr>
              <w:t>2 044 448,33</w:t>
            </w:r>
          </w:p>
        </w:tc>
        <w:tc>
          <w:tcPr>
            <w:tcW w:w="1417" w:type="dxa"/>
            <w:tcBorders>
              <w:top w:val="nil"/>
              <w:left w:val="nil"/>
              <w:bottom w:val="single" w:sz="4" w:space="0" w:color="auto"/>
              <w:right w:val="single" w:sz="4" w:space="0" w:color="auto"/>
            </w:tcBorders>
            <w:shd w:val="clear" w:color="auto" w:fill="auto"/>
            <w:vAlign w:val="center"/>
            <w:hideMark/>
          </w:tcPr>
          <w:p w14:paraId="550BE693" w14:textId="77777777" w:rsidR="00F577CF" w:rsidRPr="00F577CF" w:rsidRDefault="00F577CF" w:rsidP="00F829CB">
            <w:pPr>
              <w:jc w:val="right"/>
              <w:rPr>
                <w:b/>
                <w:bCs/>
                <w:sz w:val="18"/>
                <w:szCs w:val="18"/>
              </w:rPr>
            </w:pPr>
            <w:r w:rsidRPr="00F577CF">
              <w:rPr>
                <w:b/>
                <w:bCs/>
                <w:sz w:val="18"/>
                <w:szCs w:val="18"/>
              </w:rPr>
              <w:t>867 186,55</w:t>
            </w:r>
          </w:p>
        </w:tc>
        <w:tc>
          <w:tcPr>
            <w:tcW w:w="851" w:type="dxa"/>
            <w:tcBorders>
              <w:top w:val="nil"/>
              <w:left w:val="nil"/>
              <w:bottom w:val="single" w:sz="4" w:space="0" w:color="auto"/>
              <w:right w:val="single" w:sz="4" w:space="0" w:color="auto"/>
            </w:tcBorders>
            <w:shd w:val="clear" w:color="auto" w:fill="auto"/>
            <w:vAlign w:val="center"/>
            <w:hideMark/>
          </w:tcPr>
          <w:p w14:paraId="4499728A" w14:textId="77777777" w:rsidR="00F577CF" w:rsidRPr="00F577CF" w:rsidRDefault="00F577CF" w:rsidP="00F829CB">
            <w:pPr>
              <w:jc w:val="right"/>
              <w:rPr>
                <w:b/>
                <w:bCs/>
                <w:sz w:val="18"/>
                <w:szCs w:val="18"/>
              </w:rPr>
            </w:pPr>
            <w:r w:rsidRPr="00F577CF">
              <w:rPr>
                <w:b/>
                <w:bCs/>
                <w:sz w:val="18"/>
                <w:szCs w:val="18"/>
              </w:rPr>
              <w:t>70%</w:t>
            </w:r>
          </w:p>
        </w:tc>
      </w:tr>
      <w:tr w:rsidR="00F577CF" w:rsidRPr="00F577CF" w14:paraId="747E84C9"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2C9DDBF" w14:textId="77777777" w:rsidR="00F577CF" w:rsidRPr="00F577CF" w:rsidRDefault="00F577CF" w:rsidP="00F829CB">
            <w:pPr>
              <w:rPr>
                <w:sz w:val="18"/>
                <w:szCs w:val="18"/>
              </w:rPr>
            </w:pPr>
            <w:r w:rsidRPr="00F577CF">
              <w:rPr>
                <w:sz w:val="18"/>
                <w:szCs w:val="18"/>
              </w:rPr>
              <w:t>Заработная плата</w:t>
            </w:r>
          </w:p>
        </w:tc>
        <w:tc>
          <w:tcPr>
            <w:tcW w:w="580" w:type="dxa"/>
            <w:tcBorders>
              <w:top w:val="nil"/>
              <w:left w:val="nil"/>
              <w:bottom w:val="single" w:sz="4" w:space="0" w:color="000000"/>
              <w:right w:val="single" w:sz="4" w:space="0" w:color="000000"/>
            </w:tcBorders>
            <w:shd w:val="clear" w:color="auto" w:fill="auto"/>
            <w:vAlign w:val="center"/>
            <w:hideMark/>
          </w:tcPr>
          <w:p w14:paraId="354CA0BC"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7BF168D" w14:textId="77777777" w:rsidR="00F577CF" w:rsidRPr="00F577CF" w:rsidRDefault="00F577CF" w:rsidP="00F829CB">
            <w:pPr>
              <w:jc w:val="center"/>
              <w:rPr>
                <w:sz w:val="18"/>
                <w:szCs w:val="18"/>
              </w:rPr>
            </w:pPr>
            <w:r w:rsidRPr="00F577CF">
              <w:rPr>
                <w:sz w:val="18"/>
                <w:szCs w:val="18"/>
              </w:rPr>
              <w:t>02</w:t>
            </w:r>
          </w:p>
        </w:tc>
        <w:tc>
          <w:tcPr>
            <w:tcW w:w="466" w:type="dxa"/>
            <w:tcBorders>
              <w:top w:val="nil"/>
              <w:left w:val="nil"/>
              <w:bottom w:val="single" w:sz="4" w:space="0" w:color="000000"/>
              <w:right w:val="single" w:sz="4" w:space="0" w:color="000000"/>
            </w:tcBorders>
            <w:shd w:val="clear" w:color="auto" w:fill="auto"/>
            <w:vAlign w:val="center"/>
            <w:hideMark/>
          </w:tcPr>
          <w:p w14:paraId="58D0F949"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63F84C18" w14:textId="77777777" w:rsidR="00F577CF" w:rsidRPr="00F577CF" w:rsidRDefault="00F577CF" w:rsidP="00F829CB">
            <w:pPr>
              <w:jc w:val="center"/>
              <w:rPr>
                <w:sz w:val="18"/>
                <w:szCs w:val="18"/>
              </w:rPr>
            </w:pPr>
            <w:r w:rsidRPr="00F577CF">
              <w:rPr>
                <w:sz w:val="18"/>
                <w:szCs w:val="18"/>
              </w:rPr>
              <w:t>99 5 00 51180</w:t>
            </w:r>
          </w:p>
        </w:tc>
        <w:tc>
          <w:tcPr>
            <w:tcW w:w="751" w:type="dxa"/>
            <w:tcBorders>
              <w:top w:val="nil"/>
              <w:left w:val="nil"/>
              <w:bottom w:val="single" w:sz="4" w:space="0" w:color="000000"/>
              <w:right w:val="single" w:sz="4" w:space="0" w:color="000000"/>
            </w:tcBorders>
            <w:shd w:val="clear" w:color="auto" w:fill="auto"/>
            <w:vAlign w:val="center"/>
            <w:hideMark/>
          </w:tcPr>
          <w:p w14:paraId="478C281C" w14:textId="77777777" w:rsidR="00F577CF" w:rsidRPr="00F577CF" w:rsidRDefault="00F577CF" w:rsidP="00F829CB">
            <w:pPr>
              <w:jc w:val="center"/>
              <w:rPr>
                <w:sz w:val="18"/>
                <w:szCs w:val="18"/>
              </w:rPr>
            </w:pPr>
            <w:r w:rsidRPr="00F577CF">
              <w:rPr>
                <w:sz w:val="18"/>
                <w:szCs w:val="18"/>
              </w:rPr>
              <w:t>121</w:t>
            </w:r>
          </w:p>
        </w:tc>
        <w:tc>
          <w:tcPr>
            <w:tcW w:w="1233" w:type="dxa"/>
            <w:tcBorders>
              <w:top w:val="nil"/>
              <w:left w:val="nil"/>
              <w:bottom w:val="single" w:sz="4" w:space="0" w:color="000000"/>
              <w:right w:val="single" w:sz="4" w:space="0" w:color="000000"/>
            </w:tcBorders>
            <w:shd w:val="clear" w:color="auto" w:fill="auto"/>
            <w:vAlign w:val="center"/>
            <w:hideMark/>
          </w:tcPr>
          <w:p w14:paraId="66EB8985" w14:textId="77777777" w:rsidR="00F577CF" w:rsidRPr="00F577CF" w:rsidRDefault="00F577CF" w:rsidP="00F829CB">
            <w:pPr>
              <w:jc w:val="center"/>
              <w:rPr>
                <w:sz w:val="18"/>
                <w:szCs w:val="18"/>
              </w:rPr>
            </w:pPr>
            <w:r w:rsidRPr="00F577CF">
              <w:rPr>
                <w:sz w:val="18"/>
                <w:szCs w:val="18"/>
              </w:rPr>
              <w:t>24-51180-00000-00000</w:t>
            </w:r>
          </w:p>
        </w:tc>
        <w:tc>
          <w:tcPr>
            <w:tcW w:w="864" w:type="dxa"/>
            <w:tcBorders>
              <w:top w:val="nil"/>
              <w:left w:val="nil"/>
              <w:bottom w:val="nil"/>
              <w:right w:val="nil"/>
            </w:tcBorders>
            <w:shd w:val="clear" w:color="auto" w:fill="auto"/>
            <w:vAlign w:val="center"/>
            <w:hideMark/>
          </w:tcPr>
          <w:p w14:paraId="75079ADD" w14:textId="77777777" w:rsidR="00F577CF" w:rsidRPr="00F577CF" w:rsidRDefault="00F577CF" w:rsidP="00F829CB">
            <w:pPr>
              <w:jc w:val="center"/>
              <w:rPr>
                <w:sz w:val="18"/>
                <w:szCs w:val="18"/>
              </w:rPr>
            </w:pPr>
            <w:r w:rsidRPr="00F577CF">
              <w:rPr>
                <w:sz w:val="18"/>
                <w:szCs w:val="18"/>
              </w:rPr>
              <w:t>211</w:t>
            </w:r>
          </w:p>
        </w:tc>
        <w:tc>
          <w:tcPr>
            <w:tcW w:w="695" w:type="dxa"/>
            <w:tcBorders>
              <w:top w:val="nil"/>
              <w:left w:val="single" w:sz="4" w:space="0" w:color="auto"/>
              <w:bottom w:val="nil"/>
              <w:right w:val="single" w:sz="4" w:space="0" w:color="auto"/>
            </w:tcBorders>
            <w:shd w:val="clear" w:color="auto" w:fill="auto"/>
            <w:vAlign w:val="center"/>
            <w:hideMark/>
          </w:tcPr>
          <w:p w14:paraId="3FCD1189"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nil"/>
              <w:bottom w:val="single" w:sz="4" w:space="0" w:color="auto"/>
              <w:right w:val="single" w:sz="4" w:space="0" w:color="auto"/>
            </w:tcBorders>
            <w:shd w:val="clear" w:color="auto" w:fill="auto"/>
            <w:vAlign w:val="center"/>
            <w:hideMark/>
          </w:tcPr>
          <w:p w14:paraId="39269B59" w14:textId="77777777" w:rsidR="00F577CF" w:rsidRPr="00F577CF" w:rsidRDefault="00F577CF" w:rsidP="00F829CB">
            <w:pPr>
              <w:jc w:val="right"/>
              <w:rPr>
                <w:b/>
                <w:bCs/>
                <w:i/>
                <w:iCs/>
                <w:sz w:val="18"/>
                <w:szCs w:val="18"/>
              </w:rPr>
            </w:pPr>
            <w:r w:rsidRPr="00F577CF">
              <w:rPr>
                <w:b/>
                <w:bCs/>
                <w:i/>
                <w:iCs/>
                <w:sz w:val="18"/>
                <w:szCs w:val="18"/>
              </w:rPr>
              <w:t>2 886 634,88</w:t>
            </w:r>
          </w:p>
        </w:tc>
        <w:tc>
          <w:tcPr>
            <w:tcW w:w="1559" w:type="dxa"/>
            <w:tcBorders>
              <w:top w:val="nil"/>
              <w:left w:val="nil"/>
              <w:bottom w:val="single" w:sz="4" w:space="0" w:color="auto"/>
              <w:right w:val="single" w:sz="4" w:space="0" w:color="auto"/>
            </w:tcBorders>
            <w:shd w:val="clear" w:color="auto" w:fill="auto"/>
            <w:vAlign w:val="center"/>
            <w:hideMark/>
          </w:tcPr>
          <w:p w14:paraId="1922725C" w14:textId="77777777" w:rsidR="00F577CF" w:rsidRPr="00F577CF" w:rsidRDefault="00F577CF" w:rsidP="00F829CB">
            <w:pPr>
              <w:jc w:val="right"/>
              <w:rPr>
                <w:b/>
                <w:bCs/>
                <w:i/>
                <w:iCs/>
                <w:sz w:val="18"/>
                <w:szCs w:val="18"/>
              </w:rPr>
            </w:pPr>
            <w:r w:rsidRPr="00F577CF">
              <w:rPr>
                <w:b/>
                <w:bCs/>
                <w:i/>
                <w:iCs/>
                <w:sz w:val="18"/>
                <w:szCs w:val="18"/>
              </w:rPr>
              <w:t>2 037 520,59</w:t>
            </w:r>
          </w:p>
        </w:tc>
        <w:tc>
          <w:tcPr>
            <w:tcW w:w="1417" w:type="dxa"/>
            <w:tcBorders>
              <w:top w:val="nil"/>
              <w:left w:val="nil"/>
              <w:bottom w:val="single" w:sz="4" w:space="0" w:color="auto"/>
              <w:right w:val="single" w:sz="4" w:space="0" w:color="auto"/>
            </w:tcBorders>
            <w:shd w:val="clear" w:color="auto" w:fill="auto"/>
            <w:vAlign w:val="center"/>
            <w:hideMark/>
          </w:tcPr>
          <w:p w14:paraId="598A02C5" w14:textId="77777777" w:rsidR="00F577CF" w:rsidRPr="00F577CF" w:rsidRDefault="00F577CF" w:rsidP="00F829CB">
            <w:pPr>
              <w:jc w:val="right"/>
              <w:rPr>
                <w:b/>
                <w:bCs/>
                <w:i/>
                <w:iCs/>
                <w:sz w:val="18"/>
                <w:szCs w:val="18"/>
              </w:rPr>
            </w:pPr>
            <w:r w:rsidRPr="00F577CF">
              <w:rPr>
                <w:b/>
                <w:bCs/>
                <w:i/>
                <w:iCs/>
                <w:sz w:val="18"/>
                <w:szCs w:val="18"/>
              </w:rPr>
              <w:t>849 114,29</w:t>
            </w:r>
          </w:p>
        </w:tc>
        <w:tc>
          <w:tcPr>
            <w:tcW w:w="851" w:type="dxa"/>
            <w:tcBorders>
              <w:top w:val="nil"/>
              <w:left w:val="nil"/>
              <w:bottom w:val="single" w:sz="4" w:space="0" w:color="auto"/>
              <w:right w:val="single" w:sz="4" w:space="0" w:color="auto"/>
            </w:tcBorders>
            <w:shd w:val="clear" w:color="auto" w:fill="auto"/>
            <w:vAlign w:val="center"/>
            <w:hideMark/>
          </w:tcPr>
          <w:p w14:paraId="1E99271F" w14:textId="77777777" w:rsidR="00F577CF" w:rsidRPr="00F577CF" w:rsidRDefault="00F577CF" w:rsidP="00F829CB">
            <w:pPr>
              <w:jc w:val="right"/>
              <w:rPr>
                <w:b/>
                <w:bCs/>
                <w:i/>
                <w:iCs/>
                <w:sz w:val="18"/>
                <w:szCs w:val="18"/>
              </w:rPr>
            </w:pPr>
            <w:r w:rsidRPr="00F577CF">
              <w:rPr>
                <w:b/>
                <w:bCs/>
                <w:i/>
                <w:iCs/>
                <w:sz w:val="18"/>
                <w:szCs w:val="18"/>
              </w:rPr>
              <w:t>71%</w:t>
            </w:r>
          </w:p>
        </w:tc>
      </w:tr>
      <w:tr w:rsidR="00F577CF" w:rsidRPr="00F577CF" w14:paraId="4CBC60E2"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4B8F986" w14:textId="77777777" w:rsidR="00F577CF" w:rsidRPr="00F577CF" w:rsidRDefault="00F577CF" w:rsidP="00F829CB">
            <w:pPr>
              <w:rPr>
                <w:sz w:val="18"/>
                <w:szCs w:val="18"/>
              </w:rPr>
            </w:pPr>
            <w:r w:rsidRPr="00F577CF">
              <w:rPr>
                <w:sz w:val="18"/>
                <w:szCs w:val="18"/>
              </w:rPr>
              <w:t>Социальные пособия и компенсации персоналу в денежной форме</w:t>
            </w:r>
          </w:p>
        </w:tc>
        <w:tc>
          <w:tcPr>
            <w:tcW w:w="580" w:type="dxa"/>
            <w:tcBorders>
              <w:top w:val="nil"/>
              <w:left w:val="nil"/>
              <w:bottom w:val="single" w:sz="4" w:space="0" w:color="000000"/>
              <w:right w:val="single" w:sz="4" w:space="0" w:color="000000"/>
            </w:tcBorders>
            <w:shd w:val="clear" w:color="auto" w:fill="auto"/>
            <w:vAlign w:val="center"/>
            <w:hideMark/>
          </w:tcPr>
          <w:p w14:paraId="37494FBD"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284D922" w14:textId="77777777" w:rsidR="00F577CF" w:rsidRPr="00F577CF" w:rsidRDefault="00F577CF" w:rsidP="00F829CB">
            <w:pPr>
              <w:jc w:val="center"/>
              <w:rPr>
                <w:sz w:val="18"/>
                <w:szCs w:val="18"/>
              </w:rPr>
            </w:pPr>
            <w:r w:rsidRPr="00F577CF">
              <w:rPr>
                <w:sz w:val="18"/>
                <w:szCs w:val="18"/>
              </w:rPr>
              <w:t>02</w:t>
            </w:r>
          </w:p>
        </w:tc>
        <w:tc>
          <w:tcPr>
            <w:tcW w:w="466" w:type="dxa"/>
            <w:tcBorders>
              <w:top w:val="nil"/>
              <w:left w:val="nil"/>
              <w:bottom w:val="single" w:sz="4" w:space="0" w:color="000000"/>
              <w:right w:val="single" w:sz="4" w:space="0" w:color="000000"/>
            </w:tcBorders>
            <w:shd w:val="clear" w:color="auto" w:fill="auto"/>
            <w:vAlign w:val="center"/>
            <w:hideMark/>
          </w:tcPr>
          <w:p w14:paraId="0D8AAE2B"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1C485FAC" w14:textId="77777777" w:rsidR="00F577CF" w:rsidRPr="00F577CF" w:rsidRDefault="00F577CF" w:rsidP="00F829CB">
            <w:pPr>
              <w:jc w:val="center"/>
              <w:rPr>
                <w:sz w:val="18"/>
                <w:szCs w:val="18"/>
              </w:rPr>
            </w:pPr>
            <w:r w:rsidRPr="00F577CF">
              <w:rPr>
                <w:sz w:val="18"/>
                <w:szCs w:val="18"/>
              </w:rPr>
              <w:t>99 5 00 51180</w:t>
            </w:r>
          </w:p>
        </w:tc>
        <w:tc>
          <w:tcPr>
            <w:tcW w:w="751" w:type="dxa"/>
            <w:tcBorders>
              <w:top w:val="nil"/>
              <w:left w:val="nil"/>
              <w:bottom w:val="single" w:sz="4" w:space="0" w:color="000000"/>
              <w:right w:val="single" w:sz="4" w:space="0" w:color="000000"/>
            </w:tcBorders>
            <w:shd w:val="clear" w:color="auto" w:fill="auto"/>
            <w:vAlign w:val="center"/>
            <w:hideMark/>
          </w:tcPr>
          <w:p w14:paraId="1F8AF7DE" w14:textId="77777777" w:rsidR="00F577CF" w:rsidRPr="00F577CF" w:rsidRDefault="00F577CF" w:rsidP="00F829CB">
            <w:pPr>
              <w:jc w:val="center"/>
              <w:rPr>
                <w:sz w:val="18"/>
                <w:szCs w:val="18"/>
              </w:rPr>
            </w:pPr>
            <w:r w:rsidRPr="00F577CF">
              <w:rPr>
                <w:sz w:val="18"/>
                <w:szCs w:val="18"/>
              </w:rPr>
              <w:t>121</w:t>
            </w:r>
          </w:p>
        </w:tc>
        <w:tc>
          <w:tcPr>
            <w:tcW w:w="1233" w:type="dxa"/>
            <w:tcBorders>
              <w:top w:val="nil"/>
              <w:left w:val="nil"/>
              <w:bottom w:val="single" w:sz="4" w:space="0" w:color="000000"/>
              <w:right w:val="single" w:sz="4" w:space="0" w:color="000000"/>
            </w:tcBorders>
            <w:shd w:val="clear" w:color="auto" w:fill="auto"/>
            <w:vAlign w:val="center"/>
            <w:hideMark/>
          </w:tcPr>
          <w:p w14:paraId="3153C3D6" w14:textId="77777777" w:rsidR="00F577CF" w:rsidRPr="00F577CF" w:rsidRDefault="00F577CF" w:rsidP="00F829CB">
            <w:pPr>
              <w:jc w:val="center"/>
              <w:rPr>
                <w:sz w:val="18"/>
                <w:szCs w:val="18"/>
              </w:rPr>
            </w:pPr>
            <w:r w:rsidRPr="00F577CF">
              <w:rPr>
                <w:sz w:val="18"/>
                <w:szCs w:val="18"/>
              </w:rPr>
              <w:t>24-51180-00000-00000</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758CA774" w14:textId="77777777" w:rsidR="00F577CF" w:rsidRPr="00F577CF" w:rsidRDefault="00F577CF" w:rsidP="00F829CB">
            <w:pPr>
              <w:jc w:val="center"/>
              <w:rPr>
                <w:sz w:val="18"/>
                <w:szCs w:val="18"/>
              </w:rPr>
            </w:pPr>
            <w:r w:rsidRPr="00F577CF">
              <w:rPr>
                <w:sz w:val="18"/>
                <w:szCs w:val="18"/>
              </w:rPr>
              <w:t>266</w:t>
            </w:r>
          </w:p>
        </w:tc>
        <w:tc>
          <w:tcPr>
            <w:tcW w:w="695" w:type="dxa"/>
            <w:tcBorders>
              <w:top w:val="single" w:sz="4" w:space="0" w:color="auto"/>
              <w:left w:val="nil"/>
              <w:bottom w:val="single" w:sz="4" w:space="0" w:color="auto"/>
              <w:right w:val="single" w:sz="4" w:space="0" w:color="auto"/>
            </w:tcBorders>
            <w:shd w:val="clear" w:color="auto" w:fill="auto"/>
            <w:vAlign w:val="center"/>
            <w:hideMark/>
          </w:tcPr>
          <w:p w14:paraId="30010E9E"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nil"/>
              <w:bottom w:val="single" w:sz="4" w:space="0" w:color="auto"/>
              <w:right w:val="single" w:sz="4" w:space="0" w:color="auto"/>
            </w:tcBorders>
            <w:shd w:val="clear" w:color="auto" w:fill="auto"/>
            <w:vAlign w:val="center"/>
            <w:hideMark/>
          </w:tcPr>
          <w:p w14:paraId="339A9871" w14:textId="77777777" w:rsidR="00F577CF" w:rsidRPr="00F577CF" w:rsidRDefault="00F577CF" w:rsidP="00F829CB">
            <w:pPr>
              <w:jc w:val="right"/>
              <w:rPr>
                <w:b/>
                <w:bCs/>
                <w:i/>
                <w:iCs/>
                <w:sz w:val="18"/>
                <w:szCs w:val="18"/>
              </w:rPr>
            </w:pPr>
            <w:r w:rsidRPr="00F577CF">
              <w:rPr>
                <w:b/>
                <w:bCs/>
                <w:i/>
                <w:iCs/>
                <w:sz w:val="18"/>
                <w:szCs w:val="18"/>
              </w:rPr>
              <w:t>25 000,00</w:t>
            </w:r>
          </w:p>
        </w:tc>
        <w:tc>
          <w:tcPr>
            <w:tcW w:w="1559" w:type="dxa"/>
            <w:tcBorders>
              <w:top w:val="nil"/>
              <w:left w:val="nil"/>
              <w:bottom w:val="single" w:sz="4" w:space="0" w:color="auto"/>
              <w:right w:val="single" w:sz="4" w:space="0" w:color="auto"/>
            </w:tcBorders>
            <w:shd w:val="clear" w:color="auto" w:fill="auto"/>
            <w:vAlign w:val="center"/>
            <w:hideMark/>
          </w:tcPr>
          <w:p w14:paraId="4CD7071C" w14:textId="77777777" w:rsidR="00F577CF" w:rsidRPr="00F577CF" w:rsidRDefault="00F577CF" w:rsidP="00F829CB">
            <w:pPr>
              <w:jc w:val="right"/>
              <w:rPr>
                <w:b/>
                <w:bCs/>
                <w:i/>
                <w:iCs/>
                <w:sz w:val="18"/>
                <w:szCs w:val="18"/>
              </w:rPr>
            </w:pPr>
            <w:r w:rsidRPr="00F577CF">
              <w:rPr>
                <w:b/>
                <w:bCs/>
                <w:i/>
                <w:iCs/>
                <w:sz w:val="18"/>
                <w:szCs w:val="18"/>
              </w:rPr>
              <w:t>6 927,74</w:t>
            </w:r>
          </w:p>
        </w:tc>
        <w:tc>
          <w:tcPr>
            <w:tcW w:w="1417" w:type="dxa"/>
            <w:tcBorders>
              <w:top w:val="nil"/>
              <w:left w:val="nil"/>
              <w:bottom w:val="single" w:sz="4" w:space="0" w:color="auto"/>
              <w:right w:val="single" w:sz="4" w:space="0" w:color="auto"/>
            </w:tcBorders>
            <w:shd w:val="clear" w:color="auto" w:fill="auto"/>
            <w:vAlign w:val="center"/>
            <w:hideMark/>
          </w:tcPr>
          <w:p w14:paraId="703891C3" w14:textId="77777777" w:rsidR="00F577CF" w:rsidRPr="00F577CF" w:rsidRDefault="00F577CF" w:rsidP="00F829CB">
            <w:pPr>
              <w:jc w:val="right"/>
              <w:rPr>
                <w:b/>
                <w:bCs/>
                <w:i/>
                <w:iCs/>
                <w:sz w:val="18"/>
                <w:szCs w:val="18"/>
              </w:rPr>
            </w:pPr>
            <w:r w:rsidRPr="00F577CF">
              <w:rPr>
                <w:b/>
                <w:bCs/>
                <w:i/>
                <w:iCs/>
                <w:sz w:val="18"/>
                <w:szCs w:val="18"/>
              </w:rPr>
              <w:t>18 072,26</w:t>
            </w:r>
          </w:p>
        </w:tc>
        <w:tc>
          <w:tcPr>
            <w:tcW w:w="851" w:type="dxa"/>
            <w:tcBorders>
              <w:top w:val="nil"/>
              <w:left w:val="nil"/>
              <w:bottom w:val="single" w:sz="4" w:space="0" w:color="auto"/>
              <w:right w:val="single" w:sz="4" w:space="0" w:color="auto"/>
            </w:tcBorders>
            <w:shd w:val="clear" w:color="auto" w:fill="auto"/>
            <w:vAlign w:val="center"/>
            <w:hideMark/>
          </w:tcPr>
          <w:p w14:paraId="453CE8D1" w14:textId="77777777" w:rsidR="00F577CF" w:rsidRPr="00F577CF" w:rsidRDefault="00F577CF" w:rsidP="00F829CB">
            <w:pPr>
              <w:jc w:val="right"/>
              <w:rPr>
                <w:b/>
                <w:bCs/>
                <w:i/>
                <w:iCs/>
                <w:sz w:val="18"/>
                <w:szCs w:val="18"/>
              </w:rPr>
            </w:pPr>
            <w:r w:rsidRPr="00F577CF">
              <w:rPr>
                <w:b/>
                <w:bCs/>
                <w:i/>
                <w:iCs/>
                <w:sz w:val="18"/>
                <w:szCs w:val="18"/>
              </w:rPr>
              <w:t>28%</w:t>
            </w:r>
          </w:p>
        </w:tc>
      </w:tr>
      <w:tr w:rsidR="00F577CF" w:rsidRPr="00F577CF" w14:paraId="662A140A"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1DD9876" w14:textId="77777777" w:rsidR="00F577CF" w:rsidRPr="00F577CF" w:rsidRDefault="00F577CF" w:rsidP="00F829CB">
            <w:pPr>
              <w:rPr>
                <w:b/>
                <w:bCs/>
                <w:sz w:val="18"/>
                <w:szCs w:val="18"/>
              </w:rPr>
            </w:pPr>
            <w:r w:rsidRPr="00F577CF">
              <w:rPr>
                <w:b/>
                <w:bCs/>
                <w:sz w:val="18"/>
                <w:szCs w:val="18"/>
              </w:rPr>
              <w:t>Прочие выплаты</w:t>
            </w:r>
          </w:p>
        </w:tc>
        <w:tc>
          <w:tcPr>
            <w:tcW w:w="580" w:type="dxa"/>
            <w:tcBorders>
              <w:top w:val="nil"/>
              <w:left w:val="nil"/>
              <w:bottom w:val="single" w:sz="4" w:space="0" w:color="000000"/>
              <w:right w:val="single" w:sz="4" w:space="0" w:color="000000"/>
            </w:tcBorders>
            <w:shd w:val="clear" w:color="auto" w:fill="auto"/>
            <w:vAlign w:val="center"/>
            <w:hideMark/>
          </w:tcPr>
          <w:p w14:paraId="5D2EE951"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BB9AB67" w14:textId="77777777" w:rsidR="00F577CF" w:rsidRPr="00F577CF" w:rsidRDefault="00F577CF" w:rsidP="00F829CB">
            <w:pPr>
              <w:jc w:val="center"/>
              <w:rPr>
                <w:b/>
                <w:bCs/>
                <w:sz w:val="18"/>
                <w:szCs w:val="18"/>
              </w:rPr>
            </w:pPr>
            <w:r w:rsidRPr="00F577CF">
              <w:rPr>
                <w:b/>
                <w:bCs/>
                <w:sz w:val="18"/>
                <w:szCs w:val="18"/>
              </w:rPr>
              <w:t>02</w:t>
            </w:r>
          </w:p>
        </w:tc>
        <w:tc>
          <w:tcPr>
            <w:tcW w:w="466" w:type="dxa"/>
            <w:tcBorders>
              <w:top w:val="nil"/>
              <w:left w:val="nil"/>
              <w:bottom w:val="single" w:sz="4" w:space="0" w:color="000000"/>
              <w:right w:val="single" w:sz="4" w:space="0" w:color="000000"/>
            </w:tcBorders>
            <w:shd w:val="clear" w:color="auto" w:fill="auto"/>
            <w:vAlign w:val="center"/>
            <w:hideMark/>
          </w:tcPr>
          <w:p w14:paraId="4CF18C99"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69AB9EEC" w14:textId="77777777" w:rsidR="00F577CF" w:rsidRPr="00F577CF" w:rsidRDefault="00F577CF" w:rsidP="00F829CB">
            <w:pPr>
              <w:jc w:val="center"/>
              <w:rPr>
                <w:b/>
                <w:bCs/>
                <w:sz w:val="18"/>
                <w:szCs w:val="18"/>
              </w:rPr>
            </w:pPr>
            <w:r w:rsidRPr="00F577CF">
              <w:rPr>
                <w:b/>
                <w:bCs/>
                <w:sz w:val="18"/>
                <w:szCs w:val="18"/>
              </w:rPr>
              <w:t>99 5 00 51180</w:t>
            </w:r>
          </w:p>
        </w:tc>
        <w:tc>
          <w:tcPr>
            <w:tcW w:w="751" w:type="dxa"/>
            <w:tcBorders>
              <w:top w:val="nil"/>
              <w:left w:val="nil"/>
              <w:bottom w:val="single" w:sz="4" w:space="0" w:color="000000"/>
              <w:right w:val="single" w:sz="4" w:space="0" w:color="000000"/>
            </w:tcBorders>
            <w:shd w:val="clear" w:color="auto" w:fill="auto"/>
            <w:vAlign w:val="center"/>
            <w:hideMark/>
          </w:tcPr>
          <w:p w14:paraId="77FCBFAA" w14:textId="77777777" w:rsidR="00F577CF" w:rsidRPr="00F577CF" w:rsidRDefault="00F577CF" w:rsidP="00F829CB">
            <w:pPr>
              <w:jc w:val="center"/>
              <w:rPr>
                <w:b/>
                <w:bCs/>
                <w:sz w:val="18"/>
                <w:szCs w:val="18"/>
              </w:rPr>
            </w:pPr>
            <w:r w:rsidRPr="00F577CF">
              <w:rPr>
                <w:b/>
                <w:bCs/>
                <w:sz w:val="18"/>
                <w:szCs w:val="18"/>
              </w:rPr>
              <w:t>122</w:t>
            </w:r>
          </w:p>
        </w:tc>
        <w:tc>
          <w:tcPr>
            <w:tcW w:w="1233" w:type="dxa"/>
            <w:tcBorders>
              <w:top w:val="nil"/>
              <w:left w:val="nil"/>
              <w:bottom w:val="single" w:sz="4" w:space="0" w:color="000000"/>
              <w:right w:val="single" w:sz="4" w:space="0" w:color="000000"/>
            </w:tcBorders>
            <w:shd w:val="clear" w:color="auto" w:fill="auto"/>
            <w:vAlign w:val="center"/>
            <w:hideMark/>
          </w:tcPr>
          <w:p w14:paraId="3651C73B"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nil"/>
            </w:tcBorders>
            <w:shd w:val="clear" w:color="auto" w:fill="auto"/>
            <w:vAlign w:val="center"/>
            <w:hideMark/>
          </w:tcPr>
          <w:p w14:paraId="7A55009D"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single" w:sz="4" w:space="0" w:color="000000"/>
              <w:bottom w:val="single" w:sz="4" w:space="0" w:color="000000"/>
              <w:right w:val="nil"/>
            </w:tcBorders>
            <w:shd w:val="clear" w:color="auto" w:fill="auto"/>
            <w:vAlign w:val="center"/>
            <w:hideMark/>
          </w:tcPr>
          <w:p w14:paraId="2A05939A"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2FC4B7F" w14:textId="77777777" w:rsidR="00F577CF" w:rsidRPr="00F577CF" w:rsidRDefault="00F577CF" w:rsidP="00F829CB">
            <w:pPr>
              <w:jc w:val="right"/>
              <w:rPr>
                <w:b/>
                <w:bCs/>
                <w:sz w:val="18"/>
                <w:szCs w:val="18"/>
              </w:rPr>
            </w:pPr>
            <w:r w:rsidRPr="00F577CF">
              <w:rPr>
                <w:b/>
                <w:bCs/>
                <w:sz w:val="18"/>
                <w:szCs w:val="18"/>
              </w:rPr>
              <w:t>671 515,01</w:t>
            </w:r>
          </w:p>
        </w:tc>
        <w:tc>
          <w:tcPr>
            <w:tcW w:w="1559" w:type="dxa"/>
            <w:tcBorders>
              <w:top w:val="nil"/>
              <w:left w:val="nil"/>
              <w:bottom w:val="single" w:sz="4" w:space="0" w:color="auto"/>
              <w:right w:val="single" w:sz="4" w:space="0" w:color="auto"/>
            </w:tcBorders>
            <w:shd w:val="clear" w:color="auto" w:fill="auto"/>
            <w:vAlign w:val="center"/>
            <w:hideMark/>
          </w:tcPr>
          <w:p w14:paraId="13E904BB" w14:textId="77777777" w:rsidR="00F577CF" w:rsidRPr="00F577CF" w:rsidRDefault="00F577CF" w:rsidP="00F829CB">
            <w:pPr>
              <w:jc w:val="right"/>
              <w:rPr>
                <w:b/>
                <w:bCs/>
                <w:sz w:val="18"/>
                <w:szCs w:val="18"/>
              </w:rPr>
            </w:pPr>
            <w:r w:rsidRPr="00F577CF">
              <w:rPr>
                <w:b/>
                <w:bCs/>
                <w:sz w:val="18"/>
                <w:szCs w:val="18"/>
              </w:rPr>
              <w:t>477 435,01</w:t>
            </w:r>
          </w:p>
        </w:tc>
        <w:tc>
          <w:tcPr>
            <w:tcW w:w="1417" w:type="dxa"/>
            <w:tcBorders>
              <w:top w:val="nil"/>
              <w:left w:val="nil"/>
              <w:bottom w:val="single" w:sz="4" w:space="0" w:color="auto"/>
              <w:right w:val="single" w:sz="4" w:space="0" w:color="auto"/>
            </w:tcBorders>
            <w:shd w:val="clear" w:color="auto" w:fill="auto"/>
            <w:vAlign w:val="center"/>
            <w:hideMark/>
          </w:tcPr>
          <w:p w14:paraId="6D67393F" w14:textId="77777777" w:rsidR="00F577CF" w:rsidRPr="00F577CF" w:rsidRDefault="00F577CF" w:rsidP="00F829CB">
            <w:pPr>
              <w:jc w:val="right"/>
              <w:rPr>
                <w:b/>
                <w:bCs/>
                <w:sz w:val="18"/>
                <w:szCs w:val="18"/>
              </w:rPr>
            </w:pPr>
            <w:r w:rsidRPr="00F577CF">
              <w:rPr>
                <w:b/>
                <w:bCs/>
                <w:sz w:val="18"/>
                <w:szCs w:val="18"/>
              </w:rPr>
              <w:t>194 080,00</w:t>
            </w:r>
          </w:p>
        </w:tc>
        <w:tc>
          <w:tcPr>
            <w:tcW w:w="851" w:type="dxa"/>
            <w:tcBorders>
              <w:top w:val="nil"/>
              <w:left w:val="nil"/>
              <w:bottom w:val="single" w:sz="4" w:space="0" w:color="auto"/>
              <w:right w:val="single" w:sz="4" w:space="0" w:color="auto"/>
            </w:tcBorders>
            <w:shd w:val="clear" w:color="auto" w:fill="auto"/>
            <w:vAlign w:val="center"/>
            <w:hideMark/>
          </w:tcPr>
          <w:p w14:paraId="2C0C1262" w14:textId="77777777" w:rsidR="00F577CF" w:rsidRPr="00F577CF" w:rsidRDefault="00F577CF" w:rsidP="00F829CB">
            <w:pPr>
              <w:jc w:val="right"/>
              <w:rPr>
                <w:b/>
                <w:bCs/>
                <w:sz w:val="18"/>
                <w:szCs w:val="18"/>
              </w:rPr>
            </w:pPr>
            <w:r w:rsidRPr="00F577CF">
              <w:rPr>
                <w:b/>
                <w:bCs/>
                <w:sz w:val="18"/>
                <w:szCs w:val="18"/>
              </w:rPr>
              <w:t>71%</w:t>
            </w:r>
          </w:p>
        </w:tc>
      </w:tr>
      <w:tr w:rsidR="00F577CF" w:rsidRPr="00F577CF" w14:paraId="13CDA7C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74FA6AF" w14:textId="77777777" w:rsidR="00F577CF" w:rsidRPr="00F577CF" w:rsidRDefault="00F577CF" w:rsidP="00F829CB">
            <w:pPr>
              <w:rPr>
                <w:sz w:val="18"/>
                <w:szCs w:val="18"/>
              </w:rPr>
            </w:pPr>
            <w:r w:rsidRPr="00F577CF">
              <w:rPr>
                <w:sz w:val="18"/>
                <w:szCs w:val="18"/>
              </w:rPr>
              <w:t>Прочие несоциальные выплаты персоналу в денежной форме</w:t>
            </w:r>
          </w:p>
        </w:tc>
        <w:tc>
          <w:tcPr>
            <w:tcW w:w="580" w:type="dxa"/>
            <w:tcBorders>
              <w:top w:val="nil"/>
              <w:left w:val="nil"/>
              <w:bottom w:val="single" w:sz="4" w:space="0" w:color="000000"/>
              <w:right w:val="single" w:sz="4" w:space="0" w:color="000000"/>
            </w:tcBorders>
            <w:shd w:val="clear" w:color="auto" w:fill="auto"/>
            <w:vAlign w:val="center"/>
            <w:hideMark/>
          </w:tcPr>
          <w:p w14:paraId="45BA8CB9"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0B56682" w14:textId="77777777" w:rsidR="00F577CF" w:rsidRPr="00F577CF" w:rsidRDefault="00F577CF" w:rsidP="00F829CB">
            <w:pPr>
              <w:jc w:val="center"/>
              <w:rPr>
                <w:sz w:val="18"/>
                <w:szCs w:val="18"/>
              </w:rPr>
            </w:pPr>
            <w:r w:rsidRPr="00F577CF">
              <w:rPr>
                <w:sz w:val="18"/>
                <w:szCs w:val="18"/>
              </w:rPr>
              <w:t>02</w:t>
            </w:r>
          </w:p>
        </w:tc>
        <w:tc>
          <w:tcPr>
            <w:tcW w:w="466" w:type="dxa"/>
            <w:tcBorders>
              <w:top w:val="nil"/>
              <w:left w:val="nil"/>
              <w:bottom w:val="single" w:sz="4" w:space="0" w:color="000000"/>
              <w:right w:val="single" w:sz="4" w:space="0" w:color="000000"/>
            </w:tcBorders>
            <w:shd w:val="clear" w:color="auto" w:fill="auto"/>
            <w:vAlign w:val="center"/>
            <w:hideMark/>
          </w:tcPr>
          <w:p w14:paraId="6A2A3FC6"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71DD71C2" w14:textId="77777777" w:rsidR="00F577CF" w:rsidRPr="00F577CF" w:rsidRDefault="00F577CF" w:rsidP="00F829CB">
            <w:pPr>
              <w:jc w:val="center"/>
              <w:rPr>
                <w:sz w:val="18"/>
                <w:szCs w:val="18"/>
              </w:rPr>
            </w:pPr>
            <w:r w:rsidRPr="00F577CF">
              <w:rPr>
                <w:sz w:val="18"/>
                <w:szCs w:val="18"/>
              </w:rPr>
              <w:t>99 5 00 51180</w:t>
            </w:r>
          </w:p>
        </w:tc>
        <w:tc>
          <w:tcPr>
            <w:tcW w:w="751" w:type="dxa"/>
            <w:tcBorders>
              <w:top w:val="nil"/>
              <w:left w:val="nil"/>
              <w:bottom w:val="single" w:sz="4" w:space="0" w:color="000000"/>
              <w:right w:val="single" w:sz="4" w:space="0" w:color="000000"/>
            </w:tcBorders>
            <w:shd w:val="clear" w:color="auto" w:fill="auto"/>
            <w:vAlign w:val="center"/>
            <w:hideMark/>
          </w:tcPr>
          <w:p w14:paraId="57620FB8" w14:textId="77777777" w:rsidR="00F577CF" w:rsidRPr="00F577CF" w:rsidRDefault="00F577CF" w:rsidP="00F829CB">
            <w:pPr>
              <w:jc w:val="center"/>
              <w:rPr>
                <w:sz w:val="18"/>
                <w:szCs w:val="18"/>
              </w:rPr>
            </w:pPr>
            <w:r w:rsidRPr="00F577CF">
              <w:rPr>
                <w:sz w:val="18"/>
                <w:szCs w:val="18"/>
              </w:rPr>
              <w:t>122</w:t>
            </w:r>
          </w:p>
        </w:tc>
        <w:tc>
          <w:tcPr>
            <w:tcW w:w="1233" w:type="dxa"/>
            <w:tcBorders>
              <w:top w:val="nil"/>
              <w:left w:val="nil"/>
              <w:bottom w:val="single" w:sz="4" w:space="0" w:color="000000"/>
              <w:right w:val="single" w:sz="4" w:space="0" w:color="000000"/>
            </w:tcBorders>
            <w:shd w:val="clear" w:color="auto" w:fill="auto"/>
            <w:vAlign w:val="center"/>
            <w:hideMark/>
          </w:tcPr>
          <w:p w14:paraId="6801E394"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nil"/>
            </w:tcBorders>
            <w:shd w:val="clear" w:color="auto" w:fill="auto"/>
            <w:vAlign w:val="center"/>
            <w:hideMark/>
          </w:tcPr>
          <w:p w14:paraId="2B848786" w14:textId="77777777" w:rsidR="00F577CF" w:rsidRPr="00F577CF" w:rsidRDefault="00F577CF" w:rsidP="00F829CB">
            <w:pPr>
              <w:jc w:val="center"/>
              <w:rPr>
                <w:sz w:val="18"/>
                <w:szCs w:val="18"/>
              </w:rPr>
            </w:pPr>
            <w:r w:rsidRPr="00F577CF">
              <w:rPr>
                <w:sz w:val="18"/>
                <w:szCs w:val="18"/>
              </w:rPr>
              <w:t>212</w:t>
            </w:r>
          </w:p>
        </w:tc>
        <w:tc>
          <w:tcPr>
            <w:tcW w:w="695" w:type="dxa"/>
            <w:tcBorders>
              <w:top w:val="nil"/>
              <w:left w:val="single" w:sz="4" w:space="0" w:color="000000"/>
              <w:bottom w:val="single" w:sz="4" w:space="0" w:color="000000"/>
              <w:right w:val="nil"/>
            </w:tcBorders>
            <w:shd w:val="clear" w:color="auto" w:fill="auto"/>
            <w:vAlign w:val="center"/>
            <w:hideMark/>
          </w:tcPr>
          <w:p w14:paraId="164FE298"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1B49C91" w14:textId="77777777" w:rsidR="00F577CF" w:rsidRPr="00F577CF" w:rsidRDefault="00F577CF" w:rsidP="00F829CB">
            <w:pPr>
              <w:jc w:val="right"/>
              <w:rPr>
                <w:sz w:val="18"/>
                <w:szCs w:val="18"/>
              </w:rPr>
            </w:pPr>
            <w:r w:rsidRPr="00F577CF">
              <w:rPr>
                <w:sz w:val="18"/>
                <w:szCs w:val="18"/>
              </w:rPr>
              <w:t>8 160,00</w:t>
            </w:r>
          </w:p>
        </w:tc>
        <w:tc>
          <w:tcPr>
            <w:tcW w:w="1559" w:type="dxa"/>
            <w:tcBorders>
              <w:top w:val="nil"/>
              <w:left w:val="nil"/>
              <w:bottom w:val="single" w:sz="4" w:space="0" w:color="auto"/>
              <w:right w:val="single" w:sz="4" w:space="0" w:color="auto"/>
            </w:tcBorders>
            <w:shd w:val="clear" w:color="auto" w:fill="auto"/>
            <w:vAlign w:val="center"/>
            <w:hideMark/>
          </w:tcPr>
          <w:p w14:paraId="58E714C1" w14:textId="77777777" w:rsidR="00F577CF" w:rsidRPr="00F577CF" w:rsidRDefault="00F577CF" w:rsidP="00F829CB">
            <w:pPr>
              <w:jc w:val="right"/>
              <w:rPr>
                <w:sz w:val="18"/>
                <w:szCs w:val="18"/>
              </w:rPr>
            </w:pPr>
            <w:r w:rsidRPr="00F577CF">
              <w:rPr>
                <w:sz w:val="18"/>
                <w:szCs w:val="18"/>
              </w:rPr>
              <w:t>4 080,00</w:t>
            </w:r>
          </w:p>
        </w:tc>
        <w:tc>
          <w:tcPr>
            <w:tcW w:w="1417" w:type="dxa"/>
            <w:tcBorders>
              <w:top w:val="nil"/>
              <w:left w:val="nil"/>
              <w:bottom w:val="single" w:sz="4" w:space="0" w:color="auto"/>
              <w:right w:val="single" w:sz="4" w:space="0" w:color="auto"/>
            </w:tcBorders>
            <w:shd w:val="clear" w:color="auto" w:fill="auto"/>
            <w:vAlign w:val="center"/>
            <w:hideMark/>
          </w:tcPr>
          <w:p w14:paraId="34142527" w14:textId="77777777" w:rsidR="00F577CF" w:rsidRPr="00F577CF" w:rsidRDefault="00F577CF" w:rsidP="00F829CB">
            <w:pPr>
              <w:jc w:val="right"/>
              <w:rPr>
                <w:sz w:val="18"/>
                <w:szCs w:val="18"/>
              </w:rPr>
            </w:pPr>
            <w:r w:rsidRPr="00F577CF">
              <w:rPr>
                <w:sz w:val="18"/>
                <w:szCs w:val="18"/>
              </w:rPr>
              <w:t>4 080,00</w:t>
            </w:r>
          </w:p>
        </w:tc>
        <w:tc>
          <w:tcPr>
            <w:tcW w:w="851" w:type="dxa"/>
            <w:tcBorders>
              <w:top w:val="nil"/>
              <w:left w:val="nil"/>
              <w:bottom w:val="single" w:sz="4" w:space="0" w:color="auto"/>
              <w:right w:val="single" w:sz="4" w:space="0" w:color="auto"/>
            </w:tcBorders>
            <w:shd w:val="clear" w:color="auto" w:fill="auto"/>
            <w:vAlign w:val="center"/>
            <w:hideMark/>
          </w:tcPr>
          <w:p w14:paraId="03E2185F" w14:textId="77777777" w:rsidR="00F577CF" w:rsidRPr="00F577CF" w:rsidRDefault="00F577CF" w:rsidP="00F829CB">
            <w:pPr>
              <w:jc w:val="right"/>
              <w:rPr>
                <w:sz w:val="18"/>
                <w:szCs w:val="18"/>
              </w:rPr>
            </w:pPr>
            <w:r w:rsidRPr="00F577CF">
              <w:rPr>
                <w:sz w:val="18"/>
                <w:szCs w:val="18"/>
              </w:rPr>
              <w:t>50%</w:t>
            </w:r>
          </w:p>
        </w:tc>
      </w:tr>
      <w:tr w:rsidR="00F577CF" w:rsidRPr="00F577CF" w14:paraId="4446B346"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3A9C6F8" w14:textId="77777777" w:rsidR="00F577CF" w:rsidRPr="00F577CF" w:rsidRDefault="00F577CF" w:rsidP="00F829CB">
            <w:pPr>
              <w:rPr>
                <w:sz w:val="18"/>
                <w:szCs w:val="18"/>
              </w:rPr>
            </w:pPr>
            <w:r w:rsidRPr="00F577CF">
              <w:rPr>
                <w:sz w:val="18"/>
                <w:szCs w:val="18"/>
              </w:rPr>
              <w:t>Командировочные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3342FDD9"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C113AEF" w14:textId="77777777" w:rsidR="00F577CF" w:rsidRPr="00F577CF" w:rsidRDefault="00F577CF" w:rsidP="00F829CB">
            <w:pPr>
              <w:jc w:val="center"/>
              <w:rPr>
                <w:sz w:val="18"/>
                <w:szCs w:val="18"/>
              </w:rPr>
            </w:pPr>
            <w:r w:rsidRPr="00F577CF">
              <w:rPr>
                <w:sz w:val="18"/>
                <w:szCs w:val="18"/>
              </w:rPr>
              <w:t>02</w:t>
            </w:r>
          </w:p>
        </w:tc>
        <w:tc>
          <w:tcPr>
            <w:tcW w:w="466" w:type="dxa"/>
            <w:tcBorders>
              <w:top w:val="nil"/>
              <w:left w:val="nil"/>
              <w:bottom w:val="single" w:sz="4" w:space="0" w:color="000000"/>
              <w:right w:val="single" w:sz="4" w:space="0" w:color="000000"/>
            </w:tcBorders>
            <w:shd w:val="clear" w:color="auto" w:fill="auto"/>
            <w:vAlign w:val="center"/>
            <w:hideMark/>
          </w:tcPr>
          <w:p w14:paraId="2C0EB925"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4BE17D82" w14:textId="77777777" w:rsidR="00F577CF" w:rsidRPr="00F577CF" w:rsidRDefault="00F577CF" w:rsidP="00F829CB">
            <w:pPr>
              <w:jc w:val="center"/>
              <w:rPr>
                <w:sz w:val="18"/>
                <w:szCs w:val="18"/>
              </w:rPr>
            </w:pPr>
            <w:r w:rsidRPr="00F577CF">
              <w:rPr>
                <w:sz w:val="18"/>
                <w:szCs w:val="18"/>
              </w:rPr>
              <w:t>99 5 00 51180</w:t>
            </w:r>
          </w:p>
        </w:tc>
        <w:tc>
          <w:tcPr>
            <w:tcW w:w="751" w:type="dxa"/>
            <w:tcBorders>
              <w:top w:val="nil"/>
              <w:left w:val="nil"/>
              <w:bottom w:val="single" w:sz="4" w:space="0" w:color="000000"/>
              <w:right w:val="single" w:sz="4" w:space="0" w:color="000000"/>
            </w:tcBorders>
            <w:shd w:val="clear" w:color="auto" w:fill="auto"/>
            <w:vAlign w:val="center"/>
            <w:hideMark/>
          </w:tcPr>
          <w:p w14:paraId="2498BF7E" w14:textId="77777777" w:rsidR="00F577CF" w:rsidRPr="00F577CF" w:rsidRDefault="00F577CF" w:rsidP="00F829CB">
            <w:pPr>
              <w:jc w:val="center"/>
              <w:rPr>
                <w:sz w:val="18"/>
                <w:szCs w:val="18"/>
              </w:rPr>
            </w:pPr>
            <w:r w:rsidRPr="00F577CF">
              <w:rPr>
                <w:sz w:val="18"/>
                <w:szCs w:val="18"/>
              </w:rPr>
              <w:t>122</w:t>
            </w:r>
          </w:p>
        </w:tc>
        <w:tc>
          <w:tcPr>
            <w:tcW w:w="1233" w:type="dxa"/>
            <w:tcBorders>
              <w:top w:val="nil"/>
              <w:left w:val="nil"/>
              <w:bottom w:val="single" w:sz="4" w:space="0" w:color="000000"/>
              <w:right w:val="single" w:sz="4" w:space="0" w:color="000000"/>
            </w:tcBorders>
            <w:shd w:val="clear" w:color="auto" w:fill="auto"/>
            <w:vAlign w:val="center"/>
            <w:hideMark/>
          </w:tcPr>
          <w:p w14:paraId="12F70165" w14:textId="77777777" w:rsidR="00F577CF" w:rsidRPr="00F577CF" w:rsidRDefault="00F577CF" w:rsidP="00F829CB">
            <w:pPr>
              <w:jc w:val="center"/>
              <w:rPr>
                <w:sz w:val="18"/>
                <w:szCs w:val="18"/>
              </w:rPr>
            </w:pPr>
            <w:r w:rsidRPr="00F577CF">
              <w:rPr>
                <w:sz w:val="18"/>
                <w:szCs w:val="18"/>
              </w:rPr>
              <w:t>24-51180-00000-00000</w:t>
            </w:r>
          </w:p>
        </w:tc>
        <w:tc>
          <w:tcPr>
            <w:tcW w:w="864" w:type="dxa"/>
            <w:tcBorders>
              <w:top w:val="nil"/>
              <w:left w:val="nil"/>
              <w:bottom w:val="single" w:sz="4" w:space="0" w:color="000000"/>
              <w:right w:val="nil"/>
            </w:tcBorders>
            <w:shd w:val="clear" w:color="auto" w:fill="auto"/>
            <w:vAlign w:val="center"/>
            <w:hideMark/>
          </w:tcPr>
          <w:p w14:paraId="28FD3125" w14:textId="77777777" w:rsidR="00F577CF" w:rsidRPr="00F577CF" w:rsidRDefault="00F577CF" w:rsidP="00F829CB">
            <w:pPr>
              <w:jc w:val="center"/>
              <w:rPr>
                <w:sz w:val="18"/>
                <w:szCs w:val="18"/>
              </w:rPr>
            </w:pPr>
            <w:r w:rsidRPr="00F577CF">
              <w:rPr>
                <w:sz w:val="18"/>
                <w:szCs w:val="18"/>
              </w:rPr>
              <w:t>212</w:t>
            </w:r>
          </w:p>
        </w:tc>
        <w:tc>
          <w:tcPr>
            <w:tcW w:w="695" w:type="dxa"/>
            <w:tcBorders>
              <w:top w:val="nil"/>
              <w:left w:val="single" w:sz="4" w:space="0" w:color="000000"/>
              <w:bottom w:val="single" w:sz="4" w:space="0" w:color="000000"/>
              <w:right w:val="nil"/>
            </w:tcBorders>
            <w:shd w:val="clear" w:color="auto" w:fill="auto"/>
            <w:vAlign w:val="center"/>
            <w:hideMark/>
          </w:tcPr>
          <w:p w14:paraId="14532DCA" w14:textId="77777777" w:rsidR="00F577CF" w:rsidRPr="00F577CF" w:rsidRDefault="00F577CF" w:rsidP="00F829CB">
            <w:pPr>
              <w:jc w:val="center"/>
              <w:rPr>
                <w:sz w:val="18"/>
                <w:szCs w:val="18"/>
              </w:rPr>
            </w:pPr>
            <w:r w:rsidRPr="00F577CF">
              <w:rPr>
                <w:sz w:val="18"/>
                <w:szCs w:val="18"/>
              </w:rPr>
              <w:t>1104</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6104D96" w14:textId="77777777" w:rsidR="00F577CF" w:rsidRPr="00F577CF" w:rsidRDefault="00F577CF" w:rsidP="00F829CB">
            <w:pPr>
              <w:jc w:val="right"/>
              <w:rPr>
                <w:b/>
                <w:bCs/>
                <w:i/>
                <w:iCs/>
                <w:sz w:val="18"/>
                <w:szCs w:val="18"/>
              </w:rPr>
            </w:pPr>
            <w:r w:rsidRPr="00F577CF">
              <w:rPr>
                <w:b/>
                <w:bCs/>
                <w:i/>
                <w:iCs/>
                <w:sz w:val="18"/>
                <w:szCs w:val="18"/>
              </w:rPr>
              <w:t>8 160,00</w:t>
            </w:r>
          </w:p>
        </w:tc>
        <w:tc>
          <w:tcPr>
            <w:tcW w:w="1559" w:type="dxa"/>
            <w:tcBorders>
              <w:top w:val="nil"/>
              <w:left w:val="nil"/>
              <w:bottom w:val="single" w:sz="4" w:space="0" w:color="auto"/>
              <w:right w:val="single" w:sz="4" w:space="0" w:color="auto"/>
            </w:tcBorders>
            <w:shd w:val="clear" w:color="auto" w:fill="auto"/>
            <w:vAlign w:val="center"/>
            <w:hideMark/>
          </w:tcPr>
          <w:p w14:paraId="4A7D5DF7" w14:textId="77777777" w:rsidR="00F577CF" w:rsidRPr="00F577CF" w:rsidRDefault="00F577CF" w:rsidP="00F829CB">
            <w:pPr>
              <w:jc w:val="right"/>
              <w:rPr>
                <w:b/>
                <w:bCs/>
                <w:i/>
                <w:iCs/>
                <w:sz w:val="18"/>
                <w:szCs w:val="18"/>
              </w:rPr>
            </w:pPr>
            <w:r w:rsidRPr="00F577CF">
              <w:rPr>
                <w:b/>
                <w:bCs/>
                <w:i/>
                <w:iCs/>
                <w:sz w:val="18"/>
                <w:szCs w:val="18"/>
              </w:rPr>
              <w:t>4 080,00</w:t>
            </w:r>
          </w:p>
        </w:tc>
        <w:tc>
          <w:tcPr>
            <w:tcW w:w="1417" w:type="dxa"/>
            <w:tcBorders>
              <w:top w:val="nil"/>
              <w:left w:val="nil"/>
              <w:bottom w:val="single" w:sz="4" w:space="0" w:color="auto"/>
              <w:right w:val="single" w:sz="4" w:space="0" w:color="auto"/>
            </w:tcBorders>
            <w:shd w:val="clear" w:color="auto" w:fill="auto"/>
            <w:vAlign w:val="center"/>
            <w:hideMark/>
          </w:tcPr>
          <w:p w14:paraId="468AAAD7" w14:textId="77777777" w:rsidR="00F577CF" w:rsidRPr="00F577CF" w:rsidRDefault="00F577CF" w:rsidP="00F829CB">
            <w:pPr>
              <w:jc w:val="right"/>
              <w:rPr>
                <w:b/>
                <w:bCs/>
                <w:i/>
                <w:iCs/>
                <w:sz w:val="18"/>
                <w:szCs w:val="18"/>
              </w:rPr>
            </w:pPr>
            <w:r w:rsidRPr="00F577CF">
              <w:rPr>
                <w:b/>
                <w:bCs/>
                <w:i/>
                <w:iCs/>
                <w:sz w:val="18"/>
                <w:szCs w:val="18"/>
              </w:rPr>
              <w:t>4 080,00</w:t>
            </w:r>
          </w:p>
        </w:tc>
        <w:tc>
          <w:tcPr>
            <w:tcW w:w="851" w:type="dxa"/>
            <w:tcBorders>
              <w:top w:val="nil"/>
              <w:left w:val="nil"/>
              <w:bottom w:val="single" w:sz="4" w:space="0" w:color="auto"/>
              <w:right w:val="single" w:sz="4" w:space="0" w:color="auto"/>
            </w:tcBorders>
            <w:shd w:val="clear" w:color="auto" w:fill="auto"/>
            <w:vAlign w:val="center"/>
            <w:hideMark/>
          </w:tcPr>
          <w:p w14:paraId="50C8D957" w14:textId="77777777" w:rsidR="00F577CF" w:rsidRPr="00F577CF" w:rsidRDefault="00F577CF" w:rsidP="00F829CB">
            <w:pPr>
              <w:jc w:val="right"/>
              <w:rPr>
                <w:b/>
                <w:bCs/>
                <w:i/>
                <w:iCs/>
                <w:sz w:val="18"/>
                <w:szCs w:val="18"/>
              </w:rPr>
            </w:pPr>
            <w:r w:rsidRPr="00F577CF">
              <w:rPr>
                <w:b/>
                <w:bCs/>
                <w:i/>
                <w:iCs/>
                <w:sz w:val="18"/>
                <w:szCs w:val="18"/>
              </w:rPr>
              <w:t>50%</w:t>
            </w:r>
          </w:p>
        </w:tc>
      </w:tr>
      <w:tr w:rsidR="00F577CF" w:rsidRPr="00F577CF" w14:paraId="7D1A652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7586802" w14:textId="77777777" w:rsidR="00F577CF" w:rsidRPr="00F577CF" w:rsidRDefault="00F577CF" w:rsidP="00F829CB">
            <w:pPr>
              <w:rPr>
                <w:sz w:val="18"/>
                <w:szCs w:val="18"/>
              </w:rPr>
            </w:pPr>
            <w:r w:rsidRPr="00F577CF">
              <w:rPr>
                <w:sz w:val="18"/>
                <w:szCs w:val="18"/>
              </w:rPr>
              <w:t>Прочие несоциальные выплаты персоналу в натуральной форме</w:t>
            </w:r>
          </w:p>
        </w:tc>
        <w:tc>
          <w:tcPr>
            <w:tcW w:w="580" w:type="dxa"/>
            <w:tcBorders>
              <w:top w:val="nil"/>
              <w:left w:val="nil"/>
              <w:bottom w:val="single" w:sz="4" w:space="0" w:color="000000"/>
              <w:right w:val="single" w:sz="4" w:space="0" w:color="000000"/>
            </w:tcBorders>
            <w:shd w:val="clear" w:color="auto" w:fill="auto"/>
            <w:vAlign w:val="center"/>
            <w:hideMark/>
          </w:tcPr>
          <w:p w14:paraId="459AFDED"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60C47D5" w14:textId="77777777" w:rsidR="00F577CF" w:rsidRPr="00F577CF" w:rsidRDefault="00F577CF" w:rsidP="00F829CB">
            <w:pPr>
              <w:jc w:val="center"/>
              <w:rPr>
                <w:sz w:val="18"/>
                <w:szCs w:val="18"/>
              </w:rPr>
            </w:pPr>
            <w:r w:rsidRPr="00F577CF">
              <w:rPr>
                <w:sz w:val="18"/>
                <w:szCs w:val="18"/>
              </w:rPr>
              <w:t>02</w:t>
            </w:r>
          </w:p>
        </w:tc>
        <w:tc>
          <w:tcPr>
            <w:tcW w:w="466" w:type="dxa"/>
            <w:tcBorders>
              <w:top w:val="nil"/>
              <w:left w:val="nil"/>
              <w:bottom w:val="single" w:sz="4" w:space="0" w:color="000000"/>
              <w:right w:val="single" w:sz="4" w:space="0" w:color="000000"/>
            </w:tcBorders>
            <w:shd w:val="clear" w:color="auto" w:fill="auto"/>
            <w:vAlign w:val="center"/>
            <w:hideMark/>
          </w:tcPr>
          <w:p w14:paraId="002CB550"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4E346600" w14:textId="77777777" w:rsidR="00F577CF" w:rsidRPr="00F577CF" w:rsidRDefault="00F577CF" w:rsidP="00F829CB">
            <w:pPr>
              <w:jc w:val="center"/>
              <w:rPr>
                <w:sz w:val="18"/>
                <w:szCs w:val="18"/>
              </w:rPr>
            </w:pPr>
            <w:r w:rsidRPr="00F577CF">
              <w:rPr>
                <w:sz w:val="18"/>
                <w:szCs w:val="18"/>
              </w:rPr>
              <w:t>99 5 00 51180</w:t>
            </w:r>
          </w:p>
        </w:tc>
        <w:tc>
          <w:tcPr>
            <w:tcW w:w="751" w:type="dxa"/>
            <w:tcBorders>
              <w:top w:val="nil"/>
              <w:left w:val="nil"/>
              <w:bottom w:val="single" w:sz="4" w:space="0" w:color="000000"/>
              <w:right w:val="single" w:sz="4" w:space="0" w:color="000000"/>
            </w:tcBorders>
            <w:shd w:val="clear" w:color="auto" w:fill="auto"/>
            <w:vAlign w:val="center"/>
            <w:hideMark/>
          </w:tcPr>
          <w:p w14:paraId="4B39E0B9" w14:textId="77777777" w:rsidR="00F577CF" w:rsidRPr="00F577CF" w:rsidRDefault="00F577CF" w:rsidP="00F829CB">
            <w:pPr>
              <w:jc w:val="center"/>
              <w:rPr>
                <w:sz w:val="18"/>
                <w:szCs w:val="18"/>
              </w:rPr>
            </w:pPr>
            <w:r w:rsidRPr="00F577CF">
              <w:rPr>
                <w:sz w:val="18"/>
                <w:szCs w:val="18"/>
              </w:rPr>
              <w:t>122</w:t>
            </w:r>
          </w:p>
        </w:tc>
        <w:tc>
          <w:tcPr>
            <w:tcW w:w="1233" w:type="dxa"/>
            <w:tcBorders>
              <w:top w:val="nil"/>
              <w:left w:val="nil"/>
              <w:bottom w:val="single" w:sz="4" w:space="0" w:color="000000"/>
              <w:right w:val="single" w:sz="4" w:space="0" w:color="000000"/>
            </w:tcBorders>
            <w:shd w:val="clear" w:color="auto" w:fill="auto"/>
            <w:vAlign w:val="center"/>
            <w:hideMark/>
          </w:tcPr>
          <w:p w14:paraId="066EEF74"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nil"/>
            </w:tcBorders>
            <w:shd w:val="clear" w:color="auto" w:fill="auto"/>
            <w:vAlign w:val="center"/>
            <w:hideMark/>
          </w:tcPr>
          <w:p w14:paraId="68E4EB3D" w14:textId="77777777" w:rsidR="00F577CF" w:rsidRPr="00F577CF" w:rsidRDefault="00F577CF" w:rsidP="00F829CB">
            <w:pPr>
              <w:jc w:val="center"/>
              <w:rPr>
                <w:sz w:val="18"/>
                <w:szCs w:val="18"/>
              </w:rPr>
            </w:pPr>
            <w:r w:rsidRPr="00F577CF">
              <w:rPr>
                <w:sz w:val="18"/>
                <w:szCs w:val="18"/>
              </w:rPr>
              <w:t>214</w:t>
            </w:r>
          </w:p>
        </w:tc>
        <w:tc>
          <w:tcPr>
            <w:tcW w:w="695" w:type="dxa"/>
            <w:tcBorders>
              <w:top w:val="nil"/>
              <w:left w:val="single" w:sz="4" w:space="0" w:color="000000"/>
              <w:bottom w:val="single" w:sz="4" w:space="0" w:color="000000"/>
              <w:right w:val="nil"/>
            </w:tcBorders>
            <w:shd w:val="clear" w:color="auto" w:fill="auto"/>
            <w:vAlign w:val="center"/>
            <w:hideMark/>
          </w:tcPr>
          <w:p w14:paraId="3121628C"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8CE5119" w14:textId="77777777" w:rsidR="00F577CF" w:rsidRPr="00F577CF" w:rsidRDefault="00F577CF" w:rsidP="00F829CB">
            <w:pPr>
              <w:jc w:val="right"/>
              <w:rPr>
                <w:sz w:val="18"/>
                <w:szCs w:val="18"/>
              </w:rPr>
            </w:pPr>
            <w:r w:rsidRPr="00F577CF">
              <w:rPr>
                <w:sz w:val="18"/>
                <w:szCs w:val="18"/>
              </w:rPr>
              <w:t>235 355,01</w:t>
            </w:r>
          </w:p>
        </w:tc>
        <w:tc>
          <w:tcPr>
            <w:tcW w:w="1559" w:type="dxa"/>
            <w:tcBorders>
              <w:top w:val="nil"/>
              <w:left w:val="nil"/>
              <w:bottom w:val="single" w:sz="4" w:space="0" w:color="auto"/>
              <w:right w:val="single" w:sz="4" w:space="0" w:color="auto"/>
            </w:tcBorders>
            <w:shd w:val="clear" w:color="auto" w:fill="auto"/>
            <w:vAlign w:val="center"/>
            <w:hideMark/>
          </w:tcPr>
          <w:p w14:paraId="4E0A2DC8" w14:textId="77777777" w:rsidR="00F577CF" w:rsidRPr="00F577CF" w:rsidRDefault="00F577CF" w:rsidP="00F829CB">
            <w:pPr>
              <w:jc w:val="right"/>
              <w:rPr>
                <w:sz w:val="18"/>
                <w:szCs w:val="18"/>
              </w:rPr>
            </w:pPr>
            <w:r w:rsidRPr="00F577CF">
              <w:rPr>
                <w:sz w:val="18"/>
                <w:szCs w:val="18"/>
              </w:rPr>
              <w:t>235 355,01</w:t>
            </w:r>
          </w:p>
        </w:tc>
        <w:tc>
          <w:tcPr>
            <w:tcW w:w="1417" w:type="dxa"/>
            <w:tcBorders>
              <w:top w:val="nil"/>
              <w:left w:val="nil"/>
              <w:bottom w:val="single" w:sz="4" w:space="0" w:color="auto"/>
              <w:right w:val="single" w:sz="4" w:space="0" w:color="auto"/>
            </w:tcBorders>
            <w:shd w:val="clear" w:color="auto" w:fill="auto"/>
            <w:vAlign w:val="center"/>
            <w:hideMark/>
          </w:tcPr>
          <w:p w14:paraId="778B3B9A" w14:textId="77777777" w:rsidR="00F577CF" w:rsidRPr="00F577CF" w:rsidRDefault="00F577CF" w:rsidP="00F829CB">
            <w:pPr>
              <w:jc w:val="right"/>
              <w:rPr>
                <w:sz w:val="18"/>
                <w:szCs w:val="18"/>
              </w:rPr>
            </w:pPr>
            <w:r w:rsidRPr="00F577CF">
              <w:rPr>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37A7D01" w14:textId="77777777" w:rsidR="00F577CF" w:rsidRPr="00F577CF" w:rsidRDefault="00F577CF" w:rsidP="00F829CB">
            <w:pPr>
              <w:jc w:val="right"/>
              <w:rPr>
                <w:sz w:val="18"/>
                <w:szCs w:val="18"/>
              </w:rPr>
            </w:pPr>
            <w:r w:rsidRPr="00F577CF">
              <w:rPr>
                <w:sz w:val="18"/>
                <w:szCs w:val="18"/>
              </w:rPr>
              <w:t>100%</w:t>
            </w:r>
          </w:p>
        </w:tc>
      </w:tr>
      <w:tr w:rsidR="00F577CF" w:rsidRPr="00F577CF" w14:paraId="0CE5D712"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8A7888B" w14:textId="77777777" w:rsidR="00F577CF" w:rsidRPr="00F577CF" w:rsidRDefault="00F577CF" w:rsidP="00F829CB">
            <w:pPr>
              <w:rPr>
                <w:sz w:val="18"/>
                <w:szCs w:val="18"/>
              </w:rPr>
            </w:pPr>
            <w:r w:rsidRPr="00F577CF">
              <w:rPr>
                <w:sz w:val="18"/>
                <w:szCs w:val="18"/>
              </w:rPr>
              <w:t>Возмещение расходов, связанных с проездом в отпуск</w:t>
            </w:r>
          </w:p>
        </w:tc>
        <w:tc>
          <w:tcPr>
            <w:tcW w:w="580" w:type="dxa"/>
            <w:tcBorders>
              <w:top w:val="nil"/>
              <w:left w:val="nil"/>
              <w:bottom w:val="single" w:sz="4" w:space="0" w:color="000000"/>
              <w:right w:val="single" w:sz="4" w:space="0" w:color="000000"/>
            </w:tcBorders>
            <w:shd w:val="clear" w:color="auto" w:fill="auto"/>
            <w:vAlign w:val="center"/>
            <w:hideMark/>
          </w:tcPr>
          <w:p w14:paraId="4E2E349B"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DA4FEBD" w14:textId="77777777" w:rsidR="00F577CF" w:rsidRPr="00F577CF" w:rsidRDefault="00F577CF" w:rsidP="00F829CB">
            <w:pPr>
              <w:jc w:val="center"/>
              <w:rPr>
                <w:sz w:val="18"/>
                <w:szCs w:val="18"/>
              </w:rPr>
            </w:pPr>
            <w:r w:rsidRPr="00F577CF">
              <w:rPr>
                <w:sz w:val="18"/>
                <w:szCs w:val="18"/>
              </w:rPr>
              <w:t>02</w:t>
            </w:r>
          </w:p>
        </w:tc>
        <w:tc>
          <w:tcPr>
            <w:tcW w:w="466" w:type="dxa"/>
            <w:tcBorders>
              <w:top w:val="nil"/>
              <w:left w:val="nil"/>
              <w:bottom w:val="single" w:sz="4" w:space="0" w:color="000000"/>
              <w:right w:val="single" w:sz="4" w:space="0" w:color="000000"/>
            </w:tcBorders>
            <w:shd w:val="clear" w:color="auto" w:fill="auto"/>
            <w:vAlign w:val="center"/>
            <w:hideMark/>
          </w:tcPr>
          <w:p w14:paraId="1DCD9019"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721DD716" w14:textId="77777777" w:rsidR="00F577CF" w:rsidRPr="00F577CF" w:rsidRDefault="00F577CF" w:rsidP="00F829CB">
            <w:pPr>
              <w:jc w:val="center"/>
              <w:rPr>
                <w:sz w:val="18"/>
                <w:szCs w:val="18"/>
              </w:rPr>
            </w:pPr>
            <w:r w:rsidRPr="00F577CF">
              <w:rPr>
                <w:sz w:val="18"/>
                <w:szCs w:val="18"/>
              </w:rPr>
              <w:t>99 5 00 51180</w:t>
            </w:r>
          </w:p>
        </w:tc>
        <w:tc>
          <w:tcPr>
            <w:tcW w:w="751" w:type="dxa"/>
            <w:tcBorders>
              <w:top w:val="nil"/>
              <w:left w:val="nil"/>
              <w:bottom w:val="single" w:sz="4" w:space="0" w:color="000000"/>
              <w:right w:val="single" w:sz="4" w:space="0" w:color="000000"/>
            </w:tcBorders>
            <w:shd w:val="clear" w:color="auto" w:fill="auto"/>
            <w:vAlign w:val="center"/>
            <w:hideMark/>
          </w:tcPr>
          <w:p w14:paraId="7DD1562F" w14:textId="77777777" w:rsidR="00F577CF" w:rsidRPr="00F577CF" w:rsidRDefault="00F577CF" w:rsidP="00F829CB">
            <w:pPr>
              <w:jc w:val="center"/>
              <w:rPr>
                <w:sz w:val="18"/>
                <w:szCs w:val="18"/>
              </w:rPr>
            </w:pPr>
            <w:r w:rsidRPr="00F577CF">
              <w:rPr>
                <w:sz w:val="18"/>
                <w:szCs w:val="18"/>
              </w:rPr>
              <w:t>122</w:t>
            </w:r>
          </w:p>
        </w:tc>
        <w:tc>
          <w:tcPr>
            <w:tcW w:w="1233" w:type="dxa"/>
            <w:tcBorders>
              <w:top w:val="nil"/>
              <w:left w:val="nil"/>
              <w:bottom w:val="single" w:sz="4" w:space="0" w:color="000000"/>
              <w:right w:val="single" w:sz="4" w:space="0" w:color="000000"/>
            </w:tcBorders>
            <w:shd w:val="clear" w:color="auto" w:fill="auto"/>
            <w:vAlign w:val="center"/>
            <w:hideMark/>
          </w:tcPr>
          <w:p w14:paraId="62E43831" w14:textId="77777777" w:rsidR="00F577CF" w:rsidRPr="00F577CF" w:rsidRDefault="00F577CF" w:rsidP="00F829CB">
            <w:pPr>
              <w:jc w:val="center"/>
              <w:rPr>
                <w:sz w:val="18"/>
                <w:szCs w:val="18"/>
              </w:rPr>
            </w:pPr>
            <w:r w:rsidRPr="00F577CF">
              <w:rPr>
                <w:sz w:val="18"/>
                <w:szCs w:val="18"/>
              </w:rPr>
              <w:t>24-51180-00000-00000</w:t>
            </w:r>
          </w:p>
        </w:tc>
        <w:tc>
          <w:tcPr>
            <w:tcW w:w="864" w:type="dxa"/>
            <w:tcBorders>
              <w:top w:val="nil"/>
              <w:left w:val="nil"/>
              <w:bottom w:val="nil"/>
              <w:right w:val="nil"/>
            </w:tcBorders>
            <w:shd w:val="clear" w:color="auto" w:fill="auto"/>
            <w:vAlign w:val="center"/>
            <w:hideMark/>
          </w:tcPr>
          <w:p w14:paraId="684C9806" w14:textId="77777777" w:rsidR="00F577CF" w:rsidRPr="00F577CF" w:rsidRDefault="00F577CF" w:rsidP="00F829CB">
            <w:pPr>
              <w:jc w:val="center"/>
              <w:rPr>
                <w:sz w:val="18"/>
                <w:szCs w:val="18"/>
              </w:rPr>
            </w:pPr>
            <w:r w:rsidRPr="00F577CF">
              <w:rPr>
                <w:sz w:val="18"/>
                <w:szCs w:val="18"/>
              </w:rPr>
              <w:t>214</w:t>
            </w:r>
          </w:p>
        </w:tc>
        <w:tc>
          <w:tcPr>
            <w:tcW w:w="695" w:type="dxa"/>
            <w:tcBorders>
              <w:top w:val="nil"/>
              <w:left w:val="single" w:sz="4" w:space="0" w:color="000000"/>
              <w:bottom w:val="nil"/>
              <w:right w:val="nil"/>
            </w:tcBorders>
            <w:shd w:val="clear" w:color="auto" w:fill="auto"/>
            <w:vAlign w:val="center"/>
            <w:hideMark/>
          </w:tcPr>
          <w:p w14:paraId="5D71116B" w14:textId="77777777" w:rsidR="00F577CF" w:rsidRPr="00F577CF" w:rsidRDefault="00F577CF" w:rsidP="00F829CB">
            <w:pPr>
              <w:jc w:val="center"/>
              <w:rPr>
                <w:sz w:val="18"/>
                <w:szCs w:val="18"/>
              </w:rPr>
            </w:pPr>
            <w:r w:rsidRPr="00F577CF">
              <w:rPr>
                <w:sz w:val="18"/>
                <w:szCs w:val="18"/>
              </w:rPr>
              <w:t>1101</w:t>
            </w:r>
          </w:p>
        </w:tc>
        <w:tc>
          <w:tcPr>
            <w:tcW w:w="1418" w:type="dxa"/>
            <w:tcBorders>
              <w:top w:val="nil"/>
              <w:left w:val="single" w:sz="4" w:space="0" w:color="auto"/>
              <w:bottom w:val="nil"/>
              <w:right w:val="single" w:sz="4" w:space="0" w:color="auto"/>
            </w:tcBorders>
            <w:shd w:val="clear" w:color="auto" w:fill="auto"/>
            <w:vAlign w:val="center"/>
            <w:hideMark/>
          </w:tcPr>
          <w:p w14:paraId="55B61DA5" w14:textId="77777777" w:rsidR="00F577CF" w:rsidRPr="00F577CF" w:rsidRDefault="00F577CF" w:rsidP="00F829CB">
            <w:pPr>
              <w:jc w:val="right"/>
              <w:rPr>
                <w:b/>
                <w:bCs/>
                <w:i/>
                <w:iCs/>
                <w:sz w:val="18"/>
                <w:szCs w:val="18"/>
              </w:rPr>
            </w:pPr>
            <w:r w:rsidRPr="00F577CF">
              <w:rPr>
                <w:b/>
                <w:bCs/>
                <w:i/>
                <w:iCs/>
                <w:sz w:val="18"/>
                <w:szCs w:val="18"/>
              </w:rPr>
              <w:t>235 355,01</w:t>
            </w:r>
          </w:p>
        </w:tc>
        <w:tc>
          <w:tcPr>
            <w:tcW w:w="1559" w:type="dxa"/>
            <w:tcBorders>
              <w:top w:val="nil"/>
              <w:left w:val="nil"/>
              <w:bottom w:val="nil"/>
              <w:right w:val="single" w:sz="4" w:space="0" w:color="auto"/>
            </w:tcBorders>
            <w:shd w:val="clear" w:color="auto" w:fill="auto"/>
            <w:vAlign w:val="center"/>
            <w:hideMark/>
          </w:tcPr>
          <w:p w14:paraId="469C32BC" w14:textId="77777777" w:rsidR="00F577CF" w:rsidRPr="00F577CF" w:rsidRDefault="00F577CF" w:rsidP="00F829CB">
            <w:pPr>
              <w:jc w:val="right"/>
              <w:rPr>
                <w:b/>
                <w:bCs/>
                <w:i/>
                <w:iCs/>
                <w:sz w:val="18"/>
                <w:szCs w:val="18"/>
              </w:rPr>
            </w:pPr>
            <w:r w:rsidRPr="00F577CF">
              <w:rPr>
                <w:b/>
                <w:bCs/>
                <w:i/>
                <w:iCs/>
                <w:sz w:val="18"/>
                <w:szCs w:val="18"/>
              </w:rPr>
              <w:t>235 355,01</w:t>
            </w:r>
          </w:p>
        </w:tc>
        <w:tc>
          <w:tcPr>
            <w:tcW w:w="1417" w:type="dxa"/>
            <w:tcBorders>
              <w:top w:val="nil"/>
              <w:left w:val="nil"/>
              <w:bottom w:val="nil"/>
              <w:right w:val="single" w:sz="4" w:space="0" w:color="auto"/>
            </w:tcBorders>
            <w:shd w:val="clear" w:color="auto" w:fill="auto"/>
            <w:vAlign w:val="center"/>
            <w:hideMark/>
          </w:tcPr>
          <w:p w14:paraId="7153306F"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nil"/>
              <w:right w:val="single" w:sz="4" w:space="0" w:color="auto"/>
            </w:tcBorders>
            <w:shd w:val="clear" w:color="auto" w:fill="auto"/>
            <w:vAlign w:val="center"/>
            <w:hideMark/>
          </w:tcPr>
          <w:p w14:paraId="1F75FFDF"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2968470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87884D6" w14:textId="77777777" w:rsidR="00F577CF" w:rsidRPr="00F577CF" w:rsidRDefault="00F577CF" w:rsidP="00F829CB">
            <w:pPr>
              <w:rPr>
                <w:sz w:val="18"/>
                <w:szCs w:val="18"/>
              </w:rPr>
            </w:pPr>
            <w:r w:rsidRPr="00F577CF">
              <w:rPr>
                <w:sz w:val="18"/>
                <w:szCs w:val="18"/>
              </w:rPr>
              <w:t>Прочие работы, услуги</w:t>
            </w:r>
          </w:p>
        </w:tc>
        <w:tc>
          <w:tcPr>
            <w:tcW w:w="580" w:type="dxa"/>
            <w:tcBorders>
              <w:top w:val="nil"/>
              <w:left w:val="nil"/>
              <w:bottom w:val="single" w:sz="4" w:space="0" w:color="000000"/>
              <w:right w:val="single" w:sz="4" w:space="0" w:color="000000"/>
            </w:tcBorders>
            <w:shd w:val="clear" w:color="auto" w:fill="auto"/>
            <w:vAlign w:val="center"/>
            <w:hideMark/>
          </w:tcPr>
          <w:p w14:paraId="728CE187"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1B4E571" w14:textId="77777777" w:rsidR="00F577CF" w:rsidRPr="00F577CF" w:rsidRDefault="00F577CF" w:rsidP="00F829CB">
            <w:pPr>
              <w:jc w:val="center"/>
              <w:rPr>
                <w:sz w:val="18"/>
                <w:szCs w:val="18"/>
              </w:rPr>
            </w:pPr>
            <w:r w:rsidRPr="00F577CF">
              <w:rPr>
                <w:sz w:val="18"/>
                <w:szCs w:val="18"/>
              </w:rPr>
              <w:t>02</w:t>
            </w:r>
          </w:p>
        </w:tc>
        <w:tc>
          <w:tcPr>
            <w:tcW w:w="466" w:type="dxa"/>
            <w:tcBorders>
              <w:top w:val="nil"/>
              <w:left w:val="nil"/>
              <w:bottom w:val="single" w:sz="4" w:space="0" w:color="000000"/>
              <w:right w:val="single" w:sz="4" w:space="0" w:color="000000"/>
            </w:tcBorders>
            <w:shd w:val="clear" w:color="auto" w:fill="auto"/>
            <w:vAlign w:val="center"/>
            <w:hideMark/>
          </w:tcPr>
          <w:p w14:paraId="33D2DB05"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3B2926C8" w14:textId="77777777" w:rsidR="00F577CF" w:rsidRPr="00F577CF" w:rsidRDefault="00F577CF" w:rsidP="00F829CB">
            <w:pPr>
              <w:jc w:val="center"/>
              <w:rPr>
                <w:sz w:val="18"/>
                <w:szCs w:val="18"/>
              </w:rPr>
            </w:pPr>
            <w:r w:rsidRPr="00F577CF">
              <w:rPr>
                <w:sz w:val="18"/>
                <w:szCs w:val="18"/>
              </w:rPr>
              <w:t>99 5 00 51180</w:t>
            </w:r>
          </w:p>
        </w:tc>
        <w:tc>
          <w:tcPr>
            <w:tcW w:w="751" w:type="dxa"/>
            <w:tcBorders>
              <w:top w:val="nil"/>
              <w:left w:val="nil"/>
              <w:bottom w:val="single" w:sz="4" w:space="0" w:color="000000"/>
              <w:right w:val="single" w:sz="4" w:space="0" w:color="000000"/>
            </w:tcBorders>
            <w:shd w:val="clear" w:color="auto" w:fill="auto"/>
            <w:vAlign w:val="center"/>
            <w:hideMark/>
          </w:tcPr>
          <w:p w14:paraId="34C1A9F0" w14:textId="77777777" w:rsidR="00F577CF" w:rsidRPr="00F577CF" w:rsidRDefault="00F577CF" w:rsidP="00F829CB">
            <w:pPr>
              <w:jc w:val="center"/>
              <w:rPr>
                <w:sz w:val="18"/>
                <w:szCs w:val="18"/>
              </w:rPr>
            </w:pPr>
            <w:r w:rsidRPr="00F577CF">
              <w:rPr>
                <w:sz w:val="18"/>
                <w:szCs w:val="18"/>
              </w:rPr>
              <w:t>122</w:t>
            </w:r>
          </w:p>
        </w:tc>
        <w:tc>
          <w:tcPr>
            <w:tcW w:w="1233" w:type="dxa"/>
            <w:tcBorders>
              <w:top w:val="nil"/>
              <w:left w:val="nil"/>
              <w:bottom w:val="single" w:sz="4" w:space="0" w:color="000000"/>
              <w:right w:val="nil"/>
            </w:tcBorders>
            <w:shd w:val="clear" w:color="auto" w:fill="auto"/>
            <w:vAlign w:val="center"/>
            <w:hideMark/>
          </w:tcPr>
          <w:p w14:paraId="04A12984" w14:textId="77777777" w:rsidR="00F577CF" w:rsidRPr="00F577CF" w:rsidRDefault="00F577CF" w:rsidP="00F829CB">
            <w:pPr>
              <w:jc w:val="center"/>
              <w:rPr>
                <w:sz w:val="18"/>
                <w:szCs w:val="18"/>
              </w:rPr>
            </w:pPr>
            <w:r w:rsidRPr="00F577CF">
              <w:rPr>
                <w:sz w:val="18"/>
                <w:szCs w:val="18"/>
              </w:rPr>
              <w:t> </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C271D0" w14:textId="77777777" w:rsidR="00F577CF" w:rsidRPr="00F577CF" w:rsidRDefault="00F577CF" w:rsidP="00F829CB">
            <w:pPr>
              <w:jc w:val="center"/>
              <w:rPr>
                <w:sz w:val="18"/>
                <w:szCs w:val="18"/>
              </w:rPr>
            </w:pPr>
            <w:r w:rsidRPr="00F577CF">
              <w:rPr>
                <w:sz w:val="18"/>
                <w:szCs w:val="18"/>
              </w:rPr>
              <w:t>226</w:t>
            </w:r>
          </w:p>
        </w:tc>
        <w:tc>
          <w:tcPr>
            <w:tcW w:w="695" w:type="dxa"/>
            <w:tcBorders>
              <w:top w:val="single" w:sz="4" w:space="0" w:color="auto"/>
              <w:left w:val="nil"/>
              <w:bottom w:val="single" w:sz="4" w:space="0" w:color="auto"/>
              <w:right w:val="single" w:sz="4" w:space="0" w:color="auto"/>
            </w:tcBorders>
            <w:shd w:val="clear" w:color="auto" w:fill="auto"/>
            <w:vAlign w:val="center"/>
            <w:hideMark/>
          </w:tcPr>
          <w:p w14:paraId="7F950FA0" w14:textId="77777777" w:rsidR="00F577CF" w:rsidRPr="00F577CF" w:rsidRDefault="00F577CF" w:rsidP="00F829CB">
            <w:pPr>
              <w:jc w:val="center"/>
              <w:rPr>
                <w:sz w:val="18"/>
                <w:szCs w:val="18"/>
              </w:rPr>
            </w:pPr>
            <w:r w:rsidRPr="00F577CF">
              <w:rPr>
                <w:sz w:val="18"/>
                <w:szCs w:val="18"/>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4856FE1" w14:textId="77777777" w:rsidR="00F577CF" w:rsidRPr="00F577CF" w:rsidRDefault="00F577CF" w:rsidP="00F829CB">
            <w:pPr>
              <w:jc w:val="right"/>
              <w:rPr>
                <w:sz w:val="18"/>
                <w:szCs w:val="18"/>
              </w:rPr>
            </w:pPr>
            <w:r w:rsidRPr="00F577CF">
              <w:rPr>
                <w:sz w:val="18"/>
                <w:szCs w:val="18"/>
              </w:rPr>
              <w:t>428 000,00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E21BCDD" w14:textId="77777777" w:rsidR="00F577CF" w:rsidRPr="00F577CF" w:rsidRDefault="00F577CF" w:rsidP="00F829CB">
            <w:pPr>
              <w:jc w:val="right"/>
              <w:rPr>
                <w:sz w:val="18"/>
                <w:szCs w:val="18"/>
              </w:rPr>
            </w:pPr>
            <w:r w:rsidRPr="00F577CF">
              <w:rPr>
                <w:sz w:val="18"/>
                <w:szCs w:val="18"/>
              </w:rPr>
              <w:t>238 000,00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F5757FB" w14:textId="77777777" w:rsidR="00F577CF" w:rsidRPr="00F577CF" w:rsidRDefault="00F577CF" w:rsidP="00F829CB">
            <w:pPr>
              <w:jc w:val="right"/>
              <w:rPr>
                <w:sz w:val="18"/>
                <w:szCs w:val="18"/>
              </w:rPr>
            </w:pPr>
            <w:r w:rsidRPr="00F577CF">
              <w:rPr>
                <w:sz w:val="18"/>
                <w:szCs w:val="18"/>
              </w:rPr>
              <w:t>190 000,00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4D70F06" w14:textId="77777777" w:rsidR="00F577CF" w:rsidRPr="00F577CF" w:rsidRDefault="00F577CF" w:rsidP="00F829CB">
            <w:pPr>
              <w:jc w:val="right"/>
              <w:rPr>
                <w:sz w:val="18"/>
                <w:szCs w:val="18"/>
              </w:rPr>
            </w:pPr>
            <w:r w:rsidRPr="00F577CF">
              <w:rPr>
                <w:sz w:val="18"/>
                <w:szCs w:val="18"/>
              </w:rPr>
              <w:t>56%</w:t>
            </w:r>
          </w:p>
        </w:tc>
      </w:tr>
      <w:tr w:rsidR="00F577CF" w:rsidRPr="00F577CF" w14:paraId="7B59825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07995F6" w14:textId="77777777" w:rsidR="00F577CF" w:rsidRPr="00F577CF" w:rsidRDefault="00F577CF" w:rsidP="00F829CB">
            <w:pPr>
              <w:rPr>
                <w:sz w:val="18"/>
                <w:szCs w:val="18"/>
              </w:rPr>
            </w:pPr>
            <w:r w:rsidRPr="00F577CF">
              <w:rPr>
                <w:sz w:val="18"/>
                <w:szCs w:val="18"/>
              </w:rPr>
              <w:t>Командировочные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737ABD9B"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6C8C8D6" w14:textId="77777777" w:rsidR="00F577CF" w:rsidRPr="00F577CF" w:rsidRDefault="00F577CF" w:rsidP="00F829CB">
            <w:pPr>
              <w:jc w:val="center"/>
              <w:rPr>
                <w:sz w:val="18"/>
                <w:szCs w:val="18"/>
              </w:rPr>
            </w:pPr>
            <w:r w:rsidRPr="00F577CF">
              <w:rPr>
                <w:sz w:val="18"/>
                <w:szCs w:val="18"/>
              </w:rPr>
              <w:t>02</w:t>
            </w:r>
          </w:p>
        </w:tc>
        <w:tc>
          <w:tcPr>
            <w:tcW w:w="466" w:type="dxa"/>
            <w:tcBorders>
              <w:top w:val="nil"/>
              <w:left w:val="nil"/>
              <w:bottom w:val="single" w:sz="4" w:space="0" w:color="000000"/>
              <w:right w:val="single" w:sz="4" w:space="0" w:color="000000"/>
            </w:tcBorders>
            <w:shd w:val="clear" w:color="auto" w:fill="auto"/>
            <w:vAlign w:val="center"/>
            <w:hideMark/>
          </w:tcPr>
          <w:p w14:paraId="1FCD9861"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2D5B8486" w14:textId="77777777" w:rsidR="00F577CF" w:rsidRPr="00F577CF" w:rsidRDefault="00F577CF" w:rsidP="00F829CB">
            <w:pPr>
              <w:jc w:val="center"/>
              <w:rPr>
                <w:sz w:val="18"/>
                <w:szCs w:val="18"/>
              </w:rPr>
            </w:pPr>
            <w:r w:rsidRPr="00F577CF">
              <w:rPr>
                <w:sz w:val="18"/>
                <w:szCs w:val="18"/>
              </w:rPr>
              <w:t>99 5 00 51180</w:t>
            </w:r>
          </w:p>
        </w:tc>
        <w:tc>
          <w:tcPr>
            <w:tcW w:w="751" w:type="dxa"/>
            <w:tcBorders>
              <w:top w:val="nil"/>
              <w:left w:val="nil"/>
              <w:bottom w:val="single" w:sz="4" w:space="0" w:color="000000"/>
              <w:right w:val="single" w:sz="4" w:space="0" w:color="000000"/>
            </w:tcBorders>
            <w:shd w:val="clear" w:color="auto" w:fill="auto"/>
            <w:vAlign w:val="center"/>
            <w:hideMark/>
          </w:tcPr>
          <w:p w14:paraId="2AF7E6DE" w14:textId="77777777" w:rsidR="00F577CF" w:rsidRPr="00F577CF" w:rsidRDefault="00F577CF" w:rsidP="00F829CB">
            <w:pPr>
              <w:jc w:val="center"/>
              <w:rPr>
                <w:sz w:val="18"/>
                <w:szCs w:val="18"/>
              </w:rPr>
            </w:pPr>
            <w:r w:rsidRPr="00F577CF">
              <w:rPr>
                <w:sz w:val="18"/>
                <w:szCs w:val="18"/>
              </w:rPr>
              <w:t>122</w:t>
            </w:r>
          </w:p>
        </w:tc>
        <w:tc>
          <w:tcPr>
            <w:tcW w:w="1233" w:type="dxa"/>
            <w:tcBorders>
              <w:top w:val="nil"/>
              <w:left w:val="nil"/>
              <w:bottom w:val="single" w:sz="4" w:space="0" w:color="000000"/>
              <w:right w:val="single" w:sz="4" w:space="0" w:color="000000"/>
            </w:tcBorders>
            <w:shd w:val="clear" w:color="auto" w:fill="auto"/>
            <w:vAlign w:val="center"/>
            <w:hideMark/>
          </w:tcPr>
          <w:p w14:paraId="0360927E" w14:textId="77777777" w:rsidR="00F577CF" w:rsidRPr="00F577CF" w:rsidRDefault="00F577CF" w:rsidP="00F829CB">
            <w:pPr>
              <w:jc w:val="center"/>
              <w:rPr>
                <w:sz w:val="18"/>
                <w:szCs w:val="18"/>
              </w:rPr>
            </w:pPr>
            <w:r w:rsidRPr="00F577CF">
              <w:rPr>
                <w:sz w:val="18"/>
                <w:szCs w:val="18"/>
              </w:rPr>
              <w:t>24-51180-00000-00000</w:t>
            </w:r>
          </w:p>
        </w:tc>
        <w:tc>
          <w:tcPr>
            <w:tcW w:w="864" w:type="dxa"/>
            <w:tcBorders>
              <w:top w:val="nil"/>
              <w:left w:val="nil"/>
              <w:bottom w:val="single" w:sz="4" w:space="0" w:color="auto"/>
              <w:right w:val="single" w:sz="4" w:space="0" w:color="auto"/>
            </w:tcBorders>
            <w:shd w:val="clear" w:color="auto" w:fill="auto"/>
            <w:vAlign w:val="center"/>
            <w:hideMark/>
          </w:tcPr>
          <w:p w14:paraId="2AE095F6"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auto"/>
              <w:right w:val="single" w:sz="4" w:space="0" w:color="auto"/>
            </w:tcBorders>
            <w:shd w:val="clear" w:color="auto" w:fill="auto"/>
            <w:vAlign w:val="center"/>
            <w:hideMark/>
          </w:tcPr>
          <w:p w14:paraId="04E5BBF6" w14:textId="77777777" w:rsidR="00F577CF" w:rsidRPr="00F577CF" w:rsidRDefault="00F577CF" w:rsidP="00F829CB">
            <w:pPr>
              <w:jc w:val="center"/>
              <w:rPr>
                <w:sz w:val="18"/>
                <w:szCs w:val="18"/>
              </w:rPr>
            </w:pPr>
            <w:r w:rsidRPr="00F577CF">
              <w:rPr>
                <w:sz w:val="18"/>
                <w:szCs w:val="18"/>
              </w:rPr>
              <w:t>1104</w:t>
            </w:r>
          </w:p>
        </w:tc>
        <w:tc>
          <w:tcPr>
            <w:tcW w:w="1418" w:type="dxa"/>
            <w:tcBorders>
              <w:top w:val="nil"/>
              <w:left w:val="nil"/>
              <w:bottom w:val="single" w:sz="4" w:space="0" w:color="auto"/>
              <w:right w:val="single" w:sz="4" w:space="0" w:color="auto"/>
            </w:tcBorders>
            <w:shd w:val="clear" w:color="auto" w:fill="auto"/>
            <w:vAlign w:val="center"/>
            <w:hideMark/>
          </w:tcPr>
          <w:p w14:paraId="7C688BAE" w14:textId="77777777" w:rsidR="00F577CF" w:rsidRPr="00F577CF" w:rsidRDefault="00F577CF" w:rsidP="00F829CB">
            <w:pPr>
              <w:jc w:val="right"/>
              <w:rPr>
                <w:b/>
                <w:bCs/>
                <w:i/>
                <w:iCs/>
                <w:sz w:val="18"/>
                <w:szCs w:val="18"/>
              </w:rPr>
            </w:pPr>
            <w:r w:rsidRPr="00F577CF">
              <w:rPr>
                <w:b/>
                <w:bCs/>
                <w:i/>
                <w:iCs/>
                <w:sz w:val="18"/>
                <w:szCs w:val="18"/>
              </w:rPr>
              <w:t>428 000,00</w:t>
            </w:r>
          </w:p>
        </w:tc>
        <w:tc>
          <w:tcPr>
            <w:tcW w:w="1559" w:type="dxa"/>
            <w:tcBorders>
              <w:top w:val="nil"/>
              <w:left w:val="nil"/>
              <w:bottom w:val="single" w:sz="4" w:space="0" w:color="auto"/>
              <w:right w:val="single" w:sz="4" w:space="0" w:color="auto"/>
            </w:tcBorders>
            <w:shd w:val="clear" w:color="auto" w:fill="auto"/>
            <w:vAlign w:val="center"/>
            <w:hideMark/>
          </w:tcPr>
          <w:p w14:paraId="51C37EB5" w14:textId="77777777" w:rsidR="00F577CF" w:rsidRPr="00F577CF" w:rsidRDefault="00F577CF" w:rsidP="00F829CB">
            <w:pPr>
              <w:jc w:val="right"/>
              <w:rPr>
                <w:b/>
                <w:bCs/>
                <w:i/>
                <w:iCs/>
                <w:sz w:val="18"/>
                <w:szCs w:val="18"/>
              </w:rPr>
            </w:pPr>
            <w:r w:rsidRPr="00F577CF">
              <w:rPr>
                <w:b/>
                <w:bCs/>
                <w:i/>
                <w:iCs/>
                <w:sz w:val="18"/>
                <w:szCs w:val="18"/>
              </w:rPr>
              <w:t>238 000,00</w:t>
            </w:r>
          </w:p>
        </w:tc>
        <w:tc>
          <w:tcPr>
            <w:tcW w:w="1417" w:type="dxa"/>
            <w:tcBorders>
              <w:top w:val="nil"/>
              <w:left w:val="nil"/>
              <w:bottom w:val="single" w:sz="4" w:space="0" w:color="auto"/>
              <w:right w:val="single" w:sz="4" w:space="0" w:color="auto"/>
            </w:tcBorders>
            <w:shd w:val="clear" w:color="auto" w:fill="auto"/>
            <w:vAlign w:val="center"/>
            <w:hideMark/>
          </w:tcPr>
          <w:p w14:paraId="53E0C031" w14:textId="77777777" w:rsidR="00F577CF" w:rsidRPr="00F577CF" w:rsidRDefault="00F577CF" w:rsidP="00F829CB">
            <w:pPr>
              <w:jc w:val="right"/>
              <w:rPr>
                <w:b/>
                <w:bCs/>
                <w:i/>
                <w:iCs/>
                <w:sz w:val="18"/>
                <w:szCs w:val="18"/>
              </w:rPr>
            </w:pPr>
            <w:r w:rsidRPr="00F577CF">
              <w:rPr>
                <w:b/>
                <w:bCs/>
                <w:i/>
                <w:iCs/>
                <w:sz w:val="18"/>
                <w:szCs w:val="18"/>
              </w:rPr>
              <w:t>190 000,00</w:t>
            </w:r>
          </w:p>
        </w:tc>
        <w:tc>
          <w:tcPr>
            <w:tcW w:w="851" w:type="dxa"/>
            <w:tcBorders>
              <w:top w:val="nil"/>
              <w:left w:val="nil"/>
              <w:bottom w:val="single" w:sz="4" w:space="0" w:color="auto"/>
              <w:right w:val="single" w:sz="4" w:space="0" w:color="auto"/>
            </w:tcBorders>
            <w:shd w:val="clear" w:color="auto" w:fill="auto"/>
            <w:vAlign w:val="center"/>
            <w:hideMark/>
          </w:tcPr>
          <w:p w14:paraId="7039FADA" w14:textId="77777777" w:rsidR="00F577CF" w:rsidRPr="00F577CF" w:rsidRDefault="00F577CF" w:rsidP="00F829CB">
            <w:pPr>
              <w:jc w:val="right"/>
              <w:rPr>
                <w:b/>
                <w:bCs/>
                <w:i/>
                <w:iCs/>
                <w:sz w:val="18"/>
                <w:szCs w:val="18"/>
              </w:rPr>
            </w:pPr>
            <w:r w:rsidRPr="00F577CF">
              <w:rPr>
                <w:b/>
                <w:bCs/>
                <w:i/>
                <w:iCs/>
                <w:sz w:val="18"/>
                <w:szCs w:val="18"/>
              </w:rPr>
              <w:t>56%</w:t>
            </w:r>
          </w:p>
        </w:tc>
      </w:tr>
      <w:tr w:rsidR="00F577CF" w:rsidRPr="00F577CF" w14:paraId="68E40949"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3EA3B44" w14:textId="77777777" w:rsidR="00F577CF" w:rsidRPr="00F577CF" w:rsidRDefault="00F577CF" w:rsidP="00F829CB">
            <w:pPr>
              <w:rPr>
                <w:b/>
                <w:bCs/>
                <w:sz w:val="18"/>
                <w:szCs w:val="18"/>
              </w:rPr>
            </w:pPr>
            <w:r w:rsidRPr="00F577CF">
              <w:rPr>
                <w:b/>
                <w:bCs/>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80" w:type="dxa"/>
            <w:tcBorders>
              <w:top w:val="nil"/>
              <w:left w:val="nil"/>
              <w:bottom w:val="single" w:sz="4" w:space="0" w:color="000000"/>
              <w:right w:val="single" w:sz="4" w:space="0" w:color="000000"/>
            </w:tcBorders>
            <w:shd w:val="clear" w:color="auto" w:fill="auto"/>
            <w:vAlign w:val="center"/>
            <w:hideMark/>
          </w:tcPr>
          <w:p w14:paraId="3BF07CB1"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3EC55BD" w14:textId="77777777" w:rsidR="00F577CF" w:rsidRPr="00F577CF" w:rsidRDefault="00F577CF" w:rsidP="00F829CB">
            <w:pPr>
              <w:jc w:val="center"/>
              <w:rPr>
                <w:b/>
                <w:bCs/>
                <w:sz w:val="18"/>
                <w:szCs w:val="18"/>
              </w:rPr>
            </w:pPr>
            <w:r w:rsidRPr="00F577CF">
              <w:rPr>
                <w:b/>
                <w:bCs/>
                <w:sz w:val="18"/>
                <w:szCs w:val="18"/>
              </w:rPr>
              <w:t>02</w:t>
            </w:r>
          </w:p>
        </w:tc>
        <w:tc>
          <w:tcPr>
            <w:tcW w:w="466" w:type="dxa"/>
            <w:tcBorders>
              <w:top w:val="nil"/>
              <w:left w:val="nil"/>
              <w:bottom w:val="single" w:sz="4" w:space="0" w:color="000000"/>
              <w:right w:val="single" w:sz="4" w:space="0" w:color="000000"/>
            </w:tcBorders>
            <w:shd w:val="clear" w:color="auto" w:fill="auto"/>
            <w:vAlign w:val="center"/>
            <w:hideMark/>
          </w:tcPr>
          <w:p w14:paraId="6CA1F96A"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1CEA5BD5" w14:textId="77777777" w:rsidR="00F577CF" w:rsidRPr="00F577CF" w:rsidRDefault="00F577CF" w:rsidP="00F829CB">
            <w:pPr>
              <w:jc w:val="center"/>
              <w:rPr>
                <w:b/>
                <w:bCs/>
                <w:sz w:val="18"/>
                <w:szCs w:val="18"/>
              </w:rPr>
            </w:pPr>
            <w:r w:rsidRPr="00F577CF">
              <w:rPr>
                <w:b/>
                <w:bCs/>
                <w:sz w:val="18"/>
                <w:szCs w:val="18"/>
              </w:rPr>
              <w:t>99 5 00 51180</w:t>
            </w:r>
          </w:p>
        </w:tc>
        <w:tc>
          <w:tcPr>
            <w:tcW w:w="751" w:type="dxa"/>
            <w:tcBorders>
              <w:top w:val="nil"/>
              <w:left w:val="nil"/>
              <w:bottom w:val="single" w:sz="4" w:space="0" w:color="000000"/>
              <w:right w:val="nil"/>
            </w:tcBorders>
            <w:shd w:val="clear" w:color="auto" w:fill="auto"/>
            <w:vAlign w:val="center"/>
            <w:hideMark/>
          </w:tcPr>
          <w:p w14:paraId="65D1CBD3" w14:textId="77777777" w:rsidR="00F577CF" w:rsidRPr="00F577CF" w:rsidRDefault="00F577CF" w:rsidP="00F829CB">
            <w:pPr>
              <w:jc w:val="center"/>
              <w:rPr>
                <w:b/>
                <w:bCs/>
                <w:sz w:val="18"/>
                <w:szCs w:val="18"/>
              </w:rPr>
            </w:pPr>
            <w:r w:rsidRPr="00F577CF">
              <w:rPr>
                <w:b/>
                <w:bCs/>
                <w:sz w:val="18"/>
                <w:szCs w:val="18"/>
              </w:rPr>
              <w:t>129</w:t>
            </w:r>
          </w:p>
        </w:tc>
        <w:tc>
          <w:tcPr>
            <w:tcW w:w="1233" w:type="dxa"/>
            <w:tcBorders>
              <w:top w:val="nil"/>
              <w:left w:val="single" w:sz="4" w:space="0" w:color="auto"/>
              <w:bottom w:val="single" w:sz="4" w:space="0" w:color="auto"/>
              <w:right w:val="single" w:sz="4" w:space="0" w:color="auto"/>
            </w:tcBorders>
            <w:shd w:val="clear" w:color="auto" w:fill="auto"/>
            <w:vAlign w:val="center"/>
            <w:hideMark/>
          </w:tcPr>
          <w:p w14:paraId="3C854880"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auto"/>
              <w:right w:val="single" w:sz="4" w:space="0" w:color="auto"/>
            </w:tcBorders>
            <w:shd w:val="clear" w:color="auto" w:fill="auto"/>
            <w:vAlign w:val="center"/>
            <w:hideMark/>
          </w:tcPr>
          <w:p w14:paraId="603B3116" w14:textId="77777777" w:rsidR="00F577CF" w:rsidRPr="00F577CF" w:rsidRDefault="00F577CF" w:rsidP="00F829CB">
            <w:pPr>
              <w:jc w:val="center"/>
              <w:rPr>
                <w:sz w:val="18"/>
                <w:szCs w:val="18"/>
              </w:rPr>
            </w:pPr>
            <w:r w:rsidRPr="00F577CF">
              <w:rPr>
                <w:sz w:val="18"/>
                <w:szCs w:val="18"/>
              </w:rPr>
              <w:t> </w:t>
            </w:r>
          </w:p>
        </w:tc>
        <w:tc>
          <w:tcPr>
            <w:tcW w:w="695" w:type="dxa"/>
            <w:tcBorders>
              <w:top w:val="nil"/>
              <w:left w:val="nil"/>
              <w:bottom w:val="single" w:sz="4" w:space="0" w:color="auto"/>
              <w:right w:val="single" w:sz="4" w:space="0" w:color="auto"/>
            </w:tcBorders>
            <w:shd w:val="clear" w:color="auto" w:fill="auto"/>
            <w:vAlign w:val="center"/>
            <w:hideMark/>
          </w:tcPr>
          <w:p w14:paraId="59D709FC"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nil"/>
              <w:bottom w:val="single" w:sz="4" w:space="0" w:color="auto"/>
              <w:right w:val="single" w:sz="4" w:space="0" w:color="auto"/>
            </w:tcBorders>
            <w:shd w:val="clear" w:color="auto" w:fill="auto"/>
            <w:vAlign w:val="center"/>
            <w:hideMark/>
          </w:tcPr>
          <w:p w14:paraId="29A6DF17" w14:textId="77777777" w:rsidR="00F577CF" w:rsidRPr="00F577CF" w:rsidRDefault="00F577CF" w:rsidP="00F829CB">
            <w:pPr>
              <w:jc w:val="right"/>
              <w:rPr>
                <w:b/>
                <w:bCs/>
                <w:sz w:val="18"/>
                <w:szCs w:val="18"/>
              </w:rPr>
            </w:pPr>
            <w:r w:rsidRPr="00F577CF">
              <w:rPr>
                <w:b/>
                <w:bCs/>
                <w:sz w:val="18"/>
                <w:szCs w:val="18"/>
              </w:rPr>
              <w:t>879 313,73</w:t>
            </w:r>
          </w:p>
        </w:tc>
        <w:tc>
          <w:tcPr>
            <w:tcW w:w="1559" w:type="dxa"/>
            <w:tcBorders>
              <w:top w:val="nil"/>
              <w:left w:val="nil"/>
              <w:bottom w:val="single" w:sz="4" w:space="0" w:color="auto"/>
              <w:right w:val="single" w:sz="4" w:space="0" w:color="auto"/>
            </w:tcBorders>
            <w:shd w:val="clear" w:color="auto" w:fill="auto"/>
            <w:vAlign w:val="center"/>
            <w:hideMark/>
          </w:tcPr>
          <w:p w14:paraId="01C94755" w14:textId="77777777" w:rsidR="00F577CF" w:rsidRPr="00F577CF" w:rsidRDefault="00F577CF" w:rsidP="00F829CB">
            <w:pPr>
              <w:jc w:val="right"/>
              <w:rPr>
                <w:b/>
                <w:bCs/>
                <w:sz w:val="18"/>
                <w:szCs w:val="18"/>
              </w:rPr>
            </w:pPr>
            <w:r w:rsidRPr="00F577CF">
              <w:rPr>
                <w:b/>
                <w:bCs/>
                <w:sz w:val="18"/>
                <w:szCs w:val="18"/>
              </w:rPr>
              <w:t>546 207,49</w:t>
            </w:r>
          </w:p>
        </w:tc>
        <w:tc>
          <w:tcPr>
            <w:tcW w:w="1417" w:type="dxa"/>
            <w:tcBorders>
              <w:top w:val="nil"/>
              <w:left w:val="nil"/>
              <w:bottom w:val="single" w:sz="4" w:space="0" w:color="auto"/>
              <w:right w:val="single" w:sz="4" w:space="0" w:color="auto"/>
            </w:tcBorders>
            <w:shd w:val="clear" w:color="auto" w:fill="auto"/>
            <w:vAlign w:val="center"/>
            <w:hideMark/>
          </w:tcPr>
          <w:p w14:paraId="21C2306B" w14:textId="77777777" w:rsidR="00F577CF" w:rsidRPr="00F577CF" w:rsidRDefault="00F577CF" w:rsidP="00F829CB">
            <w:pPr>
              <w:jc w:val="right"/>
              <w:rPr>
                <w:b/>
                <w:bCs/>
                <w:sz w:val="18"/>
                <w:szCs w:val="18"/>
              </w:rPr>
            </w:pPr>
            <w:r w:rsidRPr="00F577CF">
              <w:rPr>
                <w:b/>
                <w:bCs/>
                <w:sz w:val="18"/>
                <w:szCs w:val="18"/>
              </w:rPr>
              <w:t>333 106,24</w:t>
            </w:r>
          </w:p>
        </w:tc>
        <w:tc>
          <w:tcPr>
            <w:tcW w:w="851" w:type="dxa"/>
            <w:tcBorders>
              <w:top w:val="nil"/>
              <w:left w:val="nil"/>
              <w:bottom w:val="single" w:sz="4" w:space="0" w:color="auto"/>
              <w:right w:val="single" w:sz="4" w:space="0" w:color="auto"/>
            </w:tcBorders>
            <w:shd w:val="clear" w:color="auto" w:fill="auto"/>
            <w:vAlign w:val="center"/>
            <w:hideMark/>
          </w:tcPr>
          <w:p w14:paraId="31C8369E" w14:textId="77777777" w:rsidR="00F577CF" w:rsidRPr="00F577CF" w:rsidRDefault="00F577CF" w:rsidP="00F829CB">
            <w:pPr>
              <w:jc w:val="right"/>
              <w:rPr>
                <w:b/>
                <w:bCs/>
                <w:sz w:val="18"/>
                <w:szCs w:val="18"/>
              </w:rPr>
            </w:pPr>
            <w:r w:rsidRPr="00F577CF">
              <w:rPr>
                <w:b/>
                <w:bCs/>
                <w:sz w:val="18"/>
                <w:szCs w:val="18"/>
              </w:rPr>
              <w:t>62%</w:t>
            </w:r>
          </w:p>
        </w:tc>
      </w:tr>
      <w:tr w:rsidR="00F577CF" w:rsidRPr="00F577CF" w14:paraId="75A51B2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F453713" w14:textId="77777777" w:rsidR="00F577CF" w:rsidRPr="00F577CF" w:rsidRDefault="00F577CF" w:rsidP="00F829CB">
            <w:pPr>
              <w:rPr>
                <w:sz w:val="18"/>
                <w:szCs w:val="18"/>
              </w:rPr>
            </w:pPr>
            <w:proofErr w:type="spellStart"/>
            <w:r w:rsidRPr="00F577CF">
              <w:rPr>
                <w:sz w:val="18"/>
                <w:szCs w:val="18"/>
              </w:rPr>
              <w:t>Начисл</w:t>
            </w:r>
            <w:proofErr w:type="spellEnd"/>
            <w:r w:rsidRPr="00F577CF">
              <w:rPr>
                <w:sz w:val="18"/>
                <w:szCs w:val="18"/>
              </w:rPr>
              <w:t xml:space="preserve">. </w:t>
            </w:r>
            <w:proofErr w:type="gramStart"/>
            <w:r w:rsidRPr="00F577CF">
              <w:rPr>
                <w:sz w:val="18"/>
                <w:szCs w:val="18"/>
              </w:rPr>
              <w:t xml:space="preserve">на  </w:t>
            </w:r>
            <w:proofErr w:type="spellStart"/>
            <w:r w:rsidRPr="00F577CF">
              <w:rPr>
                <w:sz w:val="18"/>
                <w:szCs w:val="18"/>
              </w:rPr>
              <w:t>опл.труд</w:t>
            </w:r>
            <w:proofErr w:type="spellEnd"/>
            <w:proofErr w:type="gramEnd"/>
          </w:p>
        </w:tc>
        <w:tc>
          <w:tcPr>
            <w:tcW w:w="580" w:type="dxa"/>
            <w:tcBorders>
              <w:top w:val="nil"/>
              <w:left w:val="nil"/>
              <w:bottom w:val="single" w:sz="4" w:space="0" w:color="000000"/>
              <w:right w:val="single" w:sz="4" w:space="0" w:color="000000"/>
            </w:tcBorders>
            <w:shd w:val="clear" w:color="auto" w:fill="auto"/>
            <w:vAlign w:val="center"/>
            <w:hideMark/>
          </w:tcPr>
          <w:p w14:paraId="6D5E898C"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ECFC228" w14:textId="77777777" w:rsidR="00F577CF" w:rsidRPr="00F577CF" w:rsidRDefault="00F577CF" w:rsidP="00F829CB">
            <w:pPr>
              <w:jc w:val="center"/>
              <w:rPr>
                <w:sz w:val="18"/>
                <w:szCs w:val="18"/>
              </w:rPr>
            </w:pPr>
            <w:r w:rsidRPr="00F577CF">
              <w:rPr>
                <w:sz w:val="18"/>
                <w:szCs w:val="18"/>
              </w:rPr>
              <w:t>02</w:t>
            </w:r>
          </w:p>
        </w:tc>
        <w:tc>
          <w:tcPr>
            <w:tcW w:w="466" w:type="dxa"/>
            <w:tcBorders>
              <w:top w:val="nil"/>
              <w:left w:val="nil"/>
              <w:bottom w:val="single" w:sz="4" w:space="0" w:color="000000"/>
              <w:right w:val="single" w:sz="4" w:space="0" w:color="000000"/>
            </w:tcBorders>
            <w:shd w:val="clear" w:color="auto" w:fill="auto"/>
            <w:vAlign w:val="center"/>
            <w:hideMark/>
          </w:tcPr>
          <w:p w14:paraId="635873F0"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53649E3F" w14:textId="77777777" w:rsidR="00F577CF" w:rsidRPr="00F577CF" w:rsidRDefault="00F577CF" w:rsidP="00F829CB">
            <w:pPr>
              <w:jc w:val="center"/>
              <w:rPr>
                <w:sz w:val="18"/>
                <w:szCs w:val="18"/>
              </w:rPr>
            </w:pPr>
            <w:r w:rsidRPr="00F577CF">
              <w:rPr>
                <w:sz w:val="18"/>
                <w:szCs w:val="18"/>
              </w:rPr>
              <w:t>99 5 00 51180</w:t>
            </w:r>
          </w:p>
        </w:tc>
        <w:tc>
          <w:tcPr>
            <w:tcW w:w="751" w:type="dxa"/>
            <w:tcBorders>
              <w:top w:val="nil"/>
              <w:left w:val="nil"/>
              <w:bottom w:val="nil"/>
              <w:right w:val="single" w:sz="4" w:space="0" w:color="000000"/>
            </w:tcBorders>
            <w:shd w:val="clear" w:color="auto" w:fill="auto"/>
            <w:vAlign w:val="center"/>
            <w:hideMark/>
          </w:tcPr>
          <w:p w14:paraId="5617AB7B" w14:textId="77777777" w:rsidR="00F577CF" w:rsidRPr="00F577CF" w:rsidRDefault="00F577CF" w:rsidP="00F829CB">
            <w:pPr>
              <w:jc w:val="center"/>
              <w:rPr>
                <w:sz w:val="18"/>
                <w:szCs w:val="18"/>
              </w:rPr>
            </w:pPr>
            <w:r w:rsidRPr="00F577CF">
              <w:rPr>
                <w:sz w:val="18"/>
                <w:szCs w:val="18"/>
              </w:rPr>
              <w:t>129</w:t>
            </w:r>
          </w:p>
        </w:tc>
        <w:tc>
          <w:tcPr>
            <w:tcW w:w="1233" w:type="dxa"/>
            <w:tcBorders>
              <w:top w:val="nil"/>
              <w:left w:val="nil"/>
              <w:bottom w:val="single" w:sz="4" w:space="0" w:color="000000"/>
              <w:right w:val="single" w:sz="4" w:space="0" w:color="000000"/>
            </w:tcBorders>
            <w:shd w:val="clear" w:color="auto" w:fill="auto"/>
            <w:vAlign w:val="center"/>
            <w:hideMark/>
          </w:tcPr>
          <w:p w14:paraId="651A6A4B" w14:textId="77777777" w:rsidR="00F577CF" w:rsidRPr="00F577CF" w:rsidRDefault="00F577CF" w:rsidP="00F829CB">
            <w:pPr>
              <w:jc w:val="center"/>
              <w:rPr>
                <w:sz w:val="18"/>
                <w:szCs w:val="18"/>
              </w:rPr>
            </w:pPr>
            <w:r w:rsidRPr="00F577CF">
              <w:rPr>
                <w:sz w:val="18"/>
                <w:szCs w:val="18"/>
              </w:rPr>
              <w:t>24-51180-00000-00000</w:t>
            </w:r>
          </w:p>
        </w:tc>
        <w:tc>
          <w:tcPr>
            <w:tcW w:w="864" w:type="dxa"/>
            <w:tcBorders>
              <w:top w:val="nil"/>
              <w:left w:val="nil"/>
              <w:bottom w:val="nil"/>
              <w:right w:val="nil"/>
            </w:tcBorders>
            <w:shd w:val="clear" w:color="auto" w:fill="auto"/>
            <w:vAlign w:val="center"/>
            <w:hideMark/>
          </w:tcPr>
          <w:p w14:paraId="416CAC91" w14:textId="77777777" w:rsidR="00F577CF" w:rsidRPr="00F577CF" w:rsidRDefault="00F577CF" w:rsidP="00F829CB">
            <w:pPr>
              <w:jc w:val="center"/>
              <w:rPr>
                <w:sz w:val="18"/>
                <w:szCs w:val="18"/>
              </w:rPr>
            </w:pPr>
            <w:r w:rsidRPr="00F577CF">
              <w:rPr>
                <w:sz w:val="18"/>
                <w:szCs w:val="18"/>
              </w:rPr>
              <w:t>213</w:t>
            </w:r>
          </w:p>
        </w:tc>
        <w:tc>
          <w:tcPr>
            <w:tcW w:w="695" w:type="dxa"/>
            <w:tcBorders>
              <w:top w:val="nil"/>
              <w:left w:val="single" w:sz="4" w:space="0" w:color="auto"/>
              <w:bottom w:val="nil"/>
              <w:right w:val="single" w:sz="4" w:space="0" w:color="auto"/>
            </w:tcBorders>
            <w:shd w:val="clear" w:color="auto" w:fill="auto"/>
            <w:vAlign w:val="center"/>
            <w:hideMark/>
          </w:tcPr>
          <w:p w14:paraId="0125110B"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nil"/>
              <w:bottom w:val="nil"/>
              <w:right w:val="single" w:sz="4" w:space="0" w:color="auto"/>
            </w:tcBorders>
            <w:shd w:val="clear" w:color="auto" w:fill="auto"/>
            <w:vAlign w:val="center"/>
            <w:hideMark/>
          </w:tcPr>
          <w:p w14:paraId="060B88B9" w14:textId="77777777" w:rsidR="00F577CF" w:rsidRPr="00F577CF" w:rsidRDefault="00F577CF" w:rsidP="00F829CB">
            <w:pPr>
              <w:jc w:val="right"/>
              <w:rPr>
                <w:b/>
                <w:bCs/>
                <w:i/>
                <w:iCs/>
                <w:sz w:val="18"/>
                <w:szCs w:val="18"/>
              </w:rPr>
            </w:pPr>
            <w:r w:rsidRPr="00F577CF">
              <w:rPr>
                <w:b/>
                <w:bCs/>
                <w:i/>
                <w:iCs/>
                <w:sz w:val="18"/>
                <w:szCs w:val="18"/>
              </w:rPr>
              <w:t>879 313,73</w:t>
            </w:r>
          </w:p>
        </w:tc>
        <w:tc>
          <w:tcPr>
            <w:tcW w:w="1559" w:type="dxa"/>
            <w:tcBorders>
              <w:top w:val="nil"/>
              <w:left w:val="nil"/>
              <w:bottom w:val="nil"/>
              <w:right w:val="single" w:sz="4" w:space="0" w:color="auto"/>
            </w:tcBorders>
            <w:shd w:val="clear" w:color="auto" w:fill="auto"/>
            <w:vAlign w:val="center"/>
            <w:hideMark/>
          </w:tcPr>
          <w:p w14:paraId="0388DDC1" w14:textId="77777777" w:rsidR="00F577CF" w:rsidRPr="00F577CF" w:rsidRDefault="00F577CF" w:rsidP="00F829CB">
            <w:pPr>
              <w:jc w:val="right"/>
              <w:rPr>
                <w:b/>
                <w:bCs/>
                <w:i/>
                <w:iCs/>
                <w:sz w:val="18"/>
                <w:szCs w:val="18"/>
              </w:rPr>
            </w:pPr>
            <w:r w:rsidRPr="00F577CF">
              <w:rPr>
                <w:b/>
                <w:bCs/>
                <w:i/>
                <w:iCs/>
                <w:sz w:val="18"/>
                <w:szCs w:val="18"/>
              </w:rPr>
              <w:t>546 207,49</w:t>
            </w:r>
          </w:p>
        </w:tc>
        <w:tc>
          <w:tcPr>
            <w:tcW w:w="1417" w:type="dxa"/>
            <w:tcBorders>
              <w:top w:val="nil"/>
              <w:left w:val="nil"/>
              <w:bottom w:val="nil"/>
              <w:right w:val="single" w:sz="4" w:space="0" w:color="auto"/>
            </w:tcBorders>
            <w:shd w:val="clear" w:color="auto" w:fill="auto"/>
            <w:vAlign w:val="center"/>
            <w:hideMark/>
          </w:tcPr>
          <w:p w14:paraId="34AFEB18" w14:textId="77777777" w:rsidR="00F577CF" w:rsidRPr="00F577CF" w:rsidRDefault="00F577CF" w:rsidP="00F829CB">
            <w:pPr>
              <w:jc w:val="right"/>
              <w:rPr>
                <w:b/>
                <w:bCs/>
                <w:i/>
                <w:iCs/>
                <w:sz w:val="18"/>
                <w:szCs w:val="18"/>
              </w:rPr>
            </w:pPr>
            <w:r w:rsidRPr="00F577CF">
              <w:rPr>
                <w:b/>
                <w:bCs/>
                <w:i/>
                <w:iCs/>
                <w:sz w:val="18"/>
                <w:szCs w:val="18"/>
              </w:rPr>
              <w:t>333 106,24</w:t>
            </w:r>
          </w:p>
        </w:tc>
        <w:tc>
          <w:tcPr>
            <w:tcW w:w="851" w:type="dxa"/>
            <w:tcBorders>
              <w:top w:val="nil"/>
              <w:left w:val="nil"/>
              <w:bottom w:val="nil"/>
              <w:right w:val="single" w:sz="4" w:space="0" w:color="auto"/>
            </w:tcBorders>
            <w:shd w:val="clear" w:color="auto" w:fill="auto"/>
            <w:vAlign w:val="center"/>
            <w:hideMark/>
          </w:tcPr>
          <w:p w14:paraId="5BDAD834" w14:textId="77777777" w:rsidR="00F577CF" w:rsidRPr="00F577CF" w:rsidRDefault="00F577CF" w:rsidP="00F829CB">
            <w:pPr>
              <w:jc w:val="right"/>
              <w:rPr>
                <w:b/>
                <w:bCs/>
                <w:i/>
                <w:iCs/>
                <w:sz w:val="18"/>
                <w:szCs w:val="18"/>
              </w:rPr>
            </w:pPr>
            <w:r w:rsidRPr="00F577CF">
              <w:rPr>
                <w:b/>
                <w:bCs/>
                <w:i/>
                <w:iCs/>
                <w:sz w:val="18"/>
                <w:szCs w:val="18"/>
              </w:rPr>
              <w:t>62%</w:t>
            </w:r>
          </w:p>
        </w:tc>
      </w:tr>
      <w:tr w:rsidR="00F577CF" w:rsidRPr="00F577CF" w14:paraId="7C78259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A0FA652"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256C7B12"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DBA2EDD" w14:textId="77777777" w:rsidR="00F577CF" w:rsidRPr="00F577CF" w:rsidRDefault="00F577CF" w:rsidP="00F829CB">
            <w:pPr>
              <w:jc w:val="center"/>
              <w:rPr>
                <w:b/>
                <w:bCs/>
                <w:sz w:val="18"/>
                <w:szCs w:val="18"/>
              </w:rPr>
            </w:pPr>
            <w:r w:rsidRPr="00F577CF">
              <w:rPr>
                <w:b/>
                <w:bCs/>
                <w:sz w:val="18"/>
                <w:szCs w:val="18"/>
              </w:rPr>
              <w:t>02</w:t>
            </w:r>
          </w:p>
        </w:tc>
        <w:tc>
          <w:tcPr>
            <w:tcW w:w="466" w:type="dxa"/>
            <w:tcBorders>
              <w:top w:val="nil"/>
              <w:left w:val="nil"/>
              <w:bottom w:val="single" w:sz="4" w:space="0" w:color="000000"/>
              <w:right w:val="nil"/>
            </w:tcBorders>
            <w:shd w:val="clear" w:color="auto" w:fill="auto"/>
            <w:vAlign w:val="center"/>
            <w:hideMark/>
          </w:tcPr>
          <w:p w14:paraId="7AA4BF81"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single" w:sz="4" w:space="0" w:color="auto"/>
              <w:bottom w:val="single" w:sz="4" w:space="0" w:color="auto"/>
              <w:right w:val="single" w:sz="4" w:space="0" w:color="auto"/>
            </w:tcBorders>
            <w:shd w:val="clear" w:color="auto" w:fill="auto"/>
            <w:vAlign w:val="center"/>
            <w:hideMark/>
          </w:tcPr>
          <w:p w14:paraId="1D53B54C" w14:textId="77777777" w:rsidR="00F577CF" w:rsidRPr="00F577CF" w:rsidRDefault="00F577CF" w:rsidP="00F829CB">
            <w:pPr>
              <w:jc w:val="center"/>
              <w:rPr>
                <w:b/>
                <w:bCs/>
                <w:sz w:val="18"/>
                <w:szCs w:val="18"/>
              </w:rPr>
            </w:pPr>
            <w:r w:rsidRPr="00F577CF">
              <w:rPr>
                <w:b/>
                <w:bCs/>
                <w:sz w:val="18"/>
                <w:szCs w:val="18"/>
              </w:rPr>
              <w:t>99 5 00 51180</w:t>
            </w:r>
          </w:p>
        </w:tc>
        <w:tc>
          <w:tcPr>
            <w:tcW w:w="751" w:type="dxa"/>
            <w:tcBorders>
              <w:top w:val="single" w:sz="4" w:space="0" w:color="auto"/>
              <w:left w:val="nil"/>
              <w:bottom w:val="single" w:sz="4" w:space="0" w:color="auto"/>
              <w:right w:val="single" w:sz="4" w:space="0" w:color="auto"/>
            </w:tcBorders>
            <w:shd w:val="clear" w:color="auto" w:fill="auto"/>
            <w:vAlign w:val="center"/>
            <w:hideMark/>
          </w:tcPr>
          <w:p w14:paraId="2F5EDAC9" w14:textId="77777777" w:rsidR="00F577CF" w:rsidRPr="00F577CF" w:rsidRDefault="00F577CF" w:rsidP="00F829CB">
            <w:pPr>
              <w:jc w:val="center"/>
              <w:rPr>
                <w:b/>
                <w:bCs/>
                <w:sz w:val="18"/>
                <w:szCs w:val="18"/>
              </w:rPr>
            </w:pPr>
            <w:r w:rsidRPr="00F577CF">
              <w:rPr>
                <w:b/>
                <w:bCs/>
                <w:sz w:val="18"/>
                <w:szCs w:val="18"/>
              </w:rPr>
              <w:t>200</w:t>
            </w:r>
          </w:p>
        </w:tc>
        <w:tc>
          <w:tcPr>
            <w:tcW w:w="1233" w:type="dxa"/>
            <w:tcBorders>
              <w:top w:val="nil"/>
              <w:left w:val="nil"/>
              <w:bottom w:val="single" w:sz="4" w:space="0" w:color="auto"/>
              <w:right w:val="single" w:sz="4" w:space="0" w:color="auto"/>
            </w:tcBorders>
            <w:shd w:val="clear" w:color="auto" w:fill="auto"/>
            <w:vAlign w:val="center"/>
            <w:hideMark/>
          </w:tcPr>
          <w:p w14:paraId="64FC1102" w14:textId="77777777" w:rsidR="00F577CF" w:rsidRPr="00F577CF" w:rsidRDefault="00F577CF" w:rsidP="00F829CB">
            <w:pPr>
              <w:jc w:val="center"/>
              <w:rPr>
                <w:sz w:val="18"/>
                <w:szCs w:val="18"/>
              </w:rPr>
            </w:pPr>
            <w:r w:rsidRPr="00F577CF">
              <w:rPr>
                <w:sz w:val="18"/>
                <w:szCs w:val="18"/>
              </w:rPr>
              <w:t> </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35255836" w14:textId="77777777" w:rsidR="00F577CF" w:rsidRPr="00F577CF" w:rsidRDefault="00F577CF" w:rsidP="00F829CB">
            <w:pPr>
              <w:jc w:val="center"/>
              <w:rPr>
                <w:sz w:val="18"/>
                <w:szCs w:val="18"/>
              </w:rPr>
            </w:pPr>
            <w:r w:rsidRPr="00F577CF">
              <w:rPr>
                <w:sz w:val="18"/>
                <w:szCs w:val="18"/>
              </w:rPr>
              <w:t> </w:t>
            </w:r>
          </w:p>
        </w:tc>
        <w:tc>
          <w:tcPr>
            <w:tcW w:w="695" w:type="dxa"/>
            <w:tcBorders>
              <w:top w:val="single" w:sz="4" w:space="0" w:color="auto"/>
              <w:left w:val="nil"/>
              <w:bottom w:val="single" w:sz="4" w:space="0" w:color="auto"/>
              <w:right w:val="single" w:sz="4" w:space="0" w:color="auto"/>
            </w:tcBorders>
            <w:shd w:val="clear" w:color="auto" w:fill="auto"/>
            <w:vAlign w:val="center"/>
            <w:hideMark/>
          </w:tcPr>
          <w:p w14:paraId="74B5EB54" w14:textId="77777777" w:rsidR="00F577CF" w:rsidRPr="00F577CF" w:rsidRDefault="00F577CF" w:rsidP="00F829CB">
            <w:pPr>
              <w:jc w:val="center"/>
              <w:rPr>
                <w:sz w:val="18"/>
                <w:szCs w:val="18"/>
              </w:rPr>
            </w:pPr>
            <w:r w:rsidRPr="00F577CF">
              <w:rPr>
                <w:sz w:val="18"/>
                <w:szCs w:val="18"/>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211DBF2" w14:textId="77777777" w:rsidR="00F577CF" w:rsidRPr="00F577CF" w:rsidRDefault="00F577CF" w:rsidP="00F829CB">
            <w:pPr>
              <w:jc w:val="right"/>
              <w:rPr>
                <w:b/>
                <w:bCs/>
                <w:i/>
                <w:iCs/>
                <w:sz w:val="18"/>
                <w:szCs w:val="18"/>
              </w:rPr>
            </w:pPr>
            <w:r w:rsidRPr="00F577CF">
              <w:rPr>
                <w:b/>
                <w:bCs/>
                <w:i/>
                <w:iCs/>
                <w:sz w:val="18"/>
                <w:szCs w:val="18"/>
              </w:rPr>
              <w:t>1 271 136,38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22F9215" w14:textId="77777777" w:rsidR="00F577CF" w:rsidRPr="00F577CF" w:rsidRDefault="00F577CF" w:rsidP="00F829CB">
            <w:pPr>
              <w:jc w:val="right"/>
              <w:rPr>
                <w:b/>
                <w:bCs/>
                <w:i/>
                <w:iCs/>
                <w:sz w:val="18"/>
                <w:szCs w:val="18"/>
              </w:rPr>
            </w:pPr>
            <w:r w:rsidRPr="00F577CF">
              <w:rPr>
                <w:b/>
                <w:bCs/>
                <w:i/>
                <w:iCs/>
                <w:sz w:val="18"/>
                <w:szCs w:val="18"/>
              </w:rPr>
              <w:t>792 783,04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603E7D3" w14:textId="77777777" w:rsidR="00F577CF" w:rsidRPr="00F577CF" w:rsidRDefault="00F577CF" w:rsidP="00F829CB">
            <w:pPr>
              <w:jc w:val="right"/>
              <w:rPr>
                <w:b/>
                <w:bCs/>
                <w:i/>
                <w:iCs/>
                <w:sz w:val="18"/>
                <w:szCs w:val="18"/>
              </w:rPr>
            </w:pPr>
            <w:r w:rsidRPr="00F577CF">
              <w:rPr>
                <w:b/>
                <w:bCs/>
                <w:i/>
                <w:iCs/>
                <w:sz w:val="18"/>
                <w:szCs w:val="18"/>
              </w:rPr>
              <w:t>478 353,34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EE18356" w14:textId="77777777" w:rsidR="00F577CF" w:rsidRPr="00F577CF" w:rsidRDefault="00F577CF" w:rsidP="00F829CB">
            <w:pPr>
              <w:jc w:val="right"/>
              <w:rPr>
                <w:b/>
                <w:bCs/>
                <w:i/>
                <w:iCs/>
                <w:sz w:val="18"/>
                <w:szCs w:val="18"/>
              </w:rPr>
            </w:pPr>
            <w:r w:rsidRPr="00F577CF">
              <w:rPr>
                <w:b/>
                <w:bCs/>
                <w:i/>
                <w:iCs/>
                <w:sz w:val="18"/>
                <w:szCs w:val="18"/>
              </w:rPr>
              <w:t>62%</w:t>
            </w:r>
          </w:p>
        </w:tc>
      </w:tr>
      <w:tr w:rsidR="00F577CF" w:rsidRPr="00F577CF" w14:paraId="2A0B9FF9" w14:textId="77777777" w:rsidTr="00F829CB">
        <w:trPr>
          <w:trHeight w:val="20"/>
        </w:trPr>
        <w:tc>
          <w:tcPr>
            <w:tcW w:w="3840" w:type="dxa"/>
            <w:tcBorders>
              <w:top w:val="nil"/>
              <w:left w:val="single" w:sz="4" w:space="0" w:color="000000"/>
              <w:bottom w:val="nil"/>
              <w:right w:val="single" w:sz="4" w:space="0" w:color="000000"/>
            </w:tcBorders>
            <w:shd w:val="clear" w:color="auto" w:fill="auto"/>
            <w:vAlign w:val="center"/>
            <w:hideMark/>
          </w:tcPr>
          <w:p w14:paraId="28484B7C" w14:textId="77777777" w:rsidR="00F577CF" w:rsidRPr="00F577CF" w:rsidRDefault="00F577CF" w:rsidP="00F829CB">
            <w:pPr>
              <w:rPr>
                <w:b/>
                <w:bCs/>
                <w:color w:val="000000"/>
                <w:sz w:val="18"/>
                <w:szCs w:val="18"/>
              </w:rPr>
            </w:pPr>
            <w:r w:rsidRPr="00F577CF">
              <w:rPr>
                <w:b/>
                <w:bCs/>
                <w:color w:val="000000"/>
                <w:sz w:val="18"/>
                <w:szCs w:val="18"/>
              </w:rPr>
              <w:t>Иные закупки товаров, работ и услуг для обеспечения государственных (муниципальных) нужд</w:t>
            </w:r>
          </w:p>
        </w:tc>
        <w:tc>
          <w:tcPr>
            <w:tcW w:w="580" w:type="dxa"/>
            <w:tcBorders>
              <w:top w:val="nil"/>
              <w:left w:val="nil"/>
              <w:bottom w:val="nil"/>
              <w:right w:val="single" w:sz="4" w:space="0" w:color="000000"/>
            </w:tcBorders>
            <w:shd w:val="clear" w:color="auto" w:fill="auto"/>
            <w:vAlign w:val="center"/>
            <w:hideMark/>
          </w:tcPr>
          <w:p w14:paraId="78849E4C" w14:textId="77777777" w:rsidR="00F577CF" w:rsidRPr="00F577CF" w:rsidRDefault="00F577CF" w:rsidP="00F829CB">
            <w:pPr>
              <w:jc w:val="center"/>
              <w:rPr>
                <w:b/>
                <w:bCs/>
                <w:color w:val="000000"/>
                <w:sz w:val="18"/>
                <w:szCs w:val="18"/>
              </w:rPr>
            </w:pPr>
            <w:r w:rsidRPr="00F577CF">
              <w:rPr>
                <w:b/>
                <w:bCs/>
                <w:color w:val="000000"/>
                <w:sz w:val="18"/>
                <w:szCs w:val="18"/>
              </w:rPr>
              <w:t>803</w:t>
            </w:r>
          </w:p>
        </w:tc>
        <w:tc>
          <w:tcPr>
            <w:tcW w:w="421" w:type="dxa"/>
            <w:tcBorders>
              <w:top w:val="nil"/>
              <w:left w:val="nil"/>
              <w:bottom w:val="nil"/>
              <w:right w:val="single" w:sz="4" w:space="0" w:color="000000"/>
            </w:tcBorders>
            <w:shd w:val="clear" w:color="auto" w:fill="auto"/>
            <w:vAlign w:val="center"/>
            <w:hideMark/>
          </w:tcPr>
          <w:p w14:paraId="12B9CA0A" w14:textId="77777777" w:rsidR="00F577CF" w:rsidRPr="00F577CF" w:rsidRDefault="00F577CF" w:rsidP="00F829CB">
            <w:pPr>
              <w:jc w:val="center"/>
              <w:rPr>
                <w:b/>
                <w:bCs/>
                <w:color w:val="000000"/>
                <w:sz w:val="18"/>
                <w:szCs w:val="18"/>
              </w:rPr>
            </w:pPr>
            <w:r w:rsidRPr="00F577CF">
              <w:rPr>
                <w:b/>
                <w:bCs/>
                <w:color w:val="000000"/>
                <w:sz w:val="18"/>
                <w:szCs w:val="18"/>
              </w:rPr>
              <w:t>02</w:t>
            </w:r>
          </w:p>
        </w:tc>
        <w:tc>
          <w:tcPr>
            <w:tcW w:w="466" w:type="dxa"/>
            <w:tcBorders>
              <w:top w:val="nil"/>
              <w:left w:val="nil"/>
              <w:bottom w:val="nil"/>
              <w:right w:val="nil"/>
            </w:tcBorders>
            <w:shd w:val="clear" w:color="auto" w:fill="auto"/>
            <w:vAlign w:val="center"/>
            <w:hideMark/>
          </w:tcPr>
          <w:p w14:paraId="7C88A1FE" w14:textId="77777777" w:rsidR="00F577CF" w:rsidRPr="00F577CF" w:rsidRDefault="00F577CF" w:rsidP="00F829CB">
            <w:pPr>
              <w:jc w:val="center"/>
              <w:rPr>
                <w:b/>
                <w:bCs/>
                <w:color w:val="000000"/>
                <w:sz w:val="18"/>
                <w:szCs w:val="18"/>
              </w:rPr>
            </w:pPr>
            <w:r w:rsidRPr="00F577CF">
              <w:rPr>
                <w:b/>
                <w:bCs/>
                <w:color w:val="000000"/>
                <w:sz w:val="18"/>
                <w:szCs w:val="18"/>
              </w:rPr>
              <w:t>03</w:t>
            </w:r>
          </w:p>
        </w:tc>
        <w:tc>
          <w:tcPr>
            <w:tcW w:w="1509" w:type="dxa"/>
            <w:tcBorders>
              <w:top w:val="nil"/>
              <w:left w:val="single" w:sz="4" w:space="0" w:color="auto"/>
              <w:bottom w:val="single" w:sz="4" w:space="0" w:color="auto"/>
              <w:right w:val="single" w:sz="4" w:space="0" w:color="auto"/>
            </w:tcBorders>
            <w:shd w:val="clear" w:color="auto" w:fill="auto"/>
            <w:vAlign w:val="center"/>
            <w:hideMark/>
          </w:tcPr>
          <w:p w14:paraId="20BB8E9A" w14:textId="77777777" w:rsidR="00F577CF" w:rsidRPr="00F577CF" w:rsidRDefault="00F577CF" w:rsidP="00F829CB">
            <w:pPr>
              <w:jc w:val="center"/>
              <w:rPr>
                <w:b/>
                <w:bCs/>
                <w:color w:val="000000"/>
                <w:sz w:val="18"/>
                <w:szCs w:val="18"/>
              </w:rPr>
            </w:pPr>
            <w:r w:rsidRPr="00F577CF">
              <w:rPr>
                <w:b/>
                <w:bCs/>
                <w:color w:val="000000"/>
                <w:sz w:val="18"/>
                <w:szCs w:val="18"/>
              </w:rPr>
              <w:t>99 5 00 51180</w:t>
            </w:r>
          </w:p>
        </w:tc>
        <w:tc>
          <w:tcPr>
            <w:tcW w:w="751" w:type="dxa"/>
            <w:tcBorders>
              <w:top w:val="nil"/>
              <w:left w:val="nil"/>
              <w:bottom w:val="single" w:sz="4" w:space="0" w:color="auto"/>
              <w:right w:val="single" w:sz="4" w:space="0" w:color="auto"/>
            </w:tcBorders>
            <w:shd w:val="clear" w:color="auto" w:fill="auto"/>
            <w:vAlign w:val="center"/>
            <w:hideMark/>
          </w:tcPr>
          <w:p w14:paraId="565A7133" w14:textId="77777777" w:rsidR="00F577CF" w:rsidRPr="00F577CF" w:rsidRDefault="00F577CF" w:rsidP="00F829CB">
            <w:pPr>
              <w:jc w:val="center"/>
              <w:rPr>
                <w:b/>
                <w:bCs/>
                <w:color w:val="000000"/>
                <w:sz w:val="18"/>
                <w:szCs w:val="18"/>
              </w:rPr>
            </w:pPr>
            <w:r w:rsidRPr="00F577CF">
              <w:rPr>
                <w:b/>
                <w:bCs/>
                <w:color w:val="000000"/>
                <w:sz w:val="18"/>
                <w:szCs w:val="18"/>
              </w:rPr>
              <w:t>240</w:t>
            </w:r>
          </w:p>
        </w:tc>
        <w:tc>
          <w:tcPr>
            <w:tcW w:w="1233" w:type="dxa"/>
            <w:tcBorders>
              <w:top w:val="nil"/>
              <w:left w:val="nil"/>
              <w:bottom w:val="single" w:sz="4" w:space="0" w:color="auto"/>
              <w:right w:val="single" w:sz="4" w:space="0" w:color="auto"/>
            </w:tcBorders>
            <w:shd w:val="clear" w:color="auto" w:fill="auto"/>
            <w:vAlign w:val="center"/>
            <w:hideMark/>
          </w:tcPr>
          <w:p w14:paraId="66B5A7C3" w14:textId="77777777" w:rsidR="00F577CF" w:rsidRPr="00F577CF" w:rsidRDefault="00F577CF" w:rsidP="00F829CB">
            <w:pPr>
              <w:jc w:val="center"/>
              <w:rPr>
                <w:color w:val="000000"/>
                <w:sz w:val="18"/>
                <w:szCs w:val="18"/>
              </w:rPr>
            </w:pPr>
            <w:r w:rsidRPr="00F577CF">
              <w:rPr>
                <w:color w:val="000000"/>
                <w:sz w:val="18"/>
                <w:szCs w:val="18"/>
              </w:rPr>
              <w:t> </w:t>
            </w:r>
          </w:p>
        </w:tc>
        <w:tc>
          <w:tcPr>
            <w:tcW w:w="864" w:type="dxa"/>
            <w:tcBorders>
              <w:top w:val="nil"/>
              <w:left w:val="nil"/>
              <w:bottom w:val="single" w:sz="4" w:space="0" w:color="auto"/>
              <w:right w:val="single" w:sz="4" w:space="0" w:color="auto"/>
            </w:tcBorders>
            <w:shd w:val="clear" w:color="auto" w:fill="auto"/>
            <w:vAlign w:val="center"/>
            <w:hideMark/>
          </w:tcPr>
          <w:p w14:paraId="61F1D5CE" w14:textId="77777777" w:rsidR="00F577CF" w:rsidRPr="00F577CF" w:rsidRDefault="00F577CF" w:rsidP="00F829CB">
            <w:pPr>
              <w:jc w:val="center"/>
              <w:rPr>
                <w:color w:val="000000"/>
                <w:sz w:val="18"/>
                <w:szCs w:val="18"/>
              </w:rPr>
            </w:pPr>
            <w:r w:rsidRPr="00F577CF">
              <w:rPr>
                <w:color w:val="000000"/>
                <w:sz w:val="18"/>
                <w:szCs w:val="18"/>
              </w:rPr>
              <w:t> </w:t>
            </w:r>
          </w:p>
        </w:tc>
        <w:tc>
          <w:tcPr>
            <w:tcW w:w="695" w:type="dxa"/>
            <w:tcBorders>
              <w:top w:val="nil"/>
              <w:left w:val="nil"/>
              <w:bottom w:val="single" w:sz="4" w:space="0" w:color="auto"/>
              <w:right w:val="single" w:sz="4" w:space="0" w:color="auto"/>
            </w:tcBorders>
            <w:shd w:val="clear" w:color="auto" w:fill="auto"/>
            <w:vAlign w:val="center"/>
            <w:hideMark/>
          </w:tcPr>
          <w:p w14:paraId="15A4243E" w14:textId="77777777" w:rsidR="00F577CF" w:rsidRPr="00F577CF" w:rsidRDefault="00F577CF" w:rsidP="00F829CB">
            <w:pPr>
              <w:jc w:val="center"/>
              <w:rPr>
                <w:color w:val="000000"/>
                <w:sz w:val="18"/>
                <w:szCs w:val="18"/>
              </w:rPr>
            </w:pPr>
            <w:r w:rsidRPr="00F577CF">
              <w:rPr>
                <w:color w:val="000000"/>
                <w:sz w:val="18"/>
                <w:szCs w:val="18"/>
              </w:rPr>
              <w:t> </w:t>
            </w:r>
          </w:p>
        </w:tc>
        <w:tc>
          <w:tcPr>
            <w:tcW w:w="1418" w:type="dxa"/>
            <w:tcBorders>
              <w:top w:val="nil"/>
              <w:left w:val="nil"/>
              <w:bottom w:val="single" w:sz="4" w:space="0" w:color="auto"/>
              <w:right w:val="single" w:sz="4" w:space="0" w:color="auto"/>
            </w:tcBorders>
            <w:shd w:val="clear" w:color="auto" w:fill="auto"/>
            <w:vAlign w:val="center"/>
            <w:hideMark/>
          </w:tcPr>
          <w:p w14:paraId="550F2149" w14:textId="77777777" w:rsidR="00F577CF" w:rsidRPr="00F577CF" w:rsidRDefault="00F577CF" w:rsidP="00F829CB">
            <w:pPr>
              <w:jc w:val="right"/>
              <w:rPr>
                <w:b/>
                <w:bCs/>
                <w:i/>
                <w:iCs/>
                <w:sz w:val="18"/>
                <w:szCs w:val="18"/>
              </w:rPr>
            </w:pPr>
            <w:r w:rsidRPr="00F577CF">
              <w:rPr>
                <w:b/>
                <w:bCs/>
                <w:i/>
                <w:iCs/>
                <w:sz w:val="18"/>
                <w:szCs w:val="18"/>
              </w:rPr>
              <w:t>1 271 136,38</w:t>
            </w:r>
          </w:p>
        </w:tc>
        <w:tc>
          <w:tcPr>
            <w:tcW w:w="1559" w:type="dxa"/>
            <w:tcBorders>
              <w:top w:val="nil"/>
              <w:left w:val="nil"/>
              <w:bottom w:val="single" w:sz="4" w:space="0" w:color="auto"/>
              <w:right w:val="single" w:sz="4" w:space="0" w:color="auto"/>
            </w:tcBorders>
            <w:shd w:val="clear" w:color="auto" w:fill="auto"/>
            <w:vAlign w:val="center"/>
            <w:hideMark/>
          </w:tcPr>
          <w:p w14:paraId="407CC14A" w14:textId="77777777" w:rsidR="00F577CF" w:rsidRPr="00F577CF" w:rsidRDefault="00F577CF" w:rsidP="00F829CB">
            <w:pPr>
              <w:jc w:val="right"/>
              <w:rPr>
                <w:b/>
                <w:bCs/>
                <w:i/>
                <w:iCs/>
                <w:sz w:val="18"/>
                <w:szCs w:val="18"/>
              </w:rPr>
            </w:pPr>
            <w:r w:rsidRPr="00F577CF">
              <w:rPr>
                <w:b/>
                <w:bCs/>
                <w:i/>
                <w:iCs/>
                <w:sz w:val="18"/>
                <w:szCs w:val="18"/>
              </w:rPr>
              <w:t>792 783,04</w:t>
            </w:r>
          </w:p>
        </w:tc>
        <w:tc>
          <w:tcPr>
            <w:tcW w:w="1417" w:type="dxa"/>
            <w:tcBorders>
              <w:top w:val="nil"/>
              <w:left w:val="nil"/>
              <w:bottom w:val="single" w:sz="4" w:space="0" w:color="auto"/>
              <w:right w:val="single" w:sz="4" w:space="0" w:color="auto"/>
            </w:tcBorders>
            <w:shd w:val="clear" w:color="auto" w:fill="auto"/>
            <w:vAlign w:val="center"/>
            <w:hideMark/>
          </w:tcPr>
          <w:p w14:paraId="0D101093" w14:textId="77777777" w:rsidR="00F577CF" w:rsidRPr="00F577CF" w:rsidRDefault="00F577CF" w:rsidP="00F829CB">
            <w:pPr>
              <w:jc w:val="right"/>
              <w:rPr>
                <w:b/>
                <w:bCs/>
                <w:i/>
                <w:iCs/>
                <w:sz w:val="18"/>
                <w:szCs w:val="18"/>
              </w:rPr>
            </w:pPr>
            <w:r w:rsidRPr="00F577CF">
              <w:rPr>
                <w:b/>
                <w:bCs/>
                <w:i/>
                <w:iCs/>
                <w:sz w:val="18"/>
                <w:szCs w:val="18"/>
              </w:rPr>
              <w:t>478 353,34</w:t>
            </w:r>
          </w:p>
        </w:tc>
        <w:tc>
          <w:tcPr>
            <w:tcW w:w="851" w:type="dxa"/>
            <w:tcBorders>
              <w:top w:val="nil"/>
              <w:left w:val="nil"/>
              <w:bottom w:val="single" w:sz="4" w:space="0" w:color="auto"/>
              <w:right w:val="single" w:sz="4" w:space="0" w:color="auto"/>
            </w:tcBorders>
            <w:shd w:val="clear" w:color="auto" w:fill="auto"/>
            <w:vAlign w:val="center"/>
            <w:hideMark/>
          </w:tcPr>
          <w:p w14:paraId="3C587EF7" w14:textId="77777777" w:rsidR="00F577CF" w:rsidRPr="00F577CF" w:rsidRDefault="00F577CF" w:rsidP="00F829CB">
            <w:pPr>
              <w:jc w:val="right"/>
              <w:rPr>
                <w:b/>
                <w:bCs/>
                <w:i/>
                <w:iCs/>
                <w:sz w:val="18"/>
                <w:szCs w:val="18"/>
              </w:rPr>
            </w:pPr>
            <w:r w:rsidRPr="00F577CF">
              <w:rPr>
                <w:b/>
                <w:bCs/>
                <w:i/>
                <w:iCs/>
                <w:sz w:val="18"/>
                <w:szCs w:val="18"/>
              </w:rPr>
              <w:t>62%</w:t>
            </w:r>
          </w:p>
        </w:tc>
      </w:tr>
      <w:tr w:rsidR="00F577CF" w:rsidRPr="00F577CF" w14:paraId="5A726B1B" w14:textId="77777777" w:rsidTr="00F829CB">
        <w:trPr>
          <w:trHeight w:val="20"/>
        </w:trPr>
        <w:tc>
          <w:tcPr>
            <w:tcW w:w="3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04EFEC" w14:textId="77777777" w:rsidR="00F577CF" w:rsidRPr="00F577CF" w:rsidRDefault="00F577CF" w:rsidP="00F829CB">
            <w:pPr>
              <w:rPr>
                <w:b/>
                <w:bCs/>
                <w:color w:val="000000"/>
                <w:sz w:val="18"/>
                <w:szCs w:val="18"/>
              </w:rPr>
            </w:pPr>
            <w:r w:rsidRPr="00F577CF">
              <w:rPr>
                <w:b/>
                <w:bCs/>
                <w:color w:val="000000"/>
                <w:sz w:val="18"/>
                <w:szCs w:val="18"/>
              </w:rPr>
              <w:t>Закупка товаров, работ, услуг в сфере информационно-коммуникационных технологий</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2774E9C2" w14:textId="77777777" w:rsidR="00F577CF" w:rsidRPr="00F577CF" w:rsidRDefault="00F577CF" w:rsidP="00F829CB">
            <w:pPr>
              <w:jc w:val="center"/>
              <w:rPr>
                <w:b/>
                <w:bCs/>
                <w:color w:val="000000"/>
                <w:sz w:val="18"/>
                <w:szCs w:val="18"/>
              </w:rPr>
            </w:pPr>
            <w:r w:rsidRPr="00F577CF">
              <w:rPr>
                <w:b/>
                <w:bCs/>
                <w:color w:val="000000"/>
                <w:sz w:val="18"/>
                <w:szCs w:val="18"/>
              </w:rPr>
              <w:t>803</w:t>
            </w:r>
          </w:p>
        </w:tc>
        <w:tc>
          <w:tcPr>
            <w:tcW w:w="421" w:type="dxa"/>
            <w:tcBorders>
              <w:top w:val="single" w:sz="4" w:space="0" w:color="auto"/>
              <w:left w:val="nil"/>
              <w:bottom w:val="single" w:sz="4" w:space="0" w:color="auto"/>
              <w:right w:val="single" w:sz="4" w:space="0" w:color="auto"/>
            </w:tcBorders>
            <w:shd w:val="clear" w:color="auto" w:fill="auto"/>
            <w:vAlign w:val="center"/>
            <w:hideMark/>
          </w:tcPr>
          <w:p w14:paraId="4B3873B8" w14:textId="77777777" w:rsidR="00F577CF" w:rsidRPr="00F577CF" w:rsidRDefault="00F577CF" w:rsidP="00F829CB">
            <w:pPr>
              <w:jc w:val="center"/>
              <w:rPr>
                <w:b/>
                <w:bCs/>
                <w:color w:val="000000"/>
                <w:sz w:val="18"/>
                <w:szCs w:val="18"/>
              </w:rPr>
            </w:pPr>
            <w:r w:rsidRPr="00F577CF">
              <w:rPr>
                <w:b/>
                <w:bCs/>
                <w:color w:val="000000"/>
                <w:sz w:val="18"/>
                <w:szCs w:val="18"/>
              </w:rPr>
              <w:t>02</w:t>
            </w:r>
          </w:p>
        </w:tc>
        <w:tc>
          <w:tcPr>
            <w:tcW w:w="466" w:type="dxa"/>
            <w:tcBorders>
              <w:top w:val="single" w:sz="4" w:space="0" w:color="auto"/>
              <w:left w:val="nil"/>
              <w:bottom w:val="single" w:sz="4" w:space="0" w:color="auto"/>
              <w:right w:val="nil"/>
            </w:tcBorders>
            <w:shd w:val="clear" w:color="auto" w:fill="auto"/>
            <w:vAlign w:val="center"/>
            <w:hideMark/>
          </w:tcPr>
          <w:p w14:paraId="4FBC352E" w14:textId="77777777" w:rsidR="00F577CF" w:rsidRPr="00F577CF" w:rsidRDefault="00F577CF" w:rsidP="00F829CB">
            <w:pPr>
              <w:jc w:val="center"/>
              <w:rPr>
                <w:b/>
                <w:bCs/>
                <w:color w:val="000000"/>
                <w:sz w:val="18"/>
                <w:szCs w:val="18"/>
              </w:rPr>
            </w:pPr>
            <w:r w:rsidRPr="00F577CF">
              <w:rPr>
                <w:b/>
                <w:bCs/>
                <w:color w:val="000000"/>
                <w:sz w:val="18"/>
                <w:szCs w:val="18"/>
              </w:rPr>
              <w:t>03</w:t>
            </w:r>
          </w:p>
        </w:tc>
        <w:tc>
          <w:tcPr>
            <w:tcW w:w="1509" w:type="dxa"/>
            <w:tcBorders>
              <w:top w:val="nil"/>
              <w:left w:val="single" w:sz="4" w:space="0" w:color="auto"/>
              <w:bottom w:val="single" w:sz="4" w:space="0" w:color="auto"/>
              <w:right w:val="single" w:sz="4" w:space="0" w:color="auto"/>
            </w:tcBorders>
            <w:shd w:val="clear" w:color="auto" w:fill="auto"/>
            <w:vAlign w:val="center"/>
            <w:hideMark/>
          </w:tcPr>
          <w:p w14:paraId="02510FAA" w14:textId="77777777" w:rsidR="00F577CF" w:rsidRPr="00F577CF" w:rsidRDefault="00F577CF" w:rsidP="00F829CB">
            <w:pPr>
              <w:jc w:val="center"/>
              <w:rPr>
                <w:b/>
                <w:bCs/>
                <w:color w:val="000000"/>
                <w:sz w:val="18"/>
                <w:szCs w:val="18"/>
              </w:rPr>
            </w:pPr>
            <w:r w:rsidRPr="00F577CF">
              <w:rPr>
                <w:b/>
                <w:bCs/>
                <w:color w:val="000000"/>
                <w:sz w:val="18"/>
                <w:szCs w:val="18"/>
              </w:rPr>
              <w:t>99 5 00 51180</w:t>
            </w:r>
          </w:p>
        </w:tc>
        <w:tc>
          <w:tcPr>
            <w:tcW w:w="751" w:type="dxa"/>
            <w:tcBorders>
              <w:top w:val="nil"/>
              <w:left w:val="nil"/>
              <w:bottom w:val="single" w:sz="4" w:space="0" w:color="auto"/>
              <w:right w:val="single" w:sz="4" w:space="0" w:color="auto"/>
            </w:tcBorders>
            <w:shd w:val="clear" w:color="auto" w:fill="auto"/>
            <w:vAlign w:val="center"/>
            <w:hideMark/>
          </w:tcPr>
          <w:p w14:paraId="7AD29A16" w14:textId="77777777" w:rsidR="00F577CF" w:rsidRPr="00F577CF" w:rsidRDefault="00F577CF" w:rsidP="00F829CB">
            <w:pPr>
              <w:jc w:val="center"/>
              <w:rPr>
                <w:b/>
                <w:bCs/>
                <w:color w:val="000000"/>
                <w:sz w:val="18"/>
                <w:szCs w:val="18"/>
              </w:rPr>
            </w:pPr>
            <w:r w:rsidRPr="00F577CF">
              <w:rPr>
                <w:b/>
                <w:bCs/>
                <w:color w:val="000000"/>
                <w:sz w:val="18"/>
                <w:szCs w:val="18"/>
              </w:rPr>
              <w:t>242</w:t>
            </w:r>
          </w:p>
        </w:tc>
        <w:tc>
          <w:tcPr>
            <w:tcW w:w="1233" w:type="dxa"/>
            <w:tcBorders>
              <w:top w:val="nil"/>
              <w:left w:val="nil"/>
              <w:bottom w:val="single" w:sz="4" w:space="0" w:color="auto"/>
              <w:right w:val="single" w:sz="4" w:space="0" w:color="auto"/>
            </w:tcBorders>
            <w:shd w:val="clear" w:color="auto" w:fill="auto"/>
            <w:vAlign w:val="center"/>
            <w:hideMark/>
          </w:tcPr>
          <w:p w14:paraId="7C6E3A13" w14:textId="77777777" w:rsidR="00F577CF" w:rsidRPr="00F577CF" w:rsidRDefault="00F577CF" w:rsidP="00F829CB">
            <w:pPr>
              <w:jc w:val="center"/>
              <w:rPr>
                <w:color w:val="000000"/>
                <w:sz w:val="18"/>
                <w:szCs w:val="18"/>
              </w:rPr>
            </w:pPr>
            <w:r w:rsidRPr="00F577CF">
              <w:rPr>
                <w:color w:val="000000"/>
                <w:sz w:val="18"/>
                <w:szCs w:val="18"/>
              </w:rPr>
              <w:t> </w:t>
            </w:r>
          </w:p>
        </w:tc>
        <w:tc>
          <w:tcPr>
            <w:tcW w:w="864" w:type="dxa"/>
            <w:tcBorders>
              <w:top w:val="nil"/>
              <w:left w:val="nil"/>
              <w:bottom w:val="single" w:sz="4" w:space="0" w:color="auto"/>
              <w:right w:val="single" w:sz="4" w:space="0" w:color="auto"/>
            </w:tcBorders>
            <w:shd w:val="clear" w:color="auto" w:fill="auto"/>
            <w:vAlign w:val="center"/>
            <w:hideMark/>
          </w:tcPr>
          <w:p w14:paraId="2BB6D407" w14:textId="77777777" w:rsidR="00F577CF" w:rsidRPr="00F577CF" w:rsidRDefault="00F577CF" w:rsidP="00F829CB">
            <w:pPr>
              <w:jc w:val="center"/>
              <w:rPr>
                <w:color w:val="000000"/>
                <w:sz w:val="18"/>
                <w:szCs w:val="18"/>
              </w:rPr>
            </w:pPr>
            <w:r w:rsidRPr="00F577CF">
              <w:rPr>
                <w:color w:val="000000"/>
                <w:sz w:val="18"/>
                <w:szCs w:val="18"/>
              </w:rPr>
              <w:t> </w:t>
            </w:r>
          </w:p>
        </w:tc>
        <w:tc>
          <w:tcPr>
            <w:tcW w:w="695" w:type="dxa"/>
            <w:tcBorders>
              <w:top w:val="nil"/>
              <w:left w:val="nil"/>
              <w:bottom w:val="single" w:sz="4" w:space="0" w:color="auto"/>
              <w:right w:val="single" w:sz="4" w:space="0" w:color="auto"/>
            </w:tcBorders>
            <w:shd w:val="clear" w:color="auto" w:fill="auto"/>
            <w:vAlign w:val="center"/>
            <w:hideMark/>
          </w:tcPr>
          <w:p w14:paraId="1FF0E464" w14:textId="77777777" w:rsidR="00F577CF" w:rsidRPr="00F577CF" w:rsidRDefault="00F577CF" w:rsidP="00F829CB">
            <w:pPr>
              <w:jc w:val="center"/>
              <w:rPr>
                <w:color w:val="000000"/>
                <w:sz w:val="18"/>
                <w:szCs w:val="18"/>
              </w:rPr>
            </w:pPr>
            <w:r w:rsidRPr="00F577CF">
              <w:rPr>
                <w:color w:val="000000"/>
                <w:sz w:val="18"/>
                <w:szCs w:val="18"/>
              </w:rPr>
              <w:t> </w:t>
            </w:r>
          </w:p>
        </w:tc>
        <w:tc>
          <w:tcPr>
            <w:tcW w:w="1418" w:type="dxa"/>
            <w:tcBorders>
              <w:top w:val="nil"/>
              <w:left w:val="nil"/>
              <w:bottom w:val="single" w:sz="4" w:space="0" w:color="auto"/>
              <w:right w:val="single" w:sz="4" w:space="0" w:color="auto"/>
            </w:tcBorders>
            <w:shd w:val="clear" w:color="auto" w:fill="auto"/>
            <w:vAlign w:val="center"/>
            <w:hideMark/>
          </w:tcPr>
          <w:p w14:paraId="77768D9E" w14:textId="77777777" w:rsidR="00F577CF" w:rsidRPr="00F577CF" w:rsidRDefault="00F577CF" w:rsidP="00F829CB">
            <w:pPr>
              <w:jc w:val="right"/>
              <w:rPr>
                <w:b/>
                <w:bCs/>
                <w:i/>
                <w:iCs/>
                <w:sz w:val="18"/>
                <w:szCs w:val="18"/>
              </w:rPr>
            </w:pPr>
            <w:r w:rsidRPr="00F577CF">
              <w:rPr>
                <w:b/>
                <w:bCs/>
                <w:i/>
                <w:iCs/>
                <w:sz w:val="18"/>
                <w:szCs w:val="18"/>
              </w:rPr>
              <w:t>427 950,00</w:t>
            </w:r>
          </w:p>
        </w:tc>
        <w:tc>
          <w:tcPr>
            <w:tcW w:w="1559" w:type="dxa"/>
            <w:tcBorders>
              <w:top w:val="nil"/>
              <w:left w:val="nil"/>
              <w:bottom w:val="single" w:sz="4" w:space="0" w:color="auto"/>
              <w:right w:val="single" w:sz="4" w:space="0" w:color="auto"/>
            </w:tcBorders>
            <w:shd w:val="clear" w:color="auto" w:fill="auto"/>
            <w:vAlign w:val="center"/>
            <w:hideMark/>
          </w:tcPr>
          <w:p w14:paraId="1A23D692" w14:textId="77777777" w:rsidR="00F577CF" w:rsidRPr="00F577CF" w:rsidRDefault="00F577CF" w:rsidP="00F829CB">
            <w:pPr>
              <w:jc w:val="right"/>
              <w:rPr>
                <w:b/>
                <w:bCs/>
                <w:i/>
                <w:iCs/>
                <w:sz w:val="18"/>
                <w:szCs w:val="18"/>
              </w:rPr>
            </w:pPr>
            <w:r w:rsidRPr="00F577CF">
              <w:rPr>
                <w:b/>
                <w:bCs/>
                <w:i/>
                <w:iCs/>
                <w:sz w:val="18"/>
                <w:szCs w:val="18"/>
              </w:rPr>
              <w:t>178 400,00</w:t>
            </w:r>
          </w:p>
        </w:tc>
        <w:tc>
          <w:tcPr>
            <w:tcW w:w="1417" w:type="dxa"/>
            <w:tcBorders>
              <w:top w:val="nil"/>
              <w:left w:val="nil"/>
              <w:bottom w:val="single" w:sz="4" w:space="0" w:color="auto"/>
              <w:right w:val="single" w:sz="4" w:space="0" w:color="auto"/>
            </w:tcBorders>
            <w:shd w:val="clear" w:color="auto" w:fill="auto"/>
            <w:vAlign w:val="center"/>
            <w:hideMark/>
          </w:tcPr>
          <w:p w14:paraId="6BEB4F5E" w14:textId="77777777" w:rsidR="00F577CF" w:rsidRPr="00F577CF" w:rsidRDefault="00F577CF" w:rsidP="00F829CB">
            <w:pPr>
              <w:jc w:val="right"/>
              <w:rPr>
                <w:b/>
                <w:bCs/>
                <w:i/>
                <w:iCs/>
                <w:sz w:val="18"/>
                <w:szCs w:val="18"/>
              </w:rPr>
            </w:pPr>
            <w:r w:rsidRPr="00F577CF">
              <w:rPr>
                <w:b/>
                <w:bCs/>
                <w:i/>
                <w:iCs/>
                <w:sz w:val="18"/>
                <w:szCs w:val="18"/>
              </w:rPr>
              <w:t>249 550,00</w:t>
            </w:r>
          </w:p>
        </w:tc>
        <w:tc>
          <w:tcPr>
            <w:tcW w:w="851" w:type="dxa"/>
            <w:tcBorders>
              <w:top w:val="nil"/>
              <w:left w:val="nil"/>
              <w:bottom w:val="single" w:sz="4" w:space="0" w:color="auto"/>
              <w:right w:val="single" w:sz="4" w:space="0" w:color="auto"/>
            </w:tcBorders>
            <w:shd w:val="clear" w:color="auto" w:fill="auto"/>
            <w:vAlign w:val="center"/>
            <w:hideMark/>
          </w:tcPr>
          <w:p w14:paraId="3D50A90F" w14:textId="77777777" w:rsidR="00F577CF" w:rsidRPr="00F577CF" w:rsidRDefault="00F577CF" w:rsidP="00F829CB">
            <w:pPr>
              <w:jc w:val="right"/>
              <w:rPr>
                <w:b/>
                <w:bCs/>
                <w:i/>
                <w:iCs/>
                <w:sz w:val="18"/>
                <w:szCs w:val="18"/>
              </w:rPr>
            </w:pPr>
            <w:r w:rsidRPr="00F577CF">
              <w:rPr>
                <w:b/>
                <w:bCs/>
                <w:i/>
                <w:iCs/>
                <w:sz w:val="18"/>
                <w:szCs w:val="18"/>
              </w:rPr>
              <w:t>42%</w:t>
            </w:r>
          </w:p>
        </w:tc>
      </w:tr>
      <w:tr w:rsidR="00F577CF" w:rsidRPr="00F577CF" w14:paraId="3A0CC7E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283CFA9" w14:textId="77777777" w:rsidR="00F577CF" w:rsidRPr="00F577CF" w:rsidRDefault="00F577CF" w:rsidP="00F829CB">
            <w:pPr>
              <w:rPr>
                <w:color w:val="000000"/>
                <w:sz w:val="18"/>
                <w:szCs w:val="18"/>
              </w:rPr>
            </w:pPr>
            <w:r w:rsidRPr="00F577CF">
              <w:rPr>
                <w:color w:val="000000"/>
                <w:sz w:val="18"/>
                <w:szCs w:val="18"/>
              </w:rPr>
              <w:t xml:space="preserve">Поступление основных </w:t>
            </w:r>
            <w:proofErr w:type="spellStart"/>
            <w:r w:rsidRPr="00F577CF">
              <w:rPr>
                <w:color w:val="000000"/>
                <w:sz w:val="18"/>
                <w:szCs w:val="18"/>
              </w:rPr>
              <w:t>среств</w:t>
            </w:r>
            <w:proofErr w:type="spellEnd"/>
          </w:p>
        </w:tc>
        <w:tc>
          <w:tcPr>
            <w:tcW w:w="580" w:type="dxa"/>
            <w:tcBorders>
              <w:top w:val="nil"/>
              <w:left w:val="nil"/>
              <w:bottom w:val="single" w:sz="4" w:space="0" w:color="000000"/>
              <w:right w:val="single" w:sz="4" w:space="0" w:color="000000"/>
            </w:tcBorders>
            <w:shd w:val="clear" w:color="auto" w:fill="auto"/>
            <w:vAlign w:val="center"/>
            <w:hideMark/>
          </w:tcPr>
          <w:p w14:paraId="45C272F7" w14:textId="77777777" w:rsidR="00F577CF" w:rsidRPr="00F577CF" w:rsidRDefault="00F577CF" w:rsidP="00F829CB">
            <w:pPr>
              <w:jc w:val="center"/>
              <w:rPr>
                <w:color w:val="000000"/>
                <w:sz w:val="18"/>
                <w:szCs w:val="18"/>
              </w:rPr>
            </w:pPr>
            <w:r w:rsidRPr="00F577CF">
              <w:rPr>
                <w:color w:val="000000"/>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FC14F36" w14:textId="77777777" w:rsidR="00F577CF" w:rsidRPr="00F577CF" w:rsidRDefault="00F577CF" w:rsidP="00F829CB">
            <w:pPr>
              <w:jc w:val="center"/>
              <w:rPr>
                <w:color w:val="000000"/>
                <w:sz w:val="18"/>
                <w:szCs w:val="18"/>
              </w:rPr>
            </w:pPr>
            <w:r w:rsidRPr="00F577CF">
              <w:rPr>
                <w:color w:val="000000"/>
                <w:sz w:val="18"/>
                <w:szCs w:val="18"/>
              </w:rPr>
              <w:t>02</w:t>
            </w:r>
          </w:p>
        </w:tc>
        <w:tc>
          <w:tcPr>
            <w:tcW w:w="466" w:type="dxa"/>
            <w:tcBorders>
              <w:top w:val="nil"/>
              <w:left w:val="nil"/>
              <w:bottom w:val="single" w:sz="4" w:space="0" w:color="000000"/>
              <w:right w:val="single" w:sz="4" w:space="0" w:color="000000"/>
            </w:tcBorders>
            <w:shd w:val="clear" w:color="auto" w:fill="auto"/>
            <w:vAlign w:val="center"/>
            <w:hideMark/>
          </w:tcPr>
          <w:p w14:paraId="4608B085" w14:textId="77777777" w:rsidR="00F577CF" w:rsidRPr="00F577CF" w:rsidRDefault="00F577CF" w:rsidP="00F829CB">
            <w:pPr>
              <w:jc w:val="center"/>
              <w:rPr>
                <w:color w:val="000000"/>
                <w:sz w:val="18"/>
                <w:szCs w:val="18"/>
              </w:rPr>
            </w:pPr>
            <w:r w:rsidRPr="00F577CF">
              <w:rPr>
                <w:color w:val="000000"/>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5668B95A" w14:textId="77777777" w:rsidR="00F577CF" w:rsidRPr="00F577CF" w:rsidRDefault="00F577CF" w:rsidP="00F829CB">
            <w:pPr>
              <w:jc w:val="center"/>
              <w:rPr>
                <w:color w:val="000000"/>
                <w:sz w:val="18"/>
                <w:szCs w:val="18"/>
              </w:rPr>
            </w:pPr>
            <w:r w:rsidRPr="00F577CF">
              <w:rPr>
                <w:color w:val="000000"/>
                <w:sz w:val="18"/>
                <w:szCs w:val="18"/>
              </w:rPr>
              <w:t>99 5 00 51180</w:t>
            </w:r>
          </w:p>
        </w:tc>
        <w:tc>
          <w:tcPr>
            <w:tcW w:w="751" w:type="dxa"/>
            <w:tcBorders>
              <w:top w:val="nil"/>
              <w:left w:val="nil"/>
              <w:bottom w:val="nil"/>
              <w:right w:val="single" w:sz="4" w:space="0" w:color="000000"/>
            </w:tcBorders>
            <w:shd w:val="clear" w:color="auto" w:fill="auto"/>
            <w:vAlign w:val="center"/>
            <w:hideMark/>
          </w:tcPr>
          <w:p w14:paraId="0A9BA623" w14:textId="77777777" w:rsidR="00F577CF" w:rsidRPr="00F577CF" w:rsidRDefault="00F577CF" w:rsidP="00F829CB">
            <w:pPr>
              <w:jc w:val="center"/>
              <w:rPr>
                <w:color w:val="000000"/>
                <w:sz w:val="18"/>
                <w:szCs w:val="18"/>
              </w:rPr>
            </w:pPr>
            <w:r w:rsidRPr="00F577CF">
              <w:rPr>
                <w:color w:val="000000"/>
                <w:sz w:val="18"/>
                <w:szCs w:val="18"/>
              </w:rPr>
              <w:t>242</w:t>
            </w:r>
          </w:p>
        </w:tc>
        <w:tc>
          <w:tcPr>
            <w:tcW w:w="1233" w:type="dxa"/>
            <w:tcBorders>
              <w:top w:val="nil"/>
              <w:left w:val="nil"/>
              <w:bottom w:val="nil"/>
              <w:right w:val="nil"/>
            </w:tcBorders>
            <w:shd w:val="clear" w:color="auto" w:fill="auto"/>
            <w:vAlign w:val="center"/>
            <w:hideMark/>
          </w:tcPr>
          <w:p w14:paraId="10414A89" w14:textId="77777777" w:rsidR="00F577CF" w:rsidRPr="00F577CF" w:rsidRDefault="00F577CF" w:rsidP="00F829CB">
            <w:pPr>
              <w:jc w:val="center"/>
              <w:rPr>
                <w:color w:val="000000"/>
                <w:sz w:val="18"/>
                <w:szCs w:val="18"/>
              </w:rPr>
            </w:pPr>
            <w:r w:rsidRPr="00F577CF">
              <w:rPr>
                <w:color w:val="000000"/>
                <w:sz w:val="18"/>
                <w:szCs w:val="18"/>
              </w:rPr>
              <w:t> </w:t>
            </w:r>
          </w:p>
        </w:tc>
        <w:tc>
          <w:tcPr>
            <w:tcW w:w="864" w:type="dxa"/>
            <w:tcBorders>
              <w:top w:val="nil"/>
              <w:left w:val="single" w:sz="4" w:space="0" w:color="auto"/>
              <w:bottom w:val="single" w:sz="4" w:space="0" w:color="auto"/>
              <w:right w:val="single" w:sz="4" w:space="0" w:color="auto"/>
            </w:tcBorders>
            <w:shd w:val="clear" w:color="auto" w:fill="auto"/>
            <w:vAlign w:val="center"/>
            <w:hideMark/>
          </w:tcPr>
          <w:p w14:paraId="33D517A0" w14:textId="77777777" w:rsidR="00F577CF" w:rsidRPr="00F577CF" w:rsidRDefault="00F577CF" w:rsidP="00F829CB">
            <w:pPr>
              <w:jc w:val="center"/>
              <w:rPr>
                <w:color w:val="000000"/>
                <w:sz w:val="18"/>
                <w:szCs w:val="18"/>
              </w:rPr>
            </w:pPr>
            <w:r w:rsidRPr="00F577CF">
              <w:rPr>
                <w:color w:val="000000"/>
                <w:sz w:val="18"/>
                <w:szCs w:val="18"/>
              </w:rPr>
              <w:t>310</w:t>
            </w:r>
          </w:p>
        </w:tc>
        <w:tc>
          <w:tcPr>
            <w:tcW w:w="695" w:type="dxa"/>
            <w:tcBorders>
              <w:top w:val="nil"/>
              <w:left w:val="nil"/>
              <w:bottom w:val="nil"/>
              <w:right w:val="single" w:sz="4" w:space="0" w:color="auto"/>
            </w:tcBorders>
            <w:shd w:val="clear" w:color="auto" w:fill="auto"/>
            <w:vAlign w:val="center"/>
            <w:hideMark/>
          </w:tcPr>
          <w:p w14:paraId="10F83543" w14:textId="77777777" w:rsidR="00F577CF" w:rsidRPr="00F577CF" w:rsidRDefault="00F577CF" w:rsidP="00F829CB">
            <w:pPr>
              <w:rPr>
                <w:color w:val="000000"/>
                <w:sz w:val="18"/>
                <w:szCs w:val="18"/>
              </w:rPr>
            </w:pPr>
            <w:r w:rsidRPr="00F577CF">
              <w:rPr>
                <w:color w:val="000000"/>
                <w:sz w:val="18"/>
                <w:szCs w:val="18"/>
              </w:rPr>
              <w:t> </w:t>
            </w:r>
          </w:p>
        </w:tc>
        <w:tc>
          <w:tcPr>
            <w:tcW w:w="1418" w:type="dxa"/>
            <w:tcBorders>
              <w:top w:val="nil"/>
              <w:left w:val="nil"/>
              <w:bottom w:val="single" w:sz="4" w:space="0" w:color="auto"/>
              <w:right w:val="single" w:sz="4" w:space="0" w:color="auto"/>
            </w:tcBorders>
            <w:shd w:val="clear" w:color="auto" w:fill="auto"/>
            <w:vAlign w:val="center"/>
            <w:hideMark/>
          </w:tcPr>
          <w:p w14:paraId="1D20008B" w14:textId="77777777" w:rsidR="00F577CF" w:rsidRPr="00F577CF" w:rsidRDefault="00F577CF" w:rsidP="00F829CB">
            <w:pPr>
              <w:jc w:val="right"/>
              <w:rPr>
                <w:b/>
                <w:bCs/>
                <w:i/>
                <w:iCs/>
                <w:sz w:val="18"/>
                <w:szCs w:val="18"/>
              </w:rPr>
            </w:pPr>
            <w:r w:rsidRPr="00F577CF">
              <w:rPr>
                <w:b/>
                <w:bCs/>
                <w:i/>
                <w:iCs/>
                <w:sz w:val="18"/>
                <w:szCs w:val="18"/>
              </w:rPr>
              <w:t>249 550,00</w:t>
            </w:r>
          </w:p>
        </w:tc>
        <w:tc>
          <w:tcPr>
            <w:tcW w:w="1559" w:type="dxa"/>
            <w:tcBorders>
              <w:top w:val="nil"/>
              <w:left w:val="nil"/>
              <w:bottom w:val="single" w:sz="4" w:space="0" w:color="auto"/>
              <w:right w:val="single" w:sz="4" w:space="0" w:color="auto"/>
            </w:tcBorders>
            <w:shd w:val="clear" w:color="auto" w:fill="auto"/>
            <w:vAlign w:val="center"/>
            <w:hideMark/>
          </w:tcPr>
          <w:p w14:paraId="6FC1869F"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6E566F74" w14:textId="77777777" w:rsidR="00F577CF" w:rsidRPr="00F577CF" w:rsidRDefault="00F577CF" w:rsidP="00F829CB">
            <w:pPr>
              <w:jc w:val="right"/>
              <w:rPr>
                <w:b/>
                <w:bCs/>
                <w:i/>
                <w:iCs/>
                <w:sz w:val="18"/>
                <w:szCs w:val="18"/>
              </w:rPr>
            </w:pPr>
            <w:r w:rsidRPr="00F577CF">
              <w:rPr>
                <w:b/>
                <w:bCs/>
                <w:i/>
                <w:iCs/>
                <w:sz w:val="18"/>
                <w:szCs w:val="18"/>
              </w:rPr>
              <w:t>249 550,00</w:t>
            </w:r>
          </w:p>
        </w:tc>
        <w:tc>
          <w:tcPr>
            <w:tcW w:w="851" w:type="dxa"/>
            <w:tcBorders>
              <w:top w:val="nil"/>
              <w:left w:val="nil"/>
              <w:bottom w:val="single" w:sz="4" w:space="0" w:color="auto"/>
              <w:right w:val="single" w:sz="4" w:space="0" w:color="auto"/>
            </w:tcBorders>
            <w:shd w:val="clear" w:color="auto" w:fill="auto"/>
            <w:vAlign w:val="center"/>
            <w:hideMark/>
          </w:tcPr>
          <w:p w14:paraId="04FEB25A"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230EAA77" w14:textId="77777777" w:rsidTr="00F829CB">
        <w:trPr>
          <w:trHeight w:val="20"/>
        </w:trPr>
        <w:tc>
          <w:tcPr>
            <w:tcW w:w="3840" w:type="dxa"/>
            <w:tcBorders>
              <w:top w:val="nil"/>
              <w:left w:val="single" w:sz="4" w:space="0" w:color="000000"/>
              <w:bottom w:val="nil"/>
              <w:right w:val="single" w:sz="4" w:space="0" w:color="000000"/>
            </w:tcBorders>
            <w:shd w:val="clear" w:color="auto" w:fill="auto"/>
            <w:vAlign w:val="center"/>
            <w:hideMark/>
          </w:tcPr>
          <w:p w14:paraId="175D3B37" w14:textId="77777777" w:rsidR="00F577CF" w:rsidRPr="00F577CF" w:rsidRDefault="00F577CF" w:rsidP="00F829CB">
            <w:pPr>
              <w:rPr>
                <w:color w:val="000000"/>
                <w:sz w:val="18"/>
                <w:szCs w:val="18"/>
              </w:rPr>
            </w:pPr>
            <w:r w:rsidRPr="00F577CF">
              <w:rPr>
                <w:color w:val="000000"/>
                <w:sz w:val="18"/>
                <w:szCs w:val="18"/>
              </w:rPr>
              <w:t>Увеличение стоимости основных средств</w:t>
            </w:r>
          </w:p>
        </w:tc>
        <w:tc>
          <w:tcPr>
            <w:tcW w:w="580" w:type="dxa"/>
            <w:tcBorders>
              <w:top w:val="nil"/>
              <w:left w:val="nil"/>
              <w:bottom w:val="nil"/>
              <w:right w:val="single" w:sz="4" w:space="0" w:color="000000"/>
            </w:tcBorders>
            <w:shd w:val="clear" w:color="auto" w:fill="auto"/>
            <w:vAlign w:val="center"/>
            <w:hideMark/>
          </w:tcPr>
          <w:p w14:paraId="6EB56819" w14:textId="77777777" w:rsidR="00F577CF" w:rsidRPr="00F577CF" w:rsidRDefault="00F577CF" w:rsidP="00F829CB">
            <w:pPr>
              <w:jc w:val="center"/>
              <w:rPr>
                <w:color w:val="000000"/>
                <w:sz w:val="18"/>
                <w:szCs w:val="18"/>
              </w:rPr>
            </w:pPr>
            <w:r w:rsidRPr="00F577CF">
              <w:rPr>
                <w:color w:val="000000"/>
                <w:sz w:val="18"/>
                <w:szCs w:val="18"/>
              </w:rPr>
              <w:t>803</w:t>
            </w:r>
          </w:p>
        </w:tc>
        <w:tc>
          <w:tcPr>
            <w:tcW w:w="421" w:type="dxa"/>
            <w:tcBorders>
              <w:top w:val="nil"/>
              <w:left w:val="nil"/>
              <w:bottom w:val="nil"/>
              <w:right w:val="single" w:sz="4" w:space="0" w:color="000000"/>
            </w:tcBorders>
            <w:shd w:val="clear" w:color="auto" w:fill="auto"/>
            <w:vAlign w:val="center"/>
            <w:hideMark/>
          </w:tcPr>
          <w:p w14:paraId="40676CFC" w14:textId="77777777" w:rsidR="00F577CF" w:rsidRPr="00F577CF" w:rsidRDefault="00F577CF" w:rsidP="00F829CB">
            <w:pPr>
              <w:jc w:val="center"/>
              <w:rPr>
                <w:color w:val="000000"/>
                <w:sz w:val="18"/>
                <w:szCs w:val="18"/>
              </w:rPr>
            </w:pPr>
            <w:r w:rsidRPr="00F577CF">
              <w:rPr>
                <w:color w:val="000000"/>
                <w:sz w:val="18"/>
                <w:szCs w:val="18"/>
              </w:rPr>
              <w:t>02</w:t>
            </w:r>
          </w:p>
        </w:tc>
        <w:tc>
          <w:tcPr>
            <w:tcW w:w="466" w:type="dxa"/>
            <w:tcBorders>
              <w:top w:val="nil"/>
              <w:left w:val="nil"/>
              <w:bottom w:val="nil"/>
              <w:right w:val="single" w:sz="4" w:space="0" w:color="000000"/>
            </w:tcBorders>
            <w:shd w:val="clear" w:color="auto" w:fill="auto"/>
            <w:vAlign w:val="center"/>
            <w:hideMark/>
          </w:tcPr>
          <w:p w14:paraId="5ACCDA95" w14:textId="77777777" w:rsidR="00F577CF" w:rsidRPr="00F577CF" w:rsidRDefault="00F577CF" w:rsidP="00F829CB">
            <w:pPr>
              <w:jc w:val="center"/>
              <w:rPr>
                <w:color w:val="000000"/>
                <w:sz w:val="18"/>
                <w:szCs w:val="18"/>
              </w:rPr>
            </w:pPr>
            <w:r w:rsidRPr="00F577CF">
              <w:rPr>
                <w:color w:val="000000"/>
                <w:sz w:val="18"/>
                <w:szCs w:val="18"/>
              </w:rPr>
              <w:t>03</w:t>
            </w:r>
          </w:p>
        </w:tc>
        <w:tc>
          <w:tcPr>
            <w:tcW w:w="1509" w:type="dxa"/>
            <w:tcBorders>
              <w:top w:val="nil"/>
              <w:left w:val="nil"/>
              <w:bottom w:val="nil"/>
              <w:right w:val="single" w:sz="4" w:space="0" w:color="000000"/>
            </w:tcBorders>
            <w:shd w:val="clear" w:color="auto" w:fill="auto"/>
            <w:vAlign w:val="center"/>
            <w:hideMark/>
          </w:tcPr>
          <w:p w14:paraId="7FEA7A90" w14:textId="77777777" w:rsidR="00F577CF" w:rsidRPr="00F577CF" w:rsidRDefault="00F577CF" w:rsidP="00F829CB">
            <w:pPr>
              <w:jc w:val="center"/>
              <w:rPr>
                <w:color w:val="000000"/>
                <w:sz w:val="18"/>
                <w:szCs w:val="18"/>
              </w:rPr>
            </w:pPr>
            <w:r w:rsidRPr="00F577CF">
              <w:rPr>
                <w:color w:val="000000"/>
                <w:sz w:val="18"/>
                <w:szCs w:val="18"/>
              </w:rPr>
              <w:t>99 5 00 51180</w:t>
            </w:r>
          </w:p>
        </w:tc>
        <w:tc>
          <w:tcPr>
            <w:tcW w:w="751" w:type="dxa"/>
            <w:tcBorders>
              <w:top w:val="single" w:sz="4" w:space="0" w:color="000000"/>
              <w:left w:val="nil"/>
              <w:bottom w:val="nil"/>
              <w:right w:val="single" w:sz="4" w:space="0" w:color="000000"/>
            </w:tcBorders>
            <w:shd w:val="clear" w:color="auto" w:fill="auto"/>
            <w:vAlign w:val="center"/>
            <w:hideMark/>
          </w:tcPr>
          <w:p w14:paraId="616CF0DA" w14:textId="77777777" w:rsidR="00F577CF" w:rsidRPr="00F577CF" w:rsidRDefault="00F577CF" w:rsidP="00F829CB">
            <w:pPr>
              <w:jc w:val="center"/>
              <w:rPr>
                <w:color w:val="000000"/>
                <w:sz w:val="18"/>
                <w:szCs w:val="18"/>
              </w:rPr>
            </w:pPr>
            <w:r w:rsidRPr="00F577CF">
              <w:rPr>
                <w:color w:val="000000"/>
                <w:sz w:val="18"/>
                <w:szCs w:val="18"/>
              </w:rPr>
              <w:t>242</w:t>
            </w:r>
          </w:p>
        </w:tc>
        <w:tc>
          <w:tcPr>
            <w:tcW w:w="1233" w:type="dxa"/>
            <w:tcBorders>
              <w:top w:val="single" w:sz="4" w:space="0" w:color="000000"/>
              <w:left w:val="nil"/>
              <w:bottom w:val="single" w:sz="4" w:space="0" w:color="000000"/>
              <w:right w:val="single" w:sz="4" w:space="0" w:color="000000"/>
            </w:tcBorders>
            <w:shd w:val="clear" w:color="auto" w:fill="auto"/>
            <w:vAlign w:val="center"/>
            <w:hideMark/>
          </w:tcPr>
          <w:p w14:paraId="2B60D5DB" w14:textId="77777777" w:rsidR="00F577CF" w:rsidRPr="00F577CF" w:rsidRDefault="00F577CF" w:rsidP="00F829CB">
            <w:pPr>
              <w:jc w:val="center"/>
              <w:rPr>
                <w:sz w:val="18"/>
                <w:szCs w:val="18"/>
              </w:rPr>
            </w:pPr>
            <w:r w:rsidRPr="00F577CF">
              <w:rPr>
                <w:sz w:val="18"/>
                <w:szCs w:val="18"/>
              </w:rPr>
              <w:t>24-51180-00000-00000</w:t>
            </w:r>
          </w:p>
        </w:tc>
        <w:tc>
          <w:tcPr>
            <w:tcW w:w="864" w:type="dxa"/>
            <w:tcBorders>
              <w:top w:val="nil"/>
              <w:left w:val="nil"/>
              <w:bottom w:val="nil"/>
              <w:right w:val="single" w:sz="4" w:space="0" w:color="auto"/>
            </w:tcBorders>
            <w:shd w:val="clear" w:color="auto" w:fill="auto"/>
            <w:vAlign w:val="center"/>
            <w:hideMark/>
          </w:tcPr>
          <w:p w14:paraId="3CF8F34C" w14:textId="77777777" w:rsidR="00F577CF" w:rsidRPr="00F577CF" w:rsidRDefault="00F577CF" w:rsidP="00F829CB">
            <w:pPr>
              <w:jc w:val="center"/>
              <w:rPr>
                <w:color w:val="000000"/>
                <w:sz w:val="18"/>
                <w:szCs w:val="18"/>
              </w:rPr>
            </w:pPr>
            <w:r w:rsidRPr="00F577CF">
              <w:rPr>
                <w:color w:val="000000"/>
                <w:sz w:val="18"/>
                <w:szCs w:val="18"/>
              </w:rPr>
              <w:t>310</w:t>
            </w:r>
          </w:p>
        </w:tc>
        <w:tc>
          <w:tcPr>
            <w:tcW w:w="695" w:type="dxa"/>
            <w:tcBorders>
              <w:top w:val="single" w:sz="4" w:space="0" w:color="auto"/>
              <w:left w:val="nil"/>
              <w:bottom w:val="nil"/>
              <w:right w:val="single" w:sz="4" w:space="0" w:color="auto"/>
            </w:tcBorders>
            <w:shd w:val="clear" w:color="auto" w:fill="auto"/>
            <w:vAlign w:val="center"/>
            <w:hideMark/>
          </w:tcPr>
          <w:p w14:paraId="359A820D" w14:textId="77777777" w:rsidR="00F577CF" w:rsidRPr="00F577CF" w:rsidRDefault="00F577CF" w:rsidP="00F829CB">
            <w:pPr>
              <w:jc w:val="right"/>
              <w:rPr>
                <w:color w:val="000000"/>
                <w:sz w:val="18"/>
                <w:szCs w:val="18"/>
              </w:rPr>
            </w:pPr>
            <w:r w:rsidRPr="00F577CF">
              <w:rPr>
                <w:color w:val="000000"/>
                <w:sz w:val="18"/>
                <w:szCs w:val="18"/>
              </w:rPr>
              <w:t>1116</w:t>
            </w:r>
          </w:p>
        </w:tc>
        <w:tc>
          <w:tcPr>
            <w:tcW w:w="1418" w:type="dxa"/>
            <w:tcBorders>
              <w:top w:val="nil"/>
              <w:left w:val="nil"/>
              <w:bottom w:val="single" w:sz="4" w:space="0" w:color="auto"/>
              <w:right w:val="single" w:sz="4" w:space="0" w:color="auto"/>
            </w:tcBorders>
            <w:shd w:val="clear" w:color="auto" w:fill="auto"/>
            <w:vAlign w:val="center"/>
            <w:hideMark/>
          </w:tcPr>
          <w:p w14:paraId="037C0597" w14:textId="77777777" w:rsidR="00F577CF" w:rsidRPr="00F577CF" w:rsidRDefault="00F577CF" w:rsidP="00F829CB">
            <w:pPr>
              <w:jc w:val="right"/>
              <w:rPr>
                <w:b/>
                <w:bCs/>
                <w:i/>
                <w:iCs/>
                <w:sz w:val="18"/>
                <w:szCs w:val="18"/>
              </w:rPr>
            </w:pPr>
            <w:r w:rsidRPr="00F577CF">
              <w:rPr>
                <w:b/>
                <w:bCs/>
                <w:i/>
                <w:iCs/>
                <w:sz w:val="18"/>
                <w:szCs w:val="18"/>
              </w:rPr>
              <w:t>249 550,00</w:t>
            </w:r>
          </w:p>
        </w:tc>
        <w:tc>
          <w:tcPr>
            <w:tcW w:w="1559" w:type="dxa"/>
            <w:tcBorders>
              <w:top w:val="nil"/>
              <w:left w:val="nil"/>
              <w:bottom w:val="single" w:sz="4" w:space="0" w:color="auto"/>
              <w:right w:val="single" w:sz="4" w:space="0" w:color="auto"/>
            </w:tcBorders>
            <w:shd w:val="clear" w:color="auto" w:fill="auto"/>
            <w:vAlign w:val="center"/>
            <w:hideMark/>
          </w:tcPr>
          <w:p w14:paraId="47EF35AA"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3EEAA35C" w14:textId="77777777" w:rsidR="00F577CF" w:rsidRPr="00F577CF" w:rsidRDefault="00F577CF" w:rsidP="00F829CB">
            <w:pPr>
              <w:jc w:val="right"/>
              <w:rPr>
                <w:b/>
                <w:bCs/>
                <w:i/>
                <w:iCs/>
                <w:sz w:val="18"/>
                <w:szCs w:val="18"/>
              </w:rPr>
            </w:pPr>
            <w:r w:rsidRPr="00F577CF">
              <w:rPr>
                <w:b/>
                <w:bCs/>
                <w:i/>
                <w:iCs/>
                <w:sz w:val="18"/>
                <w:szCs w:val="18"/>
              </w:rPr>
              <w:t>249 550,00</w:t>
            </w:r>
          </w:p>
        </w:tc>
        <w:tc>
          <w:tcPr>
            <w:tcW w:w="851" w:type="dxa"/>
            <w:tcBorders>
              <w:top w:val="nil"/>
              <w:left w:val="nil"/>
              <w:bottom w:val="single" w:sz="4" w:space="0" w:color="auto"/>
              <w:right w:val="single" w:sz="4" w:space="0" w:color="auto"/>
            </w:tcBorders>
            <w:shd w:val="clear" w:color="auto" w:fill="auto"/>
            <w:vAlign w:val="center"/>
            <w:hideMark/>
          </w:tcPr>
          <w:p w14:paraId="4A89C9C7"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039AF94B" w14:textId="77777777" w:rsidTr="00F829CB">
        <w:trPr>
          <w:trHeight w:val="20"/>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04AE628A" w14:textId="77777777" w:rsidR="00F577CF" w:rsidRPr="00F577CF" w:rsidRDefault="00F577CF" w:rsidP="00F829CB">
            <w:pPr>
              <w:rPr>
                <w:color w:val="000000"/>
                <w:sz w:val="18"/>
                <w:szCs w:val="18"/>
              </w:rPr>
            </w:pPr>
            <w:r w:rsidRPr="00F577CF">
              <w:rPr>
                <w:color w:val="000000"/>
                <w:sz w:val="18"/>
                <w:szCs w:val="18"/>
              </w:rPr>
              <w:t xml:space="preserve">Поступление </w:t>
            </w:r>
            <w:proofErr w:type="spellStart"/>
            <w:r w:rsidRPr="00F577CF">
              <w:rPr>
                <w:color w:val="000000"/>
                <w:sz w:val="18"/>
                <w:szCs w:val="18"/>
              </w:rPr>
              <w:t>нефиансовых</w:t>
            </w:r>
            <w:proofErr w:type="spellEnd"/>
            <w:r w:rsidRPr="00F577CF">
              <w:rPr>
                <w:color w:val="000000"/>
                <w:sz w:val="18"/>
                <w:szCs w:val="18"/>
              </w:rPr>
              <w:t xml:space="preserve"> активов</w:t>
            </w:r>
          </w:p>
        </w:tc>
        <w:tc>
          <w:tcPr>
            <w:tcW w:w="580" w:type="dxa"/>
            <w:tcBorders>
              <w:top w:val="nil"/>
              <w:left w:val="nil"/>
              <w:bottom w:val="single" w:sz="4" w:space="0" w:color="auto"/>
              <w:right w:val="single" w:sz="4" w:space="0" w:color="auto"/>
            </w:tcBorders>
            <w:shd w:val="clear" w:color="auto" w:fill="auto"/>
            <w:vAlign w:val="center"/>
            <w:hideMark/>
          </w:tcPr>
          <w:p w14:paraId="3106EA4D" w14:textId="77777777" w:rsidR="00F577CF" w:rsidRPr="00F577CF" w:rsidRDefault="00F577CF" w:rsidP="00F829CB">
            <w:pPr>
              <w:jc w:val="center"/>
              <w:rPr>
                <w:color w:val="000000"/>
                <w:sz w:val="18"/>
                <w:szCs w:val="18"/>
              </w:rPr>
            </w:pPr>
            <w:r w:rsidRPr="00F577CF">
              <w:rPr>
                <w:color w:val="000000"/>
                <w:sz w:val="18"/>
                <w:szCs w:val="18"/>
              </w:rPr>
              <w:t>803</w:t>
            </w:r>
          </w:p>
        </w:tc>
        <w:tc>
          <w:tcPr>
            <w:tcW w:w="421" w:type="dxa"/>
            <w:tcBorders>
              <w:top w:val="nil"/>
              <w:left w:val="nil"/>
              <w:bottom w:val="single" w:sz="4" w:space="0" w:color="auto"/>
              <w:right w:val="single" w:sz="4" w:space="0" w:color="auto"/>
            </w:tcBorders>
            <w:shd w:val="clear" w:color="auto" w:fill="auto"/>
            <w:vAlign w:val="center"/>
            <w:hideMark/>
          </w:tcPr>
          <w:p w14:paraId="71575F37" w14:textId="77777777" w:rsidR="00F577CF" w:rsidRPr="00F577CF" w:rsidRDefault="00F577CF" w:rsidP="00F829CB">
            <w:pPr>
              <w:jc w:val="center"/>
              <w:rPr>
                <w:color w:val="000000"/>
                <w:sz w:val="18"/>
                <w:szCs w:val="18"/>
              </w:rPr>
            </w:pPr>
            <w:r w:rsidRPr="00F577CF">
              <w:rPr>
                <w:color w:val="000000"/>
                <w:sz w:val="18"/>
                <w:szCs w:val="18"/>
              </w:rPr>
              <w:t>02</w:t>
            </w:r>
          </w:p>
        </w:tc>
        <w:tc>
          <w:tcPr>
            <w:tcW w:w="466" w:type="dxa"/>
            <w:tcBorders>
              <w:top w:val="nil"/>
              <w:left w:val="nil"/>
              <w:bottom w:val="single" w:sz="4" w:space="0" w:color="auto"/>
              <w:right w:val="nil"/>
            </w:tcBorders>
            <w:shd w:val="clear" w:color="auto" w:fill="auto"/>
            <w:vAlign w:val="center"/>
            <w:hideMark/>
          </w:tcPr>
          <w:p w14:paraId="3FECB99E" w14:textId="77777777" w:rsidR="00F577CF" w:rsidRPr="00F577CF" w:rsidRDefault="00F577CF" w:rsidP="00F829CB">
            <w:pPr>
              <w:jc w:val="center"/>
              <w:rPr>
                <w:color w:val="000000"/>
                <w:sz w:val="18"/>
                <w:szCs w:val="18"/>
              </w:rPr>
            </w:pPr>
            <w:r w:rsidRPr="00F577CF">
              <w:rPr>
                <w:color w:val="000000"/>
                <w:sz w:val="18"/>
                <w:szCs w:val="18"/>
              </w:rPr>
              <w:t>03</w:t>
            </w:r>
          </w:p>
        </w:tc>
        <w:tc>
          <w:tcPr>
            <w:tcW w:w="1509" w:type="dxa"/>
            <w:tcBorders>
              <w:top w:val="nil"/>
              <w:left w:val="single" w:sz="4" w:space="0" w:color="auto"/>
              <w:bottom w:val="single" w:sz="4" w:space="0" w:color="auto"/>
              <w:right w:val="single" w:sz="4" w:space="0" w:color="auto"/>
            </w:tcBorders>
            <w:shd w:val="clear" w:color="auto" w:fill="auto"/>
            <w:vAlign w:val="center"/>
            <w:hideMark/>
          </w:tcPr>
          <w:p w14:paraId="7799A6F4" w14:textId="77777777" w:rsidR="00F577CF" w:rsidRPr="00F577CF" w:rsidRDefault="00F577CF" w:rsidP="00F829CB">
            <w:pPr>
              <w:jc w:val="center"/>
              <w:rPr>
                <w:color w:val="000000"/>
                <w:sz w:val="18"/>
                <w:szCs w:val="18"/>
              </w:rPr>
            </w:pPr>
            <w:r w:rsidRPr="00F577CF">
              <w:rPr>
                <w:color w:val="000000"/>
                <w:sz w:val="18"/>
                <w:szCs w:val="18"/>
              </w:rPr>
              <w:t>99 5 00 51180</w:t>
            </w:r>
          </w:p>
        </w:tc>
        <w:tc>
          <w:tcPr>
            <w:tcW w:w="751" w:type="dxa"/>
            <w:tcBorders>
              <w:top w:val="nil"/>
              <w:left w:val="nil"/>
              <w:bottom w:val="single" w:sz="4" w:space="0" w:color="auto"/>
              <w:right w:val="single" w:sz="4" w:space="0" w:color="auto"/>
            </w:tcBorders>
            <w:shd w:val="clear" w:color="auto" w:fill="auto"/>
            <w:vAlign w:val="center"/>
            <w:hideMark/>
          </w:tcPr>
          <w:p w14:paraId="5CA6E68F" w14:textId="77777777" w:rsidR="00F577CF" w:rsidRPr="00F577CF" w:rsidRDefault="00F577CF" w:rsidP="00F829CB">
            <w:pPr>
              <w:jc w:val="center"/>
              <w:rPr>
                <w:color w:val="000000"/>
                <w:sz w:val="18"/>
                <w:szCs w:val="18"/>
              </w:rPr>
            </w:pPr>
            <w:r w:rsidRPr="00F577CF">
              <w:rPr>
                <w:color w:val="000000"/>
                <w:sz w:val="18"/>
                <w:szCs w:val="18"/>
              </w:rPr>
              <w:t>242</w:t>
            </w:r>
          </w:p>
        </w:tc>
        <w:tc>
          <w:tcPr>
            <w:tcW w:w="1233" w:type="dxa"/>
            <w:tcBorders>
              <w:top w:val="nil"/>
              <w:left w:val="nil"/>
              <w:bottom w:val="single" w:sz="4" w:space="0" w:color="auto"/>
              <w:right w:val="single" w:sz="4" w:space="0" w:color="auto"/>
            </w:tcBorders>
            <w:shd w:val="clear" w:color="auto" w:fill="auto"/>
            <w:vAlign w:val="center"/>
            <w:hideMark/>
          </w:tcPr>
          <w:p w14:paraId="09E7E8F9" w14:textId="77777777" w:rsidR="00F577CF" w:rsidRPr="00F577CF" w:rsidRDefault="00F577CF" w:rsidP="00F829CB">
            <w:pPr>
              <w:jc w:val="center"/>
              <w:rPr>
                <w:color w:val="000000"/>
                <w:sz w:val="18"/>
                <w:szCs w:val="18"/>
              </w:rPr>
            </w:pPr>
            <w:r w:rsidRPr="00F577CF">
              <w:rPr>
                <w:color w:val="000000"/>
                <w:sz w:val="18"/>
                <w:szCs w:val="18"/>
              </w:rPr>
              <w:t> </w:t>
            </w:r>
          </w:p>
        </w:tc>
        <w:tc>
          <w:tcPr>
            <w:tcW w:w="864" w:type="dxa"/>
            <w:tcBorders>
              <w:top w:val="nil"/>
              <w:left w:val="nil"/>
              <w:bottom w:val="single" w:sz="4" w:space="0" w:color="auto"/>
              <w:right w:val="single" w:sz="4" w:space="0" w:color="auto"/>
            </w:tcBorders>
            <w:shd w:val="clear" w:color="auto" w:fill="auto"/>
            <w:vAlign w:val="center"/>
            <w:hideMark/>
          </w:tcPr>
          <w:p w14:paraId="20E156F3" w14:textId="77777777" w:rsidR="00F577CF" w:rsidRPr="00F577CF" w:rsidRDefault="00F577CF" w:rsidP="00F829CB">
            <w:pPr>
              <w:jc w:val="center"/>
              <w:rPr>
                <w:color w:val="000000"/>
                <w:sz w:val="18"/>
                <w:szCs w:val="18"/>
              </w:rPr>
            </w:pPr>
            <w:r w:rsidRPr="00F577CF">
              <w:rPr>
                <w:color w:val="000000"/>
                <w:sz w:val="18"/>
                <w:szCs w:val="18"/>
              </w:rPr>
              <w:t>340</w:t>
            </w:r>
          </w:p>
        </w:tc>
        <w:tc>
          <w:tcPr>
            <w:tcW w:w="695" w:type="dxa"/>
            <w:tcBorders>
              <w:top w:val="nil"/>
              <w:left w:val="nil"/>
              <w:bottom w:val="single" w:sz="4" w:space="0" w:color="auto"/>
              <w:right w:val="single" w:sz="4" w:space="0" w:color="auto"/>
            </w:tcBorders>
            <w:shd w:val="clear" w:color="auto" w:fill="auto"/>
            <w:vAlign w:val="center"/>
            <w:hideMark/>
          </w:tcPr>
          <w:p w14:paraId="7FD16E7B" w14:textId="77777777" w:rsidR="00F577CF" w:rsidRPr="00F577CF" w:rsidRDefault="00F577CF" w:rsidP="00F829CB">
            <w:pPr>
              <w:jc w:val="center"/>
              <w:rPr>
                <w:color w:val="000000"/>
                <w:sz w:val="18"/>
                <w:szCs w:val="18"/>
              </w:rPr>
            </w:pPr>
            <w:r w:rsidRPr="00F577CF">
              <w:rPr>
                <w:color w:val="000000"/>
                <w:sz w:val="18"/>
                <w:szCs w:val="18"/>
              </w:rPr>
              <w:t> </w:t>
            </w:r>
          </w:p>
        </w:tc>
        <w:tc>
          <w:tcPr>
            <w:tcW w:w="1418" w:type="dxa"/>
            <w:tcBorders>
              <w:top w:val="nil"/>
              <w:left w:val="nil"/>
              <w:bottom w:val="single" w:sz="4" w:space="0" w:color="auto"/>
              <w:right w:val="single" w:sz="4" w:space="0" w:color="auto"/>
            </w:tcBorders>
            <w:shd w:val="clear" w:color="auto" w:fill="auto"/>
            <w:vAlign w:val="center"/>
            <w:hideMark/>
          </w:tcPr>
          <w:p w14:paraId="20886C75" w14:textId="77777777" w:rsidR="00F577CF" w:rsidRPr="00F577CF" w:rsidRDefault="00F577CF" w:rsidP="00F829CB">
            <w:pPr>
              <w:jc w:val="right"/>
              <w:rPr>
                <w:b/>
                <w:bCs/>
                <w:i/>
                <w:iCs/>
                <w:sz w:val="18"/>
                <w:szCs w:val="18"/>
              </w:rPr>
            </w:pPr>
            <w:r w:rsidRPr="00F577CF">
              <w:rPr>
                <w:b/>
                <w:bCs/>
                <w:i/>
                <w:iCs/>
                <w:sz w:val="18"/>
                <w:szCs w:val="18"/>
              </w:rPr>
              <w:t>178 400,00</w:t>
            </w:r>
          </w:p>
        </w:tc>
        <w:tc>
          <w:tcPr>
            <w:tcW w:w="1559" w:type="dxa"/>
            <w:tcBorders>
              <w:top w:val="nil"/>
              <w:left w:val="nil"/>
              <w:bottom w:val="single" w:sz="4" w:space="0" w:color="auto"/>
              <w:right w:val="single" w:sz="4" w:space="0" w:color="auto"/>
            </w:tcBorders>
            <w:shd w:val="clear" w:color="auto" w:fill="auto"/>
            <w:vAlign w:val="center"/>
            <w:hideMark/>
          </w:tcPr>
          <w:p w14:paraId="2CB57D14" w14:textId="77777777" w:rsidR="00F577CF" w:rsidRPr="00F577CF" w:rsidRDefault="00F577CF" w:rsidP="00F829CB">
            <w:pPr>
              <w:jc w:val="right"/>
              <w:rPr>
                <w:b/>
                <w:bCs/>
                <w:i/>
                <w:iCs/>
                <w:sz w:val="18"/>
                <w:szCs w:val="18"/>
              </w:rPr>
            </w:pPr>
            <w:r w:rsidRPr="00F577CF">
              <w:rPr>
                <w:b/>
                <w:bCs/>
                <w:i/>
                <w:iCs/>
                <w:sz w:val="18"/>
                <w:szCs w:val="18"/>
              </w:rPr>
              <w:t>178 400,00</w:t>
            </w:r>
          </w:p>
        </w:tc>
        <w:tc>
          <w:tcPr>
            <w:tcW w:w="1417" w:type="dxa"/>
            <w:tcBorders>
              <w:top w:val="nil"/>
              <w:left w:val="nil"/>
              <w:bottom w:val="single" w:sz="4" w:space="0" w:color="auto"/>
              <w:right w:val="single" w:sz="4" w:space="0" w:color="auto"/>
            </w:tcBorders>
            <w:shd w:val="clear" w:color="auto" w:fill="auto"/>
            <w:vAlign w:val="center"/>
            <w:hideMark/>
          </w:tcPr>
          <w:p w14:paraId="498C2110"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FDD3084"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66E0543D" w14:textId="77777777" w:rsidTr="00F829CB">
        <w:trPr>
          <w:trHeight w:val="20"/>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6B5A74B5" w14:textId="77777777" w:rsidR="00F577CF" w:rsidRPr="00F577CF" w:rsidRDefault="00F577CF" w:rsidP="00F829CB">
            <w:pPr>
              <w:rPr>
                <w:color w:val="000000"/>
                <w:sz w:val="18"/>
                <w:szCs w:val="18"/>
              </w:rPr>
            </w:pPr>
            <w:r w:rsidRPr="00F577CF">
              <w:rPr>
                <w:color w:val="000000"/>
                <w:sz w:val="18"/>
                <w:szCs w:val="18"/>
              </w:rPr>
              <w:t>Увеличение стоимости прочих оборотных запасов (материалов)</w:t>
            </w:r>
          </w:p>
        </w:tc>
        <w:tc>
          <w:tcPr>
            <w:tcW w:w="580" w:type="dxa"/>
            <w:tcBorders>
              <w:top w:val="nil"/>
              <w:left w:val="nil"/>
              <w:bottom w:val="single" w:sz="4" w:space="0" w:color="auto"/>
              <w:right w:val="single" w:sz="4" w:space="0" w:color="auto"/>
            </w:tcBorders>
            <w:shd w:val="clear" w:color="auto" w:fill="auto"/>
            <w:vAlign w:val="center"/>
            <w:hideMark/>
          </w:tcPr>
          <w:p w14:paraId="083C2204" w14:textId="77777777" w:rsidR="00F577CF" w:rsidRPr="00F577CF" w:rsidRDefault="00F577CF" w:rsidP="00F829CB">
            <w:pPr>
              <w:jc w:val="center"/>
              <w:rPr>
                <w:color w:val="000000"/>
                <w:sz w:val="18"/>
                <w:szCs w:val="18"/>
              </w:rPr>
            </w:pPr>
            <w:r w:rsidRPr="00F577CF">
              <w:rPr>
                <w:color w:val="000000"/>
                <w:sz w:val="18"/>
                <w:szCs w:val="18"/>
              </w:rPr>
              <w:t>803</w:t>
            </w:r>
          </w:p>
        </w:tc>
        <w:tc>
          <w:tcPr>
            <w:tcW w:w="421" w:type="dxa"/>
            <w:tcBorders>
              <w:top w:val="nil"/>
              <w:left w:val="nil"/>
              <w:bottom w:val="single" w:sz="4" w:space="0" w:color="auto"/>
              <w:right w:val="single" w:sz="4" w:space="0" w:color="auto"/>
            </w:tcBorders>
            <w:shd w:val="clear" w:color="auto" w:fill="auto"/>
            <w:vAlign w:val="center"/>
            <w:hideMark/>
          </w:tcPr>
          <w:p w14:paraId="05F1BA6A" w14:textId="77777777" w:rsidR="00F577CF" w:rsidRPr="00F577CF" w:rsidRDefault="00F577CF" w:rsidP="00F829CB">
            <w:pPr>
              <w:jc w:val="center"/>
              <w:rPr>
                <w:color w:val="000000"/>
                <w:sz w:val="18"/>
                <w:szCs w:val="18"/>
              </w:rPr>
            </w:pPr>
            <w:r w:rsidRPr="00F577CF">
              <w:rPr>
                <w:color w:val="000000"/>
                <w:sz w:val="18"/>
                <w:szCs w:val="18"/>
              </w:rPr>
              <w:t>02</w:t>
            </w:r>
          </w:p>
        </w:tc>
        <w:tc>
          <w:tcPr>
            <w:tcW w:w="466" w:type="dxa"/>
            <w:tcBorders>
              <w:top w:val="nil"/>
              <w:left w:val="nil"/>
              <w:bottom w:val="single" w:sz="4" w:space="0" w:color="auto"/>
              <w:right w:val="nil"/>
            </w:tcBorders>
            <w:shd w:val="clear" w:color="auto" w:fill="auto"/>
            <w:vAlign w:val="center"/>
            <w:hideMark/>
          </w:tcPr>
          <w:p w14:paraId="25892883" w14:textId="77777777" w:rsidR="00F577CF" w:rsidRPr="00F577CF" w:rsidRDefault="00F577CF" w:rsidP="00F829CB">
            <w:pPr>
              <w:jc w:val="center"/>
              <w:rPr>
                <w:color w:val="000000"/>
                <w:sz w:val="18"/>
                <w:szCs w:val="18"/>
              </w:rPr>
            </w:pPr>
            <w:r w:rsidRPr="00F577CF">
              <w:rPr>
                <w:color w:val="000000"/>
                <w:sz w:val="18"/>
                <w:szCs w:val="18"/>
              </w:rPr>
              <w:t>03</w:t>
            </w:r>
          </w:p>
        </w:tc>
        <w:tc>
          <w:tcPr>
            <w:tcW w:w="1509" w:type="dxa"/>
            <w:tcBorders>
              <w:top w:val="nil"/>
              <w:left w:val="single" w:sz="4" w:space="0" w:color="auto"/>
              <w:bottom w:val="single" w:sz="4" w:space="0" w:color="auto"/>
              <w:right w:val="single" w:sz="4" w:space="0" w:color="auto"/>
            </w:tcBorders>
            <w:shd w:val="clear" w:color="auto" w:fill="auto"/>
            <w:vAlign w:val="center"/>
            <w:hideMark/>
          </w:tcPr>
          <w:p w14:paraId="19E3DF51" w14:textId="77777777" w:rsidR="00F577CF" w:rsidRPr="00F577CF" w:rsidRDefault="00F577CF" w:rsidP="00F829CB">
            <w:pPr>
              <w:jc w:val="center"/>
              <w:rPr>
                <w:color w:val="000000"/>
                <w:sz w:val="18"/>
                <w:szCs w:val="18"/>
              </w:rPr>
            </w:pPr>
            <w:r w:rsidRPr="00F577CF">
              <w:rPr>
                <w:color w:val="000000"/>
                <w:sz w:val="18"/>
                <w:szCs w:val="18"/>
              </w:rPr>
              <w:t>99 5 00 51180</w:t>
            </w:r>
          </w:p>
        </w:tc>
        <w:tc>
          <w:tcPr>
            <w:tcW w:w="751" w:type="dxa"/>
            <w:tcBorders>
              <w:top w:val="nil"/>
              <w:left w:val="nil"/>
              <w:bottom w:val="single" w:sz="4" w:space="0" w:color="auto"/>
              <w:right w:val="single" w:sz="4" w:space="0" w:color="auto"/>
            </w:tcBorders>
            <w:shd w:val="clear" w:color="auto" w:fill="auto"/>
            <w:vAlign w:val="center"/>
            <w:hideMark/>
          </w:tcPr>
          <w:p w14:paraId="55FAE2F8" w14:textId="77777777" w:rsidR="00F577CF" w:rsidRPr="00F577CF" w:rsidRDefault="00F577CF" w:rsidP="00F829CB">
            <w:pPr>
              <w:jc w:val="center"/>
              <w:rPr>
                <w:color w:val="000000"/>
                <w:sz w:val="18"/>
                <w:szCs w:val="18"/>
              </w:rPr>
            </w:pPr>
            <w:r w:rsidRPr="00F577CF">
              <w:rPr>
                <w:color w:val="000000"/>
                <w:sz w:val="18"/>
                <w:szCs w:val="18"/>
              </w:rPr>
              <w:t>242</w:t>
            </w:r>
          </w:p>
        </w:tc>
        <w:tc>
          <w:tcPr>
            <w:tcW w:w="1233" w:type="dxa"/>
            <w:tcBorders>
              <w:top w:val="nil"/>
              <w:left w:val="nil"/>
              <w:bottom w:val="single" w:sz="4" w:space="0" w:color="000000"/>
              <w:right w:val="single" w:sz="4" w:space="0" w:color="000000"/>
            </w:tcBorders>
            <w:shd w:val="clear" w:color="auto" w:fill="auto"/>
            <w:vAlign w:val="center"/>
            <w:hideMark/>
          </w:tcPr>
          <w:p w14:paraId="14E214F2" w14:textId="77777777" w:rsidR="00F577CF" w:rsidRPr="00F577CF" w:rsidRDefault="00F577CF" w:rsidP="00F829CB">
            <w:pPr>
              <w:jc w:val="center"/>
              <w:rPr>
                <w:sz w:val="18"/>
                <w:szCs w:val="18"/>
              </w:rPr>
            </w:pPr>
            <w:r w:rsidRPr="00F577CF">
              <w:rPr>
                <w:sz w:val="18"/>
                <w:szCs w:val="18"/>
              </w:rPr>
              <w:t>24-51180-00000-00000</w:t>
            </w:r>
          </w:p>
        </w:tc>
        <w:tc>
          <w:tcPr>
            <w:tcW w:w="864" w:type="dxa"/>
            <w:tcBorders>
              <w:top w:val="nil"/>
              <w:left w:val="nil"/>
              <w:bottom w:val="single" w:sz="4" w:space="0" w:color="auto"/>
              <w:right w:val="single" w:sz="4" w:space="0" w:color="auto"/>
            </w:tcBorders>
            <w:shd w:val="clear" w:color="auto" w:fill="auto"/>
            <w:vAlign w:val="center"/>
            <w:hideMark/>
          </w:tcPr>
          <w:p w14:paraId="404A3B04" w14:textId="77777777" w:rsidR="00F577CF" w:rsidRPr="00F577CF" w:rsidRDefault="00F577CF" w:rsidP="00F829CB">
            <w:pPr>
              <w:jc w:val="center"/>
              <w:rPr>
                <w:color w:val="000000"/>
                <w:sz w:val="18"/>
                <w:szCs w:val="18"/>
              </w:rPr>
            </w:pPr>
            <w:r w:rsidRPr="00F577CF">
              <w:rPr>
                <w:color w:val="000000"/>
                <w:sz w:val="18"/>
                <w:szCs w:val="18"/>
              </w:rPr>
              <w:t>346</w:t>
            </w:r>
          </w:p>
        </w:tc>
        <w:tc>
          <w:tcPr>
            <w:tcW w:w="695" w:type="dxa"/>
            <w:tcBorders>
              <w:top w:val="nil"/>
              <w:left w:val="nil"/>
              <w:bottom w:val="single" w:sz="4" w:space="0" w:color="auto"/>
              <w:right w:val="single" w:sz="4" w:space="0" w:color="auto"/>
            </w:tcBorders>
            <w:shd w:val="clear" w:color="auto" w:fill="auto"/>
            <w:vAlign w:val="center"/>
            <w:hideMark/>
          </w:tcPr>
          <w:p w14:paraId="7AC6DDA5" w14:textId="77777777" w:rsidR="00F577CF" w:rsidRPr="00F577CF" w:rsidRDefault="00F577CF" w:rsidP="00F829CB">
            <w:pPr>
              <w:jc w:val="center"/>
              <w:rPr>
                <w:color w:val="000000"/>
                <w:sz w:val="18"/>
                <w:szCs w:val="18"/>
              </w:rPr>
            </w:pPr>
            <w:r w:rsidRPr="00F577CF">
              <w:rPr>
                <w:color w:val="000000"/>
                <w:sz w:val="18"/>
                <w:szCs w:val="18"/>
              </w:rPr>
              <w:t>1123</w:t>
            </w:r>
          </w:p>
        </w:tc>
        <w:tc>
          <w:tcPr>
            <w:tcW w:w="1418" w:type="dxa"/>
            <w:tcBorders>
              <w:top w:val="nil"/>
              <w:left w:val="nil"/>
              <w:bottom w:val="single" w:sz="4" w:space="0" w:color="auto"/>
              <w:right w:val="single" w:sz="4" w:space="0" w:color="auto"/>
            </w:tcBorders>
            <w:shd w:val="clear" w:color="auto" w:fill="auto"/>
            <w:vAlign w:val="center"/>
            <w:hideMark/>
          </w:tcPr>
          <w:p w14:paraId="3A31F0F0" w14:textId="77777777" w:rsidR="00F577CF" w:rsidRPr="00F577CF" w:rsidRDefault="00F577CF" w:rsidP="00F829CB">
            <w:pPr>
              <w:jc w:val="right"/>
              <w:rPr>
                <w:b/>
                <w:bCs/>
                <w:i/>
                <w:iCs/>
                <w:sz w:val="18"/>
                <w:szCs w:val="18"/>
              </w:rPr>
            </w:pPr>
            <w:r w:rsidRPr="00F577CF">
              <w:rPr>
                <w:b/>
                <w:bCs/>
                <w:i/>
                <w:iCs/>
                <w:sz w:val="18"/>
                <w:szCs w:val="18"/>
              </w:rPr>
              <w:t>178 400,00</w:t>
            </w:r>
          </w:p>
        </w:tc>
        <w:tc>
          <w:tcPr>
            <w:tcW w:w="1559" w:type="dxa"/>
            <w:tcBorders>
              <w:top w:val="nil"/>
              <w:left w:val="nil"/>
              <w:bottom w:val="single" w:sz="4" w:space="0" w:color="auto"/>
              <w:right w:val="single" w:sz="4" w:space="0" w:color="auto"/>
            </w:tcBorders>
            <w:shd w:val="clear" w:color="auto" w:fill="auto"/>
            <w:vAlign w:val="center"/>
            <w:hideMark/>
          </w:tcPr>
          <w:p w14:paraId="28F4F38B" w14:textId="77777777" w:rsidR="00F577CF" w:rsidRPr="00F577CF" w:rsidRDefault="00F577CF" w:rsidP="00F829CB">
            <w:pPr>
              <w:jc w:val="right"/>
              <w:rPr>
                <w:b/>
                <w:bCs/>
                <w:i/>
                <w:iCs/>
                <w:sz w:val="18"/>
                <w:szCs w:val="18"/>
              </w:rPr>
            </w:pPr>
            <w:r w:rsidRPr="00F577CF">
              <w:rPr>
                <w:b/>
                <w:bCs/>
                <w:i/>
                <w:iCs/>
                <w:sz w:val="18"/>
                <w:szCs w:val="18"/>
              </w:rPr>
              <w:t>178 400,00</w:t>
            </w:r>
          </w:p>
        </w:tc>
        <w:tc>
          <w:tcPr>
            <w:tcW w:w="1417" w:type="dxa"/>
            <w:tcBorders>
              <w:top w:val="nil"/>
              <w:left w:val="nil"/>
              <w:bottom w:val="single" w:sz="4" w:space="0" w:color="auto"/>
              <w:right w:val="single" w:sz="4" w:space="0" w:color="auto"/>
            </w:tcBorders>
            <w:shd w:val="clear" w:color="auto" w:fill="auto"/>
            <w:vAlign w:val="center"/>
            <w:hideMark/>
          </w:tcPr>
          <w:p w14:paraId="582FD27E"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DAB120D"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75FDCB5D" w14:textId="77777777" w:rsidTr="00F829CB">
        <w:trPr>
          <w:trHeight w:val="20"/>
        </w:trPr>
        <w:tc>
          <w:tcPr>
            <w:tcW w:w="3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0C87FE" w14:textId="77777777" w:rsidR="00F577CF" w:rsidRPr="00F577CF" w:rsidRDefault="00F577CF" w:rsidP="00F829CB">
            <w:pPr>
              <w:rPr>
                <w:b/>
                <w:bCs/>
                <w:color w:val="000000"/>
                <w:sz w:val="18"/>
                <w:szCs w:val="18"/>
              </w:rPr>
            </w:pPr>
            <w:r w:rsidRPr="00F577CF">
              <w:rPr>
                <w:b/>
                <w:bCs/>
                <w:color w:val="000000"/>
                <w:sz w:val="18"/>
                <w:szCs w:val="18"/>
              </w:rPr>
              <w:t xml:space="preserve">Прочая закупка товаров, работ и услуг для обеспечения государственных </w:t>
            </w:r>
            <w:r w:rsidRPr="00F577CF">
              <w:rPr>
                <w:b/>
                <w:bCs/>
                <w:color w:val="000000"/>
                <w:sz w:val="18"/>
                <w:szCs w:val="18"/>
              </w:rPr>
              <w:lastRenderedPageBreak/>
              <w:t>(муниципальных) нужд</w:t>
            </w:r>
          </w:p>
        </w:tc>
        <w:tc>
          <w:tcPr>
            <w:tcW w:w="580" w:type="dxa"/>
            <w:tcBorders>
              <w:top w:val="single" w:sz="4" w:space="0" w:color="000000"/>
              <w:left w:val="nil"/>
              <w:bottom w:val="single" w:sz="4" w:space="0" w:color="000000"/>
              <w:right w:val="single" w:sz="4" w:space="0" w:color="000000"/>
            </w:tcBorders>
            <w:shd w:val="clear" w:color="auto" w:fill="auto"/>
            <w:vAlign w:val="center"/>
            <w:hideMark/>
          </w:tcPr>
          <w:p w14:paraId="46CA0153" w14:textId="77777777" w:rsidR="00F577CF" w:rsidRPr="00F577CF" w:rsidRDefault="00F577CF" w:rsidP="00F829CB">
            <w:pPr>
              <w:jc w:val="center"/>
              <w:rPr>
                <w:b/>
                <w:bCs/>
                <w:color w:val="000000"/>
                <w:sz w:val="18"/>
                <w:szCs w:val="18"/>
              </w:rPr>
            </w:pPr>
            <w:r w:rsidRPr="00F577CF">
              <w:rPr>
                <w:b/>
                <w:bCs/>
                <w:color w:val="000000"/>
                <w:sz w:val="18"/>
                <w:szCs w:val="18"/>
              </w:rPr>
              <w:lastRenderedPageBreak/>
              <w:t>803</w:t>
            </w:r>
          </w:p>
        </w:tc>
        <w:tc>
          <w:tcPr>
            <w:tcW w:w="421" w:type="dxa"/>
            <w:tcBorders>
              <w:top w:val="single" w:sz="4" w:space="0" w:color="000000"/>
              <w:left w:val="nil"/>
              <w:bottom w:val="single" w:sz="4" w:space="0" w:color="000000"/>
              <w:right w:val="single" w:sz="4" w:space="0" w:color="000000"/>
            </w:tcBorders>
            <w:shd w:val="clear" w:color="auto" w:fill="auto"/>
            <w:vAlign w:val="center"/>
            <w:hideMark/>
          </w:tcPr>
          <w:p w14:paraId="4EA1B620" w14:textId="77777777" w:rsidR="00F577CF" w:rsidRPr="00F577CF" w:rsidRDefault="00F577CF" w:rsidP="00F829CB">
            <w:pPr>
              <w:jc w:val="center"/>
              <w:rPr>
                <w:b/>
                <w:bCs/>
                <w:color w:val="000000"/>
                <w:sz w:val="18"/>
                <w:szCs w:val="18"/>
              </w:rPr>
            </w:pPr>
            <w:r w:rsidRPr="00F577CF">
              <w:rPr>
                <w:b/>
                <w:bCs/>
                <w:color w:val="000000"/>
                <w:sz w:val="18"/>
                <w:szCs w:val="18"/>
              </w:rPr>
              <w:t>02</w:t>
            </w:r>
          </w:p>
        </w:tc>
        <w:tc>
          <w:tcPr>
            <w:tcW w:w="466" w:type="dxa"/>
            <w:tcBorders>
              <w:top w:val="single" w:sz="4" w:space="0" w:color="000000"/>
              <w:left w:val="nil"/>
              <w:bottom w:val="single" w:sz="4" w:space="0" w:color="000000"/>
              <w:right w:val="single" w:sz="4" w:space="0" w:color="000000"/>
            </w:tcBorders>
            <w:shd w:val="clear" w:color="auto" w:fill="auto"/>
            <w:vAlign w:val="center"/>
            <w:hideMark/>
          </w:tcPr>
          <w:p w14:paraId="2CD4D5D3" w14:textId="77777777" w:rsidR="00F577CF" w:rsidRPr="00F577CF" w:rsidRDefault="00F577CF" w:rsidP="00F829CB">
            <w:pPr>
              <w:jc w:val="center"/>
              <w:rPr>
                <w:b/>
                <w:bCs/>
                <w:color w:val="000000"/>
                <w:sz w:val="18"/>
                <w:szCs w:val="18"/>
              </w:rPr>
            </w:pPr>
            <w:r w:rsidRPr="00F577CF">
              <w:rPr>
                <w:b/>
                <w:bCs/>
                <w:color w:val="000000"/>
                <w:sz w:val="18"/>
                <w:szCs w:val="18"/>
              </w:rPr>
              <w:t>03</w:t>
            </w:r>
          </w:p>
        </w:tc>
        <w:tc>
          <w:tcPr>
            <w:tcW w:w="1509" w:type="dxa"/>
            <w:tcBorders>
              <w:top w:val="single" w:sz="4" w:space="0" w:color="000000"/>
              <w:left w:val="nil"/>
              <w:bottom w:val="single" w:sz="4" w:space="0" w:color="000000"/>
              <w:right w:val="single" w:sz="4" w:space="0" w:color="000000"/>
            </w:tcBorders>
            <w:shd w:val="clear" w:color="auto" w:fill="auto"/>
            <w:vAlign w:val="center"/>
            <w:hideMark/>
          </w:tcPr>
          <w:p w14:paraId="7C1BBE37" w14:textId="77777777" w:rsidR="00F577CF" w:rsidRPr="00F577CF" w:rsidRDefault="00F577CF" w:rsidP="00F829CB">
            <w:pPr>
              <w:jc w:val="center"/>
              <w:rPr>
                <w:b/>
                <w:bCs/>
                <w:color w:val="000000"/>
                <w:sz w:val="18"/>
                <w:szCs w:val="18"/>
              </w:rPr>
            </w:pPr>
            <w:r w:rsidRPr="00F577CF">
              <w:rPr>
                <w:b/>
                <w:bCs/>
                <w:color w:val="000000"/>
                <w:sz w:val="18"/>
                <w:szCs w:val="18"/>
              </w:rPr>
              <w:t>99 5 00 51180</w:t>
            </w:r>
          </w:p>
        </w:tc>
        <w:tc>
          <w:tcPr>
            <w:tcW w:w="751" w:type="dxa"/>
            <w:tcBorders>
              <w:top w:val="single" w:sz="4" w:space="0" w:color="000000"/>
              <w:left w:val="nil"/>
              <w:bottom w:val="nil"/>
              <w:right w:val="single" w:sz="4" w:space="0" w:color="000000"/>
            </w:tcBorders>
            <w:shd w:val="clear" w:color="auto" w:fill="auto"/>
            <w:vAlign w:val="center"/>
            <w:hideMark/>
          </w:tcPr>
          <w:p w14:paraId="4F5D3785" w14:textId="77777777" w:rsidR="00F577CF" w:rsidRPr="00F577CF" w:rsidRDefault="00F577CF" w:rsidP="00F829CB">
            <w:pPr>
              <w:jc w:val="center"/>
              <w:rPr>
                <w:b/>
                <w:bCs/>
                <w:color w:val="000000"/>
                <w:sz w:val="18"/>
                <w:szCs w:val="18"/>
              </w:rPr>
            </w:pPr>
            <w:r w:rsidRPr="00F577CF">
              <w:rPr>
                <w:b/>
                <w:bCs/>
                <w:color w:val="000000"/>
                <w:sz w:val="18"/>
                <w:szCs w:val="18"/>
              </w:rPr>
              <w:t>244</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14:paraId="4627C6C0"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7F00A0FE"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695" w:type="dxa"/>
            <w:tcBorders>
              <w:top w:val="single" w:sz="4" w:space="0" w:color="auto"/>
              <w:left w:val="nil"/>
              <w:bottom w:val="single" w:sz="4" w:space="0" w:color="auto"/>
              <w:right w:val="single" w:sz="4" w:space="0" w:color="auto"/>
            </w:tcBorders>
            <w:shd w:val="clear" w:color="auto" w:fill="auto"/>
            <w:vAlign w:val="center"/>
            <w:hideMark/>
          </w:tcPr>
          <w:p w14:paraId="562D2A08"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1418" w:type="dxa"/>
            <w:tcBorders>
              <w:top w:val="nil"/>
              <w:left w:val="nil"/>
              <w:bottom w:val="single" w:sz="4" w:space="0" w:color="auto"/>
              <w:right w:val="single" w:sz="4" w:space="0" w:color="auto"/>
            </w:tcBorders>
            <w:shd w:val="clear" w:color="auto" w:fill="auto"/>
            <w:vAlign w:val="center"/>
            <w:hideMark/>
          </w:tcPr>
          <w:p w14:paraId="1DB25531" w14:textId="77777777" w:rsidR="00F577CF" w:rsidRPr="00F577CF" w:rsidRDefault="00F577CF" w:rsidP="00F829CB">
            <w:pPr>
              <w:jc w:val="right"/>
              <w:rPr>
                <w:b/>
                <w:bCs/>
                <w:i/>
                <w:iCs/>
                <w:sz w:val="18"/>
                <w:szCs w:val="18"/>
              </w:rPr>
            </w:pPr>
            <w:r w:rsidRPr="00F577CF">
              <w:rPr>
                <w:b/>
                <w:bCs/>
                <w:i/>
                <w:iCs/>
                <w:sz w:val="18"/>
                <w:szCs w:val="18"/>
              </w:rPr>
              <w:t>843 186,38</w:t>
            </w:r>
          </w:p>
        </w:tc>
        <w:tc>
          <w:tcPr>
            <w:tcW w:w="1559" w:type="dxa"/>
            <w:tcBorders>
              <w:top w:val="nil"/>
              <w:left w:val="nil"/>
              <w:bottom w:val="single" w:sz="4" w:space="0" w:color="auto"/>
              <w:right w:val="single" w:sz="4" w:space="0" w:color="auto"/>
            </w:tcBorders>
            <w:shd w:val="clear" w:color="auto" w:fill="auto"/>
            <w:vAlign w:val="center"/>
            <w:hideMark/>
          </w:tcPr>
          <w:p w14:paraId="5D7AFBEF" w14:textId="77777777" w:rsidR="00F577CF" w:rsidRPr="00F577CF" w:rsidRDefault="00F577CF" w:rsidP="00F829CB">
            <w:pPr>
              <w:jc w:val="right"/>
              <w:rPr>
                <w:b/>
                <w:bCs/>
                <w:i/>
                <w:iCs/>
                <w:sz w:val="18"/>
                <w:szCs w:val="18"/>
              </w:rPr>
            </w:pPr>
            <w:r w:rsidRPr="00F577CF">
              <w:rPr>
                <w:b/>
                <w:bCs/>
                <w:i/>
                <w:iCs/>
                <w:sz w:val="18"/>
                <w:szCs w:val="18"/>
              </w:rPr>
              <w:t>614 383,04</w:t>
            </w:r>
          </w:p>
        </w:tc>
        <w:tc>
          <w:tcPr>
            <w:tcW w:w="1417" w:type="dxa"/>
            <w:tcBorders>
              <w:top w:val="nil"/>
              <w:left w:val="nil"/>
              <w:bottom w:val="single" w:sz="4" w:space="0" w:color="auto"/>
              <w:right w:val="single" w:sz="4" w:space="0" w:color="auto"/>
            </w:tcBorders>
            <w:shd w:val="clear" w:color="auto" w:fill="auto"/>
            <w:vAlign w:val="center"/>
            <w:hideMark/>
          </w:tcPr>
          <w:p w14:paraId="521FF66F" w14:textId="77777777" w:rsidR="00F577CF" w:rsidRPr="00F577CF" w:rsidRDefault="00F577CF" w:rsidP="00F829CB">
            <w:pPr>
              <w:jc w:val="right"/>
              <w:rPr>
                <w:b/>
                <w:bCs/>
                <w:i/>
                <w:iCs/>
                <w:sz w:val="18"/>
                <w:szCs w:val="18"/>
              </w:rPr>
            </w:pPr>
            <w:r w:rsidRPr="00F577CF">
              <w:rPr>
                <w:b/>
                <w:bCs/>
                <w:i/>
                <w:iCs/>
                <w:sz w:val="18"/>
                <w:szCs w:val="18"/>
              </w:rPr>
              <w:t>228 803,34</w:t>
            </w:r>
          </w:p>
        </w:tc>
        <w:tc>
          <w:tcPr>
            <w:tcW w:w="851" w:type="dxa"/>
            <w:tcBorders>
              <w:top w:val="nil"/>
              <w:left w:val="nil"/>
              <w:bottom w:val="single" w:sz="4" w:space="0" w:color="auto"/>
              <w:right w:val="single" w:sz="4" w:space="0" w:color="auto"/>
            </w:tcBorders>
            <w:shd w:val="clear" w:color="auto" w:fill="auto"/>
            <w:vAlign w:val="center"/>
            <w:hideMark/>
          </w:tcPr>
          <w:p w14:paraId="2F3DEEC5" w14:textId="77777777" w:rsidR="00F577CF" w:rsidRPr="00F577CF" w:rsidRDefault="00F577CF" w:rsidP="00F829CB">
            <w:pPr>
              <w:jc w:val="right"/>
              <w:rPr>
                <w:b/>
                <w:bCs/>
                <w:i/>
                <w:iCs/>
                <w:sz w:val="18"/>
                <w:szCs w:val="18"/>
              </w:rPr>
            </w:pPr>
            <w:r w:rsidRPr="00F577CF">
              <w:rPr>
                <w:b/>
                <w:bCs/>
                <w:i/>
                <w:iCs/>
                <w:sz w:val="18"/>
                <w:szCs w:val="18"/>
              </w:rPr>
              <w:t>73%</w:t>
            </w:r>
          </w:p>
        </w:tc>
      </w:tr>
      <w:tr w:rsidR="00F577CF" w:rsidRPr="00F577CF" w14:paraId="68CDDD5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46F99C9" w14:textId="77777777" w:rsidR="00F577CF" w:rsidRPr="00F577CF" w:rsidRDefault="00F577CF" w:rsidP="00F829CB">
            <w:pPr>
              <w:rPr>
                <w:color w:val="000000"/>
                <w:sz w:val="18"/>
                <w:szCs w:val="18"/>
              </w:rPr>
            </w:pPr>
            <w:r w:rsidRPr="00F577CF">
              <w:rPr>
                <w:color w:val="000000"/>
                <w:sz w:val="18"/>
                <w:szCs w:val="18"/>
              </w:rPr>
              <w:lastRenderedPageBreak/>
              <w:t>Услуги связи</w:t>
            </w:r>
          </w:p>
        </w:tc>
        <w:tc>
          <w:tcPr>
            <w:tcW w:w="580" w:type="dxa"/>
            <w:tcBorders>
              <w:top w:val="nil"/>
              <w:left w:val="nil"/>
              <w:bottom w:val="single" w:sz="4" w:space="0" w:color="000000"/>
              <w:right w:val="single" w:sz="4" w:space="0" w:color="000000"/>
            </w:tcBorders>
            <w:shd w:val="clear" w:color="auto" w:fill="auto"/>
            <w:vAlign w:val="center"/>
            <w:hideMark/>
          </w:tcPr>
          <w:p w14:paraId="686B762E" w14:textId="77777777" w:rsidR="00F577CF" w:rsidRPr="00F577CF" w:rsidRDefault="00F577CF" w:rsidP="00F829CB">
            <w:pPr>
              <w:jc w:val="center"/>
              <w:rPr>
                <w:color w:val="000000"/>
                <w:sz w:val="18"/>
                <w:szCs w:val="18"/>
              </w:rPr>
            </w:pPr>
            <w:r w:rsidRPr="00F577CF">
              <w:rPr>
                <w:color w:val="000000"/>
                <w:sz w:val="18"/>
                <w:szCs w:val="18"/>
              </w:rPr>
              <w:t>803</w:t>
            </w:r>
          </w:p>
        </w:tc>
        <w:tc>
          <w:tcPr>
            <w:tcW w:w="421" w:type="dxa"/>
            <w:tcBorders>
              <w:top w:val="nil"/>
              <w:left w:val="nil"/>
              <w:bottom w:val="nil"/>
              <w:right w:val="single" w:sz="4" w:space="0" w:color="000000"/>
            </w:tcBorders>
            <w:shd w:val="clear" w:color="auto" w:fill="auto"/>
            <w:vAlign w:val="center"/>
            <w:hideMark/>
          </w:tcPr>
          <w:p w14:paraId="7DA1AB75" w14:textId="77777777" w:rsidR="00F577CF" w:rsidRPr="00F577CF" w:rsidRDefault="00F577CF" w:rsidP="00F829CB">
            <w:pPr>
              <w:jc w:val="center"/>
              <w:rPr>
                <w:color w:val="000000"/>
                <w:sz w:val="18"/>
                <w:szCs w:val="18"/>
              </w:rPr>
            </w:pPr>
            <w:r w:rsidRPr="00F577CF">
              <w:rPr>
                <w:color w:val="000000"/>
                <w:sz w:val="18"/>
                <w:szCs w:val="18"/>
              </w:rPr>
              <w:t>02</w:t>
            </w:r>
          </w:p>
        </w:tc>
        <w:tc>
          <w:tcPr>
            <w:tcW w:w="466" w:type="dxa"/>
            <w:tcBorders>
              <w:top w:val="nil"/>
              <w:left w:val="nil"/>
              <w:bottom w:val="nil"/>
              <w:right w:val="single" w:sz="4" w:space="0" w:color="000000"/>
            </w:tcBorders>
            <w:shd w:val="clear" w:color="auto" w:fill="auto"/>
            <w:vAlign w:val="center"/>
            <w:hideMark/>
          </w:tcPr>
          <w:p w14:paraId="3E3BA529" w14:textId="77777777" w:rsidR="00F577CF" w:rsidRPr="00F577CF" w:rsidRDefault="00F577CF" w:rsidP="00F829CB">
            <w:pPr>
              <w:jc w:val="center"/>
              <w:rPr>
                <w:color w:val="000000"/>
                <w:sz w:val="18"/>
                <w:szCs w:val="18"/>
              </w:rPr>
            </w:pPr>
            <w:r w:rsidRPr="00F577CF">
              <w:rPr>
                <w:color w:val="000000"/>
                <w:sz w:val="18"/>
                <w:szCs w:val="18"/>
              </w:rPr>
              <w:t>03</w:t>
            </w:r>
          </w:p>
        </w:tc>
        <w:tc>
          <w:tcPr>
            <w:tcW w:w="1509" w:type="dxa"/>
            <w:tcBorders>
              <w:top w:val="nil"/>
              <w:left w:val="nil"/>
              <w:bottom w:val="nil"/>
              <w:right w:val="single" w:sz="4" w:space="0" w:color="000000"/>
            </w:tcBorders>
            <w:shd w:val="clear" w:color="auto" w:fill="auto"/>
            <w:vAlign w:val="center"/>
            <w:hideMark/>
          </w:tcPr>
          <w:p w14:paraId="113BE0E7" w14:textId="77777777" w:rsidR="00F577CF" w:rsidRPr="00F577CF" w:rsidRDefault="00F577CF" w:rsidP="00F829CB">
            <w:pPr>
              <w:jc w:val="center"/>
              <w:rPr>
                <w:color w:val="000000"/>
                <w:sz w:val="18"/>
                <w:szCs w:val="18"/>
              </w:rPr>
            </w:pPr>
            <w:r w:rsidRPr="00F577CF">
              <w:rPr>
                <w:color w:val="000000"/>
                <w:sz w:val="18"/>
                <w:szCs w:val="18"/>
              </w:rPr>
              <w:t>99 5 00 51180</w:t>
            </w:r>
          </w:p>
        </w:tc>
        <w:tc>
          <w:tcPr>
            <w:tcW w:w="751" w:type="dxa"/>
            <w:tcBorders>
              <w:top w:val="single" w:sz="4" w:space="0" w:color="000000"/>
              <w:left w:val="nil"/>
              <w:bottom w:val="single" w:sz="4" w:space="0" w:color="000000"/>
              <w:right w:val="single" w:sz="4" w:space="0" w:color="000000"/>
            </w:tcBorders>
            <w:shd w:val="clear" w:color="auto" w:fill="auto"/>
            <w:vAlign w:val="center"/>
            <w:hideMark/>
          </w:tcPr>
          <w:p w14:paraId="412FAA93" w14:textId="77777777" w:rsidR="00F577CF" w:rsidRPr="00F577CF" w:rsidRDefault="00F577CF" w:rsidP="00F829CB">
            <w:pPr>
              <w:jc w:val="center"/>
              <w:rPr>
                <w:color w:val="000000"/>
                <w:sz w:val="18"/>
                <w:szCs w:val="18"/>
              </w:rPr>
            </w:pPr>
            <w:r w:rsidRPr="00F577CF">
              <w:rPr>
                <w:color w:val="000000"/>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5CAFAD21" w14:textId="77777777" w:rsidR="00F577CF" w:rsidRPr="00F577CF" w:rsidRDefault="00F577CF" w:rsidP="00F829CB">
            <w:pPr>
              <w:jc w:val="center"/>
              <w:rPr>
                <w:sz w:val="18"/>
                <w:szCs w:val="18"/>
              </w:rPr>
            </w:pPr>
            <w:r w:rsidRPr="00F577CF">
              <w:rPr>
                <w:sz w:val="18"/>
                <w:szCs w:val="18"/>
              </w:rPr>
              <w:t>24-51180-00000-00000</w:t>
            </w:r>
          </w:p>
        </w:tc>
        <w:tc>
          <w:tcPr>
            <w:tcW w:w="864" w:type="dxa"/>
            <w:tcBorders>
              <w:top w:val="nil"/>
              <w:left w:val="nil"/>
              <w:bottom w:val="single" w:sz="4" w:space="0" w:color="000000"/>
              <w:right w:val="single" w:sz="4" w:space="0" w:color="000000"/>
            </w:tcBorders>
            <w:shd w:val="clear" w:color="auto" w:fill="auto"/>
            <w:vAlign w:val="center"/>
            <w:hideMark/>
          </w:tcPr>
          <w:p w14:paraId="5A91C21F" w14:textId="77777777" w:rsidR="00F577CF" w:rsidRPr="00F577CF" w:rsidRDefault="00F577CF" w:rsidP="00F829CB">
            <w:pPr>
              <w:jc w:val="center"/>
              <w:rPr>
                <w:color w:val="000000"/>
                <w:sz w:val="18"/>
                <w:szCs w:val="18"/>
              </w:rPr>
            </w:pPr>
            <w:r w:rsidRPr="00F577CF">
              <w:rPr>
                <w:color w:val="000000"/>
                <w:sz w:val="18"/>
                <w:szCs w:val="18"/>
              </w:rPr>
              <w:t>221</w:t>
            </w:r>
          </w:p>
        </w:tc>
        <w:tc>
          <w:tcPr>
            <w:tcW w:w="695" w:type="dxa"/>
            <w:tcBorders>
              <w:top w:val="nil"/>
              <w:left w:val="nil"/>
              <w:bottom w:val="single" w:sz="4" w:space="0" w:color="000000"/>
              <w:right w:val="nil"/>
            </w:tcBorders>
            <w:shd w:val="clear" w:color="auto" w:fill="auto"/>
            <w:vAlign w:val="center"/>
            <w:hideMark/>
          </w:tcPr>
          <w:p w14:paraId="24D1181F" w14:textId="77777777" w:rsidR="00F577CF" w:rsidRPr="00F577CF" w:rsidRDefault="00F577CF" w:rsidP="00F829CB">
            <w:pPr>
              <w:jc w:val="center"/>
              <w:rPr>
                <w:color w:val="000000"/>
                <w:sz w:val="18"/>
                <w:szCs w:val="18"/>
              </w:rPr>
            </w:pPr>
            <w:r w:rsidRPr="00F577CF">
              <w:rPr>
                <w:color w:val="000000"/>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4973695"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38159306"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2EB61D0E"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B856DB1"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5AA93F3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CB13BBB" w14:textId="77777777" w:rsidR="00F577CF" w:rsidRPr="00F577CF" w:rsidRDefault="00F577CF" w:rsidP="00F829CB">
            <w:pPr>
              <w:rPr>
                <w:color w:val="000000"/>
                <w:sz w:val="18"/>
                <w:szCs w:val="18"/>
              </w:rPr>
            </w:pPr>
            <w:r w:rsidRPr="00F577CF">
              <w:rPr>
                <w:color w:val="000000"/>
                <w:sz w:val="18"/>
                <w:szCs w:val="18"/>
              </w:rPr>
              <w:t xml:space="preserve">Поступление основных </w:t>
            </w:r>
            <w:proofErr w:type="spellStart"/>
            <w:r w:rsidRPr="00F577CF">
              <w:rPr>
                <w:color w:val="000000"/>
                <w:sz w:val="18"/>
                <w:szCs w:val="18"/>
              </w:rPr>
              <w:t>среств</w:t>
            </w:r>
            <w:proofErr w:type="spellEnd"/>
          </w:p>
        </w:tc>
        <w:tc>
          <w:tcPr>
            <w:tcW w:w="580" w:type="dxa"/>
            <w:tcBorders>
              <w:top w:val="nil"/>
              <w:left w:val="nil"/>
              <w:bottom w:val="single" w:sz="4" w:space="0" w:color="000000"/>
              <w:right w:val="single" w:sz="4" w:space="0" w:color="000000"/>
            </w:tcBorders>
            <w:shd w:val="clear" w:color="auto" w:fill="auto"/>
            <w:vAlign w:val="center"/>
            <w:hideMark/>
          </w:tcPr>
          <w:p w14:paraId="764D48B3" w14:textId="77777777" w:rsidR="00F577CF" w:rsidRPr="00F577CF" w:rsidRDefault="00F577CF" w:rsidP="00F829CB">
            <w:pPr>
              <w:jc w:val="center"/>
              <w:rPr>
                <w:color w:val="000000"/>
                <w:sz w:val="18"/>
                <w:szCs w:val="18"/>
              </w:rPr>
            </w:pPr>
            <w:r w:rsidRPr="00F577CF">
              <w:rPr>
                <w:color w:val="000000"/>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DEAFE15" w14:textId="77777777" w:rsidR="00F577CF" w:rsidRPr="00F577CF" w:rsidRDefault="00F577CF" w:rsidP="00F829CB">
            <w:pPr>
              <w:jc w:val="center"/>
              <w:rPr>
                <w:color w:val="000000"/>
                <w:sz w:val="18"/>
                <w:szCs w:val="18"/>
              </w:rPr>
            </w:pPr>
            <w:r w:rsidRPr="00F577CF">
              <w:rPr>
                <w:color w:val="000000"/>
                <w:sz w:val="18"/>
                <w:szCs w:val="18"/>
              </w:rPr>
              <w:t>02</w:t>
            </w:r>
          </w:p>
        </w:tc>
        <w:tc>
          <w:tcPr>
            <w:tcW w:w="466" w:type="dxa"/>
            <w:tcBorders>
              <w:top w:val="nil"/>
              <w:left w:val="nil"/>
              <w:bottom w:val="single" w:sz="4" w:space="0" w:color="000000"/>
              <w:right w:val="single" w:sz="4" w:space="0" w:color="000000"/>
            </w:tcBorders>
            <w:shd w:val="clear" w:color="auto" w:fill="auto"/>
            <w:vAlign w:val="center"/>
            <w:hideMark/>
          </w:tcPr>
          <w:p w14:paraId="0B221345" w14:textId="77777777" w:rsidR="00F577CF" w:rsidRPr="00F577CF" w:rsidRDefault="00F577CF" w:rsidP="00F829CB">
            <w:pPr>
              <w:jc w:val="center"/>
              <w:rPr>
                <w:color w:val="000000"/>
                <w:sz w:val="18"/>
                <w:szCs w:val="18"/>
              </w:rPr>
            </w:pPr>
            <w:r w:rsidRPr="00F577CF">
              <w:rPr>
                <w:color w:val="000000"/>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3549F4EA" w14:textId="77777777" w:rsidR="00F577CF" w:rsidRPr="00F577CF" w:rsidRDefault="00F577CF" w:rsidP="00F829CB">
            <w:pPr>
              <w:jc w:val="center"/>
              <w:rPr>
                <w:color w:val="000000"/>
                <w:sz w:val="18"/>
                <w:szCs w:val="18"/>
              </w:rPr>
            </w:pPr>
            <w:r w:rsidRPr="00F577CF">
              <w:rPr>
                <w:color w:val="000000"/>
                <w:sz w:val="18"/>
                <w:szCs w:val="18"/>
              </w:rPr>
              <w:t>99 5 00 51180</w:t>
            </w:r>
          </w:p>
        </w:tc>
        <w:tc>
          <w:tcPr>
            <w:tcW w:w="751" w:type="dxa"/>
            <w:tcBorders>
              <w:top w:val="nil"/>
              <w:left w:val="nil"/>
              <w:bottom w:val="nil"/>
              <w:right w:val="single" w:sz="4" w:space="0" w:color="000000"/>
            </w:tcBorders>
            <w:shd w:val="clear" w:color="auto" w:fill="auto"/>
            <w:vAlign w:val="center"/>
            <w:hideMark/>
          </w:tcPr>
          <w:p w14:paraId="71458D58" w14:textId="77777777" w:rsidR="00F577CF" w:rsidRPr="00F577CF" w:rsidRDefault="00F577CF" w:rsidP="00F829CB">
            <w:pPr>
              <w:jc w:val="center"/>
              <w:rPr>
                <w:color w:val="000000"/>
                <w:sz w:val="18"/>
                <w:szCs w:val="18"/>
              </w:rPr>
            </w:pPr>
            <w:r w:rsidRPr="00F577CF">
              <w:rPr>
                <w:color w:val="000000"/>
                <w:sz w:val="18"/>
                <w:szCs w:val="18"/>
              </w:rPr>
              <w:t>244</w:t>
            </w:r>
          </w:p>
        </w:tc>
        <w:tc>
          <w:tcPr>
            <w:tcW w:w="1233" w:type="dxa"/>
            <w:tcBorders>
              <w:top w:val="nil"/>
              <w:left w:val="nil"/>
              <w:bottom w:val="nil"/>
              <w:right w:val="nil"/>
            </w:tcBorders>
            <w:shd w:val="clear" w:color="auto" w:fill="auto"/>
            <w:vAlign w:val="center"/>
            <w:hideMark/>
          </w:tcPr>
          <w:p w14:paraId="144C6F18" w14:textId="77777777" w:rsidR="00F577CF" w:rsidRPr="00F577CF" w:rsidRDefault="00F577CF" w:rsidP="00F829CB">
            <w:pPr>
              <w:jc w:val="center"/>
              <w:rPr>
                <w:color w:val="000000"/>
                <w:sz w:val="18"/>
                <w:szCs w:val="18"/>
              </w:rPr>
            </w:pPr>
            <w:r w:rsidRPr="00F577CF">
              <w:rPr>
                <w:color w:val="000000"/>
                <w:sz w:val="18"/>
                <w:szCs w:val="18"/>
              </w:rPr>
              <w:t> </w:t>
            </w:r>
          </w:p>
        </w:tc>
        <w:tc>
          <w:tcPr>
            <w:tcW w:w="864" w:type="dxa"/>
            <w:tcBorders>
              <w:top w:val="nil"/>
              <w:left w:val="single" w:sz="4" w:space="0" w:color="auto"/>
              <w:bottom w:val="single" w:sz="4" w:space="0" w:color="auto"/>
              <w:right w:val="single" w:sz="4" w:space="0" w:color="auto"/>
            </w:tcBorders>
            <w:shd w:val="clear" w:color="auto" w:fill="auto"/>
            <w:vAlign w:val="center"/>
            <w:hideMark/>
          </w:tcPr>
          <w:p w14:paraId="534EA497" w14:textId="77777777" w:rsidR="00F577CF" w:rsidRPr="00F577CF" w:rsidRDefault="00F577CF" w:rsidP="00F829CB">
            <w:pPr>
              <w:jc w:val="center"/>
              <w:rPr>
                <w:color w:val="000000"/>
                <w:sz w:val="18"/>
                <w:szCs w:val="18"/>
              </w:rPr>
            </w:pPr>
            <w:r w:rsidRPr="00F577CF">
              <w:rPr>
                <w:color w:val="000000"/>
                <w:sz w:val="18"/>
                <w:szCs w:val="18"/>
              </w:rPr>
              <w:t>310</w:t>
            </w:r>
          </w:p>
        </w:tc>
        <w:tc>
          <w:tcPr>
            <w:tcW w:w="695" w:type="dxa"/>
            <w:tcBorders>
              <w:top w:val="nil"/>
              <w:left w:val="nil"/>
              <w:bottom w:val="nil"/>
              <w:right w:val="single" w:sz="4" w:space="0" w:color="auto"/>
            </w:tcBorders>
            <w:shd w:val="clear" w:color="auto" w:fill="auto"/>
            <w:vAlign w:val="center"/>
            <w:hideMark/>
          </w:tcPr>
          <w:p w14:paraId="0B0D0987" w14:textId="77777777" w:rsidR="00F577CF" w:rsidRPr="00F577CF" w:rsidRDefault="00F577CF" w:rsidP="00F829CB">
            <w:pPr>
              <w:rPr>
                <w:color w:val="000000"/>
                <w:sz w:val="18"/>
                <w:szCs w:val="18"/>
              </w:rPr>
            </w:pPr>
            <w:r w:rsidRPr="00F577CF">
              <w:rPr>
                <w:color w:val="000000"/>
                <w:sz w:val="18"/>
                <w:szCs w:val="18"/>
              </w:rPr>
              <w:t> </w:t>
            </w:r>
          </w:p>
        </w:tc>
        <w:tc>
          <w:tcPr>
            <w:tcW w:w="1418" w:type="dxa"/>
            <w:tcBorders>
              <w:top w:val="nil"/>
              <w:left w:val="nil"/>
              <w:bottom w:val="single" w:sz="4" w:space="0" w:color="auto"/>
              <w:right w:val="single" w:sz="4" w:space="0" w:color="auto"/>
            </w:tcBorders>
            <w:shd w:val="clear" w:color="auto" w:fill="auto"/>
            <w:vAlign w:val="center"/>
            <w:hideMark/>
          </w:tcPr>
          <w:p w14:paraId="0E333D43" w14:textId="77777777" w:rsidR="00F577CF" w:rsidRPr="00F577CF" w:rsidRDefault="00F577CF" w:rsidP="00F829CB">
            <w:pPr>
              <w:jc w:val="right"/>
              <w:rPr>
                <w:b/>
                <w:bCs/>
                <w:i/>
                <w:iCs/>
                <w:sz w:val="18"/>
                <w:szCs w:val="18"/>
              </w:rPr>
            </w:pPr>
            <w:r w:rsidRPr="00F577CF">
              <w:rPr>
                <w:b/>
                <w:bCs/>
                <w:i/>
                <w:iCs/>
                <w:sz w:val="18"/>
                <w:szCs w:val="18"/>
              </w:rPr>
              <w:t>442 000,00</w:t>
            </w:r>
          </w:p>
        </w:tc>
        <w:tc>
          <w:tcPr>
            <w:tcW w:w="1559" w:type="dxa"/>
            <w:tcBorders>
              <w:top w:val="nil"/>
              <w:left w:val="nil"/>
              <w:bottom w:val="single" w:sz="4" w:space="0" w:color="auto"/>
              <w:right w:val="single" w:sz="4" w:space="0" w:color="auto"/>
            </w:tcBorders>
            <w:shd w:val="clear" w:color="auto" w:fill="auto"/>
            <w:vAlign w:val="center"/>
            <w:hideMark/>
          </w:tcPr>
          <w:p w14:paraId="5EC1F62D" w14:textId="77777777" w:rsidR="00F577CF" w:rsidRPr="00F577CF" w:rsidRDefault="00F577CF" w:rsidP="00F829CB">
            <w:pPr>
              <w:jc w:val="right"/>
              <w:rPr>
                <w:b/>
                <w:bCs/>
                <w:i/>
                <w:iCs/>
                <w:sz w:val="18"/>
                <w:szCs w:val="18"/>
              </w:rPr>
            </w:pPr>
            <w:r w:rsidRPr="00F577CF">
              <w:rPr>
                <w:b/>
                <w:bCs/>
                <w:i/>
                <w:iCs/>
                <w:sz w:val="18"/>
                <w:szCs w:val="18"/>
              </w:rPr>
              <w:t>442 000,00</w:t>
            </w:r>
          </w:p>
        </w:tc>
        <w:tc>
          <w:tcPr>
            <w:tcW w:w="1417" w:type="dxa"/>
            <w:tcBorders>
              <w:top w:val="nil"/>
              <w:left w:val="nil"/>
              <w:bottom w:val="single" w:sz="4" w:space="0" w:color="auto"/>
              <w:right w:val="single" w:sz="4" w:space="0" w:color="auto"/>
            </w:tcBorders>
            <w:shd w:val="clear" w:color="auto" w:fill="auto"/>
            <w:vAlign w:val="center"/>
            <w:hideMark/>
          </w:tcPr>
          <w:p w14:paraId="520DF716"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CCCDF8E"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564AB6DC" w14:textId="77777777" w:rsidTr="00F829CB">
        <w:trPr>
          <w:trHeight w:val="20"/>
        </w:trPr>
        <w:tc>
          <w:tcPr>
            <w:tcW w:w="3840" w:type="dxa"/>
            <w:tcBorders>
              <w:top w:val="nil"/>
              <w:left w:val="single" w:sz="4" w:space="0" w:color="000000"/>
              <w:bottom w:val="nil"/>
              <w:right w:val="single" w:sz="4" w:space="0" w:color="000000"/>
            </w:tcBorders>
            <w:shd w:val="clear" w:color="auto" w:fill="auto"/>
            <w:vAlign w:val="center"/>
            <w:hideMark/>
          </w:tcPr>
          <w:p w14:paraId="29EC4D0C" w14:textId="77777777" w:rsidR="00F577CF" w:rsidRPr="00F577CF" w:rsidRDefault="00F577CF" w:rsidP="00F829CB">
            <w:pPr>
              <w:rPr>
                <w:color w:val="000000"/>
                <w:sz w:val="18"/>
                <w:szCs w:val="18"/>
              </w:rPr>
            </w:pPr>
            <w:r w:rsidRPr="00F577CF">
              <w:rPr>
                <w:color w:val="000000"/>
                <w:sz w:val="18"/>
                <w:szCs w:val="18"/>
              </w:rPr>
              <w:t>Увеличение стоимости основных средств</w:t>
            </w:r>
          </w:p>
        </w:tc>
        <w:tc>
          <w:tcPr>
            <w:tcW w:w="580" w:type="dxa"/>
            <w:tcBorders>
              <w:top w:val="nil"/>
              <w:left w:val="nil"/>
              <w:bottom w:val="nil"/>
              <w:right w:val="single" w:sz="4" w:space="0" w:color="000000"/>
            </w:tcBorders>
            <w:shd w:val="clear" w:color="auto" w:fill="auto"/>
            <w:vAlign w:val="center"/>
            <w:hideMark/>
          </w:tcPr>
          <w:p w14:paraId="6954942F" w14:textId="77777777" w:rsidR="00F577CF" w:rsidRPr="00F577CF" w:rsidRDefault="00F577CF" w:rsidP="00F829CB">
            <w:pPr>
              <w:jc w:val="center"/>
              <w:rPr>
                <w:color w:val="000000"/>
                <w:sz w:val="18"/>
                <w:szCs w:val="18"/>
              </w:rPr>
            </w:pPr>
            <w:r w:rsidRPr="00F577CF">
              <w:rPr>
                <w:color w:val="000000"/>
                <w:sz w:val="18"/>
                <w:szCs w:val="18"/>
              </w:rPr>
              <w:t>803</w:t>
            </w:r>
          </w:p>
        </w:tc>
        <w:tc>
          <w:tcPr>
            <w:tcW w:w="421" w:type="dxa"/>
            <w:tcBorders>
              <w:top w:val="nil"/>
              <w:left w:val="nil"/>
              <w:bottom w:val="nil"/>
              <w:right w:val="single" w:sz="4" w:space="0" w:color="000000"/>
            </w:tcBorders>
            <w:shd w:val="clear" w:color="auto" w:fill="auto"/>
            <w:vAlign w:val="center"/>
            <w:hideMark/>
          </w:tcPr>
          <w:p w14:paraId="6CC5AC35" w14:textId="77777777" w:rsidR="00F577CF" w:rsidRPr="00F577CF" w:rsidRDefault="00F577CF" w:rsidP="00F829CB">
            <w:pPr>
              <w:jc w:val="center"/>
              <w:rPr>
                <w:color w:val="000000"/>
                <w:sz w:val="18"/>
                <w:szCs w:val="18"/>
              </w:rPr>
            </w:pPr>
            <w:r w:rsidRPr="00F577CF">
              <w:rPr>
                <w:color w:val="000000"/>
                <w:sz w:val="18"/>
                <w:szCs w:val="18"/>
              </w:rPr>
              <w:t>02</w:t>
            </w:r>
          </w:p>
        </w:tc>
        <w:tc>
          <w:tcPr>
            <w:tcW w:w="466" w:type="dxa"/>
            <w:tcBorders>
              <w:top w:val="nil"/>
              <w:left w:val="nil"/>
              <w:bottom w:val="nil"/>
              <w:right w:val="single" w:sz="4" w:space="0" w:color="000000"/>
            </w:tcBorders>
            <w:shd w:val="clear" w:color="auto" w:fill="auto"/>
            <w:vAlign w:val="center"/>
            <w:hideMark/>
          </w:tcPr>
          <w:p w14:paraId="766C64FD" w14:textId="77777777" w:rsidR="00F577CF" w:rsidRPr="00F577CF" w:rsidRDefault="00F577CF" w:rsidP="00F829CB">
            <w:pPr>
              <w:jc w:val="center"/>
              <w:rPr>
                <w:color w:val="000000"/>
                <w:sz w:val="18"/>
                <w:szCs w:val="18"/>
              </w:rPr>
            </w:pPr>
            <w:r w:rsidRPr="00F577CF">
              <w:rPr>
                <w:color w:val="000000"/>
                <w:sz w:val="18"/>
                <w:szCs w:val="18"/>
              </w:rPr>
              <w:t>03</w:t>
            </w:r>
          </w:p>
        </w:tc>
        <w:tc>
          <w:tcPr>
            <w:tcW w:w="1509" w:type="dxa"/>
            <w:tcBorders>
              <w:top w:val="nil"/>
              <w:left w:val="nil"/>
              <w:bottom w:val="nil"/>
              <w:right w:val="single" w:sz="4" w:space="0" w:color="000000"/>
            </w:tcBorders>
            <w:shd w:val="clear" w:color="auto" w:fill="auto"/>
            <w:vAlign w:val="center"/>
            <w:hideMark/>
          </w:tcPr>
          <w:p w14:paraId="376B21F1" w14:textId="77777777" w:rsidR="00F577CF" w:rsidRPr="00F577CF" w:rsidRDefault="00F577CF" w:rsidP="00F829CB">
            <w:pPr>
              <w:jc w:val="center"/>
              <w:rPr>
                <w:color w:val="000000"/>
                <w:sz w:val="18"/>
                <w:szCs w:val="18"/>
              </w:rPr>
            </w:pPr>
            <w:r w:rsidRPr="00F577CF">
              <w:rPr>
                <w:color w:val="000000"/>
                <w:sz w:val="18"/>
                <w:szCs w:val="18"/>
              </w:rPr>
              <w:t>99 5 00 51180</w:t>
            </w:r>
          </w:p>
        </w:tc>
        <w:tc>
          <w:tcPr>
            <w:tcW w:w="751" w:type="dxa"/>
            <w:tcBorders>
              <w:top w:val="single" w:sz="4" w:space="0" w:color="000000"/>
              <w:left w:val="nil"/>
              <w:bottom w:val="nil"/>
              <w:right w:val="single" w:sz="4" w:space="0" w:color="000000"/>
            </w:tcBorders>
            <w:shd w:val="clear" w:color="auto" w:fill="auto"/>
            <w:vAlign w:val="center"/>
            <w:hideMark/>
          </w:tcPr>
          <w:p w14:paraId="2401E0E9" w14:textId="77777777" w:rsidR="00F577CF" w:rsidRPr="00F577CF" w:rsidRDefault="00F577CF" w:rsidP="00F829CB">
            <w:pPr>
              <w:jc w:val="center"/>
              <w:rPr>
                <w:color w:val="000000"/>
                <w:sz w:val="18"/>
                <w:szCs w:val="18"/>
              </w:rPr>
            </w:pPr>
            <w:r w:rsidRPr="00F577CF">
              <w:rPr>
                <w:color w:val="000000"/>
                <w:sz w:val="18"/>
                <w:szCs w:val="18"/>
              </w:rPr>
              <w:t>244</w:t>
            </w:r>
          </w:p>
        </w:tc>
        <w:tc>
          <w:tcPr>
            <w:tcW w:w="1233" w:type="dxa"/>
            <w:tcBorders>
              <w:top w:val="single" w:sz="4" w:space="0" w:color="000000"/>
              <w:left w:val="nil"/>
              <w:bottom w:val="single" w:sz="4" w:space="0" w:color="000000"/>
              <w:right w:val="single" w:sz="4" w:space="0" w:color="000000"/>
            </w:tcBorders>
            <w:shd w:val="clear" w:color="auto" w:fill="auto"/>
            <w:vAlign w:val="center"/>
            <w:hideMark/>
          </w:tcPr>
          <w:p w14:paraId="771E139F" w14:textId="77777777" w:rsidR="00F577CF" w:rsidRPr="00F577CF" w:rsidRDefault="00F577CF" w:rsidP="00F829CB">
            <w:pPr>
              <w:jc w:val="center"/>
              <w:rPr>
                <w:sz w:val="18"/>
                <w:szCs w:val="18"/>
              </w:rPr>
            </w:pPr>
            <w:r w:rsidRPr="00F577CF">
              <w:rPr>
                <w:sz w:val="18"/>
                <w:szCs w:val="18"/>
              </w:rPr>
              <w:t>24-51180-00000-00000</w:t>
            </w:r>
          </w:p>
        </w:tc>
        <w:tc>
          <w:tcPr>
            <w:tcW w:w="864" w:type="dxa"/>
            <w:tcBorders>
              <w:top w:val="nil"/>
              <w:left w:val="nil"/>
              <w:bottom w:val="nil"/>
              <w:right w:val="single" w:sz="4" w:space="0" w:color="auto"/>
            </w:tcBorders>
            <w:shd w:val="clear" w:color="auto" w:fill="auto"/>
            <w:vAlign w:val="center"/>
            <w:hideMark/>
          </w:tcPr>
          <w:p w14:paraId="57E3B7D1" w14:textId="77777777" w:rsidR="00F577CF" w:rsidRPr="00F577CF" w:rsidRDefault="00F577CF" w:rsidP="00F829CB">
            <w:pPr>
              <w:jc w:val="center"/>
              <w:rPr>
                <w:color w:val="000000"/>
                <w:sz w:val="18"/>
                <w:szCs w:val="18"/>
              </w:rPr>
            </w:pPr>
            <w:r w:rsidRPr="00F577CF">
              <w:rPr>
                <w:color w:val="000000"/>
                <w:sz w:val="18"/>
                <w:szCs w:val="18"/>
              </w:rPr>
              <w:t>310</w:t>
            </w:r>
          </w:p>
        </w:tc>
        <w:tc>
          <w:tcPr>
            <w:tcW w:w="695" w:type="dxa"/>
            <w:tcBorders>
              <w:top w:val="single" w:sz="4" w:space="0" w:color="auto"/>
              <w:left w:val="nil"/>
              <w:bottom w:val="nil"/>
              <w:right w:val="single" w:sz="4" w:space="0" w:color="auto"/>
            </w:tcBorders>
            <w:shd w:val="clear" w:color="auto" w:fill="auto"/>
            <w:vAlign w:val="center"/>
            <w:hideMark/>
          </w:tcPr>
          <w:p w14:paraId="560FACE8" w14:textId="77777777" w:rsidR="00F577CF" w:rsidRPr="00F577CF" w:rsidRDefault="00F577CF" w:rsidP="00F829CB">
            <w:pPr>
              <w:jc w:val="right"/>
              <w:rPr>
                <w:color w:val="000000"/>
                <w:sz w:val="18"/>
                <w:szCs w:val="18"/>
              </w:rPr>
            </w:pPr>
            <w:r w:rsidRPr="00F577CF">
              <w:rPr>
                <w:color w:val="000000"/>
                <w:sz w:val="18"/>
                <w:szCs w:val="18"/>
              </w:rPr>
              <w:t>1116</w:t>
            </w:r>
          </w:p>
        </w:tc>
        <w:tc>
          <w:tcPr>
            <w:tcW w:w="1418" w:type="dxa"/>
            <w:tcBorders>
              <w:top w:val="nil"/>
              <w:left w:val="nil"/>
              <w:bottom w:val="single" w:sz="4" w:space="0" w:color="auto"/>
              <w:right w:val="single" w:sz="4" w:space="0" w:color="auto"/>
            </w:tcBorders>
            <w:shd w:val="clear" w:color="auto" w:fill="auto"/>
            <w:vAlign w:val="center"/>
            <w:hideMark/>
          </w:tcPr>
          <w:p w14:paraId="32693445" w14:textId="77777777" w:rsidR="00F577CF" w:rsidRPr="00F577CF" w:rsidRDefault="00F577CF" w:rsidP="00F829CB">
            <w:pPr>
              <w:jc w:val="right"/>
              <w:rPr>
                <w:b/>
                <w:bCs/>
                <w:i/>
                <w:iCs/>
                <w:sz w:val="18"/>
                <w:szCs w:val="18"/>
              </w:rPr>
            </w:pPr>
            <w:r w:rsidRPr="00F577CF">
              <w:rPr>
                <w:b/>
                <w:bCs/>
                <w:i/>
                <w:iCs/>
                <w:sz w:val="18"/>
                <w:szCs w:val="18"/>
              </w:rPr>
              <w:t>442 000,00</w:t>
            </w:r>
          </w:p>
        </w:tc>
        <w:tc>
          <w:tcPr>
            <w:tcW w:w="1559" w:type="dxa"/>
            <w:tcBorders>
              <w:top w:val="nil"/>
              <w:left w:val="nil"/>
              <w:bottom w:val="single" w:sz="4" w:space="0" w:color="auto"/>
              <w:right w:val="single" w:sz="4" w:space="0" w:color="auto"/>
            </w:tcBorders>
            <w:shd w:val="clear" w:color="auto" w:fill="auto"/>
            <w:vAlign w:val="center"/>
            <w:hideMark/>
          </w:tcPr>
          <w:p w14:paraId="09071BCD" w14:textId="77777777" w:rsidR="00F577CF" w:rsidRPr="00F577CF" w:rsidRDefault="00F577CF" w:rsidP="00F829CB">
            <w:pPr>
              <w:jc w:val="right"/>
              <w:rPr>
                <w:b/>
                <w:bCs/>
                <w:i/>
                <w:iCs/>
                <w:sz w:val="18"/>
                <w:szCs w:val="18"/>
              </w:rPr>
            </w:pPr>
            <w:r w:rsidRPr="00F577CF">
              <w:rPr>
                <w:b/>
                <w:bCs/>
                <w:i/>
                <w:iCs/>
                <w:sz w:val="18"/>
                <w:szCs w:val="18"/>
              </w:rPr>
              <w:t>442 000,00</w:t>
            </w:r>
          </w:p>
        </w:tc>
        <w:tc>
          <w:tcPr>
            <w:tcW w:w="1417" w:type="dxa"/>
            <w:tcBorders>
              <w:top w:val="nil"/>
              <w:left w:val="nil"/>
              <w:bottom w:val="single" w:sz="4" w:space="0" w:color="auto"/>
              <w:right w:val="single" w:sz="4" w:space="0" w:color="auto"/>
            </w:tcBorders>
            <w:shd w:val="clear" w:color="auto" w:fill="auto"/>
            <w:vAlign w:val="center"/>
            <w:hideMark/>
          </w:tcPr>
          <w:p w14:paraId="70C24E0D"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9394CF8"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0D34903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B55FDED" w14:textId="77777777" w:rsidR="00F577CF" w:rsidRPr="00F577CF" w:rsidRDefault="00F577CF" w:rsidP="00F829CB">
            <w:pPr>
              <w:rPr>
                <w:color w:val="000000"/>
                <w:sz w:val="18"/>
                <w:szCs w:val="18"/>
              </w:rPr>
            </w:pPr>
            <w:r w:rsidRPr="00F577CF">
              <w:rPr>
                <w:color w:val="000000"/>
                <w:sz w:val="18"/>
                <w:szCs w:val="18"/>
              </w:rPr>
              <w:t>Поступление нефинансовых активов</w:t>
            </w:r>
          </w:p>
        </w:tc>
        <w:tc>
          <w:tcPr>
            <w:tcW w:w="580" w:type="dxa"/>
            <w:tcBorders>
              <w:top w:val="nil"/>
              <w:left w:val="nil"/>
              <w:bottom w:val="single" w:sz="4" w:space="0" w:color="000000"/>
              <w:right w:val="single" w:sz="4" w:space="0" w:color="000000"/>
            </w:tcBorders>
            <w:shd w:val="clear" w:color="auto" w:fill="auto"/>
            <w:vAlign w:val="center"/>
            <w:hideMark/>
          </w:tcPr>
          <w:p w14:paraId="7CFB2511" w14:textId="77777777" w:rsidR="00F577CF" w:rsidRPr="00F577CF" w:rsidRDefault="00F577CF" w:rsidP="00F829CB">
            <w:pPr>
              <w:jc w:val="center"/>
              <w:rPr>
                <w:color w:val="000000"/>
                <w:sz w:val="18"/>
                <w:szCs w:val="18"/>
              </w:rPr>
            </w:pPr>
            <w:r w:rsidRPr="00F577CF">
              <w:rPr>
                <w:color w:val="000000"/>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9C9F150" w14:textId="77777777" w:rsidR="00F577CF" w:rsidRPr="00F577CF" w:rsidRDefault="00F577CF" w:rsidP="00F829CB">
            <w:pPr>
              <w:jc w:val="center"/>
              <w:rPr>
                <w:color w:val="000000"/>
                <w:sz w:val="18"/>
                <w:szCs w:val="18"/>
              </w:rPr>
            </w:pPr>
            <w:r w:rsidRPr="00F577CF">
              <w:rPr>
                <w:color w:val="000000"/>
                <w:sz w:val="18"/>
                <w:szCs w:val="18"/>
              </w:rPr>
              <w:t>02</w:t>
            </w:r>
          </w:p>
        </w:tc>
        <w:tc>
          <w:tcPr>
            <w:tcW w:w="466" w:type="dxa"/>
            <w:tcBorders>
              <w:top w:val="nil"/>
              <w:left w:val="nil"/>
              <w:bottom w:val="single" w:sz="4" w:space="0" w:color="000000"/>
              <w:right w:val="single" w:sz="4" w:space="0" w:color="000000"/>
            </w:tcBorders>
            <w:shd w:val="clear" w:color="auto" w:fill="auto"/>
            <w:vAlign w:val="center"/>
            <w:hideMark/>
          </w:tcPr>
          <w:p w14:paraId="633B78E1" w14:textId="77777777" w:rsidR="00F577CF" w:rsidRPr="00F577CF" w:rsidRDefault="00F577CF" w:rsidP="00F829CB">
            <w:pPr>
              <w:jc w:val="center"/>
              <w:rPr>
                <w:color w:val="000000"/>
                <w:sz w:val="18"/>
                <w:szCs w:val="18"/>
              </w:rPr>
            </w:pPr>
            <w:r w:rsidRPr="00F577CF">
              <w:rPr>
                <w:color w:val="000000"/>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7B994260" w14:textId="77777777" w:rsidR="00F577CF" w:rsidRPr="00F577CF" w:rsidRDefault="00F577CF" w:rsidP="00F829CB">
            <w:pPr>
              <w:jc w:val="center"/>
              <w:rPr>
                <w:color w:val="000000"/>
                <w:sz w:val="18"/>
                <w:szCs w:val="18"/>
              </w:rPr>
            </w:pPr>
            <w:r w:rsidRPr="00F577CF">
              <w:rPr>
                <w:color w:val="000000"/>
                <w:sz w:val="18"/>
                <w:szCs w:val="18"/>
              </w:rPr>
              <w:t>99 5 00 51180</w:t>
            </w:r>
          </w:p>
        </w:tc>
        <w:tc>
          <w:tcPr>
            <w:tcW w:w="751" w:type="dxa"/>
            <w:tcBorders>
              <w:top w:val="nil"/>
              <w:left w:val="nil"/>
              <w:bottom w:val="nil"/>
              <w:right w:val="single" w:sz="4" w:space="0" w:color="000000"/>
            </w:tcBorders>
            <w:shd w:val="clear" w:color="auto" w:fill="auto"/>
            <w:vAlign w:val="center"/>
            <w:hideMark/>
          </w:tcPr>
          <w:p w14:paraId="419459A1" w14:textId="77777777" w:rsidR="00F577CF" w:rsidRPr="00F577CF" w:rsidRDefault="00F577CF" w:rsidP="00F829CB">
            <w:pPr>
              <w:jc w:val="center"/>
              <w:rPr>
                <w:color w:val="000000"/>
                <w:sz w:val="18"/>
                <w:szCs w:val="18"/>
              </w:rPr>
            </w:pPr>
            <w:r w:rsidRPr="00F577CF">
              <w:rPr>
                <w:color w:val="000000"/>
                <w:sz w:val="18"/>
                <w:szCs w:val="18"/>
              </w:rPr>
              <w:t>244</w:t>
            </w:r>
          </w:p>
        </w:tc>
        <w:tc>
          <w:tcPr>
            <w:tcW w:w="1233" w:type="dxa"/>
            <w:tcBorders>
              <w:top w:val="nil"/>
              <w:left w:val="nil"/>
              <w:bottom w:val="nil"/>
              <w:right w:val="nil"/>
            </w:tcBorders>
            <w:shd w:val="clear" w:color="auto" w:fill="auto"/>
            <w:vAlign w:val="center"/>
            <w:hideMark/>
          </w:tcPr>
          <w:p w14:paraId="733F5FF5" w14:textId="77777777" w:rsidR="00F577CF" w:rsidRPr="00F577CF" w:rsidRDefault="00F577CF" w:rsidP="00F829CB">
            <w:pPr>
              <w:jc w:val="center"/>
              <w:rPr>
                <w:color w:val="000000"/>
                <w:sz w:val="18"/>
                <w:szCs w:val="18"/>
              </w:rPr>
            </w:pPr>
            <w:r w:rsidRPr="00F577CF">
              <w:rPr>
                <w:color w:val="000000"/>
                <w:sz w:val="18"/>
                <w:szCs w:val="18"/>
              </w:rPr>
              <w:t> </w:t>
            </w:r>
          </w:p>
        </w:tc>
        <w:tc>
          <w:tcPr>
            <w:tcW w:w="864" w:type="dxa"/>
            <w:tcBorders>
              <w:top w:val="nil"/>
              <w:left w:val="single" w:sz="4" w:space="0" w:color="auto"/>
              <w:bottom w:val="single" w:sz="4" w:space="0" w:color="auto"/>
              <w:right w:val="single" w:sz="4" w:space="0" w:color="auto"/>
            </w:tcBorders>
            <w:shd w:val="clear" w:color="auto" w:fill="auto"/>
            <w:vAlign w:val="center"/>
            <w:hideMark/>
          </w:tcPr>
          <w:p w14:paraId="61513E7A" w14:textId="77777777" w:rsidR="00F577CF" w:rsidRPr="00F577CF" w:rsidRDefault="00F577CF" w:rsidP="00F829CB">
            <w:pPr>
              <w:jc w:val="center"/>
              <w:rPr>
                <w:color w:val="000000"/>
                <w:sz w:val="18"/>
                <w:szCs w:val="18"/>
              </w:rPr>
            </w:pPr>
            <w:r w:rsidRPr="00F577CF">
              <w:rPr>
                <w:color w:val="000000"/>
                <w:sz w:val="18"/>
                <w:szCs w:val="18"/>
              </w:rPr>
              <w:t>340</w:t>
            </w:r>
          </w:p>
        </w:tc>
        <w:tc>
          <w:tcPr>
            <w:tcW w:w="695" w:type="dxa"/>
            <w:tcBorders>
              <w:top w:val="nil"/>
              <w:left w:val="nil"/>
              <w:bottom w:val="nil"/>
              <w:right w:val="single" w:sz="4" w:space="0" w:color="auto"/>
            </w:tcBorders>
            <w:shd w:val="clear" w:color="auto" w:fill="auto"/>
            <w:vAlign w:val="center"/>
            <w:hideMark/>
          </w:tcPr>
          <w:p w14:paraId="04D6AD8F" w14:textId="77777777" w:rsidR="00F577CF" w:rsidRPr="00F577CF" w:rsidRDefault="00F577CF" w:rsidP="00F829CB">
            <w:pPr>
              <w:rPr>
                <w:color w:val="000000"/>
                <w:sz w:val="18"/>
                <w:szCs w:val="18"/>
              </w:rPr>
            </w:pPr>
            <w:r w:rsidRPr="00F577CF">
              <w:rPr>
                <w:color w:val="000000"/>
                <w:sz w:val="18"/>
                <w:szCs w:val="18"/>
              </w:rPr>
              <w:t> </w:t>
            </w:r>
          </w:p>
        </w:tc>
        <w:tc>
          <w:tcPr>
            <w:tcW w:w="1418" w:type="dxa"/>
            <w:tcBorders>
              <w:top w:val="nil"/>
              <w:left w:val="nil"/>
              <w:bottom w:val="single" w:sz="4" w:space="0" w:color="auto"/>
              <w:right w:val="single" w:sz="4" w:space="0" w:color="auto"/>
            </w:tcBorders>
            <w:shd w:val="clear" w:color="auto" w:fill="auto"/>
            <w:vAlign w:val="center"/>
            <w:hideMark/>
          </w:tcPr>
          <w:p w14:paraId="3ACCF541" w14:textId="77777777" w:rsidR="00F577CF" w:rsidRPr="00F577CF" w:rsidRDefault="00F577CF" w:rsidP="00F829CB">
            <w:pPr>
              <w:jc w:val="right"/>
              <w:rPr>
                <w:b/>
                <w:bCs/>
                <w:i/>
                <w:iCs/>
                <w:sz w:val="18"/>
                <w:szCs w:val="18"/>
              </w:rPr>
            </w:pPr>
            <w:r w:rsidRPr="00F577CF">
              <w:rPr>
                <w:b/>
                <w:bCs/>
                <w:i/>
                <w:iCs/>
                <w:sz w:val="18"/>
                <w:szCs w:val="18"/>
              </w:rPr>
              <w:t>401 186,38</w:t>
            </w:r>
          </w:p>
        </w:tc>
        <w:tc>
          <w:tcPr>
            <w:tcW w:w="1559" w:type="dxa"/>
            <w:tcBorders>
              <w:top w:val="nil"/>
              <w:left w:val="nil"/>
              <w:bottom w:val="single" w:sz="4" w:space="0" w:color="auto"/>
              <w:right w:val="single" w:sz="4" w:space="0" w:color="auto"/>
            </w:tcBorders>
            <w:shd w:val="clear" w:color="auto" w:fill="auto"/>
            <w:vAlign w:val="center"/>
            <w:hideMark/>
          </w:tcPr>
          <w:p w14:paraId="63E9A231" w14:textId="77777777" w:rsidR="00F577CF" w:rsidRPr="00F577CF" w:rsidRDefault="00F577CF" w:rsidP="00F829CB">
            <w:pPr>
              <w:jc w:val="right"/>
              <w:rPr>
                <w:b/>
                <w:bCs/>
                <w:i/>
                <w:iCs/>
                <w:sz w:val="18"/>
                <w:szCs w:val="18"/>
              </w:rPr>
            </w:pPr>
            <w:r w:rsidRPr="00F577CF">
              <w:rPr>
                <w:b/>
                <w:bCs/>
                <w:i/>
                <w:iCs/>
                <w:sz w:val="18"/>
                <w:szCs w:val="18"/>
              </w:rPr>
              <w:t>172 383,04</w:t>
            </w:r>
          </w:p>
        </w:tc>
        <w:tc>
          <w:tcPr>
            <w:tcW w:w="1417" w:type="dxa"/>
            <w:tcBorders>
              <w:top w:val="nil"/>
              <w:left w:val="nil"/>
              <w:bottom w:val="single" w:sz="4" w:space="0" w:color="auto"/>
              <w:right w:val="single" w:sz="4" w:space="0" w:color="auto"/>
            </w:tcBorders>
            <w:shd w:val="clear" w:color="auto" w:fill="auto"/>
            <w:vAlign w:val="center"/>
            <w:hideMark/>
          </w:tcPr>
          <w:p w14:paraId="15001B01" w14:textId="77777777" w:rsidR="00F577CF" w:rsidRPr="00F577CF" w:rsidRDefault="00F577CF" w:rsidP="00F829CB">
            <w:pPr>
              <w:jc w:val="right"/>
              <w:rPr>
                <w:b/>
                <w:bCs/>
                <w:i/>
                <w:iCs/>
                <w:sz w:val="18"/>
                <w:szCs w:val="18"/>
              </w:rPr>
            </w:pPr>
            <w:r w:rsidRPr="00F577CF">
              <w:rPr>
                <w:b/>
                <w:bCs/>
                <w:i/>
                <w:iCs/>
                <w:sz w:val="18"/>
                <w:szCs w:val="18"/>
              </w:rPr>
              <w:t>228 803,34</w:t>
            </w:r>
          </w:p>
        </w:tc>
        <w:tc>
          <w:tcPr>
            <w:tcW w:w="851" w:type="dxa"/>
            <w:tcBorders>
              <w:top w:val="nil"/>
              <w:left w:val="nil"/>
              <w:bottom w:val="single" w:sz="4" w:space="0" w:color="auto"/>
              <w:right w:val="single" w:sz="4" w:space="0" w:color="auto"/>
            </w:tcBorders>
            <w:shd w:val="clear" w:color="auto" w:fill="auto"/>
            <w:vAlign w:val="center"/>
            <w:hideMark/>
          </w:tcPr>
          <w:p w14:paraId="4018A9BD" w14:textId="77777777" w:rsidR="00F577CF" w:rsidRPr="00F577CF" w:rsidRDefault="00F577CF" w:rsidP="00F829CB">
            <w:pPr>
              <w:jc w:val="right"/>
              <w:rPr>
                <w:b/>
                <w:bCs/>
                <w:i/>
                <w:iCs/>
                <w:sz w:val="18"/>
                <w:szCs w:val="18"/>
              </w:rPr>
            </w:pPr>
            <w:r w:rsidRPr="00F577CF">
              <w:rPr>
                <w:b/>
                <w:bCs/>
                <w:i/>
                <w:iCs/>
                <w:sz w:val="18"/>
                <w:szCs w:val="18"/>
              </w:rPr>
              <w:t>43%</w:t>
            </w:r>
          </w:p>
        </w:tc>
      </w:tr>
      <w:tr w:rsidR="00F577CF" w:rsidRPr="00F577CF" w14:paraId="3204BC78" w14:textId="77777777" w:rsidTr="00F829CB">
        <w:trPr>
          <w:trHeight w:val="20"/>
        </w:trPr>
        <w:tc>
          <w:tcPr>
            <w:tcW w:w="3840" w:type="dxa"/>
            <w:tcBorders>
              <w:top w:val="nil"/>
              <w:left w:val="single" w:sz="4" w:space="0" w:color="000000"/>
              <w:bottom w:val="nil"/>
              <w:right w:val="single" w:sz="4" w:space="0" w:color="000000"/>
            </w:tcBorders>
            <w:shd w:val="clear" w:color="auto" w:fill="auto"/>
            <w:vAlign w:val="center"/>
            <w:hideMark/>
          </w:tcPr>
          <w:p w14:paraId="348DCF5F" w14:textId="77777777" w:rsidR="00F577CF" w:rsidRPr="00F577CF" w:rsidRDefault="00F577CF" w:rsidP="00F829CB">
            <w:pPr>
              <w:rPr>
                <w:color w:val="000000"/>
                <w:sz w:val="18"/>
                <w:szCs w:val="18"/>
              </w:rPr>
            </w:pPr>
            <w:r w:rsidRPr="00F577CF">
              <w:rPr>
                <w:color w:val="000000"/>
                <w:sz w:val="18"/>
                <w:szCs w:val="18"/>
              </w:rPr>
              <w:t>Увеличение стоимости прочих оборотных запасов (материалов)</w:t>
            </w:r>
          </w:p>
        </w:tc>
        <w:tc>
          <w:tcPr>
            <w:tcW w:w="580" w:type="dxa"/>
            <w:tcBorders>
              <w:top w:val="nil"/>
              <w:left w:val="nil"/>
              <w:bottom w:val="nil"/>
              <w:right w:val="single" w:sz="4" w:space="0" w:color="000000"/>
            </w:tcBorders>
            <w:shd w:val="clear" w:color="auto" w:fill="auto"/>
            <w:vAlign w:val="center"/>
            <w:hideMark/>
          </w:tcPr>
          <w:p w14:paraId="3F59423C" w14:textId="77777777" w:rsidR="00F577CF" w:rsidRPr="00F577CF" w:rsidRDefault="00F577CF" w:rsidP="00F829CB">
            <w:pPr>
              <w:jc w:val="center"/>
              <w:rPr>
                <w:color w:val="000000"/>
                <w:sz w:val="18"/>
                <w:szCs w:val="18"/>
              </w:rPr>
            </w:pPr>
            <w:r w:rsidRPr="00F577CF">
              <w:rPr>
                <w:color w:val="000000"/>
                <w:sz w:val="18"/>
                <w:szCs w:val="18"/>
              </w:rPr>
              <w:t>803</w:t>
            </w:r>
          </w:p>
        </w:tc>
        <w:tc>
          <w:tcPr>
            <w:tcW w:w="421" w:type="dxa"/>
            <w:tcBorders>
              <w:top w:val="nil"/>
              <w:left w:val="nil"/>
              <w:bottom w:val="nil"/>
              <w:right w:val="single" w:sz="4" w:space="0" w:color="000000"/>
            </w:tcBorders>
            <w:shd w:val="clear" w:color="auto" w:fill="auto"/>
            <w:vAlign w:val="center"/>
            <w:hideMark/>
          </w:tcPr>
          <w:p w14:paraId="5E4EBFA7" w14:textId="77777777" w:rsidR="00F577CF" w:rsidRPr="00F577CF" w:rsidRDefault="00F577CF" w:rsidP="00F829CB">
            <w:pPr>
              <w:jc w:val="center"/>
              <w:rPr>
                <w:color w:val="000000"/>
                <w:sz w:val="18"/>
                <w:szCs w:val="18"/>
              </w:rPr>
            </w:pPr>
            <w:r w:rsidRPr="00F577CF">
              <w:rPr>
                <w:color w:val="000000"/>
                <w:sz w:val="18"/>
                <w:szCs w:val="18"/>
              </w:rPr>
              <w:t>02</w:t>
            </w:r>
          </w:p>
        </w:tc>
        <w:tc>
          <w:tcPr>
            <w:tcW w:w="466" w:type="dxa"/>
            <w:tcBorders>
              <w:top w:val="nil"/>
              <w:left w:val="nil"/>
              <w:bottom w:val="nil"/>
              <w:right w:val="single" w:sz="4" w:space="0" w:color="000000"/>
            </w:tcBorders>
            <w:shd w:val="clear" w:color="auto" w:fill="auto"/>
            <w:vAlign w:val="center"/>
            <w:hideMark/>
          </w:tcPr>
          <w:p w14:paraId="0E1B4AEE" w14:textId="77777777" w:rsidR="00F577CF" w:rsidRPr="00F577CF" w:rsidRDefault="00F577CF" w:rsidP="00F829CB">
            <w:pPr>
              <w:jc w:val="center"/>
              <w:rPr>
                <w:color w:val="000000"/>
                <w:sz w:val="18"/>
                <w:szCs w:val="18"/>
              </w:rPr>
            </w:pPr>
            <w:r w:rsidRPr="00F577CF">
              <w:rPr>
                <w:color w:val="000000"/>
                <w:sz w:val="18"/>
                <w:szCs w:val="18"/>
              </w:rPr>
              <w:t>03</w:t>
            </w:r>
          </w:p>
        </w:tc>
        <w:tc>
          <w:tcPr>
            <w:tcW w:w="1509" w:type="dxa"/>
            <w:tcBorders>
              <w:top w:val="nil"/>
              <w:left w:val="nil"/>
              <w:bottom w:val="nil"/>
              <w:right w:val="single" w:sz="4" w:space="0" w:color="000000"/>
            </w:tcBorders>
            <w:shd w:val="clear" w:color="auto" w:fill="auto"/>
            <w:vAlign w:val="center"/>
            <w:hideMark/>
          </w:tcPr>
          <w:p w14:paraId="48163718" w14:textId="77777777" w:rsidR="00F577CF" w:rsidRPr="00F577CF" w:rsidRDefault="00F577CF" w:rsidP="00F829CB">
            <w:pPr>
              <w:jc w:val="center"/>
              <w:rPr>
                <w:color w:val="000000"/>
                <w:sz w:val="18"/>
                <w:szCs w:val="18"/>
              </w:rPr>
            </w:pPr>
            <w:r w:rsidRPr="00F577CF">
              <w:rPr>
                <w:color w:val="000000"/>
                <w:sz w:val="18"/>
                <w:szCs w:val="18"/>
              </w:rPr>
              <w:t>99 5 00 51180</w:t>
            </w:r>
          </w:p>
        </w:tc>
        <w:tc>
          <w:tcPr>
            <w:tcW w:w="751" w:type="dxa"/>
            <w:tcBorders>
              <w:top w:val="single" w:sz="4" w:space="0" w:color="000000"/>
              <w:left w:val="nil"/>
              <w:bottom w:val="nil"/>
              <w:right w:val="single" w:sz="4" w:space="0" w:color="000000"/>
            </w:tcBorders>
            <w:shd w:val="clear" w:color="auto" w:fill="auto"/>
            <w:vAlign w:val="center"/>
            <w:hideMark/>
          </w:tcPr>
          <w:p w14:paraId="174C7B1F" w14:textId="77777777" w:rsidR="00F577CF" w:rsidRPr="00F577CF" w:rsidRDefault="00F577CF" w:rsidP="00F829CB">
            <w:pPr>
              <w:jc w:val="center"/>
              <w:rPr>
                <w:color w:val="000000"/>
                <w:sz w:val="18"/>
                <w:szCs w:val="18"/>
              </w:rPr>
            </w:pPr>
            <w:r w:rsidRPr="00F577CF">
              <w:rPr>
                <w:color w:val="000000"/>
                <w:sz w:val="18"/>
                <w:szCs w:val="18"/>
              </w:rPr>
              <w:t>244</w:t>
            </w:r>
          </w:p>
        </w:tc>
        <w:tc>
          <w:tcPr>
            <w:tcW w:w="1233" w:type="dxa"/>
            <w:tcBorders>
              <w:top w:val="single" w:sz="4" w:space="0" w:color="000000"/>
              <w:left w:val="nil"/>
              <w:bottom w:val="single" w:sz="4" w:space="0" w:color="000000"/>
              <w:right w:val="single" w:sz="4" w:space="0" w:color="000000"/>
            </w:tcBorders>
            <w:shd w:val="clear" w:color="auto" w:fill="auto"/>
            <w:vAlign w:val="center"/>
            <w:hideMark/>
          </w:tcPr>
          <w:p w14:paraId="6C1C2136" w14:textId="77777777" w:rsidR="00F577CF" w:rsidRPr="00F577CF" w:rsidRDefault="00F577CF" w:rsidP="00F829CB">
            <w:pPr>
              <w:jc w:val="center"/>
              <w:rPr>
                <w:sz w:val="18"/>
                <w:szCs w:val="18"/>
              </w:rPr>
            </w:pPr>
            <w:r w:rsidRPr="00F577CF">
              <w:rPr>
                <w:sz w:val="18"/>
                <w:szCs w:val="18"/>
              </w:rPr>
              <w:t>24-51180-00000-00000</w:t>
            </w:r>
          </w:p>
        </w:tc>
        <w:tc>
          <w:tcPr>
            <w:tcW w:w="864" w:type="dxa"/>
            <w:tcBorders>
              <w:top w:val="nil"/>
              <w:left w:val="nil"/>
              <w:bottom w:val="nil"/>
              <w:right w:val="single" w:sz="4" w:space="0" w:color="auto"/>
            </w:tcBorders>
            <w:shd w:val="clear" w:color="auto" w:fill="auto"/>
            <w:vAlign w:val="center"/>
            <w:hideMark/>
          </w:tcPr>
          <w:p w14:paraId="0E33035D" w14:textId="77777777" w:rsidR="00F577CF" w:rsidRPr="00F577CF" w:rsidRDefault="00F577CF" w:rsidP="00F829CB">
            <w:pPr>
              <w:jc w:val="center"/>
              <w:rPr>
                <w:color w:val="000000"/>
                <w:sz w:val="18"/>
                <w:szCs w:val="18"/>
              </w:rPr>
            </w:pPr>
            <w:r w:rsidRPr="00F577CF">
              <w:rPr>
                <w:color w:val="000000"/>
                <w:sz w:val="18"/>
                <w:szCs w:val="18"/>
              </w:rPr>
              <w:t>346</w:t>
            </w:r>
          </w:p>
        </w:tc>
        <w:tc>
          <w:tcPr>
            <w:tcW w:w="695" w:type="dxa"/>
            <w:tcBorders>
              <w:top w:val="single" w:sz="4" w:space="0" w:color="auto"/>
              <w:left w:val="nil"/>
              <w:bottom w:val="nil"/>
              <w:right w:val="single" w:sz="4" w:space="0" w:color="auto"/>
            </w:tcBorders>
            <w:shd w:val="clear" w:color="auto" w:fill="auto"/>
            <w:vAlign w:val="center"/>
            <w:hideMark/>
          </w:tcPr>
          <w:p w14:paraId="5614CC3E" w14:textId="77777777" w:rsidR="00F577CF" w:rsidRPr="00F577CF" w:rsidRDefault="00F577CF" w:rsidP="00F829CB">
            <w:pPr>
              <w:jc w:val="right"/>
              <w:rPr>
                <w:color w:val="000000"/>
                <w:sz w:val="18"/>
                <w:szCs w:val="18"/>
              </w:rPr>
            </w:pPr>
            <w:r w:rsidRPr="00F577CF">
              <w:rPr>
                <w:color w:val="000000"/>
                <w:sz w:val="18"/>
                <w:szCs w:val="18"/>
              </w:rPr>
              <w:t>1123</w:t>
            </w:r>
          </w:p>
        </w:tc>
        <w:tc>
          <w:tcPr>
            <w:tcW w:w="1418" w:type="dxa"/>
            <w:tcBorders>
              <w:top w:val="nil"/>
              <w:left w:val="nil"/>
              <w:bottom w:val="single" w:sz="4" w:space="0" w:color="auto"/>
              <w:right w:val="single" w:sz="4" w:space="0" w:color="auto"/>
            </w:tcBorders>
            <w:shd w:val="clear" w:color="auto" w:fill="auto"/>
            <w:vAlign w:val="center"/>
            <w:hideMark/>
          </w:tcPr>
          <w:p w14:paraId="76EC4EF8" w14:textId="77777777" w:rsidR="00F577CF" w:rsidRPr="00F577CF" w:rsidRDefault="00F577CF" w:rsidP="00F829CB">
            <w:pPr>
              <w:jc w:val="right"/>
              <w:rPr>
                <w:b/>
                <w:bCs/>
                <w:i/>
                <w:iCs/>
                <w:sz w:val="18"/>
                <w:szCs w:val="18"/>
              </w:rPr>
            </w:pPr>
            <w:r w:rsidRPr="00F577CF">
              <w:rPr>
                <w:b/>
                <w:bCs/>
                <w:i/>
                <w:iCs/>
                <w:sz w:val="18"/>
                <w:szCs w:val="18"/>
              </w:rPr>
              <w:t>401 186,38</w:t>
            </w:r>
          </w:p>
        </w:tc>
        <w:tc>
          <w:tcPr>
            <w:tcW w:w="1559" w:type="dxa"/>
            <w:tcBorders>
              <w:top w:val="nil"/>
              <w:left w:val="nil"/>
              <w:bottom w:val="single" w:sz="4" w:space="0" w:color="auto"/>
              <w:right w:val="single" w:sz="4" w:space="0" w:color="auto"/>
            </w:tcBorders>
            <w:shd w:val="clear" w:color="auto" w:fill="auto"/>
            <w:vAlign w:val="center"/>
            <w:hideMark/>
          </w:tcPr>
          <w:p w14:paraId="629E883D" w14:textId="77777777" w:rsidR="00F577CF" w:rsidRPr="00F577CF" w:rsidRDefault="00F577CF" w:rsidP="00F829CB">
            <w:pPr>
              <w:jc w:val="right"/>
              <w:rPr>
                <w:b/>
                <w:bCs/>
                <w:i/>
                <w:iCs/>
                <w:sz w:val="18"/>
                <w:szCs w:val="18"/>
              </w:rPr>
            </w:pPr>
            <w:r w:rsidRPr="00F577CF">
              <w:rPr>
                <w:b/>
                <w:bCs/>
                <w:i/>
                <w:iCs/>
                <w:sz w:val="18"/>
                <w:szCs w:val="18"/>
              </w:rPr>
              <w:t>172 383,04</w:t>
            </w:r>
          </w:p>
        </w:tc>
        <w:tc>
          <w:tcPr>
            <w:tcW w:w="1417" w:type="dxa"/>
            <w:tcBorders>
              <w:top w:val="nil"/>
              <w:left w:val="nil"/>
              <w:bottom w:val="single" w:sz="4" w:space="0" w:color="auto"/>
              <w:right w:val="single" w:sz="4" w:space="0" w:color="auto"/>
            </w:tcBorders>
            <w:shd w:val="clear" w:color="auto" w:fill="auto"/>
            <w:vAlign w:val="center"/>
            <w:hideMark/>
          </w:tcPr>
          <w:p w14:paraId="76DD67A5" w14:textId="77777777" w:rsidR="00F577CF" w:rsidRPr="00F577CF" w:rsidRDefault="00F577CF" w:rsidP="00F829CB">
            <w:pPr>
              <w:jc w:val="right"/>
              <w:rPr>
                <w:b/>
                <w:bCs/>
                <w:i/>
                <w:iCs/>
                <w:sz w:val="18"/>
                <w:szCs w:val="18"/>
              </w:rPr>
            </w:pPr>
            <w:r w:rsidRPr="00F577CF">
              <w:rPr>
                <w:b/>
                <w:bCs/>
                <w:i/>
                <w:iCs/>
                <w:sz w:val="18"/>
                <w:szCs w:val="18"/>
              </w:rPr>
              <w:t>228 803,34</w:t>
            </w:r>
          </w:p>
        </w:tc>
        <w:tc>
          <w:tcPr>
            <w:tcW w:w="851" w:type="dxa"/>
            <w:tcBorders>
              <w:top w:val="nil"/>
              <w:left w:val="nil"/>
              <w:bottom w:val="single" w:sz="4" w:space="0" w:color="auto"/>
              <w:right w:val="single" w:sz="4" w:space="0" w:color="auto"/>
            </w:tcBorders>
            <w:shd w:val="clear" w:color="auto" w:fill="auto"/>
            <w:vAlign w:val="center"/>
            <w:hideMark/>
          </w:tcPr>
          <w:p w14:paraId="26DE1CD4" w14:textId="77777777" w:rsidR="00F577CF" w:rsidRPr="00F577CF" w:rsidRDefault="00F577CF" w:rsidP="00F829CB">
            <w:pPr>
              <w:jc w:val="right"/>
              <w:rPr>
                <w:b/>
                <w:bCs/>
                <w:i/>
                <w:iCs/>
                <w:sz w:val="18"/>
                <w:szCs w:val="18"/>
              </w:rPr>
            </w:pPr>
            <w:r w:rsidRPr="00F577CF">
              <w:rPr>
                <w:b/>
                <w:bCs/>
                <w:i/>
                <w:iCs/>
                <w:sz w:val="18"/>
                <w:szCs w:val="18"/>
              </w:rPr>
              <w:t>43%</w:t>
            </w:r>
          </w:p>
        </w:tc>
      </w:tr>
      <w:tr w:rsidR="00F577CF" w:rsidRPr="00F577CF" w14:paraId="4EBAE97E"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ABF1E0F" w14:textId="77777777" w:rsidR="00F577CF" w:rsidRPr="00F577CF" w:rsidRDefault="00F577CF" w:rsidP="00F829CB">
            <w:pPr>
              <w:rPr>
                <w:b/>
                <w:bCs/>
                <w:sz w:val="18"/>
                <w:szCs w:val="18"/>
              </w:rPr>
            </w:pPr>
            <w:r w:rsidRPr="00F577CF">
              <w:rPr>
                <w:b/>
                <w:bCs/>
                <w:sz w:val="18"/>
                <w:szCs w:val="18"/>
              </w:rPr>
              <w:t>Непрограммные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10F116D2"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C052306" w14:textId="77777777" w:rsidR="00F577CF" w:rsidRPr="00F577CF" w:rsidRDefault="00F577CF" w:rsidP="00F829CB">
            <w:pPr>
              <w:jc w:val="center"/>
              <w:rPr>
                <w:b/>
                <w:bCs/>
                <w:sz w:val="18"/>
                <w:szCs w:val="18"/>
              </w:rPr>
            </w:pPr>
            <w:r w:rsidRPr="00F577CF">
              <w:rPr>
                <w:b/>
                <w:bCs/>
                <w:sz w:val="18"/>
                <w:szCs w:val="18"/>
              </w:rPr>
              <w:t>02</w:t>
            </w:r>
          </w:p>
        </w:tc>
        <w:tc>
          <w:tcPr>
            <w:tcW w:w="466" w:type="dxa"/>
            <w:tcBorders>
              <w:top w:val="nil"/>
              <w:left w:val="nil"/>
              <w:bottom w:val="single" w:sz="4" w:space="0" w:color="000000"/>
              <w:right w:val="single" w:sz="4" w:space="0" w:color="000000"/>
            </w:tcBorders>
            <w:shd w:val="clear" w:color="auto" w:fill="auto"/>
            <w:vAlign w:val="center"/>
            <w:hideMark/>
          </w:tcPr>
          <w:p w14:paraId="3C1D6184"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4E32D19B" w14:textId="77777777" w:rsidR="00F577CF" w:rsidRPr="00F577CF" w:rsidRDefault="00F577CF" w:rsidP="00F829CB">
            <w:pPr>
              <w:jc w:val="center"/>
              <w:rPr>
                <w:b/>
                <w:bCs/>
                <w:sz w:val="18"/>
                <w:szCs w:val="18"/>
              </w:rPr>
            </w:pPr>
            <w:r w:rsidRPr="00F577CF">
              <w:rPr>
                <w:b/>
                <w:bCs/>
                <w:sz w:val="18"/>
                <w:szCs w:val="18"/>
              </w:rPr>
              <w:t>99 0 00 00000</w:t>
            </w:r>
          </w:p>
        </w:tc>
        <w:tc>
          <w:tcPr>
            <w:tcW w:w="751" w:type="dxa"/>
            <w:tcBorders>
              <w:top w:val="nil"/>
              <w:left w:val="nil"/>
              <w:bottom w:val="single" w:sz="4" w:space="0" w:color="000000"/>
              <w:right w:val="single" w:sz="4" w:space="0" w:color="000000"/>
            </w:tcBorders>
            <w:shd w:val="clear" w:color="auto" w:fill="auto"/>
            <w:vAlign w:val="center"/>
            <w:hideMark/>
          </w:tcPr>
          <w:p w14:paraId="0E9FFA2F"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nil"/>
            </w:tcBorders>
            <w:shd w:val="clear" w:color="auto" w:fill="auto"/>
            <w:vAlign w:val="center"/>
            <w:hideMark/>
          </w:tcPr>
          <w:p w14:paraId="2A4D8C81"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single" w:sz="4" w:space="0" w:color="auto"/>
              <w:bottom w:val="single" w:sz="4" w:space="0" w:color="auto"/>
              <w:right w:val="single" w:sz="4" w:space="0" w:color="auto"/>
            </w:tcBorders>
            <w:shd w:val="clear" w:color="auto" w:fill="auto"/>
            <w:vAlign w:val="center"/>
            <w:hideMark/>
          </w:tcPr>
          <w:p w14:paraId="7C1409E0"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auto"/>
              <w:right w:val="single" w:sz="4" w:space="0" w:color="auto"/>
            </w:tcBorders>
            <w:shd w:val="clear" w:color="auto" w:fill="auto"/>
            <w:vAlign w:val="center"/>
            <w:hideMark/>
          </w:tcPr>
          <w:p w14:paraId="27CBCE7D"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nil"/>
              <w:bottom w:val="single" w:sz="4" w:space="0" w:color="auto"/>
              <w:right w:val="single" w:sz="4" w:space="0" w:color="auto"/>
            </w:tcBorders>
            <w:shd w:val="clear" w:color="auto" w:fill="auto"/>
            <w:vAlign w:val="center"/>
            <w:hideMark/>
          </w:tcPr>
          <w:p w14:paraId="50BD4B7B" w14:textId="77777777" w:rsidR="00F577CF" w:rsidRPr="00F577CF" w:rsidRDefault="00F577CF" w:rsidP="00F829CB">
            <w:pPr>
              <w:jc w:val="right"/>
              <w:rPr>
                <w:b/>
                <w:bCs/>
                <w:sz w:val="18"/>
                <w:szCs w:val="18"/>
              </w:rPr>
            </w:pPr>
            <w:r w:rsidRPr="00F577CF">
              <w:rPr>
                <w:b/>
                <w:bCs/>
                <w:sz w:val="18"/>
                <w:szCs w:val="18"/>
              </w:rPr>
              <w:t>2 000 000,00</w:t>
            </w:r>
          </w:p>
        </w:tc>
        <w:tc>
          <w:tcPr>
            <w:tcW w:w="1559" w:type="dxa"/>
            <w:tcBorders>
              <w:top w:val="nil"/>
              <w:left w:val="nil"/>
              <w:bottom w:val="single" w:sz="4" w:space="0" w:color="auto"/>
              <w:right w:val="single" w:sz="4" w:space="0" w:color="auto"/>
            </w:tcBorders>
            <w:shd w:val="clear" w:color="auto" w:fill="auto"/>
            <w:vAlign w:val="center"/>
            <w:hideMark/>
          </w:tcPr>
          <w:p w14:paraId="09057EC2" w14:textId="77777777" w:rsidR="00F577CF" w:rsidRPr="00F577CF" w:rsidRDefault="00F577CF" w:rsidP="00F829CB">
            <w:pPr>
              <w:jc w:val="right"/>
              <w:rPr>
                <w:b/>
                <w:bCs/>
                <w:sz w:val="18"/>
                <w:szCs w:val="18"/>
              </w:rPr>
            </w:pPr>
            <w:r w:rsidRPr="00F577CF">
              <w:rPr>
                <w:b/>
                <w:bCs/>
                <w:sz w:val="18"/>
                <w:szCs w:val="18"/>
              </w:rPr>
              <w:t>1 394 279,05</w:t>
            </w:r>
          </w:p>
        </w:tc>
        <w:tc>
          <w:tcPr>
            <w:tcW w:w="1417" w:type="dxa"/>
            <w:tcBorders>
              <w:top w:val="nil"/>
              <w:left w:val="nil"/>
              <w:bottom w:val="single" w:sz="4" w:space="0" w:color="auto"/>
              <w:right w:val="single" w:sz="4" w:space="0" w:color="auto"/>
            </w:tcBorders>
            <w:shd w:val="clear" w:color="auto" w:fill="auto"/>
            <w:vAlign w:val="center"/>
            <w:hideMark/>
          </w:tcPr>
          <w:p w14:paraId="32DCA07C" w14:textId="77777777" w:rsidR="00F577CF" w:rsidRPr="00F577CF" w:rsidRDefault="00F577CF" w:rsidP="00F829CB">
            <w:pPr>
              <w:jc w:val="right"/>
              <w:rPr>
                <w:b/>
                <w:bCs/>
                <w:sz w:val="18"/>
                <w:szCs w:val="18"/>
              </w:rPr>
            </w:pPr>
            <w:r w:rsidRPr="00F577CF">
              <w:rPr>
                <w:b/>
                <w:bCs/>
                <w:sz w:val="18"/>
                <w:szCs w:val="18"/>
              </w:rPr>
              <w:t>605 720,95</w:t>
            </w:r>
          </w:p>
        </w:tc>
        <w:tc>
          <w:tcPr>
            <w:tcW w:w="851" w:type="dxa"/>
            <w:tcBorders>
              <w:top w:val="nil"/>
              <w:left w:val="nil"/>
              <w:bottom w:val="single" w:sz="4" w:space="0" w:color="auto"/>
              <w:right w:val="single" w:sz="4" w:space="0" w:color="auto"/>
            </w:tcBorders>
            <w:shd w:val="clear" w:color="auto" w:fill="auto"/>
            <w:vAlign w:val="center"/>
            <w:hideMark/>
          </w:tcPr>
          <w:p w14:paraId="55057DE0" w14:textId="77777777" w:rsidR="00F577CF" w:rsidRPr="00F577CF" w:rsidRDefault="00F577CF" w:rsidP="00F829CB">
            <w:pPr>
              <w:jc w:val="right"/>
              <w:rPr>
                <w:b/>
                <w:bCs/>
                <w:sz w:val="18"/>
                <w:szCs w:val="18"/>
              </w:rPr>
            </w:pPr>
            <w:r w:rsidRPr="00F577CF">
              <w:rPr>
                <w:b/>
                <w:bCs/>
                <w:sz w:val="18"/>
                <w:szCs w:val="18"/>
              </w:rPr>
              <w:t>70%</w:t>
            </w:r>
          </w:p>
        </w:tc>
      </w:tr>
      <w:tr w:rsidR="00F577CF" w:rsidRPr="00F577CF" w14:paraId="576C15A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39C6EEC" w14:textId="77777777" w:rsidR="00F577CF" w:rsidRPr="00F577CF" w:rsidRDefault="00F577CF" w:rsidP="00F829CB">
            <w:pPr>
              <w:rPr>
                <w:b/>
                <w:bCs/>
                <w:sz w:val="18"/>
                <w:szCs w:val="18"/>
              </w:rPr>
            </w:pPr>
            <w:r w:rsidRPr="00F577CF">
              <w:rPr>
                <w:b/>
                <w:bCs/>
                <w:sz w:val="18"/>
                <w:szCs w:val="18"/>
              </w:rPr>
              <w:t>Прочие непрограммные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53584001"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B9C5255" w14:textId="77777777" w:rsidR="00F577CF" w:rsidRPr="00F577CF" w:rsidRDefault="00F577CF" w:rsidP="00F829CB">
            <w:pPr>
              <w:jc w:val="center"/>
              <w:rPr>
                <w:b/>
                <w:bCs/>
                <w:sz w:val="18"/>
                <w:szCs w:val="18"/>
              </w:rPr>
            </w:pPr>
            <w:r w:rsidRPr="00F577CF">
              <w:rPr>
                <w:b/>
                <w:bCs/>
                <w:sz w:val="18"/>
                <w:szCs w:val="18"/>
              </w:rPr>
              <w:t>02</w:t>
            </w:r>
          </w:p>
        </w:tc>
        <w:tc>
          <w:tcPr>
            <w:tcW w:w="466" w:type="dxa"/>
            <w:tcBorders>
              <w:top w:val="nil"/>
              <w:left w:val="nil"/>
              <w:bottom w:val="single" w:sz="4" w:space="0" w:color="000000"/>
              <w:right w:val="single" w:sz="4" w:space="0" w:color="000000"/>
            </w:tcBorders>
            <w:shd w:val="clear" w:color="auto" w:fill="auto"/>
            <w:vAlign w:val="center"/>
            <w:hideMark/>
          </w:tcPr>
          <w:p w14:paraId="370F7D44"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6845733E" w14:textId="77777777" w:rsidR="00F577CF" w:rsidRPr="00F577CF" w:rsidRDefault="00F577CF" w:rsidP="00F829CB">
            <w:pPr>
              <w:jc w:val="center"/>
              <w:rPr>
                <w:b/>
                <w:bCs/>
                <w:sz w:val="18"/>
                <w:szCs w:val="18"/>
              </w:rPr>
            </w:pPr>
            <w:r w:rsidRPr="00F577CF">
              <w:rPr>
                <w:b/>
                <w:bCs/>
                <w:sz w:val="18"/>
                <w:szCs w:val="18"/>
              </w:rPr>
              <w:t>99 5 00 00000</w:t>
            </w:r>
          </w:p>
        </w:tc>
        <w:tc>
          <w:tcPr>
            <w:tcW w:w="751" w:type="dxa"/>
            <w:tcBorders>
              <w:top w:val="nil"/>
              <w:left w:val="nil"/>
              <w:bottom w:val="single" w:sz="4" w:space="0" w:color="000000"/>
              <w:right w:val="single" w:sz="4" w:space="0" w:color="000000"/>
            </w:tcBorders>
            <w:shd w:val="clear" w:color="auto" w:fill="auto"/>
            <w:vAlign w:val="center"/>
            <w:hideMark/>
          </w:tcPr>
          <w:p w14:paraId="4B62EDAF"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nil"/>
            </w:tcBorders>
            <w:shd w:val="clear" w:color="auto" w:fill="auto"/>
            <w:vAlign w:val="center"/>
            <w:hideMark/>
          </w:tcPr>
          <w:p w14:paraId="2D453C73"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single" w:sz="4" w:space="0" w:color="auto"/>
              <w:bottom w:val="single" w:sz="4" w:space="0" w:color="auto"/>
              <w:right w:val="single" w:sz="4" w:space="0" w:color="auto"/>
            </w:tcBorders>
            <w:shd w:val="clear" w:color="auto" w:fill="auto"/>
            <w:vAlign w:val="center"/>
            <w:hideMark/>
          </w:tcPr>
          <w:p w14:paraId="542CD481"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auto"/>
              <w:right w:val="single" w:sz="4" w:space="0" w:color="auto"/>
            </w:tcBorders>
            <w:shd w:val="clear" w:color="auto" w:fill="auto"/>
            <w:vAlign w:val="center"/>
            <w:hideMark/>
          </w:tcPr>
          <w:p w14:paraId="56E132B4"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nil"/>
              <w:bottom w:val="single" w:sz="4" w:space="0" w:color="auto"/>
              <w:right w:val="single" w:sz="4" w:space="0" w:color="auto"/>
            </w:tcBorders>
            <w:shd w:val="clear" w:color="auto" w:fill="auto"/>
            <w:vAlign w:val="center"/>
            <w:hideMark/>
          </w:tcPr>
          <w:p w14:paraId="1862F511" w14:textId="77777777" w:rsidR="00F577CF" w:rsidRPr="00F577CF" w:rsidRDefault="00F577CF" w:rsidP="00F829CB">
            <w:pPr>
              <w:jc w:val="right"/>
              <w:rPr>
                <w:b/>
                <w:bCs/>
                <w:sz w:val="18"/>
                <w:szCs w:val="18"/>
              </w:rPr>
            </w:pPr>
            <w:r w:rsidRPr="00F577CF">
              <w:rPr>
                <w:b/>
                <w:bCs/>
                <w:sz w:val="18"/>
                <w:szCs w:val="18"/>
              </w:rPr>
              <w:t>2 000 000,00</w:t>
            </w:r>
          </w:p>
        </w:tc>
        <w:tc>
          <w:tcPr>
            <w:tcW w:w="1559" w:type="dxa"/>
            <w:tcBorders>
              <w:top w:val="nil"/>
              <w:left w:val="nil"/>
              <w:bottom w:val="single" w:sz="4" w:space="0" w:color="auto"/>
              <w:right w:val="single" w:sz="4" w:space="0" w:color="auto"/>
            </w:tcBorders>
            <w:shd w:val="clear" w:color="auto" w:fill="auto"/>
            <w:vAlign w:val="center"/>
            <w:hideMark/>
          </w:tcPr>
          <w:p w14:paraId="27604034" w14:textId="77777777" w:rsidR="00F577CF" w:rsidRPr="00F577CF" w:rsidRDefault="00F577CF" w:rsidP="00F829CB">
            <w:pPr>
              <w:jc w:val="right"/>
              <w:rPr>
                <w:b/>
                <w:bCs/>
                <w:sz w:val="18"/>
                <w:szCs w:val="18"/>
              </w:rPr>
            </w:pPr>
            <w:r w:rsidRPr="00F577CF">
              <w:rPr>
                <w:b/>
                <w:bCs/>
                <w:sz w:val="18"/>
                <w:szCs w:val="18"/>
              </w:rPr>
              <w:t>1 394 279,05</w:t>
            </w:r>
          </w:p>
        </w:tc>
        <w:tc>
          <w:tcPr>
            <w:tcW w:w="1417" w:type="dxa"/>
            <w:tcBorders>
              <w:top w:val="nil"/>
              <w:left w:val="nil"/>
              <w:bottom w:val="single" w:sz="4" w:space="0" w:color="auto"/>
              <w:right w:val="single" w:sz="4" w:space="0" w:color="auto"/>
            </w:tcBorders>
            <w:shd w:val="clear" w:color="auto" w:fill="auto"/>
            <w:vAlign w:val="center"/>
            <w:hideMark/>
          </w:tcPr>
          <w:p w14:paraId="328BD91E" w14:textId="77777777" w:rsidR="00F577CF" w:rsidRPr="00F577CF" w:rsidRDefault="00F577CF" w:rsidP="00F829CB">
            <w:pPr>
              <w:jc w:val="right"/>
              <w:rPr>
                <w:b/>
                <w:bCs/>
                <w:sz w:val="18"/>
                <w:szCs w:val="18"/>
              </w:rPr>
            </w:pPr>
            <w:r w:rsidRPr="00F577CF">
              <w:rPr>
                <w:b/>
                <w:bCs/>
                <w:sz w:val="18"/>
                <w:szCs w:val="18"/>
              </w:rPr>
              <w:t>605 720,95</w:t>
            </w:r>
          </w:p>
        </w:tc>
        <w:tc>
          <w:tcPr>
            <w:tcW w:w="851" w:type="dxa"/>
            <w:tcBorders>
              <w:top w:val="nil"/>
              <w:left w:val="nil"/>
              <w:bottom w:val="single" w:sz="4" w:space="0" w:color="auto"/>
              <w:right w:val="single" w:sz="4" w:space="0" w:color="auto"/>
            </w:tcBorders>
            <w:shd w:val="clear" w:color="auto" w:fill="auto"/>
            <w:vAlign w:val="center"/>
            <w:hideMark/>
          </w:tcPr>
          <w:p w14:paraId="3A151FA7" w14:textId="77777777" w:rsidR="00F577CF" w:rsidRPr="00F577CF" w:rsidRDefault="00F577CF" w:rsidP="00F829CB">
            <w:pPr>
              <w:jc w:val="right"/>
              <w:rPr>
                <w:b/>
                <w:bCs/>
                <w:sz w:val="18"/>
                <w:szCs w:val="18"/>
              </w:rPr>
            </w:pPr>
            <w:r w:rsidRPr="00F577CF">
              <w:rPr>
                <w:b/>
                <w:bCs/>
                <w:sz w:val="18"/>
                <w:szCs w:val="18"/>
              </w:rPr>
              <w:t>70%</w:t>
            </w:r>
          </w:p>
        </w:tc>
      </w:tr>
      <w:tr w:rsidR="00F577CF" w:rsidRPr="00F577CF" w14:paraId="3146708A" w14:textId="77777777" w:rsidTr="00F829CB">
        <w:trPr>
          <w:trHeight w:val="20"/>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68873BD2" w14:textId="77777777" w:rsidR="00F577CF" w:rsidRPr="00F577CF" w:rsidRDefault="00F577CF" w:rsidP="00F829CB">
            <w:pPr>
              <w:rPr>
                <w:b/>
                <w:bCs/>
                <w:i/>
                <w:iCs/>
                <w:sz w:val="18"/>
                <w:szCs w:val="18"/>
              </w:rPr>
            </w:pPr>
            <w:r w:rsidRPr="00F577CF">
              <w:rPr>
                <w:b/>
                <w:bCs/>
                <w:i/>
                <w:iCs/>
                <w:sz w:val="18"/>
                <w:szCs w:val="18"/>
              </w:rPr>
              <w:t>Выполнение других обязательств муниципальных образований</w:t>
            </w:r>
          </w:p>
        </w:tc>
        <w:tc>
          <w:tcPr>
            <w:tcW w:w="580" w:type="dxa"/>
            <w:tcBorders>
              <w:top w:val="nil"/>
              <w:left w:val="nil"/>
              <w:bottom w:val="single" w:sz="4" w:space="0" w:color="000000"/>
              <w:right w:val="single" w:sz="4" w:space="0" w:color="000000"/>
            </w:tcBorders>
            <w:shd w:val="clear" w:color="auto" w:fill="auto"/>
            <w:vAlign w:val="center"/>
            <w:hideMark/>
          </w:tcPr>
          <w:p w14:paraId="270EE22C"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10787A2" w14:textId="77777777" w:rsidR="00F577CF" w:rsidRPr="00F577CF" w:rsidRDefault="00F577CF" w:rsidP="00F829CB">
            <w:pPr>
              <w:jc w:val="center"/>
              <w:rPr>
                <w:b/>
                <w:bCs/>
                <w:i/>
                <w:iCs/>
                <w:sz w:val="18"/>
                <w:szCs w:val="18"/>
              </w:rPr>
            </w:pPr>
            <w:r w:rsidRPr="00F577CF">
              <w:rPr>
                <w:b/>
                <w:bCs/>
                <w:i/>
                <w:iCs/>
                <w:sz w:val="18"/>
                <w:szCs w:val="18"/>
              </w:rPr>
              <w:t>02</w:t>
            </w:r>
          </w:p>
        </w:tc>
        <w:tc>
          <w:tcPr>
            <w:tcW w:w="466" w:type="dxa"/>
            <w:tcBorders>
              <w:top w:val="nil"/>
              <w:left w:val="nil"/>
              <w:bottom w:val="single" w:sz="4" w:space="0" w:color="000000"/>
              <w:right w:val="single" w:sz="4" w:space="0" w:color="000000"/>
            </w:tcBorders>
            <w:shd w:val="clear" w:color="auto" w:fill="auto"/>
            <w:vAlign w:val="center"/>
            <w:hideMark/>
          </w:tcPr>
          <w:p w14:paraId="18EAF692" w14:textId="77777777" w:rsidR="00F577CF" w:rsidRPr="00F577CF" w:rsidRDefault="00F577CF" w:rsidP="00F829CB">
            <w:pPr>
              <w:jc w:val="center"/>
              <w:rPr>
                <w:b/>
                <w:bCs/>
                <w:i/>
                <w:iCs/>
                <w:sz w:val="18"/>
                <w:szCs w:val="18"/>
              </w:rPr>
            </w:pPr>
            <w:r w:rsidRPr="00F577CF">
              <w:rPr>
                <w:b/>
                <w:bCs/>
                <w:i/>
                <w:i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0901F2AB" w14:textId="77777777" w:rsidR="00F577CF" w:rsidRPr="00F577CF" w:rsidRDefault="00F577CF" w:rsidP="00F829CB">
            <w:pPr>
              <w:jc w:val="center"/>
              <w:rPr>
                <w:b/>
                <w:bCs/>
                <w:i/>
                <w:iCs/>
                <w:sz w:val="18"/>
                <w:szCs w:val="18"/>
              </w:rPr>
            </w:pPr>
            <w:r w:rsidRPr="00F577CF">
              <w:rPr>
                <w:b/>
                <w:bCs/>
                <w:i/>
                <w:iCs/>
                <w:sz w:val="18"/>
                <w:szCs w:val="18"/>
              </w:rPr>
              <w:t>99 5 00 91019</w:t>
            </w:r>
          </w:p>
        </w:tc>
        <w:tc>
          <w:tcPr>
            <w:tcW w:w="751" w:type="dxa"/>
            <w:tcBorders>
              <w:top w:val="nil"/>
              <w:left w:val="nil"/>
              <w:bottom w:val="single" w:sz="4" w:space="0" w:color="000000"/>
              <w:right w:val="single" w:sz="4" w:space="0" w:color="000000"/>
            </w:tcBorders>
            <w:shd w:val="clear" w:color="auto" w:fill="auto"/>
            <w:vAlign w:val="center"/>
            <w:hideMark/>
          </w:tcPr>
          <w:p w14:paraId="2AC74EDF"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nil"/>
            </w:tcBorders>
            <w:shd w:val="clear" w:color="auto" w:fill="auto"/>
            <w:vAlign w:val="center"/>
            <w:hideMark/>
          </w:tcPr>
          <w:p w14:paraId="3B297A72"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single" w:sz="4" w:space="0" w:color="auto"/>
              <w:bottom w:val="single" w:sz="4" w:space="0" w:color="auto"/>
              <w:right w:val="single" w:sz="4" w:space="0" w:color="auto"/>
            </w:tcBorders>
            <w:shd w:val="clear" w:color="auto" w:fill="auto"/>
            <w:vAlign w:val="center"/>
            <w:hideMark/>
          </w:tcPr>
          <w:p w14:paraId="414B36CD"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auto"/>
              <w:right w:val="single" w:sz="4" w:space="0" w:color="auto"/>
            </w:tcBorders>
            <w:shd w:val="clear" w:color="auto" w:fill="auto"/>
            <w:vAlign w:val="center"/>
            <w:hideMark/>
          </w:tcPr>
          <w:p w14:paraId="7D822E49"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nil"/>
              <w:bottom w:val="single" w:sz="4" w:space="0" w:color="auto"/>
              <w:right w:val="single" w:sz="4" w:space="0" w:color="auto"/>
            </w:tcBorders>
            <w:shd w:val="clear" w:color="auto" w:fill="auto"/>
            <w:vAlign w:val="center"/>
            <w:hideMark/>
          </w:tcPr>
          <w:p w14:paraId="0636A23B" w14:textId="77777777" w:rsidR="00F577CF" w:rsidRPr="00F577CF" w:rsidRDefault="00F577CF" w:rsidP="00F829CB">
            <w:pPr>
              <w:jc w:val="right"/>
              <w:rPr>
                <w:b/>
                <w:bCs/>
                <w:i/>
                <w:iCs/>
                <w:sz w:val="18"/>
                <w:szCs w:val="18"/>
              </w:rPr>
            </w:pPr>
            <w:r w:rsidRPr="00F577CF">
              <w:rPr>
                <w:b/>
                <w:bCs/>
                <w:i/>
                <w:iCs/>
                <w:sz w:val="18"/>
                <w:szCs w:val="18"/>
              </w:rPr>
              <w:t>2 000 000,00</w:t>
            </w:r>
          </w:p>
        </w:tc>
        <w:tc>
          <w:tcPr>
            <w:tcW w:w="1559" w:type="dxa"/>
            <w:tcBorders>
              <w:top w:val="nil"/>
              <w:left w:val="nil"/>
              <w:bottom w:val="single" w:sz="4" w:space="0" w:color="auto"/>
              <w:right w:val="single" w:sz="4" w:space="0" w:color="auto"/>
            </w:tcBorders>
            <w:shd w:val="clear" w:color="auto" w:fill="auto"/>
            <w:vAlign w:val="center"/>
            <w:hideMark/>
          </w:tcPr>
          <w:p w14:paraId="78FA60B6" w14:textId="77777777" w:rsidR="00F577CF" w:rsidRPr="00F577CF" w:rsidRDefault="00F577CF" w:rsidP="00F829CB">
            <w:pPr>
              <w:jc w:val="right"/>
              <w:rPr>
                <w:b/>
                <w:bCs/>
                <w:i/>
                <w:iCs/>
                <w:sz w:val="18"/>
                <w:szCs w:val="18"/>
              </w:rPr>
            </w:pPr>
            <w:r w:rsidRPr="00F577CF">
              <w:rPr>
                <w:b/>
                <w:bCs/>
                <w:i/>
                <w:iCs/>
                <w:sz w:val="18"/>
                <w:szCs w:val="18"/>
              </w:rPr>
              <w:t>1 394 279,05</w:t>
            </w:r>
          </w:p>
        </w:tc>
        <w:tc>
          <w:tcPr>
            <w:tcW w:w="1417" w:type="dxa"/>
            <w:tcBorders>
              <w:top w:val="nil"/>
              <w:left w:val="nil"/>
              <w:bottom w:val="single" w:sz="4" w:space="0" w:color="auto"/>
              <w:right w:val="single" w:sz="4" w:space="0" w:color="auto"/>
            </w:tcBorders>
            <w:shd w:val="clear" w:color="auto" w:fill="auto"/>
            <w:vAlign w:val="center"/>
            <w:hideMark/>
          </w:tcPr>
          <w:p w14:paraId="385D178F" w14:textId="77777777" w:rsidR="00F577CF" w:rsidRPr="00F577CF" w:rsidRDefault="00F577CF" w:rsidP="00F829CB">
            <w:pPr>
              <w:jc w:val="right"/>
              <w:rPr>
                <w:b/>
                <w:bCs/>
                <w:i/>
                <w:iCs/>
                <w:sz w:val="18"/>
                <w:szCs w:val="18"/>
              </w:rPr>
            </w:pPr>
            <w:r w:rsidRPr="00F577CF">
              <w:rPr>
                <w:b/>
                <w:bCs/>
                <w:i/>
                <w:iCs/>
                <w:sz w:val="18"/>
                <w:szCs w:val="18"/>
              </w:rPr>
              <w:t>605 720,95</w:t>
            </w:r>
          </w:p>
        </w:tc>
        <w:tc>
          <w:tcPr>
            <w:tcW w:w="851" w:type="dxa"/>
            <w:tcBorders>
              <w:top w:val="nil"/>
              <w:left w:val="nil"/>
              <w:bottom w:val="single" w:sz="4" w:space="0" w:color="auto"/>
              <w:right w:val="single" w:sz="4" w:space="0" w:color="auto"/>
            </w:tcBorders>
            <w:shd w:val="clear" w:color="auto" w:fill="auto"/>
            <w:vAlign w:val="center"/>
            <w:hideMark/>
          </w:tcPr>
          <w:p w14:paraId="665DA316" w14:textId="77777777" w:rsidR="00F577CF" w:rsidRPr="00F577CF" w:rsidRDefault="00F577CF" w:rsidP="00F829CB">
            <w:pPr>
              <w:jc w:val="right"/>
              <w:rPr>
                <w:b/>
                <w:bCs/>
                <w:i/>
                <w:iCs/>
                <w:sz w:val="18"/>
                <w:szCs w:val="18"/>
              </w:rPr>
            </w:pPr>
            <w:r w:rsidRPr="00F577CF">
              <w:rPr>
                <w:b/>
                <w:bCs/>
                <w:i/>
                <w:iCs/>
                <w:sz w:val="18"/>
                <w:szCs w:val="18"/>
              </w:rPr>
              <w:t>70%</w:t>
            </w:r>
          </w:p>
        </w:tc>
      </w:tr>
      <w:tr w:rsidR="00F577CF" w:rsidRPr="00F577CF" w14:paraId="512B858A"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6582709" w14:textId="77777777" w:rsidR="00F577CF" w:rsidRPr="00F577CF" w:rsidRDefault="00F577CF" w:rsidP="00F829CB">
            <w:pPr>
              <w:rPr>
                <w:b/>
                <w:bCs/>
                <w:sz w:val="18"/>
                <w:szCs w:val="18"/>
              </w:rPr>
            </w:pPr>
            <w:r w:rsidRPr="00F577CF">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tcBorders>
              <w:top w:val="nil"/>
              <w:left w:val="nil"/>
              <w:bottom w:val="single" w:sz="4" w:space="0" w:color="000000"/>
              <w:right w:val="single" w:sz="4" w:space="0" w:color="000000"/>
            </w:tcBorders>
            <w:shd w:val="clear" w:color="auto" w:fill="auto"/>
            <w:vAlign w:val="center"/>
            <w:hideMark/>
          </w:tcPr>
          <w:p w14:paraId="2EDE7A5C"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808D917" w14:textId="77777777" w:rsidR="00F577CF" w:rsidRPr="00F577CF" w:rsidRDefault="00F577CF" w:rsidP="00F829CB">
            <w:pPr>
              <w:jc w:val="center"/>
              <w:rPr>
                <w:b/>
                <w:bCs/>
                <w:sz w:val="18"/>
                <w:szCs w:val="18"/>
              </w:rPr>
            </w:pPr>
            <w:r w:rsidRPr="00F577CF">
              <w:rPr>
                <w:b/>
                <w:bCs/>
                <w:sz w:val="18"/>
                <w:szCs w:val="18"/>
              </w:rPr>
              <w:t>02</w:t>
            </w:r>
          </w:p>
        </w:tc>
        <w:tc>
          <w:tcPr>
            <w:tcW w:w="466" w:type="dxa"/>
            <w:tcBorders>
              <w:top w:val="nil"/>
              <w:left w:val="nil"/>
              <w:bottom w:val="single" w:sz="4" w:space="0" w:color="000000"/>
              <w:right w:val="single" w:sz="4" w:space="0" w:color="000000"/>
            </w:tcBorders>
            <w:shd w:val="clear" w:color="auto" w:fill="auto"/>
            <w:vAlign w:val="center"/>
            <w:hideMark/>
          </w:tcPr>
          <w:p w14:paraId="767D0DA3"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36810E97" w14:textId="77777777" w:rsidR="00F577CF" w:rsidRPr="00F577CF" w:rsidRDefault="00F577CF" w:rsidP="00F829CB">
            <w:pPr>
              <w:jc w:val="center"/>
              <w:rPr>
                <w:b/>
                <w:bCs/>
                <w:sz w:val="18"/>
                <w:szCs w:val="18"/>
              </w:rPr>
            </w:pPr>
            <w:r w:rsidRPr="00F577CF">
              <w:rPr>
                <w:b/>
                <w:bCs/>
                <w:sz w:val="18"/>
                <w:szCs w:val="18"/>
              </w:rPr>
              <w:t>99 5 00 91019</w:t>
            </w:r>
          </w:p>
        </w:tc>
        <w:tc>
          <w:tcPr>
            <w:tcW w:w="751" w:type="dxa"/>
            <w:tcBorders>
              <w:top w:val="nil"/>
              <w:left w:val="nil"/>
              <w:bottom w:val="single" w:sz="4" w:space="0" w:color="000000"/>
              <w:right w:val="single" w:sz="4" w:space="0" w:color="000000"/>
            </w:tcBorders>
            <w:shd w:val="clear" w:color="auto" w:fill="auto"/>
            <w:vAlign w:val="center"/>
            <w:hideMark/>
          </w:tcPr>
          <w:p w14:paraId="101991BF" w14:textId="77777777" w:rsidR="00F577CF" w:rsidRPr="00F577CF" w:rsidRDefault="00F577CF" w:rsidP="00F829CB">
            <w:pPr>
              <w:jc w:val="center"/>
              <w:rPr>
                <w:b/>
                <w:bCs/>
                <w:sz w:val="18"/>
                <w:szCs w:val="18"/>
              </w:rPr>
            </w:pPr>
            <w:r w:rsidRPr="00F577CF">
              <w:rPr>
                <w:b/>
                <w:bCs/>
                <w:sz w:val="18"/>
                <w:szCs w:val="18"/>
              </w:rPr>
              <w:t>100</w:t>
            </w:r>
          </w:p>
        </w:tc>
        <w:tc>
          <w:tcPr>
            <w:tcW w:w="1233" w:type="dxa"/>
            <w:tcBorders>
              <w:top w:val="nil"/>
              <w:left w:val="nil"/>
              <w:bottom w:val="single" w:sz="4" w:space="0" w:color="000000"/>
              <w:right w:val="nil"/>
            </w:tcBorders>
            <w:shd w:val="clear" w:color="auto" w:fill="auto"/>
            <w:vAlign w:val="center"/>
            <w:hideMark/>
          </w:tcPr>
          <w:p w14:paraId="3FF90C87"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single" w:sz="4" w:space="0" w:color="auto"/>
              <w:bottom w:val="single" w:sz="4" w:space="0" w:color="auto"/>
              <w:right w:val="single" w:sz="4" w:space="0" w:color="auto"/>
            </w:tcBorders>
            <w:shd w:val="clear" w:color="auto" w:fill="auto"/>
            <w:vAlign w:val="center"/>
            <w:hideMark/>
          </w:tcPr>
          <w:p w14:paraId="50625D1A"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auto"/>
              <w:right w:val="single" w:sz="4" w:space="0" w:color="auto"/>
            </w:tcBorders>
            <w:shd w:val="clear" w:color="auto" w:fill="auto"/>
            <w:vAlign w:val="center"/>
            <w:hideMark/>
          </w:tcPr>
          <w:p w14:paraId="689A81EA"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nil"/>
              <w:bottom w:val="single" w:sz="4" w:space="0" w:color="auto"/>
              <w:right w:val="single" w:sz="4" w:space="0" w:color="auto"/>
            </w:tcBorders>
            <w:shd w:val="clear" w:color="auto" w:fill="auto"/>
            <w:vAlign w:val="center"/>
            <w:hideMark/>
          </w:tcPr>
          <w:p w14:paraId="0A76D530" w14:textId="77777777" w:rsidR="00F577CF" w:rsidRPr="00F577CF" w:rsidRDefault="00F577CF" w:rsidP="00F829CB">
            <w:pPr>
              <w:jc w:val="right"/>
              <w:rPr>
                <w:b/>
                <w:bCs/>
                <w:sz w:val="18"/>
                <w:szCs w:val="18"/>
              </w:rPr>
            </w:pPr>
            <w:r w:rsidRPr="00F577CF">
              <w:rPr>
                <w:b/>
                <w:bCs/>
                <w:sz w:val="18"/>
                <w:szCs w:val="18"/>
              </w:rPr>
              <w:t>2 000 000,00</w:t>
            </w:r>
          </w:p>
        </w:tc>
        <w:tc>
          <w:tcPr>
            <w:tcW w:w="1559" w:type="dxa"/>
            <w:tcBorders>
              <w:top w:val="nil"/>
              <w:left w:val="nil"/>
              <w:bottom w:val="single" w:sz="4" w:space="0" w:color="auto"/>
              <w:right w:val="single" w:sz="4" w:space="0" w:color="auto"/>
            </w:tcBorders>
            <w:shd w:val="clear" w:color="auto" w:fill="auto"/>
            <w:vAlign w:val="center"/>
            <w:hideMark/>
          </w:tcPr>
          <w:p w14:paraId="0BDD4A7D" w14:textId="77777777" w:rsidR="00F577CF" w:rsidRPr="00F577CF" w:rsidRDefault="00F577CF" w:rsidP="00F829CB">
            <w:pPr>
              <w:jc w:val="right"/>
              <w:rPr>
                <w:b/>
                <w:bCs/>
                <w:sz w:val="18"/>
                <w:szCs w:val="18"/>
              </w:rPr>
            </w:pPr>
            <w:r w:rsidRPr="00F577CF">
              <w:rPr>
                <w:b/>
                <w:bCs/>
                <w:sz w:val="18"/>
                <w:szCs w:val="18"/>
              </w:rPr>
              <w:t>1 394 279,05</w:t>
            </w:r>
          </w:p>
        </w:tc>
        <w:tc>
          <w:tcPr>
            <w:tcW w:w="1417" w:type="dxa"/>
            <w:tcBorders>
              <w:top w:val="nil"/>
              <w:left w:val="nil"/>
              <w:bottom w:val="single" w:sz="4" w:space="0" w:color="auto"/>
              <w:right w:val="single" w:sz="4" w:space="0" w:color="auto"/>
            </w:tcBorders>
            <w:shd w:val="clear" w:color="auto" w:fill="auto"/>
            <w:vAlign w:val="center"/>
            <w:hideMark/>
          </w:tcPr>
          <w:p w14:paraId="437F4BCA" w14:textId="77777777" w:rsidR="00F577CF" w:rsidRPr="00F577CF" w:rsidRDefault="00F577CF" w:rsidP="00F829CB">
            <w:pPr>
              <w:jc w:val="right"/>
              <w:rPr>
                <w:b/>
                <w:bCs/>
                <w:sz w:val="18"/>
                <w:szCs w:val="18"/>
              </w:rPr>
            </w:pPr>
            <w:r w:rsidRPr="00F577CF">
              <w:rPr>
                <w:b/>
                <w:bCs/>
                <w:sz w:val="18"/>
                <w:szCs w:val="18"/>
              </w:rPr>
              <w:t>605 720,95</w:t>
            </w:r>
          </w:p>
        </w:tc>
        <w:tc>
          <w:tcPr>
            <w:tcW w:w="851" w:type="dxa"/>
            <w:tcBorders>
              <w:top w:val="nil"/>
              <w:left w:val="nil"/>
              <w:bottom w:val="single" w:sz="4" w:space="0" w:color="auto"/>
              <w:right w:val="single" w:sz="4" w:space="0" w:color="auto"/>
            </w:tcBorders>
            <w:shd w:val="clear" w:color="auto" w:fill="auto"/>
            <w:vAlign w:val="center"/>
            <w:hideMark/>
          </w:tcPr>
          <w:p w14:paraId="058B6EEF" w14:textId="77777777" w:rsidR="00F577CF" w:rsidRPr="00F577CF" w:rsidRDefault="00F577CF" w:rsidP="00F829CB">
            <w:pPr>
              <w:jc w:val="right"/>
              <w:rPr>
                <w:b/>
                <w:bCs/>
                <w:sz w:val="18"/>
                <w:szCs w:val="18"/>
              </w:rPr>
            </w:pPr>
            <w:r w:rsidRPr="00F577CF">
              <w:rPr>
                <w:b/>
                <w:bCs/>
                <w:sz w:val="18"/>
                <w:szCs w:val="18"/>
              </w:rPr>
              <w:t>70%</w:t>
            </w:r>
          </w:p>
        </w:tc>
      </w:tr>
      <w:tr w:rsidR="00F577CF" w:rsidRPr="00F577CF" w14:paraId="281DFE20"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DAEDA40" w14:textId="77777777" w:rsidR="00F577CF" w:rsidRPr="00F577CF" w:rsidRDefault="00F577CF" w:rsidP="00F829CB">
            <w:pPr>
              <w:rPr>
                <w:b/>
                <w:bCs/>
                <w:sz w:val="18"/>
                <w:szCs w:val="18"/>
              </w:rPr>
            </w:pPr>
            <w:r w:rsidRPr="00F577CF">
              <w:rPr>
                <w:b/>
                <w:bCs/>
                <w:sz w:val="18"/>
                <w:szCs w:val="18"/>
              </w:rPr>
              <w:t>Расходы на выплаты персоналу государственных (муниципальных) органов</w:t>
            </w:r>
          </w:p>
        </w:tc>
        <w:tc>
          <w:tcPr>
            <w:tcW w:w="580" w:type="dxa"/>
            <w:tcBorders>
              <w:top w:val="nil"/>
              <w:left w:val="nil"/>
              <w:bottom w:val="single" w:sz="4" w:space="0" w:color="000000"/>
              <w:right w:val="single" w:sz="4" w:space="0" w:color="000000"/>
            </w:tcBorders>
            <w:shd w:val="clear" w:color="auto" w:fill="auto"/>
            <w:vAlign w:val="center"/>
            <w:hideMark/>
          </w:tcPr>
          <w:p w14:paraId="07F777EF"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BC0C585" w14:textId="77777777" w:rsidR="00F577CF" w:rsidRPr="00F577CF" w:rsidRDefault="00F577CF" w:rsidP="00F829CB">
            <w:pPr>
              <w:jc w:val="center"/>
              <w:rPr>
                <w:b/>
                <w:bCs/>
                <w:sz w:val="18"/>
                <w:szCs w:val="18"/>
              </w:rPr>
            </w:pPr>
            <w:r w:rsidRPr="00F577CF">
              <w:rPr>
                <w:b/>
                <w:bCs/>
                <w:sz w:val="18"/>
                <w:szCs w:val="18"/>
              </w:rPr>
              <w:t>02</w:t>
            </w:r>
          </w:p>
        </w:tc>
        <w:tc>
          <w:tcPr>
            <w:tcW w:w="466" w:type="dxa"/>
            <w:tcBorders>
              <w:top w:val="nil"/>
              <w:left w:val="nil"/>
              <w:bottom w:val="single" w:sz="4" w:space="0" w:color="000000"/>
              <w:right w:val="single" w:sz="4" w:space="0" w:color="000000"/>
            </w:tcBorders>
            <w:shd w:val="clear" w:color="auto" w:fill="auto"/>
            <w:vAlign w:val="center"/>
            <w:hideMark/>
          </w:tcPr>
          <w:p w14:paraId="6D6653E8"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09ADEE42" w14:textId="77777777" w:rsidR="00F577CF" w:rsidRPr="00F577CF" w:rsidRDefault="00F577CF" w:rsidP="00F829CB">
            <w:pPr>
              <w:jc w:val="center"/>
              <w:rPr>
                <w:b/>
                <w:bCs/>
                <w:sz w:val="18"/>
                <w:szCs w:val="18"/>
              </w:rPr>
            </w:pPr>
            <w:r w:rsidRPr="00F577CF">
              <w:rPr>
                <w:b/>
                <w:bCs/>
                <w:sz w:val="18"/>
                <w:szCs w:val="18"/>
              </w:rPr>
              <w:t>99 5 00 91019</w:t>
            </w:r>
          </w:p>
        </w:tc>
        <w:tc>
          <w:tcPr>
            <w:tcW w:w="751" w:type="dxa"/>
            <w:tcBorders>
              <w:top w:val="nil"/>
              <w:left w:val="nil"/>
              <w:bottom w:val="single" w:sz="4" w:space="0" w:color="000000"/>
              <w:right w:val="single" w:sz="4" w:space="0" w:color="000000"/>
            </w:tcBorders>
            <w:shd w:val="clear" w:color="auto" w:fill="auto"/>
            <w:vAlign w:val="center"/>
            <w:hideMark/>
          </w:tcPr>
          <w:p w14:paraId="709A20EE" w14:textId="77777777" w:rsidR="00F577CF" w:rsidRPr="00F577CF" w:rsidRDefault="00F577CF" w:rsidP="00F829CB">
            <w:pPr>
              <w:jc w:val="center"/>
              <w:rPr>
                <w:b/>
                <w:bCs/>
                <w:sz w:val="18"/>
                <w:szCs w:val="18"/>
              </w:rPr>
            </w:pPr>
            <w:r w:rsidRPr="00F577CF">
              <w:rPr>
                <w:b/>
                <w:bCs/>
                <w:sz w:val="18"/>
                <w:szCs w:val="18"/>
              </w:rPr>
              <w:t>120</w:t>
            </w:r>
          </w:p>
        </w:tc>
        <w:tc>
          <w:tcPr>
            <w:tcW w:w="1233" w:type="dxa"/>
            <w:tcBorders>
              <w:top w:val="nil"/>
              <w:left w:val="nil"/>
              <w:bottom w:val="single" w:sz="4" w:space="0" w:color="000000"/>
              <w:right w:val="single" w:sz="4" w:space="0" w:color="000000"/>
            </w:tcBorders>
            <w:shd w:val="clear" w:color="auto" w:fill="auto"/>
            <w:vAlign w:val="center"/>
            <w:hideMark/>
          </w:tcPr>
          <w:p w14:paraId="63EE4B30"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7C74CAD"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43D55354"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9EA861E" w14:textId="77777777" w:rsidR="00F577CF" w:rsidRPr="00F577CF" w:rsidRDefault="00F577CF" w:rsidP="00F829CB">
            <w:pPr>
              <w:jc w:val="right"/>
              <w:rPr>
                <w:b/>
                <w:bCs/>
                <w:sz w:val="18"/>
                <w:szCs w:val="18"/>
              </w:rPr>
            </w:pPr>
            <w:r w:rsidRPr="00F577CF">
              <w:rPr>
                <w:b/>
                <w:bCs/>
                <w:sz w:val="18"/>
                <w:szCs w:val="18"/>
              </w:rPr>
              <w:t>2 000 000,00</w:t>
            </w:r>
          </w:p>
        </w:tc>
        <w:tc>
          <w:tcPr>
            <w:tcW w:w="1559" w:type="dxa"/>
            <w:tcBorders>
              <w:top w:val="nil"/>
              <w:left w:val="nil"/>
              <w:bottom w:val="single" w:sz="4" w:space="0" w:color="auto"/>
              <w:right w:val="single" w:sz="4" w:space="0" w:color="auto"/>
            </w:tcBorders>
            <w:shd w:val="clear" w:color="auto" w:fill="auto"/>
            <w:vAlign w:val="center"/>
            <w:hideMark/>
          </w:tcPr>
          <w:p w14:paraId="65282D79" w14:textId="77777777" w:rsidR="00F577CF" w:rsidRPr="00F577CF" w:rsidRDefault="00F577CF" w:rsidP="00F829CB">
            <w:pPr>
              <w:jc w:val="right"/>
              <w:rPr>
                <w:b/>
                <w:bCs/>
                <w:sz w:val="18"/>
                <w:szCs w:val="18"/>
              </w:rPr>
            </w:pPr>
            <w:r w:rsidRPr="00F577CF">
              <w:rPr>
                <w:b/>
                <w:bCs/>
                <w:sz w:val="18"/>
                <w:szCs w:val="18"/>
              </w:rPr>
              <w:t>1 394 279,05</w:t>
            </w:r>
          </w:p>
        </w:tc>
        <w:tc>
          <w:tcPr>
            <w:tcW w:w="1417" w:type="dxa"/>
            <w:tcBorders>
              <w:top w:val="nil"/>
              <w:left w:val="nil"/>
              <w:bottom w:val="single" w:sz="4" w:space="0" w:color="auto"/>
              <w:right w:val="single" w:sz="4" w:space="0" w:color="auto"/>
            </w:tcBorders>
            <w:shd w:val="clear" w:color="auto" w:fill="auto"/>
            <w:vAlign w:val="center"/>
            <w:hideMark/>
          </w:tcPr>
          <w:p w14:paraId="51656F78" w14:textId="77777777" w:rsidR="00F577CF" w:rsidRPr="00F577CF" w:rsidRDefault="00F577CF" w:rsidP="00F829CB">
            <w:pPr>
              <w:jc w:val="right"/>
              <w:rPr>
                <w:b/>
                <w:bCs/>
                <w:sz w:val="18"/>
                <w:szCs w:val="18"/>
              </w:rPr>
            </w:pPr>
            <w:r w:rsidRPr="00F577CF">
              <w:rPr>
                <w:b/>
                <w:bCs/>
                <w:sz w:val="18"/>
                <w:szCs w:val="18"/>
              </w:rPr>
              <w:t>605 720,95</w:t>
            </w:r>
          </w:p>
        </w:tc>
        <w:tc>
          <w:tcPr>
            <w:tcW w:w="851" w:type="dxa"/>
            <w:tcBorders>
              <w:top w:val="nil"/>
              <w:left w:val="nil"/>
              <w:bottom w:val="single" w:sz="4" w:space="0" w:color="auto"/>
              <w:right w:val="single" w:sz="4" w:space="0" w:color="auto"/>
            </w:tcBorders>
            <w:shd w:val="clear" w:color="auto" w:fill="auto"/>
            <w:vAlign w:val="center"/>
            <w:hideMark/>
          </w:tcPr>
          <w:p w14:paraId="3B7239BE" w14:textId="77777777" w:rsidR="00F577CF" w:rsidRPr="00F577CF" w:rsidRDefault="00F577CF" w:rsidP="00F829CB">
            <w:pPr>
              <w:jc w:val="right"/>
              <w:rPr>
                <w:b/>
                <w:bCs/>
                <w:sz w:val="18"/>
                <w:szCs w:val="18"/>
              </w:rPr>
            </w:pPr>
            <w:r w:rsidRPr="00F577CF">
              <w:rPr>
                <w:b/>
                <w:bCs/>
                <w:sz w:val="18"/>
                <w:szCs w:val="18"/>
              </w:rPr>
              <w:t>70%</w:t>
            </w:r>
          </w:p>
        </w:tc>
      </w:tr>
      <w:tr w:rsidR="00F577CF" w:rsidRPr="00F577CF" w14:paraId="4081F25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1AACBC6" w14:textId="77777777" w:rsidR="00F577CF" w:rsidRPr="00F577CF" w:rsidRDefault="00F577CF" w:rsidP="00F829CB">
            <w:pPr>
              <w:rPr>
                <w:b/>
                <w:bCs/>
                <w:sz w:val="18"/>
                <w:szCs w:val="18"/>
              </w:rPr>
            </w:pPr>
            <w:r w:rsidRPr="00F577CF">
              <w:rPr>
                <w:b/>
                <w:bCs/>
                <w:sz w:val="18"/>
                <w:szCs w:val="18"/>
              </w:rPr>
              <w:t>Фонд оплаты труда государственных (муниципальных) органов</w:t>
            </w:r>
          </w:p>
        </w:tc>
        <w:tc>
          <w:tcPr>
            <w:tcW w:w="580" w:type="dxa"/>
            <w:tcBorders>
              <w:top w:val="nil"/>
              <w:left w:val="nil"/>
              <w:bottom w:val="single" w:sz="4" w:space="0" w:color="000000"/>
              <w:right w:val="single" w:sz="4" w:space="0" w:color="000000"/>
            </w:tcBorders>
            <w:shd w:val="clear" w:color="auto" w:fill="auto"/>
            <w:vAlign w:val="center"/>
            <w:hideMark/>
          </w:tcPr>
          <w:p w14:paraId="30581C9C"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F4E508F" w14:textId="77777777" w:rsidR="00F577CF" w:rsidRPr="00F577CF" w:rsidRDefault="00F577CF" w:rsidP="00F829CB">
            <w:pPr>
              <w:jc w:val="center"/>
              <w:rPr>
                <w:b/>
                <w:bCs/>
                <w:sz w:val="18"/>
                <w:szCs w:val="18"/>
              </w:rPr>
            </w:pPr>
            <w:r w:rsidRPr="00F577CF">
              <w:rPr>
                <w:b/>
                <w:bCs/>
                <w:sz w:val="18"/>
                <w:szCs w:val="18"/>
              </w:rPr>
              <w:t>02</w:t>
            </w:r>
          </w:p>
        </w:tc>
        <w:tc>
          <w:tcPr>
            <w:tcW w:w="466" w:type="dxa"/>
            <w:tcBorders>
              <w:top w:val="nil"/>
              <w:left w:val="nil"/>
              <w:bottom w:val="single" w:sz="4" w:space="0" w:color="000000"/>
              <w:right w:val="single" w:sz="4" w:space="0" w:color="000000"/>
            </w:tcBorders>
            <w:shd w:val="clear" w:color="auto" w:fill="auto"/>
            <w:vAlign w:val="center"/>
            <w:hideMark/>
          </w:tcPr>
          <w:p w14:paraId="3A754728"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40378EC4" w14:textId="77777777" w:rsidR="00F577CF" w:rsidRPr="00F577CF" w:rsidRDefault="00F577CF" w:rsidP="00F829CB">
            <w:pPr>
              <w:jc w:val="center"/>
              <w:rPr>
                <w:b/>
                <w:bCs/>
                <w:sz w:val="18"/>
                <w:szCs w:val="18"/>
              </w:rPr>
            </w:pPr>
            <w:r w:rsidRPr="00F577CF">
              <w:rPr>
                <w:b/>
                <w:bCs/>
                <w:sz w:val="18"/>
                <w:szCs w:val="18"/>
              </w:rPr>
              <w:t>99 5 00 91019</w:t>
            </w:r>
          </w:p>
        </w:tc>
        <w:tc>
          <w:tcPr>
            <w:tcW w:w="751" w:type="dxa"/>
            <w:tcBorders>
              <w:top w:val="nil"/>
              <w:left w:val="nil"/>
              <w:bottom w:val="single" w:sz="4" w:space="0" w:color="000000"/>
              <w:right w:val="single" w:sz="4" w:space="0" w:color="000000"/>
            </w:tcBorders>
            <w:shd w:val="clear" w:color="auto" w:fill="auto"/>
            <w:vAlign w:val="center"/>
            <w:hideMark/>
          </w:tcPr>
          <w:p w14:paraId="2E6CC8C0" w14:textId="77777777" w:rsidR="00F577CF" w:rsidRPr="00F577CF" w:rsidRDefault="00F577CF" w:rsidP="00F829CB">
            <w:pPr>
              <w:jc w:val="center"/>
              <w:rPr>
                <w:b/>
                <w:bCs/>
                <w:sz w:val="18"/>
                <w:szCs w:val="18"/>
              </w:rPr>
            </w:pPr>
            <w:r w:rsidRPr="00F577CF">
              <w:rPr>
                <w:b/>
                <w:bCs/>
                <w:sz w:val="18"/>
                <w:szCs w:val="18"/>
              </w:rPr>
              <w:t>121</w:t>
            </w:r>
          </w:p>
        </w:tc>
        <w:tc>
          <w:tcPr>
            <w:tcW w:w="1233" w:type="dxa"/>
            <w:tcBorders>
              <w:top w:val="nil"/>
              <w:left w:val="nil"/>
              <w:bottom w:val="single" w:sz="4" w:space="0" w:color="000000"/>
              <w:right w:val="single" w:sz="4" w:space="0" w:color="000000"/>
            </w:tcBorders>
            <w:shd w:val="clear" w:color="auto" w:fill="auto"/>
            <w:vAlign w:val="center"/>
            <w:hideMark/>
          </w:tcPr>
          <w:p w14:paraId="1E5E3589"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F387CB2"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55148DC8"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09018B0" w14:textId="77777777" w:rsidR="00F577CF" w:rsidRPr="00F577CF" w:rsidRDefault="00F577CF" w:rsidP="00F829CB">
            <w:pPr>
              <w:jc w:val="right"/>
              <w:rPr>
                <w:b/>
                <w:bCs/>
                <w:sz w:val="18"/>
                <w:szCs w:val="18"/>
              </w:rPr>
            </w:pPr>
            <w:r w:rsidRPr="00F577CF">
              <w:rPr>
                <w:b/>
                <w:bCs/>
                <w:sz w:val="18"/>
                <w:szCs w:val="18"/>
              </w:rPr>
              <w:t>1 536 098,28</w:t>
            </w:r>
          </w:p>
        </w:tc>
        <w:tc>
          <w:tcPr>
            <w:tcW w:w="1559" w:type="dxa"/>
            <w:tcBorders>
              <w:top w:val="nil"/>
              <w:left w:val="nil"/>
              <w:bottom w:val="single" w:sz="4" w:space="0" w:color="auto"/>
              <w:right w:val="single" w:sz="4" w:space="0" w:color="auto"/>
            </w:tcBorders>
            <w:shd w:val="clear" w:color="auto" w:fill="auto"/>
            <w:vAlign w:val="center"/>
            <w:hideMark/>
          </w:tcPr>
          <w:p w14:paraId="030FC20D" w14:textId="77777777" w:rsidR="00F577CF" w:rsidRPr="00F577CF" w:rsidRDefault="00F577CF" w:rsidP="00F829CB">
            <w:pPr>
              <w:jc w:val="right"/>
              <w:rPr>
                <w:b/>
                <w:bCs/>
                <w:sz w:val="18"/>
                <w:szCs w:val="18"/>
              </w:rPr>
            </w:pPr>
            <w:r w:rsidRPr="00F577CF">
              <w:rPr>
                <w:b/>
                <w:bCs/>
                <w:sz w:val="18"/>
                <w:szCs w:val="18"/>
              </w:rPr>
              <w:t>1 101 298,02</w:t>
            </w:r>
          </w:p>
        </w:tc>
        <w:tc>
          <w:tcPr>
            <w:tcW w:w="1417" w:type="dxa"/>
            <w:tcBorders>
              <w:top w:val="nil"/>
              <w:left w:val="nil"/>
              <w:bottom w:val="single" w:sz="4" w:space="0" w:color="auto"/>
              <w:right w:val="single" w:sz="4" w:space="0" w:color="auto"/>
            </w:tcBorders>
            <w:shd w:val="clear" w:color="auto" w:fill="auto"/>
            <w:vAlign w:val="center"/>
            <w:hideMark/>
          </w:tcPr>
          <w:p w14:paraId="0E942359" w14:textId="77777777" w:rsidR="00F577CF" w:rsidRPr="00F577CF" w:rsidRDefault="00F577CF" w:rsidP="00F829CB">
            <w:pPr>
              <w:jc w:val="right"/>
              <w:rPr>
                <w:b/>
                <w:bCs/>
                <w:sz w:val="18"/>
                <w:szCs w:val="18"/>
              </w:rPr>
            </w:pPr>
            <w:r w:rsidRPr="00F577CF">
              <w:rPr>
                <w:b/>
                <w:bCs/>
                <w:sz w:val="18"/>
                <w:szCs w:val="18"/>
              </w:rPr>
              <w:t>434 800,26</w:t>
            </w:r>
          </w:p>
        </w:tc>
        <w:tc>
          <w:tcPr>
            <w:tcW w:w="851" w:type="dxa"/>
            <w:tcBorders>
              <w:top w:val="nil"/>
              <w:left w:val="nil"/>
              <w:bottom w:val="single" w:sz="4" w:space="0" w:color="auto"/>
              <w:right w:val="single" w:sz="4" w:space="0" w:color="auto"/>
            </w:tcBorders>
            <w:shd w:val="clear" w:color="auto" w:fill="auto"/>
            <w:vAlign w:val="center"/>
            <w:hideMark/>
          </w:tcPr>
          <w:p w14:paraId="641CD0C5" w14:textId="77777777" w:rsidR="00F577CF" w:rsidRPr="00F577CF" w:rsidRDefault="00F577CF" w:rsidP="00F829CB">
            <w:pPr>
              <w:jc w:val="right"/>
              <w:rPr>
                <w:b/>
                <w:bCs/>
                <w:sz w:val="18"/>
                <w:szCs w:val="18"/>
              </w:rPr>
            </w:pPr>
            <w:r w:rsidRPr="00F577CF">
              <w:rPr>
                <w:b/>
                <w:bCs/>
                <w:sz w:val="18"/>
                <w:szCs w:val="18"/>
              </w:rPr>
              <w:t>72%</w:t>
            </w:r>
          </w:p>
        </w:tc>
      </w:tr>
      <w:tr w:rsidR="00F577CF" w:rsidRPr="00F577CF" w14:paraId="3EBA941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43A5569" w14:textId="77777777" w:rsidR="00F577CF" w:rsidRPr="00F577CF" w:rsidRDefault="00F577CF" w:rsidP="00F829CB">
            <w:pPr>
              <w:rPr>
                <w:sz w:val="18"/>
                <w:szCs w:val="18"/>
              </w:rPr>
            </w:pPr>
            <w:r w:rsidRPr="00F577CF">
              <w:rPr>
                <w:sz w:val="18"/>
                <w:szCs w:val="18"/>
              </w:rPr>
              <w:t>Заработная плата</w:t>
            </w:r>
          </w:p>
        </w:tc>
        <w:tc>
          <w:tcPr>
            <w:tcW w:w="580" w:type="dxa"/>
            <w:tcBorders>
              <w:top w:val="nil"/>
              <w:left w:val="nil"/>
              <w:bottom w:val="single" w:sz="4" w:space="0" w:color="000000"/>
              <w:right w:val="single" w:sz="4" w:space="0" w:color="000000"/>
            </w:tcBorders>
            <w:shd w:val="clear" w:color="auto" w:fill="auto"/>
            <w:vAlign w:val="center"/>
            <w:hideMark/>
          </w:tcPr>
          <w:p w14:paraId="5CEB6F44"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F18608A" w14:textId="77777777" w:rsidR="00F577CF" w:rsidRPr="00F577CF" w:rsidRDefault="00F577CF" w:rsidP="00F829CB">
            <w:pPr>
              <w:jc w:val="center"/>
              <w:rPr>
                <w:sz w:val="18"/>
                <w:szCs w:val="18"/>
              </w:rPr>
            </w:pPr>
            <w:r w:rsidRPr="00F577CF">
              <w:rPr>
                <w:sz w:val="18"/>
                <w:szCs w:val="18"/>
              </w:rPr>
              <w:t>02</w:t>
            </w:r>
          </w:p>
        </w:tc>
        <w:tc>
          <w:tcPr>
            <w:tcW w:w="466" w:type="dxa"/>
            <w:tcBorders>
              <w:top w:val="nil"/>
              <w:left w:val="nil"/>
              <w:bottom w:val="single" w:sz="4" w:space="0" w:color="000000"/>
              <w:right w:val="single" w:sz="4" w:space="0" w:color="000000"/>
            </w:tcBorders>
            <w:shd w:val="clear" w:color="auto" w:fill="auto"/>
            <w:vAlign w:val="center"/>
            <w:hideMark/>
          </w:tcPr>
          <w:p w14:paraId="753C69FE"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29BB29A4" w14:textId="77777777" w:rsidR="00F577CF" w:rsidRPr="00F577CF" w:rsidRDefault="00F577CF" w:rsidP="00F829CB">
            <w:pPr>
              <w:jc w:val="center"/>
              <w:rPr>
                <w:sz w:val="18"/>
                <w:szCs w:val="18"/>
              </w:rPr>
            </w:pPr>
            <w:r w:rsidRPr="00F577CF">
              <w:rPr>
                <w:sz w:val="18"/>
                <w:szCs w:val="18"/>
              </w:rPr>
              <w:t>99 5 00 91019</w:t>
            </w:r>
          </w:p>
        </w:tc>
        <w:tc>
          <w:tcPr>
            <w:tcW w:w="751" w:type="dxa"/>
            <w:tcBorders>
              <w:top w:val="nil"/>
              <w:left w:val="nil"/>
              <w:bottom w:val="single" w:sz="4" w:space="0" w:color="000000"/>
              <w:right w:val="single" w:sz="4" w:space="0" w:color="000000"/>
            </w:tcBorders>
            <w:shd w:val="clear" w:color="auto" w:fill="auto"/>
            <w:vAlign w:val="center"/>
            <w:hideMark/>
          </w:tcPr>
          <w:p w14:paraId="0C392F81" w14:textId="77777777" w:rsidR="00F577CF" w:rsidRPr="00F577CF" w:rsidRDefault="00F577CF" w:rsidP="00F829CB">
            <w:pPr>
              <w:jc w:val="center"/>
              <w:rPr>
                <w:sz w:val="18"/>
                <w:szCs w:val="18"/>
              </w:rPr>
            </w:pPr>
            <w:r w:rsidRPr="00F577CF">
              <w:rPr>
                <w:sz w:val="18"/>
                <w:szCs w:val="18"/>
              </w:rPr>
              <w:t>121</w:t>
            </w:r>
          </w:p>
        </w:tc>
        <w:tc>
          <w:tcPr>
            <w:tcW w:w="1233" w:type="dxa"/>
            <w:tcBorders>
              <w:top w:val="nil"/>
              <w:left w:val="nil"/>
              <w:bottom w:val="single" w:sz="4" w:space="0" w:color="000000"/>
              <w:right w:val="single" w:sz="4" w:space="0" w:color="000000"/>
            </w:tcBorders>
            <w:shd w:val="clear" w:color="auto" w:fill="auto"/>
            <w:vAlign w:val="center"/>
            <w:hideMark/>
          </w:tcPr>
          <w:p w14:paraId="08E020D0"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95780D7" w14:textId="77777777" w:rsidR="00F577CF" w:rsidRPr="00F577CF" w:rsidRDefault="00F577CF" w:rsidP="00F829CB">
            <w:pPr>
              <w:jc w:val="center"/>
              <w:rPr>
                <w:sz w:val="18"/>
                <w:szCs w:val="18"/>
              </w:rPr>
            </w:pPr>
            <w:r w:rsidRPr="00F577CF">
              <w:rPr>
                <w:sz w:val="18"/>
                <w:szCs w:val="18"/>
              </w:rPr>
              <w:t>211</w:t>
            </w:r>
          </w:p>
        </w:tc>
        <w:tc>
          <w:tcPr>
            <w:tcW w:w="695" w:type="dxa"/>
            <w:tcBorders>
              <w:top w:val="nil"/>
              <w:left w:val="nil"/>
              <w:bottom w:val="single" w:sz="4" w:space="0" w:color="000000"/>
              <w:right w:val="nil"/>
            </w:tcBorders>
            <w:shd w:val="clear" w:color="auto" w:fill="auto"/>
            <w:vAlign w:val="center"/>
            <w:hideMark/>
          </w:tcPr>
          <w:p w14:paraId="4CF67133"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5619B1A" w14:textId="77777777" w:rsidR="00F577CF" w:rsidRPr="00F577CF" w:rsidRDefault="00F577CF" w:rsidP="00F829CB">
            <w:pPr>
              <w:jc w:val="right"/>
              <w:rPr>
                <w:b/>
                <w:bCs/>
                <w:i/>
                <w:iCs/>
                <w:sz w:val="18"/>
                <w:szCs w:val="18"/>
              </w:rPr>
            </w:pPr>
            <w:r w:rsidRPr="00F577CF">
              <w:rPr>
                <w:b/>
                <w:bCs/>
                <w:i/>
                <w:iCs/>
                <w:sz w:val="18"/>
                <w:szCs w:val="18"/>
              </w:rPr>
              <w:t>1 531 098,28</w:t>
            </w:r>
          </w:p>
        </w:tc>
        <w:tc>
          <w:tcPr>
            <w:tcW w:w="1559" w:type="dxa"/>
            <w:tcBorders>
              <w:top w:val="nil"/>
              <w:left w:val="nil"/>
              <w:bottom w:val="single" w:sz="4" w:space="0" w:color="auto"/>
              <w:right w:val="single" w:sz="4" w:space="0" w:color="auto"/>
            </w:tcBorders>
            <w:shd w:val="clear" w:color="auto" w:fill="auto"/>
            <w:vAlign w:val="center"/>
            <w:hideMark/>
          </w:tcPr>
          <w:p w14:paraId="2C880BAA" w14:textId="77777777" w:rsidR="00F577CF" w:rsidRPr="00F577CF" w:rsidRDefault="00F577CF" w:rsidP="00F829CB">
            <w:pPr>
              <w:jc w:val="right"/>
              <w:rPr>
                <w:b/>
                <w:bCs/>
                <w:i/>
                <w:iCs/>
                <w:sz w:val="18"/>
                <w:szCs w:val="18"/>
              </w:rPr>
            </w:pPr>
            <w:r w:rsidRPr="00F577CF">
              <w:rPr>
                <w:b/>
                <w:bCs/>
                <w:i/>
                <w:iCs/>
                <w:sz w:val="18"/>
                <w:szCs w:val="18"/>
              </w:rPr>
              <w:t>1 099 007,96</w:t>
            </w:r>
          </w:p>
        </w:tc>
        <w:tc>
          <w:tcPr>
            <w:tcW w:w="1417" w:type="dxa"/>
            <w:tcBorders>
              <w:top w:val="nil"/>
              <w:left w:val="nil"/>
              <w:bottom w:val="single" w:sz="4" w:space="0" w:color="auto"/>
              <w:right w:val="single" w:sz="4" w:space="0" w:color="auto"/>
            </w:tcBorders>
            <w:shd w:val="clear" w:color="auto" w:fill="auto"/>
            <w:vAlign w:val="center"/>
            <w:hideMark/>
          </w:tcPr>
          <w:p w14:paraId="7A343CB7" w14:textId="77777777" w:rsidR="00F577CF" w:rsidRPr="00F577CF" w:rsidRDefault="00F577CF" w:rsidP="00F829CB">
            <w:pPr>
              <w:jc w:val="right"/>
              <w:rPr>
                <w:b/>
                <w:bCs/>
                <w:i/>
                <w:iCs/>
                <w:sz w:val="18"/>
                <w:szCs w:val="18"/>
              </w:rPr>
            </w:pPr>
            <w:r w:rsidRPr="00F577CF">
              <w:rPr>
                <w:b/>
                <w:bCs/>
                <w:i/>
                <w:iCs/>
                <w:sz w:val="18"/>
                <w:szCs w:val="18"/>
              </w:rPr>
              <w:t>432 090,32</w:t>
            </w:r>
          </w:p>
        </w:tc>
        <w:tc>
          <w:tcPr>
            <w:tcW w:w="851" w:type="dxa"/>
            <w:tcBorders>
              <w:top w:val="nil"/>
              <w:left w:val="nil"/>
              <w:bottom w:val="single" w:sz="4" w:space="0" w:color="auto"/>
              <w:right w:val="single" w:sz="4" w:space="0" w:color="auto"/>
            </w:tcBorders>
            <w:shd w:val="clear" w:color="auto" w:fill="auto"/>
            <w:vAlign w:val="center"/>
            <w:hideMark/>
          </w:tcPr>
          <w:p w14:paraId="410A2F04" w14:textId="77777777" w:rsidR="00F577CF" w:rsidRPr="00F577CF" w:rsidRDefault="00F577CF" w:rsidP="00F829CB">
            <w:pPr>
              <w:jc w:val="right"/>
              <w:rPr>
                <w:b/>
                <w:bCs/>
                <w:i/>
                <w:iCs/>
                <w:sz w:val="18"/>
                <w:szCs w:val="18"/>
              </w:rPr>
            </w:pPr>
            <w:r w:rsidRPr="00F577CF">
              <w:rPr>
                <w:b/>
                <w:bCs/>
                <w:i/>
                <w:iCs/>
                <w:sz w:val="18"/>
                <w:szCs w:val="18"/>
              </w:rPr>
              <w:t>72%</w:t>
            </w:r>
          </w:p>
        </w:tc>
      </w:tr>
      <w:tr w:rsidR="00F577CF" w:rsidRPr="00F577CF" w14:paraId="17CD7A16"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6CFA520" w14:textId="77777777" w:rsidR="00F577CF" w:rsidRPr="00F577CF" w:rsidRDefault="00F577CF" w:rsidP="00F829CB">
            <w:pPr>
              <w:rPr>
                <w:sz w:val="18"/>
                <w:szCs w:val="18"/>
              </w:rPr>
            </w:pPr>
            <w:r w:rsidRPr="00F577CF">
              <w:rPr>
                <w:sz w:val="18"/>
                <w:szCs w:val="18"/>
              </w:rPr>
              <w:t>Социальные пособия и компенсации персоналу в денежной форме</w:t>
            </w:r>
          </w:p>
        </w:tc>
        <w:tc>
          <w:tcPr>
            <w:tcW w:w="580" w:type="dxa"/>
            <w:tcBorders>
              <w:top w:val="nil"/>
              <w:left w:val="nil"/>
              <w:bottom w:val="single" w:sz="4" w:space="0" w:color="000000"/>
              <w:right w:val="single" w:sz="4" w:space="0" w:color="000000"/>
            </w:tcBorders>
            <w:shd w:val="clear" w:color="auto" w:fill="auto"/>
            <w:vAlign w:val="center"/>
            <w:hideMark/>
          </w:tcPr>
          <w:p w14:paraId="36FE78A5"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B67185F" w14:textId="77777777" w:rsidR="00F577CF" w:rsidRPr="00F577CF" w:rsidRDefault="00F577CF" w:rsidP="00F829CB">
            <w:pPr>
              <w:jc w:val="center"/>
              <w:rPr>
                <w:sz w:val="18"/>
                <w:szCs w:val="18"/>
              </w:rPr>
            </w:pPr>
            <w:r w:rsidRPr="00F577CF">
              <w:rPr>
                <w:sz w:val="18"/>
                <w:szCs w:val="18"/>
              </w:rPr>
              <w:t>02</w:t>
            </w:r>
          </w:p>
        </w:tc>
        <w:tc>
          <w:tcPr>
            <w:tcW w:w="466" w:type="dxa"/>
            <w:tcBorders>
              <w:top w:val="nil"/>
              <w:left w:val="nil"/>
              <w:bottom w:val="single" w:sz="4" w:space="0" w:color="000000"/>
              <w:right w:val="single" w:sz="4" w:space="0" w:color="000000"/>
            </w:tcBorders>
            <w:shd w:val="clear" w:color="auto" w:fill="auto"/>
            <w:vAlign w:val="center"/>
            <w:hideMark/>
          </w:tcPr>
          <w:p w14:paraId="1D1EEAD3"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46237339" w14:textId="77777777" w:rsidR="00F577CF" w:rsidRPr="00F577CF" w:rsidRDefault="00F577CF" w:rsidP="00F829CB">
            <w:pPr>
              <w:jc w:val="center"/>
              <w:rPr>
                <w:sz w:val="18"/>
                <w:szCs w:val="18"/>
              </w:rPr>
            </w:pPr>
            <w:r w:rsidRPr="00F577CF">
              <w:rPr>
                <w:sz w:val="18"/>
                <w:szCs w:val="18"/>
              </w:rPr>
              <w:t>99 5 00 91019</w:t>
            </w:r>
          </w:p>
        </w:tc>
        <w:tc>
          <w:tcPr>
            <w:tcW w:w="751" w:type="dxa"/>
            <w:tcBorders>
              <w:top w:val="nil"/>
              <w:left w:val="nil"/>
              <w:bottom w:val="single" w:sz="4" w:space="0" w:color="000000"/>
              <w:right w:val="single" w:sz="4" w:space="0" w:color="000000"/>
            </w:tcBorders>
            <w:shd w:val="clear" w:color="auto" w:fill="auto"/>
            <w:vAlign w:val="center"/>
            <w:hideMark/>
          </w:tcPr>
          <w:p w14:paraId="590831FD" w14:textId="77777777" w:rsidR="00F577CF" w:rsidRPr="00F577CF" w:rsidRDefault="00F577CF" w:rsidP="00F829CB">
            <w:pPr>
              <w:jc w:val="center"/>
              <w:rPr>
                <w:sz w:val="18"/>
                <w:szCs w:val="18"/>
              </w:rPr>
            </w:pPr>
            <w:r w:rsidRPr="00F577CF">
              <w:rPr>
                <w:sz w:val="18"/>
                <w:szCs w:val="18"/>
              </w:rPr>
              <w:t>121</w:t>
            </w:r>
          </w:p>
        </w:tc>
        <w:tc>
          <w:tcPr>
            <w:tcW w:w="1233" w:type="dxa"/>
            <w:tcBorders>
              <w:top w:val="nil"/>
              <w:left w:val="nil"/>
              <w:bottom w:val="single" w:sz="4" w:space="0" w:color="000000"/>
              <w:right w:val="single" w:sz="4" w:space="0" w:color="000000"/>
            </w:tcBorders>
            <w:shd w:val="clear" w:color="auto" w:fill="auto"/>
            <w:vAlign w:val="center"/>
            <w:hideMark/>
          </w:tcPr>
          <w:p w14:paraId="2A72A069"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A80AC65" w14:textId="77777777" w:rsidR="00F577CF" w:rsidRPr="00F577CF" w:rsidRDefault="00F577CF" w:rsidP="00F829CB">
            <w:pPr>
              <w:jc w:val="center"/>
              <w:rPr>
                <w:sz w:val="18"/>
                <w:szCs w:val="18"/>
              </w:rPr>
            </w:pPr>
            <w:r w:rsidRPr="00F577CF">
              <w:rPr>
                <w:sz w:val="18"/>
                <w:szCs w:val="18"/>
              </w:rPr>
              <w:t>266</w:t>
            </w:r>
          </w:p>
        </w:tc>
        <w:tc>
          <w:tcPr>
            <w:tcW w:w="695" w:type="dxa"/>
            <w:tcBorders>
              <w:top w:val="nil"/>
              <w:left w:val="nil"/>
              <w:bottom w:val="single" w:sz="4" w:space="0" w:color="000000"/>
              <w:right w:val="nil"/>
            </w:tcBorders>
            <w:shd w:val="clear" w:color="auto" w:fill="auto"/>
            <w:vAlign w:val="center"/>
            <w:hideMark/>
          </w:tcPr>
          <w:p w14:paraId="056266C7"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B0D89BB" w14:textId="77777777" w:rsidR="00F577CF" w:rsidRPr="00F577CF" w:rsidRDefault="00F577CF" w:rsidP="00F829CB">
            <w:pPr>
              <w:jc w:val="right"/>
              <w:rPr>
                <w:b/>
                <w:bCs/>
                <w:i/>
                <w:iCs/>
                <w:sz w:val="18"/>
                <w:szCs w:val="18"/>
              </w:rPr>
            </w:pPr>
            <w:r w:rsidRPr="00F577CF">
              <w:rPr>
                <w:b/>
                <w:bCs/>
                <w:i/>
                <w:iCs/>
                <w:sz w:val="18"/>
                <w:szCs w:val="18"/>
              </w:rPr>
              <w:t>5 000,00</w:t>
            </w:r>
          </w:p>
        </w:tc>
        <w:tc>
          <w:tcPr>
            <w:tcW w:w="1559" w:type="dxa"/>
            <w:tcBorders>
              <w:top w:val="nil"/>
              <w:left w:val="nil"/>
              <w:bottom w:val="single" w:sz="4" w:space="0" w:color="auto"/>
              <w:right w:val="single" w:sz="4" w:space="0" w:color="auto"/>
            </w:tcBorders>
            <w:shd w:val="clear" w:color="auto" w:fill="auto"/>
            <w:vAlign w:val="center"/>
            <w:hideMark/>
          </w:tcPr>
          <w:p w14:paraId="41698F91" w14:textId="77777777" w:rsidR="00F577CF" w:rsidRPr="00F577CF" w:rsidRDefault="00F577CF" w:rsidP="00F829CB">
            <w:pPr>
              <w:jc w:val="right"/>
              <w:rPr>
                <w:b/>
                <w:bCs/>
                <w:i/>
                <w:iCs/>
                <w:sz w:val="18"/>
                <w:szCs w:val="18"/>
              </w:rPr>
            </w:pPr>
            <w:r w:rsidRPr="00F577CF">
              <w:rPr>
                <w:b/>
                <w:bCs/>
                <w:i/>
                <w:iCs/>
                <w:sz w:val="18"/>
                <w:szCs w:val="18"/>
              </w:rPr>
              <w:t>2 290,06</w:t>
            </w:r>
          </w:p>
        </w:tc>
        <w:tc>
          <w:tcPr>
            <w:tcW w:w="1417" w:type="dxa"/>
            <w:tcBorders>
              <w:top w:val="nil"/>
              <w:left w:val="nil"/>
              <w:bottom w:val="single" w:sz="4" w:space="0" w:color="auto"/>
              <w:right w:val="single" w:sz="4" w:space="0" w:color="auto"/>
            </w:tcBorders>
            <w:shd w:val="clear" w:color="auto" w:fill="auto"/>
            <w:vAlign w:val="center"/>
            <w:hideMark/>
          </w:tcPr>
          <w:p w14:paraId="09B59634" w14:textId="77777777" w:rsidR="00F577CF" w:rsidRPr="00F577CF" w:rsidRDefault="00F577CF" w:rsidP="00F829CB">
            <w:pPr>
              <w:jc w:val="right"/>
              <w:rPr>
                <w:b/>
                <w:bCs/>
                <w:i/>
                <w:iCs/>
                <w:sz w:val="18"/>
                <w:szCs w:val="18"/>
              </w:rPr>
            </w:pPr>
            <w:r w:rsidRPr="00F577CF">
              <w:rPr>
                <w:b/>
                <w:bCs/>
                <w:i/>
                <w:iCs/>
                <w:sz w:val="18"/>
                <w:szCs w:val="18"/>
              </w:rPr>
              <w:t>2 709,94</w:t>
            </w:r>
          </w:p>
        </w:tc>
        <w:tc>
          <w:tcPr>
            <w:tcW w:w="851" w:type="dxa"/>
            <w:tcBorders>
              <w:top w:val="nil"/>
              <w:left w:val="nil"/>
              <w:bottom w:val="single" w:sz="4" w:space="0" w:color="auto"/>
              <w:right w:val="single" w:sz="4" w:space="0" w:color="auto"/>
            </w:tcBorders>
            <w:shd w:val="clear" w:color="auto" w:fill="auto"/>
            <w:vAlign w:val="center"/>
            <w:hideMark/>
          </w:tcPr>
          <w:p w14:paraId="16500B48" w14:textId="77777777" w:rsidR="00F577CF" w:rsidRPr="00F577CF" w:rsidRDefault="00F577CF" w:rsidP="00F829CB">
            <w:pPr>
              <w:jc w:val="right"/>
              <w:rPr>
                <w:b/>
                <w:bCs/>
                <w:i/>
                <w:iCs/>
                <w:sz w:val="18"/>
                <w:szCs w:val="18"/>
              </w:rPr>
            </w:pPr>
            <w:r w:rsidRPr="00F577CF">
              <w:rPr>
                <w:b/>
                <w:bCs/>
                <w:i/>
                <w:iCs/>
                <w:sz w:val="18"/>
                <w:szCs w:val="18"/>
              </w:rPr>
              <w:t>46%</w:t>
            </w:r>
          </w:p>
        </w:tc>
      </w:tr>
      <w:tr w:rsidR="00F577CF" w:rsidRPr="00F577CF" w14:paraId="70E3D4A3"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0D168EC" w14:textId="77777777" w:rsidR="00F577CF" w:rsidRPr="00F577CF" w:rsidRDefault="00F577CF" w:rsidP="00F829CB">
            <w:pPr>
              <w:rPr>
                <w:b/>
                <w:bCs/>
                <w:sz w:val="18"/>
                <w:szCs w:val="18"/>
              </w:rPr>
            </w:pPr>
            <w:r w:rsidRPr="00F577CF">
              <w:rPr>
                <w:b/>
                <w:bCs/>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80" w:type="dxa"/>
            <w:tcBorders>
              <w:top w:val="nil"/>
              <w:left w:val="nil"/>
              <w:bottom w:val="single" w:sz="4" w:space="0" w:color="000000"/>
              <w:right w:val="single" w:sz="4" w:space="0" w:color="000000"/>
            </w:tcBorders>
            <w:shd w:val="clear" w:color="auto" w:fill="auto"/>
            <w:vAlign w:val="center"/>
            <w:hideMark/>
          </w:tcPr>
          <w:p w14:paraId="3CB2F1CA"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7F293DF" w14:textId="77777777" w:rsidR="00F577CF" w:rsidRPr="00F577CF" w:rsidRDefault="00F577CF" w:rsidP="00F829CB">
            <w:pPr>
              <w:jc w:val="center"/>
              <w:rPr>
                <w:b/>
                <w:bCs/>
                <w:sz w:val="18"/>
                <w:szCs w:val="18"/>
              </w:rPr>
            </w:pPr>
            <w:r w:rsidRPr="00F577CF">
              <w:rPr>
                <w:b/>
                <w:bCs/>
                <w:sz w:val="18"/>
                <w:szCs w:val="18"/>
              </w:rPr>
              <w:t>02</w:t>
            </w:r>
          </w:p>
        </w:tc>
        <w:tc>
          <w:tcPr>
            <w:tcW w:w="466" w:type="dxa"/>
            <w:tcBorders>
              <w:top w:val="nil"/>
              <w:left w:val="nil"/>
              <w:bottom w:val="single" w:sz="4" w:space="0" w:color="000000"/>
              <w:right w:val="single" w:sz="4" w:space="0" w:color="000000"/>
            </w:tcBorders>
            <w:shd w:val="clear" w:color="auto" w:fill="auto"/>
            <w:vAlign w:val="center"/>
            <w:hideMark/>
          </w:tcPr>
          <w:p w14:paraId="701FA268"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08A66C2A" w14:textId="77777777" w:rsidR="00F577CF" w:rsidRPr="00F577CF" w:rsidRDefault="00F577CF" w:rsidP="00F829CB">
            <w:pPr>
              <w:jc w:val="center"/>
              <w:rPr>
                <w:b/>
                <w:bCs/>
                <w:sz w:val="18"/>
                <w:szCs w:val="18"/>
              </w:rPr>
            </w:pPr>
            <w:r w:rsidRPr="00F577CF">
              <w:rPr>
                <w:b/>
                <w:bCs/>
                <w:sz w:val="18"/>
                <w:szCs w:val="18"/>
              </w:rPr>
              <w:t>99 5 00 91019</w:t>
            </w:r>
          </w:p>
        </w:tc>
        <w:tc>
          <w:tcPr>
            <w:tcW w:w="751" w:type="dxa"/>
            <w:tcBorders>
              <w:top w:val="nil"/>
              <w:left w:val="nil"/>
              <w:bottom w:val="single" w:sz="4" w:space="0" w:color="000000"/>
              <w:right w:val="single" w:sz="4" w:space="0" w:color="000000"/>
            </w:tcBorders>
            <w:shd w:val="clear" w:color="auto" w:fill="auto"/>
            <w:vAlign w:val="center"/>
            <w:hideMark/>
          </w:tcPr>
          <w:p w14:paraId="73904ED0" w14:textId="77777777" w:rsidR="00F577CF" w:rsidRPr="00F577CF" w:rsidRDefault="00F577CF" w:rsidP="00F829CB">
            <w:pPr>
              <w:jc w:val="center"/>
              <w:rPr>
                <w:b/>
                <w:bCs/>
                <w:sz w:val="18"/>
                <w:szCs w:val="18"/>
              </w:rPr>
            </w:pPr>
            <w:r w:rsidRPr="00F577CF">
              <w:rPr>
                <w:b/>
                <w:bCs/>
                <w:sz w:val="18"/>
                <w:szCs w:val="18"/>
              </w:rPr>
              <w:t>129</w:t>
            </w:r>
          </w:p>
        </w:tc>
        <w:tc>
          <w:tcPr>
            <w:tcW w:w="1233" w:type="dxa"/>
            <w:tcBorders>
              <w:top w:val="nil"/>
              <w:left w:val="nil"/>
              <w:bottom w:val="single" w:sz="4" w:space="0" w:color="000000"/>
              <w:right w:val="single" w:sz="4" w:space="0" w:color="000000"/>
            </w:tcBorders>
            <w:shd w:val="clear" w:color="auto" w:fill="auto"/>
            <w:vAlign w:val="center"/>
            <w:hideMark/>
          </w:tcPr>
          <w:p w14:paraId="022C6D50"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D6A5154"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72BEF75B"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32447EF" w14:textId="77777777" w:rsidR="00F577CF" w:rsidRPr="00F577CF" w:rsidRDefault="00F577CF" w:rsidP="00F829CB">
            <w:pPr>
              <w:jc w:val="right"/>
              <w:rPr>
                <w:b/>
                <w:bCs/>
                <w:sz w:val="18"/>
                <w:szCs w:val="18"/>
              </w:rPr>
            </w:pPr>
            <w:r w:rsidRPr="00F577CF">
              <w:rPr>
                <w:b/>
                <w:bCs/>
                <w:sz w:val="18"/>
                <w:szCs w:val="18"/>
              </w:rPr>
              <w:t>463 901,72</w:t>
            </w:r>
          </w:p>
        </w:tc>
        <w:tc>
          <w:tcPr>
            <w:tcW w:w="1559" w:type="dxa"/>
            <w:tcBorders>
              <w:top w:val="nil"/>
              <w:left w:val="nil"/>
              <w:bottom w:val="single" w:sz="4" w:space="0" w:color="auto"/>
              <w:right w:val="single" w:sz="4" w:space="0" w:color="auto"/>
            </w:tcBorders>
            <w:shd w:val="clear" w:color="auto" w:fill="auto"/>
            <w:vAlign w:val="center"/>
            <w:hideMark/>
          </w:tcPr>
          <w:p w14:paraId="41E868A0" w14:textId="77777777" w:rsidR="00F577CF" w:rsidRPr="00F577CF" w:rsidRDefault="00F577CF" w:rsidP="00F829CB">
            <w:pPr>
              <w:jc w:val="right"/>
              <w:rPr>
                <w:b/>
                <w:bCs/>
                <w:sz w:val="18"/>
                <w:szCs w:val="18"/>
              </w:rPr>
            </w:pPr>
            <w:r w:rsidRPr="00F577CF">
              <w:rPr>
                <w:b/>
                <w:bCs/>
                <w:sz w:val="18"/>
                <w:szCs w:val="18"/>
              </w:rPr>
              <w:t>292 981,03</w:t>
            </w:r>
          </w:p>
        </w:tc>
        <w:tc>
          <w:tcPr>
            <w:tcW w:w="1417" w:type="dxa"/>
            <w:tcBorders>
              <w:top w:val="nil"/>
              <w:left w:val="nil"/>
              <w:bottom w:val="single" w:sz="4" w:space="0" w:color="auto"/>
              <w:right w:val="single" w:sz="4" w:space="0" w:color="auto"/>
            </w:tcBorders>
            <w:shd w:val="clear" w:color="auto" w:fill="auto"/>
            <w:vAlign w:val="center"/>
            <w:hideMark/>
          </w:tcPr>
          <w:p w14:paraId="0C02A2F0" w14:textId="77777777" w:rsidR="00F577CF" w:rsidRPr="00F577CF" w:rsidRDefault="00F577CF" w:rsidP="00F829CB">
            <w:pPr>
              <w:jc w:val="right"/>
              <w:rPr>
                <w:b/>
                <w:bCs/>
                <w:sz w:val="18"/>
                <w:szCs w:val="18"/>
              </w:rPr>
            </w:pPr>
            <w:r w:rsidRPr="00F577CF">
              <w:rPr>
                <w:b/>
                <w:bCs/>
                <w:sz w:val="18"/>
                <w:szCs w:val="18"/>
              </w:rPr>
              <w:t>170 920,69</w:t>
            </w:r>
          </w:p>
        </w:tc>
        <w:tc>
          <w:tcPr>
            <w:tcW w:w="851" w:type="dxa"/>
            <w:tcBorders>
              <w:top w:val="nil"/>
              <w:left w:val="nil"/>
              <w:bottom w:val="single" w:sz="4" w:space="0" w:color="auto"/>
              <w:right w:val="single" w:sz="4" w:space="0" w:color="auto"/>
            </w:tcBorders>
            <w:shd w:val="clear" w:color="auto" w:fill="auto"/>
            <w:vAlign w:val="center"/>
            <w:hideMark/>
          </w:tcPr>
          <w:p w14:paraId="5C317860" w14:textId="77777777" w:rsidR="00F577CF" w:rsidRPr="00F577CF" w:rsidRDefault="00F577CF" w:rsidP="00F829CB">
            <w:pPr>
              <w:jc w:val="right"/>
              <w:rPr>
                <w:b/>
                <w:bCs/>
                <w:sz w:val="18"/>
                <w:szCs w:val="18"/>
              </w:rPr>
            </w:pPr>
            <w:r w:rsidRPr="00F577CF">
              <w:rPr>
                <w:b/>
                <w:bCs/>
                <w:sz w:val="18"/>
                <w:szCs w:val="18"/>
              </w:rPr>
              <w:t>63%</w:t>
            </w:r>
          </w:p>
        </w:tc>
      </w:tr>
      <w:tr w:rsidR="00F577CF" w:rsidRPr="00F577CF" w14:paraId="36596406"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F616247" w14:textId="77777777" w:rsidR="00F577CF" w:rsidRPr="00F577CF" w:rsidRDefault="00F577CF" w:rsidP="00F829CB">
            <w:pPr>
              <w:rPr>
                <w:sz w:val="18"/>
                <w:szCs w:val="18"/>
              </w:rPr>
            </w:pPr>
            <w:proofErr w:type="spellStart"/>
            <w:r w:rsidRPr="00F577CF">
              <w:rPr>
                <w:sz w:val="18"/>
                <w:szCs w:val="18"/>
              </w:rPr>
              <w:t>Начисл</w:t>
            </w:r>
            <w:proofErr w:type="spellEnd"/>
            <w:r w:rsidRPr="00F577CF">
              <w:rPr>
                <w:sz w:val="18"/>
                <w:szCs w:val="18"/>
              </w:rPr>
              <w:t xml:space="preserve">. </w:t>
            </w:r>
            <w:proofErr w:type="gramStart"/>
            <w:r w:rsidRPr="00F577CF">
              <w:rPr>
                <w:sz w:val="18"/>
                <w:szCs w:val="18"/>
              </w:rPr>
              <w:t xml:space="preserve">на  </w:t>
            </w:r>
            <w:proofErr w:type="spellStart"/>
            <w:r w:rsidRPr="00F577CF">
              <w:rPr>
                <w:sz w:val="18"/>
                <w:szCs w:val="18"/>
              </w:rPr>
              <w:t>опл.труд</w:t>
            </w:r>
            <w:proofErr w:type="spellEnd"/>
            <w:proofErr w:type="gramEnd"/>
          </w:p>
        </w:tc>
        <w:tc>
          <w:tcPr>
            <w:tcW w:w="580" w:type="dxa"/>
            <w:tcBorders>
              <w:top w:val="nil"/>
              <w:left w:val="nil"/>
              <w:bottom w:val="single" w:sz="4" w:space="0" w:color="000000"/>
              <w:right w:val="single" w:sz="4" w:space="0" w:color="000000"/>
            </w:tcBorders>
            <w:shd w:val="clear" w:color="auto" w:fill="auto"/>
            <w:vAlign w:val="center"/>
            <w:hideMark/>
          </w:tcPr>
          <w:p w14:paraId="060441BF"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C5AEAEA" w14:textId="77777777" w:rsidR="00F577CF" w:rsidRPr="00F577CF" w:rsidRDefault="00F577CF" w:rsidP="00F829CB">
            <w:pPr>
              <w:jc w:val="center"/>
              <w:rPr>
                <w:sz w:val="18"/>
                <w:szCs w:val="18"/>
              </w:rPr>
            </w:pPr>
            <w:r w:rsidRPr="00F577CF">
              <w:rPr>
                <w:sz w:val="18"/>
                <w:szCs w:val="18"/>
              </w:rPr>
              <w:t>02</w:t>
            </w:r>
          </w:p>
        </w:tc>
        <w:tc>
          <w:tcPr>
            <w:tcW w:w="466" w:type="dxa"/>
            <w:tcBorders>
              <w:top w:val="nil"/>
              <w:left w:val="nil"/>
              <w:bottom w:val="single" w:sz="4" w:space="0" w:color="000000"/>
              <w:right w:val="single" w:sz="4" w:space="0" w:color="000000"/>
            </w:tcBorders>
            <w:shd w:val="clear" w:color="auto" w:fill="auto"/>
            <w:vAlign w:val="center"/>
            <w:hideMark/>
          </w:tcPr>
          <w:p w14:paraId="76F30B7D"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650CBD9C" w14:textId="77777777" w:rsidR="00F577CF" w:rsidRPr="00F577CF" w:rsidRDefault="00F577CF" w:rsidP="00F829CB">
            <w:pPr>
              <w:jc w:val="center"/>
              <w:rPr>
                <w:sz w:val="18"/>
                <w:szCs w:val="18"/>
              </w:rPr>
            </w:pPr>
            <w:r w:rsidRPr="00F577CF">
              <w:rPr>
                <w:sz w:val="18"/>
                <w:szCs w:val="18"/>
              </w:rPr>
              <w:t>99 5 00 91019</w:t>
            </w:r>
          </w:p>
        </w:tc>
        <w:tc>
          <w:tcPr>
            <w:tcW w:w="751" w:type="dxa"/>
            <w:tcBorders>
              <w:top w:val="nil"/>
              <w:left w:val="nil"/>
              <w:bottom w:val="single" w:sz="4" w:space="0" w:color="000000"/>
              <w:right w:val="single" w:sz="4" w:space="0" w:color="000000"/>
            </w:tcBorders>
            <w:shd w:val="clear" w:color="auto" w:fill="auto"/>
            <w:vAlign w:val="center"/>
            <w:hideMark/>
          </w:tcPr>
          <w:p w14:paraId="34D2E59C" w14:textId="77777777" w:rsidR="00F577CF" w:rsidRPr="00F577CF" w:rsidRDefault="00F577CF" w:rsidP="00F829CB">
            <w:pPr>
              <w:jc w:val="center"/>
              <w:rPr>
                <w:sz w:val="18"/>
                <w:szCs w:val="18"/>
              </w:rPr>
            </w:pPr>
            <w:r w:rsidRPr="00F577CF">
              <w:rPr>
                <w:sz w:val="18"/>
                <w:szCs w:val="18"/>
              </w:rPr>
              <w:t>129</w:t>
            </w:r>
          </w:p>
        </w:tc>
        <w:tc>
          <w:tcPr>
            <w:tcW w:w="1233" w:type="dxa"/>
            <w:tcBorders>
              <w:top w:val="nil"/>
              <w:left w:val="nil"/>
              <w:bottom w:val="single" w:sz="4" w:space="0" w:color="000000"/>
              <w:right w:val="single" w:sz="4" w:space="0" w:color="000000"/>
            </w:tcBorders>
            <w:shd w:val="clear" w:color="auto" w:fill="auto"/>
            <w:vAlign w:val="center"/>
            <w:hideMark/>
          </w:tcPr>
          <w:p w14:paraId="19BF66A5"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ED17AAB" w14:textId="77777777" w:rsidR="00F577CF" w:rsidRPr="00F577CF" w:rsidRDefault="00F577CF" w:rsidP="00F829CB">
            <w:pPr>
              <w:jc w:val="center"/>
              <w:rPr>
                <w:sz w:val="18"/>
                <w:szCs w:val="18"/>
              </w:rPr>
            </w:pPr>
            <w:r w:rsidRPr="00F577CF">
              <w:rPr>
                <w:sz w:val="18"/>
                <w:szCs w:val="18"/>
              </w:rPr>
              <w:t>213</w:t>
            </w:r>
          </w:p>
        </w:tc>
        <w:tc>
          <w:tcPr>
            <w:tcW w:w="695" w:type="dxa"/>
            <w:tcBorders>
              <w:top w:val="nil"/>
              <w:left w:val="nil"/>
              <w:bottom w:val="single" w:sz="4" w:space="0" w:color="000000"/>
              <w:right w:val="nil"/>
            </w:tcBorders>
            <w:shd w:val="clear" w:color="auto" w:fill="auto"/>
            <w:vAlign w:val="center"/>
            <w:hideMark/>
          </w:tcPr>
          <w:p w14:paraId="255BCAD7"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D814FFA" w14:textId="77777777" w:rsidR="00F577CF" w:rsidRPr="00F577CF" w:rsidRDefault="00F577CF" w:rsidP="00F829CB">
            <w:pPr>
              <w:jc w:val="right"/>
              <w:rPr>
                <w:b/>
                <w:bCs/>
                <w:i/>
                <w:iCs/>
                <w:sz w:val="18"/>
                <w:szCs w:val="18"/>
              </w:rPr>
            </w:pPr>
            <w:r w:rsidRPr="00F577CF">
              <w:rPr>
                <w:b/>
                <w:bCs/>
                <w:i/>
                <w:iCs/>
                <w:sz w:val="18"/>
                <w:szCs w:val="18"/>
              </w:rPr>
              <w:t>463 901,72</w:t>
            </w:r>
          </w:p>
        </w:tc>
        <w:tc>
          <w:tcPr>
            <w:tcW w:w="1559" w:type="dxa"/>
            <w:tcBorders>
              <w:top w:val="nil"/>
              <w:left w:val="nil"/>
              <w:bottom w:val="single" w:sz="4" w:space="0" w:color="auto"/>
              <w:right w:val="single" w:sz="4" w:space="0" w:color="auto"/>
            </w:tcBorders>
            <w:shd w:val="clear" w:color="auto" w:fill="auto"/>
            <w:vAlign w:val="center"/>
            <w:hideMark/>
          </w:tcPr>
          <w:p w14:paraId="74E61AA9" w14:textId="77777777" w:rsidR="00F577CF" w:rsidRPr="00F577CF" w:rsidRDefault="00F577CF" w:rsidP="00F829CB">
            <w:pPr>
              <w:jc w:val="right"/>
              <w:rPr>
                <w:b/>
                <w:bCs/>
                <w:i/>
                <w:iCs/>
                <w:sz w:val="18"/>
                <w:szCs w:val="18"/>
              </w:rPr>
            </w:pPr>
            <w:r w:rsidRPr="00F577CF">
              <w:rPr>
                <w:b/>
                <w:bCs/>
                <w:i/>
                <w:iCs/>
                <w:sz w:val="18"/>
                <w:szCs w:val="18"/>
              </w:rPr>
              <w:t>292 981,03</w:t>
            </w:r>
          </w:p>
        </w:tc>
        <w:tc>
          <w:tcPr>
            <w:tcW w:w="1417" w:type="dxa"/>
            <w:tcBorders>
              <w:top w:val="nil"/>
              <w:left w:val="nil"/>
              <w:bottom w:val="single" w:sz="4" w:space="0" w:color="auto"/>
              <w:right w:val="single" w:sz="4" w:space="0" w:color="auto"/>
            </w:tcBorders>
            <w:shd w:val="clear" w:color="auto" w:fill="auto"/>
            <w:vAlign w:val="center"/>
            <w:hideMark/>
          </w:tcPr>
          <w:p w14:paraId="3A99B45D" w14:textId="77777777" w:rsidR="00F577CF" w:rsidRPr="00F577CF" w:rsidRDefault="00F577CF" w:rsidP="00F829CB">
            <w:pPr>
              <w:jc w:val="right"/>
              <w:rPr>
                <w:b/>
                <w:bCs/>
                <w:i/>
                <w:iCs/>
                <w:sz w:val="18"/>
                <w:szCs w:val="18"/>
              </w:rPr>
            </w:pPr>
            <w:r w:rsidRPr="00F577CF">
              <w:rPr>
                <w:b/>
                <w:bCs/>
                <w:i/>
                <w:iCs/>
                <w:sz w:val="18"/>
                <w:szCs w:val="18"/>
              </w:rPr>
              <w:t>170 920,69</w:t>
            </w:r>
          </w:p>
        </w:tc>
        <w:tc>
          <w:tcPr>
            <w:tcW w:w="851" w:type="dxa"/>
            <w:tcBorders>
              <w:top w:val="nil"/>
              <w:left w:val="nil"/>
              <w:bottom w:val="single" w:sz="4" w:space="0" w:color="auto"/>
              <w:right w:val="single" w:sz="4" w:space="0" w:color="auto"/>
            </w:tcBorders>
            <w:shd w:val="clear" w:color="auto" w:fill="auto"/>
            <w:vAlign w:val="center"/>
            <w:hideMark/>
          </w:tcPr>
          <w:p w14:paraId="35A92E13" w14:textId="77777777" w:rsidR="00F577CF" w:rsidRPr="00F577CF" w:rsidRDefault="00F577CF" w:rsidP="00F829CB">
            <w:pPr>
              <w:jc w:val="right"/>
              <w:rPr>
                <w:b/>
                <w:bCs/>
                <w:i/>
                <w:iCs/>
                <w:sz w:val="18"/>
                <w:szCs w:val="18"/>
              </w:rPr>
            </w:pPr>
            <w:r w:rsidRPr="00F577CF">
              <w:rPr>
                <w:b/>
                <w:bCs/>
                <w:i/>
                <w:iCs/>
                <w:sz w:val="18"/>
                <w:szCs w:val="18"/>
              </w:rPr>
              <w:t>63%</w:t>
            </w:r>
          </w:p>
        </w:tc>
      </w:tr>
      <w:tr w:rsidR="00F577CF" w:rsidRPr="00F577CF" w14:paraId="5E40C958"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E5EFAD8" w14:textId="77777777" w:rsidR="00F577CF" w:rsidRPr="00F577CF" w:rsidRDefault="00F577CF" w:rsidP="00F829CB">
            <w:pPr>
              <w:rPr>
                <w:b/>
                <w:bCs/>
                <w:sz w:val="18"/>
                <w:szCs w:val="18"/>
              </w:rPr>
            </w:pPr>
            <w:r w:rsidRPr="00F577CF">
              <w:rPr>
                <w:b/>
                <w:bCs/>
                <w:sz w:val="18"/>
                <w:szCs w:val="18"/>
              </w:rPr>
              <w:t>НАЦ.БЕЗОПАСНОСТЬ И ПРАВООХРАНИТЕЛЬНАЯ ДЕЯТЕЛЬНОСТЬ</w:t>
            </w:r>
          </w:p>
        </w:tc>
        <w:tc>
          <w:tcPr>
            <w:tcW w:w="580" w:type="dxa"/>
            <w:tcBorders>
              <w:top w:val="nil"/>
              <w:left w:val="nil"/>
              <w:bottom w:val="single" w:sz="4" w:space="0" w:color="000000"/>
              <w:right w:val="single" w:sz="4" w:space="0" w:color="000000"/>
            </w:tcBorders>
            <w:shd w:val="clear" w:color="auto" w:fill="auto"/>
            <w:vAlign w:val="center"/>
            <w:hideMark/>
          </w:tcPr>
          <w:p w14:paraId="3CCA00F1"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C92FA8A" w14:textId="77777777" w:rsidR="00F577CF" w:rsidRPr="00F577CF" w:rsidRDefault="00F577CF" w:rsidP="00F829CB">
            <w:pPr>
              <w:jc w:val="center"/>
              <w:rPr>
                <w:b/>
                <w:bCs/>
                <w:sz w:val="18"/>
                <w:szCs w:val="18"/>
              </w:rPr>
            </w:pPr>
            <w:r w:rsidRPr="00F577CF">
              <w:rPr>
                <w:b/>
                <w:bCs/>
                <w:sz w:val="18"/>
                <w:szCs w:val="18"/>
              </w:rPr>
              <w:t>03</w:t>
            </w:r>
          </w:p>
        </w:tc>
        <w:tc>
          <w:tcPr>
            <w:tcW w:w="466" w:type="dxa"/>
            <w:tcBorders>
              <w:top w:val="nil"/>
              <w:left w:val="nil"/>
              <w:bottom w:val="single" w:sz="4" w:space="0" w:color="000000"/>
              <w:right w:val="single" w:sz="4" w:space="0" w:color="000000"/>
            </w:tcBorders>
            <w:shd w:val="clear" w:color="auto" w:fill="auto"/>
            <w:vAlign w:val="center"/>
            <w:hideMark/>
          </w:tcPr>
          <w:p w14:paraId="1DA24392" w14:textId="77777777" w:rsidR="00F577CF" w:rsidRPr="00F577CF" w:rsidRDefault="00F577CF" w:rsidP="00F829CB">
            <w:pPr>
              <w:jc w:val="center"/>
              <w:rPr>
                <w:b/>
                <w:bCs/>
                <w:sz w:val="18"/>
                <w:szCs w:val="18"/>
              </w:rPr>
            </w:pPr>
            <w:r w:rsidRPr="00F577CF">
              <w:rPr>
                <w:b/>
                <w:bCs/>
                <w:sz w:val="18"/>
                <w:szCs w:val="18"/>
              </w:rPr>
              <w:t> </w:t>
            </w:r>
          </w:p>
        </w:tc>
        <w:tc>
          <w:tcPr>
            <w:tcW w:w="1509" w:type="dxa"/>
            <w:tcBorders>
              <w:top w:val="nil"/>
              <w:left w:val="nil"/>
              <w:bottom w:val="single" w:sz="4" w:space="0" w:color="000000"/>
              <w:right w:val="single" w:sz="4" w:space="0" w:color="000000"/>
            </w:tcBorders>
            <w:shd w:val="clear" w:color="auto" w:fill="auto"/>
            <w:vAlign w:val="center"/>
            <w:hideMark/>
          </w:tcPr>
          <w:p w14:paraId="7506FDCB" w14:textId="77777777" w:rsidR="00F577CF" w:rsidRPr="00F577CF" w:rsidRDefault="00F577CF" w:rsidP="00F829CB">
            <w:pPr>
              <w:jc w:val="center"/>
              <w:rPr>
                <w:b/>
                <w:bCs/>
                <w:sz w:val="18"/>
                <w:szCs w:val="18"/>
              </w:rPr>
            </w:pPr>
            <w:r w:rsidRPr="00F577CF">
              <w:rPr>
                <w:b/>
                <w:bCs/>
                <w:sz w:val="18"/>
                <w:szCs w:val="18"/>
              </w:rPr>
              <w:t> </w:t>
            </w:r>
          </w:p>
        </w:tc>
        <w:tc>
          <w:tcPr>
            <w:tcW w:w="751" w:type="dxa"/>
            <w:tcBorders>
              <w:top w:val="nil"/>
              <w:left w:val="nil"/>
              <w:bottom w:val="single" w:sz="4" w:space="0" w:color="000000"/>
              <w:right w:val="single" w:sz="4" w:space="0" w:color="000000"/>
            </w:tcBorders>
            <w:shd w:val="clear" w:color="auto" w:fill="auto"/>
            <w:vAlign w:val="center"/>
            <w:hideMark/>
          </w:tcPr>
          <w:p w14:paraId="28435912"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3ABCD8FD"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9DD2664"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3416CB48"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98153DC" w14:textId="77777777" w:rsidR="00F577CF" w:rsidRPr="00F577CF" w:rsidRDefault="00F577CF" w:rsidP="00F829CB">
            <w:pPr>
              <w:jc w:val="right"/>
              <w:rPr>
                <w:b/>
                <w:bCs/>
                <w:sz w:val="18"/>
                <w:szCs w:val="18"/>
              </w:rPr>
            </w:pPr>
            <w:r w:rsidRPr="00F577CF">
              <w:rPr>
                <w:b/>
                <w:bCs/>
                <w:sz w:val="18"/>
                <w:szCs w:val="18"/>
              </w:rPr>
              <w:t>1 153 883,45</w:t>
            </w:r>
          </w:p>
        </w:tc>
        <w:tc>
          <w:tcPr>
            <w:tcW w:w="1559" w:type="dxa"/>
            <w:tcBorders>
              <w:top w:val="nil"/>
              <w:left w:val="nil"/>
              <w:bottom w:val="single" w:sz="4" w:space="0" w:color="auto"/>
              <w:right w:val="single" w:sz="4" w:space="0" w:color="auto"/>
            </w:tcBorders>
            <w:shd w:val="clear" w:color="auto" w:fill="auto"/>
            <w:vAlign w:val="center"/>
            <w:hideMark/>
          </w:tcPr>
          <w:p w14:paraId="217AFC6F" w14:textId="77777777" w:rsidR="00F577CF" w:rsidRPr="00F577CF" w:rsidRDefault="00F577CF" w:rsidP="00F829CB">
            <w:pPr>
              <w:jc w:val="right"/>
              <w:rPr>
                <w:b/>
                <w:bCs/>
                <w:sz w:val="18"/>
                <w:szCs w:val="18"/>
              </w:rPr>
            </w:pPr>
            <w:r w:rsidRPr="00F577CF">
              <w:rPr>
                <w:b/>
                <w:bCs/>
                <w:sz w:val="18"/>
                <w:szCs w:val="18"/>
              </w:rPr>
              <w:t>844 483,61</w:t>
            </w:r>
          </w:p>
        </w:tc>
        <w:tc>
          <w:tcPr>
            <w:tcW w:w="1417" w:type="dxa"/>
            <w:tcBorders>
              <w:top w:val="nil"/>
              <w:left w:val="nil"/>
              <w:bottom w:val="single" w:sz="4" w:space="0" w:color="auto"/>
              <w:right w:val="single" w:sz="4" w:space="0" w:color="auto"/>
            </w:tcBorders>
            <w:shd w:val="clear" w:color="auto" w:fill="auto"/>
            <w:vAlign w:val="center"/>
            <w:hideMark/>
          </w:tcPr>
          <w:p w14:paraId="0632FC2E" w14:textId="77777777" w:rsidR="00F577CF" w:rsidRPr="00F577CF" w:rsidRDefault="00F577CF" w:rsidP="00F829CB">
            <w:pPr>
              <w:jc w:val="right"/>
              <w:rPr>
                <w:b/>
                <w:bCs/>
                <w:sz w:val="18"/>
                <w:szCs w:val="18"/>
              </w:rPr>
            </w:pPr>
            <w:r w:rsidRPr="00F577CF">
              <w:rPr>
                <w:b/>
                <w:bCs/>
                <w:sz w:val="18"/>
                <w:szCs w:val="18"/>
              </w:rPr>
              <w:t>309 399,84</w:t>
            </w:r>
          </w:p>
        </w:tc>
        <w:tc>
          <w:tcPr>
            <w:tcW w:w="851" w:type="dxa"/>
            <w:tcBorders>
              <w:top w:val="nil"/>
              <w:left w:val="nil"/>
              <w:bottom w:val="single" w:sz="4" w:space="0" w:color="auto"/>
              <w:right w:val="single" w:sz="4" w:space="0" w:color="auto"/>
            </w:tcBorders>
            <w:shd w:val="clear" w:color="auto" w:fill="auto"/>
            <w:vAlign w:val="center"/>
            <w:hideMark/>
          </w:tcPr>
          <w:p w14:paraId="6D01199F" w14:textId="77777777" w:rsidR="00F577CF" w:rsidRPr="00F577CF" w:rsidRDefault="00F577CF" w:rsidP="00F829CB">
            <w:pPr>
              <w:jc w:val="right"/>
              <w:rPr>
                <w:b/>
                <w:bCs/>
                <w:sz w:val="18"/>
                <w:szCs w:val="18"/>
              </w:rPr>
            </w:pPr>
            <w:r w:rsidRPr="00F577CF">
              <w:rPr>
                <w:b/>
                <w:bCs/>
                <w:sz w:val="18"/>
                <w:szCs w:val="18"/>
              </w:rPr>
              <w:t>73%</w:t>
            </w:r>
          </w:p>
        </w:tc>
      </w:tr>
      <w:tr w:rsidR="00F577CF" w:rsidRPr="00F577CF" w14:paraId="6F11B73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679140D" w14:textId="77777777" w:rsidR="00F577CF" w:rsidRPr="00F577CF" w:rsidRDefault="00F577CF" w:rsidP="00F829CB">
            <w:pPr>
              <w:rPr>
                <w:b/>
                <w:bCs/>
                <w:sz w:val="18"/>
                <w:szCs w:val="18"/>
              </w:rPr>
            </w:pPr>
            <w:r w:rsidRPr="00F577CF">
              <w:rPr>
                <w:b/>
                <w:bCs/>
                <w:sz w:val="18"/>
                <w:szCs w:val="18"/>
              </w:rPr>
              <w:t>Органы юстиции</w:t>
            </w:r>
          </w:p>
        </w:tc>
        <w:tc>
          <w:tcPr>
            <w:tcW w:w="580" w:type="dxa"/>
            <w:tcBorders>
              <w:top w:val="nil"/>
              <w:left w:val="nil"/>
              <w:bottom w:val="single" w:sz="4" w:space="0" w:color="000000"/>
              <w:right w:val="single" w:sz="4" w:space="0" w:color="000000"/>
            </w:tcBorders>
            <w:shd w:val="clear" w:color="auto" w:fill="auto"/>
            <w:vAlign w:val="center"/>
            <w:hideMark/>
          </w:tcPr>
          <w:p w14:paraId="1E0323D2"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981F4BF" w14:textId="77777777" w:rsidR="00F577CF" w:rsidRPr="00F577CF" w:rsidRDefault="00F577CF" w:rsidP="00F829CB">
            <w:pPr>
              <w:jc w:val="center"/>
              <w:rPr>
                <w:b/>
                <w:bCs/>
                <w:sz w:val="18"/>
                <w:szCs w:val="18"/>
              </w:rPr>
            </w:pPr>
            <w:r w:rsidRPr="00F577CF">
              <w:rPr>
                <w:b/>
                <w:bCs/>
                <w:sz w:val="18"/>
                <w:szCs w:val="18"/>
              </w:rPr>
              <w:t>03</w:t>
            </w:r>
          </w:p>
        </w:tc>
        <w:tc>
          <w:tcPr>
            <w:tcW w:w="466" w:type="dxa"/>
            <w:tcBorders>
              <w:top w:val="nil"/>
              <w:left w:val="nil"/>
              <w:bottom w:val="single" w:sz="4" w:space="0" w:color="000000"/>
              <w:right w:val="single" w:sz="4" w:space="0" w:color="000000"/>
            </w:tcBorders>
            <w:shd w:val="clear" w:color="auto" w:fill="auto"/>
            <w:vAlign w:val="center"/>
            <w:hideMark/>
          </w:tcPr>
          <w:p w14:paraId="09972BD7" w14:textId="77777777" w:rsidR="00F577CF" w:rsidRPr="00F577CF" w:rsidRDefault="00F577CF" w:rsidP="00F829CB">
            <w:pPr>
              <w:jc w:val="center"/>
              <w:rPr>
                <w:b/>
                <w:bCs/>
                <w:sz w:val="18"/>
                <w:szCs w:val="18"/>
              </w:rPr>
            </w:pPr>
            <w:r w:rsidRPr="00F577CF">
              <w:rPr>
                <w:b/>
                <w:bCs/>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077992AD" w14:textId="77777777" w:rsidR="00F577CF" w:rsidRPr="00F577CF" w:rsidRDefault="00F577CF" w:rsidP="00F829CB">
            <w:pPr>
              <w:jc w:val="center"/>
              <w:rPr>
                <w:b/>
                <w:bCs/>
                <w:sz w:val="18"/>
                <w:szCs w:val="18"/>
              </w:rPr>
            </w:pPr>
            <w:r w:rsidRPr="00F577CF">
              <w:rPr>
                <w:b/>
                <w:bCs/>
                <w:sz w:val="18"/>
                <w:szCs w:val="18"/>
              </w:rPr>
              <w:t> </w:t>
            </w:r>
          </w:p>
        </w:tc>
        <w:tc>
          <w:tcPr>
            <w:tcW w:w="751" w:type="dxa"/>
            <w:tcBorders>
              <w:top w:val="nil"/>
              <w:left w:val="nil"/>
              <w:bottom w:val="single" w:sz="4" w:space="0" w:color="000000"/>
              <w:right w:val="single" w:sz="4" w:space="0" w:color="000000"/>
            </w:tcBorders>
            <w:shd w:val="clear" w:color="auto" w:fill="auto"/>
            <w:vAlign w:val="center"/>
            <w:hideMark/>
          </w:tcPr>
          <w:p w14:paraId="5DFCB9D5"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4372090E"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8D22E6A"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024B4133"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C10E6D8" w14:textId="77777777" w:rsidR="00F577CF" w:rsidRPr="00F577CF" w:rsidRDefault="00F577CF" w:rsidP="00F829CB">
            <w:pPr>
              <w:jc w:val="right"/>
              <w:rPr>
                <w:b/>
                <w:bCs/>
                <w:sz w:val="18"/>
                <w:szCs w:val="18"/>
              </w:rPr>
            </w:pPr>
            <w:r w:rsidRPr="00F577CF">
              <w:rPr>
                <w:b/>
                <w:bCs/>
                <w:sz w:val="18"/>
                <w:szCs w:val="18"/>
              </w:rPr>
              <w:t>99 800,00</w:t>
            </w:r>
          </w:p>
        </w:tc>
        <w:tc>
          <w:tcPr>
            <w:tcW w:w="1559" w:type="dxa"/>
            <w:tcBorders>
              <w:top w:val="nil"/>
              <w:left w:val="nil"/>
              <w:bottom w:val="single" w:sz="4" w:space="0" w:color="auto"/>
              <w:right w:val="single" w:sz="4" w:space="0" w:color="auto"/>
            </w:tcBorders>
            <w:shd w:val="clear" w:color="auto" w:fill="auto"/>
            <w:vAlign w:val="center"/>
            <w:hideMark/>
          </w:tcPr>
          <w:p w14:paraId="4F74B17B" w14:textId="77777777" w:rsidR="00F577CF" w:rsidRPr="00F577CF" w:rsidRDefault="00F577CF" w:rsidP="00F829CB">
            <w:pPr>
              <w:jc w:val="right"/>
              <w:rPr>
                <w:b/>
                <w:bCs/>
                <w:sz w:val="18"/>
                <w:szCs w:val="18"/>
              </w:rPr>
            </w:pPr>
            <w:r w:rsidRPr="00F577CF">
              <w:rPr>
                <w:b/>
                <w:bCs/>
                <w:sz w:val="18"/>
                <w:szCs w:val="18"/>
              </w:rPr>
              <w:t>69 974,74</w:t>
            </w:r>
          </w:p>
        </w:tc>
        <w:tc>
          <w:tcPr>
            <w:tcW w:w="1417" w:type="dxa"/>
            <w:tcBorders>
              <w:top w:val="nil"/>
              <w:left w:val="nil"/>
              <w:bottom w:val="single" w:sz="4" w:space="0" w:color="auto"/>
              <w:right w:val="single" w:sz="4" w:space="0" w:color="auto"/>
            </w:tcBorders>
            <w:shd w:val="clear" w:color="auto" w:fill="auto"/>
            <w:vAlign w:val="center"/>
            <w:hideMark/>
          </w:tcPr>
          <w:p w14:paraId="4AC99154" w14:textId="77777777" w:rsidR="00F577CF" w:rsidRPr="00F577CF" w:rsidRDefault="00F577CF" w:rsidP="00F829CB">
            <w:pPr>
              <w:jc w:val="right"/>
              <w:rPr>
                <w:b/>
                <w:bCs/>
                <w:sz w:val="18"/>
                <w:szCs w:val="18"/>
              </w:rPr>
            </w:pPr>
            <w:r w:rsidRPr="00F577CF">
              <w:rPr>
                <w:b/>
                <w:bCs/>
                <w:sz w:val="18"/>
                <w:szCs w:val="18"/>
              </w:rPr>
              <w:t>29 825,26</w:t>
            </w:r>
          </w:p>
        </w:tc>
        <w:tc>
          <w:tcPr>
            <w:tcW w:w="851" w:type="dxa"/>
            <w:tcBorders>
              <w:top w:val="nil"/>
              <w:left w:val="nil"/>
              <w:bottom w:val="single" w:sz="4" w:space="0" w:color="auto"/>
              <w:right w:val="single" w:sz="4" w:space="0" w:color="auto"/>
            </w:tcBorders>
            <w:shd w:val="clear" w:color="auto" w:fill="auto"/>
            <w:vAlign w:val="center"/>
            <w:hideMark/>
          </w:tcPr>
          <w:p w14:paraId="31D90E98" w14:textId="77777777" w:rsidR="00F577CF" w:rsidRPr="00F577CF" w:rsidRDefault="00F577CF" w:rsidP="00F829CB">
            <w:pPr>
              <w:jc w:val="right"/>
              <w:rPr>
                <w:b/>
                <w:bCs/>
                <w:sz w:val="18"/>
                <w:szCs w:val="18"/>
              </w:rPr>
            </w:pPr>
            <w:r w:rsidRPr="00F577CF">
              <w:rPr>
                <w:b/>
                <w:bCs/>
                <w:sz w:val="18"/>
                <w:szCs w:val="18"/>
              </w:rPr>
              <w:t>70%</w:t>
            </w:r>
          </w:p>
        </w:tc>
      </w:tr>
      <w:tr w:rsidR="00F577CF" w:rsidRPr="00F577CF" w14:paraId="7618CF0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5AE4BDE" w14:textId="77777777" w:rsidR="00F577CF" w:rsidRPr="00F577CF" w:rsidRDefault="00F577CF" w:rsidP="00F829CB">
            <w:pPr>
              <w:rPr>
                <w:b/>
                <w:bCs/>
                <w:sz w:val="18"/>
                <w:szCs w:val="18"/>
              </w:rPr>
            </w:pPr>
            <w:r w:rsidRPr="00F577CF">
              <w:rPr>
                <w:b/>
                <w:bCs/>
                <w:sz w:val="18"/>
                <w:szCs w:val="18"/>
              </w:rPr>
              <w:t>Непрограммные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5AA12E6E"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47F274C" w14:textId="77777777" w:rsidR="00F577CF" w:rsidRPr="00F577CF" w:rsidRDefault="00F577CF" w:rsidP="00F829CB">
            <w:pPr>
              <w:jc w:val="center"/>
              <w:rPr>
                <w:b/>
                <w:bCs/>
                <w:sz w:val="18"/>
                <w:szCs w:val="18"/>
              </w:rPr>
            </w:pPr>
            <w:r w:rsidRPr="00F577CF">
              <w:rPr>
                <w:b/>
                <w:bCs/>
                <w:sz w:val="18"/>
                <w:szCs w:val="18"/>
              </w:rPr>
              <w:t>03</w:t>
            </w:r>
          </w:p>
        </w:tc>
        <w:tc>
          <w:tcPr>
            <w:tcW w:w="466" w:type="dxa"/>
            <w:tcBorders>
              <w:top w:val="nil"/>
              <w:left w:val="nil"/>
              <w:bottom w:val="single" w:sz="4" w:space="0" w:color="000000"/>
              <w:right w:val="single" w:sz="4" w:space="0" w:color="000000"/>
            </w:tcBorders>
            <w:shd w:val="clear" w:color="auto" w:fill="auto"/>
            <w:vAlign w:val="center"/>
            <w:hideMark/>
          </w:tcPr>
          <w:p w14:paraId="4D1379AE" w14:textId="77777777" w:rsidR="00F577CF" w:rsidRPr="00F577CF" w:rsidRDefault="00F577CF" w:rsidP="00F829CB">
            <w:pPr>
              <w:jc w:val="center"/>
              <w:rPr>
                <w:b/>
                <w:bCs/>
                <w:sz w:val="18"/>
                <w:szCs w:val="18"/>
              </w:rPr>
            </w:pPr>
            <w:r w:rsidRPr="00F577CF">
              <w:rPr>
                <w:b/>
                <w:bCs/>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7F2FF7C7" w14:textId="77777777" w:rsidR="00F577CF" w:rsidRPr="00F577CF" w:rsidRDefault="00F577CF" w:rsidP="00F829CB">
            <w:pPr>
              <w:jc w:val="center"/>
              <w:rPr>
                <w:b/>
                <w:bCs/>
                <w:sz w:val="18"/>
                <w:szCs w:val="18"/>
              </w:rPr>
            </w:pPr>
            <w:r w:rsidRPr="00F577CF">
              <w:rPr>
                <w:b/>
                <w:bCs/>
                <w:sz w:val="18"/>
                <w:szCs w:val="18"/>
              </w:rPr>
              <w:t>99 0 00 00000</w:t>
            </w:r>
          </w:p>
        </w:tc>
        <w:tc>
          <w:tcPr>
            <w:tcW w:w="751" w:type="dxa"/>
            <w:tcBorders>
              <w:top w:val="nil"/>
              <w:left w:val="nil"/>
              <w:bottom w:val="single" w:sz="4" w:space="0" w:color="000000"/>
              <w:right w:val="single" w:sz="4" w:space="0" w:color="000000"/>
            </w:tcBorders>
            <w:shd w:val="clear" w:color="auto" w:fill="auto"/>
            <w:vAlign w:val="center"/>
            <w:hideMark/>
          </w:tcPr>
          <w:p w14:paraId="6E4178E3"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60C7965F"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3E0A8BB"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3CB5EF31"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AA5FBCD" w14:textId="77777777" w:rsidR="00F577CF" w:rsidRPr="00F577CF" w:rsidRDefault="00F577CF" w:rsidP="00F829CB">
            <w:pPr>
              <w:jc w:val="right"/>
              <w:rPr>
                <w:b/>
                <w:bCs/>
                <w:sz w:val="18"/>
                <w:szCs w:val="18"/>
              </w:rPr>
            </w:pPr>
            <w:r w:rsidRPr="00F577CF">
              <w:rPr>
                <w:b/>
                <w:bCs/>
                <w:sz w:val="18"/>
                <w:szCs w:val="18"/>
              </w:rPr>
              <w:t>99 800,00</w:t>
            </w:r>
          </w:p>
        </w:tc>
        <w:tc>
          <w:tcPr>
            <w:tcW w:w="1559" w:type="dxa"/>
            <w:tcBorders>
              <w:top w:val="nil"/>
              <w:left w:val="nil"/>
              <w:bottom w:val="single" w:sz="4" w:space="0" w:color="auto"/>
              <w:right w:val="single" w:sz="4" w:space="0" w:color="auto"/>
            </w:tcBorders>
            <w:shd w:val="clear" w:color="auto" w:fill="auto"/>
            <w:vAlign w:val="center"/>
            <w:hideMark/>
          </w:tcPr>
          <w:p w14:paraId="3CB9A883" w14:textId="77777777" w:rsidR="00F577CF" w:rsidRPr="00F577CF" w:rsidRDefault="00F577CF" w:rsidP="00F829CB">
            <w:pPr>
              <w:jc w:val="right"/>
              <w:rPr>
                <w:b/>
                <w:bCs/>
                <w:sz w:val="18"/>
                <w:szCs w:val="18"/>
              </w:rPr>
            </w:pPr>
            <w:r w:rsidRPr="00F577CF">
              <w:rPr>
                <w:b/>
                <w:bCs/>
                <w:sz w:val="18"/>
                <w:szCs w:val="18"/>
              </w:rPr>
              <w:t>69 974,74</w:t>
            </w:r>
          </w:p>
        </w:tc>
        <w:tc>
          <w:tcPr>
            <w:tcW w:w="1417" w:type="dxa"/>
            <w:tcBorders>
              <w:top w:val="nil"/>
              <w:left w:val="nil"/>
              <w:bottom w:val="single" w:sz="4" w:space="0" w:color="auto"/>
              <w:right w:val="single" w:sz="4" w:space="0" w:color="auto"/>
            </w:tcBorders>
            <w:shd w:val="clear" w:color="auto" w:fill="auto"/>
            <w:vAlign w:val="center"/>
            <w:hideMark/>
          </w:tcPr>
          <w:p w14:paraId="3982768B" w14:textId="77777777" w:rsidR="00F577CF" w:rsidRPr="00F577CF" w:rsidRDefault="00F577CF" w:rsidP="00F829CB">
            <w:pPr>
              <w:jc w:val="right"/>
              <w:rPr>
                <w:b/>
                <w:bCs/>
                <w:sz w:val="18"/>
                <w:szCs w:val="18"/>
              </w:rPr>
            </w:pPr>
            <w:r w:rsidRPr="00F577CF">
              <w:rPr>
                <w:b/>
                <w:bCs/>
                <w:sz w:val="18"/>
                <w:szCs w:val="18"/>
              </w:rPr>
              <w:t>29 825,26</w:t>
            </w:r>
          </w:p>
        </w:tc>
        <w:tc>
          <w:tcPr>
            <w:tcW w:w="851" w:type="dxa"/>
            <w:tcBorders>
              <w:top w:val="nil"/>
              <w:left w:val="nil"/>
              <w:bottom w:val="single" w:sz="4" w:space="0" w:color="auto"/>
              <w:right w:val="single" w:sz="4" w:space="0" w:color="auto"/>
            </w:tcBorders>
            <w:shd w:val="clear" w:color="auto" w:fill="auto"/>
            <w:vAlign w:val="center"/>
            <w:hideMark/>
          </w:tcPr>
          <w:p w14:paraId="5D0A7AE0" w14:textId="77777777" w:rsidR="00F577CF" w:rsidRPr="00F577CF" w:rsidRDefault="00F577CF" w:rsidP="00F829CB">
            <w:pPr>
              <w:jc w:val="right"/>
              <w:rPr>
                <w:b/>
                <w:bCs/>
                <w:sz w:val="18"/>
                <w:szCs w:val="18"/>
              </w:rPr>
            </w:pPr>
            <w:r w:rsidRPr="00F577CF">
              <w:rPr>
                <w:b/>
                <w:bCs/>
                <w:sz w:val="18"/>
                <w:szCs w:val="18"/>
              </w:rPr>
              <w:t>70%</w:t>
            </w:r>
          </w:p>
        </w:tc>
      </w:tr>
      <w:tr w:rsidR="00F577CF" w:rsidRPr="00F577CF" w14:paraId="6E1752E3"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0CBD9E0" w14:textId="77777777" w:rsidR="00F577CF" w:rsidRPr="00F577CF" w:rsidRDefault="00F577CF" w:rsidP="00F829CB">
            <w:pPr>
              <w:rPr>
                <w:b/>
                <w:bCs/>
                <w:sz w:val="18"/>
                <w:szCs w:val="18"/>
              </w:rPr>
            </w:pPr>
            <w:r w:rsidRPr="00F577CF">
              <w:rPr>
                <w:b/>
                <w:bCs/>
                <w:sz w:val="18"/>
                <w:szCs w:val="18"/>
              </w:rPr>
              <w:t>Прочие непрограммные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17722A0A"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1C375F0" w14:textId="77777777" w:rsidR="00F577CF" w:rsidRPr="00F577CF" w:rsidRDefault="00F577CF" w:rsidP="00F829CB">
            <w:pPr>
              <w:jc w:val="center"/>
              <w:rPr>
                <w:b/>
                <w:bCs/>
                <w:sz w:val="18"/>
                <w:szCs w:val="18"/>
              </w:rPr>
            </w:pPr>
            <w:r w:rsidRPr="00F577CF">
              <w:rPr>
                <w:b/>
                <w:bCs/>
                <w:sz w:val="18"/>
                <w:szCs w:val="18"/>
              </w:rPr>
              <w:t>03</w:t>
            </w:r>
          </w:p>
        </w:tc>
        <w:tc>
          <w:tcPr>
            <w:tcW w:w="466" w:type="dxa"/>
            <w:tcBorders>
              <w:top w:val="nil"/>
              <w:left w:val="nil"/>
              <w:bottom w:val="single" w:sz="4" w:space="0" w:color="000000"/>
              <w:right w:val="single" w:sz="4" w:space="0" w:color="000000"/>
            </w:tcBorders>
            <w:shd w:val="clear" w:color="auto" w:fill="auto"/>
            <w:vAlign w:val="center"/>
            <w:hideMark/>
          </w:tcPr>
          <w:p w14:paraId="1290236D" w14:textId="77777777" w:rsidR="00F577CF" w:rsidRPr="00F577CF" w:rsidRDefault="00F577CF" w:rsidP="00F829CB">
            <w:pPr>
              <w:jc w:val="center"/>
              <w:rPr>
                <w:b/>
                <w:bCs/>
                <w:sz w:val="18"/>
                <w:szCs w:val="18"/>
              </w:rPr>
            </w:pPr>
            <w:r w:rsidRPr="00F577CF">
              <w:rPr>
                <w:b/>
                <w:bCs/>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3EABB8A8" w14:textId="77777777" w:rsidR="00F577CF" w:rsidRPr="00F577CF" w:rsidRDefault="00F577CF" w:rsidP="00F829CB">
            <w:pPr>
              <w:jc w:val="center"/>
              <w:rPr>
                <w:b/>
                <w:bCs/>
                <w:sz w:val="18"/>
                <w:szCs w:val="18"/>
              </w:rPr>
            </w:pPr>
            <w:r w:rsidRPr="00F577CF">
              <w:rPr>
                <w:b/>
                <w:bCs/>
                <w:sz w:val="18"/>
                <w:szCs w:val="18"/>
              </w:rPr>
              <w:t>99 5 00 00000</w:t>
            </w:r>
          </w:p>
        </w:tc>
        <w:tc>
          <w:tcPr>
            <w:tcW w:w="751" w:type="dxa"/>
            <w:tcBorders>
              <w:top w:val="nil"/>
              <w:left w:val="nil"/>
              <w:bottom w:val="single" w:sz="4" w:space="0" w:color="000000"/>
              <w:right w:val="single" w:sz="4" w:space="0" w:color="000000"/>
            </w:tcBorders>
            <w:shd w:val="clear" w:color="auto" w:fill="auto"/>
            <w:vAlign w:val="center"/>
            <w:hideMark/>
          </w:tcPr>
          <w:p w14:paraId="5CD7D760"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5F6E6F9D"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ABCCFE6"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288079AE"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3C8DADB" w14:textId="77777777" w:rsidR="00F577CF" w:rsidRPr="00F577CF" w:rsidRDefault="00F577CF" w:rsidP="00F829CB">
            <w:pPr>
              <w:jc w:val="right"/>
              <w:rPr>
                <w:b/>
                <w:bCs/>
                <w:sz w:val="18"/>
                <w:szCs w:val="18"/>
              </w:rPr>
            </w:pPr>
            <w:r w:rsidRPr="00F577CF">
              <w:rPr>
                <w:b/>
                <w:bCs/>
                <w:sz w:val="18"/>
                <w:szCs w:val="18"/>
              </w:rPr>
              <w:t>99 800,00</w:t>
            </w:r>
          </w:p>
        </w:tc>
        <w:tc>
          <w:tcPr>
            <w:tcW w:w="1559" w:type="dxa"/>
            <w:tcBorders>
              <w:top w:val="nil"/>
              <w:left w:val="nil"/>
              <w:bottom w:val="single" w:sz="4" w:space="0" w:color="auto"/>
              <w:right w:val="single" w:sz="4" w:space="0" w:color="auto"/>
            </w:tcBorders>
            <w:shd w:val="clear" w:color="auto" w:fill="auto"/>
            <w:vAlign w:val="center"/>
            <w:hideMark/>
          </w:tcPr>
          <w:p w14:paraId="2B80EAD0" w14:textId="77777777" w:rsidR="00F577CF" w:rsidRPr="00F577CF" w:rsidRDefault="00F577CF" w:rsidP="00F829CB">
            <w:pPr>
              <w:jc w:val="right"/>
              <w:rPr>
                <w:b/>
                <w:bCs/>
                <w:sz w:val="18"/>
                <w:szCs w:val="18"/>
              </w:rPr>
            </w:pPr>
            <w:r w:rsidRPr="00F577CF">
              <w:rPr>
                <w:b/>
                <w:bCs/>
                <w:sz w:val="18"/>
                <w:szCs w:val="18"/>
              </w:rPr>
              <w:t>69 974,74</w:t>
            </w:r>
          </w:p>
        </w:tc>
        <w:tc>
          <w:tcPr>
            <w:tcW w:w="1417" w:type="dxa"/>
            <w:tcBorders>
              <w:top w:val="nil"/>
              <w:left w:val="nil"/>
              <w:bottom w:val="single" w:sz="4" w:space="0" w:color="auto"/>
              <w:right w:val="single" w:sz="4" w:space="0" w:color="auto"/>
            </w:tcBorders>
            <w:shd w:val="clear" w:color="auto" w:fill="auto"/>
            <w:vAlign w:val="center"/>
            <w:hideMark/>
          </w:tcPr>
          <w:p w14:paraId="0BBCEC95" w14:textId="77777777" w:rsidR="00F577CF" w:rsidRPr="00F577CF" w:rsidRDefault="00F577CF" w:rsidP="00F829CB">
            <w:pPr>
              <w:jc w:val="right"/>
              <w:rPr>
                <w:b/>
                <w:bCs/>
                <w:sz w:val="18"/>
                <w:szCs w:val="18"/>
              </w:rPr>
            </w:pPr>
            <w:r w:rsidRPr="00F577CF">
              <w:rPr>
                <w:b/>
                <w:bCs/>
                <w:sz w:val="18"/>
                <w:szCs w:val="18"/>
              </w:rPr>
              <w:t>29 825,26</w:t>
            </w:r>
          </w:p>
        </w:tc>
        <w:tc>
          <w:tcPr>
            <w:tcW w:w="851" w:type="dxa"/>
            <w:tcBorders>
              <w:top w:val="nil"/>
              <w:left w:val="nil"/>
              <w:bottom w:val="single" w:sz="4" w:space="0" w:color="auto"/>
              <w:right w:val="single" w:sz="4" w:space="0" w:color="auto"/>
            </w:tcBorders>
            <w:shd w:val="clear" w:color="auto" w:fill="auto"/>
            <w:vAlign w:val="center"/>
            <w:hideMark/>
          </w:tcPr>
          <w:p w14:paraId="69CCBA63" w14:textId="77777777" w:rsidR="00F577CF" w:rsidRPr="00F577CF" w:rsidRDefault="00F577CF" w:rsidP="00F829CB">
            <w:pPr>
              <w:jc w:val="right"/>
              <w:rPr>
                <w:b/>
                <w:bCs/>
                <w:sz w:val="18"/>
                <w:szCs w:val="18"/>
              </w:rPr>
            </w:pPr>
            <w:r w:rsidRPr="00F577CF">
              <w:rPr>
                <w:b/>
                <w:bCs/>
                <w:sz w:val="18"/>
                <w:szCs w:val="18"/>
              </w:rPr>
              <w:t>70%</w:t>
            </w:r>
          </w:p>
        </w:tc>
      </w:tr>
      <w:tr w:rsidR="00F577CF" w:rsidRPr="00F577CF" w14:paraId="394278BE"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FD3B006" w14:textId="77777777" w:rsidR="00F577CF" w:rsidRPr="00F577CF" w:rsidRDefault="00F577CF" w:rsidP="00F829CB">
            <w:pPr>
              <w:rPr>
                <w:b/>
                <w:bCs/>
                <w:i/>
                <w:iCs/>
                <w:sz w:val="18"/>
                <w:szCs w:val="18"/>
              </w:rPr>
            </w:pPr>
            <w:r w:rsidRPr="00F577CF">
              <w:rPr>
                <w:b/>
                <w:bCs/>
                <w:i/>
                <w:iCs/>
                <w:sz w:val="18"/>
                <w:szCs w:val="18"/>
              </w:rPr>
              <w:t>Выполнение отдельных государственных полномочий по государственной регистрации актов гражданского состояния</w:t>
            </w:r>
          </w:p>
        </w:tc>
        <w:tc>
          <w:tcPr>
            <w:tcW w:w="580" w:type="dxa"/>
            <w:tcBorders>
              <w:top w:val="nil"/>
              <w:left w:val="nil"/>
              <w:bottom w:val="single" w:sz="4" w:space="0" w:color="000000"/>
              <w:right w:val="single" w:sz="4" w:space="0" w:color="000000"/>
            </w:tcBorders>
            <w:shd w:val="clear" w:color="auto" w:fill="auto"/>
            <w:vAlign w:val="center"/>
            <w:hideMark/>
          </w:tcPr>
          <w:p w14:paraId="47149CD6"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CD1A298" w14:textId="77777777" w:rsidR="00F577CF" w:rsidRPr="00F577CF" w:rsidRDefault="00F577CF" w:rsidP="00F829CB">
            <w:pPr>
              <w:jc w:val="center"/>
              <w:rPr>
                <w:b/>
                <w:bCs/>
                <w:i/>
                <w:iCs/>
                <w:sz w:val="18"/>
                <w:szCs w:val="18"/>
              </w:rPr>
            </w:pPr>
            <w:r w:rsidRPr="00F577CF">
              <w:rPr>
                <w:b/>
                <w:bCs/>
                <w:i/>
                <w:iCs/>
                <w:sz w:val="18"/>
                <w:szCs w:val="18"/>
              </w:rPr>
              <w:t>03</w:t>
            </w:r>
          </w:p>
        </w:tc>
        <w:tc>
          <w:tcPr>
            <w:tcW w:w="466" w:type="dxa"/>
            <w:tcBorders>
              <w:top w:val="nil"/>
              <w:left w:val="nil"/>
              <w:bottom w:val="single" w:sz="4" w:space="0" w:color="000000"/>
              <w:right w:val="single" w:sz="4" w:space="0" w:color="000000"/>
            </w:tcBorders>
            <w:shd w:val="clear" w:color="auto" w:fill="auto"/>
            <w:vAlign w:val="center"/>
            <w:hideMark/>
          </w:tcPr>
          <w:p w14:paraId="11578DCB" w14:textId="77777777" w:rsidR="00F577CF" w:rsidRPr="00F577CF" w:rsidRDefault="00F577CF" w:rsidP="00F829CB">
            <w:pPr>
              <w:jc w:val="center"/>
              <w:rPr>
                <w:b/>
                <w:bCs/>
                <w:i/>
                <w:iCs/>
                <w:sz w:val="18"/>
                <w:szCs w:val="18"/>
              </w:rPr>
            </w:pPr>
            <w:r w:rsidRPr="00F577CF">
              <w:rPr>
                <w:b/>
                <w:bCs/>
                <w:i/>
                <w:iCs/>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66E75FDD" w14:textId="77777777" w:rsidR="00F577CF" w:rsidRPr="00F577CF" w:rsidRDefault="00F577CF" w:rsidP="00F829CB">
            <w:pPr>
              <w:jc w:val="center"/>
              <w:rPr>
                <w:b/>
                <w:bCs/>
                <w:i/>
                <w:iCs/>
                <w:sz w:val="18"/>
                <w:szCs w:val="18"/>
              </w:rPr>
            </w:pPr>
            <w:r w:rsidRPr="00F577CF">
              <w:rPr>
                <w:b/>
                <w:bCs/>
                <w:i/>
                <w:iCs/>
                <w:sz w:val="18"/>
                <w:szCs w:val="18"/>
              </w:rPr>
              <w:t>99 5 00 59300</w:t>
            </w:r>
          </w:p>
        </w:tc>
        <w:tc>
          <w:tcPr>
            <w:tcW w:w="751" w:type="dxa"/>
            <w:tcBorders>
              <w:top w:val="nil"/>
              <w:left w:val="nil"/>
              <w:bottom w:val="single" w:sz="4" w:space="0" w:color="000000"/>
              <w:right w:val="single" w:sz="4" w:space="0" w:color="000000"/>
            </w:tcBorders>
            <w:shd w:val="clear" w:color="auto" w:fill="auto"/>
            <w:vAlign w:val="center"/>
            <w:hideMark/>
          </w:tcPr>
          <w:p w14:paraId="55558730"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4D30177A"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9017165"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576813DF"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ECF263B" w14:textId="77777777" w:rsidR="00F577CF" w:rsidRPr="00F577CF" w:rsidRDefault="00F577CF" w:rsidP="00F829CB">
            <w:pPr>
              <w:jc w:val="right"/>
              <w:rPr>
                <w:b/>
                <w:bCs/>
                <w:i/>
                <w:iCs/>
                <w:sz w:val="18"/>
                <w:szCs w:val="18"/>
              </w:rPr>
            </w:pPr>
            <w:r w:rsidRPr="00F577CF">
              <w:rPr>
                <w:b/>
                <w:bCs/>
                <w:i/>
                <w:iCs/>
                <w:sz w:val="18"/>
                <w:szCs w:val="18"/>
              </w:rPr>
              <w:t>99 800,00</w:t>
            </w:r>
          </w:p>
        </w:tc>
        <w:tc>
          <w:tcPr>
            <w:tcW w:w="1559" w:type="dxa"/>
            <w:tcBorders>
              <w:top w:val="nil"/>
              <w:left w:val="nil"/>
              <w:bottom w:val="single" w:sz="4" w:space="0" w:color="auto"/>
              <w:right w:val="single" w:sz="4" w:space="0" w:color="auto"/>
            </w:tcBorders>
            <w:shd w:val="clear" w:color="auto" w:fill="auto"/>
            <w:vAlign w:val="center"/>
            <w:hideMark/>
          </w:tcPr>
          <w:p w14:paraId="7BFA8590" w14:textId="77777777" w:rsidR="00F577CF" w:rsidRPr="00F577CF" w:rsidRDefault="00F577CF" w:rsidP="00F829CB">
            <w:pPr>
              <w:jc w:val="right"/>
              <w:rPr>
                <w:b/>
                <w:bCs/>
                <w:i/>
                <w:iCs/>
                <w:sz w:val="18"/>
                <w:szCs w:val="18"/>
              </w:rPr>
            </w:pPr>
            <w:r w:rsidRPr="00F577CF">
              <w:rPr>
                <w:b/>
                <w:bCs/>
                <w:i/>
                <w:iCs/>
                <w:sz w:val="18"/>
                <w:szCs w:val="18"/>
              </w:rPr>
              <w:t>69 974,74</w:t>
            </w:r>
          </w:p>
        </w:tc>
        <w:tc>
          <w:tcPr>
            <w:tcW w:w="1417" w:type="dxa"/>
            <w:tcBorders>
              <w:top w:val="nil"/>
              <w:left w:val="nil"/>
              <w:bottom w:val="single" w:sz="4" w:space="0" w:color="auto"/>
              <w:right w:val="single" w:sz="4" w:space="0" w:color="auto"/>
            </w:tcBorders>
            <w:shd w:val="clear" w:color="auto" w:fill="auto"/>
            <w:vAlign w:val="center"/>
            <w:hideMark/>
          </w:tcPr>
          <w:p w14:paraId="54E2E73D" w14:textId="77777777" w:rsidR="00F577CF" w:rsidRPr="00F577CF" w:rsidRDefault="00F577CF" w:rsidP="00F829CB">
            <w:pPr>
              <w:jc w:val="right"/>
              <w:rPr>
                <w:b/>
                <w:bCs/>
                <w:i/>
                <w:iCs/>
                <w:sz w:val="18"/>
                <w:szCs w:val="18"/>
              </w:rPr>
            </w:pPr>
            <w:r w:rsidRPr="00F577CF">
              <w:rPr>
                <w:b/>
                <w:bCs/>
                <w:i/>
                <w:iCs/>
                <w:sz w:val="18"/>
                <w:szCs w:val="18"/>
              </w:rPr>
              <w:t>29 825,26</w:t>
            </w:r>
          </w:p>
        </w:tc>
        <w:tc>
          <w:tcPr>
            <w:tcW w:w="851" w:type="dxa"/>
            <w:tcBorders>
              <w:top w:val="nil"/>
              <w:left w:val="nil"/>
              <w:bottom w:val="single" w:sz="4" w:space="0" w:color="auto"/>
              <w:right w:val="single" w:sz="4" w:space="0" w:color="auto"/>
            </w:tcBorders>
            <w:shd w:val="clear" w:color="auto" w:fill="auto"/>
            <w:vAlign w:val="center"/>
            <w:hideMark/>
          </w:tcPr>
          <w:p w14:paraId="1FCDE7CD" w14:textId="77777777" w:rsidR="00F577CF" w:rsidRPr="00F577CF" w:rsidRDefault="00F577CF" w:rsidP="00F829CB">
            <w:pPr>
              <w:jc w:val="right"/>
              <w:rPr>
                <w:b/>
                <w:bCs/>
                <w:i/>
                <w:iCs/>
                <w:sz w:val="18"/>
                <w:szCs w:val="18"/>
              </w:rPr>
            </w:pPr>
            <w:r w:rsidRPr="00F577CF">
              <w:rPr>
                <w:b/>
                <w:bCs/>
                <w:i/>
                <w:iCs/>
                <w:sz w:val="18"/>
                <w:szCs w:val="18"/>
              </w:rPr>
              <w:t>70%</w:t>
            </w:r>
          </w:p>
        </w:tc>
      </w:tr>
      <w:tr w:rsidR="00F577CF" w:rsidRPr="00F577CF" w14:paraId="16FCC35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61EDFA0"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2975C55C"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62111CC" w14:textId="77777777" w:rsidR="00F577CF" w:rsidRPr="00F577CF" w:rsidRDefault="00F577CF" w:rsidP="00F829CB">
            <w:pPr>
              <w:jc w:val="center"/>
              <w:rPr>
                <w:b/>
                <w:bCs/>
                <w:sz w:val="18"/>
                <w:szCs w:val="18"/>
              </w:rPr>
            </w:pPr>
            <w:r w:rsidRPr="00F577CF">
              <w:rPr>
                <w:b/>
                <w:bCs/>
                <w:sz w:val="18"/>
                <w:szCs w:val="18"/>
              </w:rPr>
              <w:t>03</w:t>
            </w:r>
          </w:p>
        </w:tc>
        <w:tc>
          <w:tcPr>
            <w:tcW w:w="466" w:type="dxa"/>
            <w:tcBorders>
              <w:top w:val="nil"/>
              <w:left w:val="nil"/>
              <w:bottom w:val="single" w:sz="4" w:space="0" w:color="000000"/>
              <w:right w:val="single" w:sz="4" w:space="0" w:color="000000"/>
            </w:tcBorders>
            <w:shd w:val="clear" w:color="auto" w:fill="auto"/>
            <w:vAlign w:val="center"/>
            <w:hideMark/>
          </w:tcPr>
          <w:p w14:paraId="5DB47B80" w14:textId="77777777" w:rsidR="00F577CF" w:rsidRPr="00F577CF" w:rsidRDefault="00F577CF" w:rsidP="00F829CB">
            <w:pPr>
              <w:jc w:val="center"/>
              <w:rPr>
                <w:b/>
                <w:bCs/>
                <w:sz w:val="18"/>
                <w:szCs w:val="18"/>
              </w:rPr>
            </w:pPr>
            <w:r w:rsidRPr="00F577CF">
              <w:rPr>
                <w:b/>
                <w:bCs/>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6FF2C6C6" w14:textId="77777777" w:rsidR="00F577CF" w:rsidRPr="00F577CF" w:rsidRDefault="00F577CF" w:rsidP="00F829CB">
            <w:pPr>
              <w:jc w:val="center"/>
              <w:rPr>
                <w:b/>
                <w:bCs/>
                <w:sz w:val="18"/>
                <w:szCs w:val="18"/>
              </w:rPr>
            </w:pPr>
            <w:r w:rsidRPr="00F577CF">
              <w:rPr>
                <w:b/>
                <w:bCs/>
                <w:sz w:val="18"/>
                <w:szCs w:val="18"/>
              </w:rPr>
              <w:t>99 5 00 59300</w:t>
            </w:r>
          </w:p>
        </w:tc>
        <w:tc>
          <w:tcPr>
            <w:tcW w:w="751" w:type="dxa"/>
            <w:tcBorders>
              <w:top w:val="nil"/>
              <w:left w:val="nil"/>
              <w:bottom w:val="single" w:sz="4" w:space="0" w:color="000000"/>
              <w:right w:val="single" w:sz="4" w:space="0" w:color="000000"/>
            </w:tcBorders>
            <w:shd w:val="clear" w:color="auto" w:fill="auto"/>
            <w:vAlign w:val="center"/>
            <w:hideMark/>
          </w:tcPr>
          <w:p w14:paraId="4FC07BA3" w14:textId="77777777" w:rsidR="00F577CF" w:rsidRPr="00F577CF" w:rsidRDefault="00F577CF" w:rsidP="00F829CB">
            <w:pPr>
              <w:jc w:val="center"/>
              <w:rPr>
                <w:b/>
                <w:bCs/>
                <w:sz w:val="18"/>
                <w:szCs w:val="18"/>
              </w:rPr>
            </w:pPr>
            <w:r w:rsidRPr="00F577CF">
              <w:rPr>
                <w:b/>
                <w:bCs/>
                <w:sz w:val="18"/>
                <w:szCs w:val="18"/>
              </w:rPr>
              <w:t>200</w:t>
            </w:r>
          </w:p>
        </w:tc>
        <w:tc>
          <w:tcPr>
            <w:tcW w:w="1233" w:type="dxa"/>
            <w:tcBorders>
              <w:top w:val="nil"/>
              <w:left w:val="nil"/>
              <w:bottom w:val="single" w:sz="4" w:space="0" w:color="000000"/>
              <w:right w:val="single" w:sz="4" w:space="0" w:color="000000"/>
            </w:tcBorders>
            <w:shd w:val="clear" w:color="auto" w:fill="auto"/>
            <w:vAlign w:val="center"/>
            <w:hideMark/>
          </w:tcPr>
          <w:p w14:paraId="2653F0A9"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D445211"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410D4BBD"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61F6B5A" w14:textId="77777777" w:rsidR="00F577CF" w:rsidRPr="00F577CF" w:rsidRDefault="00F577CF" w:rsidP="00F829CB">
            <w:pPr>
              <w:jc w:val="right"/>
              <w:rPr>
                <w:b/>
                <w:bCs/>
                <w:sz w:val="18"/>
                <w:szCs w:val="18"/>
              </w:rPr>
            </w:pPr>
            <w:r w:rsidRPr="00F577CF">
              <w:rPr>
                <w:b/>
                <w:bCs/>
                <w:sz w:val="18"/>
                <w:szCs w:val="18"/>
              </w:rPr>
              <w:t>99 800,00</w:t>
            </w:r>
          </w:p>
        </w:tc>
        <w:tc>
          <w:tcPr>
            <w:tcW w:w="1559" w:type="dxa"/>
            <w:tcBorders>
              <w:top w:val="nil"/>
              <w:left w:val="nil"/>
              <w:bottom w:val="single" w:sz="4" w:space="0" w:color="auto"/>
              <w:right w:val="single" w:sz="4" w:space="0" w:color="auto"/>
            </w:tcBorders>
            <w:shd w:val="clear" w:color="auto" w:fill="auto"/>
            <w:vAlign w:val="center"/>
            <w:hideMark/>
          </w:tcPr>
          <w:p w14:paraId="6E661F6E" w14:textId="77777777" w:rsidR="00F577CF" w:rsidRPr="00F577CF" w:rsidRDefault="00F577CF" w:rsidP="00F829CB">
            <w:pPr>
              <w:jc w:val="right"/>
              <w:rPr>
                <w:b/>
                <w:bCs/>
                <w:sz w:val="18"/>
                <w:szCs w:val="18"/>
              </w:rPr>
            </w:pPr>
            <w:r w:rsidRPr="00F577CF">
              <w:rPr>
                <w:b/>
                <w:bCs/>
                <w:sz w:val="18"/>
                <w:szCs w:val="18"/>
              </w:rPr>
              <w:t>69 974,74</w:t>
            </w:r>
          </w:p>
        </w:tc>
        <w:tc>
          <w:tcPr>
            <w:tcW w:w="1417" w:type="dxa"/>
            <w:tcBorders>
              <w:top w:val="nil"/>
              <w:left w:val="nil"/>
              <w:bottom w:val="single" w:sz="4" w:space="0" w:color="auto"/>
              <w:right w:val="single" w:sz="4" w:space="0" w:color="auto"/>
            </w:tcBorders>
            <w:shd w:val="clear" w:color="auto" w:fill="auto"/>
            <w:vAlign w:val="center"/>
            <w:hideMark/>
          </w:tcPr>
          <w:p w14:paraId="5ED0A097" w14:textId="77777777" w:rsidR="00F577CF" w:rsidRPr="00F577CF" w:rsidRDefault="00F577CF" w:rsidP="00F829CB">
            <w:pPr>
              <w:jc w:val="right"/>
              <w:rPr>
                <w:b/>
                <w:bCs/>
                <w:sz w:val="18"/>
                <w:szCs w:val="18"/>
              </w:rPr>
            </w:pPr>
            <w:r w:rsidRPr="00F577CF">
              <w:rPr>
                <w:b/>
                <w:bCs/>
                <w:sz w:val="18"/>
                <w:szCs w:val="18"/>
              </w:rPr>
              <w:t>29 825,26</w:t>
            </w:r>
          </w:p>
        </w:tc>
        <w:tc>
          <w:tcPr>
            <w:tcW w:w="851" w:type="dxa"/>
            <w:tcBorders>
              <w:top w:val="nil"/>
              <w:left w:val="nil"/>
              <w:bottom w:val="single" w:sz="4" w:space="0" w:color="auto"/>
              <w:right w:val="single" w:sz="4" w:space="0" w:color="auto"/>
            </w:tcBorders>
            <w:shd w:val="clear" w:color="auto" w:fill="auto"/>
            <w:vAlign w:val="center"/>
            <w:hideMark/>
          </w:tcPr>
          <w:p w14:paraId="04ADB4C6" w14:textId="77777777" w:rsidR="00F577CF" w:rsidRPr="00F577CF" w:rsidRDefault="00F577CF" w:rsidP="00F829CB">
            <w:pPr>
              <w:jc w:val="right"/>
              <w:rPr>
                <w:b/>
                <w:bCs/>
                <w:sz w:val="18"/>
                <w:szCs w:val="18"/>
              </w:rPr>
            </w:pPr>
            <w:r w:rsidRPr="00F577CF">
              <w:rPr>
                <w:b/>
                <w:bCs/>
                <w:sz w:val="18"/>
                <w:szCs w:val="18"/>
              </w:rPr>
              <w:t>70%</w:t>
            </w:r>
          </w:p>
        </w:tc>
      </w:tr>
      <w:tr w:rsidR="00F577CF" w:rsidRPr="00F577CF" w14:paraId="19AA2FF1"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9DE5E94" w14:textId="77777777" w:rsidR="00F577CF" w:rsidRPr="00F577CF" w:rsidRDefault="00F577CF" w:rsidP="00F829CB">
            <w:pPr>
              <w:rPr>
                <w:b/>
                <w:bCs/>
                <w:sz w:val="18"/>
                <w:szCs w:val="18"/>
              </w:rPr>
            </w:pPr>
            <w:r w:rsidRPr="00F577CF">
              <w:rPr>
                <w:b/>
                <w:bCs/>
                <w:sz w:val="18"/>
                <w:szCs w:val="18"/>
              </w:rPr>
              <w:t xml:space="preserve">Иные закупки товаров, работ и услуг для </w:t>
            </w:r>
            <w:r w:rsidRPr="00F577CF">
              <w:rPr>
                <w:b/>
                <w:bCs/>
                <w:sz w:val="18"/>
                <w:szCs w:val="18"/>
              </w:rPr>
              <w:lastRenderedPageBreak/>
              <w:t>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62DF57A3" w14:textId="77777777" w:rsidR="00F577CF" w:rsidRPr="00F577CF" w:rsidRDefault="00F577CF" w:rsidP="00F829CB">
            <w:pPr>
              <w:jc w:val="center"/>
              <w:rPr>
                <w:b/>
                <w:bCs/>
                <w:sz w:val="18"/>
                <w:szCs w:val="18"/>
              </w:rPr>
            </w:pPr>
            <w:r w:rsidRPr="00F577CF">
              <w:rPr>
                <w:b/>
                <w:bCs/>
                <w:sz w:val="18"/>
                <w:szCs w:val="18"/>
              </w:rPr>
              <w:lastRenderedPageBreak/>
              <w:t>803</w:t>
            </w:r>
          </w:p>
        </w:tc>
        <w:tc>
          <w:tcPr>
            <w:tcW w:w="421" w:type="dxa"/>
            <w:tcBorders>
              <w:top w:val="nil"/>
              <w:left w:val="nil"/>
              <w:bottom w:val="single" w:sz="4" w:space="0" w:color="000000"/>
              <w:right w:val="single" w:sz="4" w:space="0" w:color="000000"/>
            </w:tcBorders>
            <w:shd w:val="clear" w:color="auto" w:fill="auto"/>
            <w:vAlign w:val="center"/>
            <w:hideMark/>
          </w:tcPr>
          <w:p w14:paraId="2D31FC6E" w14:textId="77777777" w:rsidR="00F577CF" w:rsidRPr="00F577CF" w:rsidRDefault="00F577CF" w:rsidP="00F829CB">
            <w:pPr>
              <w:jc w:val="center"/>
              <w:rPr>
                <w:b/>
                <w:bCs/>
                <w:sz w:val="18"/>
                <w:szCs w:val="18"/>
              </w:rPr>
            </w:pPr>
            <w:r w:rsidRPr="00F577CF">
              <w:rPr>
                <w:b/>
                <w:bCs/>
                <w:sz w:val="18"/>
                <w:szCs w:val="18"/>
              </w:rPr>
              <w:t>03</w:t>
            </w:r>
          </w:p>
        </w:tc>
        <w:tc>
          <w:tcPr>
            <w:tcW w:w="466" w:type="dxa"/>
            <w:tcBorders>
              <w:top w:val="nil"/>
              <w:left w:val="nil"/>
              <w:bottom w:val="single" w:sz="4" w:space="0" w:color="000000"/>
              <w:right w:val="single" w:sz="4" w:space="0" w:color="000000"/>
            </w:tcBorders>
            <w:shd w:val="clear" w:color="auto" w:fill="auto"/>
            <w:vAlign w:val="center"/>
            <w:hideMark/>
          </w:tcPr>
          <w:p w14:paraId="71ADD73B" w14:textId="77777777" w:rsidR="00F577CF" w:rsidRPr="00F577CF" w:rsidRDefault="00F577CF" w:rsidP="00F829CB">
            <w:pPr>
              <w:jc w:val="center"/>
              <w:rPr>
                <w:b/>
                <w:bCs/>
                <w:sz w:val="18"/>
                <w:szCs w:val="18"/>
              </w:rPr>
            </w:pPr>
            <w:r w:rsidRPr="00F577CF">
              <w:rPr>
                <w:b/>
                <w:bCs/>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3526F961" w14:textId="77777777" w:rsidR="00F577CF" w:rsidRPr="00F577CF" w:rsidRDefault="00F577CF" w:rsidP="00F829CB">
            <w:pPr>
              <w:jc w:val="center"/>
              <w:rPr>
                <w:b/>
                <w:bCs/>
                <w:sz w:val="18"/>
                <w:szCs w:val="18"/>
              </w:rPr>
            </w:pPr>
            <w:r w:rsidRPr="00F577CF">
              <w:rPr>
                <w:b/>
                <w:bCs/>
                <w:sz w:val="18"/>
                <w:szCs w:val="18"/>
              </w:rPr>
              <w:t>99 5 00 59300</w:t>
            </w:r>
          </w:p>
        </w:tc>
        <w:tc>
          <w:tcPr>
            <w:tcW w:w="751" w:type="dxa"/>
            <w:tcBorders>
              <w:top w:val="nil"/>
              <w:left w:val="nil"/>
              <w:bottom w:val="single" w:sz="4" w:space="0" w:color="000000"/>
              <w:right w:val="single" w:sz="4" w:space="0" w:color="000000"/>
            </w:tcBorders>
            <w:shd w:val="clear" w:color="auto" w:fill="auto"/>
            <w:vAlign w:val="center"/>
            <w:hideMark/>
          </w:tcPr>
          <w:p w14:paraId="3339DD53" w14:textId="77777777" w:rsidR="00F577CF" w:rsidRPr="00F577CF" w:rsidRDefault="00F577CF" w:rsidP="00F829CB">
            <w:pPr>
              <w:jc w:val="center"/>
              <w:rPr>
                <w:b/>
                <w:bCs/>
                <w:sz w:val="18"/>
                <w:szCs w:val="18"/>
              </w:rPr>
            </w:pPr>
            <w:r w:rsidRPr="00F577CF">
              <w:rPr>
                <w:b/>
                <w:bCs/>
                <w:sz w:val="18"/>
                <w:szCs w:val="18"/>
              </w:rPr>
              <w:t>240</w:t>
            </w:r>
          </w:p>
        </w:tc>
        <w:tc>
          <w:tcPr>
            <w:tcW w:w="1233" w:type="dxa"/>
            <w:tcBorders>
              <w:top w:val="nil"/>
              <w:left w:val="nil"/>
              <w:bottom w:val="single" w:sz="4" w:space="0" w:color="000000"/>
              <w:right w:val="single" w:sz="4" w:space="0" w:color="000000"/>
            </w:tcBorders>
            <w:shd w:val="clear" w:color="auto" w:fill="auto"/>
            <w:vAlign w:val="center"/>
            <w:hideMark/>
          </w:tcPr>
          <w:p w14:paraId="4DEC7FE2"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4F2ECED"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7678022E"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4F8A6DA" w14:textId="77777777" w:rsidR="00F577CF" w:rsidRPr="00F577CF" w:rsidRDefault="00F577CF" w:rsidP="00F829CB">
            <w:pPr>
              <w:jc w:val="right"/>
              <w:rPr>
                <w:b/>
                <w:bCs/>
                <w:sz w:val="18"/>
                <w:szCs w:val="18"/>
              </w:rPr>
            </w:pPr>
            <w:r w:rsidRPr="00F577CF">
              <w:rPr>
                <w:b/>
                <w:bCs/>
                <w:sz w:val="18"/>
                <w:szCs w:val="18"/>
              </w:rPr>
              <w:t>99 800,00</w:t>
            </w:r>
          </w:p>
        </w:tc>
        <w:tc>
          <w:tcPr>
            <w:tcW w:w="1559" w:type="dxa"/>
            <w:tcBorders>
              <w:top w:val="nil"/>
              <w:left w:val="nil"/>
              <w:bottom w:val="single" w:sz="4" w:space="0" w:color="auto"/>
              <w:right w:val="single" w:sz="4" w:space="0" w:color="auto"/>
            </w:tcBorders>
            <w:shd w:val="clear" w:color="auto" w:fill="auto"/>
            <w:vAlign w:val="center"/>
            <w:hideMark/>
          </w:tcPr>
          <w:p w14:paraId="0225FB0D" w14:textId="77777777" w:rsidR="00F577CF" w:rsidRPr="00F577CF" w:rsidRDefault="00F577CF" w:rsidP="00F829CB">
            <w:pPr>
              <w:jc w:val="right"/>
              <w:rPr>
                <w:b/>
                <w:bCs/>
                <w:sz w:val="18"/>
                <w:szCs w:val="18"/>
              </w:rPr>
            </w:pPr>
            <w:r w:rsidRPr="00F577CF">
              <w:rPr>
                <w:b/>
                <w:bCs/>
                <w:sz w:val="18"/>
                <w:szCs w:val="18"/>
              </w:rPr>
              <w:t>69 974,74</w:t>
            </w:r>
          </w:p>
        </w:tc>
        <w:tc>
          <w:tcPr>
            <w:tcW w:w="1417" w:type="dxa"/>
            <w:tcBorders>
              <w:top w:val="nil"/>
              <w:left w:val="nil"/>
              <w:bottom w:val="single" w:sz="4" w:space="0" w:color="auto"/>
              <w:right w:val="single" w:sz="4" w:space="0" w:color="auto"/>
            </w:tcBorders>
            <w:shd w:val="clear" w:color="auto" w:fill="auto"/>
            <w:vAlign w:val="center"/>
            <w:hideMark/>
          </w:tcPr>
          <w:p w14:paraId="061CCCF6" w14:textId="77777777" w:rsidR="00F577CF" w:rsidRPr="00F577CF" w:rsidRDefault="00F577CF" w:rsidP="00F829CB">
            <w:pPr>
              <w:jc w:val="right"/>
              <w:rPr>
                <w:b/>
                <w:bCs/>
                <w:sz w:val="18"/>
                <w:szCs w:val="18"/>
              </w:rPr>
            </w:pPr>
            <w:r w:rsidRPr="00F577CF">
              <w:rPr>
                <w:b/>
                <w:bCs/>
                <w:sz w:val="18"/>
                <w:szCs w:val="18"/>
              </w:rPr>
              <w:t>29 825,26</w:t>
            </w:r>
          </w:p>
        </w:tc>
        <w:tc>
          <w:tcPr>
            <w:tcW w:w="851" w:type="dxa"/>
            <w:tcBorders>
              <w:top w:val="nil"/>
              <w:left w:val="nil"/>
              <w:bottom w:val="single" w:sz="4" w:space="0" w:color="auto"/>
              <w:right w:val="single" w:sz="4" w:space="0" w:color="auto"/>
            </w:tcBorders>
            <w:shd w:val="clear" w:color="auto" w:fill="auto"/>
            <w:vAlign w:val="center"/>
            <w:hideMark/>
          </w:tcPr>
          <w:p w14:paraId="19EFA56E" w14:textId="77777777" w:rsidR="00F577CF" w:rsidRPr="00F577CF" w:rsidRDefault="00F577CF" w:rsidP="00F829CB">
            <w:pPr>
              <w:jc w:val="right"/>
              <w:rPr>
                <w:b/>
                <w:bCs/>
                <w:sz w:val="18"/>
                <w:szCs w:val="18"/>
              </w:rPr>
            </w:pPr>
            <w:r w:rsidRPr="00F577CF">
              <w:rPr>
                <w:b/>
                <w:bCs/>
                <w:sz w:val="18"/>
                <w:szCs w:val="18"/>
              </w:rPr>
              <w:t>70%</w:t>
            </w:r>
          </w:p>
        </w:tc>
      </w:tr>
      <w:tr w:rsidR="00F577CF" w:rsidRPr="00F577CF" w14:paraId="33BECF5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0FDE39E" w14:textId="77777777" w:rsidR="00F577CF" w:rsidRPr="00F577CF" w:rsidRDefault="00F577CF" w:rsidP="00F829CB">
            <w:pPr>
              <w:rPr>
                <w:b/>
                <w:bCs/>
                <w:sz w:val="18"/>
                <w:szCs w:val="18"/>
              </w:rPr>
            </w:pPr>
            <w:r w:rsidRPr="00F577CF">
              <w:rPr>
                <w:b/>
                <w:bCs/>
                <w:sz w:val="18"/>
                <w:szCs w:val="18"/>
              </w:rPr>
              <w:lastRenderedPageBreak/>
              <w:t>Прочая закупка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1711E2EE"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43B7AF9" w14:textId="77777777" w:rsidR="00F577CF" w:rsidRPr="00F577CF" w:rsidRDefault="00F577CF" w:rsidP="00F829CB">
            <w:pPr>
              <w:jc w:val="center"/>
              <w:rPr>
                <w:b/>
                <w:bCs/>
                <w:sz w:val="18"/>
                <w:szCs w:val="18"/>
              </w:rPr>
            </w:pPr>
            <w:r w:rsidRPr="00F577CF">
              <w:rPr>
                <w:b/>
                <w:bCs/>
                <w:sz w:val="18"/>
                <w:szCs w:val="18"/>
              </w:rPr>
              <w:t>03</w:t>
            </w:r>
          </w:p>
        </w:tc>
        <w:tc>
          <w:tcPr>
            <w:tcW w:w="466" w:type="dxa"/>
            <w:tcBorders>
              <w:top w:val="nil"/>
              <w:left w:val="nil"/>
              <w:bottom w:val="single" w:sz="4" w:space="0" w:color="000000"/>
              <w:right w:val="single" w:sz="4" w:space="0" w:color="000000"/>
            </w:tcBorders>
            <w:shd w:val="clear" w:color="auto" w:fill="auto"/>
            <w:vAlign w:val="center"/>
            <w:hideMark/>
          </w:tcPr>
          <w:p w14:paraId="18E96EA0" w14:textId="77777777" w:rsidR="00F577CF" w:rsidRPr="00F577CF" w:rsidRDefault="00F577CF" w:rsidP="00F829CB">
            <w:pPr>
              <w:jc w:val="center"/>
              <w:rPr>
                <w:b/>
                <w:bCs/>
                <w:sz w:val="18"/>
                <w:szCs w:val="18"/>
              </w:rPr>
            </w:pPr>
            <w:r w:rsidRPr="00F577CF">
              <w:rPr>
                <w:b/>
                <w:bCs/>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4E45A8E2" w14:textId="77777777" w:rsidR="00F577CF" w:rsidRPr="00F577CF" w:rsidRDefault="00F577CF" w:rsidP="00F829CB">
            <w:pPr>
              <w:jc w:val="center"/>
              <w:rPr>
                <w:b/>
                <w:bCs/>
                <w:sz w:val="18"/>
                <w:szCs w:val="18"/>
              </w:rPr>
            </w:pPr>
            <w:r w:rsidRPr="00F577CF">
              <w:rPr>
                <w:b/>
                <w:bCs/>
                <w:sz w:val="18"/>
                <w:szCs w:val="18"/>
              </w:rPr>
              <w:t>99 5 00 59300</w:t>
            </w:r>
          </w:p>
        </w:tc>
        <w:tc>
          <w:tcPr>
            <w:tcW w:w="751" w:type="dxa"/>
            <w:tcBorders>
              <w:top w:val="nil"/>
              <w:left w:val="nil"/>
              <w:bottom w:val="single" w:sz="4" w:space="0" w:color="000000"/>
              <w:right w:val="single" w:sz="4" w:space="0" w:color="000000"/>
            </w:tcBorders>
            <w:shd w:val="clear" w:color="auto" w:fill="auto"/>
            <w:vAlign w:val="center"/>
            <w:hideMark/>
          </w:tcPr>
          <w:p w14:paraId="616CC37F" w14:textId="77777777" w:rsidR="00F577CF" w:rsidRPr="00F577CF" w:rsidRDefault="00F577CF" w:rsidP="00F829CB">
            <w:pPr>
              <w:jc w:val="center"/>
              <w:rPr>
                <w:b/>
                <w:bCs/>
                <w:sz w:val="18"/>
                <w:szCs w:val="18"/>
              </w:rPr>
            </w:pPr>
            <w:r w:rsidRPr="00F577CF">
              <w:rPr>
                <w:b/>
                <w:bCs/>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2494DC1E"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DCD43D6"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46B059E2"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67517BA" w14:textId="77777777" w:rsidR="00F577CF" w:rsidRPr="00F577CF" w:rsidRDefault="00F577CF" w:rsidP="00F829CB">
            <w:pPr>
              <w:jc w:val="right"/>
              <w:rPr>
                <w:b/>
                <w:bCs/>
                <w:sz w:val="18"/>
                <w:szCs w:val="18"/>
              </w:rPr>
            </w:pPr>
            <w:r w:rsidRPr="00F577CF">
              <w:rPr>
                <w:b/>
                <w:bCs/>
                <w:sz w:val="18"/>
                <w:szCs w:val="18"/>
              </w:rPr>
              <w:t>99 800,00</w:t>
            </w:r>
          </w:p>
        </w:tc>
        <w:tc>
          <w:tcPr>
            <w:tcW w:w="1559" w:type="dxa"/>
            <w:tcBorders>
              <w:top w:val="nil"/>
              <w:left w:val="nil"/>
              <w:bottom w:val="single" w:sz="4" w:space="0" w:color="auto"/>
              <w:right w:val="single" w:sz="4" w:space="0" w:color="auto"/>
            </w:tcBorders>
            <w:shd w:val="clear" w:color="auto" w:fill="auto"/>
            <w:vAlign w:val="center"/>
            <w:hideMark/>
          </w:tcPr>
          <w:p w14:paraId="051C389B" w14:textId="77777777" w:rsidR="00F577CF" w:rsidRPr="00F577CF" w:rsidRDefault="00F577CF" w:rsidP="00F829CB">
            <w:pPr>
              <w:jc w:val="right"/>
              <w:rPr>
                <w:b/>
                <w:bCs/>
                <w:sz w:val="18"/>
                <w:szCs w:val="18"/>
              </w:rPr>
            </w:pPr>
            <w:r w:rsidRPr="00F577CF">
              <w:rPr>
                <w:b/>
                <w:bCs/>
                <w:sz w:val="18"/>
                <w:szCs w:val="18"/>
              </w:rPr>
              <w:t>69 974,74</w:t>
            </w:r>
          </w:p>
        </w:tc>
        <w:tc>
          <w:tcPr>
            <w:tcW w:w="1417" w:type="dxa"/>
            <w:tcBorders>
              <w:top w:val="nil"/>
              <w:left w:val="nil"/>
              <w:bottom w:val="single" w:sz="4" w:space="0" w:color="auto"/>
              <w:right w:val="single" w:sz="4" w:space="0" w:color="auto"/>
            </w:tcBorders>
            <w:shd w:val="clear" w:color="auto" w:fill="auto"/>
            <w:vAlign w:val="center"/>
            <w:hideMark/>
          </w:tcPr>
          <w:p w14:paraId="26B43381" w14:textId="77777777" w:rsidR="00F577CF" w:rsidRPr="00F577CF" w:rsidRDefault="00F577CF" w:rsidP="00F829CB">
            <w:pPr>
              <w:jc w:val="right"/>
              <w:rPr>
                <w:b/>
                <w:bCs/>
                <w:sz w:val="18"/>
                <w:szCs w:val="18"/>
              </w:rPr>
            </w:pPr>
            <w:r w:rsidRPr="00F577CF">
              <w:rPr>
                <w:b/>
                <w:bCs/>
                <w:sz w:val="18"/>
                <w:szCs w:val="18"/>
              </w:rPr>
              <w:t>29 825,26</w:t>
            </w:r>
          </w:p>
        </w:tc>
        <w:tc>
          <w:tcPr>
            <w:tcW w:w="851" w:type="dxa"/>
            <w:tcBorders>
              <w:top w:val="nil"/>
              <w:left w:val="nil"/>
              <w:bottom w:val="single" w:sz="4" w:space="0" w:color="auto"/>
              <w:right w:val="single" w:sz="4" w:space="0" w:color="auto"/>
            </w:tcBorders>
            <w:shd w:val="clear" w:color="auto" w:fill="auto"/>
            <w:vAlign w:val="center"/>
            <w:hideMark/>
          </w:tcPr>
          <w:p w14:paraId="6A28A13F" w14:textId="77777777" w:rsidR="00F577CF" w:rsidRPr="00F577CF" w:rsidRDefault="00F577CF" w:rsidP="00F829CB">
            <w:pPr>
              <w:jc w:val="right"/>
              <w:rPr>
                <w:b/>
                <w:bCs/>
                <w:sz w:val="18"/>
                <w:szCs w:val="18"/>
              </w:rPr>
            </w:pPr>
            <w:r w:rsidRPr="00F577CF">
              <w:rPr>
                <w:b/>
                <w:bCs/>
                <w:sz w:val="18"/>
                <w:szCs w:val="18"/>
              </w:rPr>
              <w:t>70%</w:t>
            </w:r>
          </w:p>
        </w:tc>
      </w:tr>
      <w:tr w:rsidR="00F577CF" w:rsidRPr="00F577CF" w14:paraId="3EFB51B0"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A262F0D" w14:textId="77777777" w:rsidR="00F577CF" w:rsidRPr="00F577CF" w:rsidRDefault="00F577CF" w:rsidP="00F829CB">
            <w:pPr>
              <w:rPr>
                <w:sz w:val="18"/>
                <w:szCs w:val="18"/>
              </w:rPr>
            </w:pPr>
            <w:r w:rsidRPr="00F577CF">
              <w:rPr>
                <w:sz w:val="18"/>
                <w:szCs w:val="18"/>
              </w:rPr>
              <w:t>Прочие услуги</w:t>
            </w:r>
          </w:p>
        </w:tc>
        <w:tc>
          <w:tcPr>
            <w:tcW w:w="580" w:type="dxa"/>
            <w:tcBorders>
              <w:top w:val="nil"/>
              <w:left w:val="nil"/>
              <w:bottom w:val="single" w:sz="4" w:space="0" w:color="000000"/>
              <w:right w:val="single" w:sz="4" w:space="0" w:color="000000"/>
            </w:tcBorders>
            <w:shd w:val="clear" w:color="auto" w:fill="auto"/>
            <w:vAlign w:val="center"/>
            <w:hideMark/>
          </w:tcPr>
          <w:p w14:paraId="65E7E0C2"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BA666EB" w14:textId="77777777" w:rsidR="00F577CF" w:rsidRPr="00F577CF" w:rsidRDefault="00F577CF" w:rsidP="00F829CB">
            <w:pPr>
              <w:jc w:val="center"/>
              <w:rPr>
                <w:sz w:val="18"/>
                <w:szCs w:val="18"/>
              </w:rPr>
            </w:pPr>
            <w:r w:rsidRPr="00F577CF">
              <w:rPr>
                <w:sz w:val="18"/>
                <w:szCs w:val="18"/>
              </w:rPr>
              <w:t>03</w:t>
            </w:r>
          </w:p>
        </w:tc>
        <w:tc>
          <w:tcPr>
            <w:tcW w:w="466" w:type="dxa"/>
            <w:tcBorders>
              <w:top w:val="nil"/>
              <w:left w:val="nil"/>
              <w:bottom w:val="single" w:sz="4" w:space="0" w:color="000000"/>
              <w:right w:val="single" w:sz="4" w:space="0" w:color="000000"/>
            </w:tcBorders>
            <w:shd w:val="clear" w:color="auto" w:fill="auto"/>
            <w:vAlign w:val="center"/>
            <w:hideMark/>
          </w:tcPr>
          <w:p w14:paraId="09C70331"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32D21CA8" w14:textId="77777777" w:rsidR="00F577CF" w:rsidRPr="00F577CF" w:rsidRDefault="00F577CF" w:rsidP="00F829CB">
            <w:pPr>
              <w:jc w:val="center"/>
              <w:rPr>
                <w:sz w:val="18"/>
                <w:szCs w:val="18"/>
              </w:rPr>
            </w:pPr>
            <w:r w:rsidRPr="00F577CF">
              <w:rPr>
                <w:sz w:val="18"/>
                <w:szCs w:val="18"/>
              </w:rPr>
              <w:t>99 5 00 59300</w:t>
            </w:r>
          </w:p>
        </w:tc>
        <w:tc>
          <w:tcPr>
            <w:tcW w:w="751" w:type="dxa"/>
            <w:tcBorders>
              <w:top w:val="nil"/>
              <w:left w:val="nil"/>
              <w:bottom w:val="single" w:sz="4" w:space="0" w:color="000000"/>
              <w:right w:val="single" w:sz="4" w:space="0" w:color="000000"/>
            </w:tcBorders>
            <w:shd w:val="clear" w:color="auto" w:fill="auto"/>
            <w:vAlign w:val="center"/>
            <w:hideMark/>
          </w:tcPr>
          <w:p w14:paraId="41A2392A"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0777DBD3"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C38DFC8"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4CEDC2FD"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85E3AC0" w14:textId="77777777" w:rsidR="00F577CF" w:rsidRPr="00F577CF" w:rsidRDefault="00F577CF" w:rsidP="00F829CB">
            <w:pPr>
              <w:jc w:val="right"/>
              <w:rPr>
                <w:sz w:val="18"/>
                <w:szCs w:val="18"/>
              </w:rPr>
            </w:pPr>
            <w:r w:rsidRPr="00F577CF">
              <w:rPr>
                <w:sz w:val="18"/>
                <w:szCs w:val="18"/>
              </w:rPr>
              <w:t>99 800,00</w:t>
            </w:r>
          </w:p>
        </w:tc>
        <w:tc>
          <w:tcPr>
            <w:tcW w:w="1559" w:type="dxa"/>
            <w:tcBorders>
              <w:top w:val="nil"/>
              <w:left w:val="nil"/>
              <w:bottom w:val="single" w:sz="4" w:space="0" w:color="auto"/>
              <w:right w:val="single" w:sz="4" w:space="0" w:color="auto"/>
            </w:tcBorders>
            <w:shd w:val="clear" w:color="auto" w:fill="auto"/>
            <w:vAlign w:val="center"/>
            <w:hideMark/>
          </w:tcPr>
          <w:p w14:paraId="3200C599" w14:textId="77777777" w:rsidR="00F577CF" w:rsidRPr="00F577CF" w:rsidRDefault="00F577CF" w:rsidP="00F829CB">
            <w:pPr>
              <w:jc w:val="right"/>
              <w:rPr>
                <w:sz w:val="18"/>
                <w:szCs w:val="18"/>
              </w:rPr>
            </w:pPr>
            <w:r w:rsidRPr="00F577CF">
              <w:rPr>
                <w:sz w:val="18"/>
                <w:szCs w:val="18"/>
              </w:rPr>
              <w:t>69 974,74</w:t>
            </w:r>
          </w:p>
        </w:tc>
        <w:tc>
          <w:tcPr>
            <w:tcW w:w="1417" w:type="dxa"/>
            <w:tcBorders>
              <w:top w:val="nil"/>
              <w:left w:val="nil"/>
              <w:bottom w:val="single" w:sz="4" w:space="0" w:color="auto"/>
              <w:right w:val="single" w:sz="4" w:space="0" w:color="auto"/>
            </w:tcBorders>
            <w:shd w:val="clear" w:color="auto" w:fill="auto"/>
            <w:vAlign w:val="center"/>
            <w:hideMark/>
          </w:tcPr>
          <w:p w14:paraId="62A93CFF" w14:textId="77777777" w:rsidR="00F577CF" w:rsidRPr="00F577CF" w:rsidRDefault="00F577CF" w:rsidP="00F829CB">
            <w:pPr>
              <w:jc w:val="right"/>
              <w:rPr>
                <w:sz w:val="18"/>
                <w:szCs w:val="18"/>
              </w:rPr>
            </w:pPr>
            <w:r w:rsidRPr="00F577CF">
              <w:rPr>
                <w:sz w:val="18"/>
                <w:szCs w:val="18"/>
              </w:rPr>
              <w:t>29 825,26</w:t>
            </w:r>
          </w:p>
        </w:tc>
        <w:tc>
          <w:tcPr>
            <w:tcW w:w="851" w:type="dxa"/>
            <w:tcBorders>
              <w:top w:val="nil"/>
              <w:left w:val="nil"/>
              <w:bottom w:val="single" w:sz="4" w:space="0" w:color="auto"/>
              <w:right w:val="single" w:sz="4" w:space="0" w:color="auto"/>
            </w:tcBorders>
            <w:shd w:val="clear" w:color="auto" w:fill="auto"/>
            <w:vAlign w:val="center"/>
            <w:hideMark/>
          </w:tcPr>
          <w:p w14:paraId="1195E83E" w14:textId="77777777" w:rsidR="00F577CF" w:rsidRPr="00F577CF" w:rsidRDefault="00F577CF" w:rsidP="00F829CB">
            <w:pPr>
              <w:jc w:val="right"/>
              <w:rPr>
                <w:sz w:val="18"/>
                <w:szCs w:val="18"/>
              </w:rPr>
            </w:pPr>
            <w:r w:rsidRPr="00F577CF">
              <w:rPr>
                <w:sz w:val="18"/>
                <w:szCs w:val="18"/>
              </w:rPr>
              <w:t>70%</w:t>
            </w:r>
          </w:p>
        </w:tc>
      </w:tr>
      <w:tr w:rsidR="00F577CF" w:rsidRPr="00F577CF" w14:paraId="2E3B5890"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A79AB7F" w14:textId="77777777" w:rsidR="00F577CF" w:rsidRPr="00F577CF" w:rsidRDefault="00F577CF" w:rsidP="00F829CB">
            <w:pPr>
              <w:rPr>
                <w:sz w:val="18"/>
                <w:szCs w:val="18"/>
              </w:rPr>
            </w:pPr>
            <w:r w:rsidRPr="00F577CF">
              <w:rPr>
                <w:sz w:val="18"/>
                <w:szCs w:val="18"/>
              </w:rPr>
              <w:t>Субвенции бюджетам субъектов Российской Федерации и муниципальных образований на государственную регистрацию актов гражданского состояния</w:t>
            </w:r>
          </w:p>
        </w:tc>
        <w:tc>
          <w:tcPr>
            <w:tcW w:w="580" w:type="dxa"/>
            <w:tcBorders>
              <w:top w:val="nil"/>
              <w:left w:val="nil"/>
              <w:bottom w:val="single" w:sz="4" w:space="0" w:color="000000"/>
              <w:right w:val="single" w:sz="4" w:space="0" w:color="000000"/>
            </w:tcBorders>
            <w:shd w:val="clear" w:color="auto" w:fill="auto"/>
            <w:vAlign w:val="center"/>
            <w:hideMark/>
          </w:tcPr>
          <w:p w14:paraId="38B509D1"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446793C" w14:textId="77777777" w:rsidR="00F577CF" w:rsidRPr="00F577CF" w:rsidRDefault="00F577CF" w:rsidP="00F829CB">
            <w:pPr>
              <w:jc w:val="center"/>
              <w:rPr>
                <w:sz w:val="18"/>
                <w:szCs w:val="18"/>
              </w:rPr>
            </w:pPr>
            <w:r w:rsidRPr="00F577CF">
              <w:rPr>
                <w:sz w:val="18"/>
                <w:szCs w:val="18"/>
              </w:rPr>
              <w:t>03</w:t>
            </w:r>
          </w:p>
        </w:tc>
        <w:tc>
          <w:tcPr>
            <w:tcW w:w="466" w:type="dxa"/>
            <w:tcBorders>
              <w:top w:val="nil"/>
              <w:left w:val="nil"/>
              <w:bottom w:val="single" w:sz="4" w:space="0" w:color="000000"/>
              <w:right w:val="single" w:sz="4" w:space="0" w:color="000000"/>
            </w:tcBorders>
            <w:shd w:val="clear" w:color="auto" w:fill="auto"/>
            <w:vAlign w:val="center"/>
            <w:hideMark/>
          </w:tcPr>
          <w:p w14:paraId="6EA5B242"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65B48868" w14:textId="77777777" w:rsidR="00F577CF" w:rsidRPr="00F577CF" w:rsidRDefault="00F577CF" w:rsidP="00F829CB">
            <w:pPr>
              <w:jc w:val="center"/>
              <w:rPr>
                <w:sz w:val="18"/>
                <w:szCs w:val="18"/>
              </w:rPr>
            </w:pPr>
            <w:r w:rsidRPr="00F577CF">
              <w:rPr>
                <w:sz w:val="18"/>
                <w:szCs w:val="18"/>
              </w:rPr>
              <w:t>99 5 00 59300</w:t>
            </w:r>
          </w:p>
        </w:tc>
        <w:tc>
          <w:tcPr>
            <w:tcW w:w="751" w:type="dxa"/>
            <w:tcBorders>
              <w:top w:val="nil"/>
              <w:left w:val="nil"/>
              <w:bottom w:val="single" w:sz="4" w:space="0" w:color="000000"/>
              <w:right w:val="single" w:sz="4" w:space="0" w:color="000000"/>
            </w:tcBorders>
            <w:shd w:val="clear" w:color="auto" w:fill="auto"/>
            <w:vAlign w:val="center"/>
            <w:hideMark/>
          </w:tcPr>
          <w:p w14:paraId="59E1F67D"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4CBA0B27" w14:textId="77777777" w:rsidR="00F577CF" w:rsidRPr="00F577CF" w:rsidRDefault="00F577CF" w:rsidP="00F829CB">
            <w:pPr>
              <w:jc w:val="center"/>
              <w:rPr>
                <w:sz w:val="18"/>
                <w:szCs w:val="18"/>
              </w:rPr>
            </w:pPr>
            <w:r w:rsidRPr="00F577CF">
              <w:rPr>
                <w:sz w:val="18"/>
                <w:szCs w:val="18"/>
              </w:rPr>
              <w:t>24-59000-00000-00000</w:t>
            </w:r>
          </w:p>
        </w:tc>
        <w:tc>
          <w:tcPr>
            <w:tcW w:w="864" w:type="dxa"/>
            <w:tcBorders>
              <w:top w:val="nil"/>
              <w:left w:val="nil"/>
              <w:bottom w:val="single" w:sz="4" w:space="0" w:color="000000"/>
              <w:right w:val="single" w:sz="4" w:space="0" w:color="000000"/>
            </w:tcBorders>
            <w:shd w:val="clear" w:color="auto" w:fill="auto"/>
            <w:vAlign w:val="center"/>
            <w:hideMark/>
          </w:tcPr>
          <w:p w14:paraId="184AA6AB"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02E8BD40" w14:textId="77777777" w:rsidR="00F577CF" w:rsidRPr="00F577CF" w:rsidRDefault="00F577CF" w:rsidP="00F829CB">
            <w:pPr>
              <w:jc w:val="center"/>
              <w:rPr>
                <w:sz w:val="18"/>
                <w:szCs w:val="18"/>
              </w:rPr>
            </w:pPr>
            <w:r w:rsidRPr="00F577CF">
              <w:rPr>
                <w:sz w:val="18"/>
                <w:szCs w:val="18"/>
              </w:rPr>
              <w:t>1140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5B0EC89" w14:textId="77777777" w:rsidR="00F577CF" w:rsidRPr="00F577CF" w:rsidRDefault="00F577CF" w:rsidP="00F829CB">
            <w:pPr>
              <w:jc w:val="right"/>
              <w:rPr>
                <w:b/>
                <w:bCs/>
                <w:i/>
                <w:iCs/>
                <w:sz w:val="18"/>
                <w:szCs w:val="18"/>
              </w:rPr>
            </w:pPr>
            <w:r w:rsidRPr="00F577CF">
              <w:rPr>
                <w:b/>
                <w:bCs/>
                <w:i/>
                <w:iCs/>
                <w:sz w:val="18"/>
                <w:szCs w:val="18"/>
              </w:rPr>
              <w:t>99 800,00</w:t>
            </w:r>
          </w:p>
        </w:tc>
        <w:tc>
          <w:tcPr>
            <w:tcW w:w="1559" w:type="dxa"/>
            <w:tcBorders>
              <w:top w:val="nil"/>
              <w:left w:val="nil"/>
              <w:bottom w:val="single" w:sz="4" w:space="0" w:color="auto"/>
              <w:right w:val="single" w:sz="4" w:space="0" w:color="auto"/>
            </w:tcBorders>
            <w:shd w:val="clear" w:color="auto" w:fill="auto"/>
            <w:vAlign w:val="center"/>
            <w:hideMark/>
          </w:tcPr>
          <w:p w14:paraId="5F6F04A8" w14:textId="77777777" w:rsidR="00F577CF" w:rsidRPr="00F577CF" w:rsidRDefault="00F577CF" w:rsidP="00F829CB">
            <w:pPr>
              <w:jc w:val="right"/>
              <w:rPr>
                <w:b/>
                <w:bCs/>
                <w:i/>
                <w:iCs/>
                <w:sz w:val="18"/>
                <w:szCs w:val="18"/>
              </w:rPr>
            </w:pPr>
            <w:r w:rsidRPr="00F577CF">
              <w:rPr>
                <w:b/>
                <w:bCs/>
                <w:i/>
                <w:iCs/>
                <w:sz w:val="18"/>
                <w:szCs w:val="18"/>
              </w:rPr>
              <w:t>69 974,74</w:t>
            </w:r>
          </w:p>
        </w:tc>
        <w:tc>
          <w:tcPr>
            <w:tcW w:w="1417" w:type="dxa"/>
            <w:tcBorders>
              <w:top w:val="nil"/>
              <w:left w:val="nil"/>
              <w:bottom w:val="single" w:sz="4" w:space="0" w:color="auto"/>
              <w:right w:val="single" w:sz="4" w:space="0" w:color="auto"/>
            </w:tcBorders>
            <w:shd w:val="clear" w:color="auto" w:fill="auto"/>
            <w:vAlign w:val="center"/>
            <w:hideMark/>
          </w:tcPr>
          <w:p w14:paraId="41129D6A" w14:textId="77777777" w:rsidR="00F577CF" w:rsidRPr="00F577CF" w:rsidRDefault="00F577CF" w:rsidP="00F829CB">
            <w:pPr>
              <w:jc w:val="right"/>
              <w:rPr>
                <w:b/>
                <w:bCs/>
                <w:i/>
                <w:iCs/>
                <w:sz w:val="18"/>
                <w:szCs w:val="18"/>
              </w:rPr>
            </w:pPr>
            <w:r w:rsidRPr="00F577CF">
              <w:rPr>
                <w:b/>
                <w:bCs/>
                <w:i/>
                <w:iCs/>
                <w:sz w:val="18"/>
                <w:szCs w:val="18"/>
              </w:rPr>
              <w:t>29 825,26</w:t>
            </w:r>
          </w:p>
        </w:tc>
        <w:tc>
          <w:tcPr>
            <w:tcW w:w="851" w:type="dxa"/>
            <w:tcBorders>
              <w:top w:val="nil"/>
              <w:left w:val="nil"/>
              <w:bottom w:val="single" w:sz="4" w:space="0" w:color="auto"/>
              <w:right w:val="single" w:sz="4" w:space="0" w:color="auto"/>
            </w:tcBorders>
            <w:shd w:val="clear" w:color="auto" w:fill="auto"/>
            <w:vAlign w:val="center"/>
            <w:hideMark/>
          </w:tcPr>
          <w:p w14:paraId="022DB312" w14:textId="77777777" w:rsidR="00F577CF" w:rsidRPr="00F577CF" w:rsidRDefault="00F577CF" w:rsidP="00F829CB">
            <w:pPr>
              <w:jc w:val="right"/>
              <w:rPr>
                <w:b/>
                <w:bCs/>
                <w:i/>
                <w:iCs/>
                <w:sz w:val="18"/>
                <w:szCs w:val="18"/>
              </w:rPr>
            </w:pPr>
            <w:r w:rsidRPr="00F577CF">
              <w:rPr>
                <w:b/>
                <w:bCs/>
                <w:i/>
                <w:iCs/>
                <w:sz w:val="18"/>
                <w:szCs w:val="18"/>
              </w:rPr>
              <w:t>70%</w:t>
            </w:r>
          </w:p>
        </w:tc>
      </w:tr>
      <w:tr w:rsidR="00F577CF" w:rsidRPr="00F577CF" w14:paraId="78352B8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5C1476F" w14:textId="77777777" w:rsidR="00F577CF" w:rsidRPr="00F577CF" w:rsidRDefault="00F577CF" w:rsidP="00F829CB">
            <w:pPr>
              <w:rPr>
                <w:b/>
                <w:bCs/>
                <w:sz w:val="18"/>
                <w:szCs w:val="18"/>
              </w:rPr>
            </w:pPr>
            <w:r w:rsidRPr="00F577CF">
              <w:rPr>
                <w:b/>
                <w:bCs/>
                <w:sz w:val="18"/>
                <w:szCs w:val="18"/>
              </w:rPr>
              <w:t>Защита населения и территории от чрезвычайных ситуаций природного и техногенного характера, пожарная безопасность</w:t>
            </w:r>
          </w:p>
        </w:tc>
        <w:tc>
          <w:tcPr>
            <w:tcW w:w="580" w:type="dxa"/>
            <w:tcBorders>
              <w:top w:val="nil"/>
              <w:left w:val="nil"/>
              <w:bottom w:val="single" w:sz="4" w:space="0" w:color="000000"/>
              <w:right w:val="single" w:sz="4" w:space="0" w:color="000000"/>
            </w:tcBorders>
            <w:shd w:val="clear" w:color="auto" w:fill="auto"/>
            <w:vAlign w:val="center"/>
            <w:hideMark/>
          </w:tcPr>
          <w:p w14:paraId="52DE43DE"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3DE6D9F" w14:textId="77777777" w:rsidR="00F577CF" w:rsidRPr="00F577CF" w:rsidRDefault="00F577CF" w:rsidP="00F829CB">
            <w:pPr>
              <w:jc w:val="center"/>
              <w:rPr>
                <w:b/>
                <w:bCs/>
                <w:sz w:val="18"/>
                <w:szCs w:val="18"/>
              </w:rPr>
            </w:pPr>
            <w:r w:rsidRPr="00F577CF">
              <w:rPr>
                <w:b/>
                <w:bCs/>
                <w:sz w:val="18"/>
                <w:szCs w:val="18"/>
              </w:rPr>
              <w:t>03</w:t>
            </w:r>
          </w:p>
        </w:tc>
        <w:tc>
          <w:tcPr>
            <w:tcW w:w="466" w:type="dxa"/>
            <w:tcBorders>
              <w:top w:val="nil"/>
              <w:left w:val="nil"/>
              <w:bottom w:val="single" w:sz="4" w:space="0" w:color="000000"/>
              <w:right w:val="single" w:sz="4" w:space="0" w:color="000000"/>
            </w:tcBorders>
            <w:shd w:val="clear" w:color="auto" w:fill="auto"/>
            <w:vAlign w:val="center"/>
            <w:hideMark/>
          </w:tcPr>
          <w:p w14:paraId="77203BA8" w14:textId="77777777" w:rsidR="00F577CF" w:rsidRPr="00F577CF" w:rsidRDefault="00F577CF" w:rsidP="00F829CB">
            <w:pPr>
              <w:jc w:val="center"/>
              <w:rPr>
                <w:b/>
                <w:bCs/>
                <w:sz w:val="18"/>
                <w:szCs w:val="18"/>
              </w:rPr>
            </w:pPr>
            <w:r w:rsidRPr="00F577CF">
              <w:rPr>
                <w:b/>
                <w:bCs/>
                <w:sz w:val="18"/>
                <w:szCs w:val="18"/>
              </w:rPr>
              <w:t>10</w:t>
            </w:r>
          </w:p>
        </w:tc>
        <w:tc>
          <w:tcPr>
            <w:tcW w:w="1509" w:type="dxa"/>
            <w:tcBorders>
              <w:top w:val="nil"/>
              <w:left w:val="nil"/>
              <w:bottom w:val="single" w:sz="4" w:space="0" w:color="000000"/>
              <w:right w:val="single" w:sz="4" w:space="0" w:color="000000"/>
            </w:tcBorders>
            <w:shd w:val="clear" w:color="auto" w:fill="auto"/>
            <w:vAlign w:val="center"/>
            <w:hideMark/>
          </w:tcPr>
          <w:p w14:paraId="2A9DA680" w14:textId="77777777" w:rsidR="00F577CF" w:rsidRPr="00F577CF" w:rsidRDefault="00F577CF" w:rsidP="00F829CB">
            <w:pPr>
              <w:jc w:val="center"/>
              <w:rPr>
                <w:b/>
                <w:bCs/>
                <w:sz w:val="18"/>
                <w:szCs w:val="18"/>
              </w:rPr>
            </w:pPr>
            <w:r w:rsidRPr="00F577CF">
              <w:rPr>
                <w:b/>
                <w:bCs/>
                <w:sz w:val="18"/>
                <w:szCs w:val="18"/>
              </w:rPr>
              <w:t> </w:t>
            </w:r>
          </w:p>
        </w:tc>
        <w:tc>
          <w:tcPr>
            <w:tcW w:w="751" w:type="dxa"/>
            <w:tcBorders>
              <w:top w:val="nil"/>
              <w:left w:val="nil"/>
              <w:bottom w:val="single" w:sz="4" w:space="0" w:color="000000"/>
              <w:right w:val="single" w:sz="4" w:space="0" w:color="000000"/>
            </w:tcBorders>
            <w:shd w:val="clear" w:color="auto" w:fill="auto"/>
            <w:vAlign w:val="center"/>
            <w:hideMark/>
          </w:tcPr>
          <w:p w14:paraId="7D0949BF"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685F2F00"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69B14B4"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267600FA"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8104A85" w14:textId="77777777" w:rsidR="00F577CF" w:rsidRPr="00F577CF" w:rsidRDefault="00F577CF" w:rsidP="00F829CB">
            <w:pPr>
              <w:jc w:val="right"/>
              <w:rPr>
                <w:b/>
                <w:bCs/>
                <w:sz w:val="18"/>
                <w:szCs w:val="18"/>
              </w:rPr>
            </w:pPr>
            <w:r w:rsidRPr="00F577CF">
              <w:rPr>
                <w:b/>
                <w:bCs/>
                <w:sz w:val="18"/>
                <w:szCs w:val="18"/>
              </w:rPr>
              <w:t>1 054 083,45</w:t>
            </w:r>
          </w:p>
        </w:tc>
        <w:tc>
          <w:tcPr>
            <w:tcW w:w="1559" w:type="dxa"/>
            <w:tcBorders>
              <w:top w:val="nil"/>
              <w:left w:val="nil"/>
              <w:bottom w:val="single" w:sz="4" w:space="0" w:color="auto"/>
              <w:right w:val="single" w:sz="4" w:space="0" w:color="auto"/>
            </w:tcBorders>
            <w:shd w:val="clear" w:color="auto" w:fill="auto"/>
            <w:vAlign w:val="center"/>
            <w:hideMark/>
          </w:tcPr>
          <w:p w14:paraId="44077FAC" w14:textId="77777777" w:rsidR="00F577CF" w:rsidRPr="00F577CF" w:rsidRDefault="00F577CF" w:rsidP="00F829CB">
            <w:pPr>
              <w:jc w:val="right"/>
              <w:rPr>
                <w:b/>
                <w:bCs/>
                <w:sz w:val="18"/>
                <w:szCs w:val="18"/>
              </w:rPr>
            </w:pPr>
            <w:r w:rsidRPr="00F577CF">
              <w:rPr>
                <w:b/>
                <w:bCs/>
                <w:sz w:val="18"/>
                <w:szCs w:val="18"/>
              </w:rPr>
              <w:t>774 508,87</w:t>
            </w:r>
          </w:p>
        </w:tc>
        <w:tc>
          <w:tcPr>
            <w:tcW w:w="1417" w:type="dxa"/>
            <w:tcBorders>
              <w:top w:val="nil"/>
              <w:left w:val="nil"/>
              <w:bottom w:val="single" w:sz="4" w:space="0" w:color="auto"/>
              <w:right w:val="single" w:sz="4" w:space="0" w:color="auto"/>
            </w:tcBorders>
            <w:shd w:val="clear" w:color="auto" w:fill="auto"/>
            <w:vAlign w:val="center"/>
            <w:hideMark/>
          </w:tcPr>
          <w:p w14:paraId="6EB9BB87" w14:textId="77777777" w:rsidR="00F577CF" w:rsidRPr="00F577CF" w:rsidRDefault="00F577CF" w:rsidP="00F829CB">
            <w:pPr>
              <w:jc w:val="right"/>
              <w:rPr>
                <w:b/>
                <w:bCs/>
                <w:sz w:val="18"/>
                <w:szCs w:val="18"/>
              </w:rPr>
            </w:pPr>
            <w:r w:rsidRPr="00F577CF">
              <w:rPr>
                <w:b/>
                <w:bCs/>
                <w:sz w:val="18"/>
                <w:szCs w:val="18"/>
              </w:rPr>
              <w:t>279 574,58</w:t>
            </w:r>
          </w:p>
        </w:tc>
        <w:tc>
          <w:tcPr>
            <w:tcW w:w="851" w:type="dxa"/>
            <w:tcBorders>
              <w:top w:val="nil"/>
              <w:left w:val="nil"/>
              <w:bottom w:val="single" w:sz="4" w:space="0" w:color="auto"/>
              <w:right w:val="single" w:sz="4" w:space="0" w:color="auto"/>
            </w:tcBorders>
            <w:shd w:val="clear" w:color="auto" w:fill="auto"/>
            <w:vAlign w:val="center"/>
            <w:hideMark/>
          </w:tcPr>
          <w:p w14:paraId="665C2646" w14:textId="77777777" w:rsidR="00F577CF" w:rsidRPr="00F577CF" w:rsidRDefault="00F577CF" w:rsidP="00F829CB">
            <w:pPr>
              <w:jc w:val="right"/>
              <w:rPr>
                <w:b/>
                <w:bCs/>
                <w:sz w:val="18"/>
                <w:szCs w:val="18"/>
              </w:rPr>
            </w:pPr>
            <w:r w:rsidRPr="00F577CF">
              <w:rPr>
                <w:b/>
                <w:bCs/>
                <w:sz w:val="18"/>
                <w:szCs w:val="18"/>
              </w:rPr>
              <w:t>73%</w:t>
            </w:r>
          </w:p>
        </w:tc>
      </w:tr>
      <w:tr w:rsidR="00F577CF" w:rsidRPr="00F577CF" w14:paraId="59E780BE"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AD50EE0"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"Предупреждение и ликвидация последствий чрезвычайных ситуаций на территории МО "Поселок </w:t>
            </w:r>
            <w:proofErr w:type="spellStart"/>
            <w:r w:rsidRPr="00F577CF">
              <w:rPr>
                <w:b/>
                <w:bCs/>
                <w:i/>
                <w:iCs/>
                <w:sz w:val="18"/>
                <w:szCs w:val="18"/>
              </w:rPr>
              <w:t>Айхал</w:t>
            </w:r>
            <w:proofErr w:type="spellEnd"/>
            <w:r w:rsidRPr="00F577CF">
              <w:rPr>
                <w:b/>
                <w:bCs/>
                <w:i/>
                <w:iCs/>
                <w:sz w:val="18"/>
                <w:szCs w:val="18"/>
              </w:rPr>
              <w:t>" на 2022-2026 годы"</w:t>
            </w:r>
          </w:p>
        </w:tc>
        <w:tc>
          <w:tcPr>
            <w:tcW w:w="580" w:type="dxa"/>
            <w:tcBorders>
              <w:top w:val="nil"/>
              <w:left w:val="nil"/>
              <w:bottom w:val="single" w:sz="4" w:space="0" w:color="000000"/>
              <w:right w:val="single" w:sz="4" w:space="0" w:color="000000"/>
            </w:tcBorders>
            <w:shd w:val="clear" w:color="auto" w:fill="auto"/>
            <w:vAlign w:val="center"/>
            <w:hideMark/>
          </w:tcPr>
          <w:p w14:paraId="4AA88004"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D43EEB9" w14:textId="77777777" w:rsidR="00F577CF" w:rsidRPr="00F577CF" w:rsidRDefault="00F577CF" w:rsidP="00F829CB">
            <w:pPr>
              <w:jc w:val="center"/>
              <w:rPr>
                <w:b/>
                <w:bCs/>
                <w:i/>
                <w:iCs/>
                <w:sz w:val="18"/>
                <w:szCs w:val="18"/>
              </w:rPr>
            </w:pPr>
            <w:r w:rsidRPr="00F577CF">
              <w:rPr>
                <w:b/>
                <w:bCs/>
                <w:i/>
                <w:iCs/>
                <w:sz w:val="18"/>
                <w:szCs w:val="18"/>
              </w:rPr>
              <w:t>03</w:t>
            </w:r>
          </w:p>
        </w:tc>
        <w:tc>
          <w:tcPr>
            <w:tcW w:w="466" w:type="dxa"/>
            <w:tcBorders>
              <w:top w:val="nil"/>
              <w:left w:val="nil"/>
              <w:bottom w:val="single" w:sz="4" w:space="0" w:color="000000"/>
              <w:right w:val="single" w:sz="4" w:space="0" w:color="000000"/>
            </w:tcBorders>
            <w:shd w:val="clear" w:color="auto" w:fill="auto"/>
            <w:vAlign w:val="center"/>
            <w:hideMark/>
          </w:tcPr>
          <w:p w14:paraId="7229FDCE" w14:textId="77777777" w:rsidR="00F577CF" w:rsidRPr="00F577CF" w:rsidRDefault="00F577CF" w:rsidP="00F829CB">
            <w:pPr>
              <w:jc w:val="center"/>
              <w:rPr>
                <w:b/>
                <w:bCs/>
                <w:i/>
                <w:iCs/>
                <w:sz w:val="18"/>
                <w:szCs w:val="18"/>
              </w:rPr>
            </w:pPr>
            <w:r w:rsidRPr="00F577CF">
              <w:rPr>
                <w:b/>
                <w:bCs/>
                <w:i/>
                <w:iCs/>
                <w:sz w:val="18"/>
                <w:szCs w:val="18"/>
              </w:rPr>
              <w:t>10</w:t>
            </w:r>
          </w:p>
        </w:tc>
        <w:tc>
          <w:tcPr>
            <w:tcW w:w="1509" w:type="dxa"/>
            <w:tcBorders>
              <w:top w:val="nil"/>
              <w:left w:val="nil"/>
              <w:bottom w:val="single" w:sz="4" w:space="0" w:color="000000"/>
              <w:right w:val="single" w:sz="4" w:space="0" w:color="000000"/>
            </w:tcBorders>
            <w:shd w:val="clear" w:color="auto" w:fill="auto"/>
            <w:vAlign w:val="center"/>
            <w:hideMark/>
          </w:tcPr>
          <w:p w14:paraId="4FFAB66E" w14:textId="77777777" w:rsidR="00F577CF" w:rsidRPr="00F577CF" w:rsidRDefault="00F577CF" w:rsidP="00F829CB">
            <w:pPr>
              <w:jc w:val="center"/>
              <w:rPr>
                <w:b/>
                <w:bCs/>
                <w:i/>
                <w:iCs/>
                <w:sz w:val="18"/>
                <w:szCs w:val="18"/>
              </w:rPr>
            </w:pPr>
            <w:r w:rsidRPr="00F577CF">
              <w:rPr>
                <w:b/>
                <w:bCs/>
                <w:i/>
                <w:iCs/>
                <w:sz w:val="18"/>
                <w:szCs w:val="18"/>
              </w:rPr>
              <w:t>64 0 00 00000</w:t>
            </w:r>
          </w:p>
        </w:tc>
        <w:tc>
          <w:tcPr>
            <w:tcW w:w="751" w:type="dxa"/>
            <w:tcBorders>
              <w:top w:val="nil"/>
              <w:left w:val="nil"/>
              <w:bottom w:val="single" w:sz="4" w:space="0" w:color="000000"/>
              <w:right w:val="single" w:sz="4" w:space="0" w:color="000000"/>
            </w:tcBorders>
            <w:shd w:val="clear" w:color="auto" w:fill="auto"/>
            <w:vAlign w:val="center"/>
            <w:hideMark/>
          </w:tcPr>
          <w:p w14:paraId="603577B2"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7E3DCA6B"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38B5426"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3327F139"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E5DF31F" w14:textId="77777777" w:rsidR="00F577CF" w:rsidRPr="00F577CF" w:rsidRDefault="00F577CF" w:rsidP="00F829CB">
            <w:pPr>
              <w:jc w:val="right"/>
              <w:rPr>
                <w:b/>
                <w:bCs/>
                <w:i/>
                <w:iCs/>
                <w:sz w:val="18"/>
                <w:szCs w:val="18"/>
              </w:rPr>
            </w:pPr>
            <w:r w:rsidRPr="00F577CF">
              <w:rPr>
                <w:b/>
                <w:bCs/>
                <w:i/>
                <w:iCs/>
                <w:sz w:val="18"/>
                <w:szCs w:val="18"/>
              </w:rPr>
              <w:t>1 054 083,45</w:t>
            </w:r>
          </w:p>
        </w:tc>
        <w:tc>
          <w:tcPr>
            <w:tcW w:w="1559" w:type="dxa"/>
            <w:tcBorders>
              <w:top w:val="nil"/>
              <w:left w:val="nil"/>
              <w:bottom w:val="single" w:sz="4" w:space="0" w:color="auto"/>
              <w:right w:val="single" w:sz="4" w:space="0" w:color="auto"/>
            </w:tcBorders>
            <w:shd w:val="clear" w:color="auto" w:fill="auto"/>
            <w:vAlign w:val="center"/>
            <w:hideMark/>
          </w:tcPr>
          <w:p w14:paraId="1544B6D1" w14:textId="77777777" w:rsidR="00F577CF" w:rsidRPr="00F577CF" w:rsidRDefault="00F577CF" w:rsidP="00F829CB">
            <w:pPr>
              <w:jc w:val="right"/>
              <w:rPr>
                <w:b/>
                <w:bCs/>
                <w:i/>
                <w:iCs/>
                <w:sz w:val="18"/>
                <w:szCs w:val="18"/>
              </w:rPr>
            </w:pPr>
            <w:r w:rsidRPr="00F577CF">
              <w:rPr>
                <w:b/>
                <w:bCs/>
                <w:i/>
                <w:iCs/>
                <w:sz w:val="18"/>
                <w:szCs w:val="18"/>
              </w:rPr>
              <w:t>774 508,87</w:t>
            </w:r>
          </w:p>
        </w:tc>
        <w:tc>
          <w:tcPr>
            <w:tcW w:w="1417" w:type="dxa"/>
            <w:tcBorders>
              <w:top w:val="nil"/>
              <w:left w:val="nil"/>
              <w:bottom w:val="single" w:sz="4" w:space="0" w:color="auto"/>
              <w:right w:val="single" w:sz="4" w:space="0" w:color="auto"/>
            </w:tcBorders>
            <w:shd w:val="clear" w:color="auto" w:fill="auto"/>
            <w:vAlign w:val="center"/>
            <w:hideMark/>
          </w:tcPr>
          <w:p w14:paraId="08263F81" w14:textId="77777777" w:rsidR="00F577CF" w:rsidRPr="00F577CF" w:rsidRDefault="00F577CF" w:rsidP="00F829CB">
            <w:pPr>
              <w:jc w:val="right"/>
              <w:rPr>
                <w:b/>
                <w:bCs/>
                <w:i/>
                <w:iCs/>
                <w:sz w:val="18"/>
                <w:szCs w:val="18"/>
              </w:rPr>
            </w:pPr>
            <w:r w:rsidRPr="00F577CF">
              <w:rPr>
                <w:b/>
                <w:bCs/>
                <w:i/>
                <w:iCs/>
                <w:sz w:val="18"/>
                <w:szCs w:val="18"/>
              </w:rPr>
              <w:t>279 574,58</w:t>
            </w:r>
          </w:p>
        </w:tc>
        <w:tc>
          <w:tcPr>
            <w:tcW w:w="851" w:type="dxa"/>
            <w:tcBorders>
              <w:top w:val="nil"/>
              <w:left w:val="nil"/>
              <w:bottom w:val="single" w:sz="4" w:space="0" w:color="auto"/>
              <w:right w:val="single" w:sz="4" w:space="0" w:color="auto"/>
            </w:tcBorders>
            <w:shd w:val="clear" w:color="auto" w:fill="auto"/>
            <w:vAlign w:val="center"/>
            <w:hideMark/>
          </w:tcPr>
          <w:p w14:paraId="3E5EE798" w14:textId="77777777" w:rsidR="00F577CF" w:rsidRPr="00F577CF" w:rsidRDefault="00F577CF" w:rsidP="00F829CB">
            <w:pPr>
              <w:jc w:val="right"/>
              <w:rPr>
                <w:b/>
                <w:bCs/>
                <w:i/>
                <w:iCs/>
                <w:sz w:val="18"/>
                <w:szCs w:val="18"/>
              </w:rPr>
            </w:pPr>
            <w:r w:rsidRPr="00F577CF">
              <w:rPr>
                <w:b/>
                <w:bCs/>
                <w:i/>
                <w:iCs/>
                <w:sz w:val="18"/>
                <w:szCs w:val="18"/>
              </w:rPr>
              <w:t>73%</w:t>
            </w:r>
          </w:p>
        </w:tc>
      </w:tr>
      <w:tr w:rsidR="00F577CF" w:rsidRPr="00F577CF" w14:paraId="570CC1E8"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142E0A7" w14:textId="77777777" w:rsidR="00F577CF" w:rsidRPr="00F577CF" w:rsidRDefault="00F577CF" w:rsidP="00F829CB">
            <w:pPr>
              <w:rPr>
                <w:b/>
                <w:bCs/>
                <w:sz w:val="18"/>
                <w:szCs w:val="18"/>
              </w:rPr>
            </w:pPr>
            <w:r w:rsidRPr="00F577CF">
              <w:rPr>
                <w:b/>
                <w:bCs/>
                <w:sz w:val="18"/>
                <w:szCs w:val="18"/>
              </w:rPr>
              <w:t xml:space="preserve">Обеспечение безопасности жизнедеятельности населения Республики Саха (Якутия) </w:t>
            </w:r>
          </w:p>
        </w:tc>
        <w:tc>
          <w:tcPr>
            <w:tcW w:w="580" w:type="dxa"/>
            <w:tcBorders>
              <w:top w:val="nil"/>
              <w:left w:val="nil"/>
              <w:bottom w:val="single" w:sz="4" w:space="0" w:color="000000"/>
              <w:right w:val="single" w:sz="4" w:space="0" w:color="000000"/>
            </w:tcBorders>
            <w:shd w:val="clear" w:color="auto" w:fill="auto"/>
            <w:vAlign w:val="center"/>
            <w:hideMark/>
          </w:tcPr>
          <w:p w14:paraId="1DB1222A"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F786147" w14:textId="77777777" w:rsidR="00F577CF" w:rsidRPr="00F577CF" w:rsidRDefault="00F577CF" w:rsidP="00F829CB">
            <w:pPr>
              <w:jc w:val="center"/>
              <w:rPr>
                <w:b/>
                <w:bCs/>
                <w:sz w:val="18"/>
                <w:szCs w:val="18"/>
              </w:rPr>
            </w:pPr>
            <w:r w:rsidRPr="00F577CF">
              <w:rPr>
                <w:b/>
                <w:bCs/>
                <w:sz w:val="18"/>
                <w:szCs w:val="18"/>
              </w:rPr>
              <w:t>03</w:t>
            </w:r>
          </w:p>
        </w:tc>
        <w:tc>
          <w:tcPr>
            <w:tcW w:w="466" w:type="dxa"/>
            <w:tcBorders>
              <w:top w:val="nil"/>
              <w:left w:val="nil"/>
              <w:bottom w:val="single" w:sz="4" w:space="0" w:color="000000"/>
              <w:right w:val="single" w:sz="4" w:space="0" w:color="000000"/>
            </w:tcBorders>
            <w:shd w:val="clear" w:color="auto" w:fill="auto"/>
            <w:vAlign w:val="center"/>
            <w:hideMark/>
          </w:tcPr>
          <w:p w14:paraId="3838A73A" w14:textId="77777777" w:rsidR="00F577CF" w:rsidRPr="00F577CF" w:rsidRDefault="00F577CF" w:rsidP="00F829CB">
            <w:pPr>
              <w:jc w:val="center"/>
              <w:rPr>
                <w:b/>
                <w:bCs/>
                <w:sz w:val="18"/>
                <w:szCs w:val="18"/>
              </w:rPr>
            </w:pPr>
            <w:r w:rsidRPr="00F577CF">
              <w:rPr>
                <w:b/>
                <w:bCs/>
                <w:sz w:val="18"/>
                <w:szCs w:val="18"/>
              </w:rPr>
              <w:t>10</w:t>
            </w:r>
          </w:p>
        </w:tc>
        <w:tc>
          <w:tcPr>
            <w:tcW w:w="1509" w:type="dxa"/>
            <w:tcBorders>
              <w:top w:val="nil"/>
              <w:left w:val="nil"/>
              <w:bottom w:val="single" w:sz="4" w:space="0" w:color="000000"/>
              <w:right w:val="single" w:sz="4" w:space="0" w:color="000000"/>
            </w:tcBorders>
            <w:shd w:val="clear" w:color="auto" w:fill="auto"/>
            <w:vAlign w:val="center"/>
            <w:hideMark/>
          </w:tcPr>
          <w:p w14:paraId="70742C04" w14:textId="77777777" w:rsidR="00F577CF" w:rsidRPr="00F577CF" w:rsidRDefault="00F577CF" w:rsidP="00F829CB">
            <w:pPr>
              <w:jc w:val="center"/>
              <w:rPr>
                <w:b/>
                <w:bCs/>
                <w:sz w:val="18"/>
                <w:szCs w:val="18"/>
              </w:rPr>
            </w:pPr>
            <w:r w:rsidRPr="00F577CF">
              <w:rPr>
                <w:b/>
                <w:bCs/>
                <w:sz w:val="18"/>
                <w:szCs w:val="18"/>
              </w:rPr>
              <w:t>64 3 00 10030</w:t>
            </w:r>
          </w:p>
        </w:tc>
        <w:tc>
          <w:tcPr>
            <w:tcW w:w="751" w:type="dxa"/>
            <w:tcBorders>
              <w:top w:val="nil"/>
              <w:left w:val="nil"/>
              <w:bottom w:val="single" w:sz="4" w:space="0" w:color="000000"/>
              <w:right w:val="single" w:sz="4" w:space="0" w:color="000000"/>
            </w:tcBorders>
            <w:shd w:val="clear" w:color="auto" w:fill="auto"/>
            <w:vAlign w:val="center"/>
            <w:hideMark/>
          </w:tcPr>
          <w:p w14:paraId="33C98E63"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56684C66"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A47B620"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2C22D7FF"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FC51A8B" w14:textId="77777777" w:rsidR="00F577CF" w:rsidRPr="00F577CF" w:rsidRDefault="00F577CF" w:rsidP="00F829CB">
            <w:pPr>
              <w:jc w:val="right"/>
              <w:rPr>
                <w:b/>
                <w:bCs/>
                <w:sz w:val="18"/>
                <w:szCs w:val="18"/>
              </w:rPr>
            </w:pPr>
            <w:r w:rsidRPr="00F577CF">
              <w:rPr>
                <w:b/>
                <w:bCs/>
                <w:sz w:val="18"/>
                <w:szCs w:val="18"/>
              </w:rPr>
              <w:t>1 054 083,45</w:t>
            </w:r>
          </w:p>
        </w:tc>
        <w:tc>
          <w:tcPr>
            <w:tcW w:w="1559" w:type="dxa"/>
            <w:tcBorders>
              <w:top w:val="nil"/>
              <w:left w:val="nil"/>
              <w:bottom w:val="single" w:sz="4" w:space="0" w:color="auto"/>
              <w:right w:val="single" w:sz="4" w:space="0" w:color="auto"/>
            </w:tcBorders>
            <w:shd w:val="clear" w:color="auto" w:fill="auto"/>
            <w:vAlign w:val="center"/>
            <w:hideMark/>
          </w:tcPr>
          <w:p w14:paraId="57981638" w14:textId="77777777" w:rsidR="00F577CF" w:rsidRPr="00F577CF" w:rsidRDefault="00F577CF" w:rsidP="00F829CB">
            <w:pPr>
              <w:jc w:val="right"/>
              <w:rPr>
                <w:b/>
                <w:bCs/>
                <w:sz w:val="18"/>
                <w:szCs w:val="18"/>
              </w:rPr>
            </w:pPr>
            <w:r w:rsidRPr="00F577CF">
              <w:rPr>
                <w:b/>
                <w:bCs/>
                <w:sz w:val="18"/>
                <w:szCs w:val="18"/>
              </w:rPr>
              <w:t>774 508,87</w:t>
            </w:r>
          </w:p>
        </w:tc>
        <w:tc>
          <w:tcPr>
            <w:tcW w:w="1417" w:type="dxa"/>
            <w:tcBorders>
              <w:top w:val="nil"/>
              <w:left w:val="nil"/>
              <w:bottom w:val="single" w:sz="4" w:space="0" w:color="auto"/>
              <w:right w:val="single" w:sz="4" w:space="0" w:color="auto"/>
            </w:tcBorders>
            <w:shd w:val="clear" w:color="auto" w:fill="auto"/>
            <w:vAlign w:val="center"/>
            <w:hideMark/>
          </w:tcPr>
          <w:p w14:paraId="00994661" w14:textId="77777777" w:rsidR="00F577CF" w:rsidRPr="00F577CF" w:rsidRDefault="00F577CF" w:rsidP="00F829CB">
            <w:pPr>
              <w:jc w:val="right"/>
              <w:rPr>
                <w:b/>
                <w:bCs/>
                <w:sz w:val="18"/>
                <w:szCs w:val="18"/>
              </w:rPr>
            </w:pPr>
            <w:r w:rsidRPr="00F577CF">
              <w:rPr>
                <w:b/>
                <w:bCs/>
                <w:sz w:val="18"/>
                <w:szCs w:val="18"/>
              </w:rPr>
              <w:t>279 574,58</w:t>
            </w:r>
          </w:p>
        </w:tc>
        <w:tc>
          <w:tcPr>
            <w:tcW w:w="851" w:type="dxa"/>
            <w:tcBorders>
              <w:top w:val="nil"/>
              <w:left w:val="nil"/>
              <w:bottom w:val="single" w:sz="4" w:space="0" w:color="auto"/>
              <w:right w:val="single" w:sz="4" w:space="0" w:color="auto"/>
            </w:tcBorders>
            <w:shd w:val="clear" w:color="auto" w:fill="auto"/>
            <w:vAlign w:val="center"/>
            <w:hideMark/>
          </w:tcPr>
          <w:p w14:paraId="132D9729" w14:textId="77777777" w:rsidR="00F577CF" w:rsidRPr="00F577CF" w:rsidRDefault="00F577CF" w:rsidP="00F829CB">
            <w:pPr>
              <w:jc w:val="right"/>
              <w:rPr>
                <w:b/>
                <w:bCs/>
                <w:sz w:val="18"/>
                <w:szCs w:val="18"/>
              </w:rPr>
            </w:pPr>
            <w:r w:rsidRPr="00F577CF">
              <w:rPr>
                <w:b/>
                <w:bCs/>
                <w:sz w:val="18"/>
                <w:szCs w:val="18"/>
              </w:rPr>
              <w:t>73%</w:t>
            </w:r>
          </w:p>
        </w:tc>
      </w:tr>
      <w:tr w:rsidR="00F577CF" w:rsidRPr="00F577CF" w14:paraId="26A849D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F77C799"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5131005D"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FE7CA12" w14:textId="77777777" w:rsidR="00F577CF" w:rsidRPr="00F577CF" w:rsidRDefault="00F577CF" w:rsidP="00F829CB">
            <w:pPr>
              <w:jc w:val="center"/>
              <w:rPr>
                <w:b/>
                <w:bCs/>
                <w:sz w:val="18"/>
                <w:szCs w:val="18"/>
              </w:rPr>
            </w:pPr>
            <w:r w:rsidRPr="00F577CF">
              <w:rPr>
                <w:b/>
                <w:bCs/>
                <w:sz w:val="18"/>
                <w:szCs w:val="18"/>
              </w:rPr>
              <w:t>03</w:t>
            </w:r>
          </w:p>
        </w:tc>
        <w:tc>
          <w:tcPr>
            <w:tcW w:w="466" w:type="dxa"/>
            <w:tcBorders>
              <w:top w:val="nil"/>
              <w:left w:val="nil"/>
              <w:bottom w:val="single" w:sz="4" w:space="0" w:color="000000"/>
              <w:right w:val="single" w:sz="4" w:space="0" w:color="000000"/>
            </w:tcBorders>
            <w:shd w:val="clear" w:color="auto" w:fill="auto"/>
            <w:vAlign w:val="center"/>
            <w:hideMark/>
          </w:tcPr>
          <w:p w14:paraId="5A401005" w14:textId="77777777" w:rsidR="00F577CF" w:rsidRPr="00F577CF" w:rsidRDefault="00F577CF" w:rsidP="00F829CB">
            <w:pPr>
              <w:jc w:val="center"/>
              <w:rPr>
                <w:b/>
                <w:bCs/>
                <w:sz w:val="18"/>
                <w:szCs w:val="18"/>
              </w:rPr>
            </w:pPr>
            <w:r w:rsidRPr="00F577CF">
              <w:rPr>
                <w:b/>
                <w:bCs/>
                <w:sz w:val="18"/>
                <w:szCs w:val="18"/>
              </w:rPr>
              <w:t>10</w:t>
            </w:r>
          </w:p>
        </w:tc>
        <w:tc>
          <w:tcPr>
            <w:tcW w:w="1509" w:type="dxa"/>
            <w:tcBorders>
              <w:top w:val="nil"/>
              <w:left w:val="nil"/>
              <w:bottom w:val="single" w:sz="4" w:space="0" w:color="000000"/>
              <w:right w:val="single" w:sz="4" w:space="0" w:color="000000"/>
            </w:tcBorders>
            <w:shd w:val="clear" w:color="auto" w:fill="auto"/>
            <w:vAlign w:val="center"/>
            <w:hideMark/>
          </w:tcPr>
          <w:p w14:paraId="66B376D7" w14:textId="77777777" w:rsidR="00F577CF" w:rsidRPr="00F577CF" w:rsidRDefault="00F577CF" w:rsidP="00F829CB">
            <w:pPr>
              <w:jc w:val="center"/>
              <w:rPr>
                <w:b/>
                <w:bCs/>
                <w:sz w:val="18"/>
                <w:szCs w:val="18"/>
              </w:rPr>
            </w:pPr>
            <w:r w:rsidRPr="00F577CF">
              <w:rPr>
                <w:b/>
                <w:bCs/>
                <w:sz w:val="18"/>
                <w:szCs w:val="18"/>
              </w:rPr>
              <w:t>64 3 00 10030</w:t>
            </w:r>
          </w:p>
        </w:tc>
        <w:tc>
          <w:tcPr>
            <w:tcW w:w="751" w:type="dxa"/>
            <w:tcBorders>
              <w:top w:val="nil"/>
              <w:left w:val="nil"/>
              <w:bottom w:val="single" w:sz="4" w:space="0" w:color="000000"/>
              <w:right w:val="single" w:sz="4" w:space="0" w:color="000000"/>
            </w:tcBorders>
            <w:shd w:val="clear" w:color="auto" w:fill="auto"/>
            <w:vAlign w:val="center"/>
            <w:hideMark/>
          </w:tcPr>
          <w:p w14:paraId="0DE30CF2" w14:textId="77777777" w:rsidR="00F577CF" w:rsidRPr="00F577CF" w:rsidRDefault="00F577CF" w:rsidP="00F829CB">
            <w:pPr>
              <w:jc w:val="center"/>
              <w:rPr>
                <w:b/>
                <w:bCs/>
                <w:sz w:val="18"/>
                <w:szCs w:val="18"/>
              </w:rPr>
            </w:pPr>
            <w:r w:rsidRPr="00F577CF">
              <w:rPr>
                <w:b/>
                <w:bCs/>
                <w:sz w:val="18"/>
                <w:szCs w:val="18"/>
              </w:rPr>
              <w:t>200</w:t>
            </w:r>
          </w:p>
        </w:tc>
        <w:tc>
          <w:tcPr>
            <w:tcW w:w="1233" w:type="dxa"/>
            <w:tcBorders>
              <w:top w:val="nil"/>
              <w:left w:val="nil"/>
              <w:bottom w:val="single" w:sz="4" w:space="0" w:color="000000"/>
              <w:right w:val="single" w:sz="4" w:space="0" w:color="000000"/>
            </w:tcBorders>
            <w:shd w:val="clear" w:color="auto" w:fill="auto"/>
            <w:vAlign w:val="center"/>
            <w:hideMark/>
          </w:tcPr>
          <w:p w14:paraId="5A745689"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C28AF92"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7FE439CB"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18A2511" w14:textId="77777777" w:rsidR="00F577CF" w:rsidRPr="00F577CF" w:rsidRDefault="00F577CF" w:rsidP="00F829CB">
            <w:pPr>
              <w:jc w:val="right"/>
              <w:rPr>
                <w:b/>
                <w:bCs/>
                <w:sz w:val="18"/>
                <w:szCs w:val="18"/>
              </w:rPr>
            </w:pPr>
            <w:r w:rsidRPr="00F577CF">
              <w:rPr>
                <w:b/>
                <w:bCs/>
                <w:sz w:val="18"/>
                <w:szCs w:val="18"/>
              </w:rPr>
              <w:t>1 004 083,45</w:t>
            </w:r>
          </w:p>
        </w:tc>
        <w:tc>
          <w:tcPr>
            <w:tcW w:w="1559" w:type="dxa"/>
            <w:tcBorders>
              <w:top w:val="nil"/>
              <w:left w:val="nil"/>
              <w:bottom w:val="single" w:sz="4" w:space="0" w:color="auto"/>
              <w:right w:val="single" w:sz="4" w:space="0" w:color="auto"/>
            </w:tcBorders>
            <w:shd w:val="clear" w:color="auto" w:fill="auto"/>
            <w:vAlign w:val="center"/>
            <w:hideMark/>
          </w:tcPr>
          <w:p w14:paraId="5BBCF4FC" w14:textId="77777777" w:rsidR="00F577CF" w:rsidRPr="00F577CF" w:rsidRDefault="00F577CF" w:rsidP="00F829CB">
            <w:pPr>
              <w:jc w:val="right"/>
              <w:rPr>
                <w:b/>
                <w:bCs/>
                <w:sz w:val="18"/>
                <w:szCs w:val="18"/>
              </w:rPr>
            </w:pPr>
            <w:r w:rsidRPr="00F577CF">
              <w:rPr>
                <w:b/>
                <w:bCs/>
                <w:sz w:val="18"/>
                <w:szCs w:val="18"/>
              </w:rPr>
              <w:t>774 508,87</w:t>
            </w:r>
          </w:p>
        </w:tc>
        <w:tc>
          <w:tcPr>
            <w:tcW w:w="1417" w:type="dxa"/>
            <w:tcBorders>
              <w:top w:val="nil"/>
              <w:left w:val="nil"/>
              <w:bottom w:val="single" w:sz="4" w:space="0" w:color="auto"/>
              <w:right w:val="single" w:sz="4" w:space="0" w:color="auto"/>
            </w:tcBorders>
            <w:shd w:val="clear" w:color="auto" w:fill="auto"/>
            <w:vAlign w:val="center"/>
            <w:hideMark/>
          </w:tcPr>
          <w:p w14:paraId="7B0F5277" w14:textId="77777777" w:rsidR="00F577CF" w:rsidRPr="00F577CF" w:rsidRDefault="00F577CF" w:rsidP="00F829CB">
            <w:pPr>
              <w:jc w:val="right"/>
              <w:rPr>
                <w:b/>
                <w:bCs/>
                <w:sz w:val="18"/>
                <w:szCs w:val="18"/>
              </w:rPr>
            </w:pPr>
            <w:r w:rsidRPr="00F577CF">
              <w:rPr>
                <w:b/>
                <w:bCs/>
                <w:sz w:val="18"/>
                <w:szCs w:val="18"/>
              </w:rPr>
              <w:t>229 574,58</w:t>
            </w:r>
          </w:p>
        </w:tc>
        <w:tc>
          <w:tcPr>
            <w:tcW w:w="851" w:type="dxa"/>
            <w:tcBorders>
              <w:top w:val="nil"/>
              <w:left w:val="nil"/>
              <w:bottom w:val="single" w:sz="4" w:space="0" w:color="auto"/>
              <w:right w:val="single" w:sz="4" w:space="0" w:color="auto"/>
            </w:tcBorders>
            <w:shd w:val="clear" w:color="auto" w:fill="auto"/>
            <w:vAlign w:val="center"/>
            <w:hideMark/>
          </w:tcPr>
          <w:p w14:paraId="15DBA727" w14:textId="77777777" w:rsidR="00F577CF" w:rsidRPr="00F577CF" w:rsidRDefault="00F577CF" w:rsidP="00F829CB">
            <w:pPr>
              <w:jc w:val="right"/>
              <w:rPr>
                <w:b/>
                <w:bCs/>
                <w:sz w:val="18"/>
                <w:szCs w:val="18"/>
              </w:rPr>
            </w:pPr>
            <w:r w:rsidRPr="00F577CF">
              <w:rPr>
                <w:b/>
                <w:bCs/>
                <w:sz w:val="18"/>
                <w:szCs w:val="18"/>
              </w:rPr>
              <w:t>77%</w:t>
            </w:r>
          </w:p>
        </w:tc>
      </w:tr>
      <w:tr w:rsidR="00F577CF" w:rsidRPr="00F577CF" w14:paraId="2923499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1250882" w14:textId="77777777" w:rsidR="00F577CF" w:rsidRPr="00F577CF" w:rsidRDefault="00F577CF" w:rsidP="00F829CB">
            <w:pPr>
              <w:rPr>
                <w:b/>
                <w:bCs/>
                <w:sz w:val="18"/>
                <w:szCs w:val="18"/>
              </w:rPr>
            </w:pPr>
            <w:r w:rsidRPr="00F577CF">
              <w:rPr>
                <w:b/>
                <w:bCs/>
                <w:sz w:val="18"/>
                <w:szCs w:val="18"/>
              </w:rPr>
              <w:t>Иные закупки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24C42970"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47668BC" w14:textId="77777777" w:rsidR="00F577CF" w:rsidRPr="00F577CF" w:rsidRDefault="00F577CF" w:rsidP="00F829CB">
            <w:pPr>
              <w:jc w:val="center"/>
              <w:rPr>
                <w:b/>
                <w:bCs/>
                <w:sz w:val="18"/>
                <w:szCs w:val="18"/>
              </w:rPr>
            </w:pPr>
            <w:r w:rsidRPr="00F577CF">
              <w:rPr>
                <w:b/>
                <w:bCs/>
                <w:sz w:val="18"/>
                <w:szCs w:val="18"/>
              </w:rPr>
              <w:t>03</w:t>
            </w:r>
          </w:p>
        </w:tc>
        <w:tc>
          <w:tcPr>
            <w:tcW w:w="466" w:type="dxa"/>
            <w:tcBorders>
              <w:top w:val="nil"/>
              <w:left w:val="nil"/>
              <w:bottom w:val="single" w:sz="4" w:space="0" w:color="000000"/>
              <w:right w:val="single" w:sz="4" w:space="0" w:color="000000"/>
            </w:tcBorders>
            <w:shd w:val="clear" w:color="auto" w:fill="auto"/>
            <w:vAlign w:val="center"/>
            <w:hideMark/>
          </w:tcPr>
          <w:p w14:paraId="1D9CACDF" w14:textId="77777777" w:rsidR="00F577CF" w:rsidRPr="00F577CF" w:rsidRDefault="00F577CF" w:rsidP="00F829CB">
            <w:pPr>
              <w:jc w:val="center"/>
              <w:rPr>
                <w:b/>
                <w:bCs/>
                <w:sz w:val="18"/>
                <w:szCs w:val="18"/>
              </w:rPr>
            </w:pPr>
            <w:r w:rsidRPr="00F577CF">
              <w:rPr>
                <w:b/>
                <w:bCs/>
                <w:sz w:val="18"/>
                <w:szCs w:val="18"/>
              </w:rPr>
              <w:t>10</w:t>
            </w:r>
          </w:p>
        </w:tc>
        <w:tc>
          <w:tcPr>
            <w:tcW w:w="1509" w:type="dxa"/>
            <w:tcBorders>
              <w:top w:val="nil"/>
              <w:left w:val="nil"/>
              <w:bottom w:val="single" w:sz="4" w:space="0" w:color="000000"/>
              <w:right w:val="single" w:sz="4" w:space="0" w:color="000000"/>
            </w:tcBorders>
            <w:shd w:val="clear" w:color="auto" w:fill="auto"/>
            <w:vAlign w:val="center"/>
            <w:hideMark/>
          </w:tcPr>
          <w:p w14:paraId="1EA09FCF" w14:textId="77777777" w:rsidR="00F577CF" w:rsidRPr="00F577CF" w:rsidRDefault="00F577CF" w:rsidP="00F829CB">
            <w:pPr>
              <w:jc w:val="center"/>
              <w:rPr>
                <w:b/>
                <w:bCs/>
                <w:sz w:val="18"/>
                <w:szCs w:val="18"/>
              </w:rPr>
            </w:pPr>
            <w:r w:rsidRPr="00F577CF">
              <w:rPr>
                <w:b/>
                <w:bCs/>
                <w:sz w:val="18"/>
                <w:szCs w:val="18"/>
              </w:rPr>
              <w:t>64 3 00 10030</w:t>
            </w:r>
          </w:p>
        </w:tc>
        <w:tc>
          <w:tcPr>
            <w:tcW w:w="751" w:type="dxa"/>
            <w:tcBorders>
              <w:top w:val="nil"/>
              <w:left w:val="nil"/>
              <w:bottom w:val="single" w:sz="4" w:space="0" w:color="000000"/>
              <w:right w:val="single" w:sz="4" w:space="0" w:color="000000"/>
            </w:tcBorders>
            <w:shd w:val="clear" w:color="auto" w:fill="auto"/>
            <w:vAlign w:val="center"/>
            <w:hideMark/>
          </w:tcPr>
          <w:p w14:paraId="131F95E7" w14:textId="77777777" w:rsidR="00F577CF" w:rsidRPr="00F577CF" w:rsidRDefault="00F577CF" w:rsidP="00F829CB">
            <w:pPr>
              <w:jc w:val="center"/>
              <w:rPr>
                <w:b/>
                <w:bCs/>
                <w:sz w:val="18"/>
                <w:szCs w:val="18"/>
              </w:rPr>
            </w:pPr>
            <w:r w:rsidRPr="00F577CF">
              <w:rPr>
                <w:b/>
                <w:bCs/>
                <w:sz w:val="18"/>
                <w:szCs w:val="18"/>
              </w:rPr>
              <w:t>240</w:t>
            </w:r>
          </w:p>
        </w:tc>
        <w:tc>
          <w:tcPr>
            <w:tcW w:w="1233" w:type="dxa"/>
            <w:tcBorders>
              <w:top w:val="nil"/>
              <w:left w:val="nil"/>
              <w:bottom w:val="single" w:sz="4" w:space="0" w:color="000000"/>
              <w:right w:val="single" w:sz="4" w:space="0" w:color="000000"/>
            </w:tcBorders>
            <w:shd w:val="clear" w:color="auto" w:fill="auto"/>
            <w:vAlign w:val="center"/>
            <w:hideMark/>
          </w:tcPr>
          <w:p w14:paraId="3DC68042"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3332671"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5C5674F2"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BD15515" w14:textId="77777777" w:rsidR="00F577CF" w:rsidRPr="00F577CF" w:rsidRDefault="00F577CF" w:rsidP="00F829CB">
            <w:pPr>
              <w:jc w:val="right"/>
              <w:rPr>
                <w:b/>
                <w:bCs/>
                <w:sz w:val="18"/>
                <w:szCs w:val="18"/>
              </w:rPr>
            </w:pPr>
            <w:r w:rsidRPr="00F577CF">
              <w:rPr>
                <w:b/>
                <w:bCs/>
                <w:sz w:val="18"/>
                <w:szCs w:val="18"/>
              </w:rPr>
              <w:t>1 004 083,45</w:t>
            </w:r>
          </w:p>
        </w:tc>
        <w:tc>
          <w:tcPr>
            <w:tcW w:w="1559" w:type="dxa"/>
            <w:tcBorders>
              <w:top w:val="nil"/>
              <w:left w:val="nil"/>
              <w:bottom w:val="single" w:sz="4" w:space="0" w:color="auto"/>
              <w:right w:val="single" w:sz="4" w:space="0" w:color="auto"/>
            </w:tcBorders>
            <w:shd w:val="clear" w:color="auto" w:fill="auto"/>
            <w:vAlign w:val="center"/>
            <w:hideMark/>
          </w:tcPr>
          <w:p w14:paraId="28BA106C" w14:textId="77777777" w:rsidR="00F577CF" w:rsidRPr="00F577CF" w:rsidRDefault="00F577CF" w:rsidP="00F829CB">
            <w:pPr>
              <w:jc w:val="right"/>
              <w:rPr>
                <w:b/>
                <w:bCs/>
                <w:sz w:val="18"/>
                <w:szCs w:val="18"/>
              </w:rPr>
            </w:pPr>
            <w:r w:rsidRPr="00F577CF">
              <w:rPr>
                <w:b/>
                <w:bCs/>
                <w:sz w:val="18"/>
                <w:szCs w:val="18"/>
              </w:rPr>
              <w:t>774 508,87</w:t>
            </w:r>
          </w:p>
        </w:tc>
        <w:tc>
          <w:tcPr>
            <w:tcW w:w="1417" w:type="dxa"/>
            <w:tcBorders>
              <w:top w:val="nil"/>
              <w:left w:val="nil"/>
              <w:bottom w:val="single" w:sz="4" w:space="0" w:color="auto"/>
              <w:right w:val="single" w:sz="4" w:space="0" w:color="auto"/>
            </w:tcBorders>
            <w:shd w:val="clear" w:color="auto" w:fill="auto"/>
            <w:vAlign w:val="center"/>
            <w:hideMark/>
          </w:tcPr>
          <w:p w14:paraId="0514DA93" w14:textId="77777777" w:rsidR="00F577CF" w:rsidRPr="00F577CF" w:rsidRDefault="00F577CF" w:rsidP="00F829CB">
            <w:pPr>
              <w:jc w:val="right"/>
              <w:rPr>
                <w:b/>
                <w:bCs/>
                <w:sz w:val="18"/>
                <w:szCs w:val="18"/>
              </w:rPr>
            </w:pPr>
            <w:r w:rsidRPr="00F577CF">
              <w:rPr>
                <w:b/>
                <w:bCs/>
                <w:sz w:val="18"/>
                <w:szCs w:val="18"/>
              </w:rPr>
              <w:t>229 574,58</w:t>
            </w:r>
          </w:p>
        </w:tc>
        <w:tc>
          <w:tcPr>
            <w:tcW w:w="851" w:type="dxa"/>
            <w:tcBorders>
              <w:top w:val="nil"/>
              <w:left w:val="nil"/>
              <w:bottom w:val="single" w:sz="4" w:space="0" w:color="auto"/>
              <w:right w:val="single" w:sz="4" w:space="0" w:color="auto"/>
            </w:tcBorders>
            <w:shd w:val="clear" w:color="auto" w:fill="auto"/>
            <w:vAlign w:val="center"/>
            <w:hideMark/>
          </w:tcPr>
          <w:p w14:paraId="0C11FCFE" w14:textId="77777777" w:rsidR="00F577CF" w:rsidRPr="00F577CF" w:rsidRDefault="00F577CF" w:rsidP="00F829CB">
            <w:pPr>
              <w:jc w:val="right"/>
              <w:rPr>
                <w:b/>
                <w:bCs/>
                <w:sz w:val="18"/>
                <w:szCs w:val="18"/>
              </w:rPr>
            </w:pPr>
            <w:r w:rsidRPr="00F577CF">
              <w:rPr>
                <w:b/>
                <w:bCs/>
                <w:sz w:val="18"/>
                <w:szCs w:val="18"/>
              </w:rPr>
              <w:t>77%</w:t>
            </w:r>
          </w:p>
        </w:tc>
      </w:tr>
      <w:tr w:rsidR="00F577CF" w:rsidRPr="00F577CF" w14:paraId="27DF1E4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9CB9507" w14:textId="77777777" w:rsidR="00F577CF" w:rsidRPr="00F577CF" w:rsidRDefault="00F577CF" w:rsidP="00F829CB">
            <w:pPr>
              <w:rPr>
                <w:b/>
                <w:bCs/>
                <w:sz w:val="18"/>
                <w:szCs w:val="18"/>
              </w:rPr>
            </w:pPr>
            <w:r w:rsidRPr="00F577CF">
              <w:rPr>
                <w:b/>
                <w:bCs/>
                <w:sz w:val="18"/>
                <w:szCs w:val="18"/>
              </w:rPr>
              <w:t>Закупка товаров, работ, услуг в сфере информационно-коммуникационных технологий</w:t>
            </w:r>
          </w:p>
        </w:tc>
        <w:tc>
          <w:tcPr>
            <w:tcW w:w="580" w:type="dxa"/>
            <w:tcBorders>
              <w:top w:val="nil"/>
              <w:left w:val="nil"/>
              <w:bottom w:val="single" w:sz="4" w:space="0" w:color="000000"/>
              <w:right w:val="single" w:sz="4" w:space="0" w:color="000000"/>
            </w:tcBorders>
            <w:shd w:val="clear" w:color="auto" w:fill="auto"/>
            <w:vAlign w:val="center"/>
            <w:hideMark/>
          </w:tcPr>
          <w:p w14:paraId="2220FF97"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6FA19B9" w14:textId="77777777" w:rsidR="00F577CF" w:rsidRPr="00F577CF" w:rsidRDefault="00F577CF" w:rsidP="00F829CB">
            <w:pPr>
              <w:jc w:val="center"/>
              <w:rPr>
                <w:b/>
                <w:bCs/>
                <w:sz w:val="18"/>
                <w:szCs w:val="18"/>
              </w:rPr>
            </w:pPr>
            <w:r w:rsidRPr="00F577CF">
              <w:rPr>
                <w:b/>
                <w:bCs/>
                <w:sz w:val="18"/>
                <w:szCs w:val="18"/>
              </w:rPr>
              <w:t>03</w:t>
            </w:r>
          </w:p>
        </w:tc>
        <w:tc>
          <w:tcPr>
            <w:tcW w:w="466" w:type="dxa"/>
            <w:tcBorders>
              <w:top w:val="nil"/>
              <w:left w:val="nil"/>
              <w:bottom w:val="single" w:sz="4" w:space="0" w:color="000000"/>
              <w:right w:val="single" w:sz="4" w:space="0" w:color="000000"/>
            </w:tcBorders>
            <w:shd w:val="clear" w:color="auto" w:fill="auto"/>
            <w:vAlign w:val="center"/>
            <w:hideMark/>
          </w:tcPr>
          <w:p w14:paraId="23B9AE31" w14:textId="77777777" w:rsidR="00F577CF" w:rsidRPr="00F577CF" w:rsidRDefault="00F577CF" w:rsidP="00F829CB">
            <w:pPr>
              <w:jc w:val="center"/>
              <w:rPr>
                <w:b/>
                <w:bCs/>
                <w:sz w:val="18"/>
                <w:szCs w:val="18"/>
              </w:rPr>
            </w:pPr>
            <w:r w:rsidRPr="00F577CF">
              <w:rPr>
                <w:b/>
                <w:bCs/>
                <w:sz w:val="18"/>
                <w:szCs w:val="18"/>
              </w:rPr>
              <w:t>10</w:t>
            </w:r>
          </w:p>
        </w:tc>
        <w:tc>
          <w:tcPr>
            <w:tcW w:w="1509" w:type="dxa"/>
            <w:tcBorders>
              <w:top w:val="nil"/>
              <w:left w:val="nil"/>
              <w:bottom w:val="single" w:sz="4" w:space="0" w:color="000000"/>
              <w:right w:val="single" w:sz="4" w:space="0" w:color="000000"/>
            </w:tcBorders>
            <w:shd w:val="clear" w:color="auto" w:fill="auto"/>
            <w:vAlign w:val="center"/>
            <w:hideMark/>
          </w:tcPr>
          <w:p w14:paraId="255C5B6E" w14:textId="77777777" w:rsidR="00F577CF" w:rsidRPr="00F577CF" w:rsidRDefault="00F577CF" w:rsidP="00F829CB">
            <w:pPr>
              <w:jc w:val="center"/>
              <w:rPr>
                <w:b/>
                <w:bCs/>
                <w:sz w:val="18"/>
                <w:szCs w:val="18"/>
              </w:rPr>
            </w:pPr>
            <w:r w:rsidRPr="00F577CF">
              <w:rPr>
                <w:b/>
                <w:bCs/>
                <w:sz w:val="18"/>
                <w:szCs w:val="18"/>
              </w:rPr>
              <w:t>64 3 00 10030</w:t>
            </w:r>
          </w:p>
        </w:tc>
        <w:tc>
          <w:tcPr>
            <w:tcW w:w="751" w:type="dxa"/>
            <w:tcBorders>
              <w:top w:val="nil"/>
              <w:left w:val="nil"/>
              <w:bottom w:val="single" w:sz="4" w:space="0" w:color="000000"/>
              <w:right w:val="single" w:sz="4" w:space="0" w:color="000000"/>
            </w:tcBorders>
            <w:shd w:val="clear" w:color="auto" w:fill="auto"/>
            <w:vAlign w:val="center"/>
            <w:hideMark/>
          </w:tcPr>
          <w:p w14:paraId="632C4554" w14:textId="77777777" w:rsidR="00F577CF" w:rsidRPr="00F577CF" w:rsidRDefault="00F577CF" w:rsidP="00F829CB">
            <w:pPr>
              <w:jc w:val="center"/>
              <w:rPr>
                <w:b/>
                <w:bCs/>
                <w:sz w:val="18"/>
                <w:szCs w:val="18"/>
              </w:rPr>
            </w:pPr>
            <w:r w:rsidRPr="00F577CF">
              <w:rPr>
                <w:b/>
                <w:bCs/>
                <w:sz w:val="18"/>
                <w:szCs w:val="18"/>
              </w:rPr>
              <w:t>242</w:t>
            </w:r>
          </w:p>
        </w:tc>
        <w:tc>
          <w:tcPr>
            <w:tcW w:w="1233" w:type="dxa"/>
            <w:tcBorders>
              <w:top w:val="nil"/>
              <w:left w:val="nil"/>
              <w:bottom w:val="single" w:sz="4" w:space="0" w:color="000000"/>
              <w:right w:val="single" w:sz="4" w:space="0" w:color="000000"/>
            </w:tcBorders>
            <w:shd w:val="clear" w:color="auto" w:fill="auto"/>
            <w:vAlign w:val="center"/>
            <w:hideMark/>
          </w:tcPr>
          <w:p w14:paraId="346C9476"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48850C1"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3C8EC671"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C5FBE15" w14:textId="77777777" w:rsidR="00F577CF" w:rsidRPr="00F577CF" w:rsidRDefault="00F577CF" w:rsidP="00F829CB">
            <w:pPr>
              <w:jc w:val="right"/>
              <w:rPr>
                <w:b/>
                <w:bCs/>
                <w:i/>
                <w:iCs/>
                <w:sz w:val="18"/>
                <w:szCs w:val="18"/>
              </w:rPr>
            </w:pPr>
            <w:r w:rsidRPr="00F577CF">
              <w:rPr>
                <w:b/>
                <w:bCs/>
                <w:i/>
                <w:iCs/>
                <w:sz w:val="18"/>
                <w:szCs w:val="18"/>
              </w:rPr>
              <w:t>5 023,00</w:t>
            </w:r>
          </w:p>
        </w:tc>
        <w:tc>
          <w:tcPr>
            <w:tcW w:w="1559" w:type="dxa"/>
            <w:tcBorders>
              <w:top w:val="nil"/>
              <w:left w:val="nil"/>
              <w:bottom w:val="single" w:sz="4" w:space="0" w:color="auto"/>
              <w:right w:val="single" w:sz="4" w:space="0" w:color="auto"/>
            </w:tcBorders>
            <w:shd w:val="clear" w:color="auto" w:fill="auto"/>
            <w:vAlign w:val="center"/>
            <w:hideMark/>
          </w:tcPr>
          <w:p w14:paraId="100C0E17" w14:textId="77777777" w:rsidR="00F577CF" w:rsidRPr="00F577CF" w:rsidRDefault="00F577CF" w:rsidP="00F829CB">
            <w:pPr>
              <w:jc w:val="right"/>
              <w:rPr>
                <w:b/>
                <w:bCs/>
                <w:i/>
                <w:iCs/>
                <w:sz w:val="18"/>
                <w:szCs w:val="18"/>
              </w:rPr>
            </w:pPr>
            <w:r w:rsidRPr="00F577CF">
              <w:rPr>
                <w:b/>
                <w:bCs/>
                <w:i/>
                <w:iCs/>
                <w:sz w:val="18"/>
                <w:szCs w:val="18"/>
              </w:rPr>
              <w:t>76,00</w:t>
            </w:r>
          </w:p>
        </w:tc>
        <w:tc>
          <w:tcPr>
            <w:tcW w:w="1417" w:type="dxa"/>
            <w:tcBorders>
              <w:top w:val="nil"/>
              <w:left w:val="nil"/>
              <w:bottom w:val="single" w:sz="4" w:space="0" w:color="auto"/>
              <w:right w:val="single" w:sz="4" w:space="0" w:color="auto"/>
            </w:tcBorders>
            <w:shd w:val="clear" w:color="auto" w:fill="auto"/>
            <w:vAlign w:val="center"/>
            <w:hideMark/>
          </w:tcPr>
          <w:p w14:paraId="39852F65" w14:textId="77777777" w:rsidR="00F577CF" w:rsidRPr="00F577CF" w:rsidRDefault="00F577CF" w:rsidP="00F829CB">
            <w:pPr>
              <w:jc w:val="right"/>
              <w:rPr>
                <w:b/>
                <w:bCs/>
                <w:i/>
                <w:iCs/>
                <w:sz w:val="18"/>
                <w:szCs w:val="18"/>
              </w:rPr>
            </w:pPr>
            <w:r w:rsidRPr="00F577CF">
              <w:rPr>
                <w:b/>
                <w:bCs/>
                <w:i/>
                <w:iCs/>
                <w:sz w:val="18"/>
                <w:szCs w:val="18"/>
              </w:rPr>
              <w:t>4 947,00</w:t>
            </w:r>
          </w:p>
        </w:tc>
        <w:tc>
          <w:tcPr>
            <w:tcW w:w="851" w:type="dxa"/>
            <w:tcBorders>
              <w:top w:val="nil"/>
              <w:left w:val="nil"/>
              <w:bottom w:val="single" w:sz="4" w:space="0" w:color="auto"/>
              <w:right w:val="single" w:sz="4" w:space="0" w:color="auto"/>
            </w:tcBorders>
            <w:shd w:val="clear" w:color="auto" w:fill="auto"/>
            <w:vAlign w:val="center"/>
            <w:hideMark/>
          </w:tcPr>
          <w:p w14:paraId="45780185" w14:textId="77777777" w:rsidR="00F577CF" w:rsidRPr="00F577CF" w:rsidRDefault="00F577CF" w:rsidP="00F829CB">
            <w:pPr>
              <w:jc w:val="right"/>
              <w:rPr>
                <w:b/>
                <w:bCs/>
                <w:i/>
                <w:iCs/>
                <w:sz w:val="18"/>
                <w:szCs w:val="18"/>
              </w:rPr>
            </w:pPr>
            <w:r w:rsidRPr="00F577CF">
              <w:rPr>
                <w:b/>
                <w:bCs/>
                <w:i/>
                <w:iCs/>
                <w:sz w:val="18"/>
                <w:szCs w:val="18"/>
              </w:rPr>
              <w:t>2%</w:t>
            </w:r>
          </w:p>
        </w:tc>
      </w:tr>
      <w:tr w:rsidR="00F577CF" w:rsidRPr="00F577CF" w14:paraId="5F35570E"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598CD1A" w14:textId="77777777" w:rsidR="00F577CF" w:rsidRPr="00F577CF" w:rsidRDefault="00F577CF" w:rsidP="00F829CB">
            <w:pPr>
              <w:rPr>
                <w:sz w:val="18"/>
                <w:szCs w:val="18"/>
              </w:rPr>
            </w:pPr>
            <w:r w:rsidRPr="00F577CF">
              <w:rPr>
                <w:sz w:val="18"/>
                <w:szCs w:val="18"/>
              </w:rPr>
              <w:t>Услуги связи</w:t>
            </w:r>
          </w:p>
        </w:tc>
        <w:tc>
          <w:tcPr>
            <w:tcW w:w="580" w:type="dxa"/>
            <w:tcBorders>
              <w:top w:val="nil"/>
              <w:left w:val="nil"/>
              <w:bottom w:val="single" w:sz="4" w:space="0" w:color="000000"/>
              <w:right w:val="single" w:sz="4" w:space="0" w:color="000000"/>
            </w:tcBorders>
            <w:shd w:val="clear" w:color="auto" w:fill="auto"/>
            <w:vAlign w:val="center"/>
            <w:hideMark/>
          </w:tcPr>
          <w:p w14:paraId="42013357"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31B62BA" w14:textId="77777777" w:rsidR="00F577CF" w:rsidRPr="00F577CF" w:rsidRDefault="00F577CF" w:rsidP="00F829CB">
            <w:pPr>
              <w:jc w:val="center"/>
              <w:rPr>
                <w:sz w:val="18"/>
                <w:szCs w:val="18"/>
              </w:rPr>
            </w:pPr>
            <w:r w:rsidRPr="00F577CF">
              <w:rPr>
                <w:sz w:val="18"/>
                <w:szCs w:val="18"/>
              </w:rPr>
              <w:t>03</w:t>
            </w:r>
          </w:p>
        </w:tc>
        <w:tc>
          <w:tcPr>
            <w:tcW w:w="466" w:type="dxa"/>
            <w:tcBorders>
              <w:top w:val="nil"/>
              <w:left w:val="nil"/>
              <w:bottom w:val="single" w:sz="4" w:space="0" w:color="000000"/>
              <w:right w:val="single" w:sz="4" w:space="0" w:color="000000"/>
            </w:tcBorders>
            <w:shd w:val="clear" w:color="auto" w:fill="auto"/>
            <w:vAlign w:val="center"/>
            <w:hideMark/>
          </w:tcPr>
          <w:p w14:paraId="0CA75669" w14:textId="77777777" w:rsidR="00F577CF" w:rsidRPr="00F577CF" w:rsidRDefault="00F577CF" w:rsidP="00F829CB">
            <w:pPr>
              <w:jc w:val="center"/>
              <w:rPr>
                <w:sz w:val="18"/>
                <w:szCs w:val="18"/>
              </w:rPr>
            </w:pPr>
            <w:r w:rsidRPr="00F577CF">
              <w:rPr>
                <w:sz w:val="18"/>
                <w:szCs w:val="18"/>
              </w:rPr>
              <w:t>10</w:t>
            </w:r>
          </w:p>
        </w:tc>
        <w:tc>
          <w:tcPr>
            <w:tcW w:w="1509" w:type="dxa"/>
            <w:tcBorders>
              <w:top w:val="nil"/>
              <w:left w:val="nil"/>
              <w:bottom w:val="single" w:sz="4" w:space="0" w:color="000000"/>
              <w:right w:val="single" w:sz="4" w:space="0" w:color="000000"/>
            </w:tcBorders>
            <w:shd w:val="clear" w:color="auto" w:fill="auto"/>
            <w:vAlign w:val="center"/>
            <w:hideMark/>
          </w:tcPr>
          <w:p w14:paraId="0AAAAFA6" w14:textId="77777777" w:rsidR="00F577CF" w:rsidRPr="00F577CF" w:rsidRDefault="00F577CF" w:rsidP="00F829CB">
            <w:pPr>
              <w:jc w:val="center"/>
              <w:rPr>
                <w:sz w:val="18"/>
                <w:szCs w:val="18"/>
              </w:rPr>
            </w:pPr>
            <w:r w:rsidRPr="00F577CF">
              <w:rPr>
                <w:sz w:val="18"/>
                <w:szCs w:val="18"/>
              </w:rPr>
              <w:t>64 3 00 10030</w:t>
            </w:r>
          </w:p>
        </w:tc>
        <w:tc>
          <w:tcPr>
            <w:tcW w:w="751" w:type="dxa"/>
            <w:tcBorders>
              <w:top w:val="nil"/>
              <w:left w:val="nil"/>
              <w:bottom w:val="single" w:sz="4" w:space="0" w:color="000000"/>
              <w:right w:val="single" w:sz="4" w:space="0" w:color="000000"/>
            </w:tcBorders>
            <w:shd w:val="clear" w:color="auto" w:fill="auto"/>
            <w:vAlign w:val="center"/>
            <w:hideMark/>
          </w:tcPr>
          <w:p w14:paraId="51211AF1" w14:textId="77777777" w:rsidR="00F577CF" w:rsidRPr="00F577CF" w:rsidRDefault="00F577CF" w:rsidP="00F829CB">
            <w:pPr>
              <w:jc w:val="center"/>
              <w:rPr>
                <w:sz w:val="18"/>
                <w:szCs w:val="18"/>
              </w:rPr>
            </w:pPr>
            <w:r w:rsidRPr="00F577CF">
              <w:rPr>
                <w:sz w:val="18"/>
                <w:szCs w:val="18"/>
              </w:rPr>
              <w:t>242</w:t>
            </w:r>
          </w:p>
        </w:tc>
        <w:tc>
          <w:tcPr>
            <w:tcW w:w="1233" w:type="dxa"/>
            <w:tcBorders>
              <w:top w:val="nil"/>
              <w:left w:val="nil"/>
              <w:bottom w:val="single" w:sz="4" w:space="0" w:color="000000"/>
              <w:right w:val="single" w:sz="4" w:space="0" w:color="000000"/>
            </w:tcBorders>
            <w:shd w:val="clear" w:color="auto" w:fill="auto"/>
            <w:vAlign w:val="center"/>
            <w:hideMark/>
          </w:tcPr>
          <w:p w14:paraId="7E136CC2"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A404D2E" w14:textId="77777777" w:rsidR="00F577CF" w:rsidRPr="00F577CF" w:rsidRDefault="00F577CF" w:rsidP="00F829CB">
            <w:pPr>
              <w:jc w:val="center"/>
              <w:rPr>
                <w:sz w:val="18"/>
                <w:szCs w:val="18"/>
              </w:rPr>
            </w:pPr>
            <w:r w:rsidRPr="00F577CF">
              <w:rPr>
                <w:sz w:val="18"/>
                <w:szCs w:val="18"/>
              </w:rPr>
              <w:t>221</w:t>
            </w:r>
          </w:p>
        </w:tc>
        <w:tc>
          <w:tcPr>
            <w:tcW w:w="695" w:type="dxa"/>
            <w:tcBorders>
              <w:top w:val="nil"/>
              <w:left w:val="nil"/>
              <w:bottom w:val="single" w:sz="4" w:space="0" w:color="000000"/>
              <w:right w:val="nil"/>
            </w:tcBorders>
            <w:shd w:val="clear" w:color="auto" w:fill="auto"/>
            <w:vAlign w:val="center"/>
            <w:hideMark/>
          </w:tcPr>
          <w:p w14:paraId="1FDDBD8C"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8BD638D" w14:textId="77777777" w:rsidR="00F577CF" w:rsidRPr="00F577CF" w:rsidRDefault="00F577CF" w:rsidP="00F829CB">
            <w:pPr>
              <w:jc w:val="right"/>
              <w:rPr>
                <w:b/>
                <w:bCs/>
                <w:i/>
                <w:iCs/>
                <w:sz w:val="18"/>
                <w:szCs w:val="18"/>
              </w:rPr>
            </w:pPr>
            <w:r w:rsidRPr="00F577CF">
              <w:rPr>
                <w:b/>
                <w:bCs/>
                <w:i/>
                <w:iCs/>
                <w:sz w:val="18"/>
                <w:szCs w:val="18"/>
              </w:rPr>
              <w:t>5 023,00</w:t>
            </w:r>
          </w:p>
        </w:tc>
        <w:tc>
          <w:tcPr>
            <w:tcW w:w="1559" w:type="dxa"/>
            <w:tcBorders>
              <w:top w:val="nil"/>
              <w:left w:val="nil"/>
              <w:bottom w:val="single" w:sz="4" w:space="0" w:color="auto"/>
              <w:right w:val="single" w:sz="4" w:space="0" w:color="auto"/>
            </w:tcBorders>
            <w:shd w:val="clear" w:color="auto" w:fill="auto"/>
            <w:vAlign w:val="center"/>
            <w:hideMark/>
          </w:tcPr>
          <w:p w14:paraId="34A0DAD6" w14:textId="77777777" w:rsidR="00F577CF" w:rsidRPr="00F577CF" w:rsidRDefault="00F577CF" w:rsidP="00F829CB">
            <w:pPr>
              <w:jc w:val="right"/>
              <w:rPr>
                <w:b/>
                <w:bCs/>
                <w:i/>
                <w:iCs/>
                <w:sz w:val="18"/>
                <w:szCs w:val="18"/>
              </w:rPr>
            </w:pPr>
            <w:r w:rsidRPr="00F577CF">
              <w:rPr>
                <w:b/>
                <w:bCs/>
                <w:i/>
                <w:iCs/>
                <w:sz w:val="18"/>
                <w:szCs w:val="18"/>
              </w:rPr>
              <w:t>76,00</w:t>
            </w:r>
          </w:p>
        </w:tc>
        <w:tc>
          <w:tcPr>
            <w:tcW w:w="1417" w:type="dxa"/>
            <w:tcBorders>
              <w:top w:val="nil"/>
              <w:left w:val="nil"/>
              <w:bottom w:val="single" w:sz="4" w:space="0" w:color="auto"/>
              <w:right w:val="single" w:sz="4" w:space="0" w:color="auto"/>
            </w:tcBorders>
            <w:shd w:val="clear" w:color="auto" w:fill="auto"/>
            <w:vAlign w:val="center"/>
            <w:hideMark/>
          </w:tcPr>
          <w:p w14:paraId="19F80994" w14:textId="77777777" w:rsidR="00F577CF" w:rsidRPr="00F577CF" w:rsidRDefault="00F577CF" w:rsidP="00F829CB">
            <w:pPr>
              <w:jc w:val="right"/>
              <w:rPr>
                <w:b/>
                <w:bCs/>
                <w:i/>
                <w:iCs/>
                <w:sz w:val="18"/>
                <w:szCs w:val="18"/>
              </w:rPr>
            </w:pPr>
            <w:r w:rsidRPr="00F577CF">
              <w:rPr>
                <w:b/>
                <w:bCs/>
                <w:i/>
                <w:iCs/>
                <w:sz w:val="18"/>
                <w:szCs w:val="18"/>
              </w:rPr>
              <w:t>4 947,00</w:t>
            </w:r>
          </w:p>
        </w:tc>
        <w:tc>
          <w:tcPr>
            <w:tcW w:w="851" w:type="dxa"/>
            <w:tcBorders>
              <w:top w:val="nil"/>
              <w:left w:val="nil"/>
              <w:bottom w:val="single" w:sz="4" w:space="0" w:color="auto"/>
              <w:right w:val="single" w:sz="4" w:space="0" w:color="auto"/>
            </w:tcBorders>
            <w:shd w:val="clear" w:color="auto" w:fill="auto"/>
            <w:vAlign w:val="center"/>
            <w:hideMark/>
          </w:tcPr>
          <w:p w14:paraId="5B943154" w14:textId="77777777" w:rsidR="00F577CF" w:rsidRPr="00F577CF" w:rsidRDefault="00F577CF" w:rsidP="00F829CB">
            <w:pPr>
              <w:jc w:val="right"/>
              <w:rPr>
                <w:b/>
                <w:bCs/>
                <w:i/>
                <w:iCs/>
                <w:sz w:val="18"/>
                <w:szCs w:val="18"/>
              </w:rPr>
            </w:pPr>
            <w:r w:rsidRPr="00F577CF">
              <w:rPr>
                <w:b/>
                <w:bCs/>
                <w:i/>
                <w:iCs/>
                <w:sz w:val="18"/>
                <w:szCs w:val="18"/>
              </w:rPr>
              <w:t>2%</w:t>
            </w:r>
          </w:p>
        </w:tc>
      </w:tr>
      <w:tr w:rsidR="00F577CF" w:rsidRPr="00F577CF" w14:paraId="0E4966C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C599160" w14:textId="77777777" w:rsidR="00F577CF" w:rsidRPr="00F577CF" w:rsidRDefault="00F577CF" w:rsidP="00F829CB">
            <w:pPr>
              <w:rPr>
                <w:sz w:val="18"/>
                <w:szCs w:val="18"/>
              </w:rPr>
            </w:pPr>
            <w:proofErr w:type="spellStart"/>
            <w:r w:rsidRPr="00F577CF">
              <w:rPr>
                <w:sz w:val="18"/>
                <w:szCs w:val="18"/>
              </w:rPr>
              <w:t>Увелич.стоим</w:t>
            </w:r>
            <w:proofErr w:type="spellEnd"/>
            <w:r w:rsidRPr="00F577CF">
              <w:rPr>
                <w:sz w:val="18"/>
                <w:szCs w:val="18"/>
              </w:rPr>
              <w:t xml:space="preserve"> ОС</w:t>
            </w:r>
          </w:p>
        </w:tc>
        <w:tc>
          <w:tcPr>
            <w:tcW w:w="580" w:type="dxa"/>
            <w:tcBorders>
              <w:top w:val="nil"/>
              <w:left w:val="nil"/>
              <w:bottom w:val="single" w:sz="4" w:space="0" w:color="000000"/>
              <w:right w:val="single" w:sz="4" w:space="0" w:color="000000"/>
            </w:tcBorders>
            <w:shd w:val="clear" w:color="auto" w:fill="auto"/>
            <w:vAlign w:val="center"/>
            <w:hideMark/>
          </w:tcPr>
          <w:p w14:paraId="332AC8D2"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B66FBEE" w14:textId="77777777" w:rsidR="00F577CF" w:rsidRPr="00F577CF" w:rsidRDefault="00F577CF" w:rsidP="00F829CB">
            <w:pPr>
              <w:jc w:val="center"/>
              <w:rPr>
                <w:sz w:val="18"/>
                <w:szCs w:val="18"/>
              </w:rPr>
            </w:pPr>
            <w:r w:rsidRPr="00F577CF">
              <w:rPr>
                <w:sz w:val="18"/>
                <w:szCs w:val="18"/>
              </w:rPr>
              <w:t>03</w:t>
            </w:r>
          </w:p>
        </w:tc>
        <w:tc>
          <w:tcPr>
            <w:tcW w:w="466" w:type="dxa"/>
            <w:tcBorders>
              <w:top w:val="nil"/>
              <w:left w:val="nil"/>
              <w:bottom w:val="single" w:sz="4" w:space="0" w:color="000000"/>
              <w:right w:val="single" w:sz="4" w:space="0" w:color="000000"/>
            </w:tcBorders>
            <w:shd w:val="clear" w:color="auto" w:fill="auto"/>
            <w:vAlign w:val="center"/>
            <w:hideMark/>
          </w:tcPr>
          <w:p w14:paraId="08DB928F" w14:textId="77777777" w:rsidR="00F577CF" w:rsidRPr="00F577CF" w:rsidRDefault="00F577CF" w:rsidP="00F829CB">
            <w:pPr>
              <w:jc w:val="center"/>
              <w:rPr>
                <w:sz w:val="18"/>
                <w:szCs w:val="18"/>
              </w:rPr>
            </w:pPr>
            <w:r w:rsidRPr="00F577CF">
              <w:rPr>
                <w:sz w:val="18"/>
                <w:szCs w:val="18"/>
              </w:rPr>
              <w:t>10</w:t>
            </w:r>
          </w:p>
        </w:tc>
        <w:tc>
          <w:tcPr>
            <w:tcW w:w="1509" w:type="dxa"/>
            <w:tcBorders>
              <w:top w:val="nil"/>
              <w:left w:val="nil"/>
              <w:bottom w:val="single" w:sz="4" w:space="0" w:color="000000"/>
              <w:right w:val="single" w:sz="4" w:space="0" w:color="000000"/>
            </w:tcBorders>
            <w:shd w:val="clear" w:color="auto" w:fill="auto"/>
            <w:vAlign w:val="center"/>
            <w:hideMark/>
          </w:tcPr>
          <w:p w14:paraId="6A923B28" w14:textId="77777777" w:rsidR="00F577CF" w:rsidRPr="00F577CF" w:rsidRDefault="00F577CF" w:rsidP="00F829CB">
            <w:pPr>
              <w:jc w:val="center"/>
              <w:rPr>
                <w:sz w:val="18"/>
                <w:szCs w:val="18"/>
              </w:rPr>
            </w:pPr>
            <w:r w:rsidRPr="00F577CF">
              <w:rPr>
                <w:sz w:val="18"/>
                <w:szCs w:val="18"/>
              </w:rPr>
              <w:t>64 3 00 10030</w:t>
            </w:r>
          </w:p>
        </w:tc>
        <w:tc>
          <w:tcPr>
            <w:tcW w:w="751" w:type="dxa"/>
            <w:tcBorders>
              <w:top w:val="nil"/>
              <w:left w:val="nil"/>
              <w:bottom w:val="single" w:sz="4" w:space="0" w:color="000000"/>
              <w:right w:val="single" w:sz="4" w:space="0" w:color="000000"/>
            </w:tcBorders>
            <w:shd w:val="clear" w:color="auto" w:fill="auto"/>
            <w:vAlign w:val="center"/>
            <w:hideMark/>
          </w:tcPr>
          <w:p w14:paraId="06F46B1D" w14:textId="77777777" w:rsidR="00F577CF" w:rsidRPr="00F577CF" w:rsidRDefault="00F577CF" w:rsidP="00F829CB">
            <w:pPr>
              <w:jc w:val="center"/>
              <w:rPr>
                <w:sz w:val="18"/>
                <w:szCs w:val="18"/>
              </w:rPr>
            </w:pPr>
            <w:r w:rsidRPr="00F577CF">
              <w:rPr>
                <w:sz w:val="18"/>
                <w:szCs w:val="18"/>
              </w:rPr>
              <w:t>242</w:t>
            </w:r>
          </w:p>
        </w:tc>
        <w:tc>
          <w:tcPr>
            <w:tcW w:w="1233" w:type="dxa"/>
            <w:tcBorders>
              <w:top w:val="nil"/>
              <w:left w:val="nil"/>
              <w:bottom w:val="single" w:sz="4" w:space="0" w:color="000000"/>
              <w:right w:val="single" w:sz="4" w:space="0" w:color="000000"/>
            </w:tcBorders>
            <w:shd w:val="clear" w:color="auto" w:fill="auto"/>
            <w:vAlign w:val="center"/>
            <w:hideMark/>
          </w:tcPr>
          <w:p w14:paraId="69BDFB7E"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8660750" w14:textId="77777777" w:rsidR="00F577CF" w:rsidRPr="00F577CF" w:rsidRDefault="00F577CF" w:rsidP="00F829CB">
            <w:pPr>
              <w:jc w:val="center"/>
              <w:rPr>
                <w:sz w:val="18"/>
                <w:szCs w:val="18"/>
              </w:rPr>
            </w:pPr>
            <w:r w:rsidRPr="00F577CF">
              <w:rPr>
                <w:sz w:val="18"/>
                <w:szCs w:val="18"/>
              </w:rPr>
              <w:t>310</w:t>
            </w:r>
          </w:p>
        </w:tc>
        <w:tc>
          <w:tcPr>
            <w:tcW w:w="695" w:type="dxa"/>
            <w:tcBorders>
              <w:top w:val="nil"/>
              <w:left w:val="nil"/>
              <w:bottom w:val="single" w:sz="4" w:space="0" w:color="000000"/>
              <w:right w:val="nil"/>
            </w:tcBorders>
            <w:shd w:val="clear" w:color="auto" w:fill="auto"/>
            <w:vAlign w:val="center"/>
            <w:hideMark/>
          </w:tcPr>
          <w:p w14:paraId="3D33492D"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38B1744" w14:textId="77777777" w:rsidR="00F577CF" w:rsidRPr="00F577CF" w:rsidRDefault="00F577CF" w:rsidP="00F829CB">
            <w:pPr>
              <w:jc w:val="right"/>
              <w:rPr>
                <w:sz w:val="18"/>
                <w:szCs w:val="18"/>
              </w:rPr>
            </w:pPr>
            <w:r w:rsidRPr="00F577CF">
              <w:rPr>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3A087654"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71B03A45" w14:textId="77777777" w:rsidR="00F577CF" w:rsidRPr="00F577CF" w:rsidRDefault="00F577CF" w:rsidP="00F829CB">
            <w:pPr>
              <w:jc w:val="right"/>
              <w:rPr>
                <w:sz w:val="18"/>
                <w:szCs w:val="18"/>
              </w:rPr>
            </w:pPr>
            <w:r w:rsidRPr="00F577CF">
              <w:rPr>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0B86D65" w14:textId="77777777" w:rsidR="00F577CF" w:rsidRPr="00F577CF" w:rsidRDefault="00F577CF" w:rsidP="00F829CB">
            <w:pPr>
              <w:jc w:val="right"/>
              <w:rPr>
                <w:sz w:val="18"/>
                <w:szCs w:val="18"/>
              </w:rPr>
            </w:pPr>
            <w:r w:rsidRPr="00F577CF">
              <w:rPr>
                <w:sz w:val="18"/>
                <w:szCs w:val="18"/>
              </w:rPr>
              <w:t>0</w:t>
            </w:r>
          </w:p>
        </w:tc>
      </w:tr>
      <w:tr w:rsidR="00F577CF" w:rsidRPr="00F577CF" w14:paraId="620F0C5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0F8A4C7" w14:textId="77777777" w:rsidR="00F577CF" w:rsidRPr="00F577CF" w:rsidRDefault="00F577CF" w:rsidP="00F829CB">
            <w:pPr>
              <w:rPr>
                <w:sz w:val="18"/>
                <w:szCs w:val="18"/>
              </w:rPr>
            </w:pPr>
            <w:r w:rsidRPr="00F577CF">
              <w:rPr>
                <w:sz w:val="18"/>
                <w:szCs w:val="18"/>
              </w:rPr>
              <w:t>Приобретение (изготовление) основных средств</w:t>
            </w:r>
          </w:p>
        </w:tc>
        <w:tc>
          <w:tcPr>
            <w:tcW w:w="580" w:type="dxa"/>
            <w:tcBorders>
              <w:top w:val="nil"/>
              <w:left w:val="nil"/>
              <w:bottom w:val="single" w:sz="4" w:space="0" w:color="000000"/>
              <w:right w:val="single" w:sz="4" w:space="0" w:color="000000"/>
            </w:tcBorders>
            <w:shd w:val="clear" w:color="auto" w:fill="auto"/>
            <w:vAlign w:val="center"/>
            <w:hideMark/>
          </w:tcPr>
          <w:p w14:paraId="4DD640E1"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F83E8BB" w14:textId="77777777" w:rsidR="00F577CF" w:rsidRPr="00F577CF" w:rsidRDefault="00F577CF" w:rsidP="00F829CB">
            <w:pPr>
              <w:jc w:val="center"/>
              <w:rPr>
                <w:sz w:val="18"/>
                <w:szCs w:val="18"/>
              </w:rPr>
            </w:pPr>
            <w:r w:rsidRPr="00F577CF">
              <w:rPr>
                <w:sz w:val="18"/>
                <w:szCs w:val="18"/>
              </w:rPr>
              <w:t>03</w:t>
            </w:r>
          </w:p>
        </w:tc>
        <w:tc>
          <w:tcPr>
            <w:tcW w:w="466" w:type="dxa"/>
            <w:tcBorders>
              <w:top w:val="nil"/>
              <w:left w:val="nil"/>
              <w:bottom w:val="single" w:sz="4" w:space="0" w:color="000000"/>
              <w:right w:val="single" w:sz="4" w:space="0" w:color="000000"/>
            </w:tcBorders>
            <w:shd w:val="clear" w:color="auto" w:fill="auto"/>
            <w:vAlign w:val="center"/>
            <w:hideMark/>
          </w:tcPr>
          <w:p w14:paraId="72842479" w14:textId="77777777" w:rsidR="00F577CF" w:rsidRPr="00F577CF" w:rsidRDefault="00F577CF" w:rsidP="00F829CB">
            <w:pPr>
              <w:jc w:val="center"/>
              <w:rPr>
                <w:sz w:val="18"/>
                <w:szCs w:val="18"/>
              </w:rPr>
            </w:pPr>
            <w:r w:rsidRPr="00F577CF">
              <w:rPr>
                <w:sz w:val="18"/>
                <w:szCs w:val="18"/>
              </w:rPr>
              <w:t>10</w:t>
            </w:r>
          </w:p>
        </w:tc>
        <w:tc>
          <w:tcPr>
            <w:tcW w:w="1509" w:type="dxa"/>
            <w:tcBorders>
              <w:top w:val="nil"/>
              <w:left w:val="nil"/>
              <w:bottom w:val="single" w:sz="4" w:space="0" w:color="000000"/>
              <w:right w:val="single" w:sz="4" w:space="0" w:color="000000"/>
            </w:tcBorders>
            <w:shd w:val="clear" w:color="auto" w:fill="auto"/>
            <w:vAlign w:val="center"/>
            <w:hideMark/>
          </w:tcPr>
          <w:p w14:paraId="52782E4B" w14:textId="77777777" w:rsidR="00F577CF" w:rsidRPr="00F577CF" w:rsidRDefault="00F577CF" w:rsidP="00F829CB">
            <w:pPr>
              <w:jc w:val="center"/>
              <w:rPr>
                <w:sz w:val="18"/>
                <w:szCs w:val="18"/>
              </w:rPr>
            </w:pPr>
            <w:r w:rsidRPr="00F577CF">
              <w:rPr>
                <w:sz w:val="18"/>
                <w:szCs w:val="18"/>
              </w:rPr>
              <w:t>64 3 00 10030</w:t>
            </w:r>
          </w:p>
        </w:tc>
        <w:tc>
          <w:tcPr>
            <w:tcW w:w="751" w:type="dxa"/>
            <w:tcBorders>
              <w:top w:val="nil"/>
              <w:left w:val="nil"/>
              <w:bottom w:val="single" w:sz="4" w:space="0" w:color="000000"/>
              <w:right w:val="single" w:sz="4" w:space="0" w:color="000000"/>
            </w:tcBorders>
            <w:shd w:val="clear" w:color="auto" w:fill="auto"/>
            <w:vAlign w:val="center"/>
            <w:hideMark/>
          </w:tcPr>
          <w:p w14:paraId="6794C24B" w14:textId="77777777" w:rsidR="00F577CF" w:rsidRPr="00F577CF" w:rsidRDefault="00F577CF" w:rsidP="00F829CB">
            <w:pPr>
              <w:jc w:val="center"/>
              <w:rPr>
                <w:sz w:val="18"/>
                <w:szCs w:val="18"/>
              </w:rPr>
            </w:pPr>
            <w:r w:rsidRPr="00F577CF">
              <w:rPr>
                <w:sz w:val="18"/>
                <w:szCs w:val="18"/>
              </w:rPr>
              <w:t>242</w:t>
            </w:r>
          </w:p>
        </w:tc>
        <w:tc>
          <w:tcPr>
            <w:tcW w:w="1233" w:type="dxa"/>
            <w:tcBorders>
              <w:top w:val="nil"/>
              <w:left w:val="nil"/>
              <w:bottom w:val="single" w:sz="4" w:space="0" w:color="000000"/>
              <w:right w:val="single" w:sz="4" w:space="0" w:color="000000"/>
            </w:tcBorders>
            <w:shd w:val="clear" w:color="auto" w:fill="auto"/>
            <w:vAlign w:val="center"/>
            <w:hideMark/>
          </w:tcPr>
          <w:p w14:paraId="50EEA949"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EE140E4" w14:textId="77777777" w:rsidR="00F577CF" w:rsidRPr="00F577CF" w:rsidRDefault="00F577CF" w:rsidP="00F829CB">
            <w:pPr>
              <w:jc w:val="center"/>
              <w:rPr>
                <w:sz w:val="18"/>
                <w:szCs w:val="18"/>
              </w:rPr>
            </w:pPr>
            <w:r w:rsidRPr="00F577CF">
              <w:rPr>
                <w:sz w:val="18"/>
                <w:szCs w:val="18"/>
              </w:rPr>
              <w:t>310</w:t>
            </w:r>
          </w:p>
        </w:tc>
        <w:tc>
          <w:tcPr>
            <w:tcW w:w="695" w:type="dxa"/>
            <w:tcBorders>
              <w:top w:val="nil"/>
              <w:left w:val="nil"/>
              <w:bottom w:val="single" w:sz="4" w:space="0" w:color="000000"/>
              <w:right w:val="nil"/>
            </w:tcBorders>
            <w:shd w:val="clear" w:color="auto" w:fill="auto"/>
            <w:vAlign w:val="center"/>
            <w:hideMark/>
          </w:tcPr>
          <w:p w14:paraId="52834FD5" w14:textId="77777777" w:rsidR="00F577CF" w:rsidRPr="00F577CF" w:rsidRDefault="00F577CF" w:rsidP="00F829CB">
            <w:pPr>
              <w:jc w:val="center"/>
              <w:rPr>
                <w:sz w:val="18"/>
                <w:szCs w:val="18"/>
              </w:rPr>
            </w:pPr>
            <w:r w:rsidRPr="00F577CF">
              <w:rPr>
                <w:sz w:val="18"/>
                <w:szCs w:val="18"/>
              </w:rPr>
              <w:t>1116</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29A7287"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4A2857D8"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08BED928"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C9D8549"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5B90D49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65A83F5" w14:textId="77777777" w:rsidR="00F577CF" w:rsidRPr="00F577CF" w:rsidRDefault="00F577CF" w:rsidP="00F829CB">
            <w:pPr>
              <w:rPr>
                <w:b/>
                <w:bCs/>
                <w:sz w:val="18"/>
                <w:szCs w:val="18"/>
              </w:rPr>
            </w:pPr>
            <w:r w:rsidRPr="00F577CF">
              <w:rPr>
                <w:b/>
                <w:bCs/>
                <w:sz w:val="18"/>
                <w:szCs w:val="18"/>
              </w:rPr>
              <w:t>Прочая закупка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098539FB"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70DFBEB" w14:textId="77777777" w:rsidR="00F577CF" w:rsidRPr="00F577CF" w:rsidRDefault="00F577CF" w:rsidP="00F829CB">
            <w:pPr>
              <w:jc w:val="center"/>
              <w:rPr>
                <w:b/>
                <w:bCs/>
                <w:sz w:val="18"/>
                <w:szCs w:val="18"/>
              </w:rPr>
            </w:pPr>
            <w:r w:rsidRPr="00F577CF">
              <w:rPr>
                <w:b/>
                <w:bCs/>
                <w:sz w:val="18"/>
                <w:szCs w:val="18"/>
              </w:rPr>
              <w:t>03</w:t>
            </w:r>
          </w:p>
        </w:tc>
        <w:tc>
          <w:tcPr>
            <w:tcW w:w="466" w:type="dxa"/>
            <w:tcBorders>
              <w:top w:val="nil"/>
              <w:left w:val="nil"/>
              <w:bottom w:val="single" w:sz="4" w:space="0" w:color="000000"/>
              <w:right w:val="single" w:sz="4" w:space="0" w:color="000000"/>
            </w:tcBorders>
            <w:shd w:val="clear" w:color="auto" w:fill="auto"/>
            <w:vAlign w:val="center"/>
            <w:hideMark/>
          </w:tcPr>
          <w:p w14:paraId="4E8646E1" w14:textId="77777777" w:rsidR="00F577CF" w:rsidRPr="00F577CF" w:rsidRDefault="00F577CF" w:rsidP="00F829CB">
            <w:pPr>
              <w:jc w:val="center"/>
              <w:rPr>
                <w:b/>
                <w:bCs/>
                <w:sz w:val="18"/>
                <w:szCs w:val="18"/>
              </w:rPr>
            </w:pPr>
            <w:r w:rsidRPr="00F577CF">
              <w:rPr>
                <w:b/>
                <w:bCs/>
                <w:sz w:val="18"/>
                <w:szCs w:val="18"/>
              </w:rPr>
              <w:t>10</w:t>
            </w:r>
          </w:p>
        </w:tc>
        <w:tc>
          <w:tcPr>
            <w:tcW w:w="1509" w:type="dxa"/>
            <w:tcBorders>
              <w:top w:val="nil"/>
              <w:left w:val="nil"/>
              <w:bottom w:val="single" w:sz="4" w:space="0" w:color="000000"/>
              <w:right w:val="single" w:sz="4" w:space="0" w:color="000000"/>
            </w:tcBorders>
            <w:shd w:val="clear" w:color="auto" w:fill="auto"/>
            <w:vAlign w:val="center"/>
            <w:hideMark/>
          </w:tcPr>
          <w:p w14:paraId="1059FDC8" w14:textId="77777777" w:rsidR="00F577CF" w:rsidRPr="00F577CF" w:rsidRDefault="00F577CF" w:rsidP="00F829CB">
            <w:pPr>
              <w:jc w:val="center"/>
              <w:rPr>
                <w:b/>
                <w:bCs/>
                <w:sz w:val="18"/>
                <w:szCs w:val="18"/>
              </w:rPr>
            </w:pPr>
            <w:r w:rsidRPr="00F577CF">
              <w:rPr>
                <w:b/>
                <w:bCs/>
                <w:sz w:val="18"/>
                <w:szCs w:val="18"/>
              </w:rPr>
              <w:t>64 3 00 10030</w:t>
            </w:r>
          </w:p>
        </w:tc>
        <w:tc>
          <w:tcPr>
            <w:tcW w:w="751" w:type="dxa"/>
            <w:tcBorders>
              <w:top w:val="nil"/>
              <w:left w:val="nil"/>
              <w:bottom w:val="single" w:sz="4" w:space="0" w:color="000000"/>
              <w:right w:val="single" w:sz="4" w:space="0" w:color="000000"/>
            </w:tcBorders>
            <w:shd w:val="clear" w:color="auto" w:fill="auto"/>
            <w:vAlign w:val="center"/>
            <w:hideMark/>
          </w:tcPr>
          <w:p w14:paraId="6769A58A" w14:textId="77777777" w:rsidR="00F577CF" w:rsidRPr="00F577CF" w:rsidRDefault="00F577CF" w:rsidP="00F829CB">
            <w:pPr>
              <w:jc w:val="center"/>
              <w:rPr>
                <w:b/>
                <w:bCs/>
                <w:sz w:val="18"/>
                <w:szCs w:val="18"/>
              </w:rPr>
            </w:pPr>
            <w:r w:rsidRPr="00F577CF">
              <w:rPr>
                <w:b/>
                <w:bCs/>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5B008EB3"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F6F54A0"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2D0E51AC"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95FFB45" w14:textId="77777777" w:rsidR="00F577CF" w:rsidRPr="00F577CF" w:rsidRDefault="00F577CF" w:rsidP="00F829CB">
            <w:pPr>
              <w:jc w:val="right"/>
              <w:rPr>
                <w:b/>
                <w:bCs/>
                <w:i/>
                <w:iCs/>
                <w:sz w:val="18"/>
                <w:szCs w:val="18"/>
              </w:rPr>
            </w:pPr>
            <w:r w:rsidRPr="00F577CF">
              <w:rPr>
                <w:b/>
                <w:bCs/>
                <w:i/>
                <w:iCs/>
                <w:sz w:val="18"/>
                <w:szCs w:val="18"/>
              </w:rPr>
              <w:t>999 060,45</w:t>
            </w:r>
          </w:p>
        </w:tc>
        <w:tc>
          <w:tcPr>
            <w:tcW w:w="1559" w:type="dxa"/>
            <w:tcBorders>
              <w:top w:val="nil"/>
              <w:left w:val="nil"/>
              <w:bottom w:val="single" w:sz="4" w:space="0" w:color="auto"/>
              <w:right w:val="single" w:sz="4" w:space="0" w:color="auto"/>
            </w:tcBorders>
            <w:shd w:val="clear" w:color="auto" w:fill="auto"/>
            <w:vAlign w:val="center"/>
            <w:hideMark/>
          </w:tcPr>
          <w:p w14:paraId="123739FF" w14:textId="77777777" w:rsidR="00F577CF" w:rsidRPr="00F577CF" w:rsidRDefault="00F577CF" w:rsidP="00F829CB">
            <w:pPr>
              <w:jc w:val="right"/>
              <w:rPr>
                <w:b/>
                <w:bCs/>
                <w:i/>
                <w:iCs/>
                <w:sz w:val="18"/>
                <w:szCs w:val="18"/>
              </w:rPr>
            </w:pPr>
            <w:r w:rsidRPr="00F577CF">
              <w:rPr>
                <w:b/>
                <w:bCs/>
                <w:i/>
                <w:iCs/>
                <w:sz w:val="18"/>
                <w:szCs w:val="18"/>
              </w:rPr>
              <w:t>774 432,87</w:t>
            </w:r>
          </w:p>
        </w:tc>
        <w:tc>
          <w:tcPr>
            <w:tcW w:w="1417" w:type="dxa"/>
            <w:tcBorders>
              <w:top w:val="nil"/>
              <w:left w:val="nil"/>
              <w:bottom w:val="single" w:sz="4" w:space="0" w:color="auto"/>
              <w:right w:val="single" w:sz="4" w:space="0" w:color="auto"/>
            </w:tcBorders>
            <w:shd w:val="clear" w:color="auto" w:fill="auto"/>
            <w:vAlign w:val="center"/>
            <w:hideMark/>
          </w:tcPr>
          <w:p w14:paraId="6BB89A64" w14:textId="77777777" w:rsidR="00F577CF" w:rsidRPr="00F577CF" w:rsidRDefault="00F577CF" w:rsidP="00F829CB">
            <w:pPr>
              <w:jc w:val="right"/>
              <w:rPr>
                <w:b/>
                <w:bCs/>
                <w:i/>
                <w:iCs/>
                <w:sz w:val="18"/>
                <w:szCs w:val="18"/>
              </w:rPr>
            </w:pPr>
            <w:r w:rsidRPr="00F577CF">
              <w:rPr>
                <w:b/>
                <w:bCs/>
                <w:i/>
                <w:iCs/>
                <w:sz w:val="18"/>
                <w:szCs w:val="18"/>
              </w:rPr>
              <w:t>224 627,58</w:t>
            </w:r>
          </w:p>
        </w:tc>
        <w:tc>
          <w:tcPr>
            <w:tcW w:w="851" w:type="dxa"/>
            <w:tcBorders>
              <w:top w:val="nil"/>
              <w:left w:val="nil"/>
              <w:bottom w:val="single" w:sz="4" w:space="0" w:color="auto"/>
              <w:right w:val="single" w:sz="4" w:space="0" w:color="auto"/>
            </w:tcBorders>
            <w:shd w:val="clear" w:color="auto" w:fill="auto"/>
            <w:vAlign w:val="center"/>
            <w:hideMark/>
          </w:tcPr>
          <w:p w14:paraId="2407D55B" w14:textId="77777777" w:rsidR="00F577CF" w:rsidRPr="00F577CF" w:rsidRDefault="00F577CF" w:rsidP="00F829CB">
            <w:pPr>
              <w:jc w:val="right"/>
              <w:rPr>
                <w:b/>
                <w:bCs/>
                <w:i/>
                <w:iCs/>
                <w:sz w:val="18"/>
                <w:szCs w:val="18"/>
              </w:rPr>
            </w:pPr>
            <w:r w:rsidRPr="00F577CF">
              <w:rPr>
                <w:b/>
                <w:bCs/>
                <w:i/>
                <w:iCs/>
                <w:sz w:val="18"/>
                <w:szCs w:val="18"/>
              </w:rPr>
              <w:t>78%</w:t>
            </w:r>
          </w:p>
        </w:tc>
      </w:tr>
      <w:tr w:rsidR="00F577CF" w:rsidRPr="00F577CF" w14:paraId="3F0E7A7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E392243" w14:textId="77777777" w:rsidR="00F577CF" w:rsidRPr="00F577CF" w:rsidRDefault="00F577CF" w:rsidP="00F829CB">
            <w:pPr>
              <w:rPr>
                <w:sz w:val="18"/>
                <w:szCs w:val="18"/>
              </w:rPr>
            </w:pPr>
            <w:r w:rsidRPr="00F577CF">
              <w:rPr>
                <w:sz w:val="18"/>
                <w:szCs w:val="18"/>
              </w:rPr>
              <w:t>Иные работы, услуги</w:t>
            </w:r>
          </w:p>
        </w:tc>
        <w:tc>
          <w:tcPr>
            <w:tcW w:w="580" w:type="dxa"/>
            <w:tcBorders>
              <w:top w:val="nil"/>
              <w:left w:val="nil"/>
              <w:bottom w:val="single" w:sz="4" w:space="0" w:color="000000"/>
              <w:right w:val="single" w:sz="4" w:space="0" w:color="000000"/>
            </w:tcBorders>
            <w:shd w:val="clear" w:color="auto" w:fill="auto"/>
            <w:vAlign w:val="center"/>
            <w:hideMark/>
          </w:tcPr>
          <w:p w14:paraId="50E44A04"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0F867F3" w14:textId="77777777" w:rsidR="00F577CF" w:rsidRPr="00F577CF" w:rsidRDefault="00F577CF" w:rsidP="00F829CB">
            <w:pPr>
              <w:jc w:val="center"/>
              <w:rPr>
                <w:sz w:val="18"/>
                <w:szCs w:val="18"/>
              </w:rPr>
            </w:pPr>
            <w:r w:rsidRPr="00F577CF">
              <w:rPr>
                <w:sz w:val="18"/>
                <w:szCs w:val="18"/>
              </w:rPr>
              <w:t>03</w:t>
            </w:r>
          </w:p>
        </w:tc>
        <w:tc>
          <w:tcPr>
            <w:tcW w:w="466" w:type="dxa"/>
            <w:tcBorders>
              <w:top w:val="nil"/>
              <w:left w:val="nil"/>
              <w:bottom w:val="single" w:sz="4" w:space="0" w:color="000000"/>
              <w:right w:val="single" w:sz="4" w:space="0" w:color="000000"/>
            </w:tcBorders>
            <w:shd w:val="clear" w:color="auto" w:fill="auto"/>
            <w:vAlign w:val="center"/>
            <w:hideMark/>
          </w:tcPr>
          <w:p w14:paraId="34B8AFB8" w14:textId="77777777" w:rsidR="00F577CF" w:rsidRPr="00F577CF" w:rsidRDefault="00F577CF" w:rsidP="00F829CB">
            <w:pPr>
              <w:jc w:val="center"/>
              <w:rPr>
                <w:sz w:val="18"/>
                <w:szCs w:val="18"/>
              </w:rPr>
            </w:pPr>
            <w:r w:rsidRPr="00F577CF">
              <w:rPr>
                <w:sz w:val="18"/>
                <w:szCs w:val="18"/>
              </w:rPr>
              <w:t>10</w:t>
            </w:r>
          </w:p>
        </w:tc>
        <w:tc>
          <w:tcPr>
            <w:tcW w:w="1509" w:type="dxa"/>
            <w:tcBorders>
              <w:top w:val="nil"/>
              <w:left w:val="nil"/>
              <w:bottom w:val="single" w:sz="4" w:space="0" w:color="000000"/>
              <w:right w:val="single" w:sz="4" w:space="0" w:color="000000"/>
            </w:tcBorders>
            <w:shd w:val="clear" w:color="auto" w:fill="auto"/>
            <w:vAlign w:val="center"/>
            <w:hideMark/>
          </w:tcPr>
          <w:p w14:paraId="2C39E28A" w14:textId="77777777" w:rsidR="00F577CF" w:rsidRPr="00F577CF" w:rsidRDefault="00F577CF" w:rsidP="00F829CB">
            <w:pPr>
              <w:jc w:val="center"/>
              <w:rPr>
                <w:sz w:val="18"/>
                <w:szCs w:val="18"/>
              </w:rPr>
            </w:pPr>
            <w:r w:rsidRPr="00F577CF">
              <w:rPr>
                <w:sz w:val="18"/>
                <w:szCs w:val="18"/>
              </w:rPr>
              <w:t>64 3 00 10030</w:t>
            </w:r>
          </w:p>
        </w:tc>
        <w:tc>
          <w:tcPr>
            <w:tcW w:w="751" w:type="dxa"/>
            <w:tcBorders>
              <w:top w:val="nil"/>
              <w:left w:val="nil"/>
              <w:bottom w:val="single" w:sz="4" w:space="0" w:color="000000"/>
              <w:right w:val="single" w:sz="4" w:space="0" w:color="000000"/>
            </w:tcBorders>
            <w:shd w:val="clear" w:color="auto" w:fill="auto"/>
            <w:vAlign w:val="center"/>
            <w:hideMark/>
          </w:tcPr>
          <w:p w14:paraId="43B4808E"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7EB498CE"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1571324"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3486331B"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B63635C" w14:textId="77777777" w:rsidR="00F577CF" w:rsidRPr="00F577CF" w:rsidRDefault="00F577CF" w:rsidP="00F829CB">
            <w:pPr>
              <w:jc w:val="right"/>
              <w:rPr>
                <w:sz w:val="18"/>
                <w:szCs w:val="18"/>
              </w:rPr>
            </w:pPr>
            <w:r w:rsidRPr="00F577CF">
              <w:rPr>
                <w:sz w:val="18"/>
                <w:szCs w:val="18"/>
              </w:rPr>
              <w:t>257 100,95</w:t>
            </w:r>
          </w:p>
        </w:tc>
        <w:tc>
          <w:tcPr>
            <w:tcW w:w="1559" w:type="dxa"/>
            <w:tcBorders>
              <w:top w:val="nil"/>
              <w:left w:val="nil"/>
              <w:bottom w:val="single" w:sz="4" w:space="0" w:color="auto"/>
              <w:right w:val="single" w:sz="4" w:space="0" w:color="auto"/>
            </w:tcBorders>
            <w:shd w:val="clear" w:color="auto" w:fill="auto"/>
            <w:vAlign w:val="center"/>
            <w:hideMark/>
          </w:tcPr>
          <w:p w14:paraId="4EE77E03" w14:textId="77777777" w:rsidR="00F577CF" w:rsidRPr="00F577CF" w:rsidRDefault="00F577CF" w:rsidP="00F829CB">
            <w:pPr>
              <w:jc w:val="right"/>
              <w:rPr>
                <w:sz w:val="18"/>
                <w:szCs w:val="18"/>
              </w:rPr>
            </w:pPr>
            <w:r w:rsidRPr="00F577CF">
              <w:rPr>
                <w:sz w:val="18"/>
                <w:szCs w:val="18"/>
              </w:rPr>
              <w:t>82 468,37</w:t>
            </w:r>
          </w:p>
        </w:tc>
        <w:tc>
          <w:tcPr>
            <w:tcW w:w="1417" w:type="dxa"/>
            <w:tcBorders>
              <w:top w:val="nil"/>
              <w:left w:val="nil"/>
              <w:bottom w:val="single" w:sz="4" w:space="0" w:color="auto"/>
              <w:right w:val="single" w:sz="4" w:space="0" w:color="auto"/>
            </w:tcBorders>
            <w:shd w:val="clear" w:color="auto" w:fill="auto"/>
            <w:vAlign w:val="center"/>
            <w:hideMark/>
          </w:tcPr>
          <w:p w14:paraId="21DA1EC5" w14:textId="77777777" w:rsidR="00F577CF" w:rsidRPr="00F577CF" w:rsidRDefault="00F577CF" w:rsidP="00F829CB">
            <w:pPr>
              <w:jc w:val="right"/>
              <w:rPr>
                <w:sz w:val="18"/>
                <w:szCs w:val="18"/>
              </w:rPr>
            </w:pPr>
            <w:r w:rsidRPr="00F577CF">
              <w:rPr>
                <w:sz w:val="18"/>
                <w:szCs w:val="18"/>
              </w:rPr>
              <w:t>174 632,58</w:t>
            </w:r>
          </w:p>
        </w:tc>
        <w:tc>
          <w:tcPr>
            <w:tcW w:w="851" w:type="dxa"/>
            <w:tcBorders>
              <w:top w:val="nil"/>
              <w:left w:val="nil"/>
              <w:bottom w:val="single" w:sz="4" w:space="0" w:color="auto"/>
              <w:right w:val="single" w:sz="4" w:space="0" w:color="auto"/>
            </w:tcBorders>
            <w:shd w:val="clear" w:color="auto" w:fill="auto"/>
            <w:vAlign w:val="center"/>
            <w:hideMark/>
          </w:tcPr>
          <w:p w14:paraId="47DB31B3" w14:textId="77777777" w:rsidR="00F577CF" w:rsidRPr="00F577CF" w:rsidRDefault="00F577CF" w:rsidP="00F829CB">
            <w:pPr>
              <w:jc w:val="right"/>
              <w:rPr>
                <w:sz w:val="18"/>
                <w:szCs w:val="18"/>
              </w:rPr>
            </w:pPr>
            <w:r w:rsidRPr="00F577CF">
              <w:rPr>
                <w:sz w:val="18"/>
                <w:szCs w:val="18"/>
              </w:rPr>
              <w:t>32%</w:t>
            </w:r>
          </w:p>
        </w:tc>
      </w:tr>
      <w:tr w:rsidR="00F577CF" w:rsidRPr="00F577CF" w14:paraId="341AEC8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97D0A4A" w14:textId="77777777" w:rsidR="00F577CF" w:rsidRPr="00F577CF" w:rsidRDefault="00F577CF" w:rsidP="00F829CB">
            <w:pPr>
              <w:rPr>
                <w:sz w:val="18"/>
                <w:szCs w:val="18"/>
              </w:rPr>
            </w:pPr>
            <w:r w:rsidRPr="00F577CF">
              <w:rPr>
                <w:sz w:val="18"/>
                <w:szCs w:val="18"/>
              </w:rPr>
              <w:t>Иные работы, услуги по ст. 226</w:t>
            </w:r>
          </w:p>
        </w:tc>
        <w:tc>
          <w:tcPr>
            <w:tcW w:w="580" w:type="dxa"/>
            <w:tcBorders>
              <w:top w:val="nil"/>
              <w:left w:val="nil"/>
              <w:bottom w:val="single" w:sz="4" w:space="0" w:color="000000"/>
              <w:right w:val="single" w:sz="4" w:space="0" w:color="000000"/>
            </w:tcBorders>
            <w:shd w:val="clear" w:color="auto" w:fill="auto"/>
            <w:vAlign w:val="center"/>
            <w:hideMark/>
          </w:tcPr>
          <w:p w14:paraId="3D00714E"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5078E8F" w14:textId="77777777" w:rsidR="00F577CF" w:rsidRPr="00F577CF" w:rsidRDefault="00F577CF" w:rsidP="00F829CB">
            <w:pPr>
              <w:jc w:val="center"/>
              <w:rPr>
                <w:sz w:val="18"/>
                <w:szCs w:val="18"/>
              </w:rPr>
            </w:pPr>
            <w:r w:rsidRPr="00F577CF">
              <w:rPr>
                <w:sz w:val="18"/>
                <w:szCs w:val="18"/>
              </w:rPr>
              <w:t>03</w:t>
            </w:r>
          </w:p>
        </w:tc>
        <w:tc>
          <w:tcPr>
            <w:tcW w:w="466" w:type="dxa"/>
            <w:tcBorders>
              <w:top w:val="nil"/>
              <w:left w:val="nil"/>
              <w:bottom w:val="single" w:sz="4" w:space="0" w:color="000000"/>
              <w:right w:val="single" w:sz="4" w:space="0" w:color="000000"/>
            </w:tcBorders>
            <w:shd w:val="clear" w:color="auto" w:fill="auto"/>
            <w:vAlign w:val="center"/>
            <w:hideMark/>
          </w:tcPr>
          <w:p w14:paraId="1DF4D9E5" w14:textId="77777777" w:rsidR="00F577CF" w:rsidRPr="00F577CF" w:rsidRDefault="00F577CF" w:rsidP="00F829CB">
            <w:pPr>
              <w:jc w:val="center"/>
              <w:rPr>
                <w:sz w:val="18"/>
                <w:szCs w:val="18"/>
              </w:rPr>
            </w:pPr>
            <w:r w:rsidRPr="00F577CF">
              <w:rPr>
                <w:sz w:val="18"/>
                <w:szCs w:val="18"/>
              </w:rPr>
              <w:t>10</w:t>
            </w:r>
          </w:p>
        </w:tc>
        <w:tc>
          <w:tcPr>
            <w:tcW w:w="1509" w:type="dxa"/>
            <w:tcBorders>
              <w:top w:val="nil"/>
              <w:left w:val="nil"/>
              <w:bottom w:val="single" w:sz="4" w:space="0" w:color="000000"/>
              <w:right w:val="single" w:sz="4" w:space="0" w:color="000000"/>
            </w:tcBorders>
            <w:shd w:val="clear" w:color="auto" w:fill="auto"/>
            <w:vAlign w:val="center"/>
            <w:hideMark/>
          </w:tcPr>
          <w:p w14:paraId="5557E6C7" w14:textId="77777777" w:rsidR="00F577CF" w:rsidRPr="00F577CF" w:rsidRDefault="00F577CF" w:rsidP="00F829CB">
            <w:pPr>
              <w:jc w:val="center"/>
              <w:rPr>
                <w:sz w:val="18"/>
                <w:szCs w:val="18"/>
              </w:rPr>
            </w:pPr>
            <w:r w:rsidRPr="00F577CF">
              <w:rPr>
                <w:sz w:val="18"/>
                <w:szCs w:val="18"/>
              </w:rPr>
              <w:t>64 3 00 10030</w:t>
            </w:r>
          </w:p>
        </w:tc>
        <w:tc>
          <w:tcPr>
            <w:tcW w:w="751" w:type="dxa"/>
            <w:tcBorders>
              <w:top w:val="nil"/>
              <w:left w:val="nil"/>
              <w:bottom w:val="single" w:sz="4" w:space="0" w:color="000000"/>
              <w:right w:val="single" w:sz="4" w:space="0" w:color="000000"/>
            </w:tcBorders>
            <w:shd w:val="clear" w:color="auto" w:fill="auto"/>
            <w:vAlign w:val="center"/>
            <w:hideMark/>
          </w:tcPr>
          <w:p w14:paraId="283D502A"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53391600"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00DE76C"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407409E1" w14:textId="77777777" w:rsidR="00F577CF" w:rsidRPr="00F577CF" w:rsidRDefault="00F577CF" w:rsidP="00F829CB">
            <w:pPr>
              <w:jc w:val="center"/>
              <w:rPr>
                <w:sz w:val="18"/>
                <w:szCs w:val="18"/>
              </w:rPr>
            </w:pPr>
            <w:r w:rsidRPr="00F577CF">
              <w:rPr>
                <w:sz w:val="18"/>
                <w:szCs w:val="18"/>
              </w:rPr>
              <w:t>1140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EABC8F1" w14:textId="77777777" w:rsidR="00F577CF" w:rsidRPr="00F577CF" w:rsidRDefault="00F577CF" w:rsidP="00F829CB">
            <w:pPr>
              <w:jc w:val="right"/>
              <w:rPr>
                <w:b/>
                <w:bCs/>
                <w:i/>
                <w:iCs/>
                <w:sz w:val="18"/>
                <w:szCs w:val="18"/>
              </w:rPr>
            </w:pPr>
            <w:r w:rsidRPr="00F577CF">
              <w:rPr>
                <w:b/>
                <w:bCs/>
                <w:i/>
                <w:iCs/>
                <w:sz w:val="18"/>
                <w:szCs w:val="18"/>
              </w:rPr>
              <w:t>257 100,95</w:t>
            </w:r>
          </w:p>
        </w:tc>
        <w:tc>
          <w:tcPr>
            <w:tcW w:w="1559" w:type="dxa"/>
            <w:tcBorders>
              <w:top w:val="nil"/>
              <w:left w:val="nil"/>
              <w:bottom w:val="single" w:sz="4" w:space="0" w:color="auto"/>
              <w:right w:val="single" w:sz="4" w:space="0" w:color="auto"/>
            </w:tcBorders>
            <w:shd w:val="clear" w:color="auto" w:fill="auto"/>
            <w:vAlign w:val="center"/>
            <w:hideMark/>
          </w:tcPr>
          <w:p w14:paraId="5F4894F9" w14:textId="77777777" w:rsidR="00F577CF" w:rsidRPr="00F577CF" w:rsidRDefault="00F577CF" w:rsidP="00F829CB">
            <w:pPr>
              <w:jc w:val="right"/>
              <w:rPr>
                <w:b/>
                <w:bCs/>
                <w:i/>
                <w:iCs/>
                <w:sz w:val="18"/>
                <w:szCs w:val="18"/>
              </w:rPr>
            </w:pPr>
            <w:r w:rsidRPr="00F577CF">
              <w:rPr>
                <w:b/>
                <w:bCs/>
                <w:i/>
                <w:iCs/>
                <w:sz w:val="18"/>
                <w:szCs w:val="18"/>
              </w:rPr>
              <w:t>82 468,37</w:t>
            </w:r>
          </w:p>
        </w:tc>
        <w:tc>
          <w:tcPr>
            <w:tcW w:w="1417" w:type="dxa"/>
            <w:tcBorders>
              <w:top w:val="nil"/>
              <w:left w:val="nil"/>
              <w:bottom w:val="single" w:sz="4" w:space="0" w:color="auto"/>
              <w:right w:val="single" w:sz="4" w:space="0" w:color="auto"/>
            </w:tcBorders>
            <w:shd w:val="clear" w:color="auto" w:fill="auto"/>
            <w:vAlign w:val="center"/>
            <w:hideMark/>
          </w:tcPr>
          <w:p w14:paraId="7E8802F9" w14:textId="77777777" w:rsidR="00F577CF" w:rsidRPr="00F577CF" w:rsidRDefault="00F577CF" w:rsidP="00F829CB">
            <w:pPr>
              <w:jc w:val="right"/>
              <w:rPr>
                <w:b/>
                <w:bCs/>
                <w:i/>
                <w:iCs/>
                <w:sz w:val="18"/>
                <w:szCs w:val="18"/>
              </w:rPr>
            </w:pPr>
            <w:r w:rsidRPr="00F577CF">
              <w:rPr>
                <w:b/>
                <w:bCs/>
                <w:i/>
                <w:iCs/>
                <w:sz w:val="18"/>
                <w:szCs w:val="18"/>
              </w:rPr>
              <w:t>174 632,58</w:t>
            </w:r>
          </w:p>
        </w:tc>
        <w:tc>
          <w:tcPr>
            <w:tcW w:w="851" w:type="dxa"/>
            <w:tcBorders>
              <w:top w:val="nil"/>
              <w:left w:val="nil"/>
              <w:bottom w:val="single" w:sz="4" w:space="0" w:color="auto"/>
              <w:right w:val="single" w:sz="4" w:space="0" w:color="auto"/>
            </w:tcBorders>
            <w:shd w:val="clear" w:color="auto" w:fill="auto"/>
            <w:vAlign w:val="center"/>
            <w:hideMark/>
          </w:tcPr>
          <w:p w14:paraId="42E70796" w14:textId="77777777" w:rsidR="00F577CF" w:rsidRPr="00F577CF" w:rsidRDefault="00F577CF" w:rsidP="00F829CB">
            <w:pPr>
              <w:jc w:val="right"/>
              <w:rPr>
                <w:b/>
                <w:bCs/>
                <w:i/>
                <w:iCs/>
                <w:sz w:val="18"/>
                <w:szCs w:val="18"/>
              </w:rPr>
            </w:pPr>
            <w:r w:rsidRPr="00F577CF">
              <w:rPr>
                <w:b/>
                <w:bCs/>
                <w:i/>
                <w:iCs/>
                <w:sz w:val="18"/>
                <w:szCs w:val="18"/>
              </w:rPr>
              <w:t>32%</w:t>
            </w:r>
          </w:p>
        </w:tc>
      </w:tr>
      <w:tr w:rsidR="00F577CF" w:rsidRPr="00F577CF" w14:paraId="2CB2D75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7F07ACB" w14:textId="77777777" w:rsidR="00F577CF" w:rsidRPr="00F577CF" w:rsidRDefault="00F577CF" w:rsidP="00F829CB">
            <w:pPr>
              <w:rPr>
                <w:sz w:val="18"/>
                <w:szCs w:val="18"/>
              </w:rPr>
            </w:pPr>
            <w:r w:rsidRPr="00F577CF">
              <w:rPr>
                <w:sz w:val="18"/>
                <w:szCs w:val="18"/>
              </w:rPr>
              <w:t>Услуги страхования</w:t>
            </w:r>
          </w:p>
        </w:tc>
        <w:tc>
          <w:tcPr>
            <w:tcW w:w="580" w:type="dxa"/>
            <w:tcBorders>
              <w:top w:val="nil"/>
              <w:left w:val="nil"/>
              <w:bottom w:val="single" w:sz="4" w:space="0" w:color="000000"/>
              <w:right w:val="single" w:sz="4" w:space="0" w:color="000000"/>
            </w:tcBorders>
            <w:shd w:val="clear" w:color="auto" w:fill="auto"/>
            <w:vAlign w:val="center"/>
            <w:hideMark/>
          </w:tcPr>
          <w:p w14:paraId="2FA3745F"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CB423F3" w14:textId="77777777" w:rsidR="00F577CF" w:rsidRPr="00F577CF" w:rsidRDefault="00F577CF" w:rsidP="00F829CB">
            <w:pPr>
              <w:jc w:val="center"/>
              <w:rPr>
                <w:sz w:val="18"/>
                <w:szCs w:val="18"/>
              </w:rPr>
            </w:pPr>
            <w:r w:rsidRPr="00F577CF">
              <w:rPr>
                <w:sz w:val="18"/>
                <w:szCs w:val="18"/>
              </w:rPr>
              <w:t>03</w:t>
            </w:r>
          </w:p>
        </w:tc>
        <w:tc>
          <w:tcPr>
            <w:tcW w:w="466" w:type="dxa"/>
            <w:tcBorders>
              <w:top w:val="nil"/>
              <w:left w:val="nil"/>
              <w:bottom w:val="single" w:sz="4" w:space="0" w:color="000000"/>
              <w:right w:val="single" w:sz="4" w:space="0" w:color="000000"/>
            </w:tcBorders>
            <w:shd w:val="clear" w:color="auto" w:fill="auto"/>
            <w:vAlign w:val="center"/>
            <w:hideMark/>
          </w:tcPr>
          <w:p w14:paraId="15D3E70A" w14:textId="77777777" w:rsidR="00F577CF" w:rsidRPr="00F577CF" w:rsidRDefault="00F577CF" w:rsidP="00F829CB">
            <w:pPr>
              <w:jc w:val="center"/>
              <w:rPr>
                <w:sz w:val="18"/>
                <w:szCs w:val="18"/>
              </w:rPr>
            </w:pPr>
            <w:r w:rsidRPr="00F577CF">
              <w:rPr>
                <w:sz w:val="18"/>
                <w:szCs w:val="18"/>
              </w:rPr>
              <w:t>10</w:t>
            </w:r>
          </w:p>
        </w:tc>
        <w:tc>
          <w:tcPr>
            <w:tcW w:w="1509" w:type="dxa"/>
            <w:tcBorders>
              <w:top w:val="nil"/>
              <w:left w:val="nil"/>
              <w:bottom w:val="single" w:sz="4" w:space="0" w:color="000000"/>
              <w:right w:val="single" w:sz="4" w:space="0" w:color="000000"/>
            </w:tcBorders>
            <w:shd w:val="clear" w:color="auto" w:fill="auto"/>
            <w:vAlign w:val="center"/>
            <w:hideMark/>
          </w:tcPr>
          <w:p w14:paraId="7D53223A" w14:textId="77777777" w:rsidR="00F577CF" w:rsidRPr="00F577CF" w:rsidRDefault="00F577CF" w:rsidP="00F829CB">
            <w:pPr>
              <w:jc w:val="center"/>
              <w:rPr>
                <w:sz w:val="18"/>
                <w:szCs w:val="18"/>
              </w:rPr>
            </w:pPr>
            <w:r w:rsidRPr="00F577CF">
              <w:rPr>
                <w:sz w:val="18"/>
                <w:szCs w:val="18"/>
              </w:rPr>
              <w:t>64 3 00 10030</w:t>
            </w:r>
          </w:p>
        </w:tc>
        <w:tc>
          <w:tcPr>
            <w:tcW w:w="751" w:type="dxa"/>
            <w:tcBorders>
              <w:top w:val="nil"/>
              <w:left w:val="nil"/>
              <w:bottom w:val="single" w:sz="4" w:space="0" w:color="000000"/>
              <w:right w:val="single" w:sz="4" w:space="0" w:color="000000"/>
            </w:tcBorders>
            <w:shd w:val="clear" w:color="auto" w:fill="auto"/>
            <w:vAlign w:val="center"/>
            <w:hideMark/>
          </w:tcPr>
          <w:p w14:paraId="795502BA"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4D569CEB"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ECECD40" w14:textId="77777777" w:rsidR="00F577CF" w:rsidRPr="00F577CF" w:rsidRDefault="00F577CF" w:rsidP="00F829CB">
            <w:pPr>
              <w:jc w:val="center"/>
              <w:rPr>
                <w:sz w:val="18"/>
                <w:szCs w:val="18"/>
              </w:rPr>
            </w:pPr>
            <w:r w:rsidRPr="00F577CF">
              <w:rPr>
                <w:sz w:val="18"/>
                <w:szCs w:val="18"/>
              </w:rPr>
              <w:t>227</w:t>
            </w:r>
          </w:p>
        </w:tc>
        <w:tc>
          <w:tcPr>
            <w:tcW w:w="695" w:type="dxa"/>
            <w:tcBorders>
              <w:top w:val="nil"/>
              <w:left w:val="nil"/>
              <w:bottom w:val="single" w:sz="4" w:space="0" w:color="000000"/>
              <w:right w:val="nil"/>
            </w:tcBorders>
            <w:shd w:val="clear" w:color="auto" w:fill="auto"/>
            <w:vAlign w:val="center"/>
            <w:hideMark/>
          </w:tcPr>
          <w:p w14:paraId="2EA4B69D"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FFE7EDF" w14:textId="77777777" w:rsidR="00F577CF" w:rsidRPr="00F577CF" w:rsidRDefault="00F577CF" w:rsidP="00F829CB">
            <w:pPr>
              <w:jc w:val="right"/>
              <w:rPr>
                <w:sz w:val="18"/>
                <w:szCs w:val="18"/>
              </w:rPr>
            </w:pPr>
            <w:r w:rsidRPr="00F577CF">
              <w:rPr>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6156290C"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41718AE6" w14:textId="77777777" w:rsidR="00F577CF" w:rsidRPr="00F577CF" w:rsidRDefault="00F577CF" w:rsidP="00F829CB">
            <w:pPr>
              <w:jc w:val="right"/>
              <w:rPr>
                <w:sz w:val="18"/>
                <w:szCs w:val="18"/>
              </w:rPr>
            </w:pPr>
            <w:r w:rsidRPr="00F577CF">
              <w:rPr>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BEA75B8" w14:textId="77777777" w:rsidR="00F577CF" w:rsidRPr="00F577CF" w:rsidRDefault="00F577CF" w:rsidP="00F829CB">
            <w:pPr>
              <w:jc w:val="right"/>
              <w:rPr>
                <w:sz w:val="18"/>
                <w:szCs w:val="18"/>
              </w:rPr>
            </w:pPr>
            <w:r w:rsidRPr="00F577CF">
              <w:rPr>
                <w:sz w:val="18"/>
                <w:szCs w:val="18"/>
              </w:rPr>
              <w:t>0</w:t>
            </w:r>
          </w:p>
        </w:tc>
      </w:tr>
      <w:tr w:rsidR="00F577CF" w:rsidRPr="00F577CF" w14:paraId="603517E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3FC8AC9" w14:textId="77777777" w:rsidR="00F577CF" w:rsidRPr="00F577CF" w:rsidRDefault="00F577CF" w:rsidP="00F829CB">
            <w:pPr>
              <w:rPr>
                <w:sz w:val="18"/>
                <w:szCs w:val="18"/>
              </w:rPr>
            </w:pPr>
            <w:r w:rsidRPr="00F577CF">
              <w:rPr>
                <w:sz w:val="18"/>
                <w:szCs w:val="18"/>
              </w:rPr>
              <w:t>Страхование</w:t>
            </w:r>
          </w:p>
        </w:tc>
        <w:tc>
          <w:tcPr>
            <w:tcW w:w="580" w:type="dxa"/>
            <w:tcBorders>
              <w:top w:val="nil"/>
              <w:left w:val="nil"/>
              <w:bottom w:val="single" w:sz="4" w:space="0" w:color="000000"/>
              <w:right w:val="single" w:sz="4" w:space="0" w:color="000000"/>
            </w:tcBorders>
            <w:shd w:val="clear" w:color="auto" w:fill="auto"/>
            <w:vAlign w:val="center"/>
            <w:hideMark/>
          </w:tcPr>
          <w:p w14:paraId="6A651ADB"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3C43B98" w14:textId="77777777" w:rsidR="00F577CF" w:rsidRPr="00F577CF" w:rsidRDefault="00F577CF" w:rsidP="00F829CB">
            <w:pPr>
              <w:jc w:val="center"/>
              <w:rPr>
                <w:sz w:val="18"/>
                <w:szCs w:val="18"/>
              </w:rPr>
            </w:pPr>
            <w:r w:rsidRPr="00F577CF">
              <w:rPr>
                <w:sz w:val="18"/>
                <w:szCs w:val="18"/>
              </w:rPr>
              <w:t>03</w:t>
            </w:r>
          </w:p>
        </w:tc>
        <w:tc>
          <w:tcPr>
            <w:tcW w:w="466" w:type="dxa"/>
            <w:tcBorders>
              <w:top w:val="nil"/>
              <w:left w:val="nil"/>
              <w:bottom w:val="single" w:sz="4" w:space="0" w:color="000000"/>
              <w:right w:val="single" w:sz="4" w:space="0" w:color="000000"/>
            </w:tcBorders>
            <w:shd w:val="clear" w:color="auto" w:fill="auto"/>
            <w:vAlign w:val="center"/>
            <w:hideMark/>
          </w:tcPr>
          <w:p w14:paraId="5A2F0F9B" w14:textId="77777777" w:rsidR="00F577CF" w:rsidRPr="00F577CF" w:rsidRDefault="00F577CF" w:rsidP="00F829CB">
            <w:pPr>
              <w:jc w:val="center"/>
              <w:rPr>
                <w:sz w:val="18"/>
                <w:szCs w:val="18"/>
              </w:rPr>
            </w:pPr>
            <w:r w:rsidRPr="00F577CF">
              <w:rPr>
                <w:sz w:val="18"/>
                <w:szCs w:val="18"/>
              </w:rPr>
              <w:t>10</w:t>
            </w:r>
          </w:p>
        </w:tc>
        <w:tc>
          <w:tcPr>
            <w:tcW w:w="1509" w:type="dxa"/>
            <w:tcBorders>
              <w:top w:val="nil"/>
              <w:left w:val="nil"/>
              <w:bottom w:val="single" w:sz="4" w:space="0" w:color="000000"/>
              <w:right w:val="single" w:sz="4" w:space="0" w:color="000000"/>
            </w:tcBorders>
            <w:shd w:val="clear" w:color="auto" w:fill="auto"/>
            <w:vAlign w:val="center"/>
            <w:hideMark/>
          </w:tcPr>
          <w:p w14:paraId="5A76A1E5" w14:textId="77777777" w:rsidR="00F577CF" w:rsidRPr="00F577CF" w:rsidRDefault="00F577CF" w:rsidP="00F829CB">
            <w:pPr>
              <w:jc w:val="center"/>
              <w:rPr>
                <w:sz w:val="18"/>
                <w:szCs w:val="18"/>
              </w:rPr>
            </w:pPr>
            <w:r w:rsidRPr="00F577CF">
              <w:rPr>
                <w:sz w:val="18"/>
                <w:szCs w:val="18"/>
              </w:rPr>
              <w:t>64 3 00 10030</w:t>
            </w:r>
          </w:p>
        </w:tc>
        <w:tc>
          <w:tcPr>
            <w:tcW w:w="751" w:type="dxa"/>
            <w:tcBorders>
              <w:top w:val="nil"/>
              <w:left w:val="nil"/>
              <w:bottom w:val="single" w:sz="4" w:space="0" w:color="000000"/>
              <w:right w:val="single" w:sz="4" w:space="0" w:color="000000"/>
            </w:tcBorders>
            <w:shd w:val="clear" w:color="auto" w:fill="auto"/>
            <w:vAlign w:val="center"/>
            <w:hideMark/>
          </w:tcPr>
          <w:p w14:paraId="142DC04F"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3A3762AD"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9D167BA" w14:textId="77777777" w:rsidR="00F577CF" w:rsidRPr="00F577CF" w:rsidRDefault="00F577CF" w:rsidP="00F829CB">
            <w:pPr>
              <w:jc w:val="center"/>
              <w:rPr>
                <w:sz w:val="18"/>
                <w:szCs w:val="18"/>
              </w:rPr>
            </w:pPr>
            <w:r w:rsidRPr="00F577CF">
              <w:rPr>
                <w:sz w:val="18"/>
                <w:szCs w:val="18"/>
              </w:rPr>
              <w:t>227</w:t>
            </w:r>
          </w:p>
        </w:tc>
        <w:tc>
          <w:tcPr>
            <w:tcW w:w="695" w:type="dxa"/>
            <w:tcBorders>
              <w:top w:val="nil"/>
              <w:left w:val="nil"/>
              <w:bottom w:val="single" w:sz="4" w:space="0" w:color="000000"/>
              <w:right w:val="nil"/>
            </w:tcBorders>
            <w:shd w:val="clear" w:color="auto" w:fill="auto"/>
            <w:vAlign w:val="center"/>
            <w:hideMark/>
          </w:tcPr>
          <w:p w14:paraId="71854573" w14:textId="77777777" w:rsidR="00F577CF" w:rsidRPr="00F577CF" w:rsidRDefault="00F577CF" w:rsidP="00F829CB">
            <w:pPr>
              <w:jc w:val="center"/>
              <w:rPr>
                <w:sz w:val="18"/>
                <w:szCs w:val="18"/>
              </w:rPr>
            </w:pPr>
            <w:r w:rsidRPr="00F577CF">
              <w:rPr>
                <w:sz w:val="18"/>
                <w:szCs w:val="18"/>
              </w:rPr>
              <w:t>1135</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0C648C9"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71E3122B"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2F3D02F1"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2A6B330"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3091027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FE295C3" w14:textId="77777777" w:rsidR="00F577CF" w:rsidRPr="00F577CF" w:rsidRDefault="00F577CF" w:rsidP="00F829CB">
            <w:pPr>
              <w:rPr>
                <w:sz w:val="18"/>
                <w:szCs w:val="18"/>
              </w:rPr>
            </w:pPr>
            <w:r w:rsidRPr="00F577CF">
              <w:rPr>
                <w:sz w:val="18"/>
                <w:szCs w:val="18"/>
              </w:rPr>
              <w:t>Увеличение стоимости основных средств</w:t>
            </w:r>
          </w:p>
        </w:tc>
        <w:tc>
          <w:tcPr>
            <w:tcW w:w="580" w:type="dxa"/>
            <w:tcBorders>
              <w:top w:val="nil"/>
              <w:left w:val="nil"/>
              <w:bottom w:val="single" w:sz="4" w:space="0" w:color="000000"/>
              <w:right w:val="single" w:sz="4" w:space="0" w:color="000000"/>
            </w:tcBorders>
            <w:shd w:val="clear" w:color="auto" w:fill="auto"/>
            <w:vAlign w:val="center"/>
            <w:hideMark/>
          </w:tcPr>
          <w:p w14:paraId="6298576B"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95E8E33" w14:textId="77777777" w:rsidR="00F577CF" w:rsidRPr="00F577CF" w:rsidRDefault="00F577CF" w:rsidP="00F829CB">
            <w:pPr>
              <w:jc w:val="center"/>
              <w:rPr>
                <w:sz w:val="18"/>
                <w:szCs w:val="18"/>
              </w:rPr>
            </w:pPr>
            <w:r w:rsidRPr="00F577CF">
              <w:rPr>
                <w:sz w:val="18"/>
                <w:szCs w:val="18"/>
              </w:rPr>
              <w:t>03</w:t>
            </w:r>
          </w:p>
        </w:tc>
        <w:tc>
          <w:tcPr>
            <w:tcW w:w="466" w:type="dxa"/>
            <w:tcBorders>
              <w:top w:val="nil"/>
              <w:left w:val="nil"/>
              <w:bottom w:val="single" w:sz="4" w:space="0" w:color="000000"/>
              <w:right w:val="single" w:sz="4" w:space="0" w:color="000000"/>
            </w:tcBorders>
            <w:shd w:val="clear" w:color="auto" w:fill="auto"/>
            <w:vAlign w:val="center"/>
            <w:hideMark/>
          </w:tcPr>
          <w:p w14:paraId="0B81E457" w14:textId="77777777" w:rsidR="00F577CF" w:rsidRPr="00F577CF" w:rsidRDefault="00F577CF" w:rsidP="00F829CB">
            <w:pPr>
              <w:jc w:val="center"/>
              <w:rPr>
                <w:sz w:val="18"/>
                <w:szCs w:val="18"/>
              </w:rPr>
            </w:pPr>
            <w:r w:rsidRPr="00F577CF">
              <w:rPr>
                <w:sz w:val="18"/>
                <w:szCs w:val="18"/>
              </w:rPr>
              <w:t>10</w:t>
            </w:r>
          </w:p>
        </w:tc>
        <w:tc>
          <w:tcPr>
            <w:tcW w:w="1509" w:type="dxa"/>
            <w:tcBorders>
              <w:top w:val="nil"/>
              <w:left w:val="nil"/>
              <w:bottom w:val="single" w:sz="4" w:space="0" w:color="000000"/>
              <w:right w:val="single" w:sz="4" w:space="0" w:color="000000"/>
            </w:tcBorders>
            <w:shd w:val="clear" w:color="auto" w:fill="auto"/>
            <w:vAlign w:val="center"/>
            <w:hideMark/>
          </w:tcPr>
          <w:p w14:paraId="11219EB9" w14:textId="77777777" w:rsidR="00F577CF" w:rsidRPr="00F577CF" w:rsidRDefault="00F577CF" w:rsidP="00F829CB">
            <w:pPr>
              <w:jc w:val="center"/>
              <w:rPr>
                <w:sz w:val="18"/>
                <w:szCs w:val="18"/>
              </w:rPr>
            </w:pPr>
            <w:r w:rsidRPr="00F577CF">
              <w:rPr>
                <w:sz w:val="18"/>
                <w:szCs w:val="18"/>
              </w:rPr>
              <w:t>64 3 00 10030</w:t>
            </w:r>
          </w:p>
        </w:tc>
        <w:tc>
          <w:tcPr>
            <w:tcW w:w="751" w:type="dxa"/>
            <w:tcBorders>
              <w:top w:val="nil"/>
              <w:left w:val="nil"/>
              <w:bottom w:val="single" w:sz="4" w:space="0" w:color="000000"/>
              <w:right w:val="single" w:sz="4" w:space="0" w:color="000000"/>
            </w:tcBorders>
            <w:shd w:val="clear" w:color="auto" w:fill="auto"/>
            <w:vAlign w:val="center"/>
            <w:hideMark/>
          </w:tcPr>
          <w:p w14:paraId="51D2CCC3"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1F063F77"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DBD7DEA" w14:textId="77777777" w:rsidR="00F577CF" w:rsidRPr="00F577CF" w:rsidRDefault="00F577CF" w:rsidP="00F829CB">
            <w:pPr>
              <w:jc w:val="center"/>
              <w:rPr>
                <w:sz w:val="18"/>
                <w:szCs w:val="18"/>
              </w:rPr>
            </w:pPr>
            <w:r w:rsidRPr="00F577CF">
              <w:rPr>
                <w:sz w:val="18"/>
                <w:szCs w:val="18"/>
              </w:rPr>
              <w:t>310</w:t>
            </w:r>
          </w:p>
        </w:tc>
        <w:tc>
          <w:tcPr>
            <w:tcW w:w="695" w:type="dxa"/>
            <w:tcBorders>
              <w:top w:val="nil"/>
              <w:left w:val="nil"/>
              <w:bottom w:val="single" w:sz="4" w:space="0" w:color="000000"/>
              <w:right w:val="nil"/>
            </w:tcBorders>
            <w:shd w:val="clear" w:color="auto" w:fill="auto"/>
            <w:vAlign w:val="center"/>
            <w:hideMark/>
          </w:tcPr>
          <w:p w14:paraId="799450FF"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9F4426B" w14:textId="77777777" w:rsidR="00F577CF" w:rsidRPr="00F577CF" w:rsidRDefault="00F577CF" w:rsidP="00F829CB">
            <w:pPr>
              <w:jc w:val="right"/>
              <w:rPr>
                <w:sz w:val="18"/>
                <w:szCs w:val="18"/>
              </w:rPr>
            </w:pPr>
            <w:r w:rsidRPr="00F577CF">
              <w:rPr>
                <w:sz w:val="18"/>
                <w:szCs w:val="18"/>
              </w:rPr>
              <w:t>660 164,50</w:t>
            </w:r>
          </w:p>
        </w:tc>
        <w:tc>
          <w:tcPr>
            <w:tcW w:w="1559" w:type="dxa"/>
            <w:tcBorders>
              <w:top w:val="nil"/>
              <w:left w:val="nil"/>
              <w:bottom w:val="single" w:sz="4" w:space="0" w:color="auto"/>
              <w:right w:val="single" w:sz="4" w:space="0" w:color="auto"/>
            </w:tcBorders>
            <w:shd w:val="clear" w:color="auto" w:fill="auto"/>
            <w:vAlign w:val="center"/>
            <w:hideMark/>
          </w:tcPr>
          <w:p w14:paraId="3AA4DF68" w14:textId="77777777" w:rsidR="00F577CF" w:rsidRPr="00F577CF" w:rsidRDefault="00F577CF" w:rsidP="00F829CB">
            <w:pPr>
              <w:jc w:val="right"/>
              <w:rPr>
                <w:sz w:val="18"/>
                <w:szCs w:val="18"/>
              </w:rPr>
            </w:pPr>
            <w:r w:rsidRPr="00F577CF">
              <w:rPr>
                <w:sz w:val="18"/>
                <w:szCs w:val="18"/>
              </w:rPr>
              <w:t>660 164,50</w:t>
            </w:r>
          </w:p>
        </w:tc>
        <w:tc>
          <w:tcPr>
            <w:tcW w:w="1417" w:type="dxa"/>
            <w:tcBorders>
              <w:top w:val="nil"/>
              <w:left w:val="nil"/>
              <w:bottom w:val="single" w:sz="4" w:space="0" w:color="auto"/>
              <w:right w:val="single" w:sz="4" w:space="0" w:color="auto"/>
            </w:tcBorders>
            <w:shd w:val="clear" w:color="auto" w:fill="auto"/>
            <w:vAlign w:val="center"/>
            <w:hideMark/>
          </w:tcPr>
          <w:p w14:paraId="621B7F22" w14:textId="77777777" w:rsidR="00F577CF" w:rsidRPr="00F577CF" w:rsidRDefault="00F577CF" w:rsidP="00F829CB">
            <w:pPr>
              <w:jc w:val="right"/>
              <w:rPr>
                <w:sz w:val="18"/>
                <w:szCs w:val="18"/>
              </w:rPr>
            </w:pPr>
            <w:r w:rsidRPr="00F577CF">
              <w:rPr>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3E919D6" w14:textId="77777777" w:rsidR="00F577CF" w:rsidRPr="00F577CF" w:rsidRDefault="00F577CF" w:rsidP="00F829CB">
            <w:pPr>
              <w:jc w:val="right"/>
              <w:rPr>
                <w:sz w:val="18"/>
                <w:szCs w:val="18"/>
              </w:rPr>
            </w:pPr>
            <w:r w:rsidRPr="00F577CF">
              <w:rPr>
                <w:sz w:val="18"/>
                <w:szCs w:val="18"/>
              </w:rPr>
              <w:t>100%</w:t>
            </w:r>
          </w:p>
        </w:tc>
      </w:tr>
      <w:tr w:rsidR="00F577CF" w:rsidRPr="00F577CF" w14:paraId="62D54ED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6180291" w14:textId="77777777" w:rsidR="00F577CF" w:rsidRPr="00F577CF" w:rsidRDefault="00F577CF" w:rsidP="00F829CB">
            <w:pPr>
              <w:rPr>
                <w:sz w:val="18"/>
                <w:szCs w:val="18"/>
              </w:rPr>
            </w:pPr>
            <w:r w:rsidRPr="00F577CF">
              <w:rPr>
                <w:sz w:val="18"/>
                <w:szCs w:val="18"/>
              </w:rPr>
              <w:t>Приобретение основных средств</w:t>
            </w:r>
          </w:p>
        </w:tc>
        <w:tc>
          <w:tcPr>
            <w:tcW w:w="580" w:type="dxa"/>
            <w:tcBorders>
              <w:top w:val="nil"/>
              <w:left w:val="nil"/>
              <w:bottom w:val="single" w:sz="4" w:space="0" w:color="000000"/>
              <w:right w:val="single" w:sz="4" w:space="0" w:color="000000"/>
            </w:tcBorders>
            <w:shd w:val="clear" w:color="auto" w:fill="auto"/>
            <w:vAlign w:val="center"/>
            <w:hideMark/>
          </w:tcPr>
          <w:p w14:paraId="22275A21"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AB97B94" w14:textId="77777777" w:rsidR="00F577CF" w:rsidRPr="00F577CF" w:rsidRDefault="00F577CF" w:rsidP="00F829CB">
            <w:pPr>
              <w:jc w:val="center"/>
              <w:rPr>
                <w:sz w:val="18"/>
                <w:szCs w:val="18"/>
              </w:rPr>
            </w:pPr>
            <w:r w:rsidRPr="00F577CF">
              <w:rPr>
                <w:sz w:val="18"/>
                <w:szCs w:val="18"/>
              </w:rPr>
              <w:t>03</w:t>
            </w:r>
          </w:p>
        </w:tc>
        <w:tc>
          <w:tcPr>
            <w:tcW w:w="466" w:type="dxa"/>
            <w:tcBorders>
              <w:top w:val="nil"/>
              <w:left w:val="nil"/>
              <w:bottom w:val="single" w:sz="4" w:space="0" w:color="000000"/>
              <w:right w:val="single" w:sz="4" w:space="0" w:color="000000"/>
            </w:tcBorders>
            <w:shd w:val="clear" w:color="auto" w:fill="auto"/>
            <w:vAlign w:val="center"/>
            <w:hideMark/>
          </w:tcPr>
          <w:p w14:paraId="18C6C392" w14:textId="77777777" w:rsidR="00F577CF" w:rsidRPr="00F577CF" w:rsidRDefault="00F577CF" w:rsidP="00F829CB">
            <w:pPr>
              <w:jc w:val="center"/>
              <w:rPr>
                <w:sz w:val="18"/>
                <w:szCs w:val="18"/>
              </w:rPr>
            </w:pPr>
            <w:r w:rsidRPr="00F577CF">
              <w:rPr>
                <w:sz w:val="18"/>
                <w:szCs w:val="18"/>
              </w:rPr>
              <w:t>10</w:t>
            </w:r>
          </w:p>
        </w:tc>
        <w:tc>
          <w:tcPr>
            <w:tcW w:w="1509" w:type="dxa"/>
            <w:tcBorders>
              <w:top w:val="nil"/>
              <w:left w:val="nil"/>
              <w:bottom w:val="single" w:sz="4" w:space="0" w:color="000000"/>
              <w:right w:val="single" w:sz="4" w:space="0" w:color="000000"/>
            </w:tcBorders>
            <w:shd w:val="clear" w:color="auto" w:fill="auto"/>
            <w:vAlign w:val="center"/>
            <w:hideMark/>
          </w:tcPr>
          <w:p w14:paraId="1C49739C" w14:textId="77777777" w:rsidR="00F577CF" w:rsidRPr="00F577CF" w:rsidRDefault="00F577CF" w:rsidP="00F829CB">
            <w:pPr>
              <w:jc w:val="center"/>
              <w:rPr>
                <w:sz w:val="18"/>
                <w:szCs w:val="18"/>
              </w:rPr>
            </w:pPr>
            <w:r w:rsidRPr="00F577CF">
              <w:rPr>
                <w:sz w:val="18"/>
                <w:szCs w:val="18"/>
              </w:rPr>
              <w:t>64 3 00 10030</w:t>
            </w:r>
          </w:p>
        </w:tc>
        <w:tc>
          <w:tcPr>
            <w:tcW w:w="751" w:type="dxa"/>
            <w:tcBorders>
              <w:top w:val="nil"/>
              <w:left w:val="nil"/>
              <w:bottom w:val="single" w:sz="4" w:space="0" w:color="000000"/>
              <w:right w:val="single" w:sz="4" w:space="0" w:color="000000"/>
            </w:tcBorders>
            <w:shd w:val="clear" w:color="auto" w:fill="auto"/>
            <w:vAlign w:val="center"/>
            <w:hideMark/>
          </w:tcPr>
          <w:p w14:paraId="48E4EAA8"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110B17B6"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1994B13" w14:textId="77777777" w:rsidR="00F577CF" w:rsidRPr="00F577CF" w:rsidRDefault="00F577CF" w:rsidP="00F829CB">
            <w:pPr>
              <w:jc w:val="center"/>
              <w:rPr>
                <w:sz w:val="18"/>
                <w:szCs w:val="18"/>
              </w:rPr>
            </w:pPr>
            <w:r w:rsidRPr="00F577CF">
              <w:rPr>
                <w:sz w:val="18"/>
                <w:szCs w:val="18"/>
              </w:rPr>
              <w:t>310</w:t>
            </w:r>
          </w:p>
        </w:tc>
        <w:tc>
          <w:tcPr>
            <w:tcW w:w="695" w:type="dxa"/>
            <w:tcBorders>
              <w:top w:val="nil"/>
              <w:left w:val="nil"/>
              <w:bottom w:val="single" w:sz="4" w:space="0" w:color="000000"/>
              <w:right w:val="nil"/>
            </w:tcBorders>
            <w:shd w:val="clear" w:color="auto" w:fill="auto"/>
            <w:vAlign w:val="center"/>
            <w:hideMark/>
          </w:tcPr>
          <w:p w14:paraId="20E20D51" w14:textId="77777777" w:rsidR="00F577CF" w:rsidRPr="00F577CF" w:rsidRDefault="00F577CF" w:rsidP="00F829CB">
            <w:pPr>
              <w:jc w:val="center"/>
              <w:rPr>
                <w:sz w:val="18"/>
                <w:szCs w:val="18"/>
              </w:rPr>
            </w:pPr>
            <w:r w:rsidRPr="00F577CF">
              <w:rPr>
                <w:sz w:val="18"/>
                <w:szCs w:val="18"/>
              </w:rPr>
              <w:t>1116</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B25A82E" w14:textId="77777777" w:rsidR="00F577CF" w:rsidRPr="00F577CF" w:rsidRDefault="00F577CF" w:rsidP="00F829CB">
            <w:pPr>
              <w:jc w:val="right"/>
              <w:rPr>
                <w:b/>
                <w:bCs/>
                <w:i/>
                <w:iCs/>
                <w:sz w:val="18"/>
                <w:szCs w:val="18"/>
              </w:rPr>
            </w:pPr>
            <w:r w:rsidRPr="00F577CF">
              <w:rPr>
                <w:b/>
                <w:bCs/>
                <w:i/>
                <w:iCs/>
                <w:sz w:val="18"/>
                <w:szCs w:val="18"/>
              </w:rPr>
              <w:t>660 164,50</w:t>
            </w:r>
          </w:p>
        </w:tc>
        <w:tc>
          <w:tcPr>
            <w:tcW w:w="1559" w:type="dxa"/>
            <w:tcBorders>
              <w:top w:val="nil"/>
              <w:left w:val="nil"/>
              <w:bottom w:val="single" w:sz="4" w:space="0" w:color="auto"/>
              <w:right w:val="single" w:sz="4" w:space="0" w:color="auto"/>
            </w:tcBorders>
            <w:shd w:val="clear" w:color="auto" w:fill="auto"/>
            <w:vAlign w:val="center"/>
            <w:hideMark/>
          </w:tcPr>
          <w:p w14:paraId="0EB1B8B1" w14:textId="77777777" w:rsidR="00F577CF" w:rsidRPr="00F577CF" w:rsidRDefault="00F577CF" w:rsidP="00F829CB">
            <w:pPr>
              <w:jc w:val="right"/>
              <w:rPr>
                <w:b/>
                <w:bCs/>
                <w:i/>
                <w:iCs/>
                <w:sz w:val="18"/>
                <w:szCs w:val="18"/>
              </w:rPr>
            </w:pPr>
            <w:r w:rsidRPr="00F577CF">
              <w:rPr>
                <w:b/>
                <w:bCs/>
                <w:i/>
                <w:iCs/>
                <w:sz w:val="18"/>
                <w:szCs w:val="18"/>
              </w:rPr>
              <w:t>660 164,50</w:t>
            </w:r>
          </w:p>
        </w:tc>
        <w:tc>
          <w:tcPr>
            <w:tcW w:w="1417" w:type="dxa"/>
            <w:tcBorders>
              <w:top w:val="nil"/>
              <w:left w:val="nil"/>
              <w:bottom w:val="single" w:sz="4" w:space="0" w:color="auto"/>
              <w:right w:val="single" w:sz="4" w:space="0" w:color="auto"/>
            </w:tcBorders>
            <w:shd w:val="clear" w:color="auto" w:fill="auto"/>
            <w:vAlign w:val="center"/>
            <w:hideMark/>
          </w:tcPr>
          <w:p w14:paraId="530718D2"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25004CF"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31C2858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C3E7F8C" w14:textId="77777777" w:rsidR="00F577CF" w:rsidRPr="00F577CF" w:rsidRDefault="00F577CF" w:rsidP="00F829CB">
            <w:pPr>
              <w:rPr>
                <w:sz w:val="18"/>
                <w:szCs w:val="18"/>
              </w:rPr>
            </w:pPr>
            <w:r w:rsidRPr="00F577CF">
              <w:rPr>
                <w:sz w:val="18"/>
                <w:szCs w:val="18"/>
              </w:rPr>
              <w:t>Увеличение стоимости материальных запасов</w:t>
            </w:r>
          </w:p>
        </w:tc>
        <w:tc>
          <w:tcPr>
            <w:tcW w:w="580" w:type="dxa"/>
            <w:tcBorders>
              <w:top w:val="nil"/>
              <w:left w:val="nil"/>
              <w:bottom w:val="single" w:sz="4" w:space="0" w:color="000000"/>
              <w:right w:val="single" w:sz="4" w:space="0" w:color="000000"/>
            </w:tcBorders>
            <w:shd w:val="clear" w:color="auto" w:fill="auto"/>
            <w:vAlign w:val="center"/>
            <w:hideMark/>
          </w:tcPr>
          <w:p w14:paraId="74AFF7D8"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DC41F71" w14:textId="77777777" w:rsidR="00F577CF" w:rsidRPr="00F577CF" w:rsidRDefault="00F577CF" w:rsidP="00F829CB">
            <w:pPr>
              <w:jc w:val="center"/>
              <w:rPr>
                <w:sz w:val="18"/>
                <w:szCs w:val="18"/>
              </w:rPr>
            </w:pPr>
            <w:r w:rsidRPr="00F577CF">
              <w:rPr>
                <w:sz w:val="18"/>
                <w:szCs w:val="18"/>
              </w:rPr>
              <w:t>03</w:t>
            </w:r>
          </w:p>
        </w:tc>
        <w:tc>
          <w:tcPr>
            <w:tcW w:w="466" w:type="dxa"/>
            <w:tcBorders>
              <w:top w:val="nil"/>
              <w:left w:val="nil"/>
              <w:bottom w:val="single" w:sz="4" w:space="0" w:color="000000"/>
              <w:right w:val="single" w:sz="4" w:space="0" w:color="000000"/>
            </w:tcBorders>
            <w:shd w:val="clear" w:color="auto" w:fill="auto"/>
            <w:vAlign w:val="center"/>
            <w:hideMark/>
          </w:tcPr>
          <w:p w14:paraId="07F70334" w14:textId="77777777" w:rsidR="00F577CF" w:rsidRPr="00F577CF" w:rsidRDefault="00F577CF" w:rsidP="00F829CB">
            <w:pPr>
              <w:jc w:val="center"/>
              <w:rPr>
                <w:sz w:val="18"/>
                <w:szCs w:val="18"/>
              </w:rPr>
            </w:pPr>
            <w:r w:rsidRPr="00F577CF">
              <w:rPr>
                <w:sz w:val="18"/>
                <w:szCs w:val="18"/>
              </w:rPr>
              <w:t>10</w:t>
            </w:r>
          </w:p>
        </w:tc>
        <w:tc>
          <w:tcPr>
            <w:tcW w:w="1509" w:type="dxa"/>
            <w:tcBorders>
              <w:top w:val="nil"/>
              <w:left w:val="nil"/>
              <w:bottom w:val="single" w:sz="4" w:space="0" w:color="000000"/>
              <w:right w:val="single" w:sz="4" w:space="0" w:color="000000"/>
            </w:tcBorders>
            <w:shd w:val="clear" w:color="auto" w:fill="auto"/>
            <w:vAlign w:val="center"/>
            <w:hideMark/>
          </w:tcPr>
          <w:p w14:paraId="2A428A81" w14:textId="77777777" w:rsidR="00F577CF" w:rsidRPr="00F577CF" w:rsidRDefault="00F577CF" w:rsidP="00F829CB">
            <w:pPr>
              <w:jc w:val="center"/>
              <w:rPr>
                <w:sz w:val="18"/>
                <w:szCs w:val="18"/>
              </w:rPr>
            </w:pPr>
            <w:r w:rsidRPr="00F577CF">
              <w:rPr>
                <w:sz w:val="18"/>
                <w:szCs w:val="18"/>
              </w:rPr>
              <w:t>64 3 00 10030</w:t>
            </w:r>
          </w:p>
        </w:tc>
        <w:tc>
          <w:tcPr>
            <w:tcW w:w="751" w:type="dxa"/>
            <w:tcBorders>
              <w:top w:val="nil"/>
              <w:left w:val="nil"/>
              <w:bottom w:val="single" w:sz="4" w:space="0" w:color="000000"/>
              <w:right w:val="single" w:sz="4" w:space="0" w:color="000000"/>
            </w:tcBorders>
            <w:shd w:val="clear" w:color="auto" w:fill="auto"/>
            <w:vAlign w:val="center"/>
            <w:hideMark/>
          </w:tcPr>
          <w:p w14:paraId="55C83B92"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7DA23F87"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46C2909" w14:textId="77777777" w:rsidR="00F577CF" w:rsidRPr="00F577CF" w:rsidRDefault="00F577CF" w:rsidP="00F829CB">
            <w:pPr>
              <w:jc w:val="center"/>
              <w:rPr>
                <w:sz w:val="18"/>
                <w:szCs w:val="18"/>
              </w:rPr>
            </w:pPr>
            <w:r w:rsidRPr="00F577CF">
              <w:rPr>
                <w:sz w:val="18"/>
                <w:szCs w:val="18"/>
              </w:rPr>
              <w:t>340</w:t>
            </w:r>
          </w:p>
        </w:tc>
        <w:tc>
          <w:tcPr>
            <w:tcW w:w="695" w:type="dxa"/>
            <w:tcBorders>
              <w:top w:val="nil"/>
              <w:left w:val="nil"/>
              <w:bottom w:val="single" w:sz="4" w:space="0" w:color="000000"/>
              <w:right w:val="nil"/>
            </w:tcBorders>
            <w:shd w:val="clear" w:color="auto" w:fill="auto"/>
            <w:vAlign w:val="center"/>
            <w:hideMark/>
          </w:tcPr>
          <w:p w14:paraId="546F1602"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4AC3F77" w14:textId="77777777" w:rsidR="00F577CF" w:rsidRPr="00F577CF" w:rsidRDefault="00F577CF" w:rsidP="00F829CB">
            <w:pPr>
              <w:jc w:val="right"/>
              <w:rPr>
                <w:sz w:val="18"/>
                <w:szCs w:val="18"/>
              </w:rPr>
            </w:pPr>
            <w:r w:rsidRPr="00F577CF">
              <w:rPr>
                <w:sz w:val="18"/>
                <w:szCs w:val="18"/>
              </w:rPr>
              <w:t>81 795,00</w:t>
            </w:r>
          </w:p>
        </w:tc>
        <w:tc>
          <w:tcPr>
            <w:tcW w:w="1559" w:type="dxa"/>
            <w:tcBorders>
              <w:top w:val="nil"/>
              <w:left w:val="nil"/>
              <w:bottom w:val="single" w:sz="4" w:space="0" w:color="auto"/>
              <w:right w:val="single" w:sz="4" w:space="0" w:color="auto"/>
            </w:tcBorders>
            <w:shd w:val="clear" w:color="auto" w:fill="auto"/>
            <w:vAlign w:val="center"/>
            <w:hideMark/>
          </w:tcPr>
          <w:p w14:paraId="1F0B91EC" w14:textId="77777777" w:rsidR="00F577CF" w:rsidRPr="00F577CF" w:rsidRDefault="00F577CF" w:rsidP="00F829CB">
            <w:pPr>
              <w:jc w:val="right"/>
              <w:rPr>
                <w:sz w:val="18"/>
                <w:szCs w:val="18"/>
              </w:rPr>
            </w:pPr>
            <w:r w:rsidRPr="00F577CF">
              <w:rPr>
                <w:sz w:val="18"/>
                <w:szCs w:val="18"/>
              </w:rPr>
              <w:t>31 800,00</w:t>
            </w:r>
          </w:p>
        </w:tc>
        <w:tc>
          <w:tcPr>
            <w:tcW w:w="1417" w:type="dxa"/>
            <w:tcBorders>
              <w:top w:val="nil"/>
              <w:left w:val="nil"/>
              <w:bottom w:val="single" w:sz="4" w:space="0" w:color="auto"/>
              <w:right w:val="single" w:sz="4" w:space="0" w:color="auto"/>
            </w:tcBorders>
            <w:shd w:val="clear" w:color="auto" w:fill="auto"/>
            <w:vAlign w:val="center"/>
            <w:hideMark/>
          </w:tcPr>
          <w:p w14:paraId="19E9CE79" w14:textId="77777777" w:rsidR="00F577CF" w:rsidRPr="00F577CF" w:rsidRDefault="00F577CF" w:rsidP="00F829CB">
            <w:pPr>
              <w:jc w:val="right"/>
              <w:rPr>
                <w:sz w:val="18"/>
                <w:szCs w:val="18"/>
              </w:rPr>
            </w:pPr>
            <w:r w:rsidRPr="00F577CF">
              <w:rPr>
                <w:sz w:val="18"/>
                <w:szCs w:val="18"/>
              </w:rPr>
              <w:t>49 995,00</w:t>
            </w:r>
          </w:p>
        </w:tc>
        <w:tc>
          <w:tcPr>
            <w:tcW w:w="851" w:type="dxa"/>
            <w:tcBorders>
              <w:top w:val="nil"/>
              <w:left w:val="nil"/>
              <w:bottom w:val="single" w:sz="4" w:space="0" w:color="auto"/>
              <w:right w:val="single" w:sz="4" w:space="0" w:color="auto"/>
            </w:tcBorders>
            <w:shd w:val="clear" w:color="auto" w:fill="auto"/>
            <w:vAlign w:val="center"/>
            <w:hideMark/>
          </w:tcPr>
          <w:p w14:paraId="39A2B33A" w14:textId="77777777" w:rsidR="00F577CF" w:rsidRPr="00F577CF" w:rsidRDefault="00F577CF" w:rsidP="00F829CB">
            <w:pPr>
              <w:jc w:val="right"/>
              <w:rPr>
                <w:sz w:val="18"/>
                <w:szCs w:val="18"/>
              </w:rPr>
            </w:pPr>
            <w:r w:rsidRPr="00F577CF">
              <w:rPr>
                <w:sz w:val="18"/>
                <w:szCs w:val="18"/>
              </w:rPr>
              <w:t>39%</w:t>
            </w:r>
          </w:p>
        </w:tc>
      </w:tr>
      <w:tr w:rsidR="00F577CF" w:rsidRPr="00F577CF" w14:paraId="0443160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E8A1EA9" w14:textId="77777777" w:rsidR="00F577CF" w:rsidRPr="00F577CF" w:rsidRDefault="00F577CF" w:rsidP="00F829CB">
            <w:pPr>
              <w:rPr>
                <w:sz w:val="18"/>
                <w:szCs w:val="18"/>
              </w:rPr>
            </w:pPr>
            <w:r w:rsidRPr="00F577CF">
              <w:rPr>
                <w:sz w:val="18"/>
                <w:szCs w:val="18"/>
              </w:rPr>
              <w:lastRenderedPageBreak/>
              <w:t>Увеличение стоимости продуктов питания</w:t>
            </w:r>
          </w:p>
        </w:tc>
        <w:tc>
          <w:tcPr>
            <w:tcW w:w="580" w:type="dxa"/>
            <w:tcBorders>
              <w:top w:val="nil"/>
              <w:left w:val="nil"/>
              <w:bottom w:val="single" w:sz="4" w:space="0" w:color="000000"/>
              <w:right w:val="single" w:sz="4" w:space="0" w:color="000000"/>
            </w:tcBorders>
            <w:shd w:val="clear" w:color="auto" w:fill="auto"/>
            <w:vAlign w:val="center"/>
            <w:hideMark/>
          </w:tcPr>
          <w:p w14:paraId="63C6E1DB"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FD36BB1" w14:textId="77777777" w:rsidR="00F577CF" w:rsidRPr="00F577CF" w:rsidRDefault="00F577CF" w:rsidP="00F829CB">
            <w:pPr>
              <w:jc w:val="center"/>
              <w:rPr>
                <w:sz w:val="18"/>
                <w:szCs w:val="18"/>
              </w:rPr>
            </w:pPr>
            <w:r w:rsidRPr="00F577CF">
              <w:rPr>
                <w:sz w:val="18"/>
                <w:szCs w:val="18"/>
              </w:rPr>
              <w:t>03</w:t>
            </w:r>
          </w:p>
        </w:tc>
        <w:tc>
          <w:tcPr>
            <w:tcW w:w="466" w:type="dxa"/>
            <w:tcBorders>
              <w:top w:val="nil"/>
              <w:left w:val="nil"/>
              <w:bottom w:val="single" w:sz="4" w:space="0" w:color="000000"/>
              <w:right w:val="single" w:sz="4" w:space="0" w:color="000000"/>
            </w:tcBorders>
            <w:shd w:val="clear" w:color="auto" w:fill="auto"/>
            <w:vAlign w:val="center"/>
            <w:hideMark/>
          </w:tcPr>
          <w:p w14:paraId="4CD75D09" w14:textId="77777777" w:rsidR="00F577CF" w:rsidRPr="00F577CF" w:rsidRDefault="00F577CF" w:rsidP="00F829CB">
            <w:pPr>
              <w:jc w:val="center"/>
              <w:rPr>
                <w:sz w:val="18"/>
                <w:szCs w:val="18"/>
              </w:rPr>
            </w:pPr>
            <w:r w:rsidRPr="00F577CF">
              <w:rPr>
                <w:sz w:val="18"/>
                <w:szCs w:val="18"/>
              </w:rPr>
              <w:t>10</w:t>
            </w:r>
          </w:p>
        </w:tc>
        <w:tc>
          <w:tcPr>
            <w:tcW w:w="1509" w:type="dxa"/>
            <w:tcBorders>
              <w:top w:val="nil"/>
              <w:left w:val="nil"/>
              <w:bottom w:val="single" w:sz="4" w:space="0" w:color="000000"/>
              <w:right w:val="single" w:sz="4" w:space="0" w:color="000000"/>
            </w:tcBorders>
            <w:shd w:val="clear" w:color="auto" w:fill="auto"/>
            <w:vAlign w:val="center"/>
            <w:hideMark/>
          </w:tcPr>
          <w:p w14:paraId="7D190625" w14:textId="77777777" w:rsidR="00F577CF" w:rsidRPr="00F577CF" w:rsidRDefault="00F577CF" w:rsidP="00F829CB">
            <w:pPr>
              <w:jc w:val="center"/>
              <w:rPr>
                <w:sz w:val="18"/>
                <w:szCs w:val="18"/>
              </w:rPr>
            </w:pPr>
            <w:r w:rsidRPr="00F577CF">
              <w:rPr>
                <w:sz w:val="18"/>
                <w:szCs w:val="18"/>
              </w:rPr>
              <w:t>64 3 00 10030</w:t>
            </w:r>
          </w:p>
        </w:tc>
        <w:tc>
          <w:tcPr>
            <w:tcW w:w="751" w:type="dxa"/>
            <w:tcBorders>
              <w:top w:val="nil"/>
              <w:left w:val="nil"/>
              <w:bottom w:val="single" w:sz="4" w:space="0" w:color="000000"/>
              <w:right w:val="single" w:sz="4" w:space="0" w:color="000000"/>
            </w:tcBorders>
            <w:shd w:val="clear" w:color="auto" w:fill="auto"/>
            <w:vAlign w:val="center"/>
            <w:hideMark/>
          </w:tcPr>
          <w:p w14:paraId="440DBE84"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5E529835"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1A60352" w14:textId="77777777" w:rsidR="00F577CF" w:rsidRPr="00F577CF" w:rsidRDefault="00F577CF" w:rsidP="00F829CB">
            <w:pPr>
              <w:jc w:val="center"/>
              <w:rPr>
                <w:sz w:val="18"/>
                <w:szCs w:val="18"/>
              </w:rPr>
            </w:pPr>
            <w:r w:rsidRPr="00F577CF">
              <w:rPr>
                <w:sz w:val="18"/>
                <w:szCs w:val="18"/>
              </w:rPr>
              <w:t>342</w:t>
            </w:r>
          </w:p>
        </w:tc>
        <w:tc>
          <w:tcPr>
            <w:tcW w:w="695" w:type="dxa"/>
            <w:tcBorders>
              <w:top w:val="nil"/>
              <w:left w:val="nil"/>
              <w:bottom w:val="single" w:sz="4" w:space="0" w:color="000000"/>
              <w:right w:val="nil"/>
            </w:tcBorders>
            <w:shd w:val="clear" w:color="auto" w:fill="auto"/>
            <w:vAlign w:val="center"/>
            <w:hideMark/>
          </w:tcPr>
          <w:p w14:paraId="78DA2100" w14:textId="77777777" w:rsidR="00F577CF" w:rsidRPr="00F577CF" w:rsidRDefault="00F577CF" w:rsidP="00F829CB">
            <w:pPr>
              <w:jc w:val="center"/>
              <w:rPr>
                <w:sz w:val="18"/>
                <w:szCs w:val="18"/>
              </w:rPr>
            </w:pPr>
            <w:r w:rsidRPr="00F577CF">
              <w:rPr>
                <w:sz w:val="18"/>
                <w:szCs w:val="18"/>
              </w:rPr>
              <w:t>1120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330F063" w14:textId="77777777" w:rsidR="00F577CF" w:rsidRPr="00F577CF" w:rsidRDefault="00F577CF" w:rsidP="00F829CB">
            <w:pPr>
              <w:jc w:val="right"/>
              <w:rPr>
                <w:b/>
                <w:bCs/>
                <w:i/>
                <w:iCs/>
                <w:sz w:val="18"/>
                <w:szCs w:val="18"/>
              </w:rPr>
            </w:pPr>
            <w:r w:rsidRPr="00F577CF">
              <w:rPr>
                <w:b/>
                <w:bCs/>
                <w:i/>
                <w:iCs/>
                <w:sz w:val="18"/>
                <w:szCs w:val="18"/>
              </w:rPr>
              <w:t>49 995,00</w:t>
            </w:r>
          </w:p>
        </w:tc>
        <w:tc>
          <w:tcPr>
            <w:tcW w:w="1559" w:type="dxa"/>
            <w:tcBorders>
              <w:top w:val="nil"/>
              <w:left w:val="nil"/>
              <w:bottom w:val="single" w:sz="4" w:space="0" w:color="auto"/>
              <w:right w:val="single" w:sz="4" w:space="0" w:color="auto"/>
            </w:tcBorders>
            <w:shd w:val="clear" w:color="auto" w:fill="auto"/>
            <w:vAlign w:val="center"/>
            <w:hideMark/>
          </w:tcPr>
          <w:p w14:paraId="6782FBAD"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26FE0367" w14:textId="77777777" w:rsidR="00F577CF" w:rsidRPr="00F577CF" w:rsidRDefault="00F577CF" w:rsidP="00F829CB">
            <w:pPr>
              <w:jc w:val="right"/>
              <w:rPr>
                <w:b/>
                <w:bCs/>
                <w:i/>
                <w:iCs/>
                <w:sz w:val="18"/>
                <w:szCs w:val="18"/>
              </w:rPr>
            </w:pPr>
            <w:r w:rsidRPr="00F577CF">
              <w:rPr>
                <w:b/>
                <w:bCs/>
                <w:i/>
                <w:iCs/>
                <w:sz w:val="18"/>
                <w:szCs w:val="18"/>
              </w:rPr>
              <w:t>49 995,00</w:t>
            </w:r>
          </w:p>
        </w:tc>
        <w:tc>
          <w:tcPr>
            <w:tcW w:w="851" w:type="dxa"/>
            <w:tcBorders>
              <w:top w:val="nil"/>
              <w:left w:val="nil"/>
              <w:bottom w:val="single" w:sz="4" w:space="0" w:color="auto"/>
              <w:right w:val="single" w:sz="4" w:space="0" w:color="auto"/>
            </w:tcBorders>
            <w:shd w:val="clear" w:color="auto" w:fill="auto"/>
            <w:vAlign w:val="center"/>
            <w:hideMark/>
          </w:tcPr>
          <w:p w14:paraId="79D53AF1"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334EC7C2"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CB1DD25" w14:textId="77777777" w:rsidR="00F577CF" w:rsidRPr="00F577CF" w:rsidRDefault="00F577CF" w:rsidP="00F829CB">
            <w:pPr>
              <w:rPr>
                <w:sz w:val="18"/>
                <w:szCs w:val="18"/>
              </w:rPr>
            </w:pPr>
            <w:r w:rsidRPr="00F577CF">
              <w:rPr>
                <w:sz w:val="18"/>
                <w:szCs w:val="18"/>
              </w:rPr>
              <w:t>Увеличение стоимости мягкого инвентаря</w:t>
            </w:r>
          </w:p>
        </w:tc>
        <w:tc>
          <w:tcPr>
            <w:tcW w:w="580" w:type="dxa"/>
            <w:tcBorders>
              <w:top w:val="nil"/>
              <w:left w:val="nil"/>
              <w:bottom w:val="single" w:sz="4" w:space="0" w:color="000000"/>
              <w:right w:val="single" w:sz="4" w:space="0" w:color="000000"/>
            </w:tcBorders>
            <w:shd w:val="clear" w:color="auto" w:fill="auto"/>
            <w:vAlign w:val="center"/>
            <w:hideMark/>
          </w:tcPr>
          <w:p w14:paraId="6E7DA7E9"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59F7CD2" w14:textId="77777777" w:rsidR="00F577CF" w:rsidRPr="00F577CF" w:rsidRDefault="00F577CF" w:rsidP="00F829CB">
            <w:pPr>
              <w:jc w:val="center"/>
              <w:rPr>
                <w:sz w:val="18"/>
                <w:szCs w:val="18"/>
              </w:rPr>
            </w:pPr>
            <w:r w:rsidRPr="00F577CF">
              <w:rPr>
                <w:sz w:val="18"/>
                <w:szCs w:val="18"/>
              </w:rPr>
              <w:t>03</w:t>
            </w:r>
          </w:p>
        </w:tc>
        <w:tc>
          <w:tcPr>
            <w:tcW w:w="466" w:type="dxa"/>
            <w:tcBorders>
              <w:top w:val="nil"/>
              <w:left w:val="nil"/>
              <w:bottom w:val="single" w:sz="4" w:space="0" w:color="000000"/>
              <w:right w:val="single" w:sz="4" w:space="0" w:color="000000"/>
            </w:tcBorders>
            <w:shd w:val="clear" w:color="auto" w:fill="auto"/>
            <w:vAlign w:val="center"/>
            <w:hideMark/>
          </w:tcPr>
          <w:p w14:paraId="328462C6" w14:textId="77777777" w:rsidR="00F577CF" w:rsidRPr="00F577CF" w:rsidRDefault="00F577CF" w:rsidP="00F829CB">
            <w:pPr>
              <w:jc w:val="center"/>
              <w:rPr>
                <w:sz w:val="18"/>
                <w:szCs w:val="18"/>
              </w:rPr>
            </w:pPr>
            <w:r w:rsidRPr="00F577CF">
              <w:rPr>
                <w:sz w:val="18"/>
                <w:szCs w:val="18"/>
              </w:rPr>
              <w:t>10</w:t>
            </w:r>
          </w:p>
        </w:tc>
        <w:tc>
          <w:tcPr>
            <w:tcW w:w="1509" w:type="dxa"/>
            <w:tcBorders>
              <w:top w:val="nil"/>
              <w:left w:val="nil"/>
              <w:bottom w:val="single" w:sz="4" w:space="0" w:color="000000"/>
              <w:right w:val="single" w:sz="4" w:space="0" w:color="000000"/>
            </w:tcBorders>
            <w:shd w:val="clear" w:color="auto" w:fill="auto"/>
            <w:vAlign w:val="center"/>
            <w:hideMark/>
          </w:tcPr>
          <w:p w14:paraId="1BCE21A5" w14:textId="77777777" w:rsidR="00F577CF" w:rsidRPr="00F577CF" w:rsidRDefault="00F577CF" w:rsidP="00F829CB">
            <w:pPr>
              <w:jc w:val="center"/>
              <w:rPr>
                <w:sz w:val="18"/>
                <w:szCs w:val="18"/>
              </w:rPr>
            </w:pPr>
            <w:r w:rsidRPr="00F577CF">
              <w:rPr>
                <w:sz w:val="18"/>
                <w:szCs w:val="18"/>
              </w:rPr>
              <w:t>64 3 00 10030</w:t>
            </w:r>
          </w:p>
        </w:tc>
        <w:tc>
          <w:tcPr>
            <w:tcW w:w="751" w:type="dxa"/>
            <w:tcBorders>
              <w:top w:val="nil"/>
              <w:left w:val="nil"/>
              <w:bottom w:val="single" w:sz="4" w:space="0" w:color="000000"/>
              <w:right w:val="single" w:sz="4" w:space="0" w:color="000000"/>
            </w:tcBorders>
            <w:shd w:val="clear" w:color="auto" w:fill="auto"/>
            <w:vAlign w:val="center"/>
            <w:hideMark/>
          </w:tcPr>
          <w:p w14:paraId="4DED7701"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29FB46D1"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7D89785" w14:textId="77777777" w:rsidR="00F577CF" w:rsidRPr="00F577CF" w:rsidRDefault="00F577CF" w:rsidP="00F829CB">
            <w:pPr>
              <w:jc w:val="center"/>
              <w:rPr>
                <w:sz w:val="18"/>
                <w:szCs w:val="18"/>
              </w:rPr>
            </w:pPr>
            <w:r w:rsidRPr="00F577CF">
              <w:rPr>
                <w:sz w:val="18"/>
                <w:szCs w:val="18"/>
              </w:rPr>
              <w:t>345</w:t>
            </w:r>
          </w:p>
        </w:tc>
        <w:tc>
          <w:tcPr>
            <w:tcW w:w="695" w:type="dxa"/>
            <w:tcBorders>
              <w:top w:val="nil"/>
              <w:left w:val="nil"/>
              <w:bottom w:val="single" w:sz="4" w:space="0" w:color="000000"/>
              <w:right w:val="nil"/>
            </w:tcBorders>
            <w:shd w:val="clear" w:color="auto" w:fill="auto"/>
            <w:vAlign w:val="center"/>
            <w:hideMark/>
          </w:tcPr>
          <w:p w14:paraId="3B3989C1" w14:textId="77777777" w:rsidR="00F577CF" w:rsidRPr="00F577CF" w:rsidRDefault="00F577CF" w:rsidP="00F829CB">
            <w:pPr>
              <w:jc w:val="center"/>
              <w:rPr>
                <w:sz w:val="18"/>
                <w:szCs w:val="18"/>
              </w:rPr>
            </w:pPr>
            <w:r w:rsidRPr="00F577CF">
              <w:rPr>
                <w:sz w:val="18"/>
                <w:szCs w:val="18"/>
              </w:rPr>
              <w:t>1117</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966930C"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5F23F658"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01AE76A6"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D0A6844"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5C8C142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05219CB" w14:textId="77777777" w:rsidR="00F577CF" w:rsidRPr="00F577CF" w:rsidRDefault="00F577CF" w:rsidP="00F829CB">
            <w:pPr>
              <w:rPr>
                <w:sz w:val="18"/>
                <w:szCs w:val="18"/>
              </w:rPr>
            </w:pPr>
            <w:r w:rsidRPr="00F577CF">
              <w:rPr>
                <w:sz w:val="18"/>
                <w:szCs w:val="18"/>
              </w:rPr>
              <w:t>Увеличение стоимости прочих материальных запасов</w:t>
            </w:r>
          </w:p>
        </w:tc>
        <w:tc>
          <w:tcPr>
            <w:tcW w:w="580" w:type="dxa"/>
            <w:tcBorders>
              <w:top w:val="nil"/>
              <w:left w:val="nil"/>
              <w:bottom w:val="single" w:sz="4" w:space="0" w:color="000000"/>
              <w:right w:val="single" w:sz="4" w:space="0" w:color="000000"/>
            </w:tcBorders>
            <w:shd w:val="clear" w:color="auto" w:fill="auto"/>
            <w:vAlign w:val="center"/>
            <w:hideMark/>
          </w:tcPr>
          <w:p w14:paraId="18B4630E"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B48CF8D" w14:textId="77777777" w:rsidR="00F577CF" w:rsidRPr="00F577CF" w:rsidRDefault="00F577CF" w:rsidP="00F829CB">
            <w:pPr>
              <w:jc w:val="center"/>
              <w:rPr>
                <w:sz w:val="18"/>
                <w:szCs w:val="18"/>
              </w:rPr>
            </w:pPr>
            <w:r w:rsidRPr="00F577CF">
              <w:rPr>
                <w:sz w:val="18"/>
                <w:szCs w:val="18"/>
              </w:rPr>
              <w:t>03</w:t>
            </w:r>
          </w:p>
        </w:tc>
        <w:tc>
          <w:tcPr>
            <w:tcW w:w="466" w:type="dxa"/>
            <w:tcBorders>
              <w:top w:val="nil"/>
              <w:left w:val="nil"/>
              <w:bottom w:val="single" w:sz="4" w:space="0" w:color="000000"/>
              <w:right w:val="single" w:sz="4" w:space="0" w:color="000000"/>
            </w:tcBorders>
            <w:shd w:val="clear" w:color="auto" w:fill="auto"/>
            <w:vAlign w:val="center"/>
            <w:hideMark/>
          </w:tcPr>
          <w:p w14:paraId="134F284C" w14:textId="77777777" w:rsidR="00F577CF" w:rsidRPr="00F577CF" w:rsidRDefault="00F577CF" w:rsidP="00F829CB">
            <w:pPr>
              <w:jc w:val="center"/>
              <w:rPr>
                <w:sz w:val="18"/>
                <w:szCs w:val="18"/>
              </w:rPr>
            </w:pPr>
            <w:r w:rsidRPr="00F577CF">
              <w:rPr>
                <w:sz w:val="18"/>
                <w:szCs w:val="18"/>
              </w:rPr>
              <w:t>10</w:t>
            </w:r>
          </w:p>
        </w:tc>
        <w:tc>
          <w:tcPr>
            <w:tcW w:w="1509" w:type="dxa"/>
            <w:tcBorders>
              <w:top w:val="nil"/>
              <w:left w:val="nil"/>
              <w:bottom w:val="single" w:sz="4" w:space="0" w:color="000000"/>
              <w:right w:val="single" w:sz="4" w:space="0" w:color="000000"/>
            </w:tcBorders>
            <w:shd w:val="clear" w:color="auto" w:fill="auto"/>
            <w:vAlign w:val="center"/>
            <w:hideMark/>
          </w:tcPr>
          <w:p w14:paraId="5EC99771" w14:textId="77777777" w:rsidR="00F577CF" w:rsidRPr="00F577CF" w:rsidRDefault="00F577CF" w:rsidP="00F829CB">
            <w:pPr>
              <w:jc w:val="center"/>
              <w:rPr>
                <w:sz w:val="18"/>
                <w:szCs w:val="18"/>
              </w:rPr>
            </w:pPr>
            <w:r w:rsidRPr="00F577CF">
              <w:rPr>
                <w:sz w:val="18"/>
                <w:szCs w:val="18"/>
              </w:rPr>
              <w:t>64 3 00 10030</w:t>
            </w:r>
          </w:p>
        </w:tc>
        <w:tc>
          <w:tcPr>
            <w:tcW w:w="751" w:type="dxa"/>
            <w:tcBorders>
              <w:top w:val="nil"/>
              <w:left w:val="nil"/>
              <w:bottom w:val="nil"/>
              <w:right w:val="single" w:sz="4" w:space="0" w:color="000000"/>
            </w:tcBorders>
            <w:shd w:val="clear" w:color="auto" w:fill="auto"/>
            <w:vAlign w:val="center"/>
            <w:hideMark/>
          </w:tcPr>
          <w:p w14:paraId="76C3ADDA"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nil"/>
              <w:right w:val="single" w:sz="4" w:space="0" w:color="000000"/>
            </w:tcBorders>
            <w:shd w:val="clear" w:color="auto" w:fill="auto"/>
            <w:vAlign w:val="center"/>
            <w:hideMark/>
          </w:tcPr>
          <w:p w14:paraId="4BF1824D"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nil"/>
              <w:right w:val="single" w:sz="4" w:space="0" w:color="000000"/>
            </w:tcBorders>
            <w:shd w:val="clear" w:color="auto" w:fill="auto"/>
            <w:vAlign w:val="center"/>
            <w:hideMark/>
          </w:tcPr>
          <w:p w14:paraId="0B20926D" w14:textId="77777777" w:rsidR="00F577CF" w:rsidRPr="00F577CF" w:rsidRDefault="00F577CF" w:rsidP="00F829CB">
            <w:pPr>
              <w:jc w:val="center"/>
              <w:rPr>
                <w:sz w:val="18"/>
                <w:szCs w:val="18"/>
              </w:rPr>
            </w:pPr>
            <w:r w:rsidRPr="00F577CF">
              <w:rPr>
                <w:sz w:val="18"/>
                <w:szCs w:val="18"/>
              </w:rPr>
              <w:t>346</w:t>
            </w:r>
          </w:p>
        </w:tc>
        <w:tc>
          <w:tcPr>
            <w:tcW w:w="695" w:type="dxa"/>
            <w:tcBorders>
              <w:top w:val="nil"/>
              <w:left w:val="nil"/>
              <w:bottom w:val="nil"/>
              <w:right w:val="nil"/>
            </w:tcBorders>
            <w:shd w:val="clear" w:color="auto" w:fill="auto"/>
            <w:vAlign w:val="center"/>
            <w:hideMark/>
          </w:tcPr>
          <w:p w14:paraId="7B9E19E3" w14:textId="77777777" w:rsidR="00F577CF" w:rsidRPr="00F577CF" w:rsidRDefault="00F577CF" w:rsidP="00F829CB">
            <w:pPr>
              <w:jc w:val="center"/>
              <w:rPr>
                <w:sz w:val="18"/>
                <w:szCs w:val="18"/>
              </w:rPr>
            </w:pPr>
            <w:r w:rsidRPr="00F577CF">
              <w:rPr>
                <w:sz w:val="18"/>
                <w:szCs w:val="18"/>
              </w:rPr>
              <w:t>1123</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B5425CD" w14:textId="77777777" w:rsidR="00F577CF" w:rsidRPr="00F577CF" w:rsidRDefault="00F577CF" w:rsidP="00F829CB">
            <w:pPr>
              <w:jc w:val="right"/>
              <w:rPr>
                <w:b/>
                <w:bCs/>
                <w:i/>
                <w:iCs/>
                <w:sz w:val="18"/>
                <w:szCs w:val="18"/>
              </w:rPr>
            </w:pPr>
            <w:r w:rsidRPr="00F577CF">
              <w:rPr>
                <w:b/>
                <w:bCs/>
                <w:i/>
                <w:iCs/>
                <w:sz w:val="18"/>
                <w:szCs w:val="18"/>
              </w:rPr>
              <w:t>31 800,00</w:t>
            </w:r>
          </w:p>
        </w:tc>
        <w:tc>
          <w:tcPr>
            <w:tcW w:w="1559" w:type="dxa"/>
            <w:tcBorders>
              <w:top w:val="nil"/>
              <w:left w:val="nil"/>
              <w:bottom w:val="single" w:sz="4" w:space="0" w:color="auto"/>
              <w:right w:val="single" w:sz="4" w:space="0" w:color="auto"/>
            </w:tcBorders>
            <w:shd w:val="clear" w:color="auto" w:fill="auto"/>
            <w:vAlign w:val="center"/>
            <w:hideMark/>
          </w:tcPr>
          <w:p w14:paraId="663B31EA" w14:textId="77777777" w:rsidR="00F577CF" w:rsidRPr="00F577CF" w:rsidRDefault="00F577CF" w:rsidP="00F829CB">
            <w:pPr>
              <w:jc w:val="right"/>
              <w:rPr>
                <w:b/>
                <w:bCs/>
                <w:i/>
                <w:iCs/>
                <w:sz w:val="18"/>
                <w:szCs w:val="18"/>
              </w:rPr>
            </w:pPr>
            <w:r w:rsidRPr="00F577CF">
              <w:rPr>
                <w:b/>
                <w:bCs/>
                <w:i/>
                <w:iCs/>
                <w:sz w:val="18"/>
                <w:szCs w:val="18"/>
              </w:rPr>
              <w:t>31 800,00</w:t>
            </w:r>
          </w:p>
        </w:tc>
        <w:tc>
          <w:tcPr>
            <w:tcW w:w="1417" w:type="dxa"/>
            <w:tcBorders>
              <w:top w:val="nil"/>
              <w:left w:val="nil"/>
              <w:bottom w:val="single" w:sz="4" w:space="0" w:color="auto"/>
              <w:right w:val="single" w:sz="4" w:space="0" w:color="auto"/>
            </w:tcBorders>
            <w:shd w:val="clear" w:color="auto" w:fill="auto"/>
            <w:vAlign w:val="center"/>
            <w:hideMark/>
          </w:tcPr>
          <w:p w14:paraId="07F6D55F"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3645E8D"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7E05B341" w14:textId="77777777" w:rsidTr="00F829CB">
        <w:trPr>
          <w:trHeight w:val="20"/>
        </w:trPr>
        <w:tc>
          <w:tcPr>
            <w:tcW w:w="3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EECABB" w14:textId="77777777" w:rsidR="00F577CF" w:rsidRPr="00F577CF" w:rsidRDefault="00F577CF" w:rsidP="00F829CB">
            <w:pPr>
              <w:rPr>
                <w:b/>
                <w:bCs/>
                <w:sz w:val="18"/>
                <w:szCs w:val="18"/>
              </w:rPr>
            </w:pPr>
            <w:r w:rsidRPr="00F577CF">
              <w:rPr>
                <w:b/>
                <w:bCs/>
                <w:sz w:val="18"/>
                <w:szCs w:val="18"/>
              </w:rPr>
              <w:t>Резервные средства</w:t>
            </w:r>
          </w:p>
        </w:tc>
        <w:tc>
          <w:tcPr>
            <w:tcW w:w="580" w:type="dxa"/>
            <w:tcBorders>
              <w:top w:val="single" w:sz="4" w:space="0" w:color="000000"/>
              <w:left w:val="nil"/>
              <w:bottom w:val="single" w:sz="4" w:space="0" w:color="000000"/>
              <w:right w:val="single" w:sz="4" w:space="0" w:color="000000"/>
            </w:tcBorders>
            <w:shd w:val="clear" w:color="auto" w:fill="auto"/>
            <w:vAlign w:val="center"/>
            <w:hideMark/>
          </w:tcPr>
          <w:p w14:paraId="57E42D3E"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single" w:sz="4" w:space="0" w:color="000000"/>
              <w:left w:val="nil"/>
              <w:bottom w:val="single" w:sz="4" w:space="0" w:color="000000"/>
              <w:right w:val="single" w:sz="4" w:space="0" w:color="000000"/>
            </w:tcBorders>
            <w:shd w:val="clear" w:color="auto" w:fill="auto"/>
            <w:vAlign w:val="center"/>
            <w:hideMark/>
          </w:tcPr>
          <w:p w14:paraId="67A87E09" w14:textId="77777777" w:rsidR="00F577CF" w:rsidRPr="00F577CF" w:rsidRDefault="00F577CF" w:rsidP="00F829CB">
            <w:pPr>
              <w:jc w:val="center"/>
              <w:rPr>
                <w:b/>
                <w:bCs/>
                <w:sz w:val="18"/>
                <w:szCs w:val="18"/>
              </w:rPr>
            </w:pPr>
            <w:r w:rsidRPr="00F577CF">
              <w:rPr>
                <w:b/>
                <w:bCs/>
                <w:sz w:val="18"/>
                <w:szCs w:val="18"/>
              </w:rPr>
              <w:t>03</w:t>
            </w:r>
          </w:p>
        </w:tc>
        <w:tc>
          <w:tcPr>
            <w:tcW w:w="466" w:type="dxa"/>
            <w:tcBorders>
              <w:top w:val="single" w:sz="4" w:space="0" w:color="000000"/>
              <w:left w:val="nil"/>
              <w:bottom w:val="single" w:sz="4" w:space="0" w:color="000000"/>
              <w:right w:val="single" w:sz="4" w:space="0" w:color="000000"/>
            </w:tcBorders>
            <w:shd w:val="clear" w:color="auto" w:fill="auto"/>
            <w:vAlign w:val="center"/>
            <w:hideMark/>
          </w:tcPr>
          <w:p w14:paraId="45F8094B" w14:textId="77777777" w:rsidR="00F577CF" w:rsidRPr="00F577CF" w:rsidRDefault="00F577CF" w:rsidP="00F829CB">
            <w:pPr>
              <w:jc w:val="center"/>
              <w:rPr>
                <w:b/>
                <w:bCs/>
                <w:sz w:val="18"/>
                <w:szCs w:val="18"/>
              </w:rPr>
            </w:pPr>
            <w:r w:rsidRPr="00F577CF">
              <w:rPr>
                <w:b/>
                <w:bCs/>
                <w:sz w:val="18"/>
                <w:szCs w:val="18"/>
              </w:rPr>
              <w:t>10</w:t>
            </w:r>
          </w:p>
        </w:tc>
        <w:tc>
          <w:tcPr>
            <w:tcW w:w="1509" w:type="dxa"/>
            <w:tcBorders>
              <w:top w:val="single" w:sz="4" w:space="0" w:color="000000"/>
              <w:left w:val="nil"/>
              <w:bottom w:val="single" w:sz="4" w:space="0" w:color="000000"/>
              <w:right w:val="single" w:sz="4" w:space="0" w:color="000000"/>
            </w:tcBorders>
            <w:shd w:val="clear" w:color="auto" w:fill="auto"/>
            <w:vAlign w:val="center"/>
            <w:hideMark/>
          </w:tcPr>
          <w:p w14:paraId="57895CE9" w14:textId="77777777" w:rsidR="00F577CF" w:rsidRPr="00F577CF" w:rsidRDefault="00F577CF" w:rsidP="00F829CB">
            <w:pPr>
              <w:jc w:val="center"/>
              <w:rPr>
                <w:b/>
                <w:bCs/>
                <w:sz w:val="18"/>
                <w:szCs w:val="18"/>
              </w:rPr>
            </w:pPr>
            <w:r w:rsidRPr="00F577CF">
              <w:rPr>
                <w:b/>
                <w:bCs/>
                <w:sz w:val="18"/>
                <w:szCs w:val="18"/>
              </w:rPr>
              <w:t>64 3 00 10030</w:t>
            </w:r>
          </w:p>
        </w:tc>
        <w:tc>
          <w:tcPr>
            <w:tcW w:w="751" w:type="dxa"/>
            <w:tcBorders>
              <w:top w:val="nil"/>
              <w:left w:val="nil"/>
              <w:bottom w:val="single" w:sz="4" w:space="0" w:color="000000"/>
              <w:right w:val="single" w:sz="4" w:space="0" w:color="000000"/>
            </w:tcBorders>
            <w:shd w:val="clear" w:color="auto" w:fill="auto"/>
            <w:vAlign w:val="center"/>
            <w:hideMark/>
          </w:tcPr>
          <w:p w14:paraId="4BBE283E"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591AA4F1"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E36AA42"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422E97B8"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07F3D7F" w14:textId="77777777" w:rsidR="00F577CF" w:rsidRPr="00F577CF" w:rsidRDefault="00F577CF" w:rsidP="00F829CB">
            <w:pPr>
              <w:jc w:val="right"/>
              <w:rPr>
                <w:b/>
                <w:bCs/>
                <w:sz w:val="18"/>
                <w:szCs w:val="18"/>
              </w:rPr>
            </w:pPr>
            <w:r w:rsidRPr="00F577CF">
              <w:rPr>
                <w:b/>
                <w:bCs/>
                <w:sz w:val="18"/>
                <w:szCs w:val="18"/>
              </w:rPr>
              <w:t>50 000,00</w:t>
            </w:r>
          </w:p>
        </w:tc>
        <w:tc>
          <w:tcPr>
            <w:tcW w:w="1559" w:type="dxa"/>
            <w:tcBorders>
              <w:top w:val="nil"/>
              <w:left w:val="nil"/>
              <w:bottom w:val="single" w:sz="4" w:space="0" w:color="auto"/>
              <w:right w:val="single" w:sz="4" w:space="0" w:color="auto"/>
            </w:tcBorders>
            <w:shd w:val="clear" w:color="auto" w:fill="auto"/>
            <w:vAlign w:val="center"/>
            <w:hideMark/>
          </w:tcPr>
          <w:p w14:paraId="7C66E7D5"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12D8C726" w14:textId="77777777" w:rsidR="00F577CF" w:rsidRPr="00F577CF" w:rsidRDefault="00F577CF" w:rsidP="00F829CB">
            <w:pPr>
              <w:jc w:val="right"/>
              <w:rPr>
                <w:b/>
                <w:bCs/>
                <w:sz w:val="18"/>
                <w:szCs w:val="18"/>
              </w:rPr>
            </w:pPr>
            <w:r w:rsidRPr="00F577CF">
              <w:rPr>
                <w:b/>
                <w:bCs/>
                <w:sz w:val="18"/>
                <w:szCs w:val="18"/>
              </w:rPr>
              <w:t>50 000,00</w:t>
            </w:r>
          </w:p>
        </w:tc>
        <w:tc>
          <w:tcPr>
            <w:tcW w:w="851" w:type="dxa"/>
            <w:tcBorders>
              <w:top w:val="nil"/>
              <w:left w:val="nil"/>
              <w:bottom w:val="single" w:sz="4" w:space="0" w:color="auto"/>
              <w:right w:val="single" w:sz="4" w:space="0" w:color="auto"/>
            </w:tcBorders>
            <w:shd w:val="clear" w:color="auto" w:fill="auto"/>
            <w:vAlign w:val="center"/>
            <w:hideMark/>
          </w:tcPr>
          <w:p w14:paraId="215CBE85"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1A010DE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BBAB4A2" w14:textId="77777777" w:rsidR="00F577CF" w:rsidRPr="00F577CF" w:rsidRDefault="00F577CF" w:rsidP="00F829CB">
            <w:pPr>
              <w:rPr>
                <w:b/>
                <w:bCs/>
                <w:sz w:val="18"/>
                <w:szCs w:val="18"/>
              </w:rPr>
            </w:pPr>
            <w:r w:rsidRPr="00F577CF">
              <w:rPr>
                <w:b/>
                <w:bCs/>
                <w:sz w:val="18"/>
                <w:szCs w:val="18"/>
              </w:rPr>
              <w:t>Иные бюджетные ассигнования</w:t>
            </w:r>
          </w:p>
        </w:tc>
        <w:tc>
          <w:tcPr>
            <w:tcW w:w="580" w:type="dxa"/>
            <w:tcBorders>
              <w:top w:val="nil"/>
              <w:left w:val="nil"/>
              <w:bottom w:val="single" w:sz="4" w:space="0" w:color="000000"/>
              <w:right w:val="single" w:sz="4" w:space="0" w:color="000000"/>
            </w:tcBorders>
            <w:shd w:val="clear" w:color="auto" w:fill="auto"/>
            <w:vAlign w:val="center"/>
            <w:hideMark/>
          </w:tcPr>
          <w:p w14:paraId="04B0739C"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04FE977" w14:textId="77777777" w:rsidR="00F577CF" w:rsidRPr="00F577CF" w:rsidRDefault="00F577CF" w:rsidP="00F829CB">
            <w:pPr>
              <w:jc w:val="center"/>
              <w:rPr>
                <w:b/>
                <w:bCs/>
                <w:sz w:val="18"/>
                <w:szCs w:val="18"/>
              </w:rPr>
            </w:pPr>
            <w:r w:rsidRPr="00F577CF">
              <w:rPr>
                <w:b/>
                <w:bCs/>
                <w:sz w:val="18"/>
                <w:szCs w:val="18"/>
              </w:rPr>
              <w:t>03</w:t>
            </w:r>
          </w:p>
        </w:tc>
        <w:tc>
          <w:tcPr>
            <w:tcW w:w="466" w:type="dxa"/>
            <w:tcBorders>
              <w:top w:val="nil"/>
              <w:left w:val="nil"/>
              <w:bottom w:val="single" w:sz="4" w:space="0" w:color="000000"/>
              <w:right w:val="single" w:sz="4" w:space="0" w:color="000000"/>
            </w:tcBorders>
            <w:shd w:val="clear" w:color="auto" w:fill="auto"/>
            <w:vAlign w:val="center"/>
            <w:hideMark/>
          </w:tcPr>
          <w:p w14:paraId="14BC19C7" w14:textId="77777777" w:rsidR="00F577CF" w:rsidRPr="00F577CF" w:rsidRDefault="00F577CF" w:rsidP="00F829CB">
            <w:pPr>
              <w:jc w:val="center"/>
              <w:rPr>
                <w:b/>
                <w:bCs/>
                <w:sz w:val="18"/>
                <w:szCs w:val="18"/>
              </w:rPr>
            </w:pPr>
            <w:r w:rsidRPr="00F577CF">
              <w:rPr>
                <w:b/>
                <w:bCs/>
                <w:sz w:val="18"/>
                <w:szCs w:val="18"/>
              </w:rPr>
              <w:t>10</w:t>
            </w:r>
          </w:p>
        </w:tc>
        <w:tc>
          <w:tcPr>
            <w:tcW w:w="1509" w:type="dxa"/>
            <w:tcBorders>
              <w:top w:val="nil"/>
              <w:left w:val="nil"/>
              <w:bottom w:val="single" w:sz="4" w:space="0" w:color="000000"/>
              <w:right w:val="single" w:sz="4" w:space="0" w:color="000000"/>
            </w:tcBorders>
            <w:shd w:val="clear" w:color="auto" w:fill="auto"/>
            <w:vAlign w:val="center"/>
            <w:hideMark/>
          </w:tcPr>
          <w:p w14:paraId="0F35ACD5" w14:textId="77777777" w:rsidR="00F577CF" w:rsidRPr="00F577CF" w:rsidRDefault="00F577CF" w:rsidP="00F829CB">
            <w:pPr>
              <w:jc w:val="center"/>
              <w:rPr>
                <w:b/>
                <w:bCs/>
                <w:sz w:val="18"/>
                <w:szCs w:val="18"/>
              </w:rPr>
            </w:pPr>
            <w:r w:rsidRPr="00F577CF">
              <w:rPr>
                <w:b/>
                <w:bCs/>
                <w:sz w:val="18"/>
                <w:szCs w:val="18"/>
              </w:rPr>
              <w:t>64 3 00 10030</w:t>
            </w:r>
          </w:p>
        </w:tc>
        <w:tc>
          <w:tcPr>
            <w:tcW w:w="751" w:type="dxa"/>
            <w:tcBorders>
              <w:top w:val="nil"/>
              <w:left w:val="nil"/>
              <w:bottom w:val="single" w:sz="4" w:space="0" w:color="000000"/>
              <w:right w:val="single" w:sz="4" w:space="0" w:color="000000"/>
            </w:tcBorders>
            <w:shd w:val="clear" w:color="auto" w:fill="auto"/>
            <w:vAlign w:val="center"/>
            <w:hideMark/>
          </w:tcPr>
          <w:p w14:paraId="19341871" w14:textId="77777777" w:rsidR="00F577CF" w:rsidRPr="00F577CF" w:rsidRDefault="00F577CF" w:rsidP="00F829CB">
            <w:pPr>
              <w:jc w:val="center"/>
              <w:rPr>
                <w:b/>
                <w:bCs/>
                <w:sz w:val="18"/>
                <w:szCs w:val="18"/>
              </w:rPr>
            </w:pPr>
            <w:r w:rsidRPr="00F577CF">
              <w:rPr>
                <w:b/>
                <w:bCs/>
                <w:sz w:val="18"/>
                <w:szCs w:val="18"/>
              </w:rPr>
              <w:t>800</w:t>
            </w:r>
          </w:p>
        </w:tc>
        <w:tc>
          <w:tcPr>
            <w:tcW w:w="1233" w:type="dxa"/>
            <w:tcBorders>
              <w:top w:val="nil"/>
              <w:left w:val="nil"/>
              <w:bottom w:val="single" w:sz="4" w:space="0" w:color="000000"/>
              <w:right w:val="single" w:sz="4" w:space="0" w:color="000000"/>
            </w:tcBorders>
            <w:shd w:val="clear" w:color="auto" w:fill="auto"/>
            <w:vAlign w:val="center"/>
            <w:hideMark/>
          </w:tcPr>
          <w:p w14:paraId="7E9A6166"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3977ADA"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6550BF5B"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5C9EECE" w14:textId="77777777" w:rsidR="00F577CF" w:rsidRPr="00F577CF" w:rsidRDefault="00F577CF" w:rsidP="00F829CB">
            <w:pPr>
              <w:jc w:val="right"/>
              <w:rPr>
                <w:b/>
                <w:bCs/>
                <w:sz w:val="18"/>
                <w:szCs w:val="18"/>
              </w:rPr>
            </w:pPr>
            <w:r w:rsidRPr="00F577CF">
              <w:rPr>
                <w:b/>
                <w:bCs/>
                <w:sz w:val="18"/>
                <w:szCs w:val="18"/>
              </w:rPr>
              <w:t>50 000,00</w:t>
            </w:r>
          </w:p>
        </w:tc>
        <w:tc>
          <w:tcPr>
            <w:tcW w:w="1559" w:type="dxa"/>
            <w:tcBorders>
              <w:top w:val="nil"/>
              <w:left w:val="nil"/>
              <w:bottom w:val="single" w:sz="4" w:space="0" w:color="auto"/>
              <w:right w:val="single" w:sz="4" w:space="0" w:color="auto"/>
            </w:tcBorders>
            <w:shd w:val="clear" w:color="auto" w:fill="auto"/>
            <w:vAlign w:val="center"/>
            <w:hideMark/>
          </w:tcPr>
          <w:p w14:paraId="0EDB527E"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0EF876B4" w14:textId="77777777" w:rsidR="00F577CF" w:rsidRPr="00F577CF" w:rsidRDefault="00F577CF" w:rsidP="00F829CB">
            <w:pPr>
              <w:jc w:val="right"/>
              <w:rPr>
                <w:b/>
                <w:bCs/>
                <w:sz w:val="18"/>
                <w:szCs w:val="18"/>
              </w:rPr>
            </w:pPr>
            <w:r w:rsidRPr="00F577CF">
              <w:rPr>
                <w:b/>
                <w:bCs/>
                <w:sz w:val="18"/>
                <w:szCs w:val="18"/>
              </w:rPr>
              <w:t>50 000,00</w:t>
            </w:r>
          </w:p>
        </w:tc>
        <w:tc>
          <w:tcPr>
            <w:tcW w:w="851" w:type="dxa"/>
            <w:tcBorders>
              <w:top w:val="nil"/>
              <w:left w:val="nil"/>
              <w:bottom w:val="single" w:sz="4" w:space="0" w:color="auto"/>
              <w:right w:val="single" w:sz="4" w:space="0" w:color="auto"/>
            </w:tcBorders>
            <w:shd w:val="clear" w:color="auto" w:fill="auto"/>
            <w:vAlign w:val="center"/>
            <w:hideMark/>
          </w:tcPr>
          <w:p w14:paraId="6CEEA371"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3775CC3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57F2778" w14:textId="77777777" w:rsidR="00F577CF" w:rsidRPr="00F577CF" w:rsidRDefault="00F577CF" w:rsidP="00F829CB">
            <w:pPr>
              <w:rPr>
                <w:b/>
                <w:bCs/>
                <w:sz w:val="18"/>
                <w:szCs w:val="18"/>
              </w:rPr>
            </w:pPr>
            <w:r w:rsidRPr="00F577CF">
              <w:rPr>
                <w:b/>
                <w:bCs/>
                <w:sz w:val="18"/>
                <w:szCs w:val="18"/>
              </w:rPr>
              <w:t>Резервные средства</w:t>
            </w:r>
          </w:p>
        </w:tc>
        <w:tc>
          <w:tcPr>
            <w:tcW w:w="580" w:type="dxa"/>
            <w:tcBorders>
              <w:top w:val="nil"/>
              <w:left w:val="nil"/>
              <w:bottom w:val="single" w:sz="4" w:space="0" w:color="000000"/>
              <w:right w:val="single" w:sz="4" w:space="0" w:color="000000"/>
            </w:tcBorders>
            <w:shd w:val="clear" w:color="auto" w:fill="auto"/>
            <w:vAlign w:val="center"/>
            <w:hideMark/>
          </w:tcPr>
          <w:p w14:paraId="6A19E42F"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E53C4C0" w14:textId="77777777" w:rsidR="00F577CF" w:rsidRPr="00F577CF" w:rsidRDefault="00F577CF" w:rsidP="00F829CB">
            <w:pPr>
              <w:jc w:val="center"/>
              <w:rPr>
                <w:b/>
                <w:bCs/>
                <w:sz w:val="18"/>
                <w:szCs w:val="18"/>
              </w:rPr>
            </w:pPr>
            <w:r w:rsidRPr="00F577CF">
              <w:rPr>
                <w:b/>
                <w:bCs/>
                <w:sz w:val="18"/>
                <w:szCs w:val="18"/>
              </w:rPr>
              <w:t>03</w:t>
            </w:r>
          </w:p>
        </w:tc>
        <w:tc>
          <w:tcPr>
            <w:tcW w:w="466" w:type="dxa"/>
            <w:tcBorders>
              <w:top w:val="nil"/>
              <w:left w:val="nil"/>
              <w:bottom w:val="single" w:sz="4" w:space="0" w:color="000000"/>
              <w:right w:val="single" w:sz="4" w:space="0" w:color="000000"/>
            </w:tcBorders>
            <w:shd w:val="clear" w:color="auto" w:fill="auto"/>
            <w:vAlign w:val="center"/>
            <w:hideMark/>
          </w:tcPr>
          <w:p w14:paraId="6EAFE63E" w14:textId="77777777" w:rsidR="00F577CF" w:rsidRPr="00F577CF" w:rsidRDefault="00F577CF" w:rsidP="00F829CB">
            <w:pPr>
              <w:jc w:val="center"/>
              <w:rPr>
                <w:b/>
                <w:bCs/>
                <w:sz w:val="18"/>
                <w:szCs w:val="18"/>
              </w:rPr>
            </w:pPr>
            <w:r w:rsidRPr="00F577CF">
              <w:rPr>
                <w:b/>
                <w:bCs/>
                <w:sz w:val="18"/>
                <w:szCs w:val="18"/>
              </w:rPr>
              <w:t>10</w:t>
            </w:r>
          </w:p>
        </w:tc>
        <w:tc>
          <w:tcPr>
            <w:tcW w:w="1509" w:type="dxa"/>
            <w:tcBorders>
              <w:top w:val="nil"/>
              <w:left w:val="nil"/>
              <w:bottom w:val="single" w:sz="4" w:space="0" w:color="000000"/>
              <w:right w:val="single" w:sz="4" w:space="0" w:color="000000"/>
            </w:tcBorders>
            <w:shd w:val="clear" w:color="auto" w:fill="auto"/>
            <w:vAlign w:val="center"/>
            <w:hideMark/>
          </w:tcPr>
          <w:p w14:paraId="6D20D953" w14:textId="77777777" w:rsidR="00F577CF" w:rsidRPr="00F577CF" w:rsidRDefault="00F577CF" w:rsidP="00F829CB">
            <w:pPr>
              <w:jc w:val="center"/>
              <w:rPr>
                <w:b/>
                <w:bCs/>
                <w:sz w:val="18"/>
                <w:szCs w:val="18"/>
              </w:rPr>
            </w:pPr>
            <w:r w:rsidRPr="00F577CF">
              <w:rPr>
                <w:b/>
                <w:bCs/>
                <w:sz w:val="18"/>
                <w:szCs w:val="18"/>
              </w:rPr>
              <w:t>64 3 00 10030</w:t>
            </w:r>
          </w:p>
        </w:tc>
        <w:tc>
          <w:tcPr>
            <w:tcW w:w="751" w:type="dxa"/>
            <w:tcBorders>
              <w:top w:val="nil"/>
              <w:left w:val="nil"/>
              <w:bottom w:val="single" w:sz="4" w:space="0" w:color="000000"/>
              <w:right w:val="single" w:sz="4" w:space="0" w:color="000000"/>
            </w:tcBorders>
            <w:shd w:val="clear" w:color="auto" w:fill="auto"/>
            <w:vAlign w:val="center"/>
            <w:hideMark/>
          </w:tcPr>
          <w:p w14:paraId="203E2849" w14:textId="77777777" w:rsidR="00F577CF" w:rsidRPr="00F577CF" w:rsidRDefault="00F577CF" w:rsidP="00F829CB">
            <w:pPr>
              <w:jc w:val="center"/>
              <w:rPr>
                <w:b/>
                <w:bCs/>
                <w:sz w:val="18"/>
                <w:szCs w:val="18"/>
              </w:rPr>
            </w:pPr>
            <w:r w:rsidRPr="00F577CF">
              <w:rPr>
                <w:b/>
                <w:bCs/>
                <w:sz w:val="18"/>
                <w:szCs w:val="18"/>
              </w:rPr>
              <w:t>870</w:t>
            </w:r>
          </w:p>
        </w:tc>
        <w:tc>
          <w:tcPr>
            <w:tcW w:w="1233" w:type="dxa"/>
            <w:tcBorders>
              <w:top w:val="nil"/>
              <w:left w:val="nil"/>
              <w:bottom w:val="single" w:sz="4" w:space="0" w:color="000000"/>
              <w:right w:val="single" w:sz="4" w:space="0" w:color="000000"/>
            </w:tcBorders>
            <w:shd w:val="clear" w:color="auto" w:fill="auto"/>
            <w:vAlign w:val="center"/>
            <w:hideMark/>
          </w:tcPr>
          <w:p w14:paraId="0B9C37FD"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31C929F"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7A318997"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9787006" w14:textId="77777777" w:rsidR="00F577CF" w:rsidRPr="00F577CF" w:rsidRDefault="00F577CF" w:rsidP="00F829CB">
            <w:pPr>
              <w:jc w:val="right"/>
              <w:rPr>
                <w:b/>
                <w:bCs/>
                <w:sz w:val="18"/>
                <w:szCs w:val="18"/>
              </w:rPr>
            </w:pPr>
            <w:r w:rsidRPr="00F577CF">
              <w:rPr>
                <w:b/>
                <w:bCs/>
                <w:sz w:val="18"/>
                <w:szCs w:val="18"/>
              </w:rPr>
              <w:t>50 000,00</w:t>
            </w:r>
          </w:p>
        </w:tc>
        <w:tc>
          <w:tcPr>
            <w:tcW w:w="1559" w:type="dxa"/>
            <w:tcBorders>
              <w:top w:val="nil"/>
              <w:left w:val="nil"/>
              <w:bottom w:val="single" w:sz="4" w:space="0" w:color="auto"/>
              <w:right w:val="single" w:sz="4" w:space="0" w:color="auto"/>
            </w:tcBorders>
            <w:shd w:val="clear" w:color="auto" w:fill="auto"/>
            <w:vAlign w:val="center"/>
            <w:hideMark/>
          </w:tcPr>
          <w:p w14:paraId="7C6E84FF"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36F11D47" w14:textId="77777777" w:rsidR="00F577CF" w:rsidRPr="00F577CF" w:rsidRDefault="00F577CF" w:rsidP="00F829CB">
            <w:pPr>
              <w:jc w:val="right"/>
              <w:rPr>
                <w:b/>
                <w:bCs/>
                <w:sz w:val="18"/>
                <w:szCs w:val="18"/>
              </w:rPr>
            </w:pPr>
            <w:r w:rsidRPr="00F577CF">
              <w:rPr>
                <w:b/>
                <w:bCs/>
                <w:sz w:val="18"/>
                <w:szCs w:val="18"/>
              </w:rPr>
              <w:t>50 000,00</w:t>
            </w:r>
          </w:p>
        </w:tc>
        <w:tc>
          <w:tcPr>
            <w:tcW w:w="851" w:type="dxa"/>
            <w:tcBorders>
              <w:top w:val="nil"/>
              <w:left w:val="nil"/>
              <w:bottom w:val="single" w:sz="4" w:space="0" w:color="auto"/>
              <w:right w:val="single" w:sz="4" w:space="0" w:color="auto"/>
            </w:tcBorders>
            <w:shd w:val="clear" w:color="auto" w:fill="auto"/>
            <w:vAlign w:val="center"/>
            <w:hideMark/>
          </w:tcPr>
          <w:p w14:paraId="5AFD0355"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76D227B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D2828E1" w14:textId="77777777" w:rsidR="00F577CF" w:rsidRPr="00F577CF" w:rsidRDefault="00F577CF" w:rsidP="00F829CB">
            <w:pPr>
              <w:rPr>
                <w:sz w:val="18"/>
                <w:szCs w:val="18"/>
              </w:rPr>
            </w:pPr>
            <w:r w:rsidRPr="00F577CF">
              <w:rPr>
                <w:sz w:val="18"/>
                <w:szCs w:val="18"/>
              </w:rPr>
              <w:t>Расходы</w:t>
            </w:r>
          </w:p>
        </w:tc>
        <w:tc>
          <w:tcPr>
            <w:tcW w:w="580" w:type="dxa"/>
            <w:tcBorders>
              <w:top w:val="nil"/>
              <w:left w:val="nil"/>
              <w:bottom w:val="single" w:sz="4" w:space="0" w:color="000000"/>
              <w:right w:val="single" w:sz="4" w:space="0" w:color="000000"/>
            </w:tcBorders>
            <w:shd w:val="clear" w:color="auto" w:fill="auto"/>
            <w:vAlign w:val="center"/>
            <w:hideMark/>
          </w:tcPr>
          <w:p w14:paraId="48B523D8"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82CE2B8" w14:textId="77777777" w:rsidR="00F577CF" w:rsidRPr="00F577CF" w:rsidRDefault="00F577CF" w:rsidP="00F829CB">
            <w:pPr>
              <w:jc w:val="center"/>
              <w:rPr>
                <w:sz w:val="18"/>
                <w:szCs w:val="18"/>
              </w:rPr>
            </w:pPr>
            <w:r w:rsidRPr="00F577CF">
              <w:rPr>
                <w:sz w:val="18"/>
                <w:szCs w:val="18"/>
              </w:rPr>
              <w:t>03</w:t>
            </w:r>
          </w:p>
        </w:tc>
        <w:tc>
          <w:tcPr>
            <w:tcW w:w="466" w:type="dxa"/>
            <w:tcBorders>
              <w:top w:val="nil"/>
              <w:left w:val="nil"/>
              <w:bottom w:val="single" w:sz="4" w:space="0" w:color="000000"/>
              <w:right w:val="single" w:sz="4" w:space="0" w:color="000000"/>
            </w:tcBorders>
            <w:shd w:val="clear" w:color="auto" w:fill="auto"/>
            <w:vAlign w:val="center"/>
            <w:hideMark/>
          </w:tcPr>
          <w:p w14:paraId="1D02911A" w14:textId="77777777" w:rsidR="00F577CF" w:rsidRPr="00F577CF" w:rsidRDefault="00F577CF" w:rsidP="00F829CB">
            <w:pPr>
              <w:jc w:val="center"/>
              <w:rPr>
                <w:sz w:val="18"/>
                <w:szCs w:val="18"/>
              </w:rPr>
            </w:pPr>
            <w:r w:rsidRPr="00F577CF">
              <w:rPr>
                <w:sz w:val="18"/>
                <w:szCs w:val="18"/>
              </w:rPr>
              <w:t>10</w:t>
            </w:r>
          </w:p>
        </w:tc>
        <w:tc>
          <w:tcPr>
            <w:tcW w:w="1509" w:type="dxa"/>
            <w:tcBorders>
              <w:top w:val="nil"/>
              <w:left w:val="nil"/>
              <w:bottom w:val="single" w:sz="4" w:space="0" w:color="000000"/>
              <w:right w:val="single" w:sz="4" w:space="0" w:color="000000"/>
            </w:tcBorders>
            <w:shd w:val="clear" w:color="auto" w:fill="auto"/>
            <w:vAlign w:val="center"/>
            <w:hideMark/>
          </w:tcPr>
          <w:p w14:paraId="06854746" w14:textId="77777777" w:rsidR="00F577CF" w:rsidRPr="00F577CF" w:rsidRDefault="00F577CF" w:rsidP="00F829CB">
            <w:pPr>
              <w:jc w:val="center"/>
              <w:rPr>
                <w:sz w:val="18"/>
                <w:szCs w:val="18"/>
              </w:rPr>
            </w:pPr>
            <w:r w:rsidRPr="00F577CF">
              <w:rPr>
                <w:sz w:val="18"/>
                <w:szCs w:val="18"/>
              </w:rPr>
              <w:t>64 3 00 10030</w:t>
            </w:r>
          </w:p>
        </w:tc>
        <w:tc>
          <w:tcPr>
            <w:tcW w:w="751" w:type="dxa"/>
            <w:tcBorders>
              <w:top w:val="nil"/>
              <w:left w:val="nil"/>
              <w:bottom w:val="single" w:sz="4" w:space="0" w:color="000000"/>
              <w:right w:val="single" w:sz="4" w:space="0" w:color="000000"/>
            </w:tcBorders>
            <w:shd w:val="clear" w:color="auto" w:fill="auto"/>
            <w:vAlign w:val="center"/>
            <w:hideMark/>
          </w:tcPr>
          <w:p w14:paraId="420BFE14" w14:textId="77777777" w:rsidR="00F577CF" w:rsidRPr="00F577CF" w:rsidRDefault="00F577CF" w:rsidP="00F829CB">
            <w:pPr>
              <w:jc w:val="center"/>
              <w:rPr>
                <w:sz w:val="18"/>
                <w:szCs w:val="18"/>
              </w:rPr>
            </w:pPr>
            <w:r w:rsidRPr="00F577CF">
              <w:rPr>
                <w:sz w:val="18"/>
                <w:szCs w:val="18"/>
              </w:rPr>
              <w:t>870</w:t>
            </w:r>
          </w:p>
        </w:tc>
        <w:tc>
          <w:tcPr>
            <w:tcW w:w="1233" w:type="dxa"/>
            <w:tcBorders>
              <w:top w:val="nil"/>
              <w:left w:val="nil"/>
              <w:bottom w:val="single" w:sz="4" w:space="0" w:color="000000"/>
              <w:right w:val="single" w:sz="4" w:space="0" w:color="000000"/>
            </w:tcBorders>
            <w:shd w:val="clear" w:color="auto" w:fill="auto"/>
            <w:vAlign w:val="center"/>
            <w:hideMark/>
          </w:tcPr>
          <w:p w14:paraId="611F2133"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2499CDD" w14:textId="77777777" w:rsidR="00F577CF" w:rsidRPr="00F577CF" w:rsidRDefault="00F577CF" w:rsidP="00F829CB">
            <w:pPr>
              <w:jc w:val="center"/>
              <w:rPr>
                <w:sz w:val="18"/>
                <w:szCs w:val="18"/>
              </w:rPr>
            </w:pPr>
            <w:r w:rsidRPr="00F577CF">
              <w:rPr>
                <w:sz w:val="18"/>
                <w:szCs w:val="18"/>
              </w:rPr>
              <w:t>200</w:t>
            </w:r>
          </w:p>
        </w:tc>
        <w:tc>
          <w:tcPr>
            <w:tcW w:w="695" w:type="dxa"/>
            <w:tcBorders>
              <w:top w:val="nil"/>
              <w:left w:val="nil"/>
              <w:bottom w:val="single" w:sz="4" w:space="0" w:color="000000"/>
              <w:right w:val="nil"/>
            </w:tcBorders>
            <w:shd w:val="clear" w:color="auto" w:fill="auto"/>
            <w:vAlign w:val="center"/>
            <w:hideMark/>
          </w:tcPr>
          <w:p w14:paraId="5D137D03"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FAFB4CF" w14:textId="77777777" w:rsidR="00F577CF" w:rsidRPr="00F577CF" w:rsidRDefault="00F577CF" w:rsidP="00F829CB">
            <w:pPr>
              <w:jc w:val="right"/>
              <w:rPr>
                <w:b/>
                <w:bCs/>
                <w:i/>
                <w:iCs/>
                <w:sz w:val="18"/>
                <w:szCs w:val="18"/>
              </w:rPr>
            </w:pPr>
            <w:r w:rsidRPr="00F577CF">
              <w:rPr>
                <w:b/>
                <w:bCs/>
                <w:i/>
                <w:iCs/>
                <w:sz w:val="18"/>
                <w:szCs w:val="18"/>
              </w:rPr>
              <w:t>50 000,00</w:t>
            </w:r>
          </w:p>
        </w:tc>
        <w:tc>
          <w:tcPr>
            <w:tcW w:w="1559" w:type="dxa"/>
            <w:tcBorders>
              <w:top w:val="nil"/>
              <w:left w:val="nil"/>
              <w:bottom w:val="single" w:sz="4" w:space="0" w:color="auto"/>
              <w:right w:val="single" w:sz="4" w:space="0" w:color="auto"/>
            </w:tcBorders>
            <w:shd w:val="clear" w:color="auto" w:fill="auto"/>
            <w:vAlign w:val="center"/>
            <w:hideMark/>
          </w:tcPr>
          <w:p w14:paraId="22B83614"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0FFF5EAE" w14:textId="77777777" w:rsidR="00F577CF" w:rsidRPr="00F577CF" w:rsidRDefault="00F577CF" w:rsidP="00F829CB">
            <w:pPr>
              <w:jc w:val="right"/>
              <w:rPr>
                <w:b/>
                <w:bCs/>
                <w:i/>
                <w:iCs/>
                <w:sz w:val="18"/>
                <w:szCs w:val="18"/>
              </w:rPr>
            </w:pPr>
            <w:r w:rsidRPr="00F577CF">
              <w:rPr>
                <w:b/>
                <w:bCs/>
                <w:i/>
                <w:iCs/>
                <w:sz w:val="18"/>
                <w:szCs w:val="18"/>
              </w:rPr>
              <w:t>50 000,00</w:t>
            </w:r>
          </w:p>
        </w:tc>
        <w:tc>
          <w:tcPr>
            <w:tcW w:w="851" w:type="dxa"/>
            <w:tcBorders>
              <w:top w:val="nil"/>
              <w:left w:val="nil"/>
              <w:bottom w:val="single" w:sz="4" w:space="0" w:color="auto"/>
              <w:right w:val="single" w:sz="4" w:space="0" w:color="auto"/>
            </w:tcBorders>
            <w:shd w:val="clear" w:color="auto" w:fill="auto"/>
            <w:vAlign w:val="center"/>
            <w:hideMark/>
          </w:tcPr>
          <w:p w14:paraId="52E002A4"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1DF4AC1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74A8506" w14:textId="77777777" w:rsidR="00F577CF" w:rsidRPr="00F577CF" w:rsidRDefault="00F577CF" w:rsidP="00F829CB">
            <w:pPr>
              <w:rPr>
                <w:b/>
                <w:bCs/>
                <w:sz w:val="18"/>
                <w:szCs w:val="18"/>
              </w:rPr>
            </w:pPr>
            <w:r w:rsidRPr="00F577CF">
              <w:rPr>
                <w:b/>
                <w:bCs/>
                <w:sz w:val="18"/>
                <w:szCs w:val="18"/>
              </w:rPr>
              <w:t>НАЦИОНАЛЬНАЯ ЭКОНОМИКА</w:t>
            </w:r>
          </w:p>
        </w:tc>
        <w:tc>
          <w:tcPr>
            <w:tcW w:w="580" w:type="dxa"/>
            <w:tcBorders>
              <w:top w:val="nil"/>
              <w:left w:val="nil"/>
              <w:bottom w:val="single" w:sz="4" w:space="0" w:color="000000"/>
              <w:right w:val="single" w:sz="4" w:space="0" w:color="000000"/>
            </w:tcBorders>
            <w:shd w:val="clear" w:color="auto" w:fill="auto"/>
            <w:vAlign w:val="center"/>
            <w:hideMark/>
          </w:tcPr>
          <w:p w14:paraId="00DE269A"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57B9951"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51B59B2F" w14:textId="77777777" w:rsidR="00F577CF" w:rsidRPr="00F577CF" w:rsidRDefault="00F577CF" w:rsidP="00F829CB">
            <w:pPr>
              <w:jc w:val="center"/>
              <w:rPr>
                <w:b/>
                <w:bCs/>
                <w:sz w:val="18"/>
                <w:szCs w:val="18"/>
              </w:rPr>
            </w:pPr>
            <w:r w:rsidRPr="00F577CF">
              <w:rPr>
                <w:b/>
                <w:bCs/>
                <w:sz w:val="18"/>
                <w:szCs w:val="18"/>
              </w:rPr>
              <w:t> </w:t>
            </w:r>
          </w:p>
        </w:tc>
        <w:tc>
          <w:tcPr>
            <w:tcW w:w="1509" w:type="dxa"/>
            <w:tcBorders>
              <w:top w:val="nil"/>
              <w:left w:val="nil"/>
              <w:bottom w:val="single" w:sz="4" w:space="0" w:color="000000"/>
              <w:right w:val="single" w:sz="4" w:space="0" w:color="000000"/>
            </w:tcBorders>
            <w:shd w:val="clear" w:color="auto" w:fill="auto"/>
            <w:vAlign w:val="center"/>
            <w:hideMark/>
          </w:tcPr>
          <w:p w14:paraId="3F0F2873" w14:textId="77777777" w:rsidR="00F577CF" w:rsidRPr="00F577CF" w:rsidRDefault="00F577CF" w:rsidP="00F829CB">
            <w:pPr>
              <w:jc w:val="center"/>
              <w:rPr>
                <w:b/>
                <w:bCs/>
                <w:sz w:val="18"/>
                <w:szCs w:val="18"/>
              </w:rPr>
            </w:pPr>
            <w:r w:rsidRPr="00F577CF">
              <w:rPr>
                <w:b/>
                <w:bCs/>
                <w:sz w:val="18"/>
                <w:szCs w:val="18"/>
              </w:rPr>
              <w:t> </w:t>
            </w:r>
          </w:p>
        </w:tc>
        <w:tc>
          <w:tcPr>
            <w:tcW w:w="751" w:type="dxa"/>
            <w:tcBorders>
              <w:top w:val="nil"/>
              <w:left w:val="nil"/>
              <w:bottom w:val="single" w:sz="4" w:space="0" w:color="000000"/>
              <w:right w:val="single" w:sz="4" w:space="0" w:color="000000"/>
            </w:tcBorders>
            <w:shd w:val="clear" w:color="auto" w:fill="auto"/>
            <w:vAlign w:val="center"/>
            <w:hideMark/>
          </w:tcPr>
          <w:p w14:paraId="438F9D77"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7798C853"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B4A2026"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25C01F5B"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67FBFD2" w14:textId="77777777" w:rsidR="00F577CF" w:rsidRPr="00F577CF" w:rsidRDefault="00F577CF" w:rsidP="00F829CB">
            <w:pPr>
              <w:jc w:val="right"/>
              <w:rPr>
                <w:b/>
                <w:bCs/>
                <w:sz w:val="18"/>
                <w:szCs w:val="18"/>
              </w:rPr>
            </w:pPr>
            <w:r w:rsidRPr="00F577CF">
              <w:rPr>
                <w:b/>
                <w:bCs/>
                <w:sz w:val="18"/>
                <w:szCs w:val="18"/>
              </w:rPr>
              <w:t>22 525 958,66</w:t>
            </w:r>
          </w:p>
        </w:tc>
        <w:tc>
          <w:tcPr>
            <w:tcW w:w="1559" w:type="dxa"/>
            <w:tcBorders>
              <w:top w:val="nil"/>
              <w:left w:val="nil"/>
              <w:bottom w:val="single" w:sz="4" w:space="0" w:color="auto"/>
              <w:right w:val="single" w:sz="4" w:space="0" w:color="auto"/>
            </w:tcBorders>
            <w:shd w:val="clear" w:color="auto" w:fill="auto"/>
            <w:vAlign w:val="center"/>
            <w:hideMark/>
          </w:tcPr>
          <w:p w14:paraId="7DEECC5A" w14:textId="77777777" w:rsidR="00F577CF" w:rsidRPr="00F577CF" w:rsidRDefault="00F577CF" w:rsidP="00F829CB">
            <w:pPr>
              <w:jc w:val="right"/>
              <w:rPr>
                <w:b/>
                <w:bCs/>
                <w:sz w:val="18"/>
                <w:szCs w:val="18"/>
              </w:rPr>
            </w:pPr>
            <w:r w:rsidRPr="00F577CF">
              <w:rPr>
                <w:b/>
                <w:bCs/>
                <w:sz w:val="18"/>
                <w:szCs w:val="18"/>
              </w:rPr>
              <w:t>7 986 826,06</w:t>
            </w:r>
          </w:p>
        </w:tc>
        <w:tc>
          <w:tcPr>
            <w:tcW w:w="1417" w:type="dxa"/>
            <w:tcBorders>
              <w:top w:val="nil"/>
              <w:left w:val="nil"/>
              <w:bottom w:val="single" w:sz="4" w:space="0" w:color="auto"/>
              <w:right w:val="single" w:sz="4" w:space="0" w:color="auto"/>
            </w:tcBorders>
            <w:shd w:val="clear" w:color="auto" w:fill="auto"/>
            <w:vAlign w:val="center"/>
            <w:hideMark/>
          </w:tcPr>
          <w:p w14:paraId="4D229C92" w14:textId="77777777" w:rsidR="00F577CF" w:rsidRPr="00F577CF" w:rsidRDefault="00F577CF" w:rsidP="00F829CB">
            <w:pPr>
              <w:jc w:val="right"/>
              <w:rPr>
                <w:b/>
                <w:bCs/>
                <w:sz w:val="18"/>
                <w:szCs w:val="18"/>
              </w:rPr>
            </w:pPr>
            <w:r w:rsidRPr="00F577CF">
              <w:rPr>
                <w:b/>
                <w:bCs/>
                <w:sz w:val="18"/>
                <w:szCs w:val="18"/>
              </w:rPr>
              <w:t>14 539 132,60</w:t>
            </w:r>
          </w:p>
        </w:tc>
        <w:tc>
          <w:tcPr>
            <w:tcW w:w="851" w:type="dxa"/>
            <w:tcBorders>
              <w:top w:val="nil"/>
              <w:left w:val="nil"/>
              <w:bottom w:val="single" w:sz="4" w:space="0" w:color="auto"/>
              <w:right w:val="single" w:sz="4" w:space="0" w:color="auto"/>
            </w:tcBorders>
            <w:shd w:val="clear" w:color="auto" w:fill="auto"/>
            <w:vAlign w:val="center"/>
            <w:hideMark/>
          </w:tcPr>
          <w:p w14:paraId="43DD5AE4" w14:textId="77777777" w:rsidR="00F577CF" w:rsidRPr="00F577CF" w:rsidRDefault="00F577CF" w:rsidP="00F829CB">
            <w:pPr>
              <w:jc w:val="right"/>
              <w:rPr>
                <w:b/>
                <w:bCs/>
                <w:sz w:val="18"/>
                <w:szCs w:val="18"/>
              </w:rPr>
            </w:pPr>
            <w:r w:rsidRPr="00F577CF">
              <w:rPr>
                <w:b/>
                <w:bCs/>
                <w:sz w:val="18"/>
                <w:szCs w:val="18"/>
              </w:rPr>
              <w:t>35%</w:t>
            </w:r>
          </w:p>
        </w:tc>
      </w:tr>
      <w:tr w:rsidR="00F577CF" w:rsidRPr="00F577CF" w14:paraId="3537E91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E7B4207" w14:textId="77777777" w:rsidR="00F577CF" w:rsidRPr="00F577CF" w:rsidRDefault="00F577CF" w:rsidP="00F829CB">
            <w:pPr>
              <w:rPr>
                <w:b/>
                <w:bCs/>
                <w:sz w:val="18"/>
                <w:szCs w:val="18"/>
              </w:rPr>
            </w:pPr>
            <w:r w:rsidRPr="00F577CF">
              <w:rPr>
                <w:b/>
                <w:bCs/>
                <w:sz w:val="18"/>
                <w:szCs w:val="18"/>
              </w:rPr>
              <w:t>Сельское хозяйство и рыболовство</w:t>
            </w:r>
          </w:p>
        </w:tc>
        <w:tc>
          <w:tcPr>
            <w:tcW w:w="580" w:type="dxa"/>
            <w:tcBorders>
              <w:top w:val="nil"/>
              <w:left w:val="nil"/>
              <w:bottom w:val="single" w:sz="4" w:space="0" w:color="000000"/>
              <w:right w:val="single" w:sz="4" w:space="0" w:color="000000"/>
            </w:tcBorders>
            <w:shd w:val="clear" w:color="auto" w:fill="auto"/>
            <w:vAlign w:val="center"/>
            <w:hideMark/>
          </w:tcPr>
          <w:p w14:paraId="69A0E58D"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C933859"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16E59E47" w14:textId="77777777" w:rsidR="00F577CF" w:rsidRPr="00F577CF" w:rsidRDefault="00F577CF" w:rsidP="00F829CB">
            <w:pPr>
              <w:jc w:val="center"/>
              <w:rPr>
                <w:b/>
                <w:bCs/>
                <w:sz w:val="18"/>
                <w:szCs w:val="18"/>
              </w:rPr>
            </w:pPr>
            <w:r w:rsidRPr="00F577CF">
              <w:rPr>
                <w:b/>
                <w:bCs/>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01F5CB82" w14:textId="77777777" w:rsidR="00F577CF" w:rsidRPr="00F577CF" w:rsidRDefault="00F577CF" w:rsidP="00F829CB">
            <w:pPr>
              <w:jc w:val="center"/>
              <w:rPr>
                <w:b/>
                <w:bCs/>
                <w:sz w:val="18"/>
                <w:szCs w:val="18"/>
              </w:rPr>
            </w:pPr>
            <w:r w:rsidRPr="00F577CF">
              <w:rPr>
                <w:b/>
                <w:bCs/>
                <w:sz w:val="18"/>
                <w:szCs w:val="18"/>
              </w:rPr>
              <w:t> </w:t>
            </w:r>
          </w:p>
        </w:tc>
        <w:tc>
          <w:tcPr>
            <w:tcW w:w="751" w:type="dxa"/>
            <w:tcBorders>
              <w:top w:val="nil"/>
              <w:left w:val="nil"/>
              <w:bottom w:val="single" w:sz="4" w:space="0" w:color="000000"/>
              <w:right w:val="single" w:sz="4" w:space="0" w:color="000000"/>
            </w:tcBorders>
            <w:shd w:val="clear" w:color="auto" w:fill="auto"/>
            <w:vAlign w:val="center"/>
            <w:hideMark/>
          </w:tcPr>
          <w:p w14:paraId="4D8CF92A"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343FB047"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A5A737B"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4B0CE770"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9177E8A" w14:textId="77777777" w:rsidR="00F577CF" w:rsidRPr="00F577CF" w:rsidRDefault="00F577CF" w:rsidP="00F829CB">
            <w:pPr>
              <w:jc w:val="right"/>
              <w:rPr>
                <w:b/>
                <w:bCs/>
                <w:sz w:val="18"/>
                <w:szCs w:val="18"/>
              </w:rPr>
            </w:pPr>
            <w:r w:rsidRPr="00F577CF">
              <w:rPr>
                <w:b/>
                <w:bCs/>
                <w:sz w:val="18"/>
                <w:szCs w:val="18"/>
              </w:rPr>
              <w:t>916 059,63</w:t>
            </w:r>
          </w:p>
        </w:tc>
        <w:tc>
          <w:tcPr>
            <w:tcW w:w="1559" w:type="dxa"/>
            <w:tcBorders>
              <w:top w:val="nil"/>
              <w:left w:val="nil"/>
              <w:bottom w:val="single" w:sz="4" w:space="0" w:color="auto"/>
              <w:right w:val="single" w:sz="4" w:space="0" w:color="auto"/>
            </w:tcBorders>
            <w:shd w:val="clear" w:color="auto" w:fill="auto"/>
            <w:vAlign w:val="center"/>
            <w:hideMark/>
          </w:tcPr>
          <w:p w14:paraId="255E5F95" w14:textId="77777777" w:rsidR="00F577CF" w:rsidRPr="00F577CF" w:rsidRDefault="00F577CF" w:rsidP="00F829CB">
            <w:pPr>
              <w:jc w:val="right"/>
              <w:rPr>
                <w:b/>
                <w:bCs/>
                <w:sz w:val="18"/>
                <w:szCs w:val="18"/>
              </w:rPr>
            </w:pPr>
            <w:r w:rsidRPr="00F577CF">
              <w:rPr>
                <w:b/>
                <w:bCs/>
                <w:sz w:val="18"/>
                <w:szCs w:val="18"/>
              </w:rPr>
              <w:t>476 019,00</w:t>
            </w:r>
          </w:p>
        </w:tc>
        <w:tc>
          <w:tcPr>
            <w:tcW w:w="1417" w:type="dxa"/>
            <w:tcBorders>
              <w:top w:val="nil"/>
              <w:left w:val="nil"/>
              <w:bottom w:val="single" w:sz="4" w:space="0" w:color="auto"/>
              <w:right w:val="single" w:sz="4" w:space="0" w:color="auto"/>
            </w:tcBorders>
            <w:shd w:val="clear" w:color="auto" w:fill="auto"/>
            <w:vAlign w:val="center"/>
            <w:hideMark/>
          </w:tcPr>
          <w:p w14:paraId="30859CBD" w14:textId="77777777" w:rsidR="00F577CF" w:rsidRPr="00F577CF" w:rsidRDefault="00F577CF" w:rsidP="00F829CB">
            <w:pPr>
              <w:jc w:val="right"/>
              <w:rPr>
                <w:b/>
                <w:bCs/>
                <w:sz w:val="18"/>
                <w:szCs w:val="18"/>
              </w:rPr>
            </w:pPr>
            <w:r w:rsidRPr="00F577CF">
              <w:rPr>
                <w:b/>
                <w:bCs/>
                <w:sz w:val="18"/>
                <w:szCs w:val="18"/>
              </w:rPr>
              <w:t>440 040,63</w:t>
            </w:r>
          </w:p>
        </w:tc>
        <w:tc>
          <w:tcPr>
            <w:tcW w:w="851" w:type="dxa"/>
            <w:tcBorders>
              <w:top w:val="nil"/>
              <w:left w:val="nil"/>
              <w:bottom w:val="single" w:sz="4" w:space="0" w:color="auto"/>
              <w:right w:val="single" w:sz="4" w:space="0" w:color="auto"/>
            </w:tcBorders>
            <w:shd w:val="clear" w:color="auto" w:fill="auto"/>
            <w:vAlign w:val="center"/>
            <w:hideMark/>
          </w:tcPr>
          <w:p w14:paraId="10DACEB0" w14:textId="77777777" w:rsidR="00F577CF" w:rsidRPr="00F577CF" w:rsidRDefault="00F577CF" w:rsidP="00F829CB">
            <w:pPr>
              <w:jc w:val="right"/>
              <w:rPr>
                <w:b/>
                <w:bCs/>
                <w:sz w:val="18"/>
                <w:szCs w:val="18"/>
              </w:rPr>
            </w:pPr>
            <w:r w:rsidRPr="00F577CF">
              <w:rPr>
                <w:b/>
                <w:bCs/>
                <w:sz w:val="18"/>
                <w:szCs w:val="18"/>
              </w:rPr>
              <w:t>52%</w:t>
            </w:r>
          </w:p>
        </w:tc>
      </w:tr>
      <w:tr w:rsidR="00F577CF" w:rsidRPr="00F577CF" w14:paraId="4F57A56D" w14:textId="77777777" w:rsidTr="00F829CB">
        <w:trPr>
          <w:trHeight w:val="20"/>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3CF6D9B3" w14:textId="77777777" w:rsidR="00F577CF" w:rsidRPr="00F577CF" w:rsidRDefault="00F577CF" w:rsidP="00F829CB">
            <w:pPr>
              <w:rPr>
                <w:b/>
                <w:bCs/>
                <w:sz w:val="18"/>
                <w:szCs w:val="18"/>
              </w:rPr>
            </w:pPr>
            <w:r w:rsidRPr="00F577CF">
              <w:rPr>
                <w:b/>
                <w:bCs/>
                <w:sz w:val="18"/>
                <w:szCs w:val="18"/>
              </w:rPr>
              <w:t>Непрограммные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650A6B89"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BCC59DC"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49A026C3" w14:textId="77777777" w:rsidR="00F577CF" w:rsidRPr="00F577CF" w:rsidRDefault="00F577CF" w:rsidP="00F829CB">
            <w:pPr>
              <w:jc w:val="center"/>
              <w:rPr>
                <w:b/>
                <w:bCs/>
                <w:sz w:val="18"/>
                <w:szCs w:val="18"/>
              </w:rPr>
            </w:pPr>
            <w:r w:rsidRPr="00F577CF">
              <w:rPr>
                <w:b/>
                <w:bCs/>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1FFBD884" w14:textId="77777777" w:rsidR="00F577CF" w:rsidRPr="00F577CF" w:rsidRDefault="00F577CF" w:rsidP="00F829CB">
            <w:pPr>
              <w:jc w:val="center"/>
              <w:rPr>
                <w:b/>
                <w:bCs/>
                <w:sz w:val="18"/>
                <w:szCs w:val="18"/>
              </w:rPr>
            </w:pPr>
            <w:r w:rsidRPr="00F577CF">
              <w:rPr>
                <w:b/>
                <w:bCs/>
                <w:sz w:val="18"/>
                <w:szCs w:val="18"/>
              </w:rPr>
              <w:t>99 0 00 00000</w:t>
            </w:r>
          </w:p>
        </w:tc>
        <w:tc>
          <w:tcPr>
            <w:tcW w:w="751" w:type="dxa"/>
            <w:tcBorders>
              <w:top w:val="nil"/>
              <w:left w:val="nil"/>
              <w:bottom w:val="single" w:sz="4" w:space="0" w:color="000000"/>
              <w:right w:val="single" w:sz="4" w:space="0" w:color="000000"/>
            </w:tcBorders>
            <w:shd w:val="clear" w:color="auto" w:fill="auto"/>
            <w:vAlign w:val="center"/>
            <w:hideMark/>
          </w:tcPr>
          <w:p w14:paraId="1BADF2FB"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7B4F5568"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D8C68E6"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7EA10B9A"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347212A" w14:textId="77777777" w:rsidR="00F577CF" w:rsidRPr="00F577CF" w:rsidRDefault="00F577CF" w:rsidP="00F829CB">
            <w:pPr>
              <w:jc w:val="right"/>
              <w:rPr>
                <w:b/>
                <w:bCs/>
                <w:sz w:val="18"/>
                <w:szCs w:val="18"/>
              </w:rPr>
            </w:pPr>
            <w:r w:rsidRPr="00F577CF">
              <w:rPr>
                <w:b/>
                <w:bCs/>
                <w:sz w:val="18"/>
                <w:szCs w:val="18"/>
              </w:rPr>
              <w:t>916 059,63</w:t>
            </w:r>
          </w:p>
        </w:tc>
        <w:tc>
          <w:tcPr>
            <w:tcW w:w="1559" w:type="dxa"/>
            <w:tcBorders>
              <w:top w:val="nil"/>
              <w:left w:val="nil"/>
              <w:bottom w:val="single" w:sz="4" w:space="0" w:color="auto"/>
              <w:right w:val="single" w:sz="4" w:space="0" w:color="auto"/>
            </w:tcBorders>
            <w:shd w:val="clear" w:color="auto" w:fill="auto"/>
            <w:vAlign w:val="center"/>
            <w:hideMark/>
          </w:tcPr>
          <w:p w14:paraId="5ACFF271" w14:textId="77777777" w:rsidR="00F577CF" w:rsidRPr="00F577CF" w:rsidRDefault="00F577CF" w:rsidP="00F829CB">
            <w:pPr>
              <w:jc w:val="right"/>
              <w:rPr>
                <w:b/>
                <w:bCs/>
                <w:sz w:val="18"/>
                <w:szCs w:val="18"/>
              </w:rPr>
            </w:pPr>
            <w:r w:rsidRPr="00F577CF">
              <w:rPr>
                <w:b/>
                <w:bCs/>
                <w:sz w:val="18"/>
                <w:szCs w:val="18"/>
              </w:rPr>
              <w:t>476 019,00</w:t>
            </w:r>
          </w:p>
        </w:tc>
        <w:tc>
          <w:tcPr>
            <w:tcW w:w="1417" w:type="dxa"/>
            <w:tcBorders>
              <w:top w:val="nil"/>
              <w:left w:val="nil"/>
              <w:bottom w:val="single" w:sz="4" w:space="0" w:color="auto"/>
              <w:right w:val="single" w:sz="4" w:space="0" w:color="auto"/>
            </w:tcBorders>
            <w:shd w:val="clear" w:color="auto" w:fill="auto"/>
            <w:vAlign w:val="center"/>
            <w:hideMark/>
          </w:tcPr>
          <w:p w14:paraId="7694BD01" w14:textId="77777777" w:rsidR="00F577CF" w:rsidRPr="00F577CF" w:rsidRDefault="00F577CF" w:rsidP="00F829CB">
            <w:pPr>
              <w:jc w:val="right"/>
              <w:rPr>
                <w:b/>
                <w:bCs/>
                <w:sz w:val="18"/>
                <w:szCs w:val="18"/>
              </w:rPr>
            </w:pPr>
            <w:r w:rsidRPr="00F577CF">
              <w:rPr>
                <w:b/>
                <w:bCs/>
                <w:sz w:val="18"/>
                <w:szCs w:val="18"/>
              </w:rPr>
              <w:t>440 040,63</w:t>
            </w:r>
          </w:p>
        </w:tc>
        <w:tc>
          <w:tcPr>
            <w:tcW w:w="851" w:type="dxa"/>
            <w:tcBorders>
              <w:top w:val="nil"/>
              <w:left w:val="nil"/>
              <w:bottom w:val="single" w:sz="4" w:space="0" w:color="auto"/>
              <w:right w:val="single" w:sz="4" w:space="0" w:color="auto"/>
            </w:tcBorders>
            <w:shd w:val="clear" w:color="auto" w:fill="auto"/>
            <w:vAlign w:val="center"/>
            <w:hideMark/>
          </w:tcPr>
          <w:p w14:paraId="4323CC0B" w14:textId="77777777" w:rsidR="00F577CF" w:rsidRPr="00F577CF" w:rsidRDefault="00F577CF" w:rsidP="00F829CB">
            <w:pPr>
              <w:jc w:val="right"/>
              <w:rPr>
                <w:b/>
                <w:bCs/>
                <w:sz w:val="18"/>
                <w:szCs w:val="18"/>
              </w:rPr>
            </w:pPr>
            <w:r w:rsidRPr="00F577CF">
              <w:rPr>
                <w:b/>
                <w:bCs/>
                <w:sz w:val="18"/>
                <w:szCs w:val="18"/>
              </w:rPr>
              <w:t>52%</w:t>
            </w:r>
          </w:p>
        </w:tc>
      </w:tr>
      <w:tr w:rsidR="00F577CF" w:rsidRPr="00F577CF" w14:paraId="2CF42698" w14:textId="77777777" w:rsidTr="00F829CB">
        <w:trPr>
          <w:trHeight w:val="20"/>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707221DC" w14:textId="77777777" w:rsidR="00F577CF" w:rsidRPr="00F577CF" w:rsidRDefault="00F577CF" w:rsidP="00F829CB">
            <w:pPr>
              <w:rPr>
                <w:b/>
                <w:bCs/>
                <w:sz w:val="18"/>
                <w:szCs w:val="18"/>
              </w:rPr>
            </w:pPr>
            <w:r w:rsidRPr="00F577CF">
              <w:rPr>
                <w:b/>
                <w:bCs/>
                <w:sz w:val="18"/>
                <w:szCs w:val="18"/>
              </w:rPr>
              <w:t>Прочие непрограммные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6589D7E6"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42C90CE"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6CBC3182" w14:textId="77777777" w:rsidR="00F577CF" w:rsidRPr="00F577CF" w:rsidRDefault="00F577CF" w:rsidP="00F829CB">
            <w:pPr>
              <w:jc w:val="center"/>
              <w:rPr>
                <w:b/>
                <w:bCs/>
                <w:sz w:val="18"/>
                <w:szCs w:val="18"/>
              </w:rPr>
            </w:pPr>
            <w:r w:rsidRPr="00F577CF">
              <w:rPr>
                <w:b/>
                <w:bCs/>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0AC4400A" w14:textId="77777777" w:rsidR="00F577CF" w:rsidRPr="00F577CF" w:rsidRDefault="00F577CF" w:rsidP="00F829CB">
            <w:pPr>
              <w:jc w:val="center"/>
              <w:rPr>
                <w:b/>
                <w:bCs/>
                <w:sz w:val="18"/>
                <w:szCs w:val="18"/>
              </w:rPr>
            </w:pPr>
            <w:r w:rsidRPr="00F577CF">
              <w:rPr>
                <w:b/>
                <w:bCs/>
                <w:sz w:val="18"/>
                <w:szCs w:val="18"/>
              </w:rPr>
              <w:t>99 5 00 00000</w:t>
            </w:r>
          </w:p>
        </w:tc>
        <w:tc>
          <w:tcPr>
            <w:tcW w:w="751" w:type="dxa"/>
            <w:tcBorders>
              <w:top w:val="nil"/>
              <w:left w:val="nil"/>
              <w:bottom w:val="single" w:sz="4" w:space="0" w:color="000000"/>
              <w:right w:val="single" w:sz="4" w:space="0" w:color="000000"/>
            </w:tcBorders>
            <w:shd w:val="clear" w:color="auto" w:fill="auto"/>
            <w:vAlign w:val="center"/>
            <w:hideMark/>
          </w:tcPr>
          <w:p w14:paraId="25D98432"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24B12D5C"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C25E8EE"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1565C961"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CEB5CAF" w14:textId="77777777" w:rsidR="00F577CF" w:rsidRPr="00F577CF" w:rsidRDefault="00F577CF" w:rsidP="00F829CB">
            <w:pPr>
              <w:jc w:val="right"/>
              <w:rPr>
                <w:b/>
                <w:bCs/>
                <w:sz w:val="18"/>
                <w:szCs w:val="18"/>
              </w:rPr>
            </w:pPr>
            <w:r w:rsidRPr="00F577CF">
              <w:rPr>
                <w:b/>
                <w:bCs/>
                <w:sz w:val="18"/>
                <w:szCs w:val="18"/>
              </w:rPr>
              <w:t>916 059,63</w:t>
            </w:r>
          </w:p>
        </w:tc>
        <w:tc>
          <w:tcPr>
            <w:tcW w:w="1559" w:type="dxa"/>
            <w:tcBorders>
              <w:top w:val="nil"/>
              <w:left w:val="nil"/>
              <w:bottom w:val="single" w:sz="4" w:space="0" w:color="auto"/>
              <w:right w:val="single" w:sz="4" w:space="0" w:color="auto"/>
            </w:tcBorders>
            <w:shd w:val="clear" w:color="auto" w:fill="auto"/>
            <w:vAlign w:val="center"/>
            <w:hideMark/>
          </w:tcPr>
          <w:p w14:paraId="6C4FAC98" w14:textId="77777777" w:rsidR="00F577CF" w:rsidRPr="00F577CF" w:rsidRDefault="00F577CF" w:rsidP="00F829CB">
            <w:pPr>
              <w:jc w:val="right"/>
              <w:rPr>
                <w:b/>
                <w:bCs/>
                <w:sz w:val="18"/>
                <w:szCs w:val="18"/>
              </w:rPr>
            </w:pPr>
            <w:r w:rsidRPr="00F577CF">
              <w:rPr>
                <w:b/>
                <w:bCs/>
                <w:sz w:val="18"/>
                <w:szCs w:val="18"/>
              </w:rPr>
              <w:t>476 019,00</w:t>
            </w:r>
          </w:p>
        </w:tc>
        <w:tc>
          <w:tcPr>
            <w:tcW w:w="1417" w:type="dxa"/>
            <w:tcBorders>
              <w:top w:val="nil"/>
              <w:left w:val="nil"/>
              <w:bottom w:val="single" w:sz="4" w:space="0" w:color="auto"/>
              <w:right w:val="single" w:sz="4" w:space="0" w:color="auto"/>
            </w:tcBorders>
            <w:shd w:val="clear" w:color="auto" w:fill="auto"/>
            <w:vAlign w:val="center"/>
            <w:hideMark/>
          </w:tcPr>
          <w:p w14:paraId="479D2959" w14:textId="77777777" w:rsidR="00F577CF" w:rsidRPr="00F577CF" w:rsidRDefault="00F577CF" w:rsidP="00F829CB">
            <w:pPr>
              <w:jc w:val="right"/>
              <w:rPr>
                <w:b/>
                <w:bCs/>
                <w:sz w:val="18"/>
                <w:szCs w:val="18"/>
              </w:rPr>
            </w:pPr>
            <w:r w:rsidRPr="00F577CF">
              <w:rPr>
                <w:b/>
                <w:bCs/>
                <w:sz w:val="18"/>
                <w:szCs w:val="18"/>
              </w:rPr>
              <w:t>440 040,63</w:t>
            </w:r>
          </w:p>
        </w:tc>
        <w:tc>
          <w:tcPr>
            <w:tcW w:w="851" w:type="dxa"/>
            <w:tcBorders>
              <w:top w:val="nil"/>
              <w:left w:val="nil"/>
              <w:bottom w:val="single" w:sz="4" w:space="0" w:color="auto"/>
              <w:right w:val="single" w:sz="4" w:space="0" w:color="auto"/>
            </w:tcBorders>
            <w:shd w:val="clear" w:color="auto" w:fill="auto"/>
            <w:vAlign w:val="center"/>
            <w:hideMark/>
          </w:tcPr>
          <w:p w14:paraId="734804FC" w14:textId="77777777" w:rsidR="00F577CF" w:rsidRPr="00F577CF" w:rsidRDefault="00F577CF" w:rsidP="00F829CB">
            <w:pPr>
              <w:jc w:val="right"/>
              <w:rPr>
                <w:b/>
                <w:bCs/>
                <w:sz w:val="18"/>
                <w:szCs w:val="18"/>
              </w:rPr>
            </w:pPr>
            <w:r w:rsidRPr="00F577CF">
              <w:rPr>
                <w:b/>
                <w:bCs/>
                <w:sz w:val="18"/>
                <w:szCs w:val="18"/>
              </w:rPr>
              <w:t>52%</w:t>
            </w:r>
          </w:p>
        </w:tc>
      </w:tr>
      <w:tr w:rsidR="00F577CF" w:rsidRPr="00F577CF" w14:paraId="5DF67F05" w14:textId="77777777" w:rsidTr="00F829CB">
        <w:trPr>
          <w:trHeight w:val="20"/>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2D795030" w14:textId="77777777" w:rsidR="00F577CF" w:rsidRPr="00F577CF" w:rsidRDefault="00F577CF" w:rsidP="00F829CB">
            <w:pPr>
              <w:rPr>
                <w:b/>
                <w:bCs/>
                <w:i/>
                <w:iCs/>
                <w:sz w:val="18"/>
                <w:szCs w:val="18"/>
              </w:rPr>
            </w:pPr>
            <w:r w:rsidRPr="00F577CF">
              <w:rPr>
                <w:b/>
                <w:bCs/>
                <w:i/>
                <w:iCs/>
                <w:sz w:val="18"/>
                <w:szCs w:val="18"/>
              </w:rPr>
              <w:t xml:space="preserve">Выполнение отдельных государственных полномочий по организации мероприятий по предупреждению и </w:t>
            </w:r>
            <w:proofErr w:type="spellStart"/>
            <w:r w:rsidRPr="00F577CF">
              <w:rPr>
                <w:b/>
                <w:bCs/>
                <w:i/>
                <w:iCs/>
                <w:sz w:val="18"/>
                <w:szCs w:val="18"/>
              </w:rPr>
              <w:t>ликивдации</w:t>
            </w:r>
            <w:proofErr w:type="spellEnd"/>
            <w:r w:rsidRPr="00F577CF">
              <w:rPr>
                <w:b/>
                <w:bCs/>
                <w:i/>
                <w:iCs/>
                <w:sz w:val="18"/>
                <w:szCs w:val="18"/>
              </w:rPr>
              <w:t xml:space="preserve"> болезней животных, их лечению, защите населения от болезней, общих для человека и животных</w:t>
            </w:r>
          </w:p>
        </w:tc>
        <w:tc>
          <w:tcPr>
            <w:tcW w:w="580" w:type="dxa"/>
            <w:tcBorders>
              <w:top w:val="nil"/>
              <w:left w:val="nil"/>
              <w:bottom w:val="single" w:sz="4" w:space="0" w:color="000000"/>
              <w:right w:val="single" w:sz="4" w:space="0" w:color="000000"/>
            </w:tcBorders>
            <w:shd w:val="clear" w:color="auto" w:fill="auto"/>
            <w:vAlign w:val="center"/>
            <w:hideMark/>
          </w:tcPr>
          <w:p w14:paraId="22061968"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F0967B2" w14:textId="77777777" w:rsidR="00F577CF" w:rsidRPr="00F577CF" w:rsidRDefault="00F577CF" w:rsidP="00F829CB">
            <w:pPr>
              <w:jc w:val="center"/>
              <w:rPr>
                <w:b/>
                <w:bCs/>
                <w:i/>
                <w:iCs/>
                <w:sz w:val="18"/>
                <w:szCs w:val="18"/>
              </w:rPr>
            </w:pPr>
            <w:r w:rsidRPr="00F577CF">
              <w:rPr>
                <w:b/>
                <w:bCs/>
                <w:i/>
                <w:i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06DC0B5B" w14:textId="77777777" w:rsidR="00F577CF" w:rsidRPr="00F577CF" w:rsidRDefault="00F577CF" w:rsidP="00F829CB">
            <w:pPr>
              <w:jc w:val="center"/>
              <w:rPr>
                <w:b/>
                <w:bCs/>
                <w:i/>
                <w:iCs/>
                <w:sz w:val="18"/>
                <w:szCs w:val="18"/>
              </w:rPr>
            </w:pPr>
            <w:r w:rsidRPr="00F577CF">
              <w:rPr>
                <w:b/>
                <w:bCs/>
                <w:i/>
                <w:iCs/>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42AC66EB" w14:textId="77777777" w:rsidR="00F577CF" w:rsidRPr="00F577CF" w:rsidRDefault="00F577CF" w:rsidP="00F829CB">
            <w:pPr>
              <w:jc w:val="center"/>
              <w:rPr>
                <w:b/>
                <w:bCs/>
                <w:i/>
                <w:iCs/>
                <w:sz w:val="18"/>
                <w:szCs w:val="18"/>
              </w:rPr>
            </w:pPr>
            <w:r w:rsidRPr="00F577CF">
              <w:rPr>
                <w:b/>
                <w:bCs/>
                <w:i/>
                <w:iCs/>
                <w:sz w:val="18"/>
                <w:szCs w:val="18"/>
              </w:rPr>
              <w:t>99 5 0069360</w:t>
            </w:r>
          </w:p>
        </w:tc>
        <w:tc>
          <w:tcPr>
            <w:tcW w:w="751" w:type="dxa"/>
            <w:tcBorders>
              <w:top w:val="nil"/>
              <w:left w:val="nil"/>
              <w:bottom w:val="single" w:sz="4" w:space="0" w:color="000000"/>
              <w:right w:val="single" w:sz="4" w:space="0" w:color="000000"/>
            </w:tcBorders>
            <w:shd w:val="clear" w:color="auto" w:fill="auto"/>
            <w:vAlign w:val="center"/>
            <w:hideMark/>
          </w:tcPr>
          <w:p w14:paraId="6AF51C6F"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5850D113"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F719E65"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34D65006"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CC8CD06" w14:textId="77777777" w:rsidR="00F577CF" w:rsidRPr="00F577CF" w:rsidRDefault="00F577CF" w:rsidP="00F829CB">
            <w:pPr>
              <w:jc w:val="right"/>
              <w:rPr>
                <w:b/>
                <w:bCs/>
                <w:i/>
                <w:iCs/>
                <w:sz w:val="18"/>
                <w:szCs w:val="18"/>
              </w:rPr>
            </w:pPr>
            <w:r w:rsidRPr="00F577CF">
              <w:rPr>
                <w:b/>
                <w:bCs/>
                <w:i/>
                <w:iCs/>
                <w:sz w:val="18"/>
                <w:szCs w:val="18"/>
              </w:rPr>
              <w:t>200 000,00</w:t>
            </w:r>
          </w:p>
        </w:tc>
        <w:tc>
          <w:tcPr>
            <w:tcW w:w="1559" w:type="dxa"/>
            <w:tcBorders>
              <w:top w:val="nil"/>
              <w:left w:val="nil"/>
              <w:bottom w:val="single" w:sz="4" w:space="0" w:color="auto"/>
              <w:right w:val="single" w:sz="4" w:space="0" w:color="auto"/>
            </w:tcBorders>
            <w:shd w:val="clear" w:color="auto" w:fill="auto"/>
            <w:vAlign w:val="center"/>
            <w:hideMark/>
          </w:tcPr>
          <w:p w14:paraId="5E6E26A9" w14:textId="77777777" w:rsidR="00F577CF" w:rsidRPr="00F577CF" w:rsidRDefault="00F577CF" w:rsidP="00F829CB">
            <w:pPr>
              <w:jc w:val="right"/>
              <w:rPr>
                <w:b/>
                <w:bCs/>
                <w:i/>
                <w:iCs/>
                <w:sz w:val="18"/>
                <w:szCs w:val="18"/>
              </w:rPr>
            </w:pPr>
            <w:r w:rsidRPr="00F577CF">
              <w:rPr>
                <w:b/>
                <w:bCs/>
                <w:i/>
                <w:iCs/>
                <w:sz w:val="18"/>
                <w:szCs w:val="18"/>
              </w:rPr>
              <w:t>200 000,00</w:t>
            </w:r>
          </w:p>
        </w:tc>
        <w:tc>
          <w:tcPr>
            <w:tcW w:w="1417" w:type="dxa"/>
            <w:tcBorders>
              <w:top w:val="nil"/>
              <w:left w:val="nil"/>
              <w:bottom w:val="single" w:sz="4" w:space="0" w:color="auto"/>
              <w:right w:val="single" w:sz="4" w:space="0" w:color="auto"/>
            </w:tcBorders>
            <w:shd w:val="clear" w:color="auto" w:fill="auto"/>
            <w:vAlign w:val="center"/>
            <w:hideMark/>
          </w:tcPr>
          <w:p w14:paraId="42CE062C"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4CFAB96"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6C1A2339"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473C173"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77D1426C"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1EE2DC9"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195F37F0" w14:textId="77777777" w:rsidR="00F577CF" w:rsidRPr="00F577CF" w:rsidRDefault="00F577CF" w:rsidP="00F829CB">
            <w:pPr>
              <w:jc w:val="center"/>
              <w:rPr>
                <w:b/>
                <w:bCs/>
                <w:sz w:val="18"/>
                <w:szCs w:val="18"/>
              </w:rPr>
            </w:pPr>
            <w:r w:rsidRPr="00F577CF">
              <w:rPr>
                <w:b/>
                <w:bCs/>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74F1A356" w14:textId="77777777" w:rsidR="00F577CF" w:rsidRPr="00F577CF" w:rsidRDefault="00F577CF" w:rsidP="00F829CB">
            <w:pPr>
              <w:jc w:val="center"/>
              <w:rPr>
                <w:b/>
                <w:bCs/>
                <w:sz w:val="18"/>
                <w:szCs w:val="18"/>
              </w:rPr>
            </w:pPr>
            <w:r w:rsidRPr="00F577CF">
              <w:rPr>
                <w:b/>
                <w:bCs/>
                <w:sz w:val="18"/>
                <w:szCs w:val="18"/>
              </w:rPr>
              <w:t>99 5 0069360</w:t>
            </w:r>
          </w:p>
        </w:tc>
        <w:tc>
          <w:tcPr>
            <w:tcW w:w="751" w:type="dxa"/>
            <w:tcBorders>
              <w:top w:val="nil"/>
              <w:left w:val="nil"/>
              <w:bottom w:val="single" w:sz="4" w:space="0" w:color="000000"/>
              <w:right w:val="single" w:sz="4" w:space="0" w:color="000000"/>
            </w:tcBorders>
            <w:shd w:val="clear" w:color="auto" w:fill="auto"/>
            <w:vAlign w:val="center"/>
            <w:hideMark/>
          </w:tcPr>
          <w:p w14:paraId="75142070" w14:textId="77777777" w:rsidR="00F577CF" w:rsidRPr="00F577CF" w:rsidRDefault="00F577CF" w:rsidP="00F829CB">
            <w:pPr>
              <w:jc w:val="center"/>
              <w:rPr>
                <w:b/>
                <w:bCs/>
                <w:sz w:val="18"/>
                <w:szCs w:val="18"/>
              </w:rPr>
            </w:pPr>
            <w:r w:rsidRPr="00F577CF">
              <w:rPr>
                <w:b/>
                <w:bCs/>
                <w:sz w:val="18"/>
                <w:szCs w:val="18"/>
              </w:rPr>
              <w:t>200</w:t>
            </w:r>
          </w:p>
        </w:tc>
        <w:tc>
          <w:tcPr>
            <w:tcW w:w="1233" w:type="dxa"/>
            <w:tcBorders>
              <w:top w:val="nil"/>
              <w:left w:val="nil"/>
              <w:bottom w:val="single" w:sz="4" w:space="0" w:color="000000"/>
              <w:right w:val="single" w:sz="4" w:space="0" w:color="000000"/>
            </w:tcBorders>
            <w:shd w:val="clear" w:color="auto" w:fill="auto"/>
            <w:vAlign w:val="center"/>
            <w:hideMark/>
          </w:tcPr>
          <w:p w14:paraId="202D4ED1"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5357196"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6E5329CF"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777CB63" w14:textId="77777777" w:rsidR="00F577CF" w:rsidRPr="00F577CF" w:rsidRDefault="00F577CF" w:rsidP="00F829CB">
            <w:pPr>
              <w:jc w:val="right"/>
              <w:rPr>
                <w:b/>
                <w:bCs/>
                <w:sz w:val="18"/>
                <w:szCs w:val="18"/>
              </w:rPr>
            </w:pPr>
            <w:r w:rsidRPr="00F577CF">
              <w:rPr>
                <w:b/>
                <w:bCs/>
                <w:sz w:val="18"/>
                <w:szCs w:val="18"/>
              </w:rPr>
              <w:t>200 000,00</w:t>
            </w:r>
          </w:p>
        </w:tc>
        <w:tc>
          <w:tcPr>
            <w:tcW w:w="1559" w:type="dxa"/>
            <w:tcBorders>
              <w:top w:val="nil"/>
              <w:left w:val="nil"/>
              <w:bottom w:val="single" w:sz="4" w:space="0" w:color="auto"/>
              <w:right w:val="single" w:sz="4" w:space="0" w:color="auto"/>
            </w:tcBorders>
            <w:shd w:val="clear" w:color="auto" w:fill="auto"/>
            <w:vAlign w:val="center"/>
            <w:hideMark/>
          </w:tcPr>
          <w:p w14:paraId="19C238B5" w14:textId="77777777" w:rsidR="00F577CF" w:rsidRPr="00F577CF" w:rsidRDefault="00F577CF" w:rsidP="00F829CB">
            <w:pPr>
              <w:jc w:val="right"/>
              <w:rPr>
                <w:b/>
                <w:bCs/>
                <w:sz w:val="18"/>
                <w:szCs w:val="18"/>
              </w:rPr>
            </w:pPr>
            <w:r w:rsidRPr="00F577CF">
              <w:rPr>
                <w:b/>
                <w:bCs/>
                <w:sz w:val="18"/>
                <w:szCs w:val="18"/>
              </w:rPr>
              <w:t>200 000,00</w:t>
            </w:r>
          </w:p>
        </w:tc>
        <w:tc>
          <w:tcPr>
            <w:tcW w:w="1417" w:type="dxa"/>
            <w:tcBorders>
              <w:top w:val="nil"/>
              <w:left w:val="nil"/>
              <w:bottom w:val="single" w:sz="4" w:space="0" w:color="auto"/>
              <w:right w:val="single" w:sz="4" w:space="0" w:color="auto"/>
            </w:tcBorders>
            <w:shd w:val="clear" w:color="auto" w:fill="auto"/>
            <w:vAlign w:val="center"/>
            <w:hideMark/>
          </w:tcPr>
          <w:p w14:paraId="4B0643E1"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A66FD8F"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449EBFD6"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1C63E76" w14:textId="77777777" w:rsidR="00F577CF" w:rsidRPr="00F577CF" w:rsidRDefault="00F577CF" w:rsidP="00F829CB">
            <w:pPr>
              <w:rPr>
                <w:b/>
                <w:bCs/>
                <w:sz w:val="18"/>
                <w:szCs w:val="18"/>
              </w:rPr>
            </w:pPr>
            <w:r w:rsidRPr="00F577CF">
              <w:rPr>
                <w:b/>
                <w:bCs/>
                <w:sz w:val="18"/>
                <w:szCs w:val="18"/>
              </w:rPr>
              <w:t>Иные закупки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6D571F56"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25A2AB7"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18258DB8" w14:textId="77777777" w:rsidR="00F577CF" w:rsidRPr="00F577CF" w:rsidRDefault="00F577CF" w:rsidP="00F829CB">
            <w:pPr>
              <w:jc w:val="center"/>
              <w:rPr>
                <w:b/>
                <w:bCs/>
                <w:sz w:val="18"/>
                <w:szCs w:val="18"/>
              </w:rPr>
            </w:pPr>
            <w:r w:rsidRPr="00F577CF">
              <w:rPr>
                <w:b/>
                <w:bCs/>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73BA7A26" w14:textId="77777777" w:rsidR="00F577CF" w:rsidRPr="00F577CF" w:rsidRDefault="00F577CF" w:rsidP="00F829CB">
            <w:pPr>
              <w:jc w:val="center"/>
              <w:rPr>
                <w:b/>
                <w:bCs/>
                <w:sz w:val="18"/>
                <w:szCs w:val="18"/>
              </w:rPr>
            </w:pPr>
            <w:r w:rsidRPr="00F577CF">
              <w:rPr>
                <w:b/>
                <w:bCs/>
                <w:sz w:val="18"/>
                <w:szCs w:val="18"/>
              </w:rPr>
              <w:t>99 5 0069360</w:t>
            </w:r>
          </w:p>
        </w:tc>
        <w:tc>
          <w:tcPr>
            <w:tcW w:w="751" w:type="dxa"/>
            <w:tcBorders>
              <w:top w:val="nil"/>
              <w:left w:val="nil"/>
              <w:bottom w:val="single" w:sz="4" w:space="0" w:color="000000"/>
              <w:right w:val="single" w:sz="4" w:space="0" w:color="000000"/>
            </w:tcBorders>
            <w:shd w:val="clear" w:color="auto" w:fill="auto"/>
            <w:vAlign w:val="center"/>
            <w:hideMark/>
          </w:tcPr>
          <w:p w14:paraId="53ECE762" w14:textId="77777777" w:rsidR="00F577CF" w:rsidRPr="00F577CF" w:rsidRDefault="00F577CF" w:rsidP="00F829CB">
            <w:pPr>
              <w:jc w:val="center"/>
              <w:rPr>
                <w:b/>
                <w:bCs/>
                <w:sz w:val="18"/>
                <w:szCs w:val="18"/>
              </w:rPr>
            </w:pPr>
            <w:r w:rsidRPr="00F577CF">
              <w:rPr>
                <w:b/>
                <w:bCs/>
                <w:sz w:val="18"/>
                <w:szCs w:val="18"/>
              </w:rPr>
              <w:t>240</w:t>
            </w:r>
          </w:p>
        </w:tc>
        <w:tc>
          <w:tcPr>
            <w:tcW w:w="1233" w:type="dxa"/>
            <w:tcBorders>
              <w:top w:val="nil"/>
              <w:left w:val="nil"/>
              <w:bottom w:val="single" w:sz="4" w:space="0" w:color="000000"/>
              <w:right w:val="single" w:sz="4" w:space="0" w:color="000000"/>
            </w:tcBorders>
            <w:shd w:val="clear" w:color="auto" w:fill="auto"/>
            <w:vAlign w:val="center"/>
            <w:hideMark/>
          </w:tcPr>
          <w:p w14:paraId="427583E0"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1510A15"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0CFC9C14"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1FC5394" w14:textId="77777777" w:rsidR="00F577CF" w:rsidRPr="00F577CF" w:rsidRDefault="00F577CF" w:rsidP="00F829CB">
            <w:pPr>
              <w:jc w:val="right"/>
              <w:rPr>
                <w:b/>
                <w:bCs/>
                <w:sz w:val="18"/>
                <w:szCs w:val="18"/>
              </w:rPr>
            </w:pPr>
            <w:r w:rsidRPr="00F577CF">
              <w:rPr>
                <w:b/>
                <w:bCs/>
                <w:sz w:val="18"/>
                <w:szCs w:val="18"/>
              </w:rPr>
              <w:t>200 000,00</w:t>
            </w:r>
          </w:p>
        </w:tc>
        <w:tc>
          <w:tcPr>
            <w:tcW w:w="1559" w:type="dxa"/>
            <w:tcBorders>
              <w:top w:val="nil"/>
              <w:left w:val="nil"/>
              <w:bottom w:val="single" w:sz="4" w:space="0" w:color="auto"/>
              <w:right w:val="single" w:sz="4" w:space="0" w:color="auto"/>
            </w:tcBorders>
            <w:shd w:val="clear" w:color="auto" w:fill="auto"/>
            <w:vAlign w:val="center"/>
            <w:hideMark/>
          </w:tcPr>
          <w:p w14:paraId="581F23F7" w14:textId="77777777" w:rsidR="00F577CF" w:rsidRPr="00F577CF" w:rsidRDefault="00F577CF" w:rsidP="00F829CB">
            <w:pPr>
              <w:jc w:val="right"/>
              <w:rPr>
                <w:b/>
                <w:bCs/>
                <w:sz w:val="18"/>
                <w:szCs w:val="18"/>
              </w:rPr>
            </w:pPr>
            <w:r w:rsidRPr="00F577CF">
              <w:rPr>
                <w:b/>
                <w:bCs/>
                <w:sz w:val="18"/>
                <w:szCs w:val="18"/>
              </w:rPr>
              <w:t>200 000,00</w:t>
            </w:r>
          </w:p>
        </w:tc>
        <w:tc>
          <w:tcPr>
            <w:tcW w:w="1417" w:type="dxa"/>
            <w:tcBorders>
              <w:top w:val="nil"/>
              <w:left w:val="nil"/>
              <w:bottom w:val="single" w:sz="4" w:space="0" w:color="auto"/>
              <w:right w:val="single" w:sz="4" w:space="0" w:color="auto"/>
            </w:tcBorders>
            <w:shd w:val="clear" w:color="auto" w:fill="auto"/>
            <w:vAlign w:val="center"/>
            <w:hideMark/>
          </w:tcPr>
          <w:p w14:paraId="3DB39458"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D4ED71A"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3CCE48C2"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93241D9" w14:textId="77777777" w:rsidR="00F577CF" w:rsidRPr="00F577CF" w:rsidRDefault="00F577CF" w:rsidP="00F829CB">
            <w:pPr>
              <w:rPr>
                <w:b/>
                <w:bCs/>
                <w:sz w:val="18"/>
                <w:szCs w:val="18"/>
              </w:rPr>
            </w:pPr>
            <w:r w:rsidRPr="00F577CF">
              <w:rPr>
                <w:b/>
                <w:bCs/>
                <w:sz w:val="18"/>
                <w:szCs w:val="18"/>
              </w:rPr>
              <w:t>Прочая закупка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3814D1C9"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1C0EF74"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31AEEA0B" w14:textId="77777777" w:rsidR="00F577CF" w:rsidRPr="00F577CF" w:rsidRDefault="00F577CF" w:rsidP="00F829CB">
            <w:pPr>
              <w:jc w:val="center"/>
              <w:rPr>
                <w:b/>
                <w:bCs/>
                <w:sz w:val="18"/>
                <w:szCs w:val="18"/>
              </w:rPr>
            </w:pPr>
            <w:r w:rsidRPr="00F577CF">
              <w:rPr>
                <w:b/>
                <w:bCs/>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1E55649E" w14:textId="77777777" w:rsidR="00F577CF" w:rsidRPr="00F577CF" w:rsidRDefault="00F577CF" w:rsidP="00F829CB">
            <w:pPr>
              <w:jc w:val="center"/>
              <w:rPr>
                <w:b/>
                <w:bCs/>
                <w:sz w:val="18"/>
                <w:szCs w:val="18"/>
              </w:rPr>
            </w:pPr>
            <w:r w:rsidRPr="00F577CF">
              <w:rPr>
                <w:b/>
                <w:bCs/>
                <w:sz w:val="18"/>
                <w:szCs w:val="18"/>
              </w:rPr>
              <w:t>99 5 0069360</w:t>
            </w:r>
          </w:p>
        </w:tc>
        <w:tc>
          <w:tcPr>
            <w:tcW w:w="751" w:type="dxa"/>
            <w:tcBorders>
              <w:top w:val="nil"/>
              <w:left w:val="nil"/>
              <w:bottom w:val="single" w:sz="4" w:space="0" w:color="000000"/>
              <w:right w:val="single" w:sz="4" w:space="0" w:color="000000"/>
            </w:tcBorders>
            <w:shd w:val="clear" w:color="auto" w:fill="auto"/>
            <w:vAlign w:val="center"/>
            <w:hideMark/>
          </w:tcPr>
          <w:p w14:paraId="4D01B2DA" w14:textId="77777777" w:rsidR="00F577CF" w:rsidRPr="00F577CF" w:rsidRDefault="00F577CF" w:rsidP="00F829CB">
            <w:pPr>
              <w:jc w:val="center"/>
              <w:rPr>
                <w:b/>
                <w:bCs/>
                <w:sz w:val="18"/>
                <w:szCs w:val="18"/>
              </w:rPr>
            </w:pPr>
            <w:r w:rsidRPr="00F577CF">
              <w:rPr>
                <w:b/>
                <w:bCs/>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55372A8A"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067C5B4"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68184E80"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788629D" w14:textId="77777777" w:rsidR="00F577CF" w:rsidRPr="00F577CF" w:rsidRDefault="00F577CF" w:rsidP="00F829CB">
            <w:pPr>
              <w:jc w:val="right"/>
              <w:rPr>
                <w:b/>
                <w:bCs/>
                <w:sz w:val="18"/>
                <w:szCs w:val="18"/>
              </w:rPr>
            </w:pPr>
            <w:r w:rsidRPr="00F577CF">
              <w:rPr>
                <w:b/>
                <w:bCs/>
                <w:sz w:val="18"/>
                <w:szCs w:val="18"/>
              </w:rPr>
              <w:t>200 000,00</w:t>
            </w:r>
          </w:p>
        </w:tc>
        <w:tc>
          <w:tcPr>
            <w:tcW w:w="1559" w:type="dxa"/>
            <w:tcBorders>
              <w:top w:val="nil"/>
              <w:left w:val="nil"/>
              <w:bottom w:val="single" w:sz="4" w:space="0" w:color="auto"/>
              <w:right w:val="single" w:sz="4" w:space="0" w:color="auto"/>
            </w:tcBorders>
            <w:shd w:val="clear" w:color="auto" w:fill="auto"/>
            <w:vAlign w:val="center"/>
            <w:hideMark/>
          </w:tcPr>
          <w:p w14:paraId="163BD9E9" w14:textId="77777777" w:rsidR="00F577CF" w:rsidRPr="00F577CF" w:rsidRDefault="00F577CF" w:rsidP="00F829CB">
            <w:pPr>
              <w:jc w:val="right"/>
              <w:rPr>
                <w:b/>
                <w:bCs/>
                <w:sz w:val="18"/>
                <w:szCs w:val="18"/>
              </w:rPr>
            </w:pPr>
            <w:r w:rsidRPr="00F577CF">
              <w:rPr>
                <w:b/>
                <w:bCs/>
                <w:sz w:val="18"/>
                <w:szCs w:val="18"/>
              </w:rPr>
              <w:t>200 000,00</w:t>
            </w:r>
          </w:p>
        </w:tc>
        <w:tc>
          <w:tcPr>
            <w:tcW w:w="1417" w:type="dxa"/>
            <w:tcBorders>
              <w:top w:val="nil"/>
              <w:left w:val="nil"/>
              <w:bottom w:val="single" w:sz="4" w:space="0" w:color="auto"/>
              <w:right w:val="single" w:sz="4" w:space="0" w:color="auto"/>
            </w:tcBorders>
            <w:shd w:val="clear" w:color="auto" w:fill="auto"/>
            <w:vAlign w:val="center"/>
            <w:hideMark/>
          </w:tcPr>
          <w:p w14:paraId="11236DF4"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73DE6DC"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0C90560E"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0CA1537" w14:textId="77777777" w:rsidR="00F577CF" w:rsidRPr="00F577CF" w:rsidRDefault="00F577CF" w:rsidP="00F829CB">
            <w:pPr>
              <w:rPr>
                <w:sz w:val="18"/>
                <w:szCs w:val="18"/>
              </w:rPr>
            </w:pPr>
            <w:r w:rsidRPr="00F577CF">
              <w:rPr>
                <w:sz w:val="18"/>
                <w:szCs w:val="18"/>
              </w:rPr>
              <w:t>Прочие услуги</w:t>
            </w:r>
          </w:p>
        </w:tc>
        <w:tc>
          <w:tcPr>
            <w:tcW w:w="580" w:type="dxa"/>
            <w:tcBorders>
              <w:top w:val="nil"/>
              <w:left w:val="nil"/>
              <w:bottom w:val="single" w:sz="4" w:space="0" w:color="000000"/>
              <w:right w:val="single" w:sz="4" w:space="0" w:color="000000"/>
            </w:tcBorders>
            <w:shd w:val="clear" w:color="auto" w:fill="auto"/>
            <w:vAlign w:val="center"/>
            <w:hideMark/>
          </w:tcPr>
          <w:p w14:paraId="739CB78B"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E3A4428" w14:textId="77777777" w:rsidR="00F577CF" w:rsidRPr="00F577CF" w:rsidRDefault="00F577CF" w:rsidP="00F829CB">
            <w:pPr>
              <w:jc w:val="center"/>
              <w:rPr>
                <w:sz w:val="18"/>
                <w:szCs w:val="18"/>
              </w:rPr>
            </w:pPr>
            <w:r w:rsidRPr="00F577CF">
              <w:rPr>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7C55ABB0" w14:textId="77777777" w:rsidR="00F577CF" w:rsidRPr="00F577CF" w:rsidRDefault="00F577CF" w:rsidP="00F829CB">
            <w:pPr>
              <w:jc w:val="center"/>
              <w:rPr>
                <w:sz w:val="18"/>
                <w:szCs w:val="18"/>
              </w:rPr>
            </w:pPr>
            <w:r w:rsidRPr="00F577CF">
              <w:rPr>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7DA8741F" w14:textId="77777777" w:rsidR="00F577CF" w:rsidRPr="00F577CF" w:rsidRDefault="00F577CF" w:rsidP="00F829CB">
            <w:pPr>
              <w:jc w:val="center"/>
              <w:rPr>
                <w:sz w:val="18"/>
                <w:szCs w:val="18"/>
              </w:rPr>
            </w:pPr>
            <w:r w:rsidRPr="00F577CF">
              <w:rPr>
                <w:sz w:val="18"/>
                <w:szCs w:val="18"/>
              </w:rPr>
              <w:t>99 5 0069360</w:t>
            </w:r>
          </w:p>
        </w:tc>
        <w:tc>
          <w:tcPr>
            <w:tcW w:w="751" w:type="dxa"/>
            <w:tcBorders>
              <w:top w:val="nil"/>
              <w:left w:val="nil"/>
              <w:bottom w:val="single" w:sz="4" w:space="0" w:color="000000"/>
              <w:right w:val="single" w:sz="4" w:space="0" w:color="000000"/>
            </w:tcBorders>
            <w:shd w:val="clear" w:color="auto" w:fill="auto"/>
            <w:vAlign w:val="center"/>
            <w:hideMark/>
          </w:tcPr>
          <w:p w14:paraId="427BCCC3"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226B264A"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3A8A95F"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787655BC"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EC3FE49" w14:textId="77777777" w:rsidR="00F577CF" w:rsidRPr="00F577CF" w:rsidRDefault="00F577CF" w:rsidP="00F829CB">
            <w:pPr>
              <w:jc w:val="right"/>
              <w:rPr>
                <w:sz w:val="18"/>
                <w:szCs w:val="18"/>
              </w:rPr>
            </w:pPr>
            <w:r w:rsidRPr="00F577CF">
              <w:rPr>
                <w:sz w:val="18"/>
                <w:szCs w:val="18"/>
              </w:rPr>
              <w:t>200 000,00</w:t>
            </w:r>
          </w:p>
        </w:tc>
        <w:tc>
          <w:tcPr>
            <w:tcW w:w="1559" w:type="dxa"/>
            <w:tcBorders>
              <w:top w:val="nil"/>
              <w:left w:val="nil"/>
              <w:bottom w:val="single" w:sz="4" w:space="0" w:color="auto"/>
              <w:right w:val="single" w:sz="4" w:space="0" w:color="auto"/>
            </w:tcBorders>
            <w:shd w:val="clear" w:color="auto" w:fill="auto"/>
            <w:vAlign w:val="center"/>
            <w:hideMark/>
          </w:tcPr>
          <w:p w14:paraId="6FFF336C" w14:textId="77777777" w:rsidR="00F577CF" w:rsidRPr="00F577CF" w:rsidRDefault="00F577CF" w:rsidP="00F829CB">
            <w:pPr>
              <w:jc w:val="right"/>
              <w:rPr>
                <w:sz w:val="18"/>
                <w:szCs w:val="18"/>
              </w:rPr>
            </w:pPr>
            <w:r w:rsidRPr="00F577CF">
              <w:rPr>
                <w:sz w:val="18"/>
                <w:szCs w:val="18"/>
              </w:rPr>
              <w:t>200 000,00</w:t>
            </w:r>
          </w:p>
        </w:tc>
        <w:tc>
          <w:tcPr>
            <w:tcW w:w="1417" w:type="dxa"/>
            <w:tcBorders>
              <w:top w:val="nil"/>
              <w:left w:val="nil"/>
              <w:bottom w:val="single" w:sz="4" w:space="0" w:color="auto"/>
              <w:right w:val="single" w:sz="4" w:space="0" w:color="auto"/>
            </w:tcBorders>
            <w:shd w:val="clear" w:color="auto" w:fill="auto"/>
            <w:vAlign w:val="center"/>
            <w:hideMark/>
          </w:tcPr>
          <w:p w14:paraId="2C64AEA5" w14:textId="77777777" w:rsidR="00F577CF" w:rsidRPr="00F577CF" w:rsidRDefault="00F577CF" w:rsidP="00F829CB">
            <w:pPr>
              <w:jc w:val="right"/>
              <w:rPr>
                <w:sz w:val="18"/>
                <w:szCs w:val="18"/>
              </w:rPr>
            </w:pPr>
            <w:r w:rsidRPr="00F577CF">
              <w:rPr>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D8CC5E3" w14:textId="77777777" w:rsidR="00F577CF" w:rsidRPr="00F577CF" w:rsidRDefault="00F577CF" w:rsidP="00F829CB">
            <w:pPr>
              <w:jc w:val="right"/>
              <w:rPr>
                <w:sz w:val="18"/>
                <w:szCs w:val="18"/>
              </w:rPr>
            </w:pPr>
            <w:r w:rsidRPr="00F577CF">
              <w:rPr>
                <w:sz w:val="18"/>
                <w:szCs w:val="18"/>
              </w:rPr>
              <w:t>100%</w:t>
            </w:r>
          </w:p>
        </w:tc>
      </w:tr>
      <w:tr w:rsidR="00F577CF" w:rsidRPr="00F577CF" w14:paraId="087792D9"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8422098" w14:textId="77777777" w:rsidR="00F577CF" w:rsidRPr="00F577CF" w:rsidRDefault="00F577CF" w:rsidP="00F829CB">
            <w:pPr>
              <w:rPr>
                <w:sz w:val="18"/>
                <w:szCs w:val="18"/>
              </w:rPr>
            </w:pPr>
            <w:r w:rsidRPr="00F577CF">
              <w:rPr>
                <w:sz w:val="18"/>
                <w:szCs w:val="18"/>
              </w:rPr>
              <w:t xml:space="preserve">Иные работы и услуги по подстатье 226 </w:t>
            </w:r>
          </w:p>
        </w:tc>
        <w:tc>
          <w:tcPr>
            <w:tcW w:w="580" w:type="dxa"/>
            <w:tcBorders>
              <w:top w:val="nil"/>
              <w:left w:val="nil"/>
              <w:bottom w:val="single" w:sz="4" w:space="0" w:color="000000"/>
              <w:right w:val="single" w:sz="4" w:space="0" w:color="000000"/>
            </w:tcBorders>
            <w:shd w:val="clear" w:color="auto" w:fill="auto"/>
            <w:vAlign w:val="center"/>
            <w:hideMark/>
          </w:tcPr>
          <w:p w14:paraId="3BE921F7"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9C8C3CA" w14:textId="77777777" w:rsidR="00F577CF" w:rsidRPr="00F577CF" w:rsidRDefault="00F577CF" w:rsidP="00F829CB">
            <w:pPr>
              <w:jc w:val="center"/>
              <w:rPr>
                <w:sz w:val="18"/>
                <w:szCs w:val="18"/>
              </w:rPr>
            </w:pPr>
            <w:r w:rsidRPr="00F577CF">
              <w:rPr>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260C0C07" w14:textId="77777777" w:rsidR="00F577CF" w:rsidRPr="00F577CF" w:rsidRDefault="00F577CF" w:rsidP="00F829CB">
            <w:pPr>
              <w:jc w:val="center"/>
              <w:rPr>
                <w:sz w:val="18"/>
                <w:szCs w:val="18"/>
              </w:rPr>
            </w:pPr>
            <w:r w:rsidRPr="00F577CF">
              <w:rPr>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373634E5" w14:textId="77777777" w:rsidR="00F577CF" w:rsidRPr="00F577CF" w:rsidRDefault="00F577CF" w:rsidP="00F829CB">
            <w:pPr>
              <w:jc w:val="center"/>
              <w:rPr>
                <w:sz w:val="18"/>
                <w:szCs w:val="18"/>
              </w:rPr>
            </w:pPr>
            <w:r w:rsidRPr="00F577CF">
              <w:rPr>
                <w:sz w:val="18"/>
                <w:szCs w:val="18"/>
              </w:rPr>
              <w:t>99 5 0069360</w:t>
            </w:r>
          </w:p>
        </w:tc>
        <w:tc>
          <w:tcPr>
            <w:tcW w:w="751" w:type="dxa"/>
            <w:tcBorders>
              <w:top w:val="nil"/>
              <w:left w:val="nil"/>
              <w:bottom w:val="single" w:sz="4" w:space="0" w:color="000000"/>
              <w:right w:val="single" w:sz="4" w:space="0" w:color="000000"/>
            </w:tcBorders>
            <w:shd w:val="clear" w:color="auto" w:fill="auto"/>
            <w:vAlign w:val="center"/>
            <w:hideMark/>
          </w:tcPr>
          <w:p w14:paraId="3598128E"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260C9180"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B36B304"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0C7E804A" w14:textId="77777777" w:rsidR="00F577CF" w:rsidRPr="00F577CF" w:rsidRDefault="00F577CF" w:rsidP="00F829CB">
            <w:pPr>
              <w:jc w:val="center"/>
              <w:rPr>
                <w:sz w:val="18"/>
                <w:szCs w:val="18"/>
              </w:rPr>
            </w:pPr>
            <w:r w:rsidRPr="00F577CF">
              <w:rPr>
                <w:sz w:val="18"/>
                <w:szCs w:val="18"/>
              </w:rPr>
              <w:t>1140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C0C5692" w14:textId="77777777" w:rsidR="00F577CF" w:rsidRPr="00F577CF" w:rsidRDefault="00F577CF" w:rsidP="00F829CB">
            <w:pPr>
              <w:jc w:val="right"/>
              <w:rPr>
                <w:b/>
                <w:bCs/>
                <w:i/>
                <w:iCs/>
                <w:sz w:val="18"/>
                <w:szCs w:val="18"/>
              </w:rPr>
            </w:pPr>
            <w:r w:rsidRPr="00F577CF">
              <w:rPr>
                <w:b/>
                <w:bCs/>
                <w:i/>
                <w:iCs/>
                <w:sz w:val="18"/>
                <w:szCs w:val="18"/>
              </w:rPr>
              <w:t>200 000,00</w:t>
            </w:r>
          </w:p>
        </w:tc>
        <w:tc>
          <w:tcPr>
            <w:tcW w:w="1559" w:type="dxa"/>
            <w:tcBorders>
              <w:top w:val="nil"/>
              <w:left w:val="nil"/>
              <w:bottom w:val="single" w:sz="4" w:space="0" w:color="auto"/>
              <w:right w:val="single" w:sz="4" w:space="0" w:color="auto"/>
            </w:tcBorders>
            <w:shd w:val="clear" w:color="auto" w:fill="auto"/>
            <w:vAlign w:val="center"/>
            <w:hideMark/>
          </w:tcPr>
          <w:p w14:paraId="30620804" w14:textId="77777777" w:rsidR="00F577CF" w:rsidRPr="00F577CF" w:rsidRDefault="00F577CF" w:rsidP="00F829CB">
            <w:pPr>
              <w:jc w:val="right"/>
              <w:rPr>
                <w:b/>
                <w:bCs/>
                <w:i/>
                <w:iCs/>
                <w:sz w:val="18"/>
                <w:szCs w:val="18"/>
              </w:rPr>
            </w:pPr>
            <w:r w:rsidRPr="00F577CF">
              <w:rPr>
                <w:b/>
                <w:bCs/>
                <w:i/>
                <w:iCs/>
                <w:sz w:val="18"/>
                <w:szCs w:val="18"/>
              </w:rPr>
              <w:t>200 000,00</w:t>
            </w:r>
          </w:p>
        </w:tc>
        <w:tc>
          <w:tcPr>
            <w:tcW w:w="1417" w:type="dxa"/>
            <w:tcBorders>
              <w:top w:val="nil"/>
              <w:left w:val="nil"/>
              <w:bottom w:val="single" w:sz="4" w:space="0" w:color="auto"/>
              <w:right w:val="single" w:sz="4" w:space="0" w:color="auto"/>
            </w:tcBorders>
            <w:shd w:val="clear" w:color="auto" w:fill="auto"/>
            <w:vAlign w:val="center"/>
            <w:hideMark/>
          </w:tcPr>
          <w:p w14:paraId="3BDA475D"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FF08052"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70323BF2"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E494620" w14:textId="77777777" w:rsidR="00F577CF" w:rsidRPr="00F577CF" w:rsidRDefault="00F577CF" w:rsidP="00F829CB">
            <w:pPr>
              <w:rPr>
                <w:b/>
                <w:bCs/>
                <w:i/>
                <w:iCs/>
                <w:sz w:val="18"/>
                <w:szCs w:val="18"/>
              </w:rPr>
            </w:pPr>
            <w:r w:rsidRPr="00F577CF">
              <w:rPr>
                <w:b/>
                <w:bCs/>
                <w:i/>
                <w:iCs/>
                <w:sz w:val="18"/>
                <w:szCs w:val="18"/>
              </w:rPr>
              <w:t>Расходы в области сельского хозяйства</w:t>
            </w:r>
          </w:p>
        </w:tc>
        <w:tc>
          <w:tcPr>
            <w:tcW w:w="580" w:type="dxa"/>
            <w:tcBorders>
              <w:top w:val="nil"/>
              <w:left w:val="nil"/>
              <w:bottom w:val="single" w:sz="4" w:space="0" w:color="000000"/>
              <w:right w:val="single" w:sz="4" w:space="0" w:color="000000"/>
            </w:tcBorders>
            <w:shd w:val="clear" w:color="auto" w:fill="auto"/>
            <w:vAlign w:val="center"/>
            <w:hideMark/>
          </w:tcPr>
          <w:p w14:paraId="0C143BC7"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F460865" w14:textId="77777777" w:rsidR="00F577CF" w:rsidRPr="00F577CF" w:rsidRDefault="00F577CF" w:rsidP="00F829CB">
            <w:pPr>
              <w:jc w:val="center"/>
              <w:rPr>
                <w:b/>
                <w:bCs/>
                <w:i/>
                <w:iCs/>
                <w:sz w:val="18"/>
                <w:szCs w:val="18"/>
              </w:rPr>
            </w:pPr>
            <w:r w:rsidRPr="00F577CF">
              <w:rPr>
                <w:b/>
                <w:bCs/>
                <w:i/>
                <w:i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3CBD195B" w14:textId="77777777" w:rsidR="00F577CF" w:rsidRPr="00F577CF" w:rsidRDefault="00F577CF" w:rsidP="00F829CB">
            <w:pPr>
              <w:jc w:val="center"/>
              <w:rPr>
                <w:b/>
                <w:bCs/>
                <w:i/>
                <w:iCs/>
                <w:sz w:val="18"/>
                <w:szCs w:val="18"/>
              </w:rPr>
            </w:pPr>
            <w:r w:rsidRPr="00F577CF">
              <w:rPr>
                <w:b/>
                <w:bCs/>
                <w:i/>
                <w:iCs/>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3D828BE7" w14:textId="77777777" w:rsidR="00F577CF" w:rsidRPr="00F577CF" w:rsidRDefault="00F577CF" w:rsidP="00F829CB">
            <w:pPr>
              <w:jc w:val="center"/>
              <w:rPr>
                <w:b/>
                <w:bCs/>
                <w:i/>
                <w:iCs/>
                <w:sz w:val="18"/>
                <w:szCs w:val="18"/>
              </w:rPr>
            </w:pPr>
            <w:r w:rsidRPr="00F577CF">
              <w:rPr>
                <w:b/>
                <w:bCs/>
                <w:i/>
                <w:iCs/>
                <w:sz w:val="18"/>
                <w:szCs w:val="18"/>
              </w:rPr>
              <w:t>99 5 0091005</w:t>
            </w:r>
          </w:p>
        </w:tc>
        <w:tc>
          <w:tcPr>
            <w:tcW w:w="751" w:type="dxa"/>
            <w:tcBorders>
              <w:top w:val="nil"/>
              <w:left w:val="nil"/>
              <w:bottom w:val="single" w:sz="4" w:space="0" w:color="000000"/>
              <w:right w:val="single" w:sz="4" w:space="0" w:color="000000"/>
            </w:tcBorders>
            <w:shd w:val="clear" w:color="auto" w:fill="auto"/>
            <w:vAlign w:val="center"/>
            <w:hideMark/>
          </w:tcPr>
          <w:p w14:paraId="543E0092"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69A8D134"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C6EB4E0"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0E1DA7F4"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2C1066C" w14:textId="77777777" w:rsidR="00F577CF" w:rsidRPr="00F577CF" w:rsidRDefault="00F577CF" w:rsidP="00F829CB">
            <w:pPr>
              <w:jc w:val="right"/>
              <w:rPr>
                <w:b/>
                <w:bCs/>
                <w:i/>
                <w:iCs/>
                <w:sz w:val="18"/>
                <w:szCs w:val="18"/>
              </w:rPr>
            </w:pPr>
            <w:r w:rsidRPr="00F577CF">
              <w:rPr>
                <w:b/>
                <w:bCs/>
                <w:i/>
                <w:iCs/>
                <w:sz w:val="18"/>
                <w:szCs w:val="18"/>
              </w:rPr>
              <w:t>716 059,63</w:t>
            </w:r>
          </w:p>
        </w:tc>
        <w:tc>
          <w:tcPr>
            <w:tcW w:w="1559" w:type="dxa"/>
            <w:tcBorders>
              <w:top w:val="nil"/>
              <w:left w:val="nil"/>
              <w:bottom w:val="single" w:sz="4" w:space="0" w:color="auto"/>
              <w:right w:val="single" w:sz="4" w:space="0" w:color="auto"/>
            </w:tcBorders>
            <w:shd w:val="clear" w:color="auto" w:fill="auto"/>
            <w:vAlign w:val="center"/>
            <w:hideMark/>
          </w:tcPr>
          <w:p w14:paraId="62201B59" w14:textId="77777777" w:rsidR="00F577CF" w:rsidRPr="00F577CF" w:rsidRDefault="00F577CF" w:rsidP="00F829CB">
            <w:pPr>
              <w:jc w:val="right"/>
              <w:rPr>
                <w:b/>
                <w:bCs/>
                <w:i/>
                <w:iCs/>
                <w:sz w:val="18"/>
                <w:szCs w:val="18"/>
              </w:rPr>
            </w:pPr>
            <w:r w:rsidRPr="00F577CF">
              <w:rPr>
                <w:b/>
                <w:bCs/>
                <w:i/>
                <w:iCs/>
                <w:sz w:val="18"/>
                <w:szCs w:val="18"/>
              </w:rPr>
              <w:t>276 019,00</w:t>
            </w:r>
          </w:p>
        </w:tc>
        <w:tc>
          <w:tcPr>
            <w:tcW w:w="1417" w:type="dxa"/>
            <w:tcBorders>
              <w:top w:val="nil"/>
              <w:left w:val="nil"/>
              <w:bottom w:val="single" w:sz="4" w:space="0" w:color="auto"/>
              <w:right w:val="single" w:sz="4" w:space="0" w:color="auto"/>
            </w:tcBorders>
            <w:shd w:val="clear" w:color="auto" w:fill="auto"/>
            <w:vAlign w:val="center"/>
            <w:hideMark/>
          </w:tcPr>
          <w:p w14:paraId="04C6156E" w14:textId="77777777" w:rsidR="00F577CF" w:rsidRPr="00F577CF" w:rsidRDefault="00F577CF" w:rsidP="00F829CB">
            <w:pPr>
              <w:jc w:val="right"/>
              <w:rPr>
                <w:b/>
                <w:bCs/>
                <w:i/>
                <w:iCs/>
                <w:sz w:val="18"/>
                <w:szCs w:val="18"/>
              </w:rPr>
            </w:pPr>
            <w:r w:rsidRPr="00F577CF">
              <w:rPr>
                <w:b/>
                <w:bCs/>
                <w:i/>
                <w:iCs/>
                <w:sz w:val="18"/>
                <w:szCs w:val="18"/>
              </w:rPr>
              <w:t>440 040,63</w:t>
            </w:r>
          </w:p>
        </w:tc>
        <w:tc>
          <w:tcPr>
            <w:tcW w:w="851" w:type="dxa"/>
            <w:tcBorders>
              <w:top w:val="nil"/>
              <w:left w:val="nil"/>
              <w:bottom w:val="single" w:sz="4" w:space="0" w:color="auto"/>
              <w:right w:val="single" w:sz="4" w:space="0" w:color="auto"/>
            </w:tcBorders>
            <w:shd w:val="clear" w:color="auto" w:fill="auto"/>
            <w:vAlign w:val="center"/>
            <w:hideMark/>
          </w:tcPr>
          <w:p w14:paraId="3E30C63F" w14:textId="77777777" w:rsidR="00F577CF" w:rsidRPr="00F577CF" w:rsidRDefault="00F577CF" w:rsidP="00F829CB">
            <w:pPr>
              <w:jc w:val="right"/>
              <w:rPr>
                <w:b/>
                <w:bCs/>
                <w:i/>
                <w:iCs/>
                <w:sz w:val="18"/>
                <w:szCs w:val="18"/>
              </w:rPr>
            </w:pPr>
            <w:r w:rsidRPr="00F577CF">
              <w:rPr>
                <w:b/>
                <w:bCs/>
                <w:i/>
                <w:iCs/>
                <w:sz w:val="18"/>
                <w:szCs w:val="18"/>
              </w:rPr>
              <w:t>39%</w:t>
            </w:r>
          </w:p>
        </w:tc>
      </w:tr>
      <w:tr w:rsidR="00F577CF" w:rsidRPr="00F577CF" w14:paraId="2F92626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232A3AE"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7BBE3248"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A9BFFD2"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5DB20B4E" w14:textId="77777777" w:rsidR="00F577CF" w:rsidRPr="00F577CF" w:rsidRDefault="00F577CF" w:rsidP="00F829CB">
            <w:pPr>
              <w:jc w:val="center"/>
              <w:rPr>
                <w:b/>
                <w:bCs/>
                <w:sz w:val="18"/>
                <w:szCs w:val="18"/>
              </w:rPr>
            </w:pPr>
            <w:r w:rsidRPr="00F577CF">
              <w:rPr>
                <w:b/>
                <w:bCs/>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12689E62" w14:textId="77777777" w:rsidR="00F577CF" w:rsidRPr="00F577CF" w:rsidRDefault="00F577CF" w:rsidP="00F829CB">
            <w:pPr>
              <w:jc w:val="center"/>
              <w:rPr>
                <w:b/>
                <w:bCs/>
                <w:sz w:val="18"/>
                <w:szCs w:val="18"/>
              </w:rPr>
            </w:pPr>
            <w:r w:rsidRPr="00F577CF">
              <w:rPr>
                <w:b/>
                <w:bCs/>
                <w:sz w:val="18"/>
                <w:szCs w:val="18"/>
              </w:rPr>
              <w:t>99 5 0091005</w:t>
            </w:r>
          </w:p>
        </w:tc>
        <w:tc>
          <w:tcPr>
            <w:tcW w:w="751" w:type="dxa"/>
            <w:tcBorders>
              <w:top w:val="nil"/>
              <w:left w:val="nil"/>
              <w:bottom w:val="single" w:sz="4" w:space="0" w:color="000000"/>
              <w:right w:val="single" w:sz="4" w:space="0" w:color="000000"/>
            </w:tcBorders>
            <w:shd w:val="clear" w:color="auto" w:fill="auto"/>
            <w:vAlign w:val="center"/>
            <w:hideMark/>
          </w:tcPr>
          <w:p w14:paraId="5290D06B" w14:textId="77777777" w:rsidR="00F577CF" w:rsidRPr="00F577CF" w:rsidRDefault="00F577CF" w:rsidP="00F829CB">
            <w:pPr>
              <w:jc w:val="center"/>
              <w:rPr>
                <w:b/>
                <w:bCs/>
                <w:sz w:val="18"/>
                <w:szCs w:val="18"/>
              </w:rPr>
            </w:pPr>
            <w:r w:rsidRPr="00F577CF">
              <w:rPr>
                <w:b/>
                <w:bCs/>
                <w:sz w:val="18"/>
                <w:szCs w:val="18"/>
              </w:rPr>
              <w:t>200</w:t>
            </w:r>
          </w:p>
        </w:tc>
        <w:tc>
          <w:tcPr>
            <w:tcW w:w="1233" w:type="dxa"/>
            <w:tcBorders>
              <w:top w:val="nil"/>
              <w:left w:val="nil"/>
              <w:bottom w:val="single" w:sz="4" w:space="0" w:color="000000"/>
              <w:right w:val="single" w:sz="4" w:space="0" w:color="000000"/>
            </w:tcBorders>
            <w:shd w:val="clear" w:color="auto" w:fill="auto"/>
            <w:vAlign w:val="center"/>
            <w:hideMark/>
          </w:tcPr>
          <w:p w14:paraId="18988944"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ED6BADD"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7ECB7CDC"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F81F630" w14:textId="77777777" w:rsidR="00F577CF" w:rsidRPr="00F577CF" w:rsidRDefault="00F577CF" w:rsidP="00F829CB">
            <w:pPr>
              <w:jc w:val="right"/>
              <w:rPr>
                <w:b/>
                <w:bCs/>
                <w:sz w:val="18"/>
                <w:szCs w:val="18"/>
              </w:rPr>
            </w:pPr>
            <w:r w:rsidRPr="00F577CF">
              <w:rPr>
                <w:b/>
                <w:bCs/>
                <w:sz w:val="18"/>
                <w:szCs w:val="18"/>
              </w:rPr>
              <w:t>716 059,63</w:t>
            </w:r>
          </w:p>
        </w:tc>
        <w:tc>
          <w:tcPr>
            <w:tcW w:w="1559" w:type="dxa"/>
            <w:tcBorders>
              <w:top w:val="nil"/>
              <w:left w:val="nil"/>
              <w:bottom w:val="single" w:sz="4" w:space="0" w:color="auto"/>
              <w:right w:val="single" w:sz="4" w:space="0" w:color="auto"/>
            </w:tcBorders>
            <w:shd w:val="clear" w:color="auto" w:fill="auto"/>
            <w:vAlign w:val="center"/>
            <w:hideMark/>
          </w:tcPr>
          <w:p w14:paraId="17CE696E" w14:textId="77777777" w:rsidR="00F577CF" w:rsidRPr="00F577CF" w:rsidRDefault="00F577CF" w:rsidP="00F829CB">
            <w:pPr>
              <w:jc w:val="right"/>
              <w:rPr>
                <w:b/>
                <w:bCs/>
                <w:sz w:val="18"/>
                <w:szCs w:val="18"/>
              </w:rPr>
            </w:pPr>
            <w:r w:rsidRPr="00F577CF">
              <w:rPr>
                <w:b/>
                <w:bCs/>
                <w:sz w:val="18"/>
                <w:szCs w:val="18"/>
              </w:rPr>
              <w:t>276 019,00</w:t>
            </w:r>
          </w:p>
        </w:tc>
        <w:tc>
          <w:tcPr>
            <w:tcW w:w="1417" w:type="dxa"/>
            <w:tcBorders>
              <w:top w:val="nil"/>
              <w:left w:val="nil"/>
              <w:bottom w:val="single" w:sz="4" w:space="0" w:color="auto"/>
              <w:right w:val="single" w:sz="4" w:space="0" w:color="auto"/>
            </w:tcBorders>
            <w:shd w:val="clear" w:color="auto" w:fill="auto"/>
            <w:vAlign w:val="center"/>
            <w:hideMark/>
          </w:tcPr>
          <w:p w14:paraId="64AF5A34" w14:textId="77777777" w:rsidR="00F577CF" w:rsidRPr="00F577CF" w:rsidRDefault="00F577CF" w:rsidP="00F829CB">
            <w:pPr>
              <w:jc w:val="right"/>
              <w:rPr>
                <w:b/>
                <w:bCs/>
                <w:sz w:val="18"/>
                <w:szCs w:val="18"/>
              </w:rPr>
            </w:pPr>
            <w:r w:rsidRPr="00F577CF">
              <w:rPr>
                <w:b/>
                <w:bCs/>
                <w:sz w:val="18"/>
                <w:szCs w:val="18"/>
              </w:rPr>
              <w:t>440 040,63</w:t>
            </w:r>
          </w:p>
        </w:tc>
        <w:tc>
          <w:tcPr>
            <w:tcW w:w="851" w:type="dxa"/>
            <w:tcBorders>
              <w:top w:val="nil"/>
              <w:left w:val="nil"/>
              <w:bottom w:val="single" w:sz="4" w:space="0" w:color="auto"/>
              <w:right w:val="single" w:sz="4" w:space="0" w:color="auto"/>
            </w:tcBorders>
            <w:shd w:val="clear" w:color="auto" w:fill="auto"/>
            <w:vAlign w:val="center"/>
            <w:hideMark/>
          </w:tcPr>
          <w:p w14:paraId="36247467" w14:textId="77777777" w:rsidR="00F577CF" w:rsidRPr="00F577CF" w:rsidRDefault="00F577CF" w:rsidP="00F829CB">
            <w:pPr>
              <w:jc w:val="right"/>
              <w:rPr>
                <w:b/>
                <w:bCs/>
                <w:sz w:val="18"/>
                <w:szCs w:val="18"/>
              </w:rPr>
            </w:pPr>
            <w:r w:rsidRPr="00F577CF">
              <w:rPr>
                <w:b/>
                <w:bCs/>
                <w:sz w:val="18"/>
                <w:szCs w:val="18"/>
              </w:rPr>
              <w:t>39%</w:t>
            </w:r>
          </w:p>
        </w:tc>
      </w:tr>
      <w:tr w:rsidR="00F577CF" w:rsidRPr="00F577CF" w14:paraId="7F4BA2C3"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DD58167" w14:textId="77777777" w:rsidR="00F577CF" w:rsidRPr="00F577CF" w:rsidRDefault="00F577CF" w:rsidP="00F829CB">
            <w:pPr>
              <w:rPr>
                <w:b/>
                <w:bCs/>
                <w:sz w:val="18"/>
                <w:szCs w:val="18"/>
              </w:rPr>
            </w:pPr>
            <w:r w:rsidRPr="00F577CF">
              <w:rPr>
                <w:b/>
                <w:bCs/>
                <w:sz w:val="18"/>
                <w:szCs w:val="18"/>
              </w:rPr>
              <w:t>Иные закупки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22D2158D"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091807C"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18FB1314" w14:textId="77777777" w:rsidR="00F577CF" w:rsidRPr="00F577CF" w:rsidRDefault="00F577CF" w:rsidP="00F829CB">
            <w:pPr>
              <w:jc w:val="center"/>
              <w:rPr>
                <w:b/>
                <w:bCs/>
                <w:sz w:val="18"/>
                <w:szCs w:val="18"/>
              </w:rPr>
            </w:pPr>
            <w:r w:rsidRPr="00F577CF">
              <w:rPr>
                <w:b/>
                <w:bCs/>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7317ADD2" w14:textId="77777777" w:rsidR="00F577CF" w:rsidRPr="00F577CF" w:rsidRDefault="00F577CF" w:rsidP="00F829CB">
            <w:pPr>
              <w:jc w:val="center"/>
              <w:rPr>
                <w:b/>
                <w:bCs/>
                <w:sz w:val="18"/>
                <w:szCs w:val="18"/>
              </w:rPr>
            </w:pPr>
            <w:r w:rsidRPr="00F577CF">
              <w:rPr>
                <w:b/>
                <w:bCs/>
                <w:sz w:val="18"/>
                <w:szCs w:val="18"/>
              </w:rPr>
              <w:t>99 5 0091005</w:t>
            </w:r>
          </w:p>
        </w:tc>
        <w:tc>
          <w:tcPr>
            <w:tcW w:w="751" w:type="dxa"/>
            <w:tcBorders>
              <w:top w:val="nil"/>
              <w:left w:val="nil"/>
              <w:bottom w:val="single" w:sz="4" w:space="0" w:color="000000"/>
              <w:right w:val="single" w:sz="4" w:space="0" w:color="000000"/>
            </w:tcBorders>
            <w:shd w:val="clear" w:color="auto" w:fill="auto"/>
            <w:vAlign w:val="center"/>
            <w:hideMark/>
          </w:tcPr>
          <w:p w14:paraId="6E743D09" w14:textId="77777777" w:rsidR="00F577CF" w:rsidRPr="00F577CF" w:rsidRDefault="00F577CF" w:rsidP="00F829CB">
            <w:pPr>
              <w:jc w:val="center"/>
              <w:rPr>
                <w:b/>
                <w:bCs/>
                <w:sz w:val="18"/>
                <w:szCs w:val="18"/>
              </w:rPr>
            </w:pPr>
            <w:r w:rsidRPr="00F577CF">
              <w:rPr>
                <w:b/>
                <w:bCs/>
                <w:sz w:val="18"/>
                <w:szCs w:val="18"/>
              </w:rPr>
              <w:t>240</w:t>
            </w:r>
          </w:p>
        </w:tc>
        <w:tc>
          <w:tcPr>
            <w:tcW w:w="1233" w:type="dxa"/>
            <w:tcBorders>
              <w:top w:val="nil"/>
              <w:left w:val="nil"/>
              <w:bottom w:val="single" w:sz="4" w:space="0" w:color="000000"/>
              <w:right w:val="single" w:sz="4" w:space="0" w:color="000000"/>
            </w:tcBorders>
            <w:shd w:val="clear" w:color="auto" w:fill="auto"/>
            <w:vAlign w:val="center"/>
            <w:hideMark/>
          </w:tcPr>
          <w:p w14:paraId="7C5663E6"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9436279"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49256F6F"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C30C6FF" w14:textId="77777777" w:rsidR="00F577CF" w:rsidRPr="00F577CF" w:rsidRDefault="00F577CF" w:rsidP="00F829CB">
            <w:pPr>
              <w:jc w:val="right"/>
              <w:rPr>
                <w:b/>
                <w:bCs/>
                <w:sz w:val="18"/>
                <w:szCs w:val="18"/>
              </w:rPr>
            </w:pPr>
            <w:r w:rsidRPr="00F577CF">
              <w:rPr>
                <w:b/>
                <w:bCs/>
                <w:sz w:val="18"/>
                <w:szCs w:val="18"/>
              </w:rPr>
              <w:t>716 059,63</w:t>
            </w:r>
          </w:p>
        </w:tc>
        <w:tc>
          <w:tcPr>
            <w:tcW w:w="1559" w:type="dxa"/>
            <w:tcBorders>
              <w:top w:val="nil"/>
              <w:left w:val="nil"/>
              <w:bottom w:val="single" w:sz="4" w:space="0" w:color="auto"/>
              <w:right w:val="single" w:sz="4" w:space="0" w:color="auto"/>
            </w:tcBorders>
            <w:shd w:val="clear" w:color="auto" w:fill="auto"/>
            <w:vAlign w:val="center"/>
            <w:hideMark/>
          </w:tcPr>
          <w:p w14:paraId="364EFE07" w14:textId="77777777" w:rsidR="00F577CF" w:rsidRPr="00F577CF" w:rsidRDefault="00F577CF" w:rsidP="00F829CB">
            <w:pPr>
              <w:jc w:val="right"/>
              <w:rPr>
                <w:b/>
                <w:bCs/>
                <w:sz w:val="18"/>
                <w:szCs w:val="18"/>
              </w:rPr>
            </w:pPr>
            <w:r w:rsidRPr="00F577CF">
              <w:rPr>
                <w:b/>
                <w:bCs/>
                <w:sz w:val="18"/>
                <w:szCs w:val="18"/>
              </w:rPr>
              <w:t>276 019,00</w:t>
            </w:r>
          </w:p>
        </w:tc>
        <w:tc>
          <w:tcPr>
            <w:tcW w:w="1417" w:type="dxa"/>
            <w:tcBorders>
              <w:top w:val="nil"/>
              <w:left w:val="nil"/>
              <w:bottom w:val="single" w:sz="4" w:space="0" w:color="auto"/>
              <w:right w:val="single" w:sz="4" w:space="0" w:color="auto"/>
            </w:tcBorders>
            <w:shd w:val="clear" w:color="auto" w:fill="auto"/>
            <w:vAlign w:val="center"/>
            <w:hideMark/>
          </w:tcPr>
          <w:p w14:paraId="0F7420C5" w14:textId="77777777" w:rsidR="00F577CF" w:rsidRPr="00F577CF" w:rsidRDefault="00F577CF" w:rsidP="00F829CB">
            <w:pPr>
              <w:jc w:val="right"/>
              <w:rPr>
                <w:b/>
                <w:bCs/>
                <w:sz w:val="18"/>
                <w:szCs w:val="18"/>
              </w:rPr>
            </w:pPr>
            <w:r w:rsidRPr="00F577CF">
              <w:rPr>
                <w:b/>
                <w:bCs/>
                <w:sz w:val="18"/>
                <w:szCs w:val="18"/>
              </w:rPr>
              <w:t>440 040,63</w:t>
            </w:r>
          </w:p>
        </w:tc>
        <w:tc>
          <w:tcPr>
            <w:tcW w:w="851" w:type="dxa"/>
            <w:tcBorders>
              <w:top w:val="nil"/>
              <w:left w:val="nil"/>
              <w:bottom w:val="single" w:sz="4" w:space="0" w:color="auto"/>
              <w:right w:val="single" w:sz="4" w:space="0" w:color="auto"/>
            </w:tcBorders>
            <w:shd w:val="clear" w:color="auto" w:fill="auto"/>
            <w:vAlign w:val="center"/>
            <w:hideMark/>
          </w:tcPr>
          <w:p w14:paraId="7519F151" w14:textId="77777777" w:rsidR="00F577CF" w:rsidRPr="00F577CF" w:rsidRDefault="00F577CF" w:rsidP="00F829CB">
            <w:pPr>
              <w:jc w:val="right"/>
              <w:rPr>
                <w:b/>
                <w:bCs/>
                <w:sz w:val="18"/>
                <w:szCs w:val="18"/>
              </w:rPr>
            </w:pPr>
            <w:r w:rsidRPr="00F577CF">
              <w:rPr>
                <w:b/>
                <w:bCs/>
                <w:sz w:val="18"/>
                <w:szCs w:val="18"/>
              </w:rPr>
              <w:t>39%</w:t>
            </w:r>
          </w:p>
        </w:tc>
      </w:tr>
      <w:tr w:rsidR="00F577CF" w:rsidRPr="00F577CF" w14:paraId="20A9FA29"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3B01A3D" w14:textId="77777777" w:rsidR="00F577CF" w:rsidRPr="00F577CF" w:rsidRDefault="00F577CF" w:rsidP="00F829CB">
            <w:pPr>
              <w:rPr>
                <w:b/>
                <w:bCs/>
                <w:sz w:val="18"/>
                <w:szCs w:val="18"/>
              </w:rPr>
            </w:pPr>
            <w:r w:rsidRPr="00F577CF">
              <w:rPr>
                <w:b/>
                <w:bCs/>
                <w:sz w:val="18"/>
                <w:szCs w:val="18"/>
              </w:rPr>
              <w:t>Прочая закупка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65EB5253"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FC234E3"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2873B02C" w14:textId="77777777" w:rsidR="00F577CF" w:rsidRPr="00F577CF" w:rsidRDefault="00F577CF" w:rsidP="00F829CB">
            <w:pPr>
              <w:jc w:val="center"/>
              <w:rPr>
                <w:b/>
                <w:bCs/>
                <w:sz w:val="18"/>
                <w:szCs w:val="18"/>
              </w:rPr>
            </w:pPr>
            <w:r w:rsidRPr="00F577CF">
              <w:rPr>
                <w:b/>
                <w:bCs/>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793A5B4D" w14:textId="77777777" w:rsidR="00F577CF" w:rsidRPr="00F577CF" w:rsidRDefault="00F577CF" w:rsidP="00F829CB">
            <w:pPr>
              <w:jc w:val="center"/>
              <w:rPr>
                <w:b/>
                <w:bCs/>
                <w:sz w:val="18"/>
                <w:szCs w:val="18"/>
              </w:rPr>
            </w:pPr>
            <w:r w:rsidRPr="00F577CF">
              <w:rPr>
                <w:b/>
                <w:bCs/>
                <w:sz w:val="18"/>
                <w:szCs w:val="18"/>
              </w:rPr>
              <w:t>99 5 0091005</w:t>
            </w:r>
          </w:p>
        </w:tc>
        <w:tc>
          <w:tcPr>
            <w:tcW w:w="751" w:type="dxa"/>
            <w:tcBorders>
              <w:top w:val="nil"/>
              <w:left w:val="nil"/>
              <w:bottom w:val="single" w:sz="4" w:space="0" w:color="000000"/>
              <w:right w:val="single" w:sz="4" w:space="0" w:color="000000"/>
            </w:tcBorders>
            <w:shd w:val="clear" w:color="auto" w:fill="auto"/>
            <w:vAlign w:val="center"/>
            <w:hideMark/>
          </w:tcPr>
          <w:p w14:paraId="4ECD9893" w14:textId="77777777" w:rsidR="00F577CF" w:rsidRPr="00F577CF" w:rsidRDefault="00F577CF" w:rsidP="00F829CB">
            <w:pPr>
              <w:jc w:val="center"/>
              <w:rPr>
                <w:b/>
                <w:bCs/>
                <w:sz w:val="18"/>
                <w:szCs w:val="18"/>
              </w:rPr>
            </w:pPr>
            <w:r w:rsidRPr="00F577CF">
              <w:rPr>
                <w:b/>
                <w:bCs/>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40632621"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6BA9AF4"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2FD749C0"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1350CAF" w14:textId="77777777" w:rsidR="00F577CF" w:rsidRPr="00F577CF" w:rsidRDefault="00F577CF" w:rsidP="00F829CB">
            <w:pPr>
              <w:jc w:val="right"/>
              <w:rPr>
                <w:b/>
                <w:bCs/>
                <w:sz w:val="18"/>
                <w:szCs w:val="18"/>
              </w:rPr>
            </w:pPr>
            <w:r w:rsidRPr="00F577CF">
              <w:rPr>
                <w:b/>
                <w:bCs/>
                <w:sz w:val="18"/>
                <w:szCs w:val="18"/>
              </w:rPr>
              <w:t>716 059,63</w:t>
            </w:r>
          </w:p>
        </w:tc>
        <w:tc>
          <w:tcPr>
            <w:tcW w:w="1559" w:type="dxa"/>
            <w:tcBorders>
              <w:top w:val="nil"/>
              <w:left w:val="nil"/>
              <w:bottom w:val="single" w:sz="4" w:space="0" w:color="auto"/>
              <w:right w:val="single" w:sz="4" w:space="0" w:color="auto"/>
            </w:tcBorders>
            <w:shd w:val="clear" w:color="auto" w:fill="auto"/>
            <w:vAlign w:val="center"/>
            <w:hideMark/>
          </w:tcPr>
          <w:p w14:paraId="1B348FC9" w14:textId="77777777" w:rsidR="00F577CF" w:rsidRPr="00F577CF" w:rsidRDefault="00F577CF" w:rsidP="00F829CB">
            <w:pPr>
              <w:jc w:val="right"/>
              <w:rPr>
                <w:b/>
                <w:bCs/>
                <w:sz w:val="18"/>
                <w:szCs w:val="18"/>
              </w:rPr>
            </w:pPr>
            <w:r w:rsidRPr="00F577CF">
              <w:rPr>
                <w:b/>
                <w:bCs/>
                <w:sz w:val="18"/>
                <w:szCs w:val="18"/>
              </w:rPr>
              <w:t>276 019,00</w:t>
            </w:r>
          </w:p>
        </w:tc>
        <w:tc>
          <w:tcPr>
            <w:tcW w:w="1417" w:type="dxa"/>
            <w:tcBorders>
              <w:top w:val="nil"/>
              <w:left w:val="nil"/>
              <w:bottom w:val="single" w:sz="4" w:space="0" w:color="auto"/>
              <w:right w:val="single" w:sz="4" w:space="0" w:color="auto"/>
            </w:tcBorders>
            <w:shd w:val="clear" w:color="auto" w:fill="auto"/>
            <w:vAlign w:val="center"/>
            <w:hideMark/>
          </w:tcPr>
          <w:p w14:paraId="4A7CCF63" w14:textId="77777777" w:rsidR="00F577CF" w:rsidRPr="00F577CF" w:rsidRDefault="00F577CF" w:rsidP="00F829CB">
            <w:pPr>
              <w:jc w:val="right"/>
              <w:rPr>
                <w:b/>
                <w:bCs/>
                <w:sz w:val="18"/>
                <w:szCs w:val="18"/>
              </w:rPr>
            </w:pPr>
            <w:r w:rsidRPr="00F577CF">
              <w:rPr>
                <w:b/>
                <w:bCs/>
                <w:sz w:val="18"/>
                <w:szCs w:val="18"/>
              </w:rPr>
              <w:t>440 040,63</w:t>
            </w:r>
          </w:p>
        </w:tc>
        <w:tc>
          <w:tcPr>
            <w:tcW w:w="851" w:type="dxa"/>
            <w:tcBorders>
              <w:top w:val="nil"/>
              <w:left w:val="nil"/>
              <w:bottom w:val="single" w:sz="4" w:space="0" w:color="auto"/>
              <w:right w:val="single" w:sz="4" w:space="0" w:color="auto"/>
            </w:tcBorders>
            <w:shd w:val="clear" w:color="auto" w:fill="auto"/>
            <w:vAlign w:val="center"/>
            <w:hideMark/>
          </w:tcPr>
          <w:p w14:paraId="312CD9BD" w14:textId="77777777" w:rsidR="00F577CF" w:rsidRPr="00F577CF" w:rsidRDefault="00F577CF" w:rsidP="00F829CB">
            <w:pPr>
              <w:jc w:val="right"/>
              <w:rPr>
                <w:b/>
                <w:bCs/>
                <w:sz w:val="18"/>
                <w:szCs w:val="18"/>
              </w:rPr>
            </w:pPr>
            <w:r w:rsidRPr="00F577CF">
              <w:rPr>
                <w:b/>
                <w:bCs/>
                <w:sz w:val="18"/>
                <w:szCs w:val="18"/>
              </w:rPr>
              <w:t>39%</w:t>
            </w:r>
          </w:p>
        </w:tc>
      </w:tr>
      <w:tr w:rsidR="00F577CF" w:rsidRPr="00F577CF" w14:paraId="542A54A9"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3EEA9D9" w14:textId="77777777" w:rsidR="00F577CF" w:rsidRPr="00F577CF" w:rsidRDefault="00F577CF" w:rsidP="00F829CB">
            <w:pPr>
              <w:rPr>
                <w:sz w:val="18"/>
                <w:szCs w:val="18"/>
              </w:rPr>
            </w:pPr>
            <w:r w:rsidRPr="00F577CF">
              <w:rPr>
                <w:sz w:val="18"/>
                <w:szCs w:val="18"/>
              </w:rPr>
              <w:t>Прочие услуги</w:t>
            </w:r>
          </w:p>
        </w:tc>
        <w:tc>
          <w:tcPr>
            <w:tcW w:w="580" w:type="dxa"/>
            <w:tcBorders>
              <w:top w:val="nil"/>
              <w:left w:val="nil"/>
              <w:bottom w:val="single" w:sz="4" w:space="0" w:color="000000"/>
              <w:right w:val="single" w:sz="4" w:space="0" w:color="000000"/>
            </w:tcBorders>
            <w:shd w:val="clear" w:color="auto" w:fill="auto"/>
            <w:vAlign w:val="center"/>
            <w:hideMark/>
          </w:tcPr>
          <w:p w14:paraId="65F6B116"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3F48F3B" w14:textId="77777777" w:rsidR="00F577CF" w:rsidRPr="00F577CF" w:rsidRDefault="00F577CF" w:rsidP="00F829CB">
            <w:pPr>
              <w:jc w:val="center"/>
              <w:rPr>
                <w:sz w:val="18"/>
                <w:szCs w:val="18"/>
              </w:rPr>
            </w:pPr>
            <w:r w:rsidRPr="00F577CF">
              <w:rPr>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1827960A" w14:textId="77777777" w:rsidR="00F577CF" w:rsidRPr="00F577CF" w:rsidRDefault="00F577CF" w:rsidP="00F829CB">
            <w:pPr>
              <w:jc w:val="center"/>
              <w:rPr>
                <w:sz w:val="18"/>
                <w:szCs w:val="18"/>
              </w:rPr>
            </w:pPr>
            <w:r w:rsidRPr="00F577CF">
              <w:rPr>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41B3BBAC" w14:textId="77777777" w:rsidR="00F577CF" w:rsidRPr="00F577CF" w:rsidRDefault="00F577CF" w:rsidP="00F829CB">
            <w:pPr>
              <w:jc w:val="center"/>
              <w:rPr>
                <w:sz w:val="18"/>
                <w:szCs w:val="18"/>
              </w:rPr>
            </w:pPr>
            <w:r w:rsidRPr="00F577CF">
              <w:rPr>
                <w:sz w:val="18"/>
                <w:szCs w:val="18"/>
              </w:rPr>
              <w:t>99 5 0091005</w:t>
            </w:r>
          </w:p>
        </w:tc>
        <w:tc>
          <w:tcPr>
            <w:tcW w:w="751" w:type="dxa"/>
            <w:tcBorders>
              <w:top w:val="nil"/>
              <w:left w:val="nil"/>
              <w:bottom w:val="single" w:sz="4" w:space="0" w:color="000000"/>
              <w:right w:val="single" w:sz="4" w:space="0" w:color="000000"/>
            </w:tcBorders>
            <w:shd w:val="clear" w:color="auto" w:fill="auto"/>
            <w:vAlign w:val="center"/>
            <w:hideMark/>
          </w:tcPr>
          <w:p w14:paraId="27339E9C"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02589A72"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C29BDBD"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0860C997"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4226CBE" w14:textId="77777777" w:rsidR="00F577CF" w:rsidRPr="00F577CF" w:rsidRDefault="00F577CF" w:rsidP="00F829CB">
            <w:pPr>
              <w:jc w:val="right"/>
              <w:rPr>
                <w:sz w:val="18"/>
                <w:szCs w:val="18"/>
              </w:rPr>
            </w:pPr>
            <w:r w:rsidRPr="00F577CF">
              <w:rPr>
                <w:sz w:val="18"/>
                <w:szCs w:val="18"/>
              </w:rPr>
              <w:t>716 059,63</w:t>
            </w:r>
          </w:p>
        </w:tc>
        <w:tc>
          <w:tcPr>
            <w:tcW w:w="1559" w:type="dxa"/>
            <w:tcBorders>
              <w:top w:val="nil"/>
              <w:left w:val="nil"/>
              <w:bottom w:val="single" w:sz="4" w:space="0" w:color="auto"/>
              <w:right w:val="single" w:sz="4" w:space="0" w:color="auto"/>
            </w:tcBorders>
            <w:shd w:val="clear" w:color="auto" w:fill="auto"/>
            <w:vAlign w:val="center"/>
            <w:hideMark/>
          </w:tcPr>
          <w:p w14:paraId="37B2620E" w14:textId="77777777" w:rsidR="00F577CF" w:rsidRPr="00F577CF" w:rsidRDefault="00F577CF" w:rsidP="00F829CB">
            <w:pPr>
              <w:jc w:val="right"/>
              <w:rPr>
                <w:sz w:val="18"/>
                <w:szCs w:val="18"/>
              </w:rPr>
            </w:pPr>
            <w:r w:rsidRPr="00F577CF">
              <w:rPr>
                <w:sz w:val="18"/>
                <w:szCs w:val="18"/>
              </w:rPr>
              <w:t>276 019,00</w:t>
            </w:r>
          </w:p>
        </w:tc>
        <w:tc>
          <w:tcPr>
            <w:tcW w:w="1417" w:type="dxa"/>
            <w:tcBorders>
              <w:top w:val="nil"/>
              <w:left w:val="nil"/>
              <w:bottom w:val="single" w:sz="4" w:space="0" w:color="auto"/>
              <w:right w:val="single" w:sz="4" w:space="0" w:color="auto"/>
            </w:tcBorders>
            <w:shd w:val="clear" w:color="auto" w:fill="auto"/>
            <w:vAlign w:val="center"/>
            <w:hideMark/>
          </w:tcPr>
          <w:p w14:paraId="5168934B" w14:textId="77777777" w:rsidR="00F577CF" w:rsidRPr="00F577CF" w:rsidRDefault="00F577CF" w:rsidP="00F829CB">
            <w:pPr>
              <w:jc w:val="right"/>
              <w:rPr>
                <w:sz w:val="18"/>
                <w:szCs w:val="18"/>
              </w:rPr>
            </w:pPr>
            <w:r w:rsidRPr="00F577CF">
              <w:rPr>
                <w:sz w:val="18"/>
                <w:szCs w:val="18"/>
              </w:rPr>
              <w:t>440 040,63</w:t>
            </w:r>
          </w:p>
        </w:tc>
        <w:tc>
          <w:tcPr>
            <w:tcW w:w="851" w:type="dxa"/>
            <w:tcBorders>
              <w:top w:val="nil"/>
              <w:left w:val="nil"/>
              <w:bottom w:val="single" w:sz="4" w:space="0" w:color="auto"/>
              <w:right w:val="single" w:sz="4" w:space="0" w:color="auto"/>
            </w:tcBorders>
            <w:shd w:val="clear" w:color="auto" w:fill="auto"/>
            <w:vAlign w:val="center"/>
            <w:hideMark/>
          </w:tcPr>
          <w:p w14:paraId="33E786C7" w14:textId="77777777" w:rsidR="00F577CF" w:rsidRPr="00F577CF" w:rsidRDefault="00F577CF" w:rsidP="00F829CB">
            <w:pPr>
              <w:jc w:val="right"/>
              <w:rPr>
                <w:sz w:val="18"/>
                <w:szCs w:val="18"/>
              </w:rPr>
            </w:pPr>
            <w:r w:rsidRPr="00F577CF">
              <w:rPr>
                <w:sz w:val="18"/>
                <w:szCs w:val="18"/>
              </w:rPr>
              <w:t>39%</w:t>
            </w:r>
          </w:p>
        </w:tc>
      </w:tr>
      <w:tr w:rsidR="00F577CF" w:rsidRPr="00F577CF" w14:paraId="4B33032E" w14:textId="77777777" w:rsidTr="00F829CB">
        <w:trPr>
          <w:trHeight w:val="20"/>
        </w:trPr>
        <w:tc>
          <w:tcPr>
            <w:tcW w:w="3840" w:type="dxa"/>
            <w:tcBorders>
              <w:top w:val="nil"/>
              <w:left w:val="single" w:sz="4" w:space="0" w:color="000000"/>
              <w:bottom w:val="nil"/>
              <w:right w:val="single" w:sz="4" w:space="0" w:color="000000"/>
            </w:tcBorders>
            <w:shd w:val="clear" w:color="auto" w:fill="auto"/>
            <w:vAlign w:val="center"/>
            <w:hideMark/>
          </w:tcPr>
          <w:p w14:paraId="76FEC576" w14:textId="77777777" w:rsidR="00F577CF" w:rsidRPr="00F577CF" w:rsidRDefault="00F577CF" w:rsidP="00F829CB">
            <w:pPr>
              <w:rPr>
                <w:sz w:val="18"/>
                <w:szCs w:val="18"/>
              </w:rPr>
            </w:pPr>
            <w:r w:rsidRPr="00F577CF">
              <w:rPr>
                <w:sz w:val="18"/>
                <w:szCs w:val="18"/>
              </w:rPr>
              <w:t xml:space="preserve">Иные работы и услуги по подстатье 226 </w:t>
            </w:r>
          </w:p>
        </w:tc>
        <w:tc>
          <w:tcPr>
            <w:tcW w:w="580" w:type="dxa"/>
            <w:tcBorders>
              <w:top w:val="nil"/>
              <w:left w:val="nil"/>
              <w:bottom w:val="nil"/>
              <w:right w:val="single" w:sz="4" w:space="0" w:color="000000"/>
            </w:tcBorders>
            <w:shd w:val="clear" w:color="auto" w:fill="auto"/>
            <w:vAlign w:val="center"/>
            <w:hideMark/>
          </w:tcPr>
          <w:p w14:paraId="26EA398D"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nil"/>
              <w:right w:val="single" w:sz="4" w:space="0" w:color="000000"/>
            </w:tcBorders>
            <w:shd w:val="clear" w:color="auto" w:fill="auto"/>
            <w:vAlign w:val="center"/>
            <w:hideMark/>
          </w:tcPr>
          <w:p w14:paraId="02AEAF77" w14:textId="77777777" w:rsidR="00F577CF" w:rsidRPr="00F577CF" w:rsidRDefault="00F577CF" w:rsidP="00F829CB">
            <w:pPr>
              <w:jc w:val="center"/>
              <w:rPr>
                <w:sz w:val="18"/>
                <w:szCs w:val="18"/>
              </w:rPr>
            </w:pPr>
            <w:r w:rsidRPr="00F577CF">
              <w:rPr>
                <w:sz w:val="18"/>
                <w:szCs w:val="18"/>
              </w:rPr>
              <w:t>04</w:t>
            </w:r>
          </w:p>
        </w:tc>
        <w:tc>
          <w:tcPr>
            <w:tcW w:w="466" w:type="dxa"/>
            <w:tcBorders>
              <w:top w:val="nil"/>
              <w:left w:val="nil"/>
              <w:bottom w:val="nil"/>
              <w:right w:val="single" w:sz="4" w:space="0" w:color="000000"/>
            </w:tcBorders>
            <w:shd w:val="clear" w:color="auto" w:fill="auto"/>
            <w:vAlign w:val="center"/>
            <w:hideMark/>
          </w:tcPr>
          <w:p w14:paraId="028E2886" w14:textId="77777777" w:rsidR="00F577CF" w:rsidRPr="00F577CF" w:rsidRDefault="00F577CF" w:rsidP="00F829CB">
            <w:pPr>
              <w:jc w:val="center"/>
              <w:rPr>
                <w:sz w:val="18"/>
                <w:szCs w:val="18"/>
              </w:rPr>
            </w:pPr>
            <w:r w:rsidRPr="00F577CF">
              <w:rPr>
                <w:sz w:val="18"/>
                <w:szCs w:val="18"/>
              </w:rPr>
              <w:t>05</w:t>
            </w:r>
          </w:p>
        </w:tc>
        <w:tc>
          <w:tcPr>
            <w:tcW w:w="1509" w:type="dxa"/>
            <w:tcBorders>
              <w:top w:val="nil"/>
              <w:left w:val="nil"/>
              <w:bottom w:val="nil"/>
              <w:right w:val="single" w:sz="4" w:space="0" w:color="000000"/>
            </w:tcBorders>
            <w:shd w:val="clear" w:color="auto" w:fill="auto"/>
            <w:vAlign w:val="center"/>
            <w:hideMark/>
          </w:tcPr>
          <w:p w14:paraId="22B54A51" w14:textId="77777777" w:rsidR="00F577CF" w:rsidRPr="00F577CF" w:rsidRDefault="00F577CF" w:rsidP="00F829CB">
            <w:pPr>
              <w:jc w:val="center"/>
              <w:rPr>
                <w:sz w:val="18"/>
                <w:szCs w:val="18"/>
              </w:rPr>
            </w:pPr>
            <w:r w:rsidRPr="00F577CF">
              <w:rPr>
                <w:sz w:val="18"/>
                <w:szCs w:val="18"/>
              </w:rPr>
              <w:t>99 5 0091005</w:t>
            </w:r>
          </w:p>
        </w:tc>
        <w:tc>
          <w:tcPr>
            <w:tcW w:w="751" w:type="dxa"/>
            <w:tcBorders>
              <w:top w:val="nil"/>
              <w:left w:val="nil"/>
              <w:bottom w:val="nil"/>
              <w:right w:val="single" w:sz="4" w:space="0" w:color="000000"/>
            </w:tcBorders>
            <w:shd w:val="clear" w:color="auto" w:fill="auto"/>
            <w:vAlign w:val="center"/>
            <w:hideMark/>
          </w:tcPr>
          <w:p w14:paraId="1FF0C14B"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nil"/>
              <w:right w:val="single" w:sz="4" w:space="0" w:color="000000"/>
            </w:tcBorders>
            <w:shd w:val="clear" w:color="auto" w:fill="auto"/>
            <w:vAlign w:val="center"/>
            <w:hideMark/>
          </w:tcPr>
          <w:p w14:paraId="72340B19"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nil"/>
              <w:right w:val="single" w:sz="4" w:space="0" w:color="000000"/>
            </w:tcBorders>
            <w:shd w:val="clear" w:color="auto" w:fill="auto"/>
            <w:vAlign w:val="center"/>
            <w:hideMark/>
          </w:tcPr>
          <w:p w14:paraId="519AA868"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nil"/>
              <w:right w:val="nil"/>
            </w:tcBorders>
            <w:shd w:val="clear" w:color="auto" w:fill="auto"/>
            <w:vAlign w:val="center"/>
            <w:hideMark/>
          </w:tcPr>
          <w:p w14:paraId="353B6E08" w14:textId="77777777" w:rsidR="00F577CF" w:rsidRPr="00F577CF" w:rsidRDefault="00F577CF" w:rsidP="00F829CB">
            <w:pPr>
              <w:jc w:val="center"/>
              <w:rPr>
                <w:sz w:val="18"/>
                <w:szCs w:val="18"/>
              </w:rPr>
            </w:pPr>
            <w:r w:rsidRPr="00F577CF">
              <w:rPr>
                <w:sz w:val="18"/>
                <w:szCs w:val="18"/>
              </w:rPr>
              <w:t>1140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3F8F0FD" w14:textId="77777777" w:rsidR="00F577CF" w:rsidRPr="00F577CF" w:rsidRDefault="00F577CF" w:rsidP="00F829CB">
            <w:pPr>
              <w:jc w:val="right"/>
              <w:rPr>
                <w:b/>
                <w:bCs/>
                <w:i/>
                <w:iCs/>
                <w:sz w:val="18"/>
                <w:szCs w:val="18"/>
              </w:rPr>
            </w:pPr>
            <w:r w:rsidRPr="00F577CF">
              <w:rPr>
                <w:b/>
                <w:bCs/>
                <w:i/>
                <w:iCs/>
                <w:sz w:val="18"/>
                <w:szCs w:val="18"/>
              </w:rPr>
              <w:t>716 059,63</w:t>
            </w:r>
          </w:p>
        </w:tc>
        <w:tc>
          <w:tcPr>
            <w:tcW w:w="1559" w:type="dxa"/>
            <w:tcBorders>
              <w:top w:val="nil"/>
              <w:left w:val="nil"/>
              <w:bottom w:val="single" w:sz="4" w:space="0" w:color="auto"/>
              <w:right w:val="single" w:sz="4" w:space="0" w:color="auto"/>
            </w:tcBorders>
            <w:shd w:val="clear" w:color="auto" w:fill="auto"/>
            <w:vAlign w:val="center"/>
            <w:hideMark/>
          </w:tcPr>
          <w:p w14:paraId="4041E9B6" w14:textId="77777777" w:rsidR="00F577CF" w:rsidRPr="00F577CF" w:rsidRDefault="00F577CF" w:rsidP="00F829CB">
            <w:pPr>
              <w:jc w:val="right"/>
              <w:rPr>
                <w:b/>
                <w:bCs/>
                <w:i/>
                <w:iCs/>
                <w:sz w:val="18"/>
                <w:szCs w:val="18"/>
              </w:rPr>
            </w:pPr>
            <w:r w:rsidRPr="00F577CF">
              <w:rPr>
                <w:b/>
                <w:bCs/>
                <w:i/>
                <w:iCs/>
                <w:sz w:val="18"/>
                <w:szCs w:val="18"/>
              </w:rPr>
              <w:t>276 019,00</w:t>
            </w:r>
          </w:p>
        </w:tc>
        <w:tc>
          <w:tcPr>
            <w:tcW w:w="1417" w:type="dxa"/>
            <w:tcBorders>
              <w:top w:val="nil"/>
              <w:left w:val="nil"/>
              <w:bottom w:val="single" w:sz="4" w:space="0" w:color="auto"/>
              <w:right w:val="single" w:sz="4" w:space="0" w:color="auto"/>
            </w:tcBorders>
            <w:shd w:val="clear" w:color="auto" w:fill="auto"/>
            <w:vAlign w:val="center"/>
            <w:hideMark/>
          </w:tcPr>
          <w:p w14:paraId="3BAFAFC1" w14:textId="77777777" w:rsidR="00F577CF" w:rsidRPr="00F577CF" w:rsidRDefault="00F577CF" w:rsidP="00F829CB">
            <w:pPr>
              <w:jc w:val="right"/>
              <w:rPr>
                <w:b/>
                <w:bCs/>
                <w:i/>
                <w:iCs/>
                <w:sz w:val="18"/>
                <w:szCs w:val="18"/>
              </w:rPr>
            </w:pPr>
            <w:r w:rsidRPr="00F577CF">
              <w:rPr>
                <w:b/>
                <w:bCs/>
                <w:i/>
                <w:iCs/>
                <w:sz w:val="18"/>
                <w:szCs w:val="18"/>
              </w:rPr>
              <w:t>440 040,63</w:t>
            </w:r>
          </w:p>
        </w:tc>
        <w:tc>
          <w:tcPr>
            <w:tcW w:w="851" w:type="dxa"/>
            <w:tcBorders>
              <w:top w:val="nil"/>
              <w:left w:val="nil"/>
              <w:bottom w:val="single" w:sz="4" w:space="0" w:color="auto"/>
              <w:right w:val="single" w:sz="4" w:space="0" w:color="auto"/>
            </w:tcBorders>
            <w:shd w:val="clear" w:color="auto" w:fill="auto"/>
            <w:vAlign w:val="center"/>
            <w:hideMark/>
          </w:tcPr>
          <w:p w14:paraId="5DF64146" w14:textId="77777777" w:rsidR="00F577CF" w:rsidRPr="00F577CF" w:rsidRDefault="00F577CF" w:rsidP="00F829CB">
            <w:pPr>
              <w:jc w:val="right"/>
              <w:rPr>
                <w:b/>
                <w:bCs/>
                <w:i/>
                <w:iCs/>
                <w:sz w:val="18"/>
                <w:szCs w:val="18"/>
              </w:rPr>
            </w:pPr>
            <w:r w:rsidRPr="00F577CF">
              <w:rPr>
                <w:b/>
                <w:bCs/>
                <w:i/>
                <w:iCs/>
                <w:sz w:val="18"/>
                <w:szCs w:val="18"/>
              </w:rPr>
              <w:t>39%</w:t>
            </w:r>
          </w:p>
        </w:tc>
      </w:tr>
      <w:tr w:rsidR="00F577CF" w:rsidRPr="00F577CF" w14:paraId="21348E6F" w14:textId="77777777" w:rsidTr="00F829CB">
        <w:trPr>
          <w:trHeight w:val="20"/>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7F0DD300" w14:textId="77777777" w:rsidR="00F577CF" w:rsidRPr="00F577CF" w:rsidRDefault="00F577CF" w:rsidP="00F829CB">
            <w:pPr>
              <w:rPr>
                <w:sz w:val="18"/>
                <w:szCs w:val="18"/>
              </w:rPr>
            </w:pPr>
            <w:r w:rsidRPr="00F577CF">
              <w:rPr>
                <w:sz w:val="18"/>
                <w:szCs w:val="18"/>
              </w:rPr>
              <w:t>Увеличение стоимости материальных запасов</w:t>
            </w:r>
          </w:p>
        </w:tc>
        <w:tc>
          <w:tcPr>
            <w:tcW w:w="580" w:type="dxa"/>
            <w:tcBorders>
              <w:top w:val="nil"/>
              <w:left w:val="nil"/>
              <w:bottom w:val="single" w:sz="4" w:space="0" w:color="auto"/>
              <w:right w:val="single" w:sz="4" w:space="0" w:color="auto"/>
            </w:tcBorders>
            <w:shd w:val="clear" w:color="auto" w:fill="auto"/>
            <w:vAlign w:val="center"/>
            <w:hideMark/>
          </w:tcPr>
          <w:p w14:paraId="5064984A"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auto"/>
              <w:right w:val="single" w:sz="4" w:space="0" w:color="auto"/>
            </w:tcBorders>
            <w:shd w:val="clear" w:color="auto" w:fill="auto"/>
            <w:vAlign w:val="center"/>
            <w:hideMark/>
          </w:tcPr>
          <w:p w14:paraId="3E33414C" w14:textId="77777777" w:rsidR="00F577CF" w:rsidRPr="00F577CF" w:rsidRDefault="00F577CF" w:rsidP="00F829CB">
            <w:pPr>
              <w:jc w:val="center"/>
              <w:rPr>
                <w:sz w:val="18"/>
                <w:szCs w:val="18"/>
              </w:rPr>
            </w:pPr>
            <w:r w:rsidRPr="00F577CF">
              <w:rPr>
                <w:sz w:val="18"/>
                <w:szCs w:val="18"/>
              </w:rPr>
              <w:t>04</w:t>
            </w:r>
          </w:p>
        </w:tc>
        <w:tc>
          <w:tcPr>
            <w:tcW w:w="466" w:type="dxa"/>
            <w:tcBorders>
              <w:top w:val="nil"/>
              <w:left w:val="nil"/>
              <w:bottom w:val="single" w:sz="4" w:space="0" w:color="auto"/>
              <w:right w:val="single" w:sz="4" w:space="0" w:color="auto"/>
            </w:tcBorders>
            <w:shd w:val="clear" w:color="auto" w:fill="auto"/>
            <w:vAlign w:val="center"/>
            <w:hideMark/>
          </w:tcPr>
          <w:p w14:paraId="4F5CE876" w14:textId="77777777" w:rsidR="00F577CF" w:rsidRPr="00F577CF" w:rsidRDefault="00F577CF" w:rsidP="00F829CB">
            <w:pPr>
              <w:jc w:val="center"/>
              <w:rPr>
                <w:sz w:val="18"/>
                <w:szCs w:val="18"/>
              </w:rPr>
            </w:pPr>
            <w:r w:rsidRPr="00F577CF">
              <w:rPr>
                <w:sz w:val="18"/>
                <w:szCs w:val="18"/>
              </w:rPr>
              <w:t>05</w:t>
            </w:r>
          </w:p>
        </w:tc>
        <w:tc>
          <w:tcPr>
            <w:tcW w:w="1509" w:type="dxa"/>
            <w:tcBorders>
              <w:top w:val="nil"/>
              <w:left w:val="nil"/>
              <w:bottom w:val="single" w:sz="4" w:space="0" w:color="auto"/>
              <w:right w:val="single" w:sz="4" w:space="0" w:color="auto"/>
            </w:tcBorders>
            <w:shd w:val="clear" w:color="auto" w:fill="auto"/>
            <w:vAlign w:val="center"/>
            <w:hideMark/>
          </w:tcPr>
          <w:p w14:paraId="3A4EC744" w14:textId="77777777" w:rsidR="00F577CF" w:rsidRPr="00F577CF" w:rsidRDefault="00F577CF" w:rsidP="00F829CB">
            <w:pPr>
              <w:jc w:val="center"/>
              <w:rPr>
                <w:sz w:val="18"/>
                <w:szCs w:val="18"/>
              </w:rPr>
            </w:pPr>
            <w:r w:rsidRPr="00F577CF">
              <w:rPr>
                <w:sz w:val="18"/>
                <w:szCs w:val="18"/>
              </w:rPr>
              <w:t>99 5 0091005</w:t>
            </w:r>
          </w:p>
        </w:tc>
        <w:tc>
          <w:tcPr>
            <w:tcW w:w="751" w:type="dxa"/>
            <w:tcBorders>
              <w:top w:val="nil"/>
              <w:left w:val="nil"/>
              <w:bottom w:val="single" w:sz="4" w:space="0" w:color="auto"/>
              <w:right w:val="single" w:sz="4" w:space="0" w:color="auto"/>
            </w:tcBorders>
            <w:shd w:val="clear" w:color="auto" w:fill="auto"/>
            <w:vAlign w:val="center"/>
            <w:hideMark/>
          </w:tcPr>
          <w:p w14:paraId="7B3F51B8"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auto"/>
              <w:right w:val="single" w:sz="4" w:space="0" w:color="auto"/>
            </w:tcBorders>
            <w:shd w:val="clear" w:color="auto" w:fill="auto"/>
            <w:vAlign w:val="center"/>
            <w:hideMark/>
          </w:tcPr>
          <w:p w14:paraId="472EEDC3"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auto"/>
              <w:right w:val="single" w:sz="4" w:space="0" w:color="auto"/>
            </w:tcBorders>
            <w:shd w:val="clear" w:color="auto" w:fill="auto"/>
            <w:vAlign w:val="center"/>
            <w:hideMark/>
          </w:tcPr>
          <w:p w14:paraId="6E643DA9" w14:textId="77777777" w:rsidR="00F577CF" w:rsidRPr="00F577CF" w:rsidRDefault="00F577CF" w:rsidP="00F829CB">
            <w:pPr>
              <w:jc w:val="center"/>
              <w:rPr>
                <w:sz w:val="18"/>
                <w:szCs w:val="18"/>
              </w:rPr>
            </w:pPr>
            <w:r w:rsidRPr="00F577CF">
              <w:rPr>
                <w:sz w:val="18"/>
                <w:szCs w:val="18"/>
              </w:rPr>
              <w:t>340</w:t>
            </w:r>
          </w:p>
        </w:tc>
        <w:tc>
          <w:tcPr>
            <w:tcW w:w="695" w:type="dxa"/>
            <w:tcBorders>
              <w:top w:val="nil"/>
              <w:left w:val="nil"/>
              <w:bottom w:val="single" w:sz="4" w:space="0" w:color="auto"/>
              <w:right w:val="single" w:sz="4" w:space="0" w:color="auto"/>
            </w:tcBorders>
            <w:shd w:val="clear" w:color="auto" w:fill="auto"/>
            <w:vAlign w:val="center"/>
            <w:hideMark/>
          </w:tcPr>
          <w:p w14:paraId="169E64D9"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nil"/>
              <w:bottom w:val="single" w:sz="4" w:space="0" w:color="auto"/>
              <w:right w:val="single" w:sz="4" w:space="0" w:color="auto"/>
            </w:tcBorders>
            <w:shd w:val="clear" w:color="auto" w:fill="auto"/>
            <w:vAlign w:val="center"/>
            <w:hideMark/>
          </w:tcPr>
          <w:p w14:paraId="558F9466" w14:textId="77777777" w:rsidR="00F577CF" w:rsidRPr="00F577CF" w:rsidRDefault="00F577CF" w:rsidP="00F829CB">
            <w:pPr>
              <w:jc w:val="right"/>
              <w:rPr>
                <w:sz w:val="18"/>
                <w:szCs w:val="18"/>
              </w:rPr>
            </w:pPr>
            <w:r w:rsidRPr="00F577CF">
              <w:rPr>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003CF668"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3DC5B618" w14:textId="77777777" w:rsidR="00F577CF" w:rsidRPr="00F577CF" w:rsidRDefault="00F577CF" w:rsidP="00F829CB">
            <w:pPr>
              <w:jc w:val="right"/>
              <w:rPr>
                <w:sz w:val="18"/>
                <w:szCs w:val="18"/>
              </w:rPr>
            </w:pPr>
            <w:r w:rsidRPr="00F577CF">
              <w:rPr>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4E7870B" w14:textId="77777777" w:rsidR="00F577CF" w:rsidRPr="00F577CF" w:rsidRDefault="00F577CF" w:rsidP="00F829CB">
            <w:pPr>
              <w:jc w:val="right"/>
              <w:rPr>
                <w:sz w:val="18"/>
                <w:szCs w:val="18"/>
              </w:rPr>
            </w:pPr>
            <w:r w:rsidRPr="00F577CF">
              <w:rPr>
                <w:sz w:val="18"/>
                <w:szCs w:val="18"/>
              </w:rPr>
              <w:t>0</w:t>
            </w:r>
          </w:p>
        </w:tc>
      </w:tr>
      <w:tr w:rsidR="00F577CF" w:rsidRPr="00F577CF" w14:paraId="0B4E371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848FF34" w14:textId="77777777" w:rsidR="00F577CF" w:rsidRPr="00F577CF" w:rsidRDefault="00F577CF" w:rsidP="00F829CB">
            <w:pPr>
              <w:rPr>
                <w:sz w:val="18"/>
                <w:szCs w:val="18"/>
              </w:rPr>
            </w:pPr>
            <w:r w:rsidRPr="00F577CF">
              <w:rPr>
                <w:sz w:val="18"/>
                <w:szCs w:val="18"/>
              </w:rPr>
              <w:t>Увеличение стоимости прочих материальных запасов</w:t>
            </w:r>
          </w:p>
        </w:tc>
        <w:tc>
          <w:tcPr>
            <w:tcW w:w="580" w:type="dxa"/>
            <w:tcBorders>
              <w:top w:val="nil"/>
              <w:left w:val="nil"/>
              <w:bottom w:val="single" w:sz="4" w:space="0" w:color="000000"/>
              <w:right w:val="single" w:sz="4" w:space="0" w:color="000000"/>
            </w:tcBorders>
            <w:shd w:val="clear" w:color="auto" w:fill="auto"/>
            <w:vAlign w:val="center"/>
            <w:hideMark/>
          </w:tcPr>
          <w:p w14:paraId="237367A7"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D5C2B97" w14:textId="77777777" w:rsidR="00F577CF" w:rsidRPr="00F577CF" w:rsidRDefault="00F577CF" w:rsidP="00F829CB">
            <w:pPr>
              <w:jc w:val="center"/>
              <w:rPr>
                <w:sz w:val="18"/>
                <w:szCs w:val="18"/>
              </w:rPr>
            </w:pPr>
            <w:r w:rsidRPr="00F577CF">
              <w:rPr>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740102FD" w14:textId="77777777" w:rsidR="00F577CF" w:rsidRPr="00F577CF" w:rsidRDefault="00F577CF" w:rsidP="00F829CB">
            <w:pPr>
              <w:jc w:val="center"/>
              <w:rPr>
                <w:sz w:val="18"/>
                <w:szCs w:val="18"/>
              </w:rPr>
            </w:pPr>
            <w:r w:rsidRPr="00F577CF">
              <w:rPr>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65DC9A85" w14:textId="77777777" w:rsidR="00F577CF" w:rsidRPr="00F577CF" w:rsidRDefault="00F577CF" w:rsidP="00F829CB">
            <w:pPr>
              <w:jc w:val="center"/>
              <w:rPr>
                <w:sz w:val="18"/>
                <w:szCs w:val="18"/>
              </w:rPr>
            </w:pPr>
            <w:r w:rsidRPr="00F577CF">
              <w:rPr>
                <w:sz w:val="18"/>
                <w:szCs w:val="18"/>
              </w:rPr>
              <w:t>99 5 0091005</w:t>
            </w:r>
          </w:p>
        </w:tc>
        <w:tc>
          <w:tcPr>
            <w:tcW w:w="751" w:type="dxa"/>
            <w:tcBorders>
              <w:top w:val="nil"/>
              <w:left w:val="nil"/>
              <w:bottom w:val="nil"/>
              <w:right w:val="single" w:sz="4" w:space="0" w:color="000000"/>
            </w:tcBorders>
            <w:shd w:val="clear" w:color="auto" w:fill="auto"/>
            <w:vAlign w:val="center"/>
            <w:hideMark/>
          </w:tcPr>
          <w:p w14:paraId="5B20CED6"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nil"/>
              <w:right w:val="single" w:sz="4" w:space="0" w:color="000000"/>
            </w:tcBorders>
            <w:shd w:val="clear" w:color="auto" w:fill="auto"/>
            <w:vAlign w:val="center"/>
            <w:hideMark/>
          </w:tcPr>
          <w:p w14:paraId="14ABBE83"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nil"/>
              <w:right w:val="single" w:sz="4" w:space="0" w:color="000000"/>
            </w:tcBorders>
            <w:shd w:val="clear" w:color="auto" w:fill="auto"/>
            <w:vAlign w:val="center"/>
            <w:hideMark/>
          </w:tcPr>
          <w:p w14:paraId="1BB8681B" w14:textId="77777777" w:rsidR="00F577CF" w:rsidRPr="00F577CF" w:rsidRDefault="00F577CF" w:rsidP="00F829CB">
            <w:pPr>
              <w:jc w:val="center"/>
              <w:rPr>
                <w:sz w:val="18"/>
                <w:szCs w:val="18"/>
              </w:rPr>
            </w:pPr>
            <w:r w:rsidRPr="00F577CF">
              <w:rPr>
                <w:sz w:val="18"/>
                <w:szCs w:val="18"/>
              </w:rPr>
              <w:t>346</w:t>
            </w:r>
          </w:p>
        </w:tc>
        <w:tc>
          <w:tcPr>
            <w:tcW w:w="695" w:type="dxa"/>
            <w:tcBorders>
              <w:top w:val="nil"/>
              <w:left w:val="nil"/>
              <w:bottom w:val="nil"/>
              <w:right w:val="nil"/>
            </w:tcBorders>
            <w:shd w:val="clear" w:color="auto" w:fill="auto"/>
            <w:vAlign w:val="center"/>
            <w:hideMark/>
          </w:tcPr>
          <w:p w14:paraId="0C7E9659" w14:textId="77777777" w:rsidR="00F577CF" w:rsidRPr="00F577CF" w:rsidRDefault="00F577CF" w:rsidP="00F829CB">
            <w:pPr>
              <w:jc w:val="center"/>
              <w:rPr>
                <w:sz w:val="18"/>
                <w:szCs w:val="18"/>
              </w:rPr>
            </w:pPr>
            <w:r w:rsidRPr="00F577CF">
              <w:rPr>
                <w:sz w:val="18"/>
                <w:szCs w:val="18"/>
              </w:rPr>
              <w:t>1123</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F5A9332"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00CDCE38"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726CE0EE"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5FDF935"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39B7053B" w14:textId="77777777" w:rsidTr="00F829CB">
        <w:trPr>
          <w:trHeight w:val="20"/>
        </w:trPr>
        <w:tc>
          <w:tcPr>
            <w:tcW w:w="3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A4B9E9" w14:textId="77777777" w:rsidR="00F577CF" w:rsidRPr="00F577CF" w:rsidRDefault="00F577CF" w:rsidP="00F829CB">
            <w:pPr>
              <w:rPr>
                <w:b/>
                <w:bCs/>
                <w:sz w:val="18"/>
                <w:szCs w:val="18"/>
              </w:rPr>
            </w:pPr>
            <w:r w:rsidRPr="00F577CF">
              <w:rPr>
                <w:b/>
                <w:bCs/>
                <w:sz w:val="18"/>
                <w:szCs w:val="18"/>
              </w:rPr>
              <w:t>Транспорт</w:t>
            </w:r>
          </w:p>
        </w:tc>
        <w:tc>
          <w:tcPr>
            <w:tcW w:w="580" w:type="dxa"/>
            <w:tcBorders>
              <w:top w:val="single" w:sz="4" w:space="0" w:color="000000"/>
              <w:left w:val="nil"/>
              <w:bottom w:val="single" w:sz="4" w:space="0" w:color="000000"/>
              <w:right w:val="single" w:sz="4" w:space="0" w:color="000000"/>
            </w:tcBorders>
            <w:shd w:val="clear" w:color="auto" w:fill="auto"/>
            <w:vAlign w:val="center"/>
            <w:hideMark/>
          </w:tcPr>
          <w:p w14:paraId="147CF4D7"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single" w:sz="4" w:space="0" w:color="000000"/>
              <w:left w:val="nil"/>
              <w:bottom w:val="single" w:sz="4" w:space="0" w:color="000000"/>
              <w:right w:val="single" w:sz="4" w:space="0" w:color="000000"/>
            </w:tcBorders>
            <w:shd w:val="clear" w:color="auto" w:fill="auto"/>
            <w:vAlign w:val="center"/>
            <w:hideMark/>
          </w:tcPr>
          <w:p w14:paraId="18C9A3BD"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single" w:sz="4" w:space="0" w:color="000000"/>
              <w:left w:val="nil"/>
              <w:bottom w:val="single" w:sz="4" w:space="0" w:color="000000"/>
              <w:right w:val="single" w:sz="4" w:space="0" w:color="000000"/>
            </w:tcBorders>
            <w:shd w:val="clear" w:color="auto" w:fill="auto"/>
            <w:vAlign w:val="center"/>
            <w:hideMark/>
          </w:tcPr>
          <w:p w14:paraId="0A9B5604" w14:textId="77777777" w:rsidR="00F577CF" w:rsidRPr="00F577CF" w:rsidRDefault="00F577CF" w:rsidP="00F829CB">
            <w:pPr>
              <w:jc w:val="center"/>
              <w:rPr>
                <w:b/>
                <w:bCs/>
                <w:sz w:val="18"/>
                <w:szCs w:val="18"/>
              </w:rPr>
            </w:pPr>
            <w:r w:rsidRPr="00F577CF">
              <w:rPr>
                <w:b/>
                <w:bCs/>
                <w:sz w:val="18"/>
                <w:szCs w:val="18"/>
              </w:rPr>
              <w:t>08</w:t>
            </w:r>
          </w:p>
        </w:tc>
        <w:tc>
          <w:tcPr>
            <w:tcW w:w="1509" w:type="dxa"/>
            <w:tcBorders>
              <w:top w:val="single" w:sz="4" w:space="0" w:color="000000"/>
              <w:left w:val="nil"/>
              <w:bottom w:val="single" w:sz="4" w:space="0" w:color="000000"/>
              <w:right w:val="single" w:sz="4" w:space="0" w:color="000000"/>
            </w:tcBorders>
            <w:shd w:val="clear" w:color="auto" w:fill="auto"/>
            <w:vAlign w:val="center"/>
            <w:hideMark/>
          </w:tcPr>
          <w:p w14:paraId="043F8E74" w14:textId="77777777" w:rsidR="00F577CF" w:rsidRPr="00F577CF" w:rsidRDefault="00F577CF" w:rsidP="00F829CB">
            <w:pPr>
              <w:jc w:val="center"/>
              <w:rPr>
                <w:b/>
                <w:bCs/>
                <w:sz w:val="18"/>
                <w:szCs w:val="18"/>
              </w:rPr>
            </w:pPr>
            <w:r w:rsidRPr="00F577CF">
              <w:rPr>
                <w:b/>
                <w:bCs/>
                <w:sz w:val="18"/>
                <w:szCs w:val="18"/>
              </w:rPr>
              <w:t> </w:t>
            </w:r>
          </w:p>
        </w:tc>
        <w:tc>
          <w:tcPr>
            <w:tcW w:w="751" w:type="dxa"/>
            <w:tcBorders>
              <w:top w:val="nil"/>
              <w:left w:val="nil"/>
              <w:bottom w:val="single" w:sz="4" w:space="0" w:color="000000"/>
              <w:right w:val="single" w:sz="4" w:space="0" w:color="000000"/>
            </w:tcBorders>
            <w:shd w:val="clear" w:color="auto" w:fill="auto"/>
            <w:vAlign w:val="center"/>
            <w:hideMark/>
          </w:tcPr>
          <w:p w14:paraId="1548B80F"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21C9C89B"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5219BC7"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05620759"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CC0A3F2" w14:textId="77777777" w:rsidR="00F577CF" w:rsidRPr="00F577CF" w:rsidRDefault="00F577CF" w:rsidP="00F829CB">
            <w:pPr>
              <w:jc w:val="right"/>
              <w:rPr>
                <w:b/>
                <w:bCs/>
                <w:sz w:val="18"/>
                <w:szCs w:val="18"/>
              </w:rPr>
            </w:pPr>
            <w:r w:rsidRPr="00F577CF">
              <w:rPr>
                <w:b/>
                <w:bCs/>
                <w:sz w:val="18"/>
                <w:szCs w:val="18"/>
              </w:rPr>
              <w:t>299 560,00</w:t>
            </w:r>
          </w:p>
        </w:tc>
        <w:tc>
          <w:tcPr>
            <w:tcW w:w="1559" w:type="dxa"/>
            <w:tcBorders>
              <w:top w:val="nil"/>
              <w:left w:val="nil"/>
              <w:bottom w:val="single" w:sz="4" w:space="0" w:color="auto"/>
              <w:right w:val="single" w:sz="4" w:space="0" w:color="auto"/>
            </w:tcBorders>
            <w:shd w:val="clear" w:color="auto" w:fill="auto"/>
            <w:vAlign w:val="center"/>
            <w:hideMark/>
          </w:tcPr>
          <w:p w14:paraId="255E40C0" w14:textId="77777777" w:rsidR="00F577CF" w:rsidRPr="00F577CF" w:rsidRDefault="00F577CF" w:rsidP="00F829CB">
            <w:pPr>
              <w:jc w:val="right"/>
              <w:rPr>
                <w:b/>
                <w:bCs/>
                <w:sz w:val="18"/>
                <w:szCs w:val="18"/>
              </w:rPr>
            </w:pPr>
            <w:r w:rsidRPr="00F577CF">
              <w:rPr>
                <w:b/>
                <w:bCs/>
                <w:sz w:val="18"/>
                <w:szCs w:val="18"/>
              </w:rPr>
              <w:t>101 308,00</w:t>
            </w:r>
          </w:p>
        </w:tc>
        <w:tc>
          <w:tcPr>
            <w:tcW w:w="1417" w:type="dxa"/>
            <w:tcBorders>
              <w:top w:val="nil"/>
              <w:left w:val="nil"/>
              <w:bottom w:val="single" w:sz="4" w:space="0" w:color="auto"/>
              <w:right w:val="single" w:sz="4" w:space="0" w:color="auto"/>
            </w:tcBorders>
            <w:shd w:val="clear" w:color="auto" w:fill="auto"/>
            <w:vAlign w:val="center"/>
            <w:hideMark/>
          </w:tcPr>
          <w:p w14:paraId="2BE6C451" w14:textId="77777777" w:rsidR="00F577CF" w:rsidRPr="00F577CF" w:rsidRDefault="00F577CF" w:rsidP="00F829CB">
            <w:pPr>
              <w:jc w:val="right"/>
              <w:rPr>
                <w:b/>
                <w:bCs/>
                <w:sz w:val="18"/>
                <w:szCs w:val="18"/>
              </w:rPr>
            </w:pPr>
            <w:r w:rsidRPr="00F577CF">
              <w:rPr>
                <w:b/>
                <w:bCs/>
                <w:sz w:val="18"/>
                <w:szCs w:val="18"/>
              </w:rPr>
              <w:t>198 252,00</w:t>
            </w:r>
          </w:p>
        </w:tc>
        <w:tc>
          <w:tcPr>
            <w:tcW w:w="851" w:type="dxa"/>
            <w:tcBorders>
              <w:top w:val="nil"/>
              <w:left w:val="nil"/>
              <w:bottom w:val="single" w:sz="4" w:space="0" w:color="auto"/>
              <w:right w:val="single" w:sz="4" w:space="0" w:color="auto"/>
            </w:tcBorders>
            <w:shd w:val="clear" w:color="auto" w:fill="auto"/>
            <w:vAlign w:val="center"/>
            <w:hideMark/>
          </w:tcPr>
          <w:p w14:paraId="4F06249A" w14:textId="77777777" w:rsidR="00F577CF" w:rsidRPr="00F577CF" w:rsidRDefault="00F577CF" w:rsidP="00F829CB">
            <w:pPr>
              <w:jc w:val="right"/>
              <w:rPr>
                <w:b/>
                <w:bCs/>
                <w:sz w:val="18"/>
                <w:szCs w:val="18"/>
              </w:rPr>
            </w:pPr>
            <w:r w:rsidRPr="00F577CF">
              <w:rPr>
                <w:b/>
                <w:bCs/>
                <w:sz w:val="18"/>
                <w:szCs w:val="18"/>
              </w:rPr>
              <w:t>34%</w:t>
            </w:r>
          </w:p>
        </w:tc>
      </w:tr>
      <w:tr w:rsidR="00F577CF" w:rsidRPr="00F577CF" w14:paraId="1424169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D5087BE" w14:textId="77777777" w:rsidR="00F577CF" w:rsidRPr="00F577CF" w:rsidRDefault="00F577CF" w:rsidP="00F829CB">
            <w:pPr>
              <w:rPr>
                <w:b/>
                <w:bCs/>
                <w:i/>
                <w:iCs/>
                <w:sz w:val="18"/>
                <w:szCs w:val="18"/>
              </w:rPr>
            </w:pPr>
            <w:r w:rsidRPr="00F577CF">
              <w:rPr>
                <w:b/>
                <w:bCs/>
                <w:i/>
                <w:iCs/>
                <w:sz w:val="18"/>
                <w:szCs w:val="18"/>
              </w:rPr>
              <w:lastRenderedPageBreak/>
              <w:t>Расходы в области дорожно-транспортного комплекса</w:t>
            </w:r>
          </w:p>
        </w:tc>
        <w:tc>
          <w:tcPr>
            <w:tcW w:w="580" w:type="dxa"/>
            <w:tcBorders>
              <w:top w:val="nil"/>
              <w:left w:val="nil"/>
              <w:bottom w:val="single" w:sz="4" w:space="0" w:color="000000"/>
              <w:right w:val="single" w:sz="4" w:space="0" w:color="000000"/>
            </w:tcBorders>
            <w:shd w:val="clear" w:color="auto" w:fill="auto"/>
            <w:vAlign w:val="center"/>
            <w:hideMark/>
          </w:tcPr>
          <w:p w14:paraId="55745FA9"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C86B5DA" w14:textId="77777777" w:rsidR="00F577CF" w:rsidRPr="00F577CF" w:rsidRDefault="00F577CF" w:rsidP="00F829CB">
            <w:pPr>
              <w:jc w:val="center"/>
              <w:rPr>
                <w:b/>
                <w:bCs/>
                <w:i/>
                <w:iCs/>
                <w:sz w:val="18"/>
                <w:szCs w:val="18"/>
              </w:rPr>
            </w:pPr>
            <w:r w:rsidRPr="00F577CF">
              <w:rPr>
                <w:b/>
                <w:bCs/>
                <w:i/>
                <w:i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06FB55C6" w14:textId="77777777" w:rsidR="00F577CF" w:rsidRPr="00F577CF" w:rsidRDefault="00F577CF" w:rsidP="00F829CB">
            <w:pPr>
              <w:jc w:val="center"/>
              <w:rPr>
                <w:b/>
                <w:bCs/>
                <w:i/>
                <w:iCs/>
                <w:sz w:val="18"/>
                <w:szCs w:val="18"/>
              </w:rPr>
            </w:pPr>
            <w:r w:rsidRPr="00F577CF">
              <w:rPr>
                <w:b/>
                <w:bCs/>
                <w:i/>
                <w:iCs/>
                <w:sz w:val="18"/>
                <w:szCs w:val="18"/>
              </w:rPr>
              <w:t>08</w:t>
            </w:r>
          </w:p>
        </w:tc>
        <w:tc>
          <w:tcPr>
            <w:tcW w:w="1509" w:type="dxa"/>
            <w:tcBorders>
              <w:top w:val="nil"/>
              <w:left w:val="nil"/>
              <w:bottom w:val="single" w:sz="4" w:space="0" w:color="000000"/>
              <w:right w:val="single" w:sz="4" w:space="0" w:color="000000"/>
            </w:tcBorders>
            <w:shd w:val="clear" w:color="auto" w:fill="auto"/>
            <w:vAlign w:val="center"/>
            <w:hideMark/>
          </w:tcPr>
          <w:p w14:paraId="73163DDB" w14:textId="77777777" w:rsidR="00F577CF" w:rsidRPr="00F577CF" w:rsidRDefault="00F577CF" w:rsidP="00F829CB">
            <w:pPr>
              <w:jc w:val="center"/>
              <w:rPr>
                <w:b/>
                <w:bCs/>
                <w:i/>
                <w:iCs/>
                <w:sz w:val="18"/>
                <w:szCs w:val="18"/>
              </w:rPr>
            </w:pPr>
            <w:r w:rsidRPr="00F577CF">
              <w:rPr>
                <w:b/>
                <w:bCs/>
                <w:i/>
                <w:iCs/>
                <w:sz w:val="18"/>
                <w:szCs w:val="18"/>
              </w:rPr>
              <w:t>99 5 00 91008</w:t>
            </w:r>
          </w:p>
        </w:tc>
        <w:tc>
          <w:tcPr>
            <w:tcW w:w="751" w:type="dxa"/>
            <w:tcBorders>
              <w:top w:val="nil"/>
              <w:left w:val="nil"/>
              <w:bottom w:val="single" w:sz="4" w:space="0" w:color="000000"/>
              <w:right w:val="single" w:sz="4" w:space="0" w:color="000000"/>
            </w:tcBorders>
            <w:shd w:val="clear" w:color="auto" w:fill="auto"/>
            <w:vAlign w:val="center"/>
            <w:hideMark/>
          </w:tcPr>
          <w:p w14:paraId="374FEBDA"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1017D640"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D8316BC"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290C210F"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15D128B" w14:textId="77777777" w:rsidR="00F577CF" w:rsidRPr="00F577CF" w:rsidRDefault="00F577CF" w:rsidP="00F829CB">
            <w:pPr>
              <w:jc w:val="right"/>
              <w:rPr>
                <w:b/>
                <w:bCs/>
                <w:i/>
                <w:iCs/>
                <w:sz w:val="18"/>
                <w:szCs w:val="18"/>
              </w:rPr>
            </w:pPr>
            <w:r w:rsidRPr="00F577CF">
              <w:rPr>
                <w:b/>
                <w:bCs/>
                <w:i/>
                <w:iCs/>
                <w:sz w:val="18"/>
                <w:szCs w:val="18"/>
              </w:rPr>
              <w:t>299 560,00</w:t>
            </w:r>
          </w:p>
        </w:tc>
        <w:tc>
          <w:tcPr>
            <w:tcW w:w="1559" w:type="dxa"/>
            <w:tcBorders>
              <w:top w:val="nil"/>
              <w:left w:val="nil"/>
              <w:bottom w:val="single" w:sz="4" w:space="0" w:color="auto"/>
              <w:right w:val="single" w:sz="4" w:space="0" w:color="auto"/>
            </w:tcBorders>
            <w:shd w:val="clear" w:color="auto" w:fill="auto"/>
            <w:vAlign w:val="center"/>
            <w:hideMark/>
          </w:tcPr>
          <w:p w14:paraId="7A9D2D05" w14:textId="77777777" w:rsidR="00F577CF" w:rsidRPr="00F577CF" w:rsidRDefault="00F577CF" w:rsidP="00F829CB">
            <w:pPr>
              <w:jc w:val="right"/>
              <w:rPr>
                <w:b/>
                <w:bCs/>
                <w:i/>
                <w:iCs/>
                <w:sz w:val="18"/>
                <w:szCs w:val="18"/>
              </w:rPr>
            </w:pPr>
            <w:r w:rsidRPr="00F577CF">
              <w:rPr>
                <w:b/>
                <w:bCs/>
                <w:i/>
                <w:iCs/>
                <w:sz w:val="18"/>
                <w:szCs w:val="18"/>
              </w:rPr>
              <w:t>101 308,00</w:t>
            </w:r>
          </w:p>
        </w:tc>
        <w:tc>
          <w:tcPr>
            <w:tcW w:w="1417" w:type="dxa"/>
            <w:tcBorders>
              <w:top w:val="nil"/>
              <w:left w:val="nil"/>
              <w:bottom w:val="single" w:sz="4" w:space="0" w:color="auto"/>
              <w:right w:val="single" w:sz="4" w:space="0" w:color="auto"/>
            </w:tcBorders>
            <w:shd w:val="clear" w:color="auto" w:fill="auto"/>
            <w:vAlign w:val="center"/>
            <w:hideMark/>
          </w:tcPr>
          <w:p w14:paraId="7AD50070" w14:textId="77777777" w:rsidR="00F577CF" w:rsidRPr="00F577CF" w:rsidRDefault="00F577CF" w:rsidP="00F829CB">
            <w:pPr>
              <w:jc w:val="right"/>
              <w:rPr>
                <w:b/>
                <w:bCs/>
                <w:i/>
                <w:iCs/>
                <w:sz w:val="18"/>
                <w:szCs w:val="18"/>
              </w:rPr>
            </w:pPr>
            <w:r w:rsidRPr="00F577CF">
              <w:rPr>
                <w:b/>
                <w:bCs/>
                <w:i/>
                <w:iCs/>
                <w:sz w:val="18"/>
                <w:szCs w:val="18"/>
              </w:rPr>
              <w:t>198 252,00</w:t>
            </w:r>
          </w:p>
        </w:tc>
        <w:tc>
          <w:tcPr>
            <w:tcW w:w="851" w:type="dxa"/>
            <w:tcBorders>
              <w:top w:val="nil"/>
              <w:left w:val="nil"/>
              <w:bottom w:val="single" w:sz="4" w:space="0" w:color="auto"/>
              <w:right w:val="single" w:sz="4" w:space="0" w:color="auto"/>
            </w:tcBorders>
            <w:shd w:val="clear" w:color="auto" w:fill="auto"/>
            <w:vAlign w:val="center"/>
            <w:hideMark/>
          </w:tcPr>
          <w:p w14:paraId="587ED0FB" w14:textId="77777777" w:rsidR="00F577CF" w:rsidRPr="00F577CF" w:rsidRDefault="00F577CF" w:rsidP="00F829CB">
            <w:pPr>
              <w:jc w:val="right"/>
              <w:rPr>
                <w:b/>
                <w:bCs/>
                <w:i/>
                <w:iCs/>
                <w:sz w:val="18"/>
                <w:szCs w:val="18"/>
              </w:rPr>
            </w:pPr>
            <w:r w:rsidRPr="00F577CF">
              <w:rPr>
                <w:b/>
                <w:bCs/>
                <w:i/>
                <w:iCs/>
                <w:sz w:val="18"/>
                <w:szCs w:val="18"/>
              </w:rPr>
              <w:t>34%</w:t>
            </w:r>
          </w:p>
        </w:tc>
      </w:tr>
      <w:tr w:rsidR="00F577CF" w:rsidRPr="00F577CF" w14:paraId="0A31929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78427F4"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33FD87D8"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05138E5"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67007158" w14:textId="77777777" w:rsidR="00F577CF" w:rsidRPr="00F577CF" w:rsidRDefault="00F577CF" w:rsidP="00F829CB">
            <w:pPr>
              <w:jc w:val="center"/>
              <w:rPr>
                <w:b/>
                <w:bCs/>
                <w:sz w:val="18"/>
                <w:szCs w:val="18"/>
              </w:rPr>
            </w:pPr>
            <w:r w:rsidRPr="00F577CF">
              <w:rPr>
                <w:b/>
                <w:bCs/>
                <w:sz w:val="18"/>
                <w:szCs w:val="18"/>
              </w:rPr>
              <w:t>08</w:t>
            </w:r>
          </w:p>
        </w:tc>
        <w:tc>
          <w:tcPr>
            <w:tcW w:w="1509" w:type="dxa"/>
            <w:tcBorders>
              <w:top w:val="nil"/>
              <w:left w:val="nil"/>
              <w:bottom w:val="single" w:sz="4" w:space="0" w:color="000000"/>
              <w:right w:val="single" w:sz="4" w:space="0" w:color="000000"/>
            </w:tcBorders>
            <w:shd w:val="clear" w:color="auto" w:fill="auto"/>
            <w:vAlign w:val="center"/>
            <w:hideMark/>
          </w:tcPr>
          <w:p w14:paraId="17093A1A" w14:textId="77777777" w:rsidR="00F577CF" w:rsidRPr="00F577CF" w:rsidRDefault="00F577CF" w:rsidP="00F829CB">
            <w:pPr>
              <w:jc w:val="center"/>
              <w:rPr>
                <w:b/>
                <w:bCs/>
                <w:sz w:val="18"/>
                <w:szCs w:val="18"/>
              </w:rPr>
            </w:pPr>
            <w:r w:rsidRPr="00F577CF">
              <w:rPr>
                <w:b/>
                <w:bCs/>
                <w:sz w:val="18"/>
                <w:szCs w:val="18"/>
              </w:rPr>
              <w:t>99 5 00 91008</w:t>
            </w:r>
          </w:p>
        </w:tc>
        <w:tc>
          <w:tcPr>
            <w:tcW w:w="751" w:type="dxa"/>
            <w:tcBorders>
              <w:top w:val="nil"/>
              <w:left w:val="nil"/>
              <w:bottom w:val="single" w:sz="4" w:space="0" w:color="000000"/>
              <w:right w:val="single" w:sz="4" w:space="0" w:color="000000"/>
            </w:tcBorders>
            <w:shd w:val="clear" w:color="auto" w:fill="auto"/>
            <w:vAlign w:val="center"/>
            <w:hideMark/>
          </w:tcPr>
          <w:p w14:paraId="5806B7F5" w14:textId="77777777" w:rsidR="00F577CF" w:rsidRPr="00F577CF" w:rsidRDefault="00F577CF" w:rsidP="00F829CB">
            <w:pPr>
              <w:jc w:val="center"/>
              <w:rPr>
                <w:b/>
                <w:bCs/>
                <w:sz w:val="18"/>
                <w:szCs w:val="18"/>
              </w:rPr>
            </w:pPr>
            <w:r w:rsidRPr="00F577CF">
              <w:rPr>
                <w:b/>
                <w:bCs/>
                <w:sz w:val="18"/>
                <w:szCs w:val="18"/>
              </w:rPr>
              <w:t>200</w:t>
            </w:r>
          </w:p>
        </w:tc>
        <w:tc>
          <w:tcPr>
            <w:tcW w:w="1233" w:type="dxa"/>
            <w:tcBorders>
              <w:top w:val="nil"/>
              <w:left w:val="nil"/>
              <w:bottom w:val="single" w:sz="4" w:space="0" w:color="000000"/>
              <w:right w:val="single" w:sz="4" w:space="0" w:color="000000"/>
            </w:tcBorders>
            <w:shd w:val="clear" w:color="auto" w:fill="auto"/>
            <w:vAlign w:val="center"/>
            <w:hideMark/>
          </w:tcPr>
          <w:p w14:paraId="14CC1AE8"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530F525"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7239757D"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15D2FBA"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0EFCBB07"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109FC7D3"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CC199AE"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15C6430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AD241D1" w14:textId="77777777" w:rsidR="00F577CF" w:rsidRPr="00F577CF" w:rsidRDefault="00F577CF" w:rsidP="00F829CB">
            <w:pPr>
              <w:rPr>
                <w:b/>
                <w:bCs/>
                <w:sz w:val="18"/>
                <w:szCs w:val="18"/>
              </w:rPr>
            </w:pPr>
            <w:r w:rsidRPr="00F577CF">
              <w:rPr>
                <w:b/>
                <w:bCs/>
                <w:sz w:val="18"/>
                <w:szCs w:val="18"/>
              </w:rPr>
              <w:t>Иные закупки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5F33ABEA"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C572AAA"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170CA2DD" w14:textId="77777777" w:rsidR="00F577CF" w:rsidRPr="00F577CF" w:rsidRDefault="00F577CF" w:rsidP="00F829CB">
            <w:pPr>
              <w:jc w:val="center"/>
              <w:rPr>
                <w:b/>
                <w:bCs/>
                <w:sz w:val="18"/>
                <w:szCs w:val="18"/>
              </w:rPr>
            </w:pPr>
            <w:r w:rsidRPr="00F577CF">
              <w:rPr>
                <w:b/>
                <w:bCs/>
                <w:sz w:val="18"/>
                <w:szCs w:val="18"/>
              </w:rPr>
              <w:t>08</w:t>
            </w:r>
          </w:p>
        </w:tc>
        <w:tc>
          <w:tcPr>
            <w:tcW w:w="1509" w:type="dxa"/>
            <w:tcBorders>
              <w:top w:val="nil"/>
              <w:left w:val="nil"/>
              <w:bottom w:val="single" w:sz="4" w:space="0" w:color="000000"/>
              <w:right w:val="single" w:sz="4" w:space="0" w:color="000000"/>
            </w:tcBorders>
            <w:shd w:val="clear" w:color="auto" w:fill="auto"/>
            <w:vAlign w:val="center"/>
            <w:hideMark/>
          </w:tcPr>
          <w:p w14:paraId="5AD0A95D" w14:textId="77777777" w:rsidR="00F577CF" w:rsidRPr="00F577CF" w:rsidRDefault="00F577CF" w:rsidP="00F829CB">
            <w:pPr>
              <w:jc w:val="center"/>
              <w:rPr>
                <w:b/>
                <w:bCs/>
                <w:sz w:val="18"/>
                <w:szCs w:val="18"/>
              </w:rPr>
            </w:pPr>
            <w:r w:rsidRPr="00F577CF">
              <w:rPr>
                <w:b/>
                <w:bCs/>
                <w:sz w:val="18"/>
                <w:szCs w:val="18"/>
              </w:rPr>
              <w:t>99 5 00 91008</w:t>
            </w:r>
          </w:p>
        </w:tc>
        <w:tc>
          <w:tcPr>
            <w:tcW w:w="751" w:type="dxa"/>
            <w:tcBorders>
              <w:top w:val="nil"/>
              <w:left w:val="nil"/>
              <w:bottom w:val="single" w:sz="4" w:space="0" w:color="000000"/>
              <w:right w:val="single" w:sz="4" w:space="0" w:color="000000"/>
            </w:tcBorders>
            <w:shd w:val="clear" w:color="auto" w:fill="auto"/>
            <w:vAlign w:val="center"/>
            <w:hideMark/>
          </w:tcPr>
          <w:p w14:paraId="11FE2DA7" w14:textId="77777777" w:rsidR="00F577CF" w:rsidRPr="00F577CF" w:rsidRDefault="00F577CF" w:rsidP="00F829CB">
            <w:pPr>
              <w:jc w:val="center"/>
              <w:rPr>
                <w:b/>
                <w:bCs/>
                <w:sz w:val="18"/>
                <w:szCs w:val="18"/>
              </w:rPr>
            </w:pPr>
            <w:r w:rsidRPr="00F577CF">
              <w:rPr>
                <w:b/>
                <w:bCs/>
                <w:sz w:val="18"/>
                <w:szCs w:val="18"/>
              </w:rPr>
              <w:t>240</w:t>
            </w:r>
          </w:p>
        </w:tc>
        <w:tc>
          <w:tcPr>
            <w:tcW w:w="1233" w:type="dxa"/>
            <w:tcBorders>
              <w:top w:val="nil"/>
              <w:left w:val="nil"/>
              <w:bottom w:val="single" w:sz="4" w:space="0" w:color="000000"/>
              <w:right w:val="single" w:sz="4" w:space="0" w:color="000000"/>
            </w:tcBorders>
            <w:shd w:val="clear" w:color="auto" w:fill="auto"/>
            <w:vAlign w:val="center"/>
            <w:hideMark/>
          </w:tcPr>
          <w:p w14:paraId="5F2A237A"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E9FE7EB"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07911218"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36FCF99"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537C1937"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5AE03DC1"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7ADE8BB"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096208D1"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206F986" w14:textId="77777777" w:rsidR="00F577CF" w:rsidRPr="00F577CF" w:rsidRDefault="00F577CF" w:rsidP="00F829CB">
            <w:pPr>
              <w:rPr>
                <w:b/>
                <w:bCs/>
                <w:sz w:val="18"/>
                <w:szCs w:val="18"/>
              </w:rPr>
            </w:pPr>
            <w:r w:rsidRPr="00F577CF">
              <w:rPr>
                <w:b/>
                <w:bCs/>
                <w:sz w:val="18"/>
                <w:szCs w:val="18"/>
              </w:rPr>
              <w:t>Прочая закупка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109F858A"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2D2BC59"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79908B87" w14:textId="77777777" w:rsidR="00F577CF" w:rsidRPr="00F577CF" w:rsidRDefault="00F577CF" w:rsidP="00F829CB">
            <w:pPr>
              <w:jc w:val="center"/>
              <w:rPr>
                <w:b/>
                <w:bCs/>
                <w:sz w:val="18"/>
                <w:szCs w:val="18"/>
              </w:rPr>
            </w:pPr>
            <w:r w:rsidRPr="00F577CF">
              <w:rPr>
                <w:b/>
                <w:bCs/>
                <w:sz w:val="18"/>
                <w:szCs w:val="18"/>
              </w:rPr>
              <w:t>08</w:t>
            </w:r>
          </w:p>
        </w:tc>
        <w:tc>
          <w:tcPr>
            <w:tcW w:w="1509" w:type="dxa"/>
            <w:tcBorders>
              <w:top w:val="nil"/>
              <w:left w:val="nil"/>
              <w:bottom w:val="single" w:sz="4" w:space="0" w:color="000000"/>
              <w:right w:val="single" w:sz="4" w:space="0" w:color="000000"/>
            </w:tcBorders>
            <w:shd w:val="clear" w:color="auto" w:fill="auto"/>
            <w:vAlign w:val="center"/>
            <w:hideMark/>
          </w:tcPr>
          <w:p w14:paraId="3945BB25" w14:textId="77777777" w:rsidR="00F577CF" w:rsidRPr="00F577CF" w:rsidRDefault="00F577CF" w:rsidP="00F829CB">
            <w:pPr>
              <w:jc w:val="center"/>
              <w:rPr>
                <w:b/>
                <w:bCs/>
                <w:sz w:val="18"/>
                <w:szCs w:val="18"/>
              </w:rPr>
            </w:pPr>
            <w:r w:rsidRPr="00F577CF">
              <w:rPr>
                <w:b/>
                <w:bCs/>
                <w:sz w:val="18"/>
                <w:szCs w:val="18"/>
              </w:rPr>
              <w:t>99 5 00 91008</w:t>
            </w:r>
          </w:p>
        </w:tc>
        <w:tc>
          <w:tcPr>
            <w:tcW w:w="751" w:type="dxa"/>
            <w:tcBorders>
              <w:top w:val="nil"/>
              <w:left w:val="nil"/>
              <w:bottom w:val="single" w:sz="4" w:space="0" w:color="000000"/>
              <w:right w:val="single" w:sz="4" w:space="0" w:color="000000"/>
            </w:tcBorders>
            <w:shd w:val="clear" w:color="auto" w:fill="auto"/>
            <w:vAlign w:val="center"/>
            <w:hideMark/>
          </w:tcPr>
          <w:p w14:paraId="43295315" w14:textId="77777777" w:rsidR="00F577CF" w:rsidRPr="00F577CF" w:rsidRDefault="00F577CF" w:rsidP="00F829CB">
            <w:pPr>
              <w:jc w:val="center"/>
              <w:rPr>
                <w:b/>
                <w:bCs/>
                <w:sz w:val="18"/>
                <w:szCs w:val="18"/>
              </w:rPr>
            </w:pPr>
            <w:r w:rsidRPr="00F577CF">
              <w:rPr>
                <w:b/>
                <w:bCs/>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236521E6"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9D24327"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12671DC4"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8ED9F94"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6F0FAD28"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4772C0CE"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85B809F"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0A0EA53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0F8DE1F" w14:textId="77777777" w:rsidR="00F577CF" w:rsidRPr="00F577CF" w:rsidRDefault="00F577CF" w:rsidP="00F829CB">
            <w:pPr>
              <w:rPr>
                <w:sz w:val="18"/>
                <w:szCs w:val="18"/>
              </w:rPr>
            </w:pPr>
            <w:r w:rsidRPr="00F577CF">
              <w:rPr>
                <w:sz w:val="18"/>
                <w:szCs w:val="18"/>
              </w:rPr>
              <w:t>Транспортные услуги</w:t>
            </w:r>
          </w:p>
        </w:tc>
        <w:tc>
          <w:tcPr>
            <w:tcW w:w="580" w:type="dxa"/>
            <w:tcBorders>
              <w:top w:val="nil"/>
              <w:left w:val="nil"/>
              <w:bottom w:val="single" w:sz="4" w:space="0" w:color="000000"/>
              <w:right w:val="single" w:sz="4" w:space="0" w:color="000000"/>
            </w:tcBorders>
            <w:shd w:val="clear" w:color="auto" w:fill="auto"/>
            <w:vAlign w:val="center"/>
            <w:hideMark/>
          </w:tcPr>
          <w:p w14:paraId="366DF479"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3489C0D" w14:textId="77777777" w:rsidR="00F577CF" w:rsidRPr="00F577CF" w:rsidRDefault="00F577CF" w:rsidP="00F829CB">
            <w:pPr>
              <w:jc w:val="center"/>
              <w:rPr>
                <w:sz w:val="18"/>
                <w:szCs w:val="18"/>
              </w:rPr>
            </w:pPr>
            <w:r w:rsidRPr="00F577CF">
              <w:rPr>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03976D40" w14:textId="77777777" w:rsidR="00F577CF" w:rsidRPr="00F577CF" w:rsidRDefault="00F577CF" w:rsidP="00F829CB">
            <w:pPr>
              <w:jc w:val="center"/>
              <w:rPr>
                <w:sz w:val="18"/>
                <w:szCs w:val="18"/>
              </w:rPr>
            </w:pPr>
            <w:r w:rsidRPr="00F577CF">
              <w:rPr>
                <w:sz w:val="18"/>
                <w:szCs w:val="18"/>
              </w:rPr>
              <w:t>08</w:t>
            </w:r>
          </w:p>
        </w:tc>
        <w:tc>
          <w:tcPr>
            <w:tcW w:w="1509" w:type="dxa"/>
            <w:tcBorders>
              <w:top w:val="nil"/>
              <w:left w:val="nil"/>
              <w:bottom w:val="single" w:sz="4" w:space="0" w:color="000000"/>
              <w:right w:val="single" w:sz="4" w:space="0" w:color="000000"/>
            </w:tcBorders>
            <w:shd w:val="clear" w:color="auto" w:fill="auto"/>
            <w:vAlign w:val="center"/>
            <w:hideMark/>
          </w:tcPr>
          <w:p w14:paraId="6346F183" w14:textId="77777777" w:rsidR="00F577CF" w:rsidRPr="00F577CF" w:rsidRDefault="00F577CF" w:rsidP="00F829CB">
            <w:pPr>
              <w:jc w:val="center"/>
              <w:rPr>
                <w:sz w:val="18"/>
                <w:szCs w:val="18"/>
              </w:rPr>
            </w:pPr>
            <w:r w:rsidRPr="00F577CF">
              <w:rPr>
                <w:sz w:val="18"/>
                <w:szCs w:val="18"/>
              </w:rPr>
              <w:t>99 5 00 91008</w:t>
            </w:r>
          </w:p>
        </w:tc>
        <w:tc>
          <w:tcPr>
            <w:tcW w:w="751" w:type="dxa"/>
            <w:tcBorders>
              <w:top w:val="nil"/>
              <w:left w:val="nil"/>
              <w:bottom w:val="single" w:sz="4" w:space="0" w:color="000000"/>
              <w:right w:val="single" w:sz="4" w:space="0" w:color="000000"/>
            </w:tcBorders>
            <w:shd w:val="clear" w:color="auto" w:fill="auto"/>
            <w:vAlign w:val="center"/>
            <w:hideMark/>
          </w:tcPr>
          <w:p w14:paraId="33AC1073"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6AFFC7CB"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1A0A38A" w14:textId="77777777" w:rsidR="00F577CF" w:rsidRPr="00F577CF" w:rsidRDefault="00F577CF" w:rsidP="00F829CB">
            <w:pPr>
              <w:jc w:val="center"/>
              <w:rPr>
                <w:sz w:val="18"/>
                <w:szCs w:val="18"/>
              </w:rPr>
            </w:pPr>
            <w:r w:rsidRPr="00F577CF">
              <w:rPr>
                <w:sz w:val="18"/>
                <w:szCs w:val="18"/>
              </w:rPr>
              <w:t>222</w:t>
            </w:r>
          </w:p>
        </w:tc>
        <w:tc>
          <w:tcPr>
            <w:tcW w:w="695" w:type="dxa"/>
            <w:tcBorders>
              <w:top w:val="nil"/>
              <w:left w:val="nil"/>
              <w:bottom w:val="single" w:sz="4" w:space="0" w:color="000000"/>
              <w:right w:val="nil"/>
            </w:tcBorders>
            <w:shd w:val="clear" w:color="auto" w:fill="auto"/>
            <w:vAlign w:val="center"/>
            <w:hideMark/>
          </w:tcPr>
          <w:p w14:paraId="3AAEDB72"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125770F" w14:textId="77777777" w:rsidR="00F577CF" w:rsidRPr="00F577CF" w:rsidRDefault="00F577CF" w:rsidP="00F829CB">
            <w:pPr>
              <w:jc w:val="right"/>
              <w:rPr>
                <w:sz w:val="18"/>
                <w:szCs w:val="18"/>
              </w:rPr>
            </w:pPr>
            <w:r w:rsidRPr="00F577CF">
              <w:rPr>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755561B3"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6791F567" w14:textId="77777777" w:rsidR="00F577CF" w:rsidRPr="00F577CF" w:rsidRDefault="00F577CF" w:rsidP="00F829CB">
            <w:pPr>
              <w:jc w:val="right"/>
              <w:rPr>
                <w:sz w:val="18"/>
                <w:szCs w:val="18"/>
              </w:rPr>
            </w:pPr>
            <w:r w:rsidRPr="00F577CF">
              <w:rPr>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580677A" w14:textId="77777777" w:rsidR="00F577CF" w:rsidRPr="00F577CF" w:rsidRDefault="00F577CF" w:rsidP="00F829CB">
            <w:pPr>
              <w:jc w:val="right"/>
              <w:rPr>
                <w:sz w:val="18"/>
                <w:szCs w:val="18"/>
              </w:rPr>
            </w:pPr>
            <w:r w:rsidRPr="00F577CF">
              <w:rPr>
                <w:sz w:val="18"/>
                <w:szCs w:val="18"/>
              </w:rPr>
              <w:t>0</w:t>
            </w:r>
          </w:p>
        </w:tc>
      </w:tr>
      <w:tr w:rsidR="00F577CF" w:rsidRPr="00F577CF" w14:paraId="6AEC260E"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EE4E60D" w14:textId="77777777" w:rsidR="00F577CF" w:rsidRPr="00F577CF" w:rsidRDefault="00F577CF" w:rsidP="00F829CB">
            <w:pPr>
              <w:rPr>
                <w:sz w:val="18"/>
                <w:szCs w:val="18"/>
              </w:rPr>
            </w:pPr>
            <w:r w:rsidRPr="00F577CF">
              <w:rPr>
                <w:sz w:val="18"/>
                <w:szCs w:val="18"/>
              </w:rPr>
              <w:t>Другие расходы по оплате транспортных услуг</w:t>
            </w:r>
          </w:p>
        </w:tc>
        <w:tc>
          <w:tcPr>
            <w:tcW w:w="580" w:type="dxa"/>
            <w:tcBorders>
              <w:top w:val="nil"/>
              <w:left w:val="nil"/>
              <w:bottom w:val="single" w:sz="4" w:space="0" w:color="000000"/>
              <w:right w:val="single" w:sz="4" w:space="0" w:color="000000"/>
            </w:tcBorders>
            <w:shd w:val="clear" w:color="auto" w:fill="auto"/>
            <w:vAlign w:val="center"/>
            <w:hideMark/>
          </w:tcPr>
          <w:p w14:paraId="5E5A6DF7"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E3996A3" w14:textId="77777777" w:rsidR="00F577CF" w:rsidRPr="00F577CF" w:rsidRDefault="00F577CF" w:rsidP="00F829CB">
            <w:pPr>
              <w:jc w:val="center"/>
              <w:rPr>
                <w:sz w:val="18"/>
                <w:szCs w:val="18"/>
              </w:rPr>
            </w:pPr>
            <w:r w:rsidRPr="00F577CF">
              <w:rPr>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1254D95D" w14:textId="77777777" w:rsidR="00F577CF" w:rsidRPr="00F577CF" w:rsidRDefault="00F577CF" w:rsidP="00F829CB">
            <w:pPr>
              <w:jc w:val="center"/>
              <w:rPr>
                <w:sz w:val="18"/>
                <w:szCs w:val="18"/>
              </w:rPr>
            </w:pPr>
            <w:r w:rsidRPr="00F577CF">
              <w:rPr>
                <w:sz w:val="18"/>
                <w:szCs w:val="18"/>
              </w:rPr>
              <w:t>08</w:t>
            </w:r>
          </w:p>
        </w:tc>
        <w:tc>
          <w:tcPr>
            <w:tcW w:w="1509" w:type="dxa"/>
            <w:tcBorders>
              <w:top w:val="nil"/>
              <w:left w:val="nil"/>
              <w:bottom w:val="single" w:sz="4" w:space="0" w:color="000000"/>
              <w:right w:val="single" w:sz="4" w:space="0" w:color="000000"/>
            </w:tcBorders>
            <w:shd w:val="clear" w:color="auto" w:fill="auto"/>
            <w:vAlign w:val="center"/>
            <w:hideMark/>
          </w:tcPr>
          <w:p w14:paraId="5C2378B6" w14:textId="77777777" w:rsidR="00F577CF" w:rsidRPr="00F577CF" w:rsidRDefault="00F577CF" w:rsidP="00F829CB">
            <w:pPr>
              <w:jc w:val="center"/>
              <w:rPr>
                <w:sz w:val="18"/>
                <w:szCs w:val="18"/>
              </w:rPr>
            </w:pPr>
            <w:r w:rsidRPr="00F577CF">
              <w:rPr>
                <w:sz w:val="18"/>
                <w:szCs w:val="18"/>
              </w:rPr>
              <w:t>99 5 00 91008</w:t>
            </w:r>
          </w:p>
        </w:tc>
        <w:tc>
          <w:tcPr>
            <w:tcW w:w="751" w:type="dxa"/>
            <w:tcBorders>
              <w:top w:val="nil"/>
              <w:left w:val="nil"/>
              <w:bottom w:val="single" w:sz="4" w:space="0" w:color="000000"/>
              <w:right w:val="single" w:sz="4" w:space="0" w:color="000000"/>
            </w:tcBorders>
            <w:shd w:val="clear" w:color="auto" w:fill="auto"/>
            <w:vAlign w:val="center"/>
            <w:hideMark/>
          </w:tcPr>
          <w:p w14:paraId="57DAB33C"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7C1AEBD2"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FD5CE20" w14:textId="77777777" w:rsidR="00F577CF" w:rsidRPr="00F577CF" w:rsidRDefault="00F577CF" w:rsidP="00F829CB">
            <w:pPr>
              <w:jc w:val="center"/>
              <w:rPr>
                <w:sz w:val="18"/>
                <w:szCs w:val="18"/>
              </w:rPr>
            </w:pPr>
            <w:r w:rsidRPr="00F577CF">
              <w:rPr>
                <w:sz w:val="18"/>
                <w:szCs w:val="18"/>
              </w:rPr>
              <w:t>222</w:t>
            </w:r>
          </w:p>
        </w:tc>
        <w:tc>
          <w:tcPr>
            <w:tcW w:w="695" w:type="dxa"/>
            <w:tcBorders>
              <w:top w:val="nil"/>
              <w:left w:val="nil"/>
              <w:bottom w:val="single" w:sz="4" w:space="0" w:color="000000"/>
              <w:right w:val="nil"/>
            </w:tcBorders>
            <w:shd w:val="clear" w:color="auto" w:fill="auto"/>
            <w:vAlign w:val="center"/>
            <w:hideMark/>
          </w:tcPr>
          <w:p w14:paraId="38517EC3" w14:textId="77777777" w:rsidR="00F577CF" w:rsidRPr="00F577CF" w:rsidRDefault="00F577CF" w:rsidP="00F829CB">
            <w:pPr>
              <w:jc w:val="center"/>
              <w:rPr>
                <w:sz w:val="18"/>
                <w:szCs w:val="18"/>
              </w:rPr>
            </w:pPr>
            <w:r w:rsidRPr="00F577CF">
              <w:rPr>
                <w:sz w:val="18"/>
                <w:szCs w:val="18"/>
              </w:rPr>
              <w:t>1125</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978D037"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1AD88B80"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006C65DA"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98C0016"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4ADA133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07CD922" w14:textId="77777777" w:rsidR="00F577CF" w:rsidRPr="00F577CF" w:rsidRDefault="00F577CF" w:rsidP="00F829CB">
            <w:pPr>
              <w:rPr>
                <w:sz w:val="18"/>
                <w:szCs w:val="18"/>
              </w:rPr>
            </w:pPr>
            <w:r w:rsidRPr="00F577CF">
              <w:rPr>
                <w:sz w:val="18"/>
                <w:szCs w:val="18"/>
              </w:rPr>
              <w:t>Увеличение стоимости основных средств</w:t>
            </w:r>
          </w:p>
        </w:tc>
        <w:tc>
          <w:tcPr>
            <w:tcW w:w="580" w:type="dxa"/>
            <w:tcBorders>
              <w:top w:val="nil"/>
              <w:left w:val="nil"/>
              <w:bottom w:val="single" w:sz="4" w:space="0" w:color="000000"/>
              <w:right w:val="single" w:sz="4" w:space="0" w:color="000000"/>
            </w:tcBorders>
            <w:shd w:val="clear" w:color="auto" w:fill="auto"/>
            <w:vAlign w:val="center"/>
            <w:hideMark/>
          </w:tcPr>
          <w:p w14:paraId="50A28C25"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6E75A63" w14:textId="77777777" w:rsidR="00F577CF" w:rsidRPr="00F577CF" w:rsidRDefault="00F577CF" w:rsidP="00F829CB">
            <w:pPr>
              <w:jc w:val="center"/>
              <w:rPr>
                <w:sz w:val="18"/>
                <w:szCs w:val="18"/>
              </w:rPr>
            </w:pPr>
            <w:r w:rsidRPr="00F577CF">
              <w:rPr>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748338F7" w14:textId="77777777" w:rsidR="00F577CF" w:rsidRPr="00F577CF" w:rsidRDefault="00F577CF" w:rsidP="00F829CB">
            <w:pPr>
              <w:jc w:val="center"/>
              <w:rPr>
                <w:sz w:val="18"/>
                <w:szCs w:val="18"/>
              </w:rPr>
            </w:pPr>
            <w:r w:rsidRPr="00F577CF">
              <w:rPr>
                <w:sz w:val="18"/>
                <w:szCs w:val="18"/>
              </w:rPr>
              <w:t>08</w:t>
            </w:r>
          </w:p>
        </w:tc>
        <w:tc>
          <w:tcPr>
            <w:tcW w:w="1509" w:type="dxa"/>
            <w:tcBorders>
              <w:top w:val="nil"/>
              <w:left w:val="nil"/>
              <w:bottom w:val="single" w:sz="4" w:space="0" w:color="000000"/>
              <w:right w:val="single" w:sz="4" w:space="0" w:color="000000"/>
            </w:tcBorders>
            <w:shd w:val="clear" w:color="auto" w:fill="auto"/>
            <w:vAlign w:val="center"/>
            <w:hideMark/>
          </w:tcPr>
          <w:p w14:paraId="692D53FD" w14:textId="77777777" w:rsidR="00F577CF" w:rsidRPr="00F577CF" w:rsidRDefault="00F577CF" w:rsidP="00F829CB">
            <w:pPr>
              <w:jc w:val="center"/>
              <w:rPr>
                <w:sz w:val="18"/>
                <w:szCs w:val="18"/>
              </w:rPr>
            </w:pPr>
            <w:r w:rsidRPr="00F577CF">
              <w:rPr>
                <w:sz w:val="18"/>
                <w:szCs w:val="18"/>
              </w:rPr>
              <w:t>99 5 00 91008</w:t>
            </w:r>
          </w:p>
        </w:tc>
        <w:tc>
          <w:tcPr>
            <w:tcW w:w="751" w:type="dxa"/>
            <w:tcBorders>
              <w:top w:val="nil"/>
              <w:left w:val="nil"/>
              <w:bottom w:val="single" w:sz="4" w:space="0" w:color="000000"/>
              <w:right w:val="single" w:sz="4" w:space="0" w:color="000000"/>
            </w:tcBorders>
            <w:shd w:val="clear" w:color="auto" w:fill="auto"/>
            <w:vAlign w:val="center"/>
            <w:hideMark/>
          </w:tcPr>
          <w:p w14:paraId="0AFBFF48"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007D35FE"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E8CF3AA" w14:textId="77777777" w:rsidR="00F577CF" w:rsidRPr="00F577CF" w:rsidRDefault="00F577CF" w:rsidP="00F829CB">
            <w:pPr>
              <w:jc w:val="center"/>
              <w:rPr>
                <w:sz w:val="18"/>
                <w:szCs w:val="18"/>
              </w:rPr>
            </w:pPr>
            <w:r w:rsidRPr="00F577CF">
              <w:rPr>
                <w:sz w:val="18"/>
                <w:szCs w:val="18"/>
              </w:rPr>
              <w:t>310</w:t>
            </w:r>
          </w:p>
        </w:tc>
        <w:tc>
          <w:tcPr>
            <w:tcW w:w="695" w:type="dxa"/>
            <w:tcBorders>
              <w:top w:val="nil"/>
              <w:left w:val="nil"/>
              <w:bottom w:val="single" w:sz="4" w:space="0" w:color="000000"/>
              <w:right w:val="nil"/>
            </w:tcBorders>
            <w:shd w:val="clear" w:color="auto" w:fill="auto"/>
            <w:vAlign w:val="center"/>
            <w:hideMark/>
          </w:tcPr>
          <w:p w14:paraId="606CA8E8"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398C404" w14:textId="77777777" w:rsidR="00F577CF" w:rsidRPr="00F577CF" w:rsidRDefault="00F577CF" w:rsidP="00F829CB">
            <w:pPr>
              <w:jc w:val="right"/>
              <w:rPr>
                <w:sz w:val="18"/>
                <w:szCs w:val="18"/>
              </w:rPr>
            </w:pPr>
            <w:r w:rsidRPr="00F577CF">
              <w:rPr>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56A4B155"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0733E898" w14:textId="77777777" w:rsidR="00F577CF" w:rsidRPr="00F577CF" w:rsidRDefault="00F577CF" w:rsidP="00F829CB">
            <w:pPr>
              <w:jc w:val="right"/>
              <w:rPr>
                <w:sz w:val="18"/>
                <w:szCs w:val="18"/>
              </w:rPr>
            </w:pPr>
            <w:r w:rsidRPr="00F577CF">
              <w:rPr>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D6EB31B" w14:textId="77777777" w:rsidR="00F577CF" w:rsidRPr="00F577CF" w:rsidRDefault="00F577CF" w:rsidP="00F829CB">
            <w:pPr>
              <w:jc w:val="right"/>
              <w:rPr>
                <w:sz w:val="18"/>
                <w:szCs w:val="18"/>
              </w:rPr>
            </w:pPr>
            <w:r w:rsidRPr="00F577CF">
              <w:rPr>
                <w:sz w:val="18"/>
                <w:szCs w:val="18"/>
              </w:rPr>
              <w:t>0</w:t>
            </w:r>
          </w:p>
        </w:tc>
      </w:tr>
      <w:tr w:rsidR="00F577CF" w:rsidRPr="00F577CF" w14:paraId="723E2C1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B20CB86" w14:textId="77777777" w:rsidR="00F577CF" w:rsidRPr="00F577CF" w:rsidRDefault="00F577CF" w:rsidP="00F829CB">
            <w:pPr>
              <w:rPr>
                <w:sz w:val="18"/>
                <w:szCs w:val="18"/>
              </w:rPr>
            </w:pPr>
            <w:r w:rsidRPr="00F577CF">
              <w:rPr>
                <w:sz w:val="18"/>
                <w:szCs w:val="18"/>
              </w:rPr>
              <w:t>Приобретение основных средств</w:t>
            </w:r>
          </w:p>
        </w:tc>
        <w:tc>
          <w:tcPr>
            <w:tcW w:w="580" w:type="dxa"/>
            <w:tcBorders>
              <w:top w:val="nil"/>
              <w:left w:val="nil"/>
              <w:bottom w:val="single" w:sz="4" w:space="0" w:color="000000"/>
              <w:right w:val="single" w:sz="4" w:space="0" w:color="000000"/>
            </w:tcBorders>
            <w:shd w:val="clear" w:color="auto" w:fill="auto"/>
            <w:vAlign w:val="center"/>
            <w:hideMark/>
          </w:tcPr>
          <w:p w14:paraId="242CAEA5"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134B70C" w14:textId="77777777" w:rsidR="00F577CF" w:rsidRPr="00F577CF" w:rsidRDefault="00F577CF" w:rsidP="00F829CB">
            <w:pPr>
              <w:jc w:val="center"/>
              <w:rPr>
                <w:sz w:val="18"/>
                <w:szCs w:val="18"/>
              </w:rPr>
            </w:pPr>
            <w:r w:rsidRPr="00F577CF">
              <w:rPr>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3E5F2FA9" w14:textId="77777777" w:rsidR="00F577CF" w:rsidRPr="00F577CF" w:rsidRDefault="00F577CF" w:rsidP="00F829CB">
            <w:pPr>
              <w:jc w:val="center"/>
              <w:rPr>
                <w:sz w:val="18"/>
                <w:szCs w:val="18"/>
              </w:rPr>
            </w:pPr>
            <w:r w:rsidRPr="00F577CF">
              <w:rPr>
                <w:sz w:val="18"/>
                <w:szCs w:val="18"/>
              </w:rPr>
              <w:t>08</w:t>
            </w:r>
          </w:p>
        </w:tc>
        <w:tc>
          <w:tcPr>
            <w:tcW w:w="1509" w:type="dxa"/>
            <w:tcBorders>
              <w:top w:val="nil"/>
              <w:left w:val="nil"/>
              <w:bottom w:val="single" w:sz="4" w:space="0" w:color="000000"/>
              <w:right w:val="single" w:sz="4" w:space="0" w:color="000000"/>
            </w:tcBorders>
            <w:shd w:val="clear" w:color="auto" w:fill="auto"/>
            <w:vAlign w:val="center"/>
            <w:hideMark/>
          </w:tcPr>
          <w:p w14:paraId="64B43A3D" w14:textId="77777777" w:rsidR="00F577CF" w:rsidRPr="00F577CF" w:rsidRDefault="00F577CF" w:rsidP="00F829CB">
            <w:pPr>
              <w:jc w:val="center"/>
              <w:rPr>
                <w:sz w:val="18"/>
                <w:szCs w:val="18"/>
              </w:rPr>
            </w:pPr>
            <w:r w:rsidRPr="00F577CF">
              <w:rPr>
                <w:sz w:val="18"/>
                <w:szCs w:val="18"/>
              </w:rPr>
              <w:t>99 5 00 91008</w:t>
            </w:r>
          </w:p>
        </w:tc>
        <w:tc>
          <w:tcPr>
            <w:tcW w:w="751" w:type="dxa"/>
            <w:tcBorders>
              <w:top w:val="nil"/>
              <w:left w:val="nil"/>
              <w:bottom w:val="single" w:sz="4" w:space="0" w:color="000000"/>
              <w:right w:val="single" w:sz="4" w:space="0" w:color="000000"/>
            </w:tcBorders>
            <w:shd w:val="clear" w:color="auto" w:fill="auto"/>
            <w:vAlign w:val="center"/>
            <w:hideMark/>
          </w:tcPr>
          <w:p w14:paraId="712B19D0"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1D8A30BC"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97C4CA0" w14:textId="77777777" w:rsidR="00F577CF" w:rsidRPr="00F577CF" w:rsidRDefault="00F577CF" w:rsidP="00F829CB">
            <w:pPr>
              <w:jc w:val="center"/>
              <w:rPr>
                <w:sz w:val="18"/>
                <w:szCs w:val="18"/>
              </w:rPr>
            </w:pPr>
            <w:r w:rsidRPr="00F577CF">
              <w:rPr>
                <w:sz w:val="18"/>
                <w:szCs w:val="18"/>
              </w:rPr>
              <w:t>310</w:t>
            </w:r>
          </w:p>
        </w:tc>
        <w:tc>
          <w:tcPr>
            <w:tcW w:w="695" w:type="dxa"/>
            <w:tcBorders>
              <w:top w:val="nil"/>
              <w:left w:val="nil"/>
              <w:bottom w:val="single" w:sz="4" w:space="0" w:color="000000"/>
              <w:right w:val="nil"/>
            </w:tcBorders>
            <w:shd w:val="clear" w:color="auto" w:fill="auto"/>
            <w:vAlign w:val="center"/>
            <w:hideMark/>
          </w:tcPr>
          <w:p w14:paraId="10947609" w14:textId="77777777" w:rsidR="00F577CF" w:rsidRPr="00F577CF" w:rsidRDefault="00F577CF" w:rsidP="00F829CB">
            <w:pPr>
              <w:jc w:val="center"/>
              <w:rPr>
                <w:sz w:val="18"/>
                <w:szCs w:val="18"/>
              </w:rPr>
            </w:pPr>
            <w:r w:rsidRPr="00F577CF">
              <w:rPr>
                <w:sz w:val="18"/>
                <w:szCs w:val="18"/>
              </w:rPr>
              <w:t>1116</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A80FDEE"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319A51F4"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0846C3DA"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DD43D3E"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3DACFB20"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62E73E0" w14:textId="77777777" w:rsidR="00F577CF" w:rsidRPr="00F577CF" w:rsidRDefault="00F577CF" w:rsidP="00F829CB">
            <w:pPr>
              <w:rPr>
                <w:b/>
                <w:bCs/>
                <w:sz w:val="18"/>
                <w:szCs w:val="18"/>
              </w:rPr>
            </w:pPr>
            <w:r w:rsidRPr="00F577CF">
              <w:rPr>
                <w:b/>
                <w:bCs/>
                <w:sz w:val="18"/>
                <w:szCs w:val="18"/>
              </w:rPr>
              <w:t>Иные бюджетные ассигнования</w:t>
            </w:r>
          </w:p>
        </w:tc>
        <w:tc>
          <w:tcPr>
            <w:tcW w:w="580" w:type="dxa"/>
            <w:tcBorders>
              <w:top w:val="nil"/>
              <w:left w:val="nil"/>
              <w:bottom w:val="single" w:sz="4" w:space="0" w:color="000000"/>
              <w:right w:val="single" w:sz="4" w:space="0" w:color="000000"/>
            </w:tcBorders>
            <w:shd w:val="clear" w:color="auto" w:fill="auto"/>
            <w:vAlign w:val="center"/>
            <w:hideMark/>
          </w:tcPr>
          <w:p w14:paraId="4F204C97"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5270C22"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66092E92" w14:textId="77777777" w:rsidR="00F577CF" w:rsidRPr="00F577CF" w:rsidRDefault="00F577CF" w:rsidP="00F829CB">
            <w:pPr>
              <w:jc w:val="center"/>
              <w:rPr>
                <w:b/>
                <w:bCs/>
                <w:sz w:val="18"/>
                <w:szCs w:val="18"/>
              </w:rPr>
            </w:pPr>
            <w:r w:rsidRPr="00F577CF">
              <w:rPr>
                <w:b/>
                <w:bCs/>
                <w:sz w:val="18"/>
                <w:szCs w:val="18"/>
              </w:rPr>
              <w:t>08</w:t>
            </w:r>
          </w:p>
        </w:tc>
        <w:tc>
          <w:tcPr>
            <w:tcW w:w="1509" w:type="dxa"/>
            <w:tcBorders>
              <w:top w:val="nil"/>
              <w:left w:val="nil"/>
              <w:bottom w:val="single" w:sz="4" w:space="0" w:color="000000"/>
              <w:right w:val="single" w:sz="4" w:space="0" w:color="000000"/>
            </w:tcBorders>
            <w:shd w:val="clear" w:color="auto" w:fill="auto"/>
            <w:vAlign w:val="center"/>
            <w:hideMark/>
          </w:tcPr>
          <w:p w14:paraId="094C760D" w14:textId="77777777" w:rsidR="00F577CF" w:rsidRPr="00F577CF" w:rsidRDefault="00F577CF" w:rsidP="00F829CB">
            <w:pPr>
              <w:jc w:val="center"/>
              <w:rPr>
                <w:b/>
                <w:bCs/>
                <w:sz w:val="18"/>
                <w:szCs w:val="18"/>
              </w:rPr>
            </w:pPr>
            <w:r w:rsidRPr="00F577CF">
              <w:rPr>
                <w:b/>
                <w:bCs/>
                <w:sz w:val="18"/>
                <w:szCs w:val="18"/>
              </w:rPr>
              <w:t>99 5 00 91008</w:t>
            </w:r>
          </w:p>
        </w:tc>
        <w:tc>
          <w:tcPr>
            <w:tcW w:w="751" w:type="dxa"/>
            <w:tcBorders>
              <w:top w:val="nil"/>
              <w:left w:val="nil"/>
              <w:bottom w:val="single" w:sz="4" w:space="0" w:color="000000"/>
              <w:right w:val="single" w:sz="4" w:space="0" w:color="000000"/>
            </w:tcBorders>
            <w:shd w:val="clear" w:color="auto" w:fill="auto"/>
            <w:vAlign w:val="center"/>
            <w:hideMark/>
          </w:tcPr>
          <w:p w14:paraId="5559907C" w14:textId="77777777" w:rsidR="00F577CF" w:rsidRPr="00F577CF" w:rsidRDefault="00F577CF" w:rsidP="00F829CB">
            <w:pPr>
              <w:jc w:val="center"/>
              <w:rPr>
                <w:b/>
                <w:bCs/>
                <w:sz w:val="18"/>
                <w:szCs w:val="18"/>
              </w:rPr>
            </w:pPr>
            <w:r w:rsidRPr="00F577CF">
              <w:rPr>
                <w:b/>
                <w:bCs/>
                <w:sz w:val="18"/>
                <w:szCs w:val="18"/>
              </w:rPr>
              <w:t>800</w:t>
            </w:r>
          </w:p>
        </w:tc>
        <w:tc>
          <w:tcPr>
            <w:tcW w:w="1233" w:type="dxa"/>
            <w:tcBorders>
              <w:top w:val="nil"/>
              <w:left w:val="nil"/>
              <w:bottom w:val="single" w:sz="4" w:space="0" w:color="000000"/>
              <w:right w:val="single" w:sz="4" w:space="0" w:color="000000"/>
            </w:tcBorders>
            <w:shd w:val="clear" w:color="auto" w:fill="auto"/>
            <w:vAlign w:val="center"/>
            <w:hideMark/>
          </w:tcPr>
          <w:p w14:paraId="6808D4FD"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5DFD5FD" w14:textId="77777777" w:rsidR="00F577CF" w:rsidRPr="00F577CF" w:rsidRDefault="00F577CF" w:rsidP="00F829CB">
            <w:pPr>
              <w:jc w:val="center"/>
              <w:rPr>
                <w:sz w:val="18"/>
                <w:szCs w:val="18"/>
              </w:rPr>
            </w:pPr>
            <w:r w:rsidRPr="00F577CF">
              <w:rPr>
                <w:sz w:val="18"/>
                <w:szCs w:val="18"/>
              </w:rPr>
              <w:t> </w:t>
            </w:r>
          </w:p>
        </w:tc>
        <w:tc>
          <w:tcPr>
            <w:tcW w:w="695" w:type="dxa"/>
            <w:tcBorders>
              <w:top w:val="nil"/>
              <w:left w:val="nil"/>
              <w:bottom w:val="single" w:sz="4" w:space="0" w:color="000000"/>
              <w:right w:val="nil"/>
            </w:tcBorders>
            <w:shd w:val="clear" w:color="auto" w:fill="auto"/>
            <w:vAlign w:val="center"/>
            <w:hideMark/>
          </w:tcPr>
          <w:p w14:paraId="672109D9"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983B9D9" w14:textId="77777777" w:rsidR="00F577CF" w:rsidRPr="00F577CF" w:rsidRDefault="00F577CF" w:rsidP="00F829CB">
            <w:pPr>
              <w:jc w:val="right"/>
              <w:rPr>
                <w:b/>
                <w:bCs/>
                <w:sz w:val="18"/>
                <w:szCs w:val="18"/>
              </w:rPr>
            </w:pPr>
            <w:r w:rsidRPr="00F577CF">
              <w:rPr>
                <w:b/>
                <w:bCs/>
                <w:sz w:val="18"/>
                <w:szCs w:val="18"/>
              </w:rPr>
              <w:t>299 560,00</w:t>
            </w:r>
          </w:p>
        </w:tc>
        <w:tc>
          <w:tcPr>
            <w:tcW w:w="1559" w:type="dxa"/>
            <w:tcBorders>
              <w:top w:val="nil"/>
              <w:left w:val="nil"/>
              <w:bottom w:val="single" w:sz="4" w:space="0" w:color="auto"/>
              <w:right w:val="single" w:sz="4" w:space="0" w:color="auto"/>
            </w:tcBorders>
            <w:shd w:val="clear" w:color="auto" w:fill="auto"/>
            <w:vAlign w:val="center"/>
            <w:hideMark/>
          </w:tcPr>
          <w:p w14:paraId="4D7DA8E0" w14:textId="77777777" w:rsidR="00F577CF" w:rsidRPr="00F577CF" w:rsidRDefault="00F577CF" w:rsidP="00F829CB">
            <w:pPr>
              <w:jc w:val="right"/>
              <w:rPr>
                <w:b/>
                <w:bCs/>
                <w:sz w:val="18"/>
                <w:szCs w:val="18"/>
              </w:rPr>
            </w:pPr>
            <w:r w:rsidRPr="00F577CF">
              <w:rPr>
                <w:b/>
                <w:bCs/>
                <w:sz w:val="18"/>
                <w:szCs w:val="18"/>
              </w:rPr>
              <w:t>101 308,00</w:t>
            </w:r>
          </w:p>
        </w:tc>
        <w:tc>
          <w:tcPr>
            <w:tcW w:w="1417" w:type="dxa"/>
            <w:tcBorders>
              <w:top w:val="nil"/>
              <w:left w:val="nil"/>
              <w:bottom w:val="single" w:sz="4" w:space="0" w:color="auto"/>
              <w:right w:val="single" w:sz="4" w:space="0" w:color="auto"/>
            </w:tcBorders>
            <w:shd w:val="clear" w:color="auto" w:fill="auto"/>
            <w:vAlign w:val="center"/>
            <w:hideMark/>
          </w:tcPr>
          <w:p w14:paraId="68C47AB4" w14:textId="77777777" w:rsidR="00F577CF" w:rsidRPr="00F577CF" w:rsidRDefault="00F577CF" w:rsidP="00F829CB">
            <w:pPr>
              <w:jc w:val="right"/>
              <w:rPr>
                <w:b/>
                <w:bCs/>
                <w:sz w:val="18"/>
                <w:szCs w:val="18"/>
              </w:rPr>
            </w:pPr>
            <w:r w:rsidRPr="00F577CF">
              <w:rPr>
                <w:b/>
                <w:bCs/>
                <w:sz w:val="18"/>
                <w:szCs w:val="18"/>
              </w:rPr>
              <w:t>198 252,00</w:t>
            </w:r>
          </w:p>
        </w:tc>
        <w:tc>
          <w:tcPr>
            <w:tcW w:w="851" w:type="dxa"/>
            <w:tcBorders>
              <w:top w:val="nil"/>
              <w:left w:val="nil"/>
              <w:bottom w:val="single" w:sz="4" w:space="0" w:color="auto"/>
              <w:right w:val="single" w:sz="4" w:space="0" w:color="auto"/>
            </w:tcBorders>
            <w:shd w:val="clear" w:color="auto" w:fill="auto"/>
            <w:vAlign w:val="center"/>
            <w:hideMark/>
          </w:tcPr>
          <w:p w14:paraId="54A449B8" w14:textId="77777777" w:rsidR="00F577CF" w:rsidRPr="00F577CF" w:rsidRDefault="00F577CF" w:rsidP="00F829CB">
            <w:pPr>
              <w:jc w:val="right"/>
              <w:rPr>
                <w:b/>
                <w:bCs/>
                <w:sz w:val="18"/>
                <w:szCs w:val="18"/>
              </w:rPr>
            </w:pPr>
            <w:r w:rsidRPr="00F577CF">
              <w:rPr>
                <w:b/>
                <w:bCs/>
                <w:sz w:val="18"/>
                <w:szCs w:val="18"/>
              </w:rPr>
              <w:t>34%</w:t>
            </w:r>
          </w:p>
        </w:tc>
      </w:tr>
      <w:tr w:rsidR="00F577CF" w:rsidRPr="00F577CF" w14:paraId="460F69AA"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02AC7F4" w14:textId="77777777" w:rsidR="00F577CF" w:rsidRPr="00F577CF" w:rsidRDefault="00F577CF" w:rsidP="00F829CB">
            <w:pPr>
              <w:rPr>
                <w:b/>
                <w:bCs/>
                <w:i/>
                <w:iCs/>
                <w:sz w:val="18"/>
                <w:szCs w:val="18"/>
              </w:rPr>
            </w:pPr>
            <w:r w:rsidRPr="00F577CF">
              <w:rPr>
                <w:b/>
                <w:bCs/>
                <w:i/>
                <w:iCs/>
                <w:sz w:val="18"/>
                <w:szCs w:val="18"/>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80" w:type="dxa"/>
            <w:tcBorders>
              <w:top w:val="nil"/>
              <w:left w:val="nil"/>
              <w:bottom w:val="single" w:sz="4" w:space="0" w:color="000000"/>
              <w:right w:val="single" w:sz="4" w:space="0" w:color="000000"/>
            </w:tcBorders>
            <w:shd w:val="clear" w:color="auto" w:fill="auto"/>
            <w:vAlign w:val="center"/>
            <w:hideMark/>
          </w:tcPr>
          <w:p w14:paraId="7445A07F"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E2B2591" w14:textId="77777777" w:rsidR="00F577CF" w:rsidRPr="00F577CF" w:rsidRDefault="00F577CF" w:rsidP="00F829CB">
            <w:pPr>
              <w:jc w:val="center"/>
              <w:rPr>
                <w:b/>
                <w:bCs/>
                <w:i/>
                <w:iCs/>
                <w:sz w:val="18"/>
                <w:szCs w:val="18"/>
              </w:rPr>
            </w:pPr>
            <w:r w:rsidRPr="00F577CF">
              <w:rPr>
                <w:b/>
                <w:bCs/>
                <w:i/>
                <w:i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484D0836" w14:textId="77777777" w:rsidR="00F577CF" w:rsidRPr="00F577CF" w:rsidRDefault="00F577CF" w:rsidP="00F829CB">
            <w:pPr>
              <w:jc w:val="center"/>
              <w:rPr>
                <w:b/>
                <w:bCs/>
                <w:i/>
                <w:iCs/>
                <w:sz w:val="18"/>
                <w:szCs w:val="18"/>
              </w:rPr>
            </w:pPr>
            <w:r w:rsidRPr="00F577CF">
              <w:rPr>
                <w:b/>
                <w:bCs/>
                <w:i/>
                <w:iCs/>
                <w:sz w:val="18"/>
                <w:szCs w:val="18"/>
              </w:rPr>
              <w:t>08</w:t>
            </w:r>
          </w:p>
        </w:tc>
        <w:tc>
          <w:tcPr>
            <w:tcW w:w="1509" w:type="dxa"/>
            <w:tcBorders>
              <w:top w:val="nil"/>
              <w:left w:val="nil"/>
              <w:bottom w:val="single" w:sz="4" w:space="0" w:color="000000"/>
              <w:right w:val="single" w:sz="4" w:space="0" w:color="000000"/>
            </w:tcBorders>
            <w:shd w:val="clear" w:color="auto" w:fill="auto"/>
            <w:vAlign w:val="center"/>
            <w:hideMark/>
          </w:tcPr>
          <w:p w14:paraId="4E40E5F8" w14:textId="77777777" w:rsidR="00F577CF" w:rsidRPr="00F577CF" w:rsidRDefault="00F577CF" w:rsidP="00F829CB">
            <w:pPr>
              <w:jc w:val="center"/>
              <w:rPr>
                <w:b/>
                <w:bCs/>
                <w:i/>
                <w:iCs/>
                <w:sz w:val="18"/>
                <w:szCs w:val="18"/>
              </w:rPr>
            </w:pPr>
            <w:r w:rsidRPr="00F577CF">
              <w:rPr>
                <w:b/>
                <w:bCs/>
                <w:i/>
                <w:iCs/>
                <w:sz w:val="18"/>
                <w:szCs w:val="18"/>
              </w:rPr>
              <w:t>99 5 00 91008</w:t>
            </w:r>
          </w:p>
        </w:tc>
        <w:tc>
          <w:tcPr>
            <w:tcW w:w="751" w:type="dxa"/>
            <w:tcBorders>
              <w:top w:val="nil"/>
              <w:left w:val="nil"/>
              <w:bottom w:val="single" w:sz="4" w:space="0" w:color="000000"/>
              <w:right w:val="single" w:sz="4" w:space="0" w:color="000000"/>
            </w:tcBorders>
            <w:shd w:val="clear" w:color="auto" w:fill="auto"/>
            <w:vAlign w:val="center"/>
            <w:hideMark/>
          </w:tcPr>
          <w:p w14:paraId="2AC33994" w14:textId="77777777" w:rsidR="00F577CF" w:rsidRPr="00F577CF" w:rsidRDefault="00F577CF" w:rsidP="00F829CB">
            <w:pPr>
              <w:jc w:val="center"/>
              <w:rPr>
                <w:b/>
                <w:bCs/>
                <w:i/>
                <w:iCs/>
                <w:sz w:val="18"/>
                <w:szCs w:val="18"/>
              </w:rPr>
            </w:pPr>
            <w:r w:rsidRPr="00F577CF">
              <w:rPr>
                <w:b/>
                <w:bCs/>
                <w:i/>
                <w:iCs/>
                <w:sz w:val="18"/>
                <w:szCs w:val="18"/>
              </w:rPr>
              <w:t>810</w:t>
            </w:r>
          </w:p>
        </w:tc>
        <w:tc>
          <w:tcPr>
            <w:tcW w:w="1233" w:type="dxa"/>
            <w:tcBorders>
              <w:top w:val="nil"/>
              <w:left w:val="nil"/>
              <w:bottom w:val="single" w:sz="4" w:space="0" w:color="000000"/>
              <w:right w:val="single" w:sz="4" w:space="0" w:color="000000"/>
            </w:tcBorders>
            <w:shd w:val="clear" w:color="auto" w:fill="auto"/>
            <w:vAlign w:val="center"/>
            <w:hideMark/>
          </w:tcPr>
          <w:p w14:paraId="1E84BE7B"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58C34BF" w14:textId="77777777" w:rsidR="00F577CF" w:rsidRPr="00F577CF" w:rsidRDefault="00F577CF" w:rsidP="00F829CB">
            <w:pPr>
              <w:jc w:val="center"/>
              <w:rPr>
                <w:i/>
                <w:iCs/>
                <w:sz w:val="18"/>
                <w:szCs w:val="18"/>
              </w:rPr>
            </w:pPr>
            <w:r w:rsidRPr="00F577CF">
              <w:rPr>
                <w:i/>
                <w:iCs/>
                <w:sz w:val="18"/>
                <w:szCs w:val="18"/>
              </w:rPr>
              <w:t> </w:t>
            </w:r>
          </w:p>
        </w:tc>
        <w:tc>
          <w:tcPr>
            <w:tcW w:w="695" w:type="dxa"/>
            <w:tcBorders>
              <w:top w:val="nil"/>
              <w:left w:val="nil"/>
              <w:bottom w:val="single" w:sz="4" w:space="0" w:color="000000"/>
              <w:right w:val="nil"/>
            </w:tcBorders>
            <w:shd w:val="clear" w:color="auto" w:fill="auto"/>
            <w:vAlign w:val="center"/>
            <w:hideMark/>
          </w:tcPr>
          <w:p w14:paraId="4ED068D7" w14:textId="77777777" w:rsidR="00F577CF" w:rsidRPr="00F577CF" w:rsidRDefault="00F577CF" w:rsidP="00F829CB">
            <w:pPr>
              <w:jc w:val="center"/>
              <w:rPr>
                <w:i/>
                <w:iCs/>
                <w:sz w:val="18"/>
                <w:szCs w:val="18"/>
              </w:rPr>
            </w:pPr>
            <w:r w:rsidRPr="00F577CF">
              <w:rPr>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C52D7B3" w14:textId="77777777" w:rsidR="00F577CF" w:rsidRPr="00F577CF" w:rsidRDefault="00F577CF" w:rsidP="00F829CB">
            <w:pPr>
              <w:jc w:val="right"/>
              <w:rPr>
                <w:b/>
                <w:bCs/>
                <w:i/>
                <w:iCs/>
                <w:sz w:val="18"/>
                <w:szCs w:val="18"/>
              </w:rPr>
            </w:pPr>
            <w:r w:rsidRPr="00F577CF">
              <w:rPr>
                <w:b/>
                <w:bCs/>
                <w:i/>
                <w:iCs/>
                <w:sz w:val="18"/>
                <w:szCs w:val="18"/>
              </w:rPr>
              <w:t>299 560,00</w:t>
            </w:r>
          </w:p>
        </w:tc>
        <w:tc>
          <w:tcPr>
            <w:tcW w:w="1559" w:type="dxa"/>
            <w:tcBorders>
              <w:top w:val="nil"/>
              <w:left w:val="nil"/>
              <w:bottom w:val="single" w:sz="4" w:space="0" w:color="auto"/>
              <w:right w:val="single" w:sz="4" w:space="0" w:color="auto"/>
            </w:tcBorders>
            <w:shd w:val="clear" w:color="auto" w:fill="auto"/>
            <w:vAlign w:val="center"/>
            <w:hideMark/>
          </w:tcPr>
          <w:p w14:paraId="0129AE78" w14:textId="77777777" w:rsidR="00F577CF" w:rsidRPr="00F577CF" w:rsidRDefault="00F577CF" w:rsidP="00F829CB">
            <w:pPr>
              <w:jc w:val="right"/>
              <w:rPr>
                <w:b/>
                <w:bCs/>
                <w:i/>
                <w:iCs/>
                <w:sz w:val="18"/>
                <w:szCs w:val="18"/>
              </w:rPr>
            </w:pPr>
            <w:r w:rsidRPr="00F577CF">
              <w:rPr>
                <w:b/>
                <w:bCs/>
                <w:i/>
                <w:iCs/>
                <w:sz w:val="18"/>
                <w:szCs w:val="18"/>
              </w:rPr>
              <w:t>101 308,00</w:t>
            </w:r>
          </w:p>
        </w:tc>
        <w:tc>
          <w:tcPr>
            <w:tcW w:w="1417" w:type="dxa"/>
            <w:tcBorders>
              <w:top w:val="nil"/>
              <w:left w:val="nil"/>
              <w:bottom w:val="single" w:sz="4" w:space="0" w:color="auto"/>
              <w:right w:val="single" w:sz="4" w:space="0" w:color="auto"/>
            </w:tcBorders>
            <w:shd w:val="clear" w:color="auto" w:fill="auto"/>
            <w:vAlign w:val="center"/>
            <w:hideMark/>
          </w:tcPr>
          <w:p w14:paraId="3716ED2A" w14:textId="77777777" w:rsidR="00F577CF" w:rsidRPr="00F577CF" w:rsidRDefault="00F577CF" w:rsidP="00F829CB">
            <w:pPr>
              <w:jc w:val="right"/>
              <w:rPr>
                <w:b/>
                <w:bCs/>
                <w:i/>
                <w:iCs/>
                <w:sz w:val="18"/>
                <w:szCs w:val="18"/>
              </w:rPr>
            </w:pPr>
            <w:r w:rsidRPr="00F577CF">
              <w:rPr>
                <w:b/>
                <w:bCs/>
                <w:i/>
                <w:iCs/>
                <w:sz w:val="18"/>
                <w:szCs w:val="18"/>
              </w:rPr>
              <w:t>198 252,00</w:t>
            </w:r>
          </w:p>
        </w:tc>
        <w:tc>
          <w:tcPr>
            <w:tcW w:w="851" w:type="dxa"/>
            <w:tcBorders>
              <w:top w:val="nil"/>
              <w:left w:val="nil"/>
              <w:bottom w:val="single" w:sz="4" w:space="0" w:color="auto"/>
              <w:right w:val="single" w:sz="4" w:space="0" w:color="auto"/>
            </w:tcBorders>
            <w:shd w:val="clear" w:color="auto" w:fill="auto"/>
            <w:vAlign w:val="center"/>
            <w:hideMark/>
          </w:tcPr>
          <w:p w14:paraId="05952740" w14:textId="77777777" w:rsidR="00F577CF" w:rsidRPr="00F577CF" w:rsidRDefault="00F577CF" w:rsidP="00F829CB">
            <w:pPr>
              <w:jc w:val="right"/>
              <w:rPr>
                <w:b/>
                <w:bCs/>
                <w:i/>
                <w:iCs/>
                <w:sz w:val="18"/>
                <w:szCs w:val="18"/>
              </w:rPr>
            </w:pPr>
            <w:r w:rsidRPr="00F577CF">
              <w:rPr>
                <w:b/>
                <w:bCs/>
                <w:i/>
                <w:iCs/>
                <w:sz w:val="18"/>
                <w:szCs w:val="18"/>
              </w:rPr>
              <w:t>34%</w:t>
            </w:r>
          </w:p>
        </w:tc>
      </w:tr>
      <w:tr w:rsidR="00F577CF" w:rsidRPr="00F577CF" w14:paraId="612268F2"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8556710" w14:textId="77777777" w:rsidR="00F577CF" w:rsidRPr="00F577CF" w:rsidRDefault="00F577CF" w:rsidP="00F829CB">
            <w:pPr>
              <w:rPr>
                <w:b/>
                <w:bCs/>
                <w:sz w:val="18"/>
                <w:szCs w:val="18"/>
              </w:rPr>
            </w:pPr>
            <w:r w:rsidRPr="00F577CF">
              <w:rPr>
                <w:b/>
                <w:bCs/>
                <w:sz w:val="18"/>
                <w:szCs w:val="18"/>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580" w:type="dxa"/>
            <w:tcBorders>
              <w:top w:val="nil"/>
              <w:left w:val="nil"/>
              <w:bottom w:val="single" w:sz="4" w:space="0" w:color="000000"/>
              <w:right w:val="single" w:sz="4" w:space="0" w:color="000000"/>
            </w:tcBorders>
            <w:shd w:val="clear" w:color="auto" w:fill="auto"/>
            <w:vAlign w:val="center"/>
            <w:hideMark/>
          </w:tcPr>
          <w:p w14:paraId="5F5FB584"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5C36796"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6469CF24" w14:textId="77777777" w:rsidR="00F577CF" w:rsidRPr="00F577CF" w:rsidRDefault="00F577CF" w:rsidP="00F829CB">
            <w:pPr>
              <w:jc w:val="center"/>
              <w:rPr>
                <w:b/>
                <w:bCs/>
                <w:sz w:val="18"/>
                <w:szCs w:val="18"/>
              </w:rPr>
            </w:pPr>
            <w:r w:rsidRPr="00F577CF">
              <w:rPr>
                <w:b/>
                <w:bCs/>
                <w:sz w:val="18"/>
                <w:szCs w:val="18"/>
              </w:rPr>
              <w:t>08</w:t>
            </w:r>
          </w:p>
        </w:tc>
        <w:tc>
          <w:tcPr>
            <w:tcW w:w="1509" w:type="dxa"/>
            <w:tcBorders>
              <w:top w:val="nil"/>
              <w:left w:val="nil"/>
              <w:bottom w:val="single" w:sz="4" w:space="0" w:color="000000"/>
              <w:right w:val="single" w:sz="4" w:space="0" w:color="000000"/>
            </w:tcBorders>
            <w:shd w:val="clear" w:color="auto" w:fill="auto"/>
            <w:vAlign w:val="center"/>
            <w:hideMark/>
          </w:tcPr>
          <w:p w14:paraId="4A3C766A" w14:textId="77777777" w:rsidR="00F577CF" w:rsidRPr="00F577CF" w:rsidRDefault="00F577CF" w:rsidP="00F829CB">
            <w:pPr>
              <w:jc w:val="center"/>
              <w:rPr>
                <w:b/>
                <w:bCs/>
                <w:sz w:val="18"/>
                <w:szCs w:val="18"/>
              </w:rPr>
            </w:pPr>
            <w:r w:rsidRPr="00F577CF">
              <w:rPr>
                <w:b/>
                <w:bCs/>
                <w:sz w:val="18"/>
                <w:szCs w:val="18"/>
              </w:rPr>
              <w:t>99 5 00 91008</w:t>
            </w:r>
          </w:p>
        </w:tc>
        <w:tc>
          <w:tcPr>
            <w:tcW w:w="751" w:type="dxa"/>
            <w:tcBorders>
              <w:top w:val="nil"/>
              <w:left w:val="nil"/>
              <w:bottom w:val="single" w:sz="4" w:space="0" w:color="000000"/>
              <w:right w:val="single" w:sz="4" w:space="0" w:color="000000"/>
            </w:tcBorders>
            <w:shd w:val="clear" w:color="auto" w:fill="auto"/>
            <w:vAlign w:val="center"/>
            <w:hideMark/>
          </w:tcPr>
          <w:p w14:paraId="0C978E49" w14:textId="77777777" w:rsidR="00F577CF" w:rsidRPr="00F577CF" w:rsidRDefault="00F577CF" w:rsidP="00F829CB">
            <w:pPr>
              <w:jc w:val="center"/>
              <w:rPr>
                <w:b/>
                <w:bCs/>
                <w:sz w:val="18"/>
                <w:szCs w:val="18"/>
              </w:rPr>
            </w:pPr>
            <w:r w:rsidRPr="00F577CF">
              <w:rPr>
                <w:b/>
                <w:bCs/>
                <w:sz w:val="18"/>
                <w:szCs w:val="18"/>
              </w:rPr>
              <w:t>811</w:t>
            </w:r>
          </w:p>
        </w:tc>
        <w:tc>
          <w:tcPr>
            <w:tcW w:w="1233" w:type="dxa"/>
            <w:tcBorders>
              <w:top w:val="nil"/>
              <w:left w:val="nil"/>
              <w:bottom w:val="single" w:sz="4" w:space="0" w:color="000000"/>
              <w:right w:val="single" w:sz="4" w:space="0" w:color="000000"/>
            </w:tcBorders>
            <w:shd w:val="clear" w:color="auto" w:fill="auto"/>
            <w:vAlign w:val="center"/>
            <w:hideMark/>
          </w:tcPr>
          <w:p w14:paraId="2D3A4ED4"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0EED95B" w14:textId="77777777" w:rsidR="00F577CF" w:rsidRPr="00F577CF" w:rsidRDefault="00F577CF" w:rsidP="00F829CB">
            <w:pPr>
              <w:jc w:val="center"/>
              <w:rPr>
                <w:sz w:val="18"/>
                <w:szCs w:val="18"/>
              </w:rPr>
            </w:pPr>
            <w:r w:rsidRPr="00F577CF">
              <w:rPr>
                <w:sz w:val="18"/>
                <w:szCs w:val="18"/>
              </w:rPr>
              <w:t> </w:t>
            </w:r>
          </w:p>
        </w:tc>
        <w:tc>
          <w:tcPr>
            <w:tcW w:w="695" w:type="dxa"/>
            <w:tcBorders>
              <w:top w:val="nil"/>
              <w:left w:val="nil"/>
              <w:bottom w:val="single" w:sz="4" w:space="0" w:color="000000"/>
              <w:right w:val="nil"/>
            </w:tcBorders>
            <w:shd w:val="clear" w:color="auto" w:fill="auto"/>
            <w:vAlign w:val="center"/>
            <w:hideMark/>
          </w:tcPr>
          <w:p w14:paraId="561556B1"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BABADF4" w14:textId="77777777" w:rsidR="00F577CF" w:rsidRPr="00F577CF" w:rsidRDefault="00F577CF" w:rsidP="00F829CB">
            <w:pPr>
              <w:jc w:val="right"/>
              <w:rPr>
                <w:b/>
                <w:bCs/>
                <w:sz w:val="18"/>
                <w:szCs w:val="18"/>
              </w:rPr>
            </w:pPr>
            <w:r w:rsidRPr="00F577CF">
              <w:rPr>
                <w:b/>
                <w:bCs/>
                <w:sz w:val="18"/>
                <w:szCs w:val="18"/>
              </w:rPr>
              <w:t>299 560,00</w:t>
            </w:r>
          </w:p>
        </w:tc>
        <w:tc>
          <w:tcPr>
            <w:tcW w:w="1559" w:type="dxa"/>
            <w:tcBorders>
              <w:top w:val="nil"/>
              <w:left w:val="nil"/>
              <w:bottom w:val="single" w:sz="4" w:space="0" w:color="auto"/>
              <w:right w:val="single" w:sz="4" w:space="0" w:color="auto"/>
            </w:tcBorders>
            <w:shd w:val="clear" w:color="auto" w:fill="auto"/>
            <w:vAlign w:val="center"/>
            <w:hideMark/>
          </w:tcPr>
          <w:p w14:paraId="543D2176" w14:textId="77777777" w:rsidR="00F577CF" w:rsidRPr="00F577CF" w:rsidRDefault="00F577CF" w:rsidP="00F829CB">
            <w:pPr>
              <w:jc w:val="right"/>
              <w:rPr>
                <w:b/>
                <w:bCs/>
                <w:sz w:val="18"/>
                <w:szCs w:val="18"/>
              </w:rPr>
            </w:pPr>
            <w:r w:rsidRPr="00F577CF">
              <w:rPr>
                <w:b/>
                <w:bCs/>
                <w:sz w:val="18"/>
                <w:szCs w:val="18"/>
              </w:rPr>
              <w:t>101 308,00</w:t>
            </w:r>
          </w:p>
        </w:tc>
        <w:tc>
          <w:tcPr>
            <w:tcW w:w="1417" w:type="dxa"/>
            <w:tcBorders>
              <w:top w:val="nil"/>
              <w:left w:val="nil"/>
              <w:bottom w:val="single" w:sz="4" w:space="0" w:color="auto"/>
              <w:right w:val="single" w:sz="4" w:space="0" w:color="auto"/>
            </w:tcBorders>
            <w:shd w:val="clear" w:color="auto" w:fill="auto"/>
            <w:vAlign w:val="center"/>
            <w:hideMark/>
          </w:tcPr>
          <w:p w14:paraId="48399212" w14:textId="77777777" w:rsidR="00F577CF" w:rsidRPr="00F577CF" w:rsidRDefault="00F577CF" w:rsidP="00F829CB">
            <w:pPr>
              <w:jc w:val="right"/>
              <w:rPr>
                <w:b/>
                <w:bCs/>
                <w:sz w:val="18"/>
                <w:szCs w:val="18"/>
              </w:rPr>
            </w:pPr>
            <w:r w:rsidRPr="00F577CF">
              <w:rPr>
                <w:b/>
                <w:bCs/>
                <w:sz w:val="18"/>
                <w:szCs w:val="18"/>
              </w:rPr>
              <w:t>198 252,00</w:t>
            </w:r>
          </w:p>
        </w:tc>
        <w:tc>
          <w:tcPr>
            <w:tcW w:w="851" w:type="dxa"/>
            <w:tcBorders>
              <w:top w:val="nil"/>
              <w:left w:val="nil"/>
              <w:bottom w:val="single" w:sz="4" w:space="0" w:color="auto"/>
              <w:right w:val="single" w:sz="4" w:space="0" w:color="auto"/>
            </w:tcBorders>
            <w:shd w:val="clear" w:color="auto" w:fill="auto"/>
            <w:vAlign w:val="center"/>
            <w:hideMark/>
          </w:tcPr>
          <w:p w14:paraId="63A58D16" w14:textId="77777777" w:rsidR="00F577CF" w:rsidRPr="00F577CF" w:rsidRDefault="00F577CF" w:rsidP="00F829CB">
            <w:pPr>
              <w:jc w:val="right"/>
              <w:rPr>
                <w:b/>
                <w:bCs/>
                <w:sz w:val="18"/>
                <w:szCs w:val="18"/>
              </w:rPr>
            </w:pPr>
            <w:r w:rsidRPr="00F577CF">
              <w:rPr>
                <w:b/>
                <w:bCs/>
                <w:sz w:val="18"/>
                <w:szCs w:val="18"/>
              </w:rPr>
              <w:t>34%</w:t>
            </w:r>
          </w:p>
        </w:tc>
      </w:tr>
      <w:tr w:rsidR="00F577CF" w:rsidRPr="00F577CF" w14:paraId="598A5CD0"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020F199" w14:textId="77777777" w:rsidR="00F577CF" w:rsidRPr="00F577CF" w:rsidRDefault="00F577CF" w:rsidP="00F829CB">
            <w:pPr>
              <w:rPr>
                <w:sz w:val="18"/>
                <w:szCs w:val="18"/>
              </w:rPr>
            </w:pPr>
            <w:r w:rsidRPr="00F577CF">
              <w:rPr>
                <w:sz w:val="18"/>
                <w:szCs w:val="18"/>
              </w:rPr>
              <w:t>Безвозмездные перечисления иным нефинансовым организациям (за исключением нефинансовых организаций государственного сектора) на продукцию</w:t>
            </w:r>
          </w:p>
        </w:tc>
        <w:tc>
          <w:tcPr>
            <w:tcW w:w="580" w:type="dxa"/>
            <w:tcBorders>
              <w:top w:val="nil"/>
              <w:left w:val="nil"/>
              <w:bottom w:val="single" w:sz="4" w:space="0" w:color="000000"/>
              <w:right w:val="single" w:sz="4" w:space="0" w:color="000000"/>
            </w:tcBorders>
            <w:shd w:val="clear" w:color="auto" w:fill="auto"/>
            <w:vAlign w:val="center"/>
            <w:hideMark/>
          </w:tcPr>
          <w:p w14:paraId="0AE11A5B"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8BCC922" w14:textId="77777777" w:rsidR="00F577CF" w:rsidRPr="00F577CF" w:rsidRDefault="00F577CF" w:rsidP="00F829CB">
            <w:pPr>
              <w:jc w:val="center"/>
              <w:rPr>
                <w:sz w:val="18"/>
                <w:szCs w:val="18"/>
              </w:rPr>
            </w:pPr>
            <w:r w:rsidRPr="00F577CF">
              <w:rPr>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7D7D0EC8" w14:textId="77777777" w:rsidR="00F577CF" w:rsidRPr="00F577CF" w:rsidRDefault="00F577CF" w:rsidP="00F829CB">
            <w:pPr>
              <w:jc w:val="center"/>
              <w:rPr>
                <w:sz w:val="18"/>
                <w:szCs w:val="18"/>
              </w:rPr>
            </w:pPr>
            <w:r w:rsidRPr="00F577CF">
              <w:rPr>
                <w:sz w:val="18"/>
                <w:szCs w:val="18"/>
              </w:rPr>
              <w:t>08</w:t>
            </w:r>
          </w:p>
        </w:tc>
        <w:tc>
          <w:tcPr>
            <w:tcW w:w="1509" w:type="dxa"/>
            <w:tcBorders>
              <w:top w:val="nil"/>
              <w:left w:val="nil"/>
              <w:bottom w:val="single" w:sz="4" w:space="0" w:color="000000"/>
              <w:right w:val="single" w:sz="4" w:space="0" w:color="000000"/>
            </w:tcBorders>
            <w:shd w:val="clear" w:color="auto" w:fill="auto"/>
            <w:vAlign w:val="center"/>
            <w:hideMark/>
          </w:tcPr>
          <w:p w14:paraId="41ACFFE0" w14:textId="77777777" w:rsidR="00F577CF" w:rsidRPr="00F577CF" w:rsidRDefault="00F577CF" w:rsidP="00F829CB">
            <w:pPr>
              <w:jc w:val="center"/>
              <w:rPr>
                <w:sz w:val="18"/>
                <w:szCs w:val="18"/>
              </w:rPr>
            </w:pPr>
            <w:r w:rsidRPr="00F577CF">
              <w:rPr>
                <w:sz w:val="18"/>
                <w:szCs w:val="18"/>
              </w:rPr>
              <w:t>99 5 00 91008</w:t>
            </w:r>
          </w:p>
        </w:tc>
        <w:tc>
          <w:tcPr>
            <w:tcW w:w="751" w:type="dxa"/>
            <w:tcBorders>
              <w:top w:val="nil"/>
              <w:left w:val="nil"/>
              <w:bottom w:val="single" w:sz="4" w:space="0" w:color="000000"/>
              <w:right w:val="single" w:sz="4" w:space="0" w:color="000000"/>
            </w:tcBorders>
            <w:shd w:val="clear" w:color="auto" w:fill="auto"/>
            <w:vAlign w:val="center"/>
            <w:hideMark/>
          </w:tcPr>
          <w:p w14:paraId="24E0F989" w14:textId="77777777" w:rsidR="00F577CF" w:rsidRPr="00F577CF" w:rsidRDefault="00F577CF" w:rsidP="00F829CB">
            <w:pPr>
              <w:jc w:val="center"/>
              <w:rPr>
                <w:sz w:val="18"/>
                <w:szCs w:val="18"/>
              </w:rPr>
            </w:pPr>
            <w:r w:rsidRPr="00F577CF">
              <w:rPr>
                <w:sz w:val="18"/>
                <w:szCs w:val="18"/>
              </w:rPr>
              <w:t>811</w:t>
            </w:r>
          </w:p>
        </w:tc>
        <w:tc>
          <w:tcPr>
            <w:tcW w:w="1233" w:type="dxa"/>
            <w:tcBorders>
              <w:top w:val="nil"/>
              <w:left w:val="nil"/>
              <w:bottom w:val="single" w:sz="4" w:space="0" w:color="000000"/>
              <w:right w:val="single" w:sz="4" w:space="0" w:color="000000"/>
            </w:tcBorders>
            <w:shd w:val="clear" w:color="auto" w:fill="auto"/>
            <w:vAlign w:val="center"/>
            <w:hideMark/>
          </w:tcPr>
          <w:p w14:paraId="65D1C958" w14:textId="77777777" w:rsidR="00F577CF" w:rsidRPr="00F577CF" w:rsidRDefault="00F577CF" w:rsidP="00F829CB">
            <w:pPr>
              <w:jc w:val="center"/>
              <w:rPr>
                <w:sz w:val="18"/>
                <w:szCs w:val="18"/>
              </w:rPr>
            </w:pPr>
            <w:r w:rsidRPr="00F577CF">
              <w:rPr>
                <w:sz w:val="18"/>
                <w:szCs w:val="18"/>
              </w:rPr>
              <w:t>24А</w:t>
            </w:r>
          </w:p>
        </w:tc>
        <w:tc>
          <w:tcPr>
            <w:tcW w:w="864" w:type="dxa"/>
            <w:tcBorders>
              <w:top w:val="nil"/>
              <w:left w:val="nil"/>
              <w:bottom w:val="single" w:sz="4" w:space="0" w:color="000000"/>
              <w:right w:val="single" w:sz="4" w:space="0" w:color="000000"/>
            </w:tcBorders>
            <w:shd w:val="clear" w:color="auto" w:fill="auto"/>
            <w:vAlign w:val="center"/>
            <w:hideMark/>
          </w:tcPr>
          <w:p w14:paraId="3C26273C" w14:textId="77777777" w:rsidR="00F577CF" w:rsidRPr="00F577CF" w:rsidRDefault="00F577CF" w:rsidP="00F829CB">
            <w:pPr>
              <w:jc w:val="center"/>
              <w:rPr>
                <w:sz w:val="18"/>
                <w:szCs w:val="18"/>
              </w:rPr>
            </w:pPr>
            <w:r w:rsidRPr="00F577CF">
              <w:rPr>
                <w:sz w:val="18"/>
                <w:szCs w:val="18"/>
              </w:rPr>
              <w:t> </w:t>
            </w:r>
          </w:p>
        </w:tc>
        <w:tc>
          <w:tcPr>
            <w:tcW w:w="695" w:type="dxa"/>
            <w:tcBorders>
              <w:top w:val="nil"/>
              <w:left w:val="nil"/>
              <w:bottom w:val="single" w:sz="4" w:space="0" w:color="000000"/>
              <w:right w:val="nil"/>
            </w:tcBorders>
            <w:shd w:val="clear" w:color="auto" w:fill="auto"/>
            <w:vAlign w:val="center"/>
            <w:hideMark/>
          </w:tcPr>
          <w:p w14:paraId="1EBC02B7"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DC0D8C2" w14:textId="77777777" w:rsidR="00F577CF" w:rsidRPr="00F577CF" w:rsidRDefault="00F577CF" w:rsidP="00F829CB">
            <w:pPr>
              <w:jc w:val="right"/>
              <w:rPr>
                <w:b/>
                <w:bCs/>
                <w:i/>
                <w:iCs/>
                <w:sz w:val="18"/>
                <w:szCs w:val="18"/>
              </w:rPr>
            </w:pPr>
            <w:r w:rsidRPr="00F577CF">
              <w:rPr>
                <w:b/>
                <w:bCs/>
                <w:i/>
                <w:iCs/>
                <w:sz w:val="18"/>
                <w:szCs w:val="18"/>
              </w:rPr>
              <w:t>299 560,00</w:t>
            </w:r>
          </w:p>
        </w:tc>
        <w:tc>
          <w:tcPr>
            <w:tcW w:w="1559" w:type="dxa"/>
            <w:tcBorders>
              <w:top w:val="nil"/>
              <w:left w:val="nil"/>
              <w:bottom w:val="single" w:sz="4" w:space="0" w:color="auto"/>
              <w:right w:val="single" w:sz="4" w:space="0" w:color="auto"/>
            </w:tcBorders>
            <w:shd w:val="clear" w:color="auto" w:fill="auto"/>
            <w:vAlign w:val="center"/>
            <w:hideMark/>
          </w:tcPr>
          <w:p w14:paraId="5A485FBE" w14:textId="77777777" w:rsidR="00F577CF" w:rsidRPr="00F577CF" w:rsidRDefault="00F577CF" w:rsidP="00F829CB">
            <w:pPr>
              <w:jc w:val="right"/>
              <w:rPr>
                <w:b/>
                <w:bCs/>
                <w:i/>
                <w:iCs/>
                <w:sz w:val="18"/>
                <w:szCs w:val="18"/>
              </w:rPr>
            </w:pPr>
            <w:r w:rsidRPr="00F577CF">
              <w:rPr>
                <w:b/>
                <w:bCs/>
                <w:i/>
                <w:iCs/>
                <w:sz w:val="18"/>
                <w:szCs w:val="18"/>
              </w:rPr>
              <w:t>101 308,00</w:t>
            </w:r>
          </w:p>
        </w:tc>
        <w:tc>
          <w:tcPr>
            <w:tcW w:w="1417" w:type="dxa"/>
            <w:tcBorders>
              <w:top w:val="nil"/>
              <w:left w:val="nil"/>
              <w:bottom w:val="single" w:sz="4" w:space="0" w:color="auto"/>
              <w:right w:val="single" w:sz="4" w:space="0" w:color="auto"/>
            </w:tcBorders>
            <w:shd w:val="clear" w:color="auto" w:fill="auto"/>
            <w:vAlign w:val="center"/>
            <w:hideMark/>
          </w:tcPr>
          <w:p w14:paraId="258DF0FD" w14:textId="77777777" w:rsidR="00F577CF" w:rsidRPr="00F577CF" w:rsidRDefault="00F577CF" w:rsidP="00F829CB">
            <w:pPr>
              <w:jc w:val="right"/>
              <w:rPr>
                <w:b/>
                <w:bCs/>
                <w:i/>
                <w:iCs/>
                <w:sz w:val="18"/>
                <w:szCs w:val="18"/>
              </w:rPr>
            </w:pPr>
            <w:r w:rsidRPr="00F577CF">
              <w:rPr>
                <w:b/>
                <w:bCs/>
                <w:i/>
                <w:iCs/>
                <w:sz w:val="18"/>
                <w:szCs w:val="18"/>
              </w:rPr>
              <w:t>198 252,00</w:t>
            </w:r>
          </w:p>
        </w:tc>
        <w:tc>
          <w:tcPr>
            <w:tcW w:w="851" w:type="dxa"/>
            <w:tcBorders>
              <w:top w:val="nil"/>
              <w:left w:val="nil"/>
              <w:bottom w:val="single" w:sz="4" w:space="0" w:color="auto"/>
              <w:right w:val="single" w:sz="4" w:space="0" w:color="auto"/>
            </w:tcBorders>
            <w:shd w:val="clear" w:color="auto" w:fill="auto"/>
            <w:vAlign w:val="center"/>
            <w:hideMark/>
          </w:tcPr>
          <w:p w14:paraId="5162E224" w14:textId="77777777" w:rsidR="00F577CF" w:rsidRPr="00F577CF" w:rsidRDefault="00F577CF" w:rsidP="00F829CB">
            <w:pPr>
              <w:jc w:val="right"/>
              <w:rPr>
                <w:b/>
                <w:bCs/>
                <w:i/>
                <w:iCs/>
                <w:sz w:val="18"/>
                <w:szCs w:val="18"/>
              </w:rPr>
            </w:pPr>
            <w:r w:rsidRPr="00F577CF">
              <w:rPr>
                <w:b/>
                <w:bCs/>
                <w:i/>
                <w:iCs/>
                <w:sz w:val="18"/>
                <w:szCs w:val="18"/>
              </w:rPr>
              <w:t>34%</w:t>
            </w:r>
          </w:p>
        </w:tc>
      </w:tr>
      <w:tr w:rsidR="00F577CF" w:rsidRPr="00F577CF" w14:paraId="0E1B81C1"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C177A52" w14:textId="77777777" w:rsidR="00F577CF" w:rsidRPr="00F577CF" w:rsidRDefault="00F577CF" w:rsidP="00F829CB">
            <w:pPr>
              <w:rPr>
                <w:b/>
                <w:bCs/>
                <w:sz w:val="18"/>
                <w:szCs w:val="18"/>
              </w:rPr>
            </w:pPr>
            <w:r w:rsidRPr="00F577CF">
              <w:rPr>
                <w:b/>
                <w:bCs/>
                <w:sz w:val="18"/>
                <w:szCs w:val="18"/>
              </w:rPr>
              <w:t>Дорожное хозяйство (дорожные фонды)</w:t>
            </w:r>
          </w:p>
        </w:tc>
        <w:tc>
          <w:tcPr>
            <w:tcW w:w="580" w:type="dxa"/>
            <w:tcBorders>
              <w:top w:val="nil"/>
              <w:left w:val="nil"/>
              <w:bottom w:val="single" w:sz="4" w:space="0" w:color="000000"/>
              <w:right w:val="single" w:sz="4" w:space="0" w:color="000000"/>
            </w:tcBorders>
            <w:shd w:val="clear" w:color="auto" w:fill="auto"/>
            <w:vAlign w:val="center"/>
            <w:hideMark/>
          </w:tcPr>
          <w:p w14:paraId="1BBC5EB4"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489DABC"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579932BD" w14:textId="77777777" w:rsidR="00F577CF" w:rsidRPr="00F577CF" w:rsidRDefault="00F577CF" w:rsidP="00F829CB">
            <w:pPr>
              <w:jc w:val="center"/>
              <w:rPr>
                <w:b/>
                <w:bCs/>
                <w:sz w:val="18"/>
                <w:szCs w:val="18"/>
              </w:rPr>
            </w:pPr>
            <w:r w:rsidRPr="00F577CF">
              <w:rPr>
                <w:b/>
                <w:bCs/>
                <w:sz w:val="18"/>
                <w:szCs w:val="18"/>
              </w:rPr>
              <w:t>09</w:t>
            </w:r>
          </w:p>
        </w:tc>
        <w:tc>
          <w:tcPr>
            <w:tcW w:w="1509" w:type="dxa"/>
            <w:tcBorders>
              <w:top w:val="nil"/>
              <w:left w:val="nil"/>
              <w:bottom w:val="single" w:sz="4" w:space="0" w:color="000000"/>
              <w:right w:val="single" w:sz="4" w:space="0" w:color="000000"/>
            </w:tcBorders>
            <w:shd w:val="clear" w:color="auto" w:fill="auto"/>
            <w:vAlign w:val="center"/>
            <w:hideMark/>
          </w:tcPr>
          <w:p w14:paraId="2B3C71B3" w14:textId="77777777" w:rsidR="00F577CF" w:rsidRPr="00F577CF" w:rsidRDefault="00F577CF" w:rsidP="00F829CB">
            <w:pPr>
              <w:jc w:val="center"/>
              <w:rPr>
                <w:b/>
                <w:bCs/>
                <w:sz w:val="18"/>
                <w:szCs w:val="18"/>
              </w:rPr>
            </w:pPr>
            <w:r w:rsidRPr="00F577CF">
              <w:rPr>
                <w:b/>
                <w:bCs/>
                <w:sz w:val="18"/>
                <w:szCs w:val="18"/>
              </w:rPr>
              <w:t> </w:t>
            </w:r>
          </w:p>
        </w:tc>
        <w:tc>
          <w:tcPr>
            <w:tcW w:w="751" w:type="dxa"/>
            <w:tcBorders>
              <w:top w:val="nil"/>
              <w:left w:val="nil"/>
              <w:bottom w:val="single" w:sz="4" w:space="0" w:color="000000"/>
              <w:right w:val="single" w:sz="4" w:space="0" w:color="000000"/>
            </w:tcBorders>
            <w:shd w:val="clear" w:color="auto" w:fill="auto"/>
            <w:vAlign w:val="center"/>
            <w:hideMark/>
          </w:tcPr>
          <w:p w14:paraId="48E2AF3A"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3B691DAF"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AA4A5B4"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2975D025"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7BEE88B" w14:textId="77777777" w:rsidR="00F577CF" w:rsidRPr="00F577CF" w:rsidRDefault="00F577CF" w:rsidP="00F829CB">
            <w:pPr>
              <w:jc w:val="right"/>
              <w:rPr>
                <w:b/>
                <w:bCs/>
                <w:sz w:val="18"/>
                <w:szCs w:val="18"/>
              </w:rPr>
            </w:pPr>
            <w:r w:rsidRPr="00F577CF">
              <w:rPr>
                <w:b/>
                <w:bCs/>
                <w:sz w:val="18"/>
                <w:szCs w:val="18"/>
              </w:rPr>
              <w:t>20 592 589,03</w:t>
            </w:r>
          </w:p>
        </w:tc>
        <w:tc>
          <w:tcPr>
            <w:tcW w:w="1559" w:type="dxa"/>
            <w:tcBorders>
              <w:top w:val="nil"/>
              <w:left w:val="nil"/>
              <w:bottom w:val="single" w:sz="4" w:space="0" w:color="auto"/>
              <w:right w:val="single" w:sz="4" w:space="0" w:color="auto"/>
            </w:tcBorders>
            <w:shd w:val="clear" w:color="auto" w:fill="auto"/>
            <w:vAlign w:val="center"/>
            <w:hideMark/>
          </w:tcPr>
          <w:p w14:paraId="61EBF2D0" w14:textId="77777777" w:rsidR="00F577CF" w:rsidRPr="00F577CF" w:rsidRDefault="00F577CF" w:rsidP="00F829CB">
            <w:pPr>
              <w:jc w:val="right"/>
              <w:rPr>
                <w:b/>
                <w:bCs/>
                <w:sz w:val="18"/>
                <w:szCs w:val="18"/>
              </w:rPr>
            </w:pPr>
            <w:r w:rsidRPr="00F577CF">
              <w:rPr>
                <w:b/>
                <w:bCs/>
                <w:sz w:val="18"/>
                <w:szCs w:val="18"/>
              </w:rPr>
              <w:t>7 409 499,06</w:t>
            </w:r>
          </w:p>
        </w:tc>
        <w:tc>
          <w:tcPr>
            <w:tcW w:w="1417" w:type="dxa"/>
            <w:tcBorders>
              <w:top w:val="nil"/>
              <w:left w:val="nil"/>
              <w:bottom w:val="single" w:sz="4" w:space="0" w:color="auto"/>
              <w:right w:val="single" w:sz="4" w:space="0" w:color="auto"/>
            </w:tcBorders>
            <w:shd w:val="clear" w:color="auto" w:fill="auto"/>
            <w:vAlign w:val="center"/>
            <w:hideMark/>
          </w:tcPr>
          <w:p w14:paraId="33CEF8FE" w14:textId="77777777" w:rsidR="00F577CF" w:rsidRPr="00F577CF" w:rsidRDefault="00F577CF" w:rsidP="00F829CB">
            <w:pPr>
              <w:jc w:val="right"/>
              <w:rPr>
                <w:b/>
                <w:bCs/>
                <w:sz w:val="18"/>
                <w:szCs w:val="18"/>
              </w:rPr>
            </w:pPr>
            <w:r w:rsidRPr="00F577CF">
              <w:rPr>
                <w:b/>
                <w:bCs/>
                <w:sz w:val="18"/>
                <w:szCs w:val="18"/>
              </w:rPr>
              <w:t>13 183 089,97</w:t>
            </w:r>
          </w:p>
        </w:tc>
        <w:tc>
          <w:tcPr>
            <w:tcW w:w="851" w:type="dxa"/>
            <w:tcBorders>
              <w:top w:val="nil"/>
              <w:left w:val="nil"/>
              <w:bottom w:val="single" w:sz="4" w:space="0" w:color="auto"/>
              <w:right w:val="single" w:sz="4" w:space="0" w:color="auto"/>
            </w:tcBorders>
            <w:shd w:val="clear" w:color="auto" w:fill="auto"/>
            <w:vAlign w:val="center"/>
            <w:hideMark/>
          </w:tcPr>
          <w:p w14:paraId="2633038A" w14:textId="77777777" w:rsidR="00F577CF" w:rsidRPr="00F577CF" w:rsidRDefault="00F577CF" w:rsidP="00F829CB">
            <w:pPr>
              <w:jc w:val="right"/>
              <w:rPr>
                <w:b/>
                <w:bCs/>
                <w:sz w:val="18"/>
                <w:szCs w:val="18"/>
              </w:rPr>
            </w:pPr>
            <w:r w:rsidRPr="00F577CF">
              <w:rPr>
                <w:b/>
                <w:bCs/>
                <w:sz w:val="18"/>
                <w:szCs w:val="18"/>
              </w:rPr>
              <w:t>36%</w:t>
            </w:r>
          </w:p>
        </w:tc>
      </w:tr>
      <w:tr w:rsidR="00F577CF" w:rsidRPr="00F577CF" w14:paraId="5CFDE7D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04D7A91"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"Комплексное развитие транспортной инфраструктуры муниципального образования "Поселок </w:t>
            </w:r>
            <w:proofErr w:type="spellStart"/>
            <w:r w:rsidRPr="00F577CF">
              <w:rPr>
                <w:b/>
                <w:bCs/>
                <w:i/>
                <w:iCs/>
                <w:sz w:val="18"/>
                <w:szCs w:val="18"/>
              </w:rPr>
              <w:t>Айхал</w:t>
            </w:r>
            <w:proofErr w:type="spellEnd"/>
            <w:r w:rsidRPr="00F577CF">
              <w:rPr>
                <w:b/>
                <w:bCs/>
                <w:i/>
                <w:iCs/>
                <w:sz w:val="18"/>
                <w:szCs w:val="18"/>
              </w:rPr>
              <w:t xml:space="preserve">" на 2022-2026 годы" </w:t>
            </w:r>
          </w:p>
        </w:tc>
        <w:tc>
          <w:tcPr>
            <w:tcW w:w="580" w:type="dxa"/>
            <w:tcBorders>
              <w:top w:val="nil"/>
              <w:left w:val="nil"/>
              <w:bottom w:val="single" w:sz="4" w:space="0" w:color="000000"/>
              <w:right w:val="single" w:sz="4" w:space="0" w:color="000000"/>
            </w:tcBorders>
            <w:shd w:val="clear" w:color="auto" w:fill="auto"/>
            <w:vAlign w:val="center"/>
            <w:hideMark/>
          </w:tcPr>
          <w:p w14:paraId="4763E205"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DE2AF62" w14:textId="77777777" w:rsidR="00F577CF" w:rsidRPr="00F577CF" w:rsidRDefault="00F577CF" w:rsidP="00F829CB">
            <w:pPr>
              <w:jc w:val="center"/>
              <w:rPr>
                <w:b/>
                <w:bCs/>
                <w:i/>
                <w:iCs/>
                <w:sz w:val="18"/>
                <w:szCs w:val="18"/>
              </w:rPr>
            </w:pPr>
            <w:r w:rsidRPr="00F577CF">
              <w:rPr>
                <w:b/>
                <w:bCs/>
                <w:i/>
                <w:i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5C6F2D13" w14:textId="77777777" w:rsidR="00F577CF" w:rsidRPr="00F577CF" w:rsidRDefault="00F577CF" w:rsidP="00F829CB">
            <w:pPr>
              <w:jc w:val="center"/>
              <w:rPr>
                <w:b/>
                <w:bCs/>
                <w:i/>
                <w:iCs/>
                <w:sz w:val="18"/>
                <w:szCs w:val="18"/>
              </w:rPr>
            </w:pPr>
            <w:r w:rsidRPr="00F577CF">
              <w:rPr>
                <w:b/>
                <w:bCs/>
                <w:i/>
                <w:iCs/>
                <w:sz w:val="18"/>
                <w:szCs w:val="18"/>
              </w:rPr>
              <w:t>09</w:t>
            </w:r>
          </w:p>
        </w:tc>
        <w:tc>
          <w:tcPr>
            <w:tcW w:w="1509" w:type="dxa"/>
            <w:tcBorders>
              <w:top w:val="nil"/>
              <w:left w:val="nil"/>
              <w:bottom w:val="single" w:sz="4" w:space="0" w:color="000000"/>
              <w:right w:val="single" w:sz="4" w:space="0" w:color="000000"/>
            </w:tcBorders>
            <w:shd w:val="clear" w:color="auto" w:fill="auto"/>
            <w:vAlign w:val="center"/>
            <w:hideMark/>
          </w:tcPr>
          <w:p w14:paraId="30211003" w14:textId="77777777" w:rsidR="00F577CF" w:rsidRPr="00F577CF" w:rsidRDefault="00F577CF" w:rsidP="00F829CB">
            <w:pPr>
              <w:jc w:val="center"/>
              <w:rPr>
                <w:b/>
                <w:bCs/>
                <w:i/>
                <w:iCs/>
                <w:sz w:val="18"/>
                <w:szCs w:val="18"/>
              </w:rPr>
            </w:pPr>
            <w:r w:rsidRPr="00F577CF">
              <w:rPr>
                <w:b/>
                <w:bCs/>
                <w:i/>
                <w:iCs/>
                <w:sz w:val="18"/>
                <w:szCs w:val="18"/>
              </w:rPr>
              <w:t>60 0 00 00000</w:t>
            </w:r>
          </w:p>
        </w:tc>
        <w:tc>
          <w:tcPr>
            <w:tcW w:w="751" w:type="dxa"/>
            <w:tcBorders>
              <w:top w:val="nil"/>
              <w:left w:val="nil"/>
              <w:bottom w:val="single" w:sz="4" w:space="0" w:color="000000"/>
              <w:right w:val="single" w:sz="4" w:space="0" w:color="000000"/>
            </w:tcBorders>
            <w:shd w:val="clear" w:color="auto" w:fill="auto"/>
            <w:vAlign w:val="center"/>
            <w:hideMark/>
          </w:tcPr>
          <w:p w14:paraId="7F702252"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0BE19ED3"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996C204"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579E0A97"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5091559" w14:textId="77777777" w:rsidR="00F577CF" w:rsidRPr="00F577CF" w:rsidRDefault="00F577CF" w:rsidP="00F829CB">
            <w:pPr>
              <w:jc w:val="right"/>
              <w:rPr>
                <w:b/>
                <w:bCs/>
                <w:i/>
                <w:iCs/>
                <w:sz w:val="18"/>
                <w:szCs w:val="18"/>
              </w:rPr>
            </w:pPr>
            <w:r w:rsidRPr="00F577CF">
              <w:rPr>
                <w:b/>
                <w:bCs/>
                <w:i/>
                <w:iCs/>
                <w:sz w:val="18"/>
                <w:szCs w:val="18"/>
              </w:rPr>
              <w:t>20 592 589,03</w:t>
            </w:r>
          </w:p>
        </w:tc>
        <w:tc>
          <w:tcPr>
            <w:tcW w:w="1559" w:type="dxa"/>
            <w:tcBorders>
              <w:top w:val="nil"/>
              <w:left w:val="nil"/>
              <w:bottom w:val="single" w:sz="4" w:space="0" w:color="auto"/>
              <w:right w:val="single" w:sz="4" w:space="0" w:color="auto"/>
            </w:tcBorders>
            <w:shd w:val="clear" w:color="auto" w:fill="auto"/>
            <w:vAlign w:val="center"/>
            <w:hideMark/>
          </w:tcPr>
          <w:p w14:paraId="2884F703" w14:textId="77777777" w:rsidR="00F577CF" w:rsidRPr="00F577CF" w:rsidRDefault="00F577CF" w:rsidP="00F829CB">
            <w:pPr>
              <w:jc w:val="right"/>
              <w:rPr>
                <w:b/>
                <w:bCs/>
                <w:i/>
                <w:iCs/>
                <w:sz w:val="18"/>
                <w:szCs w:val="18"/>
              </w:rPr>
            </w:pPr>
            <w:r w:rsidRPr="00F577CF">
              <w:rPr>
                <w:b/>
                <w:bCs/>
                <w:i/>
                <w:iCs/>
                <w:sz w:val="18"/>
                <w:szCs w:val="18"/>
              </w:rPr>
              <w:t>7 409 499,06</w:t>
            </w:r>
          </w:p>
        </w:tc>
        <w:tc>
          <w:tcPr>
            <w:tcW w:w="1417" w:type="dxa"/>
            <w:tcBorders>
              <w:top w:val="nil"/>
              <w:left w:val="nil"/>
              <w:bottom w:val="single" w:sz="4" w:space="0" w:color="auto"/>
              <w:right w:val="single" w:sz="4" w:space="0" w:color="auto"/>
            </w:tcBorders>
            <w:shd w:val="clear" w:color="auto" w:fill="auto"/>
            <w:vAlign w:val="center"/>
            <w:hideMark/>
          </w:tcPr>
          <w:p w14:paraId="1004F55A" w14:textId="77777777" w:rsidR="00F577CF" w:rsidRPr="00F577CF" w:rsidRDefault="00F577CF" w:rsidP="00F829CB">
            <w:pPr>
              <w:jc w:val="right"/>
              <w:rPr>
                <w:b/>
                <w:bCs/>
                <w:i/>
                <w:iCs/>
                <w:sz w:val="18"/>
                <w:szCs w:val="18"/>
              </w:rPr>
            </w:pPr>
            <w:r w:rsidRPr="00F577CF">
              <w:rPr>
                <w:b/>
                <w:bCs/>
                <w:i/>
                <w:iCs/>
                <w:sz w:val="18"/>
                <w:szCs w:val="18"/>
              </w:rPr>
              <w:t>13 183 089,97</w:t>
            </w:r>
          </w:p>
        </w:tc>
        <w:tc>
          <w:tcPr>
            <w:tcW w:w="851" w:type="dxa"/>
            <w:tcBorders>
              <w:top w:val="nil"/>
              <w:left w:val="nil"/>
              <w:bottom w:val="single" w:sz="4" w:space="0" w:color="auto"/>
              <w:right w:val="single" w:sz="4" w:space="0" w:color="auto"/>
            </w:tcBorders>
            <w:shd w:val="clear" w:color="auto" w:fill="auto"/>
            <w:vAlign w:val="center"/>
            <w:hideMark/>
          </w:tcPr>
          <w:p w14:paraId="29452735" w14:textId="77777777" w:rsidR="00F577CF" w:rsidRPr="00F577CF" w:rsidRDefault="00F577CF" w:rsidP="00F829CB">
            <w:pPr>
              <w:jc w:val="right"/>
              <w:rPr>
                <w:b/>
                <w:bCs/>
                <w:i/>
                <w:iCs/>
                <w:sz w:val="18"/>
                <w:szCs w:val="18"/>
              </w:rPr>
            </w:pPr>
            <w:r w:rsidRPr="00F577CF">
              <w:rPr>
                <w:b/>
                <w:bCs/>
                <w:i/>
                <w:iCs/>
                <w:sz w:val="18"/>
                <w:szCs w:val="18"/>
              </w:rPr>
              <w:t>36%</w:t>
            </w:r>
          </w:p>
        </w:tc>
      </w:tr>
      <w:tr w:rsidR="00F577CF" w:rsidRPr="00F577CF" w14:paraId="27635358"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3B4A0F7" w14:textId="77777777" w:rsidR="00F577CF" w:rsidRPr="00F577CF" w:rsidRDefault="00F577CF" w:rsidP="00F829CB">
            <w:pPr>
              <w:rPr>
                <w:b/>
                <w:bCs/>
                <w:sz w:val="18"/>
                <w:szCs w:val="18"/>
              </w:rPr>
            </w:pPr>
            <w:r w:rsidRPr="00F577CF">
              <w:rPr>
                <w:b/>
                <w:bCs/>
                <w:sz w:val="18"/>
                <w:szCs w:val="18"/>
              </w:rPr>
              <w:t xml:space="preserve">Развитие транспортного комплекса Республики Саха (Якутия) </w:t>
            </w:r>
          </w:p>
        </w:tc>
        <w:tc>
          <w:tcPr>
            <w:tcW w:w="580" w:type="dxa"/>
            <w:tcBorders>
              <w:top w:val="nil"/>
              <w:left w:val="nil"/>
              <w:bottom w:val="single" w:sz="4" w:space="0" w:color="000000"/>
              <w:right w:val="single" w:sz="4" w:space="0" w:color="000000"/>
            </w:tcBorders>
            <w:shd w:val="clear" w:color="auto" w:fill="auto"/>
            <w:vAlign w:val="center"/>
            <w:hideMark/>
          </w:tcPr>
          <w:p w14:paraId="138FE67F"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28A438C"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5D4E082E" w14:textId="77777777" w:rsidR="00F577CF" w:rsidRPr="00F577CF" w:rsidRDefault="00F577CF" w:rsidP="00F829CB">
            <w:pPr>
              <w:jc w:val="center"/>
              <w:rPr>
                <w:b/>
                <w:bCs/>
                <w:sz w:val="18"/>
                <w:szCs w:val="18"/>
              </w:rPr>
            </w:pPr>
            <w:r w:rsidRPr="00F577CF">
              <w:rPr>
                <w:b/>
                <w:bCs/>
                <w:sz w:val="18"/>
                <w:szCs w:val="18"/>
              </w:rPr>
              <w:t>09</w:t>
            </w:r>
          </w:p>
        </w:tc>
        <w:tc>
          <w:tcPr>
            <w:tcW w:w="1509" w:type="dxa"/>
            <w:tcBorders>
              <w:top w:val="nil"/>
              <w:left w:val="nil"/>
              <w:bottom w:val="single" w:sz="4" w:space="0" w:color="000000"/>
              <w:right w:val="single" w:sz="4" w:space="0" w:color="000000"/>
            </w:tcBorders>
            <w:shd w:val="clear" w:color="auto" w:fill="auto"/>
            <w:vAlign w:val="center"/>
            <w:hideMark/>
          </w:tcPr>
          <w:p w14:paraId="159CC101" w14:textId="77777777" w:rsidR="00F577CF" w:rsidRPr="00F577CF" w:rsidRDefault="00F577CF" w:rsidP="00F829CB">
            <w:pPr>
              <w:jc w:val="center"/>
              <w:rPr>
                <w:b/>
                <w:bCs/>
                <w:sz w:val="18"/>
                <w:szCs w:val="18"/>
              </w:rPr>
            </w:pPr>
            <w:r w:rsidRPr="00F577CF">
              <w:rPr>
                <w:b/>
                <w:bCs/>
                <w:sz w:val="18"/>
                <w:szCs w:val="18"/>
              </w:rPr>
              <w:t>60 3 00 10030</w:t>
            </w:r>
          </w:p>
        </w:tc>
        <w:tc>
          <w:tcPr>
            <w:tcW w:w="751" w:type="dxa"/>
            <w:tcBorders>
              <w:top w:val="nil"/>
              <w:left w:val="nil"/>
              <w:bottom w:val="single" w:sz="4" w:space="0" w:color="000000"/>
              <w:right w:val="single" w:sz="4" w:space="0" w:color="000000"/>
            </w:tcBorders>
            <w:shd w:val="clear" w:color="auto" w:fill="auto"/>
            <w:vAlign w:val="center"/>
            <w:hideMark/>
          </w:tcPr>
          <w:p w14:paraId="39A4F33E"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08146DFD"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2CC3BEF"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4023FC11"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F89F384" w14:textId="77777777" w:rsidR="00F577CF" w:rsidRPr="00F577CF" w:rsidRDefault="00F577CF" w:rsidP="00F829CB">
            <w:pPr>
              <w:jc w:val="right"/>
              <w:rPr>
                <w:b/>
                <w:bCs/>
                <w:sz w:val="18"/>
                <w:szCs w:val="18"/>
              </w:rPr>
            </w:pPr>
            <w:r w:rsidRPr="00F577CF">
              <w:rPr>
                <w:b/>
                <w:bCs/>
                <w:sz w:val="18"/>
                <w:szCs w:val="18"/>
              </w:rPr>
              <w:t>20 592 589,03</w:t>
            </w:r>
          </w:p>
        </w:tc>
        <w:tc>
          <w:tcPr>
            <w:tcW w:w="1559" w:type="dxa"/>
            <w:tcBorders>
              <w:top w:val="nil"/>
              <w:left w:val="nil"/>
              <w:bottom w:val="single" w:sz="4" w:space="0" w:color="auto"/>
              <w:right w:val="single" w:sz="4" w:space="0" w:color="auto"/>
            </w:tcBorders>
            <w:shd w:val="clear" w:color="auto" w:fill="auto"/>
            <w:vAlign w:val="center"/>
            <w:hideMark/>
          </w:tcPr>
          <w:p w14:paraId="2A4FD28A" w14:textId="77777777" w:rsidR="00F577CF" w:rsidRPr="00F577CF" w:rsidRDefault="00F577CF" w:rsidP="00F829CB">
            <w:pPr>
              <w:jc w:val="right"/>
              <w:rPr>
                <w:b/>
                <w:bCs/>
                <w:sz w:val="18"/>
                <w:szCs w:val="18"/>
              </w:rPr>
            </w:pPr>
            <w:r w:rsidRPr="00F577CF">
              <w:rPr>
                <w:b/>
                <w:bCs/>
                <w:sz w:val="18"/>
                <w:szCs w:val="18"/>
              </w:rPr>
              <w:t>7 409 499,06</w:t>
            </w:r>
          </w:p>
        </w:tc>
        <w:tc>
          <w:tcPr>
            <w:tcW w:w="1417" w:type="dxa"/>
            <w:tcBorders>
              <w:top w:val="nil"/>
              <w:left w:val="nil"/>
              <w:bottom w:val="single" w:sz="4" w:space="0" w:color="auto"/>
              <w:right w:val="single" w:sz="4" w:space="0" w:color="auto"/>
            </w:tcBorders>
            <w:shd w:val="clear" w:color="auto" w:fill="auto"/>
            <w:vAlign w:val="center"/>
            <w:hideMark/>
          </w:tcPr>
          <w:p w14:paraId="534CCBD4" w14:textId="77777777" w:rsidR="00F577CF" w:rsidRPr="00F577CF" w:rsidRDefault="00F577CF" w:rsidP="00F829CB">
            <w:pPr>
              <w:jc w:val="right"/>
              <w:rPr>
                <w:b/>
                <w:bCs/>
                <w:sz w:val="18"/>
                <w:szCs w:val="18"/>
              </w:rPr>
            </w:pPr>
            <w:r w:rsidRPr="00F577CF">
              <w:rPr>
                <w:b/>
                <w:bCs/>
                <w:sz w:val="18"/>
                <w:szCs w:val="18"/>
              </w:rPr>
              <w:t>13 183 089,97</w:t>
            </w:r>
          </w:p>
        </w:tc>
        <w:tc>
          <w:tcPr>
            <w:tcW w:w="851" w:type="dxa"/>
            <w:tcBorders>
              <w:top w:val="nil"/>
              <w:left w:val="nil"/>
              <w:bottom w:val="single" w:sz="4" w:space="0" w:color="auto"/>
              <w:right w:val="single" w:sz="4" w:space="0" w:color="auto"/>
            </w:tcBorders>
            <w:shd w:val="clear" w:color="auto" w:fill="auto"/>
            <w:vAlign w:val="center"/>
            <w:hideMark/>
          </w:tcPr>
          <w:p w14:paraId="443459BC" w14:textId="77777777" w:rsidR="00F577CF" w:rsidRPr="00F577CF" w:rsidRDefault="00F577CF" w:rsidP="00F829CB">
            <w:pPr>
              <w:jc w:val="right"/>
              <w:rPr>
                <w:b/>
                <w:bCs/>
                <w:sz w:val="18"/>
                <w:szCs w:val="18"/>
              </w:rPr>
            </w:pPr>
            <w:r w:rsidRPr="00F577CF">
              <w:rPr>
                <w:b/>
                <w:bCs/>
                <w:sz w:val="18"/>
                <w:szCs w:val="18"/>
              </w:rPr>
              <w:t>36%</w:t>
            </w:r>
          </w:p>
        </w:tc>
      </w:tr>
      <w:tr w:rsidR="00F577CF" w:rsidRPr="00F577CF" w14:paraId="265233B8"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8812CD7" w14:textId="77777777" w:rsidR="00F577CF" w:rsidRPr="00F577CF" w:rsidRDefault="00F577CF" w:rsidP="00F829CB">
            <w:pPr>
              <w:rPr>
                <w:b/>
                <w:bCs/>
                <w:sz w:val="18"/>
                <w:szCs w:val="18"/>
              </w:rPr>
            </w:pPr>
            <w:r w:rsidRPr="00F577CF">
              <w:rPr>
                <w:b/>
                <w:bCs/>
                <w:sz w:val="18"/>
                <w:szCs w:val="18"/>
              </w:rPr>
              <w:t>Содержание, текущий и капитальный ремонт автомобильных дорог общего пользования местного значения</w:t>
            </w:r>
          </w:p>
        </w:tc>
        <w:tc>
          <w:tcPr>
            <w:tcW w:w="580" w:type="dxa"/>
            <w:tcBorders>
              <w:top w:val="nil"/>
              <w:left w:val="nil"/>
              <w:bottom w:val="single" w:sz="4" w:space="0" w:color="000000"/>
              <w:right w:val="single" w:sz="4" w:space="0" w:color="000000"/>
            </w:tcBorders>
            <w:shd w:val="clear" w:color="auto" w:fill="auto"/>
            <w:vAlign w:val="center"/>
            <w:hideMark/>
          </w:tcPr>
          <w:p w14:paraId="7EA1EDB9"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529C633"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4EA54CE5" w14:textId="77777777" w:rsidR="00F577CF" w:rsidRPr="00F577CF" w:rsidRDefault="00F577CF" w:rsidP="00F829CB">
            <w:pPr>
              <w:jc w:val="center"/>
              <w:rPr>
                <w:b/>
                <w:bCs/>
                <w:sz w:val="18"/>
                <w:szCs w:val="18"/>
              </w:rPr>
            </w:pPr>
            <w:r w:rsidRPr="00F577CF">
              <w:rPr>
                <w:b/>
                <w:bCs/>
                <w:sz w:val="18"/>
                <w:szCs w:val="18"/>
              </w:rPr>
              <w:t>09</w:t>
            </w:r>
          </w:p>
        </w:tc>
        <w:tc>
          <w:tcPr>
            <w:tcW w:w="1509" w:type="dxa"/>
            <w:tcBorders>
              <w:top w:val="nil"/>
              <w:left w:val="nil"/>
              <w:bottom w:val="single" w:sz="4" w:space="0" w:color="000000"/>
              <w:right w:val="single" w:sz="4" w:space="0" w:color="000000"/>
            </w:tcBorders>
            <w:shd w:val="clear" w:color="auto" w:fill="auto"/>
            <w:vAlign w:val="center"/>
            <w:hideMark/>
          </w:tcPr>
          <w:p w14:paraId="3683DA23" w14:textId="77777777" w:rsidR="00F577CF" w:rsidRPr="00F577CF" w:rsidRDefault="00F577CF" w:rsidP="00F829CB">
            <w:pPr>
              <w:jc w:val="center"/>
              <w:rPr>
                <w:b/>
                <w:bCs/>
                <w:sz w:val="18"/>
                <w:szCs w:val="18"/>
              </w:rPr>
            </w:pPr>
            <w:r w:rsidRPr="00F577CF">
              <w:rPr>
                <w:b/>
                <w:bCs/>
                <w:sz w:val="18"/>
                <w:szCs w:val="18"/>
              </w:rPr>
              <w:t>60 3 00 10030</w:t>
            </w:r>
          </w:p>
        </w:tc>
        <w:tc>
          <w:tcPr>
            <w:tcW w:w="751" w:type="dxa"/>
            <w:tcBorders>
              <w:top w:val="nil"/>
              <w:left w:val="nil"/>
              <w:bottom w:val="single" w:sz="4" w:space="0" w:color="000000"/>
              <w:right w:val="single" w:sz="4" w:space="0" w:color="000000"/>
            </w:tcBorders>
            <w:shd w:val="clear" w:color="auto" w:fill="auto"/>
            <w:vAlign w:val="center"/>
            <w:hideMark/>
          </w:tcPr>
          <w:p w14:paraId="7B544E99"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6C583446"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EDA4277"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66348B65"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8D49C6D" w14:textId="77777777" w:rsidR="00F577CF" w:rsidRPr="00F577CF" w:rsidRDefault="00F577CF" w:rsidP="00F829CB">
            <w:pPr>
              <w:jc w:val="right"/>
              <w:rPr>
                <w:b/>
                <w:bCs/>
                <w:sz w:val="18"/>
                <w:szCs w:val="18"/>
              </w:rPr>
            </w:pPr>
            <w:r w:rsidRPr="00F577CF">
              <w:rPr>
                <w:b/>
                <w:bCs/>
                <w:sz w:val="18"/>
                <w:szCs w:val="18"/>
              </w:rPr>
              <w:t>20 592 589,03</w:t>
            </w:r>
          </w:p>
        </w:tc>
        <w:tc>
          <w:tcPr>
            <w:tcW w:w="1559" w:type="dxa"/>
            <w:tcBorders>
              <w:top w:val="nil"/>
              <w:left w:val="nil"/>
              <w:bottom w:val="single" w:sz="4" w:space="0" w:color="auto"/>
              <w:right w:val="single" w:sz="4" w:space="0" w:color="auto"/>
            </w:tcBorders>
            <w:shd w:val="clear" w:color="auto" w:fill="auto"/>
            <w:vAlign w:val="center"/>
            <w:hideMark/>
          </w:tcPr>
          <w:p w14:paraId="5F81C94D" w14:textId="77777777" w:rsidR="00F577CF" w:rsidRPr="00F577CF" w:rsidRDefault="00F577CF" w:rsidP="00F829CB">
            <w:pPr>
              <w:jc w:val="right"/>
              <w:rPr>
                <w:b/>
                <w:bCs/>
                <w:sz w:val="18"/>
                <w:szCs w:val="18"/>
              </w:rPr>
            </w:pPr>
            <w:r w:rsidRPr="00F577CF">
              <w:rPr>
                <w:b/>
                <w:bCs/>
                <w:sz w:val="18"/>
                <w:szCs w:val="18"/>
              </w:rPr>
              <w:t>7 409 499,06</w:t>
            </w:r>
          </w:p>
        </w:tc>
        <w:tc>
          <w:tcPr>
            <w:tcW w:w="1417" w:type="dxa"/>
            <w:tcBorders>
              <w:top w:val="nil"/>
              <w:left w:val="nil"/>
              <w:bottom w:val="single" w:sz="4" w:space="0" w:color="auto"/>
              <w:right w:val="single" w:sz="4" w:space="0" w:color="auto"/>
            </w:tcBorders>
            <w:shd w:val="clear" w:color="auto" w:fill="auto"/>
            <w:vAlign w:val="center"/>
            <w:hideMark/>
          </w:tcPr>
          <w:p w14:paraId="111488A9" w14:textId="77777777" w:rsidR="00F577CF" w:rsidRPr="00F577CF" w:rsidRDefault="00F577CF" w:rsidP="00F829CB">
            <w:pPr>
              <w:jc w:val="right"/>
              <w:rPr>
                <w:b/>
                <w:bCs/>
                <w:sz w:val="18"/>
                <w:szCs w:val="18"/>
              </w:rPr>
            </w:pPr>
            <w:r w:rsidRPr="00F577CF">
              <w:rPr>
                <w:b/>
                <w:bCs/>
                <w:sz w:val="18"/>
                <w:szCs w:val="18"/>
              </w:rPr>
              <w:t>13 183 089,97</w:t>
            </w:r>
          </w:p>
        </w:tc>
        <w:tc>
          <w:tcPr>
            <w:tcW w:w="851" w:type="dxa"/>
            <w:tcBorders>
              <w:top w:val="nil"/>
              <w:left w:val="nil"/>
              <w:bottom w:val="single" w:sz="4" w:space="0" w:color="auto"/>
              <w:right w:val="single" w:sz="4" w:space="0" w:color="auto"/>
            </w:tcBorders>
            <w:shd w:val="clear" w:color="auto" w:fill="auto"/>
            <w:vAlign w:val="center"/>
            <w:hideMark/>
          </w:tcPr>
          <w:p w14:paraId="5BCB6E45" w14:textId="77777777" w:rsidR="00F577CF" w:rsidRPr="00F577CF" w:rsidRDefault="00F577CF" w:rsidP="00F829CB">
            <w:pPr>
              <w:jc w:val="right"/>
              <w:rPr>
                <w:b/>
                <w:bCs/>
                <w:sz w:val="18"/>
                <w:szCs w:val="18"/>
              </w:rPr>
            </w:pPr>
            <w:r w:rsidRPr="00F577CF">
              <w:rPr>
                <w:b/>
                <w:bCs/>
                <w:sz w:val="18"/>
                <w:szCs w:val="18"/>
              </w:rPr>
              <w:t>36%</w:t>
            </w:r>
          </w:p>
        </w:tc>
      </w:tr>
      <w:tr w:rsidR="00F577CF" w:rsidRPr="00F577CF" w14:paraId="5578BD63"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A96EDD7"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4B2F1C55"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95ED0CD"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757D4633" w14:textId="77777777" w:rsidR="00F577CF" w:rsidRPr="00F577CF" w:rsidRDefault="00F577CF" w:rsidP="00F829CB">
            <w:pPr>
              <w:jc w:val="center"/>
              <w:rPr>
                <w:b/>
                <w:bCs/>
                <w:sz w:val="18"/>
                <w:szCs w:val="18"/>
              </w:rPr>
            </w:pPr>
            <w:r w:rsidRPr="00F577CF">
              <w:rPr>
                <w:b/>
                <w:bCs/>
                <w:sz w:val="18"/>
                <w:szCs w:val="18"/>
              </w:rPr>
              <w:t>09</w:t>
            </w:r>
          </w:p>
        </w:tc>
        <w:tc>
          <w:tcPr>
            <w:tcW w:w="1509" w:type="dxa"/>
            <w:tcBorders>
              <w:top w:val="nil"/>
              <w:left w:val="nil"/>
              <w:bottom w:val="single" w:sz="4" w:space="0" w:color="000000"/>
              <w:right w:val="single" w:sz="4" w:space="0" w:color="000000"/>
            </w:tcBorders>
            <w:shd w:val="clear" w:color="auto" w:fill="auto"/>
            <w:vAlign w:val="center"/>
            <w:hideMark/>
          </w:tcPr>
          <w:p w14:paraId="61FB0AC9" w14:textId="77777777" w:rsidR="00F577CF" w:rsidRPr="00F577CF" w:rsidRDefault="00F577CF" w:rsidP="00F829CB">
            <w:pPr>
              <w:jc w:val="center"/>
              <w:rPr>
                <w:b/>
                <w:bCs/>
                <w:sz w:val="18"/>
                <w:szCs w:val="18"/>
              </w:rPr>
            </w:pPr>
            <w:r w:rsidRPr="00F577CF">
              <w:rPr>
                <w:b/>
                <w:bCs/>
                <w:sz w:val="18"/>
                <w:szCs w:val="18"/>
              </w:rPr>
              <w:t>60 3 00 10030</w:t>
            </w:r>
          </w:p>
        </w:tc>
        <w:tc>
          <w:tcPr>
            <w:tcW w:w="751" w:type="dxa"/>
            <w:tcBorders>
              <w:top w:val="nil"/>
              <w:left w:val="nil"/>
              <w:bottom w:val="single" w:sz="4" w:space="0" w:color="000000"/>
              <w:right w:val="single" w:sz="4" w:space="0" w:color="000000"/>
            </w:tcBorders>
            <w:shd w:val="clear" w:color="auto" w:fill="auto"/>
            <w:vAlign w:val="center"/>
            <w:hideMark/>
          </w:tcPr>
          <w:p w14:paraId="76D9AF63" w14:textId="77777777" w:rsidR="00F577CF" w:rsidRPr="00F577CF" w:rsidRDefault="00F577CF" w:rsidP="00F829CB">
            <w:pPr>
              <w:jc w:val="center"/>
              <w:rPr>
                <w:b/>
                <w:bCs/>
                <w:sz w:val="18"/>
                <w:szCs w:val="18"/>
              </w:rPr>
            </w:pPr>
            <w:r w:rsidRPr="00F577CF">
              <w:rPr>
                <w:b/>
                <w:bCs/>
                <w:sz w:val="18"/>
                <w:szCs w:val="18"/>
              </w:rPr>
              <w:t>200</w:t>
            </w:r>
          </w:p>
        </w:tc>
        <w:tc>
          <w:tcPr>
            <w:tcW w:w="1233" w:type="dxa"/>
            <w:tcBorders>
              <w:top w:val="nil"/>
              <w:left w:val="nil"/>
              <w:bottom w:val="single" w:sz="4" w:space="0" w:color="000000"/>
              <w:right w:val="single" w:sz="4" w:space="0" w:color="000000"/>
            </w:tcBorders>
            <w:shd w:val="clear" w:color="auto" w:fill="auto"/>
            <w:vAlign w:val="center"/>
            <w:hideMark/>
          </w:tcPr>
          <w:p w14:paraId="182A5829"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B84E5A7"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246AF975"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6F0C36A" w14:textId="77777777" w:rsidR="00F577CF" w:rsidRPr="00F577CF" w:rsidRDefault="00F577CF" w:rsidP="00F829CB">
            <w:pPr>
              <w:jc w:val="right"/>
              <w:rPr>
                <w:b/>
                <w:bCs/>
                <w:sz w:val="18"/>
                <w:szCs w:val="18"/>
              </w:rPr>
            </w:pPr>
            <w:r w:rsidRPr="00F577CF">
              <w:rPr>
                <w:b/>
                <w:bCs/>
                <w:sz w:val="18"/>
                <w:szCs w:val="18"/>
              </w:rPr>
              <w:t>20 592 589,03</w:t>
            </w:r>
          </w:p>
        </w:tc>
        <w:tc>
          <w:tcPr>
            <w:tcW w:w="1559" w:type="dxa"/>
            <w:tcBorders>
              <w:top w:val="nil"/>
              <w:left w:val="nil"/>
              <w:bottom w:val="single" w:sz="4" w:space="0" w:color="auto"/>
              <w:right w:val="single" w:sz="4" w:space="0" w:color="auto"/>
            </w:tcBorders>
            <w:shd w:val="clear" w:color="auto" w:fill="auto"/>
            <w:vAlign w:val="center"/>
            <w:hideMark/>
          </w:tcPr>
          <w:p w14:paraId="4D857F0A" w14:textId="77777777" w:rsidR="00F577CF" w:rsidRPr="00F577CF" w:rsidRDefault="00F577CF" w:rsidP="00F829CB">
            <w:pPr>
              <w:jc w:val="right"/>
              <w:rPr>
                <w:b/>
                <w:bCs/>
                <w:sz w:val="18"/>
                <w:szCs w:val="18"/>
              </w:rPr>
            </w:pPr>
            <w:r w:rsidRPr="00F577CF">
              <w:rPr>
                <w:b/>
                <w:bCs/>
                <w:sz w:val="18"/>
                <w:szCs w:val="18"/>
              </w:rPr>
              <w:t>7 409 499,06</w:t>
            </w:r>
          </w:p>
        </w:tc>
        <w:tc>
          <w:tcPr>
            <w:tcW w:w="1417" w:type="dxa"/>
            <w:tcBorders>
              <w:top w:val="nil"/>
              <w:left w:val="nil"/>
              <w:bottom w:val="single" w:sz="4" w:space="0" w:color="auto"/>
              <w:right w:val="single" w:sz="4" w:space="0" w:color="auto"/>
            </w:tcBorders>
            <w:shd w:val="clear" w:color="auto" w:fill="auto"/>
            <w:vAlign w:val="center"/>
            <w:hideMark/>
          </w:tcPr>
          <w:p w14:paraId="1567920E" w14:textId="77777777" w:rsidR="00F577CF" w:rsidRPr="00F577CF" w:rsidRDefault="00F577CF" w:rsidP="00F829CB">
            <w:pPr>
              <w:jc w:val="right"/>
              <w:rPr>
                <w:b/>
                <w:bCs/>
                <w:sz w:val="18"/>
                <w:szCs w:val="18"/>
              </w:rPr>
            </w:pPr>
            <w:r w:rsidRPr="00F577CF">
              <w:rPr>
                <w:b/>
                <w:bCs/>
                <w:sz w:val="18"/>
                <w:szCs w:val="18"/>
              </w:rPr>
              <w:t>13 183 089,97</w:t>
            </w:r>
          </w:p>
        </w:tc>
        <w:tc>
          <w:tcPr>
            <w:tcW w:w="851" w:type="dxa"/>
            <w:tcBorders>
              <w:top w:val="nil"/>
              <w:left w:val="nil"/>
              <w:bottom w:val="single" w:sz="4" w:space="0" w:color="auto"/>
              <w:right w:val="single" w:sz="4" w:space="0" w:color="auto"/>
            </w:tcBorders>
            <w:shd w:val="clear" w:color="auto" w:fill="auto"/>
            <w:vAlign w:val="center"/>
            <w:hideMark/>
          </w:tcPr>
          <w:p w14:paraId="415ADA62" w14:textId="77777777" w:rsidR="00F577CF" w:rsidRPr="00F577CF" w:rsidRDefault="00F577CF" w:rsidP="00F829CB">
            <w:pPr>
              <w:jc w:val="right"/>
              <w:rPr>
                <w:b/>
                <w:bCs/>
                <w:sz w:val="18"/>
                <w:szCs w:val="18"/>
              </w:rPr>
            </w:pPr>
            <w:r w:rsidRPr="00F577CF">
              <w:rPr>
                <w:b/>
                <w:bCs/>
                <w:sz w:val="18"/>
                <w:szCs w:val="18"/>
              </w:rPr>
              <w:t>36%</w:t>
            </w:r>
          </w:p>
        </w:tc>
      </w:tr>
      <w:tr w:rsidR="00F577CF" w:rsidRPr="00F577CF" w14:paraId="0DFBF2FA"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4066C5D" w14:textId="77777777" w:rsidR="00F577CF" w:rsidRPr="00F577CF" w:rsidRDefault="00F577CF" w:rsidP="00F829CB">
            <w:pPr>
              <w:rPr>
                <w:b/>
                <w:bCs/>
                <w:sz w:val="18"/>
                <w:szCs w:val="18"/>
              </w:rPr>
            </w:pPr>
            <w:r w:rsidRPr="00F577CF">
              <w:rPr>
                <w:b/>
                <w:bCs/>
                <w:sz w:val="18"/>
                <w:szCs w:val="18"/>
              </w:rPr>
              <w:t xml:space="preserve">Иные закупки товаров, работ и услуг для обеспечения государственных </w:t>
            </w:r>
            <w:r w:rsidRPr="00F577CF">
              <w:rPr>
                <w:b/>
                <w:bCs/>
                <w:sz w:val="18"/>
                <w:szCs w:val="18"/>
              </w:rPr>
              <w:lastRenderedPageBreak/>
              <w:t>(муниципальных)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5577E6C1" w14:textId="77777777" w:rsidR="00F577CF" w:rsidRPr="00F577CF" w:rsidRDefault="00F577CF" w:rsidP="00F829CB">
            <w:pPr>
              <w:jc w:val="center"/>
              <w:rPr>
                <w:b/>
                <w:bCs/>
                <w:sz w:val="18"/>
                <w:szCs w:val="18"/>
              </w:rPr>
            </w:pPr>
            <w:r w:rsidRPr="00F577CF">
              <w:rPr>
                <w:b/>
                <w:bCs/>
                <w:sz w:val="18"/>
                <w:szCs w:val="18"/>
              </w:rPr>
              <w:lastRenderedPageBreak/>
              <w:t>803</w:t>
            </w:r>
          </w:p>
        </w:tc>
        <w:tc>
          <w:tcPr>
            <w:tcW w:w="421" w:type="dxa"/>
            <w:tcBorders>
              <w:top w:val="nil"/>
              <w:left w:val="nil"/>
              <w:bottom w:val="single" w:sz="4" w:space="0" w:color="000000"/>
              <w:right w:val="single" w:sz="4" w:space="0" w:color="000000"/>
            </w:tcBorders>
            <w:shd w:val="clear" w:color="auto" w:fill="auto"/>
            <w:vAlign w:val="center"/>
            <w:hideMark/>
          </w:tcPr>
          <w:p w14:paraId="73DC5214"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6645AC8B" w14:textId="77777777" w:rsidR="00F577CF" w:rsidRPr="00F577CF" w:rsidRDefault="00F577CF" w:rsidP="00F829CB">
            <w:pPr>
              <w:jc w:val="center"/>
              <w:rPr>
                <w:b/>
                <w:bCs/>
                <w:sz w:val="18"/>
                <w:szCs w:val="18"/>
              </w:rPr>
            </w:pPr>
            <w:r w:rsidRPr="00F577CF">
              <w:rPr>
                <w:b/>
                <w:bCs/>
                <w:sz w:val="18"/>
                <w:szCs w:val="18"/>
              </w:rPr>
              <w:t>09</w:t>
            </w:r>
          </w:p>
        </w:tc>
        <w:tc>
          <w:tcPr>
            <w:tcW w:w="1509" w:type="dxa"/>
            <w:tcBorders>
              <w:top w:val="nil"/>
              <w:left w:val="nil"/>
              <w:bottom w:val="single" w:sz="4" w:space="0" w:color="000000"/>
              <w:right w:val="single" w:sz="4" w:space="0" w:color="000000"/>
            </w:tcBorders>
            <w:shd w:val="clear" w:color="auto" w:fill="auto"/>
            <w:vAlign w:val="center"/>
            <w:hideMark/>
          </w:tcPr>
          <w:p w14:paraId="19F94443" w14:textId="77777777" w:rsidR="00F577CF" w:rsidRPr="00F577CF" w:rsidRDefault="00F577CF" w:rsidP="00F829CB">
            <w:pPr>
              <w:jc w:val="center"/>
              <w:rPr>
                <w:b/>
                <w:bCs/>
                <w:sz w:val="18"/>
                <w:szCs w:val="18"/>
              </w:rPr>
            </w:pPr>
            <w:r w:rsidRPr="00F577CF">
              <w:rPr>
                <w:b/>
                <w:bCs/>
                <w:sz w:val="18"/>
                <w:szCs w:val="18"/>
              </w:rPr>
              <w:t>60 3 00 10030</w:t>
            </w:r>
          </w:p>
        </w:tc>
        <w:tc>
          <w:tcPr>
            <w:tcW w:w="751" w:type="dxa"/>
            <w:tcBorders>
              <w:top w:val="nil"/>
              <w:left w:val="nil"/>
              <w:bottom w:val="single" w:sz="4" w:space="0" w:color="000000"/>
              <w:right w:val="single" w:sz="4" w:space="0" w:color="000000"/>
            </w:tcBorders>
            <w:shd w:val="clear" w:color="auto" w:fill="auto"/>
            <w:vAlign w:val="center"/>
            <w:hideMark/>
          </w:tcPr>
          <w:p w14:paraId="0ABC8A2C" w14:textId="77777777" w:rsidR="00F577CF" w:rsidRPr="00F577CF" w:rsidRDefault="00F577CF" w:rsidP="00F829CB">
            <w:pPr>
              <w:jc w:val="center"/>
              <w:rPr>
                <w:b/>
                <w:bCs/>
                <w:sz w:val="18"/>
                <w:szCs w:val="18"/>
              </w:rPr>
            </w:pPr>
            <w:r w:rsidRPr="00F577CF">
              <w:rPr>
                <w:b/>
                <w:bCs/>
                <w:sz w:val="18"/>
                <w:szCs w:val="18"/>
              </w:rPr>
              <w:t>240</w:t>
            </w:r>
          </w:p>
        </w:tc>
        <w:tc>
          <w:tcPr>
            <w:tcW w:w="1233" w:type="dxa"/>
            <w:tcBorders>
              <w:top w:val="nil"/>
              <w:left w:val="nil"/>
              <w:bottom w:val="single" w:sz="4" w:space="0" w:color="000000"/>
              <w:right w:val="single" w:sz="4" w:space="0" w:color="000000"/>
            </w:tcBorders>
            <w:shd w:val="clear" w:color="auto" w:fill="auto"/>
            <w:vAlign w:val="center"/>
            <w:hideMark/>
          </w:tcPr>
          <w:p w14:paraId="7E0D6690"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324A56F"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0FEB8EBC"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ACF7BFE" w14:textId="77777777" w:rsidR="00F577CF" w:rsidRPr="00F577CF" w:rsidRDefault="00F577CF" w:rsidP="00F829CB">
            <w:pPr>
              <w:jc w:val="right"/>
              <w:rPr>
                <w:b/>
                <w:bCs/>
                <w:sz w:val="18"/>
                <w:szCs w:val="18"/>
              </w:rPr>
            </w:pPr>
            <w:r w:rsidRPr="00F577CF">
              <w:rPr>
                <w:b/>
                <w:bCs/>
                <w:sz w:val="18"/>
                <w:szCs w:val="18"/>
              </w:rPr>
              <w:t>20 592 589,03</w:t>
            </w:r>
          </w:p>
        </w:tc>
        <w:tc>
          <w:tcPr>
            <w:tcW w:w="1559" w:type="dxa"/>
            <w:tcBorders>
              <w:top w:val="nil"/>
              <w:left w:val="nil"/>
              <w:bottom w:val="single" w:sz="4" w:space="0" w:color="auto"/>
              <w:right w:val="single" w:sz="4" w:space="0" w:color="auto"/>
            </w:tcBorders>
            <w:shd w:val="clear" w:color="auto" w:fill="auto"/>
            <w:vAlign w:val="center"/>
            <w:hideMark/>
          </w:tcPr>
          <w:p w14:paraId="64D493DE" w14:textId="77777777" w:rsidR="00F577CF" w:rsidRPr="00F577CF" w:rsidRDefault="00F577CF" w:rsidP="00F829CB">
            <w:pPr>
              <w:jc w:val="right"/>
              <w:rPr>
                <w:b/>
                <w:bCs/>
                <w:sz w:val="18"/>
                <w:szCs w:val="18"/>
              </w:rPr>
            </w:pPr>
            <w:r w:rsidRPr="00F577CF">
              <w:rPr>
                <w:b/>
                <w:bCs/>
                <w:sz w:val="18"/>
                <w:szCs w:val="18"/>
              </w:rPr>
              <w:t>7 409 499,06</w:t>
            </w:r>
          </w:p>
        </w:tc>
        <w:tc>
          <w:tcPr>
            <w:tcW w:w="1417" w:type="dxa"/>
            <w:tcBorders>
              <w:top w:val="nil"/>
              <w:left w:val="nil"/>
              <w:bottom w:val="single" w:sz="4" w:space="0" w:color="auto"/>
              <w:right w:val="single" w:sz="4" w:space="0" w:color="auto"/>
            </w:tcBorders>
            <w:shd w:val="clear" w:color="auto" w:fill="auto"/>
            <w:vAlign w:val="center"/>
            <w:hideMark/>
          </w:tcPr>
          <w:p w14:paraId="4A398842" w14:textId="77777777" w:rsidR="00F577CF" w:rsidRPr="00F577CF" w:rsidRDefault="00F577CF" w:rsidP="00F829CB">
            <w:pPr>
              <w:jc w:val="right"/>
              <w:rPr>
                <w:b/>
                <w:bCs/>
                <w:sz w:val="18"/>
                <w:szCs w:val="18"/>
              </w:rPr>
            </w:pPr>
            <w:r w:rsidRPr="00F577CF">
              <w:rPr>
                <w:b/>
                <w:bCs/>
                <w:sz w:val="18"/>
                <w:szCs w:val="18"/>
              </w:rPr>
              <w:t>13 183 089,97</w:t>
            </w:r>
          </w:p>
        </w:tc>
        <w:tc>
          <w:tcPr>
            <w:tcW w:w="851" w:type="dxa"/>
            <w:tcBorders>
              <w:top w:val="nil"/>
              <w:left w:val="nil"/>
              <w:bottom w:val="single" w:sz="4" w:space="0" w:color="auto"/>
              <w:right w:val="single" w:sz="4" w:space="0" w:color="auto"/>
            </w:tcBorders>
            <w:shd w:val="clear" w:color="auto" w:fill="auto"/>
            <w:vAlign w:val="center"/>
            <w:hideMark/>
          </w:tcPr>
          <w:p w14:paraId="1C2D394D" w14:textId="77777777" w:rsidR="00F577CF" w:rsidRPr="00F577CF" w:rsidRDefault="00F577CF" w:rsidP="00F829CB">
            <w:pPr>
              <w:jc w:val="right"/>
              <w:rPr>
                <w:b/>
                <w:bCs/>
                <w:sz w:val="18"/>
                <w:szCs w:val="18"/>
              </w:rPr>
            </w:pPr>
            <w:r w:rsidRPr="00F577CF">
              <w:rPr>
                <w:b/>
                <w:bCs/>
                <w:sz w:val="18"/>
                <w:szCs w:val="18"/>
              </w:rPr>
              <w:t>36%</w:t>
            </w:r>
          </w:p>
        </w:tc>
      </w:tr>
      <w:tr w:rsidR="00F577CF" w:rsidRPr="00F577CF" w14:paraId="5CACFC9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5A5168C" w14:textId="77777777" w:rsidR="00F577CF" w:rsidRPr="00F577CF" w:rsidRDefault="00F577CF" w:rsidP="00F829CB">
            <w:pPr>
              <w:rPr>
                <w:b/>
                <w:bCs/>
                <w:sz w:val="18"/>
                <w:szCs w:val="18"/>
              </w:rPr>
            </w:pPr>
            <w:r w:rsidRPr="00F577CF">
              <w:rPr>
                <w:b/>
                <w:bCs/>
                <w:sz w:val="18"/>
                <w:szCs w:val="18"/>
              </w:rPr>
              <w:lastRenderedPageBreak/>
              <w:t>Прочая закупка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795EB566"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1620144"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67D7673E" w14:textId="77777777" w:rsidR="00F577CF" w:rsidRPr="00F577CF" w:rsidRDefault="00F577CF" w:rsidP="00F829CB">
            <w:pPr>
              <w:jc w:val="center"/>
              <w:rPr>
                <w:b/>
                <w:bCs/>
                <w:sz w:val="18"/>
                <w:szCs w:val="18"/>
              </w:rPr>
            </w:pPr>
            <w:r w:rsidRPr="00F577CF">
              <w:rPr>
                <w:b/>
                <w:bCs/>
                <w:sz w:val="18"/>
                <w:szCs w:val="18"/>
              </w:rPr>
              <w:t>09</w:t>
            </w:r>
          </w:p>
        </w:tc>
        <w:tc>
          <w:tcPr>
            <w:tcW w:w="1509" w:type="dxa"/>
            <w:tcBorders>
              <w:top w:val="nil"/>
              <w:left w:val="nil"/>
              <w:bottom w:val="single" w:sz="4" w:space="0" w:color="000000"/>
              <w:right w:val="single" w:sz="4" w:space="0" w:color="000000"/>
            </w:tcBorders>
            <w:shd w:val="clear" w:color="auto" w:fill="auto"/>
            <w:vAlign w:val="center"/>
            <w:hideMark/>
          </w:tcPr>
          <w:p w14:paraId="4DA091AF" w14:textId="77777777" w:rsidR="00F577CF" w:rsidRPr="00F577CF" w:rsidRDefault="00F577CF" w:rsidP="00F829CB">
            <w:pPr>
              <w:jc w:val="center"/>
              <w:rPr>
                <w:b/>
                <w:bCs/>
                <w:sz w:val="18"/>
                <w:szCs w:val="18"/>
              </w:rPr>
            </w:pPr>
            <w:r w:rsidRPr="00F577CF">
              <w:rPr>
                <w:b/>
                <w:bCs/>
                <w:sz w:val="18"/>
                <w:szCs w:val="18"/>
              </w:rPr>
              <w:t>60 3 00 10030</w:t>
            </w:r>
          </w:p>
        </w:tc>
        <w:tc>
          <w:tcPr>
            <w:tcW w:w="751" w:type="dxa"/>
            <w:tcBorders>
              <w:top w:val="nil"/>
              <w:left w:val="nil"/>
              <w:bottom w:val="single" w:sz="4" w:space="0" w:color="000000"/>
              <w:right w:val="single" w:sz="4" w:space="0" w:color="000000"/>
            </w:tcBorders>
            <w:shd w:val="clear" w:color="auto" w:fill="auto"/>
            <w:vAlign w:val="center"/>
            <w:hideMark/>
          </w:tcPr>
          <w:p w14:paraId="2401D073" w14:textId="77777777" w:rsidR="00F577CF" w:rsidRPr="00F577CF" w:rsidRDefault="00F577CF" w:rsidP="00F829CB">
            <w:pPr>
              <w:jc w:val="center"/>
              <w:rPr>
                <w:b/>
                <w:bCs/>
                <w:sz w:val="18"/>
                <w:szCs w:val="18"/>
              </w:rPr>
            </w:pPr>
            <w:r w:rsidRPr="00F577CF">
              <w:rPr>
                <w:b/>
                <w:bCs/>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74A69880"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63566B4"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39B1D923"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6E3F412" w14:textId="77777777" w:rsidR="00F577CF" w:rsidRPr="00F577CF" w:rsidRDefault="00F577CF" w:rsidP="00F829CB">
            <w:pPr>
              <w:jc w:val="right"/>
              <w:rPr>
                <w:b/>
                <w:bCs/>
                <w:sz w:val="18"/>
                <w:szCs w:val="18"/>
              </w:rPr>
            </w:pPr>
            <w:r w:rsidRPr="00F577CF">
              <w:rPr>
                <w:b/>
                <w:bCs/>
                <w:sz w:val="18"/>
                <w:szCs w:val="18"/>
              </w:rPr>
              <w:t>20 592 589,03</w:t>
            </w:r>
          </w:p>
        </w:tc>
        <w:tc>
          <w:tcPr>
            <w:tcW w:w="1559" w:type="dxa"/>
            <w:tcBorders>
              <w:top w:val="nil"/>
              <w:left w:val="nil"/>
              <w:bottom w:val="single" w:sz="4" w:space="0" w:color="auto"/>
              <w:right w:val="single" w:sz="4" w:space="0" w:color="auto"/>
            </w:tcBorders>
            <w:shd w:val="clear" w:color="auto" w:fill="auto"/>
            <w:vAlign w:val="center"/>
            <w:hideMark/>
          </w:tcPr>
          <w:p w14:paraId="22174702" w14:textId="77777777" w:rsidR="00F577CF" w:rsidRPr="00F577CF" w:rsidRDefault="00F577CF" w:rsidP="00F829CB">
            <w:pPr>
              <w:jc w:val="right"/>
              <w:rPr>
                <w:b/>
                <w:bCs/>
                <w:sz w:val="18"/>
                <w:szCs w:val="18"/>
              </w:rPr>
            </w:pPr>
            <w:r w:rsidRPr="00F577CF">
              <w:rPr>
                <w:b/>
                <w:bCs/>
                <w:sz w:val="18"/>
                <w:szCs w:val="18"/>
              </w:rPr>
              <w:t>7 409 499,06</w:t>
            </w:r>
          </w:p>
        </w:tc>
        <w:tc>
          <w:tcPr>
            <w:tcW w:w="1417" w:type="dxa"/>
            <w:tcBorders>
              <w:top w:val="nil"/>
              <w:left w:val="nil"/>
              <w:bottom w:val="single" w:sz="4" w:space="0" w:color="auto"/>
              <w:right w:val="single" w:sz="4" w:space="0" w:color="auto"/>
            </w:tcBorders>
            <w:shd w:val="clear" w:color="auto" w:fill="auto"/>
            <w:vAlign w:val="center"/>
            <w:hideMark/>
          </w:tcPr>
          <w:p w14:paraId="720BE3ED" w14:textId="77777777" w:rsidR="00F577CF" w:rsidRPr="00F577CF" w:rsidRDefault="00F577CF" w:rsidP="00F829CB">
            <w:pPr>
              <w:jc w:val="right"/>
              <w:rPr>
                <w:b/>
                <w:bCs/>
                <w:sz w:val="18"/>
                <w:szCs w:val="18"/>
              </w:rPr>
            </w:pPr>
            <w:r w:rsidRPr="00F577CF">
              <w:rPr>
                <w:b/>
                <w:bCs/>
                <w:sz w:val="18"/>
                <w:szCs w:val="18"/>
              </w:rPr>
              <w:t>13 183 089,97</w:t>
            </w:r>
          </w:p>
        </w:tc>
        <w:tc>
          <w:tcPr>
            <w:tcW w:w="851" w:type="dxa"/>
            <w:tcBorders>
              <w:top w:val="nil"/>
              <w:left w:val="nil"/>
              <w:bottom w:val="single" w:sz="4" w:space="0" w:color="auto"/>
              <w:right w:val="single" w:sz="4" w:space="0" w:color="auto"/>
            </w:tcBorders>
            <w:shd w:val="clear" w:color="auto" w:fill="auto"/>
            <w:vAlign w:val="center"/>
            <w:hideMark/>
          </w:tcPr>
          <w:p w14:paraId="4D33F0E2" w14:textId="77777777" w:rsidR="00F577CF" w:rsidRPr="00F577CF" w:rsidRDefault="00F577CF" w:rsidP="00F829CB">
            <w:pPr>
              <w:jc w:val="right"/>
              <w:rPr>
                <w:b/>
                <w:bCs/>
                <w:sz w:val="18"/>
                <w:szCs w:val="18"/>
              </w:rPr>
            </w:pPr>
            <w:r w:rsidRPr="00F577CF">
              <w:rPr>
                <w:b/>
                <w:bCs/>
                <w:sz w:val="18"/>
                <w:szCs w:val="18"/>
              </w:rPr>
              <w:t>36%</w:t>
            </w:r>
          </w:p>
        </w:tc>
      </w:tr>
      <w:tr w:rsidR="00F577CF" w:rsidRPr="00F577CF" w14:paraId="1333400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3643687" w14:textId="77777777" w:rsidR="00F577CF" w:rsidRPr="00F577CF" w:rsidRDefault="00F577CF" w:rsidP="00F829CB">
            <w:pPr>
              <w:rPr>
                <w:sz w:val="18"/>
                <w:szCs w:val="18"/>
              </w:rPr>
            </w:pPr>
            <w:r w:rsidRPr="00F577CF">
              <w:rPr>
                <w:sz w:val="18"/>
                <w:szCs w:val="18"/>
              </w:rPr>
              <w:t>Услуги по содержанию имущества</w:t>
            </w:r>
          </w:p>
        </w:tc>
        <w:tc>
          <w:tcPr>
            <w:tcW w:w="580" w:type="dxa"/>
            <w:tcBorders>
              <w:top w:val="nil"/>
              <w:left w:val="nil"/>
              <w:bottom w:val="single" w:sz="4" w:space="0" w:color="000000"/>
              <w:right w:val="single" w:sz="4" w:space="0" w:color="000000"/>
            </w:tcBorders>
            <w:shd w:val="clear" w:color="auto" w:fill="auto"/>
            <w:vAlign w:val="center"/>
            <w:hideMark/>
          </w:tcPr>
          <w:p w14:paraId="668CBFEB"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0AB8359" w14:textId="77777777" w:rsidR="00F577CF" w:rsidRPr="00F577CF" w:rsidRDefault="00F577CF" w:rsidP="00F829CB">
            <w:pPr>
              <w:jc w:val="center"/>
              <w:rPr>
                <w:sz w:val="18"/>
                <w:szCs w:val="18"/>
              </w:rPr>
            </w:pPr>
            <w:r w:rsidRPr="00F577CF">
              <w:rPr>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0EDAB32B" w14:textId="77777777" w:rsidR="00F577CF" w:rsidRPr="00F577CF" w:rsidRDefault="00F577CF" w:rsidP="00F829CB">
            <w:pPr>
              <w:jc w:val="center"/>
              <w:rPr>
                <w:sz w:val="18"/>
                <w:szCs w:val="18"/>
              </w:rPr>
            </w:pPr>
            <w:r w:rsidRPr="00F577CF">
              <w:rPr>
                <w:sz w:val="18"/>
                <w:szCs w:val="18"/>
              </w:rPr>
              <w:t>09</w:t>
            </w:r>
          </w:p>
        </w:tc>
        <w:tc>
          <w:tcPr>
            <w:tcW w:w="1509" w:type="dxa"/>
            <w:tcBorders>
              <w:top w:val="nil"/>
              <w:left w:val="nil"/>
              <w:bottom w:val="single" w:sz="4" w:space="0" w:color="000000"/>
              <w:right w:val="single" w:sz="4" w:space="0" w:color="000000"/>
            </w:tcBorders>
            <w:shd w:val="clear" w:color="auto" w:fill="auto"/>
            <w:vAlign w:val="center"/>
            <w:hideMark/>
          </w:tcPr>
          <w:p w14:paraId="7718372F" w14:textId="77777777" w:rsidR="00F577CF" w:rsidRPr="00F577CF" w:rsidRDefault="00F577CF" w:rsidP="00F829CB">
            <w:pPr>
              <w:jc w:val="center"/>
              <w:rPr>
                <w:sz w:val="18"/>
                <w:szCs w:val="18"/>
              </w:rPr>
            </w:pPr>
            <w:r w:rsidRPr="00F577CF">
              <w:rPr>
                <w:sz w:val="18"/>
                <w:szCs w:val="18"/>
              </w:rPr>
              <w:t>60 3 00 10030</w:t>
            </w:r>
          </w:p>
        </w:tc>
        <w:tc>
          <w:tcPr>
            <w:tcW w:w="751" w:type="dxa"/>
            <w:tcBorders>
              <w:top w:val="nil"/>
              <w:left w:val="nil"/>
              <w:bottom w:val="single" w:sz="4" w:space="0" w:color="000000"/>
              <w:right w:val="single" w:sz="4" w:space="0" w:color="000000"/>
            </w:tcBorders>
            <w:shd w:val="clear" w:color="auto" w:fill="auto"/>
            <w:vAlign w:val="center"/>
            <w:hideMark/>
          </w:tcPr>
          <w:p w14:paraId="7709F99C"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54B9D978"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8D8BDE9" w14:textId="77777777" w:rsidR="00F577CF" w:rsidRPr="00F577CF" w:rsidRDefault="00F577CF" w:rsidP="00F829CB">
            <w:pPr>
              <w:jc w:val="center"/>
              <w:rPr>
                <w:sz w:val="18"/>
                <w:szCs w:val="18"/>
              </w:rPr>
            </w:pPr>
            <w:r w:rsidRPr="00F577CF">
              <w:rPr>
                <w:sz w:val="18"/>
                <w:szCs w:val="18"/>
              </w:rPr>
              <w:t>225</w:t>
            </w:r>
          </w:p>
        </w:tc>
        <w:tc>
          <w:tcPr>
            <w:tcW w:w="695" w:type="dxa"/>
            <w:tcBorders>
              <w:top w:val="nil"/>
              <w:left w:val="nil"/>
              <w:bottom w:val="single" w:sz="4" w:space="0" w:color="000000"/>
              <w:right w:val="nil"/>
            </w:tcBorders>
            <w:shd w:val="clear" w:color="auto" w:fill="auto"/>
            <w:vAlign w:val="center"/>
            <w:hideMark/>
          </w:tcPr>
          <w:p w14:paraId="2DFA945F"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11ADCC1" w14:textId="77777777" w:rsidR="00F577CF" w:rsidRPr="00F577CF" w:rsidRDefault="00F577CF" w:rsidP="00F829CB">
            <w:pPr>
              <w:jc w:val="right"/>
              <w:rPr>
                <w:sz w:val="18"/>
                <w:szCs w:val="18"/>
              </w:rPr>
            </w:pPr>
            <w:r w:rsidRPr="00F577CF">
              <w:rPr>
                <w:sz w:val="18"/>
                <w:szCs w:val="18"/>
              </w:rPr>
              <w:t>12 163 768,48</w:t>
            </w:r>
          </w:p>
        </w:tc>
        <w:tc>
          <w:tcPr>
            <w:tcW w:w="1559" w:type="dxa"/>
            <w:tcBorders>
              <w:top w:val="nil"/>
              <w:left w:val="nil"/>
              <w:bottom w:val="single" w:sz="4" w:space="0" w:color="auto"/>
              <w:right w:val="single" w:sz="4" w:space="0" w:color="auto"/>
            </w:tcBorders>
            <w:shd w:val="clear" w:color="auto" w:fill="auto"/>
            <w:vAlign w:val="center"/>
            <w:hideMark/>
          </w:tcPr>
          <w:p w14:paraId="7E937C3A" w14:textId="77777777" w:rsidR="00F577CF" w:rsidRPr="00F577CF" w:rsidRDefault="00F577CF" w:rsidP="00F829CB">
            <w:pPr>
              <w:jc w:val="right"/>
              <w:rPr>
                <w:sz w:val="18"/>
                <w:szCs w:val="18"/>
              </w:rPr>
            </w:pPr>
            <w:r w:rsidRPr="00F577CF">
              <w:rPr>
                <w:sz w:val="18"/>
                <w:szCs w:val="18"/>
              </w:rPr>
              <w:t>6 834 199,06</w:t>
            </w:r>
          </w:p>
        </w:tc>
        <w:tc>
          <w:tcPr>
            <w:tcW w:w="1417" w:type="dxa"/>
            <w:tcBorders>
              <w:top w:val="nil"/>
              <w:left w:val="nil"/>
              <w:bottom w:val="single" w:sz="4" w:space="0" w:color="auto"/>
              <w:right w:val="single" w:sz="4" w:space="0" w:color="auto"/>
            </w:tcBorders>
            <w:shd w:val="clear" w:color="auto" w:fill="auto"/>
            <w:vAlign w:val="center"/>
            <w:hideMark/>
          </w:tcPr>
          <w:p w14:paraId="7B11AC09" w14:textId="77777777" w:rsidR="00F577CF" w:rsidRPr="00F577CF" w:rsidRDefault="00F577CF" w:rsidP="00F829CB">
            <w:pPr>
              <w:jc w:val="right"/>
              <w:rPr>
                <w:sz w:val="18"/>
                <w:szCs w:val="18"/>
              </w:rPr>
            </w:pPr>
            <w:r w:rsidRPr="00F577CF">
              <w:rPr>
                <w:sz w:val="18"/>
                <w:szCs w:val="18"/>
              </w:rPr>
              <w:t>5 329 569,42</w:t>
            </w:r>
          </w:p>
        </w:tc>
        <w:tc>
          <w:tcPr>
            <w:tcW w:w="851" w:type="dxa"/>
            <w:tcBorders>
              <w:top w:val="nil"/>
              <w:left w:val="nil"/>
              <w:bottom w:val="single" w:sz="4" w:space="0" w:color="auto"/>
              <w:right w:val="single" w:sz="4" w:space="0" w:color="auto"/>
            </w:tcBorders>
            <w:shd w:val="clear" w:color="auto" w:fill="auto"/>
            <w:vAlign w:val="center"/>
            <w:hideMark/>
          </w:tcPr>
          <w:p w14:paraId="7001E175" w14:textId="77777777" w:rsidR="00F577CF" w:rsidRPr="00F577CF" w:rsidRDefault="00F577CF" w:rsidP="00F829CB">
            <w:pPr>
              <w:jc w:val="right"/>
              <w:rPr>
                <w:sz w:val="18"/>
                <w:szCs w:val="18"/>
              </w:rPr>
            </w:pPr>
            <w:r w:rsidRPr="00F577CF">
              <w:rPr>
                <w:sz w:val="18"/>
                <w:szCs w:val="18"/>
              </w:rPr>
              <w:t>56%</w:t>
            </w:r>
          </w:p>
        </w:tc>
      </w:tr>
      <w:tr w:rsidR="00F577CF" w:rsidRPr="00F577CF" w14:paraId="053E0DAA"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02B8C55" w14:textId="77777777" w:rsidR="00F577CF" w:rsidRPr="00F577CF" w:rsidRDefault="00F577CF" w:rsidP="00F829CB">
            <w:pPr>
              <w:rPr>
                <w:sz w:val="18"/>
                <w:szCs w:val="18"/>
              </w:rPr>
            </w:pPr>
            <w:r w:rsidRPr="00F577CF">
              <w:rPr>
                <w:sz w:val="18"/>
                <w:szCs w:val="18"/>
              </w:rPr>
              <w:t>Текущий и капитальный ремонт и реставрация нефинансовых активов</w:t>
            </w:r>
          </w:p>
        </w:tc>
        <w:tc>
          <w:tcPr>
            <w:tcW w:w="580" w:type="dxa"/>
            <w:tcBorders>
              <w:top w:val="nil"/>
              <w:left w:val="nil"/>
              <w:bottom w:val="single" w:sz="4" w:space="0" w:color="000000"/>
              <w:right w:val="single" w:sz="4" w:space="0" w:color="000000"/>
            </w:tcBorders>
            <w:shd w:val="clear" w:color="auto" w:fill="auto"/>
            <w:vAlign w:val="center"/>
            <w:hideMark/>
          </w:tcPr>
          <w:p w14:paraId="11B3592C"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8709A9E" w14:textId="77777777" w:rsidR="00F577CF" w:rsidRPr="00F577CF" w:rsidRDefault="00F577CF" w:rsidP="00F829CB">
            <w:pPr>
              <w:jc w:val="center"/>
              <w:rPr>
                <w:sz w:val="18"/>
                <w:szCs w:val="18"/>
              </w:rPr>
            </w:pPr>
            <w:r w:rsidRPr="00F577CF">
              <w:rPr>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02E86AA1" w14:textId="77777777" w:rsidR="00F577CF" w:rsidRPr="00F577CF" w:rsidRDefault="00F577CF" w:rsidP="00F829CB">
            <w:pPr>
              <w:jc w:val="center"/>
              <w:rPr>
                <w:sz w:val="18"/>
                <w:szCs w:val="18"/>
              </w:rPr>
            </w:pPr>
            <w:r w:rsidRPr="00F577CF">
              <w:rPr>
                <w:sz w:val="18"/>
                <w:szCs w:val="18"/>
              </w:rPr>
              <w:t>09</w:t>
            </w:r>
          </w:p>
        </w:tc>
        <w:tc>
          <w:tcPr>
            <w:tcW w:w="1509" w:type="dxa"/>
            <w:tcBorders>
              <w:top w:val="nil"/>
              <w:left w:val="nil"/>
              <w:bottom w:val="single" w:sz="4" w:space="0" w:color="000000"/>
              <w:right w:val="single" w:sz="4" w:space="0" w:color="000000"/>
            </w:tcBorders>
            <w:shd w:val="clear" w:color="auto" w:fill="auto"/>
            <w:vAlign w:val="center"/>
            <w:hideMark/>
          </w:tcPr>
          <w:p w14:paraId="294F640D" w14:textId="77777777" w:rsidR="00F577CF" w:rsidRPr="00F577CF" w:rsidRDefault="00F577CF" w:rsidP="00F829CB">
            <w:pPr>
              <w:jc w:val="center"/>
              <w:rPr>
                <w:sz w:val="18"/>
                <w:szCs w:val="18"/>
              </w:rPr>
            </w:pPr>
            <w:r w:rsidRPr="00F577CF">
              <w:rPr>
                <w:sz w:val="18"/>
                <w:szCs w:val="18"/>
              </w:rPr>
              <w:t>60 3 00 10030</w:t>
            </w:r>
          </w:p>
        </w:tc>
        <w:tc>
          <w:tcPr>
            <w:tcW w:w="751" w:type="dxa"/>
            <w:tcBorders>
              <w:top w:val="nil"/>
              <w:left w:val="nil"/>
              <w:bottom w:val="single" w:sz="4" w:space="0" w:color="000000"/>
              <w:right w:val="single" w:sz="4" w:space="0" w:color="000000"/>
            </w:tcBorders>
            <w:shd w:val="clear" w:color="auto" w:fill="auto"/>
            <w:vAlign w:val="center"/>
            <w:hideMark/>
          </w:tcPr>
          <w:p w14:paraId="65BE1E17"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49954141"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DF53FD7" w14:textId="77777777" w:rsidR="00F577CF" w:rsidRPr="00F577CF" w:rsidRDefault="00F577CF" w:rsidP="00F829CB">
            <w:pPr>
              <w:jc w:val="center"/>
              <w:rPr>
                <w:sz w:val="18"/>
                <w:szCs w:val="18"/>
              </w:rPr>
            </w:pPr>
            <w:r w:rsidRPr="00F577CF">
              <w:rPr>
                <w:sz w:val="18"/>
                <w:szCs w:val="18"/>
              </w:rPr>
              <w:t>225</w:t>
            </w:r>
          </w:p>
        </w:tc>
        <w:tc>
          <w:tcPr>
            <w:tcW w:w="695" w:type="dxa"/>
            <w:tcBorders>
              <w:top w:val="nil"/>
              <w:left w:val="nil"/>
              <w:bottom w:val="single" w:sz="4" w:space="0" w:color="000000"/>
              <w:right w:val="nil"/>
            </w:tcBorders>
            <w:shd w:val="clear" w:color="auto" w:fill="auto"/>
            <w:vAlign w:val="center"/>
            <w:hideMark/>
          </w:tcPr>
          <w:p w14:paraId="449F0428" w14:textId="77777777" w:rsidR="00F577CF" w:rsidRPr="00F577CF" w:rsidRDefault="00F577CF" w:rsidP="00F829CB">
            <w:pPr>
              <w:jc w:val="center"/>
              <w:rPr>
                <w:sz w:val="18"/>
                <w:szCs w:val="18"/>
              </w:rPr>
            </w:pPr>
            <w:r w:rsidRPr="00F577CF">
              <w:rPr>
                <w:sz w:val="18"/>
                <w:szCs w:val="18"/>
              </w:rPr>
              <w:t>1105</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36F3F7C" w14:textId="77777777" w:rsidR="00F577CF" w:rsidRPr="00F577CF" w:rsidRDefault="00F577CF" w:rsidP="00F829CB">
            <w:pPr>
              <w:jc w:val="right"/>
              <w:rPr>
                <w:b/>
                <w:bCs/>
                <w:i/>
                <w:iCs/>
                <w:sz w:val="18"/>
                <w:szCs w:val="18"/>
              </w:rPr>
            </w:pPr>
            <w:r w:rsidRPr="00F577CF">
              <w:rPr>
                <w:b/>
                <w:bCs/>
                <w:i/>
                <w:iCs/>
                <w:sz w:val="18"/>
                <w:szCs w:val="18"/>
              </w:rPr>
              <w:t>1 131 728,24</w:t>
            </w:r>
          </w:p>
        </w:tc>
        <w:tc>
          <w:tcPr>
            <w:tcW w:w="1559" w:type="dxa"/>
            <w:tcBorders>
              <w:top w:val="nil"/>
              <w:left w:val="nil"/>
              <w:bottom w:val="single" w:sz="4" w:space="0" w:color="auto"/>
              <w:right w:val="single" w:sz="4" w:space="0" w:color="auto"/>
            </w:tcBorders>
            <w:shd w:val="clear" w:color="auto" w:fill="auto"/>
            <w:vAlign w:val="center"/>
            <w:hideMark/>
          </w:tcPr>
          <w:p w14:paraId="7DE3406D"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122B8146" w14:textId="77777777" w:rsidR="00F577CF" w:rsidRPr="00F577CF" w:rsidRDefault="00F577CF" w:rsidP="00F829CB">
            <w:pPr>
              <w:jc w:val="right"/>
              <w:rPr>
                <w:b/>
                <w:bCs/>
                <w:i/>
                <w:iCs/>
                <w:sz w:val="18"/>
                <w:szCs w:val="18"/>
              </w:rPr>
            </w:pPr>
            <w:r w:rsidRPr="00F577CF">
              <w:rPr>
                <w:b/>
                <w:bCs/>
                <w:i/>
                <w:iCs/>
                <w:sz w:val="18"/>
                <w:szCs w:val="18"/>
              </w:rPr>
              <w:t>1 131 728,24</w:t>
            </w:r>
          </w:p>
        </w:tc>
        <w:tc>
          <w:tcPr>
            <w:tcW w:w="851" w:type="dxa"/>
            <w:tcBorders>
              <w:top w:val="nil"/>
              <w:left w:val="nil"/>
              <w:bottom w:val="single" w:sz="4" w:space="0" w:color="auto"/>
              <w:right w:val="single" w:sz="4" w:space="0" w:color="auto"/>
            </w:tcBorders>
            <w:shd w:val="clear" w:color="auto" w:fill="auto"/>
            <w:vAlign w:val="center"/>
            <w:hideMark/>
          </w:tcPr>
          <w:p w14:paraId="2A0B0EA8"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14159518" w14:textId="77777777" w:rsidTr="00F829CB">
        <w:trPr>
          <w:trHeight w:val="20"/>
        </w:trPr>
        <w:tc>
          <w:tcPr>
            <w:tcW w:w="3840" w:type="dxa"/>
            <w:tcBorders>
              <w:top w:val="nil"/>
              <w:left w:val="single" w:sz="4" w:space="0" w:color="000000"/>
              <w:bottom w:val="nil"/>
              <w:right w:val="single" w:sz="4" w:space="0" w:color="000000"/>
            </w:tcBorders>
            <w:shd w:val="clear" w:color="auto" w:fill="auto"/>
            <w:vAlign w:val="center"/>
            <w:hideMark/>
          </w:tcPr>
          <w:p w14:paraId="389EE2F0" w14:textId="77777777" w:rsidR="00F577CF" w:rsidRPr="00F577CF" w:rsidRDefault="00F577CF" w:rsidP="00F829CB">
            <w:pPr>
              <w:rPr>
                <w:sz w:val="18"/>
                <w:szCs w:val="18"/>
              </w:rPr>
            </w:pPr>
            <w:r w:rsidRPr="00F577CF">
              <w:rPr>
                <w:sz w:val="18"/>
                <w:szCs w:val="18"/>
              </w:rPr>
              <w:t>Другие расходы по содержанию имущества</w:t>
            </w:r>
          </w:p>
        </w:tc>
        <w:tc>
          <w:tcPr>
            <w:tcW w:w="580" w:type="dxa"/>
            <w:tcBorders>
              <w:top w:val="nil"/>
              <w:left w:val="nil"/>
              <w:bottom w:val="nil"/>
              <w:right w:val="single" w:sz="4" w:space="0" w:color="000000"/>
            </w:tcBorders>
            <w:shd w:val="clear" w:color="auto" w:fill="auto"/>
            <w:vAlign w:val="center"/>
            <w:hideMark/>
          </w:tcPr>
          <w:p w14:paraId="4274E329"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nil"/>
              <w:right w:val="single" w:sz="4" w:space="0" w:color="000000"/>
            </w:tcBorders>
            <w:shd w:val="clear" w:color="auto" w:fill="auto"/>
            <w:vAlign w:val="center"/>
            <w:hideMark/>
          </w:tcPr>
          <w:p w14:paraId="193B6ACC" w14:textId="77777777" w:rsidR="00F577CF" w:rsidRPr="00F577CF" w:rsidRDefault="00F577CF" w:rsidP="00F829CB">
            <w:pPr>
              <w:jc w:val="center"/>
              <w:rPr>
                <w:sz w:val="18"/>
                <w:szCs w:val="18"/>
              </w:rPr>
            </w:pPr>
            <w:r w:rsidRPr="00F577CF">
              <w:rPr>
                <w:sz w:val="18"/>
                <w:szCs w:val="18"/>
              </w:rPr>
              <w:t>04</w:t>
            </w:r>
          </w:p>
        </w:tc>
        <w:tc>
          <w:tcPr>
            <w:tcW w:w="466" w:type="dxa"/>
            <w:tcBorders>
              <w:top w:val="nil"/>
              <w:left w:val="nil"/>
              <w:bottom w:val="nil"/>
              <w:right w:val="single" w:sz="4" w:space="0" w:color="000000"/>
            </w:tcBorders>
            <w:shd w:val="clear" w:color="auto" w:fill="auto"/>
            <w:vAlign w:val="center"/>
            <w:hideMark/>
          </w:tcPr>
          <w:p w14:paraId="177CD1DA" w14:textId="77777777" w:rsidR="00F577CF" w:rsidRPr="00F577CF" w:rsidRDefault="00F577CF" w:rsidP="00F829CB">
            <w:pPr>
              <w:jc w:val="center"/>
              <w:rPr>
                <w:sz w:val="18"/>
                <w:szCs w:val="18"/>
              </w:rPr>
            </w:pPr>
            <w:r w:rsidRPr="00F577CF">
              <w:rPr>
                <w:sz w:val="18"/>
                <w:szCs w:val="18"/>
              </w:rPr>
              <w:t>09</w:t>
            </w:r>
          </w:p>
        </w:tc>
        <w:tc>
          <w:tcPr>
            <w:tcW w:w="1509" w:type="dxa"/>
            <w:tcBorders>
              <w:top w:val="nil"/>
              <w:left w:val="nil"/>
              <w:bottom w:val="single" w:sz="4" w:space="0" w:color="000000"/>
              <w:right w:val="single" w:sz="4" w:space="0" w:color="000000"/>
            </w:tcBorders>
            <w:shd w:val="clear" w:color="auto" w:fill="auto"/>
            <w:vAlign w:val="center"/>
            <w:hideMark/>
          </w:tcPr>
          <w:p w14:paraId="2A8B6573" w14:textId="77777777" w:rsidR="00F577CF" w:rsidRPr="00F577CF" w:rsidRDefault="00F577CF" w:rsidP="00F829CB">
            <w:pPr>
              <w:jc w:val="center"/>
              <w:rPr>
                <w:sz w:val="18"/>
                <w:szCs w:val="18"/>
              </w:rPr>
            </w:pPr>
            <w:r w:rsidRPr="00F577CF">
              <w:rPr>
                <w:sz w:val="18"/>
                <w:szCs w:val="18"/>
              </w:rPr>
              <w:t>60 3 00 10030</w:t>
            </w:r>
          </w:p>
        </w:tc>
        <w:tc>
          <w:tcPr>
            <w:tcW w:w="751" w:type="dxa"/>
            <w:tcBorders>
              <w:top w:val="nil"/>
              <w:left w:val="nil"/>
              <w:bottom w:val="nil"/>
              <w:right w:val="single" w:sz="4" w:space="0" w:color="000000"/>
            </w:tcBorders>
            <w:shd w:val="clear" w:color="auto" w:fill="auto"/>
            <w:vAlign w:val="center"/>
            <w:hideMark/>
          </w:tcPr>
          <w:p w14:paraId="40BFAAAB"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nil"/>
              <w:right w:val="single" w:sz="4" w:space="0" w:color="000000"/>
            </w:tcBorders>
            <w:shd w:val="clear" w:color="auto" w:fill="auto"/>
            <w:vAlign w:val="center"/>
            <w:hideMark/>
          </w:tcPr>
          <w:p w14:paraId="14033D50"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nil"/>
              <w:right w:val="single" w:sz="4" w:space="0" w:color="000000"/>
            </w:tcBorders>
            <w:shd w:val="clear" w:color="auto" w:fill="auto"/>
            <w:vAlign w:val="center"/>
            <w:hideMark/>
          </w:tcPr>
          <w:p w14:paraId="5B53DBB6" w14:textId="77777777" w:rsidR="00F577CF" w:rsidRPr="00F577CF" w:rsidRDefault="00F577CF" w:rsidP="00F829CB">
            <w:pPr>
              <w:jc w:val="center"/>
              <w:rPr>
                <w:sz w:val="18"/>
                <w:szCs w:val="18"/>
              </w:rPr>
            </w:pPr>
            <w:r w:rsidRPr="00F577CF">
              <w:rPr>
                <w:sz w:val="18"/>
                <w:szCs w:val="18"/>
              </w:rPr>
              <w:t>225</w:t>
            </w:r>
          </w:p>
        </w:tc>
        <w:tc>
          <w:tcPr>
            <w:tcW w:w="695" w:type="dxa"/>
            <w:tcBorders>
              <w:top w:val="nil"/>
              <w:left w:val="nil"/>
              <w:bottom w:val="nil"/>
              <w:right w:val="nil"/>
            </w:tcBorders>
            <w:shd w:val="clear" w:color="auto" w:fill="auto"/>
            <w:vAlign w:val="center"/>
            <w:hideMark/>
          </w:tcPr>
          <w:p w14:paraId="3B20B10E" w14:textId="77777777" w:rsidR="00F577CF" w:rsidRPr="00F577CF" w:rsidRDefault="00F577CF" w:rsidP="00F829CB">
            <w:pPr>
              <w:jc w:val="center"/>
              <w:rPr>
                <w:sz w:val="18"/>
                <w:szCs w:val="18"/>
              </w:rPr>
            </w:pPr>
            <w:r w:rsidRPr="00F577CF">
              <w:rPr>
                <w:sz w:val="18"/>
                <w:szCs w:val="18"/>
              </w:rPr>
              <w:t>1129</w:t>
            </w:r>
          </w:p>
        </w:tc>
        <w:tc>
          <w:tcPr>
            <w:tcW w:w="1418" w:type="dxa"/>
            <w:tcBorders>
              <w:top w:val="nil"/>
              <w:left w:val="single" w:sz="4" w:space="0" w:color="auto"/>
              <w:bottom w:val="nil"/>
              <w:right w:val="single" w:sz="4" w:space="0" w:color="auto"/>
            </w:tcBorders>
            <w:shd w:val="clear" w:color="auto" w:fill="auto"/>
            <w:vAlign w:val="center"/>
            <w:hideMark/>
          </w:tcPr>
          <w:p w14:paraId="70353B0D" w14:textId="77777777" w:rsidR="00F577CF" w:rsidRPr="00F577CF" w:rsidRDefault="00F577CF" w:rsidP="00F829CB">
            <w:pPr>
              <w:jc w:val="right"/>
              <w:rPr>
                <w:b/>
                <w:bCs/>
                <w:i/>
                <w:iCs/>
                <w:sz w:val="18"/>
                <w:szCs w:val="18"/>
              </w:rPr>
            </w:pPr>
            <w:r w:rsidRPr="00F577CF">
              <w:rPr>
                <w:b/>
                <w:bCs/>
                <w:i/>
                <w:iCs/>
                <w:sz w:val="18"/>
                <w:szCs w:val="18"/>
              </w:rPr>
              <w:t>11 032 040,24</w:t>
            </w:r>
          </w:p>
        </w:tc>
        <w:tc>
          <w:tcPr>
            <w:tcW w:w="1559" w:type="dxa"/>
            <w:tcBorders>
              <w:top w:val="nil"/>
              <w:left w:val="nil"/>
              <w:bottom w:val="nil"/>
              <w:right w:val="single" w:sz="4" w:space="0" w:color="auto"/>
            </w:tcBorders>
            <w:shd w:val="clear" w:color="auto" w:fill="auto"/>
            <w:vAlign w:val="center"/>
            <w:hideMark/>
          </w:tcPr>
          <w:p w14:paraId="4527612D" w14:textId="77777777" w:rsidR="00F577CF" w:rsidRPr="00F577CF" w:rsidRDefault="00F577CF" w:rsidP="00F829CB">
            <w:pPr>
              <w:jc w:val="right"/>
              <w:rPr>
                <w:b/>
                <w:bCs/>
                <w:i/>
                <w:iCs/>
                <w:sz w:val="18"/>
                <w:szCs w:val="18"/>
              </w:rPr>
            </w:pPr>
            <w:r w:rsidRPr="00F577CF">
              <w:rPr>
                <w:b/>
                <w:bCs/>
                <w:i/>
                <w:iCs/>
                <w:sz w:val="18"/>
                <w:szCs w:val="18"/>
              </w:rPr>
              <w:t>6 834 199,06</w:t>
            </w:r>
          </w:p>
        </w:tc>
        <w:tc>
          <w:tcPr>
            <w:tcW w:w="1417" w:type="dxa"/>
            <w:tcBorders>
              <w:top w:val="nil"/>
              <w:left w:val="nil"/>
              <w:bottom w:val="nil"/>
              <w:right w:val="single" w:sz="4" w:space="0" w:color="auto"/>
            </w:tcBorders>
            <w:shd w:val="clear" w:color="auto" w:fill="auto"/>
            <w:vAlign w:val="center"/>
            <w:hideMark/>
          </w:tcPr>
          <w:p w14:paraId="12C7D424" w14:textId="77777777" w:rsidR="00F577CF" w:rsidRPr="00F577CF" w:rsidRDefault="00F577CF" w:rsidP="00F829CB">
            <w:pPr>
              <w:jc w:val="right"/>
              <w:rPr>
                <w:b/>
                <w:bCs/>
                <w:i/>
                <w:iCs/>
                <w:sz w:val="18"/>
                <w:szCs w:val="18"/>
              </w:rPr>
            </w:pPr>
            <w:r w:rsidRPr="00F577CF">
              <w:rPr>
                <w:b/>
                <w:bCs/>
                <w:i/>
                <w:iCs/>
                <w:sz w:val="18"/>
                <w:szCs w:val="18"/>
              </w:rPr>
              <w:t>4 197 841,18</w:t>
            </w:r>
          </w:p>
        </w:tc>
        <w:tc>
          <w:tcPr>
            <w:tcW w:w="851" w:type="dxa"/>
            <w:tcBorders>
              <w:top w:val="nil"/>
              <w:left w:val="nil"/>
              <w:bottom w:val="nil"/>
              <w:right w:val="single" w:sz="4" w:space="0" w:color="auto"/>
            </w:tcBorders>
            <w:shd w:val="clear" w:color="auto" w:fill="auto"/>
            <w:vAlign w:val="center"/>
            <w:hideMark/>
          </w:tcPr>
          <w:p w14:paraId="172225EC" w14:textId="77777777" w:rsidR="00F577CF" w:rsidRPr="00F577CF" w:rsidRDefault="00F577CF" w:rsidP="00F829CB">
            <w:pPr>
              <w:jc w:val="right"/>
              <w:rPr>
                <w:b/>
                <w:bCs/>
                <w:i/>
                <w:iCs/>
                <w:sz w:val="18"/>
                <w:szCs w:val="18"/>
              </w:rPr>
            </w:pPr>
            <w:r w:rsidRPr="00F577CF">
              <w:rPr>
                <w:b/>
                <w:bCs/>
                <w:i/>
                <w:iCs/>
                <w:sz w:val="18"/>
                <w:szCs w:val="18"/>
              </w:rPr>
              <w:t>62%</w:t>
            </w:r>
          </w:p>
        </w:tc>
      </w:tr>
      <w:tr w:rsidR="00F577CF" w:rsidRPr="00F577CF" w14:paraId="3C707215" w14:textId="77777777" w:rsidTr="00F829CB">
        <w:trPr>
          <w:trHeight w:val="20"/>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1B0582B4" w14:textId="77777777" w:rsidR="00F577CF" w:rsidRPr="00F577CF" w:rsidRDefault="00F577CF" w:rsidP="00F829CB">
            <w:pPr>
              <w:rPr>
                <w:sz w:val="18"/>
                <w:szCs w:val="18"/>
              </w:rPr>
            </w:pPr>
            <w:r w:rsidRPr="00F577CF">
              <w:rPr>
                <w:sz w:val="18"/>
                <w:szCs w:val="18"/>
              </w:rPr>
              <w:t>Текущий и капитальный ремонт и реставрация нефинансовых активов</w:t>
            </w:r>
          </w:p>
        </w:tc>
        <w:tc>
          <w:tcPr>
            <w:tcW w:w="580" w:type="dxa"/>
            <w:tcBorders>
              <w:top w:val="nil"/>
              <w:left w:val="nil"/>
              <w:bottom w:val="single" w:sz="4" w:space="0" w:color="auto"/>
              <w:right w:val="single" w:sz="4" w:space="0" w:color="auto"/>
            </w:tcBorders>
            <w:shd w:val="clear" w:color="auto" w:fill="auto"/>
            <w:vAlign w:val="center"/>
            <w:hideMark/>
          </w:tcPr>
          <w:p w14:paraId="3D73E3B8"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auto"/>
              <w:right w:val="single" w:sz="4" w:space="0" w:color="auto"/>
            </w:tcBorders>
            <w:shd w:val="clear" w:color="auto" w:fill="auto"/>
            <w:vAlign w:val="center"/>
            <w:hideMark/>
          </w:tcPr>
          <w:p w14:paraId="21F3E9C1" w14:textId="77777777" w:rsidR="00F577CF" w:rsidRPr="00F577CF" w:rsidRDefault="00F577CF" w:rsidP="00F829CB">
            <w:pPr>
              <w:jc w:val="center"/>
              <w:rPr>
                <w:sz w:val="18"/>
                <w:szCs w:val="18"/>
              </w:rPr>
            </w:pPr>
            <w:r w:rsidRPr="00F577CF">
              <w:rPr>
                <w:sz w:val="18"/>
                <w:szCs w:val="18"/>
              </w:rPr>
              <w:t>04</w:t>
            </w:r>
          </w:p>
        </w:tc>
        <w:tc>
          <w:tcPr>
            <w:tcW w:w="466" w:type="dxa"/>
            <w:tcBorders>
              <w:top w:val="nil"/>
              <w:left w:val="nil"/>
              <w:bottom w:val="single" w:sz="4" w:space="0" w:color="auto"/>
              <w:right w:val="single" w:sz="4" w:space="0" w:color="auto"/>
            </w:tcBorders>
            <w:shd w:val="clear" w:color="auto" w:fill="auto"/>
            <w:vAlign w:val="center"/>
            <w:hideMark/>
          </w:tcPr>
          <w:p w14:paraId="255B57C6" w14:textId="77777777" w:rsidR="00F577CF" w:rsidRPr="00F577CF" w:rsidRDefault="00F577CF" w:rsidP="00F829CB">
            <w:pPr>
              <w:jc w:val="center"/>
              <w:rPr>
                <w:sz w:val="18"/>
                <w:szCs w:val="18"/>
              </w:rPr>
            </w:pPr>
            <w:r w:rsidRPr="00F577CF">
              <w:rPr>
                <w:sz w:val="18"/>
                <w:szCs w:val="18"/>
              </w:rPr>
              <w:t>09</w:t>
            </w:r>
          </w:p>
        </w:tc>
        <w:tc>
          <w:tcPr>
            <w:tcW w:w="1509" w:type="dxa"/>
            <w:tcBorders>
              <w:top w:val="nil"/>
              <w:left w:val="nil"/>
              <w:bottom w:val="single" w:sz="4" w:space="0" w:color="000000"/>
              <w:right w:val="single" w:sz="4" w:space="0" w:color="000000"/>
            </w:tcBorders>
            <w:shd w:val="clear" w:color="auto" w:fill="auto"/>
            <w:vAlign w:val="center"/>
            <w:hideMark/>
          </w:tcPr>
          <w:p w14:paraId="3C43056C" w14:textId="77777777" w:rsidR="00F577CF" w:rsidRPr="00F577CF" w:rsidRDefault="00F577CF" w:rsidP="00F829CB">
            <w:pPr>
              <w:jc w:val="center"/>
              <w:rPr>
                <w:sz w:val="18"/>
                <w:szCs w:val="18"/>
              </w:rPr>
            </w:pPr>
            <w:r w:rsidRPr="00F577CF">
              <w:rPr>
                <w:sz w:val="18"/>
                <w:szCs w:val="18"/>
              </w:rPr>
              <w:t>60 3 00 10030</w:t>
            </w:r>
          </w:p>
        </w:tc>
        <w:tc>
          <w:tcPr>
            <w:tcW w:w="751" w:type="dxa"/>
            <w:tcBorders>
              <w:top w:val="nil"/>
              <w:left w:val="nil"/>
              <w:bottom w:val="single" w:sz="4" w:space="0" w:color="auto"/>
              <w:right w:val="single" w:sz="4" w:space="0" w:color="auto"/>
            </w:tcBorders>
            <w:shd w:val="clear" w:color="auto" w:fill="auto"/>
            <w:vAlign w:val="center"/>
            <w:hideMark/>
          </w:tcPr>
          <w:p w14:paraId="7233C670"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auto"/>
              <w:right w:val="single" w:sz="4" w:space="0" w:color="auto"/>
            </w:tcBorders>
            <w:shd w:val="clear" w:color="auto" w:fill="auto"/>
            <w:vAlign w:val="center"/>
            <w:hideMark/>
          </w:tcPr>
          <w:p w14:paraId="4750BE75"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auto"/>
              <w:right w:val="single" w:sz="4" w:space="0" w:color="auto"/>
            </w:tcBorders>
            <w:shd w:val="clear" w:color="auto" w:fill="auto"/>
            <w:vAlign w:val="center"/>
            <w:hideMark/>
          </w:tcPr>
          <w:p w14:paraId="7FA76D6F" w14:textId="77777777" w:rsidR="00F577CF" w:rsidRPr="00F577CF" w:rsidRDefault="00F577CF" w:rsidP="00F829CB">
            <w:pPr>
              <w:jc w:val="center"/>
              <w:rPr>
                <w:sz w:val="18"/>
                <w:szCs w:val="18"/>
              </w:rPr>
            </w:pPr>
            <w:r w:rsidRPr="00F577CF">
              <w:rPr>
                <w:sz w:val="18"/>
                <w:szCs w:val="18"/>
              </w:rPr>
              <w:t>225</w:t>
            </w:r>
          </w:p>
        </w:tc>
        <w:tc>
          <w:tcPr>
            <w:tcW w:w="695" w:type="dxa"/>
            <w:tcBorders>
              <w:top w:val="nil"/>
              <w:left w:val="nil"/>
              <w:bottom w:val="single" w:sz="4" w:space="0" w:color="auto"/>
              <w:right w:val="single" w:sz="4" w:space="0" w:color="auto"/>
            </w:tcBorders>
            <w:shd w:val="clear" w:color="auto" w:fill="auto"/>
            <w:vAlign w:val="center"/>
            <w:hideMark/>
          </w:tcPr>
          <w:p w14:paraId="551E40D8" w14:textId="77777777" w:rsidR="00F577CF" w:rsidRPr="00F577CF" w:rsidRDefault="00F577CF" w:rsidP="00F829CB">
            <w:pPr>
              <w:jc w:val="center"/>
              <w:rPr>
                <w:sz w:val="18"/>
                <w:szCs w:val="18"/>
              </w:rPr>
            </w:pPr>
            <w:r w:rsidRPr="00F577CF">
              <w:rPr>
                <w:sz w:val="18"/>
                <w:szCs w:val="18"/>
              </w:rPr>
              <w:t>6000</w:t>
            </w:r>
          </w:p>
        </w:tc>
        <w:tc>
          <w:tcPr>
            <w:tcW w:w="1418" w:type="dxa"/>
            <w:tcBorders>
              <w:top w:val="nil"/>
              <w:left w:val="nil"/>
              <w:bottom w:val="single" w:sz="4" w:space="0" w:color="auto"/>
              <w:right w:val="single" w:sz="4" w:space="0" w:color="auto"/>
            </w:tcBorders>
            <w:shd w:val="clear" w:color="auto" w:fill="auto"/>
            <w:vAlign w:val="center"/>
            <w:hideMark/>
          </w:tcPr>
          <w:p w14:paraId="04AA92B0"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1ECA12DA"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4941EF6A"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18A9485"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73523C29" w14:textId="77777777" w:rsidTr="00F829CB">
        <w:trPr>
          <w:trHeight w:val="20"/>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40D55936" w14:textId="77777777" w:rsidR="00F577CF" w:rsidRPr="00F577CF" w:rsidRDefault="00F577CF" w:rsidP="00F829CB">
            <w:pPr>
              <w:rPr>
                <w:sz w:val="18"/>
                <w:szCs w:val="18"/>
              </w:rPr>
            </w:pPr>
            <w:r w:rsidRPr="00F577CF">
              <w:rPr>
                <w:sz w:val="18"/>
                <w:szCs w:val="18"/>
              </w:rPr>
              <w:t>Текущий и капитальный ремонт и реставрация нефинансовых активов</w:t>
            </w:r>
          </w:p>
        </w:tc>
        <w:tc>
          <w:tcPr>
            <w:tcW w:w="580" w:type="dxa"/>
            <w:tcBorders>
              <w:top w:val="nil"/>
              <w:left w:val="nil"/>
              <w:bottom w:val="single" w:sz="4" w:space="0" w:color="auto"/>
              <w:right w:val="single" w:sz="4" w:space="0" w:color="auto"/>
            </w:tcBorders>
            <w:shd w:val="clear" w:color="auto" w:fill="auto"/>
            <w:vAlign w:val="center"/>
            <w:hideMark/>
          </w:tcPr>
          <w:p w14:paraId="53CC39CB"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auto"/>
              <w:right w:val="single" w:sz="4" w:space="0" w:color="auto"/>
            </w:tcBorders>
            <w:shd w:val="clear" w:color="auto" w:fill="auto"/>
            <w:vAlign w:val="center"/>
            <w:hideMark/>
          </w:tcPr>
          <w:p w14:paraId="5CD1FE08" w14:textId="77777777" w:rsidR="00F577CF" w:rsidRPr="00F577CF" w:rsidRDefault="00F577CF" w:rsidP="00F829CB">
            <w:pPr>
              <w:jc w:val="center"/>
              <w:rPr>
                <w:sz w:val="18"/>
                <w:szCs w:val="18"/>
              </w:rPr>
            </w:pPr>
            <w:r w:rsidRPr="00F577CF">
              <w:rPr>
                <w:sz w:val="18"/>
                <w:szCs w:val="18"/>
              </w:rPr>
              <w:t>04</w:t>
            </w:r>
          </w:p>
        </w:tc>
        <w:tc>
          <w:tcPr>
            <w:tcW w:w="466" w:type="dxa"/>
            <w:tcBorders>
              <w:top w:val="nil"/>
              <w:left w:val="nil"/>
              <w:bottom w:val="single" w:sz="4" w:space="0" w:color="auto"/>
              <w:right w:val="single" w:sz="4" w:space="0" w:color="auto"/>
            </w:tcBorders>
            <w:shd w:val="clear" w:color="auto" w:fill="auto"/>
            <w:vAlign w:val="center"/>
            <w:hideMark/>
          </w:tcPr>
          <w:p w14:paraId="7F0B5836" w14:textId="77777777" w:rsidR="00F577CF" w:rsidRPr="00F577CF" w:rsidRDefault="00F577CF" w:rsidP="00F829CB">
            <w:pPr>
              <w:jc w:val="center"/>
              <w:rPr>
                <w:sz w:val="18"/>
                <w:szCs w:val="18"/>
              </w:rPr>
            </w:pPr>
            <w:r w:rsidRPr="00F577CF">
              <w:rPr>
                <w:sz w:val="18"/>
                <w:szCs w:val="18"/>
              </w:rPr>
              <w:t>09</w:t>
            </w:r>
          </w:p>
        </w:tc>
        <w:tc>
          <w:tcPr>
            <w:tcW w:w="1509" w:type="dxa"/>
            <w:tcBorders>
              <w:top w:val="nil"/>
              <w:left w:val="nil"/>
              <w:bottom w:val="single" w:sz="4" w:space="0" w:color="000000"/>
              <w:right w:val="single" w:sz="4" w:space="0" w:color="000000"/>
            </w:tcBorders>
            <w:shd w:val="clear" w:color="auto" w:fill="auto"/>
            <w:vAlign w:val="center"/>
            <w:hideMark/>
          </w:tcPr>
          <w:p w14:paraId="7144119D" w14:textId="77777777" w:rsidR="00F577CF" w:rsidRPr="00F577CF" w:rsidRDefault="00F577CF" w:rsidP="00F829CB">
            <w:pPr>
              <w:jc w:val="center"/>
              <w:rPr>
                <w:sz w:val="18"/>
                <w:szCs w:val="18"/>
              </w:rPr>
            </w:pPr>
            <w:r w:rsidRPr="00F577CF">
              <w:rPr>
                <w:sz w:val="18"/>
                <w:szCs w:val="18"/>
              </w:rPr>
              <w:t>60 3 00 10030</w:t>
            </w:r>
          </w:p>
        </w:tc>
        <w:tc>
          <w:tcPr>
            <w:tcW w:w="751" w:type="dxa"/>
            <w:tcBorders>
              <w:top w:val="nil"/>
              <w:left w:val="nil"/>
              <w:bottom w:val="single" w:sz="4" w:space="0" w:color="auto"/>
              <w:right w:val="single" w:sz="4" w:space="0" w:color="auto"/>
            </w:tcBorders>
            <w:shd w:val="clear" w:color="auto" w:fill="auto"/>
            <w:vAlign w:val="center"/>
            <w:hideMark/>
          </w:tcPr>
          <w:p w14:paraId="5B64B9EE"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auto"/>
              <w:right w:val="single" w:sz="4" w:space="0" w:color="auto"/>
            </w:tcBorders>
            <w:shd w:val="clear" w:color="auto" w:fill="auto"/>
            <w:vAlign w:val="center"/>
            <w:hideMark/>
          </w:tcPr>
          <w:p w14:paraId="423DD014"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auto"/>
              <w:right w:val="single" w:sz="4" w:space="0" w:color="auto"/>
            </w:tcBorders>
            <w:shd w:val="clear" w:color="auto" w:fill="auto"/>
            <w:vAlign w:val="center"/>
            <w:hideMark/>
          </w:tcPr>
          <w:p w14:paraId="58646954" w14:textId="77777777" w:rsidR="00F577CF" w:rsidRPr="00F577CF" w:rsidRDefault="00F577CF" w:rsidP="00F829CB">
            <w:pPr>
              <w:jc w:val="center"/>
              <w:rPr>
                <w:sz w:val="18"/>
                <w:szCs w:val="18"/>
              </w:rPr>
            </w:pPr>
            <w:r w:rsidRPr="00F577CF">
              <w:rPr>
                <w:sz w:val="18"/>
                <w:szCs w:val="18"/>
              </w:rPr>
              <w:t>225</w:t>
            </w:r>
          </w:p>
        </w:tc>
        <w:tc>
          <w:tcPr>
            <w:tcW w:w="695" w:type="dxa"/>
            <w:tcBorders>
              <w:top w:val="nil"/>
              <w:left w:val="nil"/>
              <w:bottom w:val="single" w:sz="4" w:space="0" w:color="auto"/>
              <w:right w:val="single" w:sz="4" w:space="0" w:color="auto"/>
            </w:tcBorders>
            <w:shd w:val="clear" w:color="auto" w:fill="auto"/>
            <w:vAlign w:val="center"/>
            <w:hideMark/>
          </w:tcPr>
          <w:p w14:paraId="1F29A218" w14:textId="77777777" w:rsidR="00F577CF" w:rsidRPr="00F577CF" w:rsidRDefault="00F577CF" w:rsidP="00F829CB">
            <w:pPr>
              <w:jc w:val="center"/>
              <w:rPr>
                <w:sz w:val="18"/>
                <w:szCs w:val="18"/>
              </w:rPr>
            </w:pPr>
            <w:r w:rsidRPr="00F577CF">
              <w:rPr>
                <w:sz w:val="18"/>
                <w:szCs w:val="18"/>
              </w:rPr>
              <w:t>7000</w:t>
            </w:r>
          </w:p>
        </w:tc>
        <w:tc>
          <w:tcPr>
            <w:tcW w:w="1418" w:type="dxa"/>
            <w:tcBorders>
              <w:top w:val="nil"/>
              <w:left w:val="nil"/>
              <w:bottom w:val="single" w:sz="4" w:space="0" w:color="auto"/>
              <w:right w:val="single" w:sz="4" w:space="0" w:color="auto"/>
            </w:tcBorders>
            <w:shd w:val="clear" w:color="auto" w:fill="auto"/>
            <w:vAlign w:val="center"/>
            <w:hideMark/>
          </w:tcPr>
          <w:p w14:paraId="1B3C3FBF"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716651BC"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7D5A80D8"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40DDFDF"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2AAF880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4DADC0B" w14:textId="77777777" w:rsidR="00F577CF" w:rsidRPr="00F577CF" w:rsidRDefault="00F577CF" w:rsidP="00F829CB">
            <w:pPr>
              <w:rPr>
                <w:sz w:val="18"/>
                <w:szCs w:val="18"/>
              </w:rPr>
            </w:pPr>
            <w:r w:rsidRPr="00F577CF">
              <w:rPr>
                <w:sz w:val="18"/>
                <w:szCs w:val="18"/>
              </w:rPr>
              <w:t>Прочие работы, услуги</w:t>
            </w:r>
          </w:p>
        </w:tc>
        <w:tc>
          <w:tcPr>
            <w:tcW w:w="580" w:type="dxa"/>
            <w:tcBorders>
              <w:top w:val="nil"/>
              <w:left w:val="nil"/>
              <w:bottom w:val="single" w:sz="4" w:space="0" w:color="000000"/>
              <w:right w:val="single" w:sz="4" w:space="0" w:color="000000"/>
            </w:tcBorders>
            <w:shd w:val="clear" w:color="auto" w:fill="auto"/>
            <w:vAlign w:val="center"/>
            <w:hideMark/>
          </w:tcPr>
          <w:p w14:paraId="4B38623E"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D1DD2F8" w14:textId="77777777" w:rsidR="00F577CF" w:rsidRPr="00F577CF" w:rsidRDefault="00F577CF" w:rsidP="00F829CB">
            <w:pPr>
              <w:jc w:val="center"/>
              <w:rPr>
                <w:sz w:val="18"/>
                <w:szCs w:val="18"/>
              </w:rPr>
            </w:pPr>
            <w:r w:rsidRPr="00F577CF">
              <w:rPr>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0C3343E5" w14:textId="77777777" w:rsidR="00F577CF" w:rsidRPr="00F577CF" w:rsidRDefault="00F577CF" w:rsidP="00F829CB">
            <w:pPr>
              <w:jc w:val="center"/>
              <w:rPr>
                <w:sz w:val="18"/>
                <w:szCs w:val="18"/>
              </w:rPr>
            </w:pPr>
            <w:r w:rsidRPr="00F577CF">
              <w:rPr>
                <w:sz w:val="18"/>
                <w:szCs w:val="18"/>
              </w:rPr>
              <w:t>09</w:t>
            </w:r>
          </w:p>
        </w:tc>
        <w:tc>
          <w:tcPr>
            <w:tcW w:w="1509" w:type="dxa"/>
            <w:tcBorders>
              <w:top w:val="nil"/>
              <w:left w:val="nil"/>
              <w:bottom w:val="single" w:sz="4" w:space="0" w:color="000000"/>
              <w:right w:val="single" w:sz="4" w:space="0" w:color="000000"/>
            </w:tcBorders>
            <w:shd w:val="clear" w:color="auto" w:fill="auto"/>
            <w:vAlign w:val="center"/>
            <w:hideMark/>
          </w:tcPr>
          <w:p w14:paraId="25C06CD4" w14:textId="77777777" w:rsidR="00F577CF" w:rsidRPr="00F577CF" w:rsidRDefault="00F577CF" w:rsidP="00F829CB">
            <w:pPr>
              <w:jc w:val="center"/>
              <w:rPr>
                <w:sz w:val="18"/>
                <w:szCs w:val="18"/>
              </w:rPr>
            </w:pPr>
            <w:r w:rsidRPr="00F577CF">
              <w:rPr>
                <w:sz w:val="18"/>
                <w:szCs w:val="18"/>
              </w:rPr>
              <w:t>60 3 00 10030</w:t>
            </w:r>
          </w:p>
        </w:tc>
        <w:tc>
          <w:tcPr>
            <w:tcW w:w="751" w:type="dxa"/>
            <w:tcBorders>
              <w:top w:val="nil"/>
              <w:left w:val="nil"/>
              <w:bottom w:val="single" w:sz="4" w:space="0" w:color="000000"/>
              <w:right w:val="single" w:sz="4" w:space="0" w:color="000000"/>
            </w:tcBorders>
            <w:shd w:val="clear" w:color="auto" w:fill="auto"/>
            <w:vAlign w:val="center"/>
            <w:hideMark/>
          </w:tcPr>
          <w:p w14:paraId="621BC32D"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5E1B7E19"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FC15C5F"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180199CE"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0763FE4" w14:textId="77777777" w:rsidR="00F577CF" w:rsidRPr="00F577CF" w:rsidRDefault="00F577CF" w:rsidP="00F829CB">
            <w:pPr>
              <w:jc w:val="right"/>
              <w:rPr>
                <w:sz w:val="18"/>
                <w:szCs w:val="18"/>
              </w:rPr>
            </w:pPr>
            <w:r w:rsidRPr="00F577CF">
              <w:rPr>
                <w:sz w:val="18"/>
                <w:szCs w:val="18"/>
              </w:rPr>
              <w:t>572 833,01</w:t>
            </w:r>
          </w:p>
        </w:tc>
        <w:tc>
          <w:tcPr>
            <w:tcW w:w="1559" w:type="dxa"/>
            <w:tcBorders>
              <w:top w:val="nil"/>
              <w:left w:val="nil"/>
              <w:bottom w:val="single" w:sz="4" w:space="0" w:color="auto"/>
              <w:right w:val="single" w:sz="4" w:space="0" w:color="auto"/>
            </w:tcBorders>
            <w:shd w:val="clear" w:color="auto" w:fill="auto"/>
            <w:vAlign w:val="center"/>
            <w:hideMark/>
          </w:tcPr>
          <w:p w14:paraId="237DCF51"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2C8726D3" w14:textId="77777777" w:rsidR="00F577CF" w:rsidRPr="00F577CF" w:rsidRDefault="00F577CF" w:rsidP="00F829CB">
            <w:pPr>
              <w:jc w:val="right"/>
              <w:rPr>
                <w:sz w:val="18"/>
                <w:szCs w:val="18"/>
              </w:rPr>
            </w:pPr>
            <w:r w:rsidRPr="00F577CF">
              <w:rPr>
                <w:sz w:val="18"/>
                <w:szCs w:val="18"/>
              </w:rPr>
              <w:t>572 833,01</w:t>
            </w:r>
          </w:p>
        </w:tc>
        <w:tc>
          <w:tcPr>
            <w:tcW w:w="851" w:type="dxa"/>
            <w:tcBorders>
              <w:top w:val="nil"/>
              <w:left w:val="nil"/>
              <w:bottom w:val="single" w:sz="4" w:space="0" w:color="auto"/>
              <w:right w:val="single" w:sz="4" w:space="0" w:color="auto"/>
            </w:tcBorders>
            <w:shd w:val="clear" w:color="auto" w:fill="auto"/>
            <w:vAlign w:val="center"/>
            <w:hideMark/>
          </w:tcPr>
          <w:p w14:paraId="57E942AB" w14:textId="77777777" w:rsidR="00F577CF" w:rsidRPr="00F577CF" w:rsidRDefault="00F577CF" w:rsidP="00F829CB">
            <w:pPr>
              <w:jc w:val="right"/>
              <w:rPr>
                <w:sz w:val="18"/>
                <w:szCs w:val="18"/>
              </w:rPr>
            </w:pPr>
            <w:r w:rsidRPr="00F577CF">
              <w:rPr>
                <w:sz w:val="18"/>
                <w:szCs w:val="18"/>
              </w:rPr>
              <w:t>0%</w:t>
            </w:r>
          </w:p>
        </w:tc>
      </w:tr>
      <w:tr w:rsidR="00F577CF" w:rsidRPr="00F577CF" w14:paraId="18EFE53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B02D362" w14:textId="77777777" w:rsidR="00F577CF" w:rsidRPr="00F577CF" w:rsidRDefault="00F577CF" w:rsidP="00F829CB">
            <w:pPr>
              <w:rPr>
                <w:sz w:val="18"/>
                <w:szCs w:val="18"/>
              </w:rPr>
            </w:pPr>
            <w:r w:rsidRPr="00F577CF">
              <w:rPr>
                <w:sz w:val="18"/>
                <w:szCs w:val="18"/>
              </w:rPr>
              <w:t>Иные работы, услуги по подст.226</w:t>
            </w:r>
          </w:p>
        </w:tc>
        <w:tc>
          <w:tcPr>
            <w:tcW w:w="580" w:type="dxa"/>
            <w:tcBorders>
              <w:top w:val="nil"/>
              <w:left w:val="nil"/>
              <w:bottom w:val="single" w:sz="4" w:space="0" w:color="000000"/>
              <w:right w:val="single" w:sz="4" w:space="0" w:color="000000"/>
            </w:tcBorders>
            <w:shd w:val="clear" w:color="auto" w:fill="auto"/>
            <w:vAlign w:val="center"/>
            <w:hideMark/>
          </w:tcPr>
          <w:p w14:paraId="267411B9"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DD8A5BF" w14:textId="77777777" w:rsidR="00F577CF" w:rsidRPr="00F577CF" w:rsidRDefault="00F577CF" w:rsidP="00F829CB">
            <w:pPr>
              <w:jc w:val="center"/>
              <w:rPr>
                <w:sz w:val="18"/>
                <w:szCs w:val="18"/>
              </w:rPr>
            </w:pPr>
            <w:r w:rsidRPr="00F577CF">
              <w:rPr>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0B5B6B6E" w14:textId="77777777" w:rsidR="00F577CF" w:rsidRPr="00F577CF" w:rsidRDefault="00F577CF" w:rsidP="00F829CB">
            <w:pPr>
              <w:jc w:val="center"/>
              <w:rPr>
                <w:sz w:val="18"/>
                <w:szCs w:val="18"/>
              </w:rPr>
            </w:pPr>
            <w:r w:rsidRPr="00F577CF">
              <w:rPr>
                <w:sz w:val="18"/>
                <w:szCs w:val="18"/>
              </w:rPr>
              <w:t>09</w:t>
            </w:r>
          </w:p>
        </w:tc>
        <w:tc>
          <w:tcPr>
            <w:tcW w:w="1509" w:type="dxa"/>
            <w:tcBorders>
              <w:top w:val="nil"/>
              <w:left w:val="nil"/>
              <w:bottom w:val="single" w:sz="4" w:space="0" w:color="000000"/>
              <w:right w:val="single" w:sz="4" w:space="0" w:color="000000"/>
            </w:tcBorders>
            <w:shd w:val="clear" w:color="auto" w:fill="auto"/>
            <w:vAlign w:val="center"/>
            <w:hideMark/>
          </w:tcPr>
          <w:p w14:paraId="4D3502AC" w14:textId="77777777" w:rsidR="00F577CF" w:rsidRPr="00F577CF" w:rsidRDefault="00F577CF" w:rsidP="00F829CB">
            <w:pPr>
              <w:jc w:val="center"/>
              <w:rPr>
                <w:sz w:val="18"/>
                <w:szCs w:val="18"/>
              </w:rPr>
            </w:pPr>
            <w:r w:rsidRPr="00F577CF">
              <w:rPr>
                <w:sz w:val="18"/>
                <w:szCs w:val="18"/>
              </w:rPr>
              <w:t>60 3 00 10030</w:t>
            </w:r>
          </w:p>
        </w:tc>
        <w:tc>
          <w:tcPr>
            <w:tcW w:w="751" w:type="dxa"/>
            <w:tcBorders>
              <w:top w:val="nil"/>
              <w:left w:val="nil"/>
              <w:bottom w:val="single" w:sz="4" w:space="0" w:color="000000"/>
              <w:right w:val="single" w:sz="4" w:space="0" w:color="000000"/>
            </w:tcBorders>
            <w:shd w:val="clear" w:color="auto" w:fill="auto"/>
            <w:vAlign w:val="center"/>
            <w:hideMark/>
          </w:tcPr>
          <w:p w14:paraId="05B464AB"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7486A1F9"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C00D3F3"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76D01346" w14:textId="77777777" w:rsidR="00F577CF" w:rsidRPr="00F577CF" w:rsidRDefault="00F577CF" w:rsidP="00F829CB">
            <w:pPr>
              <w:jc w:val="center"/>
              <w:rPr>
                <w:sz w:val="18"/>
                <w:szCs w:val="18"/>
              </w:rPr>
            </w:pPr>
            <w:r w:rsidRPr="00F577CF">
              <w:rPr>
                <w:sz w:val="18"/>
                <w:szCs w:val="18"/>
              </w:rPr>
              <w:t>1140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7806A54" w14:textId="77777777" w:rsidR="00F577CF" w:rsidRPr="00F577CF" w:rsidRDefault="00F577CF" w:rsidP="00F829CB">
            <w:pPr>
              <w:jc w:val="right"/>
              <w:rPr>
                <w:b/>
                <w:bCs/>
                <w:i/>
                <w:iCs/>
                <w:sz w:val="18"/>
                <w:szCs w:val="18"/>
              </w:rPr>
            </w:pPr>
            <w:r w:rsidRPr="00F577CF">
              <w:rPr>
                <w:b/>
                <w:bCs/>
                <w:i/>
                <w:iCs/>
                <w:sz w:val="18"/>
                <w:szCs w:val="18"/>
              </w:rPr>
              <w:t>572 833,01</w:t>
            </w:r>
          </w:p>
        </w:tc>
        <w:tc>
          <w:tcPr>
            <w:tcW w:w="1559" w:type="dxa"/>
            <w:tcBorders>
              <w:top w:val="nil"/>
              <w:left w:val="nil"/>
              <w:bottom w:val="single" w:sz="4" w:space="0" w:color="auto"/>
              <w:right w:val="single" w:sz="4" w:space="0" w:color="auto"/>
            </w:tcBorders>
            <w:shd w:val="clear" w:color="auto" w:fill="auto"/>
            <w:vAlign w:val="center"/>
            <w:hideMark/>
          </w:tcPr>
          <w:p w14:paraId="047BE2C6"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1FB779A2" w14:textId="77777777" w:rsidR="00F577CF" w:rsidRPr="00F577CF" w:rsidRDefault="00F577CF" w:rsidP="00F829CB">
            <w:pPr>
              <w:jc w:val="right"/>
              <w:rPr>
                <w:b/>
                <w:bCs/>
                <w:i/>
                <w:iCs/>
                <w:sz w:val="18"/>
                <w:szCs w:val="18"/>
              </w:rPr>
            </w:pPr>
            <w:r w:rsidRPr="00F577CF">
              <w:rPr>
                <w:b/>
                <w:bCs/>
                <w:i/>
                <w:iCs/>
                <w:sz w:val="18"/>
                <w:szCs w:val="18"/>
              </w:rPr>
              <w:t>572 833,01</w:t>
            </w:r>
          </w:p>
        </w:tc>
        <w:tc>
          <w:tcPr>
            <w:tcW w:w="851" w:type="dxa"/>
            <w:tcBorders>
              <w:top w:val="nil"/>
              <w:left w:val="nil"/>
              <w:bottom w:val="single" w:sz="4" w:space="0" w:color="auto"/>
              <w:right w:val="single" w:sz="4" w:space="0" w:color="auto"/>
            </w:tcBorders>
            <w:shd w:val="clear" w:color="auto" w:fill="auto"/>
            <w:vAlign w:val="center"/>
            <w:hideMark/>
          </w:tcPr>
          <w:p w14:paraId="5CC1FC10"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30156D3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638CB3D" w14:textId="77777777" w:rsidR="00F577CF" w:rsidRPr="00F577CF" w:rsidRDefault="00F577CF" w:rsidP="00F829CB">
            <w:pPr>
              <w:rPr>
                <w:sz w:val="18"/>
                <w:szCs w:val="18"/>
              </w:rPr>
            </w:pPr>
            <w:r w:rsidRPr="00F577CF">
              <w:rPr>
                <w:sz w:val="18"/>
                <w:szCs w:val="18"/>
              </w:rPr>
              <w:t>Услуги, работы для целей капитальных вложений</w:t>
            </w:r>
          </w:p>
        </w:tc>
        <w:tc>
          <w:tcPr>
            <w:tcW w:w="580" w:type="dxa"/>
            <w:tcBorders>
              <w:top w:val="nil"/>
              <w:left w:val="nil"/>
              <w:bottom w:val="single" w:sz="4" w:space="0" w:color="000000"/>
              <w:right w:val="single" w:sz="4" w:space="0" w:color="000000"/>
            </w:tcBorders>
            <w:shd w:val="clear" w:color="auto" w:fill="auto"/>
            <w:vAlign w:val="center"/>
            <w:hideMark/>
          </w:tcPr>
          <w:p w14:paraId="0BD9CAB7"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D428301" w14:textId="77777777" w:rsidR="00F577CF" w:rsidRPr="00F577CF" w:rsidRDefault="00F577CF" w:rsidP="00F829CB">
            <w:pPr>
              <w:jc w:val="center"/>
              <w:rPr>
                <w:sz w:val="18"/>
                <w:szCs w:val="18"/>
              </w:rPr>
            </w:pPr>
            <w:r w:rsidRPr="00F577CF">
              <w:rPr>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3BA8A3DE" w14:textId="77777777" w:rsidR="00F577CF" w:rsidRPr="00F577CF" w:rsidRDefault="00F577CF" w:rsidP="00F829CB">
            <w:pPr>
              <w:jc w:val="center"/>
              <w:rPr>
                <w:sz w:val="18"/>
                <w:szCs w:val="18"/>
              </w:rPr>
            </w:pPr>
            <w:r w:rsidRPr="00F577CF">
              <w:rPr>
                <w:sz w:val="18"/>
                <w:szCs w:val="18"/>
              </w:rPr>
              <w:t>09</w:t>
            </w:r>
          </w:p>
        </w:tc>
        <w:tc>
          <w:tcPr>
            <w:tcW w:w="1509" w:type="dxa"/>
            <w:tcBorders>
              <w:top w:val="nil"/>
              <w:left w:val="nil"/>
              <w:bottom w:val="single" w:sz="4" w:space="0" w:color="000000"/>
              <w:right w:val="single" w:sz="4" w:space="0" w:color="000000"/>
            </w:tcBorders>
            <w:shd w:val="clear" w:color="auto" w:fill="auto"/>
            <w:vAlign w:val="center"/>
            <w:hideMark/>
          </w:tcPr>
          <w:p w14:paraId="4FA341B5" w14:textId="77777777" w:rsidR="00F577CF" w:rsidRPr="00F577CF" w:rsidRDefault="00F577CF" w:rsidP="00F829CB">
            <w:pPr>
              <w:jc w:val="center"/>
              <w:rPr>
                <w:sz w:val="18"/>
                <w:szCs w:val="18"/>
              </w:rPr>
            </w:pPr>
            <w:r w:rsidRPr="00F577CF">
              <w:rPr>
                <w:sz w:val="18"/>
                <w:szCs w:val="18"/>
              </w:rPr>
              <w:t>60 3 00 10030</w:t>
            </w:r>
          </w:p>
        </w:tc>
        <w:tc>
          <w:tcPr>
            <w:tcW w:w="751" w:type="dxa"/>
            <w:tcBorders>
              <w:top w:val="nil"/>
              <w:left w:val="nil"/>
              <w:bottom w:val="single" w:sz="4" w:space="0" w:color="000000"/>
              <w:right w:val="single" w:sz="4" w:space="0" w:color="000000"/>
            </w:tcBorders>
            <w:shd w:val="clear" w:color="auto" w:fill="auto"/>
            <w:vAlign w:val="center"/>
            <w:hideMark/>
          </w:tcPr>
          <w:p w14:paraId="451C9039"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73D5C1E1"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A7BD982" w14:textId="77777777" w:rsidR="00F577CF" w:rsidRPr="00F577CF" w:rsidRDefault="00F577CF" w:rsidP="00F829CB">
            <w:pPr>
              <w:jc w:val="center"/>
              <w:rPr>
                <w:sz w:val="18"/>
                <w:szCs w:val="18"/>
              </w:rPr>
            </w:pPr>
            <w:r w:rsidRPr="00F577CF">
              <w:rPr>
                <w:sz w:val="18"/>
                <w:szCs w:val="18"/>
              </w:rPr>
              <w:t>228</w:t>
            </w:r>
          </w:p>
        </w:tc>
        <w:tc>
          <w:tcPr>
            <w:tcW w:w="695" w:type="dxa"/>
            <w:tcBorders>
              <w:top w:val="nil"/>
              <w:left w:val="nil"/>
              <w:bottom w:val="single" w:sz="4" w:space="0" w:color="000000"/>
              <w:right w:val="nil"/>
            </w:tcBorders>
            <w:shd w:val="clear" w:color="auto" w:fill="auto"/>
            <w:vAlign w:val="center"/>
            <w:hideMark/>
          </w:tcPr>
          <w:p w14:paraId="2C544B56"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8DAE66D" w14:textId="77777777" w:rsidR="00F577CF" w:rsidRPr="00F577CF" w:rsidRDefault="00F577CF" w:rsidP="00F829CB">
            <w:pPr>
              <w:jc w:val="right"/>
              <w:rPr>
                <w:color w:val="000000"/>
                <w:sz w:val="18"/>
                <w:szCs w:val="18"/>
              </w:rPr>
            </w:pPr>
            <w:r w:rsidRPr="00F577CF">
              <w:rPr>
                <w:color w:val="000000"/>
                <w:sz w:val="18"/>
                <w:szCs w:val="18"/>
              </w:rPr>
              <w:t>280 000,00</w:t>
            </w:r>
          </w:p>
        </w:tc>
        <w:tc>
          <w:tcPr>
            <w:tcW w:w="1559" w:type="dxa"/>
            <w:tcBorders>
              <w:top w:val="nil"/>
              <w:left w:val="nil"/>
              <w:bottom w:val="single" w:sz="4" w:space="0" w:color="auto"/>
              <w:right w:val="single" w:sz="4" w:space="0" w:color="auto"/>
            </w:tcBorders>
            <w:shd w:val="clear" w:color="auto" w:fill="auto"/>
            <w:vAlign w:val="center"/>
            <w:hideMark/>
          </w:tcPr>
          <w:p w14:paraId="40C6C8AD" w14:textId="77777777" w:rsidR="00F577CF" w:rsidRPr="00F577CF" w:rsidRDefault="00F577CF" w:rsidP="00F829CB">
            <w:pPr>
              <w:jc w:val="right"/>
              <w:rPr>
                <w:color w:val="000000"/>
                <w:sz w:val="18"/>
                <w:szCs w:val="18"/>
              </w:rPr>
            </w:pPr>
            <w:r w:rsidRPr="00F577CF">
              <w:rPr>
                <w:color w:val="000000"/>
                <w:sz w:val="18"/>
                <w:szCs w:val="18"/>
              </w:rPr>
              <w:t>280 000,00</w:t>
            </w:r>
          </w:p>
        </w:tc>
        <w:tc>
          <w:tcPr>
            <w:tcW w:w="1417" w:type="dxa"/>
            <w:tcBorders>
              <w:top w:val="nil"/>
              <w:left w:val="nil"/>
              <w:bottom w:val="single" w:sz="4" w:space="0" w:color="auto"/>
              <w:right w:val="single" w:sz="4" w:space="0" w:color="auto"/>
            </w:tcBorders>
            <w:shd w:val="clear" w:color="auto" w:fill="auto"/>
            <w:vAlign w:val="center"/>
            <w:hideMark/>
          </w:tcPr>
          <w:p w14:paraId="250D6FF6" w14:textId="77777777" w:rsidR="00F577CF" w:rsidRPr="00F577CF" w:rsidRDefault="00F577CF" w:rsidP="00F829CB">
            <w:pPr>
              <w:jc w:val="right"/>
              <w:rPr>
                <w:color w:val="000000"/>
                <w:sz w:val="18"/>
                <w:szCs w:val="18"/>
              </w:rPr>
            </w:pPr>
            <w:r w:rsidRPr="00F577CF">
              <w:rPr>
                <w:color w:val="000000"/>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F8D056A" w14:textId="77777777" w:rsidR="00F577CF" w:rsidRPr="00F577CF" w:rsidRDefault="00F577CF" w:rsidP="00F829CB">
            <w:pPr>
              <w:jc w:val="right"/>
              <w:rPr>
                <w:color w:val="000000"/>
                <w:sz w:val="18"/>
                <w:szCs w:val="18"/>
              </w:rPr>
            </w:pPr>
            <w:r w:rsidRPr="00F577CF">
              <w:rPr>
                <w:color w:val="000000"/>
                <w:sz w:val="18"/>
                <w:szCs w:val="18"/>
              </w:rPr>
              <w:t>100%</w:t>
            </w:r>
          </w:p>
        </w:tc>
      </w:tr>
      <w:tr w:rsidR="00F577CF" w:rsidRPr="00F577CF" w14:paraId="0D672CF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10B387C" w14:textId="77777777" w:rsidR="00F577CF" w:rsidRPr="00F577CF" w:rsidRDefault="00F577CF" w:rsidP="00F829CB">
            <w:pPr>
              <w:rPr>
                <w:sz w:val="18"/>
                <w:szCs w:val="18"/>
              </w:rPr>
            </w:pPr>
            <w:r w:rsidRPr="00F577CF">
              <w:rPr>
                <w:sz w:val="18"/>
                <w:szCs w:val="18"/>
              </w:rPr>
              <w:t>Монтажные работы</w:t>
            </w:r>
          </w:p>
        </w:tc>
        <w:tc>
          <w:tcPr>
            <w:tcW w:w="580" w:type="dxa"/>
            <w:tcBorders>
              <w:top w:val="nil"/>
              <w:left w:val="nil"/>
              <w:bottom w:val="single" w:sz="4" w:space="0" w:color="000000"/>
              <w:right w:val="single" w:sz="4" w:space="0" w:color="000000"/>
            </w:tcBorders>
            <w:shd w:val="clear" w:color="auto" w:fill="auto"/>
            <w:vAlign w:val="center"/>
            <w:hideMark/>
          </w:tcPr>
          <w:p w14:paraId="6682C9A8"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27F1F5A" w14:textId="77777777" w:rsidR="00F577CF" w:rsidRPr="00F577CF" w:rsidRDefault="00F577CF" w:rsidP="00F829CB">
            <w:pPr>
              <w:jc w:val="center"/>
              <w:rPr>
                <w:sz w:val="18"/>
                <w:szCs w:val="18"/>
              </w:rPr>
            </w:pPr>
            <w:r w:rsidRPr="00F577CF">
              <w:rPr>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21E29A10" w14:textId="77777777" w:rsidR="00F577CF" w:rsidRPr="00F577CF" w:rsidRDefault="00F577CF" w:rsidP="00F829CB">
            <w:pPr>
              <w:jc w:val="center"/>
              <w:rPr>
                <w:sz w:val="18"/>
                <w:szCs w:val="18"/>
              </w:rPr>
            </w:pPr>
            <w:r w:rsidRPr="00F577CF">
              <w:rPr>
                <w:sz w:val="18"/>
                <w:szCs w:val="18"/>
              </w:rPr>
              <w:t>09</w:t>
            </w:r>
          </w:p>
        </w:tc>
        <w:tc>
          <w:tcPr>
            <w:tcW w:w="1509" w:type="dxa"/>
            <w:tcBorders>
              <w:top w:val="nil"/>
              <w:left w:val="nil"/>
              <w:bottom w:val="single" w:sz="4" w:space="0" w:color="000000"/>
              <w:right w:val="single" w:sz="4" w:space="0" w:color="000000"/>
            </w:tcBorders>
            <w:shd w:val="clear" w:color="auto" w:fill="auto"/>
            <w:vAlign w:val="center"/>
            <w:hideMark/>
          </w:tcPr>
          <w:p w14:paraId="0D3D0D8A" w14:textId="77777777" w:rsidR="00F577CF" w:rsidRPr="00F577CF" w:rsidRDefault="00F577CF" w:rsidP="00F829CB">
            <w:pPr>
              <w:jc w:val="center"/>
              <w:rPr>
                <w:sz w:val="18"/>
                <w:szCs w:val="18"/>
              </w:rPr>
            </w:pPr>
            <w:r w:rsidRPr="00F577CF">
              <w:rPr>
                <w:sz w:val="18"/>
                <w:szCs w:val="18"/>
              </w:rPr>
              <w:t>60 3 00 10030</w:t>
            </w:r>
          </w:p>
        </w:tc>
        <w:tc>
          <w:tcPr>
            <w:tcW w:w="751" w:type="dxa"/>
            <w:tcBorders>
              <w:top w:val="nil"/>
              <w:left w:val="nil"/>
              <w:bottom w:val="single" w:sz="4" w:space="0" w:color="000000"/>
              <w:right w:val="single" w:sz="4" w:space="0" w:color="000000"/>
            </w:tcBorders>
            <w:shd w:val="clear" w:color="auto" w:fill="auto"/>
            <w:vAlign w:val="center"/>
            <w:hideMark/>
          </w:tcPr>
          <w:p w14:paraId="7A3D23AC"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168E74B3"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21FAA33" w14:textId="77777777" w:rsidR="00F577CF" w:rsidRPr="00F577CF" w:rsidRDefault="00F577CF" w:rsidP="00F829CB">
            <w:pPr>
              <w:jc w:val="center"/>
              <w:rPr>
                <w:sz w:val="18"/>
                <w:szCs w:val="18"/>
              </w:rPr>
            </w:pPr>
            <w:r w:rsidRPr="00F577CF">
              <w:rPr>
                <w:sz w:val="18"/>
                <w:szCs w:val="18"/>
              </w:rPr>
              <w:t>228</w:t>
            </w:r>
          </w:p>
        </w:tc>
        <w:tc>
          <w:tcPr>
            <w:tcW w:w="695" w:type="dxa"/>
            <w:tcBorders>
              <w:top w:val="nil"/>
              <w:left w:val="nil"/>
              <w:bottom w:val="single" w:sz="4" w:space="0" w:color="000000"/>
              <w:right w:val="nil"/>
            </w:tcBorders>
            <w:shd w:val="clear" w:color="auto" w:fill="auto"/>
            <w:vAlign w:val="center"/>
            <w:hideMark/>
          </w:tcPr>
          <w:p w14:paraId="43D1690D" w14:textId="77777777" w:rsidR="00F577CF" w:rsidRPr="00F577CF" w:rsidRDefault="00F577CF" w:rsidP="00F829CB">
            <w:pPr>
              <w:jc w:val="center"/>
              <w:rPr>
                <w:sz w:val="18"/>
                <w:szCs w:val="18"/>
              </w:rPr>
            </w:pPr>
            <w:r w:rsidRPr="00F577CF">
              <w:rPr>
                <w:sz w:val="18"/>
                <w:szCs w:val="18"/>
              </w:rPr>
              <w:t>1133</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3B801BF" w14:textId="77777777" w:rsidR="00F577CF" w:rsidRPr="00F577CF" w:rsidRDefault="00F577CF" w:rsidP="00F829CB">
            <w:pPr>
              <w:jc w:val="right"/>
              <w:rPr>
                <w:color w:val="000000"/>
                <w:sz w:val="18"/>
                <w:szCs w:val="18"/>
              </w:rPr>
            </w:pPr>
            <w:r w:rsidRPr="00F577CF">
              <w:rPr>
                <w:color w:val="000000"/>
                <w:sz w:val="18"/>
                <w:szCs w:val="18"/>
              </w:rPr>
              <w:t>280 000,00</w:t>
            </w:r>
          </w:p>
        </w:tc>
        <w:tc>
          <w:tcPr>
            <w:tcW w:w="1559" w:type="dxa"/>
            <w:tcBorders>
              <w:top w:val="nil"/>
              <w:left w:val="nil"/>
              <w:bottom w:val="single" w:sz="4" w:space="0" w:color="auto"/>
              <w:right w:val="single" w:sz="4" w:space="0" w:color="auto"/>
            </w:tcBorders>
            <w:shd w:val="clear" w:color="auto" w:fill="auto"/>
            <w:vAlign w:val="center"/>
            <w:hideMark/>
          </w:tcPr>
          <w:p w14:paraId="5527D70D" w14:textId="77777777" w:rsidR="00F577CF" w:rsidRPr="00F577CF" w:rsidRDefault="00F577CF" w:rsidP="00F829CB">
            <w:pPr>
              <w:jc w:val="right"/>
              <w:rPr>
                <w:color w:val="000000"/>
                <w:sz w:val="18"/>
                <w:szCs w:val="18"/>
              </w:rPr>
            </w:pPr>
            <w:r w:rsidRPr="00F577CF">
              <w:rPr>
                <w:color w:val="000000"/>
                <w:sz w:val="18"/>
                <w:szCs w:val="18"/>
              </w:rPr>
              <w:t>280 000,00</w:t>
            </w:r>
          </w:p>
        </w:tc>
        <w:tc>
          <w:tcPr>
            <w:tcW w:w="1417" w:type="dxa"/>
            <w:tcBorders>
              <w:top w:val="nil"/>
              <w:left w:val="nil"/>
              <w:bottom w:val="single" w:sz="4" w:space="0" w:color="auto"/>
              <w:right w:val="single" w:sz="4" w:space="0" w:color="auto"/>
            </w:tcBorders>
            <w:shd w:val="clear" w:color="auto" w:fill="auto"/>
            <w:vAlign w:val="center"/>
            <w:hideMark/>
          </w:tcPr>
          <w:p w14:paraId="7471DF51" w14:textId="77777777" w:rsidR="00F577CF" w:rsidRPr="00F577CF" w:rsidRDefault="00F577CF" w:rsidP="00F829CB">
            <w:pPr>
              <w:jc w:val="right"/>
              <w:rPr>
                <w:color w:val="000000"/>
                <w:sz w:val="18"/>
                <w:szCs w:val="18"/>
              </w:rPr>
            </w:pPr>
            <w:r w:rsidRPr="00F577CF">
              <w:rPr>
                <w:color w:val="000000"/>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F911F36" w14:textId="77777777" w:rsidR="00F577CF" w:rsidRPr="00F577CF" w:rsidRDefault="00F577CF" w:rsidP="00F829CB">
            <w:pPr>
              <w:jc w:val="right"/>
              <w:rPr>
                <w:color w:val="000000"/>
                <w:sz w:val="18"/>
                <w:szCs w:val="18"/>
              </w:rPr>
            </w:pPr>
            <w:r w:rsidRPr="00F577CF">
              <w:rPr>
                <w:color w:val="000000"/>
                <w:sz w:val="18"/>
                <w:szCs w:val="18"/>
              </w:rPr>
              <w:t>100%</w:t>
            </w:r>
          </w:p>
        </w:tc>
      </w:tr>
      <w:tr w:rsidR="00F577CF" w:rsidRPr="00F577CF" w14:paraId="3E7DCEE2"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A34CB1C" w14:textId="77777777" w:rsidR="00F577CF" w:rsidRPr="00F577CF" w:rsidRDefault="00F577CF" w:rsidP="00F829CB">
            <w:pPr>
              <w:rPr>
                <w:sz w:val="18"/>
                <w:szCs w:val="18"/>
              </w:rPr>
            </w:pPr>
            <w:r w:rsidRPr="00F577CF">
              <w:rPr>
                <w:sz w:val="18"/>
                <w:szCs w:val="18"/>
              </w:rPr>
              <w:t>Увеличение стоимости основных средств</w:t>
            </w:r>
          </w:p>
        </w:tc>
        <w:tc>
          <w:tcPr>
            <w:tcW w:w="580" w:type="dxa"/>
            <w:tcBorders>
              <w:top w:val="nil"/>
              <w:left w:val="nil"/>
              <w:bottom w:val="single" w:sz="4" w:space="0" w:color="000000"/>
              <w:right w:val="single" w:sz="4" w:space="0" w:color="000000"/>
            </w:tcBorders>
            <w:shd w:val="clear" w:color="auto" w:fill="auto"/>
            <w:vAlign w:val="center"/>
            <w:hideMark/>
          </w:tcPr>
          <w:p w14:paraId="6660C0AB"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8CC559C" w14:textId="77777777" w:rsidR="00F577CF" w:rsidRPr="00F577CF" w:rsidRDefault="00F577CF" w:rsidP="00F829CB">
            <w:pPr>
              <w:jc w:val="center"/>
              <w:rPr>
                <w:sz w:val="18"/>
                <w:szCs w:val="18"/>
              </w:rPr>
            </w:pPr>
            <w:r w:rsidRPr="00F577CF">
              <w:rPr>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41FD1451" w14:textId="77777777" w:rsidR="00F577CF" w:rsidRPr="00F577CF" w:rsidRDefault="00F577CF" w:rsidP="00F829CB">
            <w:pPr>
              <w:jc w:val="center"/>
              <w:rPr>
                <w:sz w:val="18"/>
                <w:szCs w:val="18"/>
              </w:rPr>
            </w:pPr>
            <w:r w:rsidRPr="00F577CF">
              <w:rPr>
                <w:sz w:val="18"/>
                <w:szCs w:val="18"/>
              </w:rPr>
              <w:t>09</w:t>
            </w:r>
          </w:p>
        </w:tc>
        <w:tc>
          <w:tcPr>
            <w:tcW w:w="1509" w:type="dxa"/>
            <w:tcBorders>
              <w:top w:val="nil"/>
              <w:left w:val="nil"/>
              <w:bottom w:val="single" w:sz="4" w:space="0" w:color="000000"/>
              <w:right w:val="single" w:sz="4" w:space="0" w:color="000000"/>
            </w:tcBorders>
            <w:shd w:val="clear" w:color="auto" w:fill="auto"/>
            <w:vAlign w:val="center"/>
            <w:hideMark/>
          </w:tcPr>
          <w:p w14:paraId="25014EAE" w14:textId="77777777" w:rsidR="00F577CF" w:rsidRPr="00F577CF" w:rsidRDefault="00F577CF" w:rsidP="00F829CB">
            <w:pPr>
              <w:jc w:val="center"/>
              <w:rPr>
                <w:sz w:val="18"/>
                <w:szCs w:val="18"/>
              </w:rPr>
            </w:pPr>
            <w:r w:rsidRPr="00F577CF">
              <w:rPr>
                <w:sz w:val="18"/>
                <w:szCs w:val="18"/>
              </w:rPr>
              <w:t>60 3 00 10030</w:t>
            </w:r>
          </w:p>
        </w:tc>
        <w:tc>
          <w:tcPr>
            <w:tcW w:w="751" w:type="dxa"/>
            <w:tcBorders>
              <w:top w:val="nil"/>
              <w:left w:val="nil"/>
              <w:bottom w:val="single" w:sz="4" w:space="0" w:color="000000"/>
              <w:right w:val="single" w:sz="4" w:space="0" w:color="000000"/>
            </w:tcBorders>
            <w:shd w:val="clear" w:color="auto" w:fill="auto"/>
            <w:vAlign w:val="center"/>
            <w:hideMark/>
          </w:tcPr>
          <w:p w14:paraId="3E34283A"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71F809B1"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398B639" w14:textId="77777777" w:rsidR="00F577CF" w:rsidRPr="00F577CF" w:rsidRDefault="00F577CF" w:rsidP="00F829CB">
            <w:pPr>
              <w:jc w:val="center"/>
              <w:rPr>
                <w:sz w:val="18"/>
                <w:szCs w:val="18"/>
              </w:rPr>
            </w:pPr>
            <w:r w:rsidRPr="00F577CF">
              <w:rPr>
                <w:sz w:val="18"/>
                <w:szCs w:val="18"/>
              </w:rPr>
              <w:t>310</w:t>
            </w:r>
          </w:p>
        </w:tc>
        <w:tc>
          <w:tcPr>
            <w:tcW w:w="695" w:type="dxa"/>
            <w:tcBorders>
              <w:top w:val="nil"/>
              <w:left w:val="nil"/>
              <w:bottom w:val="single" w:sz="4" w:space="0" w:color="000000"/>
              <w:right w:val="nil"/>
            </w:tcBorders>
            <w:shd w:val="clear" w:color="auto" w:fill="auto"/>
            <w:vAlign w:val="center"/>
            <w:hideMark/>
          </w:tcPr>
          <w:p w14:paraId="24938A57"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B2EF915" w14:textId="77777777" w:rsidR="00F577CF" w:rsidRPr="00F577CF" w:rsidRDefault="00F577CF" w:rsidP="00F829CB">
            <w:pPr>
              <w:jc w:val="right"/>
              <w:rPr>
                <w:sz w:val="18"/>
                <w:szCs w:val="18"/>
              </w:rPr>
            </w:pPr>
            <w:r w:rsidRPr="00F577CF">
              <w:rPr>
                <w:sz w:val="18"/>
                <w:szCs w:val="18"/>
              </w:rPr>
              <w:t>7 575 987,54</w:t>
            </w:r>
          </w:p>
        </w:tc>
        <w:tc>
          <w:tcPr>
            <w:tcW w:w="1559" w:type="dxa"/>
            <w:tcBorders>
              <w:top w:val="nil"/>
              <w:left w:val="nil"/>
              <w:bottom w:val="single" w:sz="4" w:space="0" w:color="auto"/>
              <w:right w:val="single" w:sz="4" w:space="0" w:color="auto"/>
            </w:tcBorders>
            <w:shd w:val="clear" w:color="auto" w:fill="auto"/>
            <w:vAlign w:val="center"/>
            <w:hideMark/>
          </w:tcPr>
          <w:p w14:paraId="64166D6C" w14:textId="77777777" w:rsidR="00F577CF" w:rsidRPr="00F577CF" w:rsidRDefault="00F577CF" w:rsidP="00F829CB">
            <w:pPr>
              <w:jc w:val="right"/>
              <w:rPr>
                <w:sz w:val="18"/>
                <w:szCs w:val="18"/>
              </w:rPr>
            </w:pPr>
            <w:r w:rsidRPr="00F577CF">
              <w:rPr>
                <w:sz w:val="18"/>
                <w:szCs w:val="18"/>
              </w:rPr>
              <w:t>295 300,00</w:t>
            </w:r>
          </w:p>
        </w:tc>
        <w:tc>
          <w:tcPr>
            <w:tcW w:w="1417" w:type="dxa"/>
            <w:tcBorders>
              <w:top w:val="nil"/>
              <w:left w:val="nil"/>
              <w:bottom w:val="single" w:sz="4" w:space="0" w:color="auto"/>
              <w:right w:val="single" w:sz="4" w:space="0" w:color="auto"/>
            </w:tcBorders>
            <w:shd w:val="clear" w:color="auto" w:fill="auto"/>
            <w:vAlign w:val="center"/>
            <w:hideMark/>
          </w:tcPr>
          <w:p w14:paraId="4B70BD6C" w14:textId="77777777" w:rsidR="00F577CF" w:rsidRPr="00F577CF" w:rsidRDefault="00F577CF" w:rsidP="00F829CB">
            <w:pPr>
              <w:jc w:val="right"/>
              <w:rPr>
                <w:sz w:val="18"/>
                <w:szCs w:val="18"/>
              </w:rPr>
            </w:pPr>
            <w:r w:rsidRPr="00F577CF">
              <w:rPr>
                <w:sz w:val="18"/>
                <w:szCs w:val="18"/>
              </w:rPr>
              <w:t>7 280 687,54</w:t>
            </w:r>
          </w:p>
        </w:tc>
        <w:tc>
          <w:tcPr>
            <w:tcW w:w="851" w:type="dxa"/>
            <w:tcBorders>
              <w:top w:val="nil"/>
              <w:left w:val="nil"/>
              <w:bottom w:val="single" w:sz="4" w:space="0" w:color="auto"/>
              <w:right w:val="single" w:sz="4" w:space="0" w:color="auto"/>
            </w:tcBorders>
            <w:shd w:val="clear" w:color="auto" w:fill="auto"/>
            <w:vAlign w:val="center"/>
            <w:hideMark/>
          </w:tcPr>
          <w:p w14:paraId="3F1FB55F" w14:textId="77777777" w:rsidR="00F577CF" w:rsidRPr="00F577CF" w:rsidRDefault="00F577CF" w:rsidP="00F829CB">
            <w:pPr>
              <w:jc w:val="right"/>
              <w:rPr>
                <w:sz w:val="18"/>
                <w:szCs w:val="18"/>
              </w:rPr>
            </w:pPr>
            <w:r w:rsidRPr="00F577CF">
              <w:rPr>
                <w:sz w:val="18"/>
                <w:szCs w:val="18"/>
              </w:rPr>
              <w:t>4%</w:t>
            </w:r>
          </w:p>
        </w:tc>
      </w:tr>
      <w:tr w:rsidR="00F577CF" w:rsidRPr="00F577CF" w14:paraId="3AAADF09"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B7697FA" w14:textId="77777777" w:rsidR="00F577CF" w:rsidRPr="00F577CF" w:rsidRDefault="00F577CF" w:rsidP="00F829CB">
            <w:pPr>
              <w:rPr>
                <w:sz w:val="18"/>
                <w:szCs w:val="18"/>
              </w:rPr>
            </w:pPr>
            <w:r w:rsidRPr="00F577CF">
              <w:rPr>
                <w:sz w:val="18"/>
                <w:szCs w:val="18"/>
              </w:rPr>
              <w:t>Приобретение основных средств</w:t>
            </w:r>
          </w:p>
        </w:tc>
        <w:tc>
          <w:tcPr>
            <w:tcW w:w="580" w:type="dxa"/>
            <w:tcBorders>
              <w:top w:val="nil"/>
              <w:left w:val="nil"/>
              <w:bottom w:val="single" w:sz="4" w:space="0" w:color="000000"/>
              <w:right w:val="single" w:sz="4" w:space="0" w:color="000000"/>
            </w:tcBorders>
            <w:shd w:val="clear" w:color="auto" w:fill="auto"/>
            <w:vAlign w:val="center"/>
            <w:hideMark/>
          </w:tcPr>
          <w:p w14:paraId="0FB156E5"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15F5973" w14:textId="77777777" w:rsidR="00F577CF" w:rsidRPr="00F577CF" w:rsidRDefault="00F577CF" w:rsidP="00F829CB">
            <w:pPr>
              <w:jc w:val="center"/>
              <w:rPr>
                <w:sz w:val="18"/>
                <w:szCs w:val="18"/>
              </w:rPr>
            </w:pPr>
            <w:r w:rsidRPr="00F577CF">
              <w:rPr>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61F7447A" w14:textId="77777777" w:rsidR="00F577CF" w:rsidRPr="00F577CF" w:rsidRDefault="00F577CF" w:rsidP="00F829CB">
            <w:pPr>
              <w:jc w:val="center"/>
              <w:rPr>
                <w:sz w:val="18"/>
                <w:szCs w:val="18"/>
              </w:rPr>
            </w:pPr>
            <w:r w:rsidRPr="00F577CF">
              <w:rPr>
                <w:sz w:val="18"/>
                <w:szCs w:val="18"/>
              </w:rPr>
              <w:t>09</w:t>
            </w:r>
          </w:p>
        </w:tc>
        <w:tc>
          <w:tcPr>
            <w:tcW w:w="1509" w:type="dxa"/>
            <w:tcBorders>
              <w:top w:val="nil"/>
              <w:left w:val="nil"/>
              <w:bottom w:val="single" w:sz="4" w:space="0" w:color="000000"/>
              <w:right w:val="single" w:sz="4" w:space="0" w:color="000000"/>
            </w:tcBorders>
            <w:shd w:val="clear" w:color="auto" w:fill="auto"/>
            <w:vAlign w:val="center"/>
            <w:hideMark/>
          </w:tcPr>
          <w:p w14:paraId="660AE2E5" w14:textId="77777777" w:rsidR="00F577CF" w:rsidRPr="00F577CF" w:rsidRDefault="00F577CF" w:rsidP="00F829CB">
            <w:pPr>
              <w:jc w:val="center"/>
              <w:rPr>
                <w:sz w:val="18"/>
                <w:szCs w:val="18"/>
              </w:rPr>
            </w:pPr>
            <w:r w:rsidRPr="00F577CF">
              <w:rPr>
                <w:sz w:val="18"/>
                <w:szCs w:val="18"/>
              </w:rPr>
              <w:t>60 3 00 10030</w:t>
            </w:r>
          </w:p>
        </w:tc>
        <w:tc>
          <w:tcPr>
            <w:tcW w:w="751" w:type="dxa"/>
            <w:tcBorders>
              <w:top w:val="nil"/>
              <w:left w:val="nil"/>
              <w:bottom w:val="single" w:sz="4" w:space="0" w:color="000000"/>
              <w:right w:val="single" w:sz="4" w:space="0" w:color="000000"/>
            </w:tcBorders>
            <w:shd w:val="clear" w:color="auto" w:fill="auto"/>
            <w:vAlign w:val="center"/>
            <w:hideMark/>
          </w:tcPr>
          <w:p w14:paraId="4AAF5E95"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44CC497A"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C2BB4DE" w14:textId="77777777" w:rsidR="00F577CF" w:rsidRPr="00F577CF" w:rsidRDefault="00F577CF" w:rsidP="00F829CB">
            <w:pPr>
              <w:jc w:val="center"/>
              <w:rPr>
                <w:sz w:val="18"/>
                <w:szCs w:val="18"/>
              </w:rPr>
            </w:pPr>
            <w:r w:rsidRPr="00F577CF">
              <w:rPr>
                <w:sz w:val="18"/>
                <w:szCs w:val="18"/>
              </w:rPr>
              <w:t>310</w:t>
            </w:r>
          </w:p>
        </w:tc>
        <w:tc>
          <w:tcPr>
            <w:tcW w:w="695" w:type="dxa"/>
            <w:tcBorders>
              <w:top w:val="nil"/>
              <w:left w:val="nil"/>
              <w:bottom w:val="single" w:sz="4" w:space="0" w:color="000000"/>
              <w:right w:val="nil"/>
            </w:tcBorders>
            <w:shd w:val="clear" w:color="auto" w:fill="auto"/>
            <w:vAlign w:val="center"/>
            <w:hideMark/>
          </w:tcPr>
          <w:p w14:paraId="63C6A9E6" w14:textId="77777777" w:rsidR="00F577CF" w:rsidRPr="00F577CF" w:rsidRDefault="00F577CF" w:rsidP="00F829CB">
            <w:pPr>
              <w:jc w:val="center"/>
              <w:rPr>
                <w:sz w:val="18"/>
                <w:szCs w:val="18"/>
              </w:rPr>
            </w:pPr>
            <w:r w:rsidRPr="00F577CF">
              <w:rPr>
                <w:sz w:val="18"/>
                <w:szCs w:val="18"/>
              </w:rPr>
              <w:t>1116</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770C321" w14:textId="77777777" w:rsidR="00F577CF" w:rsidRPr="00F577CF" w:rsidRDefault="00F577CF" w:rsidP="00F829CB">
            <w:pPr>
              <w:jc w:val="right"/>
              <w:rPr>
                <w:b/>
                <w:bCs/>
                <w:i/>
                <w:iCs/>
                <w:sz w:val="18"/>
                <w:szCs w:val="18"/>
              </w:rPr>
            </w:pPr>
            <w:r w:rsidRPr="00F577CF">
              <w:rPr>
                <w:b/>
                <w:bCs/>
                <w:i/>
                <w:iCs/>
                <w:sz w:val="18"/>
                <w:szCs w:val="18"/>
              </w:rPr>
              <w:t>3 800 054,54</w:t>
            </w:r>
          </w:p>
        </w:tc>
        <w:tc>
          <w:tcPr>
            <w:tcW w:w="1559" w:type="dxa"/>
            <w:tcBorders>
              <w:top w:val="nil"/>
              <w:left w:val="nil"/>
              <w:bottom w:val="single" w:sz="4" w:space="0" w:color="auto"/>
              <w:right w:val="single" w:sz="4" w:space="0" w:color="auto"/>
            </w:tcBorders>
            <w:shd w:val="clear" w:color="auto" w:fill="auto"/>
            <w:vAlign w:val="center"/>
            <w:hideMark/>
          </w:tcPr>
          <w:p w14:paraId="1BFABC61" w14:textId="77777777" w:rsidR="00F577CF" w:rsidRPr="00F577CF" w:rsidRDefault="00F577CF" w:rsidP="00F829CB">
            <w:pPr>
              <w:jc w:val="right"/>
              <w:rPr>
                <w:b/>
                <w:bCs/>
                <w:i/>
                <w:iCs/>
                <w:sz w:val="18"/>
                <w:szCs w:val="18"/>
              </w:rPr>
            </w:pPr>
            <w:r w:rsidRPr="00F577CF">
              <w:rPr>
                <w:b/>
                <w:bCs/>
                <w:i/>
                <w:iCs/>
                <w:sz w:val="18"/>
                <w:szCs w:val="18"/>
              </w:rPr>
              <w:t>295 300,00</w:t>
            </w:r>
          </w:p>
        </w:tc>
        <w:tc>
          <w:tcPr>
            <w:tcW w:w="1417" w:type="dxa"/>
            <w:tcBorders>
              <w:top w:val="nil"/>
              <w:left w:val="nil"/>
              <w:bottom w:val="single" w:sz="4" w:space="0" w:color="auto"/>
              <w:right w:val="single" w:sz="4" w:space="0" w:color="auto"/>
            </w:tcBorders>
            <w:shd w:val="clear" w:color="auto" w:fill="auto"/>
            <w:vAlign w:val="center"/>
            <w:hideMark/>
          </w:tcPr>
          <w:p w14:paraId="7D19A495" w14:textId="77777777" w:rsidR="00F577CF" w:rsidRPr="00F577CF" w:rsidRDefault="00F577CF" w:rsidP="00F829CB">
            <w:pPr>
              <w:jc w:val="right"/>
              <w:rPr>
                <w:b/>
                <w:bCs/>
                <w:i/>
                <w:iCs/>
                <w:sz w:val="18"/>
                <w:szCs w:val="18"/>
              </w:rPr>
            </w:pPr>
            <w:r w:rsidRPr="00F577CF">
              <w:rPr>
                <w:b/>
                <w:bCs/>
                <w:i/>
                <w:iCs/>
                <w:sz w:val="18"/>
                <w:szCs w:val="18"/>
              </w:rPr>
              <w:t>3 504 754,54</w:t>
            </w:r>
          </w:p>
        </w:tc>
        <w:tc>
          <w:tcPr>
            <w:tcW w:w="851" w:type="dxa"/>
            <w:tcBorders>
              <w:top w:val="nil"/>
              <w:left w:val="nil"/>
              <w:bottom w:val="single" w:sz="4" w:space="0" w:color="auto"/>
              <w:right w:val="single" w:sz="4" w:space="0" w:color="auto"/>
            </w:tcBorders>
            <w:shd w:val="clear" w:color="auto" w:fill="auto"/>
            <w:vAlign w:val="center"/>
            <w:hideMark/>
          </w:tcPr>
          <w:p w14:paraId="5BCBF60B" w14:textId="77777777" w:rsidR="00F577CF" w:rsidRPr="00F577CF" w:rsidRDefault="00F577CF" w:rsidP="00F829CB">
            <w:pPr>
              <w:jc w:val="right"/>
              <w:rPr>
                <w:b/>
                <w:bCs/>
                <w:i/>
                <w:iCs/>
                <w:sz w:val="18"/>
                <w:szCs w:val="18"/>
              </w:rPr>
            </w:pPr>
            <w:r w:rsidRPr="00F577CF">
              <w:rPr>
                <w:b/>
                <w:bCs/>
                <w:i/>
                <w:iCs/>
                <w:sz w:val="18"/>
                <w:szCs w:val="18"/>
              </w:rPr>
              <w:t>8%</w:t>
            </w:r>
          </w:p>
        </w:tc>
      </w:tr>
      <w:tr w:rsidR="00F577CF" w:rsidRPr="00F577CF" w14:paraId="0AC2548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83B2A58" w14:textId="77777777" w:rsidR="00F577CF" w:rsidRPr="00F577CF" w:rsidRDefault="00F577CF" w:rsidP="00F829CB">
            <w:pPr>
              <w:rPr>
                <w:sz w:val="18"/>
                <w:szCs w:val="18"/>
              </w:rPr>
            </w:pPr>
            <w:r w:rsidRPr="00F577CF">
              <w:rPr>
                <w:sz w:val="18"/>
                <w:szCs w:val="18"/>
              </w:rPr>
              <w:t>Приобретение основных средств</w:t>
            </w:r>
          </w:p>
        </w:tc>
        <w:tc>
          <w:tcPr>
            <w:tcW w:w="580" w:type="dxa"/>
            <w:tcBorders>
              <w:top w:val="nil"/>
              <w:left w:val="nil"/>
              <w:bottom w:val="single" w:sz="4" w:space="0" w:color="000000"/>
              <w:right w:val="single" w:sz="4" w:space="0" w:color="000000"/>
            </w:tcBorders>
            <w:shd w:val="clear" w:color="auto" w:fill="auto"/>
            <w:vAlign w:val="center"/>
            <w:hideMark/>
          </w:tcPr>
          <w:p w14:paraId="20D45626"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CF9C407" w14:textId="77777777" w:rsidR="00F577CF" w:rsidRPr="00F577CF" w:rsidRDefault="00F577CF" w:rsidP="00F829CB">
            <w:pPr>
              <w:jc w:val="center"/>
              <w:rPr>
                <w:sz w:val="18"/>
                <w:szCs w:val="18"/>
              </w:rPr>
            </w:pPr>
            <w:r w:rsidRPr="00F577CF">
              <w:rPr>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64E1FA50" w14:textId="77777777" w:rsidR="00F577CF" w:rsidRPr="00F577CF" w:rsidRDefault="00F577CF" w:rsidP="00F829CB">
            <w:pPr>
              <w:jc w:val="center"/>
              <w:rPr>
                <w:sz w:val="18"/>
                <w:szCs w:val="18"/>
              </w:rPr>
            </w:pPr>
            <w:r w:rsidRPr="00F577CF">
              <w:rPr>
                <w:sz w:val="18"/>
                <w:szCs w:val="18"/>
              </w:rPr>
              <w:t>09</w:t>
            </w:r>
          </w:p>
        </w:tc>
        <w:tc>
          <w:tcPr>
            <w:tcW w:w="1509" w:type="dxa"/>
            <w:tcBorders>
              <w:top w:val="nil"/>
              <w:left w:val="nil"/>
              <w:bottom w:val="single" w:sz="4" w:space="0" w:color="000000"/>
              <w:right w:val="single" w:sz="4" w:space="0" w:color="000000"/>
            </w:tcBorders>
            <w:shd w:val="clear" w:color="auto" w:fill="auto"/>
            <w:vAlign w:val="center"/>
            <w:hideMark/>
          </w:tcPr>
          <w:p w14:paraId="4C4CAAA0" w14:textId="77777777" w:rsidR="00F577CF" w:rsidRPr="00F577CF" w:rsidRDefault="00F577CF" w:rsidP="00F829CB">
            <w:pPr>
              <w:jc w:val="center"/>
              <w:rPr>
                <w:sz w:val="18"/>
                <w:szCs w:val="18"/>
              </w:rPr>
            </w:pPr>
            <w:r w:rsidRPr="00F577CF">
              <w:rPr>
                <w:sz w:val="18"/>
                <w:szCs w:val="18"/>
              </w:rPr>
              <w:t>60 3 00 10030</w:t>
            </w:r>
          </w:p>
        </w:tc>
        <w:tc>
          <w:tcPr>
            <w:tcW w:w="751" w:type="dxa"/>
            <w:tcBorders>
              <w:top w:val="nil"/>
              <w:left w:val="nil"/>
              <w:bottom w:val="single" w:sz="4" w:space="0" w:color="000000"/>
              <w:right w:val="single" w:sz="4" w:space="0" w:color="000000"/>
            </w:tcBorders>
            <w:shd w:val="clear" w:color="auto" w:fill="auto"/>
            <w:vAlign w:val="center"/>
            <w:hideMark/>
          </w:tcPr>
          <w:p w14:paraId="343A949E"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466438BB"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DE134C7" w14:textId="77777777" w:rsidR="00F577CF" w:rsidRPr="00F577CF" w:rsidRDefault="00F577CF" w:rsidP="00F829CB">
            <w:pPr>
              <w:jc w:val="center"/>
              <w:rPr>
                <w:sz w:val="18"/>
                <w:szCs w:val="18"/>
              </w:rPr>
            </w:pPr>
            <w:r w:rsidRPr="00F577CF">
              <w:rPr>
                <w:sz w:val="18"/>
                <w:szCs w:val="18"/>
              </w:rPr>
              <w:t>310</w:t>
            </w:r>
          </w:p>
        </w:tc>
        <w:tc>
          <w:tcPr>
            <w:tcW w:w="695" w:type="dxa"/>
            <w:tcBorders>
              <w:top w:val="nil"/>
              <w:left w:val="nil"/>
              <w:bottom w:val="single" w:sz="4" w:space="0" w:color="000000"/>
              <w:right w:val="nil"/>
            </w:tcBorders>
            <w:shd w:val="clear" w:color="auto" w:fill="auto"/>
            <w:vAlign w:val="center"/>
            <w:hideMark/>
          </w:tcPr>
          <w:p w14:paraId="13B27DC7" w14:textId="77777777" w:rsidR="00F577CF" w:rsidRPr="00F577CF" w:rsidRDefault="00F577CF" w:rsidP="00F829CB">
            <w:pPr>
              <w:jc w:val="center"/>
              <w:rPr>
                <w:sz w:val="18"/>
                <w:szCs w:val="18"/>
              </w:rPr>
            </w:pPr>
            <w:r w:rsidRPr="00F577CF">
              <w:rPr>
                <w:sz w:val="18"/>
                <w:szCs w:val="18"/>
              </w:rPr>
              <w:t>9000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18FF9B5" w14:textId="77777777" w:rsidR="00F577CF" w:rsidRPr="00F577CF" w:rsidRDefault="00F577CF" w:rsidP="00F829CB">
            <w:pPr>
              <w:jc w:val="right"/>
              <w:rPr>
                <w:b/>
                <w:bCs/>
                <w:i/>
                <w:iCs/>
                <w:sz w:val="18"/>
                <w:szCs w:val="18"/>
              </w:rPr>
            </w:pPr>
            <w:r w:rsidRPr="00F577CF">
              <w:rPr>
                <w:b/>
                <w:bCs/>
                <w:i/>
                <w:iCs/>
                <w:sz w:val="18"/>
                <w:szCs w:val="18"/>
              </w:rPr>
              <w:t>3 775 933,00</w:t>
            </w:r>
          </w:p>
        </w:tc>
        <w:tc>
          <w:tcPr>
            <w:tcW w:w="1559" w:type="dxa"/>
            <w:tcBorders>
              <w:top w:val="nil"/>
              <w:left w:val="nil"/>
              <w:bottom w:val="single" w:sz="4" w:space="0" w:color="auto"/>
              <w:right w:val="single" w:sz="4" w:space="0" w:color="auto"/>
            </w:tcBorders>
            <w:shd w:val="clear" w:color="auto" w:fill="auto"/>
            <w:vAlign w:val="center"/>
            <w:hideMark/>
          </w:tcPr>
          <w:p w14:paraId="4B6B7A5B"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7541DA95" w14:textId="77777777" w:rsidR="00F577CF" w:rsidRPr="00F577CF" w:rsidRDefault="00F577CF" w:rsidP="00F829CB">
            <w:pPr>
              <w:jc w:val="right"/>
              <w:rPr>
                <w:b/>
                <w:bCs/>
                <w:i/>
                <w:iCs/>
                <w:sz w:val="18"/>
                <w:szCs w:val="18"/>
              </w:rPr>
            </w:pPr>
            <w:r w:rsidRPr="00F577CF">
              <w:rPr>
                <w:b/>
                <w:bCs/>
                <w:i/>
                <w:iCs/>
                <w:sz w:val="18"/>
                <w:szCs w:val="18"/>
              </w:rPr>
              <w:t>3 775 933,00</w:t>
            </w:r>
          </w:p>
        </w:tc>
        <w:tc>
          <w:tcPr>
            <w:tcW w:w="851" w:type="dxa"/>
            <w:tcBorders>
              <w:top w:val="nil"/>
              <w:left w:val="nil"/>
              <w:bottom w:val="single" w:sz="4" w:space="0" w:color="auto"/>
              <w:right w:val="single" w:sz="4" w:space="0" w:color="auto"/>
            </w:tcBorders>
            <w:shd w:val="clear" w:color="auto" w:fill="auto"/>
            <w:vAlign w:val="center"/>
            <w:hideMark/>
          </w:tcPr>
          <w:p w14:paraId="7A6B8B0C"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35BB2A3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C32958A" w14:textId="77777777" w:rsidR="00F577CF" w:rsidRPr="00F577CF" w:rsidRDefault="00F577CF" w:rsidP="00F829CB">
            <w:pPr>
              <w:rPr>
                <w:b/>
                <w:bCs/>
                <w:sz w:val="18"/>
                <w:szCs w:val="18"/>
              </w:rPr>
            </w:pPr>
            <w:r w:rsidRPr="00F577CF">
              <w:rPr>
                <w:b/>
                <w:bCs/>
                <w:sz w:val="18"/>
                <w:szCs w:val="18"/>
              </w:rPr>
              <w:t>Другие вопросы в области национальной экономики</w:t>
            </w:r>
          </w:p>
        </w:tc>
        <w:tc>
          <w:tcPr>
            <w:tcW w:w="580" w:type="dxa"/>
            <w:tcBorders>
              <w:top w:val="nil"/>
              <w:left w:val="nil"/>
              <w:bottom w:val="single" w:sz="4" w:space="0" w:color="000000"/>
              <w:right w:val="single" w:sz="4" w:space="0" w:color="000000"/>
            </w:tcBorders>
            <w:shd w:val="clear" w:color="auto" w:fill="auto"/>
            <w:vAlign w:val="center"/>
            <w:hideMark/>
          </w:tcPr>
          <w:p w14:paraId="1B9FB3B0"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8BD37A2"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6E0C33BD" w14:textId="77777777" w:rsidR="00F577CF" w:rsidRPr="00F577CF" w:rsidRDefault="00F577CF" w:rsidP="00F829CB">
            <w:pPr>
              <w:jc w:val="center"/>
              <w:rPr>
                <w:b/>
                <w:bCs/>
                <w:sz w:val="18"/>
                <w:szCs w:val="18"/>
              </w:rPr>
            </w:pPr>
            <w:r w:rsidRPr="00F577CF">
              <w:rPr>
                <w:b/>
                <w:bCs/>
                <w:sz w:val="18"/>
                <w:szCs w:val="18"/>
              </w:rPr>
              <w:t>12</w:t>
            </w:r>
          </w:p>
        </w:tc>
        <w:tc>
          <w:tcPr>
            <w:tcW w:w="1509" w:type="dxa"/>
            <w:tcBorders>
              <w:top w:val="nil"/>
              <w:left w:val="nil"/>
              <w:bottom w:val="single" w:sz="4" w:space="0" w:color="000000"/>
              <w:right w:val="single" w:sz="4" w:space="0" w:color="000000"/>
            </w:tcBorders>
            <w:shd w:val="clear" w:color="auto" w:fill="auto"/>
            <w:vAlign w:val="center"/>
            <w:hideMark/>
          </w:tcPr>
          <w:p w14:paraId="6529DD75" w14:textId="77777777" w:rsidR="00F577CF" w:rsidRPr="00F577CF" w:rsidRDefault="00F577CF" w:rsidP="00F829CB">
            <w:pPr>
              <w:jc w:val="center"/>
              <w:rPr>
                <w:b/>
                <w:bCs/>
                <w:sz w:val="18"/>
                <w:szCs w:val="18"/>
              </w:rPr>
            </w:pPr>
            <w:r w:rsidRPr="00F577CF">
              <w:rPr>
                <w:b/>
                <w:bCs/>
                <w:sz w:val="18"/>
                <w:szCs w:val="18"/>
              </w:rPr>
              <w:t> </w:t>
            </w:r>
          </w:p>
        </w:tc>
        <w:tc>
          <w:tcPr>
            <w:tcW w:w="751" w:type="dxa"/>
            <w:tcBorders>
              <w:top w:val="nil"/>
              <w:left w:val="nil"/>
              <w:bottom w:val="single" w:sz="4" w:space="0" w:color="000000"/>
              <w:right w:val="single" w:sz="4" w:space="0" w:color="000000"/>
            </w:tcBorders>
            <w:shd w:val="clear" w:color="auto" w:fill="auto"/>
            <w:vAlign w:val="center"/>
            <w:hideMark/>
          </w:tcPr>
          <w:p w14:paraId="1221BED4"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33A27F04"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BEF9889"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31BBC90A"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C1C557C" w14:textId="77777777" w:rsidR="00F577CF" w:rsidRPr="00F577CF" w:rsidRDefault="00F577CF" w:rsidP="00F829CB">
            <w:pPr>
              <w:jc w:val="right"/>
              <w:rPr>
                <w:b/>
                <w:bCs/>
                <w:sz w:val="18"/>
                <w:szCs w:val="18"/>
              </w:rPr>
            </w:pPr>
            <w:r w:rsidRPr="00F577CF">
              <w:rPr>
                <w:b/>
                <w:bCs/>
                <w:sz w:val="18"/>
                <w:szCs w:val="18"/>
              </w:rPr>
              <w:t>717 750,00</w:t>
            </w:r>
          </w:p>
        </w:tc>
        <w:tc>
          <w:tcPr>
            <w:tcW w:w="1559" w:type="dxa"/>
            <w:tcBorders>
              <w:top w:val="nil"/>
              <w:left w:val="nil"/>
              <w:bottom w:val="single" w:sz="4" w:space="0" w:color="auto"/>
              <w:right w:val="single" w:sz="4" w:space="0" w:color="auto"/>
            </w:tcBorders>
            <w:shd w:val="clear" w:color="auto" w:fill="auto"/>
            <w:vAlign w:val="center"/>
            <w:hideMark/>
          </w:tcPr>
          <w:p w14:paraId="36082926"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721F6BFF" w14:textId="77777777" w:rsidR="00F577CF" w:rsidRPr="00F577CF" w:rsidRDefault="00F577CF" w:rsidP="00F829CB">
            <w:pPr>
              <w:jc w:val="right"/>
              <w:rPr>
                <w:b/>
                <w:bCs/>
                <w:sz w:val="18"/>
                <w:szCs w:val="18"/>
              </w:rPr>
            </w:pPr>
            <w:r w:rsidRPr="00F577CF">
              <w:rPr>
                <w:b/>
                <w:bCs/>
                <w:sz w:val="18"/>
                <w:szCs w:val="18"/>
              </w:rPr>
              <w:t>717 750,00</w:t>
            </w:r>
          </w:p>
        </w:tc>
        <w:tc>
          <w:tcPr>
            <w:tcW w:w="851" w:type="dxa"/>
            <w:tcBorders>
              <w:top w:val="nil"/>
              <w:left w:val="nil"/>
              <w:bottom w:val="single" w:sz="4" w:space="0" w:color="auto"/>
              <w:right w:val="single" w:sz="4" w:space="0" w:color="auto"/>
            </w:tcBorders>
            <w:shd w:val="clear" w:color="auto" w:fill="auto"/>
            <w:vAlign w:val="center"/>
            <w:hideMark/>
          </w:tcPr>
          <w:p w14:paraId="3A7F03A2"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051EA42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84EEA40"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"Поддержка и развитие малого и среднего предпринимательства в муниципальном образовании "Поселок </w:t>
            </w:r>
            <w:proofErr w:type="spellStart"/>
            <w:r w:rsidRPr="00F577CF">
              <w:rPr>
                <w:b/>
                <w:bCs/>
                <w:i/>
                <w:iCs/>
                <w:sz w:val="18"/>
                <w:szCs w:val="18"/>
              </w:rPr>
              <w:t>Айхал</w:t>
            </w:r>
            <w:proofErr w:type="spellEnd"/>
            <w:r w:rsidRPr="00F577CF">
              <w:rPr>
                <w:b/>
                <w:bCs/>
                <w:i/>
                <w:iCs/>
                <w:sz w:val="18"/>
                <w:szCs w:val="18"/>
              </w:rPr>
              <w:t xml:space="preserve">" </w:t>
            </w:r>
            <w:proofErr w:type="spellStart"/>
            <w:r w:rsidRPr="00F577CF">
              <w:rPr>
                <w:b/>
                <w:bCs/>
                <w:i/>
                <w:iCs/>
                <w:sz w:val="18"/>
                <w:szCs w:val="18"/>
              </w:rPr>
              <w:t>Мирнинского</w:t>
            </w:r>
            <w:proofErr w:type="spellEnd"/>
            <w:r w:rsidRPr="00F577CF">
              <w:rPr>
                <w:b/>
                <w:bCs/>
                <w:i/>
                <w:iCs/>
                <w:sz w:val="18"/>
                <w:szCs w:val="18"/>
              </w:rPr>
              <w:t xml:space="preserve"> района Республики Саха (Якутия) на 2022-2026 годы"</w:t>
            </w:r>
          </w:p>
        </w:tc>
        <w:tc>
          <w:tcPr>
            <w:tcW w:w="580" w:type="dxa"/>
            <w:tcBorders>
              <w:top w:val="nil"/>
              <w:left w:val="nil"/>
              <w:bottom w:val="single" w:sz="4" w:space="0" w:color="000000"/>
              <w:right w:val="single" w:sz="4" w:space="0" w:color="000000"/>
            </w:tcBorders>
            <w:shd w:val="clear" w:color="auto" w:fill="auto"/>
            <w:vAlign w:val="center"/>
            <w:hideMark/>
          </w:tcPr>
          <w:p w14:paraId="367D7F87"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7923590" w14:textId="77777777" w:rsidR="00F577CF" w:rsidRPr="00F577CF" w:rsidRDefault="00F577CF" w:rsidP="00F829CB">
            <w:pPr>
              <w:jc w:val="center"/>
              <w:rPr>
                <w:b/>
                <w:bCs/>
                <w:i/>
                <w:iCs/>
                <w:sz w:val="18"/>
                <w:szCs w:val="18"/>
              </w:rPr>
            </w:pPr>
            <w:r w:rsidRPr="00F577CF">
              <w:rPr>
                <w:b/>
                <w:bCs/>
                <w:i/>
                <w:i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0F1D8EC9" w14:textId="77777777" w:rsidR="00F577CF" w:rsidRPr="00F577CF" w:rsidRDefault="00F577CF" w:rsidP="00F829CB">
            <w:pPr>
              <w:jc w:val="center"/>
              <w:rPr>
                <w:b/>
                <w:bCs/>
                <w:i/>
                <w:iCs/>
                <w:sz w:val="18"/>
                <w:szCs w:val="18"/>
              </w:rPr>
            </w:pPr>
            <w:r w:rsidRPr="00F577CF">
              <w:rPr>
                <w:b/>
                <w:bCs/>
                <w:i/>
                <w:iCs/>
                <w:sz w:val="18"/>
                <w:szCs w:val="18"/>
              </w:rPr>
              <w:t>12</w:t>
            </w:r>
          </w:p>
        </w:tc>
        <w:tc>
          <w:tcPr>
            <w:tcW w:w="1509" w:type="dxa"/>
            <w:tcBorders>
              <w:top w:val="nil"/>
              <w:left w:val="nil"/>
              <w:bottom w:val="single" w:sz="4" w:space="0" w:color="000000"/>
              <w:right w:val="single" w:sz="4" w:space="0" w:color="000000"/>
            </w:tcBorders>
            <w:shd w:val="clear" w:color="auto" w:fill="auto"/>
            <w:vAlign w:val="center"/>
            <w:hideMark/>
          </w:tcPr>
          <w:p w14:paraId="7BFB74B5" w14:textId="77777777" w:rsidR="00F577CF" w:rsidRPr="00F577CF" w:rsidRDefault="00F577CF" w:rsidP="00F829CB">
            <w:pPr>
              <w:jc w:val="center"/>
              <w:rPr>
                <w:b/>
                <w:bCs/>
                <w:i/>
                <w:iCs/>
                <w:sz w:val="18"/>
                <w:szCs w:val="18"/>
              </w:rPr>
            </w:pPr>
            <w:r w:rsidRPr="00F577CF">
              <w:rPr>
                <w:b/>
                <w:bCs/>
                <w:i/>
                <w:iCs/>
                <w:sz w:val="18"/>
                <w:szCs w:val="18"/>
              </w:rPr>
              <w:t>68 0 00 00000</w:t>
            </w:r>
          </w:p>
        </w:tc>
        <w:tc>
          <w:tcPr>
            <w:tcW w:w="751" w:type="dxa"/>
            <w:tcBorders>
              <w:top w:val="nil"/>
              <w:left w:val="nil"/>
              <w:bottom w:val="single" w:sz="4" w:space="0" w:color="000000"/>
              <w:right w:val="single" w:sz="4" w:space="0" w:color="000000"/>
            </w:tcBorders>
            <w:shd w:val="clear" w:color="auto" w:fill="auto"/>
            <w:vAlign w:val="center"/>
            <w:hideMark/>
          </w:tcPr>
          <w:p w14:paraId="78B92CBA"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72F5C7D7"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A006F13"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5DB2225D"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5DD2A4C" w14:textId="77777777" w:rsidR="00F577CF" w:rsidRPr="00F577CF" w:rsidRDefault="00F577CF" w:rsidP="00F829CB">
            <w:pPr>
              <w:jc w:val="right"/>
              <w:rPr>
                <w:b/>
                <w:bCs/>
                <w:i/>
                <w:iCs/>
                <w:sz w:val="18"/>
                <w:szCs w:val="18"/>
              </w:rPr>
            </w:pPr>
            <w:r w:rsidRPr="00F577CF">
              <w:rPr>
                <w:b/>
                <w:bCs/>
                <w:i/>
                <w:iCs/>
                <w:sz w:val="18"/>
                <w:szCs w:val="18"/>
              </w:rPr>
              <w:t>600 000,00</w:t>
            </w:r>
          </w:p>
        </w:tc>
        <w:tc>
          <w:tcPr>
            <w:tcW w:w="1559" w:type="dxa"/>
            <w:tcBorders>
              <w:top w:val="nil"/>
              <w:left w:val="nil"/>
              <w:bottom w:val="single" w:sz="4" w:space="0" w:color="auto"/>
              <w:right w:val="single" w:sz="4" w:space="0" w:color="auto"/>
            </w:tcBorders>
            <w:shd w:val="clear" w:color="auto" w:fill="auto"/>
            <w:vAlign w:val="center"/>
            <w:hideMark/>
          </w:tcPr>
          <w:p w14:paraId="60AC5749"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4E9D75C4" w14:textId="77777777" w:rsidR="00F577CF" w:rsidRPr="00F577CF" w:rsidRDefault="00F577CF" w:rsidP="00F829CB">
            <w:pPr>
              <w:jc w:val="right"/>
              <w:rPr>
                <w:b/>
                <w:bCs/>
                <w:i/>
                <w:iCs/>
                <w:sz w:val="18"/>
                <w:szCs w:val="18"/>
              </w:rPr>
            </w:pPr>
            <w:r w:rsidRPr="00F577CF">
              <w:rPr>
                <w:b/>
                <w:bCs/>
                <w:i/>
                <w:iCs/>
                <w:sz w:val="18"/>
                <w:szCs w:val="18"/>
              </w:rPr>
              <w:t>600 000,00</w:t>
            </w:r>
          </w:p>
        </w:tc>
        <w:tc>
          <w:tcPr>
            <w:tcW w:w="851" w:type="dxa"/>
            <w:tcBorders>
              <w:top w:val="nil"/>
              <w:left w:val="nil"/>
              <w:bottom w:val="single" w:sz="4" w:space="0" w:color="auto"/>
              <w:right w:val="single" w:sz="4" w:space="0" w:color="auto"/>
            </w:tcBorders>
            <w:shd w:val="clear" w:color="auto" w:fill="auto"/>
            <w:vAlign w:val="center"/>
            <w:hideMark/>
          </w:tcPr>
          <w:p w14:paraId="09BBCFC6"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2838382A"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38CB2CF" w14:textId="77777777" w:rsidR="00F577CF" w:rsidRPr="00F577CF" w:rsidRDefault="00F577CF" w:rsidP="00F829CB">
            <w:pPr>
              <w:rPr>
                <w:b/>
                <w:bCs/>
                <w:sz w:val="18"/>
                <w:szCs w:val="18"/>
              </w:rPr>
            </w:pPr>
            <w:r w:rsidRPr="00F577CF">
              <w:rPr>
                <w:b/>
                <w:bCs/>
                <w:sz w:val="18"/>
                <w:szCs w:val="18"/>
              </w:rPr>
              <w:t xml:space="preserve">Развитие предпринимательства и туризма в Республике Саха (Якутия) </w:t>
            </w:r>
          </w:p>
        </w:tc>
        <w:tc>
          <w:tcPr>
            <w:tcW w:w="580" w:type="dxa"/>
            <w:tcBorders>
              <w:top w:val="nil"/>
              <w:left w:val="nil"/>
              <w:bottom w:val="single" w:sz="4" w:space="0" w:color="000000"/>
              <w:right w:val="single" w:sz="4" w:space="0" w:color="000000"/>
            </w:tcBorders>
            <w:shd w:val="clear" w:color="auto" w:fill="auto"/>
            <w:vAlign w:val="center"/>
            <w:hideMark/>
          </w:tcPr>
          <w:p w14:paraId="47B4509E"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B8597AF"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7F19100D" w14:textId="77777777" w:rsidR="00F577CF" w:rsidRPr="00F577CF" w:rsidRDefault="00F577CF" w:rsidP="00F829CB">
            <w:pPr>
              <w:jc w:val="center"/>
              <w:rPr>
                <w:b/>
                <w:bCs/>
                <w:sz w:val="18"/>
                <w:szCs w:val="18"/>
              </w:rPr>
            </w:pPr>
            <w:r w:rsidRPr="00F577CF">
              <w:rPr>
                <w:b/>
                <w:bCs/>
                <w:sz w:val="18"/>
                <w:szCs w:val="18"/>
              </w:rPr>
              <w:t>12</w:t>
            </w:r>
          </w:p>
        </w:tc>
        <w:tc>
          <w:tcPr>
            <w:tcW w:w="1509" w:type="dxa"/>
            <w:tcBorders>
              <w:top w:val="nil"/>
              <w:left w:val="nil"/>
              <w:bottom w:val="single" w:sz="4" w:space="0" w:color="000000"/>
              <w:right w:val="single" w:sz="4" w:space="0" w:color="000000"/>
            </w:tcBorders>
            <w:shd w:val="clear" w:color="auto" w:fill="auto"/>
            <w:vAlign w:val="center"/>
            <w:hideMark/>
          </w:tcPr>
          <w:p w14:paraId="7F89D01C" w14:textId="77777777" w:rsidR="00F577CF" w:rsidRPr="00F577CF" w:rsidRDefault="00F577CF" w:rsidP="00F829CB">
            <w:pPr>
              <w:jc w:val="center"/>
              <w:rPr>
                <w:b/>
                <w:bCs/>
                <w:sz w:val="18"/>
                <w:szCs w:val="18"/>
              </w:rPr>
            </w:pPr>
            <w:r w:rsidRPr="00F577CF">
              <w:rPr>
                <w:b/>
                <w:bCs/>
                <w:sz w:val="18"/>
                <w:szCs w:val="18"/>
              </w:rPr>
              <w:t>68 3 00 10000</w:t>
            </w:r>
          </w:p>
        </w:tc>
        <w:tc>
          <w:tcPr>
            <w:tcW w:w="751" w:type="dxa"/>
            <w:tcBorders>
              <w:top w:val="nil"/>
              <w:left w:val="nil"/>
              <w:bottom w:val="single" w:sz="4" w:space="0" w:color="000000"/>
              <w:right w:val="single" w:sz="4" w:space="0" w:color="000000"/>
            </w:tcBorders>
            <w:shd w:val="clear" w:color="auto" w:fill="auto"/>
            <w:vAlign w:val="center"/>
            <w:hideMark/>
          </w:tcPr>
          <w:p w14:paraId="6501B915"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0E263EA9"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C3E9FAD"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39809839"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55C9D99" w14:textId="77777777" w:rsidR="00F577CF" w:rsidRPr="00F577CF" w:rsidRDefault="00F577CF" w:rsidP="00F829CB">
            <w:pPr>
              <w:jc w:val="right"/>
              <w:rPr>
                <w:b/>
                <w:bCs/>
                <w:sz w:val="18"/>
                <w:szCs w:val="18"/>
              </w:rPr>
            </w:pPr>
            <w:r w:rsidRPr="00F577CF">
              <w:rPr>
                <w:b/>
                <w:bCs/>
                <w:sz w:val="18"/>
                <w:szCs w:val="18"/>
              </w:rPr>
              <w:t>600 000,00</w:t>
            </w:r>
          </w:p>
        </w:tc>
        <w:tc>
          <w:tcPr>
            <w:tcW w:w="1559" w:type="dxa"/>
            <w:tcBorders>
              <w:top w:val="nil"/>
              <w:left w:val="nil"/>
              <w:bottom w:val="single" w:sz="4" w:space="0" w:color="auto"/>
              <w:right w:val="single" w:sz="4" w:space="0" w:color="auto"/>
            </w:tcBorders>
            <w:shd w:val="clear" w:color="auto" w:fill="auto"/>
            <w:vAlign w:val="center"/>
            <w:hideMark/>
          </w:tcPr>
          <w:p w14:paraId="1D16B6B9"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0B6C9D45" w14:textId="77777777" w:rsidR="00F577CF" w:rsidRPr="00F577CF" w:rsidRDefault="00F577CF" w:rsidP="00F829CB">
            <w:pPr>
              <w:jc w:val="right"/>
              <w:rPr>
                <w:b/>
                <w:bCs/>
                <w:sz w:val="18"/>
                <w:szCs w:val="18"/>
              </w:rPr>
            </w:pPr>
            <w:r w:rsidRPr="00F577CF">
              <w:rPr>
                <w:b/>
                <w:bCs/>
                <w:sz w:val="18"/>
                <w:szCs w:val="18"/>
              </w:rPr>
              <w:t>600 000,00</w:t>
            </w:r>
          </w:p>
        </w:tc>
        <w:tc>
          <w:tcPr>
            <w:tcW w:w="851" w:type="dxa"/>
            <w:tcBorders>
              <w:top w:val="nil"/>
              <w:left w:val="nil"/>
              <w:bottom w:val="single" w:sz="4" w:space="0" w:color="auto"/>
              <w:right w:val="single" w:sz="4" w:space="0" w:color="auto"/>
            </w:tcBorders>
            <w:shd w:val="clear" w:color="auto" w:fill="auto"/>
            <w:vAlign w:val="center"/>
            <w:hideMark/>
          </w:tcPr>
          <w:p w14:paraId="60DA0D2C"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53FC3D82"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FCF5B4F"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20EE9415"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BB3ADCF"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371FE9A4" w14:textId="77777777" w:rsidR="00F577CF" w:rsidRPr="00F577CF" w:rsidRDefault="00F577CF" w:rsidP="00F829CB">
            <w:pPr>
              <w:jc w:val="center"/>
              <w:rPr>
                <w:b/>
                <w:bCs/>
                <w:sz w:val="18"/>
                <w:szCs w:val="18"/>
              </w:rPr>
            </w:pPr>
            <w:r w:rsidRPr="00F577CF">
              <w:rPr>
                <w:b/>
                <w:bCs/>
                <w:sz w:val="18"/>
                <w:szCs w:val="18"/>
              </w:rPr>
              <w:t>12</w:t>
            </w:r>
          </w:p>
        </w:tc>
        <w:tc>
          <w:tcPr>
            <w:tcW w:w="1509" w:type="dxa"/>
            <w:tcBorders>
              <w:top w:val="nil"/>
              <w:left w:val="nil"/>
              <w:bottom w:val="single" w:sz="4" w:space="0" w:color="000000"/>
              <w:right w:val="single" w:sz="4" w:space="0" w:color="000000"/>
            </w:tcBorders>
            <w:shd w:val="clear" w:color="auto" w:fill="auto"/>
            <w:vAlign w:val="center"/>
            <w:hideMark/>
          </w:tcPr>
          <w:p w14:paraId="5E5313C4" w14:textId="77777777" w:rsidR="00F577CF" w:rsidRPr="00F577CF" w:rsidRDefault="00F577CF" w:rsidP="00F829CB">
            <w:pPr>
              <w:jc w:val="center"/>
              <w:rPr>
                <w:b/>
                <w:bCs/>
                <w:sz w:val="18"/>
                <w:szCs w:val="18"/>
              </w:rPr>
            </w:pPr>
            <w:r w:rsidRPr="00F577CF">
              <w:rPr>
                <w:b/>
                <w:bCs/>
                <w:sz w:val="18"/>
                <w:szCs w:val="18"/>
              </w:rPr>
              <w:t>68 3 00 10000</w:t>
            </w:r>
          </w:p>
        </w:tc>
        <w:tc>
          <w:tcPr>
            <w:tcW w:w="751" w:type="dxa"/>
            <w:tcBorders>
              <w:top w:val="nil"/>
              <w:left w:val="nil"/>
              <w:bottom w:val="single" w:sz="4" w:space="0" w:color="000000"/>
              <w:right w:val="single" w:sz="4" w:space="0" w:color="000000"/>
            </w:tcBorders>
            <w:shd w:val="clear" w:color="auto" w:fill="auto"/>
            <w:vAlign w:val="center"/>
            <w:hideMark/>
          </w:tcPr>
          <w:p w14:paraId="342A2237" w14:textId="77777777" w:rsidR="00F577CF" w:rsidRPr="00F577CF" w:rsidRDefault="00F577CF" w:rsidP="00F829CB">
            <w:pPr>
              <w:jc w:val="center"/>
              <w:rPr>
                <w:b/>
                <w:bCs/>
                <w:sz w:val="18"/>
                <w:szCs w:val="18"/>
              </w:rPr>
            </w:pPr>
            <w:r w:rsidRPr="00F577CF">
              <w:rPr>
                <w:b/>
                <w:bCs/>
                <w:sz w:val="18"/>
                <w:szCs w:val="18"/>
              </w:rPr>
              <w:t>200</w:t>
            </w:r>
          </w:p>
        </w:tc>
        <w:tc>
          <w:tcPr>
            <w:tcW w:w="1233" w:type="dxa"/>
            <w:tcBorders>
              <w:top w:val="nil"/>
              <w:left w:val="nil"/>
              <w:bottom w:val="single" w:sz="4" w:space="0" w:color="000000"/>
              <w:right w:val="single" w:sz="4" w:space="0" w:color="000000"/>
            </w:tcBorders>
            <w:shd w:val="clear" w:color="auto" w:fill="auto"/>
            <w:vAlign w:val="center"/>
            <w:hideMark/>
          </w:tcPr>
          <w:p w14:paraId="4F6F73EB"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1BED358"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10BE89B3"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8B54A61" w14:textId="77777777" w:rsidR="00F577CF" w:rsidRPr="00F577CF" w:rsidRDefault="00F577CF" w:rsidP="00F829CB">
            <w:pPr>
              <w:jc w:val="right"/>
              <w:rPr>
                <w:b/>
                <w:bCs/>
                <w:sz w:val="18"/>
                <w:szCs w:val="18"/>
              </w:rPr>
            </w:pPr>
            <w:r w:rsidRPr="00F577CF">
              <w:rPr>
                <w:b/>
                <w:bCs/>
                <w:sz w:val="18"/>
                <w:szCs w:val="18"/>
              </w:rPr>
              <w:t>100 000,00</w:t>
            </w:r>
          </w:p>
        </w:tc>
        <w:tc>
          <w:tcPr>
            <w:tcW w:w="1559" w:type="dxa"/>
            <w:tcBorders>
              <w:top w:val="nil"/>
              <w:left w:val="nil"/>
              <w:bottom w:val="single" w:sz="4" w:space="0" w:color="auto"/>
              <w:right w:val="single" w:sz="4" w:space="0" w:color="auto"/>
            </w:tcBorders>
            <w:shd w:val="clear" w:color="auto" w:fill="auto"/>
            <w:vAlign w:val="center"/>
            <w:hideMark/>
          </w:tcPr>
          <w:p w14:paraId="5DF35E7A"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5C7C563F" w14:textId="77777777" w:rsidR="00F577CF" w:rsidRPr="00F577CF" w:rsidRDefault="00F577CF" w:rsidP="00F829CB">
            <w:pPr>
              <w:jc w:val="right"/>
              <w:rPr>
                <w:b/>
                <w:bCs/>
                <w:sz w:val="18"/>
                <w:szCs w:val="18"/>
              </w:rPr>
            </w:pPr>
            <w:r w:rsidRPr="00F577CF">
              <w:rPr>
                <w:b/>
                <w:bCs/>
                <w:sz w:val="18"/>
                <w:szCs w:val="18"/>
              </w:rPr>
              <w:t>100 000,00</w:t>
            </w:r>
          </w:p>
        </w:tc>
        <w:tc>
          <w:tcPr>
            <w:tcW w:w="851" w:type="dxa"/>
            <w:tcBorders>
              <w:top w:val="nil"/>
              <w:left w:val="nil"/>
              <w:bottom w:val="single" w:sz="4" w:space="0" w:color="auto"/>
              <w:right w:val="single" w:sz="4" w:space="0" w:color="auto"/>
            </w:tcBorders>
            <w:shd w:val="clear" w:color="auto" w:fill="auto"/>
            <w:vAlign w:val="center"/>
            <w:hideMark/>
          </w:tcPr>
          <w:p w14:paraId="29058641"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7AFF65E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ED09286" w14:textId="77777777" w:rsidR="00F577CF" w:rsidRPr="00F577CF" w:rsidRDefault="00F577CF" w:rsidP="00F829CB">
            <w:pPr>
              <w:rPr>
                <w:b/>
                <w:bCs/>
                <w:sz w:val="18"/>
                <w:szCs w:val="18"/>
              </w:rPr>
            </w:pPr>
            <w:r w:rsidRPr="00F577CF">
              <w:rPr>
                <w:b/>
                <w:bCs/>
                <w:sz w:val="18"/>
                <w:szCs w:val="18"/>
              </w:rPr>
              <w:t>Иные закупки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7291E08A"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160015F"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3B218170" w14:textId="77777777" w:rsidR="00F577CF" w:rsidRPr="00F577CF" w:rsidRDefault="00F577CF" w:rsidP="00F829CB">
            <w:pPr>
              <w:jc w:val="center"/>
              <w:rPr>
                <w:b/>
                <w:bCs/>
                <w:sz w:val="18"/>
                <w:szCs w:val="18"/>
              </w:rPr>
            </w:pPr>
            <w:r w:rsidRPr="00F577CF">
              <w:rPr>
                <w:b/>
                <w:bCs/>
                <w:sz w:val="18"/>
                <w:szCs w:val="18"/>
              </w:rPr>
              <w:t>12</w:t>
            </w:r>
          </w:p>
        </w:tc>
        <w:tc>
          <w:tcPr>
            <w:tcW w:w="1509" w:type="dxa"/>
            <w:tcBorders>
              <w:top w:val="nil"/>
              <w:left w:val="nil"/>
              <w:bottom w:val="single" w:sz="4" w:space="0" w:color="000000"/>
              <w:right w:val="single" w:sz="4" w:space="0" w:color="000000"/>
            </w:tcBorders>
            <w:shd w:val="clear" w:color="auto" w:fill="auto"/>
            <w:vAlign w:val="center"/>
            <w:hideMark/>
          </w:tcPr>
          <w:p w14:paraId="0F6F7D0F" w14:textId="77777777" w:rsidR="00F577CF" w:rsidRPr="00F577CF" w:rsidRDefault="00F577CF" w:rsidP="00F829CB">
            <w:pPr>
              <w:jc w:val="center"/>
              <w:rPr>
                <w:b/>
                <w:bCs/>
                <w:sz w:val="18"/>
                <w:szCs w:val="18"/>
              </w:rPr>
            </w:pPr>
            <w:r w:rsidRPr="00F577CF">
              <w:rPr>
                <w:b/>
                <w:bCs/>
                <w:sz w:val="18"/>
                <w:szCs w:val="18"/>
              </w:rPr>
              <w:t>68 3 00 10000</w:t>
            </w:r>
          </w:p>
        </w:tc>
        <w:tc>
          <w:tcPr>
            <w:tcW w:w="751" w:type="dxa"/>
            <w:tcBorders>
              <w:top w:val="nil"/>
              <w:left w:val="nil"/>
              <w:bottom w:val="single" w:sz="4" w:space="0" w:color="000000"/>
              <w:right w:val="single" w:sz="4" w:space="0" w:color="000000"/>
            </w:tcBorders>
            <w:shd w:val="clear" w:color="auto" w:fill="auto"/>
            <w:vAlign w:val="center"/>
            <w:hideMark/>
          </w:tcPr>
          <w:p w14:paraId="431D53FC" w14:textId="77777777" w:rsidR="00F577CF" w:rsidRPr="00F577CF" w:rsidRDefault="00F577CF" w:rsidP="00F829CB">
            <w:pPr>
              <w:jc w:val="center"/>
              <w:rPr>
                <w:b/>
                <w:bCs/>
                <w:sz w:val="18"/>
                <w:szCs w:val="18"/>
              </w:rPr>
            </w:pPr>
            <w:r w:rsidRPr="00F577CF">
              <w:rPr>
                <w:b/>
                <w:bCs/>
                <w:sz w:val="18"/>
                <w:szCs w:val="18"/>
              </w:rPr>
              <w:t>240</w:t>
            </w:r>
          </w:p>
        </w:tc>
        <w:tc>
          <w:tcPr>
            <w:tcW w:w="1233" w:type="dxa"/>
            <w:tcBorders>
              <w:top w:val="nil"/>
              <w:left w:val="nil"/>
              <w:bottom w:val="single" w:sz="4" w:space="0" w:color="000000"/>
              <w:right w:val="single" w:sz="4" w:space="0" w:color="000000"/>
            </w:tcBorders>
            <w:shd w:val="clear" w:color="auto" w:fill="auto"/>
            <w:vAlign w:val="center"/>
            <w:hideMark/>
          </w:tcPr>
          <w:p w14:paraId="572BB27A"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26ADA8C"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184EF9BD"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8CF8913" w14:textId="77777777" w:rsidR="00F577CF" w:rsidRPr="00F577CF" w:rsidRDefault="00F577CF" w:rsidP="00F829CB">
            <w:pPr>
              <w:jc w:val="right"/>
              <w:rPr>
                <w:b/>
                <w:bCs/>
                <w:sz w:val="18"/>
                <w:szCs w:val="18"/>
              </w:rPr>
            </w:pPr>
            <w:r w:rsidRPr="00F577CF">
              <w:rPr>
                <w:b/>
                <w:bCs/>
                <w:sz w:val="18"/>
                <w:szCs w:val="18"/>
              </w:rPr>
              <w:t>100 000,00</w:t>
            </w:r>
          </w:p>
        </w:tc>
        <w:tc>
          <w:tcPr>
            <w:tcW w:w="1559" w:type="dxa"/>
            <w:tcBorders>
              <w:top w:val="nil"/>
              <w:left w:val="nil"/>
              <w:bottom w:val="single" w:sz="4" w:space="0" w:color="auto"/>
              <w:right w:val="single" w:sz="4" w:space="0" w:color="auto"/>
            </w:tcBorders>
            <w:shd w:val="clear" w:color="auto" w:fill="auto"/>
            <w:vAlign w:val="center"/>
            <w:hideMark/>
          </w:tcPr>
          <w:p w14:paraId="3CCA6755"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3BEB0205" w14:textId="77777777" w:rsidR="00F577CF" w:rsidRPr="00F577CF" w:rsidRDefault="00F577CF" w:rsidP="00F829CB">
            <w:pPr>
              <w:jc w:val="right"/>
              <w:rPr>
                <w:b/>
                <w:bCs/>
                <w:sz w:val="18"/>
                <w:szCs w:val="18"/>
              </w:rPr>
            </w:pPr>
            <w:r w:rsidRPr="00F577CF">
              <w:rPr>
                <w:b/>
                <w:bCs/>
                <w:sz w:val="18"/>
                <w:szCs w:val="18"/>
              </w:rPr>
              <w:t>100 000,00</w:t>
            </w:r>
          </w:p>
        </w:tc>
        <w:tc>
          <w:tcPr>
            <w:tcW w:w="851" w:type="dxa"/>
            <w:tcBorders>
              <w:top w:val="nil"/>
              <w:left w:val="nil"/>
              <w:bottom w:val="single" w:sz="4" w:space="0" w:color="auto"/>
              <w:right w:val="single" w:sz="4" w:space="0" w:color="auto"/>
            </w:tcBorders>
            <w:shd w:val="clear" w:color="auto" w:fill="auto"/>
            <w:vAlign w:val="center"/>
            <w:hideMark/>
          </w:tcPr>
          <w:p w14:paraId="41B94100"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5EB97AC0"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2F54502" w14:textId="77777777" w:rsidR="00F577CF" w:rsidRPr="00F577CF" w:rsidRDefault="00F577CF" w:rsidP="00F829CB">
            <w:pPr>
              <w:rPr>
                <w:b/>
                <w:bCs/>
                <w:sz w:val="18"/>
                <w:szCs w:val="18"/>
              </w:rPr>
            </w:pPr>
            <w:r w:rsidRPr="00F577CF">
              <w:rPr>
                <w:b/>
                <w:bCs/>
                <w:sz w:val="18"/>
                <w:szCs w:val="18"/>
              </w:rPr>
              <w:t>Прочая закупка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06651B65"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FD8B7F9"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6816B3D4" w14:textId="77777777" w:rsidR="00F577CF" w:rsidRPr="00F577CF" w:rsidRDefault="00F577CF" w:rsidP="00F829CB">
            <w:pPr>
              <w:jc w:val="center"/>
              <w:rPr>
                <w:b/>
                <w:bCs/>
                <w:sz w:val="18"/>
                <w:szCs w:val="18"/>
              </w:rPr>
            </w:pPr>
            <w:r w:rsidRPr="00F577CF">
              <w:rPr>
                <w:b/>
                <w:bCs/>
                <w:sz w:val="18"/>
                <w:szCs w:val="18"/>
              </w:rPr>
              <w:t>12</w:t>
            </w:r>
          </w:p>
        </w:tc>
        <w:tc>
          <w:tcPr>
            <w:tcW w:w="1509" w:type="dxa"/>
            <w:tcBorders>
              <w:top w:val="nil"/>
              <w:left w:val="nil"/>
              <w:bottom w:val="single" w:sz="4" w:space="0" w:color="000000"/>
              <w:right w:val="single" w:sz="4" w:space="0" w:color="000000"/>
            </w:tcBorders>
            <w:shd w:val="clear" w:color="auto" w:fill="auto"/>
            <w:vAlign w:val="center"/>
            <w:hideMark/>
          </w:tcPr>
          <w:p w14:paraId="49FDCD44" w14:textId="77777777" w:rsidR="00F577CF" w:rsidRPr="00F577CF" w:rsidRDefault="00F577CF" w:rsidP="00F829CB">
            <w:pPr>
              <w:jc w:val="center"/>
              <w:rPr>
                <w:b/>
                <w:bCs/>
                <w:sz w:val="18"/>
                <w:szCs w:val="18"/>
              </w:rPr>
            </w:pPr>
            <w:r w:rsidRPr="00F577CF">
              <w:rPr>
                <w:b/>
                <w:bCs/>
                <w:sz w:val="18"/>
                <w:szCs w:val="18"/>
              </w:rPr>
              <w:t>68 3 00 10000</w:t>
            </w:r>
          </w:p>
        </w:tc>
        <w:tc>
          <w:tcPr>
            <w:tcW w:w="751" w:type="dxa"/>
            <w:tcBorders>
              <w:top w:val="nil"/>
              <w:left w:val="nil"/>
              <w:bottom w:val="single" w:sz="4" w:space="0" w:color="000000"/>
              <w:right w:val="single" w:sz="4" w:space="0" w:color="000000"/>
            </w:tcBorders>
            <w:shd w:val="clear" w:color="auto" w:fill="auto"/>
            <w:vAlign w:val="center"/>
            <w:hideMark/>
          </w:tcPr>
          <w:p w14:paraId="28B89035" w14:textId="77777777" w:rsidR="00F577CF" w:rsidRPr="00F577CF" w:rsidRDefault="00F577CF" w:rsidP="00F829CB">
            <w:pPr>
              <w:jc w:val="center"/>
              <w:rPr>
                <w:b/>
                <w:bCs/>
                <w:sz w:val="18"/>
                <w:szCs w:val="18"/>
              </w:rPr>
            </w:pPr>
            <w:r w:rsidRPr="00F577CF">
              <w:rPr>
                <w:b/>
                <w:bCs/>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4B810750"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0025B89"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657E5795"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AF2CD8A" w14:textId="77777777" w:rsidR="00F577CF" w:rsidRPr="00F577CF" w:rsidRDefault="00F577CF" w:rsidP="00F829CB">
            <w:pPr>
              <w:jc w:val="right"/>
              <w:rPr>
                <w:b/>
                <w:bCs/>
                <w:sz w:val="18"/>
                <w:szCs w:val="18"/>
              </w:rPr>
            </w:pPr>
            <w:r w:rsidRPr="00F577CF">
              <w:rPr>
                <w:b/>
                <w:bCs/>
                <w:sz w:val="18"/>
                <w:szCs w:val="18"/>
              </w:rPr>
              <w:t>100 000,00</w:t>
            </w:r>
          </w:p>
        </w:tc>
        <w:tc>
          <w:tcPr>
            <w:tcW w:w="1559" w:type="dxa"/>
            <w:tcBorders>
              <w:top w:val="nil"/>
              <w:left w:val="nil"/>
              <w:bottom w:val="single" w:sz="4" w:space="0" w:color="auto"/>
              <w:right w:val="single" w:sz="4" w:space="0" w:color="auto"/>
            </w:tcBorders>
            <w:shd w:val="clear" w:color="auto" w:fill="auto"/>
            <w:vAlign w:val="center"/>
            <w:hideMark/>
          </w:tcPr>
          <w:p w14:paraId="0FC3FBE1"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6CA2AAEC" w14:textId="77777777" w:rsidR="00F577CF" w:rsidRPr="00F577CF" w:rsidRDefault="00F577CF" w:rsidP="00F829CB">
            <w:pPr>
              <w:jc w:val="right"/>
              <w:rPr>
                <w:b/>
                <w:bCs/>
                <w:sz w:val="18"/>
                <w:szCs w:val="18"/>
              </w:rPr>
            </w:pPr>
            <w:r w:rsidRPr="00F577CF">
              <w:rPr>
                <w:b/>
                <w:bCs/>
                <w:sz w:val="18"/>
                <w:szCs w:val="18"/>
              </w:rPr>
              <w:t>100 000,00</w:t>
            </w:r>
          </w:p>
        </w:tc>
        <w:tc>
          <w:tcPr>
            <w:tcW w:w="851" w:type="dxa"/>
            <w:tcBorders>
              <w:top w:val="nil"/>
              <w:left w:val="nil"/>
              <w:bottom w:val="single" w:sz="4" w:space="0" w:color="auto"/>
              <w:right w:val="single" w:sz="4" w:space="0" w:color="auto"/>
            </w:tcBorders>
            <w:shd w:val="clear" w:color="auto" w:fill="auto"/>
            <w:vAlign w:val="center"/>
            <w:hideMark/>
          </w:tcPr>
          <w:p w14:paraId="378404D0"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7237A056"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CA6F3C4" w14:textId="77777777" w:rsidR="00F577CF" w:rsidRPr="00F577CF" w:rsidRDefault="00F577CF" w:rsidP="00F829CB">
            <w:pPr>
              <w:rPr>
                <w:sz w:val="18"/>
                <w:szCs w:val="18"/>
              </w:rPr>
            </w:pPr>
            <w:r w:rsidRPr="00F577CF">
              <w:rPr>
                <w:sz w:val="18"/>
                <w:szCs w:val="18"/>
              </w:rPr>
              <w:t>Прочие услуги</w:t>
            </w:r>
          </w:p>
        </w:tc>
        <w:tc>
          <w:tcPr>
            <w:tcW w:w="580" w:type="dxa"/>
            <w:tcBorders>
              <w:top w:val="nil"/>
              <w:left w:val="nil"/>
              <w:bottom w:val="single" w:sz="4" w:space="0" w:color="000000"/>
              <w:right w:val="single" w:sz="4" w:space="0" w:color="000000"/>
            </w:tcBorders>
            <w:shd w:val="clear" w:color="auto" w:fill="auto"/>
            <w:vAlign w:val="center"/>
            <w:hideMark/>
          </w:tcPr>
          <w:p w14:paraId="7BE25BC6"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5E7B643" w14:textId="77777777" w:rsidR="00F577CF" w:rsidRPr="00F577CF" w:rsidRDefault="00F577CF" w:rsidP="00F829CB">
            <w:pPr>
              <w:jc w:val="center"/>
              <w:rPr>
                <w:sz w:val="18"/>
                <w:szCs w:val="18"/>
              </w:rPr>
            </w:pPr>
            <w:r w:rsidRPr="00F577CF">
              <w:rPr>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15480195" w14:textId="77777777" w:rsidR="00F577CF" w:rsidRPr="00F577CF" w:rsidRDefault="00F577CF" w:rsidP="00F829CB">
            <w:pPr>
              <w:jc w:val="center"/>
              <w:rPr>
                <w:sz w:val="18"/>
                <w:szCs w:val="18"/>
              </w:rPr>
            </w:pPr>
            <w:r w:rsidRPr="00F577CF">
              <w:rPr>
                <w:sz w:val="18"/>
                <w:szCs w:val="18"/>
              </w:rPr>
              <w:t>12</w:t>
            </w:r>
          </w:p>
        </w:tc>
        <w:tc>
          <w:tcPr>
            <w:tcW w:w="1509" w:type="dxa"/>
            <w:tcBorders>
              <w:top w:val="nil"/>
              <w:left w:val="nil"/>
              <w:bottom w:val="single" w:sz="4" w:space="0" w:color="000000"/>
              <w:right w:val="single" w:sz="4" w:space="0" w:color="000000"/>
            </w:tcBorders>
            <w:shd w:val="clear" w:color="auto" w:fill="auto"/>
            <w:vAlign w:val="center"/>
            <w:hideMark/>
          </w:tcPr>
          <w:p w14:paraId="0671716C" w14:textId="77777777" w:rsidR="00F577CF" w:rsidRPr="00F577CF" w:rsidRDefault="00F577CF" w:rsidP="00F829CB">
            <w:pPr>
              <w:jc w:val="center"/>
              <w:rPr>
                <w:sz w:val="18"/>
                <w:szCs w:val="18"/>
              </w:rPr>
            </w:pPr>
            <w:r w:rsidRPr="00F577CF">
              <w:rPr>
                <w:sz w:val="18"/>
                <w:szCs w:val="18"/>
              </w:rPr>
              <w:t>68 3 00 10000</w:t>
            </w:r>
          </w:p>
        </w:tc>
        <w:tc>
          <w:tcPr>
            <w:tcW w:w="751" w:type="dxa"/>
            <w:tcBorders>
              <w:top w:val="nil"/>
              <w:left w:val="nil"/>
              <w:bottom w:val="single" w:sz="4" w:space="0" w:color="000000"/>
              <w:right w:val="single" w:sz="4" w:space="0" w:color="000000"/>
            </w:tcBorders>
            <w:shd w:val="clear" w:color="auto" w:fill="auto"/>
            <w:vAlign w:val="center"/>
            <w:hideMark/>
          </w:tcPr>
          <w:p w14:paraId="4918E9DE"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5BD0B4E0"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0B7DD4C"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58B1AA56"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2E09DA7" w14:textId="77777777" w:rsidR="00F577CF" w:rsidRPr="00F577CF" w:rsidRDefault="00F577CF" w:rsidP="00F829CB">
            <w:pPr>
              <w:jc w:val="right"/>
              <w:rPr>
                <w:sz w:val="18"/>
                <w:szCs w:val="18"/>
              </w:rPr>
            </w:pPr>
            <w:r w:rsidRPr="00F577CF">
              <w:rPr>
                <w:sz w:val="18"/>
                <w:szCs w:val="18"/>
              </w:rPr>
              <w:t>100 000,00</w:t>
            </w:r>
          </w:p>
        </w:tc>
        <w:tc>
          <w:tcPr>
            <w:tcW w:w="1559" w:type="dxa"/>
            <w:tcBorders>
              <w:top w:val="nil"/>
              <w:left w:val="nil"/>
              <w:bottom w:val="single" w:sz="4" w:space="0" w:color="auto"/>
              <w:right w:val="single" w:sz="4" w:space="0" w:color="auto"/>
            </w:tcBorders>
            <w:shd w:val="clear" w:color="auto" w:fill="auto"/>
            <w:vAlign w:val="center"/>
            <w:hideMark/>
          </w:tcPr>
          <w:p w14:paraId="6E0CE589"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7FCE98C0" w14:textId="77777777" w:rsidR="00F577CF" w:rsidRPr="00F577CF" w:rsidRDefault="00F577CF" w:rsidP="00F829CB">
            <w:pPr>
              <w:jc w:val="right"/>
              <w:rPr>
                <w:sz w:val="18"/>
                <w:szCs w:val="18"/>
              </w:rPr>
            </w:pPr>
            <w:r w:rsidRPr="00F577CF">
              <w:rPr>
                <w:sz w:val="18"/>
                <w:szCs w:val="18"/>
              </w:rPr>
              <w:t>100 000,00</w:t>
            </w:r>
          </w:p>
        </w:tc>
        <w:tc>
          <w:tcPr>
            <w:tcW w:w="851" w:type="dxa"/>
            <w:tcBorders>
              <w:top w:val="nil"/>
              <w:left w:val="nil"/>
              <w:bottom w:val="single" w:sz="4" w:space="0" w:color="auto"/>
              <w:right w:val="single" w:sz="4" w:space="0" w:color="auto"/>
            </w:tcBorders>
            <w:shd w:val="clear" w:color="auto" w:fill="auto"/>
            <w:vAlign w:val="center"/>
            <w:hideMark/>
          </w:tcPr>
          <w:p w14:paraId="33C6F1D1" w14:textId="77777777" w:rsidR="00F577CF" w:rsidRPr="00F577CF" w:rsidRDefault="00F577CF" w:rsidP="00F829CB">
            <w:pPr>
              <w:jc w:val="right"/>
              <w:rPr>
                <w:sz w:val="18"/>
                <w:szCs w:val="18"/>
              </w:rPr>
            </w:pPr>
            <w:r w:rsidRPr="00F577CF">
              <w:rPr>
                <w:sz w:val="18"/>
                <w:szCs w:val="18"/>
              </w:rPr>
              <w:t>0%</w:t>
            </w:r>
          </w:p>
        </w:tc>
      </w:tr>
      <w:tr w:rsidR="00F577CF" w:rsidRPr="00F577CF" w14:paraId="0DBBAA6E" w14:textId="77777777" w:rsidTr="00F829CB">
        <w:trPr>
          <w:trHeight w:val="20"/>
        </w:trPr>
        <w:tc>
          <w:tcPr>
            <w:tcW w:w="3840" w:type="dxa"/>
            <w:tcBorders>
              <w:top w:val="nil"/>
              <w:left w:val="single" w:sz="4" w:space="0" w:color="000000"/>
              <w:bottom w:val="nil"/>
              <w:right w:val="single" w:sz="4" w:space="0" w:color="000000"/>
            </w:tcBorders>
            <w:shd w:val="clear" w:color="auto" w:fill="auto"/>
            <w:vAlign w:val="center"/>
            <w:hideMark/>
          </w:tcPr>
          <w:p w14:paraId="5B0EF309" w14:textId="77777777" w:rsidR="00F577CF" w:rsidRPr="00F577CF" w:rsidRDefault="00F577CF" w:rsidP="00F829CB">
            <w:pPr>
              <w:rPr>
                <w:sz w:val="18"/>
                <w:szCs w:val="18"/>
              </w:rPr>
            </w:pPr>
            <w:r w:rsidRPr="00F577CF">
              <w:rPr>
                <w:sz w:val="18"/>
                <w:szCs w:val="18"/>
              </w:rPr>
              <w:t>Иные работы, услуги по подст.226</w:t>
            </w:r>
          </w:p>
        </w:tc>
        <w:tc>
          <w:tcPr>
            <w:tcW w:w="580" w:type="dxa"/>
            <w:tcBorders>
              <w:top w:val="nil"/>
              <w:left w:val="nil"/>
              <w:bottom w:val="nil"/>
              <w:right w:val="single" w:sz="4" w:space="0" w:color="000000"/>
            </w:tcBorders>
            <w:shd w:val="clear" w:color="auto" w:fill="auto"/>
            <w:vAlign w:val="center"/>
            <w:hideMark/>
          </w:tcPr>
          <w:p w14:paraId="678E7A68"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nil"/>
              <w:right w:val="single" w:sz="4" w:space="0" w:color="000000"/>
            </w:tcBorders>
            <w:shd w:val="clear" w:color="auto" w:fill="auto"/>
            <w:vAlign w:val="center"/>
            <w:hideMark/>
          </w:tcPr>
          <w:p w14:paraId="5FFAD553" w14:textId="77777777" w:rsidR="00F577CF" w:rsidRPr="00F577CF" w:rsidRDefault="00F577CF" w:rsidP="00F829CB">
            <w:pPr>
              <w:jc w:val="center"/>
              <w:rPr>
                <w:sz w:val="18"/>
                <w:szCs w:val="18"/>
              </w:rPr>
            </w:pPr>
            <w:r w:rsidRPr="00F577CF">
              <w:rPr>
                <w:sz w:val="18"/>
                <w:szCs w:val="18"/>
              </w:rPr>
              <w:t>04</w:t>
            </w:r>
          </w:p>
        </w:tc>
        <w:tc>
          <w:tcPr>
            <w:tcW w:w="466" w:type="dxa"/>
            <w:tcBorders>
              <w:top w:val="nil"/>
              <w:left w:val="nil"/>
              <w:bottom w:val="nil"/>
              <w:right w:val="single" w:sz="4" w:space="0" w:color="000000"/>
            </w:tcBorders>
            <w:shd w:val="clear" w:color="auto" w:fill="auto"/>
            <w:vAlign w:val="center"/>
            <w:hideMark/>
          </w:tcPr>
          <w:p w14:paraId="34D6C06C" w14:textId="77777777" w:rsidR="00F577CF" w:rsidRPr="00F577CF" w:rsidRDefault="00F577CF" w:rsidP="00F829CB">
            <w:pPr>
              <w:jc w:val="center"/>
              <w:rPr>
                <w:sz w:val="18"/>
                <w:szCs w:val="18"/>
              </w:rPr>
            </w:pPr>
            <w:r w:rsidRPr="00F577CF">
              <w:rPr>
                <w:sz w:val="18"/>
                <w:szCs w:val="18"/>
              </w:rPr>
              <w:t>12</w:t>
            </w:r>
          </w:p>
        </w:tc>
        <w:tc>
          <w:tcPr>
            <w:tcW w:w="1509" w:type="dxa"/>
            <w:tcBorders>
              <w:top w:val="nil"/>
              <w:left w:val="nil"/>
              <w:bottom w:val="single" w:sz="4" w:space="0" w:color="000000"/>
              <w:right w:val="single" w:sz="4" w:space="0" w:color="000000"/>
            </w:tcBorders>
            <w:shd w:val="clear" w:color="auto" w:fill="auto"/>
            <w:vAlign w:val="center"/>
            <w:hideMark/>
          </w:tcPr>
          <w:p w14:paraId="2DA0BEF6" w14:textId="77777777" w:rsidR="00F577CF" w:rsidRPr="00F577CF" w:rsidRDefault="00F577CF" w:rsidP="00F829CB">
            <w:pPr>
              <w:jc w:val="center"/>
              <w:rPr>
                <w:sz w:val="18"/>
                <w:szCs w:val="18"/>
              </w:rPr>
            </w:pPr>
            <w:r w:rsidRPr="00F577CF">
              <w:rPr>
                <w:sz w:val="18"/>
                <w:szCs w:val="18"/>
              </w:rPr>
              <w:t>68 3 00 10000</w:t>
            </w:r>
          </w:p>
        </w:tc>
        <w:tc>
          <w:tcPr>
            <w:tcW w:w="751" w:type="dxa"/>
            <w:tcBorders>
              <w:top w:val="nil"/>
              <w:left w:val="nil"/>
              <w:bottom w:val="nil"/>
              <w:right w:val="single" w:sz="4" w:space="0" w:color="000000"/>
            </w:tcBorders>
            <w:shd w:val="clear" w:color="auto" w:fill="auto"/>
            <w:vAlign w:val="center"/>
            <w:hideMark/>
          </w:tcPr>
          <w:p w14:paraId="0ACAA109"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nil"/>
              <w:right w:val="single" w:sz="4" w:space="0" w:color="000000"/>
            </w:tcBorders>
            <w:shd w:val="clear" w:color="auto" w:fill="auto"/>
            <w:vAlign w:val="center"/>
            <w:hideMark/>
          </w:tcPr>
          <w:p w14:paraId="1A909C8E"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nil"/>
              <w:right w:val="single" w:sz="4" w:space="0" w:color="000000"/>
            </w:tcBorders>
            <w:shd w:val="clear" w:color="auto" w:fill="auto"/>
            <w:vAlign w:val="center"/>
            <w:hideMark/>
          </w:tcPr>
          <w:p w14:paraId="38D2B599"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nil"/>
              <w:right w:val="nil"/>
            </w:tcBorders>
            <w:shd w:val="clear" w:color="auto" w:fill="auto"/>
            <w:vAlign w:val="center"/>
            <w:hideMark/>
          </w:tcPr>
          <w:p w14:paraId="068D8966" w14:textId="77777777" w:rsidR="00F577CF" w:rsidRPr="00F577CF" w:rsidRDefault="00F577CF" w:rsidP="00F829CB">
            <w:pPr>
              <w:jc w:val="center"/>
              <w:rPr>
                <w:sz w:val="18"/>
                <w:szCs w:val="18"/>
              </w:rPr>
            </w:pPr>
            <w:r w:rsidRPr="00F577CF">
              <w:rPr>
                <w:sz w:val="18"/>
                <w:szCs w:val="18"/>
              </w:rPr>
              <w:t>1140</w:t>
            </w:r>
          </w:p>
        </w:tc>
        <w:tc>
          <w:tcPr>
            <w:tcW w:w="1418" w:type="dxa"/>
            <w:tcBorders>
              <w:top w:val="nil"/>
              <w:left w:val="single" w:sz="4" w:space="0" w:color="auto"/>
              <w:bottom w:val="nil"/>
              <w:right w:val="single" w:sz="4" w:space="0" w:color="auto"/>
            </w:tcBorders>
            <w:shd w:val="clear" w:color="auto" w:fill="auto"/>
            <w:vAlign w:val="center"/>
            <w:hideMark/>
          </w:tcPr>
          <w:p w14:paraId="7EDCC739" w14:textId="77777777" w:rsidR="00F577CF" w:rsidRPr="00F577CF" w:rsidRDefault="00F577CF" w:rsidP="00F829CB">
            <w:pPr>
              <w:jc w:val="right"/>
              <w:rPr>
                <w:b/>
                <w:bCs/>
                <w:i/>
                <w:iCs/>
                <w:sz w:val="18"/>
                <w:szCs w:val="18"/>
              </w:rPr>
            </w:pPr>
            <w:r w:rsidRPr="00F577CF">
              <w:rPr>
                <w:b/>
                <w:bCs/>
                <w:i/>
                <w:iCs/>
                <w:sz w:val="18"/>
                <w:szCs w:val="18"/>
              </w:rPr>
              <w:t>100 000,00</w:t>
            </w:r>
          </w:p>
        </w:tc>
        <w:tc>
          <w:tcPr>
            <w:tcW w:w="1559" w:type="dxa"/>
            <w:tcBorders>
              <w:top w:val="nil"/>
              <w:left w:val="nil"/>
              <w:bottom w:val="nil"/>
              <w:right w:val="single" w:sz="4" w:space="0" w:color="auto"/>
            </w:tcBorders>
            <w:shd w:val="clear" w:color="auto" w:fill="auto"/>
            <w:vAlign w:val="center"/>
            <w:hideMark/>
          </w:tcPr>
          <w:p w14:paraId="76D3C63F"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nil"/>
              <w:right w:val="single" w:sz="4" w:space="0" w:color="auto"/>
            </w:tcBorders>
            <w:shd w:val="clear" w:color="auto" w:fill="auto"/>
            <w:vAlign w:val="center"/>
            <w:hideMark/>
          </w:tcPr>
          <w:p w14:paraId="3569587F" w14:textId="77777777" w:rsidR="00F577CF" w:rsidRPr="00F577CF" w:rsidRDefault="00F577CF" w:rsidP="00F829CB">
            <w:pPr>
              <w:jc w:val="right"/>
              <w:rPr>
                <w:b/>
                <w:bCs/>
                <w:i/>
                <w:iCs/>
                <w:sz w:val="18"/>
                <w:szCs w:val="18"/>
              </w:rPr>
            </w:pPr>
            <w:r w:rsidRPr="00F577CF">
              <w:rPr>
                <w:b/>
                <w:bCs/>
                <w:i/>
                <w:iCs/>
                <w:sz w:val="18"/>
                <w:szCs w:val="18"/>
              </w:rPr>
              <w:t>100 000,00</w:t>
            </w:r>
          </w:p>
        </w:tc>
        <w:tc>
          <w:tcPr>
            <w:tcW w:w="851" w:type="dxa"/>
            <w:tcBorders>
              <w:top w:val="nil"/>
              <w:left w:val="nil"/>
              <w:bottom w:val="nil"/>
              <w:right w:val="single" w:sz="4" w:space="0" w:color="auto"/>
            </w:tcBorders>
            <w:shd w:val="clear" w:color="auto" w:fill="auto"/>
            <w:vAlign w:val="center"/>
            <w:hideMark/>
          </w:tcPr>
          <w:p w14:paraId="2574D27C"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4203993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385E718" w14:textId="77777777" w:rsidR="00F577CF" w:rsidRPr="00F577CF" w:rsidRDefault="00F577CF" w:rsidP="00F829CB">
            <w:pPr>
              <w:rPr>
                <w:b/>
                <w:bCs/>
                <w:sz w:val="18"/>
                <w:szCs w:val="18"/>
              </w:rPr>
            </w:pPr>
            <w:r w:rsidRPr="00F577CF">
              <w:rPr>
                <w:b/>
                <w:bCs/>
                <w:sz w:val="18"/>
                <w:szCs w:val="18"/>
              </w:rPr>
              <w:t>Иные бюджетные ассигнования</w:t>
            </w:r>
          </w:p>
        </w:tc>
        <w:tc>
          <w:tcPr>
            <w:tcW w:w="580" w:type="dxa"/>
            <w:tcBorders>
              <w:top w:val="nil"/>
              <w:left w:val="nil"/>
              <w:bottom w:val="single" w:sz="4" w:space="0" w:color="000000"/>
              <w:right w:val="single" w:sz="4" w:space="0" w:color="000000"/>
            </w:tcBorders>
            <w:shd w:val="clear" w:color="auto" w:fill="auto"/>
            <w:vAlign w:val="center"/>
            <w:hideMark/>
          </w:tcPr>
          <w:p w14:paraId="72FF7934"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DD9B8E6"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349736E2" w14:textId="77777777" w:rsidR="00F577CF" w:rsidRPr="00F577CF" w:rsidRDefault="00F577CF" w:rsidP="00F829CB">
            <w:pPr>
              <w:jc w:val="center"/>
              <w:rPr>
                <w:b/>
                <w:bCs/>
                <w:sz w:val="18"/>
                <w:szCs w:val="18"/>
              </w:rPr>
            </w:pPr>
            <w:r w:rsidRPr="00F577CF">
              <w:rPr>
                <w:b/>
                <w:bCs/>
                <w:sz w:val="18"/>
                <w:szCs w:val="18"/>
              </w:rPr>
              <w:t>12</w:t>
            </w:r>
          </w:p>
        </w:tc>
        <w:tc>
          <w:tcPr>
            <w:tcW w:w="1509" w:type="dxa"/>
            <w:tcBorders>
              <w:top w:val="nil"/>
              <w:left w:val="nil"/>
              <w:bottom w:val="single" w:sz="4" w:space="0" w:color="000000"/>
              <w:right w:val="single" w:sz="4" w:space="0" w:color="000000"/>
            </w:tcBorders>
            <w:shd w:val="clear" w:color="auto" w:fill="auto"/>
            <w:vAlign w:val="center"/>
            <w:hideMark/>
          </w:tcPr>
          <w:p w14:paraId="28214216" w14:textId="77777777" w:rsidR="00F577CF" w:rsidRPr="00F577CF" w:rsidRDefault="00F577CF" w:rsidP="00F829CB">
            <w:pPr>
              <w:jc w:val="center"/>
              <w:rPr>
                <w:b/>
                <w:bCs/>
                <w:sz w:val="18"/>
                <w:szCs w:val="18"/>
              </w:rPr>
            </w:pPr>
            <w:r w:rsidRPr="00F577CF">
              <w:rPr>
                <w:b/>
                <w:bCs/>
                <w:sz w:val="18"/>
                <w:szCs w:val="18"/>
              </w:rPr>
              <w:t>68 3 00 10000</w:t>
            </w:r>
          </w:p>
        </w:tc>
        <w:tc>
          <w:tcPr>
            <w:tcW w:w="751" w:type="dxa"/>
            <w:tcBorders>
              <w:top w:val="nil"/>
              <w:left w:val="nil"/>
              <w:bottom w:val="single" w:sz="4" w:space="0" w:color="000000"/>
              <w:right w:val="single" w:sz="4" w:space="0" w:color="000000"/>
            </w:tcBorders>
            <w:shd w:val="clear" w:color="auto" w:fill="auto"/>
            <w:vAlign w:val="center"/>
            <w:hideMark/>
          </w:tcPr>
          <w:p w14:paraId="1EF1127F" w14:textId="77777777" w:rsidR="00F577CF" w:rsidRPr="00F577CF" w:rsidRDefault="00F577CF" w:rsidP="00F829CB">
            <w:pPr>
              <w:jc w:val="center"/>
              <w:rPr>
                <w:b/>
                <w:bCs/>
                <w:sz w:val="18"/>
                <w:szCs w:val="18"/>
              </w:rPr>
            </w:pPr>
            <w:r w:rsidRPr="00F577CF">
              <w:rPr>
                <w:b/>
                <w:bCs/>
                <w:sz w:val="18"/>
                <w:szCs w:val="18"/>
              </w:rPr>
              <w:t>800</w:t>
            </w:r>
          </w:p>
        </w:tc>
        <w:tc>
          <w:tcPr>
            <w:tcW w:w="1233" w:type="dxa"/>
            <w:tcBorders>
              <w:top w:val="nil"/>
              <w:left w:val="nil"/>
              <w:bottom w:val="single" w:sz="4" w:space="0" w:color="000000"/>
              <w:right w:val="single" w:sz="4" w:space="0" w:color="000000"/>
            </w:tcBorders>
            <w:shd w:val="clear" w:color="auto" w:fill="auto"/>
            <w:vAlign w:val="center"/>
            <w:hideMark/>
          </w:tcPr>
          <w:p w14:paraId="215F5713"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19C2B93"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3F407EAB"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8483EEA" w14:textId="77777777" w:rsidR="00F577CF" w:rsidRPr="00F577CF" w:rsidRDefault="00F577CF" w:rsidP="00F829CB">
            <w:pPr>
              <w:jc w:val="right"/>
              <w:rPr>
                <w:b/>
                <w:bCs/>
                <w:sz w:val="18"/>
                <w:szCs w:val="18"/>
              </w:rPr>
            </w:pPr>
            <w:r w:rsidRPr="00F577CF">
              <w:rPr>
                <w:b/>
                <w:bCs/>
                <w:sz w:val="18"/>
                <w:szCs w:val="18"/>
              </w:rPr>
              <w:t>500 000,00</w:t>
            </w:r>
          </w:p>
        </w:tc>
        <w:tc>
          <w:tcPr>
            <w:tcW w:w="1559" w:type="dxa"/>
            <w:tcBorders>
              <w:top w:val="nil"/>
              <w:left w:val="nil"/>
              <w:bottom w:val="single" w:sz="4" w:space="0" w:color="auto"/>
              <w:right w:val="single" w:sz="4" w:space="0" w:color="auto"/>
            </w:tcBorders>
            <w:shd w:val="clear" w:color="auto" w:fill="auto"/>
            <w:vAlign w:val="center"/>
            <w:hideMark/>
          </w:tcPr>
          <w:p w14:paraId="76A253D9"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4C77988D" w14:textId="77777777" w:rsidR="00F577CF" w:rsidRPr="00F577CF" w:rsidRDefault="00F577CF" w:rsidP="00F829CB">
            <w:pPr>
              <w:jc w:val="right"/>
              <w:rPr>
                <w:b/>
                <w:bCs/>
                <w:sz w:val="18"/>
                <w:szCs w:val="18"/>
              </w:rPr>
            </w:pPr>
            <w:r w:rsidRPr="00F577CF">
              <w:rPr>
                <w:b/>
                <w:bCs/>
                <w:sz w:val="18"/>
                <w:szCs w:val="18"/>
              </w:rPr>
              <w:t>500 000,00</w:t>
            </w:r>
          </w:p>
        </w:tc>
        <w:tc>
          <w:tcPr>
            <w:tcW w:w="851" w:type="dxa"/>
            <w:tcBorders>
              <w:top w:val="nil"/>
              <w:left w:val="nil"/>
              <w:bottom w:val="single" w:sz="4" w:space="0" w:color="auto"/>
              <w:right w:val="single" w:sz="4" w:space="0" w:color="auto"/>
            </w:tcBorders>
            <w:shd w:val="clear" w:color="auto" w:fill="auto"/>
            <w:vAlign w:val="center"/>
            <w:hideMark/>
          </w:tcPr>
          <w:p w14:paraId="232448A5"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1F45EE7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F1A94F3" w14:textId="77777777" w:rsidR="00F577CF" w:rsidRPr="00F577CF" w:rsidRDefault="00F577CF" w:rsidP="00F829CB">
            <w:pPr>
              <w:rPr>
                <w:b/>
                <w:bCs/>
                <w:sz w:val="18"/>
                <w:szCs w:val="18"/>
              </w:rPr>
            </w:pPr>
            <w:r w:rsidRPr="00F577CF">
              <w:rPr>
                <w:b/>
                <w:bCs/>
                <w:sz w:val="18"/>
                <w:szCs w:val="18"/>
              </w:rPr>
              <w:t xml:space="preserve">Субсидии юридическим лицам (кроме некоммерческих организаций), индивидуальным предпринимателям, </w:t>
            </w:r>
            <w:r w:rsidRPr="00F577CF">
              <w:rPr>
                <w:b/>
                <w:bCs/>
                <w:sz w:val="18"/>
                <w:szCs w:val="18"/>
              </w:rPr>
              <w:lastRenderedPageBreak/>
              <w:t>физическим лицам - производителям товаров, работ, услуг</w:t>
            </w:r>
          </w:p>
        </w:tc>
        <w:tc>
          <w:tcPr>
            <w:tcW w:w="580" w:type="dxa"/>
            <w:tcBorders>
              <w:top w:val="nil"/>
              <w:left w:val="nil"/>
              <w:bottom w:val="single" w:sz="4" w:space="0" w:color="000000"/>
              <w:right w:val="single" w:sz="4" w:space="0" w:color="000000"/>
            </w:tcBorders>
            <w:shd w:val="clear" w:color="auto" w:fill="auto"/>
            <w:vAlign w:val="center"/>
            <w:hideMark/>
          </w:tcPr>
          <w:p w14:paraId="59D0F54F" w14:textId="77777777" w:rsidR="00F577CF" w:rsidRPr="00F577CF" w:rsidRDefault="00F577CF" w:rsidP="00F829CB">
            <w:pPr>
              <w:jc w:val="center"/>
              <w:rPr>
                <w:b/>
                <w:bCs/>
                <w:sz w:val="18"/>
                <w:szCs w:val="18"/>
              </w:rPr>
            </w:pPr>
            <w:r w:rsidRPr="00F577CF">
              <w:rPr>
                <w:b/>
                <w:bCs/>
                <w:sz w:val="18"/>
                <w:szCs w:val="18"/>
              </w:rPr>
              <w:lastRenderedPageBreak/>
              <w:t>803</w:t>
            </w:r>
          </w:p>
        </w:tc>
        <w:tc>
          <w:tcPr>
            <w:tcW w:w="421" w:type="dxa"/>
            <w:tcBorders>
              <w:top w:val="nil"/>
              <w:left w:val="nil"/>
              <w:bottom w:val="single" w:sz="4" w:space="0" w:color="000000"/>
              <w:right w:val="single" w:sz="4" w:space="0" w:color="000000"/>
            </w:tcBorders>
            <w:shd w:val="clear" w:color="auto" w:fill="auto"/>
            <w:vAlign w:val="center"/>
            <w:hideMark/>
          </w:tcPr>
          <w:p w14:paraId="405FB908"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334A3FE0" w14:textId="77777777" w:rsidR="00F577CF" w:rsidRPr="00F577CF" w:rsidRDefault="00F577CF" w:rsidP="00F829CB">
            <w:pPr>
              <w:jc w:val="center"/>
              <w:rPr>
                <w:b/>
                <w:bCs/>
                <w:sz w:val="18"/>
                <w:szCs w:val="18"/>
              </w:rPr>
            </w:pPr>
            <w:r w:rsidRPr="00F577CF">
              <w:rPr>
                <w:b/>
                <w:bCs/>
                <w:sz w:val="18"/>
                <w:szCs w:val="18"/>
              </w:rPr>
              <w:t>12</w:t>
            </w:r>
          </w:p>
        </w:tc>
        <w:tc>
          <w:tcPr>
            <w:tcW w:w="1509" w:type="dxa"/>
            <w:tcBorders>
              <w:top w:val="nil"/>
              <w:left w:val="nil"/>
              <w:bottom w:val="single" w:sz="4" w:space="0" w:color="000000"/>
              <w:right w:val="single" w:sz="4" w:space="0" w:color="000000"/>
            </w:tcBorders>
            <w:shd w:val="clear" w:color="auto" w:fill="auto"/>
            <w:vAlign w:val="center"/>
            <w:hideMark/>
          </w:tcPr>
          <w:p w14:paraId="4281314B" w14:textId="77777777" w:rsidR="00F577CF" w:rsidRPr="00F577CF" w:rsidRDefault="00F577CF" w:rsidP="00F829CB">
            <w:pPr>
              <w:jc w:val="center"/>
              <w:rPr>
                <w:b/>
                <w:bCs/>
                <w:sz w:val="18"/>
                <w:szCs w:val="18"/>
              </w:rPr>
            </w:pPr>
            <w:r w:rsidRPr="00F577CF">
              <w:rPr>
                <w:b/>
                <w:bCs/>
                <w:sz w:val="18"/>
                <w:szCs w:val="18"/>
              </w:rPr>
              <w:t>68 3 00 10000</w:t>
            </w:r>
          </w:p>
        </w:tc>
        <w:tc>
          <w:tcPr>
            <w:tcW w:w="751" w:type="dxa"/>
            <w:tcBorders>
              <w:top w:val="nil"/>
              <w:left w:val="nil"/>
              <w:bottom w:val="single" w:sz="4" w:space="0" w:color="000000"/>
              <w:right w:val="single" w:sz="4" w:space="0" w:color="000000"/>
            </w:tcBorders>
            <w:shd w:val="clear" w:color="auto" w:fill="auto"/>
            <w:vAlign w:val="center"/>
            <w:hideMark/>
          </w:tcPr>
          <w:p w14:paraId="714CD792" w14:textId="77777777" w:rsidR="00F577CF" w:rsidRPr="00F577CF" w:rsidRDefault="00F577CF" w:rsidP="00F829CB">
            <w:pPr>
              <w:jc w:val="center"/>
              <w:rPr>
                <w:b/>
                <w:bCs/>
                <w:sz w:val="18"/>
                <w:szCs w:val="18"/>
              </w:rPr>
            </w:pPr>
            <w:r w:rsidRPr="00F577CF">
              <w:rPr>
                <w:b/>
                <w:bCs/>
                <w:sz w:val="18"/>
                <w:szCs w:val="18"/>
              </w:rPr>
              <w:t>810</w:t>
            </w:r>
          </w:p>
        </w:tc>
        <w:tc>
          <w:tcPr>
            <w:tcW w:w="1233" w:type="dxa"/>
            <w:tcBorders>
              <w:top w:val="nil"/>
              <w:left w:val="nil"/>
              <w:bottom w:val="single" w:sz="4" w:space="0" w:color="000000"/>
              <w:right w:val="single" w:sz="4" w:space="0" w:color="000000"/>
            </w:tcBorders>
            <w:shd w:val="clear" w:color="auto" w:fill="auto"/>
            <w:vAlign w:val="center"/>
            <w:hideMark/>
          </w:tcPr>
          <w:p w14:paraId="2BF6E743"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A12CC7B"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7E3B6E09"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8F949ED" w14:textId="77777777" w:rsidR="00F577CF" w:rsidRPr="00F577CF" w:rsidRDefault="00F577CF" w:rsidP="00F829CB">
            <w:pPr>
              <w:jc w:val="right"/>
              <w:rPr>
                <w:b/>
                <w:bCs/>
                <w:sz w:val="18"/>
                <w:szCs w:val="18"/>
              </w:rPr>
            </w:pPr>
            <w:r w:rsidRPr="00F577CF">
              <w:rPr>
                <w:b/>
                <w:bCs/>
                <w:sz w:val="18"/>
                <w:szCs w:val="18"/>
              </w:rPr>
              <w:t>500 000,00</w:t>
            </w:r>
          </w:p>
        </w:tc>
        <w:tc>
          <w:tcPr>
            <w:tcW w:w="1559" w:type="dxa"/>
            <w:tcBorders>
              <w:top w:val="nil"/>
              <w:left w:val="nil"/>
              <w:bottom w:val="single" w:sz="4" w:space="0" w:color="auto"/>
              <w:right w:val="single" w:sz="4" w:space="0" w:color="auto"/>
            </w:tcBorders>
            <w:shd w:val="clear" w:color="auto" w:fill="auto"/>
            <w:vAlign w:val="center"/>
            <w:hideMark/>
          </w:tcPr>
          <w:p w14:paraId="1E95F047"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792F8BD6" w14:textId="77777777" w:rsidR="00F577CF" w:rsidRPr="00F577CF" w:rsidRDefault="00F577CF" w:rsidP="00F829CB">
            <w:pPr>
              <w:jc w:val="right"/>
              <w:rPr>
                <w:b/>
                <w:bCs/>
                <w:sz w:val="18"/>
                <w:szCs w:val="18"/>
              </w:rPr>
            </w:pPr>
            <w:r w:rsidRPr="00F577CF">
              <w:rPr>
                <w:b/>
                <w:bCs/>
                <w:sz w:val="18"/>
                <w:szCs w:val="18"/>
              </w:rPr>
              <w:t>500 000,00</w:t>
            </w:r>
          </w:p>
        </w:tc>
        <w:tc>
          <w:tcPr>
            <w:tcW w:w="851" w:type="dxa"/>
            <w:tcBorders>
              <w:top w:val="nil"/>
              <w:left w:val="nil"/>
              <w:bottom w:val="single" w:sz="4" w:space="0" w:color="auto"/>
              <w:right w:val="single" w:sz="4" w:space="0" w:color="auto"/>
            </w:tcBorders>
            <w:shd w:val="clear" w:color="auto" w:fill="auto"/>
            <w:vAlign w:val="center"/>
            <w:hideMark/>
          </w:tcPr>
          <w:p w14:paraId="30148BDA"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650D9F42"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8D9C430" w14:textId="77777777" w:rsidR="00F577CF" w:rsidRPr="00F577CF" w:rsidRDefault="00F577CF" w:rsidP="00F829CB">
            <w:pPr>
              <w:rPr>
                <w:sz w:val="18"/>
                <w:szCs w:val="18"/>
              </w:rPr>
            </w:pPr>
            <w:r w:rsidRPr="00F577CF">
              <w:rPr>
                <w:sz w:val="18"/>
                <w:szCs w:val="18"/>
              </w:rPr>
              <w:lastRenderedPageBreak/>
              <w:t>Гранты юридическим лицам (кроме некоммерческих организаций), индивидуальным предпринимателям</w:t>
            </w:r>
          </w:p>
        </w:tc>
        <w:tc>
          <w:tcPr>
            <w:tcW w:w="580" w:type="dxa"/>
            <w:tcBorders>
              <w:top w:val="nil"/>
              <w:left w:val="nil"/>
              <w:bottom w:val="single" w:sz="4" w:space="0" w:color="000000"/>
              <w:right w:val="single" w:sz="4" w:space="0" w:color="000000"/>
            </w:tcBorders>
            <w:shd w:val="clear" w:color="auto" w:fill="auto"/>
            <w:vAlign w:val="center"/>
            <w:hideMark/>
          </w:tcPr>
          <w:p w14:paraId="35483C6E"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F431D61" w14:textId="77777777" w:rsidR="00F577CF" w:rsidRPr="00F577CF" w:rsidRDefault="00F577CF" w:rsidP="00F829CB">
            <w:pPr>
              <w:jc w:val="center"/>
              <w:rPr>
                <w:sz w:val="18"/>
                <w:szCs w:val="18"/>
              </w:rPr>
            </w:pPr>
            <w:r w:rsidRPr="00F577CF">
              <w:rPr>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3CCAEEC6" w14:textId="77777777" w:rsidR="00F577CF" w:rsidRPr="00F577CF" w:rsidRDefault="00F577CF" w:rsidP="00F829CB">
            <w:pPr>
              <w:jc w:val="center"/>
              <w:rPr>
                <w:sz w:val="18"/>
                <w:szCs w:val="18"/>
              </w:rPr>
            </w:pPr>
            <w:r w:rsidRPr="00F577CF">
              <w:rPr>
                <w:sz w:val="18"/>
                <w:szCs w:val="18"/>
              </w:rPr>
              <w:t>12</w:t>
            </w:r>
          </w:p>
        </w:tc>
        <w:tc>
          <w:tcPr>
            <w:tcW w:w="1509" w:type="dxa"/>
            <w:tcBorders>
              <w:top w:val="nil"/>
              <w:left w:val="nil"/>
              <w:bottom w:val="single" w:sz="4" w:space="0" w:color="000000"/>
              <w:right w:val="single" w:sz="4" w:space="0" w:color="000000"/>
            </w:tcBorders>
            <w:shd w:val="clear" w:color="auto" w:fill="auto"/>
            <w:vAlign w:val="center"/>
            <w:hideMark/>
          </w:tcPr>
          <w:p w14:paraId="50370848" w14:textId="77777777" w:rsidR="00F577CF" w:rsidRPr="00F577CF" w:rsidRDefault="00F577CF" w:rsidP="00F829CB">
            <w:pPr>
              <w:jc w:val="center"/>
              <w:rPr>
                <w:sz w:val="18"/>
                <w:szCs w:val="18"/>
              </w:rPr>
            </w:pPr>
            <w:r w:rsidRPr="00F577CF">
              <w:rPr>
                <w:sz w:val="18"/>
                <w:szCs w:val="18"/>
              </w:rPr>
              <w:t>68 3 00 10000</w:t>
            </w:r>
          </w:p>
        </w:tc>
        <w:tc>
          <w:tcPr>
            <w:tcW w:w="751" w:type="dxa"/>
            <w:tcBorders>
              <w:top w:val="nil"/>
              <w:left w:val="nil"/>
              <w:bottom w:val="single" w:sz="4" w:space="0" w:color="000000"/>
              <w:right w:val="single" w:sz="4" w:space="0" w:color="000000"/>
            </w:tcBorders>
            <w:shd w:val="clear" w:color="auto" w:fill="auto"/>
            <w:vAlign w:val="center"/>
            <w:hideMark/>
          </w:tcPr>
          <w:p w14:paraId="6A4590A3" w14:textId="77777777" w:rsidR="00F577CF" w:rsidRPr="00F577CF" w:rsidRDefault="00F577CF" w:rsidP="00F829CB">
            <w:pPr>
              <w:jc w:val="center"/>
              <w:rPr>
                <w:sz w:val="18"/>
                <w:szCs w:val="18"/>
              </w:rPr>
            </w:pPr>
            <w:r w:rsidRPr="00F577CF">
              <w:rPr>
                <w:sz w:val="18"/>
                <w:szCs w:val="18"/>
              </w:rPr>
              <w:t>813</w:t>
            </w:r>
          </w:p>
        </w:tc>
        <w:tc>
          <w:tcPr>
            <w:tcW w:w="1233" w:type="dxa"/>
            <w:tcBorders>
              <w:top w:val="nil"/>
              <w:left w:val="nil"/>
              <w:bottom w:val="single" w:sz="4" w:space="0" w:color="000000"/>
              <w:right w:val="single" w:sz="4" w:space="0" w:color="000000"/>
            </w:tcBorders>
            <w:shd w:val="clear" w:color="auto" w:fill="auto"/>
            <w:vAlign w:val="center"/>
            <w:hideMark/>
          </w:tcPr>
          <w:p w14:paraId="09CABF4B"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219604F" w14:textId="77777777" w:rsidR="00F577CF" w:rsidRPr="00F577CF" w:rsidRDefault="00F577CF" w:rsidP="00F829CB">
            <w:pPr>
              <w:jc w:val="center"/>
              <w:rPr>
                <w:sz w:val="18"/>
                <w:szCs w:val="18"/>
              </w:rPr>
            </w:pPr>
            <w:r w:rsidRPr="00F577CF">
              <w:rPr>
                <w:sz w:val="18"/>
                <w:szCs w:val="18"/>
              </w:rPr>
              <w:t> </w:t>
            </w:r>
          </w:p>
        </w:tc>
        <w:tc>
          <w:tcPr>
            <w:tcW w:w="695" w:type="dxa"/>
            <w:tcBorders>
              <w:top w:val="nil"/>
              <w:left w:val="nil"/>
              <w:bottom w:val="single" w:sz="4" w:space="0" w:color="000000"/>
              <w:right w:val="nil"/>
            </w:tcBorders>
            <w:shd w:val="clear" w:color="auto" w:fill="auto"/>
            <w:vAlign w:val="center"/>
            <w:hideMark/>
          </w:tcPr>
          <w:p w14:paraId="62909C26"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0C35BC2" w14:textId="77777777" w:rsidR="00F577CF" w:rsidRPr="00F577CF" w:rsidRDefault="00F577CF" w:rsidP="00F829CB">
            <w:pPr>
              <w:jc w:val="right"/>
              <w:rPr>
                <w:sz w:val="18"/>
                <w:szCs w:val="18"/>
              </w:rPr>
            </w:pPr>
            <w:r w:rsidRPr="00F577CF">
              <w:rPr>
                <w:sz w:val="18"/>
                <w:szCs w:val="18"/>
              </w:rPr>
              <w:t>500 000,00</w:t>
            </w:r>
          </w:p>
        </w:tc>
        <w:tc>
          <w:tcPr>
            <w:tcW w:w="1559" w:type="dxa"/>
            <w:tcBorders>
              <w:top w:val="nil"/>
              <w:left w:val="nil"/>
              <w:bottom w:val="single" w:sz="4" w:space="0" w:color="auto"/>
              <w:right w:val="single" w:sz="4" w:space="0" w:color="auto"/>
            </w:tcBorders>
            <w:shd w:val="clear" w:color="auto" w:fill="auto"/>
            <w:vAlign w:val="center"/>
            <w:hideMark/>
          </w:tcPr>
          <w:p w14:paraId="41A40847"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4CDE6DB9" w14:textId="77777777" w:rsidR="00F577CF" w:rsidRPr="00F577CF" w:rsidRDefault="00F577CF" w:rsidP="00F829CB">
            <w:pPr>
              <w:jc w:val="right"/>
              <w:rPr>
                <w:sz w:val="18"/>
                <w:szCs w:val="18"/>
              </w:rPr>
            </w:pPr>
            <w:r w:rsidRPr="00F577CF">
              <w:rPr>
                <w:sz w:val="18"/>
                <w:szCs w:val="18"/>
              </w:rPr>
              <w:t>500 000,00</w:t>
            </w:r>
          </w:p>
        </w:tc>
        <w:tc>
          <w:tcPr>
            <w:tcW w:w="851" w:type="dxa"/>
            <w:tcBorders>
              <w:top w:val="nil"/>
              <w:left w:val="nil"/>
              <w:bottom w:val="single" w:sz="4" w:space="0" w:color="auto"/>
              <w:right w:val="single" w:sz="4" w:space="0" w:color="auto"/>
            </w:tcBorders>
            <w:shd w:val="clear" w:color="auto" w:fill="auto"/>
            <w:vAlign w:val="center"/>
            <w:hideMark/>
          </w:tcPr>
          <w:p w14:paraId="0C243B8F" w14:textId="77777777" w:rsidR="00F577CF" w:rsidRPr="00F577CF" w:rsidRDefault="00F577CF" w:rsidP="00F829CB">
            <w:pPr>
              <w:jc w:val="right"/>
              <w:rPr>
                <w:sz w:val="18"/>
                <w:szCs w:val="18"/>
              </w:rPr>
            </w:pPr>
            <w:r w:rsidRPr="00F577CF">
              <w:rPr>
                <w:sz w:val="18"/>
                <w:szCs w:val="18"/>
              </w:rPr>
              <w:t>0%</w:t>
            </w:r>
          </w:p>
        </w:tc>
      </w:tr>
      <w:tr w:rsidR="00F577CF" w:rsidRPr="00F577CF" w14:paraId="20DB85C8"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6A39DA9" w14:textId="77777777" w:rsidR="00F577CF" w:rsidRPr="00F577CF" w:rsidRDefault="00F577CF" w:rsidP="00F829CB">
            <w:pPr>
              <w:rPr>
                <w:sz w:val="18"/>
                <w:szCs w:val="18"/>
              </w:rPr>
            </w:pPr>
            <w:r w:rsidRPr="00F577CF">
              <w:rPr>
                <w:sz w:val="18"/>
                <w:szCs w:val="18"/>
              </w:rPr>
              <w:t>Безвозмездные перечисления финансовым организациям государственного сектора на производство</w:t>
            </w:r>
          </w:p>
        </w:tc>
        <w:tc>
          <w:tcPr>
            <w:tcW w:w="580" w:type="dxa"/>
            <w:tcBorders>
              <w:top w:val="nil"/>
              <w:left w:val="nil"/>
              <w:bottom w:val="single" w:sz="4" w:space="0" w:color="000000"/>
              <w:right w:val="single" w:sz="4" w:space="0" w:color="000000"/>
            </w:tcBorders>
            <w:shd w:val="clear" w:color="auto" w:fill="auto"/>
            <w:vAlign w:val="center"/>
            <w:hideMark/>
          </w:tcPr>
          <w:p w14:paraId="5DE451CE"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B233DE1" w14:textId="77777777" w:rsidR="00F577CF" w:rsidRPr="00F577CF" w:rsidRDefault="00F577CF" w:rsidP="00F829CB">
            <w:pPr>
              <w:jc w:val="center"/>
              <w:rPr>
                <w:sz w:val="18"/>
                <w:szCs w:val="18"/>
              </w:rPr>
            </w:pPr>
            <w:r w:rsidRPr="00F577CF">
              <w:rPr>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3209A5C0" w14:textId="77777777" w:rsidR="00F577CF" w:rsidRPr="00F577CF" w:rsidRDefault="00F577CF" w:rsidP="00F829CB">
            <w:pPr>
              <w:jc w:val="center"/>
              <w:rPr>
                <w:sz w:val="18"/>
                <w:szCs w:val="18"/>
              </w:rPr>
            </w:pPr>
            <w:r w:rsidRPr="00F577CF">
              <w:rPr>
                <w:sz w:val="18"/>
                <w:szCs w:val="18"/>
              </w:rPr>
              <w:t>12</w:t>
            </w:r>
          </w:p>
        </w:tc>
        <w:tc>
          <w:tcPr>
            <w:tcW w:w="1509" w:type="dxa"/>
            <w:tcBorders>
              <w:top w:val="nil"/>
              <w:left w:val="nil"/>
              <w:bottom w:val="single" w:sz="4" w:space="0" w:color="000000"/>
              <w:right w:val="single" w:sz="4" w:space="0" w:color="000000"/>
            </w:tcBorders>
            <w:shd w:val="clear" w:color="auto" w:fill="auto"/>
            <w:vAlign w:val="center"/>
            <w:hideMark/>
          </w:tcPr>
          <w:p w14:paraId="37287564" w14:textId="77777777" w:rsidR="00F577CF" w:rsidRPr="00F577CF" w:rsidRDefault="00F577CF" w:rsidP="00F829CB">
            <w:pPr>
              <w:jc w:val="center"/>
              <w:rPr>
                <w:sz w:val="18"/>
                <w:szCs w:val="18"/>
              </w:rPr>
            </w:pPr>
            <w:r w:rsidRPr="00F577CF">
              <w:rPr>
                <w:sz w:val="18"/>
                <w:szCs w:val="18"/>
              </w:rPr>
              <w:t>68 3 00 10000</w:t>
            </w:r>
          </w:p>
        </w:tc>
        <w:tc>
          <w:tcPr>
            <w:tcW w:w="751" w:type="dxa"/>
            <w:tcBorders>
              <w:top w:val="nil"/>
              <w:left w:val="nil"/>
              <w:bottom w:val="single" w:sz="4" w:space="0" w:color="000000"/>
              <w:right w:val="single" w:sz="4" w:space="0" w:color="000000"/>
            </w:tcBorders>
            <w:shd w:val="clear" w:color="auto" w:fill="auto"/>
            <w:vAlign w:val="center"/>
            <w:hideMark/>
          </w:tcPr>
          <w:p w14:paraId="262C5179" w14:textId="77777777" w:rsidR="00F577CF" w:rsidRPr="00F577CF" w:rsidRDefault="00F577CF" w:rsidP="00F829CB">
            <w:pPr>
              <w:jc w:val="center"/>
              <w:rPr>
                <w:sz w:val="18"/>
                <w:szCs w:val="18"/>
              </w:rPr>
            </w:pPr>
            <w:r w:rsidRPr="00F577CF">
              <w:rPr>
                <w:sz w:val="18"/>
                <w:szCs w:val="18"/>
              </w:rPr>
              <w:t>813</w:t>
            </w:r>
          </w:p>
        </w:tc>
        <w:tc>
          <w:tcPr>
            <w:tcW w:w="1233" w:type="dxa"/>
            <w:tcBorders>
              <w:top w:val="nil"/>
              <w:left w:val="nil"/>
              <w:bottom w:val="single" w:sz="4" w:space="0" w:color="000000"/>
              <w:right w:val="single" w:sz="4" w:space="0" w:color="000000"/>
            </w:tcBorders>
            <w:shd w:val="clear" w:color="auto" w:fill="auto"/>
            <w:vAlign w:val="center"/>
            <w:hideMark/>
          </w:tcPr>
          <w:p w14:paraId="0D3E6820"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E2D4CF2" w14:textId="77777777" w:rsidR="00F577CF" w:rsidRPr="00F577CF" w:rsidRDefault="00F577CF" w:rsidP="00F829CB">
            <w:pPr>
              <w:jc w:val="center"/>
              <w:rPr>
                <w:sz w:val="18"/>
                <w:szCs w:val="18"/>
              </w:rPr>
            </w:pPr>
            <w:r w:rsidRPr="00F577CF">
              <w:rPr>
                <w:sz w:val="18"/>
                <w:szCs w:val="18"/>
              </w:rPr>
              <w:t>242</w:t>
            </w:r>
          </w:p>
        </w:tc>
        <w:tc>
          <w:tcPr>
            <w:tcW w:w="695" w:type="dxa"/>
            <w:tcBorders>
              <w:top w:val="nil"/>
              <w:left w:val="nil"/>
              <w:bottom w:val="single" w:sz="4" w:space="0" w:color="000000"/>
              <w:right w:val="nil"/>
            </w:tcBorders>
            <w:shd w:val="clear" w:color="auto" w:fill="auto"/>
            <w:vAlign w:val="center"/>
            <w:hideMark/>
          </w:tcPr>
          <w:p w14:paraId="1AEDB808"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CB9D5C3" w14:textId="77777777" w:rsidR="00F577CF" w:rsidRPr="00F577CF" w:rsidRDefault="00F577CF" w:rsidP="00F829CB">
            <w:pPr>
              <w:jc w:val="right"/>
              <w:rPr>
                <w:b/>
                <w:bCs/>
                <w:i/>
                <w:iCs/>
                <w:sz w:val="18"/>
                <w:szCs w:val="18"/>
              </w:rPr>
            </w:pPr>
            <w:r w:rsidRPr="00F577CF">
              <w:rPr>
                <w:b/>
                <w:bCs/>
                <w:i/>
                <w:iCs/>
                <w:sz w:val="18"/>
                <w:szCs w:val="18"/>
              </w:rPr>
              <w:t>500 000,00</w:t>
            </w:r>
          </w:p>
        </w:tc>
        <w:tc>
          <w:tcPr>
            <w:tcW w:w="1559" w:type="dxa"/>
            <w:tcBorders>
              <w:top w:val="nil"/>
              <w:left w:val="nil"/>
              <w:bottom w:val="single" w:sz="4" w:space="0" w:color="auto"/>
              <w:right w:val="single" w:sz="4" w:space="0" w:color="auto"/>
            </w:tcBorders>
            <w:shd w:val="clear" w:color="auto" w:fill="auto"/>
            <w:vAlign w:val="center"/>
            <w:hideMark/>
          </w:tcPr>
          <w:p w14:paraId="704A5EEC"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70286FB4" w14:textId="77777777" w:rsidR="00F577CF" w:rsidRPr="00F577CF" w:rsidRDefault="00F577CF" w:rsidP="00F829CB">
            <w:pPr>
              <w:jc w:val="right"/>
              <w:rPr>
                <w:b/>
                <w:bCs/>
                <w:i/>
                <w:iCs/>
                <w:sz w:val="18"/>
                <w:szCs w:val="18"/>
              </w:rPr>
            </w:pPr>
            <w:r w:rsidRPr="00F577CF">
              <w:rPr>
                <w:b/>
                <w:bCs/>
                <w:i/>
                <w:iCs/>
                <w:sz w:val="18"/>
                <w:szCs w:val="18"/>
              </w:rPr>
              <w:t>500 000,00</w:t>
            </w:r>
          </w:p>
        </w:tc>
        <w:tc>
          <w:tcPr>
            <w:tcW w:w="851" w:type="dxa"/>
            <w:tcBorders>
              <w:top w:val="nil"/>
              <w:left w:val="nil"/>
              <w:bottom w:val="single" w:sz="4" w:space="0" w:color="auto"/>
              <w:right w:val="single" w:sz="4" w:space="0" w:color="auto"/>
            </w:tcBorders>
            <w:shd w:val="clear" w:color="auto" w:fill="auto"/>
            <w:vAlign w:val="center"/>
            <w:hideMark/>
          </w:tcPr>
          <w:p w14:paraId="5A5242DA"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3AD9B00E"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0A8024E" w14:textId="77777777" w:rsidR="00F577CF" w:rsidRPr="00F577CF" w:rsidRDefault="00F577CF" w:rsidP="00F829CB">
            <w:pPr>
              <w:rPr>
                <w:b/>
                <w:bCs/>
                <w:sz w:val="18"/>
                <w:szCs w:val="18"/>
              </w:rPr>
            </w:pPr>
            <w:r w:rsidRPr="00F577CF">
              <w:rPr>
                <w:b/>
                <w:bCs/>
                <w:sz w:val="18"/>
                <w:szCs w:val="18"/>
              </w:rPr>
              <w:t>Непрограммные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686D2A19"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EF4F106"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55CF5B41" w14:textId="77777777" w:rsidR="00F577CF" w:rsidRPr="00F577CF" w:rsidRDefault="00F577CF" w:rsidP="00F829CB">
            <w:pPr>
              <w:jc w:val="center"/>
              <w:rPr>
                <w:b/>
                <w:bCs/>
                <w:sz w:val="18"/>
                <w:szCs w:val="18"/>
              </w:rPr>
            </w:pPr>
            <w:r w:rsidRPr="00F577CF">
              <w:rPr>
                <w:b/>
                <w:bCs/>
                <w:sz w:val="18"/>
                <w:szCs w:val="18"/>
              </w:rPr>
              <w:t>12</w:t>
            </w:r>
          </w:p>
        </w:tc>
        <w:tc>
          <w:tcPr>
            <w:tcW w:w="1509" w:type="dxa"/>
            <w:tcBorders>
              <w:top w:val="nil"/>
              <w:left w:val="nil"/>
              <w:bottom w:val="single" w:sz="4" w:space="0" w:color="000000"/>
              <w:right w:val="single" w:sz="4" w:space="0" w:color="000000"/>
            </w:tcBorders>
            <w:shd w:val="clear" w:color="auto" w:fill="auto"/>
            <w:vAlign w:val="center"/>
            <w:hideMark/>
          </w:tcPr>
          <w:p w14:paraId="0EECB1EB" w14:textId="77777777" w:rsidR="00F577CF" w:rsidRPr="00F577CF" w:rsidRDefault="00F577CF" w:rsidP="00F829CB">
            <w:pPr>
              <w:jc w:val="center"/>
              <w:rPr>
                <w:b/>
                <w:bCs/>
                <w:sz w:val="18"/>
                <w:szCs w:val="18"/>
              </w:rPr>
            </w:pPr>
            <w:r w:rsidRPr="00F577CF">
              <w:rPr>
                <w:b/>
                <w:bCs/>
                <w:sz w:val="18"/>
                <w:szCs w:val="18"/>
              </w:rPr>
              <w:t>99 0 00 00000</w:t>
            </w:r>
          </w:p>
        </w:tc>
        <w:tc>
          <w:tcPr>
            <w:tcW w:w="751" w:type="dxa"/>
            <w:tcBorders>
              <w:top w:val="nil"/>
              <w:left w:val="nil"/>
              <w:bottom w:val="single" w:sz="4" w:space="0" w:color="000000"/>
              <w:right w:val="single" w:sz="4" w:space="0" w:color="000000"/>
            </w:tcBorders>
            <w:shd w:val="clear" w:color="auto" w:fill="auto"/>
            <w:vAlign w:val="center"/>
            <w:hideMark/>
          </w:tcPr>
          <w:p w14:paraId="29724E07"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21282B3A"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D0F0AE4"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652196DB"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4A53B14" w14:textId="77777777" w:rsidR="00F577CF" w:rsidRPr="00F577CF" w:rsidRDefault="00F577CF" w:rsidP="00F829CB">
            <w:pPr>
              <w:jc w:val="right"/>
              <w:rPr>
                <w:b/>
                <w:bCs/>
                <w:sz w:val="18"/>
                <w:szCs w:val="18"/>
              </w:rPr>
            </w:pPr>
            <w:r w:rsidRPr="00F577CF">
              <w:rPr>
                <w:b/>
                <w:bCs/>
                <w:sz w:val="18"/>
                <w:szCs w:val="18"/>
              </w:rPr>
              <w:t>117 750,00</w:t>
            </w:r>
          </w:p>
        </w:tc>
        <w:tc>
          <w:tcPr>
            <w:tcW w:w="1559" w:type="dxa"/>
            <w:tcBorders>
              <w:top w:val="nil"/>
              <w:left w:val="nil"/>
              <w:bottom w:val="single" w:sz="4" w:space="0" w:color="auto"/>
              <w:right w:val="single" w:sz="4" w:space="0" w:color="auto"/>
            </w:tcBorders>
            <w:shd w:val="clear" w:color="auto" w:fill="auto"/>
            <w:vAlign w:val="center"/>
            <w:hideMark/>
          </w:tcPr>
          <w:p w14:paraId="61D86134"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4515FA28" w14:textId="77777777" w:rsidR="00F577CF" w:rsidRPr="00F577CF" w:rsidRDefault="00F577CF" w:rsidP="00F829CB">
            <w:pPr>
              <w:jc w:val="right"/>
              <w:rPr>
                <w:b/>
                <w:bCs/>
                <w:sz w:val="18"/>
                <w:szCs w:val="18"/>
              </w:rPr>
            </w:pPr>
            <w:r w:rsidRPr="00F577CF">
              <w:rPr>
                <w:b/>
                <w:bCs/>
                <w:sz w:val="18"/>
                <w:szCs w:val="18"/>
              </w:rPr>
              <w:t>117 750,00</w:t>
            </w:r>
          </w:p>
        </w:tc>
        <w:tc>
          <w:tcPr>
            <w:tcW w:w="851" w:type="dxa"/>
            <w:tcBorders>
              <w:top w:val="nil"/>
              <w:left w:val="nil"/>
              <w:bottom w:val="single" w:sz="4" w:space="0" w:color="auto"/>
              <w:right w:val="single" w:sz="4" w:space="0" w:color="auto"/>
            </w:tcBorders>
            <w:shd w:val="clear" w:color="auto" w:fill="auto"/>
            <w:vAlign w:val="center"/>
            <w:hideMark/>
          </w:tcPr>
          <w:p w14:paraId="772AAA71"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55BC8973"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C43DE6E" w14:textId="77777777" w:rsidR="00F577CF" w:rsidRPr="00F577CF" w:rsidRDefault="00F577CF" w:rsidP="00F829CB">
            <w:pPr>
              <w:rPr>
                <w:b/>
                <w:bCs/>
                <w:sz w:val="18"/>
                <w:szCs w:val="18"/>
              </w:rPr>
            </w:pPr>
            <w:r w:rsidRPr="00F577CF">
              <w:rPr>
                <w:b/>
                <w:bCs/>
                <w:sz w:val="18"/>
                <w:szCs w:val="18"/>
              </w:rPr>
              <w:t>Прочие непрограммные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62B8F787"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CFCE083"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3C3E0610" w14:textId="77777777" w:rsidR="00F577CF" w:rsidRPr="00F577CF" w:rsidRDefault="00F577CF" w:rsidP="00F829CB">
            <w:pPr>
              <w:jc w:val="center"/>
              <w:rPr>
                <w:b/>
                <w:bCs/>
                <w:sz w:val="18"/>
                <w:szCs w:val="18"/>
              </w:rPr>
            </w:pPr>
            <w:r w:rsidRPr="00F577CF">
              <w:rPr>
                <w:b/>
                <w:bCs/>
                <w:sz w:val="18"/>
                <w:szCs w:val="18"/>
              </w:rPr>
              <w:t>12</w:t>
            </w:r>
          </w:p>
        </w:tc>
        <w:tc>
          <w:tcPr>
            <w:tcW w:w="1509" w:type="dxa"/>
            <w:tcBorders>
              <w:top w:val="nil"/>
              <w:left w:val="nil"/>
              <w:bottom w:val="single" w:sz="4" w:space="0" w:color="000000"/>
              <w:right w:val="single" w:sz="4" w:space="0" w:color="000000"/>
            </w:tcBorders>
            <w:shd w:val="clear" w:color="auto" w:fill="auto"/>
            <w:vAlign w:val="center"/>
            <w:hideMark/>
          </w:tcPr>
          <w:p w14:paraId="327B730C" w14:textId="77777777" w:rsidR="00F577CF" w:rsidRPr="00F577CF" w:rsidRDefault="00F577CF" w:rsidP="00F829CB">
            <w:pPr>
              <w:jc w:val="center"/>
              <w:rPr>
                <w:b/>
                <w:bCs/>
                <w:sz w:val="18"/>
                <w:szCs w:val="18"/>
              </w:rPr>
            </w:pPr>
            <w:r w:rsidRPr="00F577CF">
              <w:rPr>
                <w:b/>
                <w:bCs/>
                <w:sz w:val="18"/>
                <w:szCs w:val="18"/>
              </w:rPr>
              <w:t>99 5 00 00000</w:t>
            </w:r>
          </w:p>
        </w:tc>
        <w:tc>
          <w:tcPr>
            <w:tcW w:w="751" w:type="dxa"/>
            <w:tcBorders>
              <w:top w:val="nil"/>
              <w:left w:val="nil"/>
              <w:bottom w:val="single" w:sz="4" w:space="0" w:color="000000"/>
              <w:right w:val="single" w:sz="4" w:space="0" w:color="000000"/>
            </w:tcBorders>
            <w:shd w:val="clear" w:color="auto" w:fill="auto"/>
            <w:vAlign w:val="center"/>
            <w:hideMark/>
          </w:tcPr>
          <w:p w14:paraId="44F96807"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2F18B820"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25C6676"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0DD3979C"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96BEDE1" w14:textId="77777777" w:rsidR="00F577CF" w:rsidRPr="00F577CF" w:rsidRDefault="00F577CF" w:rsidP="00F829CB">
            <w:pPr>
              <w:jc w:val="right"/>
              <w:rPr>
                <w:b/>
                <w:bCs/>
                <w:sz w:val="18"/>
                <w:szCs w:val="18"/>
              </w:rPr>
            </w:pPr>
            <w:r w:rsidRPr="00F577CF">
              <w:rPr>
                <w:b/>
                <w:bCs/>
                <w:sz w:val="18"/>
                <w:szCs w:val="18"/>
              </w:rPr>
              <w:t>117 750,00</w:t>
            </w:r>
          </w:p>
        </w:tc>
        <w:tc>
          <w:tcPr>
            <w:tcW w:w="1559" w:type="dxa"/>
            <w:tcBorders>
              <w:top w:val="nil"/>
              <w:left w:val="nil"/>
              <w:bottom w:val="single" w:sz="4" w:space="0" w:color="auto"/>
              <w:right w:val="single" w:sz="4" w:space="0" w:color="auto"/>
            </w:tcBorders>
            <w:shd w:val="clear" w:color="auto" w:fill="auto"/>
            <w:vAlign w:val="center"/>
            <w:hideMark/>
          </w:tcPr>
          <w:p w14:paraId="0C9178AE"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43CF5792" w14:textId="77777777" w:rsidR="00F577CF" w:rsidRPr="00F577CF" w:rsidRDefault="00F577CF" w:rsidP="00F829CB">
            <w:pPr>
              <w:jc w:val="right"/>
              <w:rPr>
                <w:b/>
                <w:bCs/>
                <w:sz w:val="18"/>
                <w:szCs w:val="18"/>
              </w:rPr>
            </w:pPr>
            <w:r w:rsidRPr="00F577CF">
              <w:rPr>
                <w:b/>
                <w:bCs/>
                <w:sz w:val="18"/>
                <w:szCs w:val="18"/>
              </w:rPr>
              <w:t>117 750,00</w:t>
            </w:r>
          </w:p>
        </w:tc>
        <w:tc>
          <w:tcPr>
            <w:tcW w:w="851" w:type="dxa"/>
            <w:tcBorders>
              <w:top w:val="nil"/>
              <w:left w:val="nil"/>
              <w:bottom w:val="single" w:sz="4" w:space="0" w:color="auto"/>
              <w:right w:val="single" w:sz="4" w:space="0" w:color="auto"/>
            </w:tcBorders>
            <w:shd w:val="clear" w:color="auto" w:fill="auto"/>
            <w:vAlign w:val="center"/>
            <w:hideMark/>
          </w:tcPr>
          <w:p w14:paraId="045F43E6"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3B5B96E3"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CF1D1C6" w14:textId="77777777" w:rsidR="00F577CF" w:rsidRPr="00F577CF" w:rsidRDefault="00F577CF" w:rsidP="00F829CB">
            <w:pPr>
              <w:rPr>
                <w:b/>
                <w:bCs/>
                <w:i/>
                <w:iCs/>
                <w:sz w:val="18"/>
                <w:szCs w:val="18"/>
              </w:rPr>
            </w:pPr>
            <w:r w:rsidRPr="00F577CF">
              <w:rPr>
                <w:b/>
                <w:bCs/>
                <w:i/>
                <w:iCs/>
                <w:sz w:val="18"/>
                <w:szCs w:val="18"/>
              </w:rPr>
              <w:t xml:space="preserve">Расходы по управлению </w:t>
            </w:r>
            <w:proofErr w:type="spellStart"/>
            <w:r w:rsidRPr="00F577CF">
              <w:rPr>
                <w:b/>
                <w:bCs/>
                <w:i/>
                <w:iCs/>
                <w:sz w:val="18"/>
                <w:szCs w:val="18"/>
              </w:rPr>
              <w:t>муниицпальным</w:t>
            </w:r>
            <w:proofErr w:type="spellEnd"/>
            <w:r w:rsidRPr="00F577CF">
              <w:rPr>
                <w:b/>
                <w:bCs/>
                <w:i/>
                <w:iCs/>
                <w:sz w:val="18"/>
                <w:szCs w:val="18"/>
              </w:rPr>
              <w:t xml:space="preserve"> имуществом и земельными ресурсами</w:t>
            </w:r>
          </w:p>
        </w:tc>
        <w:tc>
          <w:tcPr>
            <w:tcW w:w="580" w:type="dxa"/>
            <w:tcBorders>
              <w:top w:val="nil"/>
              <w:left w:val="nil"/>
              <w:bottom w:val="single" w:sz="4" w:space="0" w:color="000000"/>
              <w:right w:val="single" w:sz="4" w:space="0" w:color="000000"/>
            </w:tcBorders>
            <w:shd w:val="clear" w:color="auto" w:fill="auto"/>
            <w:vAlign w:val="center"/>
            <w:hideMark/>
          </w:tcPr>
          <w:p w14:paraId="24098055"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B8D09D5" w14:textId="77777777" w:rsidR="00F577CF" w:rsidRPr="00F577CF" w:rsidRDefault="00F577CF" w:rsidP="00F829CB">
            <w:pPr>
              <w:jc w:val="center"/>
              <w:rPr>
                <w:b/>
                <w:bCs/>
                <w:i/>
                <w:iCs/>
                <w:sz w:val="18"/>
                <w:szCs w:val="18"/>
              </w:rPr>
            </w:pPr>
            <w:r w:rsidRPr="00F577CF">
              <w:rPr>
                <w:b/>
                <w:bCs/>
                <w:i/>
                <w:i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0CBEF8C3" w14:textId="77777777" w:rsidR="00F577CF" w:rsidRPr="00F577CF" w:rsidRDefault="00F577CF" w:rsidP="00F829CB">
            <w:pPr>
              <w:jc w:val="center"/>
              <w:rPr>
                <w:b/>
                <w:bCs/>
                <w:i/>
                <w:iCs/>
                <w:sz w:val="18"/>
                <w:szCs w:val="18"/>
              </w:rPr>
            </w:pPr>
            <w:r w:rsidRPr="00F577CF">
              <w:rPr>
                <w:b/>
                <w:bCs/>
                <w:i/>
                <w:iCs/>
                <w:sz w:val="18"/>
                <w:szCs w:val="18"/>
              </w:rPr>
              <w:t>12</w:t>
            </w:r>
          </w:p>
        </w:tc>
        <w:tc>
          <w:tcPr>
            <w:tcW w:w="1509" w:type="dxa"/>
            <w:tcBorders>
              <w:top w:val="nil"/>
              <w:left w:val="nil"/>
              <w:bottom w:val="single" w:sz="4" w:space="0" w:color="000000"/>
              <w:right w:val="single" w:sz="4" w:space="0" w:color="000000"/>
            </w:tcBorders>
            <w:shd w:val="clear" w:color="auto" w:fill="auto"/>
            <w:vAlign w:val="center"/>
            <w:hideMark/>
          </w:tcPr>
          <w:p w14:paraId="155A1627" w14:textId="77777777" w:rsidR="00F577CF" w:rsidRPr="00F577CF" w:rsidRDefault="00F577CF" w:rsidP="00F829CB">
            <w:pPr>
              <w:jc w:val="center"/>
              <w:rPr>
                <w:b/>
                <w:bCs/>
                <w:i/>
                <w:iCs/>
                <w:sz w:val="18"/>
                <w:szCs w:val="18"/>
              </w:rPr>
            </w:pPr>
            <w:r w:rsidRPr="00F577CF">
              <w:rPr>
                <w:b/>
                <w:bCs/>
                <w:i/>
                <w:iCs/>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3C108A52"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61972F73"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0042972"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3AB6A5A6"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BFDA3BB" w14:textId="77777777" w:rsidR="00F577CF" w:rsidRPr="00F577CF" w:rsidRDefault="00F577CF" w:rsidP="00F829CB">
            <w:pPr>
              <w:jc w:val="right"/>
              <w:rPr>
                <w:b/>
                <w:bCs/>
                <w:i/>
                <w:iCs/>
                <w:sz w:val="18"/>
                <w:szCs w:val="18"/>
              </w:rPr>
            </w:pPr>
            <w:r w:rsidRPr="00F577CF">
              <w:rPr>
                <w:b/>
                <w:bCs/>
                <w:i/>
                <w:iCs/>
                <w:sz w:val="18"/>
                <w:szCs w:val="18"/>
              </w:rPr>
              <w:t>117 750,00</w:t>
            </w:r>
          </w:p>
        </w:tc>
        <w:tc>
          <w:tcPr>
            <w:tcW w:w="1559" w:type="dxa"/>
            <w:tcBorders>
              <w:top w:val="nil"/>
              <w:left w:val="nil"/>
              <w:bottom w:val="single" w:sz="4" w:space="0" w:color="auto"/>
              <w:right w:val="single" w:sz="4" w:space="0" w:color="auto"/>
            </w:tcBorders>
            <w:shd w:val="clear" w:color="auto" w:fill="auto"/>
            <w:vAlign w:val="center"/>
            <w:hideMark/>
          </w:tcPr>
          <w:p w14:paraId="1C7EF6C8"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4DCE12D3" w14:textId="77777777" w:rsidR="00F577CF" w:rsidRPr="00F577CF" w:rsidRDefault="00F577CF" w:rsidP="00F829CB">
            <w:pPr>
              <w:jc w:val="right"/>
              <w:rPr>
                <w:b/>
                <w:bCs/>
                <w:i/>
                <w:iCs/>
                <w:sz w:val="18"/>
                <w:szCs w:val="18"/>
              </w:rPr>
            </w:pPr>
            <w:r w:rsidRPr="00F577CF">
              <w:rPr>
                <w:b/>
                <w:bCs/>
                <w:i/>
                <w:iCs/>
                <w:sz w:val="18"/>
                <w:szCs w:val="18"/>
              </w:rPr>
              <w:t>117 750,00</w:t>
            </w:r>
          </w:p>
        </w:tc>
        <w:tc>
          <w:tcPr>
            <w:tcW w:w="851" w:type="dxa"/>
            <w:tcBorders>
              <w:top w:val="nil"/>
              <w:left w:val="nil"/>
              <w:bottom w:val="single" w:sz="4" w:space="0" w:color="auto"/>
              <w:right w:val="single" w:sz="4" w:space="0" w:color="auto"/>
            </w:tcBorders>
            <w:shd w:val="clear" w:color="auto" w:fill="auto"/>
            <w:vAlign w:val="center"/>
            <w:hideMark/>
          </w:tcPr>
          <w:p w14:paraId="75B4FD05"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549A3FE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3B855DC"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11C2B922"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6450984"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518B07AF" w14:textId="77777777" w:rsidR="00F577CF" w:rsidRPr="00F577CF" w:rsidRDefault="00F577CF" w:rsidP="00F829CB">
            <w:pPr>
              <w:jc w:val="center"/>
              <w:rPr>
                <w:b/>
                <w:bCs/>
                <w:sz w:val="18"/>
                <w:szCs w:val="18"/>
              </w:rPr>
            </w:pPr>
            <w:r w:rsidRPr="00F577CF">
              <w:rPr>
                <w:b/>
                <w:bCs/>
                <w:sz w:val="18"/>
                <w:szCs w:val="18"/>
              </w:rPr>
              <w:t>12</w:t>
            </w:r>
          </w:p>
        </w:tc>
        <w:tc>
          <w:tcPr>
            <w:tcW w:w="1509" w:type="dxa"/>
            <w:tcBorders>
              <w:top w:val="nil"/>
              <w:left w:val="nil"/>
              <w:bottom w:val="single" w:sz="4" w:space="0" w:color="000000"/>
              <w:right w:val="single" w:sz="4" w:space="0" w:color="000000"/>
            </w:tcBorders>
            <w:shd w:val="clear" w:color="auto" w:fill="auto"/>
            <w:vAlign w:val="center"/>
            <w:hideMark/>
          </w:tcPr>
          <w:p w14:paraId="5DB2B2CB" w14:textId="77777777" w:rsidR="00F577CF" w:rsidRPr="00F577CF" w:rsidRDefault="00F577CF" w:rsidP="00F829CB">
            <w:pPr>
              <w:jc w:val="center"/>
              <w:rPr>
                <w:b/>
                <w:bCs/>
                <w:sz w:val="18"/>
                <w:szCs w:val="18"/>
              </w:rPr>
            </w:pPr>
            <w:r w:rsidRPr="00F577CF">
              <w:rPr>
                <w:b/>
                <w:bCs/>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2B81F701" w14:textId="77777777" w:rsidR="00F577CF" w:rsidRPr="00F577CF" w:rsidRDefault="00F577CF" w:rsidP="00F829CB">
            <w:pPr>
              <w:jc w:val="center"/>
              <w:rPr>
                <w:b/>
                <w:bCs/>
                <w:sz w:val="18"/>
                <w:szCs w:val="18"/>
              </w:rPr>
            </w:pPr>
            <w:r w:rsidRPr="00F577CF">
              <w:rPr>
                <w:b/>
                <w:bCs/>
                <w:sz w:val="18"/>
                <w:szCs w:val="18"/>
              </w:rPr>
              <w:t>200</w:t>
            </w:r>
          </w:p>
        </w:tc>
        <w:tc>
          <w:tcPr>
            <w:tcW w:w="1233" w:type="dxa"/>
            <w:tcBorders>
              <w:top w:val="nil"/>
              <w:left w:val="nil"/>
              <w:bottom w:val="single" w:sz="4" w:space="0" w:color="000000"/>
              <w:right w:val="single" w:sz="4" w:space="0" w:color="000000"/>
            </w:tcBorders>
            <w:shd w:val="clear" w:color="auto" w:fill="auto"/>
            <w:vAlign w:val="center"/>
            <w:hideMark/>
          </w:tcPr>
          <w:p w14:paraId="33EDB25D"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0E05AD3"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7A091D9A"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AC18BB0" w14:textId="77777777" w:rsidR="00F577CF" w:rsidRPr="00F577CF" w:rsidRDefault="00F577CF" w:rsidP="00F829CB">
            <w:pPr>
              <w:jc w:val="right"/>
              <w:rPr>
                <w:b/>
                <w:bCs/>
                <w:sz w:val="18"/>
                <w:szCs w:val="18"/>
              </w:rPr>
            </w:pPr>
            <w:r w:rsidRPr="00F577CF">
              <w:rPr>
                <w:b/>
                <w:bCs/>
                <w:sz w:val="18"/>
                <w:szCs w:val="18"/>
              </w:rPr>
              <w:t>117 750,00</w:t>
            </w:r>
          </w:p>
        </w:tc>
        <w:tc>
          <w:tcPr>
            <w:tcW w:w="1559" w:type="dxa"/>
            <w:tcBorders>
              <w:top w:val="nil"/>
              <w:left w:val="nil"/>
              <w:bottom w:val="single" w:sz="4" w:space="0" w:color="auto"/>
              <w:right w:val="single" w:sz="4" w:space="0" w:color="auto"/>
            </w:tcBorders>
            <w:shd w:val="clear" w:color="auto" w:fill="auto"/>
            <w:vAlign w:val="center"/>
            <w:hideMark/>
          </w:tcPr>
          <w:p w14:paraId="7E18CAC1"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18275CEE" w14:textId="77777777" w:rsidR="00F577CF" w:rsidRPr="00F577CF" w:rsidRDefault="00F577CF" w:rsidP="00F829CB">
            <w:pPr>
              <w:jc w:val="right"/>
              <w:rPr>
                <w:b/>
                <w:bCs/>
                <w:sz w:val="18"/>
                <w:szCs w:val="18"/>
              </w:rPr>
            </w:pPr>
            <w:r w:rsidRPr="00F577CF">
              <w:rPr>
                <w:b/>
                <w:bCs/>
                <w:sz w:val="18"/>
                <w:szCs w:val="18"/>
              </w:rPr>
              <w:t>117 750,00</w:t>
            </w:r>
          </w:p>
        </w:tc>
        <w:tc>
          <w:tcPr>
            <w:tcW w:w="851" w:type="dxa"/>
            <w:tcBorders>
              <w:top w:val="nil"/>
              <w:left w:val="nil"/>
              <w:bottom w:val="single" w:sz="4" w:space="0" w:color="auto"/>
              <w:right w:val="single" w:sz="4" w:space="0" w:color="auto"/>
            </w:tcBorders>
            <w:shd w:val="clear" w:color="auto" w:fill="auto"/>
            <w:vAlign w:val="center"/>
            <w:hideMark/>
          </w:tcPr>
          <w:p w14:paraId="3924D208"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4BE361F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C91F681" w14:textId="77777777" w:rsidR="00F577CF" w:rsidRPr="00F577CF" w:rsidRDefault="00F577CF" w:rsidP="00F829CB">
            <w:pPr>
              <w:rPr>
                <w:b/>
                <w:bCs/>
                <w:sz w:val="18"/>
                <w:szCs w:val="18"/>
              </w:rPr>
            </w:pPr>
            <w:r w:rsidRPr="00F577CF">
              <w:rPr>
                <w:b/>
                <w:bCs/>
                <w:sz w:val="18"/>
                <w:szCs w:val="18"/>
              </w:rPr>
              <w:t>Иные закупки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46AA8330"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677977D"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04FB6217" w14:textId="77777777" w:rsidR="00F577CF" w:rsidRPr="00F577CF" w:rsidRDefault="00F577CF" w:rsidP="00F829CB">
            <w:pPr>
              <w:jc w:val="center"/>
              <w:rPr>
                <w:b/>
                <w:bCs/>
                <w:sz w:val="18"/>
                <w:szCs w:val="18"/>
              </w:rPr>
            </w:pPr>
            <w:r w:rsidRPr="00F577CF">
              <w:rPr>
                <w:b/>
                <w:bCs/>
                <w:sz w:val="18"/>
                <w:szCs w:val="18"/>
              </w:rPr>
              <w:t>12</w:t>
            </w:r>
          </w:p>
        </w:tc>
        <w:tc>
          <w:tcPr>
            <w:tcW w:w="1509" w:type="dxa"/>
            <w:tcBorders>
              <w:top w:val="nil"/>
              <w:left w:val="nil"/>
              <w:bottom w:val="single" w:sz="4" w:space="0" w:color="000000"/>
              <w:right w:val="single" w:sz="4" w:space="0" w:color="000000"/>
            </w:tcBorders>
            <w:shd w:val="clear" w:color="auto" w:fill="auto"/>
            <w:vAlign w:val="center"/>
            <w:hideMark/>
          </w:tcPr>
          <w:p w14:paraId="3AEED15D" w14:textId="77777777" w:rsidR="00F577CF" w:rsidRPr="00F577CF" w:rsidRDefault="00F577CF" w:rsidP="00F829CB">
            <w:pPr>
              <w:jc w:val="center"/>
              <w:rPr>
                <w:b/>
                <w:bCs/>
                <w:sz w:val="18"/>
                <w:szCs w:val="18"/>
              </w:rPr>
            </w:pPr>
            <w:r w:rsidRPr="00F577CF">
              <w:rPr>
                <w:b/>
                <w:bCs/>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76E2C1C9" w14:textId="77777777" w:rsidR="00F577CF" w:rsidRPr="00F577CF" w:rsidRDefault="00F577CF" w:rsidP="00F829CB">
            <w:pPr>
              <w:jc w:val="center"/>
              <w:rPr>
                <w:b/>
                <w:bCs/>
                <w:sz w:val="18"/>
                <w:szCs w:val="18"/>
              </w:rPr>
            </w:pPr>
            <w:r w:rsidRPr="00F577CF">
              <w:rPr>
                <w:b/>
                <w:bCs/>
                <w:sz w:val="18"/>
                <w:szCs w:val="18"/>
              </w:rPr>
              <w:t>240</w:t>
            </w:r>
          </w:p>
        </w:tc>
        <w:tc>
          <w:tcPr>
            <w:tcW w:w="1233" w:type="dxa"/>
            <w:tcBorders>
              <w:top w:val="nil"/>
              <w:left w:val="nil"/>
              <w:bottom w:val="single" w:sz="4" w:space="0" w:color="000000"/>
              <w:right w:val="single" w:sz="4" w:space="0" w:color="000000"/>
            </w:tcBorders>
            <w:shd w:val="clear" w:color="auto" w:fill="auto"/>
            <w:vAlign w:val="center"/>
            <w:hideMark/>
          </w:tcPr>
          <w:p w14:paraId="74313686"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F05B249"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38955AE2"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4CC6B10" w14:textId="77777777" w:rsidR="00F577CF" w:rsidRPr="00F577CF" w:rsidRDefault="00F577CF" w:rsidP="00F829CB">
            <w:pPr>
              <w:jc w:val="right"/>
              <w:rPr>
                <w:b/>
                <w:bCs/>
                <w:sz w:val="18"/>
                <w:szCs w:val="18"/>
              </w:rPr>
            </w:pPr>
            <w:r w:rsidRPr="00F577CF">
              <w:rPr>
                <w:b/>
                <w:bCs/>
                <w:sz w:val="18"/>
                <w:szCs w:val="18"/>
              </w:rPr>
              <w:t>117 750,00</w:t>
            </w:r>
          </w:p>
        </w:tc>
        <w:tc>
          <w:tcPr>
            <w:tcW w:w="1559" w:type="dxa"/>
            <w:tcBorders>
              <w:top w:val="nil"/>
              <w:left w:val="nil"/>
              <w:bottom w:val="single" w:sz="4" w:space="0" w:color="auto"/>
              <w:right w:val="single" w:sz="4" w:space="0" w:color="auto"/>
            </w:tcBorders>
            <w:shd w:val="clear" w:color="auto" w:fill="auto"/>
            <w:vAlign w:val="center"/>
            <w:hideMark/>
          </w:tcPr>
          <w:p w14:paraId="41343248"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0A79DC76" w14:textId="77777777" w:rsidR="00F577CF" w:rsidRPr="00F577CF" w:rsidRDefault="00F577CF" w:rsidP="00F829CB">
            <w:pPr>
              <w:jc w:val="right"/>
              <w:rPr>
                <w:b/>
                <w:bCs/>
                <w:sz w:val="18"/>
                <w:szCs w:val="18"/>
              </w:rPr>
            </w:pPr>
            <w:r w:rsidRPr="00F577CF">
              <w:rPr>
                <w:b/>
                <w:bCs/>
                <w:sz w:val="18"/>
                <w:szCs w:val="18"/>
              </w:rPr>
              <w:t>117 750,00</w:t>
            </w:r>
          </w:p>
        </w:tc>
        <w:tc>
          <w:tcPr>
            <w:tcW w:w="851" w:type="dxa"/>
            <w:tcBorders>
              <w:top w:val="nil"/>
              <w:left w:val="nil"/>
              <w:bottom w:val="single" w:sz="4" w:space="0" w:color="auto"/>
              <w:right w:val="single" w:sz="4" w:space="0" w:color="auto"/>
            </w:tcBorders>
            <w:shd w:val="clear" w:color="auto" w:fill="auto"/>
            <w:vAlign w:val="center"/>
            <w:hideMark/>
          </w:tcPr>
          <w:p w14:paraId="000B485A"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7F32D11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D32F0B7" w14:textId="77777777" w:rsidR="00F577CF" w:rsidRPr="00F577CF" w:rsidRDefault="00F577CF" w:rsidP="00F829CB">
            <w:pPr>
              <w:rPr>
                <w:b/>
                <w:bCs/>
                <w:sz w:val="18"/>
                <w:szCs w:val="18"/>
              </w:rPr>
            </w:pPr>
            <w:r w:rsidRPr="00F577CF">
              <w:rPr>
                <w:b/>
                <w:bCs/>
                <w:sz w:val="18"/>
                <w:szCs w:val="18"/>
              </w:rPr>
              <w:t xml:space="preserve">Закупка товаров, работ и услуг для обеспечения муниципальных нужд в области геодезии и картографии вне рамок </w:t>
            </w:r>
            <w:proofErr w:type="spellStart"/>
            <w:r w:rsidRPr="00F577CF">
              <w:rPr>
                <w:b/>
                <w:bCs/>
                <w:sz w:val="18"/>
                <w:szCs w:val="18"/>
              </w:rPr>
              <w:t>гос.оборонного</w:t>
            </w:r>
            <w:proofErr w:type="spellEnd"/>
            <w:r w:rsidRPr="00F577CF">
              <w:rPr>
                <w:b/>
                <w:bCs/>
                <w:sz w:val="18"/>
                <w:szCs w:val="18"/>
              </w:rPr>
              <w:t xml:space="preserve"> заказа</w:t>
            </w:r>
          </w:p>
        </w:tc>
        <w:tc>
          <w:tcPr>
            <w:tcW w:w="580" w:type="dxa"/>
            <w:tcBorders>
              <w:top w:val="nil"/>
              <w:left w:val="nil"/>
              <w:bottom w:val="single" w:sz="4" w:space="0" w:color="000000"/>
              <w:right w:val="single" w:sz="4" w:space="0" w:color="000000"/>
            </w:tcBorders>
            <w:shd w:val="clear" w:color="auto" w:fill="auto"/>
            <w:vAlign w:val="center"/>
            <w:hideMark/>
          </w:tcPr>
          <w:p w14:paraId="564980BC"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CDC87A2"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134C3BCE" w14:textId="77777777" w:rsidR="00F577CF" w:rsidRPr="00F577CF" w:rsidRDefault="00F577CF" w:rsidP="00F829CB">
            <w:pPr>
              <w:jc w:val="center"/>
              <w:rPr>
                <w:b/>
                <w:bCs/>
                <w:sz w:val="18"/>
                <w:szCs w:val="18"/>
              </w:rPr>
            </w:pPr>
            <w:r w:rsidRPr="00F577CF">
              <w:rPr>
                <w:b/>
                <w:bCs/>
                <w:sz w:val="18"/>
                <w:szCs w:val="18"/>
              </w:rPr>
              <w:t>12</w:t>
            </w:r>
          </w:p>
        </w:tc>
        <w:tc>
          <w:tcPr>
            <w:tcW w:w="1509" w:type="dxa"/>
            <w:tcBorders>
              <w:top w:val="nil"/>
              <w:left w:val="nil"/>
              <w:bottom w:val="single" w:sz="4" w:space="0" w:color="000000"/>
              <w:right w:val="single" w:sz="4" w:space="0" w:color="000000"/>
            </w:tcBorders>
            <w:shd w:val="clear" w:color="auto" w:fill="auto"/>
            <w:vAlign w:val="center"/>
            <w:hideMark/>
          </w:tcPr>
          <w:p w14:paraId="6E9EFB2A" w14:textId="77777777" w:rsidR="00F577CF" w:rsidRPr="00F577CF" w:rsidRDefault="00F577CF" w:rsidP="00F829CB">
            <w:pPr>
              <w:jc w:val="center"/>
              <w:rPr>
                <w:b/>
                <w:bCs/>
                <w:sz w:val="18"/>
                <w:szCs w:val="18"/>
              </w:rPr>
            </w:pPr>
            <w:r w:rsidRPr="00F577CF">
              <w:rPr>
                <w:b/>
                <w:bCs/>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64167656" w14:textId="77777777" w:rsidR="00F577CF" w:rsidRPr="00F577CF" w:rsidRDefault="00F577CF" w:rsidP="00F829CB">
            <w:pPr>
              <w:jc w:val="center"/>
              <w:rPr>
                <w:b/>
                <w:bCs/>
                <w:sz w:val="18"/>
                <w:szCs w:val="18"/>
              </w:rPr>
            </w:pPr>
            <w:r w:rsidRPr="00F577CF">
              <w:rPr>
                <w:b/>
                <w:bCs/>
                <w:sz w:val="18"/>
                <w:szCs w:val="18"/>
              </w:rPr>
              <w:t>245</w:t>
            </w:r>
          </w:p>
        </w:tc>
        <w:tc>
          <w:tcPr>
            <w:tcW w:w="1233" w:type="dxa"/>
            <w:tcBorders>
              <w:top w:val="nil"/>
              <w:left w:val="nil"/>
              <w:bottom w:val="single" w:sz="4" w:space="0" w:color="000000"/>
              <w:right w:val="single" w:sz="4" w:space="0" w:color="000000"/>
            </w:tcBorders>
            <w:shd w:val="clear" w:color="auto" w:fill="auto"/>
            <w:vAlign w:val="center"/>
            <w:hideMark/>
          </w:tcPr>
          <w:p w14:paraId="4CC6B9A7"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ECD1188"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1C2694C1"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F257DD1" w14:textId="77777777" w:rsidR="00F577CF" w:rsidRPr="00F577CF" w:rsidRDefault="00F577CF" w:rsidP="00F829CB">
            <w:pPr>
              <w:jc w:val="right"/>
              <w:rPr>
                <w:b/>
                <w:bCs/>
                <w:sz w:val="18"/>
                <w:szCs w:val="18"/>
              </w:rPr>
            </w:pPr>
            <w:r w:rsidRPr="00F577CF">
              <w:rPr>
                <w:b/>
                <w:bCs/>
                <w:sz w:val="18"/>
                <w:szCs w:val="18"/>
              </w:rPr>
              <w:t>117 750,00</w:t>
            </w:r>
          </w:p>
        </w:tc>
        <w:tc>
          <w:tcPr>
            <w:tcW w:w="1559" w:type="dxa"/>
            <w:tcBorders>
              <w:top w:val="nil"/>
              <w:left w:val="nil"/>
              <w:bottom w:val="single" w:sz="4" w:space="0" w:color="auto"/>
              <w:right w:val="single" w:sz="4" w:space="0" w:color="auto"/>
            </w:tcBorders>
            <w:shd w:val="clear" w:color="auto" w:fill="auto"/>
            <w:vAlign w:val="center"/>
            <w:hideMark/>
          </w:tcPr>
          <w:p w14:paraId="2C587C44"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59A3FF2A" w14:textId="77777777" w:rsidR="00F577CF" w:rsidRPr="00F577CF" w:rsidRDefault="00F577CF" w:rsidP="00F829CB">
            <w:pPr>
              <w:jc w:val="right"/>
              <w:rPr>
                <w:b/>
                <w:bCs/>
                <w:sz w:val="18"/>
                <w:szCs w:val="18"/>
              </w:rPr>
            </w:pPr>
            <w:r w:rsidRPr="00F577CF">
              <w:rPr>
                <w:b/>
                <w:bCs/>
                <w:sz w:val="18"/>
                <w:szCs w:val="18"/>
              </w:rPr>
              <w:t>117 750,00</w:t>
            </w:r>
          </w:p>
        </w:tc>
        <w:tc>
          <w:tcPr>
            <w:tcW w:w="851" w:type="dxa"/>
            <w:tcBorders>
              <w:top w:val="nil"/>
              <w:left w:val="nil"/>
              <w:bottom w:val="single" w:sz="4" w:space="0" w:color="auto"/>
              <w:right w:val="single" w:sz="4" w:space="0" w:color="auto"/>
            </w:tcBorders>
            <w:shd w:val="clear" w:color="auto" w:fill="auto"/>
            <w:vAlign w:val="center"/>
            <w:hideMark/>
          </w:tcPr>
          <w:p w14:paraId="0380CC86"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5D46799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B8D850D" w14:textId="77777777" w:rsidR="00F577CF" w:rsidRPr="00F577CF" w:rsidRDefault="00F577CF" w:rsidP="00F829CB">
            <w:pPr>
              <w:rPr>
                <w:sz w:val="18"/>
                <w:szCs w:val="18"/>
              </w:rPr>
            </w:pPr>
            <w:r w:rsidRPr="00F577CF">
              <w:rPr>
                <w:sz w:val="18"/>
                <w:szCs w:val="18"/>
              </w:rPr>
              <w:t>Прочие услуги</w:t>
            </w:r>
          </w:p>
        </w:tc>
        <w:tc>
          <w:tcPr>
            <w:tcW w:w="580" w:type="dxa"/>
            <w:tcBorders>
              <w:top w:val="nil"/>
              <w:left w:val="nil"/>
              <w:bottom w:val="single" w:sz="4" w:space="0" w:color="000000"/>
              <w:right w:val="single" w:sz="4" w:space="0" w:color="000000"/>
            </w:tcBorders>
            <w:shd w:val="clear" w:color="auto" w:fill="auto"/>
            <w:vAlign w:val="center"/>
            <w:hideMark/>
          </w:tcPr>
          <w:p w14:paraId="5F36280D"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BAB5CE1" w14:textId="77777777" w:rsidR="00F577CF" w:rsidRPr="00F577CF" w:rsidRDefault="00F577CF" w:rsidP="00F829CB">
            <w:pPr>
              <w:jc w:val="center"/>
              <w:rPr>
                <w:sz w:val="18"/>
                <w:szCs w:val="18"/>
              </w:rPr>
            </w:pPr>
            <w:r w:rsidRPr="00F577CF">
              <w:rPr>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3816FBA1" w14:textId="77777777" w:rsidR="00F577CF" w:rsidRPr="00F577CF" w:rsidRDefault="00F577CF" w:rsidP="00F829CB">
            <w:pPr>
              <w:jc w:val="center"/>
              <w:rPr>
                <w:sz w:val="18"/>
                <w:szCs w:val="18"/>
              </w:rPr>
            </w:pPr>
            <w:r w:rsidRPr="00F577CF">
              <w:rPr>
                <w:sz w:val="18"/>
                <w:szCs w:val="18"/>
              </w:rPr>
              <w:t>12</w:t>
            </w:r>
          </w:p>
        </w:tc>
        <w:tc>
          <w:tcPr>
            <w:tcW w:w="1509" w:type="dxa"/>
            <w:tcBorders>
              <w:top w:val="nil"/>
              <w:left w:val="nil"/>
              <w:bottom w:val="single" w:sz="4" w:space="0" w:color="000000"/>
              <w:right w:val="single" w:sz="4" w:space="0" w:color="000000"/>
            </w:tcBorders>
            <w:shd w:val="clear" w:color="auto" w:fill="auto"/>
            <w:vAlign w:val="center"/>
            <w:hideMark/>
          </w:tcPr>
          <w:p w14:paraId="64C02BCC"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3B5D28EC" w14:textId="77777777" w:rsidR="00F577CF" w:rsidRPr="00F577CF" w:rsidRDefault="00F577CF" w:rsidP="00F829CB">
            <w:pPr>
              <w:jc w:val="center"/>
              <w:rPr>
                <w:sz w:val="18"/>
                <w:szCs w:val="18"/>
              </w:rPr>
            </w:pPr>
            <w:r w:rsidRPr="00F577CF">
              <w:rPr>
                <w:sz w:val="18"/>
                <w:szCs w:val="18"/>
              </w:rPr>
              <w:t>245</w:t>
            </w:r>
          </w:p>
        </w:tc>
        <w:tc>
          <w:tcPr>
            <w:tcW w:w="1233" w:type="dxa"/>
            <w:tcBorders>
              <w:top w:val="nil"/>
              <w:left w:val="nil"/>
              <w:bottom w:val="single" w:sz="4" w:space="0" w:color="000000"/>
              <w:right w:val="single" w:sz="4" w:space="0" w:color="000000"/>
            </w:tcBorders>
            <w:shd w:val="clear" w:color="auto" w:fill="auto"/>
            <w:vAlign w:val="center"/>
            <w:hideMark/>
          </w:tcPr>
          <w:p w14:paraId="7FF7AA37"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B4A00EE"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41129B87"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1E5678F" w14:textId="77777777" w:rsidR="00F577CF" w:rsidRPr="00F577CF" w:rsidRDefault="00F577CF" w:rsidP="00F829CB">
            <w:pPr>
              <w:jc w:val="right"/>
              <w:rPr>
                <w:sz w:val="18"/>
                <w:szCs w:val="18"/>
              </w:rPr>
            </w:pPr>
            <w:r w:rsidRPr="00F577CF">
              <w:rPr>
                <w:sz w:val="18"/>
                <w:szCs w:val="18"/>
              </w:rPr>
              <w:t>117 750,00</w:t>
            </w:r>
          </w:p>
        </w:tc>
        <w:tc>
          <w:tcPr>
            <w:tcW w:w="1559" w:type="dxa"/>
            <w:tcBorders>
              <w:top w:val="nil"/>
              <w:left w:val="nil"/>
              <w:bottom w:val="single" w:sz="4" w:space="0" w:color="auto"/>
              <w:right w:val="single" w:sz="4" w:space="0" w:color="auto"/>
            </w:tcBorders>
            <w:shd w:val="clear" w:color="auto" w:fill="auto"/>
            <w:vAlign w:val="center"/>
            <w:hideMark/>
          </w:tcPr>
          <w:p w14:paraId="58C2806F"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38C617F7" w14:textId="77777777" w:rsidR="00F577CF" w:rsidRPr="00F577CF" w:rsidRDefault="00F577CF" w:rsidP="00F829CB">
            <w:pPr>
              <w:jc w:val="right"/>
              <w:rPr>
                <w:sz w:val="18"/>
                <w:szCs w:val="18"/>
              </w:rPr>
            </w:pPr>
            <w:r w:rsidRPr="00F577CF">
              <w:rPr>
                <w:sz w:val="18"/>
                <w:szCs w:val="18"/>
              </w:rPr>
              <w:t>117 750,00</w:t>
            </w:r>
          </w:p>
        </w:tc>
        <w:tc>
          <w:tcPr>
            <w:tcW w:w="851" w:type="dxa"/>
            <w:tcBorders>
              <w:top w:val="nil"/>
              <w:left w:val="nil"/>
              <w:bottom w:val="single" w:sz="4" w:space="0" w:color="auto"/>
              <w:right w:val="single" w:sz="4" w:space="0" w:color="auto"/>
            </w:tcBorders>
            <w:shd w:val="clear" w:color="auto" w:fill="auto"/>
            <w:vAlign w:val="center"/>
            <w:hideMark/>
          </w:tcPr>
          <w:p w14:paraId="22922FF4" w14:textId="77777777" w:rsidR="00F577CF" w:rsidRPr="00F577CF" w:rsidRDefault="00F577CF" w:rsidP="00F829CB">
            <w:pPr>
              <w:jc w:val="right"/>
              <w:rPr>
                <w:sz w:val="18"/>
                <w:szCs w:val="18"/>
              </w:rPr>
            </w:pPr>
            <w:r w:rsidRPr="00F577CF">
              <w:rPr>
                <w:sz w:val="18"/>
                <w:szCs w:val="18"/>
              </w:rPr>
              <w:t>0%</w:t>
            </w:r>
          </w:p>
        </w:tc>
      </w:tr>
      <w:tr w:rsidR="00F577CF" w:rsidRPr="00F577CF" w14:paraId="247DCEE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3B33014" w14:textId="77777777" w:rsidR="00F577CF" w:rsidRPr="00F577CF" w:rsidRDefault="00F577CF" w:rsidP="00F829CB">
            <w:pPr>
              <w:rPr>
                <w:sz w:val="18"/>
                <w:szCs w:val="18"/>
              </w:rPr>
            </w:pPr>
            <w:r w:rsidRPr="00F577CF">
              <w:rPr>
                <w:sz w:val="18"/>
                <w:szCs w:val="18"/>
              </w:rPr>
              <w:t xml:space="preserve">Иные работы и услуги по подстатье 226 </w:t>
            </w:r>
          </w:p>
        </w:tc>
        <w:tc>
          <w:tcPr>
            <w:tcW w:w="580" w:type="dxa"/>
            <w:tcBorders>
              <w:top w:val="nil"/>
              <w:left w:val="nil"/>
              <w:bottom w:val="single" w:sz="4" w:space="0" w:color="000000"/>
              <w:right w:val="single" w:sz="4" w:space="0" w:color="000000"/>
            </w:tcBorders>
            <w:shd w:val="clear" w:color="auto" w:fill="auto"/>
            <w:vAlign w:val="center"/>
            <w:hideMark/>
          </w:tcPr>
          <w:p w14:paraId="3C485F22"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F767C89" w14:textId="77777777" w:rsidR="00F577CF" w:rsidRPr="00F577CF" w:rsidRDefault="00F577CF" w:rsidP="00F829CB">
            <w:pPr>
              <w:jc w:val="center"/>
              <w:rPr>
                <w:sz w:val="18"/>
                <w:szCs w:val="18"/>
              </w:rPr>
            </w:pPr>
            <w:r w:rsidRPr="00F577CF">
              <w:rPr>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3F945DCD" w14:textId="77777777" w:rsidR="00F577CF" w:rsidRPr="00F577CF" w:rsidRDefault="00F577CF" w:rsidP="00F829CB">
            <w:pPr>
              <w:jc w:val="center"/>
              <w:rPr>
                <w:sz w:val="18"/>
                <w:szCs w:val="18"/>
              </w:rPr>
            </w:pPr>
            <w:r w:rsidRPr="00F577CF">
              <w:rPr>
                <w:sz w:val="18"/>
                <w:szCs w:val="18"/>
              </w:rPr>
              <w:t>12</w:t>
            </w:r>
          </w:p>
        </w:tc>
        <w:tc>
          <w:tcPr>
            <w:tcW w:w="1509" w:type="dxa"/>
            <w:tcBorders>
              <w:top w:val="nil"/>
              <w:left w:val="nil"/>
              <w:bottom w:val="single" w:sz="4" w:space="0" w:color="000000"/>
              <w:right w:val="single" w:sz="4" w:space="0" w:color="000000"/>
            </w:tcBorders>
            <w:shd w:val="clear" w:color="auto" w:fill="auto"/>
            <w:vAlign w:val="center"/>
            <w:hideMark/>
          </w:tcPr>
          <w:p w14:paraId="39DF46A2"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45A5816E" w14:textId="77777777" w:rsidR="00F577CF" w:rsidRPr="00F577CF" w:rsidRDefault="00F577CF" w:rsidP="00F829CB">
            <w:pPr>
              <w:jc w:val="center"/>
              <w:rPr>
                <w:sz w:val="18"/>
                <w:szCs w:val="18"/>
              </w:rPr>
            </w:pPr>
            <w:r w:rsidRPr="00F577CF">
              <w:rPr>
                <w:sz w:val="18"/>
                <w:szCs w:val="18"/>
              </w:rPr>
              <w:t>245</w:t>
            </w:r>
          </w:p>
        </w:tc>
        <w:tc>
          <w:tcPr>
            <w:tcW w:w="1233" w:type="dxa"/>
            <w:tcBorders>
              <w:top w:val="nil"/>
              <w:left w:val="nil"/>
              <w:bottom w:val="single" w:sz="4" w:space="0" w:color="000000"/>
              <w:right w:val="single" w:sz="4" w:space="0" w:color="000000"/>
            </w:tcBorders>
            <w:shd w:val="clear" w:color="auto" w:fill="auto"/>
            <w:vAlign w:val="center"/>
            <w:hideMark/>
          </w:tcPr>
          <w:p w14:paraId="796324DC"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B8A0C32"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2A02D92B" w14:textId="77777777" w:rsidR="00F577CF" w:rsidRPr="00F577CF" w:rsidRDefault="00F577CF" w:rsidP="00F829CB">
            <w:pPr>
              <w:jc w:val="center"/>
              <w:rPr>
                <w:sz w:val="18"/>
                <w:szCs w:val="18"/>
              </w:rPr>
            </w:pPr>
            <w:r w:rsidRPr="00F577CF">
              <w:rPr>
                <w:sz w:val="18"/>
                <w:szCs w:val="18"/>
              </w:rPr>
              <w:t>1140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A521BF7" w14:textId="77777777" w:rsidR="00F577CF" w:rsidRPr="00F577CF" w:rsidRDefault="00F577CF" w:rsidP="00F829CB">
            <w:pPr>
              <w:jc w:val="right"/>
              <w:rPr>
                <w:b/>
                <w:bCs/>
                <w:i/>
                <w:iCs/>
                <w:sz w:val="18"/>
                <w:szCs w:val="18"/>
              </w:rPr>
            </w:pPr>
            <w:r w:rsidRPr="00F577CF">
              <w:rPr>
                <w:b/>
                <w:bCs/>
                <w:i/>
                <w:iCs/>
                <w:sz w:val="18"/>
                <w:szCs w:val="18"/>
              </w:rPr>
              <w:t>117 750,00</w:t>
            </w:r>
          </w:p>
        </w:tc>
        <w:tc>
          <w:tcPr>
            <w:tcW w:w="1559" w:type="dxa"/>
            <w:tcBorders>
              <w:top w:val="nil"/>
              <w:left w:val="nil"/>
              <w:bottom w:val="single" w:sz="4" w:space="0" w:color="auto"/>
              <w:right w:val="single" w:sz="4" w:space="0" w:color="auto"/>
            </w:tcBorders>
            <w:shd w:val="clear" w:color="auto" w:fill="auto"/>
            <w:vAlign w:val="center"/>
            <w:hideMark/>
          </w:tcPr>
          <w:p w14:paraId="4B07A84C"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7FD05614" w14:textId="77777777" w:rsidR="00F577CF" w:rsidRPr="00F577CF" w:rsidRDefault="00F577CF" w:rsidP="00F829CB">
            <w:pPr>
              <w:jc w:val="right"/>
              <w:rPr>
                <w:b/>
                <w:bCs/>
                <w:i/>
                <w:iCs/>
                <w:sz w:val="18"/>
                <w:szCs w:val="18"/>
              </w:rPr>
            </w:pPr>
            <w:r w:rsidRPr="00F577CF">
              <w:rPr>
                <w:b/>
                <w:bCs/>
                <w:i/>
                <w:iCs/>
                <w:sz w:val="18"/>
                <w:szCs w:val="18"/>
              </w:rPr>
              <w:t>117 750,00</w:t>
            </w:r>
          </w:p>
        </w:tc>
        <w:tc>
          <w:tcPr>
            <w:tcW w:w="851" w:type="dxa"/>
            <w:tcBorders>
              <w:top w:val="nil"/>
              <w:left w:val="nil"/>
              <w:bottom w:val="single" w:sz="4" w:space="0" w:color="auto"/>
              <w:right w:val="single" w:sz="4" w:space="0" w:color="auto"/>
            </w:tcBorders>
            <w:shd w:val="clear" w:color="auto" w:fill="auto"/>
            <w:vAlign w:val="center"/>
            <w:hideMark/>
          </w:tcPr>
          <w:p w14:paraId="768341BC"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20264368"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976FBF0" w14:textId="77777777" w:rsidR="00F577CF" w:rsidRPr="00F577CF" w:rsidRDefault="00F577CF" w:rsidP="00F829CB">
            <w:pPr>
              <w:rPr>
                <w:b/>
                <w:bCs/>
                <w:sz w:val="18"/>
                <w:szCs w:val="18"/>
              </w:rPr>
            </w:pPr>
            <w:r w:rsidRPr="00F577CF">
              <w:rPr>
                <w:b/>
                <w:bCs/>
                <w:sz w:val="18"/>
                <w:szCs w:val="18"/>
              </w:rPr>
              <w:t>ЖИЛИЩНО-КОММУНАЛЬНОЕ ХОЗЯЙСТВО</w:t>
            </w:r>
          </w:p>
        </w:tc>
        <w:tc>
          <w:tcPr>
            <w:tcW w:w="580" w:type="dxa"/>
            <w:tcBorders>
              <w:top w:val="nil"/>
              <w:left w:val="nil"/>
              <w:bottom w:val="single" w:sz="4" w:space="0" w:color="000000"/>
              <w:right w:val="single" w:sz="4" w:space="0" w:color="000000"/>
            </w:tcBorders>
            <w:shd w:val="clear" w:color="auto" w:fill="auto"/>
            <w:vAlign w:val="center"/>
            <w:hideMark/>
          </w:tcPr>
          <w:p w14:paraId="34ABEA60"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24B2397"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57A132F8" w14:textId="77777777" w:rsidR="00F577CF" w:rsidRPr="00F577CF" w:rsidRDefault="00F577CF" w:rsidP="00F829CB">
            <w:pPr>
              <w:jc w:val="center"/>
              <w:rPr>
                <w:b/>
                <w:bCs/>
                <w:sz w:val="18"/>
                <w:szCs w:val="18"/>
              </w:rPr>
            </w:pPr>
            <w:r w:rsidRPr="00F577CF">
              <w:rPr>
                <w:b/>
                <w:bCs/>
                <w:sz w:val="18"/>
                <w:szCs w:val="18"/>
              </w:rPr>
              <w:t> </w:t>
            </w:r>
          </w:p>
        </w:tc>
        <w:tc>
          <w:tcPr>
            <w:tcW w:w="1509" w:type="dxa"/>
            <w:tcBorders>
              <w:top w:val="nil"/>
              <w:left w:val="nil"/>
              <w:bottom w:val="single" w:sz="4" w:space="0" w:color="000000"/>
              <w:right w:val="single" w:sz="4" w:space="0" w:color="000000"/>
            </w:tcBorders>
            <w:shd w:val="clear" w:color="auto" w:fill="auto"/>
            <w:vAlign w:val="center"/>
            <w:hideMark/>
          </w:tcPr>
          <w:p w14:paraId="5E2D2923" w14:textId="77777777" w:rsidR="00F577CF" w:rsidRPr="00F577CF" w:rsidRDefault="00F577CF" w:rsidP="00F829CB">
            <w:pPr>
              <w:jc w:val="center"/>
              <w:rPr>
                <w:b/>
                <w:bCs/>
                <w:sz w:val="18"/>
                <w:szCs w:val="18"/>
              </w:rPr>
            </w:pPr>
            <w:r w:rsidRPr="00F577CF">
              <w:rPr>
                <w:b/>
                <w:bCs/>
                <w:sz w:val="18"/>
                <w:szCs w:val="18"/>
              </w:rPr>
              <w:t> </w:t>
            </w:r>
          </w:p>
        </w:tc>
        <w:tc>
          <w:tcPr>
            <w:tcW w:w="751" w:type="dxa"/>
            <w:tcBorders>
              <w:top w:val="nil"/>
              <w:left w:val="nil"/>
              <w:bottom w:val="single" w:sz="4" w:space="0" w:color="000000"/>
              <w:right w:val="single" w:sz="4" w:space="0" w:color="000000"/>
            </w:tcBorders>
            <w:shd w:val="clear" w:color="auto" w:fill="auto"/>
            <w:vAlign w:val="center"/>
            <w:hideMark/>
          </w:tcPr>
          <w:p w14:paraId="059003C7"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00ED9787"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5DACC4B"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25DC2035"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8CC50B9" w14:textId="77777777" w:rsidR="00F577CF" w:rsidRPr="00F577CF" w:rsidRDefault="00F577CF" w:rsidP="00F829CB">
            <w:pPr>
              <w:jc w:val="right"/>
              <w:rPr>
                <w:b/>
                <w:bCs/>
                <w:sz w:val="18"/>
                <w:szCs w:val="18"/>
              </w:rPr>
            </w:pPr>
            <w:r w:rsidRPr="00F577CF">
              <w:rPr>
                <w:b/>
                <w:bCs/>
                <w:sz w:val="18"/>
                <w:szCs w:val="18"/>
              </w:rPr>
              <w:t>92 388 780,80</w:t>
            </w:r>
          </w:p>
        </w:tc>
        <w:tc>
          <w:tcPr>
            <w:tcW w:w="1559" w:type="dxa"/>
            <w:tcBorders>
              <w:top w:val="nil"/>
              <w:left w:val="nil"/>
              <w:bottom w:val="single" w:sz="4" w:space="0" w:color="auto"/>
              <w:right w:val="single" w:sz="4" w:space="0" w:color="auto"/>
            </w:tcBorders>
            <w:shd w:val="clear" w:color="auto" w:fill="auto"/>
            <w:vAlign w:val="center"/>
            <w:hideMark/>
          </w:tcPr>
          <w:p w14:paraId="214176EA" w14:textId="77777777" w:rsidR="00F577CF" w:rsidRPr="00F577CF" w:rsidRDefault="00F577CF" w:rsidP="00F829CB">
            <w:pPr>
              <w:jc w:val="right"/>
              <w:rPr>
                <w:b/>
                <w:bCs/>
                <w:sz w:val="18"/>
                <w:szCs w:val="18"/>
              </w:rPr>
            </w:pPr>
            <w:r w:rsidRPr="00F577CF">
              <w:rPr>
                <w:b/>
                <w:bCs/>
                <w:sz w:val="18"/>
                <w:szCs w:val="18"/>
              </w:rPr>
              <w:t>26 333 330,43</w:t>
            </w:r>
          </w:p>
        </w:tc>
        <w:tc>
          <w:tcPr>
            <w:tcW w:w="1417" w:type="dxa"/>
            <w:tcBorders>
              <w:top w:val="nil"/>
              <w:left w:val="nil"/>
              <w:bottom w:val="single" w:sz="4" w:space="0" w:color="auto"/>
              <w:right w:val="single" w:sz="4" w:space="0" w:color="auto"/>
            </w:tcBorders>
            <w:shd w:val="clear" w:color="auto" w:fill="auto"/>
            <w:vAlign w:val="center"/>
            <w:hideMark/>
          </w:tcPr>
          <w:p w14:paraId="677BC134" w14:textId="77777777" w:rsidR="00F577CF" w:rsidRPr="00F577CF" w:rsidRDefault="00F577CF" w:rsidP="00F829CB">
            <w:pPr>
              <w:jc w:val="right"/>
              <w:rPr>
                <w:b/>
                <w:bCs/>
                <w:sz w:val="18"/>
                <w:szCs w:val="18"/>
              </w:rPr>
            </w:pPr>
            <w:r w:rsidRPr="00F577CF">
              <w:rPr>
                <w:b/>
                <w:bCs/>
                <w:sz w:val="18"/>
                <w:szCs w:val="18"/>
              </w:rPr>
              <w:t>66 055 450,37</w:t>
            </w:r>
          </w:p>
        </w:tc>
        <w:tc>
          <w:tcPr>
            <w:tcW w:w="851" w:type="dxa"/>
            <w:tcBorders>
              <w:top w:val="nil"/>
              <w:left w:val="nil"/>
              <w:bottom w:val="single" w:sz="4" w:space="0" w:color="auto"/>
              <w:right w:val="single" w:sz="4" w:space="0" w:color="auto"/>
            </w:tcBorders>
            <w:shd w:val="clear" w:color="auto" w:fill="auto"/>
            <w:vAlign w:val="center"/>
            <w:hideMark/>
          </w:tcPr>
          <w:p w14:paraId="11AFCBB3" w14:textId="77777777" w:rsidR="00F577CF" w:rsidRPr="00F577CF" w:rsidRDefault="00F577CF" w:rsidP="00F829CB">
            <w:pPr>
              <w:jc w:val="right"/>
              <w:rPr>
                <w:b/>
                <w:bCs/>
                <w:sz w:val="18"/>
                <w:szCs w:val="18"/>
              </w:rPr>
            </w:pPr>
            <w:r w:rsidRPr="00F577CF">
              <w:rPr>
                <w:b/>
                <w:bCs/>
                <w:sz w:val="18"/>
                <w:szCs w:val="18"/>
              </w:rPr>
              <w:t>29%</w:t>
            </w:r>
          </w:p>
        </w:tc>
      </w:tr>
      <w:tr w:rsidR="00F577CF" w:rsidRPr="00F577CF" w14:paraId="477D93B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6F4BB27" w14:textId="77777777" w:rsidR="00F577CF" w:rsidRPr="00F577CF" w:rsidRDefault="00F577CF" w:rsidP="00F829CB">
            <w:pPr>
              <w:rPr>
                <w:b/>
                <w:bCs/>
                <w:sz w:val="18"/>
                <w:szCs w:val="18"/>
              </w:rPr>
            </w:pPr>
            <w:r w:rsidRPr="00F577CF">
              <w:rPr>
                <w:b/>
                <w:bCs/>
                <w:sz w:val="18"/>
                <w:szCs w:val="18"/>
              </w:rPr>
              <w:t>Жилищное хозяйство</w:t>
            </w:r>
          </w:p>
        </w:tc>
        <w:tc>
          <w:tcPr>
            <w:tcW w:w="580" w:type="dxa"/>
            <w:tcBorders>
              <w:top w:val="nil"/>
              <w:left w:val="nil"/>
              <w:bottom w:val="single" w:sz="4" w:space="0" w:color="000000"/>
              <w:right w:val="single" w:sz="4" w:space="0" w:color="000000"/>
            </w:tcBorders>
            <w:shd w:val="clear" w:color="auto" w:fill="auto"/>
            <w:vAlign w:val="center"/>
            <w:hideMark/>
          </w:tcPr>
          <w:p w14:paraId="25BCC739"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6339984"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1495458E" w14:textId="77777777" w:rsidR="00F577CF" w:rsidRPr="00F577CF" w:rsidRDefault="00F577CF" w:rsidP="00F829CB">
            <w:pPr>
              <w:jc w:val="center"/>
              <w:rPr>
                <w:b/>
                <w:bCs/>
                <w:sz w:val="18"/>
                <w:szCs w:val="18"/>
              </w:rPr>
            </w:pPr>
            <w:r w:rsidRPr="00F577CF">
              <w:rPr>
                <w:b/>
                <w:bCs/>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3D9A21F1" w14:textId="77777777" w:rsidR="00F577CF" w:rsidRPr="00F577CF" w:rsidRDefault="00F577CF" w:rsidP="00F829CB">
            <w:pPr>
              <w:jc w:val="center"/>
              <w:rPr>
                <w:b/>
                <w:bCs/>
                <w:sz w:val="18"/>
                <w:szCs w:val="18"/>
              </w:rPr>
            </w:pPr>
            <w:r w:rsidRPr="00F577CF">
              <w:rPr>
                <w:b/>
                <w:bCs/>
                <w:sz w:val="18"/>
                <w:szCs w:val="18"/>
              </w:rPr>
              <w:t> </w:t>
            </w:r>
          </w:p>
        </w:tc>
        <w:tc>
          <w:tcPr>
            <w:tcW w:w="751" w:type="dxa"/>
            <w:tcBorders>
              <w:top w:val="nil"/>
              <w:left w:val="nil"/>
              <w:bottom w:val="single" w:sz="4" w:space="0" w:color="000000"/>
              <w:right w:val="single" w:sz="4" w:space="0" w:color="000000"/>
            </w:tcBorders>
            <w:shd w:val="clear" w:color="auto" w:fill="auto"/>
            <w:vAlign w:val="center"/>
            <w:hideMark/>
          </w:tcPr>
          <w:p w14:paraId="5D14EDB8"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06F09D84"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7D7731F"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7F683F81"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D59307F" w14:textId="77777777" w:rsidR="00F577CF" w:rsidRPr="00F577CF" w:rsidRDefault="00F577CF" w:rsidP="00F829CB">
            <w:pPr>
              <w:jc w:val="right"/>
              <w:rPr>
                <w:b/>
                <w:bCs/>
                <w:sz w:val="18"/>
                <w:szCs w:val="18"/>
              </w:rPr>
            </w:pPr>
            <w:r w:rsidRPr="00F577CF">
              <w:rPr>
                <w:b/>
                <w:bCs/>
                <w:sz w:val="18"/>
                <w:szCs w:val="18"/>
              </w:rPr>
              <w:t>7 715 625,69</w:t>
            </w:r>
          </w:p>
        </w:tc>
        <w:tc>
          <w:tcPr>
            <w:tcW w:w="1559" w:type="dxa"/>
            <w:tcBorders>
              <w:top w:val="nil"/>
              <w:left w:val="nil"/>
              <w:bottom w:val="single" w:sz="4" w:space="0" w:color="auto"/>
              <w:right w:val="single" w:sz="4" w:space="0" w:color="auto"/>
            </w:tcBorders>
            <w:shd w:val="clear" w:color="auto" w:fill="auto"/>
            <w:vAlign w:val="center"/>
            <w:hideMark/>
          </w:tcPr>
          <w:p w14:paraId="41A6630F" w14:textId="77777777" w:rsidR="00F577CF" w:rsidRPr="00F577CF" w:rsidRDefault="00F577CF" w:rsidP="00F829CB">
            <w:pPr>
              <w:jc w:val="right"/>
              <w:rPr>
                <w:b/>
                <w:bCs/>
                <w:sz w:val="18"/>
                <w:szCs w:val="18"/>
              </w:rPr>
            </w:pPr>
            <w:r w:rsidRPr="00F577CF">
              <w:rPr>
                <w:b/>
                <w:bCs/>
                <w:sz w:val="18"/>
                <w:szCs w:val="18"/>
              </w:rPr>
              <w:t>5 157 384,65</w:t>
            </w:r>
          </w:p>
        </w:tc>
        <w:tc>
          <w:tcPr>
            <w:tcW w:w="1417" w:type="dxa"/>
            <w:tcBorders>
              <w:top w:val="nil"/>
              <w:left w:val="nil"/>
              <w:bottom w:val="single" w:sz="4" w:space="0" w:color="auto"/>
              <w:right w:val="single" w:sz="4" w:space="0" w:color="auto"/>
            </w:tcBorders>
            <w:shd w:val="clear" w:color="auto" w:fill="auto"/>
            <w:vAlign w:val="center"/>
            <w:hideMark/>
          </w:tcPr>
          <w:p w14:paraId="27331802" w14:textId="77777777" w:rsidR="00F577CF" w:rsidRPr="00F577CF" w:rsidRDefault="00F577CF" w:rsidP="00F829CB">
            <w:pPr>
              <w:jc w:val="right"/>
              <w:rPr>
                <w:b/>
                <w:bCs/>
                <w:sz w:val="18"/>
                <w:szCs w:val="18"/>
              </w:rPr>
            </w:pPr>
            <w:r w:rsidRPr="00F577CF">
              <w:rPr>
                <w:b/>
                <w:bCs/>
                <w:sz w:val="18"/>
                <w:szCs w:val="18"/>
              </w:rPr>
              <w:t>2 558 241,04</w:t>
            </w:r>
          </w:p>
        </w:tc>
        <w:tc>
          <w:tcPr>
            <w:tcW w:w="851" w:type="dxa"/>
            <w:tcBorders>
              <w:top w:val="nil"/>
              <w:left w:val="nil"/>
              <w:bottom w:val="single" w:sz="4" w:space="0" w:color="auto"/>
              <w:right w:val="single" w:sz="4" w:space="0" w:color="auto"/>
            </w:tcBorders>
            <w:shd w:val="clear" w:color="auto" w:fill="auto"/>
            <w:vAlign w:val="center"/>
            <w:hideMark/>
          </w:tcPr>
          <w:p w14:paraId="6E2CCB3B" w14:textId="77777777" w:rsidR="00F577CF" w:rsidRPr="00F577CF" w:rsidRDefault="00F577CF" w:rsidP="00F829CB">
            <w:pPr>
              <w:jc w:val="right"/>
              <w:rPr>
                <w:b/>
                <w:bCs/>
                <w:sz w:val="18"/>
                <w:szCs w:val="18"/>
              </w:rPr>
            </w:pPr>
            <w:r w:rsidRPr="00F577CF">
              <w:rPr>
                <w:b/>
                <w:bCs/>
                <w:sz w:val="18"/>
                <w:szCs w:val="18"/>
              </w:rPr>
              <w:t>67%</w:t>
            </w:r>
          </w:p>
        </w:tc>
      </w:tr>
      <w:tr w:rsidR="00F577CF" w:rsidRPr="00F577CF" w14:paraId="7ACCF70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798A1EE" w14:textId="77777777" w:rsidR="00F577CF" w:rsidRPr="00F577CF" w:rsidRDefault="00F577CF" w:rsidP="00F829CB">
            <w:pPr>
              <w:rPr>
                <w:b/>
                <w:bCs/>
                <w:sz w:val="18"/>
                <w:szCs w:val="18"/>
              </w:rPr>
            </w:pPr>
            <w:r w:rsidRPr="00F577CF">
              <w:rPr>
                <w:b/>
                <w:bCs/>
                <w:sz w:val="18"/>
                <w:szCs w:val="18"/>
              </w:rPr>
              <w:t xml:space="preserve">Обеспечение качественным жильем Республики Саха (Якутия) </w:t>
            </w:r>
          </w:p>
        </w:tc>
        <w:tc>
          <w:tcPr>
            <w:tcW w:w="580" w:type="dxa"/>
            <w:tcBorders>
              <w:top w:val="nil"/>
              <w:left w:val="nil"/>
              <w:bottom w:val="single" w:sz="4" w:space="0" w:color="000000"/>
              <w:right w:val="single" w:sz="4" w:space="0" w:color="000000"/>
            </w:tcBorders>
            <w:shd w:val="clear" w:color="auto" w:fill="auto"/>
            <w:vAlign w:val="center"/>
            <w:hideMark/>
          </w:tcPr>
          <w:p w14:paraId="7589081E"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5094CE1"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70D70F74" w14:textId="77777777" w:rsidR="00F577CF" w:rsidRPr="00F577CF" w:rsidRDefault="00F577CF" w:rsidP="00F829CB">
            <w:pPr>
              <w:jc w:val="center"/>
              <w:rPr>
                <w:b/>
                <w:bCs/>
                <w:sz w:val="18"/>
                <w:szCs w:val="18"/>
              </w:rPr>
            </w:pPr>
            <w:r w:rsidRPr="00F577CF">
              <w:rPr>
                <w:b/>
                <w:bCs/>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0578CC6E" w14:textId="77777777" w:rsidR="00F577CF" w:rsidRPr="00F577CF" w:rsidRDefault="00F577CF" w:rsidP="00F829CB">
            <w:pPr>
              <w:jc w:val="center"/>
              <w:rPr>
                <w:b/>
                <w:bCs/>
                <w:sz w:val="18"/>
                <w:szCs w:val="18"/>
              </w:rPr>
            </w:pPr>
            <w:r w:rsidRPr="00F577CF">
              <w:rPr>
                <w:b/>
                <w:bCs/>
                <w:sz w:val="18"/>
                <w:szCs w:val="18"/>
              </w:rPr>
              <w:t>61 0 00 00000</w:t>
            </w:r>
          </w:p>
        </w:tc>
        <w:tc>
          <w:tcPr>
            <w:tcW w:w="751" w:type="dxa"/>
            <w:tcBorders>
              <w:top w:val="nil"/>
              <w:left w:val="nil"/>
              <w:bottom w:val="single" w:sz="4" w:space="0" w:color="000000"/>
              <w:right w:val="single" w:sz="4" w:space="0" w:color="000000"/>
            </w:tcBorders>
            <w:shd w:val="clear" w:color="auto" w:fill="auto"/>
            <w:vAlign w:val="center"/>
            <w:hideMark/>
          </w:tcPr>
          <w:p w14:paraId="06475209"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7922CDFA"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744DE31"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380CC6B5"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D2FDD7A"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1050755A"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79B2C3FA"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A153632"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6A7CC2C2" w14:textId="77777777" w:rsidTr="00F829CB">
        <w:trPr>
          <w:trHeight w:val="20"/>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242E943A" w14:textId="77777777" w:rsidR="00F577CF" w:rsidRPr="00F577CF" w:rsidRDefault="00F577CF" w:rsidP="00F829CB">
            <w:pPr>
              <w:rPr>
                <w:b/>
                <w:bCs/>
                <w:i/>
                <w:iCs/>
                <w:sz w:val="18"/>
                <w:szCs w:val="18"/>
              </w:rPr>
            </w:pPr>
            <w:r w:rsidRPr="00F577CF">
              <w:rPr>
                <w:b/>
                <w:bCs/>
                <w:i/>
                <w:iCs/>
                <w:sz w:val="18"/>
                <w:szCs w:val="18"/>
              </w:rPr>
              <w:t>Муниципальная программа "Обеспечение качественным жильем на 2019-2025 годы"</w:t>
            </w:r>
          </w:p>
        </w:tc>
        <w:tc>
          <w:tcPr>
            <w:tcW w:w="580" w:type="dxa"/>
            <w:tcBorders>
              <w:top w:val="nil"/>
              <w:left w:val="nil"/>
              <w:bottom w:val="single" w:sz="4" w:space="0" w:color="000000"/>
              <w:right w:val="single" w:sz="4" w:space="0" w:color="000000"/>
            </w:tcBorders>
            <w:shd w:val="clear" w:color="auto" w:fill="auto"/>
            <w:vAlign w:val="center"/>
            <w:hideMark/>
          </w:tcPr>
          <w:p w14:paraId="29F93B21"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95E3475" w14:textId="77777777" w:rsidR="00F577CF" w:rsidRPr="00F577CF" w:rsidRDefault="00F577CF" w:rsidP="00F829CB">
            <w:pPr>
              <w:jc w:val="center"/>
              <w:rPr>
                <w:b/>
                <w:bCs/>
                <w:i/>
                <w:iCs/>
                <w:sz w:val="18"/>
                <w:szCs w:val="18"/>
              </w:rPr>
            </w:pPr>
            <w:r w:rsidRPr="00F577CF">
              <w:rPr>
                <w:b/>
                <w:bCs/>
                <w:i/>
                <w:i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0E0F53AF" w14:textId="77777777" w:rsidR="00F577CF" w:rsidRPr="00F577CF" w:rsidRDefault="00F577CF" w:rsidP="00F829CB">
            <w:pPr>
              <w:jc w:val="center"/>
              <w:rPr>
                <w:b/>
                <w:bCs/>
                <w:i/>
                <w:iCs/>
                <w:sz w:val="18"/>
                <w:szCs w:val="18"/>
              </w:rPr>
            </w:pPr>
            <w:r w:rsidRPr="00F577CF">
              <w:rPr>
                <w:b/>
                <w:bCs/>
                <w:i/>
                <w:iCs/>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7D0A189E" w14:textId="77777777" w:rsidR="00F577CF" w:rsidRPr="00F577CF" w:rsidRDefault="00F577CF" w:rsidP="00F829CB">
            <w:pPr>
              <w:jc w:val="center"/>
              <w:rPr>
                <w:b/>
                <w:bCs/>
                <w:i/>
                <w:iCs/>
                <w:sz w:val="18"/>
                <w:szCs w:val="18"/>
              </w:rPr>
            </w:pPr>
            <w:r w:rsidRPr="00F577CF">
              <w:rPr>
                <w:b/>
                <w:bCs/>
                <w:i/>
                <w:iCs/>
                <w:sz w:val="18"/>
                <w:szCs w:val="18"/>
              </w:rPr>
              <w:t>61 3 00 10010</w:t>
            </w:r>
          </w:p>
        </w:tc>
        <w:tc>
          <w:tcPr>
            <w:tcW w:w="751" w:type="dxa"/>
            <w:tcBorders>
              <w:top w:val="nil"/>
              <w:left w:val="nil"/>
              <w:bottom w:val="single" w:sz="4" w:space="0" w:color="000000"/>
              <w:right w:val="single" w:sz="4" w:space="0" w:color="000000"/>
            </w:tcBorders>
            <w:shd w:val="clear" w:color="auto" w:fill="auto"/>
            <w:vAlign w:val="center"/>
            <w:hideMark/>
          </w:tcPr>
          <w:p w14:paraId="075F6082"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71061F7C"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2F2C419"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0659A3DD"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7F01247"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0FFA0217"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052EED19"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44A8928"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6ED4DCF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F4876CD" w14:textId="77777777" w:rsidR="00F577CF" w:rsidRPr="00F577CF" w:rsidRDefault="00F577CF" w:rsidP="00F829CB">
            <w:pPr>
              <w:rPr>
                <w:b/>
                <w:bCs/>
                <w:sz w:val="18"/>
                <w:szCs w:val="18"/>
              </w:rPr>
            </w:pPr>
            <w:r w:rsidRPr="00F577CF">
              <w:rPr>
                <w:b/>
                <w:bCs/>
                <w:sz w:val="18"/>
                <w:szCs w:val="18"/>
              </w:rPr>
              <w:t xml:space="preserve">Обеспечение качественным жильем Республики Саха (Якутия) </w:t>
            </w:r>
          </w:p>
        </w:tc>
        <w:tc>
          <w:tcPr>
            <w:tcW w:w="580" w:type="dxa"/>
            <w:tcBorders>
              <w:top w:val="nil"/>
              <w:left w:val="nil"/>
              <w:bottom w:val="single" w:sz="4" w:space="0" w:color="000000"/>
              <w:right w:val="single" w:sz="4" w:space="0" w:color="000000"/>
            </w:tcBorders>
            <w:shd w:val="clear" w:color="auto" w:fill="auto"/>
            <w:vAlign w:val="center"/>
            <w:hideMark/>
          </w:tcPr>
          <w:p w14:paraId="2A0266A6"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928AF6B"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68DE6FCA" w14:textId="77777777" w:rsidR="00F577CF" w:rsidRPr="00F577CF" w:rsidRDefault="00F577CF" w:rsidP="00F829CB">
            <w:pPr>
              <w:jc w:val="center"/>
              <w:rPr>
                <w:b/>
                <w:bCs/>
                <w:sz w:val="18"/>
                <w:szCs w:val="18"/>
              </w:rPr>
            </w:pPr>
            <w:r w:rsidRPr="00F577CF">
              <w:rPr>
                <w:b/>
                <w:bCs/>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38738302" w14:textId="77777777" w:rsidR="00F577CF" w:rsidRPr="00F577CF" w:rsidRDefault="00F577CF" w:rsidP="00F829CB">
            <w:pPr>
              <w:jc w:val="center"/>
              <w:rPr>
                <w:b/>
                <w:bCs/>
                <w:sz w:val="18"/>
                <w:szCs w:val="18"/>
              </w:rPr>
            </w:pPr>
            <w:r w:rsidRPr="00F577CF">
              <w:rPr>
                <w:b/>
                <w:bCs/>
                <w:sz w:val="18"/>
                <w:szCs w:val="18"/>
              </w:rPr>
              <w:t>61 3 00 10010</w:t>
            </w:r>
          </w:p>
        </w:tc>
        <w:tc>
          <w:tcPr>
            <w:tcW w:w="751" w:type="dxa"/>
            <w:tcBorders>
              <w:top w:val="nil"/>
              <w:left w:val="nil"/>
              <w:bottom w:val="single" w:sz="4" w:space="0" w:color="000000"/>
              <w:right w:val="single" w:sz="4" w:space="0" w:color="000000"/>
            </w:tcBorders>
            <w:shd w:val="clear" w:color="auto" w:fill="auto"/>
            <w:vAlign w:val="center"/>
            <w:hideMark/>
          </w:tcPr>
          <w:p w14:paraId="4275A969"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36F0F823"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56C2C22"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31E5F0E4"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D571AD1"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71ACA268"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06DF71DC"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51FC4FC"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68B3F4F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72F2097"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660227BB"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BBB19E8"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53DDC57A" w14:textId="77777777" w:rsidR="00F577CF" w:rsidRPr="00F577CF" w:rsidRDefault="00F577CF" w:rsidP="00F829CB">
            <w:pPr>
              <w:jc w:val="center"/>
              <w:rPr>
                <w:b/>
                <w:bCs/>
                <w:sz w:val="18"/>
                <w:szCs w:val="18"/>
              </w:rPr>
            </w:pPr>
            <w:r w:rsidRPr="00F577CF">
              <w:rPr>
                <w:b/>
                <w:bCs/>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7DEDBE3F" w14:textId="77777777" w:rsidR="00F577CF" w:rsidRPr="00F577CF" w:rsidRDefault="00F577CF" w:rsidP="00F829CB">
            <w:pPr>
              <w:jc w:val="center"/>
              <w:rPr>
                <w:b/>
                <w:bCs/>
                <w:sz w:val="18"/>
                <w:szCs w:val="18"/>
              </w:rPr>
            </w:pPr>
            <w:r w:rsidRPr="00F577CF">
              <w:rPr>
                <w:b/>
                <w:bCs/>
                <w:sz w:val="18"/>
                <w:szCs w:val="18"/>
              </w:rPr>
              <w:t>61 3 00 10010</w:t>
            </w:r>
          </w:p>
        </w:tc>
        <w:tc>
          <w:tcPr>
            <w:tcW w:w="751" w:type="dxa"/>
            <w:tcBorders>
              <w:top w:val="nil"/>
              <w:left w:val="nil"/>
              <w:bottom w:val="single" w:sz="4" w:space="0" w:color="000000"/>
              <w:right w:val="single" w:sz="4" w:space="0" w:color="000000"/>
            </w:tcBorders>
            <w:shd w:val="clear" w:color="auto" w:fill="auto"/>
            <w:vAlign w:val="center"/>
            <w:hideMark/>
          </w:tcPr>
          <w:p w14:paraId="24A86A6E" w14:textId="77777777" w:rsidR="00F577CF" w:rsidRPr="00F577CF" w:rsidRDefault="00F577CF" w:rsidP="00F829CB">
            <w:pPr>
              <w:jc w:val="center"/>
              <w:rPr>
                <w:b/>
                <w:bCs/>
                <w:sz w:val="18"/>
                <w:szCs w:val="18"/>
              </w:rPr>
            </w:pPr>
            <w:r w:rsidRPr="00F577CF">
              <w:rPr>
                <w:b/>
                <w:bCs/>
                <w:sz w:val="18"/>
                <w:szCs w:val="18"/>
              </w:rPr>
              <w:t>200</w:t>
            </w:r>
          </w:p>
        </w:tc>
        <w:tc>
          <w:tcPr>
            <w:tcW w:w="1233" w:type="dxa"/>
            <w:tcBorders>
              <w:top w:val="nil"/>
              <w:left w:val="nil"/>
              <w:bottom w:val="single" w:sz="4" w:space="0" w:color="000000"/>
              <w:right w:val="single" w:sz="4" w:space="0" w:color="000000"/>
            </w:tcBorders>
            <w:shd w:val="clear" w:color="auto" w:fill="auto"/>
            <w:vAlign w:val="center"/>
            <w:hideMark/>
          </w:tcPr>
          <w:p w14:paraId="6C07B508"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EB8E126"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15A268B7"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297FC57"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6BB8507F"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18F50F80"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C60629E"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0A72961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AC91F43" w14:textId="77777777" w:rsidR="00F577CF" w:rsidRPr="00F577CF" w:rsidRDefault="00F577CF" w:rsidP="00F829CB">
            <w:pPr>
              <w:rPr>
                <w:b/>
                <w:bCs/>
                <w:sz w:val="18"/>
                <w:szCs w:val="18"/>
              </w:rPr>
            </w:pPr>
            <w:r w:rsidRPr="00F577CF">
              <w:rPr>
                <w:b/>
                <w:bCs/>
                <w:sz w:val="18"/>
                <w:szCs w:val="18"/>
              </w:rPr>
              <w:t>Иные закупки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70C13962"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FC361F5"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4591C97F" w14:textId="77777777" w:rsidR="00F577CF" w:rsidRPr="00F577CF" w:rsidRDefault="00F577CF" w:rsidP="00F829CB">
            <w:pPr>
              <w:jc w:val="center"/>
              <w:rPr>
                <w:b/>
                <w:bCs/>
                <w:sz w:val="18"/>
                <w:szCs w:val="18"/>
              </w:rPr>
            </w:pPr>
            <w:r w:rsidRPr="00F577CF">
              <w:rPr>
                <w:b/>
                <w:bCs/>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04EBF0A5" w14:textId="77777777" w:rsidR="00F577CF" w:rsidRPr="00F577CF" w:rsidRDefault="00F577CF" w:rsidP="00F829CB">
            <w:pPr>
              <w:jc w:val="center"/>
              <w:rPr>
                <w:b/>
                <w:bCs/>
                <w:sz w:val="18"/>
                <w:szCs w:val="18"/>
              </w:rPr>
            </w:pPr>
            <w:r w:rsidRPr="00F577CF">
              <w:rPr>
                <w:b/>
                <w:bCs/>
                <w:sz w:val="18"/>
                <w:szCs w:val="18"/>
              </w:rPr>
              <w:t>61 3 00 10010</w:t>
            </w:r>
          </w:p>
        </w:tc>
        <w:tc>
          <w:tcPr>
            <w:tcW w:w="751" w:type="dxa"/>
            <w:tcBorders>
              <w:top w:val="nil"/>
              <w:left w:val="nil"/>
              <w:bottom w:val="single" w:sz="4" w:space="0" w:color="000000"/>
              <w:right w:val="single" w:sz="4" w:space="0" w:color="000000"/>
            </w:tcBorders>
            <w:shd w:val="clear" w:color="auto" w:fill="auto"/>
            <w:vAlign w:val="center"/>
            <w:hideMark/>
          </w:tcPr>
          <w:p w14:paraId="6A7BA5CF" w14:textId="77777777" w:rsidR="00F577CF" w:rsidRPr="00F577CF" w:rsidRDefault="00F577CF" w:rsidP="00F829CB">
            <w:pPr>
              <w:jc w:val="center"/>
              <w:rPr>
                <w:b/>
                <w:bCs/>
                <w:sz w:val="18"/>
                <w:szCs w:val="18"/>
              </w:rPr>
            </w:pPr>
            <w:r w:rsidRPr="00F577CF">
              <w:rPr>
                <w:b/>
                <w:bCs/>
                <w:sz w:val="18"/>
                <w:szCs w:val="18"/>
              </w:rPr>
              <w:t>240</w:t>
            </w:r>
          </w:p>
        </w:tc>
        <w:tc>
          <w:tcPr>
            <w:tcW w:w="1233" w:type="dxa"/>
            <w:tcBorders>
              <w:top w:val="nil"/>
              <w:left w:val="nil"/>
              <w:bottom w:val="single" w:sz="4" w:space="0" w:color="000000"/>
              <w:right w:val="single" w:sz="4" w:space="0" w:color="000000"/>
            </w:tcBorders>
            <w:shd w:val="clear" w:color="auto" w:fill="auto"/>
            <w:vAlign w:val="center"/>
            <w:hideMark/>
          </w:tcPr>
          <w:p w14:paraId="2494D50F"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CBE78A3"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3226FD67"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CD41962"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0FDE8A96"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677768FE"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B03C392"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7AE93560"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8F42F3E" w14:textId="77777777" w:rsidR="00F577CF" w:rsidRPr="00F577CF" w:rsidRDefault="00F577CF" w:rsidP="00F829CB">
            <w:pPr>
              <w:rPr>
                <w:b/>
                <w:bCs/>
                <w:sz w:val="18"/>
                <w:szCs w:val="18"/>
              </w:rPr>
            </w:pPr>
            <w:r w:rsidRPr="00F577CF">
              <w:rPr>
                <w:b/>
                <w:bCs/>
                <w:sz w:val="18"/>
                <w:szCs w:val="18"/>
              </w:rPr>
              <w:t>Прочая закупка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7AC53D47"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BCCD23D"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7BAA5B54" w14:textId="77777777" w:rsidR="00F577CF" w:rsidRPr="00F577CF" w:rsidRDefault="00F577CF" w:rsidP="00F829CB">
            <w:pPr>
              <w:jc w:val="center"/>
              <w:rPr>
                <w:b/>
                <w:bCs/>
                <w:sz w:val="18"/>
                <w:szCs w:val="18"/>
              </w:rPr>
            </w:pPr>
            <w:r w:rsidRPr="00F577CF">
              <w:rPr>
                <w:b/>
                <w:bCs/>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517E9861" w14:textId="77777777" w:rsidR="00F577CF" w:rsidRPr="00F577CF" w:rsidRDefault="00F577CF" w:rsidP="00F829CB">
            <w:pPr>
              <w:jc w:val="center"/>
              <w:rPr>
                <w:b/>
                <w:bCs/>
                <w:sz w:val="18"/>
                <w:szCs w:val="18"/>
              </w:rPr>
            </w:pPr>
            <w:r w:rsidRPr="00F577CF">
              <w:rPr>
                <w:b/>
                <w:bCs/>
                <w:sz w:val="18"/>
                <w:szCs w:val="18"/>
              </w:rPr>
              <w:t>61 3 00 10010</w:t>
            </w:r>
          </w:p>
        </w:tc>
        <w:tc>
          <w:tcPr>
            <w:tcW w:w="751" w:type="dxa"/>
            <w:tcBorders>
              <w:top w:val="nil"/>
              <w:left w:val="nil"/>
              <w:bottom w:val="single" w:sz="4" w:space="0" w:color="000000"/>
              <w:right w:val="single" w:sz="4" w:space="0" w:color="000000"/>
            </w:tcBorders>
            <w:shd w:val="clear" w:color="auto" w:fill="auto"/>
            <w:vAlign w:val="center"/>
            <w:hideMark/>
          </w:tcPr>
          <w:p w14:paraId="00A8AC9D" w14:textId="77777777" w:rsidR="00F577CF" w:rsidRPr="00F577CF" w:rsidRDefault="00F577CF" w:rsidP="00F829CB">
            <w:pPr>
              <w:jc w:val="center"/>
              <w:rPr>
                <w:b/>
                <w:bCs/>
                <w:sz w:val="18"/>
                <w:szCs w:val="18"/>
              </w:rPr>
            </w:pPr>
            <w:r w:rsidRPr="00F577CF">
              <w:rPr>
                <w:b/>
                <w:bCs/>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61F2C1AC"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8FCDDFE"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57DD3DE7"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D9C9E95"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5C7CA7E6"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3542005E"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014D982"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23AD52A9"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FB1AC51" w14:textId="77777777" w:rsidR="00F577CF" w:rsidRPr="00F577CF" w:rsidRDefault="00F577CF" w:rsidP="00F829CB">
            <w:pPr>
              <w:rPr>
                <w:sz w:val="18"/>
                <w:szCs w:val="18"/>
              </w:rPr>
            </w:pPr>
            <w:r w:rsidRPr="00F577CF">
              <w:rPr>
                <w:sz w:val="18"/>
                <w:szCs w:val="18"/>
              </w:rPr>
              <w:t>Прочие работы, услуги</w:t>
            </w:r>
          </w:p>
        </w:tc>
        <w:tc>
          <w:tcPr>
            <w:tcW w:w="580" w:type="dxa"/>
            <w:tcBorders>
              <w:top w:val="nil"/>
              <w:left w:val="nil"/>
              <w:bottom w:val="single" w:sz="4" w:space="0" w:color="000000"/>
              <w:right w:val="single" w:sz="4" w:space="0" w:color="000000"/>
            </w:tcBorders>
            <w:shd w:val="clear" w:color="auto" w:fill="auto"/>
            <w:vAlign w:val="center"/>
            <w:hideMark/>
          </w:tcPr>
          <w:p w14:paraId="3E2C96C9"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FA1846C"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0261F031" w14:textId="77777777" w:rsidR="00F577CF" w:rsidRPr="00F577CF" w:rsidRDefault="00F577CF" w:rsidP="00F829CB">
            <w:pPr>
              <w:jc w:val="center"/>
              <w:rPr>
                <w:sz w:val="18"/>
                <w:szCs w:val="18"/>
              </w:rPr>
            </w:pPr>
            <w:r w:rsidRPr="00F577CF">
              <w:rPr>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024829D3" w14:textId="77777777" w:rsidR="00F577CF" w:rsidRPr="00F577CF" w:rsidRDefault="00F577CF" w:rsidP="00F829CB">
            <w:pPr>
              <w:jc w:val="center"/>
              <w:rPr>
                <w:sz w:val="18"/>
                <w:szCs w:val="18"/>
              </w:rPr>
            </w:pPr>
            <w:r w:rsidRPr="00F577CF">
              <w:rPr>
                <w:sz w:val="18"/>
                <w:szCs w:val="18"/>
              </w:rPr>
              <w:t>61 3 00 10010</w:t>
            </w:r>
          </w:p>
        </w:tc>
        <w:tc>
          <w:tcPr>
            <w:tcW w:w="751" w:type="dxa"/>
            <w:tcBorders>
              <w:top w:val="nil"/>
              <w:left w:val="nil"/>
              <w:bottom w:val="single" w:sz="4" w:space="0" w:color="000000"/>
              <w:right w:val="single" w:sz="4" w:space="0" w:color="000000"/>
            </w:tcBorders>
            <w:shd w:val="clear" w:color="auto" w:fill="auto"/>
            <w:vAlign w:val="center"/>
            <w:hideMark/>
          </w:tcPr>
          <w:p w14:paraId="2579229A"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33313918"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268270A"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70AE4B86"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99449EB" w14:textId="77777777" w:rsidR="00F577CF" w:rsidRPr="00F577CF" w:rsidRDefault="00F577CF" w:rsidP="00F829CB">
            <w:pPr>
              <w:jc w:val="right"/>
              <w:rPr>
                <w:sz w:val="18"/>
                <w:szCs w:val="18"/>
              </w:rPr>
            </w:pPr>
            <w:r w:rsidRPr="00F577CF">
              <w:rPr>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78E49F0C"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75B69807" w14:textId="77777777" w:rsidR="00F577CF" w:rsidRPr="00F577CF" w:rsidRDefault="00F577CF" w:rsidP="00F829CB">
            <w:pPr>
              <w:jc w:val="right"/>
              <w:rPr>
                <w:sz w:val="18"/>
                <w:szCs w:val="18"/>
              </w:rPr>
            </w:pPr>
            <w:r w:rsidRPr="00F577CF">
              <w:rPr>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8F32A5E" w14:textId="77777777" w:rsidR="00F577CF" w:rsidRPr="00F577CF" w:rsidRDefault="00F577CF" w:rsidP="00F829CB">
            <w:pPr>
              <w:jc w:val="right"/>
              <w:rPr>
                <w:sz w:val="18"/>
                <w:szCs w:val="18"/>
              </w:rPr>
            </w:pPr>
            <w:r w:rsidRPr="00F577CF">
              <w:rPr>
                <w:sz w:val="18"/>
                <w:szCs w:val="18"/>
              </w:rPr>
              <w:t>0</w:t>
            </w:r>
          </w:p>
        </w:tc>
      </w:tr>
      <w:tr w:rsidR="00F577CF" w:rsidRPr="00F577CF" w14:paraId="77A2CBE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B48D045" w14:textId="77777777" w:rsidR="00F577CF" w:rsidRPr="00F577CF" w:rsidRDefault="00F577CF" w:rsidP="00F829CB">
            <w:pPr>
              <w:rPr>
                <w:sz w:val="18"/>
                <w:szCs w:val="18"/>
              </w:rPr>
            </w:pPr>
            <w:r w:rsidRPr="00F577CF">
              <w:rPr>
                <w:sz w:val="18"/>
                <w:szCs w:val="18"/>
              </w:rPr>
              <w:t>Иные расходы по подст.226</w:t>
            </w:r>
          </w:p>
        </w:tc>
        <w:tc>
          <w:tcPr>
            <w:tcW w:w="580" w:type="dxa"/>
            <w:tcBorders>
              <w:top w:val="nil"/>
              <w:left w:val="nil"/>
              <w:bottom w:val="single" w:sz="4" w:space="0" w:color="000000"/>
              <w:right w:val="single" w:sz="4" w:space="0" w:color="000000"/>
            </w:tcBorders>
            <w:shd w:val="clear" w:color="auto" w:fill="auto"/>
            <w:vAlign w:val="center"/>
            <w:hideMark/>
          </w:tcPr>
          <w:p w14:paraId="436ACDB8"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362DFD6"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33320656" w14:textId="77777777" w:rsidR="00F577CF" w:rsidRPr="00F577CF" w:rsidRDefault="00F577CF" w:rsidP="00F829CB">
            <w:pPr>
              <w:jc w:val="center"/>
              <w:rPr>
                <w:sz w:val="18"/>
                <w:szCs w:val="18"/>
              </w:rPr>
            </w:pPr>
            <w:r w:rsidRPr="00F577CF">
              <w:rPr>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2129D2CF" w14:textId="77777777" w:rsidR="00F577CF" w:rsidRPr="00F577CF" w:rsidRDefault="00F577CF" w:rsidP="00F829CB">
            <w:pPr>
              <w:jc w:val="center"/>
              <w:rPr>
                <w:sz w:val="18"/>
                <w:szCs w:val="18"/>
              </w:rPr>
            </w:pPr>
            <w:r w:rsidRPr="00F577CF">
              <w:rPr>
                <w:sz w:val="18"/>
                <w:szCs w:val="18"/>
              </w:rPr>
              <w:t>61 3 00 10010</w:t>
            </w:r>
          </w:p>
        </w:tc>
        <w:tc>
          <w:tcPr>
            <w:tcW w:w="751" w:type="dxa"/>
            <w:tcBorders>
              <w:top w:val="nil"/>
              <w:left w:val="nil"/>
              <w:bottom w:val="single" w:sz="4" w:space="0" w:color="000000"/>
              <w:right w:val="single" w:sz="4" w:space="0" w:color="000000"/>
            </w:tcBorders>
            <w:shd w:val="clear" w:color="auto" w:fill="auto"/>
            <w:vAlign w:val="center"/>
            <w:hideMark/>
          </w:tcPr>
          <w:p w14:paraId="5C890033"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0ED99CCA"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D60B950"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12B21A4A" w14:textId="77777777" w:rsidR="00F577CF" w:rsidRPr="00F577CF" w:rsidRDefault="00F577CF" w:rsidP="00F829CB">
            <w:pPr>
              <w:jc w:val="center"/>
              <w:rPr>
                <w:sz w:val="18"/>
                <w:szCs w:val="18"/>
              </w:rPr>
            </w:pPr>
            <w:r w:rsidRPr="00F577CF">
              <w:rPr>
                <w:sz w:val="18"/>
                <w:szCs w:val="18"/>
              </w:rPr>
              <w:t>1140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5A755C2"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0F91DB41"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6995160A"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77B7E23"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452FF0D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B74FF76" w14:textId="77777777" w:rsidR="00F577CF" w:rsidRPr="00F577CF" w:rsidRDefault="00F577CF" w:rsidP="00F829CB">
            <w:pPr>
              <w:rPr>
                <w:b/>
                <w:bCs/>
                <w:sz w:val="18"/>
                <w:szCs w:val="18"/>
              </w:rPr>
            </w:pPr>
            <w:r w:rsidRPr="00F577CF">
              <w:rPr>
                <w:b/>
                <w:bCs/>
                <w:sz w:val="18"/>
                <w:szCs w:val="18"/>
              </w:rPr>
              <w:t xml:space="preserve">Капитальные вложения в объекты государственной (муниципальной) </w:t>
            </w:r>
            <w:r w:rsidRPr="00F577CF">
              <w:rPr>
                <w:b/>
                <w:bCs/>
                <w:sz w:val="18"/>
                <w:szCs w:val="18"/>
              </w:rPr>
              <w:lastRenderedPageBreak/>
              <w:t>собственности</w:t>
            </w:r>
          </w:p>
        </w:tc>
        <w:tc>
          <w:tcPr>
            <w:tcW w:w="580" w:type="dxa"/>
            <w:tcBorders>
              <w:top w:val="nil"/>
              <w:left w:val="nil"/>
              <w:bottom w:val="single" w:sz="4" w:space="0" w:color="000000"/>
              <w:right w:val="single" w:sz="4" w:space="0" w:color="000000"/>
            </w:tcBorders>
            <w:shd w:val="clear" w:color="auto" w:fill="auto"/>
            <w:vAlign w:val="center"/>
            <w:hideMark/>
          </w:tcPr>
          <w:p w14:paraId="127921AB" w14:textId="77777777" w:rsidR="00F577CF" w:rsidRPr="00F577CF" w:rsidRDefault="00F577CF" w:rsidP="00F829CB">
            <w:pPr>
              <w:jc w:val="center"/>
              <w:rPr>
                <w:b/>
                <w:bCs/>
                <w:sz w:val="18"/>
                <w:szCs w:val="18"/>
              </w:rPr>
            </w:pPr>
            <w:r w:rsidRPr="00F577CF">
              <w:rPr>
                <w:b/>
                <w:bCs/>
                <w:sz w:val="18"/>
                <w:szCs w:val="18"/>
              </w:rPr>
              <w:lastRenderedPageBreak/>
              <w:t>803</w:t>
            </w:r>
          </w:p>
        </w:tc>
        <w:tc>
          <w:tcPr>
            <w:tcW w:w="421" w:type="dxa"/>
            <w:tcBorders>
              <w:top w:val="nil"/>
              <w:left w:val="nil"/>
              <w:bottom w:val="single" w:sz="4" w:space="0" w:color="000000"/>
              <w:right w:val="single" w:sz="4" w:space="0" w:color="000000"/>
            </w:tcBorders>
            <w:shd w:val="clear" w:color="auto" w:fill="auto"/>
            <w:vAlign w:val="center"/>
            <w:hideMark/>
          </w:tcPr>
          <w:p w14:paraId="4C0D61C1"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386C11A4" w14:textId="77777777" w:rsidR="00F577CF" w:rsidRPr="00F577CF" w:rsidRDefault="00F577CF" w:rsidP="00F829CB">
            <w:pPr>
              <w:jc w:val="center"/>
              <w:rPr>
                <w:b/>
                <w:bCs/>
                <w:sz w:val="18"/>
                <w:szCs w:val="18"/>
              </w:rPr>
            </w:pPr>
            <w:r w:rsidRPr="00F577CF">
              <w:rPr>
                <w:b/>
                <w:bCs/>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24ED82F7" w14:textId="77777777" w:rsidR="00F577CF" w:rsidRPr="00F577CF" w:rsidRDefault="00F577CF" w:rsidP="00F829CB">
            <w:pPr>
              <w:jc w:val="center"/>
              <w:rPr>
                <w:b/>
                <w:bCs/>
                <w:sz w:val="18"/>
                <w:szCs w:val="18"/>
              </w:rPr>
            </w:pPr>
            <w:r w:rsidRPr="00F577CF">
              <w:rPr>
                <w:b/>
                <w:bCs/>
                <w:sz w:val="18"/>
                <w:szCs w:val="18"/>
              </w:rPr>
              <w:t>61 3 00 10010</w:t>
            </w:r>
          </w:p>
        </w:tc>
        <w:tc>
          <w:tcPr>
            <w:tcW w:w="751" w:type="dxa"/>
            <w:tcBorders>
              <w:top w:val="nil"/>
              <w:left w:val="nil"/>
              <w:bottom w:val="single" w:sz="4" w:space="0" w:color="000000"/>
              <w:right w:val="single" w:sz="4" w:space="0" w:color="000000"/>
            </w:tcBorders>
            <w:shd w:val="clear" w:color="auto" w:fill="auto"/>
            <w:vAlign w:val="center"/>
            <w:hideMark/>
          </w:tcPr>
          <w:p w14:paraId="46C61506" w14:textId="77777777" w:rsidR="00F577CF" w:rsidRPr="00F577CF" w:rsidRDefault="00F577CF" w:rsidP="00F829CB">
            <w:pPr>
              <w:jc w:val="center"/>
              <w:rPr>
                <w:b/>
                <w:bCs/>
                <w:sz w:val="18"/>
                <w:szCs w:val="18"/>
              </w:rPr>
            </w:pPr>
            <w:r w:rsidRPr="00F577CF">
              <w:rPr>
                <w:b/>
                <w:bCs/>
                <w:sz w:val="18"/>
                <w:szCs w:val="18"/>
              </w:rPr>
              <w:t>400</w:t>
            </w:r>
          </w:p>
        </w:tc>
        <w:tc>
          <w:tcPr>
            <w:tcW w:w="1233" w:type="dxa"/>
            <w:tcBorders>
              <w:top w:val="nil"/>
              <w:left w:val="nil"/>
              <w:bottom w:val="single" w:sz="4" w:space="0" w:color="000000"/>
              <w:right w:val="single" w:sz="4" w:space="0" w:color="000000"/>
            </w:tcBorders>
            <w:shd w:val="clear" w:color="auto" w:fill="auto"/>
            <w:vAlign w:val="center"/>
            <w:hideMark/>
          </w:tcPr>
          <w:p w14:paraId="3821521C"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157C839"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4FA91A8F"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56CB080"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55BBDC17"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22F74409"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2F9D368"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031910B1"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B37E49D" w14:textId="77777777" w:rsidR="00F577CF" w:rsidRPr="00F577CF" w:rsidRDefault="00F577CF" w:rsidP="00F829CB">
            <w:pPr>
              <w:rPr>
                <w:b/>
                <w:bCs/>
                <w:sz w:val="18"/>
                <w:szCs w:val="18"/>
              </w:rPr>
            </w:pPr>
            <w:r w:rsidRPr="00F577CF">
              <w:rPr>
                <w:b/>
                <w:bCs/>
                <w:sz w:val="18"/>
                <w:szCs w:val="18"/>
              </w:rPr>
              <w:lastRenderedPageBreak/>
              <w:t>Бюджетные инвестиции на приобретение объектов недвижимого имущества в государственную (муниципальную) собственность</w:t>
            </w:r>
          </w:p>
        </w:tc>
        <w:tc>
          <w:tcPr>
            <w:tcW w:w="580" w:type="dxa"/>
            <w:tcBorders>
              <w:top w:val="nil"/>
              <w:left w:val="nil"/>
              <w:bottom w:val="single" w:sz="4" w:space="0" w:color="000000"/>
              <w:right w:val="single" w:sz="4" w:space="0" w:color="000000"/>
            </w:tcBorders>
            <w:shd w:val="clear" w:color="auto" w:fill="auto"/>
            <w:vAlign w:val="center"/>
            <w:hideMark/>
          </w:tcPr>
          <w:p w14:paraId="0A4A50D3"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00B76CF"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32D9B9F8" w14:textId="77777777" w:rsidR="00F577CF" w:rsidRPr="00F577CF" w:rsidRDefault="00F577CF" w:rsidP="00F829CB">
            <w:pPr>
              <w:jc w:val="center"/>
              <w:rPr>
                <w:b/>
                <w:bCs/>
                <w:sz w:val="18"/>
                <w:szCs w:val="18"/>
              </w:rPr>
            </w:pPr>
            <w:r w:rsidRPr="00F577CF">
              <w:rPr>
                <w:b/>
                <w:bCs/>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65C01F9B" w14:textId="77777777" w:rsidR="00F577CF" w:rsidRPr="00F577CF" w:rsidRDefault="00F577CF" w:rsidP="00F829CB">
            <w:pPr>
              <w:jc w:val="center"/>
              <w:rPr>
                <w:b/>
                <w:bCs/>
                <w:sz w:val="18"/>
                <w:szCs w:val="18"/>
              </w:rPr>
            </w:pPr>
            <w:r w:rsidRPr="00F577CF">
              <w:rPr>
                <w:b/>
                <w:bCs/>
                <w:sz w:val="18"/>
                <w:szCs w:val="18"/>
              </w:rPr>
              <w:t>61 3 00 10010</w:t>
            </w:r>
          </w:p>
        </w:tc>
        <w:tc>
          <w:tcPr>
            <w:tcW w:w="751" w:type="dxa"/>
            <w:tcBorders>
              <w:top w:val="nil"/>
              <w:left w:val="nil"/>
              <w:bottom w:val="single" w:sz="4" w:space="0" w:color="000000"/>
              <w:right w:val="single" w:sz="4" w:space="0" w:color="000000"/>
            </w:tcBorders>
            <w:shd w:val="clear" w:color="auto" w:fill="auto"/>
            <w:vAlign w:val="center"/>
            <w:hideMark/>
          </w:tcPr>
          <w:p w14:paraId="16896636" w14:textId="77777777" w:rsidR="00F577CF" w:rsidRPr="00F577CF" w:rsidRDefault="00F577CF" w:rsidP="00F829CB">
            <w:pPr>
              <w:jc w:val="center"/>
              <w:rPr>
                <w:b/>
                <w:bCs/>
                <w:sz w:val="18"/>
                <w:szCs w:val="18"/>
              </w:rPr>
            </w:pPr>
            <w:r w:rsidRPr="00F577CF">
              <w:rPr>
                <w:b/>
                <w:bCs/>
                <w:sz w:val="18"/>
                <w:szCs w:val="18"/>
              </w:rPr>
              <w:t>412</w:t>
            </w:r>
          </w:p>
        </w:tc>
        <w:tc>
          <w:tcPr>
            <w:tcW w:w="1233" w:type="dxa"/>
            <w:tcBorders>
              <w:top w:val="nil"/>
              <w:left w:val="nil"/>
              <w:bottom w:val="single" w:sz="4" w:space="0" w:color="000000"/>
              <w:right w:val="single" w:sz="4" w:space="0" w:color="000000"/>
            </w:tcBorders>
            <w:shd w:val="clear" w:color="auto" w:fill="auto"/>
            <w:vAlign w:val="center"/>
            <w:hideMark/>
          </w:tcPr>
          <w:p w14:paraId="3022E47C"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5A42BBC"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462E9819"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48DD7E5"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50A01361"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28144A01"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D67D311"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441F07D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3A1FDC9" w14:textId="77777777" w:rsidR="00F577CF" w:rsidRPr="00F577CF" w:rsidRDefault="00F577CF" w:rsidP="00F829CB">
            <w:pPr>
              <w:rPr>
                <w:sz w:val="18"/>
                <w:szCs w:val="18"/>
              </w:rPr>
            </w:pPr>
            <w:r w:rsidRPr="00F577CF">
              <w:rPr>
                <w:sz w:val="18"/>
                <w:szCs w:val="18"/>
              </w:rPr>
              <w:t>Увеличение стоимости основных средств</w:t>
            </w:r>
          </w:p>
        </w:tc>
        <w:tc>
          <w:tcPr>
            <w:tcW w:w="580" w:type="dxa"/>
            <w:tcBorders>
              <w:top w:val="nil"/>
              <w:left w:val="nil"/>
              <w:bottom w:val="single" w:sz="4" w:space="0" w:color="000000"/>
              <w:right w:val="single" w:sz="4" w:space="0" w:color="000000"/>
            </w:tcBorders>
            <w:shd w:val="clear" w:color="auto" w:fill="auto"/>
            <w:vAlign w:val="center"/>
            <w:hideMark/>
          </w:tcPr>
          <w:p w14:paraId="2891FDA9"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3BD0DB2"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06C31C37" w14:textId="77777777" w:rsidR="00F577CF" w:rsidRPr="00F577CF" w:rsidRDefault="00F577CF" w:rsidP="00F829CB">
            <w:pPr>
              <w:jc w:val="center"/>
              <w:rPr>
                <w:sz w:val="18"/>
                <w:szCs w:val="18"/>
              </w:rPr>
            </w:pPr>
            <w:r w:rsidRPr="00F577CF">
              <w:rPr>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061E2674" w14:textId="77777777" w:rsidR="00F577CF" w:rsidRPr="00F577CF" w:rsidRDefault="00F577CF" w:rsidP="00F829CB">
            <w:pPr>
              <w:jc w:val="center"/>
              <w:rPr>
                <w:sz w:val="18"/>
                <w:szCs w:val="18"/>
              </w:rPr>
            </w:pPr>
            <w:r w:rsidRPr="00F577CF">
              <w:rPr>
                <w:sz w:val="18"/>
                <w:szCs w:val="18"/>
              </w:rPr>
              <w:t>61 3 00 10010</w:t>
            </w:r>
          </w:p>
        </w:tc>
        <w:tc>
          <w:tcPr>
            <w:tcW w:w="751" w:type="dxa"/>
            <w:tcBorders>
              <w:top w:val="nil"/>
              <w:left w:val="nil"/>
              <w:bottom w:val="single" w:sz="4" w:space="0" w:color="000000"/>
              <w:right w:val="single" w:sz="4" w:space="0" w:color="000000"/>
            </w:tcBorders>
            <w:shd w:val="clear" w:color="auto" w:fill="auto"/>
            <w:vAlign w:val="center"/>
            <w:hideMark/>
          </w:tcPr>
          <w:p w14:paraId="4DB5D3A8" w14:textId="77777777" w:rsidR="00F577CF" w:rsidRPr="00F577CF" w:rsidRDefault="00F577CF" w:rsidP="00F829CB">
            <w:pPr>
              <w:jc w:val="center"/>
              <w:rPr>
                <w:sz w:val="18"/>
                <w:szCs w:val="18"/>
              </w:rPr>
            </w:pPr>
            <w:r w:rsidRPr="00F577CF">
              <w:rPr>
                <w:sz w:val="18"/>
                <w:szCs w:val="18"/>
              </w:rPr>
              <w:t>412</w:t>
            </w:r>
          </w:p>
        </w:tc>
        <w:tc>
          <w:tcPr>
            <w:tcW w:w="1233" w:type="dxa"/>
            <w:tcBorders>
              <w:top w:val="nil"/>
              <w:left w:val="nil"/>
              <w:bottom w:val="single" w:sz="4" w:space="0" w:color="000000"/>
              <w:right w:val="single" w:sz="4" w:space="0" w:color="000000"/>
            </w:tcBorders>
            <w:shd w:val="clear" w:color="auto" w:fill="auto"/>
            <w:vAlign w:val="center"/>
            <w:hideMark/>
          </w:tcPr>
          <w:p w14:paraId="5385B19E"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AFBCF38" w14:textId="77777777" w:rsidR="00F577CF" w:rsidRPr="00F577CF" w:rsidRDefault="00F577CF" w:rsidP="00F829CB">
            <w:pPr>
              <w:jc w:val="center"/>
              <w:rPr>
                <w:sz w:val="18"/>
                <w:szCs w:val="18"/>
              </w:rPr>
            </w:pPr>
            <w:r w:rsidRPr="00F577CF">
              <w:rPr>
                <w:sz w:val="18"/>
                <w:szCs w:val="18"/>
              </w:rPr>
              <w:t>310</w:t>
            </w:r>
          </w:p>
        </w:tc>
        <w:tc>
          <w:tcPr>
            <w:tcW w:w="695" w:type="dxa"/>
            <w:tcBorders>
              <w:top w:val="nil"/>
              <w:left w:val="nil"/>
              <w:bottom w:val="single" w:sz="4" w:space="0" w:color="000000"/>
              <w:right w:val="nil"/>
            </w:tcBorders>
            <w:shd w:val="clear" w:color="auto" w:fill="auto"/>
            <w:vAlign w:val="center"/>
            <w:hideMark/>
          </w:tcPr>
          <w:p w14:paraId="3949627F"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F548318" w14:textId="77777777" w:rsidR="00F577CF" w:rsidRPr="00F577CF" w:rsidRDefault="00F577CF" w:rsidP="00F829CB">
            <w:pPr>
              <w:jc w:val="right"/>
              <w:rPr>
                <w:sz w:val="18"/>
                <w:szCs w:val="18"/>
              </w:rPr>
            </w:pPr>
            <w:r w:rsidRPr="00F577CF">
              <w:rPr>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78360B34"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4C58C1C7" w14:textId="77777777" w:rsidR="00F577CF" w:rsidRPr="00F577CF" w:rsidRDefault="00F577CF" w:rsidP="00F829CB">
            <w:pPr>
              <w:jc w:val="right"/>
              <w:rPr>
                <w:sz w:val="18"/>
                <w:szCs w:val="18"/>
              </w:rPr>
            </w:pPr>
            <w:r w:rsidRPr="00F577CF">
              <w:rPr>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40EBAC0" w14:textId="77777777" w:rsidR="00F577CF" w:rsidRPr="00F577CF" w:rsidRDefault="00F577CF" w:rsidP="00F829CB">
            <w:pPr>
              <w:jc w:val="right"/>
              <w:rPr>
                <w:sz w:val="18"/>
                <w:szCs w:val="18"/>
              </w:rPr>
            </w:pPr>
            <w:r w:rsidRPr="00F577CF">
              <w:rPr>
                <w:sz w:val="18"/>
                <w:szCs w:val="18"/>
              </w:rPr>
              <w:t>0</w:t>
            </w:r>
          </w:p>
        </w:tc>
      </w:tr>
      <w:tr w:rsidR="00F577CF" w:rsidRPr="00F577CF" w14:paraId="4F8CE3FA"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57D278F" w14:textId="77777777" w:rsidR="00F577CF" w:rsidRPr="00F577CF" w:rsidRDefault="00F577CF" w:rsidP="00F829CB">
            <w:pPr>
              <w:rPr>
                <w:sz w:val="18"/>
                <w:szCs w:val="18"/>
              </w:rPr>
            </w:pPr>
            <w:r w:rsidRPr="00F577CF">
              <w:rPr>
                <w:sz w:val="18"/>
                <w:szCs w:val="18"/>
              </w:rPr>
              <w:t>Приобретение основных средств</w:t>
            </w:r>
          </w:p>
        </w:tc>
        <w:tc>
          <w:tcPr>
            <w:tcW w:w="580" w:type="dxa"/>
            <w:tcBorders>
              <w:top w:val="nil"/>
              <w:left w:val="nil"/>
              <w:bottom w:val="single" w:sz="4" w:space="0" w:color="000000"/>
              <w:right w:val="single" w:sz="4" w:space="0" w:color="000000"/>
            </w:tcBorders>
            <w:shd w:val="clear" w:color="auto" w:fill="auto"/>
            <w:vAlign w:val="center"/>
            <w:hideMark/>
          </w:tcPr>
          <w:p w14:paraId="5D639255"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FF1AA9C"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052AF373" w14:textId="77777777" w:rsidR="00F577CF" w:rsidRPr="00F577CF" w:rsidRDefault="00F577CF" w:rsidP="00F829CB">
            <w:pPr>
              <w:jc w:val="center"/>
              <w:rPr>
                <w:sz w:val="18"/>
                <w:szCs w:val="18"/>
              </w:rPr>
            </w:pPr>
            <w:r w:rsidRPr="00F577CF">
              <w:rPr>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5BCA2EE9" w14:textId="77777777" w:rsidR="00F577CF" w:rsidRPr="00F577CF" w:rsidRDefault="00F577CF" w:rsidP="00F829CB">
            <w:pPr>
              <w:jc w:val="center"/>
              <w:rPr>
                <w:sz w:val="18"/>
                <w:szCs w:val="18"/>
              </w:rPr>
            </w:pPr>
            <w:r w:rsidRPr="00F577CF">
              <w:rPr>
                <w:sz w:val="18"/>
                <w:szCs w:val="18"/>
              </w:rPr>
              <w:t>61 3 00 10010</w:t>
            </w:r>
          </w:p>
        </w:tc>
        <w:tc>
          <w:tcPr>
            <w:tcW w:w="751" w:type="dxa"/>
            <w:tcBorders>
              <w:top w:val="nil"/>
              <w:left w:val="nil"/>
              <w:bottom w:val="single" w:sz="4" w:space="0" w:color="000000"/>
              <w:right w:val="single" w:sz="4" w:space="0" w:color="000000"/>
            </w:tcBorders>
            <w:shd w:val="clear" w:color="auto" w:fill="auto"/>
            <w:vAlign w:val="center"/>
            <w:hideMark/>
          </w:tcPr>
          <w:p w14:paraId="767679F5" w14:textId="77777777" w:rsidR="00F577CF" w:rsidRPr="00F577CF" w:rsidRDefault="00F577CF" w:rsidP="00F829CB">
            <w:pPr>
              <w:jc w:val="center"/>
              <w:rPr>
                <w:sz w:val="18"/>
                <w:szCs w:val="18"/>
              </w:rPr>
            </w:pPr>
            <w:r w:rsidRPr="00F577CF">
              <w:rPr>
                <w:sz w:val="18"/>
                <w:szCs w:val="18"/>
              </w:rPr>
              <w:t>412</w:t>
            </w:r>
          </w:p>
        </w:tc>
        <w:tc>
          <w:tcPr>
            <w:tcW w:w="1233" w:type="dxa"/>
            <w:tcBorders>
              <w:top w:val="nil"/>
              <w:left w:val="nil"/>
              <w:bottom w:val="single" w:sz="4" w:space="0" w:color="000000"/>
              <w:right w:val="single" w:sz="4" w:space="0" w:color="000000"/>
            </w:tcBorders>
            <w:shd w:val="clear" w:color="auto" w:fill="auto"/>
            <w:vAlign w:val="center"/>
            <w:hideMark/>
          </w:tcPr>
          <w:p w14:paraId="3A3199A0"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BDF5F13" w14:textId="77777777" w:rsidR="00F577CF" w:rsidRPr="00F577CF" w:rsidRDefault="00F577CF" w:rsidP="00F829CB">
            <w:pPr>
              <w:jc w:val="center"/>
              <w:rPr>
                <w:sz w:val="18"/>
                <w:szCs w:val="18"/>
              </w:rPr>
            </w:pPr>
            <w:r w:rsidRPr="00F577CF">
              <w:rPr>
                <w:sz w:val="18"/>
                <w:szCs w:val="18"/>
              </w:rPr>
              <w:t>310</w:t>
            </w:r>
          </w:p>
        </w:tc>
        <w:tc>
          <w:tcPr>
            <w:tcW w:w="695" w:type="dxa"/>
            <w:tcBorders>
              <w:top w:val="nil"/>
              <w:left w:val="nil"/>
              <w:bottom w:val="single" w:sz="4" w:space="0" w:color="000000"/>
              <w:right w:val="nil"/>
            </w:tcBorders>
            <w:shd w:val="clear" w:color="auto" w:fill="auto"/>
            <w:vAlign w:val="center"/>
            <w:hideMark/>
          </w:tcPr>
          <w:p w14:paraId="634F2E79" w14:textId="77777777" w:rsidR="00F577CF" w:rsidRPr="00F577CF" w:rsidRDefault="00F577CF" w:rsidP="00F829CB">
            <w:pPr>
              <w:jc w:val="center"/>
              <w:rPr>
                <w:sz w:val="18"/>
                <w:szCs w:val="18"/>
              </w:rPr>
            </w:pPr>
            <w:r w:rsidRPr="00F577CF">
              <w:rPr>
                <w:sz w:val="18"/>
                <w:szCs w:val="18"/>
              </w:rPr>
              <w:t>1116</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FB6B83D"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4FC6E5A9"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1C6554A5"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66D0605"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2EFBCC76"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B12D8E4" w14:textId="77777777" w:rsidR="00F577CF" w:rsidRPr="00F577CF" w:rsidRDefault="00F577CF" w:rsidP="00F829CB">
            <w:pPr>
              <w:rPr>
                <w:b/>
                <w:bCs/>
                <w:sz w:val="18"/>
                <w:szCs w:val="18"/>
              </w:rPr>
            </w:pPr>
            <w:r w:rsidRPr="00F577CF">
              <w:rPr>
                <w:b/>
                <w:bCs/>
                <w:sz w:val="18"/>
                <w:szCs w:val="18"/>
              </w:rPr>
              <w:t>Управление собственностью</w:t>
            </w:r>
          </w:p>
        </w:tc>
        <w:tc>
          <w:tcPr>
            <w:tcW w:w="580" w:type="dxa"/>
            <w:tcBorders>
              <w:top w:val="nil"/>
              <w:left w:val="nil"/>
              <w:bottom w:val="single" w:sz="4" w:space="0" w:color="000000"/>
              <w:right w:val="single" w:sz="4" w:space="0" w:color="000000"/>
            </w:tcBorders>
            <w:shd w:val="clear" w:color="auto" w:fill="auto"/>
            <w:vAlign w:val="center"/>
            <w:hideMark/>
          </w:tcPr>
          <w:p w14:paraId="4D179252"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C55386C"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0C62388A" w14:textId="77777777" w:rsidR="00F577CF" w:rsidRPr="00F577CF" w:rsidRDefault="00F577CF" w:rsidP="00F829CB">
            <w:pPr>
              <w:jc w:val="center"/>
              <w:rPr>
                <w:b/>
                <w:bCs/>
                <w:sz w:val="18"/>
                <w:szCs w:val="18"/>
              </w:rPr>
            </w:pPr>
            <w:r w:rsidRPr="00F577CF">
              <w:rPr>
                <w:b/>
                <w:bCs/>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2F1FCD8A" w14:textId="77777777" w:rsidR="00F577CF" w:rsidRPr="00F577CF" w:rsidRDefault="00F577CF" w:rsidP="00F829CB">
            <w:pPr>
              <w:jc w:val="center"/>
              <w:rPr>
                <w:b/>
                <w:bCs/>
                <w:sz w:val="18"/>
                <w:szCs w:val="18"/>
              </w:rPr>
            </w:pPr>
            <w:r w:rsidRPr="00F577CF">
              <w:rPr>
                <w:b/>
                <w:bCs/>
                <w:sz w:val="18"/>
                <w:szCs w:val="18"/>
              </w:rPr>
              <w:t>61 0 00 00000</w:t>
            </w:r>
          </w:p>
        </w:tc>
        <w:tc>
          <w:tcPr>
            <w:tcW w:w="751" w:type="dxa"/>
            <w:tcBorders>
              <w:top w:val="nil"/>
              <w:left w:val="nil"/>
              <w:bottom w:val="single" w:sz="4" w:space="0" w:color="000000"/>
              <w:right w:val="single" w:sz="4" w:space="0" w:color="000000"/>
            </w:tcBorders>
            <w:shd w:val="clear" w:color="auto" w:fill="auto"/>
            <w:vAlign w:val="center"/>
            <w:hideMark/>
          </w:tcPr>
          <w:p w14:paraId="721D04F1"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5E537B46"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3AD11A8"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618B4314"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699496E" w14:textId="77777777" w:rsidR="00F577CF" w:rsidRPr="00F577CF" w:rsidRDefault="00F577CF" w:rsidP="00F829CB">
            <w:pPr>
              <w:jc w:val="right"/>
              <w:rPr>
                <w:b/>
                <w:bCs/>
                <w:sz w:val="18"/>
                <w:szCs w:val="18"/>
              </w:rPr>
            </w:pPr>
            <w:r w:rsidRPr="00F577CF">
              <w:rPr>
                <w:b/>
                <w:bCs/>
                <w:sz w:val="18"/>
                <w:szCs w:val="18"/>
              </w:rPr>
              <w:t>660 012,42</w:t>
            </w:r>
          </w:p>
        </w:tc>
        <w:tc>
          <w:tcPr>
            <w:tcW w:w="1559" w:type="dxa"/>
            <w:tcBorders>
              <w:top w:val="nil"/>
              <w:left w:val="nil"/>
              <w:bottom w:val="single" w:sz="4" w:space="0" w:color="auto"/>
              <w:right w:val="single" w:sz="4" w:space="0" w:color="auto"/>
            </w:tcBorders>
            <w:shd w:val="clear" w:color="auto" w:fill="auto"/>
            <w:vAlign w:val="center"/>
            <w:hideMark/>
          </w:tcPr>
          <w:p w14:paraId="31A2E1C5"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50BC101E" w14:textId="77777777" w:rsidR="00F577CF" w:rsidRPr="00F577CF" w:rsidRDefault="00F577CF" w:rsidP="00F829CB">
            <w:pPr>
              <w:jc w:val="right"/>
              <w:rPr>
                <w:b/>
                <w:bCs/>
                <w:sz w:val="18"/>
                <w:szCs w:val="18"/>
              </w:rPr>
            </w:pPr>
            <w:r w:rsidRPr="00F577CF">
              <w:rPr>
                <w:b/>
                <w:bCs/>
                <w:sz w:val="18"/>
                <w:szCs w:val="18"/>
              </w:rPr>
              <w:t>660 012,42</w:t>
            </w:r>
          </w:p>
        </w:tc>
        <w:tc>
          <w:tcPr>
            <w:tcW w:w="851" w:type="dxa"/>
            <w:tcBorders>
              <w:top w:val="nil"/>
              <w:left w:val="nil"/>
              <w:bottom w:val="single" w:sz="4" w:space="0" w:color="auto"/>
              <w:right w:val="single" w:sz="4" w:space="0" w:color="auto"/>
            </w:tcBorders>
            <w:shd w:val="clear" w:color="auto" w:fill="auto"/>
            <w:vAlign w:val="center"/>
            <w:hideMark/>
          </w:tcPr>
          <w:p w14:paraId="59C328A9"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653F03DA"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CDFA862"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"Капитальный и текущий ремонт многоквартирных домов и жилых помещений, принадлежащих МО "Поселок </w:t>
            </w:r>
            <w:proofErr w:type="spellStart"/>
            <w:r w:rsidRPr="00F577CF">
              <w:rPr>
                <w:b/>
                <w:bCs/>
                <w:i/>
                <w:iCs/>
                <w:sz w:val="18"/>
                <w:szCs w:val="18"/>
              </w:rPr>
              <w:t>Айхал</w:t>
            </w:r>
            <w:proofErr w:type="spellEnd"/>
            <w:r w:rsidRPr="00F577CF">
              <w:rPr>
                <w:b/>
                <w:bCs/>
                <w:i/>
                <w:iCs/>
                <w:sz w:val="18"/>
                <w:szCs w:val="18"/>
              </w:rPr>
              <w:t>" на 2022-2027 годы"</w:t>
            </w:r>
          </w:p>
        </w:tc>
        <w:tc>
          <w:tcPr>
            <w:tcW w:w="580" w:type="dxa"/>
            <w:tcBorders>
              <w:top w:val="nil"/>
              <w:left w:val="nil"/>
              <w:bottom w:val="single" w:sz="4" w:space="0" w:color="000000"/>
              <w:right w:val="single" w:sz="4" w:space="0" w:color="000000"/>
            </w:tcBorders>
            <w:shd w:val="clear" w:color="auto" w:fill="auto"/>
            <w:vAlign w:val="center"/>
            <w:hideMark/>
          </w:tcPr>
          <w:p w14:paraId="7B4B5F16"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58BC4A2" w14:textId="77777777" w:rsidR="00F577CF" w:rsidRPr="00F577CF" w:rsidRDefault="00F577CF" w:rsidP="00F829CB">
            <w:pPr>
              <w:jc w:val="center"/>
              <w:rPr>
                <w:b/>
                <w:bCs/>
                <w:i/>
                <w:iCs/>
                <w:sz w:val="18"/>
                <w:szCs w:val="18"/>
              </w:rPr>
            </w:pPr>
            <w:r w:rsidRPr="00F577CF">
              <w:rPr>
                <w:b/>
                <w:bCs/>
                <w:i/>
                <w:i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2E033539" w14:textId="77777777" w:rsidR="00F577CF" w:rsidRPr="00F577CF" w:rsidRDefault="00F577CF" w:rsidP="00F829CB">
            <w:pPr>
              <w:jc w:val="center"/>
              <w:rPr>
                <w:b/>
                <w:bCs/>
                <w:i/>
                <w:iCs/>
                <w:sz w:val="18"/>
                <w:szCs w:val="18"/>
              </w:rPr>
            </w:pPr>
            <w:r w:rsidRPr="00F577CF">
              <w:rPr>
                <w:b/>
                <w:bCs/>
                <w:i/>
                <w:iCs/>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4C1D924A" w14:textId="77777777" w:rsidR="00F577CF" w:rsidRPr="00F577CF" w:rsidRDefault="00F577CF" w:rsidP="00F829CB">
            <w:pPr>
              <w:jc w:val="center"/>
              <w:rPr>
                <w:b/>
                <w:bCs/>
                <w:i/>
                <w:iCs/>
                <w:sz w:val="18"/>
                <w:szCs w:val="18"/>
              </w:rPr>
            </w:pPr>
            <w:r w:rsidRPr="00F577CF">
              <w:rPr>
                <w:b/>
                <w:bCs/>
                <w:i/>
                <w:iCs/>
                <w:sz w:val="18"/>
                <w:szCs w:val="18"/>
              </w:rPr>
              <w:t>61 3 00 10020</w:t>
            </w:r>
          </w:p>
        </w:tc>
        <w:tc>
          <w:tcPr>
            <w:tcW w:w="751" w:type="dxa"/>
            <w:tcBorders>
              <w:top w:val="nil"/>
              <w:left w:val="nil"/>
              <w:bottom w:val="single" w:sz="4" w:space="0" w:color="000000"/>
              <w:right w:val="single" w:sz="4" w:space="0" w:color="000000"/>
            </w:tcBorders>
            <w:shd w:val="clear" w:color="auto" w:fill="auto"/>
            <w:vAlign w:val="center"/>
            <w:hideMark/>
          </w:tcPr>
          <w:p w14:paraId="2581FEC5" w14:textId="77777777" w:rsidR="00F577CF" w:rsidRPr="00F577CF" w:rsidRDefault="00F577CF" w:rsidP="00F829CB">
            <w:pPr>
              <w:jc w:val="center"/>
              <w:rPr>
                <w:b/>
                <w:bCs/>
                <w:i/>
                <w:iCs/>
                <w:sz w:val="18"/>
                <w:szCs w:val="18"/>
              </w:rPr>
            </w:pPr>
            <w:r w:rsidRPr="00F577CF">
              <w:rPr>
                <w:b/>
                <w:bCs/>
                <w:i/>
                <w:iCs/>
                <w:sz w:val="18"/>
                <w:szCs w:val="18"/>
              </w:rPr>
              <w:t>200</w:t>
            </w:r>
          </w:p>
        </w:tc>
        <w:tc>
          <w:tcPr>
            <w:tcW w:w="1233" w:type="dxa"/>
            <w:tcBorders>
              <w:top w:val="nil"/>
              <w:left w:val="nil"/>
              <w:bottom w:val="single" w:sz="4" w:space="0" w:color="000000"/>
              <w:right w:val="single" w:sz="4" w:space="0" w:color="000000"/>
            </w:tcBorders>
            <w:shd w:val="clear" w:color="auto" w:fill="auto"/>
            <w:vAlign w:val="center"/>
            <w:hideMark/>
          </w:tcPr>
          <w:p w14:paraId="071795E6"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EDE533A"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222B942A"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CDFDCA8" w14:textId="77777777" w:rsidR="00F577CF" w:rsidRPr="00F577CF" w:rsidRDefault="00F577CF" w:rsidP="00F829CB">
            <w:pPr>
              <w:jc w:val="right"/>
              <w:rPr>
                <w:b/>
                <w:bCs/>
                <w:i/>
                <w:iCs/>
                <w:sz w:val="18"/>
                <w:szCs w:val="18"/>
              </w:rPr>
            </w:pPr>
            <w:r w:rsidRPr="00F577CF">
              <w:rPr>
                <w:b/>
                <w:bCs/>
                <w:i/>
                <w:iCs/>
                <w:sz w:val="18"/>
                <w:szCs w:val="18"/>
              </w:rPr>
              <w:t>660 012,42</w:t>
            </w:r>
          </w:p>
        </w:tc>
        <w:tc>
          <w:tcPr>
            <w:tcW w:w="1559" w:type="dxa"/>
            <w:tcBorders>
              <w:top w:val="nil"/>
              <w:left w:val="nil"/>
              <w:bottom w:val="single" w:sz="4" w:space="0" w:color="auto"/>
              <w:right w:val="single" w:sz="4" w:space="0" w:color="auto"/>
            </w:tcBorders>
            <w:shd w:val="clear" w:color="auto" w:fill="auto"/>
            <w:vAlign w:val="center"/>
            <w:hideMark/>
          </w:tcPr>
          <w:p w14:paraId="33210B39"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15B85CA8" w14:textId="77777777" w:rsidR="00F577CF" w:rsidRPr="00F577CF" w:rsidRDefault="00F577CF" w:rsidP="00F829CB">
            <w:pPr>
              <w:jc w:val="right"/>
              <w:rPr>
                <w:b/>
                <w:bCs/>
                <w:i/>
                <w:iCs/>
                <w:sz w:val="18"/>
                <w:szCs w:val="18"/>
              </w:rPr>
            </w:pPr>
            <w:r w:rsidRPr="00F577CF">
              <w:rPr>
                <w:b/>
                <w:bCs/>
                <w:i/>
                <w:iCs/>
                <w:sz w:val="18"/>
                <w:szCs w:val="18"/>
              </w:rPr>
              <w:t>660 012,42</w:t>
            </w:r>
          </w:p>
        </w:tc>
        <w:tc>
          <w:tcPr>
            <w:tcW w:w="851" w:type="dxa"/>
            <w:tcBorders>
              <w:top w:val="nil"/>
              <w:left w:val="nil"/>
              <w:bottom w:val="single" w:sz="4" w:space="0" w:color="auto"/>
              <w:right w:val="single" w:sz="4" w:space="0" w:color="auto"/>
            </w:tcBorders>
            <w:shd w:val="clear" w:color="auto" w:fill="auto"/>
            <w:vAlign w:val="center"/>
            <w:hideMark/>
          </w:tcPr>
          <w:p w14:paraId="5CC74F6E"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0DFD18BA"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D83BAAE" w14:textId="77777777" w:rsidR="00F577CF" w:rsidRPr="00F577CF" w:rsidRDefault="00F577CF" w:rsidP="00F829CB">
            <w:pPr>
              <w:rPr>
                <w:b/>
                <w:bCs/>
                <w:sz w:val="18"/>
                <w:szCs w:val="18"/>
              </w:rPr>
            </w:pPr>
            <w:r w:rsidRPr="00F577CF">
              <w:rPr>
                <w:b/>
                <w:bCs/>
                <w:sz w:val="18"/>
                <w:szCs w:val="18"/>
              </w:rPr>
              <w:t>Иные закупки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019D820D"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292E239"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27FD72B6" w14:textId="77777777" w:rsidR="00F577CF" w:rsidRPr="00F577CF" w:rsidRDefault="00F577CF" w:rsidP="00F829CB">
            <w:pPr>
              <w:jc w:val="center"/>
              <w:rPr>
                <w:b/>
                <w:bCs/>
                <w:sz w:val="18"/>
                <w:szCs w:val="18"/>
              </w:rPr>
            </w:pPr>
            <w:r w:rsidRPr="00F577CF">
              <w:rPr>
                <w:b/>
                <w:bCs/>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41267277" w14:textId="77777777" w:rsidR="00F577CF" w:rsidRPr="00F577CF" w:rsidRDefault="00F577CF" w:rsidP="00F829CB">
            <w:pPr>
              <w:jc w:val="center"/>
              <w:rPr>
                <w:b/>
                <w:bCs/>
                <w:sz w:val="18"/>
                <w:szCs w:val="18"/>
              </w:rPr>
            </w:pPr>
            <w:r w:rsidRPr="00F577CF">
              <w:rPr>
                <w:b/>
                <w:bCs/>
                <w:sz w:val="18"/>
                <w:szCs w:val="18"/>
              </w:rPr>
              <w:t>61 3 00 10020</w:t>
            </w:r>
          </w:p>
        </w:tc>
        <w:tc>
          <w:tcPr>
            <w:tcW w:w="751" w:type="dxa"/>
            <w:tcBorders>
              <w:top w:val="nil"/>
              <w:left w:val="nil"/>
              <w:bottom w:val="single" w:sz="4" w:space="0" w:color="000000"/>
              <w:right w:val="single" w:sz="4" w:space="0" w:color="000000"/>
            </w:tcBorders>
            <w:shd w:val="clear" w:color="auto" w:fill="auto"/>
            <w:vAlign w:val="center"/>
            <w:hideMark/>
          </w:tcPr>
          <w:p w14:paraId="7B022637" w14:textId="77777777" w:rsidR="00F577CF" w:rsidRPr="00F577CF" w:rsidRDefault="00F577CF" w:rsidP="00F829CB">
            <w:pPr>
              <w:jc w:val="center"/>
              <w:rPr>
                <w:b/>
                <w:bCs/>
                <w:sz w:val="18"/>
                <w:szCs w:val="18"/>
              </w:rPr>
            </w:pPr>
            <w:r w:rsidRPr="00F577CF">
              <w:rPr>
                <w:b/>
                <w:bCs/>
                <w:sz w:val="18"/>
                <w:szCs w:val="18"/>
              </w:rPr>
              <w:t>240</w:t>
            </w:r>
          </w:p>
        </w:tc>
        <w:tc>
          <w:tcPr>
            <w:tcW w:w="1233" w:type="dxa"/>
            <w:tcBorders>
              <w:top w:val="nil"/>
              <w:left w:val="nil"/>
              <w:bottom w:val="single" w:sz="4" w:space="0" w:color="000000"/>
              <w:right w:val="single" w:sz="4" w:space="0" w:color="000000"/>
            </w:tcBorders>
            <w:shd w:val="clear" w:color="auto" w:fill="auto"/>
            <w:vAlign w:val="center"/>
            <w:hideMark/>
          </w:tcPr>
          <w:p w14:paraId="1C81128E"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EB18DC1"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1C97F97C"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D4AD1C2" w14:textId="77777777" w:rsidR="00F577CF" w:rsidRPr="00F577CF" w:rsidRDefault="00F577CF" w:rsidP="00F829CB">
            <w:pPr>
              <w:jc w:val="right"/>
              <w:rPr>
                <w:b/>
                <w:bCs/>
                <w:sz w:val="18"/>
                <w:szCs w:val="18"/>
              </w:rPr>
            </w:pPr>
            <w:r w:rsidRPr="00F577CF">
              <w:rPr>
                <w:b/>
                <w:bCs/>
                <w:sz w:val="18"/>
                <w:szCs w:val="18"/>
              </w:rPr>
              <w:t>660 012,42</w:t>
            </w:r>
          </w:p>
        </w:tc>
        <w:tc>
          <w:tcPr>
            <w:tcW w:w="1559" w:type="dxa"/>
            <w:tcBorders>
              <w:top w:val="nil"/>
              <w:left w:val="nil"/>
              <w:bottom w:val="single" w:sz="4" w:space="0" w:color="auto"/>
              <w:right w:val="single" w:sz="4" w:space="0" w:color="auto"/>
            </w:tcBorders>
            <w:shd w:val="clear" w:color="auto" w:fill="auto"/>
            <w:vAlign w:val="center"/>
            <w:hideMark/>
          </w:tcPr>
          <w:p w14:paraId="0A5DAC70"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46ACF790" w14:textId="77777777" w:rsidR="00F577CF" w:rsidRPr="00F577CF" w:rsidRDefault="00F577CF" w:rsidP="00F829CB">
            <w:pPr>
              <w:jc w:val="right"/>
              <w:rPr>
                <w:b/>
                <w:bCs/>
                <w:sz w:val="18"/>
                <w:szCs w:val="18"/>
              </w:rPr>
            </w:pPr>
            <w:r w:rsidRPr="00F577CF">
              <w:rPr>
                <w:b/>
                <w:bCs/>
                <w:sz w:val="18"/>
                <w:szCs w:val="18"/>
              </w:rPr>
              <w:t>660 012,42</w:t>
            </w:r>
          </w:p>
        </w:tc>
        <w:tc>
          <w:tcPr>
            <w:tcW w:w="851" w:type="dxa"/>
            <w:tcBorders>
              <w:top w:val="nil"/>
              <w:left w:val="nil"/>
              <w:bottom w:val="single" w:sz="4" w:space="0" w:color="auto"/>
              <w:right w:val="single" w:sz="4" w:space="0" w:color="auto"/>
            </w:tcBorders>
            <w:shd w:val="clear" w:color="auto" w:fill="auto"/>
            <w:vAlign w:val="center"/>
            <w:hideMark/>
          </w:tcPr>
          <w:p w14:paraId="74A235F6"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669C314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1AA62E0" w14:textId="77777777" w:rsidR="00F577CF" w:rsidRPr="00F577CF" w:rsidRDefault="00F577CF" w:rsidP="00F829CB">
            <w:pPr>
              <w:rPr>
                <w:b/>
                <w:bCs/>
                <w:sz w:val="18"/>
                <w:szCs w:val="18"/>
              </w:rPr>
            </w:pPr>
            <w:r w:rsidRPr="00F577CF">
              <w:rPr>
                <w:b/>
                <w:bCs/>
                <w:sz w:val="18"/>
                <w:szCs w:val="18"/>
              </w:rPr>
              <w:t>Закупка товаров, работ, услуг в целях капитального ремонта государственного (муниципального) имущества</w:t>
            </w:r>
          </w:p>
        </w:tc>
        <w:tc>
          <w:tcPr>
            <w:tcW w:w="580" w:type="dxa"/>
            <w:tcBorders>
              <w:top w:val="nil"/>
              <w:left w:val="nil"/>
              <w:bottom w:val="single" w:sz="4" w:space="0" w:color="000000"/>
              <w:right w:val="single" w:sz="4" w:space="0" w:color="000000"/>
            </w:tcBorders>
            <w:shd w:val="clear" w:color="auto" w:fill="auto"/>
            <w:vAlign w:val="center"/>
            <w:hideMark/>
          </w:tcPr>
          <w:p w14:paraId="409FF3E8"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35CDE87"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2CD1B351" w14:textId="77777777" w:rsidR="00F577CF" w:rsidRPr="00F577CF" w:rsidRDefault="00F577CF" w:rsidP="00F829CB">
            <w:pPr>
              <w:jc w:val="center"/>
              <w:rPr>
                <w:b/>
                <w:bCs/>
                <w:sz w:val="18"/>
                <w:szCs w:val="18"/>
              </w:rPr>
            </w:pPr>
            <w:r w:rsidRPr="00F577CF">
              <w:rPr>
                <w:b/>
                <w:bCs/>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03D8EED7" w14:textId="77777777" w:rsidR="00F577CF" w:rsidRPr="00F577CF" w:rsidRDefault="00F577CF" w:rsidP="00F829CB">
            <w:pPr>
              <w:jc w:val="center"/>
              <w:rPr>
                <w:b/>
                <w:bCs/>
                <w:sz w:val="18"/>
                <w:szCs w:val="18"/>
              </w:rPr>
            </w:pPr>
            <w:r w:rsidRPr="00F577CF">
              <w:rPr>
                <w:b/>
                <w:bCs/>
                <w:sz w:val="18"/>
                <w:szCs w:val="18"/>
              </w:rPr>
              <w:t>61 3 00 10020</w:t>
            </w:r>
          </w:p>
        </w:tc>
        <w:tc>
          <w:tcPr>
            <w:tcW w:w="751" w:type="dxa"/>
            <w:tcBorders>
              <w:top w:val="nil"/>
              <w:left w:val="nil"/>
              <w:bottom w:val="single" w:sz="4" w:space="0" w:color="000000"/>
              <w:right w:val="single" w:sz="4" w:space="0" w:color="000000"/>
            </w:tcBorders>
            <w:shd w:val="clear" w:color="auto" w:fill="auto"/>
            <w:vAlign w:val="center"/>
            <w:hideMark/>
          </w:tcPr>
          <w:p w14:paraId="344F5B5D" w14:textId="77777777" w:rsidR="00F577CF" w:rsidRPr="00F577CF" w:rsidRDefault="00F577CF" w:rsidP="00F829CB">
            <w:pPr>
              <w:jc w:val="center"/>
              <w:rPr>
                <w:b/>
                <w:bCs/>
                <w:sz w:val="18"/>
                <w:szCs w:val="18"/>
              </w:rPr>
            </w:pPr>
            <w:r w:rsidRPr="00F577CF">
              <w:rPr>
                <w:b/>
                <w:bCs/>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6370CD88"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989D6EF"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38078AAE"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46018CB" w14:textId="77777777" w:rsidR="00F577CF" w:rsidRPr="00F577CF" w:rsidRDefault="00F577CF" w:rsidP="00F829CB">
            <w:pPr>
              <w:jc w:val="right"/>
              <w:rPr>
                <w:b/>
                <w:bCs/>
                <w:sz w:val="18"/>
                <w:szCs w:val="18"/>
              </w:rPr>
            </w:pPr>
            <w:r w:rsidRPr="00F577CF">
              <w:rPr>
                <w:b/>
                <w:bCs/>
                <w:sz w:val="18"/>
                <w:szCs w:val="18"/>
              </w:rPr>
              <w:t>660 012,42</w:t>
            </w:r>
          </w:p>
        </w:tc>
        <w:tc>
          <w:tcPr>
            <w:tcW w:w="1559" w:type="dxa"/>
            <w:tcBorders>
              <w:top w:val="nil"/>
              <w:left w:val="nil"/>
              <w:bottom w:val="single" w:sz="4" w:space="0" w:color="auto"/>
              <w:right w:val="single" w:sz="4" w:space="0" w:color="auto"/>
            </w:tcBorders>
            <w:shd w:val="clear" w:color="auto" w:fill="auto"/>
            <w:vAlign w:val="center"/>
            <w:hideMark/>
          </w:tcPr>
          <w:p w14:paraId="45A3E695"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3BD1BCDE" w14:textId="77777777" w:rsidR="00F577CF" w:rsidRPr="00F577CF" w:rsidRDefault="00F577CF" w:rsidP="00F829CB">
            <w:pPr>
              <w:jc w:val="right"/>
              <w:rPr>
                <w:b/>
                <w:bCs/>
                <w:sz w:val="18"/>
                <w:szCs w:val="18"/>
              </w:rPr>
            </w:pPr>
            <w:r w:rsidRPr="00F577CF">
              <w:rPr>
                <w:b/>
                <w:bCs/>
                <w:sz w:val="18"/>
                <w:szCs w:val="18"/>
              </w:rPr>
              <w:t>660 012,42</w:t>
            </w:r>
          </w:p>
        </w:tc>
        <w:tc>
          <w:tcPr>
            <w:tcW w:w="851" w:type="dxa"/>
            <w:tcBorders>
              <w:top w:val="nil"/>
              <w:left w:val="nil"/>
              <w:bottom w:val="single" w:sz="4" w:space="0" w:color="auto"/>
              <w:right w:val="single" w:sz="4" w:space="0" w:color="auto"/>
            </w:tcBorders>
            <w:shd w:val="clear" w:color="auto" w:fill="auto"/>
            <w:vAlign w:val="center"/>
            <w:hideMark/>
          </w:tcPr>
          <w:p w14:paraId="78476936"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22ED2973"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11B69F5" w14:textId="77777777" w:rsidR="00F577CF" w:rsidRPr="00F577CF" w:rsidRDefault="00F577CF" w:rsidP="00F829CB">
            <w:pPr>
              <w:rPr>
                <w:sz w:val="18"/>
                <w:szCs w:val="18"/>
              </w:rPr>
            </w:pPr>
            <w:proofErr w:type="spellStart"/>
            <w:r w:rsidRPr="00F577CF">
              <w:rPr>
                <w:sz w:val="18"/>
                <w:szCs w:val="18"/>
              </w:rPr>
              <w:t>Усл.по</w:t>
            </w:r>
            <w:proofErr w:type="spellEnd"/>
            <w:r w:rsidRPr="00F577CF">
              <w:rPr>
                <w:sz w:val="18"/>
                <w:szCs w:val="18"/>
              </w:rPr>
              <w:t xml:space="preserve"> сод-ю им-</w:t>
            </w:r>
            <w:proofErr w:type="spellStart"/>
            <w:r w:rsidRPr="00F577CF">
              <w:rPr>
                <w:sz w:val="18"/>
                <w:szCs w:val="18"/>
              </w:rPr>
              <w:t>ва</w:t>
            </w:r>
            <w:proofErr w:type="spellEnd"/>
          </w:p>
        </w:tc>
        <w:tc>
          <w:tcPr>
            <w:tcW w:w="580" w:type="dxa"/>
            <w:tcBorders>
              <w:top w:val="nil"/>
              <w:left w:val="nil"/>
              <w:bottom w:val="single" w:sz="4" w:space="0" w:color="000000"/>
              <w:right w:val="single" w:sz="4" w:space="0" w:color="000000"/>
            </w:tcBorders>
            <w:shd w:val="clear" w:color="auto" w:fill="auto"/>
            <w:vAlign w:val="center"/>
            <w:hideMark/>
          </w:tcPr>
          <w:p w14:paraId="63BC8477"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232A65E"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7C253584" w14:textId="77777777" w:rsidR="00F577CF" w:rsidRPr="00F577CF" w:rsidRDefault="00F577CF" w:rsidP="00F829CB">
            <w:pPr>
              <w:jc w:val="center"/>
              <w:rPr>
                <w:sz w:val="18"/>
                <w:szCs w:val="18"/>
              </w:rPr>
            </w:pPr>
            <w:r w:rsidRPr="00F577CF">
              <w:rPr>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3A831332" w14:textId="77777777" w:rsidR="00F577CF" w:rsidRPr="00F577CF" w:rsidRDefault="00F577CF" w:rsidP="00F829CB">
            <w:pPr>
              <w:jc w:val="center"/>
              <w:rPr>
                <w:sz w:val="18"/>
                <w:szCs w:val="18"/>
              </w:rPr>
            </w:pPr>
            <w:r w:rsidRPr="00F577CF">
              <w:rPr>
                <w:sz w:val="18"/>
                <w:szCs w:val="18"/>
              </w:rPr>
              <w:t>61 3 00 10020</w:t>
            </w:r>
          </w:p>
        </w:tc>
        <w:tc>
          <w:tcPr>
            <w:tcW w:w="751" w:type="dxa"/>
            <w:tcBorders>
              <w:top w:val="nil"/>
              <w:left w:val="nil"/>
              <w:bottom w:val="single" w:sz="4" w:space="0" w:color="000000"/>
              <w:right w:val="single" w:sz="4" w:space="0" w:color="000000"/>
            </w:tcBorders>
            <w:shd w:val="clear" w:color="auto" w:fill="auto"/>
            <w:vAlign w:val="center"/>
            <w:hideMark/>
          </w:tcPr>
          <w:p w14:paraId="518443F3"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5A2F9280"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E140E71" w14:textId="77777777" w:rsidR="00F577CF" w:rsidRPr="00F577CF" w:rsidRDefault="00F577CF" w:rsidP="00F829CB">
            <w:pPr>
              <w:jc w:val="center"/>
              <w:rPr>
                <w:sz w:val="18"/>
                <w:szCs w:val="18"/>
              </w:rPr>
            </w:pPr>
            <w:r w:rsidRPr="00F577CF">
              <w:rPr>
                <w:sz w:val="18"/>
                <w:szCs w:val="18"/>
              </w:rPr>
              <w:t>225</w:t>
            </w:r>
          </w:p>
        </w:tc>
        <w:tc>
          <w:tcPr>
            <w:tcW w:w="695" w:type="dxa"/>
            <w:tcBorders>
              <w:top w:val="nil"/>
              <w:left w:val="nil"/>
              <w:bottom w:val="single" w:sz="4" w:space="0" w:color="000000"/>
              <w:right w:val="nil"/>
            </w:tcBorders>
            <w:shd w:val="clear" w:color="auto" w:fill="auto"/>
            <w:vAlign w:val="center"/>
            <w:hideMark/>
          </w:tcPr>
          <w:p w14:paraId="127AEC01"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0BCAC05" w14:textId="77777777" w:rsidR="00F577CF" w:rsidRPr="00F577CF" w:rsidRDefault="00F577CF" w:rsidP="00F829CB">
            <w:pPr>
              <w:jc w:val="right"/>
              <w:rPr>
                <w:sz w:val="18"/>
                <w:szCs w:val="18"/>
              </w:rPr>
            </w:pPr>
            <w:r w:rsidRPr="00F577CF">
              <w:rPr>
                <w:sz w:val="18"/>
                <w:szCs w:val="18"/>
              </w:rPr>
              <w:t>660 012,42</w:t>
            </w:r>
          </w:p>
        </w:tc>
        <w:tc>
          <w:tcPr>
            <w:tcW w:w="1559" w:type="dxa"/>
            <w:tcBorders>
              <w:top w:val="nil"/>
              <w:left w:val="nil"/>
              <w:bottom w:val="single" w:sz="4" w:space="0" w:color="auto"/>
              <w:right w:val="single" w:sz="4" w:space="0" w:color="auto"/>
            </w:tcBorders>
            <w:shd w:val="clear" w:color="auto" w:fill="auto"/>
            <w:vAlign w:val="center"/>
            <w:hideMark/>
          </w:tcPr>
          <w:p w14:paraId="31200480"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34595D52" w14:textId="77777777" w:rsidR="00F577CF" w:rsidRPr="00F577CF" w:rsidRDefault="00F577CF" w:rsidP="00F829CB">
            <w:pPr>
              <w:jc w:val="right"/>
              <w:rPr>
                <w:sz w:val="18"/>
                <w:szCs w:val="18"/>
              </w:rPr>
            </w:pPr>
            <w:r w:rsidRPr="00F577CF">
              <w:rPr>
                <w:sz w:val="18"/>
                <w:szCs w:val="18"/>
              </w:rPr>
              <w:t>660 012,42</w:t>
            </w:r>
          </w:p>
        </w:tc>
        <w:tc>
          <w:tcPr>
            <w:tcW w:w="851" w:type="dxa"/>
            <w:tcBorders>
              <w:top w:val="nil"/>
              <w:left w:val="nil"/>
              <w:bottom w:val="single" w:sz="4" w:space="0" w:color="auto"/>
              <w:right w:val="single" w:sz="4" w:space="0" w:color="auto"/>
            </w:tcBorders>
            <w:shd w:val="clear" w:color="auto" w:fill="auto"/>
            <w:vAlign w:val="center"/>
            <w:hideMark/>
          </w:tcPr>
          <w:p w14:paraId="635DDCD1" w14:textId="77777777" w:rsidR="00F577CF" w:rsidRPr="00F577CF" w:rsidRDefault="00F577CF" w:rsidP="00F829CB">
            <w:pPr>
              <w:jc w:val="right"/>
              <w:rPr>
                <w:sz w:val="18"/>
                <w:szCs w:val="18"/>
              </w:rPr>
            </w:pPr>
            <w:r w:rsidRPr="00F577CF">
              <w:rPr>
                <w:sz w:val="18"/>
                <w:szCs w:val="18"/>
              </w:rPr>
              <w:t>0%</w:t>
            </w:r>
          </w:p>
        </w:tc>
      </w:tr>
      <w:tr w:rsidR="00F577CF" w:rsidRPr="00F577CF" w14:paraId="0B6BA6A6"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F5BED5A" w14:textId="77777777" w:rsidR="00F577CF" w:rsidRPr="00F577CF" w:rsidRDefault="00F577CF" w:rsidP="00F829CB">
            <w:pPr>
              <w:rPr>
                <w:sz w:val="18"/>
                <w:szCs w:val="18"/>
              </w:rPr>
            </w:pPr>
            <w:r w:rsidRPr="00F577CF">
              <w:rPr>
                <w:sz w:val="18"/>
                <w:szCs w:val="18"/>
              </w:rPr>
              <w:t xml:space="preserve">Текущий и капитальный ремонт и реставрация нефинансовых активов </w:t>
            </w:r>
          </w:p>
        </w:tc>
        <w:tc>
          <w:tcPr>
            <w:tcW w:w="580" w:type="dxa"/>
            <w:tcBorders>
              <w:top w:val="nil"/>
              <w:left w:val="nil"/>
              <w:bottom w:val="single" w:sz="4" w:space="0" w:color="000000"/>
              <w:right w:val="single" w:sz="4" w:space="0" w:color="000000"/>
            </w:tcBorders>
            <w:shd w:val="clear" w:color="auto" w:fill="auto"/>
            <w:vAlign w:val="center"/>
            <w:hideMark/>
          </w:tcPr>
          <w:p w14:paraId="04AD87F7"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045C25C"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5F3DFCAA" w14:textId="77777777" w:rsidR="00F577CF" w:rsidRPr="00F577CF" w:rsidRDefault="00F577CF" w:rsidP="00F829CB">
            <w:pPr>
              <w:jc w:val="center"/>
              <w:rPr>
                <w:sz w:val="18"/>
                <w:szCs w:val="18"/>
              </w:rPr>
            </w:pPr>
            <w:r w:rsidRPr="00F577CF">
              <w:rPr>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6812FD44" w14:textId="77777777" w:rsidR="00F577CF" w:rsidRPr="00F577CF" w:rsidRDefault="00F577CF" w:rsidP="00F829CB">
            <w:pPr>
              <w:jc w:val="center"/>
              <w:rPr>
                <w:sz w:val="18"/>
                <w:szCs w:val="18"/>
              </w:rPr>
            </w:pPr>
            <w:r w:rsidRPr="00F577CF">
              <w:rPr>
                <w:sz w:val="18"/>
                <w:szCs w:val="18"/>
              </w:rPr>
              <w:t>61 3 00 10020</w:t>
            </w:r>
          </w:p>
        </w:tc>
        <w:tc>
          <w:tcPr>
            <w:tcW w:w="751" w:type="dxa"/>
            <w:tcBorders>
              <w:top w:val="nil"/>
              <w:left w:val="nil"/>
              <w:bottom w:val="single" w:sz="4" w:space="0" w:color="000000"/>
              <w:right w:val="single" w:sz="4" w:space="0" w:color="000000"/>
            </w:tcBorders>
            <w:shd w:val="clear" w:color="auto" w:fill="auto"/>
            <w:vAlign w:val="center"/>
            <w:hideMark/>
          </w:tcPr>
          <w:p w14:paraId="3B8B0F0B"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60CCDDB4"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E6231E3" w14:textId="77777777" w:rsidR="00F577CF" w:rsidRPr="00F577CF" w:rsidRDefault="00F577CF" w:rsidP="00F829CB">
            <w:pPr>
              <w:jc w:val="center"/>
              <w:rPr>
                <w:sz w:val="18"/>
                <w:szCs w:val="18"/>
              </w:rPr>
            </w:pPr>
            <w:r w:rsidRPr="00F577CF">
              <w:rPr>
                <w:sz w:val="18"/>
                <w:szCs w:val="18"/>
              </w:rPr>
              <w:t>225</w:t>
            </w:r>
          </w:p>
        </w:tc>
        <w:tc>
          <w:tcPr>
            <w:tcW w:w="695" w:type="dxa"/>
            <w:tcBorders>
              <w:top w:val="nil"/>
              <w:left w:val="nil"/>
              <w:bottom w:val="single" w:sz="4" w:space="0" w:color="000000"/>
              <w:right w:val="nil"/>
            </w:tcBorders>
            <w:shd w:val="clear" w:color="auto" w:fill="auto"/>
            <w:vAlign w:val="center"/>
            <w:hideMark/>
          </w:tcPr>
          <w:p w14:paraId="08208FBC" w14:textId="77777777" w:rsidR="00F577CF" w:rsidRPr="00F577CF" w:rsidRDefault="00F577CF" w:rsidP="00F829CB">
            <w:pPr>
              <w:jc w:val="center"/>
              <w:rPr>
                <w:sz w:val="18"/>
                <w:szCs w:val="18"/>
              </w:rPr>
            </w:pPr>
            <w:r w:rsidRPr="00F577CF">
              <w:rPr>
                <w:sz w:val="18"/>
                <w:szCs w:val="18"/>
              </w:rPr>
              <w:t>1105</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436D099" w14:textId="77777777" w:rsidR="00F577CF" w:rsidRPr="00F577CF" w:rsidRDefault="00F577CF" w:rsidP="00F829CB">
            <w:pPr>
              <w:jc w:val="right"/>
              <w:rPr>
                <w:b/>
                <w:bCs/>
                <w:i/>
                <w:iCs/>
                <w:sz w:val="18"/>
                <w:szCs w:val="18"/>
              </w:rPr>
            </w:pPr>
            <w:r w:rsidRPr="00F577CF">
              <w:rPr>
                <w:b/>
                <w:bCs/>
                <w:i/>
                <w:iCs/>
                <w:sz w:val="18"/>
                <w:szCs w:val="18"/>
              </w:rPr>
              <w:t>660 012,42</w:t>
            </w:r>
          </w:p>
        </w:tc>
        <w:tc>
          <w:tcPr>
            <w:tcW w:w="1559" w:type="dxa"/>
            <w:tcBorders>
              <w:top w:val="nil"/>
              <w:left w:val="nil"/>
              <w:bottom w:val="single" w:sz="4" w:space="0" w:color="auto"/>
              <w:right w:val="single" w:sz="4" w:space="0" w:color="auto"/>
            </w:tcBorders>
            <w:shd w:val="clear" w:color="auto" w:fill="auto"/>
            <w:vAlign w:val="center"/>
            <w:hideMark/>
          </w:tcPr>
          <w:p w14:paraId="25ED6B5B"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203C3982" w14:textId="77777777" w:rsidR="00F577CF" w:rsidRPr="00F577CF" w:rsidRDefault="00F577CF" w:rsidP="00F829CB">
            <w:pPr>
              <w:jc w:val="right"/>
              <w:rPr>
                <w:b/>
                <w:bCs/>
                <w:i/>
                <w:iCs/>
                <w:sz w:val="18"/>
                <w:szCs w:val="18"/>
              </w:rPr>
            </w:pPr>
            <w:r w:rsidRPr="00F577CF">
              <w:rPr>
                <w:b/>
                <w:bCs/>
                <w:i/>
                <w:iCs/>
                <w:sz w:val="18"/>
                <w:szCs w:val="18"/>
              </w:rPr>
              <w:t>660 012,42</w:t>
            </w:r>
          </w:p>
        </w:tc>
        <w:tc>
          <w:tcPr>
            <w:tcW w:w="851" w:type="dxa"/>
            <w:tcBorders>
              <w:top w:val="nil"/>
              <w:left w:val="nil"/>
              <w:bottom w:val="single" w:sz="4" w:space="0" w:color="auto"/>
              <w:right w:val="single" w:sz="4" w:space="0" w:color="auto"/>
            </w:tcBorders>
            <w:shd w:val="clear" w:color="auto" w:fill="auto"/>
            <w:vAlign w:val="center"/>
            <w:hideMark/>
          </w:tcPr>
          <w:p w14:paraId="4176F396"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1B45F0D3"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BE4EA06" w14:textId="77777777" w:rsidR="00F577CF" w:rsidRPr="00F577CF" w:rsidRDefault="00F577CF" w:rsidP="00F829CB">
            <w:pPr>
              <w:rPr>
                <w:sz w:val="18"/>
                <w:szCs w:val="18"/>
              </w:rPr>
            </w:pPr>
            <w:proofErr w:type="spellStart"/>
            <w:r w:rsidRPr="00F577CF">
              <w:rPr>
                <w:sz w:val="18"/>
                <w:szCs w:val="18"/>
              </w:rPr>
              <w:t>Увелич.стоим.мат.зап</w:t>
            </w:r>
            <w:proofErr w:type="spellEnd"/>
          </w:p>
        </w:tc>
        <w:tc>
          <w:tcPr>
            <w:tcW w:w="580" w:type="dxa"/>
            <w:tcBorders>
              <w:top w:val="nil"/>
              <w:left w:val="nil"/>
              <w:bottom w:val="single" w:sz="4" w:space="0" w:color="000000"/>
              <w:right w:val="single" w:sz="4" w:space="0" w:color="000000"/>
            </w:tcBorders>
            <w:shd w:val="clear" w:color="auto" w:fill="auto"/>
            <w:vAlign w:val="center"/>
            <w:hideMark/>
          </w:tcPr>
          <w:p w14:paraId="57F2B91A"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5B3FAE2"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34AC5AD0" w14:textId="77777777" w:rsidR="00F577CF" w:rsidRPr="00F577CF" w:rsidRDefault="00F577CF" w:rsidP="00F829CB">
            <w:pPr>
              <w:jc w:val="center"/>
              <w:rPr>
                <w:sz w:val="18"/>
                <w:szCs w:val="18"/>
              </w:rPr>
            </w:pPr>
            <w:r w:rsidRPr="00F577CF">
              <w:rPr>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5324A591" w14:textId="77777777" w:rsidR="00F577CF" w:rsidRPr="00F577CF" w:rsidRDefault="00F577CF" w:rsidP="00F829CB">
            <w:pPr>
              <w:jc w:val="center"/>
              <w:rPr>
                <w:sz w:val="18"/>
                <w:szCs w:val="18"/>
              </w:rPr>
            </w:pPr>
            <w:r w:rsidRPr="00F577CF">
              <w:rPr>
                <w:sz w:val="18"/>
                <w:szCs w:val="18"/>
              </w:rPr>
              <w:t>61 3 00 10020</w:t>
            </w:r>
          </w:p>
        </w:tc>
        <w:tc>
          <w:tcPr>
            <w:tcW w:w="751" w:type="dxa"/>
            <w:tcBorders>
              <w:top w:val="nil"/>
              <w:left w:val="nil"/>
              <w:bottom w:val="single" w:sz="4" w:space="0" w:color="000000"/>
              <w:right w:val="single" w:sz="4" w:space="0" w:color="000000"/>
            </w:tcBorders>
            <w:shd w:val="clear" w:color="auto" w:fill="auto"/>
            <w:vAlign w:val="center"/>
            <w:hideMark/>
          </w:tcPr>
          <w:p w14:paraId="3FF09ADF"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0C7225C5"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21FB85B" w14:textId="77777777" w:rsidR="00F577CF" w:rsidRPr="00F577CF" w:rsidRDefault="00F577CF" w:rsidP="00F829CB">
            <w:pPr>
              <w:jc w:val="center"/>
              <w:rPr>
                <w:sz w:val="18"/>
                <w:szCs w:val="18"/>
              </w:rPr>
            </w:pPr>
            <w:r w:rsidRPr="00F577CF">
              <w:rPr>
                <w:sz w:val="18"/>
                <w:szCs w:val="18"/>
              </w:rPr>
              <w:t>340</w:t>
            </w:r>
          </w:p>
        </w:tc>
        <w:tc>
          <w:tcPr>
            <w:tcW w:w="695" w:type="dxa"/>
            <w:tcBorders>
              <w:top w:val="nil"/>
              <w:left w:val="nil"/>
              <w:bottom w:val="single" w:sz="4" w:space="0" w:color="000000"/>
              <w:right w:val="nil"/>
            </w:tcBorders>
            <w:shd w:val="clear" w:color="auto" w:fill="auto"/>
            <w:vAlign w:val="center"/>
            <w:hideMark/>
          </w:tcPr>
          <w:p w14:paraId="65F040F7"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CF92FA0" w14:textId="77777777" w:rsidR="00F577CF" w:rsidRPr="00F577CF" w:rsidRDefault="00F577CF" w:rsidP="00F829CB">
            <w:pPr>
              <w:jc w:val="right"/>
              <w:rPr>
                <w:sz w:val="18"/>
                <w:szCs w:val="18"/>
              </w:rPr>
            </w:pPr>
            <w:r w:rsidRPr="00F577CF">
              <w:rPr>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0EA4FC8C"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6A793E27" w14:textId="77777777" w:rsidR="00F577CF" w:rsidRPr="00F577CF" w:rsidRDefault="00F577CF" w:rsidP="00F829CB">
            <w:pPr>
              <w:jc w:val="right"/>
              <w:rPr>
                <w:sz w:val="18"/>
                <w:szCs w:val="18"/>
              </w:rPr>
            </w:pPr>
            <w:r w:rsidRPr="00F577CF">
              <w:rPr>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8526051" w14:textId="77777777" w:rsidR="00F577CF" w:rsidRPr="00F577CF" w:rsidRDefault="00F577CF" w:rsidP="00F829CB">
            <w:pPr>
              <w:jc w:val="right"/>
              <w:rPr>
                <w:sz w:val="18"/>
                <w:szCs w:val="18"/>
              </w:rPr>
            </w:pPr>
            <w:r w:rsidRPr="00F577CF">
              <w:rPr>
                <w:sz w:val="18"/>
                <w:szCs w:val="18"/>
              </w:rPr>
              <w:t>0</w:t>
            </w:r>
          </w:p>
        </w:tc>
      </w:tr>
      <w:tr w:rsidR="00F577CF" w:rsidRPr="00F577CF" w14:paraId="7697B64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534899E" w14:textId="77777777" w:rsidR="00F577CF" w:rsidRPr="00F577CF" w:rsidRDefault="00F577CF" w:rsidP="00F829CB">
            <w:pPr>
              <w:rPr>
                <w:sz w:val="18"/>
                <w:szCs w:val="18"/>
              </w:rPr>
            </w:pPr>
            <w:r w:rsidRPr="00F577CF">
              <w:rPr>
                <w:sz w:val="18"/>
                <w:szCs w:val="18"/>
              </w:rPr>
              <w:t>Приобретение строительных материалов</w:t>
            </w:r>
          </w:p>
        </w:tc>
        <w:tc>
          <w:tcPr>
            <w:tcW w:w="580" w:type="dxa"/>
            <w:tcBorders>
              <w:top w:val="nil"/>
              <w:left w:val="nil"/>
              <w:bottom w:val="single" w:sz="4" w:space="0" w:color="000000"/>
              <w:right w:val="single" w:sz="4" w:space="0" w:color="000000"/>
            </w:tcBorders>
            <w:shd w:val="clear" w:color="auto" w:fill="auto"/>
            <w:vAlign w:val="center"/>
            <w:hideMark/>
          </w:tcPr>
          <w:p w14:paraId="2B9070BB"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F4172D9"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6CDFE285" w14:textId="77777777" w:rsidR="00F577CF" w:rsidRPr="00F577CF" w:rsidRDefault="00F577CF" w:rsidP="00F829CB">
            <w:pPr>
              <w:jc w:val="center"/>
              <w:rPr>
                <w:sz w:val="18"/>
                <w:szCs w:val="18"/>
              </w:rPr>
            </w:pPr>
            <w:r w:rsidRPr="00F577CF">
              <w:rPr>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6401F389" w14:textId="77777777" w:rsidR="00F577CF" w:rsidRPr="00F577CF" w:rsidRDefault="00F577CF" w:rsidP="00F829CB">
            <w:pPr>
              <w:jc w:val="center"/>
              <w:rPr>
                <w:sz w:val="18"/>
                <w:szCs w:val="18"/>
              </w:rPr>
            </w:pPr>
            <w:r w:rsidRPr="00F577CF">
              <w:rPr>
                <w:sz w:val="18"/>
                <w:szCs w:val="18"/>
              </w:rPr>
              <w:t>61 3 00 10020</w:t>
            </w:r>
          </w:p>
        </w:tc>
        <w:tc>
          <w:tcPr>
            <w:tcW w:w="751" w:type="dxa"/>
            <w:tcBorders>
              <w:top w:val="nil"/>
              <w:left w:val="nil"/>
              <w:bottom w:val="single" w:sz="4" w:space="0" w:color="000000"/>
              <w:right w:val="single" w:sz="4" w:space="0" w:color="000000"/>
            </w:tcBorders>
            <w:shd w:val="clear" w:color="auto" w:fill="auto"/>
            <w:vAlign w:val="center"/>
            <w:hideMark/>
          </w:tcPr>
          <w:p w14:paraId="39E8CC46"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32F17CC9"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54CFF50" w14:textId="77777777" w:rsidR="00F577CF" w:rsidRPr="00F577CF" w:rsidRDefault="00F577CF" w:rsidP="00F829CB">
            <w:pPr>
              <w:jc w:val="center"/>
              <w:rPr>
                <w:sz w:val="18"/>
                <w:szCs w:val="18"/>
              </w:rPr>
            </w:pPr>
            <w:r w:rsidRPr="00F577CF">
              <w:rPr>
                <w:sz w:val="18"/>
                <w:szCs w:val="18"/>
              </w:rPr>
              <w:t>344</w:t>
            </w:r>
          </w:p>
        </w:tc>
        <w:tc>
          <w:tcPr>
            <w:tcW w:w="695" w:type="dxa"/>
            <w:tcBorders>
              <w:top w:val="nil"/>
              <w:left w:val="nil"/>
              <w:bottom w:val="single" w:sz="4" w:space="0" w:color="000000"/>
              <w:right w:val="nil"/>
            </w:tcBorders>
            <w:shd w:val="clear" w:color="auto" w:fill="auto"/>
            <w:vAlign w:val="center"/>
            <w:hideMark/>
          </w:tcPr>
          <w:p w14:paraId="25EB872A" w14:textId="77777777" w:rsidR="00F577CF" w:rsidRPr="00F577CF" w:rsidRDefault="00F577CF" w:rsidP="00F829CB">
            <w:pPr>
              <w:jc w:val="center"/>
              <w:rPr>
                <w:sz w:val="18"/>
                <w:szCs w:val="18"/>
              </w:rPr>
            </w:pPr>
            <w:r w:rsidRPr="00F577CF">
              <w:rPr>
                <w:sz w:val="18"/>
                <w:szCs w:val="18"/>
              </w:rPr>
              <w:t>1112</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7AD2DB3"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29BF04E5"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202B8901"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133AD9A"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6F1FCF71"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5397B25"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"Утепление сетей водоотведения в многоквартирных жилых домах на территории МО "Поселок </w:t>
            </w:r>
            <w:proofErr w:type="spellStart"/>
            <w:r w:rsidRPr="00F577CF">
              <w:rPr>
                <w:b/>
                <w:bCs/>
                <w:i/>
                <w:iCs/>
                <w:sz w:val="18"/>
                <w:szCs w:val="18"/>
              </w:rPr>
              <w:t>Айхал</w:t>
            </w:r>
            <w:proofErr w:type="spellEnd"/>
            <w:r w:rsidRPr="00F577CF">
              <w:rPr>
                <w:b/>
                <w:bCs/>
                <w:i/>
                <w:iCs/>
                <w:sz w:val="18"/>
                <w:szCs w:val="18"/>
              </w:rPr>
              <w:t>" на 2022-2026 годы"</w:t>
            </w:r>
          </w:p>
        </w:tc>
        <w:tc>
          <w:tcPr>
            <w:tcW w:w="580" w:type="dxa"/>
            <w:tcBorders>
              <w:top w:val="nil"/>
              <w:left w:val="nil"/>
              <w:bottom w:val="single" w:sz="4" w:space="0" w:color="000000"/>
              <w:right w:val="single" w:sz="4" w:space="0" w:color="000000"/>
            </w:tcBorders>
            <w:shd w:val="clear" w:color="auto" w:fill="auto"/>
            <w:vAlign w:val="center"/>
            <w:hideMark/>
          </w:tcPr>
          <w:p w14:paraId="793605E4"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88CF8A9" w14:textId="77777777" w:rsidR="00F577CF" w:rsidRPr="00F577CF" w:rsidRDefault="00F577CF" w:rsidP="00F829CB">
            <w:pPr>
              <w:jc w:val="center"/>
              <w:rPr>
                <w:b/>
                <w:bCs/>
                <w:i/>
                <w:iCs/>
                <w:sz w:val="18"/>
                <w:szCs w:val="18"/>
              </w:rPr>
            </w:pPr>
            <w:r w:rsidRPr="00F577CF">
              <w:rPr>
                <w:b/>
                <w:bCs/>
                <w:i/>
                <w:i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432C368C" w14:textId="77777777" w:rsidR="00F577CF" w:rsidRPr="00F577CF" w:rsidRDefault="00F577CF" w:rsidP="00F829CB">
            <w:pPr>
              <w:jc w:val="center"/>
              <w:rPr>
                <w:b/>
                <w:bCs/>
                <w:i/>
                <w:iCs/>
                <w:sz w:val="18"/>
                <w:szCs w:val="18"/>
              </w:rPr>
            </w:pPr>
            <w:r w:rsidRPr="00F577CF">
              <w:rPr>
                <w:b/>
                <w:bCs/>
                <w:i/>
                <w:iCs/>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123579D2" w14:textId="77777777" w:rsidR="00F577CF" w:rsidRPr="00F577CF" w:rsidRDefault="00F577CF" w:rsidP="00F829CB">
            <w:pPr>
              <w:jc w:val="center"/>
              <w:rPr>
                <w:b/>
                <w:bCs/>
                <w:i/>
                <w:iCs/>
                <w:sz w:val="18"/>
                <w:szCs w:val="18"/>
              </w:rPr>
            </w:pPr>
            <w:r w:rsidRPr="00F577CF">
              <w:rPr>
                <w:b/>
                <w:bCs/>
                <w:i/>
                <w:iCs/>
                <w:sz w:val="18"/>
                <w:szCs w:val="18"/>
              </w:rPr>
              <w:t>61 3 00 10020</w:t>
            </w:r>
          </w:p>
        </w:tc>
        <w:tc>
          <w:tcPr>
            <w:tcW w:w="751" w:type="dxa"/>
            <w:tcBorders>
              <w:top w:val="nil"/>
              <w:left w:val="nil"/>
              <w:bottom w:val="single" w:sz="4" w:space="0" w:color="000000"/>
              <w:right w:val="single" w:sz="4" w:space="0" w:color="000000"/>
            </w:tcBorders>
            <w:shd w:val="clear" w:color="auto" w:fill="auto"/>
            <w:vAlign w:val="center"/>
            <w:hideMark/>
          </w:tcPr>
          <w:p w14:paraId="288F226A" w14:textId="77777777" w:rsidR="00F577CF" w:rsidRPr="00F577CF" w:rsidRDefault="00F577CF" w:rsidP="00F829CB">
            <w:pPr>
              <w:jc w:val="center"/>
              <w:rPr>
                <w:b/>
                <w:bCs/>
                <w:i/>
                <w:iCs/>
                <w:sz w:val="18"/>
                <w:szCs w:val="18"/>
              </w:rPr>
            </w:pPr>
            <w:r w:rsidRPr="00F577CF">
              <w:rPr>
                <w:b/>
                <w:bCs/>
                <w:i/>
                <w:iCs/>
                <w:sz w:val="18"/>
                <w:szCs w:val="18"/>
              </w:rPr>
              <w:t>200</w:t>
            </w:r>
          </w:p>
        </w:tc>
        <w:tc>
          <w:tcPr>
            <w:tcW w:w="1233" w:type="dxa"/>
            <w:tcBorders>
              <w:top w:val="nil"/>
              <w:left w:val="nil"/>
              <w:bottom w:val="single" w:sz="4" w:space="0" w:color="000000"/>
              <w:right w:val="single" w:sz="4" w:space="0" w:color="000000"/>
            </w:tcBorders>
            <w:shd w:val="clear" w:color="auto" w:fill="auto"/>
            <w:vAlign w:val="center"/>
            <w:hideMark/>
          </w:tcPr>
          <w:p w14:paraId="16280E08"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9AF145D"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6CACE3E3"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FAF6CD5"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47EEFA79"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360BDEA8"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0699FB0"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5EEC5766"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2661E36" w14:textId="77777777" w:rsidR="00F577CF" w:rsidRPr="00F577CF" w:rsidRDefault="00F577CF" w:rsidP="00F829CB">
            <w:pPr>
              <w:rPr>
                <w:b/>
                <w:bCs/>
                <w:sz w:val="18"/>
                <w:szCs w:val="18"/>
              </w:rPr>
            </w:pPr>
            <w:r w:rsidRPr="00F577CF">
              <w:rPr>
                <w:b/>
                <w:bCs/>
                <w:sz w:val="18"/>
                <w:szCs w:val="18"/>
              </w:rPr>
              <w:t>Иные закупки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12A1BEBC"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21EDFDA"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557E98D1" w14:textId="77777777" w:rsidR="00F577CF" w:rsidRPr="00F577CF" w:rsidRDefault="00F577CF" w:rsidP="00F829CB">
            <w:pPr>
              <w:jc w:val="center"/>
              <w:rPr>
                <w:b/>
                <w:bCs/>
                <w:sz w:val="18"/>
                <w:szCs w:val="18"/>
              </w:rPr>
            </w:pPr>
            <w:r w:rsidRPr="00F577CF">
              <w:rPr>
                <w:b/>
                <w:bCs/>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74B975F8" w14:textId="77777777" w:rsidR="00F577CF" w:rsidRPr="00F577CF" w:rsidRDefault="00F577CF" w:rsidP="00F829CB">
            <w:pPr>
              <w:jc w:val="center"/>
              <w:rPr>
                <w:b/>
                <w:bCs/>
                <w:sz w:val="18"/>
                <w:szCs w:val="18"/>
              </w:rPr>
            </w:pPr>
            <w:r w:rsidRPr="00F577CF">
              <w:rPr>
                <w:b/>
                <w:bCs/>
                <w:sz w:val="18"/>
                <w:szCs w:val="18"/>
              </w:rPr>
              <w:t>61 3 00 10020</w:t>
            </w:r>
          </w:p>
        </w:tc>
        <w:tc>
          <w:tcPr>
            <w:tcW w:w="751" w:type="dxa"/>
            <w:tcBorders>
              <w:top w:val="nil"/>
              <w:left w:val="nil"/>
              <w:bottom w:val="single" w:sz="4" w:space="0" w:color="000000"/>
              <w:right w:val="single" w:sz="4" w:space="0" w:color="000000"/>
            </w:tcBorders>
            <w:shd w:val="clear" w:color="auto" w:fill="auto"/>
            <w:vAlign w:val="center"/>
            <w:hideMark/>
          </w:tcPr>
          <w:p w14:paraId="09EFA874" w14:textId="77777777" w:rsidR="00F577CF" w:rsidRPr="00F577CF" w:rsidRDefault="00F577CF" w:rsidP="00F829CB">
            <w:pPr>
              <w:jc w:val="center"/>
              <w:rPr>
                <w:b/>
                <w:bCs/>
                <w:sz w:val="18"/>
                <w:szCs w:val="18"/>
              </w:rPr>
            </w:pPr>
            <w:r w:rsidRPr="00F577CF">
              <w:rPr>
                <w:b/>
                <w:bCs/>
                <w:sz w:val="18"/>
                <w:szCs w:val="18"/>
              </w:rPr>
              <w:t>240</w:t>
            </w:r>
          </w:p>
        </w:tc>
        <w:tc>
          <w:tcPr>
            <w:tcW w:w="1233" w:type="dxa"/>
            <w:tcBorders>
              <w:top w:val="nil"/>
              <w:left w:val="nil"/>
              <w:bottom w:val="single" w:sz="4" w:space="0" w:color="000000"/>
              <w:right w:val="single" w:sz="4" w:space="0" w:color="000000"/>
            </w:tcBorders>
            <w:shd w:val="clear" w:color="auto" w:fill="auto"/>
            <w:vAlign w:val="center"/>
            <w:hideMark/>
          </w:tcPr>
          <w:p w14:paraId="4A1E1945"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FBC4F91"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76457644"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1D71400"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1327233D"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5F7F8977"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AC97DD0"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240DBCAE"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BE1BECB" w14:textId="77777777" w:rsidR="00F577CF" w:rsidRPr="00F577CF" w:rsidRDefault="00F577CF" w:rsidP="00F829CB">
            <w:pPr>
              <w:rPr>
                <w:b/>
                <w:bCs/>
                <w:sz w:val="18"/>
                <w:szCs w:val="18"/>
              </w:rPr>
            </w:pPr>
            <w:r w:rsidRPr="00F577CF">
              <w:rPr>
                <w:b/>
                <w:bCs/>
                <w:sz w:val="18"/>
                <w:szCs w:val="18"/>
              </w:rPr>
              <w:t>Закупка товаров, работ, услуг в целях капитального ремонта государственного (муниципального) имущества</w:t>
            </w:r>
          </w:p>
        </w:tc>
        <w:tc>
          <w:tcPr>
            <w:tcW w:w="580" w:type="dxa"/>
            <w:tcBorders>
              <w:top w:val="nil"/>
              <w:left w:val="nil"/>
              <w:bottom w:val="single" w:sz="4" w:space="0" w:color="000000"/>
              <w:right w:val="single" w:sz="4" w:space="0" w:color="000000"/>
            </w:tcBorders>
            <w:shd w:val="clear" w:color="auto" w:fill="auto"/>
            <w:vAlign w:val="center"/>
            <w:hideMark/>
          </w:tcPr>
          <w:p w14:paraId="0E614A51"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56CAD5D"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75439B81" w14:textId="77777777" w:rsidR="00F577CF" w:rsidRPr="00F577CF" w:rsidRDefault="00F577CF" w:rsidP="00F829CB">
            <w:pPr>
              <w:jc w:val="center"/>
              <w:rPr>
                <w:b/>
                <w:bCs/>
                <w:sz w:val="18"/>
                <w:szCs w:val="18"/>
              </w:rPr>
            </w:pPr>
            <w:r w:rsidRPr="00F577CF">
              <w:rPr>
                <w:b/>
                <w:bCs/>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3DB19215" w14:textId="77777777" w:rsidR="00F577CF" w:rsidRPr="00F577CF" w:rsidRDefault="00F577CF" w:rsidP="00F829CB">
            <w:pPr>
              <w:jc w:val="center"/>
              <w:rPr>
                <w:b/>
                <w:bCs/>
                <w:sz w:val="18"/>
                <w:szCs w:val="18"/>
              </w:rPr>
            </w:pPr>
            <w:r w:rsidRPr="00F577CF">
              <w:rPr>
                <w:b/>
                <w:bCs/>
                <w:sz w:val="18"/>
                <w:szCs w:val="18"/>
              </w:rPr>
              <w:t>61 3 00 10020</w:t>
            </w:r>
          </w:p>
        </w:tc>
        <w:tc>
          <w:tcPr>
            <w:tcW w:w="751" w:type="dxa"/>
            <w:tcBorders>
              <w:top w:val="nil"/>
              <w:left w:val="nil"/>
              <w:bottom w:val="single" w:sz="4" w:space="0" w:color="000000"/>
              <w:right w:val="single" w:sz="4" w:space="0" w:color="000000"/>
            </w:tcBorders>
            <w:shd w:val="clear" w:color="auto" w:fill="auto"/>
            <w:vAlign w:val="center"/>
            <w:hideMark/>
          </w:tcPr>
          <w:p w14:paraId="603E10F6" w14:textId="77777777" w:rsidR="00F577CF" w:rsidRPr="00F577CF" w:rsidRDefault="00F577CF" w:rsidP="00F829CB">
            <w:pPr>
              <w:jc w:val="center"/>
              <w:rPr>
                <w:b/>
                <w:bCs/>
                <w:sz w:val="18"/>
                <w:szCs w:val="18"/>
              </w:rPr>
            </w:pPr>
            <w:r w:rsidRPr="00F577CF">
              <w:rPr>
                <w:b/>
                <w:bCs/>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481D8555"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F90F129"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66807F38"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A9D7290"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3540FBBE"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1906846A"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A128890"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69A38D02"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E0C13D0" w14:textId="77777777" w:rsidR="00F577CF" w:rsidRPr="00F577CF" w:rsidRDefault="00F577CF" w:rsidP="00F829CB">
            <w:pPr>
              <w:rPr>
                <w:sz w:val="18"/>
                <w:szCs w:val="18"/>
              </w:rPr>
            </w:pPr>
            <w:r w:rsidRPr="00F577CF">
              <w:rPr>
                <w:sz w:val="18"/>
                <w:szCs w:val="18"/>
              </w:rPr>
              <w:t>Прочие работы, услуги</w:t>
            </w:r>
          </w:p>
        </w:tc>
        <w:tc>
          <w:tcPr>
            <w:tcW w:w="580" w:type="dxa"/>
            <w:tcBorders>
              <w:top w:val="nil"/>
              <w:left w:val="nil"/>
              <w:bottom w:val="single" w:sz="4" w:space="0" w:color="000000"/>
              <w:right w:val="single" w:sz="4" w:space="0" w:color="000000"/>
            </w:tcBorders>
            <w:shd w:val="clear" w:color="auto" w:fill="auto"/>
            <w:vAlign w:val="center"/>
            <w:hideMark/>
          </w:tcPr>
          <w:p w14:paraId="7060D9AB"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E8B5D6C"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538BCC14" w14:textId="77777777" w:rsidR="00F577CF" w:rsidRPr="00F577CF" w:rsidRDefault="00F577CF" w:rsidP="00F829CB">
            <w:pPr>
              <w:jc w:val="center"/>
              <w:rPr>
                <w:sz w:val="18"/>
                <w:szCs w:val="18"/>
              </w:rPr>
            </w:pPr>
            <w:r w:rsidRPr="00F577CF">
              <w:rPr>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3520FEEC" w14:textId="77777777" w:rsidR="00F577CF" w:rsidRPr="00F577CF" w:rsidRDefault="00F577CF" w:rsidP="00F829CB">
            <w:pPr>
              <w:jc w:val="center"/>
              <w:rPr>
                <w:sz w:val="18"/>
                <w:szCs w:val="18"/>
              </w:rPr>
            </w:pPr>
            <w:r w:rsidRPr="00F577CF">
              <w:rPr>
                <w:sz w:val="18"/>
                <w:szCs w:val="18"/>
              </w:rPr>
              <w:t>61 3 00 10020</w:t>
            </w:r>
          </w:p>
        </w:tc>
        <w:tc>
          <w:tcPr>
            <w:tcW w:w="751" w:type="dxa"/>
            <w:tcBorders>
              <w:top w:val="nil"/>
              <w:left w:val="nil"/>
              <w:bottom w:val="single" w:sz="4" w:space="0" w:color="000000"/>
              <w:right w:val="single" w:sz="4" w:space="0" w:color="000000"/>
            </w:tcBorders>
            <w:shd w:val="clear" w:color="auto" w:fill="auto"/>
            <w:vAlign w:val="center"/>
            <w:hideMark/>
          </w:tcPr>
          <w:p w14:paraId="4DE06D8A"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35D71DC0"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89D27B1"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60087C14"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08CEFBF" w14:textId="77777777" w:rsidR="00F577CF" w:rsidRPr="00F577CF" w:rsidRDefault="00F577CF" w:rsidP="00F829CB">
            <w:pPr>
              <w:jc w:val="right"/>
              <w:rPr>
                <w:sz w:val="18"/>
                <w:szCs w:val="18"/>
              </w:rPr>
            </w:pPr>
            <w:r w:rsidRPr="00F577CF">
              <w:rPr>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79D63C1D"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2ACD1A8D" w14:textId="77777777" w:rsidR="00F577CF" w:rsidRPr="00F577CF" w:rsidRDefault="00F577CF" w:rsidP="00F829CB">
            <w:pPr>
              <w:jc w:val="right"/>
              <w:rPr>
                <w:sz w:val="18"/>
                <w:szCs w:val="18"/>
              </w:rPr>
            </w:pPr>
            <w:r w:rsidRPr="00F577CF">
              <w:rPr>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98049FF" w14:textId="77777777" w:rsidR="00F577CF" w:rsidRPr="00F577CF" w:rsidRDefault="00F577CF" w:rsidP="00F829CB">
            <w:pPr>
              <w:jc w:val="right"/>
              <w:rPr>
                <w:sz w:val="18"/>
                <w:szCs w:val="18"/>
              </w:rPr>
            </w:pPr>
            <w:r w:rsidRPr="00F577CF">
              <w:rPr>
                <w:sz w:val="18"/>
                <w:szCs w:val="18"/>
              </w:rPr>
              <w:t>0</w:t>
            </w:r>
          </w:p>
        </w:tc>
      </w:tr>
      <w:tr w:rsidR="00F577CF" w:rsidRPr="00F577CF" w14:paraId="1B760CC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265699B" w14:textId="77777777" w:rsidR="00F577CF" w:rsidRPr="00F577CF" w:rsidRDefault="00F577CF" w:rsidP="00F829CB">
            <w:pPr>
              <w:rPr>
                <w:sz w:val="18"/>
                <w:szCs w:val="18"/>
              </w:rPr>
            </w:pPr>
            <w:r w:rsidRPr="00F577CF">
              <w:rPr>
                <w:sz w:val="18"/>
                <w:szCs w:val="18"/>
              </w:rPr>
              <w:t>Иные расходы по подст.226</w:t>
            </w:r>
          </w:p>
        </w:tc>
        <w:tc>
          <w:tcPr>
            <w:tcW w:w="580" w:type="dxa"/>
            <w:tcBorders>
              <w:top w:val="nil"/>
              <w:left w:val="nil"/>
              <w:bottom w:val="single" w:sz="4" w:space="0" w:color="000000"/>
              <w:right w:val="single" w:sz="4" w:space="0" w:color="000000"/>
            </w:tcBorders>
            <w:shd w:val="clear" w:color="auto" w:fill="auto"/>
            <w:vAlign w:val="center"/>
            <w:hideMark/>
          </w:tcPr>
          <w:p w14:paraId="47913E05"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A051012"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1F465C9B" w14:textId="77777777" w:rsidR="00F577CF" w:rsidRPr="00F577CF" w:rsidRDefault="00F577CF" w:rsidP="00F829CB">
            <w:pPr>
              <w:jc w:val="center"/>
              <w:rPr>
                <w:sz w:val="18"/>
                <w:szCs w:val="18"/>
              </w:rPr>
            </w:pPr>
            <w:r w:rsidRPr="00F577CF">
              <w:rPr>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695B6685" w14:textId="77777777" w:rsidR="00F577CF" w:rsidRPr="00F577CF" w:rsidRDefault="00F577CF" w:rsidP="00F829CB">
            <w:pPr>
              <w:jc w:val="center"/>
              <w:rPr>
                <w:sz w:val="18"/>
                <w:szCs w:val="18"/>
              </w:rPr>
            </w:pPr>
            <w:r w:rsidRPr="00F577CF">
              <w:rPr>
                <w:sz w:val="18"/>
                <w:szCs w:val="18"/>
              </w:rPr>
              <w:t>61 3 00 10020</w:t>
            </w:r>
          </w:p>
        </w:tc>
        <w:tc>
          <w:tcPr>
            <w:tcW w:w="751" w:type="dxa"/>
            <w:tcBorders>
              <w:top w:val="nil"/>
              <w:left w:val="nil"/>
              <w:bottom w:val="single" w:sz="4" w:space="0" w:color="000000"/>
              <w:right w:val="single" w:sz="4" w:space="0" w:color="000000"/>
            </w:tcBorders>
            <w:shd w:val="clear" w:color="auto" w:fill="auto"/>
            <w:vAlign w:val="center"/>
            <w:hideMark/>
          </w:tcPr>
          <w:p w14:paraId="7278EFB4"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2490C21B"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0734712"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417A5F65" w14:textId="77777777" w:rsidR="00F577CF" w:rsidRPr="00F577CF" w:rsidRDefault="00F577CF" w:rsidP="00F829CB">
            <w:pPr>
              <w:jc w:val="center"/>
              <w:rPr>
                <w:sz w:val="18"/>
                <w:szCs w:val="18"/>
              </w:rPr>
            </w:pPr>
            <w:r w:rsidRPr="00F577CF">
              <w:rPr>
                <w:sz w:val="18"/>
                <w:szCs w:val="18"/>
              </w:rPr>
              <w:t>1140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EAA8813"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3F330756"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23AD3E31"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837B05F"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381C467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AD5B13F"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"Энергосбережение и повышение энергетической эффективности МО "Поселок </w:t>
            </w:r>
            <w:proofErr w:type="spellStart"/>
            <w:r w:rsidRPr="00F577CF">
              <w:rPr>
                <w:b/>
                <w:bCs/>
                <w:i/>
                <w:iCs/>
                <w:sz w:val="18"/>
                <w:szCs w:val="18"/>
              </w:rPr>
              <w:t>Айхал</w:t>
            </w:r>
            <w:proofErr w:type="spellEnd"/>
            <w:r w:rsidRPr="00F577CF">
              <w:rPr>
                <w:b/>
                <w:bCs/>
                <w:i/>
                <w:iCs/>
                <w:sz w:val="18"/>
                <w:szCs w:val="18"/>
              </w:rPr>
              <w:t>" на 2022-2026 годы"</w:t>
            </w:r>
          </w:p>
        </w:tc>
        <w:tc>
          <w:tcPr>
            <w:tcW w:w="580" w:type="dxa"/>
            <w:tcBorders>
              <w:top w:val="nil"/>
              <w:left w:val="nil"/>
              <w:bottom w:val="single" w:sz="4" w:space="0" w:color="000000"/>
              <w:right w:val="single" w:sz="4" w:space="0" w:color="000000"/>
            </w:tcBorders>
            <w:shd w:val="clear" w:color="auto" w:fill="auto"/>
            <w:vAlign w:val="center"/>
            <w:hideMark/>
          </w:tcPr>
          <w:p w14:paraId="12FD8E23"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4429CCC" w14:textId="77777777" w:rsidR="00F577CF" w:rsidRPr="00F577CF" w:rsidRDefault="00F577CF" w:rsidP="00F829CB">
            <w:pPr>
              <w:jc w:val="center"/>
              <w:rPr>
                <w:b/>
                <w:bCs/>
                <w:i/>
                <w:iCs/>
                <w:sz w:val="18"/>
                <w:szCs w:val="18"/>
              </w:rPr>
            </w:pPr>
            <w:r w:rsidRPr="00F577CF">
              <w:rPr>
                <w:b/>
                <w:bCs/>
                <w:i/>
                <w:i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2A860DE9" w14:textId="77777777" w:rsidR="00F577CF" w:rsidRPr="00F577CF" w:rsidRDefault="00F577CF" w:rsidP="00F829CB">
            <w:pPr>
              <w:jc w:val="center"/>
              <w:rPr>
                <w:b/>
                <w:bCs/>
                <w:i/>
                <w:iCs/>
                <w:sz w:val="18"/>
                <w:szCs w:val="18"/>
              </w:rPr>
            </w:pPr>
            <w:r w:rsidRPr="00F577CF">
              <w:rPr>
                <w:b/>
                <w:bCs/>
                <w:i/>
                <w:iCs/>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73D06847" w14:textId="77777777" w:rsidR="00F577CF" w:rsidRPr="00F577CF" w:rsidRDefault="00F577CF" w:rsidP="00F829CB">
            <w:pPr>
              <w:jc w:val="center"/>
              <w:rPr>
                <w:b/>
                <w:bCs/>
                <w:i/>
                <w:iCs/>
                <w:sz w:val="18"/>
                <w:szCs w:val="18"/>
              </w:rPr>
            </w:pPr>
            <w:r w:rsidRPr="00F577CF">
              <w:rPr>
                <w:b/>
                <w:bCs/>
                <w:i/>
                <w:iCs/>
                <w:sz w:val="18"/>
                <w:szCs w:val="18"/>
              </w:rPr>
              <w:t>61 3 00 10061</w:t>
            </w:r>
          </w:p>
        </w:tc>
        <w:tc>
          <w:tcPr>
            <w:tcW w:w="751" w:type="dxa"/>
            <w:tcBorders>
              <w:top w:val="nil"/>
              <w:left w:val="nil"/>
              <w:bottom w:val="single" w:sz="4" w:space="0" w:color="000000"/>
              <w:right w:val="single" w:sz="4" w:space="0" w:color="000000"/>
            </w:tcBorders>
            <w:shd w:val="clear" w:color="auto" w:fill="auto"/>
            <w:vAlign w:val="center"/>
            <w:hideMark/>
          </w:tcPr>
          <w:p w14:paraId="1D3D5452" w14:textId="77777777" w:rsidR="00F577CF" w:rsidRPr="00F577CF" w:rsidRDefault="00F577CF" w:rsidP="00F829CB">
            <w:pPr>
              <w:jc w:val="center"/>
              <w:rPr>
                <w:b/>
                <w:bCs/>
                <w:i/>
                <w:iCs/>
                <w:sz w:val="18"/>
                <w:szCs w:val="18"/>
              </w:rPr>
            </w:pPr>
            <w:r w:rsidRPr="00F577CF">
              <w:rPr>
                <w:b/>
                <w:bCs/>
                <w:i/>
                <w:iCs/>
                <w:sz w:val="18"/>
                <w:szCs w:val="18"/>
              </w:rPr>
              <w:t>200</w:t>
            </w:r>
          </w:p>
        </w:tc>
        <w:tc>
          <w:tcPr>
            <w:tcW w:w="1233" w:type="dxa"/>
            <w:tcBorders>
              <w:top w:val="nil"/>
              <w:left w:val="nil"/>
              <w:bottom w:val="single" w:sz="4" w:space="0" w:color="000000"/>
              <w:right w:val="single" w:sz="4" w:space="0" w:color="000000"/>
            </w:tcBorders>
            <w:shd w:val="clear" w:color="auto" w:fill="auto"/>
            <w:vAlign w:val="center"/>
            <w:hideMark/>
          </w:tcPr>
          <w:p w14:paraId="54D89040"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322C583"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37FFF966"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20F8A7B"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59407503"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18D5D653"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E8BE6A6"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3382E663"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FC947F6" w14:textId="77777777" w:rsidR="00F577CF" w:rsidRPr="00F577CF" w:rsidRDefault="00F577CF" w:rsidP="00F829CB">
            <w:pPr>
              <w:rPr>
                <w:b/>
                <w:bCs/>
                <w:sz w:val="18"/>
                <w:szCs w:val="18"/>
              </w:rPr>
            </w:pPr>
            <w:r w:rsidRPr="00F577CF">
              <w:rPr>
                <w:b/>
                <w:bCs/>
                <w:sz w:val="18"/>
                <w:szCs w:val="18"/>
              </w:rPr>
              <w:t>Закупка товаров, работ, услуг в целях капитального ремонта государственного (муниципального) имущества</w:t>
            </w:r>
          </w:p>
        </w:tc>
        <w:tc>
          <w:tcPr>
            <w:tcW w:w="580" w:type="dxa"/>
            <w:tcBorders>
              <w:top w:val="nil"/>
              <w:left w:val="nil"/>
              <w:bottom w:val="single" w:sz="4" w:space="0" w:color="000000"/>
              <w:right w:val="single" w:sz="4" w:space="0" w:color="000000"/>
            </w:tcBorders>
            <w:shd w:val="clear" w:color="auto" w:fill="auto"/>
            <w:vAlign w:val="center"/>
            <w:hideMark/>
          </w:tcPr>
          <w:p w14:paraId="57DA6954"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107A7DC"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4DBF95C9" w14:textId="77777777" w:rsidR="00F577CF" w:rsidRPr="00F577CF" w:rsidRDefault="00F577CF" w:rsidP="00F829CB">
            <w:pPr>
              <w:jc w:val="center"/>
              <w:rPr>
                <w:b/>
                <w:bCs/>
                <w:sz w:val="18"/>
                <w:szCs w:val="18"/>
              </w:rPr>
            </w:pPr>
            <w:r w:rsidRPr="00F577CF">
              <w:rPr>
                <w:b/>
                <w:bCs/>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49E22B64" w14:textId="77777777" w:rsidR="00F577CF" w:rsidRPr="00F577CF" w:rsidRDefault="00F577CF" w:rsidP="00F829CB">
            <w:pPr>
              <w:jc w:val="center"/>
              <w:rPr>
                <w:b/>
                <w:bCs/>
                <w:sz w:val="18"/>
                <w:szCs w:val="18"/>
              </w:rPr>
            </w:pPr>
            <w:r w:rsidRPr="00F577CF">
              <w:rPr>
                <w:b/>
                <w:bCs/>
                <w:sz w:val="18"/>
                <w:szCs w:val="18"/>
              </w:rPr>
              <w:t>61 3 00 10061</w:t>
            </w:r>
          </w:p>
        </w:tc>
        <w:tc>
          <w:tcPr>
            <w:tcW w:w="751" w:type="dxa"/>
            <w:tcBorders>
              <w:top w:val="nil"/>
              <w:left w:val="nil"/>
              <w:bottom w:val="single" w:sz="4" w:space="0" w:color="000000"/>
              <w:right w:val="single" w:sz="4" w:space="0" w:color="000000"/>
            </w:tcBorders>
            <w:shd w:val="clear" w:color="auto" w:fill="auto"/>
            <w:vAlign w:val="center"/>
            <w:hideMark/>
          </w:tcPr>
          <w:p w14:paraId="04A78056" w14:textId="77777777" w:rsidR="00F577CF" w:rsidRPr="00F577CF" w:rsidRDefault="00F577CF" w:rsidP="00F829CB">
            <w:pPr>
              <w:jc w:val="center"/>
              <w:rPr>
                <w:b/>
                <w:bCs/>
                <w:sz w:val="18"/>
                <w:szCs w:val="18"/>
              </w:rPr>
            </w:pPr>
            <w:r w:rsidRPr="00F577CF">
              <w:rPr>
                <w:b/>
                <w:bCs/>
                <w:sz w:val="18"/>
                <w:szCs w:val="18"/>
              </w:rPr>
              <w:t>240</w:t>
            </w:r>
          </w:p>
        </w:tc>
        <w:tc>
          <w:tcPr>
            <w:tcW w:w="1233" w:type="dxa"/>
            <w:tcBorders>
              <w:top w:val="nil"/>
              <w:left w:val="nil"/>
              <w:bottom w:val="single" w:sz="4" w:space="0" w:color="000000"/>
              <w:right w:val="single" w:sz="4" w:space="0" w:color="000000"/>
            </w:tcBorders>
            <w:shd w:val="clear" w:color="auto" w:fill="auto"/>
            <w:vAlign w:val="center"/>
            <w:hideMark/>
          </w:tcPr>
          <w:p w14:paraId="28F31106"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FE0EC59"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42D7CBA7"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BAC9DC8"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582DF2DF"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75CB4088"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1779459"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2D596529"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FCD2574" w14:textId="77777777" w:rsidR="00F577CF" w:rsidRPr="00F577CF" w:rsidRDefault="00F577CF" w:rsidP="00F829CB">
            <w:pPr>
              <w:rPr>
                <w:b/>
                <w:bCs/>
                <w:sz w:val="18"/>
                <w:szCs w:val="18"/>
              </w:rPr>
            </w:pPr>
            <w:r w:rsidRPr="00F577CF">
              <w:rPr>
                <w:b/>
                <w:bCs/>
                <w:sz w:val="18"/>
                <w:szCs w:val="18"/>
              </w:rPr>
              <w:t xml:space="preserve">Мероприятия по энергосбережению и повышению энергетической </w:t>
            </w:r>
            <w:r w:rsidRPr="00F577CF">
              <w:rPr>
                <w:b/>
                <w:bCs/>
                <w:sz w:val="18"/>
                <w:szCs w:val="18"/>
              </w:rPr>
              <w:lastRenderedPageBreak/>
              <w:t>эффективности на объектах муниципальной собственности</w:t>
            </w:r>
          </w:p>
        </w:tc>
        <w:tc>
          <w:tcPr>
            <w:tcW w:w="580" w:type="dxa"/>
            <w:tcBorders>
              <w:top w:val="nil"/>
              <w:left w:val="nil"/>
              <w:bottom w:val="single" w:sz="4" w:space="0" w:color="000000"/>
              <w:right w:val="single" w:sz="4" w:space="0" w:color="000000"/>
            </w:tcBorders>
            <w:shd w:val="clear" w:color="auto" w:fill="auto"/>
            <w:vAlign w:val="center"/>
            <w:hideMark/>
          </w:tcPr>
          <w:p w14:paraId="3C22A38A" w14:textId="77777777" w:rsidR="00F577CF" w:rsidRPr="00F577CF" w:rsidRDefault="00F577CF" w:rsidP="00F829CB">
            <w:pPr>
              <w:jc w:val="center"/>
              <w:rPr>
                <w:b/>
                <w:bCs/>
                <w:sz w:val="18"/>
                <w:szCs w:val="18"/>
              </w:rPr>
            </w:pPr>
            <w:r w:rsidRPr="00F577CF">
              <w:rPr>
                <w:b/>
                <w:bCs/>
                <w:sz w:val="18"/>
                <w:szCs w:val="18"/>
              </w:rPr>
              <w:lastRenderedPageBreak/>
              <w:t>803</w:t>
            </w:r>
          </w:p>
        </w:tc>
        <w:tc>
          <w:tcPr>
            <w:tcW w:w="421" w:type="dxa"/>
            <w:tcBorders>
              <w:top w:val="nil"/>
              <w:left w:val="nil"/>
              <w:bottom w:val="single" w:sz="4" w:space="0" w:color="000000"/>
              <w:right w:val="single" w:sz="4" w:space="0" w:color="000000"/>
            </w:tcBorders>
            <w:shd w:val="clear" w:color="auto" w:fill="auto"/>
            <w:vAlign w:val="center"/>
            <w:hideMark/>
          </w:tcPr>
          <w:p w14:paraId="17E8BB27"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56608EB9" w14:textId="77777777" w:rsidR="00F577CF" w:rsidRPr="00F577CF" w:rsidRDefault="00F577CF" w:rsidP="00F829CB">
            <w:pPr>
              <w:jc w:val="center"/>
              <w:rPr>
                <w:b/>
                <w:bCs/>
                <w:sz w:val="18"/>
                <w:szCs w:val="18"/>
              </w:rPr>
            </w:pPr>
            <w:r w:rsidRPr="00F577CF">
              <w:rPr>
                <w:b/>
                <w:bCs/>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51503AF4" w14:textId="77777777" w:rsidR="00F577CF" w:rsidRPr="00F577CF" w:rsidRDefault="00F577CF" w:rsidP="00F829CB">
            <w:pPr>
              <w:jc w:val="center"/>
              <w:rPr>
                <w:b/>
                <w:bCs/>
                <w:sz w:val="18"/>
                <w:szCs w:val="18"/>
              </w:rPr>
            </w:pPr>
            <w:r w:rsidRPr="00F577CF">
              <w:rPr>
                <w:b/>
                <w:bCs/>
                <w:sz w:val="18"/>
                <w:szCs w:val="18"/>
              </w:rPr>
              <w:t>61 3 00 10061</w:t>
            </w:r>
          </w:p>
        </w:tc>
        <w:tc>
          <w:tcPr>
            <w:tcW w:w="751" w:type="dxa"/>
            <w:tcBorders>
              <w:top w:val="nil"/>
              <w:left w:val="nil"/>
              <w:bottom w:val="single" w:sz="4" w:space="0" w:color="000000"/>
              <w:right w:val="single" w:sz="4" w:space="0" w:color="000000"/>
            </w:tcBorders>
            <w:shd w:val="clear" w:color="auto" w:fill="auto"/>
            <w:vAlign w:val="center"/>
            <w:hideMark/>
          </w:tcPr>
          <w:p w14:paraId="0DF28420" w14:textId="77777777" w:rsidR="00F577CF" w:rsidRPr="00F577CF" w:rsidRDefault="00F577CF" w:rsidP="00F829CB">
            <w:pPr>
              <w:jc w:val="center"/>
              <w:rPr>
                <w:b/>
                <w:bCs/>
                <w:sz w:val="18"/>
                <w:szCs w:val="18"/>
              </w:rPr>
            </w:pPr>
            <w:r w:rsidRPr="00F577CF">
              <w:rPr>
                <w:b/>
                <w:bCs/>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2BC37F2A"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5F2494D"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3AF2B6AF"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C573BC2"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099C2F56"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47D0B003"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BFD3EA7"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6D2C599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98A9D3A" w14:textId="77777777" w:rsidR="00F577CF" w:rsidRPr="00F577CF" w:rsidRDefault="00F577CF" w:rsidP="00F829CB">
            <w:pPr>
              <w:rPr>
                <w:sz w:val="18"/>
                <w:szCs w:val="18"/>
              </w:rPr>
            </w:pPr>
            <w:r w:rsidRPr="00F577CF">
              <w:rPr>
                <w:sz w:val="18"/>
                <w:szCs w:val="18"/>
              </w:rPr>
              <w:lastRenderedPageBreak/>
              <w:t>Увеличение стоимости основных средств</w:t>
            </w:r>
          </w:p>
        </w:tc>
        <w:tc>
          <w:tcPr>
            <w:tcW w:w="580" w:type="dxa"/>
            <w:tcBorders>
              <w:top w:val="nil"/>
              <w:left w:val="nil"/>
              <w:bottom w:val="single" w:sz="4" w:space="0" w:color="000000"/>
              <w:right w:val="single" w:sz="4" w:space="0" w:color="000000"/>
            </w:tcBorders>
            <w:shd w:val="clear" w:color="auto" w:fill="auto"/>
            <w:vAlign w:val="center"/>
            <w:hideMark/>
          </w:tcPr>
          <w:p w14:paraId="35BE90EA"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ACA287D"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68802830" w14:textId="77777777" w:rsidR="00F577CF" w:rsidRPr="00F577CF" w:rsidRDefault="00F577CF" w:rsidP="00F829CB">
            <w:pPr>
              <w:jc w:val="center"/>
              <w:rPr>
                <w:sz w:val="18"/>
                <w:szCs w:val="18"/>
              </w:rPr>
            </w:pPr>
            <w:r w:rsidRPr="00F577CF">
              <w:rPr>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17929F1E" w14:textId="77777777" w:rsidR="00F577CF" w:rsidRPr="00F577CF" w:rsidRDefault="00F577CF" w:rsidP="00F829CB">
            <w:pPr>
              <w:jc w:val="center"/>
              <w:rPr>
                <w:sz w:val="18"/>
                <w:szCs w:val="18"/>
              </w:rPr>
            </w:pPr>
            <w:r w:rsidRPr="00F577CF">
              <w:rPr>
                <w:sz w:val="18"/>
                <w:szCs w:val="18"/>
              </w:rPr>
              <w:t>61 3 00 10061</w:t>
            </w:r>
          </w:p>
        </w:tc>
        <w:tc>
          <w:tcPr>
            <w:tcW w:w="751" w:type="dxa"/>
            <w:tcBorders>
              <w:top w:val="nil"/>
              <w:left w:val="nil"/>
              <w:bottom w:val="single" w:sz="4" w:space="0" w:color="000000"/>
              <w:right w:val="single" w:sz="4" w:space="0" w:color="000000"/>
            </w:tcBorders>
            <w:shd w:val="clear" w:color="auto" w:fill="auto"/>
            <w:vAlign w:val="center"/>
            <w:hideMark/>
          </w:tcPr>
          <w:p w14:paraId="6EEF0807"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6313F558"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FB8141A" w14:textId="77777777" w:rsidR="00F577CF" w:rsidRPr="00F577CF" w:rsidRDefault="00F577CF" w:rsidP="00F829CB">
            <w:pPr>
              <w:jc w:val="center"/>
              <w:rPr>
                <w:sz w:val="18"/>
                <w:szCs w:val="18"/>
              </w:rPr>
            </w:pPr>
            <w:r w:rsidRPr="00F577CF">
              <w:rPr>
                <w:sz w:val="18"/>
                <w:szCs w:val="18"/>
              </w:rPr>
              <w:t>310</w:t>
            </w:r>
          </w:p>
        </w:tc>
        <w:tc>
          <w:tcPr>
            <w:tcW w:w="695" w:type="dxa"/>
            <w:tcBorders>
              <w:top w:val="nil"/>
              <w:left w:val="nil"/>
              <w:bottom w:val="single" w:sz="4" w:space="0" w:color="000000"/>
              <w:right w:val="nil"/>
            </w:tcBorders>
            <w:shd w:val="clear" w:color="auto" w:fill="auto"/>
            <w:vAlign w:val="center"/>
            <w:hideMark/>
          </w:tcPr>
          <w:p w14:paraId="23E7E8D6"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2DC26D9" w14:textId="77777777" w:rsidR="00F577CF" w:rsidRPr="00F577CF" w:rsidRDefault="00F577CF" w:rsidP="00F829CB">
            <w:pPr>
              <w:jc w:val="right"/>
              <w:rPr>
                <w:sz w:val="18"/>
                <w:szCs w:val="18"/>
              </w:rPr>
            </w:pPr>
            <w:r w:rsidRPr="00F577CF">
              <w:rPr>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22CB02CA"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6136BC73" w14:textId="77777777" w:rsidR="00F577CF" w:rsidRPr="00F577CF" w:rsidRDefault="00F577CF" w:rsidP="00F829CB">
            <w:pPr>
              <w:jc w:val="right"/>
              <w:rPr>
                <w:sz w:val="18"/>
                <w:szCs w:val="18"/>
              </w:rPr>
            </w:pPr>
            <w:r w:rsidRPr="00F577CF">
              <w:rPr>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BE8630B" w14:textId="77777777" w:rsidR="00F577CF" w:rsidRPr="00F577CF" w:rsidRDefault="00F577CF" w:rsidP="00F829CB">
            <w:pPr>
              <w:jc w:val="right"/>
              <w:rPr>
                <w:sz w:val="18"/>
                <w:szCs w:val="18"/>
              </w:rPr>
            </w:pPr>
            <w:r w:rsidRPr="00F577CF">
              <w:rPr>
                <w:sz w:val="18"/>
                <w:szCs w:val="18"/>
              </w:rPr>
              <w:t>0</w:t>
            </w:r>
          </w:p>
        </w:tc>
      </w:tr>
      <w:tr w:rsidR="00F577CF" w:rsidRPr="00F577CF" w14:paraId="2E5FA142"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976B3DA" w14:textId="77777777" w:rsidR="00F577CF" w:rsidRPr="00F577CF" w:rsidRDefault="00F577CF" w:rsidP="00F829CB">
            <w:pPr>
              <w:rPr>
                <w:sz w:val="18"/>
                <w:szCs w:val="18"/>
              </w:rPr>
            </w:pPr>
            <w:r w:rsidRPr="00F577CF">
              <w:rPr>
                <w:sz w:val="18"/>
                <w:szCs w:val="18"/>
              </w:rPr>
              <w:t>Приобретение основных средств</w:t>
            </w:r>
          </w:p>
        </w:tc>
        <w:tc>
          <w:tcPr>
            <w:tcW w:w="580" w:type="dxa"/>
            <w:tcBorders>
              <w:top w:val="nil"/>
              <w:left w:val="nil"/>
              <w:bottom w:val="single" w:sz="4" w:space="0" w:color="000000"/>
              <w:right w:val="single" w:sz="4" w:space="0" w:color="000000"/>
            </w:tcBorders>
            <w:shd w:val="clear" w:color="auto" w:fill="auto"/>
            <w:vAlign w:val="center"/>
            <w:hideMark/>
          </w:tcPr>
          <w:p w14:paraId="39DE878A"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9028EB4"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62295380" w14:textId="77777777" w:rsidR="00F577CF" w:rsidRPr="00F577CF" w:rsidRDefault="00F577CF" w:rsidP="00F829CB">
            <w:pPr>
              <w:jc w:val="center"/>
              <w:rPr>
                <w:sz w:val="18"/>
                <w:szCs w:val="18"/>
              </w:rPr>
            </w:pPr>
            <w:r w:rsidRPr="00F577CF">
              <w:rPr>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6675339C" w14:textId="77777777" w:rsidR="00F577CF" w:rsidRPr="00F577CF" w:rsidRDefault="00F577CF" w:rsidP="00F829CB">
            <w:pPr>
              <w:jc w:val="center"/>
              <w:rPr>
                <w:sz w:val="18"/>
                <w:szCs w:val="18"/>
              </w:rPr>
            </w:pPr>
            <w:r w:rsidRPr="00F577CF">
              <w:rPr>
                <w:sz w:val="18"/>
                <w:szCs w:val="18"/>
              </w:rPr>
              <w:t>61 3 00 10061</w:t>
            </w:r>
          </w:p>
        </w:tc>
        <w:tc>
          <w:tcPr>
            <w:tcW w:w="751" w:type="dxa"/>
            <w:tcBorders>
              <w:top w:val="nil"/>
              <w:left w:val="nil"/>
              <w:bottom w:val="single" w:sz="4" w:space="0" w:color="000000"/>
              <w:right w:val="single" w:sz="4" w:space="0" w:color="000000"/>
            </w:tcBorders>
            <w:shd w:val="clear" w:color="auto" w:fill="auto"/>
            <w:vAlign w:val="center"/>
            <w:hideMark/>
          </w:tcPr>
          <w:p w14:paraId="3949C6E8"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5E6086F3"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825FBDC" w14:textId="77777777" w:rsidR="00F577CF" w:rsidRPr="00F577CF" w:rsidRDefault="00F577CF" w:rsidP="00F829CB">
            <w:pPr>
              <w:jc w:val="center"/>
              <w:rPr>
                <w:sz w:val="18"/>
                <w:szCs w:val="18"/>
              </w:rPr>
            </w:pPr>
            <w:r w:rsidRPr="00F577CF">
              <w:rPr>
                <w:sz w:val="18"/>
                <w:szCs w:val="18"/>
              </w:rPr>
              <w:t>310</w:t>
            </w:r>
          </w:p>
        </w:tc>
        <w:tc>
          <w:tcPr>
            <w:tcW w:w="695" w:type="dxa"/>
            <w:tcBorders>
              <w:top w:val="nil"/>
              <w:left w:val="nil"/>
              <w:bottom w:val="single" w:sz="4" w:space="0" w:color="000000"/>
              <w:right w:val="nil"/>
            </w:tcBorders>
            <w:shd w:val="clear" w:color="auto" w:fill="auto"/>
            <w:vAlign w:val="center"/>
            <w:hideMark/>
          </w:tcPr>
          <w:p w14:paraId="243BE9C3" w14:textId="77777777" w:rsidR="00F577CF" w:rsidRPr="00F577CF" w:rsidRDefault="00F577CF" w:rsidP="00F829CB">
            <w:pPr>
              <w:jc w:val="center"/>
              <w:rPr>
                <w:sz w:val="18"/>
                <w:szCs w:val="18"/>
              </w:rPr>
            </w:pPr>
            <w:r w:rsidRPr="00F577CF">
              <w:rPr>
                <w:sz w:val="18"/>
                <w:szCs w:val="18"/>
              </w:rPr>
              <w:t>1116</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9839237"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378D208C"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3C266929"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89D1C9E"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211441F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5BA1BDF" w14:textId="77777777" w:rsidR="00F577CF" w:rsidRPr="00F577CF" w:rsidRDefault="00F577CF" w:rsidP="00F829CB">
            <w:pPr>
              <w:rPr>
                <w:b/>
                <w:bCs/>
                <w:sz w:val="18"/>
                <w:szCs w:val="18"/>
              </w:rPr>
            </w:pPr>
            <w:r w:rsidRPr="00F577CF">
              <w:rPr>
                <w:b/>
                <w:bCs/>
                <w:sz w:val="18"/>
                <w:szCs w:val="18"/>
              </w:rPr>
              <w:t>Прочие непрограммные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6FCC0B02"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1CF3322"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04E945F2" w14:textId="77777777" w:rsidR="00F577CF" w:rsidRPr="00F577CF" w:rsidRDefault="00F577CF" w:rsidP="00F829CB">
            <w:pPr>
              <w:jc w:val="center"/>
              <w:rPr>
                <w:b/>
                <w:bCs/>
                <w:sz w:val="18"/>
                <w:szCs w:val="18"/>
              </w:rPr>
            </w:pPr>
            <w:r w:rsidRPr="00F577CF">
              <w:rPr>
                <w:b/>
                <w:bCs/>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042CF6F0" w14:textId="77777777" w:rsidR="00F577CF" w:rsidRPr="00F577CF" w:rsidRDefault="00F577CF" w:rsidP="00F829CB">
            <w:pPr>
              <w:jc w:val="center"/>
              <w:rPr>
                <w:b/>
                <w:bCs/>
                <w:sz w:val="18"/>
                <w:szCs w:val="18"/>
              </w:rPr>
            </w:pPr>
            <w:r w:rsidRPr="00F577CF">
              <w:rPr>
                <w:b/>
                <w:bCs/>
                <w:sz w:val="18"/>
                <w:szCs w:val="18"/>
              </w:rPr>
              <w:t>99 5 00 00000</w:t>
            </w:r>
          </w:p>
        </w:tc>
        <w:tc>
          <w:tcPr>
            <w:tcW w:w="751" w:type="dxa"/>
            <w:tcBorders>
              <w:top w:val="nil"/>
              <w:left w:val="nil"/>
              <w:bottom w:val="single" w:sz="4" w:space="0" w:color="000000"/>
              <w:right w:val="single" w:sz="4" w:space="0" w:color="000000"/>
            </w:tcBorders>
            <w:shd w:val="clear" w:color="auto" w:fill="auto"/>
            <w:vAlign w:val="center"/>
            <w:hideMark/>
          </w:tcPr>
          <w:p w14:paraId="4C0A0B20"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3859B32E"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43BB583"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61AF5F92"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FF23CFB" w14:textId="77777777" w:rsidR="00F577CF" w:rsidRPr="00F577CF" w:rsidRDefault="00F577CF" w:rsidP="00F829CB">
            <w:pPr>
              <w:jc w:val="right"/>
              <w:rPr>
                <w:b/>
                <w:bCs/>
                <w:sz w:val="18"/>
                <w:szCs w:val="18"/>
              </w:rPr>
            </w:pPr>
            <w:r w:rsidRPr="00F577CF">
              <w:rPr>
                <w:b/>
                <w:bCs/>
                <w:sz w:val="18"/>
                <w:szCs w:val="18"/>
              </w:rPr>
              <w:t>7 055 613,27</w:t>
            </w:r>
          </w:p>
        </w:tc>
        <w:tc>
          <w:tcPr>
            <w:tcW w:w="1559" w:type="dxa"/>
            <w:tcBorders>
              <w:top w:val="nil"/>
              <w:left w:val="nil"/>
              <w:bottom w:val="single" w:sz="4" w:space="0" w:color="auto"/>
              <w:right w:val="single" w:sz="4" w:space="0" w:color="auto"/>
            </w:tcBorders>
            <w:shd w:val="clear" w:color="auto" w:fill="auto"/>
            <w:vAlign w:val="center"/>
            <w:hideMark/>
          </w:tcPr>
          <w:p w14:paraId="2B1A33F7" w14:textId="77777777" w:rsidR="00F577CF" w:rsidRPr="00F577CF" w:rsidRDefault="00F577CF" w:rsidP="00F829CB">
            <w:pPr>
              <w:jc w:val="right"/>
              <w:rPr>
                <w:b/>
                <w:bCs/>
                <w:sz w:val="18"/>
                <w:szCs w:val="18"/>
              </w:rPr>
            </w:pPr>
            <w:r w:rsidRPr="00F577CF">
              <w:rPr>
                <w:b/>
                <w:bCs/>
                <w:sz w:val="18"/>
                <w:szCs w:val="18"/>
              </w:rPr>
              <w:t>5 157 384,65</w:t>
            </w:r>
          </w:p>
        </w:tc>
        <w:tc>
          <w:tcPr>
            <w:tcW w:w="1417" w:type="dxa"/>
            <w:tcBorders>
              <w:top w:val="nil"/>
              <w:left w:val="nil"/>
              <w:bottom w:val="single" w:sz="4" w:space="0" w:color="auto"/>
              <w:right w:val="single" w:sz="4" w:space="0" w:color="auto"/>
            </w:tcBorders>
            <w:shd w:val="clear" w:color="auto" w:fill="auto"/>
            <w:vAlign w:val="center"/>
            <w:hideMark/>
          </w:tcPr>
          <w:p w14:paraId="274848D9" w14:textId="77777777" w:rsidR="00F577CF" w:rsidRPr="00F577CF" w:rsidRDefault="00F577CF" w:rsidP="00F829CB">
            <w:pPr>
              <w:jc w:val="right"/>
              <w:rPr>
                <w:b/>
                <w:bCs/>
                <w:sz w:val="18"/>
                <w:szCs w:val="18"/>
              </w:rPr>
            </w:pPr>
            <w:r w:rsidRPr="00F577CF">
              <w:rPr>
                <w:b/>
                <w:bCs/>
                <w:sz w:val="18"/>
                <w:szCs w:val="18"/>
              </w:rPr>
              <w:t>1 898 228,62</w:t>
            </w:r>
          </w:p>
        </w:tc>
        <w:tc>
          <w:tcPr>
            <w:tcW w:w="851" w:type="dxa"/>
            <w:tcBorders>
              <w:top w:val="nil"/>
              <w:left w:val="nil"/>
              <w:bottom w:val="single" w:sz="4" w:space="0" w:color="auto"/>
              <w:right w:val="single" w:sz="4" w:space="0" w:color="auto"/>
            </w:tcBorders>
            <w:shd w:val="clear" w:color="auto" w:fill="auto"/>
            <w:vAlign w:val="center"/>
            <w:hideMark/>
          </w:tcPr>
          <w:p w14:paraId="1B1F7690" w14:textId="77777777" w:rsidR="00F577CF" w:rsidRPr="00F577CF" w:rsidRDefault="00F577CF" w:rsidP="00F829CB">
            <w:pPr>
              <w:jc w:val="right"/>
              <w:rPr>
                <w:b/>
                <w:bCs/>
                <w:sz w:val="18"/>
                <w:szCs w:val="18"/>
              </w:rPr>
            </w:pPr>
            <w:r w:rsidRPr="00F577CF">
              <w:rPr>
                <w:b/>
                <w:bCs/>
                <w:sz w:val="18"/>
                <w:szCs w:val="18"/>
              </w:rPr>
              <w:t>73%</w:t>
            </w:r>
          </w:p>
        </w:tc>
      </w:tr>
      <w:tr w:rsidR="00F577CF" w:rsidRPr="00F577CF" w14:paraId="2BAD7171"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133576E" w14:textId="77777777" w:rsidR="00F577CF" w:rsidRPr="00F577CF" w:rsidRDefault="00F577CF" w:rsidP="00F829CB">
            <w:pPr>
              <w:rPr>
                <w:b/>
                <w:bCs/>
                <w:i/>
                <w:iCs/>
                <w:sz w:val="18"/>
                <w:szCs w:val="18"/>
              </w:rPr>
            </w:pPr>
            <w:r w:rsidRPr="00F577CF">
              <w:rPr>
                <w:b/>
                <w:bCs/>
                <w:i/>
                <w:iCs/>
                <w:sz w:val="18"/>
                <w:szCs w:val="18"/>
              </w:rPr>
              <w:t>Имущественный взнос в некоммерческую организацию "Фонд капитального ремонта многоквартирных домов Республики Саха (Якутия)" на проведение капитального ремонта общего имущества в многоквартирных домах Республики Саха (Якутия)</w:t>
            </w:r>
          </w:p>
        </w:tc>
        <w:tc>
          <w:tcPr>
            <w:tcW w:w="580" w:type="dxa"/>
            <w:tcBorders>
              <w:top w:val="nil"/>
              <w:left w:val="nil"/>
              <w:bottom w:val="single" w:sz="4" w:space="0" w:color="000000"/>
              <w:right w:val="single" w:sz="4" w:space="0" w:color="000000"/>
            </w:tcBorders>
            <w:shd w:val="clear" w:color="auto" w:fill="auto"/>
            <w:vAlign w:val="center"/>
            <w:hideMark/>
          </w:tcPr>
          <w:p w14:paraId="49ADE15D"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EAB94C9" w14:textId="77777777" w:rsidR="00F577CF" w:rsidRPr="00F577CF" w:rsidRDefault="00F577CF" w:rsidP="00F829CB">
            <w:pPr>
              <w:jc w:val="center"/>
              <w:rPr>
                <w:b/>
                <w:bCs/>
                <w:i/>
                <w:iCs/>
                <w:sz w:val="18"/>
                <w:szCs w:val="18"/>
              </w:rPr>
            </w:pPr>
            <w:r w:rsidRPr="00F577CF">
              <w:rPr>
                <w:b/>
                <w:bCs/>
                <w:i/>
                <w:i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0777C15C" w14:textId="77777777" w:rsidR="00F577CF" w:rsidRPr="00F577CF" w:rsidRDefault="00F577CF" w:rsidP="00F829CB">
            <w:pPr>
              <w:jc w:val="center"/>
              <w:rPr>
                <w:b/>
                <w:bCs/>
                <w:i/>
                <w:iCs/>
                <w:sz w:val="18"/>
                <w:szCs w:val="18"/>
              </w:rPr>
            </w:pPr>
            <w:r w:rsidRPr="00F577CF">
              <w:rPr>
                <w:b/>
                <w:bCs/>
                <w:i/>
                <w:iCs/>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18418DD6" w14:textId="77777777" w:rsidR="00F577CF" w:rsidRPr="00F577CF" w:rsidRDefault="00F577CF" w:rsidP="00F829CB">
            <w:pPr>
              <w:jc w:val="center"/>
              <w:rPr>
                <w:b/>
                <w:bCs/>
                <w:i/>
                <w:iCs/>
                <w:sz w:val="18"/>
                <w:szCs w:val="18"/>
              </w:rPr>
            </w:pPr>
            <w:r w:rsidRPr="00F577CF">
              <w:rPr>
                <w:b/>
                <w:bCs/>
                <w:i/>
                <w:iCs/>
                <w:sz w:val="18"/>
                <w:szCs w:val="18"/>
              </w:rPr>
              <w:t>99 5 00 11020</w:t>
            </w:r>
          </w:p>
        </w:tc>
        <w:tc>
          <w:tcPr>
            <w:tcW w:w="751" w:type="dxa"/>
            <w:tcBorders>
              <w:top w:val="nil"/>
              <w:left w:val="nil"/>
              <w:bottom w:val="single" w:sz="4" w:space="0" w:color="000000"/>
              <w:right w:val="single" w:sz="4" w:space="0" w:color="000000"/>
            </w:tcBorders>
            <w:shd w:val="clear" w:color="auto" w:fill="auto"/>
            <w:vAlign w:val="center"/>
            <w:hideMark/>
          </w:tcPr>
          <w:p w14:paraId="25EB130D"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46469810"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D447C73"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67670B10"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72042FF" w14:textId="77777777" w:rsidR="00F577CF" w:rsidRPr="00F577CF" w:rsidRDefault="00F577CF" w:rsidP="00F829CB">
            <w:pPr>
              <w:jc w:val="right"/>
              <w:rPr>
                <w:b/>
                <w:bCs/>
                <w:i/>
                <w:iCs/>
                <w:sz w:val="18"/>
                <w:szCs w:val="18"/>
              </w:rPr>
            </w:pPr>
            <w:r w:rsidRPr="00F577CF">
              <w:rPr>
                <w:b/>
                <w:bCs/>
                <w:i/>
                <w:iCs/>
                <w:sz w:val="18"/>
                <w:szCs w:val="18"/>
              </w:rPr>
              <w:t>1 358 641,72</w:t>
            </w:r>
          </w:p>
        </w:tc>
        <w:tc>
          <w:tcPr>
            <w:tcW w:w="1559" w:type="dxa"/>
            <w:tcBorders>
              <w:top w:val="nil"/>
              <w:left w:val="nil"/>
              <w:bottom w:val="single" w:sz="4" w:space="0" w:color="auto"/>
              <w:right w:val="single" w:sz="4" w:space="0" w:color="auto"/>
            </w:tcBorders>
            <w:shd w:val="clear" w:color="auto" w:fill="auto"/>
            <w:vAlign w:val="center"/>
            <w:hideMark/>
          </w:tcPr>
          <w:p w14:paraId="2BB716D7" w14:textId="77777777" w:rsidR="00F577CF" w:rsidRPr="00F577CF" w:rsidRDefault="00F577CF" w:rsidP="00F829CB">
            <w:pPr>
              <w:jc w:val="right"/>
              <w:rPr>
                <w:b/>
                <w:bCs/>
                <w:i/>
                <w:iCs/>
                <w:sz w:val="18"/>
                <w:szCs w:val="18"/>
              </w:rPr>
            </w:pPr>
            <w:r w:rsidRPr="00F577CF">
              <w:rPr>
                <w:b/>
                <w:bCs/>
                <w:i/>
                <w:iCs/>
                <w:sz w:val="18"/>
                <w:szCs w:val="18"/>
              </w:rPr>
              <w:t>747 148,42</w:t>
            </w:r>
          </w:p>
        </w:tc>
        <w:tc>
          <w:tcPr>
            <w:tcW w:w="1417" w:type="dxa"/>
            <w:tcBorders>
              <w:top w:val="nil"/>
              <w:left w:val="nil"/>
              <w:bottom w:val="single" w:sz="4" w:space="0" w:color="auto"/>
              <w:right w:val="single" w:sz="4" w:space="0" w:color="auto"/>
            </w:tcBorders>
            <w:shd w:val="clear" w:color="auto" w:fill="auto"/>
            <w:vAlign w:val="center"/>
            <w:hideMark/>
          </w:tcPr>
          <w:p w14:paraId="29F406A8" w14:textId="77777777" w:rsidR="00F577CF" w:rsidRPr="00F577CF" w:rsidRDefault="00F577CF" w:rsidP="00F829CB">
            <w:pPr>
              <w:jc w:val="right"/>
              <w:rPr>
                <w:b/>
                <w:bCs/>
                <w:i/>
                <w:iCs/>
                <w:sz w:val="18"/>
                <w:szCs w:val="18"/>
              </w:rPr>
            </w:pPr>
            <w:r w:rsidRPr="00F577CF">
              <w:rPr>
                <w:b/>
                <w:bCs/>
                <w:i/>
                <w:iCs/>
                <w:sz w:val="18"/>
                <w:szCs w:val="18"/>
              </w:rPr>
              <w:t>611 493,30</w:t>
            </w:r>
          </w:p>
        </w:tc>
        <w:tc>
          <w:tcPr>
            <w:tcW w:w="851" w:type="dxa"/>
            <w:tcBorders>
              <w:top w:val="nil"/>
              <w:left w:val="nil"/>
              <w:bottom w:val="single" w:sz="4" w:space="0" w:color="auto"/>
              <w:right w:val="single" w:sz="4" w:space="0" w:color="auto"/>
            </w:tcBorders>
            <w:shd w:val="clear" w:color="auto" w:fill="auto"/>
            <w:vAlign w:val="center"/>
            <w:hideMark/>
          </w:tcPr>
          <w:p w14:paraId="11B018A0" w14:textId="77777777" w:rsidR="00F577CF" w:rsidRPr="00F577CF" w:rsidRDefault="00F577CF" w:rsidP="00F829CB">
            <w:pPr>
              <w:jc w:val="right"/>
              <w:rPr>
                <w:b/>
                <w:bCs/>
                <w:i/>
                <w:iCs/>
                <w:sz w:val="18"/>
                <w:szCs w:val="18"/>
              </w:rPr>
            </w:pPr>
            <w:r w:rsidRPr="00F577CF">
              <w:rPr>
                <w:b/>
                <w:bCs/>
                <w:i/>
                <w:iCs/>
                <w:sz w:val="18"/>
                <w:szCs w:val="18"/>
              </w:rPr>
              <w:t>55%</w:t>
            </w:r>
          </w:p>
        </w:tc>
      </w:tr>
      <w:tr w:rsidR="00F577CF" w:rsidRPr="00F577CF" w14:paraId="1D94CC1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7E5C22F"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04575F84"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6F807A6"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144A23BB" w14:textId="77777777" w:rsidR="00F577CF" w:rsidRPr="00F577CF" w:rsidRDefault="00F577CF" w:rsidP="00F829CB">
            <w:pPr>
              <w:jc w:val="center"/>
              <w:rPr>
                <w:b/>
                <w:bCs/>
                <w:sz w:val="18"/>
                <w:szCs w:val="18"/>
              </w:rPr>
            </w:pPr>
            <w:r w:rsidRPr="00F577CF">
              <w:rPr>
                <w:b/>
                <w:bCs/>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7B4967CA" w14:textId="77777777" w:rsidR="00F577CF" w:rsidRPr="00F577CF" w:rsidRDefault="00F577CF" w:rsidP="00F829CB">
            <w:pPr>
              <w:jc w:val="center"/>
              <w:rPr>
                <w:b/>
                <w:bCs/>
                <w:sz w:val="18"/>
                <w:szCs w:val="18"/>
              </w:rPr>
            </w:pPr>
            <w:r w:rsidRPr="00F577CF">
              <w:rPr>
                <w:b/>
                <w:bCs/>
                <w:sz w:val="18"/>
                <w:szCs w:val="18"/>
              </w:rPr>
              <w:t>99 5 00 11020</w:t>
            </w:r>
          </w:p>
        </w:tc>
        <w:tc>
          <w:tcPr>
            <w:tcW w:w="751" w:type="dxa"/>
            <w:tcBorders>
              <w:top w:val="nil"/>
              <w:left w:val="nil"/>
              <w:bottom w:val="single" w:sz="4" w:space="0" w:color="000000"/>
              <w:right w:val="single" w:sz="4" w:space="0" w:color="000000"/>
            </w:tcBorders>
            <w:shd w:val="clear" w:color="auto" w:fill="auto"/>
            <w:vAlign w:val="center"/>
            <w:hideMark/>
          </w:tcPr>
          <w:p w14:paraId="4A1FACB0" w14:textId="77777777" w:rsidR="00F577CF" w:rsidRPr="00F577CF" w:rsidRDefault="00F577CF" w:rsidP="00F829CB">
            <w:pPr>
              <w:jc w:val="center"/>
              <w:rPr>
                <w:b/>
                <w:bCs/>
                <w:sz w:val="18"/>
                <w:szCs w:val="18"/>
              </w:rPr>
            </w:pPr>
            <w:r w:rsidRPr="00F577CF">
              <w:rPr>
                <w:b/>
                <w:bCs/>
                <w:sz w:val="18"/>
                <w:szCs w:val="18"/>
              </w:rPr>
              <w:t>200</w:t>
            </w:r>
          </w:p>
        </w:tc>
        <w:tc>
          <w:tcPr>
            <w:tcW w:w="1233" w:type="dxa"/>
            <w:tcBorders>
              <w:top w:val="nil"/>
              <w:left w:val="nil"/>
              <w:bottom w:val="single" w:sz="4" w:space="0" w:color="000000"/>
              <w:right w:val="single" w:sz="4" w:space="0" w:color="000000"/>
            </w:tcBorders>
            <w:shd w:val="clear" w:color="auto" w:fill="auto"/>
            <w:vAlign w:val="center"/>
            <w:hideMark/>
          </w:tcPr>
          <w:p w14:paraId="3C30C2F7"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5B44E34"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6128FDE0"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CA0642C" w14:textId="77777777" w:rsidR="00F577CF" w:rsidRPr="00F577CF" w:rsidRDefault="00F577CF" w:rsidP="00F829CB">
            <w:pPr>
              <w:jc w:val="right"/>
              <w:rPr>
                <w:b/>
                <w:bCs/>
                <w:sz w:val="18"/>
                <w:szCs w:val="18"/>
              </w:rPr>
            </w:pPr>
            <w:r w:rsidRPr="00F577CF">
              <w:rPr>
                <w:b/>
                <w:bCs/>
                <w:sz w:val="18"/>
                <w:szCs w:val="18"/>
              </w:rPr>
              <w:t>1 358 641,72</w:t>
            </w:r>
          </w:p>
        </w:tc>
        <w:tc>
          <w:tcPr>
            <w:tcW w:w="1559" w:type="dxa"/>
            <w:tcBorders>
              <w:top w:val="nil"/>
              <w:left w:val="nil"/>
              <w:bottom w:val="single" w:sz="4" w:space="0" w:color="auto"/>
              <w:right w:val="single" w:sz="4" w:space="0" w:color="auto"/>
            </w:tcBorders>
            <w:shd w:val="clear" w:color="auto" w:fill="auto"/>
            <w:vAlign w:val="center"/>
            <w:hideMark/>
          </w:tcPr>
          <w:p w14:paraId="302FD81B" w14:textId="77777777" w:rsidR="00F577CF" w:rsidRPr="00F577CF" w:rsidRDefault="00F577CF" w:rsidP="00F829CB">
            <w:pPr>
              <w:jc w:val="right"/>
              <w:rPr>
                <w:b/>
                <w:bCs/>
                <w:sz w:val="18"/>
                <w:szCs w:val="18"/>
              </w:rPr>
            </w:pPr>
            <w:r w:rsidRPr="00F577CF">
              <w:rPr>
                <w:b/>
                <w:bCs/>
                <w:sz w:val="18"/>
                <w:szCs w:val="18"/>
              </w:rPr>
              <w:t>747 148,42</w:t>
            </w:r>
          </w:p>
        </w:tc>
        <w:tc>
          <w:tcPr>
            <w:tcW w:w="1417" w:type="dxa"/>
            <w:tcBorders>
              <w:top w:val="nil"/>
              <w:left w:val="nil"/>
              <w:bottom w:val="single" w:sz="4" w:space="0" w:color="auto"/>
              <w:right w:val="single" w:sz="4" w:space="0" w:color="auto"/>
            </w:tcBorders>
            <w:shd w:val="clear" w:color="auto" w:fill="auto"/>
            <w:vAlign w:val="center"/>
            <w:hideMark/>
          </w:tcPr>
          <w:p w14:paraId="368261D8" w14:textId="77777777" w:rsidR="00F577CF" w:rsidRPr="00F577CF" w:rsidRDefault="00F577CF" w:rsidP="00F829CB">
            <w:pPr>
              <w:jc w:val="right"/>
              <w:rPr>
                <w:b/>
                <w:bCs/>
                <w:sz w:val="18"/>
                <w:szCs w:val="18"/>
              </w:rPr>
            </w:pPr>
            <w:r w:rsidRPr="00F577CF">
              <w:rPr>
                <w:b/>
                <w:bCs/>
                <w:sz w:val="18"/>
                <w:szCs w:val="18"/>
              </w:rPr>
              <w:t>611 493,30</w:t>
            </w:r>
          </w:p>
        </w:tc>
        <w:tc>
          <w:tcPr>
            <w:tcW w:w="851" w:type="dxa"/>
            <w:tcBorders>
              <w:top w:val="nil"/>
              <w:left w:val="nil"/>
              <w:bottom w:val="single" w:sz="4" w:space="0" w:color="auto"/>
              <w:right w:val="single" w:sz="4" w:space="0" w:color="auto"/>
            </w:tcBorders>
            <w:shd w:val="clear" w:color="auto" w:fill="auto"/>
            <w:vAlign w:val="center"/>
            <w:hideMark/>
          </w:tcPr>
          <w:p w14:paraId="42F073BC" w14:textId="77777777" w:rsidR="00F577CF" w:rsidRPr="00F577CF" w:rsidRDefault="00F577CF" w:rsidP="00F829CB">
            <w:pPr>
              <w:jc w:val="right"/>
              <w:rPr>
                <w:b/>
                <w:bCs/>
                <w:sz w:val="18"/>
                <w:szCs w:val="18"/>
              </w:rPr>
            </w:pPr>
            <w:r w:rsidRPr="00F577CF">
              <w:rPr>
                <w:b/>
                <w:bCs/>
                <w:sz w:val="18"/>
                <w:szCs w:val="18"/>
              </w:rPr>
              <w:t>55%</w:t>
            </w:r>
          </w:p>
        </w:tc>
      </w:tr>
      <w:tr w:rsidR="00F577CF" w:rsidRPr="00F577CF" w14:paraId="3264508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0664B32" w14:textId="77777777" w:rsidR="00F577CF" w:rsidRPr="00F577CF" w:rsidRDefault="00F577CF" w:rsidP="00F829CB">
            <w:pPr>
              <w:rPr>
                <w:b/>
                <w:bCs/>
                <w:sz w:val="18"/>
                <w:szCs w:val="18"/>
              </w:rPr>
            </w:pPr>
            <w:r w:rsidRPr="00F577CF">
              <w:rPr>
                <w:b/>
                <w:bCs/>
                <w:sz w:val="18"/>
                <w:szCs w:val="18"/>
              </w:rPr>
              <w:t>Прочая закупка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1F5FA9E3"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4053285"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466FF5FA" w14:textId="77777777" w:rsidR="00F577CF" w:rsidRPr="00F577CF" w:rsidRDefault="00F577CF" w:rsidP="00F829CB">
            <w:pPr>
              <w:jc w:val="center"/>
              <w:rPr>
                <w:b/>
                <w:bCs/>
                <w:sz w:val="18"/>
                <w:szCs w:val="18"/>
              </w:rPr>
            </w:pPr>
            <w:r w:rsidRPr="00F577CF">
              <w:rPr>
                <w:b/>
                <w:bCs/>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503C539B" w14:textId="77777777" w:rsidR="00F577CF" w:rsidRPr="00F577CF" w:rsidRDefault="00F577CF" w:rsidP="00F829CB">
            <w:pPr>
              <w:jc w:val="center"/>
              <w:rPr>
                <w:b/>
                <w:bCs/>
                <w:sz w:val="18"/>
                <w:szCs w:val="18"/>
              </w:rPr>
            </w:pPr>
            <w:r w:rsidRPr="00F577CF">
              <w:rPr>
                <w:b/>
                <w:bCs/>
                <w:sz w:val="18"/>
                <w:szCs w:val="18"/>
              </w:rPr>
              <w:t>99 5 00 11020</w:t>
            </w:r>
          </w:p>
        </w:tc>
        <w:tc>
          <w:tcPr>
            <w:tcW w:w="751" w:type="dxa"/>
            <w:tcBorders>
              <w:top w:val="nil"/>
              <w:left w:val="nil"/>
              <w:bottom w:val="single" w:sz="4" w:space="0" w:color="000000"/>
              <w:right w:val="single" w:sz="4" w:space="0" w:color="000000"/>
            </w:tcBorders>
            <w:shd w:val="clear" w:color="auto" w:fill="auto"/>
            <w:vAlign w:val="center"/>
            <w:hideMark/>
          </w:tcPr>
          <w:p w14:paraId="35604EB4" w14:textId="77777777" w:rsidR="00F577CF" w:rsidRPr="00F577CF" w:rsidRDefault="00F577CF" w:rsidP="00F829CB">
            <w:pPr>
              <w:jc w:val="center"/>
              <w:rPr>
                <w:b/>
                <w:bCs/>
                <w:sz w:val="18"/>
                <w:szCs w:val="18"/>
              </w:rPr>
            </w:pPr>
            <w:r w:rsidRPr="00F577CF">
              <w:rPr>
                <w:b/>
                <w:bCs/>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4AB830B9"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732012D"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7463D843"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56C7608" w14:textId="77777777" w:rsidR="00F577CF" w:rsidRPr="00F577CF" w:rsidRDefault="00F577CF" w:rsidP="00F829CB">
            <w:pPr>
              <w:jc w:val="right"/>
              <w:rPr>
                <w:b/>
                <w:bCs/>
                <w:sz w:val="18"/>
                <w:szCs w:val="18"/>
              </w:rPr>
            </w:pPr>
            <w:r w:rsidRPr="00F577CF">
              <w:rPr>
                <w:b/>
                <w:bCs/>
                <w:sz w:val="18"/>
                <w:szCs w:val="18"/>
              </w:rPr>
              <w:t>1 358 641,72</w:t>
            </w:r>
          </w:p>
        </w:tc>
        <w:tc>
          <w:tcPr>
            <w:tcW w:w="1559" w:type="dxa"/>
            <w:tcBorders>
              <w:top w:val="nil"/>
              <w:left w:val="nil"/>
              <w:bottom w:val="single" w:sz="4" w:space="0" w:color="auto"/>
              <w:right w:val="single" w:sz="4" w:space="0" w:color="auto"/>
            </w:tcBorders>
            <w:shd w:val="clear" w:color="auto" w:fill="auto"/>
            <w:vAlign w:val="center"/>
            <w:hideMark/>
          </w:tcPr>
          <w:p w14:paraId="1CF8D5C5" w14:textId="77777777" w:rsidR="00F577CF" w:rsidRPr="00F577CF" w:rsidRDefault="00F577CF" w:rsidP="00F829CB">
            <w:pPr>
              <w:jc w:val="right"/>
              <w:rPr>
                <w:b/>
                <w:bCs/>
                <w:sz w:val="18"/>
                <w:szCs w:val="18"/>
              </w:rPr>
            </w:pPr>
            <w:r w:rsidRPr="00F577CF">
              <w:rPr>
                <w:b/>
                <w:bCs/>
                <w:sz w:val="18"/>
                <w:szCs w:val="18"/>
              </w:rPr>
              <w:t>747 148,42</w:t>
            </w:r>
          </w:p>
        </w:tc>
        <w:tc>
          <w:tcPr>
            <w:tcW w:w="1417" w:type="dxa"/>
            <w:tcBorders>
              <w:top w:val="nil"/>
              <w:left w:val="nil"/>
              <w:bottom w:val="single" w:sz="4" w:space="0" w:color="auto"/>
              <w:right w:val="single" w:sz="4" w:space="0" w:color="auto"/>
            </w:tcBorders>
            <w:shd w:val="clear" w:color="auto" w:fill="auto"/>
            <w:vAlign w:val="center"/>
            <w:hideMark/>
          </w:tcPr>
          <w:p w14:paraId="112D9746" w14:textId="77777777" w:rsidR="00F577CF" w:rsidRPr="00F577CF" w:rsidRDefault="00F577CF" w:rsidP="00F829CB">
            <w:pPr>
              <w:jc w:val="right"/>
              <w:rPr>
                <w:b/>
                <w:bCs/>
                <w:sz w:val="18"/>
                <w:szCs w:val="18"/>
              </w:rPr>
            </w:pPr>
            <w:r w:rsidRPr="00F577CF">
              <w:rPr>
                <w:b/>
                <w:bCs/>
                <w:sz w:val="18"/>
                <w:szCs w:val="18"/>
              </w:rPr>
              <w:t>611 493,30</w:t>
            </w:r>
          </w:p>
        </w:tc>
        <w:tc>
          <w:tcPr>
            <w:tcW w:w="851" w:type="dxa"/>
            <w:tcBorders>
              <w:top w:val="nil"/>
              <w:left w:val="nil"/>
              <w:bottom w:val="single" w:sz="4" w:space="0" w:color="auto"/>
              <w:right w:val="single" w:sz="4" w:space="0" w:color="auto"/>
            </w:tcBorders>
            <w:shd w:val="clear" w:color="auto" w:fill="auto"/>
            <w:vAlign w:val="center"/>
            <w:hideMark/>
          </w:tcPr>
          <w:p w14:paraId="1D110E75" w14:textId="77777777" w:rsidR="00F577CF" w:rsidRPr="00F577CF" w:rsidRDefault="00F577CF" w:rsidP="00F829CB">
            <w:pPr>
              <w:jc w:val="right"/>
              <w:rPr>
                <w:b/>
                <w:bCs/>
                <w:sz w:val="18"/>
                <w:szCs w:val="18"/>
              </w:rPr>
            </w:pPr>
            <w:r w:rsidRPr="00F577CF">
              <w:rPr>
                <w:b/>
                <w:bCs/>
                <w:sz w:val="18"/>
                <w:szCs w:val="18"/>
              </w:rPr>
              <w:t>55%</w:t>
            </w:r>
          </w:p>
        </w:tc>
      </w:tr>
      <w:tr w:rsidR="00F577CF" w:rsidRPr="00F577CF" w14:paraId="336A441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D733E50" w14:textId="77777777" w:rsidR="00F577CF" w:rsidRPr="00F577CF" w:rsidRDefault="00F577CF" w:rsidP="00F829CB">
            <w:pPr>
              <w:rPr>
                <w:sz w:val="18"/>
                <w:szCs w:val="18"/>
              </w:rPr>
            </w:pPr>
            <w:r w:rsidRPr="00F577CF">
              <w:rPr>
                <w:sz w:val="18"/>
                <w:szCs w:val="18"/>
              </w:rPr>
              <w:t>Услуги по содержанию имущества</w:t>
            </w:r>
          </w:p>
        </w:tc>
        <w:tc>
          <w:tcPr>
            <w:tcW w:w="580" w:type="dxa"/>
            <w:tcBorders>
              <w:top w:val="nil"/>
              <w:left w:val="nil"/>
              <w:bottom w:val="single" w:sz="4" w:space="0" w:color="000000"/>
              <w:right w:val="single" w:sz="4" w:space="0" w:color="000000"/>
            </w:tcBorders>
            <w:shd w:val="clear" w:color="auto" w:fill="auto"/>
            <w:vAlign w:val="center"/>
            <w:hideMark/>
          </w:tcPr>
          <w:p w14:paraId="592A5E06"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965F9A6"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68273D9A" w14:textId="77777777" w:rsidR="00F577CF" w:rsidRPr="00F577CF" w:rsidRDefault="00F577CF" w:rsidP="00F829CB">
            <w:pPr>
              <w:jc w:val="center"/>
              <w:rPr>
                <w:sz w:val="18"/>
                <w:szCs w:val="18"/>
              </w:rPr>
            </w:pPr>
            <w:r w:rsidRPr="00F577CF">
              <w:rPr>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44733727" w14:textId="77777777" w:rsidR="00F577CF" w:rsidRPr="00F577CF" w:rsidRDefault="00F577CF" w:rsidP="00F829CB">
            <w:pPr>
              <w:jc w:val="center"/>
              <w:rPr>
                <w:sz w:val="18"/>
                <w:szCs w:val="18"/>
              </w:rPr>
            </w:pPr>
            <w:r w:rsidRPr="00F577CF">
              <w:rPr>
                <w:sz w:val="18"/>
                <w:szCs w:val="18"/>
              </w:rPr>
              <w:t>99 5 00 11020</w:t>
            </w:r>
          </w:p>
        </w:tc>
        <w:tc>
          <w:tcPr>
            <w:tcW w:w="751" w:type="dxa"/>
            <w:tcBorders>
              <w:top w:val="nil"/>
              <w:left w:val="nil"/>
              <w:bottom w:val="single" w:sz="4" w:space="0" w:color="000000"/>
              <w:right w:val="single" w:sz="4" w:space="0" w:color="000000"/>
            </w:tcBorders>
            <w:shd w:val="clear" w:color="auto" w:fill="auto"/>
            <w:vAlign w:val="center"/>
            <w:hideMark/>
          </w:tcPr>
          <w:p w14:paraId="1317B6D3"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0FCD8676"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AAC0D1F" w14:textId="77777777" w:rsidR="00F577CF" w:rsidRPr="00F577CF" w:rsidRDefault="00F577CF" w:rsidP="00F829CB">
            <w:pPr>
              <w:jc w:val="center"/>
              <w:rPr>
                <w:sz w:val="18"/>
                <w:szCs w:val="18"/>
              </w:rPr>
            </w:pPr>
            <w:r w:rsidRPr="00F577CF">
              <w:rPr>
                <w:sz w:val="18"/>
                <w:szCs w:val="18"/>
              </w:rPr>
              <w:t>225</w:t>
            </w:r>
          </w:p>
        </w:tc>
        <w:tc>
          <w:tcPr>
            <w:tcW w:w="695" w:type="dxa"/>
            <w:tcBorders>
              <w:top w:val="nil"/>
              <w:left w:val="nil"/>
              <w:bottom w:val="single" w:sz="4" w:space="0" w:color="000000"/>
              <w:right w:val="nil"/>
            </w:tcBorders>
            <w:shd w:val="clear" w:color="auto" w:fill="auto"/>
            <w:vAlign w:val="center"/>
            <w:hideMark/>
          </w:tcPr>
          <w:p w14:paraId="15803734"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2D290AB" w14:textId="77777777" w:rsidR="00F577CF" w:rsidRPr="00F577CF" w:rsidRDefault="00F577CF" w:rsidP="00F829CB">
            <w:pPr>
              <w:jc w:val="right"/>
              <w:rPr>
                <w:sz w:val="18"/>
                <w:szCs w:val="18"/>
              </w:rPr>
            </w:pPr>
            <w:r w:rsidRPr="00F577CF">
              <w:rPr>
                <w:sz w:val="18"/>
                <w:szCs w:val="18"/>
              </w:rPr>
              <w:t>1 358 641,72</w:t>
            </w:r>
          </w:p>
        </w:tc>
        <w:tc>
          <w:tcPr>
            <w:tcW w:w="1559" w:type="dxa"/>
            <w:tcBorders>
              <w:top w:val="nil"/>
              <w:left w:val="nil"/>
              <w:bottom w:val="single" w:sz="4" w:space="0" w:color="auto"/>
              <w:right w:val="single" w:sz="4" w:space="0" w:color="auto"/>
            </w:tcBorders>
            <w:shd w:val="clear" w:color="auto" w:fill="auto"/>
            <w:vAlign w:val="center"/>
            <w:hideMark/>
          </w:tcPr>
          <w:p w14:paraId="1304D49A" w14:textId="77777777" w:rsidR="00F577CF" w:rsidRPr="00F577CF" w:rsidRDefault="00F577CF" w:rsidP="00F829CB">
            <w:pPr>
              <w:jc w:val="right"/>
              <w:rPr>
                <w:sz w:val="18"/>
                <w:szCs w:val="18"/>
              </w:rPr>
            </w:pPr>
            <w:r w:rsidRPr="00F577CF">
              <w:rPr>
                <w:sz w:val="18"/>
                <w:szCs w:val="18"/>
              </w:rPr>
              <w:t>747 148,42</w:t>
            </w:r>
          </w:p>
        </w:tc>
        <w:tc>
          <w:tcPr>
            <w:tcW w:w="1417" w:type="dxa"/>
            <w:tcBorders>
              <w:top w:val="nil"/>
              <w:left w:val="nil"/>
              <w:bottom w:val="single" w:sz="4" w:space="0" w:color="auto"/>
              <w:right w:val="single" w:sz="4" w:space="0" w:color="auto"/>
            </w:tcBorders>
            <w:shd w:val="clear" w:color="auto" w:fill="auto"/>
            <w:vAlign w:val="center"/>
            <w:hideMark/>
          </w:tcPr>
          <w:p w14:paraId="3B5CE1C0" w14:textId="77777777" w:rsidR="00F577CF" w:rsidRPr="00F577CF" w:rsidRDefault="00F577CF" w:rsidP="00F829CB">
            <w:pPr>
              <w:jc w:val="right"/>
              <w:rPr>
                <w:sz w:val="18"/>
                <w:szCs w:val="18"/>
              </w:rPr>
            </w:pPr>
            <w:r w:rsidRPr="00F577CF">
              <w:rPr>
                <w:sz w:val="18"/>
                <w:szCs w:val="18"/>
              </w:rPr>
              <w:t>611 493,30</w:t>
            </w:r>
          </w:p>
        </w:tc>
        <w:tc>
          <w:tcPr>
            <w:tcW w:w="851" w:type="dxa"/>
            <w:tcBorders>
              <w:top w:val="nil"/>
              <w:left w:val="nil"/>
              <w:bottom w:val="single" w:sz="4" w:space="0" w:color="auto"/>
              <w:right w:val="single" w:sz="4" w:space="0" w:color="auto"/>
            </w:tcBorders>
            <w:shd w:val="clear" w:color="auto" w:fill="auto"/>
            <w:vAlign w:val="center"/>
            <w:hideMark/>
          </w:tcPr>
          <w:p w14:paraId="754D595D" w14:textId="77777777" w:rsidR="00F577CF" w:rsidRPr="00F577CF" w:rsidRDefault="00F577CF" w:rsidP="00F829CB">
            <w:pPr>
              <w:jc w:val="right"/>
              <w:rPr>
                <w:sz w:val="18"/>
                <w:szCs w:val="18"/>
              </w:rPr>
            </w:pPr>
            <w:r w:rsidRPr="00F577CF">
              <w:rPr>
                <w:sz w:val="18"/>
                <w:szCs w:val="18"/>
              </w:rPr>
              <w:t>55%</w:t>
            </w:r>
          </w:p>
        </w:tc>
      </w:tr>
      <w:tr w:rsidR="00F577CF" w:rsidRPr="00F577CF" w14:paraId="5D949903"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EC2F136" w14:textId="77777777" w:rsidR="00F577CF" w:rsidRPr="00F577CF" w:rsidRDefault="00F577CF" w:rsidP="00F829CB">
            <w:pPr>
              <w:rPr>
                <w:sz w:val="18"/>
                <w:szCs w:val="18"/>
              </w:rPr>
            </w:pPr>
            <w:r w:rsidRPr="00F577CF">
              <w:rPr>
                <w:sz w:val="18"/>
                <w:szCs w:val="18"/>
              </w:rPr>
              <w:t>Текущий и капитальный ремонт и реставрация нефинансовых активов</w:t>
            </w:r>
          </w:p>
        </w:tc>
        <w:tc>
          <w:tcPr>
            <w:tcW w:w="580" w:type="dxa"/>
            <w:tcBorders>
              <w:top w:val="nil"/>
              <w:left w:val="nil"/>
              <w:bottom w:val="single" w:sz="4" w:space="0" w:color="000000"/>
              <w:right w:val="single" w:sz="4" w:space="0" w:color="000000"/>
            </w:tcBorders>
            <w:shd w:val="clear" w:color="auto" w:fill="auto"/>
            <w:vAlign w:val="center"/>
            <w:hideMark/>
          </w:tcPr>
          <w:p w14:paraId="67AC69B3"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C5FE3FF"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65BAA405" w14:textId="77777777" w:rsidR="00F577CF" w:rsidRPr="00F577CF" w:rsidRDefault="00F577CF" w:rsidP="00F829CB">
            <w:pPr>
              <w:jc w:val="center"/>
              <w:rPr>
                <w:sz w:val="18"/>
                <w:szCs w:val="18"/>
              </w:rPr>
            </w:pPr>
            <w:r w:rsidRPr="00F577CF">
              <w:rPr>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443353B8" w14:textId="77777777" w:rsidR="00F577CF" w:rsidRPr="00F577CF" w:rsidRDefault="00F577CF" w:rsidP="00F829CB">
            <w:pPr>
              <w:jc w:val="center"/>
              <w:rPr>
                <w:sz w:val="18"/>
                <w:szCs w:val="18"/>
              </w:rPr>
            </w:pPr>
            <w:r w:rsidRPr="00F577CF">
              <w:rPr>
                <w:sz w:val="18"/>
                <w:szCs w:val="18"/>
              </w:rPr>
              <w:t>99 5 00 11020</w:t>
            </w:r>
          </w:p>
        </w:tc>
        <w:tc>
          <w:tcPr>
            <w:tcW w:w="751" w:type="dxa"/>
            <w:tcBorders>
              <w:top w:val="nil"/>
              <w:left w:val="nil"/>
              <w:bottom w:val="single" w:sz="4" w:space="0" w:color="000000"/>
              <w:right w:val="single" w:sz="4" w:space="0" w:color="000000"/>
            </w:tcBorders>
            <w:shd w:val="clear" w:color="auto" w:fill="auto"/>
            <w:vAlign w:val="center"/>
            <w:hideMark/>
          </w:tcPr>
          <w:p w14:paraId="001F9603"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56CA8E3C"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3BF86E4" w14:textId="77777777" w:rsidR="00F577CF" w:rsidRPr="00F577CF" w:rsidRDefault="00F577CF" w:rsidP="00F829CB">
            <w:pPr>
              <w:jc w:val="center"/>
              <w:rPr>
                <w:sz w:val="18"/>
                <w:szCs w:val="18"/>
              </w:rPr>
            </w:pPr>
            <w:r w:rsidRPr="00F577CF">
              <w:rPr>
                <w:sz w:val="18"/>
                <w:szCs w:val="18"/>
              </w:rPr>
              <w:t>225</w:t>
            </w:r>
          </w:p>
        </w:tc>
        <w:tc>
          <w:tcPr>
            <w:tcW w:w="695" w:type="dxa"/>
            <w:tcBorders>
              <w:top w:val="nil"/>
              <w:left w:val="nil"/>
              <w:bottom w:val="single" w:sz="4" w:space="0" w:color="000000"/>
              <w:right w:val="nil"/>
            </w:tcBorders>
            <w:shd w:val="clear" w:color="auto" w:fill="auto"/>
            <w:vAlign w:val="center"/>
            <w:hideMark/>
          </w:tcPr>
          <w:p w14:paraId="55A69AB0" w14:textId="77777777" w:rsidR="00F577CF" w:rsidRPr="00F577CF" w:rsidRDefault="00F577CF" w:rsidP="00F829CB">
            <w:pPr>
              <w:jc w:val="center"/>
              <w:rPr>
                <w:sz w:val="18"/>
                <w:szCs w:val="18"/>
              </w:rPr>
            </w:pPr>
            <w:r w:rsidRPr="00F577CF">
              <w:rPr>
                <w:sz w:val="18"/>
                <w:szCs w:val="18"/>
              </w:rPr>
              <w:t>1105</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389452D" w14:textId="77777777" w:rsidR="00F577CF" w:rsidRPr="00F577CF" w:rsidRDefault="00F577CF" w:rsidP="00F829CB">
            <w:pPr>
              <w:jc w:val="right"/>
              <w:rPr>
                <w:b/>
                <w:bCs/>
                <w:i/>
                <w:iCs/>
                <w:sz w:val="18"/>
                <w:szCs w:val="18"/>
              </w:rPr>
            </w:pPr>
            <w:r w:rsidRPr="00F577CF">
              <w:rPr>
                <w:b/>
                <w:bCs/>
                <w:i/>
                <w:iCs/>
                <w:sz w:val="18"/>
                <w:szCs w:val="18"/>
              </w:rPr>
              <w:t>1 358 641,72</w:t>
            </w:r>
          </w:p>
        </w:tc>
        <w:tc>
          <w:tcPr>
            <w:tcW w:w="1559" w:type="dxa"/>
            <w:tcBorders>
              <w:top w:val="nil"/>
              <w:left w:val="nil"/>
              <w:bottom w:val="single" w:sz="4" w:space="0" w:color="auto"/>
              <w:right w:val="single" w:sz="4" w:space="0" w:color="auto"/>
            </w:tcBorders>
            <w:shd w:val="clear" w:color="auto" w:fill="auto"/>
            <w:vAlign w:val="center"/>
            <w:hideMark/>
          </w:tcPr>
          <w:p w14:paraId="742FB71F" w14:textId="77777777" w:rsidR="00F577CF" w:rsidRPr="00F577CF" w:rsidRDefault="00F577CF" w:rsidP="00F829CB">
            <w:pPr>
              <w:jc w:val="right"/>
              <w:rPr>
                <w:b/>
                <w:bCs/>
                <w:i/>
                <w:iCs/>
                <w:sz w:val="18"/>
                <w:szCs w:val="18"/>
              </w:rPr>
            </w:pPr>
            <w:r w:rsidRPr="00F577CF">
              <w:rPr>
                <w:b/>
                <w:bCs/>
                <w:i/>
                <w:iCs/>
                <w:sz w:val="18"/>
                <w:szCs w:val="18"/>
              </w:rPr>
              <w:t>747 148,42</w:t>
            </w:r>
          </w:p>
        </w:tc>
        <w:tc>
          <w:tcPr>
            <w:tcW w:w="1417" w:type="dxa"/>
            <w:tcBorders>
              <w:top w:val="nil"/>
              <w:left w:val="nil"/>
              <w:bottom w:val="single" w:sz="4" w:space="0" w:color="auto"/>
              <w:right w:val="single" w:sz="4" w:space="0" w:color="auto"/>
            </w:tcBorders>
            <w:shd w:val="clear" w:color="auto" w:fill="auto"/>
            <w:vAlign w:val="center"/>
            <w:hideMark/>
          </w:tcPr>
          <w:p w14:paraId="65911021" w14:textId="77777777" w:rsidR="00F577CF" w:rsidRPr="00F577CF" w:rsidRDefault="00F577CF" w:rsidP="00F829CB">
            <w:pPr>
              <w:jc w:val="right"/>
              <w:rPr>
                <w:b/>
                <w:bCs/>
                <w:i/>
                <w:iCs/>
                <w:sz w:val="18"/>
                <w:szCs w:val="18"/>
              </w:rPr>
            </w:pPr>
            <w:r w:rsidRPr="00F577CF">
              <w:rPr>
                <w:b/>
                <w:bCs/>
                <w:i/>
                <w:iCs/>
                <w:sz w:val="18"/>
                <w:szCs w:val="18"/>
              </w:rPr>
              <w:t>611 493,30</w:t>
            </w:r>
          </w:p>
        </w:tc>
        <w:tc>
          <w:tcPr>
            <w:tcW w:w="851" w:type="dxa"/>
            <w:tcBorders>
              <w:top w:val="nil"/>
              <w:left w:val="nil"/>
              <w:bottom w:val="single" w:sz="4" w:space="0" w:color="auto"/>
              <w:right w:val="single" w:sz="4" w:space="0" w:color="auto"/>
            </w:tcBorders>
            <w:shd w:val="clear" w:color="auto" w:fill="auto"/>
            <w:vAlign w:val="center"/>
            <w:hideMark/>
          </w:tcPr>
          <w:p w14:paraId="0924A32D" w14:textId="77777777" w:rsidR="00F577CF" w:rsidRPr="00F577CF" w:rsidRDefault="00F577CF" w:rsidP="00F829CB">
            <w:pPr>
              <w:jc w:val="right"/>
              <w:rPr>
                <w:b/>
                <w:bCs/>
                <w:i/>
                <w:iCs/>
                <w:sz w:val="18"/>
                <w:szCs w:val="18"/>
              </w:rPr>
            </w:pPr>
            <w:r w:rsidRPr="00F577CF">
              <w:rPr>
                <w:b/>
                <w:bCs/>
                <w:i/>
                <w:iCs/>
                <w:sz w:val="18"/>
                <w:szCs w:val="18"/>
              </w:rPr>
              <w:t>55%</w:t>
            </w:r>
          </w:p>
        </w:tc>
      </w:tr>
      <w:tr w:rsidR="00F577CF" w:rsidRPr="00F577CF" w14:paraId="736369C2"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8BEF39D" w14:textId="77777777" w:rsidR="00F577CF" w:rsidRPr="00F577CF" w:rsidRDefault="00F577CF" w:rsidP="00F829CB">
            <w:pPr>
              <w:rPr>
                <w:b/>
                <w:bCs/>
                <w:i/>
                <w:iCs/>
                <w:sz w:val="18"/>
                <w:szCs w:val="18"/>
              </w:rPr>
            </w:pPr>
            <w:r w:rsidRPr="00F577CF">
              <w:rPr>
                <w:b/>
                <w:bCs/>
                <w:i/>
                <w:iCs/>
                <w:sz w:val="18"/>
                <w:szCs w:val="18"/>
              </w:rPr>
              <w:t xml:space="preserve">Расходы по управлению </w:t>
            </w:r>
            <w:proofErr w:type="spellStart"/>
            <w:r w:rsidRPr="00F577CF">
              <w:rPr>
                <w:b/>
                <w:bCs/>
                <w:i/>
                <w:iCs/>
                <w:sz w:val="18"/>
                <w:szCs w:val="18"/>
              </w:rPr>
              <w:t>муниицпальным</w:t>
            </w:r>
            <w:proofErr w:type="spellEnd"/>
            <w:r w:rsidRPr="00F577CF">
              <w:rPr>
                <w:b/>
                <w:bCs/>
                <w:i/>
                <w:iCs/>
                <w:sz w:val="18"/>
                <w:szCs w:val="18"/>
              </w:rPr>
              <w:t xml:space="preserve"> имуществом и земельными ресурсами</w:t>
            </w:r>
          </w:p>
        </w:tc>
        <w:tc>
          <w:tcPr>
            <w:tcW w:w="580" w:type="dxa"/>
            <w:tcBorders>
              <w:top w:val="nil"/>
              <w:left w:val="nil"/>
              <w:bottom w:val="single" w:sz="4" w:space="0" w:color="000000"/>
              <w:right w:val="single" w:sz="4" w:space="0" w:color="000000"/>
            </w:tcBorders>
            <w:shd w:val="clear" w:color="auto" w:fill="auto"/>
            <w:vAlign w:val="center"/>
            <w:hideMark/>
          </w:tcPr>
          <w:p w14:paraId="40949A9D"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FFC44F1" w14:textId="77777777" w:rsidR="00F577CF" w:rsidRPr="00F577CF" w:rsidRDefault="00F577CF" w:rsidP="00F829CB">
            <w:pPr>
              <w:jc w:val="center"/>
              <w:rPr>
                <w:b/>
                <w:bCs/>
                <w:i/>
                <w:iCs/>
                <w:sz w:val="18"/>
                <w:szCs w:val="18"/>
              </w:rPr>
            </w:pPr>
            <w:r w:rsidRPr="00F577CF">
              <w:rPr>
                <w:b/>
                <w:bCs/>
                <w:i/>
                <w:i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2BED851A" w14:textId="77777777" w:rsidR="00F577CF" w:rsidRPr="00F577CF" w:rsidRDefault="00F577CF" w:rsidP="00F829CB">
            <w:pPr>
              <w:jc w:val="center"/>
              <w:rPr>
                <w:b/>
                <w:bCs/>
                <w:i/>
                <w:iCs/>
                <w:sz w:val="18"/>
                <w:szCs w:val="18"/>
              </w:rPr>
            </w:pPr>
            <w:r w:rsidRPr="00F577CF">
              <w:rPr>
                <w:b/>
                <w:bCs/>
                <w:i/>
                <w:iCs/>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52180F16" w14:textId="77777777" w:rsidR="00F577CF" w:rsidRPr="00F577CF" w:rsidRDefault="00F577CF" w:rsidP="00F829CB">
            <w:pPr>
              <w:jc w:val="center"/>
              <w:rPr>
                <w:b/>
                <w:bCs/>
                <w:i/>
                <w:iCs/>
                <w:sz w:val="18"/>
                <w:szCs w:val="18"/>
              </w:rPr>
            </w:pPr>
            <w:r w:rsidRPr="00F577CF">
              <w:rPr>
                <w:b/>
                <w:bCs/>
                <w:i/>
                <w:iCs/>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00079444"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3DCF9CF1"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0C491C8"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70199107"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FDD9E8C" w14:textId="77777777" w:rsidR="00F577CF" w:rsidRPr="00F577CF" w:rsidRDefault="00F577CF" w:rsidP="00F829CB">
            <w:pPr>
              <w:jc w:val="right"/>
              <w:rPr>
                <w:b/>
                <w:bCs/>
                <w:i/>
                <w:iCs/>
                <w:sz w:val="18"/>
                <w:szCs w:val="18"/>
              </w:rPr>
            </w:pPr>
            <w:r w:rsidRPr="00F577CF">
              <w:rPr>
                <w:b/>
                <w:bCs/>
                <w:i/>
                <w:iCs/>
                <w:sz w:val="18"/>
                <w:szCs w:val="18"/>
              </w:rPr>
              <w:t>5 696 971,55</w:t>
            </w:r>
          </w:p>
        </w:tc>
        <w:tc>
          <w:tcPr>
            <w:tcW w:w="1559" w:type="dxa"/>
            <w:tcBorders>
              <w:top w:val="nil"/>
              <w:left w:val="nil"/>
              <w:bottom w:val="single" w:sz="4" w:space="0" w:color="auto"/>
              <w:right w:val="single" w:sz="4" w:space="0" w:color="auto"/>
            </w:tcBorders>
            <w:shd w:val="clear" w:color="auto" w:fill="auto"/>
            <w:vAlign w:val="center"/>
            <w:hideMark/>
          </w:tcPr>
          <w:p w14:paraId="14183502" w14:textId="77777777" w:rsidR="00F577CF" w:rsidRPr="00F577CF" w:rsidRDefault="00F577CF" w:rsidP="00F829CB">
            <w:pPr>
              <w:jc w:val="right"/>
              <w:rPr>
                <w:b/>
                <w:bCs/>
                <w:i/>
                <w:iCs/>
                <w:sz w:val="18"/>
                <w:szCs w:val="18"/>
              </w:rPr>
            </w:pPr>
            <w:r w:rsidRPr="00F577CF">
              <w:rPr>
                <w:b/>
                <w:bCs/>
                <w:i/>
                <w:iCs/>
                <w:sz w:val="18"/>
                <w:szCs w:val="18"/>
              </w:rPr>
              <w:t>4 410 236,23</w:t>
            </w:r>
          </w:p>
        </w:tc>
        <w:tc>
          <w:tcPr>
            <w:tcW w:w="1417" w:type="dxa"/>
            <w:tcBorders>
              <w:top w:val="nil"/>
              <w:left w:val="nil"/>
              <w:bottom w:val="single" w:sz="4" w:space="0" w:color="auto"/>
              <w:right w:val="single" w:sz="4" w:space="0" w:color="auto"/>
            </w:tcBorders>
            <w:shd w:val="clear" w:color="auto" w:fill="auto"/>
            <w:vAlign w:val="center"/>
            <w:hideMark/>
          </w:tcPr>
          <w:p w14:paraId="7FB64086" w14:textId="77777777" w:rsidR="00F577CF" w:rsidRPr="00F577CF" w:rsidRDefault="00F577CF" w:rsidP="00F829CB">
            <w:pPr>
              <w:jc w:val="right"/>
              <w:rPr>
                <w:b/>
                <w:bCs/>
                <w:i/>
                <w:iCs/>
                <w:sz w:val="18"/>
                <w:szCs w:val="18"/>
              </w:rPr>
            </w:pPr>
            <w:r w:rsidRPr="00F577CF">
              <w:rPr>
                <w:b/>
                <w:bCs/>
                <w:i/>
                <w:iCs/>
                <w:sz w:val="18"/>
                <w:szCs w:val="18"/>
              </w:rPr>
              <w:t>1 286 735,32</w:t>
            </w:r>
          </w:p>
        </w:tc>
        <w:tc>
          <w:tcPr>
            <w:tcW w:w="851" w:type="dxa"/>
            <w:tcBorders>
              <w:top w:val="nil"/>
              <w:left w:val="nil"/>
              <w:bottom w:val="single" w:sz="4" w:space="0" w:color="auto"/>
              <w:right w:val="single" w:sz="4" w:space="0" w:color="auto"/>
            </w:tcBorders>
            <w:shd w:val="clear" w:color="auto" w:fill="auto"/>
            <w:vAlign w:val="center"/>
            <w:hideMark/>
          </w:tcPr>
          <w:p w14:paraId="0DD65ABB" w14:textId="77777777" w:rsidR="00F577CF" w:rsidRPr="00F577CF" w:rsidRDefault="00F577CF" w:rsidP="00F829CB">
            <w:pPr>
              <w:jc w:val="right"/>
              <w:rPr>
                <w:b/>
                <w:bCs/>
                <w:i/>
                <w:iCs/>
                <w:sz w:val="18"/>
                <w:szCs w:val="18"/>
              </w:rPr>
            </w:pPr>
            <w:r w:rsidRPr="00F577CF">
              <w:rPr>
                <w:b/>
                <w:bCs/>
                <w:i/>
                <w:iCs/>
                <w:sz w:val="18"/>
                <w:szCs w:val="18"/>
              </w:rPr>
              <w:t>77%</w:t>
            </w:r>
          </w:p>
        </w:tc>
      </w:tr>
      <w:tr w:rsidR="00F577CF" w:rsidRPr="00F577CF" w14:paraId="2F6C1A4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7DD2FA9"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0B7A4DB9"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E047830"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3C83BC4E" w14:textId="77777777" w:rsidR="00F577CF" w:rsidRPr="00F577CF" w:rsidRDefault="00F577CF" w:rsidP="00F829CB">
            <w:pPr>
              <w:jc w:val="center"/>
              <w:rPr>
                <w:b/>
                <w:bCs/>
                <w:sz w:val="18"/>
                <w:szCs w:val="18"/>
              </w:rPr>
            </w:pPr>
            <w:r w:rsidRPr="00F577CF">
              <w:rPr>
                <w:b/>
                <w:bCs/>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24DBC159" w14:textId="77777777" w:rsidR="00F577CF" w:rsidRPr="00F577CF" w:rsidRDefault="00F577CF" w:rsidP="00F829CB">
            <w:pPr>
              <w:jc w:val="center"/>
              <w:rPr>
                <w:b/>
                <w:bCs/>
                <w:sz w:val="18"/>
                <w:szCs w:val="18"/>
              </w:rPr>
            </w:pPr>
            <w:r w:rsidRPr="00F577CF">
              <w:rPr>
                <w:b/>
                <w:bCs/>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1D9531F9" w14:textId="77777777" w:rsidR="00F577CF" w:rsidRPr="00F577CF" w:rsidRDefault="00F577CF" w:rsidP="00F829CB">
            <w:pPr>
              <w:jc w:val="center"/>
              <w:rPr>
                <w:b/>
                <w:bCs/>
                <w:sz w:val="18"/>
                <w:szCs w:val="18"/>
              </w:rPr>
            </w:pPr>
            <w:r w:rsidRPr="00F577CF">
              <w:rPr>
                <w:b/>
                <w:bCs/>
                <w:sz w:val="18"/>
                <w:szCs w:val="18"/>
              </w:rPr>
              <w:t>200</w:t>
            </w:r>
          </w:p>
        </w:tc>
        <w:tc>
          <w:tcPr>
            <w:tcW w:w="1233" w:type="dxa"/>
            <w:tcBorders>
              <w:top w:val="nil"/>
              <w:left w:val="nil"/>
              <w:bottom w:val="single" w:sz="4" w:space="0" w:color="000000"/>
              <w:right w:val="single" w:sz="4" w:space="0" w:color="000000"/>
            </w:tcBorders>
            <w:shd w:val="clear" w:color="auto" w:fill="auto"/>
            <w:vAlign w:val="center"/>
            <w:hideMark/>
          </w:tcPr>
          <w:p w14:paraId="7FAAF199"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C037A1C"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0C706402"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EB9606A" w14:textId="77777777" w:rsidR="00F577CF" w:rsidRPr="00F577CF" w:rsidRDefault="00F577CF" w:rsidP="00F829CB">
            <w:pPr>
              <w:jc w:val="right"/>
              <w:rPr>
                <w:b/>
                <w:bCs/>
                <w:sz w:val="18"/>
                <w:szCs w:val="18"/>
              </w:rPr>
            </w:pPr>
            <w:r w:rsidRPr="00F577CF">
              <w:rPr>
                <w:b/>
                <w:bCs/>
                <w:sz w:val="18"/>
                <w:szCs w:val="18"/>
              </w:rPr>
              <w:t>5 696 971,55</w:t>
            </w:r>
          </w:p>
        </w:tc>
        <w:tc>
          <w:tcPr>
            <w:tcW w:w="1559" w:type="dxa"/>
            <w:tcBorders>
              <w:top w:val="nil"/>
              <w:left w:val="nil"/>
              <w:bottom w:val="single" w:sz="4" w:space="0" w:color="auto"/>
              <w:right w:val="single" w:sz="4" w:space="0" w:color="auto"/>
            </w:tcBorders>
            <w:shd w:val="clear" w:color="auto" w:fill="auto"/>
            <w:vAlign w:val="center"/>
            <w:hideMark/>
          </w:tcPr>
          <w:p w14:paraId="38B4AB7C" w14:textId="77777777" w:rsidR="00F577CF" w:rsidRPr="00F577CF" w:rsidRDefault="00F577CF" w:rsidP="00F829CB">
            <w:pPr>
              <w:jc w:val="right"/>
              <w:rPr>
                <w:b/>
                <w:bCs/>
                <w:sz w:val="18"/>
                <w:szCs w:val="18"/>
              </w:rPr>
            </w:pPr>
            <w:r w:rsidRPr="00F577CF">
              <w:rPr>
                <w:b/>
                <w:bCs/>
                <w:sz w:val="18"/>
                <w:szCs w:val="18"/>
              </w:rPr>
              <w:t>4 410 236,23</w:t>
            </w:r>
          </w:p>
        </w:tc>
        <w:tc>
          <w:tcPr>
            <w:tcW w:w="1417" w:type="dxa"/>
            <w:tcBorders>
              <w:top w:val="nil"/>
              <w:left w:val="nil"/>
              <w:bottom w:val="single" w:sz="4" w:space="0" w:color="auto"/>
              <w:right w:val="single" w:sz="4" w:space="0" w:color="auto"/>
            </w:tcBorders>
            <w:shd w:val="clear" w:color="auto" w:fill="auto"/>
            <w:vAlign w:val="center"/>
            <w:hideMark/>
          </w:tcPr>
          <w:p w14:paraId="062379E2" w14:textId="77777777" w:rsidR="00F577CF" w:rsidRPr="00F577CF" w:rsidRDefault="00F577CF" w:rsidP="00F829CB">
            <w:pPr>
              <w:jc w:val="right"/>
              <w:rPr>
                <w:b/>
                <w:bCs/>
                <w:sz w:val="18"/>
                <w:szCs w:val="18"/>
              </w:rPr>
            </w:pPr>
            <w:r w:rsidRPr="00F577CF">
              <w:rPr>
                <w:b/>
                <w:bCs/>
                <w:sz w:val="18"/>
                <w:szCs w:val="18"/>
              </w:rPr>
              <w:t>1 286 735,32</w:t>
            </w:r>
          </w:p>
        </w:tc>
        <w:tc>
          <w:tcPr>
            <w:tcW w:w="851" w:type="dxa"/>
            <w:tcBorders>
              <w:top w:val="nil"/>
              <w:left w:val="nil"/>
              <w:bottom w:val="single" w:sz="4" w:space="0" w:color="auto"/>
              <w:right w:val="single" w:sz="4" w:space="0" w:color="auto"/>
            </w:tcBorders>
            <w:shd w:val="clear" w:color="auto" w:fill="auto"/>
            <w:vAlign w:val="center"/>
            <w:hideMark/>
          </w:tcPr>
          <w:p w14:paraId="1A0791AB" w14:textId="77777777" w:rsidR="00F577CF" w:rsidRPr="00F577CF" w:rsidRDefault="00F577CF" w:rsidP="00F829CB">
            <w:pPr>
              <w:jc w:val="right"/>
              <w:rPr>
                <w:b/>
                <w:bCs/>
                <w:sz w:val="18"/>
                <w:szCs w:val="18"/>
              </w:rPr>
            </w:pPr>
            <w:r w:rsidRPr="00F577CF">
              <w:rPr>
                <w:b/>
                <w:bCs/>
                <w:sz w:val="18"/>
                <w:szCs w:val="18"/>
              </w:rPr>
              <w:t>77%</w:t>
            </w:r>
          </w:p>
        </w:tc>
      </w:tr>
      <w:tr w:rsidR="00F577CF" w:rsidRPr="00F577CF" w14:paraId="70F68273"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139B2E5" w14:textId="77777777" w:rsidR="00F577CF" w:rsidRPr="00F577CF" w:rsidRDefault="00F577CF" w:rsidP="00F829CB">
            <w:pPr>
              <w:rPr>
                <w:b/>
                <w:bCs/>
                <w:sz w:val="18"/>
                <w:szCs w:val="18"/>
              </w:rPr>
            </w:pPr>
            <w:r w:rsidRPr="00F577CF">
              <w:rPr>
                <w:b/>
                <w:bCs/>
                <w:sz w:val="18"/>
                <w:szCs w:val="18"/>
              </w:rPr>
              <w:t>Прочая закупка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7D90DA7F"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91B3C23"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64DEEA3F" w14:textId="77777777" w:rsidR="00F577CF" w:rsidRPr="00F577CF" w:rsidRDefault="00F577CF" w:rsidP="00F829CB">
            <w:pPr>
              <w:jc w:val="center"/>
              <w:rPr>
                <w:b/>
                <w:bCs/>
                <w:sz w:val="18"/>
                <w:szCs w:val="18"/>
              </w:rPr>
            </w:pPr>
            <w:r w:rsidRPr="00F577CF">
              <w:rPr>
                <w:b/>
                <w:bCs/>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56CD636E" w14:textId="77777777" w:rsidR="00F577CF" w:rsidRPr="00F577CF" w:rsidRDefault="00F577CF" w:rsidP="00F829CB">
            <w:pPr>
              <w:jc w:val="center"/>
              <w:rPr>
                <w:b/>
                <w:bCs/>
                <w:sz w:val="18"/>
                <w:szCs w:val="18"/>
              </w:rPr>
            </w:pPr>
            <w:r w:rsidRPr="00F577CF">
              <w:rPr>
                <w:b/>
                <w:bCs/>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206C460F" w14:textId="77777777" w:rsidR="00F577CF" w:rsidRPr="00F577CF" w:rsidRDefault="00F577CF" w:rsidP="00F829CB">
            <w:pPr>
              <w:jc w:val="center"/>
              <w:rPr>
                <w:b/>
                <w:bCs/>
                <w:sz w:val="18"/>
                <w:szCs w:val="18"/>
              </w:rPr>
            </w:pPr>
            <w:r w:rsidRPr="00F577CF">
              <w:rPr>
                <w:b/>
                <w:bCs/>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74C871C8"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8C1F8AC"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546DB16E"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F3CA5BA" w14:textId="77777777" w:rsidR="00F577CF" w:rsidRPr="00F577CF" w:rsidRDefault="00F577CF" w:rsidP="00F829CB">
            <w:pPr>
              <w:jc w:val="right"/>
              <w:rPr>
                <w:b/>
                <w:bCs/>
                <w:sz w:val="18"/>
                <w:szCs w:val="18"/>
              </w:rPr>
            </w:pPr>
            <w:r w:rsidRPr="00F577CF">
              <w:rPr>
                <w:b/>
                <w:bCs/>
                <w:sz w:val="18"/>
                <w:szCs w:val="18"/>
              </w:rPr>
              <w:t>4 590 203,48</w:t>
            </w:r>
          </w:p>
        </w:tc>
        <w:tc>
          <w:tcPr>
            <w:tcW w:w="1559" w:type="dxa"/>
            <w:tcBorders>
              <w:top w:val="nil"/>
              <w:left w:val="nil"/>
              <w:bottom w:val="single" w:sz="4" w:space="0" w:color="auto"/>
              <w:right w:val="single" w:sz="4" w:space="0" w:color="auto"/>
            </w:tcBorders>
            <w:shd w:val="clear" w:color="auto" w:fill="auto"/>
            <w:vAlign w:val="center"/>
            <w:hideMark/>
          </w:tcPr>
          <w:p w14:paraId="24AE7F1A" w14:textId="77777777" w:rsidR="00F577CF" w:rsidRPr="00F577CF" w:rsidRDefault="00F577CF" w:rsidP="00F829CB">
            <w:pPr>
              <w:jc w:val="right"/>
              <w:rPr>
                <w:b/>
                <w:bCs/>
                <w:sz w:val="18"/>
                <w:szCs w:val="18"/>
              </w:rPr>
            </w:pPr>
            <w:r w:rsidRPr="00F577CF">
              <w:rPr>
                <w:b/>
                <w:bCs/>
                <w:sz w:val="18"/>
                <w:szCs w:val="18"/>
              </w:rPr>
              <w:t>3 788 721,94</w:t>
            </w:r>
          </w:p>
        </w:tc>
        <w:tc>
          <w:tcPr>
            <w:tcW w:w="1417" w:type="dxa"/>
            <w:tcBorders>
              <w:top w:val="nil"/>
              <w:left w:val="nil"/>
              <w:bottom w:val="single" w:sz="4" w:space="0" w:color="auto"/>
              <w:right w:val="single" w:sz="4" w:space="0" w:color="auto"/>
            </w:tcBorders>
            <w:shd w:val="clear" w:color="auto" w:fill="auto"/>
            <w:vAlign w:val="center"/>
            <w:hideMark/>
          </w:tcPr>
          <w:p w14:paraId="554EDA91" w14:textId="77777777" w:rsidR="00F577CF" w:rsidRPr="00F577CF" w:rsidRDefault="00F577CF" w:rsidP="00F829CB">
            <w:pPr>
              <w:jc w:val="right"/>
              <w:rPr>
                <w:b/>
                <w:bCs/>
                <w:sz w:val="18"/>
                <w:szCs w:val="18"/>
              </w:rPr>
            </w:pPr>
            <w:r w:rsidRPr="00F577CF">
              <w:rPr>
                <w:b/>
                <w:bCs/>
                <w:sz w:val="18"/>
                <w:szCs w:val="18"/>
              </w:rPr>
              <w:t>801 481,54</w:t>
            </w:r>
          </w:p>
        </w:tc>
        <w:tc>
          <w:tcPr>
            <w:tcW w:w="851" w:type="dxa"/>
            <w:tcBorders>
              <w:top w:val="nil"/>
              <w:left w:val="nil"/>
              <w:bottom w:val="single" w:sz="4" w:space="0" w:color="auto"/>
              <w:right w:val="single" w:sz="4" w:space="0" w:color="auto"/>
            </w:tcBorders>
            <w:shd w:val="clear" w:color="auto" w:fill="auto"/>
            <w:vAlign w:val="center"/>
            <w:hideMark/>
          </w:tcPr>
          <w:p w14:paraId="4D23C983" w14:textId="77777777" w:rsidR="00F577CF" w:rsidRPr="00F577CF" w:rsidRDefault="00F577CF" w:rsidP="00F829CB">
            <w:pPr>
              <w:jc w:val="right"/>
              <w:rPr>
                <w:b/>
                <w:bCs/>
                <w:sz w:val="18"/>
                <w:szCs w:val="18"/>
              </w:rPr>
            </w:pPr>
            <w:r w:rsidRPr="00F577CF">
              <w:rPr>
                <w:b/>
                <w:bCs/>
                <w:sz w:val="18"/>
                <w:szCs w:val="18"/>
              </w:rPr>
              <w:t>83%</w:t>
            </w:r>
          </w:p>
        </w:tc>
      </w:tr>
      <w:tr w:rsidR="00F577CF" w:rsidRPr="00F577CF" w14:paraId="2E3F6F7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BF76A24" w14:textId="77777777" w:rsidR="00F577CF" w:rsidRPr="00F577CF" w:rsidRDefault="00F577CF" w:rsidP="00F829CB">
            <w:pPr>
              <w:rPr>
                <w:sz w:val="18"/>
                <w:szCs w:val="18"/>
              </w:rPr>
            </w:pPr>
            <w:r w:rsidRPr="00F577CF">
              <w:rPr>
                <w:sz w:val="18"/>
                <w:szCs w:val="18"/>
              </w:rPr>
              <w:t>Коммунальные услуги</w:t>
            </w:r>
          </w:p>
        </w:tc>
        <w:tc>
          <w:tcPr>
            <w:tcW w:w="580" w:type="dxa"/>
            <w:tcBorders>
              <w:top w:val="nil"/>
              <w:left w:val="nil"/>
              <w:bottom w:val="single" w:sz="4" w:space="0" w:color="000000"/>
              <w:right w:val="single" w:sz="4" w:space="0" w:color="000000"/>
            </w:tcBorders>
            <w:shd w:val="clear" w:color="auto" w:fill="auto"/>
            <w:vAlign w:val="center"/>
            <w:hideMark/>
          </w:tcPr>
          <w:p w14:paraId="1DAFC45E"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B0D0317"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3D3C8B5B" w14:textId="77777777" w:rsidR="00F577CF" w:rsidRPr="00F577CF" w:rsidRDefault="00F577CF" w:rsidP="00F829CB">
            <w:pPr>
              <w:jc w:val="center"/>
              <w:rPr>
                <w:sz w:val="18"/>
                <w:szCs w:val="18"/>
              </w:rPr>
            </w:pPr>
            <w:r w:rsidRPr="00F577CF">
              <w:rPr>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56BB0197"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5F38EE65"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261E9227"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DD9A680" w14:textId="77777777" w:rsidR="00F577CF" w:rsidRPr="00F577CF" w:rsidRDefault="00F577CF" w:rsidP="00F829CB">
            <w:pPr>
              <w:jc w:val="center"/>
              <w:rPr>
                <w:sz w:val="18"/>
                <w:szCs w:val="18"/>
              </w:rPr>
            </w:pPr>
            <w:r w:rsidRPr="00F577CF">
              <w:rPr>
                <w:sz w:val="18"/>
                <w:szCs w:val="18"/>
              </w:rPr>
              <w:t>223</w:t>
            </w:r>
          </w:p>
        </w:tc>
        <w:tc>
          <w:tcPr>
            <w:tcW w:w="695" w:type="dxa"/>
            <w:tcBorders>
              <w:top w:val="nil"/>
              <w:left w:val="nil"/>
              <w:bottom w:val="single" w:sz="4" w:space="0" w:color="000000"/>
              <w:right w:val="nil"/>
            </w:tcBorders>
            <w:shd w:val="clear" w:color="auto" w:fill="auto"/>
            <w:vAlign w:val="center"/>
            <w:hideMark/>
          </w:tcPr>
          <w:p w14:paraId="21D56F84"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423EDE7" w14:textId="77777777" w:rsidR="00F577CF" w:rsidRPr="00F577CF" w:rsidRDefault="00F577CF" w:rsidP="00F829CB">
            <w:pPr>
              <w:jc w:val="right"/>
              <w:rPr>
                <w:sz w:val="18"/>
                <w:szCs w:val="18"/>
              </w:rPr>
            </w:pPr>
            <w:r w:rsidRPr="00F577CF">
              <w:rPr>
                <w:sz w:val="18"/>
                <w:szCs w:val="18"/>
              </w:rPr>
              <w:t>556 530,11</w:t>
            </w:r>
          </w:p>
        </w:tc>
        <w:tc>
          <w:tcPr>
            <w:tcW w:w="1559" w:type="dxa"/>
            <w:tcBorders>
              <w:top w:val="nil"/>
              <w:left w:val="nil"/>
              <w:bottom w:val="single" w:sz="4" w:space="0" w:color="auto"/>
              <w:right w:val="single" w:sz="4" w:space="0" w:color="auto"/>
            </w:tcBorders>
            <w:shd w:val="clear" w:color="auto" w:fill="auto"/>
            <w:vAlign w:val="center"/>
            <w:hideMark/>
          </w:tcPr>
          <w:p w14:paraId="416A6D51" w14:textId="77777777" w:rsidR="00F577CF" w:rsidRPr="00F577CF" w:rsidRDefault="00F577CF" w:rsidP="00F829CB">
            <w:pPr>
              <w:jc w:val="right"/>
              <w:rPr>
                <w:sz w:val="18"/>
                <w:szCs w:val="18"/>
              </w:rPr>
            </w:pPr>
            <w:r w:rsidRPr="00F577CF">
              <w:rPr>
                <w:sz w:val="18"/>
                <w:szCs w:val="18"/>
              </w:rPr>
              <w:t>299 990,93</w:t>
            </w:r>
          </w:p>
        </w:tc>
        <w:tc>
          <w:tcPr>
            <w:tcW w:w="1417" w:type="dxa"/>
            <w:tcBorders>
              <w:top w:val="nil"/>
              <w:left w:val="nil"/>
              <w:bottom w:val="single" w:sz="4" w:space="0" w:color="auto"/>
              <w:right w:val="single" w:sz="4" w:space="0" w:color="auto"/>
            </w:tcBorders>
            <w:shd w:val="clear" w:color="auto" w:fill="auto"/>
            <w:vAlign w:val="center"/>
            <w:hideMark/>
          </w:tcPr>
          <w:p w14:paraId="2AF09152" w14:textId="77777777" w:rsidR="00F577CF" w:rsidRPr="00F577CF" w:rsidRDefault="00F577CF" w:rsidP="00F829CB">
            <w:pPr>
              <w:jc w:val="right"/>
              <w:rPr>
                <w:sz w:val="18"/>
                <w:szCs w:val="18"/>
              </w:rPr>
            </w:pPr>
            <w:r w:rsidRPr="00F577CF">
              <w:rPr>
                <w:sz w:val="18"/>
                <w:szCs w:val="18"/>
              </w:rPr>
              <w:t>256 539,18</w:t>
            </w:r>
          </w:p>
        </w:tc>
        <w:tc>
          <w:tcPr>
            <w:tcW w:w="851" w:type="dxa"/>
            <w:tcBorders>
              <w:top w:val="nil"/>
              <w:left w:val="nil"/>
              <w:bottom w:val="single" w:sz="4" w:space="0" w:color="auto"/>
              <w:right w:val="single" w:sz="4" w:space="0" w:color="auto"/>
            </w:tcBorders>
            <w:shd w:val="clear" w:color="auto" w:fill="auto"/>
            <w:vAlign w:val="center"/>
            <w:hideMark/>
          </w:tcPr>
          <w:p w14:paraId="6A03C8E9" w14:textId="77777777" w:rsidR="00F577CF" w:rsidRPr="00F577CF" w:rsidRDefault="00F577CF" w:rsidP="00F829CB">
            <w:pPr>
              <w:jc w:val="right"/>
              <w:rPr>
                <w:sz w:val="18"/>
                <w:szCs w:val="18"/>
              </w:rPr>
            </w:pPr>
            <w:r w:rsidRPr="00F577CF">
              <w:rPr>
                <w:sz w:val="18"/>
                <w:szCs w:val="18"/>
              </w:rPr>
              <w:t>54%</w:t>
            </w:r>
          </w:p>
        </w:tc>
      </w:tr>
      <w:tr w:rsidR="00F577CF" w:rsidRPr="00F577CF" w14:paraId="3E3239D0"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2A49D8B" w14:textId="77777777" w:rsidR="00F577CF" w:rsidRPr="00F577CF" w:rsidRDefault="00F577CF" w:rsidP="00F829CB">
            <w:pPr>
              <w:rPr>
                <w:sz w:val="18"/>
                <w:szCs w:val="18"/>
              </w:rPr>
            </w:pPr>
            <w:r w:rsidRPr="00F577CF">
              <w:rPr>
                <w:sz w:val="18"/>
                <w:szCs w:val="18"/>
              </w:rPr>
              <w:t>Оплата услуг горячего и холодного водоснабжения, подвоз воды</w:t>
            </w:r>
          </w:p>
        </w:tc>
        <w:tc>
          <w:tcPr>
            <w:tcW w:w="580" w:type="dxa"/>
            <w:tcBorders>
              <w:top w:val="nil"/>
              <w:left w:val="nil"/>
              <w:bottom w:val="single" w:sz="4" w:space="0" w:color="000000"/>
              <w:right w:val="single" w:sz="4" w:space="0" w:color="000000"/>
            </w:tcBorders>
            <w:shd w:val="clear" w:color="auto" w:fill="auto"/>
            <w:vAlign w:val="center"/>
            <w:hideMark/>
          </w:tcPr>
          <w:p w14:paraId="103CD1DD"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84BC223"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5D636AB1" w14:textId="77777777" w:rsidR="00F577CF" w:rsidRPr="00F577CF" w:rsidRDefault="00F577CF" w:rsidP="00F829CB">
            <w:pPr>
              <w:jc w:val="center"/>
              <w:rPr>
                <w:sz w:val="18"/>
                <w:szCs w:val="18"/>
              </w:rPr>
            </w:pPr>
            <w:r w:rsidRPr="00F577CF">
              <w:rPr>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4A00E80F"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1FD36689"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0C115C81"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1168653" w14:textId="77777777" w:rsidR="00F577CF" w:rsidRPr="00F577CF" w:rsidRDefault="00F577CF" w:rsidP="00F829CB">
            <w:pPr>
              <w:jc w:val="center"/>
              <w:rPr>
                <w:sz w:val="18"/>
                <w:szCs w:val="18"/>
              </w:rPr>
            </w:pPr>
            <w:r w:rsidRPr="00F577CF">
              <w:rPr>
                <w:sz w:val="18"/>
                <w:szCs w:val="18"/>
              </w:rPr>
              <w:t>223</w:t>
            </w:r>
          </w:p>
        </w:tc>
        <w:tc>
          <w:tcPr>
            <w:tcW w:w="695" w:type="dxa"/>
            <w:tcBorders>
              <w:top w:val="nil"/>
              <w:left w:val="nil"/>
              <w:bottom w:val="single" w:sz="4" w:space="0" w:color="000000"/>
              <w:right w:val="nil"/>
            </w:tcBorders>
            <w:shd w:val="clear" w:color="auto" w:fill="auto"/>
            <w:vAlign w:val="center"/>
            <w:hideMark/>
          </w:tcPr>
          <w:p w14:paraId="282BE03E" w14:textId="77777777" w:rsidR="00F577CF" w:rsidRPr="00F577CF" w:rsidRDefault="00F577CF" w:rsidP="00F829CB">
            <w:pPr>
              <w:jc w:val="center"/>
              <w:rPr>
                <w:sz w:val="18"/>
                <w:szCs w:val="18"/>
              </w:rPr>
            </w:pPr>
            <w:r w:rsidRPr="00F577CF">
              <w:rPr>
                <w:sz w:val="18"/>
                <w:szCs w:val="18"/>
              </w:rPr>
              <w:t>1110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64665F1" w14:textId="77777777" w:rsidR="00F577CF" w:rsidRPr="00F577CF" w:rsidRDefault="00F577CF" w:rsidP="00F829CB">
            <w:pPr>
              <w:jc w:val="right"/>
              <w:rPr>
                <w:b/>
                <w:bCs/>
                <w:i/>
                <w:iCs/>
                <w:sz w:val="18"/>
                <w:szCs w:val="18"/>
              </w:rPr>
            </w:pPr>
            <w:r w:rsidRPr="00F577CF">
              <w:rPr>
                <w:b/>
                <w:bCs/>
                <w:i/>
                <w:iCs/>
                <w:sz w:val="18"/>
                <w:szCs w:val="18"/>
              </w:rPr>
              <w:t>319 589,12</w:t>
            </w:r>
          </w:p>
        </w:tc>
        <w:tc>
          <w:tcPr>
            <w:tcW w:w="1559" w:type="dxa"/>
            <w:tcBorders>
              <w:top w:val="nil"/>
              <w:left w:val="nil"/>
              <w:bottom w:val="single" w:sz="4" w:space="0" w:color="auto"/>
              <w:right w:val="single" w:sz="4" w:space="0" w:color="auto"/>
            </w:tcBorders>
            <w:shd w:val="clear" w:color="auto" w:fill="auto"/>
            <w:vAlign w:val="center"/>
            <w:hideMark/>
          </w:tcPr>
          <w:p w14:paraId="45C1A9F7" w14:textId="77777777" w:rsidR="00F577CF" w:rsidRPr="00F577CF" w:rsidRDefault="00F577CF" w:rsidP="00F829CB">
            <w:pPr>
              <w:jc w:val="right"/>
              <w:rPr>
                <w:b/>
                <w:bCs/>
                <w:i/>
                <w:iCs/>
                <w:sz w:val="18"/>
                <w:szCs w:val="18"/>
              </w:rPr>
            </w:pPr>
            <w:r w:rsidRPr="00F577CF">
              <w:rPr>
                <w:b/>
                <w:bCs/>
                <w:i/>
                <w:iCs/>
                <w:sz w:val="18"/>
                <w:szCs w:val="18"/>
              </w:rPr>
              <w:t>167 395,57</w:t>
            </w:r>
          </w:p>
        </w:tc>
        <w:tc>
          <w:tcPr>
            <w:tcW w:w="1417" w:type="dxa"/>
            <w:tcBorders>
              <w:top w:val="nil"/>
              <w:left w:val="nil"/>
              <w:bottom w:val="single" w:sz="4" w:space="0" w:color="auto"/>
              <w:right w:val="single" w:sz="4" w:space="0" w:color="auto"/>
            </w:tcBorders>
            <w:shd w:val="clear" w:color="auto" w:fill="auto"/>
            <w:vAlign w:val="center"/>
            <w:hideMark/>
          </w:tcPr>
          <w:p w14:paraId="31A23349" w14:textId="77777777" w:rsidR="00F577CF" w:rsidRPr="00F577CF" w:rsidRDefault="00F577CF" w:rsidP="00F829CB">
            <w:pPr>
              <w:jc w:val="right"/>
              <w:rPr>
                <w:b/>
                <w:bCs/>
                <w:i/>
                <w:iCs/>
                <w:sz w:val="18"/>
                <w:szCs w:val="18"/>
              </w:rPr>
            </w:pPr>
            <w:r w:rsidRPr="00F577CF">
              <w:rPr>
                <w:b/>
                <w:bCs/>
                <w:i/>
                <w:iCs/>
                <w:sz w:val="18"/>
                <w:szCs w:val="18"/>
              </w:rPr>
              <w:t>152 193,55</w:t>
            </w:r>
          </w:p>
        </w:tc>
        <w:tc>
          <w:tcPr>
            <w:tcW w:w="851" w:type="dxa"/>
            <w:tcBorders>
              <w:top w:val="nil"/>
              <w:left w:val="nil"/>
              <w:bottom w:val="single" w:sz="4" w:space="0" w:color="auto"/>
              <w:right w:val="single" w:sz="4" w:space="0" w:color="auto"/>
            </w:tcBorders>
            <w:shd w:val="clear" w:color="auto" w:fill="auto"/>
            <w:vAlign w:val="center"/>
            <w:hideMark/>
          </w:tcPr>
          <w:p w14:paraId="36964718" w14:textId="77777777" w:rsidR="00F577CF" w:rsidRPr="00F577CF" w:rsidRDefault="00F577CF" w:rsidP="00F829CB">
            <w:pPr>
              <w:jc w:val="right"/>
              <w:rPr>
                <w:b/>
                <w:bCs/>
                <w:i/>
                <w:iCs/>
                <w:sz w:val="18"/>
                <w:szCs w:val="18"/>
              </w:rPr>
            </w:pPr>
            <w:r w:rsidRPr="00F577CF">
              <w:rPr>
                <w:b/>
                <w:bCs/>
                <w:i/>
                <w:iCs/>
                <w:sz w:val="18"/>
                <w:szCs w:val="18"/>
              </w:rPr>
              <w:t>52%</w:t>
            </w:r>
          </w:p>
        </w:tc>
      </w:tr>
      <w:tr w:rsidR="00F577CF" w:rsidRPr="00F577CF" w14:paraId="32C279F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7E0AF17" w14:textId="77777777" w:rsidR="00F577CF" w:rsidRPr="00F577CF" w:rsidRDefault="00F577CF" w:rsidP="00F829CB">
            <w:pPr>
              <w:rPr>
                <w:sz w:val="18"/>
                <w:szCs w:val="18"/>
              </w:rPr>
            </w:pPr>
            <w:r w:rsidRPr="00F577CF">
              <w:rPr>
                <w:sz w:val="18"/>
                <w:szCs w:val="18"/>
              </w:rPr>
              <w:t>Оплата услуг канализации, ассенизации, водоотведения</w:t>
            </w:r>
          </w:p>
        </w:tc>
        <w:tc>
          <w:tcPr>
            <w:tcW w:w="580" w:type="dxa"/>
            <w:tcBorders>
              <w:top w:val="nil"/>
              <w:left w:val="nil"/>
              <w:bottom w:val="single" w:sz="4" w:space="0" w:color="000000"/>
              <w:right w:val="single" w:sz="4" w:space="0" w:color="000000"/>
            </w:tcBorders>
            <w:shd w:val="clear" w:color="auto" w:fill="auto"/>
            <w:vAlign w:val="center"/>
            <w:hideMark/>
          </w:tcPr>
          <w:p w14:paraId="71A9C69E"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9357D42"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34130925" w14:textId="77777777" w:rsidR="00F577CF" w:rsidRPr="00F577CF" w:rsidRDefault="00F577CF" w:rsidP="00F829CB">
            <w:pPr>
              <w:jc w:val="center"/>
              <w:rPr>
                <w:sz w:val="18"/>
                <w:szCs w:val="18"/>
              </w:rPr>
            </w:pPr>
            <w:r w:rsidRPr="00F577CF">
              <w:rPr>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5952A4CF"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52898745"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01173564"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267F034" w14:textId="77777777" w:rsidR="00F577CF" w:rsidRPr="00F577CF" w:rsidRDefault="00F577CF" w:rsidP="00F829CB">
            <w:pPr>
              <w:jc w:val="center"/>
              <w:rPr>
                <w:sz w:val="18"/>
                <w:szCs w:val="18"/>
              </w:rPr>
            </w:pPr>
            <w:r w:rsidRPr="00F577CF">
              <w:rPr>
                <w:sz w:val="18"/>
                <w:szCs w:val="18"/>
              </w:rPr>
              <w:t>223</w:t>
            </w:r>
          </w:p>
        </w:tc>
        <w:tc>
          <w:tcPr>
            <w:tcW w:w="695" w:type="dxa"/>
            <w:tcBorders>
              <w:top w:val="nil"/>
              <w:left w:val="nil"/>
              <w:bottom w:val="single" w:sz="4" w:space="0" w:color="000000"/>
              <w:right w:val="nil"/>
            </w:tcBorders>
            <w:shd w:val="clear" w:color="auto" w:fill="auto"/>
            <w:vAlign w:val="center"/>
            <w:hideMark/>
          </w:tcPr>
          <w:p w14:paraId="1876E18C" w14:textId="77777777" w:rsidR="00F577CF" w:rsidRPr="00F577CF" w:rsidRDefault="00F577CF" w:rsidP="00F829CB">
            <w:pPr>
              <w:jc w:val="center"/>
              <w:rPr>
                <w:sz w:val="18"/>
                <w:szCs w:val="18"/>
              </w:rPr>
            </w:pPr>
            <w:r w:rsidRPr="00F577CF">
              <w:rPr>
                <w:sz w:val="18"/>
                <w:szCs w:val="18"/>
              </w:rPr>
              <w:t>1126</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3B77108" w14:textId="77777777" w:rsidR="00F577CF" w:rsidRPr="00F577CF" w:rsidRDefault="00F577CF" w:rsidP="00F829CB">
            <w:pPr>
              <w:jc w:val="right"/>
              <w:rPr>
                <w:b/>
                <w:bCs/>
                <w:i/>
                <w:iCs/>
                <w:sz w:val="18"/>
                <w:szCs w:val="18"/>
              </w:rPr>
            </w:pPr>
            <w:r w:rsidRPr="00F577CF">
              <w:rPr>
                <w:b/>
                <w:bCs/>
                <w:i/>
                <w:iCs/>
                <w:sz w:val="18"/>
                <w:szCs w:val="18"/>
              </w:rPr>
              <w:t>236 940,99</w:t>
            </w:r>
          </w:p>
        </w:tc>
        <w:tc>
          <w:tcPr>
            <w:tcW w:w="1559" w:type="dxa"/>
            <w:tcBorders>
              <w:top w:val="nil"/>
              <w:left w:val="nil"/>
              <w:bottom w:val="single" w:sz="4" w:space="0" w:color="auto"/>
              <w:right w:val="single" w:sz="4" w:space="0" w:color="auto"/>
            </w:tcBorders>
            <w:shd w:val="clear" w:color="auto" w:fill="auto"/>
            <w:vAlign w:val="center"/>
            <w:hideMark/>
          </w:tcPr>
          <w:p w14:paraId="4F780A16" w14:textId="77777777" w:rsidR="00F577CF" w:rsidRPr="00F577CF" w:rsidRDefault="00F577CF" w:rsidP="00F829CB">
            <w:pPr>
              <w:jc w:val="right"/>
              <w:rPr>
                <w:b/>
                <w:bCs/>
                <w:i/>
                <w:iCs/>
                <w:sz w:val="18"/>
                <w:szCs w:val="18"/>
              </w:rPr>
            </w:pPr>
            <w:r w:rsidRPr="00F577CF">
              <w:rPr>
                <w:b/>
                <w:bCs/>
                <w:i/>
                <w:iCs/>
                <w:sz w:val="18"/>
                <w:szCs w:val="18"/>
              </w:rPr>
              <w:t>132 595,36</w:t>
            </w:r>
          </w:p>
        </w:tc>
        <w:tc>
          <w:tcPr>
            <w:tcW w:w="1417" w:type="dxa"/>
            <w:tcBorders>
              <w:top w:val="nil"/>
              <w:left w:val="nil"/>
              <w:bottom w:val="single" w:sz="4" w:space="0" w:color="auto"/>
              <w:right w:val="single" w:sz="4" w:space="0" w:color="auto"/>
            </w:tcBorders>
            <w:shd w:val="clear" w:color="auto" w:fill="auto"/>
            <w:vAlign w:val="center"/>
            <w:hideMark/>
          </w:tcPr>
          <w:p w14:paraId="4B27C116" w14:textId="77777777" w:rsidR="00F577CF" w:rsidRPr="00F577CF" w:rsidRDefault="00F577CF" w:rsidP="00F829CB">
            <w:pPr>
              <w:jc w:val="right"/>
              <w:rPr>
                <w:b/>
                <w:bCs/>
                <w:i/>
                <w:iCs/>
                <w:sz w:val="18"/>
                <w:szCs w:val="18"/>
              </w:rPr>
            </w:pPr>
            <w:r w:rsidRPr="00F577CF">
              <w:rPr>
                <w:b/>
                <w:bCs/>
                <w:i/>
                <w:iCs/>
                <w:sz w:val="18"/>
                <w:szCs w:val="18"/>
              </w:rPr>
              <w:t>104 345,63</w:t>
            </w:r>
          </w:p>
        </w:tc>
        <w:tc>
          <w:tcPr>
            <w:tcW w:w="851" w:type="dxa"/>
            <w:tcBorders>
              <w:top w:val="nil"/>
              <w:left w:val="nil"/>
              <w:bottom w:val="single" w:sz="4" w:space="0" w:color="auto"/>
              <w:right w:val="single" w:sz="4" w:space="0" w:color="auto"/>
            </w:tcBorders>
            <w:shd w:val="clear" w:color="auto" w:fill="auto"/>
            <w:vAlign w:val="center"/>
            <w:hideMark/>
          </w:tcPr>
          <w:p w14:paraId="4F2753B1" w14:textId="77777777" w:rsidR="00F577CF" w:rsidRPr="00F577CF" w:rsidRDefault="00F577CF" w:rsidP="00F829CB">
            <w:pPr>
              <w:jc w:val="right"/>
              <w:rPr>
                <w:b/>
                <w:bCs/>
                <w:i/>
                <w:iCs/>
                <w:sz w:val="18"/>
                <w:szCs w:val="18"/>
              </w:rPr>
            </w:pPr>
            <w:r w:rsidRPr="00F577CF">
              <w:rPr>
                <w:b/>
                <w:bCs/>
                <w:i/>
                <w:iCs/>
                <w:sz w:val="18"/>
                <w:szCs w:val="18"/>
              </w:rPr>
              <w:t>56%</w:t>
            </w:r>
          </w:p>
        </w:tc>
      </w:tr>
      <w:tr w:rsidR="00F577CF" w:rsidRPr="00F577CF" w14:paraId="63B78179"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9CD5882" w14:textId="77777777" w:rsidR="00F577CF" w:rsidRPr="00F577CF" w:rsidRDefault="00F577CF" w:rsidP="00F829CB">
            <w:pPr>
              <w:rPr>
                <w:sz w:val="18"/>
                <w:szCs w:val="18"/>
              </w:rPr>
            </w:pPr>
            <w:r w:rsidRPr="00F577CF">
              <w:rPr>
                <w:sz w:val="18"/>
                <w:szCs w:val="18"/>
              </w:rPr>
              <w:t>Услуги по содержанию имущества</w:t>
            </w:r>
          </w:p>
        </w:tc>
        <w:tc>
          <w:tcPr>
            <w:tcW w:w="580" w:type="dxa"/>
            <w:tcBorders>
              <w:top w:val="nil"/>
              <w:left w:val="nil"/>
              <w:bottom w:val="single" w:sz="4" w:space="0" w:color="000000"/>
              <w:right w:val="single" w:sz="4" w:space="0" w:color="000000"/>
            </w:tcBorders>
            <w:shd w:val="clear" w:color="auto" w:fill="auto"/>
            <w:vAlign w:val="center"/>
            <w:hideMark/>
          </w:tcPr>
          <w:p w14:paraId="05C96F63"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BC2DB9E"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1D700E26" w14:textId="77777777" w:rsidR="00F577CF" w:rsidRPr="00F577CF" w:rsidRDefault="00F577CF" w:rsidP="00F829CB">
            <w:pPr>
              <w:jc w:val="center"/>
              <w:rPr>
                <w:sz w:val="18"/>
                <w:szCs w:val="18"/>
              </w:rPr>
            </w:pPr>
            <w:r w:rsidRPr="00F577CF">
              <w:rPr>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6EDB81CC"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760F5F93"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nil"/>
              <w:right w:val="single" w:sz="4" w:space="0" w:color="000000"/>
            </w:tcBorders>
            <w:shd w:val="clear" w:color="auto" w:fill="auto"/>
            <w:vAlign w:val="center"/>
            <w:hideMark/>
          </w:tcPr>
          <w:p w14:paraId="46D27CF8"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nil"/>
              <w:right w:val="single" w:sz="4" w:space="0" w:color="000000"/>
            </w:tcBorders>
            <w:shd w:val="clear" w:color="auto" w:fill="auto"/>
            <w:vAlign w:val="center"/>
            <w:hideMark/>
          </w:tcPr>
          <w:p w14:paraId="14110598" w14:textId="77777777" w:rsidR="00F577CF" w:rsidRPr="00F577CF" w:rsidRDefault="00F577CF" w:rsidP="00F829CB">
            <w:pPr>
              <w:jc w:val="center"/>
              <w:rPr>
                <w:sz w:val="18"/>
                <w:szCs w:val="18"/>
              </w:rPr>
            </w:pPr>
            <w:r w:rsidRPr="00F577CF">
              <w:rPr>
                <w:sz w:val="18"/>
                <w:szCs w:val="18"/>
              </w:rPr>
              <w:t>225</w:t>
            </w:r>
          </w:p>
        </w:tc>
        <w:tc>
          <w:tcPr>
            <w:tcW w:w="695" w:type="dxa"/>
            <w:tcBorders>
              <w:top w:val="nil"/>
              <w:left w:val="nil"/>
              <w:bottom w:val="nil"/>
              <w:right w:val="nil"/>
            </w:tcBorders>
            <w:shd w:val="clear" w:color="auto" w:fill="auto"/>
            <w:vAlign w:val="center"/>
            <w:hideMark/>
          </w:tcPr>
          <w:p w14:paraId="6C106757"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nil"/>
              <w:right w:val="single" w:sz="4" w:space="0" w:color="auto"/>
            </w:tcBorders>
            <w:shd w:val="clear" w:color="auto" w:fill="auto"/>
            <w:vAlign w:val="center"/>
            <w:hideMark/>
          </w:tcPr>
          <w:p w14:paraId="4C596D9D" w14:textId="77777777" w:rsidR="00F577CF" w:rsidRPr="00F577CF" w:rsidRDefault="00F577CF" w:rsidP="00F829CB">
            <w:pPr>
              <w:jc w:val="right"/>
              <w:rPr>
                <w:sz w:val="18"/>
                <w:szCs w:val="18"/>
              </w:rPr>
            </w:pPr>
            <w:r w:rsidRPr="00F577CF">
              <w:rPr>
                <w:sz w:val="18"/>
                <w:szCs w:val="18"/>
              </w:rPr>
              <w:t>815 195,29</w:t>
            </w:r>
          </w:p>
        </w:tc>
        <w:tc>
          <w:tcPr>
            <w:tcW w:w="1559" w:type="dxa"/>
            <w:tcBorders>
              <w:top w:val="nil"/>
              <w:left w:val="nil"/>
              <w:bottom w:val="nil"/>
              <w:right w:val="single" w:sz="4" w:space="0" w:color="auto"/>
            </w:tcBorders>
            <w:shd w:val="clear" w:color="auto" w:fill="auto"/>
            <w:vAlign w:val="center"/>
            <w:hideMark/>
          </w:tcPr>
          <w:p w14:paraId="1DCF075D" w14:textId="77777777" w:rsidR="00F577CF" w:rsidRPr="00F577CF" w:rsidRDefault="00F577CF" w:rsidP="00F829CB">
            <w:pPr>
              <w:jc w:val="right"/>
              <w:rPr>
                <w:sz w:val="18"/>
                <w:szCs w:val="18"/>
              </w:rPr>
            </w:pPr>
            <w:r w:rsidRPr="00F577CF">
              <w:rPr>
                <w:sz w:val="18"/>
                <w:szCs w:val="18"/>
              </w:rPr>
              <w:t>505 712,40</w:t>
            </w:r>
          </w:p>
        </w:tc>
        <w:tc>
          <w:tcPr>
            <w:tcW w:w="1417" w:type="dxa"/>
            <w:tcBorders>
              <w:top w:val="nil"/>
              <w:left w:val="nil"/>
              <w:bottom w:val="nil"/>
              <w:right w:val="single" w:sz="4" w:space="0" w:color="auto"/>
            </w:tcBorders>
            <w:shd w:val="clear" w:color="auto" w:fill="auto"/>
            <w:vAlign w:val="center"/>
            <w:hideMark/>
          </w:tcPr>
          <w:p w14:paraId="2A5A40C5" w14:textId="77777777" w:rsidR="00F577CF" w:rsidRPr="00F577CF" w:rsidRDefault="00F577CF" w:rsidP="00F829CB">
            <w:pPr>
              <w:jc w:val="right"/>
              <w:rPr>
                <w:sz w:val="18"/>
                <w:szCs w:val="18"/>
              </w:rPr>
            </w:pPr>
            <w:r w:rsidRPr="00F577CF">
              <w:rPr>
                <w:sz w:val="18"/>
                <w:szCs w:val="18"/>
              </w:rPr>
              <w:t>309 482,89</w:t>
            </w:r>
          </w:p>
        </w:tc>
        <w:tc>
          <w:tcPr>
            <w:tcW w:w="851" w:type="dxa"/>
            <w:tcBorders>
              <w:top w:val="nil"/>
              <w:left w:val="nil"/>
              <w:bottom w:val="nil"/>
              <w:right w:val="single" w:sz="4" w:space="0" w:color="auto"/>
            </w:tcBorders>
            <w:shd w:val="clear" w:color="auto" w:fill="auto"/>
            <w:vAlign w:val="center"/>
            <w:hideMark/>
          </w:tcPr>
          <w:p w14:paraId="63739211" w14:textId="77777777" w:rsidR="00F577CF" w:rsidRPr="00F577CF" w:rsidRDefault="00F577CF" w:rsidP="00F829CB">
            <w:pPr>
              <w:jc w:val="right"/>
              <w:rPr>
                <w:sz w:val="18"/>
                <w:szCs w:val="18"/>
              </w:rPr>
            </w:pPr>
            <w:r w:rsidRPr="00F577CF">
              <w:rPr>
                <w:sz w:val="18"/>
                <w:szCs w:val="18"/>
              </w:rPr>
              <w:t>62%</w:t>
            </w:r>
          </w:p>
        </w:tc>
      </w:tr>
      <w:tr w:rsidR="00F577CF" w:rsidRPr="00F577CF" w14:paraId="197ACAA3"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1EEDCFF" w14:textId="77777777" w:rsidR="00F577CF" w:rsidRPr="00F577CF" w:rsidRDefault="00F577CF" w:rsidP="00F829CB">
            <w:pPr>
              <w:rPr>
                <w:sz w:val="18"/>
                <w:szCs w:val="18"/>
              </w:rPr>
            </w:pPr>
            <w:r w:rsidRPr="00F577CF">
              <w:rPr>
                <w:sz w:val="18"/>
                <w:szCs w:val="18"/>
              </w:rPr>
              <w:t xml:space="preserve">Текущий и капитальный ремонт и реставрация нефинансовых активов </w:t>
            </w:r>
          </w:p>
        </w:tc>
        <w:tc>
          <w:tcPr>
            <w:tcW w:w="580" w:type="dxa"/>
            <w:tcBorders>
              <w:top w:val="nil"/>
              <w:left w:val="nil"/>
              <w:bottom w:val="single" w:sz="4" w:space="0" w:color="000000"/>
              <w:right w:val="single" w:sz="4" w:space="0" w:color="000000"/>
            </w:tcBorders>
            <w:shd w:val="clear" w:color="auto" w:fill="auto"/>
            <w:vAlign w:val="center"/>
            <w:hideMark/>
          </w:tcPr>
          <w:p w14:paraId="13A0D48B"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C068AED"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420C62F1" w14:textId="77777777" w:rsidR="00F577CF" w:rsidRPr="00F577CF" w:rsidRDefault="00F577CF" w:rsidP="00F829CB">
            <w:pPr>
              <w:jc w:val="center"/>
              <w:rPr>
                <w:sz w:val="18"/>
                <w:szCs w:val="18"/>
              </w:rPr>
            </w:pPr>
            <w:r w:rsidRPr="00F577CF">
              <w:rPr>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703C7DE8"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nil"/>
            </w:tcBorders>
            <w:shd w:val="clear" w:color="auto" w:fill="auto"/>
            <w:vAlign w:val="center"/>
            <w:hideMark/>
          </w:tcPr>
          <w:p w14:paraId="5BB71CA0" w14:textId="77777777" w:rsidR="00F577CF" w:rsidRPr="00F577CF" w:rsidRDefault="00F577CF" w:rsidP="00F829CB">
            <w:pPr>
              <w:jc w:val="center"/>
              <w:rPr>
                <w:sz w:val="18"/>
                <w:szCs w:val="18"/>
              </w:rPr>
            </w:pPr>
            <w:r w:rsidRPr="00F577CF">
              <w:rPr>
                <w:sz w:val="18"/>
                <w:szCs w:val="18"/>
              </w:rPr>
              <w:t>244</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D1FCF8" w14:textId="77777777" w:rsidR="00F577CF" w:rsidRPr="00F577CF" w:rsidRDefault="00F577CF" w:rsidP="00F829CB">
            <w:pPr>
              <w:jc w:val="center"/>
              <w:rPr>
                <w:sz w:val="18"/>
                <w:szCs w:val="18"/>
              </w:rPr>
            </w:pPr>
            <w:r w:rsidRPr="00F577CF">
              <w:rPr>
                <w:sz w:val="18"/>
                <w:szCs w:val="18"/>
              </w:rPr>
              <w:t> </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04E27D94" w14:textId="77777777" w:rsidR="00F577CF" w:rsidRPr="00F577CF" w:rsidRDefault="00F577CF" w:rsidP="00F829CB">
            <w:pPr>
              <w:jc w:val="center"/>
              <w:rPr>
                <w:sz w:val="18"/>
                <w:szCs w:val="18"/>
              </w:rPr>
            </w:pPr>
            <w:r w:rsidRPr="00F577CF">
              <w:rPr>
                <w:sz w:val="18"/>
                <w:szCs w:val="18"/>
              </w:rPr>
              <w:t>225</w:t>
            </w:r>
          </w:p>
        </w:tc>
        <w:tc>
          <w:tcPr>
            <w:tcW w:w="695" w:type="dxa"/>
            <w:tcBorders>
              <w:top w:val="single" w:sz="4" w:space="0" w:color="auto"/>
              <w:left w:val="nil"/>
              <w:bottom w:val="single" w:sz="4" w:space="0" w:color="auto"/>
              <w:right w:val="single" w:sz="4" w:space="0" w:color="auto"/>
            </w:tcBorders>
            <w:shd w:val="clear" w:color="auto" w:fill="auto"/>
            <w:vAlign w:val="center"/>
            <w:hideMark/>
          </w:tcPr>
          <w:p w14:paraId="7FF8552D" w14:textId="77777777" w:rsidR="00F577CF" w:rsidRPr="00F577CF" w:rsidRDefault="00F577CF" w:rsidP="00F829CB">
            <w:pPr>
              <w:jc w:val="center"/>
              <w:rPr>
                <w:sz w:val="18"/>
                <w:szCs w:val="18"/>
              </w:rPr>
            </w:pPr>
            <w:r w:rsidRPr="00F577CF">
              <w:rPr>
                <w:sz w:val="18"/>
                <w:szCs w:val="18"/>
              </w:rPr>
              <w:t>1105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4E8AB50"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D010198"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AA6DC7D"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E65910E"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7CB250E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6BC8F22" w14:textId="77777777" w:rsidR="00F577CF" w:rsidRPr="00F577CF" w:rsidRDefault="00F577CF" w:rsidP="00F829CB">
            <w:pPr>
              <w:rPr>
                <w:sz w:val="18"/>
                <w:szCs w:val="18"/>
              </w:rPr>
            </w:pPr>
            <w:r w:rsidRPr="00F577CF">
              <w:rPr>
                <w:sz w:val="18"/>
                <w:szCs w:val="18"/>
              </w:rPr>
              <w:t>Другие расходы по содержанию имущества</w:t>
            </w:r>
          </w:p>
        </w:tc>
        <w:tc>
          <w:tcPr>
            <w:tcW w:w="580" w:type="dxa"/>
            <w:tcBorders>
              <w:top w:val="nil"/>
              <w:left w:val="nil"/>
              <w:bottom w:val="single" w:sz="4" w:space="0" w:color="000000"/>
              <w:right w:val="single" w:sz="4" w:space="0" w:color="000000"/>
            </w:tcBorders>
            <w:shd w:val="clear" w:color="auto" w:fill="auto"/>
            <w:vAlign w:val="center"/>
            <w:hideMark/>
          </w:tcPr>
          <w:p w14:paraId="5ACBBC81"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50B80B2"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355512B8" w14:textId="77777777" w:rsidR="00F577CF" w:rsidRPr="00F577CF" w:rsidRDefault="00F577CF" w:rsidP="00F829CB">
            <w:pPr>
              <w:jc w:val="center"/>
              <w:rPr>
                <w:sz w:val="18"/>
                <w:szCs w:val="18"/>
              </w:rPr>
            </w:pPr>
            <w:r w:rsidRPr="00F577CF">
              <w:rPr>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1BBBDF75"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nil"/>
            </w:tcBorders>
            <w:shd w:val="clear" w:color="auto" w:fill="auto"/>
            <w:vAlign w:val="center"/>
            <w:hideMark/>
          </w:tcPr>
          <w:p w14:paraId="11785157"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single" w:sz="4" w:space="0" w:color="auto"/>
              <w:bottom w:val="single" w:sz="4" w:space="0" w:color="auto"/>
              <w:right w:val="single" w:sz="4" w:space="0" w:color="auto"/>
            </w:tcBorders>
            <w:shd w:val="clear" w:color="auto" w:fill="auto"/>
            <w:vAlign w:val="center"/>
            <w:hideMark/>
          </w:tcPr>
          <w:p w14:paraId="4FD5352C"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auto"/>
              <w:right w:val="single" w:sz="4" w:space="0" w:color="auto"/>
            </w:tcBorders>
            <w:shd w:val="clear" w:color="auto" w:fill="auto"/>
            <w:vAlign w:val="center"/>
            <w:hideMark/>
          </w:tcPr>
          <w:p w14:paraId="4165A629" w14:textId="77777777" w:rsidR="00F577CF" w:rsidRPr="00F577CF" w:rsidRDefault="00F577CF" w:rsidP="00F829CB">
            <w:pPr>
              <w:jc w:val="center"/>
              <w:rPr>
                <w:sz w:val="18"/>
                <w:szCs w:val="18"/>
              </w:rPr>
            </w:pPr>
            <w:r w:rsidRPr="00F577CF">
              <w:rPr>
                <w:sz w:val="18"/>
                <w:szCs w:val="18"/>
              </w:rPr>
              <w:t>225</w:t>
            </w:r>
          </w:p>
        </w:tc>
        <w:tc>
          <w:tcPr>
            <w:tcW w:w="695" w:type="dxa"/>
            <w:tcBorders>
              <w:top w:val="nil"/>
              <w:left w:val="nil"/>
              <w:bottom w:val="single" w:sz="4" w:space="0" w:color="auto"/>
              <w:right w:val="single" w:sz="4" w:space="0" w:color="auto"/>
            </w:tcBorders>
            <w:shd w:val="clear" w:color="auto" w:fill="auto"/>
            <w:vAlign w:val="center"/>
            <w:hideMark/>
          </w:tcPr>
          <w:p w14:paraId="73A4502D" w14:textId="77777777" w:rsidR="00F577CF" w:rsidRPr="00F577CF" w:rsidRDefault="00F577CF" w:rsidP="00F829CB">
            <w:pPr>
              <w:jc w:val="center"/>
              <w:rPr>
                <w:sz w:val="18"/>
                <w:szCs w:val="18"/>
              </w:rPr>
            </w:pPr>
            <w:r w:rsidRPr="00F577CF">
              <w:rPr>
                <w:sz w:val="18"/>
                <w:szCs w:val="18"/>
              </w:rPr>
              <w:t>1129</w:t>
            </w:r>
          </w:p>
        </w:tc>
        <w:tc>
          <w:tcPr>
            <w:tcW w:w="1418" w:type="dxa"/>
            <w:tcBorders>
              <w:top w:val="nil"/>
              <w:left w:val="nil"/>
              <w:bottom w:val="single" w:sz="4" w:space="0" w:color="auto"/>
              <w:right w:val="single" w:sz="4" w:space="0" w:color="auto"/>
            </w:tcBorders>
            <w:shd w:val="clear" w:color="auto" w:fill="auto"/>
            <w:vAlign w:val="center"/>
            <w:hideMark/>
          </w:tcPr>
          <w:p w14:paraId="01A4D406" w14:textId="77777777" w:rsidR="00F577CF" w:rsidRPr="00F577CF" w:rsidRDefault="00F577CF" w:rsidP="00F829CB">
            <w:pPr>
              <w:jc w:val="right"/>
              <w:rPr>
                <w:b/>
                <w:bCs/>
                <w:i/>
                <w:iCs/>
                <w:sz w:val="18"/>
                <w:szCs w:val="18"/>
              </w:rPr>
            </w:pPr>
            <w:r w:rsidRPr="00F577CF">
              <w:rPr>
                <w:b/>
                <w:bCs/>
                <w:i/>
                <w:iCs/>
                <w:sz w:val="18"/>
                <w:szCs w:val="18"/>
              </w:rPr>
              <w:t>815 195,29</w:t>
            </w:r>
          </w:p>
        </w:tc>
        <w:tc>
          <w:tcPr>
            <w:tcW w:w="1559" w:type="dxa"/>
            <w:tcBorders>
              <w:top w:val="nil"/>
              <w:left w:val="nil"/>
              <w:bottom w:val="single" w:sz="4" w:space="0" w:color="auto"/>
              <w:right w:val="single" w:sz="4" w:space="0" w:color="auto"/>
            </w:tcBorders>
            <w:shd w:val="clear" w:color="auto" w:fill="auto"/>
            <w:vAlign w:val="center"/>
            <w:hideMark/>
          </w:tcPr>
          <w:p w14:paraId="2B669F75" w14:textId="77777777" w:rsidR="00F577CF" w:rsidRPr="00F577CF" w:rsidRDefault="00F577CF" w:rsidP="00F829CB">
            <w:pPr>
              <w:jc w:val="right"/>
              <w:rPr>
                <w:b/>
                <w:bCs/>
                <w:i/>
                <w:iCs/>
                <w:sz w:val="18"/>
                <w:szCs w:val="18"/>
              </w:rPr>
            </w:pPr>
            <w:r w:rsidRPr="00F577CF">
              <w:rPr>
                <w:b/>
                <w:bCs/>
                <w:i/>
                <w:iCs/>
                <w:sz w:val="18"/>
                <w:szCs w:val="18"/>
              </w:rPr>
              <w:t>505 712,40</w:t>
            </w:r>
          </w:p>
        </w:tc>
        <w:tc>
          <w:tcPr>
            <w:tcW w:w="1417" w:type="dxa"/>
            <w:tcBorders>
              <w:top w:val="nil"/>
              <w:left w:val="nil"/>
              <w:bottom w:val="single" w:sz="4" w:space="0" w:color="auto"/>
              <w:right w:val="single" w:sz="4" w:space="0" w:color="auto"/>
            </w:tcBorders>
            <w:shd w:val="clear" w:color="auto" w:fill="auto"/>
            <w:vAlign w:val="center"/>
            <w:hideMark/>
          </w:tcPr>
          <w:p w14:paraId="1B00049A" w14:textId="77777777" w:rsidR="00F577CF" w:rsidRPr="00F577CF" w:rsidRDefault="00F577CF" w:rsidP="00F829CB">
            <w:pPr>
              <w:jc w:val="right"/>
              <w:rPr>
                <w:b/>
                <w:bCs/>
                <w:i/>
                <w:iCs/>
                <w:sz w:val="18"/>
                <w:szCs w:val="18"/>
              </w:rPr>
            </w:pPr>
            <w:r w:rsidRPr="00F577CF">
              <w:rPr>
                <w:b/>
                <w:bCs/>
                <w:i/>
                <w:iCs/>
                <w:sz w:val="18"/>
                <w:szCs w:val="18"/>
              </w:rPr>
              <w:t>309 482,89</w:t>
            </w:r>
          </w:p>
        </w:tc>
        <w:tc>
          <w:tcPr>
            <w:tcW w:w="851" w:type="dxa"/>
            <w:tcBorders>
              <w:top w:val="nil"/>
              <w:left w:val="nil"/>
              <w:bottom w:val="single" w:sz="4" w:space="0" w:color="auto"/>
              <w:right w:val="single" w:sz="4" w:space="0" w:color="auto"/>
            </w:tcBorders>
            <w:shd w:val="clear" w:color="auto" w:fill="auto"/>
            <w:vAlign w:val="center"/>
            <w:hideMark/>
          </w:tcPr>
          <w:p w14:paraId="6ABD56A8" w14:textId="77777777" w:rsidR="00F577CF" w:rsidRPr="00F577CF" w:rsidRDefault="00F577CF" w:rsidP="00F829CB">
            <w:pPr>
              <w:jc w:val="right"/>
              <w:rPr>
                <w:b/>
                <w:bCs/>
                <w:i/>
                <w:iCs/>
                <w:sz w:val="18"/>
                <w:szCs w:val="18"/>
              </w:rPr>
            </w:pPr>
            <w:r w:rsidRPr="00F577CF">
              <w:rPr>
                <w:b/>
                <w:bCs/>
                <w:i/>
                <w:iCs/>
                <w:sz w:val="18"/>
                <w:szCs w:val="18"/>
              </w:rPr>
              <w:t>62%</w:t>
            </w:r>
          </w:p>
        </w:tc>
      </w:tr>
      <w:tr w:rsidR="00F577CF" w:rsidRPr="00F577CF" w14:paraId="4A30E5B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FD64BE3" w14:textId="77777777" w:rsidR="00F577CF" w:rsidRPr="00F577CF" w:rsidRDefault="00F577CF" w:rsidP="00F829CB">
            <w:pPr>
              <w:rPr>
                <w:sz w:val="18"/>
                <w:szCs w:val="18"/>
              </w:rPr>
            </w:pPr>
            <w:r w:rsidRPr="00F577CF">
              <w:rPr>
                <w:sz w:val="18"/>
                <w:szCs w:val="18"/>
              </w:rPr>
              <w:t>Прочие работы, услуги</w:t>
            </w:r>
          </w:p>
        </w:tc>
        <w:tc>
          <w:tcPr>
            <w:tcW w:w="580" w:type="dxa"/>
            <w:tcBorders>
              <w:top w:val="nil"/>
              <w:left w:val="nil"/>
              <w:bottom w:val="single" w:sz="4" w:space="0" w:color="000000"/>
              <w:right w:val="single" w:sz="4" w:space="0" w:color="000000"/>
            </w:tcBorders>
            <w:shd w:val="clear" w:color="auto" w:fill="auto"/>
            <w:vAlign w:val="center"/>
            <w:hideMark/>
          </w:tcPr>
          <w:p w14:paraId="3B2A367B"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D78DF8E"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01252062" w14:textId="77777777" w:rsidR="00F577CF" w:rsidRPr="00F577CF" w:rsidRDefault="00F577CF" w:rsidP="00F829CB">
            <w:pPr>
              <w:jc w:val="center"/>
              <w:rPr>
                <w:sz w:val="18"/>
                <w:szCs w:val="18"/>
              </w:rPr>
            </w:pPr>
            <w:r w:rsidRPr="00F577CF">
              <w:rPr>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08580242"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nil"/>
            </w:tcBorders>
            <w:shd w:val="clear" w:color="auto" w:fill="auto"/>
            <w:vAlign w:val="center"/>
            <w:hideMark/>
          </w:tcPr>
          <w:p w14:paraId="335B495D"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single" w:sz="4" w:space="0" w:color="auto"/>
              <w:bottom w:val="single" w:sz="4" w:space="0" w:color="auto"/>
              <w:right w:val="single" w:sz="4" w:space="0" w:color="auto"/>
            </w:tcBorders>
            <w:shd w:val="clear" w:color="auto" w:fill="auto"/>
            <w:vAlign w:val="center"/>
            <w:hideMark/>
          </w:tcPr>
          <w:p w14:paraId="501A3A48"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auto"/>
              <w:right w:val="single" w:sz="4" w:space="0" w:color="auto"/>
            </w:tcBorders>
            <w:shd w:val="clear" w:color="auto" w:fill="auto"/>
            <w:vAlign w:val="center"/>
            <w:hideMark/>
          </w:tcPr>
          <w:p w14:paraId="193AB4E9"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auto"/>
              <w:right w:val="single" w:sz="4" w:space="0" w:color="auto"/>
            </w:tcBorders>
            <w:shd w:val="clear" w:color="auto" w:fill="auto"/>
            <w:vAlign w:val="center"/>
            <w:hideMark/>
          </w:tcPr>
          <w:p w14:paraId="7C3B1B38"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nil"/>
              <w:bottom w:val="single" w:sz="4" w:space="0" w:color="auto"/>
              <w:right w:val="single" w:sz="4" w:space="0" w:color="auto"/>
            </w:tcBorders>
            <w:shd w:val="clear" w:color="auto" w:fill="auto"/>
            <w:vAlign w:val="center"/>
            <w:hideMark/>
          </w:tcPr>
          <w:p w14:paraId="0290259D" w14:textId="77777777" w:rsidR="00F577CF" w:rsidRPr="00F577CF" w:rsidRDefault="00F577CF" w:rsidP="00F829CB">
            <w:pPr>
              <w:jc w:val="right"/>
              <w:rPr>
                <w:sz w:val="18"/>
                <w:szCs w:val="18"/>
              </w:rPr>
            </w:pPr>
            <w:r w:rsidRPr="00F577CF">
              <w:rPr>
                <w:sz w:val="18"/>
                <w:szCs w:val="18"/>
              </w:rPr>
              <w:t>3 218 478,08</w:t>
            </w:r>
          </w:p>
        </w:tc>
        <w:tc>
          <w:tcPr>
            <w:tcW w:w="1559" w:type="dxa"/>
            <w:tcBorders>
              <w:top w:val="nil"/>
              <w:left w:val="nil"/>
              <w:bottom w:val="single" w:sz="4" w:space="0" w:color="auto"/>
              <w:right w:val="single" w:sz="4" w:space="0" w:color="auto"/>
            </w:tcBorders>
            <w:shd w:val="clear" w:color="auto" w:fill="auto"/>
            <w:vAlign w:val="center"/>
            <w:hideMark/>
          </w:tcPr>
          <w:p w14:paraId="6EFFABA9" w14:textId="77777777" w:rsidR="00F577CF" w:rsidRPr="00F577CF" w:rsidRDefault="00F577CF" w:rsidP="00F829CB">
            <w:pPr>
              <w:jc w:val="right"/>
              <w:rPr>
                <w:sz w:val="18"/>
                <w:szCs w:val="18"/>
              </w:rPr>
            </w:pPr>
            <w:r w:rsidRPr="00F577CF">
              <w:rPr>
                <w:sz w:val="18"/>
                <w:szCs w:val="18"/>
              </w:rPr>
              <w:t>2 983 018,61</w:t>
            </w:r>
          </w:p>
        </w:tc>
        <w:tc>
          <w:tcPr>
            <w:tcW w:w="1417" w:type="dxa"/>
            <w:tcBorders>
              <w:top w:val="nil"/>
              <w:left w:val="nil"/>
              <w:bottom w:val="single" w:sz="4" w:space="0" w:color="auto"/>
              <w:right w:val="single" w:sz="4" w:space="0" w:color="auto"/>
            </w:tcBorders>
            <w:shd w:val="clear" w:color="auto" w:fill="auto"/>
            <w:vAlign w:val="center"/>
            <w:hideMark/>
          </w:tcPr>
          <w:p w14:paraId="61695201" w14:textId="77777777" w:rsidR="00F577CF" w:rsidRPr="00F577CF" w:rsidRDefault="00F577CF" w:rsidP="00F829CB">
            <w:pPr>
              <w:jc w:val="right"/>
              <w:rPr>
                <w:sz w:val="18"/>
                <w:szCs w:val="18"/>
              </w:rPr>
            </w:pPr>
            <w:r w:rsidRPr="00F577CF">
              <w:rPr>
                <w:sz w:val="18"/>
                <w:szCs w:val="18"/>
              </w:rPr>
              <w:t>235 459,47</w:t>
            </w:r>
          </w:p>
        </w:tc>
        <w:tc>
          <w:tcPr>
            <w:tcW w:w="851" w:type="dxa"/>
            <w:tcBorders>
              <w:top w:val="nil"/>
              <w:left w:val="nil"/>
              <w:bottom w:val="single" w:sz="4" w:space="0" w:color="auto"/>
              <w:right w:val="single" w:sz="4" w:space="0" w:color="auto"/>
            </w:tcBorders>
            <w:shd w:val="clear" w:color="auto" w:fill="auto"/>
            <w:vAlign w:val="center"/>
            <w:hideMark/>
          </w:tcPr>
          <w:p w14:paraId="207BD897" w14:textId="77777777" w:rsidR="00F577CF" w:rsidRPr="00F577CF" w:rsidRDefault="00F577CF" w:rsidP="00F829CB">
            <w:pPr>
              <w:jc w:val="right"/>
              <w:rPr>
                <w:sz w:val="18"/>
                <w:szCs w:val="18"/>
              </w:rPr>
            </w:pPr>
            <w:r w:rsidRPr="00F577CF">
              <w:rPr>
                <w:sz w:val="18"/>
                <w:szCs w:val="18"/>
              </w:rPr>
              <w:t>93%</w:t>
            </w:r>
          </w:p>
        </w:tc>
      </w:tr>
      <w:tr w:rsidR="00F577CF" w:rsidRPr="00F577CF" w14:paraId="757BD4C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0EA1EB5" w14:textId="77777777" w:rsidR="00F577CF" w:rsidRPr="00F577CF" w:rsidRDefault="00F577CF" w:rsidP="00F829CB">
            <w:pPr>
              <w:rPr>
                <w:sz w:val="18"/>
                <w:szCs w:val="18"/>
              </w:rPr>
            </w:pPr>
            <w:r w:rsidRPr="00F577CF">
              <w:rPr>
                <w:sz w:val="18"/>
                <w:szCs w:val="18"/>
              </w:rPr>
              <w:t xml:space="preserve">Иные работы, услуги по подст.226 </w:t>
            </w:r>
          </w:p>
        </w:tc>
        <w:tc>
          <w:tcPr>
            <w:tcW w:w="580" w:type="dxa"/>
            <w:tcBorders>
              <w:top w:val="nil"/>
              <w:left w:val="nil"/>
              <w:bottom w:val="single" w:sz="4" w:space="0" w:color="000000"/>
              <w:right w:val="single" w:sz="4" w:space="0" w:color="000000"/>
            </w:tcBorders>
            <w:shd w:val="clear" w:color="auto" w:fill="auto"/>
            <w:vAlign w:val="center"/>
            <w:hideMark/>
          </w:tcPr>
          <w:p w14:paraId="40A8F58C"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CE0D600"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487E852F" w14:textId="77777777" w:rsidR="00F577CF" w:rsidRPr="00F577CF" w:rsidRDefault="00F577CF" w:rsidP="00F829CB">
            <w:pPr>
              <w:jc w:val="center"/>
              <w:rPr>
                <w:sz w:val="18"/>
                <w:szCs w:val="18"/>
              </w:rPr>
            </w:pPr>
            <w:r w:rsidRPr="00F577CF">
              <w:rPr>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38C824FB"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nil"/>
            </w:tcBorders>
            <w:shd w:val="clear" w:color="auto" w:fill="auto"/>
            <w:vAlign w:val="center"/>
            <w:hideMark/>
          </w:tcPr>
          <w:p w14:paraId="713F80E8"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single" w:sz="4" w:space="0" w:color="auto"/>
              <w:bottom w:val="single" w:sz="4" w:space="0" w:color="auto"/>
              <w:right w:val="single" w:sz="4" w:space="0" w:color="auto"/>
            </w:tcBorders>
            <w:shd w:val="clear" w:color="auto" w:fill="auto"/>
            <w:vAlign w:val="center"/>
            <w:hideMark/>
          </w:tcPr>
          <w:p w14:paraId="2C412850"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auto"/>
              <w:right w:val="single" w:sz="4" w:space="0" w:color="auto"/>
            </w:tcBorders>
            <w:shd w:val="clear" w:color="auto" w:fill="auto"/>
            <w:vAlign w:val="center"/>
            <w:hideMark/>
          </w:tcPr>
          <w:p w14:paraId="5AB44B6B"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auto"/>
              <w:right w:val="single" w:sz="4" w:space="0" w:color="auto"/>
            </w:tcBorders>
            <w:shd w:val="clear" w:color="auto" w:fill="auto"/>
            <w:vAlign w:val="center"/>
            <w:hideMark/>
          </w:tcPr>
          <w:p w14:paraId="51BE3737" w14:textId="77777777" w:rsidR="00F577CF" w:rsidRPr="00F577CF" w:rsidRDefault="00F577CF" w:rsidP="00F829CB">
            <w:pPr>
              <w:jc w:val="center"/>
              <w:rPr>
                <w:sz w:val="18"/>
                <w:szCs w:val="18"/>
              </w:rPr>
            </w:pPr>
            <w:r w:rsidRPr="00F577CF">
              <w:rPr>
                <w:sz w:val="18"/>
                <w:szCs w:val="18"/>
              </w:rPr>
              <w:t>1140</w:t>
            </w:r>
          </w:p>
        </w:tc>
        <w:tc>
          <w:tcPr>
            <w:tcW w:w="1418" w:type="dxa"/>
            <w:tcBorders>
              <w:top w:val="nil"/>
              <w:left w:val="nil"/>
              <w:bottom w:val="single" w:sz="4" w:space="0" w:color="auto"/>
              <w:right w:val="single" w:sz="4" w:space="0" w:color="auto"/>
            </w:tcBorders>
            <w:shd w:val="clear" w:color="auto" w:fill="auto"/>
            <w:vAlign w:val="center"/>
            <w:hideMark/>
          </w:tcPr>
          <w:p w14:paraId="09590FAD" w14:textId="77777777" w:rsidR="00F577CF" w:rsidRPr="00F577CF" w:rsidRDefault="00F577CF" w:rsidP="00F829CB">
            <w:pPr>
              <w:jc w:val="right"/>
              <w:rPr>
                <w:b/>
                <w:bCs/>
                <w:i/>
                <w:iCs/>
                <w:sz w:val="18"/>
                <w:szCs w:val="18"/>
              </w:rPr>
            </w:pPr>
            <w:r w:rsidRPr="00F577CF">
              <w:rPr>
                <w:b/>
                <w:bCs/>
                <w:i/>
                <w:iCs/>
                <w:sz w:val="18"/>
                <w:szCs w:val="18"/>
              </w:rPr>
              <w:t>1 329 378,95</w:t>
            </w:r>
          </w:p>
        </w:tc>
        <w:tc>
          <w:tcPr>
            <w:tcW w:w="1559" w:type="dxa"/>
            <w:tcBorders>
              <w:top w:val="nil"/>
              <w:left w:val="nil"/>
              <w:bottom w:val="single" w:sz="4" w:space="0" w:color="auto"/>
              <w:right w:val="single" w:sz="4" w:space="0" w:color="auto"/>
            </w:tcBorders>
            <w:shd w:val="clear" w:color="auto" w:fill="auto"/>
            <w:vAlign w:val="center"/>
            <w:hideMark/>
          </w:tcPr>
          <w:p w14:paraId="38BB1965" w14:textId="77777777" w:rsidR="00F577CF" w:rsidRPr="00F577CF" w:rsidRDefault="00F577CF" w:rsidP="00F829CB">
            <w:pPr>
              <w:jc w:val="right"/>
              <w:rPr>
                <w:b/>
                <w:bCs/>
                <w:i/>
                <w:iCs/>
                <w:sz w:val="18"/>
                <w:szCs w:val="18"/>
              </w:rPr>
            </w:pPr>
            <w:r w:rsidRPr="00F577CF">
              <w:rPr>
                <w:b/>
                <w:bCs/>
                <w:i/>
                <w:iCs/>
                <w:sz w:val="18"/>
                <w:szCs w:val="18"/>
              </w:rPr>
              <w:t>1 329 378,95</w:t>
            </w:r>
          </w:p>
        </w:tc>
        <w:tc>
          <w:tcPr>
            <w:tcW w:w="1417" w:type="dxa"/>
            <w:tcBorders>
              <w:top w:val="nil"/>
              <w:left w:val="nil"/>
              <w:bottom w:val="single" w:sz="4" w:space="0" w:color="auto"/>
              <w:right w:val="single" w:sz="4" w:space="0" w:color="auto"/>
            </w:tcBorders>
            <w:shd w:val="clear" w:color="auto" w:fill="auto"/>
            <w:vAlign w:val="center"/>
            <w:hideMark/>
          </w:tcPr>
          <w:p w14:paraId="7CC9FE58"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C2F812F"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6531084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A9F5F2B" w14:textId="77777777" w:rsidR="00F577CF" w:rsidRPr="00F577CF" w:rsidRDefault="00F577CF" w:rsidP="00F829CB">
            <w:pPr>
              <w:rPr>
                <w:sz w:val="18"/>
                <w:szCs w:val="18"/>
              </w:rPr>
            </w:pPr>
            <w:r w:rsidRPr="00F577CF">
              <w:rPr>
                <w:sz w:val="18"/>
                <w:szCs w:val="18"/>
              </w:rPr>
              <w:t xml:space="preserve">Иные работы, услуги по подст.226 </w:t>
            </w:r>
          </w:p>
        </w:tc>
        <w:tc>
          <w:tcPr>
            <w:tcW w:w="580" w:type="dxa"/>
            <w:tcBorders>
              <w:top w:val="nil"/>
              <w:left w:val="nil"/>
              <w:bottom w:val="single" w:sz="4" w:space="0" w:color="000000"/>
              <w:right w:val="single" w:sz="4" w:space="0" w:color="000000"/>
            </w:tcBorders>
            <w:shd w:val="clear" w:color="auto" w:fill="auto"/>
            <w:vAlign w:val="center"/>
            <w:hideMark/>
          </w:tcPr>
          <w:p w14:paraId="3F12ABFE"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A5D1207"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6F897FD1" w14:textId="77777777" w:rsidR="00F577CF" w:rsidRPr="00F577CF" w:rsidRDefault="00F577CF" w:rsidP="00F829CB">
            <w:pPr>
              <w:jc w:val="center"/>
              <w:rPr>
                <w:sz w:val="18"/>
                <w:szCs w:val="18"/>
              </w:rPr>
            </w:pPr>
            <w:r w:rsidRPr="00F577CF">
              <w:rPr>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08F956A3"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nil"/>
            </w:tcBorders>
            <w:shd w:val="clear" w:color="auto" w:fill="auto"/>
            <w:vAlign w:val="center"/>
            <w:hideMark/>
          </w:tcPr>
          <w:p w14:paraId="607D594B"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single" w:sz="4" w:space="0" w:color="auto"/>
              <w:bottom w:val="single" w:sz="4" w:space="0" w:color="auto"/>
              <w:right w:val="single" w:sz="4" w:space="0" w:color="auto"/>
            </w:tcBorders>
            <w:shd w:val="clear" w:color="auto" w:fill="auto"/>
            <w:vAlign w:val="center"/>
            <w:hideMark/>
          </w:tcPr>
          <w:p w14:paraId="43D78749"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auto"/>
              <w:right w:val="single" w:sz="4" w:space="0" w:color="auto"/>
            </w:tcBorders>
            <w:shd w:val="clear" w:color="auto" w:fill="auto"/>
            <w:vAlign w:val="center"/>
            <w:hideMark/>
          </w:tcPr>
          <w:p w14:paraId="3E6DCAB8"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auto"/>
              <w:right w:val="single" w:sz="4" w:space="0" w:color="auto"/>
            </w:tcBorders>
            <w:shd w:val="clear" w:color="auto" w:fill="auto"/>
            <w:vAlign w:val="center"/>
            <w:hideMark/>
          </w:tcPr>
          <w:p w14:paraId="1506CE76" w14:textId="77777777" w:rsidR="00F577CF" w:rsidRPr="00F577CF" w:rsidRDefault="00F577CF" w:rsidP="00F829CB">
            <w:pPr>
              <w:jc w:val="center"/>
              <w:rPr>
                <w:sz w:val="18"/>
                <w:szCs w:val="18"/>
              </w:rPr>
            </w:pPr>
            <w:r w:rsidRPr="00F577CF">
              <w:rPr>
                <w:sz w:val="18"/>
                <w:szCs w:val="18"/>
              </w:rPr>
              <w:t>9000</w:t>
            </w:r>
          </w:p>
        </w:tc>
        <w:tc>
          <w:tcPr>
            <w:tcW w:w="1418" w:type="dxa"/>
            <w:tcBorders>
              <w:top w:val="nil"/>
              <w:left w:val="nil"/>
              <w:bottom w:val="single" w:sz="4" w:space="0" w:color="auto"/>
              <w:right w:val="single" w:sz="4" w:space="0" w:color="auto"/>
            </w:tcBorders>
            <w:shd w:val="clear" w:color="auto" w:fill="auto"/>
            <w:vAlign w:val="center"/>
            <w:hideMark/>
          </w:tcPr>
          <w:p w14:paraId="412B41A2" w14:textId="77777777" w:rsidR="00F577CF" w:rsidRPr="00F577CF" w:rsidRDefault="00F577CF" w:rsidP="00F829CB">
            <w:pPr>
              <w:jc w:val="right"/>
              <w:rPr>
                <w:b/>
                <w:bCs/>
                <w:i/>
                <w:iCs/>
                <w:sz w:val="18"/>
                <w:szCs w:val="18"/>
              </w:rPr>
            </w:pPr>
            <w:r w:rsidRPr="00F577CF">
              <w:rPr>
                <w:b/>
                <w:bCs/>
                <w:i/>
                <w:iCs/>
                <w:sz w:val="18"/>
                <w:szCs w:val="18"/>
              </w:rPr>
              <w:t>1 889 099,13</w:t>
            </w:r>
          </w:p>
        </w:tc>
        <w:tc>
          <w:tcPr>
            <w:tcW w:w="1559" w:type="dxa"/>
            <w:tcBorders>
              <w:top w:val="nil"/>
              <w:left w:val="nil"/>
              <w:bottom w:val="single" w:sz="4" w:space="0" w:color="auto"/>
              <w:right w:val="single" w:sz="4" w:space="0" w:color="auto"/>
            </w:tcBorders>
            <w:shd w:val="clear" w:color="auto" w:fill="auto"/>
            <w:vAlign w:val="center"/>
            <w:hideMark/>
          </w:tcPr>
          <w:p w14:paraId="3381C99B" w14:textId="77777777" w:rsidR="00F577CF" w:rsidRPr="00F577CF" w:rsidRDefault="00F577CF" w:rsidP="00F829CB">
            <w:pPr>
              <w:jc w:val="right"/>
              <w:rPr>
                <w:b/>
                <w:bCs/>
                <w:i/>
                <w:iCs/>
                <w:sz w:val="18"/>
                <w:szCs w:val="18"/>
              </w:rPr>
            </w:pPr>
            <w:r w:rsidRPr="00F577CF">
              <w:rPr>
                <w:b/>
                <w:bCs/>
                <w:i/>
                <w:iCs/>
                <w:sz w:val="18"/>
                <w:szCs w:val="18"/>
              </w:rPr>
              <w:t>1 653 639,66</w:t>
            </w:r>
          </w:p>
        </w:tc>
        <w:tc>
          <w:tcPr>
            <w:tcW w:w="1417" w:type="dxa"/>
            <w:tcBorders>
              <w:top w:val="nil"/>
              <w:left w:val="nil"/>
              <w:bottom w:val="single" w:sz="4" w:space="0" w:color="auto"/>
              <w:right w:val="single" w:sz="4" w:space="0" w:color="auto"/>
            </w:tcBorders>
            <w:shd w:val="clear" w:color="auto" w:fill="auto"/>
            <w:vAlign w:val="center"/>
            <w:hideMark/>
          </w:tcPr>
          <w:p w14:paraId="15200C6A" w14:textId="77777777" w:rsidR="00F577CF" w:rsidRPr="00F577CF" w:rsidRDefault="00F577CF" w:rsidP="00F829CB">
            <w:pPr>
              <w:jc w:val="right"/>
              <w:rPr>
                <w:b/>
                <w:bCs/>
                <w:i/>
                <w:iCs/>
                <w:sz w:val="18"/>
                <w:szCs w:val="18"/>
              </w:rPr>
            </w:pPr>
            <w:r w:rsidRPr="00F577CF">
              <w:rPr>
                <w:b/>
                <w:bCs/>
                <w:i/>
                <w:iCs/>
                <w:sz w:val="18"/>
                <w:szCs w:val="18"/>
              </w:rPr>
              <w:t>235 459,47</w:t>
            </w:r>
          </w:p>
        </w:tc>
        <w:tc>
          <w:tcPr>
            <w:tcW w:w="851" w:type="dxa"/>
            <w:tcBorders>
              <w:top w:val="nil"/>
              <w:left w:val="nil"/>
              <w:bottom w:val="single" w:sz="4" w:space="0" w:color="auto"/>
              <w:right w:val="single" w:sz="4" w:space="0" w:color="auto"/>
            </w:tcBorders>
            <w:shd w:val="clear" w:color="auto" w:fill="auto"/>
            <w:vAlign w:val="center"/>
            <w:hideMark/>
          </w:tcPr>
          <w:p w14:paraId="0988EE77" w14:textId="77777777" w:rsidR="00F577CF" w:rsidRPr="00F577CF" w:rsidRDefault="00F577CF" w:rsidP="00F829CB">
            <w:pPr>
              <w:jc w:val="right"/>
              <w:rPr>
                <w:b/>
                <w:bCs/>
                <w:i/>
                <w:iCs/>
                <w:sz w:val="18"/>
                <w:szCs w:val="18"/>
              </w:rPr>
            </w:pPr>
            <w:r w:rsidRPr="00F577CF">
              <w:rPr>
                <w:b/>
                <w:bCs/>
                <w:i/>
                <w:iCs/>
                <w:sz w:val="18"/>
                <w:szCs w:val="18"/>
              </w:rPr>
              <w:t>88%</w:t>
            </w:r>
          </w:p>
        </w:tc>
      </w:tr>
      <w:tr w:rsidR="00F577CF" w:rsidRPr="00F577CF" w14:paraId="6B7D1E92"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51826E0" w14:textId="77777777" w:rsidR="00F577CF" w:rsidRPr="00F577CF" w:rsidRDefault="00F577CF" w:rsidP="00F829CB">
            <w:pPr>
              <w:rPr>
                <w:sz w:val="18"/>
                <w:szCs w:val="18"/>
              </w:rPr>
            </w:pPr>
            <w:r w:rsidRPr="00F577CF">
              <w:rPr>
                <w:sz w:val="18"/>
                <w:szCs w:val="18"/>
              </w:rPr>
              <w:t>Увеличение стоимости основных средств</w:t>
            </w:r>
          </w:p>
        </w:tc>
        <w:tc>
          <w:tcPr>
            <w:tcW w:w="580" w:type="dxa"/>
            <w:tcBorders>
              <w:top w:val="nil"/>
              <w:left w:val="nil"/>
              <w:bottom w:val="single" w:sz="4" w:space="0" w:color="000000"/>
              <w:right w:val="single" w:sz="4" w:space="0" w:color="000000"/>
            </w:tcBorders>
            <w:shd w:val="clear" w:color="auto" w:fill="auto"/>
            <w:vAlign w:val="center"/>
            <w:hideMark/>
          </w:tcPr>
          <w:p w14:paraId="2A981BFE"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876B717"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6D5AC2B2" w14:textId="77777777" w:rsidR="00F577CF" w:rsidRPr="00F577CF" w:rsidRDefault="00F577CF" w:rsidP="00F829CB">
            <w:pPr>
              <w:jc w:val="center"/>
              <w:rPr>
                <w:sz w:val="18"/>
                <w:szCs w:val="18"/>
              </w:rPr>
            </w:pPr>
            <w:r w:rsidRPr="00F577CF">
              <w:rPr>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4DEC2298"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nil"/>
            </w:tcBorders>
            <w:shd w:val="clear" w:color="auto" w:fill="auto"/>
            <w:vAlign w:val="center"/>
            <w:hideMark/>
          </w:tcPr>
          <w:p w14:paraId="76F80BD7"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single" w:sz="4" w:space="0" w:color="auto"/>
              <w:bottom w:val="single" w:sz="4" w:space="0" w:color="auto"/>
              <w:right w:val="single" w:sz="4" w:space="0" w:color="auto"/>
            </w:tcBorders>
            <w:shd w:val="clear" w:color="auto" w:fill="auto"/>
            <w:vAlign w:val="center"/>
            <w:hideMark/>
          </w:tcPr>
          <w:p w14:paraId="24EB2327"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auto"/>
              <w:right w:val="single" w:sz="4" w:space="0" w:color="auto"/>
            </w:tcBorders>
            <w:shd w:val="clear" w:color="auto" w:fill="auto"/>
            <w:vAlign w:val="center"/>
            <w:hideMark/>
          </w:tcPr>
          <w:p w14:paraId="6BB0664F" w14:textId="77777777" w:rsidR="00F577CF" w:rsidRPr="00F577CF" w:rsidRDefault="00F577CF" w:rsidP="00F829CB">
            <w:pPr>
              <w:jc w:val="center"/>
              <w:rPr>
                <w:sz w:val="18"/>
                <w:szCs w:val="18"/>
              </w:rPr>
            </w:pPr>
            <w:r w:rsidRPr="00F577CF">
              <w:rPr>
                <w:sz w:val="18"/>
                <w:szCs w:val="18"/>
              </w:rPr>
              <w:t>310</w:t>
            </w:r>
          </w:p>
        </w:tc>
        <w:tc>
          <w:tcPr>
            <w:tcW w:w="695" w:type="dxa"/>
            <w:tcBorders>
              <w:top w:val="nil"/>
              <w:left w:val="nil"/>
              <w:bottom w:val="single" w:sz="4" w:space="0" w:color="auto"/>
              <w:right w:val="single" w:sz="4" w:space="0" w:color="auto"/>
            </w:tcBorders>
            <w:shd w:val="clear" w:color="auto" w:fill="auto"/>
            <w:vAlign w:val="center"/>
            <w:hideMark/>
          </w:tcPr>
          <w:p w14:paraId="6951C80D"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nil"/>
              <w:bottom w:val="single" w:sz="4" w:space="0" w:color="auto"/>
              <w:right w:val="single" w:sz="4" w:space="0" w:color="auto"/>
            </w:tcBorders>
            <w:shd w:val="clear" w:color="auto" w:fill="auto"/>
            <w:vAlign w:val="center"/>
            <w:hideMark/>
          </w:tcPr>
          <w:p w14:paraId="01749589" w14:textId="77777777" w:rsidR="00F577CF" w:rsidRPr="00F577CF" w:rsidRDefault="00F577CF" w:rsidP="00F829CB">
            <w:pPr>
              <w:jc w:val="right"/>
              <w:rPr>
                <w:sz w:val="18"/>
                <w:szCs w:val="18"/>
              </w:rPr>
            </w:pPr>
            <w:r w:rsidRPr="00F577CF">
              <w:rPr>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70995114"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44C861D4" w14:textId="77777777" w:rsidR="00F577CF" w:rsidRPr="00F577CF" w:rsidRDefault="00F577CF" w:rsidP="00F829CB">
            <w:pPr>
              <w:jc w:val="right"/>
              <w:rPr>
                <w:sz w:val="18"/>
                <w:szCs w:val="18"/>
              </w:rPr>
            </w:pPr>
            <w:r w:rsidRPr="00F577CF">
              <w:rPr>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65DE73E" w14:textId="77777777" w:rsidR="00F577CF" w:rsidRPr="00F577CF" w:rsidRDefault="00F577CF" w:rsidP="00F829CB">
            <w:pPr>
              <w:jc w:val="right"/>
              <w:rPr>
                <w:sz w:val="18"/>
                <w:szCs w:val="18"/>
              </w:rPr>
            </w:pPr>
            <w:r w:rsidRPr="00F577CF">
              <w:rPr>
                <w:sz w:val="18"/>
                <w:szCs w:val="18"/>
              </w:rPr>
              <w:t>0</w:t>
            </w:r>
          </w:p>
        </w:tc>
      </w:tr>
      <w:tr w:rsidR="00F577CF" w:rsidRPr="00F577CF" w14:paraId="4C7199D1"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A0ABA34" w14:textId="77777777" w:rsidR="00F577CF" w:rsidRPr="00F577CF" w:rsidRDefault="00F577CF" w:rsidP="00F829CB">
            <w:pPr>
              <w:rPr>
                <w:sz w:val="18"/>
                <w:szCs w:val="18"/>
              </w:rPr>
            </w:pPr>
            <w:r w:rsidRPr="00F577CF">
              <w:rPr>
                <w:sz w:val="18"/>
                <w:szCs w:val="18"/>
              </w:rPr>
              <w:t>Приобретение основных средств</w:t>
            </w:r>
          </w:p>
        </w:tc>
        <w:tc>
          <w:tcPr>
            <w:tcW w:w="580" w:type="dxa"/>
            <w:tcBorders>
              <w:top w:val="nil"/>
              <w:left w:val="nil"/>
              <w:bottom w:val="single" w:sz="4" w:space="0" w:color="000000"/>
              <w:right w:val="single" w:sz="4" w:space="0" w:color="000000"/>
            </w:tcBorders>
            <w:shd w:val="clear" w:color="auto" w:fill="auto"/>
            <w:vAlign w:val="center"/>
            <w:hideMark/>
          </w:tcPr>
          <w:p w14:paraId="48963DC6"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6CCA973"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348D766C" w14:textId="77777777" w:rsidR="00F577CF" w:rsidRPr="00F577CF" w:rsidRDefault="00F577CF" w:rsidP="00F829CB">
            <w:pPr>
              <w:jc w:val="center"/>
              <w:rPr>
                <w:sz w:val="18"/>
                <w:szCs w:val="18"/>
              </w:rPr>
            </w:pPr>
            <w:r w:rsidRPr="00F577CF">
              <w:rPr>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3204D850"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nil"/>
            </w:tcBorders>
            <w:shd w:val="clear" w:color="auto" w:fill="auto"/>
            <w:vAlign w:val="center"/>
            <w:hideMark/>
          </w:tcPr>
          <w:p w14:paraId="7EEB4F0C"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single" w:sz="4" w:space="0" w:color="auto"/>
              <w:bottom w:val="single" w:sz="4" w:space="0" w:color="auto"/>
              <w:right w:val="single" w:sz="4" w:space="0" w:color="auto"/>
            </w:tcBorders>
            <w:shd w:val="clear" w:color="auto" w:fill="auto"/>
            <w:vAlign w:val="center"/>
            <w:hideMark/>
          </w:tcPr>
          <w:p w14:paraId="24448555"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auto"/>
              <w:right w:val="single" w:sz="4" w:space="0" w:color="auto"/>
            </w:tcBorders>
            <w:shd w:val="clear" w:color="auto" w:fill="auto"/>
            <w:vAlign w:val="center"/>
            <w:hideMark/>
          </w:tcPr>
          <w:p w14:paraId="73BBDF06" w14:textId="77777777" w:rsidR="00F577CF" w:rsidRPr="00F577CF" w:rsidRDefault="00F577CF" w:rsidP="00F829CB">
            <w:pPr>
              <w:jc w:val="center"/>
              <w:rPr>
                <w:sz w:val="18"/>
                <w:szCs w:val="18"/>
              </w:rPr>
            </w:pPr>
            <w:r w:rsidRPr="00F577CF">
              <w:rPr>
                <w:sz w:val="18"/>
                <w:szCs w:val="18"/>
              </w:rPr>
              <w:t>310</w:t>
            </w:r>
          </w:p>
        </w:tc>
        <w:tc>
          <w:tcPr>
            <w:tcW w:w="695" w:type="dxa"/>
            <w:tcBorders>
              <w:top w:val="nil"/>
              <w:left w:val="nil"/>
              <w:bottom w:val="single" w:sz="4" w:space="0" w:color="auto"/>
              <w:right w:val="single" w:sz="4" w:space="0" w:color="auto"/>
            </w:tcBorders>
            <w:shd w:val="clear" w:color="auto" w:fill="auto"/>
            <w:vAlign w:val="center"/>
            <w:hideMark/>
          </w:tcPr>
          <w:p w14:paraId="0967DE85" w14:textId="77777777" w:rsidR="00F577CF" w:rsidRPr="00F577CF" w:rsidRDefault="00F577CF" w:rsidP="00F829CB">
            <w:pPr>
              <w:jc w:val="center"/>
              <w:rPr>
                <w:sz w:val="18"/>
                <w:szCs w:val="18"/>
              </w:rPr>
            </w:pPr>
            <w:r w:rsidRPr="00F577CF">
              <w:rPr>
                <w:sz w:val="18"/>
                <w:szCs w:val="18"/>
              </w:rPr>
              <w:t>1116</w:t>
            </w:r>
          </w:p>
        </w:tc>
        <w:tc>
          <w:tcPr>
            <w:tcW w:w="1418" w:type="dxa"/>
            <w:tcBorders>
              <w:top w:val="nil"/>
              <w:left w:val="nil"/>
              <w:bottom w:val="single" w:sz="4" w:space="0" w:color="auto"/>
              <w:right w:val="single" w:sz="4" w:space="0" w:color="auto"/>
            </w:tcBorders>
            <w:shd w:val="clear" w:color="auto" w:fill="auto"/>
            <w:vAlign w:val="center"/>
            <w:hideMark/>
          </w:tcPr>
          <w:p w14:paraId="70D0592C"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03F9EA6B"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25A2C10C"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FD4A958"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28C29ACA"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D26C2B7" w14:textId="77777777" w:rsidR="00F577CF" w:rsidRPr="00F577CF" w:rsidRDefault="00F577CF" w:rsidP="00F829CB">
            <w:pPr>
              <w:rPr>
                <w:sz w:val="18"/>
                <w:szCs w:val="18"/>
              </w:rPr>
            </w:pPr>
            <w:r w:rsidRPr="00F577CF">
              <w:rPr>
                <w:sz w:val="18"/>
                <w:szCs w:val="18"/>
              </w:rPr>
              <w:t>Увеличение стоимости прочих оборотных запасов (материалов)</w:t>
            </w:r>
          </w:p>
        </w:tc>
        <w:tc>
          <w:tcPr>
            <w:tcW w:w="580" w:type="dxa"/>
            <w:tcBorders>
              <w:top w:val="nil"/>
              <w:left w:val="nil"/>
              <w:bottom w:val="single" w:sz="4" w:space="0" w:color="000000"/>
              <w:right w:val="single" w:sz="4" w:space="0" w:color="000000"/>
            </w:tcBorders>
            <w:shd w:val="clear" w:color="auto" w:fill="auto"/>
            <w:vAlign w:val="center"/>
            <w:hideMark/>
          </w:tcPr>
          <w:p w14:paraId="1308AD84"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EF55BEC"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35D444B3" w14:textId="77777777" w:rsidR="00F577CF" w:rsidRPr="00F577CF" w:rsidRDefault="00F577CF" w:rsidP="00F829CB">
            <w:pPr>
              <w:jc w:val="center"/>
              <w:rPr>
                <w:sz w:val="18"/>
                <w:szCs w:val="18"/>
              </w:rPr>
            </w:pPr>
            <w:r w:rsidRPr="00F577CF">
              <w:rPr>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2B5C6A4F"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nil"/>
            </w:tcBorders>
            <w:shd w:val="clear" w:color="auto" w:fill="auto"/>
            <w:vAlign w:val="center"/>
            <w:hideMark/>
          </w:tcPr>
          <w:p w14:paraId="13672607"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single" w:sz="4" w:space="0" w:color="auto"/>
              <w:bottom w:val="single" w:sz="4" w:space="0" w:color="auto"/>
              <w:right w:val="single" w:sz="4" w:space="0" w:color="auto"/>
            </w:tcBorders>
            <w:shd w:val="clear" w:color="auto" w:fill="auto"/>
            <w:vAlign w:val="center"/>
            <w:hideMark/>
          </w:tcPr>
          <w:p w14:paraId="772A9F66"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auto"/>
              <w:right w:val="single" w:sz="4" w:space="0" w:color="auto"/>
            </w:tcBorders>
            <w:shd w:val="clear" w:color="auto" w:fill="auto"/>
            <w:vAlign w:val="center"/>
            <w:hideMark/>
          </w:tcPr>
          <w:p w14:paraId="3932097C" w14:textId="77777777" w:rsidR="00F577CF" w:rsidRPr="00F577CF" w:rsidRDefault="00F577CF" w:rsidP="00F829CB">
            <w:pPr>
              <w:jc w:val="center"/>
              <w:rPr>
                <w:sz w:val="18"/>
                <w:szCs w:val="18"/>
              </w:rPr>
            </w:pPr>
            <w:r w:rsidRPr="00F577CF">
              <w:rPr>
                <w:sz w:val="18"/>
                <w:szCs w:val="18"/>
              </w:rPr>
              <w:t>346</w:t>
            </w:r>
          </w:p>
        </w:tc>
        <w:tc>
          <w:tcPr>
            <w:tcW w:w="695" w:type="dxa"/>
            <w:tcBorders>
              <w:top w:val="nil"/>
              <w:left w:val="nil"/>
              <w:bottom w:val="single" w:sz="4" w:space="0" w:color="auto"/>
              <w:right w:val="single" w:sz="4" w:space="0" w:color="auto"/>
            </w:tcBorders>
            <w:shd w:val="clear" w:color="auto" w:fill="auto"/>
            <w:vAlign w:val="center"/>
            <w:hideMark/>
          </w:tcPr>
          <w:p w14:paraId="4FA2B695"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nil"/>
              <w:bottom w:val="single" w:sz="4" w:space="0" w:color="auto"/>
              <w:right w:val="single" w:sz="4" w:space="0" w:color="auto"/>
            </w:tcBorders>
            <w:shd w:val="clear" w:color="auto" w:fill="auto"/>
            <w:vAlign w:val="center"/>
            <w:hideMark/>
          </w:tcPr>
          <w:p w14:paraId="3043587B" w14:textId="77777777" w:rsidR="00F577CF" w:rsidRPr="00F577CF" w:rsidRDefault="00F577CF" w:rsidP="00F829CB">
            <w:pPr>
              <w:jc w:val="right"/>
              <w:rPr>
                <w:sz w:val="18"/>
                <w:szCs w:val="18"/>
              </w:rPr>
            </w:pPr>
            <w:r w:rsidRPr="00F577CF">
              <w:rPr>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22A6452C"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5FB85E55" w14:textId="77777777" w:rsidR="00F577CF" w:rsidRPr="00F577CF" w:rsidRDefault="00F577CF" w:rsidP="00F829CB">
            <w:pPr>
              <w:jc w:val="right"/>
              <w:rPr>
                <w:sz w:val="18"/>
                <w:szCs w:val="18"/>
              </w:rPr>
            </w:pPr>
            <w:r w:rsidRPr="00F577CF">
              <w:rPr>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F07C94E" w14:textId="77777777" w:rsidR="00F577CF" w:rsidRPr="00F577CF" w:rsidRDefault="00F577CF" w:rsidP="00F829CB">
            <w:pPr>
              <w:jc w:val="right"/>
              <w:rPr>
                <w:sz w:val="18"/>
                <w:szCs w:val="18"/>
              </w:rPr>
            </w:pPr>
            <w:r w:rsidRPr="00F577CF">
              <w:rPr>
                <w:sz w:val="18"/>
                <w:szCs w:val="18"/>
              </w:rPr>
              <w:t>0</w:t>
            </w:r>
          </w:p>
        </w:tc>
      </w:tr>
      <w:tr w:rsidR="00F577CF" w:rsidRPr="00F577CF" w14:paraId="01BE9CB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CB90EF9" w14:textId="77777777" w:rsidR="00F577CF" w:rsidRPr="00F577CF" w:rsidRDefault="00F577CF" w:rsidP="00F829CB">
            <w:pPr>
              <w:rPr>
                <w:sz w:val="18"/>
                <w:szCs w:val="18"/>
              </w:rPr>
            </w:pPr>
            <w:r w:rsidRPr="00F577CF">
              <w:rPr>
                <w:sz w:val="18"/>
                <w:szCs w:val="18"/>
              </w:rPr>
              <w:t xml:space="preserve">Приобретение </w:t>
            </w:r>
            <w:proofErr w:type="spellStart"/>
            <w:r w:rsidRPr="00F577CF">
              <w:rPr>
                <w:sz w:val="18"/>
                <w:szCs w:val="18"/>
              </w:rPr>
              <w:t>мат.зарасов</w:t>
            </w:r>
            <w:proofErr w:type="spellEnd"/>
          </w:p>
        </w:tc>
        <w:tc>
          <w:tcPr>
            <w:tcW w:w="580" w:type="dxa"/>
            <w:tcBorders>
              <w:top w:val="nil"/>
              <w:left w:val="nil"/>
              <w:bottom w:val="single" w:sz="4" w:space="0" w:color="000000"/>
              <w:right w:val="single" w:sz="4" w:space="0" w:color="000000"/>
            </w:tcBorders>
            <w:shd w:val="clear" w:color="auto" w:fill="auto"/>
            <w:vAlign w:val="center"/>
            <w:hideMark/>
          </w:tcPr>
          <w:p w14:paraId="72804D42"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F20BEE9"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6648B3B4" w14:textId="77777777" w:rsidR="00F577CF" w:rsidRPr="00F577CF" w:rsidRDefault="00F577CF" w:rsidP="00F829CB">
            <w:pPr>
              <w:jc w:val="center"/>
              <w:rPr>
                <w:sz w:val="18"/>
                <w:szCs w:val="18"/>
              </w:rPr>
            </w:pPr>
            <w:r w:rsidRPr="00F577CF">
              <w:rPr>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0E22F00A"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6D5F5578"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7D5ED261"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9B9C1C2" w14:textId="77777777" w:rsidR="00F577CF" w:rsidRPr="00F577CF" w:rsidRDefault="00F577CF" w:rsidP="00F829CB">
            <w:pPr>
              <w:jc w:val="center"/>
              <w:rPr>
                <w:sz w:val="18"/>
                <w:szCs w:val="18"/>
              </w:rPr>
            </w:pPr>
            <w:r w:rsidRPr="00F577CF">
              <w:rPr>
                <w:sz w:val="18"/>
                <w:szCs w:val="18"/>
              </w:rPr>
              <w:t>346</w:t>
            </w:r>
          </w:p>
        </w:tc>
        <w:tc>
          <w:tcPr>
            <w:tcW w:w="695" w:type="dxa"/>
            <w:tcBorders>
              <w:top w:val="nil"/>
              <w:left w:val="nil"/>
              <w:bottom w:val="single" w:sz="4" w:space="0" w:color="000000"/>
              <w:right w:val="nil"/>
            </w:tcBorders>
            <w:shd w:val="clear" w:color="auto" w:fill="auto"/>
            <w:vAlign w:val="center"/>
            <w:hideMark/>
          </w:tcPr>
          <w:p w14:paraId="264B0652" w14:textId="77777777" w:rsidR="00F577CF" w:rsidRPr="00F577CF" w:rsidRDefault="00F577CF" w:rsidP="00F829CB">
            <w:pPr>
              <w:jc w:val="center"/>
              <w:rPr>
                <w:sz w:val="18"/>
                <w:szCs w:val="18"/>
              </w:rPr>
            </w:pPr>
            <w:r w:rsidRPr="00F577CF">
              <w:rPr>
                <w:sz w:val="18"/>
                <w:szCs w:val="18"/>
              </w:rPr>
              <w:t>1123</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73E3F46"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1A0E1ED9"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2AC22A13"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5D4DA10"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678F2A13"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88FBB22" w14:textId="77777777" w:rsidR="00F577CF" w:rsidRPr="00F577CF" w:rsidRDefault="00F577CF" w:rsidP="00F829CB">
            <w:pPr>
              <w:rPr>
                <w:b/>
                <w:bCs/>
                <w:sz w:val="18"/>
                <w:szCs w:val="18"/>
              </w:rPr>
            </w:pPr>
            <w:r w:rsidRPr="00F577CF">
              <w:rPr>
                <w:b/>
                <w:bCs/>
                <w:sz w:val="18"/>
                <w:szCs w:val="18"/>
              </w:rPr>
              <w:lastRenderedPageBreak/>
              <w:t>Закупка энергетических ресурсов</w:t>
            </w:r>
          </w:p>
        </w:tc>
        <w:tc>
          <w:tcPr>
            <w:tcW w:w="580" w:type="dxa"/>
            <w:tcBorders>
              <w:top w:val="nil"/>
              <w:left w:val="nil"/>
              <w:bottom w:val="single" w:sz="4" w:space="0" w:color="000000"/>
              <w:right w:val="single" w:sz="4" w:space="0" w:color="000000"/>
            </w:tcBorders>
            <w:shd w:val="clear" w:color="auto" w:fill="auto"/>
            <w:vAlign w:val="center"/>
            <w:hideMark/>
          </w:tcPr>
          <w:p w14:paraId="0D0AAAE0"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D49FB3A"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4A37C2EE" w14:textId="77777777" w:rsidR="00F577CF" w:rsidRPr="00F577CF" w:rsidRDefault="00F577CF" w:rsidP="00F829CB">
            <w:pPr>
              <w:jc w:val="center"/>
              <w:rPr>
                <w:b/>
                <w:bCs/>
                <w:sz w:val="18"/>
                <w:szCs w:val="18"/>
              </w:rPr>
            </w:pPr>
            <w:r w:rsidRPr="00F577CF">
              <w:rPr>
                <w:b/>
                <w:bCs/>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583DF5C2" w14:textId="77777777" w:rsidR="00F577CF" w:rsidRPr="00F577CF" w:rsidRDefault="00F577CF" w:rsidP="00F829CB">
            <w:pPr>
              <w:jc w:val="center"/>
              <w:rPr>
                <w:b/>
                <w:bCs/>
                <w:sz w:val="18"/>
                <w:szCs w:val="18"/>
              </w:rPr>
            </w:pPr>
            <w:r w:rsidRPr="00F577CF">
              <w:rPr>
                <w:b/>
                <w:bCs/>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5C09F063" w14:textId="77777777" w:rsidR="00F577CF" w:rsidRPr="00F577CF" w:rsidRDefault="00F577CF" w:rsidP="00F829CB">
            <w:pPr>
              <w:jc w:val="center"/>
              <w:rPr>
                <w:b/>
                <w:bCs/>
                <w:sz w:val="18"/>
                <w:szCs w:val="18"/>
              </w:rPr>
            </w:pPr>
            <w:r w:rsidRPr="00F577CF">
              <w:rPr>
                <w:b/>
                <w:bCs/>
                <w:sz w:val="18"/>
                <w:szCs w:val="18"/>
              </w:rPr>
              <w:t>247</w:t>
            </w:r>
          </w:p>
        </w:tc>
        <w:tc>
          <w:tcPr>
            <w:tcW w:w="1233" w:type="dxa"/>
            <w:tcBorders>
              <w:top w:val="nil"/>
              <w:left w:val="nil"/>
              <w:bottom w:val="single" w:sz="4" w:space="0" w:color="000000"/>
              <w:right w:val="single" w:sz="4" w:space="0" w:color="000000"/>
            </w:tcBorders>
            <w:shd w:val="clear" w:color="auto" w:fill="auto"/>
            <w:vAlign w:val="center"/>
            <w:hideMark/>
          </w:tcPr>
          <w:p w14:paraId="0457E8CD" w14:textId="77777777" w:rsidR="00F577CF" w:rsidRPr="00F577CF" w:rsidRDefault="00F577CF" w:rsidP="00F829CB">
            <w:pPr>
              <w:jc w:val="center"/>
              <w:rPr>
                <w:i/>
                <w:iCs/>
                <w:sz w:val="18"/>
                <w:szCs w:val="18"/>
              </w:rPr>
            </w:pPr>
            <w:r w:rsidRPr="00F577CF">
              <w:rPr>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B8AA3FD" w14:textId="77777777" w:rsidR="00F577CF" w:rsidRPr="00F577CF" w:rsidRDefault="00F577CF" w:rsidP="00F829CB">
            <w:pPr>
              <w:jc w:val="center"/>
              <w:rPr>
                <w:i/>
                <w:iCs/>
                <w:sz w:val="18"/>
                <w:szCs w:val="18"/>
              </w:rPr>
            </w:pPr>
            <w:r w:rsidRPr="00F577CF">
              <w:rPr>
                <w:i/>
                <w:iCs/>
                <w:sz w:val="18"/>
                <w:szCs w:val="18"/>
              </w:rPr>
              <w:t> </w:t>
            </w:r>
          </w:p>
        </w:tc>
        <w:tc>
          <w:tcPr>
            <w:tcW w:w="695" w:type="dxa"/>
            <w:tcBorders>
              <w:top w:val="nil"/>
              <w:left w:val="nil"/>
              <w:bottom w:val="single" w:sz="4" w:space="0" w:color="000000"/>
              <w:right w:val="nil"/>
            </w:tcBorders>
            <w:shd w:val="clear" w:color="auto" w:fill="auto"/>
            <w:vAlign w:val="center"/>
            <w:hideMark/>
          </w:tcPr>
          <w:p w14:paraId="50C1FE7F" w14:textId="77777777" w:rsidR="00F577CF" w:rsidRPr="00F577CF" w:rsidRDefault="00F577CF" w:rsidP="00F829CB">
            <w:pPr>
              <w:jc w:val="center"/>
              <w:rPr>
                <w:i/>
                <w:iCs/>
                <w:sz w:val="18"/>
                <w:szCs w:val="18"/>
              </w:rPr>
            </w:pPr>
            <w:r w:rsidRPr="00F577CF">
              <w:rPr>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D4D22F5" w14:textId="77777777" w:rsidR="00F577CF" w:rsidRPr="00F577CF" w:rsidRDefault="00F577CF" w:rsidP="00F829CB">
            <w:pPr>
              <w:jc w:val="right"/>
              <w:rPr>
                <w:b/>
                <w:bCs/>
                <w:sz w:val="18"/>
                <w:szCs w:val="18"/>
              </w:rPr>
            </w:pPr>
            <w:r w:rsidRPr="00F577CF">
              <w:rPr>
                <w:b/>
                <w:bCs/>
                <w:sz w:val="18"/>
                <w:szCs w:val="18"/>
              </w:rPr>
              <w:t>1 106 768,07</w:t>
            </w:r>
          </w:p>
        </w:tc>
        <w:tc>
          <w:tcPr>
            <w:tcW w:w="1559" w:type="dxa"/>
            <w:tcBorders>
              <w:top w:val="nil"/>
              <w:left w:val="nil"/>
              <w:bottom w:val="single" w:sz="4" w:space="0" w:color="auto"/>
              <w:right w:val="single" w:sz="4" w:space="0" w:color="auto"/>
            </w:tcBorders>
            <w:shd w:val="clear" w:color="auto" w:fill="auto"/>
            <w:vAlign w:val="center"/>
            <w:hideMark/>
          </w:tcPr>
          <w:p w14:paraId="5342DC28" w14:textId="77777777" w:rsidR="00F577CF" w:rsidRPr="00F577CF" w:rsidRDefault="00F577CF" w:rsidP="00F829CB">
            <w:pPr>
              <w:jc w:val="right"/>
              <w:rPr>
                <w:b/>
                <w:bCs/>
                <w:sz w:val="18"/>
                <w:szCs w:val="18"/>
              </w:rPr>
            </w:pPr>
            <w:r w:rsidRPr="00F577CF">
              <w:rPr>
                <w:b/>
                <w:bCs/>
                <w:sz w:val="18"/>
                <w:szCs w:val="18"/>
              </w:rPr>
              <w:t>621 514,29</w:t>
            </w:r>
          </w:p>
        </w:tc>
        <w:tc>
          <w:tcPr>
            <w:tcW w:w="1417" w:type="dxa"/>
            <w:tcBorders>
              <w:top w:val="nil"/>
              <w:left w:val="nil"/>
              <w:bottom w:val="single" w:sz="4" w:space="0" w:color="auto"/>
              <w:right w:val="single" w:sz="4" w:space="0" w:color="auto"/>
            </w:tcBorders>
            <w:shd w:val="clear" w:color="auto" w:fill="auto"/>
            <w:vAlign w:val="center"/>
            <w:hideMark/>
          </w:tcPr>
          <w:p w14:paraId="4704CB7D" w14:textId="77777777" w:rsidR="00F577CF" w:rsidRPr="00F577CF" w:rsidRDefault="00F577CF" w:rsidP="00F829CB">
            <w:pPr>
              <w:jc w:val="right"/>
              <w:rPr>
                <w:b/>
                <w:bCs/>
                <w:sz w:val="18"/>
                <w:szCs w:val="18"/>
              </w:rPr>
            </w:pPr>
            <w:r w:rsidRPr="00F577CF">
              <w:rPr>
                <w:b/>
                <w:bCs/>
                <w:sz w:val="18"/>
                <w:szCs w:val="18"/>
              </w:rPr>
              <w:t>485 253,78</w:t>
            </w:r>
          </w:p>
        </w:tc>
        <w:tc>
          <w:tcPr>
            <w:tcW w:w="851" w:type="dxa"/>
            <w:tcBorders>
              <w:top w:val="nil"/>
              <w:left w:val="nil"/>
              <w:bottom w:val="single" w:sz="4" w:space="0" w:color="auto"/>
              <w:right w:val="single" w:sz="4" w:space="0" w:color="auto"/>
            </w:tcBorders>
            <w:shd w:val="clear" w:color="auto" w:fill="auto"/>
            <w:vAlign w:val="center"/>
            <w:hideMark/>
          </w:tcPr>
          <w:p w14:paraId="1DFF55E6" w14:textId="77777777" w:rsidR="00F577CF" w:rsidRPr="00F577CF" w:rsidRDefault="00F577CF" w:rsidP="00F829CB">
            <w:pPr>
              <w:jc w:val="right"/>
              <w:rPr>
                <w:b/>
                <w:bCs/>
                <w:sz w:val="18"/>
                <w:szCs w:val="18"/>
              </w:rPr>
            </w:pPr>
            <w:r w:rsidRPr="00F577CF">
              <w:rPr>
                <w:b/>
                <w:bCs/>
                <w:sz w:val="18"/>
                <w:szCs w:val="18"/>
              </w:rPr>
              <w:t>56%</w:t>
            </w:r>
          </w:p>
        </w:tc>
      </w:tr>
      <w:tr w:rsidR="00F577CF" w:rsidRPr="00F577CF" w14:paraId="57510AB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A4E0CB7" w14:textId="77777777" w:rsidR="00F577CF" w:rsidRPr="00F577CF" w:rsidRDefault="00F577CF" w:rsidP="00F829CB">
            <w:pPr>
              <w:rPr>
                <w:sz w:val="18"/>
                <w:szCs w:val="18"/>
              </w:rPr>
            </w:pPr>
            <w:r w:rsidRPr="00F577CF">
              <w:rPr>
                <w:sz w:val="18"/>
                <w:szCs w:val="18"/>
              </w:rPr>
              <w:t>Коммунальные услуги</w:t>
            </w:r>
          </w:p>
        </w:tc>
        <w:tc>
          <w:tcPr>
            <w:tcW w:w="580" w:type="dxa"/>
            <w:tcBorders>
              <w:top w:val="nil"/>
              <w:left w:val="nil"/>
              <w:bottom w:val="single" w:sz="4" w:space="0" w:color="000000"/>
              <w:right w:val="single" w:sz="4" w:space="0" w:color="000000"/>
            </w:tcBorders>
            <w:shd w:val="clear" w:color="auto" w:fill="auto"/>
            <w:vAlign w:val="center"/>
            <w:hideMark/>
          </w:tcPr>
          <w:p w14:paraId="1F4AC550"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2805938"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60EB73F0" w14:textId="77777777" w:rsidR="00F577CF" w:rsidRPr="00F577CF" w:rsidRDefault="00F577CF" w:rsidP="00F829CB">
            <w:pPr>
              <w:jc w:val="center"/>
              <w:rPr>
                <w:sz w:val="18"/>
                <w:szCs w:val="18"/>
              </w:rPr>
            </w:pPr>
            <w:r w:rsidRPr="00F577CF">
              <w:rPr>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43CB99AD"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74D3535E" w14:textId="77777777" w:rsidR="00F577CF" w:rsidRPr="00F577CF" w:rsidRDefault="00F577CF" w:rsidP="00F829CB">
            <w:pPr>
              <w:jc w:val="center"/>
              <w:rPr>
                <w:sz w:val="18"/>
                <w:szCs w:val="18"/>
              </w:rPr>
            </w:pPr>
            <w:r w:rsidRPr="00F577CF">
              <w:rPr>
                <w:sz w:val="18"/>
                <w:szCs w:val="18"/>
              </w:rPr>
              <w:t>247</w:t>
            </w:r>
          </w:p>
        </w:tc>
        <w:tc>
          <w:tcPr>
            <w:tcW w:w="1233" w:type="dxa"/>
            <w:tcBorders>
              <w:top w:val="nil"/>
              <w:left w:val="nil"/>
              <w:bottom w:val="single" w:sz="4" w:space="0" w:color="000000"/>
              <w:right w:val="single" w:sz="4" w:space="0" w:color="000000"/>
            </w:tcBorders>
            <w:shd w:val="clear" w:color="auto" w:fill="auto"/>
            <w:vAlign w:val="center"/>
            <w:hideMark/>
          </w:tcPr>
          <w:p w14:paraId="6A322EF6"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2409046" w14:textId="77777777" w:rsidR="00F577CF" w:rsidRPr="00F577CF" w:rsidRDefault="00F577CF" w:rsidP="00F829CB">
            <w:pPr>
              <w:jc w:val="center"/>
              <w:rPr>
                <w:sz w:val="18"/>
                <w:szCs w:val="18"/>
              </w:rPr>
            </w:pPr>
            <w:r w:rsidRPr="00F577CF">
              <w:rPr>
                <w:sz w:val="18"/>
                <w:szCs w:val="18"/>
              </w:rPr>
              <w:t>223</w:t>
            </w:r>
          </w:p>
        </w:tc>
        <w:tc>
          <w:tcPr>
            <w:tcW w:w="695" w:type="dxa"/>
            <w:tcBorders>
              <w:top w:val="nil"/>
              <w:left w:val="nil"/>
              <w:bottom w:val="single" w:sz="4" w:space="0" w:color="000000"/>
              <w:right w:val="nil"/>
            </w:tcBorders>
            <w:shd w:val="clear" w:color="auto" w:fill="auto"/>
            <w:vAlign w:val="center"/>
            <w:hideMark/>
          </w:tcPr>
          <w:p w14:paraId="21EB9F67" w14:textId="77777777" w:rsidR="00F577CF" w:rsidRPr="00F577CF" w:rsidRDefault="00F577CF" w:rsidP="00F829CB">
            <w:pPr>
              <w:jc w:val="center"/>
              <w:rPr>
                <w:i/>
                <w:iCs/>
                <w:sz w:val="18"/>
                <w:szCs w:val="18"/>
              </w:rPr>
            </w:pPr>
            <w:r w:rsidRPr="00F577CF">
              <w:rPr>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74F0151" w14:textId="77777777" w:rsidR="00F577CF" w:rsidRPr="00F577CF" w:rsidRDefault="00F577CF" w:rsidP="00F829CB">
            <w:pPr>
              <w:jc w:val="right"/>
              <w:rPr>
                <w:sz w:val="18"/>
                <w:szCs w:val="18"/>
              </w:rPr>
            </w:pPr>
            <w:r w:rsidRPr="00F577CF">
              <w:rPr>
                <w:sz w:val="18"/>
                <w:szCs w:val="18"/>
              </w:rPr>
              <w:t>1 106 768,07</w:t>
            </w:r>
          </w:p>
        </w:tc>
        <w:tc>
          <w:tcPr>
            <w:tcW w:w="1559" w:type="dxa"/>
            <w:tcBorders>
              <w:top w:val="nil"/>
              <w:left w:val="nil"/>
              <w:bottom w:val="single" w:sz="4" w:space="0" w:color="auto"/>
              <w:right w:val="single" w:sz="4" w:space="0" w:color="auto"/>
            </w:tcBorders>
            <w:shd w:val="clear" w:color="auto" w:fill="auto"/>
            <w:vAlign w:val="center"/>
            <w:hideMark/>
          </w:tcPr>
          <w:p w14:paraId="5CF26487" w14:textId="77777777" w:rsidR="00F577CF" w:rsidRPr="00F577CF" w:rsidRDefault="00F577CF" w:rsidP="00F829CB">
            <w:pPr>
              <w:jc w:val="right"/>
              <w:rPr>
                <w:sz w:val="18"/>
                <w:szCs w:val="18"/>
              </w:rPr>
            </w:pPr>
            <w:r w:rsidRPr="00F577CF">
              <w:rPr>
                <w:sz w:val="18"/>
                <w:szCs w:val="18"/>
              </w:rPr>
              <w:t>621 514,29</w:t>
            </w:r>
          </w:p>
        </w:tc>
        <w:tc>
          <w:tcPr>
            <w:tcW w:w="1417" w:type="dxa"/>
            <w:tcBorders>
              <w:top w:val="nil"/>
              <w:left w:val="nil"/>
              <w:bottom w:val="single" w:sz="4" w:space="0" w:color="auto"/>
              <w:right w:val="single" w:sz="4" w:space="0" w:color="auto"/>
            </w:tcBorders>
            <w:shd w:val="clear" w:color="auto" w:fill="auto"/>
            <w:vAlign w:val="center"/>
            <w:hideMark/>
          </w:tcPr>
          <w:p w14:paraId="5A0782A8" w14:textId="77777777" w:rsidR="00F577CF" w:rsidRPr="00F577CF" w:rsidRDefault="00F577CF" w:rsidP="00F829CB">
            <w:pPr>
              <w:jc w:val="right"/>
              <w:rPr>
                <w:sz w:val="18"/>
                <w:szCs w:val="18"/>
              </w:rPr>
            </w:pPr>
            <w:r w:rsidRPr="00F577CF">
              <w:rPr>
                <w:sz w:val="18"/>
                <w:szCs w:val="18"/>
              </w:rPr>
              <w:t>485 253,78</w:t>
            </w:r>
          </w:p>
        </w:tc>
        <w:tc>
          <w:tcPr>
            <w:tcW w:w="851" w:type="dxa"/>
            <w:tcBorders>
              <w:top w:val="nil"/>
              <w:left w:val="nil"/>
              <w:bottom w:val="single" w:sz="4" w:space="0" w:color="auto"/>
              <w:right w:val="single" w:sz="4" w:space="0" w:color="auto"/>
            </w:tcBorders>
            <w:shd w:val="clear" w:color="auto" w:fill="auto"/>
            <w:vAlign w:val="center"/>
            <w:hideMark/>
          </w:tcPr>
          <w:p w14:paraId="6D2C4B48" w14:textId="77777777" w:rsidR="00F577CF" w:rsidRPr="00F577CF" w:rsidRDefault="00F577CF" w:rsidP="00F829CB">
            <w:pPr>
              <w:jc w:val="right"/>
              <w:rPr>
                <w:sz w:val="18"/>
                <w:szCs w:val="18"/>
              </w:rPr>
            </w:pPr>
            <w:r w:rsidRPr="00F577CF">
              <w:rPr>
                <w:sz w:val="18"/>
                <w:szCs w:val="18"/>
              </w:rPr>
              <w:t>56%</w:t>
            </w:r>
          </w:p>
        </w:tc>
      </w:tr>
      <w:tr w:rsidR="00F577CF" w:rsidRPr="00F577CF" w14:paraId="71E6B7A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B149DD7" w14:textId="77777777" w:rsidR="00F577CF" w:rsidRPr="00F577CF" w:rsidRDefault="00F577CF" w:rsidP="00F829CB">
            <w:pPr>
              <w:rPr>
                <w:sz w:val="18"/>
                <w:szCs w:val="18"/>
              </w:rPr>
            </w:pPr>
            <w:r w:rsidRPr="00F577CF">
              <w:rPr>
                <w:sz w:val="18"/>
                <w:szCs w:val="18"/>
              </w:rPr>
              <w:t>Оплата услуг отопления прочих поставщиков</w:t>
            </w:r>
          </w:p>
        </w:tc>
        <w:tc>
          <w:tcPr>
            <w:tcW w:w="580" w:type="dxa"/>
            <w:tcBorders>
              <w:top w:val="nil"/>
              <w:left w:val="nil"/>
              <w:bottom w:val="single" w:sz="4" w:space="0" w:color="000000"/>
              <w:right w:val="single" w:sz="4" w:space="0" w:color="000000"/>
            </w:tcBorders>
            <w:shd w:val="clear" w:color="auto" w:fill="auto"/>
            <w:vAlign w:val="center"/>
            <w:hideMark/>
          </w:tcPr>
          <w:p w14:paraId="40F82403"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A8A57F1"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785C6BA6" w14:textId="77777777" w:rsidR="00F577CF" w:rsidRPr="00F577CF" w:rsidRDefault="00F577CF" w:rsidP="00F829CB">
            <w:pPr>
              <w:jc w:val="center"/>
              <w:rPr>
                <w:sz w:val="18"/>
                <w:szCs w:val="18"/>
              </w:rPr>
            </w:pPr>
            <w:r w:rsidRPr="00F577CF">
              <w:rPr>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0C9ABADD"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26FF77FE" w14:textId="77777777" w:rsidR="00F577CF" w:rsidRPr="00F577CF" w:rsidRDefault="00F577CF" w:rsidP="00F829CB">
            <w:pPr>
              <w:jc w:val="center"/>
              <w:rPr>
                <w:sz w:val="18"/>
                <w:szCs w:val="18"/>
              </w:rPr>
            </w:pPr>
            <w:r w:rsidRPr="00F577CF">
              <w:rPr>
                <w:sz w:val="18"/>
                <w:szCs w:val="18"/>
              </w:rPr>
              <w:t>247</w:t>
            </w:r>
          </w:p>
        </w:tc>
        <w:tc>
          <w:tcPr>
            <w:tcW w:w="1233" w:type="dxa"/>
            <w:tcBorders>
              <w:top w:val="nil"/>
              <w:left w:val="nil"/>
              <w:bottom w:val="single" w:sz="4" w:space="0" w:color="000000"/>
              <w:right w:val="single" w:sz="4" w:space="0" w:color="000000"/>
            </w:tcBorders>
            <w:shd w:val="clear" w:color="auto" w:fill="auto"/>
            <w:vAlign w:val="center"/>
            <w:hideMark/>
          </w:tcPr>
          <w:p w14:paraId="31AB1E98"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CC18676" w14:textId="77777777" w:rsidR="00F577CF" w:rsidRPr="00F577CF" w:rsidRDefault="00F577CF" w:rsidP="00F829CB">
            <w:pPr>
              <w:jc w:val="center"/>
              <w:rPr>
                <w:sz w:val="18"/>
                <w:szCs w:val="18"/>
              </w:rPr>
            </w:pPr>
            <w:r w:rsidRPr="00F577CF">
              <w:rPr>
                <w:sz w:val="18"/>
                <w:szCs w:val="18"/>
              </w:rPr>
              <w:t>223</w:t>
            </w:r>
          </w:p>
        </w:tc>
        <w:tc>
          <w:tcPr>
            <w:tcW w:w="695" w:type="dxa"/>
            <w:tcBorders>
              <w:top w:val="nil"/>
              <w:left w:val="nil"/>
              <w:bottom w:val="single" w:sz="4" w:space="0" w:color="000000"/>
              <w:right w:val="nil"/>
            </w:tcBorders>
            <w:shd w:val="clear" w:color="auto" w:fill="auto"/>
            <w:vAlign w:val="center"/>
            <w:hideMark/>
          </w:tcPr>
          <w:p w14:paraId="77501D27" w14:textId="77777777" w:rsidR="00F577CF" w:rsidRPr="00F577CF" w:rsidRDefault="00F577CF" w:rsidP="00F829CB">
            <w:pPr>
              <w:jc w:val="center"/>
              <w:rPr>
                <w:sz w:val="18"/>
                <w:szCs w:val="18"/>
              </w:rPr>
            </w:pPr>
            <w:r w:rsidRPr="00F577CF">
              <w:rPr>
                <w:sz w:val="18"/>
                <w:szCs w:val="18"/>
              </w:rPr>
              <w:t>11072</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77B5B86" w14:textId="77777777" w:rsidR="00F577CF" w:rsidRPr="00F577CF" w:rsidRDefault="00F577CF" w:rsidP="00F829CB">
            <w:pPr>
              <w:jc w:val="right"/>
              <w:rPr>
                <w:b/>
                <w:bCs/>
                <w:i/>
                <w:iCs/>
                <w:sz w:val="18"/>
                <w:szCs w:val="18"/>
              </w:rPr>
            </w:pPr>
            <w:r w:rsidRPr="00F577CF">
              <w:rPr>
                <w:b/>
                <w:bCs/>
                <w:i/>
                <w:iCs/>
                <w:sz w:val="18"/>
                <w:szCs w:val="18"/>
              </w:rPr>
              <w:t>867 068,51</w:t>
            </w:r>
          </w:p>
        </w:tc>
        <w:tc>
          <w:tcPr>
            <w:tcW w:w="1559" w:type="dxa"/>
            <w:tcBorders>
              <w:top w:val="nil"/>
              <w:left w:val="nil"/>
              <w:bottom w:val="single" w:sz="4" w:space="0" w:color="auto"/>
              <w:right w:val="single" w:sz="4" w:space="0" w:color="auto"/>
            </w:tcBorders>
            <w:shd w:val="clear" w:color="auto" w:fill="auto"/>
            <w:vAlign w:val="center"/>
            <w:hideMark/>
          </w:tcPr>
          <w:p w14:paraId="32731559" w14:textId="77777777" w:rsidR="00F577CF" w:rsidRPr="00F577CF" w:rsidRDefault="00F577CF" w:rsidP="00F829CB">
            <w:pPr>
              <w:jc w:val="right"/>
              <w:rPr>
                <w:b/>
                <w:bCs/>
                <w:i/>
                <w:iCs/>
                <w:sz w:val="18"/>
                <w:szCs w:val="18"/>
              </w:rPr>
            </w:pPr>
            <w:r w:rsidRPr="00F577CF">
              <w:rPr>
                <w:b/>
                <w:bCs/>
                <w:i/>
                <w:iCs/>
                <w:sz w:val="18"/>
                <w:szCs w:val="18"/>
              </w:rPr>
              <w:t>509 508,71</w:t>
            </w:r>
          </w:p>
        </w:tc>
        <w:tc>
          <w:tcPr>
            <w:tcW w:w="1417" w:type="dxa"/>
            <w:tcBorders>
              <w:top w:val="nil"/>
              <w:left w:val="nil"/>
              <w:bottom w:val="single" w:sz="4" w:space="0" w:color="auto"/>
              <w:right w:val="single" w:sz="4" w:space="0" w:color="auto"/>
            </w:tcBorders>
            <w:shd w:val="clear" w:color="auto" w:fill="auto"/>
            <w:vAlign w:val="center"/>
            <w:hideMark/>
          </w:tcPr>
          <w:p w14:paraId="0406BFDE" w14:textId="77777777" w:rsidR="00F577CF" w:rsidRPr="00F577CF" w:rsidRDefault="00F577CF" w:rsidP="00F829CB">
            <w:pPr>
              <w:jc w:val="right"/>
              <w:rPr>
                <w:b/>
                <w:bCs/>
                <w:i/>
                <w:iCs/>
                <w:sz w:val="18"/>
                <w:szCs w:val="18"/>
              </w:rPr>
            </w:pPr>
            <w:r w:rsidRPr="00F577CF">
              <w:rPr>
                <w:b/>
                <w:bCs/>
                <w:i/>
                <w:iCs/>
                <w:sz w:val="18"/>
                <w:szCs w:val="18"/>
              </w:rPr>
              <w:t>357 559,80</w:t>
            </w:r>
          </w:p>
        </w:tc>
        <w:tc>
          <w:tcPr>
            <w:tcW w:w="851" w:type="dxa"/>
            <w:tcBorders>
              <w:top w:val="nil"/>
              <w:left w:val="nil"/>
              <w:bottom w:val="single" w:sz="4" w:space="0" w:color="auto"/>
              <w:right w:val="single" w:sz="4" w:space="0" w:color="auto"/>
            </w:tcBorders>
            <w:shd w:val="clear" w:color="auto" w:fill="auto"/>
            <w:vAlign w:val="center"/>
            <w:hideMark/>
          </w:tcPr>
          <w:p w14:paraId="11FB5489" w14:textId="77777777" w:rsidR="00F577CF" w:rsidRPr="00F577CF" w:rsidRDefault="00F577CF" w:rsidP="00F829CB">
            <w:pPr>
              <w:jc w:val="right"/>
              <w:rPr>
                <w:b/>
                <w:bCs/>
                <w:i/>
                <w:iCs/>
                <w:sz w:val="18"/>
                <w:szCs w:val="18"/>
              </w:rPr>
            </w:pPr>
            <w:r w:rsidRPr="00F577CF">
              <w:rPr>
                <w:b/>
                <w:bCs/>
                <w:i/>
                <w:iCs/>
                <w:sz w:val="18"/>
                <w:szCs w:val="18"/>
              </w:rPr>
              <w:t>59%</w:t>
            </w:r>
          </w:p>
        </w:tc>
      </w:tr>
      <w:tr w:rsidR="00F577CF" w:rsidRPr="00F577CF" w14:paraId="7A8ABA9E"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B21529F" w14:textId="77777777" w:rsidR="00F577CF" w:rsidRPr="00F577CF" w:rsidRDefault="00F577CF" w:rsidP="00F829CB">
            <w:pPr>
              <w:rPr>
                <w:sz w:val="18"/>
                <w:szCs w:val="18"/>
              </w:rPr>
            </w:pPr>
            <w:r w:rsidRPr="00F577CF">
              <w:rPr>
                <w:sz w:val="18"/>
                <w:szCs w:val="18"/>
              </w:rPr>
              <w:t>Оплата услуг предоставления электроэнергии</w:t>
            </w:r>
          </w:p>
        </w:tc>
        <w:tc>
          <w:tcPr>
            <w:tcW w:w="580" w:type="dxa"/>
            <w:tcBorders>
              <w:top w:val="nil"/>
              <w:left w:val="nil"/>
              <w:bottom w:val="single" w:sz="4" w:space="0" w:color="000000"/>
              <w:right w:val="single" w:sz="4" w:space="0" w:color="000000"/>
            </w:tcBorders>
            <w:shd w:val="clear" w:color="auto" w:fill="auto"/>
            <w:vAlign w:val="center"/>
            <w:hideMark/>
          </w:tcPr>
          <w:p w14:paraId="086B7176"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CEC6B39"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34DA3BC1" w14:textId="77777777" w:rsidR="00F577CF" w:rsidRPr="00F577CF" w:rsidRDefault="00F577CF" w:rsidP="00F829CB">
            <w:pPr>
              <w:jc w:val="center"/>
              <w:rPr>
                <w:sz w:val="18"/>
                <w:szCs w:val="18"/>
              </w:rPr>
            </w:pPr>
            <w:r w:rsidRPr="00F577CF">
              <w:rPr>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333330FB"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4DEAED2B" w14:textId="77777777" w:rsidR="00F577CF" w:rsidRPr="00F577CF" w:rsidRDefault="00F577CF" w:rsidP="00F829CB">
            <w:pPr>
              <w:jc w:val="center"/>
              <w:rPr>
                <w:sz w:val="18"/>
                <w:szCs w:val="18"/>
              </w:rPr>
            </w:pPr>
            <w:r w:rsidRPr="00F577CF">
              <w:rPr>
                <w:sz w:val="18"/>
                <w:szCs w:val="18"/>
              </w:rPr>
              <w:t>247</w:t>
            </w:r>
          </w:p>
        </w:tc>
        <w:tc>
          <w:tcPr>
            <w:tcW w:w="1233" w:type="dxa"/>
            <w:tcBorders>
              <w:top w:val="nil"/>
              <w:left w:val="nil"/>
              <w:bottom w:val="single" w:sz="4" w:space="0" w:color="000000"/>
              <w:right w:val="single" w:sz="4" w:space="0" w:color="000000"/>
            </w:tcBorders>
            <w:shd w:val="clear" w:color="auto" w:fill="auto"/>
            <w:vAlign w:val="center"/>
            <w:hideMark/>
          </w:tcPr>
          <w:p w14:paraId="4899583F"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DDB499F" w14:textId="77777777" w:rsidR="00F577CF" w:rsidRPr="00F577CF" w:rsidRDefault="00F577CF" w:rsidP="00F829CB">
            <w:pPr>
              <w:jc w:val="center"/>
              <w:rPr>
                <w:sz w:val="18"/>
                <w:szCs w:val="18"/>
              </w:rPr>
            </w:pPr>
            <w:r w:rsidRPr="00F577CF">
              <w:rPr>
                <w:sz w:val="18"/>
                <w:szCs w:val="18"/>
              </w:rPr>
              <w:t>223</w:t>
            </w:r>
          </w:p>
        </w:tc>
        <w:tc>
          <w:tcPr>
            <w:tcW w:w="695" w:type="dxa"/>
            <w:tcBorders>
              <w:top w:val="nil"/>
              <w:left w:val="nil"/>
              <w:bottom w:val="single" w:sz="4" w:space="0" w:color="000000"/>
              <w:right w:val="nil"/>
            </w:tcBorders>
            <w:shd w:val="clear" w:color="auto" w:fill="auto"/>
            <w:vAlign w:val="center"/>
            <w:hideMark/>
          </w:tcPr>
          <w:p w14:paraId="20A41F59" w14:textId="77777777" w:rsidR="00F577CF" w:rsidRPr="00F577CF" w:rsidRDefault="00F577CF" w:rsidP="00F829CB">
            <w:pPr>
              <w:jc w:val="center"/>
              <w:rPr>
                <w:sz w:val="18"/>
                <w:szCs w:val="18"/>
              </w:rPr>
            </w:pPr>
            <w:r w:rsidRPr="00F577CF">
              <w:rPr>
                <w:sz w:val="18"/>
                <w:szCs w:val="18"/>
              </w:rPr>
              <w:t>1109</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35350DA" w14:textId="77777777" w:rsidR="00F577CF" w:rsidRPr="00F577CF" w:rsidRDefault="00F577CF" w:rsidP="00F829CB">
            <w:pPr>
              <w:jc w:val="right"/>
              <w:rPr>
                <w:b/>
                <w:bCs/>
                <w:i/>
                <w:iCs/>
                <w:sz w:val="18"/>
                <w:szCs w:val="18"/>
              </w:rPr>
            </w:pPr>
            <w:r w:rsidRPr="00F577CF">
              <w:rPr>
                <w:b/>
                <w:bCs/>
                <w:i/>
                <w:iCs/>
                <w:sz w:val="18"/>
                <w:szCs w:val="18"/>
              </w:rPr>
              <w:t>15 000,00</w:t>
            </w:r>
          </w:p>
        </w:tc>
        <w:tc>
          <w:tcPr>
            <w:tcW w:w="1559" w:type="dxa"/>
            <w:tcBorders>
              <w:top w:val="nil"/>
              <w:left w:val="nil"/>
              <w:bottom w:val="single" w:sz="4" w:space="0" w:color="auto"/>
              <w:right w:val="single" w:sz="4" w:space="0" w:color="auto"/>
            </w:tcBorders>
            <w:shd w:val="clear" w:color="auto" w:fill="auto"/>
            <w:vAlign w:val="center"/>
            <w:hideMark/>
          </w:tcPr>
          <w:p w14:paraId="3E51ABE3"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5E3C047F" w14:textId="77777777" w:rsidR="00F577CF" w:rsidRPr="00F577CF" w:rsidRDefault="00F577CF" w:rsidP="00F829CB">
            <w:pPr>
              <w:jc w:val="right"/>
              <w:rPr>
                <w:b/>
                <w:bCs/>
                <w:i/>
                <w:iCs/>
                <w:sz w:val="18"/>
                <w:szCs w:val="18"/>
              </w:rPr>
            </w:pPr>
            <w:r w:rsidRPr="00F577CF">
              <w:rPr>
                <w:b/>
                <w:bCs/>
                <w:i/>
                <w:iCs/>
                <w:sz w:val="18"/>
                <w:szCs w:val="18"/>
              </w:rPr>
              <w:t>15 000,00</w:t>
            </w:r>
          </w:p>
        </w:tc>
        <w:tc>
          <w:tcPr>
            <w:tcW w:w="851" w:type="dxa"/>
            <w:tcBorders>
              <w:top w:val="nil"/>
              <w:left w:val="nil"/>
              <w:bottom w:val="single" w:sz="4" w:space="0" w:color="auto"/>
              <w:right w:val="single" w:sz="4" w:space="0" w:color="auto"/>
            </w:tcBorders>
            <w:shd w:val="clear" w:color="auto" w:fill="auto"/>
            <w:vAlign w:val="center"/>
            <w:hideMark/>
          </w:tcPr>
          <w:p w14:paraId="3F855E98"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49440F80"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7263197" w14:textId="77777777" w:rsidR="00F577CF" w:rsidRPr="00F577CF" w:rsidRDefault="00F577CF" w:rsidP="00F829CB">
            <w:pPr>
              <w:rPr>
                <w:sz w:val="18"/>
                <w:szCs w:val="18"/>
              </w:rPr>
            </w:pPr>
            <w:r w:rsidRPr="00F577CF">
              <w:rPr>
                <w:sz w:val="18"/>
                <w:szCs w:val="18"/>
              </w:rPr>
              <w:t>Оплата услуг горячего и холодного водоснабжения, подвоз воды</w:t>
            </w:r>
          </w:p>
        </w:tc>
        <w:tc>
          <w:tcPr>
            <w:tcW w:w="580" w:type="dxa"/>
            <w:tcBorders>
              <w:top w:val="nil"/>
              <w:left w:val="nil"/>
              <w:bottom w:val="single" w:sz="4" w:space="0" w:color="000000"/>
              <w:right w:val="single" w:sz="4" w:space="0" w:color="000000"/>
            </w:tcBorders>
            <w:shd w:val="clear" w:color="auto" w:fill="auto"/>
            <w:vAlign w:val="center"/>
            <w:hideMark/>
          </w:tcPr>
          <w:p w14:paraId="4F4940CD"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847D53C"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06CC33B2" w14:textId="77777777" w:rsidR="00F577CF" w:rsidRPr="00F577CF" w:rsidRDefault="00F577CF" w:rsidP="00F829CB">
            <w:pPr>
              <w:jc w:val="center"/>
              <w:rPr>
                <w:sz w:val="18"/>
                <w:szCs w:val="18"/>
              </w:rPr>
            </w:pPr>
            <w:r w:rsidRPr="00F577CF">
              <w:rPr>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62E7DF6C" w14:textId="77777777" w:rsidR="00F577CF" w:rsidRPr="00F577CF" w:rsidRDefault="00F577CF" w:rsidP="00F829CB">
            <w:pPr>
              <w:jc w:val="center"/>
              <w:rPr>
                <w:sz w:val="18"/>
                <w:szCs w:val="18"/>
              </w:rPr>
            </w:pPr>
            <w:r w:rsidRPr="00F577CF">
              <w:rPr>
                <w:sz w:val="18"/>
                <w:szCs w:val="18"/>
              </w:rPr>
              <w:t>99 5 00 91002</w:t>
            </w:r>
          </w:p>
        </w:tc>
        <w:tc>
          <w:tcPr>
            <w:tcW w:w="751" w:type="dxa"/>
            <w:tcBorders>
              <w:top w:val="nil"/>
              <w:left w:val="nil"/>
              <w:bottom w:val="single" w:sz="4" w:space="0" w:color="000000"/>
              <w:right w:val="single" w:sz="4" w:space="0" w:color="000000"/>
            </w:tcBorders>
            <w:shd w:val="clear" w:color="auto" w:fill="auto"/>
            <w:vAlign w:val="center"/>
            <w:hideMark/>
          </w:tcPr>
          <w:p w14:paraId="74730F11" w14:textId="77777777" w:rsidR="00F577CF" w:rsidRPr="00F577CF" w:rsidRDefault="00F577CF" w:rsidP="00F829CB">
            <w:pPr>
              <w:jc w:val="center"/>
              <w:rPr>
                <w:sz w:val="18"/>
                <w:szCs w:val="18"/>
              </w:rPr>
            </w:pPr>
            <w:r w:rsidRPr="00F577CF">
              <w:rPr>
                <w:sz w:val="18"/>
                <w:szCs w:val="18"/>
              </w:rPr>
              <w:t>247</w:t>
            </w:r>
          </w:p>
        </w:tc>
        <w:tc>
          <w:tcPr>
            <w:tcW w:w="1233" w:type="dxa"/>
            <w:tcBorders>
              <w:top w:val="nil"/>
              <w:left w:val="nil"/>
              <w:bottom w:val="single" w:sz="4" w:space="0" w:color="000000"/>
              <w:right w:val="single" w:sz="4" w:space="0" w:color="000000"/>
            </w:tcBorders>
            <w:shd w:val="clear" w:color="auto" w:fill="auto"/>
            <w:vAlign w:val="center"/>
            <w:hideMark/>
          </w:tcPr>
          <w:p w14:paraId="7D160166"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0409A91" w14:textId="77777777" w:rsidR="00F577CF" w:rsidRPr="00F577CF" w:rsidRDefault="00F577CF" w:rsidP="00F829CB">
            <w:pPr>
              <w:jc w:val="center"/>
              <w:rPr>
                <w:sz w:val="18"/>
                <w:szCs w:val="18"/>
              </w:rPr>
            </w:pPr>
            <w:r w:rsidRPr="00F577CF">
              <w:rPr>
                <w:sz w:val="18"/>
                <w:szCs w:val="18"/>
              </w:rPr>
              <w:t>223</w:t>
            </w:r>
          </w:p>
        </w:tc>
        <w:tc>
          <w:tcPr>
            <w:tcW w:w="695" w:type="dxa"/>
            <w:tcBorders>
              <w:top w:val="nil"/>
              <w:left w:val="nil"/>
              <w:bottom w:val="single" w:sz="4" w:space="0" w:color="000000"/>
              <w:right w:val="nil"/>
            </w:tcBorders>
            <w:shd w:val="clear" w:color="auto" w:fill="auto"/>
            <w:vAlign w:val="center"/>
            <w:hideMark/>
          </w:tcPr>
          <w:p w14:paraId="597697E6" w14:textId="77777777" w:rsidR="00F577CF" w:rsidRPr="00F577CF" w:rsidRDefault="00F577CF" w:rsidP="00F829CB">
            <w:pPr>
              <w:jc w:val="center"/>
              <w:rPr>
                <w:sz w:val="18"/>
                <w:szCs w:val="18"/>
              </w:rPr>
            </w:pPr>
            <w:r w:rsidRPr="00F577CF">
              <w:rPr>
                <w:sz w:val="18"/>
                <w:szCs w:val="18"/>
              </w:rPr>
              <w:t>1110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5AE299F" w14:textId="77777777" w:rsidR="00F577CF" w:rsidRPr="00F577CF" w:rsidRDefault="00F577CF" w:rsidP="00F829CB">
            <w:pPr>
              <w:jc w:val="right"/>
              <w:rPr>
                <w:b/>
                <w:bCs/>
                <w:i/>
                <w:iCs/>
                <w:sz w:val="18"/>
                <w:szCs w:val="18"/>
              </w:rPr>
            </w:pPr>
            <w:r w:rsidRPr="00F577CF">
              <w:rPr>
                <w:b/>
                <w:bCs/>
                <w:i/>
                <w:iCs/>
                <w:sz w:val="18"/>
                <w:szCs w:val="18"/>
              </w:rPr>
              <w:t>224 699,56</w:t>
            </w:r>
          </w:p>
        </w:tc>
        <w:tc>
          <w:tcPr>
            <w:tcW w:w="1559" w:type="dxa"/>
            <w:tcBorders>
              <w:top w:val="nil"/>
              <w:left w:val="nil"/>
              <w:bottom w:val="single" w:sz="4" w:space="0" w:color="auto"/>
              <w:right w:val="single" w:sz="4" w:space="0" w:color="auto"/>
            </w:tcBorders>
            <w:shd w:val="clear" w:color="auto" w:fill="auto"/>
            <w:vAlign w:val="center"/>
            <w:hideMark/>
          </w:tcPr>
          <w:p w14:paraId="757F9525" w14:textId="77777777" w:rsidR="00F577CF" w:rsidRPr="00F577CF" w:rsidRDefault="00F577CF" w:rsidP="00F829CB">
            <w:pPr>
              <w:jc w:val="right"/>
              <w:rPr>
                <w:b/>
                <w:bCs/>
                <w:i/>
                <w:iCs/>
                <w:sz w:val="18"/>
                <w:szCs w:val="18"/>
              </w:rPr>
            </w:pPr>
            <w:r w:rsidRPr="00F577CF">
              <w:rPr>
                <w:b/>
                <w:bCs/>
                <w:i/>
                <w:iCs/>
                <w:sz w:val="18"/>
                <w:szCs w:val="18"/>
              </w:rPr>
              <w:t>112 005,58</w:t>
            </w:r>
          </w:p>
        </w:tc>
        <w:tc>
          <w:tcPr>
            <w:tcW w:w="1417" w:type="dxa"/>
            <w:tcBorders>
              <w:top w:val="nil"/>
              <w:left w:val="nil"/>
              <w:bottom w:val="single" w:sz="4" w:space="0" w:color="auto"/>
              <w:right w:val="single" w:sz="4" w:space="0" w:color="auto"/>
            </w:tcBorders>
            <w:shd w:val="clear" w:color="auto" w:fill="auto"/>
            <w:vAlign w:val="center"/>
            <w:hideMark/>
          </w:tcPr>
          <w:p w14:paraId="3A89AB39" w14:textId="77777777" w:rsidR="00F577CF" w:rsidRPr="00F577CF" w:rsidRDefault="00F577CF" w:rsidP="00F829CB">
            <w:pPr>
              <w:jc w:val="right"/>
              <w:rPr>
                <w:b/>
                <w:bCs/>
                <w:i/>
                <w:iCs/>
                <w:sz w:val="18"/>
                <w:szCs w:val="18"/>
              </w:rPr>
            </w:pPr>
            <w:r w:rsidRPr="00F577CF">
              <w:rPr>
                <w:b/>
                <w:bCs/>
                <w:i/>
                <w:iCs/>
                <w:sz w:val="18"/>
                <w:szCs w:val="18"/>
              </w:rPr>
              <w:t>112 693,98</w:t>
            </w:r>
          </w:p>
        </w:tc>
        <w:tc>
          <w:tcPr>
            <w:tcW w:w="851" w:type="dxa"/>
            <w:tcBorders>
              <w:top w:val="nil"/>
              <w:left w:val="nil"/>
              <w:bottom w:val="single" w:sz="4" w:space="0" w:color="auto"/>
              <w:right w:val="single" w:sz="4" w:space="0" w:color="auto"/>
            </w:tcBorders>
            <w:shd w:val="clear" w:color="auto" w:fill="auto"/>
            <w:vAlign w:val="center"/>
            <w:hideMark/>
          </w:tcPr>
          <w:p w14:paraId="4E7A6A12" w14:textId="77777777" w:rsidR="00F577CF" w:rsidRPr="00F577CF" w:rsidRDefault="00F577CF" w:rsidP="00F829CB">
            <w:pPr>
              <w:jc w:val="right"/>
              <w:rPr>
                <w:b/>
                <w:bCs/>
                <w:i/>
                <w:iCs/>
                <w:sz w:val="18"/>
                <w:szCs w:val="18"/>
              </w:rPr>
            </w:pPr>
            <w:r w:rsidRPr="00F577CF">
              <w:rPr>
                <w:b/>
                <w:bCs/>
                <w:i/>
                <w:iCs/>
                <w:sz w:val="18"/>
                <w:szCs w:val="18"/>
              </w:rPr>
              <w:t>50%</w:t>
            </w:r>
          </w:p>
        </w:tc>
      </w:tr>
      <w:tr w:rsidR="00F577CF" w:rsidRPr="00F577CF" w14:paraId="6C2DCFD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3138EF8" w14:textId="77777777" w:rsidR="00F577CF" w:rsidRPr="00F577CF" w:rsidRDefault="00F577CF" w:rsidP="00F829CB">
            <w:pPr>
              <w:rPr>
                <w:b/>
                <w:bCs/>
                <w:color w:val="000000"/>
                <w:sz w:val="18"/>
                <w:szCs w:val="18"/>
              </w:rPr>
            </w:pPr>
            <w:r w:rsidRPr="00F577CF">
              <w:rPr>
                <w:b/>
                <w:bCs/>
                <w:color w:val="000000"/>
                <w:sz w:val="18"/>
                <w:szCs w:val="18"/>
              </w:rPr>
              <w:t>Коммунальное хозяйство</w:t>
            </w:r>
          </w:p>
        </w:tc>
        <w:tc>
          <w:tcPr>
            <w:tcW w:w="580" w:type="dxa"/>
            <w:tcBorders>
              <w:top w:val="nil"/>
              <w:left w:val="nil"/>
              <w:bottom w:val="single" w:sz="4" w:space="0" w:color="000000"/>
              <w:right w:val="single" w:sz="4" w:space="0" w:color="000000"/>
            </w:tcBorders>
            <w:shd w:val="clear" w:color="auto" w:fill="auto"/>
            <w:vAlign w:val="center"/>
            <w:hideMark/>
          </w:tcPr>
          <w:p w14:paraId="3060A865" w14:textId="77777777" w:rsidR="00F577CF" w:rsidRPr="00F577CF" w:rsidRDefault="00F577CF" w:rsidP="00F829CB">
            <w:pPr>
              <w:jc w:val="center"/>
              <w:rPr>
                <w:b/>
                <w:bCs/>
                <w:color w:val="000000"/>
                <w:sz w:val="18"/>
                <w:szCs w:val="18"/>
              </w:rPr>
            </w:pPr>
            <w:r w:rsidRPr="00F577CF">
              <w:rPr>
                <w:b/>
                <w:bCs/>
                <w:color w:val="000000"/>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728FE8A" w14:textId="77777777" w:rsidR="00F577CF" w:rsidRPr="00F577CF" w:rsidRDefault="00F577CF" w:rsidP="00F829CB">
            <w:pPr>
              <w:jc w:val="center"/>
              <w:rPr>
                <w:b/>
                <w:bCs/>
                <w:color w:val="000000"/>
                <w:sz w:val="18"/>
                <w:szCs w:val="18"/>
              </w:rPr>
            </w:pPr>
            <w:r w:rsidRPr="00F577CF">
              <w:rPr>
                <w:b/>
                <w:bCs/>
                <w:color w:val="000000"/>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4AB9B16D" w14:textId="77777777" w:rsidR="00F577CF" w:rsidRPr="00F577CF" w:rsidRDefault="00F577CF" w:rsidP="00F829CB">
            <w:pPr>
              <w:jc w:val="center"/>
              <w:rPr>
                <w:b/>
                <w:bCs/>
                <w:color w:val="000000"/>
                <w:sz w:val="18"/>
                <w:szCs w:val="18"/>
              </w:rPr>
            </w:pPr>
            <w:r w:rsidRPr="00F577CF">
              <w:rPr>
                <w:b/>
                <w:bCs/>
                <w:color w:val="000000"/>
                <w:sz w:val="18"/>
                <w:szCs w:val="18"/>
              </w:rPr>
              <w:t>02</w:t>
            </w:r>
          </w:p>
        </w:tc>
        <w:tc>
          <w:tcPr>
            <w:tcW w:w="1509" w:type="dxa"/>
            <w:tcBorders>
              <w:top w:val="nil"/>
              <w:left w:val="nil"/>
              <w:bottom w:val="single" w:sz="4" w:space="0" w:color="000000"/>
              <w:right w:val="single" w:sz="4" w:space="0" w:color="000000"/>
            </w:tcBorders>
            <w:shd w:val="clear" w:color="auto" w:fill="auto"/>
            <w:vAlign w:val="center"/>
            <w:hideMark/>
          </w:tcPr>
          <w:p w14:paraId="50D86C67"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751" w:type="dxa"/>
            <w:tcBorders>
              <w:top w:val="nil"/>
              <w:left w:val="nil"/>
              <w:bottom w:val="single" w:sz="4" w:space="0" w:color="000000"/>
              <w:right w:val="single" w:sz="4" w:space="0" w:color="000000"/>
            </w:tcBorders>
            <w:shd w:val="clear" w:color="auto" w:fill="auto"/>
            <w:vAlign w:val="center"/>
            <w:hideMark/>
          </w:tcPr>
          <w:p w14:paraId="19C3820A"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7C606C35"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A241E66"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695" w:type="dxa"/>
            <w:tcBorders>
              <w:top w:val="nil"/>
              <w:left w:val="nil"/>
              <w:bottom w:val="single" w:sz="4" w:space="0" w:color="000000"/>
              <w:right w:val="nil"/>
            </w:tcBorders>
            <w:shd w:val="clear" w:color="auto" w:fill="auto"/>
            <w:vAlign w:val="center"/>
            <w:hideMark/>
          </w:tcPr>
          <w:p w14:paraId="76AEED51"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FD33A75" w14:textId="77777777" w:rsidR="00F577CF" w:rsidRPr="00F577CF" w:rsidRDefault="00F577CF" w:rsidP="00F829CB">
            <w:pPr>
              <w:jc w:val="right"/>
              <w:rPr>
                <w:b/>
                <w:bCs/>
                <w:sz w:val="18"/>
                <w:szCs w:val="18"/>
              </w:rPr>
            </w:pPr>
            <w:r w:rsidRPr="00F577CF">
              <w:rPr>
                <w:b/>
                <w:bCs/>
                <w:sz w:val="18"/>
                <w:szCs w:val="18"/>
              </w:rPr>
              <w:t>26 575 515,21</w:t>
            </w:r>
          </w:p>
        </w:tc>
        <w:tc>
          <w:tcPr>
            <w:tcW w:w="1559" w:type="dxa"/>
            <w:tcBorders>
              <w:top w:val="nil"/>
              <w:left w:val="nil"/>
              <w:bottom w:val="single" w:sz="4" w:space="0" w:color="auto"/>
              <w:right w:val="single" w:sz="4" w:space="0" w:color="auto"/>
            </w:tcBorders>
            <w:shd w:val="clear" w:color="auto" w:fill="auto"/>
            <w:vAlign w:val="center"/>
            <w:hideMark/>
          </w:tcPr>
          <w:p w14:paraId="5576620F" w14:textId="77777777" w:rsidR="00F577CF" w:rsidRPr="00F577CF" w:rsidRDefault="00F577CF" w:rsidP="00F829CB">
            <w:pPr>
              <w:jc w:val="right"/>
              <w:rPr>
                <w:b/>
                <w:bCs/>
                <w:sz w:val="18"/>
                <w:szCs w:val="18"/>
              </w:rPr>
            </w:pPr>
            <w:r w:rsidRPr="00F577CF">
              <w:rPr>
                <w:b/>
                <w:bCs/>
                <w:sz w:val="18"/>
                <w:szCs w:val="18"/>
              </w:rPr>
              <w:t>9 956 727,16</w:t>
            </w:r>
          </w:p>
        </w:tc>
        <w:tc>
          <w:tcPr>
            <w:tcW w:w="1417" w:type="dxa"/>
            <w:tcBorders>
              <w:top w:val="nil"/>
              <w:left w:val="nil"/>
              <w:bottom w:val="single" w:sz="4" w:space="0" w:color="auto"/>
              <w:right w:val="single" w:sz="4" w:space="0" w:color="auto"/>
            </w:tcBorders>
            <w:shd w:val="clear" w:color="auto" w:fill="auto"/>
            <w:vAlign w:val="center"/>
            <w:hideMark/>
          </w:tcPr>
          <w:p w14:paraId="399CC532" w14:textId="77777777" w:rsidR="00F577CF" w:rsidRPr="00F577CF" w:rsidRDefault="00F577CF" w:rsidP="00F829CB">
            <w:pPr>
              <w:jc w:val="right"/>
              <w:rPr>
                <w:b/>
                <w:bCs/>
                <w:sz w:val="18"/>
                <w:szCs w:val="18"/>
              </w:rPr>
            </w:pPr>
            <w:r w:rsidRPr="00F577CF">
              <w:rPr>
                <w:b/>
                <w:bCs/>
                <w:sz w:val="18"/>
                <w:szCs w:val="18"/>
              </w:rPr>
              <w:t>16 618 788,05</w:t>
            </w:r>
          </w:p>
        </w:tc>
        <w:tc>
          <w:tcPr>
            <w:tcW w:w="851" w:type="dxa"/>
            <w:tcBorders>
              <w:top w:val="nil"/>
              <w:left w:val="nil"/>
              <w:bottom w:val="single" w:sz="4" w:space="0" w:color="auto"/>
              <w:right w:val="single" w:sz="4" w:space="0" w:color="auto"/>
            </w:tcBorders>
            <w:shd w:val="clear" w:color="auto" w:fill="auto"/>
            <w:vAlign w:val="center"/>
            <w:hideMark/>
          </w:tcPr>
          <w:p w14:paraId="4E45F0A5" w14:textId="77777777" w:rsidR="00F577CF" w:rsidRPr="00F577CF" w:rsidRDefault="00F577CF" w:rsidP="00F829CB">
            <w:pPr>
              <w:jc w:val="right"/>
              <w:rPr>
                <w:b/>
                <w:bCs/>
                <w:sz w:val="18"/>
                <w:szCs w:val="18"/>
              </w:rPr>
            </w:pPr>
            <w:r w:rsidRPr="00F577CF">
              <w:rPr>
                <w:b/>
                <w:bCs/>
                <w:sz w:val="18"/>
                <w:szCs w:val="18"/>
              </w:rPr>
              <w:t>37%</w:t>
            </w:r>
          </w:p>
        </w:tc>
      </w:tr>
      <w:tr w:rsidR="00F577CF" w:rsidRPr="00F577CF" w14:paraId="07C9146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48B6C82" w14:textId="77777777" w:rsidR="00F577CF" w:rsidRPr="00F577CF" w:rsidRDefault="00F577CF" w:rsidP="00F829CB">
            <w:pPr>
              <w:rPr>
                <w:b/>
                <w:bCs/>
                <w:i/>
                <w:iCs/>
                <w:color w:val="000000"/>
                <w:sz w:val="18"/>
                <w:szCs w:val="18"/>
              </w:rPr>
            </w:pPr>
            <w:r w:rsidRPr="00F577CF">
              <w:rPr>
                <w:b/>
                <w:bCs/>
                <w:i/>
                <w:iCs/>
                <w:color w:val="000000"/>
                <w:sz w:val="18"/>
                <w:szCs w:val="18"/>
              </w:rPr>
              <w:t xml:space="preserve">Муниципальная программа "Утепление сетей водоотведения в многоквартирных жилых домах на территории МО "Поселок </w:t>
            </w:r>
            <w:proofErr w:type="spellStart"/>
            <w:r w:rsidRPr="00F577CF">
              <w:rPr>
                <w:b/>
                <w:bCs/>
                <w:i/>
                <w:iCs/>
                <w:color w:val="000000"/>
                <w:sz w:val="18"/>
                <w:szCs w:val="18"/>
              </w:rPr>
              <w:t>Айхал</w:t>
            </w:r>
            <w:proofErr w:type="spellEnd"/>
            <w:r w:rsidRPr="00F577CF">
              <w:rPr>
                <w:b/>
                <w:bCs/>
                <w:i/>
                <w:iCs/>
                <w:color w:val="000000"/>
                <w:sz w:val="18"/>
                <w:szCs w:val="18"/>
              </w:rPr>
              <w:t>" на 2022-2026 годы"</w:t>
            </w:r>
          </w:p>
        </w:tc>
        <w:tc>
          <w:tcPr>
            <w:tcW w:w="580" w:type="dxa"/>
            <w:tcBorders>
              <w:top w:val="nil"/>
              <w:left w:val="nil"/>
              <w:bottom w:val="single" w:sz="4" w:space="0" w:color="000000"/>
              <w:right w:val="single" w:sz="4" w:space="0" w:color="000000"/>
            </w:tcBorders>
            <w:shd w:val="clear" w:color="auto" w:fill="auto"/>
            <w:vAlign w:val="center"/>
            <w:hideMark/>
          </w:tcPr>
          <w:p w14:paraId="63CE8560" w14:textId="77777777" w:rsidR="00F577CF" w:rsidRPr="00F577CF" w:rsidRDefault="00F577CF" w:rsidP="00F829CB">
            <w:pPr>
              <w:jc w:val="center"/>
              <w:rPr>
                <w:b/>
                <w:bCs/>
                <w:i/>
                <w:iCs/>
                <w:color w:val="000000"/>
                <w:sz w:val="18"/>
                <w:szCs w:val="18"/>
              </w:rPr>
            </w:pPr>
            <w:r w:rsidRPr="00F577CF">
              <w:rPr>
                <w:b/>
                <w:bCs/>
                <w:i/>
                <w:iCs/>
                <w:color w:val="000000"/>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4DF9F07" w14:textId="77777777" w:rsidR="00F577CF" w:rsidRPr="00F577CF" w:rsidRDefault="00F577CF" w:rsidP="00F829CB">
            <w:pPr>
              <w:jc w:val="center"/>
              <w:rPr>
                <w:b/>
                <w:bCs/>
                <w:i/>
                <w:iCs/>
                <w:color w:val="000000"/>
                <w:sz w:val="18"/>
                <w:szCs w:val="18"/>
              </w:rPr>
            </w:pPr>
            <w:r w:rsidRPr="00F577CF">
              <w:rPr>
                <w:b/>
                <w:bCs/>
                <w:i/>
                <w:iCs/>
                <w:color w:val="000000"/>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11E47948" w14:textId="77777777" w:rsidR="00F577CF" w:rsidRPr="00F577CF" w:rsidRDefault="00F577CF" w:rsidP="00F829CB">
            <w:pPr>
              <w:jc w:val="center"/>
              <w:rPr>
                <w:b/>
                <w:bCs/>
                <w:i/>
                <w:iCs/>
                <w:color w:val="000000"/>
                <w:sz w:val="18"/>
                <w:szCs w:val="18"/>
              </w:rPr>
            </w:pPr>
            <w:r w:rsidRPr="00F577CF">
              <w:rPr>
                <w:b/>
                <w:bCs/>
                <w:i/>
                <w:iCs/>
                <w:color w:val="000000"/>
                <w:sz w:val="18"/>
                <w:szCs w:val="18"/>
              </w:rPr>
              <w:t>02</w:t>
            </w:r>
          </w:p>
        </w:tc>
        <w:tc>
          <w:tcPr>
            <w:tcW w:w="1509" w:type="dxa"/>
            <w:tcBorders>
              <w:top w:val="nil"/>
              <w:left w:val="nil"/>
              <w:bottom w:val="single" w:sz="4" w:space="0" w:color="000000"/>
              <w:right w:val="single" w:sz="4" w:space="0" w:color="000000"/>
            </w:tcBorders>
            <w:shd w:val="clear" w:color="auto" w:fill="auto"/>
            <w:vAlign w:val="center"/>
            <w:hideMark/>
          </w:tcPr>
          <w:p w14:paraId="050D794E" w14:textId="77777777" w:rsidR="00F577CF" w:rsidRPr="00F577CF" w:rsidRDefault="00F577CF" w:rsidP="00F829CB">
            <w:pPr>
              <w:jc w:val="center"/>
              <w:rPr>
                <w:b/>
                <w:bCs/>
                <w:i/>
                <w:iCs/>
                <w:color w:val="000000"/>
                <w:sz w:val="18"/>
                <w:szCs w:val="18"/>
              </w:rPr>
            </w:pPr>
            <w:r w:rsidRPr="00F577CF">
              <w:rPr>
                <w:b/>
                <w:bCs/>
                <w:i/>
                <w:iCs/>
                <w:color w:val="000000"/>
                <w:sz w:val="18"/>
                <w:szCs w:val="18"/>
              </w:rPr>
              <w:t>61 3 00 00000</w:t>
            </w:r>
          </w:p>
        </w:tc>
        <w:tc>
          <w:tcPr>
            <w:tcW w:w="751" w:type="dxa"/>
            <w:tcBorders>
              <w:top w:val="nil"/>
              <w:left w:val="nil"/>
              <w:bottom w:val="single" w:sz="4" w:space="0" w:color="000000"/>
              <w:right w:val="single" w:sz="4" w:space="0" w:color="000000"/>
            </w:tcBorders>
            <w:shd w:val="clear" w:color="auto" w:fill="auto"/>
            <w:vAlign w:val="center"/>
            <w:hideMark/>
          </w:tcPr>
          <w:p w14:paraId="70F35703" w14:textId="77777777" w:rsidR="00F577CF" w:rsidRPr="00F577CF" w:rsidRDefault="00F577CF" w:rsidP="00F829CB">
            <w:pPr>
              <w:jc w:val="center"/>
              <w:rPr>
                <w:b/>
                <w:bCs/>
                <w:i/>
                <w:iCs/>
                <w:color w:val="000000"/>
                <w:sz w:val="18"/>
                <w:szCs w:val="18"/>
              </w:rPr>
            </w:pPr>
            <w:r w:rsidRPr="00F577CF">
              <w:rPr>
                <w:b/>
                <w:bCs/>
                <w:i/>
                <w:iCs/>
                <w:color w:val="000000"/>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425DF857" w14:textId="77777777" w:rsidR="00F577CF" w:rsidRPr="00F577CF" w:rsidRDefault="00F577CF" w:rsidP="00F829CB">
            <w:pPr>
              <w:jc w:val="center"/>
              <w:rPr>
                <w:b/>
                <w:bCs/>
                <w:i/>
                <w:iCs/>
                <w:color w:val="000000"/>
                <w:sz w:val="18"/>
                <w:szCs w:val="18"/>
              </w:rPr>
            </w:pPr>
            <w:r w:rsidRPr="00F577CF">
              <w:rPr>
                <w:b/>
                <w:bCs/>
                <w:i/>
                <w:iCs/>
                <w:color w:val="000000"/>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A0CEAF6" w14:textId="77777777" w:rsidR="00F577CF" w:rsidRPr="00F577CF" w:rsidRDefault="00F577CF" w:rsidP="00F829CB">
            <w:pPr>
              <w:jc w:val="center"/>
              <w:rPr>
                <w:b/>
                <w:bCs/>
                <w:i/>
                <w:iCs/>
                <w:color w:val="000000"/>
                <w:sz w:val="18"/>
                <w:szCs w:val="18"/>
              </w:rPr>
            </w:pPr>
            <w:r w:rsidRPr="00F577CF">
              <w:rPr>
                <w:b/>
                <w:bCs/>
                <w:i/>
                <w:iCs/>
                <w:color w:val="000000"/>
                <w:sz w:val="18"/>
                <w:szCs w:val="18"/>
              </w:rPr>
              <w:t> </w:t>
            </w:r>
          </w:p>
        </w:tc>
        <w:tc>
          <w:tcPr>
            <w:tcW w:w="695" w:type="dxa"/>
            <w:tcBorders>
              <w:top w:val="nil"/>
              <w:left w:val="nil"/>
              <w:bottom w:val="single" w:sz="4" w:space="0" w:color="000000"/>
              <w:right w:val="nil"/>
            </w:tcBorders>
            <w:shd w:val="clear" w:color="auto" w:fill="auto"/>
            <w:vAlign w:val="center"/>
            <w:hideMark/>
          </w:tcPr>
          <w:p w14:paraId="4C9EB28A" w14:textId="77777777" w:rsidR="00F577CF" w:rsidRPr="00F577CF" w:rsidRDefault="00F577CF" w:rsidP="00F829CB">
            <w:pPr>
              <w:jc w:val="center"/>
              <w:rPr>
                <w:b/>
                <w:bCs/>
                <w:i/>
                <w:iCs/>
                <w:color w:val="000000"/>
                <w:sz w:val="18"/>
                <w:szCs w:val="18"/>
              </w:rPr>
            </w:pPr>
            <w:r w:rsidRPr="00F577CF">
              <w:rPr>
                <w:b/>
                <w:bCs/>
                <w:i/>
                <w:iCs/>
                <w:color w:val="000000"/>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F34236F" w14:textId="77777777" w:rsidR="00F577CF" w:rsidRPr="00F577CF" w:rsidRDefault="00F577CF" w:rsidP="00F829CB">
            <w:pPr>
              <w:jc w:val="right"/>
              <w:rPr>
                <w:b/>
                <w:bCs/>
                <w:sz w:val="18"/>
                <w:szCs w:val="18"/>
              </w:rPr>
            </w:pPr>
            <w:r w:rsidRPr="00F577CF">
              <w:rPr>
                <w:b/>
                <w:bCs/>
                <w:sz w:val="18"/>
                <w:szCs w:val="18"/>
              </w:rPr>
              <w:t>25 977 493,77</w:t>
            </w:r>
          </w:p>
        </w:tc>
        <w:tc>
          <w:tcPr>
            <w:tcW w:w="1559" w:type="dxa"/>
            <w:tcBorders>
              <w:top w:val="nil"/>
              <w:left w:val="nil"/>
              <w:bottom w:val="single" w:sz="4" w:space="0" w:color="auto"/>
              <w:right w:val="single" w:sz="4" w:space="0" w:color="auto"/>
            </w:tcBorders>
            <w:shd w:val="clear" w:color="auto" w:fill="auto"/>
            <w:vAlign w:val="center"/>
            <w:hideMark/>
          </w:tcPr>
          <w:p w14:paraId="0E404839" w14:textId="77777777" w:rsidR="00F577CF" w:rsidRPr="00F577CF" w:rsidRDefault="00F577CF" w:rsidP="00F829CB">
            <w:pPr>
              <w:jc w:val="right"/>
              <w:rPr>
                <w:b/>
                <w:bCs/>
                <w:sz w:val="18"/>
                <w:szCs w:val="18"/>
              </w:rPr>
            </w:pPr>
            <w:r w:rsidRPr="00F577CF">
              <w:rPr>
                <w:b/>
                <w:bCs/>
                <w:sz w:val="18"/>
                <w:szCs w:val="18"/>
              </w:rPr>
              <w:t>9 358 705,72</w:t>
            </w:r>
          </w:p>
        </w:tc>
        <w:tc>
          <w:tcPr>
            <w:tcW w:w="1417" w:type="dxa"/>
            <w:tcBorders>
              <w:top w:val="nil"/>
              <w:left w:val="nil"/>
              <w:bottom w:val="single" w:sz="4" w:space="0" w:color="auto"/>
              <w:right w:val="single" w:sz="4" w:space="0" w:color="auto"/>
            </w:tcBorders>
            <w:shd w:val="clear" w:color="auto" w:fill="auto"/>
            <w:vAlign w:val="center"/>
            <w:hideMark/>
          </w:tcPr>
          <w:p w14:paraId="531F5F97" w14:textId="77777777" w:rsidR="00F577CF" w:rsidRPr="00F577CF" w:rsidRDefault="00F577CF" w:rsidP="00F829CB">
            <w:pPr>
              <w:jc w:val="right"/>
              <w:rPr>
                <w:b/>
                <w:bCs/>
                <w:sz w:val="18"/>
                <w:szCs w:val="18"/>
              </w:rPr>
            </w:pPr>
            <w:r w:rsidRPr="00F577CF">
              <w:rPr>
                <w:b/>
                <w:bCs/>
                <w:sz w:val="18"/>
                <w:szCs w:val="18"/>
              </w:rPr>
              <w:t>16 618 788,05</w:t>
            </w:r>
          </w:p>
        </w:tc>
        <w:tc>
          <w:tcPr>
            <w:tcW w:w="851" w:type="dxa"/>
            <w:tcBorders>
              <w:top w:val="nil"/>
              <w:left w:val="nil"/>
              <w:bottom w:val="single" w:sz="4" w:space="0" w:color="auto"/>
              <w:right w:val="single" w:sz="4" w:space="0" w:color="auto"/>
            </w:tcBorders>
            <w:shd w:val="clear" w:color="auto" w:fill="auto"/>
            <w:vAlign w:val="center"/>
            <w:hideMark/>
          </w:tcPr>
          <w:p w14:paraId="75A2F620" w14:textId="77777777" w:rsidR="00F577CF" w:rsidRPr="00F577CF" w:rsidRDefault="00F577CF" w:rsidP="00F829CB">
            <w:pPr>
              <w:jc w:val="right"/>
              <w:rPr>
                <w:b/>
                <w:bCs/>
                <w:sz w:val="18"/>
                <w:szCs w:val="18"/>
              </w:rPr>
            </w:pPr>
            <w:r w:rsidRPr="00F577CF">
              <w:rPr>
                <w:b/>
                <w:bCs/>
                <w:sz w:val="18"/>
                <w:szCs w:val="18"/>
              </w:rPr>
              <w:t>36%</w:t>
            </w:r>
          </w:p>
        </w:tc>
      </w:tr>
      <w:tr w:rsidR="00F577CF" w:rsidRPr="00F577CF" w14:paraId="0B18FB2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82060C0" w14:textId="77777777" w:rsidR="00F577CF" w:rsidRPr="00F577CF" w:rsidRDefault="00F577CF" w:rsidP="00F829CB">
            <w:pPr>
              <w:rPr>
                <w:b/>
                <w:bCs/>
                <w:color w:val="000000"/>
                <w:sz w:val="18"/>
                <w:szCs w:val="18"/>
              </w:rPr>
            </w:pPr>
            <w:r w:rsidRPr="00F577CF">
              <w:rPr>
                <w:b/>
                <w:bCs/>
                <w:color w:val="000000"/>
                <w:sz w:val="18"/>
                <w:szCs w:val="18"/>
              </w:rPr>
              <w:t>Развитие систем коммунальной инфраструктуры муниципальных образований</w:t>
            </w:r>
          </w:p>
        </w:tc>
        <w:tc>
          <w:tcPr>
            <w:tcW w:w="580" w:type="dxa"/>
            <w:tcBorders>
              <w:top w:val="nil"/>
              <w:left w:val="nil"/>
              <w:bottom w:val="single" w:sz="4" w:space="0" w:color="000000"/>
              <w:right w:val="single" w:sz="4" w:space="0" w:color="000000"/>
            </w:tcBorders>
            <w:shd w:val="clear" w:color="auto" w:fill="auto"/>
            <w:vAlign w:val="center"/>
            <w:hideMark/>
          </w:tcPr>
          <w:p w14:paraId="1D2C7B78" w14:textId="77777777" w:rsidR="00F577CF" w:rsidRPr="00F577CF" w:rsidRDefault="00F577CF" w:rsidP="00F829CB">
            <w:pPr>
              <w:jc w:val="center"/>
              <w:rPr>
                <w:b/>
                <w:bCs/>
                <w:color w:val="000000"/>
                <w:sz w:val="18"/>
                <w:szCs w:val="18"/>
              </w:rPr>
            </w:pPr>
            <w:r w:rsidRPr="00F577CF">
              <w:rPr>
                <w:b/>
                <w:bCs/>
                <w:color w:val="000000"/>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E897CA4" w14:textId="77777777" w:rsidR="00F577CF" w:rsidRPr="00F577CF" w:rsidRDefault="00F577CF" w:rsidP="00F829CB">
            <w:pPr>
              <w:jc w:val="center"/>
              <w:rPr>
                <w:b/>
                <w:bCs/>
                <w:color w:val="000000"/>
                <w:sz w:val="18"/>
                <w:szCs w:val="18"/>
              </w:rPr>
            </w:pPr>
            <w:r w:rsidRPr="00F577CF">
              <w:rPr>
                <w:b/>
                <w:bCs/>
                <w:color w:val="000000"/>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0B7F7573" w14:textId="77777777" w:rsidR="00F577CF" w:rsidRPr="00F577CF" w:rsidRDefault="00F577CF" w:rsidP="00F829CB">
            <w:pPr>
              <w:jc w:val="center"/>
              <w:rPr>
                <w:b/>
                <w:bCs/>
                <w:color w:val="000000"/>
                <w:sz w:val="18"/>
                <w:szCs w:val="18"/>
              </w:rPr>
            </w:pPr>
            <w:r w:rsidRPr="00F577CF">
              <w:rPr>
                <w:b/>
                <w:bCs/>
                <w:color w:val="000000"/>
                <w:sz w:val="18"/>
                <w:szCs w:val="18"/>
              </w:rPr>
              <w:t>02</w:t>
            </w:r>
          </w:p>
        </w:tc>
        <w:tc>
          <w:tcPr>
            <w:tcW w:w="1509" w:type="dxa"/>
            <w:tcBorders>
              <w:top w:val="nil"/>
              <w:left w:val="nil"/>
              <w:bottom w:val="single" w:sz="4" w:space="0" w:color="000000"/>
              <w:right w:val="single" w:sz="4" w:space="0" w:color="000000"/>
            </w:tcBorders>
            <w:shd w:val="clear" w:color="auto" w:fill="auto"/>
            <w:vAlign w:val="center"/>
            <w:hideMark/>
          </w:tcPr>
          <w:p w14:paraId="33C97666" w14:textId="77777777" w:rsidR="00F577CF" w:rsidRPr="00F577CF" w:rsidRDefault="00F577CF" w:rsidP="00F829CB">
            <w:pPr>
              <w:jc w:val="center"/>
              <w:rPr>
                <w:b/>
                <w:bCs/>
                <w:color w:val="000000"/>
                <w:sz w:val="18"/>
                <w:szCs w:val="18"/>
              </w:rPr>
            </w:pPr>
            <w:r w:rsidRPr="00F577CF">
              <w:rPr>
                <w:b/>
                <w:bCs/>
                <w:color w:val="000000"/>
                <w:sz w:val="18"/>
                <w:szCs w:val="18"/>
              </w:rPr>
              <w:t>61 3 00 10030</w:t>
            </w:r>
          </w:p>
        </w:tc>
        <w:tc>
          <w:tcPr>
            <w:tcW w:w="751" w:type="dxa"/>
            <w:tcBorders>
              <w:top w:val="nil"/>
              <w:left w:val="nil"/>
              <w:bottom w:val="single" w:sz="4" w:space="0" w:color="000000"/>
              <w:right w:val="single" w:sz="4" w:space="0" w:color="000000"/>
            </w:tcBorders>
            <w:shd w:val="clear" w:color="auto" w:fill="auto"/>
            <w:vAlign w:val="center"/>
            <w:hideMark/>
          </w:tcPr>
          <w:p w14:paraId="52CFF4AE"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0EEA97F2"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8D3E57F"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695" w:type="dxa"/>
            <w:tcBorders>
              <w:top w:val="nil"/>
              <w:left w:val="nil"/>
              <w:bottom w:val="single" w:sz="4" w:space="0" w:color="000000"/>
              <w:right w:val="nil"/>
            </w:tcBorders>
            <w:shd w:val="clear" w:color="auto" w:fill="auto"/>
            <w:vAlign w:val="center"/>
            <w:hideMark/>
          </w:tcPr>
          <w:p w14:paraId="54181705"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B380B82" w14:textId="77777777" w:rsidR="00F577CF" w:rsidRPr="00F577CF" w:rsidRDefault="00F577CF" w:rsidP="00F829CB">
            <w:pPr>
              <w:jc w:val="right"/>
              <w:rPr>
                <w:b/>
                <w:bCs/>
                <w:sz w:val="18"/>
                <w:szCs w:val="18"/>
              </w:rPr>
            </w:pPr>
            <w:r w:rsidRPr="00F577CF">
              <w:rPr>
                <w:b/>
                <w:bCs/>
                <w:sz w:val="18"/>
                <w:szCs w:val="18"/>
              </w:rPr>
              <w:t>25 977 493,77</w:t>
            </w:r>
          </w:p>
        </w:tc>
        <w:tc>
          <w:tcPr>
            <w:tcW w:w="1559" w:type="dxa"/>
            <w:tcBorders>
              <w:top w:val="nil"/>
              <w:left w:val="nil"/>
              <w:bottom w:val="single" w:sz="4" w:space="0" w:color="auto"/>
              <w:right w:val="single" w:sz="4" w:space="0" w:color="auto"/>
            </w:tcBorders>
            <w:shd w:val="clear" w:color="auto" w:fill="auto"/>
            <w:vAlign w:val="center"/>
            <w:hideMark/>
          </w:tcPr>
          <w:p w14:paraId="701E5B42" w14:textId="77777777" w:rsidR="00F577CF" w:rsidRPr="00F577CF" w:rsidRDefault="00F577CF" w:rsidP="00F829CB">
            <w:pPr>
              <w:jc w:val="right"/>
              <w:rPr>
                <w:b/>
                <w:bCs/>
                <w:sz w:val="18"/>
                <w:szCs w:val="18"/>
              </w:rPr>
            </w:pPr>
            <w:r w:rsidRPr="00F577CF">
              <w:rPr>
                <w:b/>
                <w:bCs/>
                <w:sz w:val="18"/>
                <w:szCs w:val="18"/>
              </w:rPr>
              <w:t>9 358 705,72</w:t>
            </w:r>
          </w:p>
        </w:tc>
        <w:tc>
          <w:tcPr>
            <w:tcW w:w="1417" w:type="dxa"/>
            <w:tcBorders>
              <w:top w:val="nil"/>
              <w:left w:val="nil"/>
              <w:bottom w:val="single" w:sz="4" w:space="0" w:color="auto"/>
              <w:right w:val="single" w:sz="4" w:space="0" w:color="auto"/>
            </w:tcBorders>
            <w:shd w:val="clear" w:color="auto" w:fill="auto"/>
            <w:vAlign w:val="center"/>
            <w:hideMark/>
          </w:tcPr>
          <w:p w14:paraId="579FD56E" w14:textId="77777777" w:rsidR="00F577CF" w:rsidRPr="00F577CF" w:rsidRDefault="00F577CF" w:rsidP="00F829CB">
            <w:pPr>
              <w:jc w:val="right"/>
              <w:rPr>
                <w:b/>
                <w:bCs/>
                <w:sz w:val="18"/>
                <w:szCs w:val="18"/>
              </w:rPr>
            </w:pPr>
            <w:r w:rsidRPr="00F577CF">
              <w:rPr>
                <w:b/>
                <w:bCs/>
                <w:sz w:val="18"/>
                <w:szCs w:val="18"/>
              </w:rPr>
              <w:t>16 618 788,05</w:t>
            </w:r>
          </w:p>
        </w:tc>
        <w:tc>
          <w:tcPr>
            <w:tcW w:w="851" w:type="dxa"/>
            <w:tcBorders>
              <w:top w:val="nil"/>
              <w:left w:val="nil"/>
              <w:bottom w:val="single" w:sz="4" w:space="0" w:color="auto"/>
              <w:right w:val="single" w:sz="4" w:space="0" w:color="auto"/>
            </w:tcBorders>
            <w:shd w:val="clear" w:color="auto" w:fill="auto"/>
            <w:vAlign w:val="center"/>
            <w:hideMark/>
          </w:tcPr>
          <w:p w14:paraId="29CBD0E0" w14:textId="77777777" w:rsidR="00F577CF" w:rsidRPr="00F577CF" w:rsidRDefault="00F577CF" w:rsidP="00F829CB">
            <w:pPr>
              <w:jc w:val="right"/>
              <w:rPr>
                <w:b/>
                <w:bCs/>
                <w:sz w:val="18"/>
                <w:szCs w:val="18"/>
              </w:rPr>
            </w:pPr>
            <w:r w:rsidRPr="00F577CF">
              <w:rPr>
                <w:b/>
                <w:bCs/>
                <w:sz w:val="18"/>
                <w:szCs w:val="18"/>
              </w:rPr>
              <w:t>36%</w:t>
            </w:r>
          </w:p>
        </w:tc>
      </w:tr>
      <w:tr w:rsidR="00F577CF" w:rsidRPr="00F577CF" w14:paraId="2C60F089"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8675EC8" w14:textId="77777777" w:rsidR="00F577CF" w:rsidRPr="00F577CF" w:rsidRDefault="00F577CF" w:rsidP="00F829CB">
            <w:pPr>
              <w:rPr>
                <w:b/>
                <w:bCs/>
                <w:color w:val="000000"/>
                <w:sz w:val="18"/>
                <w:szCs w:val="18"/>
              </w:rPr>
            </w:pPr>
            <w:r w:rsidRPr="00F577CF">
              <w:rPr>
                <w:b/>
                <w:bCs/>
                <w:color w:val="000000"/>
                <w:sz w:val="18"/>
                <w:szCs w:val="18"/>
              </w:rPr>
              <w:t>Иные бюджетные ассигнования</w:t>
            </w:r>
          </w:p>
        </w:tc>
        <w:tc>
          <w:tcPr>
            <w:tcW w:w="580" w:type="dxa"/>
            <w:tcBorders>
              <w:top w:val="nil"/>
              <w:left w:val="nil"/>
              <w:bottom w:val="single" w:sz="4" w:space="0" w:color="000000"/>
              <w:right w:val="single" w:sz="4" w:space="0" w:color="000000"/>
            </w:tcBorders>
            <w:shd w:val="clear" w:color="auto" w:fill="auto"/>
            <w:vAlign w:val="center"/>
            <w:hideMark/>
          </w:tcPr>
          <w:p w14:paraId="10ABFC2C" w14:textId="77777777" w:rsidR="00F577CF" w:rsidRPr="00F577CF" w:rsidRDefault="00F577CF" w:rsidP="00F829CB">
            <w:pPr>
              <w:jc w:val="center"/>
              <w:rPr>
                <w:b/>
                <w:bCs/>
                <w:color w:val="000000"/>
                <w:sz w:val="18"/>
                <w:szCs w:val="18"/>
              </w:rPr>
            </w:pPr>
            <w:r w:rsidRPr="00F577CF">
              <w:rPr>
                <w:b/>
                <w:bCs/>
                <w:color w:val="000000"/>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0F5CB79" w14:textId="77777777" w:rsidR="00F577CF" w:rsidRPr="00F577CF" w:rsidRDefault="00F577CF" w:rsidP="00F829CB">
            <w:pPr>
              <w:jc w:val="center"/>
              <w:rPr>
                <w:b/>
                <w:bCs/>
                <w:color w:val="000000"/>
                <w:sz w:val="18"/>
                <w:szCs w:val="18"/>
              </w:rPr>
            </w:pPr>
            <w:r w:rsidRPr="00F577CF">
              <w:rPr>
                <w:b/>
                <w:bCs/>
                <w:color w:val="000000"/>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608BB03B" w14:textId="77777777" w:rsidR="00F577CF" w:rsidRPr="00F577CF" w:rsidRDefault="00F577CF" w:rsidP="00F829CB">
            <w:pPr>
              <w:jc w:val="center"/>
              <w:rPr>
                <w:b/>
                <w:bCs/>
                <w:color w:val="000000"/>
                <w:sz w:val="18"/>
                <w:szCs w:val="18"/>
              </w:rPr>
            </w:pPr>
            <w:r w:rsidRPr="00F577CF">
              <w:rPr>
                <w:b/>
                <w:bCs/>
                <w:color w:val="000000"/>
                <w:sz w:val="18"/>
                <w:szCs w:val="18"/>
              </w:rPr>
              <w:t>02</w:t>
            </w:r>
          </w:p>
        </w:tc>
        <w:tc>
          <w:tcPr>
            <w:tcW w:w="1509" w:type="dxa"/>
            <w:tcBorders>
              <w:top w:val="nil"/>
              <w:left w:val="nil"/>
              <w:bottom w:val="single" w:sz="4" w:space="0" w:color="000000"/>
              <w:right w:val="single" w:sz="4" w:space="0" w:color="000000"/>
            </w:tcBorders>
            <w:shd w:val="clear" w:color="auto" w:fill="auto"/>
            <w:vAlign w:val="center"/>
            <w:hideMark/>
          </w:tcPr>
          <w:p w14:paraId="69F4A804" w14:textId="77777777" w:rsidR="00F577CF" w:rsidRPr="00F577CF" w:rsidRDefault="00F577CF" w:rsidP="00F829CB">
            <w:pPr>
              <w:jc w:val="center"/>
              <w:rPr>
                <w:b/>
                <w:bCs/>
                <w:color w:val="000000"/>
                <w:sz w:val="18"/>
                <w:szCs w:val="18"/>
              </w:rPr>
            </w:pPr>
            <w:r w:rsidRPr="00F577CF">
              <w:rPr>
                <w:b/>
                <w:bCs/>
                <w:color w:val="000000"/>
                <w:sz w:val="18"/>
                <w:szCs w:val="18"/>
              </w:rPr>
              <w:t>61 3 00 10030</w:t>
            </w:r>
          </w:p>
        </w:tc>
        <w:tc>
          <w:tcPr>
            <w:tcW w:w="751" w:type="dxa"/>
            <w:tcBorders>
              <w:top w:val="nil"/>
              <w:left w:val="nil"/>
              <w:bottom w:val="single" w:sz="4" w:space="0" w:color="000000"/>
              <w:right w:val="single" w:sz="4" w:space="0" w:color="000000"/>
            </w:tcBorders>
            <w:shd w:val="clear" w:color="auto" w:fill="auto"/>
            <w:vAlign w:val="center"/>
            <w:hideMark/>
          </w:tcPr>
          <w:p w14:paraId="69DE8076" w14:textId="77777777" w:rsidR="00F577CF" w:rsidRPr="00F577CF" w:rsidRDefault="00F577CF" w:rsidP="00F829CB">
            <w:pPr>
              <w:jc w:val="center"/>
              <w:rPr>
                <w:b/>
                <w:bCs/>
                <w:color w:val="000000"/>
                <w:sz w:val="18"/>
                <w:szCs w:val="18"/>
              </w:rPr>
            </w:pPr>
            <w:r w:rsidRPr="00F577CF">
              <w:rPr>
                <w:b/>
                <w:bCs/>
                <w:color w:val="000000"/>
                <w:sz w:val="18"/>
                <w:szCs w:val="18"/>
              </w:rPr>
              <w:t>800</w:t>
            </w:r>
          </w:p>
        </w:tc>
        <w:tc>
          <w:tcPr>
            <w:tcW w:w="1233" w:type="dxa"/>
            <w:tcBorders>
              <w:top w:val="nil"/>
              <w:left w:val="nil"/>
              <w:bottom w:val="single" w:sz="4" w:space="0" w:color="000000"/>
              <w:right w:val="single" w:sz="4" w:space="0" w:color="000000"/>
            </w:tcBorders>
            <w:shd w:val="clear" w:color="auto" w:fill="auto"/>
            <w:vAlign w:val="center"/>
            <w:hideMark/>
          </w:tcPr>
          <w:p w14:paraId="17F314FF"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3794437"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695" w:type="dxa"/>
            <w:tcBorders>
              <w:top w:val="nil"/>
              <w:left w:val="nil"/>
              <w:bottom w:val="single" w:sz="4" w:space="0" w:color="000000"/>
              <w:right w:val="nil"/>
            </w:tcBorders>
            <w:shd w:val="clear" w:color="auto" w:fill="auto"/>
            <w:vAlign w:val="center"/>
            <w:hideMark/>
          </w:tcPr>
          <w:p w14:paraId="3E3ADA0E"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2CC3063" w14:textId="77777777" w:rsidR="00F577CF" w:rsidRPr="00F577CF" w:rsidRDefault="00F577CF" w:rsidP="00F829CB">
            <w:pPr>
              <w:jc w:val="right"/>
              <w:rPr>
                <w:b/>
                <w:bCs/>
                <w:sz w:val="18"/>
                <w:szCs w:val="18"/>
              </w:rPr>
            </w:pPr>
            <w:r w:rsidRPr="00F577CF">
              <w:rPr>
                <w:b/>
                <w:bCs/>
                <w:sz w:val="18"/>
                <w:szCs w:val="18"/>
              </w:rPr>
              <w:t>25 977 493,77</w:t>
            </w:r>
          </w:p>
        </w:tc>
        <w:tc>
          <w:tcPr>
            <w:tcW w:w="1559" w:type="dxa"/>
            <w:tcBorders>
              <w:top w:val="nil"/>
              <w:left w:val="nil"/>
              <w:bottom w:val="single" w:sz="4" w:space="0" w:color="auto"/>
              <w:right w:val="single" w:sz="4" w:space="0" w:color="auto"/>
            </w:tcBorders>
            <w:shd w:val="clear" w:color="auto" w:fill="auto"/>
            <w:vAlign w:val="center"/>
            <w:hideMark/>
          </w:tcPr>
          <w:p w14:paraId="1E6935FC" w14:textId="77777777" w:rsidR="00F577CF" w:rsidRPr="00F577CF" w:rsidRDefault="00F577CF" w:rsidP="00F829CB">
            <w:pPr>
              <w:jc w:val="right"/>
              <w:rPr>
                <w:b/>
                <w:bCs/>
                <w:sz w:val="18"/>
                <w:szCs w:val="18"/>
              </w:rPr>
            </w:pPr>
            <w:r w:rsidRPr="00F577CF">
              <w:rPr>
                <w:b/>
                <w:bCs/>
                <w:sz w:val="18"/>
                <w:szCs w:val="18"/>
              </w:rPr>
              <w:t>9 358 705,72</w:t>
            </w:r>
          </w:p>
        </w:tc>
        <w:tc>
          <w:tcPr>
            <w:tcW w:w="1417" w:type="dxa"/>
            <w:tcBorders>
              <w:top w:val="nil"/>
              <w:left w:val="nil"/>
              <w:bottom w:val="single" w:sz="4" w:space="0" w:color="auto"/>
              <w:right w:val="single" w:sz="4" w:space="0" w:color="auto"/>
            </w:tcBorders>
            <w:shd w:val="clear" w:color="auto" w:fill="auto"/>
            <w:vAlign w:val="center"/>
            <w:hideMark/>
          </w:tcPr>
          <w:p w14:paraId="4548CD4D" w14:textId="77777777" w:rsidR="00F577CF" w:rsidRPr="00F577CF" w:rsidRDefault="00F577CF" w:rsidP="00F829CB">
            <w:pPr>
              <w:jc w:val="right"/>
              <w:rPr>
                <w:b/>
                <w:bCs/>
                <w:sz w:val="18"/>
                <w:szCs w:val="18"/>
              </w:rPr>
            </w:pPr>
            <w:r w:rsidRPr="00F577CF">
              <w:rPr>
                <w:b/>
                <w:bCs/>
                <w:sz w:val="18"/>
                <w:szCs w:val="18"/>
              </w:rPr>
              <w:t>16 618 788,05</w:t>
            </w:r>
          </w:p>
        </w:tc>
        <w:tc>
          <w:tcPr>
            <w:tcW w:w="851" w:type="dxa"/>
            <w:tcBorders>
              <w:top w:val="nil"/>
              <w:left w:val="nil"/>
              <w:bottom w:val="single" w:sz="4" w:space="0" w:color="auto"/>
              <w:right w:val="single" w:sz="4" w:space="0" w:color="auto"/>
            </w:tcBorders>
            <w:shd w:val="clear" w:color="auto" w:fill="auto"/>
            <w:vAlign w:val="center"/>
            <w:hideMark/>
          </w:tcPr>
          <w:p w14:paraId="14F8EB20" w14:textId="77777777" w:rsidR="00F577CF" w:rsidRPr="00F577CF" w:rsidRDefault="00F577CF" w:rsidP="00F829CB">
            <w:pPr>
              <w:jc w:val="right"/>
              <w:rPr>
                <w:b/>
                <w:bCs/>
                <w:sz w:val="18"/>
                <w:szCs w:val="18"/>
              </w:rPr>
            </w:pPr>
            <w:r w:rsidRPr="00F577CF">
              <w:rPr>
                <w:b/>
                <w:bCs/>
                <w:sz w:val="18"/>
                <w:szCs w:val="18"/>
              </w:rPr>
              <w:t>36%</w:t>
            </w:r>
          </w:p>
        </w:tc>
      </w:tr>
      <w:tr w:rsidR="00F577CF" w:rsidRPr="00F577CF" w14:paraId="5B2FFDB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DF87D4E" w14:textId="77777777" w:rsidR="00F577CF" w:rsidRPr="00F577CF" w:rsidRDefault="00F577CF" w:rsidP="00F829CB">
            <w:pPr>
              <w:rPr>
                <w:b/>
                <w:bCs/>
                <w:color w:val="000000"/>
                <w:sz w:val="18"/>
                <w:szCs w:val="18"/>
              </w:rPr>
            </w:pPr>
            <w:r w:rsidRPr="00F577CF">
              <w:rPr>
                <w:b/>
                <w:bCs/>
                <w:color w:val="000000"/>
                <w:sz w:val="18"/>
                <w:szCs w:val="18"/>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80" w:type="dxa"/>
            <w:tcBorders>
              <w:top w:val="nil"/>
              <w:left w:val="nil"/>
              <w:bottom w:val="single" w:sz="4" w:space="0" w:color="000000"/>
              <w:right w:val="single" w:sz="4" w:space="0" w:color="000000"/>
            </w:tcBorders>
            <w:shd w:val="clear" w:color="auto" w:fill="auto"/>
            <w:vAlign w:val="center"/>
            <w:hideMark/>
          </w:tcPr>
          <w:p w14:paraId="60EBE264" w14:textId="77777777" w:rsidR="00F577CF" w:rsidRPr="00F577CF" w:rsidRDefault="00F577CF" w:rsidP="00F829CB">
            <w:pPr>
              <w:jc w:val="center"/>
              <w:rPr>
                <w:b/>
                <w:bCs/>
                <w:color w:val="000000"/>
                <w:sz w:val="18"/>
                <w:szCs w:val="18"/>
              </w:rPr>
            </w:pPr>
            <w:r w:rsidRPr="00F577CF">
              <w:rPr>
                <w:b/>
                <w:bCs/>
                <w:color w:val="000000"/>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458F3FD" w14:textId="77777777" w:rsidR="00F577CF" w:rsidRPr="00F577CF" w:rsidRDefault="00F577CF" w:rsidP="00F829CB">
            <w:pPr>
              <w:jc w:val="center"/>
              <w:rPr>
                <w:b/>
                <w:bCs/>
                <w:color w:val="000000"/>
                <w:sz w:val="18"/>
                <w:szCs w:val="18"/>
              </w:rPr>
            </w:pPr>
            <w:r w:rsidRPr="00F577CF">
              <w:rPr>
                <w:b/>
                <w:bCs/>
                <w:color w:val="000000"/>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73950CB2" w14:textId="77777777" w:rsidR="00F577CF" w:rsidRPr="00F577CF" w:rsidRDefault="00F577CF" w:rsidP="00F829CB">
            <w:pPr>
              <w:jc w:val="center"/>
              <w:rPr>
                <w:b/>
                <w:bCs/>
                <w:color w:val="000000"/>
                <w:sz w:val="18"/>
                <w:szCs w:val="18"/>
              </w:rPr>
            </w:pPr>
            <w:r w:rsidRPr="00F577CF">
              <w:rPr>
                <w:b/>
                <w:bCs/>
                <w:color w:val="000000"/>
                <w:sz w:val="18"/>
                <w:szCs w:val="18"/>
              </w:rPr>
              <w:t>02</w:t>
            </w:r>
          </w:p>
        </w:tc>
        <w:tc>
          <w:tcPr>
            <w:tcW w:w="1509" w:type="dxa"/>
            <w:tcBorders>
              <w:top w:val="nil"/>
              <w:left w:val="nil"/>
              <w:bottom w:val="single" w:sz="4" w:space="0" w:color="000000"/>
              <w:right w:val="single" w:sz="4" w:space="0" w:color="000000"/>
            </w:tcBorders>
            <w:shd w:val="clear" w:color="auto" w:fill="auto"/>
            <w:vAlign w:val="center"/>
            <w:hideMark/>
          </w:tcPr>
          <w:p w14:paraId="3814F60F" w14:textId="77777777" w:rsidR="00F577CF" w:rsidRPr="00F577CF" w:rsidRDefault="00F577CF" w:rsidP="00F829CB">
            <w:pPr>
              <w:jc w:val="center"/>
              <w:rPr>
                <w:b/>
                <w:bCs/>
                <w:color w:val="000000"/>
                <w:sz w:val="18"/>
                <w:szCs w:val="18"/>
              </w:rPr>
            </w:pPr>
            <w:r w:rsidRPr="00F577CF">
              <w:rPr>
                <w:b/>
                <w:bCs/>
                <w:color w:val="000000"/>
                <w:sz w:val="18"/>
                <w:szCs w:val="18"/>
              </w:rPr>
              <w:t>61 3 00 10030</w:t>
            </w:r>
          </w:p>
        </w:tc>
        <w:tc>
          <w:tcPr>
            <w:tcW w:w="751" w:type="dxa"/>
            <w:tcBorders>
              <w:top w:val="nil"/>
              <w:left w:val="nil"/>
              <w:bottom w:val="single" w:sz="4" w:space="0" w:color="000000"/>
              <w:right w:val="single" w:sz="4" w:space="0" w:color="000000"/>
            </w:tcBorders>
            <w:shd w:val="clear" w:color="auto" w:fill="auto"/>
            <w:vAlign w:val="center"/>
            <w:hideMark/>
          </w:tcPr>
          <w:p w14:paraId="17307EC9" w14:textId="77777777" w:rsidR="00F577CF" w:rsidRPr="00F577CF" w:rsidRDefault="00F577CF" w:rsidP="00F829CB">
            <w:pPr>
              <w:jc w:val="center"/>
              <w:rPr>
                <w:b/>
                <w:bCs/>
                <w:color w:val="000000"/>
                <w:sz w:val="18"/>
                <w:szCs w:val="18"/>
              </w:rPr>
            </w:pPr>
            <w:r w:rsidRPr="00F577CF">
              <w:rPr>
                <w:b/>
                <w:bCs/>
                <w:color w:val="000000"/>
                <w:sz w:val="18"/>
                <w:szCs w:val="18"/>
              </w:rPr>
              <w:t>810</w:t>
            </w:r>
          </w:p>
        </w:tc>
        <w:tc>
          <w:tcPr>
            <w:tcW w:w="1233" w:type="dxa"/>
            <w:tcBorders>
              <w:top w:val="nil"/>
              <w:left w:val="nil"/>
              <w:bottom w:val="single" w:sz="4" w:space="0" w:color="000000"/>
              <w:right w:val="single" w:sz="4" w:space="0" w:color="000000"/>
            </w:tcBorders>
            <w:shd w:val="clear" w:color="auto" w:fill="auto"/>
            <w:vAlign w:val="center"/>
            <w:hideMark/>
          </w:tcPr>
          <w:p w14:paraId="3A7C969F"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8AB350A"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695" w:type="dxa"/>
            <w:tcBorders>
              <w:top w:val="nil"/>
              <w:left w:val="nil"/>
              <w:bottom w:val="single" w:sz="4" w:space="0" w:color="000000"/>
              <w:right w:val="nil"/>
            </w:tcBorders>
            <w:shd w:val="clear" w:color="auto" w:fill="auto"/>
            <w:vAlign w:val="center"/>
            <w:hideMark/>
          </w:tcPr>
          <w:p w14:paraId="3B1EB453"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3F89903" w14:textId="77777777" w:rsidR="00F577CF" w:rsidRPr="00F577CF" w:rsidRDefault="00F577CF" w:rsidP="00F829CB">
            <w:pPr>
              <w:jc w:val="right"/>
              <w:rPr>
                <w:b/>
                <w:bCs/>
                <w:sz w:val="18"/>
                <w:szCs w:val="18"/>
              </w:rPr>
            </w:pPr>
            <w:r w:rsidRPr="00F577CF">
              <w:rPr>
                <w:b/>
                <w:bCs/>
                <w:sz w:val="18"/>
                <w:szCs w:val="18"/>
              </w:rPr>
              <w:t>25 977 493,77</w:t>
            </w:r>
          </w:p>
        </w:tc>
        <w:tc>
          <w:tcPr>
            <w:tcW w:w="1559" w:type="dxa"/>
            <w:tcBorders>
              <w:top w:val="nil"/>
              <w:left w:val="nil"/>
              <w:bottom w:val="single" w:sz="4" w:space="0" w:color="auto"/>
              <w:right w:val="single" w:sz="4" w:space="0" w:color="auto"/>
            </w:tcBorders>
            <w:shd w:val="clear" w:color="auto" w:fill="auto"/>
            <w:vAlign w:val="center"/>
            <w:hideMark/>
          </w:tcPr>
          <w:p w14:paraId="1312DF29" w14:textId="77777777" w:rsidR="00F577CF" w:rsidRPr="00F577CF" w:rsidRDefault="00F577CF" w:rsidP="00F829CB">
            <w:pPr>
              <w:jc w:val="right"/>
              <w:rPr>
                <w:b/>
                <w:bCs/>
                <w:sz w:val="18"/>
                <w:szCs w:val="18"/>
              </w:rPr>
            </w:pPr>
            <w:r w:rsidRPr="00F577CF">
              <w:rPr>
                <w:b/>
                <w:bCs/>
                <w:sz w:val="18"/>
                <w:szCs w:val="18"/>
              </w:rPr>
              <w:t>9 358 705,72</w:t>
            </w:r>
          </w:p>
        </w:tc>
        <w:tc>
          <w:tcPr>
            <w:tcW w:w="1417" w:type="dxa"/>
            <w:tcBorders>
              <w:top w:val="nil"/>
              <w:left w:val="nil"/>
              <w:bottom w:val="single" w:sz="4" w:space="0" w:color="auto"/>
              <w:right w:val="single" w:sz="4" w:space="0" w:color="auto"/>
            </w:tcBorders>
            <w:shd w:val="clear" w:color="auto" w:fill="auto"/>
            <w:vAlign w:val="center"/>
            <w:hideMark/>
          </w:tcPr>
          <w:p w14:paraId="5607DDEB" w14:textId="77777777" w:rsidR="00F577CF" w:rsidRPr="00F577CF" w:rsidRDefault="00F577CF" w:rsidP="00F829CB">
            <w:pPr>
              <w:jc w:val="right"/>
              <w:rPr>
                <w:b/>
                <w:bCs/>
                <w:sz w:val="18"/>
                <w:szCs w:val="18"/>
              </w:rPr>
            </w:pPr>
            <w:r w:rsidRPr="00F577CF">
              <w:rPr>
                <w:b/>
                <w:bCs/>
                <w:sz w:val="18"/>
                <w:szCs w:val="18"/>
              </w:rPr>
              <w:t>16 618 788,05</w:t>
            </w:r>
          </w:p>
        </w:tc>
        <w:tc>
          <w:tcPr>
            <w:tcW w:w="851" w:type="dxa"/>
            <w:tcBorders>
              <w:top w:val="nil"/>
              <w:left w:val="nil"/>
              <w:bottom w:val="single" w:sz="4" w:space="0" w:color="auto"/>
              <w:right w:val="single" w:sz="4" w:space="0" w:color="auto"/>
            </w:tcBorders>
            <w:shd w:val="clear" w:color="auto" w:fill="auto"/>
            <w:vAlign w:val="center"/>
            <w:hideMark/>
          </w:tcPr>
          <w:p w14:paraId="06D958CA" w14:textId="77777777" w:rsidR="00F577CF" w:rsidRPr="00F577CF" w:rsidRDefault="00F577CF" w:rsidP="00F829CB">
            <w:pPr>
              <w:jc w:val="right"/>
              <w:rPr>
                <w:b/>
                <w:bCs/>
                <w:sz w:val="18"/>
                <w:szCs w:val="18"/>
              </w:rPr>
            </w:pPr>
            <w:r w:rsidRPr="00F577CF">
              <w:rPr>
                <w:b/>
                <w:bCs/>
                <w:sz w:val="18"/>
                <w:szCs w:val="18"/>
              </w:rPr>
              <w:t>36%</w:t>
            </w:r>
          </w:p>
        </w:tc>
      </w:tr>
      <w:tr w:rsidR="00F577CF" w:rsidRPr="00F577CF" w14:paraId="4E1AB0A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B266359" w14:textId="77777777" w:rsidR="00F577CF" w:rsidRPr="00F577CF" w:rsidRDefault="00F577CF" w:rsidP="00F829CB">
            <w:pPr>
              <w:rPr>
                <w:b/>
                <w:bCs/>
                <w:color w:val="000000"/>
                <w:sz w:val="18"/>
                <w:szCs w:val="18"/>
              </w:rPr>
            </w:pPr>
            <w:r w:rsidRPr="00F577CF">
              <w:rPr>
                <w:b/>
                <w:bCs/>
                <w:color w:val="000000"/>
                <w:sz w:val="18"/>
                <w:szCs w:val="18"/>
              </w:rPr>
              <w:t>Субсидии (гранты в форме субсидий) на финансовое обеспечение затрат в связи с производством (реализацией) товаров, выполнением работ, оказанием услуг, не подлежащие казначейскому сопровождению</w:t>
            </w:r>
          </w:p>
        </w:tc>
        <w:tc>
          <w:tcPr>
            <w:tcW w:w="580" w:type="dxa"/>
            <w:tcBorders>
              <w:top w:val="nil"/>
              <w:left w:val="nil"/>
              <w:bottom w:val="single" w:sz="4" w:space="0" w:color="000000"/>
              <w:right w:val="single" w:sz="4" w:space="0" w:color="000000"/>
            </w:tcBorders>
            <w:shd w:val="clear" w:color="auto" w:fill="auto"/>
            <w:vAlign w:val="center"/>
            <w:hideMark/>
          </w:tcPr>
          <w:p w14:paraId="6ABE3ACD" w14:textId="77777777" w:rsidR="00F577CF" w:rsidRPr="00F577CF" w:rsidRDefault="00F577CF" w:rsidP="00F829CB">
            <w:pPr>
              <w:jc w:val="center"/>
              <w:rPr>
                <w:b/>
                <w:bCs/>
                <w:color w:val="000000"/>
                <w:sz w:val="18"/>
                <w:szCs w:val="18"/>
              </w:rPr>
            </w:pPr>
            <w:r w:rsidRPr="00F577CF">
              <w:rPr>
                <w:b/>
                <w:bCs/>
                <w:color w:val="000000"/>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EE2B2C6" w14:textId="77777777" w:rsidR="00F577CF" w:rsidRPr="00F577CF" w:rsidRDefault="00F577CF" w:rsidP="00F829CB">
            <w:pPr>
              <w:jc w:val="center"/>
              <w:rPr>
                <w:b/>
                <w:bCs/>
                <w:color w:val="000000"/>
                <w:sz w:val="18"/>
                <w:szCs w:val="18"/>
              </w:rPr>
            </w:pPr>
            <w:r w:rsidRPr="00F577CF">
              <w:rPr>
                <w:b/>
                <w:bCs/>
                <w:color w:val="000000"/>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79F129C5" w14:textId="77777777" w:rsidR="00F577CF" w:rsidRPr="00F577CF" w:rsidRDefault="00F577CF" w:rsidP="00F829CB">
            <w:pPr>
              <w:jc w:val="center"/>
              <w:rPr>
                <w:b/>
                <w:bCs/>
                <w:color w:val="000000"/>
                <w:sz w:val="18"/>
                <w:szCs w:val="18"/>
              </w:rPr>
            </w:pPr>
            <w:r w:rsidRPr="00F577CF">
              <w:rPr>
                <w:b/>
                <w:bCs/>
                <w:color w:val="000000"/>
                <w:sz w:val="18"/>
                <w:szCs w:val="18"/>
              </w:rPr>
              <w:t>02</w:t>
            </w:r>
          </w:p>
        </w:tc>
        <w:tc>
          <w:tcPr>
            <w:tcW w:w="1509" w:type="dxa"/>
            <w:tcBorders>
              <w:top w:val="nil"/>
              <w:left w:val="nil"/>
              <w:bottom w:val="single" w:sz="4" w:space="0" w:color="000000"/>
              <w:right w:val="single" w:sz="4" w:space="0" w:color="000000"/>
            </w:tcBorders>
            <w:shd w:val="clear" w:color="auto" w:fill="auto"/>
            <w:vAlign w:val="center"/>
            <w:hideMark/>
          </w:tcPr>
          <w:p w14:paraId="33DC7496" w14:textId="77777777" w:rsidR="00F577CF" w:rsidRPr="00F577CF" w:rsidRDefault="00F577CF" w:rsidP="00F829CB">
            <w:pPr>
              <w:jc w:val="center"/>
              <w:rPr>
                <w:b/>
                <w:bCs/>
                <w:color w:val="000000"/>
                <w:sz w:val="18"/>
                <w:szCs w:val="18"/>
              </w:rPr>
            </w:pPr>
            <w:r w:rsidRPr="00F577CF">
              <w:rPr>
                <w:b/>
                <w:bCs/>
                <w:color w:val="000000"/>
                <w:sz w:val="18"/>
                <w:szCs w:val="18"/>
              </w:rPr>
              <w:t>61 3 00 10030</w:t>
            </w:r>
          </w:p>
        </w:tc>
        <w:tc>
          <w:tcPr>
            <w:tcW w:w="751" w:type="dxa"/>
            <w:tcBorders>
              <w:top w:val="nil"/>
              <w:left w:val="nil"/>
              <w:bottom w:val="single" w:sz="4" w:space="0" w:color="000000"/>
              <w:right w:val="single" w:sz="4" w:space="0" w:color="000000"/>
            </w:tcBorders>
            <w:shd w:val="clear" w:color="auto" w:fill="auto"/>
            <w:vAlign w:val="center"/>
            <w:hideMark/>
          </w:tcPr>
          <w:p w14:paraId="2B716873" w14:textId="77777777" w:rsidR="00F577CF" w:rsidRPr="00F577CF" w:rsidRDefault="00F577CF" w:rsidP="00F829CB">
            <w:pPr>
              <w:jc w:val="center"/>
              <w:rPr>
                <w:b/>
                <w:bCs/>
                <w:color w:val="000000"/>
                <w:sz w:val="18"/>
                <w:szCs w:val="18"/>
              </w:rPr>
            </w:pPr>
            <w:r w:rsidRPr="00F577CF">
              <w:rPr>
                <w:b/>
                <w:bCs/>
                <w:color w:val="000000"/>
                <w:sz w:val="18"/>
                <w:szCs w:val="18"/>
              </w:rPr>
              <w:t>813</w:t>
            </w:r>
          </w:p>
        </w:tc>
        <w:tc>
          <w:tcPr>
            <w:tcW w:w="1233" w:type="dxa"/>
            <w:tcBorders>
              <w:top w:val="nil"/>
              <w:left w:val="nil"/>
              <w:bottom w:val="single" w:sz="4" w:space="0" w:color="000000"/>
              <w:right w:val="single" w:sz="4" w:space="0" w:color="000000"/>
            </w:tcBorders>
            <w:shd w:val="clear" w:color="auto" w:fill="auto"/>
            <w:vAlign w:val="center"/>
            <w:hideMark/>
          </w:tcPr>
          <w:p w14:paraId="38C0C1F8"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5DE17CA"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695" w:type="dxa"/>
            <w:tcBorders>
              <w:top w:val="nil"/>
              <w:left w:val="nil"/>
              <w:bottom w:val="single" w:sz="4" w:space="0" w:color="000000"/>
              <w:right w:val="nil"/>
            </w:tcBorders>
            <w:shd w:val="clear" w:color="auto" w:fill="auto"/>
            <w:vAlign w:val="center"/>
            <w:hideMark/>
          </w:tcPr>
          <w:p w14:paraId="44439246"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F4F64DD" w14:textId="77777777" w:rsidR="00F577CF" w:rsidRPr="00F577CF" w:rsidRDefault="00F577CF" w:rsidP="00F829CB">
            <w:pPr>
              <w:jc w:val="right"/>
              <w:rPr>
                <w:b/>
                <w:bCs/>
                <w:sz w:val="18"/>
                <w:szCs w:val="18"/>
              </w:rPr>
            </w:pPr>
            <w:r w:rsidRPr="00F577CF">
              <w:rPr>
                <w:b/>
                <w:bCs/>
                <w:sz w:val="18"/>
                <w:szCs w:val="18"/>
              </w:rPr>
              <w:t>25 977 493,77</w:t>
            </w:r>
          </w:p>
        </w:tc>
        <w:tc>
          <w:tcPr>
            <w:tcW w:w="1559" w:type="dxa"/>
            <w:tcBorders>
              <w:top w:val="nil"/>
              <w:left w:val="nil"/>
              <w:bottom w:val="single" w:sz="4" w:space="0" w:color="auto"/>
              <w:right w:val="single" w:sz="4" w:space="0" w:color="auto"/>
            </w:tcBorders>
            <w:shd w:val="clear" w:color="auto" w:fill="auto"/>
            <w:vAlign w:val="center"/>
            <w:hideMark/>
          </w:tcPr>
          <w:p w14:paraId="53DD5F88" w14:textId="77777777" w:rsidR="00F577CF" w:rsidRPr="00F577CF" w:rsidRDefault="00F577CF" w:rsidP="00F829CB">
            <w:pPr>
              <w:jc w:val="right"/>
              <w:rPr>
                <w:b/>
                <w:bCs/>
                <w:sz w:val="18"/>
                <w:szCs w:val="18"/>
              </w:rPr>
            </w:pPr>
            <w:r w:rsidRPr="00F577CF">
              <w:rPr>
                <w:b/>
                <w:bCs/>
                <w:sz w:val="18"/>
                <w:szCs w:val="18"/>
              </w:rPr>
              <w:t>9 358 705,72</w:t>
            </w:r>
          </w:p>
        </w:tc>
        <w:tc>
          <w:tcPr>
            <w:tcW w:w="1417" w:type="dxa"/>
            <w:tcBorders>
              <w:top w:val="nil"/>
              <w:left w:val="nil"/>
              <w:bottom w:val="single" w:sz="4" w:space="0" w:color="auto"/>
              <w:right w:val="single" w:sz="4" w:space="0" w:color="auto"/>
            </w:tcBorders>
            <w:shd w:val="clear" w:color="auto" w:fill="auto"/>
            <w:vAlign w:val="center"/>
            <w:hideMark/>
          </w:tcPr>
          <w:p w14:paraId="6EA6B7F3" w14:textId="77777777" w:rsidR="00F577CF" w:rsidRPr="00F577CF" w:rsidRDefault="00F577CF" w:rsidP="00F829CB">
            <w:pPr>
              <w:jc w:val="right"/>
              <w:rPr>
                <w:b/>
                <w:bCs/>
                <w:sz w:val="18"/>
                <w:szCs w:val="18"/>
              </w:rPr>
            </w:pPr>
            <w:r w:rsidRPr="00F577CF">
              <w:rPr>
                <w:b/>
                <w:bCs/>
                <w:sz w:val="18"/>
                <w:szCs w:val="18"/>
              </w:rPr>
              <w:t>16 618 788,05</w:t>
            </w:r>
          </w:p>
        </w:tc>
        <w:tc>
          <w:tcPr>
            <w:tcW w:w="851" w:type="dxa"/>
            <w:tcBorders>
              <w:top w:val="nil"/>
              <w:left w:val="nil"/>
              <w:bottom w:val="single" w:sz="4" w:space="0" w:color="auto"/>
              <w:right w:val="single" w:sz="4" w:space="0" w:color="auto"/>
            </w:tcBorders>
            <w:shd w:val="clear" w:color="auto" w:fill="auto"/>
            <w:vAlign w:val="center"/>
            <w:hideMark/>
          </w:tcPr>
          <w:p w14:paraId="0CEBD36D" w14:textId="77777777" w:rsidR="00F577CF" w:rsidRPr="00F577CF" w:rsidRDefault="00F577CF" w:rsidP="00F829CB">
            <w:pPr>
              <w:jc w:val="right"/>
              <w:rPr>
                <w:b/>
                <w:bCs/>
                <w:sz w:val="18"/>
                <w:szCs w:val="18"/>
              </w:rPr>
            </w:pPr>
            <w:r w:rsidRPr="00F577CF">
              <w:rPr>
                <w:b/>
                <w:bCs/>
                <w:sz w:val="18"/>
                <w:szCs w:val="18"/>
              </w:rPr>
              <w:t>36%</w:t>
            </w:r>
          </w:p>
        </w:tc>
      </w:tr>
      <w:tr w:rsidR="00F577CF" w:rsidRPr="00F577CF" w14:paraId="00DCCA4E"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0F89989" w14:textId="77777777" w:rsidR="00F577CF" w:rsidRPr="00F577CF" w:rsidRDefault="00F577CF" w:rsidP="00F829CB">
            <w:pPr>
              <w:rPr>
                <w:b/>
                <w:bCs/>
                <w:color w:val="000000"/>
                <w:sz w:val="18"/>
                <w:szCs w:val="18"/>
              </w:rPr>
            </w:pPr>
            <w:r w:rsidRPr="00F577CF">
              <w:rPr>
                <w:b/>
                <w:bCs/>
                <w:color w:val="000000"/>
                <w:sz w:val="18"/>
                <w:szCs w:val="18"/>
              </w:rPr>
              <w:t>Безвозмездные перечисления иным нефинансовым организациям (за исключением нефинансовых организаций государственного сектора) на производство</w:t>
            </w:r>
          </w:p>
        </w:tc>
        <w:tc>
          <w:tcPr>
            <w:tcW w:w="580" w:type="dxa"/>
            <w:tcBorders>
              <w:top w:val="nil"/>
              <w:left w:val="nil"/>
              <w:bottom w:val="single" w:sz="4" w:space="0" w:color="000000"/>
              <w:right w:val="single" w:sz="4" w:space="0" w:color="000000"/>
            </w:tcBorders>
            <w:shd w:val="clear" w:color="auto" w:fill="auto"/>
            <w:vAlign w:val="center"/>
            <w:hideMark/>
          </w:tcPr>
          <w:p w14:paraId="0C2721EC" w14:textId="77777777" w:rsidR="00F577CF" w:rsidRPr="00F577CF" w:rsidRDefault="00F577CF" w:rsidP="00F829CB">
            <w:pPr>
              <w:jc w:val="center"/>
              <w:rPr>
                <w:b/>
                <w:bCs/>
                <w:color w:val="000000"/>
                <w:sz w:val="18"/>
                <w:szCs w:val="18"/>
              </w:rPr>
            </w:pPr>
            <w:r w:rsidRPr="00F577CF">
              <w:rPr>
                <w:b/>
                <w:bCs/>
                <w:color w:val="000000"/>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44D05AB" w14:textId="77777777" w:rsidR="00F577CF" w:rsidRPr="00F577CF" w:rsidRDefault="00F577CF" w:rsidP="00F829CB">
            <w:pPr>
              <w:jc w:val="center"/>
              <w:rPr>
                <w:b/>
                <w:bCs/>
                <w:color w:val="000000"/>
                <w:sz w:val="18"/>
                <w:szCs w:val="18"/>
              </w:rPr>
            </w:pPr>
            <w:r w:rsidRPr="00F577CF">
              <w:rPr>
                <w:b/>
                <w:bCs/>
                <w:color w:val="000000"/>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29DF4E09" w14:textId="77777777" w:rsidR="00F577CF" w:rsidRPr="00F577CF" w:rsidRDefault="00F577CF" w:rsidP="00F829CB">
            <w:pPr>
              <w:jc w:val="center"/>
              <w:rPr>
                <w:b/>
                <w:bCs/>
                <w:color w:val="000000"/>
                <w:sz w:val="18"/>
                <w:szCs w:val="18"/>
              </w:rPr>
            </w:pPr>
            <w:r w:rsidRPr="00F577CF">
              <w:rPr>
                <w:b/>
                <w:bCs/>
                <w:color w:val="000000"/>
                <w:sz w:val="18"/>
                <w:szCs w:val="18"/>
              </w:rPr>
              <w:t>02</w:t>
            </w:r>
          </w:p>
        </w:tc>
        <w:tc>
          <w:tcPr>
            <w:tcW w:w="1509" w:type="dxa"/>
            <w:tcBorders>
              <w:top w:val="nil"/>
              <w:left w:val="nil"/>
              <w:bottom w:val="single" w:sz="4" w:space="0" w:color="000000"/>
              <w:right w:val="single" w:sz="4" w:space="0" w:color="000000"/>
            </w:tcBorders>
            <w:shd w:val="clear" w:color="auto" w:fill="auto"/>
            <w:vAlign w:val="center"/>
            <w:hideMark/>
          </w:tcPr>
          <w:p w14:paraId="76C16BBC" w14:textId="77777777" w:rsidR="00F577CF" w:rsidRPr="00F577CF" w:rsidRDefault="00F577CF" w:rsidP="00F829CB">
            <w:pPr>
              <w:jc w:val="center"/>
              <w:rPr>
                <w:b/>
                <w:bCs/>
                <w:color w:val="000000"/>
                <w:sz w:val="18"/>
                <w:szCs w:val="18"/>
              </w:rPr>
            </w:pPr>
            <w:r w:rsidRPr="00F577CF">
              <w:rPr>
                <w:b/>
                <w:bCs/>
                <w:color w:val="000000"/>
                <w:sz w:val="18"/>
                <w:szCs w:val="18"/>
              </w:rPr>
              <w:t>61 3 00 10030</w:t>
            </w:r>
          </w:p>
        </w:tc>
        <w:tc>
          <w:tcPr>
            <w:tcW w:w="751" w:type="dxa"/>
            <w:tcBorders>
              <w:top w:val="nil"/>
              <w:left w:val="nil"/>
              <w:bottom w:val="single" w:sz="4" w:space="0" w:color="000000"/>
              <w:right w:val="single" w:sz="4" w:space="0" w:color="000000"/>
            </w:tcBorders>
            <w:shd w:val="clear" w:color="auto" w:fill="auto"/>
            <w:vAlign w:val="center"/>
            <w:hideMark/>
          </w:tcPr>
          <w:p w14:paraId="754EFB89" w14:textId="77777777" w:rsidR="00F577CF" w:rsidRPr="00F577CF" w:rsidRDefault="00F577CF" w:rsidP="00F829CB">
            <w:pPr>
              <w:jc w:val="center"/>
              <w:rPr>
                <w:b/>
                <w:bCs/>
                <w:color w:val="000000"/>
                <w:sz w:val="18"/>
                <w:szCs w:val="18"/>
              </w:rPr>
            </w:pPr>
            <w:r w:rsidRPr="00F577CF">
              <w:rPr>
                <w:b/>
                <w:bCs/>
                <w:color w:val="000000"/>
                <w:sz w:val="18"/>
                <w:szCs w:val="18"/>
              </w:rPr>
              <w:t>813</w:t>
            </w:r>
          </w:p>
        </w:tc>
        <w:tc>
          <w:tcPr>
            <w:tcW w:w="1233" w:type="dxa"/>
            <w:tcBorders>
              <w:top w:val="nil"/>
              <w:left w:val="nil"/>
              <w:bottom w:val="single" w:sz="4" w:space="0" w:color="000000"/>
              <w:right w:val="single" w:sz="4" w:space="0" w:color="000000"/>
            </w:tcBorders>
            <w:shd w:val="clear" w:color="auto" w:fill="auto"/>
            <w:vAlign w:val="center"/>
            <w:hideMark/>
          </w:tcPr>
          <w:p w14:paraId="7214BADE"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051B97B" w14:textId="77777777" w:rsidR="00F577CF" w:rsidRPr="00F577CF" w:rsidRDefault="00F577CF" w:rsidP="00F829CB">
            <w:pPr>
              <w:jc w:val="center"/>
              <w:rPr>
                <w:b/>
                <w:bCs/>
                <w:color w:val="000000"/>
                <w:sz w:val="18"/>
                <w:szCs w:val="18"/>
              </w:rPr>
            </w:pPr>
            <w:r w:rsidRPr="00F577CF">
              <w:rPr>
                <w:b/>
                <w:bCs/>
                <w:color w:val="000000"/>
                <w:sz w:val="18"/>
                <w:szCs w:val="18"/>
              </w:rPr>
              <w:t>245</w:t>
            </w:r>
          </w:p>
        </w:tc>
        <w:tc>
          <w:tcPr>
            <w:tcW w:w="695" w:type="dxa"/>
            <w:tcBorders>
              <w:top w:val="nil"/>
              <w:left w:val="nil"/>
              <w:bottom w:val="single" w:sz="4" w:space="0" w:color="000000"/>
              <w:right w:val="nil"/>
            </w:tcBorders>
            <w:shd w:val="clear" w:color="auto" w:fill="auto"/>
            <w:vAlign w:val="center"/>
            <w:hideMark/>
          </w:tcPr>
          <w:p w14:paraId="7A456DA2"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48BEAC5" w14:textId="77777777" w:rsidR="00F577CF" w:rsidRPr="00F577CF" w:rsidRDefault="00F577CF" w:rsidP="00F829CB">
            <w:pPr>
              <w:jc w:val="right"/>
              <w:rPr>
                <w:b/>
                <w:bCs/>
                <w:sz w:val="18"/>
                <w:szCs w:val="18"/>
              </w:rPr>
            </w:pPr>
            <w:r w:rsidRPr="00F577CF">
              <w:rPr>
                <w:b/>
                <w:bCs/>
                <w:sz w:val="18"/>
                <w:szCs w:val="18"/>
              </w:rPr>
              <w:t>25 977 493,77</w:t>
            </w:r>
          </w:p>
        </w:tc>
        <w:tc>
          <w:tcPr>
            <w:tcW w:w="1559" w:type="dxa"/>
            <w:tcBorders>
              <w:top w:val="nil"/>
              <w:left w:val="nil"/>
              <w:bottom w:val="single" w:sz="4" w:space="0" w:color="auto"/>
              <w:right w:val="single" w:sz="4" w:space="0" w:color="auto"/>
            </w:tcBorders>
            <w:shd w:val="clear" w:color="auto" w:fill="auto"/>
            <w:vAlign w:val="center"/>
            <w:hideMark/>
          </w:tcPr>
          <w:p w14:paraId="16BA586B" w14:textId="77777777" w:rsidR="00F577CF" w:rsidRPr="00F577CF" w:rsidRDefault="00F577CF" w:rsidP="00F829CB">
            <w:pPr>
              <w:jc w:val="right"/>
              <w:rPr>
                <w:b/>
                <w:bCs/>
                <w:sz w:val="18"/>
                <w:szCs w:val="18"/>
              </w:rPr>
            </w:pPr>
            <w:r w:rsidRPr="00F577CF">
              <w:rPr>
                <w:b/>
                <w:bCs/>
                <w:sz w:val="18"/>
                <w:szCs w:val="18"/>
              </w:rPr>
              <w:t>9 358 705,72</w:t>
            </w:r>
          </w:p>
        </w:tc>
        <w:tc>
          <w:tcPr>
            <w:tcW w:w="1417" w:type="dxa"/>
            <w:tcBorders>
              <w:top w:val="nil"/>
              <w:left w:val="nil"/>
              <w:bottom w:val="single" w:sz="4" w:space="0" w:color="auto"/>
              <w:right w:val="single" w:sz="4" w:space="0" w:color="auto"/>
            </w:tcBorders>
            <w:shd w:val="clear" w:color="auto" w:fill="auto"/>
            <w:vAlign w:val="center"/>
            <w:hideMark/>
          </w:tcPr>
          <w:p w14:paraId="05DEB3FA" w14:textId="77777777" w:rsidR="00F577CF" w:rsidRPr="00F577CF" w:rsidRDefault="00F577CF" w:rsidP="00F829CB">
            <w:pPr>
              <w:jc w:val="right"/>
              <w:rPr>
                <w:b/>
                <w:bCs/>
                <w:sz w:val="18"/>
                <w:szCs w:val="18"/>
              </w:rPr>
            </w:pPr>
            <w:r w:rsidRPr="00F577CF">
              <w:rPr>
                <w:b/>
                <w:bCs/>
                <w:sz w:val="18"/>
                <w:szCs w:val="18"/>
              </w:rPr>
              <w:t>16 618 788,05</w:t>
            </w:r>
          </w:p>
        </w:tc>
        <w:tc>
          <w:tcPr>
            <w:tcW w:w="851" w:type="dxa"/>
            <w:tcBorders>
              <w:top w:val="nil"/>
              <w:left w:val="nil"/>
              <w:bottom w:val="single" w:sz="4" w:space="0" w:color="auto"/>
              <w:right w:val="single" w:sz="4" w:space="0" w:color="auto"/>
            </w:tcBorders>
            <w:shd w:val="clear" w:color="auto" w:fill="auto"/>
            <w:vAlign w:val="center"/>
            <w:hideMark/>
          </w:tcPr>
          <w:p w14:paraId="4BAB2CA6" w14:textId="77777777" w:rsidR="00F577CF" w:rsidRPr="00F577CF" w:rsidRDefault="00F577CF" w:rsidP="00F829CB">
            <w:pPr>
              <w:jc w:val="right"/>
              <w:rPr>
                <w:b/>
                <w:bCs/>
                <w:sz w:val="18"/>
                <w:szCs w:val="18"/>
              </w:rPr>
            </w:pPr>
            <w:r w:rsidRPr="00F577CF">
              <w:rPr>
                <w:b/>
                <w:bCs/>
                <w:sz w:val="18"/>
                <w:szCs w:val="18"/>
              </w:rPr>
              <w:t>36%</w:t>
            </w:r>
          </w:p>
        </w:tc>
      </w:tr>
      <w:tr w:rsidR="00F577CF" w:rsidRPr="00F577CF" w14:paraId="7E19DF4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149B853" w14:textId="77777777" w:rsidR="00F577CF" w:rsidRPr="00F577CF" w:rsidRDefault="00F577CF" w:rsidP="00F829CB">
            <w:pPr>
              <w:rPr>
                <w:color w:val="000000"/>
                <w:sz w:val="18"/>
                <w:szCs w:val="18"/>
              </w:rPr>
            </w:pPr>
            <w:r w:rsidRPr="00F577CF">
              <w:rPr>
                <w:color w:val="000000"/>
                <w:sz w:val="18"/>
                <w:szCs w:val="18"/>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80" w:type="dxa"/>
            <w:tcBorders>
              <w:top w:val="nil"/>
              <w:left w:val="nil"/>
              <w:bottom w:val="single" w:sz="4" w:space="0" w:color="000000"/>
              <w:right w:val="single" w:sz="4" w:space="0" w:color="000000"/>
            </w:tcBorders>
            <w:shd w:val="clear" w:color="auto" w:fill="auto"/>
            <w:vAlign w:val="center"/>
            <w:hideMark/>
          </w:tcPr>
          <w:p w14:paraId="74312583" w14:textId="77777777" w:rsidR="00F577CF" w:rsidRPr="00F577CF" w:rsidRDefault="00F577CF" w:rsidP="00F829CB">
            <w:pPr>
              <w:jc w:val="center"/>
              <w:rPr>
                <w:color w:val="000000"/>
                <w:sz w:val="18"/>
                <w:szCs w:val="18"/>
              </w:rPr>
            </w:pPr>
            <w:r w:rsidRPr="00F577CF">
              <w:rPr>
                <w:color w:val="000000"/>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C79045F" w14:textId="77777777" w:rsidR="00F577CF" w:rsidRPr="00F577CF" w:rsidRDefault="00F577CF" w:rsidP="00F829CB">
            <w:pPr>
              <w:jc w:val="center"/>
              <w:rPr>
                <w:color w:val="000000"/>
                <w:sz w:val="18"/>
                <w:szCs w:val="18"/>
              </w:rPr>
            </w:pPr>
            <w:r w:rsidRPr="00F577CF">
              <w:rPr>
                <w:color w:val="000000"/>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69A9706C" w14:textId="77777777" w:rsidR="00F577CF" w:rsidRPr="00F577CF" w:rsidRDefault="00F577CF" w:rsidP="00F829CB">
            <w:pPr>
              <w:jc w:val="center"/>
              <w:rPr>
                <w:color w:val="000000"/>
                <w:sz w:val="18"/>
                <w:szCs w:val="18"/>
              </w:rPr>
            </w:pPr>
            <w:r w:rsidRPr="00F577CF">
              <w:rPr>
                <w:color w:val="000000"/>
                <w:sz w:val="18"/>
                <w:szCs w:val="18"/>
              </w:rPr>
              <w:t>02</w:t>
            </w:r>
          </w:p>
        </w:tc>
        <w:tc>
          <w:tcPr>
            <w:tcW w:w="1509" w:type="dxa"/>
            <w:tcBorders>
              <w:top w:val="nil"/>
              <w:left w:val="nil"/>
              <w:bottom w:val="single" w:sz="4" w:space="0" w:color="000000"/>
              <w:right w:val="single" w:sz="4" w:space="0" w:color="000000"/>
            </w:tcBorders>
            <w:shd w:val="clear" w:color="auto" w:fill="auto"/>
            <w:vAlign w:val="center"/>
            <w:hideMark/>
          </w:tcPr>
          <w:p w14:paraId="244ADD1E" w14:textId="77777777" w:rsidR="00F577CF" w:rsidRPr="00F577CF" w:rsidRDefault="00F577CF" w:rsidP="00F829CB">
            <w:pPr>
              <w:jc w:val="center"/>
              <w:rPr>
                <w:color w:val="000000"/>
                <w:sz w:val="18"/>
                <w:szCs w:val="18"/>
              </w:rPr>
            </w:pPr>
            <w:r w:rsidRPr="00F577CF">
              <w:rPr>
                <w:color w:val="000000"/>
                <w:sz w:val="18"/>
                <w:szCs w:val="18"/>
              </w:rPr>
              <w:t>61 3 00 10030</w:t>
            </w:r>
          </w:p>
        </w:tc>
        <w:tc>
          <w:tcPr>
            <w:tcW w:w="751" w:type="dxa"/>
            <w:tcBorders>
              <w:top w:val="nil"/>
              <w:left w:val="nil"/>
              <w:bottom w:val="single" w:sz="4" w:space="0" w:color="000000"/>
              <w:right w:val="single" w:sz="4" w:space="0" w:color="000000"/>
            </w:tcBorders>
            <w:shd w:val="clear" w:color="auto" w:fill="auto"/>
            <w:vAlign w:val="center"/>
            <w:hideMark/>
          </w:tcPr>
          <w:p w14:paraId="6711815E" w14:textId="77777777" w:rsidR="00F577CF" w:rsidRPr="00F577CF" w:rsidRDefault="00F577CF" w:rsidP="00F829CB">
            <w:pPr>
              <w:jc w:val="center"/>
              <w:rPr>
                <w:color w:val="000000"/>
                <w:sz w:val="18"/>
                <w:szCs w:val="18"/>
              </w:rPr>
            </w:pPr>
            <w:r w:rsidRPr="00F577CF">
              <w:rPr>
                <w:color w:val="000000"/>
                <w:sz w:val="18"/>
                <w:szCs w:val="18"/>
              </w:rPr>
              <w:t>813</w:t>
            </w:r>
          </w:p>
        </w:tc>
        <w:tc>
          <w:tcPr>
            <w:tcW w:w="1233" w:type="dxa"/>
            <w:tcBorders>
              <w:top w:val="nil"/>
              <w:left w:val="nil"/>
              <w:bottom w:val="single" w:sz="4" w:space="0" w:color="000000"/>
              <w:right w:val="single" w:sz="4" w:space="0" w:color="000000"/>
            </w:tcBorders>
            <w:shd w:val="clear" w:color="auto" w:fill="auto"/>
            <w:vAlign w:val="center"/>
            <w:hideMark/>
          </w:tcPr>
          <w:p w14:paraId="259CD934" w14:textId="77777777" w:rsidR="00F577CF" w:rsidRPr="00F577CF" w:rsidRDefault="00F577CF" w:rsidP="00F829CB">
            <w:pPr>
              <w:jc w:val="center"/>
              <w:rPr>
                <w:color w:val="000000"/>
                <w:sz w:val="18"/>
                <w:szCs w:val="18"/>
              </w:rPr>
            </w:pPr>
            <w:r w:rsidRPr="00F577CF">
              <w:rPr>
                <w:color w:val="000000"/>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D456281" w14:textId="77777777" w:rsidR="00F577CF" w:rsidRPr="00F577CF" w:rsidRDefault="00F577CF" w:rsidP="00F829CB">
            <w:pPr>
              <w:jc w:val="center"/>
              <w:rPr>
                <w:color w:val="000000"/>
                <w:sz w:val="18"/>
                <w:szCs w:val="18"/>
              </w:rPr>
            </w:pPr>
            <w:r w:rsidRPr="00F577CF">
              <w:rPr>
                <w:color w:val="000000"/>
                <w:sz w:val="18"/>
                <w:szCs w:val="18"/>
              </w:rPr>
              <w:t>245</w:t>
            </w:r>
          </w:p>
        </w:tc>
        <w:tc>
          <w:tcPr>
            <w:tcW w:w="695" w:type="dxa"/>
            <w:tcBorders>
              <w:top w:val="nil"/>
              <w:left w:val="nil"/>
              <w:bottom w:val="single" w:sz="4" w:space="0" w:color="000000"/>
              <w:right w:val="nil"/>
            </w:tcBorders>
            <w:shd w:val="clear" w:color="auto" w:fill="auto"/>
            <w:vAlign w:val="center"/>
            <w:hideMark/>
          </w:tcPr>
          <w:p w14:paraId="39E0B4B2" w14:textId="77777777" w:rsidR="00F577CF" w:rsidRPr="00F577CF" w:rsidRDefault="00F577CF" w:rsidP="00F829CB">
            <w:pPr>
              <w:jc w:val="center"/>
              <w:rPr>
                <w:color w:val="000000"/>
                <w:sz w:val="18"/>
                <w:szCs w:val="18"/>
              </w:rPr>
            </w:pPr>
            <w:r w:rsidRPr="00F577CF">
              <w:rPr>
                <w:color w:val="000000"/>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C80F597" w14:textId="77777777" w:rsidR="00F577CF" w:rsidRPr="00F577CF" w:rsidRDefault="00F577CF" w:rsidP="00F829CB">
            <w:pPr>
              <w:jc w:val="right"/>
              <w:rPr>
                <w:b/>
                <w:bCs/>
                <w:i/>
                <w:iCs/>
                <w:sz w:val="18"/>
                <w:szCs w:val="18"/>
              </w:rPr>
            </w:pPr>
            <w:r w:rsidRPr="00F577CF">
              <w:rPr>
                <w:b/>
                <w:bCs/>
                <w:i/>
                <w:iCs/>
                <w:sz w:val="18"/>
                <w:szCs w:val="18"/>
              </w:rPr>
              <w:t>530 956,75</w:t>
            </w:r>
          </w:p>
        </w:tc>
        <w:tc>
          <w:tcPr>
            <w:tcW w:w="1559" w:type="dxa"/>
            <w:tcBorders>
              <w:top w:val="nil"/>
              <w:left w:val="nil"/>
              <w:bottom w:val="single" w:sz="4" w:space="0" w:color="auto"/>
              <w:right w:val="single" w:sz="4" w:space="0" w:color="auto"/>
            </w:tcBorders>
            <w:shd w:val="clear" w:color="auto" w:fill="auto"/>
            <w:vAlign w:val="center"/>
            <w:hideMark/>
          </w:tcPr>
          <w:p w14:paraId="7A5A9564"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00222122" w14:textId="77777777" w:rsidR="00F577CF" w:rsidRPr="00F577CF" w:rsidRDefault="00F577CF" w:rsidP="00F829CB">
            <w:pPr>
              <w:jc w:val="right"/>
              <w:rPr>
                <w:b/>
                <w:bCs/>
                <w:i/>
                <w:iCs/>
                <w:sz w:val="18"/>
                <w:szCs w:val="18"/>
              </w:rPr>
            </w:pPr>
            <w:r w:rsidRPr="00F577CF">
              <w:rPr>
                <w:b/>
                <w:bCs/>
                <w:i/>
                <w:iCs/>
                <w:sz w:val="18"/>
                <w:szCs w:val="18"/>
              </w:rPr>
              <w:t>530 956,75</w:t>
            </w:r>
          </w:p>
        </w:tc>
        <w:tc>
          <w:tcPr>
            <w:tcW w:w="851" w:type="dxa"/>
            <w:tcBorders>
              <w:top w:val="nil"/>
              <w:left w:val="nil"/>
              <w:bottom w:val="single" w:sz="4" w:space="0" w:color="auto"/>
              <w:right w:val="single" w:sz="4" w:space="0" w:color="auto"/>
            </w:tcBorders>
            <w:shd w:val="clear" w:color="auto" w:fill="auto"/>
            <w:vAlign w:val="center"/>
            <w:hideMark/>
          </w:tcPr>
          <w:p w14:paraId="385DB5F2"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337BF90A"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1979144" w14:textId="77777777" w:rsidR="00F577CF" w:rsidRPr="00F577CF" w:rsidRDefault="00F577CF" w:rsidP="00F829CB">
            <w:pPr>
              <w:rPr>
                <w:color w:val="000000"/>
                <w:sz w:val="18"/>
                <w:szCs w:val="18"/>
              </w:rPr>
            </w:pPr>
            <w:r w:rsidRPr="00F577CF">
              <w:rPr>
                <w:color w:val="000000"/>
                <w:sz w:val="18"/>
                <w:szCs w:val="18"/>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80" w:type="dxa"/>
            <w:tcBorders>
              <w:top w:val="nil"/>
              <w:left w:val="nil"/>
              <w:bottom w:val="single" w:sz="4" w:space="0" w:color="000000"/>
              <w:right w:val="single" w:sz="4" w:space="0" w:color="000000"/>
            </w:tcBorders>
            <w:shd w:val="clear" w:color="auto" w:fill="auto"/>
            <w:vAlign w:val="center"/>
            <w:hideMark/>
          </w:tcPr>
          <w:p w14:paraId="6EACBBE3" w14:textId="77777777" w:rsidR="00F577CF" w:rsidRPr="00F577CF" w:rsidRDefault="00F577CF" w:rsidP="00F829CB">
            <w:pPr>
              <w:jc w:val="center"/>
              <w:rPr>
                <w:color w:val="000000"/>
                <w:sz w:val="18"/>
                <w:szCs w:val="18"/>
              </w:rPr>
            </w:pPr>
            <w:r w:rsidRPr="00F577CF">
              <w:rPr>
                <w:color w:val="000000"/>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3B0D9AA" w14:textId="77777777" w:rsidR="00F577CF" w:rsidRPr="00F577CF" w:rsidRDefault="00F577CF" w:rsidP="00F829CB">
            <w:pPr>
              <w:jc w:val="center"/>
              <w:rPr>
                <w:color w:val="000000"/>
                <w:sz w:val="18"/>
                <w:szCs w:val="18"/>
              </w:rPr>
            </w:pPr>
            <w:r w:rsidRPr="00F577CF">
              <w:rPr>
                <w:color w:val="000000"/>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629B45AB" w14:textId="77777777" w:rsidR="00F577CF" w:rsidRPr="00F577CF" w:rsidRDefault="00F577CF" w:rsidP="00F829CB">
            <w:pPr>
              <w:jc w:val="center"/>
              <w:rPr>
                <w:color w:val="000000"/>
                <w:sz w:val="18"/>
                <w:szCs w:val="18"/>
              </w:rPr>
            </w:pPr>
            <w:r w:rsidRPr="00F577CF">
              <w:rPr>
                <w:color w:val="000000"/>
                <w:sz w:val="18"/>
                <w:szCs w:val="18"/>
              </w:rPr>
              <w:t>02</w:t>
            </w:r>
          </w:p>
        </w:tc>
        <w:tc>
          <w:tcPr>
            <w:tcW w:w="1509" w:type="dxa"/>
            <w:tcBorders>
              <w:top w:val="nil"/>
              <w:left w:val="nil"/>
              <w:bottom w:val="single" w:sz="4" w:space="0" w:color="000000"/>
              <w:right w:val="single" w:sz="4" w:space="0" w:color="000000"/>
            </w:tcBorders>
            <w:shd w:val="clear" w:color="auto" w:fill="auto"/>
            <w:vAlign w:val="center"/>
            <w:hideMark/>
          </w:tcPr>
          <w:p w14:paraId="79CC9526" w14:textId="77777777" w:rsidR="00F577CF" w:rsidRPr="00F577CF" w:rsidRDefault="00F577CF" w:rsidP="00F829CB">
            <w:pPr>
              <w:jc w:val="center"/>
              <w:rPr>
                <w:color w:val="000000"/>
                <w:sz w:val="18"/>
                <w:szCs w:val="18"/>
              </w:rPr>
            </w:pPr>
            <w:r w:rsidRPr="00F577CF">
              <w:rPr>
                <w:color w:val="000000"/>
                <w:sz w:val="18"/>
                <w:szCs w:val="18"/>
              </w:rPr>
              <w:t>61 3 00 10030</w:t>
            </w:r>
          </w:p>
        </w:tc>
        <w:tc>
          <w:tcPr>
            <w:tcW w:w="751" w:type="dxa"/>
            <w:tcBorders>
              <w:top w:val="nil"/>
              <w:left w:val="nil"/>
              <w:bottom w:val="single" w:sz="4" w:space="0" w:color="000000"/>
              <w:right w:val="single" w:sz="4" w:space="0" w:color="000000"/>
            </w:tcBorders>
            <w:shd w:val="clear" w:color="auto" w:fill="auto"/>
            <w:vAlign w:val="center"/>
            <w:hideMark/>
          </w:tcPr>
          <w:p w14:paraId="3882BF74" w14:textId="77777777" w:rsidR="00F577CF" w:rsidRPr="00F577CF" w:rsidRDefault="00F577CF" w:rsidP="00F829CB">
            <w:pPr>
              <w:jc w:val="center"/>
              <w:rPr>
                <w:color w:val="000000"/>
                <w:sz w:val="18"/>
                <w:szCs w:val="18"/>
              </w:rPr>
            </w:pPr>
            <w:r w:rsidRPr="00F577CF">
              <w:rPr>
                <w:color w:val="000000"/>
                <w:sz w:val="18"/>
                <w:szCs w:val="18"/>
              </w:rPr>
              <w:t>813</w:t>
            </w:r>
          </w:p>
        </w:tc>
        <w:tc>
          <w:tcPr>
            <w:tcW w:w="1233" w:type="dxa"/>
            <w:tcBorders>
              <w:top w:val="nil"/>
              <w:left w:val="nil"/>
              <w:bottom w:val="single" w:sz="4" w:space="0" w:color="000000"/>
              <w:right w:val="single" w:sz="4" w:space="0" w:color="000000"/>
            </w:tcBorders>
            <w:shd w:val="clear" w:color="auto" w:fill="auto"/>
            <w:vAlign w:val="center"/>
            <w:hideMark/>
          </w:tcPr>
          <w:p w14:paraId="0AF7874E" w14:textId="77777777" w:rsidR="00F577CF" w:rsidRPr="00F577CF" w:rsidRDefault="00F577CF" w:rsidP="00F829CB">
            <w:pPr>
              <w:jc w:val="center"/>
              <w:rPr>
                <w:color w:val="000000"/>
                <w:sz w:val="18"/>
                <w:szCs w:val="18"/>
              </w:rPr>
            </w:pPr>
            <w:r w:rsidRPr="00F577CF">
              <w:rPr>
                <w:color w:val="000000"/>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50E7DB9" w14:textId="77777777" w:rsidR="00F577CF" w:rsidRPr="00F577CF" w:rsidRDefault="00F577CF" w:rsidP="00F829CB">
            <w:pPr>
              <w:jc w:val="center"/>
              <w:rPr>
                <w:color w:val="000000"/>
                <w:sz w:val="18"/>
                <w:szCs w:val="18"/>
              </w:rPr>
            </w:pPr>
            <w:r w:rsidRPr="00F577CF">
              <w:rPr>
                <w:color w:val="000000"/>
                <w:sz w:val="18"/>
                <w:szCs w:val="18"/>
              </w:rPr>
              <w:t>245</w:t>
            </w:r>
          </w:p>
        </w:tc>
        <w:tc>
          <w:tcPr>
            <w:tcW w:w="695" w:type="dxa"/>
            <w:tcBorders>
              <w:top w:val="nil"/>
              <w:left w:val="nil"/>
              <w:bottom w:val="single" w:sz="4" w:space="0" w:color="000000"/>
              <w:right w:val="nil"/>
            </w:tcBorders>
            <w:shd w:val="clear" w:color="auto" w:fill="auto"/>
            <w:vAlign w:val="center"/>
            <w:hideMark/>
          </w:tcPr>
          <w:p w14:paraId="27F9F980" w14:textId="77777777" w:rsidR="00F577CF" w:rsidRPr="00F577CF" w:rsidRDefault="00F577CF" w:rsidP="00F829CB">
            <w:pPr>
              <w:jc w:val="center"/>
              <w:rPr>
                <w:color w:val="000000"/>
                <w:sz w:val="18"/>
                <w:szCs w:val="18"/>
              </w:rPr>
            </w:pPr>
            <w:r w:rsidRPr="00F577CF">
              <w:rPr>
                <w:color w:val="000000"/>
                <w:sz w:val="18"/>
                <w:szCs w:val="18"/>
              </w:rPr>
              <w:t>7000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BE56E6E" w14:textId="77777777" w:rsidR="00F577CF" w:rsidRPr="00F577CF" w:rsidRDefault="00F577CF" w:rsidP="00F829CB">
            <w:pPr>
              <w:jc w:val="right"/>
              <w:rPr>
                <w:b/>
                <w:bCs/>
                <w:i/>
                <w:iCs/>
                <w:sz w:val="18"/>
                <w:szCs w:val="18"/>
              </w:rPr>
            </w:pPr>
            <w:r w:rsidRPr="00F577CF">
              <w:rPr>
                <w:b/>
                <w:bCs/>
                <w:i/>
                <w:iCs/>
                <w:sz w:val="18"/>
                <w:szCs w:val="18"/>
              </w:rPr>
              <w:t>20 136 969,82</w:t>
            </w:r>
          </w:p>
        </w:tc>
        <w:tc>
          <w:tcPr>
            <w:tcW w:w="1559" w:type="dxa"/>
            <w:tcBorders>
              <w:top w:val="nil"/>
              <w:left w:val="nil"/>
              <w:bottom w:val="single" w:sz="4" w:space="0" w:color="auto"/>
              <w:right w:val="single" w:sz="4" w:space="0" w:color="auto"/>
            </w:tcBorders>
            <w:shd w:val="clear" w:color="auto" w:fill="auto"/>
            <w:vAlign w:val="center"/>
            <w:hideMark/>
          </w:tcPr>
          <w:p w14:paraId="6BCA3E03" w14:textId="77777777" w:rsidR="00F577CF" w:rsidRPr="00F577CF" w:rsidRDefault="00F577CF" w:rsidP="00F829CB">
            <w:pPr>
              <w:jc w:val="right"/>
              <w:rPr>
                <w:b/>
                <w:bCs/>
                <w:i/>
                <w:iCs/>
                <w:sz w:val="18"/>
                <w:szCs w:val="18"/>
              </w:rPr>
            </w:pPr>
            <w:r w:rsidRPr="00F577CF">
              <w:rPr>
                <w:b/>
                <w:bCs/>
                <w:i/>
                <w:iCs/>
                <w:sz w:val="18"/>
                <w:szCs w:val="18"/>
              </w:rPr>
              <w:t>9 358 705,72</w:t>
            </w:r>
          </w:p>
        </w:tc>
        <w:tc>
          <w:tcPr>
            <w:tcW w:w="1417" w:type="dxa"/>
            <w:tcBorders>
              <w:top w:val="nil"/>
              <w:left w:val="nil"/>
              <w:bottom w:val="single" w:sz="4" w:space="0" w:color="auto"/>
              <w:right w:val="single" w:sz="4" w:space="0" w:color="auto"/>
            </w:tcBorders>
            <w:shd w:val="clear" w:color="auto" w:fill="auto"/>
            <w:vAlign w:val="center"/>
            <w:hideMark/>
          </w:tcPr>
          <w:p w14:paraId="48B9E0F1" w14:textId="77777777" w:rsidR="00F577CF" w:rsidRPr="00F577CF" w:rsidRDefault="00F577CF" w:rsidP="00F829CB">
            <w:pPr>
              <w:jc w:val="right"/>
              <w:rPr>
                <w:b/>
                <w:bCs/>
                <w:i/>
                <w:iCs/>
                <w:sz w:val="18"/>
                <w:szCs w:val="18"/>
              </w:rPr>
            </w:pPr>
            <w:r w:rsidRPr="00F577CF">
              <w:rPr>
                <w:b/>
                <w:bCs/>
                <w:i/>
                <w:iCs/>
                <w:sz w:val="18"/>
                <w:szCs w:val="18"/>
              </w:rPr>
              <w:t>10 778 264,10</w:t>
            </w:r>
          </w:p>
        </w:tc>
        <w:tc>
          <w:tcPr>
            <w:tcW w:w="851" w:type="dxa"/>
            <w:tcBorders>
              <w:top w:val="nil"/>
              <w:left w:val="nil"/>
              <w:bottom w:val="single" w:sz="4" w:space="0" w:color="auto"/>
              <w:right w:val="single" w:sz="4" w:space="0" w:color="auto"/>
            </w:tcBorders>
            <w:shd w:val="clear" w:color="auto" w:fill="auto"/>
            <w:vAlign w:val="center"/>
            <w:hideMark/>
          </w:tcPr>
          <w:p w14:paraId="1DF74E1A" w14:textId="77777777" w:rsidR="00F577CF" w:rsidRPr="00F577CF" w:rsidRDefault="00F577CF" w:rsidP="00F829CB">
            <w:pPr>
              <w:jc w:val="right"/>
              <w:rPr>
                <w:b/>
                <w:bCs/>
                <w:i/>
                <w:iCs/>
                <w:sz w:val="18"/>
                <w:szCs w:val="18"/>
              </w:rPr>
            </w:pPr>
            <w:r w:rsidRPr="00F577CF">
              <w:rPr>
                <w:b/>
                <w:bCs/>
                <w:i/>
                <w:iCs/>
                <w:sz w:val="18"/>
                <w:szCs w:val="18"/>
              </w:rPr>
              <w:t>46%</w:t>
            </w:r>
          </w:p>
        </w:tc>
      </w:tr>
      <w:tr w:rsidR="00F577CF" w:rsidRPr="00F577CF" w14:paraId="35332C1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60DB3F3" w14:textId="77777777" w:rsidR="00F577CF" w:rsidRPr="00F577CF" w:rsidRDefault="00F577CF" w:rsidP="00F829CB">
            <w:pPr>
              <w:rPr>
                <w:color w:val="000000"/>
                <w:sz w:val="18"/>
                <w:szCs w:val="18"/>
              </w:rPr>
            </w:pPr>
            <w:r w:rsidRPr="00F577CF">
              <w:rPr>
                <w:color w:val="000000"/>
                <w:sz w:val="18"/>
                <w:szCs w:val="18"/>
              </w:rPr>
              <w:t xml:space="preserve">Субсидии юридическим лицам (кроме некоммерческих организаций), индивидуальным предпринимателям, физическим лицам - производителям товаров, </w:t>
            </w:r>
            <w:r w:rsidRPr="00F577CF">
              <w:rPr>
                <w:color w:val="000000"/>
                <w:sz w:val="18"/>
                <w:szCs w:val="18"/>
              </w:rPr>
              <w:lastRenderedPageBreak/>
              <w:t>работ, услуг</w:t>
            </w:r>
          </w:p>
        </w:tc>
        <w:tc>
          <w:tcPr>
            <w:tcW w:w="580" w:type="dxa"/>
            <w:tcBorders>
              <w:top w:val="nil"/>
              <w:left w:val="nil"/>
              <w:bottom w:val="single" w:sz="4" w:space="0" w:color="000000"/>
              <w:right w:val="single" w:sz="4" w:space="0" w:color="000000"/>
            </w:tcBorders>
            <w:shd w:val="clear" w:color="auto" w:fill="auto"/>
            <w:vAlign w:val="center"/>
            <w:hideMark/>
          </w:tcPr>
          <w:p w14:paraId="46BD3769" w14:textId="77777777" w:rsidR="00F577CF" w:rsidRPr="00F577CF" w:rsidRDefault="00F577CF" w:rsidP="00F829CB">
            <w:pPr>
              <w:jc w:val="center"/>
              <w:rPr>
                <w:color w:val="000000"/>
                <w:sz w:val="18"/>
                <w:szCs w:val="18"/>
              </w:rPr>
            </w:pPr>
            <w:r w:rsidRPr="00F577CF">
              <w:rPr>
                <w:color w:val="000000"/>
                <w:sz w:val="18"/>
                <w:szCs w:val="18"/>
              </w:rPr>
              <w:lastRenderedPageBreak/>
              <w:t>803</w:t>
            </w:r>
          </w:p>
        </w:tc>
        <w:tc>
          <w:tcPr>
            <w:tcW w:w="421" w:type="dxa"/>
            <w:tcBorders>
              <w:top w:val="nil"/>
              <w:left w:val="nil"/>
              <w:bottom w:val="single" w:sz="4" w:space="0" w:color="000000"/>
              <w:right w:val="single" w:sz="4" w:space="0" w:color="000000"/>
            </w:tcBorders>
            <w:shd w:val="clear" w:color="auto" w:fill="auto"/>
            <w:vAlign w:val="center"/>
            <w:hideMark/>
          </w:tcPr>
          <w:p w14:paraId="64039195" w14:textId="77777777" w:rsidR="00F577CF" w:rsidRPr="00F577CF" w:rsidRDefault="00F577CF" w:rsidP="00F829CB">
            <w:pPr>
              <w:jc w:val="center"/>
              <w:rPr>
                <w:color w:val="000000"/>
                <w:sz w:val="18"/>
                <w:szCs w:val="18"/>
              </w:rPr>
            </w:pPr>
            <w:r w:rsidRPr="00F577CF">
              <w:rPr>
                <w:color w:val="000000"/>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77F4E42E" w14:textId="77777777" w:rsidR="00F577CF" w:rsidRPr="00F577CF" w:rsidRDefault="00F577CF" w:rsidP="00F829CB">
            <w:pPr>
              <w:jc w:val="center"/>
              <w:rPr>
                <w:color w:val="000000"/>
                <w:sz w:val="18"/>
                <w:szCs w:val="18"/>
              </w:rPr>
            </w:pPr>
            <w:r w:rsidRPr="00F577CF">
              <w:rPr>
                <w:color w:val="000000"/>
                <w:sz w:val="18"/>
                <w:szCs w:val="18"/>
              </w:rPr>
              <w:t>02</w:t>
            </w:r>
          </w:p>
        </w:tc>
        <w:tc>
          <w:tcPr>
            <w:tcW w:w="1509" w:type="dxa"/>
            <w:tcBorders>
              <w:top w:val="nil"/>
              <w:left w:val="nil"/>
              <w:bottom w:val="single" w:sz="4" w:space="0" w:color="000000"/>
              <w:right w:val="single" w:sz="4" w:space="0" w:color="000000"/>
            </w:tcBorders>
            <w:shd w:val="clear" w:color="auto" w:fill="auto"/>
            <w:vAlign w:val="center"/>
            <w:hideMark/>
          </w:tcPr>
          <w:p w14:paraId="08E2BDDD" w14:textId="77777777" w:rsidR="00F577CF" w:rsidRPr="00F577CF" w:rsidRDefault="00F577CF" w:rsidP="00F829CB">
            <w:pPr>
              <w:jc w:val="center"/>
              <w:rPr>
                <w:color w:val="000000"/>
                <w:sz w:val="18"/>
                <w:szCs w:val="18"/>
              </w:rPr>
            </w:pPr>
            <w:r w:rsidRPr="00F577CF">
              <w:rPr>
                <w:color w:val="000000"/>
                <w:sz w:val="18"/>
                <w:szCs w:val="18"/>
              </w:rPr>
              <w:t>61 3 00 10030</w:t>
            </w:r>
          </w:p>
        </w:tc>
        <w:tc>
          <w:tcPr>
            <w:tcW w:w="751" w:type="dxa"/>
            <w:tcBorders>
              <w:top w:val="nil"/>
              <w:left w:val="nil"/>
              <w:bottom w:val="single" w:sz="4" w:space="0" w:color="000000"/>
              <w:right w:val="single" w:sz="4" w:space="0" w:color="000000"/>
            </w:tcBorders>
            <w:shd w:val="clear" w:color="auto" w:fill="auto"/>
            <w:vAlign w:val="center"/>
            <w:hideMark/>
          </w:tcPr>
          <w:p w14:paraId="7D9A7237" w14:textId="77777777" w:rsidR="00F577CF" w:rsidRPr="00F577CF" w:rsidRDefault="00F577CF" w:rsidP="00F829CB">
            <w:pPr>
              <w:jc w:val="center"/>
              <w:rPr>
                <w:color w:val="000000"/>
                <w:sz w:val="18"/>
                <w:szCs w:val="18"/>
              </w:rPr>
            </w:pPr>
            <w:r w:rsidRPr="00F577CF">
              <w:rPr>
                <w:color w:val="000000"/>
                <w:sz w:val="18"/>
                <w:szCs w:val="18"/>
              </w:rPr>
              <w:t>813</w:t>
            </w:r>
          </w:p>
        </w:tc>
        <w:tc>
          <w:tcPr>
            <w:tcW w:w="1233" w:type="dxa"/>
            <w:tcBorders>
              <w:top w:val="nil"/>
              <w:left w:val="nil"/>
              <w:bottom w:val="single" w:sz="4" w:space="0" w:color="000000"/>
              <w:right w:val="single" w:sz="4" w:space="0" w:color="000000"/>
            </w:tcBorders>
            <w:shd w:val="clear" w:color="auto" w:fill="auto"/>
            <w:vAlign w:val="center"/>
            <w:hideMark/>
          </w:tcPr>
          <w:p w14:paraId="291CAB42" w14:textId="77777777" w:rsidR="00F577CF" w:rsidRPr="00F577CF" w:rsidRDefault="00F577CF" w:rsidP="00F829CB">
            <w:pPr>
              <w:jc w:val="center"/>
              <w:rPr>
                <w:color w:val="000000"/>
                <w:sz w:val="18"/>
                <w:szCs w:val="18"/>
              </w:rPr>
            </w:pPr>
            <w:r w:rsidRPr="00F577CF">
              <w:rPr>
                <w:color w:val="000000"/>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BE2BF71" w14:textId="77777777" w:rsidR="00F577CF" w:rsidRPr="00F577CF" w:rsidRDefault="00F577CF" w:rsidP="00F829CB">
            <w:pPr>
              <w:jc w:val="center"/>
              <w:rPr>
                <w:color w:val="000000"/>
                <w:sz w:val="18"/>
                <w:szCs w:val="18"/>
              </w:rPr>
            </w:pPr>
            <w:r w:rsidRPr="00F577CF">
              <w:rPr>
                <w:color w:val="000000"/>
                <w:sz w:val="18"/>
                <w:szCs w:val="18"/>
              </w:rPr>
              <w:t>245</w:t>
            </w:r>
          </w:p>
        </w:tc>
        <w:tc>
          <w:tcPr>
            <w:tcW w:w="695" w:type="dxa"/>
            <w:tcBorders>
              <w:top w:val="nil"/>
              <w:left w:val="nil"/>
              <w:bottom w:val="single" w:sz="4" w:space="0" w:color="000000"/>
              <w:right w:val="nil"/>
            </w:tcBorders>
            <w:shd w:val="clear" w:color="auto" w:fill="auto"/>
            <w:vAlign w:val="center"/>
            <w:hideMark/>
          </w:tcPr>
          <w:p w14:paraId="54D7424B" w14:textId="77777777" w:rsidR="00F577CF" w:rsidRPr="00F577CF" w:rsidRDefault="00F577CF" w:rsidP="00F829CB">
            <w:pPr>
              <w:jc w:val="center"/>
              <w:rPr>
                <w:color w:val="000000"/>
                <w:sz w:val="18"/>
                <w:szCs w:val="18"/>
              </w:rPr>
            </w:pPr>
            <w:r w:rsidRPr="00F577CF">
              <w:rPr>
                <w:color w:val="000000"/>
                <w:sz w:val="18"/>
                <w:szCs w:val="18"/>
              </w:rPr>
              <w:t>9000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11714D4" w14:textId="77777777" w:rsidR="00F577CF" w:rsidRPr="00F577CF" w:rsidRDefault="00F577CF" w:rsidP="00F829CB">
            <w:pPr>
              <w:jc w:val="right"/>
              <w:rPr>
                <w:b/>
                <w:bCs/>
                <w:i/>
                <w:iCs/>
                <w:sz w:val="18"/>
                <w:szCs w:val="18"/>
              </w:rPr>
            </w:pPr>
            <w:r w:rsidRPr="00F577CF">
              <w:rPr>
                <w:b/>
                <w:bCs/>
                <w:i/>
                <w:iCs/>
                <w:sz w:val="18"/>
                <w:szCs w:val="18"/>
              </w:rPr>
              <w:t>5 309 567,20</w:t>
            </w:r>
          </w:p>
        </w:tc>
        <w:tc>
          <w:tcPr>
            <w:tcW w:w="1559" w:type="dxa"/>
            <w:tcBorders>
              <w:top w:val="nil"/>
              <w:left w:val="nil"/>
              <w:bottom w:val="single" w:sz="4" w:space="0" w:color="auto"/>
              <w:right w:val="single" w:sz="4" w:space="0" w:color="auto"/>
            </w:tcBorders>
            <w:shd w:val="clear" w:color="auto" w:fill="auto"/>
            <w:vAlign w:val="center"/>
            <w:hideMark/>
          </w:tcPr>
          <w:p w14:paraId="4D870432"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4FB8E3AE" w14:textId="77777777" w:rsidR="00F577CF" w:rsidRPr="00F577CF" w:rsidRDefault="00F577CF" w:rsidP="00F829CB">
            <w:pPr>
              <w:jc w:val="right"/>
              <w:rPr>
                <w:b/>
                <w:bCs/>
                <w:i/>
                <w:iCs/>
                <w:sz w:val="18"/>
                <w:szCs w:val="18"/>
              </w:rPr>
            </w:pPr>
            <w:r w:rsidRPr="00F577CF">
              <w:rPr>
                <w:b/>
                <w:bCs/>
                <w:i/>
                <w:iCs/>
                <w:sz w:val="18"/>
                <w:szCs w:val="18"/>
              </w:rPr>
              <w:t>5 309 567,20</w:t>
            </w:r>
          </w:p>
        </w:tc>
        <w:tc>
          <w:tcPr>
            <w:tcW w:w="851" w:type="dxa"/>
            <w:tcBorders>
              <w:top w:val="nil"/>
              <w:left w:val="nil"/>
              <w:bottom w:val="single" w:sz="4" w:space="0" w:color="auto"/>
              <w:right w:val="single" w:sz="4" w:space="0" w:color="auto"/>
            </w:tcBorders>
            <w:shd w:val="clear" w:color="auto" w:fill="auto"/>
            <w:vAlign w:val="center"/>
            <w:hideMark/>
          </w:tcPr>
          <w:p w14:paraId="03036B2C"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00825772"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72FFFB3" w14:textId="77777777" w:rsidR="00F577CF" w:rsidRPr="00F577CF" w:rsidRDefault="00F577CF" w:rsidP="00F829CB">
            <w:pPr>
              <w:rPr>
                <w:b/>
                <w:bCs/>
                <w:i/>
                <w:iCs/>
                <w:color w:val="000000"/>
                <w:sz w:val="18"/>
                <w:szCs w:val="18"/>
              </w:rPr>
            </w:pPr>
            <w:r w:rsidRPr="00F577CF">
              <w:rPr>
                <w:b/>
                <w:bCs/>
                <w:i/>
                <w:iCs/>
                <w:color w:val="000000"/>
                <w:sz w:val="18"/>
                <w:szCs w:val="18"/>
              </w:rPr>
              <w:lastRenderedPageBreak/>
              <w:t xml:space="preserve">Муниципальная программа "Энергосбережение и повышение энергетической эффективности МО "Поселок </w:t>
            </w:r>
            <w:proofErr w:type="spellStart"/>
            <w:r w:rsidRPr="00F577CF">
              <w:rPr>
                <w:b/>
                <w:bCs/>
                <w:i/>
                <w:iCs/>
                <w:color w:val="000000"/>
                <w:sz w:val="18"/>
                <w:szCs w:val="18"/>
              </w:rPr>
              <w:t>Айхал</w:t>
            </w:r>
            <w:proofErr w:type="spellEnd"/>
            <w:r w:rsidRPr="00F577CF">
              <w:rPr>
                <w:b/>
                <w:bCs/>
                <w:i/>
                <w:iCs/>
                <w:color w:val="000000"/>
                <w:sz w:val="18"/>
                <w:szCs w:val="18"/>
              </w:rPr>
              <w:t>" на 2022-2026 годы"</w:t>
            </w:r>
          </w:p>
        </w:tc>
        <w:tc>
          <w:tcPr>
            <w:tcW w:w="580" w:type="dxa"/>
            <w:tcBorders>
              <w:top w:val="nil"/>
              <w:left w:val="nil"/>
              <w:bottom w:val="single" w:sz="4" w:space="0" w:color="000000"/>
              <w:right w:val="single" w:sz="4" w:space="0" w:color="000000"/>
            </w:tcBorders>
            <w:shd w:val="clear" w:color="auto" w:fill="auto"/>
            <w:vAlign w:val="center"/>
            <w:hideMark/>
          </w:tcPr>
          <w:p w14:paraId="5771321E" w14:textId="77777777" w:rsidR="00F577CF" w:rsidRPr="00F577CF" w:rsidRDefault="00F577CF" w:rsidP="00F829CB">
            <w:pPr>
              <w:jc w:val="center"/>
              <w:rPr>
                <w:b/>
                <w:bCs/>
                <w:i/>
                <w:iCs/>
                <w:color w:val="000000"/>
                <w:sz w:val="18"/>
                <w:szCs w:val="18"/>
              </w:rPr>
            </w:pPr>
            <w:r w:rsidRPr="00F577CF">
              <w:rPr>
                <w:b/>
                <w:bCs/>
                <w:i/>
                <w:iCs/>
                <w:color w:val="000000"/>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C9C9CAA" w14:textId="77777777" w:rsidR="00F577CF" w:rsidRPr="00F577CF" w:rsidRDefault="00F577CF" w:rsidP="00F829CB">
            <w:pPr>
              <w:jc w:val="center"/>
              <w:rPr>
                <w:b/>
                <w:bCs/>
                <w:i/>
                <w:iCs/>
                <w:color w:val="000000"/>
                <w:sz w:val="18"/>
                <w:szCs w:val="18"/>
              </w:rPr>
            </w:pPr>
            <w:r w:rsidRPr="00F577CF">
              <w:rPr>
                <w:b/>
                <w:bCs/>
                <w:i/>
                <w:iCs/>
                <w:color w:val="000000"/>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0F32F197" w14:textId="77777777" w:rsidR="00F577CF" w:rsidRPr="00F577CF" w:rsidRDefault="00F577CF" w:rsidP="00F829CB">
            <w:pPr>
              <w:jc w:val="center"/>
              <w:rPr>
                <w:b/>
                <w:bCs/>
                <w:i/>
                <w:iCs/>
                <w:color w:val="000000"/>
                <w:sz w:val="18"/>
                <w:szCs w:val="18"/>
              </w:rPr>
            </w:pPr>
            <w:r w:rsidRPr="00F577CF">
              <w:rPr>
                <w:b/>
                <w:bCs/>
                <w:i/>
                <w:iCs/>
                <w:color w:val="000000"/>
                <w:sz w:val="18"/>
                <w:szCs w:val="18"/>
              </w:rPr>
              <w:t>02</w:t>
            </w:r>
          </w:p>
        </w:tc>
        <w:tc>
          <w:tcPr>
            <w:tcW w:w="1509" w:type="dxa"/>
            <w:tcBorders>
              <w:top w:val="nil"/>
              <w:left w:val="nil"/>
              <w:bottom w:val="single" w:sz="4" w:space="0" w:color="000000"/>
              <w:right w:val="single" w:sz="4" w:space="0" w:color="000000"/>
            </w:tcBorders>
            <w:shd w:val="clear" w:color="auto" w:fill="auto"/>
            <w:vAlign w:val="center"/>
            <w:hideMark/>
          </w:tcPr>
          <w:p w14:paraId="306ADA70" w14:textId="77777777" w:rsidR="00F577CF" w:rsidRPr="00F577CF" w:rsidRDefault="00F577CF" w:rsidP="00F829CB">
            <w:pPr>
              <w:jc w:val="center"/>
              <w:rPr>
                <w:b/>
                <w:bCs/>
                <w:i/>
                <w:iCs/>
                <w:color w:val="000000"/>
                <w:sz w:val="18"/>
                <w:szCs w:val="18"/>
              </w:rPr>
            </w:pPr>
            <w:r w:rsidRPr="00F577CF">
              <w:rPr>
                <w:b/>
                <w:bCs/>
                <w:i/>
                <w:iCs/>
                <w:color w:val="000000"/>
                <w:sz w:val="18"/>
                <w:szCs w:val="18"/>
              </w:rPr>
              <w:t>61 3 00 00000</w:t>
            </w:r>
          </w:p>
        </w:tc>
        <w:tc>
          <w:tcPr>
            <w:tcW w:w="751" w:type="dxa"/>
            <w:tcBorders>
              <w:top w:val="nil"/>
              <w:left w:val="nil"/>
              <w:bottom w:val="single" w:sz="4" w:space="0" w:color="000000"/>
              <w:right w:val="single" w:sz="4" w:space="0" w:color="000000"/>
            </w:tcBorders>
            <w:shd w:val="clear" w:color="auto" w:fill="auto"/>
            <w:vAlign w:val="center"/>
            <w:hideMark/>
          </w:tcPr>
          <w:p w14:paraId="0E4AD774" w14:textId="77777777" w:rsidR="00F577CF" w:rsidRPr="00F577CF" w:rsidRDefault="00F577CF" w:rsidP="00F829CB">
            <w:pPr>
              <w:jc w:val="center"/>
              <w:rPr>
                <w:b/>
                <w:bCs/>
                <w:i/>
                <w:iCs/>
                <w:color w:val="000000"/>
                <w:sz w:val="18"/>
                <w:szCs w:val="18"/>
              </w:rPr>
            </w:pPr>
            <w:r w:rsidRPr="00F577CF">
              <w:rPr>
                <w:b/>
                <w:bCs/>
                <w:i/>
                <w:iCs/>
                <w:color w:val="000000"/>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68382BAB" w14:textId="77777777" w:rsidR="00F577CF" w:rsidRPr="00F577CF" w:rsidRDefault="00F577CF" w:rsidP="00F829CB">
            <w:pPr>
              <w:jc w:val="center"/>
              <w:rPr>
                <w:b/>
                <w:bCs/>
                <w:i/>
                <w:iCs/>
                <w:color w:val="000000"/>
                <w:sz w:val="18"/>
                <w:szCs w:val="18"/>
              </w:rPr>
            </w:pPr>
            <w:r w:rsidRPr="00F577CF">
              <w:rPr>
                <w:b/>
                <w:bCs/>
                <w:i/>
                <w:iCs/>
                <w:color w:val="000000"/>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DF0379B" w14:textId="77777777" w:rsidR="00F577CF" w:rsidRPr="00F577CF" w:rsidRDefault="00F577CF" w:rsidP="00F829CB">
            <w:pPr>
              <w:jc w:val="center"/>
              <w:rPr>
                <w:b/>
                <w:bCs/>
                <w:i/>
                <w:iCs/>
                <w:color w:val="000000"/>
                <w:sz w:val="18"/>
                <w:szCs w:val="18"/>
              </w:rPr>
            </w:pPr>
            <w:r w:rsidRPr="00F577CF">
              <w:rPr>
                <w:b/>
                <w:bCs/>
                <w:i/>
                <w:iCs/>
                <w:color w:val="000000"/>
                <w:sz w:val="18"/>
                <w:szCs w:val="18"/>
              </w:rPr>
              <w:t> </w:t>
            </w:r>
          </w:p>
        </w:tc>
        <w:tc>
          <w:tcPr>
            <w:tcW w:w="695" w:type="dxa"/>
            <w:tcBorders>
              <w:top w:val="nil"/>
              <w:left w:val="nil"/>
              <w:bottom w:val="single" w:sz="4" w:space="0" w:color="000000"/>
              <w:right w:val="nil"/>
            </w:tcBorders>
            <w:shd w:val="clear" w:color="auto" w:fill="auto"/>
            <w:vAlign w:val="center"/>
            <w:hideMark/>
          </w:tcPr>
          <w:p w14:paraId="13921226" w14:textId="77777777" w:rsidR="00F577CF" w:rsidRPr="00F577CF" w:rsidRDefault="00F577CF" w:rsidP="00F829CB">
            <w:pPr>
              <w:jc w:val="center"/>
              <w:rPr>
                <w:b/>
                <w:bCs/>
                <w:i/>
                <w:iCs/>
                <w:color w:val="000000"/>
                <w:sz w:val="18"/>
                <w:szCs w:val="18"/>
              </w:rPr>
            </w:pPr>
            <w:r w:rsidRPr="00F577CF">
              <w:rPr>
                <w:b/>
                <w:bCs/>
                <w:i/>
                <w:iCs/>
                <w:color w:val="000000"/>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5CEF14D" w14:textId="77777777" w:rsidR="00F577CF" w:rsidRPr="00F577CF" w:rsidRDefault="00F577CF" w:rsidP="00F829CB">
            <w:pPr>
              <w:jc w:val="right"/>
              <w:rPr>
                <w:b/>
                <w:bCs/>
                <w:sz w:val="18"/>
                <w:szCs w:val="18"/>
              </w:rPr>
            </w:pPr>
            <w:r w:rsidRPr="00F577CF">
              <w:rPr>
                <w:b/>
                <w:bCs/>
                <w:sz w:val="18"/>
                <w:szCs w:val="18"/>
              </w:rPr>
              <w:t>598 021,44</w:t>
            </w:r>
          </w:p>
        </w:tc>
        <w:tc>
          <w:tcPr>
            <w:tcW w:w="1559" w:type="dxa"/>
            <w:tcBorders>
              <w:top w:val="nil"/>
              <w:left w:val="nil"/>
              <w:bottom w:val="single" w:sz="4" w:space="0" w:color="auto"/>
              <w:right w:val="single" w:sz="4" w:space="0" w:color="auto"/>
            </w:tcBorders>
            <w:shd w:val="clear" w:color="auto" w:fill="auto"/>
            <w:vAlign w:val="center"/>
            <w:hideMark/>
          </w:tcPr>
          <w:p w14:paraId="4F0C0B56" w14:textId="77777777" w:rsidR="00F577CF" w:rsidRPr="00F577CF" w:rsidRDefault="00F577CF" w:rsidP="00F829CB">
            <w:pPr>
              <w:jc w:val="right"/>
              <w:rPr>
                <w:b/>
                <w:bCs/>
                <w:sz w:val="18"/>
                <w:szCs w:val="18"/>
              </w:rPr>
            </w:pPr>
            <w:r w:rsidRPr="00F577CF">
              <w:rPr>
                <w:b/>
                <w:bCs/>
                <w:sz w:val="18"/>
                <w:szCs w:val="18"/>
              </w:rPr>
              <w:t>598 021,44</w:t>
            </w:r>
          </w:p>
        </w:tc>
        <w:tc>
          <w:tcPr>
            <w:tcW w:w="1417" w:type="dxa"/>
            <w:tcBorders>
              <w:top w:val="nil"/>
              <w:left w:val="nil"/>
              <w:bottom w:val="single" w:sz="4" w:space="0" w:color="auto"/>
              <w:right w:val="single" w:sz="4" w:space="0" w:color="auto"/>
            </w:tcBorders>
            <w:shd w:val="clear" w:color="auto" w:fill="auto"/>
            <w:vAlign w:val="center"/>
            <w:hideMark/>
          </w:tcPr>
          <w:p w14:paraId="1C1BBF75"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F8C9D7A"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711DF458"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3616949" w14:textId="77777777" w:rsidR="00F577CF" w:rsidRPr="00F577CF" w:rsidRDefault="00F577CF" w:rsidP="00F829CB">
            <w:pPr>
              <w:rPr>
                <w:b/>
                <w:bCs/>
                <w:color w:val="000000"/>
                <w:sz w:val="18"/>
                <w:szCs w:val="18"/>
              </w:rPr>
            </w:pPr>
            <w:r w:rsidRPr="00F577CF">
              <w:rPr>
                <w:b/>
                <w:bCs/>
                <w:color w:val="000000"/>
                <w:sz w:val="18"/>
                <w:szCs w:val="18"/>
              </w:rPr>
              <w:t>Мероприятия по энергосбережению и повышению энергетической эффективности на объектах муниципальной собственности</w:t>
            </w:r>
          </w:p>
        </w:tc>
        <w:tc>
          <w:tcPr>
            <w:tcW w:w="580" w:type="dxa"/>
            <w:tcBorders>
              <w:top w:val="nil"/>
              <w:left w:val="nil"/>
              <w:bottom w:val="single" w:sz="4" w:space="0" w:color="000000"/>
              <w:right w:val="single" w:sz="4" w:space="0" w:color="000000"/>
            </w:tcBorders>
            <w:shd w:val="clear" w:color="auto" w:fill="auto"/>
            <w:vAlign w:val="center"/>
            <w:hideMark/>
          </w:tcPr>
          <w:p w14:paraId="6B10EA30" w14:textId="77777777" w:rsidR="00F577CF" w:rsidRPr="00F577CF" w:rsidRDefault="00F577CF" w:rsidP="00F829CB">
            <w:pPr>
              <w:jc w:val="center"/>
              <w:rPr>
                <w:b/>
                <w:bCs/>
                <w:color w:val="000000"/>
                <w:sz w:val="18"/>
                <w:szCs w:val="18"/>
              </w:rPr>
            </w:pPr>
            <w:r w:rsidRPr="00F577CF">
              <w:rPr>
                <w:b/>
                <w:bCs/>
                <w:color w:val="000000"/>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2F52286" w14:textId="77777777" w:rsidR="00F577CF" w:rsidRPr="00F577CF" w:rsidRDefault="00F577CF" w:rsidP="00F829CB">
            <w:pPr>
              <w:jc w:val="center"/>
              <w:rPr>
                <w:b/>
                <w:bCs/>
                <w:color w:val="000000"/>
                <w:sz w:val="18"/>
                <w:szCs w:val="18"/>
              </w:rPr>
            </w:pPr>
            <w:r w:rsidRPr="00F577CF">
              <w:rPr>
                <w:b/>
                <w:bCs/>
                <w:color w:val="000000"/>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113A19EB" w14:textId="77777777" w:rsidR="00F577CF" w:rsidRPr="00F577CF" w:rsidRDefault="00F577CF" w:rsidP="00F829CB">
            <w:pPr>
              <w:jc w:val="center"/>
              <w:rPr>
                <w:b/>
                <w:bCs/>
                <w:color w:val="000000"/>
                <w:sz w:val="18"/>
                <w:szCs w:val="18"/>
              </w:rPr>
            </w:pPr>
            <w:r w:rsidRPr="00F577CF">
              <w:rPr>
                <w:b/>
                <w:bCs/>
                <w:color w:val="000000"/>
                <w:sz w:val="18"/>
                <w:szCs w:val="18"/>
              </w:rPr>
              <w:t>02</w:t>
            </w:r>
          </w:p>
        </w:tc>
        <w:tc>
          <w:tcPr>
            <w:tcW w:w="1509" w:type="dxa"/>
            <w:tcBorders>
              <w:top w:val="nil"/>
              <w:left w:val="nil"/>
              <w:bottom w:val="single" w:sz="4" w:space="0" w:color="000000"/>
              <w:right w:val="single" w:sz="4" w:space="0" w:color="000000"/>
            </w:tcBorders>
            <w:shd w:val="clear" w:color="auto" w:fill="auto"/>
            <w:vAlign w:val="center"/>
            <w:hideMark/>
          </w:tcPr>
          <w:p w14:paraId="7D00F86E" w14:textId="77777777" w:rsidR="00F577CF" w:rsidRPr="00F577CF" w:rsidRDefault="00F577CF" w:rsidP="00F829CB">
            <w:pPr>
              <w:jc w:val="center"/>
              <w:rPr>
                <w:b/>
                <w:bCs/>
                <w:color w:val="000000"/>
                <w:sz w:val="18"/>
                <w:szCs w:val="18"/>
              </w:rPr>
            </w:pPr>
            <w:r w:rsidRPr="00F577CF">
              <w:rPr>
                <w:b/>
                <w:bCs/>
                <w:color w:val="000000"/>
                <w:sz w:val="18"/>
                <w:szCs w:val="18"/>
              </w:rPr>
              <w:t>61 3 00 10061</w:t>
            </w:r>
          </w:p>
        </w:tc>
        <w:tc>
          <w:tcPr>
            <w:tcW w:w="751" w:type="dxa"/>
            <w:tcBorders>
              <w:top w:val="nil"/>
              <w:left w:val="nil"/>
              <w:bottom w:val="single" w:sz="4" w:space="0" w:color="000000"/>
              <w:right w:val="single" w:sz="4" w:space="0" w:color="000000"/>
            </w:tcBorders>
            <w:shd w:val="clear" w:color="auto" w:fill="auto"/>
            <w:vAlign w:val="center"/>
            <w:hideMark/>
          </w:tcPr>
          <w:p w14:paraId="29477D50"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369F2886"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2E27AF1"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695" w:type="dxa"/>
            <w:tcBorders>
              <w:top w:val="nil"/>
              <w:left w:val="nil"/>
              <w:bottom w:val="single" w:sz="4" w:space="0" w:color="000000"/>
              <w:right w:val="nil"/>
            </w:tcBorders>
            <w:shd w:val="clear" w:color="auto" w:fill="auto"/>
            <w:vAlign w:val="center"/>
            <w:hideMark/>
          </w:tcPr>
          <w:p w14:paraId="1593365C"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B9933D9" w14:textId="77777777" w:rsidR="00F577CF" w:rsidRPr="00F577CF" w:rsidRDefault="00F577CF" w:rsidP="00F829CB">
            <w:pPr>
              <w:jc w:val="right"/>
              <w:rPr>
                <w:b/>
                <w:bCs/>
                <w:sz w:val="18"/>
                <w:szCs w:val="18"/>
              </w:rPr>
            </w:pPr>
            <w:r w:rsidRPr="00F577CF">
              <w:rPr>
                <w:b/>
                <w:bCs/>
                <w:sz w:val="18"/>
                <w:szCs w:val="18"/>
              </w:rPr>
              <w:t>598 021,44</w:t>
            </w:r>
          </w:p>
        </w:tc>
        <w:tc>
          <w:tcPr>
            <w:tcW w:w="1559" w:type="dxa"/>
            <w:tcBorders>
              <w:top w:val="nil"/>
              <w:left w:val="nil"/>
              <w:bottom w:val="single" w:sz="4" w:space="0" w:color="auto"/>
              <w:right w:val="single" w:sz="4" w:space="0" w:color="auto"/>
            </w:tcBorders>
            <w:shd w:val="clear" w:color="auto" w:fill="auto"/>
            <w:vAlign w:val="center"/>
            <w:hideMark/>
          </w:tcPr>
          <w:p w14:paraId="4F66F029" w14:textId="77777777" w:rsidR="00F577CF" w:rsidRPr="00F577CF" w:rsidRDefault="00F577CF" w:rsidP="00F829CB">
            <w:pPr>
              <w:jc w:val="right"/>
              <w:rPr>
                <w:b/>
                <w:bCs/>
                <w:sz w:val="18"/>
                <w:szCs w:val="18"/>
              </w:rPr>
            </w:pPr>
            <w:r w:rsidRPr="00F577CF">
              <w:rPr>
                <w:b/>
                <w:bCs/>
                <w:sz w:val="18"/>
                <w:szCs w:val="18"/>
              </w:rPr>
              <w:t>598 021,44</w:t>
            </w:r>
          </w:p>
        </w:tc>
        <w:tc>
          <w:tcPr>
            <w:tcW w:w="1417" w:type="dxa"/>
            <w:tcBorders>
              <w:top w:val="nil"/>
              <w:left w:val="nil"/>
              <w:bottom w:val="single" w:sz="4" w:space="0" w:color="auto"/>
              <w:right w:val="single" w:sz="4" w:space="0" w:color="auto"/>
            </w:tcBorders>
            <w:shd w:val="clear" w:color="auto" w:fill="auto"/>
            <w:vAlign w:val="center"/>
            <w:hideMark/>
          </w:tcPr>
          <w:p w14:paraId="3B18370D"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B04C59D"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4E73EE61"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533CBC8" w14:textId="77777777" w:rsidR="00F577CF" w:rsidRPr="00F577CF" w:rsidRDefault="00F577CF" w:rsidP="00F829CB">
            <w:pPr>
              <w:rPr>
                <w:b/>
                <w:bCs/>
                <w:color w:val="000000"/>
                <w:sz w:val="18"/>
                <w:szCs w:val="18"/>
              </w:rPr>
            </w:pPr>
            <w:r w:rsidRPr="00F577CF">
              <w:rPr>
                <w:b/>
                <w:bCs/>
                <w:color w:val="000000"/>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4F1D7C37" w14:textId="77777777" w:rsidR="00F577CF" w:rsidRPr="00F577CF" w:rsidRDefault="00F577CF" w:rsidP="00F829CB">
            <w:pPr>
              <w:jc w:val="center"/>
              <w:rPr>
                <w:b/>
                <w:bCs/>
                <w:color w:val="000000"/>
                <w:sz w:val="18"/>
                <w:szCs w:val="18"/>
              </w:rPr>
            </w:pPr>
            <w:r w:rsidRPr="00F577CF">
              <w:rPr>
                <w:b/>
                <w:bCs/>
                <w:color w:val="000000"/>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9332B8A" w14:textId="77777777" w:rsidR="00F577CF" w:rsidRPr="00F577CF" w:rsidRDefault="00F577CF" w:rsidP="00F829CB">
            <w:pPr>
              <w:jc w:val="center"/>
              <w:rPr>
                <w:b/>
                <w:bCs/>
                <w:color w:val="000000"/>
                <w:sz w:val="18"/>
                <w:szCs w:val="18"/>
              </w:rPr>
            </w:pPr>
            <w:r w:rsidRPr="00F577CF">
              <w:rPr>
                <w:b/>
                <w:bCs/>
                <w:color w:val="000000"/>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7B1A13A3" w14:textId="77777777" w:rsidR="00F577CF" w:rsidRPr="00F577CF" w:rsidRDefault="00F577CF" w:rsidP="00F829CB">
            <w:pPr>
              <w:jc w:val="center"/>
              <w:rPr>
                <w:b/>
                <w:bCs/>
                <w:color w:val="000000"/>
                <w:sz w:val="18"/>
                <w:szCs w:val="18"/>
              </w:rPr>
            </w:pPr>
            <w:r w:rsidRPr="00F577CF">
              <w:rPr>
                <w:b/>
                <w:bCs/>
                <w:color w:val="000000"/>
                <w:sz w:val="18"/>
                <w:szCs w:val="18"/>
              </w:rPr>
              <w:t>02</w:t>
            </w:r>
          </w:p>
        </w:tc>
        <w:tc>
          <w:tcPr>
            <w:tcW w:w="1509" w:type="dxa"/>
            <w:tcBorders>
              <w:top w:val="nil"/>
              <w:left w:val="nil"/>
              <w:bottom w:val="single" w:sz="4" w:space="0" w:color="000000"/>
              <w:right w:val="single" w:sz="4" w:space="0" w:color="000000"/>
            </w:tcBorders>
            <w:shd w:val="clear" w:color="auto" w:fill="auto"/>
            <w:vAlign w:val="center"/>
            <w:hideMark/>
          </w:tcPr>
          <w:p w14:paraId="3270517F" w14:textId="77777777" w:rsidR="00F577CF" w:rsidRPr="00F577CF" w:rsidRDefault="00F577CF" w:rsidP="00F829CB">
            <w:pPr>
              <w:jc w:val="center"/>
              <w:rPr>
                <w:b/>
                <w:bCs/>
                <w:color w:val="000000"/>
                <w:sz w:val="18"/>
                <w:szCs w:val="18"/>
              </w:rPr>
            </w:pPr>
            <w:r w:rsidRPr="00F577CF">
              <w:rPr>
                <w:b/>
                <w:bCs/>
                <w:color w:val="000000"/>
                <w:sz w:val="18"/>
                <w:szCs w:val="18"/>
              </w:rPr>
              <w:t>61 3 00 10061</w:t>
            </w:r>
          </w:p>
        </w:tc>
        <w:tc>
          <w:tcPr>
            <w:tcW w:w="751" w:type="dxa"/>
            <w:tcBorders>
              <w:top w:val="nil"/>
              <w:left w:val="nil"/>
              <w:bottom w:val="single" w:sz="4" w:space="0" w:color="000000"/>
              <w:right w:val="single" w:sz="4" w:space="0" w:color="000000"/>
            </w:tcBorders>
            <w:shd w:val="clear" w:color="auto" w:fill="auto"/>
            <w:vAlign w:val="center"/>
            <w:hideMark/>
          </w:tcPr>
          <w:p w14:paraId="19F34397" w14:textId="77777777" w:rsidR="00F577CF" w:rsidRPr="00F577CF" w:rsidRDefault="00F577CF" w:rsidP="00F829CB">
            <w:pPr>
              <w:jc w:val="center"/>
              <w:rPr>
                <w:b/>
                <w:bCs/>
                <w:color w:val="000000"/>
                <w:sz w:val="18"/>
                <w:szCs w:val="18"/>
              </w:rPr>
            </w:pPr>
            <w:r w:rsidRPr="00F577CF">
              <w:rPr>
                <w:b/>
                <w:bCs/>
                <w:color w:val="000000"/>
                <w:sz w:val="18"/>
                <w:szCs w:val="18"/>
              </w:rPr>
              <w:t>200</w:t>
            </w:r>
          </w:p>
        </w:tc>
        <w:tc>
          <w:tcPr>
            <w:tcW w:w="1233" w:type="dxa"/>
            <w:tcBorders>
              <w:top w:val="nil"/>
              <w:left w:val="nil"/>
              <w:bottom w:val="single" w:sz="4" w:space="0" w:color="000000"/>
              <w:right w:val="single" w:sz="4" w:space="0" w:color="000000"/>
            </w:tcBorders>
            <w:shd w:val="clear" w:color="auto" w:fill="auto"/>
            <w:vAlign w:val="center"/>
            <w:hideMark/>
          </w:tcPr>
          <w:p w14:paraId="2474B227"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BE341C9"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695" w:type="dxa"/>
            <w:tcBorders>
              <w:top w:val="nil"/>
              <w:left w:val="nil"/>
              <w:bottom w:val="single" w:sz="4" w:space="0" w:color="000000"/>
              <w:right w:val="nil"/>
            </w:tcBorders>
            <w:shd w:val="clear" w:color="auto" w:fill="auto"/>
            <w:vAlign w:val="center"/>
            <w:hideMark/>
          </w:tcPr>
          <w:p w14:paraId="485F77AA"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17E7EB7" w14:textId="77777777" w:rsidR="00F577CF" w:rsidRPr="00F577CF" w:rsidRDefault="00F577CF" w:rsidP="00F829CB">
            <w:pPr>
              <w:jc w:val="right"/>
              <w:rPr>
                <w:b/>
                <w:bCs/>
                <w:sz w:val="18"/>
                <w:szCs w:val="18"/>
              </w:rPr>
            </w:pPr>
            <w:r w:rsidRPr="00F577CF">
              <w:rPr>
                <w:b/>
                <w:bCs/>
                <w:sz w:val="18"/>
                <w:szCs w:val="18"/>
              </w:rPr>
              <w:t>598 021,44</w:t>
            </w:r>
          </w:p>
        </w:tc>
        <w:tc>
          <w:tcPr>
            <w:tcW w:w="1559" w:type="dxa"/>
            <w:tcBorders>
              <w:top w:val="nil"/>
              <w:left w:val="nil"/>
              <w:bottom w:val="single" w:sz="4" w:space="0" w:color="auto"/>
              <w:right w:val="single" w:sz="4" w:space="0" w:color="auto"/>
            </w:tcBorders>
            <w:shd w:val="clear" w:color="auto" w:fill="auto"/>
            <w:vAlign w:val="center"/>
            <w:hideMark/>
          </w:tcPr>
          <w:p w14:paraId="3CCFF0AC" w14:textId="77777777" w:rsidR="00F577CF" w:rsidRPr="00F577CF" w:rsidRDefault="00F577CF" w:rsidP="00F829CB">
            <w:pPr>
              <w:jc w:val="right"/>
              <w:rPr>
                <w:b/>
                <w:bCs/>
                <w:sz w:val="18"/>
                <w:szCs w:val="18"/>
              </w:rPr>
            </w:pPr>
            <w:r w:rsidRPr="00F577CF">
              <w:rPr>
                <w:b/>
                <w:bCs/>
                <w:sz w:val="18"/>
                <w:szCs w:val="18"/>
              </w:rPr>
              <w:t>598 021,44</w:t>
            </w:r>
          </w:p>
        </w:tc>
        <w:tc>
          <w:tcPr>
            <w:tcW w:w="1417" w:type="dxa"/>
            <w:tcBorders>
              <w:top w:val="nil"/>
              <w:left w:val="nil"/>
              <w:bottom w:val="single" w:sz="4" w:space="0" w:color="auto"/>
              <w:right w:val="single" w:sz="4" w:space="0" w:color="auto"/>
            </w:tcBorders>
            <w:shd w:val="clear" w:color="auto" w:fill="auto"/>
            <w:vAlign w:val="center"/>
            <w:hideMark/>
          </w:tcPr>
          <w:p w14:paraId="1050C72F"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5F6219B"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5BD7D8F8"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08CEC7C" w14:textId="77777777" w:rsidR="00F577CF" w:rsidRPr="00F577CF" w:rsidRDefault="00F577CF" w:rsidP="00F829CB">
            <w:pPr>
              <w:rPr>
                <w:b/>
                <w:bCs/>
                <w:color w:val="000000"/>
                <w:sz w:val="18"/>
                <w:szCs w:val="18"/>
              </w:rPr>
            </w:pPr>
            <w:r w:rsidRPr="00F577CF">
              <w:rPr>
                <w:b/>
                <w:bCs/>
                <w:color w:val="000000"/>
                <w:sz w:val="18"/>
                <w:szCs w:val="18"/>
              </w:rPr>
              <w:t>Иные закупки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49592471" w14:textId="77777777" w:rsidR="00F577CF" w:rsidRPr="00F577CF" w:rsidRDefault="00F577CF" w:rsidP="00F829CB">
            <w:pPr>
              <w:jc w:val="center"/>
              <w:rPr>
                <w:b/>
                <w:bCs/>
                <w:color w:val="000000"/>
                <w:sz w:val="18"/>
                <w:szCs w:val="18"/>
              </w:rPr>
            </w:pPr>
            <w:r w:rsidRPr="00F577CF">
              <w:rPr>
                <w:b/>
                <w:bCs/>
                <w:color w:val="000000"/>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BD7E341" w14:textId="77777777" w:rsidR="00F577CF" w:rsidRPr="00F577CF" w:rsidRDefault="00F577CF" w:rsidP="00F829CB">
            <w:pPr>
              <w:jc w:val="center"/>
              <w:rPr>
                <w:b/>
                <w:bCs/>
                <w:color w:val="000000"/>
                <w:sz w:val="18"/>
                <w:szCs w:val="18"/>
              </w:rPr>
            </w:pPr>
            <w:r w:rsidRPr="00F577CF">
              <w:rPr>
                <w:b/>
                <w:bCs/>
                <w:color w:val="000000"/>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24363D82" w14:textId="77777777" w:rsidR="00F577CF" w:rsidRPr="00F577CF" w:rsidRDefault="00F577CF" w:rsidP="00F829CB">
            <w:pPr>
              <w:jc w:val="center"/>
              <w:rPr>
                <w:b/>
                <w:bCs/>
                <w:color w:val="000000"/>
                <w:sz w:val="18"/>
                <w:szCs w:val="18"/>
              </w:rPr>
            </w:pPr>
            <w:r w:rsidRPr="00F577CF">
              <w:rPr>
                <w:b/>
                <w:bCs/>
                <w:color w:val="000000"/>
                <w:sz w:val="18"/>
                <w:szCs w:val="18"/>
              </w:rPr>
              <w:t>02</w:t>
            </w:r>
          </w:p>
        </w:tc>
        <w:tc>
          <w:tcPr>
            <w:tcW w:w="1509" w:type="dxa"/>
            <w:tcBorders>
              <w:top w:val="nil"/>
              <w:left w:val="nil"/>
              <w:bottom w:val="single" w:sz="4" w:space="0" w:color="000000"/>
              <w:right w:val="single" w:sz="4" w:space="0" w:color="000000"/>
            </w:tcBorders>
            <w:shd w:val="clear" w:color="auto" w:fill="auto"/>
            <w:vAlign w:val="center"/>
            <w:hideMark/>
          </w:tcPr>
          <w:p w14:paraId="4FE278AC" w14:textId="77777777" w:rsidR="00F577CF" w:rsidRPr="00F577CF" w:rsidRDefault="00F577CF" w:rsidP="00F829CB">
            <w:pPr>
              <w:jc w:val="center"/>
              <w:rPr>
                <w:b/>
                <w:bCs/>
                <w:color w:val="000000"/>
                <w:sz w:val="18"/>
                <w:szCs w:val="18"/>
              </w:rPr>
            </w:pPr>
            <w:r w:rsidRPr="00F577CF">
              <w:rPr>
                <w:b/>
                <w:bCs/>
                <w:color w:val="000000"/>
                <w:sz w:val="18"/>
                <w:szCs w:val="18"/>
              </w:rPr>
              <w:t>61 3 00 10061</w:t>
            </w:r>
          </w:p>
        </w:tc>
        <w:tc>
          <w:tcPr>
            <w:tcW w:w="751" w:type="dxa"/>
            <w:tcBorders>
              <w:top w:val="nil"/>
              <w:left w:val="nil"/>
              <w:bottom w:val="single" w:sz="4" w:space="0" w:color="000000"/>
              <w:right w:val="single" w:sz="4" w:space="0" w:color="000000"/>
            </w:tcBorders>
            <w:shd w:val="clear" w:color="auto" w:fill="auto"/>
            <w:vAlign w:val="center"/>
            <w:hideMark/>
          </w:tcPr>
          <w:p w14:paraId="3E3C2D29" w14:textId="77777777" w:rsidR="00F577CF" w:rsidRPr="00F577CF" w:rsidRDefault="00F577CF" w:rsidP="00F829CB">
            <w:pPr>
              <w:jc w:val="center"/>
              <w:rPr>
                <w:b/>
                <w:bCs/>
                <w:color w:val="000000"/>
                <w:sz w:val="18"/>
                <w:szCs w:val="18"/>
              </w:rPr>
            </w:pPr>
            <w:r w:rsidRPr="00F577CF">
              <w:rPr>
                <w:b/>
                <w:bCs/>
                <w:color w:val="000000"/>
                <w:sz w:val="18"/>
                <w:szCs w:val="18"/>
              </w:rPr>
              <w:t>240</w:t>
            </w:r>
          </w:p>
        </w:tc>
        <w:tc>
          <w:tcPr>
            <w:tcW w:w="1233" w:type="dxa"/>
            <w:tcBorders>
              <w:top w:val="nil"/>
              <w:left w:val="nil"/>
              <w:bottom w:val="single" w:sz="4" w:space="0" w:color="000000"/>
              <w:right w:val="single" w:sz="4" w:space="0" w:color="000000"/>
            </w:tcBorders>
            <w:shd w:val="clear" w:color="auto" w:fill="auto"/>
            <w:vAlign w:val="center"/>
            <w:hideMark/>
          </w:tcPr>
          <w:p w14:paraId="259D4D18"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EA36B56"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695" w:type="dxa"/>
            <w:tcBorders>
              <w:top w:val="nil"/>
              <w:left w:val="nil"/>
              <w:bottom w:val="single" w:sz="4" w:space="0" w:color="000000"/>
              <w:right w:val="nil"/>
            </w:tcBorders>
            <w:shd w:val="clear" w:color="auto" w:fill="auto"/>
            <w:vAlign w:val="center"/>
            <w:hideMark/>
          </w:tcPr>
          <w:p w14:paraId="7E597F01"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A6A557B" w14:textId="77777777" w:rsidR="00F577CF" w:rsidRPr="00F577CF" w:rsidRDefault="00F577CF" w:rsidP="00F829CB">
            <w:pPr>
              <w:jc w:val="right"/>
              <w:rPr>
                <w:b/>
                <w:bCs/>
                <w:sz w:val="18"/>
                <w:szCs w:val="18"/>
              </w:rPr>
            </w:pPr>
            <w:r w:rsidRPr="00F577CF">
              <w:rPr>
                <w:b/>
                <w:bCs/>
                <w:sz w:val="18"/>
                <w:szCs w:val="18"/>
              </w:rPr>
              <w:t>598 021,44</w:t>
            </w:r>
          </w:p>
        </w:tc>
        <w:tc>
          <w:tcPr>
            <w:tcW w:w="1559" w:type="dxa"/>
            <w:tcBorders>
              <w:top w:val="nil"/>
              <w:left w:val="nil"/>
              <w:bottom w:val="single" w:sz="4" w:space="0" w:color="auto"/>
              <w:right w:val="single" w:sz="4" w:space="0" w:color="auto"/>
            </w:tcBorders>
            <w:shd w:val="clear" w:color="auto" w:fill="auto"/>
            <w:vAlign w:val="center"/>
            <w:hideMark/>
          </w:tcPr>
          <w:p w14:paraId="6C5E1CEF" w14:textId="77777777" w:rsidR="00F577CF" w:rsidRPr="00F577CF" w:rsidRDefault="00F577CF" w:rsidP="00F829CB">
            <w:pPr>
              <w:jc w:val="right"/>
              <w:rPr>
                <w:b/>
                <w:bCs/>
                <w:sz w:val="18"/>
                <w:szCs w:val="18"/>
              </w:rPr>
            </w:pPr>
            <w:r w:rsidRPr="00F577CF">
              <w:rPr>
                <w:b/>
                <w:bCs/>
                <w:sz w:val="18"/>
                <w:szCs w:val="18"/>
              </w:rPr>
              <w:t>598 021,44</w:t>
            </w:r>
          </w:p>
        </w:tc>
        <w:tc>
          <w:tcPr>
            <w:tcW w:w="1417" w:type="dxa"/>
            <w:tcBorders>
              <w:top w:val="nil"/>
              <w:left w:val="nil"/>
              <w:bottom w:val="single" w:sz="4" w:space="0" w:color="auto"/>
              <w:right w:val="single" w:sz="4" w:space="0" w:color="auto"/>
            </w:tcBorders>
            <w:shd w:val="clear" w:color="auto" w:fill="auto"/>
            <w:vAlign w:val="center"/>
            <w:hideMark/>
          </w:tcPr>
          <w:p w14:paraId="7188E113"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B2F979B"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706E259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2AB7CC3" w14:textId="77777777" w:rsidR="00F577CF" w:rsidRPr="00F577CF" w:rsidRDefault="00F577CF" w:rsidP="00F829CB">
            <w:pPr>
              <w:rPr>
                <w:b/>
                <w:bCs/>
                <w:color w:val="000000"/>
                <w:sz w:val="18"/>
                <w:szCs w:val="18"/>
              </w:rPr>
            </w:pPr>
            <w:r w:rsidRPr="00F577CF">
              <w:rPr>
                <w:b/>
                <w:bCs/>
                <w:color w:val="000000"/>
                <w:sz w:val="18"/>
                <w:szCs w:val="18"/>
              </w:rPr>
              <w:t>Прочая закупка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07DDF014" w14:textId="77777777" w:rsidR="00F577CF" w:rsidRPr="00F577CF" w:rsidRDefault="00F577CF" w:rsidP="00F829CB">
            <w:pPr>
              <w:jc w:val="center"/>
              <w:rPr>
                <w:b/>
                <w:bCs/>
                <w:color w:val="000000"/>
                <w:sz w:val="18"/>
                <w:szCs w:val="18"/>
              </w:rPr>
            </w:pPr>
            <w:r w:rsidRPr="00F577CF">
              <w:rPr>
                <w:b/>
                <w:bCs/>
                <w:color w:val="000000"/>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84FDB53" w14:textId="77777777" w:rsidR="00F577CF" w:rsidRPr="00F577CF" w:rsidRDefault="00F577CF" w:rsidP="00F829CB">
            <w:pPr>
              <w:jc w:val="center"/>
              <w:rPr>
                <w:b/>
                <w:bCs/>
                <w:color w:val="000000"/>
                <w:sz w:val="18"/>
                <w:szCs w:val="18"/>
              </w:rPr>
            </w:pPr>
            <w:r w:rsidRPr="00F577CF">
              <w:rPr>
                <w:b/>
                <w:bCs/>
                <w:color w:val="000000"/>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5A9DE87E" w14:textId="77777777" w:rsidR="00F577CF" w:rsidRPr="00F577CF" w:rsidRDefault="00F577CF" w:rsidP="00F829CB">
            <w:pPr>
              <w:jc w:val="center"/>
              <w:rPr>
                <w:b/>
                <w:bCs/>
                <w:color w:val="000000"/>
                <w:sz w:val="18"/>
                <w:szCs w:val="18"/>
              </w:rPr>
            </w:pPr>
            <w:r w:rsidRPr="00F577CF">
              <w:rPr>
                <w:b/>
                <w:bCs/>
                <w:color w:val="000000"/>
                <w:sz w:val="18"/>
                <w:szCs w:val="18"/>
              </w:rPr>
              <w:t>02</w:t>
            </w:r>
          </w:p>
        </w:tc>
        <w:tc>
          <w:tcPr>
            <w:tcW w:w="1509" w:type="dxa"/>
            <w:tcBorders>
              <w:top w:val="nil"/>
              <w:left w:val="nil"/>
              <w:bottom w:val="single" w:sz="4" w:space="0" w:color="000000"/>
              <w:right w:val="single" w:sz="4" w:space="0" w:color="000000"/>
            </w:tcBorders>
            <w:shd w:val="clear" w:color="auto" w:fill="auto"/>
            <w:vAlign w:val="center"/>
            <w:hideMark/>
          </w:tcPr>
          <w:p w14:paraId="76ED0329" w14:textId="77777777" w:rsidR="00F577CF" w:rsidRPr="00F577CF" w:rsidRDefault="00F577CF" w:rsidP="00F829CB">
            <w:pPr>
              <w:jc w:val="center"/>
              <w:rPr>
                <w:b/>
                <w:bCs/>
                <w:color w:val="000000"/>
                <w:sz w:val="18"/>
                <w:szCs w:val="18"/>
              </w:rPr>
            </w:pPr>
            <w:r w:rsidRPr="00F577CF">
              <w:rPr>
                <w:b/>
                <w:bCs/>
                <w:color w:val="000000"/>
                <w:sz w:val="18"/>
                <w:szCs w:val="18"/>
              </w:rPr>
              <w:t>61 3 00 10061</w:t>
            </w:r>
          </w:p>
        </w:tc>
        <w:tc>
          <w:tcPr>
            <w:tcW w:w="751" w:type="dxa"/>
            <w:tcBorders>
              <w:top w:val="nil"/>
              <w:left w:val="nil"/>
              <w:bottom w:val="single" w:sz="4" w:space="0" w:color="000000"/>
              <w:right w:val="single" w:sz="4" w:space="0" w:color="000000"/>
            </w:tcBorders>
            <w:shd w:val="clear" w:color="auto" w:fill="auto"/>
            <w:vAlign w:val="center"/>
            <w:hideMark/>
          </w:tcPr>
          <w:p w14:paraId="7D9F307B" w14:textId="77777777" w:rsidR="00F577CF" w:rsidRPr="00F577CF" w:rsidRDefault="00F577CF" w:rsidP="00F829CB">
            <w:pPr>
              <w:jc w:val="center"/>
              <w:rPr>
                <w:b/>
                <w:bCs/>
                <w:color w:val="000000"/>
                <w:sz w:val="18"/>
                <w:szCs w:val="18"/>
              </w:rPr>
            </w:pPr>
            <w:r w:rsidRPr="00F577CF">
              <w:rPr>
                <w:b/>
                <w:bCs/>
                <w:color w:val="000000"/>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5F13D0CC"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63E1487"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695" w:type="dxa"/>
            <w:tcBorders>
              <w:top w:val="nil"/>
              <w:left w:val="nil"/>
              <w:bottom w:val="single" w:sz="4" w:space="0" w:color="000000"/>
              <w:right w:val="nil"/>
            </w:tcBorders>
            <w:shd w:val="clear" w:color="auto" w:fill="auto"/>
            <w:vAlign w:val="center"/>
            <w:hideMark/>
          </w:tcPr>
          <w:p w14:paraId="66A64087"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30671CF" w14:textId="77777777" w:rsidR="00F577CF" w:rsidRPr="00F577CF" w:rsidRDefault="00F577CF" w:rsidP="00F829CB">
            <w:pPr>
              <w:jc w:val="right"/>
              <w:rPr>
                <w:b/>
                <w:bCs/>
                <w:sz w:val="18"/>
                <w:szCs w:val="18"/>
              </w:rPr>
            </w:pPr>
            <w:r w:rsidRPr="00F577CF">
              <w:rPr>
                <w:b/>
                <w:bCs/>
                <w:sz w:val="18"/>
                <w:szCs w:val="18"/>
              </w:rPr>
              <w:t>598 021,44</w:t>
            </w:r>
          </w:p>
        </w:tc>
        <w:tc>
          <w:tcPr>
            <w:tcW w:w="1559" w:type="dxa"/>
            <w:tcBorders>
              <w:top w:val="nil"/>
              <w:left w:val="nil"/>
              <w:bottom w:val="single" w:sz="4" w:space="0" w:color="auto"/>
              <w:right w:val="single" w:sz="4" w:space="0" w:color="auto"/>
            </w:tcBorders>
            <w:shd w:val="clear" w:color="auto" w:fill="auto"/>
            <w:vAlign w:val="center"/>
            <w:hideMark/>
          </w:tcPr>
          <w:p w14:paraId="7948C1DA" w14:textId="77777777" w:rsidR="00F577CF" w:rsidRPr="00F577CF" w:rsidRDefault="00F577CF" w:rsidP="00F829CB">
            <w:pPr>
              <w:jc w:val="right"/>
              <w:rPr>
                <w:b/>
                <w:bCs/>
                <w:sz w:val="18"/>
                <w:szCs w:val="18"/>
              </w:rPr>
            </w:pPr>
            <w:r w:rsidRPr="00F577CF">
              <w:rPr>
                <w:b/>
                <w:bCs/>
                <w:sz w:val="18"/>
                <w:szCs w:val="18"/>
              </w:rPr>
              <w:t>598 021,44</w:t>
            </w:r>
          </w:p>
        </w:tc>
        <w:tc>
          <w:tcPr>
            <w:tcW w:w="1417" w:type="dxa"/>
            <w:tcBorders>
              <w:top w:val="nil"/>
              <w:left w:val="nil"/>
              <w:bottom w:val="single" w:sz="4" w:space="0" w:color="auto"/>
              <w:right w:val="single" w:sz="4" w:space="0" w:color="auto"/>
            </w:tcBorders>
            <w:shd w:val="clear" w:color="auto" w:fill="auto"/>
            <w:vAlign w:val="center"/>
            <w:hideMark/>
          </w:tcPr>
          <w:p w14:paraId="7741B61D"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EF4625C"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5A9A6B79"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CA4ADE1" w14:textId="77777777" w:rsidR="00F577CF" w:rsidRPr="00F577CF" w:rsidRDefault="00F577CF" w:rsidP="00F829CB">
            <w:pPr>
              <w:rPr>
                <w:b/>
                <w:bCs/>
                <w:color w:val="000000"/>
                <w:sz w:val="18"/>
                <w:szCs w:val="18"/>
              </w:rPr>
            </w:pPr>
            <w:r w:rsidRPr="00F577CF">
              <w:rPr>
                <w:b/>
                <w:bCs/>
                <w:color w:val="000000"/>
                <w:sz w:val="18"/>
                <w:szCs w:val="18"/>
              </w:rPr>
              <w:t>Прочие работы, услуги</w:t>
            </w:r>
          </w:p>
        </w:tc>
        <w:tc>
          <w:tcPr>
            <w:tcW w:w="580" w:type="dxa"/>
            <w:tcBorders>
              <w:top w:val="nil"/>
              <w:left w:val="nil"/>
              <w:bottom w:val="single" w:sz="4" w:space="0" w:color="000000"/>
              <w:right w:val="single" w:sz="4" w:space="0" w:color="000000"/>
            </w:tcBorders>
            <w:shd w:val="clear" w:color="auto" w:fill="auto"/>
            <w:vAlign w:val="center"/>
            <w:hideMark/>
          </w:tcPr>
          <w:p w14:paraId="64AF682D" w14:textId="77777777" w:rsidR="00F577CF" w:rsidRPr="00F577CF" w:rsidRDefault="00F577CF" w:rsidP="00F829CB">
            <w:pPr>
              <w:jc w:val="center"/>
              <w:rPr>
                <w:b/>
                <w:bCs/>
                <w:color w:val="000000"/>
                <w:sz w:val="18"/>
                <w:szCs w:val="18"/>
              </w:rPr>
            </w:pPr>
            <w:r w:rsidRPr="00F577CF">
              <w:rPr>
                <w:b/>
                <w:bCs/>
                <w:color w:val="000000"/>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83C8594" w14:textId="77777777" w:rsidR="00F577CF" w:rsidRPr="00F577CF" w:rsidRDefault="00F577CF" w:rsidP="00F829CB">
            <w:pPr>
              <w:jc w:val="center"/>
              <w:rPr>
                <w:b/>
                <w:bCs/>
                <w:color w:val="000000"/>
                <w:sz w:val="18"/>
                <w:szCs w:val="18"/>
              </w:rPr>
            </w:pPr>
            <w:r w:rsidRPr="00F577CF">
              <w:rPr>
                <w:b/>
                <w:bCs/>
                <w:color w:val="000000"/>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04DD4294" w14:textId="77777777" w:rsidR="00F577CF" w:rsidRPr="00F577CF" w:rsidRDefault="00F577CF" w:rsidP="00F829CB">
            <w:pPr>
              <w:jc w:val="center"/>
              <w:rPr>
                <w:b/>
                <w:bCs/>
                <w:color w:val="000000"/>
                <w:sz w:val="18"/>
                <w:szCs w:val="18"/>
              </w:rPr>
            </w:pPr>
            <w:r w:rsidRPr="00F577CF">
              <w:rPr>
                <w:b/>
                <w:bCs/>
                <w:color w:val="000000"/>
                <w:sz w:val="18"/>
                <w:szCs w:val="18"/>
              </w:rPr>
              <w:t>02</w:t>
            </w:r>
          </w:p>
        </w:tc>
        <w:tc>
          <w:tcPr>
            <w:tcW w:w="1509" w:type="dxa"/>
            <w:tcBorders>
              <w:top w:val="nil"/>
              <w:left w:val="nil"/>
              <w:bottom w:val="single" w:sz="4" w:space="0" w:color="000000"/>
              <w:right w:val="single" w:sz="4" w:space="0" w:color="000000"/>
            </w:tcBorders>
            <w:shd w:val="clear" w:color="auto" w:fill="auto"/>
            <w:vAlign w:val="center"/>
            <w:hideMark/>
          </w:tcPr>
          <w:p w14:paraId="374FEA01" w14:textId="77777777" w:rsidR="00F577CF" w:rsidRPr="00F577CF" w:rsidRDefault="00F577CF" w:rsidP="00F829CB">
            <w:pPr>
              <w:jc w:val="center"/>
              <w:rPr>
                <w:b/>
                <w:bCs/>
                <w:color w:val="000000"/>
                <w:sz w:val="18"/>
                <w:szCs w:val="18"/>
              </w:rPr>
            </w:pPr>
            <w:r w:rsidRPr="00F577CF">
              <w:rPr>
                <w:b/>
                <w:bCs/>
                <w:color w:val="000000"/>
                <w:sz w:val="18"/>
                <w:szCs w:val="18"/>
              </w:rPr>
              <w:t>61 3 00 10061</w:t>
            </w:r>
          </w:p>
        </w:tc>
        <w:tc>
          <w:tcPr>
            <w:tcW w:w="751" w:type="dxa"/>
            <w:tcBorders>
              <w:top w:val="nil"/>
              <w:left w:val="nil"/>
              <w:bottom w:val="single" w:sz="4" w:space="0" w:color="000000"/>
              <w:right w:val="single" w:sz="4" w:space="0" w:color="000000"/>
            </w:tcBorders>
            <w:shd w:val="clear" w:color="auto" w:fill="auto"/>
            <w:vAlign w:val="center"/>
            <w:hideMark/>
          </w:tcPr>
          <w:p w14:paraId="0FD0F1B9" w14:textId="77777777" w:rsidR="00F577CF" w:rsidRPr="00F577CF" w:rsidRDefault="00F577CF" w:rsidP="00F829CB">
            <w:pPr>
              <w:jc w:val="center"/>
              <w:rPr>
                <w:b/>
                <w:bCs/>
                <w:color w:val="000000"/>
                <w:sz w:val="18"/>
                <w:szCs w:val="18"/>
              </w:rPr>
            </w:pPr>
            <w:r w:rsidRPr="00F577CF">
              <w:rPr>
                <w:b/>
                <w:bCs/>
                <w:color w:val="000000"/>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5DD5F303"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3D8ABC1" w14:textId="77777777" w:rsidR="00F577CF" w:rsidRPr="00F577CF" w:rsidRDefault="00F577CF" w:rsidP="00F829CB">
            <w:pPr>
              <w:jc w:val="center"/>
              <w:rPr>
                <w:b/>
                <w:bCs/>
                <w:color w:val="000000"/>
                <w:sz w:val="18"/>
                <w:szCs w:val="18"/>
              </w:rPr>
            </w:pPr>
            <w:r w:rsidRPr="00F577CF">
              <w:rPr>
                <w:b/>
                <w:bCs/>
                <w:color w:val="000000"/>
                <w:sz w:val="18"/>
                <w:szCs w:val="18"/>
              </w:rPr>
              <w:t>226</w:t>
            </w:r>
          </w:p>
        </w:tc>
        <w:tc>
          <w:tcPr>
            <w:tcW w:w="695" w:type="dxa"/>
            <w:tcBorders>
              <w:top w:val="nil"/>
              <w:left w:val="nil"/>
              <w:bottom w:val="single" w:sz="4" w:space="0" w:color="000000"/>
              <w:right w:val="nil"/>
            </w:tcBorders>
            <w:shd w:val="clear" w:color="auto" w:fill="auto"/>
            <w:vAlign w:val="center"/>
            <w:hideMark/>
          </w:tcPr>
          <w:p w14:paraId="5A41FA02"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020F1F9" w14:textId="77777777" w:rsidR="00F577CF" w:rsidRPr="00F577CF" w:rsidRDefault="00F577CF" w:rsidP="00F829CB">
            <w:pPr>
              <w:jc w:val="right"/>
              <w:rPr>
                <w:b/>
                <w:bCs/>
                <w:sz w:val="18"/>
                <w:szCs w:val="18"/>
              </w:rPr>
            </w:pPr>
            <w:r w:rsidRPr="00F577CF">
              <w:rPr>
                <w:b/>
                <w:bCs/>
                <w:sz w:val="18"/>
                <w:szCs w:val="18"/>
              </w:rPr>
              <w:t>598 021,44</w:t>
            </w:r>
          </w:p>
        </w:tc>
        <w:tc>
          <w:tcPr>
            <w:tcW w:w="1559" w:type="dxa"/>
            <w:tcBorders>
              <w:top w:val="nil"/>
              <w:left w:val="nil"/>
              <w:bottom w:val="single" w:sz="4" w:space="0" w:color="auto"/>
              <w:right w:val="single" w:sz="4" w:space="0" w:color="auto"/>
            </w:tcBorders>
            <w:shd w:val="clear" w:color="auto" w:fill="auto"/>
            <w:vAlign w:val="center"/>
            <w:hideMark/>
          </w:tcPr>
          <w:p w14:paraId="7AEFAFBA" w14:textId="77777777" w:rsidR="00F577CF" w:rsidRPr="00F577CF" w:rsidRDefault="00F577CF" w:rsidP="00F829CB">
            <w:pPr>
              <w:jc w:val="right"/>
              <w:rPr>
                <w:b/>
                <w:bCs/>
                <w:sz w:val="18"/>
                <w:szCs w:val="18"/>
              </w:rPr>
            </w:pPr>
            <w:r w:rsidRPr="00F577CF">
              <w:rPr>
                <w:b/>
                <w:bCs/>
                <w:sz w:val="18"/>
                <w:szCs w:val="18"/>
              </w:rPr>
              <w:t>598 021,44</w:t>
            </w:r>
          </w:p>
        </w:tc>
        <w:tc>
          <w:tcPr>
            <w:tcW w:w="1417" w:type="dxa"/>
            <w:tcBorders>
              <w:top w:val="nil"/>
              <w:left w:val="nil"/>
              <w:bottom w:val="single" w:sz="4" w:space="0" w:color="auto"/>
              <w:right w:val="single" w:sz="4" w:space="0" w:color="auto"/>
            </w:tcBorders>
            <w:shd w:val="clear" w:color="auto" w:fill="auto"/>
            <w:vAlign w:val="center"/>
            <w:hideMark/>
          </w:tcPr>
          <w:p w14:paraId="58355D58"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24ACCAB"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380DEE33"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119F95D" w14:textId="77777777" w:rsidR="00F577CF" w:rsidRPr="00F577CF" w:rsidRDefault="00F577CF" w:rsidP="00F829CB">
            <w:pPr>
              <w:rPr>
                <w:color w:val="000000"/>
                <w:sz w:val="18"/>
                <w:szCs w:val="18"/>
              </w:rPr>
            </w:pPr>
            <w:r w:rsidRPr="00F577CF">
              <w:rPr>
                <w:color w:val="000000"/>
                <w:sz w:val="18"/>
                <w:szCs w:val="18"/>
              </w:rPr>
              <w:t>Иные работы, услуги по подст.226</w:t>
            </w:r>
          </w:p>
        </w:tc>
        <w:tc>
          <w:tcPr>
            <w:tcW w:w="580" w:type="dxa"/>
            <w:tcBorders>
              <w:top w:val="nil"/>
              <w:left w:val="nil"/>
              <w:bottom w:val="single" w:sz="4" w:space="0" w:color="000000"/>
              <w:right w:val="single" w:sz="4" w:space="0" w:color="000000"/>
            </w:tcBorders>
            <w:shd w:val="clear" w:color="auto" w:fill="auto"/>
            <w:vAlign w:val="center"/>
            <w:hideMark/>
          </w:tcPr>
          <w:p w14:paraId="0C806105" w14:textId="77777777" w:rsidR="00F577CF" w:rsidRPr="00F577CF" w:rsidRDefault="00F577CF" w:rsidP="00F829CB">
            <w:pPr>
              <w:jc w:val="center"/>
              <w:rPr>
                <w:color w:val="000000"/>
                <w:sz w:val="18"/>
                <w:szCs w:val="18"/>
              </w:rPr>
            </w:pPr>
            <w:r w:rsidRPr="00F577CF">
              <w:rPr>
                <w:color w:val="000000"/>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416B696" w14:textId="77777777" w:rsidR="00F577CF" w:rsidRPr="00F577CF" w:rsidRDefault="00F577CF" w:rsidP="00F829CB">
            <w:pPr>
              <w:jc w:val="center"/>
              <w:rPr>
                <w:b/>
                <w:bCs/>
                <w:color w:val="000000"/>
                <w:sz w:val="18"/>
                <w:szCs w:val="18"/>
              </w:rPr>
            </w:pPr>
            <w:r w:rsidRPr="00F577CF">
              <w:rPr>
                <w:b/>
                <w:bCs/>
                <w:color w:val="000000"/>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6667740D" w14:textId="77777777" w:rsidR="00F577CF" w:rsidRPr="00F577CF" w:rsidRDefault="00F577CF" w:rsidP="00F829CB">
            <w:pPr>
              <w:jc w:val="center"/>
              <w:rPr>
                <w:b/>
                <w:bCs/>
                <w:color w:val="000000"/>
                <w:sz w:val="18"/>
                <w:szCs w:val="18"/>
              </w:rPr>
            </w:pPr>
            <w:r w:rsidRPr="00F577CF">
              <w:rPr>
                <w:b/>
                <w:bCs/>
                <w:color w:val="000000"/>
                <w:sz w:val="18"/>
                <w:szCs w:val="18"/>
              </w:rPr>
              <w:t>02</w:t>
            </w:r>
          </w:p>
        </w:tc>
        <w:tc>
          <w:tcPr>
            <w:tcW w:w="1509" w:type="dxa"/>
            <w:tcBorders>
              <w:top w:val="nil"/>
              <w:left w:val="nil"/>
              <w:bottom w:val="single" w:sz="4" w:space="0" w:color="000000"/>
              <w:right w:val="single" w:sz="4" w:space="0" w:color="000000"/>
            </w:tcBorders>
            <w:shd w:val="clear" w:color="auto" w:fill="auto"/>
            <w:vAlign w:val="center"/>
            <w:hideMark/>
          </w:tcPr>
          <w:p w14:paraId="29DC1594" w14:textId="77777777" w:rsidR="00F577CF" w:rsidRPr="00F577CF" w:rsidRDefault="00F577CF" w:rsidP="00F829CB">
            <w:pPr>
              <w:jc w:val="center"/>
              <w:rPr>
                <w:color w:val="000000"/>
                <w:sz w:val="18"/>
                <w:szCs w:val="18"/>
              </w:rPr>
            </w:pPr>
            <w:r w:rsidRPr="00F577CF">
              <w:rPr>
                <w:color w:val="000000"/>
                <w:sz w:val="18"/>
                <w:szCs w:val="18"/>
              </w:rPr>
              <w:t>61 3 00 10061</w:t>
            </w:r>
          </w:p>
        </w:tc>
        <w:tc>
          <w:tcPr>
            <w:tcW w:w="751" w:type="dxa"/>
            <w:tcBorders>
              <w:top w:val="nil"/>
              <w:left w:val="nil"/>
              <w:bottom w:val="single" w:sz="4" w:space="0" w:color="000000"/>
              <w:right w:val="single" w:sz="4" w:space="0" w:color="000000"/>
            </w:tcBorders>
            <w:shd w:val="clear" w:color="auto" w:fill="auto"/>
            <w:vAlign w:val="center"/>
            <w:hideMark/>
          </w:tcPr>
          <w:p w14:paraId="7B349618" w14:textId="77777777" w:rsidR="00F577CF" w:rsidRPr="00F577CF" w:rsidRDefault="00F577CF" w:rsidP="00F829CB">
            <w:pPr>
              <w:jc w:val="center"/>
              <w:rPr>
                <w:color w:val="000000"/>
                <w:sz w:val="18"/>
                <w:szCs w:val="18"/>
              </w:rPr>
            </w:pPr>
            <w:r w:rsidRPr="00F577CF">
              <w:rPr>
                <w:color w:val="000000"/>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2B6F13ED" w14:textId="77777777" w:rsidR="00F577CF" w:rsidRPr="00F577CF" w:rsidRDefault="00F577CF" w:rsidP="00F829CB">
            <w:pPr>
              <w:jc w:val="center"/>
              <w:rPr>
                <w:color w:val="000000"/>
                <w:sz w:val="18"/>
                <w:szCs w:val="18"/>
              </w:rPr>
            </w:pPr>
            <w:r w:rsidRPr="00F577CF">
              <w:rPr>
                <w:color w:val="000000"/>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F5C32A7" w14:textId="77777777" w:rsidR="00F577CF" w:rsidRPr="00F577CF" w:rsidRDefault="00F577CF" w:rsidP="00F829CB">
            <w:pPr>
              <w:jc w:val="center"/>
              <w:rPr>
                <w:color w:val="000000"/>
                <w:sz w:val="18"/>
                <w:szCs w:val="18"/>
              </w:rPr>
            </w:pPr>
            <w:r w:rsidRPr="00F577CF">
              <w:rPr>
                <w:color w:val="000000"/>
                <w:sz w:val="18"/>
                <w:szCs w:val="18"/>
              </w:rPr>
              <w:t>226</w:t>
            </w:r>
          </w:p>
        </w:tc>
        <w:tc>
          <w:tcPr>
            <w:tcW w:w="695" w:type="dxa"/>
            <w:tcBorders>
              <w:top w:val="nil"/>
              <w:left w:val="nil"/>
              <w:bottom w:val="single" w:sz="4" w:space="0" w:color="000000"/>
              <w:right w:val="nil"/>
            </w:tcBorders>
            <w:shd w:val="clear" w:color="auto" w:fill="auto"/>
            <w:vAlign w:val="center"/>
            <w:hideMark/>
          </w:tcPr>
          <w:p w14:paraId="6F101C6A" w14:textId="77777777" w:rsidR="00F577CF" w:rsidRPr="00F577CF" w:rsidRDefault="00F577CF" w:rsidP="00F829CB">
            <w:pPr>
              <w:jc w:val="center"/>
              <w:rPr>
                <w:color w:val="000000"/>
                <w:sz w:val="18"/>
                <w:szCs w:val="18"/>
              </w:rPr>
            </w:pPr>
            <w:r w:rsidRPr="00F577CF">
              <w:rPr>
                <w:color w:val="000000"/>
                <w:sz w:val="18"/>
                <w:szCs w:val="18"/>
              </w:rPr>
              <w:t>1140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81EEFFD" w14:textId="77777777" w:rsidR="00F577CF" w:rsidRPr="00F577CF" w:rsidRDefault="00F577CF" w:rsidP="00F829CB">
            <w:pPr>
              <w:jc w:val="right"/>
              <w:rPr>
                <w:b/>
                <w:bCs/>
                <w:i/>
                <w:iCs/>
                <w:sz w:val="18"/>
                <w:szCs w:val="18"/>
              </w:rPr>
            </w:pPr>
            <w:r w:rsidRPr="00F577CF">
              <w:rPr>
                <w:b/>
                <w:bCs/>
                <w:i/>
                <w:iCs/>
                <w:sz w:val="18"/>
                <w:szCs w:val="18"/>
              </w:rPr>
              <w:t>598 021,44</w:t>
            </w:r>
          </w:p>
        </w:tc>
        <w:tc>
          <w:tcPr>
            <w:tcW w:w="1559" w:type="dxa"/>
            <w:tcBorders>
              <w:top w:val="nil"/>
              <w:left w:val="nil"/>
              <w:bottom w:val="single" w:sz="4" w:space="0" w:color="auto"/>
              <w:right w:val="single" w:sz="4" w:space="0" w:color="auto"/>
            </w:tcBorders>
            <w:shd w:val="clear" w:color="auto" w:fill="auto"/>
            <w:vAlign w:val="center"/>
            <w:hideMark/>
          </w:tcPr>
          <w:p w14:paraId="35E9A2E3" w14:textId="77777777" w:rsidR="00F577CF" w:rsidRPr="00F577CF" w:rsidRDefault="00F577CF" w:rsidP="00F829CB">
            <w:pPr>
              <w:jc w:val="right"/>
              <w:rPr>
                <w:b/>
                <w:bCs/>
                <w:i/>
                <w:iCs/>
                <w:sz w:val="18"/>
                <w:szCs w:val="18"/>
              </w:rPr>
            </w:pPr>
            <w:r w:rsidRPr="00F577CF">
              <w:rPr>
                <w:b/>
                <w:bCs/>
                <w:i/>
                <w:iCs/>
                <w:sz w:val="18"/>
                <w:szCs w:val="18"/>
              </w:rPr>
              <w:t>598 021,44</w:t>
            </w:r>
          </w:p>
        </w:tc>
        <w:tc>
          <w:tcPr>
            <w:tcW w:w="1417" w:type="dxa"/>
            <w:tcBorders>
              <w:top w:val="nil"/>
              <w:left w:val="nil"/>
              <w:bottom w:val="single" w:sz="4" w:space="0" w:color="auto"/>
              <w:right w:val="single" w:sz="4" w:space="0" w:color="auto"/>
            </w:tcBorders>
            <w:shd w:val="clear" w:color="auto" w:fill="auto"/>
            <w:vAlign w:val="center"/>
            <w:hideMark/>
          </w:tcPr>
          <w:p w14:paraId="5F1AC078"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056ABEA"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02D9B2C1"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977EB3B" w14:textId="77777777" w:rsidR="00F577CF" w:rsidRPr="00F577CF" w:rsidRDefault="00F577CF" w:rsidP="00F829CB">
            <w:pPr>
              <w:rPr>
                <w:b/>
                <w:bCs/>
                <w:sz w:val="18"/>
                <w:szCs w:val="18"/>
              </w:rPr>
            </w:pPr>
            <w:r w:rsidRPr="00F577CF">
              <w:rPr>
                <w:b/>
                <w:bCs/>
                <w:sz w:val="18"/>
                <w:szCs w:val="18"/>
              </w:rPr>
              <w:t>Благоустройство</w:t>
            </w:r>
          </w:p>
        </w:tc>
        <w:tc>
          <w:tcPr>
            <w:tcW w:w="580" w:type="dxa"/>
            <w:tcBorders>
              <w:top w:val="nil"/>
              <w:left w:val="nil"/>
              <w:bottom w:val="single" w:sz="4" w:space="0" w:color="000000"/>
              <w:right w:val="single" w:sz="4" w:space="0" w:color="000000"/>
            </w:tcBorders>
            <w:shd w:val="clear" w:color="auto" w:fill="auto"/>
            <w:vAlign w:val="center"/>
            <w:hideMark/>
          </w:tcPr>
          <w:p w14:paraId="5887DB99"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F005A04"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7B8A38B2"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00ADFE94" w14:textId="77777777" w:rsidR="00F577CF" w:rsidRPr="00F577CF" w:rsidRDefault="00F577CF" w:rsidP="00F829CB">
            <w:pPr>
              <w:jc w:val="center"/>
              <w:rPr>
                <w:b/>
                <w:bCs/>
                <w:sz w:val="18"/>
                <w:szCs w:val="18"/>
              </w:rPr>
            </w:pPr>
            <w:r w:rsidRPr="00F577CF">
              <w:rPr>
                <w:b/>
                <w:bCs/>
                <w:sz w:val="18"/>
                <w:szCs w:val="18"/>
              </w:rPr>
              <w:t> </w:t>
            </w:r>
          </w:p>
        </w:tc>
        <w:tc>
          <w:tcPr>
            <w:tcW w:w="751" w:type="dxa"/>
            <w:tcBorders>
              <w:top w:val="nil"/>
              <w:left w:val="nil"/>
              <w:bottom w:val="single" w:sz="4" w:space="0" w:color="000000"/>
              <w:right w:val="single" w:sz="4" w:space="0" w:color="000000"/>
            </w:tcBorders>
            <w:shd w:val="clear" w:color="auto" w:fill="auto"/>
            <w:vAlign w:val="center"/>
            <w:hideMark/>
          </w:tcPr>
          <w:p w14:paraId="2E0C1543"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2098663D"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196E84D"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655A7B4B"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B38DFF9" w14:textId="77777777" w:rsidR="00F577CF" w:rsidRPr="00F577CF" w:rsidRDefault="00F577CF" w:rsidP="00F829CB">
            <w:pPr>
              <w:jc w:val="right"/>
              <w:rPr>
                <w:b/>
                <w:bCs/>
                <w:sz w:val="18"/>
                <w:szCs w:val="18"/>
              </w:rPr>
            </w:pPr>
            <w:r w:rsidRPr="00F577CF">
              <w:rPr>
                <w:b/>
                <w:bCs/>
                <w:sz w:val="18"/>
                <w:szCs w:val="18"/>
              </w:rPr>
              <w:t>58 097 639,90</w:t>
            </w:r>
          </w:p>
        </w:tc>
        <w:tc>
          <w:tcPr>
            <w:tcW w:w="1559" w:type="dxa"/>
            <w:tcBorders>
              <w:top w:val="nil"/>
              <w:left w:val="nil"/>
              <w:bottom w:val="single" w:sz="4" w:space="0" w:color="auto"/>
              <w:right w:val="single" w:sz="4" w:space="0" w:color="auto"/>
            </w:tcBorders>
            <w:shd w:val="clear" w:color="auto" w:fill="auto"/>
            <w:vAlign w:val="center"/>
            <w:hideMark/>
          </w:tcPr>
          <w:p w14:paraId="2FF52F05" w14:textId="77777777" w:rsidR="00F577CF" w:rsidRPr="00F577CF" w:rsidRDefault="00F577CF" w:rsidP="00F829CB">
            <w:pPr>
              <w:jc w:val="right"/>
              <w:rPr>
                <w:b/>
                <w:bCs/>
                <w:sz w:val="18"/>
                <w:szCs w:val="18"/>
              </w:rPr>
            </w:pPr>
            <w:r w:rsidRPr="00F577CF">
              <w:rPr>
                <w:b/>
                <w:bCs/>
                <w:sz w:val="18"/>
                <w:szCs w:val="18"/>
              </w:rPr>
              <w:t>11 219 218,62</w:t>
            </w:r>
          </w:p>
        </w:tc>
        <w:tc>
          <w:tcPr>
            <w:tcW w:w="1417" w:type="dxa"/>
            <w:tcBorders>
              <w:top w:val="nil"/>
              <w:left w:val="nil"/>
              <w:bottom w:val="single" w:sz="4" w:space="0" w:color="auto"/>
              <w:right w:val="single" w:sz="4" w:space="0" w:color="auto"/>
            </w:tcBorders>
            <w:shd w:val="clear" w:color="auto" w:fill="auto"/>
            <w:vAlign w:val="center"/>
            <w:hideMark/>
          </w:tcPr>
          <w:p w14:paraId="6C19AB4E" w14:textId="77777777" w:rsidR="00F577CF" w:rsidRPr="00F577CF" w:rsidRDefault="00F577CF" w:rsidP="00F829CB">
            <w:pPr>
              <w:jc w:val="right"/>
              <w:rPr>
                <w:b/>
                <w:bCs/>
                <w:sz w:val="18"/>
                <w:szCs w:val="18"/>
              </w:rPr>
            </w:pPr>
            <w:r w:rsidRPr="00F577CF">
              <w:rPr>
                <w:b/>
                <w:bCs/>
                <w:sz w:val="18"/>
                <w:szCs w:val="18"/>
              </w:rPr>
              <w:t>46 878 421,28</w:t>
            </w:r>
          </w:p>
        </w:tc>
        <w:tc>
          <w:tcPr>
            <w:tcW w:w="851" w:type="dxa"/>
            <w:tcBorders>
              <w:top w:val="nil"/>
              <w:left w:val="nil"/>
              <w:bottom w:val="single" w:sz="4" w:space="0" w:color="auto"/>
              <w:right w:val="single" w:sz="4" w:space="0" w:color="auto"/>
            </w:tcBorders>
            <w:shd w:val="clear" w:color="auto" w:fill="auto"/>
            <w:vAlign w:val="center"/>
            <w:hideMark/>
          </w:tcPr>
          <w:p w14:paraId="2FCDBD08" w14:textId="77777777" w:rsidR="00F577CF" w:rsidRPr="00F577CF" w:rsidRDefault="00F577CF" w:rsidP="00F829CB">
            <w:pPr>
              <w:jc w:val="right"/>
              <w:rPr>
                <w:b/>
                <w:bCs/>
                <w:sz w:val="18"/>
                <w:szCs w:val="18"/>
              </w:rPr>
            </w:pPr>
            <w:r w:rsidRPr="00F577CF">
              <w:rPr>
                <w:b/>
                <w:bCs/>
                <w:sz w:val="18"/>
                <w:szCs w:val="18"/>
              </w:rPr>
              <w:t>19%</w:t>
            </w:r>
          </w:p>
        </w:tc>
      </w:tr>
      <w:tr w:rsidR="00F577CF" w:rsidRPr="00F577CF" w14:paraId="221D771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4AB373B" w14:textId="77777777" w:rsidR="00F577CF" w:rsidRPr="00F577CF" w:rsidRDefault="00F577CF" w:rsidP="00F829CB">
            <w:pPr>
              <w:rPr>
                <w:b/>
                <w:bCs/>
                <w:i/>
                <w:iCs/>
                <w:color w:val="000000"/>
                <w:sz w:val="18"/>
                <w:szCs w:val="18"/>
              </w:rPr>
            </w:pPr>
            <w:r w:rsidRPr="00F577CF">
              <w:rPr>
                <w:b/>
                <w:bCs/>
                <w:i/>
                <w:iCs/>
                <w:color w:val="000000"/>
                <w:sz w:val="18"/>
                <w:szCs w:val="18"/>
              </w:rPr>
              <w:t xml:space="preserve">Муниципальная программа "Энергосбережение и повышение энергетической эффективности МО "Поселок </w:t>
            </w:r>
            <w:proofErr w:type="spellStart"/>
            <w:r w:rsidRPr="00F577CF">
              <w:rPr>
                <w:b/>
                <w:bCs/>
                <w:i/>
                <w:iCs/>
                <w:color w:val="000000"/>
                <w:sz w:val="18"/>
                <w:szCs w:val="18"/>
              </w:rPr>
              <w:t>Айхал</w:t>
            </w:r>
            <w:proofErr w:type="spellEnd"/>
            <w:r w:rsidRPr="00F577CF">
              <w:rPr>
                <w:b/>
                <w:bCs/>
                <w:i/>
                <w:iCs/>
                <w:color w:val="000000"/>
                <w:sz w:val="18"/>
                <w:szCs w:val="18"/>
              </w:rPr>
              <w:t>" на 2022-2026 годы"</w:t>
            </w:r>
          </w:p>
        </w:tc>
        <w:tc>
          <w:tcPr>
            <w:tcW w:w="580" w:type="dxa"/>
            <w:tcBorders>
              <w:top w:val="nil"/>
              <w:left w:val="nil"/>
              <w:bottom w:val="single" w:sz="4" w:space="0" w:color="000000"/>
              <w:right w:val="single" w:sz="4" w:space="0" w:color="000000"/>
            </w:tcBorders>
            <w:shd w:val="clear" w:color="auto" w:fill="auto"/>
            <w:vAlign w:val="center"/>
            <w:hideMark/>
          </w:tcPr>
          <w:p w14:paraId="6772B736" w14:textId="77777777" w:rsidR="00F577CF" w:rsidRPr="00F577CF" w:rsidRDefault="00F577CF" w:rsidP="00F829CB">
            <w:pPr>
              <w:jc w:val="center"/>
              <w:rPr>
                <w:b/>
                <w:bCs/>
                <w:i/>
                <w:iCs/>
                <w:color w:val="000000"/>
                <w:sz w:val="18"/>
                <w:szCs w:val="18"/>
              </w:rPr>
            </w:pPr>
            <w:r w:rsidRPr="00F577CF">
              <w:rPr>
                <w:b/>
                <w:bCs/>
                <w:i/>
                <w:iCs/>
                <w:color w:val="000000"/>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6EB8F39" w14:textId="77777777" w:rsidR="00F577CF" w:rsidRPr="00F577CF" w:rsidRDefault="00F577CF" w:rsidP="00F829CB">
            <w:pPr>
              <w:jc w:val="center"/>
              <w:rPr>
                <w:b/>
                <w:bCs/>
                <w:i/>
                <w:iCs/>
                <w:color w:val="000000"/>
                <w:sz w:val="18"/>
                <w:szCs w:val="18"/>
              </w:rPr>
            </w:pPr>
            <w:r w:rsidRPr="00F577CF">
              <w:rPr>
                <w:b/>
                <w:bCs/>
                <w:i/>
                <w:iCs/>
                <w:color w:val="000000"/>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05E25A2C" w14:textId="77777777" w:rsidR="00F577CF" w:rsidRPr="00F577CF" w:rsidRDefault="00F577CF" w:rsidP="00F829CB">
            <w:pPr>
              <w:jc w:val="center"/>
              <w:rPr>
                <w:b/>
                <w:bCs/>
                <w:i/>
                <w:iCs/>
                <w:color w:val="000000"/>
                <w:sz w:val="18"/>
                <w:szCs w:val="18"/>
              </w:rPr>
            </w:pPr>
            <w:r w:rsidRPr="00F577CF">
              <w:rPr>
                <w:b/>
                <w:bCs/>
                <w:i/>
                <w:iCs/>
                <w:color w:val="000000"/>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57AA0301" w14:textId="77777777" w:rsidR="00F577CF" w:rsidRPr="00F577CF" w:rsidRDefault="00F577CF" w:rsidP="00F829CB">
            <w:pPr>
              <w:jc w:val="center"/>
              <w:rPr>
                <w:b/>
                <w:bCs/>
                <w:i/>
                <w:iCs/>
                <w:color w:val="000000"/>
                <w:sz w:val="18"/>
                <w:szCs w:val="18"/>
              </w:rPr>
            </w:pPr>
            <w:r w:rsidRPr="00F577CF">
              <w:rPr>
                <w:b/>
                <w:bCs/>
                <w:i/>
                <w:iCs/>
                <w:color w:val="000000"/>
                <w:sz w:val="18"/>
                <w:szCs w:val="18"/>
              </w:rPr>
              <w:t>61 3 00 00000</w:t>
            </w:r>
          </w:p>
        </w:tc>
        <w:tc>
          <w:tcPr>
            <w:tcW w:w="751" w:type="dxa"/>
            <w:tcBorders>
              <w:top w:val="nil"/>
              <w:left w:val="nil"/>
              <w:bottom w:val="single" w:sz="4" w:space="0" w:color="000000"/>
              <w:right w:val="single" w:sz="4" w:space="0" w:color="000000"/>
            </w:tcBorders>
            <w:shd w:val="clear" w:color="auto" w:fill="auto"/>
            <w:vAlign w:val="center"/>
            <w:hideMark/>
          </w:tcPr>
          <w:p w14:paraId="30421FF8" w14:textId="77777777" w:rsidR="00F577CF" w:rsidRPr="00F577CF" w:rsidRDefault="00F577CF" w:rsidP="00F829CB">
            <w:pPr>
              <w:jc w:val="center"/>
              <w:rPr>
                <w:b/>
                <w:bCs/>
                <w:i/>
                <w:iCs/>
                <w:color w:val="000000"/>
                <w:sz w:val="18"/>
                <w:szCs w:val="18"/>
              </w:rPr>
            </w:pPr>
            <w:r w:rsidRPr="00F577CF">
              <w:rPr>
                <w:b/>
                <w:bCs/>
                <w:i/>
                <w:iCs/>
                <w:color w:val="000000"/>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73D1486E" w14:textId="77777777" w:rsidR="00F577CF" w:rsidRPr="00F577CF" w:rsidRDefault="00F577CF" w:rsidP="00F829CB">
            <w:pPr>
              <w:jc w:val="center"/>
              <w:rPr>
                <w:b/>
                <w:bCs/>
                <w:i/>
                <w:iCs/>
                <w:color w:val="000000"/>
                <w:sz w:val="18"/>
                <w:szCs w:val="18"/>
              </w:rPr>
            </w:pPr>
            <w:r w:rsidRPr="00F577CF">
              <w:rPr>
                <w:b/>
                <w:bCs/>
                <w:i/>
                <w:iCs/>
                <w:color w:val="000000"/>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ED48DE9" w14:textId="77777777" w:rsidR="00F577CF" w:rsidRPr="00F577CF" w:rsidRDefault="00F577CF" w:rsidP="00F829CB">
            <w:pPr>
              <w:jc w:val="center"/>
              <w:rPr>
                <w:b/>
                <w:bCs/>
                <w:i/>
                <w:iCs/>
                <w:color w:val="000000"/>
                <w:sz w:val="18"/>
                <w:szCs w:val="18"/>
              </w:rPr>
            </w:pPr>
            <w:r w:rsidRPr="00F577CF">
              <w:rPr>
                <w:b/>
                <w:bCs/>
                <w:i/>
                <w:iCs/>
                <w:color w:val="000000"/>
                <w:sz w:val="18"/>
                <w:szCs w:val="18"/>
              </w:rPr>
              <w:t> </w:t>
            </w:r>
          </w:p>
        </w:tc>
        <w:tc>
          <w:tcPr>
            <w:tcW w:w="695" w:type="dxa"/>
            <w:tcBorders>
              <w:top w:val="nil"/>
              <w:left w:val="nil"/>
              <w:bottom w:val="single" w:sz="4" w:space="0" w:color="000000"/>
              <w:right w:val="nil"/>
            </w:tcBorders>
            <w:shd w:val="clear" w:color="auto" w:fill="auto"/>
            <w:vAlign w:val="center"/>
            <w:hideMark/>
          </w:tcPr>
          <w:p w14:paraId="7B54F77C" w14:textId="77777777" w:rsidR="00F577CF" w:rsidRPr="00F577CF" w:rsidRDefault="00F577CF" w:rsidP="00F829CB">
            <w:pPr>
              <w:jc w:val="center"/>
              <w:rPr>
                <w:b/>
                <w:bCs/>
                <w:i/>
                <w:iCs/>
                <w:color w:val="000000"/>
                <w:sz w:val="18"/>
                <w:szCs w:val="18"/>
              </w:rPr>
            </w:pPr>
            <w:r w:rsidRPr="00F577CF">
              <w:rPr>
                <w:b/>
                <w:bCs/>
                <w:i/>
                <w:iCs/>
                <w:color w:val="000000"/>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5A75A12" w14:textId="77777777" w:rsidR="00F577CF" w:rsidRPr="00F577CF" w:rsidRDefault="00F577CF" w:rsidP="00F829CB">
            <w:pPr>
              <w:jc w:val="right"/>
              <w:rPr>
                <w:b/>
                <w:bCs/>
                <w:sz w:val="18"/>
                <w:szCs w:val="18"/>
              </w:rPr>
            </w:pPr>
            <w:r w:rsidRPr="00F577CF">
              <w:rPr>
                <w:b/>
                <w:bCs/>
                <w:sz w:val="18"/>
                <w:szCs w:val="18"/>
              </w:rPr>
              <w:t>99 000,00</w:t>
            </w:r>
          </w:p>
        </w:tc>
        <w:tc>
          <w:tcPr>
            <w:tcW w:w="1559" w:type="dxa"/>
            <w:tcBorders>
              <w:top w:val="nil"/>
              <w:left w:val="nil"/>
              <w:bottom w:val="single" w:sz="4" w:space="0" w:color="auto"/>
              <w:right w:val="single" w:sz="4" w:space="0" w:color="auto"/>
            </w:tcBorders>
            <w:shd w:val="clear" w:color="auto" w:fill="auto"/>
            <w:vAlign w:val="center"/>
            <w:hideMark/>
          </w:tcPr>
          <w:p w14:paraId="00370822" w14:textId="77777777" w:rsidR="00F577CF" w:rsidRPr="00F577CF" w:rsidRDefault="00F577CF" w:rsidP="00F829CB">
            <w:pPr>
              <w:jc w:val="right"/>
              <w:rPr>
                <w:b/>
                <w:bCs/>
                <w:sz w:val="18"/>
                <w:szCs w:val="18"/>
              </w:rPr>
            </w:pPr>
            <w:r w:rsidRPr="00F577CF">
              <w:rPr>
                <w:b/>
                <w:bCs/>
                <w:sz w:val="18"/>
                <w:szCs w:val="18"/>
              </w:rPr>
              <w:t>99 000,00</w:t>
            </w:r>
          </w:p>
        </w:tc>
        <w:tc>
          <w:tcPr>
            <w:tcW w:w="1417" w:type="dxa"/>
            <w:tcBorders>
              <w:top w:val="nil"/>
              <w:left w:val="nil"/>
              <w:bottom w:val="single" w:sz="4" w:space="0" w:color="auto"/>
              <w:right w:val="single" w:sz="4" w:space="0" w:color="auto"/>
            </w:tcBorders>
            <w:shd w:val="clear" w:color="auto" w:fill="auto"/>
            <w:vAlign w:val="center"/>
            <w:hideMark/>
          </w:tcPr>
          <w:p w14:paraId="5A3FBE8A"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A7DAB32"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77126542"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F6E12E7" w14:textId="77777777" w:rsidR="00F577CF" w:rsidRPr="00F577CF" w:rsidRDefault="00F577CF" w:rsidP="00F829CB">
            <w:pPr>
              <w:rPr>
                <w:b/>
                <w:bCs/>
                <w:color w:val="000000"/>
                <w:sz w:val="18"/>
                <w:szCs w:val="18"/>
              </w:rPr>
            </w:pPr>
            <w:r w:rsidRPr="00F577CF">
              <w:rPr>
                <w:b/>
                <w:bCs/>
                <w:color w:val="000000"/>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1CD8238D" w14:textId="77777777" w:rsidR="00F577CF" w:rsidRPr="00F577CF" w:rsidRDefault="00F577CF" w:rsidP="00F829CB">
            <w:pPr>
              <w:jc w:val="center"/>
              <w:rPr>
                <w:b/>
                <w:bCs/>
                <w:color w:val="000000"/>
                <w:sz w:val="18"/>
                <w:szCs w:val="18"/>
              </w:rPr>
            </w:pPr>
            <w:r w:rsidRPr="00F577CF">
              <w:rPr>
                <w:b/>
                <w:bCs/>
                <w:color w:val="000000"/>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AD8A6D3" w14:textId="77777777" w:rsidR="00F577CF" w:rsidRPr="00F577CF" w:rsidRDefault="00F577CF" w:rsidP="00F829CB">
            <w:pPr>
              <w:jc w:val="center"/>
              <w:rPr>
                <w:b/>
                <w:bCs/>
                <w:color w:val="000000"/>
                <w:sz w:val="18"/>
                <w:szCs w:val="18"/>
              </w:rPr>
            </w:pPr>
            <w:r w:rsidRPr="00F577CF">
              <w:rPr>
                <w:b/>
                <w:bCs/>
                <w:color w:val="000000"/>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5484B4E2" w14:textId="77777777" w:rsidR="00F577CF" w:rsidRPr="00F577CF" w:rsidRDefault="00F577CF" w:rsidP="00F829CB">
            <w:pPr>
              <w:jc w:val="center"/>
              <w:rPr>
                <w:b/>
                <w:bCs/>
                <w:color w:val="000000"/>
                <w:sz w:val="18"/>
                <w:szCs w:val="18"/>
              </w:rPr>
            </w:pPr>
            <w:r w:rsidRPr="00F577CF">
              <w:rPr>
                <w:b/>
                <w:bCs/>
                <w:color w:val="000000"/>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021C1FD7" w14:textId="77777777" w:rsidR="00F577CF" w:rsidRPr="00F577CF" w:rsidRDefault="00F577CF" w:rsidP="00F829CB">
            <w:pPr>
              <w:jc w:val="center"/>
              <w:rPr>
                <w:b/>
                <w:bCs/>
                <w:color w:val="000000"/>
                <w:sz w:val="18"/>
                <w:szCs w:val="18"/>
              </w:rPr>
            </w:pPr>
            <w:r w:rsidRPr="00F577CF">
              <w:rPr>
                <w:b/>
                <w:bCs/>
                <w:color w:val="000000"/>
                <w:sz w:val="18"/>
                <w:szCs w:val="18"/>
              </w:rPr>
              <w:t>61 3 00 10061</w:t>
            </w:r>
          </w:p>
        </w:tc>
        <w:tc>
          <w:tcPr>
            <w:tcW w:w="751" w:type="dxa"/>
            <w:tcBorders>
              <w:top w:val="nil"/>
              <w:left w:val="nil"/>
              <w:bottom w:val="single" w:sz="4" w:space="0" w:color="000000"/>
              <w:right w:val="single" w:sz="4" w:space="0" w:color="000000"/>
            </w:tcBorders>
            <w:shd w:val="clear" w:color="auto" w:fill="auto"/>
            <w:vAlign w:val="center"/>
            <w:hideMark/>
          </w:tcPr>
          <w:p w14:paraId="0BFE3780" w14:textId="77777777" w:rsidR="00F577CF" w:rsidRPr="00F577CF" w:rsidRDefault="00F577CF" w:rsidP="00F829CB">
            <w:pPr>
              <w:jc w:val="center"/>
              <w:rPr>
                <w:b/>
                <w:bCs/>
                <w:color w:val="000000"/>
                <w:sz w:val="18"/>
                <w:szCs w:val="18"/>
              </w:rPr>
            </w:pPr>
            <w:r w:rsidRPr="00F577CF">
              <w:rPr>
                <w:b/>
                <w:bCs/>
                <w:color w:val="000000"/>
                <w:sz w:val="18"/>
                <w:szCs w:val="18"/>
              </w:rPr>
              <w:t>200</w:t>
            </w:r>
          </w:p>
        </w:tc>
        <w:tc>
          <w:tcPr>
            <w:tcW w:w="1233" w:type="dxa"/>
            <w:tcBorders>
              <w:top w:val="nil"/>
              <w:left w:val="nil"/>
              <w:bottom w:val="single" w:sz="4" w:space="0" w:color="000000"/>
              <w:right w:val="single" w:sz="4" w:space="0" w:color="000000"/>
            </w:tcBorders>
            <w:shd w:val="clear" w:color="auto" w:fill="auto"/>
            <w:vAlign w:val="center"/>
            <w:hideMark/>
          </w:tcPr>
          <w:p w14:paraId="32A3EC6A"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5B170D8"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695" w:type="dxa"/>
            <w:tcBorders>
              <w:top w:val="nil"/>
              <w:left w:val="nil"/>
              <w:bottom w:val="single" w:sz="4" w:space="0" w:color="000000"/>
              <w:right w:val="nil"/>
            </w:tcBorders>
            <w:shd w:val="clear" w:color="auto" w:fill="auto"/>
            <w:vAlign w:val="center"/>
            <w:hideMark/>
          </w:tcPr>
          <w:p w14:paraId="1342F0F7"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A22F17A" w14:textId="77777777" w:rsidR="00F577CF" w:rsidRPr="00F577CF" w:rsidRDefault="00F577CF" w:rsidP="00F829CB">
            <w:pPr>
              <w:jc w:val="right"/>
              <w:rPr>
                <w:b/>
                <w:bCs/>
                <w:sz w:val="18"/>
                <w:szCs w:val="18"/>
              </w:rPr>
            </w:pPr>
            <w:r w:rsidRPr="00F577CF">
              <w:rPr>
                <w:b/>
                <w:bCs/>
                <w:sz w:val="18"/>
                <w:szCs w:val="18"/>
              </w:rPr>
              <w:t>99 000,00</w:t>
            </w:r>
          </w:p>
        </w:tc>
        <w:tc>
          <w:tcPr>
            <w:tcW w:w="1559" w:type="dxa"/>
            <w:tcBorders>
              <w:top w:val="nil"/>
              <w:left w:val="nil"/>
              <w:bottom w:val="single" w:sz="4" w:space="0" w:color="auto"/>
              <w:right w:val="single" w:sz="4" w:space="0" w:color="auto"/>
            </w:tcBorders>
            <w:shd w:val="clear" w:color="auto" w:fill="auto"/>
            <w:vAlign w:val="center"/>
            <w:hideMark/>
          </w:tcPr>
          <w:p w14:paraId="79967C34" w14:textId="77777777" w:rsidR="00F577CF" w:rsidRPr="00F577CF" w:rsidRDefault="00F577CF" w:rsidP="00F829CB">
            <w:pPr>
              <w:jc w:val="right"/>
              <w:rPr>
                <w:b/>
                <w:bCs/>
                <w:sz w:val="18"/>
                <w:szCs w:val="18"/>
              </w:rPr>
            </w:pPr>
            <w:r w:rsidRPr="00F577CF">
              <w:rPr>
                <w:b/>
                <w:bCs/>
                <w:sz w:val="18"/>
                <w:szCs w:val="18"/>
              </w:rPr>
              <w:t>99 000,00</w:t>
            </w:r>
          </w:p>
        </w:tc>
        <w:tc>
          <w:tcPr>
            <w:tcW w:w="1417" w:type="dxa"/>
            <w:tcBorders>
              <w:top w:val="nil"/>
              <w:left w:val="nil"/>
              <w:bottom w:val="single" w:sz="4" w:space="0" w:color="auto"/>
              <w:right w:val="single" w:sz="4" w:space="0" w:color="auto"/>
            </w:tcBorders>
            <w:shd w:val="clear" w:color="auto" w:fill="auto"/>
            <w:vAlign w:val="center"/>
            <w:hideMark/>
          </w:tcPr>
          <w:p w14:paraId="1D27E183"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E031391"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75A301E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7C38F0A" w14:textId="77777777" w:rsidR="00F577CF" w:rsidRPr="00F577CF" w:rsidRDefault="00F577CF" w:rsidP="00F829CB">
            <w:pPr>
              <w:rPr>
                <w:b/>
                <w:bCs/>
                <w:color w:val="000000"/>
                <w:sz w:val="18"/>
                <w:szCs w:val="18"/>
              </w:rPr>
            </w:pPr>
            <w:r w:rsidRPr="00F577CF">
              <w:rPr>
                <w:b/>
                <w:bCs/>
                <w:color w:val="000000"/>
                <w:sz w:val="18"/>
                <w:szCs w:val="18"/>
              </w:rPr>
              <w:t>Иные закупки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44532210" w14:textId="77777777" w:rsidR="00F577CF" w:rsidRPr="00F577CF" w:rsidRDefault="00F577CF" w:rsidP="00F829CB">
            <w:pPr>
              <w:jc w:val="center"/>
              <w:rPr>
                <w:b/>
                <w:bCs/>
                <w:color w:val="000000"/>
                <w:sz w:val="18"/>
                <w:szCs w:val="18"/>
              </w:rPr>
            </w:pPr>
            <w:r w:rsidRPr="00F577CF">
              <w:rPr>
                <w:b/>
                <w:bCs/>
                <w:color w:val="000000"/>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44E98D4" w14:textId="77777777" w:rsidR="00F577CF" w:rsidRPr="00F577CF" w:rsidRDefault="00F577CF" w:rsidP="00F829CB">
            <w:pPr>
              <w:jc w:val="center"/>
              <w:rPr>
                <w:b/>
                <w:bCs/>
                <w:color w:val="000000"/>
                <w:sz w:val="18"/>
                <w:szCs w:val="18"/>
              </w:rPr>
            </w:pPr>
            <w:r w:rsidRPr="00F577CF">
              <w:rPr>
                <w:b/>
                <w:bCs/>
                <w:color w:val="000000"/>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1649CEC4" w14:textId="77777777" w:rsidR="00F577CF" w:rsidRPr="00F577CF" w:rsidRDefault="00F577CF" w:rsidP="00F829CB">
            <w:pPr>
              <w:jc w:val="center"/>
              <w:rPr>
                <w:b/>
                <w:bCs/>
                <w:color w:val="000000"/>
                <w:sz w:val="18"/>
                <w:szCs w:val="18"/>
              </w:rPr>
            </w:pPr>
            <w:r w:rsidRPr="00F577CF">
              <w:rPr>
                <w:b/>
                <w:bCs/>
                <w:color w:val="000000"/>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288DEF33" w14:textId="77777777" w:rsidR="00F577CF" w:rsidRPr="00F577CF" w:rsidRDefault="00F577CF" w:rsidP="00F829CB">
            <w:pPr>
              <w:jc w:val="center"/>
              <w:rPr>
                <w:b/>
                <w:bCs/>
                <w:color w:val="000000"/>
                <w:sz w:val="18"/>
                <w:szCs w:val="18"/>
              </w:rPr>
            </w:pPr>
            <w:r w:rsidRPr="00F577CF">
              <w:rPr>
                <w:b/>
                <w:bCs/>
                <w:color w:val="000000"/>
                <w:sz w:val="18"/>
                <w:szCs w:val="18"/>
              </w:rPr>
              <w:t>61 3 00 10061</w:t>
            </w:r>
          </w:p>
        </w:tc>
        <w:tc>
          <w:tcPr>
            <w:tcW w:w="751" w:type="dxa"/>
            <w:tcBorders>
              <w:top w:val="nil"/>
              <w:left w:val="nil"/>
              <w:bottom w:val="single" w:sz="4" w:space="0" w:color="000000"/>
              <w:right w:val="single" w:sz="4" w:space="0" w:color="000000"/>
            </w:tcBorders>
            <w:shd w:val="clear" w:color="auto" w:fill="auto"/>
            <w:vAlign w:val="center"/>
            <w:hideMark/>
          </w:tcPr>
          <w:p w14:paraId="681E41A1" w14:textId="77777777" w:rsidR="00F577CF" w:rsidRPr="00F577CF" w:rsidRDefault="00F577CF" w:rsidP="00F829CB">
            <w:pPr>
              <w:jc w:val="center"/>
              <w:rPr>
                <w:b/>
                <w:bCs/>
                <w:color w:val="000000"/>
                <w:sz w:val="18"/>
                <w:szCs w:val="18"/>
              </w:rPr>
            </w:pPr>
            <w:r w:rsidRPr="00F577CF">
              <w:rPr>
                <w:b/>
                <w:bCs/>
                <w:color w:val="000000"/>
                <w:sz w:val="18"/>
                <w:szCs w:val="18"/>
              </w:rPr>
              <w:t>240</w:t>
            </w:r>
          </w:p>
        </w:tc>
        <w:tc>
          <w:tcPr>
            <w:tcW w:w="1233" w:type="dxa"/>
            <w:tcBorders>
              <w:top w:val="nil"/>
              <w:left w:val="nil"/>
              <w:bottom w:val="single" w:sz="4" w:space="0" w:color="000000"/>
              <w:right w:val="single" w:sz="4" w:space="0" w:color="000000"/>
            </w:tcBorders>
            <w:shd w:val="clear" w:color="auto" w:fill="auto"/>
            <w:vAlign w:val="center"/>
            <w:hideMark/>
          </w:tcPr>
          <w:p w14:paraId="6BC8AFFA"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D13F8A5"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695" w:type="dxa"/>
            <w:tcBorders>
              <w:top w:val="nil"/>
              <w:left w:val="nil"/>
              <w:bottom w:val="single" w:sz="4" w:space="0" w:color="000000"/>
              <w:right w:val="nil"/>
            </w:tcBorders>
            <w:shd w:val="clear" w:color="auto" w:fill="auto"/>
            <w:vAlign w:val="center"/>
            <w:hideMark/>
          </w:tcPr>
          <w:p w14:paraId="523677EE"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EA3C2D3" w14:textId="77777777" w:rsidR="00F577CF" w:rsidRPr="00F577CF" w:rsidRDefault="00F577CF" w:rsidP="00F829CB">
            <w:pPr>
              <w:jc w:val="right"/>
              <w:rPr>
                <w:b/>
                <w:bCs/>
                <w:sz w:val="18"/>
                <w:szCs w:val="18"/>
              </w:rPr>
            </w:pPr>
            <w:r w:rsidRPr="00F577CF">
              <w:rPr>
                <w:b/>
                <w:bCs/>
                <w:sz w:val="18"/>
                <w:szCs w:val="18"/>
              </w:rPr>
              <w:t>99 000,00</w:t>
            </w:r>
          </w:p>
        </w:tc>
        <w:tc>
          <w:tcPr>
            <w:tcW w:w="1559" w:type="dxa"/>
            <w:tcBorders>
              <w:top w:val="nil"/>
              <w:left w:val="nil"/>
              <w:bottom w:val="single" w:sz="4" w:space="0" w:color="auto"/>
              <w:right w:val="single" w:sz="4" w:space="0" w:color="auto"/>
            </w:tcBorders>
            <w:shd w:val="clear" w:color="auto" w:fill="auto"/>
            <w:vAlign w:val="center"/>
            <w:hideMark/>
          </w:tcPr>
          <w:p w14:paraId="3B75D891" w14:textId="77777777" w:rsidR="00F577CF" w:rsidRPr="00F577CF" w:rsidRDefault="00F577CF" w:rsidP="00F829CB">
            <w:pPr>
              <w:jc w:val="right"/>
              <w:rPr>
                <w:b/>
                <w:bCs/>
                <w:sz w:val="18"/>
                <w:szCs w:val="18"/>
              </w:rPr>
            </w:pPr>
            <w:r w:rsidRPr="00F577CF">
              <w:rPr>
                <w:b/>
                <w:bCs/>
                <w:sz w:val="18"/>
                <w:szCs w:val="18"/>
              </w:rPr>
              <w:t>99 000,00</w:t>
            </w:r>
          </w:p>
        </w:tc>
        <w:tc>
          <w:tcPr>
            <w:tcW w:w="1417" w:type="dxa"/>
            <w:tcBorders>
              <w:top w:val="nil"/>
              <w:left w:val="nil"/>
              <w:bottom w:val="single" w:sz="4" w:space="0" w:color="auto"/>
              <w:right w:val="single" w:sz="4" w:space="0" w:color="auto"/>
            </w:tcBorders>
            <w:shd w:val="clear" w:color="auto" w:fill="auto"/>
            <w:vAlign w:val="center"/>
            <w:hideMark/>
          </w:tcPr>
          <w:p w14:paraId="33020A31"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04DD9A2"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0AF6E6D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98CE40C" w14:textId="77777777" w:rsidR="00F577CF" w:rsidRPr="00F577CF" w:rsidRDefault="00F577CF" w:rsidP="00F829CB">
            <w:pPr>
              <w:rPr>
                <w:b/>
                <w:bCs/>
                <w:color w:val="000000"/>
                <w:sz w:val="18"/>
                <w:szCs w:val="18"/>
              </w:rPr>
            </w:pPr>
            <w:r w:rsidRPr="00F577CF">
              <w:rPr>
                <w:b/>
                <w:bCs/>
                <w:color w:val="000000"/>
                <w:sz w:val="18"/>
                <w:szCs w:val="18"/>
              </w:rPr>
              <w:t>Прочая закупка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7D154DD6" w14:textId="77777777" w:rsidR="00F577CF" w:rsidRPr="00F577CF" w:rsidRDefault="00F577CF" w:rsidP="00F829CB">
            <w:pPr>
              <w:jc w:val="center"/>
              <w:rPr>
                <w:b/>
                <w:bCs/>
                <w:color w:val="000000"/>
                <w:sz w:val="18"/>
                <w:szCs w:val="18"/>
              </w:rPr>
            </w:pPr>
            <w:r w:rsidRPr="00F577CF">
              <w:rPr>
                <w:b/>
                <w:bCs/>
                <w:color w:val="000000"/>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55814C3" w14:textId="77777777" w:rsidR="00F577CF" w:rsidRPr="00F577CF" w:rsidRDefault="00F577CF" w:rsidP="00F829CB">
            <w:pPr>
              <w:jc w:val="center"/>
              <w:rPr>
                <w:b/>
                <w:bCs/>
                <w:color w:val="000000"/>
                <w:sz w:val="18"/>
                <w:szCs w:val="18"/>
              </w:rPr>
            </w:pPr>
            <w:r w:rsidRPr="00F577CF">
              <w:rPr>
                <w:b/>
                <w:bCs/>
                <w:color w:val="000000"/>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0F2146CC" w14:textId="77777777" w:rsidR="00F577CF" w:rsidRPr="00F577CF" w:rsidRDefault="00F577CF" w:rsidP="00F829CB">
            <w:pPr>
              <w:jc w:val="center"/>
              <w:rPr>
                <w:b/>
                <w:bCs/>
                <w:color w:val="000000"/>
                <w:sz w:val="18"/>
                <w:szCs w:val="18"/>
              </w:rPr>
            </w:pPr>
            <w:r w:rsidRPr="00F577CF">
              <w:rPr>
                <w:b/>
                <w:bCs/>
                <w:color w:val="000000"/>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0AA5BE4E" w14:textId="77777777" w:rsidR="00F577CF" w:rsidRPr="00F577CF" w:rsidRDefault="00F577CF" w:rsidP="00F829CB">
            <w:pPr>
              <w:jc w:val="center"/>
              <w:rPr>
                <w:b/>
                <w:bCs/>
                <w:color w:val="000000"/>
                <w:sz w:val="18"/>
                <w:szCs w:val="18"/>
              </w:rPr>
            </w:pPr>
            <w:r w:rsidRPr="00F577CF">
              <w:rPr>
                <w:b/>
                <w:bCs/>
                <w:color w:val="000000"/>
                <w:sz w:val="18"/>
                <w:szCs w:val="18"/>
              </w:rPr>
              <w:t>61 3 00 10061</w:t>
            </w:r>
          </w:p>
        </w:tc>
        <w:tc>
          <w:tcPr>
            <w:tcW w:w="751" w:type="dxa"/>
            <w:tcBorders>
              <w:top w:val="nil"/>
              <w:left w:val="nil"/>
              <w:bottom w:val="single" w:sz="4" w:space="0" w:color="000000"/>
              <w:right w:val="single" w:sz="4" w:space="0" w:color="000000"/>
            </w:tcBorders>
            <w:shd w:val="clear" w:color="auto" w:fill="auto"/>
            <w:vAlign w:val="center"/>
            <w:hideMark/>
          </w:tcPr>
          <w:p w14:paraId="138260AC" w14:textId="77777777" w:rsidR="00F577CF" w:rsidRPr="00F577CF" w:rsidRDefault="00F577CF" w:rsidP="00F829CB">
            <w:pPr>
              <w:jc w:val="center"/>
              <w:rPr>
                <w:b/>
                <w:bCs/>
                <w:color w:val="000000"/>
                <w:sz w:val="18"/>
                <w:szCs w:val="18"/>
              </w:rPr>
            </w:pPr>
            <w:r w:rsidRPr="00F577CF">
              <w:rPr>
                <w:b/>
                <w:bCs/>
                <w:color w:val="000000"/>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0BC37204"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3F9BA86"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695" w:type="dxa"/>
            <w:tcBorders>
              <w:top w:val="nil"/>
              <w:left w:val="nil"/>
              <w:bottom w:val="single" w:sz="4" w:space="0" w:color="000000"/>
              <w:right w:val="nil"/>
            </w:tcBorders>
            <w:shd w:val="clear" w:color="auto" w:fill="auto"/>
            <w:vAlign w:val="center"/>
            <w:hideMark/>
          </w:tcPr>
          <w:p w14:paraId="7E7593EC"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FB8BE7D" w14:textId="77777777" w:rsidR="00F577CF" w:rsidRPr="00F577CF" w:rsidRDefault="00F577CF" w:rsidP="00F829CB">
            <w:pPr>
              <w:jc w:val="right"/>
              <w:rPr>
                <w:b/>
                <w:bCs/>
                <w:sz w:val="18"/>
                <w:szCs w:val="18"/>
              </w:rPr>
            </w:pPr>
            <w:r w:rsidRPr="00F577CF">
              <w:rPr>
                <w:b/>
                <w:bCs/>
                <w:sz w:val="18"/>
                <w:szCs w:val="18"/>
              </w:rPr>
              <w:t>99 000,00</w:t>
            </w:r>
          </w:p>
        </w:tc>
        <w:tc>
          <w:tcPr>
            <w:tcW w:w="1559" w:type="dxa"/>
            <w:tcBorders>
              <w:top w:val="nil"/>
              <w:left w:val="nil"/>
              <w:bottom w:val="single" w:sz="4" w:space="0" w:color="auto"/>
              <w:right w:val="single" w:sz="4" w:space="0" w:color="auto"/>
            </w:tcBorders>
            <w:shd w:val="clear" w:color="auto" w:fill="auto"/>
            <w:vAlign w:val="center"/>
            <w:hideMark/>
          </w:tcPr>
          <w:p w14:paraId="6D70C80E" w14:textId="77777777" w:rsidR="00F577CF" w:rsidRPr="00F577CF" w:rsidRDefault="00F577CF" w:rsidP="00F829CB">
            <w:pPr>
              <w:jc w:val="right"/>
              <w:rPr>
                <w:b/>
                <w:bCs/>
                <w:sz w:val="18"/>
                <w:szCs w:val="18"/>
              </w:rPr>
            </w:pPr>
            <w:r w:rsidRPr="00F577CF">
              <w:rPr>
                <w:b/>
                <w:bCs/>
                <w:sz w:val="18"/>
                <w:szCs w:val="18"/>
              </w:rPr>
              <w:t>99 000,00</w:t>
            </w:r>
          </w:p>
        </w:tc>
        <w:tc>
          <w:tcPr>
            <w:tcW w:w="1417" w:type="dxa"/>
            <w:tcBorders>
              <w:top w:val="nil"/>
              <w:left w:val="nil"/>
              <w:bottom w:val="single" w:sz="4" w:space="0" w:color="auto"/>
              <w:right w:val="single" w:sz="4" w:space="0" w:color="auto"/>
            </w:tcBorders>
            <w:shd w:val="clear" w:color="auto" w:fill="auto"/>
            <w:vAlign w:val="center"/>
            <w:hideMark/>
          </w:tcPr>
          <w:p w14:paraId="1AB7AAAA"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31AECB0"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63E98DE2"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D039EB3" w14:textId="77777777" w:rsidR="00F577CF" w:rsidRPr="00F577CF" w:rsidRDefault="00F577CF" w:rsidP="00F829CB">
            <w:pPr>
              <w:rPr>
                <w:b/>
                <w:bCs/>
                <w:color w:val="000000"/>
                <w:sz w:val="18"/>
                <w:szCs w:val="18"/>
              </w:rPr>
            </w:pPr>
            <w:r w:rsidRPr="00F577CF">
              <w:rPr>
                <w:b/>
                <w:bCs/>
                <w:color w:val="000000"/>
                <w:sz w:val="18"/>
                <w:szCs w:val="18"/>
              </w:rPr>
              <w:t>Прочие работы, услуги</w:t>
            </w:r>
          </w:p>
        </w:tc>
        <w:tc>
          <w:tcPr>
            <w:tcW w:w="580" w:type="dxa"/>
            <w:tcBorders>
              <w:top w:val="nil"/>
              <w:left w:val="nil"/>
              <w:bottom w:val="single" w:sz="4" w:space="0" w:color="000000"/>
              <w:right w:val="single" w:sz="4" w:space="0" w:color="000000"/>
            </w:tcBorders>
            <w:shd w:val="clear" w:color="auto" w:fill="auto"/>
            <w:vAlign w:val="center"/>
            <w:hideMark/>
          </w:tcPr>
          <w:p w14:paraId="4EEC20E1" w14:textId="77777777" w:rsidR="00F577CF" w:rsidRPr="00F577CF" w:rsidRDefault="00F577CF" w:rsidP="00F829CB">
            <w:pPr>
              <w:jc w:val="center"/>
              <w:rPr>
                <w:b/>
                <w:bCs/>
                <w:color w:val="000000"/>
                <w:sz w:val="18"/>
                <w:szCs w:val="18"/>
              </w:rPr>
            </w:pPr>
            <w:r w:rsidRPr="00F577CF">
              <w:rPr>
                <w:b/>
                <w:bCs/>
                <w:color w:val="000000"/>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3B62823" w14:textId="77777777" w:rsidR="00F577CF" w:rsidRPr="00F577CF" w:rsidRDefault="00F577CF" w:rsidP="00F829CB">
            <w:pPr>
              <w:jc w:val="center"/>
              <w:rPr>
                <w:b/>
                <w:bCs/>
                <w:color w:val="000000"/>
                <w:sz w:val="18"/>
                <w:szCs w:val="18"/>
              </w:rPr>
            </w:pPr>
            <w:r w:rsidRPr="00F577CF">
              <w:rPr>
                <w:b/>
                <w:bCs/>
                <w:color w:val="000000"/>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0E2E9CBC" w14:textId="77777777" w:rsidR="00F577CF" w:rsidRPr="00F577CF" w:rsidRDefault="00F577CF" w:rsidP="00F829CB">
            <w:pPr>
              <w:jc w:val="center"/>
              <w:rPr>
                <w:b/>
                <w:bCs/>
                <w:color w:val="000000"/>
                <w:sz w:val="18"/>
                <w:szCs w:val="18"/>
              </w:rPr>
            </w:pPr>
            <w:r w:rsidRPr="00F577CF">
              <w:rPr>
                <w:b/>
                <w:bCs/>
                <w:color w:val="000000"/>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2D3F9FDB" w14:textId="77777777" w:rsidR="00F577CF" w:rsidRPr="00F577CF" w:rsidRDefault="00F577CF" w:rsidP="00F829CB">
            <w:pPr>
              <w:jc w:val="center"/>
              <w:rPr>
                <w:b/>
                <w:bCs/>
                <w:color w:val="000000"/>
                <w:sz w:val="18"/>
                <w:szCs w:val="18"/>
              </w:rPr>
            </w:pPr>
            <w:r w:rsidRPr="00F577CF">
              <w:rPr>
                <w:b/>
                <w:bCs/>
                <w:color w:val="000000"/>
                <w:sz w:val="18"/>
                <w:szCs w:val="18"/>
              </w:rPr>
              <w:t>61 3 00 10061</w:t>
            </w:r>
          </w:p>
        </w:tc>
        <w:tc>
          <w:tcPr>
            <w:tcW w:w="751" w:type="dxa"/>
            <w:tcBorders>
              <w:top w:val="nil"/>
              <w:left w:val="nil"/>
              <w:bottom w:val="single" w:sz="4" w:space="0" w:color="000000"/>
              <w:right w:val="single" w:sz="4" w:space="0" w:color="000000"/>
            </w:tcBorders>
            <w:shd w:val="clear" w:color="auto" w:fill="auto"/>
            <w:vAlign w:val="center"/>
            <w:hideMark/>
          </w:tcPr>
          <w:p w14:paraId="7CE459F0" w14:textId="77777777" w:rsidR="00F577CF" w:rsidRPr="00F577CF" w:rsidRDefault="00F577CF" w:rsidP="00F829CB">
            <w:pPr>
              <w:jc w:val="center"/>
              <w:rPr>
                <w:b/>
                <w:bCs/>
                <w:color w:val="000000"/>
                <w:sz w:val="18"/>
                <w:szCs w:val="18"/>
              </w:rPr>
            </w:pPr>
            <w:r w:rsidRPr="00F577CF">
              <w:rPr>
                <w:b/>
                <w:bCs/>
                <w:color w:val="000000"/>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5F5B5408"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DB39CE2" w14:textId="77777777" w:rsidR="00F577CF" w:rsidRPr="00F577CF" w:rsidRDefault="00F577CF" w:rsidP="00F829CB">
            <w:pPr>
              <w:jc w:val="center"/>
              <w:rPr>
                <w:b/>
                <w:bCs/>
                <w:color w:val="000000"/>
                <w:sz w:val="18"/>
                <w:szCs w:val="18"/>
              </w:rPr>
            </w:pPr>
            <w:r w:rsidRPr="00F577CF">
              <w:rPr>
                <w:b/>
                <w:bCs/>
                <w:color w:val="000000"/>
                <w:sz w:val="18"/>
                <w:szCs w:val="18"/>
              </w:rPr>
              <w:t>226</w:t>
            </w:r>
          </w:p>
        </w:tc>
        <w:tc>
          <w:tcPr>
            <w:tcW w:w="695" w:type="dxa"/>
            <w:tcBorders>
              <w:top w:val="nil"/>
              <w:left w:val="nil"/>
              <w:bottom w:val="single" w:sz="4" w:space="0" w:color="000000"/>
              <w:right w:val="nil"/>
            </w:tcBorders>
            <w:shd w:val="clear" w:color="auto" w:fill="auto"/>
            <w:vAlign w:val="center"/>
            <w:hideMark/>
          </w:tcPr>
          <w:p w14:paraId="7E966C1B"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BBE3820"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7B7C0840"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60557D5A"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AB6DA82"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302A4D40"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1F4FD15" w14:textId="77777777" w:rsidR="00F577CF" w:rsidRPr="00F577CF" w:rsidRDefault="00F577CF" w:rsidP="00F829CB">
            <w:pPr>
              <w:rPr>
                <w:color w:val="000000"/>
                <w:sz w:val="18"/>
                <w:szCs w:val="18"/>
              </w:rPr>
            </w:pPr>
            <w:r w:rsidRPr="00F577CF">
              <w:rPr>
                <w:color w:val="000000"/>
                <w:sz w:val="18"/>
                <w:szCs w:val="18"/>
              </w:rPr>
              <w:t>Иные работы, услуги по подст.226</w:t>
            </w:r>
          </w:p>
        </w:tc>
        <w:tc>
          <w:tcPr>
            <w:tcW w:w="580" w:type="dxa"/>
            <w:tcBorders>
              <w:top w:val="nil"/>
              <w:left w:val="nil"/>
              <w:bottom w:val="single" w:sz="4" w:space="0" w:color="000000"/>
              <w:right w:val="single" w:sz="4" w:space="0" w:color="000000"/>
            </w:tcBorders>
            <w:shd w:val="clear" w:color="auto" w:fill="auto"/>
            <w:vAlign w:val="center"/>
            <w:hideMark/>
          </w:tcPr>
          <w:p w14:paraId="7E9DCA45" w14:textId="77777777" w:rsidR="00F577CF" w:rsidRPr="00F577CF" w:rsidRDefault="00F577CF" w:rsidP="00F829CB">
            <w:pPr>
              <w:jc w:val="center"/>
              <w:rPr>
                <w:color w:val="000000"/>
                <w:sz w:val="18"/>
                <w:szCs w:val="18"/>
              </w:rPr>
            </w:pPr>
            <w:r w:rsidRPr="00F577CF">
              <w:rPr>
                <w:color w:val="000000"/>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665A963" w14:textId="77777777" w:rsidR="00F577CF" w:rsidRPr="00F577CF" w:rsidRDefault="00F577CF" w:rsidP="00F829CB">
            <w:pPr>
              <w:jc w:val="center"/>
              <w:rPr>
                <w:color w:val="000000"/>
                <w:sz w:val="18"/>
                <w:szCs w:val="18"/>
              </w:rPr>
            </w:pPr>
            <w:r w:rsidRPr="00F577CF">
              <w:rPr>
                <w:color w:val="000000"/>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051FF93C" w14:textId="77777777" w:rsidR="00F577CF" w:rsidRPr="00F577CF" w:rsidRDefault="00F577CF" w:rsidP="00F829CB">
            <w:pPr>
              <w:jc w:val="center"/>
              <w:rPr>
                <w:color w:val="000000"/>
                <w:sz w:val="18"/>
                <w:szCs w:val="18"/>
              </w:rPr>
            </w:pPr>
            <w:r w:rsidRPr="00F577CF">
              <w:rPr>
                <w:color w:val="000000"/>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36A9241A" w14:textId="77777777" w:rsidR="00F577CF" w:rsidRPr="00F577CF" w:rsidRDefault="00F577CF" w:rsidP="00F829CB">
            <w:pPr>
              <w:jc w:val="center"/>
              <w:rPr>
                <w:color w:val="000000"/>
                <w:sz w:val="18"/>
                <w:szCs w:val="18"/>
              </w:rPr>
            </w:pPr>
            <w:r w:rsidRPr="00F577CF">
              <w:rPr>
                <w:color w:val="000000"/>
                <w:sz w:val="18"/>
                <w:szCs w:val="18"/>
              </w:rPr>
              <w:t>61 3 00 10061</w:t>
            </w:r>
          </w:p>
        </w:tc>
        <w:tc>
          <w:tcPr>
            <w:tcW w:w="751" w:type="dxa"/>
            <w:tcBorders>
              <w:top w:val="nil"/>
              <w:left w:val="nil"/>
              <w:bottom w:val="single" w:sz="4" w:space="0" w:color="000000"/>
              <w:right w:val="single" w:sz="4" w:space="0" w:color="000000"/>
            </w:tcBorders>
            <w:shd w:val="clear" w:color="auto" w:fill="auto"/>
            <w:vAlign w:val="center"/>
            <w:hideMark/>
          </w:tcPr>
          <w:p w14:paraId="11DAC0DB" w14:textId="77777777" w:rsidR="00F577CF" w:rsidRPr="00F577CF" w:rsidRDefault="00F577CF" w:rsidP="00F829CB">
            <w:pPr>
              <w:jc w:val="center"/>
              <w:rPr>
                <w:color w:val="000000"/>
                <w:sz w:val="18"/>
                <w:szCs w:val="18"/>
              </w:rPr>
            </w:pPr>
            <w:r w:rsidRPr="00F577CF">
              <w:rPr>
                <w:color w:val="000000"/>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10254902" w14:textId="77777777" w:rsidR="00F577CF" w:rsidRPr="00F577CF" w:rsidRDefault="00F577CF" w:rsidP="00F829CB">
            <w:pPr>
              <w:jc w:val="center"/>
              <w:rPr>
                <w:color w:val="000000"/>
                <w:sz w:val="18"/>
                <w:szCs w:val="18"/>
              </w:rPr>
            </w:pPr>
            <w:r w:rsidRPr="00F577CF">
              <w:rPr>
                <w:color w:val="000000"/>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16E9517" w14:textId="77777777" w:rsidR="00F577CF" w:rsidRPr="00F577CF" w:rsidRDefault="00F577CF" w:rsidP="00F829CB">
            <w:pPr>
              <w:jc w:val="center"/>
              <w:rPr>
                <w:color w:val="000000"/>
                <w:sz w:val="18"/>
                <w:szCs w:val="18"/>
              </w:rPr>
            </w:pPr>
            <w:r w:rsidRPr="00F577CF">
              <w:rPr>
                <w:color w:val="000000"/>
                <w:sz w:val="18"/>
                <w:szCs w:val="18"/>
              </w:rPr>
              <w:t>226</w:t>
            </w:r>
          </w:p>
        </w:tc>
        <w:tc>
          <w:tcPr>
            <w:tcW w:w="695" w:type="dxa"/>
            <w:tcBorders>
              <w:top w:val="nil"/>
              <w:left w:val="nil"/>
              <w:bottom w:val="single" w:sz="4" w:space="0" w:color="000000"/>
              <w:right w:val="nil"/>
            </w:tcBorders>
            <w:shd w:val="clear" w:color="auto" w:fill="auto"/>
            <w:vAlign w:val="center"/>
            <w:hideMark/>
          </w:tcPr>
          <w:p w14:paraId="0A5A5226" w14:textId="77777777" w:rsidR="00F577CF" w:rsidRPr="00F577CF" w:rsidRDefault="00F577CF" w:rsidP="00F829CB">
            <w:pPr>
              <w:jc w:val="center"/>
              <w:rPr>
                <w:color w:val="000000"/>
                <w:sz w:val="18"/>
                <w:szCs w:val="18"/>
              </w:rPr>
            </w:pPr>
            <w:r w:rsidRPr="00F577CF">
              <w:rPr>
                <w:color w:val="000000"/>
                <w:sz w:val="18"/>
                <w:szCs w:val="18"/>
              </w:rPr>
              <w:t>1140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60E3786"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2A74EC1B"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6292907D"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BBDEC98"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223CF2B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1E25568" w14:textId="77777777" w:rsidR="00F577CF" w:rsidRPr="00F577CF" w:rsidRDefault="00F577CF" w:rsidP="00F829CB">
            <w:pPr>
              <w:rPr>
                <w:b/>
                <w:bCs/>
                <w:color w:val="000000"/>
                <w:sz w:val="18"/>
                <w:szCs w:val="18"/>
              </w:rPr>
            </w:pPr>
            <w:r w:rsidRPr="00F577CF">
              <w:rPr>
                <w:b/>
                <w:bCs/>
                <w:color w:val="000000"/>
                <w:sz w:val="18"/>
                <w:szCs w:val="18"/>
              </w:rPr>
              <w:t>Увеличение стоимости основных средств</w:t>
            </w:r>
          </w:p>
        </w:tc>
        <w:tc>
          <w:tcPr>
            <w:tcW w:w="580" w:type="dxa"/>
            <w:tcBorders>
              <w:top w:val="nil"/>
              <w:left w:val="nil"/>
              <w:bottom w:val="single" w:sz="4" w:space="0" w:color="000000"/>
              <w:right w:val="single" w:sz="4" w:space="0" w:color="000000"/>
            </w:tcBorders>
            <w:shd w:val="clear" w:color="auto" w:fill="auto"/>
            <w:vAlign w:val="center"/>
            <w:hideMark/>
          </w:tcPr>
          <w:p w14:paraId="42F369B9" w14:textId="77777777" w:rsidR="00F577CF" w:rsidRPr="00F577CF" w:rsidRDefault="00F577CF" w:rsidP="00F829CB">
            <w:pPr>
              <w:jc w:val="center"/>
              <w:rPr>
                <w:b/>
                <w:bCs/>
                <w:color w:val="000000"/>
                <w:sz w:val="18"/>
                <w:szCs w:val="18"/>
              </w:rPr>
            </w:pPr>
            <w:r w:rsidRPr="00F577CF">
              <w:rPr>
                <w:b/>
                <w:bCs/>
                <w:color w:val="000000"/>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F2BAA1D" w14:textId="77777777" w:rsidR="00F577CF" w:rsidRPr="00F577CF" w:rsidRDefault="00F577CF" w:rsidP="00F829CB">
            <w:pPr>
              <w:jc w:val="center"/>
              <w:rPr>
                <w:b/>
                <w:bCs/>
                <w:color w:val="000000"/>
                <w:sz w:val="18"/>
                <w:szCs w:val="18"/>
              </w:rPr>
            </w:pPr>
            <w:r w:rsidRPr="00F577CF">
              <w:rPr>
                <w:b/>
                <w:bCs/>
                <w:color w:val="000000"/>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1929CE17" w14:textId="77777777" w:rsidR="00F577CF" w:rsidRPr="00F577CF" w:rsidRDefault="00F577CF" w:rsidP="00F829CB">
            <w:pPr>
              <w:jc w:val="center"/>
              <w:rPr>
                <w:b/>
                <w:bCs/>
                <w:color w:val="000000"/>
                <w:sz w:val="18"/>
                <w:szCs w:val="18"/>
              </w:rPr>
            </w:pPr>
            <w:r w:rsidRPr="00F577CF">
              <w:rPr>
                <w:b/>
                <w:bCs/>
                <w:color w:val="000000"/>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73D3FAA1" w14:textId="77777777" w:rsidR="00F577CF" w:rsidRPr="00F577CF" w:rsidRDefault="00F577CF" w:rsidP="00F829CB">
            <w:pPr>
              <w:jc w:val="center"/>
              <w:rPr>
                <w:b/>
                <w:bCs/>
                <w:color w:val="000000"/>
                <w:sz w:val="18"/>
                <w:szCs w:val="18"/>
              </w:rPr>
            </w:pPr>
            <w:r w:rsidRPr="00F577CF">
              <w:rPr>
                <w:b/>
                <w:bCs/>
                <w:color w:val="000000"/>
                <w:sz w:val="18"/>
                <w:szCs w:val="18"/>
              </w:rPr>
              <w:t>61 3 00 10061</w:t>
            </w:r>
          </w:p>
        </w:tc>
        <w:tc>
          <w:tcPr>
            <w:tcW w:w="751" w:type="dxa"/>
            <w:tcBorders>
              <w:top w:val="nil"/>
              <w:left w:val="nil"/>
              <w:bottom w:val="single" w:sz="4" w:space="0" w:color="000000"/>
              <w:right w:val="single" w:sz="4" w:space="0" w:color="000000"/>
            </w:tcBorders>
            <w:shd w:val="clear" w:color="auto" w:fill="auto"/>
            <w:vAlign w:val="center"/>
            <w:hideMark/>
          </w:tcPr>
          <w:p w14:paraId="2642EE1F" w14:textId="77777777" w:rsidR="00F577CF" w:rsidRPr="00F577CF" w:rsidRDefault="00F577CF" w:rsidP="00F829CB">
            <w:pPr>
              <w:jc w:val="center"/>
              <w:rPr>
                <w:b/>
                <w:bCs/>
                <w:color w:val="000000"/>
                <w:sz w:val="18"/>
                <w:szCs w:val="18"/>
              </w:rPr>
            </w:pPr>
            <w:r w:rsidRPr="00F577CF">
              <w:rPr>
                <w:b/>
                <w:bCs/>
                <w:color w:val="000000"/>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70B5EA02"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DDF4B43" w14:textId="77777777" w:rsidR="00F577CF" w:rsidRPr="00F577CF" w:rsidRDefault="00F577CF" w:rsidP="00F829CB">
            <w:pPr>
              <w:jc w:val="center"/>
              <w:rPr>
                <w:b/>
                <w:bCs/>
                <w:color w:val="000000"/>
                <w:sz w:val="18"/>
                <w:szCs w:val="18"/>
              </w:rPr>
            </w:pPr>
            <w:r w:rsidRPr="00F577CF">
              <w:rPr>
                <w:b/>
                <w:bCs/>
                <w:color w:val="000000"/>
                <w:sz w:val="18"/>
                <w:szCs w:val="18"/>
              </w:rPr>
              <w:t>310</w:t>
            </w:r>
          </w:p>
        </w:tc>
        <w:tc>
          <w:tcPr>
            <w:tcW w:w="695" w:type="dxa"/>
            <w:tcBorders>
              <w:top w:val="nil"/>
              <w:left w:val="nil"/>
              <w:bottom w:val="single" w:sz="4" w:space="0" w:color="000000"/>
              <w:right w:val="nil"/>
            </w:tcBorders>
            <w:shd w:val="clear" w:color="auto" w:fill="auto"/>
            <w:vAlign w:val="center"/>
            <w:hideMark/>
          </w:tcPr>
          <w:p w14:paraId="4A56F89F"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58CB6D8" w14:textId="77777777" w:rsidR="00F577CF" w:rsidRPr="00F577CF" w:rsidRDefault="00F577CF" w:rsidP="00F829CB">
            <w:pPr>
              <w:jc w:val="right"/>
              <w:rPr>
                <w:b/>
                <w:bCs/>
                <w:sz w:val="18"/>
                <w:szCs w:val="18"/>
              </w:rPr>
            </w:pPr>
            <w:r w:rsidRPr="00F577CF">
              <w:rPr>
                <w:b/>
                <w:bCs/>
                <w:sz w:val="18"/>
                <w:szCs w:val="18"/>
              </w:rPr>
              <w:t>99 000,00</w:t>
            </w:r>
          </w:p>
        </w:tc>
        <w:tc>
          <w:tcPr>
            <w:tcW w:w="1559" w:type="dxa"/>
            <w:tcBorders>
              <w:top w:val="nil"/>
              <w:left w:val="nil"/>
              <w:bottom w:val="single" w:sz="4" w:space="0" w:color="auto"/>
              <w:right w:val="single" w:sz="4" w:space="0" w:color="auto"/>
            </w:tcBorders>
            <w:shd w:val="clear" w:color="auto" w:fill="auto"/>
            <w:vAlign w:val="center"/>
            <w:hideMark/>
          </w:tcPr>
          <w:p w14:paraId="024F3019" w14:textId="77777777" w:rsidR="00F577CF" w:rsidRPr="00F577CF" w:rsidRDefault="00F577CF" w:rsidP="00F829CB">
            <w:pPr>
              <w:jc w:val="right"/>
              <w:rPr>
                <w:b/>
                <w:bCs/>
                <w:sz w:val="18"/>
                <w:szCs w:val="18"/>
              </w:rPr>
            </w:pPr>
            <w:r w:rsidRPr="00F577CF">
              <w:rPr>
                <w:b/>
                <w:bCs/>
                <w:sz w:val="18"/>
                <w:szCs w:val="18"/>
              </w:rPr>
              <w:t>99 000,00</w:t>
            </w:r>
          </w:p>
        </w:tc>
        <w:tc>
          <w:tcPr>
            <w:tcW w:w="1417" w:type="dxa"/>
            <w:tcBorders>
              <w:top w:val="nil"/>
              <w:left w:val="nil"/>
              <w:bottom w:val="single" w:sz="4" w:space="0" w:color="auto"/>
              <w:right w:val="single" w:sz="4" w:space="0" w:color="auto"/>
            </w:tcBorders>
            <w:shd w:val="clear" w:color="auto" w:fill="auto"/>
            <w:vAlign w:val="center"/>
            <w:hideMark/>
          </w:tcPr>
          <w:p w14:paraId="32F4E854"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881AFAA"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56EE7799"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738F861" w14:textId="77777777" w:rsidR="00F577CF" w:rsidRPr="00F577CF" w:rsidRDefault="00F577CF" w:rsidP="00F829CB">
            <w:pPr>
              <w:rPr>
                <w:color w:val="000000"/>
                <w:sz w:val="18"/>
                <w:szCs w:val="18"/>
              </w:rPr>
            </w:pPr>
            <w:r w:rsidRPr="00F577CF">
              <w:rPr>
                <w:color w:val="000000"/>
                <w:sz w:val="18"/>
                <w:szCs w:val="18"/>
              </w:rPr>
              <w:t>Приобретение основных средств</w:t>
            </w:r>
          </w:p>
        </w:tc>
        <w:tc>
          <w:tcPr>
            <w:tcW w:w="580" w:type="dxa"/>
            <w:tcBorders>
              <w:top w:val="nil"/>
              <w:left w:val="nil"/>
              <w:bottom w:val="single" w:sz="4" w:space="0" w:color="000000"/>
              <w:right w:val="single" w:sz="4" w:space="0" w:color="000000"/>
            </w:tcBorders>
            <w:shd w:val="clear" w:color="auto" w:fill="auto"/>
            <w:vAlign w:val="center"/>
            <w:hideMark/>
          </w:tcPr>
          <w:p w14:paraId="7F9D7228" w14:textId="77777777" w:rsidR="00F577CF" w:rsidRPr="00F577CF" w:rsidRDefault="00F577CF" w:rsidP="00F829CB">
            <w:pPr>
              <w:jc w:val="center"/>
              <w:rPr>
                <w:color w:val="000000"/>
                <w:sz w:val="18"/>
                <w:szCs w:val="18"/>
              </w:rPr>
            </w:pPr>
            <w:r w:rsidRPr="00F577CF">
              <w:rPr>
                <w:color w:val="000000"/>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6316F54" w14:textId="77777777" w:rsidR="00F577CF" w:rsidRPr="00F577CF" w:rsidRDefault="00F577CF" w:rsidP="00F829CB">
            <w:pPr>
              <w:jc w:val="center"/>
              <w:rPr>
                <w:color w:val="000000"/>
                <w:sz w:val="18"/>
                <w:szCs w:val="18"/>
              </w:rPr>
            </w:pPr>
            <w:r w:rsidRPr="00F577CF">
              <w:rPr>
                <w:color w:val="000000"/>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4188BAAA" w14:textId="77777777" w:rsidR="00F577CF" w:rsidRPr="00F577CF" w:rsidRDefault="00F577CF" w:rsidP="00F829CB">
            <w:pPr>
              <w:jc w:val="center"/>
              <w:rPr>
                <w:color w:val="000000"/>
                <w:sz w:val="18"/>
                <w:szCs w:val="18"/>
              </w:rPr>
            </w:pPr>
            <w:r w:rsidRPr="00F577CF">
              <w:rPr>
                <w:color w:val="000000"/>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356DDABC" w14:textId="77777777" w:rsidR="00F577CF" w:rsidRPr="00F577CF" w:rsidRDefault="00F577CF" w:rsidP="00F829CB">
            <w:pPr>
              <w:jc w:val="center"/>
              <w:rPr>
                <w:color w:val="000000"/>
                <w:sz w:val="18"/>
                <w:szCs w:val="18"/>
              </w:rPr>
            </w:pPr>
            <w:r w:rsidRPr="00F577CF">
              <w:rPr>
                <w:color w:val="000000"/>
                <w:sz w:val="18"/>
                <w:szCs w:val="18"/>
              </w:rPr>
              <w:t>61 3 00 10061</w:t>
            </w:r>
          </w:p>
        </w:tc>
        <w:tc>
          <w:tcPr>
            <w:tcW w:w="751" w:type="dxa"/>
            <w:tcBorders>
              <w:top w:val="nil"/>
              <w:left w:val="nil"/>
              <w:bottom w:val="single" w:sz="4" w:space="0" w:color="000000"/>
              <w:right w:val="single" w:sz="4" w:space="0" w:color="000000"/>
            </w:tcBorders>
            <w:shd w:val="clear" w:color="auto" w:fill="auto"/>
            <w:vAlign w:val="center"/>
            <w:hideMark/>
          </w:tcPr>
          <w:p w14:paraId="526D2301" w14:textId="77777777" w:rsidR="00F577CF" w:rsidRPr="00F577CF" w:rsidRDefault="00F577CF" w:rsidP="00F829CB">
            <w:pPr>
              <w:jc w:val="center"/>
              <w:rPr>
                <w:color w:val="000000"/>
                <w:sz w:val="18"/>
                <w:szCs w:val="18"/>
              </w:rPr>
            </w:pPr>
            <w:r w:rsidRPr="00F577CF">
              <w:rPr>
                <w:color w:val="000000"/>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3FE4CCDB" w14:textId="77777777" w:rsidR="00F577CF" w:rsidRPr="00F577CF" w:rsidRDefault="00F577CF" w:rsidP="00F829CB">
            <w:pPr>
              <w:jc w:val="center"/>
              <w:rPr>
                <w:color w:val="000000"/>
                <w:sz w:val="18"/>
                <w:szCs w:val="18"/>
              </w:rPr>
            </w:pPr>
            <w:r w:rsidRPr="00F577CF">
              <w:rPr>
                <w:color w:val="000000"/>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793D230" w14:textId="77777777" w:rsidR="00F577CF" w:rsidRPr="00F577CF" w:rsidRDefault="00F577CF" w:rsidP="00F829CB">
            <w:pPr>
              <w:jc w:val="center"/>
              <w:rPr>
                <w:color w:val="000000"/>
                <w:sz w:val="18"/>
                <w:szCs w:val="18"/>
              </w:rPr>
            </w:pPr>
            <w:r w:rsidRPr="00F577CF">
              <w:rPr>
                <w:color w:val="000000"/>
                <w:sz w:val="18"/>
                <w:szCs w:val="18"/>
              </w:rPr>
              <w:t>310</w:t>
            </w:r>
          </w:p>
        </w:tc>
        <w:tc>
          <w:tcPr>
            <w:tcW w:w="695" w:type="dxa"/>
            <w:tcBorders>
              <w:top w:val="nil"/>
              <w:left w:val="nil"/>
              <w:bottom w:val="single" w:sz="4" w:space="0" w:color="000000"/>
              <w:right w:val="nil"/>
            </w:tcBorders>
            <w:shd w:val="clear" w:color="auto" w:fill="auto"/>
            <w:vAlign w:val="center"/>
            <w:hideMark/>
          </w:tcPr>
          <w:p w14:paraId="0CF3531B" w14:textId="77777777" w:rsidR="00F577CF" w:rsidRPr="00F577CF" w:rsidRDefault="00F577CF" w:rsidP="00F829CB">
            <w:pPr>
              <w:jc w:val="center"/>
              <w:rPr>
                <w:color w:val="000000"/>
                <w:sz w:val="18"/>
                <w:szCs w:val="18"/>
              </w:rPr>
            </w:pPr>
            <w:r w:rsidRPr="00F577CF">
              <w:rPr>
                <w:color w:val="000000"/>
                <w:sz w:val="18"/>
                <w:szCs w:val="18"/>
              </w:rPr>
              <w:t>1116</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DC7FA36" w14:textId="77777777" w:rsidR="00F577CF" w:rsidRPr="00F577CF" w:rsidRDefault="00F577CF" w:rsidP="00F829CB">
            <w:pPr>
              <w:jc w:val="right"/>
              <w:rPr>
                <w:b/>
                <w:bCs/>
                <w:i/>
                <w:iCs/>
                <w:sz w:val="18"/>
                <w:szCs w:val="18"/>
              </w:rPr>
            </w:pPr>
            <w:r w:rsidRPr="00F577CF">
              <w:rPr>
                <w:b/>
                <w:bCs/>
                <w:i/>
                <w:iCs/>
                <w:sz w:val="18"/>
                <w:szCs w:val="18"/>
              </w:rPr>
              <w:t>99 000,00</w:t>
            </w:r>
          </w:p>
        </w:tc>
        <w:tc>
          <w:tcPr>
            <w:tcW w:w="1559" w:type="dxa"/>
            <w:tcBorders>
              <w:top w:val="nil"/>
              <w:left w:val="nil"/>
              <w:bottom w:val="single" w:sz="4" w:space="0" w:color="auto"/>
              <w:right w:val="single" w:sz="4" w:space="0" w:color="auto"/>
            </w:tcBorders>
            <w:shd w:val="clear" w:color="auto" w:fill="auto"/>
            <w:vAlign w:val="center"/>
            <w:hideMark/>
          </w:tcPr>
          <w:p w14:paraId="2BD6EDCB" w14:textId="77777777" w:rsidR="00F577CF" w:rsidRPr="00F577CF" w:rsidRDefault="00F577CF" w:rsidP="00F829CB">
            <w:pPr>
              <w:jc w:val="right"/>
              <w:rPr>
                <w:b/>
                <w:bCs/>
                <w:i/>
                <w:iCs/>
                <w:sz w:val="18"/>
                <w:szCs w:val="18"/>
              </w:rPr>
            </w:pPr>
            <w:r w:rsidRPr="00F577CF">
              <w:rPr>
                <w:b/>
                <w:bCs/>
                <w:i/>
                <w:iCs/>
                <w:sz w:val="18"/>
                <w:szCs w:val="18"/>
              </w:rPr>
              <w:t>99 000,00</w:t>
            </w:r>
          </w:p>
        </w:tc>
        <w:tc>
          <w:tcPr>
            <w:tcW w:w="1417" w:type="dxa"/>
            <w:tcBorders>
              <w:top w:val="nil"/>
              <w:left w:val="nil"/>
              <w:bottom w:val="single" w:sz="4" w:space="0" w:color="auto"/>
              <w:right w:val="single" w:sz="4" w:space="0" w:color="auto"/>
            </w:tcBorders>
            <w:shd w:val="clear" w:color="auto" w:fill="auto"/>
            <w:vAlign w:val="center"/>
            <w:hideMark/>
          </w:tcPr>
          <w:p w14:paraId="6F6D481B"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E7418F6"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52C4E3D3"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56F0772" w14:textId="77777777" w:rsidR="00F577CF" w:rsidRPr="00F577CF" w:rsidRDefault="00F577CF" w:rsidP="00F829CB">
            <w:pPr>
              <w:rPr>
                <w:b/>
                <w:bCs/>
                <w:sz w:val="18"/>
                <w:szCs w:val="18"/>
              </w:rPr>
            </w:pPr>
            <w:r w:rsidRPr="00F577CF">
              <w:rPr>
                <w:b/>
                <w:bCs/>
                <w:sz w:val="18"/>
                <w:szCs w:val="18"/>
              </w:rPr>
              <w:t>Формирование современной городской среды на территории Республики Саха (Якутия)</w:t>
            </w:r>
          </w:p>
        </w:tc>
        <w:tc>
          <w:tcPr>
            <w:tcW w:w="580" w:type="dxa"/>
            <w:tcBorders>
              <w:top w:val="nil"/>
              <w:left w:val="nil"/>
              <w:bottom w:val="single" w:sz="4" w:space="0" w:color="000000"/>
              <w:right w:val="single" w:sz="4" w:space="0" w:color="000000"/>
            </w:tcBorders>
            <w:shd w:val="clear" w:color="auto" w:fill="auto"/>
            <w:vAlign w:val="center"/>
            <w:hideMark/>
          </w:tcPr>
          <w:p w14:paraId="5F7D523D"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5C8E658"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6739A54B"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29871A98" w14:textId="77777777" w:rsidR="00F577CF" w:rsidRPr="00F577CF" w:rsidRDefault="00F577CF" w:rsidP="00F829CB">
            <w:pPr>
              <w:jc w:val="center"/>
              <w:rPr>
                <w:b/>
                <w:bCs/>
                <w:sz w:val="18"/>
                <w:szCs w:val="18"/>
              </w:rPr>
            </w:pPr>
            <w:r w:rsidRPr="00F577CF">
              <w:rPr>
                <w:b/>
                <w:bCs/>
                <w:sz w:val="18"/>
                <w:szCs w:val="18"/>
              </w:rPr>
              <w:t>63 3 00 00000</w:t>
            </w:r>
          </w:p>
        </w:tc>
        <w:tc>
          <w:tcPr>
            <w:tcW w:w="751" w:type="dxa"/>
            <w:tcBorders>
              <w:top w:val="nil"/>
              <w:left w:val="nil"/>
              <w:bottom w:val="single" w:sz="4" w:space="0" w:color="000000"/>
              <w:right w:val="single" w:sz="4" w:space="0" w:color="000000"/>
            </w:tcBorders>
            <w:shd w:val="clear" w:color="auto" w:fill="auto"/>
            <w:vAlign w:val="center"/>
            <w:hideMark/>
          </w:tcPr>
          <w:p w14:paraId="3F1405B9"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7E2C4F23"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4E4F61E"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5EC28EE0"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8F00722" w14:textId="77777777" w:rsidR="00F577CF" w:rsidRPr="00F577CF" w:rsidRDefault="00F577CF" w:rsidP="00F829CB">
            <w:pPr>
              <w:jc w:val="right"/>
              <w:rPr>
                <w:b/>
                <w:bCs/>
                <w:sz w:val="18"/>
                <w:szCs w:val="18"/>
              </w:rPr>
            </w:pPr>
            <w:r w:rsidRPr="00F577CF">
              <w:rPr>
                <w:b/>
                <w:bCs/>
                <w:sz w:val="18"/>
                <w:szCs w:val="18"/>
              </w:rPr>
              <w:t>57 998 639,90</w:t>
            </w:r>
          </w:p>
        </w:tc>
        <w:tc>
          <w:tcPr>
            <w:tcW w:w="1559" w:type="dxa"/>
            <w:tcBorders>
              <w:top w:val="nil"/>
              <w:left w:val="nil"/>
              <w:bottom w:val="single" w:sz="4" w:space="0" w:color="auto"/>
              <w:right w:val="single" w:sz="4" w:space="0" w:color="auto"/>
            </w:tcBorders>
            <w:shd w:val="clear" w:color="auto" w:fill="auto"/>
            <w:vAlign w:val="center"/>
            <w:hideMark/>
          </w:tcPr>
          <w:p w14:paraId="5B4E826F" w14:textId="77777777" w:rsidR="00F577CF" w:rsidRPr="00F577CF" w:rsidRDefault="00F577CF" w:rsidP="00F829CB">
            <w:pPr>
              <w:jc w:val="right"/>
              <w:rPr>
                <w:b/>
                <w:bCs/>
                <w:sz w:val="18"/>
                <w:szCs w:val="18"/>
              </w:rPr>
            </w:pPr>
            <w:r w:rsidRPr="00F577CF">
              <w:rPr>
                <w:b/>
                <w:bCs/>
                <w:sz w:val="18"/>
                <w:szCs w:val="18"/>
              </w:rPr>
              <w:t>11 120 218,62</w:t>
            </w:r>
          </w:p>
        </w:tc>
        <w:tc>
          <w:tcPr>
            <w:tcW w:w="1417" w:type="dxa"/>
            <w:tcBorders>
              <w:top w:val="nil"/>
              <w:left w:val="nil"/>
              <w:bottom w:val="single" w:sz="4" w:space="0" w:color="auto"/>
              <w:right w:val="single" w:sz="4" w:space="0" w:color="auto"/>
            </w:tcBorders>
            <w:shd w:val="clear" w:color="auto" w:fill="auto"/>
            <w:vAlign w:val="center"/>
            <w:hideMark/>
          </w:tcPr>
          <w:p w14:paraId="6DEEC96B" w14:textId="77777777" w:rsidR="00F577CF" w:rsidRPr="00F577CF" w:rsidRDefault="00F577CF" w:rsidP="00F829CB">
            <w:pPr>
              <w:jc w:val="right"/>
              <w:rPr>
                <w:b/>
                <w:bCs/>
                <w:sz w:val="18"/>
                <w:szCs w:val="18"/>
              </w:rPr>
            </w:pPr>
            <w:r w:rsidRPr="00F577CF">
              <w:rPr>
                <w:b/>
                <w:bCs/>
                <w:sz w:val="18"/>
                <w:szCs w:val="18"/>
              </w:rPr>
              <w:t>46 878 421,28</w:t>
            </w:r>
          </w:p>
        </w:tc>
        <w:tc>
          <w:tcPr>
            <w:tcW w:w="851" w:type="dxa"/>
            <w:tcBorders>
              <w:top w:val="nil"/>
              <w:left w:val="nil"/>
              <w:bottom w:val="single" w:sz="4" w:space="0" w:color="auto"/>
              <w:right w:val="single" w:sz="4" w:space="0" w:color="auto"/>
            </w:tcBorders>
            <w:shd w:val="clear" w:color="auto" w:fill="auto"/>
            <w:vAlign w:val="center"/>
            <w:hideMark/>
          </w:tcPr>
          <w:p w14:paraId="7CB1F9B1" w14:textId="77777777" w:rsidR="00F577CF" w:rsidRPr="00F577CF" w:rsidRDefault="00F577CF" w:rsidP="00F829CB">
            <w:pPr>
              <w:jc w:val="right"/>
              <w:rPr>
                <w:b/>
                <w:bCs/>
                <w:sz w:val="18"/>
                <w:szCs w:val="18"/>
              </w:rPr>
            </w:pPr>
            <w:r w:rsidRPr="00F577CF">
              <w:rPr>
                <w:b/>
                <w:bCs/>
                <w:sz w:val="18"/>
                <w:szCs w:val="18"/>
              </w:rPr>
              <w:t>19%</w:t>
            </w:r>
          </w:p>
        </w:tc>
      </w:tr>
      <w:tr w:rsidR="00F577CF" w:rsidRPr="00F577CF" w14:paraId="25F1585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664FE7A"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"Благоустройство территории п. </w:t>
            </w:r>
            <w:proofErr w:type="spellStart"/>
            <w:r w:rsidRPr="00F577CF">
              <w:rPr>
                <w:b/>
                <w:bCs/>
                <w:i/>
                <w:iCs/>
                <w:sz w:val="18"/>
                <w:szCs w:val="18"/>
              </w:rPr>
              <w:t>Айхал</w:t>
            </w:r>
            <w:proofErr w:type="spellEnd"/>
            <w:r w:rsidRPr="00F577CF">
              <w:rPr>
                <w:b/>
                <w:bCs/>
                <w:i/>
                <w:iCs/>
                <w:sz w:val="18"/>
                <w:szCs w:val="18"/>
              </w:rPr>
              <w:t xml:space="preserve"> на 2022-2026 годы" </w:t>
            </w:r>
          </w:p>
        </w:tc>
        <w:tc>
          <w:tcPr>
            <w:tcW w:w="580" w:type="dxa"/>
            <w:tcBorders>
              <w:top w:val="nil"/>
              <w:left w:val="nil"/>
              <w:bottom w:val="single" w:sz="4" w:space="0" w:color="000000"/>
              <w:right w:val="single" w:sz="4" w:space="0" w:color="000000"/>
            </w:tcBorders>
            <w:shd w:val="clear" w:color="auto" w:fill="auto"/>
            <w:vAlign w:val="center"/>
            <w:hideMark/>
          </w:tcPr>
          <w:p w14:paraId="4B836C94"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BE956F1" w14:textId="77777777" w:rsidR="00F577CF" w:rsidRPr="00F577CF" w:rsidRDefault="00F577CF" w:rsidP="00F829CB">
            <w:pPr>
              <w:jc w:val="center"/>
              <w:rPr>
                <w:b/>
                <w:bCs/>
                <w:i/>
                <w:iCs/>
                <w:sz w:val="18"/>
                <w:szCs w:val="18"/>
              </w:rPr>
            </w:pPr>
            <w:r w:rsidRPr="00F577CF">
              <w:rPr>
                <w:b/>
                <w:bCs/>
                <w:i/>
                <w:i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11B9019E" w14:textId="77777777" w:rsidR="00F577CF" w:rsidRPr="00F577CF" w:rsidRDefault="00F577CF" w:rsidP="00F829CB">
            <w:pPr>
              <w:jc w:val="center"/>
              <w:rPr>
                <w:b/>
                <w:bCs/>
                <w:i/>
                <w:iCs/>
                <w:sz w:val="18"/>
                <w:szCs w:val="18"/>
              </w:rPr>
            </w:pPr>
            <w:r w:rsidRPr="00F577CF">
              <w:rPr>
                <w:b/>
                <w:bCs/>
                <w:i/>
                <w:i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017FC85E" w14:textId="77777777" w:rsidR="00F577CF" w:rsidRPr="00F577CF" w:rsidRDefault="00F577CF" w:rsidP="00F829CB">
            <w:pPr>
              <w:jc w:val="center"/>
              <w:rPr>
                <w:b/>
                <w:bCs/>
                <w:i/>
                <w:iCs/>
                <w:sz w:val="18"/>
                <w:szCs w:val="18"/>
              </w:rPr>
            </w:pPr>
            <w:r w:rsidRPr="00F577CF">
              <w:rPr>
                <w:b/>
                <w:bCs/>
                <w:i/>
                <w:iCs/>
                <w:sz w:val="18"/>
                <w:szCs w:val="18"/>
              </w:rPr>
              <w:t>63 3 00 10000</w:t>
            </w:r>
          </w:p>
        </w:tc>
        <w:tc>
          <w:tcPr>
            <w:tcW w:w="751" w:type="dxa"/>
            <w:tcBorders>
              <w:top w:val="nil"/>
              <w:left w:val="nil"/>
              <w:bottom w:val="single" w:sz="4" w:space="0" w:color="000000"/>
              <w:right w:val="single" w:sz="4" w:space="0" w:color="000000"/>
            </w:tcBorders>
            <w:shd w:val="clear" w:color="auto" w:fill="auto"/>
            <w:vAlign w:val="center"/>
            <w:hideMark/>
          </w:tcPr>
          <w:p w14:paraId="1E3679F2"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2AF0EA72"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75ED8DC"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0CB27662"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574529D" w14:textId="77777777" w:rsidR="00F577CF" w:rsidRPr="00F577CF" w:rsidRDefault="00F577CF" w:rsidP="00F829CB">
            <w:pPr>
              <w:jc w:val="right"/>
              <w:rPr>
                <w:b/>
                <w:bCs/>
                <w:i/>
                <w:iCs/>
                <w:sz w:val="18"/>
                <w:szCs w:val="18"/>
              </w:rPr>
            </w:pPr>
            <w:r w:rsidRPr="00F577CF">
              <w:rPr>
                <w:b/>
                <w:bCs/>
                <w:i/>
                <w:iCs/>
                <w:sz w:val="18"/>
                <w:szCs w:val="18"/>
              </w:rPr>
              <w:t>22 798 923,11</w:t>
            </w:r>
          </w:p>
        </w:tc>
        <w:tc>
          <w:tcPr>
            <w:tcW w:w="1559" w:type="dxa"/>
            <w:tcBorders>
              <w:top w:val="nil"/>
              <w:left w:val="nil"/>
              <w:bottom w:val="single" w:sz="4" w:space="0" w:color="auto"/>
              <w:right w:val="single" w:sz="4" w:space="0" w:color="auto"/>
            </w:tcBorders>
            <w:shd w:val="clear" w:color="auto" w:fill="auto"/>
            <w:vAlign w:val="center"/>
            <w:hideMark/>
          </w:tcPr>
          <w:p w14:paraId="4A920FAD" w14:textId="77777777" w:rsidR="00F577CF" w:rsidRPr="00F577CF" w:rsidRDefault="00F577CF" w:rsidP="00F829CB">
            <w:pPr>
              <w:jc w:val="right"/>
              <w:rPr>
                <w:b/>
                <w:bCs/>
                <w:i/>
                <w:iCs/>
                <w:sz w:val="18"/>
                <w:szCs w:val="18"/>
              </w:rPr>
            </w:pPr>
            <w:r w:rsidRPr="00F577CF">
              <w:rPr>
                <w:b/>
                <w:bCs/>
                <w:i/>
                <w:iCs/>
                <w:sz w:val="18"/>
                <w:szCs w:val="18"/>
              </w:rPr>
              <w:t>11 120 218,62</w:t>
            </w:r>
          </w:p>
        </w:tc>
        <w:tc>
          <w:tcPr>
            <w:tcW w:w="1417" w:type="dxa"/>
            <w:tcBorders>
              <w:top w:val="nil"/>
              <w:left w:val="nil"/>
              <w:bottom w:val="single" w:sz="4" w:space="0" w:color="auto"/>
              <w:right w:val="single" w:sz="4" w:space="0" w:color="auto"/>
            </w:tcBorders>
            <w:shd w:val="clear" w:color="auto" w:fill="auto"/>
            <w:vAlign w:val="center"/>
            <w:hideMark/>
          </w:tcPr>
          <w:p w14:paraId="607033FE" w14:textId="77777777" w:rsidR="00F577CF" w:rsidRPr="00F577CF" w:rsidRDefault="00F577CF" w:rsidP="00F829CB">
            <w:pPr>
              <w:jc w:val="right"/>
              <w:rPr>
                <w:b/>
                <w:bCs/>
                <w:i/>
                <w:iCs/>
                <w:sz w:val="18"/>
                <w:szCs w:val="18"/>
              </w:rPr>
            </w:pPr>
            <w:r w:rsidRPr="00F577CF">
              <w:rPr>
                <w:b/>
                <w:bCs/>
                <w:i/>
                <w:iCs/>
                <w:sz w:val="18"/>
                <w:szCs w:val="18"/>
              </w:rPr>
              <w:t>11 678 704,49</w:t>
            </w:r>
          </w:p>
        </w:tc>
        <w:tc>
          <w:tcPr>
            <w:tcW w:w="851" w:type="dxa"/>
            <w:tcBorders>
              <w:top w:val="nil"/>
              <w:left w:val="nil"/>
              <w:bottom w:val="single" w:sz="4" w:space="0" w:color="auto"/>
              <w:right w:val="single" w:sz="4" w:space="0" w:color="auto"/>
            </w:tcBorders>
            <w:shd w:val="clear" w:color="auto" w:fill="auto"/>
            <w:vAlign w:val="center"/>
            <w:hideMark/>
          </w:tcPr>
          <w:p w14:paraId="4B877070" w14:textId="77777777" w:rsidR="00F577CF" w:rsidRPr="00F577CF" w:rsidRDefault="00F577CF" w:rsidP="00F829CB">
            <w:pPr>
              <w:jc w:val="right"/>
              <w:rPr>
                <w:b/>
                <w:bCs/>
                <w:i/>
                <w:iCs/>
                <w:sz w:val="18"/>
                <w:szCs w:val="18"/>
              </w:rPr>
            </w:pPr>
            <w:r w:rsidRPr="00F577CF">
              <w:rPr>
                <w:b/>
                <w:bCs/>
                <w:i/>
                <w:iCs/>
                <w:sz w:val="18"/>
                <w:szCs w:val="18"/>
              </w:rPr>
              <w:t>49%</w:t>
            </w:r>
          </w:p>
        </w:tc>
      </w:tr>
      <w:tr w:rsidR="00F577CF" w:rsidRPr="00F577CF" w14:paraId="0C76C7D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6D80CA1" w14:textId="77777777" w:rsidR="00F577CF" w:rsidRPr="00F577CF" w:rsidRDefault="00F577CF" w:rsidP="00F829CB">
            <w:pPr>
              <w:rPr>
                <w:b/>
                <w:bCs/>
                <w:i/>
                <w:iCs/>
                <w:sz w:val="18"/>
                <w:szCs w:val="18"/>
              </w:rPr>
            </w:pPr>
            <w:r w:rsidRPr="00F577CF">
              <w:rPr>
                <w:b/>
                <w:bCs/>
                <w:i/>
                <w:iCs/>
                <w:sz w:val="18"/>
                <w:szCs w:val="18"/>
              </w:rPr>
              <w:t>Содержание и ремонт объектов уличного освещения</w:t>
            </w:r>
          </w:p>
        </w:tc>
        <w:tc>
          <w:tcPr>
            <w:tcW w:w="580" w:type="dxa"/>
            <w:tcBorders>
              <w:top w:val="nil"/>
              <w:left w:val="nil"/>
              <w:bottom w:val="single" w:sz="4" w:space="0" w:color="000000"/>
              <w:right w:val="single" w:sz="4" w:space="0" w:color="000000"/>
            </w:tcBorders>
            <w:shd w:val="clear" w:color="auto" w:fill="auto"/>
            <w:vAlign w:val="center"/>
            <w:hideMark/>
          </w:tcPr>
          <w:p w14:paraId="19694758"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6E2C00D" w14:textId="77777777" w:rsidR="00F577CF" w:rsidRPr="00F577CF" w:rsidRDefault="00F577CF" w:rsidP="00F829CB">
            <w:pPr>
              <w:jc w:val="center"/>
              <w:rPr>
                <w:b/>
                <w:bCs/>
                <w:i/>
                <w:iCs/>
                <w:sz w:val="18"/>
                <w:szCs w:val="18"/>
              </w:rPr>
            </w:pPr>
            <w:r w:rsidRPr="00F577CF">
              <w:rPr>
                <w:b/>
                <w:bCs/>
                <w:i/>
                <w:i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73EE9EB1" w14:textId="77777777" w:rsidR="00F577CF" w:rsidRPr="00F577CF" w:rsidRDefault="00F577CF" w:rsidP="00F829CB">
            <w:pPr>
              <w:jc w:val="center"/>
              <w:rPr>
                <w:b/>
                <w:bCs/>
                <w:i/>
                <w:iCs/>
                <w:sz w:val="18"/>
                <w:szCs w:val="18"/>
              </w:rPr>
            </w:pPr>
            <w:r w:rsidRPr="00F577CF">
              <w:rPr>
                <w:b/>
                <w:bCs/>
                <w:i/>
                <w:i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244AE2C4" w14:textId="77777777" w:rsidR="00F577CF" w:rsidRPr="00F577CF" w:rsidRDefault="00F577CF" w:rsidP="00F829CB">
            <w:pPr>
              <w:jc w:val="center"/>
              <w:rPr>
                <w:b/>
                <w:bCs/>
                <w:i/>
                <w:iCs/>
                <w:sz w:val="18"/>
                <w:szCs w:val="18"/>
              </w:rPr>
            </w:pPr>
            <w:r w:rsidRPr="00F577CF">
              <w:rPr>
                <w:b/>
                <w:bCs/>
                <w:i/>
                <w:iCs/>
                <w:sz w:val="18"/>
                <w:szCs w:val="18"/>
              </w:rPr>
              <w:t>63 3 00 10001</w:t>
            </w:r>
          </w:p>
        </w:tc>
        <w:tc>
          <w:tcPr>
            <w:tcW w:w="751" w:type="dxa"/>
            <w:tcBorders>
              <w:top w:val="nil"/>
              <w:left w:val="nil"/>
              <w:bottom w:val="single" w:sz="4" w:space="0" w:color="000000"/>
              <w:right w:val="single" w:sz="4" w:space="0" w:color="000000"/>
            </w:tcBorders>
            <w:shd w:val="clear" w:color="auto" w:fill="auto"/>
            <w:vAlign w:val="center"/>
            <w:hideMark/>
          </w:tcPr>
          <w:p w14:paraId="67EA336C"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1EC3953F"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04151A6"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74E63D3F"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FC881F6" w14:textId="77777777" w:rsidR="00F577CF" w:rsidRPr="00F577CF" w:rsidRDefault="00F577CF" w:rsidP="00F829CB">
            <w:pPr>
              <w:jc w:val="right"/>
              <w:rPr>
                <w:b/>
                <w:bCs/>
                <w:i/>
                <w:iCs/>
                <w:sz w:val="18"/>
                <w:szCs w:val="18"/>
              </w:rPr>
            </w:pPr>
            <w:r w:rsidRPr="00F577CF">
              <w:rPr>
                <w:b/>
                <w:bCs/>
                <w:i/>
                <w:iCs/>
                <w:sz w:val="18"/>
                <w:szCs w:val="18"/>
              </w:rPr>
              <w:t>5 739 882,47</w:t>
            </w:r>
          </w:p>
        </w:tc>
        <w:tc>
          <w:tcPr>
            <w:tcW w:w="1559" w:type="dxa"/>
            <w:tcBorders>
              <w:top w:val="nil"/>
              <w:left w:val="nil"/>
              <w:bottom w:val="single" w:sz="4" w:space="0" w:color="auto"/>
              <w:right w:val="single" w:sz="4" w:space="0" w:color="auto"/>
            </w:tcBorders>
            <w:shd w:val="clear" w:color="auto" w:fill="auto"/>
            <w:vAlign w:val="center"/>
            <w:hideMark/>
          </w:tcPr>
          <w:p w14:paraId="0A2E9FC0" w14:textId="77777777" w:rsidR="00F577CF" w:rsidRPr="00F577CF" w:rsidRDefault="00F577CF" w:rsidP="00F829CB">
            <w:pPr>
              <w:jc w:val="right"/>
              <w:rPr>
                <w:b/>
                <w:bCs/>
                <w:i/>
                <w:iCs/>
                <w:sz w:val="18"/>
                <w:szCs w:val="18"/>
              </w:rPr>
            </w:pPr>
            <w:r w:rsidRPr="00F577CF">
              <w:rPr>
                <w:b/>
                <w:bCs/>
                <w:i/>
                <w:iCs/>
                <w:sz w:val="18"/>
                <w:szCs w:val="18"/>
              </w:rPr>
              <w:t>2 034 969,28</w:t>
            </w:r>
          </w:p>
        </w:tc>
        <w:tc>
          <w:tcPr>
            <w:tcW w:w="1417" w:type="dxa"/>
            <w:tcBorders>
              <w:top w:val="nil"/>
              <w:left w:val="nil"/>
              <w:bottom w:val="single" w:sz="4" w:space="0" w:color="auto"/>
              <w:right w:val="single" w:sz="4" w:space="0" w:color="auto"/>
            </w:tcBorders>
            <w:shd w:val="clear" w:color="auto" w:fill="auto"/>
            <w:vAlign w:val="center"/>
            <w:hideMark/>
          </w:tcPr>
          <w:p w14:paraId="39B33303" w14:textId="77777777" w:rsidR="00F577CF" w:rsidRPr="00F577CF" w:rsidRDefault="00F577CF" w:rsidP="00F829CB">
            <w:pPr>
              <w:jc w:val="right"/>
              <w:rPr>
                <w:b/>
                <w:bCs/>
                <w:i/>
                <w:iCs/>
                <w:sz w:val="18"/>
                <w:szCs w:val="18"/>
              </w:rPr>
            </w:pPr>
            <w:r w:rsidRPr="00F577CF">
              <w:rPr>
                <w:b/>
                <w:bCs/>
                <w:i/>
                <w:iCs/>
                <w:sz w:val="18"/>
                <w:szCs w:val="18"/>
              </w:rPr>
              <w:t>3 704 913,19</w:t>
            </w:r>
          </w:p>
        </w:tc>
        <w:tc>
          <w:tcPr>
            <w:tcW w:w="851" w:type="dxa"/>
            <w:tcBorders>
              <w:top w:val="nil"/>
              <w:left w:val="nil"/>
              <w:bottom w:val="single" w:sz="4" w:space="0" w:color="auto"/>
              <w:right w:val="single" w:sz="4" w:space="0" w:color="auto"/>
            </w:tcBorders>
            <w:shd w:val="clear" w:color="auto" w:fill="auto"/>
            <w:vAlign w:val="center"/>
            <w:hideMark/>
          </w:tcPr>
          <w:p w14:paraId="2AB8BEA7" w14:textId="77777777" w:rsidR="00F577CF" w:rsidRPr="00F577CF" w:rsidRDefault="00F577CF" w:rsidP="00F829CB">
            <w:pPr>
              <w:jc w:val="right"/>
              <w:rPr>
                <w:b/>
                <w:bCs/>
                <w:i/>
                <w:iCs/>
                <w:sz w:val="18"/>
                <w:szCs w:val="18"/>
              </w:rPr>
            </w:pPr>
            <w:r w:rsidRPr="00F577CF">
              <w:rPr>
                <w:b/>
                <w:bCs/>
                <w:i/>
                <w:iCs/>
                <w:sz w:val="18"/>
                <w:szCs w:val="18"/>
              </w:rPr>
              <w:t>35%</w:t>
            </w:r>
          </w:p>
        </w:tc>
      </w:tr>
      <w:tr w:rsidR="00F577CF" w:rsidRPr="00F577CF" w14:paraId="5A06D768"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3DE2FCB" w14:textId="77777777" w:rsidR="00F577CF" w:rsidRPr="00F577CF" w:rsidRDefault="00F577CF" w:rsidP="00F829CB">
            <w:pPr>
              <w:rPr>
                <w:b/>
                <w:bCs/>
                <w:sz w:val="18"/>
                <w:szCs w:val="18"/>
              </w:rPr>
            </w:pPr>
            <w:r w:rsidRPr="00F577CF">
              <w:rPr>
                <w:b/>
                <w:bCs/>
                <w:sz w:val="18"/>
                <w:szCs w:val="18"/>
              </w:rPr>
              <w:lastRenderedPageBreak/>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3DDC55AA"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8CF2935"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4E6CB6E9"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3BB1EE9F" w14:textId="77777777" w:rsidR="00F577CF" w:rsidRPr="00F577CF" w:rsidRDefault="00F577CF" w:rsidP="00F829CB">
            <w:pPr>
              <w:jc w:val="center"/>
              <w:rPr>
                <w:b/>
                <w:bCs/>
                <w:sz w:val="18"/>
                <w:szCs w:val="18"/>
              </w:rPr>
            </w:pPr>
            <w:r w:rsidRPr="00F577CF">
              <w:rPr>
                <w:b/>
                <w:bCs/>
                <w:sz w:val="18"/>
                <w:szCs w:val="18"/>
              </w:rPr>
              <w:t>63 3 00 10001</w:t>
            </w:r>
          </w:p>
        </w:tc>
        <w:tc>
          <w:tcPr>
            <w:tcW w:w="751" w:type="dxa"/>
            <w:tcBorders>
              <w:top w:val="nil"/>
              <w:left w:val="nil"/>
              <w:bottom w:val="single" w:sz="4" w:space="0" w:color="000000"/>
              <w:right w:val="single" w:sz="4" w:space="0" w:color="000000"/>
            </w:tcBorders>
            <w:shd w:val="clear" w:color="auto" w:fill="auto"/>
            <w:vAlign w:val="center"/>
            <w:hideMark/>
          </w:tcPr>
          <w:p w14:paraId="341C2BC5" w14:textId="77777777" w:rsidR="00F577CF" w:rsidRPr="00F577CF" w:rsidRDefault="00F577CF" w:rsidP="00F829CB">
            <w:pPr>
              <w:jc w:val="center"/>
              <w:rPr>
                <w:b/>
                <w:bCs/>
                <w:sz w:val="18"/>
                <w:szCs w:val="18"/>
              </w:rPr>
            </w:pPr>
            <w:r w:rsidRPr="00F577CF">
              <w:rPr>
                <w:b/>
                <w:bCs/>
                <w:sz w:val="18"/>
                <w:szCs w:val="18"/>
              </w:rPr>
              <w:t>200</w:t>
            </w:r>
          </w:p>
        </w:tc>
        <w:tc>
          <w:tcPr>
            <w:tcW w:w="1233" w:type="dxa"/>
            <w:tcBorders>
              <w:top w:val="nil"/>
              <w:left w:val="nil"/>
              <w:bottom w:val="single" w:sz="4" w:space="0" w:color="000000"/>
              <w:right w:val="single" w:sz="4" w:space="0" w:color="000000"/>
            </w:tcBorders>
            <w:shd w:val="clear" w:color="auto" w:fill="auto"/>
            <w:vAlign w:val="center"/>
            <w:hideMark/>
          </w:tcPr>
          <w:p w14:paraId="37C7EE85"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C1648E0"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4DF663B5"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05C08A6" w14:textId="77777777" w:rsidR="00F577CF" w:rsidRPr="00F577CF" w:rsidRDefault="00F577CF" w:rsidP="00F829CB">
            <w:pPr>
              <w:jc w:val="right"/>
              <w:rPr>
                <w:b/>
                <w:bCs/>
                <w:sz w:val="18"/>
                <w:szCs w:val="18"/>
              </w:rPr>
            </w:pPr>
            <w:r w:rsidRPr="00F577CF">
              <w:rPr>
                <w:b/>
                <w:bCs/>
                <w:sz w:val="18"/>
                <w:szCs w:val="18"/>
              </w:rPr>
              <w:t>5 739 882,47</w:t>
            </w:r>
          </w:p>
        </w:tc>
        <w:tc>
          <w:tcPr>
            <w:tcW w:w="1559" w:type="dxa"/>
            <w:tcBorders>
              <w:top w:val="nil"/>
              <w:left w:val="nil"/>
              <w:bottom w:val="single" w:sz="4" w:space="0" w:color="auto"/>
              <w:right w:val="single" w:sz="4" w:space="0" w:color="auto"/>
            </w:tcBorders>
            <w:shd w:val="clear" w:color="auto" w:fill="auto"/>
            <w:vAlign w:val="center"/>
            <w:hideMark/>
          </w:tcPr>
          <w:p w14:paraId="65C47F60" w14:textId="77777777" w:rsidR="00F577CF" w:rsidRPr="00F577CF" w:rsidRDefault="00F577CF" w:rsidP="00F829CB">
            <w:pPr>
              <w:jc w:val="right"/>
              <w:rPr>
                <w:b/>
                <w:bCs/>
                <w:sz w:val="18"/>
                <w:szCs w:val="18"/>
              </w:rPr>
            </w:pPr>
            <w:r w:rsidRPr="00F577CF">
              <w:rPr>
                <w:b/>
                <w:bCs/>
                <w:sz w:val="18"/>
                <w:szCs w:val="18"/>
              </w:rPr>
              <w:t>2 034 969,28</w:t>
            </w:r>
          </w:p>
        </w:tc>
        <w:tc>
          <w:tcPr>
            <w:tcW w:w="1417" w:type="dxa"/>
            <w:tcBorders>
              <w:top w:val="nil"/>
              <w:left w:val="nil"/>
              <w:bottom w:val="single" w:sz="4" w:space="0" w:color="auto"/>
              <w:right w:val="single" w:sz="4" w:space="0" w:color="auto"/>
            </w:tcBorders>
            <w:shd w:val="clear" w:color="auto" w:fill="auto"/>
            <w:vAlign w:val="center"/>
            <w:hideMark/>
          </w:tcPr>
          <w:p w14:paraId="3E57731F" w14:textId="77777777" w:rsidR="00F577CF" w:rsidRPr="00F577CF" w:rsidRDefault="00F577CF" w:rsidP="00F829CB">
            <w:pPr>
              <w:jc w:val="right"/>
              <w:rPr>
                <w:b/>
                <w:bCs/>
                <w:sz w:val="18"/>
                <w:szCs w:val="18"/>
              </w:rPr>
            </w:pPr>
            <w:r w:rsidRPr="00F577CF">
              <w:rPr>
                <w:b/>
                <w:bCs/>
                <w:sz w:val="18"/>
                <w:szCs w:val="18"/>
              </w:rPr>
              <w:t>3 704 913,19</w:t>
            </w:r>
          </w:p>
        </w:tc>
        <w:tc>
          <w:tcPr>
            <w:tcW w:w="851" w:type="dxa"/>
            <w:tcBorders>
              <w:top w:val="nil"/>
              <w:left w:val="nil"/>
              <w:bottom w:val="single" w:sz="4" w:space="0" w:color="auto"/>
              <w:right w:val="single" w:sz="4" w:space="0" w:color="auto"/>
            </w:tcBorders>
            <w:shd w:val="clear" w:color="auto" w:fill="auto"/>
            <w:vAlign w:val="center"/>
            <w:hideMark/>
          </w:tcPr>
          <w:p w14:paraId="3BE84E0B" w14:textId="77777777" w:rsidR="00F577CF" w:rsidRPr="00F577CF" w:rsidRDefault="00F577CF" w:rsidP="00F829CB">
            <w:pPr>
              <w:jc w:val="right"/>
              <w:rPr>
                <w:b/>
                <w:bCs/>
                <w:sz w:val="18"/>
                <w:szCs w:val="18"/>
              </w:rPr>
            </w:pPr>
            <w:r w:rsidRPr="00F577CF">
              <w:rPr>
                <w:b/>
                <w:bCs/>
                <w:sz w:val="18"/>
                <w:szCs w:val="18"/>
              </w:rPr>
              <w:t>35%</w:t>
            </w:r>
          </w:p>
        </w:tc>
      </w:tr>
      <w:tr w:rsidR="00F577CF" w:rsidRPr="00F577CF" w14:paraId="4245436E"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382A1B3" w14:textId="77777777" w:rsidR="00F577CF" w:rsidRPr="00F577CF" w:rsidRDefault="00F577CF" w:rsidP="00F829CB">
            <w:pPr>
              <w:rPr>
                <w:b/>
                <w:bCs/>
                <w:sz w:val="18"/>
                <w:szCs w:val="18"/>
              </w:rPr>
            </w:pPr>
            <w:r w:rsidRPr="00F577CF">
              <w:rPr>
                <w:b/>
                <w:bCs/>
                <w:sz w:val="18"/>
                <w:szCs w:val="18"/>
              </w:rPr>
              <w:t>Иные закупки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55821F9A"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C032D09"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20E3A729"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58909128" w14:textId="77777777" w:rsidR="00F577CF" w:rsidRPr="00F577CF" w:rsidRDefault="00F577CF" w:rsidP="00F829CB">
            <w:pPr>
              <w:jc w:val="center"/>
              <w:rPr>
                <w:b/>
                <w:bCs/>
                <w:sz w:val="18"/>
                <w:szCs w:val="18"/>
              </w:rPr>
            </w:pPr>
            <w:r w:rsidRPr="00F577CF">
              <w:rPr>
                <w:b/>
                <w:bCs/>
                <w:sz w:val="18"/>
                <w:szCs w:val="18"/>
              </w:rPr>
              <w:t>63 3 00 10001</w:t>
            </w:r>
          </w:p>
        </w:tc>
        <w:tc>
          <w:tcPr>
            <w:tcW w:w="751" w:type="dxa"/>
            <w:tcBorders>
              <w:top w:val="nil"/>
              <w:left w:val="nil"/>
              <w:bottom w:val="single" w:sz="4" w:space="0" w:color="000000"/>
              <w:right w:val="single" w:sz="4" w:space="0" w:color="000000"/>
            </w:tcBorders>
            <w:shd w:val="clear" w:color="auto" w:fill="auto"/>
            <w:vAlign w:val="center"/>
            <w:hideMark/>
          </w:tcPr>
          <w:p w14:paraId="3D1D8D63" w14:textId="77777777" w:rsidR="00F577CF" w:rsidRPr="00F577CF" w:rsidRDefault="00F577CF" w:rsidP="00F829CB">
            <w:pPr>
              <w:jc w:val="center"/>
              <w:rPr>
                <w:b/>
                <w:bCs/>
                <w:sz w:val="18"/>
                <w:szCs w:val="18"/>
              </w:rPr>
            </w:pPr>
            <w:r w:rsidRPr="00F577CF">
              <w:rPr>
                <w:b/>
                <w:bCs/>
                <w:sz w:val="18"/>
                <w:szCs w:val="18"/>
              </w:rPr>
              <w:t>240</w:t>
            </w:r>
          </w:p>
        </w:tc>
        <w:tc>
          <w:tcPr>
            <w:tcW w:w="1233" w:type="dxa"/>
            <w:tcBorders>
              <w:top w:val="nil"/>
              <w:left w:val="nil"/>
              <w:bottom w:val="single" w:sz="4" w:space="0" w:color="000000"/>
              <w:right w:val="single" w:sz="4" w:space="0" w:color="000000"/>
            </w:tcBorders>
            <w:shd w:val="clear" w:color="auto" w:fill="auto"/>
            <w:vAlign w:val="center"/>
            <w:hideMark/>
          </w:tcPr>
          <w:p w14:paraId="31C5F159"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1C8A9C5"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5A259426"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EB16EBD" w14:textId="77777777" w:rsidR="00F577CF" w:rsidRPr="00F577CF" w:rsidRDefault="00F577CF" w:rsidP="00F829CB">
            <w:pPr>
              <w:jc w:val="right"/>
              <w:rPr>
                <w:b/>
                <w:bCs/>
                <w:sz w:val="18"/>
                <w:szCs w:val="18"/>
              </w:rPr>
            </w:pPr>
            <w:r w:rsidRPr="00F577CF">
              <w:rPr>
                <w:b/>
                <w:bCs/>
                <w:sz w:val="18"/>
                <w:szCs w:val="18"/>
              </w:rPr>
              <w:t>5 739 882,47</w:t>
            </w:r>
          </w:p>
        </w:tc>
        <w:tc>
          <w:tcPr>
            <w:tcW w:w="1559" w:type="dxa"/>
            <w:tcBorders>
              <w:top w:val="nil"/>
              <w:left w:val="nil"/>
              <w:bottom w:val="single" w:sz="4" w:space="0" w:color="auto"/>
              <w:right w:val="single" w:sz="4" w:space="0" w:color="auto"/>
            </w:tcBorders>
            <w:shd w:val="clear" w:color="auto" w:fill="auto"/>
            <w:vAlign w:val="center"/>
            <w:hideMark/>
          </w:tcPr>
          <w:p w14:paraId="27F228F2" w14:textId="77777777" w:rsidR="00F577CF" w:rsidRPr="00F577CF" w:rsidRDefault="00F577CF" w:rsidP="00F829CB">
            <w:pPr>
              <w:jc w:val="right"/>
              <w:rPr>
                <w:b/>
                <w:bCs/>
                <w:sz w:val="18"/>
                <w:szCs w:val="18"/>
              </w:rPr>
            </w:pPr>
            <w:r w:rsidRPr="00F577CF">
              <w:rPr>
                <w:b/>
                <w:bCs/>
                <w:sz w:val="18"/>
                <w:szCs w:val="18"/>
              </w:rPr>
              <w:t>2 034 969,28</w:t>
            </w:r>
          </w:p>
        </w:tc>
        <w:tc>
          <w:tcPr>
            <w:tcW w:w="1417" w:type="dxa"/>
            <w:tcBorders>
              <w:top w:val="nil"/>
              <w:left w:val="nil"/>
              <w:bottom w:val="single" w:sz="4" w:space="0" w:color="auto"/>
              <w:right w:val="single" w:sz="4" w:space="0" w:color="auto"/>
            </w:tcBorders>
            <w:shd w:val="clear" w:color="auto" w:fill="auto"/>
            <w:vAlign w:val="center"/>
            <w:hideMark/>
          </w:tcPr>
          <w:p w14:paraId="10198F21" w14:textId="77777777" w:rsidR="00F577CF" w:rsidRPr="00F577CF" w:rsidRDefault="00F577CF" w:rsidP="00F829CB">
            <w:pPr>
              <w:jc w:val="right"/>
              <w:rPr>
                <w:b/>
                <w:bCs/>
                <w:sz w:val="18"/>
                <w:szCs w:val="18"/>
              </w:rPr>
            </w:pPr>
            <w:r w:rsidRPr="00F577CF">
              <w:rPr>
                <w:b/>
                <w:bCs/>
                <w:sz w:val="18"/>
                <w:szCs w:val="18"/>
              </w:rPr>
              <w:t>3 704 913,19</w:t>
            </w:r>
          </w:p>
        </w:tc>
        <w:tc>
          <w:tcPr>
            <w:tcW w:w="851" w:type="dxa"/>
            <w:tcBorders>
              <w:top w:val="nil"/>
              <w:left w:val="nil"/>
              <w:bottom w:val="single" w:sz="4" w:space="0" w:color="auto"/>
              <w:right w:val="single" w:sz="4" w:space="0" w:color="auto"/>
            </w:tcBorders>
            <w:shd w:val="clear" w:color="auto" w:fill="auto"/>
            <w:vAlign w:val="center"/>
            <w:hideMark/>
          </w:tcPr>
          <w:p w14:paraId="3F9495D8" w14:textId="77777777" w:rsidR="00F577CF" w:rsidRPr="00F577CF" w:rsidRDefault="00F577CF" w:rsidP="00F829CB">
            <w:pPr>
              <w:jc w:val="right"/>
              <w:rPr>
                <w:b/>
                <w:bCs/>
                <w:sz w:val="18"/>
                <w:szCs w:val="18"/>
              </w:rPr>
            </w:pPr>
            <w:r w:rsidRPr="00F577CF">
              <w:rPr>
                <w:b/>
                <w:bCs/>
                <w:sz w:val="18"/>
                <w:szCs w:val="18"/>
              </w:rPr>
              <w:t>35%</w:t>
            </w:r>
          </w:p>
        </w:tc>
      </w:tr>
      <w:tr w:rsidR="00F577CF" w:rsidRPr="00F577CF" w14:paraId="5681DC3A"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638A322" w14:textId="77777777" w:rsidR="00F577CF" w:rsidRPr="00F577CF" w:rsidRDefault="00F577CF" w:rsidP="00F829CB">
            <w:pPr>
              <w:rPr>
                <w:b/>
                <w:bCs/>
                <w:sz w:val="18"/>
                <w:szCs w:val="18"/>
              </w:rPr>
            </w:pPr>
            <w:r w:rsidRPr="00F577CF">
              <w:rPr>
                <w:b/>
                <w:bCs/>
                <w:sz w:val="18"/>
                <w:szCs w:val="18"/>
              </w:rPr>
              <w:t>Прочая закупка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75D736D3"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C5F3702"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4BCE3964"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417CA039" w14:textId="77777777" w:rsidR="00F577CF" w:rsidRPr="00F577CF" w:rsidRDefault="00F577CF" w:rsidP="00F829CB">
            <w:pPr>
              <w:jc w:val="center"/>
              <w:rPr>
                <w:b/>
                <w:bCs/>
                <w:sz w:val="18"/>
                <w:szCs w:val="18"/>
              </w:rPr>
            </w:pPr>
            <w:r w:rsidRPr="00F577CF">
              <w:rPr>
                <w:b/>
                <w:bCs/>
                <w:sz w:val="18"/>
                <w:szCs w:val="18"/>
              </w:rPr>
              <w:t>63 3 00 10001</w:t>
            </w:r>
          </w:p>
        </w:tc>
        <w:tc>
          <w:tcPr>
            <w:tcW w:w="751" w:type="dxa"/>
            <w:tcBorders>
              <w:top w:val="nil"/>
              <w:left w:val="nil"/>
              <w:bottom w:val="single" w:sz="4" w:space="0" w:color="000000"/>
              <w:right w:val="single" w:sz="4" w:space="0" w:color="000000"/>
            </w:tcBorders>
            <w:shd w:val="clear" w:color="auto" w:fill="auto"/>
            <w:vAlign w:val="center"/>
            <w:hideMark/>
          </w:tcPr>
          <w:p w14:paraId="651B7DF3" w14:textId="77777777" w:rsidR="00F577CF" w:rsidRPr="00F577CF" w:rsidRDefault="00F577CF" w:rsidP="00F829CB">
            <w:pPr>
              <w:jc w:val="center"/>
              <w:rPr>
                <w:b/>
                <w:bCs/>
                <w:sz w:val="18"/>
                <w:szCs w:val="18"/>
              </w:rPr>
            </w:pPr>
            <w:r w:rsidRPr="00F577CF">
              <w:rPr>
                <w:b/>
                <w:bCs/>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6ABBCBE9"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18A946B"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7C6CA07D"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E55D085" w14:textId="77777777" w:rsidR="00F577CF" w:rsidRPr="00F577CF" w:rsidRDefault="00F577CF" w:rsidP="00F829CB">
            <w:pPr>
              <w:jc w:val="right"/>
              <w:rPr>
                <w:b/>
                <w:bCs/>
                <w:sz w:val="18"/>
                <w:szCs w:val="18"/>
              </w:rPr>
            </w:pPr>
            <w:r w:rsidRPr="00F577CF">
              <w:rPr>
                <w:b/>
                <w:bCs/>
                <w:sz w:val="18"/>
                <w:szCs w:val="18"/>
              </w:rPr>
              <w:t>2 315 064,71</w:t>
            </w:r>
          </w:p>
        </w:tc>
        <w:tc>
          <w:tcPr>
            <w:tcW w:w="1559" w:type="dxa"/>
            <w:tcBorders>
              <w:top w:val="nil"/>
              <w:left w:val="nil"/>
              <w:bottom w:val="single" w:sz="4" w:space="0" w:color="auto"/>
              <w:right w:val="single" w:sz="4" w:space="0" w:color="auto"/>
            </w:tcBorders>
            <w:shd w:val="clear" w:color="auto" w:fill="auto"/>
            <w:vAlign w:val="center"/>
            <w:hideMark/>
          </w:tcPr>
          <w:p w14:paraId="6D2D7AEB" w14:textId="77777777" w:rsidR="00F577CF" w:rsidRPr="00F577CF" w:rsidRDefault="00F577CF" w:rsidP="00F829CB">
            <w:pPr>
              <w:jc w:val="right"/>
              <w:rPr>
                <w:b/>
                <w:bCs/>
                <w:sz w:val="18"/>
                <w:szCs w:val="18"/>
              </w:rPr>
            </w:pPr>
            <w:r w:rsidRPr="00F577CF">
              <w:rPr>
                <w:b/>
                <w:bCs/>
                <w:sz w:val="18"/>
                <w:szCs w:val="18"/>
              </w:rPr>
              <w:t>978 313,91</w:t>
            </w:r>
          </w:p>
        </w:tc>
        <w:tc>
          <w:tcPr>
            <w:tcW w:w="1417" w:type="dxa"/>
            <w:tcBorders>
              <w:top w:val="nil"/>
              <w:left w:val="nil"/>
              <w:bottom w:val="single" w:sz="4" w:space="0" w:color="auto"/>
              <w:right w:val="single" w:sz="4" w:space="0" w:color="auto"/>
            </w:tcBorders>
            <w:shd w:val="clear" w:color="auto" w:fill="auto"/>
            <w:vAlign w:val="center"/>
            <w:hideMark/>
          </w:tcPr>
          <w:p w14:paraId="04D18C46" w14:textId="77777777" w:rsidR="00F577CF" w:rsidRPr="00F577CF" w:rsidRDefault="00F577CF" w:rsidP="00F829CB">
            <w:pPr>
              <w:jc w:val="right"/>
              <w:rPr>
                <w:b/>
                <w:bCs/>
                <w:sz w:val="18"/>
                <w:szCs w:val="18"/>
              </w:rPr>
            </w:pPr>
            <w:r w:rsidRPr="00F577CF">
              <w:rPr>
                <w:b/>
                <w:bCs/>
                <w:sz w:val="18"/>
                <w:szCs w:val="18"/>
              </w:rPr>
              <w:t>1 336 750,80</w:t>
            </w:r>
          </w:p>
        </w:tc>
        <w:tc>
          <w:tcPr>
            <w:tcW w:w="851" w:type="dxa"/>
            <w:tcBorders>
              <w:top w:val="nil"/>
              <w:left w:val="nil"/>
              <w:bottom w:val="single" w:sz="4" w:space="0" w:color="auto"/>
              <w:right w:val="single" w:sz="4" w:space="0" w:color="auto"/>
            </w:tcBorders>
            <w:shd w:val="clear" w:color="auto" w:fill="auto"/>
            <w:vAlign w:val="center"/>
            <w:hideMark/>
          </w:tcPr>
          <w:p w14:paraId="75FF197E" w14:textId="77777777" w:rsidR="00F577CF" w:rsidRPr="00F577CF" w:rsidRDefault="00F577CF" w:rsidP="00F829CB">
            <w:pPr>
              <w:jc w:val="right"/>
              <w:rPr>
                <w:b/>
                <w:bCs/>
                <w:sz w:val="18"/>
                <w:szCs w:val="18"/>
              </w:rPr>
            </w:pPr>
            <w:r w:rsidRPr="00F577CF">
              <w:rPr>
                <w:b/>
                <w:bCs/>
                <w:sz w:val="18"/>
                <w:szCs w:val="18"/>
              </w:rPr>
              <w:t>42%</w:t>
            </w:r>
          </w:p>
        </w:tc>
      </w:tr>
      <w:tr w:rsidR="00F577CF" w:rsidRPr="00F577CF" w14:paraId="1615C8B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EEA74D0" w14:textId="77777777" w:rsidR="00F577CF" w:rsidRPr="00F577CF" w:rsidRDefault="00F577CF" w:rsidP="00F829CB">
            <w:pPr>
              <w:rPr>
                <w:sz w:val="18"/>
                <w:szCs w:val="18"/>
              </w:rPr>
            </w:pPr>
            <w:proofErr w:type="spellStart"/>
            <w:r w:rsidRPr="00F577CF">
              <w:rPr>
                <w:sz w:val="18"/>
                <w:szCs w:val="18"/>
              </w:rPr>
              <w:t>Усл.по</w:t>
            </w:r>
            <w:proofErr w:type="spellEnd"/>
            <w:r w:rsidRPr="00F577CF">
              <w:rPr>
                <w:sz w:val="18"/>
                <w:szCs w:val="18"/>
              </w:rPr>
              <w:t xml:space="preserve"> сод-ю им-</w:t>
            </w:r>
            <w:proofErr w:type="spellStart"/>
            <w:r w:rsidRPr="00F577CF">
              <w:rPr>
                <w:sz w:val="18"/>
                <w:szCs w:val="18"/>
              </w:rPr>
              <w:t>ва</w:t>
            </w:r>
            <w:proofErr w:type="spellEnd"/>
          </w:p>
        </w:tc>
        <w:tc>
          <w:tcPr>
            <w:tcW w:w="580" w:type="dxa"/>
            <w:tcBorders>
              <w:top w:val="nil"/>
              <w:left w:val="nil"/>
              <w:bottom w:val="single" w:sz="4" w:space="0" w:color="000000"/>
              <w:right w:val="single" w:sz="4" w:space="0" w:color="000000"/>
            </w:tcBorders>
            <w:shd w:val="clear" w:color="auto" w:fill="auto"/>
            <w:vAlign w:val="center"/>
            <w:hideMark/>
          </w:tcPr>
          <w:p w14:paraId="13901DF1"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AD959E1"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1F59D07A"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539F9396" w14:textId="77777777" w:rsidR="00F577CF" w:rsidRPr="00F577CF" w:rsidRDefault="00F577CF" w:rsidP="00F829CB">
            <w:pPr>
              <w:jc w:val="center"/>
              <w:rPr>
                <w:sz w:val="18"/>
                <w:szCs w:val="18"/>
              </w:rPr>
            </w:pPr>
            <w:r w:rsidRPr="00F577CF">
              <w:rPr>
                <w:sz w:val="18"/>
                <w:szCs w:val="18"/>
              </w:rPr>
              <w:t>63 3 00 10001</w:t>
            </w:r>
          </w:p>
        </w:tc>
        <w:tc>
          <w:tcPr>
            <w:tcW w:w="751" w:type="dxa"/>
            <w:tcBorders>
              <w:top w:val="nil"/>
              <w:left w:val="nil"/>
              <w:bottom w:val="single" w:sz="4" w:space="0" w:color="000000"/>
              <w:right w:val="single" w:sz="4" w:space="0" w:color="000000"/>
            </w:tcBorders>
            <w:shd w:val="clear" w:color="auto" w:fill="auto"/>
            <w:vAlign w:val="center"/>
            <w:hideMark/>
          </w:tcPr>
          <w:p w14:paraId="2BEDD555"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5E1DF0AC"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DA6EBAC" w14:textId="77777777" w:rsidR="00F577CF" w:rsidRPr="00F577CF" w:rsidRDefault="00F577CF" w:rsidP="00F829CB">
            <w:pPr>
              <w:jc w:val="center"/>
              <w:rPr>
                <w:sz w:val="18"/>
                <w:szCs w:val="18"/>
              </w:rPr>
            </w:pPr>
            <w:r w:rsidRPr="00F577CF">
              <w:rPr>
                <w:sz w:val="18"/>
                <w:szCs w:val="18"/>
              </w:rPr>
              <w:t>225</w:t>
            </w:r>
          </w:p>
        </w:tc>
        <w:tc>
          <w:tcPr>
            <w:tcW w:w="695" w:type="dxa"/>
            <w:tcBorders>
              <w:top w:val="nil"/>
              <w:left w:val="nil"/>
              <w:bottom w:val="single" w:sz="4" w:space="0" w:color="000000"/>
              <w:right w:val="nil"/>
            </w:tcBorders>
            <w:shd w:val="clear" w:color="auto" w:fill="auto"/>
            <w:vAlign w:val="center"/>
            <w:hideMark/>
          </w:tcPr>
          <w:p w14:paraId="47AC029F"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CED5F23" w14:textId="77777777" w:rsidR="00F577CF" w:rsidRPr="00F577CF" w:rsidRDefault="00F577CF" w:rsidP="00F829CB">
            <w:pPr>
              <w:jc w:val="right"/>
              <w:rPr>
                <w:sz w:val="18"/>
                <w:szCs w:val="18"/>
              </w:rPr>
            </w:pPr>
            <w:r w:rsidRPr="00F577CF">
              <w:rPr>
                <w:sz w:val="18"/>
                <w:szCs w:val="18"/>
              </w:rPr>
              <w:t>2 315 064,71</w:t>
            </w:r>
          </w:p>
        </w:tc>
        <w:tc>
          <w:tcPr>
            <w:tcW w:w="1559" w:type="dxa"/>
            <w:tcBorders>
              <w:top w:val="nil"/>
              <w:left w:val="nil"/>
              <w:bottom w:val="single" w:sz="4" w:space="0" w:color="auto"/>
              <w:right w:val="single" w:sz="4" w:space="0" w:color="auto"/>
            </w:tcBorders>
            <w:shd w:val="clear" w:color="auto" w:fill="auto"/>
            <w:vAlign w:val="center"/>
            <w:hideMark/>
          </w:tcPr>
          <w:p w14:paraId="29677F3C" w14:textId="77777777" w:rsidR="00F577CF" w:rsidRPr="00F577CF" w:rsidRDefault="00F577CF" w:rsidP="00F829CB">
            <w:pPr>
              <w:jc w:val="right"/>
              <w:rPr>
                <w:sz w:val="18"/>
                <w:szCs w:val="18"/>
              </w:rPr>
            </w:pPr>
            <w:r w:rsidRPr="00F577CF">
              <w:rPr>
                <w:sz w:val="18"/>
                <w:szCs w:val="18"/>
              </w:rPr>
              <w:t>978 313,91</w:t>
            </w:r>
          </w:p>
        </w:tc>
        <w:tc>
          <w:tcPr>
            <w:tcW w:w="1417" w:type="dxa"/>
            <w:tcBorders>
              <w:top w:val="nil"/>
              <w:left w:val="nil"/>
              <w:bottom w:val="single" w:sz="4" w:space="0" w:color="auto"/>
              <w:right w:val="single" w:sz="4" w:space="0" w:color="auto"/>
            </w:tcBorders>
            <w:shd w:val="clear" w:color="auto" w:fill="auto"/>
            <w:vAlign w:val="center"/>
            <w:hideMark/>
          </w:tcPr>
          <w:p w14:paraId="0288D926" w14:textId="77777777" w:rsidR="00F577CF" w:rsidRPr="00F577CF" w:rsidRDefault="00F577CF" w:rsidP="00F829CB">
            <w:pPr>
              <w:jc w:val="right"/>
              <w:rPr>
                <w:sz w:val="18"/>
                <w:szCs w:val="18"/>
              </w:rPr>
            </w:pPr>
            <w:r w:rsidRPr="00F577CF">
              <w:rPr>
                <w:sz w:val="18"/>
                <w:szCs w:val="18"/>
              </w:rPr>
              <w:t>1 336 750,80</w:t>
            </w:r>
          </w:p>
        </w:tc>
        <w:tc>
          <w:tcPr>
            <w:tcW w:w="851" w:type="dxa"/>
            <w:tcBorders>
              <w:top w:val="nil"/>
              <w:left w:val="nil"/>
              <w:bottom w:val="single" w:sz="4" w:space="0" w:color="auto"/>
              <w:right w:val="single" w:sz="4" w:space="0" w:color="auto"/>
            </w:tcBorders>
            <w:shd w:val="clear" w:color="auto" w:fill="auto"/>
            <w:vAlign w:val="center"/>
            <w:hideMark/>
          </w:tcPr>
          <w:p w14:paraId="56FF2AB2" w14:textId="77777777" w:rsidR="00F577CF" w:rsidRPr="00F577CF" w:rsidRDefault="00F577CF" w:rsidP="00F829CB">
            <w:pPr>
              <w:jc w:val="right"/>
              <w:rPr>
                <w:sz w:val="18"/>
                <w:szCs w:val="18"/>
              </w:rPr>
            </w:pPr>
            <w:r w:rsidRPr="00F577CF">
              <w:rPr>
                <w:sz w:val="18"/>
                <w:szCs w:val="18"/>
              </w:rPr>
              <w:t>42%</w:t>
            </w:r>
          </w:p>
        </w:tc>
      </w:tr>
      <w:tr w:rsidR="00F577CF" w:rsidRPr="00F577CF" w14:paraId="5B6F2810"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CC28526" w14:textId="77777777" w:rsidR="00F577CF" w:rsidRPr="00F577CF" w:rsidRDefault="00F577CF" w:rsidP="00F829CB">
            <w:pPr>
              <w:rPr>
                <w:sz w:val="18"/>
                <w:szCs w:val="18"/>
              </w:rPr>
            </w:pPr>
            <w:r w:rsidRPr="00F577CF">
              <w:rPr>
                <w:sz w:val="18"/>
                <w:szCs w:val="18"/>
              </w:rPr>
              <w:t>Другие расходы по содержанию имущества</w:t>
            </w:r>
          </w:p>
        </w:tc>
        <w:tc>
          <w:tcPr>
            <w:tcW w:w="580" w:type="dxa"/>
            <w:tcBorders>
              <w:top w:val="nil"/>
              <w:left w:val="nil"/>
              <w:bottom w:val="single" w:sz="4" w:space="0" w:color="000000"/>
              <w:right w:val="single" w:sz="4" w:space="0" w:color="000000"/>
            </w:tcBorders>
            <w:shd w:val="clear" w:color="auto" w:fill="auto"/>
            <w:vAlign w:val="center"/>
            <w:hideMark/>
          </w:tcPr>
          <w:p w14:paraId="2D7AED21"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FE7DB29"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5CCF9B5E"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23885F6F" w14:textId="77777777" w:rsidR="00F577CF" w:rsidRPr="00F577CF" w:rsidRDefault="00F577CF" w:rsidP="00F829CB">
            <w:pPr>
              <w:jc w:val="center"/>
              <w:rPr>
                <w:sz w:val="18"/>
                <w:szCs w:val="18"/>
              </w:rPr>
            </w:pPr>
            <w:r w:rsidRPr="00F577CF">
              <w:rPr>
                <w:sz w:val="18"/>
                <w:szCs w:val="18"/>
              </w:rPr>
              <w:t>63 3 00 10001</w:t>
            </w:r>
          </w:p>
        </w:tc>
        <w:tc>
          <w:tcPr>
            <w:tcW w:w="751" w:type="dxa"/>
            <w:tcBorders>
              <w:top w:val="nil"/>
              <w:left w:val="nil"/>
              <w:bottom w:val="single" w:sz="4" w:space="0" w:color="000000"/>
              <w:right w:val="single" w:sz="4" w:space="0" w:color="000000"/>
            </w:tcBorders>
            <w:shd w:val="clear" w:color="auto" w:fill="auto"/>
            <w:vAlign w:val="center"/>
            <w:hideMark/>
          </w:tcPr>
          <w:p w14:paraId="41C1E996"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472AE52D"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3A6C657" w14:textId="77777777" w:rsidR="00F577CF" w:rsidRPr="00F577CF" w:rsidRDefault="00F577CF" w:rsidP="00F829CB">
            <w:pPr>
              <w:jc w:val="center"/>
              <w:rPr>
                <w:sz w:val="18"/>
                <w:szCs w:val="18"/>
              </w:rPr>
            </w:pPr>
            <w:r w:rsidRPr="00F577CF">
              <w:rPr>
                <w:sz w:val="18"/>
                <w:szCs w:val="18"/>
              </w:rPr>
              <w:t>225</w:t>
            </w:r>
          </w:p>
        </w:tc>
        <w:tc>
          <w:tcPr>
            <w:tcW w:w="695" w:type="dxa"/>
            <w:tcBorders>
              <w:top w:val="nil"/>
              <w:left w:val="nil"/>
              <w:bottom w:val="single" w:sz="4" w:space="0" w:color="000000"/>
              <w:right w:val="nil"/>
            </w:tcBorders>
            <w:shd w:val="clear" w:color="auto" w:fill="auto"/>
            <w:vAlign w:val="center"/>
            <w:hideMark/>
          </w:tcPr>
          <w:p w14:paraId="4013CD06" w14:textId="77777777" w:rsidR="00F577CF" w:rsidRPr="00F577CF" w:rsidRDefault="00F577CF" w:rsidP="00F829CB">
            <w:pPr>
              <w:jc w:val="center"/>
              <w:rPr>
                <w:sz w:val="18"/>
                <w:szCs w:val="18"/>
              </w:rPr>
            </w:pPr>
            <w:r w:rsidRPr="00F577CF">
              <w:rPr>
                <w:sz w:val="18"/>
                <w:szCs w:val="18"/>
              </w:rPr>
              <w:t>1129</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2AD3BB7" w14:textId="77777777" w:rsidR="00F577CF" w:rsidRPr="00F577CF" w:rsidRDefault="00F577CF" w:rsidP="00F829CB">
            <w:pPr>
              <w:jc w:val="right"/>
              <w:rPr>
                <w:b/>
                <w:bCs/>
                <w:i/>
                <w:iCs/>
                <w:sz w:val="18"/>
                <w:szCs w:val="18"/>
              </w:rPr>
            </w:pPr>
            <w:r w:rsidRPr="00F577CF">
              <w:rPr>
                <w:b/>
                <w:bCs/>
                <w:i/>
                <w:iCs/>
                <w:sz w:val="18"/>
                <w:szCs w:val="18"/>
              </w:rPr>
              <w:t>2 315 064,71</w:t>
            </w:r>
          </w:p>
        </w:tc>
        <w:tc>
          <w:tcPr>
            <w:tcW w:w="1559" w:type="dxa"/>
            <w:tcBorders>
              <w:top w:val="nil"/>
              <w:left w:val="nil"/>
              <w:bottom w:val="single" w:sz="4" w:space="0" w:color="auto"/>
              <w:right w:val="single" w:sz="4" w:space="0" w:color="auto"/>
            </w:tcBorders>
            <w:shd w:val="clear" w:color="auto" w:fill="auto"/>
            <w:vAlign w:val="center"/>
            <w:hideMark/>
          </w:tcPr>
          <w:p w14:paraId="5AD8C1D5" w14:textId="77777777" w:rsidR="00F577CF" w:rsidRPr="00F577CF" w:rsidRDefault="00F577CF" w:rsidP="00F829CB">
            <w:pPr>
              <w:jc w:val="right"/>
              <w:rPr>
                <w:b/>
                <w:bCs/>
                <w:i/>
                <w:iCs/>
                <w:sz w:val="18"/>
                <w:szCs w:val="18"/>
              </w:rPr>
            </w:pPr>
            <w:r w:rsidRPr="00F577CF">
              <w:rPr>
                <w:b/>
                <w:bCs/>
                <w:i/>
                <w:iCs/>
                <w:sz w:val="18"/>
                <w:szCs w:val="18"/>
              </w:rPr>
              <w:t>978 313,91</w:t>
            </w:r>
          </w:p>
        </w:tc>
        <w:tc>
          <w:tcPr>
            <w:tcW w:w="1417" w:type="dxa"/>
            <w:tcBorders>
              <w:top w:val="nil"/>
              <w:left w:val="nil"/>
              <w:bottom w:val="single" w:sz="4" w:space="0" w:color="auto"/>
              <w:right w:val="single" w:sz="4" w:space="0" w:color="auto"/>
            </w:tcBorders>
            <w:shd w:val="clear" w:color="auto" w:fill="auto"/>
            <w:vAlign w:val="center"/>
            <w:hideMark/>
          </w:tcPr>
          <w:p w14:paraId="4890E6DD" w14:textId="77777777" w:rsidR="00F577CF" w:rsidRPr="00F577CF" w:rsidRDefault="00F577CF" w:rsidP="00F829CB">
            <w:pPr>
              <w:jc w:val="right"/>
              <w:rPr>
                <w:b/>
                <w:bCs/>
                <w:i/>
                <w:iCs/>
                <w:sz w:val="18"/>
                <w:szCs w:val="18"/>
              </w:rPr>
            </w:pPr>
            <w:r w:rsidRPr="00F577CF">
              <w:rPr>
                <w:b/>
                <w:bCs/>
                <w:i/>
                <w:iCs/>
                <w:sz w:val="18"/>
                <w:szCs w:val="18"/>
              </w:rPr>
              <w:t>1 336 750,80</w:t>
            </w:r>
          </w:p>
        </w:tc>
        <w:tc>
          <w:tcPr>
            <w:tcW w:w="851" w:type="dxa"/>
            <w:tcBorders>
              <w:top w:val="nil"/>
              <w:left w:val="nil"/>
              <w:bottom w:val="single" w:sz="4" w:space="0" w:color="auto"/>
              <w:right w:val="single" w:sz="4" w:space="0" w:color="auto"/>
            </w:tcBorders>
            <w:shd w:val="clear" w:color="auto" w:fill="auto"/>
            <w:vAlign w:val="center"/>
            <w:hideMark/>
          </w:tcPr>
          <w:p w14:paraId="79F587FF" w14:textId="77777777" w:rsidR="00F577CF" w:rsidRPr="00F577CF" w:rsidRDefault="00F577CF" w:rsidP="00F829CB">
            <w:pPr>
              <w:jc w:val="right"/>
              <w:rPr>
                <w:b/>
                <w:bCs/>
                <w:i/>
                <w:iCs/>
                <w:sz w:val="18"/>
                <w:szCs w:val="18"/>
              </w:rPr>
            </w:pPr>
            <w:r w:rsidRPr="00F577CF">
              <w:rPr>
                <w:b/>
                <w:bCs/>
                <w:i/>
                <w:iCs/>
                <w:sz w:val="18"/>
                <w:szCs w:val="18"/>
              </w:rPr>
              <w:t>42%</w:t>
            </w:r>
          </w:p>
        </w:tc>
      </w:tr>
      <w:tr w:rsidR="00F577CF" w:rsidRPr="00F577CF" w14:paraId="038CFB83"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260D357" w14:textId="77777777" w:rsidR="00F577CF" w:rsidRPr="00F577CF" w:rsidRDefault="00F577CF" w:rsidP="00F829CB">
            <w:pPr>
              <w:rPr>
                <w:sz w:val="18"/>
                <w:szCs w:val="18"/>
              </w:rPr>
            </w:pPr>
            <w:r w:rsidRPr="00F577CF">
              <w:rPr>
                <w:sz w:val="18"/>
                <w:szCs w:val="18"/>
              </w:rPr>
              <w:t>Услуги, работы для целей капитальных вложений</w:t>
            </w:r>
          </w:p>
        </w:tc>
        <w:tc>
          <w:tcPr>
            <w:tcW w:w="580" w:type="dxa"/>
            <w:tcBorders>
              <w:top w:val="nil"/>
              <w:left w:val="nil"/>
              <w:bottom w:val="single" w:sz="4" w:space="0" w:color="000000"/>
              <w:right w:val="single" w:sz="4" w:space="0" w:color="000000"/>
            </w:tcBorders>
            <w:shd w:val="clear" w:color="auto" w:fill="auto"/>
            <w:vAlign w:val="center"/>
            <w:hideMark/>
          </w:tcPr>
          <w:p w14:paraId="67988F2A"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2B920F0"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7331797E"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4C0EBC9A" w14:textId="77777777" w:rsidR="00F577CF" w:rsidRPr="00F577CF" w:rsidRDefault="00F577CF" w:rsidP="00F829CB">
            <w:pPr>
              <w:jc w:val="center"/>
              <w:rPr>
                <w:sz w:val="18"/>
                <w:szCs w:val="18"/>
              </w:rPr>
            </w:pPr>
            <w:r w:rsidRPr="00F577CF">
              <w:rPr>
                <w:sz w:val="18"/>
                <w:szCs w:val="18"/>
              </w:rPr>
              <w:t>63 3 00 10001</w:t>
            </w:r>
          </w:p>
        </w:tc>
        <w:tc>
          <w:tcPr>
            <w:tcW w:w="751" w:type="dxa"/>
            <w:tcBorders>
              <w:top w:val="nil"/>
              <w:left w:val="nil"/>
              <w:bottom w:val="single" w:sz="4" w:space="0" w:color="000000"/>
              <w:right w:val="single" w:sz="4" w:space="0" w:color="000000"/>
            </w:tcBorders>
            <w:shd w:val="clear" w:color="auto" w:fill="auto"/>
            <w:vAlign w:val="center"/>
            <w:hideMark/>
          </w:tcPr>
          <w:p w14:paraId="6C663416"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27E92F86"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7D0E127" w14:textId="77777777" w:rsidR="00F577CF" w:rsidRPr="00F577CF" w:rsidRDefault="00F577CF" w:rsidP="00F829CB">
            <w:pPr>
              <w:jc w:val="center"/>
              <w:rPr>
                <w:sz w:val="18"/>
                <w:szCs w:val="18"/>
              </w:rPr>
            </w:pPr>
            <w:r w:rsidRPr="00F577CF">
              <w:rPr>
                <w:sz w:val="18"/>
                <w:szCs w:val="18"/>
              </w:rPr>
              <w:t>228</w:t>
            </w:r>
          </w:p>
        </w:tc>
        <w:tc>
          <w:tcPr>
            <w:tcW w:w="695" w:type="dxa"/>
            <w:tcBorders>
              <w:top w:val="nil"/>
              <w:left w:val="nil"/>
              <w:bottom w:val="single" w:sz="4" w:space="0" w:color="000000"/>
              <w:right w:val="nil"/>
            </w:tcBorders>
            <w:shd w:val="clear" w:color="auto" w:fill="auto"/>
            <w:vAlign w:val="center"/>
            <w:hideMark/>
          </w:tcPr>
          <w:p w14:paraId="635A54DB"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B763E89"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2249D39B"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05479FE1"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7CD218E"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231D0D21"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2998989" w14:textId="77777777" w:rsidR="00F577CF" w:rsidRPr="00F577CF" w:rsidRDefault="00F577CF" w:rsidP="00F829CB">
            <w:pPr>
              <w:rPr>
                <w:sz w:val="18"/>
                <w:szCs w:val="18"/>
              </w:rPr>
            </w:pPr>
            <w:r w:rsidRPr="00F577CF">
              <w:rPr>
                <w:sz w:val="18"/>
                <w:szCs w:val="18"/>
              </w:rPr>
              <w:t>Увеличение стоимости материальных запасов</w:t>
            </w:r>
          </w:p>
        </w:tc>
        <w:tc>
          <w:tcPr>
            <w:tcW w:w="580" w:type="dxa"/>
            <w:tcBorders>
              <w:top w:val="nil"/>
              <w:left w:val="nil"/>
              <w:bottom w:val="single" w:sz="4" w:space="0" w:color="000000"/>
              <w:right w:val="single" w:sz="4" w:space="0" w:color="000000"/>
            </w:tcBorders>
            <w:shd w:val="clear" w:color="auto" w:fill="auto"/>
            <w:vAlign w:val="center"/>
            <w:hideMark/>
          </w:tcPr>
          <w:p w14:paraId="673E2868"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6A0FD3D"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791FF6BB"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5A496183" w14:textId="77777777" w:rsidR="00F577CF" w:rsidRPr="00F577CF" w:rsidRDefault="00F577CF" w:rsidP="00F829CB">
            <w:pPr>
              <w:jc w:val="center"/>
              <w:rPr>
                <w:sz w:val="18"/>
                <w:szCs w:val="18"/>
              </w:rPr>
            </w:pPr>
            <w:r w:rsidRPr="00F577CF">
              <w:rPr>
                <w:sz w:val="18"/>
                <w:szCs w:val="18"/>
              </w:rPr>
              <w:t>63 3 00 10001</w:t>
            </w:r>
          </w:p>
        </w:tc>
        <w:tc>
          <w:tcPr>
            <w:tcW w:w="751" w:type="dxa"/>
            <w:tcBorders>
              <w:top w:val="nil"/>
              <w:left w:val="nil"/>
              <w:bottom w:val="single" w:sz="4" w:space="0" w:color="000000"/>
              <w:right w:val="single" w:sz="4" w:space="0" w:color="000000"/>
            </w:tcBorders>
            <w:shd w:val="clear" w:color="auto" w:fill="auto"/>
            <w:vAlign w:val="center"/>
            <w:hideMark/>
          </w:tcPr>
          <w:p w14:paraId="4C2EC8EA"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39DE892F"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9419130" w14:textId="77777777" w:rsidR="00F577CF" w:rsidRPr="00F577CF" w:rsidRDefault="00F577CF" w:rsidP="00F829CB">
            <w:pPr>
              <w:jc w:val="center"/>
              <w:rPr>
                <w:sz w:val="18"/>
                <w:szCs w:val="18"/>
              </w:rPr>
            </w:pPr>
            <w:r w:rsidRPr="00F577CF">
              <w:rPr>
                <w:sz w:val="18"/>
                <w:szCs w:val="18"/>
              </w:rPr>
              <w:t>340</w:t>
            </w:r>
          </w:p>
        </w:tc>
        <w:tc>
          <w:tcPr>
            <w:tcW w:w="695" w:type="dxa"/>
            <w:tcBorders>
              <w:top w:val="nil"/>
              <w:left w:val="nil"/>
              <w:bottom w:val="single" w:sz="4" w:space="0" w:color="000000"/>
              <w:right w:val="nil"/>
            </w:tcBorders>
            <w:shd w:val="clear" w:color="auto" w:fill="auto"/>
            <w:vAlign w:val="center"/>
            <w:hideMark/>
          </w:tcPr>
          <w:p w14:paraId="536BB25B"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5A637AE" w14:textId="77777777" w:rsidR="00F577CF" w:rsidRPr="00F577CF" w:rsidRDefault="00F577CF" w:rsidP="00F829CB">
            <w:pPr>
              <w:jc w:val="right"/>
              <w:rPr>
                <w:sz w:val="18"/>
                <w:szCs w:val="18"/>
              </w:rPr>
            </w:pPr>
            <w:r w:rsidRPr="00F577CF">
              <w:rPr>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34B2FA42"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51378CF8" w14:textId="77777777" w:rsidR="00F577CF" w:rsidRPr="00F577CF" w:rsidRDefault="00F577CF" w:rsidP="00F829CB">
            <w:pPr>
              <w:jc w:val="right"/>
              <w:rPr>
                <w:sz w:val="18"/>
                <w:szCs w:val="18"/>
              </w:rPr>
            </w:pPr>
            <w:r w:rsidRPr="00F577CF">
              <w:rPr>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B27DB83" w14:textId="77777777" w:rsidR="00F577CF" w:rsidRPr="00F577CF" w:rsidRDefault="00F577CF" w:rsidP="00F829CB">
            <w:pPr>
              <w:jc w:val="right"/>
              <w:rPr>
                <w:sz w:val="18"/>
                <w:szCs w:val="18"/>
              </w:rPr>
            </w:pPr>
            <w:r w:rsidRPr="00F577CF">
              <w:rPr>
                <w:sz w:val="18"/>
                <w:szCs w:val="18"/>
              </w:rPr>
              <w:t>0</w:t>
            </w:r>
          </w:p>
        </w:tc>
      </w:tr>
      <w:tr w:rsidR="00F577CF" w:rsidRPr="00F577CF" w14:paraId="17BA7D8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C8D6AFB" w14:textId="77777777" w:rsidR="00F577CF" w:rsidRPr="00F577CF" w:rsidRDefault="00F577CF" w:rsidP="00F829CB">
            <w:pPr>
              <w:rPr>
                <w:sz w:val="18"/>
                <w:szCs w:val="18"/>
              </w:rPr>
            </w:pPr>
            <w:r w:rsidRPr="00F577CF">
              <w:rPr>
                <w:sz w:val="18"/>
                <w:szCs w:val="18"/>
              </w:rPr>
              <w:t>Увеличение стоимости прочих оборотных запасов (материалов)</w:t>
            </w:r>
          </w:p>
        </w:tc>
        <w:tc>
          <w:tcPr>
            <w:tcW w:w="580" w:type="dxa"/>
            <w:tcBorders>
              <w:top w:val="nil"/>
              <w:left w:val="nil"/>
              <w:bottom w:val="single" w:sz="4" w:space="0" w:color="000000"/>
              <w:right w:val="single" w:sz="4" w:space="0" w:color="000000"/>
            </w:tcBorders>
            <w:shd w:val="clear" w:color="auto" w:fill="auto"/>
            <w:vAlign w:val="center"/>
            <w:hideMark/>
          </w:tcPr>
          <w:p w14:paraId="484DD74E"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D49A70C"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3D9A5DC9"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660CCD8C" w14:textId="77777777" w:rsidR="00F577CF" w:rsidRPr="00F577CF" w:rsidRDefault="00F577CF" w:rsidP="00F829CB">
            <w:pPr>
              <w:jc w:val="center"/>
              <w:rPr>
                <w:sz w:val="18"/>
                <w:szCs w:val="18"/>
              </w:rPr>
            </w:pPr>
            <w:r w:rsidRPr="00F577CF">
              <w:rPr>
                <w:sz w:val="18"/>
                <w:szCs w:val="18"/>
              </w:rPr>
              <w:t>63 3 00 10001</w:t>
            </w:r>
          </w:p>
        </w:tc>
        <w:tc>
          <w:tcPr>
            <w:tcW w:w="751" w:type="dxa"/>
            <w:tcBorders>
              <w:top w:val="nil"/>
              <w:left w:val="nil"/>
              <w:bottom w:val="single" w:sz="4" w:space="0" w:color="000000"/>
              <w:right w:val="single" w:sz="4" w:space="0" w:color="000000"/>
            </w:tcBorders>
            <w:shd w:val="clear" w:color="auto" w:fill="auto"/>
            <w:vAlign w:val="center"/>
            <w:hideMark/>
          </w:tcPr>
          <w:p w14:paraId="1436526C"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0304B58E"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6B5C487" w14:textId="77777777" w:rsidR="00F577CF" w:rsidRPr="00F577CF" w:rsidRDefault="00F577CF" w:rsidP="00F829CB">
            <w:pPr>
              <w:jc w:val="center"/>
              <w:rPr>
                <w:sz w:val="18"/>
                <w:szCs w:val="18"/>
              </w:rPr>
            </w:pPr>
            <w:r w:rsidRPr="00F577CF">
              <w:rPr>
                <w:sz w:val="18"/>
                <w:szCs w:val="18"/>
              </w:rPr>
              <w:t>346</w:t>
            </w:r>
          </w:p>
        </w:tc>
        <w:tc>
          <w:tcPr>
            <w:tcW w:w="695" w:type="dxa"/>
            <w:tcBorders>
              <w:top w:val="nil"/>
              <w:left w:val="nil"/>
              <w:bottom w:val="single" w:sz="4" w:space="0" w:color="000000"/>
              <w:right w:val="nil"/>
            </w:tcBorders>
            <w:shd w:val="clear" w:color="auto" w:fill="auto"/>
            <w:vAlign w:val="center"/>
            <w:hideMark/>
          </w:tcPr>
          <w:p w14:paraId="664154DF" w14:textId="77777777" w:rsidR="00F577CF" w:rsidRPr="00F577CF" w:rsidRDefault="00F577CF" w:rsidP="00F829CB">
            <w:pPr>
              <w:jc w:val="center"/>
              <w:rPr>
                <w:sz w:val="18"/>
                <w:szCs w:val="18"/>
              </w:rPr>
            </w:pPr>
            <w:r w:rsidRPr="00F577CF">
              <w:rPr>
                <w:sz w:val="18"/>
                <w:szCs w:val="18"/>
              </w:rPr>
              <w:t>1123</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361DA15"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0BF84720"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4ECD54E4"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63E867F"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1E4168F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86F1B4E" w14:textId="77777777" w:rsidR="00F577CF" w:rsidRPr="00F577CF" w:rsidRDefault="00F577CF" w:rsidP="00F829CB">
            <w:pPr>
              <w:rPr>
                <w:b/>
                <w:bCs/>
                <w:sz w:val="18"/>
                <w:szCs w:val="18"/>
              </w:rPr>
            </w:pPr>
            <w:r w:rsidRPr="00F577CF">
              <w:rPr>
                <w:b/>
                <w:bCs/>
                <w:sz w:val="18"/>
                <w:szCs w:val="18"/>
              </w:rPr>
              <w:t>Закупка энергетических ресурсов</w:t>
            </w:r>
          </w:p>
        </w:tc>
        <w:tc>
          <w:tcPr>
            <w:tcW w:w="580" w:type="dxa"/>
            <w:tcBorders>
              <w:top w:val="nil"/>
              <w:left w:val="nil"/>
              <w:bottom w:val="single" w:sz="4" w:space="0" w:color="000000"/>
              <w:right w:val="single" w:sz="4" w:space="0" w:color="000000"/>
            </w:tcBorders>
            <w:shd w:val="clear" w:color="auto" w:fill="auto"/>
            <w:vAlign w:val="center"/>
            <w:hideMark/>
          </w:tcPr>
          <w:p w14:paraId="09776910"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506499A"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1D427B07"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1A768C78" w14:textId="77777777" w:rsidR="00F577CF" w:rsidRPr="00F577CF" w:rsidRDefault="00F577CF" w:rsidP="00F829CB">
            <w:pPr>
              <w:jc w:val="center"/>
              <w:rPr>
                <w:b/>
                <w:bCs/>
                <w:sz w:val="18"/>
                <w:szCs w:val="18"/>
              </w:rPr>
            </w:pPr>
            <w:r w:rsidRPr="00F577CF">
              <w:rPr>
                <w:b/>
                <w:bCs/>
                <w:sz w:val="18"/>
                <w:szCs w:val="18"/>
              </w:rPr>
              <w:t>63 3 00 10001</w:t>
            </w:r>
          </w:p>
        </w:tc>
        <w:tc>
          <w:tcPr>
            <w:tcW w:w="751" w:type="dxa"/>
            <w:tcBorders>
              <w:top w:val="nil"/>
              <w:left w:val="nil"/>
              <w:bottom w:val="single" w:sz="4" w:space="0" w:color="000000"/>
              <w:right w:val="single" w:sz="4" w:space="0" w:color="000000"/>
            </w:tcBorders>
            <w:shd w:val="clear" w:color="auto" w:fill="auto"/>
            <w:vAlign w:val="center"/>
            <w:hideMark/>
          </w:tcPr>
          <w:p w14:paraId="50F791AA" w14:textId="77777777" w:rsidR="00F577CF" w:rsidRPr="00F577CF" w:rsidRDefault="00F577CF" w:rsidP="00F829CB">
            <w:pPr>
              <w:jc w:val="center"/>
              <w:rPr>
                <w:b/>
                <w:bCs/>
                <w:sz w:val="18"/>
                <w:szCs w:val="18"/>
              </w:rPr>
            </w:pPr>
            <w:r w:rsidRPr="00F577CF">
              <w:rPr>
                <w:b/>
                <w:bCs/>
                <w:sz w:val="18"/>
                <w:szCs w:val="18"/>
              </w:rPr>
              <w:t>247</w:t>
            </w:r>
          </w:p>
        </w:tc>
        <w:tc>
          <w:tcPr>
            <w:tcW w:w="1233" w:type="dxa"/>
            <w:tcBorders>
              <w:top w:val="nil"/>
              <w:left w:val="nil"/>
              <w:bottom w:val="single" w:sz="4" w:space="0" w:color="000000"/>
              <w:right w:val="single" w:sz="4" w:space="0" w:color="000000"/>
            </w:tcBorders>
            <w:shd w:val="clear" w:color="auto" w:fill="auto"/>
            <w:vAlign w:val="center"/>
            <w:hideMark/>
          </w:tcPr>
          <w:p w14:paraId="449BF7D5"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E7F6E63"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69BA94CB"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5EB1EDE" w14:textId="77777777" w:rsidR="00F577CF" w:rsidRPr="00F577CF" w:rsidRDefault="00F577CF" w:rsidP="00F829CB">
            <w:pPr>
              <w:jc w:val="right"/>
              <w:rPr>
                <w:b/>
                <w:bCs/>
                <w:sz w:val="18"/>
                <w:szCs w:val="18"/>
              </w:rPr>
            </w:pPr>
            <w:r w:rsidRPr="00F577CF">
              <w:rPr>
                <w:b/>
                <w:bCs/>
                <w:sz w:val="18"/>
                <w:szCs w:val="18"/>
              </w:rPr>
              <w:t>3 424 817,76</w:t>
            </w:r>
          </w:p>
        </w:tc>
        <w:tc>
          <w:tcPr>
            <w:tcW w:w="1559" w:type="dxa"/>
            <w:tcBorders>
              <w:top w:val="nil"/>
              <w:left w:val="nil"/>
              <w:bottom w:val="single" w:sz="4" w:space="0" w:color="auto"/>
              <w:right w:val="single" w:sz="4" w:space="0" w:color="auto"/>
            </w:tcBorders>
            <w:shd w:val="clear" w:color="auto" w:fill="auto"/>
            <w:vAlign w:val="center"/>
            <w:hideMark/>
          </w:tcPr>
          <w:p w14:paraId="180BEC70" w14:textId="77777777" w:rsidR="00F577CF" w:rsidRPr="00F577CF" w:rsidRDefault="00F577CF" w:rsidP="00F829CB">
            <w:pPr>
              <w:jc w:val="right"/>
              <w:rPr>
                <w:b/>
                <w:bCs/>
                <w:sz w:val="18"/>
                <w:szCs w:val="18"/>
              </w:rPr>
            </w:pPr>
            <w:r w:rsidRPr="00F577CF">
              <w:rPr>
                <w:b/>
                <w:bCs/>
                <w:sz w:val="18"/>
                <w:szCs w:val="18"/>
              </w:rPr>
              <w:t>1 056 655,37</w:t>
            </w:r>
          </w:p>
        </w:tc>
        <w:tc>
          <w:tcPr>
            <w:tcW w:w="1417" w:type="dxa"/>
            <w:tcBorders>
              <w:top w:val="nil"/>
              <w:left w:val="nil"/>
              <w:bottom w:val="single" w:sz="4" w:space="0" w:color="auto"/>
              <w:right w:val="single" w:sz="4" w:space="0" w:color="auto"/>
            </w:tcBorders>
            <w:shd w:val="clear" w:color="auto" w:fill="auto"/>
            <w:vAlign w:val="center"/>
            <w:hideMark/>
          </w:tcPr>
          <w:p w14:paraId="1C7A4A99" w14:textId="77777777" w:rsidR="00F577CF" w:rsidRPr="00F577CF" w:rsidRDefault="00F577CF" w:rsidP="00F829CB">
            <w:pPr>
              <w:jc w:val="right"/>
              <w:rPr>
                <w:b/>
                <w:bCs/>
                <w:sz w:val="18"/>
                <w:szCs w:val="18"/>
              </w:rPr>
            </w:pPr>
            <w:r w:rsidRPr="00F577CF">
              <w:rPr>
                <w:b/>
                <w:bCs/>
                <w:sz w:val="18"/>
                <w:szCs w:val="18"/>
              </w:rPr>
              <w:t>2 368 162,39</w:t>
            </w:r>
          </w:p>
        </w:tc>
        <w:tc>
          <w:tcPr>
            <w:tcW w:w="851" w:type="dxa"/>
            <w:tcBorders>
              <w:top w:val="nil"/>
              <w:left w:val="nil"/>
              <w:bottom w:val="single" w:sz="4" w:space="0" w:color="auto"/>
              <w:right w:val="single" w:sz="4" w:space="0" w:color="auto"/>
            </w:tcBorders>
            <w:shd w:val="clear" w:color="auto" w:fill="auto"/>
            <w:vAlign w:val="center"/>
            <w:hideMark/>
          </w:tcPr>
          <w:p w14:paraId="1A8C951E" w14:textId="77777777" w:rsidR="00F577CF" w:rsidRPr="00F577CF" w:rsidRDefault="00F577CF" w:rsidP="00F829CB">
            <w:pPr>
              <w:jc w:val="right"/>
              <w:rPr>
                <w:b/>
                <w:bCs/>
                <w:sz w:val="18"/>
                <w:szCs w:val="18"/>
              </w:rPr>
            </w:pPr>
            <w:r w:rsidRPr="00F577CF">
              <w:rPr>
                <w:b/>
                <w:bCs/>
                <w:sz w:val="18"/>
                <w:szCs w:val="18"/>
              </w:rPr>
              <w:t>31%</w:t>
            </w:r>
          </w:p>
        </w:tc>
      </w:tr>
      <w:tr w:rsidR="00F577CF" w:rsidRPr="00F577CF" w14:paraId="498A2411"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E64364D" w14:textId="77777777" w:rsidR="00F577CF" w:rsidRPr="00F577CF" w:rsidRDefault="00F577CF" w:rsidP="00F829CB">
            <w:pPr>
              <w:rPr>
                <w:sz w:val="18"/>
                <w:szCs w:val="18"/>
              </w:rPr>
            </w:pPr>
            <w:r w:rsidRPr="00F577CF">
              <w:rPr>
                <w:sz w:val="18"/>
                <w:szCs w:val="18"/>
              </w:rPr>
              <w:t>Коммунальные услуги</w:t>
            </w:r>
          </w:p>
        </w:tc>
        <w:tc>
          <w:tcPr>
            <w:tcW w:w="580" w:type="dxa"/>
            <w:tcBorders>
              <w:top w:val="nil"/>
              <w:left w:val="nil"/>
              <w:bottom w:val="single" w:sz="4" w:space="0" w:color="000000"/>
              <w:right w:val="single" w:sz="4" w:space="0" w:color="000000"/>
            </w:tcBorders>
            <w:shd w:val="clear" w:color="auto" w:fill="auto"/>
            <w:vAlign w:val="center"/>
            <w:hideMark/>
          </w:tcPr>
          <w:p w14:paraId="758403C2"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49116DF"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2D274A58"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575BE9EF" w14:textId="77777777" w:rsidR="00F577CF" w:rsidRPr="00F577CF" w:rsidRDefault="00F577CF" w:rsidP="00F829CB">
            <w:pPr>
              <w:jc w:val="center"/>
              <w:rPr>
                <w:sz w:val="18"/>
                <w:szCs w:val="18"/>
              </w:rPr>
            </w:pPr>
            <w:r w:rsidRPr="00F577CF">
              <w:rPr>
                <w:sz w:val="18"/>
                <w:szCs w:val="18"/>
              </w:rPr>
              <w:t>63 3 00 10001</w:t>
            </w:r>
          </w:p>
        </w:tc>
        <w:tc>
          <w:tcPr>
            <w:tcW w:w="751" w:type="dxa"/>
            <w:tcBorders>
              <w:top w:val="nil"/>
              <w:left w:val="nil"/>
              <w:bottom w:val="single" w:sz="4" w:space="0" w:color="000000"/>
              <w:right w:val="single" w:sz="4" w:space="0" w:color="000000"/>
            </w:tcBorders>
            <w:shd w:val="clear" w:color="auto" w:fill="auto"/>
            <w:vAlign w:val="center"/>
            <w:hideMark/>
          </w:tcPr>
          <w:p w14:paraId="7C2A591A" w14:textId="77777777" w:rsidR="00F577CF" w:rsidRPr="00F577CF" w:rsidRDefault="00F577CF" w:rsidP="00F829CB">
            <w:pPr>
              <w:jc w:val="center"/>
              <w:rPr>
                <w:sz w:val="18"/>
                <w:szCs w:val="18"/>
              </w:rPr>
            </w:pPr>
            <w:r w:rsidRPr="00F577CF">
              <w:rPr>
                <w:sz w:val="18"/>
                <w:szCs w:val="18"/>
              </w:rPr>
              <w:t>247</w:t>
            </w:r>
          </w:p>
        </w:tc>
        <w:tc>
          <w:tcPr>
            <w:tcW w:w="1233" w:type="dxa"/>
            <w:tcBorders>
              <w:top w:val="nil"/>
              <w:left w:val="nil"/>
              <w:bottom w:val="single" w:sz="4" w:space="0" w:color="000000"/>
              <w:right w:val="single" w:sz="4" w:space="0" w:color="000000"/>
            </w:tcBorders>
            <w:shd w:val="clear" w:color="auto" w:fill="auto"/>
            <w:vAlign w:val="center"/>
            <w:hideMark/>
          </w:tcPr>
          <w:p w14:paraId="7FA92E22"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85BB994" w14:textId="77777777" w:rsidR="00F577CF" w:rsidRPr="00F577CF" w:rsidRDefault="00F577CF" w:rsidP="00F829CB">
            <w:pPr>
              <w:jc w:val="center"/>
              <w:rPr>
                <w:sz w:val="18"/>
                <w:szCs w:val="18"/>
              </w:rPr>
            </w:pPr>
            <w:r w:rsidRPr="00F577CF">
              <w:rPr>
                <w:sz w:val="18"/>
                <w:szCs w:val="18"/>
              </w:rPr>
              <w:t>223</w:t>
            </w:r>
          </w:p>
        </w:tc>
        <w:tc>
          <w:tcPr>
            <w:tcW w:w="695" w:type="dxa"/>
            <w:tcBorders>
              <w:top w:val="nil"/>
              <w:left w:val="nil"/>
              <w:bottom w:val="single" w:sz="4" w:space="0" w:color="000000"/>
              <w:right w:val="nil"/>
            </w:tcBorders>
            <w:shd w:val="clear" w:color="auto" w:fill="auto"/>
            <w:vAlign w:val="center"/>
            <w:hideMark/>
          </w:tcPr>
          <w:p w14:paraId="11EB138C"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2599EDB" w14:textId="77777777" w:rsidR="00F577CF" w:rsidRPr="00F577CF" w:rsidRDefault="00F577CF" w:rsidP="00F829CB">
            <w:pPr>
              <w:jc w:val="right"/>
              <w:rPr>
                <w:sz w:val="18"/>
                <w:szCs w:val="18"/>
              </w:rPr>
            </w:pPr>
            <w:r w:rsidRPr="00F577CF">
              <w:rPr>
                <w:sz w:val="18"/>
                <w:szCs w:val="18"/>
              </w:rPr>
              <w:t>3 424 817,76</w:t>
            </w:r>
          </w:p>
        </w:tc>
        <w:tc>
          <w:tcPr>
            <w:tcW w:w="1559" w:type="dxa"/>
            <w:tcBorders>
              <w:top w:val="nil"/>
              <w:left w:val="nil"/>
              <w:bottom w:val="single" w:sz="4" w:space="0" w:color="auto"/>
              <w:right w:val="single" w:sz="4" w:space="0" w:color="auto"/>
            </w:tcBorders>
            <w:shd w:val="clear" w:color="auto" w:fill="auto"/>
            <w:vAlign w:val="center"/>
            <w:hideMark/>
          </w:tcPr>
          <w:p w14:paraId="432FE57D" w14:textId="77777777" w:rsidR="00F577CF" w:rsidRPr="00F577CF" w:rsidRDefault="00F577CF" w:rsidP="00F829CB">
            <w:pPr>
              <w:jc w:val="right"/>
              <w:rPr>
                <w:sz w:val="18"/>
                <w:szCs w:val="18"/>
              </w:rPr>
            </w:pPr>
            <w:r w:rsidRPr="00F577CF">
              <w:rPr>
                <w:sz w:val="18"/>
                <w:szCs w:val="18"/>
              </w:rPr>
              <w:t>1 056 655,37</w:t>
            </w:r>
          </w:p>
        </w:tc>
        <w:tc>
          <w:tcPr>
            <w:tcW w:w="1417" w:type="dxa"/>
            <w:tcBorders>
              <w:top w:val="nil"/>
              <w:left w:val="nil"/>
              <w:bottom w:val="single" w:sz="4" w:space="0" w:color="auto"/>
              <w:right w:val="single" w:sz="4" w:space="0" w:color="auto"/>
            </w:tcBorders>
            <w:shd w:val="clear" w:color="auto" w:fill="auto"/>
            <w:vAlign w:val="center"/>
            <w:hideMark/>
          </w:tcPr>
          <w:p w14:paraId="1F83D384" w14:textId="77777777" w:rsidR="00F577CF" w:rsidRPr="00F577CF" w:rsidRDefault="00F577CF" w:rsidP="00F829CB">
            <w:pPr>
              <w:jc w:val="right"/>
              <w:rPr>
                <w:sz w:val="18"/>
                <w:szCs w:val="18"/>
              </w:rPr>
            </w:pPr>
            <w:r w:rsidRPr="00F577CF">
              <w:rPr>
                <w:sz w:val="18"/>
                <w:szCs w:val="18"/>
              </w:rPr>
              <w:t>2 368 162,39</w:t>
            </w:r>
          </w:p>
        </w:tc>
        <w:tc>
          <w:tcPr>
            <w:tcW w:w="851" w:type="dxa"/>
            <w:tcBorders>
              <w:top w:val="nil"/>
              <w:left w:val="nil"/>
              <w:bottom w:val="single" w:sz="4" w:space="0" w:color="auto"/>
              <w:right w:val="single" w:sz="4" w:space="0" w:color="auto"/>
            </w:tcBorders>
            <w:shd w:val="clear" w:color="auto" w:fill="auto"/>
            <w:vAlign w:val="center"/>
            <w:hideMark/>
          </w:tcPr>
          <w:p w14:paraId="1F563709" w14:textId="77777777" w:rsidR="00F577CF" w:rsidRPr="00F577CF" w:rsidRDefault="00F577CF" w:rsidP="00F829CB">
            <w:pPr>
              <w:jc w:val="right"/>
              <w:rPr>
                <w:sz w:val="18"/>
                <w:szCs w:val="18"/>
              </w:rPr>
            </w:pPr>
            <w:r w:rsidRPr="00F577CF">
              <w:rPr>
                <w:sz w:val="18"/>
                <w:szCs w:val="18"/>
              </w:rPr>
              <w:t>31%</w:t>
            </w:r>
          </w:p>
        </w:tc>
      </w:tr>
      <w:tr w:rsidR="00F577CF" w:rsidRPr="00F577CF" w14:paraId="14B5BEFA"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3968B2C" w14:textId="77777777" w:rsidR="00F577CF" w:rsidRPr="00F577CF" w:rsidRDefault="00F577CF" w:rsidP="00F829CB">
            <w:pPr>
              <w:rPr>
                <w:sz w:val="18"/>
                <w:szCs w:val="18"/>
              </w:rPr>
            </w:pPr>
            <w:r w:rsidRPr="00F577CF">
              <w:rPr>
                <w:sz w:val="18"/>
                <w:szCs w:val="18"/>
              </w:rPr>
              <w:t>Оплата услуг предоставления электроэнергии</w:t>
            </w:r>
          </w:p>
        </w:tc>
        <w:tc>
          <w:tcPr>
            <w:tcW w:w="580" w:type="dxa"/>
            <w:tcBorders>
              <w:top w:val="nil"/>
              <w:left w:val="nil"/>
              <w:bottom w:val="single" w:sz="4" w:space="0" w:color="000000"/>
              <w:right w:val="single" w:sz="4" w:space="0" w:color="000000"/>
            </w:tcBorders>
            <w:shd w:val="clear" w:color="auto" w:fill="auto"/>
            <w:vAlign w:val="center"/>
            <w:hideMark/>
          </w:tcPr>
          <w:p w14:paraId="5165FF82"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10806FA"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3C007C1D"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79A62F76" w14:textId="77777777" w:rsidR="00F577CF" w:rsidRPr="00F577CF" w:rsidRDefault="00F577CF" w:rsidP="00F829CB">
            <w:pPr>
              <w:jc w:val="center"/>
              <w:rPr>
                <w:sz w:val="18"/>
                <w:szCs w:val="18"/>
              </w:rPr>
            </w:pPr>
            <w:r w:rsidRPr="00F577CF">
              <w:rPr>
                <w:sz w:val="18"/>
                <w:szCs w:val="18"/>
              </w:rPr>
              <w:t>63 3 00 10001</w:t>
            </w:r>
          </w:p>
        </w:tc>
        <w:tc>
          <w:tcPr>
            <w:tcW w:w="751" w:type="dxa"/>
            <w:tcBorders>
              <w:top w:val="nil"/>
              <w:left w:val="nil"/>
              <w:bottom w:val="single" w:sz="4" w:space="0" w:color="000000"/>
              <w:right w:val="single" w:sz="4" w:space="0" w:color="000000"/>
            </w:tcBorders>
            <w:shd w:val="clear" w:color="auto" w:fill="auto"/>
            <w:vAlign w:val="center"/>
            <w:hideMark/>
          </w:tcPr>
          <w:p w14:paraId="7777B448" w14:textId="77777777" w:rsidR="00F577CF" w:rsidRPr="00F577CF" w:rsidRDefault="00F577CF" w:rsidP="00F829CB">
            <w:pPr>
              <w:jc w:val="center"/>
              <w:rPr>
                <w:sz w:val="18"/>
                <w:szCs w:val="18"/>
              </w:rPr>
            </w:pPr>
            <w:r w:rsidRPr="00F577CF">
              <w:rPr>
                <w:sz w:val="18"/>
                <w:szCs w:val="18"/>
              </w:rPr>
              <w:t>247</w:t>
            </w:r>
          </w:p>
        </w:tc>
        <w:tc>
          <w:tcPr>
            <w:tcW w:w="1233" w:type="dxa"/>
            <w:tcBorders>
              <w:top w:val="nil"/>
              <w:left w:val="nil"/>
              <w:bottom w:val="single" w:sz="4" w:space="0" w:color="000000"/>
              <w:right w:val="single" w:sz="4" w:space="0" w:color="000000"/>
            </w:tcBorders>
            <w:shd w:val="clear" w:color="auto" w:fill="auto"/>
            <w:vAlign w:val="center"/>
            <w:hideMark/>
          </w:tcPr>
          <w:p w14:paraId="464C1615"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FF7FB11" w14:textId="77777777" w:rsidR="00F577CF" w:rsidRPr="00F577CF" w:rsidRDefault="00F577CF" w:rsidP="00F829CB">
            <w:pPr>
              <w:jc w:val="center"/>
              <w:rPr>
                <w:sz w:val="18"/>
                <w:szCs w:val="18"/>
              </w:rPr>
            </w:pPr>
            <w:r w:rsidRPr="00F577CF">
              <w:rPr>
                <w:sz w:val="18"/>
                <w:szCs w:val="18"/>
              </w:rPr>
              <w:t>223</w:t>
            </w:r>
          </w:p>
        </w:tc>
        <w:tc>
          <w:tcPr>
            <w:tcW w:w="695" w:type="dxa"/>
            <w:tcBorders>
              <w:top w:val="nil"/>
              <w:left w:val="nil"/>
              <w:bottom w:val="single" w:sz="4" w:space="0" w:color="000000"/>
              <w:right w:val="nil"/>
            </w:tcBorders>
            <w:shd w:val="clear" w:color="auto" w:fill="auto"/>
            <w:vAlign w:val="center"/>
            <w:hideMark/>
          </w:tcPr>
          <w:p w14:paraId="1767BA68" w14:textId="77777777" w:rsidR="00F577CF" w:rsidRPr="00F577CF" w:rsidRDefault="00F577CF" w:rsidP="00F829CB">
            <w:pPr>
              <w:jc w:val="center"/>
              <w:rPr>
                <w:sz w:val="18"/>
                <w:szCs w:val="18"/>
              </w:rPr>
            </w:pPr>
            <w:r w:rsidRPr="00F577CF">
              <w:rPr>
                <w:sz w:val="18"/>
                <w:szCs w:val="18"/>
              </w:rPr>
              <w:t>1109</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166EBBF" w14:textId="77777777" w:rsidR="00F577CF" w:rsidRPr="00F577CF" w:rsidRDefault="00F577CF" w:rsidP="00F829CB">
            <w:pPr>
              <w:jc w:val="right"/>
              <w:rPr>
                <w:b/>
                <w:bCs/>
                <w:i/>
                <w:iCs/>
                <w:sz w:val="18"/>
                <w:szCs w:val="18"/>
              </w:rPr>
            </w:pPr>
            <w:r w:rsidRPr="00F577CF">
              <w:rPr>
                <w:b/>
                <w:bCs/>
                <w:i/>
                <w:iCs/>
                <w:sz w:val="18"/>
                <w:szCs w:val="18"/>
              </w:rPr>
              <w:t>3 424 817,76</w:t>
            </w:r>
          </w:p>
        </w:tc>
        <w:tc>
          <w:tcPr>
            <w:tcW w:w="1559" w:type="dxa"/>
            <w:tcBorders>
              <w:top w:val="nil"/>
              <w:left w:val="nil"/>
              <w:bottom w:val="single" w:sz="4" w:space="0" w:color="auto"/>
              <w:right w:val="single" w:sz="4" w:space="0" w:color="auto"/>
            </w:tcBorders>
            <w:shd w:val="clear" w:color="auto" w:fill="auto"/>
            <w:vAlign w:val="center"/>
            <w:hideMark/>
          </w:tcPr>
          <w:p w14:paraId="646EA832" w14:textId="77777777" w:rsidR="00F577CF" w:rsidRPr="00F577CF" w:rsidRDefault="00F577CF" w:rsidP="00F829CB">
            <w:pPr>
              <w:jc w:val="right"/>
              <w:rPr>
                <w:b/>
                <w:bCs/>
                <w:i/>
                <w:iCs/>
                <w:sz w:val="18"/>
                <w:szCs w:val="18"/>
              </w:rPr>
            </w:pPr>
            <w:r w:rsidRPr="00F577CF">
              <w:rPr>
                <w:b/>
                <w:bCs/>
                <w:i/>
                <w:iCs/>
                <w:sz w:val="18"/>
                <w:szCs w:val="18"/>
              </w:rPr>
              <w:t>1 056 655,37</w:t>
            </w:r>
          </w:p>
        </w:tc>
        <w:tc>
          <w:tcPr>
            <w:tcW w:w="1417" w:type="dxa"/>
            <w:tcBorders>
              <w:top w:val="nil"/>
              <w:left w:val="nil"/>
              <w:bottom w:val="single" w:sz="4" w:space="0" w:color="auto"/>
              <w:right w:val="single" w:sz="4" w:space="0" w:color="auto"/>
            </w:tcBorders>
            <w:shd w:val="clear" w:color="auto" w:fill="auto"/>
            <w:vAlign w:val="center"/>
            <w:hideMark/>
          </w:tcPr>
          <w:p w14:paraId="04376DA5" w14:textId="77777777" w:rsidR="00F577CF" w:rsidRPr="00F577CF" w:rsidRDefault="00F577CF" w:rsidP="00F829CB">
            <w:pPr>
              <w:jc w:val="right"/>
              <w:rPr>
                <w:b/>
                <w:bCs/>
                <w:i/>
                <w:iCs/>
                <w:sz w:val="18"/>
                <w:szCs w:val="18"/>
              </w:rPr>
            </w:pPr>
            <w:r w:rsidRPr="00F577CF">
              <w:rPr>
                <w:b/>
                <w:bCs/>
                <w:i/>
                <w:iCs/>
                <w:sz w:val="18"/>
                <w:szCs w:val="18"/>
              </w:rPr>
              <w:t>2 368 162,39</w:t>
            </w:r>
          </w:p>
        </w:tc>
        <w:tc>
          <w:tcPr>
            <w:tcW w:w="851" w:type="dxa"/>
            <w:tcBorders>
              <w:top w:val="nil"/>
              <w:left w:val="nil"/>
              <w:bottom w:val="single" w:sz="4" w:space="0" w:color="auto"/>
              <w:right w:val="single" w:sz="4" w:space="0" w:color="auto"/>
            </w:tcBorders>
            <w:shd w:val="clear" w:color="auto" w:fill="auto"/>
            <w:vAlign w:val="center"/>
            <w:hideMark/>
          </w:tcPr>
          <w:p w14:paraId="5D760BF6" w14:textId="77777777" w:rsidR="00F577CF" w:rsidRPr="00F577CF" w:rsidRDefault="00F577CF" w:rsidP="00F829CB">
            <w:pPr>
              <w:jc w:val="right"/>
              <w:rPr>
                <w:b/>
                <w:bCs/>
                <w:i/>
                <w:iCs/>
                <w:sz w:val="18"/>
                <w:szCs w:val="18"/>
              </w:rPr>
            </w:pPr>
            <w:r w:rsidRPr="00F577CF">
              <w:rPr>
                <w:b/>
                <w:bCs/>
                <w:i/>
                <w:iCs/>
                <w:sz w:val="18"/>
                <w:szCs w:val="18"/>
              </w:rPr>
              <w:t>31%</w:t>
            </w:r>
          </w:p>
        </w:tc>
      </w:tr>
      <w:tr w:rsidR="00F577CF" w:rsidRPr="00F577CF" w14:paraId="7674FD21"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B6C31CC" w14:textId="77777777" w:rsidR="00F577CF" w:rsidRPr="00F577CF" w:rsidRDefault="00F577CF" w:rsidP="00F829CB">
            <w:pPr>
              <w:rPr>
                <w:b/>
                <w:bCs/>
                <w:i/>
                <w:iCs/>
                <w:sz w:val="18"/>
                <w:szCs w:val="18"/>
              </w:rPr>
            </w:pPr>
            <w:r w:rsidRPr="00F577CF">
              <w:rPr>
                <w:b/>
                <w:bCs/>
                <w:i/>
                <w:iCs/>
                <w:sz w:val="18"/>
                <w:szCs w:val="18"/>
              </w:rPr>
              <w:t>Очистка и посадка зеленой зоны</w:t>
            </w:r>
          </w:p>
        </w:tc>
        <w:tc>
          <w:tcPr>
            <w:tcW w:w="580" w:type="dxa"/>
            <w:tcBorders>
              <w:top w:val="nil"/>
              <w:left w:val="nil"/>
              <w:bottom w:val="single" w:sz="4" w:space="0" w:color="000000"/>
              <w:right w:val="single" w:sz="4" w:space="0" w:color="000000"/>
            </w:tcBorders>
            <w:shd w:val="clear" w:color="auto" w:fill="auto"/>
            <w:vAlign w:val="center"/>
            <w:hideMark/>
          </w:tcPr>
          <w:p w14:paraId="20BF22B2"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FA2DA5B" w14:textId="77777777" w:rsidR="00F577CF" w:rsidRPr="00F577CF" w:rsidRDefault="00F577CF" w:rsidP="00F829CB">
            <w:pPr>
              <w:jc w:val="center"/>
              <w:rPr>
                <w:b/>
                <w:bCs/>
                <w:i/>
                <w:iCs/>
                <w:sz w:val="18"/>
                <w:szCs w:val="18"/>
              </w:rPr>
            </w:pPr>
            <w:r w:rsidRPr="00F577CF">
              <w:rPr>
                <w:b/>
                <w:bCs/>
                <w:i/>
                <w:i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059FD125" w14:textId="77777777" w:rsidR="00F577CF" w:rsidRPr="00F577CF" w:rsidRDefault="00F577CF" w:rsidP="00F829CB">
            <w:pPr>
              <w:jc w:val="center"/>
              <w:rPr>
                <w:b/>
                <w:bCs/>
                <w:i/>
                <w:iCs/>
                <w:sz w:val="18"/>
                <w:szCs w:val="18"/>
              </w:rPr>
            </w:pPr>
            <w:r w:rsidRPr="00F577CF">
              <w:rPr>
                <w:b/>
                <w:bCs/>
                <w:i/>
                <w:i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5F27241F" w14:textId="77777777" w:rsidR="00F577CF" w:rsidRPr="00F577CF" w:rsidRDefault="00F577CF" w:rsidP="00F829CB">
            <w:pPr>
              <w:jc w:val="center"/>
              <w:rPr>
                <w:b/>
                <w:bCs/>
                <w:i/>
                <w:iCs/>
                <w:sz w:val="18"/>
                <w:szCs w:val="18"/>
              </w:rPr>
            </w:pPr>
            <w:r w:rsidRPr="00F577CF">
              <w:rPr>
                <w:b/>
                <w:bCs/>
                <w:i/>
                <w:iCs/>
                <w:sz w:val="18"/>
                <w:szCs w:val="18"/>
              </w:rPr>
              <w:t>63 3 00 10002</w:t>
            </w:r>
          </w:p>
        </w:tc>
        <w:tc>
          <w:tcPr>
            <w:tcW w:w="751" w:type="dxa"/>
            <w:tcBorders>
              <w:top w:val="nil"/>
              <w:left w:val="nil"/>
              <w:bottom w:val="single" w:sz="4" w:space="0" w:color="000000"/>
              <w:right w:val="single" w:sz="4" w:space="0" w:color="000000"/>
            </w:tcBorders>
            <w:shd w:val="clear" w:color="auto" w:fill="auto"/>
            <w:vAlign w:val="center"/>
            <w:hideMark/>
          </w:tcPr>
          <w:p w14:paraId="7BA1B57D"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05BC82C3"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BF11A2E"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5B86180C"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2556D2F" w14:textId="77777777" w:rsidR="00F577CF" w:rsidRPr="00F577CF" w:rsidRDefault="00F577CF" w:rsidP="00F829CB">
            <w:pPr>
              <w:jc w:val="right"/>
              <w:rPr>
                <w:b/>
                <w:bCs/>
                <w:i/>
                <w:iCs/>
                <w:sz w:val="18"/>
                <w:szCs w:val="18"/>
              </w:rPr>
            </w:pPr>
            <w:r w:rsidRPr="00F577CF">
              <w:rPr>
                <w:b/>
                <w:bCs/>
                <w:i/>
                <w:iCs/>
                <w:sz w:val="18"/>
                <w:szCs w:val="18"/>
              </w:rPr>
              <w:t>451 907,00</w:t>
            </w:r>
          </w:p>
        </w:tc>
        <w:tc>
          <w:tcPr>
            <w:tcW w:w="1559" w:type="dxa"/>
            <w:tcBorders>
              <w:top w:val="nil"/>
              <w:left w:val="nil"/>
              <w:bottom w:val="single" w:sz="4" w:space="0" w:color="auto"/>
              <w:right w:val="single" w:sz="4" w:space="0" w:color="auto"/>
            </w:tcBorders>
            <w:shd w:val="clear" w:color="auto" w:fill="auto"/>
            <w:vAlign w:val="center"/>
            <w:hideMark/>
          </w:tcPr>
          <w:p w14:paraId="624A8255" w14:textId="77777777" w:rsidR="00F577CF" w:rsidRPr="00F577CF" w:rsidRDefault="00F577CF" w:rsidP="00F829CB">
            <w:pPr>
              <w:jc w:val="right"/>
              <w:rPr>
                <w:b/>
                <w:bCs/>
                <w:i/>
                <w:iCs/>
                <w:sz w:val="18"/>
                <w:szCs w:val="18"/>
              </w:rPr>
            </w:pPr>
            <w:r w:rsidRPr="00F577CF">
              <w:rPr>
                <w:b/>
                <w:bCs/>
                <w:i/>
                <w:iCs/>
                <w:sz w:val="18"/>
                <w:szCs w:val="18"/>
              </w:rPr>
              <w:t>451 907,00</w:t>
            </w:r>
          </w:p>
        </w:tc>
        <w:tc>
          <w:tcPr>
            <w:tcW w:w="1417" w:type="dxa"/>
            <w:tcBorders>
              <w:top w:val="nil"/>
              <w:left w:val="nil"/>
              <w:bottom w:val="single" w:sz="4" w:space="0" w:color="auto"/>
              <w:right w:val="single" w:sz="4" w:space="0" w:color="auto"/>
            </w:tcBorders>
            <w:shd w:val="clear" w:color="auto" w:fill="auto"/>
            <w:vAlign w:val="center"/>
            <w:hideMark/>
          </w:tcPr>
          <w:p w14:paraId="5F76E40C"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F179326"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71A8BE4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11FE396"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3F6AAA10"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A0B06F8"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141757A0"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5E894E98" w14:textId="77777777" w:rsidR="00F577CF" w:rsidRPr="00F577CF" w:rsidRDefault="00F577CF" w:rsidP="00F829CB">
            <w:pPr>
              <w:jc w:val="center"/>
              <w:rPr>
                <w:b/>
                <w:bCs/>
                <w:sz w:val="18"/>
                <w:szCs w:val="18"/>
              </w:rPr>
            </w:pPr>
            <w:r w:rsidRPr="00F577CF">
              <w:rPr>
                <w:b/>
                <w:bCs/>
                <w:sz w:val="18"/>
                <w:szCs w:val="18"/>
              </w:rPr>
              <w:t>63 3 00 10002</w:t>
            </w:r>
          </w:p>
        </w:tc>
        <w:tc>
          <w:tcPr>
            <w:tcW w:w="751" w:type="dxa"/>
            <w:tcBorders>
              <w:top w:val="nil"/>
              <w:left w:val="nil"/>
              <w:bottom w:val="single" w:sz="4" w:space="0" w:color="000000"/>
              <w:right w:val="single" w:sz="4" w:space="0" w:color="000000"/>
            </w:tcBorders>
            <w:shd w:val="clear" w:color="auto" w:fill="auto"/>
            <w:vAlign w:val="center"/>
            <w:hideMark/>
          </w:tcPr>
          <w:p w14:paraId="54990345" w14:textId="77777777" w:rsidR="00F577CF" w:rsidRPr="00F577CF" w:rsidRDefault="00F577CF" w:rsidP="00F829CB">
            <w:pPr>
              <w:jc w:val="center"/>
              <w:rPr>
                <w:b/>
                <w:bCs/>
                <w:sz w:val="18"/>
                <w:szCs w:val="18"/>
              </w:rPr>
            </w:pPr>
            <w:r w:rsidRPr="00F577CF">
              <w:rPr>
                <w:b/>
                <w:bCs/>
                <w:sz w:val="18"/>
                <w:szCs w:val="18"/>
              </w:rPr>
              <w:t>200</w:t>
            </w:r>
          </w:p>
        </w:tc>
        <w:tc>
          <w:tcPr>
            <w:tcW w:w="1233" w:type="dxa"/>
            <w:tcBorders>
              <w:top w:val="nil"/>
              <w:left w:val="nil"/>
              <w:bottom w:val="single" w:sz="4" w:space="0" w:color="000000"/>
              <w:right w:val="single" w:sz="4" w:space="0" w:color="000000"/>
            </w:tcBorders>
            <w:shd w:val="clear" w:color="auto" w:fill="auto"/>
            <w:vAlign w:val="center"/>
            <w:hideMark/>
          </w:tcPr>
          <w:p w14:paraId="0D1F570B"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65B06D5"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6D21D7F1"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6662C17" w14:textId="77777777" w:rsidR="00F577CF" w:rsidRPr="00F577CF" w:rsidRDefault="00F577CF" w:rsidP="00F829CB">
            <w:pPr>
              <w:jc w:val="right"/>
              <w:rPr>
                <w:b/>
                <w:bCs/>
                <w:sz w:val="18"/>
                <w:szCs w:val="18"/>
              </w:rPr>
            </w:pPr>
            <w:r w:rsidRPr="00F577CF">
              <w:rPr>
                <w:b/>
                <w:bCs/>
                <w:sz w:val="18"/>
                <w:szCs w:val="18"/>
              </w:rPr>
              <w:t>451 907,00</w:t>
            </w:r>
          </w:p>
        </w:tc>
        <w:tc>
          <w:tcPr>
            <w:tcW w:w="1559" w:type="dxa"/>
            <w:tcBorders>
              <w:top w:val="nil"/>
              <w:left w:val="nil"/>
              <w:bottom w:val="single" w:sz="4" w:space="0" w:color="auto"/>
              <w:right w:val="single" w:sz="4" w:space="0" w:color="auto"/>
            </w:tcBorders>
            <w:shd w:val="clear" w:color="auto" w:fill="auto"/>
            <w:vAlign w:val="center"/>
            <w:hideMark/>
          </w:tcPr>
          <w:p w14:paraId="58B64BCA" w14:textId="77777777" w:rsidR="00F577CF" w:rsidRPr="00F577CF" w:rsidRDefault="00F577CF" w:rsidP="00F829CB">
            <w:pPr>
              <w:jc w:val="right"/>
              <w:rPr>
                <w:b/>
                <w:bCs/>
                <w:sz w:val="18"/>
                <w:szCs w:val="18"/>
              </w:rPr>
            </w:pPr>
            <w:r w:rsidRPr="00F577CF">
              <w:rPr>
                <w:b/>
                <w:bCs/>
                <w:sz w:val="18"/>
                <w:szCs w:val="18"/>
              </w:rPr>
              <w:t>451 907,00</w:t>
            </w:r>
          </w:p>
        </w:tc>
        <w:tc>
          <w:tcPr>
            <w:tcW w:w="1417" w:type="dxa"/>
            <w:tcBorders>
              <w:top w:val="nil"/>
              <w:left w:val="nil"/>
              <w:bottom w:val="single" w:sz="4" w:space="0" w:color="auto"/>
              <w:right w:val="single" w:sz="4" w:space="0" w:color="auto"/>
            </w:tcBorders>
            <w:shd w:val="clear" w:color="auto" w:fill="auto"/>
            <w:vAlign w:val="center"/>
            <w:hideMark/>
          </w:tcPr>
          <w:p w14:paraId="648671A0"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4C200E3"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7DA3AAB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199BF3A" w14:textId="77777777" w:rsidR="00F577CF" w:rsidRPr="00F577CF" w:rsidRDefault="00F577CF" w:rsidP="00F829CB">
            <w:pPr>
              <w:rPr>
                <w:b/>
                <w:bCs/>
                <w:sz w:val="18"/>
                <w:szCs w:val="18"/>
              </w:rPr>
            </w:pPr>
            <w:r w:rsidRPr="00F577CF">
              <w:rPr>
                <w:b/>
                <w:bCs/>
                <w:sz w:val="18"/>
                <w:szCs w:val="18"/>
              </w:rPr>
              <w:t>Иные закупки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324A0EE1"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E299C7D"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7D653D93"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2FF82C43" w14:textId="77777777" w:rsidR="00F577CF" w:rsidRPr="00F577CF" w:rsidRDefault="00F577CF" w:rsidP="00F829CB">
            <w:pPr>
              <w:jc w:val="center"/>
              <w:rPr>
                <w:b/>
                <w:bCs/>
                <w:sz w:val="18"/>
                <w:szCs w:val="18"/>
              </w:rPr>
            </w:pPr>
            <w:r w:rsidRPr="00F577CF">
              <w:rPr>
                <w:b/>
                <w:bCs/>
                <w:sz w:val="18"/>
                <w:szCs w:val="18"/>
              </w:rPr>
              <w:t>63 3 00 10002</w:t>
            </w:r>
          </w:p>
        </w:tc>
        <w:tc>
          <w:tcPr>
            <w:tcW w:w="751" w:type="dxa"/>
            <w:tcBorders>
              <w:top w:val="nil"/>
              <w:left w:val="nil"/>
              <w:bottom w:val="single" w:sz="4" w:space="0" w:color="000000"/>
              <w:right w:val="single" w:sz="4" w:space="0" w:color="000000"/>
            </w:tcBorders>
            <w:shd w:val="clear" w:color="auto" w:fill="auto"/>
            <w:vAlign w:val="center"/>
            <w:hideMark/>
          </w:tcPr>
          <w:p w14:paraId="5EC6C38E" w14:textId="77777777" w:rsidR="00F577CF" w:rsidRPr="00F577CF" w:rsidRDefault="00F577CF" w:rsidP="00F829CB">
            <w:pPr>
              <w:jc w:val="center"/>
              <w:rPr>
                <w:b/>
                <w:bCs/>
                <w:sz w:val="18"/>
                <w:szCs w:val="18"/>
              </w:rPr>
            </w:pPr>
            <w:r w:rsidRPr="00F577CF">
              <w:rPr>
                <w:b/>
                <w:bCs/>
                <w:sz w:val="18"/>
                <w:szCs w:val="18"/>
              </w:rPr>
              <w:t>240</w:t>
            </w:r>
          </w:p>
        </w:tc>
        <w:tc>
          <w:tcPr>
            <w:tcW w:w="1233" w:type="dxa"/>
            <w:tcBorders>
              <w:top w:val="nil"/>
              <w:left w:val="nil"/>
              <w:bottom w:val="single" w:sz="4" w:space="0" w:color="000000"/>
              <w:right w:val="single" w:sz="4" w:space="0" w:color="000000"/>
            </w:tcBorders>
            <w:shd w:val="clear" w:color="auto" w:fill="auto"/>
            <w:vAlign w:val="center"/>
            <w:hideMark/>
          </w:tcPr>
          <w:p w14:paraId="0A4907CA"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EBC84C2"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113DDF0C"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DA2774D" w14:textId="77777777" w:rsidR="00F577CF" w:rsidRPr="00F577CF" w:rsidRDefault="00F577CF" w:rsidP="00F829CB">
            <w:pPr>
              <w:jc w:val="right"/>
              <w:rPr>
                <w:b/>
                <w:bCs/>
                <w:sz w:val="18"/>
                <w:szCs w:val="18"/>
              </w:rPr>
            </w:pPr>
            <w:r w:rsidRPr="00F577CF">
              <w:rPr>
                <w:b/>
                <w:bCs/>
                <w:sz w:val="18"/>
                <w:szCs w:val="18"/>
              </w:rPr>
              <w:t>451 907,00</w:t>
            </w:r>
          </w:p>
        </w:tc>
        <w:tc>
          <w:tcPr>
            <w:tcW w:w="1559" w:type="dxa"/>
            <w:tcBorders>
              <w:top w:val="nil"/>
              <w:left w:val="nil"/>
              <w:bottom w:val="single" w:sz="4" w:space="0" w:color="auto"/>
              <w:right w:val="single" w:sz="4" w:space="0" w:color="auto"/>
            </w:tcBorders>
            <w:shd w:val="clear" w:color="auto" w:fill="auto"/>
            <w:vAlign w:val="center"/>
            <w:hideMark/>
          </w:tcPr>
          <w:p w14:paraId="2CC77155" w14:textId="77777777" w:rsidR="00F577CF" w:rsidRPr="00F577CF" w:rsidRDefault="00F577CF" w:rsidP="00F829CB">
            <w:pPr>
              <w:jc w:val="right"/>
              <w:rPr>
                <w:b/>
                <w:bCs/>
                <w:sz w:val="18"/>
                <w:szCs w:val="18"/>
              </w:rPr>
            </w:pPr>
            <w:r w:rsidRPr="00F577CF">
              <w:rPr>
                <w:b/>
                <w:bCs/>
                <w:sz w:val="18"/>
                <w:szCs w:val="18"/>
              </w:rPr>
              <w:t>451 907,00</w:t>
            </w:r>
          </w:p>
        </w:tc>
        <w:tc>
          <w:tcPr>
            <w:tcW w:w="1417" w:type="dxa"/>
            <w:tcBorders>
              <w:top w:val="nil"/>
              <w:left w:val="nil"/>
              <w:bottom w:val="single" w:sz="4" w:space="0" w:color="auto"/>
              <w:right w:val="single" w:sz="4" w:space="0" w:color="auto"/>
            </w:tcBorders>
            <w:shd w:val="clear" w:color="auto" w:fill="auto"/>
            <w:vAlign w:val="center"/>
            <w:hideMark/>
          </w:tcPr>
          <w:p w14:paraId="7A5391BB"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30ABA8D"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5CC1414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AD9BD5A" w14:textId="77777777" w:rsidR="00F577CF" w:rsidRPr="00F577CF" w:rsidRDefault="00F577CF" w:rsidP="00F829CB">
            <w:pPr>
              <w:rPr>
                <w:b/>
                <w:bCs/>
                <w:sz w:val="18"/>
                <w:szCs w:val="18"/>
              </w:rPr>
            </w:pPr>
            <w:r w:rsidRPr="00F577CF">
              <w:rPr>
                <w:b/>
                <w:bCs/>
                <w:sz w:val="18"/>
                <w:szCs w:val="18"/>
              </w:rPr>
              <w:t>Прочая закупка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5E41CB15"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D18D6F9"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5CFBC8F9"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4259F357" w14:textId="77777777" w:rsidR="00F577CF" w:rsidRPr="00F577CF" w:rsidRDefault="00F577CF" w:rsidP="00F829CB">
            <w:pPr>
              <w:jc w:val="center"/>
              <w:rPr>
                <w:b/>
                <w:bCs/>
                <w:sz w:val="18"/>
                <w:szCs w:val="18"/>
              </w:rPr>
            </w:pPr>
            <w:r w:rsidRPr="00F577CF">
              <w:rPr>
                <w:b/>
                <w:bCs/>
                <w:sz w:val="18"/>
                <w:szCs w:val="18"/>
              </w:rPr>
              <w:t>63 3 00 10002</w:t>
            </w:r>
          </w:p>
        </w:tc>
        <w:tc>
          <w:tcPr>
            <w:tcW w:w="751" w:type="dxa"/>
            <w:tcBorders>
              <w:top w:val="nil"/>
              <w:left w:val="nil"/>
              <w:bottom w:val="single" w:sz="4" w:space="0" w:color="000000"/>
              <w:right w:val="single" w:sz="4" w:space="0" w:color="000000"/>
            </w:tcBorders>
            <w:shd w:val="clear" w:color="auto" w:fill="auto"/>
            <w:vAlign w:val="center"/>
            <w:hideMark/>
          </w:tcPr>
          <w:p w14:paraId="0FD92640" w14:textId="77777777" w:rsidR="00F577CF" w:rsidRPr="00F577CF" w:rsidRDefault="00F577CF" w:rsidP="00F829CB">
            <w:pPr>
              <w:jc w:val="center"/>
              <w:rPr>
                <w:b/>
                <w:bCs/>
                <w:sz w:val="18"/>
                <w:szCs w:val="18"/>
              </w:rPr>
            </w:pPr>
            <w:r w:rsidRPr="00F577CF">
              <w:rPr>
                <w:b/>
                <w:bCs/>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189D3055"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153E081"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69D89478"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4C4B71B" w14:textId="77777777" w:rsidR="00F577CF" w:rsidRPr="00F577CF" w:rsidRDefault="00F577CF" w:rsidP="00F829CB">
            <w:pPr>
              <w:jc w:val="right"/>
              <w:rPr>
                <w:b/>
                <w:bCs/>
                <w:sz w:val="18"/>
                <w:szCs w:val="18"/>
              </w:rPr>
            </w:pPr>
            <w:r w:rsidRPr="00F577CF">
              <w:rPr>
                <w:b/>
                <w:bCs/>
                <w:sz w:val="18"/>
                <w:szCs w:val="18"/>
              </w:rPr>
              <w:t>451 907,00</w:t>
            </w:r>
          </w:p>
        </w:tc>
        <w:tc>
          <w:tcPr>
            <w:tcW w:w="1559" w:type="dxa"/>
            <w:tcBorders>
              <w:top w:val="nil"/>
              <w:left w:val="nil"/>
              <w:bottom w:val="single" w:sz="4" w:space="0" w:color="auto"/>
              <w:right w:val="single" w:sz="4" w:space="0" w:color="auto"/>
            </w:tcBorders>
            <w:shd w:val="clear" w:color="auto" w:fill="auto"/>
            <w:vAlign w:val="center"/>
            <w:hideMark/>
          </w:tcPr>
          <w:p w14:paraId="79B155C8" w14:textId="77777777" w:rsidR="00F577CF" w:rsidRPr="00F577CF" w:rsidRDefault="00F577CF" w:rsidP="00F829CB">
            <w:pPr>
              <w:jc w:val="right"/>
              <w:rPr>
                <w:b/>
                <w:bCs/>
                <w:sz w:val="18"/>
                <w:szCs w:val="18"/>
              </w:rPr>
            </w:pPr>
            <w:r w:rsidRPr="00F577CF">
              <w:rPr>
                <w:b/>
                <w:bCs/>
                <w:sz w:val="18"/>
                <w:szCs w:val="18"/>
              </w:rPr>
              <w:t>451 907,00</w:t>
            </w:r>
          </w:p>
        </w:tc>
        <w:tc>
          <w:tcPr>
            <w:tcW w:w="1417" w:type="dxa"/>
            <w:tcBorders>
              <w:top w:val="nil"/>
              <w:left w:val="nil"/>
              <w:bottom w:val="single" w:sz="4" w:space="0" w:color="auto"/>
              <w:right w:val="single" w:sz="4" w:space="0" w:color="auto"/>
            </w:tcBorders>
            <w:shd w:val="clear" w:color="auto" w:fill="auto"/>
            <w:vAlign w:val="center"/>
            <w:hideMark/>
          </w:tcPr>
          <w:p w14:paraId="2334C4BB"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A6C0324"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1B380DF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CF36D9B" w14:textId="77777777" w:rsidR="00F577CF" w:rsidRPr="00F577CF" w:rsidRDefault="00F577CF" w:rsidP="00F829CB">
            <w:pPr>
              <w:rPr>
                <w:sz w:val="18"/>
                <w:szCs w:val="18"/>
              </w:rPr>
            </w:pPr>
            <w:r w:rsidRPr="00F577CF">
              <w:rPr>
                <w:sz w:val="18"/>
                <w:szCs w:val="18"/>
              </w:rPr>
              <w:t xml:space="preserve">Прочие работы, услуги </w:t>
            </w:r>
          </w:p>
        </w:tc>
        <w:tc>
          <w:tcPr>
            <w:tcW w:w="580" w:type="dxa"/>
            <w:tcBorders>
              <w:top w:val="nil"/>
              <w:left w:val="nil"/>
              <w:bottom w:val="single" w:sz="4" w:space="0" w:color="000000"/>
              <w:right w:val="single" w:sz="4" w:space="0" w:color="000000"/>
            </w:tcBorders>
            <w:shd w:val="clear" w:color="auto" w:fill="auto"/>
            <w:vAlign w:val="center"/>
            <w:hideMark/>
          </w:tcPr>
          <w:p w14:paraId="21C0C175"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ACA5993"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3FDB65D2"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5EDE0839" w14:textId="77777777" w:rsidR="00F577CF" w:rsidRPr="00F577CF" w:rsidRDefault="00F577CF" w:rsidP="00F829CB">
            <w:pPr>
              <w:jc w:val="center"/>
              <w:rPr>
                <w:sz w:val="18"/>
                <w:szCs w:val="18"/>
              </w:rPr>
            </w:pPr>
            <w:r w:rsidRPr="00F577CF">
              <w:rPr>
                <w:sz w:val="18"/>
                <w:szCs w:val="18"/>
              </w:rPr>
              <w:t>63 3 00 10002</w:t>
            </w:r>
          </w:p>
        </w:tc>
        <w:tc>
          <w:tcPr>
            <w:tcW w:w="751" w:type="dxa"/>
            <w:tcBorders>
              <w:top w:val="nil"/>
              <w:left w:val="nil"/>
              <w:bottom w:val="single" w:sz="4" w:space="0" w:color="000000"/>
              <w:right w:val="single" w:sz="4" w:space="0" w:color="000000"/>
            </w:tcBorders>
            <w:shd w:val="clear" w:color="auto" w:fill="auto"/>
            <w:vAlign w:val="center"/>
            <w:hideMark/>
          </w:tcPr>
          <w:p w14:paraId="06EE51DF"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7FC77F58"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36D6109"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363058BB"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7C8DC31" w14:textId="77777777" w:rsidR="00F577CF" w:rsidRPr="00F577CF" w:rsidRDefault="00F577CF" w:rsidP="00F829CB">
            <w:pPr>
              <w:jc w:val="right"/>
              <w:rPr>
                <w:sz w:val="18"/>
                <w:szCs w:val="18"/>
              </w:rPr>
            </w:pPr>
            <w:r w:rsidRPr="00F577CF">
              <w:rPr>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6FB430F8"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6EC78CF5" w14:textId="77777777" w:rsidR="00F577CF" w:rsidRPr="00F577CF" w:rsidRDefault="00F577CF" w:rsidP="00F829CB">
            <w:pPr>
              <w:jc w:val="right"/>
              <w:rPr>
                <w:sz w:val="18"/>
                <w:szCs w:val="18"/>
              </w:rPr>
            </w:pPr>
            <w:r w:rsidRPr="00F577CF">
              <w:rPr>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8777E5F" w14:textId="77777777" w:rsidR="00F577CF" w:rsidRPr="00F577CF" w:rsidRDefault="00F577CF" w:rsidP="00F829CB">
            <w:pPr>
              <w:jc w:val="right"/>
              <w:rPr>
                <w:sz w:val="18"/>
                <w:szCs w:val="18"/>
              </w:rPr>
            </w:pPr>
            <w:r w:rsidRPr="00F577CF">
              <w:rPr>
                <w:sz w:val="18"/>
                <w:szCs w:val="18"/>
              </w:rPr>
              <w:t>0</w:t>
            </w:r>
          </w:p>
        </w:tc>
      </w:tr>
      <w:tr w:rsidR="00F577CF" w:rsidRPr="00F577CF" w14:paraId="51D2E9D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07C24D4" w14:textId="77777777" w:rsidR="00F577CF" w:rsidRPr="00F577CF" w:rsidRDefault="00F577CF" w:rsidP="00F829CB">
            <w:pPr>
              <w:rPr>
                <w:sz w:val="18"/>
                <w:szCs w:val="18"/>
              </w:rPr>
            </w:pPr>
            <w:r w:rsidRPr="00F577CF">
              <w:rPr>
                <w:sz w:val="18"/>
                <w:szCs w:val="18"/>
              </w:rPr>
              <w:t xml:space="preserve">Иные работы, услуги по подст.226 </w:t>
            </w:r>
          </w:p>
        </w:tc>
        <w:tc>
          <w:tcPr>
            <w:tcW w:w="580" w:type="dxa"/>
            <w:tcBorders>
              <w:top w:val="nil"/>
              <w:left w:val="nil"/>
              <w:bottom w:val="single" w:sz="4" w:space="0" w:color="000000"/>
              <w:right w:val="single" w:sz="4" w:space="0" w:color="000000"/>
            </w:tcBorders>
            <w:shd w:val="clear" w:color="auto" w:fill="auto"/>
            <w:vAlign w:val="center"/>
            <w:hideMark/>
          </w:tcPr>
          <w:p w14:paraId="459DB507"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E36A97B"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2210A8A8"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7422E7C1" w14:textId="77777777" w:rsidR="00F577CF" w:rsidRPr="00F577CF" w:rsidRDefault="00F577CF" w:rsidP="00F829CB">
            <w:pPr>
              <w:jc w:val="center"/>
              <w:rPr>
                <w:sz w:val="18"/>
                <w:szCs w:val="18"/>
              </w:rPr>
            </w:pPr>
            <w:r w:rsidRPr="00F577CF">
              <w:rPr>
                <w:sz w:val="18"/>
                <w:szCs w:val="18"/>
              </w:rPr>
              <w:t>63 3 00 10002</w:t>
            </w:r>
          </w:p>
        </w:tc>
        <w:tc>
          <w:tcPr>
            <w:tcW w:w="751" w:type="dxa"/>
            <w:tcBorders>
              <w:top w:val="nil"/>
              <w:left w:val="nil"/>
              <w:bottom w:val="single" w:sz="4" w:space="0" w:color="000000"/>
              <w:right w:val="single" w:sz="4" w:space="0" w:color="000000"/>
            </w:tcBorders>
            <w:shd w:val="clear" w:color="auto" w:fill="auto"/>
            <w:vAlign w:val="center"/>
            <w:hideMark/>
          </w:tcPr>
          <w:p w14:paraId="7A21D630"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7F22F209"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AAC342F"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3B5AE516" w14:textId="77777777" w:rsidR="00F577CF" w:rsidRPr="00F577CF" w:rsidRDefault="00F577CF" w:rsidP="00F829CB">
            <w:pPr>
              <w:jc w:val="center"/>
              <w:rPr>
                <w:sz w:val="18"/>
                <w:szCs w:val="18"/>
              </w:rPr>
            </w:pPr>
            <w:r w:rsidRPr="00F577CF">
              <w:rPr>
                <w:sz w:val="18"/>
                <w:szCs w:val="18"/>
              </w:rPr>
              <w:t>1140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9135A21"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6675755C"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43242E4D"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E111EAE"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26E03B63"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3614415" w14:textId="77777777" w:rsidR="00F577CF" w:rsidRPr="00F577CF" w:rsidRDefault="00F577CF" w:rsidP="00F829CB">
            <w:pPr>
              <w:rPr>
                <w:sz w:val="18"/>
                <w:szCs w:val="18"/>
              </w:rPr>
            </w:pPr>
            <w:proofErr w:type="spellStart"/>
            <w:r w:rsidRPr="00F577CF">
              <w:rPr>
                <w:sz w:val="18"/>
                <w:szCs w:val="18"/>
              </w:rPr>
              <w:t>Увелич.стоим.мат.зап</w:t>
            </w:r>
            <w:proofErr w:type="spellEnd"/>
          </w:p>
        </w:tc>
        <w:tc>
          <w:tcPr>
            <w:tcW w:w="580" w:type="dxa"/>
            <w:tcBorders>
              <w:top w:val="nil"/>
              <w:left w:val="nil"/>
              <w:bottom w:val="single" w:sz="4" w:space="0" w:color="000000"/>
              <w:right w:val="single" w:sz="4" w:space="0" w:color="000000"/>
            </w:tcBorders>
            <w:shd w:val="clear" w:color="auto" w:fill="auto"/>
            <w:vAlign w:val="center"/>
            <w:hideMark/>
          </w:tcPr>
          <w:p w14:paraId="657D99D7"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E83C07F"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3F7C977C"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29CC5799" w14:textId="77777777" w:rsidR="00F577CF" w:rsidRPr="00F577CF" w:rsidRDefault="00F577CF" w:rsidP="00F829CB">
            <w:pPr>
              <w:jc w:val="center"/>
              <w:rPr>
                <w:sz w:val="18"/>
                <w:szCs w:val="18"/>
              </w:rPr>
            </w:pPr>
            <w:r w:rsidRPr="00F577CF">
              <w:rPr>
                <w:sz w:val="18"/>
                <w:szCs w:val="18"/>
              </w:rPr>
              <w:t>63 3 00 10002</w:t>
            </w:r>
          </w:p>
        </w:tc>
        <w:tc>
          <w:tcPr>
            <w:tcW w:w="751" w:type="dxa"/>
            <w:tcBorders>
              <w:top w:val="nil"/>
              <w:left w:val="nil"/>
              <w:bottom w:val="single" w:sz="4" w:space="0" w:color="000000"/>
              <w:right w:val="single" w:sz="4" w:space="0" w:color="000000"/>
            </w:tcBorders>
            <w:shd w:val="clear" w:color="auto" w:fill="auto"/>
            <w:vAlign w:val="center"/>
            <w:hideMark/>
          </w:tcPr>
          <w:p w14:paraId="1F496379"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5D79D918"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68A5A24" w14:textId="77777777" w:rsidR="00F577CF" w:rsidRPr="00F577CF" w:rsidRDefault="00F577CF" w:rsidP="00F829CB">
            <w:pPr>
              <w:jc w:val="center"/>
              <w:rPr>
                <w:sz w:val="18"/>
                <w:szCs w:val="18"/>
              </w:rPr>
            </w:pPr>
            <w:r w:rsidRPr="00F577CF">
              <w:rPr>
                <w:sz w:val="18"/>
                <w:szCs w:val="18"/>
              </w:rPr>
              <w:t>340</w:t>
            </w:r>
          </w:p>
        </w:tc>
        <w:tc>
          <w:tcPr>
            <w:tcW w:w="695" w:type="dxa"/>
            <w:tcBorders>
              <w:top w:val="nil"/>
              <w:left w:val="nil"/>
              <w:bottom w:val="single" w:sz="4" w:space="0" w:color="000000"/>
              <w:right w:val="nil"/>
            </w:tcBorders>
            <w:shd w:val="clear" w:color="auto" w:fill="auto"/>
            <w:vAlign w:val="center"/>
            <w:hideMark/>
          </w:tcPr>
          <w:p w14:paraId="24B0EA8D"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222E409" w14:textId="77777777" w:rsidR="00F577CF" w:rsidRPr="00F577CF" w:rsidRDefault="00F577CF" w:rsidP="00F829CB">
            <w:pPr>
              <w:jc w:val="right"/>
              <w:rPr>
                <w:sz w:val="18"/>
                <w:szCs w:val="18"/>
              </w:rPr>
            </w:pPr>
            <w:r w:rsidRPr="00F577CF">
              <w:rPr>
                <w:sz w:val="18"/>
                <w:szCs w:val="18"/>
              </w:rPr>
              <w:t>451 907,00</w:t>
            </w:r>
          </w:p>
        </w:tc>
        <w:tc>
          <w:tcPr>
            <w:tcW w:w="1559" w:type="dxa"/>
            <w:tcBorders>
              <w:top w:val="nil"/>
              <w:left w:val="nil"/>
              <w:bottom w:val="single" w:sz="4" w:space="0" w:color="auto"/>
              <w:right w:val="single" w:sz="4" w:space="0" w:color="auto"/>
            </w:tcBorders>
            <w:shd w:val="clear" w:color="auto" w:fill="auto"/>
            <w:vAlign w:val="center"/>
            <w:hideMark/>
          </w:tcPr>
          <w:p w14:paraId="7F930BAD" w14:textId="77777777" w:rsidR="00F577CF" w:rsidRPr="00F577CF" w:rsidRDefault="00F577CF" w:rsidP="00F829CB">
            <w:pPr>
              <w:jc w:val="right"/>
              <w:rPr>
                <w:sz w:val="18"/>
                <w:szCs w:val="18"/>
              </w:rPr>
            </w:pPr>
            <w:r w:rsidRPr="00F577CF">
              <w:rPr>
                <w:sz w:val="18"/>
                <w:szCs w:val="18"/>
              </w:rPr>
              <w:t>451 907,00</w:t>
            </w:r>
          </w:p>
        </w:tc>
        <w:tc>
          <w:tcPr>
            <w:tcW w:w="1417" w:type="dxa"/>
            <w:tcBorders>
              <w:top w:val="nil"/>
              <w:left w:val="nil"/>
              <w:bottom w:val="single" w:sz="4" w:space="0" w:color="auto"/>
              <w:right w:val="single" w:sz="4" w:space="0" w:color="auto"/>
            </w:tcBorders>
            <w:shd w:val="clear" w:color="auto" w:fill="auto"/>
            <w:vAlign w:val="center"/>
            <w:hideMark/>
          </w:tcPr>
          <w:p w14:paraId="4733E6F4" w14:textId="77777777" w:rsidR="00F577CF" w:rsidRPr="00F577CF" w:rsidRDefault="00F577CF" w:rsidP="00F829CB">
            <w:pPr>
              <w:jc w:val="right"/>
              <w:rPr>
                <w:sz w:val="18"/>
                <w:szCs w:val="18"/>
              </w:rPr>
            </w:pPr>
            <w:r w:rsidRPr="00F577CF">
              <w:rPr>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D300944" w14:textId="77777777" w:rsidR="00F577CF" w:rsidRPr="00F577CF" w:rsidRDefault="00F577CF" w:rsidP="00F829CB">
            <w:pPr>
              <w:jc w:val="right"/>
              <w:rPr>
                <w:sz w:val="18"/>
                <w:szCs w:val="18"/>
              </w:rPr>
            </w:pPr>
            <w:r w:rsidRPr="00F577CF">
              <w:rPr>
                <w:sz w:val="18"/>
                <w:szCs w:val="18"/>
              </w:rPr>
              <w:t>100%</w:t>
            </w:r>
          </w:p>
        </w:tc>
      </w:tr>
      <w:tr w:rsidR="00F577CF" w:rsidRPr="00F577CF" w14:paraId="6C8BCF8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3531BF6" w14:textId="77777777" w:rsidR="00F577CF" w:rsidRPr="00F577CF" w:rsidRDefault="00F577CF" w:rsidP="00F829CB">
            <w:pPr>
              <w:rPr>
                <w:sz w:val="18"/>
                <w:szCs w:val="18"/>
              </w:rPr>
            </w:pPr>
            <w:r w:rsidRPr="00F577CF">
              <w:rPr>
                <w:sz w:val="18"/>
                <w:szCs w:val="18"/>
              </w:rPr>
              <w:t>Увеличение стоимости прочих оборотных запасов (материалов)</w:t>
            </w:r>
          </w:p>
        </w:tc>
        <w:tc>
          <w:tcPr>
            <w:tcW w:w="580" w:type="dxa"/>
            <w:tcBorders>
              <w:top w:val="nil"/>
              <w:left w:val="nil"/>
              <w:bottom w:val="single" w:sz="4" w:space="0" w:color="000000"/>
              <w:right w:val="single" w:sz="4" w:space="0" w:color="000000"/>
            </w:tcBorders>
            <w:shd w:val="clear" w:color="auto" w:fill="auto"/>
            <w:vAlign w:val="center"/>
            <w:hideMark/>
          </w:tcPr>
          <w:p w14:paraId="26645B6D"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3141AC5"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6553F4EB"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60E7D73A" w14:textId="77777777" w:rsidR="00F577CF" w:rsidRPr="00F577CF" w:rsidRDefault="00F577CF" w:rsidP="00F829CB">
            <w:pPr>
              <w:jc w:val="center"/>
              <w:rPr>
                <w:sz w:val="18"/>
                <w:szCs w:val="18"/>
              </w:rPr>
            </w:pPr>
            <w:r w:rsidRPr="00F577CF">
              <w:rPr>
                <w:sz w:val="18"/>
                <w:szCs w:val="18"/>
              </w:rPr>
              <w:t>63 3 00 10002</w:t>
            </w:r>
          </w:p>
        </w:tc>
        <w:tc>
          <w:tcPr>
            <w:tcW w:w="751" w:type="dxa"/>
            <w:tcBorders>
              <w:top w:val="nil"/>
              <w:left w:val="nil"/>
              <w:bottom w:val="single" w:sz="4" w:space="0" w:color="000000"/>
              <w:right w:val="single" w:sz="4" w:space="0" w:color="000000"/>
            </w:tcBorders>
            <w:shd w:val="clear" w:color="auto" w:fill="auto"/>
            <w:vAlign w:val="center"/>
            <w:hideMark/>
          </w:tcPr>
          <w:p w14:paraId="3938AF93"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4EB47CA2"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D1E31B5" w14:textId="77777777" w:rsidR="00F577CF" w:rsidRPr="00F577CF" w:rsidRDefault="00F577CF" w:rsidP="00F829CB">
            <w:pPr>
              <w:jc w:val="center"/>
              <w:rPr>
                <w:sz w:val="18"/>
                <w:szCs w:val="18"/>
              </w:rPr>
            </w:pPr>
            <w:r w:rsidRPr="00F577CF">
              <w:rPr>
                <w:sz w:val="18"/>
                <w:szCs w:val="18"/>
              </w:rPr>
              <w:t>346</w:t>
            </w:r>
          </w:p>
        </w:tc>
        <w:tc>
          <w:tcPr>
            <w:tcW w:w="695" w:type="dxa"/>
            <w:tcBorders>
              <w:top w:val="nil"/>
              <w:left w:val="nil"/>
              <w:bottom w:val="single" w:sz="4" w:space="0" w:color="000000"/>
              <w:right w:val="nil"/>
            </w:tcBorders>
            <w:shd w:val="clear" w:color="auto" w:fill="auto"/>
            <w:vAlign w:val="center"/>
            <w:hideMark/>
          </w:tcPr>
          <w:p w14:paraId="0A65EB50" w14:textId="77777777" w:rsidR="00F577CF" w:rsidRPr="00F577CF" w:rsidRDefault="00F577CF" w:rsidP="00F829CB">
            <w:pPr>
              <w:jc w:val="center"/>
              <w:rPr>
                <w:sz w:val="18"/>
                <w:szCs w:val="18"/>
              </w:rPr>
            </w:pPr>
            <w:r w:rsidRPr="00F577CF">
              <w:rPr>
                <w:sz w:val="18"/>
                <w:szCs w:val="18"/>
              </w:rPr>
              <w:t>1123</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301079A" w14:textId="77777777" w:rsidR="00F577CF" w:rsidRPr="00F577CF" w:rsidRDefault="00F577CF" w:rsidP="00F829CB">
            <w:pPr>
              <w:jc w:val="right"/>
              <w:rPr>
                <w:b/>
                <w:bCs/>
                <w:i/>
                <w:iCs/>
                <w:sz w:val="18"/>
                <w:szCs w:val="18"/>
              </w:rPr>
            </w:pPr>
            <w:r w:rsidRPr="00F577CF">
              <w:rPr>
                <w:b/>
                <w:bCs/>
                <w:i/>
                <w:iCs/>
                <w:sz w:val="18"/>
                <w:szCs w:val="18"/>
              </w:rPr>
              <w:t>451 907,00</w:t>
            </w:r>
          </w:p>
        </w:tc>
        <w:tc>
          <w:tcPr>
            <w:tcW w:w="1559" w:type="dxa"/>
            <w:tcBorders>
              <w:top w:val="nil"/>
              <w:left w:val="nil"/>
              <w:bottom w:val="single" w:sz="4" w:space="0" w:color="auto"/>
              <w:right w:val="single" w:sz="4" w:space="0" w:color="auto"/>
            </w:tcBorders>
            <w:shd w:val="clear" w:color="auto" w:fill="auto"/>
            <w:vAlign w:val="center"/>
            <w:hideMark/>
          </w:tcPr>
          <w:p w14:paraId="598D4083" w14:textId="77777777" w:rsidR="00F577CF" w:rsidRPr="00F577CF" w:rsidRDefault="00F577CF" w:rsidP="00F829CB">
            <w:pPr>
              <w:jc w:val="right"/>
              <w:rPr>
                <w:b/>
                <w:bCs/>
                <w:i/>
                <w:iCs/>
                <w:sz w:val="18"/>
                <w:szCs w:val="18"/>
              </w:rPr>
            </w:pPr>
            <w:r w:rsidRPr="00F577CF">
              <w:rPr>
                <w:b/>
                <w:bCs/>
                <w:i/>
                <w:iCs/>
                <w:sz w:val="18"/>
                <w:szCs w:val="18"/>
              </w:rPr>
              <w:t>451 907,00</w:t>
            </w:r>
          </w:p>
        </w:tc>
        <w:tc>
          <w:tcPr>
            <w:tcW w:w="1417" w:type="dxa"/>
            <w:tcBorders>
              <w:top w:val="nil"/>
              <w:left w:val="nil"/>
              <w:bottom w:val="single" w:sz="4" w:space="0" w:color="auto"/>
              <w:right w:val="single" w:sz="4" w:space="0" w:color="auto"/>
            </w:tcBorders>
            <w:shd w:val="clear" w:color="auto" w:fill="auto"/>
            <w:vAlign w:val="center"/>
            <w:hideMark/>
          </w:tcPr>
          <w:p w14:paraId="1AF0C9D2"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27B3ACF"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5DA7ECC9"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AA5F81D" w14:textId="77777777" w:rsidR="00F577CF" w:rsidRPr="00F577CF" w:rsidRDefault="00F577CF" w:rsidP="00F829CB">
            <w:pPr>
              <w:rPr>
                <w:b/>
                <w:bCs/>
                <w:i/>
                <w:iCs/>
                <w:sz w:val="18"/>
                <w:szCs w:val="18"/>
              </w:rPr>
            </w:pPr>
            <w:r w:rsidRPr="00F577CF">
              <w:rPr>
                <w:b/>
                <w:bCs/>
                <w:i/>
                <w:iCs/>
                <w:sz w:val="18"/>
                <w:szCs w:val="18"/>
              </w:rPr>
              <w:t>Организация ритуальных услуг и содержание мест захоронения</w:t>
            </w:r>
          </w:p>
        </w:tc>
        <w:tc>
          <w:tcPr>
            <w:tcW w:w="580" w:type="dxa"/>
            <w:tcBorders>
              <w:top w:val="nil"/>
              <w:left w:val="nil"/>
              <w:bottom w:val="single" w:sz="4" w:space="0" w:color="000000"/>
              <w:right w:val="single" w:sz="4" w:space="0" w:color="000000"/>
            </w:tcBorders>
            <w:shd w:val="clear" w:color="auto" w:fill="auto"/>
            <w:vAlign w:val="center"/>
            <w:hideMark/>
          </w:tcPr>
          <w:p w14:paraId="5C2C4AAC"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A399608" w14:textId="77777777" w:rsidR="00F577CF" w:rsidRPr="00F577CF" w:rsidRDefault="00F577CF" w:rsidP="00F829CB">
            <w:pPr>
              <w:jc w:val="center"/>
              <w:rPr>
                <w:b/>
                <w:bCs/>
                <w:i/>
                <w:iCs/>
                <w:sz w:val="18"/>
                <w:szCs w:val="18"/>
              </w:rPr>
            </w:pPr>
            <w:r w:rsidRPr="00F577CF">
              <w:rPr>
                <w:b/>
                <w:bCs/>
                <w:i/>
                <w:i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7E3D79CF" w14:textId="77777777" w:rsidR="00F577CF" w:rsidRPr="00F577CF" w:rsidRDefault="00F577CF" w:rsidP="00F829CB">
            <w:pPr>
              <w:jc w:val="center"/>
              <w:rPr>
                <w:b/>
                <w:bCs/>
                <w:i/>
                <w:iCs/>
                <w:sz w:val="18"/>
                <w:szCs w:val="18"/>
              </w:rPr>
            </w:pPr>
            <w:r w:rsidRPr="00F577CF">
              <w:rPr>
                <w:b/>
                <w:bCs/>
                <w:i/>
                <w:i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1776F04A" w14:textId="77777777" w:rsidR="00F577CF" w:rsidRPr="00F577CF" w:rsidRDefault="00F577CF" w:rsidP="00F829CB">
            <w:pPr>
              <w:jc w:val="center"/>
              <w:rPr>
                <w:b/>
                <w:bCs/>
                <w:i/>
                <w:iCs/>
                <w:sz w:val="18"/>
                <w:szCs w:val="18"/>
              </w:rPr>
            </w:pPr>
            <w:r w:rsidRPr="00F577CF">
              <w:rPr>
                <w:b/>
                <w:bCs/>
                <w:i/>
                <w:iCs/>
                <w:sz w:val="18"/>
                <w:szCs w:val="18"/>
              </w:rPr>
              <w:t>63 3 00 10003</w:t>
            </w:r>
          </w:p>
        </w:tc>
        <w:tc>
          <w:tcPr>
            <w:tcW w:w="751" w:type="dxa"/>
            <w:tcBorders>
              <w:top w:val="nil"/>
              <w:left w:val="nil"/>
              <w:bottom w:val="single" w:sz="4" w:space="0" w:color="000000"/>
              <w:right w:val="single" w:sz="4" w:space="0" w:color="000000"/>
            </w:tcBorders>
            <w:shd w:val="clear" w:color="auto" w:fill="auto"/>
            <w:vAlign w:val="center"/>
            <w:hideMark/>
          </w:tcPr>
          <w:p w14:paraId="48ED048C"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47D45B81"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8C74C3D"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50C49AF9"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17A21FE" w14:textId="77777777" w:rsidR="00F577CF" w:rsidRPr="00F577CF" w:rsidRDefault="00F577CF" w:rsidP="00F829CB">
            <w:pPr>
              <w:jc w:val="right"/>
              <w:rPr>
                <w:b/>
                <w:bCs/>
                <w:i/>
                <w:iCs/>
                <w:sz w:val="18"/>
                <w:szCs w:val="18"/>
              </w:rPr>
            </w:pPr>
            <w:r w:rsidRPr="00F577CF">
              <w:rPr>
                <w:b/>
                <w:bCs/>
                <w:i/>
                <w:iCs/>
                <w:sz w:val="18"/>
                <w:szCs w:val="18"/>
              </w:rPr>
              <w:t>627 409,91</w:t>
            </w:r>
          </w:p>
        </w:tc>
        <w:tc>
          <w:tcPr>
            <w:tcW w:w="1559" w:type="dxa"/>
            <w:tcBorders>
              <w:top w:val="nil"/>
              <w:left w:val="nil"/>
              <w:bottom w:val="single" w:sz="4" w:space="0" w:color="auto"/>
              <w:right w:val="single" w:sz="4" w:space="0" w:color="auto"/>
            </w:tcBorders>
            <w:shd w:val="clear" w:color="auto" w:fill="auto"/>
            <w:vAlign w:val="center"/>
            <w:hideMark/>
          </w:tcPr>
          <w:p w14:paraId="6576D773" w14:textId="77777777" w:rsidR="00F577CF" w:rsidRPr="00F577CF" w:rsidRDefault="00F577CF" w:rsidP="00F829CB">
            <w:pPr>
              <w:jc w:val="right"/>
              <w:rPr>
                <w:b/>
                <w:bCs/>
                <w:i/>
                <w:iCs/>
                <w:sz w:val="18"/>
                <w:szCs w:val="18"/>
              </w:rPr>
            </w:pPr>
            <w:r w:rsidRPr="00F577CF">
              <w:rPr>
                <w:b/>
                <w:bCs/>
                <w:i/>
                <w:iCs/>
                <w:sz w:val="18"/>
                <w:szCs w:val="18"/>
              </w:rPr>
              <w:t>541 150,89</w:t>
            </w:r>
          </w:p>
        </w:tc>
        <w:tc>
          <w:tcPr>
            <w:tcW w:w="1417" w:type="dxa"/>
            <w:tcBorders>
              <w:top w:val="nil"/>
              <w:left w:val="nil"/>
              <w:bottom w:val="single" w:sz="4" w:space="0" w:color="auto"/>
              <w:right w:val="single" w:sz="4" w:space="0" w:color="auto"/>
            </w:tcBorders>
            <w:shd w:val="clear" w:color="auto" w:fill="auto"/>
            <w:vAlign w:val="center"/>
            <w:hideMark/>
          </w:tcPr>
          <w:p w14:paraId="1B34503D" w14:textId="77777777" w:rsidR="00F577CF" w:rsidRPr="00F577CF" w:rsidRDefault="00F577CF" w:rsidP="00F829CB">
            <w:pPr>
              <w:jc w:val="right"/>
              <w:rPr>
                <w:b/>
                <w:bCs/>
                <w:i/>
                <w:iCs/>
                <w:sz w:val="18"/>
                <w:szCs w:val="18"/>
              </w:rPr>
            </w:pPr>
            <w:r w:rsidRPr="00F577CF">
              <w:rPr>
                <w:b/>
                <w:bCs/>
                <w:i/>
                <w:iCs/>
                <w:sz w:val="18"/>
                <w:szCs w:val="18"/>
              </w:rPr>
              <w:t>86 259,02</w:t>
            </w:r>
          </w:p>
        </w:tc>
        <w:tc>
          <w:tcPr>
            <w:tcW w:w="851" w:type="dxa"/>
            <w:tcBorders>
              <w:top w:val="nil"/>
              <w:left w:val="nil"/>
              <w:bottom w:val="single" w:sz="4" w:space="0" w:color="auto"/>
              <w:right w:val="single" w:sz="4" w:space="0" w:color="auto"/>
            </w:tcBorders>
            <w:shd w:val="clear" w:color="auto" w:fill="auto"/>
            <w:vAlign w:val="center"/>
            <w:hideMark/>
          </w:tcPr>
          <w:p w14:paraId="40F6F87F" w14:textId="77777777" w:rsidR="00F577CF" w:rsidRPr="00F577CF" w:rsidRDefault="00F577CF" w:rsidP="00F829CB">
            <w:pPr>
              <w:jc w:val="right"/>
              <w:rPr>
                <w:b/>
                <w:bCs/>
                <w:i/>
                <w:iCs/>
                <w:sz w:val="18"/>
                <w:szCs w:val="18"/>
              </w:rPr>
            </w:pPr>
            <w:r w:rsidRPr="00F577CF">
              <w:rPr>
                <w:b/>
                <w:bCs/>
                <w:i/>
                <w:iCs/>
                <w:sz w:val="18"/>
                <w:szCs w:val="18"/>
              </w:rPr>
              <w:t>86%</w:t>
            </w:r>
          </w:p>
        </w:tc>
      </w:tr>
      <w:tr w:rsidR="00F577CF" w:rsidRPr="00F577CF" w14:paraId="0842E99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E33D442"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75629767"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25749CB"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49B6E8DB"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090FF9EC" w14:textId="77777777" w:rsidR="00F577CF" w:rsidRPr="00F577CF" w:rsidRDefault="00F577CF" w:rsidP="00F829CB">
            <w:pPr>
              <w:jc w:val="center"/>
              <w:rPr>
                <w:b/>
                <w:bCs/>
                <w:sz w:val="18"/>
                <w:szCs w:val="18"/>
              </w:rPr>
            </w:pPr>
            <w:r w:rsidRPr="00F577CF">
              <w:rPr>
                <w:b/>
                <w:bCs/>
                <w:sz w:val="18"/>
                <w:szCs w:val="18"/>
              </w:rPr>
              <w:t>63 3 00 10003</w:t>
            </w:r>
          </w:p>
        </w:tc>
        <w:tc>
          <w:tcPr>
            <w:tcW w:w="751" w:type="dxa"/>
            <w:tcBorders>
              <w:top w:val="nil"/>
              <w:left w:val="nil"/>
              <w:bottom w:val="single" w:sz="4" w:space="0" w:color="000000"/>
              <w:right w:val="single" w:sz="4" w:space="0" w:color="000000"/>
            </w:tcBorders>
            <w:shd w:val="clear" w:color="auto" w:fill="auto"/>
            <w:vAlign w:val="center"/>
            <w:hideMark/>
          </w:tcPr>
          <w:p w14:paraId="44F3767A" w14:textId="77777777" w:rsidR="00F577CF" w:rsidRPr="00F577CF" w:rsidRDefault="00F577CF" w:rsidP="00F829CB">
            <w:pPr>
              <w:jc w:val="center"/>
              <w:rPr>
                <w:b/>
                <w:bCs/>
                <w:sz w:val="18"/>
                <w:szCs w:val="18"/>
              </w:rPr>
            </w:pPr>
            <w:r w:rsidRPr="00F577CF">
              <w:rPr>
                <w:b/>
                <w:bCs/>
                <w:sz w:val="18"/>
                <w:szCs w:val="18"/>
              </w:rPr>
              <w:t>200</w:t>
            </w:r>
          </w:p>
        </w:tc>
        <w:tc>
          <w:tcPr>
            <w:tcW w:w="1233" w:type="dxa"/>
            <w:tcBorders>
              <w:top w:val="nil"/>
              <w:left w:val="nil"/>
              <w:bottom w:val="single" w:sz="4" w:space="0" w:color="000000"/>
              <w:right w:val="single" w:sz="4" w:space="0" w:color="000000"/>
            </w:tcBorders>
            <w:shd w:val="clear" w:color="auto" w:fill="auto"/>
            <w:vAlign w:val="center"/>
            <w:hideMark/>
          </w:tcPr>
          <w:p w14:paraId="4B14F272"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DA5EE3B"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61B14012"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7F3EF71" w14:textId="77777777" w:rsidR="00F577CF" w:rsidRPr="00F577CF" w:rsidRDefault="00F577CF" w:rsidP="00F829CB">
            <w:pPr>
              <w:jc w:val="right"/>
              <w:rPr>
                <w:b/>
                <w:bCs/>
                <w:sz w:val="18"/>
                <w:szCs w:val="18"/>
              </w:rPr>
            </w:pPr>
            <w:r w:rsidRPr="00F577CF">
              <w:rPr>
                <w:b/>
                <w:bCs/>
                <w:sz w:val="18"/>
                <w:szCs w:val="18"/>
              </w:rPr>
              <w:t>627 409,91</w:t>
            </w:r>
          </w:p>
        </w:tc>
        <w:tc>
          <w:tcPr>
            <w:tcW w:w="1559" w:type="dxa"/>
            <w:tcBorders>
              <w:top w:val="nil"/>
              <w:left w:val="nil"/>
              <w:bottom w:val="single" w:sz="4" w:space="0" w:color="auto"/>
              <w:right w:val="single" w:sz="4" w:space="0" w:color="auto"/>
            </w:tcBorders>
            <w:shd w:val="clear" w:color="auto" w:fill="auto"/>
            <w:vAlign w:val="center"/>
            <w:hideMark/>
          </w:tcPr>
          <w:p w14:paraId="1435BA63" w14:textId="77777777" w:rsidR="00F577CF" w:rsidRPr="00F577CF" w:rsidRDefault="00F577CF" w:rsidP="00F829CB">
            <w:pPr>
              <w:jc w:val="right"/>
              <w:rPr>
                <w:b/>
                <w:bCs/>
                <w:sz w:val="18"/>
                <w:szCs w:val="18"/>
              </w:rPr>
            </w:pPr>
            <w:r w:rsidRPr="00F577CF">
              <w:rPr>
                <w:b/>
                <w:bCs/>
                <w:sz w:val="18"/>
                <w:szCs w:val="18"/>
              </w:rPr>
              <w:t>541 150,89</w:t>
            </w:r>
          </w:p>
        </w:tc>
        <w:tc>
          <w:tcPr>
            <w:tcW w:w="1417" w:type="dxa"/>
            <w:tcBorders>
              <w:top w:val="nil"/>
              <w:left w:val="nil"/>
              <w:bottom w:val="single" w:sz="4" w:space="0" w:color="auto"/>
              <w:right w:val="single" w:sz="4" w:space="0" w:color="auto"/>
            </w:tcBorders>
            <w:shd w:val="clear" w:color="auto" w:fill="auto"/>
            <w:vAlign w:val="center"/>
            <w:hideMark/>
          </w:tcPr>
          <w:p w14:paraId="6C3C36DD" w14:textId="77777777" w:rsidR="00F577CF" w:rsidRPr="00F577CF" w:rsidRDefault="00F577CF" w:rsidP="00F829CB">
            <w:pPr>
              <w:jc w:val="right"/>
              <w:rPr>
                <w:b/>
                <w:bCs/>
                <w:sz w:val="18"/>
                <w:szCs w:val="18"/>
              </w:rPr>
            </w:pPr>
            <w:r w:rsidRPr="00F577CF">
              <w:rPr>
                <w:b/>
                <w:bCs/>
                <w:sz w:val="18"/>
                <w:szCs w:val="18"/>
              </w:rPr>
              <w:t>86 259,02</w:t>
            </w:r>
          </w:p>
        </w:tc>
        <w:tc>
          <w:tcPr>
            <w:tcW w:w="851" w:type="dxa"/>
            <w:tcBorders>
              <w:top w:val="nil"/>
              <w:left w:val="nil"/>
              <w:bottom w:val="single" w:sz="4" w:space="0" w:color="auto"/>
              <w:right w:val="single" w:sz="4" w:space="0" w:color="auto"/>
            </w:tcBorders>
            <w:shd w:val="clear" w:color="auto" w:fill="auto"/>
            <w:vAlign w:val="center"/>
            <w:hideMark/>
          </w:tcPr>
          <w:p w14:paraId="5D11A063" w14:textId="77777777" w:rsidR="00F577CF" w:rsidRPr="00F577CF" w:rsidRDefault="00F577CF" w:rsidP="00F829CB">
            <w:pPr>
              <w:jc w:val="right"/>
              <w:rPr>
                <w:b/>
                <w:bCs/>
                <w:sz w:val="18"/>
                <w:szCs w:val="18"/>
              </w:rPr>
            </w:pPr>
            <w:r w:rsidRPr="00F577CF">
              <w:rPr>
                <w:b/>
                <w:bCs/>
                <w:sz w:val="18"/>
                <w:szCs w:val="18"/>
              </w:rPr>
              <w:t>86%</w:t>
            </w:r>
          </w:p>
        </w:tc>
      </w:tr>
      <w:tr w:rsidR="00F577CF" w:rsidRPr="00F577CF" w14:paraId="1597259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A07B706" w14:textId="77777777" w:rsidR="00F577CF" w:rsidRPr="00F577CF" w:rsidRDefault="00F577CF" w:rsidP="00F829CB">
            <w:pPr>
              <w:rPr>
                <w:b/>
                <w:bCs/>
                <w:sz w:val="18"/>
                <w:szCs w:val="18"/>
              </w:rPr>
            </w:pPr>
            <w:r w:rsidRPr="00F577CF">
              <w:rPr>
                <w:b/>
                <w:bCs/>
                <w:sz w:val="18"/>
                <w:szCs w:val="18"/>
              </w:rPr>
              <w:t>Иные закупки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65051601"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F2A0061"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595D3ED0"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693F8687" w14:textId="77777777" w:rsidR="00F577CF" w:rsidRPr="00F577CF" w:rsidRDefault="00F577CF" w:rsidP="00F829CB">
            <w:pPr>
              <w:jc w:val="center"/>
              <w:rPr>
                <w:b/>
                <w:bCs/>
                <w:sz w:val="18"/>
                <w:szCs w:val="18"/>
              </w:rPr>
            </w:pPr>
            <w:r w:rsidRPr="00F577CF">
              <w:rPr>
                <w:b/>
                <w:bCs/>
                <w:sz w:val="18"/>
                <w:szCs w:val="18"/>
              </w:rPr>
              <w:t>63 3 00 10003</w:t>
            </w:r>
          </w:p>
        </w:tc>
        <w:tc>
          <w:tcPr>
            <w:tcW w:w="751" w:type="dxa"/>
            <w:tcBorders>
              <w:top w:val="nil"/>
              <w:left w:val="nil"/>
              <w:bottom w:val="single" w:sz="4" w:space="0" w:color="000000"/>
              <w:right w:val="single" w:sz="4" w:space="0" w:color="000000"/>
            </w:tcBorders>
            <w:shd w:val="clear" w:color="auto" w:fill="auto"/>
            <w:vAlign w:val="center"/>
            <w:hideMark/>
          </w:tcPr>
          <w:p w14:paraId="4518E87F" w14:textId="77777777" w:rsidR="00F577CF" w:rsidRPr="00F577CF" w:rsidRDefault="00F577CF" w:rsidP="00F829CB">
            <w:pPr>
              <w:jc w:val="center"/>
              <w:rPr>
                <w:b/>
                <w:bCs/>
                <w:sz w:val="18"/>
                <w:szCs w:val="18"/>
              </w:rPr>
            </w:pPr>
            <w:r w:rsidRPr="00F577CF">
              <w:rPr>
                <w:b/>
                <w:bCs/>
                <w:sz w:val="18"/>
                <w:szCs w:val="18"/>
              </w:rPr>
              <w:t>240</w:t>
            </w:r>
          </w:p>
        </w:tc>
        <w:tc>
          <w:tcPr>
            <w:tcW w:w="1233" w:type="dxa"/>
            <w:tcBorders>
              <w:top w:val="nil"/>
              <w:left w:val="nil"/>
              <w:bottom w:val="single" w:sz="4" w:space="0" w:color="000000"/>
              <w:right w:val="single" w:sz="4" w:space="0" w:color="000000"/>
            </w:tcBorders>
            <w:shd w:val="clear" w:color="auto" w:fill="auto"/>
            <w:vAlign w:val="center"/>
            <w:hideMark/>
          </w:tcPr>
          <w:p w14:paraId="679C28DA"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CD80F6E"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37D4DFCE"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C9AAA97" w14:textId="77777777" w:rsidR="00F577CF" w:rsidRPr="00F577CF" w:rsidRDefault="00F577CF" w:rsidP="00F829CB">
            <w:pPr>
              <w:jc w:val="right"/>
              <w:rPr>
                <w:b/>
                <w:bCs/>
                <w:sz w:val="18"/>
                <w:szCs w:val="18"/>
              </w:rPr>
            </w:pPr>
            <w:r w:rsidRPr="00F577CF">
              <w:rPr>
                <w:b/>
                <w:bCs/>
                <w:sz w:val="18"/>
                <w:szCs w:val="18"/>
              </w:rPr>
              <w:t>627 409,91</w:t>
            </w:r>
          </w:p>
        </w:tc>
        <w:tc>
          <w:tcPr>
            <w:tcW w:w="1559" w:type="dxa"/>
            <w:tcBorders>
              <w:top w:val="nil"/>
              <w:left w:val="nil"/>
              <w:bottom w:val="single" w:sz="4" w:space="0" w:color="auto"/>
              <w:right w:val="single" w:sz="4" w:space="0" w:color="auto"/>
            </w:tcBorders>
            <w:shd w:val="clear" w:color="auto" w:fill="auto"/>
            <w:vAlign w:val="center"/>
            <w:hideMark/>
          </w:tcPr>
          <w:p w14:paraId="548F4B01" w14:textId="77777777" w:rsidR="00F577CF" w:rsidRPr="00F577CF" w:rsidRDefault="00F577CF" w:rsidP="00F829CB">
            <w:pPr>
              <w:jc w:val="right"/>
              <w:rPr>
                <w:b/>
                <w:bCs/>
                <w:sz w:val="18"/>
                <w:szCs w:val="18"/>
              </w:rPr>
            </w:pPr>
            <w:r w:rsidRPr="00F577CF">
              <w:rPr>
                <w:b/>
                <w:bCs/>
                <w:sz w:val="18"/>
                <w:szCs w:val="18"/>
              </w:rPr>
              <w:t>541 150,89</w:t>
            </w:r>
          </w:p>
        </w:tc>
        <w:tc>
          <w:tcPr>
            <w:tcW w:w="1417" w:type="dxa"/>
            <w:tcBorders>
              <w:top w:val="nil"/>
              <w:left w:val="nil"/>
              <w:bottom w:val="single" w:sz="4" w:space="0" w:color="auto"/>
              <w:right w:val="single" w:sz="4" w:space="0" w:color="auto"/>
            </w:tcBorders>
            <w:shd w:val="clear" w:color="auto" w:fill="auto"/>
            <w:vAlign w:val="center"/>
            <w:hideMark/>
          </w:tcPr>
          <w:p w14:paraId="183D51CA" w14:textId="77777777" w:rsidR="00F577CF" w:rsidRPr="00F577CF" w:rsidRDefault="00F577CF" w:rsidP="00F829CB">
            <w:pPr>
              <w:jc w:val="right"/>
              <w:rPr>
                <w:b/>
                <w:bCs/>
                <w:sz w:val="18"/>
                <w:szCs w:val="18"/>
              </w:rPr>
            </w:pPr>
            <w:r w:rsidRPr="00F577CF">
              <w:rPr>
                <w:b/>
                <w:bCs/>
                <w:sz w:val="18"/>
                <w:szCs w:val="18"/>
              </w:rPr>
              <w:t>86 259,02</w:t>
            </w:r>
          </w:p>
        </w:tc>
        <w:tc>
          <w:tcPr>
            <w:tcW w:w="851" w:type="dxa"/>
            <w:tcBorders>
              <w:top w:val="nil"/>
              <w:left w:val="nil"/>
              <w:bottom w:val="single" w:sz="4" w:space="0" w:color="auto"/>
              <w:right w:val="single" w:sz="4" w:space="0" w:color="auto"/>
            </w:tcBorders>
            <w:shd w:val="clear" w:color="auto" w:fill="auto"/>
            <w:vAlign w:val="center"/>
            <w:hideMark/>
          </w:tcPr>
          <w:p w14:paraId="03775F7E" w14:textId="77777777" w:rsidR="00F577CF" w:rsidRPr="00F577CF" w:rsidRDefault="00F577CF" w:rsidP="00F829CB">
            <w:pPr>
              <w:jc w:val="right"/>
              <w:rPr>
                <w:b/>
                <w:bCs/>
                <w:sz w:val="18"/>
                <w:szCs w:val="18"/>
              </w:rPr>
            </w:pPr>
            <w:r w:rsidRPr="00F577CF">
              <w:rPr>
                <w:b/>
                <w:bCs/>
                <w:sz w:val="18"/>
                <w:szCs w:val="18"/>
              </w:rPr>
              <w:t>86%</w:t>
            </w:r>
          </w:p>
        </w:tc>
      </w:tr>
      <w:tr w:rsidR="00F577CF" w:rsidRPr="00F577CF" w14:paraId="72262DC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289C9E6" w14:textId="77777777" w:rsidR="00F577CF" w:rsidRPr="00F577CF" w:rsidRDefault="00F577CF" w:rsidP="00F829CB">
            <w:pPr>
              <w:rPr>
                <w:b/>
                <w:bCs/>
                <w:sz w:val="18"/>
                <w:szCs w:val="18"/>
              </w:rPr>
            </w:pPr>
            <w:r w:rsidRPr="00F577CF">
              <w:rPr>
                <w:b/>
                <w:bCs/>
                <w:sz w:val="18"/>
                <w:szCs w:val="18"/>
              </w:rPr>
              <w:t>Прочая закупка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5B1377A9"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4E278F2"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4F469AA1"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62A6ED99" w14:textId="77777777" w:rsidR="00F577CF" w:rsidRPr="00F577CF" w:rsidRDefault="00F577CF" w:rsidP="00F829CB">
            <w:pPr>
              <w:jc w:val="center"/>
              <w:rPr>
                <w:b/>
                <w:bCs/>
                <w:sz w:val="18"/>
                <w:szCs w:val="18"/>
              </w:rPr>
            </w:pPr>
            <w:r w:rsidRPr="00F577CF">
              <w:rPr>
                <w:b/>
                <w:bCs/>
                <w:sz w:val="18"/>
                <w:szCs w:val="18"/>
              </w:rPr>
              <w:t>63 3 00 10003</w:t>
            </w:r>
          </w:p>
        </w:tc>
        <w:tc>
          <w:tcPr>
            <w:tcW w:w="751" w:type="dxa"/>
            <w:tcBorders>
              <w:top w:val="nil"/>
              <w:left w:val="nil"/>
              <w:bottom w:val="single" w:sz="4" w:space="0" w:color="000000"/>
              <w:right w:val="single" w:sz="4" w:space="0" w:color="000000"/>
            </w:tcBorders>
            <w:shd w:val="clear" w:color="auto" w:fill="auto"/>
            <w:vAlign w:val="center"/>
            <w:hideMark/>
          </w:tcPr>
          <w:p w14:paraId="38F601FD" w14:textId="77777777" w:rsidR="00F577CF" w:rsidRPr="00F577CF" w:rsidRDefault="00F577CF" w:rsidP="00F829CB">
            <w:pPr>
              <w:jc w:val="center"/>
              <w:rPr>
                <w:b/>
                <w:bCs/>
                <w:sz w:val="18"/>
                <w:szCs w:val="18"/>
              </w:rPr>
            </w:pPr>
            <w:r w:rsidRPr="00F577CF">
              <w:rPr>
                <w:b/>
                <w:bCs/>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50B726F8"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D5ECCB1"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58DF588C"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B54E02F" w14:textId="77777777" w:rsidR="00F577CF" w:rsidRPr="00F577CF" w:rsidRDefault="00F577CF" w:rsidP="00F829CB">
            <w:pPr>
              <w:jc w:val="right"/>
              <w:rPr>
                <w:b/>
                <w:bCs/>
                <w:sz w:val="18"/>
                <w:szCs w:val="18"/>
              </w:rPr>
            </w:pPr>
            <w:r w:rsidRPr="00F577CF">
              <w:rPr>
                <w:b/>
                <w:bCs/>
                <w:sz w:val="18"/>
                <w:szCs w:val="18"/>
              </w:rPr>
              <w:t>627 409,91</w:t>
            </w:r>
          </w:p>
        </w:tc>
        <w:tc>
          <w:tcPr>
            <w:tcW w:w="1559" w:type="dxa"/>
            <w:tcBorders>
              <w:top w:val="nil"/>
              <w:left w:val="nil"/>
              <w:bottom w:val="single" w:sz="4" w:space="0" w:color="auto"/>
              <w:right w:val="single" w:sz="4" w:space="0" w:color="auto"/>
            </w:tcBorders>
            <w:shd w:val="clear" w:color="auto" w:fill="auto"/>
            <w:vAlign w:val="center"/>
            <w:hideMark/>
          </w:tcPr>
          <w:p w14:paraId="52291F13" w14:textId="77777777" w:rsidR="00F577CF" w:rsidRPr="00F577CF" w:rsidRDefault="00F577CF" w:rsidP="00F829CB">
            <w:pPr>
              <w:jc w:val="right"/>
              <w:rPr>
                <w:b/>
                <w:bCs/>
                <w:sz w:val="18"/>
                <w:szCs w:val="18"/>
              </w:rPr>
            </w:pPr>
            <w:r w:rsidRPr="00F577CF">
              <w:rPr>
                <w:b/>
                <w:bCs/>
                <w:sz w:val="18"/>
                <w:szCs w:val="18"/>
              </w:rPr>
              <w:t>541 150,89</w:t>
            </w:r>
          </w:p>
        </w:tc>
        <w:tc>
          <w:tcPr>
            <w:tcW w:w="1417" w:type="dxa"/>
            <w:tcBorders>
              <w:top w:val="nil"/>
              <w:left w:val="nil"/>
              <w:bottom w:val="single" w:sz="4" w:space="0" w:color="auto"/>
              <w:right w:val="single" w:sz="4" w:space="0" w:color="auto"/>
            </w:tcBorders>
            <w:shd w:val="clear" w:color="auto" w:fill="auto"/>
            <w:vAlign w:val="center"/>
            <w:hideMark/>
          </w:tcPr>
          <w:p w14:paraId="0E99F7FE" w14:textId="77777777" w:rsidR="00F577CF" w:rsidRPr="00F577CF" w:rsidRDefault="00F577CF" w:rsidP="00F829CB">
            <w:pPr>
              <w:jc w:val="right"/>
              <w:rPr>
                <w:b/>
                <w:bCs/>
                <w:sz w:val="18"/>
                <w:szCs w:val="18"/>
              </w:rPr>
            </w:pPr>
            <w:r w:rsidRPr="00F577CF">
              <w:rPr>
                <w:b/>
                <w:bCs/>
                <w:sz w:val="18"/>
                <w:szCs w:val="18"/>
              </w:rPr>
              <w:t>86 259,02</w:t>
            </w:r>
          </w:p>
        </w:tc>
        <w:tc>
          <w:tcPr>
            <w:tcW w:w="851" w:type="dxa"/>
            <w:tcBorders>
              <w:top w:val="nil"/>
              <w:left w:val="nil"/>
              <w:bottom w:val="single" w:sz="4" w:space="0" w:color="auto"/>
              <w:right w:val="single" w:sz="4" w:space="0" w:color="auto"/>
            </w:tcBorders>
            <w:shd w:val="clear" w:color="auto" w:fill="auto"/>
            <w:vAlign w:val="center"/>
            <w:hideMark/>
          </w:tcPr>
          <w:p w14:paraId="43CB87D1" w14:textId="77777777" w:rsidR="00F577CF" w:rsidRPr="00F577CF" w:rsidRDefault="00F577CF" w:rsidP="00F829CB">
            <w:pPr>
              <w:jc w:val="right"/>
              <w:rPr>
                <w:b/>
                <w:bCs/>
                <w:sz w:val="18"/>
                <w:szCs w:val="18"/>
              </w:rPr>
            </w:pPr>
            <w:r w:rsidRPr="00F577CF">
              <w:rPr>
                <w:b/>
                <w:bCs/>
                <w:sz w:val="18"/>
                <w:szCs w:val="18"/>
              </w:rPr>
              <w:t>86%</w:t>
            </w:r>
          </w:p>
        </w:tc>
      </w:tr>
      <w:tr w:rsidR="00F577CF" w:rsidRPr="00F577CF" w14:paraId="69703D9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DB6DE65" w14:textId="77777777" w:rsidR="00F577CF" w:rsidRPr="00F577CF" w:rsidRDefault="00F577CF" w:rsidP="00F829CB">
            <w:pPr>
              <w:rPr>
                <w:sz w:val="18"/>
                <w:szCs w:val="18"/>
              </w:rPr>
            </w:pPr>
            <w:proofErr w:type="spellStart"/>
            <w:r w:rsidRPr="00F577CF">
              <w:rPr>
                <w:sz w:val="18"/>
                <w:szCs w:val="18"/>
              </w:rPr>
              <w:t>Усл.по</w:t>
            </w:r>
            <w:proofErr w:type="spellEnd"/>
            <w:r w:rsidRPr="00F577CF">
              <w:rPr>
                <w:sz w:val="18"/>
                <w:szCs w:val="18"/>
              </w:rPr>
              <w:t xml:space="preserve"> сод-ю им-</w:t>
            </w:r>
            <w:proofErr w:type="spellStart"/>
            <w:r w:rsidRPr="00F577CF">
              <w:rPr>
                <w:sz w:val="18"/>
                <w:szCs w:val="18"/>
              </w:rPr>
              <w:t>ва</w:t>
            </w:r>
            <w:proofErr w:type="spellEnd"/>
          </w:p>
        </w:tc>
        <w:tc>
          <w:tcPr>
            <w:tcW w:w="580" w:type="dxa"/>
            <w:tcBorders>
              <w:top w:val="nil"/>
              <w:left w:val="nil"/>
              <w:bottom w:val="single" w:sz="4" w:space="0" w:color="000000"/>
              <w:right w:val="single" w:sz="4" w:space="0" w:color="000000"/>
            </w:tcBorders>
            <w:shd w:val="clear" w:color="auto" w:fill="auto"/>
            <w:vAlign w:val="center"/>
            <w:hideMark/>
          </w:tcPr>
          <w:p w14:paraId="2B7E9E09"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38194D7"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0D37C038"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2ED5DC17" w14:textId="77777777" w:rsidR="00F577CF" w:rsidRPr="00F577CF" w:rsidRDefault="00F577CF" w:rsidP="00F829CB">
            <w:pPr>
              <w:jc w:val="center"/>
              <w:rPr>
                <w:sz w:val="18"/>
                <w:szCs w:val="18"/>
              </w:rPr>
            </w:pPr>
            <w:r w:rsidRPr="00F577CF">
              <w:rPr>
                <w:sz w:val="18"/>
                <w:szCs w:val="18"/>
              </w:rPr>
              <w:t>63 3 00 10003</w:t>
            </w:r>
          </w:p>
        </w:tc>
        <w:tc>
          <w:tcPr>
            <w:tcW w:w="751" w:type="dxa"/>
            <w:tcBorders>
              <w:top w:val="nil"/>
              <w:left w:val="nil"/>
              <w:bottom w:val="single" w:sz="4" w:space="0" w:color="000000"/>
              <w:right w:val="single" w:sz="4" w:space="0" w:color="000000"/>
            </w:tcBorders>
            <w:shd w:val="clear" w:color="auto" w:fill="auto"/>
            <w:vAlign w:val="center"/>
            <w:hideMark/>
          </w:tcPr>
          <w:p w14:paraId="5D693D96"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296C9E87"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70A5E42" w14:textId="77777777" w:rsidR="00F577CF" w:rsidRPr="00F577CF" w:rsidRDefault="00F577CF" w:rsidP="00F829CB">
            <w:pPr>
              <w:jc w:val="center"/>
              <w:rPr>
                <w:sz w:val="18"/>
                <w:szCs w:val="18"/>
              </w:rPr>
            </w:pPr>
            <w:r w:rsidRPr="00F577CF">
              <w:rPr>
                <w:sz w:val="18"/>
                <w:szCs w:val="18"/>
              </w:rPr>
              <w:t>225</w:t>
            </w:r>
          </w:p>
        </w:tc>
        <w:tc>
          <w:tcPr>
            <w:tcW w:w="695" w:type="dxa"/>
            <w:tcBorders>
              <w:top w:val="nil"/>
              <w:left w:val="nil"/>
              <w:bottom w:val="single" w:sz="4" w:space="0" w:color="000000"/>
              <w:right w:val="nil"/>
            </w:tcBorders>
            <w:shd w:val="clear" w:color="auto" w:fill="auto"/>
            <w:vAlign w:val="center"/>
            <w:hideMark/>
          </w:tcPr>
          <w:p w14:paraId="73CEF32C"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553E015" w14:textId="77777777" w:rsidR="00F577CF" w:rsidRPr="00F577CF" w:rsidRDefault="00F577CF" w:rsidP="00F829CB">
            <w:pPr>
              <w:jc w:val="right"/>
              <w:rPr>
                <w:sz w:val="18"/>
                <w:szCs w:val="18"/>
              </w:rPr>
            </w:pPr>
            <w:r w:rsidRPr="00F577CF">
              <w:rPr>
                <w:sz w:val="18"/>
                <w:szCs w:val="18"/>
              </w:rPr>
              <w:t>627 409,91</w:t>
            </w:r>
          </w:p>
        </w:tc>
        <w:tc>
          <w:tcPr>
            <w:tcW w:w="1559" w:type="dxa"/>
            <w:tcBorders>
              <w:top w:val="nil"/>
              <w:left w:val="nil"/>
              <w:bottom w:val="single" w:sz="4" w:space="0" w:color="auto"/>
              <w:right w:val="single" w:sz="4" w:space="0" w:color="auto"/>
            </w:tcBorders>
            <w:shd w:val="clear" w:color="auto" w:fill="auto"/>
            <w:vAlign w:val="center"/>
            <w:hideMark/>
          </w:tcPr>
          <w:p w14:paraId="5DC884A2" w14:textId="77777777" w:rsidR="00F577CF" w:rsidRPr="00F577CF" w:rsidRDefault="00F577CF" w:rsidP="00F829CB">
            <w:pPr>
              <w:jc w:val="right"/>
              <w:rPr>
                <w:sz w:val="18"/>
                <w:szCs w:val="18"/>
              </w:rPr>
            </w:pPr>
            <w:r w:rsidRPr="00F577CF">
              <w:rPr>
                <w:sz w:val="18"/>
                <w:szCs w:val="18"/>
              </w:rPr>
              <w:t>541 150,89</w:t>
            </w:r>
          </w:p>
        </w:tc>
        <w:tc>
          <w:tcPr>
            <w:tcW w:w="1417" w:type="dxa"/>
            <w:tcBorders>
              <w:top w:val="nil"/>
              <w:left w:val="nil"/>
              <w:bottom w:val="single" w:sz="4" w:space="0" w:color="auto"/>
              <w:right w:val="single" w:sz="4" w:space="0" w:color="auto"/>
            </w:tcBorders>
            <w:shd w:val="clear" w:color="auto" w:fill="auto"/>
            <w:vAlign w:val="center"/>
            <w:hideMark/>
          </w:tcPr>
          <w:p w14:paraId="7095101E" w14:textId="77777777" w:rsidR="00F577CF" w:rsidRPr="00F577CF" w:rsidRDefault="00F577CF" w:rsidP="00F829CB">
            <w:pPr>
              <w:jc w:val="right"/>
              <w:rPr>
                <w:sz w:val="18"/>
                <w:szCs w:val="18"/>
              </w:rPr>
            </w:pPr>
            <w:r w:rsidRPr="00F577CF">
              <w:rPr>
                <w:sz w:val="18"/>
                <w:szCs w:val="18"/>
              </w:rPr>
              <w:t>86 259,02</w:t>
            </w:r>
          </w:p>
        </w:tc>
        <w:tc>
          <w:tcPr>
            <w:tcW w:w="851" w:type="dxa"/>
            <w:tcBorders>
              <w:top w:val="nil"/>
              <w:left w:val="nil"/>
              <w:bottom w:val="single" w:sz="4" w:space="0" w:color="auto"/>
              <w:right w:val="single" w:sz="4" w:space="0" w:color="auto"/>
            </w:tcBorders>
            <w:shd w:val="clear" w:color="auto" w:fill="auto"/>
            <w:vAlign w:val="center"/>
            <w:hideMark/>
          </w:tcPr>
          <w:p w14:paraId="219843DD" w14:textId="77777777" w:rsidR="00F577CF" w:rsidRPr="00F577CF" w:rsidRDefault="00F577CF" w:rsidP="00F829CB">
            <w:pPr>
              <w:jc w:val="right"/>
              <w:rPr>
                <w:sz w:val="18"/>
                <w:szCs w:val="18"/>
              </w:rPr>
            </w:pPr>
            <w:r w:rsidRPr="00F577CF">
              <w:rPr>
                <w:sz w:val="18"/>
                <w:szCs w:val="18"/>
              </w:rPr>
              <w:t>86%</w:t>
            </w:r>
          </w:p>
        </w:tc>
      </w:tr>
      <w:tr w:rsidR="00F577CF" w:rsidRPr="00F577CF" w14:paraId="1EE89816"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1F7AE90" w14:textId="77777777" w:rsidR="00F577CF" w:rsidRPr="00F577CF" w:rsidRDefault="00F577CF" w:rsidP="00F829CB">
            <w:pPr>
              <w:rPr>
                <w:sz w:val="18"/>
                <w:szCs w:val="18"/>
              </w:rPr>
            </w:pPr>
            <w:r w:rsidRPr="00F577CF">
              <w:rPr>
                <w:sz w:val="18"/>
                <w:szCs w:val="18"/>
              </w:rPr>
              <w:t>Другие работы по содержанию имущества</w:t>
            </w:r>
          </w:p>
        </w:tc>
        <w:tc>
          <w:tcPr>
            <w:tcW w:w="580" w:type="dxa"/>
            <w:tcBorders>
              <w:top w:val="nil"/>
              <w:left w:val="nil"/>
              <w:bottom w:val="single" w:sz="4" w:space="0" w:color="000000"/>
              <w:right w:val="single" w:sz="4" w:space="0" w:color="000000"/>
            </w:tcBorders>
            <w:shd w:val="clear" w:color="auto" w:fill="auto"/>
            <w:vAlign w:val="center"/>
            <w:hideMark/>
          </w:tcPr>
          <w:p w14:paraId="65F08295"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6CE77C7"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49D5EB7A"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2EB78D86" w14:textId="77777777" w:rsidR="00F577CF" w:rsidRPr="00F577CF" w:rsidRDefault="00F577CF" w:rsidP="00F829CB">
            <w:pPr>
              <w:jc w:val="center"/>
              <w:rPr>
                <w:sz w:val="18"/>
                <w:szCs w:val="18"/>
              </w:rPr>
            </w:pPr>
            <w:r w:rsidRPr="00F577CF">
              <w:rPr>
                <w:sz w:val="18"/>
                <w:szCs w:val="18"/>
              </w:rPr>
              <w:t>63 3 00 10003</w:t>
            </w:r>
          </w:p>
        </w:tc>
        <w:tc>
          <w:tcPr>
            <w:tcW w:w="751" w:type="dxa"/>
            <w:tcBorders>
              <w:top w:val="nil"/>
              <w:left w:val="nil"/>
              <w:bottom w:val="single" w:sz="4" w:space="0" w:color="000000"/>
              <w:right w:val="single" w:sz="4" w:space="0" w:color="000000"/>
            </w:tcBorders>
            <w:shd w:val="clear" w:color="auto" w:fill="auto"/>
            <w:vAlign w:val="center"/>
            <w:hideMark/>
          </w:tcPr>
          <w:p w14:paraId="52BD1E3A"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3C3D7B06"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DA57ADC" w14:textId="77777777" w:rsidR="00F577CF" w:rsidRPr="00F577CF" w:rsidRDefault="00F577CF" w:rsidP="00F829CB">
            <w:pPr>
              <w:jc w:val="center"/>
              <w:rPr>
                <w:sz w:val="18"/>
                <w:szCs w:val="18"/>
              </w:rPr>
            </w:pPr>
            <w:r w:rsidRPr="00F577CF">
              <w:rPr>
                <w:sz w:val="18"/>
                <w:szCs w:val="18"/>
              </w:rPr>
              <w:t>225</w:t>
            </w:r>
          </w:p>
        </w:tc>
        <w:tc>
          <w:tcPr>
            <w:tcW w:w="695" w:type="dxa"/>
            <w:tcBorders>
              <w:top w:val="nil"/>
              <w:left w:val="nil"/>
              <w:bottom w:val="single" w:sz="4" w:space="0" w:color="000000"/>
              <w:right w:val="nil"/>
            </w:tcBorders>
            <w:shd w:val="clear" w:color="auto" w:fill="auto"/>
            <w:vAlign w:val="center"/>
            <w:hideMark/>
          </w:tcPr>
          <w:p w14:paraId="7067100D" w14:textId="77777777" w:rsidR="00F577CF" w:rsidRPr="00F577CF" w:rsidRDefault="00F577CF" w:rsidP="00F829CB">
            <w:pPr>
              <w:jc w:val="center"/>
              <w:rPr>
                <w:sz w:val="18"/>
                <w:szCs w:val="18"/>
              </w:rPr>
            </w:pPr>
            <w:r w:rsidRPr="00F577CF">
              <w:rPr>
                <w:sz w:val="18"/>
                <w:szCs w:val="18"/>
              </w:rPr>
              <w:t>1129</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CDFC386" w14:textId="77777777" w:rsidR="00F577CF" w:rsidRPr="00F577CF" w:rsidRDefault="00F577CF" w:rsidP="00F829CB">
            <w:pPr>
              <w:jc w:val="right"/>
              <w:rPr>
                <w:b/>
                <w:bCs/>
                <w:i/>
                <w:iCs/>
                <w:sz w:val="18"/>
                <w:szCs w:val="18"/>
              </w:rPr>
            </w:pPr>
            <w:r w:rsidRPr="00F577CF">
              <w:rPr>
                <w:b/>
                <w:bCs/>
                <w:i/>
                <w:iCs/>
                <w:sz w:val="18"/>
                <w:szCs w:val="18"/>
              </w:rPr>
              <w:t>627 409,91</w:t>
            </w:r>
          </w:p>
        </w:tc>
        <w:tc>
          <w:tcPr>
            <w:tcW w:w="1559" w:type="dxa"/>
            <w:tcBorders>
              <w:top w:val="nil"/>
              <w:left w:val="nil"/>
              <w:bottom w:val="single" w:sz="4" w:space="0" w:color="auto"/>
              <w:right w:val="single" w:sz="4" w:space="0" w:color="auto"/>
            </w:tcBorders>
            <w:shd w:val="clear" w:color="auto" w:fill="auto"/>
            <w:vAlign w:val="center"/>
            <w:hideMark/>
          </w:tcPr>
          <w:p w14:paraId="6F5CCECF" w14:textId="77777777" w:rsidR="00F577CF" w:rsidRPr="00F577CF" w:rsidRDefault="00F577CF" w:rsidP="00F829CB">
            <w:pPr>
              <w:jc w:val="right"/>
              <w:rPr>
                <w:b/>
                <w:bCs/>
                <w:i/>
                <w:iCs/>
                <w:sz w:val="18"/>
                <w:szCs w:val="18"/>
              </w:rPr>
            </w:pPr>
            <w:r w:rsidRPr="00F577CF">
              <w:rPr>
                <w:b/>
                <w:bCs/>
                <w:i/>
                <w:iCs/>
                <w:sz w:val="18"/>
                <w:szCs w:val="18"/>
              </w:rPr>
              <w:t>541 150,89</w:t>
            </w:r>
          </w:p>
        </w:tc>
        <w:tc>
          <w:tcPr>
            <w:tcW w:w="1417" w:type="dxa"/>
            <w:tcBorders>
              <w:top w:val="nil"/>
              <w:left w:val="nil"/>
              <w:bottom w:val="single" w:sz="4" w:space="0" w:color="auto"/>
              <w:right w:val="single" w:sz="4" w:space="0" w:color="auto"/>
            </w:tcBorders>
            <w:shd w:val="clear" w:color="auto" w:fill="auto"/>
            <w:vAlign w:val="center"/>
            <w:hideMark/>
          </w:tcPr>
          <w:p w14:paraId="5676C0F3" w14:textId="77777777" w:rsidR="00F577CF" w:rsidRPr="00F577CF" w:rsidRDefault="00F577CF" w:rsidP="00F829CB">
            <w:pPr>
              <w:jc w:val="right"/>
              <w:rPr>
                <w:b/>
                <w:bCs/>
                <w:i/>
                <w:iCs/>
                <w:sz w:val="18"/>
                <w:szCs w:val="18"/>
              </w:rPr>
            </w:pPr>
            <w:r w:rsidRPr="00F577CF">
              <w:rPr>
                <w:b/>
                <w:bCs/>
                <w:i/>
                <w:iCs/>
                <w:sz w:val="18"/>
                <w:szCs w:val="18"/>
              </w:rPr>
              <w:t>86 259,02</w:t>
            </w:r>
          </w:p>
        </w:tc>
        <w:tc>
          <w:tcPr>
            <w:tcW w:w="851" w:type="dxa"/>
            <w:tcBorders>
              <w:top w:val="nil"/>
              <w:left w:val="nil"/>
              <w:bottom w:val="single" w:sz="4" w:space="0" w:color="auto"/>
              <w:right w:val="single" w:sz="4" w:space="0" w:color="auto"/>
            </w:tcBorders>
            <w:shd w:val="clear" w:color="auto" w:fill="auto"/>
            <w:vAlign w:val="center"/>
            <w:hideMark/>
          </w:tcPr>
          <w:p w14:paraId="24D51DE5" w14:textId="77777777" w:rsidR="00F577CF" w:rsidRPr="00F577CF" w:rsidRDefault="00F577CF" w:rsidP="00F829CB">
            <w:pPr>
              <w:jc w:val="right"/>
              <w:rPr>
                <w:b/>
                <w:bCs/>
                <w:i/>
                <w:iCs/>
                <w:sz w:val="18"/>
                <w:szCs w:val="18"/>
              </w:rPr>
            </w:pPr>
            <w:r w:rsidRPr="00F577CF">
              <w:rPr>
                <w:b/>
                <w:bCs/>
                <w:i/>
                <w:iCs/>
                <w:sz w:val="18"/>
                <w:szCs w:val="18"/>
              </w:rPr>
              <w:t>86%</w:t>
            </w:r>
          </w:p>
        </w:tc>
      </w:tr>
      <w:tr w:rsidR="00F577CF" w:rsidRPr="00F577CF" w14:paraId="0CE4222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C1F38D1" w14:textId="77777777" w:rsidR="00F577CF" w:rsidRPr="00F577CF" w:rsidRDefault="00F577CF" w:rsidP="00F829CB">
            <w:pPr>
              <w:rPr>
                <w:b/>
                <w:bCs/>
                <w:i/>
                <w:iCs/>
                <w:sz w:val="18"/>
                <w:szCs w:val="18"/>
              </w:rPr>
            </w:pPr>
            <w:r w:rsidRPr="00F577CF">
              <w:rPr>
                <w:b/>
                <w:bCs/>
                <w:i/>
                <w:iCs/>
                <w:sz w:val="18"/>
                <w:szCs w:val="18"/>
              </w:rPr>
              <w:lastRenderedPageBreak/>
              <w:t>Содержание скверов и площадей</w:t>
            </w:r>
          </w:p>
        </w:tc>
        <w:tc>
          <w:tcPr>
            <w:tcW w:w="580" w:type="dxa"/>
            <w:tcBorders>
              <w:top w:val="nil"/>
              <w:left w:val="nil"/>
              <w:bottom w:val="single" w:sz="4" w:space="0" w:color="000000"/>
              <w:right w:val="single" w:sz="4" w:space="0" w:color="000000"/>
            </w:tcBorders>
            <w:shd w:val="clear" w:color="auto" w:fill="auto"/>
            <w:vAlign w:val="center"/>
            <w:hideMark/>
          </w:tcPr>
          <w:p w14:paraId="34D385F0"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1C62420" w14:textId="77777777" w:rsidR="00F577CF" w:rsidRPr="00F577CF" w:rsidRDefault="00F577CF" w:rsidP="00F829CB">
            <w:pPr>
              <w:jc w:val="center"/>
              <w:rPr>
                <w:b/>
                <w:bCs/>
                <w:i/>
                <w:iCs/>
                <w:sz w:val="18"/>
                <w:szCs w:val="18"/>
              </w:rPr>
            </w:pPr>
            <w:r w:rsidRPr="00F577CF">
              <w:rPr>
                <w:b/>
                <w:bCs/>
                <w:i/>
                <w:i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1964B499" w14:textId="77777777" w:rsidR="00F577CF" w:rsidRPr="00F577CF" w:rsidRDefault="00F577CF" w:rsidP="00F829CB">
            <w:pPr>
              <w:jc w:val="center"/>
              <w:rPr>
                <w:b/>
                <w:bCs/>
                <w:i/>
                <w:iCs/>
                <w:sz w:val="18"/>
                <w:szCs w:val="18"/>
              </w:rPr>
            </w:pPr>
            <w:r w:rsidRPr="00F577CF">
              <w:rPr>
                <w:b/>
                <w:bCs/>
                <w:i/>
                <w:i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4771044F" w14:textId="77777777" w:rsidR="00F577CF" w:rsidRPr="00F577CF" w:rsidRDefault="00F577CF" w:rsidP="00F829CB">
            <w:pPr>
              <w:jc w:val="center"/>
              <w:rPr>
                <w:b/>
                <w:bCs/>
                <w:i/>
                <w:iCs/>
                <w:sz w:val="18"/>
                <w:szCs w:val="18"/>
              </w:rPr>
            </w:pPr>
            <w:r w:rsidRPr="00F577CF">
              <w:rPr>
                <w:b/>
                <w:bCs/>
                <w:i/>
                <w:iCs/>
                <w:sz w:val="18"/>
                <w:szCs w:val="18"/>
              </w:rPr>
              <w:t>63 3 00 10004</w:t>
            </w:r>
          </w:p>
        </w:tc>
        <w:tc>
          <w:tcPr>
            <w:tcW w:w="751" w:type="dxa"/>
            <w:tcBorders>
              <w:top w:val="nil"/>
              <w:left w:val="nil"/>
              <w:bottom w:val="single" w:sz="4" w:space="0" w:color="000000"/>
              <w:right w:val="single" w:sz="4" w:space="0" w:color="000000"/>
            </w:tcBorders>
            <w:shd w:val="clear" w:color="auto" w:fill="auto"/>
            <w:vAlign w:val="center"/>
            <w:hideMark/>
          </w:tcPr>
          <w:p w14:paraId="55BF236A"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20BE75BF"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5B7EADE"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3BBA0F41"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BE80AD3" w14:textId="77777777" w:rsidR="00F577CF" w:rsidRPr="00F577CF" w:rsidRDefault="00F577CF" w:rsidP="00F829CB">
            <w:pPr>
              <w:jc w:val="right"/>
              <w:rPr>
                <w:b/>
                <w:bCs/>
                <w:i/>
                <w:iCs/>
                <w:sz w:val="18"/>
                <w:szCs w:val="18"/>
              </w:rPr>
            </w:pPr>
            <w:r w:rsidRPr="00F577CF">
              <w:rPr>
                <w:b/>
                <w:bCs/>
                <w:i/>
                <w:iCs/>
                <w:sz w:val="18"/>
                <w:szCs w:val="18"/>
              </w:rPr>
              <w:t>10 372 768,90</w:t>
            </w:r>
          </w:p>
        </w:tc>
        <w:tc>
          <w:tcPr>
            <w:tcW w:w="1559" w:type="dxa"/>
            <w:tcBorders>
              <w:top w:val="nil"/>
              <w:left w:val="nil"/>
              <w:bottom w:val="single" w:sz="4" w:space="0" w:color="auto"/>
              <w:right w:val="single" w:sz="4" w:space="0" w:color="auto"/>
            </w:tcBorders>
            <w:shd w:val="clear" w:color="auto" w:fill="auto"/>
            <w:vAlign w:val="center"/>
            <w:hideMark/>
          </w:tcPr>
          <w:p w14:paraId="3FF4352B" w14:textId="77777777" w:rsidR="00F577CF" w:rsidRPr="00F577CF" w:rsidRDefault="00F577CF" w:rsidP="00F829CB">
            <w:pPr>
              <w:jc w:val="right"/>
              <w:rPr>
                <w:b/>
                <w:bCs/>
                <w:i/>
                <w:iCs/>
                <w:sz w:val="18"/>
                <w:szCs w:val="18"/>
              </w:rPr>
            </w:pPr>
            <w:r w:rsidRPr="00F577CF">
              <w:rPr>
                <w:b/>
                <w:bCs/>
                <w:i/>
                <w:iCs/>
                <w:sz w:val="18"/>
                <w:szCs w:val="18"/>
              </w:rPr>
              <w:t>5 596 679,78</w:t>
            </w:r>
          </w:p>
        </w:tc>
        <w:tc>
          <w:tcPr>
            <w:tcW w:w="1417" w:type="dxa"/>
            <w:tcBorders>
              <w:top w:val="nil"/>
              <w:left w:val="nil"/>
              <w:bottom w:val="single" w:sz="4" w:space="0" w:color="auto"/>
              <w:right w:val="single" w:sz="4" w:space="0" w:color="auto"/>
            </w:tcBorders>
            <w:shd w:val="clear" w:color="auto" w:fill="auto"/>
            <w:vAlign w:val="center"/>
            <w:hideMark/>
          </w:tcPr>
          <w:p w14:paraId="16A8777C" w14:textId="77777777" w:rsidR="00F577CF" w:rsidRPr="00F577CF" w:rsidRDefault="00F577CF" w:rsidP="00F829CB">
            <w:pPr>
              <w:jc w:val="right"/>
              <w:rPr>
                <w:b/>
                <w:bCs/>
                <w:i/>
                <w:iCs/>
                <w:sz w:val="18"/>
                <w:szCs w:val="18"/>
              </w:rPr>
            </w:pPr>
            <w:r w:rsidRPr="00F577CF">
              <w:rPr>
                <w:b/>
                <w:bCs/>
                <w:i/>
                <w:iCs/>
                <w:sz w:val="18"/>
                <w:szCs w:val="18"/>
              </w:rPr>
              <w:t>4 776 089,12</w:t>
            </w:r>
          </w:p>
        </w:tc>
        <w:tc>
          <w:tcPr>
            <w:tcW w:w="851" w:type="dxa"/>
            <w:tcBorders>
              <w:top w:val="nil"/>
              <w:left w:val="nil"/>
              <w:bottom w:val="single" w:sz="4" w:space="0" w:color="auto"/>
              <w:right w:val="single" w:sz="4" w:space="0" w:color="auto"/>
            </w:tcBorders>
            <w:shd w:val="clear" w:color="auto" w:fill="auto"/>
            <w:vAlign w:val="center"/>
            <w:hideMark/>
          </w:tcPr>
          <w:p w14:paraId="57FC80C0" w14:textId="77777777" w:rsidR="00F577CF" w:rsidRPr="00F577CF" w:rsidRDefault="00F577CF" w:rsidP="00F829CB">
            <w:pPr>
              <w:jc w:val="right"/>
              <w:rPr>
                <w:b/>
                <w:bCs/>
                <w:i/>
                <w:iCs/>
                <w:sz w:val="18"/>
                <w:szCs w:val="18"/>
              </w:rPr>
            </w:pPr>
            <w:r w:rsidRPr="00F577CF">
              <w:rPr>
                <w:b/>
                <w:bCs/>
                <w:i/>
                <w:iCs/>
                <w:sz w:val="18"/>
                <w:szCs w:val="18"/>
              </w:rPr>
              <w:t>54%</w:t>
            </w:r>
          </w:p>
        </w:tc>
      </w:tr>
      <w:tr w:rsidR="00F577CF" w:rsidRPr="00F577CF" w14:paraId="37576BE8"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6FE7122"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0A46E5B8"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CE77871"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37047486"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40F6FA9E" w14:textId="77777777" w:rsidR="00F577CF" w:rsidRPr="00F577CF" w:rsidRDefault="00F577CF" w:rsidP="00F829CB">
            <w:pPr>
              <w:jc w:val="center"/>
              <w:rPr>
                <w:b/>
                <w:bCs/>
                <w:sz w:val="18"/>
                <w:szCs w:val="18"/>
              </w:rPr>
            </w:pPr>
            <w:r w:rsidRPr="00F577CF">
              <w:rPr>
                <w:b/>
                <w:bCs/>
                <w:sz w:val="18"/>
                <w:szCs w:val="18"/>
              </w:rPr>
              <w:t>63 3 00 10004</w:t>
            </w:r>
          </w:p>
        </w:tc>
        <w:tc>
          <w:tcPr>
            <w:tcW w:w="751" w:type="dxa"/>
            <w:tcBorders>
              <w:top w:val="nil"/>
              <w:left w:val="nil"/>
              <w:bottom w:val="single" w:sz="4" w:space="0" w:color="000000"/>
              <w:right w:val="single" w:sz="4" w:space="0" w:color="000000"/>
            </w:tcBorders>
            <w:shd w:val="clear" w:color="auto" w:fill="auto"/>
            <w:vAlign w:val="center"/>
            <w:hideMark/>
          </w:tcPr>
          <w:p w14:paraId="5DF9533E" w14:textId="77777777" w:rsidR="00F577CF" w:rsidRPr="00F577CF" w:rsidRDefault="00F577CF" w:rsidP="00F829CB">
            <w:pPr>
              <w:jc w:val="center"/>
              <w:rPr>
                <w:b/>
                <w:bCs/>
                <w:sz w:val="18"/>
                <w:szCs w:val="18"/>
              </w:rPr>
            </w:pPr>
            <w:r w:rsidRPr="00F577CF">
              <w:rPr>
                <w:b/>
                <w:bCs/>
                <w:sz w:val="18"/>
                <w:szCs w:val="18"/>
              </w:rPr>
              <w:t>200</w:t>
            </w:r>
          </w:p>
        </w:tc>
        <w:tc>
          <w:tcPr>
            <w:tcW w:w="1233" w:type="dxa"/>
            <w:tcBorders>
              <w:top w:val="nil"/>
              <w:left w:val="nil"/>
              <w:bottom w:val="single" w:sz="4" w:space="0" w:color="000000"/>
              <w:right w:val="single" w:sz="4" w:space="0" w:color="000000"/>
            </w:tcBorders>
            <w:shd w:val="clear" w:color="auto" w:fill="auto"/>
            <w:vAlign w:val="center"/>
            <w:hideMark/>
          </w:tcPr>
          <w:p w14:paraId="40FB552E"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4FF8F85"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5B319192"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7AA66FB" w14:textId="77777777" w:rsidR="00F577CF" w:rsidRPr="00F577CF" w:rsidRDefault="00F577CF" w:rsidP="00F829CB">
            <w:pPr>
              <w:jc w:val="right"/>
              <w:rPr>
                <w:b/>
                <w:bCs/>
                <w:sz w:val="18"/>
                <w:szCs w:val="18"/>
              </w:rPr>
            </w:pPr>
            <w:r w:rsidRPr="00F577CF">
              <w:rPr>
                <w:b/>
                <w:bCs/>
                <w:sz w:val="18"/>
                <w:szCs w:val="18"/>
              </w:rPr>
              <w:t>10 372 768,90</w:t>
            </w:r>
          </w:p>
        </w:tc>
        <w:tc>
          <w:tcPr>
            <w:tcW w:w="1559" w:type="dxa"/>
            <w:tcBorders>
              <w:top w:val="nil"/>
              <w:left w:val="nil"/>
              <w:bottom w:val="single" w:sz="4" w:space="0" w:color="auto"/>
              <w:right w:val="single" w:sz="4" w:space="0" w:color="auto"/>
            </w:tcBorders>
            <w:shd w:val="clear" w:color="auto" w:fill="auto"/>
            <w:vAlign w:val="center"/>
            <w:hideMark/>
          </w:tcPr>
          <w:p w14:paraId="7F3D75F5" w14:textId="77777777" w:rsidR="00F577CF" w:rsidRPr="00F577CF" w:rsidRDefault="00F577CF" w:rsidP="00F829CB">
            <w:pPr>
              <w:jc w:val="right"/>
              <w:rPr>
                <w:b/>
                <w:bCs/>
                <w:sz w:val="18"/>
                <w:szCs w:val="18"/>
              </w:rPr>
            </w:pPr>
            <w:r w:rsidRPr="00F577CF">
              <w:rPr>
                <w:b/>
                <w:bCs/>
                <w:sz w:val="18"/>
                <w:szCs w:val="18"/>
              </w:rPr>
              <w:t>5 596 679,78</w:t>
            </w:r>
          </w:p>
        </w:tc>
        <w:tc>
          <w:tcPr>
            <w:tcW w:w="1417" w:type="dxa"/>
            <w:tcBorders>
              <w:top w:val="nil"/>
              <w:left w:val="nil"/>
              <w:bottom w:val="single" w:sz="4" w:space="0" w:color="auto"/>
              <w:right w:val="single" w:sz="4" w:space="0" w:color="auto"/>
            </w:tcBorders>
            <w:shd w:val="clear" w:color="auto" w:fill="auto"/>
            <w:vAlign w:val="center"/>
            <w:hideMark/>
          </w:tcPr>
          <w:p w14:paraId="73E342D8" w14:textId="77777777" w:rsidR="00F577CF" w:rsidRPr="00F577CF" w:rsidRDefault="00F577CF" w:rsidP="00F829CB">
            <w:pPr>
              <w:jc w:val="right"/>
              <w:rPr>
                <w:b/>
                <w:bCs/>
                <w:sz w:val="18"/>
                <w:szCs w:val="18"/>
              </w:rPr>
            </w:pPr>
            <w:r w:rsidRPr="00F577CF">
              <w:rPr>
                <w:b/>
                <w:bCs/>
                <w:sz w:val="18"/>
                <w:szCs w:val="18"/>
              </w:rPr>
              <w:t>4 776 089,12</w:t>
            </w:r>
          </w:p>
        </w:tc>
        <w:tc>
          <w:tcPr>
            <w:tcW w:w="851" w:type="dxa"/>
            <w:tcBorders>
              <w:top w:val="nil"/>
              <w:left w:val="nil"/>
              <w:bottom w:val="single" w:sz="4" w:space="0" w:color="auto"/>
              <w:right w:val="single" w:sz="4" w:space="0" w:color="auto"/>
            </w:tcBorders>
            <w:shd w:val="clear" w:color="auto" w:fill="auto"/>
            <w:vAlign w:val="center"/>
            <w:hideMark/>
          </w:tcPr>
          <w:p w14:paraId="708848A2" w14:textId="77777777" w:rsidR="00F577CF" w:rsidRPr="00F577CF" w:rsidRDefault="00F577CF" w:rsidP="00F829CB">
            <w:pPr>
              <w:jc w:val="right"/>
              <w:rPr>
                <w:b/>
                <w:bCs/>
                <w:sz w:val="18"/>
                <w:szCs w:val="18"/>
              </w:rPr>
            </w:pPr>
            <w:r w:rsidRPr="00F577CF">
              <w:rPr>
                <w:b/>
                <w:bCs/>
                <w:sz w:val="18"/>
                <w:szCs w:val="18"/>
              </w:rPr>
              <w:t>54%</w:t>
            </w:r>
          </w:p>
        </w:tc>
      </w:tr>
      <w:tr w:rsidR="00F577CF" w:rsidRPr="00F577CF" w14:paraId="064B1C21"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FD38344" w14:textId="77777777" w:rsidR="00F577CF" w:rsidRPr="00F577CF" w:rsidRDefault="00F577CF" w:rsidP="00F829CB">
            <w:pPr>
              <w:rPr>
                <w:b/>
                <w:bCs/>
                <w:sz w:val="18"/>
                <w:szCs w:val="18"/>
              </w:rPr>
            </w:pPr>
            <w:r w:rsidRPr="00F577CF">
              <w:rPr>
                <w:b/>
                <w:bCs/>
                <w:sz w:val="18"/>
                <w:szCs w:val="18"/>
              </w:rPr>
              <w:t>Иные закупки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605F9554"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DF0983F"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220D95D6"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7E39EA43" w14:textId="77777777" w:rsidR="00F577CF" w:rsidRPr="00F577CF" w:rsidRDefault="00F577CF" w:rsidP="00F829CB">
            <w:pPr>
              <w:jc w:val="center"/>
              <w:rPr>
                <w:b/>
                <w:bCs/>
                <w:sz w:val="18"/>
                <w:szCs w:val="18"/>
              </w:rPr>
            </w:pPr>
            <w:r w:rsidRPr="00F577CF">
              <w:rPr>
                <w:b/>
                <w:bCs/>
                <w:sz w:val="18"/>
                <w:szCs w:val="18"/>
              </w:rPr>
              <w:t>63 3 00 10004</w:t>
            </w:r>
          </w:p>
        </w:tc>
        <w:tc>
          <w:tcPr>
            <w:tcW w:w="751" w:type="dxa"/>
            <w:tcBorders>
              <w:top w:val="nil"/>
              <w:left w:val="nil"/>
              <w:bottom w:val="single" w:sz="4" w:space="0" w:color="000000"/>
              <w:right w:val="single" w:sz="4" w:space="0" w:color="000000"/>
            </w:tcBorders>
            <w:shd w:val="clear" w:color="auto" w:fill="auto"/>
            <w:vAlign w:val="center"/>
            <w:hideMark/>
          </w:tcPr>
          <w:p w14:paraId="0EDCFD09" w14:textId="77777777" w:rsidR="00F577CF" w:rsidRPr="00F577CF" w:rsidRDefault="00F577CF" w:rsidP="00F829CB">
            <w:pPr>
              <w:jc w:val="center"/>
              <w:rPr>
                <w:b/>
                <w:bCs/>
                <w:sz w:val="18"/>
                <w:szCs w:val="18"/>
              </w:rPr>
            </w:pPr>
            <w:r w:rsidRPr="00F577CF">
              <w:rPr>
                <w:b/>
                <w:bCs/>
                <w:sz w:val="18"/>
                <w:szCs w:val="18"/>
              </w:rPr>
              <w:t>240</w:t>
            </w:r>
          </w:p>
        </w:tc>
        <w:tc>
          <w:tcPr>
            <w:tcW w:w="1233" w:type="dxa"/>
            <w:tcBorders>
              <w:top w:val="nil"/>
              <w:left w:val="nil"/>
              <w:bottom w:val="single" w:sz="4" w:space="0" w:color="000000"/>
              <w:right w:val="single" w:sz="4" w:space="0" w:color="000000"/>
            </w:tcBorders>
            <w:shd w:val="clear" w:color="auto" w:fill="auto"/>
            <w:vAlign w:val="center"/>
            <w:hideMark/>
          </w:tcPr>
          <w:p w14:paraId="4EE3FCF0"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B6B65A5"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02273859"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5A953CC" w14:textId="77777777" w:rsidR="00F577CF" w:rsidRPr="00F577CF" w:rsidRDefault="00F577CF" w:rsidP="00F829CB">
            <w:pPr>
              <w:jc w:val="right"/>
              <w:rPr>
                <w:b/>
                <w:bCs/>
                <w:sz w:val="18"/>
                <w:szCs w:val="18"/>
              </w:rPr>
            </w:pPr>
            <w:r w:rsidRPr="00F577CF">
              <w:rPr>
                <w:b/>
                <w:bCs/>
                <w:sz w:val="18"/>
                <w:szCs w:val="18"/>
              </w:rPr>
              <w:t>10 372 768,90</w:t>
            </w:r>
          </w:p>
        </w:tc>
        <w:tc>
          <w:tcPr>
            <w:tcW w:w="1559" w:type="dxa"/>
            <w:tcBorders>
              <w:top w:val="nil"/>
              <w:left w:val="nil"/>
              <w:bottom w:val="single" w:sz="4" w:space="0" w:color="auto"/>
              <w:right w:val="single" w:sz="4" w:space="0" w:color="auto"/>
            </w:tcBorders>
            <w:shd w:val="clear" w:color="auto" w:fill="auto"/>
            <w:vAlign w:val="center"/>
            <w:hideMark/>
          </w:tcPr>
          <w:p w14:paraId="3C008C0F" w14:textId="77777777" w:rsidR="00F577CF" w:rsidRPr="00F577CF" w:rsidRDefault="00F577CF" w:rsidP="00F829CB">
            <w:pPr>
              <w:jc w:val="right"/>
              <w:rPr>
                <w:b/>
                <w:bCs/>
                <w:sz w:val="18"/>
                <w:szCs w:val="18"/>
              </w:rPr>
            </w:pPr>
            <w:r w:rsidRPr="00F577CF">
              <w:rPr>
                <w:b/>
                <w:bCs/>
                <w:sz w:val="18"/>
                <w:szCs w:val="18"/>
              </w:rPr>
              <w:t>5 596 679,78</w:t>
            </w:r>
          </w:p>
        </w:tc>
        <w:tc>
          <w:tcPr>
            <w:tcW w:w="1417" w:type="dxa"/>
            <w:tcBorders>
              <w:top w:val="nil"/>
              <w:left w:val="nil"/>
              <w:bottom w:val="single" w:sz="4" w:space="0" w:color="auto"/>
              <w:right w:val="single" w:sz="4" w:space="0" w:color="auto"/>
            </w:tcBorders>
            <w:shd w:val="clear" w:color="auto" w:fill="auto"/>
            <w:vAlign w:val="center"/>
            <w:hideMark/>
          </w:tcPr>
          <w:p w14:paraId="7C09E8D9" w14:textId="77777777" w:rsidR="00F577CF" w:rsidRPr="00F577CF" w:rsidRDefault="00F577CF" w:rsidP="00F829CB">
            <w:pPr>
              <w:jc w:val="right"/>
              <w:rPr>
                <w:b/>
                <w:bCs/>
                <w:sz w:val="18"/>
                <w:szCs w:val="18"/>
              </w:rPr>
            </w:pPr>
            <w:r w:rsidRPr="00F577CF">
              <w:rPr>
                <w:b/>
                <w:bCs/>
                <w:sz w:val="18"/>
                <w:szCs w:val="18"/>
              </w:rPr>
              <w:t>4 776 089,12</w:t>
            </w:r>
          </w:p>
        </w:tc>
        <w:tc>
          <w:tcPr>
            <w:tcW w:w="851" w:type="dxa"/>
            <w:tcBorders>
              <w:top w:val="nil"/>
              <w:left w:val="nil"/>
              <w:bottom w:val="single" w:sz="4" w:space="0" w:color="auto"/>
              <w:right w:val="single" w:sz="4" w:space="0" w:color="auto"/>
            </w:tcBorders>
            <w:shd w:val="clear" w:color="auto" w:fill="auto"/>
            <w:vAlign w:val="center"/>
            <w:hideMark/>
          </w:tcPr>
          <w:p w14:paraId="2336BF06" w14:textId="77777777" w:rsidR="00F577CF" w:rsidRPr="00F577CF" w:rsidRDefault="00F577CF" w:rsidP="00F829CB">
            <w:pPr>
              <w:jc w:val="right"/>
              <w:rPr>
                <w:b/>
                <w:bCs/>
                <w:sz w:val="18"/>
                <w:szCs w:val="18"/>
              </w:rPr>
            </w:pPr>
            <w:r w:rsidRPr="00F577CF">
              <w:rPr>
                <w:b/>
                <w:bCs/>
                <w:sz w:val="18"/>
                <w:szCs w:val="18"/>
              </w:rPr>
              <w:t>54%</w:t>
            </w:r>
          </w:p>
        </w:tc>
      </w:tr>
      <w:tr w:rsidR="00F577CF" w:rsidRPr="00F577CF" w14:paraId="02AC3C7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A82D464" w14:textId="77777777" w:rsidR="00F577CF" w:rsidRPr="00F577CF" w:rsidRDefault="00F577CF" w:rsidP="00F829CB">
            <w:pPr>
              <w:rPr>
                <w:b/>
                <w:bCs/>
                <w:sz w:val="18"/>
                <w:szCs w:val="18"/>
              </w:rPr>
            </w:pPr>
            <w:r w:rsidRPr="00F577CF">
              <w:rPr>
                <w:b/>
                <w:bCs/>
                <w:sz w:val="18"/>
                <w:szCs w:val="18"/>
              </w:rPr>
              <w:t>Прочая закупка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581AAEDC"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2B3000C"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781582D4"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6C49013D" w14:textId="77777777" w:rsidR="00F577CF" w:rsidRPr="00F577CF" w:rsidRDefault="00F577CF" w:rsidP="00F829CB">
            <w:pPr>
              <w:jc w:val="center"/>
              <w:rPr>
                <w:b/>
                <w:bCs/>
                <w:sz w:val="18"/>
                <w:szCs w:val="18"/>
              </w:rPr>
            </w:pPr>
            <w:r w:rsidRPr="00F577CF">
              <w:rPr>
                <w:b/>
                <w:bCs/>
                <w:sz w:val="18"/>
                <w:szCs w:val="18"/>
              </w:rPr>
              <w:t>63 3 00 10004</w:t>
            </w:r>
          </w:p>
        </w:tc>
        <w:tc>
          <w:tcPr>
            <w:tcW w:w="751" w:type="dxa"/>
            <w:tcBorders>
              <w:top w:val="nil"/>
              <w:left w:val="nil"/>
              <w:bottom w:val="single" w:sz="4" w:space="0" w:color="000000"/>
              <w:right w:val="single" w:sz="4" w:space="0" w:color="000000"/>
            </w:tcBorders>
            <w:shd w:val="clear" w:color="auto" w:fill="auto"/>
            <w:vAlign w:val="center"/>
            <w:hideMark/>
          </w:tcPr>
          <w:p w14:paraId="47C175AC" w14:textId="77777777" w:rsidR="00F577CF" w:rsidRPr="00F577CF" w:rsidRDefault="00F577CF" w:rsidP="00F829CB">
            <w:pPr>
              <w:jc w:val="center"/>
              <w:rPr>
                <w:b/>
                <w:bCs/>
                <w:sz w:val="18"/>
                <w:szCs w:val="18"/>
              </w:rPr>
            </w:pPr>
            <w:r w:rsidRPr="00F577CF">
              <w:rPr>
                <w:b/>
                <w:bCs/>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63CC32B4"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BC220D2"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5171F4AD"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BC46944" w14:textId="77777777" w:rsidR="00F577CF" w:rsidRPr="00F577CF" w:rsidRDefault="00F577CF" w:rsidP="00F829CB">
            <w:pPr>
              <w:jc w:val="right"/>
              <w:rPr>
                <w:b/>
                <w:bCs/>
                <w:sz w:val="18"/>
                <w:szCs w:val="18"/>
              </w:rPr>
            </w:pPr>
            <w:r w:rsidRPr="00F577CF">
              <w:rPr>
                <w:b/>
                <w:bCs/>
                <w:sz w:val="18"/>
                <w:szCs w:val="18"/>
              </w:rPr>
              <w:t>10 372 768,90</w:t>
            </w:r>
          </w:p>
        </w:tc>
        <w:tc>
          <w:tcPr>
            <w:tcW w:w="1559" w:type="dxa"/>
            <w:tcBorders>
              <w:top w:val="nil"/>
              <w:left w:val="nil"/>
              <w:bottom w:val="single" w:sz="4" w:space="0" w:color="auto"/>
              <w:right w:val="single" w:sz="4" w:space="0" w:color="auto"/>
            </w:tcBorders>
            <w:shd w:val="clear" w:color="auto" w:fill="auto"/>
            <w:vAlign w:val="center"/>
            <w:hideMark/>
          </w:tcPr>
          <w:p w14:paraId="59071611" w14:textId="77777777" w:rsidR="00F577CF" w:rsidRPr="00F577CF" w:rsidRDefault="00F577CF" w:rsidP="00F829CB">
            <w:pPr>
              <w:jc w:val="right"/>
              <w:rPr>
                <w:b/>
                <w:bCs/>
                <w:sz w:val="18"/>
                <w:szCs w:val="18"/>
              </w:rPr>
            </w:pPr>
            <w:r w:rsidRPr="00F577CF">
              <w:rPr>
                <w:b/>
                <w:bCs/>
                <w:sz w:val="18"/>
                <w:szCs w:val="18"/>
              </w:rPr>
              <w:t>5 596 679,78</w:t>
            </w:r>
          </w:p>
        </w:tc>
        <w:tc>
          <w:tcPr>
            <w:tcW w:w="1417" w:type="dxa"/>
            <w:tcBorders>
              <w:top w:val="nil"/>
              <w:left w:val="nil"/>
              <w:bottom w:val="single" w:sz="4" w:space="0" w:color="auto"/>
              <w:right w:val="single" w:sz="4" w:space="0" w:color="auto"/>
            </w:tcBorders>
            <w:shd w:val="clear" w:color="auto" w:fill="auto"/>
            <w:vAlign w:val="center"/>
            <w:hideMark/>
          </w:tcPr>
          <w:p w14:paraId="7FE66523" w14:textId="77777777" w:rsidR="00F577CF" w:rsidRPr="00F577CF" w:rsidRDefault="00F577CF" w:rsidP="00F829CB">
            <w:pPr>
              <w:jc w:val="right"/>
              <w:rPr>
                <w:b/>
                <w:bCs/>
                <w:sz w:val="18"/>
                <w:szCs w:val="18"/>
              </w:rPr>
            </w:pPr>
            <w:r w:rsidRPr="00F577CF">
              <w:rPr>
                <w:b/>
                <w:bCs/>
                <w:sz w:val="18"/>
                <w:szCs w:val="18"/>
              </w:rPr>
              <w:t>4 776 089,12</w:t>
            </w:r>
          </w:p>
        </w:tc>
        <w:tc>
          <w:tcPr>
            <w:tcW w:w="851" w:type="dxa"/>
            <w:tcBorders>
              <w:top w:val="nil"/>
              <w:left w:val="nil"/>
              <w:bottom w:val="single" w:sz="4" w:space="0" w:color="auto"/>
              <w:right w:val="single" w:sz="4" w:space="0" w:color="auto"/>
            </w:tcBorders>
            <w:shd w:val="clear" w:color="auto" w:fill="auto"/>
            <w:vAlign w:val="center"/>
            <w:hideMark/>
          </w:tcPr>
          <w:p w14:paraId="44C2DD2F" w14:textId="77777777" w:rsidR="00F577CF" w:rsidRPr="00F577CF" w:rsidRDefault="00F577CF" w:rsidP="00F829CB">
            <w:pPr>
              <w:jc w:val="right"/>
              <w:rPr>
                <w:b/>
                <w:bCs/>
                <w:sz w:val="18"/>
                <w:szCs w:val="18"/>
              </w:rPr>
            </w:pPr>
            <w:r w:rsidRPr="00F577CF">
              <w:rPr>
                <w:b/>
                <w:bCs/>
                <w:sz w:val="18"/>
                <w:szCs w:val="18"/>
              </w:rPr>
              <w:t>54%</w:t>
            </w:r>
          </w:p>
        </w:tc>
      </w:tr>
      <w:tr w:rsidR="00F577CF" w:rsidRPr="00F577CF" w14:paraId="1CC956F1"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497E298" w14:textId="77777777" w:rsidR="00F577CF" w:rsidRPr="00F577CF" w:rsidRDefault="00F577CF" w:rsidP="00F829CB">
            <w:pPr>
              <w:rPr>
                <w:sz w:val="18"/>
                <w:szCs w:val="18"/>
              </w:rPr>
            </w:pPr>
            <w:proofErr w:type="spellStart"/>
            <w:r w:rsidRPr="00F577CF">
              <w:rPr>
                <w:sz w:val="18"/>
                <w:szCs w:val="18"/>
              </w:rPr>
              <w:t>Усл.по</w:t>
            </w:r>
            <w:proofErr w:type="spellEnd"/>
            <w:r w:rsidRPr="00F577CF">
              <w:rPr>
                <w:sz w:val="18"/>
                <w:szCs w:val="18"/>
              </w:rPr>
              <w:t xml:space="preserve"> сод-ю им-</w:t>
            </w:r>
            <w:proofErr w:type="spellStart"/>
            <w:r w:rsidRPr="00F577CF">
              <w:rPr>
                <w:sz w:val="18"/>
                <w:szCs w:val="18"/>
              </w:rPr>
              <w:t>ва</w:t>
            </w:r>
            <w:proofErr w:type="spellEnd"/>
          </w:p>
        </w:tc>
        <w:tc>
          <w:tcPr>
            <w:tcW w:w="580" w:type="dxa"/>
            <w:tcBorders>
              <w:top w:val="nil"/>
              <w:left w:val="nil"/>
              <w:bottom w:val="single" w:sz="4" w:space="0" w:color="000000"/>
              <w:right w:val="single" w:sz="4" w:space="0" w:color="000000"/>
            </w:tcBorders>
            <w:shd w:val="clear" w:color="auto" w:fill="auto"/>
            <w:vAlign w:val="center"/>
            <w:hideMark/>
          </w:tcPr>
          <w:p w14:paraId="71DC9A63"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71BCF83"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40F49EB2"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0378DECC" w14:textId="77777777" w:rsidR="00F577CF" w:rsidRPr="00F577CF" w:rsidRDefault="00F577CF" w:rsidP="00F829CB">
            <w:pPr>
              <w:jc w:val="center"/>
              <w:rPr>
                <w:sz w:val="18"/>
                <w:szCs w:val="18"/>
              </w:rPr>
            </w:pPr>
            <w:r w:rsidRPr="00F577CF">
              <w:rPr>
                <w:sz w:val="18"/>
                <w:szCs w:val="18"/>
              </w:rPr>
              <w:t>63 3 00 10004</w:t>
            </w:r>
          </w:p>
        </w:tc>
        <w:tc>
          <w:tcPr>
            <w:tcW w:w="751" w:type="dxa"/>
            <w:tcBorders>
              <w:top w:val="nil"/>
              <w:left w:val="nil"/>
              <w:bottom w:val="single" w:sz="4" w:space="0" w:color="000000"/>
              <w:right w:val="single" w:sz="4" w:space="0" w:color="000000"/>
            </w:tcBorders>
            <w:shd w:val="clear" w:color="auto" w:fill="auto"/>
            <w:vAlign w:val="center"/>
            <w:hideMark/>
          </w:tcPr>
          <w:p w14:paraId="4F07DA33"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7B4AC92A"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F144D03" w14:textId="77777777" w:rsidR="00F577CF" w:rsidRPr="00F577CF" w:rsidRDefault="00F577CF" w:rsidP="00F829CB">
            <w:pPr>
              <w:jc w:val="center"/>
              <w:rPr>
                <w:sz w:val="18"/>
                <w:szCs w:val="18"/>
              </w:rPr>
            </w:pPr>
            <w:r w:rsidRPr="00F577CF">
              <w:rPr>
                <w:sz w:val="18"/>
                <w:szCs w:val="18"/>
              </w:rPr>
              <w:t>225</w:t>
            </w:r>
          </w:p>
        </w:tc>
        <w:tc>
          <w:tcPr>
            <w:tcW w:w="695" w:type="dxa"/>
            <w:tcBorders>
              <w:top w:val="nil"/>
              <w:left w:val="nil"/>
              <w:bottom w:val="single" w:sz="4" w:space="0" w:color="000000"/>
              <w:right w:val="nil"/>
            </w:tcBorders>
            <w:shd w:val="clear" w:color="auto" w:fill="auto"/>
            <w:vAlign w:val="center"/>
            <w:hideMark/>
          </w:tcPr>
          <w:p w14:paraId="48DB5690"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194B080" w14:textId="77777777" w:rsidR="00F577CF" w:rsidRPr="00F577CF" w:rsidRDefault="00F577CF" w:rsidP="00F829CB">
            <w:pPr>
              <w:jc w:val="right"/>
              <w:rPr>
                <w:sz w:val="18"/>
                <w:szCs w:val="18"/>
              </w:rPr>
            </w:pPr>
            <w:r w:rsidRPr="00F577CF">
              <w:rPr>
                <w:sz w:val="18"/>
                <w:szCs w:val="18"/>
              </w:rPr>
              <w:t>10 372 768,90</w:t>
            </w:r>
          </w:p>
        </w:tc>
        <w:tc>
          <w:tcPr>
            <w:tcW w:w="1559" w:type="dxa"/>
            <w:tcBorders>
              <w:top w:val="nil"/>
              <w:left w:val="nil"/>
              <w:bottom w:val="single" w:sz="4" w:space="0" w:color="auto"/>
              <w:right w:val="single" w:sz="4" w:space="0" w:color="auto"/>
            </w:tcBorders>
            <w:shd w:val="clear" w:color="auto" w:fill="auto"/>
            <w:vAlign w:val="center"/>
            <w:hideMark/>
          </w:tcPr>
          <w:p w14:paraId="6043DE56" w14:textId="77777777" w:rsidR="00F577CF" w:rsidRPr="00F577CF" w:rsidRDefault="00F577CF" w:rsidP="00F829CB">
            <w:pPr>
              <w:jc w:val="right"/>
              <w:rPr>
                <w:sz w:val="18"/>
                <w:szCs w:val="18"/>
              </w:rPr>
            </w:pPr>
            <w:r w:rsidRPr="00F577CF">
              <w:rPr>
                <w:sz w:val="18"/>
                <w:szCs w:val="18"/>
              </w:rPr>
              <w:t>5 596 679,78</w:t>
            </w:r>
          </w:p>
        </w:tc>
        <w:tc>
          <w:tcPr>
            <w:tcW w:w="1417" w:type="dxa"/>
            <w:tcBorders>
              <w:top w:val="nil"/>
              <w:left w:val="nil"/>
              <w:bottom w:val="single" w:sz="4" w:space="0" w:color="auto"/>
              <w:right w:val="single" w:sz="4" w:space="0" w:color="auto"/>
            </w:tcBorders>
            <w:shd w:val="clear" w:color="auto" w:fill="auto"/>
            <w:vAlign w:val="center"/>
            <w:hideMark/>
          </w:tcPr>
          <w:p w14:paraId="26B58028" w14:textId="77777777" w:rsidR="00F577CF" w:rsidRPr="00F577CF" w:rsidRDefault="00F577CF" w:rsidP="00F829CB">
            <w:pPr>
              <w:jc w:val="right"/>
              <w:rPr>
                <w:sz w:val="18"/>
                <w:szCs w:val="18"/>
              </w:rPr>
            </w:pPr>
            <w:r w:rsidRPr="00F577CF">
              <w:rPr>
                <w:sz w:val="18"/>
                <w:szCs w:val="18"/>
              </w:rPr>
              <w:t>4 776 089,12</w:t>
            </w:r>
          </w:p>
        </w:tc>
        <w:tc>
          <w:tcPr>
            <w:tcW w:w="851" w:type="dxa"/>
            <w:tcBorders>
              <w:top w:val="nil"/>
              <w:left w:val="nil"/>
              <w:bottom w:val="single" w:sz="4" w:space="0" w:color="auto"/>
              <w:right w:val="single" w:sz="4" w:space="0" w:color="auto"/>
            </w:tcBorders>
            <w:shd w:val="clear" w:color="auto" w:fill="auto"/>
            <w:vAlign w:val="center"/>
            <w:hideMark/>
          </w:tcPr>
          <w:p w14:paraId="1C023C20" w14:textId="77777777" w:rsidR="00F577CF" w:rsidRPr="00F577CF" w:rsidRDefault="00F577CF" w:rsidP="00F829CB">
            <w:pPr>
              <w:jc w:val="right"/>
              <w:rPr>
                <w:sz w:val="18"/>
                <w:szCs w:val="18"/>
              </w:rPr>
            </w:pPr>
            <w:r w:rsidRPr="00F577CF">
              <w:rPr>
                <w:sz w:val="18"/>
                <w:szCs w:val="18"/>
              </w:rPr>
              <w:t>54%</w:t>
            </w:r>
          </w:p>
        </w:tc>
      </w:tr>
      <w:tr w:rsidR="00F577CF" w:rsidRPr="00F577CF" w14:paraId="26D482F6"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31921AE" w14:textId="77777777" w:rsidR="00F577CF" w:rsidRPr="00F577CF" w:rsidRDefault="00F577CF" w:rsidP="00F829CB">
            <w:pPr>
              <w:rPr>
                <w:sz w:val="18"/>
                <w:szCs w:val="18"/>
              </w:rPr>
            </w:pPr>
            <w:r w:rsidRPr="00F577CF">
              <w:rPr>
                <w:sz w:val="18"/>
                <w:szCs w:val="18"/>
              </w:rPr>
              <w:t>Содержание в чистоте помещений, зданий, дворов, иного имущества</w:t>
            </w:r>
          </w:p>
        </w:tc>
        <w:tc>
          <w:tcPr>
            <w:tcW w:w="580" w:type="dxa"/>
            <w:tcBorders>
              <w:top w:val="nil"/>
              <w:left w:val="nil"/>
              <w:bottom w:val="single" w:sz="4" w:space="0" w:color="000000"/>
              <w:right w:val="single" w:sz="4" w:space="0" w:color="000000"/>
            </w:tcBorders>
            <w:shd w:val="clear" w:color="auto" w:fill="auto"/>
            <w:vAlign w:val="center"/>
            <w:hideMark/>
          </w:tcPr>
          <w:p w14:paraId="262E1104"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04F8338"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1569E119"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19ED4930" w14:textId="77777777" w:rsidR="00F577CF" w:rsidRPr="00F577CF" w:rsidRDefault="00F577CF" w:rsidP="00F829CB">
            <w:pPr>
              <w:jc w:val="center"/>
              <w:rPr>
                <w:sz w:val="18"/>
                <w:szCs w:val="18"/>
              </w:rPr>
            </w:pPr>
            <w:r w:rsidRPr="00F577CF">
              <w:rPr>
                <w:sz w:val="18"/>
                <w:szCs w:val="18"/>
              </w:rPr>
              <w:t>63 3 00 10004</w:t>
            </w:r>
          </w:p>
        </w:tc>
        <w:tc>
          <w:tcPr>
            <w:tcW w:w="751" w:type="dxa"/>
            <w:tcBorders>
              <w:top w:val="nil"/>
              <w:left w:val="nil"/>
              <w:bottom w:val="single" w:sz="4" w:space="0" w:color="000000"/>
              <w:right w:val="single" w:sz="4" w:space="0" w:color="000000"/>
            </w:tcBorders>
            <w:shd w:val="clear" w:color="auto" w:fill="auto"/>
            <w:vAlign w:val="center"/>
            <w:hideMark/>
          </w:tcPr>
          <w:p w14:paraId="3F1D6664"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65EDEDC2"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3C706BD" w14:textId="77777777" w:rsidR="00F577CF" w:rsidRPr="00F577CF" w:rsidRDefault="00F577CF" w:rsidP="00F829CB">
            <w:pPr>
              <w:jc w:val="center"/>
              <w:rPr>
                <w:sz w:val="18"/>
                <w:szCs w:val="18"/>
              </w:rPr>
            </w:pPr>
            <w:r w:rsidRPr="00F577CF">
              <w:rPr>
                <w:sz w:val="18"/>
                <w:szCs w:val="18"/>
              </w:rPr>
              <w:t>225</w:t>
            </w:r>
          </w:p>
        </w:tc>
        <w:tc>
          <w:tcPr>
            <w:tcW w:w="695" w:type="dxa"/>
            <w:tcBorders>
              <w:top w:val="nil"/>
              <w:left w:val="nil"/>
              <w:bottom w:val="single" w:sz="4" w:space="0" w:color="000000"/>
              <w:right w:val="nil"/>
            </w:tcBorders>
            <w:shd w:val="clear" w:color="auto" w:fill="auto"/>
            <w:vAlign w:val="center"/>
            <w:hideMark/>
          </w:tcPr>
          <w:p w14:paraId="355A63A4" w14:textId="77777777" w:rsidR="00F577CF" w:rsidRPr="00F577CF" w:rsidRDefault="00F577CF" w:rsidP="00F829CB">
            <w:pPr>
              <w:jc w:val="center"/>
              <w:rPr>
                <w:sz w:val="18"/>
                <w:szCs w:val="18"/>
              </w:rPr>
            </w:pPr>
            <w:r w:rsidRPr="00F577CF">
              <w:rPr>
                <w:sz w:val="18"/>
                <w:szCs w:val="18"/>
              </w:rPr>
              <w:t>1111</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7AD6278"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01A771E9"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0FC9A2BB"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574A46B"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3B0FC410"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1B0F0AF" w14:textId="77777777" w:rsidR="00F577CF" w:rsidRPr="00F577CF" w:rsidRDefault="00F577CF" w:rsidP="00F829CB">
            <w:pPr>
              <w:rPr>
                <w:sz w:val="18"/>
                <w:szCs w:val="18"/>
              </w:rPr>
            </w:pPr>
            <w:r w:rsidRPr="00F577CF">
              <w:rPr>
                <w:sz w:val="18"/>
                <w:szCs w:val="18"/>
              </w:rPr>
              <w:t>Другие расходы по содержанию имущества</w:t>
            </w:r>
          </w:p>
        </w:tc>
        <w:tc>
          <w:tcPr>
            <w:tcW w:w="580" w:type="dxa"/>
            <w:tcBorders>
              <w:top w:val="nil"/>
              <w:left w:val="nil"/>
              <w:bottom w:val="single" w:sz="4" w:space="0" w:color="000000"/>
              <w:right w:val="single" w:sz="4" w:space="0" w:color="000000"/>
            </w:tcBorders>
            <w:shd w:val="clear" w:color="auto" w:fill="auto"/>
            <w:vAlign w:val="center"/>
            <w:hideMark/>
          </w:tcPr>
          <w:p w14:paraId="3C0E30D5"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7742B42"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0EAC2838"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7D8FAA62" w14:textId="77777777" w:rsidR="00F577CF" w:rsidRPr="00F577CF" w:rsidRDefault="00F577CF" w:rsidP="00F829CB">
            <w:pPr>
              <w:jc w:val="center"/>
              <w:rPr>
                <w:sz w:val="18"/>
                <w:szCs w:val="18"/>
              </w:rPr>
            </w:pPr>
            <w:r w:rsidRPr="00F577CF">
              <w:rPr>
                <w:sz w:val="18"/>
                <w:szCs w:val="18"/>
              </w:rPr>
              <w:t>63 3 00 10004</w:t>
            </w:r>
          </w:p>
        </w:tc>
        <w:tc>
          <w:tcPr>
            <w:tcW w:w="751" w:type="dxa"/>
            <w:tcBorders>
              <w:top w:val="nil"/>
              <w:left w:val="nil"/>
              <w:bottom w:val="single" w:sz="4" w:space="0" w:color="000000"/>
              <w:right w:val="single" w:sz="4" w:space="0" w:color="000000"/>
            </w:tcBorders>
            <w:shd w:val="clear" w:color="auto" w:fill="auto"/>
            <w:vAlign w:val="center"/>
            <w:hideMark/>
          </w:tcPr>
          <w:p w14:paraId="0B885ABB"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090D656B"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1F87729" w14:textId="77777777" w:rsidR="00F577CF" w:rsidRPr="00F577CF" w:rsidRDefault="00F577CF" w:rsidP="00F829CB">
            <w:pPr>
              <w:jc w:val="center"/>
              <w:rPr>
                <w:sz w:val="18"/>
                <w:szCs w:val="18"/>
              </w:rPr>
            </w:pPr>
            <w:r w:rsidRPr="00F577CF">
              <w:rPr>
                <w:sz w:val="18"/>
                <w:szCs w:val="18"/>
              </w:rPr>
              <w:t>225</w:t>
            </w:r>
          </w:p>
        </w:tc>
        <w:tc>
          <w:tcPr>
            <w:tcW w:w="695" w:type="dxa"/>
            <w:tcBorders>
              <w:top w:val="nil"/>
              <w:left w:val="nil"/>
              <w:bottom w:val="single" w:sz="4" w:space="0" w:color="000000"/>
              <w:right w:val="nil"/>
            </w:tcBorders>
            <w:shd w:val="clear" w:color="auto" w:fill="auto"/>
            <w:vAlign w:val="center"/>
            <w:hideMark/>
          </w:tcPr>
          <w:p w14:paraId="14005011" w14:textId="77777777" w:rsidR="00F577CF" w:rsidRPr="00F577CF" w:rsidRDefault="00F577CF" w:rsidP="00F829CB">
            <w:pPr>
              <w:jc w:val="center"/>
              <w:rPr>
                <w:sz w:val="18"/>
                <w:szCs w:val="18"/>
              </w:rPr>
            </w:pPr>
            <w:r w:rsidRPr="00F577CF">
              <w:rPr>
                <w:sz w:val="18"/>
                <w:szCs w:val="18"/>
              </w:rPr>
              <w:t>1129</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B0C4C6D" w14:textId="77777777" w:rsidR="00F577CF" w:rsidRPr="00F577CF" w:rsidRDefault="00F577CF" w:rsidP="00F829CB">
            <w:pPr>
              <w:jc w:val="right"/>
              <w:rPr>
                <w:b/>
                <w:bCs/>
                <w:i/>
                <w:iCs/>
                <w:sz w:val="18"/>
                <w:szCs w:val="18"/>
              </w:rPr>
            </w:pPr>
            <w:r w:rsidRPr="00F577CF">
              <w:rPr>
                <w:b/>
                <w:bCs/>
                <w:i/>
                <w:iCs/>
                <w:sz w:val="18"/>
                <w:szCs w:val="18"/>
              </w:rPr>
              <w:t>10 372 768,90</w:t>
            </w:r>
          </w:p>
        </w:tc>
        <w:tc>
          <w:tcPr>
            <w:tcW w:w="1559" w:type="dxa"/>
            <w:tcBorders>
              <w:top w:val="nil"/>
              <w:left w:val="nil"/>
              <w:bottom w:val="single" w:sz="4" w:space="0" w:color="auto"/>
              <w:right w:val="single" w:sz="4" w:space="0" w:color="auto"/>
            </w:tcBorders>
            <w:shd w:val="clear" w:color="auto" w:fill="auto"/>
            <w:vAlign w:val="center"/>
            <w:hideMark/>
          </w:tcPr>
          <w:p w14:paraId="51DCF0E6" w14:textId="77777777" w:rsidR="00F577CF" w:rsidRPr="00F577CF" w:rsidRDefault="00F577CF" w:rsidP="00F829CB">
            <w:pPr>
              <w:jc w:val="right"/>
              <w:rPr>
                <w:b/>
                <w:bCs/>
                <w:i/>
                <w:iCs/>
                <w:sz w:val="18"/>
                <w:szCs w:val="18"/>
              </w:rPr>
            </w:pPr>
            <w:r w:rsidRPr="00F577CF">
              <w:rPr>
                <w:b/>
                <w:bCs/>
                <w:i/>
                <w:iCs/>
                <w:sz w:val="18"/>
                <w:szCs w:val="18"/>
              </w:rPr>
              <w:t>5 596 679,78</w:t>
            </w:r>
          </w:p>
        </w:tc>
        <w:tc>
          <w:tcPr>
            <w:tcW w:w="1417" w:type="dxa"/>
            <w:tcBorders>
              <w:top w:val="nil"/>
              <w:left w:val="nil"/>
              <w:bottom w:val="single" w:sz="4" w:space="0" w:color="auto"/>
              <w:right w:val="single" w:sz="4" w:space="0" w:color="auto"/>
            </w:tcBorders>
            <w:shd w:val="clear" w:color="auto" w:fill="auto"/>
            <w:vAlign w:val="center"/>
            <w:hideMark/>
          </w:tcPr>
          <w:p w14:paraId="241298C6" w14:textId="77777777" w:rsidR="00F577CF" w:rsidRPr="00F577CF" w:rsidRDefault="00F577CF" w:rsidP="00F829CB">
            <w:pPr>
              <w:jc w:val="right"/>
              <w:rPr>
                <w:b/>
                <w:bCs/>
                <w:i/>
                <w:iCs/>
                <w:sz w:val="18"/>
                <w:szCs w:val="18"/>
              </w:rPr>
            </w:pPr>
            <w:r w:rsidRPr="00F577CF">
              <w:rPr>
                <w:b/>
                <w:bCs/>
                <w:i/>
                <w:iCs/>
                <w:sz w:val="18"/>
                <w:szCs w:val="18"/>
              </w:rPr>
              <w:t>4 776 089,12</w:t>
            </w:r>
          </w:p>
        </w:tc>
        <w:tc>
          <w:tcPr>
            <w:tcW w:w="851" w:type="dxa"/>
            <w:tcBorders>
              <w:top w:val="nil"/>
              <w:left w:val="nil"/>
              <w:bottom w:val="single" w:sz="4" w:space="0" w:color="auto"/>
              <w:right w:val="single" w:sz="4" w:space="0" w:color="auto"/>
            </w:tcBorders>
            <w:shd w:val="clear" w:color="auto" w:fill="auto"/>
            <w:vAlign w:val="center"/>
            <w:hideMark/>
          </w:tcPr>
          <w:p w14:paraId="787BA903" w14:textId="77777777" w:rsidR="00F577CF" w:rsidRPr="00F577CF" w:rsidRDefault="00F577CF" w:rsidP="00F829CB">
            <w:pPr>
              <w:jc w:val="right"/>
              <w:rPr>
                <w:b/>
                <w:bCs/>
                <w:i/>
                <w:iCs/>
                <w:sz w:val="18"/>
                <w:szCs w:val="18"/>
              </w:rPr>
            </w:pPr>
            <w:r w:rsidRPr="00F577CF">
              <w:rPr>
                <w:b/>
                <w:bCs/>
                <w:i/>
                <w:iCs/>
                <w:sz w:val="18"/>
                <w:szCs w:val="18"/>
              </w:rPr>
              <w:t>54%</w:t>
            </w:r>
          </w:p>
        </w:tc>
      </w:tr>
      <w:tr w:rsidR="00F577CF" w:rsidRPr="00F577CF" w14:paraId="34CEDC69"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6E169E9" w14:textId="77777777" w:rsidR="00F577CF" w:rsidRPr="00F577CF" w:rsidRDefault="00F577CF" w:rsidP="00F829CB">
            <w:pPr>
              <w:rPr>
                <w:b/>
                <w:bCs/>
                <w:i/>
                <w:iCs/>
                <w:sz w:val="18"/>
                <w:szCs w:val="18"/>
              </w:rPr>
            </w:pPr>
            <w:r w:rsidRPr="00F577CF">
              <w:rPr>
                <w:b/>
                <w:bCs/>
                <w:i/>
                <w:iCs/>
                <w:sz w:val="18"/>
                <w:szCs w:val="18"/>
              </w:rPr>
              <w:t>Организация и утилизация бытовых и промышленных отходов, проведение рекультивации</w:t>
            </w:r>
          </w:p>
        </w:tc>
        <w:tc>
          <w:tcPr>
            <w:tcW w:w="580" w:type="dxa"/>
            <w:tcBorders>
              <w:top w:val="nil"/>
              <w:left w:val="nil"/>
              <w:bottom w:val="single" w:sz="4" w:space="0" w:color="000000"/>
              <w:right w:val="single" w:sz="4" w:space="0" w:color="000000"/>
            </w:tcBorders>
            <w:shd w:val="clear" w:color="auto" w:fill="auto"/>
            <w:vAlign w:val="center"/>
            <w:hideMark/>
          </w:tcPr>
          <w:p w14:paraId="70A8F026"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C11E036" w14:textId="77777777" w:rsidR="00F577CF" w:rsidRPr="00F577CF" w:rsidRDefault="00F577CF" w:rsidP="00F829CB">
            <w:pPr>
              <w:jc w:val="center"/>
              <w:rPr>
                <w:b/>
                <w:bCs/>
                <w:i/>
                <w:iCs/>
                <w:sz w:val="18"/>
                <w:szCs w:val="18"/>
              </w:rPr>
            </w:pPr>
            <w:r w:rsidRPr="00F577CF">
              <w:rPr>
                <w:b/>
                <w:bCs/>
                <w:i/>
                <w:i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74D33B93" w14:textId="77777777" w:rsidR="00F577CF" w:rsidRPr="00F577CF" w:rsidRDefault="00F577CF" w:rsidP="00F829CB">
            <w:pPr>
              <w:jc w:val="center"/>
              <w:rPr>
                <w:b/>
                <w:bCs/>
                <w:i/>
                <w:iCs/>
                <w:sz w:val="18"/>
                <w:szCs w:val="18"/>
              </w:rPr>
            </w:pPr>
            <w:r w:rsidRPr="00F577CF">
              <w:rPr>
                <w:b/>
                <w:bCs/>
                <w:i/>
                <w:i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66A16CF0" w14:textId="77777777" w:rsidR="00F577CF" w:rsidRPr="00F577CF" w:rsidRDefault="00F577CF" w:rsidP="00F829CB">
            <w:pPr>
              <w:jc w:val="center"/>
              <w:rPr>
                <w:b/>
                <w:bCs/>
                <w:i/>
                <w:iCs/>
                <w:sz w:val="18"/>
                <w:szCs w:val="18"/>
              </w:rPr>
            </w:pPr>
            <w:r w:rsidRPr="00F577CF">
              <w:rPr>
                <w:b/>
                <w:bCs/>
                <w:i/>
                <w:iCs/>
                <w:sz w:val="18"/>
                <w:szCs w:val="18"/>
              </w:rPr>
              <w:t>63 3 00 10006</w:t>
            </w:r>
          </w:p>
        </w:tc>
        <w:tc>
          <w:tcPr>
            <w:tcW w:w="751" w:type="dxa"/>
            <w:tcBorders>
              <w:top w:val="nil"/>
              <w:left w:val="nil"/>
              <w:bottom w:val="single" w:sz="4" w:space="0" w:color="000000"/>
              <w:right w:val="single" w:sz="4" w:space="0" w:color="000000"/>
            </w:tcBorders>
            <w:shd w:val="clear" w:color="auto" w:fill="auto"/>
            <w:vAlign w:val="center"/>
            <w:hideMark/>
          </w:tcPr>
          <w:p w14:paraId="59DD1AD0"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125A7F6C"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4D70E41"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394A9A0C"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E048E4E" w14:textId="77777777" w:rsidR="00F577CF" w:rsidRPr="00F577CF" w:rsidRDefault="00F577CF" w:rsidP="00F829CB">
            <w:pPr>
              <w:jc w:val="right"/>
              <w:rPr>
                <w:b/>
                <w:bCs/>
                <w:i/>
                <w:iCs/>
                <w:sz w:val="18"/>
                <w:szCs w:val="18"/>
              </w:rPr>
            </w:pPr>
            <w:r w:rsidRPr="00F577CF">
              <w:rPr>
                <w:b/>
                <w:bCs/>
                <w:i/>
                <w:iCs/>
                <w:sz w:val="18"/>
                <w:szCs w:val="18"/>
              </w:rPr>
              <w:t>1 034 967,67</w:t>
            </w:r>
          </w:p>
        </w:tc>
        <w:tc>
          <w:tcPr>
            <w:tcW w:w="1559" w:type="dxa"/>
            <w:tcBorders>
              <w:top w:val="nil"/>
              <w:left w:val="nil"/>
              <w:bottom w:val="single" w:sz="4" w:space="0" w:color="auto"/>
              <w:right w:val="single" w:sz="4" w:space="0" w:color="auto"/>
            </w:tcBorders>
            <w:shd w:val="clear" w:color="auto" w:fill="auto"/>
            <w:vAlign w:val="center"/>
            <w:hideMark/>
          </w:tcPr>
          <w:p w14:paraId="0FD43F46"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5C8C1A7F" w14:textId="77777777" w:rsidR="00F577CF" w:rsidRPr="00F577CF" w:rsidRDefault="00F577CF" w:rsidP="00F829CB">
            <w:pPr>
              <w:jc w:val="right"/>
              <w:rPr>
                <w:b/>
                <w:bCs/>
                <w:i/>
                <w:iCs/>
                <w:sz w:val="18"/>
                <w:szCs w:val="18"/>
              </w:rPr>
            </w:pPr>
            <w:r w:rsidRPr="00F577CF">
              <w:rPr>
                <w:b/>
                <w:bCs/>
                <w:i/>
                <w:iCs/>
                <w:sz w:val="18"/>
                <w:szCs w:val="18"/>
              </w:rPr>
              <w:t>1 034 967,67</w:t>
            </w:r>
          </w:p>
        </w:tc>
        <w:tc>
          <w:tcPr>
            <w:tcW w:w="851" w:type="dxa"/>
            <w:tcBorders>
              <w:top w:val="nil"/>
              <w:left w:val="nil"/>
              <w:bottom w:val="single" w:sz="4" w:space="0" w:color="auto"/>
              <w:right w:val="single" w:sz="4" w:space="0" w:color="auto"/>
            </w:tcBorders>
            <w:shd w:val="clear" w:color="auto" w:fill="auto"/>
            <w:vAlign w:val="center"/>
            <w:hideMark/>
          </w:tcPr>
          <w:p w14:paraId="05E17194"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04CE3C9A"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EEA70F9"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02FCEF94"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C7FC2A1"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0C5A675F"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033C5991" w14:textId="77777777" w:rsidR="00F577CF" w:rsidRPr="00F577CF" w:rsidRDefault="00F577CF" w:rsidP="00F829CB">
            <w:pPr>
              <w:jc w:val="center"/>
              <w:rPr>
                <w:b/>
                <w:bCs/>
                <w:sz w:val="18"/>
                <w:szCs w:val="18"/>
              </w:rPr>
            </w:pPr>
            <w:r w:rsidRPr="00F577CF">
              <w:rPr>
                <w:b/>
                <w:bCs/>
                <w:sz w:val="18"/>
                <w:szCs w:val="18"/>
              </w:rPr>
              <w:t>63 3 00 10006</w:t>
            </w:r>
          </w:p>
        </w:tc>
        <w:tc>
          <w:tcPr>
            <w:tcW w:w="751" w:type="dxa"/>
            <w:tcBorders>
              <w:top w:val="nil"/>
              <w:left w:val="nil"/>
              <w:bottom w:val="single" w:sz="4" w:space="0" w:color="000000"/>
              <w:right w:val="single" w:sz="4" w:space="0" w:color="000000"/>
            </w:tcBorders>
            <w:shd w:val="clear" w:color="auto" w:fill="auto"/>
            <w:vAlign w:val="center"/>
            <w:hideMark/>
          </w:tcPr>
          <w:p w14:paraId="3D44D00A" w14:textId="77777777" w:rsidR="00F577CF" w:rsidRPr="00F577CF" w:rsidRDefault="00F577CF" w:rsidP="00F829CB">
            <w:pPr>
              <w:jc w:val="center"/>
              <w:rPr>
                <w:b/>
                <w:bCs/>
                <w:sz w:val="18"/>
                <w:szCs w:val="18"/>
              </w:rPr>
            </w:pPr>
            <w:r w:rsidRPr="00F577CF">
              <w:rPr>
                <w:b/>
                <w:bCs/>
                <w:sz w:val="18"/>
                <w:szCs w:val="18"/>
              </w:rPr>
              <w:t>200</w:t>
            </w:r>
          </w:p>
        </w:tc>
        <w:tc>
          <w:tcPr>
            <w:tcW w:w="1233" w:type="dxa"/>
            <w:tcBorders>
              <w:top w:val="nil"/>
              <w:left w:val="nil"/>
              <w:bottom w:val="single" w:sz="4" w:space="0" w:color="000000"/>
              <w:right w:val="single" w:sz="4" w:space="0" w:color="000000"/>
            </w:tcBorders>
            <w:shd w:val="clear" w:color="auto" w:fill="auto"/>
            <w:vAlign w:val="center"/>
            <w:hideMark/>
          </w:tcPr>
          <w:p w14:paraId="13EDEA9A"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94DCDB2"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28D8DE89"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2DE0271" w14:textId="77777777" w:rsidR="00F577CF" w:rsidRPr="00F577CF" w:rsidRDefault="00F577CF" w:rsidP="00F829CB">
            <w:pPr>
              <w:jc w:val="right"/>
              <w:rPr>
                <w:b/>
                <w:bCs/>
                <w:sz w:val="18"/>
                <w:szCs w:val="18"/>
              </w:rPr>
            </w:pPr>
            <w:r w:rsidRPr="00F577CF">
              <w:rPr>
                <w:b/>
                <w:bCs/>
                <w:sz w:val="18"/>
                <w:szCs w:val="18"/>
              </w:rPr>
              <w:t>1 034 967,67</w:t>
            </w:r>
          </w:p>
        </w:tc>
        <w:tc>
          <w:tcPr>
            <w:tcW w:w="1559" w:type="dxa"/>
            <w:tcBorders>
              <w:top w:val="nil"/>
              <w:left w:val="nil"/>
              <w:bottom w:val="single" w:sz="4" w:space="0" w:color="auto"/>
              <w:right w:val="single" w:sz="4" w:space="0" w:color="auto"/>
            </w:tcBorders>
            <w:shd w:val="clear" w:color="auto" w:fill="auto"/>
            <w:vAlign w:val="center"/>
            <w:hideMark/>
          </w:tcPr>
          <w:p w14:paraId="3A106645"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223027E8" w14:textId="77777777" w:rsidR="00F577CF" w:rsidRPr="00F577CF" w:rsidRDefault="00F577CF" w:rsidP="00F829CB">
            <w:pPr>
              <w:jc w:val="right"/>
              <w:rPr>
                <w:b/>
                <w:bCs/>
                <w:sz w:val="18"/>
                <w:szCs w:val="18"/>
              </w:rPr>
            </w:pPr>
            <w:r w:rsidRPr="00F577CF">
              <w:rPr>
                <w:b/>
                <w:bCs/>
                <w:sz w:val="18"/>
                <w:szCs w:val="18"/>
              </w:rPr>
              <w:t>1 034 967,67</w:t>
            </w:r>
          </w:p>
        </w:tc>
        <w:tc>
          <w:tcPr>
            <w:tcW w:w="851" w:type="dxa"/>
            <w:tcBorders>
              <w:top w:val="nil"/>
              <w:left w:val="nil"/>
              <w:bottom w:val="single" w:sz="4" w:space="0" w:color="auto"/>
              <w:right w:val="single" w:sz="4" w:space="0" w:color="auto"/>
            </w:tcBorders>
            <w:shd w:val="clear" w:color="auto" w:fill="auto"/>
            <w:vAlign w:val="center"/>
            <w:hideMark/>
          </w:tcPr>
          <w:p w14:paraId="2C77A3A8"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03C2066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6F787E1" w14:textId="77777777" w:rsidR="00F577CF" w:rsidRPr="00F577CF" w:rsidRDefault="00F577CF" w:rsidP="00F829CB">
            <w:pPr>
              <w:rPr>
                <w:b/>
                <w:bCs/>
                <w:sz w:val="18"/>
                <w:szCs w:val="18"/>
              </w:rPr>
            </w:pPr>
            <w:r w:rsidRPr="00F577CF">
              <w:rPr>
                <w:b/>
                <w:bCs/>
                <w:sz w:val="18"/>
                <w:szCs w:val="18"/>
              </w:rPr>
              <w:t>Иные закупки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1124BBD3"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9465582"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2A4B3D7C"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23828F0C" w14:textId="77777777" w:rsidR="00F577CF" w:rsidRPr="00F577CF" w:rsidRDefault="00F577CF" w:rsidP="00F829CB">
            <w:pPr>
              <w:jc w:val="center"/>
              <w:rPr>
                <w:b/>
                <w:bCs/>
                <w:sz w:val="18"/>
                <w:szCs w:val="18"/>
              </w:rPr>
            </w:pPr>
            <w:r w:rsidRPr="00F577CF">
              <w:rPr>
                <w:b/>
                <w:bCs/>
                <w:sz w:val="18"/>
                <w:szCs w:val="18"/>
              </w:rPr>
              <w:t>63 3 00 10006</w:t>
            </w:r>
          </w:p>
        </w:tc>
        <w:tc>
          <w:tcPr>
            <w:tcW w:w="751" w:type="dxa"/>
            <w:tcBorders>
              <w:top w:val="nil"/>
              <w:left w:val="nil"/>
              <w:bottom w:val="single" w:sz="4" w:space="0" w:color="000000"/>
              <w:right w:val="single" w:sz="4" w:space="0" w:color="000000"/>
            </w:tcBorders>
            <w:shd w:val="clear" w:color="auto" w:fill="auto"/>
            <w:vAlign w:val="center"/>
            <w:hideMark/>
          </w:tcPr>
          <w:p w14:paraId="62B68065" w14:textId="77777777" w:rsidR="00F577CF" w:rsidRPr="00F577CF" w:rsidRDefault="00F577CF" w:rsidP="00F829CB">
            <w:pPr>
              <w:jc w:val="center"/>
              <w:rPr>
                <w:b/>
                <w:bCs/>
                <w:sz w:val="18"/>
                <w:szCs w:val="18"/>
              </w:rPr>
            </w:pPr>
            <w:r w:rsidRPr="00F577CF">
              <w:rPr>
                <w:b/>
                <w:bCs/>
                <w:sz w:val="18"/>
                <w:szCs w:val="18"/>
              </w:rPr>
              <w:t>240</w:t>
            </w:r>
          </w:p>
        </w:tc>
        <w:tc>
          <w:tcPr>
            <w:tcW w:w="1233" w:type="dxa"/>
            <w:tcBorders>
              <w:top w:val="nil"/>
              <w:left w:val="nil"/>
              <w:bottom w:val="single" w:sz="4" w:space="0" w:color="000000"/>
              <w:right w:val="single" w:sz="4" w:space="0" w:color="000000"/>
            </w:tcBorders>
            <w:shd w:val="clear" w:color="auto" w:fill="auto"/>
            <w:vAlign w:val="center"/>
            <w:hideMark/>
          </w:tcPr>
          <w:p w14:paraId="0E689602"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D4F931B"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50CB5E7B"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4F46F33" w14:textId="77777777" w:rsidR="00F577CF" w:rsidRPr="00F577CF" w:rsidRDefault="00F577CF" w:rsidP="00F829CB">
            <w:pPr>
              <w:jc w:val="right"/>
              <w:rPr>
                <w:b/>
                <w:bCs/>
                <w:sz w:val="18"/>
                <w:szCs w:val="18"/>
              </w:rPr>
            </w:pPr>
            <w:r w:rsidRPr="00F577CF">
              <w:rPr>
                <w:b/>
                <w:bCs/>
                <w:sz w:val="18"/>
                <w:szCs w:val="18"/>
              </w:rPr>
              <w:t>1 034 967,67</w:t>
            </w:r>
          </w:p>
        </w:tc>
        <w:tc>
          <w:tcPr>
            <w:tcW w:w="1559" w:type="dxa"/>
            <w:tcBorders>
              <w:top w:val="nil"/>
              <w:left w:val="nil"/>
              <w:bottom w:val="single" w:sz="4" w:space="0" w:color="auto"/>
              <w:right w:val="single" w:sz="4" w:space="0" w:color="auto"/>
            </w:tcBorders>
            <w:shd w:val="clear" w:color="auto" w:fill="auto"/>
            <w:vAlign w:val="center"/>
            <w:hideMark/>
          </w:tcPr>
          <w:p w14:paraId="505ABB30"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43CBFB1A" w14:textId="77777777" w:rsidR="00F577CF" w:rsidRPr="00F577CF" w:rsidRDefault="00F577CF" w:rsidP="00F829CB">
            <w:pPr>
              <w:jc w:val="right"/>
              <w:rPr>
                <w:b/>
                <w:bCs/>
                <w:sz w:val="18"/>
                <w:szCs w:val="18"/>
              </w:rPr>
            </w:pPr>
            <w:r w:rsidRPr="00F577CF">
              <w:rPr>
                <w:b/>
                <w:bCs/>
                <w:sz w:val="18"/>
                <w:szCs w:val="18"/>
              </w:rPr>
              <w:t>1 034 967,67</w:t>
            </w:r>
          </w:p>
        </w:tc>
        <w:tc>
          <w:tcPr>
            <w:tcW w:w="851" w:type="dxa"/>
            <w:tcBorders>
              <w:top w:val="nil"/>
              <w:left w:val="nil"/>
              <w:bottom w:val="single" w:sz="4" w:space="0" w:color="auto"/>
              <w:right w:val="single" w:sz="4" w:space="0" w:color="auto"/>
            </w:tcBorders>
            <w:shd w:val="clear" w:color="auto" w:fill="auto"/>
            <w:vAlign w:val="center"/>
            <w:hideMark/>
          </w:tcPr>
          <w:p w14:paraId="036CE60C"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61E74433"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57D0938" w14:textId="77777777" w:rsidR="00F577CF" w:rsidRPr="00F577CF" w:rsidRDefault="00F577CF" w:rsidP="00F829CB">
            <w:pPr>
              <w:rPr>
                <w:b/>
                <w:bCs/>
                <w:sz w:val="18"/>
                <w:szCs w:val="18"/>
              </w:rPr>
            </w:pPr>
            <w:r w:rsidRPr="00F577CF">
              <w:rPr>
                <w:b/>
                <w:bCs/>
                <w:sz w:val="18"/>
                <w:szCs w:val="18"/>
              </w:rPr>
              <w:t>Прочая закупка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68D774B8"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CA5ACB5"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6ADF6AE0"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18140C63" w14:textId="77777777" w:rsidR="00F577CF" w:rsidRPr="00F577CF" w:rsidRDefault="00F577CF" w:rsidP="00F829CB">
            <w:pPr>
              <w:jc w:val="center"/>
              <w:rPr>
                <w:b/>
                <w:bCs/>
                <w:sz w:val="18"/>
                <w:szCs w:val="18"/>
              </w:rPr>
            </w:pPr>
            <w:r w:rsidRPr="00F577CF">
              <w:rPr>
                <w:b/>
                <w:bCs/>
                <w:sz w:val="18"/>
                <w:szCs w:val="18"/>
              </w:rPr>
              <w:t>63 3 00 10006</w:t>
            </w:r>
          </w:p>
        </w:tc>
        <w:tc>
          <w:tcPr>
            <w:tcW w:w="751" w:type="dxa"/>
            <w:tcBorders>
              <w:top w:val="nil"/>
              <w:left w:val="nil"/>
              <w:bottom w:val="single" w:sz="4" w:space="0" w:color="000000"/>
              <w:right w:val="single" w:sz="4" w:space="0" w:color="000000"/>
            </w:tcBorders>
            <w:shd w:val="clear" w:color="auto" w:fill="auto"/>
            <w:vAlign w:val="center"/>
            <w:hideMark/>
          </w:tcPr>
          <w:p w14:paraId="542BF2ED" w14:textId="77777777" w:rsidR="00F577CF" w:rsidRPr="00F577CF" w:rsidRDefault="00F577CF" w:rsidP="00F829CB">
            <w:pPr>
              <w:jc w:val="center"/>
              <w:rPr>
                <w:b/>
                <w:bCs/>
                <w:sz w:val="18"/>
                <w:szCs w:val="18"/>
              </w:rPr>
            </w:pPr>
            <w:r w:rsidRPr="00F577CF">
              <w:rPr>
                <w:b/>
                <w:bCs/>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35135A72"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28193EB"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0014634F"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932855F" w14:textId="77777777" w:rsidR="00F577CF" w:rsidRPr="00F577CF" w:rsidRDefault="00F577CF" w:rsidP="00F829CB">
            <w:pPr>
              <w:jc w:val="right"/>
              <w:rPr>
                <w:b/>
                <w:bCs/>
                <w:sz w:val="18"/>
                <w:szCs w:val="18"/>
              </w:rPr>
            </w:pPr>
            <w:r w:rsidRPr="00F577CF">
              <w:rPr>
                <w:b/>
                <w:bCs/>
                <w:sz w:val="18"/>
                <w:szCs w:val="18"/>
              </w:rPr>
              <w:t>1 034 967,67</w:t>
            </w:r>
          </w:p>
        </w:tc>
        <w:tc>
          <w:tcPr>
            <w:tcW w:w="1559" w:type="dxa"/>
            <w:tcBorders>
              <w:top w:val="nil"/>
              <w:left w:val="nil"/>
              <w:bottom w:val="single" w:sz="4" w:space="0" w:color="auto"/>
              <w:right w:val="single" w:sz="4" w:space="0" w:color="auto"/>
            </w:tcBorders>
            <w:shd w:val="clear" w:color="auto" w:fill="auto"/>
            <w:vAlign w:val="center"/>
            <w:hideMark/>
          </w:tcPr>
          <w:p w14:paraId="123365C8"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58D469B8" w14:textId="77777777" w:rsidR="00F577CF" w:rsidRPr="00F577CF" w:rsidRDefault="00F577CF" w:rsidP="00F829CB">
            <w:pPr>
              <w:jc w:val="right"/>
              <w:rPr>
                <w:b/>
                <w:bCs/>
                <w:sz w:val="18"/>
                <w:szCs w:val="18"/>
              </w:rPr>
            </w:pPr>
            <w:r w:rsidRPr="00F577CF">
              <w:rPr>
                <w:b/>
                <w:bCs/>
                <w:sz w:val="18"/>
                <w:szCs w:val="18"/>
              </w:rPr>
              <w:t>1 034 967,67</w:t>
            </w:r>
          </w:p>
        </w:tc>
        <w:tc>
          <w:tcPr>
            <w:tcW w:w="851" w:type="dxa"/>
            <w:tcBorders>
              <w:top w:val="nil"/>
              <w:left w:val="nil"/>
              <w:bottom w:val="single" w:sz="4" w:space="0" w:color="auto"/>
              <w:right w:val="single" w:sz="4" w:space="0" w:color="auto"/>
            </w:tcBorders>
            <w:shd w:val="clear" w:color="auto" w:fill="auto"/>
            <w:vAlign w:val="center"/>
            <w:hideMark/>
          </w:tcPr>
          <w:p w14:paraId="67E89D4B"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46DCE4F3"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0303F55" w14:textId="77777777" w:rsidR="00F577CF" w:rsidRPr="00F577CF" w:rsidRDefault="00F577CF" w:rsidP="00F829CB">
            <w:pPr>
              <w:rPr>
                <w:sz w:val="18"/>
                <w:szCs w:val="18"/>
              </w:rPr>
            </w:pPr>
            <w:r w:rsidRPr="00F577CF">
              <w:rPr>
                <w:sz w:val="18"/>
                <w:szCs w:val="18"/>
              </w:rPr>
              <w:t>Транспортные услуги</w:t>
            </w:r>
          </w:p>
        </w:tc>
        <w:tc>
          <w:tcPr>
            <w:tcW w:w="580" w:type="dxa"/>
            <w:tcBorders>
              <w:top w:val="nil"/>
              <w:left w:val="nil"/>
              <w:bottom w:val="single" w:sz="4" w:space="0" w:color="000000"/>
              <w:right w:val="single" w:sz="4" w:space="0" w:color="000000"/>
            </w:tcBorders>
            <w:shd w:val="clear" w:color="auto" w:fill="auto"/>
            <w:vAlign w:val="center"/>
            <w:hideMark/>
          </w:tcPr>
          <w:p w14:paraId="55FA5B72"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0930DC5"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2483E8E7"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738AB172" w14:textId="77777777" w:rsidR="00F577CF" w:rsidRPr="00F577CF" w:rsidRDefault="00F577CF" w:rsidP="00F829CB">
            <w:pPr>
              <w:jc w:val="center"/>
              <w:rPr>
                <w:sz w:val="18"/>
                <w:szCs w:val="18"/>
              </w:rPr>
            </w:pPr>
            <w:r w:rsidRPr="00F577CF">
              <w:rPr>
                <w:sz w:val="18"/>
                <w:szCs w:val="18"/>
              </w:rPr>
              <w:t>63 3 00 10006</w:t>
            </w:r>
          </w:p>
        </w:tc>
        <w:tc>
          <w:tcPr>
            <w:tcW w:w="751" w:type="dxa"/>
            <w:tcBorders>
              <w:top w:val="nil"/>
              <w:left w:val="nil"/>
              <w:bottom w:val="single" w:sz="4" w:space="0" w:color="000000"/>
              <w:right w:val="single" w:sz="4" w:space="0" w:color="000000"/>
            </w:tcBorders>
            <w:shd w:val="clear" w:color="auto" w:fill="auto"/>
            <w:vAlign w:val="center"/>
            <w:hideMark/>
          </w:tcPr>
          <w:p w14:paraId="2AC64B5A"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14459157"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BE581AF" w14:textId="77777777" w:rsidR="00F577CF" w:rsidRPr="00F577CF" w:rsidRDefault="00F577CF" w:rsidP="00F829CB">
            <w:pPr>
              <w:jc w:val="center"/>
              <w:rPr>
                <w:sz w:val="18"/>
                <w:szCs w:val="18"/>
              </w:rPr>
            </w:pPr>
            <w:r w:rsidRPr="00F577CF">
              <w:rPr>
                <w:sz w:val="18"/>
                <w:szCs w:val="18"/>
              </w:rPr>
              <w:t>222</w:t>
            </w:r>
          </w:p>
        </w:tc>
        <w:tc>
          <w:tcPr>
            <w:tcW w:w="695" w:type="dxa"/>
            <w:tcBorders>
              <w:top w:val="nil"/>
              <w:left w:val="nil"/>
              <w:bottom w:val="single" w:sz="4" w:space="0" w:color="000000"/>
              <w:right w:val="nil"/>
            </w:tcBorders>
            <w:shd w:val="clear" w:color="auto" w:fill="auto"/>
            <w:vAlign w:val="center"/>
            <w:hideMark/>
          </w:tcPr>
          <w:p w14:paraId="3EACF090"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B95A3ED" w14:textId="77777777" w:rsidR="00F577CF" w:rsidRPr="00F577CF" w:rsidRDefault="00F577CF" w:rsidP="00F829CB">
            <w:pPr>
              <w:jc w:val="right"/>
              <w:rPr>
                <w:i/>
                <w:iCs/>
                <w:sz w:val="18"/>
                <w:szCs w:val="18"/>
              </w:rPr>
            </w:pPr>
            <w:r w:rsidRPr="00F577CF">
              <w:rPr>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06BE65E3" w14:textId="77777777" w:rsidR="00F577CF" w:rsidRPr="00F577CF" w:rsidRDefault="00F577CF" w:rsidP="00F829CB">
            <w:pPr>
              <w:jc w:val="right"/>
              <w:rPr>
                <w:i/>
                <w:iCs/>
                <w:sz w:val="18"/>
                <w:szCs w:val="18"/>
              </w:rPr>
            </w:pPr>
            <w:r w:rsidRPr="00F577CF">
              <w:rPr>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51575E13" w14:textId="77777777" w:rsidR="00F577CF" w:rsidRPr="00F577CF" w:rsidRDefault="00F577CF" w:rsidP="00F829CB">
            <w:pPr>
              <w:jc w:val="right"/>
              <w:rPr>
                <w:i/>
                <w:iCs/>
                <w:sz w:val="18"/>
                <w:szCs w:val="18"/>
              </w:rPr>
            </w:pPr>
            <w:r w:rsidRPr="00F577CF">
              <w:rPr>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FC0E9FA" w14:textId="77777777" w:rsidR="00F577CF" w:rsidRPr="00F577CF" w:rsidRDefault="00F577CF" w:rsidP="00F829CB">
            <w:pPr>
              <w:jc w:val="right"/>
              <w:rPr>
                <w:i/>
                <w:iCs/>
                <w:sz w:val="18"/>
                <w:szCs w:val="18"/>
              </w:rPr>
            </w:pPr>
            <w:r w:rsidRPr="00F577CF">
              <w:rPr>
                <w:i/>
                <w:iCs/>
                <w:sz w:val="18"/>
                <w:szCs w:val="18"/>
              </w:rPr>
              <w:t>0</w:t>
            </w:r>
          </w:p>
        </w:tc>
      </w:tr>
      <w:tr w:rsidR="00F577CF" w:rsidRPr="00F577CF" w14:paraId="47AE9AB0"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34822E8" w14:textId="77777777" w:rsidR="00F577CF" w:rsidRPr="00F577CF" w:rsidRDefault="00F577CF" w:rsidP="00F829CB">
            <w:pPr>
              <w:rPr>
                <w:sz w:val="18"/>
                <w:szCs w:val="18"/>
              </w:rPr>
            </w:pPr>
            <w:r w:rsidRPr="00F577CF">
              <w:rPr>
                <w:sz w:val="18"/>
                <w:szCs w:val="18"/>
              </w:rPr>
              <w:t>Другие расходы по оплате транспортных услуг</w:t>
            </w:r>
          </w:p>
        </w:tc>
        <w:tc>
          <w:tcPr>
            <w:tcW w:w="580" w:type="dxa"/>
            <w:tcBorders>
              <w:top w:val="nil"/>
              <w:left w:val="nil"/>
              <w:bottom w:val="single" w:sz="4" w:space="0" w:color="000000"/>
              <w:right w:val="single" w:sz="4" w:space="0" w:color="000000"/>
            </w:tcBorders>
            <w:shd w:val="clear" w:color="auto" w:fill="auto"/>
            <w:vAlign w:val="center"/>
            <w:hideMark/>
          </w:tcPr>
          <w:p w14:paraId="216FF5F3"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F3B32AF"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7D144162"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0D1D3654" w14:textId="77777777" w:rsidR="00F577CF" w:rsidRPr="00F577CF" w:rsidRDefault="00F577CF" w:rsidP="00F829CB">
            <w:pPr>
              <w:jc w:val="center"/>
              <w:rPr>
                <w:sz w:val="18"/>
                <w:szCs w:val="18"/>
              </w:rPr>
            </w:pPr>
            <w:r w:rsidRPr="00F577CF">
              <w:rPr>
                <w:sz w:val="18"/>
                <w:szCs w:val="18"/>
              </w:rPr>
              <w:t>63 3 00 10006</w:t>
            </w:r>
          </w:p>
        </w:tc>
        <w:tc>
          <w:tcPr>
            <w:tcW w:w="751" w:type="dxa"/>
            <w:tcBorders>
              <w:top w:val="nil"/>
              <w:left w:val="nil"/>
              <w:bottom w:val="single" w:sz="4" w:space="0" w:color="000000"/>
              <w:right w:val="single" w:sz="4" w:space="0" w:color="000000"/>
            </w:tcBorders>
            <w:shd w:val="clear" w:color="auto" w:fill="auto"/>
            <w:vAlign w:val="center"/>
            <w:hideMark/>
          </w:tcPr>
          <w:p w14:paraId="34B9F362"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5CBAB949"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26318B0" w14:textId="77777777" w:rsidR="00F577CF" w:rsidRPr="00F577CF" w:rsidRDefault="00F577CF" w:rsidP="00F829CB">
            <w:pPr>
              <w:jc w:val="center"/>
              <w:rPr>
                <w:sz w:val="18"/>
                <w:szCs w:val="18"/>
              </w:rPr>
            </w:pPr>
            <w:r w:rsidRPr="00F577CF">
              <w:rPr>
                <w:sz w:val="18"/>
                <w:szCs w:val="18"/>
              </w:rPr>
              <w:t>222</w:t>
            </w:r>
          </w:p>
        </w:tc>
        <w:tc>
          <w:tcPr>
            <w:tcW w:w="695" w:type="dxa"/>
            <w:tcBorders>
              <w:top w:val="nil"/>
              <w:left w:val="nil"/>
              <w:bottom w:val="single" w:sz="4" w:space="0" w:color="000000"/>
              <w:right w:val="nil"/>
            </w:tcBorders>
            <w:shd w:val="clear" w:color="auto" w:fill="auto"/>
            <w:vAlign w:val="center"/>
            <w:hideMark/>
          </w:tcPr>
          <w:p w14:paraId="2EB6D262" w14:textId="77777777" w:rsidR="00F577CF" w:rsidRPr="00F577CF" w:rsidRDefault="00F577CF" w:rsidP="00F829CB">
            <w:pPr>
              <w:jc w:val="center"/>
              <w:rPr>
                <w:sz w:val="18"/>
                <w:szCs w:val="18"/>
              </w:rPr>
            </w:pPr>
            <w:r w:rsidRPr="00F577CF">
              <w:rPr>
                <w:sz w:val="18"/>
                <w:szCs w:val="18"/>
              </w:rPr>
              <w:t>1125</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6B1C728"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5D3213EF"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65339FD3"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8873FFE"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3FACED21"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0711A3F" w14:textId="77777777" w:rsidR="00F577CF" w:rsidRPr="00F577CF" w:rsidRDefault="00F577CF" w:rsidP="00F829CB">
            <w:pPr>
              <w:rPr>
                <w:sz w:val="18"/>
                <w:szCs w:val="18"/>
              </w:rPr>
            </w:pPr>
            <w:r w:rsidRPr="00F577CF">
              <w:rPr>
                <w:sz w:val="18"/>
                <w:szCs w:val="18"/>
              </w:rPr>
              <w:t>Коммунальные услуги</w:t>
            </w:r>
          </w:p>
        </w:tc>
        <w:tc>
          <w:tcPr>
            <w:tcW w:w="580" w:type="dxa"/>
            <w:tcBorders>
              <w:top w:val="nil"/>
              <w:left w:val="nil"/>
              <w:bottom w:val="single" w:sz="4" w:space="0" w:color="000000"/>
              <w:right w:val="single" w:sz="4" w:space="0" w:color="000000"/>
            </w:tcBorders>
            <w:shd w:val="clear" w:color="auto" w:fill="auto"/>
            <w:vAlign w:val="center"/>
            <w:hideMark/>
          </w:tcPr>
          <w:p w14:paraId="5E08A13A"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C1E0CB5"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77DA3F09"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0AB140D2" w14:textId="77777777" w:rsidR="00F577CF" w:rsidRPr="00F577CF" w:rsidRDefault="00F577CF" w:rsidP="00F829CB">
            <w:pPr>
              <w:jc w:val="center"/>
              <w:rPr>
                <w:sz w:val="18"/>
                <w:szCs w:val="18"/>
              </w:rPr>
            </w:pPr>
            <w:r w:rsidRPr="00F577CF">
              <w:rPr>
                <w:sz w:val="18"/>
                <w:szCs w:val="18"/>
              </w:rPr>
              <w:t>63 3 00 10006</w:t>
            </w:r>
          </w:p>
        </w:tc>
        <w:tc>
          <w:tcPr>
            <w:tcW w:w="751" w:type="dxa"/>
            <w:tcBorders>
              <w:top w:val="nil"/>
              <w:left w:val="nil"/>
              <w:bottom w:val="single" w:sz="4" w:space="0" w:color="000000"/>
              <w:right w:val="single" w:sz="4" w:space="0" w:color="000000"/>
            </w:tcBorders>
            <w:shd w:val="clear" w:color="auto" w:fill="auto"/>
            <w:vAlign w:val="center"/>
            <w:hideMark/>
          </w:tcPr>
          <w:p w14:paraId="4D107834"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0BE03A69"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42D879E" w14:textId="77777777" w:rsidR="00F577CF" w:rsidRPr="00F577CF" w:rsidRDefault="00F577CF" w:rsidP="00F829CB">
            <w:pPr>
              <w:jc w:val="center"/>
              <w:rPr>
                <w:sz w:val="18"/>
                <w:szCs w:val="18"/>
              </w:rPr>
            </w:pPr>
            <w:r w:rsidRPr="00F577CF">
              <w:rPr>
                <w:sz w:val="18"/>
                <w:szCs w:val="18"/>
              </w:rPr>
              <w:t>223</w:t>
            </w:r>
          </w:p>
        </w:tc>
        <w:tc>
          <w:tcPr>
            <w:tcW w:w="695" w:type="dxa"/>
            <w:tcBorders>
              <w:top w:val="nil"/>
              <w:left w:val="nil"/>
              <w:bottom w:val="single" w:sz="4" w:space="0" w:color="000000"/>
              <w:right w:val="nil"/>
            </w:tcBorders>
            <w:shd w:val="clear" w:color="auto" w:fill="auto"/>
            <w:vAlign w:val="center"/>
            <w:hideMark/>
          </w:tcPr>
          <w:p w14:paraId="51B87816"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CE3CCF8" w14:textId="77777777" w:rsidR="00F577CF" w:rsidRPr="00F577CF" w:rsidRDefault="00F577CF" w:rsidP="00F829CB">
            <w:pPr>
              <w:jc w:val="right"/>
              <w:rPr>
                <w:i/>
                <w:iCs/>
                <w:sz w:val="18"/>
                <w:szCs w:val="18"/>
              </w:rPr>
            </w:pPr>
            <w:r w:rsidRPr="00F577CF">
              <w:rPr>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3A3B0BED" w14:textId="77777777" w:rsidR="00F577CF" w:rsidRPr="00F577CF" w:rsidRDefault="00F577CF" w:rsidP="00F829CB">
            <w:pPr>
              <w:jc w:val="right"/>
              <w:rPr>
                <w:i/>
                <w:iCs/>
                <w:sz w:val="18"/>
                <w:szCs w:val="18"/>
              </w:rPr>
            </w:pPr>
            <w:r w:rsidRPr="00F577CF">
              <w:rPr>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06456808" w14:textId="77777777" w:rsidR="00F577CF" w:rsidRPr="00F577CF" w:rsidRDefault="00F577CF" w:rsidP="00F829CB">
            <w:pPr>
              <w:jc w:val="right"/>
              <w:rPr>
                <w:i/>
                <w:iCs/>
                <w:sz w:val="18"/>
                <w:szCs w:val="18"/>
              </w:rPr>
            </w:pPr>
            <w:r w:rsidRPr="00F577CF">
              <w:rPr>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FB4A1B8" w14:textId="77777777" w:rsidR="00F577CF" w:rsidRPr="00F577CF" w:rsidRDefault="00F577CF" w:rsidP="00F829CB">
            <w:pPr>
              <w:jc w:val="right"/>
              <w:rPr>
                <w:i/>
                <w:iCs/>
                <w:sz w:val="18"/>
                <w:szCs w:val="18"/>
              </w:rPr>
            </w:pPr>
            <w:r w:rsidRPr="00F577CF">
              <w:rPr>
                <w:i/>
                <w:iCs/>
                <w:sz w:val="18"/>
                <w:szCs w:val="18"/>
              </w:rPr>
              <w:t>0</w:t>
            </w:r>
          </w:p>
        </w:tc>
      </w:tr>
      <w:tr w:rsidR="00F577CF" w:rsidRPr="00F577CF" w14:paraId="43BF4E2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811EA4C" w14:textId="77777777" w:rsidR="00F577CF" w:rsidRPr="00F577CF" w:rsidRDefault="00F577CF" w:rsidP="00F829CB">
            <w:pPr>
              <w:rPr>
                <w:sz w:val="18"/>
                <w:szCs w:val="18"/>
              </w:rPr>
            </w:pPr>
            <w:r w:rsidRPr="00F577CF">
              <w:rPr>
                <w:sz w:val="18"/>
                <w:szCs w:val="18"/>
              </w:rPr>
              <w:t>Другие расходы по оплате коммунальных услуг</w:t>
            </w:r>
          </w:p>
        </w:tc>
        <w:tc>
          <w:tcPr>
            <w:tcW w:w="580" w:type="dxa"/>
            <w:tcBorders>
              <w:top w:val="nil"/>
              <w:left w:val="nil"/>
              <w:bottom w:val="single" w:sz="4" w:space="0" w:color="000000"/>
              <w:right w:val="single" w:sz="4" w:space="0" w:color="000000"/>
            </w:tcBorders>
            <w:shd w:val="clear" w:color="auto" w:fill="auto"/>
            <w:vAlign w:val="center"/>
            <w:hideMark/>
          </w:tcPr>
          <w:p w14:paraId="12564140"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211ED59"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54CB328B"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125ED5B7" w14:textId="77777777" w:rsidR="00F577CF" w:rsidRPr="00F577CF" w:rsidRDefault="00F577CF" w:rsidP="00F829CB">
            <w:pPr>
              <w:jc w:val="center"/>
              <w:rPr>
                <w:sz w:val="18"/>
                <w:szCs w:val="18"/>
              </w:rPr>
            </w:pPr>
            <w:r w:rsidRPr="00F577CF">
              <w:rPr>
                <w:sz w:val="18"/>
                <w:szCs w:val="18"/>
              </w:rPr>
              <w:t>63 3 00 10006</w:t>
            </w:r>
          </w:p>
        </w:tc>
        <w:tc>
          <w:tcPr>
            <w:tcW w:w="751" w:type="dxa"/>
            <w:tcBorders>
              <w:top w:val="nil"/>
              <w:left w:val="nil"/>
              <w:bottom w:val="single" w:sz="4" w:space="0" w:color="000000"/>
              <w:right w:val="single" w:sz="4" w:space="0" w:color="000000"/>
            </w:tcBorders>
            <w:shd w:val="clear" w:color="auto" w:fill="auto"/>
            <w:vAlign w:val="center"/>
            <w:hideMark/>
          </w:tcPr>
          <w:p w14:paraId="5B399170"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4A8D6C39"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E7DAE2F" w14:textId="77777777" w:rsidR="00F577CF" w:rsidRPr="00F577CF" w:rsidRDefault="00F577CF" w:rsidP="00F829CB">
            <w:pPr>
              <w:jc w:val="center"/>
              <w:rPr>
                <w:sz w:val="18"/>
                <w:szCs w:val="18"/>
              </w:rPr>
            </w:pPr>
            <w:r w:rsidRPr="00F577CF">
              <w:rPr>
                <w:sz w:val="18"/>
                <w:szCs w:val="18"/>
              </w:rPr>
              <w:t>223</w:t>
            </w:r>
          </w:p>
        </w:tc>
        <w:tc>
          <w:tcPr>
            <w:tcW w:w="695" w:type="dxa"/>
            <w:tcBorders>
              <w:top w:val="nil"/>
              <w:left w:val="nil"/>
              <w:bottom w:val="single" w:sz="4" w:space="0" w:color="000000"/>
              <w:right w:val="nil"/>
            </w:tcBorders>
            <w:shd w:val="clear" w:color="auto" w:fill="auto"/>
            <w:vAlign w:val="center"/>
            <w:hideMark/>
          </w:tcPr>
          <w:p w14:paraId="269014FF" w14:textId="77777777" w:rsidR="00F577CF" w:rsidRPr="00F577CF" w:rsidRDefault="00F577CF" w:rsidP="00F829CB">
            <w:pPr>
              <w:jc w:val="center"/>
              <w:rPr>
                <w:sz w:val="18"/>
                <w:szCs w:val="18"/>
              </w:rPr>
            </w:pPr>
            <w:r w:rsidRPr="00F577CF">
              <w:rPr>
                <w:sz w:val="18"/>
                <w:szCs w:val="18"/>
              </w:rPr>
              <w:t>1127</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0823EE7"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1FB3C33E"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4E55D227"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D6C0316"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6A36423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D258B2E" w14:textId="77777777" w:rsidR="00F577CF" w:rsidRPr="00F577CF" w:rsidRDefault="00F577CF" w:rsidP="00F829CB">
            <w:pPr>
              <w:rPr>
                <w:sz w:val="18"/>
                <w:szCs w:val="18"/>
              </w:rPr>
            </w:pPr>
            <w:proofErr w:type="spellStart"/>
            <w:r w:rsidRPr="00F577CF">
              <w:rPr>
                <w:sz w:val="18"/>
                <w:szCs w:val="18"/>
              </w:rPr>
              <w:t>Усл.по</w:t>
            </w:r>
            <w:proofErr w:type="spellEnd"/>
            <w:r w:rsidRPr="00F577CF">
              <w:rPr>
                <w:sz w:val="18"/>
                <w:szCs w:val="18"/>
              </w:rPr>
              <w:t xml:space="preserve"> сод-ю им-</w:t>
            </w:r>
            <w:proofErr w:type="spellStart"/>
            <w:r w:rsidRPr="00F577CF">
              <w:rPr>
                <w:sz w:val="18"/>
                <w:szCs w:val="18"/>
              </w:rPr>
              <w:t>ва</w:t>
            </w:r>
            <w:proofErr w:type="spellEnd"/>
          </w:p>
        </w:tc>
        <w:tc>
          <w:tcPr>
            <w:tcW w:w="580" w:type="dxa"/>
            <w:tcBorders>
              <w:top w:val="nil"/>
              <w:left w:val="nil"/>
              <w:bottom w:val="single" w:sz="4" w:space="0" w:color="000000"/>
              <w:right w:val="single" w:sz="4" w:space="0" w:color="000000"/>
            </w:tcBorders>
            <w:shd w:val="clear" w:color="auto" w:fill="auto"/>
            <w:vAlign w:val="center"/>
            <w:hideMark/>
          </w:tcPr>
          <w:p w14:paraId="44591DDB"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9DB329A"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593101D4"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48201195" w14:textId="77777777" w:rsidR="00F577CF" w:rsidRPr="00F577CF" w:rsidRDefault="00F577CF" w:rsidP="00F829CB">
            <w:pPr>
              <w:jc w:val="center"/>
              <w:rPr>
                <w:sz w:val="18"/>
                <w:szCs w:val="18"/>
              </w:rPr>
            </w:pPr>
            <w:r w:rsidRPr="00F577CF">
              <w:rPr>
                <w:sz w:val="18"/>
                <w:szCs w:val="18"/>
              </w:rPr>
              <w:t>63 3 00 10006</w:t>
            </w:r>
          </w:p>
        </w:tc>
        <w:tc>
          <w:tcPr>
            <w:tcW w:w="751" w:type="dxa"/>
            <w:tcBorders>
              <w:top w:val="nil"/>
              <w:left w:val="nil"/>
              <w:bottom w:val="single" w:sz="4" w:space="0" w:color="000000"/>
              <w:right w:val="single" w:sz="4" w:space="0" w:color="000000"/>
            </w:tcBorders>
            <w:shd w:val="clear" w:color="auto" w:fill="auto"/>
            <w:vAlign w:val="center"/>
            <w:hideMark/>
          </w:tcPr>
          <w:p w14:paraId="114F6CBB"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2F0AEF1E"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18419AE" w14:textId="77777777" w:rsidR="00F577CF" w:rsidRPr="00F577CF" w:rsidRDefault="00F577CF" w:rsidP="00F829CB">
            <w:pPr>
              <w:jc w:val="center"/>
              <w:rPr>
                <w:sz w:val="18"/>
                <w:szCs w:val="18"/>
              </w:rPr>
            </w:pPr>
            <w:r w:rsidRPr="00F577CF">
              <w:rPr>
                <w:sz w:val="18"/>
                <w:szCs w:val="18"/>
              </w:rPr>
              <w:t>225</w:t>
            </w:r>
          </w:p>
        </w:tc>
        <w:tc>
          <w:tcPr>
            <w:tcW w:w="695" w:type="dxa"/>
            <w:tcBorders>
              <w:top w:val="nil"/>
              <w:left w:val="nil"/>
              <w:bottom w:val="single" w:sz="4" w:space="0" w:color="000000"/>
              <w:right w:val="nil"/>
            </w:tcBorders>
            <w:shd w:val="clear" w:color="auto" w:fill="auto"/>
            <w:vAlign w:val="center"/>
            <w:hideMark/>
          </w:tcPr>
          <w:p w14:paraId="53DA0280"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D9EBD9E" w14:textId="77777777" w:rsidR="00F577CF" w:rsidRPr="00F577CF" w:rsidRDefault="00F577CF" w:rsidP="00F829CB">
            <w:pPr>
              <w:jc w:val="right"/>
              <w:rPr>
                <w:sz w:val="18"/>
                <w:szCs w:val="18"/>
              </w:rPr>
            </w:pPr>
            <w:r w:rsidRPr="00F577CF">
              <w:rPr>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7DDD3D6C"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2B8A4F26" w14:textId="77777777" w:rsidR="00F577CF" w:rsidRPr="00F577CF" w:rsidRDefault="00F577CF" w:rsidP="00F829CB">
            <w:pPr>
              <w:jc w:val="right"/>
              <w:rPr>
                <w:sz w:val="18"/>
                <w:szCs w:val="18"/>
              </w:rPr>
            </w:pPr>
            <w:r w:rsidRPr="00F577CF">
              <w:rPr>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40B2278" w14:textId="77777777" w:rsidR="00F577CF" w:rsidRPr="00F577CF" w:rsidRDefault="00F577CF" w:rsidP="00F829CB">
            <w:pPr>
              <w:jc w:val="right"/>
              <w:rPr>
                <w:sz w:val="18"/>
                <w:szCs w:val="18"/>
              </w:rPr>
            </w:pPr>
            <w:r w:rsidRPr="00F577CF">
              <w:rPr>
                <w:sz w:val="18"/>
                <w:szCs w:val="18"/>
              </w:rPr>
              <w:t>0</w:t>
            </w:r>
          </w:p>
        </w:tc>
      </w:tr>
      <w:tr w:rsidR="00F577CF" w:rsidRPr="00F577CF" w14:paraId="1186DC33"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E9806AF" w14:textId="77777777" w:rsidR="00F577CF" w:rsidRPr="00F577CF" w:rsidRDefault="00F577CF" w:rsidP="00F829CB">
            <w:pPr>
              <w:rPr>
                <w:sz w:val="18"/>
                <w:szCs w:val="18"/>
              </w:rPr>
            </w:pPr>
            <w:r w:rsidRPr="00F577CF">
              <w:rPr>
                <w:sz w:val="18"/>
                <w:szCs w:val="18"/>
              </w:rPr>
              <w:t>Содержание в чистоте помещений, зданий, дворов, иного имущества</w:t>
            </w:r>
          </w:p>
        </w:tc>
        <w:tc>
          <w:tcPr>
            <w:tcW w:w="580" w:type="dxa"/>
            <w:tcBorders>
              <w:top w:val="nil"/>
              <w:left w:val="nil"/>
              <w:bottom w:val="single" w:sz="4" w:space="0" w:color="000000"/>
              <w:right w:val="single" w:sz="4" w:space="0" w:color="000000"/>
            </w:tcBorders>
            <w:shd w:val="clear" w:color="auto" w:fill="auto"/>
            <w:vAlign w:val="center"/>
            <w:hideMark/>
          </w:tcPr>
          <w:p w14:paraId="69455052"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3275772"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37527B58"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7252AB05" w14:textId="77777777" w:rsidR="00F577CF" w:rsidRPr="00F577CF" w:rsidRDefault="00F577CF" w:rsidP="00F829CB">
            <w:pPr>
              <w:jc w:val="center"/>
              <w:rPr>
                <w:sz w:val="18"/>
                <w:szCs w:val="18"/>
              </w:rPr>
            </w:pPr>
            <w:r w:rsidRPr="00F577CF">
              <w:rPr>
                <w:sz w:val="18"/>
                <w:szCs w:val="18"/>
              </w:rPr>
              <w:t>63 3 00 10006</w:t>
            </w:r>
          </w:p>
        </w:tc>
        <w:tc>
          <w:tcPr>
            <w:tcW w:w="751" w:type="dxa"/>
            <w:tcBorders>
              <w:top w:val="nil"/>
              <w:left w:val="nil"/>
              <w:bottom w:val="single" w:sz="4" w:space="0" w:color="000000"/>
              <w:right w:val="single" w:sz="4" w:space="0" w:color="000000"/>
            </w:tcBorders>
            <w:shd w:val="clear" w:color="auto" w:fill="auto"/>
            <w:vAlign w:val="center"/>
            <w:hideMark/>
          </w:tcPr>
          <w:p w14:paraId="6877C6AA"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560D5EAB"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9F5AA13" w14:textId="77777777" w:rsidR="00F577CF" w:rsidRPr="00F577CF" w:rsidRDefault="00F577CF" w:rsidP="00F829CB">
            <w:pPr>
              <w:jc w:val="center"/>
              <w:rPr>
                <w:sz w:val="18"/>
                <w:szCs w:val="18"/>
              </w:rPr>
            </w:pPr>
            <w:r w:rsidRPr="00F577CF">
              <w:rPr>
                <w:sz w:val="18"/>
                <w:szCs w:val="18"/>
              </w:rPr>
              <w:t>225</w:t>
            </w:r>
          </w:p>
        </w:tc>
        <w:tc>
          <w:tcPr>
            <w:tcW w:w="695" w:type="dxa"/>
            <w:tcBorders>
              <w:top w:val="nil"/>
              <w:left w:val="nil"/>
              <w:bottom w:val="single" w:sz="4" w:space="0" w:color="000000"/>
              <w:right w:val="nil"/>
            </w:tcBorders>
            <w:shd w:val="clear" w:color="auto" w:fill="auto"/>
            <w:vAlign w:val="center"/>
            <w:hideMark/>
          </w:tcPr>
          <w:p w14:paraId="408A8095" w14:textId="77777777" w:rsidR="00F577CF" w:rsidRPr="00F577CF" w:rsidRDefault="00F577CF" w:rsidP="00F829CB">
            <w:pPr>
              <w:jc w:val="center"/>
              <w:rPr>
                <w:sz w:val="18"/>
                <w:szCs w:val="18"/>
              </w:rPr>
            </w:pPr>
            <w:r w:rsidRPr="00F577CF">
              <w:rPr>
                <w:sz w:val="18"/>
                <w:szCs w:val="18"/>
              </w:rPr>
              <w:t>1111</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C739A44"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19F1D6C8"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6DC97358"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45AFC1D"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113CF96E"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DBA4712" w14:textId="77777777" w:rsidR="00F577CF" w:rsidRPr="00F577CF" w:rsidRDefault="00F577CF" w:rsidP="00F829CB">
            <w:pPr>
              <w:rPr>
                <w:sz w:val="18"/>
                <w:szCs w:val="18"/>
              </w:rPr>
            </w:pPr>
            <w:r w:rsidRPr="00F577CF">
              <w:rPr>
                <w:sz w:val="18"/>
                <w:szCs w:val="18"/>
              </w:rPr>
              <w:t>Другие расходы по содержанию имущества</w:t>
            </w:r>
          </w:p>
        </w:tc>
        <w:tc>
          <w:tcPr>
            <w:tcW w:w="580" w:type="dxa"/>
            <w:tcBorders>
              <w:top w:val="nil"/>
              <w:left w:val="nil"/>
              <w:bottom w:val="single" w:sz="4" w:space="0" w:color="000000"/>
              <w:right w:val="single" w:sz="4" w:space="0" w:color="000000"/>
            </w:tcBorders>
            <w:shd w:val="clear" w:color="auto" w:fill="auto"/>
            <w:vAlign w:val="center"/>
            <w:hideMark/>
          </w:tcPr>
          <w:p w14:paraId="6E4586BB"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C4EA43F"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70000FE0"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4D6E027B" w14:textId="77777777" w:rsidR="00F577CF" w:rsidRPr="00F577CF" w:rsidRDefault="00F577CF" w:rsidP="00F829CB">
            <w:pPr>
              <w:jc w:val="center"/>
              <w:rPr>
                <w:sz w:val="18"/>
                <w:szCs w:val="18"/>
              </w:rPr>
            </w:pPr>
            <w:r w:rsidRPr="00F577CF">
              <w:rPr>
                <w:sz w:val="18"/>
                <w:szCs w:val="18"/>
              </w:rPr>
              <w:t>63 3 00 10006</w:t>
            </w:r>
          </w:p>
        </w:tc>
        <w:tc>
          <w:tcPr>
            <w:tcW w:w="751" w:type="dxa"/>
            <w:tcBorders>
              <w:top w:val="nil"/>
              <w:left w:val="nil"/>
              <w:bottom w:val="single" w:sz="4" w:space="0" w:color="000000"/>
              <w:right w:val="single" w:sz="4" w:space="0" w:color="000000"/>
            </w:tcBorders>
            <w:shd w:val="clear" w:color="auto" w:fill="auto"/>
            <w:vAlign w:val="center"/>
            <w:hideMark/>
          </w:tcPr>
          <w:p w14:paraId="1061F723"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1952B403"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4D096B5" w14:textId="77777777" w:rsidR="00F577CF" w:rsidRPr="00F577CF" w:rsidRDefault="00F577CF" w:rsidP="00F829CB">
            <w:pPr>
              <w:jc w:val="center"/>
              <w:rPr>
                <w:sz w:val="18"/>
                <w:szCs w:val="18"/>
              </w:rPr>
            </w:pPr>
            <w:r w:rsidRPr="00F577CF">
              <w:rPr>
                <w:sz w:val="18"/>
                <w:szCs w:val="18"/>
              </w:rPr>
              <w:t>225</w:t>
            </w:r>
          </w:p>
        </w:tc>
        <w:tc>
          <w:tcPr>
            <w:tcW w:w="695" w:type="dxa"/>
            <w:tcBorders>
              <w:top w:val="nil"/>
              <w:left w:val="nil"/>
              <w:bottom w:val="single" w:sz="4" w:space="0" w:color="000000"/>
              <w:right w:val="nil"/>
            </w:tcBorders>
            <w:shd w:val="clear" w:color="auto" w:fill="auto"/>
            <w:vAlign w:val="center"/>
            <w:hideMark/>
          </w:tcPr>
          <w:p w14:paraId="21325966" w14:textId="77777777" w:rsidR="00F577CF" w:rsidRPr="00F577CF" w:rsidRDefault="00F577CF" w:rsidP="00F829CB">
            <w:pPr>
              <w:jc w:val="center"/>
              <w:rPr>
                <w:sz w:val="18"/>
                <w:szCs w:val="18"/>
              </w:rPr>
            </w:pPr>
            <w:r w:rsidRPr="00F577CF">
              <w:rPr>
                <w:sz w:val="18"/>
                <w:szCs w:val="18"/>
              </w:rPr>
              <w:t>1129</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39C6803"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424EF948"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6ABE0FDA"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8731017"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4E5D8D6A"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B39B7D7" w14:textId="77777777" w:rsidR="00F577CF" w:rsidRPr="00F577CF" w:rsidRDefault="00F577CF" w:rsidP="00F829CB">
            <w:pPr>
              <w:rPr>
                <w:sz w:val="18"/>
                <w:szCs w:val="18"/>
              </w:rPr>
            </w:pPr>
            <w:r w:rsidRPr="00F577CF">
              <w:rPr>
                <w:sz w:val="18"/>
                <w:szCs w:val="18"/>
              </w:rPr>
              <w:t>Прочие работы, услуги</w:t>
            </w:r>
          </w:p>
        </w:tc>
        <w:tc>
          <w:tcPr>
            <w:tcW w:w="580" w:type="dxa"/>
            <w:tcBorders>
              <w:top w:val="nil"/>
              <w:left w:val="nil"/>
              <w:bottom w:val="single" w:sz="4" w:space="0" w:color="000000"/>
              <w:right w:val="single" w:sz="4" w:space="0" w:color="000000"/>
            </w:tcBorders>
            <w:shd w:val="clear" w:color="auto" w:fill="auto"/>
            <w:vAlign w:val="center"/>
            <w:hideMark/>
          </w:tcPr>
          <w:p w14:paraId="204EACDE"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54A7A92"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154CF62E"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448CEC99" w14:textId="77777777" w:rsidR="00F577CF" w:rsidRPr="00F577CF" w:rsidRDefault="00F577CF" w:rsidP="00F829CB">
            <w:pPr>
              <w:jc w:val="center"/>
              <w:rPr>
                <w:sz w:val="18"/>
                <w:szCs w:val="18"/>
              </w:rPr>
            </w:pPr>
            <w:r w:rsidRPr="00F577CF">
              <w:rPr>
                <w:sz w:val="18"/>
                <w:szCs w:val="18"/>
              </w:rPr>
              <w:t>63 3 00 10006</w:t>
            </w:r>
          </w:p>
        </w:tc>
        <w:tc>
          <w:tcPr>
            <w:tcW w:w="751" w:type="dxa"/>
            <w:tcBorders>
              <w:top w:val="nil"/>
              <w:left w:val="nil"/>
              <w:bottom w:val="single" w:sz="4" w:space="0" w:color="000000"/>
              <w:right w:val="single" w:sz="4" w:space="0" w:color="000000"/>
            </w:tcBorders>
            <w:shd w:val="clear" w:color="auto" w:fill="auto"/>
            <w:vAlign w:val="center"/>
            <w:hideMark/>
          </w:tcPr>
          <w:p w14:paraId="6D5D71A9"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34DE568F"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0AB70A8"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5C0DCC86"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86C1550" w14:textId="77777777" w:rsidR="00F577CF" w:rsidRPr="00F577CF" w:rsidRDefault="00F577CF" w:rsidP="00F829CB">
            <w:pPr>
              <w:jc w:val="right"/>
              <w:rPr>
                <w:sz w:val="18"/>
                <w:szCs w:val="18"/>
              </w:rPr>
            </w:pPr>
            <w:r w:rsidRPr="00F577CF">
              <w:rPr>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057A4F5F"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4043908E" w14:textId="77777777" w:rsidR="00F577CF" w:rsidRPr="00F577CF" w:rsidRDefault="00F577CF" w:rsidP="00F829CB">
            <w:pPr>
              <w:jc w:val="right"/>
              <w:rPr>
                <w:sz w:val="18"/>
                <w:szCs w:val="18"/>
              </w:rPr>
            </w:pPr>
            <w:r w:rsidRPr="00F577CF">
              <w:rPr>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B0D7565" w14:textId="77777777" w:rsidR="00F577CF" w:rsidRPr="00F577CF" w:rsidRDefault="00F577CF" w:rsidP="00F829CB">
            <w:pPr>
              <w:jc w:val="right"/>
              <w:rPr>
                <w:sz w:val="18"/>
                <w:szCs w:val="18"/>
              </w:rPr>
            </w:pPr>
            <w:r w:rsidRPr="00F577CF">
              <w:rPr>
                <w:sz w:val="18"/>
                <w:szCs w:val="18"/>
              </w:rPr>
              <w:t>0</w:t>
            </w:r>
          </w:p>
        </w:tc>
      </w:tr>
      <w:tr w:rsidR="00F577CF" w:rsidRPr="00F577CF" w14:paraId="36B5B5C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60700BC" w14:textId="77777777" w:rsidR="00F577CF" w:rsidRPr="00F577CF" w:rsidRDefault="00F577CF" w:rsidP="00F829CB">
            <w:pPr>
              <w:rPr>
                <w:sz w:val="18"/>
                <w:szCs w:val="18"/>
              </w:rPr>
            </w:pPr>
            <w:r w:rsidRPr="00F577CF">
              <w:rPr>
                <w:sz w:val="18"/>
                <w:szCs w:val="18"/>
              </w:rPr>
              <w:t>Иные работы и услуги по подстатье 226</w:t>
            </w:r>
          </w:p>
        </w:tc>
        <w:tc>
          <w:tcPr>
            <w:tcW w:w="580" w:type="dxa"/>
            <w:tcBorders>
              <w:top w:val="nil"/>
              <w:left w:val="nil"/>
              <w:bottom w:val="single" w:sz="4" w:space="0" w:color="000000"/>
              <w:right w:val="single" w:sz="4" w:space="0" w:color="000000"/>
            </w:tcBorders>
            <w:shd w:val="clear" w:color="auto" w:fill="auto"/>
            <w:vAlign w:val="center"/>
            <w:hideMark/>
          </w:tcPr>
          <w:p w14:paraId="05B4155A"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8A3C448"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6DADECE6"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44661F3A" w14:textId="77777777" w:rsidR="00F577CF" w:rsidRPr="00F577CF" w:rsidRDefault="00F577CF" w:rsidP="00F829CB">
            <w:pPr>
              <w:jc w:val="center"/>
              <w:rPr>
                <w:sz w:val="18"/>
                <w:szCs w:val="18"/>
              </w:rPr>
            </w:pPr>
            <w:r w:rsidRPr="00F577CF">
              <w:rPr>
                <w:sz w:val="18"/>
                <w:szCs w:val="18"/>
              </w:rPr>
              <w:t>63 3 00 10006</w:t>
            </w:r>
          </w:p>
        </w:tc>
        <w:tc>
          <w:tcPr>
            <w:tcW w:w="751" w:type="dxa"/>
            <w:tcBorders>
              <w:top w:val="nil"/>
              <w:left w:val="nil"/>
              <w:bottom w:val="single" w:sz="4" w:space="0" w:color="000000"/>
              <w:right w:val="single" w:sz="4" w:space="0" w:color="000000"/>
            </w:tcBorders>
            <w:shd w:val="clear" w:color="auto" w:fill="auto"/>
            <w:vAlign w:val="center"/>
            <w:hideMark/>
          </w:tcPr>
          <w:p w14:paraId="1CC8CEA9"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5EACF406"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C1A60B9"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0AFD6B2F" w14:textId="77777777" w:rsidR="00F577CF" w:rsidRPr="00F577CF" w:rsidRDefault="00F577CF" w:rsidP="00F829CB">
            <w:pPr>
              <w:jc w:val="center"/>
              <w:rPr>
                <w:sz w:val="18"/>
                <w:szCs w:val="18"/>
              </w:rPr>
            </w:pPr>
            <w:r w:rsidRPr="00F577CF">
              <w:rPr>
                <w:sz w:val="18"/>
                <w:szCs w:val="18"/>
              </w:rPr>
              <w:t>1140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705929C"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6BD64EC6"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1798F58C"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210B9D3"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3DA195C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40C9E16" w14:textId="77777777" w:rsidR="00F577CF" w:rsidRPr="00F577CF" w:rsidRDefault="00F577CF" w:rsidP="00F829CB">
            <w:pPr>
              <w:rPr>
                <w:sz w:val="18"/>
                <w:szCs w:val="18"/>
              </w:rPr>
            </w:pPr>
            <w:r w:rsidRPr="00F577CF">
              <w:rPr>
                <w:sz w:val="18"/>
                <w:szCs w:val="18"/>
              </w:rPr>
              <w:t>Увеличение стоимости основных средств</w:t>
            </w:r>
          </w:p>
        </w:tc>
        <w:tc>
          <w:tcPr>
            <w:tcW w:w="580" w:type="dxa"/>
            <w:tcBorders>
              <w:top w:val="nil"/>
              <w:left w:val="nil"/>
              <w:bottom w:val="single" w:sz="4" w:space="0" w:color="000000"/>
              <w:right w:val="single" w:sz="4" w:space="0" w:color="000000"/>
            </w:tcBorders>
            <w:shd w:val="clear" w:color="auto" w:fill="auto"/>
            <w:vAlign w:val="center"/>
            <w:hideMark/>
          </w:tcPr>
          <w:p w14:paraId="2319B4AB"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C34D592"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01F20687"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3CF11D45" w14:textId="77777777" w:rsidR="00F577CF" w:rsidRPr="00F577CF" w:rsidRDefault="00F577CF" w:rsidP="00F829CB">
            <w:pPr>
              <w:jc w:val="center"/>
              <w:rPr>
                <w:sz w:val="18"/>
                <w:szCs w:val="18"/>
              </w:rPr>
            </w:pPr>
            <w:r w:rsidRPr="00F577CF">
              <w:rPr>
                <w:sz w:val="18"/>
                <w:szCs w:val="18"/>
              </w:rPr>
              <w:t>63 3 00 10006</w:t>
            </w:r>
          </w:p>
        </w:tc>
        <w:tc>
          <w:tcPr>
            <w:tcW w:w="751" w:type="dxa"/>
            <w:tcBorders>
              <w:top w:val="nil"/>
              <w:left w:val="nil"/>
              <w:bottom w:val="single" w:sz="4" w:space="0" w:color="000000"/>
              <w:right w:val="single" w:sz="4" w:space="0" w:color="000000"/>
            </w:tcBorders>
            <w:shd w:val="clear" w:color="auto" w:fill="auto"/>
            <w:vAlign w:val="center"/>
            <w:hideMark/>
          </w:tcPr>
          <w:p w14:paraId="08FCAAB3"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602D5C35"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7374C86" w14:textId="77777777" w:rsidR="00F577CF" w:rsidRPr="00F577CF" w:rsidRDefault="00F577CF" w:rsidP="00F829CB">
            <w:pPr>
              <w:jc w:val="center"/>
              <w:rPr>
                <w:sz w:val="18"/>
                <w:szCs w:val="18"/>
              </w:rPr>
            </w:pPr>
            <w:r w:rsidRPr="00F577CF">
              <w:rPr>
                <w:sz w:val="18"/>
                <w:szCs w:val="18"/>
              </w:rPr>
              <w:t>310</w:t>
            </w:r>
          </w:p>
        </w:tc>
        <w:tc>
          <w:tcPr>
            <w:tcW w:w="695" w:type="dxa"/>
            <w:tcBorders>
              <w:top w:val="nil"/>
              <w:left w:val="nil"/>
              <w:bottom w:val="single" w:sz="4" w:space="0" w:color="000000"/>
              <w:right w:val="nil"/>
            </w:tcBorders>
            <w:shd w:val="clear" w:color="auto" w:fill="auto"/>
            <w:vAlign w:val="center"/>
            <w:hideMark/>
          </w:tcPr>
          <w:p w14:paraId="2F7F8068"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96DD372" w14:textId="77777777" w:rsidR="00F577CF" w:rsidRPr="00F577CF" w:rsidRDefault="00F577CF" w:rsidP="00F829CB">
            <w:pPr>
              <w:jc w:val="right"/>
              <w:rPr>
                <w:b/>
                <w:bCs/>
                <w:i/>
                <w:iCs/>
                <w:sz w:val="18"/>
                <w:szCs w:val="18"/>
              </w:rPr>
            </w:pPr>
            <w:r w:rsidRPr="00F577CF">
              <w:rPr>
                <w:b/>
                <w:bCs/>
                <w:i/>
                <w:iCs/>
                <w:sz w:val="18"/>
                <w:szCs w:val="18"/>
              </w:rPr>
              <w:t>1 034 967,67</w:t>
            </w:r>
          </w:p>
        </w:tc>
        <w:tc>
          <w:tcPr>
            <w:tcW w:w="1559" w:type="dxa"/>
            <w:tcBorders>
              <w:top w:val="nil"/>
              <w:left w:val="nil"/>
              <w:bottom w:val="single" w:sz="4" w:space="0" w:color="auto"/>
              <w:right w:val="single" w:sz="4" w:space="0" w:color="auto"/>
            </w:tcBorders>
            <w:shd w:val="clear" w:color="auto" w:fill="auto"/>
            <w:vAlign w:val="center"/>
            <w:hideMark/>
          </w:tcPr>
          <w:p w14:paraId="1555A910"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12438CD4" w14:textId="77777777" w:rsidR="00F577CF" w:rsidRPr="00F577CF" w:rsidRDefault="00F577CF" w:rsidP="00F829CB">
            <w:pPr>
              <w:jc w:val="right"/>
              <w:rPr>
                <w:b/>
                <w:bCs/>
                <w:i/>
                <w:iCs/>
                <w:sz w:val="18"/>
                <w:szCs w:val="18"/>
              </w:rPr>
            </w:pPr>
            <w:r w:rsidRPr="00F577CF">
              <w:rPr>
                <w:b/>
                <w:bCs/>
                <w:i/>
                <w:iCs/>
                <w:sz w:val="18"/>
                <w:szCs w:val="18"/>
              </w:rPr>
              <w:t>1 034 967,67</w:t>
            </w:r>
          </w:p>
        </w:tc>
        <w:tc>
          <w:tcPr>
            <w:tcW w:w="851" w:type="dxa"/>
            <w:tcBorders>
              <w:top w:val="nil"/>
              <w:left w:val="nil"/>
              <w:bottom w:val="single" w:sz="4" w:space="0" w:color="auto"/>
              <w:right w:val="single" w:sz="4" w:space="0" w:color="auto"/>
            </w:tcBorders>
            <w:shd w:val="clear" w:color="auto" w:fill="auto"/>
            <w:vAlign w:val="center"/>
            <w:hideMark/>
          </w:tcPr>
          <w:p w14:paraId="447E5577"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50DAB4C3"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AFB4A61" w14:textId="77777777" w:rsidR="00F577CF" w:rsidRPr="00F577CF" w:rsidRDefault="00F577CF" w:rsidP="00F829CB">
            <w:pPr>
              <w:rPr>
                <w:sz w:val="18"/>
                <w:szCs w:val="18"/>
              </w:rPr>
            </w:pPr>
            <w:r w:rsidRPr="00F577CF">
              <w:rPr>
                <w:sz w:val="18"/>
                <w:szCs w:val="18"/>
              </w:rPr>
              <w:t>Приобретение основных средств</w:t>
            </w:r>
          </w:p>
        </w:tc>
        <w:tc>
          <w:tcPr>
            <w:tcW w:w="580" w:type="dxa"/>
            <w:tcBorders>
              <w:top w:val="nil"/>
              <w:left w:val="nil"/>
              <w:bottom w:val="single" w:sz="4" w:space="0" w:color="000000"/>
              <w:right w:val="single" w:sz="4" w:space="0" w:color="000000"/>
            </w:tcBorders>
            <w:shd w:val="clear" w:color="auto" w:fill="auto"/>
            <w:vAlign w:val="center"/>
            <w:hideMark/>
          </w:tcPr>
          <w:p w14:paraId="156164B3"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460EB70"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2534FB4F"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7C99D472" w14:textId="77777777" w:rsidR="00F577CF" w:rsidRPr="00F577CF" w:rsidRDefault="00F577CF" w:rsidP="00F829CB">
            <w:pPr>
              <w:jc w:val="center"/>
              <w:rPr>
                <w:sz w:val="18"/>
                <w:szCs w:val="18"/>
              </w:rPr>
            </w:pPr>
            <w:r w:rsidRPr="00F577CF">
              <w:rPr>
                <w:sz w:val="18"/>
                <w:szCs w:val="18"/>
              </w:rPr>
              <w:t>63 3 00 10006</w:t>
            </w:r>
          </w:p>
        </w:tc>
        <w:tc>
          <w:tcPr>
            <w:tcW w:w="751" w:type="dxa"/>
            <w:tcBorders>
              <w:top w:val="nil"/>
              <w:left w:val="nil"/>
              <w:bottom w:val="single" w:sz="4" w:space="0" w:color="000000"/>
              <w:right w:val="single" w:sz="4" w:space="0" w:color="000000"/>
            </w:tcBorders>
            <w:shd w:val="clear" w:color="auto" w:fill="auto"/>
            <w:vAlign w:val="center"/>
            <w:hideMark/>
          </w:tcPr>
          <w:p w14:paraId="347815F2"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7DEEBA8E"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A77CB07" w14:textId="77777777" w:rsidR="00F577CF" w:rsidRPr="00F577CF" w:rsidRDefault="00F577CF" w:rsidP="00F829CB">
            <w:pPr>
              <w:jc w:val="center"/>
              <w:rPr>
                <w:sz w:val="18"/>
                <w:szCs w:val="18"/>
              </w:rPr>
            </w:pPr>
            <w:r w:rsidRPr="00F577CF">
              <w:rPr>
                <w:sz w:val="18"/>
                <w:szCs w:val="18"/>
              </w:rPr>
              <w:t>310</w:t>
            </w:r>
          </w:p>
        </w:tc>
        <w:tc>
          <w:tcPr>
            <w:tcW w:w="695" w:type="dxa"/>
            <w:tcBorders>
              <w:top w:val="nil"/>
              <w:left w:val="nil"/>
              <w:bottom w:val="single" w:sz="4" w:space="0" w:color="000000"/>
              <w:right w:val="nil"/>
            </w:tcBorders>
            <w:shd w:val="clear" w:color="auto" w:fill="auto"/>
            <w:vAlign w:val="center"/>
            <w:hideMark/>
          </w:tcPr>
          <w:p w14:paraId="70B4A5AE" w14:textId="77777777" w:rsidR="00F577CF" w:rsidRPr="00F577CF" w:rsidRDefault="00F577CF" w:rsidP="00F829CB">
            <w:pPr>
              <w:jc w:val="center"/>
              <w:rPr>
                <w:sz w:val="18"/>
                <w:szCs w:val="18"/>
              </w:rPr>
            </w:pPr>
            <w:r w:rsidRPr="00F577CF">
              <w:rPr>
                <w:sz w:val="18"/>
                <w:szCs w:val="18"/>
              </w:rPr>
              <w:t>1116</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D44F1C1" w14:textId="77777777" w:rsidR="00F577CF" w:rsidRPr="00F577CF" w:rsidRDefault="00F577CF" w:rsidP="00F829CB">
            <w:pPr>
              <w:jc w:val="right"/>
              <w:rPr>
                <w:b/>
                <w:bCs/>
                <w:i/>
                <w:iCs/>
                <w:sz w:val="18"/>
                <w:szCs w:val="18"/>
              </w:rPr>
            </w:pPr>
            <w:r w:rsidRPr="00F577CF">
              <w:rPr>
                <w:b/>
                <w:bCs/>
                <w:i/>
                <w:iCs/>
                <w:sz w:val="18"/>
                <w:szCs w:val="18"/>
              </w:rPr>
              <w:t>34 967,67</w:t>
            </w:r>
          </w:p>
        </w:tc>
        <w:tc>
          <w:tcPr>
            <w:tcW w:w="1559" w:type="dxa"/>
            <w:tcBorders>
              <w:top w:val="nil"/>
              <w:left w:val="nil"/>
              <w:bottom w:val="single" w:sz="4" w:space="0" w:color="auto"/>
              <w:right w:val="single" w:sz="4" w:space="0" w:color="auto"/>
            </w:tcBorders>
            <w:shd w:val="clear" w:color="auto" w:fill="auto"/>
            <w:vAlign w:val="center"/>
            <w:hideMark/>
          </w:tcPr>
          <w:p w14:paraId="38FB6888"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1FE60712" w14:textId="77777777" w:rsidR="00F577CF" w:rsidRPr="00F577CF" w:rsidRDefault="00F577CF" w:rsidP="00F829CB">
            <w:pPr>
              <w:jc w:val="right"/>
              <w:rPr>
                <w:b/>
                <w:bCs/>
                <w:i/>
                <w:iCs/>
                <w:sz w:val="18"/>
                <w:szCs w:val="18"/>
              </w:rPr>
            </w:pPr>
            <w:r w:rsidRPr="00F577CF">
              <w:rPr>
                <w:b/>
                <w:bCs/>
                <w:i/>
                <w:iCs/>
                <w:sz w:val="18"/>
                <w:szCs w:val="18"/>
              </w:rPr>
              <w:t>34 967,67</w:t>
            </w:r>
          </w:p>
        </w:tc>
        <w:tc>
          <w:tcPr>
            <w:tcW w:w="851" w:type="dxa"/>
            <w:tcBorders>
              <w:top w:val="nil"/>
              <w:left w:val="nil"/>
              <w:bottom w:val="single" w:sz="4" w:space="0" w:color="auto"/>
              <w:right w:val="single" w:sz="4" w:space="0" w:color="auto"/>
            </w:tcBorders>
            <w:shd w:val="clear" w:color="auto" w:fill="auto"/>
            <w:vAlign w:val="center"/>
            <w:hideMark/>
          </w:tcPr>
          <w:p w14:paraId="56A9F2F6"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0D96FC8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1557E2B" w14:textId="77777777" w:rsidR="00F577CF" w:rsidRPr="00F577CF" w:rsidRDefault="00F577CF" w:rsidP="00F829CB">
            <w:pPr>
              <w:rPr>
                <w:sz w:val="18"/>
                <w:szCs w:val="18"/>
              </w:rPr>
            </w:pPr>
            <w:r w:rsidRPr="00F577CF">
              <w:rPr>
                <w:sz w:val="18"/>
                <w:szCs w:val="18"/>
              </w:rPr>
              <w:t>Приобретение основных средств</w:t>
            </w:r>
          </w:p>
        </w:tc>
        <w:tc>
          <w:tcPr>
            <w:tcW w:w="580" w:type="dxa"/>
            <w:tcBorders>
              <w:top w:val="nil"/>
              <w:left w:val="nil"/>
              <w:bottom w:val="single" w:sz="4" w:space="0" w:color="000000"/>
              <w:right w:val="single" w:sz="4" w:space="0" w:color="000000"/>
            </w:tcBorders>
            <w:shd w:val="clear" w:color="auto" w:fill="auto"/>
            <w:vAlign w:val="center"/>
            <w:hideMark/>
          </w:tcPr>
          <w:p w14:paraId="77D635F2"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FE08EB4"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14CF9118"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79FE0960" w14:textId="77777777" w:rsidR="00F577CF" w:rsidRPr="00F577CF" w:rsidRDefault="00F577CF" w:rsidP="00F829CB">
            <w:pPr>
              <w:jc w:val="center"/>
              <w:rPr>
                <w:sz w:val="18"/>
                <w:szCs w:val="18"/>
              </w:rPr>
            </w:pPr>
            <w:r w:rsidRPr="00F577CF">
              <w:rPr>
                <w:sz w:val="18"/>
                <w:szCs w:val="18"/>
              </w:rPr>
              <w:t>63 3 00 10006</w:t>
            </w:r>
          </w:p>
        </w:tc>
        <w:tc>
          <w:tcPr>
            <w:tcW w:w="751" w:type="dxa"/>
            <w:tcBorders>
              <w:top w:val="nil"/>
              <w:left w:val="nil"/>
              <w:bottom w:val="single" w:sz="4" w:space="0" w:color="000000"/>
              <w:right w:val="single" w:sz="4" w:space="0" w:color="000000"/>
            </w:tcBorders>
            <w:shd w:val="clear" w:color="auto" w:fill="auto"/>
            <w:vAlign w:val="center"/>
            <w:hideMark/>
          </w:tcPr>
          <w:p w14:paraId="21BAA8E7"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10EE77AB"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771951E" w14:textId="77777777" w:rsidR="00F577CF" w:rsidRPr="00F577CF" w:rsidRDefault="00F577CF" w:rsidP="00F829CB">
            <w:pPr>
              <w:jc w:val="center"/>
              <w:rPr>
                <w:sz w:val="18"/>
                <w:szCs w:val="18"/>
              </w:rPr>
            </w:pPr>
            <w:r w:rsidRPr="00F577CF">
              <w:rPr>
                <w:sz w:val="18"/>
                <w:szCs w:val="18"/>
              </w:rPr>
              <w:t>310</w:t>
            </w:r>
          </w:p>
        </w:tc>
        <w:tc>
          <w:tcPr>
            <w:tcW w:w="695" w:type="dxa"/>
            <w:tcBorders>
              <w:top w:val="nil"/>
              <w:left w:val="nil"/>
              <w:bottom w:val="single" w:sz="4" w:space="0" w:color="000000"/>
              <w:right w:val="nil"/>
            </w:tcBorders>
            <w:shd w:val="clear" w:color="auto" w:fill="auto"/>
            <w:vAlign w:val="center"/>
            <w:hideMark/>
          </w:tcPr>
          <w:p w14:paraId="4B726A01" w14:textId="77777777" w:rsidR="00F577CF" w:rsidRPr="00F577CF" w:rsidRDefault="00F577CF" w:rsidP="00F829CB">
            <w:pPr>
              <w:jc w:val="center"/>
              <w:rPr>
                <w:sz w:val="18"/>
                <w:szCs w:val="18"/>
              </w:rPr>
            </w:pPr>
            <w:r w:rsidRPr="00F577CF">
              <w:rPr>
                <w:sz w:val="18"/>
                <w:szCs w:val="18"/>
              </w:rPr>
              <w:t>9000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F59747D" w14:textId="77777777" w:rsidR="00F577CF" w:rsidRPr="00F577CF" w:rsidRDefault="00F577CF" w:rsidP="00F829CB">
            <w:pPr>
              <w:jc w:val="right"/>
              <w:rPr>
                <w:b/>
                <w:bCs/>
                <w:i/>
                <w:iCs/>
                <w:sz w:val="18"/>
                <w:szCs w:val="18"/>
              </w:rPr>
            </w:pPr>
            <w:r w:rsidRPr="00F577CF">
              <w:rPr>
                <w:b/>
                <w:bCs/>
                <w:i/>
                <w:iCs/>
                <w:sz w:val="18"/>
                <w:szCs w:val="18"/>
              </w:rPr>
              <w:t>1 000 000,00</w:t>
            </w:r>
          </w:p>
        </w:tc>
        <w:tc>
          <w:tcPr>
            <w:tcW w:w="1559" w:type="dxa"/>
            <w:tcBorders>
              <w:top w:val="nil"/>
              <w:left w:val="nil"/>
              <w:bottom w:val="single" w:sz="4" w:space="0" w:color="auto"/>
              <w:right w:val="single" w:sz="4" w:space="0" w:color="auto"/>
            </w:tcBorders>
            <w:shd w:val="clear" w:color="auto" w:fill="auto"/>
            <w:vAlign w:val="center"/>
            <w:hideMark/>
          </w:tcPr>
          <w:p w14:paraId="25D6CE3B"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3CB279C9" w14:textId="77777777" w:rsidR="00F577CF" w:rsidRPr="00F577CF" w:rsidRDefault="00F577CF" w:rsidP="00F829CB">
            <w:pPr>
              <w:jc w:val="right"/>
              <w:rPr>
                <w:b/>
                <w:bCs/>
                <w:i/>
                <w:iCs/>
                <w:sz w:val="18"/>
                <w:szCs w:val="18"/>
              </w:rPr>
            </w:pPr>
            <w:r w:rsidRPr="00F577CF">
              <w:rPr>
                <w:b/>
                <w:bCs/>
                <w:i/>
                <w:iCs/>
                <w:sz w:val="18"/>
                <w:szCs w:val="18"/>
              </w:rPr>
              <w:t>1 000 000,00</w:t>
            </w:r>
          </w:p>
        </w:tc>
        <w:tc>
          <w:tcPr>
            <w:tcW w:w="851" w:type="dxa"/>
            <w:tcBorders>
              <w:top w:val="nil"/>
              <w:left w:val="nil"/>
              <w:bottom w:val="single" w:sz="4" w:space="0" w:color="auto"/>
              <w:right w:val="single" w:sz="4" w:space="0" w:color="auto"/>
            </w:tcBorders>
            <w:shd w:val="clear" w:color="auto" w:fill="auto"/>
            <w:vAlign w:val="center"/>
            <w:hideMark/>
          </w:tcPr>
          <w:p w14:paraId="25F6F162"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1B00F5B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4622B77" w14:textId="77777777" w:rsidR="00F577CF" w:rsidRPr="00F577CF" w:rsidRDefault="00F577CF" w:rsidP="00F829CB">
            <w:pPr>
              <w:rPr>
                <w:b/>
                <w:bCs/>
                <w:i/>
                <w:iCs/>
                <w:sz w:val="18"/>
                <w:szCs w:val="18"/>
              </w:rPr>
            </w:pPr>
            <w:r w:rsidRPr="00F577CF">
              <w:rPr>
                <w:b/>
                <w:bCs/>
                <w:i/>
                <w:iCs/>
                <w:sz w:val="18"/>
                <w:szCs w:val="18"/>
              </w:rPr>
              <w:t>Прочие мероприятия по благоустройству</w:t>
            </w:r>
          </w:p>
        </w:tc>
        <w:tc>
          <w:tcPr>
            <w:tcW w:w="580" w:type="dxa"/>
            <w:tcBorders>
              <w:top w:val="nil"/>
              <w:left w:val="nil"/>
              <w:bottom w:val="single" w:sz="4" w:space="0" w:color="000000"/>
              <w:right w:val="single" w:sz="4" w:space="0" w:color="000000"/>
            </w:tcBorders>
            <w:shd w:val="clear" w:color="auto" w:fill="auto"/>
            <w:vAlign w:val="center"/>
            <w:hideMark/>
          </w:tcPr>
          <w:p w14:paraId="752A7A6D"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9A78DB9" w14:textId="77777777" w:rsidR="00F577CF" w:rsidRPr="00F577CF" w:rsidRDefault="00F577CF" w:rsidP="00F829CB">
            <w:pPr>
              <w:jc w:val="center"/>
              <w:rPr>
                <w:b/>
                <w:bCs/>
                <w:i/>
                <w:iCs/>
                <w:sz w:val="18"/>
                <w:szCs w:val="18"/>
              </w:rPr>
            </w:pPr>
            <w:r w:rsidRPr="00F577CF">
              <w:rPr>
                <w:b/>
                <w:bCs/>
                <w:i/>
                <w:i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2BF4E23A" w14:textId="77777777" w:rsidR="00F577CF" w:rsidRPr="00F577CF" w:rsidRDefault="00F577CF" w:rsidP="00F829CB">
            <w:pPr>
              <w:jc w:val="center"/>
              <w:rPr>
                <w:b/>
                <w:bCs/>
                <w:i/>
                <w:iCs/>
                <w:sz w:val="18"/>
                <w:szCs w:val="18"/>
              </w:rPr>
            </w:pPr>
            <w:r w:rsidRPr="00F577CF">
              <w:rPr>
                <w:b/>
                <w:bCs/>
                <w:i/>
                <w:i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6C9793D3" w14:textId="77777777" w:rsidR="00F577CF" w:rsidRPr="00F577CF" w:rsidRDefault="00F577CF" w:rsidP="00F829CB">
            <w:pPr>
              <w:jc w:val="center"/>
              <w:rPr>
                <w:b/>
                <w:bCs/>
                <w:i/>
                <w:iCs/>
                <w:sz w:val="18"/>
                <w:szCs w:val="18"/>
              </w:rPr>
            </w:pPr>
            <w:r w:rsidRPr="00F577CF">
              <w:rPr>
                <w:b/>
                <w:bCs/>
                <w:i/>
                <w:iCs/>
                <w:sz w:val="18"/>
                <w:szCs w:val="18"/>
              </w:rPr>
              <w:t>63 3 00 10009</w:t>
            </w:r>
          </w:p>
        </w:tc>
        <w:tc>
          <w:tcPr>
            <w:tcW w:w="751" w:type="dxa"/>
            <w:tcBorders>
              <w:top w:val="nil"/>
              <w:left w:val="nil"/>
              <w:bottom w:val="single" w:sz="4" w:space="0" w:color="000000"/>
              <w:right w:val="single" w:sz="4" w:space="0" w:color="000000"/>
            </w:tcBorders>
            <w:shd w:val="clear" w:color="auto" w:fill="auto"/>
            <w:vAlign w:val="center"/>
            <w:hideMark/>
          </w:tcPr>
          <w:p w14:paraId="0E0EEDCE"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6DC5BDE4"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612CDA9"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2A68B3B9"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DC38632" w14:textId="77777777" w:rsidR="00F577CF" w:rsidRPr="00F577CF" w:rsidRDefault="00F577CF" w:rsidP="00F829CB">
            <w:pPr>
              <w:jc w:val="right"/>
              <w:rPr>
                <w:b/>
                <w:bCs/>
                <w:i/>
                <w:iCs/>
                <w:sz w:val="18"/>
                <w:szCs w:val="18"/>
              </w:rPr>
            </w:pPr>
            <w:r w:rsidRPr="00F577CF">
              <w:rPr>
                <w:b/>
                <w:bCs/>
                <w:i/>
                <w:iCs/>
                <w:sz w:val="18"/>
                <w:szCs w:val="18"/>
              </w:rPr>
              <w:t>4 571 987,16</w:t>
            </w:r>
          </w:p>
        </w:tc>
        <w:tc>
          <w:tcPr>
            <w:tcW w:w="1559" w:type="dxa"/>
            <w:tcBorders>
              <w:top w:val="nil"/>
              <w:left w:val="nil"/>
              <w:bottom w:val="single" w:sz="4" w:space="0" w:color="auto"/>
              <w:right w:val="single" w:sz="4" w:space="0" w:color="auto"/>
            </w:tcBorders>
            <w:shd w:val="clear" w:color="auto" w:fill="auto"/>
            <w:vAlign w:val="center"/>
            <w:hideMark/>
          </w:tcPr>
          <w:p w14:paraId="20FFD24E" w14:textId="77777777" w:rsidR="00F577CF" w:rsidRPr="00F577CF" w:rsidRDefault="00F577CF" w:rsidP="00F829CB">
            <w:pPr>
              <w:jc w:val="right"/>
              <w:rPr>
                <w:b/>
                <w:bCs/>
                <w:i/>
                <w:iCs/>
                <w:sz w:val="18"/>
                <w:szCs w:val="18"/>
              </w:rPr>
            </w:pPr>
            <w:r w:rsidRPr="00F577CF">
              <w:rPr>
                <w:b/>
                <w:bCs/>
                <w:i/>
                <w:iCs/>
                <w:sz w:val="18"/>
                <w:szCs w:val="18"/>
              </w:rPr>
              <w:t>2 495 511,67</w:t>
            </w:r>
          </w:p>
        </w:tc>
        <w:tc>
          <w:tcPr>
            <w:tcW w:w="1417" w:type="dxa"/>
            <w:tcBorders>
              <w:top w:val="nil"/>
              <w:left w:val="nil"/>
              <w:bottom w:val="single" w:sz="4" w:space="0" w:color="auto"/>
              <w:right w:val="single" w:sz="4" w:space="0" w:color="auto"/>
            </w:tcBorders>
            <w:shd w:val="clear" w:color="auto" w:fill="auto"/>
            <w:vAlign w:val="center"/>
            <w:hideMark/>
          </w:tcPr>
          <w:p w14:paraId="1133BF46" w14:textId="77777777" w:rsidR="00F577CF" w:rsidRPr="00F577CF" w:rsidRDefault="00F577CF" w:rsidP="00F829CB">
            <w:pPr>
              <w:jc w:val="right"/>
              <w:rPr>
                <w:b/>
                <w:bCs/>
                <w:i/>
                <w:iCs/>
                <w:sz w:val="18"/>
                <w:szCs w:val="18"/>
              </w:rPr>
            </w:pPr>
            <w:r w:rsidRPr="00F577CF">
              <w:rPr>
                <w:b/>
                <w:bCs/>
                <w:i/>
                <w:iCs/>
                <w:sz w:val="18"/>
                <w:szCs w:val="18"/>
              </w:rPr>
              <w:t>2 076 475,49</w:t>
            </w:r>
          </w:p>
        </w:tc>
        <w:tc>
          <w:tcPr>
            <w:tcW w:w="851" w:type="dxa"/>
            <w:tcBorders>
              <w:top w:val="nil"/>
              <w:left w:val="nil"/>
              <w:bottom w:val="single" w:sz="4" w:space="0" w:color="auto"/>
              <w:right w:val="single" w:sz="4" w:space="0" w:color="auto"/>
            </w:tcBorders>
            <w:shd w:val="clear" w:color="auto" w:fill="auto"/>
            <w:vAlign w:val="center"/>
            <w:hideMark/>
          </w:tcPr>
          <w:p w14:paraId="093D981B" w14:textId="77777777" w:rsidR="00F577CF" w:rsidRPr="00F577CF" w:rsidRDefault="00F577CF" w:rsidP="00F829CB">
            <w:pPr>
              <w:jc w:val="right"/>
              <w:rPr>
                <w:b/>
                <w:bCs/>
                <w:i/>
                <w:iCs/>
                <w:sz w:val="18"/>
                <w:szCs w:val="18"/>
              </w:rPr>
            </w:pPr>
            <w:r w:rsidRPr="00F577CF">
              <w:rPr>
                <w:b/>
                <w:bCs/>
                <w:i/>
                <w:iCs/>
                <w:sz w:val="18"/>
                <w:szCs w:val="18"/>
              </w:rPr>
              <w:t>55%</w:t>
            </w:r>
          </w:p>
        </w:tc>
      </w:tr>
      <w:tr w:rsidR="00F577CF" w:rsidRPr="00F577CF" w14:paraId="74A5D91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EDF1FE9"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20D7EA7D"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64B83C5"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6A0AE58B"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3F15028D" w14:textId="77777777" w:rsidR="00F577CF" w:rsidRPr="00F577CF" w:rsidRDefault="00F577CF" w:rsidP="00F829CB">
            <w:pPr>
              <w:jc w:val="center"/>
              <w:rPr>
                <w:b/>
                <w:bCs/>
                <w:sz w:val="18"/>
                <w:szCs w:val="18"/>
              </w:rPr>
            </w:pPr>
            <w:r w:rsidRPr="00F577CF">
              <w:rPr>
                <w:b/>
                <w:bCs/>
                <w:sz w:val="18"/>
                <w:szCs w:val="18"/>
              </w:rPr>
              <w:t>63 3 00 10009</w:t>
            </w:r>
          </w:p>
        </w:tc>
        <w:tc>
          <w:tcPr>
            <w:tcW w:w="751" w:type="dxa"/>
            <w:tcBorders>
              <w:top w:val="nil"/>
              <w:left w:val="nil"/>
              <w:bottom w:val="single" w:sz="4" w:space="0" w:color="000000"/>
              <w:right w:val="single" w:sz="4" w:space="0" w:color="000000"/>
            </w:tcBorders>
            <w:shd w:val="clear" w:color="auto" w:fill="auto"/>
            <w:vAlign w:val="center"/>
            <w:hideMark/>
          </w:tcPr>
          <w:p w14:paraId="240FBB22" w14:textId="77777777" w:rsidR="00F577CF" w:rsidRPr="00F577CF" w:rsidRDefault="00F577CF" w:rsidP="00F829CB">
            <w:pPr>
              <w:jc w:val="center"/>
              <w:rPr>
                <w:b/>
                <w:bCs/>
                <w:sz w:val="18"/>
                <w:szCs w:val="18"/>
              </w:rPr>
            </w:pPr>
            <w:r w:rsidRPr="00F577CF">
              <w:rPr>
                <w:b/>
                <w:bCs/>
                <w:sz w:val="18"/>
                <w:szCs w:val="18"/>
              </w:rPr>
              <w:t>200</w:t>
            </w:r>
          </w:p>
        </w:tc>
        <w:tc>
          <w:tcPr>
            <w:tcW w:w="1233" w:type="dxa"/>
            <w:tcBorders>
              <w:top w:val="nil"/>
              <w:left w:val="nil"/>
              <w:bottom w:val="single" w:sz="4" w:space="0" w:color="000000"/>
              <w:right w:val="single" w:sz="4" w:space="0" w:color="000000"/>
            </w:tcBorders>
            <w:shd w:val="clear" w:color="auto" w:fill="auto"/>
            <w:vAlign w:val="center"/>
            <w:hideMark/>
          </w:tcPr>
          <w:p w14:paraId="0A8ACE03"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A0E0795"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5745A556"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5E4B5A7" w14:textId="77777777" w:rsidR="00F577CF" w:rsidRPr="00F577CF" w:rsidRDefault="00F577CF" w:rsidP="00F829CB">
            <w:pPr>
              <w:jc w:val="right"/>
              <w:rPr>
                <w:b/>
                <w:bCs/>
                <w:sz w:val="18"/>
                <w:szCs w:val="18"/>
              </w:rPr>
            </w:pPr>
            <w:r w:rsidRPr="00F577CF">
              <w:rPr>
                <w:b/>
                <w:bCs/>
                <w:sz w:val="18"/>
                <w:szCs w:val="18"/>
              </w:rPr>
              <w:t>4 571 987,16</w:t>
            </w:r>
          </w:p>
        </w:tc>
        <w:tc>
          <w:tcPr>
            <w:tcW w:w="1559" w:type="dxa"/>
            <w:tcBorders>
              <w:top w:val="nil"/>
              <w:left w:val="nil"/>
              <w:bottom w:val="single" w:sz="4" w:space="0" w:color="auto"/>
              <w:right w:val="single" w:sz="4" w:space="0" w:color="auto"/>
            </w:tcBorders>
            <w:shd w:val="clear" w:color="auto" w:fill="auto"/>
            <w:vAlign w:val="center"/>
            <w:hideMark/>
          </w:tcPr>
          <w:p w14:paraId="5219803D" w14:textId="77777777" w:rsidR="00F577CF" w:rsidRPr="00F577CF" w:rsidRDefault="00F577CF" w:rsidP="00F829CB">
            <w:pPr>
              <w:jc w:val="right"/>
              <w:rPr>
                <w:b/>
                <w:bCs/>
                <w:sz w:val="18"/>
                <w:szCs w:val="18"/>
              </w:rPr>
            </w:pPr>
            <w:r w:rsidRPr="00F577CF">
              <w:rPr>
                <w:b/>
                <w:bCs/>
                <w:sz w:val="18"/>
                <w:szCs w:val="18"/>
              </w:rPr>
              <w:t>2 495 511,67</w:t>
            </w:r>
          </w:p>
        </w:tc>
        <w:tc>
          <w:tcPr>
            <w:tcW w:w="1417" w:type="dxa"/>
            <w:tcBorders>
              <w:top w:val="nil"/>
              <w:left w:val="nil"/>
              <w:bottom w:val="single" w:sz="4" w:space="0" w:color="auto"/>
              <w:right w:val="single" w:sz="4" w:space="0" w:color="auto"/>
            </w:tcBorders>
            <w:shd w:val="clear" w:color="auto" w:fill="auto"/>
            <w:vAlign w:val="center"/>
            <w:hideMark/>
          </w:tcPr>
          <w:p w14:paraId="37598352" w14:textId="77777777" w:rsidR="00F577CF" w:rsidRPr="00F577CF" w:rsidRDefault="00F577CF" w:rsidP="00F829CB">
            <w:pPr>
              <w:jc w:val="right"/>
              <w:rPr>
                <w:b/>
                <w:bCs/>
                <w:sz w:val="18"/>
                <w:szCs w:val="18"/>
              </w:rPr>
            </w:pPr>
            <w:r w:rsidRPr="00F577CF">
              <w:rPr>
                <w:b/>
                <w:bCs/>
                <w:sz w:val="18"/>
                <w:szCs w:val="18"/>
              </w:rPr>
              <w:t>2 076 475,49</w:t>
            </w:r>
          </w:p>
        </w:tc>
        <w:tc>
          <w:tcPr>
            <w:tcW w:w="851" w:type="dxa"/>
            <w:tcBorders>
              <w:top w:val="nil"/>
              <w:left w:val="nil"/>
              <w:bottom w:val="single" w:sz="4" w:space="0" w:color="auto"/>
              <w:right w:val="single" w:sz="4" w:space="0" w:color="auto"/>
            </w:tcBorders>
            <w:shd w:val="clear" w:color="auto" w:fill="auto"/>
            <w:vAlign w:val="center"/>
            <w:hideMark/>
          </w:tcPr>
          <w:p w14:paraId="000FAE7E" w14:textId="77777777" w:rsidR="00F577CF" w:rsidRPr="00F577CF" w:rsidRDefault="00F577CF" w:rsidP="00F829CB">
            <w:pPr>
              <w:jc w:val="right"/>
              <w:rPr>
                <w:b/>
                <w:bCs/>
                <w:sz w:val="18"/>
                <w:szCs w:val="18"/>
              </w:rPr>
            </w:pPr>
            <w:r w:rsidRPr="00F577CF">
              <w:rPr>
                <w:b/>
                <w:bCs/>
                <w:sz w:val="18"/>
                <w:szCs w:val="18"/>
              </w:rPr>
              <w:t>55%</w:t>
            </w:r>
          </w:p>
        </w:tc>
      </w:tr>
      <w:tr w:rsidR="00F577CF" w:rsidRPr="00F577CF" w14:paraId="5A18DCA1"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986F000" w14:textId="77777777" w:rsidR="00F577CF" w:rsidRPr="00F577CF" w:rsidRDefault="00F577CF" w:rsidP="00F829CB">
            <w:pPr>
              <w:rPr>
                <w:b/>
                <w:bCs/>
                <w:sz w:val="18"/>
                <w:szCs w:val="18"/>
              </w:rPr>
            </w:pPr>
            <w:r w:rsidRPr="00F577CF">
              <w:rPr>
                <w:b/>
                <w:bCs/>
                <w:sz w:val="18"/>
                <w:szCs w:val="18"/>
              </w:rPr>
              <w:t xml:space="preserve">Иные закупки товаров, работ и услуг для обеспечения государственных </w:t>
            </w:r>
            <w:r w:rsidRPr="00F577CF">
              <w:rPr>
                <w:b/>
                <w:bCs/>
                <w:sz w:val="18"/>
                <w:szCs w:val="18"/>
              </w:rPr>
              <w:lastRenderedPageBreak/>
              <w:t>(муниципальных)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68B1F59B" w14:textId="77777777" w:rsidR="00F577CF" w:rsidRPr="00F577CF" w:rsidRDefault="00F577CF" w:rsidP="00F829CB">
            <w:pPr>
              <w:jc w:val="center"/>
              <w:rPr>
                <w:b/>
                <w:bCs/>
                <w:sz w:val="18"/>
                <w:szCs w:val="18"/>
              </w:rPr>
            </w:pPr>
            <w:r w:rsidRPr="00F577CF">
              <w:rPr>
                <w:b/>
                <w:bCs/>
                <w:sz w:val="18"/>
                <w:szCs w:val="18"/>
              </w:rPr>
              <w:lastRenderedPageBreak/>
              <w:t>803</w:t>
            </w:r>
          </w:p>
        </w:tc>
        <w:tc>
          <w:tcPr>
            <w:tcW w:w="421" w:type="dxa"/>
            <w:tcBorders>
              <w:top w:val="nil"/>
              <w:left w:val="nil"/>
              <w:bottom w:val="single" w:sz="4" w:space="0" w:color="000000"/>
              <w:right w:val="single" w:sz="4" w:space="0" w:color="000000"/>
            </w:tcBorders>
            <w:shd w:val="clear" w:color="auto" w:fill="auto"/>
            <w:vAlign w:val="center"/>
            <w:hideMark/>
          </w:tcPr>
          <w:p w14:paraId="0E2831B3"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37075334"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2F0FCE0E" w14:textId="77777777" w:rsidR="00F577CF" w:rsidRPr="00F577CF" w:rsidRDefault="00F577CF" w:rsidP="00F829CB">
            <w:pPr>
              <w:jc w:val="center"/>
              <w:rPr>
                <w:b/>
                <w:bCs/>
                <w:sz w:val="18"/>
                <w:szCs w:val="18"/>
              </w:rPr>
            </w:pPr>
            <w:r w:rsidRPr="00F577CF">
              <w:rPr>
                <w:b/>
                <w:bCs/>
                <w:sz w:val="18"/>
                <w:szCs w:val="18"/>
              </w:rPr>
              <w:t>63 3 00 10009</w:t>
            </w:r>
          </w:p>
        </w:tc>
        <w:tc>
          <w:tcPr>
            <w:tcW w:w="751" w:type="dxa"/>
            <w:tcBorders>
              <w:top w:val="nil"/>
              <w:left w:val="nil"/>
              <w:bottom w:val="single" w:sz="4" w:space="0" w:color="000000"/>
              <w:right w:val="single" w:sz="4" w:space="0" w:color="000000"/>
            </w:tcBorders>
            <w:shd w:val="clear" w:color="auto" w:fill="auto"/>
            <w:vAlign w:val="center"/>
            <w:hideMark/>
          </w:tcPr>
          <w:p w14:paraId="0C60B29A" w14:textId="77777777" w:rsidR="00F577CF" w:rsidRPr="00F577CF" w:rsidRDefault="00F577CF" w:rsidP="00F829CB">
            <w:pPr>
              <w:jc w:val="center"/>
              <w:rPr>
                <w:b/>
                <w:bCs/>
                <w:sz w:val="18"/>
                <w:szCs w:val="18"/>
              </w:rPr>
            </w:pPr>
            <w:r w:rsidRPr="00F577CF">
              <w:rPr>
                <w:b/>
                <w:bCs/>
                <w:sz w:val="18"/>
                <w:szCs w:val="18"/>
              </w:rPr>
              <w:t>240</w:t>
            </w:r>
          </w:p>
        </w:tc>
        <w:tc>
          <w:tcPr>
            <w:tcW w:w="1233" w:type="dxa"/>
            <w:tcBorders>
              <w:top w:val="nil"/>
              <w:left w:val="nil"/>
              <w:bottom w:val="single" w:sz="4" w:space="0" w:color="000000"/>
              <w:right w:val="single" w:sz="4" w:space="0" w:color="000000"/>
            </w:tcBorders>
            <w:shd w:val="clear" w:color="auto" w:fill="auto"/>
            <w:vAlign w:val="center"/>
            <w:hideMark/>
          </w:tcPr>
          <w:p w14:paraId="74B0644E"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E05048A"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118BF3E2"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117DF19" w14:textId="77777777" w:rsidR="00F577CF" w:rsidRPr="00F577CF" w:rsidRDefault="00F577CF" w:rsidP="00F829CB">
            <w:pPr>
              <w:jc w:val="right"/>
              <w:rPr>
                <w:b/>
                <w:bCs/>
                <w:sz w:val="18"/>
                <w:szCs w:val="18"/>
              </w:rPr>
            </w:pPr>
            <w:r w:rsidRPr="00F577CF">
              <w:rPr>
                <w:b/>
                <w:bCs/>
                <w:sz w:val="18"/>
                <w:szCs w:val="18"/>
              </w:rPr>
              <w:t>4 571 987,16</w:t>
            </w:r>
          </w:p>
        </w:tc>
        <w:tc>
          <w:tcPr>
            <w:tcW w:w="1559" w:type="dxa"/>
            <w:tcBorders>
              <w:top w:val="nil"/>
              <w:left w:val="nil"/>
              <w:bottom w:val="single" w:sz="4" w:space="0" w:color="auto"/>
              <w:right w:val="single" w:sz="4" w:space="0" w:color="auto"/>
            </w:tcBorders>
            <w:shd w:val="clear" w:color="auto" w:fill="auto"/>
            <w:vAlign w:val="center"/>
            <w:hideMark/>
          </w:tcPr>
          <w:p w14:paraId="4BD68C30" w14:textId="77777777" w:rsidR="00F577CF" w:rsidRPr="00F577CF" w:rsidRDefault="00F577CF" w:rsidP="00F829CB">
            <w:pPr>
              <w:jc w:val="right"/>
              <w:rPr>
                <w:b/>
                <w:bCs/>
                <w:sz w:val="18"/>
                <w:szCs w:val="18"/>
              </w:rPr>
            </w:pPr>
            <w:r w:rsidRPr="00F577CF">
              <w:rPr>
                <w:b/>
                <w:bCs/>
                <w:sz w:val="18"/>
                <w:szCs w:val="18"/>
              </w:rPr>
              <w:t>2 495 511,67</w:t>
            </w:r>
          </w:p>
        </w:tc>
        <w:tc>
          <w:tcPr>
            <w:tcW w:w="1417" w:type="dxa"/>
            <w:tcBorders>
              <w:top w:val="nil"/>
              <w:left w:val="nil"/>
              <w:bottom w:val="single" w:sz="4" w:space="0" w:color="auto"/>
              <w:right w:val="single" w:sz="4" w:space="0" w:color="auto"/>
            </w:tcBorders>
            <w:shd w:val="clear" w:color="auto" w:fill="auto"/>
            <w:vAlign w:val="center"/>
            <w:hideMark/>
          </w:tcPr>
          <w:p w14:paraId="00CCD992" w14:textId="77777777" w:rsidR="00F577CF" w:rsidRPr="00F577CF" w:rsidRDefault="00F577CF" w:rsidP="00F829CB">
            <w:pPr>
              <w:jc w:val="right"/>
              <w:rPr>
                <w:b/>
                <w:bCs/>
                <w:sz w:val="18"/>
                <w:szCs w:val="18"/>
              </w:rPr>
            </w:pPr>
            <w:r w:rsidRPr="00F577CF">
              <w:rPr>
                <w:b/>
                <w:bCs/>
                <w:sz w:val="18"/>
                <w:szCs w:val="18"/>
              </w:rPr>
              <w:t>2 076 475,49</w:t>
            </w:r>
          </w:p>
        </w:tc>
        <w:tc>
          <w:tcPr>
            <w:tcW w:w="851" w:type="dxa"/>
            <w:tcBorders>
              <w:top w:val="nil"/>
              <w:left w:val="nil"/>
              <w:bottom w:val="single" w:sz="4" w:space="0" w:color="auto"/>
              <w:right w:val="single" w:sz="4" w:space="0" w:color="auto"/>
            </w:tcBorders>
            <w:shd w:val="clear" w:color="auto" w:fill="auto"/>
            <w:vAlign w:val="center"/>
            <w:hideMark/>
          </w:tcPr>
          <w:p w14:paraId="4DC35822" w14:textId="77777777" w:rsidR="00F577CF" w:rsidRPr="00F577CF" w:rsidRDefault="00F577CF" w:rsidP="00F829CB">
            <w:pPr>
              <w:jc w:val="right"/>
              <w:rPr>
                <w:b/>
                <w:bCs/>
                <w:sz w:val="18"/>
                <w:szCs w:val="18"/>
              </w:rPr>
            </w:pPr>
            <w:r w:rsidRPr="00F577CF">
              <w:rPr>
                <w:b/>
                <w:bCs/>
                <w:sz w:val="18"/>
                <w:szCs w:val="18"/>
              </w:rPr>
              <w:t>55%</w:t>
            </w:r>
          </w:p>
        </w:tc>
      </w:tr>
      <w:tr w:rsidR="00F577CF" w:rsidRPr="00F577CF" w14:paraId="7D41523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6D4EE59" w14:textId="77777777" w:rsidR="00F577CF" w:rsidRPr="00F577CF" w:rsidRDefault="00F577CF" w:rsidP="00F829CB">
            <w:pPr>
              <w:rPr>
                <w:b/>
                <w:bCs/>
                <w:sz w:val="18"/>
                <w:szCs w:val="18"/>
              </w:rPr>
            </w:pPr>
            <w:r w:rsidRPr="00F577CF">
              <w:rPr>
                <w:b/>
                <w:bCs/>
                <w:sz w:val="18"/>
                <w:szCs w:val="18"/>
              </w:rPr>
              <w:lastRenderedPageBreak/>
              <w:t>Прочая закупка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31C8885A"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523AB20"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7468E0EF"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768A29D5" w14:textId="77777777" w:rsidR="00F577CF" w:rsidRPr="00F577CF" w:rsidRDefault="00F577CF" w:rsidP="00F829CB">
            <w:pPr>
              <w:jc w:val="center"/>
              <w:rPr>
                <w:b/>
                <w:bCs/>
                <w:sz w:val="18"/>
                <w:szCs w:val="18"/>
              </w:rPr>
            </w:pPr>
            <w:r w:rsidRPr="00F577CF">
              <w:rPr>
                <w:b/>
                <w:bCs/>
                <w:sz w:val="18"/>
                <w:szCs w:val="18"/>
              </w:rPr>
              <w:t>63 3 00 10009</w:t>
            </w:r>
          </w:p>
        </w:tc>
        <w:tc>
          <w:tcPr>
            <w:tcW w:w="751" w:type="dxa"/>
            <w:tcBorders>
              <w:top w:val="nil"/>
              <w:left w:val="nil"/>
              <w:bottom w:val="single" w:sz="4" w:space="0" w:color="000000"/>
              <w:right w:val="single" w:sz="4" w:space="0" w:color="000000"/>
            </w:tcBorders>
            <w:shd w:val="clear" w:color="auto" w:fill="auto"/>
            <w:vAlign w:val="center"/>
            <w:hideMark/>
          </w:tcPr>
          <w:p w14:paraId="2D73B7B5" w14:textId="77777777" w:rsidR="00F577CF" w:rsidRPr="00F577CF" w:rsidRDefault="00F577CF" w:rsidP="00F829CB">
            <w:pPr>
              <w:jc w:val="center"/>
              <w:rPr>
                <w:b/>
                <w:bCs/>
                <w:sz w:val="18"/>
                <w:szCs w:val="18"/>
              </w:rPr>
            </w:pPr>
            <w:r w:rsidRPr="00F577CF">
              <w:rPr>
                <w:b/>
                <w:bCs/>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4B5B60D0"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B9DDF09"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42821D15"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4A28D0B" w14:textId="77777777" w:rsidR="00F577CF" w:rsidRPr="00F577CF" w:rsidRDefault="00F577CF" w:rsidP="00F829CB">
            <w:pPr>
              <w:jc w:val="right"/>
              <w:rPr>
                <w:b/>
                <w:bCs/>
                <w:sz w:val="18"/>
                <w:szCs w:val="18"/>
              </w:rPr>
            </w:pPr>
            <w:r w:rsidRPr="00F577CF">
              <w:rPr>
                <w:b/>
                <w:bCs/>
                <w:sz w:val="18"/>
                <w:szCs w:val="18"/>
              </w:rPr>
              <w:t>4 571 987,16</w:t>
            </w:r>
          </w:p>
        </w:tc>
        <w:tc>
          <w:tcPr>
            <w:tcW w:w="1559" w:type="dxa"/>
            <w:tcBorders>
              <w:top w:val="nil"/>
              <w:left w:val="nil"/>
              <w:bottom w:val="single" w:sz="4" w:space="0" w:color="auto"/>
              <w:right w:val="single" w:sz="4" w:space="0" w:color="auto"/>
            </w:tcBorders>
            <w:shd w:val="clear" w:color="auto" w:fill="auto"/>
            <w:vAlign w:val="center"/>
            <w:hideMark/>
          </w:tcPr>
          <w:p w14:paraId="3B098D61" w14:textId="77777777" w:rsidR="00F577CF" w:rsidRPr="00F577CF" w:rsidRDefault="00F577CF" w:rsidP="00F829CB">
            <w:pPr>
              <w:jc w:val="right"/>
              <w:rPr>
                <w:b/>
                <w:bCs/>
                <w:sz w:val="18"/>
                <w:szCs w:val="18"/>
              </w:rPr>
            </w:pPr>
            <w:r w:rsidRPr="00F577CF">
              <w:rPr>
                <w:b/>
                <w:bCs/>
                <w:sz w:val="18"/>
                <w:szCs w:val="18"/>
              </w:rPr>
              <w:t>2 495 511,67</w:t>
            </w:r>
          </w:p>
        </w:tc>
        <w:tc>
          <w:tcPr>
            <w:tcW w:w="1417" w:type="dxa"/>
            <w:tcBorders>
              <w:top w:val="nil"/>
              <w:left w:val="nil"/>
              <w:bottom w:val="single" w:sz="4" w:space="0" w:color="auto"/>
              <w:right w:val="single" w:sz="4" w:space="0" w:color="auto"/>
            </w:tcBorders>
            <w:shd w:val="clear" w:color="auto" w:fill="auto"/>
            <w:vAlign w:val="center"/>
            <w:hideMark/>
          </w:tcPr>
          <w:p w14:paraId="7881866B" w14:textId="77777777" w:rsidR="00F577CF" w:rsidRPr="00F577CF" w:rsidRDefault="00F577CF" w:rsidP="00F829CB">
            <w:pPr>
              <w:jc w:val="right"/>
              <w:rPr>
                <w:b/>
                <w:bCs/>
                <w:sz w:val="18"/>
                <w:szCs w:val="18"/>
              </w:rPr>
            </w:pPr>
            <w:r w:rsidRPr="00F577CF">
              <w:rPr>
                <w:b/>
                <w:bCs/>
                <w:sz w:val="18"/>
                <w:szCs w:val="18"/>
              </w:rPr>
              <w:t>2 076 475,49</w:t>
            </w:r>
          </w:p>
        </w:tc>
        <w:tc>
          <w:tcPr>
            <w:tcW w:w="851" w:type="dxa"/>
            <w:tcBorders>
              <w:top w:val="nil"/>
              <w:left w:val="nil"/>
              <w:bottom w:val="single" w:sz="4" w:space="0" w:color="auto"/>
              <w:right w:val="single" w:sz="4" w:space="0" w:color="auto"/>
            </w:tcBorders>
            <w:shd w:val="clear" w:color="auto" w:fill="auto"/>
            <w:vAlign w:val="center"/>
            <w:hideMark/>
          </w:tcPr>
          <w:p w14:paraId="1C0EC251" w14:textId="77777777" w:rsidR="00F577CF" w:rsidRPr="00F577CF" w:rsidRDefault="00F577CF" w:rsidP="00F829CB">
            <w:pPr>
              <w:jc w:val="right"/>
              <w:rPr>
                <w:b/>
                <w:bCs/>
                <w:sz w:val="18"/>
                <w:szCs w:val="18"/>
              </w:rPr>
            </w:pPr>
            <w:r w:rsidRPr="00F577CF">
              <w:rPr>
                <w:b/>
                <w:bCs/>
                <w:sz w:val="18"/>
                <w:szCs w:val="18"/>
              </w:rPr>
              <w:t>55%</w:t>
            </w:r>
          </w:p>
        </w:tc>
      </w:tr>
      <w:tr w:rsidR="00F577CF" w:rsidRPr="00F577CF" w14:paraId="6C05E16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DFD3D43" w14:textId="77777777" w:rsidR="00F577CF" w:rsidRPr="00F577CF" w:rsidRDefault="00F577CF" w:rsidP="00F829CB">
            <w:pPr>
              <w:rPr>
                <w:sz w:val="18"/>
                <w:szCs w:val="18"/>
              </w:rPr>
            </w:pPr>
            <w:r w:rsidRPr="00F577CF">
              <w:rPr>
                <w:sz w:val="18"/>
                <w:szCs w:val="18"/>
              </w:rPr>
              <w:t>Транспортные услуги</w:t>
            </w:r>
          </w:p>
        </w:tc>
        <w:tc>
          <w:tcPr>
            <w:tcW w:w="580" w:type="dxa"/>
            <w:tcBorders>
              <w:top w:val="nil"/>
              <w:left w:val="nil"/>
              <w:bottom w:val="single" w:sz="4" w:space="0" w:color="000000"/>
              <w:right w:val="single" w:sz="4" w:space="0" w:color="000000"/>
            </w:tcBorders>
            <w:shd w:val="clear" w:color="auto" w:fill="auto"/>
            <w:vAlign w:val="center"/>
            <w:hideMark/>
          </w:tcPr>
          <w:p w14:paraId="07240F48"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D6AEBC4"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59E370EE"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0570332E" w14:textId="77777777" w:rsidR="00F577CF" w:rsidRPr="00F577CF" w:rsidRDefault="00F577CF" w:rsidP="00F829CB">
            <w:pPr>
              <w:jc w:val="center"/>
              <w:rPr>
                <w:sz w:val="18"/>
                <w:szCs w:val="18"/>
              </w:rPr>
            </w:pPr>
            <w:r w:rsidRPr="00F577CF">
              <w:rPr>
                <w:sz w:val="18"/>
                <w:szCs w:val="18"/>
              </w:rPr>
              <w:t>63 3 00 10009</w:t>
            </w:r>
          </w:p>
        </w:tc>
        <w:tc>
          <w:tcPr>
            <w:tcW w:w="751" w:type="dxa"/>
            <w:tcBorders>
              <w:top w:val="nil"/>
              <w:left w:val="nil"/>
              <w:bottom w:val="single" w:sz="4" w:space="0" w:color="000000"/>
              <w:right w:val="single" w:sz="4" w:space="0" w:color="000000"/>
            </w:tcBorders>
            <w:shd w:val="clear" w:color="auto" w:fill="auto"/>
            <w:vAlign w:val="center"/>
            <w:hideMark/>
          </w:tcPr>
          <w:p w14:paraId="3C682196"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01DD41FA"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038B611" w14:textId="77777777" w:rsidR="00F577CF" w:rsidRPr="00F577CF" w:rsidRDefault="00F577CF" w:rsidP="00F829CB">
            <w:pPr>
              <w:jc w:val="center"/>
              <w:rPr>
                <w:sz w:val="18"/>
                <w:szCs w:val="18"/>
              </w:rPr>
            </w:pPr>
            <w:r w:rsidRPr="00F577CF">
              <w:rPr>
                <w:sz w:val="18"/>
                <w:szCs w:val="18"/>
              </w:rPr>
              <w:t>222</w:t>
            </w:r>
          </w:p>
        </w:tc>
        <w:tc>
          <w:tcPr>
            <w:tcW w:w="695" w:type="dxa"/>
            <w:tcBorders>
              <w:top w:val="nil"/>
              <w:left w:val="nil"/>
              <w:bottom w:val="single" w:sz="4" w:space="0" w:color="000000"/>
              <w:right w:val="nil"/>
            </w:tcBorders>
            <w:shd w:val="clear" w:color="auto" w:fill="auto"/>
            <w:vAlign w:val="center"/>
            <w:hideMark/>
          </w:tcPr>
          <w:p w14:paraId="3AAD5E07"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7FD17B3" w14:textId="77777777" w:rsidR="00F577CF" w:rsidRPr="00F577CF" w:rsidRDefault="00F577CF" w:rsidP="00F829CB">
            <w:pPr>
              <w:jc w:val="right"/>
              <w:rPr>
                <w:sz w:val="18"/>
                <w:szCs w:val="18"/>
              </w:rPr>
            </w:pPr>
            <w:r w:rsidRPr="00F577CF">
              <w:rPr>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3382E9BF"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404E154F" w14:textId="77777777" w:rsidR="00F577CF" w:rsidRPr="00F577CF" w:rsidRDefault="00F577CF" w:rsidP="00F829CB">
            <w:pPr>
              <w:jc w:val="right"/>
              <w:rPr>
                <w:sz w:val="18"/>
                <w:szCs w:val="18"/>
              </w:rPr>
            </w:pPr>
            <w:r w:rsidRPr="00F577CF">
              <w:rPr>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E945823" w14:textId="77777777" w:rsidR="00F577CF" w:rsidRPr="00F577CF" w:rsidRDefault="00F577CF" w:rsidP="00F829CB">
            <w:pPr>
              <w:jc w:val="right"/>
              <w:rPr>
                <w:sz w:val="18"/>
                <w:szCs w:val="18"/>
              </w:rPr>
            </w:pPr>
            <w:r w:rsidRPr="00F577CF">
              <w:rPr>
                <w:sz w:val="18"/>
                <w:szCs w:val="18"/>
              </w:rPr>
              <w:t>0</w:t>
            </w:r>
          </w:p>
        </w:tc>
      </w:tr>
      <w:tr w:rsidR="00F577CF" w:rsidRPr="00F577CF" w14:paraId="385B6142"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8A5DA9B" w14:textId="77777777" w:rsidR="00F577CF" w:rsidRPr="00F577CF" w:rsidRDefault="00F577CF" w:rsidP="00F829CB">
            <w:pPr>
              <w:rPr>
                <w:sz w:val="18"/>
                <w:szCs w:val="18"/>
              </w:rPr>
            </w:pPr>
            <w:r w:rsidRPr="00F577CF">
              <w:rPr>
                <w:sz w:val="18"/>
                <w:szCs w:val="18"/>
              </w:rPr>
              <w:t>Другие расходы по оплате транспортных услуг</w:t>
            </w:r>
          </w:p>
        </w:tc>
        <w:tc>
          <w:tcPr>
            <w:tcW w:w="580" w:type="dxa"/>
            <w:tcBorders>
              <w:top w:val="nil"/>
              <w:left w:val="nil"/>
              <w:bottom w:val="single" w:sz="4" w:space="0" w:color="000000"/>
              <w:right w:val="single" w:sz="4" w:space="0" w:color="000000"/>
            </w:tcBorders>
            <w:shd w:val="clear" w:color="auto" w:fill="auto"/>
            <w:vAlign w:val="center"/>
            <w:hideMark/>
          </w:tcPr>
          <w:p w14:paraId="4DC03537"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1C64EB4"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0FC6336C"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41AF7C84" w14:textId="77777777" w:rsidR="00F577CF" w:rsidRPr="00F577CF" w:rsidRDefault="00F577CF" w:rsidP="00F829CB">
            <w:pPr>
              <w:jc w:val="center"/>
              <w:rPr>
                <w:sz w:val="18"/>
                <w:szCs w:val="18"/>
              </w:rPr>
            </w:pPr>
            <w:r w:rsidRPr="00F577CF">
              <w:rPr>
                <w:sz w:val="18"/>
                <w:szCs w:val="18"/>
              </w:rPr>
              <w:t>63 3 00 10009</w:t>
            </w:r>
          </w:p>
        </w:tc>
        <w:tc>
          <w:tcPr>
            <w:tcW w:w="751" w:type="dxa"/>
            <w:tcBorders>
              <w:top w:val="nil"/>
              <w:left w:val="nil"/>
              <w:bottom w:val="single" w:sz="4" w:space="0" w:color="000000"/>
              <w:right w:val="single" w:sz="4" w:space="0" w:color="000000"/>
            </w:tcBorders>
            <w:shd w:val="clear" w:color="auto" w:fill="auto"/>
            <w:vAlign w:val="center"/>
            <w:hideMark/>
          </w:tcPr>
          <w:p w14:paraId="0448BC55"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756DBD53"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E051F0D" w14:textId="77777777" w:rsidR="00F577CF" w:rsidRPr="00F577CF" w:rsidRDefault="00F577CF" w:rsidP="00F829CB">
            <w:pPr>
              <w:jc w:val="center"/>
              <w:rPr>
                <w:sz w:val="18"/>
                <w:szCs w:val="18"/>
              </w:rPr>
            </w:pPr>
            <w:r w:rsidRPr="00F577CF">
              <w:rPr>
                <w:sz w:val="18"/>
                <w:szCs w:val="18"/>
              </w:rPr>
              <w:t>222</w:t>
            </w:r>
          </w:p>
        </w:tc>
        <w:tc>
          <w:tcPr>
            <w:tcW w:w="695" w:type="dxa"/>
            <w:tcBorders>
              <w:top w:val="nil"/>
              <w:left w:val="nil"/>
              <w:bottom w:val="single" w:sz="4" w:space="0" w:color="000000"/>
              <w:right w:val="nil"/>
            </w:tcBorders>
            <w:shd w:val="clear" w:color="auto" w:fill="auto"/>
            <w:vAlign w:val="center"/>
            <w:hideMark/>
          </w:tcPr>
          <w:p w14:paraId="7584FFF9" w14:textId="77777777" w:rsidR="00F577CF" w:rsidRPr="00F577CF" w:rsidRDefault="00F577CF" w:rsidP="00F829CB">
            <w:pPr>
              <w:jc w:val="center"/>
              <w:rPr>
                <w:sz w:val="18"/>
                <w:szCs w:val="18"/>
              </w:rPr>
            </w:pPr>
            <w:r w:rsidRPr="00F577CF">
              <w:rPr>
                <w:sz w:val="18"/>
                <w:szCs w:val="18"/>
              </w:rPr>
              <w:t>1125</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A5CF3E3"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2B050BD4"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7BA39EFA"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F16CA4A"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0611F1DA"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4AEFBCB" w14:textId="77777777" w:rsidR="00F577CF" w:rsidRPr="00F577CF" w:rsidRDefault="00F577CF" w:rsidP="00F829CB">
            <w:pPr>
              <w:rPr>
                <w:sz w:val="18"/>
                <w:szCs w:val="18"/>
              </w:rPr>
            </w:pPr>
            <w:r w:rsidRPr="00F577CF">
              <w:rPr>
                <w:sz w:val="18"/>
                <w:szCs w:val="18"/>
              </w:rPr>
              <w:t>Работы, услуги по содержанию имущества</w:t>
            </w:r>
          </w:p>
        </w:tc>
        <w:tc>
          <w:tcPr>
            <w:tcW w:w="580" w:type="dxa"/>
            <w:tcBorders>
              <w:top w:val="nil"/>
              <w:left w:val="nil"/>
              <w:bottom w:val="single" w:sz="4" w:space="0" w:color="000000"/>
              <w:right w:val="single" w:sz="4" w:space="0" w:color="000000"/>
            </w:tcBorders>
            <w:shd w:val="clear" w:color="auto" w:fill="auto"/>
            <w:vAlign w:val="center"/>
            <w:hideMark/>
          </w:tcPr>
          <w:p w14:paraId="67FE53EA"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2E6288D"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72AE7C51"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2AE41A20" w14:textId="77777777" w:rsidR="00F577CF" w:rsidRPr="00F577CF" w:rsidRDefault="00F577CF" w:rsidP="00F829CB">
            <w:pPr>
              <w:jc w:val="center"/>
              <w:rPr>
                <w:sz w:val="18"/>
                <w:szCs w:val="18"/>
              </w:rPr>
            </w:pPr>
            <w:r w:rsidRPr="00F577CF">
              <w:rPr>
                <w:sz w:val="18"/>
                <w:szCs w:val="18"/>
              </w:rPr>
              <w:t>63 3 00 10009</w:t>
            </w:r>
          </w:p>
        </w:tc>
        <w:tc>
          <w:tcPr>
            <w:tcW w:w="751" w:type="dxa"/>
            <w:tcBorders>
              <w:top w:val="nil"/>
              <w:left w:val="nil"/>
              <w:bottom w:val="single" w:sz="4" w:space="0" w:color="000000"/>
              <w:right w:val="single" w:sz="4" w:space="0" w:color="000000"/>
            </w:tcBorders>
            <w:shd w:val="clear" w:color="auto" w:fill="auto"/>
            <w:vAlign w:val="center"/>
            <w:hideMark/>
          </w:tcPr>
          <w:p w14:paraId="0BCB0A48"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075618AB"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CFD078E" w14:textId="77777777" w:rsidR="00F577CF" w:rsidRPr="00F577CF" w:rsidRDefault="00F577CF" w:rsidP="00F829CB">
            <w:pPr>
              <w:jc w:val="center"/>
              <w:rPr>
                <w:sz w:val="18"/>
                <w:szCs w:val="18"/>
              </w:rPr>
            </w:pPr>
            <w:r w:rsidRPr="00F577CF">
              <w:rPr>
                <w:sz w:val="18"/>
                <w:szCs w:val="18"/>
              </w:rPr>
              <w:t>225</w:t>
            </w:r>
          </w:p>
        </w:tc>
        <w:tc>
          <w:tcPr>
            <w:tcW w:w="695" w:type="dxa"/>
            <w:tcBorders>
              <w:top w:val="nil"/>
              <w:left w:val="nil"/>
              <w:bottom w:val="single" w:sz="4" w:space="0" w:color="000000"/>
              <w:right w:val="nil"/>
            </w:tcBorders>
            <w:shd w:val="clear" w:color="auto" w:fill="auto"/>
            <w:vAlign w:val="center"/>
            <w:hideMark/>
          </w:tcPr>
          <w:p w14:paraId="6217853C"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B5F46E8" w14:textId="77777777" w:rsidR="00F577CF" w:rsidRPr="00F577CF" w:rsidRDefault="00F577CF" w:rsidP="00F829CB">
            <w:pPr>
              <w:jc w:val="right"/>
              <w:rPr>
                <w:sz w:val="18"/>
                <w:szCs w:val="18"/>
              </w:rPr>
            </w:pPr>
            <w:r w:rsidRPr="00F577CF">
              <w:rPr>
                <w:sz w:val="18"/>
                <w:szCs w:val="18"/>
              </w:rPr>
              <w:t>229 646,40</w:t>
            </w:r>
          </w:p>
        </w:tc>
        <w:tc>
          <w:tcPr>
            <w:tcW w:w="1559" w:type="dxa"/>
            <w:tcBorders>
              <w:top w:val="nil"/>
              <w:left w:val="nil"/>
              <w:bottom w:val="single" w:sz="4" w:space="0" w:color="auto"/>
              <w:right w:val="single" w:sz="4" w:space="0" w:color="auto"/>
            </w:tcBorders>
            <w:shd w:val="clear" w:color="auto" w:fill="auto"/>
            <w:vAlign w:val="center"/>
            <w:hideMark/>
          </w:tcPr>
          <w:p w14:paraId="513012A3" w14:textId="77777777" w:rsidR="00F577CF" w:rsidRPr="00F577CF" w:rsidRDefault="00F577CF" w:rsidP="00F829CB">
            <w:pPr>
              <w:jc w:val="right"/>
              <w:rPr>
                <w:sz w:val="18"/>
                <w:szCs w:val="18"/>
              </w:rPr>
            </w:pPr>
            <w:r w:rsidRPr="00F577CF">
              <w:rPr>
                <w:sz w:val="18"/>
                <w:szCs w:val="18"/>
              </w:rPr>
              <w:t>215 960,91</w:t>
            </w:r>
          </w:p>
        </w:tc>
        <w:tc>
          <w:tcPr>
            <w:tcW w:w="1417" w:type="dxa"/>
            <w:tcBorders>
              <w:top w:val="nil"/>
              <w:left w:val="nil"/>
              <w:bottom w:val="single" w:sz="4" w:space="0" w:color="auto"/>
              <w:right w:val="single" w:sz="4" w:space="0" w:color="auto"/>
            </w:tcBorders>
            <w:shd w:val="clear" w:color="auto" w:fill="auto"/>
            <w:vAlign w:val="center"/>
            <w:hideMark/>
          </w:tcPr>
          <w:p w14:paraId="3C47E7AF" w14:textId="77777777" w:rsidR="00F577CF" w:rsidRPr="00F577CF" w:rsidRDefault="00F577CF" w:rsidP="00F829CB">
            <w:pPr>
              <w:jc w:val="right"/>
              <w:rPr>
                <w:sz w:val="18"/>
                <w:szCs w:val="18"/>
              </w:rPr>
            </w:pPr>
            <w:r w:rsidRPr="00F577CF">
              <w:rPr>
                <w:sz w:val="18"/>
                <w:szCs w:val="18"/>
              </w:rPr>
              <w:t>13 685,49</w:t>
            </w:r>
          </w:p>
        </w:tc>
        <w:tc>
          <w:tcPr>
            <w:tcW w:w="851" w:type="dxa"/>
            <w:tcBorders>
              <w:top w:val="nil"/>
              <w:left w:val="nil"/>
              <w:bottom w:val="single" w:sz="4" w:space="0" w:color="auto"/>
              <w:right w:val="single" w:sz="4" w:space="0" w:color="auto"/>
            </w:tcBorders>
            <w:shd w:val="clear" w:color="auto" w:fill="auto"/>
            <w:vAlign w:val="center"/>
            <w:hideMark/>
          </w:tcPr>
          <w:p w14:paraId="2D8FF0B4" w14:textId="77777777" w:rsidR="00F577CF" w:rsidRPr="00F577CF" w:rsidRDefault="00F577CF" w:rsidP="00F829CB">
            <w:pPr>
              <w:jc w:val="right"/>
              <w:rPr>
                <w:sz w:val="18"/>
                <w:szCs w:val="18"/>
              </w:rPr>
            </w:pPr>
            <w:r w:rsidRPr="00F577CF">
              <w:rPr>
                <w:sz w:val="18"/>
                <w:szCs w:val="18"/>
              </w:rPr>
              <w:t>94%</w:t>
            </w:r>
          </w:p>
        </w:tc>
      </w:tr>
      <w:tr w:rsidR="00F577CF" w:rsidRPr="00F577CF" w14:paraId="129ADDC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977DE1B" w14:textId="77777777" w:rsidR="00F577CF" w:rsidRPr="00F577CF" w:rsidRDefault="00F577CF" w:rsidP="00F829CB">
            <w:pPr>
              <w:rPr>
                <w:sz w:val="18"/>
                <w:szCs w:val="18"/>
              </w:rPr>
            </w:pPr>
            <w:r w:rsidRPr="00F577CF">
              <w:rPr>
                <w:sz w:val="18"/>
                <w:szCs w:val="18"/>
              </w:rPr>
              <w:t>Текущий и капитальный ремонт и реставрация нефинансовых активов</w:t>
            </w:r>
          </w:p>
        </w:tc>
        <w:tc>
          <w:tcPr>
            <w:tcW w:w="580" w:type="dxa"/>
            <w:tcBorders>
              <w:top w:val="nil"/>
              <w:left w:val="nil"/>
              <w:bottom w:val="single" w:sz="4" w:space="0" w:color="000000"/>
              <w:right w:val="single" w:sz="4" w:space="0" w:color="000000"/>
            </w:tcBorders>
            <w:shd w:val="clear" w:color="auto" w:fill="auto"/>
            <w:vAlign w:val="center"/>
            <w:hideMark/>
          </w:tcPr>
          <w:p w14:paraId="0690AE91"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785B4C8"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5F756121"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351C0E39" w14:textId="77777777" w:rsidR="00F577CF" w:rsidRPr="00F577CF" w:rsidRDefault="00F577CF" w:rsidP="00F829CB">
            <w:pPr>
              <w:jc w:val="center"/>
              <w:rPr>
                <w:sz w:val="18"/>
                <w:szCs w:val="18"/>
              </w:rPr>
            </w:pPr>
            <w:r w:rsidRPr="00F577CF">
              <w:rPr>
                <w:sz w:val="18"/>
                <w:szCs w:val="18"/>
              </w:rPr>
              <w:t>63 3 00 10009</w:t>
            </w:r>
          </w:p>
        </w:tc>
        <w:tc>
          <w:tcPr>
            <w:tcW w:w="751" w:type="dxa"/>
            <w:tcBorders>
              <w:top w:val="nil"/>
              <w:left w:val="nil"/>
              <w:bottom w:val="single" w:sz="4" w:space="0" w:color="000000"/>
              <w:right w:val="single" w:sz="4" w:space="0" w:color="000000"/>
            </w:tcBorders>
            <w:shd w:val="clear" w:color="auto" w:fill="auto"/>
            <w:vAlign w:val="center"/>
            <w:hideMark/>
          </w:tcPr>
          <w:p w14:paraId="105A7561"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7955C774"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AD19656" w14:textId="77777777" w:rsidR="00F577CF" w:rsidRPr="00F577CF" w:rsidRDefault="00F577CF" w:rsidP="00F829CB">
            <w:pPr>
              <w:jc w:val="center"/>
              <w:rPr>
                <w:sz w:val="18"/>
                <w:szCs w:val="18"/>
              </w:rPr>
            </w:pPr>
            <w:r w:rsidRPr="00F577CF">
              <w:rPr>
                <w:sz w:val="18"/>
                <w:szCs w:val="18"/>
              </w:rPr>
              <w:t>225</w:t>
            </w:r>
          </w:p>
        </w:tc>
        <w:tc>
          <w:tcPr>
            <w:tcW w:w="695" w:type="dxa"/>
            <w:tcBorders>
              <w:top w:val="nil"/>
              <w:left w:val="nil"/>
              <w:bottom w:val="single" w:sz="4" w:space="0" w:color="000000"/>
              <w:right w:val="nil"/>
            </w:tcBorders>
            <w:shd w:val="clear" w:color="auto" w:fill="auto"/>
            <w:vAlign w:val="center"/>
            <w:hideMark/>
          </w:tcPr>
          <w:p w14:paraId="05816259" w14:textId="77777777" w:rsidR="00F577CF" w:rsidRPr="00F577CF" w:rsidRDefault="00F577CF" w:rsidP="00F829CB">
            <w:pPr>
              <w:jc w:val="center"/>
              <w:rPr>
                <w:sz w:val="18"/>
                <w:szCs w:val="18"/>
              </w:rPr>
            </w:pPr>
            <w:r w:rsidRPr="00F577CF">
              <w:rPr>
                <w:sz w:val="18"/>
                <w:szCs w:val="18"/>
              </w:rPr>
              <w:t>1105</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FA6A29C"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46B90FF1"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44A55F27"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7402367"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37EBEC6A"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A3B7123" w14:textId="77777777" w:rsidR="00F577CF" w:rsidRPr="00F577CF" w:rsidRDefault="00F577CF" w:rsidP="00F829CB">
            <w:pPr>
              <w:rPr>
                <w:sz w:val="18"/>
                <w:szCs w:val="18"/>
              </w:rPr>
            </w:pPr>
            <w:r w:rsidRPr="00F577CF">
              <w:rPr>
                <w:sz w:val="18"/>
                <w:szCs w:val="18"/>
              </w:rPr>
              <w:t>Другие расходы по содержанию имущества</w:t>
            </w:r>
          </w:p>
        </w:tc>
        <w:tc>
          <w:tcPr>
            <w:tcW w:w="580" w:type="dxa"/>
            <w:tcBorders>
              <w:top w:val="nil"/>
              <w:left w:val="nil"/>
              <w:bottom w:val="single" w:sz="4" w:space="0" w:color="000000"/>
              <w:right w:val="single" w:sz="4" w:space="0" w:color="000000"/>
            </w:tcBorders>
            <w:shd w:val="clear" w:color="auto" w:fill="auto"/>
            <w:vAlign w:val="center"/>
            <w:hideMark/>
          </w:tcPr>
          <w:p w14:paraId="357034FD"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CADAF9E"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1E3714D8"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42277125" w14:textId="77777777" w:rsidR="00F577CF" w:rsidRPr="00F577CF" w:rsidRDefault="00F577CF" w:rsidP="00F829CB">
            <w:pPr>
              <w:jc w:val="center"/>
              <w:rPr>
                <w:sz w:val="18"/>
                <w:szCs w:val="18"/>
              </w:rPr>
            </w:pPr>
            <w:r w:rsidRPr="00F577CF">
              <w:rPr>
                <w:sz w:val="18"/>
                <w:szCs w:val="18"/>
              </w:rPr>
              <w:t>63 3 00 10009</w:t>
            </w:r>
          </w:p>
        </w:tc>
        <w:tc>
          <w:tcPr>
            <w:tcW w:w="751" w:type="dxa"/>
            <w:tcBorders>
              <w:top w:val="nil"/>
              <w:left w:val="nil"/>
              <w:bottom w:val="single" w:sz="4" w:space="0" w:color="000000"/>
              <w:right w:val="single" w:sz="4" w:space="0" w:color="000000"/>
            </w:tcBorders>
            <w:shd w:val="clear" w:color="auto" w:fill="auto"/>
            <w:vAlign w:val="center"/>
            <w:hideMark/>
          </w:tcPr>
          <w:p w14:paraId="7E2C67A3"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0890D832"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7C2B2EF" w14:textId="77777777" w:rsidR="00F577CF" w:rsidRPr="00F577CF" w:rsidRDefault="00F577CF" w:rsidP="00F829CB">
            <w:pPr>
              <w:jc w:val="center"/>
              <w:rPr>
                <w:sz w:val="18"/>
                <w:szCs w:val="18"/>
              </w:rPr>
            </w:pPr>
            <w:r w:rsidRPr="00F577CF">
              <w:rPr>
                <w:sz w:val="18"/>
                <w:szCs w:val="18"/>
              </w:rPr>
              <w:t>225</w:t>
            </w:r>
          </w:p>
        </w:tc>
        <w:tc>
          <w:tcPr>
            <w:tcW w:w="695" w:type="dxa"/>
            <w:tcBorders>
              <w:top w:val="nil"/>
              <w:left w:val="nil"/>
              <w:bottom w:val="single" w:sz="4" w:space="0" w:color="000000"/>
              <w:right w:val="nil"/>
            </w:tcBorders>
            <w:shd w:val="clear" w:color="auto" w:fill="auto"/>
            <w:vAlign w:val="center"/>
            <w:hideMark/>
          </w:tcPr>
          <w:p w14:paraId="43573A37" w14:textId="77777777" w:rsidR="00F577CF" w:rsidRPr="00F577CF" w:rsidRDefault="00F577CF" w:rsidP="00F829CB">
            <w:pPr>
              <w:jc w:val="center"/>
              <w:rPr>
                <w:sz w:val="18"/>
                <w:szCs w:val="18"/>
              </w:rPr>
            </w:pPr>
            <w:r w:rsidRPr="00F577CF">
              <w:rPr>
                <w:sz w:val="18"/>
                <w:szCs w:val="18"/>
              </w:rPr>
              <w:t>1129</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4611D16" w14:textId="77777777" w:rsidR="00F577CF" w:rsidRPr="00F577CF" w:rsidRDefault="00F577CF" w:rsidP="00F829CB">
            <w:pPr>
              <w:jc w:val="right"/>
              <w:rPr>
                <w:b/>
                <w:bCs/>
                <w:i/>
                <w:iCs/>
                <w:sz w:val="18"/>
                <w:szCs w:val="18"/>
              </w:rPr>
            </w:pPr>
            <w:r w:rsidRPr="00F577CF">
              <w:rPr>
                <w:b/>
                <w:bCs/>
                <w:i/>
                <w:iCs/>
                <w:sz w:val="18"/>
                <w:szCs w:val="18"/>
              </w:rPr>
              <w:t>229 646,40</w:t>
            </w:r>
          </w:p>
        </w:tc>
        <w:tc>
          <w:tcPr>
            <w:tcW w:w="1559" w:type="dxa"/>
            <w:tcBorders>
              <w:top w:val="nil"/>
              <w:left w:val="nil"/>
              <w:bottom w:val="single" w:sz="4" w:space="0" w:color="auto"/>
              <w:right w:val="single" w:sz="4" w:space="0" w:color="auto"/>
            </w:tcBorders>
            <w:shd w:val="clear" w:color="auto" w:fill="auto"/>
            <w:vAlign w:val="center"/>
            <w:hideMark/>
          </w:tcPr>
          <w:p w14:paraId="1CA584F3" w14:textId="77777777" w:rsidR="00F577CF" w:rsidRPr="00F577CF" w:rsidRDefault="00F577CF" w:rsidP="00F829CB">
            <w:pPr>
              <w:jc w:val="right"/>
              <w:rPr>
                <w:b/>
                <w:bCs/>
                <w:i/>
                <w:iCs/>
                <w:sz w:val="18"/>
                <w:szCs w:val="18"/>
              </w:rPr>
            </w:pPr>
            <w:r w:rsidRPr="00F577CF">
              <w:rPr>
                <w:b/>
                <w:bCs/>
                <w:i/>
                <w:iCs/>
                <w:sz w:val="18"/>
                <w:szCs w:val="18"/>
              </w:rPr>
              <w:t>215 960,91</w:t>
            </w:r>
          </w:p>
        </w:tc>
        <w:tc>
          <w:tcPr>
            <w:tcW w:w="1417" w:type="dxa"/>
            <w:tcBorders>
              <w:top w:val="nil"/>
              <w:left w:val="nil"/>
              <w:bottom w:val="single" w:sz="4" w:space="0" w:color="auto"/>
              <w:right w:val="single" w:sz="4" w:space="0" w:color="auto"/>
            </w:tcBorders>
            <w:shd w:val="clear" w:color="auto" w:fill="auto"/>
            <w:vAlign w:val="center"/>
            <w:hideMark/>
          </w:tcPr>
          <w:p w14:paraId="14EA1B59" w14:textId="77777777" w:rsidR="00F577CF" w:rsidRPr="00F577CF" w:rsidRDefault="00F577CF" w:rsidP="00F829CB">
            <w:pPr>
              <w:jc w:val="right"/>
              <w:rPr>
                <w:b/>
                <w:bCs/>
                <w:i/>
                <w:iCs/>
                <w:sz w:val="18"/>
                <w:szCs w:val="18"/>
              </w:rPr>
            </w:pPr>
            <w:r w:rsidRPr="00F577CF">
              <w:rPr>
                <w:b/>
                <w:bCs/>
                <w:i/>
                <w:iCs/>
                <w:sz w:val="18"/>
                <w:szCs w:val="18"/>
              </w:rPr>
              <w:t>13 685,49</w:t>
            </w:r>
          </w:p>
        </w:tc>
        <w:tc>
          <w:tcPr>
            <w:tcW w:w="851" w:type="dxa"/>
            <w:tcBorders>
              <w:top w:val="nil"/>
              <w:left w:val="nil"/>
              <w:bottom w:val="single" w:sz="4" w:space="0" w:color="auto"/>
              <w:right w:val="single" w:sz="4" w:space="0" w:color="auto"/>
            </w:tcBorders>
            <w:shd w:val="clear" w:color="auto" w:fill="auto"/>
            <w:vAlign w:val="center"/>
            <w:hideMark/>
          </w:tcPr>
          <w:p w14:paraId="7427DA3B" w14:textId="77777777" w:rsidR="00F577CF" w:rsidRPr="00F577CF" w:rsidRDefault="00F577CF" w:rsidP="00F829CB">
            <w:pPr>
              <w:jc w:val="right"/>
              <w:rPr>
                <w:b/>
                <w:bCs/>
                <w:i/>
                <w:iCs/>
                <w:sz w:val="18"/>
                <w:szCs w:val="18"/>
              </w:rPr>
            </w:pPr>
            <w:r w:rsidRPr="00F577CF">
              <w:rPr>
                <w:b/>
                <w:bCs/>
                <w:i/>
                <w:iCs/>
                <w:sz w:val="18"/>
                <w:szCs w:val="18"/>
              </w:rPr>
              <w:t>94%</w:t>
            </w:r>
          </w:p>
        </w:tc>
      </w:tr>
      <w:tr w:rsidR="00F577CF" w:rsidRPr="00F577CF" w14:paraId="2B52ADC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0D97665" w14:textId="77777777" w:rsidR="00F577CF" w:rsidRPr="00F577CF" w:rsidRDefault="00F577CF" w:rsidP="00F829CB">
            <w:pPr>
              <w:rPr>
                <w:sz w:val="18"/>
                <w:szCs w:val="18"/>
              </w:rPr>
            </w:pPr>
            <w:r w:rsidRPr="00F577CF">
              <w:rPr>
                <w:sz w:val="18"/>
                <w:szCs w:val="18"/>
              </w:rPr>
              <w:t>Прочие услуги</w:t>
            </w:r>
          </w:p>
        </w:tc>
        <w:tc>
          <w:tcPr>
            <w:tcW w:w="580" w:type="dxa"/>
            <w:tcBorders>
              <w:top w:val="nil"/>
              <w:left w:val="nil"/>
              <w:bottom w:val="single" w:sz="4" w:space="0" w:color="000000"/>
              <w:right w:val="single" w:sz="4" w:space="0" w:color="000000"/>
            </w:tcBorders>
            <w:shd w:val="clear" w:color="auto" w:fill="auto"/>
            <w:vAlign w:val="center"/>
            <w:hideMark/>
          </w:tcPr>
          <w:p w14:paraId="61A0035D"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2ADFE98"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780CF810"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24957EC4" w14:textId="77777777" w:rsidR="00F577CF" w:rsidRPr="00F577CF" w:rsidRDefault="00F577CF" w:rsidP="00F829CB">
            <w:pPr>
              <w:jc w:val="center"/>
              <w:rPr>
                <w:sz w:val="18"/>
                <w:szCs w:val="18"/>
              </w:rPr>
            </w:pPr>
            <w:r w:rsidRPr="00F577CF">
              <w:rPr>
                <w:sz w:val="18"/>
                <w:szCs w:val="18"/>
              </w:rPr>
              <w:t>63 3 00 10009</w:t>
            </w:r>
          </w:p>
        </w:tc>
        <w:tc>
          <w:tcPr>
            <w:tcW w:w="751" w:type="dxa"/>
            <w:tcBorders>
              <w:top w:val="nil"/>
              <w:left w:val="nil"/>
              <w:bottom w:val="single" w:sz="4" w:space="0" w:color="000000"/>
              <w:right w:val="single" w:sz="4" w:space="0" w:color="000000"/>
            </w:tcBorders>
            <w:shd w:val="clear" w:color="auto" w:fill="auto"/>
            <w:vAlign w:val="center"/>
            <w:hideMark/>
          </w:tcPr>
          <w:p w14:paraId="162CEFE9"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54FC74CA"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4195D98"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0C2885DC"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9A4034B" w14:textId="77777777" w:rsidR="00F577CF" w:rsidRPr="00F577CF" w:rsidRDefault="00F577CF" w:rsidP="00F829CB">
            <w:pPr>
              <w:jc w:val="right"/>
              <w:rPr>
                <w:sz w:val="18"/>
                <w:szCs w:val="18"/>
              </w:rPr>
            </w:pPr>
            <w:r w:rsidRPr="00F577CF">
              <w:rPr>
                <w:sz w:val="18"/>
                <w:szCs w:val="18"/>
              </w:rPr>
              <w:t>1 951 196,75</w:t>
            </w:r>
          </w:p>
        </w:tc>
        <w:tc>
          <w:tcPr>
            <w:tcW w:w="1559" w:type="dxa"/>
            <w:tcBorders>
              <w:top w:val="nil"/>
              <w:left w:val="nil"/>
              <w:bottom w:val="single" w:sz="4" w:space="0" w:color="auto"/>
              <w:right w:val="single" w:sz="4" w:space="0" w:color="auto"/>
            </w:tcBorders>
            <w:shd w:val="clear" w:color="auto" w:fill="auto"/>
            <w:vAlign w:val="center"/>
            <w:hideMark/>
          </w:tcPr>
          <w:p w14:paraId="741F1AD3" w14:textId="77777777" w:rsidR="00F577CF" w:rsidRPr="00F577CF" w:rsidRDefault="00F577CF" w:rsidP="00F829CB">
            <w:pPr>
              <w:jc w:val="right"/>
              <w:rPr>
                <w:sz w:val="18"/>
                <w:szCs w:val="18"/>
              </w:rPr>
            </w:pPr>
            <w:r w:rsidRPr="00F577CF">
              <w:rPr>
                <w:sz w:val="18"/>
                <w:szCs w:val="18"/>
              </w:rPr>
              <w:t>48 196,75</w:t>
            </w:r>
          </w:p>
        </w:tc>
        <w:tc>
          <w:tcPr>
            <w:tcW w:w="1417" w:type="dxa"/>
            <w:tcBorders>
              <w:top w:val="nil"/>
              <w:left w:val="nil"/>
              <w:bottom w:val="single" w:sz="4" w:space="0" w:color="auto"/>
              <w:right w:val="single" w:sz="4" w:space="0" w:color="auto"/>
            </w:tcBorders>
            <w:shd w:val="clear" w:color="auto" w:fill="auto"/>
            <w:vAlign w:val="center"/>
            <w:hideMark/>
          </w:tcPr>
          <w:p w14:paraId="685514E6" w14:textId="77777777" w:rsidR="00F577CF" w:rsidRPr="00F577CF" w:rsidRDefault="00F577CF" w:rsidP="00F829CB">
            <w:pPr>
              <w:jc w:val="right"/>
              <w:rPr>
                <w:sz w:val="18"/>
                <w:szCs w:val="18"/>
              </w:rPr>
            </w:pPr>
            <w:r w:rsidRPr="00F577CF">
              <w:rPr>
                <w:sz w:val="18"/>
                <w:szCs w:val="18"/>
              </w:rPr>
              <w:t>1 903 000,00</w:t>
            </w:r>
          </w:p>
        </w:tc>
        <w:tc>
          <w:tcPr>
            <w:tcW w:w="851" w:type="dxa"/>
            <w:tcBorders>
              <w:top w:val="nil"/>
              <w:left w:val="nil"/>
              <w:bottom w:val="single" w:sz="4" w:space="0" w:color="auto"/>
              <w:right w:val="single" w:sz="4" w:space="0" w:color="auto"/>
            </w:tcBorders>
            <w:shd w:val="clear" w:color="auto" w:fill="auto"/>
            <w:vAlign w:val="center"/>
            <w:hideMark/>
          </w:tcPr>
          <w:p w14:paraId="230FAC53" w14:textId="77777777" w:rsidR="00F577CF" w:rsidRPr="00F577CF" w:rsidRDefault="00F577CF" w:rsidP="00F829CB">
            <w:pPr>
              <w:jc w:val="right"/>
              <w:rPr>
                <w:sz w:val="18"/>
                <w:szCs w:val="18"/>
              </w:rPr>
            </w:pPr>
            <w:r w:rsidRPr="00F577CF">
              <w:rPr>
                <w:sz w:val="18"/>
                <w:szCs w:val="18"/>
              </w:rPr>
              <w:t>2%</w:t>
            </w:r>
          </w:p>
        </w:tc>
      </w:tr>
      <w:tr w:rsidR="00F577CF" w:rsidRPr="00F577CF" w14:paraId="3AB2F20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DE1FCB8" w14:textId="77777777" w:rsidR="00F577CF" w:rsidRPr="00F577CF" w:rsidRDefault="00F577CF" w:rsidP="00F829CB">
            <w:pPr>
              <w:rPr>
                <w:sz w:val="18"/>
                <w:szCs w:val="18"/>
              </w:rPr>
            </w:pPr>
            <w:r w:rsidRPr="00F577CF">
              <w:rPr>
                <w:sz w:val="18"/>
                <w:szCs w:val="18"/>
              </w:rPr>
              <w:t>Проведение проектных и изыскательских работ</w:t>
            </w:r>
          </w:p>
        </w:tc>
        <w:tc>
          <w:tcPr>
            <w:tcW w:w="580" w:type="dxa"/>
            <w:tcBorders>
              <w:top w:val="nil"/>
              <w:left w:val="nil"/>
              <w:bottom w:val="single" w:sz="4" w:space="0" w:color="000000"/>
              <w:right w:val="single" w:sz="4" w:space="0" w:color="000000"/>
            </w:tcBorders>
            <w:shd w:val="clear" w:color="auto" w:fill="auto"/>
            <w:vAlign w:val="center"/>
            <w:hideMark/>
          </w:tcPr>
          <w:p w14:paraId="01A8ECA0"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88A5811"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7E6168E1"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7A0169D5" w14:textId="77777777" w:rsidR="00F577CF" w:rsidRPr="00F577CF" w:rsidRDefault="00F577CF" w:rsidP="00F829CB">
            <w:pPr>
              <w:jc w:val="center"/>
              <w:rPr>
                <w:sz w:val="18"/>
                <w:szCs w:val="18"/>
              </w:rPr>
            </w:pPr>
            <w:r w:rsidRPr="00F577CF">
              <w:rPr>
                <w:sz w:val="18"/>
                <w:szCs w:val="18"/>
              </w:rPr>
              <w:t>63 3 00 10009</w:t>
            </w:r>
          </w:p>
        </w:tc>
        <w:tc>
          <w:tcPr>
            <w:tcW w:w="751" w:type="dxa"/>
            <w:tcBorders>
              <w:top w:val="nil"/>
              <w:left w:val="nil"/>
              <w:bottom w:val="single" w:sz="4" w:space="0" w:color="000000"/>
              <w:right w:val="single" w:sz="4" w:space="0" w:color="000000"/>
            </w:tcBorders>
            <w:shd w:val="clear" w:color="auto" w:fill="auto"/>
            <w:vAlign w:val="center"/>
            <w:hideMark/>
          </w:tcPr>
          <w:p w14:paraId="23461860"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5321E86D"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6DE775C"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2F95F57D" w14:textId="77777777" w:rsidR="00F577CF" w:rsidRPr="00F577CF" w:rsidRDefault="00F577CF" w:rsidP="00F829CB">
            <w:pPr>
              <w:jc w:val="center"/>
              <w:rPr>
                <w:sz w:val="18"/>
                <w:szCs w:val="18"/>
              </w:rPr>
            </w:pPr>
            <w:r w:rsidRPr="00F577CF">
              <w:rPr>
                <w:sz w:val="18"/>
                <w:szCs w:val="18"/>
              </w:rPr>
              <w:t>1132</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6F799EC" w14:textId="77777777" w:rsidR="00F577CF" w:rsidRPr="00F577CF" w:rsidRDefault="00F577CF" w:rsidP="00F829CB">
            <w:pPr>
              <w:jc w:val="right"/>
              <w:rPr>
                <w:b/>
                <w:bCs/>
                <w:i/>
                <w:iCs/>
                <w:sz w:val="18"/>
                <w:szCs w:val="18"/>
              </w:rPr>
            </w:pPr>
            <w:r w:rsidRPr="00F577CF">
              <w:rPr>
                <w:b/>
                <w:bCs/>
                <w:i/>
                <w:iCs/>
                <w:sz w:val="18"/>
                <w:szCs w:val="18"/>
              </w:rPr>
              <w:t>1 903 000,00</w:t>
            </w:r>
          </w:p>
        </w:tc>
        <w:tc>
          <w:tcPr>
            <w:tcW w:w="1559" w:type="dxa"/>
            <w:tcBorders>
              <w:top w:val="nil"/>
              <w:left w:val="nil"/>
              <w:bottom w:val="single" w:sz="4" w:space="0" w:color="auto"/>
              <w:right w:val="single" w:sz="4" w:space="0" w:color="auto"/>
            </w:tcBorders>
            <w:shd w:val="clear" w:color="auto" w:fill="auto"/>
            <w:vAlign w:val="center"/>
            <w:hideMark/>
          </w:tcPr>
          <w:p w14:paraId="03D8C097"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2D6109C5" w14:textId="77777777" w:rsidR="00F577CF" w:rsidRPr="00F577CF" w:rsidRDefault="00F577CF" w:rsidP="00F829CB">
            <w:pPr>
              <w:jc w:val="right"/>
              <w:rPr>
                <w:b/>
                <w:bCs/>
                <w:i/>
                <w:iCs/>
                <w:sz w:val="18"/>
                <w:szCs w:val="18"/>
              </w:rPr>
            </w:pPr>
            <w:r w:rsidRPr="00F577CF">
              <w:rPr>
                <w:b/>
                <w:bCs/>
                <w:i/>
                <w:iCs/>
                <w:sz w:val="18"/>
                <w:szCs w:val="18"/>
              </w:rPr>
              <w:t>1 903 000,00</w:t>
            </w:r>
          </w:p>
        </w:tc>
        <w:tc>
          <w:tcPr>
            <w:tcW w:w="851" w:type="dxa"/>
            <w:tcBorders>
              <w:top w:val="nil"/>
              <w:left w:val="nil"/>
              <w:bottom w:val="single" w:sz="4" w:space="0" w:color="auto"/>
              <w:right w:val="single" w:sz="4" w:space="0" w:color="auto"/>
            </w:tcBorders>
            <w:shd w:val="clear" w:color="auto" w:fill="auto"/>
            <w:vAlign w:val="center"/>
            <w:hideMark/>
          </w:tcPr>
          <w:p w14:paraId="7EC084C8"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65C47A12"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DFBDCAB" w14:textId="77777777" w:rsidR="00F577CF" w:rsidRPr="00F577CF" w:rsidRDefault="00F577CF" w:rsidP="00F829CB">
            <w:pPr>
              <w:rPr>
                <w:sz w:val="18"/>
                <w:szCs w:val="18"/>
              </w:rPr>
            </w:pPr>
            <w:r w:rsidRPr="00F577CF">
              <w:rPr>
                <w:sz w:val="18"/>
                <w:szCs w:val="18"/>
              </w:rPr>
              <w:t xml:space="preserve">Иные работы и услуги по подстатье 226 </w:t>
            </w:r>
          </w:p>
        </w:tc>
        <w:tc>
          <w:tcPr>
            <w:tcW w:w="580" w:type="dxa"/>
            <w:tcBorders>
              <w:top w:val="nil"/>
              <w:left w:val="nil"/>
              <w:bottom w:val="single" w:sz="4" w:space="0" w:color="000000"/>
              <w:right w:val="single" w:sz="4" w:space="0" w:color="000000"/>
            </w:tcBorders>
            <w:shd w:val="clear" w:color="auto" w:fill="auto"/>
            <w:vAlign w:val="center"/>
            <w:hideMark/>
          </w:tcPr>
          <w:p w14:paraId="424D7C10"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19D5A0A"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7C93FE82"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5497A900" w14:textId="77777777" w:rsidR="00F577CF" w:rsidRPr="00F577CF" w:rsidRDefault="00F577CF" w:rsidP="00F829CB">
            <w:pPr>
              <w:jc w:val="center"/>
              <w:rPr>
                <w:sz w:val="18"/>
                <w:szCs w:val="18"/>
              </w:rPr>
            </w:pPr>
            <w:r w:rsidRPr="00F577CF">
              <w:rPr>
                <w:sz w:val="18"/>
                <w:szCs w:val="18"/>
              </w:rPr>
              <w:t>63 3 00 10009</w:t>
            </w:r>
          </w:p>
        </w:tc>
        <w:tc>
          <w:tcPr>
            <w:tcW w:w="751" w:type="dxa"/>
            <w:tcBorders>
              <w:top w:val="nil"/>
              <w:left w:val="nil"/>
              <w:bottom w:val="single" w:sz="4" w:space="0" w:color="000000"/>
              <w:right w:val="single" w:sz="4" w:space="0" w:color="000000"/>
            </w:tcBorders>
            <w:shd w:val="clear" w:color="auto" w:fill="auto"/>
            <w:vAlign w:val="center"/>
            <w:hideMark/>
          </w:tcPr>
          <w:p w14:paraId="593B54DE"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5433A9C1"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D043A89"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0646896B" w14:textId="77777777" w:rsidR="00F577CF" w:rsidRPr="00F577CF" w:rsidRDefault="00F577CF" w:rsidP="00F829CB">
            <w:pPr>
              <w:jc w:val="center"/>
              <w:rPr>
                <w:sz w:val="18"/>
                <w:szCs w:val="18"/>
              </w:rPr>
            </w:pPr>
            <w:r w:rsidRPr="00F577CF">
              <w:rPr>
                <w:sz w:val="18"/>
                <w:szCs w:val="18"/>
              </w:rPr>
              <w:t>1140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B1273B5" w14:textId="77777777" w:rsidR="00F577CF" w:rsidRPr="00F577CF" w:rsidRDefault="00F577CF" w:rsidP="00F829CB">
            <w:pPr>
              <w:jc w:val="right"/>
              <w:rPr>
                <w:b/>
                <w:bCs/>
                <w:i/>
                <w:iCs/>
                <w:sz w:val="18"/>
                <w:szCs w:val="18"/>
              </w:rPr>
            </w:pPr>
            <w:r w:rsidRPr="00F577CF">
              <w:rPr>
                <w:b/>
                <w:bCs/>
                <w:i/>
                <w:iCs/>
                <w:sz w:val="18"/>
                <w:szCs w:val="18"/>
              </w:rPr>
              <w:t>48 196,75</w:t>
            </w:r>
          </w:p>
        </w:tc>
        <w:tc>
          <w:tcPr>
            <w:tcW w:w="1559" w:type="dxa"/>
            <w:tcBorders>
              <w:top w:val="nil"/>
              <w:left w:val="nil"/>
              <w:bottom w:val="single" w:sz="4" w:space="0" w:color="auto"/>
              <w:right w:val="single" w:sz="4" w:space="0" w:color="auto"/>
            </w:tcBorders>
            <w:shd w:val="clear" w:color="auto" w:fill="auto"/>
            <w:vAlign w:val="center"/>
            <w:hideMark/>
          </w:tcPr>
          <w:p w14:paraId="6DEDDC8A" w14:textId="77777777" w:rsidR="00F577CF" w:rsidRPr="00F577CF" w:rsidRDefault="00F577CF" w:rsidP="00F829CB">
            <w:pPr>
              <w:jc w:val="right"/>
              <w:rPr>
                <w:b/>
                <w:bCs/>
                <w:i/>
                <w:iCs/>
                <w:sz w:val="18"/>
                <w:szCs w:val="18"/>
              </w:rPr>
            </w:pPr>
            <w:r w:rsidRPr="00F577CF">
              <w:rPr>
                <w:b/>
                <w:bCs/>
                <w:i/>
                <w:iCs/>
                <w:sz w:val="18"/>
                <w:szCs w:val="18"/>
              </w:rPr>
              <w:t>48 196,75</w:t>
            </w:r>
          </w:p>
        </w:tc>
        <w:tc>
          <w:tcPr>
            <w:tcW w:w="1417" w:type="dxa"/>
            <w:tcBorders>
              <w:top w:val="nil"/>
              <w:left w:val="nil"/>
              <w:bottom w:val="single" w:sz="4" w:space="0" w:color="auto"/>
              <w:right w:val="single" w:sz="4" w:space="0" w:color="auto"/>
            </w:tcBorders>
            <w:shd w:val="clear" w:color="auto" w:fill="auto"/>
            <w:vAlign w:val="center"/>
            <w:hideMark/>
          </w:tcPr>
          <w:p w14:paraId="593288A7"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2B14584"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363467F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D8BE952" w14:textId="77777777" w:rsidR="00F577CF" w:rsidRPr="00F577CF" w:rsidRDefault="00F577CF" w:rsidP="00F829CB">
            <w:pPr>
              <w:rPr>
                <w:sz w:val="18"/>
                <w:szCs w:val="18"/>
              </w:rPr>
            </w:pPr>
            <w:r w:rsidRPr="00F577CF">
              <w:rPr>
                <w:sz w:val="18"/>
                <w:szCs w:val="18"/>
              </w:rPr>
              <w:t>Услуги, работы для целей капитальных вложений</w:t>
            </w:r>
          </w:p>
        </w:tc>
        <w:tc>
          <w:tcPr>
            <w:tcW w:w="580" w:type="dxa"/>
            <w:tcBorders>
              <w:top w:val="nil"/>
              <w:left w:val="nil"/>
              <w:bottom w:val="single" w:sz="4" w:space="0" w:color="000000"/>
              <w:right w:val="single" w:sz="4" w:space="0" w:color="000000"/>
            </w:tcBorders>
            <w:shd w:val="clear" w:color="auto" w:fill="auto"/>
            <w:vAlign w:val="center"/>
            <w:hideMark/>
          </w:tcPr>
          <w:p w14:paraId="3B82C508"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2CDA05F"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458E1588"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76DCE502" w14:textId="77777777" w:rsidR="00F577CF" w:rsidRPr="00F577CF" w:rsidRDefault="00F577CF" w:rsidP="00F829CB">
            <w:pPr>
              <w:jc w:val="center"/>
              <w:rPr>
                <w:sz w:val="18"/>
                <w:szCs w:val="18"/>
              </w:rPr>
            </w:pPr>
            <w:r w:rsidRPr="00F577CF">
              <w:rPr>
                <w:sz w:val="18"/>
                <w:szCs w:val="18"/>
              </w:rPr>
              <w:t>63 3 00 10009</w:t>
            </w:r>
          </w:p>
        </w:tc>
        <w:tc>
          <w:tcPr>
            <w:tcW w:w="751" w:type="dxa"/>
            <w:tcBorders>
              <w:top w:val="nil"/>
              <w:left w:val="nil"/>
              <w:bottom w:val="single" w:sz="4" w:space="0" w:color="000000"/>
              <w:right w:val="single" w:sz="4" w:space="0" w:color="000000"/>
            </w:tcBorders>
            <w:shd w:val="clear" w:color="auto" w:fill="auto"/>
            <w:vAlign w:val="center"/>
            <w:hideMark/>
          </w:tcPr>
          <w:p w14:paraId="134A7F6E"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2C07629F"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25F486D" w14:textId="77777777" w:rsidR="00F577CF" w:rsidRPr="00F577CF" w:rsidRDefault="00F577CF" w:rsidP="00F829CB">
            <w:pPr>
              <w:jc w:val="center"/>
              <w:rPr>
                <w:sz w:val="18"/>
                <w:szCs w:val="18"/>
              </w:rPr>
            </w:pPr>
            <w:r w:rsidRPr="00F577CF">
              <w:rPr>
                <w:sz w:val="18"/>
                <w:szCs w:val="18"/>
              </w:rPr>
              <w:t>228</w:t>
            </w:r>
          </w:p>
        </w:tc>
        <w:tc>
          <w:tcPr>
            <w:tcW w:w="695" w:type="dxa"/>
            <w:tcBorders>
              <w:top w:val="nil"/>
              <w:left w:val="nil"/>
              <w:bottom w:val="single" w:sz="4" w:space="0" w:color="000000"/>
              <w:right w:val="nil"/>
            </w:tcBorders>
            <w:shd w:val="clear" w:color="auto" w:fill="auto"/>
            <w:vAlign w:val="center"/>
            <w:hideMark/>
          </w:tcPr>
          <w:p w14:paraId="0C6A4F33"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56D0395" w14:textId="77777777" w:rsidR="00F577CF" w:rsidRPr="00F577CF" w:rsidRDefault="00F577CF" w:rsidP="00F829CB">
            <w:pPr>
              <w:jc w:val="right"/>
              <w:rPr>
                <w:sz w:val="18"/>
                <w:szCs w:val="18"/>
              </w:rPr>
            </w:pPr>
            <w:r w:rsidRPr="00F577CF">
              <w:rPr>
                <w:sz w:val="18"/>
                <w:szCs w:val="18"/>
              </w:rPr>
              <w:t>724 042,39</w:t>
            </w:r>
          </w:p>
        </w:tc>
        <w:tc>
          <w:tcPr>
            <w:tcW w:w="1559" w:type="dxa"/>
            <w:tcBorders>
              <w:top w:val="nil"/>
              <w:left w:val="nil"/>
              <w:bottom w:val="single" w:sz="4" w:space="0" w:color="auto"/>
              <w:right w:val="single" w:sz="4" w:space="0" w:color="auto"/>
            </w:tcBorders>
            <w:shd w:val="clear" w:color="auto" w:fill="auto"/>
            <w:vAlign w:val="center"/>
            <w:hideMark/>
          </w:tcPr>
          <w:p w14:paraId="222F63D7" w14:textId="77777777" w:rsidR="00F577CF" w:rsidRPr="00F577CF" w:rsidRDefault="00F577CF" w:rsidP="00F829CB">
            <w:pPr>
              <w:jc w:val="right"/>
              <w:rPr>
                <w:sz w:val="18"/>
                <w:szCs w:val="18"/>
              </w:rPr>
            </w:pPr>
            <w:r w:rsidRPr="00F577CF">
              <w:rPr>
                <w:sz w:val="18"/>
                <w:szCs w:val="18"/>
              </w:rPr>
              <w:t>724 042,39</w:t>
            </w:r>
          </w:p>
        </w:tc>
        <w:tc>
          <w:tcPr>
            <w:tcW w:w="1417" w:type="dxa"/>
            <w:tcBorders>
              <w:top w:val="nil"/>
              <w:left w:val="nil"/>
              <w:bottom w:val="single" w:sz="4" w:space="0" w:color="auto"/>
              <w:right w:val="single" w:sz="4" w:space="0" w:color="auto"/>
            </w:tcBorders>
            <w:shd w:val="clear" w:color="auto" w:fill="auto"/>
            <w:vAlign w:val="center"/>
            <w:hideMark/>
          </w:tcPr>
          <w:p w14:paraId="0F15FA7D" w14:textId="77777777" w:rsidR="00F577CF" w:rsidRPr="00F577CF" w:rsidRDefault="00F577CF" w:rsidP="00F829CB">
            <w:pPr>
              <w:jc w:val="right"/>
              <w:rPr>
                <w:sz w:val="18"/>
                <w:szCs w:val="18"/>
              </w:rPr>
            </w:pPr>
            <w:r w:rsidRPr="00F577CF">
              <w:rPr>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937368B" w14:textId="77777777" w:rsidR="00F577CF" w:rsidRPr="00F577CF" w:rsidRDefault="00F577CF" w:rsidP="00F829CB">
            <w:pPr>
              <w:jc w:val="right"/>
              <w:rPr>
                <w:sz w:val="18"/>
                <w:szCs w:val="18"/>
              </w:rPr>
            </w:pPr>
            <w:r w:rsidRPr="00F577CF">
              <w:rPr>
                <w:sz w:val="18"/>
                <w:szCs w:val="18"/>
              </w:rPr>
              <w:t>100%</w:t>
            </w:r>
          </w:p>
        </w:tc>
      </w:tr>
      <w:tr w:rsidR="00F577CF" w:rsidRPr="00F577CF" w14:paraId="15D25B0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3860132" w14:textId="77777777" w:rsidR="00F577CF" w:rsidRPr="00F577CF" w:rsidRDefault="00F577CF" w:rsidP="00F829CB">
            <w:pPr>
              <w:rPr>
                <w:sz w:val="18"/>
                <w:szCs w:val="18"/>
              </w:rPr>
            </w:pPr>
            <w:r w:rsidRPr="00F577CF">
              <w:rPr>
                <w:sz w:val="18"/>
                <w:szCs w:val="18"/>
              </w:rPr>
              <w:t>Монтажные работы</w:t>
            </w:r>
          </w:p>
        </w:tc>
        <w:tc>
          <w:tcPr>
            <w:tcW w:w="580" w:type="dxa"/>
            <w:tcBorders>
              <w:top w:val="nil"/>
              <w:left w:val="nil"/>
              <w:bottom w:val="single" w:sz="4" w:space="0" w:color="000000"/>
              <w:right w:val="single" w:sz="4" w:space="0" w:color="000000"/>
            </w:tcBorders>
            <w:shd w:val="clear" w:color="auto" w:fill="auto"/>
            <w:vAlign w:val="center"/>
            <w:hideMark/>
          </w:tcPr>
          <w:p w14:paraId="16E89C0E"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4B78419"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3F53AA12"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07B0391A" w14:textId="77777777" w:rsidR="00F577CF" w:rsidRPr="00F577CF" w:rsidRDefault="00F577CF" w:rsidP="00F829CB">
            <w:pPr>
              <w:jc w:val="center"/>
              <w:rPr>
                <w:sz w:val="18"/>
                <w:szCs w:val="18"/>
              </w:rPr>
            </w:pPr>
            <w:r w:rsidRPr="00F577CF">
              <w:rPr>
                <w:sz w:val="18"/>
                <w:szCs w:val="18"/>
              </w:rPr>
              <w:t>63 3 00 10009</w:t>
            </w:r>
          </w:p>
        </w:tc>
        <w:tc>
          <w:tcPr>
            <w:tcW w:w="751" w:type="dxa"/>
            <w:tcBorders>
              <w:top w:val="nil"/>
              <w:left w:val="nil"/>
              <w:bottom w:val="single" w:sz="4" w:space="0" w:color="000000"/>
              <w:right w:val="single" w:sz="4" w:space="0" w:color="000000"/>
            </w:tcBorders>
            <w:shd w:val="clear" w:color="auto" w:fill="auto"/>
            <w:vAlign w:val="center"/>
            <w:hideMark/>
          </w:tcPr>
          <w:p w14:paraId="0E8B55A4"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12613B17"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72491E9" w14:textId="77777777" w:rsidR="00F577CF" w:rsidRPr="00F577CF" w:rsidRDefault="00F577CF" w:rsidP="00F829CB">
            <w:pPr>
              <w:jc w:val="center"/>
              <w:rPr>
                <w:sz w:val="18"/>
                <w:szCs w:val="18"/>
              </w:rPr>
            </w:pPr>
            <w:r w:rsidRPr="00F577CF">
              <w:rPr>
                <w:sz w:val="18"/>
                <w:szCs w:val="18"/>
              </w:rPr>
              <w:t>228</w:t>
            </w:r>
          </w:p>
        </w:tc>
        <w:tc>
          <w:tcPr>
            <w:tcW w:w="695" w:type="dxa"/>
            <w:tcBorders>
              <w:top w:val="nil"/>
              <w:left w:val="nil"/>
              <w:bottom w:val="single" w:sz="4" w:space="0" w:color="000000"/>
              <w:right w:val="nil"/>
            </w:tcBorders>
            <w:shd w:val="clear" w:color="auto" w:fill="auto"/>
            <w:vAlign w:val="center"/>
            <w:hideMark/>
          </w:tcPr>
          <w:p w14:paraId="10FE6619" w14:textId="77777777" w:rsidR="00F577CF" w:rsidRPr="00F577CF" w:rsidRDefault="00F577CF" w:rsidP="00F829CB">
            <w:pPr>
              <w:jc w:val="center"/>
              <w:rPr>
                <w:sz w:val="18"/>
                <w:szCs w:val="18"/>
              </w:rPr>
            </w:pPr>
            <w:r w:rsidRPr="00F577CF">
              <w:rPr>
                <w:sz w:val="18"/>
                <w:szCs w:val="18"/>
              </w:rPr>
              <w:t>1133</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A9F8761" w14:textId="77777777" w:rsidR="00F577CF" w:rsidRPr="00F577CF" w:rsidRDefault="00F577CF" w:rsidP="00F829CB">
            <w:pPr>
              <w:jc w:val="right"/>
              <w:rPr>
                <w:b/>
                <w:bCs/>
                <w:i/>
                <w:iCs/>
                <w:sz w:val="18"/>
                <w:szCs w:val="18"/>
              </w:rPr>
            </w:pPr>
            <w:r w:rsidRPr="00F577CF">
              <w:rPr>
                <w:b/>
                <w:bCs/>
                <w:i/>
                <w:iCs/>
                <w:sz w:val="18"/>
                <w:szCs w:val="18"/>
              </w:rPr>
              <w:t>724 042,39</w:t>
            </w:r>
          </w:p>
        </w:tc>
        <w:tc>
          <w:tcPr>
            <w:tcW w:w="1559" w:type="dxa"/>
            <w:tcBorders>
              <w:top w:val="nil"/>
              <w:left w:val="nil"/>
              <w:bottom w:val="single" w:sz="4" w:space="0" w:color="auto"/>
              <w:right w:val="single" w:sz="4" w:space="0" w:color="auto"/>
            </w:tcBorders>
            <w:shd w:val="clear" w:color="auto" w:fill="auto"/>
            <w:vAlign w:val="center"/>
            <w:hideMark/>
          </w:tcPr>
          <w:p w14:paraId="251953DB" w14:textId="77777777" w:rsidR="00F577CF" w:rsidRPr="00F577CF" w:rsidRDefault="00F577CF" w:rsidP="00F829CB">
            <w:pPr>
              <w:jc w:val="right"/>
              <w:rPr>
                <w:b/>
                <w:bCs/>
                <w:i/>
                <w:iCs/>
                <w:sz w:val="18"/>
                <w:szCs w:val="18"/>
              </w:rPr>
            </w:pPr>
            <w:r w:rsidRPr="00F577CF">
              <w:rPr>
                <w:b/>
                <w:bCs/>
                <w:i/>
                <w:iCs/>
                <w:sz w:val="18"/>
                <w:szCs w:val="18"/>
              </w:rPr>
              <w:t>724 042,39</w:t>
            </w:r>
          </w:p>
        </w:tc>
        <w:tc>
          <w:tcPr>
            <w:tcW w:w="1417" w:type="dxa"/>
            <w:tcBorders>
              <w:top w:val="nil"/>
              <w:left w:val="nil"/>
              <w:bottom w:val="single" w:sz="4" w:space="0" w:color="auto"/>
              <w:right w:val="single" w:sz="4" w:space="0" w:color="auto"/>
            </w:tcBorders>
            <w:shd w:val="clear" w:color="auto" w:fill="auto"/>
            <w:vAlign w:val="center"/>
            <w:hideMark/>
          </w:tcPr>
          <w:p w14:paraId="57B2B433"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DB7F8D7"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16DE7BA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1FAC607" w14:textId="77777777" w:rsidR="00F577CF" w:rsidRPr="00F577CF" w:rsidRDefault="00F577CF" w:rsidP="00F829CB">
            <w:pPr>
              <w:rPr>
                <w:sz w:val="18"/>
                <w:szCs w:val="18"/>
              </w:rPr>
            </w:pPr>
            <w:r w:rsidRPr="00F577CF">
              <w:rPr>
                <w:sz w:val="18"/>
                <w:szCs w:val="18"/>
              </w:rPr>
              <w:t>Увеличение стоимости основных средств</w:t>
            </w:r>
          </w:p>
        </w:tc>
        <w:tc>
          <w:tcPr>
            <w:tcW w:w="580" w:type="dxa"/>
            <w:tcBorders>
              <w:top w:val="nil"/>
              <w:left w:val="nil"/>
              <w:bottom w:val="single" w:sz="4" w:space="0" w:color="000000"/>
              <w:right w:val="single" w:sz="4" w:space="0" w:color="000000"/>
            </w:tcBorders>
            <w:shd w:val="clear" w:color="auto" w:fill="auto"/>
            <w:vAlign w:val="center"/>
            <w:hideMark/>
          </w:tcPr>
          <w:p w14:paraId="4C8BD402"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B5125EC"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6328965D"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271D6081" w14:textId="77777777" w:rsidR="00F577CF" w:rsidRPr="00F577CF" w:rsidRDefault="00F577CF" w:rsidP="00F829CB">
            <w:pPr>
              <w:jc w:val="center"/>
              <w:rPr>
                <w:sz w:val="18"/>
                <w:szCs w:val="18"/>
              </w:rPr>
            </w:pPr>
            <w:r w:rsidRPr="00F577CF">
              <w:rPr>
                <w:sz w:val="18"/>
                <w:szCs w:val="18"/>
              </w:rPr>
              <w:t>63 3 00 10009</w:t>
            </w:r>
          </w:p>
        </w:tc>
        <w:tc>
          <w:tcPr>
            <w:tcW w:w="751" w:type="dxa"/>
            <w:tcBorders>
              <w:top w:val="nil"/>
              <w:left w:val="nil"/>
              <w:bottom w:val="single" w:sz="4" w:space="0" w:color="000000"/>
              <w:right w:val="single" w:sz="4" w:space="0" w:color="000000"/>
            </w:tcBorders>
            <w:shd w:val="clear" w:color="auto" w:fill="auto"/>
            <w:vAlign w:val="center"/>
            <w:hideMark/>
          </w:tcPr>
          <w:p w14:paraId="2D0BEBDD"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3D643D33"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98CA50B" w14:textId="77777777" w:rsidR="00F577CF" w:rsidRPr="00F577CF" w:rsidRDefault="00F577CF" w:rsidP="00F829CB">
            <w:pPr>
              <w:jc w:val="center"/>
              <w:rPr>
                <w:sz w:val="18"/>
                <w:szCs w:val="18"/>
              </w:rPr>
            </w:pPr>
            <w:r w:rsidRPr="00F577CF">
              <w:rPr>
                <w:sz w:val="18"/>
                <w:szCs w:val="18"/>
              </w:rPr>
              <w:t>310</w:t>
            </w:r>
          </w:p>
        </w:tc>
        <w:tc>
          <w:tcPr>
            <w:tcW w:w="695" w:type="dxa"/>
            <w:tcBorders>
              <w:top w:val="nil"/>
              <w:left w:val="nil"/>
              <w:bottom w:val="single" w:sz="4" w:space="0" w:color="000000"/>
              <w:right w:val="nil"/>
            </w:tcBorders>
            <w:shd w:val="clear" w:color="auto" w:fill="auto"/>
            <w:vAlign w:val="center"/>
            <w:hideMark/>
          </w:tcPr>
          <w:p w14:paraId="33A476D5"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76F8911" w14:textId="77777777" w:rsidR="00F577CF" w:rsidRPr="00F577CF" w:rsidRDefault="00F577CF" w:rsidP="00F829CB">
            <w:pPr>
              <w:jc w:val="right"/>
              <w:rPr>
                <w:sz w:val="18"/>
                <w:szCs w:val="18"/>
              </w:rPr>
            </w:pPr>
            <w:r w:rsidRPr="00F577CF">
              <w:rPr>
                <w:sz w:val="18"/>
                <w:szCs w:val="18"/>
              </w:rPr>
              <w:t>150 000,00</w:t>
            </w:r>
          </w:p>
        </w:tc>
        <w:tc>
          <w:tcPr>
            <w:tcW w:w="1559" w:type="dxa"/>
            <w:tcBorders>
              <w:top w:val="nil"/>
              <w:left w:val="nil"/>
              <w:bottom w:val="single" w:sz="4" w:space="0" w:color="auto"/>
              <w:right w:val="single" w:sz="4" w:space="0" w:color="auto"/>
            </w:tcBorders>
            <w:shd w:val="clear" w:color="auto" w:fill="auto"/>
            <w:vAlign w:val="center"/>
            <w:hideMark/>
          </w:tcPr>
          <w:p w14:paraId="1CEA3A27"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60C5B000" w14:textId="77777777" w:rsidR="00F577CF" w:rsidRPr="00F577CF" w:rsidRDefault="00F577CF" w:rsidP="00F829CB">
            <w:pPr>
              <w:jc w:val="right"/>
              <w:rPr>
                <w:sz w:val="18"/>
                <w:szCs w:val="18"/>
              </w:rPr>
            </w:pPr>
            <w:r w:rsidRPr="00F577CF">
              <w:rPr>
                <w:sz w:val="18"/>
                <w:szCs w:val="18"/>
              </w:rPr>
              <w:t>150 000,00</w:t>
            </w:r>
          </w:p>
        </w:tc>
        <w:tc>
          <w:tcPr>
            <w:tcW w:w="851" w:type="dxa"/>
            <w:tcBorders>
              <w:top w:val="nil"/>
              <w:left w:val="nil"/>
              <w:bottom w:val="single" w:sz="4" w:space="0" w:color="auto"/>
              <w:right w:val="single" w:sz="4" w:space="0" w:color="auto"/>
            </w:tcBorders>
            <w:shd w:val="clear" w:color="auto" w:fill="auto"/>
            <w:vAlign w:val="center"/>
            <w:hideMark/>
          </w:tcPr>
          <w:p w14:paraId="1AFDD4EE" w14:textId="77777777" w:rsidR="00F577CF" w:rsidRPr="00F577CF" w:rsidRDefault="00F577CF" w:rsidP="00F829CB">
            <w:pPr>
              <w:jc w:val="right"/>
              <w:rPr>
                <w:sz w:val="18"/>
                <w:szCs w:val="18"/>
              </w:rPr>
            </w:pPr>
            <w:r w:rsidRPr="00F577CF">
              <w:rPr>
                <w:sz w:val="18"/>
                <w:szCs w:val="18"/>
              </w:rPr>
              <w:t>0%</w:t>
            </w:r>
          </w:p>
        </w:tc>
      </w:tr>
      <w:tr w:rsidR="00F577CF" w:rsidRPr="00F577CF" w14:paraId="392E886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039F97F" w14:textId="77777777" w:rsidR="00F577CF" w:rsidRPr="00F577CF" w:rsidRDefault="00F577CF" w:rsidP="00F829CB">
            <w:pPr>
              <w:rPr>
                <w:sz w:val="18"/>
                <w:szCs w:val="18"/>
              </w:rPr>
            </w:pPr>
            <w:r w:rsidRPr="00F577CF">
              <w:rPr>
                <w:sz w:val="18"/>
                <w:szCs w:val="18"/>
              </w:rPr>
              <w:t>Приобретение основных средств</w:t>
            </w:r>
          </w:p>
        </w:tc>
        <w:tc>
          <w:tcPr>
            <w:tcW w:w="580" w:type="dxa"/>
            <w:tcBorders>
              <w:top w:val="nil"/>
              <w:left w:val="nil"/>
              <w:bottom w:val="single" w:sz="4" w:space="0" w:color="000000"/>
              <w:right w:val="single" w:sz="4" w:space="0" w:color="000000"/>
            </w:tcBorders>
            <w:shd w:val="clear" w:color="auto" w:fill="auto"/>
            <w:vAlign w:val="center"/>
            <w:hideMark/>
          </w:tcPr>
          <w:p w14:paraId="7B2582CE"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9181AD6"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5CCA6346"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5B4F64F8" w14:textId="77777777" w:rsidR="00F577CF" w:rsidRPr="00F577CF" w:rsidRDefault="00F577CF" w:rsidP="00F829CB">
            <w:pPr>
              <w:jc w:val="center"/>
              <w:rPr>
                <w:sz w:val="18"/>
                <w:szCs w:val="18"/>
              </w:rPr>
            </w:pPr>
            <w:r w:rsidRPr="00F577CF">
              <w:rPr>
                <w:sz w:val="18"/>
                <w:szCs w:val="18"/>
              </w:rPr>
              <w:t>63 3 00 10009</w:t>
            </w:r>
          </w:p>
        </w:tc>
        <w:tc>
          <w:tcPr>
            <w:tcW w:w="751" w:type="dxa"/>
            <w:tcBorders>
              <w:top w:val="nil"/>
              <w:left w:val="nil"/>
              <w:bottom w:val="single" w:sz="4" w:space="0" w:color="000000"/>
              <w:right w:val="single" w:sz="4" w:space="0" w:color="000000"/>
            </w:tcBorders>
            <w:shd w:val="clear" w:color="auto" w:fill="auto"/>
            <w:vAlign w:val="center"/>
            <w:hideMark/>
          </w:tcPr>
          <w:p w14:paraId="0FE1778E"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57B446EB"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A119863" w14:textId="77777777" w:rsidR="00F577CF" w:rsidRPr="00F577CF" w:rsidRDefault="00F577CF" w:rsidP="00F829CB">
            <w:pPr>
              <w:jc w:val="center"/>
              <w:rPr>
                <w:sz w:val="18"/>
                <w:szCs w:val="18"/>
              </w:rPr>
            </w:pPr>
            <w:r w:rsidRPr="00F577CF">
              <w:rPr>
                <w:sz w:val="18"/>
                <w:szCs w:val="18"/>
              </w:rPr>
              <w:t>310</w:t>
            </w:r>
          </w:p>
        </w:tc>
        <w:tc>
          <w:tcPr>
            <w:tcW w:w="695" w:type="dxa"/>
            <w:tcBorders>
              <w:top w:val="nil"/>
              <w:left w:val="nil"/>
              <w:bottom w:val="single" w:sz="4" w:space="0" w:color="000000"/>
              <w:right w:val="nil"/>
            </w:tcBorders>
            <w:shd w:val="clear" w:color="auto" w:fill="auto"/>
            <w:vAlign w:val="center"/>
            <w:hideMark/>
          </w:tcPr>
          <w:p w14:paraId="500FE0D6" w14:textId="77777777" w:rsidR="00F577CF" w:rsidRPr="00F577CF" w:rsidRDefault="00F577CF" w:rsidP="00F829CB">
            <w:pPr>
              <w:jc w:val="center"/>
              <w:rPr>
                <w:sz w:val="18"/>
                <w:szCs w:val="18"/>
              </w:rPr>
            </w:pPr>
            <w:r w:rsidRPr="00F577CF">
              <w:rPr>
                <w:sz w:val="18"/>
                <w:szCs w:val="18"/>
              </w:rPr>
              <w:t>1116</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C31478A" w14:textId="77777777" w:rsidR="00F577CF" w:rsidRPr="00F577CF" w:rsidRDefault="00F577CF" w:rsidP="00F829CB">
            <w:pPr>
              <w:jc w:val="right"/>
              <w:rPr>
                <w:b/>
                <w:bCs/>
                <w:i/>
                <w:iCs/>
                <w:sz w:val="18"/>
                <w:szCs w:val="18"/>
              </w:rPr>
            </w:pPr>
            <w:r w:rsidRPr="00F577CF">
              <w:rPr>
                <w:b/>
                <w:bCs/>
                <w:i/>
                <w:iCs/>
                <w:sz w:val="18"/>
                <w:szCs w:val="18"/>
              </w:rPr>
              <w:t>150 000,00</w:t>
            </w:r>
          </w:p>
        </w:tc>
        <w:tc>
          <w:tcPr>
            <w:tcW w:w="1559" w:type="dxa"/>
            <w:tcBorders>
              <w:top w:val="nil"/>
              <w:left w:val="nil"/>
              <w:bottom w:val="single" w:sz="4" w:space="0" w:color="auto"/>
              <w:right w:val="single" w:sz="4" w:space="0" w:color="auto"/>
            </w:tcBorders>
            <w:shd w:val="clear" w:color="auto" w:fill="auto"/>
            <w:vAlign w:val="center"/>
            <w:hideMark/>
          </w:tcPr>
          <w:p w14:paraId="59922BC8"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57A68FC4" w14:textId="77777777" w:rsidR="00F577CF" w:rsidRPr="00F577CF" w:rsidRDefault="00F577CF" w:rsidP="00F829CB">
            <w:pPr>
              <w:jc w:val="right"/>
              <w:rPr>
                <w:b/>
                <w:bCs/>
                <w:i/>
                <w:iCs/>
                <w:sz w:val="18"/>
                <w:szCs w:val="18"/>
              </w:rPr>
            </w:pPr>
            <w:r w:rsidRPr="00F577CF">
              <w:rPr>
                <w:b/>
                <w:bCs/>
                <w:i/>
                <w:iCs/>
                <w:sz w:val="18"/>
                <w:szCs w:val="18"/>
              </w:rPr>
              <w:t>150 000,00</w:t>
            </w:r>
          </w:p>
        </w:tc>
        <w:tc>
          <w:tcPr>
            <w:tcW w:w="851" w:type="dxa"/>
            <w:tcBorders>
              <w:top w:val="nil"/>
              <w:left w:val="nil"/>
              <w:bottom w:val="single" w:sz="4" w:space="0" w:color="auto"/>
              <w:right w:val="single" w:sz="4" w:space="0" w:color="auto"/>
            </w:tcBorders>
            <w:shd w:val="clear" w:color="auto" w:fill="auto"/>
            <w:vAlign w:val="center"/>
            <w:hideMark/>
          </w:tcPr>
          <w:p w14:paraId="2BE63290"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27C5139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9343CFF" w14:textId="77777777" w:rsidR="00F577CF" w:rsidRPr="00F577CF" w:rsidRDefault="00F577CF" w:rsidP="00F829CB">
            <w:pPr>
              <w:rPr>
                <w:sz w:val="18"/>
                <w:szCs w:val="18"/>
              </w:rPr>
            </w:pPr>
            <w:r w:rsidRPr="00F577CF">
              <w:rPr>
                <w:sz w:val="18"/>
                <w:szCs w:val="18"/>
              </w:rPr>
              <w:t>Приобретение основных средств</w:t>
            </w:r>
          </w:p>
        </w:tc>
        <w:tc>
          <w:tcPr>
            <w:tcW w:w="580" w:type="dxa"/>
            <w:tcBorders>
              <w:top w:val="nil"/>
              <w:left w:val="nil"/>
              <w:bottom w:val="single" w:sz="4" w:space="0" w:color="000000"/>
              <w:right w:val="single" w:sz="4" w:space="0" w:color="000000"/>
            </w:tcBorders>
            <w:shd w:val="clear" w:color="auto" w:fill="auto"/>
            <w:vAlign w:val="center"/>
            <w:hideMark/>
          </w:tcPr>
          <w:p w14:paraId="7414F174"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27FE1C7"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5F058C32"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72E0527F" w14:textId="77777777" w:rsidR="00F577CF" w:rsidRPr="00F577CF" w:rsidRDefault="00F577CF" w:rsidP="00F829CB">
            <w:pPr>
              <w:jc w:val="center"/>
              <w:rPr>
                <w:sz w:val="18"/>
                <w:szCs w:val="18"/>
              </w:rPr>
            </w:pPr>
            <w:r w:rsidRPr="00F577CF">
              <w:rPr>
                <w:sz w:val="18"/>
                <w:szCs w:val="18"/>
              </w:rPr>
              <w:t>63 3 00 10009</w:t>
            </w:r>
          </w:p>
        </w:tc>
        <w:tc>
          <w:tcPr>
            <w:tcW w:w="751" w:type="dxa"/>
            <w:tcBorders>
              <w:top w:val="nil"/>
              <w:left w:val="nil"/>
              <w:bottom w:val="single" w:sz="4" w:space="0" w:color="000000"/>
              <w:right w:val="single" w:sz="4" w:space="0" w:color="000000"/>
            </w:tcBorders>
            <w:shd w:val="clear" w:color="auto" w:fill="auto"/>
            <w:vAlign w:val="center"/>
            <w:hideMark/>
          </w:tcPr>
          <w:p w14:paraId="22C9C767"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31F3783C"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4586A04" w14:textId="77777777" w:rsidR="00F577CF" w:rsidRPr="00F577CF" w:rsidRDefault="00F577CF" w:rsidP="00F829CB">
            <w:pPr>
              <w:jc w:val="center"/>
              <w:rPr>
                <w:sz w:val="18"/>
                <w:szCs w:val="18"/>
              </w:rPr>
            </w:pPr>
            <w:r w:rsidRPr="00F577CF">
              <w:rPr>
                <w:sz w:val="18"/>
                <w:szCs w:val="18"/>
              </w:rPr>
              <w:t>310</w:t>
            </w:r>
          </w:p>
        </w:tc>
        <w:tc>
          <w:tcPr>
            <w:tcW w:w="695" w:type="dxa"/>
            <w:tcBorders>
              <w:top w:val="nil"/>
              <w:left w:val="nil"/>
              <w:bottom w:val="single" w:sz="4" w:space="0" w:color="000000"/>
              <w:right w:val="nil"/>
            </w:tcBorders>
            <w:shd w:val="clear" w:color="auto" w:fill="auto"/>
            <w:vAlign w:val="center"/>
            <w:hideMark/>
          </w:tcPr>
          <w:p w14:paraId="2EE7FB96" w14:textId="77777777" w:rsidR="00F577CF" w:rsidRPr="00F577CF" w:rsidRDefault="00F577CF" w:rsidP="00F829CB">
            <w:pPr>
              <w:jc w:val="center"/>
              <w:rPr>
                <w:sz w:val="18"/>
                <w:szCs w:val="18"/>
              </w:rPr>
            </w:pPr>
            <w:r w:rsidRPr="00F577CF">
              <w:rPr>
                <w:sz w:val="18"/>
                <w:szCs w:val="18"/>
              </w:rPr>
              <w:t>7000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4AB850F"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131C4294"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3E32EF19"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30B68ED"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1F0700C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E8CF98B" w14:textId="77777777" w:rsidR="00F577CF" w:rsidRPr="00F577CF" w:rsidRDefault="00F577CF" w:rsidP="00F829CB">
            <w:pPr>
              <w:rPr>
                <w:sz w:val="18"/>
                <w:szCs w:val="18"/>
              </w:rPr>
            </w:pPr>
            <w:r w:rsidRPr="00F577CF">
              <w:rPr>
                <w:sz w:val="18"/>
                <w:szCs w:val="18"/>
              </w:rPr>
              <w:t>Приобретение основных средств</w:t>
            </w:r>
          </w:p>
        </w:tc>
        <w:tc>
          <w:tcPr>
            <w:tcW w:w="580" w:type="dxa"/>
            <w:tcBorders>
              <w:top w:val="nil"/>
              <w:left w:val="nil"/>
              <w:bottom w:val="single" w:sz="4" w:space="0" w:color="000000"/>
              <w:right w:val="single" w:sz="4" w:space="0" w:color="000000"/>
            </w:tcBorders>
            <w:shd w:val="clear" w:color="auto" w:fill="auto"/>
            <w:vAlign w:val="center"/>
            <w:hideMark/>
          </w:tcPr>
          <w:p w14:paraId="114E2F1A"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F71B79B"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489DBA3B"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65FE4C43" w14:textId="77777777" w:rsidR="00F577CF" w:rsidRPr="00F577CF" w:rsidRDefault="00F577CF" w:rsidP="00F829CB">
            <w:pPr>
              <w:jc w:val="center"/>
              <w:rPr>
                <w:sz w:val="18"/>
                <w:szCs w:val="18"/>
              </w:rPr>
            </w:pPr>
            <w:r w:rsidRPr="00F577CF">
              <w:rPr>
                <w:sz w:val="18"/>
                <w:szCs w:val="18"/>
              </w:rPr>
              <w:t>63 3 00 10009</w:t>
            </w:r>
          </w:p>
        </w:tc>
        <w:tc>
          <w:tcPr>
            <w:tcW w:w="751" w:type="dxa"/>
            <w:tcBorders>
              <w:top w:val="nil"/>
              <w:left w:val="nil"/>
              <w:bottom w:val="single" w:sz="4" w:space="0" w:color="000000"/>
              <w:right w:val="single" w:sz="4" w:space="0" w:color="000000"/>
            </w:tcBorders>
            <w:shd w:val="clear" w:color="auto" w:fill="auto"/>
            <w:vAlign w:val="center"/>
            <w:hideMark/>
          </w:tcPr>
          <w:p w14:paraId="67C09695"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625DAFB6"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F2AD44D" w14:textId="77777777" w:rsidR="00F577CF" w:rsidRPr="00F577CF" w:rsidRDefault="00F577CF" w:rsidP="00F829CB">
            <w:pPr>
              <w:jc w:val="center"/>
              <w:rPr>
                <w:sz w:val="18"/>
                <w:szCs w:val="18"/>
              </w:rPr>
            </w:pPr>
            <w:r w:rsidRPr="00F577CF">
              <w:rPr>
                <w:sz w:val="18"/>
                <w:szCs w:val="18"/>
              </w:rPr>
              <w:t>310</w:t>
            </w:r>
          </w:p>
        </w:tc>
        <w:tc>
          <w:tcPr>
            <w:tcW w:w="695" w:type="dxa"/>
            <w:tcBorders>
              <w:top w:val="nil"/>
              <w:left w:val="nil"/>
              <w:bottom w:val="single" w:sz="4" w:space="0" w:color="000000"/>
              <w:right w:val="nil"/>
            </w:tcBorders>
            <w:shd w:val="clear" w:color="auto" w:fill="auto"/>
            <w:vAlign w:val="center"/>
            <w:hideMark/>
          </w:tcPr>
          <w:p w14:paraId="691F5920" w14:textId="77777777" w:rsidR="00F577CF" w:rsidRPr="00F577CF" w:rsidRDefault="00F577CF" w:rsidP="00F829CB">
            <w:pPr>
              <w:jc w:val="center"/>
              <w:rPr>
                <w:sz w:val="18"/>
                <w:szCs w:val="18"/>
              </w:rPr>
            </w:pPr>
            <w:r w:rsidRPr="00F577CF">
              <w:rPr>
                <w:sz w:val="18"/>
                <w:szCs w:val="18"/>
              </w:rPr>
              <w:t>9000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2AB0194"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25688C9E"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36E75AFF"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49ABB0E"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7086F060"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AB65D7C" w14:textId="77777777" w:rsidR="00F577CF" w:rsidRPr="00F577CF" w:rsidRDefault="00F577CF" w:rsidP="00F829CB">
            <w:pPr>
              <w:rPr>
                <w:sz w:val="18"/>
                <w:szCs w:val="18"/>
              </w:rPr>
            </w:pPr>
            <w:proofErr w:type="spellStart"/>
            <w:r w:rsidRPr="00F577CF">
              <w:rPr>
                <w:sz w:val="18"/>
                <w:szCs w:val="18"/>
              </w:rPr>
              <w:t>Увелич.стоим.мат.зап</w:t>
            </w:r>
            <w:proofErr w:type="spellEnd"/>
          </w:p>
        </w:tc>
        <w:tc>
          <w:tcPr>
            <w:tcW w:w="580" w:type="dxa"/>
            <w:tcBorders>
              <w:top w:val="nil"/>
              <w:left w:val="nil"/>
              <w:bottom w:val="single" w:sz="4" w:space="0" w:color="000000"/>
              <w:right w:val="single" w:sz="4" w:space="0" w:color="000000"/>
            </w:tcBorders>
            <w:shd w:val="clear" w:color="auto" w:fill="auto"/>
            <w:vAlign w:val="center"/>
            <w:hideMark/>
          </w:tcPr>
          <w:p w14:paraId="712D53E8"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2F8E0C4"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50D3B836"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654ED6F1" w14:textId="77777777" w:rsidR="00F577CF" w:rsidRPr="00F577CF" w:rsidRDefault="00F577CF" w:rsidP="00F829CB">
            <w:pPr>
              <w:jc w:val="center"/>
              <w:rPr>
                <w:sz w:val="18"/>
                <w:szCs w:val="18"/>
              </w:rPr>
            </w:pPr>
            <w:r w:rsidRPr="00F577CF">
              <w:rPr>
                <w:sz w:val="18"/>
                <w:szCs w:val="18"/>
              </w:rPr>
              <w:t>63 3 00 10009</w:t>
            </w:r>
          </w:p>
        </w:tc>
        <w:tc>
          <w:tcPr>
            <w:tcW w:w="751" w:type="dxa"/>
            <w:tcBorders>
              <w:top w:val="nil"/>
              <w:left w:val="nil"/>
              <w:bottom w:val="single" w:sz="4" w:space="0" w:color="000000"/>
              <w:right w:val="single" w:sz="4" w:space="0" w:color="000000"/>
            </w:tcBorders>
            <w:shd w:val="clear" w:color="auto" w:fill="auto"/>
            <w:vAlign w:val="center"/>
            <w:hideMark/>
          </w:tcPr>
          <w:p w14:paraId="1C98C7E6"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2C398F0F"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731F762" w14:textId="77777777" w:rsidR="00F577CF" w:rsidRPr="00F577CF" w:rsidRDefault="00F577CF" w:rsidP="00F829CB">
            <w:pPr>
              <w:jc w:val="center"/>
              <w:rPr>
                <w:sz w:val="18"/>
                <w:szCs w:val="18"/>
              </w:rPr>
            </w:pPr>
            <w:r w:rsidRPr="00F577CF">
              <w:rPr>
                <w:sz w:val="18"/>
                <w:szCs w:val="18"/>
              </w:rPr>
              <w:t>340</w:t>
            </w:r>
          </w:p>
        </w:tc>
        <w:tc>
          <w:tcPr>
            <w:tcW w:w="695" w:type="dxa"/>
            <w:tcBorders>
              <w:top w:val="nil"/>
              <w:left w:val="nil"/>
              <w:bottom w:val="single" w:sz="4" w:space="0" w:color="000000"/>
              <w:right w:val="nil"/>
            </w:tcBorders>
            <w:shd w:val="clear" w:color="auto" w:fill="auto"/>
            <w:vAlign w:val="center"/>
            <w:hideMark/>
          </w:tcPr>
          <w:p w14:paraId="12EC48A4"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DAB6D7C" w14:textId="77777777" w:rsidR="00F577CF" w:rsidRPr="00F577CF" w:rsidRDefault="00F577CF" w:rsidP="00F829CB">
            <w:pPr>
              <w:jc w:val="right"/>
              <w:rPr>
                <w:sz w:val="18"/>
                <w:szCs w:val="18"/>
              </w:rPr>
            </w:pPr>
            <w:r w:rsidRPr="00F577CF">
              <w:rPr>
                <w:sz w:val="18"/>
                <w:szCs w:val="18"/>
              </w:rPr>
              <w:t>1 517 101,62</w:t>
            </w:r>
          </w:p>
        </w:tc>
        <w:tc>
          <w:tcPr>
            <w:tcW w:w="1559" w:type="dxa"/>
            <w:tcBorders>
              <w:top w:val="nil"/>
              <w:left w:val="nil"/>
              <w:bottom w:val="single" w:sz="4" w:space="0" w:color="auto"/>
              <w:right w:val="single" w:sz="4" w:space="0" w:color="auto"/>
            </w:tcBorders>
            <w:shd w:val="clear" w:color="auto" w:fill="auto"/>
            <w:vAlign w:val="center"/>
            <w:hideMark/>
          </w:tcPr>
          <w:p w14:paraId="0493E07A" w14:textId="77777777" w:rsidR="00F577CF" w:rsidRPr="00F577CF" w:rsidRDefault="00F577CF" w:rsidP="00F829CB">
            <w:pPr>
              <w:jc w:val="right"/>
              <w:rPr>
                <w:sz w:val="18"/>
                <w:szCs w:val="18"/>
              </w:rPr>
            </w:pPr>
            <w:r w:rsidRPr="00F577CF">
              <w:rPr>
                <w:sz w:val="18"/>
                <w:szCs w:val="18"/>
              </w:rPr>
              <w:t>1 507 311,62</w:t>
            </w:r>
          </w:p>
        </w:tc>
        <w:tc>
          <w:tcPr>
            <w:tcW w:w="1417" w:type="dxa"/>
            <w:tcBorders>
              <w:top w:val="nil"/>
              <w:left w:val="nil"/>
              <w:bottom w:val="single" w:sz="4" w:space="0" w:color="auto"/>
              <w:right w:val="single" w:sz="4" w:space="0" w:color="auto"/>
            </w:tcBorders>
            <w:shd w:val="clear" w:color="auto" w:fill="auto"/>
            <w:vAlign w:val="center"/>
            <w:hideMark/>
          </w:tcPr>
          <w:p w14:paraId="3817652A" w14:textId="77777777" w:rsidR="00F577CF" w:rsidRPr="00F577CF" w:rsidRDefault="00F577CF" w:rsidP="00F829CB">
            <w:pPr>
              <w:jc w:val="right"/>
              <w:rPr>
                <w:sz w:val="18"/>
                <w:szCs w:val="18"/>
              </w:rPr>
            </w:pPr>
            <w:r w:rsidRPr="00F577CF">
              <w:rPr>
                <w:sz w:val="18"/>
                <w:szCs w:val="18"/>
              </w:rPr>
              <w:t>9 790,00</w:t>
            </w:r>
          </w:p>
        </w:tc>
        <w:tc>
          <w:tcPr>
            <w:tcW w:w="851" w:type="dxa"/>
            <w:tcBorders>
              <w:top w:val="nil"/>
              <w:left w:val="nil"/>
              <w:bottom w:val="single" w:sz="4" w:space="0" w:color="auto"/>
              <w:right w:val="single" w:sz="4" w:space="0" w:color="auto"/>
            </w:tcBorders>
            <w:shd w:val="clear" w:color="auto" w:fill="auto"/>
            <w:vAlign w:val="center"/>
            <w:hideMark/>
          </w:tcPr>
          <w:p w14:paraId="7490C29D" w14:textId="77777777" w:rsidR="00F577CF" w:rsidRPr="00F577CF" w:rsidRDefault="00F577CF" w:rsidP="00F829CB">
            <w:pPr>
              <w:jc w:val="right"/>
              <w:rPr>
                <w:sz w:val="18"/>
                <w:szCs w:val="18"/>
              </w:rPr>
            </w:pPr>
            <w:r w:rsidRPr="00F577CF">
              <w:rPr>
                <w:sz w:val="18"/>
                <w:szCs w:val="18"/>
              </w:rPr>
              <w:t>99%</w:t>
            </w:r>
          </w:p>
        </w:tc>
      </w:tr>
      <w:tr w:rsidR="00F577CF" w:rsidRPr="00F577CF" w14:paraId="69C755F6" w14:textId="77777777" w:rsidTr="00F829CB">
        <w:trPr>
          <w:trHeight w:val="20"/>
        </w:trPr>
        <w:tc>
          <w:tcPr>
            <w:tcW w:w="3840" w:type="dxa"/>
            <w:tcBorders>
              <w:top w:val="nil"/>
              <w:left w:val="single" w:sz="4" w:space="0" w:color="000000"/>
              <w:bottom w:val="nil"/>
              <w:right w:val="single" w:sz="4" w:space="0" w:color="000000"/>
            </w:tcBorders>
            <w:shd w:val="clear" w:color="auto" w:fill="auto"/>
            <w:vAlign w:val="center"/>
            <w:hideMark/>
          </w:tcPr>
          <w:p w14:paraId="03C09016" w14:textId="77777777" w:rsidR="00F577CF" w:rsidRPr="00F577CF" w:rsidRDefault="00F577CF" w:rsidP="00F829CB">
            <w:pPr>
              <w:rPr>
                <w:sz w:val="18"/>
                <w:szCs w:val="18"/>
              </w:rPr>
            </w:pPr>
            <w:r w:rsidRPr="00F577CF">
              <w:rPr>
                <w:sz w:val="18"/>
                <w:szCs w:val="18"/>
              </w:rPr>
              <w:t>Увеличение стоимости строительных материалов</w:t>
            </w:r>
          </w:p>
        </w:tc>
        <w:tc>
          <w:tcPr>
            <w:tcW w:w="580" w:type="dxa"/>
            <w:tcBorders>
              <w:top w:val="nil"/>
              <w:left w:val="nil"/>
              <w:bottom w:val="nil"/>
              <w:right w:val="single" w:sz="4" w:space="0" w:color="000000"/>
            </w:tcBorders>
            <w:shd w:val="clear" w:color="auto" w:fill="auto"/>
            <w:vAlign w:val="center"/>
            <w:hideMark/>
          </w:tcPr>
          <w:p w14:paraId="0D643D30"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nil"/>
              <w:right w:val="single" w:sz="4" w:space="0" w:color="000000"/>
            </w:tcBorders>
            <w:shd w:val="clear" w:color="auto" w:fill="auto"/>
            <w:vAlign w:val="center"/>
            <w:hideMark/>
          </w:tcPr>
          <w:p w14:paraId="598C1FD2"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nil"/>
              <w:right w:val="single" w:sz="4" w:space="0" w:color="000000"/>
            </w:tcBorders>
            <w:shd w:val="clear" w:color="auto" w:fill="auto"/>
            <w:vAlign w:val="center"/>
            <w:hideMark/>
          </w:tcPr>
          <w:p w14:paraId="6FAD9CC5"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72641777" w14:textId="77777777" w:rsidR="00F577CF" w:rsidRPr="00F577CF" w:rsidRDefault="00F577CF" w:rsidP="00F829CB">
            <w:pPr>
              <w:jc w:val="center"/>
              <w:rPr>
                <w:sz w:val="18"/>
                <w:szCs w:val="18"/>
              </w:rPr>
            </w:pPr>
            <w:r w:rsidRPr="00F577CF">
              <w:rPr>
                <w:sz w:val="18"/>
                <w:szCs w:val="18"/>
              </w:rPr>
              <w:t>63 3 00 10009</w:t>
            </w:r>
          </w:p>
        </w:tc>
        <w:tc>
          <w:tcPr>
            <w:tcW w:w="751" w:type="dxa"/>
            <w:tcBorders>
              <w:top w:val="nil"/>
              <w:left w:val="nil"/>
              <w:bottom w:val="nil"/>
              <w:right w:val="single" w:sz="4" w:space="0" w:color="000000"/>
            </w:tcBorders>
            <w:shd w:val="clear" w:color="auto" w:fill="auto"/>
            <w:vAlign w:val="center"/>
            <w:hideMark/>
          </w:tcPr>
          <w:p w14:paraId="04E531A3"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nil"/>
              <w:right w:val="single" w:sz="4" w:space="0" w:color="000000"/>
            </w:tcBorders>
            <w:shd w:val="clear" w:color="auto" w:fill="auto"/>
            <w:vAlign w:val="center"/>
            <w:hideMark/>
          </w:tcPr>
          <w:p w14:paraId="67ADE200"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nil"/>
              <w:right w:val="single" w:sz="4" w:space="0" w:color="000000"/>
            </w:tcBorders>
            <w:shd w:val="clear" w:color="auto" w:fill="auto"/>
            <w:vAlign w:val="center"/>
            <w:hideMark/>
          </w:tcPr>
          <w:p w14:paraId="14C40527" w14:textId="77777777" w:rsidR="00F577CF" w:rsidRPr="00F577CF" w:rsidRDefault="00F577CF" w:rsidP="00F829CB">
            <w:pPr>
              <w:jc w:val="center"/>
              <w:rPr>
                <w:sz w:val="18"/>
                <w:szCs w:val="18"/>
              </w:rPr>
            </w:pPr>
            <w:r w:rsidRPr="00F577CF">
              <w:rPr>
                <w:sz w:val="18"/>
                <w:szCs w:val="18"/>
              </w:rPr>
              <w:t>344</w:t>
            </w:r>
          </w:p>
        </w:tc>
        <w:tc>
          <w:tcPr>
            <w:tcW w:w="695" w:type="dxa"/>
            <w:tcBorders>
              <w:top w:val="nil"/>
              <w:left w:val="nil"/>
              <w:bottom w:val="nil"/>
              <w:right w:val="nil"/>
            </w:tcBorders>
            <w:shd w:val="clear" w:color="auto" w:fill="auto"/>
            <w:vAlign w:val="center"/>
            <w:hideMark/>
          </w:tcPr>
          <w:p w14:paraId="3F0652E7" w14:textId="77777777" w:rsidR="00F577CF" w:rsidRPr="00F577CF" w:rsidRDefault="00F577CF" w:rsidP="00F829CB">
            <w:pPr>
              <w:jc w:val="center"/>
              <w:rPr>
                <w:sz w:val="18"/>
                <w:szCs w:val="18"/>
              </w:rPr>
            </w:pPr>
            <w:r w:rsidRPr="00F577CF">
              <w:rPr>
                <w:sz w:val="18"/>
                <w:szCs w:val="18"/>
              </w:rPr>
              <w:t>1112</w:t>
            </w:r>
          </w:p>
        </w:tc>
        <w:tc>
          <w:tcPr>
            <w:tcW w:w="1418" w:type="dxa"/>
            <w:tcBorders>
              <w:top w:val="nil"/>
              <w:left w:val="single" w:sz="4" w:space="0" w:color="auto"/>
              <w:bottom w:val="nil"/>
              <w:right w:val="single" w:sz="4" w:space="0" w:color="auto"/>
            </w:tcBorders>
            <w:shd w:val="clear" w:color="auto" w:fill="auto"/>
            <w:vAlign w:val="center"/>
            <w:hideMark/>
          </w:tcPr>
          <w:p w14:paraId="70A7486C"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nil"/>
              <w:right w:val="single" w:sz="4" w:space="0" w:color="auto"/>
            </w:tcBorders>
            <w:shd w:val="clear" w:color="auto" w:fill="auto"/>
            <w:vAlign w:val="center"/>
            <w:hideMark/>
          </w:tcPr>
          <w:p w14:paraId="5C9255A3"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nil"/>
              <w:right w:val="single" w:sz="4" w:space="0" w:color="auto"/>
            </w:tcBorders>
            <w:shd w:val="clear" w:color="auto" w:fill="auto"/>
            <w:vAlign w:val="center"/>
            <w:hideMark/>
          </w:tcPr>
          <w:p w14:paraId="74EC3889"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nil"/>
              <w:right w:val="single" w:sz="4" w:space="0" w:color="auto"/>
            </w:tcBorders>
            <w:shd w:val="clear" w:color="auto" w:fill="auto"/>
            <w:vAlign w:val="center"/>
            <w:hideMark/>
          </w:tcPr>
          <w:p w14:paraId="2541D64F"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342688BE" w14:textId="77777777" w:rsidTr="00F829CB">
        <w:trPr>
          <w:trHeight w:val="20"/>
        </w:trPr>
        <w:tc>
          <w:tcPr>
            <w:tcW w:w="3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39A03A" w14:textId="77777777" w:rsidR="00F577CF" w:rsidRPr="00F577CF" w:rsidRDefault="00F577CF" w:rsidP="00F829CB">
            <w:pPr>
              <w:rPr>
                <w:sz w:val="18"/>
                <w:szCs w:val="18"/>
              </w:rPr>
            </w:pPr>
            <w:r w:rsidRPr="00F577CF">
              <w:rPr>
                <w:sz w:val="18"/>
                <w:szCs w:val="18"/>
              </w:rPr>
              <w:t>Увеличение стоимости прочих оборотных запасов (материалов)</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00C48D18" w14:textId="77777777" w:rsidR="00F577CF" w:rsidRPr="00F577CF" w:rsidRDefault="00F577CF" w:rsidP="00F829CB">
            <w:pPr>
              <w:jc w:val="center"/>
              <w:rPr>
                <w:sz w:val="18"/>
                <w:szCs w:val="18"/>
              </w:rPr>
            </w:pPr>
            <w:r w:rsidRPr="00F577CF">
              <w:rPr>
                <w:sz w:val="18"/>
                <w:szCs w:val="18"/>
              </w:rPr>
              <w:t>803</w:t>
            </w:r>
          </w:p>
        </w:tc>
        <w:tc>
          <w:tcPr>
            <w:tcW w:w="421" w:type="dxa"/>
            <w:tcBorders>
              <w:top w:val="single" w:sz="4" w:space="0" w:color="auto"/>
              <w:left w:val="nil"/>
              <w:bottom w:val="single" w:sz="4" w:space="0" w:color="auto"/>
              <w:right w:val="single" w:sz="4" w:space="0" w:color="auto"/>
            </w:tcBorders>
            <w:shd w:val="clear" w:color="auto" w:fill="auto"/>
            <w:vAlign w:val="center"/>
            <w:hideMark/>
          </w:tcPr>
          <w:p w14:paraId="0F6571CB" w14:textId="77777777" w:rsidR="00F577CF" w:rsidRPr="00F577CF" w:rsidRDefault="00F577CF" w:rsidP="00F829CB">
            <w:pPr>
              <w:jc w:val="center"/>
              <w:rPr>
                <w:sz w:val="18"/>
                <w:szCs w:val="18"/>
              </w:rPr>
            </w:pPr>
            <w:r w:rsidRPr="00F577CF">
              <w:rPr>
                <w:sz w:val="18"/>
                <w:szCs w:val="18"/>
              </w:rPr>
              <w:t>05</w:t>
            </w:r>
          </w:p>
        </w:tc>
        <w:tc>
          <w:tcPr>
            <w:tcW w:w="466" w:type="dxa"/>
            <w:tcBorders>
              <w:top w:val="single" w:sz="4" w:space="0" w:color="auto"/>
              <w:left w:val="nil"/>
              <w:bottom w:val="single" w:sz="4" w:space="0" w:color="auto"/>
              <w:right w:val="single" w:sz="4" w:space="0" w:color="auto"/>
            </w:tcBorders>
            <w:shd w:val="clear" w:color="auto" w:fill="auto"/>
            <w:vAlign w:val="center"/>
            <w:hideMark/>
          </w:tcPr>
          <w:p w14:paraId="41CB2255"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28F0F4F4" w14:textId="77777777" w:rsidR="00F577CF" w:rsidRPr="00F577CF" w:rsidRDefault="00F577CF" w:rsidP="00F829CB">
            <w:pPr>
              <w:jc w:val="center"/>
              <w:rPr>
                <w:sz w:val="18"/>
                <w:szCs w:val="18"/>
              </w:rPr>
            </w:pPr>
            <w:r w:rsidRPr="00F577CF">
              <w:rPr>
                <w:sz w:val="18"/>
                <w:szCs w:val="18"/>
              </w:rPr>
              <w:t>63 3 00 10009</w:t>
            </w:r>
          </w:p>
        </w:tc>
        <w:tc>
          <w:tcPr>
            <w:tcW w:w="751" w:type="dxa"/>
            <w:tcBorders>
              <w:top w:val="single" w:sz="4" w:space="0" w:color="auto"/>
              <w:left w:val="nil"/>
              <w:bottom w:val="single" w:sz="4" w:space="0" w:color="auto"/>
              <w:right w:val="single" w:sz="4" w:space="0" w:color="auto"/>
            </w:tcBorders>
            <w:shd w:val="clear" w:color="auto" w:fill="auto"/>
            <w:vAlign w:val="center"/>
            <w:hideMark/>
          </w:tcPr>
          <w:p w14:paraId="3EF1FD2C" w14:textId="77777777" w:rsidR="00F577CF" w:rsidRPr="00F577CF" w:rsidRDefault="00F577CF" w:rsidP="00F829CB">
            <w:pPr>
              <w:jc w:val="center"/>
              <w:rPr>
                <w:sz w:val="18"/>
                <w:szCs w:val="18"/>
              </w:rPr>
            </w:pPr>
            <w:r w:rsidRPr="00F577CF">
              <w:rPr>
                <w:sz w:val="18"/>
                <w:szCs w:val="18"/>
              </w:rPr>
              <w:t>244</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14:paraId="648A543A" w14:textId="77777777" w:rsidR="00F577CF" w:rsidRPr="00F577CF" w:rsidRDefault="00F577CF" w:rsidP="00F829CB">
            <w:pPr>
              <w:jc w:val="center"/>
              <w:rPr>
                <w:sz w:val="18"/>
                <w:szCs w:val="18"/>
              </w:rPr>
            </w:pPr>
            <w:r w:rsidRPr="00F577CF">
              <w:rPr>
                <w:sz w:val="18"/>
                <w:szCs w:val="18"/>
              </w:rPr>
              <w:t> </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29CE2DB5" w14:textId="77777777" w:rsidR="00F577CF" w:rsidRPr="00F577CF" w:rsidRDefault="00F577CF" w:rsidP="00F829CB">
            <w:pPr>
              <w:jc w:val="center"/>
              <w:rPr>
                <w:sz w:val="18"/>
                <w:szCs w:val="18"/>
              </w:rPr>
            </w:pPr>
            <w:r w:rsidRPr="00F577CF">
              <w:rPr>
                <w:sz w:val="18"/>
                <w:szCs w:val="18"/>
              </w:rPr>
              <w:t>346</w:t>
            </w:r>
          </w:p>
        </w:tc>
        <w:tc>
          <w:tcPr>
            <w:tcW w:w="695" w:type="dxa"/>
            <w:tcBorders>
              <w:top w:val="single" w:sz="4" w:space="0" w:color="auto"/>
              <w:left w:val="nil"/>
              <w:bottom w:val="single" w:sz="4" w:space="0" w:color="auto"/>
              <w:right w:val="single" w:sz="4" w:space="0" w:color="auto"/>
            </w:tcBorders>
            <w:shd w:val="clear" w:color="auto" w:fill="auto"/>
            <w:vAlign w:val="center"/>
            <w:hideMark/>
          </w:tcPr>
          <w:p w14:paraId="65BC3D29" w14:textId="77777777" w:rsidR="00F577CF" w:rsidRPr="00F577CF" w:rsidRDefault="00F577CF" w:rsidP="00F829CB">
            <w:pPr>
              <w:jc w:val="center"/>
              <w:rPr>
                <w:sz w:val="18"/>
                <w:szCs w:val="18"/>
              </w:rPr>
            </w:pPr>
            <w:r w:rsidRPr="00F577CF">
              <w:rPr>
                <w:sz w:val="18"/>
                <w:szCs w:val="18"/>
              </w:rPr>
              <w:t>1123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18347E2" w14:textId="77777777" w:rsidR="00F577CF" w:rsidRPr="00F577CF" w:rsidRDefault="00F577CF" w:rsidP="00F829CB">
            <w:pPr>
              <w:jc w:val="right"/>
              <w:rPr>
                <w:b/>
                <w:bCs/>
                <w:i/>
                <w:iCs/>
                <w:sz w:val="18"/>
                <w:szCs w:val="18"/>
              </w:rPr>
            </w:pPr>
            <w:r w:rsidRPr="00F577CF">
              <w:rPr>
                <w:b/>
                <w:bCs/>
                <w:i/>
                <w:iCs/>
                <w:sz w:val="18"/>
                <w:szCs w:val="18"/>
              </w:rPr>
              <w:t>1 517 101,62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469517D" w14:textId="77777777" w:rsidR="00F577CF" w:rsidRPr="00F577CF" w:rsidRDefault="00F577CF" w:rsidP="00F829CB">
            <w:pPr>
              <w:jc w:val="right"/>
              <w:rPr>
                <w:b/>
                <w:bCs/>
                <w:i/>
                <w:iCs/>
                <w:sz w:val="18"/>
                <w:szCs w:val="18"/>
              </w:rPr>
            </w:pPr>
            <w:r w:rsidRPr="00F577CF">
              <w:rPr>
                <w:b/>
                <w:bCs/>
                <w:i/>
                <w:iCs/>
                <w:sz w:val="18"/>
                <w:szCs w:val="18"/>
              </w:rPr>
              <w:t>1 507 311,62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767FE93" w14:textId="77777777" w:rsidR="00F577CF" w:rsidRPr="00F577CF" w:rsidRDefault="00F577CF" w:rsidP="00F829CB">
            <w:pPr>
              <w:jc w:val="right"/>
              <w:rPr>
                <w:b/>
                <w:bCs/>
                <w:i/>
                <w:iCs/>
                <w:sz w:val="18"/>
                <w:szCs w:val="18"/>
              </w:rPr>
            </w:pPr>
            <w:r w:rsidRPr="00F577CF">
              <w:rPr>
                <w:b/>
                <w:bCs/>
                <w:i/>
                <w:iCs/>
                <w:sz w:val="18"/>
                <w:szCs w:val="18"/>
              </w:rPr>
              <w:t>9 790,00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B9E54C2" w14:textId="77777777" w:rsidR="00F577CF" w:rsidRPr="00F577CF" w:rsidRDefault="00F577CF" w:rsidP="00F829CB">
            <w:pPr>
              <w:jc w:val="right"/>
              <w:rPr>
                <w:b/>
                <w:bCs/>
                <w:i/>
                <w:iCs/>
                <w:sz w:val="18"/>
                <w:szCs w:val="18"/>
              </w:rPr>
            </w:pPr>
            <w:r w:rsidRPr="00F577CF">
              <w:rPr>
                <w:b/>
                <w:bCs/>
                <w:i/>
                <w:iCs/>
                <w:sz w:val="18"/>
                <w:szCs w:val="18"/>
              </w:rPr>
              <w:t>99%</w:t>
            </w:r>
          </w:p>
        </w:tc>
      </w:tr>
      <w:tr w:rsidR="00F577CF" w:rsidRPr="00F577CF" w14:paraId="2A10B84C" w14:textId="77777777" w:rsidTr="00F829CB">
        <w:trPr>
          <w:trHeight w:val="20"/>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4558BB03" w14:textId="77777777" w:rsidR="00F577CF" w:rsidRPr="00F577CF" w:rsidRDefault="00F577CF" w:rsidP="00F829CB">
            <w:pPr>
              <w:rPr>
                <w:b/>
                <w:bCs/>
                <w:i/>
                <w:iCs/>
                <w:sz w:val="18"/>
                <w:szCs w:val="18"/>
              </w:rPr>
            </w:pPr>
            <w:r w:rsidRPr="00F577CF">
              <w:rPr>
                <w:b/>
                <w:bCs/>
                <w:i/>
                <w:iCs/>
                <w:sz w:val="18"/>
                <w:szCs w:val="18"/>
              </w:rPr>
              <w:t>Муниципальная программа "Формирование комфортной городской среды на 2018-2027 годы"</w:t>
            </w:r>
          </w:p>
        </w:tc>
        <w:tc>
          <w:tcPr>
            <w:tcW w:w="580" w:type="dxa"/>
            <w:tcBorders>
              <w:top w:val="nil"/>
              <w:left w:val="nil"/>
              <w:bottom w:val="single" w:sz="4" w:space="0" w:color="000000"/>
              <w:right w:val="single" w:sz="4" w:space="0" w:color="000000"/>
            </w:tcBorders>
            <w:shd w:val="clear" w:color="auto" w:fill="auto"/>
            <w:vAlign w:val="center"/>
            <w:hideMark/>
          </w:tcPr>
          <w:p w14:paraId="780B41B2"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2E4412C" w14:textId="77777777" w:rsidR="00F577CF" w:rsidRPr="00F577CF" w:rsidRDefault="00F577CF" w:rsidP="00F829CB">
            <w:pPr>
              <w:jc w:val="center"/>
              <w:rPr>
                <w:b/>
                <w:bCs/>
                <w:i/>
                <w:iCs/>
                <w:sz w:val="18"/>
                <w:szCs w:val="18"/>
              </w:rPr>
            </w:pPr>
            <w:r w:rsidRPr="00F577CF">
              <w:rPr>
                <w:b/>
                <w:bCs/>
                <w:i/>
                <w:i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69A52A65" w14:textId="77777777" w:rsidR="00F577CF" w:rsidRPr="00F577CF" w:rsidRDefault="00F577CF" w:rsidP="00F829CB">
            <w:pPr>
              <w:jc w:val="center"/>
              <w:rPr>
                <w:b/>
                <w:bCs/>
                <w:i/>
                <w:iCs/>
                <w:sz w:val="18"/>
                <w:szCs w:val="18"/>
              </w:rPr>
            </w:pPr>
            <w:r w:rsidRPr="00F577CF">
              <w:rPr>
                <w:b/>
                <w:bCs/>
                <w:i/>
                <w:i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005856BD" w14:textId="77777777" w:rsidR="00F577CF" w:rsidRPr="00F577CF" w:rsidRDefault="00F577CF" w:rsidP="00F829CB">
            <w:pPr>
              <w:jc w:val="center"/>
              <w:rPr>
                <w:b/>
                <w:bCs/>
                <w:i/>
                <w:iCs/>
                <w:sz w:val="18"/>
                <w:szCs w:val="18"/>
              </w:rPr>
            </w:pPr>
            <w:r w:rsidRPr="00F577CF">
              <w:rPr>
                <w:b/>
                <w:bCs/>
                <w:i/>
                <w:iCs/>
                <w:sz w:val="18"/>
                <w:szCs w:val="18"/>
              </w:rPr>
              <w:t>63 0 00 00000</w:t>
            </w:r>
          </w:p>
        </w:tc>
        <w:tc>
          <w:tcPr>
            <w:tcW w:w="751" w:type="dxa"/>
            <w:tcBorders>
              <w:top w:val="nil"/>
              <w:left w:val="nil"/>
              <w:bottom w:val="single" w:sz="4" w:space="0" w:color="000000"/>
              <w:right w:val="single" w:sz="4" w:space="0" w:color="000000"/>
            </w:tcBorders>
            <w:shd w:val="clear" w:color="auto" w:fill="auto"/>
            <w:vAlign w:val="center"/>
            <w:hideMark/>
          </w:tcPr>
          <w:p w14:paraId="58042F4E"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3397A858"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C21F423"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1D9FB716"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33F8EB4" w14:textId="77777777" w:rsidR="00F577CF" w:rsidRPr="00F577CF" w:rsidRDefault="00F577CF" w:rsidP="00F829CB">
            <w:pPr>
              <w:jc w:val="right"/>
              <w:rPr>
                <w:b/>
                <w:bCs/>
                <w:i/>
                <w:iCs/>
                <w:sz w:val="18"/>
                <w:szCs w:val="18"/>
              </w:rPr>
            </w:pPr>
            <w:r w:rsidRPr="00F577CF">
              <w:rPr>
                <w:b/>
                <w:bCs/>
                <w:i/>
                <w:iCs/>
                <w:sz w:val="18"/>
                <w:szCs w:val="18"/>
              </w:rPr>
              <w:t>35 199 716,79</w:t>
            </w:r>
          </w:p>
        </w:tc>
        <w:tc>
          <w:tcPr>
            <w:tcW w:w="1559" w:type="dxa"/>
            <w:tcBorders>
              <w:top w:val="nil"/>
              <w:left w:val="nil"/>
              <w:bottom w:val="single" w:sz="4" w:space="0" w:color="auto"/>
              <w:right w:val="single" w:sz="4" w:space="0" w:color="auto"/>
            </w:tcBorders>
            <w:shd w:val="clear" w:color="auto" w:fill="auto"/>
            <w:vAlign w:val="center"/>
            <w:hideMark/>
          </w:tcPr>
          <w:p w14:paraId="08523C5A"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55E1FB92" w14:textId="77777777" w:rsidR="00F577CF" w:rsidRPr="00F577CF" w:rsidRDefault="00F577CF" w:rsidP="00F829CB">
            <w:pPr>
              <w:jc w:val="right"/>
              <w:rPr>
                <w:b/>
                <w:bCs/>
                <w:i/>
                <w:iCs/>
                <w:sz w:val="18"/>
                <w:szCs w:val="18"/>
              </w:rPr>
            </w:pPr>
            <w:r w:rsidRPr="00F577CF">
              <w:rPr>
                <w:b/>
                <w:bCs/>
                <w:i/>
                <w:iCs/>
                <w:sz w:val="18"/>
                <w:szCs w:val="18"/>
              </w:rPr>
              <w:t>35 199 716,79</w:t>
            </w:r>
          </w:p>
        </w:tc>
        <w:tc>
          <w:tcPr>
            <w:tcW w:w="851" w:type="dxa"/>
            <w:tcBorders>
              <w:top w:val="nil"/>
              <w:left w:val="nil"/>
              <w:bottom w:val="single" w:sz="4" w:space="0" w:color="auto"/>
              <w:right w:val="single" w:sz="4" w:space="0" w:color="auto"/>
            </w:tcBorders>
            <w:shd w:val="clear" w:color="auto" w:fill="auto"/>
            <w:vAlign w:val="center"/>
            <w:hideMark/>
          </w:tcPr>
          <w:p w14:paraId="597CF6B1"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2AD06452"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E7B06D6"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30C227AB"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378A27D"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65FE674E"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6BCE09A1" w14:textId="77777777" w:rsidR="00F577CF" w:rsidRPr="00F577CF" w:rsidRDefault="00F577CF" w:rsidP="00F829CB">
            <w:pPr>
              <w:jc w:val="center"/>
              <w:rPr>
                <w:b/>
                <w:bCs/>
                <w:sz w:val="18"/>
                <w:szCs w:val="18"/>
              </w:rPr>
            </w:pPr>
            <w:r w:rsidRPr="00F577CF">
              <w:rPr>
                <w:b/>
                <w:bCs/>
                <w:sz w:val="18"/>
                <w:szCs w:val="18"/>
              </w:rPr>
              <w:t>63 1 F2 55550</w:t>
            </w:r>
          </w:p>
        </w:tc>
        <w:tc>
          <w:tcPr>
            <w:tcW w:w="751" w:type="dxa"/>
            <w:tcBorders>
              <w:top w:val="nil"/>
              <w:left w:val="nil"/>
              <w:bottom w:val="single" w:sz="4" w:space="0" w:color="000000"/>
              <w:right w:val="single" w:sz="4" w:space="0" w:color="000000"/>
            </w:tcBorders>
            <w:shd w:val="clear" w:color="auto" w:fill="auto"/>
            <w:vAlign w:val="center"/>
            <w:hideMark/>
          </w:tcPr>
          <w:p w14:paraId="5A544DB6" w14:textId="77777777" w:rsidR="00F577CF" w:rsidRPr="00F577CF" w:rsidRDefault="00F577CF" w:rsidP="00F829CB">
            <w:pPr>
              <w:jc w:val="center"/>
              <w:rPr>
                <w:b/>
                <w:bCs/>
                <w:sz w:val="18"/>
                <w:szCs w:val="18"/>
              </w:rPr>
            </w:pPr>
            <w:r w:rsidRPr="00F577CF">
              <w:rPr>
                <w:b/>
                <w:bCs/>
                <w:sz w:val="18"/>
                <w:szCs w:val="18"/>
              </w:rPr>
              <w:t>200</w:t>
            </w:r>
          </w:p>
        </w:tc>
        <w:tc>
          <w:tcPr>
            <w:tcW w:w="1233" w:type="dxa"/>
            <w:tcBorders>
              <w:top w:val="nil"/>
              <w:left w:val="nil"/>
              <w:bottom w:val="single" w:sz="4" w:space="0" w:color="000000"/>
              <w:right w:val="single" w:sz="4" w:space="0" w:color="000000"/>
            </w:tcBorders>
            <w:shd w:val="clear" w:color="auto" w:fill="auto"/>
            <w:vAlign w:val="center"/>
            <w:hideMark/>
          </w:tcPr>
          <w:p w14:paraId="6F36326E"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D3994B5"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750AA936"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50A6511" w14:textId="77777777" w:rsidR="00F577CF" w:rsidRPr="00F577CF" w:rsidRDefault="00F577CF" w:rsidP="00F829CB">
            <w:pPr>
              <w:jc w:val="right"/>
              <w:rPr>
                <w:b/>
                <w:bCs/>
                <w:sz w:val="18"/>
                <w:szCs w:val="18"/>
              </w:rPr>
            </w:pPr>
            <w:r w:rsidRPr="00F577CF">
              <w:rPr>
                <w:b/>
                <w:bCs/>
                <w:sz w:val="18"/>
                <w:szCs w:val="18"/>
              </w:rPr>
              <w:t>25 815 446,53</w:t>
            </w:r>
          </w:p>
        </w:tc>
        <w:tc>
          <w:tcPr>
            <w:tcW w:w="1559" w:type="dxa"/>
            <w:tcBorders>
              <w:top w:val="nil"/>
              <w:left w:val="nil"/>
              <w:bottom w:val="single" w:sz="4" w:space="0" w:color="auto"/>
              <w:right w:val="single" w:sz="4" w:space="0" w:color="auto"/>
            </w:tcBorders>
            <w:shd w:val="clear" w:color="auto" w:fill="auto"/>
            <w:vAlign w:val="center"/>
            <w:hideMark/>
          </w:tcPr>
          <w:p w14:paraId="6AD41F1B"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66BA3828" w14:textId="77777777" w:rsidR="00F577CF" w:rsidRPr="00F577CF" w:rsidRDefault="00F577CF" w:rsidP="00F829CB">
            <w:pPr>
              <w:jc w:val="right"/>
              <w:rPr>
                <w:b/>
                <w:bCs/>
                <w:sz w:val="18"/>
                <w:szCs w:val="18"/>
              </w:rPr>
            </w:pPr>
            <w:r w:rsidRPr="00F577CF">
              <w:rPr>
                <w:b/>
                <w:bCs/>
                <w:sz w:val="18"/>
                <w:szCs w:val="18"/>
              </w:rPr>
              <w:t>25 815 446,53</w:t>
            </w:r>
          </w:p>
        </w:tc>
        <w:tc>
          <w:tcPr>
            <w:tcW w:w="851" w:type="dxa"/>
            <w:tcBorders>
              <w:top w:val="nil"/>
              <w:left w:val="nil"/>
              <w:bottom w:val="single" w:sz="4" w:space="0" w:color="auto"/>
              <w:right w:val="single" w:sz="4" w:space="0" w:color="auto"/>
            </w:tcBorders>
            <w:shd w:val="clear" w:color="auto" w:fill="auto"/>
            <w:vAlign w:val="center"/>
            <w:hideMark/>
          </w:tcPr>
          <w:p w14:paraId="11093F5C"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0592A58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7A56499" w14:textId="77777777" w:rsidR="00F577CF" w:rsidRPr="00F577CF" w:rsidRDefault="00F577CF" w:rsidP="00F829CB">
            <w:pPr>
              <w:rPr>
                <w:b/>
                <w:bCs/>
                <w:sz w:val="18"/>
                <w:szCs w:val="18"/>
              </w:rPr>
            </w:pPr>
            <w:r w:rsidRPr="00F577CF">
              <w:rPr>
                <w:b/>
                <w:bCs/>
                <w:sz w:val="18"/>
                <w:szCs w:val="18"/>
              </w:rPr>
              <w:t>Иные закупки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3F110E02"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C53470F"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71D9C63D"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4A97106A" w14:textId="77777777" w:rsidR="00F577CF" w:rsidRPr="00F577CF" w:rsidRDefault="00F577CF" w:rsidP="00F829CB">
            <w:pPr>
              <w:jc w:val="center"/>
              <w:rPr>
                <w:b/>
                <w:bCs/>
                <w:sz w:val="18"/>
                <w:szCs w:val="18"/>
              </w:rPr>
            </w:pPr>
            <w:r w:rsidRPr="00F577CF">
              <w:rPr>
                <w:b/>
                <w:bCs/>
                <w:sz w:val="18"/>
                <w:szCs w:val="18"/>
              </w:rPr>
              <w:t>63 1 F2 55550</w:t>
            </w:r>
          </w:p>
        </w:tc>
        <w:tc>
          <w:tcPr>
            <w:tcW w:w="751" w:type="dxa"/>
            <w:tcBorders>
              <w:top w:val="nil"/>
              <w:left w:val="nil"/>
              <w:bottom w:val="single" w:sz="4" w:space="0" w:color="000000"/>
              <w:right w:val="single" w:sz="4" w:space="0" w:color="000000"/>
            </w:tcBorders>
            <w:shd w:val="clear" w:color="auto" w:fill="auto"/>
            <w:vAlign w:val="center"/>
            <w:hideMark/>
          </w:tcPr>
          <w:p w14:paraId="205D8EE6" w14:textId="77777777" w:rsidR="00F577CF" w:rsidRPr="00F577CF" w:rsidRDefault="00F577CF" w:rsidP="00F829CB">
            <w:pPr>
              <w:jc w:val="center"/>
              <w:rPr>
                <w:b/>
                <w:bCs/>
                <w:sz w:val="18"/>
                <w:szCs w:val="18"/>
              </w:rPr>
            </w:pPr>
            <w:r w:rsidRPr="00F577CF">
              <w:rPr>
                <w:b/>
                <w:bCs/>
                <w:sz w:val="18"/>
                <w:szCs w:val="18"/>
              </w:rPr>
              <w:t>240</w:t>
            </w:r>
          </w:p>
        </w:tc>
        <w:tc>
          <w:tcPr>
            <w:tcW w:w="1233" w:type="dxa"/>
            <w:tcBorders>
              <w:top w:val="nil"/>
              <w:left w:val="nil"/>
              <w:bottom w:val="single" w:sz="4" w:space="0" w:color="000000"/>
              <w:right w:val="single" w:sz="4" w:space="0" w:color="000000"/>
            </w:tcBorders>
            <w:shd w:val="clear" w:color="auto" w:fill="auto"/>
            <w:vAlign w:val="center"/>
            <w:hideMark/>
          </w:tcPr>
          <w:p w14:paraId="403FBF9B"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8A68408"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5724283B"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1284CE8" w14:textId="77777777" w:rsidR="00F577CF" w:rsidRPr="00F577CF" w:rsidRDefault="00F577CF" w:rsidP="00F829CB">
            <w:pPr>
              <w:jc w:val="right"/>
              <w:rPr>
                <w:b/>
                <w:bCs/>
                <w:sz w:val="18"/>
                <w:szCs w:val="18"/>
              </w:rPr>
            </w:pPr>
            <w:r w:rsidRPr="00F577CF">
              <w:rPr>
                <w:b/>
                <w:bCs/>
                <w:sz w:val="18"/>
                <w:szCs w:val="18"/>
              </w:rPr>
              <w:t>25 815 446,53</w:t>
            </w:r>
          </w:p>
        </w:tc>
        <w:tc>
          <w:tcPr>
            <w:tcW w:w="1559" w:type="dxa"/>
            <w:tcBorders>
              <w:top w:val="nil"/>
              <w:left w:val="nil"/>
              <w:bottom w:val="single" w:sz="4" w:space="0" w:color="auto"/>
              <w:right w:val="single" w:sz="4" w:space="0" w:color="auto"/>
            </w:tcBorders>
            <w:shd w:val="clear" w:color="auto" w:fill="auto"/>
            <w:vAlign w:val="center"/>
            <w:hideMark/>
          </w:tcPr>
          <w:p w14:paraId="221B2238"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05FC9231" w14:textId="77777777" w:rsidR="00F577CF" w:rsidRPr="00F577CF" w:rsidRDefault="00F577CF" w:rsidP="00F829CB">
            <w:pPr>
              <w:jc w:val="right"/>
              <w:rPr>
                <w:b/>
                <w:bCs/>
                <w:sz w:val="18"/>
                <w:szCs w:val="18"/>
              </w:rPr>
            </w:pPr>
            <w:r w:rsidRPr="00F577CF">
              <w:rPr>
                <w:b/>
                <w:bCs/>
                <w:sz w:val="18"/>
                <w:szCs w:val="18"/>
              </w:rPr>
              <w:t>25 815 446,53</w:t>
            </w:r>
          </w:p>
        </w:tc>
        <w:tc>
          <w:tcPr>
            <w:tcW w:w="851" w:type="dxa"/>
            <w:tcBorders>
              <w:top w:val="nil"/>
              <w:left w:val="nil"/>
              <w:bottom w:val="single" w:sz="4" w:space="0" w:color="auto"/>
              <w:right w:val="single" w:sz="4" w:space="0" w:color="auto"/>
            </w:tcBorders>
            <w:shd w:val="clear" w:color="auto" w:fill="auto"/>
            <w:vAlign w:val="center"/>
            <w:hideMark/>
          </w:tcPr>
          <w:p w14:paraId="45811F18"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609388E3"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5E4DC4B" w14:textId="77777777" w:rsidR="00F577CF" w:rsidRPr="00F577CF" w:rsidRDefault="00F577CF" w:rsidP="00F829CB">
            <w:pPr>
              <w:rPr>
                <w:b/>
                <w:bCs/>
                <w:sz w:val="18"/>
                <w:szCs w:val="18"/>
              </w:rPr>
            </w:pPr>
            <w:r w:rsidRPr="00F577CF">
              <w:rPr>
                <w:b/>
                <w:bCs/>
                <w:sz w:val="18"/>
                <w:szCs w:val="18"/>
              </w:rPr>
              <w:t>Прочая закупка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17E4288D"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6F47401"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0B13087B"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74392069" w14:textId="77777777" w:rsidR="00F577CF" w:rsidRPr="00F577CF" w:rsidRDefault="00F577CF" w:rsidP="00F829CB">
            <w:pPr>
              <w:jc w:val="center"/>
              <w:rPr>
                <w:b/>
                <w:bCs/>
                <w:sz w:val="18"/>
                <w:szCs w:val="18"/>
              </w:rPr>
            </w:pPr>
            <w:r w:rsidRPr="00F577CF">
              <w:rPr>
                <w:b/>
                <w:bCs/>
                <w:sz w:val="18"/>
                <w:szCs w:val="18"/>
              </w:rPr>
              <w:t>63 1 F2 55550</w:t>
            </w:r>
          </w:p>
        </w:tc>
        <w:tc>
          <w:tcPr>
            <w:tcW w:w="751" w:type="dxa"/>
            <w:tcBorders>
              <w:top w:val="nil"/>
              <w:left w:val="nil"/>
              <w:bottom w:val="single" w:sz="4" w:space="0" w:color="000000"/>
              <w:right w:val="single" w:sz="4" w:space="0" w:color="000000"/>
            </w:tcBorders>
            <w:shd w:val="clear" w:color="auto" w:fill="auto"/>
            <w:vAlign w:val="center"/>
            <w:hideMark/>
          </w:tcPr>
          <w:p w14:paraId="4E9D5228" w14:textId="77777777" w:rsidR="00F577CF" w:rsidRPr="00F577CF" w:rsidRDefault="00F577CF" w:rsidP="00F829CB">
            <w:pPr>
              <w:jc w:val="center"/>
              <w:rPr>
                <w:b/>
                <w:bCs/>
                <w:sz w:val="18"/>
                <w:szCs w:val="18"/>
              </w:rPr>
            </w:pPr>
            <w:r w:rsidRPr="00F577CF">
              <w:rPr>
                <w:b/>
                <w:bCs/>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0465A5AC"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A91627E"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467C5FA7"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C6E6861" w14:textId="77777777" w:rsidR="00F577CF" w:rsidRPr="00F577CF" w:rsidRDefault="00F577CF" w:rsidP="00F829CB">
            <w:pPr>
              <w:jc w:val="right"/>
              <w:rPr>
                <w:b/>
                <w:bCs/>
                <w:sz w:val="18"/>
                <w:szCs w:val="18"/>
              </w:rPr>
            </w:pPr>
            <w:r w:rsidRPr="00F577CF">
              <w:rPr>
                <w:b/>
                <w:bCs/>
                <w:sz w:val="18"/>
                <w:szCs w:val="18"/>
              </w:rPr>
              <w:t>25 815 446,53</w:t>
            </w:r>
          </w:p>
        </w:tc>
        <w:tc>
          <w:tcPr>
            <w:tcW w:w="1559" w:type="dxa"/>
            <w:tcBorders>
              <w:top w:val="nil"/>
              <w:left w:val="nil"/>
              <w:bottom w:val="single" w:sz="4" w:space="0" w:color="auto"/>
              <w:right w:val="single" w:sz="4" w:space="0" w:color="auto"/>
            </w:tcBorders>
            <w:shd w:val="clear" w:color="auto" w:fill="auto"/>
            <w:vAlign w:val="center"/>
            <w:hideMark/>
          </w:tcPr>
          <w:p w14:paraId="22A71B7F"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7FD68AD5" w14:textId="77777777" w:rsidR="00F577CF" w:rsidRPr="00F577CF" w:rsidRDefault="00F577CF" w:rsidP="00F829CB">
            <w:pPr>
              <w:jc w:val="right"/>
              <w:rPr>
                <w:b/>
                <w:bCs/>
                <w:sz w:val="18"/>
                <w:szCs w:val="18"/>
              </w:rPr>
            </w:pPr>
            <w:r w:rsidRPr="00F577CF">
              <w:rPr>
                <w:b/>
                <w:bCs/>
                <w:sz w:val="18"/>
                <w:szCs w:val="18"/>
              </w:rPr>
              <w:t>25 815 446,53</w:t>
            </w:r>
          </w:p>
        </w:tc>
        <w:tc>
          <w:tcPr>
            <w:tcW w:w="851" w:type="dxa"/>
            <w:tcBorders>
              <w:top w:val="nil"/>
              <w:left w:val="nil"/>
              <w:bottom w:val="single" w:sz="4" w:space="0" w:color="auto"/>
              <w:right w:val="single" w:sz="4" w:space="0" w:color="auto"/>
            </w:tcBorders>
            <w:shd w:val="clear" w:color="auto" w:fill="auto"/>
            <w:vAlign w:val="center"/>
            <w:hideMark/>
          </w:tcPr>
          <w:p w14:paraId="64991A51"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324BD4A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6F76926" w14:textId="77777777" w:rsidR="00F577CF" w:rsidRPr="00F577CF" w:rsidRDefault="00F577CF" w:rsidP="00F829CB">
            <w:pPr>
              <w:rPr>
                <w:b/>
                <w:bCs/>
                <w:sz w:val="18"/>
                <w:szCs w:val="18"/>
              </w:rPr>
            </w:pPr>
            <w:r w:rsidRPr="00F577CF">
              <w:rPr>
                <w:b/>
                <w:bCs/>
                <w:sz w:val="18"/>
                <w:szCs w:val="18"/>
              </w:rPr>
              <w:t>Прочие работы, услуги</w:t>
            </w:r>
          </w:p>
        </w:tc>
        <w:tc>
          <w:tcPr>
            <w:tcW w:w="580" w:type="dxa"/>
            <w:tcBorders>
              <w:top w:val="nil"/>
              <w:left w:val="nil"/>
              <w:bottom w:val="single" w:sz="4" w:space="0" w:color="000000"/>
              <w:right w:val="single" w:sz="4" w:space="0" w:color="000000"/>
            </w:tcBorders>
            <w:shd w:val="clear" w:color="auto" w:fill="auto"/>
            <w:vAlign w:val="center"/>
            <w:hideMark/>
          </w:tcPr>
          <w:p w14:paraId="2C8993DF"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4FAAD46"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0FD6396A"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286548F6" w14:textId="77777777" w:rsidR="00F577CF" w:rsidRPr="00F577CF" w:rsidRDefault="00F577CF" w:rsidP="00F829CB">
            <w:pPr>
              <w:jc w:val="center"/>
              <w:rPr>
                <w:sz w:val="18"/>
                <w:szCs w:val="18"/>
              </w:rPr>
            </w:pPr>
            <w:r w:rsidRPr="00F577CF">
              <w:rPr>
                <w:sz w:val="18"/>
                <w:szCs w:val="18"/>
              </w:rPr>
              <w:t>63 1 F2 55550</w:t>
            </w:r>
          </w:p>
        </w:tc>
        <w:tc>
          <w:tcPr>
            <w:tcW w:w="751" w:type="dxa"/>
            <w:tcBorders>
              <w:top w:val="nil"/>
              <w:left w:val="nil"/>
              <w:bottom w:val="single" w:sz="4" w:space="0" w:color="000000"/>
              <w:right w:val="single" w:sz="4" w:space="0" w:color="000000"/>
            </w:tcBorders>
            <w:shd w:val="clear" w:color="auto" w:fill="auto"/>
            <w:vAlign w:val="center"/>
            <w:hideMark/>
          </w:tcPr>
          <w:p w14:paraId="50ACDAB6"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124F4DB0"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7641D0D" w14:textId="77777777" w:rsidR="00F577CF" w:rsidRPr="00F577CF" w:rsidRDefault="00F577CF" w:rsidP="00F829CB">
            <w:pPr>
              <w:jc w:val="center"/>
              <w:rPr>
                <w:sz w:val="18"/>
                <w:szCs w:val="18"/>
              </w:rPr>
            </w:pPr>
            <w:r w:rsidRPr="00F577CF">
              <w:rPr>
                <w:sz w:val="18"/>
                <w:szCs w:val="18"/>
              </w:rPr>
              <w:t>310</w:t>
            </w:r>
          </w:p>
        </w:tc>
        <w:tc>
          <w:tcPr>
            <w:tcW w:w="695" w:type="dxa"/>
            <w:tcBorders>
              <w:top w:val="nil"/>
              <w:left w:val="nil"/>
              <w:bottom w:val="single" w:sz="4" w:space="0" w:color="000000"/>
              <w:right w:val="nil"/>
            </w:tcBorders>
            <w:shd w:val="clear" w:color="auto" w:fill="auto"/>
            <w:vAlign w:val="center"/>
            <w:hideMark/>
          </w:tcPr>
          <w:p w14:paraId="26BB3379"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6B261D3" w14:textId="77777777" w:rsidR="00F577CF" w:rsidRPr="00F577CF" w:rsidRDefault="00F577CF" w:rsidP="00F829CB">
            <w:pPr>
              <w:jc w:val="right"/>
              <w:rPr>
                <w:b/>
                <w:bCs/>
                <w:sz w:val="18"/>
                <w:szCs w:val="18"/>
              </w:rPr>
            </w:pPr>
            <w:r w:rsidRPr="00F577CF">
              <w:rPr>
                <w:b/>
                <w:bCs/>
                <w:sz w:val="18"/>
                <w:szCs w:val="18"/>
              </w:rPr>
              <w:t>25 815 446,53</w:t>
            </w:r>
          </w:p>
        </w:tc>
        <w:tc>
          <w:tcPr>
            <w:tcW w:w="1559" w:type="dxa"/>
            <w:tcBorders>
              <w:top w:val="nil"/>
              <w:left w:val="nil"/>
              <w:bottom w:val="single" w:sz="4" w:space="0" w:color="auto"/>
              <w:right w:val="single" w:sz="4" w:space="0" w:color="auto"/>
            </w:tcBorders>
            <w:shd w:val="clear" w:color="auto" w:fill="auto"/>
            <w:vAlign w:val="center"/>
            <w:hideMark/>
          </w:tcPr>
          <w:p w14:paraId="345FD6B0"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5BBBDB4D" w14:textId="77777777" w:rsidR="00F577CF" w:rsidRPr="00F577CF" w:rsidRDefault="00F577CF" w:rsidP="00F829CB">
            <w:pPr>
              <w:jc w:val="right"/>
              <w:rPr>
                <w:b/>
                <w:bCs/>
                <w:sz w:val="18"/>
                <w:szCs w:val="18"/>
              </w:rPr>
            </w:pPr>
            <w:r w:rsidRPr="00F577CF">
              <w:rPr>
                <w:b/>
                <w:bCs/>
                <w:sz w:val="18"/>
                <w:szCs w:val="18"/>
              </w:rPr>
              <w:t>25 815 446,53</w:t>
            </w:r>
          </w:p>
        </w:tc>
        <w:tc>
          <w:tcPr>
            <w:tcW w:w="851" w:type="dxa"/>
            <w:tcBorders>
              <w:top w:val="nil"/>
              <w:left w:val="nil"/>
              <w:bottom w:val="single" w:sz="4" w:space="0" w:color="auto"/>
              <w:right w:val="single" w:sz="4" w:space="0" w:color="auto"/>
            </w:tcBorders>
            <w:shd w:val="clear" w:color="auto" w:fill="auto"/>
            <w:vAlign w:val="center"/>
            <w:hideMark/>
          </w:tcPr>
          <w:p w14:paraId="50D9101C"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07DA5C0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22A7D70" w14:textId="77777777" w:rsidR="00F577CF" w:rsidRPr="00F577CF" w:rsidRDefault="00F577CF" w:rsidP="00F829CB">
            <w:pPr>
              <w:rPr>
                <w:sz w:val="18"/>
                <w:szCs w:val="18"/>
              </w:rPr>
            </w:pPr>
            <w:r w:rsidRPr="00F577CF">
              <w:rPr>
                <w:sz w:val="18"/>
                <w:szCs w:val="18"/>
              </w:rPr>
              <w:t>Иные работы, услуги по подст.226</w:t>
            </w:r>
          </w:p>
        </w:tc>
        <w:tc>
          <w:tcPr>
            <w:tcW w:w="580" w:type="dxa"/>
            <w:tcBorders>
              <w:top w:val="nil"/>
              <w:left w:val="nil"/>
              <w:bottom w:val="single" w:sz="4" w:space="0" w:color="000000"/>
              <w:right w:val="single" w:sz="4" w:space="0" w:color="000000"/>
            </w:tcBorders>
            <w:shd w:val="clear" w:color="auto" w:fill="auto"/>
            <w:vAlign w:val="center"/>
            <w:hideMark/>
          </w:tcPr>
          <w:p w14:paraId="531AF8F2"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CCD2BCA"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7615AFFC"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390D3AF4" w14:textId="77777777" w:rsidR="00F577CF" w:rsidRPr="00F577CF" w:rsidRDefault="00F577CF" w:rsidP="00F829CB">
            <w:pPr>
              <w:jc w:val="center"/>
              <w:rPr>
                <w:sz w:val="18"/>
                <w:szCs w:val="18"/>
              </w:rPr>
            </w:pPr>
            <w:r w:rsidRPr="00F577CF">
              <w:rPr>
                <w:sz w:val="18"/>
                <w:szCs w:val="18"/>
              </w:rPr>
              <w:t>63 1 F2 55550</w:t>
            </w:r>
          </w:p>
        </w:tc>
        <w:tc>
          <w:tcPr>
            <w:tcW w:w="751" w:type="dxa"/>
            <w:tcBorders>
              <w:top w:val="nil"/>
              <w:left w:val="nil"/>
              <w:bottom w:val="single" w:sz="4" w:space="0" w:color="000000"/>
              <w:right w:val="single" w:sz="4" w:space="0" w:color="000000"/>
            </w:tcBorders>
            <w:shd w:val="clear" w:color="auto" w:fill="auto"/>
            <w:vAlign w:val="center"/>
            <w:hideMark/>
          </w:tcPr>
          <w:p w14:paraId="4B9B6567"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238DF431" w14:textId="77777777" w:rsidR="00F577CF" w:rsidRPr="00F577CF" w:rsidRDefault="00F577CF" w:rsidP="00F829CB">
            <w:pPr>
              <w:jc w:val="center"/>
              <w:rPr>
                <w:sz w:val="18"/>
                <w:szCs w:val="18"/>
              </w:rPr>
            </w:pPr>
            <w:r w:rsidRPr="00F577CF">
              <w:rPr>
                <w:sz w:val="18"/>
                <w:szCs w:val="18"/>
              </w:rPr>
              <w:t>2455550Х121310000000</w:t>
            </w:r>
          </w:p>
        </w:tc>
        <w:tc>
          <w:tcPr>
            <w:tcW w:w="864" w:type="dxa"/>
            <w:tcBorders>
              <w:top w:val="nil"/>
              <w:left w:val="nil"/>
              <w:bottom w:val="single" w:sz="4" w:space="0" w:color="000000"/>
              <w:right w:val="single" w:sz="4" w:space="0" w:color="000000"/>
            </w:tcBorders>
            <w:shd w:val="clear" w:color="auto" w:fill="auto"/>
            <w:vAlign w:val="center"/>
            <w:hideMark/>
          </w:tcPr>
          <w:p w14:paraId="17DDB220" w14:textId="77777777" w:rsidR="00F577CF" w:rsidRPr="00F577CF" w:rsidRDefault="00F577CF" w:rsidP="00F829CB">
            <w:pPr>
              <w:jc w:val="center"/>
              <w:rPr>
                <w:sz w:val="18"/>
                <w:szCs w:val="18"/>
              </w:rPr>
            </w:pPr>
            <w:r w:rsidRPr="00F577CF">
              <w:rPr>
                <w:sz w:val="18"/>
                <w:szCs w:val="18"/>
              </w:rPr>
              <w:t>310</w:t>
            </w:r>
          </w:p>
        </w:tc>
        <w:tc>
          <w:tcPr>
            <w:tcW w:w="695" w:type="dxa"/>
            <w:tcBorders>
              <w:top w:val="nil"/>
              <w:left w:val="nil"/>
              <w:bottom w:val="single" w:sz="4" w:space="0" w:color="000000"/>
              <w:right w:val="nil"/>
            </w:tcBorders>
            <w:shd w:val="clear" w:color="auto" w:fill="auto"/>
            <w:vAlign w:val="center"/>
            <w:hideMark/>
          </w:tcPr>
          <w:p w14:paraId="2F07438D" w14:textId="77777777" w:rsidR="00F577CF" w:rsidRPr="00F577CF" w:rsidRDefault="00F577CF" w:rsidP="00F829CB">
            <w:pPr>
              <w:jc w:val="center"/>
              <w:rPr>
                <w:sz w:val="18"/>
                <w:szCs w:val="18"/>
              </w:rPr>
            </w:pPr>
            <w:r w:rsidRPr="00F577CF">
              <w:rPr>
                <w:sz w:val="18"/>
                <w:szCs w:val="18"/>
              </w:rPr>
              <w:t>1116</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4B74E77" w14:textId="77777777" w:rsidR="00F577CF" w:rsidRPr="00F577CF" w:rsidRDefault="00F577CF" w:rsidP="00F829CB">
            <w:pPr>
              <w:jc w:val="right"/>
              <w:rPr>
                <w:b/>
                <w:bCs/>
                <w:i/>
                <w:iCs/>
                <w:sz w:val="18"/>
                <w:szCs w:val="18"/>
              </w:rPr>
            </w:pPr>
            <w:r w:rsidRPr="00F577CF">
              <w:rPr>
                <w:b/>
                <w:bCs/>
                <w:i/>
                <w:iCs/>
                <w:sz w:val="18"/>
                <w:szCs w:val="18"/>
              </w:rPr>
              <w:t>25 815 446,53</w:t>
            </w:r>
          </w:p>
        </w:tc>
        <w:tc>
          <w:tcPr>
            <w:tcW w:w="1559" w:type="dxa"/>
            <w:tcBorders>
              <w:top w:val="nil"/>
              <w:left w:val="nil"/>
              <w:bottom w:val="single" w:sz="4" w:space="0" w:color="auto"/>
              <w:right w:val="single" w:sz="4" w:space="0" w:color="auto"/>
            </w:tcBorders>
            <w:shd w:val="clear" w:color="auto" w:fill="auto"/>
            <w:vAlign w:val="center"/>
            <w:hideMark/>
          </w:tcPr>
          <w:p w14:paraId="474A07B1"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7E15F0AE" w14:textId="77777777" w:rsidR="00F577CF" w:rsidRPr="00F577CF" w:rsidRDefault="00F577CF" w:rsidP="00F829CB">
            <w:pPr>
              <w:jc w:val="right"/>
              <w:rPr>
                <w:b/>
                <w:bCs/>
                <w:i/>
                <w:iCs/>
                <w:sz w:val="18"/>
                <w:szCs w:val="18"/>
              </w:rPr>
            </w:pPr>
            <w:r w:rsidRPr="00F577CF">
              <w:rPr>
                <w:b/>
                <w:bCs/>
                <w:i/>
                <w:iCs/>
                <w:sz w:val="18"/>
                <w:szCs w:val="18"/>
              </w:rPr>
              <w:t>25 815 446,53</w:t>
            </w:r>
          </w:p>
        </w:tc>
        <w:tc>
          <w:tcPr>
            <w:tcW w:w="851" w:type="dxa"/>
            <w:tcBorders>
              <w:top w:val="nil"/>
              <w:left w:val="nil"/>
              <w:bottom w:val="single" w:sz="4" w:space="0" w:color="auto"/>
              <w:right w:val="single" w:sz="4" w:space="0" w:color="auto"/>
            </w:tcBorders>
            <w:shd w:val="clear" w:color="auto" w:fill="auto"/>
            <w:vAlign w:val="center"/>
            <w:hideMark/>
          </w:tcPr>
          <w:p w14:paraId="2ABF4C2E"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3A748D5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F0A224E" w14:textId="77777777" w:rsidR="00F577CF" w:rsidRPr="00F577CF" w:rsidRDefault="00F577CF" w:rsidP="00F829CB">
            <w:pPr>
              <w:rPr>
                <w:sz w:val="18"/>
                <w:szCs w:val="18"/>
              </w:rPr>
            </w:pPr>
            <w:r w:rsidRPr="00F577CF">
              <w:rPr>
                <w:sz w:val="18"/>
                <w:szCs w:val="18"/>
              </w:rPr>
              <w:t>Иные работы, услуги по подст.226</w:t>
            </w:r>
          </w:p>
        </w:tc>
        <w:tc>
          <w:tcPr>
            <w:tcW w:w="580" w:type="dxa"/>
            <w:tcBorders>
              <w:top w:val="nil"/>
              <w:left w:val="nil"/>
              <w:bottom w:val="single" w:sz="4" w:space="0" w:color="000000"/>
              <w:right w:val="single" w:sz="4" w:space="0" w:color="000000"/>
            </w:tcBorders>
            <w:shd w:val="clear" w:color="auto" w:fill="auto"/>
            <w:vAlign w:val="center"/>
            <w:hideMark/>
          </w:tcPr>
          <w:p w14:paraId="22D30465"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45C6C6A"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38B7CA31"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7DD48FAA" w14:textId="77777777" w:rsidR="00F577CF" w:rsidRPr="00F577CF" w:rsidRDefault="00F577CF" w:rsidP="00F829CB">
            <w:pPr>
              <w:jc w:val="center"/>
              <w:rPr>
                <w:sz w:val="18"/>
                <w:szCs w:val="18"/>
              </w:rPr>
            </w:pPr>
            <w:r w:rsidRPr="00F577CF">
              <w:rPr>
                <w:sz w:val="18"/>
                <w:szCs w:val="18"/>
              </w:rPr>
              <w:t>63 1 F2 55550</w:t>
            </w:r>
          </w:p>
        </w:tc>
        <w:tc>
          <w:tcPr>
            <w:tcW w:w="751" w:type="dxa"/>
            <w:tcBorders>
              <w:top w:val="nil"/>
              <w:left w:val="nil"/>
              <w:bottom w:val="single" w:sz="4" w:space="0" w:color="000000"/>
              <w:right w:val="single" w:sz="4" w:space="0" w:color="000000"/>
            </w:tcBorders>
            <w:shd w:val="clear" w:color="auto" w:fill="auto"/>
            <w:vAlign w:val="center"/>
            <w:hideMark/>
          </w:tcPr>
          <w:p w14:paraId="5E98731A"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1984A083"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00E82EE" w14:textId="77777777" w:rsidR="00F577CF" w:rsidRPr="00F577CF" w:rsidRDefault="00F577CF" w:rsidP="00F829CB">
            <w:pPr>
              <w:jc w:val="center"/>
              <w:rPr>
                <w:sz w:val="18"/>
                <w:szCs w:val="18"/>
              </w:rPr>
            </w:pPr>
            <w:r w:rsidRPr="00F577CF">
              <w:rPr>
                <w:sz w:val="18"/>
                <w:szCs w:val="18"/>
              </w:rPr>
              <w:t>310</w:t>
            </w:r>
          </w:p>
        </w:tc>
        <w:tc>
          <w:tcPr>
            <w:tcW w:w="695" w:type="dxa"/>
            <w:tcBorders>
              <w:top w:val="nil"/>
              <w:left w:val="nil"/>
              <w:bottom w:val="single" w:sz="4" w:space="0" w:color="000000"/>
              <w:right w:val="nil"/>
            </w:tcBorders>
            <w:shd w:val="clear" w:color="auto" w:fill="auto"/>
            <w:vAlign w:val="center"/>
            <w:hideMark/>
          </w:tcPr>
          <w:p w14:paraId="17C1A6ED" w14:textId="77777777" w:rsidR="00F577CF" w:rsidRPr="00F577CF" w:rsidRDefault="00F577CF" w:rsidP="00F829CB">
            <w:pPr>
              <w:jc w:val="center"/>
              <w:rPr>
                <w:sz w:val="18"/>
                <w:szCs w:val="18"/>
              </w:rPr>
            </w:pPr>
            <w:r w:rsidRPr="00F577CF">
              <w:rPr>
                <w:sz w:val="18"/>
                <w:szCs w:val="18"/>
              </w:rPr>
              <w:t>6000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B2D89FE"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1D13C272"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1A175BEB"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D2E0B4F"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56120EF6"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4604DC7" w14:textId="77777777" w:rsidR="00F577CF" w:rsidRPr="00F577CF" w:rsidRDefault="00F577CF" w:rsidP="00F829CB">
            <w:pPr>
              <w:rPr>
                <w:sz w:val="18"/>
                <w:szCs w:val="18"/>
              </w:rPr>
            </w:pPr>
            <w:r w:rsidRPr="00F577CF">
              <w:rPr>
                <w:sz w:val="18"/>
                <w:szCs w:val="18"/>
              </w:rPr>
              <w:t>Иные работы, услуги по подст.226</w:t>
            </w:r>
          </w:p>
        </w:tc>
        <w:tc>
          <w:tcPr>
            <w:tcW w:w="580" w:type="dxa"/>
            <w:tcBorders>
              <w:top w:val="nil"/>
              <w:left w:val="nil"/>
              <w:bottom w:val="single" w:sz="4" w:space="0" w:color="000000"/>
              <w:right w:val="single" w:sz="4" w:space="0" w:color="000000"/>
            </w:tcBorders>
            <w:shd w:val="clear" w:color="auto" w:fill="auto"/>
            <w:vAlign w:val="center"/>
            <w:hideMark/>
          </w:tcPr>
          <w:p w14:paraId="1D94A416"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A679CD5" w14:textId="77777777" w:rsidR="00F577CF" w:rsidRPr="00F577CF" w:rsidRDefault="00F577CF" w:rsidP="00F829CB">
            <w:pPr>
              <w:jc w:val="center"/>
              <w:rPr>
                <w:sz w:val="18"/>
                <w:szCs w:val="18"/>
              </w:rPr>
            </w:pPr>
            <w:r w:rsidRPr="00F577CF">
              <w:rPr>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23F8841A"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0FF0A26E" w14:textId="77777777" w:rsidR="00F577CF" w:rsidRPr="00F577CF" w:rsidRDefault="00F577CF" w:rsidP="00F829CB">
            <w:pPr>
              <w:jc w:val="center"/>
              <w:rPr>
                <w:sz w:val="18"/>
                <w:szCs w:val="18"/>
              </w:rPr>
            </w:pPr>
            <w:r w:rsidRPr="00F577CF">
              <w:rPr>
                <w:sz w:val="18"/>
                <w:szCs w:val="18"/>
              </w:rPr>
              <w:t>63 1 F2 55550</w:t>
            </w:r>
          </w:p>
        </w:tc>
        <w:tc>
          <w:tcPr>
            <w:tcW w:w="751" w:type="dxa"/>
            <w:tcBorders>
              <w:top w:val="nil"/>
              <w:left w:val="nil"/>
              <w:bottom w:val="single" w:sz="4" w:space="0" w:color="000000"/>
              <w:right w:val="single" w:sz="4" w:space="0" w:color="000000"/>
            </w:tcBorders>
            <w:shd w:val="clear" w:color="auto" w:fill="auto"/>
            <w:vAlign w:val="center"/>
            <w:hideMark/>
          </w:tcPr>
          <w:p w14:paraId="1D94064B"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52C224CA"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D0A4666" w14:textId="77777777" w:rsidR="00F577CF" w:rsidRPr="00F577CF" w:rsidRDefault="00F577CF" w:rsidP="00F829CB">
            <w:pPr>
              <w:jc w:val="center"/>
              <w:rPr>
                <w:sz w:val="18"/>
                <w:szCs w:val="18"/>
              </w:rPr>
            </w:pPr>
            <w:r w:rsidRPr="00F577CF">
              <w:rPr>
                <w:sz w:val="18"/>
                <w:szCs w:val="18"/>
              </w:rPr>
              <w:t>310</w:t>
            </w:r>
          </w:p>
        </w:tc>
        <w:tc>
          <w:tcPr>
            <w:tcW w:w="695" w:type="dxa"/>
            <w:tcBorders>
              <w:top w:val="nil"/>
              <w:left w:val="nil"/>
              <w:bottom w:val="single" w:sz="4" w:space="0" w:color="000000"/>
              <w:right w:val="nil"/>
            </w:tcBorders>
            <w:shd w:val="clear" w:color="auto" w:fill="auto"/>
            <w:vAlign w:val="center"/>
            <w:hideMark/>
          </w:tcPr>
          <w:p w14:paraId="0E3BC246" w14:textId="77777777" w:rsidR="00F577CF" w:rsidRPr="00F577CF" w:rsidRDefault="00F577CF" w:rsidP="00F829CB">
            <w:pPr>
              <w:jc w:val="center"/>
              <w:rPr>
                <w:sz w:val="18"/>
                <w:szCs w:val="18"/>
              </w:rPr>
            </w:pPr>
            <w:r w:rsidRPr="00F577CF">
              <w:rPr>
                <w:sz w:val="18"/>
                <w:szCs w:val="18"/>
              </w:rPr>
              <w:t>7000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598BDCA"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6FB5B75C"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2948417B"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404C54D"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1729237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DD4D41A" w14:textId="77777777" w:rsidR="00F577CF" w:rsidRPr="00F577CF" w:rsidRDefault="00F577CF" w:rsidP="00F829CB">
            <w:pPr>
              <w:rPr>
                <w:b/>
                <w:bCs/>
                <w:color w:val="000000"/>
                <w:sz w:val="18"/>
                <w:szCs w:val="18"/>
              </w:rPr>
            </w:pPr>
            <w:r w:rsidRPr="00F577CF">
              <w:rPr>
                <w:b/>
                <w:bCs/>
                <w:color w:val="000000"/>
                <w:sz w:val="18"/>
                <w:szCs w:val="18"/>
              </w:rPr>
              <w:lastRenderedPageBreak/>
              <w:t>Обеспечение благоустройства общественных пространств</w:t>
            </w:r>
          </w:p>
        </w:tc>
        <w:tc>
          <w:tcPr>
            <w:tcW w:w="580" w:type="dxa"/>
            <w:tcBorders>
              <w:top w:val="nil"/>
              <w:left w:val="nil"/>
              <w:bottom w:val="single" w:sz="4" w:space="0" w:color="000000"/>
              <w:right w:val="single" w:sz="4" w:space="0" w:color="000000"/>
            </w:tcBorders>
            <w:shd w:val="clear" w:color="auto" w:fill="auto"/>
            <w:vAlign w:val="center"/>
            <w:hideMark/>
          </w:tcPr>
          <w:p w14:paraId="38D9B007" w14:textId="77777777" w:rsidR="00F577CF" w:rsidRPr="00F577CF" w:rsidRDefault="00F577CF" w:rsidP="00F829CB">
            <w:pPr>
              <w:jc w:val="center"/>
              <w:rPr>
                <w:b/>
                <w:bCs/>
                <w:color w:val="000000"/>
                <w:sz w:val="18"/>
                <w:szCs w:val="18"/>
              </w:rPr>
            </w:pPr>
            <w:r w:rsidRPr="00F577CF">
              <w:rPr>
                <w:b/>
                <w:bCs/>
                <w:color w:val="000000"/>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242DA6E" w14:textId="77777777" w:rsidR="00F577CF" w:rsidRPr="00F577CF" w:rsidRDefault="00F577CF" w:rsidP="00F829CB">
            <w:pPr>
              <w:jc w:val="center"/>
              <w:rPr>
                <w:b/>
                <w:bCs/>
                <w:color w:val="000000"/>
                <w:sz w:val="18"/>
                <w:szCs w:val="18"/>
              </w:rPr>
            </w:pPr>
            <w:r w:rsidRPr="00F577CF">
              <w:rPr>
                <w:b/>
                <w:bCs/>
                <w:color w:val="000000"/>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29C2784B" w14:textId="77777777" w:rsidR="00F577CF" w:rsidRPr="00F577CF" w:rsidRDefault="00F577CF" w:rsidP="00F829CB">
            <w:pPr>
              <w:jc w:val="center"/>
              <w:rPr>
                <w:b/>
                <w:bCs/>
                <w:color w:val="000000"/>
                <w:sz w:val="18"/>
                <w:szCs w:val="18"/>
              </w:rPr>
            </w:pPr>
            <w:r w:rsidRPr="00F577CF">
              <w:rPr>
                <w:b/>
                <w:bCs/>
                <w:color w:val="000000"/>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248D8FEB" w14:textId="77777777" w:rsidR="00F577CF" w:rsidRPr="00F577CF" w:rsidRDefault="00F577CF" w:rsidP="00F829CB">
            <w:pPr>
              <w:jc w:val="center"/>
              <w:rPr>
                <w:b/>
                <w:bCs/>
                <w:color w:val="000000"/>
                <w:sz w:val="18"/>
                <w:szCs w:val="18"/>
              </w:rPr>
            </w:pPr>
            <w:r w:rsidRPr="00F577CF">
              <w:rPr>
                <w:b/>
                <w:bCs/>
                <w:color w:val="000000"/>
                <w:sz w:val="18"/>
                <w:szCs w:val="18"/>
              </w:rPr>
              <w:t>63 3 00 10010</w:t>
            </w:r>
          </w:p>
        </w:tc>
        <w:tc>
          <w:tcPr>
            <w:tcW w:w="751" w:type="dxa"/>
            <w:tcBorders>
              <w:top w:val="nil"/>
              <w:left w:val="nil"/>
              <w:bottom w:val="single" w:sz="4" w:space="0" w:color="000000"/>
              <w:right w:val="single" w:sz="4" w:space="0" w:color="000000"/>
            </w:tcBorders>
            <w:shd w:val="clear" w:color="auto" w:fill="auto"/>
            <w:vAlign w:val="center"/>
            <w:hideMark/>
          </w:tcPr>
          <w:p w14:paraId="65D6E676" w14:textId="77777777" w:rsidR="00F577CF" w:rsidRPr="00F577CF" w:rsidRDefault="00F577CF" w:rsidP="00F829CB">
            <w:pPr>
              <w:jc w:val="center"/>
              <w:rPr>
                <w:b/>
                <w:bCs/>
                <w:color w:val="000000"/>
                <w:sz w:val="18"/>
                <w:szCs w:val="18"/>
              </w:rPr>
            </w:pPr>
            <w:r w:rsidRPr="00F577CF">
              <w:rPr>
                <w:b/>
                <w:bCs/>
                <w:color w:val="000000"/>
                <w:sz w:val="18"/>
                <w:szCs w:val="18"/>
              </w:rPr>
              <w:t>200</w:t>
            </w:r>
          </w:p>
        </w:tc>
        <w:tc>
          <w:tcPr>
            <w:tcW w:w="1233" w:type="dxa"/>
            <w:tcBorders>
              <w:top w:val="nil"/>
              <w:left w:val="nil"/>
              <w:bottom w:val="single" w:sz="4" w:space="0" w:color="000000"/>
              <w:right w:val="single" w:sz="4" w:space="0" w:color="000000"/>
            </w:tcBorders>
            <w:shd w:val="clear" w:color="auto" w:fill="auto"/>
            <w:vAlign w:val="center"/>
            <w:hideMark/>
          </w:tcPr>
          <w:p w14:paraId="005430A3"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8DA82AE"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695" w:type="dxa"/>
            <w:tcBorders>
              <w:top w:val="nil"/>
              <w:left w:val="nil"/>
              <w:bottom w:val="single" w:sz="4" w:space="0" w:color="000000"/>
              <w:right w:val="nil"/>
            </w:tcBorders>
            <w:shd w:val="clear" w:color="auto" w:fill="auto"/>
            <w:vAlign w:val="center"/>
            <w:hideMark/>
          </w:tcPr>
          <w:p w14:paraId="31D42029"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1E289AE" w14:textId="77777777" w:rsidR="00F577CF" w:rsidRPr="00F577CF" w:rsidRDefault="00F577CF" w:rsidP="00F829CB">
            <w:pPr>
              <w:jc w:val="right"/>
              <w:rPr>
                <w:b/>
                <w:bCs/>
                <w:sz w:val="18"/>
                <w:szCs w:val="18"/>
              </w:rPr>
            </w:pPr>
            <w:r w:rsidRPr="00F577CF">
              <w:rPr>
                <w:b/>
                <w:bCs/>
                <w:sz w:val="18"/>
                <w:szCs w:val="18"/>
              </w:rPr>
              <w:t>1 393 414,36</w:t>
            </w:r>
          </w:p>
        </w:tc>
        <w:tc>
          <w:tcPr>
            <w:tcW w:w="1559" w:type="dxa"/>
            <w:tcBorders>
              <w:top w:val="nil"/>
              <w:left w:val="nil"/>
              <w:bottom w:val="single" w:sz="4" w:space="0" w:color="auto"/>
              <w:right w:val="single" w:sz="4" w:space="0" w:color="auto"/>
            </w:tcBorders>
            <w:shd w:val="clear" w:color="auto" w:fill="auto"/>
            <w:vAlign w:val="center"/>
            <w:hideMark/>
          </w:tcPr>
          <w:p w14:paraId="5AC8A84F"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5EEDBF35" w14:textId="77777777" w:rsidR="00F577CF" w:rsidRPr="00F577CF" w:rsidRDefault="00F577CF" w:rsidP="00F829CB">
            <w:pPr>
              <w:jc w:val="right"/>
              <w:rPr>
                <w:b/>
                <w:bCs/>
                <w:sz w:val="18"/>
                <w:szCs w:val="18"/>
              </w:rPr>
            </w:pPr>
            <w:r w:rsidRPr="00F577CF">
              <w:rPr>
                <w:b/>
                <w:bCs/>
                <w:sz w:val="18"/>
                <w:szCs w:val="18"/>
              </w:rPr>
              <w:t>1 393 414,36</w:t>
            </w:r>
          </w:p>
        </w:tc>
        <w:tc>
          <w:tcPr>
            <w:tcW w:w="851" w:type="dxa"/>
            <w:tcBorders>
              <w:top w:val="nil"/>
              <w:left w:val="nil"/>
              <w:bottom w:val="single" w:sz="4" w:space="0" w:color="auto"/>
              <w:right w:val="single" w:sz="4" w:space="0" w:color="auto"/>
            </w:tcBorders>
            <w:shd w:val="clear" w:color="auto" w:fill="auto"/>
            <w:vAlign w:val="center"/>
            <w:hideMark/>
          </w:tcPr>
          <w:p w14:paraId="61CD2C4B"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37432486" w14:textId="77777777" w:rsidTr="00F829CB">
        <w:trPr>
          <w:trHeight w:val="20"/>
        </w:trPr>
        <w:tc>
          <w:tcPr>
            <w:tcW w:w="3840" w:type="dxa"/>
            <w:tcBorders>
              <w:top w:val="nil"/>
              <w:left w:val="single" w:sz="4" w:space="0" w:color="000000"/>
              <w:bottom w:val="nil"/>
              <w:right w:val="single" w:sz="4" w:space="0" w:color="000000"/>
            </w:tcBorders>
            <w:shd w:val="clear" w:color="auto" w:fill="auto"/>
            <w:vAlign w:val="center"/>
            <w:hideMark/>
          </w:tcPr>
          <w:p w14:paraId="20438858" w14:textId="77777777" w:rsidR="00F577CF" w:rsidRPr="00F577CF" w:rsidRDefault="00F577CF" w:rsidP="00F829CB">
            <w:pPr>
              <w:rPr>
                <w:b/>
                <w:bCs/>
                <w:color w:val="000000"/>
                <w:sz w:val="18"/>
                <w:szCs w:val="18"/>
              </w:rPr>
            </w:pPr>
            <w:r w:rsidRPr="00F577CF">
              <w:rPr>
                <w:b/>
                <w:bCs/>
                <w:color w:val="000000"/>
                <w:sz w:val="18"/>
                <w:szCs w:val="18"/>
              </w:rPr>
              <w:t>Прочая закупка товаров, работ и услуг для обеспечения государственных (муниципальных) нужд</w:t>
            </w:r>
          </w:p>
        </w:tc>
        <w:tc>
          <w:tcPr>
            <w:tcW w:w="580" w:type="dxa"/>
            <w:tcBorders>
              <w:top w:val="nil"/>
              <w:left w:val="nil"/>
              <w:bottom w:val="nil"/>
              <w:right w:val="single" w:sz="4" w:space="0" w:color="000000"/>
            </w:tcBorders>
            <w:shd w:val="clear" w:color="auto" w:fill="auto"/>
            <w:vAlign w:val="center"/>
            <w:hideMark/>
          </w:tcPr>
          <w:p w14:paraId="59D25D34" w14:textId="77777777" w:rsidR="00F577CF" w:rsidRPr="00F577CF" w:rsidRDefault="00F577CF" w:rsidP="00F829CB">
            <w:pPr>
              <w:jc w:val="center"/>
              <w:rPr>
                <w:b/>
                <w:bCs/>
                <w:color w:val="000000"/>
                <w:sz w:val="18"/>
                <w:szCs w:val="18"/>
              </w:rPr>
            </w:pPr>
            <w:r w:rsidRPr="00F577CF">
              <w:rPr>
                <w:b/>
                <w:bCs/>
                <w:color w:val="000000"/>
                <w:sz w:val="18"/>
                <w:szCs w:val="18"/>
              </w:rPr>
              <w:t>803</w:t>
            </w:r>
          </w:p>
        </w:tc>
        <w:tc>
          <w:tcPr>
            <w:tcW w:w="421" w:type="dxa"/>
            <w:tcBorders>
              <w:top w:val="nil"/>
              <w:left w:val="nil"/>
              <w:bottom w:val="nil"/>
              <w:right w:val="single" w:sz="4" w:space="0" w:color="000000"/>
            </w:tcBorders>
            <w:shd w:val="clear" w:color="auto" w:fill="auto"/>
            <w:vAlign w:val="center"/>
            <w:hideMark/>
          </w:tcPr>
          <w:p w14:paraId="764E676F" w14:textId="77777777" w:rsidR="00F577CF" w:rsidRPr="00F577CF" w:rsidRDefault="00F577CF" w:rsidP="00F829CB">
            <w:pPr>
              <w:jc w:val="center"/>
              <w:rPr>
                <w:b/>
                <w:bCs/>
                <w:color w:val="000000"/>
                <w:sz w:val="18"/>
                <w:szCs w:val="18"/>
              </w:rPr>
            </w:pPr>
            <w:r w:rsidRPr="00F577CF">
              <w:rPr>
                <w:b/>
                <w:bCs/>
                <w:color w:val="000000"/>
                <w:sz w:val="18"/>
                <w:szCs w:val="18"/>
              </w:rPr>
              <w:t>05</w:t>
            </w:r>
          </w:p>
        </w:tc>
        <w:tc>
          <w:tcPr>
            <w:tcW w:w="466" w:type="dxa"/>
            <w:tcBorders>
              <w:top w:val="nil"/>
              <w:left w:val="nil"/>
              <w:bottom w:val="nil"/>
              <w:right w:val="single" w:sz="4" w:space="0" w:color="000000"/>
            </w:tcBorders>
            <w:shd w:val="clear" w:color="auto" w:fill="auto"/>
            <w:vAlign w:val="center"/>
            <w:hideMark/>
          </w:tcPr>
          <w:p w14:paraId="38E2FB78" w14:textId="77777777" w:rsidR="00F577CF" w:rsidRPr="00F577CF" w:rsidRDefault="00F577CF" w:rsidP="00F829CB">
            <w:pPr>
              <w:jc w:val="center"/>
              <w:rPr>
                <w:b/>
                <w:bCs/>
                <w:color w:val="000000"/>
                <w:sz w:val="18"/>
                <w:szCs w:val="18"/>
              </w:rPr>
            </w:pPr>
            <w:r w:rsidRPr="00F577CF">
              <w:rPr>
                <w:b/>
                <w:bCs/>
                <w:color w:val="000000"/>
                <w:sz w:val="18"/>
                <w:szCs w:val="18"/>
              </w:rPr>
              <w:t>03</w:t>
            </w:r>
          </w:p>
        </w:tc>
        <w:tc>
          <w:tcPr>
            <w:tcW w:w="1509" w:type="dxa"/>
            <w:tcBorders>
              <w:top w:val="nil"/>
              <w:left w:val="nil"/>
              <w:bottom w:val="nil"/>
              <w:right w:val="single" w:sz="4" w:space="0" w:color="000000"/>
            </w:tcBorders>
            <w:shd w:val="clear" w:color="auto" w:fill="auto"/>
            <w:vAlign w:val="center"/>
            <w:hideMark/>
          </w:tcPr>
          <w:p w14:paraId="76D60507" w14:textId="77777777" w:rsidR="00F577CF" w:rsidRPr="00F577CF" w:rsidRDefault="00F577CF" w:rsidP="00F829CB">
            <w:pPr>
              <w:jc w:val="center"/>
              <w:rPr>
                <w:b/>
                <w:bCs/>
                <w:color w:val="000000"/>
                <w:sz w:val="18"/>
                <w:szCs w:val="18"/>
              </w:rPr>
            </w:pPr>
            <w:r w:rsidRPr="00F577CF">
              <w:rPr>
                <w:b/>
                <w:bCs/>
                <w:color w:val="000000"/>
                <w:sz w:val="18"/>
                <w:szCs w:val="18"/>
              </w:rPr>
              <w:t>63 3 00 10010</w:t>
            </w:r>
          </w:p>
        </w:tc>
        <w:tc>
          <w:tcPr>
            <w:tcW w:w="751" w:type="dxa"/>
            <w:tcBorders>
              <w:top w:val="nil"/>
              <w:left w:val="nil"/>
              <w:bottom w:val="nil"/>
              <w:right w:val="single" w:sz="4" w:space="0" w:color="000000"/>
            </w:tcBorders>
            <w:shd w:val="clear" w:color="auto" w:fill="auto"/>
            <w:vAlign w:val="center"/>
            <w:hideMark/>
          </w:tcPr>
          <w:p w14:paraId="0B8BE6F7" w14:textId="77777777" w:rsidR="00F577CF" w:rsidRPr="00F577CF" w:rsidRDefault="00F577CF" w:rsidP="00F829CB">
            <w:pPr>
              <w:jc w:val="center"/>
              <w:rPr>
                <w:b/>
                <w:bCs/>
                <w:color w:val="000000"/>
                <w:sz w:val="18"/>
                <w:szCs w:val="18"/>
              </w:rPr>
            </w:pPr>
            <w:r w:rsidRPr="00F577CF">
              <w:rPr>
                <w:b/>
                <w:bCs/>
                <w:color w:val="000000"/>
                <w:sz w:val="18"/>
                <w:szCs w:val="18"/>
              </w:rPr>
              <w:t>240</w:t>
            </w:r>
          </w:p>
        </w:tc>
        <w:tc>
          <w:tcPr>
            <w:tcW w:w="1233" w:type="dxa"/>
            <w:tcBorders>
              <w:top w:val="nil"/>
              <w:left w:val="nil"/>
              <w:bottom w:val="nil"/>
              <w:right w:val="single" w:sz="4" w:space="0" w:color="000000"/>
            </w:tcBorders>
            <w:shd w:val="clear" w:color="auto" w:fill="auto"/>
            <w:vAlign w:val="center"/>
            <w:hideMark/>
          </w:tcPr>
          <w:p w14:paraId="11284A4E"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864" w:type="dxa"/>
            <w:tcBorders>
              <w:top w:val="nil"/>
              <w:left w:val="nil"/>
              <w:bottom w:val="nil"/>
              <w:right w:val="single" w:sz="4" w:space="0" w:color="000000"/>
            </w:tcBorders>
            <w:shd w:val="clear" w:color="auto" w:fill="auto"/>
            <w:vAlign w:val="center"/>
            <w:hideMark/>
          </w:tcPr>
          <w:p w14:paraId="51B74B21"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695" w:type="dxa"/>
            <w:tcBorders>
              <w:top w:val="nil"/>
              <w:left w:val="nil"/>
              <w:bottom w:val="nil"/>
              <w:right w:val="nil"/>
            </w:tcBorders>
            <w:shd w:val="clear" w:color="auto" w:fill="auto"/>
            <w:vAlign w:val="center"/>
            <w:hideMark/>
          </w:tcPr>
          <w:p w14:paraId="7FCA250C"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1418" w:type="dxa"/>
            <w:tcBorders>
              <w:top w:val="nil"/>
              <w:left w:val="single" w:sz="4" w:space="0" w:color="auto"/>
              <w:bottom w:val="nil"/>
              <w:right w:val="single" w:sz="4" w:space="0" w:color="auto"/>
            </w:tcBorders>
            <w:shd w:val="clear" w:color="auto" w:fill="auto"/>
            <w:vAlign w:val="center"/>
            <w:hideMark/>
          </w:tcPr>
          <w:p w14:paraId="08FC4B6D" w14:textId="77777777" w:rsidR="00F577CF" w:rsidRPr="00F577CF" w:rsidRDefault="00F577CF" w:rsidP="00F829CB">
            <w:pPr>
              <w:jc w:val="right"/>
              <w:rPr>
                <w:b/>
                <w:bCs/>
                <w:sz w:val="18"/>
                <w:szCs w:val="18"/>
              </w:rPr>
            </w:pPr>
            <w:r w:rsidRPr="00F577CF">
              <w:rPr>
                <w:b/>
                <w:bCs/>
                <w:sz w:val="18"/>
                <w:szCs w:val="18"/>
              </w:rPr>
              <w:t>1 393 414,36</w:t>
            </w:r>
          </w:p>
        </w:tc>
        <w:tc>
          <w:tcPr>
            <w:tcW w:w="1559" w:type="dxa"/>
            <w:tcBorders>
              <w:top w:val="nil"/>
              <w:left w:val="nil"/>
              <w:bottom w:val="nil"/>
              <w:right w:val="single" w:sz="4" w:space="0" w:color="auto"/>
            </w:tcBorders>
            <w:shd w:val="clear" w:color="auto" w:fill="auto"/>
            <w:vAlign w:val="center"/>
            <w:hideMark/>
          </w:tcPr>
          <w:p w14:paraId="51E6570F"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nil"/>
              <w:right w:val="single" w:sz="4" w:space="0" w:color="auto"/>
            </w:tcBorders>
            <w:shd w:val="clear" w:color="auto" w:fill="auto"/>
            <w:vAlign w:val="center"/>
            <w:hideMark/>
          </w:tcPr>
          <w:p w14:paraId="0CA6B8B6" w14:textId="77777777" w:rsidR="00F577CF" w:rsidRPr="00F577CF" w:rsidRDefault="00F577CF" w:rsidP="00F829CB">
            <w:pPr>
              <w:jc w:val="right"/>
              <w:rPr>
                <w:b/>
                <w:bCs/>
                <w:sz w:val="18"/>
                <w:szCs w:val="18"/>
              </w:rPr>
            </w:pPr>
            <w:r w:rsidRPr="00F577CF">
              <w:rPr>
                <w:b/>
                <w:bCs/>
                <w:sz w:val="18"/>
                <w:szCs w:val="18"/>
              </w:rPr>
              <w:t>1 393 414,36</w:t>
            </w:r>
          </w:p>
        </w:tc>
        <w:tc>
          <w:tcPr>
            <w:tcW w:w="851" w:type="dxa"/>
            <w:tcBorders>
              <w:top w:val="nil"/>
              <w:left w:val="nil"/>
              <w:bottom w:val="nil"/>
              <w:right w:val="single" w:sz="4" w:space="0" w:color="auto"/>
            </w:tcBorders>
            <w:shd w:val="clear" w:color="auto" w:fill="auto"/>
            <w:vAlign w:val="center"/>
            <w:hideMark/>
          </w:tcPr>
          <w:p w14:paraId="7308E4EC"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52D070EF" w14:textId="77777777" w:rsidTr="00F829CB">
        <w:trPr>
          <w:trHeight w:val="20"/>
        </w:trPr>
        <w:tc>
          <w:tcPr>
            <w:tcW w:w="3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DD0D03" w14:textId="77777777" w:rsidR="00F577CF" w:rsidRPr="00F577CF" w:rsidRDefault="00F577CF" w:rsidP="00F829CB">
            <w:pPr>
              <w:rPr>
                <w:sz w:val="18"/>
                <w:szCs w:val="18"/>
              </w:rPr>
            </w:pPr>
            <w:r w:rsidRPr="00F577CF">
              <w:rPr>
                <w:sz w:val="18"/>
                <w:szCs w:val="18"/>
              </w:rPr>
              <w:t>Услуги, работы для целей капитальных вложений</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2C48E7E2" w14:textId="77777777" w:rsidR="00F577CF" w:rsidRPr="00F577CF" w:rsidRDefault="00F577CF" w:rsidP="00F829CB">
            <w:pPr>
              <w:jc w:val="center"/>
              <w:rPr>
                <w:b/>
                <w:bCs/>
                <w:color w:val="000000"/>
                <w:sz w:val="18"/>
                <w:szCs w:val="18"/>
              </w:rPr>
            </w:pPr>
            <w:r w:rsidRPr="00F577CF">
              <w:rPr>
                <w:b/>
                <w:bCs/>
                <w:color w:val="000000"/>
                <w:sz w:val="18"/>
                <w:szCs w:val="18"/>
              </w:rPr>
              <w:t>803</w:t>
            </w:r>
          </w:p>
        </w:tc>
        <w:tc>
          <w:tcPr>
            <w:tcW w:w="421" w:type="dxa"/>
            <w:tcBorders>
              <w:top w:val="single" w:sz="4" w:space="0" w:color="auto"/>
              <w:left w:val="nil"/>
              <w:bottom w:val="single" w:sz="4" w:space="0" w:color="auto"/>
              <w:right w:val="single" w:sz="4" w:space="0" w:color="auto"/>
            </w:tcBorders>
            <w:shd w:val="clear" w:color="auto" w:fill="auto"/>
            <w:vAlign w:val="center"/>
            <w:hideMark/>
          </w:tcPr>
          <w:p w14:paraId="03F4A0FF" w14:textId="77777777" w:rsidR="00F577CF" w:rsidRPr="00F577CF" w:rsidRDefault="00F577CF" w:rsidP="00F829CB">
            <w:pPr>
              <w:jc w:val="center"/>
              <w:rPr>
                <w:b/>
                <w:bCs/>
                <w:color w:val="000000"/>
                <w:sz w:val="18"/>
                <w:szCs w:val="18"/>
              </w:rPr>
            </w:pPr>
            <w:r w:rsidRPr="00F577CF">
              <w:rPr>
                <w:b/>
                <w:bCs/>
                <w:color w:val="000000"/>
                <w:sz w:val="18"/>
                <w:szCs w:val="18"/>
              </w:rPr>
              <w:t>05</w:t>
            </w:r>
          </w:p>
        </w:tc>
        <w:tc>
          <w:tcPr>
            <w:tcW w:w="466" w:type="dxa"/>
            <w:tcBorders>
              <w:top w:val="single" w:sz="4" w:space="0" w:color="auto"/>
              <w:left w:val="nil"/>
              <w:bottom w:val="single" w:sz="4" w:space="0" w:color="auto"/>
              <w:right w:val="single" w:sz="4" w:space="0" w:color="auto"/>
            </w:tcBorders>
            <w:shd w:val="clear" w:color="auto" w:fill="auto"/>
            <w:vAlign w:val="center"/>
            <w:hideMark/>
          </w:tcPr>
          <w:p w14:paraId="5AD10C95" w14:textId="77777777" w:rsidR="00F577CF" w:rsidRPr="00F577CF" w:rsidRDefault="00F577CF" w:rsidP="00F829CB">
            <w:pPr>
              <w:jc w:val="center"/>
              <w:rPr>
                <w:b/>
                <w:bCs/>
                <w:color w:val="000000"/>
                <w:sz w:val="18"/>
                <w:szCs w:val="18"/>
              </w:rPr>
            </w:pPr>
            <w:r w:rsidRPr="00F577CF">
              <w:rPr>
                <w:b/>
                <w:bCs/>
                <w:color w:val="000000"/>
                <w:sz w:val="18"/>
                <w:szCs w:val="18"/>
              </w:rPr>
              <w:t>03</w:t>
            </w:r>
          </w:p>
        </w:tc>
        <w:tc>
          <w:tcPr>
            <w:tcW w:w="1509" w:type="dxa"/>
            <w:tcBorders>
              <w:top w:val="single" w:sz="4" w:space="0" w:color="auto"/>
              <w:left w:val="nil"/>
              <w:bottom w:val="single" w:sz="4" w:space="0" w:color="auto"/>
              <w:right w:val="single" w:sz="4" w:space="0" w:color="auto"/>
            </w:tcBorders>
            <w:shd w:val="clear" w:color="auto" w:fill="auto"/>
            <w:vAlign w:val="center"/>
            <w:hideMark/>
          </w:tcPr>
          <w:p w14:paraId="20DCA7F1" w14:textId="77777777" w:rsidR="00F577CF" w:rsidRPr="00F577CF" w:rsidRDefault="00F577CF" w:rsidP="00F829CB">
            <w:pPr>
              <w:jc w:val="center"/>
              <w:rPr>
                <w:b/>
                <w:bCs/>
                <w:color w:val="000000"/>
                <w:sz w:val="18"/>
                <w:szCs w:val="18"/>
              </w:rPr>
            </w:pPr>
            <w:r w:rsidRPr="00F577CF">
              <w:rPr>
                <w:b/>
                <w:bCs/>
                <w:color w:val="000000"/>
                <w:sz w:val="18"/>
                <w:szCs w:val="18"/>
              </w:rPr>
              <w:t>63 3 00 10010</w:t>
            </w:r>
          </w:p>
        </w:tc>
        <w:tc>
          <w:tcPr>
            <w:tcW w:w="751" w:type="dxa"/>
            <w:tcBorders>
              <w:top w:val="single" w:sz="4" w:space="0" w:color="auto"/>
              <w:left w:val="nil"/>
              <w:bottom w:val="single" w:sz="4" w:space="0" w:color="auto"/>
              <w:right w:val="single" w:sz="4" w:space="0" w:color="auto"/>
            </w:tcBorders>
            <w:shd w:val="clear" w:color="auto" w:fill="auto"/>
            <w:vAlign w:val="center"/>
            <w:hideMark/>
          </w:tcPr>
          <w:p w14:paraId="4C238D09" w14:textId="77777777" w:rsidR="00F577CF" w:rsidRPr="00F577CF" w:rsidRDefault="00F577CF" w:rsidP="00F829CB">
            <w:pPr>
              <w:jc w:val="center"/>
              <w:rPr>
                <w:b/>
                <w:bCs/>
                <w:color w:val="000000"/>
                <w:sz w:val="18"/>
                <w:szCs w:val="18"/>
              </w:rPr>
            </w:pPr>
            <w:r w:rsidRPr="00F577CF">
              <w:rPr>
                <w:b/>
                <w:bCs/>
                <w:color w:val="000000"/>
                <w:sz w:val="18"/>
                <w:szCs w:val="18"/>
              </w:rPr>
              <w:t>244</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14:paraId="0AE66CDD"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44EAFE8D" w14:textId="77777777" w:rsidR="00F577CF" w:rsidRPr="00F577CF" w:rsidRDefault="00F577CF" w:rsidP="00F829CB">
            <w:pPr>
              <w:jc w:val="center"/>
              <w:rPr>
                <w:b/>
                <w:bCs/>
                <w:color w:val="000000"/>
                <w:sz w:val="18"/>
                <w:szCs w:val="18"/>
              </w:rPr>
            </w:pPr>
            <w:r w:rsidRPr="00F577CF">
              <w:rPr>
                <w:b/>
                <w:bCs/>
                <w:color w:val="000000"/>
                <w:sz w:val="18"/>
                <w:szCs w:val="18"/>
              </w:rPr>
              <w:t>228</w:t>
            </w:r>
          </w:p>
        </w:tc>
        <w:tc>
          <w:tcPr>
            <w:tcW w:w="695" w:type="dxa"/>
            <w:tcBorders>
              <w:top w:val="single" w:sz="4" w:space="0" w:color="auto"/>
              <w:left w:val="nil"/>
              <w:bottom w:val="single" w:sz="4" w:space="0" w:color="auto"/>
              <w:right w:val="single" w:sz="4" w:space="0" w:color="auto"/>
            </w:tcBorders>
            <w:shd w:val="clear" w:color="auto" w:fill="auto"/>
            <w:vAlign w:val="center"/>
            <w:hideMark/>
          </w:tcPr>
          <w:p w14:paraId="06343DC5"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D325A2D"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FBA3F40"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71937FE"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D85D886"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5E35C3C9"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1895C04" w14:textId="77777777" w:rsidR="00F577CF" w:rsidRPr="00F577CF" w:rsidRDefault="00F577CF" w:rsidP="00F829CB">
            <w:pPr>
              <w:rPr>
                <w:sz w:val="18"/>
                <w:szCs w:val="18"/>
              </w:rPr>
            </w:pPr>
            <w:r w:rsidRPr="00F577CF">
              <w:rPr>
                <w:sz w:val="18"/>
                <w:szCs w:val="18"/>
              </w:rPr>
              <w:t>Монтажные работы</w:t>
            </w:r>
          </w:p>
        </w:tc>
        <w:tc>
          <w:tcPr>
            <w:tcW w:w="580" w:type="dxa"/>
            <w:tcBorders>
              <w:top w:val="nil"/>
              <w:left w:val="nil"/>
              <w:bottom w:val="single" w:sz="4" w:space="0" w:color="auto"/>
              <w:right w:val="single" w:sz="4" w:space="0" w:color="auto"/>
            </w:tcBorders>
            <w:shd w:val="clear" w:color="auto" w:fill="auto"/>
            <w:vAlign w:val="center"/>
            <w:hideMark/>
          </w:tcPr>
          <w:p w14:paraId="2D9BBB1A" w14:textId="77777777" w:rsidR="00F577CF" w:rsidRPr="00F577CF" w:rsidRDefault="00F577CF" w:rsidP="00F829CB">
            <w:pPr>
              <w:jc w:val="center"/>
              <w:rPr>
                <w:color w:val="000000"/>
                <w:sz w:val="18"/>
                <w:szCs w:val="18"/>
              </w:rPr>
            </w:pPr>
            <w:r w:rsidRPr="00F577CF">
              <w:rPr>
                <w:color w:val="000000"/>
                <w:sz w:val="18"/>
                <w:szCs w:val="18"/>
              </w:rPr>
              <w:t>803</w:t>
            </w:r>
          </w:p>
        </w:tc>
        <w:tc>
          <w:tcPr>
            <w:tcW w:w="421" w:type="dxa"/>
            <w:tcBorders>
              <w:top w:val="nil"/>
              <w:left w:val="nil"/>
              <w:bottom w:val="single" w:sz="4" w:space="0" w:color="auto"/>
              <w:right w:val="single" w:sz="4" w:space="0" w:color="auto"/>
            </w:tcBorders>
            <w:shd w:val="clear" w:color="auto" w:fill="auto"/>
            <w:vAlign w:val="center"/>
            <w:hideMark/>
          </w:tcPr>
          <w:p w14:paraId="4A65B062" w14:textId="77777777" w:rsidR="00F577CF" w:rsidRPr="00F577CF" w:rsidRDefault="00F577CF" w:rsidP="00F829CB">
            <w:pPr>
              <w:jc w:val="center"/>
              <w:rPr>
                <w:color w:val="000000"/>
                <w:sz w:val="18"/>
                <w:szCs w:val="18"/>
              </w:rPr>
            </w:pPr>
            <w:r w:rsidRPr="00F577CF">
              <w:rPr>
                <w:color w:val="000000"/>
                <w:sz w:val="18"/>
                <w:szCs w:val="18"/>
              </w:rPr>
              <w:t>05</w:t>
            </w:r>
          </w:p>
        </w:tc>
        <w:tc>
          <w:tcPr>
            <w:tcW w:w="466" w:type="dxa"/>
            <w:tcBorders>
              <w:top w:val="nil"/>
              <w:left w:val="nil"/>
              <w:bottom w:val="single" w:sz="4" w:space="0" w:color="auto"/>
              <w:right w:val="single" w:sz="4" w:space="0" w:color="auto"/>
            </w:tcBorders>
            <w:shd w:val="clear" w:color="auto" w:fill="auto"/>
            <w:vAlign w:val="center"/>
            <w:hideMark/>
          </w:tcPr>
          <w:p w14:paraId="3A2C7492" w14:textId="77777777" w:rsidR="00F577CF" w:rsidRPr="00F577CF" w:rsidRDefault="00F577CF" w:rsidP="00F829CB">
            <w:pPr>
              <w:jc w:val="center"/>
              <w:rPr>
                <w:color w:val="000000"/>
                <w:sz w:val="18"/>
                <w:szCs w:val="18"/>
              </w:rPr>
            </w:pPr>
            <w:r w:rsidRPr="00F577CF">
              <w:rPr>
                <w:color w:val="000000"/>
                <w:sz w:val="18"/>
                <w:szCs w:val="18"/>
              </w:rPr>
              <w:t>03</w:t>
            </w:r>
          </w:p>
        </w:tc>
        <w:tc>
          <w:tcPr>
            <w:tcW w:w="1509" w:type="dxa"/>
            <w:tcBorders>
              <w:top w:val="nil"/>
              <w:left w:val="nil"/>
              <w:bottom w:val="single" w:sz="4" w:space="0" w:color="auto"/>
              <w:right w:val="single" w:sz="4" w:space="0" w:color="auto"/>
            </w:tcBorders>
            <w:shd w:val="clear" w:color="auto" w:fill="auto"/>
            <w:vAlign w:val="center"/>
            <w:hideMark/>
          </w:tcPr>
          <w:p w14:paraId="5680DE21" w14:textId="77777777" w:rsidR="00F577CF" w:rsidRPr="00F577CF" w:rsidRDefault="00F577CF" w:rsidP="00F829CB">
            <w:pPr>
              <w:jc w:val="center"/>
              <w:rPr>
                <w:color w:val="000000"/>
                <w:sz w:val="18"/>
                <w:szCs w:val="18"/>
              </w:rPr>
            </w:pPr>
            <w:r w:rsidRPr="00F577CF">
              <w:rPr>
                <w:color w:val="000000"/>
                <w:sz w:val="18"/>
                <w:szCs w:val="18"/>
              </w:rPr>
              <w:t>63 3 00 10010</w:t>
            </w:r>
          </w:p>
        </w:tc>
        <w:tc>
          <w:tcPr>
            <w:tcW w:w="751" w:type="dxa"/>
            <w:tcBorders>
              <w:top w:val="nil"/>
              <w:left w:val="nil"/>
              <w:bottom w:val="single" w:sz="4" w:space="0" w:color="auto"/>
              <w:right w:val="single" w:sz="4" w:space="0" w:color="auto"/>
            </w:tcBorders>
            <w:shd w:val="clear" w:color="auto" w:fill="auto"/>
            <w:vAlign w:val="center"/>
            <w:hideMark/>
          </w:tcPr>
          <w:p w14:paraId="28D670B5" w14:textId="77777777" w:rsidR="00F577CF" w:rsidRPr="00F577CF" w:rsidRDefault="00F577CF" w:rsidP="00F829CB">
            <w:pPr>
              <w:jc w:val="center"/>
              <w:rPr>
                <w:color w:val="000000"/>
                <w:sz w:val="18"/>
                <w:szCs w:val="18"/>
              </w:rPr>
            </w:pPr>
            <w:r w:rsidRPr="00F577CF">
              <w:rPr>
                <w:color w:val="000000"/>
                <w:sz w:val="18"/>
                <w:szCs w:val="18"/>
              </w:rPr>
              <w:t>244</w:t>
            </w:r>
          </w:p>
        </w:tc>
        <w:tc>
          <w:tcPr>
            <w:tcW w:w="1233" w:type="dxa"/>
            <w:tcBorders>
              <w:top w:val="nil"/>
              <w:left w:val="nil"/>
              <w:bottom w:val="single" w:sz="4" w:space="0" w:color="auto"/>
              <w:right w:val="single" w:sz="4" w:space="0" w:color="auto"/>
            </w:tcBorders>
            <w:shd w:val="clear" w:color="auto" w:fill="auto"/>
            <w:vAlign w:val="center"/>
            <w:hideMark/>
          </w:tcPr>
          <w:p w14:paraId="45AE85A1" w14:textId="77777777" w:rsidR="00F577CF" w:rsidRPr="00F577CF" w:rsidRDefault="00F577CF" w:rsidP="00F829CB">
            <w:pPr>
              <w:jc w:val="center"/>
              <w:rPr>
                <w:color w:val="000000"/>
                <w:sz w:val="18"/>
                <w:szCs w:val="18"/>
              </w:rPr>
            </w:pPr>
            <w:r w:rsidRPr="00F577CF">
              <w:rPr>
                <w:color w:val="000000"/>
                <w:sz w:val="18"/>
                <w:szCs w:val="18"/>
              </w:rPr>
              <w:t> </w:t>
            </w:r>
          </w:p>
        </w:tc>
        <w:tc>
          <w:tcPr>
            <w:tcW w:w="864" w:type="dxa"/>
            <w:tcBorders>
              <w:top w:val="nil"/>
              <w:left w:val="nil"/>
              <w:bottom w:val="single" w:sz="4" w:space="0" w:color="auto"/>
              <w:right w:val="single" w:sz="4" w:space="0" w:color="auto"/>
            </w:tcBorders>
            <w:shd w:val="clear" w:color="auto" w:fill="auto"/>
            <w:vAlign w:val="center"/>
            <w:hideMark/>
          </w:tcPr>
          <w:p w14:paraId="53493BF7" w14:textId="77777777" w:rsidR="00F577CF" w:rsidRPr="00F577CF" w:rsidRDefault="00F577CF" w:rsidP="00F829CB">
            <w:pPr>
              <w:jc w:val="center"/>
              <w:rPr>
                <w:color w:val="000000"/>
                <w:sz w:val="18"/>
                <w:szCs w:val="18"/>
              </w:rPr>
            </w:pPr>
            <w:r w:rsidRPr="00F577CF">
              <w:rPr>
                <w:color w:val="000000"/>
                <w:sz w:val="18"/>
                <w:szCs w:val="18"/>
              </w:rPr>
              <w:t>228</w:t>
            </w:r>
          </w:p>
        </w:tc>
        <w:tc>
          <w:tcPr>
            <w:tcW w:w="695" w:type="dxa"/>
            <w:tcBorders>
              <w:top w:val="nil"/>
              <w:left w:val="nil"/>
              <w:bottom w:val="single" w:sz="4" w:space="0" w:color="auto"/>
              <w:right w:val="single" w:sz="4" w:space="0" w:color="auto"/>
            </w:tcBorders>
            <w:shd w:val="clear" w:color="auto" w:fill="auto"/>
            <w:vAlign w:val="center"/>
            <w:hideMark/>
          </w:tcPr>
          <w:p w14:paraId="3B8E61B3" w14:textId="77777777" w:rsidR="00F577CF" w:rsidRPr="00F577CF" w:rsidRDefault="00F577CF" w:rsidP="00F829CB">
            <w:pPr>
              <w:jc w:val="center"/>
              <w:rPr>
                <w:color w:val="000000"/>
                <w:sz w:val="18"/>
                <w:szCs w:val="18"/>
              </w:rPr>
            </w:pPr>
            <w:r w:rsidRPr="00F577CF">
              <w:rPr>
                <w:color w:val="000000"/>
                <w:sz w:val="18"/>
                <w:szCs w:val="18"/>
              </w:rPr>
              <w:t>1133</w:t>
            </w:r>
          </w:p>
        </w:tc>
        <w:tc>
          <w:tcPr>
            <w:tcW w:w="1418" w:type="dxa"/>
            <w:tcBorders>
              <w:top w:val="nil"/>
              <w:left w:val="nil"/>
              <w:bottom w:val="single" w:sz="4" w:space="0" w:color="auto"/>
              <w:right w:val="single" w:sz="4" w:space="0" w:color="auto"/>
            </w:tcBorders>
            <w:shd w:val="clear" w:color="auto" w:fill="auto"/>
            <w:vAlign w:val="center"/>
            <w:hideMark/>
          </w:tcPr>
          <w:p w14:paraId="6046EA3D"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1B951AAD"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422D23A2"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8BCCDF3"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3A813843"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FA4CE0F" w14:textId="77777777" w:rsidR="00F577CF" w:rsidRPr="00F577CF" w:rsidRDefault="00F577CF" w:rsidP="00F829CB">
            <w:pPr>
              <w:rPr>
                <w:sz w:val="18"/>
                <w:szCs w:val="18"/>
              </w:rPr>
            </w:pPr>
            <w:r w:rsidRPr="00F577CF">
              <w:rPr>
                <w:sz w:val="18"/>
                <w:szCs w:val="18"/>
              </w:rPr>
              <w:t>Монтажные работы</w:t>
            </w:r>
          </w:p>
        </w:tc>
        <w:tc>
          <w:tcPr>
            <w:tcW w:w="580" w:type="dxa"/>
            <w:tcBorders>
              <w:top w:val="nil"/>
              <w:left w:val="nil"/>
              <w:bottom w:val="single" w:sz="4" w:space="0" w:color="auto"/>
              <w:right w:val="single" w:sz="4" w:space="0" w:color="auto"/>
            </w:tcBorders>
            <w:shd w:val="clear" w:color="auto" w:fill="auto"/>
            <w:vAlign w:val="center"/>
            <w:hideMark/>
          </w:tcPr>
          <w:p w14:paraId="0081FFB4" w14:textId="77777777" w:rsidR="00F577CF" w:rsidRPr="00F577CF" w:rsidRDefault="00F577CF" w:rsidP="00F829CB">
            <w:pPr>
              <w:jc w:val="center"/>
              <w:rPr>
                <w:color w:val="000000"/>
                <w:sz w:val="18"/>
                <w:szCs w:val="18"/>
              </w:rPr>
            </w:pPr>
            <w:r w:rsidRPr="00F577CF">
              <w:rPr>
                <w:color w:val="000000"/>
                <w:sz w:val="18"/>
                <w:szCs w:val="18"/>
              </w:rPr>
              <w:t>803</w:t>
            </w:r>
          </w:p>
        </w:tc>
        <w:tc>
          <w:tcPr>
            <w:tcW w:w="421" w:type="dxa"/>
            <w:tcBorders>
              <w:top w:val="nil"/>
              <w:left w:val="nil"/>
              <w:bottom w:val="single" w:sz="4" w:space="0" w:color="auto"/>
              <w:right w:val="single" w:sz="4" w:space="0" w:color="auto"/>
            </w:tcBorders>
            <w:shd w:val="clear" w:color="auto" w:fill="auto"/>
            <w:vAlign w:val="center"/>
            <w:hideMark/>
          </w:tcPr>
          <w:p w14:paraId="163B3F3C" w14:textId="77777777" w:rsidR="00F577CF" w:rsidRPr="00F577CF" w:rsidRDefault="00F577CF" w:rsidP="00F829CB">
            <w:pPr>
              <w:jc w:val="center"/>
              <w:rPr>
                <w:color w:val="000000"/>
                <w:sz w:val="18"/>
                <w:szCs w:val="18"/>
              </w:rPr>
            </w:pPr>
            <w:r w:rsidRPr="00F577CF">
              <w:rPr>
                <w:color w:val="000000"/>
                <w:sz w:val="18"/>
                <w:szCs w:val="18"/>
              </w:rPr>
              <w:t>05</w:t>
            </w:r>
          </w:p>
        </w:tc>
        <w:tc>
          <w:tcPr>
            <w:tcW w:w="466" w:type="dxa"/>
            <w:tcBorders>
              <w:top w:val="nil"/>
              <w:left w:val="nil"/>
              <w:bottom w:val="single" w:sz="4" w:space="0" w:color="auto"/>
              <w:right w:val="single" w:sz="4" w:space="0" w:color="auto"/>
            </w:tcBorders>
            <w:shd w:val="clear" w:color="auto" w:fill="auto"/>
            <w:vAlign w:val="center"/>
            <w:hideMark/>
          </w:tcPr>
          <w:p w14:paraId="79F5A607" w14:textId="77777777" w:rsidR="00F577CF" w:rsidRPr="00F577CF" w:rsidRDefault="00F577CF" w:rsidP="00F829CB">
            <w:pPr>
              <w:jc w:val="center"/>
              <w:rPr>
                <w:color w:val="000000"/>
                <w:sz w:val="18"/>
                <w:szCs w:val="18"/>
              </w:rPr>
            </w:pPr>
            <w:r w:rsidRPr="00F577CF">
              <w:rPr>
                <w:color w:val="000000"/>
                <w:sz w:val="18"/>
                <w:szCs w:val="18"/>
              </w:rPr>
              <w:t>03</w:t>
            </w:r>
          </w:p>
        </w:tc>
        <w:tc>
          <w:tcPr>
            <w:tcW w:w="1509" w:type="dxa"/>
            <w:tcBorders>
              <w:top w:val="nil"/>
              <w:left w:val="nil"/>
              <w:bottom w:val="single" w:sz="4" w:space="0" w:color="auto"/>
              <w:right w:val="single" w:sz="4" w:space="0" w:color="auto"/>
            </w:tcBorders>
            <w:shd w:val="clear" w:color="auto" w:fill="auto"/>
            <w:vAlign w:val="center"/>
            <w:hideMark/>
          </w:tcPr>
          <w:p w14:paraId="5FEF5FF4" w14:textId="77777777" w:rsidR="00F577CF" w:rsidRPr="00F577CF" w:rsidRDefault="00F577CF" w:rsidP="00F829CB">
            <w:pPr>
              <w:jc w:val="center"/>
              <w:rPr>
                <w:color w:val="000000"/>
                <w:sz w:val="18"/>
                <w:szCs w:val="18"/>
              </w:rPr>
            </w:pPr>
            <w:r w:rsidRPr="00F577CF">
              <w:rPr>
                <w:color w:val="000000"/>
                <w:sz w:val="18"/>
                <w:szCs w:val="18"/>
              </w:rPr>
              <w:t>63 3 00 10010</w:t>
            </w:r>
          </w:p>
        </w:tc>
        <w:tc>
          <w:tcPr>
            <w:tcW w:w="751" w:type="dxa"/>
            <w:tcBorders>
              <w:top w:val="nil"/>
              <w:left w:val="nil"/>
              <w:bottom w:val="single" w:sz="4" w:space="0" w:color="auto"/>
              <w:right w:val="single" w:sz="4" w:space="0" w:color="auto"/>
            </w:tcBorders>
            <w:shd w:val="clear" w:color="auto" w:fill="auto"/>
            <w:vAlign w:val="center"/>
            <w:hideMark/>
          </w:tcPr>
          <w:p w14:paraId="7D40EA2E" w14:textId="77777777" w:rsidR="00F577CF" w:rsidRPr="00F577CF" w:rsidRDefault="00F577CF" w:rsidP="00F829CB">
            <w:pPr>
              <w:jc w:val="center"/>
              <w:rPr>
                <w:color w:val="000000"/>
                <w:sz w:val="18"/>
                <w:szCs w:val="18"/>
              </w:rPr>
            </w:pPr>
            <w:r w:rsidRPr="00F577CF">
              <w:rPr>
                <w:color w:val="000000"/>
                <w:sz w:val="18"/>
                <w:szCs w:val="18"/>
              </w:rPr>
              <w:t>244</w:t>
            </w:r>
          </w:p>
        </w:tc>
        <w:tc>
          <w:tcPr>
            <w:tcW w:w="1233" w:type="dxa"/>
            <w:tcBorders>
              <w:top w:val="nil"/>
              <w:left w:val="nil"/>
              <w:bottom w:val="single" w:sz="4" w:space="0" w:color="auto"/>
              <w:right w:val="single" w:sz="4" w:space="0" w:color="auto"/>
            </w:tcBorders>
            <w:shd w:val="clear" w:color="auto" w:fill="auto"/>
            <w:vAlign w:val="center"/>
            <w:hideMark/>
          </w:tcPr>
          <w:p w14:paraId="3E64DF0C" w14:textId="77777777" w:rsidR="00F577CF" w:rsidRPr="00F577CF" w:rsidRDefault="00F577CF" w:rsidP="00F829CB">
            <w:pPr>
              <w:jc w:val="center"/>
              <w:rPr>
                <w:color w:val="000000"/>
                <w:sz w:val="18"/>
                <w:szCs w:val="18"/>
              </w:rPr>
            </w:pPr>
            <w:r w:rsidRPr="00F577CF">
              <w:rPr>
                <w:color w:val="000000"/>
                <w:sz w:val="18"/>
                <w:szCs w:val="18"/>
              </w:rPr>
              <w:t> </w:t>
            </w:r>
          </w:p>
        </w:tc>
        <w:tc>
          <w:tcPr>
            <w:tcW w:w="864" w:type="dxa"/>
            <w:tcBorders>
              <w:top w:val="nil"/>
              <w:left w:val="nil"/>
              <w:bottom w:val="single" w:sz="4" w:space="0" w:color="auto"/>
              <w:right w:val="single" w:sz="4" w:space="0" w:color="auto"/>
            </w:tcBorders>
            <w:shd w:val="clear" w:color="auto" w:fill="auto"/>
            <w:vAlign w:val="center"/>
            <w:hideMark/>
          </w:tcPr>
          <w:p w14:paraId="3ECD9E69" w14:textId="77777777" w:rsidR="00F577CF" w:rsidRPr="00F577CF" w:rsidRDefault="00F577CF" w:rsidP="00F829CB">
            <w:pPr>
              <w:jc w:val="center"/>
              <w:rPr>
                <w:color w:val="000000"/>
                <w:sz w:val="18"/>
                <w:szCs w:val="18"/>
              </w:rPr>
            </w:pPr>
            <w:r w:rsidRPr="00F577CF">
              <w:rPr>
                <w:color w:val="000000"/>
                <w:sz w:val="18"/>
                <w:szCs w:val="18"/>
              </w:rPr>
              <w:t>228</w:t>
            </w:r>
          </w:p>
        </w:tc>
        <w:tc>
          <w:tcPr>
            <w:tcW w:w="695" w:type="dxa"/>
            <w:tcBorders>
              <w:top w:val="nil"/>
              <w:left w:val="nil"/>
              <w:bottom w:val="single" w:sz="4" w:space="0" w:color="auto"/>
              <w:right w:val="single" w:sz="4" w:space="0" w:color="auto"/>
            </w:tcBorders>
            <w:shd w:val="clear" w:color="auto" w:fill="auto"/>
            <w:vAlign w:val="center"/>
            <w:hideMark/>
          </w:tcPr>
          <w:p w14:paraId="7142EDD2" w14:textId="77777777" w:rsidR="00F577CF" w:rsidRPr="00F577CF" w:rsidRDefault="00F577CF" w:rsidP="00F829CB">
            <w:pPr>
              <w:jc w:val="center"/>
              <w:rPr>
                <w:color w:val="000000"/>
                <w:sz w:val="18"/>
                <w:szCs w:val="18"/>
              </w:rPr>
            </w:pPr>
            <w:r w:rsidRPr="00F577CF">
              <w:rPr>
                <w:color w:val="000000"/>
                <w:sz w:val="18"/>
                <w:szCs w:val="18"/>
              </w:rPr>
              <w:t>6000</w:t>
            </w:r>
          </w:p>
        </w:tc>
        <w:tc>
          <w:tcPr>
            <w:tcW w:w="1418" w:type="dxa"/>
            <w:tcBorders>
              <w:top w:val="nil"/>
              <w:left w:val="nil"/>
              <w:bottom w:val="single" w:sz="4" w:space="0" w:color="auto"/>
              <w:right w:val="single" w:sz="4" w:space="0" w:color="auto"/>
            </w:tcBorders>
            <w:shd w:val="clear" w:color="auto" w:fill="auto"/>
            <w:vAlign w:val="center"/>
            <w:hideMark/>
          </w:tcPr>
          <w:p w14:paraId="2FAA7CAA"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3A7D4479"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72B8B111"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26DD495"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07D14E48" w14:textId="77777777" w:rsidTr="00F829CB">
        <w:trPr>
          <w:trHeight w:val="20"/>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0A583DE8" w14:textId="77777777" w:rsidR="00F577CF" w:rsidRPr="00F577CF" w:rsidRDefault="00F577CF" w:rsidP="00F829CB">
            <w:pPr>
              <w:rPr>
                <w:b/>
                <w:bCs/>
                <w:color w:val="000000"/>
                <w:sz w:val="18"/>
                <w:szCs w:val="18"/>
              </w:rPr>
            </w:pPr>
            <w:r w:rsidRPr="00F577CF">
              <w:rPr>
                <w:b/>
                <w:bCs/>
                <w:color w:val="000000"/>
                <w:sz w:val="18"/>
                <w:szCs w:val="18"/>
              </w:rPr>
              <w:t>Увеличение стоимости основных средств</w:t>
            </w:r>
          </w:p>
        </w:tc>
        <w:tc>
          <w:tcPr>
            <w:tcW w:w="580" w:type="dxa"/>
            <w:tcBorders>
              <w:top w:val="nil"/>
              <w:left w:val="nil"/>
              <w:bottom w:val="single" w:sz="4" w:space="0" w:color="auto"/>
              <w:right w:val="single" w:sz="4" w:space="0" w:color="auto"/>
            </w:tcBorders>
            <w:shd w:val="clear" w:color="auto" w:fill="auto"/>
            <w:vAlign w:val="center"/>
            <w:hideMark/>
          </w:tcPr>
          <w:p w14:paraId="764B9F68" w14:textId="77777777" w:rsidR="00F577CF" w:rsidRPr="00F577CF" w:rsidRDefault="00F577CF" w:rsidP="00F829CB">
            <w:pPr>
              <w:jc w:val="center"/>
              <w:rPr>
                <w:b/>
                <w:bCs/>
                <w:color w:val="000000"/>
                <w:sz w:val="18"/>
                <w:szCs w:val="18"/>
              </w:rPr>
            </w:pPr>
            <w:r w:rsidRPr="00F577CF">
              <w:rPr>
                <w:b/>
                <w:bCs/>
                <w:color w:val="000000"/>
                <w:sz w:val="18"/>
                <w:szCs w:val="18"/>
              </w:rPr>
              <w:t>803</w:t>
            </w:r>
          </w:p>
        </w:tc>
        <w:tc>
          <w:tcPr>
            <w:tcW w:w="421" w:type="dxa"/>
            <w:tcBorders>
              <w:top w:val="nil"/>
              <w:left w:val="nil"/>
              <w:bottom w:val="single" w:sz="4" w:space="0" w:color="auto"/>
              <w:right w:val="single" w:sz="4" w:space="0" w:color="auto"/>
            </w:tcBorders>
            <w:shd w:val="clear" w:color="auto" w:fill="auto"/>
            <w:vAlign w:val="center"/>
            <w:hideMark/>
          </w:tcPr>
          <w:p w14:paraId="4E2F467A" w14:textId="77777777" w:rsidR="00F577CF" w:rsidRPr="00F577CF" w:rsidRDefault="00F577CF" w:rsidP="00F829CB">
            <w:pPr>
              <w:jc w:val="center"/>
              <w:rPr>
                <w:b/>
                <w:bCs/>
                <w:color w:val="000000"/>
                <w:sz w:val="18"/>
                <w:szCs w:val="18"/>
              </w:rPr>
            </w:pPr>
            <w:r w:rsidRPr="00F577CF">
              <w:rPr>
                <w:b/>
                <w:bCs/>
                <w:color w:val="000000"/>
                <w:sz w:val="18"/>
                <w:szCs w:val="18"/>
              </w:rPr>
              <w:t>05</w:t>
            </w:r>
          </w:p>
        </w:tc>
        <w:tc>
          <w:tcPr>
            <w:tcW w:w="466" w:type="dxa"/>
            <w:tcBorders>
              <w:top w:val="nil"/>
              <w:left w:val="nil"/>
              <w:bottom w:val="single" w:sz="4" w:space="0" w:color="auto"/>
              <w:right w:val="single" w:sz="4" w:space="0" w:color="auto"/>
            </w:tcBorders>
            <w:shd w:val="clear" w:color="auto" w:fill="auto"/>
            <w:vAlign w:val="center"/>
            <w:hideMark/>
          </w:tcPr>
          <w:p w14:paraId="06AF8D2B" w14:textId="77777777" w:rsidR="00F577CF" w:rsidRPr="00F577CF" w:rsidRDefault="00F577CF" w:rsidP="00F829CB">
            <w:pPr>
              <w:jc w:val="center"/>
              <w:rPr>
                <w:b/>
                <w:bCs/>
                <w:color w:val="000000"/>
                <w:sz w:val="18"/>
                <w:szCs w:val="18"/>
              </w:rPr>
            </w:pPr>
            <w:r w:rsidRPr="00F577CF">
              <w:rPr>
                <w:b/>
                <w:bCs/>
                <w:color w:val="000000"/>
                <w:sz w:val="18"/>
                <w:szCs w:val="18"/>
              </w:rPr>
              <w:t>03</w:t>
            </w:r>
          </w:p>
        </w:tc>
        <w:tc>
          <w:tcPr>
            <w:tcW w:w="1509" w:type="dxa"/>
            <w:tcBorders>
              <w:top w:val="nil"/>
              <w:left w:val="nil"/>
              <w:bottom w:val="single" w:sz="4" w:space="0" w:color="auto"/>
              <w:right w:val="single" w:sz="4" w:space="0" w:color="auto"/>
            </w:tcBorders>
            <w:shd w:val="clear" w:color="auto" w:fill="auto"/>
            <w:vAlign w:val="center"/>
            <w:hideMark/>
          </w:tcPr>
          <w:p w14:paraId="17C74BBE" w14:textId="77777777" w:rsidR="00F577CF" w:rsidRPr="00F577CF" w:rsidRDefault="00F577CF" w:rsidP="00F829CB">
            <w:pPr>
              <w:jc w:val="center"/>
              <w:rPr>
                <w:b/>
                <w:bCs/>
                <w:color w:val="000000"/>
                <w:sz w:val="18"/>
                <w:szCs w:val="18"/>
              </w:rPr>
            </w:pPr>
            <w:r w:rsidRPr="00F577CF">
              <w:rPr>
                <w:b/>
                <w:bCs/>
                <w:color w:val="000000"/>
                <w:sz w:val="18"/>
                <w:szCs w:val="18"/>
              </w:rPr>
              <w:t>63 3 00 10010</w:t>
            </w:r>
          </w:p>
        </w:tc>
        <w:tc>
          <w:tcPr>
            <w:tcW w:w="751" w:type="dxa"/>
            <w:tcBorders>
              <w:top w:val="nil"/>
              <w:left w:val="nil"/>
              <w:bottom w:val="single" w:sz="4" w:space="0" w:color="auto"/>
              <w:right w:val="single" w:sz="4" w:space="0" w:color="auto"/>
            </w:tcBorders>
            <w:shd w:val="clear" w:color="auto" w:fill="auto"/>
            <w:vAlign w:val="center"/>
            <w:hideMark/>
          </w:tcPr>
          <w:p w14:paraId="53B17670" w14:textId="77777777" w:rsidR="00F577CF" w:rsidRPr="00F577CF" w:rsidRDefault="00F577CF" w:rsidP="00F829CB">
            <w:pPr>
              <w:jc w:val="center"/>
              <w:rPr>
                <w:b/>
                <w:bCs/>
                <w:color w:val="000000"/>
                <w:sz w:val="18"/>
                <w:szCs w:val="18"/>
              </w:rPr>
            </w:pPr>
            <w:r w:rsidRPr="00F577CF">
              <w:rPr>
                <w:b/>
                <w:bCs/>
                <w:color w:val="000000"/>
                <w:sz w:val="18"/>
                <w:szCs w:val="18"/>
              </w:rPr>
              <w:t>244</w:t>
            </w:r>
          </w:p>
        </w:tc>
        <w:tc>
          <w:tcPr>
            <w:tcW w:w="1233" w:type="dxa"/>
            <w:tcBorders>
              <w:top w:val="nil"/>
              <w:left w:val="nil"/>
              <w:bottom w:val="single" w:sz="4" w:space="0" w:color="auto"/>
              <w:right w:val="single" w:sz="4" w:space="0" w:color="auto"/>
            </w:tcBorders>
            <w:shd w:val="clear" w:color="auto" w:fill="auto"/>
            <w:vAlign w:val="center"/>
            <w:hideMark/>
          </w:tcPr>
          <w:p w14:paraId="5A198C4A"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864" w:type="dxa"/>
            <w:tcBorders>
              <w:top w:val="nil"/>
              <w:left w:val="nil"/>
              <w:bottom w:val="single" w:sz="4" w:space="0" w:color="auto"/>
              <w:right w:val="single" w:sz="4" w:space="0" w:color="auto"/>
            </w:tcBorders>
            <w:shd w:val="clear" w:color="auto" w:fill="auto"/>
            <w:vAlign w:val="center"/>
            <w:hideMark/>
          </w:tcPr>
          <w:p w14:paraId="2127D86A" w14:textId="77777777" w:rsidR="00F577CF" w:rsidRPr="00F577CF" w:rsidRDefault="00F577CF" w:rsidP="00F829CB">
            <w:pPr>
              <w:jc w:val="center"/>
              <w:rPr>
                <w:b/>
                <w:bCs/>
                <w:color w:val="000000"/>
                <w:sz w:val="18"/>
                <w:szCs w:val="18"/>
              </w:rPr>
            </w:pPr>
            <w:r w:rsidRPr="00F577CF">
              <w:rPr>
                <w:b/>
                <w:bCs/>
                <w:color w:val="000000"/>
                <w:sz w:val="18"/>
                <w:szCs w:val="18"/>
              </w:rPr>
              <w:t>310</w:t>
            </w:r>
          </w:p>
        </w:tc>
        <w:tc>
          <w:tcPr>
            <w:tcW w:w="695" w:type="dxa"/>
            <w:tcBorders>
              <w:top w:val="nil"/>
              <w:left w:val="nil"/>
              <w:bottom w:val="single" w:sz="4" w:space="0" w:color="auto"/>
              <w:right w:val="single" w:sz="4" w:space="0" w:color="auto"/>
            </w:tcBorders>
            <w:shd w:val="clear" w:color="auto" w:fill="auto"/>
            <w:vAlign w:val="center"/>
            <w:hideMark/>
          </w:tcPr>
          <w:p w14:paraId="10A612B5"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1418" w:type="dxa"/>
            <w:tcBorders>
              <w:top w:val="nil"/>
              <w:left w:val="nil"/>
              <w:bottom w:val="single" w:sz="4" w:space="0" w:color="auto"/>
              <w:right w:val="single" w:sz="4" w:space="0" w:color="auto"/>
            </w:tcBorders>
            <w:shd w:val="clear" w:color="auto" w:fill="auto"/>
            <w:vAlign w:val="center"/>
            <w:hideMark/>
          </w:tcPr>
          <w:p w14:paraId="4E286612" w14:textId="77777777" w:rsidR="00F577CF" w:rsidRPr="00F577CF" w:rsidRDefault="00F577CF" w:rsidP="00F829CB">
            <w:pPr>
              <w:jc w:val="right"/>
              <w:rPr>
                <w:b/>
                <w:bCs/>
                <w:sz w:val="18"/>
                <w:szCs w:val="18"/>
              </w:rPr>
            </w:pPr>
            <w:r w:rsidRPr="00F577CF">
              <w:rPr>
                <w:b/>
                <w:bCs/>
                <w:sz w:val="18"/>
                <w:szCs w:val="18"/>
              </w:rPr>
              <w:t>1 393 414,36</w:t>
            </w:r>
          </w:p>
        </w:tc>
        <w:tc>
          <w:tcPr>
            <w:tcW w:w="1559" w:type="dxa"/>
            <w:tcBorders>
              <w:top w:val="nil"/>
              <w:left w:val="nil"/>
              <w:bottom w:val="single" w:sz="4" w:space="0" w:color="auto"/>
              <w:right w:val="single" w:sz="4" w:space="0" w:color="auto"/>
            </w:tcBorders>
            <w:shd w:val="clear" w:color="auto" w:fill="auto"/>
            <w:vAlign w:val="center"/>
            <w:hideMark/>
          </w:tcPr>
          <w:p w14:paraId="7EE0A2D7"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0AD41E4D" w14:textId="77777777" w:rsidR="00F577CF" w:rsidRPr="00F577CF" w:rsidRDefault="00F577CF" w:rsidP="00F829CB">
            <w:pPr>
              <w:jc w:val="right"/>
              <w:rPr>
                <w:b/>
                <w:bCs/>
                <w:sz w:val="18"/>
                <w:szCs w:val="18"/>
              </w:rPr>
            </w:pPr>
            <w:r w:rsidRPr="00F577CF">
              <w:rPr>
                <w:b/>
                <w:bCs/>
                <w:sz w:val="18"/>
                <w:szCs w:val="18"/>
              </w:rPr>
              <w:t>1 393 414,36</w:t>
            </w:r>
          </w:p>
        </w:tc>
        <w:tc>
          <w:tcPr>
            <w:tcW w:w="851" w:type="dxa"/>
            <w:tcBorders>
              <w:top w:val="nil"/>
              <w:left w:val="nil"/>
              <w:bottom w:val="single" w:sz="4" w:space="0" w:color="auto"/>
              <w:right w:val="single" w:sz="4" w:space="0" w:color="auto"/>
            </w:tcBorders>
            <w:shd w:val="clear" w:color="auto" w:fill="auto"/>
            <w:vAlign w:val="center"/>
            <w:hideMark/>
          </w:tcPr>
          <w:p w14:paraId="069B1DC2"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3C61A9A1" w14:textId="77777777" w:rsidTr="00F829CB">
        <w:trPr>
          <w:trHeight w:val="20"/>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03B4D97B" w14:textId="77777777" w:rsidR="00F577CF" w:rsidRPr="00F577CF" w:rsidRDefault="00F577CF" w:rsidP="00F829CB">
            <w:pPr>
              <w:rPr>
                <w:color w:val="000000"/>
                <w:sz w:val="18"/>
                <w:szCs w:val="18"/>
              </w:rPr>
            </w:pPr>
            <w:r w:rsidRPr="00F577CF">
              <w:rPr>
                <w:color w:val="000000"/>
                <w:sz w:val="18"/>
                <w:szCs w:val="18"/>
              </w:rPr>
              <w:t>Приобретение основных средств</w:t>
            </w:r>
          </w:p>
        </w:tc>
        <w:tc>
          <w:tcPr>
            <w:tcW w:w="580" w:type="dxa"/>
            <w:tcBorders>
              <w:top w:val="nil"/>
              <w:left w:val="nil"/>
              <w:bottom w:val="single" w:sz="4" w:space="0" w:color="auto"/>
              <w:right w:val="single" w:sz="4" w:space="0" w:color="auto"/>
            </w:tcBorders>
            <w:shd w:val="clear" w:color="auto" w:fill="auto"/>
            <w:vAlign w:val="center"/>
            <w:hideMark/>
          </w:tcPr>
          <w:p w14:paraId="4C07F570" w14:textId="77777777" w:rsidR="00F577CF" w:rsidRPr="00F577CF" w:rsidRDefault="00F577CF" w:rsidP="00F829CB">
            <w:pPr>
              <w:jc w:val="center"/>
              <w:rPr>
                <w:color w:val="000000"/>
                <w:sz w:val="18"/>
                <w:szCs w:val="18"/>
              </w:rPr>
            </w:pPr>
            <w:r w:rsidRPr="00F577CF">
              <w:rPr>
                <w:color w:val="000000"/>
                <w:sz w:val="18"/>
                <w:szCs w:val="18"/>
              </w:rPr>
              <w:t>803</w:t>
            </w:r>
          </w:p>
        </w:tc>
        <w:tc>
          <w:tcPr>
            <w:tcW w:w="421" w:type="dxa"/>
            <w:tcBorders>
              <w:top w:val="nil"/>
              <w:left w:val="nil"/>
              <w:bottom w:val="single" w:sz="4" w:space="0" w:color="auto"/>
              <w:right w:val="single" w:sz="4" w:space="0" w:color="auto"/>
            </w:tcBorders>
            <w:shd w:val="clear" w:color="auto" w:fill="auto"/>
            <w:vAlign w:val="center"/>
            <w:hideMark/>
          </w:tcPr>
          <w:p w14:paraId="685F948A" w14:textId="77777777" w:rsidR="00F577CF" w:rsidRPr="00F577CF" w:rsidRDefault="00F577CF" w:rsidP="00F829CB">
            <w:pPr>
              <w:jc w:val="center"/>
              <w:rPr>
                <w:color w:val="000000"/>
                <w:sz w:val="18"/>
                <w:szCs w:val="18"/>
              </w:rPr>
            </w:pPr>
            <w:r w:rsidRPr="00F577CF">
              <w:rPr>
                <w:color w:val="000000"/>
                <w:sz w:val="18"/>
                <w:szCs w:val="18"/>
              </w:rPr>
              <w:t>05</w:t>
            </w:r>
          </w:p>
        </w:tc>
        <w:tc>
          <w:tcPr>
            <w:tcW w:w="466" w:type="dxa"/>
            <w:tcBorders>
              <w:top w:val="nil"/>
              <w:left w:val="nil"/>
              <w:bottom w:val="single" w:sz="4" w:space="0" w:color="auto"/>
              <w:right w:val="single" w:sz="4" w:space="0" w:color="auto"/>
            </w:tcBorders>
            <w:shd w:val="clear" w:color="auto" w:fill="auto"/>
            <w:vAlign w:val="center"/>
            <w:hideMark/>
          </w:tcPr>
          <w:p w14:paraId="35D25D95" w14:textId="77777777" w:rsidR="00F577CF" w:rsidRPr="00F577CF" w:rsidRDefault="00F577CF" w:rsidP="00F829CB">
            <w:pPr>
              <w:jc w:val="center"/>
              <w:rPr>
                <w:color w:val="000000"/>
                <w:sz w:val="18"/>
                <w:szCs w:val="18"/>
              </w:rPr>
            </w:pPr>
            <w:r w:rsidRPr="00F577CF">
              <w:rPr>
                <w:color w:val="000000"/>
                <w:sz w:val="18"/>
                <w:szCs w:val="18"/>
              </w:rPr>
              <w:t>03</w:t>
            </w:r>
          </w:p>
        </w:tc>
        <w:tc>
          <w:tcPr>
            <w:tcW w:w="1509" w:type="dxa"/>
            <w:tcBorders>
              <w:top w:val="nil"/>
              <w:left w:val="nil"/>
              <w:bottom w:val="single" w:sz="4" w:space="0" w:color="auto"/>
              <w:right w:val="single" w:sz="4" w:space="0" w:color="auto"/>
            </w:tcBorders>
            <w:shd w:val="clear" w:color="auto" w:fill="auto"/>
            <w:vAlign w:val="center"/>
            <w:hideMark/>
          </w:tcPr>
          <w:p w14:paraId="625CE2BC" w14:textId="77777777" w:rsidR="00F577CF" w:rsidRPr="00F577CF" w:rsidRDefault="00F577CF" w:rsidP="00F829CB">
            <w:pPr>
              <w:jc w:val="center"/>
              <w:rPr>
                <w:color w:val="000000"/>
                <w:sz w:val="18"/>
                <w:szCs w:val="18"/>
              </w:rPr>
            </w:pPr>
            <w:r w:rsidRPr="00F577CF">
              <w:rPr>
                <w:color w:val="000000"/>
                <w:sz w:val="18"/>
                <w:szCs w:val="18"/>
              </w:rPr>
              <w:t>63 3 00 10010</w:t>
            </w:r>
          </w:p>
        </w:tc>
        <w:tc>
          <w:tcPr>
            <w:tcW w:w="751" w:type="dxa"/>
            <w:tcBorders>
              <w:top w:val="nil"/>
              <w:left w:val="nil"/>
              <w:bottom w:val="single" w:sz="4" w:space="0" w:color="auto"/>
              <w:right w:val="single" w:sz="4" w:space="0" w:color="auto"/>
            </w:tcBorders>
            <w:shd w:val="clear" w:color="auto" w:fill="auto"/>
            <w:vAlign w:val="center"/>
            <w:hideMark/>
          </w:tcPr>
          <w:p w14:paraId="20733CB0" w14:textId="77777777" w:rsidR="00F577CF" w:rsidRPr="00F577CF" w:rsidRDefault="00F577CF" w:rsidP="00F829CB">
            <w:pPr>
              <w:jc w:val="center"/>
              <w:rPr>
                <w:color w:val="000000"/>
                <w:sz w:val="18"/>
                <w:szCs w:val="18"/>
              </w:rPr>
            </w:pPr>
            <w:r w:rsidRPr="00F577CF">
              <w:rPr>
                <w:color w:val="000000"/>
                <w:sz w:val="18"/>
                <w:szCs w:val="18"/>
              </w:rPr>
              <w:t>244</w:t>
            </w:r>
          </w:p>
        </w:tc>
        <w:tc>
          <w:tcPr>
            <w:tcW w:w="1233" w:type="dxa"/>
            <w:tcBorders>
              <w:top w:val="nil"/>
              <w:left w:val="nil"/>
              <w:bottom w:val="single" w:sz="4" w:space="0" w:color="auto"/>
              <w:right w:val="single" w:sz="4" w:space="0" w:color="auto"/>
            </w:tcBorders>
            <w:shd w:val="clear" w:color="auto" w:fill="auto"/>
            <w:vAlign w:val="center"/>
            <w:hideMark/>
          </w:tcPr>
          <w:p w14:paraId="7FEBDF1C" w14:textId="77777777" w:rsidR="00F577CF" w:rsidRPr="00F577CF" w:rsidRDefault="00F577CF" w:rsidP="00F829CB">
            <w:pPr>
              <w:jc w:val="center"/>
              <w:rPr>
                <w:color w:val="000000"/>
                <w:sz w:val="18"/>
                <w:szCs w:val="18"/>
              </w:rPr>
            </w:pPr>
            <w:r w:rsidRPr="00F577CF">
              <w:rPr>
                <w:color w:val="000000"/>
                <w:sz w:val="18"/>
                <w:szCs w:val="18"/>
              </w:rPr>
              <w:t> </w:t>
            </w:r>
          </w:p>
        </w:tc>
        <w:tc>
          <w:tcPr>
            <w:tcW w:w="864" w:type="dxa"/>
            <w:tcBorders>
              <w:top w:val="nil"/>
              <w:left w:val="nil"/>
              <w:bottom w:val="single" w:sz="4" w:space="0" w:color="auto"/>
              <w:right w:val="single" w:sz="4" w:space="0" w:color="auto"/>
            </w:tcBorders>
            <w:shd w:val="clear" w:color="auto" w:fill="auto"/>
            <w:vAlign w:val="center"/>
            <w:hideMark/>
          </w:tcPr>
          <w:p w14:paraId="16DB37B3" w14:textId="77777777" w:rsidR="00F577CF" w:rsidRPr="00F577CF" w:rsidRDefault="00F577CF" w:rsidP="00F829CB">
            <w:pPr>
              <w:jc w:val="center"/>
              <w:rPr>
                <w:color w:val="000000"/>
                <w:sz w:val="18"/>
                <w:szCs w:val="18"/>
              </w:rPr>
            </w:pPr>
            <w:r w:rsidRPr="00F577CF">
              <w:rPr>
                <w:color w:val="000000"/>
                <w:sz w:val="18"/>
                <w:szCs w:val="18"/>
              </w:rPr>
              <w:t>310</w:t>
            </w:r>
          </w:p>
        </w:tc>
        <w:tc>
          <w:tcPr>
            <w:tcW w:w="695" w:type="dxa"/>
            <w:tcBorders>
              <w:top w:val="nil"/>
              <w:left w:val="nil"/>
              <w:bottom w:val="single" w:sz="4" w:space="0" w:color="auto"/>
              <w:right w:val="single" w:sz="4" w:space="0" w:color="auto"/>
            </w:tcBorders>
            <w:shd w:val="clear" w:color="auto" w:fill="auto"/>
            <w:vAlign w:val="center"/>
            <w:hideMark/>
          </w:tcPr>
          <w:p w14:paraId="72F491AF" w14:textId="77777777" w:rsidR="00F577CF" w:rsidRPr="00F577CF" w:rsidRDefault="00F577CF" w:rsidP="00F829CB">
            <w:pPr>
              <w:jc w:val="center"/>
              <w:rPr>
                <w:color w:val="000000"/>
                <w:sz w:val="18"/>
                <w:szCs w:val="18"/>
              </w:rPr>
            </w:pPr>
            <w:r w:rsidRPr="00F577CF">
              <w:rPr>
                <w:color w:val="000000"/>
                <w:sz w:val="18"/>
                <w:szCs w:val="18"/>
              </w:rPr>
              <w:t>1116</w:t>
            </w:r>
          </w:p>
        </w:tc>
        <w:tc>
          <w:tcPr>
            <w:tcW w:w="1418" w:type="dxa"/>
            <w:tcBorders>
              <w:top w:val="nil"/>
              <w:left w:val="nil"/>
              <w:bottom w:val="single" w:sz="4" w:space="0" w:color="auto"/>
              <w:right w:val="single" w:sz="4" w:space="0" w:color="auto"/>
            </w:tcBorders>
            <w:shd w:val="clear" w:color="auto" w:fill="auto"/>
            <w:vAlign w:val="center"/>
            <w:hideMark/>
          </w:tcPr>
          <w:p w14:paraId="2B85E79A" w14:textId="77777777" w:rsidR="00F577CF" w:rsidRPr="00F577CF" w:rsidRDefault="00F577CF" w:rsidP="00F829CB">
            <w:pPr>
              <w:jc w:val="right"/>
              <w:rPr>
                <w:b/>
                <w:bCs/>
                <w:i/>
                <w:iCs/>
                <w:sz w:val="18"/>
                <w:szCs w:val="18"/>
              </w:rPr>
            </w:pPr>
            <w:r w:rsidRPr="00F577CF">
              <w:rPr>
                <w:b/>
                <w:bCs/>
                <w:i/>
                <w:iCs/>
                <w:sz w:val="18"/>
                <w:szCs w:val="18"/>
              </w:rPr>
              <w:t>589 277,81</w:t>
            </w:r>
          </w:p>
        </w:tc>
        <w:tc>
          <w:tcPr>
            <w:tcW w:w="1559" w:type="dxa"/>
            <w:tcBorders>
              <w:top w:val="nil"/>
              <w:left w:val="nil"/>
              <w:bottom w:val="single" w:sz="4" w:space="0" w:color="auto"/>
              <w:right w:val="single" w:sz="4" w:space="0" w:color="auto"/>
            </w:tcBorders>
            <w:shd w:val="clear" w:color="auto" w:fill="auto"/>
            <w:vAlign w:val="center"/>
            <w:hideMark/>
          </w:tcPr>
          <w:p w14:paraId="4B12D0B1"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2BDCF6A9" w14:textId="77777777" w:rsidR="00F577CF" w:rsidRPr="00F577CF" w:rsidRDefault="00F577CF" w:rsidP="00F829CB">
            <w:pPr>
              <w:jc w:val="right"/>
              <w:rPr>
                <w:b/>
                <w:bCs/>
                <w:i/>
                <w:iCs/>
                <w:sz w:val="18"/>
                <w:szCs w:val="18"/>
              </w:rPr>
            </w:pPr>
            <w:r w:rsidRPr="00F577CF">
              <w:rPr>
                <w:b/>
                <w:bCs/>
                <w:i/>
                <w:iCs/>
                <w:sz w:val="18"/>
                <w:szCs w:val="18"/>
              </w:rPr>
              <w:t>589 277,81</w:t>
            </w:r>
          </w:p>
        </w:tc>
        <w:tc>
          <w:tcPr>
            <w:tcW w:w="851" w:type="dxa"/>
            <w:tcBorders>
              <w:top w:val="nil"/>
              <w:left w:val="nil"/>
              <w:bottom w:val="single" w:sz="4" w:space="0" w:color="auto"/>
              <w:right w:val="single" w:sz="4" w:space="0" w:color="auto"/>
            </w:tcBorders>
            <w:shd w:val="clear" w:color="auto" w:fill="auto"/>
            <w:vAlign w:val="center"/>
            <w:hideMark/>
          </w:tcPr>
          <w:p w14:paraId="56EF7B7F"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180A8C33" w14:textId="77777777" w:rsidTr="00F829CB">
        <w:trPr>
          <w:trHeight w:val="20"/>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09B54DF3" w14:textId="77777777" w:rsidR="00F577CF" w:rsidRPr="00F577CF" w:rsidRDefault="00F577CF" w:rsidP="00F829CB">
            <w:pPr>
              <w:rPr>
                <w:color w:val="000000"/>
                <w:sz w:val="18"/>
                <w:szCs w:val="18"/>
              </w:rPr>
            </w:pPr>
            <w:r w:rsidRPr="00F577CF">
              <w:rPr>
                <w:color w:val="000000"/>
                <w:sz w:val="18"/>
                <w:szCs w:val="18"/>
              </w:rPr>
              <w:t>Приобретение основных средств</w:t>
            </w:r>
          </w:p>
        </w:tc>
        <w:tc>
          <w:tcPr>
            <w:tcW w:w="580" w:type="dxa"/>
            <w:tcBorders>
              <w:top w:val="nil"/>
              <w:left w:val="nil"/>
              <w:bottom w:val="single" w:sz="4" w:space="0" w:color="auto"/>
              <w:right w:val="single" w:sz="4" w:space="0" w:color="auto"/>
            </w:tcBorders>
            <w:shd w:val="clear" w:color="auto" w:fill="auto"/>
            <w:vAlign w:val="center"/>
            <w:hideMark/>
          </w:tcPr>
          <w:p w14:paraId="0B7C0932" w14:textId="77777777" w:rsidR="00F577CF" w:rsidRPr="00F577CF" w:rsidRDefault="00F577CF" w:rsidP="00F829CB">
            <w:pPr>
              <w:jc w:val="center"/>
              <w:rPr>
                <w:color w:val="000000"/>
                <w:sz w:val="18"/>
                <w:szCs w:val="18"/>
              </w:rPr>
            </w:pPr>
            <w:r w:rsidRPr="00F577CF">
              <w:rPr>
                <w:color w:val="000000"/>
                <w:sz w:val="18"/>
                <w:szCs w:val="18"/>
              </w:rPr>
              <w:t>803</w:t>
            </w:r>
          </w:p>
        </w:tc>
        <w:tc>
          <w:tcPr>
            <w:tcW w:w="421" w:type="dxa"/>
            <w:tcBorders>
              <w:top w:val="nil"/>
              <w:left w:val="nil"/>
              <w:bottom w:val="single" w:sz="4" w:space="0" w:color="auto"/>
              <w:right w:val="single" w:sz="4" w:space="0" w:color="auto"/>
            </w:tcBorders>
            <w:shd w:val="clear" w:color="auto" w:fill="auto"/>
            <w:vAlign w:val="center"/>
            <w:hideMark/>
          </w:tcPr>
          <w:p w14:paraId="30797332" w14:textId="77777777" w:rsidR="00F577CF" w:rsidRPr="00F577CF" w:rsidRDefault="00F577CF" w:rsidP="00F829CB">
            <w:pPr>
              <w:jc w:val="center"/>
              <w:rPr>
                <w:color w:val="000000"/>
                <w:sz w:val="18"/>
                <w:szCs w:val="18"/>
              </w:rPr>
            </w:pPr>
            <w:r w:rsidRPr="00F577CF">
              <w:rPr>
                <w:color w:val="000000"/>
                <w:sz w:val="18"/>
                <w:szCs w:val="18"/>
              </w:rPr>
              <w:t>05</w:t>
            </w:r>
          </w:p>
        </w:tc>
        <w:tc>
          <w:tcPr>
            <w:tcW w:w="466" w:type="dxa"/>
            <w:tcBorders>
              <w:top w:val="nil"/>
              <w:left w:val="nil"/>
              <w:bottom w:val="single" w:sz="4" w:space="0" w:color="auto"/>
              <w:right w:val="single" w:sz="4" w:space="0" w:color="auto"/>
            </w:tcBorders>
            <w:shd w:val="clear" w:color="auto" w:fill="auto"/>
            <w:vAlign w:val="center"/>
            <w:hideMark/>
          </w:tcPr>
          <w:p w14:paraId="3E450933" w14:textId="77777777" w:rsidR="00F577CF" w:rsidRPr="00F577CF" w:rsidRDefault="00F577CF" w:rsidP="00F829CB">
            <w:pPr>
              <w:jc w:val="center"/>
              <w:rPr>
                <w:color w:val="000000"/>
                <w:sz w:val="18"/>
                <w:szCs w:val="18"/>
              </w:rPr>
            </w:pPr>
            <w:r w:rsidRPr="00F577CF">
              <w:rPr>
                <w:color w:val="000000"/>
                <w:sz w:val="18"/>
                <w:szCs w:val="18"/>
              </w:rPr>
              <w:t>03</w:t>
            </w:r>
          </w:p>
        </w:tc>
        <w:tc>
          <w:tcPr>
            <w:tcW w:w="1509" w:type="dxa"/>
            <w:tcBorders>
              <w:top w:val="nil"/>
              <w:left w:val="nil"/>
              <w:bottom w:val="single" w:sz="4" w:space="0" w:color="auto"/>
              <w:right w:val="single" w:sz="4" w:space="0" w:color="auto"/>
            </w:tcBorders>
            <w:shd w:val="clear" w:color="auto" w:fill="auto"/>
            <w:vAlign w:val="center"/>
            <w:hideMark/>
          </w:tcPr>
          <w:p w14:paraId="797EC0AA" w14:textId="77777777" w:rsidR="00F577CF" w:rsidRPr="00F577CF" w:rsidRDefault="00F577CF" w:rsidP="00F829CB">
            <w:pPr>
              <w:jc w:val="center"/>
              <w:rPr>
                <w:color w:val="000000"/>
                <w:sz w:val="18"/>
                <w:szCs w:val="18"/>
              </w:rPr>
            </w:pPr>
            <w:r w:rsidRPr="00F577CF">
              <w:rPr>
                <w:color w:val="000000"/>
                <w:sz w:val="18"/>
                <w:szCs w:val="18"/>
              </w:rPr>
              <w:t>63 3 00 10010</w:t>
            </w:r>
          </w:p>
        </w:tc>
        <w:tc>
          <w:tcPr>
            <w:tcW w:w="751" w:type="dxa"/>
            <w:tcBorders>
              <w:top w:val="nil"/>
              <w:left w:val="nil"/>
              <w:bottom w:val="single" w:sz="4" w:space="0" w:color="auto"/>
              <w:right w:val="single" w:sz="4" w:space="0" w:color="auto"/>
            </w:tcBorders>
            <w:shd w:val="clear" w:color="auto" w:fill="auto"/>
            <w:vAlign w:val="center"/>
            <w:hideMark/>
          </w:tcPr>
          <w:p w14:paraId="0EB2437B" w14:textId="77777777" w:rsidR="00F577CF" w:rsidRPr="00F577CF" w:rsidRDefault="00F577CF" w:rsidP="00F829CB">
            <w:pPr>
              <w:jc w:val="center"/>
              <w:rPr>
                <w:color w:val="000000"/>
                <w:sz w:val="18"/>
                <w:szCs w:val="18"/>
              </w:rPr>
            </w:pPr>
            <w:r w:rsidRPr="00F577CF">
              <w:rPr>
                <w:color w:val="000000"/>
                <w:sz w:val="18"/>
                <w:szCs w:val="18"/>
              </w:rPr>
              <w:t>244</w:t>
            </w:r>
          </w:p>
        </w:tc>
        <w:tc>
          <w:tcPr>
            <w:tcW w:w="1233" w:type="dxa"/>
            <w:tcBorders>
              <w:top w:val="nil"/>
              <w:left w:val="nil"/>
              <w:bottom w:val="single" w:sz="4" w:space="0" w:color="auto"/>
              <w:right w:val="single" w:sz="4" w:space="0" w:color="auto"/>
            </w:tcBorders>
            <w:shd w:val="clear" w:color="auto" w:fill="auto"/>
            <w:vAlign w:val="center"/>
            <w:hideMark/>
          </w:tcPr>
          <w:p w14:paraId="67D373C3" w14:textId="77777777" w:rsidR="00F577CF" w:rsidRPr="00F577CF" w:rsidRDefault="00F577CF" w:rsidP="00F829CB">
            <w:pPr>
              <w:jc w:val="center"/>
              <w:rPr>
                <w:color w:val="000000"/>
                <w:sz w:val="18"/>
                <w:szCs w:val="18"/>
              </w:rPr>
            </w:pPr>
            <w:r w:rsidRPr="00F577CF">
              <w:rPr>
                <w:color w:val="000000"/>
                <w:sz w:val="18"/>
                <w:szCs w:val="18"/>
              </w:rPr>
              <w:t> </w:t>
            </w:r>
          </w:p>
        </w:tc>
        <w:tc>
          <w:tcPr>
            <w:tcW w:w="864" w:type="dxa"/>
            <w:tcBorders>
              <w:top w:val="nil"/>
              <w:left w:val="nil"/>
              <w:bottom w:val="single" w:sz="4" w:space="0" w:color="auto"/>
              <w:right w:val="single" w:sz="4" w:space="0" w:color="auto"/>
            </w:tcBorders>
            <w:shd w:val="clear" w:color="auto" w:fill="auto"/>
            <w:vAlign w:val="center"/>
            <w:hideMark/>
          </w:tcPr>
          <w:p w14:paraId="360CF4E1" w14:textId="77777777" w:rsidR="00F577CF" w:rsidRPr="00F577CF" w:rsidRDefault="00F577CF" w:rsidP="00F829CB">
            <w:pPr>
              <w:jc w:val="center"/>
              <w:rPr>
                <w:color w:val="000000"/>
                <w:sz w:val="18"/>
                <w:szCs w:val="18"/>
              </w:rPr>
            </w:pPr>
            <w:r w:rsidRPr="00F577CF">
              <w:rPr>
                <w:color w:val="000000"/>
                <w:sz w:val="18"/>
                <w:szCs w:val="18"/>
              </w:rPr>
              <w:t>310</w:t>
            </w:r>
          </w:p>
        </w:tc>
        <w:tc>
          <w:tcPr>
            <w:tcW w:w="695" w:type="dxa"/>
            <w:tcBorders>
              <w:top w:val="nil"/>
              <w:left w:val="nil"/>
              <w:bottom w:val="single" w:sz="4" w:space="0" w:color="auto"/>
              <w:right w:val="single" w:sz="4" w:space="0" w:color="auto"/>
            </w:tcBorders>
            <w:shd w:val="clear" w:color="auto" w:fill="auto"/>
            <w:vAlign w:val="center"/>
            <w:hideMark/>
          </w:tcPr>
          <w:p w14:paraId="2A1B2AF0" w14:textId="77777777" w:rsidR="00F577CF" w:rsidRPr="00F577CF" w:rsidRDefault="00F577CF" w:rsidP="00F829CB">
            <w:pPr>
              <w:jc w:val="center"/>
              <w:rPr>
                <w:color w:val="000000"/>
                <w:sz w:val="18"/>
                <w:szCs w:val="18"/>
              </w:rPr>
            </w:pPr>
            <w:r w:rsidRPr="00F577CF">
              <w:rPr>
                <w:color w:val="000000"/>
                <w:sz w:val="18"/>
                <w:szCs w:val="18"/>
              </w:rPr>
              <w:t>6000</w:t>
            </w:r>
          </w:p>
        </w:tc>
        <w:tc>
          <w:tcPr>
            <w:tcW w:w="1418" w:type="dxa"/>
            <w:tcBorders>
              <w:top w:val="nil"/>
              <w:left w:val="nil"/>
              <w:bottom w:val="single" w:sz="4" w:space="0" w:color="auto"/>
              <w:right w:val="single" w:sz="4" w:space="0" w:color="auto"/>
            </w:tcBorders>
            <w:shd w:val="clear" w:color="auto" w:fill="auto"/>
            <w:vAlign w:val="center"/>
            <w:hideMark/>
          </w:tcPr>
          <w:p w14:paraId="6F4B12CD" w14:textId="77777777" w:rsidR="00F577CF" w:rsidRPr="00F577CF" w:rsidRDefault="00F577CF" w:rsidP="00F829CB">
            <w:pPr>
              <w:jc w:val="right"/>
              <w:rPr>
                <w:b/>
                <w:bCs/>
                <w:i/>
                <w:iCs/>
                <w:sz w:val="18"/>
                <w:szCs w:val="18"/>
              </w:rPr>
            </w:pPr>
            <w:r w:rsidRPr="00F577CF">
              <w:rPr>
                <w:b/>
                <w:bCs/>
                <w:i/>
                <w:iCs/>
                <w:sz w:val="18"/>
                <w:szCs w:val="18"/>
              </w:rPr>
              <w:t>804 136,55</w:t>
            </w:r>
          </w:p>
        </w:tc>
        <w:tc>
          <w:tcPr>
            <w:tcW w:w="1559" w:type="dxa"/>
            <w:tcBorders>
              <w:top w:val="nil"/>
              <w:left w:val="nil"/>
              <w:bottom w:val="single" w:sz="4" w:space="0" w:color="auto"/>
              <w:right w:val="single" w:sz="4" w:space="0" w:color="auto"/>
            </w:tcBorders>
            <w:shd w:val="clear" w:color="auto" w:fill="auto"/>
            <w:vAlign w:val="center"/>
            <w:hideMark/>
          </w:tcPr>
          <w:p w14:paraId="2E1D259B"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2F386AC6" w14:textId="77777777" w:rsidR="00F577CF" w:rsidRPr="00F577CF" w:rsidRDefault="00F577CF" w:rsidP="00F829CB">
            <w:pPr>
              <w:jc w:val="right"/>
              <w:rPr>
                <w:b/>
                <w:bCs/>
                <w:i/>
                <w:iCs/>
                <w:sz w:val="18"/>
                <w:szCs w:val="18"/>
              </w:rPr>
            </w:pPr>
            <w:r w:rsidRPr="00F577CF">
              <w:rPr>
                <w:b/>
                <w:bCs/>
                <w:i/>
                <w:iCs/>
                <w:sz w:val="18"/>
                <w:szCs w:val="18"/>
              </w:rPr>
              <w:t>804 136,55</w:t>
            </w:r>
          </w:p>
        </w:tc>
        <w:tc>
          <w:tcPr>
            <w:tcW w:w="851" w:type="dxa"/>
            <w:tcBorders>
              <w:top w:val="nil"/>
              <w:left w:val="nil"/>
              <w:bottom w:val="single" w:sz="4" w:space="0" w:color="auto"/>
              <w:right w:val="single" w:sz="4" w:space="0" w:color="auto"/>
            </w:tcBorders>
            <w:shd w:val="clear" w:color="auto" w:fill="auto"/>
            <w:vAlign w:val="center"/>
            <w:hideMark/>
          </w:tcPr>
          <w:p w14:paraId="22650200"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00834F59" w14:textId="77777777" w:rsidTr="00F829CB">
        <w:trPr>
          <w:trHeight w:val="20"/>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67B13DF7" w14:textId="77777777" w:rsidR="00F577CF" w:rsidRPr="00F577CF" w:rsidRDefault="00F577CF" w:rsidP="00F829CB">
            <w:pPr>
              <w:rPr>
                <w:color w:val="000000"/>
                <w:sz w:val="18"/>
                <w:szCs w:val="18"/>
              </w:rPr>
            </w:pPr>
            <w:r w:rsidRPr="00F577CF">
              <w:rPr>
                <w:color w:val="000000"/>
                <w:sz w:val="18"/>
                <w:szCs w:val="18"/>
              </w:rPr>
              <w:t>Приобретение основных средств</w:t>
            </w:r>
          </w:p>
        </w:tc>
        <w:tc>
          <w:tcPr>
            <w:tcW w:w="580" w:type="dxa"/>
            <w:tcBorders>
              <w:top w:val="nil"/>
              <w:left w:val="nil"/>
              <w:bottom w:val="single" w:sz="4" w:space="0" w:color="auto"/>
              <w:right w:val="single" w:sz="4" w:space="0" w:color="auto"/>
            </w:tcBorders>
            <w:shd w:val="clear" w:color="auto" w:fill="auto"/>
            <w:vAlign w:val="center"/>
            <w:hideMark/>
          </w:tcPr>
          <w:p w14:paraId="15A32AD6" w14:textId="77777777" w:rsidR="00F577CF" w:rsidRPr="00F577CF" w:rsidRDefault="00F577CF" w:rsidP="00F829CB">
            <w:pPr>
              <w:jc w:val="center"/>
              <w:rPr>
                <w:color w:val="000000"/>
                <w:sz w:val="18"/>
                <w:szCs w:val="18"/>
              </w:rPr>
            </w:pPr>
            <w:r w:rsidRPr="00F577CF">
              <w:rPr>
                <w:color w:val="000000"/>
                <w:sz w:val="18"/>
                <w:szCs w:val="18"/>
              </w:rPr>
              <w:t>803</w:t>
            </w:r>
          </w:p>
        </w:tc>
        <w:tc>
          <w:tcPr>
            <w:tcW w:w="421" w:type="dxa"/>
            <w:tcBorders>
              <w:top w:val="nil"/>
              <w:left w:val="nil"/>
              <w:bottom w:val="single" w:sz="4" w:space="0" w:color="auto"/>
              <w:right w:val="single" w:sz="4" w:space="0" w:color="auto"/>
            </w:tcBorders>
            <w:shd w:val="clear" w:color="auto" w:fill="auto"/>
            <w:vAlign w:val="center"/>
            <w:hideMark/>
          </w:tcPr>
          <w:p w14:paraId="2FAF221E" w14:textId="77777777" w:rsidR="00F577CF" w:rsidRPr="00F577CF" w:rsidRDefault="00F577CF" w:rsidP="00F829CB">
            <w:pPr>
              <w:jc w:val="center"/>
              <w:rPr>
                <w:color w:val="000000"/>
                <w:sz w:val="18"/>
                <w:szCs w:val="18"/>
              </w:rPr>
            </w:pPr>
            <w:r w:rsidRPr="00F577CF">
              <w:rPr>
                <w:color w:val="000000"/>
                <w:sz w:val="18"/>
                <w:szCs w:val="18"/>
              </w:rPr>
              <w:t>05</w:t>
            </w:r>
          </w:p>
        </w:tc>
        <w:tc>
          <w:tcPr>
            <w:tcW w:w="466" w:type="dxa"/>
            <w:tcBorders>
              <w:top w:val="nil"/>
              <w:left w:val="nil"/>
              <w:bottom w:val="single" w:sz="4" w:space="0" w:color="auto"/>
              <w:right w:val="single" w:sz="4" w:space="0" w:color="auto"/>
            </w:tcBorders>
            <w:shd w:val="clear" w:color="auto" w:fill="auto"/>
            <w:vAlign w:val="center"/>
            <w:hideMark/>
          </w:tcPr>
          <w:p w14:paraId="6CBCB296" w14:textId="77777777" w:rsidR="00F577CF" w:rsidRPr="00F577CF" w:rsidRDefault="00F577CF" w:rsidP="00F829CB">
            <w:pPr>
              <w:jc w:val="center"/>
              <w:rPr>
                <w:color w:val="000000"/>
                <w:sz w:val="18"/>
                <w:szCs w:val="18"/>
              </w:rPr>
            </w:pPr>
            <w:r w:rsidRPr="00F577CF">
              <w:rPr>
                <w:color w:val="000000"/>
                <w:sz w:val="18"/>
                <w:szCs w:val="18"/>
              </w:rPr>
              <w:t>03</w:t>
            </w:r>
          </w:p>
        </w:tc>
        <w:tc>
          <w:tcPr>
            <w:tcW w:w="1509" w:type="dxa"/>
            <w:tcBorders>
              <w:top w:val="nil"/>
              <w:left w:val="nil"/>
              <w:bottom w:val="single" w:sz="4" w:space="0" w:color="auto"/>
              <w:right w:val="single" w:sz="4" w:space="0" w:color="auto"/>
            </w:tcBorders>
            <w:shd w:val="clear" w:color="auto" w:fill="auto"/>
            <w:vAlign w:val="center"/>
            <w:hideMark/>
          </w:tcPr>
          <w:p w14:paraId="1E1C0E98" w14:textId="77777777" w:rsidR="00F577CF" w:rsidRPr="00F577CF" w:rsidRDefault="00F577CF" w:rsidP="00F829CB">
            <w:pPr>
              <w:jc w:val="center"/>
              <w:rPr>
                <w:color w:val="000000"/>
                <w:sz w:val="18"/>
                <w:szCs w:val="18"/>
              </w:rPr>
            </w:pPr>
            <w:r w:rsidRPr="00F577CF">
              <w:rPr>
                <w:color w:val="000000"/>
                <w:sz w:val="18"/>
                <w:szCs w:val="18"/>
              </w:rPr>
              <w:t>63 3 00 10010</w:t>
            </w:r>
          </w:p>
        </w:tc>
        <w:tc>
          <w:tcPr>
            <w:tcW w:w="751" w:type="dxa"/>
            <w:tcBorders>
              <w:top w:val="nil"/>
              <w:left w:val="nil"/>
              <w:bottom w:val="single" w:sz="4" w:space="0" w:color="auto"/>
              <w:right w:val="single" w:sz="4" w:space="0" w:color="auto"/>
            </w:tcBorders>
            <w:shd w:val="clear" w:color="auto" w:fill="auto"/>
            <w:vAlign w:val="center"/>
            <w:hideMark/>
          </w:tcPr>
          <w:p w14:paraId="3568987D" w14:textId="77777777" w:rsidR="00F577CF" w:rsidRPr="00F577CF" w:rsidRDefault="00F577CF" w:rsidP="00F829CB">
            <w:pPr>
              <w:jc w:val="center"/>
              <w:rPr>
                <w:color w:val="000000"/>
                <w:sz w:val="18"/>
                <w:szCs w:val="18"/>
              </w:rPr>
            </w:pPr>
            <w:r w:rsidRPr="00F577CF">
              <w:rPr>
                <w:color w:val="000000"/>
                <w:sz w:val="18"/>
                <w:szCs w:val="18"/>
              </w:rPr>
              <w:t>244</w:t>
            </w:r>
          </w:p>
        </w:tc>
        <w:tc>
          <w:tcPr>
            <w:tcW w:w="1233" w:type="dxa"/>
            <w:tcBorders>
              <w:top w:val="nil"/>
              <w:left w:val="nil"/>
              <w:bottom w:val="single" w:sz="4" w:space="0" w:color="auto"/>
              <w:right w:val="single" w:sz="4" w:space="0" w:color="auto"/>
            </w:tcBorders>
            <w:shd w:val="clear" w:color="auto" w:fill="auto"/>
            <w:vAlign w:val="center"/>
            <w:hideMark/>
          </w:tcPr>
          <w:p w14:paraId="08AEC0E4" w14:textId="77777777" w:rsidR="00F577CF" w:rsidRPr="00F577CF" w:rsidRDefault="00F577CF" w:rsidP="00F829CB">
            <w:pPr>
              <w:jc w:val="center"/>
              <w:rPr>
                <w:color w:val="000000"/>
                <w:sz w:val="18"/>
                <w:szCs w:val="18"/>
              </w:rPr>
            </w:pPr>
            <w:r w:rsidRPr="00F577CF">
              <w:rPr>
                <w:color w:val="000000"/>
                <w:sz w:val="18"/>
                <w:szCs w:val="18"/>
              </w:rPr>
              <w:t> </w:t>
            </w:r>
          </w:p>
        </w:tc>
        <w:tc>
          <w:tcPr>
            <w:tcW w:w="864" w:type="dxa"/>
            <w:tcBorders>
              <w:top w:val="nil"/>
              <w:left w:val="nil"/>
              <w:bottom w:val="single" w:sz="4" w:space="0" w:color="auto"/>
              <w:right w:val="single" w:sz="4" w:space="0" w:color="auto"/>
            </w:tcBorders>
            <w:shd w:val="clear" w:color="auto" w:fill="auto"/>
            <w:vAlign w:val="center"/>
            <w:hideMark/>
          </w:tcPr>
          <w:p w14:paraId="332A9743" w14:textId="77777777" w:rsidR="00F577CF" w:rsidRPr="00F577CF" w:rsidRDefault="00F577CF" w:rsidP="00F829CB">
            <w:pPr>
              <w:jc w:val="center"/>
              <w:rPr>
                <w:color w:val="000000"/>
                <w:sz w:val="18"/>
                <w:szCs w:val="18"/>
              </w:rPr>
            </w:pPr>
            <w:r w:rsidRPr="00F577CF">
              <w:rPr>
                <w:color w:val="000000"/>
                <w:sz w:val="18"/>
                <w:szCs w:val="18"/>
              </w:rPr>
              <w:t>310</w:t>
            </w:r>
          </w:p>
        </w:tc>
        <w:tc>
          <w:tcPr>
            <w:tcW w:w="695" w:type="dxa"/>
            <w:tcBorders>
              <w:top w:val="nil"/>
              <w:left w:val="nil"/>
              <w:bottom w:val="single" w:sz="4" w:space="0" w:color="auto"/>
              <w:right w:val="single" w:sz="4" w:space="0" w:color="auto"/>
            </w:tcBorders>
            <w:shd w:val="clear" w:color="auto" w:fill="auto"/>
            <w:vAlign w:val="center"/>
            <w:hideMark/>
          </w:tcPr>
          <w:p w14:paraId="03F9B42B" w14:textId="77777777" w:rsidR="00F577CF" w:rsidRPr="00F577CF" w:rsidRDefault="00F577CF" w:rsidP="00F829CB">
            <w:pPr>
              <w:jc w:val="center"/>
              <w:rPr>
                <w:color w:val="000000"/>
                <w:sz w:val="18"/>
                <w:szCs w:val="18"/>
              </w:rPr>
            </w:pPr>
            <w:r w:rsidRPr="00F577CF">
              <w:rPr>
                <w:color w:val="000000"/>
                <w:sz w:val="18"/>
                <w:szCs w:val="18"/>
              </w:rPr>
              <w:t>7000</w:t>
            </w:r>
          </w:p>
        </w:tc>
        <w:tc>
          <w:tcPr>
            <w:tcW w:w="1418" w:type="dxa"/>
            <w:tcBorders>
              <w:top w:val="nil"/>
              <w:left w:val="nil"/>
              <w:bottom w:val="single" w:sz="4" w:space="0" w:color="auto"/>
              <w:right w:val="single" w:sz="4" w:space="0" w:color="auto"/>
            </w:tcBorders>
            <w:shd w:val="clear" w:color="auto" w:fill="auto"/>
            <w:vAlign w:val="center"/>
            <w:hideMark/>
          </w:tcPr>
          <w:p w14:paraId="1D818C65"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0DF3D011"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5D81D9B1"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9893A02"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6BE8ED72"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887BD08" w14:textId="77777777" w:rsidR="00F577CF" w:rsidRPr="00F577CF" w:rsidRDefault="00F577CF" w:rsidP="00F829CB">
            <w:pPr>
              <w:rPr>
                <w:b/>
                <w:bCs/>
                <w:color w:val="000000"/>
                <w:sz w:val="18"/>
                <w:szCs w:val="18"/>
              </w:rPr>
            </w:pPr>
            <w:r w:rsidRPr="00F577CF">
              <w:rPr>
                <w:b/>
                <w:bCs/>
                <w:color w:val="000000"/>
                <w:sz w:val="18"/>
                <w:szCs w:val="18"/>
              </w:rPr>
              <w:t>Обеспечение благоустройства дворовых территорий</w:t>
            </w:r>
          </w:p>
        </w:tc>
        <w:tc>
          <w:tcPr>
            <w:tcW w:w="580" w:type="dxa"/>
            <w:tcBorders>
              <w:top w:val="nil"/>
              <w:left w:val="nil"/>
              <w:bottom w:val="single" w:sz="4" w:space="0" w:color="000000"/>
              <w:right w:val="single" w:sz="4" w:space="0" w:color="000000"/>
            </w:tcBorders>
            <w:shd w:val="clear" w:color="auto" w:fill="auto"/>
            <w:vAlign w:val="center"/>
            <w:hideMark/>
          </w:tcPr>
          <w:p w14:paraId="1A6BC27D" w14:textId="77777777" w:rsidR="00F577CF" w:rsidRPr="00F577CF" w:rsidRDefault="00F577CF" w:rsidP="00F829CB">
            <w:pPr>
              <w:jc w:val="center"/>
              <w:rPr>
                <w:b/>
                <w:bCs/>
                <w:color w:val="000000"/>
                <w:sz w:val="18"/>
                <w:szCs w:val="18"/>
              </w:rPr>
            </w:pPr>
            <w:r w:rsidRPr="00F577CF">
              <w:rPr>
                <w:b/>
                <w:bCs/>
                <w:color w:val="000000"/>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310E78A" w14:textId="77777777" w:rsidR="00F577CF" w:rsidRPr="00F577CF" w:rsidRDefault="00F577CF" w:rsidP="00F829CB">
            <w:pPr>
              <w:jc w:val="center"/>
              <w:rPr>
                <w:b/>
                <w:bCs/>
                <w:color w:val="000000"/>
                <w:sz w:val="18"/>
                <w:szCs w:val="18"/>
              </w:rPr>
            </w:pPr>
            <w:r w:rsidRPr="00F577CF">
              <w:rPr>
                <w:b/>
                <w:bCs/>
                <w:color w:val="000000"/>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2A8F6077" w14:textId="77777777" w:rsidR="00F577CF" w:rsidRPr="00F577CF" w:rsidRDefault="00F577CF" w:rsidP="00F829CB">
            <w:pPr>
              <w:jc w:val="center"/>
              <w:rPr>
                <w:b/>
                <w:bCs/>
                <w:color w:val="000000"/>
                <w:sz w:val="18"/>
                <w:szCs w:val="18"/>
              </w:rPr>
            </w:pPr>
            <w:r w:rsidRPr="00F577CF">
              <w:rPr>
                <w:b/>
                <w:bCs/>
                <w:color w:val="000000"/>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59748C12" w14:textId="77777777" w:rsidR="00F577CF" w:rsidRPr="00F577CF" w:rsidRDefault="00F577CF" w:rsidP="00F829CB">
            <w:pPr>
              <w:jc w:val="center"/>
              <w:rPr>
                <w:b/>
                <w:bCs/>
                <w:color w:val="000000"/>
                <w:sz w:val="18"/>
                <w:szCs w:val="18"/>
              </w:rPr>
            </w:pPr>
            <w:r w:rsidRPr="00F577CF">
              <w:rPr>
                <w:b/>
                <w:bCs/>
                <w:color w:val="000000"/>
                <w:sz w:val="18"/>
                <w:szCs w:val="18"/>
              </w:rPr>
              <w:t>63 3 00 10020</w:t>
            </w:r>
          </w:p>
        </w:tc>
        <w:tc>
          <w:tcPr>
            <w:tcW w:w="751" w:type="dxa"/>
            <w:tcBorders>
              <w:top w:val="nil"/>
              <w:left w:val="nil"/>
              <w:bottom w:val="single" w:sz="4" w:space="0" w:color="000000"/>
              <w:right w:val="single" w:sz="4" w:space="0" w:color="000000"/>
            </w:tcBorders>
            <w:shd w:val="clear" w:color="auto" w:fill="auto"/>
            <w:vAlign w:val="center"/>
            <w:hideMark/>
          </w:tcPr>
          <w:p w14:paraId="672E7C62" w14:textId="77777777" w:rsidR="00F577CF" w:rsidRPr="00F577CF" w:rsidRDefault="00F577CF" w:rsidP="00F829CB">
            <w:pPr>
              <w:jc w:val="center"/>
              <w:rPr>
                <w:b/>
                <w:bCs/>
                <w:color w:val="000000"/>
                <w:sz w:val="18"/>
                <w:szCs w:val="18"/>
              </w:rPr>
            </w:pPr>
            <w:r w:rsidRPr="00F577CF">
              <w:rPr>
                <w:b/>
                <w:bCs/>
                <w:color w:val="000000"/>
                <w:sz w:val="18"/>
                <w:szCs w:val="18"/>
              </w:rPr>
              <w:t>200</w:t>
            </w:r>
          </w:p>
        </w:tc>
        <w:tc>
          <w:tcPr>
            <w:tcW w:w="1233" w:type="dxa"/>
            <w:tcBorders>
              <w:top w:val="nil"/>
              <w:left w:val="nil"/>
              <w:bottom w:val="single" w:sz="4" w:space="0" w:color="000000"/>
              <w:right w:val="single" w:sz="4" w:space="0" w:color="000000"/>
            </w:tcBorders>
            <w:shd w:val="clear" w:color="auto" w:fill="auto"/>
            <w:vAlign w:val="center"/>
            <w:hideMark/>
          </w:tcPr>
          <w:p w14:paraId="7D66A060"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5238ED7"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695" w:type="dxa"/>
            <w:tcBorders>
              <w:top w:val="nil"/>
              <w:left w:val="nil"/>
              <w:bottom w:val="single" w:sz="4" w:space="0" w:color="000000"/>
              <w:right w:val="nil"/>
            </w:tcBorders>
            <w:shd w:val="clear" w:color="auto" w:fill="auto"/>
            <w:vAlign w:val="center"/>
            <w:hideMark/>
          </w:tcPr>
          <w:p w14:paraId="202BB3A3"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7972C69" w14:textId="77777777" w:rsidR="00F577CF" w:rsidRPr="00F577CF" w:rsidRDefault="00F577CF" w:rsidP="00F829CB">
            <w:pPr>
              <w:jc w:val="right"/>
              <w:rPr>
                <w:b/>
                <w:bCs/>
                <w:sz w:val="18"/>
                <w:szCs w:val="18"/>
              </w:rPr>
            </w:pPr>
            <w:r w:rsidRPr="00F577CF">
              <w:rPr>
                <w:b/>
                <w:bCs/>
                <w:sz w:val="18"/>
                <w:szCs w:val="18"/>
              </w:rPr>
              <w:t>7 990 855,90</w:t>
            </w:r>
          </w:p>
        </w:tc>
        <w:tc>
          <w:tcPr>
            <w:tcW w:w="1559" w:type="dxa"/>
            <w:tcBorders>
              <w:top w:val="nil"/>
              <w:left w:val="nil"/>
              <w:bottom w:val="single" w:sz="4" w:space="0" w:color="auto"/>
              <w:right w:val="single" w:sz="4" w:space="0" w:color="auto"/>
            </w:tcBorders>
            <w:shd w:val="clear" w:color="auto" w:fill="auto"/>
            <w:vAlign w:val="center"/>
            <w:hideMark/>
          </w:tcPr>
          <w:p w14:paraId="0D8F9AD4"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593372F5" w14:textId="77777777" w:rsidR="00F577CF" w:rsidRPr="00F577CF" w:rsidRDefault="00F577CF" w:rsidP="00F829CB">
            <w:pPr>
              <w:jc w:val="right"/>
              <w:rPr>
                <w:b/>
                <w:bCs/>
                <w:sz w:val="18"/>
                <w:szCs w:val="18"/>
              </w:rPr>
            </w:pPr>
            <w:r w:rsidRPr="00F577CF">
              <w:rPr>
                <w:b/>
                <w:bCs/>
                <w:sz w:val="18"/>
                <w:szCs w:val="18"/>
              </w:rPr>
              <w:t>7 990 855,90</w:t>
            </w:r>
          </w:p>
        </w:tc>
        <w:tc>
          <w:tcPr>
            <w:tcW w:w="851" w:type="dxa"/>
            <w:tcBorders>
              <w:top w:val="nil"/>
              <w:left w:val="nil"/>
              <w:bottom w:val="single" w:sz="4" w:space="0" w:color="auto"/>
              <w:right w:val="single" w:sz="4" w:space="0" w:color="auto"/>
            </w:tcBorders>
            <w:shd w:val="clear" w:color="auto" w:fill="auto"/>
            <w:vAlign w:val="center"/>
            <w:hideMark/>
          </w:tcPr>
          <w:p w14:paraId="25CE06D5"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67140DE0"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1EA26F9" w14:textId="77777777" w:rsidR="00F577CF" w:rsidRPr="00F577CF" w:rsidRDefault="00F577CF" w:rsidP="00F829CB">
            <w:pPr>
              <w:rPr>
                <w:b/>
                <w:bCs/>
                <w:color w:val="000000"/>
                <w:sz w:val="18"/>
                <w:szCs w:val="18"/>
              </w:rPr>
            </w:pPr>
            <w:r w:rsidRPr="00F577CF">
              <w:rPr>
                <w:b/>
                <w:bCs/>
                <w:color w:val="000000"/>
                <w:sz w:val="18"/>
                <w:szCs w:val="18"/>
              </w:rPr>
              <w:t>Прочая закупка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6EE60255" w14:textId="77777777" w:rsidR="00F577CF" w:rsidRPr="00F577CF" w:rsidRDefault="00F577CF" w:rsidP="00F829CB">
            <w:pPr>
              <w:jc w:val="center"/>
              <w:rPr>
                <w:b/>
                <w:bCs/>
                <w:color w:val="000000"/>
                <w:sz w:val="18"/>
                <w:szCs w:val="18"/>
              </w:rPr>
            </w:pPr>
            <w:r w:rsidRPr="00F577CF">
              <w:rPr>
                <w:b/>
                <w:bCs/>
                <w:color w:val="000000"/>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8F47BF5" w14:textId="77777777" w:rsidR="00F577CF" w:rsidRPr="00F577CF" w:rsidRDefault="00F577CF" w:rsidP="00F829CB">
            <w:pPr>
              <w:jc w:val="center"/>
              <w:rPr>
                <w:b/>
                <w:bCs/>
                <w:color w:val="000000"/>
                <w:sz w:val="18"/>
                <w:szCs w:val="18"/>
              </w:rPr>
            </w:pPr>
            <w:r w:rsidRPr="00F577CF">
              <w:rPr>
                <w:b/>
                <w:bCs/>
                <w:color w:val="000000"/>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264409E5" w14:textId="77777777" w:rsidR="00F577CF" w:rsidRPr="00F577CF" w:rsidRDefault="00F577CF" w:rsidP="00F829CB">
            <w:pPr>
              <w:jc w:val="center"/>
              <w:rPr>
                <w:b/>
                <w:bCs/>
                <w:color w:val="000000"/>
                <w:sz w:val="18"/>
                <w:szCs w:val="18"/>
              </w:rPr>
            </w:pPr>
            <w:r w:rsidRPr="00F577CF">
              <w:rPr>
                <w:b/>
                <w:bCs/>
                <w:color w:val="000000"/>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1B3C7042" w14:textId="77777777" w:rsidR="00F577CF" w:rsidRPr="00F577CF" w:rsidRDefault="00F577CF" w:rsidP="00F829CB">
            <w:pPr>
              <w:jc w:val="center"/>
              <w:rPr>
                <w:b/>
                <w:bCs/>
                <w:color w:val="000000"/>
                <w:sz w:val="18"/>
                <w:szCs w:val="18"/>
              </w:rPr>
            </w:pPr>
            <w:r w:rsidRPr="00F577CF">
              <w:rPr>
                <w:b/>
                <w:bCs/>
                <w:color w:val="000000"/>
                <w:sz w:val="18"/>
                <w:szCs w:val="18"/>
              </w:rPr>
              <w:t>63 3 00 10020</w:t>
            </w:r>
          </w:p>
        </w:tc>
        <w:tc>
          <w:tcPr>
            <w:tcW w:w="751" w:type="dxa"/>
            <w:tcBorders>
              <w:top w:val="nil"/>
              <w:left w:val="nil"/>
              <w:bottom w:val="single" w:sz="4" w:space="0" w:color="000000"/>
              <w:right w:val="single" w:sz="4" w:space="0" w:color="000000"/>
            </w:tcBorders>
            <w:shd w:val="clear" w:color="auto" w:fill="auto"/>
            <w:vAlign w:val="center"/>
            <w:hideMark/>
          </w:tcPr>
          <w:p w14:paraId="78AB5430" w14:textId="77777777" w:rsidR="00F577CF" w:rsidRPr="00F577CF" w:rsidRDefault="00F577CF" w:rsidP="00F829CB">
            <w:pPr>
              <w:jc w:val="center"/>
              <w:rPr>
                <w:b/>
                <w:bCs/>
                <w:color w:val="000000"/>
                <w:sz w:val="18"/>
                <w:szCs w:val="18"/>
              </w:rPr>
            </w:pPr>
            <w:r w:rsidRPr="00F577CF">
              <w:rPr>
                <w:b/>
                <w:bCs/>
                <w:color w:val="000000"/>
                <w:sz w:val="18"/>
                <w:szCs w:val="18"/>
              </w:rPr>
              <w:t>240</w:t>
            </w:r>
          </w:p>
        </w:tc>
        <w:tc>
          <w:tcPr>
            <w:tcW w:w="1233" w:type="dxa"/>
            <w:tcBorders>
              <w:top w:val="nil"/>
              <w:left w:val="nil"/>
              <w:bottom w:val="single" w:sz="4" w:space="0" w:color="000000"/>
              <w:right w:val="single" w:sz="4" w:space="0" w:color="000000"/>
            </w:tcBorders>
            <w:shd w:val="clear" w:color="auto" w:fill="auto"/>
            <w:vAlign w:val="center"/>
            <w:hideMark/>
          </w:tcPr>
          <w:p w14:paraId="5FC9A8D3"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65E9C5D"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695" w:type="dxa"/>
            <w:tcBorders>
              <w:top w:val="nil"/>
              <w:left w:val="nil"/>
              <w:bottom w:val="single" w:sz="4" w:space="0" w:color="000000"/>
              <w:right w:val="nil"/>
            </w:tcBorders>
            <w:shd w:val="clear" w:color="auto" w:fill="auto"/>
            <w:vAlign w:val="center"/>
            <w:hideMark/>
          </w:tcPr>
          <w:p w14:paraId="06A18357"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D385520" w14:textId="77777777" w:rsidR="00F577CF" w:rsidRPr="00F577CF" w:rsidRDefault="00F577CF" w:rsidP="00F829CB">
            <w:pPr>
              <w:jc w:val="right"/>
              <w:rPr>
                <w:b/>
                <w:bCs/>
                <w:sz w:val="18"/>
                <w:szCs w:val="18"/>
              </w:rPr>
            </w:pPr>
            <w:r w:rsidRPr="00F577CF">
              <w:rPr>
                <w:b/>
                <w:bCs/>
                <w:sz w:val="18"/>
                <w:szCs w:val="18"/>
              </w:rPr>
              <w:t>7 990 855,90</w:t>
            </w:r>
          </w:p>
        </w:tc>
        <w:tc>
          <w:tcPr>
            <w:tcW w:w="1559" w:type="dxa"/>
            <w:tcBorders>
              <w:top w:val="nil"/>
              <w:left w:val="nil"/>
              <w:bottom w:val="single" w:sz="4" w:space="0" w:color="auto"/>
              <w:right w:val="single" w:sz="4" w:space="0" w:color="auto"/>
            </w:tcBorders>
            <w:shd w:val="clear" w:color="auto" w:fill="auto"/>
            <w:vAlign w:val="center"/>
            <w:hideMark/>
          </w:tcPr>
          <w:p w14:paraId="7526B97D"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69A6DCD4" w14:textId="77777777" w:rsidR="00F577CF" w:rsidRPr="00F577CF" w:rsidRDefault="00F577CF" w:rsidP="00F829CB">
            <w:pPr>
              <w:jc w:val="right"/>
              <w:rPr>
                <w:b/>
                <w:bCs/>
                <w:sz w:val="18"/>
                <w:szCs w:val="18"/>
              </w:rPr>
            </w:pPr>
            <w:r w:rsidRPr="00F577CF">
              <w:rPr>
                <w:b/>
                <w:bCs/>
                <w:sz w:val="18"/>
                <w:szCs w:val="18"/>
              </w:rPr>
              <w:t>7 990 855,90</w:t>
            </w:r>
          </w:p>
        </w:tc>
        <w:tc>
          <w:tcPr>
            <w:tcW w:w="851" w:type="dxa"/>
            <w:tcBorders>
              <w:top w:val="nil"/>
              <w:left w:val="nil"/>
              <w:bottom w:val="single" w:sz="4" w:space="0" w:color="auto"/>
              <w:right w:val="single" w:sz="4" w:space="0" w:color="auto"/>
            </w:tcBorders>
            <w:shd w:val="clear" w:color="auto" w:fill="auto"/>
            <w:vAlign w:val="center"/>
            <w:hideMark/>
          </w:tcPr>
          <w:p w14:paraId="4172AAED"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7B0A406E" w14:textId="77777777" w:rsidTr="00F829CB">
        <w:trPr>
          <w:trHeight w:val="20"/>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07654B08" w14:textId="77777777" w:rsidR="00F577CF" w:rsidRPr="00F577CF" w:rsidRDefault="00F577CF" w:rsidP="00F829CB">
            <w:pPr>
              <w:rPr>
                <w:b/>
                <w:bCs/>
                <w:color w:val="000000"/>
                <w:sz w:val="18"/>
                <w:szCs w:val="18"/>
              </w:rPr>
            </w:pPr>
            <w:r w:rsidRPr="00F577CF">
              <w:rPr>
                <w:b/>
                <w:bCs/>
                <w:color w:val="000000"/>
                <w:sz w:val="18"/>
                <w:szCs w:val="18"/>
              </w:rPr>
              <w:t>Увеличение стоимости основных средств</w:t>
            </w:r>
          </w:p>
        </w:tc>
        <w:tc>
          <w:tcPr>
            <w:tcW w:w="580" w:type="dxa"/>
            <w:tcBorders>
              <w:top w:val="nil"/>
              <w:left w:val="nil"/>
              <w:bottom w:val="single" w:sz="4" w:space="0" w:color="auto"/>
              <w:right w:val="single" w:sz="4" w:space="0" w:color="auto"/>
            </w:tcBorders>
            <w:shd w:val="clear" w:color="auto" w:fill="auto"/>
            <w:vAlign w:val="center"/>
            <w:hideMark/>
          </w:tcPr>
          <w:p w14:paraId="53FC20A9" w14:textId="77777777" w:rsidR="00F577CF" w:rsidRPr="00F577CF" w:rsidRDefault="00F577CF" w:rsidP="00F829CB">
            <w:pPr>
              <w:jc w:val="center"/>
              <w:rPr>
                <w:b/>
                <w:bCs/>
                <w:color w:val="000000"/>
                <w:sz w:val="18"/>
                <w:szCs w:val="18"/>
              </w:rPr>
            </w:pPr>
            <w:r w:rsidRPr="00F577CF">
              <w:rPr>
                <w:b/>
                <w:bCs/>
                <w:color w:val="000000"/>
                <w:sz w:val="18"/>
                <w:szCs w:val="18"/>
              </w:rPr>
              <w:t>803</w:t>
            </w:r>
          </w:p>
        </w:tc>
        <w:tc>
          <w:tcPr>
            <w:tcW w:w="421" w:type="dxa"/>
            <w:tcBorders>
              <w:top w:val="nil"/>
              <w:left w:val="nil"/>
              <w:bottom w:val="single" w:sz="4" w:space="0" w:color="auto"/>
              <w:right w:val="single" w:sz="4" w:space="0" w:color="auto"/>
            </w:tcBorders>
            <w:shd w:val="clear" w:color="auto" w:fill="auto"/>
            <w:vAlign w:val="center"/>
            <w:hideMark/>
          </w:tcPr>
          <w:p w14:paraId="0A7DDA6D" w14:textId="77777777" w:rsidR="00F577CF" w:rsidRPr="00F577CF" w:rsidRDefault="00F577CF" w:rsidP="00F829CB">
            <w:pPr>
              <w:jc w:val="center"/>
              <w:rPr>
                <w:b/>
                <w:bCs/>
                <w:color w:val="000000"/>
                <w:sz w:val="18"/>
                <w:szCs w:val="18"/>
              </w:rPr>
            </w:pPr>
            <w:r w:rsidRPr="00F577CF">
              <w:rPr>
                <w:b/>
                <w:bCs/>
                <w:color w:val="000000"/>
                <w:sz w:val="18"/>
                <w:szCs w:val="18"/>
              </w:rPr>
              <w:t>05</w:t>
            </w:r>
          </w:p>
        </w:tc>
        <w:tc>
          <w:tcPr>
            <w:tcW w:w="466" w:type="dxa"/>
            <w:tcBorders>
              <w:top w:val="nil"/>
              <w:left w:val="nil"/>
              <w:bottom w:val="single" w:sz="4" w:space="0" w:color="auto"/>
              <w:right w:val="single" w:sz="4" w:space="0" w:color="auto"/>
            </w:tcBorders>
            <w:shd w:val="clear" w:color="auto" w:fill="auto"/>
            <w:vAlign w:val="center"/>
            <w:hideMark/>
          </w:tcPr>
          <w:p w14:paraId="193131B6" w14:textId="77777777" w:rsidR="00F577CF" w:rsidRPr="00F577CF" w:rsidRDefault="00F577CF" w:rsidP="00F829CB">
            <w:pPr>
              <w:jc w:val="center"/>
              <w:rPr>
                <w:b/>
                <w:bCs/>
                <w:color w:val="000000"/>
                <w:sz w:val="18"/>
                <w:szCs w:val="18"/>
              </w:rPr>
            </w:pPr>
            <w:r w:rsidRPr="00F577CF">
              <w:rPr>
                <w:b/>
                <w:bCs/>
                <w:color w:val="000000"/>
                <w:sz w:val="18"/>
                <w:szCs w:val="18"/>
              </w:rPr>
              <w:t>03</w:t>
            </w:r>
          </w:p>
        </w:tc>
        <w:tc>
          <w:tcPr>
            <w:tcW w:w="1509" w:type="dxa"/>
            <w:tcBorders>
              <w:top w:val="nil"/>
              <w:left w:val="nil"/>
              <w:bottom w:val="single" w:sz="4" w:space="0" w:color="auto"/>
              <w:right w:val="single" w:sz="4" w:space="0" w:color="auto"/>
            </w:tcBorders>
            <w:shd w:val="clear" w:color="auto" w:fill="auto"/>
            <w:vAlign w:val="center"/>
            <w:hideMark/>
          </w:tcPr>
          <w:p w14:paraId="0F4CC9BE" w14:textId="77777777" w:rsidR="00F577CF" w:rsidRPr="00F577CF" w:rsidRDefault="00F577CF" w:rsidP="00F829CB">
            <w:pPr>
              <w:jc w:val="center"/>
              <w:rPr>
                <w:b/>
                <w:bCs/>
                <w:color w:val="000000"/>
                <w:sz w:val="18"/>
                <w:szCs w:val="18"/>
              </w:rPr>
            </w:pPr>
            <w:r w:rsidRPr="00F577CF">
              <w:rPr>
                <w:b/>
                <w:bCs/>
                <w:color w:val="000000"/>
                <w:sz w:val="18"/>
                <w:szCs w:val="18"/>
              </w:rPr>
              <w:t>63 3 00 10020</w:t>
            </w:r>
          </w:p>
        </w:tc>
        <w:tc>
          <w:tcPr>
            <w:tcW w:w="751" w:type="dxa"/>
            <w:tcBorders>
              <w:top w:val="nil"/>
              <w:left w:val="nil"/>
              <w:bottom w:val="single" w:sz="4" w:space="0" w:color="auto"/>
              <w:right w:val="single" w:sz="4" w:space="0" w:color="auto"/>
            </w:tcBorders>
            <w:shd w:val="clear" w:color="auto" w:fill="auto"/>
            <w:vAlign w:val="center"/>
            <w:hideMark/>
          </w:tcPr>
          <w:p w14:paraId="0FE44176" w14:textId="77777777" w:rsidR="00F577CF" w:rsidRPr="00F577CF" w:rsidRDefault="00F577CF" w:rsidP="00F829CB">
            <w:pPr>
              <w:jc w:val="center"/>
              <w:rPr>
                <w:b/>
                <w:bCs/>
                <w:color w:val="000000"/>
                <w:sz w:val="18"/>
                <w:szCs w:val="18"/>
              </w:rPr>
            </w:pPr>
            <w:r w:rsidRPr="00F577CF">
              <w:rPr>
                <w:b/>
                <w:bCs/>
                <w:color w:val="000000"/>
                <w:sz w:val="18"/>
                <w:szCs w:val="18"/>
              </w:rPr>
              <w:t>244</w:t>
            </w:r>
          </w:p>
        </w:tc>
        <w:tc>
          <w:tcPr>
            <w:tcW w:w="1233" w:type="dxa"/>
            <w:tcBorders>
              <w:top w:val="nil"/>
              <w:left w:val="nil"/>
              <w:bottom w:val="single" w:sz="4" w:space="0" w:color="auto"/>
              <w:right w:val="single" w:sz="4" w:space="0" w:color="auto"/>
            </w:tcBorders>
            <w:shd w:val="clear" w:color="auto" w:fill="auto"/>
            <w:vAlign w:val="center"/>
            <w:hideMark/>
          </w:tcPr>
          <w:p w14:paraId="42B011A0"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864" w:type="dxa"/>
            <w:tcBorders>
              <w:top w:val="nil"/>
              <w:left w:val="nil"/>
              <w:bottom w:val="single" w:sz="4" w:space="0" w:color="auto"/>
              <w:right w:val="single" w:sz="4" w:space="0" w:color="auto"/>
            </w:tcBorders>
            <w:shd w:val="clear" w:color="auto" w:fill="auto"/>
            <w:vAlign w:val="center"/>
            <w:hideMark/>
          </w:tcPr>
          <w:p w14:paraId="77A10515" w14:textId="77777777" w:rsidR="00F577CF" w:rsidRPr="00F577CF" w:rsidRDefault="00F577CF" w:rsidP="00F829CB">
            <w:pPr>
              <w:jc w:val="center"/>
              <w:rPr>
                <w:b/>
                <w:bCs/>
                <w:color w:val="000000"/>
                <w:sz w:val="18"/>
                <w:szCs w:val="18"/>
              </w:rPr>
            </w:pPr>
            <w:r w:rsidRPr="00F577CF">
              <w:rPr>
                <w:b/>
                <w:bCs/>
                <w:color w:val="000000"/>
                <w:sz w:val="18"/>
                <w:szCs w:val="18"/>
              </w:rPr>
              <w:t>226</w:t>
            </w:r>
          </w:p>
        </w:tc>
        <w:tc>
          <w:tcPr>
            <w:tcW w:w="695" w:type="dxa"/>
            <w:tcBorders>
              <w:top w:val="nil"/>
              <w:left w:val="nil"/>
              <w:bottom w:val="single" w:sz="4" w:space="0" w:color="auto"/>
              <w:right w:val="single" w:sz="4" w:space="0" w:color="auto"/>
            </w:tcBorders>
            <w:shd w:val="clear" w:color="auto" w:fill="auto"/>
            <w:vAlign w:val="center"/>
            <w:hideMark/>
          </w:tcPr>
          <w:p w14:paraId="774CEE49"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1418" w:type="dxa"/>
            <w:tcBorders>
              <w:top w:val="nil"/>
              <w:left w:val="nil"/>
              <w:bottom w:val="single" w:sz="4" w:space="0" w:color="auto"/>
              <w:right w:val="single" w:sz="4" w:space="0" w:color="auto"/>
            </w:tcBorders>
            <w:shd w:val="clear" w:color="auto" w:fill="auto"/>
            <w:vAlign w:val="center"/>
            <w:hideMark/>
          </w:tcPr>
          <w:p w14:paraId="5D5E69DE" w14:textId="77777777" w:rsidR="00F577CF" w:rsidRPr="00F577CF" w:rsidRDefault="00F577CF" w:rsidP="00F829CB">
            <w:pPr>
              <w:jc w:val="right"/>
              <w:rPr>
                <w:b/>
                <w:bCs/>
                <w:sz w:val="18"/>
                <w:szCs w:val="18"/>
              </w:rPr>
            </w:pPr>
            <w:r w:rsidRPr="00F577CF">
              <w:rPr>
                <w:b/>
                <w:bCs/>
                <w:sz w:val="18"/>
                <w:szCs w:val="18"/>
              </w:rPr>
              <w:t>7 990 855,90</w:t>
            </w:r>
          </w:p>
        </w:tc>
        <w:tc>
          <w:tcPr>
            <w:tcW w:w="1559" w:type="dxa"/>
            <w:tcBorders>
              <w:top w:val="nil"/>
              <w:left w:val="nil"/>
              <w:bottom w:val="single" w:sz="4" w:space="0" w:color="auto"/>
              <w:right w:val="single" w:sz="4" w:space="0" w:color="auto"/>
            </w:tcBorders>
            <w:shd w:val="clear" w:color="auto" w:fill="auto"/>
            <w:vAlign w:val="center"/>
            <w:hideMark/>
          </w:tcPr>
          <w:p w14:paraId="0A105387"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2F610868" w14:textId="77777777" w:rsidR="00F577CF" w:rsidRPr="00F577CF" w:rsidRDefault="00F577CF" w:rsidP="00F829CB">
            <w:pPr>
              <w:jc w:val="right"/>
              <w:rPr>
                <w:b/>
                <w:bCs/>
                <w:sz w:val="18"/>
                <w:szCs w:val="18"/>
              </w:rPr>
            </w:pPr>
            <w:r w:rsidRPr="00F577CF">
              <w:rPr>
                <w:b/>
                <w:bCs/>
                <w:sz w:val="18"/>
                <w:szCs w:val="18"/>
              </w:rPr>
              <w:t>7 990 855,90</w:t>
            </w:r>
          </w:p>
        </w:tc>
        <w:tc>
          <w:tcPr>
            <w:tcW w:w="851" w:type="dxa"/>
            <w:tcBorders>
              <w:top w:val="nil"/>
              <w:left w:val="nil"/>
              <w:bottom w:val="single" w:sz="4" w:space="0" w:color="auto"/>
              <w:right w:val="single" w:sz="4" w:space="0" w:color="auto"/>
            </w:tcBorders>
            <w:shd w:val="clear" w:color="auto" w:fill="auto"/>
            <w:vAlign w:val="center"/>
            <w:hideMark/>
          </w:tcPr>
          <w:p w14:paraId="388C579F"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7283E641"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356BBB6" w14:textId="77777777" w:rsidR="00F577CF" w:rsidRPr="00F577CF" w:rsidRDefault="00F577CF" w:rsidP="00F829CB">
            <w:pPr>
              <w:rPr>
                <w:color w:val="000000"/>
                <w:sz w:val="18"/>
                <w:szCs w:val="18"/>
              </w:rPr>
            </w:pPr>
            <w:r w:rsidRPr="00F577CF">
              <w:rPr>
                <w:color w:val="000000"/>
                <w:sz w:val="18"/>
                <w:szCs w:val="18"/>
              </w:rPr>
              <w:t>Приобретение основных средств</w:t>
            </w:r>
          </w:p>
        </w:tc>
        <w:tc>
          <w:tcPr>
            <w:tcW w:w="580" w:type="dxa"/>
            <w:tcBorders>
              <w:top w:val="nil"/>
              <w:left w:val="nil"/>
              <w:bottom w:val="single" w:sz="4" w:space="0" w:color="000000"/>
              <w:right w:val="single" w:sz="4" w:space="0" w:color="000000"/>
            </w:tcBorders>
            <w:shd w:val="clear" w:color="auto" w:fill="auto"/>
            <w:vAlign w:val="center"/>
            <w:hideMark/>
          </w:tcPr>
          <w:p w14:paraId="416C29C8" w14:textId="77777777" w:rsidR="00F577CF" w:rsidRPr="00F577CF" w:rsidRDefault="00F577CF" w:rsidP="00F829CB">
            <w:pPr>
              <w:jc w:val="center"/>
              <w:rPr>
                <w:color w:val="000000"/>
                <w:sz w:val="18"/>
                <w:szCs w:val="18"/>
              </w:rPr>
            </w:pPr>
            <w:r w:rsidRPr="00F577CF">
              <w:rPr>
                <w:color w:val="000000"/>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D8BB060" w14:textId="77777777" w:rsidR="00F577CF" w:rsidRPr="00F577CF" w:rsidRDefault="00F577CF" w:rsidP="00F829CB">
            <w:pPr>
              <w:jc w:val="center"/>
              <w:rPr>
                <w:color w:val="000000"/>
                <w:sz w:val="18"/>
                <w:szCs w:val="18"/>
              </w:rPr>
            </w:pPr>
            <w:r w:rsidRPr="00F577CF">
              <w:rPr>
                <w:color w:val="000000"/>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22FA4119" w14:textId="77777777" w:rsidR="00F577CF" w:rsidRPr="00F577CF" w:rsidRDefault="00F577CF" w:rsidP="00F829CB">
            <w:pPr>
              <w:jc w:val="center"/>
              <w:rPr>
                <w:color w:val="000000"/>
                <w:sz w:val="18"/>
                <w:szCs w:val="18"/>
              </w:rPr>
            </w:pPr>
            <w:r w:rsidRPr="00F577CF">
              <w:rPr>
                <w:color w:val="000000"/>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75A0170C" w14:textId="77777777" w:rsidR="00F577CF" w:rsidRPr="00F577CF" w:rsidRDefault="00F577CF" w:rsidP="00F829CB">
            <w:pPr>
              <w:jc w:val="center"/>
              <w:rPr>
                <w:color w:val="000000"/>
                <w:sz w:val="18"/>
                <w:szCs w:val="18"/>
              </w:rPr>
            </w:pPr>
            <w:r w:rsidRPr="00F577CF">
              <w:rPr>
                <w:color w:val="000000"/>
                <w:sz w:val="18"/>
                <w:szCs w:val="18"/>
              </w:rPr>
              <w:t>63 3 00 10020</w:t>
            </w:r>
          </w:p>
        </w:tc>
        <w:tc>
          <w:tcPr>
            <w:tcW w:w="751" w:type="dxa"/>
            <w:tcBorders>
              <w:top w:val="nil"/>
              <w:left w:val="nil"/>
              <w:bottom w:val="single" w:sz="4" w:space="0" w:color="000000"/>
              <w:right w:val="single" w:sz="4" w:space="0" w:color="000000"/>
            </w:tcBorders>
            <w:shd w:val="clear" w:color="auto" w:fill="auto"/>
            <w:vAlign w:val="center"/>
            <w:hideMark/>
          </w:tcPr>
          <w:p w14:paraId="19A125B1" w14:textId="77777777" w:rsidR="00F577CF" w:rsidRPr="00F577CF" w:rsidRDefault="00F577CF" w:rsidP="00F829CB">
            <w:pPr>
              <w:jc w:val="center"/>
              <w:rPr>
                <w:color w:val="000000"/>
                <w:sz w:val="18"/>
                <w:szCs w:val="18"/>
              </w:rPr>
            </w:pPr>
            <w:r w:rsidRPr="00F577CF">
              <w:rPr>
                <w:color w:val="000000"/>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562FB45E" w14:textId="77777777" w:rsidR="00F577CF" w:rsidRPr="00F577CF" w:rsidRDefault="00F577CF" w:rsidP="00F829CB">
            <w:pPr>
              <w:jc w:val="center"/>
              <w:rPr>
                <w:color w:val="000000"/>
                <w:sz w:val="18"/>
                <w:szCs w:val="18"/>
              </w:rPr>
            </w:pPr>
            <w:r w:rsidRPr="00F577CF">
              <w:rPr>
                <w:color w:val="000000"/>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F275568" w14:textId="77777777" w:rsidR="00F577CF" w:rsidRPr="00F577CF" w:rsidRDefault="00F577CF" w:rsidP="00F829CB">
            <w:pPr>
              <w:jc w:val="center"/>
              <w:rPr>
                <w:color w:val="000000"/>
                <w:sz w:val="18"/>
                <w:szCs w:val="18"/>
              </w:rPr>
            </w:pPr>
            <w:r w:rsidRPr="00F577CF">
              <w:rPr>
                <w:color w:val="000000"/>
                <w:sz w:val="18"/>
                <w:szCs w:val="18"/>
              </w:rPr>
              <w:t>226</w:t>
            </w:r>
          </w:p>
        </w:tc>
        <w:tc>
          <w:tcPr>
            <w:tcW w:w="695" w:type="dxa"/>
            <w:tcBorders>
              <w:top w:val="nil"/>
              <w:left w:val="nil"/>
              <w:bottom w:val="single" w:sz="4" w:space="0" w:color="000000"/>
              <w:right w:val="nil"/>
            </w:tcBorders>
            <w:shd w:val="clear" w:color="auto" w:fill="auto"/>
            <w:vAlign w:val="center"/>
            <w:hideMark/>
          </w:tcPr>
          <w:p w14:paraId="23048020" w14:textId="77777777" w:rsidR="00F577CF" w:rsidRPr="00F577CF" w:rsidRDefault="00F577CF" w:rsidP="00F829CB">
            <w:pPr>
              <w:jc w:val="center"/>
              <w:rPr>
                <w:color w:val="000000"/>
                <w:sz w:val="18"/>
                <w:szCs w:val="18"/>
              </w:rPr>
            </w:pPr>
            <w:r w:rsidRPr="00F577CF">
              <w:rPr>
                <w:color w:val="000000"/>
                <w:sz w:val="18"/>
                <w:szCs w:val="18"/>
              </w:rPr>
              <w:t>1140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EB42383" w14:textId="77777777" w:rsidR="00F577CF" w:rsidRPr="00F577CF" w:rsidRDefault="00F577CF" w:rsidP="00F829CB">
            <w:pPr>
              <w:jc w:val="right"/>
              <w:rPr>
                <w:b/>
                <w:bCs/>
                <w:i/>
                <w:iCs/>
                <w:sz w:val="18"/>
                <w:szCs w:val="18"/>
              </w:rPr>
            </w:pPr>
            <w:r w:rsidRPr="00F577CF">
              <w:rPr>
                <w:b/>
                <w:bCs/>
                <w:i/>
                <w:iCs/>
                <w:sz w:val="18"/>
                <w:szCs w:val="18"/>
              </w:rPr>
              <w:t>7 990 855,90</w:t>
            </w:r>
          </w:p>
        </w:tc>
        <w:tc>
          <w:tcPr>
            <w:tcW w:w="1559" w:type="dxa"/>
            <w:tcBorders>
              <w:top w:val="nil"/>
              <w:left w:val="nil"/>
              <w:bottom w:val="single" w:sz="4" w:space="0" w:color="auto"/>
              <w:right w:val="single" w:sz="4" w:space="0" w:color="auto"/>
            </w:tcBorders>
            <w:shd w:val="clear" w:color="auto" w:fill="auto"/>
            <w:vAlign w:val="center"/>
            <w:hideMark/>
          </w:tcPr>
          <w:p w14:paraId="5FC35B43"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64911126" w14:textId="77777777" w:rsidR="00F577CF" w:rsidRPr="00F577CF" w:rsidRDefault="00F577CF" w:rsidP="00F829CB">
            <w:pPr>
              <w:jc w:val="right"/>
              <w:rPr>
                <w:b/>
                <w:bCs/>
                <w:i/>
                <w:iCs/>
                <w:sz w:val="18"/>
                <w:szCs w:val="18"/>
              </w:rPr>
            </w:pPr>
            <w:r w:rsidRPr="00F577CF">
              <w:rPr>
                <w:b/>
                <w:bCs/>
                <w:i/>
                <w:iCs/>
                <w:sz w:val="18"/>
                <w:szCs w:val="18"/>
              </w:rPr>
              <w:t>7 990 855,90</w:t>
            </w:r>
          </w:p>
        </w:tc>
        <w:tc>
          <w:tcPr>
            <w:tcW w:w="851" w:type="dxa"/>
            <w:tcBorders>
              <w:top w:val="nil"/>
              <w:left w:val="nil"/>
              <w:bottom w:val="single" w:sz="4" w:space="0" w:color="auto"/>
              <w:right w:val="single" w:sz="4" w:space="0" w:color="auto"/>
            </w:tcBorders>
            <w:shd w:val="clear" w:color="auto" w:fill="auto"/>
            <w:vAlign w:val="center"/>
            <w:hideMark/>
          </w:tcPr>
          <w:p w14:paraId="2C4BC9A7"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5957D8B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9253C9B" w14:textId="77777777" w:rsidR="00F577CF" w:rsidRPr="00F577CF" w:rsidRDefault="00F577CF" w:rsidP="00F829CB">
            <w:pPr>
              <w:rPr>
                <w:b/>
                <w:bCs/>
                <w:sz w:val="18"/>
                <w:szCs w:val="18"/>
              </w:rPr>
            </w:pPr>
            <w:r w:rsidRPr="00F577CF">
              <w:rPr>
                <w:b/>
                <w:bCs/>
                <w:sz w:val="18"/>
                <w:szCs w:val="18"/>
              </w:rPr>
              <w:t>ОХРАНА ОКРУЖАЮЩЕЙ СРЕДЫ</w:t>
            </w:r>
          </w:p>
        </w:tc>
        <w:tc>
          <w:tcPr>
            <w:tcW w:w="580" w:type="dxa"/>
            <w:tcBorders>
              <w:top w:val="nil"/>
              <w:left w:val="nil"/>
              <w:bottom w:val="single" w:sz="4" w:space="0" w:color="000000"/>
              <w:right w:val="single" w:sz="4" w:space="0" w:color="000000"/>
            </w:tcBorders>
            <w:shd w:val="clear" w:color="auto" w:fill="auto"/>
            <w:vAlign w:val="center"/>
            <w:hideMark/>
          </w:tcPr>
          <w:p w14:paraId="3492DCDA"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12F692C" w14:textId="77777777" w:rsidR="00F577CF" w:rsidRPr="00F577CF" w:rsidRDefault="00F577CF" w:rsidP="00F829CB">
            <w:pPr>
              <w:jc w:val="center"/>
              <w:rPr>
                <w:b/>
                <w:bCs/>
                <w:sz w:val="18"/>
                <w:szCs w:val="18"/>
              </w:rPr>
            </w:pPr>
            <w:r w:rsidRPr="00F577CF">
              <w:rPr>
                <w:b/>
                <w:bCs/>
                <w:sz w:val="18"/>
                <w:szCs w:val="18"/>
              </w:rPr>
              <w:t>06</w:t>
            </w:r>
          </w:p>
        </w:tc>
        <w:tc>
          <w:tcPr>
            <w:tcW w:w="466" w:type="dxa"/>
            <w:tcBorders>
              <w:top w:val="nil"/>
              <w:left w:val="nil"/>
              <w:bottom w:val="single" w:sz="4" w:space="0" w:color="000000"/>
              <w:right w:val="single" w:sz="4" w:space="0" w:color="000000"/>
            </w:tcBorders>
            <w:shd w:val="clear" w:color="auto" w:fill="auto"/>
            <w:vAlign w:val="center"/>
            <w:hideMark/>
          </w:tcPr>
          <w:p w14:paraId="12E26586" w14:textId="77777777" w:rsidR="00F577CF" w:rsidRPr="00F577CF" w:rsidRDefault="00F577CF" w:rsidP="00F829CB">
            <w:pPr>
              <w:jc w:val="center"/>
              <w:rPr>
                <w:b/>
                <w:bCs/>
                <w:sz w:val="18"/>
                <w:szCs w:val="18"/>
              </w:rPr>
            </w:pPr>
            <w:r w:rsidRPr="00F577CF">
              <w:rPr>
                <w:b/>
                <w:bCs/>
                <w:sz w:val="18"/>
                <w:szCs w:val="18"/>
              </w:rPr>
              <w:t> </w:t>
            </w:r>
          </w:p>
        </w:tc>
        <w:tc>
          <w:tcPr>
            <w:tcW w:w="1509" w:type="dxa"/>
            <w:tcBorders>
              <w:top w:val="nil"/>
              <w:left w:val="nil"/>
              <w:bottom w:val="single" w:sz="4" w:space="0" w:color="000000"/>
              <w:right w:val="single" w:sz="4" w:space="0" w:color="000000"/>
            </w:tcBorders>
            <w:shd w:val="clear" w:color="auto" w:fill="auto"/>
            <w:vAlign w:val="center"/>
            <w:hideMark/>
          </w:tcPr>
          <w:p w14:paraId="125D836D" w14:textId="77777777" w:rsidR="00F577CF" w:rsidRPr="00F577CF" w:rsidRDefault="00F577CF" w:rsidP="00F829CB">
            <w:pPr>
              <w:jc w:val="center"/>
              <w:rPr>
                <w:b/>
                <w:bCs/>
                <w:sz w:val="18"/>
                <w:szCs w:val="18"/>
              </w:rPr>
            </w:pPr>
            <w:r w:rsidRPr="00F577CF">
              <w:rPr>
                <w:b/>
                <w:bCs/>
                <w:sz w:val="18"/>
                <w:szCs w:val="18"/>
              </w:rPr>
              <w:t> </w:t>
            </w:r>
          </w:p>
        </w:tc>
        <w:tc>
          <w:tcPr>
            <w:tcW w:w="751" w:type="dxa"/>
            <w:tcBorders>
              <w:top w:val="nil"/>
              <w:left w:val="nil"/>
              <w:bottom w:val="single" w:sz="4" w:space="0" w:color="000000"/>
              <w:right w:val="single" w:sz="4" w:space="0" w:color="000000"/>
            </w:tcBorders>
            <w:shd w:val="clear" w:color="auto" w:fill="auto"/>
            <w:vAlign w:val="center"/>
            <w:hideMark/>
          </w:tcPr>
          <w:p w14:paraId="28879EFD"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75EB1C72"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7AF4360"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79B8A924"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C3DC02A" w14:textId="77777777" w:rsidR="00F577CF" w:rsidRPr="00F577CF" w:rsidRDefault="00F577CF" w:rsidP="00F829CB">
            <w:pPr>
              <w:jc w:val="right"/>
              <w:rPr>
                <w:b/>
                <w:bCs/>
                <w:sz w:val="18"/>
                <w:szCs w:val="18"/>
              </w:rPr>
            </w:pPr>
            <w:r w:rsidRPr="00F577CF">
              <w:rPr>
                <w:b/>
                <w:bCs/>
                <w:sz w:val="18"/>
                <w:szCs w:val="18"/>
              </w:rPr>
              <w:t>9 403 777,84</w:t>
            </w:r>
          </w:p>
        </w:tc>
        <w:tc>
          <w:tcPr>
            <w:tcW w:w="1559" w:type="dxa"/>
            <w:tcBorders>
              <w:top w:val="nil"/>
              <w:left w:val="nil"/>
              <w:bottom w:val="single" w:sz="4" w:space="0" w:color="auto"/>
              <w:right w:val="single" w:sz="4" w:space="0" w:color="auto"/>
            </w:tcBorders>
            <w:shd w:val="clear" w:color="auto" w:fill="auto"/>
            <w:vAlign w:val="center"/>
            <w:hideMark/>
          </w:tcPr>
          <w:p w14:paraId="2801EF4A"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6D45B02A" w14:textId="77777777" w:rsidR="00F577CF" w:rsidRPr="00F577CF" w:rsidRDefault="00F577CF" w:rsidP="00F829CB">
            <w:pPr>
              <w:jc w:val="right"/>
              <w:rPr>
                <w:b/>
                <w:bCs/>
                <w:sz w:val="18"/>
                <w:szCs w:val="18"/>
              </w:rPr>
            </w:pPr>
            <w:r w:rsidRPr="00F577CF">
              <w:rPr>
                <w:b/>
                <w:bCs/>
                <w:sz w:val="18"/>
                <w:szCs w:val="18"/>
              </w:rPr>
              <w:t>9 403 777,84</w:t>
            </w:r>
          </w:p>
        </w:tc>
        <w:tc>
          <w:tcPr>
            <w:tcW w:w="851" w:type="dxa"/>
            <w:tcBorders>
              <w:top w:val="nil"/>
              <w:left w:val="nil"/>
              <w:bottom w:val="single" w:sz="4" w:space="0" w:color="auto"/>
              <w:right w:val="single" w:sz="4" w:space="0" w:color="auto"/>
            </w:tcBorders>
            <w:shd w:val="clear" w:color="auto" w:fill="auto"/>
            <w:vAlign w:val="center"/>
            <w:hideMark/>
          </w:tcPr>
          <w:p w14:paraId="258423A3"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65CC2B5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A22B12A" w14:textId="77777777" w:rsidR="00F577CF" w:rsidRPr="00F577CF" w:rsidRDefault="00F577CF" w:rsidP="00F829CB">
            <w:pPr>
              <w:rPr>
                <w:b/>
                <w:bCs/>
                <w:sz w:val="18"/>
                <w:szCs w:val="18"/>
              </w:rPr>
            </w:pPr>
            <w:r w:rsidRPr="00F577CF">
              <w:rPr>
                <w:b/>
                <w:bCs/>
                <w:sz w:val="18"/>
                <w:szCs w:val="18"/>
              </w:rPr>
              <w:t>Другие вопросы в области охраны окружающей среды</w:t>
            </w:r>
          </w:p>
        </w:tc>
        <w:tc>
          <w:tcPr>
            <w:tcW w:w="580" w:type="dxa"/>
            <w:tcBorders>
              <w:top w:val="nil"/>
              <w:left w:val="nil"/>
              <w:bottom w:val="single" w:sz="4" w:space="0" w:color="000000"/>
              <w:right w:val="single" w:sz="4" w:space="0" w:color="000000"/>
            </w:tcBorders>
            <w:shd w:val="clear" w:color="auto" w:fill="auto"/>
            <w:vAlign w:val="center"/>
            <w:hideMark/>
          </w:tcPr>
          <w:p w14:paraId="3FF35E51"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6761CE5" w14:textId="77777777" w:rsidR="00F577CF" w:rsidRPr="00F577CF" w:rsidRDefault="00F577CF" w:rsidP="00F829CB">
            <w:pPr>
              <w:jc w:val="center"/>
              <w:rPr>
                <w:b/>
                <w:bCs/>
                <w:sz w:val="18"/>
                <w:szCs w:val="18"/>
              </w:rPr>
            </w:pPr>
            <w:r w:rsidRPr="00F577CF">
              <w:rPr>
                <w:b/>
                <w:bCs/>
                <w:sz w:val="18"/>
                <w:szCs w:val="18"/>
              </w:rPr>
              <w:t>06</w:t>
            </w:r>
          </w:p>
        </w:tc>
        <w:tc>
          <w:tcPr>
            <w:tcW w:w="466" w:type="dxa"/>
            <w:tcBorders>
              <w:top w:val="nil"/>
              <w:left w:val="nil"/>
              <w:bottom w:val="single" w:sz="4" w:space="0" w:color="000000"/>
              <w:right w:val="single" w:sz="4" w:space="0" w:color="000000"/>
            </w:tcBorders>
            <w:shd w:val="clear" w:color="auto" w:fill="auto"/>
            <w:vAlign w:val="center"/>
            <w:hideMark/>
          </w:tcPr>
          <w:p w14:paraId="2C3F645F" w14:textId="77777777" w:rsidR="00F577CF" w:rsidRPr="00F577CF" w:rsidRDefault="00F577CF" w:rsidP="00F829CB">
            <w:pPr>
              <w:jc w:val="center"/>
              <w:rPr>
                <w:b/>
                <w:bCs/>
                <w:sz w:val="18"/>
                <w:szCs w:val="18"/>
              </w:rPr>
            </w:pPr>
            <w:r w:rsidRPr="00F577CF">
              <w:rPr>
                <w:b/>
                <w:bCs/>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16FA48A3" w14:textId="77777777" w:rsidR="00F577CF" w:rsidRPr="00F577CF" w:rsidRDefault="00F577CF" w:rsidP="00F829CB">
            <w:pPr>
              <w:jc w:val="center"/>
              <w:rPr>
                <w:b/>
                <w:bCs/>
                <w:sz w:val="18"/>
                <w:szCs w:val="18"/>
              </w:rPr>
            </w:pPr>
            <w:r w:rsidRPr="00F577CF">
              <w:rPr>
                <w:b/>
                <w:bCs/>
                <w:sz w:val="18"/>
                <w:szCs w:val="18"/>
              </w:rPr>
              <w:t> </w:t>
            </w:r>
          </w:p>
        </w:tc>
        <w:tc>
          <w:tcPr>
            <w:tcW w:w="751" w:type="dxa"/>
            <w:tcBorders>
              <w:top w:val="nil"/>
              <w:left w:val="nil"/>
              <w:bottom w:val="single" w:sz="4" w:space="0" w:color="000000"/>
              <w:right w:val="single" w:sz="4" w:space="0" w:color="000000"/>
            </w:tcBorders>
            <w:shd w:val="clear" w:color="auto" w:fill="auto"/>
            <w:vAlign w:val="center"/>
            <w:hideMark/>
          </w:tcPr>
          <w:p w14:paraId="1AC14A91"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04565CBE"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030A41E"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6514C420"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8B4E66D" w14:textId="77777777" w:rsidR="00F577CF" w:rsidRPr="00F577CF" w:rsidRDefault="00F577CF" w:rsidP="00F829CB">
            <w:pPr>
              <w:jc w:val="right"/>
              <w:rPr>
                <w:b/>
                <w:bCs/>
                <w:sz w:val="18"/>
                <w:szCs w:val="18"/>
              </w:rPr>
            </w:pPr>
            <w:r w:rsidRPr="00F577CF">
              <w:rPr>
                <w:b/>
                <w:bCs/>
                <w:sz w:val="18"/>
                <w:szCs w:val="18"/>
              </w:rPr>
              <w:t>9 403 777,84</w:t>
            </w:r>
          </w:p>
        </w:tc>
        <w:tc>
          <w:tcPr>
            <w:tcW w:w="1559" w:type="dxa"/>
            <w:tcBorders>
              <w:top w:val="nil"/>
              <w:left w:val="nil"/>
              <w:bottom w:val="single" w:sz="4" w:space="0" w:color="auto"/>
              <w:right w:val="single" w:sz="4" w:space="0" w:color="auto"/>
            </w:tcBorders>
            <w:shd w:val="clear" w:color="auto" w:fill="auto"/>
            <w:vAlign w:val="center"/>
            <w:hideMark/>
          </w:tcPr>
          <w:p w14:paraId="7EF8D3E9"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2AE69C90" w14:textId="77777777" w:rsidR="00F577CF" w:rsidRPr="00F577CF" w:rsidRDefault="00F577CF" w:rsidP="00F829CB">
            <w:pPr>
              <w:jc w:val="right"/>
              <w:rPr>
                <w:b/>
                <w:bCs/>
                <w:sz w:val="18"/>
                <w:szCs w:val="18"/>
              </w:rPr>
            </w:pPr>
            <w:r w:rsidRPr="00F577CF">
              <w:rPr>
                <w:b/>
                <w:bCs/>
                <w:sz w:val="18"/>
                <w:szCs w:val="18"/>
              </w:rPr>
              <w:t>9 403 777,84</w:t>
            </w:r>
          </w:p>
        </w:tc>
        <w:tc>
          <w:tcPr>
            <w:tcW w:w="851" w:type="dxa"/>
            <w:tcBorders>
              <w:top w:val="nil"/>
              <w:left w:val="nil"/>
              <w:bottom w:val="single" w:sz="4" w:space="0" w:color="auto"/>
              <w:right w:val="single" w:sz="4" w:space="0" w:color="auto"/>
            </w:tcBorders>
            <w:shd w:val="clear" w:color="auto" w:fill="auto"/>
            <w:vAlign w:val="center"/>
            <w:hideMark/>
          </w:tcPr>
          <w:p w14:paraId="6C111128"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3625E6D1"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4A83DC3" w14:textId="77777777" w:rsidR="00F577CF" w:rsidRPr="00F577CF" w:rsidRDefault="00F577CF" w:rsidP="00F829CB">
            <w:pPr>
              <w:rPr>
                <w:b/>
                <w:bCs/>
                <w:sz w:val="18"/>
                <w:szCs w:val="18"/>
              </w:rPr>
            </w:pPr>
            <w:r w:rsidRPr="00F577CF">
              <w:rPr>
                <w:b/>
                <w:bCs/>
                <w:sz w:val="18"/>
                <w:szCs w:val="18"/>
              </w:rPr>
              <w:t>Обеспечение экологической безопасности, рационального природопользования и развитие лесного хозяйства Республики Саха (Якутия)</w:t>
            </w:r>
          </w:p>
        </w:tc>
        <w:tc>
          <w:tcPr>
            <w:tcW w:w="580" w:type="dxa"/>
            <w:tcBorders>
              <w:top w:val="nil"/>
              <w:left w:val="nil"/>
              <w:bottom w:val="single" w:sz="4" w:space="0" w:color="000000"/>
              <w:right w:val="single" w:sz="4" w:space="0" w:color="000000"/>
            </w:tcBorders>
            <w:shd w:val="clear" w:color="auto" w:fill="auto"/>
            <w:vAlign w:val="center"/>
            <w:hideMark/>
          </w:tcPr>
          <w:p w14:paraId="25565DC6"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D583909" w14:textId="77777777" w:rsidR="00F577CF" w:rsidRPr="00F577CF" w:rsidRDefault="00F577CF" w:rsidP="00F829CB">
            <w:pPr>
              <w:jc w:val="center"/>
              <w:rPr>
                <w:b/>
                <w:bCs/>
                <w:sz w:val="18"/>
                <w:szCs w:val="18"/>
              </w:rPr>
            </w:pPr>
            <w:r w:rsidRPr="00F577CF">
              <w:rPr>
                <w:b/>
                <w:bCs/>
                <w:sz w:val="18"/>
                <w:szCs w:val="18"/>
              </w:rPr>
              <w:t>06</w:t>
            </w:r>
          </w:p>
        </w:tc>
        <w:tc>
          <w:tcPr>
            <w:tcW w:w="466" w:type="dxa"/>
            <w:tcBorders>
              <w:top w:val="nil"/>
              <w:left w:val="nil"/>
              <w:bottom w:val="single" w:sz="4" w:space="0" w:color="000000"/>
              <w:right w:val="single" w:sz="4" w:space="0" w:color="000000"/>
            </w:tcBorders>
            <w:shd w:val="clear" w:color="auto" w:fill="auto"/>
            <w:vAlign w:val="center"/>
            <w:hideMark/>
          </w:tcPr>
          <w:p w14:paraId="3C9112BE" w14:textId="77777777" w:rsidR="00F577CF" w:rsidRPr="00F577CF" w:rsidRDefault="00F577CF" w:rsidP="00F829CB">
            <w:pPr>
              <w:jc w:val="center"/>
              <w:rPr>
                <w:b/>
                <w:bCs/>
                <w:sz w:val="18"/>
                <w:szCs w:val="18"/>
              </w:rPr>
            </w:pPr>
            <w:r w:rsidRPr="00F577CF">
              <w:rPr>
                <w:b/>
                <w:bCs/>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2488E242" w14:textId="77777777" w:rsidR="00F577CF" w:rsidRPr="00F577CF" w:rsidRDefault="00F577CF" w:rsidP="00F829CB">
            <w:pPr>
              <w:jc w:val="center"/>
              <w:rPr>
                <w:b/>
                <w:bCs/>
                <w:sz w:val="18"/>
                <w:szCs w:val="18"/>
              </w:rPr>
            </w:pPr>
            <w:r w:rsidRPr="00F577CF">
              <w:rPr>
                <w:b/>
                <w:bCs/>
                <w:sz w:val="18"/>
                <w:szCs w:val="18"/>
              </w:rPr>
              <w:t>71 0 00 00000</w:t>
            </w:r>
          </w:p>
        </w:tc>
        <w:tc>
          <w:tcPr>
            <w:tcW w:w="751" w:type="dxa"/>
            <w:tcBorders>
              <w:top w:val="nil"/>
              <w:left w:val="nil"/>
              <w:bottom w:val="single" w:sz="4" w:space="0" w:color="000000"/>
              <w:right w:val="single" w:sz="4" w:space="0" w:color="000000"/>
            </w:tcBorders>
            <w:shd w:val="clear" w:color="auto" w:fill="auto"/>
            <w:vAlign w:val="center"/>
            <w:hideMark/>
          </w:tcPr>
          <w:p w14:paraId="325CD2A6"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2E09E786"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D03C284"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244A1CB1"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A3B8ADE" w14:textId="77777777" w:rsidR="00F577CF" w:rsidRPr="00F577CF" w:rsidRDefault="00F577CF" w:rsidP="00F829CB">
            <w:pPr>
              <w:jc w:val="right"/>
              <w:rPr>
                <w:b/>
                <w:bCs/>
                <w:sz w:val="18"/>
                <w:szCs w:val="18"/>
              </w:rPr>
            </w:pPr>
            <w:r w:rsidRPr="00F577CF">
              <w:rPr>
                <w:b/>
                <w:bCs/>
                <w:sz w:val="18"/>
                <w:szCs w:val="18"/>
              </w:rPr>
              <w:t>9 403 777,84</w:t>
            </w:r>
          </w:p>
        </w:tc>
        <w:tc>
          <w:tcPr>
            <w:tcW w:w="1559" w:type="dxa"/>
            <w:tcBorders>
              <w:top w:val="nil"/>
              <w:left w:val="nil"/>
              <w:bottom w:val="single" w:sz="4" w:space="0" w:color="auto"/>
              <w:right w:val="single" w:sz="4" w:space="0" w:color="auto"/>
            </w:tcBorders>
            <w:shd w:val="clear" w:color="auto" w:fill="auto"/>
            <w:vAlign w:val="center"/>
            <w:hideMark/>
          </w:tcPr>
          <w:p w14:paraId="694B34F2"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053B2101" w14:textId="77777777" w:rsidR="00F577CF" w:rsidRPr="00F577CF" w:rsidRDefault="00F577CF" w:rsidP="00F829CB">
            <w:pPr>
              <w:jc w:val="right"/>
              <w:rPr>
                <w:b/>
                <w:bCs/>
                <w:sz w:val="18"/>
                <w:szCs w:val="18"/>
              </w:rPr>
            </w:pPr>
            <w:r w:rsidRPr="00F577CF">
              <w:rPr>
                <w:b/>
                <w:bCs/>
                <w:sz w:val="18"/>
                <w:szCs w:val="18"/>
              </w:rPr>
              <w:t>9 403 777,84</w:t>
            </w:r>
          </w:p>
        </w:tc>
        <w:tc>
          <w:tcPr>
            <w:tcW w:w="851" w:type="dxa"/>
            <w:tcBorders>
              <w:top w:val="nil"/>
              <w:left w:val="nil"/>
              <w:bottom w:val="single" w:sz="4" w:space="0" w:color="auto"/>
              <w:right w:val="single" w:sz="4" w:space="0" w:color="auto"/>
            </w:tcBorders>
            <w:shd w:val="clear" w:color="auto" w:fill="auto"/>
            <w:vAlign w:val="center"/>
            <w:hideMark/>
          </w:tcPr>
          <w:p w14:paraId="486DC4DB"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4175CC4E"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714B0EC"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"Экология и охрана окружающей среды в муниципальном образовании "Поселок </w:t>
            </w:r>
            <w:proofErr w:type="spellStart"/>
            <w:r w:rsidRPr="00F577CF">
              <w:rPr>
                <w:b/>
                <w:bCs/>
                <w:i/>
                <w:iCs/>
                <w:sz w:val="18"/>
                <w:szCs w:val="18"/>
              </w:rPr>
              <w:t>Айхал</w:t>
            </w:r>
            <w:proofErr w:type="spellEnd"/>
            <w:r w:rsidRPr="00F577CF">
              <w:rPr>
                <w:b/>
                <w:bCs/>
                <w:i/>
                <w:iCs/>
                <w:sz w:val="18"/>
                <w:szCs w:val="18"/>
              </w:rPr>
              <w:t>" на 2022-2026 годы"</w:t>
            </w:r>
          </w:p>
        </w:tc>
        <w:tc>
          <w:tcPr>
            <w:tcW w:w="580" w:type="dxa"/>
            <w:tcBorders>
              <w:top w:val="nil"/>
              <w:left w:val="nil"/>
              <w:bottom w:val="single" w:sz="4" w:space="0" w:color="000000"/>
              <w:right w:val="single" w:sz="4" w:space="0" w:color="000000"/>
            </w:tcBorders>
            <w:shd w:val="clear" w:color="auto" w:fill="auto"/>
            <w:vAlign w:val="center"/>
            <w:hideMark/>
          </w:tcPr>
          <w:p w14:paraId="1FD43523"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B074CAB" w14:textId="77777777" w:rsidR="00F577CF" w:rsidRPr="00F577CF" w:rsidRDefault="00F577CF" w:rsidP="00F829CB">
            <w:pPr>
              <w:jc w:val="center"/>
              <w:rPr>
                <w:b/>
                <w:bCs/>
                <w:i/>
                <w:iCs/>
                <w:sz w:val="18"/>
                <w:szCs w:val="18"/>
              </w:rPr>
            </w:pPr>
            <w:r w:rsidRPr="00F577CF">
              <w:rPr>
                <w:b/>
                <w:bCs/>
                <w:i/>
                <w:iCs/>
                <w:sz w:val="18"/>
                <w:szCs w:val="18"/>
              </w:rPr>
              <w:t>06</w:t>
            </w:r>
          </w:p>
        </w:tc>
        <w:tc>
          <w:tcPr>
            <w:tcW w:w="466" w:type="dxa"/>
            <w:tcBorders>
              <w:top w:val="nil"/>
              <w:left w:val="nil"/>
              <w:bottom w:val="single" w:sz="4" w:space="0" w:color="000000"/>
              <w:right w:val="single" w:sz="4" w:space="0" w:color="000000"/>
            </w:tcBorders>
            <w:shd w:val="clear" w:color="auto" w:fill="auto"/>
            <w:vAlign w:val="center"/>
            <w:hideMark/>
          </w:tcPr>
          <w:p w14:paraId="52150480" w14:textId="77777777" w:rsidR="00F577CF" w:rsidRPr="00F577CF" w:rsidRDefault="00F577CF" w:rsidP="00F829CB">
            <w:pPr>
              <w:jc w:val="center"/>
              <w:rPr>
                <w:b/>
                <w:bCs/>
                <w:i/>
                <w:iCs/>
                <w:sz w:val="18"/>
                <w:szCs w:val="18"/>
              </w:rPr>
            </w:pPr>
            <w:r w:rsidRPr="00F577CF">
              <w:rPr>
                <w:b/>
                <w:bCs/>
                <w:i/>
                <w:iCs/>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0B5A8E2D" w14:textId="77777777" w:rsidR="00F577CF" w:rsidRPr="00F577CF" w:rsidRDefault="00F577CF" w:rsidP="00F829CB">
            <w:pPr>
              <w:jc w:val="center"/>
              <w:rPr>
                <w:b/>
                <w:bCs/>
                <w:i/>
                <w:iCs/>
                <w:sz w:val="18"/>
                <w:szCs w:val="18"/>
              </w:rPr>
            </w:pPr>
            <w:r w:rsidRPr="00F577CF">
              <w:rPr>
                <w:b/>
                <w:bCs/>
                <w:i/>
                <w:iCs/>
                <w:sz w:val="18"/>
                <w:szCs w:val="18"/>
              </w:rPr>
              <w:t>71 3 00 10010</w:t>
            </w:r>
          </w:p>
        </w:tc>
        <w:tc>
          <w:tcPr>
            <w:tcW w:w="751" w:type="dxa"/>
            <w:tcBorders>
              <w:top w:val="nil"/>
              <w:left w:val="nil"/>
              <w:bottom w:val="single" w:sz="4" w:space="0" w:color="000000"/>
              <w:right w:val="single" w:sz="4" w:space="0" w:color="000000"/>
            </w:tcBorders>
            <w:shd w:val="clear" w:color="auto" w:fill="auto"/>
            <w:vAlign w:val="center"/>
            <w:hideMark/>
          </w:tcPr>
          <w:p w14:paraId="2C0D0880"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0B0BDA2A"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0BD318E"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55230C8C"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CA52948" w14:textId="77777777" w:rsidR="00F577CF" w:rsidRPr="00F577CF" w:rsidRDefault="00F577CF" w:rsidP="00F829CB">
            <w:pPr>
              <w:jc w:val="right"/>
              <w:rPr>
                <w:b/>
                <w:bCs/>
                <w:i/>
                <w:iCs/>
                <w:sz w:val="18"/>
                <w:szCs w:val="18"/>
              </w:rPr>
            </w:pPr>
            <w:r w:rsidRPr="00F577CF">
              <w:rPr>
                <w:b/>
                <w:bCs/>
                <w:i/>
                <w:iCs/>
                <w:sz w:val="18"/>
                <w:szCs w:val="18"/>
              </w:rPr>
              <w:t>9 403 777,84</w:t>
            </w:r>
          </w:p>
        </w:tc>
        <w:tc>
          <w:tcPr>
            <w:tcW w:w="1559" w:type="dxa"/>
            <w:tcBorders>
              <w:top w:val="nil"/>
              <w:left w:val="nil"/>
              <w:bottom w:val="single" w:sz="4" w:space="0" w:color="auto"/>
              <w:right w:val="single" w:sz="4" w:space="0" w:color="auto"/>
            </w:tcBorders>
            <w:shd w:val="clear" w:color="auto" w:fill="auto"/>
            <w:vAlign w:val="center"/>
            <w:hideMark/>
          </w:tcPr>
          <w:p w14:paraId="272D8181"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17CDFD3E" w14:textId="77777777" w:rsidR="00F577CF" w:rsidRPr="00F577CF" w:rsidRDefault="00F577CF" w:rsidP="00F829CB">
            <w:pPr>
              <w:jc w:val="right"/>
              <w:rPr>
                <w:b/>
                <w:bCs/>
                <w:i/>
                <w:iCs/>
                <w:sz w:val="18"/>
                <w:szCs w:val="18"/>
              </w:rPr>
            </w:pPr>
            <w:r w:rsidRPr="00F577CF">
              <w:rPr>
                <w:b/>
                <w:bCs/>
                <w:i/>
                <w:iCs/>
                <w:sz w:val="18"/>
                <w:szCs w:val="18"/>
              </w:rPr>
              <w:t>9 403 777,84</w:t>
            </w:r>
          </w:p>
        </w:tc>
        <w:tc>
          <w:tcPr>
            <w:tcW w:w="851" w:type="dxa"/>
            <w:tcBorders>
              <w:top w:val="nil"/>
              <w:left w:val="nil"/>
              <w:bottom w:val="single" w:sz="4" w:space="0" w:color="auto"/>
              <w:right w:val="single" w:sz="4" w:space="0" w:color="auto"/>
            </w:tcBorders>
            <w:shd w:val="clear" w:color="auto" w:fill="auto"/>
            <w:vAlign w:val="center"/>
            <w:hideMark/>
          </w:tcPr>
          <w:p w14:paraId="54790305"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19FB41D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F2B9EFB" w14:textId="77777777" w:rsidR="00F577CF" w:rsidRPr="00F577CF" w:rsidRDefault="00F577CF" w:rsidP="00F829CB">
            <w:pPr>
              <w:rPr>
                <w:b/>
                <w:bCs/>
                <w:sz w:val="18"/>
                <w:szCs w:val="18"/>
              </w:rPr>
            </w:pPr>
            <w:r w:rsidRPr="00F577CF">
              <w:rPr>
                <w:b/>
                <w:bCs/>
                <w:sz w:val="18"/>
                <w:szCs w:val="18"/>
              </w:rPr>
              <w:t>Организация мероприятий по охране окружающей среды</w:t>
            </w:r>
          </w:p>
        </w:tc>
        <w:tc>
          <w:tcPr>
            <w:tcW w:w="580" w:type="dxa"/>
            <w:tcBorders>
              <w:top w:val="nil"/>
              <w:left w:val="nil"/>
              <w:bottom w:val="single" w:sz="4" w:space="0" w:color="000000"/>
              <w:right w:val="single" w:sz="4" w:space="0" w:color="000000"/>
            </w:tcBorders>
            <w:shd w:val="clear" w:color="auto" w:fill="auto"/>
            <w:vAlign w:val="center"/>
            <w:hideMark/>
          </w:tcPr>
          <w:p w14:paraId="277EEA70"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AF489B4" w14:textId="77777777" w:rsidR="00F577CF" w:rsidRPr="00F577CF" w:rsidRDefault="00F577CF" w:rsidP="00F829CB">
            <w:pPr>
              <w:jc w:val="center"/>
              <w:rPr>
                <w:b/>
                <w:bCs/>
                <w:sz w:val="18"/>
                <w:szCs w:val="18"/>
              </w:rPr>
            </w:pPr>
            <w:r w:rsidRPr="00F577CF">
              <w:rPr>
                <w:b/>
                <w:bCs/>
                <w:sz w:val="18"/>
                <w:szCs w:val="18"/>
              </w:rPr>
              <w:t>06</w:t>
            </w:r>
          </w:p>
        </w:tc>
        <w:tc>
          <w:tcPr>
            <w:tcW w:w="466" w:type="dxa"/>
            <w:tcBorders>
              <w:top w:val="nil"/>
              <w:left w:val="nil"/>
              <w:bottom w:val="single" w:sz="4" w:space="0" w:color="000000"/>
              <w:right w:val="single" w:sz="4" w:space="0" w:color="000000"/>
            </w:tcBorders>
            <w:shd w:val="clear" w:color="auto" w:fill="auto"/>
            <w:vAlign w:val="center"/>
            <w:hideMark/>
          </w:tcPr>
          <w:p w14:paraId="22538F04" w14:textId="77777777" w:rsidR="00F577CF" w:rsidRPr="00F577CF" w:rsidRDefault="00F577CF" w:rsidP="00F829CB">
            <w:pPr>
              <w:jc w:val="center"/>
              <w:rPr>
                <w:b/>
                <w:bCs/>
                <w:sz w:val="18"/>
                <w:szCs w:val="18"/>
              </w:rPr>
            </w:pPr>
            <w:r w:rsidRPr="00F577CF">
              <w:rPr>
                <w:b/>
                <w:bCs/>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7AA25102" w14:textId="77777777" w:rsidR="00F577CF" w:rsidRPr="00F577CF" w:rsidRDefault="00F577CF" w:rsidP="00F829CB">
            <w:pPr>
              <w:jc w:val="center"/>
              <w:rPr>
                <w:b/>
                <w:bCs/>
                <w:sz w:val="18"/>
                <w:szCs w:val="18"/>
              </w:rPr>
            </w:pPr>
            <w:r w:rsidRPr="00F577CF">
              <w:rPr>
                <w:b/>
                <w:bCs/>
                <w:sz w:val="18"/>
                <w:szCs w:val="18"/>
              </w:rPr>
              <w:t>71 3 00 10010</w:t>
            </w:r>
          </w:p>
        </w:tc>
        <w:tc>
          <w:tcPr>
            <w:tcW w:w="751" w:type="dxa"/>
            <w:tcBorders>
              <w:top w:val="nil"/>
              <w:left w:val="nil"/>
              <w:bottom w:val="single" w:sz="4" w:space="0" w:color="000000"/>
              <w:right w:val="single" w:sz="4" w:space="0" w:color="000000"/>
            </w:tcBorders>
            <w:shd w:val="clear" w:color="auto" w:fill="auto"/>
            <w:vAlign w:val="center"/>
            <w:hideMark/>
          </w:tcPr>
          <w:p w14:paraId="400AC1A6"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77B3C3F6"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6719938"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0F0FE611"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FF9E327" w14:textId="77777777" w:rsidR="00F577CF" w:rsidRPr="00F577CF" w:rsidRDefault="00F577CF" w:rsidP="00F829CB">
            <w:pPr>
              <w:jc w:val="right"/>
              <w:rPr>
                <w:b/>
                <w:bCs/>
                <w:sz w:val="18"/>
                <w:szCs w:val="18"/>
              </w:rPr>
            </w:pPr>
            <w:r w:rsidRPr="00F577CF">
              <w:rPr>
                <w:b/>
                <w:bCs/>
                <w:sz w:val="18"/>
                <w:szCs w:val="18"/>
              </w:rPr>
              <w:t>9 403 777,84</w:t>
            </w:r>
          </w:p>
        </w:tc>
        <w:tc>
          <w:tcPr>
            <w:tcW w:w="1559" w:type="dxa"/>
            <w:tcBorders>
              <w:top w:val="nil"/>
              <w:left w:val="nil"/>
              <w:bottom w:val="single" w:sz="4" w:space="0" w:color="auto"/>
              <w:right w:val="single" w:sz="4" w:space="0" w:color="auto"/>
            </w:tcBorders>
            <w:shd w:val="clear" w:color="auto" w:fill="auto"/>
            <w:vAlign w:val="center"/>
            <w:hideMark/>
          </w:tcPr>
          <w:p w14:paraId="608C4C39"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015506B2" w14:textId="77777777" w:rsidR="00F577CF" w:rsidRPr="00F577CF" w:rsidRDefault="00F577CF" w:rsidP="00F829CB">
            <w:pPr>
              <w:jc w:val="right"/>
              <w:rPr>
                <w:b/>
                <w:bCs/>
                <w:sz w:val="18"/>
                <w:szCs w:val="18"/>
              </w:rPr>
            </w:pPr>
            <w:r w:rsidRPr="00F577CF">
              <w:rPr>
                <w:b/>
                <w:bCs/>
                <w:sz w:val="18"/>
                <w:szCs w:val="18"/>
              </w:rPr>
              <w:t>9 403 777,84</w:t>
            </w:r>
          </w:p>
        </w:tc>
        <w:tc>
          <w:tcPr>
            <w:tcW w:w="851" w:type="dxa"/>
            <w:tcBorders>
              <w:top w:val="nil"/>
              <w:left w:val="nil"/>
              <w:bottom w:val="single" w:sz="4" w:space="0" w:color="auto"/>
              <w:right w:val="single" w:sz="4" w:space="0" w:color="auto"/>
            </w:tcBorders>
            <w:shd w:val="clear" w:color="auto" w:fill="auto"/>
            <w:vAlign w:val="center"/>
            <w:hideMark/>
          </w:tcPr>
          <w:p w14:paraId="35EE81ED"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671BF29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7195A6D" w14:textId="77777777" w:rsidR="00F577CF" w:rsidRPr="00F577CF" w:rsidRDefault="00F577CF" w:rsidP="00F829CB">
            <w:pPr>
              <w:rPr>
                <w:b/>
                <w:bCs/>
                <w:sz w:val="18"/>
                <w:szCs w:val="18"/>
              </w:rPr>
            </w:pPr>
            <w:r w:rsidRPr="00F577CF">
              <w:rPr>
                <w:b/>
                <w:bCs/>
                <w:sz w:val="18"/>
                <w:szCs w:val="18"/>
              </w:rPr>
              <w:t>Закупка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02AEDD78"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972FE38" w14:textId="77777777" w:rsidR="00F577CF" w:rsidRPr="00F577CF" w:rsidRDefault="00F577CF" w:rsidP="00F829CB">
            <w:pPr>
              <w:jc w:val="center"/>
              <w:rPr>
                <w:b/>
                <w:bCs/>
                <w:sz w:val="18"/>
                <w:szCs w:val="18"/>
              </w:rPr>
            </w:pPr>
            <w:r w:rsidRPr="00F577CF">
              <w:rPr>
                <w:b/>
                <w:bCs/>
                <w:sz w:val="18"/>
                <w:szCs w:val="18"/>
              </w:rPr>
              <w:t>06</w:t>
            </w:r>
          </w:p>
        </w:tc>
        <w:tc>
          <w:tcPr>
            <w:tcW w:w="466" w:type="dxa"/>
            <w:tcBorders>
              <w:top w:val="nil"/>
              <w:left w:val="nil"/>
              <w:bottom w:val="single" w:sz="4" w:space="0" w:color="000000"/>
              <w:right w:val="single" w:sz="4" w:space="0" w:color="000000"/>
            </w:tcBorders>
            <w:shd w:val="clear" w:color="auto" w:fill="auto"/>
            <w:vAlign w:val="center"/>
            <w:hideMark/>
          </w:tcPr>
          <w:p w14:paraId="1B8F519C" w14:textId="77777777" w:rsidR="00F577CF" w:rsidRPr="00F577CF" w:rsidRDefault="00F577CF" w:rsidP="00F829CB">
            <w:pPr>
              <w:jc w:val="center"/>
              <w:rPr>
                <w:b/>
                <w:bCs/>
                <w:sz w:val="18"/>
                <w:szCs w:val="18"/>
              </w:rPr>
            </w:pPr>
            <w:r w:rsidRPr="00F577CF">
              <w:rPr>
                <w:b/>
                <w:bCs/>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643A9F08" w14:textId="77777777" w:rsidR="00F577CF" w:rsidRPr="00F577CF" w:rsidRDefault="00F577CF" w:rsidP="00F829CB">
            <w:pPr>
              <w:jc w:val="center"/>
              <w:rPr>
                <w:b/>
                <w:bCs/>
                <w:sz w:val="18"/>
                <w:szCs w:val="18"/>
              </w:rPr>
            </w:pPr>
            <w:r w:rsidRPr="00F577CF">
              <w:rPr>
                <w:b/>
                <w:bCs/>
                <w:sz w:val="18"/>
                <w:szCs w:val="18"/>
              </w:rPr>
              <w:t>71 3 00 10010</w:t>
            </w:r>
          </w:p>
        </w:tc>
        <w:tc>
          <w:tcPr>
            <w:tcW w:w="751" w:type="dxa"/>
            <w:tcBorders>
              <w:top w:val="nil"/>
              <w:left w:val="nil"/>
              <w:bottom w:val="single" w:sz="4" w:space="0" w:color="000000"/>
              <w:right w:val="single" w:sz="4" w:space="0" w:color="000000"/>
            </w:tcBorders>
            <w:shd w:val="clear" w:color="auto" w:fill="auto"/>
            <w:vAlign w:val="center"/>
            <w:hideMark/>
          </w:tcPr>
          <w:p w14:paraId="37F3F0E7" w14:textId="77777777" w:rsidR="00F577CF" w:rsidRPr="00F577CF" w:rsidRDefault="00F577CF" w:rsidP="00F829CB">
            <w:pPr>
              <w:jc w:val="center"/>
              <w:rPr>
                <w:b/>
                <w:bCs/>
                <w:sz w:val="18"/>
                <w:szCs w:val="18"/>
              </w:rPr>
            </w:pPr>
            <w:r w:rsidRPr="00F577CF">
              <w:rPr>
                <w:b/>
                <w:bCs/>
                <w:sz w:val="18"/>
                <w:szCs w:val="18"/>
              </w:rPr>
              <w:t>200</w:t>
            </w:r>
          </w:p>
        </w:tc>
        <w:tc>
          <w:tcPr>
            <w:tcW w:w="1233" w:type="dxa"/>
            <w:tcBorders>
              <w:top w:val="nil"/>
              <w:left w:val="nil"/>
              <w:bottom w:val="single" w:sz="4" w:space="0" w:color="000000"/>
              <w:right w:val="single" w:sz="4" w:space="0" w:color="000000"/>
            </w:tcBorders>
            <w:shd w:val="clear" w:color="auto" w:fill="auto"/>
            <w:vAlign w:val="center"/>
            <w:hideMark/>
          </w:tcPr>
          <w:p w14:paraId="246D9ACC"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BD84586"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52EFEF1C"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9B4DF4F" w14:textId="77777777" w:rsidR="00F577CF" w:rsidRPr="00F577CF" w:rsidRDefault="00F577CF" w:rsidP="00F829CB">
            <w:pPr>
              <w:jc w:val="right"/>
              <w:rPr>
                <w:b/>
                <w:bCs/>
                <w:sz w:val="18"/>
                <w:szCs w:val="18"/>
              </w:rPr>
            </w:pPr>
            <w:r w:rsidRPr="00F577CF">
              <w:rPr>
                <w:b/>
                <w:bCs/>
                <w:sz w:val="18"/>
                <w:szCs w:val="18"/>
              </w:rPr>
              <w:t>9 403 777,84</w:t>
            </w:r>
          </w:p>
        </w:tc>
        <w:tc>
          <w:tcPr>
            <w:tcW w:w="1559" w:type="dxa"/>
            <w:tcBorders>
              <w:top w:val="nil"/>
              <w:left w:val="nil"/>
              <w:bottom w:val="single" w:sz="4" w:space="0" w:color="auto"/>
              <w:right w:val="single" w:sz="4" w:space="0" w:color="auto"/>
            </w:tcBorders>
            <w:shd w:val="clear" w:color="auto" w:fill="auto"/>
            <w:vAlign w:val="center"/>
            <w:hideMark/>
          </w:tcPr>
          <w:p w14:paraId="0AE7C73F"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78D384CA" w14:textId="77777777" w:rsidR="00F577CF" w:rsidRPr="00F577CF" w:rsidRDefault="00F577CF" w:rsidP="00F829CB">
            <w:pPr>
              <w:jc w:val="right"/>
              <w:rPr>
                <w:b/>
                <w:bCs/>
                <w:sz w:val="18"/>
                <w:szCs w:val="18"/>
              </w:rPr>
            </w:pPr>
            <w:r w:rsidRPr="00F577CF">
              <w:rPr>
                <w:b/>
                <w:bCs/>
                <w:sz w:val="18"/>
                <w:szCs w:val="18"/>
              </w:rPr>
              <w:t>9 403 777,84</w:t>
            </w:r>
          </w:p>
        </w:tc>
        <w:tc>
          <w:tcPr>
            <w:tcW w:w="851" w:type="dxa"/>
            <w:tcBorders>
              <w:top w:val="nil"/>
              <w:left w:val="nil"/>
              <w:bottom w:val="single" w:sz="4" w:space="0" w:color="auto"/>
              <w:right w:val="single" w:sz="4" w:space="0" w:color="auto"/>
            </w:tcBorders>
            <w:shd w:val="clear" w:color="auto" w:fill="auto"/>
            <w:vAlign w:val="center"/>
            <w:hideMark/>
          </w:tcPr>
          <w:p w14:paraId="659A2F78"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7D5AC06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637AA69" w14:textId="77777777" w:rsidR="00F577CF" w:rsidRPr="00F577CF" w:rsidRDefault="00F577CF" w:rsidP="00F829CB">
            <w:pPr>
              <w:rPr>
                <w:b/>
                <w:bCs/>
                <w:sz w:val="18"/>
                <w:szCs w:val="18"/>
              </w:rPr>
            </w:pPr>
            <w:r w:rsidRPr="00F577CF">
              <w:rPr>
                <w:b/>
                <w:bCs/>
                <w:sz w:val="18"/>
                <w:szCs w:val="18"/>
              </w:rPr>
              <w:t>Иные закупки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10914029"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F571958" w14:textId="77777777" w:rsidR="00F577CF" w:rsidRPr="00F577CF" w:rsidRDefault="00F577CF" w:rsidP="00F829CB">
            <w:pPr>
              <w:jc w:val="center"/>
              <w:rPr>
                <w:b/>
                <w:bCs/>
                <w:sz w:val="18"/>
                <w:szCs w:val="18"/>
              </w:rPr>
            </w:pPr>
            <w:r w:rsidRPr="00F577CF">
              <w:rPr>
                <w:b/>
                <w:bCs/>
                <w:sz w:val="18"/>
                <w:szCs w:val="18"/>
              </w:rPr>
              <w:t>06</w:t>
            </w:r>
          </w:p>
        </w:tc>
        <w:tc>
          <w:tcPr>
            <w:tcW w:w="466" w:type="dxa"/>
            <w:tcBorders>
              <w:top w:val="nil"/>
              <w:left w:val="nil"/>
              <w:bottom w:val="single" w:sz="4" w:space="0" w:color="000000"/>
              <w:right w:val="single" w:sz="4" w:space="0" w:color="000000"/>
            </w:tcBorders>
            <w:shd w:val="clear" w:color="auto" w:fill="auto"/>
            <w:vAlign w:val="center"/>
            <w:hideMark/>
          </w:tcPr>
          <w:p w14:paraId="3B742481" w14:textId="77777777" w:rsidR="00F577CF" w:rsidRPr="00F577CF" w:rsidRDefault="00F577CF" w:rsidP="00F829CB">
            <w:pPr>
              <w:jc w:val="center"/>
              <w:rPr>
                <w:b/>
                <w:bCs/>
                <w:sz w:val="18"/>
                <w:szCs w:val="18"/>
              </w:rPr>
            </w:pPr>
            <w:r w:rsidRPr="00F577CF">
              <w:rPr>
                <w:b/>
                <w:bCs/>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71A9330A" w14:textId="77777777" w:rsidR="00F577CF" w:rsidRPr="00F577CF" w:rsidRDefault="00F577CF" w:rsidP="00F829CB">
            <w:pPr>
              <w:jc w:val="center"/>
              <w:rPr>
                <w:b/>
                <w:bCs/>
                <w:sz w:val="18"/>
                <w:szCs w:val="18"/>
              </w:rPr>
            </w:pPr>
            <w:r w:rsidRPr="00F577CF">
              <w:rPr>
                <w:b/>
                <w:bCs/>
                <w:sz w:val="18"/>
                <w:szCs w:val="18"/>
              </w:rPr>
              <w:t>71 3 00 10010</w:t>
            </w:r>
          </w:p>
        </w:tc>
        <w:tc>
          <w:tcPr>
            <w:tcW w:w="751" w:type="dxa"/>
            <w:tcBorders>
              <w:top w:val="nil"/>
              <w:left w:val="nil"/>
              <w:bottom w:val="single" w:sz="4" w:space="0" w:color="000000"/>
              <w:right w:val="single" w:sz="4" w:space="0" w:color="000000"/>
            </w:tcBorders>
            <w:shd w:val="clear" w:color="auto" w:fill="auto"/>
            <w:vAlign w:val="center"/>
            <w:hideMark/>
          </w:tcPr>
          <w:p w14:paraId="03180018" w14:textId="77777777" w:rsidR="00F577CF" w:rsidRPr="00F577CF" w:rsidRDefault="00F577CF" w:rsidP="00F829CB">
            <w:pPr>
              <w:jc w:val="center"/>
              <w:rPr>
                <w:b/>
                <w:bCs/>
                <w:sz w:val="18"/>
                <w:szCs w:val="18"/>
              </w:rPr>
            </w:pPr>
            <w:r w:rsidRPr="00F577CF">
              <w:rPr>
                <w:b/>
                <w:bCs/>
                <w:sz w:val="18"/>
                <w:szCs w:val="18"/>
              </w:rPr>
              <w:t>240</w:t>
            </w:r>
          </w:p>
        </w:tc>
        <w:tc>
          <w:tcPr>
            <w:tcW w:w="1233" w:type="dxa"/>
            <w:tcBorders>
              <w:top w:val="nil"/>
              <w:left w:val="nil"/>
              <w:bottom w:val="single" w:sz="4" w:space="0" w:color="000000"/>
              <w:right w:val="single" w:sz="4" w:space="0" w:color="000000"/>
            </w:tcBorders>
            <w:shd w:val="clear" w:color="auto" w:fill="auto"/>
            <w:vAlign w:val="center"/>
            <w:hideMark/>
          </w:tcPr>
          <w:p w14:paraId="4AC85D21"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3A98E9D"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1AD0DC6D"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9A50EB3" w14:textId="77777777" w:rsidR="00F577CF" w:rsidRPr="00F577CF" w:rsidRDefault="00F577CF" w:rsidP="00F829CB">
            <w:pPr>
              <w:jc w:val="right"/>
              <w:rPr>
                <w:b/>
                <w:bCs/>
                <w:sz w:val="18"/>
                <w:szCs w:val="18"/>
              </w:rPr>
            </w:pPr>
            <w:r w:rsidRPr="00F577CF">
              <w:rPr>
                <w:b/>
                <w:bCs/>
                <w:sz w:val="18"/>
                <w:szCs w:val="18"/>
              </w:rPr>
              <w:t>9 403 777,84</w:t>
            </w:r>
          </w:p>
        </w:tc>
        <w:tc>
          <w:tcPr>
            <w:tcW w:w="1559" w:type="dxa"/>
            <w:tcBorders>
              <w:top w:val="nil"/>
              <w:left w:val="nil"/>
              <w:bottom w:val="single" w:sz="4" w:space="0" w:color="auto"/>
              <w:right w:val="single" w:sz="4" w:space="0" w:color="auto"/>
            </w:tcBorders>
            <w:shd w:val="clear" w:color="auto" w:fill="auto"/>
            <w:vAlign w:val="center"/>
            <w:hideMark/>
          </w:tcPr>
          <w:p w14:paraId="2C31BF59"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0B867667" w14:textId="77777777" w:rsidR="00F577CF" w:rsidRPr="00F577CF" w:rsidRDefault="00F577CF" w:rsidP="00F829CB">
            <w:pPr>
              <w:jc w:val="right"/>
              <w:rPr>
                <w:b/>
                <w:bCs/>
                <w:sz w:val="18"/>
                <w:szCs w:val="18"/>
              </w:rPr>
            </w:pPr>
            <w:r w:rsidRPr="00F577CF">
              <w:rPr>
                <w:b/>
                <w:bCs/>
                <w:sz w:val="18"/>
                <w:szCs w:val="18"/>
              </w:rPr>
              <w:t>9 403 777,84</w:t>
            </w:r>
          </w:p>
        </w:tc>
        <w:tc>
          <w:tcPr>
            <w:tcW w:w="851" w:type="dxa"/>
            <w:tcBorders>
              <w:top w:val="nil"/>
              <w:left w:val="nil"/>
              <w:bottom w:val="single" w:sz="4" w:space="0" w:color="auto"/>
              <w:right w:val="single" w:sz="4" w:space="0" w:color="auto"/>
            </w:tcBorders>
            <w:shd w:val="clear" w:color="auto" w:fill="auto"/>
            <w:vAlign w:val="center"/>
            <w:hideMark/>
          </w:tcPr>
          <w:p w14:paraId="40790251"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3A66533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D942D9A" w14:textId="77777777" w:rsidR="00F577CF" w:rsidRPr="00F577CF" w:rsidRDefault="00F577CF" w:rsidP="00F829CB">
            <w:pPr>
              <w:rPr>
                <w:b/>
                <w:bCs/>
                <w:sz w:val="18"/>
                <w:szCs w:val="18"/>
              </w:rPr>
            </w:pPr>
            <w:r w:rsidRPr="00F577CF">
              <w:rPr>
                <w:b/>
                <w:bCs/>
                <w:sz w:val="18"/>
                <w:szCs w:val="18"/>
              </w:rPr>
              <w:t>Прочая закупка товаров, работ и услуг</w:t>
            </w:r>
          </w:p>
        </w:tc>
        <w:tc>
          <w:tcPr>
            <w:tcW w:w="580" w:type="dxa"/>
            <w:tcBorders>
              <w:top w:val="nil"/>
              <w:left w:val="nil"/>
              <w:bottom w:val="single" w:sz="4" w:space="0" w:color="000000"/>
              <w:right w:val="single" w:sz="4" w:space="0" w:color="000000"/>
            </w:tcBorders>
            <w:shd w:val="clear" w:color="auto" w:fill="auto"/>
            <w:vAlign w:val="center"/>
            <w:hideMark/>
          </w:tcPr>
          <w:p w14:paraId="58A61BED"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78A28AA" w14:textId="77777777" w:rsidR="00F577CF" w:rsidRPr="00F577CF" w:rsidRDefault="00F577CF" w:rsidP="00F829CB">
            <w:pPr>
              <w:jc w:val="center"/>
              <w:rPr>
                <w:b/>
                <w:bCs/>
                <w:sz w:val="18"/>
                <w:szCs w:val="18"/>
              </w:rPr>
            </w:pPr>
            <w:r w:rsidRPr="00F577CF">
              <w:rPr>
                <w:b/>
                <w:bCs/>
                <w:sz w:val="18"/>
                <w:szCs w:val="18"/>
              </w:rPr>
              <w:t>06</w:t>
            </w:r>
          </w:p>
        </w:tc>
        <w:tc>
          <w:tcPr>
            <w:tcW w:w="466" w:type="dxa"/>
            <w:tcBorders>
              <w:top w:val="nil"/>
              <w:left w:val="nil"/>
              <w:bottom w:val="single" w:sz="4" w:space="0" w:color="000000"/>
              <w:right w:val="single" w:sz="4" w:space="0" w:color="000000"/>
            </w:tcBorders>
            <w:shd w:val="clear" w:color="auto" w:fill="auto"/>
            <w:vAlign w:val="center"/>
            <w:hideMark/>
          </w:tcPr>
          <w:p w14:paraId="0A46EC3C" w14:textId="77777777" w:rsidR="00F577CF" w:rsidRPr="00F577CF" w:rsidRDefault="00F577CF" w:rsidP="00F829CB">
            <w:pPr>
              <w:jc w:val="center"/>
              <w:rPr>
                <w:b/>
                <w:bCs/>
                <w:sz w:val="18"/>
                <w:szCs w:val="18"/>
              </w:rPr>
            </w:pPr>
            <w:r w:rsidRPr="00F577CF">
              <w:rPr>
                <w:b/>
                <w:bCs/>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5DE1719E" w14:textId="77777777" w:rsidR="00F577CF" w:rsidRPr="00F577CF" w:rsidRDefault="00F577CF" w:rsidP="00F829CB">
            <w:pPr>
              <w:jc w:val="center"/>
              <w:rPr>
                <w:b/>
                <w:bCs/>
                <w:sz w:val="18"/>
                <w:szCs w:val="18"/>
              </w:rPr>
            </w:pPr>
            <w:r w:rsidRPr="00F577CF">
              <w:rPr>
                <w:b/>
                <w:bCs/>
                <w:sz w:val="18"/>
                <w:szCs w:val="18"/>
              </w:rPr>
              <w:t>71 3 00 10010</w:t>
            </w:r>
          </w:p>
        </w:tc>
        <w:tc>
          <w:tcPr>
            <w:tcW w:w="751" w:type="dxa"/>
            <w:tcBorders>
              <w:top w:val="nil"/>
              <w:left w:val="nil"/>
              <w:bottom w:val="single" w:sz="4" w:space="0" w:color="000000"/>
              <w:right w:val="single" w:sz="4" w:space="0" w:color="000000"/>
            </w:tcBorders>
            <w:shd w:val="clear" w:color="auto" w:fill="auto"/>
            <w:vAlign w:val="center"/>
            <w:hideMark/>
          </w:tcPr>
          <w:p w14:paraId="2CD0A09A" w14:textId="77777777" w:rsidR="00F577CF" w:rsidRPr="00F577CF" w:rsidRDefault="00F577CF" w:rsidP="00F829CB">
            <w:pPr>
              <w:jc w:val="center"/>
              <w:rPr>
                <w:b/>
                <w:bCs/>
                <w:sz w:val="18"/>
                <w:szCs w:val="18"/>
              </w:rPr>
            </w:pPr>
            <w:r w:rsidRPr="00F577CF">
              <w:rPr>
                <w:b/>
                <w:bCs/>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5AAE047E"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0EF39BA"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54867A3F"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60CAF62" w14:textId="77777777" w:rsidR="00F577CF" w:rsidRPr="00F577CF" w:rsidRDefault="00F577CF" w:rsidP="00F829CB">
            <w:pPr>
              <w:jc w:val="right"/>
              <w:rPr>
                <w:b/>
                <w:bCs/>
                <w:sz w:val="18"/>
                <w:szCs w:val="18"/>
              </w:rPr>
            </w:pPr>
            <w:r w:rsidRPr="00F577CF">
              <w:rPr>
                <w:b/>
                <w:bCs/>
                <w:sz w:val="18"/>
                <w:szCs w:val="18"/>
              </w:rPr>
              <w:t>9 403 777,84</w:t>
            </w:r>
          </w:p>
        </w:tc>
        <w:tc>
          <w:tcPr>
            <w:tcW w:w="1559" w:type="dxa"/>
            <w:tcBorders>
              <w:top w:val="nil"/>
              <w:left w:val="nil"/>
              <w:bottom w:val="single" w:sz="4" w:space="0" w:color="auto"/>
              <w:right w:val="single" w:sz="4" w:space="0" w:color="auto"/>
            </w:tcBorders>
            <w:shd w:val="clear" w:color="auto" w:fill="auto"/>
            <w:vAlign w:val="center"/>
            <w:hideMark/>
          </w:tcPr>
          <w:p w14:paraId="6FB11D0A"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78B3EBAF" w14:textId="77777777" w:rsidR="00F577CF" w:rsidRPr="00F577CF" w:rsidRDefault="00F577CF" w:rsidP="00F829CB">
            <w:pPr>
              <w:jc w:val="right"/>
              <w:rPr>
                <w:b/>
                <w:bCs/>
                <w:sz w:val="18"/>
                <w:szCs w:val="18"/>
              </w:rPr>
            </w:pPr>
            <w:r w:rsidRPr="00F577CF">
              <w:rPr>
                <w:b/>
                <w:bCs/>
                <w:sz w:val="18"/>
                <w:szCs w:val="18"/>
              </w:rPr>
              <w:t>9 403 777,84</w:t>
            </w:r>
          </w:p>
        </w:tc>
        <w:tc>
          <w:tcPr>
            <w:tcW w:w="851" w:type="dxa"/>
            <w:tcBorders>
              <w:top w:val="nil"/>
              <w:left w:val="nil"/>
              <w:bottom w:val="single" w:sz="4" w:space="0" w:color="auto"/>
              <w:right w:val="single" w:sz="4" w:space="0" w:color="auto"/>
            </w:tcBorders>
            <w:shd w:val="clear" w:color="auto" w:fill="auto"/>
            <w:vAlign w:val="center"/>
            <w:hideMark/>
          </w:tcPr>
          <w:p w14:paraId="29659DE0"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020EF2D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2946C8F" w14:textId="77777777" w:rsidR="00F577CF" w:rsidRPr="00F577CF" w:rsidRDefault="00F577CF" w:rsidP="00F829CB">
            <w:pPr>
              <w:rPr>
                <w:sz w:val="18"/>
                <w:szCs w:val="18"/>
              </w:rPr>
            </w:pPr>
            <w:r w:rsidRPr="00F577CF">
              <w:rPr>
                <w:sz w:val="18"/>
                <w:szCs w:val="18"/>
              </w:rPr>
              <w:t>Коммунальные услуги</w:t>
            </w:r>
          </w:p>
        </w:tc>
        <w:tc>
          <w:tcPr>
            <w:tcW w:w="580" w:type="dxa"/>
            <w:tcBorders>
              <w:top w:val="nil"/>
              <w:left w:val="nil"/>
              <w:bottom w:val="single" w:sz="4" w:space="0" w:color="000000"/>
              <w:right w:val="single" w:sz="4" w:space="0" w:color="000000"/>
            </w:tcBorders>
            <w:shd w:val="clear" w:color="auto" w:fill="auto"/>
            <w:vAlign w:val="center"/>
            <w:hideMark/>
          </w:tcPr>
          <w:p w14:paraId="1315672B"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7239F76" w14:textId="77777777" w:rsidR="00F577CF" w:rsidRPr="00F577CF" w:rsidRDefault="00F577CF" w:rsidP="00F829CB">
            <w:pPr>
              <w:jc w:val="center"/>
              <w:rPr>
                <w:sz w:val="18"/>
                <w:szCs w:val="18"/>
              </w:rPr>
            </w:pPr>
            <w:r w:rsidRPr="00F577CF">
              <w:rPr>
                <w:sz w:val="18"/>
                <w:szCs w:val="18"/>
              </w:rPr>
              <w:t>06</w:t>
            </w:r>
          </w:p>
        </w:tc>
        <w:tc>
          <w:tcPr>
            <w:tcW w:w="466" w:type="dxa"/>
            <w:tcBorders>
              <w:top w:val="nil"/>
              <w:left w:val="nil"/>
              <w:bottom w:val="single" w:sz="4" w:space="0" w:color="000000"/>
              <w:right w:val="single" w:sz="4" w:space="0" w:color="000000"/>
            </w:tcBorders>
            <w:shd w:val="clear" w:color="auto" w:fill="auto"/>
            <w:vAlign w:val="center"/>
            <w:hideMark/>
          </w:tcPr>
          <w:p w14:paraId="6CA93D3E" w14:textId="77777777" w:rsidR="00F577CF" w:rsidRPr="00F577CF" w:rsidRDefault="00F577CF" w:rsidP="00F829CB">
            <w:pPr>
              <w:jc w:val="center"/>
              <w:rPr>
                <w:sz w:val="18"/>
                <w:szCs w:val="18"/>
              </w:rPr>
            </w:pPr>
            <w:r w:rsidRPr="00F577CF">
              <w:rPr>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339F6963" w14:textId="77777777" w:rsidR="00F577CF" w:rsidRPr="00F577CF" w:rsidRDefault="00F577CF" w:rsidP="00F829CB">
            <w:pPr>
              <w:jc w:val="center"/>
              <w:rPr>
                <w:sz w:val="18"/>
                <w:szCs w:val="18"/>
              </w:rPr>
            </w:pPr>
            <w:r w:rsidRPr="00F577CF">
              <w:rPr>
                <w:sz w:val="18"/>
                <w:szCs w:val="18"/>
              </w:rPr>
              <w:t>71 3 00 10010</w:t>
            </w:r>
          </w:p>
        </w:tc>
        <w:tc>
          <w:tcPr>
            <w:tcW w:w="751" w:type="dxa"/>
            <w:tcBorders>
              <w:top w:val="nil"/>
              <w:left w:val="nil"/>
              <w:bottom w:val="single" w:sz="4" w:space="0" w:color="000000"/>
              <w:right w:val="single" w:sz="4" w:space="0" w:color="000000"/>
            </w:tcBorders>
            <w:shd w:val="clear" w:color="auto" w:fill="auto"/>
            <w:vAlign w:val="center"/>
            <w:hideMark/>
          </w:tcPr>
          <w:p w14:paraId="059ACA2B"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1E4A86E0"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C24FC25" w14:textId="77777777" w:rsidR="00F577CF" w:rsidRPr="00F577CF" w:rsidRDefault="00F577CF" w:rsidP="00F829CB">
            <w:pPr>
              <w:jc w:val="center"/>
              <w:rPr>
                <w:sz w:val="18"/>
                <w:szCs w:val="18"/>
              </w:rPr>
            </w:pPr>
            <w:r w:rsidRPr="00F577CF">
              <w:rPr>
                <w:sz w:val="18"/>
                <w:szCs w:val="18"/>
              </w:rPr>
              <w:t>223</w:t>
            </w:r>
          </w:p>
        </w:tc>
        <w:tc>
          <w:tcPr>
            <w:tcW w:w="695" w:type="dxa"/>
            <w:tcBorders>
              <w:top w:val="nil"/>
              <w:left w:val="nil"/>
              <w:bottom w:val="single" w:sz="4" w:space="0" w:color="000000"/>
              <w:right w:val="nil"/>
            </w:tcBorders>
            <w:shd w:val="clear" w:color="auto" w:fill="auto"/>
            <w:vAlign w:val="center"/>
            <w:hideMark/>
          </w:tcPr>
          <w:p w14:paraId="21E9D6D5"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2E3767B" w14:textId="77777777" w:rsidR="00F577CF" w:rsidRPr="00F577CF" w:rsidRDefault="00F577CF" w:rsidP="00F829CB">
            <w:pPr>
              <w:jc w:val="right"/>
              <w:rPr>
                <w:sz w:val="18"/>
                <w:szCs w:val="18"/>
              </w:rPr>
            </w:pPr>
            <w:r w:rsidRPr="00F577CF">
              <w:rPr>
                <w:sz w:val="18"/>
                <w:szCs w:val="18"/>
              </w:rPr>
              <w:t>712 865,24</w:t>
            </w:r>
          </w:p>
        </w:tc>
        <w:tc>
          <w:tcPr>
            <w:tcW w:w="1559" w:type="dxa"/>
            <w:tcBorders>
              <w:top w:val="nil"/>
              <w:left w:val="nil"/>
              <w:bottom w:val="single" w:sz="4" w:space="0" w:color="auto"/>
              <w:right w:val="single" w:sz="4" w:space="0" w:color="auto"/>
            </w:tcBorders>
            <w:shd w:val="clear" w:color="auto" w:fill="auto"/>
            <w:vAlign w:val="center"/>
            <w:hideMark/>
          </w:tcPr>
          <w:p w14:paraId="0B452301"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765C9A6D" w14:textId="77777777" w:rsidR="00F577CF" w:rsidRPr="00F577CF" w:rsidRDefault="00F577CF" w:rsidP="00F829CB">
            <w:pPr>
              <w:jc w:val="right"/>
              <w:rPr>
                <w:sz w:val="18"/>
                <w:szCs w:val="18"/>
              </w:rPr>
            </w:pPr>
            <w:r w:rsidRPr="00F577CF">
              <w:rPr>
                <w:sz w:val="18"/>
                <w:szCs w:val="18"/>
              </w:rPr>
              <w:t>712 865,24</w:t>
            </w:r>
          </w:p>
        </w:tc>
        <w:tc>
          <w:tcPr>
            <w:tcW w:w="851" w:type="dxa"/>
            <w:tcBorders>
              <w:top w:val="nil"/>
              <w:left w:val="nil"/>
              <w:bottom w:val="single" w:sz="4" w:space="0" w:color="auto"/>
              <w:right w:val="single" w:sz="4" w:space="0" w:color="auto"/>
            </w:tcBorders>
            <w:shd w:val="clear" w:color="auto" w:fill="auto"/>
            <w:vAlign w:val="center"/>
            <w:hideMark/>
          </w:tcPr>
          <w:p w14:paraId="599D4939" w14:textId="77777777" w:rsidR="00F577CF" w:rsidRPr="00F577CF" w:rsidRDefault="00F577CF" w:rsidP="00F829CB">
            <w:pPr>
              <w:jc w:val="right"/>
              <w:rPr>
                <w:sz w:val="18"/>
                <w:szCs w:val="18"/>
              </w:rPr>
            </w:pPr>
            <w:r w:rsidRPr="00F577CF">
              <w:rPr>
                <w:sz w:val="18"/>
                <w:szCs w:val="18"/>
              </w:rPr>
              <w:t>0%</w:t>
            </w:r>
          </w:p>
        </w:tc>
      </w:tr>
      <w:tr w:rsidR="00F577CF" w:rsidRPr="00F577CF" w14:paraId="641851FE"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286E17F" w14:textId="77777777" w:rsidR="00F577CF" w:rsidRPr="00F577CF" w:rsidRDefault="00F577CF" w:rsidP="00F829CB">
            <w:pPr>
              <w:rPr>
                <w:sz w:val="18"/>
                <w:szCs w:val="18"/>
              </w:rPr>
            </w:pPr>
            <w:r w:rsidRPr="00F577CF">
              <w:rPr>
                <w:sz w:val="18"/>
                <w:szCs w:val="18"/>
              </w:rPr>
              <w:t>Другие расходы по оплате коммунальных услуг</w:t>
            </w:r>
          </w:p>
        </w:tc>
        <w:tc>
          <w:tcPr>
            <w:tcW w:w="580" w:type="dxa"/>
            <w:tcBorders>
              <w:top w:val="nil"/>
              <w:left w:val="nil"/>
              <w:bottom w:val="single" w:sz="4" w:space="0" w:color="000000"/>
              <w:right w:val="single" w:sz="4" w:space="0" w:color="000000"/>
            </w:tcBorders>
            <w:shd w:val="clear" w:color="auto" w:fill="auto"/>
            <w:vAlign w:val="center"/>
            <w:hideMark/>
          </w:tcPr>
          <w:p w14:paraId="5B85923D"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E481B7B" w14:textId="77777777" w:rsidR="00F577CF" w:rsidRPr="00F577CF" w:rsidRDefault="00F577CF" w:rsidP="00F829CB">
            <w:pPr>
              <w:jc w:val="center"/>
              <w:rPr>
                <w:sz w:val="18"/>
                <w:szCs w:val="18"/>
              </w:rPr>
            </w:pPr>
            <w:r w:rsidRPr="00F577CF">
              <w:rPr>
                <w:sz w:val="18"/>
                <w:szCs w:val="18"/>
              </w:rPr>
              <w:t>06</w:t>
            </w:r>
          </w:p>
        </w:tc>
        <w:tc>
          <w:tcPr>
            <w:tcW w:w="466" w:type="dxa"/>
            <w:tcBorders>
              <w:top w:val="nil"/>
              <w:left w:val="nil"/>
              <w:bottom w:val="single" w:sz="4" w:space="0" w:color="000000"/>
              <w:right w:val="single" w:sz="4" w:space="0" w:color="000000"/>
            </w:tcBorders>
            <w:shd w:val="clear" w:color="auto" w:fill="auto"/>
            <w:vAlign w:val="center"/>
            <w:hideMark/>
          </w:tcPr>
          <w:p w14:paraId="1F53180D" w14:textId="77777777" w:rsidR="00F577CF" w:rsidRPr="00F577CF" w:rsidRDefault="00F577CF" w:rsidP="00F829CB">
            <w:pPr>
              <w:jc w:val="center"/>
              <w:rPr>
                <w:sz w:val="18"/>
                <w:szCs w:val="18"/>
              </w:rPr>
            </w:pPr>
            <w:r w:rsidRPr="00F577CF">
              <w:rPr>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51CE6072" w14:textId="77777777" w:rsidR="00F577CF" w:rsidRPr="00F577CF" w:rsidRDefault="00F577CF" w:rsidP="00F829CB">
            <w:pPr>
              <w:jc w:val="center"/>
              <w:rPr>
                <w:sz w:val="18"/>
                <w:szCs w:val="18"/>
              </w:rPr>
            </w:pPr>
            <w:r w:rsidRPr="00F577CF">
              <w:rPr>
                <w:sz w:val="18"/>
                <w:szCs w:val="18"/>
              </w:rPr>
              <w:t>71 3 00 10010</w:t>
            </w:r>
          </w:p>
        </w:tc>
        <w:tc>
          <w:tcPr>
            <w:tcW w:w="751" w:type="dxa"/>
            <w:tcBorders>
              <w:top w:val="nil"/>
              <w:left w:val="nil"/>
              <w:bottom w:val="single" w:sz="4" w:space="0" w:color="000000"/>
              <w:right w:val="single" w:sz="4" w:space="0" w:color="000000"/>
            </w:tcBorders>
            <w:shd w:val="clear" w:color="auto" w:fill="auto"/>
            <w:vAlign w:val="center"/>
            <w:hideMark/>
          </w:tcPr>
          <w:p w14:paraId="7556D851"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1FB592A4"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3C750C2" w14:textId="77777777" w:rsidR="00F577CF" w:rsidRPr="00F577CF" w:rsidRDefault="00F577CF" w:rsidP="00F829CB">
            <w:pPr>
              <w:jc w:val="center"/>
              <w:rPr>
                <w:sz w:val="18"/>
                <w:szCs w:val="18"/>
              </w:rPr>
            </w:pPr>
            <w:r w:rsidRPr="00F577CF">
              <w:rPr>
                <w:sz w:val="18"/>
                <w:szCs w:val="18"/>
              </w:rPr>
              <w:t>223</w:t>
            </w:r>
          </w:p>
        </w:tc>
        <w:tc>
          <w:tcPr>
            <w:tcW w:w="695" w:type="dxa"/>
            <w:tcBorders>
              <w:top w:val="nil"/>
              <w:left w:val="nil"/>
              <w:bottom w:val="single" w:sz="4" w:space="0" w:color="000000"/>
              <w:right w:val="nil"/>
            </w:tcBorders>
            <w:shd w:val="clear" w:color="auto" w:fill="auto"/>
            <w:vAlign w:val="center"/>
            <w:hideMark/>
          </w:tcPr>
          <w:p w14:paraId="6071D846" w14:textId="77777777" w:rsidR="00F577CF" w:rsidRPr="00F577CF" w:rsidRDefault="00F577CF" w:rsidP="00F829CB">
            <w:pPr>
              <w:jc w:val="center"/>
              <w:rPr>
                <w:sz w:val="18"/>
                <w:szCs w:val="18"/>
              </w:rPr>
            </w:pPr>
            <w:r w:rsidRPr="00F577CF">
              <w:rPr>
                <w:sz w:val="18"/>
                <w:szCs w:val="18"/>
              </w:rPr>
              <w:t>1127</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A82DF4F" w14:textId="77777777" w:rsidR="00F577CF" w:rsidRPr="00F577CF" w:rsidRDefault="00F577CF" w:rsidP="00F829CB">
            <w:pPr>
              <w:jc w:val="right"/>
              <w:rPr>
                <w:b/>
                <w:bCs/>
                <w:i/>
                <w:iCs/>
                <w:sz w:val="18"/>
                <w:szCs w:val="18"/>
              </w:rPr>
            </w:pPr>
            <w:r w:rsidRPr="00F577CF">
              <w:rPr>
                <w:b/>
                <w:bCs/>
                <w:i/>
                <w:iCs/>
                <w:sz w:val="18"/>
                <w:szCs w:val="18"/>
              </w:rPr>
              <w:t>55 574,94</w:t>
            </w:r>
          </w:p>
        </w:tc>
        <w:tc>
          <w:tcPr>
            <w:tcW w:w="1559" w:type="dxa"/>
            <w:tcBorders>
              <w:top w:val="nil"/>
              <w:left w:val="nil"/>
              <w:bottom w:val="single" w:sz="4" w:space="0" w:color="auto"/>
              <w:right w:val="single" w:sz="4" w:space="0" w:color="auto"/>
            </w:tcBorders>
            <w:shd w:val="clear" w:color="auto" w:fill="auto"/>
            <w:vAlign w:val="center"/>
            <w:hideMark/>
          </w:tcPr>
          <w:p w14:paraId="59BD8010"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55E6BFA7" w14:textId="77777777" w:rsidR="00F577CF" w:rsidRPr="00F577CF" w:rsidRDefault="00F577CF" w:rsidP="00F829CB">
            <w:pPr>
              <w:jc w:val="right"/>
              <w:rPr>
                <w:b/>
                <w:bCs/>
                <w:i/>
                <w:iCs/>
                <w:sz w:val="18"/>
                <w:szCs w:val="18"/>
              </w:rPr>
            </w:pPr>
            <w:r w:rsidRPr="00F577CF">
              <w:rPr>
                <w:b/>
                <w:bCs/>
                <w:i/>
                <w:iCs/>
                <w:sz w:val="18"/>
                <w:szCs w:val="18"/>
              </w:rPr>
              <w:t>55 574,94</w:t>
            </w:r>
          </w:p>
        </w:tc>
        <w:tc>
          <w:tcPr>
            <w:tcW w:w="851" w:type="dxa"/>
            <w:tcBorders>
              <w:top w:val="nil"/>
              <w:left w:val="nil"/>
              <w:bottom w:val="single" w:sz="4" w:space="0" w:color="auto"/>
              <w:right w:val="single" w:sz="4" w:space="0" w:color="auto"/>
            </w:tcBorders>
            <w:shd w:val="clear" w:color="auto" w:fill="auto"/>
            <w:vAlign w:val="center"/>
            <w:hideMark/>
          </w:tcPr>
          <w:p w14:paraId="10533B58"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33E7843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40E71DD" w14:textId="77777777" w:rsidR="00F577CF" w:rsidRPr="00F577CF" w:rsidRDefault="00F577CF" w:rsidP="00F829CB">
            <w:pPr>
              <w:rPr>
                <w:sz w:val="18"/>
                <w:szCs w:val="18"/>
              </w:rPr>
            </w:pPr>
            <w:r w:rsidRPr="00F577CF">
              <w:rPr>
                <w:sz w:val="18"/>
                <w:szCs w:val="18"/>
              </w:rPr>
              <w:t xml:space="preserve">Другие расходы по оплате коммунальных </w:t>
            </w:r>
            <w:r w:rsidRPr="00F577CF">
              <w:rPr>
                <w:sz w:val="18"/>
                <w:szCs w:val="18"/>
              </w:rPr>
              <w:lastRenderedPageBreak/>
              <w:t>услуг</w:t>
            </w:r>
          </w:p>
        </w:tc>
        <w:tc>
          <w:tcPr>
            <w:tcW w:w="580" w:type="dxa"/>
            <w:tcBorders>
              <w:top w:val="nil"/>
              <w:left w:val="nil"/>
              <w:bottom w:val="single" w:sz="4" w:space="0" w:color="000000"/>
              <w:right w:val="single" w:sz="4" w:space="0" w:color="000000"/>
            </w:tcBorders>
            <w:shd w:val="clear" w:color="auto" w:fill="auto"/>
            <w:vAlign w:val="center"/>
            <w:hideMark/>
          </w:tcPr>
          <w:p w14:paraId="0932F70B" w14:textId="77777777" w:rsidR="00F577CF" w:rsidRPr="00F577CF" w:rsidRDefault="00F577CF" w:rsidP="00F829CB">
            <w:pPr>
              <w:jc w:val="center"/>
              <w:rPr>
                <w:sz w:val="18"/>
                <w:szCs w:val="18"/>
              </w:rPr>
            </w:pPr>
            <w:r w:rsidRPr="00F577CF">
              <w:rPr>
                <w:sz w:val="18"/>
                <w:szCs w:val="18"/>
              </w:rPr>
              <w:lastRenderedPageBreak/>
              <w:t>803</w:t>
            </w:r>
          </w:p>
        </w:tc>
        <w:tc>
          <w:tcPr>
            <w:tcW w:w="421" w:type="dxa"/>
            <w:tcBorders>
              <w:top w:val="nil"/>
              <w:left w:val="nil"/>
              <w:bottom w:val="single" w:sz="4" w:space="0" w:color="000000"/>
              <w:right w:val="single" w:sz="4" w:space="0" w:color="000000"/>
            </w:tcBorders>
            <w:shd w:val="clear" w:color="auto" w:fill="auto"/>
            <w:vAlign w:val="center"/>
            <w:hideMark/>
          </w:tcPr>
          <w:p w14:paraId="033C069D" w14:textId="77777777" w:rsidR="00F577CF" w:rsidRPr="00F577CF" w:rsidRDefault="00F577CF" w:rsidP="00F829CB">
            <w:pPr>
              <w:jc w:val="center"/>
              <w:rPr>
                <w:sz w:val="18"/>
                <w:szCs w:val="18"/>
              </w:rPr>
            </w:pPr>
            <w:r w:rsidRPr="00F577CF">
              <w:rPr>
                <w:sz w:val="18"/>
                <w:szCs w:val="18"/>
              </w:rPr>
              <w:t>06</w:t>
            </w:r>
          </w:p>
        </w:tc>
        <w:tc>
          <w:tcPr>
            <w:tcW w:w="466" w:type="dxa"/>
            <w:tcBorders>
              <w:top w:val="nil"/>
              <w:left w:val="nil"/>
              <w:bottom w:val="single" w:sz="4" w:space="0" w:color="000000"/>
              <w:right w:val="single" w:sz="4" w:space="0" w:color="000000"/>
            </w:tcBorders>
            <w:shd w:val="clear" w:color="auto" w:fill="auto"/>
            <w:vAlign w:val="center"/>
            <w:hideMark/>
          </w:tcPr>
          <w:p w14:paraId="30D66F8E" w14:textId="77777777" w:rsidR="00F577CF" w:rsidRPr="00F577CF" w:rsidRDefault="00F577CF" w:rsidP="00F829CB">
            <w:pPr>
              <w:jc w:val="center"/>
              <w:rPr>
                <w:sz w:val="18"/>
                <w:szCs w:val="18"/>
              </w:rPr>
            </w:pPr>
            <w:r w:rsidRPr="00F577CF">
              <w:rPr>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2D826F1C" w14:textId="77777777" w:rsidR="00F577CF" w:rsidRPr="00F577CF" w:rsidRDefault="00F577CF" w:rsidP="00F829CB">
            <w:pPr>
              <w:jc w:val="center"/>
              <w:rPr>
                <w:sz w:val="18"/>
                <w:szCs w:val="18"/>
              </w:rPr>
            </w:pPr>
            <w:r w:rsidRPr="00F577CF">
              <w:rPr>
                <w:sz w:val="18"/>
                <w:szCs w:val="18"/>
              </w:rPr>
              <w:t>71 3 00 10010</w:t>
            </w:r>
          </w:p>
        </w:tc>
        <w:tc>
          <w:tcPr>
            <w:tcW w:w="751" w:type="dxa"/>
            <w:tcBorders>
              <w:top w:val="nil"/>
              <w:left w:val="nil"/>
              <w:bottom w:val="single" w:sz="4" w:space="0" w:color="000000"/>
              <w:right w:val="single" w:sz="4" w:space="0" w:color="000000"/>
            </w:tcBorders>
            <w:shd w:val="clear" w:color="auto" w:fill="auto"/>
            <w:vAlign w:val="center"/>
            <w:hideMark/>
          </w:tcPr>
          <w:p w14:paraId="7FED4B73"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4D748984"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ACC67D8" w14:textId="77777777" w:rsidR="00F577CF" w:rsidRPr="00F577CF" w:rsidRDefault="00F577CF" w:rsidP="00F829CB">
            <w:pPr>
              <w:jc w:val="center"/>
              <w:rPr>
                <w:sz w:val="18"/>
                <w:szCs w:val="18"/>
              </w:rPr>
            </w:pPr>
            <w:r w:rsidRPr="00F577CF">
              <w:rPr>
                <w:sz w:val="18"/>
                <w:szCs w:val="18"/>
              </w:rPr>
              <w:t>223</w:t>
            </w:r>
          </w:p>
        </w:tc>
        <w:tc>
          <w:tcPr>
            <w:tcW w:w="695" w:type="dxa"/>
            <w:tcBorders>
              <w:top w:val="nil"/>
              <w:left w:val="nil"/>
              <w:bottom w:val="single" w:sz="4" w:space="0" w:color="000000"/>
              <w:right w:val="nil"/>
            </w:tcBorders>
            <w:shd w:val="clear" w:color="auto" w:fill="auto"/>
            <w:vAlign w:val="center"/>
            <w:hideMark/>
          </w:tcPr>
          <w:p w14:paraId="5EB8899B" w14:textId="77777777" w:rsidR="00F577CF" w:rsidRPr="00F577CF" w:rsidRDefault="00F577CF" w:rsidP="00F829CB">
            <w:pPr>
              <w:jc w:val="center"/>
              <w:rPr>
                <w:sz w:val="18"/>
                <w:szCs w:val="18"/>
              </w:rPr>
            </w:pPr>
            <w:r w:rsidRPr="00F577CF">
              <w:rPr>
                <w:sz w:val="18"/>
                <w:szCs w:val="18"/>
              </w:rPr>
              <w:t>9000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883EBBA" w14:textId="77777777" w:rsidR="00F577CF" w:rsidRPr="00F577CF" w:rsidRDefault="00F577CF" w:rsidP="00F829CB">
            <w:pPr>
              <w:jc w:val="right"/>
              <w:rPr>
                <w:b/>
                <w:bCs/>
                <w:i/>
                <w:iCs/>
                <w:sz w:val="18"/>
                <w:szCs w:val="18"/>
              </w:rPr>
            </w:pPr>
            <w:r w:rsidRPr="00F577CF">
              <w:rPr>
                <w:b/>
                <w:bCs/>
                <w:i/>
                <w:iCs/>
                <w:sz w:val="18"/>
                <w:szCs w:val="18"/>
              </w:rPr>
              <w:t>657 290,30</w:t>
            </w:r>
          </w:p>
        </w:tc>
        <w:tc>
          <w:tcPr>
            <w:tcW w:w="1559" w:type="dxa"/>
            <w:tcBorders>
              <w:top w:val="nil"/>
              <w:left w:val="nil"/>
              <w:bottom w:val="single" w:sz="4" w:space="0" w:color="auto"/>
              <w:right w:val="single" w:sz="4" w:space="0" w:color="auto"/>
            </w:tcBorders>
            <w:shd w:val="clear" w:color="auto" w:fill="auto"/>
            <w:vAlign w:val="center"/>
            <w:hideMark/>
          </w:tcPr>
          <w:p w14:paraId="27F73868"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523BAE98" w14:textId="77777777" w:rsidR="00F577CF" w:rsidRPr="00F577CF" w:rsidRDefault="00F577CF" w:rsidP="00F829CB">
            <w:pPr>
              <w:jc w:val="right"/>
              <w:rPr>
                <w:b/>
                <w:bCs/>
                <w:i/>
                <w:iCs/>
                <w:sz w:val="18"/>
                <w:szCs w:val="18"/>
              </w:rPr>
            </w:pPr>
            <w:r w:rsidRPr="00F577CF">
              <w:rPr>
                <w:b/>
                <w:bCs/>
                <w:i/>
                <w:iCs/>
                <w:sz w:val="18"/>
                <w:szCs w:val="18"/>
              </w:rPr>
              <w:t>657 290,30</w:t>
            </w:r>
          </w:p>
        </w:tc>
        <w:tc>
          <w:tcPr>
            <w:tcW w:w="851" w:type="dxa"/>
            <w:tcBorders>
              <w:top w:val="nil"/>
              <w:left w:val="nil"/>
              <w:bottom w:val="single" w:sz="4" w:space="0" w:color="auto"/>
              <w:right w:val="single" w:sz="4" w:space="0" w:color="auto"/>
            </w:tcBorders>
            <w:shd w:val="clear" w:color="auto" w:fill="auto"/>
            <w:vAlign w:val="center"/>
            <w:hideMark/>
          </w:tcPr>
          <w:p w14:paraId="56A5DBA1"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2BF9FDF8"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3C8B5FB" w14:textId="77777777" w:rsidR="00F577CF" w:rsidRPr="00F577CF" w:rsidRDefault="00F577CF" w:rsidP="00F829CB">
            <w:pPr>
              <w:rPr>
                <w:sz w:val="18"/>
                <w:szCs w:val="18"/>
              </w:rPr>
            </w:pPr>
            <w:r w:rsidRPr="00F577CF">
              <w:rPr>
                <w:sz w:val="18"/>
                <w:szCs w:val="18"/>
              </w:rPr>
              <w:lastRenderedPageBreak/>
              <w:t xml:space="preserve">Услуги по </w:t>
            </w:r>
            <w:proofErr w:type="spellStart"/>
            <w:r w:rsidRPr="00F577CF">
              <w:rPr>
                <w:sz w:val="18"/>
                <w:szCs w:val="18"/>
              </w:rPr>
              <w:t>содержинию</w:t>
            </w:r>
            <w:proofErr w:type="spellEnd"/>
            <w:r w:rsidRPr="00F577CF">
              <w:rPr>
                <w:sz w:val="18"/>
                <w:szCs w:val="18"/>
              </w:rPr>
              <w:t xml:space="preserve"> имущества</w:t>
            </w:r>
          </w:p>
        </w:tc>
        <w:tc>
          <w:tcPr>
            <w:tcW w:w="580" w:type="dxa"/>
            <w:tcBorders>
              <w:top w:val="nil"/>
              <w:left w:val="nil"/>
              <w:bottom w:val="single" w:sz="4" w:space="0" w:color="000000"/>
              <w:right w:val="single" w:sz="4" w:space="0" w:color="000000"/>
            </w:tcBorders>
            <w:shd w:val="clear" w:color="auto" w:fill="auto"/>
            <w:vAlign w:val="center"/>
            <w:hideMark/>
          </w:tcPr>
          <w:p w14:paraId="55FA4343"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CF33C73" w14:textId="77777777" w:rsidR="00F577CF" w:rsidRPr="00F577CF" w:rsidRDefault="00F577CF" w:rsidP="00F829CB">
            <w:pPr>
              <w:jc w:val="center"/>
              <w:rPr>
                <w:sz w:val="18"/>
                <w:szCs w:val="18"/>
              </w:rPr>
            </w:pPr>
            <w:r w:rsidRPr="00F577CF">
              <w:rPr>
                <w:sz w:val="18"/>
                <w:szCs w:val="18"/>
              </w:rPr>
              <w:t>06</w:t>
            </w:r>
          </w:p>
        </w:tc>
        <w:tc>
          <w:tcPr>
            <w:tcW w:w="466" w:type="dxa"/>
            <w:tcBorders>
              <w:top w:val="nil"/>
              <w:left w:val="nil"/>
              <w:bottom w:val="single" w:sz="4" w:space="0" w:color="000000"/>
              <w:right w:val="single" w:sz="4" w:space="0" w:color="000000"/>
            </w:tcBorders>
            <w:shd w:val="clear" w:color="auto" w:fill="auto"/>
            <w:vAlign w:val="center"/>
            <w:hideMark/>
          </w:tcPr>
          <w:p w14:paraId="1A630330" w14:textId="77777777" w:rsidR="00F577CF" w:rsidRPr="00F577CF" w:rsidRDefault="00F577CF" w:rsidP="00F829CB">
            <w:pPr>
              <w:jc w:val="center"/>
              <w:rPr>
                <w:sz w:val="18"/>
                <w:szCs w:val="18"/>
              </w:rPr>
            </w:pPr>
            <w:r w:rsidRPr="00F577CF">
              <w:rPr>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637E0235" w14:textId="77777777" w:rsidR="00F577CF" w:rsidRPr="00F577CF" w:rsidRDefault="00F577CF" w:rsidP="00F829CB">
            <w:pPr>
              <w:jc w:val="center"/>
              <w:rPr>
                <w:sz w:val="18"/>
                <w:szCs w:val="18"/>
              </w:rPr>
            </w:pPr>
            <w:r w:rsidRPr="00F577CF">
              <w:rPr>
                <w:sz w:val="18"/>
                <w:szCs w:val="18"/>
              </w:rPr>
              <w:t>71 3 00 10010</w:t>
            </w:r>
          </w:p>
        </w:tc>
        <w:tc>
          <w:tcPr>
            <w:tcW w:w="751" w:type="dxa"/>
            <w:tcBorders>
              <w:top w:val="nil"/>
              <w:left w:val="nil"/>
              <w:bottom w:val="single" w:sz="4" w:space="0" w:color="000000"/>
              <w:right w:val="single" w:sz="4" w:space="0" w:color="000000"/>
            </w:tcBorders>
            <w:shd w:val="clear" w:color="auto" w:fill="auto"/>
            <w:vAlign w:val="center"/>
            <w:hideMark/>
          </w:tcPr>
          <w:p w14:paraId="742786D0"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2B6BD86B"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35A4847" w14:textId="77777777" w:rsidR="00F577CF" w:rsidRPr="00F577CF" w:rsidRDefault="00F577CF" w:rsidP="00F829CB">
            <w:pPr>
              <w:jc w:val="center"/>
              <w:rPr>
                <w:sz w:val="18"/>
                <w:szCs w:val="18"/>
              </w:rPr>
            </w:pPr>
            <w:r w:rsidRPr="00F577CF">
              <w:rPr>
                <w:sz w:val="18"/>
                <w:szCs w:val="18"/>
              </w:rPr>
              <w:t>225</w:t>
            </w:r>
          </w:p>
        </w:tc>
        <w:tc>
          <w:tcPr>
            <w:tcW w:w="695" w:type="dxa"/>
            <w:tcBorders>
              <w:top w:val="nil"/>
              <w:left w:val="nil"/>
              <w:bottom w:val="single" w:sz="4" w:space="0" w:color="000000"/>
              <w:right w:val="nil"/>
            </w:tcBorders>
            <w:shd w:val="clear" w:color="auto" w:fill="auto"/>
            <w:vAlign w:val="center"/>
            <w:hideMark/>
          </w:tcPr>
          <w:p w14:paraId="1993A99B"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0DE62AB" w14:textId="77777777" w:rsidR="00F577CF" w:rsidRPr="00F577CF" w:rsidRDefault="00F577CF" w:rsidP="00F829CB">
            <w:pPr>
              <w:jc w:val="right"/>
              <w:rPr>
                <w:sz w:val="18"/>
                <w:szCs w:val="18"/>
              </w:rPr>
            </w:pPr>
            <w:r w:rsidRPr="00F577CF">
              <w:rPr>
                <w:sz w:val="18"/>
                <w:szCs w:val="18"/>
              </w:rPr>
              <w:t>8 690 912,60</w:t>
            </w:r>
          </w:p>
        </w:tc>
        <w:tc>
          <w:tcPr>
            <w:tcW w:w="1559" w:type="dxa"/>
            <w:tcBorders>
              <w:top w:val="nil"/>
              <w:left w:val="nil"/>
              <w:bottom w:val="single" w:sz="4" w:space="0" w:color="auto"/>
              <w:right w:val="single" w:sz="4" w:space="0" w:color="auto"/>
            </w:tcBorders>
            <w:shd w:val="clear" w:color="auto" w:fill="auto"/>
            <w:vAlign w:val="center"/>
            <w:hideMark/>
          </w:tcPr>
          <w:p w14:paraId="7E7C1F45"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7AC8A282" w14:textId="77777777" w:rsidR="00F577CF" w:rsidRPr="00F577CF" w:rsidRDefault="00F577CF" w:rsidP="00F829CB">
            <w:pPr>
              <w:jc w:val="right"/>
              <w:rPr>
                <w:sz w:val="18"/>
                <w:szCs w:val="18"/>
              </w:rPr>
            </w:pPr>
            <w:r w:rsidRPr="00F577CF">
              <w:rPr>
                <w:sz w:val="18"/>
                <w:szCs w:val="18"/>
              </w:rPr>
              <w:t>8 690 912,60</w:t>
            </w:r>
          </w:p>
        </w:tc>
        <w:tc>
          <w:tcPr>
            <w:tcW w:w="851" w:type="dxa"/>
            <w:tcBorders>
              <w:top w:val="nil"/>
              <w:left w:val="nil"/>
              <w:bottom w:val="single" w:sz="4" w:space="0" w:color="auto"/>
              <w:right w:val="single" w:sz="4" w:space="0" w:color="auto"/>
            </w:tcBorders>
            <w:shd w:val="clear" w:color="auto" w:fill="auto"/>
            <w:vAlign w:val="center"/>
            <w:hideMark/>
          </w:tcPr>
          <w:p w14:paraId="7E0F4C95" w14:textId="77777777" w:rsidR="00F577CF" w:rsidRPr="00F577CF" w:rsidRDefault="00F577CF" w:rsidP="00F829CB">
            <w:pPr>
              <w:jc w:val="right"/>
              <w:rPr>
                <w:sz w:val="18"/>
                <w:szCs w:val="18"/>
              </w:rPr>
            </w:pPr>
            <w:r w:rsidRPr="00F577CF">
              <w:rPr>
                <w:sz w:val="18"/>
                <w:szCs w:val="18"/>
              </w:rPr>
              <w:t>0%</w:t>
            </w:r>
          </w:p>
        </w:tc>
      </w:tr>
      <w:tr w:rsidR="00F577CF" w:rsidRPr="00F577CF" w14:paraId="2D1DA5A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090E717" w14:textId="77777777" w:rsidR="00F577CF" w:rsidRPr="00F577CF" w:rsidRDefault="00F577CF" w:rsidP="00F829CB">
            <w:pPr>
              <w:rPr>
                <w:sz w:val="18"/>
                <w:szCs w:val="18"/>
              </w:rPr>
            </w:pPr>
            <w:r w:rsidRPr="00F577CF">
              <w:rPr>
                <w:sz w:val="18"/>
                <w:szCs w:val="18"/>
              </w:rPr>
              <w:t>Другие расходы по содержанию имущества</w:t>
            </w:r>
          </w:p>
        </w:tc>
        <w:tc>
          <w:tcPr>
            <w:tcW w:w="580" w:type="dxa"/>
            <w:tcBorders>
              <w:top w:val="nil"/>
              <w:left w:val="nil"/>
              <w:bottom w:val="single" w:sz="4" w:space="0" w:color="000000"/>
              <w:right w:val="single" w:sz="4" w:space="0" w:color="000000"/>
            </w:tcBorders>
            <w:shd w:val="clear" w:color="auto" w:fill="auto"/>
            <w:vAlign w:val="center"/>
            <w:hideMark/>
          </w:tcPr>
          <w:p w14:paraId="41FE2895"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E67C40E" w14:textId="77777777" w:rsidR="00F577CF" w:rsidRPr="00F577CF" w:rsidRDefault="00F577CF" w:rsidP="00F829CB">
            <w:pPr>
              <w:jc w:val="center"/>
              <w:rPr>
                <w:sz w:val="18"/>
                <w:szCs w:val="18"/>
              </w:rPr>
            </w:pPr>
            <w:r w:rsidRPr="00F577CF">
              <w:rPr>
                <w:sz w:val="18"/>
                <w:szCs w:val="18"/>
              </w:rPr>
              <w:t>06</w:t>
            </w:r>
          </w:p>
        </w:tc>
        <w:tc>
          <w:tcPr>
            <w:tcW w:w="466" w:type="dxa"/>
            <w:tcBorders>
              <w:top w:val="nil"/>
              <w:left w:val="nil"/>
              <w:bottom w:val="single" w:sz="4" w:space="0" w:color="000000"/>
              <w:right w:val="single" w:sz="4" w:space="0" w:color="000000"/>
            </w:tcBorders>
            <w:shd w:val="clear" w:color="auto" w:fill="auto"/>
            <w:vAlign w:val="center"/>
            <w:hideMark/>
          </w:tcPr>
          <w:p w14:paraId="7DD92473" w14:textId="77777777" w:rsidR="00F577CF" w:rsidRPr="00F577CF" w:rsidRDefault="00F577CF" w:rsidP="00F829CB">
            <w:pPr>
              <w:jc w:val="center"/>
              <w:rPr>
                <w:sz w:val="18"/>
                <w:szCs w:val="18"/>
              </w:rPr>
            </w:pPr>
            <w:r w:rsidRPr="00F577CF">
              <w:rPr>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0E58480A" w14:textId="77777777" w:rsidR="00F577CF" w:rsidRPr="00F577CF" w:rsidRDefault="00F577CF" w:rsidP="00F829CB">
            <w:pPr>
              <w:jc w:val="center"/>
              <w:rPr>
                <w:sz w:val="18"/>
                <w:szCs w:val="18"/>
              </w:rPr>
            </w:pPr>
            <w:r w:rsidRPr="00F577CF">
              <w:rPr>
                <w:sz w:val="18"/>
                <w:szCs w:val="18"/>
              </w:rPr>
              <w:t>71 3 00 10010</w:t>
            </w:r>
          </w:p>
        </w:tc>
        <w:tc>
          <w:tcPr>
            <w:tcW w:w="751" w:type="dxa"/>
            <w:tcBorders>
              <w:top w:val="nil"/>
              <w:left w:val="nil"/>
              <w:bottom w:val="single" w:sz="4" w:space="0" w:color="000000"/>
              <w:right w:val="single" w:sz="4" w:space="0" w:color="000000"/>
            </w:tcBorders>
            <w:shd w:val="clear" w:color="auto" w:fill="auto"/>
            <w:vAlign w:val="center"/>
            <w:hideMark/>
          </w:tcPr>
          <w:p w14:paraId="6BD06FA3"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3657AF69"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CF117E6" w14:textId="77777777" w:rsidR="00F577CF" w:rsidRPr="00F577CF" w:rsidRDefault="00F577CF" w:rsidP="00F829CB">
            <w:pPr>
              <w:jc w:val="center"/>
              <w:rPr>
                <w:sz w:val="18"/>
                <w:szCs w:val="18"/>
              </w:rPr>
            </w:pPr>
            <w:r w:rsidRPr="00F577CF">
              <w:rPr>
                <w:sz w:val="18"/>
                <w:szCs w:val="18"/>
              </w:rPr>
              <w:t>225</w:t>
            </w:r>
          </w:p>
        </w:tc>
        <w:tc>
          <w:tcPr>
            <w:tcW w:w="695" w:type="dxa"/>
            <w:tcBorders>
              <w:top w:val="nil"/>
              <w:left w:val="nil"/>
              <w:bottom w:val="single" w:sz="4" w:space="0" w:color="000000"/>
              <w:right w:val="nil"/>
            </w:tcBorders>
            <w:shd w:val="clear" w:color="auto" w:fill="auto"/>
            <w:vAlign w:val="center"/>
            <w:hideMark/>
          </w:tcPr>
          <w:p w14:paraId="282EBAB5" w14:textId="77777777" w:rsidR="00F577CF" w:rsidRPr="00F577CF" w:rsidRDefault="00F577CF" w:rsidP="00F829CB">
            <w:pPr>
              <w:jc w:val="center"/>
              <w:rPr>
                <w:sz w:val="18"/>
                <w:szCs w:val="18"/>
              </w:rPr>
            </w:pPr>
            <w:r w:rsidRPr="00F577CF">
              <w:rPr>
                <w:sz w:val="18"/>
                <w:szCs w:val="18"/>
              </w:rPr>
              <w:t>1129</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3BD77AA" w14:textId="77777777" w:rsidR="00F577CF" w:rsidRPr="00F577CF" w:rsidRDefault="00F577CF" w:rsidP="00F829CB">
            <w:pPr>
              <w:jc w:val="right"/>
              <w:rPr>
                <w:b/>
                <w:bCs/>
                <w:i/>
                <w:iCs/>
                <w:sz w:val="18"/>
                <w:szCs w:val="18"/>
              </w:rPr>
            </w:pPr>
            <w:r w:rsidRPr="00F577CF">
              <w:rPr>
                <w:b/>
                <w:bCs/>
                <w:i/>
                <w:iCs/>
                <w:sz w:val="18"/>
                <w:szCs w:val="18"/>
              </w:rPr>
              <w:t>3,50</w:t>
            </w:r>
          </w:p>
        </w:tc>
        <w:tc>
          <w:tcPr>
            <w:tcW w:w="1559" w:type="dxa"/>
            <w:tcBorders>
              <w:top w:val="nil"/>
              <w:left w:val="nil"/>
              <w:bottom w:val="single" w:sz="4" w:space="0" w:color="auto"/>
              <w:right w:val="single" w:sz="4" w:space="0" w:color="auto"/>
            </w:tcBorders>
            <w:shd w:val="clear" w:color="auto" w:fill="auto"/>
            <w:vAlign w:val="center"/>
            <w:hideMark/>
          </w:tcPr>
          <w:p w14:paraId="36A47A4B"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5EF4584D" w14:textId="77777777" w:rsidR="00F577CF" w:rsidRPr="00F577CF" w:rsidRDefault="00F577CF" w:rsidP="00F829CB">
            <w:pPr>
              <w:jc w:val="right"/>
              <w:rPr>
                <w:b/>
                <w:bCs/>
                <w:i/>
                <w:iCs/>
                <w:sz w:val="18"/>
                <w:szCs w:val="18"/>
              </w:rPr>
            </w:pPr>
            <w:r w:rsidRPr="00F577CF">
              <w:rPr>
                <w:b/>
                <w:bCs/>
                <w:i/>
                <w:iCs/>
                <w:sz w:val="18"/>
                <w:szCs w:val="18"/>
              </w:rPr>
              <w:t>3,50</w:t>
            </w:r>
          </w:p>
        </w:tc>
        <w:tc>
          <w:tcPr>
            <w:tcW w:w="851" w:type="dxa"/>
            <w:tcBorders>
              <w:top w:val="nil"/>
              <w:left w:val="nil"/>
              <w:bottom w:val="single" w:sz="4" w:space="0" w:color="auto"/>
              <w:right w:val="single" w:sz="4" w:space="0" w:color="auto"/>
            </w:tcBorders>
            <w:shd w:val="clear" w:color="auto" w:fill="auto"/>
            <w:vAlign w:val="center"/>
            <w:hideMark/>
          </w:tcPr>
          <w:p w14:paraId="5EEC5FA2"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439737D9"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5684B9C" w14:textId="77777777" w:rsidR="00F577CF" w:rsidRPr="00F577CF" w:rsidRDefault="00F577CF" w:rsidP="00F829CB">
            <w:pPr>
              <w:rPr>
                <w:sz w:val="18"/>
                <w:szCs w:val="18"/>
              </w:rPr>
            </w:pPr>
            <w:r w:rsidRPr="00F577CF">
              <w:rPr>
                <w:sz w:val="18"/>
                <w:szCs w:val="18"/>
              </w:rPr>
              <w:t>Другие расходы по содержанию имущества</w:t>
            </w:r>
          </w:p>
        </w:tc>
        <w:tc>
          <w:tcPr>
            <w:tcW w:w="580" w:type="dxa"/>
            <w:tcBorders>
              <w:top w:val="nil"/>
              <w:left w:val="nil"/>
              <w:bottom w:val="single" w:sz="4" w:space="0" w:color="000000"/>
              <w:right w:val="single" w:sz="4" w:space="0" w:color="000000"/>
            </w:tcBorders>
            <w:shd w:val="clear" w:color="auto" w:fill="auto"/>
            <w:vAlign w:val="center"/>
            <w:hideMark/>
          </w:tcPr>
          <w:p w14:paraId="6D298100"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C46DB54" w14:textId="77777777" w:rsidR="00F577CF" w:rsidRPr="00F577CF" w:rsidRDefault="00F577CF" w:rsidP="00F829CB">
            <w:pPr>
              <w:jc w:val="center"/>
              <w:rPr>
                <w:sz w:val="18"/>
                <w:szCs w:val="18"/>
              </w:rPr>
            </w:pPr>
            <w:r w:rsidRPr="00F577CF">
              <w:rPr>
                <w:sz w:val="18"/>
                <w:szCs w:val="18"/>
              </w:rPr>
              <w:t>06</w:t>
            </w:r>
          </w:p>
        </w:tc>
        <w:tc>
          <w:tcPr>
            <w:tcW w:w="466" w:type="dxa"/>
            <w:tcBorders>
              <w:top w:val="nil"/>
              <w:left w:val="nil"/>
              <w:bottom w:val="single" w:sz="4" w:space="0" w:color="000000"/>
              <w:right w:val="single" w:sz="4" w:space="0" w:color="000000"/>
            </w:tcBorders>
            <w:shd w:val="clear" w:color="auto" w:fill="auto"/>
            <w:vAlign w:val="center"/>
            <w:hideMark/>
          </w:tcPr>
          <w:p w14:paraId="755908F1" w14:textId="77777777" w:rsidR="00F577CF" w:rsidRPr="00F577CF" w:rsidRDefault="00F577CF" w:rsidP="00F829CB">
            <w:pPr>
              <w:jc w:val="center"/>
              <w:rPr>
                <w:sz w:val="18"/>
                <w:szCs w:val="18"/>
              </w:rPr>
            </w:pPr>
            <w:r w:rsidRPr="00F577CF">
              <w:rPr>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73B90740" w14:textId="77777777" w:rsidR="00F577CF" w:rsidRPr="00F577CF" w:rsidRDefault="00F577CF" w:rsidP="00F829CB">
            <w:pPr>
              <w:jc w:val="center"/>
              <w:rPr>
                <w:sz w:val="18"/>
                <w:szCs w:val="18"/>
              </w:rPr>
            </w:pPr>
            <w:r w:rsidRPr="00F577CF">
              <w:rPr>
                <w:sz w:val="18"/>
                <w:szCs w:val="18"/>
              </w:rPr>
              <w:t>71 3 00 10010</w:t>
            </w:r>
          </w:p>
        </w:tc>
        <w:tc>
          <w:tcPr>
            <w:tcW w:w="751" w:type="dxa"/>
            <w:tcBorders>
              <w:top w:val="nil"/>
              <w:left w:val="nil"/>
              <w:bottom w:val="single" w:sz="4" w:space="0" w:color="000000"/>
              <w:right w:val="single" w:sz="4" w:space="0" w:color="000000"/>
            </w:tcBorders>
            <w:shd w:val="clear" w:color="auto" w:fill="auto"/>
            <w:vAlign w:val="center"/>
            <w:hideMark/>
          </w:tcPr>
          <w:p w14:paraId="1C580C47"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78DBB42A"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F9BAE30" w14:textId="77777777" w:rsidR="00F577CF" w:rsidRPr="00F577CF" w:rsidRDefault="00F577CF" w:rsidP="00F829CB">
            <w:pPr>
              <w:jc w:val="center"/>
              <w:rPr>
                <w:sz w:val="18"/>
                <w:szCs w:val="18"/>
              </w:rPr>
            </w:pPr>
            <w:r w:rsidRPr="00F577CF">
              <w:rPr>
                <w:sz w:val="18"/>
                <w:szCs w:val="18"/>
              </w:rPr>
              <w:t>225</w:t>
            </w:r>
          </w:p>
        </w:tc>
        <w:tc>
          <w:tcPr>
            <w:tcW w:w="695" w:type="dxa"/>
            <w:tcBorders>
              <w:top w:val="nil"/>
              <w:left w:val="nil"/>
              <w:bottom w:val="single" w:sz="4" w:space="0" w:color="000000"/>
              <w:right w:val="nil"/>
            </w:tcBorders>
            <w:shd w:val="clear" w:color="auto" w:fill="auto"/>
            <w:vAlign w:val="center"/>
            <w:hideMark/>
          </w:tcPr>
          <w:p w14:paraId="327635E3" w14:textId="77777777" w:rsidR="00F577CF" w:rsidRPr="00F577CF" w:rsidRDefault="00F577CF" w:rsidP="00F829CB">
            <w:pPr>
              <w:jc w:val="center"/>
              <w:rPr>
                <w:sz w:val="18"/>
                <w:szCs w:val="18"/>
              </w:rPr>
            </w:pPr>
            <w:r w:rsidRPr="00F577CF">
              <w:rPr>
                <w:sz w:val="18"/>
                <w:szCs w:val="18"/>
              </w:rPr>
              <w:t>9000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BFE261E" w14:textId="77777777" w:rsidR="00F577CF" w:rsidRPr="00F577CF" w:rsidRDefault="00F577CF" w:rsidP="00F829CB">
            <w:pPr>
              <w:jc w:val="right"/>
              <w:rPr>
                <w:b/>
                <w:bCs/>
                <w:i/>
                <w:iCs/>
                <w:sz w:val="18"/>
                <w:szCs w:val="18"/>
              </w:rPr>
            </w:pPr>
            <w:r w:rsidRPr="00F577CF">
              <w:rPr>
                <w:b/>
                <w:bCs/>
                <w:i/>
                <w:iCs/>
                <w:sz w:val="18"/>
                <w:szCs w:val="18"/>
              </w:rPr>
              <w:t>8 690 909,10</w:t>
            </w:r>
          </w:p>
        </w:tc>
        <w:tc>
          <w:tcPr>
            <w:tcW w:w="1559" w:type="dxa"/>
            <w:tcBorders>
              <w:top w:val="nil"/>
              <w:left w:val="nil"/>
              <w:bottom w:val="single" w:sz="4" w:space="0" w:color="auto"/>
              <w:right w:val="single" w:sz="4" w:space="0" w:color="auto"/>
            </w:tcBorders>
            <w:shd w:val="clear" w:color="auto" w:fill="auto"/>
            <w:vAlign w:val="center"/>
            <w:hideMark/>
          </w:tcPr>
          <w:p w14:paraId="6009593D"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61B15B3D" w14:textId="77777777" w:rsidR="00F577CF" w:rsidRPr="00F577CF" w:rsidRDefault="00F577CF" w:rsidP="00F829CB">
            <w:pPr>
              <w:jc w:val="right"/>
              <w:rPr>
                <w:b/>
                <w:bCs/>
                <w:i/>
                <w:iCs/>
                <w:sz w:val="18"/>
                <w:szCs w:val="18"/>
              </w:rPr>
            </w:pPr>
            <w:r w:rsidRPr="00F577CF">
              <w:rPr>
                <w:b/>
                <w:bCs/>
                <w:i/>
                <w:iCs/>
                <w:sz w:val="18"/>
                <w:szCs w:val="18"/>
              </w:rPr>
              <w:t>8 690 909,10</w:t>
            </w:r>
          </w:p>
        </w:tc>
        <w:tc>
          <w:tcPr>
            <w:tcW w:w="851" w:type="dxa"/>
            <w:tcBorders>
              <w:top w:val="nil"/>
              <w:left w:val="nil"/>
              <w:bottom w:val="single" w:sz="4" w:space="0" w:color="auto"/>
              <w:right w:val="single" w:sz="4" w:space="0" w:color="auto"/>
            </w:tcBorders>
            <w:shd w:val="clear" w:color="auto" w:fill="auto"/>
            <w:vAlign w:val="center"/>
            <w:hideMark/>
          </w:tcPr>
          <w:p w14:paraId="6C062A72"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50E6A69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B4650FB" w14:textId="77777777" w:rsidR="00F577CF" w:rsidRPr="00F577CF" w:rsidRDefault="00F577CF" w:rsidP="00F829CB">
            <w:pPr>
              <w:rPr>
                <w:sz w:val="18"/>
                <w:szCs w:val="18"/>
              </w:rPr>
            </w:pPr>
            <w:r w:rsidRPr="00F577CF">
              <w:rPr>
                <w:sz w:val="18"/>
                <w:szCs w:val="18"/>
              </w:rPr>
              <w:t>Прочие работы, услуги</w:t>
            </w:r>
          </w:p>
        </w:tc>
        <w:tc>
          <w:tcPr>
            <w:tcW w:w="580" w:type="dxa"/>
            <w:tcBorders>
              <w:top w:val="nil"/>
              <w:left w:val="nil"/>
              <w:bottom w:val="single" w:sz="4" w:space="0" w:color="000000"/>
              <w:right w:val="single" w:sz="4" w:space="0" w:color="000000"/>
            </w:tcBorders>
            <w:shd w:val="clear" w:color="auto" w:fill="auto"/>
            <w:vAlign w:val="center"/>
            <w:hideMark/>
          </w:tcPr>
          <w:p w14:paraId="739D7C28"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BB0F59A" w14:textId="77777777" w:rsidR="00F577CF" w:rsidRPr="00F577CF" w:rsidRDefault="00F577CF" w:rsidP="00F829CB">
            <w:pPr>
              <w:jc w:val="center"/>
              <w:rPr>
                <w:sz w:val="18"/>
                <w:szCs w:val="18"/>
              </w:rPr>
            </w:pPr>
            <w:r w:rsidRPr="00F577CF">
              <w:rPr>
                <w:sz w:val="18"/>
                <w:szCs w:val="18"/>
              </w:rPr>
              <w:t>06</w:t>
            </w:r>
          </w:p>
        </w:tc>
        <w:tc>
          <w:tcPr>
            <w:tcW w:w="466" w:type="dxa"/>
            <w:tcBorders>
              <w:top w:val="nil"/>
              <w:left w:val="nil"/>
              <w:bottom w:val="single" w:sz="4" w:space="0" w:color="000000"/>
              <w:right w:val="single" w:sz="4" w:space="0" w:color="000000"/>
            </w:tcBorders>
            <w:shd w:val="clear" w:color="auto" w:fill="auto"/>
            <w:vAlign w:val="center"/>
            <w:hideMark/>
          </w:tcPr>
          <w:p w14:paraId="4ECB0483" w14:textId="77777777" w:rsidR="00F577CF" w:rsidRPr="00F577CF" w:rsidRDefault="00F577CF" w:rsidP="00F829CB">
            <w:pPr>
              <w:jc w:val="center"/>
              <w:rPr>
                <w:sz w:val="18"/>
                <w:szCs w:val="18"/>
              </w:rPr>
            </w:pPr>
            <w:r w:rsidRPr="00F577CF">
              <w:rPr>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5D790143" w14:textId="77777777" w:rsidR="00F577CF" w:rsidRPr="00F577CF" w:rsidRDefault="00F577CF" w:rsidP="00F829CB">
            <w:pPr>
              <w:jc w:val="center"/>
              <w:rPr>
                <w:sz w:val="18"/>
                <w:szCs w:val="18"/>
              </w:rPr>
            </w:pPr>
            <w:r w:rsidRPr="00F577CF">
              <w:rPr>
                <w:sz w:val="18"/>
                <w:szCs w:val="18"/>
              </w:rPr>
              <w:t>71 3 00 10010</w:t>
            </w:r>
          </w:p>
        </w:tc>
        <w:tc>
          <w:tcPr>
            <w:tcW w:w="751" w:type="dxa"/>
            <w:tcBorders>
              <w:top w:val="nil"/>
              <w:left w:val="nil"/>
              <w:bottom w:val="single" w:sz="4" w:space="0" w:color="000000"/>
              <w:right w:val="single" w:sz="4" w:space="0" w:color="000000"/>
            </w:tcBorders>
            <w:shd w:val="clear" w:color="auto" w:fill="auto"/>
            <w:vAlign w:val="center"/>
            <w:hideMark/>
          </w:tcPr>
          <w:p w14:paraId="063241DB"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51153238"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5346902"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36AD4353"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FFC9993" w14:textId="77777777" w:rsidR="00F577CF" w:rsidRPr="00F577CF" w:rsidRDefault="00F577CF" w:rsidP="00F829CB">
            <w:pPr>
              <w:jc w:val="right"/>
              <w:rPr>
                <w:sz w:val="18"/>
                <w:szCs w:val="18"/>
              </w:rPr>
            </w:pPr>
            <w:r w:rsidRPr="00F577CF">
              <w:rPr>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089C6EC1"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74518720" w14:textId="77777777" w:rsidR="00F577CF" w:rsidRPr="00F577CF" w:rsidRDefault="00F577CF" w:rsidP="00F829CB">
            <w:pPr>
              <w:jc w:val="right"/>
              <w:rPr>
                <w:sz w:val="18"/>
                <w:szCs w:val="18"/>
              </w:rPr>
            </w:pPr>
            <w:r w:rsidRPr="00F577CF">
              <w:rPr>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6B9CC7C" w14:textId="77777777" w:rsidR="00F577CF" w:rsidRPr="00F577CF" w:rsidRDefault="00F577CF" w:rsidP="00F829CB">
            <w:pPr>
              <w:jc w:val="right"/>
              <w:rPr>
                <w:sz w:val="18"/>
                <w:szCs w:val="18"/>
              </w:rPr>
            </w:pPr>
            <w:r w:rsidRPr="00F577CF">
              <w:rPr>
                <w:sz w:val="18"/>
                <w:szCs w:val="18"/>
              </w:rPr>
              <w:t>0</w:t>
            </w:r>
          </w:p>
        </w:tc>
      </w:tr>
      <w:tr w:rsidR="00F577CF" w:rsidRPr="00F577CF" w14:paraId="0B2AD65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B92885D" w14:textId="77777777" w:rsidR="00F577CF" w:rsidRPr="00F577CF" w:rsidRDefault="00F577CF" w:rsidP="00F829CB">
            <w:pPr>
              <w:rPr>
                <w:sz w:val="18"/>
                <w:szCs w:val="18"/>
              </w:rPr>
            </w:pPr>
            <w:r w:rsidRPr="00F577CF">
              <w:rPr>
                <w:sz w:val="18"/>
                <w:szCs w:val="18"/>
              </w:rPr>
              <w:t>Иные работы и услуги по подстатье 226</w:t>
            </w:r>
          </w:p>
        </w:tc>
        <w:tc>
          <w:tcPr>
            <w:tcW w:w="580" w:type="dxa"/>
            <w:tcBorders>
              <w:top w:val="nil"/>
              <w:left w:val="nil"/>
              <w:bottom w:val="single" w:sz="4" w:space="0" w:color="000000"/>
              <w:right w:val="single" w:sz="4" w:space="0" w:color="000000"/>
            </w:tcBorders>
            <w:shd w:val="clear" w:color="auto" w:fill="auto"/>
            <w:vAlign w:val="center"/>
            <w:hideMark/>
          </w:tcPr>
          <w:p w14:paraId="7F861B84"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6DA9EF2" w14:textId="77777777" w:rsidR="00F577CF" w:rsidRPr="00F577CF" w:rsidRDefault="00F577CF" w:rsidP="00F829CB">
            <w:pPr>
              <w:jc w:val="center"/>
              <w:rPr>
                <w:sz w:val="18"/>
                <w:szCs w:val="18"/>
              </w:rPr>
            </w:pPr>
            <w:r w:rsidRPr="00F577CF">
              <w:rPr>
                <w:sz w:val="18"/>
                <w:szCs w:val="18"/>
              </w:rPr>
              <w:t>06</w:t>
            </w:r>
          </w:p>
        </w:tc>
        <w:tc>
          <w:tcPr>
            <w:tcW w:w="466" w:type="dxa"/>
            <w:tcBorders>
              <w:top w:val="nil"/>
              <w:left w:val="nil"/>
              <w:bottom w:val="single" w:sz="4" w:space="0" w:color="000000"/>
              <w:right w:val="single" w:sz="4" w:space="0" w:color="000000"/>
            </w:tcBorders>
            <w:shd w:val="clear" w:color="auto" w:fill="auto"/>
            <w:vAlign w:val="center"/>
            <w:hideMark/>
          </w:tcPr>
          <w:p w14:paraId="1C109DD5" w14:textId="77777777" w:rsidR="00F577CF" w:rsidRPr="00F577CF" w:rsidRDefault="00F577CF" w:rsidP="00F829CB">
            <w:pPr>
              <w:jc w:val="center"/>
              <w:rPr>
                <w:sz w:val="18"/>
                <w:szCs w:val="18"/>
              </w:rPr>
            </w:pPr>
            <w:r w:rsidRPr="00F577CF">
              <w:rPr>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4483A7C8" w14:textId="77777777" w:rsidR="00F577CF" w:rsidRPr="00F577CF" w:rsidRDefault="00F577CF" w:rsidP="00F829CB">
            <w:pPr>
              <w:jc w:val="center"/>
              <w:rPr>
                <w:sz w:val="18"/>
                <w:szCs w:val="18"/>
              </w:rPr>
            </w:pPr>
            <w:r w:rsidRPr="00F577CF">
              <w:rPr>
                <w:sz w:val="18"/>
                <w:szCs w:val="18"/>
              </w:rPr>
              <w:t>71 3 00 10010</w:t>
            </w:r>
          </w:p>
        </w:tc>
        <w:tc>
          <w:tcPr>
            <w:tcW w:w="751" w:type="dxa"/>
            <w:tcBorders>
              <w:top w:val="nil"/>
              <w:left w:val="nil"/>
              <w:bottom w:val="single" w:sz="4" w:space="0" w:color="000000"/>
              <w:right w:val="single" w:sz="4" w:space="0" w:color="000000"/>
            </w:tcBorders>
            <w:shd w:val="clear" w:color="auto" w:fill="auto"/>
            <w:vAlign w:val="center"/>
            <w:hideMark/>
          </w:tcPr>
          <w:p w14:paraId="09C86E5D"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693E9CEE"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2174AAD"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72989E1E" w14:textId="77777777" w:rsidR="00F577CF" w:rsidRPr="00F577CF" w:rsidRDefault="00F577CF" w:rsidP="00F829CB">
            <w:pPr>
              <w:jc w:val="center"/>
              <w:rPr>
                <w:sz w:val="18"/>
                <w:szCs w:val="18"/>
              </w:rPr>
            </w:pPr>
            <w:r w:rsidRPr="00F577CF">
              <w:rPr>
                <w:sz w:val="18"/>
                <w:szCs w:val="18"/>
              </w:rPr>
              <w:t>1140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3F6EBD8"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12C29C8E"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4EFCBA51"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084A13F"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5747BCD6"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56D8307" w14:textId="77777777" w:rsidR="00F577CF" w:rsidRPr="00F577CF" w:rsidRDefault="00F577CF" w:rsidP="00F829CB">
            <w:pPr>
              <w:rPr>
                <w:b/>
                <w:bCs/>
                <w:sz w:val="18"/>
                <w:szCs w:val="18"/>
              </w:rPr>
            </w:pPr>
            <w:r w:rsidRPr="00F577CF">
              <w:rPr>
                <w:b/>
                <w:bCs/>
                <w:sz w:val="18"/>
                <w:szCs w:val="18"/>
              </w:rPr>
              <w:t>ОБРАЗОВАНИЕ</w:t>
            </w:r>
          </w:p>
        </w:tc>
        <w:tc>
          <w:tcPr>
            <w:tcW w:w="580" w:type="dxa"/>
            <w:tcBorders>
              <w:top w:val="nil"/>
              <w:left w:val="nil"/>
              <w:bottom w:val="single" w:sz="4" w:space="0" w:color="000000"/>
              <w:right w:val="single" w:sz="4" w:space="0" w:color="000000"/>
            </w:tcBorders>
            <w:shd w:val="clear" w:color="auto" w:fill="auto"/>
            <w:vAlign w:val="center"/>
            <w:hideMark/>
          </w:tcPr>
          <w:p w14:paraId="55485897"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37B89C6" w14:textId="77777777" w:rsidR="00F577CF" w:rsidRPr="00F577CF" w:rsidRDefault="00F577CF" w:rsidP="00F829CB">
            <w:pPr>
              <w:jc w:val="center"/>
              <w:rPr>
                <w:b/>
                <w:bCs/>
                <w:sz w:val="18"/>
                <w:szCs w:val="18"/>
              </w:rPr>
            </w:pPr>
            <w:r w:rsidRPr="00F577CF">
              <w:rPr>
                <w:b/>
                <w:bCs/>
                <w:sz w:val="18"/>
                <w:szCs w:val="18"/>
              </w:rPr>
              <w:t>07</w:t>
            </w:r>
          </w:p>
        </w:tc>
        <w:tc>
          <w:tcPr>
            <w:tcW w:w="466" w:type="dxa"/>
            <w:tcBorders>
              <w:top w:val="nil"/>
              <w:left w:val="nil"/>
              <w:bottom w:val="single" w:sz="4" w:space="0" w:color="000000"/>
              <w:right w:val="single" w:sz="4" w:space="0" w:color="000000"/>
            </w:tcBorders>
            <w:shd w:val="clear" w:color="auto" w:fill="auto"/>
            <w:vAlign w:val="center"/>
            <w:hideMark/>
          </w:tcPr>
          <w:p w14:paraId="45614081" w14:textId="77777777" w:rsidR="00F577CF" w:rsidRPr="00F577CF" w:rsidRDefault="00F577CF" w:rsidP="00F829CB">
            <w:pPr>
              <w:jc w:val="center"/>
              <w:rPr>
                <w:b/>
                <w:bCs/>
                <w:sz w:val="18"/>
                <w:szCs w:val="18"/>
              </w:rPr>
            </w:pPr>
            <w:r w:rsidRPr="00F577CF">
              <w:rPr>
                <w:b/>
                <w:bCs/>
                <w:sz w:val="18"/>
                <w:szCs w:val="18"/>
              </w:rPr>
              <w:t> </w:t>
            </w:r>
          </w:p>
        </w:tc>
        <w:tc>
          <w:tcPr>
            <w:tcW w:w="1509" w:type="dxa"/>
            <w:tcBorders>
              <w:top w:val="nil"/>
              <w:left w:val="nil"/>
              <w:bottom w:val="single" w:sz="4" w:space="0" w:color="000000"/>
              <w:right w:val="single" w:sz="4" w:space="0" w:color="000000"/>
            </w:tcBorders>
            <w:shd w:val="clear" w:color="auto" w:fill="auto"/>
            <w:vAlign w:val="center"/>
            <w:hideMark/>
          </w:tcPr>
          <w:p w14:paraId="3EF46AF5" w14:textId="77777777" w:rsidR="00F577CF" w:rsidRPr="00F577CF" w:rsidRDefault="00F577CF" w:rsidP="00F829CB">
            <w:pPr>
              <w:jc w:val="center"/>
              <w:rPr>
                <w:b/>
                <w:bCs/>
                <w:sz w:val="18"/>
                <w:szCs w:val="18"/>
              </w:rPr>
            </w:pPr>
            <w:r w:rsidRPr="00F577CF">
              <w:rPr>
                <w:b/>
                <w:bCs/>
                <w:sz w:val="18"/>
                <w:szCs w:val="18"/>
              </w:rPr>
              <w:t> </w:t>
            </w:r>
          </w:p>
        </w:tc>
        <w:tc>
          <w:tcPr>
            <w:tcW w:w="751" w:type="dxa"/>
            <w:tcBorders>
              <w:top w:val="nil"/>
              <w:left w:val="nil"/>
              <w:bottom w:val="single" w:sz="4" w:space="0" w:color="000000"/>
              <w:right w:val="single" w:sz="4" w:space="0" w:color="000000"/>
            </w:tcBorders>
            <w:shd w:val="clear" w:color="auto" w:fill="auto"/>
            <w:vAlign w:val="center"/>
            <w:hideMark/>
          </w:tcPr>
          <w:p w14:paraId="41B80787"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4C05ADAB"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0E45AFB"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23830B34"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5519052" w14:textId="77777777" w:rsidR="00F577CF" w:rsidRPr="00F577CF" w:rsidRDefault="00F577CF" w:rsidP="00F829CB">
            <w:pPr>
              <w:jc w:val="right"/>
              <w:rPr>
                <w:b/>
                <w:bCs/>
                <w:sz w:val="18"/>
                <w:szCs w:val="18"/>
              </w:rPr>
            </w:pPr>
            <w:r w:rsidRPr="00F577CF">
              <w:rPr>
                <w:b/>
                <w:bCs/>
                <w:sz w:val="18"/>
                <w:szCs w:val="18"/>
              </w:rPr>
              <w:t>1 138 781,84</w:t>
            </w:r>
          </w:p>
        </w:tc>
        <w:tc>
          <w:tcPr>
            <w:tcW w:w="1559" w:type="dxa"/>
            <w:tcBorders>
              <w:top w:val="nil"/>
              <w:left w:val="nil"/>
              <w:bottom w:val="single" w:sz="4" w:space="0" w:color="auto"/>
              <w:right w:val="single" w:sz="4" w:space="0" w:color="auto"/>
            </w:tcBorders>
            <w:shd w:val="clear" w:color="auto" w:fill="auto"/>
            <w:vAlign w:val="center"/>
            <w:hideMark/>
          </w:tcPr>
          <w:p w14:paraId="551A901A" w14:textId="77777777" w:rsidR="00F577CF" w:rsidRPr="00F577CF" w:rsidRDefault="00F577CF" w:rsidP="00F829CB">
            <w:pPr>
              <w:jc w:val="right"/>
              <w:rPr>
                <w:b/>
                <w:bCs/>
                <w:sz w:val="18"/>
                <w:szCs w:val="18"/>
              </w:rPr>
            </w:pPr>
            <w:r w:rsidRPr="00F577CF">
              <w:rPr>
                <w:b/>
                <w:bCs/>
                <w:sz w:val="18"/>
                <w:szCs w:val="18"/>
              </w:rPr>
              <w:t>757 081,84</w:t>
            </w:r>
          </w:p>
        </w:tc>
        <w:tc>
          <w:tcPr>
            <w:tcW w:w="1417" w:type="dxa"/>
            <w:tcBorders>
              <w:top w:val="nil"/>
              <w:left w:val="nil"/>
              <w:bottom w:val="single" w:sz="4" w:space="0" w:color="auto"/>
              <w:right w:val="single" w:sz="4" w:space="0" w:color="auto"/>
            </w:tcBorders>
            <w:shd w:val="clear" w:color="auto" w:fill="auto"/>
            <w:vAlign w:val="center"/>
            <w:hideMark/>
          </w:tcPr>
          <w:p w14:paraId="77170817" w14:textId="77777777" w:rsidR="00F577CF" w:rsidRPr="00F577CF" w:rsidRDefault="00F577CF" w:rsidP="00F829CB">
            <w:pPr>
              <w:jc w:val="right"/>
              <w:rPr>
                <w:b/>
                <w:bCs/>
                <w:sz w:val="18"/>
                <w:szCs w:val="18"/>
              </w:rPr>
            </w:pPr>
            <w:r w:rsidRPr="00F577CF">
              <w:rPr>
                <w:b/>
                <w:bCs/>
                <w:sz w:val="18"/>
                <w:szCs w:val="18"/>
              </w:rPr>
              <w:t>381 700,00</w:t>
            </w:r>
          </w:p>
        </w:tc>
        <w:tc>
          <w:tcPr>
            <w:tcW w:w="851" w:type="dxa"/>
            <w:tcBorders>
              <w:top w:val="nil"/>
              <w:left w:val="nil"/>
              <w:bottom w:val="single" w:sz="4" w:space="0" w:color="auto"/>
              <w:right w:val="single" w:sz="4" w:space="0" w:color="auto"/>
            </w:tcBorders>
            <w:shd w:val="clear" w:color="auto" w:fill="auto"/>
            <w:vAlign w:val="center"/>
            <w:hideMark/>
          </w:tcPr>
          <w:p w14:paraId="499E419B" w14:textId="77777777" w:rsidR="00F577CF" w:rsidRPr="00F577CF" w:rsidRDefault="00F577CF" w:rsidP="00F829CB">
            <w:pPr>
              <w:jc w:val="right"/>
              <w:rPr>
                <w:b/>
                <w:bCs/>
                <w:sz w:val="18"/>
                <w:szCs w:val="18"/>
              </w:rPr>
            </w:pPr>
            <w:r w:rsidRPr="00F577CF">
              <w:rPr>
                <w:b/>
                <w:bCs/>
                <w:sz w:val="18"/>
                <w:szCs w:val="18"/>
              </w:rPr>
              <w:t>66%</w:t>
            </w:r>
          </w:p>
        </w:tc>
      </w:tr>
      <w:tr w:rsidR="00F577CF" w:rsidRPr="00F577CF" w14:paraId="65D69FA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6243C4C" w14:textId="77777777" w:rsidR="00F577CF" w:rsidRPr="00F577CF" w:rsidRDefault="00F577CF" w:rsidP="00F829CB">
            <w:pPr>
              <w:rPr>
                <w:b/>
                <w:bCs/>
                <w:sz w:val="18"/>
                <w:szCs w:val="18"/>
              </w:rPr>
            </w:pPr>
            <w:r w:rsidRPr="00F577CF">
              <w:rPr>
                <w:b/>
                <w:bCs/>
                <w:sz w:val="18"/>
                <w:szCs w:val="18"/>
              </w:rPr>
              <w:t>Молодежная политика и оздоровление детей</w:t>
            </w:r>
          </w:p>
        </w:tc>
        <w:tc>
          <w:tcPr>
            <w:tcW w:w="580" w:type="dxa"/>
            <w:tcBorders>
              <w:top w:val="nil"/>
              <w:left w:val="nil"/>
              <w:bottom w:val="single" w:sz="4" w:space="0" w:color="000000"/>
              <w:right w:val="single" w:sz="4" w:space="0" w:color="000000"/>
            </w:tcBorders>
            <w:shd w:val="clear" w:color="auto" w:fill="auto"/>
            <w:vAlign w:val="center"/>
            <w:hideMark/>
          </w:tcPr>
          <w:p w14:paraId="672A38A7"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9CC410C" w14:textId="77777777" w:rsidR="00F577CF" w:rsidRPr="00F577CF" w:rsidRDefault="00F577CF" w:rsidP="00F829CB">
            <w:pPr>
              <w:jc w:val="center"/>
              <w:rPr>
                <w:b/>
                <w:bCs/>
                <w:sz w:val="18"/>
                <w:szCs w:val="18"/>
              </w:rPr>
            </w:pPr>
            <w:r w:rsidRPr="00F577CF">
              <w:rPr>
                <w:b/>
                <w:bCs/>
                <w:sz w:val="18"/>
                <w:szCs w:val="18"/>
              </w:rPr>
              <w:t>07</w:t>
            </w:r>
          </w:p>
        </w:tc>
        <w:tc>
          <w:tcPr>
            <w:tcW w:w="466" w:type="dxa"/>
            <w:tcBorders>
              <w:top w:val="nil"/>
              <w:left w:val="nil"/>
              <w:bottom w:val="single" w:sz="4" w:space="0" w:color="000000"/>
              <w:right w:val="single" w:sz="4" w:space="0" w:color="000000"/>
            </w:tcBorders>
            <w:shd w:val="clear" w:color="auto" w:fill="auto"/>
            <w:vAlign w:val="center"/>
            <w:hideMark/>
          </w:tcPr>
          <w:p w14:paraId="0BE85629" w14:textId="77777777" w:rsidR="00F577CF" w:rsidRPr="00F577CF" w:rsidRDefault="00F577CF" w:rsidP="00F829CB">
            <w:pPr>
              <w:jc w:val="center"/>
              <w:rPr>
                <w:b/>
                <w:bCs/>
                <w:sz w:val="18"/>
                <w:szCs w:val="18"/>
              </w:rPr>
            </w:pPr>
            <w:r w:rsidRPr="00F577CF">
              <w:rPr>
                <w:b/>
                <w:bCs/>
                <w:sz w:val="18"/>
                <w:szCs w:val="18"/>
              </w:rPr>
              <w:t>07</w:t>
            </w:r>
          </w:p>
        </w:tc>
        <w:tc>
          <w:tcPr>
            <w:tcW w:w="1509" w:type="dxa"/>
            <w:tcBorders>
              <w:top w:val="nil"/>
              <w:left w:val="nil"/>
              <w:bottom w:val="single" w:sz="4" w:space="0" w:color="000000"/>
              <w:right w:val="single" w:sz="4" w:space="0" w:color="000000"/>
            </w:tcBorders>
            <w:shd w:val="clear" w:color="auto" w:fill="auto"/>
            <w:vAlign w:val="center"/>
            <w:hideMark/>
          </w:tcPr>
          <w:p w14:paraId="6B3E0C7A" w14:textId="77777777" w:rsidR="00F577CF" w:rsidRPr="00F577CF" w:rsidRDefault="00F577CF" w:rsidP="00F829CB">
            <w:pPr>
              <w:jc w:val="center"/>
              <w:rPr>
                <w:b/>
                <w:bCs/>
                <w:sz w:val="18"/>
                <w:szCs w:val="18"/>
              </w:rPr>
            </w:pPr>
            <w:r w:rsidRPr="00F577CF">
              <w:rPr>
                <w:b/>
                <w:bCs/>
                <w:sz w:val="18"/>
                <w:szCs w:val="18"/>
              </w:rPr>
              <w:t> </w:t>
            </w:r>
          </w:p>
        </w:tc>
        <w:tc>
          <w:tcPr>
            <w:tcW w:w="751" w:type="dxa"/>
            <w:tcBorders>
              <w:top w:val="nil"/>
              <w:left w:val="nil"/>
              <w:bottom w:val="single" w:sz="4" w:space="0" w:color="000000"/>
              <w:right w:val="single" w:sz="4" w:space="0" w:color="000000"/>
            </w:tcBorders>
            <w:shd w:val="clear" w:color="auto" w:fill="auto"/>
            <w:vAlign w:val="center"/>
            <w:hideMark/>
          </w:tcPr>
          <w:p w14:paraId="46719D41"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0FAAA70D"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0D7486F"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7E029254"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3B48FB6" w14:textId="77777777" w:rsidR="00F577CF" w:rsidRPr="00F577CF" w:rsidRDefault="00F577CF" w:rsidP="00F829CB">
            <w:pPr>
              <w:jc w:val="right"/>
              <w:rPr>
                <w:b/>
                <w:bCs/>
                <w:sz w:val="18"/>
                <w:szCs w:val="18"/>
              </w:rPr>
            </w:pPr>
            <w:r w:rsidRPr="00F577CF">
              <w:rPr>
                <w:b/>
                <w:bCs/>
                <w:sz w:val="18"/>
                <w:szCs w:val="18"/>
              </w:rPr>
              <w:t>1 138 781,84</w:t>
            </w:r>
          </w:p>
        </w:tc>
        <w:tc>
          <w:tcPr>
            <w:tcW w:w="1559" w:type="dxa"/>
            <w:tcBorders>
              <w:top w:val="nil"/>
              <w:left w:val="nil"/>
              <w:bottom w:val="single" w:sz="4" w:space="0" w:color="auto"/>
              <w:right w:val="single" w:sz="4" w:space="0" w:color="auto"/>
            </w:tcBorders>
            <w:shd w:val="clear" w:color="auto" w:fill="auto"/>
            <w:vAlign w:val="center"/>
            <w:hideMark/>
          </w:tcPr>
          <w:p w14:paraId="00FA01E0" w14:textId="77777777" w:rsidR="00F577CF" w:rsidRPr="00F577CF" w:rsidRDefault="00F577CF" w:rsidP="00F829CB">
            <w:pPr>
              <w:jc w:val="right"/>
              <w:rPr>
                <w:b/>
                <w:bCs/>
                <w:sz w:val="18"/>
                <w:szCs w:val="18"/>
              </w:rPr>
            </w:pPr>
            <w:r w:rsidRPr="00F577CF">
              <w:rPr>
                <w:b/>
                <w:bCs/>
                <w:sz w:val="18"/>
                <w:szCs w:val="18"/>
              </w:rPr>
              <w:t>757 081,84</w:t>
            </w:r>
          </w:p>
        </w:tc>
        <w:tc>
          <w:tcPr>
            <w:tcW w:w="1417" w:type="dxa"/>
            <w:tcBorders>
              <w:top w:val="nil"/>
              <w:left w:val="nil"/>
              <w:bottom w:val="single" w:sz="4" w:space="0" w:color="auto"/>
              <w:right w:val="single" w:sz="4" w:space="0" w:color="auto"/>
            </w:tcBorders>
            <w:shd w:val="clear" w:color="auto" w:fill="auto"/>
            <w:vAlign w:val="center"/>
            <w:hideMark/>
          </w:tcPr>
          <w:p w14:paraId="1226B02A" w14:textId="77777777" w:rsidR="00F577CF" w:rsidRPr="00F577CF" w:rsidRDefault="00F577CF" w:rsidP="00F829CB">
            <w:pPr>
              <w:jc w:val="right"/>
              <w:rPr>
                <w:b/>
                <w:bCs/>
                <w:sz w:val="18"/>
                <w:szCs w:val="18"/>
              </w:rPr>
            </w:pPr>
            <w:r w:rsidRPr="00F577CF">
              <w:rPr>
                <w:b/>
                <w:bCs/>
                <w:sz w:val="18"/>
                <w:szCs w:val="18"/>
              </w:rPr>
              <w:t>381 700,00</w:t>
            </w:r>
          </w:p>
        </w:tc>
        <w:tc>
          <w:tcPr>
            <w:tcW w:w="851" w:type="dxa"/>
            <w:tcBorders>
              <w:top w:val="nil"/>
              <w:left w:val="nil"/>
              <w:bottom w:val="single" w:sz="4" w:space="0" w:color="auto"/>
              <w:right w:val="single" w:sz="4" w:space="0" w:color="auto"/>
            </w:tcBorders>
            <w:shd w:val="clear" w:color="auto" w:fill="auto"/>
            <w:vAlign w:val="center"/>
            <w:hideMark/>
          </w:tcPr>
          <w:p w14:paraId="7141012A" w14:textId="77777777" w:rsidR="00F577CF" w:rsidRPr="00F577CF" w:rsidRDefault="00F577CF" w:rsidP="00F829CB">
            <w:pPr>
              <w:jc w:val="right"/>
              <w:rPr>
                <w:b/>
                <w:bCs/>
                <w:sz w:val="18"/>
                <w:szCs w:val="18"/>
              </w:rPr>
            </w:pPr>
            <w:r w:rsidRPr="00F577CF">
              <w:rPr>
                <w:b/>
                <w:bCs/>
                <w:sz w:val="18"/>
                <w:szCs w:val="18"/>
              </w:rPr>
              <w:t>66%</w:t>
            </w:r>
          </w:p>
        </w:tc>
      </w:tr>
      <w:tr w:rsidR="00F577CF" w:rsidRPr="00F577CF" w14:paraId="247747D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5B7C7C5" w14:textId="77777777" w:rsidR="00F577CF" w:rsidRPr="00F577CF" w:rsidRDefault="00F577CF" w:rsidP="00F829CB">
            <w:pPr>
              <w:rPr>
                <w:b/>
                <w:bCs/>
                <w:i/>
                <w:iCs/>
                <w:sz w:val="18"/>
                <w:szCs w:val="18"/>
              </w:rPr>
            </w:pPr>
            <w:r w:rsidRPr="00F577CF">
              <w:rPr>
                <w:b/>
                <w:bCs/>
                <w:i/>
                <w:iCs/>
                <w:sz w:val="18"/>
                <w:szCs w:val="18"/>
              </w:rPr>
              <w:t>Муниципальная программа "Основные направления реализации молодежной политики на 2022-2026 годы"</w:t>
            </w:r>
          </w:p>
        </w:tc>
        <w:tc>
          <w:tcPr>
            <w:tcW w:w="580" w:type="dxa"/>
            <w:tcBorders>
              <w:top w:val="nil"/>
              <w:left w:val="nil"/>
              <w:bottom w:val="single" w:sz="4" w:space="0" w:color="000000"/>
              <w:right w:val="single" w:sz="4" w:space="0" w:color="000000"/>
            </w:tcBorders>
            <w:shd w:val="clear" w:color="auto" w:fill="auto"/>
            <w:vAlign w:val="center"/>
            <w:hideMark/>
          </w:tcPr>
          <w:p w14:paraId="2677C54E"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BD91B2C" w14:textId="77777777" w:rsidR="00F577CF" w:rsidRPr="00F577CF" w:rsidRDefault="00F577CF" w:rsidP="00F829CB">
            <w:pPr>
              <w:jc w:val="center"/>
              <w:rPr>
                <w:b/>
                <w:bCs/>
                <w:i/>
                <w:iCs/>
                <w:sz w:val="18"/>
                <w:szCs w:val="18"/>
              </w:rPr>
            </w:pPr>
            <w:r w:rsidRPr="00F577CF">
              <w:rPr>
                <w:b/>
                <w:bCs/>
                <w:i/>
                <w:iCs/>
                <w:sz w:val="18"/>
                <w:szCs w:val="18"/>
              </w:rPr>
              <w:t>07</w:t>
            </w:r>
          </w:p>
        </w:tc>
        <w:tc>
          <w:tcPr>
            <w:tcW w:w="466" w:type="dxa"/>
            <w:tcBorders>
              <w:top w:val="nil"/>
              <w:left w:val="nil"/>
              <w:bottom w:val="single" w:sz="4" w:space="0" w:color="000000"/>
              <w:right w:val="single" w:sz="4" w:space="0" w:color="000000"/>
            </w:tcBorders>
            <w:shd w:val="clear" w:color="auto" w:fill="auto"/>
            <w:vAlign w:val="center"/>
            <w:hideMark/>
          </w:tcPr>
          <w:p w14:paraId="32F45F05" w14:textId="77777777" w:rsidR="00F577CF" w:rsidRPr="00F577CF" w:rsidRDefault="00F577CF" w:rsidP="00F829CB">
            <w:pPr>
              <w:jc w:val="center"/>
              <w:rPr>
                <w:b/>
                <w:bCs/>
                <w:i/>
                <w:iCs/>
                <w:sz w:val="18"/>
                <w:szCs w:val="18"/>
              </w:rPr>
            </w:pPr>
            <w:r w:rsidRPr="00F577CF">
              <w:rPr>
                <w:b/>
                <w:bCs/>
                <w:i/>
                <w:iCs/>
                <w:sz w:val="18"/>
                <w:szCs w:val="18"/>
              </w:rPr>
              <w:t>07</w:t>
            </w:r>
          </w:p>
        </w:tc>
        <w:tc>
          <w:tcPr>
            <w:tcW w:w="1509" w:type="dxa"/>
            <w:tcBorders>
              <w:top w:val="nil"/>
              <w:left w:val="nil"/>
              <w:bottom w:val="single" w:sz="4" w:space="0" w:color="000000"/>
              <w:right w:val="single" w:sz="4" w:space="0" w:color="000000"/>
            </w:tcBorders>
            <w:shd w:val="clear" w:color="auto" w:fill="auto"/>
            <w:vAlign w:val="center"/>
            <w:hideMark/>
          </w:tcPr>
          <w:p w14:paraId="63EE1C34" w14:textId="77777777" w:rsidR="00F577CF" w:rsidRPr="00F577CF" w:rsidRDefault="00F577CF" w:rsidP="00F829CB">
            <w:pPr>
              <w:jc w:val="center"/>
              <w:rPr>
                <w:b/>
                <w:bCs/>
                <w:i/>
                <w:iCs/>
                <w:sz w:val="18"/>
                <w:szCs w:val="18"/>
              </w:rPr>
            </w:pPr>
            <w:r w:rsidRPr="00F577CF">
              <w:rPr>
                <w:b/>
                <w:bCs/>
                <w:i/>
                <w:iCs/>
                <w:sz w:val="18"/>
                <w:szCs w:val="18"/>
              </w:rPr>
              <w:t>52 0 00 00000</w:t>
            </w:r>
          </w:p>
        </w:tc>
        <w:tc>
          <w:tcPr>
            <w:tcW w:w="751" w:type="dxa"/>
            <w:tcBorders>
              <w:top w:val="nil"/>
              <w:left w:val="nil"/>
              <w:bottom w:val="single" w:sz="4" w:space="0" w:color="000000"/>
              <w:right w:val="single" w:sz="4" w:space="0" w:color="000000"/>
            </w:tcBorders>
            <w:shd w:val="clear" w:color="auto" w:fill="auto"/>
            <w:vAlign w:val="center"/>
            <w:hideMark/>
          </w:tcPr>
          <w:p w14:paraId="40BCEB7B"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2AA29970"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AE529AA"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047C3FA5"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DA24B19" w14:textId="77777777" w:rsidR="00F577CF" w:rsidRPr="00F577CF" w:rsidRDefault="00F577CF" w:rsidP="00F829CB">
            <w:pPr>
              <w:jc w:val="right"/>
              <w:rPr>
                <w:b/>
                <w:bCs/>
                <w:i/>
                <w:iCs/>
                <w:sz w:val="18"/>
                <w:szCs w:val="18"/>
              </w:rPr>
            </w:pPr>
            <w:r w:rsidRPr="00F577CF">
              <w:rPr>
                <w:b/>
                <w:bCs/>
                <w:i/>
                <w:iCs/>
                <w:sz w:val="18"/>
                <w:szCs w:val="18"/>
              </w:rPr>
              <w:t>1 138 781,84</w:t>
            </w:r>
          </w:p>
        </w:tc>
        <w:tc>
          <w:tcPr>
            <w:tcW w:w="1559" w:type="dxa"/>
            <w:tcBorders>
              <w:top w:val="nil"/>
              <w:left w:val="nil"/>
              <w:bottom w:val="single" w:sz="4" w:space="0" w:color="auto"/>
              <w:right w:val="single" w:sz="4" w:space="0" w:color="auto"/>
            </w:tcBorders>
            <w:shd w:val="clear" w:color="auto" w:fill="auto"/>
            <w:vAlign w:val="center"/>
            <w:hideMark/>
          </w:tcPr>
          <w:p w14:paraId="4627D3BA" w14:textId="77777777" w:rsidR="00F577CF" w:rsidRPr="00F577CF" w:rsidRDefault="00F577CF" w:rsidP="00F829CB">
            <w:pPr>
              <w:jc w:val="right"/>
              <w:rPr>
                <w:b/>
                <w:bCs/>
                <w:i/>
                <w:iCs/>
                <w:sz w:val="18"/>
                <w:szCs w:val="18"/>
              </w:rPr>
            </w:pPr>
            <w:r w:rsidRPr="00F577CF">
              <w:rPr>
                <w:b/>
                <w:bCs/>
                <w:i/>
                <w:iCs/>
                <w:sz w:val="18"/>
                <w:szCs w:val="18"/>
              </w:rPr>
              <w:t>757 081,84</w:t>
            </w:r>
          </w:p>
        </w:tc>
        <w:tc>
          <w:tcPr>
            <w:tcW w:w="1417" w:type="dxa"/>
            <w:tcBorders>
              <w:top w:val="nil"/>
              <w:left w:val="nil"/>
              <w:bottom w:val="single" w:sz="4" w:space="0" w:color="auto"/>
              <w:right w:val="single" w:sz="4" w:space="0" w:color="auto"/>
            </w:tcBorders>
            <w:shd w:val="clear" w:color="auto" w:fill="auto"/>
            <w:vAlign w:val="center"/>
            <w:hideMark/>
          </w:tcPr>
          <w:p w14:paraId="00F251A7" w14:textId="77777777" w:rsidR="00F577CF" w:rsidRPr="00F577CF" w:rsidRDefault="00F577CF" w:rsidP="00F829CB">
            <w:pPr>
              <w:jc w:val="right"/>
              <w:rPr>
                <w:b/>
                <w:bCs/>
                <w:i/>
                <w:iCs/>
                <w:sz w:val="18"/>
                <w:szCs w:val="18"/>
              </w:rPr>
            </w:pPr>
            <w:r w:rsidRPr="00F577CF">
              <w:rPr>
                <w:b/>
                <w:bCs/>
                <w:i/>
                <w:iCs/>
                <w:sz w:val="18"/>
                <w:szCs w:val="18"/>
              </w:rPr>
              <w:t>381 700,00</w:t>
            </w:r>
          </w:p>
        </w:tc>
        <w:tc>
          <w:tcPr>
            <w:tcW w:w="851" w:type="dxa"/>
            <w:tcBorders>
              <w:top w:val="nil"/>
              <w:left w:val="nil"/>
              <w:bottom w:val="single" w:sz="4" w:space="0" w:color="auto"/>
              <w:right w:val="single" w:sz="4" w:space="0" w:color="auto"/>
            </w:tcBorders>
            <w:shd w:val="clear" w:color="auto" w:fill="auto"/>
            <w:vAlign w:val="center"/>
            <w:hideMark/>
          </w:tcPr>
          <w:p w14:paraId="6B33274B" w14:textId="77777777" w:rsidR="00F577CF" w:rsidRPr="00F577CF" w:rsidRDefault="00F577CF" w:rsidP="00F829CB">
            <w:pPr>
              <w:jc w:val="right"/>
              <w:rPr>
                <w:b/>
                <w:bCs/>
                <w:i/>
                <w:iCs/>
                <w:sz w:val="18"/>
                <w:szCs w:val="18"/>
              </w:rPr>
            </w:pPr>
            <w:r w:rsidRPr="00F577CF">
              <w:rPr>
                <w:b/>
                <w:bCs/>
                <w:i/>
                <w:iCs/>
                <w:sz w:val="18"/>
                <w:szCs w:val="18"/>
              </w:rPr>
              <w:t>66%</w:t>
            </w:r>
          </w:p>
        </w:tc>
      </w:tr>
      <w:tr w:rsidR="00F577CF" w:rsidRPr="00F577CF" w14:paraId="3C02DA18"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F0C7940" w14:textId="77777777" w:rsidR="00F577CF" w:rsidRPr="00F577CF" w:rsidRDefault="00F577CF" w:rsidP="00F829CB">
            <w:pPr>
              <w:rPr>
                <w:b/>
                <w:bCs/>
                <w:sz w:val="18"/>
                <w:szCs w:val="18"/>
              </w:rPr>
            </w:pPr>
            <w:r w:rsidRPr="00F577CF">
              <w:rPr>
                <w:b/>
                <w:bCs/>
                <w:sz w:val="18"/>
                <w:szCs w:val="18"/>
              </w:rPr>
              <w:t xml:space="preserve">Реализация молодежной политики, патриотического воспитания граждан и развитие гражданского общества в Республике Саха (Якутия) </w:t>
            </w:r>
          </w:p>
        </w:tc>
        <w:tc>
          <w:tcPr>
            <w:tcW w:w="580" w:type="dxa"/>
            <w:tcBorders>
              <w:top w:val="nil"/>
              <w:left w:val="nil"/>
              <w:bottom w:val="single" w:sz="4" w:space="0" w:color="000000"/>
              <w:right w:val="single" w:sz="4" w:space="0" w:color="000000"/>
            </w:tcBorders>
            <w:shd w:val="clear" w:color="auto" w:fill="auto"/>
            <w:vAlign w:val="center"/>
            <w:hideMark/>
          </w:tcPr>
          <w:p w14:paraId="6C9433CF"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C9488CF" w14:textId="77777777" w:rsidR="00F577CF" w:rsidRPr="00F577CF" w:rsidRDefault="00F577CF" w:rsidP="00F829CB">
            <w:pPr>
              <w:jc w:val="center"/>
              <w:rPr>
                <w:b/>
                <w:bCs/>
                <w:sz w:val="18"/>
                <w:szCs w:val="18"/>
              </w:rPr>
            </w:pPr>
            <w:r w:rsidRPr="00F577CF">
              <w:rPr>
                <w:b/>
                <w:bCs/>
                <w:sz w:val="18"/>
                <w:szCs w:val="18"/>
              </w:rPr>
              <w:t>07</w:t>
            </w:r>
          </w:p>
        </w:tc>
        <w:tc>
          <w:tcPr>
            <w:tcW w:w="466" w:type="dxa"/>
            <w:tcBorders>
              <w:top w:val="nil"/>
              <w:left w:val="nil"/>
              <w:bottom w:val="single" w:sz="4" w:space="0" w:color="000000"/>
              <w:right w:val="single" w:sz="4" w:space="0" w:color="000000"/>
            </w:tcBorders>
            <w:shd w:val="clear" w:color="auto" w:fill="auto"/>
            <w:vAlign w:val="center"/>
            <w:hideMark/>
          </w:tcPr>
          <w:p w14:paraId="39512360" w14:textId="77777777" w:rsidR="00F577CF" w:rsidRPr="00F577CF" w:rsidRDefault="00F577CF" w:rsidP="00F829CB">
            <w:pPr>
              <w:jc w:val="center"/>
              <w:rPr>
                <w:b/>
                <w:bCs/>
                <w:sz w:val="18"/>
                <w:szCs w:val="18"/>
              </w:rPr>
            </w:pPr>
            <w:r w:rsidRPr="00F577CF">
              <w:rPr>
                <w:b/>
                <w:bCs/>
                <w:sz w:val="18"/>
                <w:szCs w:val="18"/>
              </w:rPr>
              <w:t>07</w:t>
            </w:r>
          </w:p>
        </w:tc>
        <w:tc>
          <w:tcPr>
            <w:tcW w:w="1509" w:type="dxa"/>
            <w:tcBorders>
              <w:top w:val="nil"/>
              <w:left w:val="nil"/>
              <w:bottom w:val="single" w:sz="4" w:space="0" w:color="000000"/>
              <w:right w:val="single" w:sz="4" w:space="0" w:color="000000"/>
            </w:tcBorders>
            <w:shd w:val="clear" w:color="auto" w:fill="auto"/>
            <w:vAlign w:val="center"/>
            <w:hideMark/>
          </w:tcPr>
          <w:p w14:paraId="78C6D9DC" w14:textId="77777777" w:rsidR="00F577CF" w:rsidRPr="00F577CF" w:rsidRDefault="00F577CF" w:rsidP="00F829CB">
            <w:pPr>
              <w:jc w:val="center"/>
              <w:rPr>
                <w:b/>
                <w:bCs/>
                <w:sz w:val="18"/>
                <w:szCs w:val="18"/>
              </w:rPr>
            </w:pPr>
            <w:r w:rsidRPr="00F577CF">
              <w:rPr>
                <w:b/>
                <w:bCs/>
                <w:sz w:val="18"/>
                <w:szCs w:val="18"/>
              </w:rPr>
              <w:t>52 3 00 00000</w:t>
            </w:r>
          </w:p>
        </w:tc>
        <w:tc>
          <w:tcPr>
            <w:tcW w:w="751" w:type="dxa"/>
            <w:tcBorders>
              <w:top w:val="nil"/>
              <w:left w:val="nil"/>
              <w:bottom w:val="single" w:sz="4" w:space="0" w:color="000000"/>
              <w:right w:val="single" w:sz="4" w:space="0" w:color="000000"/>
            </w:tcBorders>
            <w:shd w:val="clear" w:color="auto" w:fill="auto"/>
            <w:vAlign w:val="center"/>
            <w:hideMark/>
          </w:tcPr>
          <w:p w14:paraId="7FA0D1C4"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579C4E5A"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276C02B"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40B6F38F"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5AA88CB" w14:textId="77777777" w:rsidR="00F577CF" w:rsidRPr="00F577CF" w:rsidRDefault="00F577CF" w:rsidP="00F829CB">
            <w:pPr>
              <w:jc w:val="right"/>
              <w:rPr>
                <w:b/>
                <w:bCs/>
                <w:sz w:val="18"/>
                <w:szCs w:val="18"/>
              </w:rPr>
            </w:pPr>
            <w:r w:rsidRPr="00F577CF">
              <w:rPr>
                <w:b/>
                <w:bCs/>
                <w:sz w:val="18"/>
                <w:szCs w:val="18"/>
              </w:rPr>
              <w:t>1 138 781,84</w:t>
            </w:r>
          </w:p>
        </w:tc>
        <w:tc>
          <w:tcPr>
            <w:tcW w:w="1559" w:type="dxa"/>
            <w:tcBorders>
              <w:top w:val="nil"/>
              <w:left w:val="nil"/>
              <w:bottom w:val="single" w:sz="4" w:space="0" w:color="auto"/>
              <w:right w:val="single" w:sz="4" w:space="0" w:color="auto"/>
            </w:tcBorders>
            <w:shd w:val="clear" w:color="auto" w:fill="auto"/>
            <w:vAlign w:val="center"/>
            <w:hideMark/>
          </w:tcPr>
          <w:p w14:paraId="3A4EB767" w14:textId="77777777" w:rsidR="00F577CF" w:rsidRPr="00F577CF" w:rsidRDefault="00F577CF" w:rsidP="00F829CB">
            <w:pPr>
              <w:jc w:val="right"/>
              <w:rPr>
                <w:b/>
                <w:bCs/>
                <w:sz w:val="18"/>
                <w:szCs w:val="18"/>
              </w:rPr>
            </w:pPr>
            <w:r w:rsidRPr="00F577CF">
              <w:rPr>
                <w:b/>
                <w:bCs/>
                <w:sz w:val="18"/>
                <w:szCs w:val="18"/>
              </w:rPr>
              <w:t>757 081,84</w:t>
            </w:r>
          </w:p>
        </w:tc>
        <w:tc>
          <w:tcPr>
            <w:tcW w:w="1417" w:type="dxa"/>
            <w:tcBorders>
              <w:top w:val="nil"/>
              <w:left w:val="nil"/>
              <w:bottom w:val="single" w:sz="4" w:space="0" w:color="auto"/>
              <w:right w:val="single" w:sz="4" w:space="0" w:color="auto"/>
            </w:tcBorders>
            <w:shd w:val="clear" w:color="auto" w:fill="auto"/>
            <w:vAlign w:val="center"/>
            <w:hideMark/>
          </w:tcPr>
          <w:p w14:paraId="78DEB438" w14:textId="77777777" w:rsidR="00F577CF" w:rsidRPr="00F577CF" w:rsidRDefault="00F577CF" w:rsidP="00F829CB">
            <w:pPr>
              <w:jc w:val="right"/>
              <w:rPr>
                <w:b/>
                <w:bCs/>
                <w:sz w:val="18"/>
                <w:szCs w:val="18"/>
              </w:rPr>
            </w:pPr>
            <w:r w:rsidRPr="00F577CF">
              <w:rPr>
                <w:b/>
                <w:bCs/>
                <w:sz w:val="18"/>
                <w:szCs w:val="18"/>
              </w:rPr>
              <w:t>381 700,00</w:t>
            </w:r>
          </w:p>
        </w:tc>
        <w:tc>
          <w:tcPr>
            <w:tcW w:w="851" w:type="dxa"/>
            <w:tcBorders>
              <w:top w:val="nil"/>
              <w:left w:val="nil"/>
              <w:bottom w:val="single" w:sz="4" w:space="0" w:color="auto"/>
              <w:right w:val="single" w:sz="4" w:space="0" w:color="auto"/>
            </w:tcBorders>
            <w:shd w:val="clear" w:color="auto" w:fill="auto"/>
            <w:vAlign w:val="center"/>
            <w:hideMark/>
          </w:tcPr>
          <w:p w14:paraId="12B4C554" w14:textId="77777777" w:rsidR="00F577CF" w:rsidRPr="00F577CF" w:rsidRDefault="00F577CF" w:rsidP="00F829CB">
            <w:pPr>
              <w:jc w:val="right"/>
              <w:rPr>
                <w:b/>
                <w:bCs/>
                <w:sz w:val="18"/>
                <w:szCs w:val="18"/>
              </w:rPr>
            </w:pPr>
            <w:r w:rsidRPr="00F577CF">
              <w:rPr>
                <w:b/>
                <w:bCs/>
                <w:sz w:val="18"/>
                <w:szCs w:val="18"/>
              </w:rPr>
              <w:t>66%</w:t>
            </w:r>
          </w:p>
        </w:tc>
      </w:tr>
      <w:tr w:rsidR="00F577CF" w:rsidRPr="00F577CF" w14:paraId="110CEE5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475957F" w14:textId="77777777" w:rsidR="00F577CF" w:rsidRPr="00F577CF" w:rsidRDefault="00F577CF" w:rsidP="00F829CB">
            <w:pPr>
              <w:rPr>
                <w:b/>
                <w:bCs/>
                <w:sz w:val="18"/>
                <w:szCs w:val="18"/>
              </w:rPr>
            </w:pPr>
            <w:r w:rsidRPr="00F577CF">
              <w:rPr>
                <w:b/>
                <w:bCs/>
                <w:sz w:val="18"/>
                <w:szCs w:val="18"/>
              </w:rPr>
              <w:t>Организация и проведение мероприятий в области муниципальной молодежной политики</w:t>
            </w:r>
          </w:p>
        </w:tc>
        <w:tc>
          <w:tcPr>
            <w:tcW w:w="580" w:type="dxa"/>
            <w:tcBorders>
              <w:top w:val="nil"/>
              <w:left w:val="nil"/>
              <w:bottom w:val="single" w:sz="4" w:space="0" w:color="000000"/>
              <w:right w:val="single" w:sz="4" w:space="0" w:color="000000"/>
            </w:tcBorders>
            <w:shd w:val="clear" w:color="auto" w:fill="auto"/>
            <w:vAlign w:val="center"/>
            <w:hideMark/>
          </w:tcPr>
          <w:p w14:paraId="3DF50D9E"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D183020" w14:textId="77777777" w:rsidR="00F577CF" w:rsidRPr="00F577CF" w:rsidRDefault="00F577CF" w:rsidP="00F829CB">
            <w:pPr>
              <w:jc w:val="center"/>
              <w:rPr>
                <w:b/>
                <w:bCs/>
                <w:sz w:val="18"/>
                <w:szCs w:val="18"/>
              </w:rPr>
            </w:pPr>
            <w:r w:rsidRPr="00F577CF">
              <w:rPr>
                <w:b/>
                <w:bCs/>
                <w:sz w:val="18"/>
                <w:szCs w:val="18"/>
              </w:rPr>
              <w:t>07</w:t>
            </w:r>
          </w:p>
        </w:tc>
        <w:tc>
          <w:tcPr>
            <w:tcW w:w="466" w:type="dxa"/>
            <w:tcBorders>
              <w:top w:val="nil"/>
              <w:left w:val="nil"/>
              <w:bottom w:val="single" w:sz="4" w:space="0" w:color="000000"/>
              <w:right w:val="single" w:sz="4" w:space="0" w:color="000000"/>
            </w:tcBorders>
            <w:shd w:val="clear" w:color="auto" w:fill="auto"/>
            <w:vAlign w:val="center"/>
            <w:hideMark/>
          </w:tcPr>
          <w:p w14:paraId="23FB31A4" w14:textId="77777777" w:rsidR="00F577CF" w:rsidRPr="00F577CF" w:rsidRDefault="00F577CF" w:rsidP="00F829CB">
            <w:pPr>
              <w:jc w:val="center"/>
              <w:rPr>
                <w:b/>
                <w:bCs/>
                <w:sz w:val="18"/>
                <w:szCs w:val="18"/>
              </w:rPr>
            </w:pPr>
            <w:r w:rsidRPr="00F577CF">
              <w:rPr>
                <w:b/>
                <w:bCs/>
                <w:sz w:val="18"/>
                <w:szCs w:val="18"/>
              </w:rPr>
              <w:t>07</w:t>
            </w:r>
          </w:p>
        </w:tc>
        <w:tc>
          <w:tcPr>
            <w:tcW w:w="1509" w:type="dxa"/>
            <w:tcBorders>
              <w:top w:val="nil"/>
              <w:left w:val="nil"/>
              <w:bottom w:val="single" w:sz="4" w:space="0" w:color="000000"/>
              <w:right w:val="single" w:sz="4" w:space="0" w:color="000000"/>
            </w:tcBorders>
            <w:shd w:val="clear" w:color="auto" w:fill="auto"/>
            <w:vAlign w:val="center"/>
            <w:hideMark/>
          </w:tcPr>
          <w:p w14:paraId="76AC1759" w14:textId="77777777" w:rsidR="00F577CF" w:rsidRPr="00F577CF" w:rsidRDefault="00F577CF" w:rsidP="00F829CB">
            <w:pPr>
              <w:jc w:val="center"/>
              <w:rPr>
                <w:b/>
                <w:bCs/>
                <w:sz w:val="18"/>
                <w:szCs w:val="18"/>
              </w:rPr>
            </w:pPr>
            <w:r w:rsidRPr="00F577CF">
              <w:rPr>
                <w:b/>
                <w:bCs/>
                <w:sz w:val="18"/>
                <w:szCs w:val="18"/>
              </w:rPr>
              <w:t>52 3 00 10001</w:t>
            </w:r>
          </w:p>
        </w:tc>
        <w:tc>
          <w:tcPr>
            <w:tcW w:w="751" w:type="dxa"/>
            <w:tcBorders>
              <w:top w:val="nil"/>
              <w:left w:val="nil"/>
              <w:bottom w:val="single" w:sz="4" w:space="0" w:color="000000"/>
              <w:right w:val="single" w:sz="4" w:space="0" w:color="000000"/>
            </w:tcBorders>
            <w:shd w:val="clear" w:color="auto" w:fill="auto"/>
            <w:vAlign w:val="center"/>
            <w:hideMark/>
          </w:tcPr>
          <w:p w14:paraId="4308A911"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3E4AD535"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7E21889"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17D42826"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114EE41" w14:textId="77777777" w:rsidR="00F577CF" w:rsidRPr="00F577CF" w:rsidRDefault="00F577CF" w:rsidP="00F829CB">
            <w:pPr>
              <w:jc w:val="right"/>
              <w:rPr>
                <w:b/>
                <w:bCs/>
                <w:sz w:val="18"/>
                <w:szCs w:val="18"/>
              </w:rPr>
            </w:pPr>
            <w:r w:rsidRPr="00F577CF">
              <w:rPr>
                <w:b/>
                <w:bCs/>
                <w:sz w:val="18"/>
                <w:szCs w:val="18"/>
              </w:rPr>
              <w:t>675 000,00</w:t>
            </w:r>
          </w:p>
        </w:tc>
        <w:tc>
          <w:tcPr>
            <w:tcW w:w="1559" w:type="dxa"/>
            <w:tcBorders>
              <w:top w:val="nil"/>
              <w:left w:val="nil"/>
              <w:bottom w:val="single" w:sz="4" w:space="0" w:color="auto"/>
              <w:right w:val="single" w:sz="4" w:space="0" w:color="auto"/>
            </w:tcBorders>
            <w:shd w:val="clear" w:color="auto" w:fill="auto"/>
            <w:vAlign w:val="center"/>
            <w:hideMark/>
          </w:tcPr>
          <w:p w14:paraId="5B051325" w14:textId="77777777" w:rsidR="00F577CF" w:rsidRPr="00F577CF" w:rsidRDefault="00F577CF" w:rsidP="00F829CB">
            <w:pPr>
              <w:jc w:val="right"/>
              <w:rPr>
                <w:b/>
                <w:bCs/>
                <w:sz w:val="18"/>
                <w:szCs w:val="18"/>
              </w:rPr>
            </w:pPr>
            <w:r w:rsidRPr="00F577CF">
              <w:rPr>
                <w:b/>
                <w:bCs/>
                <w:sz w:val="18"/>
                <w:szCs w:val="18"/>
              </w:rPr>
              <w:t>293 300,00</w:t>
            </w:r>
          </w:p>
        </w:tc>
        <w:tc>
          <w:tcPr>
            <w:tcW w:w="1417" w:type="dxa"/>
            <w:tcBorders>
              <w:top w:val="nil"/>
              <w:left w:val="nil"/>
              <w:bottom w:val="single" w:sz="4" w:space="0" w:color="auto"/>
              <w:right w:val="single" w:sz="4" w:space="0" w:color="auto"/>
            </w:tcBorders>
            <w:shd w:val="clear" w:color="auto" w:fill="auto"/>
            <w:vAlign w:val="center"/>
            <w:hideMark/>
          </w:tcPr>
          <w:p w14:paraId="6CBC62FB" w14:textId="77777777" w:rsidR="00F577CF" w:rsidRPr="00F577CF" w:rsidRDefault="00F577CF" w:rsidP="00F829CB">
            <w:pPr>
              <w:jc w:val="right"/>
              <w:rPr>
                <w:b/>
                <w:bCs/>
                <w:sz w:val="18"/>
                <w:szCs w:val="18"/>
              </w:rPr>
            </w:pPr>
            <w:r w:rsidRPr="00F577CF">
              <w:rPr>
                <w:b/>
                <w:bCs/>
                <w:sz w:val="18"/>
                <w:szCs w:val="18"/>
              </w:rPr>
              <w:t>381 700,00</w:t>
            </w:r>
          </w:p>
        </w:tc>
        <w:tc>
          <w:tcPr>
            <w:tcW w:w="851" w:type="dxa"/>
            <w:tcBorders>
              <w:top w:val="nil"/>
              <w:left w:val="nil"/>
              <w:bottom w:val="single" w:sz="4" w:space="0" w:color="auto"/>
              <w:right w:val="single" w:sz="4" w:space="0" w:color="auto"/>
            </w:tcBorders>
            <w:shd w:val="clear" w:color="auto" w:fill="auto"/>
            <w:vAlign w:val="center"/>
            <w:hideMark/>
          </w:tcPr>
          <w:p w14:paraId="122E30A5" w14:textId="77777777" w:rsidR="00F577CF" w:rsidRPr="00F577CF" w:rsidRDefault="00F577CF" w:rsidP="00F829CB">
            <w:pPr>
              <w:jc w:val="right"/>
              <w:rPr>
                <w:b/>
                <w:bCs/>
                <w:sz w:val="18"/>
                <w:szCs w:val="18"/>
              </w:rPr>
            </w:pPr>
            <w:r w:rsidRPr="00F577CF">
              <w:rPr>
                <w:b/>
                <w:bCs/>
                <w:sz w:val="18"/>
                <w:szCs w:val="18"/>
              </w:rPr>
              <w:t>43%</w:t>
            </w:r>
          </w:p>
        </w:tc>
      </w:tr>
      <w:tr w:rsidR="00F577CF" w:rsidRPr="00F577CF" w14:paraId="2D5671BE"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820C651" w14:textId="77777777" w:rsidR="00F577CF" w:rsidRPr="00F577CF" w:rsidRDefault="00F577CF" w:rsidP="00F829CB">
            <w:pPr>
              <w:rPr>
                <w:b/>
                <w:bCs/>
                <w:sz w:val="18"/>
                <w:szCs w:val="18"/>
              </w:rPr>
            </w:pPr>
            <w:r w:rsidRPr="00F577CF">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tcBorders>
              <w:top w:val="nil"/>
              <w:left w:val="nil"/>
              <w:bottom w:val="single" w:sz="4" w:space="0" w:color="000000"/>
              <w:right w:val="single" w:sz="4" w:space="0" w:color="000000"/>
            </w:tcBorders>
            <w:shd w:val="clear" w:color="auto" w:fill="auto"/>
            <w:vAlign w:val="center"/>
            <w:hideMark/>
          </w:tcPr>
          <w:p w14:paraId="5C64E02D"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4F8F484" w14:textId="77777777" w:rsidR="00F577CF" w:rsidRPr="00F577CF" w:rsidRDefault="00F577CF" w:rsidP="00F829CB">
            <w:pPr>
              <w:jc w:val="center"/>
              <w:rPr>
                <w:b/>
                <w:bCs/>
                <w:sz w:val="18"/>
                <w:szCs w:val="18"/>
              </w:rPr>
            </w:pPr>
            <w:r w:rsidRPr="00F577CF">
              <w:rPr>
                <w:b/>
                <w:bCs/>
                <w:sz w:val="18"/>
                <w:szCs w:val="18"/>
              </w:rPr>
              <w:t>07</w:t>
            </w:r>
          </w:p>
        </w:tc>
        <w:tc>
          <w:tcPr>
            <w:tcW w:w="466" w:type="dxa"/>
            <w:tcBorders>
              <w:top w:val="nil"/>
              <w:left w:val="nil"/>
              <w:bottom w:val="single" w:sz="4" w:space="0" w:color="000000"/>
              <w:right w:val="single" w:sz="4" w:space="0" w:color="000000"/>
            </w:tcBorders>
            <w:shd w:val="clear" w:color="auto" w:fill="auto"/>
            <w:vAlign w:val="center"/>
            <w:hideMark/>
          </w:tcPr>
          <w:p w14:paraId="7DC94171" w14:textId="77777777" w:rsidR="00F577CF" w:rsidRPr="00F577CF" w:rsidRDefault="00F577CF" w:rsidP="00F829CB">
            <w:pPr>
              <w:jc w:val="center"/>
              <w:rPr>
                <w:b/>
                <w:bCs/>
                <w:sz w:val="18"/>
                <w:szCs w:val="18"/>
              </w:rPr>
            </w:pPr>
            <w:r w:rsidRPr="00F577CF">
              <w:rPr>
                <w:b/>
                <w:bCs/>
                <w:sz w:val="18"/>
                <w:szCs w:val="18"/>
              </w:rPr>
              <w:t>07</w:t>
            </w:r>
          </w:p>
        </w:tc>
        <w:tc>
          <w:tcPr>
            <w:tcW w:w="1509" w:type="dxa"/>
            <w:tcBorders>
              <w:top w:val="nil"/>
              <w:left w:val="nil"/>
              <w:bottom w:val="single" w:sz="4" w:space="0" w:color="000000"/>
              <w:right w:val="single" w:sz="4" w:space="0" w:color="000000"/>
            </w:tcBorders>
            <w:shd w:val="clear" w:color="auto" w:fill="auto"/>
            <w:vAlign w:val="center"/>
            <w:hideMark/>
          </w:tcPr>
          <w:p w14:paraId="2CE095EC" w14:textId="77777777" w:rsidR="00F577CF" w:rsidRPr="00F577CF" w:rsidRDefault="00F577CF" w:rsidP="00F829CB">
            <w:pPr>
              <w:jc w:val="center"/>
              <w:rPr>
                <w:b/>
                <w:bCs/>
                <w:sz w:val="18"/>
                <w:szCs w:val="18"/>
              </w:rPr>
            </w:pPr>
            <w:r w:rsidRPr="00F577CF">
              <w:rPr>
                <w:b/>
                <w:bCs/>
                <w:sz w:val="18"/>
                <w:szCs w:val="18"/>
              </w:rPr>
              <w:t>52 3 00 10001</w:t>
            </w:r>
          </w:p>
        </w:tc>
        <w:tc>
          <w:tcPr>
            <w:tcW w:w="751" w:type="dxa"/>
            <w:tcBorders>
              <w:top w:val="nil"/>
              <w:left w:val="nil"/>
              <w:bottom w:val="single" w:sz="4" w:space="0" w:color="000000"/>
              <w:right w:val="single" w:sz="4" w:space="0" w:color="000000"/>
            </w:tcBorders>
            <w:shd w:val="clear" w:color="auto" w:fill="auto"/>
            <w:vAlign w:val="center"/>
            <w:hideMark/>
          </w:tcPr>
          <w:p w14:paraId="3EE43A9A" w14:textId="77777777" w:rsidR="00F577CF" w:rsidRPr="00F577CF" w:rsidRDefault="00F577CF" w:rsidP="00F829CB">
            <w:pPr>
              <w:jc w:val="center"/>
              <w:rPr>
                <w:b/>
                <w:bCs/>
                <w:sz w:val="18"/>
                <w:szCs w:val="18"/>
              </w:rPr>
            </w:pPr>
            <w:r w:rsidRPr="00F577CF">
              <w:rPr>
                <w:b/>
                <w:bCs/>
                <w:sz w:val="18"/>
                <w:szCs w:val="18"/>
              </w:rPr>
              <w:t>100</w:t>
            </w:r>
          </w:p>
        </w:tc>
        <w:tc>
          <w:tcPr>
            <w:tcW w:w="1233" w:type="dxa"/>
            <w:tcBorders>
              <w:top w:val="nil"/>
              <w:left w:val="nil"/>
              <w:bottom w:val="single" w:sz="4" w:space="0" w:color="000000"/>
              <w:right w:val="single" w:sz="4" w:space="0" w:color="000000"/>
            </w:tcBorders>
            <w:shd w:val="clear" w:color="auto" w:fill="auto"/>
            <w:vAlign w:val="center"/>
            <w:hideMark/>
          </w:tcPr>
          <w:p w14:paraId="54A904CE"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32A2B06"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33C17D5E"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0F3401D" w14:textId="77777777" w:rsidR="00F577CF" w:rsidRPr="00F577CF" w:rsidRDefault="00F577CF" w:rsidP="00F829CB">
            <w:pPr>
              <w:jc w:val="right"/>
              <w:rPr>
                <w:b/>
                <w:bCs/>
                <w:i/>
                <w:iCs/>
                <w:sz w:val="18"/>
                <w:szCs w:val="18"/>
              </w:rPr>
            </w:pPr>
            <w:r w:rsidRPr="00F577CF">
              <w:rPr>
                <w:b/>
                <w:bCs/>
                <w:i/>
                <w:iCs/>
                <w:sz w:val="18"/>
                <w:szCs w:val="18"/>
              </w:rPr>
              <w:t>35 000,00</w:t>
            </w:r>
          </w:p>
        </w:tc>
        <w:tc>
          <w:tcPr>
            <w:tcW w:w="1559" w:type="dxa"/>
            <w:tcBorders>
              <w:top w:val="nil"/>
              <w:left w:val="nil"/>
              <w:bottom w:val="single" w:sz="4" w:space="0" w:color="auto"/>
              <w:right w:val="single" w:sz="4" w:space="0" w:color="auto"/>
            </w:tcBorders>
            <w:shd w:val="clear" w:color="auto" w:fill="auto"/>
            <w:vAlign w:val="center"/>
            <w:hideMark/>
          </w:tcPr>
          <w:p w14:paraId="2EEF5E85" w14:textId="77777777" w:rsidR="00F577CF" w:rsidRPr="00F577CF" w:rsidRDefault="00F577CF" w:rsidP="00F829CB">
            <w:pPr>
              <w:jc w:val="right"/>
              <w:rPr>
                <w:b/>
                <w:bCs/>
                <w:i/>
                <w:iCs/>
                <w:sz w:val="18"/>
                <w:szCs w:val="18"/>
              </w:rPr>
            </w:pPr>
            <w:r w:rsidRPr="00F577CF">
              <w:rPr>
                <w:b/>
                <w:bCs/>
                <w:i/>
                <w:iCs/>
                <w:sz w:val="18"/>
                <w:szCs w:val="18"/>
              </w:rPr>
              <w:t>10 800,00</w:t>
            </w:r>
          </w:p>
        </w:tc>
        <w:tc>
          <w:tcPr>
            <w:tcW w:w="1417" w:type="dxa"/>
            <w:tcBorders>
              <w:top w:val="nil"/>
              <w:left w:val="nil"/>
              <w:bottom w:val="single" w:sz="4" w:space="0" w:color="auto"/>
              <w:right w:val="single" w:sz="4" w:space="0" w:color="auto"/>
            </w:tcBorders>
            <w:shd w:val="clear" w:color="auto" w:fill="auto"/>
            <w:vAlign w:val="center"/>
            <w:hideMark/>
          </w:tcPr>
          <w:p w14:paraId="3009E0D2" w14:textId="77777777" w:rsidR="00F577CF" w:rsidRPr="00F577CF" w:rsidRDefault="00F577CF" w:rsidP="00F829CB">
            <w:pPr>
              <w:jc w:val="right"/>
              <w:rPr>
                <w:b/>
                <w:bCs/>
                <w:i/>
                <w:iCs/>
                <w:sz w:val="18"/>
                <w:szCs w:val="18"/>
              </w:rPr>
            </w:pPr>
            <w:r w:rsidRPr="00F577CF">
              <w:rPr>
                <w:b/>
                <w:bCs/>
                <w:i/>
                <w:iCs/>
                <w:sz w:val="18"/>
                <w:szCs w:val="18"/>
              </w:rPr>
              <w:t>24 200,00</w:t>
            </w:r>
          </w:p>
        </w:tc>
        <w:tc>
          <w:tcPr>
            <w:tcW w:w="851" w:type="dxa"/>
            <w:tcBorders>
              <w:top w:val="nil"/>
              <w:left w:val="nil"/>
              <w:bottom w:val="single" w:sz="4" w:space="0" w:color="auto"/>
              <w:right w:val="single" w:sz="4" w:space="0" w:color="auto"/>
            </w:tcBorders>
            <w:shd w:val="clear" w:color="auto" w:fill="auto"/>
            <w:vAlign w:val="center"/>
            <w:hideMark/>
          </w:tcPr>
          <w:p w14:paraId="06029D3A" w14:textId="77777777" w:rsidR="00F577CF" w:rsidRPr="00F577CF" w:rsidRDefault="00F577CF" w:rsidP="00F829CB">
            <w:pPr>
              <w:jc w:val="right"/>
              <w:rPr>
                <w:b/>
                <w:bCs/>
                <w:i/>
                <w:iCs/>
                <w:sz w:val="18"/>
                <w:szCs w:val="18"/>
              </w:rPr>
            </w:pPr>
            <w:r w:rsidRPr="00F577CF">
              <w:rPr>
                <w:b/>
                <w:bCs/>
                <w:i/>
                <w:iCs/>
                <w:sz w:val="18"/>
                <w:szCs w:val="18"/>
              </w:rPr>
              <w:t>31%</w:t>
            </w:r>
          </w:p>
        </w:tc>
      </w:tr>
      <w:tr w:rsidR="00F577CF" w:rsidRPr="00F577CF" w14:paraId="678FFD99"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8565E49" w14:textId="77777777" w:rsidR="00F577CF" w:rsidRPr="00F577CF" w:rsidRDefault="00F577CF" w:rsidP="00F829CB">
            <w:pPr>
              <w:rPr>
                <w:b/>
                <w:bCs/>
                <w:sz w:val="18"/>
                <w:szCs w:val="18"/>
              </w:rPr>
            </w:pPr>
            <w:r w:rsidRPr="00F577CF">
              <w:rPr>
                <w:b/>
                <w:bCs/>
                <w:sz w:val="18"/>
                <w:szCs w:val="18"/>
              </w:rPr>
              <w:t>Расходы на выплаты персоналу государственных (муниципальных) органов</w:t>
            </w:r>
          </w:p>
        </w:tc>
        <w:tc>
          <w:tcPr>
            <w:tcW w:w="580" w:type="dxa"/>
            <w:tcBorders>
              <w:top w:val="nil"/>
              <w:left w:val="nil"/>
              <w:bottom w:val="single" w:sz="4" w:space="0" w:color="000000"/>
              <w:right w:val="single" w:sz="4" w:space="0" w:color="000000"/>
            </w:tcBorders>
            <w:shd w:val="clear" w:color="auto" w:fill="auto"/>
            <w:vAlign w:val="center"/>
            <w:hideMark/>
          </w:tcPr>
          <w:p w14:paraId="546C15AC"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1884AB0" w14:textId="77777777" w:rsidR="00F577CF" w:rsidRPr="00F577CF" w:rsidRDefault="00F577CF" w:rsidP="00F829CB">
            <w:pPr>
              <w:jc w:val="center"/>
              <w:rPr>
                <w:b/>
                <w:bCs/>
                <w:sz w:val="18"/>
                <w:szCs w:val="18"/>
              </w:rPr>
            </w:pPr>
            <w:r w:rsidRPr="00F577CF">
              <w:rPr>
                <w:b/>
                <w:bCs/>
                <w:sz w:val="18"/>
                <w:szCs w:val="18"/>
              </w:rPr>
              <w:t>07</w:t>
            </w:r>
          </w:p>
        </w:tc>
        <w:tc>
          <w:tcPr>
            <w:tcW w:w="466" w:type="dxa"/>
            <w:tcBorders>
              <w:top w:val="nil"/>
              <w:left w:val="nil"/>
              <w:bottom w:val="single" w:sz="4" w:space="0" w:color="000000"/>
              <w:right w:val="single" w:sz="4" w:space="0" w:color="000000"/>
            </w:tcBorders>
            <w:shd w:val="clear" w:color="auto" w:fill="auto"/>
            <w:vAlign w:val="center"/>
            <w:hideMark/>
          </w:tcPr>
          <w:p w14:paraId="74A62EA8" w14:textId="77777777" w:rsidR="00F577CF" w:rsidRPr="00F577CF" w:rsidRDefault="00F577CF" w:rsidP="00F829CB">
            <w:pPr>
              <w:jc w:val="center"/>
              <w:rPr>
                <w:b/>
                <w:bCs/>
                <w:sz w:val="18"/>
                <w:szCs w:val="18"/>
              </w:rPr>
            </w:pPr>
            <w:r w:rsidRPr="00F577CF">
              <w:rPr>
                <w:b/>
                <w:bCs/>
                <w:sz w:val="18"/>
                <w:szCs w:val="18"/>
              </w:rPr>
              <w:t>07</w:t>
            </w:r>
          </w:p>
        </w:tc>
        <w:tc>
          <w:tcPr>
            <w:tcW w:w="1509" w:type="dxa"/>
            <w:tcBorders>
              <w:top w:val="nil"/>
              <w:left w:val="nil"/>
              <w:bottom w:val="single" w:sz="4" w:space="0" w:color="000000"/>
              <w:right w:val="single" w:sz="4" w:space="0" w:color="000000"/>
            </w:tcBorders>
            <w:shd w:val="clear" w:color="auto" w:fill="auto"/>
            <w:vAlign w:val="center"/>
            <w:hideMark/>
          </w:tcPr>
          <w:p w14:paraId="2658D260" w14:textId="77777777" w:rsidR="00F577CF" w:rsidRPr="00F577CF" w:rsidRDefault="00F577CF" w:rsidP="00F829CB">
            <w:pPr>
              <w:jc w:val="center"/>
              <w:rPr>
                <w:b/>
                <w:bCs/>
                <w:sz w:val="18"/>
                <w:szCs w:val="18"/>
              </w:rPr>
            </w:pPr>
            <w:r w:rsidRPr="00F577CF">
              <w:rPr>
                <w:b/>
                <w:bCs/>
                <w:sz w:val="18"/>
                <w:szCs w:val="18"/>
              </w:rPr>
              <w:t>52 3 00 10001</w:t>
            </w:r>
          </w:p>
        </w:tc>
        <w:tc>
          <w:tcPr>
            <w:tcW w:w="751" w:type="dxa"/>
            <w:tcBorders>
              <w:top w:val="nil"/>
              <w:left w:val="nil"/>
              <w:bottom w:val="single" w:sz="4" w:space="0" w:color="000000"/>
              <w:right w:val="single" w:sz="4" w:space="0" w:color="000000"/>
            </w:tcBorders>
            <w:shd w:val="clear" w:color="auto" w:fill="auto"/>
            <w:vAlign w:val="center"/>
            <w:hideMark/>
          </w:tcPr>
          <w:p w14:paraId="388B83B8" w14:textId="77777777" w:rsidR="00F577CF" w:rsidRPr="00F577CF" w:rsidRDefault="00F577CF" w:rsidP="00F829CB">
            <w:pPr>
              <w:jc w:val="center"/>
              <w:rPr>
                <w:b/>
                <w:bCs/>
                <w:sz w:val="18"/>
                <w:szCs w:val="18"/>
              </w:rPr>
            </w:pPr>
            <w:r w:rsidRPr="00F577CF">
              <w:rPr>
                <w:b/>
                <w:bCs/>
                <w:sz w:val="18"/>
                <w:szCs w:val="18"/>
              </w:rPr>
              <w:t>120</w:t>
            </w:r>
          </w:p>
        </w:tc>
        <w:tc>
          <w:tcPr>
            <w:tcW w:w="1233" w:type="dxa"/>
            <w:tcBorders>
              <w:top w:val="nil"/>
              <w:left w:val="nil"/>
              <w:bottom w:val="single" w:sz="4" w:space="0" w:color="000000"/>
              <w:right w:val="single" w:sz="4" w:space="0" w:color="000000"/>
            </w:tcBorders>
            <w:shd w:val="clear" w:color="auto" w:fill="auto"/>
            <w:vAlign w:val="center"/>
            <w:hideMark/>
          </w:tcPr>
          <w:p w14:paraId="5B48F153"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85EE1EF"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0B0E4D11"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EAF4457" w14:textId="77777777" w:rsidR="00F577CF" w:rsidRPr="00F577CF" w:rsidRDefault="00F577CF" w:rsidP="00F829CB">
            <w:pPr>
              <w:jc w:val="right"/>
              <w:rPr>
                <w:b/>
                <w:bCs/>
                <w:i/>
                <w:iCs/>
                <w:sz w:val="18"/>
                <w:szCs w:val="18"/>
              </w:rPr>
            </w:pPr>
            <w:r w:rsidRPr="00F577CF">
              <w:rPr>
                <w:b/>
                <w:bCs/>
                <w:i/>
                <w:iCs/>
                <w:sz w:val="18"/>
                <w:szCs w:val="18"/>
              </w:rPr>
              <w:t>35 000,00</w:t>
            </w:r>
          </w:p>
        </w:tc>
        <w:tc>
          <w:tcPr>
            <w:tcW w:w="1559" w:type="dxa"/>
            <w:tcBorders>
              <w:top w:val="nil"/>
              <w:left w:val="nil"/>
              <w:bottom w:val="single" w:sz="4" w:space="0" w:color="auto"/>
              <w:right w:val="single" w:sz="4" w:space="0" w:color="auto"/>
            </w:tcBorders>
            <w:shd w:val="clear" w:color="auto" w:fill="auto"/>
            <w:vAlign w:val="center"/>
            <w:hideMark/>
          </w:tcPr>
          <w:p w14:paraId="64DD9C2A" w14:textId="77777777" w:rsidR="00F577CF" w:rsidRPr="00F577CF" w:rsidRDefault="00F577CF" w:rsidP="00F829CB">
            <w:pPr>
              <w:jc w:val="right"/>
              <w:rPr>
                <w:b/>
                <w:bCs/>
                <w:i/>
                <w:iCs/>
                <w:sz w:val="18"/>
                <w:szCs w:val="18"/>
              </w:rPr>
            </w:pPr>
            <w:r w:rsidRPr="00F577CF">
              <w:rPr>
                <w:b/>
                <w:bCs/>
                <w:i/>
                <w:iCs/>
                <w:sz w:val="18"/>
                <w:szCs w:val="18"/>
              </w:rPr>
              <w:t>10 800,00</w:t>
            </w:r>
          </w:p>
        </w:tc>
        <w:tc>
          <w:tcPr>
            <w:tcW w:w="1417" w:type="dxa"/>
            <w:tcBorders>
              <w:top w:val="nil"/>
              <w:left w:val="nil"/>
              <w:bottom w:val="single" w:sz="4" w:space="0" w:color="auto"/>
              <w:right w:val="single" w:sz="4" w:space="0" w:color="auto"/>
            </w:tcBorders>
            <w:shd w:val="clear" w:color="auto" w:fill="auto"/>
            <w:vAlign w:val="center"/>
            <w:hideMark/>
          </w:tcPr>
          <w:p w14:paraId="24BCD9F1" w14:textId="77777777" w:rsidR="00F577CF" w:rsidRPr="00F577CF" w:rsidRDefault="00F577CF" w:rsidP="00F829CB">
            <w:pPr>
              <w:jc w:val="right"/>
              <w:rPr>
                <w:b/>
                <w:bCs/>
                <w:i/>
                <w:iCs/>
                <w:sz w:val="18"/>
                <w:szCs w:val="18"/>
              </w:rPr>
            </w:pPr>
            <w:r w:rsidRPr="00F577CF">
              <w:rPr>
                <w:b/>
                <w:bCs/>
                <w:i/>
                <w:iCs/>
                <w:sz w:val="18"/>
                <w:szCs w:val="18"/>
              </w:rPr>
              <w:t>24 200,00</w:t>
            </w:r>
          </w:p>
        </w:tc>
        <w:tc>
          <w:tcPr>
            <w:tcW w:w="851" w:type="dxa"/>
            <w:tcBorders>
              <w:top w:val="nil"/>
              <w:left w:val="nil"/>
              <w:bottom w:val="single" w:sz="4" w:space="0" w:color="auto"/>
              <w:right w:val="single" w:sz="4" w:space="0" w:color="auto"/>
            </w:tcBorders>
            <w:shd w:val="clear" w:color="auto" w:fill="auto"/>
            <w:vAlign w:val="center"/>
            <w:hideMark/>
          </w:tcPr>
          <w:p w14:paraId="7C01AE7D" w14:textId="77777777" w:rsidR="00F577CF" w:rsidRPr="00F577CF" w:rsidRDefault="00F577CF" w:rsidP="00F829CB">
            <w:pPr>
              <w:jc w:val="right"/>
              <w:rPr>
                <w:b/>
                <w:bCs/>
                <w:i/>
                <w:iCs/>
                <w:sz w:val="18"/>
                <w:szCs w:val="18"/>
              </w:rPr>
            </w:pPr>
            <w:r w:rsidRPr="00F577CF">
              <w:rPr>
                <w:b/>
                <w:bCs/>
                <w:i/>
                <w:iCs/>
                <w:sz w:val="18"/>
                <w:szCs w:val="18"/>
              </w:rPr>
              <w:t>31%</w:t>
            </w:r>
          </w:p>
        </w:tc>
      </w:tr>
      <w:tr w:rsidR="00F577CF" w:rsidRPr="00F577CF" w14:paraId="7C0A1DA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A00D118" w14:textId="77777777" w:rsidR="00F577CF" w:rsidRPr="00F577CF" w:rsidRDefault="00F577CF" w:rsidP="00F829CB">
            <w:pPr>
              <w:rPr>
                <w:b/>
                <w:bCs/>
                <w:sz w:val="18"/>
                <w:szCs w:val="18"/>
              </w:rPr>
            </w:pPr>
            <w:r w:rsidRPr="00F577CF">
              <w:rPr>
                <w:b/>
                <w:bCs/>
                <w:sz w:val="18"/>
                <w:szCs w:val="18"/>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580" w:type="dxa"/>
            <w:tcBorders>
              <w:top w:val="nil"/>
              <w:left w:val="nil"/>
              <w:bottom w:val="single" w:sz="4" w:space="0" w:color="000000"/>
              <w:right w:val="single" w:sz="4" w:space="0" w:color="000000"/>
            </w:tcBorders>
            <w:shd w:val="clear" w:color="auto" w:fill="auto"/>
            <w:vAlign w:val="center"/>
            <w:hideMark/>
          </w:tcPr>
          <w:p w14:paraId="2C623886"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F1F2600" w14:textId="77777777" w:rsidR="00F577CF" w:rsidRPr="00F577CF" w:rsidRDefault="00F577CF" w:rsidP="00F829CB">
            <w:pPr>
              <w:jc w:val="center"/>
              <w:rPr>
                <w:b/>
                <w:bCs/>
                <w:sz w:val="18"/>
                <w:szCs w:val="18"/>
              </w:rPr>
            </w:pPr>
            <w:r w:rsidRPr="00F577CF">
              <w:rPr>
                <w:b/>
                <w:bCs/>
                <w:sz w:val="18"/>
                <w:szCs w:val="18"/>
              </w:rPr>
              <w:t>07</w:t>
            </w:r>
          </w:p>
        </w:tc>
        <w:tc>
          <w:tcPr>
            <w:tcW w:w="466" w:type="dxa"/>
            <w:tcBorders>
              <w:top w:val="nil"/>
              <w:left w:val="nil"/>
              <w:bottom w:val="single" w:sz="4" w:space="0" w:color="000000"/>
              <w:right w:val="single" w:sz="4" w:space="0" w:color="000000"/>
            </w:tcBorders>
            <w:shd w:val="clear" w:color="auto" w:fill="auto"/>
            <w:vAlign w:val="center"/>
            <w:hideMark/>
          </w:tcPr>
          <w:p w14:paraId="7901A61D" w14:textId="77777777" w:rsidR="00F577CF" w:rsidRPr="00F577CF" w:rsidRDefault="00F577CF" w:rsidP="00F829CB">
            <w:pPr>
              <w:jc w:val="center"/>
              <w:rPr>
                <w:b/>
                <w:bCs/>
                <w:sz w:val="18"/>
                <w:szCs w:val="18"/>
              </w:rPr>
            </w:pPr>
            <w:r w:rsidRPr="00F577CF">
              <w:rPr>
                <w:b/>
                <w:bCs/>
                <w:sz w:val="18"/>
                <w:szCs w:val="18"/>
              </w:rPr>
              <w:t>07</w:t>
            </w:r>
          </w:p>
        </w:tc>
        <w:tc>
          <w:tcPr>
            <w:tcW w:w="1509" w:type="dxa"/>
            <w:tcBorders>
              <w:top w:val="nil"/>
              <w:left w:val="nil"/>
              <w:bottom w:val="single" w:sz="4" w:space="0" w:color="000000"/>
              <w:right w:val="single" w:sz="4" w:space="0" w:color="000000"/>
            </w:tcBorders>
            <w:shd w:val="clear" w:color="auto" w:fill="auto"/>
            <w:vAlign w:val="center"/>
            <w:hideMark/>
          </w:tcPr>
          <w:p w14:paraId="4F4E97C0" w14:textId="77777777" w:rsidR="00F577CF" w:rsidRPr="00F577CF" w:rsidRDefault="00F577CF" w:rsidP="00F829CB">
            <w:pPr>
              <w:jc w:val="center"/>
              <w:rPr>
                <w:b/>
                <w:bCs/>
                <w:sz w:val="18"/>
                <w:szCs w:val="18"/>
              </w:rPr>
            </w:pPr>
            <w:r w:rsidRPr="00F577CF">
              <w:rPr>
                <w:b/>
                <w:bCs/>
                <w:sz w:val="18"/>
                <w:szCs w:val="18"/>
              </w:rPr>
              <w:t>52 3 00 10001</w:t>
            </w:r>
          </w:p>
        </w:tc>
        <w:tc>
          <w:tcPr>
            <w:tcW w:w="751" w:type="dxa"/>
            <w:tcBorders>
              <w:top w:val="nil"/>
              <w:left w:val="nil"/>
              <w:bottom w:val="single" w:sz="4" w:space="0" w:color="000000"/>
              <w:right w:val="single" w:sz="4" w:space="0" w:color="000000"/>
            </w:tcBorders>
            <w:shd w:val="clear" w:color="auto" w:fill="auto"/>
            <w:vAlign w:val="center"/>
            <w:hideMark/>
          </w:tcPr>
          <w:p w14:paraId="15208C46" w14:textId="77777777" w:rsidR="00F577CF" w:rsidRPr="00F577CF" w:rsidRDefault="00F577CF" w:rsidP="00F829CB">
            <w:pPr>
              <w:jc w:val="center"/>
              <w:rPr>
                <w:b/>
                <w:bCs/>
                <w:sz w:val="18"/>
                <w:szCs w:val="18"/>
              </w:rPr>
            </w:pPr>
            <w:r w:rsidRPr="00F577CF">
              <w:rPr>
                <w:b/>
                <w:bCs/>
                <w:sz w:val="18"/>
                <w:szCs w:val="18"/>
              </w:rPr>
              <w:t>123</w:t>
            </w:r>
          </w:p>
        </w:tc>
        <w:tc>
          <w:tcPr>
            <w:tcW w:w="1233" w:type="dxa"/>
            <w:tcBorders>
              <w:top w:val="nil"/>
              <w:left w:val="nil"/>
              <w:bottom w:val="single" w:sz="4" w:space="0" w:color="000000"/>
              <w:right w:val="single" w:sz="4" w:space="0" w:color="000000"/>
            </w:tcBorders>
            <w:shd w:val="clear" w:color="auto" w:fill="auto"/>
            <w:vAlign w:val="center"/>
            <w:hideMark/>
          </w:tcPr>
          <w:p w14:paraId="1CB22602"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968E6A0"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48648867"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3D1B00F" w14:textId="77777777" w:rsidR="00F577CF" w:rsidRPr="00F577CF" w:rsidRDefault="00F577CF" w:rsidP="00F829CB">
            <w:pPr>
              <w:jc w:val="right"/>
              <w:rPr>
                <w:b/>
                <w:bCs/>
                <w:i/>
                <w:iCs/>
                <w:sz w:val="18"/>
                <w:szCs w:val="18"/>
              </w:rPr>
            </w:pPr>
            <w:r w:rsidRPr="00F577CF">
              <w:rPr>
                <w:b/>
                <w:bCs/>
                <w:i/>
                <w:iCs/>
                <w:sz w:val="18"/>
                <w:szCs w:val="18"/>
              </w:rPr>
              <w:t>35 000,00</w:t>
            </w:r>
          </w:p>
        </w:tc>
        <w:tc>
          <w:tcPr>
            <w:tcW w:w="1559" w:type="dxa"/>
            <w:tcBorders>
              <w:top w:val="nil"/>
              <w:left w:val="nil"/>
              <w:bottom w:val="single" w:sz="4" w:space="0" w:color="auto"/>
              <w:right w:val="single" w:sz="4" w:space="0" w:color="auto"/>
            </w:tcBorders>
            <w:shd w:val="clear" w:color="auto" w:fill="auto"/>
            <w:vAlign w:val="center"/>
            <w:hideMark/>
          </w:tcPr>
          <w:p w14:paraId="2E5C04B8" w14:textId="77777777" w:rsidR="00F577CF" w:rsidRPr="00F577CF" w:rsidRDefault="00F577CF" w:rsidP="00F829CB">
            <w:pPr>
              <w:jc w:val="right"/>
              <w:rPr>
                <w:b/>
                <w:bCs/>
                <w:i/>
                <w:iCs/>
                <w:sz w:val="18"/>
                <w:szCs w:val="18"/>
              </w:rPr>
            </w:pPr>
            <w:r w:rsidRPr="00F577CF">
              <w:rPr>
                <w:b/>
                <w:bCs/>
                <w:i/>
                <w:iCs/>
                <w:sz w:val="18"/>
                <w:szCs w:val="18"/>
              </w:rPr>
              <w:t>10 800,00</w:t>
            </w:r>
          </w:p>
        </w:tc>
        <w:tc>
          <w:tcPr>
            <w:tcW w:w="1417" w:type="dxa"/>
            <w:tcBorders>
              <w:top w:val="nil"/>
              <w:left w:val="nil"/>
              <w:bottom w:val="single" w:sz="4" w:space="0" w:color="auto"/>
              <w:right w:val="single" w:sz="4" w:space="0" w:color="auto"/>
            </w:tcBorders>
            <w:shd w:val="clear" w:color="auto" w:fill="auto"/>
            <w:vAlign w:val="center"/>
            <w:hideMark/>
          </w:tcPr>
          <w:p w14:paraId="1B2DD572" w14:textId="77777777" w:rsidR="00F577CF" w:rsidRPr="00F577CF" w:rsidRDefault="00F577CF" w:rsidP="00F829CB">
            <w:pPr>
              <w:jc w:val="right"/>
              <w:rPr>
                <w:b/>
                <w:bCs/>
                <w:i/>
                <w:iCs/>
                <w:sz w:val="18"/>
                <w:szCs w:val="18"/>
              </w:rPr>
            </w:pPr>
            <w:r w:rsidRPr="00F577CF">
              <w:rPr>
                <w:b/>
                <w:bCs/>
                <w:i/>
                <w:iCs/>
                <w:sz w:val="18"/>
                <w:szCs w:val="18"/>
              </w:rPr>
              <w:t>24 200,00</w:t>
            </w:r>
          </w:p>
        </w:tc>
        <w:tc>
          <w:tcPr>
            <w:tcW w:w="851" w:type="dxa"/>
            <w:tcBorders>
              <w:top w:val="nil"/>
              <w:left w:val="nil"/>
              <w:bottom w:val="single" w:sz="4" w:space="0" w:color="auto"/>
              <w:right w:val="single" w:sz="4" w:space="0" w:color="auto"/>
            </w:tcBorders>
            <w:shd w:val="clear" w:color="auto" w:fill="auto"/>
            <w:vAlign w:val="center"/>
            <w:hideMark/>
          </w:tcPr>
          <w:p w14:paraId="48623EA5" w14:textId="77777777" w:rsidR="00F577CF" w:rsidRPr="00F577CF" w:rsidRDefault="00F577CF" w:rsidP="00F829CB">
            <w:pPr>
              <w:jc w:val="right"/>
              <w:rPr>
                <w:b/>
                <w:bCs/>
                <w:i/>
                <w:iCs/>
                <w:sz w:val="18"/>
                <w:szCs w:val="18"/>
              </w:rPr>
            </w:pPr>
            <w:r w:rsidRPr="00F577CF">
              <w:rPr>
                <w:b/>
                <w:bCs/>
                <w:i/>
                <w:iCs/>
                <w:sz w:val="18"/>
                <w:szCs w:val="18"/>
              </w:rPr>
              <w:t>31%</w:t>
            </w:r>
          </w:p>
        </w:tc>
      </w:tr>
      <w:tr w:rsidR="00F577CF" w:rsidRPr="00F577CF" w14:paraId="2C979AC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B21589B" w14:textId="77777777" w:rsidR="00F577CF" w:rsidRPr="00F577CF" w:rsidRDefault="00F577CF" w:rsidP="00F829CB">
            <w:pPr>
              <w:rPr>
                <w:sz w:val="18"/>
                <w:szCs w:val="18"/>
              </w:rPr>
            </w:pPr>
            <w:r w:rsidRPr="00F577CF">
              <w:rPr>
                <w:sz w:val="18"/>
                <w:szCs w:val="18"/>
              </w:rPr>
              <w:t>Иные работы, услуги</w:t>
            </w:r>
          </w:p>
        </w:tc>
        <w:tc>
          <w:tcPr>
            <w:tcW w:w="580" w:type="dxa"/>
            <w:tcBorders>
              <w:top w:val="nil"/>
              <w:left w:val="nil"/>
              <w:bottom w:val="single" w:sz="4" w:space="0" w:color="000000"/>
              <w:right w:val="single" w:sz="4" w:space="0" w:color="000000"/>
            </w:tcBorders>
            <w:shd w:val="clear" w:color="auto" w:fill="auto"/>
            <w:vAlign w:val="center"/>
            <w:hideMark/>
          </w:tcPr>
          <w:p w14:paraId="3950F55F"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1E206CA" w14:textId="77777777" w:rsidR="00F577CF" w:rsidRPr="00F577CF" w:rsidRDefault="00F577CF" w:rsidP="00F829CB">
            <w:pPr>
              <w:jc w:val="center"/>
              <w:rPr>
                <w:sz w:val="18"/>
                <w:szCs w:val="18"/>
              </w:rPr>
            </w:pPr>
            <w:r w:rsidRPr="00F577CF">
              <w:rPr>
                <w:sz w:val="18"/>
                <w:szCs w:val="18"/>
              </w:rPr>
              <w:t>07</w:t>
            </w:r>
          </w:p>
        </w:tc>
        <w:tc>
          <w:tcPr>
            <w:tcW w:w="466" w:type="dxa"/>
            <w:tcBorders>
              <w:top w:val="nil"/>
              <w:left w:val="nil"/>
              <w:bottom w:val="single" w:sz="4" w:space="0" w:color="000000"/>
              <w:right w:val="single" w:sz="4" w:space="0" w:color="000000"/>
            </w:tcBorders>
            <w:shd w:val="clear" w:color="auto" w:fill="auto"/>
            <w:vAlign w:val="center"/>
            <w:hideMark/>
          </w:tcPr>
          <w:p w14:paraId="072B65F4" w14:textId="77777777" w:rsidR="00F577CF" w:rsidRPr="00F577CF" w:rsidRDefault="00F577CF" w:rsidP="00F829CB">
            <w:pPr>
              <w:jc w:val="center"/>
              <w:rPr>
                <w:sz w:val="18"/>
                <w:szCs w:val="18"/>
              </w:rPr>
            </w:pPr>
            <w:r w:rsidRPr="00F577CF">
              <w:rPr>
                <w:sz w:val="18"/>
                <w:szCs w:val="18"/>
              </w:rPr>
              <w:t>07</w:t>
            </w:r>
          </w:p>
        </w:tc>
        <w:tc>
          <w:tcPr>
            <w:tcW w:w="1509" w:type="dxa"/>
            <w:tcBorders>
              <w:top w:val="nil"/>
              <w:left w:val="nil"/>
              <w:bottom w:val="single" w:sz="4" w:space="0" w:color="000000"/>
              <w:right w:val="single" w:sz="4" w:space="0" w:color="000000"/>
            </w:tcBorders>
            <w:shd w:val="clear" w:color="auto" w:fill="auto"/>
            <w:vAlign w:val="center"/>
            <w:hideMark/>
          </w:tcPr>
          <w:p w14:paraId="26F2EAC7" w14:textId="77777777" w:rsidR="00F577CF" w:rsidRPr="00F577CF" w:rsidRDefault="00F577CF" w:rsidP="00F829CB">
            <w:pPr>
              <w:jc w:val="center"/>
              <w:rPr>
                <w:sz w:val="18"/>
                <w:szCs w:val="18"/>
              </w:rPr>
            </w:pPr>
            <w:r w:rsidRPr="00F577CF">
              <w:rPr>
                <w:sz w:val="18"/>
                <w:szCs w:val="18"/>
              </w:rPr>
              <w:t>52 3 00 10001</w:t>
            </w:r>
          </w:p>
        </w:tc>
        <w:tc>
          <w:tcPr>
            <w:tcW w:w="751" w:type="dxa"/>
            <w:tcBorders>
              <w:top w:val="nil"/>
              <w:left w:val="nil"/>
              <w:bottom w:val="single" w:sz="4" w:space="0" w:color="000000"/>
              <w:right w:val="single" w:sz="4" w:space="0" w:color="000000"/>
            </w:tcBorders>
            <w:shd w:val="clear" w:color="auto" w:fill="auto"/>
            <w:vAlign w:val="center"/>
            <w:hideMark/>
          </w:tcPr>
          <w:p w14:paraId="5025A36B" w14:textId="77777777" w:rsidR="00F577CF" w:rsidRPr="00F577CF" w:rsidRDefault="00F577CF" w:rsidP="00F829CB">
            <w:pPr>
              <w:jc w:val="center"/>
              <w:rPr>
                <w:sz w:val="18"/>
                <w:szCs w:val="18"/>
              </w:rPr>
            </w:pPr>
            <w:r w:rsidRPr="00F577CF">
              <w:rPr>
                <w:sz w:val="18"/>
                <w:szCs w:val="18"/>
              </w:rPr>
              <w:t>123</w:t>
            </w:r>
          </w:p>
        </w:tc>
        <w:tc>
          <w:tcPr>
            <w:tcW w:w="1233" w:type="dxa"/>
            <w:tcBorders>
              <w:top w:val="nil"/>
              <w:left w:val="nil"/>
              <w:bottom w:val="single" w:sz="4" w:space="0" w:color="000000"/>
              <w:right w:val="single" w:sz="4" w:space="0" w:color="000000"/>
            </w:tcBorders>
            <w:shd w:val="clear" w:color="auto" w:fill="auto"/>
            <w:vAlign w:val="center"/>
            <w:hideMark/>
          </w:tcPr>
          <w:p w14:paraId="4EFB1284"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1023935"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1D596545"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98ED8B1" w14:textId="77777777" w:rsidR="00F577CF" w:rsidRPr="00F577CF" w:rsidRDefault="00F577CF" w:rsidP="00F829CB">
            <w:pPr>
              <w:jc w:val="right"/>
              <w:rPr>
                <w:sz w:val="18"/>
                <w:szCs w:val="18"/>
              </w:rPr>
            </w:pPr>
            <w:r w:rsidRPr="00F577CF">
              <w:rPr>
                <w:sz w:val="18"/>
                <w:szCs w:val="18"/>
              </w:rPr>
              <w:t>35 000,00</w:t>
            </w:r>
          </w:p>
        </w:tc>
        <w:tc>
          <w:tcPr>
            <w:tcW w:w="1559" w:type="dxa"/>
            <w:tcBorders>
              <w:top w:val="nil"/>
              <w:left w:val="nil"/>
              <w:bottom w:val="single" w:sz="4" w:space="0" w:color="auto"/>
              <w:right w:val="single" w:sz="4" w:space="0" w:color="auto"/>
            </w:tcBorders>
            <w:shd w:val="clear" w:color="auto" w:fill="auto"/>
            <w:vAlign w:val="center"/>
            <w:hideMark/>
          </w:tcPr>
          <w:p w14:paraId="481BC2DC" w14:textId="77777777" w:rsidR="00F577CF" w:rsidRPr="00F577CF" w:rsidRDefault="00F577CF" w:rsidP="00F829CB">
            <w:pPr>
              <w:jc w:val="right"/>
              <w:rPr>
                <w:sz w:val="18"/>
                <w:szCs w:val="18"/>
              </w:rPr>
            </w:pPr>
            <w:r w:rsidRPr="00F577CF">
              <w:rPr>
                <w:sz w:val="18"/>
                <w:szCs w:val="18"/>
              </w:rPr>
              <w:t>10 800,00</w:t>
            </w:r>
          </w:p>
        </w:tc>
        <w:tc>
          <w:tcPr>
            <w:tcW w:w="1417" w:type="dxa"/>
            <w:tcBorders>
              <w:top w:val="nil"/>
              <w:left w:val="nil"/>
              <w:bottom w:val="single" w:sz="4" w:space="0" w:color="auto"/>
              <w:right w:val="single" w:sz="4" w:space="0" w:color="auto"/>
            </w:tcBorders>
            <w:shd w:val="clear" w:color="auto" w:fill="auto"/>
            <w:vAlign w:val="center"/>
            <w:hideMark/>
          </w:tcPr>
          <w:p w14:paraId="6C0F537A" w14:textId="77777777" w:rsidR="00F577CF" w:rsidRPr="00F577CF" w:rsidRDefault="00F577CF" w:rsidP="00F829CB">
            <w:pPr>
              <w:jc w:val="right"/>
              <w:rPr>
                <w:sz w:val="18"/>
                <w:szCs w:val="18"/>
              </w:rPr>
            </w:pPr>
            <w:r w:rsidRPr="00F577CF">
              <w:rPr>
                <w:sz w:val="18"/>
                <w:szCs w:val="18"/>
              </w:rPr>
              <w:t>24 200,00</w:t>
            </w:r>
          </w:p>
        </w:tc>
        <w:tc>
          <w:tcPr>
            <w:tcW w:w="851" w:type="dxa"/>
            <w:tcBorders>
              <w:top w:val="nil"/>
              <w:left w:val="nil"/>
              <w:bottom w:val="single" w:sz="4" w:space="0" w:color="auto"/>
              <w:right w:val="single" w:sz="4" w:space="0" w:color="auto"/>
            </w:tcBorders>
            <w:shd w:val="clear" w:color="auto" w:fill="auto"/>
            <w:vAlign w:val="center"/>
            <w:hideMark/>
          </w:tcPr>
          <w:p w14:paraId="23025C31" w14:textId="77777777" w:rsidR="00F577CF" w:rsidRPr="00F577CF" w:rsidRDefault="00F577CF" w:rsidP="00F829CB">
            <w:pPr>
              <w:jc w:val="right"/>
              <w:rPr>
                <w:sz w:val="18"/>
                <w:szCs w:val="18"/>
              </w:rPr>
            </w:pPr>
            <w:r w:rsidRPr="00F577CF">
              <w:rPr>
                <w:sz w:val="18"/>
                <w:szCs w:val="18"/>
              </w:rPr>
              <w:t>31%</w:t>
            </w:r>
          </w:p>
        </w:tc>
      </w:tr>
      <w:tr w:rsidR="00F577CF" w:rsidRPr="00F577CF" w14:paraId="42E43E0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F1A332A" w14:textId="77777777" w:rsidR="00F577CF" w:rsidRPr="00F577CF" w:rsidRDefault="00F577CF" w:rsidP="00F829CB">
            <w:pPr>
              <w:rPr>
                <w:sz w:val="18"/>
                <w:szCs w:val="18"/>
              </w:rPr>
            </w:pPr>
            <w:r w:rsidRPr="00F577CF">
              <w:rPr>
                <w:sz w:val="18"/>
                <w:szCs w:val="18"/>
              </w:rPr>
              <w:t>Иные работы, услуги по подст.226</w:t>
            </w:r>
          </w:p>
        </w:tc>
        <w:tc>
          <w:tcPr>
            <w:tcW w:w="580" w:type="dxa"/>
            <w:tcBorders>
              <w:top w:val="nil"/>
              <w:left w:val="nil"/>
              <w:bottom w:val="single" w:sz="4" w:space="0" w:color="000000"/>
              <w:right w:val="single" w:sz="4" w:space="0" w:color="000000"/>
            </w:tcBorders>
            <w:shd w:val="clear" w:color="auto" w:fill="auto"/>
            <w:vAlign w:val="center"/>
            <w:hideMark/>
          </w:tcPr>
          <w:p w14:paraId="3B29AECB"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9238819" w14:textId="77777777" w:rsidR="00F577CF" w:rsidRPr="00F577CF" w:rsidRDefault="00F577CF" w:rsidP="00F829CB">
            <w:pPr>
              <w:jc w:val="center"/>
              <w:rPr>
                <w:sz w:val="18"/>
                <w:szCs w:val="18"/>
              </w:rPr>
            </w:pPr>
            <w:r w:rsidRPr="00F577CF">
              <w:rPr>
                <w:sz w:val="18"/>
                <w:szCs w:val="18"/>
              </w:rPr>
              <w:t>07</w:t>
            </w:r>
          </w:p>
        </w:tc>
        <w:tc>
          <w:tcPr>
            <w:tcW w:w="466" w:type="dxa"/>
            <w:tcBorders>
              <w:top w:val="nil"/>
              <w:left w:val="nil"/>
              <w:bottom w:val="single" w:sz="4" w:space="0" w:color="000000"/>
              <w:right w:val="single" w:sz="4" w:space="0" w:color="000000"/>
            </w:tcBorders>
            <w:shd w:val="clear" w:color="auto" w:fill="auto"/>
            <w:vAlign w:val="center"/>
            <w:hideMark/>
          </w:tcPr>
          <w:p w14:paraId="73290590" w14:textId="77777777" w:rsidR="00F577CF" w:rsidRPr="00F577CF" w:rsidRDefault="00F577CF" w:rsidP="00F829CB">
            <w:pPr>
              <w:jc w:val="center"/>
              <w:rPr>
                <w:sz w:val="18"/>
                <w:szCs w:val="18"/>
              </w:rPr>
            </w:pPr>
            <w:r w:rsidRPr="00F577CF">
              <w:rPr>
                <w:sz w:val="18"/>
                <w:szCs w:val="18"/>
              </w:rPr>
              <w:t>07</w:t>
            </w:r>
          </w:p>
        </w:tc>
        <w:tc>
          <w:tcPr>
            <w:tcW w:w="1509" w:type="dxa"/>
            <w:tcBorders>
              <w:top w:val="nil"/>
              <w:left w:val="nil"/>
              <w:bottom w:val="single" w:sz="4" w:space="0" w:color="000000"/>
              <w:right w:val="single" w:sz="4" w:space="0" w:color="000000"/>
            </w:tcBorders>
            <w:shd w:val="clear" w:color="auto" w:fill="auto"/>
            <w:vAlign w:val="center"/>
            <w:hideMark/>
          </w:tcPr>
          <w:p w14:paraId="07C76764" w14:textId="77777777" w:rsidR="00F577CF" w:rsidRPr="00F577CF" w:rsidRDefault="00F577CF" w:rsidP="00F829CB">
            <w:pPr>
              <w:jc w:val="center"/>
              <w:rPr>
                <w:sz w:val="18"/>
                <w:szCs w:val="18"/>
              </w:rPr>
            </w:pPr>
            <w:r w:rsidRPr="00F577CF">
              <w:rPr>
                <w:sz w:val="18"/>
                <w:szCs w:val="18"/>
              </w:rPr>
              <w:t>52 3 00 10001</w:t>
            </w:r>
          </w:p>
        </w:tc>
        <w:tc>
          <w:tcPr>
            <w:tcW w:w="751" w:type="dxa"/>
            <w:tcBorders>
              <w:top w:val="nil"/>
              <w:left w:val="nil"/>
              <w:bottom w:val="single" w:sz="4" w:space="0" w:color="000000"/>
              <w:right w:val="single" w:sz="4" w:space="0" w:color="000000"/>
            </w:tcBorders>
            <w:shd w:val="clear" w:color="auto" w:fill="auto"/>
            <w:vAlign w:val="center"/>
            <w:hideMark/>
          </w:tcPr>
          <w:p w14:paraId="07D62765" w14:textId="77777777" w:rsidR="00F577CF" w:rsidRPr="00F577CF" w:rsidRDefault="00F577CF" w:rsidP="00F829CB">
            <w:pPr>
              <w:jc w:val="center"/>
              <w:rPr>
                <w:sz w:val="18"/>
                <w:szCs w:val="18"/>
              </w:rPr>
            </w:pPr>
            <w:r w:rsidRPr="00F577CF">
              <w:rPr>
                <w:sz w:val="18"/>
                <w:szCs w:val="18"/>
              </w:rPr>
              <w:t>123</w:t>
            </w:r>
          </w:p>
        </w:tc>
        <w:tc>
          <w:tcPr>
            <w:tcW w:w="1233" w:type="dxa"/>
            <w:tcBorders>
              <w:top w:val="nil"/>
              <w:left w:val="nil"/>
              <w:bottom w:val="single" w:sz="4" w:space="0" w:color="000000"/>
              <w:right w:val="single" w:sz="4" w:space="0" w:color="000000"/>
            </w:tcBorders>
            <w:shd w:val="clear" w:color="auto" w:fill="auto"/>
            <w:vAlign w:val="center"/>
            <w:hideMark/>
          </w:tcPr>
          <w:p w14:paraId="3DB20CC8"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2A12C3F"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2C2B53B1" w14:textId="77777777" w:rsidR="00F577CF" w:rsidRPr="00F577CF" w:rsidRDefault="00F577CF" w:rsidP="00F829CB">
            <w:pPr>
              <w:jc w:val="center"/>
              <w:rPr>
                <w:sz w:val="18"/>
                <w:szCs w:val="18"/>
              </w:rPr>
            </w:pPr>
            <w:r w:rsidRPr="00F577CF">
              <w:rPr>
                <w:sz w:val="18"/>
                <w:szCs w:val="18"/>
              </w:rPr>
              <w:t>1140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53668DF" w14:textId="77777777" w:rsidR="00F577CF" w:rsidRPr="00F577CF" w:rsidRDefault="00F577CF" w:rsidP="00F829CB">
            <w:pPr>
              <w:jc w:val="right"/>
              <w:rPr>
                <w:b/>
                <w:bCs/>
                <w:i/>
                <w:iCs/>
                <w:sz w:val="18"/>
                <w:szCs w:val="18"/>
              </w:rPr>
            </w:pPr>
            <w:r w:rsidRPr="00F577CF">
              <w:rPr>
                <w:b/>
                <w:bCs/>
                <w:i/>
                <w:iCs/>
                <w:sz w:val="18"/>
                <w:szCs w:val="18"/>
              </w:rPr>
              <w:t>35 000,00</w:t>
            </w:r>
          </w:p>
        </w:tc>
        <w:tc>
          <w:tcPr>
            <w:tcW w:w="1559" w:type="dxa"/>
            <w:tcBorders>
              <w:top w:val="nil"/>
              <w:left w:val="nil"/>
              <w:bottom w:val="single" w:sz="4" w:space="0" w:color="auto"/>
              <w:right w:val="single" w:sz="4" w:space="0" w:color="auto"/>
            </w:tcBorders>
            <w:shd w:val="clear" w:color="auto" w:fill="auto"/>
            <w:vAlign w:val="center"/>
            <w:hideMark/>
          </w:tcPr>
          <w:p w14:paraId="6361F5FF" w14:textId="77777777" w:rsidR="00F577CF" w:rsidRPr="00F577CF" w:rsidRDefault="00F577CF" w:rsidP="00F829CB">
            <w:pPr>
              <w:jc w:val="right"/>
              <w:rPr>
                <w:b/>
                <w:bCs/>
                <w:i/>
                <w:iCs/>
                <w:sz w:val="18"/>
                <w:szCs w:val="18"/>
              </w:rPr>
            </w:pPr>
            <w:r w:rsidRPr="00F577CF">
              <w:rPr>
                <w:b/>
                <w:bCs/>
                <w:i/>
                <w:iCs/>
                <w:sz w:val="18"/>
                <w:szCs w:val="18"/>
              </w:rPr>
              <w:t>10 800,00</w:t>
            </w:r>
          </w:p>
        </w:tc>
        <w:tc>
          <w:tcPr>
            <w:tcW w:w="1417" w:type="dxa"/>
            <w:tcBorders>
              <w:top w:val="nil"/>
              <w:left w:val="nil"/>
              <w:bottom w:val="single" w:sz="4" w:space="0" w:color="auto"/>
              <w:right w:val="single" w:sz="4" w:space="0" w:color="auto"/>
            </w:tcBorders>
            <w:shd w:val="clear" w:color="auto" w:fill="auto"/>
            <w:vAlign w:val="center"/>
            <w:hideMark/>
          </w:tcPr>
          <w:p w14:paraId="40272050" w14:textId="77777777" w:rsidR="00F577CF" w:rsidRPr="00F577CF" w:rsidRDefault="00F577CF" w:rsidP="00F829CB">
            <w:pPr>
              <w:jc w:val="right"/>
              <w:rPr>
                <w:b/>
                <w:bCs/>
                <w:i/>
                <w:iCs/>
                <w:sz w:val="18"/>
                <w:szCs w:val="18"/>
              </w:rPr>
            </w:pPr>
            <w:r w:rsidRPr="00F577CF">
              <w:rPr>
                <w:b/>
                <w:bCs/>
                <w:i/>
                <w:iCs/>
                <w:sz w:val="18"/>
                <w:szCs w:val="18"/>
              </w:rPr>
              <w:t>24 200,00</w:t>
            </w:r>
          </w:p>
        </w:tc>
        <w:tc>
          <w:tcPr>
            <w:tcW w:w="851" w:type="dxa"/>
            <w:tcBorders>
              <w:top w:val="nil"/>
              <w:left w:val="nil"/>
              <w:bottom w:val="single" w:sz="4" w:space="0" w:color="auto"/>
              <w:right w:val="single" w:sz="4" w:space="0" w:color="auto"/>
            </w:tcBorders>
            <w:shd w:val="clear" w:color="auto" w:fill="auto"/>
            <w:vAlign w:val="center"/>
            <w:hideMark/>
          </w:tcPr>
          <w:p w14:paraId="380F6D63" w14:textId="77777777" w:rsidR="00F577CF" w:rsidRPr="00F577CF" w:rsidRDefault="00F577CF" w:rsidP="00F829CB">
            <w:pPr>
              <w:jc w:val="right"/>
              <w:rPr>
                <w:b/>
                <w:bCs/>
                <w:i/>
                <w:iCs/>
                <w:sz w:val="18"/>
                <w:szCs w:val="18"/>
              </w:rPr>
            </w:pPr>
            <w:r w:rsidRPr="00F577CF">
              <w:rPr>
                <w:b/>
                <w:bCs/>
                <w:i/>
                <w:iCs/>
                <w:sz w:val="18"/>
                <w:szCs w:val="18"/>
              </w:rPr>
              <w:t>31%</w:t>
            </w:r>
          </w:p>
        </w:tc>
      </w:tr>
      <w:tr w:rsidR="00F577CF" w:rsidRPr="00F577CF" w14:paraId="19262001"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92BEB21"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34E83C5D"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C607A6D" w14:textId="77777777" w:rsidR="00F577CF" w:rsidRPr="00F577CF" w:rsidRDefault="00F577CF" w:rsidP="00F829CB">
            <w:pPr>
              <w:jc w:val="center"/>
              <w:rPr>
                <w:b/>
                <w:bCs/>
                <w:sz w:val="18"/>
                <w:szCs w:val="18"/>
              </w:rPr>
            </w:pPr>
            <w:r w:rsidRPr="00F577CF">
              <w:rPr>
                <w:b/>
                <w:bCs/>
                <w:sz w:val="18"/>
                <w:szCs w:val="18"/>
              </w:rPr>
              <w:t>07</w:t>
            </w:r>
          </w:p>
        </w:tc>
        <w:tc>
          <w:tcPr>
            <w:tcW w:w="466" w:type="dxa"/>
            <w:tcBorders>
              <w:top w:val="nil"/>
              <w:left w:val="nil"/>
              <w:bottom w:val="single" w:sz="4" w:space="0" w:color="000000"/>
              <w:right w:val="single" w:sz="4" w:space="0" w:color="000000"/>
            </w:tcBorders>
            <w:shd w:val="clear" w:color="auto" w:fill="auto"/>
            <w:vAlign w:val="center"/>
            <w:hideMark/>
          </w:tcPr>
          <w:p w14:paraId="2C457BBE" w14:textId="77777777" w:rsidR="00F577CF" w:rsidRPr="00F577CF" w:rsidRDefault="00F577CF" w:rsidP="00F829CB">
            <w:pPr>
              <w:jc w:val="center"/>
              <w:rPr>
                <w:b/>
                <w:bCs/>
                <w:sz w:val="18"/>
                <w:szCs w:val="18"/>
              </w:rPr>
            </w:pPr>
            <w:r w:rsidRPr="00F577CF">
              <w:rPr>
                <w:b/>
                <w:bCs/>
                <w:sz w:val="18"/>
                <w:szCs w:val="18"/>
              </w:rPr>
              <w:t>07</w:t>
            </w:r>
          </w:p>
        </w:tc>
        <w:tc>
          <w:tcPr>
            <w:tcW w:w="1509" w:type="dxa"/>
            <w:tcBorders>
              <w:top w:val="nil"/>
              <w:left w:val="nil"/>
              <w:bottom w:val="single" w:sz="4" w:space="0" w:color="000000"/>
              <w:right w:val="single" w:sz="4" w:space="0" w:color="000000"/>
            </w:tcBorders>
            <w:shd w:val="clear" w:color="auto" w:fill="auto"/>
            <w:vAlign w:val="center"/>
            <w:hideMark/>
          </w:tcPr>
          <w:p w14:paraId="00A90131" w14:textId="77777777" w:rsidR="00F577CF" w:rsidRPr="00F577CF" w:rsidRDefault="00F577CF" w:rsidP="00F829CB">
            <w:pPr>
              <w:jc w:val="center"/>
              <w:rPr>
                <w:b/>
                <w:bCs/>
                <w:sz w:val="18"/>
                <w:szCs w:val="18"/>
              </w:rPr>
            </w:pPr>
            <w:r w:rsidRPr="00F577CF">
              <w:rPr>
                <w:b/>
                <w:bCs/>
                <w:sz w:val="18"/>
                <w:szCs w:val="18"/>
              </w:rPr>
              <w:t>52 3 00 10001</w:t>
            </w:r>
          </w:p>
        </w:tc>
        <w:tc>
          <w:tcPr>
            <w:tcW w:w="751" w:type="dxa"/>
            <w:tcBorders>
              <w:top w:val="nil"/>
              <w:left w:val="nil"/>
              <w:bottom w:val="single" w:sz="4" w:space="0" w:color="000000"/>
              <w:right w:val="single" w:sz="4" w:space="0" w:color="000000"/>
            </w:tcBorders>
            <w:shd w:val="clear" w:color="auto" w:fill="auto"/>
            <w:vAlign w:val="center"/>
            <w:hideMark/>
          </w:tcPr>
          <w:p w14:paraId="6E9F6E1E" w14:textId="77777777" w:rsidR="00F577CF" w:rsidRPr="00F577CF" w:rsidRDefault="00F577CF" w:rsidP="00F829CB">
            <w:pPr>
              <w:jc w:val="center"/>
              <w:rPr>
                <w:b/>
                <w:bCs/>
                <w:sz w:val="18"/>
                <w:szCs w:val="18"/>
              </w:rPr>
            </w:pPr>
            <w:r w:rsidRPr="00F577CF">
              <w:rPr>
                <w:b/>
                <w:bCs/>
                <w:sz w:val="18"/>
                <w:szCs w:val="18"/>
              </w:rPr>
              <w:t>200</w:t>
            </w:r>
          </w:p>
        </w:tc>
        <w:tc>
          <w:tcPr>
            <w:tcW w:w="1233" w:type="dxa"/>
            <w:tcBorders>
              <w:top w:val="nil"/>
              <w:left w:val="nil"/>
              <w:bottom w:val="single" w:sz="4" w:space="0" w:color="000000"/>
              <w:right w:val="single" w:sz="4" w:space="0" w:color="000000"/>
            </w:tcBorders>
            <w:shd w:val="clear" w:color="auto" w:fill="auto"/>
            <w:vAlign w:val="center"/>
            <w:hideMark/>
          </w:tcPr>
          <w:p w14:paraId="75507360"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A6726A2"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5241D8F6"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32D337A" w14:textId="77777777" w:rsidR="00F577CF" w:rsidRPr="00F577CF" w:rsidRDefault="00F577CF" w:rsidP="00F829CB">
            <w:pPr>
              <w:jc w:val="right"/>
              <w:rPr>
                <w:b/>
                <w:bCs/>
                <w:sz w:val="18"/>
                <w:szCs w:val="18"/>
              </w:rPr>
            </w:pPr>
            <w:r w:rsidRPr="00F577CF">
              <w:rPr>
                <w:b/>
                <w:bCs/>
                <w:sz w:val="18"/>
                <w:szCs w:val="18"/>
              </w:rPr>
              <w:t>422 500,00</w:t>
            </w:r>
          </w:p>
        </w:tc>
        <w:tc>
          <w:tcPr>
            <w:tcW w:w="1559" w:type="dxa"/>
            <w:tcBorders>
              <w:top w:val="nil"/>
              <w:left w:val="nil"/>
              <w:bottom w:val="single" w:sz="4" w:space="0" w:color="auto"/>
              <w:right w:val="single" w:sz="4" w:space="0" w:color="auto"/>
            </w:tcBorders>
            <w:shd w:val="clear" w:color="auto" w:fill="auto"/>
            <w:vAlign w:val="center"/>
            <w:hideMark/>
          </w:tcPr>
          <w:p w14:paraId="381CAE8E" w14:textId="77777777" w:rsidR="00F577CF" w:rsidRPr="00F577CF" w:rsidRDefault="00F577CF" w:rsidP="00F829CB">
            <w:pPr>
              <w:jc w:val="right"/>
              <w:rPr>
                <w:b/>
                <w:bCs/>
                <w:sz w:val="18"/>
                <w:szCs w:val="18"/>
              </w:rPr>
            </w:pPr>
            <w:r w:rsidRPr="00F577CF">
              <w:rPr>
                <w:b/>
                <w:bCs/>
                <w:sz w:val="18"/>
                <w:szCs w:val="18"/>
              </w:rPr>
              <w:t>245 000,00</w:t>
            </w:r>
          </w:p>
        </w:tc>
        <w:tc>
          <w:tcPr>
            <w:tcW w:w="1417" w:type="dxa"/>
            <w:tcBorders>
              <w:top w:val="nil"/>
              <w:left w:val="nil"/>
              <w:bottom w:val="single" w:sz="4" w:space="0" w:color="auto"/>
              <w:right w:val="single" w:sz="4" w:space="0" w:color="auto"/>
            </w:tcBorders>
            <w:shd w:val="clear" w:color="auto" w:fill="auto"/>
            <w:vAlign w:val="center"/>
            <w:hideMark/>
          </w:tcPr>
          <w:p w14:paraId="3F615241" w14:textId="77777777" w:rsidR="00F577CF" w:rsidRPr="00F577CF" w:rsidRDefault="00F577CF" w:rsidP="00F829CB">
            <w:pPr>
              <w:jc w:val="right"/>
              <w:rPr>
                <w:b/>
                <w:bCs/>
                <w:sz w:val="18"/>
                <w:szCs w:val="18"/>
              </w:rPr>
            </w:pPr>
            <w:r w:rsidRPr="00F577CF">
              <w:rPr>
                <w:b/>
                <w:bCs/>
                <w:sz w:val="18"/>
                <w:szCs w:val="18"/>
              </w:rPr>
              <w:t>177 500,00</w:t>
            </w:r>
          </w:p>
        </w:tc>
        <w:tc>
          <w:tcPr>
            <w:tcW w:w="851" w:type="dxa"/>
            <w:tcBorders>
              <w:top w:val="nil"/>
              <w:left w:val="nil"/>
              <w:bottom w:val="single" w:sz="4" w:space="0" w:color="auto"/>
              <w:right w:val="single" w:sz="4" w:space="0" w:color="auto"/>
            </w:tcBorders>
            <w:shd w:val="clear" w:color="auto" w:fill="auto"/>
            <w:vAlign w:val="center"/>
            <w:hideMark/>
          </w:tcPr>
          <w:p w14:paraId="139D6B32" w14:textId="77777777" w:rsidR="00F577CF" w:rsidRPr="00F577CF" w:rsidRDefault="00F577CF" w:rsidP="00F829CB">
            <w:pPr>
              <w:jc w:val="right"/>
              <w:rPr>
                <w:b/>
                <w:bCs/>
                <w:sz w:val="18"/>
                <w:szCs w:val="18"/>
              </w:rPr>
            </w:pPr>
            <w:r w:rsidRPr="00F577CF">
              <w:rPr>
                <w:b/>
                <w:bCs/>
                <w:sz w:val="18"/>
                <w:szCs w:val="18"/>
              </w:rPr>
              <w:t>58%</w:t>
            </w:r>
          </w:p>
        </w:tc>
      </w:tr>
      <w:tr w:rsidR="00F577CF" w:rsidRPr="00F577CF" w14:paraId="3DF27486"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6A67ABC" w14:textId="77777777" w:rsidR="00F577CF" w:rsidRPr="00F577CF" w:rsidRDefault="00F577CF" w:rsidP="00F829CB">
            <w:pPr>
              <w:rPr>
                <w:b/>
                <w:bCs/>
                <w:sz w:val="18"/>
                <w:szCs w:val="18"/>
              </w:rPr>
            </w:pPr>
            <w:r w:rsidRPr="00F577CF">
              <w:rPr>
                <w:b/>
                <w:bCs/>
                <w:sz w:val="18"/>
                <w:szCs w:val="18"/>
              </w:rPr>
              <w:t>Иные закупки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1BBF7D3A"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C33E85F" w14:textId="77777777" w:rsidR="00F577CF" w:rsidRPr="00F577CF" w:rsidRDefault="00F577CF" w:rsidP="00F829CB">
            <w:pPr>
              <w:jc w:val="center"/>
              <w:rPr>
                <w:b/>
                <w:bCs/>
                <w:sz w:val="18"/>
                <w:szCs w:val="18"/>
              </w:rPr>
            </w:pPr>
            <w:r w:rsidRPr="00F577CF">
              <w:rPr>
                <w:b/>
                <w:bCs/>
                <w:sz w:val="18"/>
                <w:szCs w:val="18"/>
              </w:rPr>
              <w:t>07</w:t>
            </w:r>
          </w:p>
        </w:tc>
        <w:tc>
          <w:tcPr>
            <w:tcW w:w="466" w:type="dxa"/>
            <w:tcBorders>
              <w:top w:val="nil"/>
              <w:left w:val="nil"/>
              <w:bottom w:val="single" w:sz="4" w:space="0" w:color="000000"/>
              <w:right w:val="single" w:sz="4" w:space="0" w:color="000000"/>
            </w:tcBorders>
            <w:shd w:val="clear" w:color="auto" w:fill="auto"/>
            <w:vAlign w:val="center"/>
            <w:hideMark/>
          </w:tcPr>
          <w:p w14:paraId="0E66573C" w14:textId="77777777" w:rsidR="00F577CF" w:rsidRPr="00F577CF" w:rsidRDefault="00F577CF" w:rsidP="00F829CB">
            <w:pPr>
              <w:jc w:val="center"/>
              <w:rPr>
                <w:b/>
                <w:bCs/>
                <w:sz w:val="18"/>
                <w:szCs w:val="18"/>
              </w:rPr>
            </w:pPr>
            <w:r w:rsidRPr="00F577CF">
              <w:rPr>
                <w:b/>
                <w:bCs/>
                <w:sz w:val="18"/>
                <w:szCs w:val="18"/>
              </w:rPr>
              <w:t>07</w:t>
            </w:r>
          </w:p>
        </w:tc>
        <w:tc>
          <w:tcPr>
            <w:tcW w:w="1509" w:type="dxa"/>
            <w:tcBorders>
              <w:top w:val="nil"/>
              <w:left w:val="nil"/>
              <w:bottom w:val="single" w:sz="4" w:space="0" w:color="000000"/>
              <w:right w:val="single" w:sz="4" w:space="0" w:color="000000"/>
            </w:tcBorders>
            <w:shd w:val="clear" w:color="auto" w:fill="auto"/>
            <w:vAlign w:val="center"/>
            <w:hideMark/>
          </w:tcPr>
          <w:p w14:paraId="072D60A8" w14:textId="77777777" w:rsidR="00F577CF" w:rsidRPr="00F577CF" w:rsidRDefault="00F577CF" w:rsidP="00F829CB">
            <w:pPr>
              <w:jc w:val="center"/>
              <w:rPr>
                <w:b/>
                <w:bCs/>
                <w:sz w:val="18"/>
                <w:szCs w:val="18"/>
              </w:rPr>
            </w:pPr>
            <w:r w:rsidRPr="00F577CF">
              <w:rPr>
                <w:b/>
                <w:bCs/>
                <w:sz w:val="18"/>
                <w:szCs w:val="18"/>
              </w:rPr>
              <w:t>52 3 00 10001</w:t>
            </w:r>
          </w:p>
        </w:tc>
        <w:tc>
          <w:tcPr>
            <w:tcW w:w="751" w:type="dxa"/>
            <w:tcBorders>
              <w:top w:val="nil"/>
              <w:left w:val="nil"/>
              <w:bottom w:val="single" w:sz="4" w:space="0" w:color="000000"/>
              <w:right w:val="single" w:sz="4" w:space="0" w:color="000000"/>
            </w:tcBorders>
            <w:shd w:val="clear" w:color="auto" w:fill="auto"/>
            <w:vAlign w:val="center"/>
            <w:hideMark/>
          </w:tcPr>
          <w:p w14:paraId="72E1C7EC" w14:textId="77777777" w:rsidR="00F577CF" w:rsidRPr="00F577CF" w:rsidRDefault="00F577CF" w:rsidP="00F829CB">
            <w:pPr>
              <w:jc w:val="center"/>
              <w:rPr>
                <w:b/>
                <w:bCs/>
                <w:sz w:val="18"/>
                <w:szCs w:val="18"/>
              </w:rPr>
            </w:pPr>
            <w:r w:rsidRPr="00F577CF">
              <w:rPr>
                <w:b/>
                <w:bCs/>
                <w:sz w:val="18"/>
                <w:szCs w:val="18"/>
              </w:rPr>
              <w:t>240</w:t>
            </w:r>
          </w:p>
        </w:tc>
        <w:tc>
          <w:tcPr>
            <w:tcW w:w="1233" w:type="dxa"/>
            <w:tcBorders>
              <w:top w:val="nil"/>
              <w:left w:val="nil"/>
              <w:bottom w:val="single" w:sz="4" w:space="0" w:color="000000"/>
              <w:right w:val="single" w:sz="4" w:space="0" w:color="000000"/>
            </w:tcBorders>
            <w:shd w:val="clear" w:color="auto" w:fill="auto"/>
            <w:vAlign w:val="center"/>
            <w:hideMark/>
          </w:tcPr>
          <w:p w14:paraId="5ABFA018"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46DA033"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7CA77215"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ED07A41" w14:textId="77777777" w:rsidR="00F577CF" w:rsidRPr="00F577CF" w:rsidRDefault="00F577CF" w:rsidP="00F829CB">
            <w:pPr>
              <w:jc w:val="right"/>
              <w:rPr>
                <w:b/>
                <w:bCs/>
                <w:sz w:val="18"/>
                <w:szCs w:val="18"/>
              </w:rPr>
            </w:pPr>
            <w:r w:rsidRPr="00F577CF">
              <w:rPr>
                <w:b/>
                <w:bCs/>
                <w:sz w:val="18"/>
                <w:szCs w:val="18"/>
              </w:rPr>
              <w:t>422 500,00</w:t>
            </w:r>
          </w:p>
        </w:tc>
        <w:tc>
          <w:tcPr>
            <w:tcW w:w="1559" w:type="dxa"/>
            <w:tcBorders>
              <w:top w:val="nil"/>
              <w:left w:val="nil"/>
              <w:bottom w:val="single" w:sz="4" w:space="0" w:color="auto"/>
              <w:right w:val="single" w:sz="4" w:space="0" w:color="auto"/>
            </w:tcBorders>
            <w:shd w:val="clear" w:color="auto" w:fill="auto"/>
            <w:vAlign w:val="center"/>
            <w:hideMark/>
          </w:tcPr>
          <w:p w14:paraId="5EEED55F" w14:textId="77777777" w:rsidR="00F577CF" w:rsidRPr="00F577CF" w:rsidRDefault="00F577CF" w:rsidP="00F829CB">
            <w:pPr>
              <w:jc w:val="right"/>
              <w:rPr>
                <w:b/>
                <w:bCs/>
                <w:sz w:val="18"/>
                <w:szCs w:val="18"/>
              </w:rPr>
            </w:pPr>
            <w:r w:rsidRPr="00F577CF">
              <w:rPr>
                <w:b/>
                <w:bCs/>
                <w:sz w:val="18"/>
                <w:szCs w:val="18"/>
              </w:rPr>
              <w:t>245 000,00</w:t>
            </w:r>
          </w:p>
        </w:tc>
        <w:tc>
          <w:tcPr>
            <w:tcW w:w="1417" w:type="dxa"/>
            <w:tcBorders>
              <w:top w:val="nil"/>
              <w:left w:val="nil"/>
              <w:bottom w:val="single" w:sz="4" w:space="0" w:color="auto"/>
              <w:right w:val="single" w:sz="4" w:space="0" w:color="auto"/>
            </w:tcBorders>
            <w:shd w:val="clear" w:color="auto" w:fill="auto"/>
            <w:vAlign w:val="center"/>
            <w:hideMark/>
          </w:tcPr>
          <w:p w14:paraId="0B7C7B7A" w14:textId="77777777" w:rsidR="00F577CF" w:rsidRPr="00F577CF" w:rsidRDefault="00F577CF" w:rsidP="00F829CB">
            <w:pPr>
              <w:jc w:val="right"/>
              <w:rPr>
                <w:b/>
                <w:bCs/>
                <w:sz w:val="18"/>
                <w:szCs w:val="18"/>
              </w:rPr>
            </w:pPr>
            <w:r w:rsidRPr="00F577CF">
              <w:rPr>
                <w:b/>
                <w:bCs/>
                <w:sz w:val="18"/>
                <w:szCs w:val="18"/>
              </w:rPr>
              <w:t>177 500,00</w:t>
            </w:r>
          </w:p>
        </w:tc>
        <w:tc>
          <w:tcPr>
            <w:tcW w:w="851" w:type="dxa"/>
            <w:tcBorders>
              <w:top w:val="nil"/>
              <w:left w:val="nil"/>
              <w:bottom w:val="single" w:sz="4" w:space="0" w:color="auto"/>
              <w:right w:val="single" w:sz="4" w:space="0" w:color="auto"/>
            </w:tcBorders>
            <w:shd w:val="clear" w:color="auto" w:fill="auto"/>
            <w:vAlign w:val="center"/>
            <w:hideMark/>
          </w:tcPr>
          <w:p w14:paraId="4199A241" w14:textId="77777777" w:rsidR="00F577CF" w:rsidRPr="00F577CF" w:rsidRDefault="00F577CF" w:rsidP="00F829CB">
            <w:pPr>
              <w:jc w:val="right"/>
              <w:rPr>
                <w:b/>
                <w:bCs/>
                <w:sz w:val="18"/>
                <w:szCs w:val="18"/>
              </w:rPr>
            </w:pPr>
            <w:r w:rsidRPr="00F577CF">
              <w:rPr>
                <w:b/>
                <w:bCs/>
                <w:sz w:val="18"/>
                <w:szCs w:val="18"/>
              </w:rPr>
              <w:t>58%</w:t>
            </w:r>
          </w:p>
        </w:tc>
      </w:tr>
      <w:tr w:rsidR="00F577CF" w:rsidRPr="00F577CF" w14:paraId="630CB8FE"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96D1B83" w14:textId="77777777" w:rsidR="00F577CF" w:rsidRPr="00F577CF" w:rsidRDefault="00F577CF" w:rsidP="00F829CB">
            <w:pPr>
              <w:rPr>
                <w:b/>
                <w:bCs/>
                <w:sz w:val="18"/>
                <w:szCs w:val="18"/>
              </w:rPr>
            </w:pPr>
            <w:r w:rsidRPr="00F577CF">
              <w:rPr>
                <w:b/>
                <w:bCs/>
                <w:sz w:val="18"/>
                <w:szCs w:val="18"/>
              </w:rPr>
              <w:t>Прочая закупка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09C53A79"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E60EB2D" w14:textId="77777777" w:rsidR="00F577CF" w:rsidRPr="00F577CF" w:rsidRDefault="00F577CF" w:rsidP="00F829CB">
            <w:pPr>
              <w:jc w:val="center"/>
              <w:rPr>
                <w:b/>
                <w:bCs/>
                <w:sz w:val="18"/>
                <w:szCs w:val="18"/>
              </w:rPr>
            </w:pPr>
            <w:r w:rsidRPr="00F577CF">
              <w:rPr>
                <w:b/>
                <w:bCs/>
                <w:sz w:val="18"/>
                <w:szCs w:val="18"/>
              </w:rPr>
              <w:t>07</w:t>
            </w:r>
          </w:p>
        </w:tc>
        <w:tc>
          <w:tcPr>
            <w:tcW w:w="466" w:type="dxa"/>
            <w:tcBorders>
              <w:top w:val="nil"/>
              <w:left w:val="nil"/>
              <w:bottom w:val="single" w:sz="4" w:space="0" w:color="000000"/>
              <w:right w:val="single" w:sz="4" w:space="0" w:color="000000"/>
            </w:tcBorders>
            <w:shd w:val="clear" w:color="auto" w:fill="auto"/>
            <w:vAlign w:val="center"/>
            <w:hideMark/>
          </w:tcPr>
          <w:p w14:paraId="172B1888" w14:textId="77777777" w:rsidR="00F577CF" w:rsidRPr="00F577CF" w:rsidRDefault="00F577CF" w:rsidP="00F829CB">
            <w:pPr>
              <w:jc w:val="center"/>
              <w:rPr>
                <w:b/>
                <w:bCs/>
                <w:sz w:val="18"/>
                <w:szCs w:val="18"/>
              </w:rPr>
            </w:pPr>
            <w:r w:rsidRPr="00F577CF">
              <w:rPr>
                <w:b/>
                <w:bCs/>
                <w:sz w:val="18"/>
                <w:szCs w:val="18"/>
              </w:rPr>
              <w:t>07</w:t>
            </w:r>
          </w:p>
        </w:tc>
        <w:tc>
          <w:tcPr>
            <w:tcW w:w="1509" w:type="dxa"/>
            <w:tcBorders>
              <w:top w:val="nil"/>
              <w:left w:val="nil"/>
              <w:bottom w:val="single" w:sz="4" w:space="0" w:color="000000"/>
              <w:right w:val="single" w:sz="4" w:space="0" w:color="000000"/>
            </w:tcBorders>
            <w:shd w:val="clear" w:color="auto" w:fill="auto"/>
            <w:vAlign w:val="center"/>
            <w:hideMark/>
          </w:tcPr>
          <w:p w14:paraId="6B58E48F" w14:textId="77777777" w:rsidR="00F577CF" w:rsidRPr="00F577CF" w:rsidRDefault="00F577CF" w:rsidP="00F829CB">
            <w:pPr>
              <w:jc w:val="center"/>
              <w:rPr>
                <w:b/>
                <w:bCs/>
                <w:sz w:val="18"/>
                <w:szCs w:val="18"/>
              </w:rPr>
            </w:pPr>
            <w:r w:rsidRPr="00F577CF">
              <w:rPr>
                <w:b/>
                <w:bCs/>
                <w:sz w:val="18"/>
                <w:szCs w:val="18"/>
              </w:rPr>
              <w:t>52 3 00 10001</w:t>
            </w:r>
          </w:p>
        </w:tc>
        <w:tc>
          <w:tcPr>
            <w:tcW w:w="751" w:type="dxa"/>
            <w:tcBorders>
              <w:top w:val="nil"/>
              <w:left w:val="nil"/>
              <w:bottom w:val="single" w:sz="4" w:space="0" w:color="000000"/>
              <w:right w:val="single" w:sz="4" w:space="0" w:color="000000"/>
            </w:tcBorders>
            <w:shd w:val="clear" w:color="auto" w:fill="auto"/>
            <w:vAlign w:val="center"/>
            <w:hideMark/>
          </w:tcPr>
          <w:p w14:paraId="4C4522E8" w14:textId="77777777" w:rsidR="00F577CF" w:rsidRPr="00F577CF" w:rsidRDefault="00F577CF" w:rsidP="00F829CB">
            <w:pPr>
              <w:jc w:val="center"/>
              <w:rPr>
                <w:b/>
                <w:bCs/>
                <w:sz w:val="18"/>
                <w:szCs w:val="18"/>
              </w:rPr>
            </w:pPr>
            <w:r w:rsidRPr="00F577CF">
              <w:rPr>
                <w:b/>
                <w:bCs/>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1358F9EC"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7788BD4"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46992D97"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D76D112" w14:textId="77777777" w:rsidR="00F577CF" w:rsidRPr="00F577CF" w:rsidRDefault="00F577CF" w:rsidP="00F829CB">
            <w:pPr>
              <w:jc w:val="right"/>
              <w:rPr>
                <w:b/>
                <w:bCs/>
                <w:sz w:val="18"/>
                <w:szCs w:val="18"/>
              </w:rPr>
            </w:pPr>
            <w:r w:rsidRPr="00F577CF">
              <w:rPr>
                <w:b/>
                <w:bCs/>
                <w:sz w:val="18"/>
                <w:szCs w:val="18"/>
              </w:rPr>
              <w:t>422 500,00</w:t>
            </w:r>
          </w:p>
        </w:tc>
        <w:tc>
          <w:tcPr>
            <w:tcW w:w="1559" w:type="dxa"/>
            <w:tcBorders>
              <w:top w:val="nil"/>
              <w:left w:val="nil"/>
              <w:bottom w:val="single" w:sz="4" w:space="0" w:color="auto"/>
              <w:right w:val="single" w:sz="4" w:space="0" w:color="auto"/>
            </w:tcBorders>
            <w:shd w:val="clear" w:color="auto" w:fill="auto"/>
            <w:vAlign w:val="center"/>
            <w:hideMark/>
          </w:tcPr>
          <w:p w14:paraId="523F89DD" w14:textId="77777777" w:rsidR="00F577CF" w:rsidRPr="00F577CF" w:rsidRDefault="00F577CF" w:rsidP="00F829CB">
            <w:pPr>
              <w:jc w:val="right"/>
              <w:rPr>
                <w:b/>
                <w:bCs/>
                <w:sz w:val="18"/>
                <w:szCs w:val="18"/>
              </w:rPr>
            </w:pPr>
            <w:r w:rsidRPr="00F577CF">
              <w:rPr>
                <w:b/>
                <w:bCs/>
                <w:sz w:val="18"/>
                <w:szCs w:val="18"/>
              </w:rPr>
              <w:t>245 000,00</w:t>
            </w:r>
          </w:p>
        </w:tc>
        <w:tc>
          <w:tcPr>
            <w:tcW w:w="1417" w:type="dxa"/>
            <w:tcBorders>
              <w:top w:val="nil"/>
              <w:left w:val="nil"/>
              <w:bottom w:val="single" w:sz="4" w:space="0" w:color="auto"/>
              <w:right w:val="single" w:sz="4" w:space="0" w:color="auto"/>
            </w:tcBorders>
            <w:shd w:val="clear" w:color="auto" w:fill="auto"/>
            <w:vAlign w:val="center"/>
            <w:hideMark/>
          </w:tcPr>
          <w:p w14:paraId="6A98B388" w14:textId="77777777" w:rsidR="00F577CF" w:rsidRPr="00F577CF" w:rsidRDefault="00F577CF" w:rsidP="00F829CB">
            <w:pPr>
              <w:jc w:val="right"/>
              <w:rPr>
                <w:b/>
                <w:bCs/>
                <w:sz w:val="18"/>
                <w:szCs w:val="18"/>
              </w:rPr>
            </w:pPr>
            <w:r w:rsidRPr="00F577CF">
              <w:rPr>
                <w:b/>
                <w:bCs/>
                <w:sz w:val="18"/>
                <w:szCs w:val="18"/>
              </w:rPr>
              <w:t>177 500,00</w:t>
            </w:r>
          </w:p>
        </w:tc>
        <w:tc>
          <w:tcPr>
            <w:tcW w:w="851" w:type="dxa"/>
            <w:tcBorders>
              <w:top w:val="nil"/>
              <w:left w:val="nil"/>
              <w:bottom w:val="single" w:sz="4" w:space="0" w:color="auto"/>
              <w:right w:val="single" w:sz="4" w:space="0" w:color="auto"/>
            </w:tcBorders>
            <w:shd w:val="clear" w:color="auto" w:fill="auto"/>
            <w:vAlign w:val="center"/>
            <w:hideMark/>
          </w:tcPr>
          <w:p w14:paraId="7F2C56D9" w14:textId="77777777" w:rsidR="00F577CF" w:rsidRPr="00F577CF" w:rsidRDefault="00F577CF" w:rsidP="00F829CB">
            <w:pPr>
              <w:jc w:val="right"/>
              <w:rPr>
                <w:b/>
                <w:bCs/>
                <w:sz w:val="18"/>
                <w:szCs w:val="18"/>
              </w:rPr>
            </w:pPr>
            <w:r w:rsidRPr="00F577CF">
              <w:rPr>
                <w:b/>
                <w:bCs/>
                <w:sz w:val="18"/>
                <w:szCs w:val="18"/>
              </w:rPr>
              <w:t>58%</w:t>
            </w:r>
          </w:p>
        </w:tc>
      </w:tr>
      <w:tr w:rsidR="00F577CF" w:rsidRPr="00F577CF" w14:paraId="0408D3AE"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A21D358" w14:textId="77777777" w:rsidR="00F577CF" w:rsidRPr="00F577CF" w:rsidRDefault="00F577CF" w:rsidP="00F829CB">
            <w:pPr>
              <w:rPr>
                <w:sz w:val="18"/>
                <w:szCs w:val="18"/>
              </w:rPr>
            </w:pPr>
            <w:r w:rsidRPr="00F577CF">
              <w:rPr>
                <w:sz w:val="18"/>
                <w:szCs w:val="18"/>
              </w:rPr>
              <w:t>Прочие услуги</w:t>
            </w:r>
          </w:p>
        </w:tc>
        <w:tc>
          <w:tcPr>
            <w:tcW w:w="580" w:type="dxa"/>
            <w:tcBorders>
              <w:top w:val="nil"/>
              <w:left w:val="nil"/>
              <w:bottom w:val="single" w:sz="4" w:space="0" w:color="000000"/>
              <w:right w:val="single" w:sz="4" w:space="0" w:color="000000"/>
            </w:tcBorders>
            <w:shd w:val="clear" w:color="auto" w:fill="auto"/>
            <w:vAlign w:val="center"/>
            <w:hideMark/>
          </w:tcPr>
          <w:p w14:paraId="7EB5C675"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E8B8180" w14:textId="77777777" w:rsidR="00F577CF" w:rsidRPr="00F577CF" w:rsidRDefault="00F577CF" w:rsidP="00F829CB">
            <w:pPr>
              <w:jc w:val="center"/>
              <w:rPr>
                <w:sz w:val="18"/>
                <w:szCs w:val="18"/>
              </w:rPr>
            </w:pPr>
            <w:r w:rsidRPr="00F577CF">
              <w:rPr>
                <w:sz w:val="18"/>
                <w:szCs w:val="18"/>
              </w:rPr>
              <w:t>07</w:t>
            </w:r>
          </w:p>
        </w:tc>
        <w:tc>
          <w:tcPr>
            <w:tcW w:w="466" w:type="dxa"/>
            <w:tcBorders>
              <w:top w:val="nil"/>
              <w:left w:val="nil"/>
              <w:bottom w:val="single" w:sz="4" w:space="0" w:color="000000"/>
              <w:right w:val="single" w:sz="4" w:space="0" w:color="000000"/>
            </w:tcBorders>
            <w:shd w:val="clear" w:color="auto" w:fill="auto"/>
            <w:vAlign w:val="center"/>
            <w:hideMark/>
          </w:tcPr>
          <w:p w14:paraId="68F3BCE0" w14:textId="77777777" w:rsidR="00F577CF" w:rsidRPr="00F577CF" w:rsidRDefault="00F577CF" w:rsidP="00F829CB">
            <w:pPr>
              <w:jc w:val="center"/>
              <w:rPr>
                <w:sz w:val="18"/>
                <w:szCs w:val="18"/>
              </w:rPr>
            </w:pPr>
            <w:r w:rsidRPr="00F577CF">
              <w:rPr>
                <w:sz w:val="18"/>
                <w:szCs w:val="18"/>
              </w:rPr>
              <w:t>07</w:t>
            </w:r>
          </w:p>
        </w:tc>
        <w:tc>
          <w:tcPr>
            <w:tcW w:w="1509" w:type="dxa"/>
            <w:tcBorders>
              <w:top w:val="nil"/>
              <w:left w:val="nil"/>
              <w:bottom w:val="single" w:sz="4" w:space="0" w:color="000000"/>
              <w:right w:val="single" w:sz="4" w:space="0" w:color="000000"/>
            </w:tcBorders>
            <w:shd w:val="clear" w:color="auto" w:fill="auto"/>
            <w:vAlign w:val="center"/>
            <w:hideMark/>
          </w:tcPr>
          <w:p w14:paraId="69A1D21C" w14:textId="77777777" w:rsidR="00F577CF" w:rsidRPr="00F577CF" w:rsidRDefault="00F577CF" w:rsidP="00F829CB">
            <w:pPr>
              <w:jc w:val="center"/>
              <w:rPr>
                <w:sz w:val="18"/>
                <w:szCs w:val="18"/>
              </w:rPr>
            </w:pPr>
            <w:r w:rsidRPr="00F577CF">
              <w:rPr>
                <w:sz w:val="18"/>
                <w:szCs w:val="18"/>
              </w:rPr>
              <w:t>52 3 00 10001</w:t>
            </w:r>
          </w:p>
        </w:tc>
        <w:tc>
          <w:tcPr>
            <w:tcW w:w="751" w:type="dxa"/>
            <w:tcBorders>
              <w:top w:val="nil"/>
              <w:left w:val="nil"/>
              <w:bottom w:val="single" w:sz="4" w:space="0" w:color="000000"/>
              <w:right w:val="single" w:sz="4" w:space="0" w:color="000000"/>
            </w:tcBorders>
            <w:shd w:val="clear" w:color="auto" w:fill="auto"/>
            <w:vAlign w:val="center"/>
            <w:hideMark/>
          </w:tcPr>
          <w:p w14:paraId="00067C3B"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13D880CF"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3D24077"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640016B9"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274AAD2" w14:textId="77777777" w:rsidR="00F577CF" w:rsidRPr="00F577CF" w:rsidRDefault="00F577CF" w:rsidP="00F829CB">
            <w:pPr>
              <w:jc w:val="right"/>
              <w:rPr>
                <w:sz w:val="18"/>
                <w:szCs w:val="18"/>
              </w:rPr>
            </w:pPr>
            <w:r w:rsidRPr="00F577CF">
              <w:rPr>
                <w:sz w:val="18"/>
                <w:szCs w:val="18"/>
              </w:rPr>
              <w:t>20 000,00</w:t>
            </w:r>
          </w:p>
        </w:tc>
        <w:tc>
          <w:tcPr>
            <w:tcW w:w="1559" w:type="dxa"/>
            <w:tcBorders>
              <w:top w:val="nil"/>
              <w:left w:val="nil"/>
              <w:bottom w:val="single" w:sz="4" w:space="0" w:color="auto"/>
              <w:right w:val="single" w:sz="4" w:space="0" w:color="auto"/>
            </w:tcBorders>
            <w:shd w:val="clear" w:color="auto" w:fill="auto"/>
            <w:vAlign w:val="center"/>
            <w:hideMark/>
          </w:tcPr>
          <w:p w14:paraId="00CA1E8C"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650295D5" w14:textId="77777777" w:rsidR="00F577CF" w:rsidRPr="00F577CF" w:rsidRDefault="00F577CF" w:rsidP="00F829CB">
            <w:pPr>
              <w:jc w:val="right"/>
              <w:rPr>
                <w:sz w:val="18"/>
                <w:szCs w:val="18"/>
              </w:rPr>
            </w:pPr>
            <w:r w:rsidRPr="00F577CF">
              <w:rPr>
                <w:sz w:val="18"/>
                <w:szCs w:val="18"/>
              </w:rPr>
              <w:t>20 000,00</w:t>
            </w:r>
          </w:p>
        </w:tc>
        <w:tc>
          <w:tcPr>
            <w:tcW w:w="851" w:type="dxa"/>
            <w:tcBorders>
              <w:top w:val="nil"/>
              <w:left w:val="nil"/>
              <w:bottom w:val="single" w:sz="4" w:space="0" w:color="auto"/>
              <w:right w:val="single" w:sz="4" w:space="0" w:color="auto"/>
            </w:tcBorders>
            <w:shd w:val="clear" w:color="auto" w:fill="auto"/>
            <w:vAlign w:val="center"/>
            <w:hideMark/>
          </w:tcPr>
          <w:p w14:paraId="2F3AF654" w14:textId="77777777" w:rsidR="00F577CF" w:rsidRPr="00F577CF" w:rsidRDefault="00F577CF" w:rsidP="00F829CB">
            <w:pPr>
              <w:jc w:val="right"/>
              <w:rPr>
                <w:sz w:val="18"/>
                <w:szCs w:val="18"/>
              </w:rPr>
            </w:pPr>
            <w:r w:rsidRPr="00F577CF">
              <w:rPr>
                <w:sz w:val="18"/>
                <w:szCs w:val="18"/>
              </w:rPr>
              <w:t>0%</w:t>
            </w:r>
          </w:p>
        </w:tc>
      </w:tr>
      <w:tr w:rsidR="00F577CF" w:rsidRPr="00F577CF" w14:paraId="3F0C7A53"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1AD618C" w14:textId="77777777" w:rsidR="00F577CF" w:rsidRPr="00F577CF" w:rsidRDefault="00F577CF" w:rsidP="00F829CB">
            <w:pPr>
              <w:rPr>
                <w:sz w:val="18"/>
                <w:szCs w:val="18"/>
              </w:rPr>
            </w:pPr>
            <w:r w:rsidRPr="00F577CF">
              <w:rPr>
                <w:sz w:val="18"/>
                <w:szCs w:val="18"/>
              </w:rPr>
              <w:t>Иные работы, услуги по подст.226</w:t>
            </w:r>
          </w:p>
        </w:tc>
        <w:tc>
          <w:tcPr>
            <w:tcW w:w="580" w:type="dxa"/>
            <w:tcBorders>
              <w:top w:val="nil"/>
              <w:left w:val="nil"/>
              <w:bottom w:val="single" w:sz="4" w:space="0" w:color="000000"/>
              <w:right w:val="single" w:sz="4" w:space="0" w:color="000000"/>
            </w:tcBorders>
            <w:shd w:val="clear" w:color="auto" w:fill="auto"/>
            <w:vAlign w:val="center"/>
            <w:hideMark/>
          </w:tcPr>
          <w:p w14:paraId="53841F8F"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EBB99C7" w14:textId="77777777" w:rsidR="00F577CF" w:rsidRPr="00F577CF" w:rsidRDefault="00F577CF" w:rsidP="00F829CB">
            <w:pPr>
              <w:jc w:val="center"/>
              <w:rPr>
                <w:sz w:val="18"/>
                <w:szCs w:val="18"/>
              </w:rPr>
            </w:pPr>
            <w:r w:rsidRPr="00F577CF">
              <w:rPr>
                <w:sz w:val="18"/>
                <w:szCs w:val="18"/>
              </w:rPr>
              <w:t>07</w:t>
            </w:r>
          </w:p>
        </w:tc>
        <w:tc>
          <w:tcPr>
            <w:tcW w:w="466" w:type="dxa"/>
            <w:tcBorders>
              <w:top w:val="nil"/>
              <w:left w:val="nil"/>
              <w:bottom w:val="single" w:sz="4" w:space="0" w:color="000000"/>
              <w:right w:val="single" w:sz="4" w:space="0" w:color="000000"/>
            </w:tcBorders>
            <w:shd w:val="clear" w:color="auto" w:fill="auto"/>
            <w:vAlign w:val="center"/>
            <w:hideMark/>
          </w:tcPr>
          <w:p w14:paraId="4E071F30" w14:textId="77777777" w:rsidR="00F577CF" w:rsidRPr="00F577CF" w:rsidRDefault="00F577CF" w:rsidP="00F829CB">
            <w:pPr>
              <w:jc w:val="center"/>
              <w:rPr>
                <w:sz w:val="18"/>
                <w:szCs w:val="18"/>
              </w:rPr>
            </w:pPr>
            <w:r w:rsidRPr="00F577CF">
              <w:rPr>
                <w:sz w:val="18"/>
                <w:szCs w:val="18"/>
              </w:rPr>
              <w:t>07</w:t>
            </w:r>
          </w:p>
        </w:tc>
        <w:tc>
          <w:tcPr>
            <w:tcW w:w="1509" w:type="dxa"/>
            <w:tcBorders>
              <w:top w:val="nil"/>
              <w:left w:val="nil"/>
              <w:bottom w:val="single" w:sz="4" w:space="0" w:color="000000"/>
              <w:right w:val="single" w:sz="4" w:space="0" w:color="000000"/>
            </w:tcBorders>
            <w:shd w:val="clear" w:color="auto" w:fill="auto"/>
            <w:vAlign w:val="center"/>
            <w:hideMark/>
          </w:tcPr>
          <w:p w14:paraId="0244619D" w14:textId="77777777" w:rsidR="00F577CF" w:rsidRPr="00F577CF" w:rsidRDefault="00F577CF" w:rsidP="00F829CB">
            <w:pPr>
              <w:jc w:val="center"/>
              <w:rPr>
                <w:sz w:val="18"/>
                <w:szCs w:val="18"/>
              </w:rPr>
            </w:pPr>
            <w:r w:rsidRPr="00F577CF">
              <w:rPr>
                <w:sz w:val="18"/>
                <w:szCs w:val="18"/>
              </w:rPr>
              <w:t>52 3 00 10001</w:t>
            </w:r>
          </w:p>
        </w:tc>
        <w:tc>
          <w:tcPr>
            <w:tcW w:w="751" w:type="dxa"/>
            <w:tcBorders>
              <w:top w:val="nil"/>
              <w:left w:val="nil"/>
              <w:bottom w:val="single" w:sz="4" w:space="0" w:color="000000"/>
              <w:right w:val="single" w:sz="4" w:space="0" w:color="000000"/>
            </w:tcBorders>
            <w:shd w:val="clear" w:color="auto" w:fill="auto"/>
            <w:vAlign w:val="center"/>
            <w:hideMark/>
          </w:tcPr>
          <w:p w14:paraId="14616A1A"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78302569"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A18264D"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3B824D3C" w14:textId="77777777" w:rsidR="00F577CF" w:rsidRPr="00F577CF" w:rsidRDefault="00F577CF" w:rsidP="00F829CB">
            <w:pPr>
              <w:jc w:val="center"/>
              <w:rPr>
                <w:sz w:val="18"/>
                <w:szCs w:val="18"/>
              </w:rPr>
            </w:pPr>
            <w:r w:rsidRPr="00F577CF">
              <w:rPr>
                <w:sz w:val="18"/>
                <w:szCs w:val="18"/>
              </w:rPr>
              <w:t>1140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0D9DAE7" w14:textId="77777777" w:rsidR="00F577CF" w:rsidRPr="00F577CF" w:rsidRDefault="00F577CF" w:rsidP="00F829CB">
            <w:pPr>
              <w:jc w:val="right"/>
              <w:rPr>
                <w:b/>
                <w:bCs/>
                <w:i/>
                <w:iCs/>
                <w:sz w:val="18"/>
                <w:szCs w:val="18"/>
              </w:rPr>
            </w:pPr>
            <w:r w:rsidRPr="00F577CF">
              <w:rPr>
                <w:b/>
                <w:bCs/>
                <w:i/>
                <w:iCs/>
                <w:sz w:val="18"/>
                <w:szCs w:val="18"/>
              </w:rPr>
              <w:t>20 000,00</w:t>
            </w:r>
          </w:p>
        </w:tc>
        <w:tc>
          <w:tcPr>
            <w:tcW w:w="1559" w:type="dxa"/>
            <w:tcBorders>
              <w:top w:val="nil"/>
              <w:left w:val="nil"/>
              <w:bottom w:val="single" w:sz="4" w:space="0" w:color="auto"/>
              <w:right w:val="single" w:sz="4" w:space="0" w:color="auto"/>
            </w:tcBorders>
            <w:shd w:val="clear" w:color="auto" w:fill="auto"/>
            <w:vAlign w:val="center"/>
            <w:hideMark/>
          </w:tcPr>
          <w:p w14:paraId="10AF9D2C"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3C2D5EE0" w14:textId="77777777" w:rsidR="00F577CF" w:rsidRPr="00F577CF" w:rsidRDefault="00F577CF" w:rsidP="00F829CB">
            <w:pPr>
              <w:jc w:val="right"/>
              <w:rPr>
                <w:b/>
                <w:bCs/>
                <w:i/>
                <w:iCs/>
                <w:sz w:val="18"/>
                <w:szCs w:val="18"/>
              </w:rPr>
            </w:pPr>
            <w:r w:rsidRPr="00F577CF">
              <w:rPr>
                <w:b/>
                <w:bCs/>
                <w:i/>
                <w:iCs/>
                <w:sz w:val="18"/>
                <w:szCs w:val="18"/>
              </w:rPr>
              <w:t>20 000,00</w:t>
            </w:r>
          </w:p>
        </w:tc>
        <w:tc>
          <w:tcPr>
            <w:tcW w:w="851" w:type="dxa"/>
            <w:tcBorders>
              <w:top w:val="nil"/>
              <w:left w:val="nil"/>
              <w:bottom w:val="single" w:sz="4" w:space="0" w:color="auto"/>
              <w:right w:val="single" w:sz="4" w:space="0" w:color="auto"/>
            </w:tcBorders>
            <w:shd w:val="clear" w:color="auto" w:fill="auto"/>
            <w:vAlign w:val="center"/>
            <w:hideMark/>
          </w:tcPr>
          <w:p w14:paraId="339D9290"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64F487E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CBD9E17" w14:textId="77777777" w:rsidR="00F577CF" w:rsidRPr="00F577CF" w:rsidRDefault="00F577CF" w:rsidP="00F829CB">
            <w:pPr>
              <w:rPr>
                <w:sz w:val="18"/>
                <w:szCs w:val="18"/>
              </w:rPr>
            </w:pPr>
            <w:proofErr w:type="spellStart"/>
            <w:r w:rsidRPr="00F577CF">
              <w:rPr>
                <w:sz w:val="18"/>
                <w:szCs w:val="18"/>
              </w:rPr>
              <w:lastRenderedPageBreak/>
              <w:t>Увелич.стоим.мат.зап</w:t>
            </w:r>
            <w:proofErr w:type="spellEnd"/>
          </w:p>
        </w:tc>
        <w:tc>
          <w:tcPr>
            <w:tcW w:w="580" w:type="dxa"/>
            <w:tcBorders>
              <w:top w:val="nil"/>
              <w:left w:val="nil"/>
              <w:bottom w:val="single" w:sz="4" w:space="0" w:color="000000"/>
              <w:right w:val="single" w:sz="4" w:space="0" w:color="000000"/>
            </w:tcBorders>
            <w:shd w:val="clear" w:color="auto" w:fill="auto"/>
            <w:vAlign w:val="center"/>
            <w:hideMark/>
          </w:tcPr>
          <w:p w14:paraId="7166AD52"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B14223F" w14:textId="77777777" w:rsidR="00F577CF" w:rsidRPr="00F577CF" w:rsidRDefault="00F577CF" w:rsidP="00F829CB">
            <w:pPr>
              <w:jc w:val="center"/>
              <w:rPr>
                <w:sz w:val="18"/>
                <w:szCs w:val="18"/>
              </w:rPr>
            </w:pPr>
            <w:r w:rsidRPr="00F577CF">
              <w:rPr>
                <w:sz w:val="18"/>
                <w:szCs w:val="18"/>
              </w:rPr>
              <w:t>07</w:t>
            </w:r>
          </w:p>
        </w:tc>
        <w:tc>
          <w:tcPr>
            <w:tcW w:w="466" w:type="dxa"/>
            <w:tcBorders>
              <w:top w:val="nil"/>
              <w:left w:val="nil"/>
              <w:bottom w:val="single" w:sz="4" w:space="0" w:color="000000"/>
              <w:right w:val="single" w:sz="4" w:space="0" w:color="000000"/>
            </w:tcBorders>
            <w:shd w:val="clear" w:color="auto" w:fill="auto"/>
            <w:vAlign w:val="center"/>
            <w:hideMark/>
          </w:tcPr>
          <w:p w14:paraId="1E727D51" w14:textId="77777777" w:rsidR="00F577CF" w:rsidRPr="00F577CF" w:rsidRDefault="00F577CF" w:rsidP="00F829CB">
            <w:pPr>
              <w:jc w:val="center"/>
              <w:rPr>
                <w:sz w:val="18"/>
                <w:szCs w:val="18"/>
              </w:rPr>
            </w:pPr>
            <w:r w:rsidRPr="00F577CF">
              <w:rPr>
                <w:sz w:val="18"/>
                <w:szCs w:val="18"/>
              </w:rPr>
              <w:t>07</w:t>
            </w:r>
          </w:p>
        </w:tc>
        <w:tc>
          <w:tcPr>
            <w:tcW w:w="1509" w:type="dxa"/>
            <w:tcBorders>
              <w:top w:val="nil"/>
              <w:left w:val="nil"/>
              <w:bottom w:val="single" w:sz="4" w:space="0" w:color="000000"/>
              <w:right w:val="single" w:sz="4" w:space="0" w:color="000000"/>
            </w:tcBorders>
            <w:shd w:val="clear" w:color="auto" w:fill="auto"/>
            <w:vAlign w:val="center"/>
            <w:hideMark/>
          </w:tcPr>
          <w:p w14:paraId="293E4945" w14:textId="77777777" w:rsidR="00F577CF" w:rsidRPr="00F577CF" w:rsidRDefault="00F577CF" w:rsidP="00F829CB">
            <w:pPr>
              <w:jc w:val="center"/>
              <w:rPr>
                <w:sz w:val="18"/>
                <w:szCs w:val="18"/>
              </w:rPr>
            </w:pPr>
            <w:r w:rsidRPr="00F577CF">
              <w:rPr>
                <w:sz w:val="18"/>
                <w:szCs w:val="18"/>
              </w:rPr>
              <w:t>52 3 00 10001</w:t>
            </w:r>
          </w:p>
        </w:tc>
        <w:tc>
          <w:tcPr>
            <w:tcW w:w="751" w:type="dxa"/>
            <w:tcBorders>
              <w:top w:val="nil"/>
              <w:left w:val="nil"/>
              <w:bottom w:val="single" w:sz="4" w:space="0" w:color="000000"/>
              <w:right w:val="single" w:sz="4" w:space="0" w:color="000000"/>
            </w:tcBorders>
            <w:shd w:val="clear" w:color="auto" w:fill="auto"/>
            <w:vAlign w:val="center"/>
            <w:hideMark/>
          </w:tcPr>
          <w:p w14:paraId="558DA26C"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359CF894"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1F91C75" w14:textId="77777777" w:rsidR="00F577CF" w:rsidRPr="00F577CF" w:rsidRDefault="00F577CF" w:rsidP="00F829CB">
            <w:pPr>
              <w:jc w:val="center"/>
              <w:rPr>
                <w:sz w:val="18"/>
                <w:szCs w:val="18"/>
              </w:rPr>
            </w:pPr>
            <w:r w:rsidRPr="00F577CF">
              <w:rPr>
                <w:sz w:val="18"/>
                <w:szCs w:val="18"/>
              </w:rPr>
              <w:t>340</w:t>
            </w:r>
          </w:p>
        </w:tc>
        <w:tc>
          <w:tcPr>
            <w:tcW w:w="695" w:type="dxa"/>
            <w:tcBorders>
              <w:top w:val="nil"/>
              <w:left w:val="nil"/>
              <w:bottom w:val="single" w:sz="4" w:space="0" w:color="000000"/>
              <w:right w:val="nil"/>
            </w:tcBorders>
            <w:shd w:val="clear" w:color="auto" w:fill="auto"/>
            <w:vAlign w:val="center"/>
            <w:hideMark/>
          </w:tcPr>
          <w:p w14:paraId="2CC5946A"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2DB6D2B" w14:textId="77777777" w:rsidR="00F577CF" w:rsidRPr="00F577CF" w:rsidRDefault="00F577CF" w:rsidP="00F829CB">
            <w:pPr>
              <w:jc w:val="right"/>
              <w:rPr>
                <w:sz w:val="18"/>
                <w:szCs w:val="18"/>
              </w:rPr>
            </w:pPr>
            <w:r w:rsidRPr="00F577CF">
              <w:rPr>
                <w:sz w:val="18"/>
                <w:szCs w:val="18"/>
              </w:rPr>
              <w:t>402 500,00</w:t>
            </w:r>
          </w:p>
        </w:tc>
        <w:tc>
          <w:tcPr>
            <w:tcW w:w="1559" w:type="dxa"/>
            <w:tcBorders>
              <w:top w:val="nil"/>
              <w:left w:val="nil"/>
              <w:bottom w:val="single" w:sz="4" w:space="0" w:color="auto"/>
              <w:right w:val="single" w:sz="4" w:space="0" w:color="auto"/>
            </w:tcBorders>
            <w:shd w:val="clear" w:color="auto" w:fill="auto"/>
            <w:vAlign w:val="center"/>
            <w:hideMark/>
          </w:tcPr>
          <w:p w14:paraId="26F7C91D" w14:textId="77777777" w:rsidR="00F577CF" w:rsidRPr="00F577CF" w:rsidRDefault="00F577CF" w:rsidP="00F829CB">
            <w:pPr>
              <w:jc w:val="right"/>
              <w:rPr>
                <w:sz w:val="18"/>
                <w:szCs w:val="18"/>
              </w:rPr>
            </w:pPr>
            <w:r w:rsidRPr="00F577CF">
              <w:rPr>
                <w:sz w:val="18"/>
                <w:szCs w:val="18"/>
              </w:rPr>
              <w:t>245 000,00</w:t>
            </w:r>
          </w:p>
        </w:tc>
        <w:tc>
          <w:tcPr>
            <w:tcW w:w="1417" w:type="dxa"/>
            <w:tcBorders>
              <w:top w:val="nil"/>
              <w:left w:val="nil"/>
              <w:bottom w:val="single" w:sz="4" w:space="0" w:color="auto"/>
              <w:right w:val="single" w:sz="4" w:space="0" w:color="auto"/>
            </w:tcBorders>
            <w:shd w:val="clear" w:color="auto" w:fill="auto"/>
            <w:vAlign w:val="center"/>
            <w:hideMark/>
          </w:tcPr>
          <w:p w14:paraId="0AEB23BF" w14:textId="77777777" w:rsidR="00F577CF" w:rsidRPr="00F577CF" w:rsidRDefault="00F577CF" w:rsidP="00F829CB">
            <w:pPr>
              <w:jc w:val="right"/>
              <w:rPr>
                <w:sz w:val="18"/>
                <w:szCs w:val="18"/>
              </w:rPr>
            </w:pPr>
            <w:r w:rsidRPr="00F577CF">
              <w:rPr>
                <w:sz w:val="18"/>
                <w:szCs w:val="18"/>
              </w:rPr>
              <w:t>157 500,00</w:t>
            </w:r>
          </w:p>
        </w:tc>
        <w:tc>
          <w:tcPr>
            <w:tcW w:w="851" w:type="dxa"/>
            <w:tcBorders>
              <w:top w:val="nil"/>
              <w:left w:val="nil"/>
              <w:bottom w:val="single" w:sz="4" w:space="0" w:color="auto"/>
              <w:right w:val="single" w:sz="4" w:space="0" w:color="auto"/>
            </w:tcBorders>
            <w:shd w:val="clear" w:color="auto" w:fill="auto"/>
            <w:vAlign w:val="center"/>
            <w:hideMark/>
          </w:tcPr>
          <w:p w14:paraId="79C7116D" w14:textId="77777777" w:rsidR="00F577CF" w:rsidRPr="00F577CF" w:rsidRDefault="00F577CF" w:rsidP="00F829CB">
            <w:pPr>
              <w:jc w:val="right"/>
              <w:rPr>
                <w:sz w:val="18"/>
                <w:szCs w:val="18"/>
              </w:rPr>
            </w:pPr>
            <w:r w:rsidRPr="00F577CF">
              <w:rPr>
                <w:sz w:val="18"/>
                <w:szCs w:val="18"/>
              </w:rPr>
              <w:t>61%</w:t>
            </w:r>
          </w:p>
        </w:tc>
      </w:tr>
      <w:tr w:rsidR="00F577CF" w:rsidRPr="00F577CF" w14:paraId="038569C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40E3B6E" w14:textId="77777777" w:rsidR="00F577CF" w:rsidRPr="00F577CF" w:rsidRDefault="00F577CF" w:rsidP="00F829CB">
            <w:pPr>
              <w:rPr>
                <w:sz w:val="18"/>
                <w:szCs w:val="18"/>
              </w:rPr>
            </w:pPr>
            <w:r w:rsidRPr="00F577CF">
              <w:rPr>
                <w:sz w:val="18"/>
                <w:szCs w:val="18"/>
              </w:rPr>
              <w:t>Увеличение стоимости прочих материальных запасов однократного применения</w:t>
            </w:r>
          </w:p>
        </w:tc>
        <w:tc>
          <w:tcPr>
            <w:tcW w:w="580" w:type="dxa"/>
            <w:tcBorders>
              <w:top w:val="nil"/>
              <w:left w:val="nil"/>
              <w:bottom w:val="single" w:sz="4" w:space="0" w:color="000000"/>
              <w:right w:val="single" w:sz="4" w:space="0" w:color="000000"/>
            </w:tcBorders>
            <w:shd w:val="clear" w:color="auto" w:fill="auto"/>
            <w:vAlign w:val="center"/>
            <w:hideMark/>
          </w:tcPr>
          <w:p w14:paraId="010A9945"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EA6A949" w14:textId="77777777" w:rsidR="00F577CF" w:rsidRPr="00F577CF" w:rsidRDefault="00F577CF" w:rsidP="00F829CB">
            <w:pPr>
              <w:jc w:val="center"/>
              <w:rPr>
                <w:sz w:val="18"/>
                <w:szCs w:val="18"/>
              </w:rPr>
            </w:pPr>
            <w:r w:rsidRPr="00F577CF">
              <w:rPr>
                <w:sz w:val="18"/>
                <w:szCs w:val="18"/>
              </w:rPr>
              <w:t>07</w:t>
            </w:r>
          </w:p>
        </w:tc>
        <w:tc>
          <w:tcPr>
            <w:tcW w:w="466" w:type="dxa"/>
            <w:tcBorders>
              <w:top w:val="nil"/>
              <w:left w:val="nil"/>
              <w:bottom w:val="single" w:sz="4" w:space="0" w:color="000000"/>
              <w:right w:val="single" w:sz="4" w:space="0" w:color="000000"/>
            </w:tcBorders>
            <w:shd w:val="clear" w:color="auto" w:fill="auto"/>
            <w:vAlign w:val="center"/>
            <w:hideMark/>
          </w:tcPr>
          <w:p w14:paraId="2AB9185C" w14:textId="77777777" w:rsidR="00F577CF" w:rsidRPr="00F577CF" w:rsidRDefault="00F577CF" w:rsidP="00F829CB">
            <w:pPr>
              <w:jc w:val="center"/>
              <w:rPr>
                <w:sz w:val="18"/>
                <w:szCs w:val="18"/>
              </w:rPr>
            </w:pPr>
            <w:r w:rsidRPr="00F577CF">
              <w:rPr>
                <w:sz w:val="18"/>
                <w:szCs w:val="18"/>
              </w:rPr>
              <w:t>07</w:t>
            </w:r>
          </w:p>
        </w:tc>
        <w:tc>
          <w:tcPr>
            <w:tcW w:w="1509" w:type="dxa"/>
            <w:tcBorders>
              <w:top w:val="nil"/>
              <w:left w:val="nil"/>
              <w:bottom w:val="single" w:sz="4" w:space="0" w:color="000000"/>
              <w:right w:val="single" w:sz="4" w:space="0" w:color="000000"/>
            </w:tcBorders>
            <w:shd w:val="clear" w:color="auto" w:fill="auto"/>
            <w:vAlign w:val="center"/>
            <w:hideMark/>
          </w:tcPr>
          <w:p w14:paraId="19E8414D" w14:textId="77777777" w:rsidR="00F577CF" w:rsidRPr="00F577CF" w:rsidRDefault="00F577CF" w:rsidP="00F829CB">
            <w:pPr>
              <w:jc w:val="center"/>
              <w:rPr>
                <w:sz w:val="18"/>
                <w:szCs w:val="18"/>
              </w:rPr>
            </w:pPr>
            <w:r w:rsidRPr="00F577CF">
              <w:rPr>
                <w:sz w:val="18"/>
                <w:szCs w:val="18"/>
              </w:rPr>
              <w:t>52 3 00 10001</w:t>
            </w:r>
          </w:p>
        </w:tc>
        <w:tc>
          <w:tcPr>
            <w:tcW w:w="751" w:type="dxa"/>
            <w:tcBorders>
              <w:top w:val="nil"/>
              <w:left w:val="nil"/>
              <w:bottom w:val="single" w:sz="4" w:space="0" w:color="000000"/>
              <w:right w:val="single" w:sz="4" w:space="0" w:color="000000"/>
            </w:tcBorders>
            <w:shd w:val="clear" w:color="auto" w:fill="auto"/>
            <w:vAlign w:val="center"/>
            <w:hideMark/>
          </w:tcPr>
          <w:p w14:paraId="7E1DE7D2"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5C53585D"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471CDC4" w14:textId="77777777" w:rsidR="00F577CF" w:rsidRPr="00F577CF" w:rsidRDefault="00F577CF" w:rsidP="00F829CB">
            <w:pPr>
              <w:jc w:val="center"/>
              <w:rPr>
                <w:sz w:val="18"/>
                <w:szCs w:val="18"/>
              </w:rPr>
            </w:pPr>
            <w:r w:rsidRPr="00F577CF">
              <w:rPr>
                <w:sz w:val="18"/>
                <w:szCs w:val="18"/>
              </w:rPr>
              <w:t>349</w:t>
            </w:r>
          </w:p>
        </w:tc>
        <w:tc>
          <w:tcPr>
            <w:tcW w:w="695" w:type="dxa"/>
            <w:tcBorders>
              <w:top w:val="nil"/>
              <w:left w:val="nil"/>
              <w:bottom w:val="single" w:sz="4" w:space="0" w:color="000000"/>
              <w:right w:val="nil"/>
            </w:tcBorders>
            <w:shd w:val="clear" w:color="auto" w:fill="auto"/>
            <w:vAlign w:val="center"/>
            <w:hideMark/>
          </w:tcPr>
          <w:p w14:paraId="1CEF93D9" w14:textId="77777777" w:rsidR="00F577CF" w:rsidRPr="00F577CF" w:rsidRDefault="00F577CF" w:rsidP="00F829CB">
            <w:pPr>
              <w:jc w:val="center"/>
              <w:rPr>
                <w:sz w:val="18"/>
                <w:szCs w:val="18"/>
              </w:rPr>
            </w:pPr>
            <w:r w:rsidRPr="00F577CF">
              <w:rPr>
                <w:sz w:val="18"/>
                <w:szCs w:val="18"/>
              </w:rPr>
              <w:t>1148</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E07B5CA" w14:textId="77777777" w:rsidR="00F577CF" w:rsidRPr="00F577CF" w:rsidRDefault="00F577CF" w:rsidP="00F829CB">
            <w:pPr>
              <w:jc w:val="right"/>
              <w:rPr>
                <w:b/>
                <w:bCs/>
                <w:i/>
                <w:iCs/>
                <w:sz w:val="18"/>
                <w:szCs w:val="18"/>
              </w:rPr>
            </w:pPr>
            <w:r w:rsidRPr="00F577CF">
              <w:rPr>
                <w:b/>
                <w:bCs/>
                <w:i/>
                <w:iCs/>
                <w:sz w:val="18"/>
                <w:szCs w:val="18"/>
              </w:rPr>
              <w:t>402 500,00</w:t>
            </w:r>
          </w:p>
        </w:tc>
        <w:tc>
          <w:tcPr>
            <w:tcW w:w="1559" w:type="dxa"/>
            <w:tcBorders>
              <w:top w:val="nil"/>
              <w:left w:val="nil"/>
              <w:bottom w:val="single" w:sz="4" w:space="0" w:color="auto"/>
              <w:right w:val="single" w:sz="4" w:space="0" w:color="auto"/>
            </w:tcBorders>
            <w:shd w:val="clear" w:color="auto" w:fill="auto"/>
            <w:vAlign w:val="center"/>
            <w:hideMark/>
          </w:tcPr>
          <w:p w14:paraId="78D5C492" w14:textId="77777777" w:rsidR="00F577CF" w:rsidRPr="00F577CF" w:rsidRDefault="00F577CF" w:rsidP="00F829CB">
            <w:pPr>
              <w:jc w:val="right"/>
              <w:rPr>
                <w:b/>
                <w:bCs/>
                <w:i/>
                <w:iCs/>
                <w:sz w:val="18"/>
                <w:szCs w:val="18"/>
              </w:rPr>
            </w:pPr>
            <w:r w:rsidRPr="00F577CF">
              <w:rPr>
                <w:b/>
                <w:bCs/>
                <w:i/>
                <w:iCs/>
                <w:sz w:val="18"/>
                <w:szCs w:val="18"/>
              </w:rPr>
              <w:t>245 000,00</w:t>
            </w:r>
          </w:p>
        </w:tc>
        <w:tc>
          <w:tcPr>
            <w:tcW w:w="1417" w:type="dxa"/>
            <w:tcBorders>
              <w:top w:val="nil"/>
              <w:left w:val="nil"/>
              <w:bottom w:val="single" w:sz="4" w:space="0" w:color="auto"/>
              <w:right w:val="single" w:sz="4" w:space="0" w:color="auto"/>
            </w:tcBorders>
            <w:shd w:val="clear" w:color="auto" w:fill="auto"/>
            <w:vAlign w:val="center"/>
            <w:hideMark/>
          </w:tcPr>
          <w:p w14:paraId="3BE30C1A" w14:textId="77777777" w:rsidR="00F577CF" w:rsidRPr="00F577CF" w:rsidRDefault="00F577CF" w:rsidP="00F829CB">
            <w:pPr>
              <w:jc w:val="right"/>
              <w:rPr>
                <w:b/>
                <w:bCs/>
                <w:i/>
                <w:iCs/>
                <w:sz w:val="18"/>
                <w:szCs w:val="18"/>
              </w:rPr>
            </w:pPr>
            <w:r w:rsidRPr="00F577CF">
              <w:rPr>
                <w:b/>
                <w:bCs/>
                <w:i/>
                <w:iCs/>
                <w:sz w:val="18"/>
                <w:szCs w:val="18"/>
              </w:rPr>
              <w:t>157 500,00</w:t>
            </w:r>
          </w:p>
        </w:tc>
        <w:tc>
          <w:tcPr>
            <w:tcW w:w="851" w:type="dxa"/>
            <w:tcBorders>
              <w:top w:val="nil"/>
              <w:left w:val="nil"/>
              <w:bottom w:val="single" w:sz="4" w:space="0" w:color="auto"/>
              <w:right w:val="single" w:sz="4" w:space="0" w:color="auto"/>
            </w:tcBorders>
            <w:shd w:val="clear" w:color="auto" w:fill="auto"/>
            <w:vAlign w:val="center"/>
            <w:hideMark/>
          </w:tcPr>
          <w:p w14:paraId="10540D0D" w14:textId="77777777" w:rsidR="00F577CF" w:rsidRPr="00F577CF" w:rsidRDefault="00F577CF" w:rsidP="00F829CB">
            <w:pPr>
              <w:jc w:val="right"/>
              <w:rPr>
                <w:b/>
                <w:bCs/>
                <w:i/>
                <w:iCs/>
                <w:sz w:val="18"/>
                <w:szCs w:val="18"/>
              </w:rPr>
            </w:pPr>
            <w:r w:rsidRPr="00F577CF">
              <w:rPr>
                <w:b/>
                <w:bCs/>
                <w:i/>
                <w:iCs/>
                <w:sz w:val="18"/>
                <w:szCs w:val="18"/>
              </w:rPr>
              <w:t>61%</w:t>
            </w:r>
          </w:p>
        </w:tc>
      </w:tr>
      <w:tr w:rsidR="00F577CF" w:rsidRPr="00F577CF" w14:paraId="50AF7DD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03746F7" w14:textId="77777777" w:rsidR="00F577CF" w:rsidRPr="00F577CF" w:rsidRDefault="00F577CF" w:rsidP="00F829CB">
            <w:pPr>
              <w:rPr>
                <w:b/>
                <w:bCs/>
                <w:sz w:val="18"/>
                <w:szCs w:val="18"/>
              </w:rPr>
            </w:pPr>
            <w:r w:rsidRPr="00F577CF">
              <w:rPr>
                <w:b/>
                <w:bCs/>
                <w:sz w:val="18"/>
                <w:szCs w:val="18"/>
              </w:rPr>
              <w:t>Социальное обеспечение и иные выплаты населению</w:t>
            </w:r>
          </w:p>
        </w:tc>
        <w:tc>
          <w:tcPr>
            <w:tcW w:w="580" w:type="dxa"/>
            <w:tcBorders>
              <w:top w:val="nil"/>
              <w:left w:val="nil"/>
              <w:bottom w:val="single" w:sz="4" w:space="0" w:color="000000"/>
              <w:right w:val="single" w:sz="4" w:space="0" w:color="000000"/>
            </w:tcBorders>
            <w:shd w:val="clear" w:color="auto" w:fill="auto"/>
            <w:vAlign w:val="center"/>
            <w:hideMark/>
          </w:tcPr>
          <w:p w14:paraId="53AA4580"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6391C30" w14:textId="77777777" w:rsidR="00F577CF" w:rsidRPr="00F577CF" w:rsidRDefault="00F577CF" w:rsidP="00F829CB">
            <w:pPr>
              <w:jc w:val="center"/>
              <w:rPr>
                <w:b/>
                <w:bCs/>
                <w:sz w:val="18"/>
                <w:szCs w:val="18"/>
              </w:rPr>
            </w:pPr>
            <w:r w:rsidRPr="00F577CF">
              <w:rPr>
                <w:b/>
                <w:bCs/>
                <w:sz w:val="18"/>
                <w:szCs w:val="18"/>
              </w:rPr>
              <w:t>07</w:t>
            </w:r>
          </w:p>
        </w:tc>
        <w:tc>
          <w:tcPr>
            <w:tcW w:w="466" w:type="dxa"/>
            <w:tcBorders>
              <w:top w:val="nil"/>
              <w:left w:val="nil"/>
              <w:bottom w:val="single" w:sz="4" w:space="0" w:color="000000"/>
              <w:right w:val="single" w:sz="4" w:space="0" w:color="000000"/>
            </w:tcBorders>
            <w:shd w:val="clear" w:color="auto" w:fill="auto"/>
            <w:vAlign w:val="center"/>
            <w:hideMark/>
          </w:tcPr>
          <w:p w14:paraId="17FB2B5E" w14:textId="77777777" w:rsidR="00F577CF" w:rsidRPr="00F577CF" w:rsidRDefault="00F577CF" w:rsidP="00F829CB">
            <w:pPr>
              <w:jc w:val="center"/>
              <w:rPr>
                <w:b/>
                <w:bCs/>
                <w:sz w:val="18"/>
                <w:szCs w:val="18"/>
              </w:rPr>
            </w:pPr>
            <w:r w:rsidRPr="00F577CF">
              <w:rPr>
                <w:b/>
                <w:bCs/>
                <w:sz w:val="18"/>
                <w:szCs w:val="18"/>
              </w:rPr>
              <w:t>07</w:t>
            </w:r>
          </w:p>
        </w:tc>
        <w:tc>
          <w:tcPr>
            <w:tcW w:w="1509" w:type="dxa"/>
            <w:tcBorders>
              <w:top w:val="nil"/>
              <w:left w:val="nil"/>
              <w:bottom w:val="single" w:sz="4" w:space="0" w:color="000000"/>
              <w:right w:val="single" w:sz="4" w:space="0" w:color="000000"/>
            </w:tcBorders>
            <w:shd w:val="clear" w:color="auto" w:fill="auto"/>
            <w:vAlign w:val="center"/>
            <w:hideMark/>
          </w:tcPr>
          <w:p w14:paraId="19BB6508" w14:textId="77777777" w:rsidR="00F577CF" w:rsidRPr="00F577CF" w:rsidRDefault="00F577CF" w:rsidP="00F829CB">
            <w:pPr>
              <w:jc w:val="center"/>
              <w:rPr>
                <w:b/>
                <w:bCs/>
                <w:sz w:val="18"/>
                <w:szCs w:val="18"/>
              </w:rPr>
            </w:pPr>
            <w:r w:rsidRPr="00F577CF">
              <w:rPr>
                <w:b/>
                <w:bCs/>
                <w:sz w:val="18"/>
                <w:szCs w:val="18"/>
              </w:rPr>
              <w:t>52 3 00 10001</w:t>
            </w:r>
          </w:p>
        </w:tc>
        <w:tc>
          <w:tcPr>
            <w:tcW w:w="751" w:type="dxa"/>
            <w:tcBorders>
              <w:top w:val="nil"/>
              <w:left w:val="nil"/>
              <w:bottom w:val="single" w:sz="4" w:space="0" w:color="000000"/>
              <w:right w:val="single" w:sz="4" w:space="0" w:color="000000"/>
            </w:tcBorders>
            <w:shd w:val="clear" w:color="auto" w:fill="auto"/>
            <w:vAlign w:val="center"/>
            <w:hideMark/>
          </w:tcPr>
          <w:p w14:paraId="451F9A01" w14:textId="77777777" w:rsidR="00F577CF" w:rsidRPr="00F577CF" w:rsidRDefault="00F577CF" w:rsidP="00F829CB">
            <w:pPr>
              <w:jc w:val="center"/>
              <w:rPr>
                <w:b/>
                <w:bCs/>
                <w:sz w:val="18"/>
                <w:szCs w:val="18"/>
              </w:rPr>
            </w:pPr>
            <w:r w:rsidRPr="00F577CF">
              <w:rPr>
                <w:b/>
                <w:bCs/>
                <w:sz w:val="18"/>
                <w:szCs w:val="18"/>
              </w:rPr>
              <w:t>300</w:t>
            </w:r>
          </w:p>
        </w:tc>
        <w:tc>
          <w:tcPr>
            <w:tcW w:w="1233" w:type="dxa"/>
            <w:tcBorders>
              <w:top w:val="nil"/>
              <w:left w:val="nil"/>
              <w:bottom w:val="single" w:sz="4" w:space="0" w:color="000000"/>
              <w:right w:val="single" w:sz="4" w:space="0" w:color="000000"/>
            </w:tcBorders>
            <w:shd w:val="clear" w:color="auto" w:fill="auto"/>
            <w:vAlign w:val="center"/>
            <w:hideMark/>
          </w:tcPr>
          <w:p w14:paraId="6863F7BF"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E243CFE"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2F44B79D"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A44C59E" w14:textId="77777777" w:rsidR="00F577CF" w:rsidRPr="00F577CF" w:rsidRDefault="00F577CF" w:rsidP="00F829CB">
            <w:pPr>
              <w:jc w:val="right"/>
              <w:rPr>
                <w:b/>
                <w:bCs/>
                <w:sz w:val="18"/>
                <w:szCs w:val="18"/>
              </w:rPr>
            </w:pPr>
            <w:r w:rsidRPr="00F577CF">
              <w:rPr>
                <w:b/>
                <w:bCs/>
                <w:sz w:val="18"/>
                <w:szCs w:val="18"/>
              </w:rPr>
              <w:t>217 500,00</w:t>
            </w:r>
          </w:p>
        </w:tc>
        <w:tc>
          <w:tcPr>
            <w:tcW w:w="1559" w:type="dxa"/>
            <w:tcBorders>
              <w:top w:val="nil"/>
              <w:left w:val="nil"/>
              <w:bottom w:val="single" w:sz="4" w:space="0" w:color="auto"/>
              <w:right w:val="single" w:sz="4" w:space="0" w:color="auto"/>
            </w:tcBorders>
            <w:shd w:val="clear" w:color="auto" w:fill="auto"/>
            <w:vAlign w:val="center"/>
            <w:hideMark/>
          </w:tcPr>
          <w:p w14:paraId="3B5E3875" w14:textId="77777777" w:rsidR="00F577CF" w:rsidRPr="00F577CF" w:rsidRDefault="00F577CF" w:rsidP="00F829CB">
            <w:pPr>
              <w:jc w:val="right"/>
              <w:rPr>
                <w:b/>
                <w:bCs/>
                <w:sz w:val="18"/>
                <w:szCs w:val="18"/>
              </w:rPr>
            </w:pPr>
            <w:r w:rsidRPr="00F577CF">
              <w:rPr>
                <w:b/>
                <w:bCs/>
                <w:sz w:val="18"/>
                <w:szCs w:val="18"/>
              </w:rPr>
              <w:t>37 500,00</w:t>
            </w:r>
          </w:p>
        </w:tc>
        <w:tc>
          <w:tcPr>
            <w:tcW w:w="1417" w:type="dxa"/>
            <w:tcBorders>
              <w:top w:val="nil"/>
              <w:left w:val="nil"/>
              <w:bottom w:val="single" w:sz="4" w:space="0" w:color="auto"/>
              <w:right w:val="single" w:sz="4" w:space="0" w:color="auto"/>
            </w:tcBorders>
            <w:shd w:val="clear" w:color="auto" w:fill="auto"/>
            <w:vAlign w:val="center"/>
            <w:hideMark/>
          </w:tcPr>
          <w:p w14:paraId="28A8B64C" w14:textId="77777777" w:rsidR="00F577CF" w:rsidRPr="00F577CF" w:rsidRDefault="00F577CF" w:rsidP="00F829CB">
            <w:pPr>
              <w:jc w:val="right"/>
              <w:rPr>
                <w:b/>
                <w:bCs/>
                <w:sz w:val="18"/>
                <w:szCs w:val="18"/>
              </w:rPr>
            </w:pPr>
            <w:r w:rsidRPr="00F577CF">
              <w:rPr>
                <w:b/>
                <w:bCs/>
                <w:sz w:val="18"/>
                <w:szCs w:val="18"/>
              </w:rPr>
              <w:t>180 000,00</w:t>
            </w:r>
          </w:p>
        </w:tc>
        <w:tc>
          <w:tcPr>
            <w:tcW w:w="851" w:type="dxa"/>
            <w:tcBorders>
              <w:top w:val="nil"/>
              <w:left w:val="nil"/>
              <w:bottom w:val="single" w:sz="4" w:space="0" w:color="auto"/>
              <w:right w:val="single" w:sz="4" w:space="0" w:color="auto"/>
            </w:tcBorders>
            <w:shd w:val="clear" w:color="auto" w:fill="auto"/>
            <w:vAlign w:val="center"/>
            <w:hideMark/>
          </w:tcPr>
          <w:p w14:paraId="6B665A9F" w14:textId="77777777" w:rsidR="00F577CF" w:rsidRPr="00F577CF" w:rsidRDefault="00F577CF" w:rsidP="00F829CB">
            <w:pPr>
              <w:jc w:val="right"/>
              <w:rPr>
                <w:b/>
                <w:bCs/>
                <w:sz w:val="18"/>
                <w:szCs w:val="18"/>
              </w:rPr>
            </w:pPr>
            <w:r w:rsidRPr="00F577CF">
              <w:rPr>
                <w:b/>
                <w:bCs/>
                <w:sz w:val="18"/>
                <w:szCs w:val="18"/>
              </w:rPr>
              <w:t>17%</w:t>
            </w:r>
          </w:p>
        </w:tc>
      </w:tr>
      <w:tr w:rsidR="00F577CF" w:rsidRPr="00F577CF" w14:paraId="50D1E91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77CB471" w14:textId="77777777" w:rsidR="00F577CF" w:rsidRPr="00F577CF" w:rsidRDefault="00F577CF" w:rsidP="00F829CB">
            <w:pPr>
              <w:rPr>
                <w:b/>
                <w:bCs/>
                <w:sz w:val="18"/>
                <w:szCs w:val="18"/>
              </w:rPr>
            </w:pPr>
            <w:r w:rsidRPr="00F577CF">
              <w:rPr>
                <w:b/>
                <w:bCs/>
                <w:sz w:val="18"/>
                <w:szCs w:val="18"/>
              </w:rPr>
              <w:t>Премии и гранты</w:t>
            </w:r>
          </w:p>
        </w:tc>
        <w:tc>
          <w:tcPr>
            <w:tcW w:w="580" w:type="dxa"/>
            <w:tcBorders>
              <w:top w:val="nil"/>
              <w:left w:val="nil"/>
              <w:bottom w:val="single" w:sz="4" w:space="0" w:color="000000"/>
              <w:right w:val="single" w:sz="4" w:space="0" w:color="000000"/>
            </w:tcBorders>
            <w:shd w:val="clear" w:color="auto" w:fill="auto"/>
            <w:vAlign w:val="center"/>
            <w:hideMark/>
          </w:tcPr>
          <w:p w14:paraId="06234A7E"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2ED6592" w14:textId="77777777" w:rsidR="00F577CF" w:rsidRPr="00F577CF" w:rsidRDefault="00F577CF" w:rsidP="00F829CB">
            <w:pPr>
              <w:jc w:val="center"/>
              <w:rPr>
                <w:b/>
                <w:bCs/>
                <w:sz w:val="18"/>
                <w:szCs w:val="18"/>
              </w:rPr>
            </w:pPr>
            <w:r w:rsidRPr="00F577CF">
              <w:rPr>
                <w:b/>
                <w:bCs/>
                <w:sz w:val="18"/>
                <w:szCs w:val="18"/>
              </w:rPr>
              <w:t>07</w:t>
            </w:r>
          </w:p>
        </w:tc>
        <w:tc>
          <w:tcPr>
            <w:tcW w:w="466" w:type="dxa"/>
            <w:tcBorders>
              <w:top w:val="nil"/>
              <w:left w:val="nil"/>
              <w:bottom w:val="single" w:sz="4" w:space="0" w:color="000000"/>
              <w:right w:val="single" w:sz="4" w:space="0" w:color="000000"/>
            </w:tcBorders>
            <w:shd w:val="clear" w:color="auto" w:fill="auto"/>
            <w:vAlign w:val="center"/>
            <w:hideMark/>
          </w:tcPr>
          <w:p w14:paraId="385E4272" w14:textId="77777777" w:rsidR="00F577CF" w:rsidRPr="00F577CF" w:rsidRDefault="00F577CF" w:rsidP="00F829CB">
            <w:pPr>
              <w:jc w:val="center"/>
              <w:rPr>
                <w:b/>
                <w:bCs/>
                <w:sz w:val="18"/>
                <w:szCs w:val="18"/>
              </w:rPr>
            </w:pPr>
            <w:r w:rsidRPr="00F577CF">
              <w:rPr>
                <w:b/>
                <w:bCs/>
                <w:sz w:val="18"/>
                <w:szCs w:val="18"/>
              </w:rPr>
              <w:t>07</w:t>
            </w:r>
          </w:p>
        </w:tc>
        <w:tc>
          <w:tcPr>
            <w:tcW w:w="1509" w:type="dxa"/>
            <w:tcBorders>
              <w:top w:val="nil"/>
              <w:left w:val="nil"/>
              <w:bottom w:val="single" w:sz="4" w:space="0" w:color="000000"/>
              <w:right w:val="single" w:sz="4" w:space="0" w:color="000000"/>
            </w:tcBorders>
            <w:shd w:val="clear" w:color="auto" w:fill="auto"/>
            <w:vAlign w:val="center"/>
            <w:hideMark/>
          </w:tcPr>
          <w:p w14:paraId="1327CFEE" w14:textId="77777777" w:rsidR="00F577CF" w:rsidRPr="00F577CF" w:rsidRDefault="00F577CF" w:rsidP="00F829CB">
            <w:pPr>
              <w:jc w:val="center"/>
              <w:rPr>
                <w:sz w:val="18"/>
                <w:szCs w:val="18"/>
              </w:rPr>
            </w:pPr>
            <w:r w:rsidRPr="00F577CF">
              <w:rPr>
                <w:sz w:val="18"/>
                <w:szCs w:val="18"/>
              </w:rPr>
              <w:t>52 3 00 10001</w:t>
            </w:r>
          </w:p>
        </w:tc>
        <w:tc>
          <w:tcPr>
            <w:tcW w:w="751" w:type="dxa"/>
            <w:tcBorders>
              <w:top w:val="nil"/>
              <w:left w:val="nil"/>
              <w:bottom w:val="single" w:sz="4" w:space="0" w:color="000000"/>
              <w:right w:val="single" w:sz="4" w:space="0" w:color="000000"/>
            </w:tcBorders>
            <w:shd w:val="clear" w:color="auto" w:fill="auto"/>
            <w:vAlign w:val="center"/>
            <w:hideMark/>
          </w:tcPr>
          <w:p w14:paraId="79609FFE" w14:textId="77777777" w:rsidR="00F577CF" w:rsidRPr="00F577CF" w:rsidRDefault="00F577CF" w:rsidP="00F829CB">
            <w:pPr>
              <w:jc w:val="center"/>
              <w:rPr>
                <w:b/>
                <w:bCs/>
                <w:sz w:val="18"/>
                <w:szCs w:val="18"/>
              </w:rPr>
            </w:pPr>
            <w:r w:rsidRPr="00F577CF">
              <w:rPr>
                <w:b/>
                <w:bCs/>
                <w:sz w:val="18"/>
                <w:szCs w:val="18"/>
              </w:rPr>
              <w:t>350</w:t>
            </w:r>
          </w:p>
        </w:tc>
        <w:tc>
          <w:tcPr>
            <w:tcW w:w="1233" w:type="dxa"/>
            <w:tcBorders>
              <w:top w:val="nil"/>
              <w:left w:val="nil"/>
              <w:bottom w:val="single" w:sz="4" w:space="0" w:color="000000"/>
              <w:right w:val="single" w:sz="4" w:space="0" w:color="000000"/>
            </w:tcBorders>
            <w:shd w:val="clear" w:color="auto" w:fill="auto"/>
            <w:vAlign w:val="center"/>
            <w:hideMark/>
          </w:tcPr>
          <w:p w14:paraId="0AE6DEDE"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600AD69" w14:textId="77777777" w:rsidR="00F577CF" w:rsidRPr="00F577CF" w:rsidRDefault="00F577CF" w:rsidP="00F829CB">
            <w:pPr>
              <w:jc w:val="center"/>
              <w:rPr>
                <w:b/>
                <w:bCs/>
                <w:sz w:val="18"/>
                <w:szCs w:val="18"/>
              </w:rPr>
            </w:pPr>
            <w:r w:rsidRPr="00F577CF">
              <w:rPr>
                <w:b/>
                <w:bCs/>
                <w:sz w:val="18"/>
                <w:szCs w:val="18"/>
              </w:rPr>
              <w:t>290</w:t>
            </w:r>
          </w:p>
        </w:tc>
        <w:tc>
          <w:tcPr>
            <w:tcW w:w="695" w:type="dxa"/>
            <w:tcBorders>
              <w:top w:val="nil"/>
              <w:left w:val="nil"/>
              <w:bottom w:val="single" w:sz="4" w:space="0" w:color="000000"/>
              <w:right w:val="nil"/>
            </w:tcBorders>
            <w:shd w:val="clear" w:color="auto" w:fill="auto"/>
            <w:vAlign w:val="center"/>
            <w:hideMark/>
          </w:tcPr>
          <w:p w14:paraId="730968E9"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B0AB5B2" w14:textId="77777777" w:rsidR="00F577CF" w:rsidRPr="00F577CF" w:rsidRDefault="00F577CF" w:rsidP="00F829CB">
            <w:pPr>
              <w:jc w:val="right"/>
              <w:rPr>
                <w:b/>
                <w:bCs/>
                <w:sz w:val="18"/>
                <w:szCs w:val="18"/>
              </w:rPr>
            </w:pPr>
            <w:r w:rsidRPr="00F577CF">
              <w:rPr>
                <w:b/>
                <w:bCs/>
                <w:sz w:val="18"/>
                <w:szCs w:val="18"/>
              </w:rPr>
              <w:t>217 500,00</w:t>
            </w:r>
          </w:p>
        </w:tc>
        <w:tc>
          <w:tcPr>
            <w:tcW w:w="1559" w:type="dxa"/>
            <w:tcBorders>
              <w:top w:val="nil"/>
              <w:left w:val="nil"/>
              <w:bottom w:val="single" w:sz="4" w:space="0" w:color="auto"/>
              <w:right w:val="single" w:sz="4" w:space="0" w:color="auto"/>
            </w:tcBorders>
            <w:shd w:val="clear" w:color="auto" w:fill="auto"/>
            <w:vAlign w:val="center"/>
            <w:hideMark/>
          </w:tcPr>
          <w:p w14:paraId="74E93BA9" w14:textId="77777777" w:rsidR="00F577CF" w:rsidRPr="00F577CF" w:rsidRDefault="00F577CF" w:rsidP="00F829CB">
            <w:pPr>
              <w:jc w:val="right"/>
              <w:rPr>
                <w:b/>
                <w:bCs/>
                <w:sz w:val="18"/>
                <w:szCs w:val="18"/>
              </w:rPr>
            </w:pPr>
            <w:r w:rsidRPr="00F577CF">
              <w:rPr>
                <w:b/>
                <w:bCs/>
                <w:sz w:val="18"/>
                <w:szCs w:val="18"/>
              </w:rPr>
              <w:t>37 500,00</w:t>
            </w:r>
          </w:p>
        </w:tc>
        <w:tc>
          <w:tcPr>
            <w:tcW w:w="1417" w:type="dxa"/>
            <w:tcBorders>
              <w:top w:val="nil"/>
              <w:left w:val="nil"/>
              <w:bottom w:val="single" w:sz="4" w:space="0" w:color="auto"/>
              <w:right w:val="single" w:sz="4" w:space="0" w:color="auto"/>
            </w:tcBorders>
            <w:shd w:val="clear" w:color="auto" w:fill="auto"/>
            <w:vAlign w:val="center"/>
            <w:hideMark/>
          </w:tcPr>
          <w:p w14:paraId="32A2C5F8" w14:textId="77777777" w:rsidR="00F577CF" w:rsidRPr="00F577CF" w:rsidRDefault="00F577CF" w:rsidP="00F829CB">
            <w:pPr>
              <w:jc w:val="right"/>
              <w:rPr>
                <w:b/>
                <w:bCs/>
                <w:sz w:val="18"/>
                <w:szCs w:val="18"/>
              </w:rPr>
            </w:pPr>
            <w:r w:rsidRPr="00F577CF">
              <w:rPr>
                <w:b/>
                <w:bCs/>
                <w:sz w:val="18"/>
                <w:szCs w:val="18"/>
              </w:rPr>
              <w:t>180 000,00</w:t>
            </w:r>
          </w:p>
        </w:tc>
        <w:tc>
          <w:tcPr>
            <w:tcW w:w="851" w:type="dxa"/>
            <w:tcBorders>
              <w:top w:val="nil"/>
              <w:left w:val="nil"/>
              <w:bottom w:val="single" w:sz="4" w:space="0" w:color="auto"/>
              <w:right w:val="single" w:sz="4" w:space="0" w:color="auto"/>
            </w:tcBorders>
            <w:shd w:val="clear" w:color="auto" w:fill="auto"/>
            <w:vAlign w:val="center"/>
            <w:hideMark/>
          </w:tcPr>
          <w:p w14:paraId="29919370" w14:textId="77777777" w:rsidR="00F577CF" w:rsidRPr="00F577CF" w:rsidRDefault="00F577CF" w:rsidP="00F829CB">
            <w:pPr>
              <w:jc w:val="right"/>
              <w:rPr>
                <w:b/>
                <w:bCs/>
                <w:sz w:val="18"/>
                <w:szCs w:val="18"/>
              </w:rPr>
            </w:pPr>
            <w:r w:rsidRPr="00F577CF">
              <w:rPr>
                <w:b/>
                <w:bCs/>
                <w:sz w:val="18"/>
                <w:szCs w:val="18"/>
              </w:rPr>
              <w:t>17%</w:t>
            </w:r>
          </w:p>
        </w:tc>
      </w:tr>
      <w:tr w:rsidR="00F577CF" w:rsidRPr="00F577CF" w14:paraId="4E8523A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FE7A9B7" w14:textId="77777777" w:rsidR="00F577CF" w:rsidRPr="00F577CF" w:rsidRDefault="00F577CF" w:rsidP="00F829CB">
            <w:pPr>
              <w:rPr>
                <w:sz w:val="18"/>
                <w:szCs w:val="18"/>
              </w:rPr>
            </w:pPr>
            <w:r w:rsidRPr="00F577CF">
              <w:rPr>
                <w:sz w:val="18"/>
                <w:szCs w:val="18"/>
              </w:rPr>
              <w:t>Прочие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15669837"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BEA3B71" w14:textId="77777777" w:rsidR="00F577CF" w:rsidRPr="00F577CF" w:rsidRDefault="00F577CF" w:rsidP="00F829CB">
            <w:pPr>
              <w:jc w:val="center"/>
              <w:rPr>
                <w:sz w:val="18"/>
                <w:szCs w:val="18"/>
              </w:rPr>
            </w:pPr>
            <w:r w:rsidRPr="00F577CF">
              <w:rPr>
                <w:sz w:val="18"/>
                <w:szCs w:val="18"/>
              </w:rPr>
              <w:t>07</w:t>
            </w:r>
          </w:p>
        </w:tc>
        <w:tc>
          <w:tcPr>
            <w:tcW w:w="466" w:type="dxa"/>
            <w:tcBorders>
              <w:top w:val="nil"/>
              <w:left w:val="nil"/>
              <w:bottom w:val="single" w:sz="4" w:space="0" w:color="000000"/>
              <w:right w:val="single" w:sz="4" w:space="0" w:color="000000"/>
            </w:tcBorders>
            <w:shd w:val="clear" w:color="auto" w:fill="auto"/>
            <w:vAlign w:val="center"/>
            <w:hideMark/>
          </w:tcPr>
          <w:p w14:paraId="03F72024" w14:textId="77777777" w:rsidR="00F577CF" w:rsidRPr="00F577CF" w:rsidRDefault="00F577CF" w:rsidP="00F829CB">
            <w:pPr>
              <w:jc w:val="center"/>
              <w:rPr>
                <w:sz w:val="18"/>
                <w:szCs w:val="18"/>
              </w:rPr>
            </w:pPr>
            <w:r w:rsidRPr="00F577CF">
              <w:rPr>
                <w:sz w:val="18"/>
                <w:szCs w:val="18"/>
              </w:rPr>
              <w:t>07</w:t>
            </w:r>
          </w:p>
        </w:tc>
        <w:tc>
          <w:tcPr>
            <w:tcW w:w="1509" w:type="dxa"/>
            <w:tcBorders>
              <w:top w:val="nil"/>
              <w:left w:val="nil"/>
              <w:bottom w:val="single" w:sz="4" w:space="0" w:color="000000"/>
              <w:right w:val="single" w:sz="4" w:space="0" w:color="000000"/>
            </w:tcBorders>
            <w:shd w:val="clear" w:color="auto" w:fill="auto"/>
            <w:vAlign w:val="center"/>
            <w:hideMark/>
          </w:tcPr>
          <w:p w14:paraId="3A98C07F" w14:textId="77777777" w:rsidR="00F577CF" w:rsidRPr="00F577CF" w:rsidRDefault="00F577CF" w:rsidP="00F829CB">
            <w:pPr>
              <w:jc w:val="center"/>
              <w:rPr>
                <w:sz w:val="18"/>
                <w:szCs w:val="18"/>
              </w:rPr>
            </w:pPr>
            <w:r w:rsidRPr="00F577CF">
              <w:rPr>
                <w:sz w:val="18"/>
                <w:szCs w:val="18"/>
              </w:rPr>
              <w:t>52 3 00 10001</w:t>
            </w:r>
          </w:p>
        </w:tc>
        <w:tc>
          <w:tcPr>
            <w:tcW w:w="751" w:type="dxa"/>
            <w:tcBorders>
              <w:top w:val="nil"/>
              <w:left w:val="nil"/>
              <w:bottom w:val="single" w:sz="4" w:space="0" w:color="000000"/>
              <w:right w:val="single" w:sz="4" w:space="0" w:color="000000"/>
            </w:tcBorders>
            <w:shd w:val="clear" w:color="auto" w:fill="auto"/>
            <w:vAlign w:val="center"/>
            <w:hideMark/>
          </w:tcPr>
          <w:p w14:paraId="111DA38D" w14:textId="77777777" w:rsidR="00F577CF" w:rsidRPr="00F577CF" w:rsidRDefault="00F577CF" w:rsidP="00F829CB">
            <w:pPr>
              <w:jc w:val="center"/>
              <w:rPr>
                <w:sz w:val="18"/>
                <w:szCs w:val="18"/>
              </w:rPr>
            </w:pPr>
            <w:r w:rsidRPr="00F577CF">
              <w:rPr>
                <w:sz w:val="18"/>
                <w:szCs w:val="18"/>
              </w:rPr>
              <w:t>350</w:t>
            </w:r>
          </w:p>
        </w:tc>
        <w:tc>
          <w:tcPr>
            <w:tcW w:w="1233" w:type="dxa"/>
            <w:tcBorders>
              <w:top w:val="nil"/>
              <w:left w:val="nil"/>
              <w:bottom w:val="single" w:sz="4" w:space="0" w:color="000000"/>
              <w:right w:val="single" w:sz="4" w:space="0" w:color="000000"/>
            </w:tcBorders>
            <w:shd w:val="clear" w:color="auto" w:fill="auto"/>
            <w:vAlign w:val="center"/>
            <w:hideMark/>
          </w:tcPr>
          <w:p w14:paraId="391822C7"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DFAFBDD" w14:textId="77777777" w:rsidR="00F577CF" w:rsidRPr="00F577CF" w:rsidRDefault="00F577CF" w:rsidP="00F829CB">
            <w:pPr>
              <w:jc w:val="center"/>
              <w:rPr>
                <w:sz w:val="18"/>
                <w:szCs w:val="18"/>
              </w:rPr>
            </w:pPr>
            <w:r w:rsidRPr="00F577CF">
              <w:rPr>
                <w:sz w:val="18"/>
                <w:szCs w:val="18"/>
              </w:rPr>
              <w:t>296</w:t>
            </w:r>
          </w:p>
        </w:tc>
        <w:tc>
          <w:tcPr>
            <w:tcW w:w="695" w:type="dxa"/>
            <w:tcBorders>
              <w:top w:val="nil"/>
              <w:left w:val="nil"/>
              <w:bottom w:val="single" w:sz="4" w:space="0" w:color="000000"/>
              <w:right w:val="nil"/>
            </w:tcBorders>
            <w:shd w:val="clear" w:color="auto" w:fill="auto"/>
            <w:vAlign w:val="center"/>
            <w:hideMark/>
          </w:tcPr>
          <w:p w14:paraId="509D49BE"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D22CCA0" w14:textId="77777777" w:rsidR="00F577CF" w:rsidRPr="00F577CF" w:rsidRDefault="00F577CF" w:rsidP="00F829CB">
            <w:pPr>
              <w:jc w:val="right"/>
              <w:rPr>
                <w:sz w:val="18"/>
                <w:szCs w:val="18"/>
              </w:rPr>
            </w:pPr>
            <w:r w:rsidRPr="00F577CF">
              <w:rPr>
                <w:sz w:val="18"/>
                <w:szCs w:val="18"/>
              </w:rPr>
              <w:t>217 500,00</w:t>
            </w:r>
          </w:p>
        </w:tc>
        <w:tc>
          <w:tcPr>
            <w:tcW w:w="1559" w:type="dxa"/>
            <w:tcBorders>
              <w:top w:val="nil"/>
              <w:left w:val="nil"/>
              <w:bottom w:val="single" w:sz="4" w:space="0" w:color="auto"/>
              <w:right w:val="single" w:sz="4" w:space="0" w:color="auto"/>
            </w:tcBorders>
            <w:shd w:val="clear" w:color="auto" w:fill="auto"/>
            <w:vAlign w:val="center"/>
            <w:hideMark/>
          </w:tcPr>
          <w:p w14:paraId="7B10DE5A" w14:textId="77777777" w:rsidR="00F577CF" w:rsidRPr="00F577CF" w:rsidRDefault="00F577CF" w:rsidP="00F829CB">
            <w:pPr>
              <w:jc w:val="right"/>
              <w:rPr>
                <w:sz w:val="18"/>
                <w:szCs w:val="18"/>
              </w:rPr>
            </w:pPr>
            <w:r w:rsidRPr="00F577CF">
              <w:rPr>
                <w:sz w:val="18"/>
                <w:szCs w:val="18"/>
              </w:rPr>
              <w:t>37 500,00</w:t>
            </w:r>
          </w:p>
        </w:tc>
        <w:tc>
          <w:tcPr>
            <w:tcW w:w="1417" w:type="dxa"/>
            <w:tcBorders>
              <w:top w:val="nil"/>
              <w:left w:val="nil"/>
              <w:bottom w:val="single" w:sz="4" w:space="0" w:color="auto"/>
              <w:right w:val="single" w:sz="4" w:space="0" w:color="auto"/>
            </w:tcBorders>
            <w:shd w:val="clear" w:color="auto" w:fill="auto"/>
            <w:vAlign w:val="center"/>
            <w:hideMark/>
          </w:tcPr>
          <w:p w14:paraId="512F26CB" w14:textId="77777777" w:rsidR="00F577CF" w:rsidRPr="00F577CF" w:rsidRDefault="00F577CF" w:rsidP="00F829CB">
            <w:pPr>
              <w:jc w:val="right"/>
              <w:rPr>
                <w:sz w:val="18"/>
                <w:szCs w:val="18"/>
              </w:rPr>
            </w:pPr>
            <w:r w:rsidRPr="00F577CF">
              <w:rPr>
                <w:sz w:val="18"/>
                <w:szCs w:val="18"/>
              </w:rPr>
              <w:t>180 000,00</w:t>
            </w:r>
          </w:p>
        </w:tc>
        <w:tc>
          <w:tcPr>
            <w:tcW w:w="851" w:type="dxa"/>
            <w:tcBorders>
              <w:top w:val="nil"/>
              <w:left w:val="nil"/>
              <w:bottom w:val="single" w:sz="4" w:space="0" w:color="auto"/>
              <w:right w:val="single" w:sz="4" w:space="0" w:color="auto"/>
            </w:tcBorders>
            <w:shd w:val="clear" w:color="auto" w:fill="auto"/>
            <w:vAlign w:val="center"/>
            <w:hideMark/>
          </w:tcPr>
          <w:p w14:paraId="18F01C94" w14:textId="77777777" w:rsidR="00F577CF" w:rsidRPr="00F577CF" w:rsidRDefault="00F577CF" w:rsidP="00F829CB">
            <w:pPr>
              <w:jc w:val="right"/>
              <w:rPr>
                <w:sz w:val="18"/>
                <w:szCs w:val="18"/>
              </w:rPr>
            </w:pPr>
            <w:r w:rsidRPr="00F577CF">
              <w:rPr>
                <w:sz w:val="18"/>
                <w:szCs w:val="18"/>
              </w:rPr>
              <w:t>17%</w:t>
            </w:r>
          </w:p>
        </w:tc>
      </w:tr>
      <w:tr w:rsidR="00F577CF" w:rsidRPr="00F577CF" w14:paraId="775FFEC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4B54E86" w14:textId="77777777" w:rsidR="00F577CF" w:rsidRPr="00F577CF" w:rsidRDefault="00F577CF" w:rsidP="00F829CB">
            <w:pPr>
              <w:rPr>
                <w:sz w:val="18"/>
                <w:szCs w:val="18"/>
              </w:rPr>
            </w:pPr>
            <w:r w:rsidRPr="00F577CF">
              <w:rPr>
                <w:sz w:val="18"/>
                <w:szCs w:val="18"/>
              </w:rPr>
              <w:t>Иные выплаты текущего характера физическим лицам</w:t>
            </w:r>
          </w:p>
        </w:tc>
        <w:tc>
          <w:tcPr>
            <w:tcW w:w="580" w:type="dxa"/>
            <w:tcBorders>
              <w:top w:val="nil"/>
              <w:left w:val="nil"/>
              <w:bottom w:val="single" w:sz="4" w:space="0" w:color="000000"/>
              <w:right w:val="single" w:sz="4" w:space="0" w:color="000000"/>
            </w:tcBorders>
            <w:shd w:val="clear" w:color="auto" w:fill="auto"/>
            <w:vAlign w:val="center"/>
            <w:hideMark/>
          </w:tcPr>
          <w:p w14:paraId="1A9265DD"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D5A9A6F" w14:textId="77777777" w:rsidR="00F577CF" w:rsidRPr="00F577CF" w:rsidRDefault="00F577CF" w:rsidP="00F829CB">
            <w:pPr>
              <w:jc w:val="center"/>
              <w:rPr>
                <w:sz w:val="18"/>
                <w:szCs w:val="18"/>
              </w:rPr>
            </w:pPr>
            <w:r w:rsidRPr="00F577CF">
              <w:rPr>
                <w:sz w:val="18"/>
                <w:szCs w:val="18"/>
              </w:rPr>
              <w:t>07</w:t>
            </w:r>
          </w:p>
        </w:tc>
        <w:tc>
          <w:tcPr>
            <w:tcW w:w="466" w:type="dxa"/>
            <w:tcBorders>
              <w:top w:val="nil"/>
              <w:left w:val="nil"/>
              <w:bottom w:val="single" w:sz="4" w:space="0" w:color="000000"/>
              <w:right w:val="single" w:sz="4" w:space="0" w:color="000000"/>
            </w:tcBorders>
            <w:shd w:val="clear" w:color="auto" w:fill="auto"/>
            <w:vAlign w:val="center"/>
            <w:hideMark/>
          </w:tcPr>
          <w:p w14:paraId="17E39BA6" w14:textId="77777777" w:rsidR="00F577CF" w:rsidRPr="00F577CF" w:rsidRDefault="00F577CF" w:rsidP="00F829CB">
            <w:pPr>
              <w:jc w:val="center"/>
              <w:rPr>
                <w:sz w:val="18"/>
                <w:szCs w:val="18"/>
              </w:rPr>
            </w:pPr>
            <w:r w:rsidRPr="00F577CF">
              <w:rPr>
                <w:sz w:val="18"/>
                <w:szCs w:val="18"/>
              </w:rPr>
              <w:t>07</w:t>
            </w:r>
          </w:p>
        </w:tc>
        <w:tc>
          <w:tcPr>
            <w:tcW w:w="1509" w:type="dxa"/>
            <w:tcBorders>
              <w:top w:val="nil"/>
              <w:left w:val="nil"/>
              <w:bottom w:val="single" w:sz="4" w:space="0" w:color="000000"/>
              <w:right w:val="single" w:sz="4" w:space="0" w:color="000000"/>
            </w:tcBorders>
            <w:shd w:val="clear" w:color="auto" w:fill="auto"/>
            <w:vAlign w:val="center"/>
            <w:hideMark/>
          </w:tcPr>
          <w:p w14:paraId="11D6E495" w14:textId="77777777" w:rsidR="00F577CF" w:rsidRPr="00F577CF" w:rsidRDefault="00F577CF" w:rsidP="00F829CB">
            <w:pPr>
              <w:jc w:val="center"/>
              <w:rPr>
                <w:sz w:val="18"/>
                <w:szCs w:val="18"/>
              </w:rPr>
            </w:pPr>
            <w:r w:rsidRPr="00F577CF">
              <w:rPr>
                <w:sz w:val="18"/>
                <w:szCs w:val="18"/>
              </w:rPr>
              <w:t>52 3 00 10001</w:t>
            </w:r>
          </w:p>
        </w:tc>
        <w:tc>
          <w:tcPr>
            <w:tcW w:w="751" w:type="dxa"/>
            <w:tcBorders>
              <w:top w:val="nil"/>
              <w:left w:val="nil"/>
              <w:bottom w:val="single" w:sz="4" w:space="0" w:color="000000"/>
              <w:right w:val="single" w:sz="4" w:space="0" w:color="000000"/>
            </w:tcBorders>
            <w:shd w:val="clear" w:color="auto" w:fill="auto"/>
            <w:vAlign w:val="center"/>
            <w:hideMark/>
          </w:tcPr>
          <w:p w14:paraId="7C0BE139" w14:textId="77777777" w:rsidR="00F577CF" w:rsidRPr="00F577CF" w:rsidRDefault="00F577CF" w:rsidP="00F829CB">
            <w:pPr>
              <w:jc w:val="center"/>
              <w:rPr>
                <w:sz w:val="18"/>
                <w:szCs w:val="18"/>
              </w:rPr>
            </w:pPr>
            <w:r w:rsidRPr="00F577CF">
              <w:rPr>
                <w:sz w:val="18"/>
                <w:szCs w:val="18"/>
              </w:rPr>
              <w:t>350</w:t>
            </w:r>
          </w:p>
        </w:tc>
        <w:tc>
          <w:tcPr>
            <w:tcW w:w="1233" w:type="dxa"/>
            <w:tcBorders>
              <w:top w:val="nil"/>
              <w:left w:val="nil"/>
              <w:bottom w:val="single" w:sz="4" w:space="0" w:color="000000"/>
              <w:right w:val="single" w:sz="4" w:space="0" w:color="000000"/>
            </w:tcBorders>
            <w:shd w:val="clear" w:color="auto" w:fill="auto"/>
            <w:vAlign w:val="center"/>
            <w:hideMark/>
          </w:tcPr>
          <w:p w14:paraId="6ECC3147"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A8B6E73" w14:textId="77777777" w:rsidR="00F577CF" w:rsidRPr="00F577CF" w:rsidRDefault="00F577CF" w:rsidP="00F829CB">
            <w:pPr>
              <w:jc w:val="center"/>
              <w:rPr>
                <w:sz w:val="18"/>
                <w:szCs w:val="18"/>
              </w:rPr>
            </w:pPr>
            <w:r w:rsidRPr="00F577CF">
              <w:rPr>
                <w:sz w:val="18"/>
                <w:szCs w:val="18"/>
              </w:rPr>
              <w:t>296</w:t>
            </w:r>
          </w:p>
        </w:tc>
        <w:tc>
          <w:tcPr>
            <w:tcW w:w="695" w:type="dxa"/>
            <w:tcBorders>
              <w:top w:val="nil"/>
              <w:left w:val="nil"/>
              <w:bottom w:val="single" w:sz="4" w:space="0" w:color="000000"/>
              <w:right w:val="nil"/>
            </w:tcBorders>
            <w:shd w:val="clear" w:color="auto" w:fill="auto"/>
            <w:vAlign w:val="center"/>
            <w:hideMark/>
          </w:tcPr>
          <w:p w14:paraId="4218FCC8" w14:textId="77777777" w:rsidR="00F577CF" w:rsidRPr="00F577CF" w:rsidRDefault="00F577CF" w:rsidP="00F829CB">
            <w:pPr>
              <w:jc w:val="center"/>
              <w:rPr>
                <w:sz w:val="18"/>
                <w:szCs w:val="18"/>
              </w:rPr>
            </w:pPr>
            <w:r w:rsidRPr="00F577CF">
              <w:rPr>
                <w:sz w:val="18"/>
                <w:szCs w:val="18"/>
              </w:rPr>
              <w:t>1146</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3A657AD" w14:textId="77777777" w:rsidR="00F577CF" w:rsidRPr="00F577CF" w:rsidRDefault="00F577CF" w:rsidP="00F829CB">
            <w:pPr>
              <w:jc w:val="right"/>
              <w:rPr>
                <w:b/>
                <w:bCs/>
                <w:i/>
                <w:iCs/>
                <w:sz w:val="18"/>
                <w:szCs w:val="18"/>
              </w:rPr>
            </w:pPr>
            <w:r w:rsidRPr="00F577CF">
              <w:rPr>
                <w:b/>
                <w:bCs/>
                <w:i/>
                <w:iCs/>
                <w:sz w:val="18"/>
                <w:szCs w:val="18"/>
              </w:rPr>
              <w:t>150 000,00</w:t>
            </w:r>
          </w:p>
        </w:tc>
        <w:tc>
          <w:tcPr>
            <w:tcW w:w="1559" w:type="dxa"/>
            <w:tcBorders>
              <w:top w:val="nil"/>
              <w:left w:val="nil"/>
              <w:bottom w:val="single" w:sz="4" w:space="0" w:color="auto"/>
              <w:right w:val="single" w:sz="4" w:space="0" w:color="auto"/>
            </w:tcBorders>
            <w:shd w:val="clear" w:color="auto" w:fill="auto"/>
            <w:vAlign w:val="center"/>
            <w:hideMark/>
          </w:tcPr>
          <w:p w14:paraId="2F7E6B94"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1FF1DD8A" w14:textId="77777777" w:rsidR="00F577CF" w:rsidRPr="00F577CF" w:rsidRDefault="00F577CF" w:rsidP="00F829CB">
            <w:pPr>
              <w:jc w:val="right"/>
              <w:rPr>
                <w:b/>
                <w:bCs/>
                <w:i/>
                <w:iCs/>
                <w:sz w:val="18"/>
                <w:szCs w:val="18"/>
              </w:rPr>
            </w:pPr>
            <w:r w:rsidRPr="00F577CF">
              <w:rPr>
                <w:b/>
                <w:bCs/>
                <w:i/>
                <w:iCs/>
                <w:sz w:val="18"/>
                <w:szCs w:val="18"/>
              </w:rPr>
              <w:t>150 000,00</w:t>
            </w:r>
          </w:p>
        </w:tc>
        <w:tc>
          <w:tcPr>
            <w:tcW w:w="851" w:type="dxa"/>
            <w:tcBorders>
              <w:top w:val="nil"/>
              <w:left w:val="nil"/>
              <w:bottom w:val="single" w:sz="4" w:space="0" w:color="auto"/>
              <w:right w:val="single" w:sz="4" w:space="0" w:color="auto"/>
            </w:tcBorders>
            <w:shd w:val="clear" w:color="auto" w:fill="auto"/>
            <w:vAlign w:val="center"/>
            <w:hideMark/>
          </w:tcPr>
          <w:p w14:paraId="1CCCC9A2"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3D7DB66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8BEEC18" w14:textId="77777777" w:rsidR="00F577CF" w:rsidRPr="00F577CF" w:rsidRDefault="00F577CF" w:rsidP="00F829CB">
            <w:pPr>
              <w:rPr>
                <w:sz w:val="18"/>
                <w:szCs w:val="18"/>
              </w:rPr>
            </w:pPr>
            <w:r w:rsidRPr="00F577CF">
              <w:rPr>
                <w:sz w:val="18"/>
                <w:szCs w:val="18"/>
              </w:rPr>
              <w:t>Иные выплаты текущего характера физическим лицам</w:t>
            </w:r>
          </w:p>
        </w:tc>
        <w:tc>
          <w:tcPr>
            <w:tcW w:w="580" w:type="dxa"/>
            <w:tcBorders>
              <w:top w:val="nil"/>
              <w:left w:val="nil"/>
              <w:bottom w:val="single" w:sz="4" w:space="0" w:color="000000"/>
              <w:right w:val="single" w:sz="4" w:space="0" w:color="000000"/>
            </w:tcBorders>
            <w:shd w:val="clear" w:color="auto" w:fill="auto"/>
            <w:vAlign w:val="center"/>
            <w:hideMark/>
          </w:tcPr>
          <w:p w14:paraId="0F7424AC"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5AF86B0" w14:textId="77777777" w:rsidR="00F577CF" w:rsidRPr="00F577CF" w:rsidRDefault="00F577CF" w:rsidP="00F829CB">
            <w:pPr>
              <w:jc w:val="center"/>
              <w:rPr>
                <w:sz w:val="18"/>
                <w:szCs w:val="18"/>
              </w:rPr>
            </w:pPr>
            <w:r w:rsidRPr="00F577CF">
              <w:rPr>
                <w:sz w:val="18"/>
                <w:szCs w:val="18"/>
              </w:rPr>
              <w:t>07</w:t>
            </w:r>
          </w:p>
        </w:tc>
        <w:tc>
          <w:tcPr>
            <w:tcW w:w="466" w:type="dxa"/>
            <w:tcBorders>
              <w:top w:val="nil"/>
              <w:left w:val="nil"/>
              <w:bottom w:val="single" w:sz="4" w:space="0" w:color="000000"/>
              <w:right w:val="single" w:sz="4" w:space="0" w:color="000000"/>
            </w:tcBorders>
            <w:shd w:val="clear" w:color="auto" w:fill="auto"/>
            <w:vAlign w:val="center"/>
            <w:hideMark/>
          </w:tcPr>
          <w:p w14:paraId="69CF1495" w14:textId="77777777" w:rsidR="00F577CF" w:rsidRPr="00F577CF" w:rsidRDefault="00F577CF" w:rsidP="00F829CB">
            <w:pPr>
              <w:jc w:val="center"/>
              <w:rPr>
                <w:sz w:val="18"/>
                <w:szCs w:val="18"/>
              </w:rPr>
            </w:pPr>
            <w:r w:rsidRPr="00F577CF">
              <w:rPr>
                <w:sz w:val="18"/>
                <w:szCs w:val="18"/>
              </w:rPr>
              <w:t>07</w:t>
            </w:r>
          </w:p>
        </w:tc>
        <w:tc>
          <w:tcPr>
            <w:tcW w:w="1509" w:type="dxa"/>
            <w:tcBorders>
              <w:top w:val="nil"/>
              <w:left w:val="nil"/>
              <w:bottom w:val="single" w:sz="4" w:space="0" w:color="000000"/>
              <w:right w:val="single" w:sz="4" w:space="0" w:color="000000"/>
            </w:tcBorders>
            <w:shd w:val="clear" w:color="auto" w:fill="auto"/>
            <w:vAlign w:val="center"/>
            <w:hideMark/>
          </w:tcPr>
          <w:p w14:paraId="485581B4" w14:textId="77777777" w:rsidR="00F577CF" w:rsidRPr="00F577CF" w:rsidRDefault="00F577CF" w:rsidP="00F829CB">
            <w:pPr>
              <w:jc w:val="center"/>
              <w:rPr>
                <w:sz w:val="18"/>
                <w:szCs w:val="18"/>
              </w:rPr>
            </w:pPr>
            <w:r w:rsidRPr="00F577CF">
              <w:rPr>
                <w:sz w:val="18"/>
                <w:szCs w:val="18"/>
              </w:rPr>
              <w:t>52 3 00 10001</w:t>
            </w:r>
          </w:p>
        </w:tc>
        <w:tc>
          <w:tcPr>
            <w:tcW w:w="751" w:type="dxa"/>
            <w:tcBorders>
              <w:top w:val="nil"/>
              <w:left w:val="nil"/>
              <w:bottom w:val="single" w:sz="4" w:space="0" w:color="000000"/>
              <w:right w:val="single" w:sz="4" w:space="0" w:color="000000"/>
            </w:tcBorders>
            <w:shd w:val="clear" w:color="auto" w:fill="auto"/>
            <w:vAlign w:val="center"/>
            <w:hideMark/>
          </w:tcPr>
          <w:p w14:paraId="135DAD9C" w14:textId="77777777" w:rsidR="00F577CF" w:rsidRPr="00F577CF" w:rsidRDefault="00F577CF" w:rsidP="00F829CB">
            <w:pPr>
              <w:jc w:val="center"/>
              <w:rPr>
                <w:sz w:val="18"/>
                <w:szCs w:val="18"/>
              </w:rPr>
            </w:pPr>
            <w:r w:rsidRPr="00F577CF">
              <w:rPr>
                <w:sz w:val="18"/>
                <w:szCs w:val="18"/>
              </w:rPr>
              <w:t>350</w:t>
            </w:r>
          </w:p>
        </w:tc>
        <w:tc>
          <w:tcPr>
            <w:tcW w:w="1233" w:type="dxa"/>
            <w:tcBorders>
              <w:top w:val="nil"/>
              <w:left w:val="nil"/>
              <w:bottom w:val="single" w:sz="4" w:space="0" w:color="000000"/>
              <w:right w:val="single" w:sz="4" w:space="0" w:color="000000"/>
            </w:tcBorders>
            <w:shd w:val="clear" w:color="auto" w:fill="auto"/>
            <w:vAlign w:val="center"/>
            <w:hideMark/>
          </w:tcPr>
          <w:p w14:paraId="0BD9FDA3"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4E40006" w14:textId="77777777" w:rsidR="00F577CF" w:rsidRPr="00F577CF" w:rsidRDefault="00F577CF" w:rsidP="00F829CB">
            <w:pPr>
              <w:jc w:val="center"/>
              <w:rPr>
                <w:sz w:val="18"/>
                <w:szCs w:val="18"/>
              </w:rPr>
            </w:pPr>
            <w:r w:rsidRPr="00F577CF">
              <w:rPr>
                <w:sz w:val="18"/>
                <w:szCs w:val="18"/>
              </w:rPr>
              <w:t>296</w:t>
            </w:r>
          </w:p>
        </w:tc>
        <w:tc>
          <w:tcPr>
            <w:tcW w:w="695" w:type="dxa"/>
            <w:tcBorders>
              <w:top w:val="nil"/>
              <w:left w:val="nil"/>
              <w:bottom w:val="single" w:sz="4" w:space="0" w:color="000000"/>
              <w:right w:val="nil"/>
            </w:tcBorders>
            <w:shd w:val="clear" w:color="auto" w:fill="auto"/>
            <w:vAlign w:val="center"/>
            <w:hideMark/>
          </w:tcPr>
          <w:p w14:paraId="79E1CDA7" w14:textId="77777777" w:rsidR="00F577CF" w:rsidRPr="00F577CF" w:rsidRDefault="00F577CF" w:rsidP="00F829CB">
            <w:pPr>
              <w:jc w:val="center"/>
              <w:rPr>
                <w:sz w:val="18"/>
                <w:szCs w:val="18"/>
              </w:rPr>
            </w:pPr>
            <w:r w:rsidRPr="00F577CF">
              <w:rPr>
                <w:sz w:val="18"/>
                <w:szCs w:val="18"/>
              </w:rPr>
              <w:t>1150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69B79F3" w14:textId="77777777" w:rsidR="00F577CF" w:rsidRPr="00F577CF" w:rsidRDefault="00F577CF" w:rsidP="00F829CB">
            <w:pPr>
              <w:jc w:val="right"/>
              <w:rPr>
                <w:b/>
                <w:bCs/>
                <w:i/>
                <w:iCs/>
                <w:sz w:val="18"/>
                <w:szCs w:val="18"/>
              </w:rPr>
            </w:pPr>
            <w:r w:rsidRPr="00F577CF">
              <w:rPr>
                <w:b/>
                <w:bCs/>
                <w:i/>
                <w:iCs/>
                <w:sz w:val="18"/>
                <w:szCs w:val="18"/>
              </w:rPr>
              <w:t>67 500,00</w:t>
            </w:r>
          </w:p>
        </w:tc>
        <w:tc>
          <w:tcPr>
            <w:tcW w:w="1559" w:type="dxa"/>
            <w:tcBorders>
              <w:top w:val="nil"/>
              <w:left w:val="nil"/>
              <w:bottom w:val="single" w:sz="4" w:space="0" w:color="auto"/>
              <w:right w:val="single" w:sz="4" w:space="0" w:color="auto"/>
            </w:tcBorders>
            <w:shd w:val="clear" w:color="auto" w:fill="auto"/>
            <w:vAlign w:val="center"/>
            <w:hideMark/>
          </w:tcPr>
          <w:p w14:paraId="75A249E6" w14:textId="77777777" w:rsidR="00F577CF" w:rsidRPr="00F577CF" w:rsidRDefault="00F577CF" w:rsidP="00F829CB">
            <w:pPr>
              <w:jc w:val="right"/>
              <w:rPr>
                <w:b/>
                <w:bCs/>
                <w:i/>
                <w:iCs/>
                <w:sz w:val="18"/>
                <w:szCs w:val="18"/>
              </w:rPr>
            </w:pPr>
            <w:r w:rsidRPr="00F577CF">
              <w:rPr>
                <w:b/>
                <w:bCs/>
                <w:i/>
                <w:iCs/>
                <w:sz w:val="18"/>
                <w:szCs w:val="18"/>
              </w:rPr>
              <w:t>37 500,00</w:t>
            </w:r>
          </w:p>
        </w:tc>
        <w:tc>
          <w:tcPr>
            <w:tcW w:w="1417" w:type="dxa"/>
            <w:tcBorders>
              <w:top w:val="nil"/>
              <w:left w:val="nil"/>
              <w:bottom w:val="single" w:sz="4" w:space="0" w:color="auto"/>
              <w:right w:val="single" w:sz="4" w:space="0" w:color="auto"/>
            </w:tcBorders>
            <w:shd w:val="clear" w:color="auto" w:fill="auto"/>
            <w:vAlign w:val="center"/>
            <w:hideMark/>
          </w:tcPr>
          <w:p w14:paraId="6DF9E899" w14:textId="77777777" w:rsidR="00F577CF" w:rsidRPr="00F577CF" w:rsidRDefault="00F577CF" w:rsidP="00F829CB">
            <w:pPr>
              <w:jc w:val="right"/>
              <w:rPr>
                <w:b/>
                <w:bCs/>
                <w:i/>
                <w:iCs/>
                <w:sz w:val="18"/>
                <w:szCs w:val="18"/>
              </w:rPr>
            </w:pPr>
            <w:r w:rsidRPr="00F577CF">
              <w:rPr>
                <w:b/>
                <w:bCs/>
                <w:i/>
                <w:iCs/>
                <w:sz w:val="18"/>
                <w:szCs w:val="18"/>
              </w:rPr>
              <w:t>30 000,00</w:t>
            </w:r>
          </w:p>
        </w:tc>
        <w:tc>
          <w:tcPr>
            <w:tcW w:w="851" w:type="dxa"/>
            <w:tcBorders>
              <w:top w:val="nil"/>
              <w:left w:val="nil"/>
              <w:bottom w:val="single" w:sz="4" w:space="0" w:color="auto"/>
              <w:right w:val="single" w:sz="4" w:space="0" w:color="auto"/>
            </w:tcBorders>
            <w:shd w:val="clear" w:color="auto" w:fill="auto"/>
            <w:vAlign w:val="center"/>
            <w:hideMark/>
          </w:tcPr>
          <w:p w14:paraId="275D3317" w14:textId="77777777" w:rsidR="00F577CF" w:rsidRPr="00F577CF" w:rsidRDefault="00F577CF" w:rsidP="00F829CB">
            <w:pPr>
              <w:jc w:val="right"/>
              <w:rPr>
                <w:b/>
                <w:bCs/>
                <w:i/>
                <w:iCs/>
                <w:sz w:val="18"/>
                <w:szCs w:val="18"/>
              </w:rPr>
            </w:pPr>
            <w:r w:rsidRPr="00F577CF">
              <w:rPr>
                <w:b/>
                <w:bCs/>
                <w:i/>
                <w:iCs/>
                <w:sz w:val="18"/>
                <w:szCs w:val="18"/>
              </w:rPr>
              <w:t>56%</w:t>
            </w:r>
          </w:p>
        </w:tc>
      </w:tr>
      <w:tr w:rsidR="00F577CF" w:rsidRPr="00F577CF" w14:paraId="04A54D1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ACC2880" w14:textId="77777777" w:rsidR="00F577CF" w:rsidRPr="00F577CF" w:rsidRDefault="00F577CF" w:rsidP="00F829CB">
            <w:pPr>
              <w:rPr>
                <w:b/>
                <w:bCs/>
                <w:color w:val="000000"/>
                <w:sz w:val="18"/>
                <w:szCs w:val="18"/>
              </w:rPr>
            </w:pPr>
            <w:r w:rsidRPr="00F577CF">
              <w:rPr>
                <w:b/>
                <w:bCs/>
                <w:color w:val="000000"/>
                <w:sz w:val="18"/>
                <w:szCs w:val="18"/>
              </w:rPr>
              <w:t xml:space="preserve">Организация </w:t>
            </w:r>
            <w:proofErr w:type="spellStart"/>
            <w:r w:rsidRPr="00F577CF">
              <w:rPr>
                <w:b/>
                <w:bCs/>
                <w:color w:val="000000"/>
                <w:sz w:val="18"/>
                <w:szCs w:val="18"/>
              </w:rPr>
              <w:t>профориентационной</w:t>
            </w:r>
            <w:proofErr w:type="spellEnd"/>
            <w:r w:rsidRPr="00F577CF">
              <w:rPr>
                <w:b/>
                <w:bCs/>
                <w:color w:val="000000"/>
                <w:sz w:val="18"/>
                <w:szCs w:val="18"/>
              </w:rPr>
              <w:t xml:space="preserve"> работы среди молодежи и дальнейшее трудоустройство</w:t>
            </w:r>
          </w:p>
        </w:tc>
        <w:tc>
          <w:tcPr>
            <w:tcW w:w="580" w:type="dxa"/>
            <w:tcBorders>
              <w:top w:val="nil"/>
              <w:left w:val="nil"/>
              <w:bottom w:val="single" w:sz="4" w:space="0" w:color="000000"/>
              <w:right w:val="single" w:sz="4" w:space="0" w:color="000000"/>
            </w:tcBorders>
            <w:shd w:val="clear" w:color="auto" w:fill="auto"/>
            <w:vAlign w:val="center"/>
            <w:hideMark/>
          </w:tcPr>
          <w:p w14:paraId="253A731E" w14:textId="77777777" w:rsidR="00F577CF" w:rsidRPr="00F577CF" w:rsidRDefault="00F577CF" w:rsidP="00F829CB">
            <w:pPr>
              <w:jc w:val="center"/>
              <w:rPr>
                <w:b/>
                <w:bCs/>
                <w:color w:val="000000"/>
                <w:sz w:val="18"/>
                <w:szCs w:val="18"/>
              </w:rPr>
            </w:pPr>
            <w:r w:rsidRPr="00F577CF">
              <w:rPr>
                <w:b/>
                <w:bCs/>
                <w:color w:val="000000"/>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E5F1DB7" w14:textId="77777777" w:rsidR="00F577CF" w:rsidRPr="00F577CF" w:rsidRDefault="00F577CF" w:rsidP="00F829CB">
            <w:pPr>
              <w:jc w:val="center"/>
              <w:rPr>
                <w:b/>
                <w:bCs/>
                <w:color w:val="000000"/>
                <w:sz w:val="18"/>
                <w:szCs w:val="18"/>
              </w:rPr>
            </w:pPr>
            <w:r w:rsidRPr="00F577CF">
              <w:rPr>
                <w:b/>
                <w:bCs/>
                <w:color w:val="000000"/>
                <w:sz w:val="18"/>
                <w:szCs w:val="18"/>
              </w:rPr>
              <w:t>07</w:t>
            </w:r>
          </w:p>
        </w:tc>
        <w:tc>
          <w:tcPr>
            <w:tcW w:w="466" w:type="dxa"/>
            <w:tcBorders>
              <w:top w:val="nil"/>
              <w:left w:val="nil"/>
              <w:bottom w:val="single" w:sz="4" w:space="0" w:color="000000"/>
              <w:right w:val="single" w:sz="4" w:space="0" w:color="000000"/>
            </w:tcBorders>
            <w:shd w:val="clear" w:color="auto" w:fill="auto"/>
            <w:vAlign w:val="center"/>
            <w:hideMark/>
          </w:tcPr>
          <w:p w14:paraId="3203CAD3" w14:textId="77777777" w:rsidR="00F577CF" w:rsidRPr="00F577CF" w:rsidRDefault="00F577CF" w:rsidP="00F829CB">
            <w:pPr>
              <w:jc w:val="center"/>
              <w:rPr>
                <w:b/>
                <w:bCs/>
                <w:color w:val="000000"/>
                <w:sz w:val="18"/>
                <w:szCs w:val="18"/>
              </w:rPr>
            </w:pPr>
            <w:r w:rsidRPr="00F577CF">
              <w:rPr>
                <w:b/>
                <w:bCs/>
                <w:color w:val="000000"/>
                <w:sz w:val="18"/>
                <w:szCs w:val="18"/>
              </w:rPr>
              <w:t>07</w:t>
            </w:r>
          </w:p>
        </w:tc>
        <w:tc>
          <w:tcPr>
            <w:tcW w:w="1509" w:type="dxa"/>
            <w:tcBorders>
              <w:top w:val="nil"/>
              <w:left w:val="nil"/>
              <w:bottom w:val="single" w:sz="4" w:space="0" w:color="000000"/>
              <w:right w:val="single" w:sz="4" w:space="0" w:color="000000"/>
            </w:tcBorders>
            <w:shd w:val="clear" w:color="auto" w:fill="auto"/>
            <w:vAlign w:val="center"/>
            <w:hideMark/>
          </w:tcPr>
          <w:p w14:paraId="5688D638" w14:textId="77777777" w:rsidR="00F577CF" w:rsidRPr="00F577CF" w:rsidRDefault="00F577CF" w:rsidP="00F829CB">
            <w:pPr>
              <w:jc w:val="center"/>
              <w:rPr>
                <w:b/>
                <w:bCs/>
                <w:color w:val="000000"/>
                <w:sz w:val="18"/>
                <w:szCs w:val="18"/>
              </w:rPr>
            </w:pPr>
            <w:r w:rsidRPr="00F577CF">
              <w:rPr>
                <w:b/>
                <w:bCs/>
                <w:color w:val="000000"/>
                <w:sz w:val="18"/>
                <w:szCs w:val="18"/>
              </w:rPr>
              <w:t>52 3 00 10060</w:t>
            </w:r>
          </w:p>
        </w:tc>
        <w:tc>
          <w:tcPr>
            <w:tcW w:w="751" w:type="dxa"/>
            <w:tcBorders>
              <w:top w:val="nil"/>
              <w:left w:val="nil"/>
              <w:bottom w:val="single" w:sz="4" w:space="0" w:color="000000"/>
              <w:right w:val="single" w:sz="4" w:space="0" w:color="000000"/>
            </w:tcBorders>
            <w:shd w:val="clear" w:color="auto" w:fill="auto"/>
            <w:vAlign w:val="center"/>
            <w:hideMark/>
          </w:tcPr>
          <w:p w14:paraId="5A8F0CD1"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3CEB8C09"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3681481"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695" w:type="dxa"/>
            <w:tcBorders>
              <w:top w:val="nil"/>
              <w:left w:val="nil"/>
              <w:bottom w:val="single" w:sz="4" w:space="0" w:color="000000"/>
              <w:right w:val="nil"/>
            </w:tcBorders>
            <w:shd w:val="clear" w:color="auto" w:fill="auto"/>
            <w:vAlign w:val="center"/>
            <w:hideMark/>
          </w:tcPr>
          <w:p w14:paraId="3AE76D88"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B61DDFC" w14:textId="77777777" w:rsidR="00F577CF" w:rsidRPr="00F577CF" w:rsidRDefault="00F577CF" w:rsidP="00F829CB">
            <w:pPr>
              <w:jc w:val="right"/>
              <w:rPr>
                <w:b/>
                <w:bCs/>
                <w:sz w:val="18"/>
                <w:szCs w:val="18"/>
              </w:rPr>
            </w:pPr>
            <w:r w:rsidRPr="00F577CF">
              <w:rPr>
                <w:b/>
                <w:bCs/>
                <w:sz w:val="18"/>
                <w:szCs w:val="18"/>
              </w:rPr>
              <w:t>463 781,84</w:t>
            </w:r>
          </w:p>
        </w:tc>
        <w:tc>
          <w:tcPr>
            <w:tcW w:w="1559" w:type="dxa"/>
            <w:tcBorders>
              <w:top w:val="nil"/>
              <w:left w:val="nil"/>
              <w:bottom w:val="single" w:sz="4" w:space="0" w:color="auto"/>
              <w:right w:val="single" w:sz="4" w:space="0" w:color="auto"/>
            </w:tcBorders>
            <w:shd w:val="clear" w:color="auto" w:fill="auto"/>
            <w:vAlign w:val="center"/>
            <w:hideMark/>
          </w:tcPr>
          <w:p w14:paraId="548DF5BF" w14:textId="77777777" w:rsidR="00F577CF" w:rsidRPr="00F577CF" w:rsidRDefault="00F577CF" w:rsidP="00F829CB">
            <w:pPr>
              <w:jc w:val="right"/>
              <w:rPr>
                <w:b/>
                <w:bCs/>
                <w:sz w:val="18"/>
                <w:szCs w:val="18"/>
              </w:rPr>
            </w:pPr>
            <w:r w:rsidRPr="00F577CF">
              <w:rPr>
                <w:b/>
                <w:bCs/>
                <w:sz w:val="18"/>
                <w:szCs w:val="18"/>
              </w:rPr>
              <w:t>463 781,84</w:t>
            </w:r>
          </w:p>
        </w:tc>
        <w:tc>
          <w:tcPr>
            <w:tcW w:w="1417" w:type="dxa"/>
            <w:tcBorders>
              <w:top w:val="nil"/>
              <w:left w:val="nil"/>
              <w:bottom w:val="single" w:sz="4" w:space="0" w:color="auto"/>
              <w:right w:val="single" w:sz="4" w:space="0" w:color="auto"/>
            </w:tcBorders>
            <w:shd w:val="clear" w:color="auto" w:fill="auto"/>
            <w:vAlign w:val="center"/>
            <w:hideMark/>
          </w:tcPr>
          <w:p w14:paraId="65197B1F"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D955331"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1D41439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48BB12A" w14:textId="77777777" w:rsidR="00F577CF" w:rsidRPr="00F577CF" w:rsidRDefault="00F577CF" w:rsidP="00F829CB">
            <w:pPr>
              <w:rPr>
                <w:b/>
                <w:bCs/>
                <w:color w:val="000000"/>
                <w:sz w:val="18"/>
                <w:szCs w:val="18"/>
              </w:rPr>
            </w:pPr>
            <w:r w:rsidRPr="00F577CF">
              <w:rPr>
                <w:b/>
                <w:bCs/>
                <w:color w:val="000000"/>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0E18867B" w14:textId="77777777" w:rsidR="00F577CF" w:rsidRPr="00F577CF" w:rsidRDefault="00F577CF" w:rsidP="00F829CB">
            <w:pPr>
              <w:jc w:val="center"/>
              <w:rPr>
                <w:b/>
                <w:bCs/>
                <w:color w:val="000000"/>
                <w:sz w:val="18"/>
                <w:szCs w:val="18"/>
              </w:rPr>
            </w:pPr>
            <w:r w:rsidRPr="00F577CF">
              <w:rPr>
                <w:b/>
                <w:bCs/>
                <w:color w:val="000000"/>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DEBD793" w14:textId="77777777" w:rsidR="00F577CF" w:rsidRPr="00F577CF" w:rsidRDefault="00F577CF" w:rsidP="00F829CB">
            <w:pPr>
              <w:jc w:val="center"/>
              <w:rPr>
                <w:b/>
                <w:bCs/>
                <w:color w:val="000000"/>
                <w:sz w:val="18"/>
                <w:szCs w:val="18"/>
              </w:rPr>
            </w:pPr>
            <w:r w:rsidRPr="00F577CF">
              <w:rPr>
                <w:b/>
                <w:bCs/>
                <w:color w:val="000000"/>
                <w:sz w:val="18"/>
                <w:szCs w:val="18"/>
              </w:rPr>
              <w:t>07</w:t>
            </w:r>
          </w:p>
        </w:tc>
        <w:tc>
          <w:tcPr>
            <w:tcW w:w="466" w:type="dxa"/>
            <w:tcBorders>
              <w:top w:val="nil"/>
              <w:left w:val="nil"/>
              <w:bottom w:val="single" w:sz="4" w:space="0" w:color="000000"/>
              <w:right w:val="single" w:sz="4" w:space="0" w:color="000000"/>
            </w:tcBorders>
            <w:shd w:val="clear" w:color="auto" w:fill="auto"/>
            <w:vAlign w:val="center"/>
            <w:hideMark/>
          </w:tcPr>
          <w:p w14:paraId="3BBA19C4" w14:textId="77777777" w:rsidR="00F577CF" w:rsidRPr="00F577CF" w:rsidRDefault="00F577CF" w:rsidP="00F829CB">
            <w:pPr>
              <w:jc w:val="center"/>
              <w:rPr>
                <w:b/>
                <w:bCs/>
                <w:color w:val="000000"/>
                <w:sz w:val="18"/>
                <w:szCs w:val="18"/>
              </w:rPr>
            </w:pPr>
            <w:r w:rsidRPr="00F577CF">
              <w:rPr>
                <w:b/>
                <w:bCs/>
                <w:color w:val="000000"/>
                <w:sz w:val="18"/>
                <w:szCs w:val="18"/>
              </w:rPr>
              <w:t>07</w:t>
            </w:r>
          </w:p>
        </w:tc>
        <w:tc>
          <w:tcPr>
            <w:tcW w:w="1509" w:type="dxa"/>
            <w:tcBorders>
              <w:top w:val="nil"/>
              <w:left w:val="nil"/>
              <w:bottom w:val="single" w:sz="4" w:space="0" w:color="000000"/>
              <w:right w:val="single" w:sz="4" w:space="0" w:color="000000"/>
            </w:tcBorders>
            <w:shd w:val="clear" w:color="auto" w:fill="auto"/>
            <w:vAlign w:val="center"/>
            <w:hideMark/>
          </w:tcPr>
          <w:p w14:paraId="6D7B353D" w14:textId="77777777" w:rsidR="00F577CF" w:rsidRPr="00F577CF" w:rsidRDefault="00F577CF" w:rsidP="00F829CB">
            <w:pPr>
              <w:jc w:val="center"/>
              <w:rPr>
                <w:b/>
                <w:bCs/>
                <w:color w:val="000000"/>
                <w:sz w:val="18"/>
                <w:szCs w:val="18"/>
              </w:rPr>
            </w:pPr>
            <w:r w:rsidRPr="00F577CF">
              <w:rPr>
                <w:b/>
                <w:bCs/>
                <w:color w:val="000000"/>
                <w:sz w:val="18"/>
                <w:szCs w:val="18"/>
              </w:rPr>
              <w:t>52 3 00 10060</w:t>
            </w:r>
          </w:p>
        </w:tc>
        <w:tc>
          <w:tcPr>
            <w:tcW w:w="751" w:type="dxa"/>
            <w:tcBorders>
              <w:top w:val="nil"/>
              <w:left w:val="nil"/>
              <w:bottom w:val="single" w:sz="4" w:space="0" w:color="000000"/>
              <w:right w:val="single" w:sz="4" w:space="0" w:color="000000"/>
            </w:tcBorders>
            <w:shd w:val="clear" w:color="auto" w:fill="auto"/>
            <w:vAlign w:val="center"/>
            <w:hideMark/>
          </w:tcPr>
          <w:p w14:paraId="2AB6587A" w14:textId="77777777" w:rsidR="00F577CF" w:rsidRPr="00F577CF" w:rsidRDefault="00F577CF" w:rsidP="00F829CB">
            <w:pPr>
              <w:jc w:val="center"/>
              <w:rPr>
                <w:b/>
                <w:bCs/>
                <w:color w:val="000000"/>
                <w:sz w:val="18"/>
                <w:szCs w:val="18"/>
              </w:rPr>
            </w:pPr>
            <w:r w:rsidRPr="00F577CF">
              <w:rPr>
                <w:b/>
                <w:bCs/>
                <w:color w:val="000000"/>
                <w:sz w:val="18"/>
                <w:szCs w:val="18"/>
              </w:rPr>
              <w:t>200</w:t>
            </w:r>
          </w:p>
        </w:tc>
        <w:tc>
          <w:tcPr>
            <w:tcW w:w="1233" w:type="dxa"/>
            <w:tcBorders>
              <w:top w:val="nil"/>
              <w:left w:val="nil"/>
              <w:bottom w:val="single" w:sz="4" w:space="0" w:color="000000"/>
              <w:right w:val="single" w:sz="4" w:space="0" w:color="000000"/>
            </w:tcBorders>
            <w:shd w:val="clear" w:color="auto" w:fill="auto"/>
            <w:vAlign w:val="center"/>
            <w:hideMark/>
          </w:tcPr>
          <w:p w14:paraId="306D08C7"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1F68691"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695" w:type="dxa"/>
            <w:tcBorders>
              <w:top w:val="nil"/>
              <w:left w:val="nil"/>
              <w:bottom w:val="single" w:sz="4" w:space="0" w:color="000000"/>
              <w:right w:val="nil"/>
            </w:tcBorders>
            <w:shd w:val="clear" w:color="auto" w:fill="auto"/>
            <w:vAlign w:val="center"/>
            <w:hideMark/>
          </w:tcPr>
          <w:p w14:paraId="4995656E"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361175D" w14:textId="77777777" w:rsidR="00F577CF" w:rsidRPr="00F577CF" w:rsidRDefault="00F577CF" w:rsidP="00F829CB">
            <w:pPr>
              <w:jc w:val="right"/>
              <w:rPr>
                <w:b/>
                <w:bCs/>
                <w:sz w:val="18"/>
                <w:szCs w:val="18"/>
              </w:rPr>
            </w:pPr>
            <w:r w:rsidRPr="00F577CF">
              <w:rPr>
                <w:b/>
                <w:bCs/>
                <w:sz w:val="18"/>
                <w:szCs w:val="18"/>
              </w:rPr>
              <w:t>463 781,84</w:t>
            </w:r>
          </w:p>
        </w:tc>
        <w:tc>
          <w:tcPr>
            <w:tcW w:w="1559" w:type="dxa"/>
            <w:tcBorders>
              <w:top w:val="nil"/>
              <w:left w:val="nil"/>
              <w:bottom w:val="single" w:sz="4" w:space="0" w:color="auto"/>
              <w:right w:val="single" w:sz="4" w:space="0" w:color="auto"/>
            </w:tcBorders>
            <w:shd w:val="clear" w:color="auto" w:fill="auto"/>
            <w:vAlign w:val="center"/>
            <w:hideMark/>
          </w:tcPr>
          <w:p w14:paraId="3EC9FB90" w14:textId="77777777" w:rsidR="00F577CF" w:rsidRPr="00F577CF" w:rsidRDefault="00F577CF" w:rsidP="00F829CB">
            <w:pPr>
              <w:jc w:val="right"/>
              <w:rPr>
                <w:b/>
                <w:bCs/>
                <w:sz w:val="18"/>
                <w:szCs w:val="18"/>
              </w:rPr>
            </w:pPr>
            <w:r w:rsidRPr="00F577CF">
              <w:rPr>
                <w:b/>
                <w:bCs/>
                <w:sz w:val="18"/>
                <w:szCs w:val="18"/>
              </w:rPr>
              <w:t>463 781,84</w:t>
            </w:r>
          </w:p>
        </w:tc>
        <w:tc>
          <w:tcPr>
            <w:tcW w:w="1417" w:type="dxa"/>
            <w:tcBorders>
              <w:top w:val="nil"/>
              <w:left w:val="nil"/>
              <w:bottom w:val="single" w:sz="4" w:space="0" w:color="auto"/>
              <w:right w:val="single" w:sz="4" w:space="0" w:color="auto"/>
            </w:tcBorders>
            <w:shd w:val="clear" w:color="auto" w:fill="auto"/>
            <w:vAlign w:val="center"/>
            <w:hideMark/>
          </w:tcPr>
          <w:p w14:paraId="65C4A6AA"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43AC26A"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44453AF0"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BCB8F1C" w14:textId="77777777" w:rsidR="00F577CF" w:rsidRPr="00F577CF" w:rsidRDefault="00F577CF" w:rsidP="00F829CB">
            <w:pPr>
              <w:rPr>
                <w:b/>
                <w:bCs/>
                <w:color w:val="000000"/>
                <w:sz w:val="18"/>
                <w:szCs w:val="18"/>
              </w:rPr>
            </w:pPr>
            <w:r w:rsidRPr="00F577CF">
              <w:rPr>
                <w:b/>
                <w:bCs/>
                <w:color w:val="000000"/>
                <w:sz w:val="18"/>
                <w:szCs w:val="18"/>
              </w:rPr>
              <w:t>Иные закупки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7B3E2466" w14:textId="77777777" w:rsidR="00F577CF" w:rsidRPr="00F577CF" w:rsidRDefault="00F577CF" w:rsidP="00F829CB">
            <w:pPr>
              <w:jc w:val="center"/>
              <w:rPr>
                <w:b/>
                <w:bCs/>
                <w:color w:val="000000"/>
                <w:sz w:val="18"/>
                <w:szCs w:val="18"/>
              </w:rPr>
            </w:pPr>
            <w:r w:rsidRPr="00F577CF">
              <w:rPr>
                <w:b/>
                <w:bCs/>
                <w:color w:val="000000"/>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A074761" w14:textId="77777777" w:rsidR="00F577CF" w:rsidRPr="00F577CF" w:rsidRDefault="00F577CF" w:rsidP="00F829CB">
            <w:pPr>
              <w:jc w:val="center"/>
              <w:rPr>
                <w:b/>
                <w:bCs/>
                <w:color w:val="000000"/>
                <w:sz w:val="18"/>
                <w:szCs w:val="18"/>
              </w:rPr>
            </w:pPr>
            <w:r w:rsidRPr="00F577CF">
              <w:rPr>
                <w:b/>
                <w:bCs/>
                <w:color w:val="000000"/>
                <w:sz w:val="18"/>
                <w:szCs w:val="18"/>
              </w:rPr>
              <w:t>07</w:t>
            </w:r>
          </w:p>
        </w:tc>
        <w:tc>
          <w:tcPr>
            <w:tcW w:w="466" w:type="dxa"/>
            <w:tcBorders>
              <w:top w:val="nil"/>
              <w:left w:val="nil"/>
              <w:bottom w:val="single" w:sz="4" w:space="0" w:color="000000"/>
              <w:right w:val="single" w:sz="4" w:space="0" w:color="000000"/>
            </w:tcBorders>
            <w:shd w:val="clear" w:color="auto" w:fill="auto"/>
            <w:vAlign w:val="center"/>
            <w:hideMark/>
          </w:tcPr>
          <w:p w14:paraId="244A247D" w14:textId="77777777" w:rsidR="00F577CF" w:rsidRPr="00F577CF" w:rsidRDefault="00F577CF" w:rsidP="00F829CB">
            <w:pPr>
              <w:jc w:val="center"/>
              <w:rPr>
                <w:b/>
                <w:bCs/>
                <w:color w:val="000000"/>
                <w:sz w:val="18"/>
                <w:szCs w:val="18"/>
              </w:rPr>
            </w:pPr>
            <w:r w:rsidRPr="00F577CF">
              <w:rPr>
                <w:b/>
                <w:bCs/>
                <w:color w:val="000000"/>
                <w:sz w:val="18"/>
                <w:szCs w:val="18"/>
              </w:rPr>
              <w:t>07</w:t>
            </w:r>
          </w:p>
        </w:tc>
        <w:tc>
          <w:tcPr>
            <w:tcW w:w="1509" w:type="dxa"/>
            <w:tcBorders>
              <w:top w:val="nil"/>
              <w:left w:val="nil"/>
              <w:bottom w:val="single" w:sz="4" w:space="0" w:color="000000"/>
              <w:right w:val="single" w:sz="4" w:space="0" w:color="000000"/>
            </w:tcBorders>
            <w:shd w:val="clear" w:color="auto" w:fill="auto"/>
            <w:vAlign w:val="center"/>
            <w:hideMark/>
          </w:tcPr>
          <w:p w14:paraId="4B66977E" w14:textId="77777777" w:rsidR="00F577CF" w:rsidRPr="00F577CF" w:rsidRDefault="00F577CF" w:rsidP="00F829CB">
            <w:pPr>
              <w:jc w:val="center"/>
              <w:rPr>
                <w:b/>
                <w:bCs/>
                <w:color w:val="000000"/>
                <w:sz w:val="18"/>
                <w:szCs w:val="18"/>
              </w:rPr>
            </w:pPr>
            <w:r w:rsidRPr="00F577CF">
              <w:rPr>
                <w:b/>
                <w:bCs/>
                <w:color w:val="000000"/>
                <w:sz w:val="18"/>
                <w:szCs w:val="18"/>
              </w:rPr>
              <w:t>52 3 00 10060</w:t>
            </w:r>
          </w:p>
        </w:tc>
        <w:tc>
          <w:tcPr>
            <w:tcW w:w="751" w:type="dxa"/>
            <w:tcBorders>
              <w:top w:val="nil"/>
              <w:left w:val="nil"/>
              <w:bottom w:val="single" w:sz="4" w:space="0" w:color="000000"/>
              <w:right w:val="single" w:sz="4" w:space="0" w:color="000000"/>
            </w:tcBorders>
            <w:shd w:val="clear" w:color="auto" w:fill="auto"/>
            <w:vAlign w:val="center"/>
            <w:hideMark/>
          </w:tcPr>
          <w:p w14:paraId="39CE8C93" w14:textId="77777777" w:rsidR="00F577CF" w:rsidRPr="00F577CF" w:rsidRDefault="00F577CF" w:rsidP="00F829CB">
            <w:pPr>
              <w:jc w:val="center"/>
              <w:rPr>
                <w:b/>
                <w:bCs/>
                <w:color w:val="000000"/>
                <w:sz w:val="18"/>
                <w:szCs w:val="18"/>
              </w:rPr>
            </w:pPr>
            <w:r w:rsidRPr="00F577CF">
              <w:rPr>
                <w:b/>
                <w:bCs/>
                <w:color w:val="000000"/>
                <w:sz w:val="18"/>
                <w:szCs w:val="18"/>
              </w:rPr>
              <w:t>240</w:t>
            </w:r>
          </w:p>
        </w:tc>
        <w:tc>
          <w:tcPr>
            <w:tcW w:w="1233" w:type="dxa"/>
            <w:tcBorders>
              <w:top w:val="nil"/>
              <w:left w:val="nil"/>
              <w:bottom w:val="single" w:sz="4" w:space="0" w:color="000000"/>
              <w:right w:val="single" w:sz="4" w:space="0" w:color="000000"/>
            </w:tcBorders>
            <w:shd w:val="clear" w:color="auto" w:fill="auto"/>
            <w:vAlign w:val="center"/>
            <w:hideMark/>
          </w:tcPr>
          <w:p w14:paraId="43F3A809"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58249CB"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695" w:type="dxa"/>
            <w:tcBorders>
              <w:top w:val="nil"/>
              <w:left w:val="nil"/>
              <w:bottom w:val="single" w:sz="4" w:space="0" w:color="000000"/>
              <w:right w:val="nil"/>
            </w:tcBorders>
            <w:shd w:val="clear" w:color="auto" w:fill="auto"/>
            <w:vAlign w:val="center"/>
            <w:hideMark/>
          </w:tcPr>
          <w:p w14:paraId="2255D97F"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285B494" w14:textId="77777777" w:rsidR="00F577CF" w:rsidRPr="00F577CF" w:rsidRDefault="00F577CF" w:rsidP="00F829CB">
            <w:pPr>
              <w:jc w:val="right"/>
              <w:rPr>
                <w:b/>
                <w:bCs/>
                <w:sz w:val="18"/>
                <w:szCs w:val="18"/>
              </w:rPr>
            </w:pPr>
            <w:r w:rsidRPr="00F577CF">
              <w:rPr>
                <w:b/>
                <w:bCs/>
                <w:sz w:val="18"/>
                <w:szCs w:val="18"/>
              </w:rPr>
              <w:t>463 781,84</w:t>
            </w:r>
          </w:p>
        </w:tc>
        <w:tc>
          <w:tcPr>
            <w:tcW w:w="1559" w:type="dxa"/>
            <w:tcBorders>
              <w:top w:val="nil"/>
              <w:left w:val="nil"/>
              <w:bottom w:val="single" w:sz="4" w:space="0" w:color="auto"/>
              <w:right w:val="single" w:sz="4" w:space="0" w:color="auto"/>
            </w:tcBorders>
            <w:shd w:val="clear" w:color="auto" w:fill="auto"/>
            <w:vAlign w:val="center"/>
            <w:hideMark/>
          </w:tcPr>
          <w:p w14:paraId="6E6D6AA1" w14:textId="77777777" w:rsidR="00F577CF" w:rsidRPr="00F577CF" w:rsidRDefault="00F577CF" w:rsidP="00F829CB">
            <w:pPr>
              <w:jc w:val="right"/>
              <w:rPr>
                <w:b/>
                <w:bCs/>
                <w:sz w:val="18"/>
                <w:szCs w:val="18"/>
              </w:rPr>
            </w:pPr>
            <w:r w:rsidRPr="00F577CF">
              <w:rPr>
                <w:b/>
                <w:bCs/>
                <w:sz w:val="18"/>
                <w:szCs w:val="18"/>
              </w:rPr>
              <w:t>463 781,84</w:t>
            </w:r>
          </w:p>
        </w:tc>
        <w:tc>
          <w:tcPr>
            <w:tcW w:w="1417" w:type="dxa"/>
            <w:tcBorders>
              <w:top w:val="nil"/>
              <w:left w:val="nil"/>
              <w:bottom w:val="single" w:sz="4" w:space="0" w:color="auto"/>
              <w:right w:val="single" w:sz="4" w:space="0" w:color="auto"/>
            </w:tcBorders>
            <w:shd w:val="clear" w:color="auto" w:fill="auto"/>
            <w:vAlign w:val="center"/>
            <w:hideMark/>
          </w:tcPr>
          <w:p w14:paraId="76A08CA9"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8411813"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773F639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EF2DF35" w14:textId="77777777" w:rsidR="00F577CF" w:rsidRPr="00F577CF" w:rsidRDefault="00F577CF" w:rsidP="00F829CB">
            <w:pPr>
              <w:rPr>
                <w:b/>
                <w:bCs/>
                <w:color w:val="000000"/>
                <w:sz w:val="18"/>
                <w:szCs w:val="18"/>
              </w:rPr>
            </w:pPr>
            <w:r w:rsidRPr="00F577CF">
              <w:rPr>
                <w:b/>
                <w:bCs/>
                <w:color w:val="000000"/>
                <w:sz w:val="18"/>
                <w:szCs w:val="18"/>
              </w:rPr>
              <w:t>Прочая закупка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3669BBD0" w14:textId="77777777" w:rsidR="00F577CF" w:rsidRPr="00F577CF" w:rsidRDefault="00F577CF" w:rsidP="00F829CB">
            <w:pPr>
              <w:jc w:val="center"/>
              <w:rPr>
                <w:b/>
                <w:bCs/>
                <w:color w:val="000000"/>
                <w:sz w:val="18"/>
                <w:szCs w:val="18"/>
              </w:rPr>
            </w:pPr>
            <w:r w:rsidRPr="00F577CF">
              <w:rPr>
                <w:b/>
                <w:bCs/>
                <w:color w:val="000000"/>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156DFF3" w14:textId="77777777" w:rsidR="00F577CF" w:rsidRPr="00F577CF" w:rsidRDefault="00F577CF" w:rsidP="00F829CB">
            <w:pPr>
              <w:jc w:val="center"/>
              <w:rPr>
                <w:b/>
                <w:bCs/>
                <w:color w:val="000000"/>
                <w:sz w:val="18"/>
                <w:szCs w:val="18"/>
              </w:rPr>
            </w:pPr>
            <w:r w:rsidRPr="00F577CF">
              <w:rPr>
                <w:b/>
                <w:bCs/>
                <w:color w:val="000000"/>
                <w:sz w:val="18"/>
                <w:szCs w:val="18"/>
              </w:rPr>
              <w:t>07</w:t>
            </w:r>
          </w:p>
        </w:tc>
        <w:tc>
          <w:tcPr>
            <w:tcW w:w="466" w:type="dxa"/>
            <w:tcBorders>
              <w:top w:val="nil"/>
              <w:left w:val="nil"/>
              <w:bottom w:val="single" w:sz="4" w:space="0" w:color="000000"/>
              <w:right w:val="single" w:sz="4" w:space="0" w:color="000000"/>
            </w:tcBorders>
            <w:shd w:val="clear" w:color="auto" w:fill="auto"/>
            <w:vAlign w:val="center"/>
            <w:hideMark/>
          </w:tcPr>
          <w:p w14:paraId="4CDA2865" w14:textId="77777777" w:rsidR="00F577CF" w:rsidRPr="00F577CF" w:rsidRDefault="00F577CF" w:rsidP="00F829CB">
            <w:pPr>
              <w:jc w:val="center"/>
              <w:rPr>
                <w:b/>
                <w:bCs/>
                <w:color w:val="000000"/>
                <w:sz w:val="18"/>
                <w:szCs w:val="18"/>
              </w:rPr>
            </w:pPr>
            <w:r w:rsidRPr="00F577CF">
              <w:rPr>
                <w:b/>
                <w:bCs/>
                <w:color w:val="000000"/>
                <w:sz w:val="18"/>
                <w:szCs w:val="18"/>
              </w:rPr>
              <w:t>07</w:t>
            </w:r>
          </w:p>
        </w:tc>
        <w:tc>
          <w:tcPr>
            <w:tcW w:w="1509" w:type="dxa"/>
            <w:tcBorders>
              <w:top w:val="nil"/>
              <w:left w:val="nil"/>
              <w:bottom w:val="single" w:sz="4" w:space="0" w:color="000000"/>
              <w:right w:val="single" w:sz="4" w:space="0" w:color="000000"/>
            </w:tcBorders>
            <w:shd w:val="clear" w:color="auto" w:fill="auto"/>
            <w:vAlign w:val="center"/>
            <w:hideMark/>
          </w:tcPr>
          <w:p w14:paraId="684C9097" w14:textId="77777777" w:rsidR="00F577CF" w:rsidRPr="00F577CF" w:rsidRDefault="00F577CF" w:rsidP="00F829CB">
            <w:pPr>
              <w:jc w:val="center"/>
              <w:rPr>
                <w:b/>
                <w:bCs/>
                <w:color w:val="000000"/>
                <w:sz w:val="18"/>
                <w:szCs w:val="18"/>
              </w:rPr>
            </w:pPr>
            <w:r w:rsidRPr="00F577CF">
              <w:rPr>
                <w:b/>
                <w:bCs/>
                <w:color w:val="000000"/>
                <w:sz w:val="18"/>
                <w:szCs w:val="18"/>
              </w:rPr>
              <w:t>52 3 00 10060</w:t>
            </w:r>
          </w:p>
        </w:tc>
        <w:tc>
          <w:tcPr>
            <w:tcW w:w="751" w:type="dxa"/>
            <w:tcBorders>
              <w:top w:val="nil"/>
              <w:left w:val="nil"/>
              <w:bottom w:val="single" w:sz="4" w:space="0" w:color="000000"/>
              <w:right w:val="single" w:sz="4" w:space="0" w:color="000000"/>
            </w:tcBorders>
            <w:shd w:val="clear" w:color="auto" w:fill="auto"/>
            <w:vAlign w:val="center"/>
            <w:hideMark/>
          </w:tcPr>
          <w:p w14:paraId="5C53F241" w14:textId="77777777" w:rsidR="00F577CF" w:rsidRPr="00F577CF" w:rsidRDefault="00F577CF" w:rsidP="00F829CB">
            <w:pPr>
              <w:jc w:val="center"/>
              <w:rPr>
                <w:b/>
                <w:bCs/>
                <w:color w:val="000000"/>
                <w:sz w:val="18"/>
                <w:szCs w:val="18"/>
              </w:rPr>
            </w:pPr>
            <w:r w:rsidRPr="00F577CF">
              <w:rPr>
                <w:b/>
                <w:bCs/>
                <w:color w:val="000000"/>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1B819C0E"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64C82E7"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695" w:type="dxa"/>
            <w:tcBorders>
              <w:top w:val="nil"/>
              <w:left w:val="nil"/>
              <w:bottom w:val="single" w:sz="4" w:space="0" w:color="000000"/>
              <w:right w:val="nil"/>
            </w:tcBorders>
            <w:shd w:val="clear" w:color="auto" w:fill="auto"/>
            <w:vAlign w:val="center"/>
            <w:hideMark/>
          </w:tcPr>
          <w:p w14:paraId="5046AC23"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2469AD9" w14:textId="77777777" w:rsidR="00F577CF" w:rsidRPr="00F577CF" w:rsidRDefault="00F577CF" w:rsidP="00F829CB">
            <w:pPr>
              <w:jc w:val="right"/>
              <w:rPr>
                <w:b/>
                <w:bCs/>
                <w:sz w:val="18"/>
                <w:szCs w:val="18"/>
              </w:rPr>
            </w:pPr>
            <w:r w:rsidRPr="00F577CF">
              <w:rPr>
                <w:b/>
                <w:bCs/>
                <w:sz w:val="18"/>
                <w:szCs w:val="18"/>
              </w:rPr>
              <w:t>463 781,84</w:t>
            </w:r>
          </w:p>
        </w:tc>
        <w:tc>
          <w:tcPr>
            <w:tcW w:w="1559" w:type="dxa"/>
            <w:tcBorders>
              <w:top w:val="nil"/>
              <w:left w:val="nil"/>
              <w:bottom w:val="single" w:sz="4" w:space="0" w:color="auto"/>
              <w:right w:val="single" w:sz="4" w:space="0" w:color="auto"/>
            </w:tcBorders>
            <w:shd w:val="clear" w:color="auto" w:fill="auto"/>
            <w:vAlign w:val="center"/>
            <w:hideMark/>
          </w:tcPr>
          <w:p w14:paraId="29AF5265" w14:textId="77777777" w:rsidR="00F577CF" w:rsidRPr="00F577CF" w:rsidRDefault="00F577CF" w:rsidP="00F829CB">
            <w:pPr>
              <w:jc w:val="right"/>
              <w:rPr>
                <w:b/>
                <w:bCs/>
                <w:sz w:val="18"/>
                <w:szCs w:val="18"/>
              </w:rPr>
            </w:pPr>
            <w:r w:rsidRPr="00F577CF">
              <w:rPr>
                <w:b/>
                <w:bCs/>
                <w:sz w:val="18"/>
                <w:szCs w:val="18"/>
              </w:rPr>
              <w:t>463 781,84</w:t>
            </w:r>
          </w:p>
        </w:tc>
        <w:tc>
          <w:tcPr>
            <w:tcW w:w="1417" w:type="dxa"/>
            <w:tcBorders>
              <w:top w:val="nil"/>
              <w:left w:val="nil"/>
              <w:bottom w:val="single" w:sz="4" w:space="0" w:color="auto"/>
              <w:right w:val="single" w:sz="4" w:space="0" w:color="auto"/>
            </w:tcBorders>
            <w:shd w:val="clear" w:color="auto" w:fill="auto"/>
            <w:vAlign w:val="center"/>
            <w:hideMark/>
          </w:tcPr>
          <w:p w14:paraId="45F8C52F"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3B16367"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6097520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5DDB8AE" w14:textId="77777777" w:rsidR="00F577CF" w:rsidRPr="00F577CF" w:rsidRDefault="00F577CF" w:rsidP="00F829CB">
            <w:pPr>
              <w:rPr>
                <w:color w:val="000000"/>
                <w:sz w:val="18"/>
                <w:szCs w:val="18"/>
              </w:rPr>
            </w:pPr>
            <w:r w:rsidRPr="00F577CF">
              <w:rPr>
                <w:color w:val="000000"/>
                <w:sz w:val="18"/>
                <w:szCs w:val="18"/>
              </w:rPr>
              <w:t>Прочие услуги</w:t>
            </w:r>
          </w:p>
        </w:tc>
        <w:tc>
          <w:tcPr>
            <w:tcW w:w="580" w:type="dxa"/>
            <w:tcBorders>
              <w:top w:val="nil"/>
              <w:left w:val="nil"/>
              <w:bottom w:val="single" w:sz="4" w:space="0" w:color="000000"/>
              <w:right w:val="single" w:sz="4" w:space="0" w:color="000000"/>
            </w:tcBorders>
            <w:shd w:val="clear" w:color="auto" w:fill="auto"/>
            <w:vAlign w:val="center"/>
            <w:hideMark/>
          </w:tcPr>
          <w:p w14:paraId="3602D709" w14:textId="77777777" w:rsidR="00F577CF" w:rsidRPr="00F577CF" w:rsidRDefault="00F577CF" w:rsidP="00F829CB">
            <w:pPr>
              <w:jc w:val="center"/>
              <w:rPr>
                <w:color w:val="000000"/>
                <w:sz w:val="18"/>
                <w:szCs w:val="18"/>
              </w:rPr>
            </w:pPr>
            <w:r w:rsidRPr="00F577CF">
              <w:rPr>
                <w:color w:val="000000"/>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600365C" w14:textId="77777777" w:rsidR="00F577CF" w:rsidRPr="00F577CF" w:rsidRDefault="00F577CF" w:rsidP="00F829CB">
            <w:pPr>
              <w:jc w:val="center"/>
              <w:rPr>
                <w:color w:val="000000"/>
                <w:sz w:val="18"/>
                <w:szCs w:val="18"/>
              </w:rPr>
            </w:pPr>
            <w:r w:rsidRPr="00F577CF">
              <w:rPr>
                <w:color w:val="000000"/>
                <w:sz w:val="18"/>
                <w:szCs w:val="18"/>
              </w:rPr>
              <w:t>07</w:t>
            </w:r>
          </w:p>
        </w:tc>
        <w:tc>
          <w:tcPr>
            <w:tcW w:w="466" w:type="dxa"/>
            <w:tcBorders>
              <w:top w:val="nil"/>
              <w:left w:val="nil"/>
              <w:bottom w:val="single" w:sz="4" w:space="0" w:color="000000"/>
              <w:right w:val="single" w:sz="4" w:space="0" w:color="000000"/>
            </w:tcBorders>
            <w:shd w:val="clear" w:color="auto" w:fill="auto"/>
            <w:vAlign w:val="center"/>
            <w:hideMark/>
          </w:tcPr>
          <w:p w14:paraId="713222D6" w14:textId="77777777" w:rsidR="00F577CF" w:rsidRPr="00F577CF" w:rsidRDefault="00F577CF" w:rsidP="00F829CB">
            <w:pPr>
              <w:jc w:val="center"/>
              <w:rPr>
                <w:color w:val="000000"/>
                <w:sz w:val="18"/>
                <w:szCs w:val="18"/>
              </w:rPr>
            </w:pPr>
            <w:r w:rsidRPr="00F577CF">
              <w:rPr>
                <w:color w:val="000000"/>
                <w:sz w:val="18"/>
                <w:szCs w:val="18"/>
              </w:rPr>
              <w:t>07</w:t>
            </w:r>
          </w:p>
        </w:tc>
        <w:tc>
          <w:tcPr>
            <w:tcW w:w="1509" w:type="dxa"/>
            <w:tcBorders>
              <w:top w:val="nil"/>
              <w:left w:val="nil"/>
              <w:bottom w:val="single" w:sz="4" w:space="0" w:color="000000"/>
              <w:right w:val="single" w:sz="4" w:space="0" w:color="000000"/>
            </w:tcBorders>
            <w:shd w:val="clear" w:color="auto" w:fill="auto"/>
            <w:vAlign w:val="center"/>
            <w:hideMark/>
          </w:tcPr>
          <w:p w14:paraId="2B6F6D85" w14:textId="77777777" w:rsidR="00F577CF" w:rsidRPr="00F577CF" w:rsidRDefault="00F577CF" w:rsidP="00F829CB">
            <w:pPr>
              <w:jc w:val="center"/>
              <w:rPr>
                <w:color w:val="000000"/>
                <w:sz w:val="18"/>
                <w:szCs w:val="18"/>
              </w:rPr>
            </w:pPr>
            <w:r w:rsidRPr="00F577CF">
              <w:rPr>
                <w:color w:val="000000"/>
                <w:sz w:val="18"/>
                <w:szCs w:val="18"/>
              </w:rPr>
              <w:t>52 3 00 10060</w:t>
            </w:r>
          </w:p>
        </w:tc>
        <w:tc>
          <w:tcPr>
            <w:tcW w:w="751" w:type="dxa"/>
            <w:tcBorders>
              <w:top w:val="nil"/>
              <w:left w:val="nil"/>
              <w:bottom w:val="single" w:sz="4" w:space="0" w:color="000000"/>
              <w:right w:val="single" w:sz="4" w:space="0" w:color="000000"/>
            </w:tcBorders>
            <w:shd w:val="clear" w:color="auto" w:fill="auto"/>
            <w:vAlign w:val="center"/>
            <w:hideMark/>
          </w:tcPr>
          <w:p w14:paraId="6CC951DE" w14:textId="77777777" w:rsidR="00F577CF" w:rsidRPr="00F577CF" w:rsidRDefault="00F577CF" w:rsidP="00F829CB">
            <w:pPr>
              <w:jc w:val="center"/>
              <w:rPr>
                <w:color w:val="000000"/>
                <w:sz w:val="18"/>
                <w:szCs w:val="18"/>
              </w:rPr>
            </w:pPr>
            <w:r w:rsidRPr="00F577CF">
              <w:rPr>
                <w:color w:val="000000"/>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0256A797" w14:textId="77777777" w:rsidR="00F577CF" w:rsidRPr="00F577CF" w:rsidRDefault="00F577CF" w:rsidP="00F829CB">
            <w:pPr>
              <w:jc w:val="center"/>
              <w:rPr>
                <w:color w:val="000000"/>
                <w:sz w:val="18"/>
                <w:szCs w:val="18"/>
              </w:rPr>
            </w:pPr>
            <w:r w:rsidRPr="00F577CF">
              <w:rPr>
                <w:color w:val="000000"/>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167FBBC" w14:textId="77777777" w:rsidR="00F577CF" w:rsidRPr="00F577CF" w:rsidRDefault="00F577CF" w:rsidP="00F829CB">
            <w:pPr>
              <w:jc w:val="center"/>
              <w:rPr>
                <w:color w:val="000000"/>
                <w:sz w:val="18"/>
                <w:szCs w:val="18"/>
              </w:rPr>
            </w:pPr>
            <w:r w:rsidRPr="00F577CF">
              <w:rPr>
                <w:color w:val="000000"/>
                <w:sz w:val="18"/>
                <w:szCs w:val="18"/>
              </w:rPr>
              <w:t>226</w:t>
            </w:r>
          </w:p>
        </w:tc>
        <w:tc>
          <w:tcPr>
            <w:tcW w:w="695" w:type="dxa"/>
            <w:tcBorders>
              <w:top w:val="nil"/>
              <w:left w:val="nil"/>
              <w:bottom w:val="single" w:sz="4" w:space="0" w:color="000000"/>
              <w:right w:val="nil"/>
            </w:tcBorders>
            <w:shd w:val="clear" w:color="auto" w:fill="auto"/>
            <w:vAlign w:val="center"/>
            <w:hideMark/>
          </w:tcPr>
          <w:p w14:paraId="1D3137C3" w14:textId="77777777" w:rsidR="00F577CF" w:rsidRPr="00F577CF" w:rsidRDefault="00F577CF" w:rsidP="00F829CB">
            <w:pPr>
              <w:jc w:val="center"/>
              <w:rPr>
                <w:color w:val="000000"/>
                <w:sz w:val="18"/>
                <w:szCs w:val="18"/>
              </w:rPr>
            </w:pPr>
            <w:r w:rsidRPr="00F577CF">
              <w:rPr>
                <w:color w:val="000000"/>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43503DE" w14:textId="77777777" w:rsidR="00F577CF" w:rsidRPr="00F577CF" w:rsidRDefault="00F577CF" w:rsidP="00F829CB">
            <w:pPr>
              <w:jc w:val="right"/>
              <w:rPr>
                <w:sz w:val="18"/>
                <w:szCs w:val="18"/>
              </w:rPr>
            </w:pPr>
            <w:r w:rsidRPr="00F577CF">
              <w:rPr>
                <w:sz w:val="18"/>
                <w:szCs w:val="18"/>
              </w:rPr>
              <w:t>463 781,84</w:t>
            </w:r>
          </w:p>
        </w:tc>
        <w:tc>
          <w:tcPr>
            <w:tcW w:w="1559" w:type="dxa"/>
            <w:tcBorders>
              <w:top w:val="nil"/>
              <w:left w:val="nil"/>
              <w:bottom w:val="single" w:sz="4" w:space="0" w:color="auto"/>
              <w:right w:val="single" w:sz="4" w:space="0" w:color="auto"/>
            </w:tcBorders>
            <w:shd w:val="clear" w:color="auto" w:fill="auto"/>
            <w:vAlign w:val="center"/>
            <w:hideMark/>
          </w:tcPr>
          <w:p w14:paraId="00E20ED4" w14:textId="77777777" w:rsidR="00F577CF" w:rsidRPr="00F577CF" w:rsidRDefault="00F577CF" w:rsidP="00F829CB">
            <w:pPr>
              <w:jc w:val="right"/>
              <w:rPr>
                <w:sz w:val="18"/>
                <w:szCs w:val="18"/>
              </w:rPr>
            </w:pPr>
            <w:r w:rsidRPr="00F577CF">
              <w:rPr>
                <w:sz w:val="18"/>
                <w:szCs w:val="18"/>
              </w:rPr>
              <w:t>463 781,84</w:t>
            </w:r>
          </w:p>
        </w:tc>
        <w:tc>
          <w:tcPr>
            <w:tcW w:w="1417" w:type="dxa"/>
            <w:tcBorders>
              <w:top w:val="nil"/>
              <w:left w:val="nil"/>
              <w:bottom w:val="single" w:sz="4" w:space="0" w:color="auto"/>
              <w:right w:val="single" w:sz="4" w:space="0" w:color="auto"/>
            </w:tcBorders>
            <w:shd w:val="clear" w:color="auto" w:fill="auto"/>
            <w:vAlign w:val="center"/>
            <w:hideMark/>
          </w:tcPr>
          <w:p w14:paraId="7B5F90D0" w14:textId="77777777" w:rsidR="00F577CF" w:rsidRPr="00F577CF" w:rsidRDefault="00F577CF" w:rsidP="00F829CB">
            <w:pPr>
              <w:jc w:val="right"/>
              <w:rPr>
                <w:sz w:val="18"/>
                <w:szCs w:val="18"/>
              </w:rPr>
            </w:pPr>
            <w:r w:rsidRPr="00F577CF">
              <w:rPr>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C436571" w14:textId="77777777" w:rsidR="00F577CF" w:rsidRPr="00F577CF" w:rsidRDefault="00F577CF" w:rsidP="00F829CB">
            <w:pPr>
              <w:jc w:val="right"/>
              <w:rPr>
                <w:sz w:val="18"/>
                <w:szCs w:val="18"/>
              </w:rPr>
            </w:pPr>
            <w:r w:rsidRPr="00F577CF">
              <w:rPr>
                <w:sz w:val="18"/>
                <w:szCs w:val="18"/>
              </w:rPr>
              <w:t>100%</w:t>
            </w:r>
          </w:p>
        </w:tc>
      </w:tr>
      <w:tr w:rsidR="00F577CF" w:rsidRPr="00F577CF" w14:paraId="7ACD730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832B64E" w14:textId="77777777" w:rsidR="00F577CF" w:rsidRPr="00F577CF" w:rsidRDefault="00F577CF" w:rsidP="00F829CB">
            <w:pPr>
              <w:rPr>
                <w:sz w:val="18"/>
                <w:szCs w:val="18"/>
              </w:rPr>
            </w:pPr>
            <w:r w:rsidRPr="00F577CF">
              <w:rPr>
                <w:sz w:val="18"/>
                <w:szCs w:val="18"/>
              </w:rPr>
              <w:t>Иные работы, услуги по подст.226</w:t>
            </w:r>
          </w:p>
        </w:tc>
        <w:tc>
          <w:tcPr>
            <w:tcW w:w="580" w:type="dxa"/>
            <w:tcBorders>
              <w:top w:val="nil"/>
              <w:left w:val="nil"/>
              <w:bottom w:val="single" w:sz="4" w:space="0" w:color="000000"/>
              <w:right w:val="single" w:sz="4" w:space="0" w:color="000000"/>
            </w:tcBorders>
            <w:shd w:val="clear" w:color="auto" w:fill="auto"/>
            <w:vAlign w:val="center"/>
            <w:hideMark/>
          </w:tcPr>
          <w:p w14:paraId="3C88870F"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CB2112E" w14:textId="77777777" w:rsidR="00F577CF" w:rsidRPr="00F577CF" w:rsidRDefault="00F577CF" w:rsidP="00F829CB">
            <w:pPr>
              <w:jc w:val="center"/>
              <w:rPr>
                <w:sz w:val="18"/>
                <w:szCs w:val="18"/>
              </w:rPr>
            </w:pPr>
            <w:r w:rsidRPr="00F577CF">
              <w:rPr>
                <w:sz w:val="18"/>
                <w:szCs w:val="18"/>
              </w:rPr>
              <w:t>07</w:t>
            </w:r>
          </w:p>
        </w:tc>
        <w:tc>
          <w:tcPr>
            <w:tcW w:w="466" w:type="dxa"/>
            <w:tcBorders>
              <w:top w:val="nil"/>
              <w:left w:val="nil"/>
              <w:bottom w:val="single" w:sz="4" w:space="0" w:color="000000"/>
              <w:right w:val="single" w:sz="4" w:space="0" w:color="000000"/>
            </w:tcBorders>
            <w:shd w:val="clear" w:color="auto" w:fill="auto"/>
            <w:vAlign w:val="center"/>
            <w:hideMark/>
          </w:tcPr>
          <w:p w14:paraId="3649FD89" w14:textId="77777777" w:rsidR="00F577CF" w:rsidRPr="00F577CF" w:rsidRDefault="00F577CF" w:rsidP="00F829CB">
            <w:pPr>
              <w:jc w:val="center"/>
              <w:rPr>
                <w:sz w:val="18"/>
                <w:szCs w:val="18"/>
              </w:rPr>
            </w:pPr>
            <w:r w:rsidRPr="00F577CF">
              <w:rPr>
                <w:sz w:val="18"/>
                <w:szCs w:val="18"/>
              </w:rPr>
              <w:t>07</w:t>
            </w:r>
          </w:p>
        </w:tc>
        <w:tc>
          <w:tcPr>
            <w:tcW w:w="1509" w:type="dxa"/>
            <w:tcBorders>
              <w:top w:val="nil"/>
              <w:left w:val="nil"/>
              <w:bottom w:val="single" w:sz="4" w:space="0" w:color="000000"/>
              <w:right w:val="single" w:sz="4" w:space="0" w:color="000000"/>
            </w:tcBorders>
            <w:shd w:val="clear" w:color="auto" w:fill="auto"/>
            <w:vAlign w:val="center"/>
            <w:hideMark/>
          </w:tcPr>
          <w:p w14:paraId="4F9032DB" w14:textId="77777777" w:rsidR="00F577CF" w:rsidRPr="00F577CF" w:rsidRDefault="00F577CF" w:rsidP="00F829CB">
            <w:pPr>
              <w:jc w:val="center"/>
              <w:rPr>
                <w:sz w:val="18"/>
                <w:szCs w:val="18"/>
              </w:rPr>
            </w:pPr>
            <w:r w:rsidRPr="00F577CF">
              <w:rPr>
                <w:sz w:val="18"/>
                <w:szCs w:val="18"/>
              </w:rPr>
              <w:t>52 3 00 10060</w:t>
            </w:r>
          </w:p>
        </w:tc>
        <w:tc>
          <w:tcPr>
            <w:tcW w:w="751" w:type="dxa"/>
            <w:tcBorders>
              <w:top w:val="nil"/>
              <w:left w:val="nil"/>
              <w:bottom w:val="single" w:sz="4" w:space="0" w:color="000000"/>
              <w:right w:val="single" w:sz="4" w:space="0" w:color="000000"/>
            </w:tcBorders>
            <w:shd w:val="clear" w:color="auto" w:fill="auto"/>
            <w:vAlign w:val="center"/>
            <w:hideMark/>
          </w:tcPr>
          <w:p w14:paraId="69FBDD56"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7E672E04"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75D405E"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2F7B4C29" w14:textId="77777777" w:rsidR="00F577CF" w:rsidRPr="00F577CF" w:rsidRDefault="00F577CF" w:rsidP="00F829CB">
            <w:pPr>
              <w:jc w:val="center"/>
              <w:rPr>
                <w:sz w:val="18"/>
                <w:szCs w:val="18"/>
              </w:rPr>
            </w:pPr>
            <w:r w:rsidRPr="00F577CF">
              <w:rPr>
                <w:sz w:val="18"/>
                <w:szCs w:val="18"/>
              </w:rPr>
              <w:t>1140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8259DF5" w14:textId="77777777" w:rsidR="00F577CF" w:rsidRPr="00F577CF" w:rsidRDefault="00F577CF" w:rsidP="00F829CB">
            <w:pPr>
              <w:jc w:val="right"/>
              <w:rPr>
                <w:b/>
                <w:bCs/>
                <w:i/>
                <w:iCs/>
                <w:sz w:val="18"/>
                <w:szCs w:val="18"/>
              </w:rPr>
            </w:pPr>
            <w:r w:rsidRPr="00F577CF">
              <w:rPr>
                <w:b/>
                <w:bCs/>
                <w:i/>
                <w:iCs/>
                <w:sz w:val="18"/>
                <w:szCs w:val="18"/>
              </w:rPr>
              <w:t>214 405,52</w:t>
            </w:r>
          </w:p>
        </w:tc>
        <w:tc>
          <w:tcPr>
            <w:tcW w:w="1559" w:type="dxa"/>
            <w:tcBorders>
              <w:top w:val="nil"/>
              <w:left w:val="nil"/>
              <w:bottom w:val="single" w:sz="4" w:space="0" w:color="auto"/>
              <w:right w:val="single" w:sz="4" w:space="0" w:color="auto"/>
            </w:tcBorders>
            <w:shd w:val="clear" w:color="auto" w:fill="auto"/>
            <w:vAlign w:val="center"/>
            <w:hideMark/>
          </w:tcPr>
          <w:p w14:paraId="46298A68" w14:textId="77777777" w:rsidR="00F577CF" w:rsidRPr="00F577CF" w:rsidRDefault="00F577CF" w:rsidP="00F829CB">
            <w:pPr>
              <w:jc w:val="right"/>
              <w:rPr>
                <w:b/>
                <w:bCs/>
                <w:i/>
                <w:iCs/>
                <w:sz w:val="18"/>
                <w:szCs w:val="18"/>
              </w:rPr>
            </w:pPr>
            <w:r w:rsidRPr="00F577CF">
              <w:rPr>
                <w:b/>
                <w:bCs/>
                <w:i/>
                <w:iCs/>
                <w:sz w:val="18"/>
                <w:szCs w:val="18"/>
              </w:rPr>
              <w:t>214 405,52</w:t>
            </w:r>
          </w:p>
        </w:tc>
        <w:tc>
          <w:tcPr>
            <w:tcW w:w="1417" w:type="dxa"/>
            <w:tcBorders>
              <w:top w:val="nil"/>
              <w:left w:val="nil"/>
              <w:bottom w:val="single" w:sz="4" w:space="0" w:color="auto"/>
              <w:right w:val="single" w:sz="4" w:space="0" w:color="auto"/>
            </w:tcBorders>
            <w:shd w:val="clear" w:color="auto" w:fill="auto"/>
            <w:vAlign w:val="center"/>
            <w:hideMark/>
          </w:tcPr>
          <w:p w14:paraId="42AF9FC8"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69199FD"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134B95D0"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6C38208" w14:textId="77777777" w:rsidR="00F577CF" w:rsidRPr="00F577CF" w:rsidRDefault="00F577CF" w:rsidP="00F829CB">
            <w:pPr>
              <w:rPr>
                <w:sz w:val="18"/>
                <w:szCs w:val="18"/>
              </w:rPr>
            </w:pPr>
            <w:r w:rsidRPr="00F577CF">
              <w:rPr>
                <w:sz w:val="18"/>
                <w:szCs w:val="18"/>
              </w:rPr>
              <w:t>Иные работы, услуги по подст.226</w:t>
            </w:r>
          </w:p>
        </w:tc>
        <w:tc>
          <w:tcPr>
            <w:tcW w:w="580" w:type="dxa"/>
            <w:tcBorders>
              <w:top w:val="nil"/>
              <w:left w:val="nil"/>
              <w:bottom w:val="single" w:sz="4" w:space="0" w:color="000000"/>
              <w:right w:val="single" w:sz="4" w:space="0" w:color="000000"/>
            </w:tcBorders>
            <w:shd w:val="clear" w:color="auto" w:fill="auto"/>
            <w:vAlign w:val="center"/>
            <w:hideMark/>
          </w:tcPr>
          <w:p w14:paraId="05602B53"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56ACE64" w14:textId="77777777" w:rsidR="00F577CF" w:rsidRPr="00F577CF" w:rsidRDefault="00F577CF" w:rsidP="00F829CB">
            <w:pPr>
              <w:jc w:val="center"/>
              <w:rPr>
                <w:sz w:val="18"/>
                <w:szCs w:val="18"/>
              </w:rPr>
            </w:pPr>
            <w:r w:rsidRPr="00F577CF">
              <w:rPr>
                <w:sz w:val="18"/>
                <w:szCs w:val="18"/>
              </w:rPr>
              <w:t>07</w:t>
            </w:r>
          </w:p>
        </w:tc>
        <w:tc>
          <w:tcPr>
            <w:tcW w:w="466" w:type="dxa"/>
            <w:tcBorders>
              <w:top w:val="nil"/>
              <w:left w:val="nil"/>
              <w:bottom w:val="single" w:sz="4" w:space="0" w:color="000000"/>
              <w:right w:val="single" w:sz="4" w:space="0" w:color="000000"/>
            </w:tcBorders>
            <w:shd w:val="clear" w:color="auto" w:fill="auto"/>
            <w:vAlign w:val="center"/>
            <w:hideMark/>
          </w:tcPr>
          <w:p w14:paraId="7D7CB7DA" w14:textId="77777777" w:rsidR="00F577CF" w:rsidRPr="00F577CF" w:rsidRDefault="00F577CF" w:rsidP="00F829CB">
            <w:pPr>
              <w:jc w:val="center"/>
              <w:rPr>
                <w:sz w:val="18"/>
                <w:szCs w:val="18"/>
              </w:rPr>
            </w:pPr>
            <w:r w:rsidRPr="00F577CF">
              <w:rPr>
                <w:sz w:val="18"/>
                <w:szCs w:val="18"/>
              </w:rPr>
              <w:t>07</w:t>
            </w:r>
          </w:p>
        </w:tc>
        <w:tc>
          <w:tcPr>
            <w:tcW w:w="1509" w:type="dxa"/>
            <w:tcBorders>
              <w:top w:val="nil"/>
              <w:left w:val="nil"/>
              <w:bottom w:val="single" w:sz="4" w:space="0" w:color="000000"/>
              <w:right w:val="single" w:sz="4" w:space="0" w:color="000000"/>
            </w:tcBorders>
            <w:shd w:val="clear" w:color="auto" w:fill="auto"/>
            <w:vAlign w:val="center"/>
            <w:hideMark/>
          </w:tcPr>
          <w:p w14:paraId="34A62B1E" w14:textId="77777777" w:rsidR="00F577CF" w:rsidRPr="00F577CF" w:rsidRDefault="00F577CF" w:rsidP="00F829CB">
            <w:pPr>
              <w:jc w:val="center"/>
              <w:rPr>
                <w:sz w:val="18"/>
                <w:szCs w:val="18"/>
              </w:rPr>
            </w:pPr>
            <w:r w:rsidRPr="00F577CF">
              <w:rPr>
                <w:sz w:val="18"/>
                <w:szCs w:val="18"/>
              </w:rPr>
              <w:t>52 3 00 10060</w:t>
            </w:r>
          </w:p>
        </w:tc>
        <w:tc>
          <w:tcPr>
            <w:tcW w:w="751" w:type="dxa"/>
            <w:tcBorders>
              <w:top w:val="nil"/>
              <w:left w:val="nil"/>
              <w:bottom w:val="single" w:sz="4" w:space="0" w:color="000000"/>
              <w:right w:val="single" w:sz="4" w:space="0" w:color="000000"/>
            </w:tcBorders>
            <w:shd w:val="clear" w:color="auto" w:fill="auto"/>
            <w:vAlign w:val="center"/>
            <w:hideMark/>
          </w:tcPr>
          <w:p w14:paraId="65D100BA"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1E15CFD1"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5D23C26"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2D5A52A0" w14:textId="77777777" w:rsidR="00F577CF" w:rsidRPr="00F577CF" w:rsidRDefault="00F577CF" w:rsidP="00F829CB">
            <w:pPr>
              <w:jc w:val="center"/>
              <w:rPr>
                <w:sz w:val="18"/>
                <w:szCs w:val="18"/>
              </w:rPr>
            </w:pPr>
            <w:r w:rsidRPr="00F577CF">
              <w:rPr>
                <w:sz w:val="18"/>
                <w:szCs w:val="18"/>
              </w:rPr>
              <w:t>9000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D208F46" w14:textId="77777777" w:rsidR="00F577CF" w:rsidRPr="00F577CF" w:rsidRDefault="00F577CF" w:rsidP="00F829CB">
            <w:pPr>
              <w:jc w:val="right"/>
              <w:rPr>
                <w:b/>
                <w:bCs/>
                <w:i/>
                <w:iCs/>
                <w:sz w:val="18"/>
                <w:szCs w:val="18"/>
              </w:rPr>
            </w:pPr>
            <w:r w:rsidRPr="00F577CF">
              <w:rPr>
                <w:b/>
                <w:bCs/>
                <w:i/>
                <w:iCs/>
                <w:sz w:val="18"/>
                <w:szCs w:val="18"/>
              </w:rPr>
              <w:t>249 376,32</w:t>
            </w:r>
          </w:p>
        </w:tc>
        <w:tc>
          <w:tcPr>
            <w:tcW w:w="1559" w:type="dxa"/>
            <w:tcBorders>
              <w:top w:val="nil"/>
              <w:left w:val="nil"/>
              <w:bottom w:val="single" w:sz="4" w:space="0" w:color="auto"/>
              <w:right w:val="single" w:sz="4" w:space="0" w:color="auto"/>
            </w:tcBorders>
            <w:shd w:val="clear" w:color="auto" w:fill="auto"/>
            <w:vAlign w:val="center"/>
            <w:hideMark/>
          </w:tcPr>
          <w:p w14:paraId="652577C0" w14:textId="77777777" w:rsidR="00F577CF" w:rsidRPr="00F577CF" w:rsidRDefault="00F577CF" w:rsidP="00F829CB">
            <w:pPr>
              <w:jc w:val="right"/>
              <w:rPr>
                <w:b/>
                <w:bCs/>
                <w:i/>
                <w:iCs/>
                <w:sz w:val="18"/>
                <w:szCs w:val="18"/>
              </w:rPr>
            </w:pPr>
            <w:r w:rsidRPr="00F577CF">
              <w:rPr>
                <w:b/>
                <w:bCs/>
                <w:i/>
                <w:iCs/>
                <w:sz w:val="18"/>
                <w:szCs w:val="18"/>
              </w:rPr>
              <w:t>249 376,32</w:t>
            </w:r>
          </w:p>
        </w:tc>
        <w:tc>
          <w:tcPr>
            <w:tcW w:w="1417" w:type="dxa"/>
            <w:tcBorders>
              <w:top w:val="nil"/>
              <w:left w:val="nil"/>
              <w:bottom w:val="single" w:sz="4" w:space="0" w:color="auto"/>
              <w:right w:val="single" w:sz="4" w:space="0" w:color="auto"/>
            </w:tcBorders>
            <w:shd w:val="clear" w:color="auto" w:fill="auto"/>
            <w:vAlign w:val="center"/>
            <w:hideMark/>
          </w:tcPr>
          <w:p w14:paraId="696FDC63"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366A16D"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1DB2A78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5BEFD6A" w14:textId="77777777" w:rsidR="00F577CF" w:rsidRPr="00F577CF" w:rsidRDefault="00F577CF" w:rsidP="00F829CB">
            <w:pPr>
              <w:rPr>
                <w:b/>
                <w:bCs/>
                <w:sz w:val="18"/>
                <w:szCs w:val="18"/>
              </w:rPr>
            </w:pPr>
            <w:r w:rsidRPr="00F577CF">
              <w:rPr>
                <w:b/>
                <w:bCs/>
                <w:sz w:val="18"/>
                <w:szCs w:val="18"/>
              </w:rPr>
              <w:t>КУЛЬТУРА, КИНЕМАТОГРАФИЯ</w:t>
            </w:r>
          </w:p>
        </w:tc>
        <w:tc>
          <w:tcPr>
            <w:tcW w:w="580" w:type="dxa"/>
            <w:tcBorders>
              <w:top w:val="nil"/>
              <w:left w:val="nil"/>
              <w:bottom w:val="single" w:sz="4" w:space="0" w:color="000000"/>
              <w:right w:val="single" w:sz="4" w:space="0" w:color="000000"/>
            </w:tcBorders>
            <w:shd w:val="clear" w:color="auto" w:fill="auto"/>
            <w:vAlign w:val="center"/>
            <w:hideMark/>
          </w:tcPr>
          <w:p w14:paraId="1B0CB5D5"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1A87C8D" w14:textId="77777777" w:rsidR="00F577CF" w:rsidRPr="00F577CF" w:rsidRDefault="00F577CF" w:rsidP="00F829CB">
            <w:pPr>
              <w:jc w:val="center"/>
              <w:rPr>
                <w:b/>
                <w:bCs/>
                <w:sz w:val="18"/>
                <w:szCs w:val="18"/>
              </w:rPr>
            </w:pPr>
            <w:r w:rsidRPr="00F577CF">
              <w:rPr>
                <w:b/>
                <w:bCs/>
                <w:sz w:val="18"/>
                <w:szCs w:val="18"/>
              </w:rPr>
              <w:t>08</w:t>
            </w:r>
          </w:p>
        </w:tc>
        <w:tc>
          <w:tcPr>
            <w:tcW w:w="466" w:type="dxa"/>
            <w:tcBorders>
              <w:top w:val="nil"/>
              <w:left w:val="nil"/>
              <w:bottom w:val="single" w:sz="4" w:space="0" w:color="000000"/>
              <w:right w:val="single" w:sz="4" w:space="0" w:color="000000"/>
            </w:tcBorders>
            <w:shd w:val="clear" w:color="auto" w:fill="auto"/>
            <w:vAlign w:val="center"/>
            <w:hideMark/>
          </w:tcPr>
          <w:p w14:paraId="47BF14B3" w14:textId="77777777" w:rsidR="00F577CF" w:rsidRPr="00F577CF" w:rsidRDefault="00F577CF" w:rsidP="00F829CB">
            <w:pPr>
              <w:jc w:val="center"/>
              <w:rPr>
                <w:b/>
                <w:bCs/>
                <w:sz w:val="18"/>
                <w:szCs w:val="18"/>
              </w:rPr>
            </w:pPr>
            <w:r w:rsidRPr="00F577CF">
              <w:rPr>
                <w:b/>
                <w:bCs/>
                <w:sz w:val="18"/>
                <w:szCs w:val="18"/>
              </w:rPr>
              <w:t> </w:t>
            </w:r>
          </w:p>
        </w:tc>
        <w:tc>
          <w:tcPr>
            <w:tcW w:w="1509" w:type="dxa"/>
            <w:tcBorders>
              <w:top w:val="nil"/>
              <w:left w:val="nil"/>
              <w:bottom w:val="single" w:sz="4" w:space="0" w:color="000000"/>
              <w:right w:val="single" w:sz="4" w:space="0" w:color="000000"/>
            </w:tcBorders>
            <w:shd w:val="clear" w:color="auto" w:fill="auto"/>
            <w:vAlign w:val="center"/>
            <w:hideMark/>
          </w:tcPr>
          <w:p w14:paraId="0889EAF3" w14:textId="77777777" w:rsidR="00F577CF" w:rsidRPr="00F577CF" w:rsidRDefault="00F577CF" w:rsidP="00F829CB">
            <w:pPr>
              <w:jc w:val="center"/>
              <w:rPr>
                <w:b/>
                <w:bCs/>
                <w:sz w:val="18"/>
                <w:szCs w:val="18"/>
              </w:rPr>
            </w:pPr>
            <w:r w:rsidRPr="00F577CF">
              <w:rPr>
                <w:b/>
                <w:bCs/>
                <w:sz w:val="18"/>
                <w:szCs w:val="18"/>
              </w:rPr>
              <w:t> </w:t>
            </w:r>
          </w:p>
        </w:tc>
        <w:tc>
          <w:tcPr>
            <w:tcW w:w="751" w:type="dxa"/>
            <w:tcBorders>
              <w:top w:val="nil"/>
              <w:left w:val="nil"/>
              <w:bottom w:val="single" w:sz="4" w:space="0" w:color="000000"/>
              <w:right w:val="single" w:sz="4" w:space="0" w:color="000000"/>
            </w:tcBorders>
            <w:shd w:val="clear" w:color="auto" w:fill="auto"/>
            <w:vAlign w:val="center"/>
            <w:hideMark/>
          </w:tcPr>
          <w:p w14:paraId="2E07308A"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64DDE3D0"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F799FEB"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67F8CFCA"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F4854EB" w14:textId="77777777" w:rsidR="00F577CF" w:rsidRPr="00F577CF" w:rsidRDefault="00F577CF" w:rsidP="00F829CB">
            <w:pPr>
              <w:jc w:val="right"/>
              <w:rPr>
                <w:b/>
                <w:bCs/>
                <w:sz w:val="18"/>
                <w:szCs w:val="18"/>
              </w:rPr>
            </w:pPr>
            <w:r w:rsidRPr="00F577CF">
              <w:rPr>
                <w:b/>
                <w:bCs/>
                <w:sz w:val="18"/>
                <w:szCs w:val="18"/>
              </w:rPr>
              <w:t>3 964 136,25</w:t>
            </w:r>
          </w:p>
        </w:tc>
        <w:tc>
          <w:tcPr>
            <w:tcW w:w="1559" w:type="dxa"/>
            <w:tcBorders>
              <w:top w:val="nil"/>
              <w:left w:val="nil"/>
              <w:bottom w:val="single" w:sz="4" w:space="0" w:color="auto"/>
              <w:right w:val="single" w:sz="4" w:space="0" w:color="auto"/>
            </w:tcBorders>
            <w:shd w:val="clear" w:color="auto" w:fill="auto"/>
            <w:vAlign w:val="center"/>
            <w:hideMark/>
          </w:tcPr>
          <w:p w14:paraId="24EEA1BA" w14:textId="77777777" w:rsidR="00F577CF" w:rsidRPr="00F577CF" w:rsidRDefault="00F577CF" w:rsidP="00F829CB">
            <w:pPr>
              <w:jc w:val="right"/>
              <w:rPr>
                <w:b/>
                <w:bCs/>
                <w:sz w:val="18"/>
                <w:szCs w:val="18"/>
              </w:rPr>
            </w:pPr>
            <w:r w:rsidRPr="00F577CF">
              <w:rPr>
                <w:b/>
                <w:bCs/>
                <w:sz w:val="18"/>
                <w:szCs w:val="18"/>
              </w:rPr>
              <w:t>2 222 713,73</w:t>
            </w:r>
          </w:p>
        </w:tc>
        <w:tc>
          <w:tcPr>
            <w:tcW w:w="1417" w:type="dxa"/>
            <w:tcBorders>
              <w:top w:val="nil"/>
              <w:left w:val="nil"/>
              <w:bottom w:val="single" w:sz="4" w:space="0" w:color="auto"/>
              <w:right w:val="single" w:sz="4" w:space="0" w:color="auto"/>
            </w:tcBorders>
            <w:shd w:val="clear" w:color="auto" w:fill="auto"/>
            <w:vAlign w:val="center"/>
            <w:hideMark/>
          </w:tcPr>
          <w:p w14:paraId="71BF14B0" w14:textId="77777777" w:rsidR="00F577CF" w:rsidRPr="00F577CF" w:rsidRDefault="00F577CF" w:rsidP="00F829CB">
            <w:pPr>
              <w:jc w:val="right"/>
              <w:rPr>
                <w:b/>
                <w:bCs/>
                <w:sz w:val="18"/>
                <w:szCs w:val="18"/>
              </w:rPr>
            </w:pPr>
            <w:r w:rsidRPr="00F577CF">
              <w:rPr>
                <w:b/>
                <w:bCs/>
                <w:sz w:val="18"/>
                <w:szCs w:val="18"/>
              </w:rPr>
              <w:t>1 741 422,52</w:t>
            </w:r>
          </w:p>
        </w:tc>
        <w:tc>
          <w:tcPr>
            <w:tcW w:w="851" w:type="dxa"/>
            <w:tcBorders>
              <w:top w:val="nil"/>
              <w:left w:val="nil"/>
              <w:bottom w:val="single" w:sz="4" w:space="0" w:color="auto"/>
              <w:right w:val="single" w:sz="4" w:space="0" w:color="auto"/>
            </w:tcBorders>
            <w:shd w:val="clear" w:color="auto" w:fill="auto"/>
            <w:vAlign w:val="center"/>
            <w:hideMark/>
          </w:tcPr>
          <w:p w14:paraId="4A89A603" w14:textId="77777777" w:rsidR="00F577CF" w:rsidRPr="00F577CF" w:rsidRDefault="00F577CF" w:rsidP="00F829CB">
            <w:pPr>
              <w:jc w:val="right"/>
              <w:rPr>
                <w:b/>
                <w:bCs/>
                <w:sz w:val="18"/>
                <w:szCs w:val="18"/>
              </w:rPr>
            </w:pPr>
            <w:r w:rsidRPr="00F577CF">
              <w:rPr>
                <w:b/>
                <w:bCs/>
                <w:sz w:val="18"/>
                <w:szCs w:val="18"/>
              </w:rPr>
              <w:t>56%</w:t>
            </w:r>
          </w:p>
        </w:tc>
      </w:tr>
      <w:tr w:rsidR="00F577CF" w:rsidRPr="00F577CF" w14:paraId="12B38918"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9D15867" w14:textId="77777777" w:rsidR="00F577CF" w:rsidRPr="00F577CF" w:rsidRDefault="00F577CF" w:rsidP="00F829CB">
            <w:pPr>
              <w:rPr>
                <w:b/>
                <w:bCs/>
                <w:sz w:val="18"/>
                <w:szCs w:val="18"/>
              </w:rPr>
            </w:pPr>
            <w:r w:rsidRPr="00F577CF">
              <w:rPr>
                <w:b/>
                <w:bCs/>
                <w:sz w:val="18"/>
                <w:szCs w:val="18"/>
              </w:rPr>
              <w:t>Культура</w:t>
            </w:r>
          </w:p>
        </w:tc>
        <w:tc>
          <w:tcPr>
            <w:tcW w:w="580" w:type="dxa"/>
            <w:tcBorders>
              <w:top w:val="nil"/>
              <w:left w:val="nil"/>
              <w:bottom w:val="single" w:sz="4" w:space="0" w:color="000000"/>
              <w:right w:val="single" w:sz="4" w:space="0" w:color="000000"/>
            </w:tcBorders>
            <w:shd w:val="clear" w:color="auto" w:fill="auto"/>
            <w:vAlign w:val="center"/>
            <w:hideMark/>
          </w:tcPr>
          <w:p w14:paraId="1F396560"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7F2D44F" w14:textId="77777777" w:rsidR="00F577CF" w:rsidRPr="00F577CF" w:rsidRDefault="00F577CF" w:rsidP="00F829CB">
            <w:pPr>
              <w:jc w:val="center"/>
              <w:rPr>
                <w:b/>
                <w:bCs/>
                <w:sz w:val="18"/>
                <w:szCs w:val="18"/>
              </w:rPr>
            </w:pPr>
            <w:r w:rsidRPr="00F577CF">
              <w:rPr>
                <w:b/>
                <w:bCs/>
                <w:sz w:val="18"/>
                <w:szCs w:val="18"/>
              </w:rPr>
              <w:t>08</w:t>
            </w:r>
          </w:p>
        </w:tc>
        <w:tc>
          <w:tcPr>
            <w:tcW w:w="466" w:type="dxa"/>
            <w:tcBorders>
              <w:top w:val="nil"/>
              <w:left w:val="nil"/>
              <w:bottom w:val="single" w:sz="4" w:space="0" w:color="000000"/>
              <w:right w:val="single" w:sz="4" w:space="0" w:color="000000"/>
            </w:tcBorders>
            <w:shd w:val="clear" w:color="auto" w:fill="auto"/>
            <w:vAlign w:val="center"/>
            <w:hideMark/>
          </w:tcPr>
          <w:p w14:paraId="39C7E2FF" w14:textId="77777777" w:rsidR="00F577CF" w:rsidRPr="00F577CF" w:rsidRDefault="00F577CF" w:rsidP="00F829CB">
            <w:pPr>
              <w:jc w:val="center"/>
              <w:rPr>
                <w:b/>
                <w:bCs/>
                <w:sz w:val="18"/>
                <w:szCs w:val="18"/>
              </w:rPr>
            </w:pPr>
            <w:r w:rsidRPr="00F577CF">
              <w:rPr>
                <w:b/>
                <w:bCs/>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445C13B3" w14:textId="77777777" w:rsidR="00F577CF" w:rsidRPr="00F577CF" w:rsidRDefault="00F577CF" w:rsidP="00F829CB">
            <w:pPr>
              <w:jc w:val="center"/>
              <w:rPr>
                <w:b/>
                <w:bCs/>
                <w:sz w:val="18"/>
                <w:szCs w:val="18"/>
              </w:rPr>
            </w:pPr>
            <w:r w:rsidRPr="00F577CF">
              <w:rPr>
                <w:b/>
                <w:bCs/>
                <w:sz w:val="18"/>
                <w:szCs w:val="18"/>
              </w:rPr>
              <w:t> </w:t>
            </w:r>
          </w:p>
        </w:tc>
        <w:tc>
          <w:tcPr>
            <w:tcW w:w="751" w:type="dxa"/>
            <w:tcBorders>
              <w:top w:val="nil"/>
              <w:left w:val="nil"/>
              <w:bottom w:val="single" w:sz="4" w:space="0" w:color="000000"/>
              <w:right w:val="single" w:sz="4" w:space="0" w:color="000000"/>
            </w:tcBorders>
            <w:shd w:val="clear" w:color="auto" w:fill="auto"/>
            <w:vAlign w:val="center"/>
            <w:hideMark/>
          </w:tcPr>
          <w:p w14:paraId="1B6C834F"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2CF639E7"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D182257"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21EA5220"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55D6C78" w14:textId="77777777" w:rsidR="00F577CF" w:rsidRPr="00F577CF" w:rsidRDefault="00F577CF" w:rsidP="00F829CB">
            <w:pPr>
              <w:jc w:val="right"/>
              <w:rPr>
                <w:b/>
                <w:bCs/>
                <w:sz w:val="18"/>
                <w:szCs w:val="18"/>
              </w:rPr>
            </w:pPr>
            <w:r w:rsidRPr="00F577CF">
              <w:rPr>
                <w:b/>
                <w:bCs/>
                <w:sz w:val="18"/>
                <w:szCs w:val="18"/>
              </w:rPr>
              <w:t>3 964 136,25</w:t>
            </w:r>
          </w:p>
        </w:tc>
        <w:tc>
          <w:tcPr>
            <w:tcW w:w="1559" w:type="dxa"/>
            <w:tcBorders>
              <w:top w:val="nil"/>
              <w:left w:val="nil"/>
              <w:bottom w:val="single" w:sz="4" w:space="0" w:color="auto"/>
              <w:right w:val="single" w:sz="4" w:space="0" w:color="auto"/>
            </w:tcBorders>
            <w:shd w:val="clear" w:color="auto" w:fill="auto"/>
            <w:vAlign w:val="center"/>
            <w:hideMark/>
          </w:tcPr>
          <w:p w14:paraId="5C16FF13" w14:textId="77777777" w:rsidR="00F577CF" w:rsidRPr="00F577CF" w:rsidRDefault="00F577CF" w:rsidP="00F829CB">
            <w:pPr>
              <w:jc w:val="right"/>
              <w:rPr>
                <w:b/>
                <w:bCs/>
                <w:sz w:val="18"/>
                <w:szCs w:val="18"/>
              </w:rPr>
            </w:pPr>
            <w:r w:rsidRPr="00F577CF">
              <w:rPr>
                <w:b/>
                <w:bCs/>
                <w:sz w:val="18"/>
                <w:szCs w:val="18"/>
              </w:rPr>
              <w:t>2 222 713,73</w:t>
            </w:r>
          </w:p>
        </w:tc>
        <w:tc>
          <w:tcPr>
            <w:tcW w:w="1417" w:type="dxa"/>
            <w:tcBorders>
              <w:top w:val="nil"/>
              <w:left w:val="nil"/>
              <w:bottom w:val="single" w:sz="4" w:space="0" w:color="auto"/>
              <w:right w:val="single" w:sz="4" w:space="0" w:color="auto"/>
            </w:tcBorders>
            <w:shd w:val="clear" w:color="auto" w:fill="auto"/>
            <w:vAlign w:val="center"/>
            <w:hideMark/>
          </w:tcPr>
          <w:p w14:paraId="794460AD" w14:textId="77777777" w:rsidR="00F577CF" w:rsidRPr="00F577CF" w:rsidRDefault="00F577CF" w:rsidP="00F829CB">
            <w:pPr>
              <w:jc w:val="right"/>
              <w:rPr>
                <w:b/>
                <w:bCs/>
                <w:sz w:val="18"/>
                <w:szCs w:val="18"/>
              </w:rPr>
            </w:pPr>
            <w:r w:rsidRPr="00F577CF">
              <w:rPr>
                <w:b/>
                <w:bCs/>
                <w:sz w:val="18"/>
                <w:szCs w:val="18"/>
              </w:rPr>
              <w:t>1 741 422,52</w:t>
            </w:r>
          </w:p>
        </w:tc>
        <w:tc>
          <w:tcPr>
            <w:tcW w:w="851" w:type="dxa"/>
            <w:tcBorders>
              <w:top w:val="nil"/>
              <w:left w:val="nil"/>
              <w:bottom w:val="single" w:sz="4" w:space="0" w:color="auto"/>
              <w:right w:val="single" w:sz="4" w:space="0" w:color="auto"/>
            </w:tcBorders>
            <w:shd w:val="clear" w:color="auto" w:fill="auto"/>
            <w:vAlign w:val="center"/>
            <w:hideMark/>
          </w:tcPr>
          <w:p w14:paraId="4F3DD8D0" w14:textId="77777777" w:rsidR="00F577CF" w:rsidRPr="00F577CF" w:rsidRDefault="00F577CF" w:rsidP="00F829CB">
            <w:pPr>
              <w:jc w:val="right"/>
              <w:rPr>
                <w:b/>
                <w:bCs/>
                <w:sz w:val="18"/>
                <w:szCs w:val="18"/>
              </w:rPr>
            </w:pPr>
            <w:r w:rsidRPr="00F577CF">
              <w:rPr>
                <w:b/>
                <w:bCs/>
                <w:sz w:val="18"/>
                <w:szCs w:val="18"/>
              </w:rPr>
              <w:t>56%</w:t>
            </w:r>
          </w:p>
        </w:tc>
      </w:tr>
      <w:tr w:rsidR="00F577CF" w:rsidRPr="00F577CF" w14:paraId="4F8FA7E3"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C9F15EB"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"Развитие культуры и социокультурного пространства на территории МО "Поселок </w:t>
            </w:r>
            <w:proofErr w:type="spellStart"/>
            <w:r w:rsidRPr="00F577CF">
              <w:rPr>
                <w:b/>
                <w:bCs/>
                <w:i/>
                <w:iCs/>
                <w:sz w:val="18"/>
                <w:szCs w:val="18"/>
              </w:rPr>
              <w:t>Айхал</w:t>
            </w:r>
            <w:proofErr w:type="spellEnd"/>
            <w:r w:rsidRPr="00F577CF">
              <w:rPr>
                <w:b/>
                <w:bCs/>
                <w:i/>
                <w:iCs/>
                <w:sz w:val="18"/>
                <w:szCs w:val="18"/>
              </w:rPr>
              <w:t>" на 2022-2026 годы"</w:t>
            </w:r>
          </w:p>
        </w:tc>
        <w:tc>
          <w:tcPr>
            <w:tcW w:w="580" w:type="dxa"/>
            <w:tcBorders>
              <w:top w:val="nil"/>
              <w:left w:val="nil"/>
              <w:bottom w:val="single" w:sz="4" w:space="0" w:color="000000"/>
              <w:right w:val="single" w:sz="4" w:space="0" w:color="000000"/>
            </w:tcBorders>
            <w:shd w:val="clear" w:color="auto" w:fill="auto"/>
            <w:vAlign w:val="center"/>
            <w:hideMark/>
          </w:tcPr>
          <w:p w14:paraId="4E1894B0"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00D063F" w14:textId="77777777" w:rsidR="00F577CF" w:rsidRPr="00F577CF" w:rsidRDefault="00F577CF" w:rsidP="00F829CB">
            <w:pPr>
              <w:jc w:val="center"/>
              <w:rPr>
                <w:b/>
                <w:bCs/>
                <w:i/>
                <w:iCs/>
                <w:sz w:val="18"/>
                <w:szCs w:val="18"/>
              </w:rPr>
            </w:pPr>
            <w:r w:rsidRPr="00F577CF">
              <w:rPr>
                <w:b/>
                <w:bCs/>
                <w:i/>
                <w:iCs/>
                <w:sz w:val="18"/>
                <w:szCs w:val="18"/>
              </w:rPr>
              <w:t>08</w:t>
            </w:r>
          </w:p>
        </w:tc>
        <w:tc>
          <w:tcPr>
            <w:tcW w:w="466" w:type="dxa"/>
            <w:tcBorders>
              <w:top w:val="nil"/>
              <w:left w:val="nil"/>
              <w:bottom w:val="single" w:sz="4" w:space="0" w:color="000000"/>
              <w:right w:val="single" w:sz="4" w:space="0" w:color="000000"/>
            </w:tcBorders>
            <w:shd w:val="clear" w:color="auto" w:fill="auto"/>
            <w:vAlign w:val="center"/>
            <w:hideMark/>
          </w:tcPr>
          <w:p w14:paraId="2EB55E5A" w14:textId="77777777" w:rsidR="00F577CF" w:rsidRPr="00F577CF" w:rsidRDefault="00F577CF" w:rsidP="00F829CB">
            <w:pPr>
              <w:jc w:val="center"/>
              <w:rPr>
                <w:b/>
                <w:bCs/>
                <w:i/>
                <w:iCs/>
                <w:sz w:val="18"/>
                <w:szCs w:val="18"/>
              </w:rPr>
            </w:pPr>
            <w:r w:rsidRPr="00F577CF">
              <w:rPr>
                <w:b/>
                <w:bCs/>
                <w:i/>
                <w:iCs/>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7EF176C3" w14:textId="77777777" w:rsidR="00F577CF" w:rsidRPr="00F577CF" w:rsidRDefault="00F577CF" w:rsidP="00F829CB">
            <w:pPr>
              <w:jc w:val="center"/>
              <w:rPr>
                <w:b/>
                <w:bCs/>
                <w:i/>
                <w:iCs/>
                <w:sz w:val="18"/>
                <w:szCs w:val="18"/>
              </w:rPr>
            </w:pPr>
            <w:r w:rsidRPr="00F577CF">
              <w:rPr>
                <w:b/>
                <w:bCs/>
                <w:i/>
                <w:iCs/>
                <w:sz w:val="18"/>
                <w:szCs w:val="18"/>
              </w:rPr>
              <w:t>50 0 00 00000</w:t>
            </w:r>
          </w:p>
        </w:tc>
        <w:tc>
          <w:tcPr>
            <w:tcW w:w="751" w:type="dxa"/>
            <w:tcBorders>
              <w:top w:val="nil"/>
              <w:left w:val="nil"/>
              <w:bottom w:val="single" w:sz="4" w:space="0" w:color="000000"/>
              <w:right w:val="single" w:sz="4" w:space="0" w:color="000000"/>
            </w:tcBorders>
            <w:shd w:val="clear" w:color="auto" w:fill="auto"/>
            <w:vAlign w:val="center"/>
            <w:hideMark/>
          </w:tcPr>
          <w:p w14:paraId="10660F67"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36699FEF"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D297289"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0A1BBC07"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5090C3E" w14:textId="77777777" w:rsidR="00F577CF" w:rsidRPr="00F577CF" w:rsidRDefault="00F577CF" w:rsidP="00F829CB">
            <w:pPr>
              <w:jc w:val="right"/>
              <w:rPr>
                <w:b/>
                <w:bCs/>
                <w:i/>
                <w:iCs/>
                <w:sz w:val="18"/>
                <w:szCs w:val="18"/>
              </w:rPr>
            </w:pPr>
            <w:r w:rsidRPr="00F577CF">
              <w:rPr>
                <w:b/>
                <w:bCs/>
                <w:i/>
                <w:iCs/>
                <w:sz w:val="18"/>
                <w:szCs w:val="18"/>
              </w:rPr>
              <w:t>3 964 136,25</w:t>
            </w:r>
          </w:p>
        </w:tc>
        <w:tc>
          <w:tcPr>
            <w:tcW w:w="1559" w:type="dxa"/>
            <w:tcBorders>
              <w:top w:val="nil"/>
              <w:left w:val="nil"/>
              <w:bottom w:val="single" w:sz="4" w:space="0" w:color="auto"/>
              <w:right w:val="single" w:sz="4" w:space="0" w:color="auto"/>
            </w:tcBorders>
            <w:shd w:val="clear" w:color="auto" w:fill="auto"/>
            <w:vAlign w:val="center"/>
            <w:hideMark/>
          </w:tcPr>
          <w:p w14:paraId="27278D1A" w14:textId="77777777" w:rsidR="00F577CF" w:rsidRPr="00F577CF" w:rsidRDefault="00F577CF" w:rsidP="00F829CB">
            <w:pPr>
              <w:jc w:val="right"/>
              <w:rPr>
                <w:b/>
                <w:bCs/>
                <w:i/>
                <w:iCs/>
                <w:sz w:val="18"/>
                <w:szCs w:val="18"/>
              </w:rPr>
            </w:pPr>
            <w:r w:rsidRPr="00F577CF">
              <w:rPr>
                <w:b/>
                <w:bCs/>
                <w:i/>
                <w:iCs/>
                <w:sz w:val="18"/>
                <w:szCs w:val="18"/>
              </w:rPr>
              <w:t>2 222 713,73</w:t>
            </w:r>
          </w:p>
        </w:tc>
        <w:tc>
          <w:tcPr>
            <w:tcW w:w="1417" w:type="dxa"/>
            <w:tcBorders>
              <w:top w:val="nil"/>
              <w:left w:val="nil"/>
              <w:bottom w:val="single" w:sz="4" w:space="0" w:color="auto"/>
              <w:right w:val="single" w:sz="4" w:space="0" w:color="auto"/>
            </w:tcBorders>
            <w:shd w:val="clear" w:color="auto" w:fill="auto"/>
            <w:vAlign w:val="center"/>
            <w:hideMark/>
          </w:tcPr>
          <w:p w14:paraId="335CEB79" w14:textId="77777777" w:rsidR="00F577CF" w:rsidRPr="00F577CF" w:rsidRDefault="00F577CF" w:rsidP="00F829CB">
            <w:pPr>
              <w:jc w:val="right"/>
              <w:rPr>
                <w:b/>
                <w:bCs/>
                <w:i/>
                <w:iCs/>
                <w:sz w:val="18"/>
                <w:szCs w:val="18"/>
              </w:rPr>
            </w:pPr>
            <w:r w:rsidRPr="00F577CF">
              <w:rPr>
                <w:b/>
                <w:bCs/>
                <w:i/>
                <w:iCs/>
                <w:sz w:val="18"/>
                <w:szCs w:val="18"/>
              </w:rPr>
              <w:t>1 741 422,52</w:t>
            </w:r>
          </w:p>
        </w:tc>
        <w:tc>
          <w:tcPr>
            <w:tcW w:w="851" w:type="dxa"/>
            <w:tcBorders>
              <w:top w:val="nil"/>
              <w:left w:val="nil"/>
              <w:bottom w:val="single" w:sz="4" w:space="0" w:color="auto"/>
              <w:right w:val="single" w:sz="4" w:space="0" w:color="auto"/>
            </w:tcBorders>
            <w:shd w:val="clear" w:color="auto" w:fill="auto"/>
            <w:vAlign w:val="center"/>
            <w:hideMark/>
          </w:tcPr>
          <w:p w14:paraId="0EC2504F" w14:textId="77777777" w:rsidR="00F577CF" w:rsidRPr="00F577CF" w:rsidRDefault="00F577CF" w:rsidP="00F829CB">
            <w:pPr>
              <w:jc w:val="right"/>
              <w:rPr>
                <w:b/>
                <w:bCs/>
                <w:i/>
                <w:iCs/>
                <w:sz w:val="18"/>
                <w:szCs w:val="18"/>
              </w:rPr>
            </w:pPr>
            <w:r w:rsidRPr="00F577CF">
              <w:rPr>
                <w:b/>
                <w:bCs/>
                <w:i/>
                <w:iCs/>
                <w:sz w:val="18"/>
                <w:szCs w:val="18"/>
              </w:rPr>
              <w:t>56%</w:t>
            </w:r>
          </w:p>
        </w:tc>
      </w:tr>
      <w:tr w:rsidR="00F577CF" w:rsidRPr="00F577CF" w14:paraId="147F0A2E"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5288A5A" w14:textId="77777777" w:rsidR="00F577CF" w:rsidRPr="00F577CF" w:rsidRDefault="00F577CF" w:rsidP="00F829CB">
            <w:pPr>
              <w:rPr>
                <w:b/>
                <w:bCs/>
                <w:sz w:val="18"/>
                <w:szCs w:val="18"/>
              </w:rPr>
            </w:pPr>
            <w:r w:rsidRPr="00F577CF">
              <w:rPr>
                <w:b/>
                <w:bCs/>
                <w:sz w:val="18"/>
                <w:szCs w:val="18"/>
              </w:rPr>
              <w:t>Обеспечение прав граждан на участие в культурной жизни</w:t>
            </w:r>
          </w:p>
        </w:tc>
        <w:tc>
          <w:tcPr>
            <w:tcW w:w="580" w:type="dxa"/>
            <w:tcBorders>
              <w:top w:val="nil"/>
              <w:left w:val="nil"/>
              <w:bottom w:val="single" w:sz="4" w:space="0" w:color="000000"/>
              <w:right w:val="single" w:sz="4" w:space="0" w:color="000000"/>
            </w:tcBorders>
            <w:shd w:val="clear" w:color="auto" w:fill="auto"/>
            <w:vAlign w:val="center"/>
            <w:hideMark/>
          </w:tcPr>
          <w:p w14:paraId="0F508533"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F12BB96" w14:textId="77777777" w:rsidR="00F577CF" w:rsidRPr="00F577CF" w:rsidRDefault="00F577CF" w:rsidP="00F829CB">
            <w:pPr>
              <w:jc w:val="center"/>
              <w:rPr>
                <w:b/>
                <w:bCs/>
                <w:sz w:val="18"/>
                <w:szCs w:val="18"/>
              </w:rPr>
            </w:pPr>
            <w:r w:rsidRPr="00F577CF">
              <w:rPr>
                <w:b/>
                <w:bCs/>
                <w:sz w:val="18"/>
                <w:szCs w:val="18"/>
              </w:rPr>
              <w:t>08</w:t>
            </w:r>
          </w:p>
        </w:tc>
        <w:tc>
          <w:tcPr>
            <w:tcW w:w="466" w:type="dxa"/>
            <w:tcBorders>
              <w:top w:val="nil"/>
              <w:left w:val="nil"/>
              <w:bottom w:val="single" w:sz="4" w:space="0" w:color="000000"/>
              <w:right w:val="single" w:sz="4" w:space="0" w:color="000000"/>
            </w:tcBorders>
            <w:shd w:val="clear" w:color="auto" w:fill="auto"/>
            <w:vAlign w:val="center"/>
            <w:hideMark/>
          </w:tcPr>
          <w:p w14:paraId="2CB33CF7" w14:textId="77777777" w:rsidR="00F577CF" w:rsidRPr="00F577CF" w:rsidRDefault="00F577CF" w:rsidP="00F829CB">
            <w:pPr>
              <w:jc w:val="center"/>
              <w:rPr>
                <w:b/>
                <w:bCs/>
                <w:sz w:val="18"/>
                <w:szCs w:val="18"/>
              </w:rPr>
            </w:pPr>
            <w:r w:rsidRPr="00F577CF">
              <w:rPr>
                <w:b/>
                <w:bCs/>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7336908A" w14:textId="77777777" w:rsidR="00F577CF" w:rsidRPr="00F577CF" w:rsidRDefault="00F577CF" w:rsidP="00F829CB">
            <w:pPr>
              <w:jc w:val="center"/>
              <w:rPr>
                <w:b/>
                <w:bCs/>
                <w:sz w:val="18"/>
                <w:szCs w:val="18"/>
              </w:rPr>
            </w:pPr>
            <w:r w:rsidRPr="00F577CF">
              <w:rPr>
                <w:b/>
                <w:bCs/>
                <w:sz w:val="18"/>
                <w:szCs w:val="18"/>
              </w:rPr>
              <w:t>50 3 00 00000</w:t>
            </w:r>
          </w:p>
        </w:tc>
        <w:tc>
          <w:tcPr>
            <w:tcW w:w="751" w:type="dxa"/>
            <w:tcBorders>
              <w:top w:val="nil"/>
              <w:left w:val="nil"/>
              <w:bottom w:val="single" w:sz="4" w:space="0" w:color="000000"/>
              <w:right w:val="single" w:sz="4" w:space="0" w:color="000000"/>
            </w:tcBorders>
            <w:shd w:val="clear" w:color="auto" w:fill="auto"/>
            <w:vAlign w:val="center"/>
            <w:hideMark/>
          </w:tcPr>
          <w:p w14:paraId="0F5402E9"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25005307"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87DF7BB"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33957FA6"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94EDE6C" w14:textId="77777777" w:rsidR="00F577CF" w:rsidRPr="00F577CF" w:rsidRDefault="00F577CF" w:rsidP="00F829CB">
            <w:pPr>
              <w:jc w:val="right"/>
              <w:rPr>
                <w:b/>
                <w:bCs/>
                <w:sz w:val="18"/>
                <w:szCs w:val="18"/>
              </w:rPr>
            </w:pPr>
            <w:r w:rsidRPr="00F577CF">
              <w:rPr>
                <w:b/>
                <w:bCs/>
                <w:sz w:val="18"/>
                <w:szCs w:val="18"/>
              </w:rPr>
              <w:t>3 964 136,25</w:t>
            </w:r>
          </w:p>
        </w:tc>
        <w:tc>
          <w:tcPr>
            <w:tcW w:w="1559" w:type="dxa"/>
            <w:tcBorders>
              <w:top w:val="nil"/>
              <w:left w:val="nil"/>
              <w:bottom w:val="single" w:sz="4" w:space="0" w:color="auto"/>
              <w:right w:val="single" w:sz="4" w:space="0" w:color="auto"/>
            </w:tcBorders>
            <w:shd w:val="clear" w:color="auto" w:fill="auto"/>
            <w:vAlign w:val="center"/>
            <w:hideMark/>
          </w:tcPr>
          <w:p w14:paraId="31B783EA" w14:textId="77777777" w:rsidR="00F577CF" w:rsidRPr="00F577CF" w:rsidRDefault="00F577CF" w:rsidP="00F829CB">
            <w:pPr>
              <w:jc w:val="right"/>
              <w:rPr>
                <w:b/>
                <w:bCs/>
                <w:sz w:val="18"/>
                <w:szCs w:val="18"/>
              </w:rPr>
            </w:pPr>
            <w:r w:rsidRPr="00F577CF">
              <w:rPr>
                <w:b/>
                <w:bCs/>
                <w:sz w:val="18"/>
                <w:szCs w:val="18"/>
              </w:rPr>
              <w:t>2 222 713,73</w:t>
            </w:r>
          </w:p>
        </w:tc>
        <w:tc>
          <w:tcPr>
            <w:tcW w:w="1417" w:type="dxa"/>
            <w:tcBorders>
              <w:top w:val="nil"/>
              <w:left w:val="nil"/>
              <w:bottom w:val="single" w:sz="4" w:space="0" w:color="auto"/>
              <w:right w:val="single" w:sz="4" w:space="0" w:color="auto"/>
            </w:tcBorders>
            <w:shd w:val="clear" w:color="auto" w:fill="auto"/>
            <w:vAlign w:val="center"/>
            <w:hideMark/>
          </w:tcPr>
          <w:p w14:paraId="684C8810" w14:textId="77777777" w:rsidR="00F577CF" w:rsidRPr="00F577CF" w:rsidRDefault="00F577CF" w:rsidP="00F829CB">
            <w:pPr>
              <w:jc w:val="right"/>
              <w:rPr>
                <w:b/>
                <w:bCs/>
                <w:sz w:val="18"/>
                <w:szCs w:val="18"/>
              </w:rPr>
            </w:pPr>
            <w:r w:rsidRPr="00F577CF">
              <w:rPr>
                <w:b/>
                <w:bCs/>
                <w:sz w:val="18"/>
                <w:szCs w:val="18"/>
              </w:rPr>
              <w:t>1 741 422,52</w:t>
            </w:r>
          </w:p>
        </w:tc>
        <w:tc>
          <w:tcPr>
            <w:tcW w:w="851" w:type="dxa"/>
            <w:tcBorders>
              <w:top w:val="nil"/>
              <w:left w:val="nil"/>
              <w:bottom w:val="single" w:sz="4" w:space="0" w:color="auto"/>
              <w:right w:val="single" w:sz="4" w:space="0" w:color="auto"/>
            </w:tcBorders>
            <w:shd w:val="clear" w:color="auto" w:fill="auto"/>
            <w:vAlign w:val="center"/>
            <w:hideMark/>
          </w:tcPr>
          <w:p w14:paraId="5B0CC8C5" w14:textId="77777777" w:rsidR="00F577CF" w:rsidRPr="00F577CF" w:rsidRDefault="00F577CF" w:rsidP="00F829CB">
            <w:pPr>
              <w:jc w:val="right"/>
              <w:rPr>
                <w:b/>
                <w:bCs/>
                <w:sz w:val="18"/>
                <w:szCs w:val="18"/>
              </w:rPr>
            </w:pPr>
            <w:r w:rsidRPr="00F577CF">
              <w:rPr>
                <w:b/>
                <w:bCs/>
                <w:sz w:val="18"/>
                <w:szCs w:val="18"/>
              </w:rPr>
              <w:t>56%</w:t>
            </w:r>
          </w:p>
        </w:tc>
      </w:tr>
      <w:tr w:rsidR="00F577CF" w:rsidRPr="00F577CF" w14:paraId="71064DA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8B64DAA" w14:textId="77777777" w:rsidR="00F577CF" w:rsidRPr="00F577CF" w:rsidRDefault="00F577CF" w:rsidP="00F829CB">
            <w:pPr>
              <w:rPr>
                <w:b/>
                <w:bCs/>
                <w:sz w:val="18"/>
                <w:szCs w:val="18"/>
              </w:rPr>
            </w:pPr>
            <w:r w:rsidRPr="00F577CF">
              <w:rPr>
                <w:b/>
                <w:bCs/>
                <w:sz w:val="18"/>
                <w:szCs w:val="18"/>
              </w:rPr>
              <w:t>Культурно-массовые и информационно-просветительские мероприятия</w:t>
            </w:r>
          </w:p>
        </w:tc>
        <w:tc>
          <w:tcPr>
            <w:tcW w:w="580" w:type="dxa"/>
            <w:tcBorders>
              <w:top w:val="nil"/>
              <w:left w:val="nil"/>
              <w:bottom w:val="single" w:sz="4" w:space="0" w:color="000000"/>
              <w:right w:val="single" w:sz="4" w:space="0" w:color="000000"/>
            </w:tcBorders>
            <w:shd w:val="clear" w:color="auto" w:fill="auto"/>
            <w:vAlign w:val="center"/>
            <w:hideMark/>
          </w:tcPr>
          <w:p w14:paraId="34CE737C"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F313822" w14:textId="77777777" w:rsidR="00F577CF" w:rsidRPr="00F577CF" w:rsidRDefault="00F577CF" w:rsidP="00F829CB">
            <w:pPr>
              <w:jc w:val="center"/>
              <w:rPr>
                <w:b/>
                <w:bCs/>
                <w:sz w:val="18"/>
                <w:szCs w:val="18"/>
              </w:rPr>
            </w:pPr>
            <w:r w:rsidRPr="00F577CF">
              <w:rPr>
                <w:b/>
                <w:bCs/>
                <w:sz w:val="18"/>
                <w:szCs w:val="18"/>
              </w:rPr>
              <w:t>08</w:t>
            </w:r>
          </w:p>
        </w:tc>
        <w:tc>
          <w:tcPr>
            <w:tcW w:w="466" w:type="dxa"/>
            <w:tcBorders>
              <w:top w:val="nil"/>
              <w:left w:val="nil"/>
              <w:bottom w:val="single" w:sz="4" w:space="0" w:color="000000"/>
              <w:right w:val="single" w:sz="4" w:space="0" w:color="000000"/>
            </w:tcBorders>
            <w:shd w:val="clear" w:color="auto" w:fill="auto"/>
            <w:vAlign w:val="center"/>
            <w:hideMark/>
          </w:tcPr>
          <w:p w14:paraId="4E435342" w14:textId="77777777" w:rsidR="00F577CF" w:rsidRPr="00F577CF" w:rsidRDefault="00F577CF" w:rsidP="00F829CB">
            <w:pPr>
              <w:jc w:val="center"/>
              <w:rPr>
                <w:b/>
                <w:bCs/>
                <w:sz w:val="18"/>
                <w:szCs w:val="18"/>
              </w:rPr>
            </w:pPr>
            <w:r w:rsidRPr="00F577CF">
              <w:rPr>
                <w:b/>
                <w:bCs/>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07DDDBD4" w14:textId="77777777" w:rsidR="00F577CF" w:rsidRPr="00F577CF" w:rsidRDefault="00F577CF" w:rsidP="00F829CB">
            <w:pPr>
              <w:jc w:val="center"/>
              <w:rPr>
                <w:b/>
                <w:bCs/>
                <w:sz w:val="18"/>
                <w:szCs w:val="18"/>
              </w:rPr>
            </w:pPr>
            <w:r w:rsidRPr="00F577CF">
              <w:rPr>
                <w:b/>
                <w:bCs/>
                <w:sz w:val="18"/>
                <w:szCs w:val="18"/>
              </w:rPr>
              <w:t>50 3 00 10000</w:t>
            </w:r>
          </w:p>
        </w:tc>
        <w:tc>
          <w:tcPr>
            <w:tcW w:w="751" w:type="dxa"/>
            <w:tcBorders>
              <w:top w:val="nil"/>
              <w:left w:val="nil"/>
              <w:bottom w:val="single" w:sz="4" w:space="0" w:color="000000"/>
              <w:right w:val="single" w:sz="4" w:space="0" w:color="000000"/>
            </w:tcBorders>
            <w:shd w:val="clear" w:color="auto" w:fill="auto"/>
            <w:vAlign w:val="center"/>
            <w:hideMark/>
          </w:tcPr>
          <w:p w14:paraId="6547071D"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70E8DF17"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0C3635A"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52C7400C"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0F0E9B8" w14:textId="77777777" w:rsidR="00F577CF" w:rsidRPr="00F577CF" w:rsidRDefault="00F577CF" w:rsidP="00F829CB">
            <w:pPr>
              <w:jc w:val="right"/>
              <w:rPr>
                <w:b/>
                <w:bCs/>
                <w:sz w:val="18"/>
                <w:szCs w:val="18"/>
              </w:rPr>
            </w:pPr>
            <w:r w:rsidRPr="00F577CF">
              <w:rPr>
                <w:b/>
                <w:bCs/>
                <w:sz w:val="18"/>
                <w:szCs w:val="18"/>
              </w:rPr>
              <w:t>3 964 136,25</w:t>
            </w:r>
          </w:p>
        </w:tc>
        <w:tc>
          <w:tcPr>
            <w:tcW w:w="1559" w:type="dxa"/>
            <w:tcBorders>
              <w:top w:val="nil"/>
              <w:left w:val="nil"/>
              <w:bottom w:val="single" w:sz="4" w:space="0" w:color="auto"/>
              <w:right w:val="single" w:sz="4" w:space="0" w:color="auto"/>
            </w:tcBorders>
            <w:shd w:val="clear" w:color="auto" w:fill="auto"/>
            <w:vAlign w:val="center"/>
            <w:hideMark/>
          </w:tcPr>
          <w:p w14:paraId="75431E1E" w14:textId="77777777" w:rsidR="00F577CF" w:rsidRPr="00F577CF" w:rsidRDefault="00F577CF" w:rsidP="00F829CB">
            <w:pPr>
              <w:jc w:val="right"/>
              <w:rPr>
                <w:b/>
                <w:bCs/>
                <w:sz w:val="18"/>
                <w:szCs w:val="18"/>
              </w:rPr>
            </w:pPr>
            <w:r w:rsidRPr="00F577CF">
              <w:rPr>
                <w:b/>
                <w:bCs/>
                <w:sz w:val="18"/>
                <w:szCs w:val="18"/>
              </w:rPr>
              <w:t>2 222 713,73</w:t>
            </w:r>
          </w:p>
        </w:tc>
        <w:tc>
          <w:tcPr>
            <w:tcW w:w="1417" w:type="dxa"/>
            <w:tcBorders>
              <w:top w:val="nil"/>
              <w:left w:val="nil"/>
              <w:bottom w:val="single" w:sz="4" w:space="0" w:color="auto"/>
              <w:right w:val="single" w:sz="4" w:space="0" w:color="auto"/>
            </w:tcBorders>
            <w:shd w:val="clear" w:color="auto" w:fill="auto"/>
            <w:vAlign w:val="center"/>
            <w:hideMark/>
          </w:tcPr>
          <w:p w14:paraId="2AE762C8" w14:textId="77777777" w:rsidR="00F577CF" w:rsidRPr="00F577CF" w:rsidRDefault="00F577CF" w:rsidP="00F829CB">
            <w:pPr>
              <w:jc w:val="right"/>
              <w:rPr>
                <w:b/>
                <w:bCs/>
                <w:sz w:val="18"/>
                <w:szCs w:val="18"/>
              </w:rPr>
            </w:pPr>
            <w:r w:rsidRPr="00F577CF">
              <w:rPr>
                <w:b/>
                <w:bCs/>
                <w:sz w:val="18"/>
                <w:szCs w:val="18"/>
              </w:rPr>
              <w:t>1 741 422,52</w:t>
            </w:r>
          </w:p>
        </w:tc>
        <w:tc>
          <w:tcPr>
            <w:tcW w:w="851" w:type="dxa"/>
            <w:tcBorders>
              <w:top w:val="nil"/>
              <w:left w:val="nil"/>
              <w:bottom w:val="single" w:sz="4" w:space="0" w:color="auto"/>
              <w:right w:val="single" w:sz="4" w:space="0" w:color="auto"/>
            </w:tcBorders>
            <w:shd w:val="clear" w:color="auto" w:fill="auto"/>
            <w:vAlign w:val="center"/>
            <w:hideMark/>
          </w:tcPr>
          <w:p w14:paraId="09C54C21" w14:textId="77777777" w:rsidR="00F577CF" w:rsidRPr="00F577CF" w:rsidRDefault="00F577CF" w:rsidP="00F829CB">
            <w:pPr>
              <w:jc w:val="right"/>
              <w:rPr>
                <w:b/>
                <w:bCs/>
                <w:sz w:val="18"/>
                <w:szCs w:val="18"/>
              </w:rPr>
            </w:pPr>
            <w:r w:rsidRPr="00F577CF">
              <w:rPr>
                <w:b/>
                <w:bCs/>
                <w:sz w:val="18"/>
                <w:szCs w:val="18"/>
              </w:rPr>
              <w:t>56%</w:t>
            </w:r>
          </w:p>
        </w:tc>
      </w:tr>
      <w:tr w:rsidR="00F577CF" w:rsidRPr="00F577CF" w14:paraId="0046134A"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9DECED3" w14:textId="77777777" w:rsidR="00F577CF" w:rsidRPr="00F577CF" w:rsidRDefault="00F577CF" w:rsidP="00F829CB">
            <w:pPr>
              <w:rPr>
                <w:b/>
                <w:bCs/>
                <w:sz w:val="18"/>
                <w:szCs w:val="18"/>
              </w:rPr>
            </w:pPr>
            <w:r w:rsidRPr="00F577CF">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tcBorders>
              <w:top w:val="nil"/>
              <w:left w:val="nil"/>
              <w:bottom w:val="single" w:sz="4" w:space="0" w:color="000000"/>
              <w:right w:val="single" w:sz="4" w:space="0" w:color="000000"/>
            </w:tcBorders>
            <w:shd w:val="clear" w:color="auto" w:fill="auto"/>
            <w:vAlign w:val="center"/>
            <w:hideMark/>
          </w:tcPr>
          <w:p w14:paraId="13B13A90"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1206BD9" w14:textId="77777777" w:rsidR="00F577CF" w:rsidRPr="00F577CF" w:rsidRDefault="00F577CF" w:rsidP="00F829CB">
            <w:pPr>
              <w:jc w:val="center"/>
              <w:rPr>
                <w:b/>
                <w:bCs/>
                <w:sz w:val="18"/>
                <w:szCs w:val="18"/>
              </w:rPr>
            </w:pPr>
            <w:r w:rsidRPr="00F577CF">
              <w:rPr>
                <w:b/>
                <w:bCs/>
                <w:sz w:val="18"/>
                <w:szCs w:val="18"/>
              </w:rPr>
              <w:t>08</w:t>
            </w:r>
          </w:p>
        </w:tc>
        <w:tc>
          <w:tcPr>
            <w:tcW w:w="466" w:type="dxa"/>
            <w:tcBorders>
              <w:top w:val="nil"/>
              <w:left w:val="nil"/>
              <w:bottom w:val="single" w:sz="4" w:space="0" w:color="000000"/>
              <w:right w:val="single" w:sz="4" w:space="0" w:color="000000"/>
            </w:tcBorders>
            <w:shd w:val="clear" w:color="auto" w:fill="auto"/>
            <w:vAlign w:val="center"/>
            <w:hideMark/>
          </w:tcPr>
          <w:p w14:paraId="23D62CE4" w14:textId="77777777" w:rsidR="00F577CF" w:rsidRPr="00F577CF" w:rsidRDefault="00F577CF" w:rsidP="00F829CB">
            <w:pPr>
              <w:jc w:val="center"/>
              <w:rPr>
                <w:b/>
                <w:bCs/>
                <w:sz w:val="18"/>
                <w:szCs w:val="18"/>
              </w:rPr>
            </w:pPr>
            <w:r w:rsidRPr="00F577CF">
              <w:rPr>
                <w:b/>
                <w:bCs/>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6A84DE1F" w14:textId="77777777" w:rsidR="00F577CF" w:rsidRPr="00F577CF" w:rsidRDefault="00F577CF" w:rsidP="00F829CB">
            <w:pPr>
              <w:jc w:val="center"/>
              <w:rPr>
                <w:b/>
                <w:bCs/>
                <w:sz w:val="18"/>
                <w:szCs w:val="18"/>
              </w:rPr>
            </w:pPr>
            <w:r w:rsidRPr="00F577CF">
              <w:rPr>
                <w:b/>
                <w:bCs/>
                <w:sz w:val="18"/>
                <w:szCs w:val="18"/>
              </w:rPr>
              <w:t>50 3 00 10000</w:t>
            </w:r>
          </w:p>
        </w:tc>
        <w:tc>
          <w:tcPr>
            <w:tcW w:w="751" w:type="dxa"/>
            <w:tcBorders>
              <w:top w:val="nil"/>
              <w:left w:val="nil"/>
              <w:bottom w:val="single" w:sz="4" w:space="0" w:color="000000"/>
              <w:right w:val="single" w:sz="4" w:space="0" w:color="000000"/>
            </w:tcBorders>
            <w:shd w:val="clear" w:color="auto" w:fill="auto"/>
            <w:vAlign w:val="center"/>
            <w:hideMark/>
          </w:tcPr>
          <w:p w14:paraId="064A4D6A" w14:textId="77777777" w:rsidR="00F577CF" w:rsidRPr="00F577CF" w:rsidRDefault="00F577CF" w:rsidP="00F829CB">
            <w:pPr>
              <w:jc w:val="center"/>
              <w:rPr>
                <w:b/>
                <w:bCs/>
                <w:sz w:val="18"/>
                <w:szCs w:val="18"/>
              </w:rPr>
            </w:pPr>
            <w:r w:rsidRPr="00F577CF">
              <w:rPr>
                <w:b/>
                <w:bCs/>
                <w:sz w:val="18"/>
                <w:szCs w:val="18"/>
              </w:rPr>
              <w:t>100</w:t>
            </w:r>
          </w:p>
        </w:tc>
        <w:tc>
          <w:tcPr>
            <w:tcW w:w="1233" w:type="dxa"/>
            <w:tcBorders>
              <w:top w:val="nil"/>
              <w:left w:val="nil"/>
              <w:bottom w:val="single" w:sz="4" w:space="0" w:color="000000"/>
              <w:right w:val="single" w:sz="4" w:space="0" w:color="000000"/>
            </w:tcBorders>
            <w:shd w:val="clear" w:color="auto" w:fill="auto"/>
            <w:vAlign w:val="center"/>
            <w:hideMark/>
          </w:tcPr>
          <w:p w14:paraId="6B88A28A"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3D06976"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1D6AD246"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6118B64" w14:textId="77777777" w:rsidR="00F577CF" w:rsidRPr="00F577CF" w:rsidRDefault="00F577CF" w:rsidP="00F829CB">
            <w:pPr>
              <w:jc w:val="right"/>
              <w:rPr>
                <w:b/>
                <w:bCs/>
                <w:sz w:val="18"/>
                <w:szCs w:val="18"/>
              </w:rPr>
            </w:pPr>
            <w:r w:rsidRPr="00F577CF">
              <w:rPr>
                <w:b/>
                <w:bCs/>
                <w:sz w:val="18"/>
                <w:szCs w:val="18"/>
              </w:rPr>
              <w:t>125 000,00</w:t>
            </w:r>
          </w:p>
        </w:tc>
        <w:tc>
          <w:tcPr>
            <w:tcW w:w="1559" w:type="dxa"/>
            <w:tcBorders>
              <w:top w:val="nil"/>
              <w:left w:val="nil"/>
              <w:bottom w:val="single" w:sz="4" w:space="0" w:color="auto"/>
              <w:right w:val="single" w:sz="4" w:space="0" w:color="auto"/>
            </w:tcBorders>
            <w:shd w:val="clear" w:color="auto" w:fill="auto"/>
            <w:vAlign w:val="center"/>
            <w:hideMark/>
          </w:tcPr>
          <w:p w14:paraId="0A1D4B81" w14:textId="77777777" w:rsidR="00F577CF" w:rsidRPr="00F577CF" w:rsidRDefault="00F577CF" w:rsidP="00F829CB">
            <w:pPr>
              <w:jc w:val="right"/>
              <w:rPr>
                <w:b/>
                <w:bCs/>
                <w:sz w:val="18"/>
                <w:szCs w:val="18"/>
              </w:rPr>
            </w:pPr>
            <w:r w:rsidRPr="00F577CF">
              <w:rPr>
                <w:b/>
                <w:bCs/>
                <w:sz w:val="18"/>
                <w:szCs w:val="18"/>
              </w:rPr>
              <w:t>100 400,00</w:t>
            </w:r>
          </w:p>
        </w:tc>
        <w:tc>
          <w:tcPr>
            <w:tcW w:w="1417" w:type="dxa"/>
            <w:tcBorders>
              <w:top w:val="nil"/>
              <w:left w:val="nil"/>
              <w:bottom w:val="single" w:sz="4" w:space="0" w:color="auto"/>
              <w:right w:val="single" w:sz="4" w:space="0" w:color="auto"/>
            </w:tcBorders>
            <w:shd w:val="clear" w:color="auto" w:fill="auto"/>
            <w:vAlign w:val="center"/>
            <w:hideMark/>
          </w:tcPr>
          <w:p w14:paraId="20E654FA" w14:textId="77777777" w:rsidR="00F577CF" w:rsidRPr="00F577CF" w:rsidRDefault="00F577CF" w:rsidP="00F829CB">
            <w:pPr>
              <w:jc w:val="right"/>
              <w:rPr>
                <w:b/>
                <w:bCs/>
                <w:sz w:val="18"/>
                <w:szCs w:val="18"/>
              </w:rPr>
            </w:pPr>
            <w:r w:rsidRPr="00F577CF">
              <w:rPr>
                <w:b/>
                <w:bCs/>
                <w:sz w:val="18"/>
                <w:szCs w:val="18"/>
              </w:rPr>
              <w:t>24 600,00</w:t>
            </w:r>
          </w:p>
        </w:tc>
        <w:tc>
          <w:tcPr>
            <w:tcW w:w="851" w:type="dxa"/>
            <w:tcBorders>
              <w:top w:val="nil"/>
              <w:left w:val="nil"/>
              <w:bottom w:val="single" w:sz="4" w:space="0" w:color="auto"/>
              <w:right w:val="single" w:sz="4" w:space="0" w:color="auto"/>
            </w:tcBorders>
            <w:shd w:val="clear" w:color="auto" w:fill="auto"/>
            <w:vAlign w:val="center"/>
            <w:hideMark/>
          </w:tcPr>
          <w:p w14:paraId="3F56CEBE" w14:textId="77777777" w:rsidR="00F577CF" w:rsidRPr="00F577CF" w:rsidRDefault="00F577CF" w:rsidP="00F829CB">
            <w:pPr>
              <w:jc w:val="right"/>
              <w:rPr>
                <w:b/>
                <w:bCs/>
                <w:sz w:val="18"/>
                <w:szCs w:val="18"/>
              </w:rPr>
            </w:pPr>
            <w:r w:rsidRPr="00F577CF">
              <w:rPr>
                <w:b/>
                <w:bCs/>
                <w:sz w:val="18"/>
                <w:szCs w:val="18"/>
              </w:rPr>
              <w:t>80%</w:t>
            </w:r>
          </w:p>
        </w:tc>
      </w:tr>
      <w:tr w:rsidR="00F577CF" w:rsidRPr="00F577CF" w14:paraId="65FD91DA"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B5E9D35" w14:textId="77777777" w:rsidR="00F577CF" w:rsidRPr="00F577CF" w:rsidRDefault="00F577CF" w:rsidP="00F829CB">
            <w:pPr>
              <w:rPr>
                <w:b/>
                <w:bCs/>
                <w:sz w:val="18"/>
                <w:szCs w:val="18"/>
              </w:rPr>
            </w:pPr>
            <w:r w:rsidRPr="00F577CF">
              <w:rPr>
                <w:b/>
                <w:bCs/>
                <w:sz w:val="18"/>
                <w:szCs w:val="18"/>
              </w:rPr>
              <w:t>Расходы на выплаты персоналу государственных (муниципальных) органов</w:t>
            </w:r>
          </w:p>
        </w:tc>
        <w:tc>
          <w:tcPr>
            <w:tcW w:w="580" w:type="dxa"/>
            <w:tcBorders>
              <w:top w:val="nil"/>
              <w:left w:val="nil"/>
              <w:bottom w:val="single" w:sz="4" w:space="0" w:color="000000"/>
              <w:right w:val="single" w:sz="4" w:space="0" w:color="000000"/>
            </w:tcBorders>
            <w:shd w:val="clear" w:color="auto" w:fill="auto"/>
            <w:vAlign w:val="center"/>
            <w:hideMark/>
          </w:tcPr>
          <w:p w14:paraId="17C1AAE3"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BC583E7" w14:textId="77777777" w:rsidR="00F577CF" w:rsidRPr="00F577CF" w:rsidRDefault="00F577CF" w:rsidP="00F829CB">
            <w:pPr>
              <w:jc w:val="center"/>
              <w:rPr>
                <w:b/>
                <w:bCs/>
                <w:sz w:val="18"/>
                <w:szCs w:val="18"/>
              </w:rPr>
            </w:pPr>
            <w:r w:rsidRPr="00F577CF">
              <w:rPr>
                <w:b/>
                <w:bCs/>
                <w:sz w:val="18"/>
                <w:szCs w:val="18"/>
              </w:rPr>
              <w:t>08</w:t>
            </w:r>
          </w:p>
        </w:tc>
        <w:tc>
          <w:tcPr>
            <w:tcW w:w="466" w:type="dxa"/>
            <w:tcBorders>
              <w:top w:val="nil"/>
              <w:left w:val="nil"/>
              <w:bottom w:val="single" w:sz="4" w:space="0" w:color="000000"/>
              <w:right w:val="single" w:sz="4" w:space="0" w:color="000000"/>
            </w:tcBorders>
            <w:shd w:val="clear" w:color="auto" w:fill="auto"/>
            <w:vAlign w:val="center"/>
            <w:hideMark/>
          </w:tcPr>
          <w:p w14:paraId="63623305" w14:textId="77777777" w:rsidR="00F577CF" w:rsidRPr="00F577CF" w:rsidRDefault="00F577CF" w:rsidP="00F829CB">
            <w:pPr>
              <w:jc w:val="center"/>
              <w:rPr>
                <w:b/>
                <w:bCs/>
                <w:sz w:val="18"/>
                <w:szCs w:val="18"/>
              </w:rPr>
            </w:pPr>
            <w:r w:rsidRPr="00F577CF">
              <w:rPr>
                <w:b/>
                <w:bCs/>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494C3BA1" w14:textId="77777777" w:rsidR="00F577CF" w:rsidRPr="00F577CF" w:rsidRDefault="00F577CF" w:rsidP="00F829CB">
            <w:pPr>
              <w:jc w:val="center"/>
              <w:rPr>
                <w:b/>
                <w:bCs/>
                <w:sz w:val="18"/>
                <w:szCs w:val="18"/>
              </w:rPr>
            </w:pPr>
            <w:r w:rsidRPr="00F577CF">
              <w:rPr>
                <w:b/>
                <w:bCs/>
                <w:sz w:val="18"/>
                <w:szCs w:val="18"/>
              </w:rPr>
              <w:t>50 3 00 10000</w:t>
            </w:r>
          </w:p>
        </w:tc>
        <w:tc>
          <w:tcPr>
            <w:tcW w:w="751" w:type="dxa"/>
            <w:tcBorders>
              <w:top w:val="nil"/>
              <w:left w:val="nil"/>
              <w:bottom w:val="single" w:sz="4" w:space="0" w:color="000000"/>
              <w:right w:val="single" w:sz="4" w:space="0" w:color="000000"/>
            </w:tcBorders>
            <w:shd w:val="clear" w:color="auto" w:fill="auto"/>
            <w:vAlign w:val="center"/>
            <w:hideMark/>
          </w:tcPr>
          <w:p w14:paraId="0C987026" w14:textId="77777777" w:rsidR="00F577CF" w:rsidRPr="00F577CF" w:rsidRDefault="00F577CF" w:rsidP="00F829CB">
            <w:pPr>
              <w:jc w:val="center"/>
              <w:rPr>
                <w:b/>
                <w:bCs/>
                <w:sz w:val="18"/>
                <w:szCs w:val="18"/>
              </w:rPr>
            </w:pPr>
            <w:r w:rsidRPr="00F577CF">
              <w:rPr>
                <w:b/>
                <w:bCs/>
                <w:sz w:val="18"/>
                <w:szCs w:val="18"/>
              </w:rPr>
              <w:t>120</w:t>
            </w:r>
          </w:p>
        </w:tc>
        <w:tc>
          <w:tcPr>
            <w:tcW w:w="1233" w:type="dxa"/>
            <w:tcBorders>
              <w:top w:val="nil"/>
              <w:left w:val="nil"/>
              <w:bottom w:val="single" w:sz="4" w:space="0" w:color="000000"/>
              <w:right w:val="single" w:sz="4" w:space="0" w:color="000000"/>
            </w:tcBorders>
            <w:shd w:val="clear" w:color="auto" w:fill="auto"/>
            <w:vAlign w:val="center"/>
            <w:hideMark/>
          </w:tcPr>
          <w:p w14:paraId="4F13216B"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BF5E7E1"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13CD6CB2"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ACFA6DB" w14:textId="77777777" w:rsidR="00F577CF" w:rsidRPr="00F577CF" w:rsidRDefault="00F577CF" w:rsidP="00F829CB">
            <w:pPr>
              <w:jc w:val="right"/>
              <w:rPr>
                <w:b/>
                <w:bCs/>
                <w:sz w:val="18"/>
                <w:szCs w:val="18"/>
              </w:rPr>
            </w:pPr>
            <w:r w:rsidRPr="00F577CF">
              <w:rPr>
                <w:b/>
                <w:bCs/>
                <w:sz w:val="18"/>
                <w:szCs w:val="18"/>
              </w:rPr>
              <w:t>125 000,00</w:t>
            </w:r>
          </w:p>
        </w:tc>
        <w:tc>
          <w:tcPr>
            <w:tcW w:w="1559" w:type="dxa"/>
            <w:tcBorders>
              <w:top w:val="nil"/>
              <w:left w:val="nil"/>
              <w:bottom w:val="single" w:sz="4" w:space="0" w:color="auto"/>
              <w:right w:val="single" w:sz="4" w:space="0" w:color="auto"/>
            </w:tcBorders>
            <w:shd w:val="clear" w:color="auto" w:fill="auto"/>
            <w:vAlign w:val="center"/>
            <w:hideMark/>
          </w:tcPr>
          <w:p w14:paraId="1B40F042" w14:textId="77777777" w:rsidR="00F577CF" w:rsidRPr="00F577CF" w:rsidRDefault="00F577CF" w:rsidP="00F829CB">
            <w:pPr>
              <w:jc w:val="right"/>
              <w:rPr>
                <w:b/>
                <w:bCs/>
                <w:sz w:val="18"/>
                <w:szCs w:val="18"/>
              </w:rPr>
            </w:pPr>
            <w:r w:rsidRPr="00F577CF">
              <w:rPr>
                <w:b/>
                <w:bCs/>
                <w:sz w:val="18"/>
                <w:szCs w:val="18"/>
              </w:rPr>
              <w:t>100 400,00</w:t>
            </w:r>
          </w:p>
        </w:tc>
        <w:tc>
          <w:tcPr>
            <w:tcW w:w="1417" w:type="dxa"/>
            <w:tcBorders>
              <w:top w:val="nil"/>
              <w:left w:val="nil"/>
              <w:bottom w:val="single" w:sz="4" w:space="0" w:color="auto"/>
              <w:right w:val="single" w:sz="4" w:space="0" w:color="auto"/>
            </w:tcBorders>
            <w:shd w:val="clear" w:color="auto" w:fill="auto"/>
            <w:vAlign w:val="center"/>
            <w:hideMark/>
          </w:tcPr>
          <w:p w14:paraId="254DDF82" w14:textId="77777777" w:rsidR="00F577CF" w:rsidRPr="00F577CF" w:rsidRDefault="00F577CF" w:rsidP="00F829CB">
            <w:pPr>
              <w:jc w:val="right"/>
              <w:rPr>
                <w:b/>
                <w:bCs/>
                <w:sz w:val="18"/>
                <w:szCs w:val="18"/>
              </w:rPr>
            </w:pPr>
            <w:r w:rsidRPr="00F577CF">
              <w:rPr>
                <w:b/>
                <w:bCs/>
                <w:sz w:val="18"/>
                <w:szCs w:val="18"/>
              </w:rPr>
              <w:t>24 600,00</w:t>
            </w:r>
          </w:p>
        </w:tc>
        <w:tc>
          <w:tcPr>
            <w:tcW w:w="851" w:type="dxa"/>
            <w:tcBorders>
              <w:top w:val="nil"/>
              <w:left w:val="nil"/>
              <w:bottom w:val="single" w:sz="4" w:space="0" w:color="auto"/>
              <w:right w:val="single" w:sz="4" w:space="0" w:color="auto"/>
            </w:tcBorders>
            <w:shd w:val="clear" w:color="auto" w:fill="auto"/>
            <w:vAlign w:val="center"/>
            <w:hideMark/>
          </w:tcPr>
          <w:p w14:paraId="3784354D" w14:textId="77777777" w:rsidR="00F577CF" w:rsidRPr="00F577CF" w:rsidRDefault="00F577CF" w:rsidP="00F829CB">
            <w:pPr>
              <w:jc w:val="right"/>
              <w:rPr>
                <w:b/>
                <w:bCs/>
                <w:sz w:val="18"/>
                <w:szCs w:val="18"/>
              </w:rPr>
            </w:pPr>
            <w:r w:rsidRPr="00F577CF">
              <w:rPr>
                <w:b/>
                <w:bCs/>
                <w:sz w:val="18"/>
                <w:szCs w:val="18"/>
              </w:rPr>
              <w:t>80%</w:t>
            </w:r>
          </w:p>
        </w:tc>
      </w:tr>
      <w:tr w:rsidR="00F577CF" w:rsidRPr="00F577CF" w14:paraId="4A693AC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BD151F4" w14:textId="77777777" w:rsidR="00F577CF" w:rsidRPr="00F577CF" w:rsidRDefault="00F577CF" w:rsidP="00F829CB">
            <w:pPr>
              <w:rPr>
                <w:b/>
                <w:bCs/>
                <w:sz w:val="18"/>
                <w:szCs w:val="18"/>
              </w:rPr>
            </w:pPr>
            <w:r w:rsidRPr="00F577CF">
              <w:rPr>
                <w:b/>
                <w:bCs/>
                <w:sz w:val="18"/>
                <w:szCs w:val="18"/>
              </w:rPr>
              <w:t xml:space="preserve">Иные выплаты, за исключением фонда </w:t>
            </w:r>
            <w:r w:rsidRPr="00F577CF">
              <w:rPr>
                <w:b/>
                <w:bCs/>
                <w:sz w:val="18"/>
                <w:szCs w:val="18"/>
              </w:rPr>
              <w:lastRenderedPageBreak/>
              <w:t>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580" w:type="dxa"/>
            <w:tcBorders>
              <w:top w:val="nil"/>
              <w:left w:val="nil"/>
              <w:bottom w:val="single" w:sz="4" w:space="0" w:color="000000"/>
              <w:right w:val="single" w:sz="4" w:space="0" w:color="000000"/>
            </w:tcBorders>
            <w:shd w:val="clear" w:color="auto" w:fill="auto"/>
            <w:vAlign w:val="center"/>
            <w:hideMark/>
          </w:tcPr>
          <w:p w14:paraId="3841DDD9" w14:textId="77777777" w:rsidR="00F577CF" w:rsidRPr="00F577CF" w:rsidRDefault="00F577CF" w:rsidP="00F829CB">
            <w:pPr>
              <w:jc w:val="center"/>
              <w:rPr>
                <w:b/>
                <w:bCs/>
                <w:sz w:val="18"/>
                <w:szCs w:val="18"/>
              </w:rPr>
            </w:pPr>
            <w:r w:rsidRPr="00F577CF">
              <w:rPr>
                <w:b/>
                <w:bCs/>
                <w:sz w:val="18"/>
                <w:szCs w:val="18"/>
              </w:rPr>
              <w:lastRenderedPageBreak/>
              <w:t>803</w:t>
            </w:r>
          </w:p>
        </w:tc>
        <w:tc>
          <w:tcPr>
            <w:tcW w:w="421" w:type="dxa"/>
            <w:tcBorders>
              <w:top w:val="nil"/>
              <w:left w:val="nil"/>
              <w:bottom w:val="single" w:sz="4" w:space="0" w:color="000000"/>
              <w:right w:val="single" w:sz="4" w:space="0" w:color="000000"/>
            </w:tcBorders>
            <w:shd w:val="clear" w:color="auto" w:fill="auto"/>
            <w:vAlign w:val="center"/>
            <w:hideMark/>
          </w:tcPr>
          <w:p w14:paraId="51E8B05D" w14:textId="77777777" w:rsidR="00F577CF" w:rsidRPr="00F577CF" w:rsidRDefault="00F577CF" w:rsidP="00F829CB">
            <w:pPr>
              <w:jc w:val="center"/>
              <w:rPr>
                <w:b/>
                <w:bCs/>
                <w:sz w:val="18"/>
                <w:szCs w:val="18"/>
              </w:rPr>
            </w:pPr>
            <w:r w:rsidRPr="00F577CF">
              <w:rPr>
                <w:b/>
                <w:bCs/>
                <w:sz w:val="18"/>
                <w:szCs w:val="18"/>
              </w:rPr>
              <w:t>08</w:t>
            </w:r>
          </w:p>
        </w:tc>
        <w:tc>
          <w:tcPr>
            <w:tcW w:w="466" w:type="dxa"/>
            <w:tcBorders>
              <w:top w:val="nil"/>
              <w:left w:val="nil"/>
              <w:bottom w:val="single" w:sz="4" w:space="0" w:color="000000"/>
              <w:right w:val="single" w:sz="4" w:space="0" w:color="000000"/>
            </w:tcBorders>
            <w:shd w:val="clear" w:color="auto" w:fill="auto"/>
            <w:vAlign w:val="center"/>
            <w:hideMark/>
          </w:tcPr>
          <w:p w14:paraId="66C2B427" w14:textId="77777777" w:rsidR="00F577CF" w:rsidRPr="00F577CF" w:rsidRDefault="00F577CF" w:rsidP="00F829CB">
            <w:pPr>
              <w:jc w:val="center"/>
              <w:rPr>
                <w:b/>
                <w:bCs/>
                <w:sz w:val="18"/>
                <w:szCs w:val="18"/>
              </w:rPr>
            </w:pPr>
            <w:r w:rsidRPr="00F577CF">
              <w:rPr>
                <w:b/>
                <w:bCs/>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56862A3D" w14:textId="77777777" w:rsidR="00F577CF" w:rsidRPr="00F577CF" w:rsidRDefault="00F577CF" w:rsidP="00F829CB">
            <w:pPr>
              <w:jc w:val="center"/>
              <w:rPr>
                <w:b/>
                <w:bCs/>
                <w:sz w:val="18"/>
                <w:szCs w:val="18"/>
              </w:rPr>
            </w:pPr>
            <w:r w:rsidRPr="00F577CF">
              <w:rPr>
                <w:b/>
                <w:bCs/>
                <w:sz w:val="18"/>
                <w:szCs w:val="18"/>
              </w:rPr>
              <w:t>50 3 00 10000</w:t>
            </w:r>
          </w:p>
        </w:tc>
        <w:tc>
          <w:tcPr>
            <w:tcW w:w="751" w:type="dxa"/>
            <w:tcBorders>
              <w:top w:val="nil"/>
              <w:left w:val="nil"/>
              <w:bottom w:val="single" w:sz="4" w:space="0" w:color="000000"/>
              <w:right w:val="single" w:sz="4" w:space="0" w:color="000000"/>
            </w:tcBorders>
            <w:shd w:val="clear" w:color="auto" w:fill="auto"/>
            <w:vAlign w:val="center"/>
            <w:hideMark/>
          </w:tcPr>
          <w:p w14:paraId="740F397A" w14:textId="77777777" w:rsidR="00F577CF" w:rsidRPr="00F577CF" w:rsidRDefault="00F577CF" w:rsidP="00F829CB">
            <w:pPr>
              <w:jc w:val="center"/>
              <w:rPr>
                <w:b/>
                <w:bCs/>
                <w:sz w:val="18"/>
                <w:szCs w:val="18"/>
              </w:rPr>
            </w:pPr>
            <w:r w:rsidRPr="00F577CF">
              <w:rPr>
                <w:b/>
                <w:bCs/>
                <w:sz w:val="18"/>
                <w:szCs w:val="18"/>
              </w:rPr>
              <w:t>123</w:t>
            </w:r>
          </w:p>
        </w:tc>
        <w:tc>
          <w:tcPr>
            <w:tcW w:w="1233" w:type="dxa"/>
            <w:tcBorders>
              <w:top w:val="nil"/>
              <w:left w:val="nil"/>
              <w:bottom w:val="single" w:sz="4" w:space="0" w:color="000000"/>
              <w:right w:val="single" w:sz="4" w:space="0" w:color="000000"/>
            </w:tcBorders>
            <w:shd w:val="clear" w:color="auto" w:fill="auto"/>
            <w:vAlign w:val="center"/>
            <w:hideMark/>
          </w:tcPr>
          <w:p w14:paraId="071CFCED"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E1FD075"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258D19D5"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124C7A3" w14:textId="77777777" w:rsidR="00F577CF" w:rsidRPr="00F577CF" w:rsidRDefault="00F577CF" w:rsidP="00F829CB">
            <w:pPr>
              <w:jc w:val="right"/>
              <w:rPr>
                <w:b/>
                <w:bCs/>
                <w:sz w:val="18"/>
                <w:szCs w:val="18"/>
              </w:rPr>
            </w:pPr>
            <w:r w:rsidRPr="00F577CF">
              <w:rPr>
                <w:b/>
                <w:bCs/>
                <w:sz w:val="18"/>
                <w:szCs w:val="18"/>
              </w:rPr>
              <w:t>125 000,00</w:t>
            </w:r>
          </w:p>
        </w:tc>
        <w:tc>
          <w:tcPr>
            <w:tcW w:w="1559" w:type="dxa"/>
            <w:tcBorders>
              <w:top w:val="nil"/>
              <w:left w:val="nil"/>
              <w:bottom w:val="single" w:sz="4" w:space="0" w:color="auto"/>
              <w:right w:val="single" w:sz="4" w:space="0" w:color="auto"/>
            </w:tcBorders>
            <w:shd w:val="clear" w:color="auto" w:fill="auto"/>
            <w:vAlign w:val="center"/>
            <w:hideMark/>
          </w:tcPr>
          <w:p w14:paraId="6B0B8816" w14:textId="77777777" w:rsidR="00F577CF" w:rsidRPr="00F577CF" w:rsidRDefault="00F577CF" w:rsidP="00F829CB">
            <w:pPr>
              <w:jc w:val="right"/>
              <w:rPr>
                <w:b/>
                <w:bCs/>
                <w:sz w:val="18"/>
                <w:szCs w:val="18"/>
              </w:rPr>
            </w:pPr>
            <w:r w:rsidRPr="00F577CF">
              <w:rPr>
                <w:b/>
                <w:bCs/>
                <w:sz w:val="18"/>
                <w:szCs w:val="18"/>
              </w:rPr>
              <w:t>100 400,00</w:t>
            </w:r>
          </w:p>
        </w:tc>
        <w:tc>
          <w:tcPr>
            <w:tcW w:w="1417" w:type="dxa"/>
            <w:tcBorders>
              <w:top w:val="nil"/>
              <w:left w:val="nil"/>
              <w:bottom w:val="single" w:sz="4" w:space="0" w:color="auto"/>
              <w:right w:val="single" w:sz="4" w:space="0" w:color="auto"/>
            </w:tcBorders>
            <w:shd w:val="clear" w:color="auto" w:fill="auto"/>
            <w:vAlign w:val="center"/>
            <w:hideMark/>
          </w:tcPr>
          <w:p w14:paraId="3470A5F6" w14:textId="77777777" w:rsidR="00F577CF" w:rsidRPr="00F577CF" w:rsidRDefault="00F577CF" w:rsidP="00F829CB">
            <w:pPr>
              <w:jc w:val="right"/>
              <w:rPr>
                <w:b/>
                <w:bCs/>
                <w:sz w:val="18"/>
                <w:szCs w:val="18"/>
              </w:rPr>
            </w:pPr>
            <w:r w:rsidRPr="00F577CF">
              <w:rPr>
                <w:b/>
                <w:bCs/>
                <w:sz w:val="18"/>
                <w:szCs w:val="18"/>
              </w:rPr>
              <w:t>24 600,00</w:t>
            </w:r>
          </w:p>
        </w:tc>
        <w:tc>
          <w:tcPr>
            <w:tcW w:w="851" w:type="dxa"/>
            <w:tcBorders>
              <w:top w:val="nil"/>
              <w:left w:val="nil"/>
              <w:bottom w:val="single" w:sz="4" w:space="0" w:color="auto"/>
              <w:right w:val="single" w:sz="4" w:space="0" w:color="auto"/>
            </w:tcBorders>
            <w:shd w:val="clear" w:color="auto" w:fill="auto"/>
            <w:vAlign w:val="center"/>
            <w:hideMark/>
          </w:tcPr>
          <w:p w14:paraId="609B8C7B" w14:textId="77777777" w:rsidR="00F577CF" w:rsidRPr="00F577CF" w:rsidRDefault="00F577CF" w:rsidP="00F829CB">
            <w:pPr>
              <w:jc w:val="right"/>
              <w:rPr>
                <w:b/>
                <w:bCs/>
                <w:sz w:val="18"/>
                <w:szCs w:val="18"/>
              </w:rPr>
            </w:pPr>
            <w:r w:rsidRPr="00F577CF">
              <w:rPr>
                <w:b/>
                <w:bCs/>
                <w:sz w:val="18"/>
                <w:szCs w:val="18"/>
              </w:rPr>
              <w:t>80%</w:t>
            </w:r>
          </w:p>
        </w:tc>
      </w:tr>
      <w:tr w:rsidR="00F577CF" w:rsidRPr="00F577CF" w14:paraId="16BB0C60"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200B3F1" w14:textId="77777777" w:rsidR="00F577CF" w:rsidRPr="00F577CF" w:rsidRDefault="00F577CF" w:rsidP="00F829CB">
            <w:pPr>
              <w:rPr>
                <w:sz w:val="18"/>
                <w:szCs w:val="18"/>
              </w:rPr>
            </w:pPr>
            <w:r w:rsidRPr="00F577CF">
              <w:rPr>
                <w:sz w:val="18"/>
                <w:szCs w:val="18"/>
              </w:rPr>
              <w:lastRenderedPageBreak/>
              <w:t>Иные работы, услуги</w:t>
            </w:r>
          </w:p>
        </w:tc>
        <w:tc>
          <w:tcPr>
            <w:tcW w:w="580" w:type="dxa"/>
            <w:tcBorders>
              <w:top w:val="nil"/>
              <w:left w:val="nil"/>
              <w:bottom w:val="single" w:sz="4" w:space="0" w:color="000000"/>
              <w:right w:val="single" w:sz="4" w:space="0" w:color="000000"/>
            </w:tcBorders>
            <w:shd w:val="clear" w:color="auto" w:fill="auto"/>
            <w:vAlign w:val="center"/>
            <w:hideMark/>
          </w:tcPr>
          <w:p w14:paraId="3004019D"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4BEAE71" w14:textId="77777777" w:rsidR="00F577CF" w:rsidRPr="00F577CF" w:rsidRDefault="00F577CF" w:rsidP="00F829CB">
            <w:pPr>
              <w:jc w:val="center"/>
              <w:rPr>
                <w:sz w:val="18"/>
                <w:szCs w:val="18"/>
              </w:rPr>
            </w:pPr>
            <w:r w:rsidRPr="00F577CF">
              <w:rPr>
                <w:sz w:val="18"/>
                <w:szCs w:val="18"/>
              </w:rPr>
              <w:t>08</w:t>
            </w:r>
          </w:p>
        </w:tc>
        <w:tc>
          <w:tcPr>
            <w:tcW w:w="466" w:type="dxa"/>
            <w:tcBorders>
              <w:top w:val="nil"/>
              <w:left w:val="nil"/>
              <w:bottom w:val="single" w:sz="4" w:space="0" w:color="000000"/>
              <w:right w:val="single" w:sz="4" w:space="0" w:color="000000"/>
            </w:tcBorders>
            <w:shd w:val="clear" w:color="auto" w:fill="auto"/>
            <w:vAlign w:val="center"/>
            <w:hideMark/>
          </w:tcPr>
          <w:p w14:paraId="4236E6B0"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4F3CCC46" w14:textId="77777777" w:rsidR="00F577CF" w:rsidRPr="00F577CF" w:rsidRDefault="00F577CF" w:rsidP="00F829CB">
            <w:pPr>
              <w:jc w:val="center"/>
              <w:rPr>
                <w:sz w:val="18"/>
                <w:szCs w:val="18"/>
              </w:rPr>
            </w:pPr>
            <w:r w:rsidRPr="00F577CF">
              <w:rPr>
                <w:sz w:val="18"/>
                <w:szCs w:val="18"/>
              </w:rPr>
              <w:t>50 3 00 10000</w:t>
            </w:r>
          </w:p>
        </w:tc>
        <w:tc>
          <w:tcPr>
            <w:tcW w:w="751" w:type="dxa"/>
            <w:tcBorders>
              <w:top w:val="nil"/>
              <w:left w:val="nil"/>
              <w:bottom w:val="single" w:sz="4" w:space="0" w:color="000000"/>
              <w:right w:val="single" w:sz="4" w:space="0" w:color="000000"/>
            </w:tcBorders>
            <w:shd w:val="clear" w:color="auto" w:fill="auto"/>
            <w:vAlign w:val="center"/>
            <w:hideMark/>
          </w:tcPr>
          <w:p w14:paraId="6A756734" w14:textId="77777777" w:rsidR="00F577CF" w:rsidRPr="00F577CF" w:rsidRDefault="00F577CF" w:rsidP="00F829CB">
            <w:pPr>
              <w:jc w:val="center"/>
              <w:rPr>
                <w:sz w:val="18"/>
                <w:szCs w:val="18"/>
              </w:rPr>
            </w:pPr>
            <w:r w:rsidRPr="00F577CF">
              <w:rPr>
                <w:sz w:val="18"/>
                <w:szCs w:val="18"/>
              </w:rPr>
              <w:t>123</w:t>
            </w:r>
          </w:p>
        </w:tc>
        <w:tc>
          <w:tcPr>
            <w:tcW w:w="1233" w:type="dxa"/>
            <w:tcBorders>
              <w:top w:val="nil"/>
              <w:left w:val="nil"/>
              <w:bottom w:val="single" w:sz="4" w:space="0" w:color="000000"/>
              <w:right w:val="single" w:sz="4" w:space="0" w:color="000000"/>
            </w:tcBorders>
            <w:shd w:val="clear" w:color="auto" w:fill="auto"/>
            <w:vAlign w:val="center"/>
            <w:hideMark/>
          </w:tcPr>
          <w:p w14:paraId="35052490"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15866A8"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5766F34D"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390BAA0" w14:textId="77777777" w:rsidR="00F577CF" w:rsidRPr="00F577CF" w:rsidRDefault="00F577CF" w:rsidP="00F829CB">
            <w:pPr>
              <w:jc w:val="right"/>
              <w:rPr>
                <w:sz w:val="18"/>
                <w:szCs w:val="18"/>
              </w:rPr>
            </w:pPr>
            <w:r w:rsidRPr="00F577CF">
              <w:rPr>
                <w:sz w:val="18"/>
                <w:szCs w:val="18"/>
              </w:rPr>
              <w:t>125 000,00</w:t>
            </w:r>
          </w:p>
        </w:tc>
        <w:tc>
          <w:tcPr>
            <w:tcW w:w="1559" w:type="dxa"/>
            <w:tcBorders>
              <w:top w:val="nil"/>
              <w:left w:val="nil"/>
              <w:bottom w:val="single" w:sz="4" w:space="0" w:color="auto"/>
              <w:right w:val="single" w:sz="4" w:space="0" w:color="auto"/>
            </w:tcBorders>
            <w:shd w:val="clear" w:color="auto" w:fill="auto"/>
            <w:vAlign w:val="center"/>
            <w:hideMark/>
          </w:tcPr>
          <w:p w14:paraId="025443F3" w14:textId="77777777" w:rsidR="00F577CF" w:rsidRPr="00F577CF" w:rsidRDefault="00F577CF" w:rsidP="00F829CB">
            <w:pPr>
              <w:jc w:val="right"/>
              <w:rPr>
                <w:sz w:val="18"/>
                <w:szCs w:val="18"/>
              </w:rPr>
            </w:pPr>
            <w:r w:rsidRPr="00F577CF">
              <w:rPr>
                <w:sz w:val="18"/>
                <w:szCs w:val="18"/>
              </w:rPr>
              <w:t>100 400,00</w:t>
            </w:r>
          </w:p>
        </w:tc>
        <w:tc>
          <w:tcPr>
            <w:tcW w:w="1417" w:type="dxa"/>
            <w:tcBorders>
              <w:top w:val="nil"/>
              <w:left w:val="nil"/>
              <w:bottom w:val="single" w:sz="4" w:space="0" w:color="auto"/>
              <w:right w:val="single" w:sz="4" w:space="0" w:color="auto"/>
            </w:tcBorders>
            <w:shd w:val="clear" w:color="auto" w:fill="auto"/>
            <w:vAlign w:val="center"/>
            <w:hideMark/>
          </w:tcPr>
          <w:p w14:paraId="75BF811D" w14:textId="77777777" w:rsidR="00F577CF" w:rsidRPr="00F577CF" w:rsidRDefault="00F577CF" w:rsidP="00F829CB">
            <w:pPr>
              <w:jc w:val="right"/>
              <w:rPr>
                <w:sz w:val="18"/>
                <w:szCs w:val="18"/>
              </w:rPr>
            </w:pPr>
            <w:r w:rsidRPr="00F577CF">
              <w:rPr>
                <w:sz w:val="18"/>
                <w:szCs w:val="18"/>
              </w:rPr>
              <w:t>24 600,00</w:t>
            </w:r>
          </w:p>
        </w:tc>
        <w:tc>
          <w:tcPr>
            <w:tcW w:w="851" w:type="dxa"/>
            <w:tcBorders>
              <w:top w:val="nil"/>
              <w:left w:val="nil"/>
              <w:bottom w:val="single" w:sz="4" w:space="0" w:color="auto"/>
              <w:right w:val="single" w:sz="4" w:space="0" w:color="auto"/>
            </w:tcBorders>
            <w:shd w:val="clear" w:color="auto" w:fill="auto"/>
            <w:vAlign w:val="center"/>
            <w:hideMark/>
          </w:tcPr>
          <w:p w14:paraId="4EC92C73" w14:textId="77777777" w:rsidR="00F577CF" w:rsidRPr="00F577CF" w:rsidRDefault="00F577CF" w:rsidP="00F829CB">
            <w:pPr>
              <w:jc w:val="right"/>
              <w:rPr>
                <w:sz w:val="18"/>
                <w:szCs w:val="18"/>
              </w:rPr>
            </w:pPr>
            <w:r w:rsidRPr="00F577CF">
              <w:rPr>
                <w:sz w:val="18"/>
                <w:szCs w:val="18"/>
              </w:rPr>
              <w:t>80%</w:t>
            </w:r>
          </w:p>
        </w:tc>
      </w:tr>
      <w:tr w:rsidR="00F577CF" w:rsidRPr="00F577CF" w14:paraId="111EB199"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0D67520" w14:textId="77777777" w:rsidR="00F577CF" w:rsidRPr="00F577CF" w:rsidRDefault="00F577CF" w:rsidP="00F829CB">
            <w:pPr>
              <w:rPr>
                <w:sz w:val="18"/>
                <w:szCs w:val="18"/>
              </w:rPr>
            </w:pPr>
            <w:r w:rsidRPr="00F577CF">
              <w:rPr>
                <w:sz w:val="18"/>
                <w:szCs w:val="18"/>
              </w:rPr>
              <w:t>Иные работы, услуги по подст.226</w:t>
            </w:r>
          </w:p>
        </w:tc>
        <w:tc>
          <w:tcPr>
            <w:tcW w:w="580" w:type="dxa"/>
            <w:tcBorders>
              <w:top w:val="nil"/>
              <w:left w:val="nil"/>
              <w:bottom w:val="single" w:sz="4" w:space="0" w:color="000000"/>
              <w:right w:val="single" w:sz="4" w:space="0" w:color="000000"/>
            </w:tcBorders>
            <w:shd w:val="clear" w:color="auto" w:fill="auto"/>
            <w:vAlign w:val="center"/>
            <w:hideMark/>
          </w:tcPr>
          <w:p w14:paraId="5E581395"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3F4157D" w14:textId="77777777" w:rsidR="00F577CF" w:rsidRPr="00F577CF" w:rsidRDefault="00F577CF" w:rsidP="00F829CB">
            <w:pPr>
              <w:jc w:val="center"/>
              <w:rPr>
                <w:sz w:val="18"/>
                <w:szCs w:val="18"/>
              </w:rPr>
            </w:pPr>
            <w:r w:rsidRPr="00F577CF">
              <w:rPr>
                <w:sz w:val="18"/>
                <w:szCs w:val="18"/>
              </w:rPr>
              <w:t>08</w:t>
            </w:r>
          </w:p>
        </w:tc>
        <w:tc>
          <w:tcPr>
            <w:tcW w:w="466" w:type="dxa"/>
            <w:tcBorders>
              <w:top w:val="nil"/>
              <w:left w:val="nil"/>
              <w:bottom w:val="single" w:sz="4" w:space="0" w:color="000000"/>
              <w:right w:val="single" w:sz="4" w:space="0" w:color="000000"/>
            </w:tcBorders>
            <w:shd w:val="clear" w:color="auto" w:fill="auto"/>
            <w:vAlign w:val="center"/>
            <w:hideMark/>
          </w:tcPr>
          <w:p w14:paraId="75E95EDB"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14E900E8" w14:textId="77777777" w:rsidR="00F577CF" w:rsidRPr="00F577CF" w:rsidRDefault="00F577CF" w:rsidP="00F829CB">
            <w:pPr>
              <w:jc w:val="center"/>
              <w:rPr>
                <w:sz w:val="18"/>
                <w:szCs w:val="18"/>
              </w:rPr>
            </w:pPr>
            <w:r w:rsidRPr="00F577CF">
              <w:rPr>
                <w:sz w:val="18"/>
                <w:szCs w:val="18"/>
              </w:rPr>
              <w:t>50 3 00 10000</w:t>
            </w:r>
          </w:p>
        </w:tc>
        <w:tc>
          <w:tcPr>
            <w:tcW w:w="751" w:type="dxa"/>
            <w:tcBorders>
              <w:top w:val="nil"/>
              <w:left w:val="nil"/>
              <w:bottom w:val="single" w:sz="4" w:space="0" w:color="000000"/>
              <w:right w:val="single" w:sz="4" w:space="0" w:color="000000"/>
            </w:tcBorders>
            <w:shd w:val="clear" w:color="auto" w:fill="auto"/>
            <w:vAlign w:val="center"/>
            <w:hideMark/>
          </w:tcPr>
          <w:p w14:paraId="49D475CF" w14:textId="77777777" w:rsidR="00F577CF" w:rsidRPr="00F577CF" w:rsidRDefault="00F577CF" w:rsidP="00F829CB">
            <w:pPr>
              <w:jc w:val="center"/>
              <w:rPr>
                <w:sz w:val="18"/>
                <w:szCs w:val="18"/>
              </w:rPr>
            </w:pPr>
            <w:r w:rsidRPr="00F577CF">
              <w:rPr>
                <w:sz w:val="18"/>
                <w:szCs w:val="18"/>
              </w:rPr>
              <w:t>123</w:t>
            </w:r>
          </w:p>
        </w:tc>
        <w:tc>
          <w:tcPr>
            <w:tcW w:w="1233" w:type="dxa"/>
            <w:tcBorders>
              <w:top w:val="nil"/>
              <w:left w:val="nil"/>
              <w:bottom w:val="single" w:sz="4" w:space="0" w:color="000000"/>
              <w:right w:val="single" w:sz="4" w:space="0" w:color="000000"/>
            </w:tcBorders>
            <w:shd w:val="clear" w:color="auto" w:fill="auto"/>
            <w:vAlign w:val="center"/>
            <w:hideMark/>
          </w:tcPr>
          <w:p w14:paraId="76B86282"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AA80D0A"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3C08FD31" w14:textId="77777777" w:rsidR="00F577CF" w:rsidRPr="00F577CF" w:rsidRDefault="00F577CF" w:rsidP="00F829CB">
            <w:pPr>
              <w:jc w:val="center"/>
              <w:rPr>
                <w:sz w:val="18"/>
                <w:szCs w:val="18"/>
              </w:rPr>
            </w:pPr>
            <w:r w:rsidRPr="00F577CF">
              <w:rPr>
                <w:sz w:val="18"/>
                <w:szCs w:val="18"/>
              </w:rPr>
              <w:t>1140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FE6225C" w14:textId="77777777" w:rsidR="00F577CF" w:rsidRPr="00F577CF" w:rsidRDefault="00F577CF" w:rsidP="00F829CB">
            <w:pPr>
              <w:jc w:val="right"/>
              <w:rPr>
                <w:b/>
                <w:bCs/>
                <w:i/>
                <w:iCs/>
                <w:sz w:val="18"/>
                <w:szCs w:val="18"/>
              </w:rPr>
            </w:pPr>
            <w:r w:rsidRPr="00F577CF">
              <w:rPr>
                <w:b/>
                <w:bCs/>
                <w:i/>
                <w:iCs/>
                <w:sz w:val="18"/>
                <w:szCs w:val="18"/>
              </w:rPr>
              <w:t>125 000,00</w:t>
            </w:r>
          </w:p>
        </w:tc>
        <w:tc>
          <w:tcPr>
            <w:tcW w:w="1559" w:type="dxa"/>
            <w:tcBorders>
              <w:top w:val="nil"/>
              <w:left w:val="nil"/>
              <w:bottom w:val="single" w:sz="4" w:space="0" w:color="auto"/>
              <w:right w:val="single" w:sz="4" w:space="0" w:color="auto"/>
            </w:tcBorders>
            <w:shd w:val="clear" w:color="auto" w:fill="auto"/>
            <w:vAlign w:val="center"/>
            <w:hideMark/>
          </w:tcPr>
          <w:p w14:paraId="7AC0E9ED" w14:textId="77777777" w:rsidR="00F577CF" w:rsidRPr="00F577CF" w:rsidRDefault="00F577CF" w:rsidP="00F829CB">
            <w:pPr>
              <w:jc w:val="right"/>
              <w:rPr>
                <w:b/>
                <w:bCs/>
                <w:i/>
                <w:iCs/>
                <w:sz w:val="18"/>
                <w:szCs w:val="18"/>
              </w:rPr>
            </w:pPr>
            <w:r w:rsidRPr="00F577CF">
              <w:rPr>
                <w:b/>
                <w:bCs/>
                <w:i/>
                <w:iCs/>
                <w:sz w:val="18"/>
                <w:szCs w:val="18"/>
              </w:rPr>
              <w:t>100 400,00</w:t>
            </w:r>
          </w:p>
        </w:tc>
        <w:tc>
          <w:tcPr>
            <w:tcW w:w="1417" w:type="dxa"/>
            <w:tcBorders>
              <w:top w:val="nil"/>
              <w:left w:val="nil"/>
              <w:bottom w:val="single" w:sz="4" w:space="0" w:color="auto"/>
              <w:right w:val="single" w:sz="4" w:space="0" w:color="auto"/>
            </w:tcBorders>
            <w:shd w:val="clear" w:color="auto" w:fill="auto"/>
            <w:vAlign w:val="center"/>
            <w:hideMark/>
          </w:tcPr>
          <w:p w14:paraId="55DB2660" w14:textId="77777777" w:rsidR="00F577CF" w:rsidRPr="00F577CF" w:rsidRDefault="00F577CF" w:rsidP="00F829CB">
            <w:pPr>
              <w:jc w:val="right"/>
              <w:rPr>
                <w:b/>
                <w:bCs/>
                <w:i/>
                <w:iCs/>
                <w:sz w:val="18"/>
                <w:szCs w:val="18"/>
              </w:rPr>
            </w:pPr>
            <w:r w:rsidRPr="00F577CF">
              <w:rPr>
                <w:b/>
                <w:bCs/>
                <w:i/>
                <w:iCs/>
                <w:sz w:val="18"/>
                <w:szCs w:val="18"/>
              </w:rPr>
              <w:t>24 600,00</w:t>
            </w:r>
          </w:p>
        </w:tc>
        <w:tc>
          <w:tcPr>
            <w:tcW w:w="851" w:type="dxa"/>
            <w:tcBorders>
              <w:top w:val="nil"/>
              <w:left w:val="nil"/>
              <w:bottom w:val="single" w:sz="4" w:space="0" w:color="auto"/>
              <w:right w:val="single" w:sz="4" w:space="0" w:color="auto"/>
            </w:tcBorders>
            <w:shd w:val="clear" w:color="auto" w:fill="auto"/>
            <w:vAlign w:val="center"/>
            <w:hideMark/>
          </w:tcPr>
          <w:p w14:paraId="535C25B0" w14:textId="77777777" w:rsidR="00F577CF" w:rsidRPr="00F577CF" w:rsidRDefault="00F577CF" w:rsidP="00F829CB">
            <w:pPr>
              <w:jc w:val="right"/>
              <w:rPr>
                <w:b/>
                <w:bCs/>
                <w:i/>
                <w:iCs/>
                <w:sz w:val="18"/>
                <w:szCs w:val="18"/>
              </w:rPr>
            </w:pPr>
            <w:r w:rsidRPr="00F577CF">
              <w:rPr>
                <w:b/>
                <w:bCs/>
                <w:i/>
                <w:iCs/>
                <w:sz w:val="18"/>
                <w:szCs w:val="18"/>
              </w:rPr>
              <w:t>80%</w:t>
            </w:r>
          </w:p>
        </w:tc>
      </w:tr>
      <w:tr w:rsidR="00F577CF" w:rsidRPr="00F577CF" w14:paraId="4AD5D006"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18FFA32"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6B7E322B"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3578BF0" w14:textId="77777777" w:rsidR="00F577CF" w:rsidRPr="00F577CF" w:rsidRDefault="00F577CF" w:rsidP="00F829CB">
            <w:pPr>
              <w:jc w:val="center"/>
              <w:rPr>
                <w:b/>
                <w:bCs/>
                <w:sz w:val="18"/>
                <w:szCs w:val="18"/>
              </w:rPr>
            </w:pPr>
            <w:r w:rsidRPr="00F577CF">
              <w:rPr>
                <w:b/>
                <w:bCs/>
                <w:sz w:val="18"/>
                <w:szCs w:val="18"/>
              </w:rPr>
              <w:t>08</w:t>
            </w:r>
          </w:p>
        </w:tc>
        <w:tc>
          <w:tcPr>
            <w:tcW w:w="466" w:type="dxa"/>
            <w:tcBorders>
              <w:top w:val="nil"/>
              <w:left w:val="nil"/>
              <w:bottom w:val="single" w:sz="4" w:space="0" w:color="000000"/>
              <w:right w:val="single" w:sz="4" w:space="0" w:color="000000"/>
            </w:tcBorders>
            <w:shd w:val="clear" w:color="auto" w:fill="auto"/>
            <w:vAlign w:val="center"/>
            <w:hideMark/>
          </w:tcPr>
          <w:p w14:paraId="30A05AD1" w14:textId="77777777" w:rsidR="00F577CF" w:rsidRPr="00F577CF" w:rsidRDefault="00F577CF" w:rsidP="00F829CB">
            <w:pPr>
              <w:jc w:val="center"/>
              <w:rPr>
                <w:b/>
                <w:bCs/>
                <w:sz w:val="18"/>
                <w:szCs w:val="18"/>
              </w:rPr>
            </w:pPr>
            <w:r w:rsidRPr="00F577CF">
              <w:rPr>
                <w:b/>
                <w:bCs/>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12C8DB98" w14:textId="77777777" w:rsidR="00F577CF" w:rsidRPr="00F577CF" w:rsidRDefault="00F577CF" w:rsidP="00F829CB">
            <w:pPr>
              <w:jc w:val="center"/>
              <w:rPr>
                <w:b/>
                <w:bCs/>
                <w:sz w:val="18"/>
                <w:szCs w:val="18"/>
              </w:rPr>
            </w:pPr>
            <w:r w:rsidRPr="00F577CF">
              <w:rPr>
                <w:b/>
                <w:bCs/>
                <w:sz w:val="18"/>
                <w:szCs w:val="18"/>
              </w:rPr>
              <w:t>50 3 00 10000</w:t>
            </w:r>
          </w:p>
        </w:tc>
        <w:tc>
          <w:tcPr>
            <w:tcW w:w="751" w:type="dxa"/>
            <w:tcBorders>
              <w:top w:val="nil"/>
              <w:left w:val="nil"/>
              <w:bottom w:val="single" w:sz="4" w:space="0" w:color="000000"/>
              <w:right w:val="single" w:sz="4" w:space="0" w:color="000000"/>
            </w:tcBorders>
            <w:shd w:val="clear" w:color="auto" w:fill="auto"/>
            <w:vAlign w:val="center"/>
            <w:hideMark/>
          </w:tcPr>
          <w:p w14:paraId="3E9D1DA0" w14:textId="77777777" w:rsidR="00F577CF" w:rsidRPr="00F577CF" w:rsidRDefault="00F577CF" w:rsidP="00F829CB">
            <w:pPr>
              <w:jc w:val="center"/>
              <w:rPr>
                <w:b/>
                <w:bCs/>
                <w:sz w:val="18"/>
                <w:szCs w:val="18"/>
              </w:rPr>
            </w:pPr>
            <w:r w:rsidRPr="00F577CF">
              <w:rPr>
                <w:b/>
                <w:bCs/>
                <w:sz w:val="18"/>
                <w:szCs w:val="18"/>
              </w:rPr>
              <w:t>200</w:t>
            </w:r>
          </w:p>
        </w:tc>
        <w:tc>
          <w:tcPr>
            <w:tcW w:w="1233" w:type="dxa"/>
            <w:tcBorders>
              <w:top w:val="nil"/>
              <w:left w:val="nil"/>
              <w:bottom w:val="single" w:sz="4" w:space="0" w:color="000000"/>
              <w:right w:val="single" w:sz="4" w:space="0" w:color="000000"/>
            </w:tcBorders>
            <w:shd w:val="clear" w:color="auto" w:fill="auto"/>
            <w:vAlign w:val="center"/>
            <w:hideMark/>
          </w:tcPr>
          <w:p w14:paraId="2C8660F0"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A419A8C"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01D2D204"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FCF9F2D" w14:textId="77777777" w:rsidR="00F577CF" w:rsidRPr="00F577CF" w:rsidRDefault="00F577CF" w:rsidP="00F829CB">
            <w:pPr>
              <w:jc w:val="right"/>
              <w:rPr>
                <w:b/>
                <w:bCs/>
                <w:sz w:val="18"/>
                <w:szCs w:val="18"/>
              </w:rPr>
            </w:pPr>
            <w:r w:rsidRPr="00F577CF">
              <w:rPr>
                <w:b/>
                <w:bCs/>
                <w:sz w:val="18"/>
                <w:szCs w:val="18"/>
              </w:rPr>
              <w:t>3 389 136,25</w:t>
            </w:r>
          </w:p>
        </w:tc>
        <w:tc>
          <w:tcPr>
            <w:tcW w:w="1559" w:type="dxa"/>
            <w:tcBorders>
              <w:top w:val="nil"/>
              <w:left w:val="nil"/>
              <w:bottom w:val="single" w:sz="4" w:space="0" w:color="auto"/>
              <w:right w:val="single" w:sz="4" w:space="0" w:color="auto"/>
            </w:tcBorders>
            <w:shd w:val="clear" w:color="auto" w:fill="auto"/>
            <w:vAlign w:val="center"/>
            <w:hideMark/>
          </w:tcPr>
          <w:p w14:paraId="2B1A2BE9" w14:textId="77777777" w:rsidR="00F577CF" w:rsidRPr="00F577CF" w:rsidRDefault="00F577CF" w:rsidP="00F829CB">
            <w:pPr>
              <w:jc w:val="right"/>
              <w:rPr>
                <w:b/>
                <w:bCs/>
                <w:sz w:val="18"/>
                <w:szCs w:val="18"/>
              </w:rPr>
            </w:pPr>
            <w:r w:rsidRPr="00F577CF">
              <w:rPr>
                <w:b/>
                <w:bCs/>
                <w:sz w:val="18"/>
                <w:szCs w:val="18"/>
              </w:rPr>
              <w:t>2 122 313,73</w:t>
            </w:r>
          </w:p>
        </w:tc>
        <w:tc>
          <w:tcPr>
            <w:tcW w:w="1417" w:type="dxa"/>
            <w:tcBorders>
              <w:top w:val="nil"/>
              <w:left w:val="nil"/>
              <w:bottom w:val="single" w:sz="4" w:space="0" w:color="auto"/>
              <w:right w:val="single" w:sz="4" w:space="0" w:color="auto"/>
            </w:tcBorders>
            <w:shd w:val="clear" w:color="auto" w:fill="auto"/>
            <w:vAlign w:val="center"/>
            <w:hideMark/>
          </w:tcPr>
          <w:p w14:paraId="26135AB8" w14:textId="77777777" w:rsidR="00F577CF" w:rsidRPr="00F577CF" w:rsidRDefault="00F577CF" w:rsidP="00F829CB">
            <w:pPr>
              <w:jc w:val="right"/>
              <w:rPr>
                <w:b/>
                <w:bCs/>
                <w:sz w:val="18"/>
                <w:szCs w:val="18"/>
              </w:rPr>
            </w:pPr>
            <w:r w:rsidRPr="00F577CF">
              <w:rPr>
                <w:b/>
                <w:bCs/>
                <w:sz w:val="18"/>
                <w:szCs w:val="18"/>
              </w:rPr>
              <w:t>1 266 822,52</w:t>
            </w:r>
          </w:p>
        </w:tc>
        <w:tc>
          <w:tcPr>
            <w:tcW w:w="851" w:type="dxa"/>
            <w:tcBorders>
              <w:top w:val="nil"/>
              <w:left w:val="nil"/>
              <w:bottom w:val="single" w:sz="4" w:space="0" w:color="auto"/>
              <w:right w:val="single" w:sz="4" w:space="0" w:color="auto"/>
            </w:tcBorders>
            <w:shd w:val="clear" w:color="auto" w:fill="auto"/>
            <w:vAlign w:val="center"/>
            <w:hideMark/>
          </w:tcPr>
          <w:p w14:paraId="4F8C0CD9" w14:textId="77777777" w:rsidR="00F577CF" w:rsidRPr="00F577CF" w:rsidRDefault="00F577CF" w:rsidP="00F829CB">
            <w:pPr>
              <w:jc w:val="right"/>
              <w:rPr>
                <w:b/>
                <w:bCs/>
                <w:sz w:val="18"/>
                <w:szCs w:val="18"/>
              </w:rPr>
            </w:pPr>
            <w:r w:rsidRPr="00F577CF">
              <w:rPr>
                <w:b/>
                <w:bCs/>
                <w:sz w:val="18"/>
                <w:szCs w:val="18"/>
              </w:rPr>
              <w:t>63%</w:t>
            </w:r>
          </w:p>
        </w:tc>
      </w:tr>
      <w:tr w:rsidR="00F577CF" w:rsidRPr="00F577CF" w14:paraId="79DDCE1A"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79A654D" w14:textId="77777777" w:rsidR="00F577CF" w:rsidRPr="00F577CF" w:rsidRDefault="00F577CF" w:rsidP="00F829CB">
            <w:pPr>
              <w:rPr>
                <w:b/>
                <w:bCs/>
                <w:sz w:val="18"/>
                <w:szCs w:val="18"/>
              </w:rPr>
            </w:pPr>
            <w:r w:rsidRPr="00F577CF">
              <w:rPr>
                <w:b/>
                <w:bCs/>
                <w:sz w:val="18"/>
                <w:szCs w:val="18"/>
              </w:rPr>
              <w:t>Иные закупки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492CFCC2"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DE98ABF" w14:textId="77777777" w:rsidR="00F577CF" w:rsidRPr="00F577CF" w:rsidRDefault="00F577CF" w:rsidP="00F829CB">
            <w:pPr>
              <w:jc w:val="center"/>
              <w:rPr>
                <w:b/>
                <w:bCs/>
                <w:sz w:val="18"/>
                <w:szCs w:val="18"/>
              </w:rPr>
            </w:pPr>
            <w:r w:rsidRPr="00F577CF">
              <w:rPr>
                <w:b/>
                <w:bCs/>
                <w:sz w:val="18"/>
                <w:szCs w:val="18"/>
              </w:rPr>
              <w:t>08</w:t>
            </w:r>
          </w:p>
        </w:tc>
        <w:tc>
          <w:tcPr>
            <w:tcW w:w="466" w:type="dxa"/>
            <w:tcBorders>
              <w:top w:val="nil"/>
              <w:left w:val="nil"/>
              <w:bottom w:val="single" w:sz="4" w:space="0" w:color="000000"/>
              <w:right w:val="single" w:sz="4" w:space="0" w:color="000000"/>
            </w:tcBorders>
            <w:shd w:val="clear" w:color="auto" w:fill="auto"/>
            <w:vAlign w:val="center"/>
            <w:hideMark/>
          </w:tcPr>
          <w:p w14:paraId="637CAD48" w14:textId="77777777" w:rsidR="00F577CF" w:rsidRPr="00F577CF" w:rsidRDefault="00F577CF" w:rsidP="00F829CB">
            <w:pPr>
              <w:jc w:val="center"/>
              <w:rPr>
                <w:b/>
                <w:bCs/>
                <w:sz w:val="18"/>
                <w:szCs w:val="18"/>
              </w:rPr>
            </w:pPr>
            <w:r w:rsidRPr="00F577CF">
              <w:rPr>
                <w:b/>
                <w:bCs/>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41109293" w14:textId="77777777" w:rsidR="00F577CF" w:rsidRPr="00F577CF" w:rsidRDefault="00F577CF" w:rsidP="00F829CB">
            <w:pPr>
              <w:jc w:val="center"/>
              <w:rPr>
                <w:b/>
                <w:bCs/>
                <w:sz w:val="18"/>
                <w:szCs w:val="18"/>
              </w:rPr>
            </w:pPr>
            <w:r w:rsidRPr="00F577CF">
              <w:rPr>
                <w:b/>
                <w:bCs/>
                <w:sz w:val="18"/>
                <w:szCs w:val="18"/>
              </w:rPr>
              <w:t>50 3 00 10000</w:t>
            </w:r>
          </w:p>
        </w:tc>
        <w:tc>
          <w:tcPr>
            <w:tcW w:w="751" w:type="dxa"/>
            <w:tcBorders>
              <w:top w:val="nil"/>
              <w:left w:val="nil"/>
              <w:bottom w:val="single" w:sz="4" w:space="0" w:color="000000"/>
              <w:right w:val="single" w:sz="4" w:space="0" w:color="000000"/>
            </w:tcBorders>
            <w:shd w:val="clear" w:color="auto" w:fill="auto"/>
            <w:vAlign w:val="center"/>
            <w:hideMark/>
          </w:tcPr>
          <w:p w14:paraId="33D3EF10" w14:textId="77777777" w:rsidR="00F577CF" w:rsidRPr="00F577CF" w:rsidRDefault="00F577CF" w:rsidP="00F829CB">
            <w:pPr>
              <w:jc w:val="center"/>
              <w:rPr>
                <w:b/>
                <w:bCs/>
                <w:sz w:val="18"/>
                <w:szCs w:val="18"/>
              </w:rPr>
            </w:pPr>
            <w:r w:rsidRPr="00F577CF">
              <w:rPr>
                <w:b/>
                <w:bCs/>
                <w:sz w:val="18"/>
                <w:szCs w:val="18"/>
              </w:rPr>
              <w:t>240</w:t>
            </w:r>
          </w:p>
        </w:tc>
        <w:tc>
          <w:tcPr>
            <w:tcW w:w="1233" w:type="dxa"/>
            <w:tcBorders>
              <w:top w:val="nil"/>
              <w:left w:val="nil"/>
              <w:bottom w:val="single" w:sz="4" w:space="0" w:color="000000"/>
              <w:right w:val="single" w:sz="4" w:space="0" w:color="000000"/>
            </w:tcBorders>
            <w:shd w:val="clear" w:color="auto" w:fill="auto"/>
            <w:vAlign w:val="center"/>
            <w:hideMark/>
          </w:tcPr>
          <w:p w14:paraId="64871499"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D2E1EFB"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5D673E27"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CC83622" w14:textId="77777777" w:rsidR="00F577CF" w:rsidRPr="00F577CF" w:rsidRDefault="00F577CF" w:rsidP="00F829CB">
            <w:pPr>
              <w:jc w:val="right"/>
              <w:rPr>
                <w:b/>
                <w:bCs/>
                <w:sz w:val="18"/>
                <w:szCs w:val="18"/>
              </w:rPr>
            </w:pPr>
            <w:r w:rsidRPr="00F577CF">
              <w:rPr>
                <w:b/>
                <w:bCs/>
                <w:sz w:val="18"/>
                <w:szCs w:val="18"/>
              </w:rPr>
              <w:t>3 389 136,25</w:t>
            </w:r>
          </w:p>
        </w:tc>
        <w:tc>
          <w:tcPr>
            <w:tcW w:w="1559" w:type="dxa"/>
            <w:tcBorders>
              <w:top w:val="nil"/>
              <w:left w:val="nil"/>
              <w:bottom w:val="single" w:sz="4" w:space="0" w:color="auto"/>
              <w:right w:val="single" w:sz="4" w:space="0" w:color="auto"/>
            </w:tcBorders>
            <w:shd w:val="clear" w:color="auto" w:fill="auto"/>
            <w:vAlign w:val="center"/>
            <w:hideMark/>
          </w:tcPr>
          <w:p w14:paraId="07D199A3" w14:textId="77777777" w:rsidR="00F577CF" w:rsidRPr="00F577CF" w:rsidRDefault="00F577CF" w:rsidP="00F829CB">
            <w:pPr>
              <w:jc w:val="right"/>
              <w:rPr>
                <w:b/>
                <w:bCs/>
                <w:sz w:val="18"/>
                <w:szCs w:val="18"/>
              </w:rPr>
            </w:pPr>
            <w:r w:rsidRPr="00F577CF">
              <w:rPr>
                <w:b/>
                <w:bCs/>
                <w:sz w:val="18"/>
                <w:szCs w:val="18"/>
              </w:rPr>
              <w:t>2 122 313,73</w:t>
            </w:r>
          </w:p>
        </w:tc>
        <w:tc>
          <w:tcPr>
            <w:tcW w:w="1417" w:type="dxa"/>
            <w:tcBorders>
              <w:top w:val="nil"/>
              <w:left w:val="nil"/>
              <w:bottom w:val="single" w:sz="4" w:space="0" w:color="auto"/>
              <w:right w:val="single" w:sz="4" w:space="0" w:color="auto"/>
            </w:tcBorders>
            <w:shd w:val="clear" w:color="auto" w:fill="auto"/>
            <w:vAlign w:val="center"/>
            <w:hideMark/>
          </w:tcPr>
          <w:p w14:paraId="0EFFA92E" w14:textId="77777777" w:rsidR="00F577CF" w:rsidRPr="00F577CF" w:rsidRDefault="00F577CF" w:rsidP="00F829CB">
            <w:pPr>
              <w:jc w:val="right"/>
              <w:rPr>
                <w:b/>
                <w:bCs/>
                <w:sz w:val="18"/>
                <w:szCs w:val="18"/>
              </w:rPr>
            </w:pPr>
            <w:r w:rsidRPr="00F577CF">
              <w:rPr>
                <w:b/>
                <w:bCs/>
                <w:sz w:val="18"/>
                <w:szCs w:val="18"/>
              </w:rPr>
              <w:t>1 266 822,52</w:t>
            </w:r>
          </w:p>
        </w:tc>
        <w:tc>
          <w:tcPr>
            <w:tcW w:w="851" w:type="dxa"/>
            <w:tcBorders>
              <w:top w:val="nil"/>
              <w:left w:val="nil"/>
              <w:bottom w:val="single" w:sz="4" w:space="0" w:color="auto"/>
              <w:right w:val="single" w:sz="4" w:space="0" w:color="auto"/>
            </w:tcBorders>
            <w:shd w:val="clear" w:color="auto" w:fill="auto"/>
            <w:vAlign w:val="center"/>
            <w:hideMark/>
          </w:tcPr>
          <w:p w14:paraId="010A0E93" w14:textId="77777777" w:rsidR="00F577CF" w:rsidRPr="00F577CF" w:rsidRDefault="00F577CF" w:rsidP="00F829CB">
            <w:pPr>
              <w:jc w:val="right"/>
              <w:rPr>
                <w:b/>
                <w:bCs/>
                <w:sz w:val="18"/>
                <w:szCs w:val="18"/>
              </w:rPr>
            </w:pPr>
            <w:r w:rsidRPr="00F577CF">
              <w:rPr>
                <w:b/>
                <w:bCs/>
                <w:sz w:val="18"/>
                <w:szCs w:val="18"/>
              </w:rPr>
              <w:t>63%</w:t>
            </w:r>
          </w:p>
        </w:tc>
      </w:tr>
      <w:tr w:rsidR="00F577CF" w:rsidRPr="00F577CF" w14:paraId="44534EB1"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D38BE32" w14:textId="77777777" w:rsidR="00F577CF" w:rsidRPr="00F577CF" w:rsidRDefault="00F577CF" w:rsidP="00F829CB">
            <w:pPr>
              <w:rPr>
                <w:b/>
                <w:bCs/>
                <w:sz w:val="18"/>
                <w:szCs w:val="18"/>
              </w:rPr>
            </w:pPr>
            <w:r w:rsidRPr="00F577CF">
              <w:rPr>
                <w:b/>
                <w:bCs/>
                <w:sz w:val="18"/>
                <w:szCs w:val="18"/>
              </w:rPr>
              <w:t>Прочая закупка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14E56832"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FDB0C72" w14:textId="77777777" w:rsidR="00F577CF" w:rsidRPr="00F577CF" w:rsidRDefault="00F577CF" w:rsidP="00F829CB">
            <w:pPr>
              <w:jc w:val="center"/>
              <w:rPr>
                <w:b/>
                <w:bCs/>
                <w:sz w:val="18"/>
                <w:szCs w:val="18"/>
              </w:rPr>
            </w:pPr>
            <w:r w:rsidRPr="00F577CF">
              <w:rPr>
                <w:b/>
                <w:bCs/>
                <w:sz w:val="18"/>
                <w:szCs w:val="18"/>
              </w:rPr>
              <w:t>08</w:t>
            </w:r>
          </w:p>
        </w:tc>
        <w:tc>
          <w:tcPr>
            <w:tcW w:w="466" w:type="dxa"/>
            <w:tcBorders>
              <w:top w:val="nil"/>
              <w:left w:val="nil"/>
              <w:bottom w:val="single" w:sz="4" w:space="0" w:color="000000"/>
              <w:right w:val="single" w:sz="4" w:space="0" w:color="000000"/>
            </w:tcBorders>
            <w:shd w:val="clear" w:color="auto" w:fill="auto"/>
            <w:vAlign w:val="center"/>
            <w:hideMark/>
          </w:tcPr>
          <w:p w14:paraId="517959CA" w14:textId="77777777" w:rsidR="00F577CF" w:rsidRPr="00F577CF" w:rsidRDefault="00F577CF" w:rsidP="00F829CB">
            <w:pPr>
              <w:jc w:val="center"/>
              <w:rPr>
                <w:b/>
                <w:bCs/>
                <w:sz w:val="18"/>
                <w:szCs w:val="18"/>
              </w:rPr>
            </w:pPr>
            <w:r w:rsidRPr="00F577CF">
              <w:rPr>
                <w:b/>
                <w:bCs/>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37767532" w14:textId="77777777" w:rsidR="00F577CF" w:rsidRPr="00F577CF" w:rsidRDefault="00F577CF" w:rsidP="00F829CB">
            <w:pPr>
              <w:jc w:val="center"/>
              <w:rPr>
                <w:b/>
                <w:bCs/>
                <w:sz w:val="18"/>
                <w:szCs w:val="18"/>
              </w:rPr>
            </w:pPr>
            <w:r w:rsidRPr="00F577CF">
              <w:rPr>
                <w:b/>
                <w:bCs/>
                <w:sz w:val="18"/>
                <w:szCs w:val="18"/>
              </w:rPr>
              <w:t>50 3 00 10000</w:t>
            </w:r>
          </w:p>
        </w:tc>
        <w:tc>
          <w:tcPr>
            <w:tcW w:w="751" w:type="dxa"/>
            <w:tcBorders>
              <w:top w:val="nil"/>
              <w:left w:val="nil"/>
              <w:bottom w:val="single" w:sz="4" w:space="0" w:color="000000"/>
              <w:right w:val="single" w:sz="4" w:space="0" w:color="000000"/>
            </w:tcBorders>
            <w:shd w:val="clear" w:color="auto" w:fill="auto"/>
            <w:vAlign w:val="center"/>
            <w:hideMark/>
          </w:tcPr>
          <w:p w14:paraId="567ADEB2" w14:textId="77777777" w:rsidR="00F577CF" w:rsidRPr="00F577CF" w:rsidRDefault="00F577CF" w:rsidP="00F829CB">
            <w:pPr>
              <w:jc w:val="center"/>
              <w:rPr>
                <w:b/>
                <w:bCs/>
                <w:sz w:val="18"/>
                <w:szCs w:val="18"/>
              </w:rPr>
            </w:pPr>
            <w:r w:rsidRPr="00F577CF">
              <w:rPr>
                <w:b/>
                <w:bCs/>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42BE4335"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8251B5A"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62971007"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84ECF8F" w14:textId="77777777" w:rsidR="00F577CF" w:rsidRPr="00F577CF" w:rsidRDefault="00F577CF" w:rsidP="00F829CB">
            <w:pPr>
              <w:jc w:val="right"/>
              <w:rPr>
                <w:b/>
                <w:bCs/>
                <w:sz w:val="18"/>
                <w:szCs w:val="18"/>
              </w:rPr>
            </w:pPr>
            <w:r w:rsidRPr="00F577CF">
              <w:rPr>
                <w:b/>
                <w:bCs/>
                <w:sz w:val="18"/>
                <w:szCs w:val="18"/>
              </w:rPr>
              <w:t>3 389 136,25</w:t>
            </w:r>
          </w:p>
        </w:tc>
        <w:tc>
          <w:tcPr>
            <w:tcW w:w="1559" w:type="dxa"/>
            <w:tcBorders>
              <w:top w:val="nil"/>
              <w:left w:val="nil"/>
              <w:bottom w:val="single" w:sz="4" w:space="0" w:color="auto"/>
              <w:right w:val="single" w:sz="4" w:space="0" w:color="auto"/>
            </w:tcBorders>
            <w:shd w:val="clear" w:color="auto" w:fill="auto"/>
            <w:vAlign w:val="center"/>
            <w:hideMark/>
          </w:tcPr>
          <w:p w14:paraId="627D73D1" w14:textId="77777777" w:rsidR="00F577CF" w:rsidRPr="00F577CF" w:rsidRDefault="00F577CF" w:rsidP="00F829CB">
            <w:pPr>
              <w:jc w:val="right"/>
              <w:rPr>
                <w:b/>
                <w:bCs/>
                <w:sz w:val="18"/>
                <w:szCs w:val="18"/>
              </w:rPr>
            </w:pPr>
            <w:r w:rsidRPr="00F577CF">
              <w:rPr>
                <w:b/>
                <w:bCs/>
                <w:sz w:val="18"/>
                <w:szCs w:val="18"/>
              </w:rPr>
              <w:t>2 122 313,73</w:t>
            </w:r>
          </w:p>
        </w:tc>
        <w:tc>
          <w:tcPr>
            <w:tcW w:w="1417" w:type="dxa"/>
            <w:tcBorders>
              <w:top w:val="nil"/>
              <w:left w:val="nil"/>
              <w:bottom w:val="single" w:sz="4" w:space="0" w:color="auto"/>
              <w:right w:val="single" w:sz="4" w:space="0" w:color="auto"/>
            </w:tcBorders>
            <w:shd w:val="clear" w:color="auto" w:fill="auto"/>
            <w:vAlign w:val="center"/>
            <w:hideMark/>
          </w:tcPr>
          <w:p w14:paraId="01D11516" w14:textId="77777777" w:rsidR="00F577CF" w:rsidRPr="00F577CF" w:rsidRDefault="00F577CF" w:rsidP="00F829CB">
            <w:pPr>
              <w:jc w:val="right"/>
              <w:rPr>
                <w:b/>
                <w:bCs/>
                <w:sz w:val="18"/>
                <w:szCs w:val="18"/>
              </w:rPr>
            </w:pPr>
            <w:r w:rsidRPr="00F577CF">
              <w:rPr>
                <w:b/>
                <w:bCs/>
                <w:sz w:val="18"/>
                <w:szCs w:val="18"/>
              </w:rPr>
              <w:t>1 266 822,52</w:t>
            </w:r>
          </w:p>
        </w:tc>
        <w:tc>
          <w:tcPr>
            <w:tcW w:w="851" w:type="dxa"/>
            <w:tcBorders>
              <w:top w:val="nil"/>
              <w:left w:val="nil"/>
              <w:bottom w:val="single" w:sz="4" w:space="0" w:color="auto"/>
              <w:right w:val="single" w:sz="4" w:space="0" w:color="auto"/>
            </w:tcBorders>
            <w:shd w:val="clear" w:color="auto" w:fill="auto"/>
            <w:vAlign w:val="center"/>
            <w:hideMark/>
          </w:tcPr>
          <w:p w14:paraId="4D229FA5" w14:textId="77777777" w:rsidR="00F577CF" w:rsidRPr="00F577CF" w:rsidRDefault="00F577CF" w:rsidP="00F829CB">
            <w:pPr>
              <w:jc w:val="right"/>
              <w:rPr>
                <w:b/>
                <w:bCs/>
                <w:sz w:val="18"/>
                <w:szCs w:val="18"/>
              </w:rPr>
            </w:pPr>
            <w:r w:rsidRPr="00F577CF">
              <w:rPr>
                <w:b/>
                <w:bCs/>
                <w:sz w:val="18"/>
                <w:szCs w:val="18"/>
              </w:rPr>
              <w:t>63%</w:t>
            </w:r>
          </w:p>
        </w:tc>
      </w:tr>
      <w:tr w:rsidR="00F577CF" w:rsidRPr="00F577CF" w14:paraId="18256713"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AFEAD4C" w14:textId="77777777" w:rsidR="00F577CF" w:rsidRPr="00F577CF" w:rsidRDefault="00F577CF" w:rsidP="00F829CB">
            <w:pPr>
              <w:rPr>
                <w:sz w:val="18"/>
                <w:szCs w:val="18"/>
              </w:rPr>
            </w:pPr>
            <w:r w:rsidRPr="00F577CF">
              <w:rPr>
                <w:sz w:val="18"/>
                <w:szCs w:val="18"/>
              </w:rPr>
              <w:t>Прочие услуги</w:t>
            </w:r>
          </w:p>
        </w:tc>
        <w:tc>
          <w:tcPr>
            <w:tcW w:w="580" w:type="dxa"/>
            <w:tcBorders>
              <w:top w:val="nil"/>
              <w:left w:val="nil"/>
              <w:bottom w:val="single" w:sz="4" w:space="0" w:color="000000"/>
              <w:right w:val="single" w:sz="4" w:space="0" w:color="000000"/>
            </w:tcBorders>
            <w:shd w:val="clear" w:color="auto" w:fill="auto"/>
            <w:vAlign w:val="center"/>
            <w:hideMark/>
          </w:tcPr>
          <w:p w14:paraId="274B2403"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8B1540B" w14:textId="77777777" w:rsidR="00F577CF" w:rsidRPr="00F577CF" w:rsidRDefault="00F577CF" w:rsidP="00F829CB">
            <w:pPr>
              <w:jc w:val="center"/>
              <w:rPr>
                <w:sz w:val="18"/>
                <w:szCs w:val="18"/>
              </w:rPr>
            </w:pPr>
            <w:r w:rsidRPr="00F577CF">
              <w:rPr>
                <w:sz w:val="18"/>
                <w:szCs w:val="18"/>
              </w:rPr>
              <w:t>08</w:t>
            </w:r>
          </w:p>
        </w:tc>
        <w:tc>
          <w:tcPr>
            <w:tcW w:w="466" w:type="dxa"/>
            <w:tcBorders>
              <w:top w:val="nil"/>
              <w:left w:val="nil"/>
              <w:bottom w:val="single" w:sz="4" w:space="0" w:color="000000"/>
              <w:right w:val="single" w:sz="4" w:space="0" w:color="000000"/>
            </w:tcBorders>
            <w:shd w:val="clear" w:color="auto" w:fill="auto"/>
            <w:vAlign w:val="center"/>
            <w:hideMark/>
          </w:tcPr>
          <w:p w14:paraId="15F1F261"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7DEC388B" w14:textId="77777777" w:rsidR="00F577CF" w:rsidRPr="00F577CF" w:rsidRDefault="00F577CF" w:rsidP="00F829CB">
            <w:pPr>
              <w:jc w:val="center"/>
              <w:rPr>
                <w:sz w:val="18"/>
                <w:szCs w:val="18"/>
              </w:rPr>
            </w:pPr>
            <w:r w:rsidRPr="00F577CF">
              <w:rPr>
                <w:sz w:val="18"/>
                <w:szCs w:val="18"/>
              </w:rPr>
              <w:t>50 3 00 10000</w:t>
            </w:r>
          </w:p>
        </w:tc>
        <w:tc>
          <w:tcPr>
            <w:tcW w:w="751" w:type="dxa"/>
            <w:tcBorders>
              <w:top w:val="nil"/>
              <w:left w:val="nil"/>
              <w:bottom w:val="single" w:sz="4" w:space="0" w:color="000000"/>
              <w:right w:val="single" w:sz="4" w:space="0" w:color="000000"/>
            </w:tcBorders>
            <w:shd w:val="clear" w:color="auto" w:fill="auto"/>
            <w:vAlign w:val="center"/>
            <w:hideMark/>
          </w:tcPr>
          <w:p w14:paraId="6A422D5F"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07D37F8A"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7D0856E"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759BC4EB"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3DE6427" w14:textId="77777777" w:rsidR="00F577CF" w:rsidRPr="00F577CF" w:rsidRDefault="00F577CF" w:rsidP="00F829CB">
            <w:pPr>
              <w:jc w:val="right"/>
              <w:rPr>
                <w:sz w:val="18"/>
                <w:szCs w:val="18"/>
              </w:rPr>
            </w:pPr>
            <w:r w:rsidRPr="00F577CF">
              <w:rPr>
                <w:sz w:val="18"/>
                <w:szCs w:val="18"/>
              </w:rPr>
              <w:t>2 049 541,02</w:t>
            </w:r>
          </w:p>
        </w:tc>
        <w:tc>
          <w:tcPr>
            <w:tcW w:w="1559" w:type="dxa"/>
            <w:tcBorders>
              <w:top w:val="nil"/>
              <w:left w:val="nil"/>
              <w:bottom w:val="single" w:sz="4" w:space="0" w:color="auto"/>
              <w:right w:val="single" w:sz="4" w:space="0" w:color="auto"/>
            </w:tcBorders>
            <w:shd w:val="clear" w:color="auto" w:fill="auto"/>
            <w:vAlign w:val="center"/>
            <w:hideMark/>
          </w:tcPr>
          <w:p w14:paraId="35B524E1" w14:textId="77777777" w:rsidR="00F577CF" w:rsidRPr="00F577CF" w:rsidRDefault="00F577CF" w:rsidP="00F829CB">
            <w:pPr>
              <w:jc w:val="right"/>
              <w:rPr>
                <w:sz w:val="18"/>
                <w:szCs w:val="18"/>
              </w:rPr>
            </w:pPr>
            <w:r w:rsidRPr="00F577CF">
              <w:rPr>
                <w:sz w:val="18"/>
                <w:szCs w:val="18"/>
              </w:rPr>
              <w:t>1 221 218,50</w:t>
            </w:r>
          </w:p>
        </w:tc>
        <w:tc>
          <w:tcPr>
            <w:tcW w:w="1417" w:type="dxa"/>
            <w:tcBorders>
              <w:top w:val="nil"/>
              <w:left w:val="nil"/>
              <w:bottom w:val="single" w:sz="4" w:space="0" w:color="auto"/>
              <w:right w:val="single" w:sz="4" w:space="0" w:color="auto"/>
            </w:tcBorders>
            <w:shd w:val="clear" w:color="auto" w:fill="auto"/>
            <w:vAlign w:val="center"/>
            <w:hideMark/>
          </w:tcPr>
          <w:p w14:paraId="01549732" w14:textId="77777777" w:rsidR="00F577CF" w:rsidRPr="00F577CF" w:rsidRDefault="00F577CF" w:rsidP="00F829CB">
            <w:pPr>
              <w:jc w:val="right"/>
              <w:rPr>
                <w:sz w:val="18"/>
                <w:szCs w:val="18"/>
              </w:rPr>
            </w:pPr>
            <w:r w:rsidRPr="00F577CF">
              <w:rPr>
                <w:sz w:val="18"/>
                <w:szCs w:val="18"/>
              </w:rPr>
              <w:t>828 322,52</w:t>
            </w:r>
          </w:p>
        </w:tc>
        <w:tc>
          <w:tcPr>
            <w:tcW w:w="851" w:type="dxa"/>
            <w:tcBorders>
              <w:top w:val="nil"/>
              <w:left w:val="nil"/>
              <w:bottom w:val="single" w:sz="4" w:space="0" w:color="auto"/>
              <w:right w:val="single" w:sz="4" w:space="0" w:color="auto"/>
            </w:tcBorders>
            <w:shd w:val="clear" w:color="auto" w:fill="auto"/>
            <w:vAlign w:val="center"/>
            <w:hideMark/>
          </w:tcPr>
          <w:p w14:paraId="25390945" w14:textId="77777777" w:rsidR="00F577CF" w:rsidRPr="00F577CF" w:rsidRDefault="00F577CF" w:rsidP="00F829CB">
            <w:pPr>
              <w:jc w:val="right"/>
              <w:rPr>
                <w:sz w:val="18"/>
                <w:szCs w:val="18"/>
              </w:rPr>
            </w:pPr>
            <w:r w:rsidRPr="00F577CF">
              <w:rPr>
                <w:sz w:val="18"/>
                <w:szCs w:val="18"/>
              </w:rPr>
              <w:t>60%</w:t>
            </w:r>
          </w:p>
        </w:tc>
      </w:tr>
      <w:tr w:rsidR="00F577CF" w:rsidRPr="00F577CF" w14:paraId="38D70694" w14:textId="77777777" w:rsidTr="00F829CB">
        <w:trPr>
          <w:trHeight w:val="20"/>
        </w:trPr>
        <w:tc>
          <w:tcPr>
            <w:tcW w:w="3840" w:type="dxa"/>
            <w:tcBorders>
              <w:top w:val="nil"/>
              <w:left w:val="single" w:sz="4" w:space="0" w:color="000000"/>
              <w:bottom w:val="nil"/>
              <w:right w:val="single" w:sz="4" w:space="0" w:color="000000"/>
            </w:tcBorders>
            <w:shd w:val="clear" w:color="auto" w:fill="auto"/>
            <w:vAlign w:val="center"/>
            <w:hideMark/>
          </w:tcPr>
          <w:p w14:paraId="6DEFFC0F" w14:textId="77777777" w:rsidR="00F577CF" w:rsidRPr="00F577CF" w:rsidRDefault="00F577CF" w:rsidP="00F829CB">
            <w:pPr>
              <w:rPr>
                <w:sz w:val="18"/>
                <w:szCs w:val="18"/>
              </w:rPr>
            </w:pPr>
            <w:r w:rsidRPr="00F577CF">
              <w:rPr>
                <w:sz w:val="18"/>
                <w:szCs w:val="18"/>
              </w:rPr>
              <w:t>Иные работы, услуги по подст.226</w:t>
            </w:r>
          </w:p>
        </w:tc>
        <w:tc>
          <w:tcPr>
            <w:tcW w:w="580" w:type="dxa"/>
            <w:tcBorders>
              <w:top w:val="nil"/>
              <w:left w:val="nil"/>
              <w:bottom w:val="nil"/>
              <w:right w:val="single" w:sz="4" w:space="0" w:color="000000"/>
            </w:tcBorders>
            <w:shd w:val="clear" w:color="auto" w:fill="auto"/>
            <w:vAlign w:val="center"/>
            <w:hideMark/>
          </w:tcPr>
          <w:p w14:paraId="2AA5BDD4"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nil"/>
              <w:right w:val="single" w:sz="4" w:space="0" w:color="000000"/>
            </w:tcBorders>
            <w:shd w:val="clear" w:color="auto" w:fill="auto"/>
            <w:vAlign w:val="center"/>
            <w:hideMark/>
          </w:tcPr>
          <w:p w14:paraId="33703F50" w14:textId="77777777" w:rsidR="00F577CF" w:rsidRPr="00F577CF" w:rsidRDefault="00F577CF" w:rsidP="00F829CB">
            <w:pPr>
              <w:jc w:val="center"/>
              <w:rPr>
                <w:sz w:val="18"/>
                <w:szCs w:val="18"/>
              </w:rPr>
            </w:pPr>
            <w:r w:rsidRPr="00F577CF">
              <w:rPr>
                <w:sz w:val="18"/>
                <w:szCs w:val="18"/>
              </w:rPr>
              <w:t>08</w:t>
            </w:r>
          </w:p>
        </w:tc>
        <w:tc>
          <w:tcPr>
            <w:tcW w:w="466" w:type="dxa"/>
            <w:tcBorders>
              <w:top w:val="nil"/>
              <w:left w:val="nil"/>
              <w:bottom w:val="nil"/>
              <w:right w:val="single" w:sz="4" w:space="0" w:color="000000"/>
            </w:tcBorders>
            <w:shd w:val="clear" w:color="auto" w:fill="auto"/>
            <w:vAlign w:val="center"/>
            <w:hideMark/>
          </w:tcPr>
          <w:p w14:paraId="7439BCF9"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66137F49" w14:textId="77777777" w:rsidR="00F577CF" w:rsidRPr="00F577CF" w:rsidRDefault="00F577CF" w:rsidP="00F829CB">
            <w:pPr>
              <w:jc w:val="center"/>
              <w:rPr>
                <w:sz w:val="18"/>
                <w:szCs w:val="18"/>
              </w:rPr>
            </w:pPr>
            <w:r w:rsidRPr="00F577CF">
              <w:rPr>
                <w:sz w:val="18"/>
                <w:szCs w:val="18"/>
              </w:rPr>
              <w:t>50 3 00 10000</w:t>
            </w:r>
          </w:p>
        </w:tc>
        <w:tc>
          <w:tcPr>
            <w:tcW w:w="751" w:type="dxa"/>
            <w:tcBorders>
              <w:top w:val="nil"/>
              <w:left w:val="nil"/>
              <w:bottom w:val="nil"/>
              <w:right w:val="single" w:sz="4" w:space="0" w:color="000000"/>
            </w:tcBorders>
            <w:shd w:val="clear" w:color="auto" w:fill="auto"/>
            <w:vAlign w:val="center"/>
            <w:hideMark/>
          </w:tcPr>
          <w:p w14:paraId="150703D7"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nil"/>
              <w:right w:val="single" w:sz="4" w:space="0" w:color="000000"/>
            </w:tcBorders>
            <w:shd w:val="clear" w:color="auto" w:fill="auto"/>
            <w:vAlign w:val="center"/>
            <w:hideMark/>
          </w:tcPr>
          <w:p w14:paraId="492B0D4C"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nil"/>
              <w:right w:val="single" w:sz="4" w:space="0" w:color="000000"/>
            </w:tcBorders>
            <w:shd w:val="clear" w:color="auto" w:fill="auto"/>
            <w:vAlign w:val="center"/>
            <w:hideMark/>
          </w:tcPr>
          <w:p w14:paraId="13A9ED4F"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nil"/>
              <w:right w:val="nil"/>
            </w:tcBorders>
            <w:shd w:val="clear" w:color="auto" w:fill="auto"/>
            <w:vAlign w:val="center"/>
            <w:hideMark/>
          </w:tcPr>
          <w:p w14:paraId="7901BB39" w14:textId="77777777" w:rsidR="00F577CF" w:rsidRPr="00F577CF" w:rsidRDefault="00F577CF" w:rsidP="00F829CB">
            <w:pPr>
              <w:jc w:val="center"/>
              <w:rPr>
                <w:sz w:val="18"/>
                <w:szCs w:val="18"/>
              </w:rPr>
            </w:pPr>
            <w:r w:rsidRPr="00F577CF">
              <w:rPr>
                <w:sz w:val="18"/>
                <w:szCs w:val="18"/>
              </w:rPr>
              <w:t>1140</w:t>
            </w:r>
          </w:p>
        </w:tc>
        <w:tc>
          <w:tcPr>
            <w:tcW w:w="1418" w:type="dxa"/>
            <w:tcBorders>
              <w:top w:val="nil"/>
              <w:left w:val="single" w:sz="4" w:space="0" w:color="auto"/>
              <w:bottom w:val="nil"/>
              <w:right w:val="single" w:sz="4" w:space="0" w:color="auto"/>
            </w:tcBorders>
            <w:shd w:val="clear" w:color="auto" w:fill="auto"/>
            <w:vAlign w:val="center"/>
            <w:hideMark/>
          </w:tcPr>
          <w:p w14:paraId="52787D81" w14:textId="77777777" w:rsidR="00F577CF" w:rsidRPr="00F577CF" w:rsidRDefault="00F577CF" w:rsidP="00F829CB">
            <w:pPr>
              <w:jc w:val="right"/>
              <w:rPr>
                <w:b/>
                <w:bCs/>
                <w:i/>
                <w:iCs/>
                <w:sz w:val="18"/>
                <w:szCs w:val="18"/>
              </w:rPr>
            </w:pPr>
            <w:r w:rsidRPr="00F577CF">
              <w:rPr>
                <w:b/>
                <w:bCs/>
                <w:i/>
                <w:iCs/>
                <w:sz w:val="18"/>
                <w:szCs w:val="18"/>
              </w:rPr>
              <w:t>2 049 541,02</w:t>
            </w:r>
          </w:p>
        </w:tc>
        <w:tc>
          <w:tcPr>
            <w:tcW w:w="1559" w:type="dxa"/>
            <w:tcBorders>
              <w:top w:val="nil"/>
              <w:left w:val="nil"/>
              <w:bottom w:val="nil"/>
              <w:right w:val="single" w:sz="4" w:space="0" w:color="auto"/>
            </w:tcBorders>
            <w:shd w:val="clear" w:color="auto" w:fill="auto"/>
            <w:vAlign w:val="center"/>
            <w:hideMark/>
          </w:tcPr>
          <w:p w14:paraId="7373AB2E" w14:textId="77777777" w:rsidR="00F577CF" w:rsidRPr="00F577CF" w:rsidRDefault="00F577CF" w:rsidP="00F829CB">
            <w:pPr>
              <w:jc w:val="right"/>
              <w:rPr>
                <w:b/>
                <w:bCs/>
                <w:i/>
                <w:iCs/>
                <w:sz w:val="18"/>
                <w:szCs w:val="18"/>
              </w:rPr>
            </w:pPr>
            <w:r w:rsidRPr="00F577CF">
              <w:rPr>
                <w:b/>
                <w:bCs/>
                <w:i/>
                <w:iCs/>
                <w:sz w:val="18"/>
                <w:szCs w:val="18"/>
              </w:rPr>
              <w:t>1 221 218,50</w:t>
            </w:r>
          </w:p>
        </w:tc>
        <w:tc>
          <w:tcPr>
            <w:tcW w:w="1417" w:type="dxa"/>
            <w:tcBorders>
              <w:top w:val="nil"/>
              <w:left w:val="nil"/>
              <w:bottom w:val="nil"/>
              <w:right w:val="single" w:sz="4" w:space="0" w:color="auto"/>
            </w:tcBorders>
            <w:shd w:val="clear" w:color="auto" w:fill="auto"/>
            <w:vAlign w:val="center"/>
            <w:hideMark/>
          </w:tcPr>
          <w:p w14:paraId="377B0470" w14:textId="77777777" w:rsidR="00F577CF" w:rsidRPr="00F577CF" w:rsidRDefault="00F577CF" w:rsidP="00F829CB">
            <w:pPr>
              <w:jc w:val="right"/>
              <w:rPr>
                <w:b/>
                <w:bCs/>
                <w:i/>
                <w:iCs/>
                <w:sz w:val="18"/>
                <w:szCs w:val="18"/>
              </w:rPr>
            </w:pPr>
            <w:r w:rsidRPr="00F577CF">
              <w:rPr>
                <w:b/>
                <w:bCs/>
                <w:i/>
                <w:iCs/>
                <w:sz w:val="18"/>
                <w:szCs w:val="18"/>
              </w:rPr>
              <w:t>828 322,52</w:t>
            </w:r>
          </w:p>
        </w:tc>
        <w:tc>
          <w:tcPr>
            <w:tcW w:w="851" w:type="dxa"/>
            <w:tcBorders>
              <w:top w:val="nil"/>
              <w:left w:val="nil"/>
              <w:bottom w:val="nil"/>
              <w:right w:val="single" w:sz="4" w:space="0" w:color="auto"/>
            </w:tcBorders>
            <w:shd w:val="clear" w:color="auto" w:fill="auto"/>
            <w:vAlign w:val="center"/>
            <w:hideMark/>
          </w:tcPr>
          <w:p w14:paraId="056618EE" w14:textId="77777777" w:rsidR="00F577CF" w:rsidRPr="00F577CF" w:rsidRDefault="00F577CF" w:rsidP="00F829CB">
            <w:pPr>
              <w:jc w:val="right"/>
              <w:rPr>
                <w:b/>
                <w:bCs/>
                <w:i/>
                <w:iCs/>
                <w:sz w:val="18"/>
                <w:szCs w:val="18"/>
              </w:rPr>
            </w:pPr>
            <w:r w:rsidRPr="00F577CF">
              <w:rPr>
                <w:b/>
                <w:bCs/>
                <w:i/>
                <w:iCs/>
                <w:sz w:val="18"/>
                <w:szCs w:val="18"/>
              </w:rPr>
              <w:t>60%</w:t>
            </w:r>
          </w:p>
        </w:tc>
      </w:tr>
      <w:tr w:rsidR="00F577CF" w:rsidRPr="00F577CF" w14:paraId="54B6DDBD" w14:textId="77777777" w:rsidTr="00F829CB">
        <w:trPr>
          <w:trHeight w:val="20"/>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2C24245F" w14:textId="77777777" w:rsidR="00F577CF" w:rsidRPr="00F577CF" w:rsidRDefault="00F577CF" w:rsidP="00F829CB">
            <w:pPr>
              <w:rPr>
                <w:sz w:val="18"/>
                <w:szCs w:val="18"/>
              </w:rPr>
            </w:pPr>
            <w:r w:rsidRPr="00F577CF">
              <w:rPr>
                <w:sz w:val="18"/>
                <w:szCs w:val="18"/>
              </w:rPr>
              <w:t>Увеличение стоимости основных средств</w:t>
            </w:r>
          </w:p>
        </w:tc>
        <w:tc>
          <w:tcPr>
            <w:tcW w:w="580" w:type="dxa"/>
            <w:tcBorders>
              <w:top w:val="nil"/>
              <w:left w:val="nil"/>
              <w:bottom w:val="single" w:sz="4" w:space="0" w:color="auto"/>
              <w:right w:val="single" w:sz="4" w:space="0" w:color="auto"/>
            </w:tcBorders>
            <w:shd w:val="clear" w:color="auto" w:fill="auto"/>
            <w:vAlign w:val="center"/>
            <w:hideMark/>
          </w:tcPr>
          <w:p w14:paraId="01942ABB"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auto"/>
              <w:right w:val="single" w:sz="4" w:space="0" w:color="auto"/>
            </w:tcBorders>
            <w:shd w:val="clear" w:color="auto" w:fill="auto"/>
            <w:vAlign w:val="center"/>
            <w:hideMark/>
          </w:tcPr>
          <w:p w14:paraId="2C37EFB9" w14:textId="77777777" w:rsidR="00F577CF" w:rsidRPr="00F577CF" w:rsidRDefault="00F577CF" w:rsidP="00F829CB">
            <w:pPr>
              <w:jc w:val="center"/>
              <w:rPr>
                <w:sz w:val="18"/>
                <w:szCs w:val="18"/>
              </w:rPr>
            </w:pPr>
            <w:r w:rsidRPr="00F577CF">
              <w:rPr>
                <w:sz w:val="18"/>
                <w:szCs w:val="18"/>
              </w:rPr>
              <w:t>08</w:t>
            </w:r>
          </w:p>
        </w:tc>
        <w:tc>
          <w:tcPr>
            <w:tcW w:w="466" w:type="dxa"/>
            <w:tcBorders>
              <w:top w:val="nil"/>
              <w:left w:val="nil"/>
              <w:bottom w:val="single" w:sz="4" w:space="0" w:color="auto"/>
              <w:right w:val="single" w:sz="4" w:space="0" w:color="auto"/>
            </w:tcBorders>
            <w:shd w:val="clear" w:color="auto" w:fill="auto"/>
            <w:vAlign w:val="center"/>
            <w:hideMark/>
          </w:tcPr>
          <w:p w14:paraId="78F450FD"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4FD3FBDF" w14:textId="77777777" w:rsidR="00F577CF" w:rsidRPr="00F577CF" w:rsidRDefault="00F577CF" w:rsidP="00F829CB">
            <w:pPr>
              <w:jc w:val="center"/>
              <w:rPr>
                <w:sz w:val="18"/>
                <w:szCs w:val="18"/>
              </w:rPr>
            </w:pPr>
            <w:r w:rsidRPr="00F577CF">
              <w:rPr>
                <w:sz w:val="18"/>
                <w:szCs w:val="18"/>
              </w:rPr>
              <w:t>50 3 00 10000</w:t>
            </w:r>
          </w:p>
        </w:tc>
        <w:tc>
          <w:tcPr>
            <w:tcW w:w="751" w:type="dxa"/>
            <w:tcBorders>
              <w:top w:val="nil"/>
              <w:left w:val="nil"/>
              <w:bottom w:val="single" w:sz="4" w:space="0" w:color="auto"/>
              <w:right w:val="single" w:sz="4" w:space="0" w:color="auto"/>
            </w:tcBorders>
            <w:shd w:val="clear" w:color="auto" w:fill="auto"/>
            <w:vAlign w:val="center"/>
            <w:hideMark/>
          </w:tcPr>
          <w:p w14:paraId="12728949"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auto"/>
              <w:right w:val="single" w:sz="4" w:space="0" w:color="auto"/>
            </w:tcBorders>
            <w:shd w:val="clear" w:color="auto" w:fill="auto"/>
            <w:vAlign w:val="center"/>
            <w:hideMark/>
          </w:tcPr>
          <w:p w14:paraId="4F095EE1"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auto"/>
              <w:right w:val="single" w:sz="4" w:space="0" w:color="auto"/>
            </w:tcBorders>
            <w:shd w:val="clear" w:color="auto" w:fill="auto"/>
            <w:vAlign w:val="center"/>
            <w:hideMark/>
          </w:tcPr>
          <w:p w14:paraId="3589C1C5" w14:textId="77777777" w:rsidR="00F577CF" w:rsidRPr="00F577CF" w:rsidRDefault="00F577CF" w:rsidP="00F829CB">
            <w:pPr>
              <w:jc w:val="center"/>
              <w:rPr>
                <w:sz w:val="18"/>
                <w:szCs w:val="18"/>
              </w:rPr>
            </w:pPr>
            <w:r w:rsidRPr="00F577CF">
              <w:rPr>
                <w:sz w:val="18"/>
                <w:szCs w:val="18"/>
              </w:rPr>
              <w:t>310</w:t>
            </w:r>
          </w:p>
        </w:tc>
        <w:tc>
          <w:tcPr>
            <w:tcW w:w="695" w:type="dxa"/>
            <w:tcBorders>
              <w:top w:val="nil"/>
              <w:left w:val="nil"/>
              <w:bottom w:val="single" w:sz="4" w:space="0" w:color="auto"/>
              <w:right w:val="single" w:sz="4" w:space="0" w:color="auto"/>
            </w:tcBorders>
            <w:shd w:val="clear" w:color="auto" w:fill="auto"/>
            <w:vAlign w:val="center"/>
            <w:hideMark/>
          </w:tcPr>
          <w:p w14:paraId="00DB68DA"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nil"/>
              <w:bottom w:val="single" w:sz="4" w:space="0" w:color="auto"/>
              <w:right w:val="single" w:sz="4" w:space="0" w:color="auto"/>
            </w:tcBorders>
            <w:shd w:val="clear" w:color="auto" w:fill="auto"/>
            <w:vAlign w:val="center"/>
            <w:hideMark/>
          </w:tcPr>
          <w:p w14:paraId="7C523534" w14:textId="77777777" w:rsidR="00F577CF" w:rsidRPr="00F577CF" w:rsidRDefault="00F577CF" w:rsidP="00F829CB">
            <w:pPr>
              <w:jc w:val="right"/>
              <w:rPr>
                <w:sz w:val="18"/>
                <w:szCs w:val="18"/>
              </w:rPr>
            </w:pPr>
            <w:r w:rsidRPr="00F577CF">
              <w:rPr>
                <w:sz w:val="18"/>
                <w:szCs w:val="18"/>
              </w:rPr>
              <w:t>120 000,00</w:t>
            </w:r>
          </w:p>
        </w:tc>
        <w:tc>
          <w:tcPr>
            <w:tcW w:w="1559" w:type="dxa"/>
            <w:tcBorders>
              <w:top w:val="nil"/>
              <w:left w:val="nil"/>
              <w:bottom w:val="single" w:sz="4" w:space="0" w:color="auto"/>
              <w:right w:val="single" w:sz="4" w:space="0" w:color="auto"/>
            </w:tcBorders>
            <w:shd w:val="clear" w:color="auto" w:fill="auto"/>
            <w:vAlign w:val="center"/>
            <w:hideMark/>
          </w:tcPr>
          <w:p w14:paraId="78D00D11" w14:textId="77777777" w:rsidR="00F577CF" w:rsidRPr="00F577CF" w:rsidRDefault="00F577CF" w:rsidP="00F829CB">
            <w:pPr>
              <w:jc w:val="right"/>
              <w:rPr>
                <w:sz w:val="18"/>
                <w:szCs w:val="18"/>
              </w:rPr>
            </w:pPr>
            <w:r w:rsidRPr="00F577CF">
              <w:rPr>
                <w:sz w:val="18"/>
                <w:szCs w:val="18"/>
              </w:rPr>
              <w:t>120 000,00</w:t>
            </w:r>
          </w:p>
        </w:tc>
        <w:tc>
          <w:tcPr>
            <w:tcW w:w="1417" w:type="dxa"/>
            <w:tcBorders>
              <w:top w:val="nil"/>
              <w:left w:val="nil"/>
              <w:bottom w:val="single" w:sz="4" w:space="0" w:color="auto"/>
              <w:right w:val="single" w:sz="4" w:space="0" w:color="auto"/>
            </w:tcBorders>
            <w:shd w:val="clear" w:color="auto" w:fill="auto"/>
            <w:vAlign w:val="center"/>
            <w:hideMark/>
          </w:tcPr>
          <w:p w14:paraId="6092303F" w14:textId="77777777" w:rsidR="00F577CF" w:rsidRPr="00F577CF" w:rsidRDefault="00F577CF" w:rsidP="00F829CB">
            <w:pPr>
              <w:jc w:val="right"/>
              <w:rPr>
                <w:sz w:val="18"/>
                <w:szCs w:val="18"/>
              </w:rPr>
            </w:pPr>
            <w:r w:rsidRPr="00F577CF">
              <w:rPr>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351D074" w14:textId="77777777" w:rsidR="00F577CF" w:rsidRPr="00F577CF" w:rsidRDefault="00F577CF" w:rsidP="00F829CB">
            <w:pPr>
              <w:jc w:val="right"/>
              <w:rPr>
                <w:sz w:val="18"/>
                <w:szCs w:val="18"/>
              </w:rPr>
            </w:pPr>
            <w:r w:rsidRPr="00F577CF">
              <w:rPr>
                <w:sz w:val="18"/>
                <w:szCs w:val="18"/>
              </w:rPr>
              <w:t>100%</w:t>
            </w:r>
          </w:p>
        </w:tc>
      </w:tr>
      <w:tr w:rsidR="00F577CF" w:rsidRPr="00F577CF" w14:paraId="2BD9AE1F" w14:textId="77777777" w:rsidTr="00F829CB">
        <w:trPr>
          <w:trHeight w:val="20"/>
        </w:trPr>
        <w:tc>
          <w:tcPr>
            <w:tcW w:w="3840" w:type="dxa"/>
            <w:tcBorders>
              <w:top w:val="nil"/>
              <w:left w:val="single" w:sz="4" w:space="0" w:color="000000"/>
              <w:bottom w:val="nil"/>
              <w:right w:val="single" w:sz="4" w:space="0" w:color="000000"/>
            </w:tcBorders>
            <w:shd w:val="clear" w:color="auto" w:fill="auto"/>
            <w:vAlign w:val="center"/>
            <w:hideMark/>
          </w:tcPr>
          <w:p w14:paraId="06656F36" w14:textId="77777777" w:rsidR="00F577CF" w:rsidRPr="00F577CF" w:rsidRDefault="00F577CF" w:rsidP="00F829CB">
            <w:pPr>
              <w:rPr>
                <w:sz w:val="18"/>
                <w:szCs w:val="18"/>
              </w:rPr>
            </w:pPr>
            <w:r w:rsidRPr="00F577CF">
              <w:rPr>
                <w:sz w:val="18"/>
                <w:szCs w:val="18"/>
              </w:rPr>
              <w:t>Приобретение основных средств</w:t>
            </w:r>
          </w:p>
        </w:tc>
        <w:tc>
          <w:tcPr>
            <w:tcW w:w="580" w:type="dxa"/>
            <w:tcBorders>
              <w:top w:val="nil"/>
              <w:left w:val="nil"/>
              <w:bottom w:val="nil"/>
              <w:right w:val="single" w:sz="4" w:space="0" w:color="auto"/>
            </w:tcBorders>
            <w:shd w:val="clear" w:color="auto" w:fill="auto"/>
            <w:vAlign w:val="center"/>
            <w:hideMark/>
          </w:tcPr>
          <w:p w14:paraId="7C680C08"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nil"/>
              <w:right w:val="single" w:sz="4" w:space="0" w:color="auto"/>
            </w:tcBorders>
            <w:shd w:val="clear" w:color="auto" w:fill="auto"/>
            <w:vAlign w:val="center"/>
            <w:hideMark/>
          </w:tcPr>
          <w:p w14:paraId="3EA28F8F" w14:textId="77777777" w:rsidR="00F577CF" w:rsidRPr="00F577CF" w:rsidRDefault="00F577CF" w:rsidP="00F829CB">
            <w:pPr>
              <w:jc w:val="center"/>
              <w:rPr>
                <w:sz w:val="18"/>
                <w:szCs w:val="18"/>
              </w:rPr>
            </w:pPr>
            <w:r w:rsidRPr="00F577CF">
              <w:rPr>
                <w:sz w:val="18"/>
                <w:szCs w:val="18"/>
              </w:rPr>
              <w:t>08</w:t>
            </w:r>
          </w:p>
        </w:tc>
        <w:tc>
          <w:tcPr>
            <w:tcW w:w="466" w:type="dxa"/>
            <w:tcBorders>
              <w:top w:val="nil"/>
              <w:left w:val="nil"/>
              <w:bottom w:val="nil"/>
              <w:right w:val="single" w:sz="4" w:space="0" w:color="auto"/>
            </w:tcBorders>
            <w:shd w:val="clear" w:color="auto" w:fill="auto"/>
            <w:vAlign w:val="center"/>
            <w:hideMark/>
          </w:tcPr>
          <w:p w14:paraId="7D6A3624"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6EABF112" w14:textId="77777777" w:rsidR="00F577CF" w:rsidRPr="00F577CF" w:rsidRDefault="00F577CF" w:rsidP="00F829CB">
            <w:pPr>
              <w:jc w:val="center"/>
              <w:rPr>
                <w:sz w:val="18"/>
                <w:szCs w:val="18"/>
              </w:rPr>
            </w:pPr>
            <w:r w:rsidRPr="00F577CF">
              <w:rPr>
                <w:sz w:val="18"/>
                <w:szCs w:val="18"/>
              </w:rPr>
              <w:t>50 3 00 10000</w:t>
            </w:r>
          </w:p>
        </w:tc>
        <w:tc>
          <w:tcPr>
            <w:tcW w:w="751" w:type="dxa"/>
            <w:tcBorders>
              <w:top w:val="nil"/>
              <w:left w:val="nil"/>
              <w:bottom w:val="nil"/>
              <w:right w:val="single" w:sz="4" w:space="0" w:color="auto"/>
            </w:tcBorders>
            <w:shd w:val="clear" w:color="auto" w:fill="auto"/>
            <w:vAlign w:val="center"/>
            <w:hideMark/>
          </w:tcPr>
          <w:p w14:paraId="554C3241"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nil"/>
              <w:right w:val="single" w:sz="4" w:space="0" w:color="auto"/>
            </w:tcBorders>
            <w:shd w:val="clear" w:color="auto" w:fill="auto"/>
            <w:vAlign w:val="center"/>
            <w:hideMark/>
          </w:tcPr>
          <w:p w14:paraId="6730C50C"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nil"/>
              <w:right w:val="single" w:sz="4" w:space="0" w:color="000000"/>
            </w:tcBorders>
            <w:shd w:val="clear" w:color="auto" w:fill="auto"/>
            <w:vAlign w:val="center"/>
            <w:hideMark/>
          </w:tcPr>
          <w:p w14:paraId="55044A9B" w14:textId="77777777" w:rsidR="00F577CF" w:rsidRPr="00F577CF" w:rsidRDefault="00F577CF" w:rsidP="00F829CB">
            <w:pPr>
              <w:jc w:val="center"/>
              <w:rPr>
                <w:sz w:val="18"/>
                <w:szCs w:val="18"/>
              </w:rPr>
            </w:pPr>
            <w:r w:rsidRPr="00F577CF">
              <w:rPr>
                <w:sz w:val="18"/>
                <w:szCs w:val="18"/>
              </w:rPr>
              <w:t>310</w:t>
            </w:r>
          </w:p>
        </w:tc>
        <w:tc>
          <w:tcPr>
            <w:tcW w:w="695" w:type="dxa"/>
            <w:tcBorders>
              <w:top w:val="nil"/>
              <w:left w:val="nil"/>
              <w:bottom w:val="nil"/>
              <w:right w:val="nil"/>
            </w:tcBorders>
            <w:shd w:val="clear" w:color="auto" w:fill="auto"/>
            <w:vAlign w:val="center"/>
            <w:hideMark/>
          </w:tcPr>
          <w:p w14:paraId="20AEEFB5" w14:textId="77777777" w:rsidR="00F577CF" w:rsidRPr="00F577CF" w:rsidRDefault="00F577CF" w:rsidP="00F829CB">
            <w:pPr>
              <w:jc w:val="center"/>
              <w:rPr>
                <w:sz w:val="18"/>
                <w:szCs w:val="18"/>
              </w:rPr>
            </w:pPr>
            <w:r w:rsidRPr="00F577CF">
              <w:rPr>
                <w:sz w:val="18"/>
                <w:szCs w:val="18"/>
              </w:rPr>
              <w:t>1116</w:t>
            </w:r>
          </w:p>
        </w:tc>
        <w:tc>
          <w:tcPr>
            <w:tcW w:w="1418" w:type="dxa"/>
            <w:tcBorders>
              <w:top w:val="nil"/>
              <w:left w:val="single" w:sz="4" w:space="0" w:color="auto"/>
              <w:bottom w:val="nil"/>
              <w:right w:val="single" w:sz="4" w:space="0" w:color="auto"/>
            </w:tcBorders>
            <w:shd w:val="clear" w:color="auto" w:fill="auto"/>
            <w:vAlign w:val="center"/>
            <w:hideMark/>
          </w:tcPr>
          <w:p w14:paraId="722EAC99" w14:textId="77777777" w:rsidR="00F577CF" w:rsidRPr="00F577CF" w:rsidRDefault="00F577CF" w:rsidP="00F829CB">
            <w:pPr>
              <w:jc w:val="right"/>
              <w:rPr>
                <w:b/>
                <w:bCs/>
                <w:i/>
                <w:iCs/>
                <w:sz w:val="18"/>
                <w:szCs w:val="18"/>
              </w:rPr>
            </w:pPr>
            <w:r w:rsidRPr="00F577CF">
              <w:rPr>
                <w:b/>
                <w:bCs/>
                <w:i/>
                <w:iCs/>
                <w:sz w:val="18"/>
                <w:szCs w:val="18"/>
              </w:rPr>
              <w:t>120 000,00</w:t>
            </w:r>
          </w:p>
        </w:tc>
        <w:tc>
          <w:tcPr>
            <w:tcW w:w="1559" w:type="dxa"/>
            <w:tcBorders>
              <w:top w:val="nil"/>
              <w:left w:val="nil"/>
              <w:bottom w:val="nil"/>
              <w:right w:val="single" w:sz="4" w:space="0" w:color="auto"/>
            </w:tcBorders>
            <w:shd w:val="clear" w:color="auto" w:fill="auto"/>
            <w:vAlign w:val="center"/>
            <w:hideMark/>
          </w:tcPr>
          <w:p w14:paraId="03A04C1E" w14:textId="77777777" w:rsidR="00F577CF" w:rsidRPr="00F577CF" w:rsidRDefault="00F577CF" w:rsidP="00F829CB">
            <w:pPr>
              <w:jc w:val="right"/>
              <w:rPr>
                <w:b/>
                <w:bCs/>
                <w:i/>
                <w:iCs/>
                <w:sz w:val="18"/>
                <w:szCs w:val="18"/>
              </w:rPr>
            </w:pPr>
            <w:r w:rsidRPr="00F577CF">
              <w:rPr>
                <w:b/>
                <w:bCs/>
                <w:i/>
                <w:iCs/>
                <w:sz w:val="18"/>
                <w:szCs w:val="18"/>
              </w:rPr>
              <w:t>120 000,00</w:t>
            </w:r>
          </w:p>
        </w:tc>
        <w:tc>
          <w:tcPr>
            <w:tcW w:w="1417" w:type="dxa"/>
            <w:tcBorders>
              <w:top w:val="nil"/>
              <w:left w:val="nil"/>
              <w:bottom w:val="nil"/>
              <w:right w:val="single" w:sz="4" w:space="0" w:color="auto"/>
            </w:tcBorders>
            <w:shd w:val="clear" w:color="auto" w:fill="auto"/>
            <w:vAlign w:val="center"/>
            <w:hideMark/>
          </w:tcPr>
          <w:p w14:paraId="3794C8FB"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nil"/>
              <w:right w:val="single" w:sz="4" w:space="0" w:color="auto"/>
            </w:tcBorders>
            <w:shd w:val="clear" w:color="auto" w:fill="auto"/>
            <w:vAlign w:val="center"/>
            <w:hideMark/>
          </w:tcPr>
          <w:p w14:paraId="61EF13DB"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50114B07" w14:textId="77777777" w:rsidTr="00F829CB">
        <w:trPr>
          <w:trHeight w:val="20"/>
        </w:trPr>
        <w:tc>
          <w:tcPr>
            <w:tcW w:w="3840" w:type="dxa"/>
            <w:tcBorders>
              <w:top w:val="nil"/>
              <w:left w:val="single" w:sz="4" w:space="0" w:color="000000"/>
              <w:bottom w:val="nil"/>
              <w:right w:val="single" w:sz="4" w:space="0" w:color="000000"/>
            </w:tcBorders>
            <w:shd w:val="clear" w:color="auto" w:fill="auto"/>
            <w:vAlign w:val="center"/>
            <w:hideMark/>
          </w:tcPr>
          <w:p w14:paraId="58F9B4E0" w14:textId="77777777" w:rsidR="00F577CF" w:rsidRPr="00F577CF" w:rsidRDefault="00F577CF" w:rsidP="00F829CB">
            <w:pPr>
              <w:rPr>
                <w:sz w:val="18"/>
                <w:szCs w:val="18"/>
              </w:rPr>
            </w:pPr>
            <w:r w:rsidRPr="00F577CF">
              <w:rPr>
                <w:sz w:val="18"/>
                <w:szCs w:val="18"/>
              </w:rPr>
              <w:t>Увеличение стоимости материальных запасов</w:t>
            </w:r>
          </w:p>
        </w:tc>
        <w:tc>
          <w:tcPr>
            <w:tcW w:w="580" w:type="dxa"/>
            <w:tcBorders>
              <w:top w:val="nil"/>
              <w:left w:val="nil"/>
              <w:bottom w:val="nil"/>
              <w:right w:val="single" w:sz="4" w:space="0" w:color="000000"/>
            </w:tcBorders>
            <w:shd w:val="clear" w:color="auto" w:fill="auto"/>
            <w:vAlign w:val="center"/>
            <w:hideMark/>
          </w:tcPr>
          <w:p w14:paraId="7E9CD880"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nil"/>
              <w:right w:val="single" w:sz="4" w:space="0" w:color="000000"/>
            </w:tcBorders>
            <w:shd w:val="clear" w:color="auto" w:fill="auto"/>
            <w:vAlign w:val="center"/>
            <w:hideMark/>
          </w:tcPr>
          <w:p w14:paraId="622AB29D" w14:textId="77777777" w:rsidR="00F577CF" w:rsidRPr="00F577CF" w:rsidRDefault="00F577CF" w:rsidP="00F829CB">
            <w:pPr>
              <w:jc w:val="center"/>
              <w:rPr>
                <w:sz w:val="18"/>
                <w:szCs w:val="18"/>
              </w:rPr>
            </w:pPr>
            <w:r w:rsidRPr="00F577CF">
              <w:rPr>
                <w:sz w:val="18"/>
                <w:szCs w:val="18"/>
              </w:rPr>
              <w:t>08</w:t>
            </w:r>
          </w:p>
        </w:tc>
        <w:tc>
          <w:tcPr>
            <w:tcW w:w="466" w:type="dxa"/>
            <w:tcBorders>
              <w:top w:val="nil"/>
              <w:left w:val="nil"/>
              <w:bottom w:val="nil"/>
              <w:right w:val="single" w:sz="4" w:space="0" w:color="000000"/>
            </w:tcBorders>
            <w:shd w:val="clear" w:color="auto" w:fill="auto"/>
            <w:vAlign w:val="center"/>
            <w:hideMark/>
          </w:tcPr>
          <w:p w14:paraId="1B1324A7"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4871D88F" w14:textId="77777777" w:rsidR="00F577CF" w:rsidRPr="00F577CF" w:rsidRDefault="00F577CF" w:rsidP="00F829CB">
            <w:pPr>
              <w:jc w:val="center"/>
              <w:rPr>
                <w:sz w:val="18"/>
                <w:szCs w:val="18"/>
              </w:rPr>
            </w:pPr>
            <w:r w:rsidRPr="00F577CF">
              <w:rPr>
                <w:sz w:val="18"/>
                <w:szCs w:val="18"/>
              </w:rPr>
              <w:t>50 3 00 10000</w:t>
            </w:r>
          </w:p>
        </w:tc>
        <w:tc>
          <w:tcPr>
            <w:tcW w:w="751" w:type="dxa"/>
            <w:tcBorders>
              <w:top w:val="nil"/>
              <w:left w:val="nil"/>
              <w:bottom w:val="nil"/>
              <w:right w:val="single" w:sz="4" w:space="0" w:color="000000"/>
            </w:tcBorders>
            <w:shd w:val="clear" w:color="auto" w:fill="auto"/>
            <w:vAlign w:val="center"/>
            <w:hideMark/>
          </w:tcPr>
          <w:p w14:paraId="528DC123"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nil"/>
              <w:right w:val="single" w:sz="4" w:space="0" w:color="000000"/>
            </w:tcBorders>
            <w:shd w:val="clear" w:color="auto" w:fill="auto"/>
            <w:vAlign w:val="center"/>
            <w:hideMark/>
          </w:tcPr>
          <w:p w14:paraId="233737BB"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nil"/>
              <w:right w:val="single" w:sz="4" w:space="0" w:color="000000"/>
            </w:tcBorders>
            <w:shd w:val="clear" w:color="auto" w:fill="auto"/>
            <w:vAlign w:val="center"/>
            <w:hideMark/>
          </w:tcPr>
          <w:p w14:paraId="1861B683" w14:textId="77777777" w:rsidR="00F577CF" w:rsidRPr="00F577CF" w:rsidRDefault="00F577CF" w:rsidP="00F829CB">
            <w:pPr>
              <w:jc w:val="center"/>
              <w:rPr>
                <w:sz w:val="18"/>
                <w:szCs w:val="18"/>
              </w:rPr>
            </w:pPr>
            <w:r w:rsidRPr="00F577CF">
              <w:rPr>
                <w:sz w:val="18"/>
                <w:szCs w:val="18"/>
              </w:rPr>
              <w:t>340</w:t>
            </w:r>
          </w:p>
        </w:tc>
        <w:tc>
          <w:tcPr>
            <w:tcW w:w="695" w:type="dxa"/>
            <w:tcBorders>
              <w:top w:val="nil"/>
              <w:left w:val="nil"/>
              <w:bottom w:val="nil"/>
              <w:right w:val="nil"/>
            </w:tcBorders>
            <w:shd w:val="clear" w:color="auto" w:fill="auto"/>
            <w:vAlign w:val="center"/>
            <w:hideMark/>
          </w:tcPr>
          <w:p w14:paraId="77A36E31"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nil"/>
              <w:right w:val="single" w:sz="4" w:space="0" w:color="auto"/>
            </w:tcBorders>
            <w:shd w:val="clear" w:color="auto" w:fill="auto"/>
            <w:vAlign w:val="center"/>
            <w:hideMark/>
          </w:tcPr>
          <w:p w14:paraId="53C74D41" w14:textId="77777777" w:rsidR="00F577CF" w:rsidRPr="00F577CF" w:rsidRDefault="00F577CF" w:rsidP="00F829CB">
            <w:pPr>
              <w:jc w:val="right"/>
              <w:rPr>
                <w:sz w:val="18"/>
                <w:szCs w:val="18"/>
              </w:rPr>
            </w:pPr>
            <w:r w:rsidRPr="00F577CF">
              <w:rPr>
                <w:sz w:val="18"/>
                <w:szCs w:val="18"/>
              </w:rPr>
              <w:t>1 219 595,23</w:t>
            </w:r>
          </w:p>
        </w:tc>
        <w:tc>
          <w:tcPr>
            <w:tcW w:w="1559" w:type="dxa"/>
            <w:tcBorders>
              <w:top w:val="nil"/>
              <w:left w:val="nil"/>
              <w:bottom w:val="nil"/>
              <w:right w:val="single" w:sz="4" w:space="0" w:color="auto"/>
            </w:tcBorders>
            <w:shd w:val="clear" w:color="auto" w:fill="auto"/>
            <w:vAlign w:val="center"/>
            <w:hideMark/>
          </w:tcPr>
          <w:p w14:paraId="1FEB8F68" w14:textId="77777777" w:rsidR="00F577CF" w:rsidRPr="00F577CF" w:rsidRDefault="00F577CF" w:rsidP="00F829CB">
            <w:pPr>
              <w:jc w:val="right"/>
              <w:rPr>
                <w:sz w:val="18"/>
                <w:szCs w:val="18"/>
              </w:rPr>
            </w:pPr>
            <w:r w:rsidRPr="00F577CF">
              <w:rPr>
                <w:sz w:val="18"/>
                <w:szCs w:val="18"/>
              </w:rPr>
              <w:t>781 095,23</w:t>
            </w:r>
          </w:p>
        </w:tc>
        <w:tc>
          <w:tcPr>
            <w:tcW w:w="1417" w:type="dxa"/>
            <w:tcBorders>
              <w:top w:val="nil"/>
              <w:left w:val="nil"/>
              <w:bottom w:val="nil"/>
              <w:right w:val="single" w:sz="4" w:space="0" w:color="auto"/>
            </w:tcBorders>
            <w:shd w:val="clear" w:color="auto" w:fill="auto"/>
            <w:vAlign w:val="center"/>
            <w:hideMark/>
          </w:tcPr>
          <w:p w14:paraId="2AE945A0" w14:textId="77777777" w:rsidR="00F577CF" w:rsidRPr="00F577CF" w:rsidRDefault="00F577CF" w:rsidP="00F829CB">
            <w:pPr>
              <w:jc w:val="right"/>
              <w:rPr>
                <w:sz w:val="18"/>
                <w:szCs w:val="18"/>
              </w:rPr>
            </w:pPr>
            <w:r w:rsidRPr="00F577CF">
              <w:rPr>
                <w:sz w:val="18"/>
                <w:szCs w:val="18"/>
              </w:rPr>
              <w:t>438 500,00</w:t>
            </w:r>
          </w:p>
        </w:tc>
        <w:tc>
          <w:tcPr>
            <w:tcW w:w="851" w:type="dxa"/>
            <w:tcBorders>
              <w:top w:val="nil"/>
              <w:left w:val="nil"/>
              <w:bottom w:val="nil"/>
              <w:right w:val="single" w:sz="4" w:space="0" w:color="auto"/>
            </w:tcBorders>
            <w:shd w:val="clear" w:color="auto" w:fill="auto"/>
            <w:vAlign w:val="center"/>
            <w:hideMark/>
          </w:tcPr>
          <w:p w14:paraId="5220D17B" w14:textId="77777777" w:rsidR="00F577CF" w:rsidRPr="00F577CF" w:rsidRDefault="00F577CF" w:rsidP="00F829CB">
            <w:pPr>
              <w:jc w:val="right"/>
              <w:rPr>
                <w:sz w:val="18"/>
                <w:szCs w:val="18"/>
              </w:rPr>
            </w:pPr>
            <w:r w:rsidRPr="00F577CF">
              <w:rPr>
                <w:sz w:val="18"/>
                <w:szCs w:val="18"/>
              </w:rPr>
              <w:t>64%</w:t>
            </w:r>
          </w:p>
        </w:tc>
      </w:tr>
      <w:tr w:rsidR="00F577CF" w:rsidRPr="00F577CF" w14:paraId="49F4F44A" w14:textId="77777777" w:rsidTr="00F829CB">
        <w:trPr>
          <w:trHeight w:val="20"/>
        </w:trPr>
        <w:tc>
          <w:tcPr>
            <w:tcW w:w="3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8223C" w14:textId="77777777" w:rsidR="00F577CF" w:rsidRPr="00F577CF" w:rsidRDefault="00F577CF" w:rsidP="00F829CB">
            <w:pPr>
              <w:rPr>
                <w:sz w:val="18"/>
                <w:szCs w:val="18"/>
              </w:rPr>
            </w:pPr>
            <w:r w:rsidRPr="00F577CF">
              <w:rPr>
                <w:sz w:val="18"/>
                <w:szCs w:val="18"/>
              </w:rPr>
              <w:t>Увеличение стоимости прочих материальных запасов однократного применения</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15C637B5" w14:textId="77777777" w:rsidR="00F577CF" w:rsidRPr="00F577CF" w:rsidRDefault="00F577CF" w:rsidP="00F829CB">
            <w:pPr>
              <w:jc w:val="center"/>
              <w:rPr>
                <w:sz w:val="18"/>
                <w:szCs w:val="18"/>
              </w:rPr>
            </w:pPr>
            <w:r w:rsidRPr="00F577CF">
              <w:rPr>
                <w:sz w:val="18"/>
                <w:szCs w:val="18"/>
              </w:rPr>
              <w:t>803</w:t>
            </w:r>
          </w:p>
        </w:tc>
        <w:tc>
          <w:tcPr>
            <w:tcW w:w="421" w:type="dxa"/>
            <w:tcBorders>
              <w:top w:val="single" w:sz="4" w:space="0" w:color="auto"/>
              <w:left w:val="nil"/>
              <w:bottom w:val="single" w:sz="4" w:space="0" w:color="auto"/>
              <w:right w:val="single" w:sz="4" w:space="0" w:color="auto"/>
            </w:tcBorders>
            <w:shd w:val="clear" w:color="auto" w:fill="auto"/>
            <w:vAlign w:val="center"/>
            <w:hideMark/>
          </w:tcPr>
          <w:p w14:paraId="7053E169" w14:textId="77777777" w:rsidR="00F577CF" w:rsidRPr="00F577CF" w:rsidRDefault="00F577CF" w:rsidP="00F829CB">
            <w:pPr>
              <w:jc w:val="center"/>
              <w:rPr>
                <w:sz w:val="18"/>
                <w:szCs w:val="18"/>
              </w:rPr>
            </w:pPr>
            <w:r w:rsidRPr="00F577CF">
              <w:rPr>
                <w:sz w:val="18"/>
                <w:szCs w:val="18"/>
              </w:rPr>
              <w:t>08</w:t>
            </w:r>
          </w:p>
        </w:tc>
        <w:tc>
          <w:tcPr>
            <w:tcW w:w="466" w:type="dxa"/>
            <w:tcBorders>
              <w:top w:val="single" w:sz="4" w:space="0" w:color="auto"/>
              <w:left w:val="nil"/>
              <w:bottom w:val="single" w:sz="4" w:space="0" w:color="auto"/>
              <w:right w:val="single" w:sz="4" w:space="0" w:color="auto"/>
            </w:tcBorders>
            <w:shd w:val="clear" w:color="auto" w:fill="auto"/>
            <w:vAlign w:val="center"/>
            <w:hideMark/>
          </w:tcPr>
          <w:p w14:paraId="5CFB5DFF"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3251EC5C" w14:textId="77777777" w:rsidR="00F577CF" w:rsidRPr="00F577CF" w:rsidRDefault="00F577CF" w:rsidP="00F829CB">
            <w:pPr>
              <w:jc w:val="center"/>
              <w:rPr>
                <w:sz w:val="18"/>
                <w:szCs w:val="18"/>
              </w:rPr>
            </w:pPr>
            <w:r w:rsidRPr="00F577CF">
              <w:rPr>
                <w:sz w:val="18"/>
                <w:szCs w:val="18"/>
              </w:rPr>
              <w:t>50 3 00 10000</w:t>
            </w:r>
          </w:p>
        </w:tc>
        <w:tc>
          <w:tcPr>
            <w:tcW w:w="751" w:type="dxa"/>
            <w:tcBorders>
              <w:top w:val="single" w:sz="4" w:space="0" w:color="auto"/>
              <w:left w:val="nil"/>
              <w:bottom w:val="single" w:sz="4" w:space="0" w:color="auto"/>
              <w:right w:val="single" w:sz="4" w:space="0" w:color="auto"/>
            </w:tcBorders>
            <w:shd w:val="clear" w:color="auto" w:fill="auto"/>
            <w:vAlign w:val="center"/>
            <w:hideMark/>
          </w:tcPr>
          <w:p w14:paraId="0BE54E68" w14:textId="77777777" w:rsidR="00F577CF" w:rsidRPr="00F577CF" w:rsidRDefault="00F577CF" w:rsidP="00F829CB">
            <w:pPr>
              <w:jc w:val="center"/>
              <w:rPr>
                <w:sz w:val="18"/>
                <w:szCs w:val="18"/>
              </w:rPr>
            </w:pPr>
            <w:r w:rsidRPr="00F577CF">
              <w:rPr>
                <w:sz w:val="18"/>
                <w:szCs w:val="18"/>
              </w:rPr>
              <w:t>244</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14:paraId="76FD9C1B" w14:textId="77777777" w:rsidR="00F577CF" w:rsidRPr="00F577CF" w:rsidRDefault="00F577CF" w:rsidP="00F829CB">
            <w:pPr>
              <w:jc w:val="center"/>
              <w:rPr>
                <w:sz w:val="18"/>
                <w:szCs w:val="18"/>
              </w:rPr>
            </w:pPr>
            <w:r w:rsidRPr="00F577CF">
              <w:rPr>
                <w:sz w:val="18"/>
                <w:szCs w:val="18"/>
              </w:rPr>
              <w:t> </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7A5ABE14" w14:textId="77777777" w:rsidR="00F577CF" w:rsidRPr="00F577CF" w:rsidRDefault="00F577CF" w:rsidP="00F829CB">
            <w:pPr>
              <w:jc w:val="center"/>
              <w:rPr>
                <w:sz w:val="18"/>
                <w:szCs w:val="18"/>
              </w:rPr>
            </w:pPr>
            <w:r w:rsidRPr="00F577CF">
              <w:rPr>
                <w:sz w:val="18"/>
                <w:szCs w:val="18"/>
              </w:rPr>
              <w:t>349</w:t>
            </w:r>
          </w:p>
        </w:tc>
        <w:tc>
          <w:tcPr>
            <w:tcW w:w="695" w:type="dxa"/>
            <w:tcBorders>
              <w:top w:val="single" w:sz="4" w:space="0" w:color="auto"/>
              <w:left w:val="nil"/>
              <w:bottom w:val="single" w:sz="4" w:space="0" w:color="auto"/>
              <w:right w:val="single" w:sz="4" w:space="0" w:color="auto"/>
            </w:tcBorders>
            <w:shd w:val="clear" w:color="auto" w:fill="auto"/>
            <w:vAlign w:val="center"/>
            <w:hideMark/>
          </w:tcPr>
          <w:p w14:paraId="063AF24A" w14:textId="77777777" w:rsidR="00F577CF" w:rsidRPr="00F577CF" w:rsidRDefault="00F577CF" w:rsidP="00F829CB">
            <w:pPr>
              <w:jc w:val="center"/>
              <w:rPr>
                <w:sz w:val="18"/>
                <w:szCs w:val="18"/>
              </w:rPr>
            </w:pPr>
            <w:r w:rsidRPr="00F577CF">
              <w:rPr>
                <w:sz w:val="18"/>
                <w:szCs w:val="18"/>
              </w:rPr>
              <w:t>1148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E6DBF73" w14:textId="77777777" w:rsidR="00F577CF" w:rsidRPr="00F577CF" w:rsidRDefault="00F577CF" w:rsidP="00F829CB">
            <w:pPr>
              <w:jc w:val="right"/>
              <w:rPr>
                <w:b/>
                <w:bCs/>
                <w:i/>
                <w:iCs/>
                <w:sz w:val="18"/>
                <w:szCs w:val="18"/>
              </w:rPr>
            </w:pPr>
            <w:r w:rsidRPr="00F577CF">
              <w:rPr>
                <w:b/>
                <w:bCs/>
                <w:i/>
                <w:iCs/>
                <w:sz w:val="18"/>
                <w:szCs w:val="18"/>
              </w:rPr>
              <w:t>1 219 595,23</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3566BF3" w14:textId="77777777" w:rsidR="00F577CF" w:rsidRPr="00F577CF" w:rsidRDefault="00F577CF" w:rsidP="00F829CB">
            <w:pPr>
              <w:jc w:val="right"/>
              <w:rPr>
                <w:b/>
                <w:bCs/>
                <w:i/>
                <w:iCs/>
                <w:sz w:val="18"/>
                <w:szCs w:val="18"/>
              </w:rPr>
            </w:pPr>
            <w:r w:rsidRPr="00F577CF">
              <w:rPr>
                <w:b/>
                <w:bCs/>
                <w:i/>
                <w:iCs/>
                <w:sz w:val="18"/>
                <w:szCs w:val="18"/>
              </w:rPr>
              <w:t>781 095,23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5784CED" w14:textId="77777777" w:rsidR="00F577CF" w:rsidRPr="00F577CF" w:rsidRDefault="00F577CF" w:rsidP="00F829CB">
            <w:pPr>
              <w:jc w:val="right"/>
              <w:rPr>
                <w:b/>
                <w:bCs/>
                <w:i/>
                <w:iCs/>
                <w:sz w:val="18"/>
                <w:szCs w:val="18"/>
              </w:rPr>
            </w:pPr>
            <w:r w:rsidRPr="00F577CF">
              <w:rPr>
                <w:b/>
                <w:bCs/>
                <w:i/>
                <w:iCs/>
                <w:sz w:val="18"/>
                <w:szCs w:val="18"/>
              </w:rPr>
              <w:t>438 500,00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32BFF7C" w14:textId="77777777" w:rsidR="00F577CF" w:rsidRPr="00F577CF" w:rsidRDefault="00F577CF" w:rsidP="00F829CB">
            <w:pPr>
              <w:jc w:val="right"/>
              <w:rPr>
                <w:b/>
                <w:bCs/>
                <w:i/>
                <w:iCs/>
                <w:sz w:val="18"/>
                <w:szCs w:val="18"/>
              </w:rPr>
            </w:pPr>
            <w:r w:rsidRPr="00F577CF">
              <w:rPr>
                <w:b/>
                <w:bCs/>
                <w:i/>
                <w:iCs/>
                <w:sz w:val="18"/>
                <w:szCs w:val="18"/>
              </w:rPr>
              <w:t>64%</w:t>
            </w:r>
          </w:p>
        </w:tc>
      </w:tr>
      <w:tr w:rsidR="00F577CF" w:rsidRPr="00F577CF" w14:paraId="19CB883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54C9639" w14:textId="77777777" w:rsidR="00F577CF" w:rsidRPr="00F577CF" w:rsidRDefault="00F577CF" w:rsidP="00F829CB">
            <w:pPr>
              <w:rPr>
                <w:b/>
                <w:bCs/>
                <w:sz w:val="18"/>
                <w:szCs w:val="18"/>
              </w:rPr>
            </w:pPr>
            <w:r w:rsidRPr="00F577CF">
              <w:rPr>
                <w:b/>
                <w:bCs/>
                <w:sz w:val="18"/>
                <w:szCs w:val="18"/>
              </w:rPr>
              <w:t>Социальное обеспечение и иные выплаты населению</w:t>
            </w:r>
          </w:p>
        </w:tc>
        <w:tc>
          <w:tcPr>
            <w:tcW w:w="580" w:type="dxa"/>
            <w:tcBorders>
              <w:top w:val="nil"/>
              <w:left w:val="nil"/>
              <w:bottom w:val="single" w:sz="4" w:space="0" w:color="000000"/>
              <w:right w:val="single" w:sz="4" w:space="0" w:color="000000"/>
            </w:tcBorders>
            <w:shd w:val="clear" w:color="auto" w:fill="auto"/>
            <w:vAlign w:val="center"/>
            <w:hideMark/>
          </w:tcPr>
          <w:p w14:paraId="762BE34B"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CBBA53E" w14:textId="77777777" w:rsidR="00F577CF" w:rsidRPr="00F577CF" w:rsidRDefault="00F577CF" w:rsidP="00F829CB">
            <w:pPr>
              <w:jc w:val="center"/>
              <w:rPr>
                <w:b/>
                <w:bCs/>
                <w:sz w:val="18"/>
                <w:szCs w:val="18"/>
              </w:rPr>
            </w:pPr>
            <w:r w:rsidRPr="00F577CF">
              <w:rPr>
                <w:b/>
                <w:bCs/>
                <w:sz w:val="18"/>
                <w:szCs w:val="18"/>
              </w:rPr>
              <w:t>08</w:t>
            </w:r>
          </w:p>
        </w:tc>
        <w:tc>
          <w:tcPr>
            <w:tcW w:w="466" w:type="dxa"/>
            <w:tcBorders>
              <w:top w:val="nil"/>
              <w:left w:val="nil"/>
              <w:bottom w:val="single" w:sz="4" w:space="0" w:color="000000"/>
              <w:right w:val="single" w:sz="4" w:space="0" w:color="000000"/>
            </w:tcBorders>
            <w:shd w:val="clear" w:color="auto" w:fill="auto"/>
            <w:vAlign w:val="center"/>
            <w:hideMark/>
          </w:tcPr>
          <w:p w14:paraId="15BEEBB5" w14:textId="77777777" w:rsidR="00F577CF" w:rsidRPr="00F577CF" w:rsidRDefault="00F577CF" w:rsidP="00F829CB">
            <w:pPr>
              <w:jc w:val="center"/>
              <w:rPr>
                <w:b/>
                <w:bCs/>
                <w:sz w:val="18"/>
                <w:szCs w:val="18"/>
              </w:rPr>
            </w:pPr>
            <w:r w:rsidRPr="00F577CF">
              <w:rPr>
                <w:b/>
                <w:bCs/>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58652A5C" w14:textId="77777777" w:rsidR="00F577CF" w:rsidRPr="00F577CF" w:rsidRDefault="00F577CF" w:rsidP="00F829CB">
            <w:pPr>
              <w:jc w:val="center"/>
              <w:rPr>
                <w:b/>
                <w:bCs/>
                <w:sz w:val="18"/>
                <w:szCs w:val="18"/>
              </w:rPr>
            </w:pPr>
            <w:r w:rsidRPr="00F577CF">
              <w:rPr>
                <w:b/>
                <w:bCs/>
                <w:sz w:val="18"/>
                <w:szCs w:val="18"/>
              </w:rPr>
              <w:t>50 3 00 10000</w:t>
            </w:r>
          </w:p>
        </w:tc>
        <w:tc>
          <w:tcPr>
            <w:tcW w:w="751" w:type="dxa"/>
            <w:tcBorders>
              <w:top w:val="nil"/>
              <w:left w:val="nil"/>
              <w:bottom w:val="single" w:sz="4" w:space="0" w:color="000000"/>
              <w:right w:val="single" w:sz="4" w:space="0" w:color="000000"/>
            </w:tcBorders>
            <w:shd w:val="clear" w:color="auto" w:fill="auto"/>
            <w:vAlign w:val="center"/>
            <w:hideMark/>
          </w:tcPr>
          <w:p w14:paraId="3C1700AF" w14:textId="77777777" w:rsidR="00F577CF" w:rsidRPr="00F577CF" w:rsidRDefault="00F577CF" w:rsidP="00F829CB">
            <w:pPr>
              <w:jc w:val="center"/>
              <w:rPr>
                <w:b/>
                <w:bCs/>
                <w:sz w:val="18"/>
                <w:szCs w:val="18"/>
              </w:rPr>
            </w:pPr>
            <w:r w:rsidRPr="00F577CF">
              <w:rPr>
                <w:b/>
                <w:bCs/>
                <w:sz w:val="18"/>
                <w:szCs w:val="18"/>
              </w:rPr>
              <w:t>300</w:t>
            </w:r>
          </w:p>
        </w:tc>
        <w:tc>
          <w:tcPr>
            <w:tcW w:w="1233" w:type="dxa"/>
            <w:tcBorders>
              <w:top w:val="nil"/>
              <w:left w:val="nil"/>
              <w:bottom w:val="single" w:sz="4" w:space="0" w:color="000000"/>
              <w:right w:val="single" w:sz="4" w:space="0" w:color="000000"/>
            </w:tcBorders>
            <w:shd w:val="clear" w:color="auto" w:fill="auto"/>
            <w:vAlign w:val="center"/>
            <w:hideMark/>
          </w:tcPr>
          <w:p w14:paraId="59821DAD"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FB96976"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370FB81F"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1175899" w14:textId="77777777" w:rsidR="00F577CF" w:rsidRPr="00F577CF" w:rsidRDefault="00F577CF" w:rsidP="00F829CB">
            <w:pPr>
              <w:jc w:val="right"/>
              <w:rPr>
                <w:b/>
                <w:bCs/>
                <w:sz w:val="18"/>
                <w:szCs w:val="18"/>
              </w:rPr>
            </w:pPr>
            <w:r w:rsidRPr="00F577CF">
              <w:rPr>
                <w:b/>
                <w:bCs/>
                <w:sz w:val="18"/>
                <w:szCs w:val="18"/>
              </w:rPr>
              <w:t>450 000,00</w:t>
            </w:r>
          </w:p>
        </w:tc>
        <w:tc>
          <w:tcPr>
            <w:tcW w:w="1559" w:type="dxa"/>
            <w:tcBorders>
              <w:top w:val="nil"/>
              <w:left w:val="nil"/>
              <w:bottom w:val="single" w:sz="4" w:space="0" w:color="auto"/>
              <w:right w:val="single" w:sz="4" w:space="0" w:color="auto"/>
            </w:tcBorders>
            <w:shd w:val="clear" w:color="auto" w:fill="auto"/>
            <w:vAlign w:val="center"/>
            <w:hideMark/>
          </w:tcPr>
          <w:p w14:paraId="27AECF88"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785C683F" w14:textId="77777777" w:rsidR="00F577CF" w:rsidRPr="00F577CF" w:rsidRDefault="00F577CF" w:rsidP="00F829CB">
            <w:pPr>
              <w:jc w:val="right"/>
              <w:rPr>
                <w:b/>
                <w:bCs/>
                <w:sz w:val="18"/>
                <w:szCs w:val="18"/>
              </w:rPr>
            </w:pPr>
            <w:r w:rsidRPr="00F577CF">
              <w:rPr>
                <w:b/>
                <w:bCs/>
                <w:sz w:val="18"/>
                <w:szCs w:val="18"/>
              </w:rPr>
              <w:t>450 000,00</w:t>
            </w:r>
          </w:p>
        </w:tc>
        <w:tc>
          <w:tcPr>
            <w:tcW w:w="851" w:type="dxa"/>
            <w:tcBorders>
              <w:top w:val="nil"/>
              <w:left w:val="nil"/>
              <w:bottom w:val="single" w:sz="4" w:space="0" w:color="auto"/>
              <w:right w:val="single" w:sz="4" w:space="0" w:color="auto"/>
            </w:tcBorders>
            <w:shd w:val="clear" w:color="auto" w:fill="auto"/>
            <w:vAlign w:val="center"/>
            <w:hideMark/>
          </w:tcPr>
          <w:p w14:paraId="0C1842E8"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6C4B6E0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0364A5A" w14:textId="77777777" w:rsidR="00F577CF" w:rsidRPr="00F577CF" w:rsidRDefault="00F577CF" w:rsidP="00F829CB">
            <w:pPr>
              <w:rPr>
                <w:b/>
                <w:bCs/>
                <w:sz w:val="18"/>
                <w:szCs w:val="18"/>
              </w:rPr>
            </w:pPr>
            <w:r w:rsidRPr="00F577CF">
              <w:rPr>
                <w:b/>
                <w:bCs/>
                <w:sz w:val="18"/>
                <w:szCs w:val="18"/>
              </w:rPr>
              <w:t>Премии и гранты</w:t>
            </w:r>
          </w:p>
        </w:tc>
        <w:tc>
          <w:tcPr>
            <w:tcW w:w="580" w:type="dxa"/>
            <w:tcBorders>
              <w:top w:val="nil"/>
              <w:left w:val="nil"/>
              <w:bottom w:val="single" w:sz="4" w:space="0" w:color="000000"/>
              <w:right w:val="single" w:sz="4" w:space="0" w:color="000000"/>
            </w:tcBorders>
            <w:shd w:val="clear" w:color="auto" w:fill="auto"/>
            <w:vAlign w:val="center"/>
            <w:hideMark/>
          </w:tcPr>
          <w:p w14:paraId="2DCF2F65"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05A0139" w14:textId="77777777" w:rsidR="00F577CF" w:rsidRPr="00F577CF" w:rsidRDefault="00F577CF" w:rsidP="00F829CB">
            <w:pPr>
              <w:jc w:val="center"/>
              <w:rPr>
                <w:b/>
                <w:bCs/>
                <w:sz w:val="18"/>
                <w:szCs w:val="18"/>
              </w:rPr>
            </w:pPr>
            <w:r w:rsidRPr="00F577CF">
              <w:rPr>
                <w:b/>
                <w:bCs/>
                <w:sz w:val="18"/>
                <w:szCs w:val="18"/>
              </w:rPr>
              <w:t>08</w:t>
            </w:r>
          </w:p>
        </w:tc>
        <w:tc>
          <w:tcPr>
            <w:tcW w:w="466" w:type="dxa"/>
            <w:tcBorders>
              <w:top w:val="nil"/>
              <w:left w:val="nil"/>
              <w:bottom w:val="single" w:sz="4" w:space="0" w:color="000000"/>
              <w:right w:val="single" w:sz="4" w:space="0" w:color="000000"/>
            </w:tcBorders>
            <w:shd w:val="clear" w:color="auto" w:fill="auto"/>
            <w:vAlign w:val="center"/>
            <w:hideMark/>
          </w:tcPr>
          <w:p w14:paraId="17ED9EC8" w14:textId="77777777" w:rsidR="00F577CF" w:rsidRPr="00F577CF" w:rsidRDefault="00F577CF" w:rsidP="00F829CB">
            <w:pPr>
              <w:jc w:val="center"/>
              <w:rPr>
                <w:b/>
                <w:bCs/>
                <w:sz w:val="18"/>
                <w:szCs w:val="18"/>
              </w:rPr>
            </w:pPr>
            <w:r w:rsidRPr="00F577CF">
              <w:rPr>
                <w:b/>
                <w:bCs/>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11F1258B" w14:textId="77777777" w:rsidR="00F577CF" w:rsidRPr="00F577CF" w:rsidRDefault="00F577CF" w:rsidP="00F829CB">
            <w:pPr>
              <w:jc w:val="center"/>
              <w:rPr>
                <w:b/>
                <w:bCs/>
                <w:sz w:val="18"/>
                <w:szCs w:val="18"/>
              </w:rPr>
            </w:pPr>
            <w:r w:rsidRPr="00F577CF">
              <w:rPr>
                <w:b/>
                <w:bCs/>
                <w:sz w:val="18"/>
                <w:szCs w:val="18"/>
              </w:rPr>
              <w:t>50 3 00 10000</w:t>
            </w:r>
          </w:p>
        </w:tc>
        <w:tc>
          <w:tcPr>
            <w:tcW w:w="751" w:type="dxa"/>
            <w:tcBorders>
              <w:top w:val="nil"/>
              <w:left w:val="nil"/>
              <w:bottom w:val="single" w:sz="4" w:space="0" w:color="000000"/>
              <w:right w:val="single" w:sz="4" w:space="0" w:color="000000"/>
            </w:tcBorders>
            <w:shd w:val="clear" w:color="auto" w:fill="auto"/>
            <w:vAlign w:val="center"/>
            <w:hideMark/>
          </w:tcPr>
          <w:p w14:paraId="6B3A00E5" w14:textId="77777777" w:rsidR="00F577CF" w:rsidRPr="00F577CF" w:rsidRDefault="00F577CF" w:rsidP="00F829CB">
            <w:pPr>
              <w:jc w:val="center"/>
              <w:rPr>
                <w:b/>
                <w:bCs/>
                <w:sz w:val="18"/>
                <w:szCs w:val="18"/>
              </w:rPr>
            </w:pPr>
            <w:r w:rsidRPr="00F577CF">
              <w:rPr>
                <w:b/>
                <w:bCs/>
                <w:sz w:val="18"/>
                <w:szCs w:val="18"/>
              </w:rPr>
              <w:t>350</w:t>
            </w:r>
          </w:p>
        </w:tc>
        <w:tc>
          <w:tcPr>
            <w:tcW w:w="1233" w:type="dxa"/>
            <w:tcBorders>
              <w:top w:val="nil"/>
              <w:left w:val="nil"/>
              <w:bottom w:val="single" w:sz="4" w:space="0" w:color="000000"/>
              <w:right w:val="single" w:sz="4" w:space="0" w:color="000000"/>
            </w:tcBorders>
            <w:shd w:val="clear" w:color="auto" w:fill="auto"/>
            <w:vAlign w:val="center"/>
            <w:hideMark/>
          </w:tcPr>
          <w:p w14:paraId="2B413474"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F861B55"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56D379DF"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9F752BB" w14:textId="77777777" w:rsidR="00F577CF" w:rsidRPr="00F577CF" w:rsidRDefault="00F577CF" w:rsidP="00F829CB">
            <w:pPr>
              <w:jc w:val="right"/>
              <w:rPr>
                <w:b/>
                <w:bCs/>
                <w:sz w:val="18"/>
                <w:szCs w:val="18"/>
              </w:rPr>
            </w:pPr>
            <w:r w:rsidRPr="00F577CF">
              <w:rPr>
                <w:b/>
                <w:bCs/>
                <w:sz w:val="18"/>
                <w:szCs w:val="18"/>
              </w:rPr>
              <w:t>450 000,00</w:t>
            </w:r>
          </w:p>
        </w:tc>
        <w:tc>
          <w:tcPr>
            <w:tcW w:w="1559" w:type="dxa"/>
            <w:tcBorders>
              <w:top w:val="nil"/>
              <w:left w:val="nil"/>
              <w:bottom w:val="single" w:sz="4" w:space="0" w:color="auto"/>
              <w:right w:val="single" w:sz="4" w:space="0" w:color="auto"/>
            </w:tcBorders>
            <w:shd w:val="clear" w:color="auto" w:fill="auto"/>
            <w:vAlign w:val="center"/>
            <w:hideMark/>
          </w:tcPr>
          <w:p w14:paraId="702D86EE"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1D9E3EBE" w14:textId="77777777" w:rsidR="00F577CF" w:rsidRPr="00F577CF" w:rsidRDefault="00F577CF" w:rsidP="00F829CB">
            <w:pPr>
              <w:jc w:val="right"/>
              <w:rPr>
                <w:b/>
                <w:bCs/>
                <w:sz w:val="18"/>
                <w:szCs w:val="18"/>
              </w:rPr>
            </w:pPr>
            <w:r w:rsidRPr="00F577CF">
              <w:rPr>
                <w:b/>
                <w:bCs/>
                <w:sz w:val="18"/>
                <w:szCs w:val="18"/>
              </w:rPr>
              <w:t>450 000,00</w:t>
            </w:r>
          </w:p>
        </w:tc>
        <w:tc>
          <w:tcPr>
            <w:tcW w:w="851" w:type="dxa"/>
            <w:tcBorders>
              <w:top w:val="nil"/>
              <w:left w:val="nil"/>
              <w:bottom w:val="single" w:sz="4" w:space="0" w:color="auto"/>
              <w:right w:val="single" w:sz="4" w:space="0" w:color="auto"/>
            </w:tcBorders>
            <w:shd w:val="clear" w:color="auto" w:fill="auto"/>
            <w:vAlign w:val="center"/>
            <w:hideMark/>
          </w:tcPr>
          <w:p w14:paraId="5AD9B040"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34397FEA"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4C9CAA8" w14:textId="77777777" w:rsidR="00F577CF" w:rsidRPr="00F577CF" w:rsidRDefault="00F577CF" w:rsidP="00F829CB">
            <w:pPr>
              <w:rPr>
                <w:sz w:val="18"/>
                <w:szCs w:val="18"/>
              </w:rPr>
            </w:pPr>
            <w:r w:rsidRPr="00F577CF">
              <w:rPr>
                <w:sz w:val="18"/>
                <w:szCs w:val="18"/>
              </w:rPr>
              <w:t>Прочие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6C705217"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C0A2C00" w14:textId="77777777" w:rsidR="00F577CF" w:rsidRPr="00F577CF" w:rsidRDefault="00F577CF" w:rsidP="00F829CB">
            <w:pPr>
              <w:jc w:val="center"/>
              <w:rPr>
                <w:sz w:val="18"/>
                <w:szCs w:val="18"/>
              </w:rPr>
            </w:pPr>
            <w:r w:rsidRPr="00F577CF">
              <w:rPr>
                <w:sz w:val="18"/>
                <w:szCs w:val="18"/>
              </w:rPr>
              <w:t>08</w:t>
            </w:r>
          </w:p>
        </w:tc>
        <w:tc>
          <w:tcPr>
            <w:tcW w:w="466" w:type="dxa"/>
            <w:tcBorders>
              <w:top w:val="nil"/>
              <w:left w:val="nil"/>
              <w:bottom w:val="single" w:sz="4" w:space="0" w:color="000000"/>
              <w:right w:val="single" w:sz="4" w:space="0" w:color="000000"/>
            </w:tcBorders>
            <w:shd w:val="clear" w:color="auto" w:fill="auto"/>
            <w:vAlign w:val="center"/>
            <w:hideMark/>
          </w:tcPr>
          <w:p w14:paraId="1D46C85B"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3F81020E" w14:textId="77777777" w:rsidR="00F577CF" w:rsidRPr="00F577CF" w:rsidRDefault="00F577CF" w:rsidP="00F829CB">
            <w:pPr>
              <w:jc w:val="center"/>
              <w:rPr>
                <w:sz w:val="18"/>
                <w:szCs w:val="18"/>
              </w:rPr>
            </w:pPr>
            <w:r w:rsidRPr="00F577CF">
              <w:rPr>
                <w:sz w:val="18"/>
                <w:szCs w:val="18"/>
              </w:rPr>
              <w:t>50 3 00 10000</w:t>
            </w:r>
          </w:p>
        </w:tc>
        <w:tc>
          <w:tcPr>
            <w:tcW w:w="751" w:type="dxa"/>
            <w:tcBorders>
              <w:top w:val="nil"/>
              <w:left w:val="nil"/>
              <w:bottom w:val="single" w:sz="4" w:space="0" w:color="000000"/>
              <w:right w:val="single" w:sz="4" w:space="0" w:color="000000"/>
            </w:tcBorders>
            <w:shd w:val="clear" w:color="auto" w:fill="auto"/>
            <w:vAlign w:val="center"/>
            <w:hideMark/>
          </w:tcPr>
          <w:p w14:paraId="5338B95D" w14:textId="77777777" w:rsidR="00F577CF" w:rsidRPr="00F577CF" w:rsidRDefault="00F577CF" w:rsidP="00F829CB">
            <w:pPr>
              <w:jc w:val="center"/>
              <w:rPr>
                <w:sz w:val="18"/>
                <w:szCs w:val="18"/>
              </w:rPr>
            </w:pPr>
            <w:r w:rsidRPr="00F577CF">
              <w:rPr>
                <w:sz w:val="18"/>
                <w:szCs w:val="18"/>
              </w:rPr>
              <w:t>350</w:t>
            </w:r>
          </w:p>
        </w:tc>
        <w:tc>
          <w:tcPr>
            <w:tcW w:w="1233" w:type="dxa"/>
            <w:tcBorders>
              <w:top w:val="nil"/>
              <w:left w:val="nil"/>
              <w:bottom w:val="single" w:sz="4" w:space="0" w:color="000000"/>
              <w:right w:val="single" w:sz="4" w:space="0" w:color="000000"/>
            </w:tcBorders>
            <w:shd w:val="clear" w:color="auto" w:fill="auto"/>
            <w:vAlign w:val="center"/>
            <w:hideMark/>
          </w:tcPr>
          <w:p w14:paraId="422BFC4D"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C7AF5CF" w14:textId="77777777" w:rsidR="00F577CF" w:rsidRPr="00F577CF" w:rsidRDefault="00F577CF" w:rsidP="00F829CB">
            <w:pPr>
              <w:jc w:val="center"/>
              <w:rPr>
                <w:sz w:val="18"/>
                <w:szCs w:val="18"/>
              </w:rPr>
            </w:pPr>
            <w:r w:rsidRPr="00F577CF">
              <w:rPr>
                <w:sz w:val="18"/>
                <w:szCs w:val="18"/>
              </w:rPr>
              <w:t>290</w:t>
            </w:r>
          </w:p>
        </w:tc>
        <w:tc>
          <w:tcPr>
            <w:tcW w:w="695" w:type="dxa"/>
            <w:tcBorders>
              <w:top w:val="nil"/>
              <w:left w:val="nil"/>
              <w:bottom w:val="single" w:sz="4" w:space="0" w:color="000000"/>
              <w:right w:val="nil"/>
            </w:tcBorders>
            <w:shd w:val="clear" w:color="auto" w:fill="auto"/>
            <w:vAlign w:val="center"/>
            <w:hideMark/>
          </w:tcPr>
          <w:p w14:paraId="0434C5E4"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7987E70" w14:textId="77777777" w:rsidR="00F577CF" w:rsidRPr="00F577CF" w:rsidRDefault="00F577CF" w:rsidP="00F829CB">
            <w:pPr>
              <w:jc w:val="right"/>
              <w:rPr>
                <w:sz w:val="18"/>
                <w:szCs w:val="18"/>
              </w:rPr>
            </w:pPr>
            <w:r w:rsidRPr="00F577CF">
              <w:rPr>
                <w:sz w:val="18"/>
                <w:szCs w:val="18"/>
              </w:rPr>
              <w:t>450 000,00</w:t>
            </w:r>
          </w:p>
        </w:tc>
        <w:tc>
          <w:tcPr>
            <w:tcW w:w="1559" w:type="dxa"/>
            <w:tcBorders>
              <w:top w:val="nil"/>
              <w:left w:val="nil"/>
              <w:bottom w:val="single" w:sz="4" w:space="0" w:color="auto"/>
              <w:right w:val="single" w:sz="4" w:space="0" w:color="auto"/>
            </w:tcBorders>
            <w:shd w:val="clear" w:color="auto" w:fill="auto"/>
            <w:vAlign w:val="center"/>
            <w:hideMark/>
          </w:tcPr>
          <w:p w14:paraId="30377AE3"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5B721507" w14:textId="77777777" w:rsidR="00F577CF" w:rsidRPr="00F577CF" w:rsidRDefault="00F577CF" w:rsidP="00F829CB">
            <w:pPr>
              <w:jc w:val="right"/>
              <w:rPr>
                <w:sz w:val="18"/>
                <w:szCs w:val="18"/>
              </w:rPr>
            </w:pPr>
            <w:r w:rsidRPr="00F577CF">
              <w:rPr>
                <w:sz w:val="18"/>
                <w:szCs w:val="18"/>
              </w:rPr>
              <w:t>450 000,00</w:t>
            </w:r>
          </w:p>
        </w:tc>
        <w:tc>
          <w:tcPr>
            <w:tcW w:w="851" w:type="dxa"/>
            <w:tcBorders>
              <w:top w:val="nil"/>
              <w:left w:val="nil"/>
              <w:bottom w:val="single" w:sz="4" w:space="0" w:color="auto"/>
              <w:right w:val="single" w:sz="4" w:space="0" w:color="auto"/>
            </w:tcBorders>
            <w:shd w:val="clear" w:color="auto" w:fill="auto"/>
            <w:vAlign w:val="center"/>
            <w:hideMark/>
          </w:tcPr>
          <w:p w14:paraId="429DA115" w14:textId="77777777" w:rsidR="00F577CF" w:rsidRPr="00F577CF" w:rsidRDefault="00F577CF" w:rsidP="00F829CB">
            <w:pPr>
              <w:jc w:val="right"/>
              <w:rPr>
                <w:sz w:val="18"/>
                <w:szCs w:val="18"/>
              </w:rPr>
            </w:pPr>
            <w:r w:rsidRPr="00F577CF">
              <w:rPr>
                <w:sz w:val="18"/>
                <w:szCs w:val="18"/>
              </w:rPr>
              <w:t>0%</w:t>
            </w:r>
          </w:p>
        </w:tc>
      </w:tr>
      <w:tr w:rsidR="00F577CF" w:rsidRPr="00F577CF" w14:paraId="1C545B13"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CED1352" w14:textId="77777777" w:rsidR="00F577CF" w:rsidRPr="00F577CF" w:rsidRDefault="00F577CF" w:rsidP="00F829CB">
            <w:pPr>
              <w:rPr>
                <w:sz w:val="18"/>
                <w:szCs w:val="18"/>
              </w:rPr>
            </w:pPr>
            <w:r w:rsidRPr="00F577CF">
              <w:rPr>
                <w:sz w:val="18"/>
                <w:szCs w:val="18"/>
              </w:rPr>
              <w:t>Иные выплаты текущего характера физическим лицам</w:t>
            </w:r>
          </w:p>
        </w:tc>
        <w:tc>
          <w:tcPr>
            <w:tcW w:w="580" w:type="dxa"/>
            <w:tcBorders>
              <w:top w:val="nil"/>
              <w:left w:val="nil"/>
              <w:bottom w:val="single" w:sz="4" w:space="0" w:color="000000"/>
              <w:right w:val="single" w:sz="4" w:space="0" w:color="000000"/>
            </w:tcBorders>
            <w:shd w:val="clear" w:color="auto" w:fill="auto"/>
            <w:vAlign w:val="center"/>
            <w:hideMark/>
          </w:tcPr>
          <w:p w14:paraId="4E0AE610"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328D346" w14:textId="77777777" w:rsidR="00F577CF" w:rsidRPr="00F577CF" w:rsidRDefault="00F577CF" w:rsidP="00F829CB">
            <w:pPr>
              <w:jc w:val="center"/>
              <w:rPr>
                <w:sz w:val="18"/>
                <w:szCs w:val="18"/>
              </w:rPr>
            </w:pPr>
            <w:r w:rsidRPr="00F577CF">
              <w:rPr>
                <w:sz w:val="18"/>
                <w:szCs w:val="18"/>
              </w:rPr>
              <w:t>08</w:t>
            </w:r>
          </w:p>
        </w:tc>
        <w:tc>
          <w:tcPr>
            <w:tcW w:w="466" w:type="dxa"/>
            <w:tcBorders>
              <w:top w:val="nil"/>
              <w:left w:val="nil"/>
              <w:bottom w:val="single" w:sz="4" w:space="0" w:color="000000"/>
              <w:right w:val="single" w:sz="4" w:space="0" w:color="000000"/>
            </w:tcBorders>
            <w:shd w:val="clear" w:color="auto" w:fill="auto"/>
            <w:vAlign w:val="center"/>
            <w:hideMark/>
          </w:tcPr>
          <w:p w14:paraId="203DE7A5" w14:textId="77777777" w:rsidR="00F577CF" w:rsidRPr="00F577CF" w:rsidRDefault="00F577CF" w:rsidP="00F829CB">
            <w:pPr>
              <w:jc w:val="center"/>
              <w:rPr>
                <w:sz w:val="18"/>
                <w:szCs w:val="18"/>
              </w:rPr>
            </w:pPr>
            <w:r w:rsidRPr="00F577CF">
              <w:rPr>
                <w:sz w:val="18"/>
                <w:szCs w:val="18"/>
              </w:rPr>
              <w:t>04</w:t>
            </w:r>
          </w:p>
        </w:tc>
        <w:tc>
          <w:tcPr>
            <w:tcW w:w="1509" w:type="dxa"/>
            <w:tcBorders>
              <w:top w:val="nil"/>
              <w:left w:val="nil"/>
              <w:bottom w:val="single" w:sz="4" w:space="0" w:color="000000"/>
              <w:right w:val="single" w:sz="4" w:space="0" w:color="000000"/>
            </w:tcBorders>
            <w:shd w:val="clear" w:color="auto" w:fill="auto"/>
            <w:vAlign w:val="center"/>
            <w:hideMark/>
          </w:tcPr>
          <w:p w14:paraId="01EC55CC" w14:textId="77777777" w:rsidR="00F577CF" w:rsidRPr="00F577CF" w:rsidRDefault="00F577CF" w:rsidP="00F829CB">
            <w:pPr>
              <w:jc w:val="center"/>
              <w:rPr>
                <w:sz w:val="18"/>
                <w:szCs w:val="18"/>
              </w:rPr>
            </w:pPr>
            <w:r w:rsidRPr="00F577CF">
              <w:rPr>
                <w:sz w:val="18"/>
                <w:szCs w:val="18"/>
              </w:rPr>
              <w:t>50 3 00 10000</w:t>
            </w:r>
          </w:p>
        </w:tc>
        <w:tc>
          <w:tcPr>
            <w:tcW w:w="751" w:type="dxa"/>
            <w:tcBorders>
              <w:top w:val="nil"/>
              <w:left w:val="nil"/>
              <w:bottom w:val="single" w:sz="4" w:space="0" w:color="000000"/>
              <w:right w:val="single" w:sz="4" w:space="0" w:color="000000"/>
            </w:tcBorders>
            <w:shd w:val="clear" w:color="auto" w:fill="auto"/>
            <w:vAlign w:val="center"/>
            <w:hideMark/>
          </w:tcPr>
          <w:p w14:paraId="62A43711" w14:textId="77777777" w:rsidR="00F577CF" w:rsidRPr="00F577CF" w:rsidRDefault="00F577CF" w:rsidP="00F829CB">
            <w:pPr>
              <w:jc w:val="center"/>
              <w:rPr>
                <w:sz w:val="18"/>
                <w:szCs w:val="18"/>
              </w:rPr>
            </w:pPr>
            <w:r w:rsidRPr="00F577CF">
              <w:rPr>
                <w:sz w:val="18"/>
                <w:szCs w:val="18"/>
              </w:rPr>
              <w:t>350</w:t>
            </w:r>
          </w:p>
        </w:tc>
        <w:tc>
          <w:tcPr>
            <w:tcW w:w="1233" w:type="dxa"/>
            <w:tcBorders>
              <w:top w:val="nil"/>
              <w:left w:val="nil"/>
              <w:bottom w:val="single" w:sz="4" w:space="0" w:color="000000"/>
              <w:right w:val="single" w:sz="4" w:space="0" w:color="000000"/>
            </w:tcBorders>
            <w:shd w:val="clear" w:color="auto" w:fill="auto"/>
            <w:vAlign w:val="center"/>
            <w:hideMark/>
          </w:tcPr>
          <w:p w14:paraId="50E17DB7"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5A0AD98" w14:textId="77777777" w:rsidR="00F577CF" w:rsidRPr="00F577CF" w:rsidRDefault="00F577CF" w:rsidP="00F829CB">
            <w:pPr>
              <w:jc w:val="center"/>
              <w:rPr>
                <w:sz w:val="18"/>
                <w:szCs w:val="18"/>
              </w:rPr>
            </w:pPr>
            <w:r w:rsidRPr="00F577CF">
              <w:rPr>
                <w:sz w:val="18"/>
                <w:szCs w:val="18"/>
              </w:rPr>
              <w:t>296</w:t>
            </w:r>
          </w:p>
        </w:tc>
        <w:tc>
          <w:tcPr>
            <w:tcW w:w="695" w:type="dxa"/>
            <w:tcBorders>
              <w:top w:val="nil"/>
              <w:left w:val="nil"/>
              <w:bottom w:val="single" w:sz="4" w:space="0" w:color="000000"/>
              <w:right w:val="nil"/>
            </w:tcBorders>
            <w:shd w:val="clear" w:color="auto" w:fill="auto"/>
            <w:vAlign w:val="center"/>
            <w:hideMark/>
          </w:tcPr>
          <w:p w14:paraId="30309170" w14:textId="77777777" w:rsidR="00F577CF" w:rsidRPr="00F577CF" w:rsidRDefault="00F577CF" w:rsidP="00F829CB">
            <w:pPr>
              <w:jc w:val="center"/>
              <w:rPr>
                <w:sz w:val="18"/>
                <w:szCs w:val="18"/>
              </w:rPr>
            </w:pPr>
            <w:r w:rsidRPr="00F577CF">
              <w:rPr>
                <w:sz w:val="18"/>
                <w:szCs w:val="18"/>
              </w:rPr>
              <w:t>1146</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2483AD8" w14:textId="77777777" w:rsidR="00F577CF" w:rsidRPr="00F577CF" w:rsidRDefault="00F577CF" w:rsidP="00F829CB">
            <w:pPr>
              <w:jc w:val="right"/>
              <w:rPr>
                <w:b/>
                <w:bCs/>
                <w:i/>
                <w:iCs/>
                <w:sz w:val="18"/>
                <w:szCs w:val="18"/>
              </w:rPr>
            </w:pPr>
            <w:r w:rsidRPr="00F577CF">
              <w:rPr>
                <w:b/>
                <w:bCs/>
                <w:i/>
                <w:iCs/>
                <w:sz w:val="18"/>
                <w:szCs w:val="18"/>
              </w:rPr>
              <w:t>450 000,00</w:t>
            </w:r>
          </w:p>
        </w:tc>
        <w:tc>
          <w:tcPr>
            <w:tcW w:w="1559" w:type="dxa"/>
            <w:tcBorders>
              <w:top w:val="nil"/>
              <w:left w:val="nil"/>
              <w:bottom w:val="single" w:sz="4" w:space="0" w:color="auto"/>
              <w:right w:val="single" w:sz="4" w:space="0" w:color="auto"/>
            </w:tcBorders>
            <w:shd w:val="clear" w:color="auto" w:fill="auto"/>
            <w:vAlign w:val="center"/>
            <w:hideMark/>
          </w:tcPr>
          <w:p w14:paraId="38066369"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68207F0B" w14:textId="77777777" w:rsidR="00F577CF" w:rsidRPr="00F577CF" w:rsidRDefault="00F577CF" w:rsidP="00F829CB">
            <w:pPr>
              <w:jc w:val="right"/>
              <w:rPr>
                <w:b/>
                <w:bCs/>
                <w:i/>
                <w:iCs/>
                <w:sz w:val="18"/>
                <w:szCs w:val="18"/>
              </w:rPr>
            </w:pPr>
            <w:r w:rsidRPr="00F577CF">
              <w:rPr>
                <w:b/>
                <w:bCs/>
                <w:i/>
                <w:iCs/>
                <w:sz w:val="18"/>
                <w:szCs w:val="18"/>
              </w:rPr>
              <w:t>450 000,00</w:t>
            </w:r>
          </w:p>
        </w:tc>
        <w:tc>
          <w:tcPr>
            <w:tcW w:w="851" w:type="dxa"/>
            <w:tcBorders>
              <w:top w:val="nil"/>
              <w:left w:val="nil"/>
              <w:bottom w:val="single" w:sz="4" w:space="0" w:color="auto"/>
              <w:right w:val="single" w:sz="4" w:space="0" w:color="auto"/>
            </w:tcBorders>
            <w:shd w:val="clear" w:color="auto" w:fill="auto"/>
            <w:vAlign w:val="center"/>
            <w:hideMark/>
          </w:tcPr>
          <w:p w14:paraId="41B6C946"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045DBB79"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B3696CE" w14:textId="77777777" w:rsidR="00F577CF" w:rsidRPr="00F577CF" w:rsidRDefault="00F577CF" w:rsidP="00F829CB">
            <w:pPr>
              <w:rPr>
                <w:b/>
                <w:bCs/>
                <w:sz w:val="18"/>
                <w:szCs w:val="18"/>
              </w:rPr>
            </w:pPr>
            <w:r w:rsidRPr="00F577CF">
              <w:rPr>
                <w:b/>
                <w:bCs/>
                <w:sz w:val="18"/>
                <w:szCs w:val="18"/>
              </w:rPr>
              <w:t>СОЦИАЛЬНАЯ ПОЛИТИКА</w:t>
            </w:r>
          </w:p>
        </w:tc>
        <w:tc>
          <w:tcPr>
            <w:tcW w:w="580" w:type="dxa"/>
            <w:tcBorders>
              <w:top w:val="nil"/>
              <w:left w:val="nil"/>
              <w:bottom w:val="single" w:sz="4" w:space="0" w:color="000000"/>
              <w:right w:val="single" w:sz="4" w:space="0" w:color="000000"/>
            </w:tcBorders>
            <w:shd w:val="clear" w:color="auto" w:fill="auto"/>
            <w:vAlign w:val="center"/>
            <w:hideMark/>
          </w:tcPr>
          <w:p w14:paraId="284451CD"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002EDC7"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6B68CFFF" w14:textId="77777777" w:rsidR="00F577CF" w:rsidRPr="00F577CF" w:rsidRDefault="00F577CF" w:rsidP="00F829CB">
            <w:pPr>
              <w:jc w:val="center"/>
              <w:rPr>
                <w:b/>
                <w:bCs/>
                <w:sz w:val="18"/>
                <w:szCs w:val="18"/>
              </w:rPr>
            </w:pPr>
            <w:r w:rsidRPr="00F577CF">
              <w:rPr>
                <w:b/>
                <w:bCs/>
                <w:sz w:val="18"/>
                <w:szCs w:val="18"/>
              </w:rPr>
              <w:t> </w:t>
            </w:r>
          </w:p>
        </w:tc>
        <w:tc>
          <w:tcPr>
            <w:tcW w:w="1509" w:type="dxa"/>
            <w:tcBorders>
              <w:top w:val="nil"/>
              <w:left w:val="nil"/>
              <w:bottom w:val="single" w:sz="4" w:space="0" w:color="000000"/>
              <w:right w:val="single" w:sz="4" w:space="0" w:color="000000"/>
            </w:tcBorders>
            <w:shd w:val="clear" w:color="auto" w:fill="auto"/>
            <w:vAlign w:val="center"/>
            <w:hideMark/>
          </w:tcPr>
          <w:p w14:paraId="2F004846" w14:textId="77777777" w:rsidR="00F577CF" w:rsidRPr="00F577CF" w:rsidRDefault="00F577CF" w:rsidP="00F829CB">
            <w:pPr>
              <w:jc w:val="center"/>
              <w:rPr>
                <w:b/>
                <w:bCs/>
                <w:sz w:val="18"/>
                <w:szCs w:val="18"/>
              </w:rPr>
            </w:pPr>
            <w:r w:rsidRPr="00F577CF">
              <w:rPr>
                <w:b/>
                <w:bCs/>
                <w:sz w:val="18"/>
                <w:szCs w:val="18"/>
              </w:rPr>
              <w:t> </w:t>
            </w:r>
          </w:p>
        </w:tc>
        <w:tc>
          <w:tcPr>
            <w:tcW w:w="751" w:type="dxa"/>
            <w:tcBorders>
              <w:top w:val="nil"/>
              <w:left w:val="nil"/>
              <w:bottom w:val="single" w:sz="4" w:space="0" w:color="000000"/>
              <w:right w:val="single" w:sz="4" w:space="0" w:color="000000"/>
            </w:tcBorders>
            <w:shd w:val="clear" w:color="auto" w:fill="auto"/>
            <w:vAlign w:val="center"/>
            <w:hideMark/>
          </w:tcPr>
          <w:p w14:paraId="38E168CA"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3A7DF289"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CCE53DB"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6273A31E"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9459656" w14:textId="77777777" w:rsidR="00F577CF" w:rsidRPr="00F577CF" w:rsidRDefault="00F577CF" w:rsidP="00F829CB">
            <w:pPr>
              <w:jc w:val="right"/>
              <w:rPr>
                <w:b/>
                <w:bCs/>
                <w:sz w:val="18"/>
                <w:szCs w:val="18"/>
              </w:rPr>
            </w:pPr>
            <w:r w:rsidRPr="00F577CF">
              <w:rPr>
                <w:b/>
                <w:bCs/>
                <w:sz w:val="18"/>
                <w:szCs w:val="18"/>
              </w:rPr>
              <w:t>14 644 799,83</w:t>
            </w:r>
          </w:p>
        </w:tc>
        <w:tc>
          <w:tcPr>
            <w:tcW w:w="1559" w:type="dxa"/>
            <w:tcBorders>
              <w:top w:val="nil"/>
              <w:left w:val="nil"/>
              <w:bottom w:val="single" w:sz="4" w:space="0" w:color="auto"/>
              <w:right w:val="single" w:sz="4" w:space="0" w:color="auto"/>
            </w:tcBorders>
            <w:shd w:val="clear" w:color="auto" w:fill="auto"/>
            <w:vAlign w:val="center"/>
            <w:hideMark/>
          </w:tcPr>
          <w:p w14:paraId="4DA50BF3" w14:textId="77777777" w:rsidR="00F577CF" w:rsidRPr="00F577CF" w:rsidRDefault="00F577CF" w:rsidP="00F829CB">
            <w:pPr>
              <w:jc w:val="right"/>
              <w:rPr>
                <w:b/>
                <w:bCs/>
                <w:sz w:val="18"/>
                <w:szCs w:val="18"/>
              </w:rPr>
            </w:pPr>
            <w:r w:rsidRPr="00F577CF">
              <w:rPr>
                <w:b/>
                <w:bCs/>
                <w:sz w:val="18"/>
                <w:szCs w:val="18"/>
              </w:rPr>
              <w:t>12 953 839,58</w:t>
            </w:r>
          </w:p>
        </w:tc>
        <w:tc>
          <w:tcPr>
            <w:tcW w:w="1417" w:type="dxa"/>
            <w:tcBorders>
              <w:top w:val="nil"/>
              <w:left w:val="nil"/>
              <w:bottom w:val="single" w:sz="4" w:space="0" w:color="auto"/>
              <w:right w:val="single" w:sz="4" w:space="0" w:color="auto"/>
            </w:tcBorders>
            <w:shd w:val="clear" w:color="auto" w:fill="auto"/>
            <w:vAlign w:val="center"/>
            <w:hideMark/>
          </w:tcPr>
          <w:p w14:paraId="4FC857A5" w14:textId="77777777" w:rsidR="00F577CF" w:rsidRPr="00F577CF" w:rsidRDefault="00F577CF" w:rsidP="00F829CB">
            <w:pPr>
              <w:jc w:val="right"/>
              <w:rPr>
                <w:b/>
                <w:bCs/>
                <w:sz w:val="18"/>
                <w:szCs w:val="18"/>
              </w:rPr>
            </w:pPr>
            <w:r w:rsidRPr="00F577CF">
              <w:rPr>
                <w:b/>
                <w:bCs/>
                <w:sz w:val="18"/>
                <w:szCs w:val="18"/>
              </w:rPr>
              <w:t>1 690 960,25</w:t>
            </w:r>
          </w:p>
        </w:tc>
        <w:tc>
          <w:tcPr>
            <w:tcW w:w="851" w:type="dxa"/>
            <w:tcBorders>
              <w:top w:val="nil"/>
              <w:left w:val="nil"/>
              <w:bottom w:val="single" w:sz="4" w:space="0" w:color="auto"/>
              <w:right w:val="single" w:sz="4" w:space="0" w:color="auto"/>
            </w:tcBorders>
            <w:shd w:val="clear" w:color="auto" w:fill="auto"/>
            <w:vAlign w:val="center"/>
            <w:hideMark/>
          </w:tcPr>
          <w:p w14:paraId="53D74422" w14:textId="77777777" w:rsidR="00F577CF" w:rsidRPr="00F577CF" w:rsidRDefault="00F577CF" w:rsidP="00F829CB">
            <w:pPr>
              <w:jc w:val="right"/>
              <w:rPr>
                <w:b/>
                <w:bCs/>
                <w:sz w:val="18"/>
                <w:szCs w:val="18"/>
              </w:rPr>
            </w:pPr>
            <w:r w:rsidRPr="00F577CF">
              <w:rPr>
                <w:b/>
                <w:bCs/>
                <w:sz w:val="18"/>
                <w:szCs w:val="18"/>
              </w:rPr>
              <w:t>88%</w:t>
            </w:r>
          </w:p>
        </w:tc>
      </w:tr>
      <w:tr w:rsidR="00F577CF" w:rsidRPr="00F577CF" w14:paraId="608426BA"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AEDD2BF" w14:textId="77777777" w:rsidR="00F577CF" w:rsidRPr="00F577CF" w:rsidRDefault="00F577CF" w:rsidP="00F829CB">
            <w:pPr>
              <w:rPr>
                <w:b/>
                <w:bCs/>
                <w:sz w:val="18"/>
                <w:szCs w:val="18"/>
              </w:rPr>
            </w:pPr>
            <w:r w:rsidRPr="00F577CF">
              <w:rPr>
                <w:b/>
                <w:bCs/>
                <w:sz w:val="18"/>
                <w:szCs w:val="18"/>
              </w:rPr>
              <w:t>Пенсионное обеспечение</w:t>
            </w:r>
          </w:p>
        </w:tc>
        <w:tc>
          <w:tcPr>
            <w:tcW w:w="580" w:type="dxa"/>
            <w:tcBorders>
              <w:top w:val="nil"/>
              <w:left w:val="nil"/>
              <w:bottom w:val="single" w:sz="4" w:space="0" w:color="000000"/>
              <w:right w:val="single" w:sz="4" w:space="0" w:color="000000"/>
            </w:tcBorders>
            <w:shd w:val="clear" w:color="auto" w:fill="auto"/>
            <w:vAlign w:val="center"/>
            <w:hideMark/>
          </w:tcPr>
          <w:p w14:paraId="30BAAF4C"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4E3BC26"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2FB5A07F" w14:textId="77777777" w:rsidR="00F577CF" w:rsidRPr="00F577CF" w:rsidRDefault="00F577CF" w:rsidP="00F829CB">
            <w:pPr>
              <w:jc w:val="center"/>
              <w:rPr>
                <w:b/>
                <w:bCs/>
                <w:sz w:val="18"/>
                <w:szCs w:val="18"/>
              </w:rPr>
            </w:pPr>
            <w:r w:rsidRPr="00F577CF">
              <w:rPr>
                <w:b/>
                <w:bCs/>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65DB05CC" w14:textId="77777777" w:rsidR="00F577CF" w:rsidRPr="00F577CF" w:rsidRDefault="00F577CF" w:rsidP="00F829CB">
            <w:pPr>
              <w:jc w:val="center"/>
              <w:rPr>
                <w:b/>
                <w:bCs/>
                <w:sz w:val="18"/>
                <w:szCs w:val="18"/>
              </w:rPr>
            </w:pPr>
            <w:r w:rsidRPr="00F577CF">
              <w:rPr>
                <w:b/>
                <w:bCs/>
                <w:sz w:val="18"/>
                <w:szCs w:val="18"/>
              </w:rPr>
              <w:t> </w:t>
            </w:r>
          </w:p>
        </w:tc>
        <w:tc>
          <w:tcPr>
            <w:tcW w:w="751" w:type="dxa"/>
            <w:tcBorders>
              <w:top w:val="nil"/>
              <w:left w:val="nil"/>
              <w:bottom w:val="single" w:sz="4" w:space="0" w:color="000000"/>
              <w:right w:val="single" w:sz="4" w:space="0" w:color="000000"/>
            </w:tcBorders>
            <w:shd w:val="clear" w:color="auto" w:fill="auto"/>
            <w:vAlign w:val="center"/>
            <w:hideMark/>
          </w:tcPr>
          <w:p w14:paraId="1E7A3EE6"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52CBC496"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E418FD2"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6437699E"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CDBB5D4" w14:textId="77777777" w:rsidR="00F577CF" w:rsidRPr="00F577CF" w:rsidRDefault="00F577CF" w:rsidP="00F829CB">
            <w:pPr>
              <w:jc w:val="right"/>
              <w:rPr>
                <w:b/>
                <w:bCs/>
                <w:sz w:val="18"/>
                <w:szCs w:val="18"/>
              </w:rPr>
            </w:pPr>
            <w:r w:rsidRPr="00F577CF">
              <w:rPr>
                <w:b/>
                <w:bCs/>
                <w:sz w:val="18"/>
                <w:szCs w:val="18"/>
              </w:rPr>
              <w:t>2 095 628,88</w:t>
            </w:r>
          </w:p>
        </w:tc>
        <w:tc>
          <w:tcPr>
            <w:tcW w:w="1559" w:type="dxa"/>
            <w:tcBorders>
              <w:top w:val="nil"/>
              <w:left w:val="nil"/>
              <w:bottom w:val="single" w:sz="4" w:space="0" w:color="auto"/>
              <w:right w:val="single" w:sz="4" w:space="0" w:color="auto"/>
            </w:tcBorders>
            <w:shd w:val="clear" w:color="auto" w:fill="auto"/>
            <w:vAlign w:val="center"/>
            <w:hideMark/>
          </w:tcPr>
          <w:p w14:paraId="53DB6147" w14:textId="77777777" w:rsidR="00F577CF" w:rsidRPr="00F577CF" w:rsidRDefault="00F577CF" w:rsidP="00F829CB">
            <w:pPr>
              <w:jc w:val="right"/>
              <w:rPr>
                <w:b/>
                <w:bCs/>
                <w:sz w:val="18"/>
                <w:szCs w:val="18"/>
              </w:rPr>
            </w:pPr>
            <w:r w:rsidRPr="00F577CF">
              <w:rPr>
                <w:b/>
                <w:bCs/>
                <w:sz w:val="18"/>
                <w:szCs w:val="18"/>
              </w:rPr>
              <w:t>1 392 757,20</w:t>
            </w:r>
          </w:p>
        </w:tc>
        <w:tc>
          <w:tcPr>
            <w:tcW w:w="1417" w:type="dxa"/>
            <w:tcBorders>
              <w:top w:val="nil"/>
              <w:left w:val="nil"/>
              <w:bottom w:val="single" w:sz="4" w:space="0" w:color="auto"/>
              <w:right w:val="single" w:sz="4" w:space="0" w:color="auto"/>
            </w:tcBorders>
            <w:shd w:val="clear" w:color="auto" w:fill="auto"/>
            <w:vAlign w:val="center"/>
            <w:hideMark/>
          </w:tcPr>
          <w:p w14:paraId="222FC3C6" w14:textId="77777777" w:rsidR="00F577CF" w:rsidRPr="00F577CF" w:rsidRDefault="00F577CF" w:rsidP="00F829CB">
            <w:pPr>
              <w:jc w:val="right"/>
              <w:rPr>
                <w:b/>
                <w:bCs/>
                <w:sz w:val="18"/>
                <w:szCs w:val="18"/>
              </w:rPr>
            </w:pPr>
            <w:r w:rsidRPr="00F577CF">
              <w:rPr>
                <w:b/>
                <w:bCs/>
                <w:sz w:val="18"/>
                <w:szCs w:val="18"/>
              </w:rPr>
              <w:t>702 871,68</w:t>
            </w:r>
          </w:p>
        </w:tc>
        <w:tc>
          <w:tcPr>
            <w:tcW w:w="851" w:type="dxa"/>
            <w:tcBorders>
              <w:top w:val="nil"/>
              <w:left w:val="nil"/>
              <w:bottom w:val="single" w:sz="4" w:space="0" w:color="auto"/>
              <w:right w:val="single" w:sz="4" w:space="0" w:color="auto"/>
            </w:tcBorders>
            <w:shd w:val="clear" w:color="auto" w:fill="auto"/>
            <w:vAlign w:val="center"/>
            <w:hideMark/>
          </w:tcPr>
          <w:p w14:paraId="1D765AC0" w14:textId="77777777" w:rsidR="00F577CF" w:rsidRPr="00F577CF" w:rsidRDefault="00F577CF" w:rsidP="00F829CB">
            <w:pPr>
              <w:jc w:val="right"/>
              <w:rPr>
                <w:b/>
                <w:bCs/>
                <w:sz w:val="18"/>
                <w:szCs w:val="18"/>
              </w:rPr>
            </w:pPr>
            <w:r w:rsidRPr="00F577CF">
              <w:rPr>
                <w:b/>
                <w:bCs/>
                <w:sz w:val="18"/>
                <w:szCs w:val="18"/>
              </w:rPr>
              <w:t>66%</w:t>
            </w:r>
          </w:p>
        </w:tc>
      </w:tr>
      <w:tr w:rsidR="00F577CF" w:rsidRPr="00F577CF" w14:paraId="466391F2"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8CEA980" w14:textId="77777777" w:rsidR="00F577CF" w:rsidRPr="00F577CF" w:rsidRDefault="00F577CF" w:rsidP="00F829CB">
            <w:pPr>
              <w:rPr>
                <w:b/>
                <w:bCs/>
                <w:i/>
                <w:iCs/>
                <w:sz w:val="18"/>
                <w:szCs w:val="18"/>
              </w:rPr>
            </w:pPr>
            <w:r w:rsidRPr="00F577CF">
              <w:rPr>
                <w:b/>
                <w:bCs/>
                <w:i/>
                <w:iCs/>
                <w:sz w:val="18"/>
                <w:szCs w:val="18"/>
              </w:rPr>
              <w:t>Выполнение других обязательств муниципальных образований</w:t>
            </w:r>
          </w:p>
        </w:tc>
        <w:tc>
          <w:tcPr>
            <w:tcW w:w="580" w:type="dxa"/>
            <w:tcBorders>
              <w:top w:val="nil"/>
              <w:left w:val="nil"/>
              <w:bottom w:val="single" w:sz="4" w:space="0" w:color="000000"/>
              <w:right w:val="single" w:sz="4" w:space="0" w:color="000000"/>
            </w:tcBorders>
            <w:shd w:val="clear" w:color="auto" w:fill="auto"/>
            <w:vAlign w:val="center"/>
            <w:hideMark/>
          </w:tcPr>
          <w:p w14:paraId="3B497DF9"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D729792" w14:textId="77777777" w:rsidR="00F577CF" w:rsidRPr="00F577CF" w:rsidRDefault="00F577CF" w:rsidP="00F829CB">
            <w:pPr>
              <w:jc w:val="center"/>
              <w:rPr>
                <w:b/>
                <w:bCs/>
                <w:i/>
                <w:iCs/>
                <w:sz w:val="18"/>
                <w:szCs w:val="18"/>
              </w:rPr>
            </w:pPr>
            <w:r w:rsidRPr="00F577CF">
              <w:rPr>
                <w:b/>
                <w:bCs/>
                <w:i/>
                <w:i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002D74EA" w14:textId="77777777" w:rsidR="00F577CF" w:rsidRPr="00F577CF" w:rsidRDefault="00F577CF" w:rsidP="00F829CB">
            <w:pPr>
              <w:jc w:val="center"/>
              <w:rPr>
                <w:b/>
                <w:bCs/>
                <w:i/>
                <w:iCs/>
                <w:sz w:val="18"/>
                <w:szCs w:val="18"/>
              </w:rPr>
            </w:pPr>
            <w:r w:rsidRPr="00F577CF">
              <w:rPr>
                <w:b/>
                <w:bCs/>
                <w:i/>
                <w:iCs/>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6AEAE350" w14:textId="77777777" w:rsidR="00F577CF" w:rsidRPr="00F577CF" w:rsidRDefault="00F577CF" w:rsidP="00F829CB">
            <w:pPr>
              <w:jc w:val="center"/>
              <w:rPr>
                <w:b/>
                <w:bCs/>
                <w:i/>
                <w:iCs/>
                <w:sz w:val="18"/>
                <w:szCs w:val="18"/>
              </w:rPr>
            </w:pPr>
            <w:r w:rsidRPr="00F577CF">
              <w:rPr>
                <w:b/>
                <w:bCs/>
                <w:i/>
                <w:iCs/>
                <w:sz w:val="18"/>
                <w:szCs w:val="18"/>
              </w:rPr>
              <w:t>99 5 00 71020</w:t>
            </w:r>
          </w:p>
        </w:tc>
        <w:tc>
          <w:tcPr>
            <w:tcW w:w="751" w:type="dxa"/>
            <w:tcBorders>
              <w:top w:val="nil"/>
              <w:left w:val="nil"/>
              <w:bottom w:val="single" w:sz="4" w:space="0" w:color="000000"/>
              <w:right w:val="single" w:sz="4" w:space="0" w:color="000000"/>
            </w:tcBorders>
            <w:shd w:val="clear" w:color="auto" w:fill="auto"/>
            <w:vAlign w:val="center"/>
            <w:hideMark/>
          </w:tcPr>
          <w:p w14:paraId="501F57A5"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5D72263D"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F31CF11"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34E1C85F"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4D0AE77" w14:textId="77777777" w:rsidR="00F577CF" w:rsidRPr="00F577CF" w:rsidRDefault="00F577CF" w:rsidP="00F829CB">
            <w:pPr>
              <w:jc w:val="right"/>
              <w:rPr>
                <w:b/>
                <w:bCs/>
                <w:i/>
                <w:iCs/>
                <w:sz w:val="18"/>
                <w:szCs w:val="18"/>
              </w:rPr>
            </w:pPr>
            <w:r w:rsidRPr="00F577CF">
              <w:rPr>
                <w:b/>
                <w:bCs/>
                <w:i/>
                <w:iCs/>
                <w:sz w:val="18"/>
                <w:szCs w:val="18"/>
              </w:rPr>
              <w:t>2 095 628,88</w:t>
            </w:r>
          </w:p>
        </w:tc>
        <w:tc>
          <w:tcPr>
            <w:tcW w:w="1559" w:type="dxa"/>
            <w:tcBorders>
              <w:top w:val="nil"/>
              <w:left w:val="nil"/>
              <w:bottom w:val="single" w:sz="4" w:space="0" w:color="auto"/>
              <w:right w:val="single" w:sz="4" w:space="0" w:color="auto"/>
            </w:tcBorders>
            <w:shd w:val="clear" w:color="auto" w:fill="auto"/>
            <w:vAlign w:val="center"/>
            <w:hideMark/>
          </w:tcPr>
          <w:p w14:paraId="64C1EFC8" w14:textId="77777777" w:rsidR="00F577CF" w:rsidRPr="00F577CF" w:rsidRDefault="00F577CF" w:rsidP="00F829CB">
            <w:pPr>
              <w:jc w:val="right"/>
              <w:rPr>
                <w:b/>
                <w:bCs/>
                <w:i/>
                <w:iCs/>
                <w:sz w:val="18"/>
                <w:szCs w:val="18"/>
              </w:rPr>
            </w:pPr>
            <w:r w:rsidRPr="00F577CF">
              <w:rPr>
                <w:b/>
                <w:bCs/>
                <w:i/>
                <w:iCs/>
                <w:sz w:val="18"/>
                <w:szCs w:val="18"/>
              </w:rPr>
              <w:t>1 392 757,20</w:t>
            </w:r>
          </w:p>
        </w:tc>
        <w:tc>
          <w:tcPr>
            <w:tcW w:w="1417" w:type="dxa"/>
            <w:tcBorders>
              <w:top w:val="nil"/>
              <w:left w:val="nil"/>
              <w:bottom w:val="single" w:sz="4" w:space="0" w:color="auto"/>
              <w:right w:val="single" w:sz="4" w:space="0" w:color="auto"/>
            </w:tcBorders>
            <w:shd w:val="clear" w:color="auto" w:fill="auto"/>
            <w:vAlign w:val="center"/>
            <w:hideMark/>
          </w:tcPr>
          <w:p w14:paraId="7F18C2B7" w14:textId="77777777" w:rsidR="00F577CF" w:rsidRPr="00F577CF" w:rsidRDefault="00F577CF" w:rsidP="00F829CB">
            <w:pPr>
              <w:jc w:val="right"/>
              <w:rPr>
                <w:b/>
                <w:bCs/>
                <w:i/>
                <w:iCs/>
                <w:sz w:val="18"/>
                <w:szCs w:val="18"/>
              </w:rPr>
            </w:pPr>
            <w:r w:rsidRPr="00F577CF">
              <w:rPr>
                <w:b/>
                <w:bCs/>
                <w:i/>
                <w:iCs/>
                <w:sz w:val="18"/>
                <w:szCs w:val="18"/>
              </w:rPr>
              <w:t>702 871,68</w:t>
            </w:r>
          </w:p>
        </w:tc>
        <w:tc>
          <w:tcPr>
            <w:tcW w:w="851" w:type="dxa"/>
            <w:tcBorders>
              <w:top w:val="nil"/>
              <w:left w:val="nil"/>
              <w:bottom w:val="single" w:sz="4" w:space="0" w:color="auto"/>
              <w:right w:val="single" w:sz="4" w:space="0" w:color="auto"/>
            </w:tcBorders>
            <w:shd w:val="clear" w:color="auto" w:fill="auto"/>
            <w:vAlign w:val="center"/>
            <w:hideMark/>
          </w:tcPr>
          <w:p w14:paraId="73F2D85E" w14:textId="77777777" w:rsidR="00F577CF" w:rsidRPr="00F577CF" w:rsidRDefault="00F577CF" w:rsidP="00F829CB">
            <w:pPr>
              <w:jc w:val="right"/>
              <w:rPr>
                <w:b/>
                <w:bCs/>
                <w:i/>
                <w:iCs/>
                <w:sz w:val="18"/>
                <w:szCs w:val="18"/>
              </w:rPr>
            </w:pPr>
            <w:r w:rsidRPr="00F577CF">
              <w:rPr>
                <w:b/>
                <w:bCs/>
                <w:i/>
                <w:iCs/>
                <w:sz w:val="18"/>
                <w:szCs w:val="18"/>
              </w:rPr>
              <w:t>66%</w:t>
            </w:r>
          </w:p>
        </w:tc>
      </w:tr>
      <w:tr w:rsidR="00F577CF" w:rsidRPr="00F577CF" w14:paraId="39664ED2"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4E2DE3B" w14:textId="77777777" w:rsidR="00F577CF" w:rsidRPr="00F577CF" w:rsidRDefault="00F577CF" w:rsidP="00F829CB">
            <w:pPr>
              <w:rPr>
                <w:b/>
                <w:bCs/>
                <w:sz w:val="18"/>
                <w:szCs w:val="18"/>
              </w:rPr>
            </w:pPr>
            <w:r w:rsidRPr="00F577CF">
              <w:rPr>
                <w:b/>
                <w:bCs/>
                <w:sz w:val="18"/>
                <w:szCs w:val="18"/>
              </w:rPr>
              <w:t>Социальное обеспечение и иные выплаты населению</w:t>
            </w:r>
          </w:p>
        </w:tc>
        <w:tc>
          <w:tcPr>
            <w:tcW w:w="580" w:type="dxa"/>
            <w:tcBorders>
              <w:top w:val="nil"/>
              <w:left w:val="nil"/>
              <w:bottom w:val="single" w:sz="4" w:space="0" w:color="000000"/>
              <w:right w:val="single" w:sz="4" w:space="0" w:color="000000"/>
            </w:tcBorders>
            <w:shd w:val="clear" w:color="auto" w:fill="auto"/>
            <w:vAlign w:val="center"/>
            <w:hideMark/>
          </w:tcPr>
          <w:p w14:paraId="3E747E29"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618C722"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4F9C2DD4" w14:textId="77777777" w:rsidR="00F577CF" w:rsidRPr="00F577CF" w:rsidRDefault="00F577CF" w:rsidP="00F829CB">
            <w:pPr>
              <w:jc w:val="center"/>
              <w:rPr>
                <w:b/>
                <w:bCs/>
                <w:sz w:val="18"/>
                <w:szCs w:val="18"/>
              </w:rPr>
            </w:pPr>
            <w:r w:rsidRPr="00F577CF">
              <w:rPr>
                <w:b/>
                <w:bCs/>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35970CFC" w14:textId="77777777" w:rsidR="00F577CF" w:rsidRPr="00F577CF" w:rsidRDefault="00F577CF" w:rsidP="00F829CB">
            <w:pPr>
              <w:jc w:val="center"/>
              <w:rPr>
                <w:b/>
                <w:bCs/>
                <w:sz w:val="18"/>
                <w:szCs w:val="18"/>
              </w:rPr>
            </w:pPr>
            <w:r w:rsidRPr="00F577CF">
              <w:rPr>
                <w:b/>
                <w:bCs/>
                <w:sz w:val="18"/>
                <w:szCs w:val="18"/>
              </w:rPr>
              <w:t>99 5 00 71020</w:t>
            </w:r>
          </w:p>
        </w:tc>
        <w:tc>
          <w:tcPr>
            <w:tcW w:w="751" w:type="dxa"/>
            <w:tcBorders>
              <w:top w:val="nil"/>
              <w:left w:val="nil"/>
              <w:bottom w:val="single" w:sz="4" w:space="0" w:color="000000"/>
              <w:right w:val="single" w:sz="4" w:space="0" w:color="000000"/>
            </w:tcBorders>
            <w:shd w:val="clear" w:color="auto" w:fill="auto"/>
            <w:vAlign w:val="center"/>
            <w:hideMark/>
          </w:tcPr>
          <w:p w14:paraId="7ED9F9C2" w14:textId="77777777" w:rsidR="00F577CF" w:rsidRPr="00F577CF" w:rsidRDefault="00F577CF" w:rsidP="00F829CB">
            <w:pPr>
              <w:jc w:val="center"/>
              <w:rPr>
                <w:b/>
                <w:bCs/>
                <w:sz w:val="18"/>
                <w:szCs w:val="18"/>
              </w:rPr>
            </w:pPr>
            <w:r w:rsidRPr="00F577CF">
              <w:rPr>
                <w:b/>
                <w:bCs/>
                <w:sz w:val="18"/>
                <w:szCs w:val="18"/>
              </w:rPr>
              <w:t>300</w:t>
            </w:r>
          </w:p>
        </w:tc>
        <w:tc>
          <w:tcPr>
            <w:tcW w:w="1233" w:type="dxa"/>
            <w:tcBorders>
              <w:top w:val="nil"/>
              <w:left w:val="nil"/>
              <w:bottom w:val="single" w:sz="4" w:space="0" w:color="000000"/>
              <w:right w:val="single" w:sz="4" w:space="0" w:color="000000"/>
            </w:tcBorders>
            <w:shd w:val="clear" w:color="auto" w:fill="auto"/>
            <w:vAlign w:val="center"/>
            <w:hideMark/>
          </w:tcPr>
          <w:p w14:paraId="0B4F7BFE"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3548423"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5C5DE36B"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8EA5C43" w14:textId="77777777" w:rsidR="00F577CF" w:rsidRPr="00F577CF" w:rsidRDefault="00F577CF" w:rsidP="00F829CB">
            <w:pPr>
              <w:jc w:val="right"/>
              <w:rPr>
                <w:b/>
                <w:bCs/>
                <w:sz w:val="18"/>
                <w:szCs w:val="18"/>
              </w:rPr>
            </w:pPr>
            <w:r w:rsidRPr="00F577CF">
              <w:rPr>
                <w:b/>
                <w:bCs/>
                <w:sz w:val="18"/>
                <w:szCs w:val="18"/>
              </w:rPr>
              <w:t>2 095 628,88</w:t>
            </w:r>
          </w:p>
        </w:tc>
        <w:tc>
          <w:tcPr>
            <w:tcW w:w="1559" w:type="dxa"/>
            <w:tcBorders>
              <w:top w:val="nil"/>
              <w:left w:val="nil"/>
              <w:bottom w:val="single" w:sz="4" w:space="0" w:color="auto"/>
              <w:right w:val="single" w:sz="4" w:space="0" w:color="auto"/>
            </w:tcBorders>
            <w:shd w:val="clear" w:color="auto" w:fill="auto"/>
            <w:vAlign w:val="center"/>
            <w:hideMark/>
          </w:tcPr>
          <w:p w14:paraId="71E23F64" w14:textId="77777777" w:rsidR="00F577CF" w:rsidRPr="00F577CF" w:rsidRDefault="00F577CF" w:rsidP="00F829CB">
            <w:pPr>
              <w:jc w:val="right"/>
              <w:rPr>
                <w:b/>
                <w:bCs/>
                <w:sz w:val="18"/>
                <w:szCs w:val="18"/>
              </w:rPr>
            </w:pPr>
            <w:r w:rsidRPr="00F577CF">
              <w:rPr>
                <w:b/>
                <w:bCs/>
                <w:sz w:val="18"/>
                <w:szCs w:val="18"/>
              </w:rPr>
              <w:t>1 392 757,20</w:t>
            </w:r>
          </w:p>
        </w:tc>
        <w:tc>
          <w:tcPr>
            <w:tcW w:w="1417" w:type="dxa"/>
            <w:tcBorders>
              <w:top w:val="nil"/>
              <w:left w:val="nil"/>
              <w:bottom w:val="single" w:sz="4" w:space="0" w:color="auto"/>
              <w:right w:val="single" w:sz="4" w:space="0" w:color="auto"/>
            </w:tcBorders>
            <w:shd w:val="clear" w:color="auto" w:fill="auto"/>
            <w:vAlign w:val="center"/>
            <w:hideMark/>
          </w:tcPr>
          <w:p w14:paraId="0FA6E35B" w14:textId="77777777" w:rsidR="00F577CF" w:rsidRPr="00F577CF" w:rsidRDefault="00F577CF" w:rsidP="00F829CB">
            <w:pPr>
              <w:jc w:val="right"/>
              <w:rPr>
                <w:b/>
                <w:bCs/>
                <w:sz w:val="18"/>
                <w:szCs w:val="18"/>
              </w:rPr>
            </w:pPr>
            <w:r w:rsidRPr="00F577CF">
              <w:rPr>
                <w:b/>
                <w:bCs/>
                <w:sz w:val="18"/>
                <w:szCs w:val="18"/>
              </w:rPr>
              <w:t>702 871,68</w:t>
            </w:r>
          </w:p>
        </w:tc>
        <w:tc>
          <w:tcPr>
            <w:tcW w:w="851" w:type="dxa"/>
            <w:tcBorders>
              <w:top w:val="nil"/>
              <w:left w:val="nil"/>
              <w:bottom w:val="single" w:sz="4" w:space="0" w:color="auto"/>
              <w:right w:val="single" w:sz="4" w:space="0" w:color="auto"/>
            </w:tcBorders>
            <w:shd w:val="clear" w:color="auto" w:fill="auto"/>
            <w:vAlign w:val="center"/>
            <w:hideMark/>
          </w:tcPr>
          <w:p w14:paraId="106CCFA3" w14:textId="77777777" w:rsidR="00F577CF" w:rsidRPr="00F577CF" w:rsidRDefault="00F577CF" w:rsidP="00F829CB">
            <w:pPr>
              <w:jc w:val="right"/>
              <w:rPr>
                <w:b/>
                <w:bCs/>
                <w:sz w:val="18"/>
                <w:szCs w:val="18"/>
              </w:rPr>
            </w:pPr>
            <w:r w:rsidRPr="00F577CF">
              <w:rPr>
                <w:b/>
                <w:bCs/>
                <w:sz w:val="18"/>
                <w:szCs w:val="18"/>
              </w:rPr>
              <w:t>66%</w:t>
            </w:r>
          </w:p>
        </w:tc>
      </w:tr>
      <w:tr w:rsidR="00F577CF" w:rsidRPr="00F577CF" w14:paraId="69981E48"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4EAA761" w14:textId="77777777" w:rsidR="00F577CF" w:rsidRPr="00F577CF" w:rsidRDefault="00F577CF" w:rsidP="00F829CB">
            <w:pPr>
              <w:rPr>
                <w:b/>
                <w:bCs/>
                <w:sz w:val="18"/>
                <w:szCs w:val="18"/>
              </w:rPr>
            </w:pPr>
            <w:r w:rsidRPr="00F577CF">
              <w:rPr>
                <w:b/>
                <w:bCs/>
                <w:sz w:val="18"/>
                <w:szCs w:val="18"/>
              </w:rPr>
              <w:t>Публичные нормативные социальные выплаты гражданам</w:t>
            </w:r>
          </w:p>
        </w:tc>
        <w:tc>
          <w:tcPr>
            <w:tcW w:w="580" w:type="dxa"/>
            <w:tcBorders>
              <w:top w:val="nil"/>
              <w:left w:val="nil"/>
              <w:bottom w:val="single" w:sz="4" w:space="0" w:color="000000"/>
              <w:right w:val="single" w:sz="4" w:space="0" w:color="000000"/>
            </w:tcBorders>
            <w:shd w:val="clear" w:color="auto" w:fill="auto"/>
            <w:vAlign w:val="center"/>
            <w:hideMark/>
          </w:tcPr>
          <w:p w14:paraId="59240CF4"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711C8E0"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60542A37" w14:textId="77777777" w:rsidR="00F577CF" w:rsidRPr="00F577CF" w:rsidRDefault="00F577CF" w:rsidP="00F829CB">
            <w:pPr>
              <w:jc w:val="center"/>
              <w:rPr>
                <w:b/>
                <w:bCs/>
                <w:sz w:val="18"/>
                <w:szCs w:val="18"/>
              </w:rPr>
            </w:pPr>
            <w:r w:rsidRPr="00F577CF">
              <w:rPr>
                <w:b/>
                <w:bCs/>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17E46EF4" w14:textId="77777777" w:rsidR="00F577CF" w:rsidRPr="00F577CF" w:rsidRDefault="00F577CF" w:rsidP="00F829CB">
            <w:pPr>
              <w:jc w:val="center"/>
              <w:rPr>
                <w:b/>
                <w:bCs/>
                <w:sz w:val="18"/>
                <w:szCs w:val="18"/>
              </w:rPr>
            </w:pPr>
            <w:r w:rsidRPr="00F577CF">
              <w:rPr>
                <w:b/>
                <w:bCs/>
                <w:sz w:val="18"/>
                <w:szCs w:val="18"/>
              </w:rPr>
              <w:t>99 5 00 71020</w:t>
            </w:r>
          </w:p>
        </w:tc>
        <w:tc>
          <w:tcPr>
            <w:tcW w:w="751" w:type="dxa"/>
            <w:tcBorders>
              <w:top w:val="nil"/>
              <w:left w:val="nil"/>
              <w:bottom w:val="single" w:sz="4" w:space="0" w:color="000000"/>
              <w:right w:val="single" w:sz="4" w:space="0" w:color="000000"/>
            </w:tcBorders>
            <w:shd w:val="clear" w:color="auto" w:fill="auto"/>
            <w:vAlign w:val="center"/>
            <w:hideMark/>
          </w:tcPr>
          <w:p w14:paraId="31813A7E" w14:textId="77777777" w:rsidR="00F577CF" w:rsidRPr="00F577CF" w:rsidRDefault="00F577CF" w:rsidP="00F829CB">
            <w:pPr>
              <w:jc w:val="center"/>
              <w:rPr>
                <w:b/>
                <w:bCs/>
                <w:sz w:val="18"/>
                <w:szCs w:val="18"/>
              </w:rPr>
            </w:pPr>
            <w:r w:rsidRPr="00F577CF">
              <w:rPr>
                <w:b/>
                <w:bCs/>
                <w:sz w:val="18"/>
                <w:szCs w:val="18"/>
              </w:rPr>
              <w:t>310</w:t>
            </w:r>
          </w:p>
        </w:tc>
        <w:tc>
          <w:tcPr>
            <w:tcW w:w="1233" w:type="dxa"/>
            <w:tcBorders>
              <w:top w:val="nil"/>
              <w:left w:val="nil"/>
              <w:bottom w:val="single" w:sz="4" w:space="0" w:color="000000"/>
              <w:right w:val="single" w:sz="4" w:space="0" w:color="000000"/>
            </w:tcBorders>
            <w:shd w:val="clear" w:color="auto" w:fill="auto"/>
            <w:vAlign w:val="center"/>
            <w:hideMark/>
          </w:tcPr>
          <w:p w14:paraId="45ADC1EC"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5F565E2"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22525F34"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D1B0809" w14:textId="77777777" w:rsidR="00F577CF" w:rsidRPr="00F577CF" w:rsidRDefault="00F577CF" w:rsidP="00F829CB">
            <w:pPr>
              <w:jc w:val="right"/>
              <w:rPr>
                <w:b/>
                <w:bCs/>
                <w:sz w:val="18"/>
                <w:szCs w:val="18"/>
              </w:rPr>
            </w:pPr>
            <w:r w:rsidRPr="00F577CF">
              <w:rPr>
                <w:b/>
                <w:bCs/>
                <w:sz w:val="18"/>
                <w:szCs w:val="18"/>
              </w:rPr>
              <w:t>2 095 628,88</w:t>
            </w:r>
          </w:p>
        </w:tc>
        <w:tc>
          <w:tcPr>
            <w:tcW w:w="1559" w:type="dxa"/>
            <w:tcBorders>
              <w:top w:val="nil"/>
              <w:left w:val="nil"/>
              <w:bottom w:val="single" w:sz="4" w:space="0" w:color="auto"/>
              <w:right w:val="single" w:sz="4" w:space="0" w:color="auto"/>
            </w:tcBorders>
            <w:shd w:val="clear" w:color="auto" w:fill="auto"/>
            <w:vAlign w:val="center"/>
            <w:hideMark/>
          </w:tcPr>
          <w:p w14:paraId="21101950" w14:textId="77777777" w:rsidR="00F577CF" w:rsidRPr="00F577CF" w:rsidRDefault="00F577CF" w:rsidP="00F829CB">
            <w:pPr>
              <w:jc w:val="right"/>
              <w:rPr>
                <w:b/>
                <w:bCs/>
                <w:sz w:val="18"/>
                <w:szCs w:val="18"/>
              </w:rPr>
            </w:pPr>
            <w:r w:rsidRPr="00F577CF">
              <w:rPr>
                <w:b/>
                <w:bCs/>
                <w:sz w:val="18"/>
                <w:szCs w:val="18"/>
              </w:rPr>
              <w:t>1 392 757,20</w:t>
            </w:r>
          </w:p>
        </w:tc>
        <w:tc>
          <w:tcPr>
            <w:tcW w:w="1417" w:type="dxa"/>
            <w:tcBorders>
              <w:top w:val="nil"/>
              <w:left w:val="nil"/>
              <w:bottom w:val="single" w:sz="4" w:space="0" w:color="auto"/>
              <w:right w:val="single" w:sz="4" w:space="0" w:color="auto"/>
            </w:tcBorders>
            <w:shd w:val="clear" w:color="auto" w:fill="auto"/>
            <w:vAlign w:val="center"/>
            <w:hideMark/>
          </w:tcPr>
          <w:p w14:paraId="01A7D5F4" w14:textId="77777777" w:rsidR="00F577CF" w:rsidRPr="00F577CF" w:rsidRDefault="00F577CF" w:rsidP="00F829CB">
            <w:pPr>
              <w:jc w:val="right"/>
              <w:rPr>
                <w:b/>
                <w:bCs/>
                <w:sz w:val="18"/>
                <w:szCs w:val="18"/>
              </w:rPr>
            </w:pPr>
            <w:r w:rsidRPr="00F577CF">
              <w:rPr>
                <w:b/>
                <w:bCs/>
                <w:sz w:val="18"/>
                <w:szCs w:val="18"/>
              </w:rPr>
              <w:t>702 871,68</w:t>
            </w:r>
          </w:p>
        </w:tc>
        <w:tc>
          <w:tcPr>
            <w:tcW w:w="851" w:type="dxa"/>
            <w:tcBorders>
              <w:top w:val="nil"/>
              <w:left w:val="nil"/>
              <w:bottom w:val="single" w:sz="4" w:space="0" w:color="auto"/>
              <w:right w:val="single" w:sz="4" w:space="0" w:color="auto"/>
            </w:tcBorders>
            <w:shd w:val="clear" w:color="auto" w:fill="auto"/>
            <w:vAlign w:val="center"/>
            <w:hideMark/>
          </w:tcPr>
          <w:p w14:paraId="1EC7947C" w14:textId="77777777" w:rsidR="00F577CF" w:rsidRPr="00F577CF" w:rsidRDefault="00F577CF" w:rsidP="00F829CB">
            <w:pPr>
              <w:jc w:val="right"/>
              <w:rPr>
                <w:b/>
                <w:bCs/>
                <w:sz w:val="18"/>
                <w:szCs w:val="18"/>
              </w:rPr>
            </w:pPr>
            <w:r w:rsidRPr="00F577CF">
              <w:rPr>
                <w:b/>
                <w:bCs/>
                <w:sz w:val="18"/>
                <w:szCs w:val="18"/>
              </w:rPr>
              <w:t>66%</w:t>
            </w:r>
          </w:p>
        </w:tc>
      </w:tr>
      <w:tr w:rsidR="00F577CF" w:rsidRPr="00F577CF" w14:paraId="26A3521E"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BCE8F35" w14:textId="77777777" w:rsidR="00F577CF" w:rsidRPr="00F577CF" w:rsidRDefault="00F577CF" w:rsidP="00F829CB">
            <w:pPr>
              <w:rPr>
                <w:b/>
                <w:bCs/>
                <w:sz w:val="18"/>
                <w:szCs w:val="18"/>
              </w:rPr>
            </w:pPr>
            <w:r w:rsidRPr="00F577CF">
              <w:rPr>
                <w:b/>
                <w:bCs/>
                <w:sz w:val="18"/>
                <w:szCs w:val="18"/>
              </w:rPr>
              <w:t>Иные пенсии, социальные доплаты к пенсиям</w:t>
            </w:r>
          </w:p>
        </w:tc>
        <w:tc>
          <w:tcPr>
            <w:tcW w:w="580" w:type="dxa"/>
            <w:tcBorders>
              <w:top w:val="nil"/>
              <w:left w:val="nil"/>
              <w:bottom w:val="single" w:sz="4" w:space="0" w:color="000000"/>
              <w:right w:val="single" w:sz="4" w:space="0" w:color="000000"/>
            </w:tcBorders>
            <w:shd w:val="clear" w:color="auto" w:fill="auto"/>
            <w:vAlign w:val="center"/>
            <w:hideMark/>
          </w:tcPr>
          <w:p w14:paraId="0E58945C"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740586C"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7A8D209D" w14:textId="77777777" w:rsidR="00F577CF" w:rsidRPr="00F577CF" w:rsidRDefault="00F577CF" w:rsidP="00F829CB">
            <w:pPr>
              <w:jc w:val="center"/>
              <w:rPr>
                <w:b/>
                <w:bCs/>
                <w:sz w:val="18"/>
                <w:szCs w:val="18"/>
              </w:rPr>
            </w:pPr>
            <w:r w:rsidRPr="00F577CF">
              <w:rPr>
                <w:b/>
                <w:bCs/>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13293122" w14:textId="77777777" w:rsidR="00F577CF" w:rsidRPr="00F577CF" w:rsidRDefault="00F577CF" w:rsidP="00F829CB">
            <w:pPr>
              <w:jc w:val="center"/>
              <w:rPr>
                <w:b/>
                <w:bCs/>
                <w:sz w:val="18"/>
                <w:szCs w:val="18"/>
              </w:rPr>
            </w:pPr>
            <w:r w:rsidRPr="00F577CF">
              <w:rPr>
                <w:b/>
                <w:bCs/>
                <w:sz w:val="18"/>
                <w:szCs w:val="18"/>
              </w:rPr>
              <w:t>99 5 00 71020</w:t>
            </w:r>
          </w:p>
        </w:tc>
        <w:tc>
          <w:tcPr>
            <w:tcW w:w="751" w:type="dxa"/>
            <w:tcBorders>
              <w:top w:val="nil"/>
              <w:left w:val="nil"/>
              <w:bottom w:val="single" w:sz="4" w:space="0" w:color="000000"/>
              <w:right w:val="single" w:sz="4" w:space="0" w:color="000000"/>
            </w:tcBorders>
            <w:shd w:val="clear" w:color="auto" w:fill="auto"/>
            <w:vAlign w:val="center"/>
            <w:hideMark/>
          </w:tcPr>
          <w:p w14:paraId="2E4E8FD6" w14:textId="77777777" w:rsidR="00F577CF" w:rsidRPr="00F577CF" w:rsidRDefault="00F577CF" w:rsidP="00F829CB">
            <w:pPr>
              <w:jc w:val="center"/>
              <w:rPr>
                <w:b/>
                <w:bCs/>
                <w:sz w:val="18"/>
                <w:szCs w:val="18"/>
              </w:rPr>
            </w:pPr>
            <w:r w:rsidRPr="00F577CF">
              <w:rPr>
                <w:b/>
                <w:bCs/>
                <w:sz w:val="18"/>
                <w:szCs w:val="18"/>
              </w:rPr>
              <w:t>312</w:t>
            </w:r>
          </w:p>
        </w:tc>
        <w:tc>
          <w:tcPr>
            <w:tcW w:w="1233" w:type="dxa"/>
            <w:tcBorders>
              <w:top w:val="nil"/>
              <w:left w:val="nil"/>
              <w:bottom w:val="single" w:sz="4" w:space="0" w:color="000000"/>
              <w:right w:val="single" w:sz="4" w:space="0" w:color="000000"/>
            </w:tcBorders>
            <w:shd w:val="clear" w:color="auto" w:fill="auto"/>
            <w:vAlign w:val="center"/>
            <w:hideMark/>
          </w:tcPr>
          <w:p w14:paraId="16F0DE36"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1896C73"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00123F6A"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7176B7F" w14:textId="77777777" w:rsidR="00F577CF" w:rsidRPr="00F577CF" w:rsidRDefault="00F577CF" w:rsidP="00F829CB">
            <w:pPr>
              <w:jc w:val="right"/>
              <w:rPr>
                <w:b/>
                <w:bCs/>
                <w:sz w:val="18"/>
                <w:szCs w:val="18"/>
              </w:rPr>
            </w:pPr>
            <w:r w:rsidRPr="00F577CF">
              <w:rPr>
                <w:b/>
                <w:bCs/>
                <w:sz w:val="18"/>
                <w:szCs w:val="18"/>
              </w:rPr>
              <w:t>2 095 628,88</w:t>
            </w:r>
          </w:p>
        </w:tc>
        <w:tc>
          <w:tcPr>
            <w:tcW w:w="1559" w:type="dxa"/>
            <w:tcBorders>
              <w:top w:val="nil"/>
              <w:left w:val="nil"/>
              <w:bottom w:val="single" w:sz="4" w:space="0" w:color="auto"/>
              <w:right w:val="single" w:sz="4" w:space="0" w:color="auto"/>
            </w:tcBorders>
            <w:shd w:val="clear" w:color="auto" w:fill="auto"/>
            <w:vAlign w:val="center"/>
            <w:hideMark/>
          </w:tcPr>
          <w:p w14:paraId="3883C480" w14:textId="77777777" w:rsidR="00F577CF" w:rsidRPr="00F577CF" w:rsidRDefault="00F577CF" w:rsidP="00F829CB">
            <w:pPr>
              <w:jc w:val="right"/>
              <w:rPr>
                <w:b/>
                <w:bCs/>
                <w:sz w:val="18"/>
                <w:szCs w:val="18"/>
              </w:rPr>
            </w:pPr>
            <w:r w:rsidRPr="00F577CF">
              <w:rPr>
                <w:b/>
                <w:bCs/>
                <w:sz w:val="18"/>
                <w:szCs w:val="18"/>
              </w:rPr>
              <w:t>1 392 757,20</w:t>
            </w:r>
          </w:p>
        </w:tc>
        <w:tc>
          <w:tcPr>
            <w:tcW w:w="1417" w:type="dxa"/>
            <w:tcBorders>
              <w:top w:val="nil"/>
              <w:left w:val="nil"/>
              <w:bottom w:val="single" w:sz="4" w:space="0" w:color="auto"/>
              <w:right w:val="single" w:sz="4" w:space="0" w:color="auto"/>
            </w:tcBorders>
            <w:shd w:val="clear" w:color="auto" w:fill="auto"/>
            <w:vAlign w:val="center"/>
            <w:hideMark/>
          </w:tcPr>
          <w:p w14:paraId="3216300D" w14:textId="77777777" w:rsidR="00F577CF" w:rsidRPr="00F577CF" w:rsidRDefault="00F577CF" w:rsidP="00F829CB">
            <w:pPr>
              <w:jc w:val="right"/>
              <w:rPr>
                <w:b/>
                <w:bCs/>
                <w:sz w:val="18"/>
                <w:szCs w:val="18"/>
              </w:rPr>
            </w:pPr>
            <w:r w:rsidRPr="00F577CF">
              <w:rPr>
                <w:b/>
                <w:bCs/>
                <w:sz w:val="18"/>
                <w:szCs w:val="18"/>
              </w:rPr>
              <w:t>702 871,68</w:t>
            </w:r>
          </w:p>
        </w:tc>
        <w:tc>
          <w:tcPr>
            <w:tcW w:w="851" w:type="dxa"/>
            <w:tcBorders>
              <w:top w:val="nil"/>
              <w:left w:val="nil"/>
              <w:bottom w:val="single" w:sz="4" w:space="0" w:color="auto"/>
              <w:right w:val="single" w:sz="4" w:space="0" w:color="auto"/>
            </w:tcBorders>
            <w:shd w:val="clear" w:color="auto" w:fill="auto"/>
            <w:vAlign w:val="center"/>
            <w:hideMark/>
          </w:tcPr>
          <w:p w14:paraId="183E3C7D" w14:textId="77777777" w:rsidR="00F577CF" w:rsidRPr="00F577CF" w:rsidRDefault="00F577CF" w:rsidP="00F829CB">
            <w:pPr>
              <w:jc w:val="right"/>
              <w:rPr>
                <w:b/>
                <w:bCs/>
                <w:sz w:val="18"/>
                <w:szCs w:val="18"/>
              </w:rPr>
            </w:pPr>
            <w:r w:rsidRPr="00F577CF">
              <w:rPr>
                <w:b/>
                <w:bCs/>
                <w:sz w:val="18"/>
                <w:szCs w:val="18"/>
              </w:rPr>
              <w:t>66%</w:t>
            </w:r>
          </w:p>
        </w:tc>
      </w:tr>
      <w:tr w:rsidR="00F577CF" w:rsidRPr="00F577CF" w14:paraId="49F7088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292000B" w14:textId="77777777" w:rsidR="00F577CF" w:rsidRPr="00F577CF" w:rsidRDefault="00F577CF" w:rsidP="00F829CB">
            <w:pPr>
              <w:rPr>
                <w:sz w:val="18"/>
                <w:szCs w:val="18"/>
              </w:rPr>
            </w:pPr>
            <w:r w:rsidRPr="00F577CF">
              <w:rPr>
                <w:sz w:val="18"/>
                <w:szCs w:val="18"/>
              </w:rPr>
              <w:t>Пенсии, пособия, выплачиваемые работодателями, нанимателями бывшим работникам в денежной форме</w:t>
            </w:r>
          </w:p>
        </w:tc>
        <w:tc>
          <w:tcPr>
            <w:tcW w:w="580" w:type="dxa"/>
            <w:tcBorders>
              <w:top w:val="nil"/>
              <w:left w:val="nil"/>
              <w:bottom w:val="single" w:sz="4" w:space="0" w:color="000000"/>
              <w:right w:val="single" w:sz="4" w:space="0" w:color="000000"/>
            </w:tcBorders>
            <w:shd w:val="clear" w:color="auto" w:fill="auto"/>
            <w:vAlign w:val="center"/>
            <w:hideMark/>
          </w:tcPr>
          <w:p w14:paraId="16189A36"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8E0D8E4" w14:textId="77777777" w:rsidR="00F577CF" w:rsidRPr="00F577CF" w:rsidRDefault="00F577CF" w:rsidP="00F829CB">
            <w:pPr>
              <w:jc w:val="center"/>
              <w:rPr>
                <w:sz w:val="18"/>
                <w:szCs w:val="18"/>
              </w:rPr>
            </w:pPr>
            <w:r w:rsidRPr="00F577CF">
              <w:rPr>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74ED8368" w14:textId="77777777" w:rsidR="00F577CF" w:rsidRPr="00F577CF" w:rsidRDefault="00F577CF" w:rsidP="00F829CB">
            <w:pPr>
              <w:jc w:val="center"/>
              <w:rPr>
                <w:sz w:val="18"/>
                <w:szCs w:val="18"/>
              </w:rPr>
            </w:pPr>
            <w:r w:rsidRPr="00F577CF">
              <w:rPr>
                <w:sz w:val="18"/>
                <w:szCs w:val="18"/>
              </w:rPr>
              <w:t>01</w:t>
            </w:r>
          </w:p>
        </w:tc>
        <w:tc>
          <w:tcPr>
            <w:tcW w:w="1509" w:type="dxa"/>
            <w:tcBorders>
              <w:top w:val="nil"/>
              <w:left w:val="nil"/>
              <w:bottom w:val="single" w:sz="4" w:space="0" w:color="000000"/>
              <w:right w:val="single" w:sz="4" w:space="0" w:color="000000"/>
            </w:tcBorders>
            <w:shd w:val="clear" w:color="auto" w:fill="auto"/>
            <w:vAlign w:val="center"/>
            <w:hideMark/>
          </w:tcPr>
          <w:p w14:paraId="56D73227" w14:textId="77777777" w:rsidR="00F577CF" w:rsidRPr="00F577CF" w:rsidRDefault="00F577CF" w:rsidP="00F829CB">
            <w:pPr>
              <w:jc w:val="center"/>
              <w:rPr>
                <w:sz w:val="18"/>
                <w:szCs w:val="18"/>
              </w:rPr>
            </w:pPr>
            <w:r w:rsidRPr="00F577CF">
              <w:rPr>
                <w:sz w:val="18"/>
                <w:szCs w:val="18"/>
              </w:rPr>
              <w:t>99 5 00 71020</w:t>
            </w:r>
          </w:p>
        </w:tc>
        <w:tc>
          <w:tcPr>
            <w:tcW w:w="751" w:type="dxa"/>
            <w:tcBorders>
              <w:top w:val="nil"/>
              <w:left w:val="nil"/>
              <w:bottom w:val="single" w:sz="4" w:space="0" w:color="000000"/>
              <w:right w:val="single" w:sz="4" w:space="0" w:color="000000"/>
            </w:tcBorders>
            <w:shd w:val="clear" w:color="auto" w:fill="auto"/>
            <w:vAlign w:val="center"/>
            <w:hideMark/>
          </w:tcPr>
          <w:p w14:paraId="18ABE84C" w14:textId="77777777" w:rsidR="00F577CF" w:rsidRPr="00F577CF" w:rsidRDefault="00F577CF" w:rsidP="00F829CB">
            <w:pPr>
              <w:jc w:val="center"/>
              <w:rPr>
                <w:sz w:val="18"/>
                <w:szCs w:val="18"/>
              </w:rPr>
            </w:pPr>
            <w:r w:rsidRPr="00F577CF">
              <w:rPr>
                <w:sz w:val="18"/>
                <w:szCs w:val="18"/>
              </w:rPr>
              <w:t>312</w:t>
            </w:r>
          </w:p>
        </w:tc>
        <w:tc>
          <w:tcPr>
            <w:tcW w:w="1233" w:type="dxa"/>
            <w:tcBorders>
              <w:top w:val="nil"/>
              <w:left w:val="nil"/>
              <w:bottom w:val="single" w:sz="4" w:space="0" w:color="000000"/>
              <w:right w:val="single" w:sz="4" w:space="0" w:color="000000"/>
            </w:tcBorders>
            <w:shd w:val="clear" w:color="auto" w:fill="auto"/>
            <w:vAlign w:val="center"/>
            <w:hideMark/>
          </w:tcPr>
          <w:p w14:paraId="15FB7531"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ACB9A83" w14:textId="77777777" w:rsidR="00F577CF" w:rsidRPr="00F577CF" w:rsidRDefault="00F577CF" w:rsidP="00F829CB">
            <w:pPr>
              <w:jc w:val="center"/>
              <w:rPr>
                <w:sz w:val="18"/>
                <w:szCs w:val="18"/>
              </w:rPr>
            </w:pPr>
            <w:r w:rsidRPr="00F577CF">
              <w:rPr>
                <w:sz w:val="18"/>
                <w:szCs w:val="18"/>
              </w:rPr>
              <w:t>264</w:t>
            </w:r>
          </w:p>
        </w:tc>
        <w:tc>
          <w:tcPr>
            <w:tcW w:w="695" w:type="dxa"/>
            <w:tcBorders>
              <w:top w:val="nil"/>
              <w:left w:val="nil"/>
              <w:bottom w:val="single" w:sz="4" w:space="0" w:color="000000"/>
              <w:right w:val="nil"/>
            </w:tcBorders>
            <w:shd w:val="clear" w:color="auto" w:fill="auto"/>
            <w:vAlign w:val="center"/>
            <w:hideMark/>
          </w:tcPr>
          <w:p w14:paraId="1FF378E5"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A71B2D8" w14:textId="77777777" w:rsidR="00F577CF" w:rsidRPr="00F577CF" w:rsidRDefault="00F577CF" w:rsidP="00F829CB">
            <w:pPr>
              <w:jc w:val="right"/>
              <w:rPr>
                <w:b/>
                <w:bCs/>
                <w:i/>
                <w:iCs/>
                <w:sz w:val="18"/>
                <w:szCs w:val="18"/>
              </w:rPr>
            </w:pPr>
            <w:r w:rsidRPr="00F577CF">
              <w:rPr>
                <w:b/>
                <w:bCs/>
                <w:i/>
                <w:iCs/>
                <w:sz w:val="18"/>
                <w:szCs w:val="18"/>
              </w:rPr>
              <w:t>2 095 628,88</w:t>
            </w:r>
          </w:p>
        </w:tc>
        <w:tc>
          <w:tcPr>
            <w:tcW w:w="1559" w:type="dxa"/>
            <w:tcBorders>
              <w:top w:val="nil"/>
              <w:left w:val="nil"/>
              <w:bottom w:val="single" w:sz="4" w:space="0" w:color="auto"/>
              <w:right w:val="single" w:sz="4" w:space="0" w:color="auto"/>
            </w:tcBorders>
            <w:shd w:val="clear" w:color="auto" w:fill="auto"/>
            <w:vAlign w:val="center"/>
            <w:hideMark/>
          </w:tcPr>
          <w:p w14:paraId="56E6F783" w14:textId="77777777" w:rsidR="00F577CF" w:rsidRPr="00F577CF" w:rsidRDefault="00F577CF" w:rsidP="00F829CB">
            <w:pPr>
              <w:jc w:val="right"/>
              <w:rPr>
                <w:b/>
                <w:bCs/>
                <w:i/>
                <w:iCs/>
                <w:sz w:val="18"/>
                <w:szCs w:val="18"/>
              </w:rPr>
            </w:pPr>
            <w:r w:rsidRPr="00F577CF">
              <w:rPr>
                <w:b/>
                <w:bCs/>
                <w:i/>
                <w:iCs/>
                <w:sz w:val="18"/>
                <w:szCs w:val="18"/>
              </w:rPr>
              <w:t>1 392 757,20</w:t>
            </w:r>
          </w:p>
        </w:tc>
        <w:tc>
          <w:tcPr>
            <w:tcW w:w="1417" w:type="dxa"/>
            <w:tcBorders>
              <w:top w:val="nil"/>
              <w:left w:val="nil"/>
              <w:bottom w:val="single" w:sz="4" w:space="0" w:color="auto"/>
              <w:right w:val="single" w:sz="4" w:space="0" w:color="auto"/>
            </w:tcBorders>
            <w:shd w:val="clear" w:color="auto" w:fill="auto"/>
            <w:vAlign w:val="center"/>
            <w:hideMark/>
          </w:tcPr>
          <w:p w14:paraId="75B23DC5" w14:textId="77777777" w:rsidR="00F577CF" w:rsidRPr="00F577CF" w:rsidRDefault="00F577CF" w:rsidP="00F829CB">
            <w:pPr>
              <w:jc w:val="right"/>
              <w:rPr>
                <w:b/>
                <w:bCs/>
                <w:i/>
                <w:iCs/>
                <w:sz w:val="18"/>
                <w:szCs w:val="18"/>
              </w:rPr>
            </w:pPr>
            <w:r w:rsidRPr="00F577CF">
              <w:rPr>
                <w:b/>
                <w:bCs/>
                <w:i/>
                <w:iCs/>
                <w:sz w:val="18"/>
                <w:szCs w:val="18"/>
              </w:rPr>
              <w:t>702 871,68</w:t>
            </w:r>
          </w:p>
        </w:tc>
        <w:tc>
          <w:tcPr>
            <w:tcW w:w="851" w:type="dxa"/>
            <w:tcBorders>
              <w:top w:val="nil"/>
              <w:left w:val="nil"/>
              <w:bottom w:val="single" w:sz="4" w:space="0" w:color="auto"/>
              <w:right w:val="single" w:sz="4" w:space="0" w:color="auto"/>
            </w:tcBorders>
            <w:shd w:val="clear" w:color="auto" w:fill="auto"/>
            <w:vAlign w:val="center"/>
            <w:hideMark/>
          </w:tcPr>
          <w:p w14:paraId="51F89EF5" w14:textId="77777777" w:rsidR="00F577CF" w:rsidRPr="00F577CF" w:rsidRDefault="00F577CF" w:rsidP="00F829CB">
            <w:pPr>
              <w:jc w:val="right"/>
              <w:rPr>
                <w:b/>
                <w:bCs/>
                <w:i/>
                <w:iCs/>
                <w:sz w:val="18"/>
                <w:szCs w:val="18"/>
              </w:rPr>
            </w:pPr>
            <w:r w:rsidRPr="00F577CF">
              <w:rPr>
                <w:b/>
                <w:bCs/>
                <w:i/>
                <w:iCs/>
                <w:sz w:val="18"/>
                <w:szCs w:val="18"/>
              </w:rPr>
              <w:t>66%</w:t>
            </w:r>
          </w:p>
        </w:tc>
      </w:tr>
      <w:tr w:rsidR="00F577CF" w:rsidRPr="00F577CF" w14:paraId="727096C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50EEF9F" w14:textId="77777777" w:rsidR="00F577CF" w:rsidRPr="00F577CF" w:rsidRDefault="00F577CF" w:rsidP="00F829CB">
            <w:pPr>
              <w:rPr>
                <w:b/>
                <w:bCs/>
                <w:sz w:val="18"/>
                <w:szCs w:val="18"/>
              </w:rPr>
            </w:pPr>
            <w:r w:rsidRPr="00F577CF">
              <w:rPr>
                <w:b/>
                <w:bCs/>
                <w:sz w:val="18"/>
                <w:szCs w:val="18"/>
              </w:rPr>
              <w:t>Социальное обеспечение населения</w:t>
            </w:r>
          </w:p>
        </w:tc>
        <w:tc>
          <w:tcPr>
            <w:tcW w:w="580" w:type="dxa"/>
            <w:tcBorders>
              <w:top w:val="nil"/>
              <w:left w:val="nil"/>
              <w:bottom w:val="single" w:sz="4" w:space="0" w:color="000000"/>
              <w:right w:val="single" w:sz="4" w:space="0" w:color="000000"/>
            </w:tcBorders>
            <w:shd w:val="clear" w:color="auto" w:fill="auto"/>
            <w:vAlign w:val="center"/>
            <w:hideMark/>
          </w:tcPr>
          <w:p w14:paraId="490B72AA"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73ABDAC"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038B4821"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115AC8E6" w14:textId="77777777" w:rsidR="00F577CF" w:rsidRPr="00F577CF" w:rsidRDefault="00F577CF" w:rsidP="00F829CB">
            <w:pPr>
              <w:jc w:val="center"/>
              <w:rPr>
                <w:b/>
                <w:bCs/>
                <w:sz w:val="18"/>
                <w:szCs w:val="18"/>
              </w:rPr>
            </w:pPr>
            <w:r w:rsidRPr="00F577CF">
              <w:rPr>
                <w:b/>
                <w:bCs/>
                <w:sz w:val="18"/>
                <w:szCs w:val="18"/>
              </w:rPr>
              <w:t> </w:t>
            </w:r>
          </w:p>
        </w:tc>
        <w:tc>
          <w:tcPr>
            <w:tcW w:w="751" w:type="dxa"/>
            <w:tcBorders>
              <w:top w:val="nil"/>
              <w:left w:val="nil"/>
              <w:bottom w:val="single" w:sz="4" w:space="0" w:color="000000"/>
              <w:right w:val="single" w:sz="4" w:space="0" w:color="000000"/>
            </w:tcBorders>
            <w:shd w:val="clear" w:color="auto" w:fill="auto"/>
            <w:vAlign w:val="center"/>
            <w:hideMark/>
          </w:tcPr>
          <w:p w14:paraId="62D9C7CA"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57D27EFA"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15E1A8E"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522D9C57"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AD39EE1" w14:textId="77777777" w:rsidR="00F577CF" w:rsidRPr="00F577CF" w:rsidRDefault="00F577CF" w:rsidP="00F829CB">
            <w:pPr>
              <w:jc w:val="right"/>
              <w:rPr>
                <w:b/>
                <w:bCs/>
                <w:sz w:val="18"/>
                <w:szCs w:val="18"/>
              </w:rPr>
            </w:pPr>
            <w:r w:rsidRPr="00F577CF">
              <w:rPr>
                <w:b/>
                <w:bCs/>
                <w:sz w:val="18"/>
                <w:szCs w:val="18"/>
              </w:rPr>
              <w:t>11 808 066,85</w:t>
            </w:r>
          </w:p>
        </w:tc>
        <w:tc>
          <w:tcPr>
            <w:tcW w:w="1559" w:type="dxa"/>
            <w:tcBorders>
              <w:top w:val="nil"/>
              <w:left w:val="nil"/>
              <w:bottom w:val="single" w:sz="4" w:space="0" w:color="auto"/>
              <w:right w:val="single" w:sz="4" w:space="0" w:color="auto"/>
            </w:tcBorders>
            <w:shd w:val="clear" w:color="auto" w:fill="auto"/>
            <w:vAlign w:val="center"/>
            <w:hideMark/>
          </w:tcPr>
          <w:p w14:paraId="6382FF71" w14:textId="77777777" w:rsidR="00F577CF" w:rsidRPr="00F577CF" w:rsidRDefault="00F577CF" w:rsidP="00F829CB">
            <w:pPr>
              <w:jc w:val="right"/>
              <w:rPr>
                <w:b/>
                <w:bCs/>
                <w:sz w:val="18"/>
                <w:szCs w:val="18"/>
              </w:rPr>
            </w:pPr>
            <w:r w:rsidRPr="00F577CF">
              <w:rPr>
                <w:b/>
                <w:bCs/>
                <w:sz w:val="18"/>
                <w:szCs w:val="18"/>
              </w:rPr>
              <w:t>11 024 458,28</w:t>
            </w:r>
          </w:p>
        </w:tc>
        <w:tc>
          <w:tcPr>
            <w:tcW w:w="1417" w:type="dxa"/>
            <w:tcBorders>
              <w:top w:val="nil"/>
              <w:left w:val="nil"/>
              <w:bottom w:val="single" w:sz="4" w:space="0" w:color="auto"/>
              <w:right w:val="single" w:sz="4" w:space="0" w:color="auto"/>
            </w:tcBorders>
            <w:shd w:val="clear" w:color="auto" w:fill="auto"/>
            <w:vAlign w:val="center"/>
            <w:hideMark/>
          </w:tcPr>
          <w:p w14:paraId="338E8CDC" w14:textId="77777777" w:rsidR="00F577CF" w:rsidRPr="00F577CF" w:rsidRDefault="00F577CF" w:rsidP="00F829CB">
            <w:pPr>
              <w:jc w:val="right"/>
              <w:rPr>
                <w:b/>
                <w:bCs/>
                <w:sz w:val="18"/>
                <w:szCs w:val="18"/>
              </w:rPr>
            </w:pPr>
            <w:r w:rsidRPr="00F577CF">
              <w:rPr>
                <w:b/>
                <w:bCs/>
                <w:sz w:val="18"/>
                <w:szCs w:val="18"/>
              </w:rPr>
              <w:t>783 608,57</w:t>
            </w:r>
          </w:p>
        </w:tc>
        <w:tc>
          <w:tcPr>
            <w:tcW w:w="851" w:type="dxa"/>
            <w:tcBorders>
              <w:top w:val="nil"/>
              <w:left w:val="nil"/>
              <w:bottom w:val="single" w:sz="4" w:space="0" w:color="auto"/>
              <w:right w:val="single" w:sz="4" w:space="0" w:color="auto"/>
            </w:tcBorders>
            <w:shd w:val="clear" w:color="auto" w:fill="auto"/>
            <w:vAlign w:val="center"/>
            <w:hideMark/>
          </w:tcPr>
          <w:p w14:paraId="7EBEA298" w14:textId="77777777" w:rsidR="00F577CF" w:rsidRPr="00F577CF" w:rsidRDefault="00F577CF" w:rsidP="00F829CB">
            <w:pPr>
              <w:jc w:val="right"/>
              <w:rPr>
                <w:b/>
                <w:bCs/>
                <w:sz w:val="18"/>
                <w:szCs w:val="18"/>
              </w:rPr>
            </w:pPr>
            <w:r w:rsidRPr="00F577CF">
              <w:rPr>
                <w:b/>
                <w:bCs/>
                <w:sz w:val="18"/>
                <w:szCs w:val="18"/>
              </w:rPr>
              <w:t>93%</w:t>
            </w:r>
          </w:p>
        </w:tc>
      </w:tr>
      <w:tr w:rsidR="00F577CF" w:rsidRPr="00F577CF" w14:paraId="4E2C5A18"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4555058" w14:textId="77777777" w:rsidR="00F577CF" w:rsidRPr="00F577CF" w:rsidRDefault="00F577CF" w:rsidP="00F829CB">
            <w:pPr>
              <w:rPr>
                <w:b/>
                <w:bCs/>
                <w:sz w:val="18"/>
                <w:szCs w:val="18"/>
              </w:rPr>
            </w:pPr>
            <w:r w:rsidRPr="00F577CF">
              <w:rPr>
                <w:b/>
                <w:bCs/>
                <w:sz w:val="18"/>
                <w:szCs w:val="18"/>
              </w:rPr>
              <w:t xml:space="preserve">Социальная поддержка граждан </w:t>
            </w:r>
          </w:p>
        </w:tc>
        <w:tc>
          <w:tcPr>
            <w:tcW w:w="580" w:type="dxa"/>
            <w:tcBorders>
              <w:top w:val="nil"/>
              <w:left w:val="nil"/>
              <w:bottom w:val="single" w:sz="4" w:space="0" w:color="000000"/>
              <w:right w:val="single" w:sz="4" w:space="0" w:color="000000"/>
            </w:tcBorders>
            <w:shd w:val="clear" w:color="auto" w:fill="auto"/>
            <w:vAlign w:val="center"/>
            <w:hideMark/>
          </w:tcPr>
          <w:p w14:paraId="37F82A25"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6758FAE"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2715CF91"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0AC8C0DA" w14:textId="77777777" w:rsidR="00F577CF" w:rsidRPr="00F577CF" w:rsidRDefault="00F577CF" w:rsidP="00F829CB">
            <w:pPr>
              <w:jc w:val="center"/>
              <w:rPr>
                <w:b/>
                <w:bCs/>
                <w:sz w:val="18"/>
                <w:szCs w:val="18"/>
              </w:rPr>
            </w:pPr>
            <w:r w:rsidRPr="00F577CF">
              <w:rPr>
                <w:b/>
                <w:bCs/>
                <w:sz w:val="18"/>
                <w:szCs w:val="18"/>
              </w:rPr>
              <w:t>55 0 00 00000</w:t>
            </w:r>
          </w:p>
        </w:tc>
        <w:tc>
          <w:tcPr>
            <w:tcW w:w="751" w:type="dxa"/>
            <w:tcBorders>
              <w:top w:val="nil"/>
              <w:left w:val="nil"/>
              <w:bottom w:val="single" w:sz="4" w:space="0" w:color="000000"/>
              <w:right w:val="single" w:sz="4" w:space="0" w:color="000000"/>
            </w:tcBorders>
            <w:shd w:val="clear" w:color="auto" w:fill="auto"/>
            <w:vAlign w:val="center"/>
            <w:hideMark/>
          </w:tcPr>
          <w:p w14:paraId="529B1022"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21C6D73F"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43C5F21"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7B1A6D9F"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FEC5789" w14:textId="77777777" w:rsidR="00F577CF" w:rsidRPr="00F577CF" w:rsidRDefault="00F577CF" w:rsidP="00F829CB">
            <w:pPr>
              <w:jc w:val="right"/>
              <w:rPr>
                <w:b/>
                <w:bCs/>
                <w:sz w:val="18"/>
                <w:szCs w:val="18"/>
              </w:rPr>
            </w:pPr>
            <w:r w:rsidRPr="00F577CF">
              <w:rPr>
                <w:b/>
                <w:bCs/>
                <w:sz w:val="18"/>
                <w:szCs w:val="18"/>
              </w:rPr>
              <w:t>5 959 966,85</w:t>
            </w:r>
          </w:p>
        </w:tc>
        <w:tc>
          <w:tcPr>
            <w:tcW w:w="1559" w:type="dxa"/>
            <w:tcBorders>
              <w:top w:val="nil"/>
              <w:left w:val="nil"/>
              <w:bottom w:val="single" w:sz="4" w:space="0" w:color="auto"/>
              <w:right w:val="single" w:sz="4" w:space="0" w:color="auto"/>
            </w:tcBorders>
            <w:shd w:val="clear" w:color="auto" w:fill="auto"/>
            <w:vAlign w:val="center"/>
            <w:hideMark/>
          </w:tcPr>
          <w:p w14:paraId="68E6F676" w14:textId="77777777" w:rsidR="00F577CF" w:rsidRPr="00F577CF" w:rsidRDefault="00F577CF" w:rsidP="00F829CB">
            <w:pPr>
              <w:jc w:val="right"/>
              <w:rPr>
                <w:b/>
                <w:bCs/>
                <w:sz w:val="18"/>
                <w:szCs w:val="18"/>
              </w:rPr>
            </w:pPr>
            <w:r w:rsidRPr="00F577CF">
              <w:rPr>
                <w:b/>
                <w:bCs/>
                <w:sz w:val="18"/>
                <w:szCs w:val="18"/>
              </w:rPr>
              <w:t>5 176 358,28</w:t>
            </w:r>
          </w:p>
        </w:tc>
        <w:tc>
          <w:tcPr>
            <w:tcW w:w="1417" w:type="dxa"/>
            <w:tcBorders>
              <w:top w:val="nil"/>
              <w:left w:val="nil"/>
              <w:bottom w:val="single" w:sz="4" w:space="0" w:color="auto"/>
              <w:right w:val="single" w:sz="4" w:space="0" w:color="auto"/>
            </w:tcBorders>
            <w:shd w:val="clear" w:color="auto" w:fill="auto"/>
            <w:vAlign w:val="center"/>
            <w:hideMark/>
          </w:tcPr>
          <w:p w14:paraId="7F8A08F2" w14:textId="77777777" w:rsidR="00F577CF" w:rsidRPr="00F577CF" w:rsidRDefault="00F577CF" w:rsidP="00F829CB">
            <w:pPr>
              <w:jc w:val="right"/>
              <w:rPr>
                <w:b/>
                <w:bCs/>
                <w:sz w:val="18"/>
                <w:szCs w:val="18"/>
              </w:rPr>
            </w:pPr>
            <w:r w:rsidRPr="00F577CF">
              <w:rPr>
                <w:b/>
                <w:bCs/>
                <w:sz w:val="18"/>
                <w:szCs w:val="18"/>
              </w:rPr>
              <w:t>783 608,57</w:t>
            </w:r>
          </w:p>
        </w:tc>
        <w:tc>
          <w:tcPr>
            <w:tcW w:w="851" w:type="dxa"/>
            <w:tcBorders>
              <w:top w:val="nil"/>
              <w:left w:val="nil"/>
              <w:bottom w:val="single" w:sz="4" w:space="0" w:color="auto"/>
              <w:right w:val="single" w:sz="4" w:space="0" w:color="auto"/>
            </w:tcBorders>
            <w:shd w:val="clear" w:color="auto" w:fill="auto"/>
            <w:vAlign w:val="center"/>
            <w:hideMark/>
          </w:tcPr>
          <w:p w14:paraId="6D862452" w14:textId="77777777" w:rsidR="00F577CF" w:rsidRPr="00F577CF" w:rsidRDefault="00F577CF" w:rsidP="00F829CB">
            <w:pPr>
              <w:jc w:val="right"/>
              <w:rPr>
                <w:b/>
                <w:bCs/>
                <w:sz w:val="18"/>
                <w:szCs w:val="18"/>
              </w:rPr>
            </w:pPr>
            <w:r w:rsidRPr="00F577CF">
              <w:rPr>
                <w:b/>
                <w:bCs/>
                <w:sz w:val="18"/>
                <w:szCs w:val="18"/>
              </w:rPr>
              <w:t>87%</w:t>
            </w:r>
          </w:p>
        </w:tc>
      </w:tr>
      <w:tr w:rsidR="00F577CF" w:rsidRPr="00F577CF" w14:paraId="6F77C0D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68931BF" w14:textId="77777777" w:rsidR="00F577CF" w:rsidRPr="00F577CF" w:rsidRDefault="00F577CF" w:rsidP="00F829CB">
            <w:pPr>
              <w:rPr>
                <w:b/>
                <w:bCs/>
                <w:sz w:val="18"/>
                <w:szCs w:val="18"/>
              </w:rPr>
            </w:pPr>
            <w:r w:rsidRPr="00F577CF">
              <w:rPr>
                <w:b/>
                <w:bCs/>
                <w:sz w:val="18"/>
                <w:szCs w:val="18"/>
              </w:rPr>
              <w:t>Социальное обслуживание граждан</w:t>
            </w:r>
          </w:p>
        </w:tc>
        <w:tc>
          <w:tcPr>
            <w:tcW w:w="580" w:type="dxa"/>
            <w:tcBorders>
              <w:top w:val="nil"/>
              <w:left w:val="nil"/>
              <w:bottom w:val="single" w:sz="4" w:space="0" w:color="000000"/>
              <w:right w:val="single" w:sz="4" w:space="0" w:color="000000"/>
            </w:tcBorders>
            <w:shd w:val="clear" w:color="auto" w:fill="auto"/>
            <w:vAlign w:val="center"/>
            <w:hideMark/>
          </w:tcPr>
          <w:p w14:paraId="28463CDD"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999A0E9"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05BECE15"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03F4C164" w14:textId="77777777" w:rsidR="00F577CF" w:rsidRPr="00F577CF" w:rsidRDefault="00F577CF" w:rsidP="00F829CB">
            <w:pPr>
              <w:jc w:val="center"/>
              <w:rPr>
                <w:b/>
                <w:bCs/>
                <w:sz w:val="18"/>
                <w:szCs w:val="18"/>
              </w:rPr>
            </w:pPr>
            <w:r w:rsidRPr="00F577CF">
              <w:rPr>
                <w:b/>
                <w:bCs/>
                <w:sz w:val="18"/>
                <w:szCs w:val="18"/>
              </w:rPr>
              <w:t>55 3 00 00000</w:t>
            </w:r>
          </w:p>
        </w:tc>
        <w:tc>
          <w:tcPr>
            <w:tcW w:w="751" w:type="dxa"/>
            <w:tcBorders>
              <w:top w:val="nil"/>
              <w:left w:val="nil"/>
              <w:bottom w:val="single" w:sz="4" w:space="0" w:color="000000"/>
              <w:right w:val="single" w:sz="4" w:space="0" w:color="000000"/>
            </w:tcBorders>
            <w:shd w:val="clear" w:color="auto" w:fill="auto"/>
            <w:vAlign w:val="center"/>
            <w:hideMark/>
          </w:tcPr>
          <w:p w14:paraId="5FABD0EC"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5D7AE565"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EBF309A"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17B866C7"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84BAA2D" w14:textId="77777777" w:rsidR="00F577CF" w:rsidRPr="00F577CF" w:rsidRDefault="00F577CF" w:rsidP="00F829CB">
            <w:pPr>
              <w:jc w:val="right"/>
              <w:rPr>
                <w:b/>
                <w:bCs/>
                <w:sz w:val="18"/>
                <w:szCs w:val="18"/>
              </w:rPr>
            </w:pPr>
            <w:r w:rsidRPr="00F577CF">
              <w:rPr>
                <w:b/>
                <w:bCs/>
                <w:sz w:val="18"/>
                <w:szCs w:val="18"/>
              </w:rPr>
              <w:t>5 959 966,85</w:t>
            </w:r>
          </w:p>
        </w:tc>
        <w:tc>
          <w:tcPr>
            <w:tcW w:w="1559" w:type="dxa"/>
            <w:tcBorders>
              <w:top w:val="nil"/>
              <w:left w:val="nil"/>
              <w:bottom w:val="single" w:sz="4" w:space="0" w:color="auto"/>
              <w:right w:val="single" w:sz="4" w:space="0" w:color="auto"/>
            </w:tcBorders>
            <w:shd w:val="clear" w:color="auto" w:fill="auto"/>
            <w:vAlign w:val="center"/>
            <w:hideMark/>
          </w:tcPr>
          <w:p w14:paraId="29CC3792" w14:textId="77777777" w:rsidR="00F577CF" w:rsidRPr="00F577CF" w:rsidRDefault="00F577CF" w:rsidP="00F829CB">
            <w:pPr>
              <w:jc w:val="right"/>
              <w:rPr>
                <w:b/>
                <w:bCs/>
                <w:sz w:val="18"/>
                <w:szCs w:val="18"/>
              </w:rPr>
            </w:pPr>
            <w:r w:rsidRPr="00F577CF">
              <w:rPr>
                <w:b/>
                <w:bCs/>
                <w:sz w:val="18"/>
                <w:szCs w:val="18"/>
              </w:rPr>
              <w:t>5 176 358,28</w:t>
            </w:r>
          </w:p>
        </w:tc>
        <w:tc>
          <w:tcPr>
            <w:tcW w:w="1417" w:type="dxa"/>
            <w:tcBorders>
              <w:top w:val="nil"/>
              <w:left w:val="nil"/>
              <w:bottom w:val="single" w:sz="4" w:space="0" w:color="auto"/>
              <w:right w:val="single" w:sz="4" w:space="0" w:color="auto"/>
            </w:tcBorders>
            <w:shd w:val="clear" w:color="auto" w:fill="auto"/>
            <w:vAlign w:val="center"/>
            <w:hideMark/>
          </w:tcPr>
          <w:p w14:paraId="1A7CB0DC" w14:textId="77777777" w:rsidR="00F577CF" w:rsidRPr="00F577CF" w:rsidRDefault="00F577CF" w:rsidP="00F829CB">
            <w:pPr>
              <w:jc w:val="right"/>
              <w:rPr>
                <w:b/>
                <w:bCs/>
                <w:sz w:val="18"/>
                <w:szCs w:val="18"/>
              </w:rPr>
            </w:pPr>
            <w:r w:rsidRPr="00F577CF">
              <w:rPr>
                <w:b/>
                <w:bCs/>
                <w:sz w:val="18"/>
                <w:szCs w:val="18"/>
              </w:rPr>
              <w:t>783 608,57</w:t>
            </w:r>
          </w:p>
        </w:tc>
        <w:tc>
          <w:tcPr>
            <w:tcW w:w="851" w:type="dxa"/>
            <w:tcBorders>
              <w:top w:val="nil"/>
              <w:left w:val="nil"/>
              <w:bottom w:val="single" w:sz="4" w:space="0" w:color="auto"/>
              <w:right w:val="single" w:sz="4" w:space="0" w:color="auto"/>
            </w:tcBorders>
            <w:shd w:val="clear" w:color="auto" w:fill="auto"/>
            <w:vAlign w:val="center"/>
            <w:hideMark/>
          </w:tcPr>
          <w:p w14:paraId="3C99B313" w14:textId="77777777" w:rsidR="00F577CF" w:rsidRPr="00F577CF" w:rsidRDefault="00F577CF" w:rsidP="00F829CB">
            <w:pPr>
              <w:jc w:val="right"/>
              <w:rPr>
                <w:b/>
                <w:bCs/>
                <w:sz w:val="18"/>
                <w:szCs w:val="18"/>
              </w:rPr>
            </w:pPr>
            <w:r w:rsidRPr="00F577CF">
              <w:rPr>
                <w:b/>
                <w:bCs/>
                <w:sz w:val="18"/>
                <w:szCs w:val="18"/>
              </w:rPr>
              <w:t>87%</w:t>
            </w:r>
          </w:p>
        </w:tc>
      </w:tr>
      <w:tr w:rsidR="00F577CF" w:rsidRPr="00F577CF" w14:paraId="0406C5C2"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02E9368" w14:textId="77777777" w:rsidR="00F577CF" w:rsidRPr="00F577CF" w:rsidRDefault="00F577CF" w:rsidP="00F829CB">
            <w:pPr>
              <w:rPr>
                <w:b/>
                <w:bCs/>
                <w:i/>
                <w:iCs/>
                <w:sz w:val="18"/>
                <w:szCs w:val="18"/>
              </w:rPr>
            </w:pPr>
            <w:r w:rsidRPr="00F577CF">
              <w:rPr>
                <w:b/>
                <w:bCs/>
                <w:i/>
                <w:iCs/>
                <w:sz w:val="18"/>
                <w:szCs w:val="18"/>
              </w:rPr>
              <w:lastRenderedPageBreak/>
              <w:t xml:space="preserve">Муниципальная программа "Поддержка социально ориентированных некоммерческих организаций муниципального образования "Поселок </w:t>
            </w:r>
            <w:proofErr w:type="spellStart"/>
            <w:r w:rsidRPr="00F577CF">
              <w:rPr>
                <w:b/>
                <w:bCs/>
                <w:i/>
                <w:iCs/>
                <w:sz w:val="18"/>
                <w:szCs w:val="18"/>
              </w:rPr>
              <w:t>Айхал</w:t>
            </w:r>
            <w:proofErr w:type="spellEnd"/>
            <w:r w:rsidRPr="00F577CF">
              <w:rPr>
                <w:b/>
                <w:bCs/>
                <w:i/>
                <w:iCs/>
                <w:sz w:val="18"/>
                <w:szCs w:val="18"/>
              </w:rPr>
              <w:t>" на 2022-2026 годы"</w:t>
            </w:r>
          </w:p>
        </w:tc>
        <w:tc>
          <w:tcPr>
            <w:tcW w:w="580" w:type="dxa"/>
            <w:tcBorders>
              <w:top w:val="nil"/>
              <w:left w:val="nil"/>
              <w:bottom w:val="single" w:sz="4" w:space="0" w:color="000000"/>
              <w:right w:val="single" w:sz="4" w:space="0" w:color="000000"/>
            </w:tcBorders>
            <w:shd w:val="clear" w:color="auto" w:fill="auto"/>
            <w:vAlign w:val="center"/>
            <w:hideMark/>
          </w:tcPr>
          <w:p w14:paraId="75D9F4BD"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58EEF72" w14:textId="77777777" w:rsidR="00F577CF" w:rsidRPr="00F577CF" w:rsidRDefault="00F577CF" w:rsidP="00F829CB">
            <w:pPr>
              <w:jc w:val="center"/>
              <w:rPr>
                <w:b/>
                <w:bCs/>
                <w:i/>
                <w:iCs/>
                <w:sz w:val="18"/>
                <w:szCs w:val="18"/>
              </w:rPr>
            </w:pPr>
            <w:r w:rsidRPr="00F577CF">
              <w:rPr>
                <w:b/>
                <w:bCs/>
                <w:i/>
                <w:i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1784BAC3" w14:textId="77777777" w:rsidR="00F577CF" w:rsidRPr="00F577CF" w:rsidRDefault="00F577CF" w:rsidP="00F829CB">
            <w:pPr>
              <w:jc w:val="center"/>
              <w:rPr>
                <w:b/>
                <w:bCs/>
                <w:i/>
                <w:iCs/>
                <w:sz w:val="18"/>
                <w:szCs w:val="18"/>
              </w:rPr>
            </w:pPr>
            <w:r w:rsidRPr="00F577CF">
              <w:rPr>
                <w:b/>
                <w:bCs/>
                <w:i/>
                <w:i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59FD9637" w14:textId="77777777" w:rsidR="00F577CF" w:rsidRPr="00F577CF" w:rsidRDefault="00F577CF" w:rsidP="00F829CB">
            <w:pPr>
              <w:jc w:val="center"/>
              <w:rPr>
                <w:b/>
                <w:bCs/>
                <w:i/>
                <w:iCs/>
                <w:sz w:val="18"/>
                <w:szCs w:val="18"/>
              </w:rPr>
            </w:pPr>
            <w:r w:rsidRPr="00F577CF">
              <w:rPr>
                <w:b/>
                <w:bCs/>
                <w:i/>
                <w:iCs/>
                <w:sz w:val="18"/>
                <w:szCs w:val="18"/>
              </w:rPr>
              <w:t>55 3 00 10010</w:t>
            </w:r>
          </w:p>
        </w:tc>
        <w:tc>
          <w:tcPr>
            <w:tcW w:w="751" w:type="dxa"/>
            <w:tcBorders>
              <w:top w:val="nil"/>
              <w:left w:val="nil"/>
              <w:bottom w:val="single" w:sz="4" w:space="0" w:color="000000"/>
              <w:right w:val="single" w:sz="4" w:space="0" w:color="000000"/>
            </w:tcBorders>
            <w:shd w:val="clear" w:color="auto" w:fill="auto"/>
            <w:vAlign w:val="center"/>
            <w:hideMark/>
          </w:tcPr>
          <w:p w14:paraId="7078B1D7"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614B7A97"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7AAEBDE"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63276489"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948C125" w14:textId="77777777" w:rsidR="00F577CF" w:rsidRPr="00F577CF" w:rsidRDefault="00F577CF" w:rsidP="00F829CB">
            <w:pPr>
              <w:jc w:val="right"/>
              <w:rPr>
                <w:b/>
                <w:bCs/>
                <w:i/>
                <w:iCs/>
                <w:sz w:val="18"/>
                <w:szCs w:val="18"/>
              </w:rPr>
            </w:pPr>
            <w:r w:rsidRPr="00F577CF">
              <w:rPr>
                <w:b/>
                <w:bCs/>
                <w:i/>
                <w:iCs/>
                <w:sz w:val="18"/>
                <w:szCs w:val="18"/>
              </w:rPr>
              <w:t>3 082 670,28</w:t>
            </w:r>
          </w:p>
        </w:tc>
        <w:tc>
          <w:tcPr>
            <w:tcW w:w="1559" w:type="dxa"/>
            <w:tcBorders>
              <w:top w:val="nil"/>
              <w:left w:val="nil"/>
              <w:bottom w:val="single" w:sz="4" w:space="0" w:color="auto"/>
              <w:right w:val="single" w:sz="4" w:space="0" w:color="auto"/>
            </w:tcBorders>
            <w:shd w:val="clear" w:color="auto" w:fill="auto"/>
            <w:vAlign w:val="center"/>
            <w:hideMark/>
          </w:tcPr>
          <w:p w14:paraId="77269F6D" w14:textId="77777777" w:rsidR="00F577CF" w:rsidRPr="00F577CF" w:rsidRDefault="00F577CF" w:rsidP="00F829CB">
            <w:pPr>
              <w:jc w:val="right"/>
              <w:rPr>
                <w:b/>
                <w:bCs/>
                <w:i/>
                <w:iCs/>
                <w:sz w:val="18"/>
                <w:szCs w:val="18"/>
              </w:rPr>
            </w:pPr>
            <w:r w:rsidRPr="00F577CF">
              <w:rPr>
                <w:b/>
                <w:bCs/>
                <w:i/>
                <w:iCs/>
                <w:sz w:val="18"/>
                <w:szCs w:val="18"/>
              </w:rPr>
              <w:t>3 082 670,28</w:t>
            </w:r>
          </w:p>
        </w:tc>
        <w:tc>
          <w:tcPr>
            <w:tcW w:w="1417" w:type="dxa"/>
            <w:tcBorders>
              <w:top w:val="nil"/>
              <w:left w:val="nil"/>
              <w:bottom w:val="single" w:sz="4" w:space="0" w:color="auto"/>
              <w:right w:val="single" w:sz="4" w:space="0" w:color="auto"/>
            </w:tcBorders>
            <w:shd w:val="clear" w:color="auto" w:fill="auto"/>
            <w:vAlign w:val="center"/>
            <w:hideMark/>
          </w:tcPr>
          <w:p w14:paraId="1FBF0386"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DF6E6F2"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1120672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2DD5010" w14:textId="77777777" w:rsidR="00F577CF" w:rsidRPr="00F577CF" w:rsidRDefault="00F577CF" w:rsidP="00F829CB">
            <w:pPr>
              <w:rPr>
                <w:b/>
                <w:bCs/>
                <w:sz w:val="18"/>
                <w:szCs w:val="18"/>
              </w:rPr>
            </w:pPr>
            <w:r w:rsidRPr="00F577CF">
              <w:rPr>
                <w:b/>
                <w:bCs/>
                <w:sz w:val="18"/>
                <w:szCs w:val="18"/>
              </w:rPr>
              <w:t xml:space="preserve">Субсидии некоммерческим организациям (за </w:t>
            </w:r>
            <w:proofErr w:type="gramStart"/>
            <w:r w:rsidRPr="00F577CF">
              <w:rPr>
                <w:b/>
                <w:bCs/>
                <w:sz w:val="18"/>
                <w:szCs w:val="18"/>
              </w:rPr>
              <w:t xml:space="preserve">исключением  </w:t>
            </w:r>
            <w:proofErr w:type="spellStart"/>
            <w:r w:rsidRPr="00F577CF">
              <w:rPr>
                <w:b/>
                <w:bCs/>
                <w:sz w:val="18"/>
                <w:szCs w:val="18"/>
              </w:rPr>
              <w:t>государстенных</w:t>
            </w:r>
            <w:proofErr w:type="spellEnd"/>
            <w:proofErr w:type="gramEnd"/>
            <w:r w:rsidRPr="00F577CF">
              <w:rPr>
                <w:b/>
                <w:bCs/>
                <w:sz w:val="18"/>
                <w:szCs w:val="18"/>
              </w:rPr>
              <w:t xml:space="preserve"> (муниципальных) учреждений)</w:t>
            </w:r>
          </w:p>
        </w:tc>
        <w:tc>
          <w:tcPr>
            <w:tcW w:w="580" w:type="dxa"/>
            <w:tcBorders>
              <w:top w:val="nil"/>
              <w:left w:val="nil"/>
              <w:bottom w:val="single" w:sz="4" w:space="0" w:color="000000"/>
              <w:right w:val="single" w:sz="4" w:space="0" w:color="000000"/>
            </w:tcBorders>
            <w:shd w:val="clear" w:color="auto" w:fill="auto"/>
            <w:vAlign w:val="center"/>
            <w:hideMark/>
          </w:tcPr>
          <w:p w14:paraId="4F552C36"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18DE884"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0C1DBBB7"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6BB711F3" w14:textId="77777777" w:rsidR="00F577CF" w:rsidRPr="00F577CF" w:rsidRDefault="00F577CF" w:rsidP="00F829CB">
            <w:pPr>
              <w:jc w:val="center"/>
              <w:rPr>
                <w:b/>
                <w:bCs/>
                <w:sz w:val="18"/>
                <w:szCs w:val="18"/>
              </w:rPr>
            </w:pPr>
            <w:r w:rsidRPr="00F577CF">
              <w:rPr>
                <w:b/>
                <w:bCs/>
                <w:sz w:val="18"/>
                <w:szCs w:val="18"/>
              </w:rPr>
              <w:t>55 3 00 10010</w:t>
            </w:r>
          </w:p>
        </w:tc>
        <w:tc>
          <w:tcPr>
            <w:tcW w:w="751" w:type="dxa"/>
            <w:tcBorders>
              <w:top w:val="nil"/>
              <w:left w:val="nil"/>
              <w:bottom w:val="single" w:sz="4" w:space="0" w:color="000000"/>
              <w:right w:val="single" w:sz="4" w:space="0" w:color="000000"/>
            </w:tcBorders>
            <w:shd w:val="clear" w:color="auto" w:fill="auto"/>
            <w:vAlign w:val="center"/>
            <w:hideMark/>
          </w:tcPr>
          <w:p w14:paraId="69389980" w14:textId="77777777" w:rsidR="00F577CF" w:rsidRPr="00F577CF" w:rsidRDefault="00F577CF" w:rsidP="00F829CB">
            <w:pPr>
              <w:jc w:val="center"/>
              <w:rPr>
                <w:b/>
                <w:bCs/>
                <w:sz w:val="18"/>
                <w:szCs w:val="18"/>
              </w:rPr>
            </w:pPr>
            <w:r w:rsidRPr="00F577CF">
              <w:rPr>
                <w:b/>
                <w:bCs/>
                <w:sz w:val="18"/>
                <w:szCs w:val="18"/>
              </w:rPr>
              <w:t>600</w:t>
            </w:r>
          </w:p>
        </w:tc>
        <w:tc>
          <w:tcPr>
            <w:tcW w:w="1233" w:type="dxa"/>
            <w:tcBorders>
              <w:top w:val="nil"/>
              <w:left w:val="nil"/>
              <w:bottom w:val="single" w:sz="4" w:space="0" w:color="000000"/>
              <w:right w:val="single" w:sz="4" w:space="0" w:color="000000"/>
            </w:tcBorders>
            <w:shd w:val="clear" w:color="auto" w:fill="auto"/>
            <w:vAlign w:val="center"/>
            <w:hideMark/>
          </w:tcPr>
          <w:p w14:paraId="3B65B804"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851363D"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6E9A9242"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AE9CE7C" w14:textId="77777777" w:rsidR="00F577CF" w:rsidRPr="00F577CF" w:rsidRDefault="00F577CF" w:rsidP="00F829CB">
            <w:pPr>
              <w:jc w:val="right"/>
              <w:rPr>
                <w:b/>
                <w:bCs/>
                <w:sz w:val="18"/>
                <w:szCs w:val="18"/>
              </w:rPr>
            </w:pPr>
            <w:r w:rsidRPr="00F577CF">
              <w:rPr>
                <w:b/>
                <w:bCs/>
                <w:sz w:val="18"/>
                <w:szCs w:val="18"/>
              </w:rPr>
              <w:t>3 082 670,28</w:t>
            </w:r>
          </w:p>
        </w:tc>
        <w:tc>
          <w:tcPr>
            <w:tcW w:w="1559" w:type="dxa"/>
            <w:tcBorders>
              <w:top w:val="nil"/>
              <w:left w:val="nil"/>
              <w:bottom w:val="single" w:sz="4" w:space="0" w:color="auto"/>
              <w:right w:val="single" w:sz="4" w:space="0" w:color="auto"/>
            </w:tcBorders>
            <w:shd w:val="clear" w:color="auto" w:fill="auto"/>
            <w:vAlign w:val="center"/>
            <w:hideMark/>
          </w:tcPr>
          <w:p w14:paraId="36A34317" w14:textId="77777777" w:rsidR="00F577CF" w:rsidRPr="00F577CF" w:rsidRDefault="00F577CF" w:rsidP="00F829CB">
            <w:pPr>
              <w:jc w:val="right"/>
              <w:rPr>
                <w:b/>
                <w:bCs/>
                <w:sz w:val="18"/>
                <w:szCs w:val="18"/>
              </w:rPr>
            </w:pPr>
            <w:r w:rsidRPr="00F577CF">
              <w:rPr>
                <w:b/>
                <w:bCs/>
                <w:sz w:val="18"/>
                <w:szCs w:val="18"/>
              </w:rPr>
              <w:t>3 082 670,28</w:t>
            </w:r>
          </w:p>
        </w:tc>
        <w:tc>
          <w:tcPr>
            <w:tcW w:w="1417" w:type="dxa"/>
            <w:tcBorders>
              <w:top w:val="nil"/>
              <w:left w:val="nil"/>
              <w:bottom w:val="single" w:sz="4" w:space="0" w:color="auto"/>
              <w:right w:val="single" w:sz="4" w:space="0" w:color="auto"/>
            </w:tcBorders>
            <w:shd w:val="clear" w:color="auto" w:fill="auto"/>
            <w:vAlign w:val="center"/>
            <w:hideMark/>
          </w:tcPr>
          <w:p w14:paraId="30518D3E"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3A44CBA"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25609698"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322B02B" w14:textId="77777777" w:rsidR="00F577CF" w:rsidRPr="00F577CF" w:rsidRDefault="00F577CF" w:rsidP="00F829CB">
            <w:pPr>
              <w:rPr>
                <w:b/>
                <w:bCs/>
                <w:sz w:val="18"/>
                <w:szCs w:val="18"/>
              </w:rPr>
            </w:pPr>
            <w:r w:rsidRPr="00F577CF">
              <w:rPr>
                <w:b/>
                <w:bCs/>
                <w:sz w:val="18"/>
                <w:szCs w:val="18"/>
              </w:rPr>
              <w:t>Иные субсидии некоммерческим организациям</w:t>
            </w:r>
          </w:p>
        </w:tc>
        <w:tc>
          <w:tcPr>
            <w:tcW w:w="580" w:type="dxa"/>
            <w:tcBorders>
              <w:top w:val="nil"/>
              <w:left w:val="nil"/>
              <w:bottom w:val="single" w:sz="4" w:space="0" w:color="000000"/>
              <w:right w:val="single" w:sz="4" w:space="0" w:color="000000"/>
            </w:tcBorders>
            <w:shd w:val="clear" w:color="auto" w:fill="auto"/>
            <w:vAlign w:val="center"/>
            <w:hideMark/>
          </w:tcPr>
          <w:p w14:paraId="04CD2968"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DBA2EB5"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7A9EAADF"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340E140A" w14:textId="77777777" w:rsidR="00F577CF" w:rsidRPr="00F577CF" w:rsidRDefault="00F577CF" w:rsidP="00F829CB">
            <w:pPr>
              <w:jc w:val="center"/>
              <w:rPr>
                <w:b/>
                <w:bCs/>
                <w:sz w:val="18"/>
                <w:szCs w:val="18"/>
              </w:rPr>
            </w:pPr>
            <w:r w:rsidRPr="00F577CF">
              <w:rPr>
                <w:b/>
                <w:bCs/>
                <w:sz w:val="18"/>
                <w:szCs w:val="18"/>
              </w:rPr>
              <w:t>55 3 00 10010</w:t>
            </w:r>
          </w:p>
        </w:tc>
        <w:tc>
          <w:tcPr>
            <w:tcW w:w="751" w:type="dxa"/>
            <w:tcBorders>
              <w:top w:val="nil"/>
              <w:left w:val="nil"/>
              <w:bottom w:val="single" w:sz="4" w:space="0" w:color="000000"/>
              <w:right w:val="single" w:sz="4" w:space="0" w:color="000000"/>
            </w:tcBorders>
            <w:shd w:val="clear" w:color="auto" w:fill="auto"/>
            <w:vAlign w:val="center"/>
            <w:hideMark/>
          </w:tcPr>
          <w:p w14:paraId="1B23942F" w14:textId="77777777" w:rsidR="00F577CF" w:rsidRPr="00F577CF" w:rsidRDefault="00F577CF" w:rsidP="00F829CB">
            <w:pPr>
              <w:jc w:val="center"/>
              <w:rPr>
                <w:b/>
                <w:bCs/>
                <w:sz w:val="18"/>
                <w:szCs w:val="18"/>
              </w:rPr>
            </w:pPr>
            <w:r w:rsidRPr="00F577CF">
              <w:rPr>
                <w:b/>
                <w:bCs/>
                <w:sz w:val="18"/>
                <w:szCs w:val="18"/>
              </w:rPr>
              <w:t>630</w:t>
            </w:r>
          </w:p>
        </w:tc>
        <w:tc>
          <w:tcPr>
            <w:tcW w:w="1233" w:type="dxa"/>
            <w:tcBorders>
              <w:top w:val="nil"/>
              <w:left w:val="nil"/>
              <w:bottom w:val="single" w:sz="4" w:space="0" w:color="000000"/>
              <w:right w:val="single" w:sz="4" w:space="0" w:color="000000"/>
            </w:tcBorders>
            <w:shd w:val="clear" w:color="auto" w:fill="auto"/>
            <w:vAlign w:val="center"/>
            <w:hideMark/>
          </w:tcPr>
          <w:p w14:paraId="3EF88CAA"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0393B6F"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0EA9FDD3"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A7B3BBB" w14:textId="77777777" w:rsidR="00F577CF" w:rsidRPr="00F577CF" w:rsidRDefault="00F577CF" w:rsidP="00F829CB">
            <w:pPr>
              <w:jc w:val="right"/>
              <w:rPr>
                <w:b/>
                <w:bCs/>
                <w:sz w:val="18"/>
                <w:szCs w:val="18"/>
              </w:rPr>
            </w:pPr>
            <w:r w:rsidRPr="00F577CF">
              <w:rPr>
                <w:b/>
                <w:bCs/>
                <w:sz w:val="18"/>
                <w:szCs w:val="18"/>
              </w:rPr>
              <w:t>3 082 670,28</w:t>
            </w:r>
          </w:p>
        </w:tc>
        <w:tc>
          <w:tcPr>
            <w:tcW w:w="1559" w:type="dxa"/>
            <w:tcBorders>
              <w:top w:val="nil"/>
              <w:left w:val="nil"/>
              <w:bottom w:val="single" w:sz="4" w:space="0" w:color="auto"/>
              <w:right w:val="single" w:sz="4" w:space="0" w:color="auto"/>
            </w:tcBorders>
            <w:shd w:val="clear" w:color="auto" w:fill="auto"/>
            <w:vAlign w:val="center"/>
            <w:hideMark/>
          </w:tcPr>
          <w:p w14:paraId="54AF31A0" w14:textId="77777777" w:rsidR="00F577CF" w:rsidRPr="00F577CF" w:rsidRDefault="00F577CF" w:rsidP="00F829CB">
            <w:pPr>
              <w:jc w:val="right"/>
              <w:rPr>
                <w:b/>
                <w:bCs/>
                <w:sz w:val="18"/>
                <w:szCs w:val="18"/>
              </w:rPr>
            </w:pPr>
            <w:r w:rsidRPr="00F577CF">
              <w:rPr>
                <w:b/>
                <w:bCs/>
                <w:sz w:val="18"/>
                <w:szCs w:val="18"/>
              </w:rPr>
              <w:t>3 082 670,28</w:t>
            </w:r>
          </w:p>
        </w:tc>
        <w:tc>
          <w:tcPr>
            <w:tcW w:w="1417" w:type="dxa"/>
            <w:tcBorders>
              <w:top w:val="nil"/>
              <w:left w:val="nil"/>
              <w:bottom w:val="single" w:sz="4" w:space="0" w:color="auto"/>
              <w:right w:val="single" w:sz="4" w:space="0" w:color="auto"/>
            </w:tcBorders>
            <w:shd w:val="clear" w:color="auto" w:fill="auto"/>
            <w:vAlign w:val="center"/>
            <w:hideMark/>
          </w:tcPr>
          <w:p w14:paraId="600FA5E8"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35CACDE"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318482EA"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57E05D0" w14:textId="77777777" w:rsidR="00F577CF" w:rsidRPr="00F577CF" w:rsidRDefault="00F577CF" w:rsidP="00F829CB">
            <w:pPr>
              <w:rPr>
                <w:sz w:val="18"/>
                <w:szCs w:val="18"/>
              </w:rPr>
            </w:pPr>
            <w:r w:rsidRPr="00F577CF">
              <w:rPr>
                <w:sz w:val="18"/>
                <w:szCs w:val="18"/>
              </w:rPr>
              <w:t>Субсидии (гранты в форме субсидий), не подлежащие казначейскому сопровождению</w:t>
            </w:r>
          </w:p>
        </w:tc>
        <w:tc>
          <w:tcPr>
            <w:tcW w:w="580" w:type="dxa"/>
            <w:tcBorders>
              <w:top w:val="nil"/>
              <w:left w:val="nil"/>
              <w:bottom w:val="single" w:sz="4" w:space="0" w:color="000000"/>
              <w:right w:val="single" w:sz="4" w:space="0" w:color="000000"/>
            </w:tcBorders>
            <w:shd w:val="clear" w:color="auto" w:fill="auto"/>
            <w:vAlign w:val="center"/>
            <w:hideMark/>
          </w:tcPr>
          <w:p w14:paraId="4EB19FB4"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F489D80" w14:textId="77777777" w:rsidR="00F577CF" w:rsidRPr="00F577CF" w:rsidRDefault="00F577CF" w:rsidP="00F829CB">
            <w:pPr>
              <w:jc w:val="center"/>
              <w:rPr>
                <w:sz w:val="18"/>
                <w:szCs w:val="18"/>
              </w:rPr>
            </w:pPr>
            <w:r w:rsidRPr="00F577CF">
              <w:rPr>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6FCEFA8F"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726F2F97" w14:textId="77777777" w:rsidR="00F577CF" w:rsidRPr="00F577CF" w:rsidRDefault="00F577CF" w:rsidP="00F829CB">
            <w:pPr>
              <w:jc w:val="center"/>
              <w:rPr>
                <w:sz w:val="18"/>
                <w:szCs w:val="18"/>
              </w:rPr>
            </w:pPr>
            <w:r w:rsidRPr="00F577CF">
              <w:rPr>
                <w:sz w:val="18"/>
                <w:szCs w:val="18"/>
              </w:rPr>
              <w:t>55 3 00 10010</w:t>
            </w:r>
          </w:p>
        </w:tc>
        <w:tc>
          <w:tcPr>
            <w:tcW w:w="751" w:type="dxa"/>
            <w:tcBorders>
              <w:top w:val="nil"/>
              <w:left w:val="nil"/>
              <w:bottom w:val="single" w:sz="4" w:space="0" w:color="000000"/>
              <w:right w:val="single" w:sz="4" w:space="0" w:color="000000"/>
            </w:tcBorders>
            <w:shd w:val="clear" w:color="auto" w:fill="auto"/>
            <w:vAlign w:val="center"/>
            <w:hideMark/>
          </w:tcPr>
          <w:p w14:paraId="2E81A692" w14:textId="77777777" w:rsidR="00F577CF" w:rsidRPr="00F577CF" w:rsidRDefault="00F577CF" w:rsidP="00F829CB">
            <w:pPr>
              <w:jc w:val="center"/>
              <w:rPr>
                <w:sz w:val="18"/>
                <w:szCs w:val="18"/>
              </w:rPr>
            </w:pPr>
            <w:r w:rsidRPr="00F577CF">
              <w:rPr>
                <w:sz w:val="18"/>
                <w:szCs w:val="18"/>
              </w:rPr>
              <w:t>633</w:t>
            </w:r>
          </w:p>
        </w:tc>
        <w:tc>
          <w:tcPr>
            <w:tcW w:w="1233" w:type="dxa"/>
            <w:tcBorders>
              <w:top w:val="nil"/>
              <w:left w:val="nil"/>
              <w:bottom w:val="single" w:sz="4" w:space="0" w:color="000000"/>
              <w:right w:val="single" w:sz="4" w:space="0" w:color="000000"/>
            </w:tcBorders>
            <w:shd w:val="clear" w:color="auto" w:fill="auto"/>
            <w:vAlign w:val="center"/>
            <w:hideMark/>
          </w:tcPr>
          <w:p w14:paraId="3EE00C7A"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44B6B34" w14:textId="77777777" w:rsidR="00F577CF" w:rsidRPr="00F577CF" w:rsidRDefault="00F577CF" w:rsidP="00F829CB">
            <w:pPr>
              <w:jc w:val="center"/>
              <w:rPr>
                <w:sz w:val="18"/>
                <w:szCs w:val="18"/>
              </w:rPr>
            </w:pPr>
            <w:r w:rsidRPr="00F577CF">
              <w:rPr>
                <w:sz w:val="18"/>
                <w:szCs w:val="18"/>
              </w:rPr>
              <w:t>246</w:t>
            </w:r>
          </w:p>
        </w:tc>
        <w:tc>
          <w:tcPr>
            <w:tcW w:w="695" w:type="dxa"/>
            <w:tcBorders>
              <w:top w:val="nil"/>
              <w:left w:val="nil"/>
              <w:bottom w:val="single" w:sz="4" w:space="0" w:color="000000"/>
              <w:right w:val="nil"/>
            </w:tcBorders>
            <w:shd w:val="clear" w:color="auto" w:fill="auto"/>
            <w:vAlign w:val="center"/>
            <w:hideMark/>
          </w:tcPr>
          <w:p w14:paraId="4C5C7D49"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33F39BB" w14:textId="77777777" w:rsidR="00F577CF" w:rsidRPr="00F577CF" w:rsidRDefault="00F577CF" w:rsidP="00F829CB">
            <w:pPr>
              <w:jc w:val="right"/>
              <w:rPr>
                <w:b/>
                <w:bCs/>
                <w:i/>
                <w:iCs/>
                <w:sz w:val="18"/>
                <w:szCs w:val="18"/>
              </w:rPr>
            </w:pPr>
            <w:r w:rsidRPr="00F577CF">
              <w:rPr>
                <w:b/>
                <w:bCs/>
                <w:i/>
                <w:iCs/>
                <w:sz w:val="18"/>
                <w:szCs w:val="18"/>
              </w:rPr>
              <w:t>3 082 670,28</w:t>
            </w:r>
          </w:p>
        </w:tc>
        <w:tc>
          <w:tcPr>
            <w:tcW w:w="1559" w:type="dxa"/>
            <w:tcBorders>
              <w:top w:val="nil"/>
              <w:left w:val="nil"/>
              <w:bottom w:val="single" w:sz="4" w:space="0" w:color="auto"/>
              <w:right w:val="single" w:sz="4" w:space="0" w:color="auto"/>
            </w:tcBorders>
            <w:shd w:val="clear" w:color="auto" w:fill="auto"/>
            <w:vAlign w:val="center"/>
            <w:hideMark/>
          </w:tcPr>
          <w:p w14:paraId="7B967719" w14:textId="77777777" w:rsidR="00F577CF" w:rsidRPr="00F577CF" w:rsidRDefault="00F577CF" w:rsidP="00F829CB">
            <w:pPr>
              <w:jc w:val="right"/>
              <w:rPr>
                <w:b/>
                <w:bCs/>
                <w:i/>
                <w:iCs/>
                <w:sz w:val="18"/>
                <w:szCs w:val="18"/>
              </w:rPr>
            </w:pPr>
            <w:r w:rsidRPr="00F577CF">
              <w:rPr>
                <w:b/>
                <w:bCs/>
                <w:i/>
                <w:iCs/>
                <w:sz w:val="18"/>
                <w:szCs w:val="18"/>
              </w:rPr>
              <w:t>3 082 670,28</w:t>
            </w:r>
          </w:p>
        </w:tc>
        <w:tc>
          <w:tcPr>
            <w:tcW w:w="1417" w:type="dxa"/>
            <w:tcBorders>
              <w:top w:val="nil"/>
              <w:left w:val="nil"/>
              <w:bottom w:val="single" w:sz="4" w:space="0" w:color="auto"/>
              <w:right w:val="single" w:sz="4" w:space="0" w:color="auto"/>
            </w:tcBorders>
            <w:shd w:val="clear" w:color="auto" w:fill="auto"/>
            <w:vAlign w:val="center"/>
            <w:hideMark/>
          </w:tcPr>
          <w:p w14:paraId="5663F4D0"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3B3BDC8"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3AE218C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39F1C01"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"Социальная поддержка населения муниципального образования "Поселок </w:t>
            </w:r>
            <w:proofErr w:type="spellStart"/>
            <w:r w:rsidRPr="00F577CF">
              <w:rPr>
                <w:b/>
                <w:bCs/>
                <w:i/>
                <w:iCs/>
                <w:sz w:val="18"/>
                <w:szCs w:val="18"/>
              </w:rPr>
              <w:t>Айхал</w:t>
            </w:r>
            <w:proofErr w:type="spellEnd"/>
            <w:r w:rsidRPr="00F577CF">
              <w:rPr>
                <w:b/>
                <w:bCs/>
                <w:i/>
                <w:iCs/>
                <w:sz w:val="18"/>
                <w:szCs w:val="18"/>
              </w:rPr>
              <w:t xml:space="preserve">" </w:t>
            </w:r>
            <w:proofErr w:type="spellStart"/>
            <w:r w:rsidRPr="00F577CF">
              <w:rPr>
                <w:b/>
                <w:bCs/>
                <w:i/>
                <w:iCs/>
                <w:sz w:val="18"/>
                <w:szCs w:val="18"/>
              </w:rPr>
              <w:t>Мирнинского</w:t>
            </w:r>
            <w:proofErr w:type="spellEnd"/>
            <w:r w:rsidRPr="00F577CF">
              <w:rPr>
                <w:b/>
                <w:bCs/>
                <w:i/>
                <w:iCs/>
                <w:sz w:val="18"/>
                <w:szCs w:val="18"/>
              </w:rPr>
              <w:t xml:space="preserve"> района Республики Саха (Якутия) на 2022-2026 годы"</w:t>
            </w:r>
          </w:p>
        </w:tc>
        <w:tc>
          <w:tcPr>
            <w:tcW w:w="580" w:type="dxa"/>
            <w:tcBorders>
              <w:top w:val="nil"/>
              <w:left w:val="nil"/>
              <w:bottom w:val="single" w:sz="4" w:space="0" w:color="000000"/>
              <w:right w:val="single" w:sz="4" w:space="0" w:color="000000"/>
            </w:tcBorders>
            <w:shd w:val="clear" w:color="auto" w:fill="auto"/>
            <w:vAlign w:val="center"/>
            <w:hideMark/>
          </w:tcPr>
          <w:p w14:paraId="4A0239C4"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26EE127" w14:textId="77777777" w:rsidR="00F577CF" w:rsidRPr="00F577CF" w:rsidRDefault="00F577CF" w:rsidP="00F829CB">
            <w:pPr>
              <w:jc w:val="center"/>
              <w:rPr>
                <w:b/>
                <w:bCs/>
                <w:i/>
                <w:iCs/>
                <w:sz w:val="18"/>
                <w:szCs w:val="18"/>
              </w:rPr>
            </w:pPr>
            <w:r w:rsidRPr="00F577CF">
              <w:rPr>
                <w:b/>
                <w:bCs/>
                <w:i/>
                <w:i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02C083EB" w14:textId="77777777" w:rsidR="00F577CF" w:rsidRPr="00F577CF" w:rsidRDefault="00F577CF" w:rsidP="00F829CB">
            <w:pPr>
              <w:jc w:val="center"/>
              <w:rPr>
                <w:b/>
                <w:bCs/>
                <w:i/>
                <w:iCs/>
                <w:sz w:val="18"/>
                <w:szCs w:val="18"/>
              </w:rPr>
            </w:pPr>
            <w:r w:rsidRPr="00F577CF">
              <w:rPr>
                <w:b/>
                <w:bCs/>
                <w:i/>
                <w:i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2E916D51" w14:textId="77777777" w:rsidR="00F577CF" w:rsidRPr="00F577CF" w:rsidRDefault="00F577CF" w:rsidP="00F829CB">
            <w:pPr>
              <w:jc w:val="center"/>
              <w:rPr>
                <w:b/>
                <w:bCs/>
                <w:i/>
                <w:iCs/>
                <w:sz w:val="18"/>
                <w:szCs w:val="18"/>
              </w:rPr>
            </w:pPr>
            <w:r w:rsidRPr="00F577CF">
              <w:rPr>
                <w:b/>
                <w:bCs/>
                <w:i/>
                <w:iCs/>
                <w:sz w:val="18"/>
                <w:szCs w:val="18"/>
              </w:rPr>
              <w:t>55 3 00 10040</w:t>
            </w:r>
          </w:p>
        </w:tc>
        <w:tc>
          <w:tcPr>
            <w:tcW w:w="751" w:type="dxa"/>
            <w:tcBorders>
              <w:top w:val="nil"/>
              <w:left w:val="nil"/>
              <w:bottom w:val="single" w:sz="4" w:space="0" w:color="000000"/>
              <w:right w:val="single" w:sz="4" w:space="0" w:color="000000"/>
            </w:tcBorders>
            <w:shd w:val="clear" w:color="auto" w:fill="auto"/>
            <w:vAlign w:val="center"/>
            <w:hideMark/>
          </w:tcPr>
          <w:p w14:paraId="1C1B96F2"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697A7636"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A15ED94"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56481930"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6FB18C9" w14:textId="77777777" w:rsidR="00F577CF" w:rsidRPr="00F577CF" w:rsidRDefault="00F577CF" w:rsidP="00F829CB">
            <w:pPr>
              <w:jc w:val="right"/>
              <w:rPr>
                <w:b/>
                <w:bCs/>
                <w:i/>
                <w:iCs/>
                <w:sz w:val="18"/>
                <w:szCs w:val="18"/>
              </w:rPr>
            </w:pPr>
            <w:r w:rsidRPr="00F577CF">
              <w:rPr>
                <w:b/>
                <w:bCs/>
                <w:i/>
                <w:iCs/>
                <w:sz w:val="18"/>
                <w:szCs w:val="18"/>
              </w:rPr>
              <w:t>2 877 296,57</w:t>
            </w:r>
          </w:p>
        </w:tc>
        <w:tc>
          <w:tcPr>
            <w:tcW w:w="1559" w:type="dxa"/>
            <w:tcBorders>
              <w:top w:val="nil"/>
              <w:left w:val="nil"/>
              <w:bottom w:val="single" w:sz="4" w:space="0" w:color="auto"/>
              <w:right w:val="single" w:sz="4" w:space="0" w:color="auto"/>
            </w:tcBorders>
            <w:shd w:val="clear" w:color="auto" w:fill="auto"/>
            <w:vAlign w:val="center"/>
            <w:hideMark/>
          </w:tcPr>
          <w:p w14:paraId="09F2A267" w14:textId="77777777" w:rsidR="00F577CF" w:rsidRPr="00F577CF" w:rsidRDefault="00F577CF" w:rsidP="00F829CB">
            <w:pPr>
              <w:jc w:val="right"/>
              <w:rPr>
                <w:b/>
                <w:bCs/>
                <w:i/>
                <w:iCs/>
                <w:sz w:val="18"/>
                <w:szCs w:val="18"/>
              </w:rPr>
            </w:pPr>
            <w:r w:rsidRPr="00F577CF">
              <w:rPr>
                <w:b/>
                <w:bCs/>
                <w:i/>
                <w:iCs/>
                <w:sz w:val="18"/>
                <w:szCs w:val="18"/>
              </w:rPr>
              <w:t>2 093 688,00</w:t>
            </w:r>
          </w:p>
        </w:tc>
        <w:tc>
          <w:tcPr>
            <w:tcW w:w="1417" w:type="dxa"/>
            <w:tcBorders>
              <w:top w:val="nil"/>
              <w:left w:val="nil"/>
              <w:bottom w:val="single" w:sz="4" w:space="0" w:color="auto"/>
              <w:right w:val="single" w:sz="4" w:space="0" w:color="auto"/>
            </w:tcBorders>
            <w:shd w:val="clear" w:color="auto" w:fill="auto"/>
            <w:vAlign w:val="center"/>
            <w:hideMark/>
          </w:tcPr>
          <w:p w14:paraId="3C4CF28E" w14:textId="77777777" w:rsidR="00F577CF" w:rsidRPr="00F577CF" w:rsidRDefault="00F577CF" w:rsidP="00F829CB">
            <w:pPr>
              <w:jc w:val="right"/>
              <w:rPr>
                <w:b/>
                <w:bCs/>
                <w:i/>
                <w:iCs/>
                <w:sz w:val="18"/>
                <w:szCs w:val="18"/>
              </w:rPr>
            </w:pPr>
            <w:r w:rsidRPr="00F577CF">
              <w:rPr>
                <w:b/>
                <w:bCs/>
                <w:i/>
                <w:iCs/>
                <w:sz w:val="18"/>
                <w:szCs w:val="18"/>
              </w:rPr>
              <w:t>783 608,57</w:t>
            </w:r>
          </w:p>
        </w:tc>
        <w:tc>
          <w:tcPr>
            <w:tcW w:w="851" w:type="dxa"/>
            <w:tcBorders>
              <w:top w:val="nil"/>
              <w:left w:val="nil"/>
              <w:bottom w:val="single" w:sz="4" w:space="0" w:color="auto"/>
              <w:right w:val="single" w:sz="4" w:space="0" w:color="auto"/>
            </w:tcBorders>
            <w:shd w:val="clear" w:color="auto" w:fill="auto"/>
            <w:vAlign w:val="center"/>
            <w:hideMark/>
          </w:tcPr>
          <w:p w14:paraId="6F0200B5" w14:textId="77777777" w:rsidR="00F577CF" w:rsidRPr="00F577CF" w:rsidRDefault="00F577CF" w:rsidP="00F829CB">
            <w:pPr>
              <w:jc w:val="right"/>
              <w:rPr>
                <w:b/>
                <w:bCs/>
                <w:i/>
                <w:iCs/>
                <w:sz w:val="18"/>
                <w:szCs w:val="18"/>
              </w:rPr>
            </w:pPr>
            <w:r w:rsidRPr="00F577CF">
              <w:rPr>
                <w:b/>
                <w:bCs/>
                <w:i/>
                <w:iCs/>
                <w:sz w:val="18"/>
                <w:szCs w:val="18"/>
              </w:rPr>
              <w:t>73%</w:t>
            </w:r>
          </w:p>
        </w:tc>
      </w:tr>
      <w:tr w:rsidR="00F577CF" w:rsidRPr="00F577CF" w14:paraId="4845A9A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EDCD82B"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495DAF9B"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A2699D0"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25E78580"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3DF9372C" w14:textId="77777777" w:rsidR="00F577CF" w:rsidRPr="00F577CF" w:rsidRDefault="00F577CF" w:rsidP="00F829CB">
            <w:pPr>
              <w:jc w:val="center"/>
              <w:rPr>
                <w:b/>
                <w:bCs/>
                <w:sz w:val="18"/>
                <w:szCs w:val="18"/>
              </w:rPr>
            </w:pPr>
            <w:r w:rsidRPr="00F577CF">
              <w:rPr>
                <w:b/>
                <w:bCs/>
                <w:sz w:val="18"/>
                <w:szCs w:val="18"/>
              </w:rPr>
              <w:t>55 3 00 10040</w:t>
            </w:r>
          </w:p>
        </w:tc>
        <w:tc>
          <w:tcPr>
            <w:tcW w:w="751" w:type="dxa"/>
            <w:tcBorders>
              <w:top w:val="nil"/>
              <w:left w:val="nil"/>
              <w:bottom w:val="single" w:sz="4" w:space="0" w:color="000000"/>
              <w:right w:val="single" w:sz="4" w:space="0" w:color="000000"/>
            </w:tcBorders>
            <w:shd w:val="clear" w:color="auto" w:fill="auto"/>
            <w:vAlign w:val="center"/>
            <w:hideMark/>
          </w:tcPr>
          <w:p w14:paraId="1CC66B41" w14:textId="77777777" w:rsidR="00F577CF" w:rsidRPr="00F577CF" w:rsidRDefault="00F577CF" w:rsidP="00F829CB">
            <w:pPr>
              <w:jc w:val="center"/>
              <w:rPr>
                <w:b/>
                <w:bCs/>
                <w:sz w:val="18"/>
                <w:szCs w:val="18"/>
              </w:rPr>
            </w:pPr>
            <w:r w:rsidRPr="00F577CF">
              <w:rPr>
                <w:b/>
                <w:bCs/>
                <w:sz w:val="18"/>
                <w:szCs w:val="18"/>
              </w:rPr>
              <w:t>200</w:t>
            </w:r>
          </w:p>
        </w:tc>
        <w:tc>
          <w:tcPr>
            <w:tcW w:w="1233" w:type="dxa"/>
            <w:tcBorders>
              <w:top w:val="nil"/>
              <w:left w:val="nil"/>
              <w:bottom w:val="single" w:sz="4" w:space="0" w:color="000000"/>
              <w:right w:val="single" w:sz="4" w:space="0" w:color="000000"/>
            </w:tcBorders>
            <w:shd w:val="clear" w:color="auto" w:fill="auto"/>
            <w:vAlign w:val="center"/>
            <w:hideMark/>
          </w:tcPr>
          <w:p w14:paraId="030D4F0B"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09E15D7"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3BB89F77"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4CA7837" w14:textId="77777777" w:rsidR="00F577CF" w:rsidRPr="00F577CF" w:rsidRDefault="00F577CF" w:rsidP="00F829CB">
            <w:pPr>
              <w:jc w:val="right"/>
              <w:rPr>
                <w:b/>
                <w:bCs/>
                <w:sz w:val="18"/>
                <w:szCs w:val="18"/>
              </w:rPr>
            </w:pPr>
            <w:r w:rsidRPr="00F577CF">
              <w:rPr>
                <w:b/>
                <w:bCs/>
                <w:sz w:val="18"/>
                <w:szCs w:val="18"/>
              </w:rPr>
              <w:t>649 500,00</w:t>
            </w:r>
          </w:p>
        </w:tc>
        <w:tc>
          <w:tcPr>
            <w:tcW w:w="1559" w:type="dxa"/>
            <w:tcBorders>
              <w:top w:val="nil"/>
              <w:left w:val="nil"/>
              <w:bottom w:val="single" w:sz="4" w:space="0" w:color="auto"/>
              <w:right w:val="single" w:sz="4" w:space="0" w:color="auto"/>
            </w:tcBorders>
            <w:shd w:val="clear" w:color="auto" w:fill="auto"/>
            <w:vAlign w:val="center"/>
            <w:hideMark/>
          </w:tcPr>
          <w:p w14:paraId="5672A39B" w14:textId="77777777" w:rsidR="00F577CF" w:rsidRPr="00F577CF" w:rsidRDefault="00F577CF" w:rsidP="00F829CB">
            <w:pPr>
              <w:jc w:val="right"/>
              <w:rPr>
                <w:b/>
                <w:bCs/>
                <w:sz w:val="18"/>
                <w:szCs w:val="18"/>
              </w:rPr>
            </w:pPr>
            <w:r w:rsidRPr="00F577CF">
              <w:rPr>
                <w:b/>
                <w:bCs/>
                <w:sz w:val="18"/>
                <w:szCs w:val="18"/>
              </w:rPr>
              <w:t>358 200,00</w:t>
            </w:r>
          </w:p>
        </w:tc>
        <w:tc>
          <w:tcPr>
            <w:tcW w:w="1417" w:type="dxa"/>
            <w:tcBorders>
              <w:top w:val="nil"/>
              <w:left w:val="nil"/>
              <w:bottom w:val="single" w:sz="4" w:space="0" w:color="auto"/>
              <w:right w:val="single" w:sz="4" w:space="0" w:color="auto"/>
            </w:tcBorders>
            <w:shd w:val="clear" w:color="auto" w:fill="auto"/>
            <w:vAlign w:val="center"/>
            <w:hideMark/>
          </w:tcPr>
          <w:p w14:paraId="06FB520B" w14:textId="77777777" w:rsidR="00F577CF" w:rsidRPr="00F577CF" w:rsidRDefault="00F577CF" w:rsidP="00F829CB">
            <w:pPr>
              <w:jc w:val="right"/>
              <w:rPr>
                <w:b/>
                <w:bCs/>
                <w:sz w:val="18"/>
                <w:szCs w:val="18"/>
              </w:rPr>
            </w:pPr>
            <w:r w:rsidRPr="00F577CF">
              <w:rPr>
                <w:b/>
                <w:bCs/>
                <w:sz w:val="18"/>
                <w:szCs w:val="18"/>
              </w:rPr>
              <w:t>291 300,00</w:t>
            </w:r>
          </w:p>
        </w:tc>
        <w:tc>
          <w:tcPr>
            <w:tcW w:w="851" w:type="dxa"/>
            <w:tcBorders>
              <w:top w:val="nil"/>
              <w:left w:val="nil"/>
              <w:bottom w:val="single" w:sz="4" w:space="0" w:color="auto"/>
              <w:right w:val="single" w:sz="4" w:space="0" w:color="auto"/>
            </w:tcBorders>
            <w:shd w:val="clear" w:color="auto" w:fill="auto"/>
            <w:vAlign w:val="center"/>
            <w:hideMark/>
          </w:tcPr>
          <w:p w14:paraId="72873693" w14:textId="77777777" w:rsidR="00F577CF" w:rsidRPr="00F577CF" w:rsidRDefault="00F577CF" w:rsidP="00F829CB">
            <w:pPr>
              <w:jc w:val="right"/>
              <w:rPr>
                <w:b/>
                <w:bCs/>
                <w:sz w:val="18"/>
                <w:szCs w:val="18"/>
              </w:rPr>
            </w:pPr>
            <w:r w:rsidRPr="00F577CF">
              <w:rPr>
                <w:b/>
                <w:bCs/>
                <w:sz w:val="18"/>
                <w:szCs w:val="18"/>
              </w:rPr>
              <w:t>55%</w:t>
            </w:r>
          </w:p>
        </w:tc>
      </w:tr>
      <w:tr w:rsidR="00F577CF" w:rsidRPr="00F577CF" w14:paraId="195E03B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38A3613" w14:textId="77777777" w:rsidR="00F577CF" w:rsidRPr="00F577CF" w:rsidRDefault="00F577CF" w:rsidP="00F829CB">
            <w:pPr>
              <w:rPr>
                <w:b/>
                <w:bCs/>
                <w:sz w:val="18"/>
                <w:szCs w:val="18"/>
              </w:rPr>
            </w:pPr>
            <w:r w:rsidRPr="00F577CF">
              <w:rPr>
                <w:b/>
                <w:bCs/>
                <w:sz w:val="18"/>
                <w:szCs w:val="18"/>
              </w:rPr>
              <w:t>Иные закупки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5849388A"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C0AE479"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18EB9D5F"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22010DD2" w14:textId="77777777" w:rsidR="00F577CF" w:rsidRPr="00F577CF" w:rsidRDefault="00F577CF" w:rsidP="00F829CB">
            <w:pPr>
              <w:jc w:val="center"/>
              <w:rPr>
                <w:b/>
                <w:bCs/>
                <w:sz w:val="18"/>
                <w:szCs w:val="18"/>
              </w:rPr>
            </w:pPr>
            <w:r w:rsidRPr="00F577CF">
              <w:rPr>
                <w:b/>
                <w:bCs/>
                <w:sz w:val="18"/>
                <w:szCs w:val="18"/>
              </w:rPr>
              <w:t>55 3 00 10040</w:t>
            </w:r>
          </w:p>
        </w:tc>
        <w:tc>
          <w:tcPr>
            <w:tcW w:w="751" w:type="dxa"/>
            <w:tcBorders>
              <w:top w:val="nil"/>
              <w:left w:val="nil"/>
              <w:bottom w:val="single" w:sz="4" w:space="0" w:color="000000"/>
              <w:right w:val="single" w:sz="4" w:space="0" w:color="000000"/>
            </w:tcBorders>
            <w:shd w:val="clear" w:color="auto" w:fill="auto"/>
            <w:vAlign w:val="center"/>
            <w:hideMark/>
          </w:tcPr>
          <w:p w14:paraId="1D7BEFA2" w14:textId="77777777" w:rsidR="00F577CF" w:rsidRPr="00F577CF" w:rsidRDefault="00F577CF" w:rsidP="00F829CB">
            <w:pPr>
              <w:jc w:val="center"/>
              <w:rPr>
                <w:b/>
                <w:bCs/>
                <w:sz w:val="18"/>
                <w:szCs w:val="18"/>
              </w:rPr>
            </w:pPr>
            <w:r w:rsidRPr="00F577CF">
              <w:rPr>
                <w:b/>
                <w:bCs/>
                <w:sz w:val="18"/>
                <w:szCs w:val="18"/>
              </w:rPr>
              <w:t>240</w:t>
            </w:r>
          </w:p>
        </w:tc>
        <w:tc>
          <w:tcPr>
            <w:tcW w:w="1233" w:type="dxa"/>
            <w:tcBorders>
              <w:top w:val="nil"/>
              <w:left w:val="nil"/>
              <w:bottom w:val="single" w:sz="4" w:space="0" w:color="000000"/>
              <w:right w:val="single" w:sz="4" w:space="0" w:color="000000"/>
            </w:tcBorders>
            <w:shd w:val="clear" w:color="auto" w:fill="auto"/>
            <w:vAlign w:val="center"/>
            <w:hideMark/>
          </w:tcPr>
          <w:p w14:paraId="36A4D220"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C1DD8E9"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501740D4"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71EEB4B" w14:textId="77777777" w:rsidR="00F577CF" w:rsidRPr="00F577CF" w:rsidRDefault="00F577CF" w:rsidP="00F829CB">
            <w:pPr>
              <w:jc w:val="right"/>
              <w:rPr>
                <w:b/>
                <w:bCs/>
                <w:sz w:val="18"/>
                <w:szCs w:val="18"/>
              </w:rPr>
            </w:pPr>
            <w:r w:rsidRPr="00F577CF">
              <w:rPr>
                <w:b/>
                <w:bCs/>
                <w:sz w:val="18"/>
                <w:szCs w:val="18"/>
              </w:rPr>
              <w:t>649 500,00</w:t>
            </w:r>
          </w:p>
        </w:tc>
        <w:tc>
          <w:tcPr>
            <w:tcW w:w="1559" w:type="dxa"/>
            <w:tcBorders>
              <w:top w:val="nil"/>
              <w:left w:val="nil"/>
              <w:bottom w:val="single" w:sz="4" w:space="0" w:color="auto"/>
              <w:right w:val="single" w:sz="4" w:space="0" w:color="auto"/>
            </w:tcBorders>
            <w:shd w:val="clear" w:color="auto" w:fill="auto"/>
            <w:vAlign w:val="center"/>
            <w:hideMark/>
          </w:tcPr>
          <w:p w14:paraId="683573C3" w14:textId="77777777" w:rsidR="00F577CF" w:rsidRPr="00F577CF" w:rsidRDefault="00F577CF" w:rsidP="00F829CB">
            <w:pPr>
              <w:jc w:val="right"/>
              <w:rPr>
                <w:b/>
                <w:bCs/>
                <w:sz w:val="18"/>
                <w:szCs w:val="18"/>
              </w:rPr>
            </w:pPr>
            <w:r w:rsidRPr="00F577CF">
              <w:rPr>
                <w:b/>
                <w:bCs/>
                <w:sz w:val="18"/>
                <w:szCs w:val="18"/>
              </w:rPr>
              <w:t>358 200,00</w:t>
            </w:r>
          </w:p>
        </w:tc>
        <w:tc>
          <w:tcPr>
            <w:tcW w:w="1417" w:type="dxa"/>
            <w:tcBorders>
              <w:top w:val="nil"/>
              <w:left w:val="nil"/>
              <w:bottom w:val="single" w:sz="4" w:space="0" w:color="auto"/>
              <w:right w:val="single" w:sz="4" w:space="0" w:color="auto"/>
            </w:tcBorders>
            <w:shd w:val="clear" w:color="auto" w:fill="auto"/>
            <w:vAlign w:val="center"/>
            <w:hideMark/>
          </w:tcPr>
          <w:p w14:paraId="65A6DFAC" w14:textId="77777777" w:rsidR="00F577CF" w:rsidRPr="00F577CF" w:rsidRDefault="00F577CF" w:rsidP="00F829CB">
            <w:pPr>
              <w:jc w:val="right"/>
              <w:rPr>
                <w:b/>
                <w:bCs/>
                <w:sz w:val="18"/>
                <w:szCs w:val="18"/>
              </w:rPr>
            </w:pPr>
            <w:r w:rsidRPr="00F577CF">
              <w:rPr>
                <w:b/>
                <w:bCs/>
                <w:sz w:val="18"/>
                <w:szCs w:val="18"/>
              </w:rPr>
              <w:t>291 300,00</w:t>
            </w:r>
          </w:p>
        </w:tc>
        <w:tc>
          <w:tcPr>
            <w:tcW w:w="851" w:type="dxa"/>
            <w:tcBorders>
              <w:top w:val="nil"/>
              <w:left w:val="nil"/>
              <w:bottom w:val="single" w:sz="4" w:space="0" w:color="auto"/>
              <w:right w:val="single" w:sz="4" w:space="0" w:color="auto"/>
            </w:tcBorders>
            <w:shd w:val="clear" w:color="auto" w:fill="auto"/>
            <w:vAlign w:val="center"/>
            <w:hideMark/>
          </w:tcPr>
          <w:p w14:paraId="4DDFAF89" w14:textId="77777777" w:rsidR="00F577CF" w:rsidRPr="00F577CF" w:rsidRDefault="00F577CF" w:rsidP="00F829CB">
            <w:pPr>
              <w:jc w:val="right"/>
              <w:rPr>
                <w:b/>
                <w:bCs/>
                <w:sz w:val="18"/>
                <w:szCs w:val="18"/>
              </w:rPr>
            </w:pPr>
            <w:r w:rsidRPr="00F577CF">
              <w:rPr>
                <w:b/>
                <w:bCs/>
                <w:sz w:val="18"/>
                <w:szCs w:val="18"/>
              </w:rPr>
              <w:t>55%</w:t>
            </w:r>
          </w:p>
        </w:tc>
      </w:tr>
      <w:tr w:rsidR="00F577CF" w:rsidRPr="00F577CF" w14:paraId="488146A6"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6C27C38" w14:textId="77777777" w:rsidR="00F577CF" w:rsidRPr="00F577CF" w:rsidRDefault="00F577CF" w:rsidP="00F829CB">
            <w:pPr>
              <w:rPr>
                <w:b/>
                <w:bCs/>
                <w:sz w:val="18"/>
                <w:szCs w:val="18"/>
              </w:rPr>
            </w:pPr>
            <w:r w:rsidRPr="00F577CF">
              <w:rPr>
                <w:b/>
                <w:bCs/>
                <w:sz w:val="18"/>
                <w:szCs w:val="18"/>
              </w:rPr>
              <w:t>Прочая закупка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2E245546"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2E82B9B"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5FDDB698"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57B2C487" w14:textId="77777777" w:rsidR="00F577CF" w:rsidRPr="00F577CF" w:rsidRDefault="00F577CF" w:rsidP="00F829CB">
            <w:pPr>
              <w:jc w:val="center"/>
              <w:rPr>
                <w:b/>
                <w:bCs/>
                <w:sz w:val="18"/>
                <w:szCs w:val="18"/>
              </w:rPr>
            </w:pPr>
            <w:r w:rsidRPr="00F577CF">
              <w:rPr>
                <w:b/>
                <w:bCs/>
                <w:sz w:val="18"/>
                <w:szCs w:val="18"/>
              </w:rPr>
              <w:t>55 3 00 10040</w:t>
            </w:r>
          </w:p>
        </w:tc>
        <w:tc>
          <w:tcPr>
            <w:tcW w:w="751" w:type="dxa"/>
            <w:tcBorders>
              <w:top w:val="nil"/>
              <w:left w:val="nil"/>
              <w:bottom w:val="single" w:sz="4" w:space="0" w:color="000000"/>
              <w:right w:val="single" w:sz="4" w:space="0" w:color="000000"/>
            </w:tcBorders>
            <w:shd w:val="clear" w:color="auto" w:fill="auto"/>
            <w:vAlign w:val="center"/>
            <w:hideMark/>
          </w:tcPr>
          <w:p w14:paraId="002A4AAF" w14:textId="77777777" w:rsidR="00F577CF" w:rsidRPr="00F577CF" w:rsidRDefault="00F577CF" w:rsidP="00F829CB">
            <w:pPr>
              <w:jc w:val="center"/>
              <w:rPr>
                <w:b/>
                <w:bCs/>
                <w:sz w:val="18"/>
                <w:szCs w:val="18"/>
              </w:rPr>
            </w:pPr>
            <w:r w:rsidRPr="00F577CF">
              <w:rPr>
                <w:b/>
                <w:bCs/>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717FD4AB"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00E8DB2"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595ECB57"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4ABB51B" w14:textId="77777777" w:rsidR="00F577CF" w:rsidRPr="00F577CF" w:rsidRDefault="00F577CF" w:rsidP="00F829CB">
            <w:pPr>
              <w:jc w:val="right"/>
              <w:rPr>
                <w:b/>
                <w:bCs/>
                <w:sz w:val="18"/>
                <w:szCs w:val="18"/>
              </w:rPr>
            </w:pPr>
            <w:r w:rsidRPr="00F577CF">
              <w:rPr>
                <w:b/>
                <w:bCs/>
                <w:sz w:val="18"/>
                <w:szCs w:val="18"/>
              </w:rPr>
              <w:t>649 500,00</w:t>
            </w:r>
          </w:p>
        </w:tc>
        <w:tc>
          <w:tcPr>
            <w:tcW w:w="1559" w:type="dxa"/>
            <w:tcBorders>
              <w:top w:val="nil"/>
              <w:left w:val="nil"/>
              <w:bottom w:val="single" w:sz="4" w:space="0" w:color="auto"/>
              <w:right w:val="single" w:sz="4" w:space="0" w:color="auto"/>
            </w:tcBorders>
            <w:shd w:val="clear" w:color="auto" w:fill="auto"/>
            <w:vAlign w:val="center"/>
            <w:hideMark/>
          </w:tcPr>
          <w:p w14:paraId="6A4F80E2" w14:textId="77777777" w:rsidR="00F577CF" w:rsidRPr="00F577CF" w:rsidRDefault="00F577CF" w:rsidP="00F829CB">
            <w:pPr>
              <w:jc w:val="right"/>
              <w:rPr>
                <w:b/>
                <w:bCs/>
                <w:sz w:val="18"/>
                <w:szCs w:val="18"/>
              </w:rPr>
            </w:pPr>
            <w:r w:rsidRPr="00F577CF">
              <w:rPr>
                <w:b/>
                <w:bCs/>
                <w:sz w:val="18"/>
                <w:szCs w:val="18"/>
              </w:rPr>
              <w:t>358 200,00</w:t>
            </w:r>
          </w:p>
        </w:tc>
        <w:tc>
          <w:tcPr>
            <w:tcW w:w="1417" w:type="dxa"/>
            <w:tcBorders>
              <w:top w:val="nil"/>
              <w:left w:val="nil"/>
              <w:bottom w:val="single" w:sz="4" w:space="0" w:color="auto"/>
              <w:right w:val="single" w:sz="4" w:space="0" w:color="auto"/>
            </w:tcBorders>
            <w:shd w:val="clear" w:color="auto" w:fill="auto"/>
            <w:vAlign w:val="center"/>
            <w:hideMark/>
          </w:tcPr>
          <w:p w14:paraId="07104129" w14:textId="77777777" w:rsidR="00F577CF" w:rsidRPr="00F577CF" w:rsidRDefault="00F577CF" w:rsidP="00F829CB">
            <w:pPr>
              <w:jc w:val="right"/>
              <w:rPr>
                <w:b/>
                <w:bCs/>
                <w:sz w:val="18"/>
                <w:szCs w:val="18"/>
              </w:rPr>
            </w:pPr>
            <w:r w:rsidRPr="00F577CF">
              <w:rPr>
                <w:b/>
                <w:bCs/>
                <w:sz w:val="18"/>
                <w:szCs w:val="18"/>
              </w:rPr>
              <w:t>291 300,00</w:t>
            </w:r>
          </w:p>
        </w:tc>
        <w:tc>
          <w:tcPr>
            <w:tcW w:w="851" w:type="dxa"/>
            <w:tcBorders>
              <w:top w:val="nil"/>
              <w:left w:val="nil"/>
              <w:bottom w:val="single" w:sz="4" w:space="0" w:color="auto"/>
              <w:right w:val="single" w:sz="4" w:space="0" w:color="auto"/>
            </w:tcBorders>
            <w:shd w:val="clear" w:color="auto" w:fill="auto"/>
            <w:vAlign w:val="center"/>
            <w:hideMark/>
          </w:tcPr>
          <w:p w14:paraId="15A07A52" w14:textId="77777777" w:rsidR="00F577CF" w:rsidRPr="00F577CF" w:rsidRDefault="00F577CF" w:rsidP="00F829CB">
            <w:pPr>
              <w:jc w:val="right"/>
              <w:rPr>
                <w:b/>
                <w:bCs/>
                <w:sz w:val="18"/>
                <w:szCs w:val="18"/>
              </w:rPr>
            </w:pPr>
            <w:r w:rsidRPr="00F577CF">
              <w:rPr>
                <w:b/>
                <w:bCs/>
                <w:sz w:val="18"/>
                <w:szCs w:val="18"/>
              </w:rPr>
              <w:t>55%</w:t>
            </w:r>
          </w:p>
        </w:tc>
      </w:tr>
      <w:tr w:rsidR="00F577CF" w:rsidRPr="00F577CF" w14:paraId="1F5FE351"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2802440" w14:textId="77777777" w:rsidR="00F577CF" w:rsidRPr="00F577CF" w:rsidRDefault="00F577CF" w:rsidP="00F829CB">
            <w:pPr>
              <w:rPr>
                <w:sz w:val="18"/>
                <w:szCs w:val="18"/>
              </w:rPr>
            </w:pPr>
            <w:r w:rsidRPr="00F577CF">
              <w:rPr>
                <w:sz w:val="18"/>
                <w:szCs w:val="18"/>
              </w:rPr>
              <w:t>Транспортные услуги</w:t>
            </w:r>
          </w:p>
        </w:tc>
        <w:tc>
          <w:tcPr>
            <w:tcW w:w="580" w:type="dxa"/>
            <w:tcBorders>
              <w:top w:val="nil"/>
              <w:left w:val="nil"/>
              <w:bottom w:val="single" w:sz="4" w:space="0" w:color="000000"/>
              <w:right w:val="single" w:sz="4" w:space="0" w:color="000000"/>
            </w:tcBorders>
            <w:shd w:val="clear" w:color="auto" w:fill="auto"/>
            <w:vAlign w:val="center"/>
            <w:hideMark/>
          </w:tcPr>
          <w:p w14:paraId="28FB6BD7"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064E09C" w14:textId="77777777" w:rsidR="00F577CF" w:rsidRPr="00F577CF" w:rsidRDefault="00F577CF" w:rsidP="00F829CB">
            <w:pPr>
              <w:jc w:val="center"/>
              <w:rPr>
                <w:sz w:val="18"/>
                <w:szCs w:val="18"/>
              </w:rPr>
            </w:pPr>
            <w:r w:rsidRPr="00F577CF">
              <w:rPr>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4909A1C7"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119038B8" w14:textId="77777777" w:rsidR="00F577CF" w:rsidRPr="00F577CF" w:rsidRDefault="00F577CF" w:rsidP="00F829CB">
            <w:pPr>
              <w:jc w:val="center"/>
              <w:rPr>
                <w:sz w:val="18"/>
                <w:szCs w:val="18"/>
              </w:rPr>
            </w:pPr>
            <w:r w:rsidRPr="00F577CF">
              <w:rPr>
                <w:sz w:val="18"/>
                <w:szCs w:val="18"/>
              </w:rPr>
              <w:t>55 3 00 10040</w:t>
            </w:r>
          </w:p>
        </w:tc>
        <w:tc>
          <w:tcPr>
            <w:tcW w:w="751" w:type="dxa"/>
            <w:tcBorders>
              <w:top w:val="nil"/>
              <w:left w:val="nil"/>
              <w:bottom w:val="single" w:sz="4" w:space="0" w:color="000000"/>
              <w:right w:val="single" w:sz="4" w:space="0" w:color="000000"/>
            </w:tcBorders>
            <w:shd w:val="clear" w:color="auto" w:fill="auto"/>
            <w:vAlign w:val="center"/>
            <w:hideMark/>
          </w:tcPr>
          <w:p w14:paraId="64DCB41F"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01F6FBD5"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B27C370" w14:textId="77777777" w:rsidR="00F577CF" w:rsidRPr="00F577CF" w:rsidRDefault="00F577CF" w:rsidP="00F829CB">
            <w:pPr>
              <w:jc w:val="center"/>
              <w:rPr>
                <w:sz w:val="18"/>
                <w:szCs w:val="18"/>
              </w:rPr>
            </w:pPr>
            <w:r w:rsidRPr="00F577CF">
              <w:rPr>
                <w:sz w:val="18"/>
                <w:szCs w:val="18"/>
              </w:rPr>
              <w:t>222</w:t>
            </w:r>
          </w:p>
        </w:tc>
        <w:tc>
          <w:tcPr>
            <w:tcW w:w="695" w:type="dxa"/>
            <w:tcBorders>
              <w:top w:val="nil"/>
              <w:left w:val="nil"/>
              <w:bottom w:val="single" w:sz="4" w:space="0" w:color="000000"/>
              <w:right w:val="nil"/>
            </w:tcBorders>
            <w:shd w:val="clear" w:color="auto" w:fill="auto"/>
            <w:vAlign w:val="center"/>
            <w:hideMark/>
          </w:tcPr>
          <w:p w14:paraId="3F818E36"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8397506" w14:textId="77777777" w:rsidR="00F577CF" w:rsidRPr="00F577CF" w:rsidRDefault="00F577CF" w:rsidP="00F829CB">
            <w:pPr>
              <w:jc w:val="right"/>
              <w:rPr>
                <w:sz w:val="18"/>
                <w:szCs w:val="18"/>
              </w:rPr>
            </w:pPr>
            <w:r w:rsidRPr="00F577CF">
              <w:rPr>
                <w:sz w:val="18"/>
                <w:szCs w:val="18"/>
              </w:rPr>
              <w:t>99 900,00</w:t>
            </w:r>
          </w:p>
        </w:tc>
        <w:tc>
          <w:tcPr>
            <w:tcW w:w="1559" w:type="dxa"/>
            <w:tcBorders>
              <w:top w:val="nil"/>
              <w:left w:val="nil"/>
              <w:bottom w:val="single" w:sz="4" w:space="0" w:color="auto"/>
              <w:right w:val="single" w:sz="4" w:space="0" w:color="auto"/>
            </w:tcBorders>
            <w:shd w:val="clear" w:color="auto" w:fill="auto"/>
            <w:vAlign w:val="center"/>
            <w:hideMark/>
          </w:tcPr>
          <w:p w14:paraId="7F4B44FD" w14:textId="77777777" w:rsidR="00F577CF" w:rsidRPr="00F577CF" w:rsidRDefault="00F577CF" w:rsidP="00F829CB">
            <w:pPr>
              <w:jc w:val="right"/>
              <w:rPr>
                <w:sz w:val="18"/>
                <w:szCs w:val="18"/>
              </w:rPr>
            </w:pPr>
            <w:r w:rsidRPr="00F577CF">
              <w:rPr>
                <w:sz w:val="18"/>
                <w:szCs w:val="18"/>
              </w:rPr>
              <w:t>58 200,00</w:t>
            </w:r>
          </w:p>
        </w:tc>
        <w:tc>
          <w:tcPr>
            <w:tcW w:w="1417" w:type="dxa"/>
            <w:tcBorders>
              <w:top w:val="nil"/>
              <w:left w:val="nil"/>
              <w:bottom w:val="single" w:sz="4" w:space="0" w:color="auto"/>
              <w:right w:val="single" w:sz="4" w:space="0" w:color="auto"/>
            </w:tcBorders>
            <w:shd w:val="clear" w:color="auto" w:fill="auto"/>
            <w:vAlign w:val="center"/>
            <w:hideMark/>
          </w:tcPr>
          <w:p w14:paraId="05A287A3" w14:textId="77777777" w:rsidR="00F577CF" w:rsidRPr="00F577CF" w:rsidRDefault="00F577CF" w:rsidP="00F829CB">
            <w:pPr>
              <w:jc w:val="right"/>
              <w:rPr>
                <w:sz w:val="18"/>
                <w:szCs w:val="18"/>
              </w:rPr>
            </w:pPr>
            <w:r w:rsidRPr="00F577CF">
              <w:rPr>
                <w:sz w:val="18"/>
                <w:szCs w:val="18"/>
              </w:rPr>
              <w:t>41 700,00</w:t>
            </w:r>
          </w:p>
        </w:tc>
        <w:tc>
          <w:tcPr>
            <w:tcW w:w="851" w:type="dxa"/>
            <w:tcBorders>
              <w:top w:val="nil"/>
              <w:left w:val="nil"/>
              <w:bottom w:val="single" w:sz="4" w:space="0" w:color="auto"/>
              <w:right w:val="single" w:sz="4" w:space="0" w:color="auto"/>
            </w:tcBorders>
            <w:shd w:val="clear" w:color="auto" w:fill="auto"/>
            <w:vAlign w:val="center"/>
            <w:hideMark/>
          </w:tcPr>
          <w:p w14:paraId="473A3714" w14:textId="77777777" w:rsidR="00F577CF" w:rsidRPr="00F577CF" w:rsidRDefault="00F577CF" w:rsidP="00F829CB">
            <w:pPr>
              <w:jc w:val="right"/>
              <w:rPr>
                <w:sz w:val="18"/>
                <w:szCs w:val="18"/>
              </w:rPr>
            </w:pPr>
            <w:r w:rsidRPr="00F577CF">
              <w:rPr>
                <w:sz w:val="18"/>
                <w:szCs w:val="18"/>
              </w:rPr>
              <w:t>58%</w:t>
            </w:r>
          </w:p>
        </w:tc>
      </w:tr>
      <w:tr w:rsidR="00F577CF" w:rsidRPr="00F577CF" w14:paraId="6B6016B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CA0673A" w14:textId="77777777" w:rsidR="00F577CF" w:rsidRPr="00F577CF" w:rsidRDefault="00F577CF" w:rsidP="00F829CB">
            <w:pPr>
              <w:rPr>
                <w:sz w:val="18"/>
                <w:szCs w:val="18"/>
              </w:rPr>
            </w:pPr>
            <w:r w:rsidRPr="00F577CF">
              <w:rPr>
                <w:sz w:val="18"/>
                <w:szCs w:val="18"/>
              </w:rPr>
              <w:t>Другие расходы по оплате транспортных услуг</w:t>
            </w:r>
          </w:p>
        </w:tc>
        <w:tc>
          <w:tcPr>
            <w:tcW w:w="580" w:type="dxa"/>
            <w:tcBorders>
              <w:top w:val="nil"/>
              <w:left w:val="nil"/>
              <w:bottom w:val="single" w:sz="4" w:space="0" w:color="000000"/>
              <w:right w:val="single" w:sz="4" w:space="0" w:color="000000"/>
            </w:tcBorders>
            <w:shd w:val="clear" w:color="auto" w:fill="auto"/>
            <w:vAlign w:val="center"/>
            <w:hideMark/>
          </w:tcPr>
          <w:p w14:paraId="70A4FCE0"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486114B" w14:textId="77777777" w:rsidR="00F577CF" w:rsidRPr="00F577CF" w:rsidRDefault="00F577CF" w:rsidP="00F829CB">
            <w:pPr>
              <w:jc w:val="center"/>
              <w:rPr>
                <w:sz w:val="18"/>
                <w:szCs w:val="18"/>
              </w:rPr>
            </w:pPr>
            <w:r w:rsidRPr="00F577CF">
              <w:rPr>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26521DB9"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374B13E1" w14:textId="77777777" w:rsidR="00F577CF" w:rsidRPr="00F577CF" w:rsidRDefault="00F577CF" w:rsidP="00F829CB">
            <w:pPr>
              <w:jc w:val="center"/>
              <w:rPr>
                <w:sz w:val="18"/>
                <w:szCs w:val="18"/>
              </w:rPr>
            </w:pPr>
            <w:r w:rsidRPr="00F577CF">
              <w:rPr>
                <w:sz w:val="18"/>
                <w:szCs w:val="18"/>
              </w:rPr>
              <w:t>55 3 00 10040</w:t>
            </w:r>
          </w:p>
        </w:tc>
        <w:tc>
          <w:tcPr>
            <w:tcW w:w="751" w:type="dxa"/>
            <w:tcBorders>
              <w:top w:val="nil"/>
              <w:left w:val="nil"/>
              <w:bottom w:val="single" w:sz="4" w:space="0" w:color="000000"/>
              <w:right w:val="single" w:sz="4" w:space="0" w:color="000000"/>
            </w:tcBorders>
            <w:shd w:val="clear" w:color="auto" w:fill="auto"/>
            <w:vAlign w:val="center"/>
            <w:hideMark/>
          </w:tcPr>
          <w:p w14:paraId="56467820"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687B5836"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EF401BB" w14:textId="77777777" w:rsidR="00F577CF" w:rsidRPr="00F577CF" w:rsidRDefault="00F577CF" w:rsidP="00F829CB">
            <w:pPr>
              <w:jc w:val="center"/>
              <w:rPr>
                <w:sz w:val="18"/>
                <w:szCs w:val="18"/>
              </w:rPr>
            </w:pPr>
            <w:r w:rsidRPr="00F577CF">
              <w:rPr>
                <w:sz w:val="18"/>
                <w:szCs w:val="18"/>
              </w:rPr>
              <w:t>222</w:t>
            </w:r>
          </w:p>
        </w:tc>
        <w:tc>
          <w:tcPr>
            <w:tcW w:w="695" w:type="dxa"/>
            <w:tcBorders>
              <w:top w:val="nil"/>
              <w:left w:val="nil"/>
              <w:bottom w:val="single" w:sz="4" w:space="0" w:color="000000"/>
              <w:right w:val="nil"/>
            </w:tcBorders>
            <w:shd w:val="clear" w:color="auto" w:fill="auto"/>
            <w:vAlign w:val="center"/>
            <w:hideMark/>
          </w:tcPr>
          <w:p w14:paraId="51F35546" w14:textId="77777777" w:rsidR="00F577CF" w:rsidRPr="00F577CF" w:rsidRDefault="00F577CF" w:rsidP="00F829CB">
            <w:pPr>
              <w:jc w:val="center"/>
              <w:rPr>
                <w:sz w:val="18"/>
                <w:szCs w:val="18"/>
              </w:rPr>
            </w:pPr>
            <w:r w:rsidRPr="00F577CF">
              <w:rPr>
                <w:sz w:val="18"/>
                <w:szCs w:val="18"/>
              </w:rPr>
              <w:t>1125</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F1B3F4F" w14:textId="77777777" w:rsidR="00F577CF" w:rsidRPr="00F577CF" w:rsidRDefault="00F577CF" w:rsidP="00F829CB">
            <w:pPr>
              <w:jc w:val="right"/>
              <w:rPr>
                <w:b/>
                <w:bCs/>
                <w:i/>
                <w:iCs/>
                <w:sz w:val="18"/>
                <w:szCs w:val="18"/>
              </w:rPr>
            </w:pPr>
            <w:r w:rsidRPr="00F577CF">
              <w:rPr>
                <w:b/>
                <w:bCs/>
                <w:i/>
                <w:iCs/>
                <w:sz w:val="18"/>
                <w:szCs w:val="18"/>
              </w:rPr>
              <w:t>99 900,00</w:t>
            </w:r>
          </w:p>
        </w:tc>
        <w:tc>
          <w:tcPr>
            <w:tcW w:w="1559" w:type="dxa"/>
            <w:tcBorders>
              <w:top w:val="nil"/>
              <w:left w:val="nil"/>
              <w:bottom w:val="single" w:sz="4" w:space="0" w:color="auto"/>
              <w:right w:val="single" w:sz="4" w:space="0" w:color="auto"/>
            </w:tcBorders>
            <w:shd w:val="clear" w:color="auto" w:fill="auto"/>
            <w:vAlign w:val="center"/>
            <w:hideMark/>
          </w:tcPr>
          <w:p w14:paraId="5358B495" w14:textId="77777777" w:rsidR="00F577CF" w:rsidRPr="00F577CF" w:rsidRDefault="00F577CF" w:rsidP="00F829CB">
            <w:pPr>
              <w:jc w:val="right"/>
              <w:rPr>
                <w:b/>
                <w:bCs/>
                <w:i/>
                <w:iCs/>
                <w:sz w:val="18"/>
                <w:szCs w:val="18"/>
              </w:rPr>
            </w:pPr>
            <w:r w:rsidRPr="00F577CF">
              <w:rPr>
                <w:b/>
                <w:bCs/>
                <w:i/>
                <w:iCs/>
                <w:sz w:val="18"/>
                <w:szCs w:val="18"/>
              </w:rPr>
              <w:t>58 200,00</w:t>
            </w:r>
          </w:p>
        </w:tc>
        <w:tc>
          <w:tcPr>
            <w:tcW w:w="1417" w:type="dxa"/>
            <w:tcBorders>
              <w:top w:val="nil"/>
              <w:left w:val="nil"/>
              <w:bottom w:val="single" w:sz="4" w:space="0" w:color="auto"/>
              <w:right w:val="single" w:sz="4" w:space="0" w:color="auto"/>
            </w:tcBorders>
            <w:shd w:val="clear" w:color="auto" w:fill="auto"/>
            <w:vAlign w:val="center"/>
            <w:hideMark/>
          </w:tcPr>
          <w:p w14:paraId="0D148DC6" w14:textId="77777777" w:rsidR="00F577CF" w:rsidRPr="00F577CF" w:rsidRDefault="00F577CF" w:rsidP="00F829CB">
            <w:pPr>
              <w:jc w:val="right"/>
              <w:rPr>
                <w:b/>
                <w:bCs/>
                <w:i/>
                <w:iCs/>
                <w:sz w:val="18"/>
                <w:szCs w:val="18"/>
              </w:rPr>
            </w:pPr>
            <w:r w:rsidRPr="00F577CF">
              <w:rPr>
                <w:b/>
                <w:bCs/>
                <w:i/>
                <w:iCs/>
                <w:sz w:val="18"/>
                <w:szCs w:val="18"/>
              </w:rPr>
              <w:t>41 700,00</w:t>
            </w:r>
          </w:p>
        </w:tc>
        <w:tc>
          <w:tcPr>
            <w:tcW w:w="851" w:type="dxa"/>
            <w:tcBorders>
              <w:top w:val="nil"/>
              <w:left w:val="nil"/>
              <w:bottom w:val="single" w:sz="4" w:space="0" w:color="auto"/>
              <w:right w:val="single" w:sz="4" w:space="0" w:color="auto"/>
            </w:tcBorders>
            <w:shd w:val="clear" w:color="auto" w:fill="auto"/>
            <w:vAlign w:val="center"/>
            <w:hideMark/>
          </w:tcPr>
          <w:p w14:paraId="688FB001" w14:textId="77777777" w:rsidR="00F577CF" w:rsidRPr="00F577CF" w:rsidRDefault="00F577CF" w:rsidP="00F829CB">
            <w:pPr>
              <w:jc w:val="right"/>
              <w:rPr>
                <w:b/>
                <w:bCs/>
                <w:i/>
                <w:iCs/>
                <w:sz w:val="18"/>
                <w:szCs w:val="18"/>
              </w:rPr>
            </w:pPr>
            <w:r w:rsidRPr="00F577CF">
              <w:rPr>
                <w:b/>
                <w:bCs/>
                <w:i/>
                <w:iCs/>
                <w:sz w:val="18"/>
                <w:szCs w:val="18"/>
              </w:rPr>
              <w:t>58%</w:t>
            </w:r>
          </w:p>
        </w:tc>
      </w:tr>
      <w:tr w:rsidR="00F577CF" w:rsidRPr="00F577CF" w14:paraId="613C41FE"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0544A16" w14:textId="77777777" w:rsidR="00F577CF" w:rsidRPr="00F577CF" w:rsidRDefault="00F577CF" w:rsidP="00F829CB">
            <w:pPr>
              <w:rPr>
                <w:sz w:val="18"/>
                <w:szCs w:val="18"/>
              </w:rPr>
            </w:pPr>
            <w:r w:rsidRPr="00F577CF">
              <w:rPr>
                <w:sz w:val="18"/>
                <w:szCs w:val="18"/>
              </w:rPr>
              <w:t>Прочие услуги</w:t>
            </w:r>
          </w:p>
        </w:tc>
        <w:tc>
          <w:tcPr>
            <w:tcW w:w="580" w:type="dxa"/>
            <w:tcBorders>
              <w:top w:val="nil"/>
              <w:left w:val="nil"/>
              <w:bottom w:val="single" w:sz="4" w:space="0" w:color="000000"/>
              <w:right w:val="single" w:sz="4" w:space="0" w:color="000000"/>
            </w:tcBorders>
            <w:shd w:val="clear" w:color="auto" w:fill="auto"/>
            <w:vAlign w:val="center"/>
            <w:hideMark/>
          </w:tcPr>
          <w:p w14:paraId="1CAB2581"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CCA94D6" w14:textId="77777777" w:rsidR="00F577CF" w:rsidRPr="00F577CF" w:rsidRDefault="00F577CF" w:rsidP="00F829CB">
            <w:pPr>
              <w:jc w:val="center"/>
              <w:rPr>
                <w:sz w:val="18"/>
                <w:szCs w:val="18"/>
              </w:rPr>
            </w:pPr>
            <w:r w:rsidRPr="00F577CF">
              <w:rPr>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32BCC0D1"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0E3DDB22" w14:textId="77777777" w:rsidR="00F577CF" w:rsidRPr="00F577CF" w:rsidRDefault="00F577CF" w:rsidP="00F829CB">
            <w:pPr>
              <w:jc w:val="center"/>
              <w:rPr>
                <w:sz w:val="18"/>
                <w:szCs w:val="18"/>
              </w:rPr>
            </w:pPr>
            <w:r w:rsidRPr="00F577CF">
              <w:rPr>
                <w:sz w:val="18"/>
                <w:szCs w:val="18"/>
              </w:rPr>
              <w:t>55 3 00 10040</w:t>
            </w:r>
          </w:p>
        </w:tc>
        <w:tc>
          <w:tcPr>
            <w:tcW w:w="751" w:type="dxa"/>
            <w:tcBorders>
              <w:top w:val="nil"/>
              <w:left w:val="nil"/>
              <w:bottom w:val="single" w:sz="4" w:space="0" w:color="000000"/>
              <w:right w:val="single" w:sz="4" w:space="0" w:color="000000"/>
            </w:tcBorders>
            <w:shd w:val="clear" w:color="auto" w:fill="auto"/>
            <w:vAlign w:val="center"/>
            <w:hideMark/>
          </w:tcPr>
          <w:p w14:paraId="760C6C95"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55AE8A09"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3F2697E"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25C5C1AB"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EA38E1F" w14:textId="77777777" w:rsidR="00F577CF" w:rsidRPr="00F577CF" w:rsidRDefault="00F577CF" w:rsidP="00F829CB">
            <w:pPr>
              <w:jc w:val="right"/>
              <w:rPr>
                <w:sz w:val="18"/>
                <w:szCs w:val="18"/>
              </w:rPr>
            </w:pPr>
            <w:r w:rsidRPr="00F577CF">
              <w:rPr>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538FFC4C"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55CEE2EC" w14:textId="77777777" w:rsidR="00F577CF" w:rsidRPr="00F577CF" w:rsidRDefault="00F577CF" w:rsidP="00F829CB">
            <w:pPr>
              <w:jc w:val="right"/>
              <w:rPr>
                <w:sz w:val="18"/>
                <w:szCs w:val="18"/>
              </w:rPr>
            </w:pPr>
            <w:r w:rsidRPr="00F577CF">
              <w:rPr>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CE4667A" w14:textId="77777777" w:rsidR="00F577CF" w:rsidRPr="00F577CF" w:rsidRDefault="00F577CF" w:rsidP="00F829CB">
            <w:pPr>
              <w:jc w:val="right"/>
              <w:rPr>
                <w:sz w:val="18"/>
                <w:szCs w:val="18"/>
              </w:rPr>
            </w:pPr>
            <w:r w:rsidRPr="00F577CF">
              <w:rPr>
                <w:sz w:val="18"/>
                <w:szCs w:val="18"/>
              </w:rPr>
              <w:t>0</w:t>
            </w:r>
          </w:p>
        </w:tc>
      </w:tr>
      <w:tr w:rsidR="00F577CF" w:rsidRPr="00F577CF" w14:paraId="58AF58E8"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FBC87DC" w14:textId="77777777" w:rsidR="00F577CF" w:rsidRPr="00F577CF" w:rsidRDefault="00F577CF" w:rsidP="00F829CB">
            <w:pPr>
              <w:rPr>
                <w:sz w:val="18"/>
                <w:szCs w:val="18"/>
              </w:rPr>
            </w:pPr>
            <w:r w:rsidRPr="00F577CF">
              <w:rPr>
                <w:sz w:val="18"/>
                <w:szCs w:val="18"/>
              </w:rPr>
              <w:t xml:space="preserve">Иные работы, услуги по подст.226 </w:t>
            </w:r>
          </w:p>
        </w:tc>
        <w:tc>
          <w:tcPr>
            <w:tcW w:w="580" w:type="dxa"/>
            <w:tcBorders>
              <w:top w:val="nil"/>
              <w:left w:val="nil"/>
              <w:bottom w:val="single" w:sz="4" w:space="0" w:color="000000"/>
              <w:right w:val="single" w:sz="4" w:space="0" w:color="000000"/>
            </w:tcBorders>
            <w:shd w:val="clear" w:color="auto" w:fill="auto"/>
            <w:vAlign w:val="center"/>
            <w:hideMark/>
          </w:tcPr>
          <w:p w14:paraId="5EB4F3EA"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EFE2E8C" w14:textId="77777777" w:rsidR="00F577CF" w:rsidRPr="00F577CF" w:rsidRDefault="00F577CF" w:rsidP="00F829CB">
            <w:pPr>
              <w:jc w:val="center"/>
              <w:rPr>
                <w:sz w:val="18"/>
                <w:szCs w:val="18"/>
              </w:rPr>
            </w:pPr>
            <w:r w:rsidRPr="00F577CF">
              <w:rPr>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584CA931"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1003B211" w14:textId="77777777" w:rsidR="00F577CF" w:rsidRPr="00F577CF" w:rsidRDefault="00F577CF" w:rsidP="00F829CB">
            <w:pPr>
              <w:jc w:val="center"/>
              <w:rPr>
                <w:sz w:val="18"/>
                <w:szCs w:val="18"/>
              </w:rPr>
            </w:pPr>
            <w:r w:rsidRPr="00F577CF">
              <w:rPr>
                <w:sz w:val="18"/>
                <w:szCs w:val="18"/>
              </w:rPr>
              <w:t>55 3 00 10040</w:t>
            </w:r>
          </w:p>
        </w:tc>
        <w:tc>
          <w:tcPr>
            <w:tcW w:w="751" w:type="dxa"/>
            <w:tcBorders>
              <w:top w:val="nil"/>
              <w:left w:val="nil"/>
              <w:bottom w:val="single" w:sz="4" w:space="0" w:color="000000"/>
              <w:right w:val="single" w:sz="4" w:space="0" w:color="000000"/>
            </w:tcBorders>
            <w:shd w:val="clear" w:color="auto" w:fill="auto"/>
            <w:vAlign w:val="center"/>
            <w:hideMark/>
          </w:tcPr>
          <w:p w14:paraId="78D2F3EA"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4FE44B9F"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435F718"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25550F83" w14:textId="77777777" w:rsidR="00F577CF" w:rsidRPr="00F577CF" w:rsidRDefault="00F577CF" w:rsidP="00F829CB">
            <w:pPr>
              <w:jc w:val="center"/>
              <w:rPr>
                <w:sz w:val="18"/>
                <w:szCs w:val="18"/>
              </w:rPr>
            </w:pPr>
            <w:r w:rsidRPr="00F577CF">
              <w:rPr>
                <w:sz w:val="18"/>
                <w:szCs w:val="18"/>
              </w:rPr>
              <w:t>1140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B40EC7B"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14BD0700"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32C23616"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FA1AE7A"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142AA606"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9F2AD46" w14:textId="77777777" w:rsidR="00F577CF" w:rsidRPr="00F577CF" w:rsidRDefault="00F577CF" w:rsidP="00F829CB">
            <w:pPr>
              <w:rPr>
                <w:sz w:val="18"/>
                <w:szCs w:val="18"/>
              </w:rPr>
            </w:pPr>
            <w:r w:rsidRPr="00F577CF">
              <w:rPr>
                <w:sz w:val="18"/>
                <w:szCs w:val="18"/>
              </w:rPr>
              <w:t>Увеличение стоимости основных средств</w:t>
            </w:r>
          </w:p>
        </w:tc>
        <w:tc>
          <w:tcPr>
            <w:tcW w:w="580" w:type="dxa"/>
            <w:tcBorders>
              <w:top w:val="nil"/>
              <w:left w:val="nil"/>
              <w:bottom w:val="single" w:sz="4" w:space="0" w:color="000000"/>
              <w:right w:val="single" w:sz="4" w:space="0" w:color="000000"/>
            </w:tcBorders>
            <w:shd w:val="clear" w:color="auto" w:fill="auto"/>
            <w:vAlign w:val="center"/>
            <w:hideMark/>
          </w:tcPr>
          <w:p w14:paraId="4DEE2CF9"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5401E6E" w14:textId="77777777" w:rsidR="00F577CF" w:rsidRPr="00F577CF" w:rsidRDefault="00F577CF" w:rsidP="00F829CB">
            <w:pPr>
              <w:jc w:val="center"/>
              <w:rPr>
                <w:sz w:val="18"/>
                <w:szCs w:val="18"/>
              </w:rPr>
            </w:pPr>
            <w:r w:rsidRPr="00F577CF">
              <w:rPr>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47DC30DC"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654B4C06" w14:textId="77777777" w:rsidR="00F577CF" w:rsidRPr="00F577CF" w:rsidRDefault="00F577CF" w:rsidP="00F829CB">
            <w:pPr>
              <w:jc w:val="center"/>
              <w:rPr>
                <w:sz w:val="18"/>
                <w:szCs w:val="18"/>
              </w:rPr>
            </w:pPr>
            <w:r w:rsidRPr="00F577CF">
              <w:rPr>
                <w:sz w:val="18"/>
                <w:szCs w:val="18"/>
              </w:rPr>
              <w:t>55 3 00 10040</w:t>
            </w:r>
          </w:p>
        </w:tc>
        <w:tc>
          <w:tcPr>
            <w:tcW w:w="751" w:type="dxa"/>
            <w:tcBorders>
              <w:top w:val="nil"/>
              <w:left w:val="nil"/>
              <w:bottom w:val="single" w:sz="4" w:space="0" w:color="000000"/>
              <w:right w:val="single" w:sz="4" w:space="0" w:color="000000"/>
            </w:tcBorders>
            <w:shd w:val="clear" w:color="auto" w:fill="auto"/>
            <w:vAlign w:val="center"/>
            <w:hideMark/>
          </w:tcPr>
          <w:p w14:paraId="14B075CC"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50A3D100"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795C830" w14:textId="77777777" w:rsidR="00F577CF" w:rsidRPr="00F577CF" w:rsidRDefault="00F577CF" w:rsidP="00F829CB">
            <w:pPr>
              <w:jc w:val="center"/>
              <w:rPr>
                <w:sz w:val="18"/>
                <w:szCs w:val="18"/>
              </w:rPr>
            </w:pPr>
            <w:r w:rsidRPr="00F577CF">
              <w:rPr>
                <w:sz w:val="18"/>
                <w:szCs w:val="18"/>
              </w:rPr>
              <w:t>310</w:t>
            </w:r>
          </w:p>
        </w:tc>
        <w:tc>
          <w:tcPr>
            <w:tcW w:w="695" w:type="dxa"/>
            <w:tcBorders>
              <w:top w:val="nil"/>
              <w:left w:val="nil"/>
              <w:bottom w:val="single" w:sz="4" w:space="0" w:color="000000"/>
              <w:right w:val="nil"/>
            </w:tcBorders>
            <w:shd w:val="clear" w:color="auto" w:fill="auto"/>
            <w:vAlign w:val="center"/>
            <w:hideMark/>
          </w:tcPr>
          <w:p w14:paraId="082DB574"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C96D8B7" w14:textId="77777777" w:rsidR="00F577CF" w:rsidRPr="00F577CF" w:rsidRDefault="00F577CF" w:rsidP="00F829CB">
            <w:pPr>
              <w:jc w:val="right"/>
              <w:rPr>
                <w:sz w:val="18"/>
                <w:szCs w:val="18"/>
              </w:rPr>
            </w:pPr>
            <w:r w:rsidRPr="00F577CF">
              <w:rPr>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2204B974"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2A4B49DE" w14:textId="77777777" w:rsidR="00F577CF" w:rsidRPr="00F577CF" w:rsidRDefault="00F577CF" w:rsidP="00F829CB">
            <w:pPr>
              <w:jc w:val="right"/>
              <w:rPr>
                <w:sz w:val="18"/>
                <w:szCs w:val="18"/>
              </w:rPr>
            </w:pPr>
            <w:r w:rsidRPr="00F577CF">
              <w:rPr>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55DA25E" w14:textId="77777777" w:rsidR="00F577CF" w:rsidRPr="00F577CF" w:rsidRDefault="00F577CF" w:rsidP="00F829CB">
            <w:pPr>
              <w:jc w:val="right"/>
              <w:rPr>
                <w:sz w:val="18"/>
                <w:szCs w:val="18"/>
              </w:rPr>
            </w:pPr>
            <w:r w:rsidRPr="00F577CF">
              <w:rPr>
                <w:sz w:val="18"/>
                <w:szCs w:val="18"/>
              </w:rPr>
              <w:t>0</w:t>
            </w:r>
          </w:p>
        </w:tc>
      </w:tr>
      <w:tr w:rsidR="00F577CF" w:rsidRPr="00F577CF" w14:paraId="50842FE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32FFEA9" w14:textId="77777777" w:rsidR="00F577CF" w:rsidRPr="00F577CF" w:rsidRDefault="00F577CF" w:rsidP="00F829CB">
            <w:pPr>
              <w:rPr>
                <w:sz w:val="18"/>
                <w:szCs w:val="18"/>
              </w:rPr>
            </w:pPr>
            <w:r w:rsidRPr="00F577CF">
              <w:rPr>
                <w:sz w:val="18"/>
                <w:szCs w:val="18"/>
              </w:rPr>
              <w:t>Приобретение основных средств</w:t>
            </w:r>
          </w:p>
        </w:tc>
        <w:tc>
          <w:tcPr>
            <w:tcW w:w="580" w:type="dxa"/>
            <w:tcBorders>
              <w:top w:val="nil"/>
              <w:left w:val="nil"/>
              <w:bottom w:val="single" w:sz="4" w:space="0" w:color="000000"/>
              <w:right w:val="single" w:sz="4" w:space="0" w:color="000000"/>
            </w:tcBorders>
            <w:shd w:val="clear" w:color="auto" w:fill="auto"/>
            <w:vAlign w:val="center"/>
            <w:hideMark/>
          </w:tcPr>
          <w:p w14:paraId="23496201"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1417437" w14:textId="77777777" w:rsidR="00F577CF" w:rsidRPr="00F577CF" w:rsidRDefault="00F577CF" w:rsidP="00F829CB">
            <w:pPr>
              <w:jc w:val="center"/>
              <w:rPr>
                <w:sz w:val="18"/>
                <w:szCs w:val="18"/>
              </w:rPr>
            </w:pPr>
            <w:r w:rsidRPr="00F577CF">
              <w:rPr>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57143021"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3C874D23" w14:textId="77777777" w:rsidR="00F577CF" w:rsidRPr="00F577CF" w:rsidRDefault="00F577CF" w:rsidP="00F829CB">
            <w:pPr>
              <w:jc w:val="center"/>
              <w:rPr>
                <w:sz w:val="18"/>
                <w:szCs w:val="18"/>
              </w:rPr>
            </w:pPr>
            <w:r w:rsidRPr="00F577CF">
              <w:rPr>
                <w:sz w:val="18"/>
                <w:szCs w:val="18"/>
              </w:rPr>
              <w:t>55 3 00 10040</w:t>
            </w:r>
          </w:p>
        </w:tc>
        <w:tc>
          <w:tcPr>
            <w:tcW w:w="751" w:type="dxa"/>
            <w:tcBorders>
              <w:top w:val="nil"/>
              <w:left w:val="nil"/>
              <w:bottom w:val="single" w:sz="4" w:space="0" w:color="000000"/>
              <w:right w:val="single" w:sz="4" w:space="0" w:color="000000"/>
            </w:tcBorders>
            <w:shd w:val="clear" w:color="auto" w:fill="auto"/>
            <w:vAlign w:val="center"/>
            <w:hideMark/>
          </w:tcPr>
          <w:p w14:paraId="2DA707D1"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7BE39711"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5276594" w14:textId="77777777" w:rsidR="00F577CF" w:rsidRPr="00F577CF" w:rsidRDefault="00F577CF" w:rsidP="00F829CB">
            <w:pPr>
              <w:jc w:val="center"/>
              <w:rPr>
                <w:sz w:val="18"/>
                <w:szCs w:val="18"/>
              </w:rPr>
            </w:pPr>
            <w:r w:rsidRPr="00F577CF">
              <w:rPr>
                <w:sz w:val="18"/>
                <w:szCs w:val="18"/>
              </w:rPr>
              <w:t>310</w:t>
            </w:r>
          </w:p>
        </w:tc>
        <w:tc>
          <w:tcPr>
            <w:tcW w:w="695" w:type="dxa"/>
            <w:tcBorders>
              <w:top w:val="nil"/>
              <w:left w:val="nil"/>
              <w:bottom w:val="single" w:sz="4" w:space="0" w:color="000000"/>
              <w:right w:val="nil"/>
            </w:tcBorders>
            <w:shd w:val="clear" w:color="auto" w:fill="auto"/>
            <w:vAlign w:val="center"/>
            <w:hideMark/>
          </w:tcPr>
          <w:p w14:paraId="3370C917" w14:textId="77777777" w:rsidR="00F577CF" w:rsidRPr="00F577CF" w:rsidRDefault="00F577CF" w:rsidP="00F829CB">
            <w:pPr>
              <w:jc w:val="center"/>
              <w:rPr>
                <w:sz w:val="18"/>
                <w:szCs w:val="18"/>
              </w:rPr>
            </w:pPr>
            <w:r w:rsidRPr="00F577CF">
              <w:rPr>
                <w:sz w:val="18"/>
                <w:szCs w:val="18"/>
              </w:rPr>
              <w:t>1116</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8DF4788"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78C7ED84"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28EFDB3D"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4BA776C"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015023AE"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A2F215C" w14:textId="77777777" w:rsidR="00F577CF" w:rsidRPr="00F577CF" w:rsidRDefault="00F577CF" w:rsidP="00F829CB">
            <w:pPr>
              <w:rPr>
                <w:sz w:val="18"/>
                <w:szCs w:val="18"/>
              </w:rPr>
            </w:pPr>
            <w:r w:rsidRPr="00F577CF">
              <w:rPr>
                <w:sz w:val="18"/>
                <w:szCs w:val="18"/>
              </w:rPr>
              <w:t>Увеличение стоимости прочих материальных запасов однократного применения</w:t>
            </w:r>
          </w:p>
        </w:tc>
        <w:tc>
          <w:tcPr>
            <w:tcW w:w="580" w:type="dxa"/>
            <w:tcBorders>
              <w:top w:val="nil"/>
              <w:left w:val="nil"/>
              <w:bottom w:val="single" w:sz="4" w:space="0" w:color="000000"/>
              <w:right w:val="single" w:sz="4" w:space="0" w:color="000000"/>
            </w:tcBorders>
            <w:shd w:val="clear" w:color="auto" w:fill="auto"/>
            <w:vAlign w:val="center"/>
            <w:hideMark/>
          </w:tcPr>
          <w:p w14:paraId="7D1FC233"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66A216D" w14:textId="77777777" w:rsidR="00F577CF" w:rsidRPr="00F577CF" w:rsidRDefault="00F577CF" w:rsidP="00F829CB">
            <w:pPr>
              <w:jc w:val="center"/>
              <w:rPr>
                <w:sz w:val="18"/>
                <w:szCs w:val="18"/>
              </w:rPr>
            </w:pPr>
            <w:r w:rsidRPr="00F577CF">
              <w:rPr>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70913906"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0E4580A3" w14:textId="77777777" w:rsidR="00F577CF" w:rsidRPr="00F577CF" w:rsidRDefault="00F577CF" w:rsidP="00F829CB">
            <w:pPr>
              <w:jc w:val="center"/>
              <w:rPr>
                <w:sz w:val="18"/>
                <w:szCs w:val="18"/>
              </w:rPr>
            </w:pPr>
            <w:r w:rsidRPr="00F577CF">
              <w:rPr>
                <w:sz w:val="18"/>
                <w:szCs w:val="18"/>
              </w:rPr>
              <w:t>55 3 00 10040</w:t>
            </w:r>
          </w:p>
        </w:tc>
        <w:tc>
          <w:tcPr>
            <w:tcW w:w="751" w:type="dxa"/>
            <w:tcBorders>
              <w:top w:val="nil"/>
              <w:left w:val="nil"/>
              <w:bottom w:val="single" w:sz="4" w:space="0" w:color="000000"/>
              <w:right w:val="single" w:sz="4" w:space="0" w:color="000000"/>
            </w:tcBorders>
            <w:shd w:val="clear" w:color="auto" w:fill="auto"/>
            <w:vAlign w:val="center"/>
            <w:hideMark/>
          </w:tcPr>
          <w:p w14:paraId="1B649E98"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7E24FB97"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BD4CFE8" w14:textId="77777777" w:rsidR="00F577CF" w:rsidRPr="00F577CF" w:rsidRDefault="00F577CF" w:rsidP="00F829CB">
            <w:pPr>
              <w:jc w:val="center"/>
              <w:rPr>
                <w:sz w:val="18"/>
                <w:szCs w:val="18"/>
              </w:rPr>
            </w:pPr>
            <w:r w:rsidRPr="00F577CF">
              <w:rPr>
                <w:sz w:val="18"/>
                <w:szCs w:val="18"/>
              </w:rPr>
              <w:t>349</w:t>
            </w:r>
          </w:p>
        </w:tc>
        <w:tc>
          <w:tcPr>
            <w:tcW w:w="695" w:type="dxa"/>
            <w:tcBorders>
              <w:top w:val="nil"/>
              <w:left w:val="nil"/>
              <w:bottom w:val="single" w:sz="4" w:space="0" w:color="000000"/>
              <w:right w:val="nil"/>
            </w:tcBorders>
            <w:shd w:val="clear" w:color="auto" w:fill="auto"/>
            <w:vAlign w:val="center"/>
            <w:hideMark/>
          </w:tcPr>
          <w:p w14:paraId="5E38E174" w14:textId="77777777" w:rsidR="00F577CF" w:rsidRPr="00F577CF" w:rsidRDefault="00F577CF" w:rsidP="00F829CB">
            <w:pPr>
              <w:jc w:val="center"/>
              <w:rPr>
                <w:sz w:val="18"/>
                <w:szCs w:val="18"/>
              </w:rPr>
            </w:pPr>
            <w:r w:rsidRPr="00F577CF">
              <w:rPr>
                <w:sz w:val="18"/>
                <w:szCs w:val="18"/>
              </w:rPr>
              <w:t>1148</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72E07D1" w14:textId="77777777" w:rsidR="00F577CF" w:rsidRPr="00F577CF" w:rsidRDefault="00F577CF" w:rsidP="00F829CB">
            <w:pPr>
              <w:jc w:val="right"/>
              <w:rPr>
                <w:b/>
                <w:bCs/>
                <w:i/>
                <w:iCs/>
                <w:sz w:val="18"/>
                <w:szCs w:val="18"/>
              </w:rPr>
            </w:pPr>
            <w:r w:rsidRPr="00F577CF">
              <w:rPr>
                <w:b/>
                <w:bCs/>
                <w:i/>
                <w:iCs/>
                <w:sz w:val="18"/>
                <w:szCs w:val="18"/>
              </w:rPr>
              <w:t>549 600,00</w:t>
            </w:r>
          </w:p>
        </w:tc>
        <w:tc>
          <w:tcPr>
            <w:tcW w:w="1559" w:type="dxa"/>
            <w:tcBorders>
              <w:top w:val="nil"/>
              <w:left w:val="nil"/>
              <w:bottom w:val="single" w:sz="4" w:space="0" w:color="auto"/>
              <w:right w:val="single" w:sz="4" w:space="0" w:color="auto"/>
            </w:tcBorders>
            <w:shd w:val="clear" w:color="auto" w:fill="auto"/>
            <w:vAlign w:val="center"/>
            <w:hideMark/>
          </w:tcPr>
          <w:p w14:paraId="4BEEAD40" w14:textId="77777777" w:rsidR="00F577CF" w:rsidRPr="00F577CF" w:rsidRDefault="00F577CF" w:rsidP="00F829CB">
            <w:pPr>
              <w:jc w:val="right"/>
              <w:rPr>
                <w:b/>
                <w:bCs/>
                <w:i/>
                <w:iCs/>
                <w:sz w:val="18"/>
                <w:szCs w:val="18"/>
              </w:rPr>
            </w:pPr>
            <w:r w:rsidRPr="00F577CF">
              <w:rPr>
                <w:b/>
                <w:bCs/>
                <w:i/>
                <w:iCs/>
                <w:sz w:val="18"/>
                <w:szCs w:val="18"/>
              </w:rPr>
              <w:t>300 000,00</w:t>
            </w:r>
          </w:p>
        </w:tc>
        <w:tc>
          <w:tcPr>
            <w:tcW w:w="1417" w:type="dxa"/>
            <w:tcBorders>
              <w:top w:val="nil"/>
              <w:left w:val="nil"/>
              <w:bottom w:val="single" w:sz="4" w:space="0" w:color="auto"/>
              <w:right w:val="single" w:sz="4" w:space="0" w:color="auto"/>
            </w:tcBorders>
            <w:shd w:val="clear" w:color="auto" w:fill="auto"/>
            <w:vAlign w:val="center"/>
            <w:hideMark/>
          </w:tcPr>
          <w:p w14:paraId="1E793F4D" w14:textId="77777777" w:rsidR="00F577CF" w:rsidRPr="00F577CF" w:rsidRDefault="00F577CF" w:rsidP="00F829CB">
            <w:pPr>
              <w:jc w:val="right"/>
              <w:rPr>
                <w:b/>
                <w:bCs/>
                <w:i/>
                <w:iCs/>
                <w:sz w:val="18"/>
                <w:szCs w:val="18"/>
              </w:rPr>
            </w:pPr>
            <w:r w:rsidRPr="00F577CF">
              <w:rPr>
                <w:b/>
                <w:bCs/>
                <w:i/>
                <w:iCs/>
                <w:sz w:val="18"/>
                <w:szCs w:val="18"/>
              </w:rPr>
              <w:t>249 600,00</w:t>
            </w:r>
          </w:p>
        </w:tc>
        <w:tc>
          <w:tcPr>
            <w:tcW w:w="851" w:type="dxa"/>
            <w:tcBorders>
              <w:top w:val="nil"/>
              <w:left w:val="nil"/>
              <w:bottom w:val="single" w:sz="4" w:space="0" w:color="auto"/>
              <w:right w:val="single" w:sz="4" w:space="0" w:color="auto"/>
            </w:tcBorders>
            <w:shd w:val="clear" w:color="auto" w:fill="auto"/>
            <w:vAlign w:val="center"/>
            <w:hideMark/>
          </w:tcPr>
          <w:p w14:paraId="2C7E38A7" w14:textId="77777777" w:rsidR="00F577CF" w:rsidRPr="00F577CF" w:rsidRDefault="00F577CF" w:rsidP="00F829CB">
            <w:pPr>
              <w:jc w:val="right"/>
              <w:rPr>
                <w:b/>
                <w:bCs/>
                <w:i/>
                <w:iCs/>
                <w:sz w:val="18"/>
                <w:szCs w:val="18"/>
              </w:rPr>
            </w:pPr>
            <w:r w:rsidRPr="00F577CF">
              <w:rPr>
                <w:b/>
                <w:bCs/>
                <w:i/>
                <w:iCs/>
                <w:sz w:val="18"/>
                <w:szCs w:val="18"/>
              </w:rPr>
              <w:t>55%</w:t>
            </w:r>
          </w:p>
        </w:tc>
      </w:tr>
      <w:tr w:rsidR="00F577CF" w:rsidRPr="00F577CF" w14:paraId="6EB6E02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A7588D9" w14:textId="77777777" w:rsidR="00F577CF" w:rsidRPr="00F577CF" w:rsidRDefault="00F577CF" w:rsidP="00F829CB">
            <w:pPr>
              <w:rPr>
                <w:b/>
                <w:bCs/>
                <w:sz w:val="18"/>
                <w:szCs w:val="18"/>
              </w:rPr>
            </w:pPr>
            <w:r w:rsidRPr="00F577CF">
              <w:rPr>
                <w:b/>
                <w:bCs/>
                <w:sz w:val="18"/>
                <w:szCs w:val="18"/>
              </w:rPr>
              <w:t>Социальное обеспечение и иные выплаты населению</w:t>
            </w:r>
          </w:p>
        </w:tc>
        <w:tc>
          <w:tcPr>
            <w:tcW w:w="580" w:type="dxa"/>
            <w:tcBorders>
              <w:top w:val="nil"/>
              <w:left w:val="nil"/>
              <w:bottom w:val="single" w:sz="4" w:space="0" w:color="000000"/>
              <w:right w:val="single" w:sz="4" w:space="0" w:color="000000"/>
            </w:tcBorders>
            <w:shd w:val="clear" w:color="auto" w:fill="auto"/>
            <w:vAlign w:val="center"/>
            <w:hideMark/>
          </w:tcPr>
          <w:p w14:paraId="0A0FE758"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F2AD963"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49E26A34"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0E11326C" w14:textId="77777777" w:rsidR="00F577CF" w:rsidRPr="00F577CF" w:rsidRDefault="00F577CF" w:rsidP="00F829CB">
            <w:pPr>
              <w:jc w:val="center"/>
              <w:rPr>
                <w:b/>
                <w:bCs/>
                <w:sz w:val="18"/>
                <w:szCs w:val="18"/>
              </w:rPr>
            </w:pPr>
            <w:r w:rsidRPr="00F577CF">
              <w:rPr>
                <w:b/>
                <w:bCs/>
                <w:sz w:val="18"/>
                <w:szCs w:val="18"/>
              </w:rPr>
              <w:t>55 3 00 10040</w:t>
            </w:r>
          </w:p>
        </w:tc>
        <w:tc>
          <w:tcPr>
            <w:tcW w:w="751" w:type="dxa"/>
            <w:tcBorders>
              <w:top w:val="nil"/>
              <w:left w:val="nil"/>
              <w:bottom w:val="single" w:sz="4" w:space="0" w:color="000000"/>
              <w:right w:val="single" w:sz="4" w:space="0" w:color="000000"/>
            </w:tcBorders>
            <w:shd w:val="clear" w:color="auto" w:fill="auto"/>
            <w:vAlign w:val="center"/>
            <w:hideMark/>
          </w:tcPr>
          <w:p w14:paraId="44C8116E" w14:textId="77777777" w:rsidR="00F577CF" w:rsidRPr="00F577CF" w:rsidRDefault="00F577CF" w:rsidP="00F829CB">
            <w:pPr>
              <w:jc w:val="center"/>
              <w:rPr>
                <w:b/>
                <w:bCs/>
                <w:sz w:val="18"/>
                <w:szCs w:val="18"/>
              </w:rPr>
            </w:pPr>
            <w:r w:rsidRPr="00F577CF">
              <w:rPr>
                <w:b/>
                <w:bCs/>
                <w:sz w:val="18"/>
                <w:szCs w:val="18"/>
              </w:rPr>
              <w:t>300</w:t>
            </w:r>
          </w:p>
        </w:tc>
        <w:tc>
          <w:tcPr>
            <w:tcW w:w="1233" w:type="dxa"/>
            <w:tcBorders>
              <w:top w:val="nil"/>
              <w:left w:val="nil"/>
              <w:bottom w:val="single" w:sz="4" w:space="0" w:color="000000"/>
              <w:right w:val="single" w:sz="4" w:space="0" w:color="000000"/>
            </w:tcBorders>
            <w:shd w:val="clear" w:color="auto" w:fill="auto"/>
            <w:vAlign w:val="center"/>
            <w:hideMark/>
          </w:tcPr>
          <w:p w14:paraId="4A518BA4"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566F4E3"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49CD67EE"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818E987" w14:textId="77777777" w:rsidR="00F577CF" w:rsidRPr="00F577CF" w:rsidRDefault="00F577CF" w:rsidP="00F829CB">
            <w:pPr>
              <w:jc w:val="right"/>
              <w:rPr>
                <w:b/>
                <w:bCs/>
                <w:sz w:val="18"/>
                <w:szCs w:val="18"/>
              </w:rPr>
            </w:pPr>
            <w:r w:rsidRPr="00F577CF">
              <w:rPr>
                <w:b/>
                <w:bCs/>
                <w:sz w:val="18"/>
                <w:szCs w:val="18"/>
              </w:rPr>
              <w:t>2 227 796,57</w:t>
            </w:r>
          </w:p>
        </w:tc>
        <w:tc>
          <w:tcPr>
            <w:tcW w:w="1559" w:type="dxa"/>
            <w:tcBorders>
              <w:top w:val="nil"/>
              <w:left w:val="nil"/>
              <w:bottom w:val="single" w:sz="4" w:space="0" w:color="auto"/>
              <w:right w:val="single" w:sz="4" w:space="0" w:color="auto"/>
            </w:tcBorders>
            <w:shd w:val="clear" w:color="auto" w:fill="auto"/>
            <w:vAlign w:val="center"/>
            <w:hideMark/>
          </w:tcPr>
          <w:p w14:paraId="1EC3D89B" w14:textId="77777777" w:rsidR="00F577CF" w:rsidRPr="00F577CF" w:rsidRDefault="00F577CF" w:rsidP="00F829CB">
            <w:pPr>
              <w:jc w:val="right"/>
              <w:rPr>
                <w:b/>
                <w:bCs/>
                <w:sz w:val="18"/>
                <w:szCs w:val="18"/>
              </w:rPr>
            </w:pPr>
            <w:r w:rsidRPr="00F577CF">
              <w:rPr>
                <w:b/>
                <w:bCs/>
                <w:sz w:val="18"/>
                <w:szCs w:val="18"/>
              </w:rPr>
              <w:t>1 735 488,00</w:t>
            </w:r>
          </w:p>
        </w:tc>
        <w:tc>
          <w:tcPr>
            <w:tcW w:w="1417" w:type="dxa"/>
            <w:tcBorders>
              <w:top w:val="nil"/>
              <w:left w:val="nil"/>
              <w:bottom w:val="single" w:sz="4" w:space="0" w:color="auto"/>
              <w:right w:val="single" w:sz="4" w:space="0" w:color="auto"/>
            </w:tcBorders>
            <w:shd w:val="clear" w:color="auto" w:fill="auto"/>
            <w:vAlign w:val="center"/>
            <w:hideMark/>
          </w:tcPr>
          <w:p w14:paraId="5A596FC0" w14:textId="77777777" w:rsidR="00F577CF" w:rsidRPr="00F577CF" w:rsidRDefault="00F577CF" w:rsidP="00F829CB">
            <w:pPr>
              <w:jc w:val="right"/>
              <w:rPr>
                <w:b/>
                <w:bCs/>
                <w:sz w:val="18"/>
                <w:szCs w:val="18"/>
              </w:rPr>
            </w:pPr>
            <w:r w:rsidRPr="00F577CF">
              <w:rPr>
                <w:b/>
                <w:bCs/>
                <w:sz w:val="18"/>
                <w:szCs w:val="18"/>
              </w:rPr>
              <w:t>492 308,57</w:t>
            </w:r>
          </w:p>
        </w:tc>
        <w:tc>
          <w:tcPr>
            <w:tcW w:w="851" w:type="dxa"/>
            <w:tcBorders>
              <w:top w:val="nil"/>
              <w:left w:val="nil"/>
              <w:bottom w:val="single" w:sz="4" w:space="0" w:color="auto"/>
              <w:right w:val="single" w:sz="4" w:space="0" w:color="auto"/>
            </w:tcBorders>
            <w:shd w:val="clear" w:color="auto" w:fill="auto"/>
            <w:vAlign w:val="center"/>
            <w:hideMark/>
          </w:tcPr>
          <w:p w14:paraId="3420F07E" w14:textId="77777777" w:rsidR="00F577CF" w:rsidRPr="00F577CF" w:rsidRDefault="00F577CF" w:rsidP="00F829CB">
            <w:pPr>
              <w:jc w:val="right"/>
              <w:rPr>
                <w:b/>
                <w:bCs/>
                <w:sz w:val="18"/>
                <w:szCs w:val="18"/>
              </w:rPr>
            </w:pPr>
            <w:r w:rsidRPr="00F577CF">
              <w:rPr>
                <w:b/>
                <w:bCs/>
                <w:sz w:val="18"/>
                <w:szCs w:val="18"/>
              </w:rPr>
              <w:t>78%</w:t>
            </w:r>
          </w:p>
        </w:tc>
      </w:tr>
      <w:tr w:rsidR="00F577CF" w:rsidRPr="00F577CF" w14:paraId="4B375C5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8C1EB7E" w14:textId="77777777" w:rsidR="00F577CF" w:rsidRPr="00F577CF" w:rsidRDefault="00F577CF" w:rsidP="00F829CB">
            <w:pPr>
              <w:rPr>
                <w:b/>
                <w:bCs/>
                <w:sz w:val="18"/>
                <w:szCs w:val="18"/>
              </w:rPr>
            </w:pPr>
            <w:r w:rsidRPr="00F577CF">
              <w:rPr>
                <w:b/>
                <w:bCs/>
                <w:sz w:val="18"/>
                <w:szCs w:val="18"/>
              </w:rPr>
              <w:t>Публичные нормативные социальные выплаты гражданам</w:t>
            </w:r>
          </w:p>
        </w:tc>
        <w:tc>
          <w:tcPr>
            <w:tcW w:w="580" w:type="dxa"/>
            <w:tcBorders>
              <w:top w:val="nil"/>
              <w:left w:val="nil"/>
              <w:bottom w:val="single" w:sz="4" w:space="0" w:color="000000"/>
              <w:right w:val="single" w:sz="4" w:space="0" w:color="000000"/>
            </w:tcBorders>
            <w:shd w:val="clear" w:color="auto" w:fill="auto"/>
            <w:vAlign w:val="center"/>
            <w:hideMark/>
          </w:tcPr>
          <w:p w14:paraId="42742AF2"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DA06E96"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0EBF672F"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5FE61EC2" w14:textId="77777777" w:rsidR="00F577CF" w:rsidRPr="00F577CF" w:rsidRDefault="00F577CF" w:rsidP="00F829CB">
            <w:pPr>
              <w:jc w:val="center"/>
              <w:rPr>
                <w:b/>
                <w:bCs/>
                <w:sz w:val="18"/>
                <w:szCs w:val="18"/>
              </w:rPr>
            </w:pPr>
            <w:r w:rsidRPr="00F577CF">
              <w:rPr>
                <w:b/>
                <w:bCs/>
                <w:sz w:val="18"/>
                <w:szCs w:val="18"/>
              </w:rPr>
              <w:t>55 3 00 10040</w:t>
            </w:r>
          </w:p>
        </w:tc>
        <w:tc>
          <w:tcPr>
            <w:tcW w:w="751" w:type="dxa"/>
            <w:tcBorders>
              <w:top w:val="nil"/>
              <w:left w:val="nil"/>
              <w:bottom w:val="single" w:sz="4" w:space="0" w:color="000000"/>
              <w:right w:val="single" w:sz="4" w:space="0" w:color="000000"/>
            </w:tcBorders>
            <w:shd w:val="clear" w:color="auto" w:fill="auto"/>
            <w:vAlign w:val="center"/>
            <w:hideMark/>
          </w:tcPr>
          <w:p w14:paraId="1A36EA85" w14:textId="77777777" w:rsidR="00F577CF" w:rsidRPr="00F577CF" w:rsidRDefault="00F577CF" w:rsidP="00F829CB">
            <w:pPr>
              <w:jc w:val="center"/>
              <w:rPr>
                <w:b/>
                <w:bCs/>
                <w:sz w:val="18"/>
                <w:szCs w:val="18"/>
              </w:rPr>
            </w:pPr>
            <w:r w:rsidRPr="00F577CF">
              <w:rPr>
                <w:b/>
                <w:bCs/>
                <w:sz w:val="18"/>
                <w:szCs w:val="18"/>
              </w:rPr>
              <w:t>310</w:t>
            </w:r>
          </w:p>
        </w:tc>
        <w:tc>
          <w:tcPr>
            <w:tcW w:w="1233" w:type="dxa"/>
            <w:tcBorders>
              <w:top w:val="nil"/>
              <w:left w:val="nil"/>
              <w:bottom w:val="single" w:sz="4" w:space="0" w:color="000000"/>
              <w:right w:val="single" w:sz="4" w:space="0" w:color="000000"/>
            </w:tcBorders>
            <w:shd w:val="clear" w:color="auto" w:fill="auto"/>
            <w:vAlign w:val="center"/>
            <w:hideMark/>
          </w:tcPr>
          <w:p w14:paraId="47CFB553"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66C1629"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7B9AD0AC"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D445602" w14:textId="77777777" w:rsidR="00F577CF" w:rsidRPr="00F577CF" w:rsidRDefault="00F577CF" w:rsidP="00F829CB">
            <w:pPr>
              <w:jc w:val="right"/>
              <w:rPr>
                <w:b/>
                <w:bCs/>
                <w:sz w:val="18"/>
                <w:szCs w:val="18"/>
              </w:rPr>
            </w:pPr>
            <w:r w:rsidRPr="00F577CF">
              <w:rPr>
                <w:b/>
                <w:bCs/>
                <w:sz w:val="18"/>
                <w:szCs w:val="18"/>
              </w:rPr>
              <w:t>2 227 796,57</w:t>
            </w:r>
          </w:p>
        </w:tc>
        <w:tc>
          <w:tcPr>
            <w:tcW w:w="1559" w:type="dxa"/>
            <w:tcBorders>
              <w:top w:val="nil"/>
              <w:left w:val="nil"/>
              <w:bottom w:val="single" w:sz="4" w:space="0" w:color="auto"/>
              <w:right w:val="single" w:sz="4" w:space="0" w:color="auto"/>
            </w:tcBorders>
            <w:shd w:val="clear" w:color="auto" w:fill="auto"/>
            <w:vAlign w:val="center"/>
            <w:hideMark/>
          </w:tcPr>
          <w:p w14:paraId="41A490EC" w14:textId="77777777" w:rsidR="00F577CF" w:rsidRPr="00F577CF" w:rsidRDefault="00F577CF" w:rsidP="00F829CB">
            <w:pPr>
              <w:jc w:val="right"/>
              <w:rPr>
                <w:b/>
                <w:bCs/>
                <w:sz w:val="18"/>
                <w:szCs w:val="18"/>
              </w:rPr>
            </w:pPr>
            <w:r w:rsidRPr="00F577CF">
              <w:rPr>
                <w:b/>
                <w:bCs/>
                <w:sz w:val="18"/>
                <w:szCs w:val="18"/>
              </w:rPr>
              <w:t>1 735 488,00</w:t>
            </w:r>
          </w:p>
        </w:tc>
        <w:tc>
          <w:tcPr>
            <w:tcW w:w="1417" w:type="dxa"/>
            <w:tcBorders>
              <w:top w:val="nil"/>
              <w:left w:val="nil"/>
              <w:bottom w:val="single" w:sz="4" w:space="0" w:color="auto"/>
              <w:right w:val="single" w:sz="4" w:space="0" w:color="auto"/>
            </w:tcBorders>
            <w:shd w:val="clear" w:color="auto" w:fill="auto"/>
            <w:vAlign w:val="center"/>
            <w:hideMark/>
          </w:tcPr>
          <w:p w14:paraId="615893DC" w14:textId="77777777" w:rsidR="00F577CF" w:rsidRPr="00F577CF" w:rsidRDefault="00F577CF" w:rsidP="00F829CB">
            <w:pPr>
              <w:jc w:val="right"/>
              <w:rPr>
                <w:b/>
                <w:bCs/>
                <w:sz w:val="18"/>
                <w:szCs w:val="18"/>
              </w:rPr>
            </w:pPr>
            <w:r w:rsidRPr="00F577CF">
              <w:rPr>
                <w:b/>
                <w:bCs/>
                <w:sz w:val="18"/>
                <w:szCs w:val="18"/>
              </w:rPr>
              <w:t>492 308,57</w:t>
            </w:r>
          </w:p>
        </w:tc>
        <w:tc>
          <w:tcPr>
            <w:tcW w:w="851" w:type="dxa"/>
            <w:tcBorders>
              <w:top w:val="nil"/>
              <w:left w:val="nil"/>
              <w:bottom w:val="single" w:sz="4" w:space="0" w:color="auto"/>
              <w:right w:val="single" w:sz="4" w:space="0" w:color="auto"/>
            </w:tcBorders>
            <w:shd w:val="clear" w:color="auto" w:fill="auto"/>
            <w:vAlign w:val="center"/>
            <w:hideMark/>
          </w:tcPr>
          <w:p w14:paraId="1E2D4EDE" w14:textId="77777777" w:rsidR="00F577CF" w:rsidRPr="00F577CF" w:rsidRDefault="00F577CF" w:rsidP="00F829CB">
            <w:pPr>
              <w:jc w:val="right"/>
              <w:rPr>
                <w:b/>
                <w:bCs/>
                <w:sz w:val="18"/>
                <w:szCs w:val="18"/>
              </w:rPr>
            </w:pPr>
            <w:r w:rsidRPr="00F577CF">
              <w:rPr>
                <w:b/>
                <w:bCs/>
                <w:sz w:val="18"/>
                <w:szCs w:val="18"/>
              </w:rPr>
              <w:t>78%</w:t>
            </w:r>
          </w:p>
        </w:tc>
      </w:tr>
      <w:tr w:rsidR="00F577CF" w:rsidRPr="00F577CF" w14:paraId="00F387A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5DF1ABA" w14:textId="77777777" w:rsidR="00F577CF" w:rsidRPr="00F577CF" w:rsidRDefault="00F577CF" w:rsidP="00F829CB">
            <w:pPr>
              <w:rPr>
                <w:b/>
                <w:bCs/>
                <w:sz w:val="18"/>
                <w:szCs w:val="18"/>
              </w:rPr>
            </w:pPr>
            <w:r w:rsidRPr="00F577CF">
              <w:rPr>
                <w:b/>
                <w:bCs/>
                <w:sz w:val="18"/>
                <w:szCs w:val="18"/>
              </w:rPr>
              <w:t>Пособия, компенсации, меры социальной поддержки по публичным нормативным обязательствам</w:t>
            </w:r>
          </w:p>
        </w:tc>
        <w:tc>
          <w:tcPr>
            <w:tcW w:w="580" w:type="dxa"/>
            <w:tcBorders>
              <w:top w:val="nil"/>
              <w:left w:val="nil"/>
              <w:bottom w:val="single" w:sz="4" w:space="0" w:color="000000"/>
              <w:right w:val="single" w:sz="4" w:space="0" w:color="000000"/>
            </w:tcBorders>
            <w:shd w:val="clear" w:color="auto" w:fill="auto"/>
            <w:vAlign w:val="center"/>
            <w:hideMark/>
          </w:tcPr>
          <w:p w14:paraId="7B111B39"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A4E48C0"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0849CF16"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129A3099" w14:textId="77777777" w:rsidR="00F577CF" w:rsidRPr="00F577CF" w:rsidRDefault="00F577CF" w:rsidP="00F829CB">
            <w:pPr>
              <w:jc w:val="center"/>
              <w:rPr>
                <w:b/>
                <w:bCs/>
                <w:sz w:val="18"/>
                <w:szCs w:val="18"/>
              </w:rPr>
            </w:pPr>
            <w:r w:rsidRPr="00F577CF">
              <w:rPr>
                <w:b/>
                <w:bCs/>
                <w:sz w:val="18"/>
                <w:szCs w:val="18"/>
              </w:rPr>
              <w:t>55 3 00 10040</w:t>
            </w:r>
          </w:p>
        </w:tc>
        <w:tc>
          <w:tcPr>
            <w:tcW w:w="751" w:type="dxa"/>
            <w:tcBorders>
              <w:top w:val="nil"/>
              <w:left w:val="nil"/>
              <w:bottom w:val="single" w:sz="4" w:space="0" w:color="000000"/>
              <w:right w:val="single" w:sz="4" w:space="0" w:color="000000"/>
            </w:tcBorders>
            <w:shd w:val="clear" w:color="auto" w:fill="auto"/>
            <w:vAlign w:val="center"/>
            <w:hideMark/>
          </w:tcPr>
          <w:p w14:paraId="40471A80" w14:textId="77777777" w:rsidR="00F577CF" w:rsidRPr="00F577CF" w:rsidRDefault="00F577CF" w:rsidP="00F829CB">
            <w:pPr>
              <w:jc w:val="center"/>
              <w:rPr>
                <w:b/>
                <w:bCs/>
                <w:sz w:val="18"/>
                <w:szCs w:val="18"/>
              </w:rPr>
            </w:pPr>
            <w:r w:rsidRPr="00F577CF">
              <w:rPr>
                <w:b/>
                <w:bCs/>
                <w:sz w:val="18"/>
                <w:szCs w:val="18"/>
              </w:rPr>
              <w:t>313</w:t>
            </w:r>
          </w:p>
        </w:tc>
        <w:tc>
          <w:tcPr>
            <w:tcW w:w="1233" w:type="dxa"/>
            <w:tcBorders>
              <w:top w:val="nil"/>
              <w:left w:val="nil"/>
              <w:bottom w:val="single" w:sz="4" w:space="0" w:color="000000"/>
              <w:right w:val="single" w:sz="4" w:space="0" w:color="000000"/>
            </w:tcBorders>
            <w:shd w:val="clear" w:color="auto" w:fill="auto"/>
            <w:vAlign w:val="center"/>
            <w:hideMark/>
          </w:tcPr>
          <w:p w14:paraId="02D06DD4"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11222E1"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7FD0C271"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6C05C72" w14:textId="77777777" w:rsidR="00F577CF" w:rsidRPr="00F577CF" w:rsidRDefault="00F577CF" w:rsidP="00F829CB">
            <w:pPr>
              <w:jc w:val="right"/>
              <w:rPr>
                <w:b/>
                <w:bCs/>
                <w:sz w:val="18"/>
                <w:szCs w:val="18"/>
              </w:rPr>
            </w:pPr>
            <w:r w:rsidRPr="00F577CF">
              <w:rPr>
                <w:b/>
                <w:bCs/>
                <w:sz w:val="18"/>
                <w:szCs w:val="18"/>
              </w:rPr>
              <w:t>2 227 796,57</w:t>
            </w:r>
          </w:p>
        </w:tc>
        <w:tc>
          <w:tcPr>
            <w:tcW w:w="1559" w:type="dxa"/>
            <w:tcBorders>
              <w:top w:val="nil"/>
              <w:left w:val="nil"/>
              <w:bottom w:val="single" w:sz="4" w:space="0" w:color="auto"/>
              <w:right w:val="single" w:sz="4" w:space="0" w:color="auto"/>
            </w:tcBorders>
            <w:shd w:val="clear" w:color="auto" w:fill="auto"/>
            <w:vAlign w:val="center"/>
            <w:hideMark/>
          </w:tcPr>
          <w:p w14:paraId="1CA72A67" w14:textId="77777777" w:rsidR="00F577CF" w:rsidRPr="00F577CF" w:rsidRDefault="00F577CF" w:rsidP="00F829CB">
            <w:pPr>
              <w:jc w:val="right"/>
              <w:rPr>
                <w:b/>
                <w:bCs/>
                <w:sz w:val="18"/>
                <w:szCs w:val="18"/>
              </w:rPr>
            </w:pPr>
            <w:r w:rsidRPr="00F577CF">
              <w:rPr>
                <w:b/>
                <w:bCs/>
                <w:sz w:val="18"/>
                <w:szCs w:val="18"/>
              </w:rPr>
              <w:t>1 735 488,00</w:t>
            </w:r>
          </w:p>
        </w:tc>
        <w:tc>
          <w:tcPr>
            <w:tcW w:w="1417" w:type="dxa"/>
            <w:tcBorders>
              <w:top w:val="nil"/>
              <w:left w:val="nil"/>
              <w:bottom w:val="single" w:sz="4" w:space="0" w:color="auto"/>
              <w:right w:val="single" w:sz="4" w:space="0" w:color="auto"/>
            </w:tcBorders>
            <w:shd w:val="clear" w:color="auto" w:fill="auto"/>
            <w:vAlign w:val="center"/>
            <w:hideMark/>
          </w:tcPr>
          <w:p w14:paraId="5412729B" w14:textId="77777777" w:rsidR="00F577CF" w:rsidRPr="00F577CF" w:rsidRDefault="00F577CF" w:rsidP="00F829CB">
            <w:pPr>
              <w:jc w:val="right"/>
              <w:rPr>
                <w:b/>
                <w:bCs/>
                <w:sz w:val="18"/>
                <w:szCs w:val="18"/>
              </w:rPr>
            </w:pPr>
            <w:r w:rsidRPr="00F577CF">
              <w:rPr>
                <w:b/>
                <w:bCs/>
                <w:sz w:val="18"/>
                <w:szCs w:val="18"/>
              </w:rPr>
              <w:t>492 308,57</w:t>
            </w:r>
          </w:p>
        </w:tc>
        <w:tc>
          <w:tcPr>
            <w:tcW w:w="851" w:type="dxa"/>
            <w:tcBorders>
              <w:top w:val="nil"/>
              <w:left w:val="nil"/>
              <w:bottom w:val="single" w:sz="4" w:space="0" w:color="auto"/>
              <w:right w:val="single" w:sz="4" w:space="0" w:color="auto"/>
            </w:tcBorders>
            <w:shd w:val="clear" w:color="auto" w:fill="auto"/>
            <w:vAlign w:val="center"/>
            <w:hideMark/>
          </w:tcPr>
          <w:p w14:paraId="62C37F32" w14:textId="77777777" w:rsidR="00F577CF" w:rsidRPr="00F577CF" w:rsidRDefault="00F577CF" w:rsidP="00F829CB">
            <w:pPr>
              <w:jc w:val="right"/>
              <w:rPr>
                <w:b/>
                <w:bCs/>
                <w:sz w:val="18"/>
                <w:szCs w:val="18"/>
              </w:rPr>
            </w:pPr>
            <w:r w:rsidRPr="00F577CF">
              <w:rPr>
                <w:b/>
                <w:bCs/>
                <w:sz w:val="18"/>
                <w:szCs w:val="18"/>
              </w:rPr>
              <w:t>78%</w:t>
            </w:r>
          </w:p>
        </w:tc>
      </w:tr>
      <w:tr w:rsidR="00F577CF" w:rsidRPr="00F577CF" w14:paraId="0FE62C3A"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9A8712F" w14:textId="77777777" w:rsidR="00F577CF" w:rsidRPr="00F577CF" w:rsidRDefault="00F577CF" w:rsidP="00F829CB">
            <w:pPr>
              <w:rPr>
                <w:sz w:val="18"/>
                <w:szCs w:val="18"/>
              </w:rPr>
            </w:pPr>
            <w:proofErr w:type="spellStart"/>
            <w:r w:rsidRPr="00F577CF">
              <w:rPr>
                <w:sz w:val="18"/>
                <w:szCs w:val="18"/>
              </w:rPr>
              <w:t>Пос.по</w:t>
            </w:r>
            <w:proofErr w:type="spellEnd"/>
            <w:r w:rsidRPr="00F577CF">
              <w:rPr>
                <w:sz w:val="18"/>
                <w:szCs w:val="18"/>
              </w:rPr>
              <w:t xml:space="preserve"> </w:t>
            </w:r>
            <w:proofErr w:type="spellStart"/>
            <w:r w:rsidRPr="00F577CF">
              <w:rPr>
                <w:sz w:val="18"/>
                <w:szCs w:val="18"/>
              </w:rPr>
              <w:t>соц.пом.нас</w:t>
            </w:r>
            <w:proofErr w:type="spellEnd"/>
            <w:r w:rsidRPr="00F577CF">
              <w:rPr>
                <w:sz w:val="18"/>
                <w:szCs w:val="18"/>
              </w:rPr>
              <w:t>-ю</w:t>
            </w:r>
          </w:p>
        </w:tc>
        <w:tc>
          <w:tcPr>
            <w:tcW w:w="580" w:type="dxa"/>
            <w:tcBorders>
              <w:top w:val="nil"/>
              <w:left w:val="nil"/>
              <w:bottom w:val="single" w:sz="4" w:space="0" w:color="000000"/>
              <w:right w:val="single" w:sz="4" w:space="0" w:color="000000"/>
            </w:tcBorders>
            <w:shd w:val="clear" w:color="auto" w:fill="auto"/>
            <w:vAlign w:val="center"/>
            <w:hideMark/>
          </w:tcPr>
          <w:p w14:paraId="6E0AC52E"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E3B6864" w14:textId="77777777" w:rsidR="00F577CF" w:rsidRPr="00F577CF" w:rsidRDefault="00F577CF" w:rsidP="00F829CB">
            <w:pPr>
              <w:jc w:val="center"/>
              <w:rPr>
                <w:sz w:val="18"/>
                <w:szCs w:val="18"/>
              </w:rPr>
            </w:pPr>
            <w:r w:rsidRPr="00F577CF">
              <w:rPr>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38208B23"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53868A24" w14:textId="77777777" w:rsidR="00F577CF" w:rsidRPr="00F577CF" w:rsidRDefault="00F577CF" w:rsidP="00F829CB">
            <w:pPr>
              <w:jc w:val="center"/>
              <w:rPr>
                <w:sz w:val="18"/>
                <w:szCs w:val="18"/>
              </w:rPr>
            </w:pPr>
            <w:r w:rsidRPr="00F577CF">
              <w:rPr>
                <w:sz w:val="18"/>
                <w:szCs w:val="18"/>
              </w:rPr>
              <w:t>55 3 00 10040</w:t>
            </w:r>
          </w:p>
        </w:tc>
        <w:tc>
          <w:tcPr>
            <w:tcW w:w="751" w:type="dxa"/>
            <w:tcBorders>
              <w:top w:val="nil"/>
              <w:left w:val="nil"/>
              <w:bottom w:val="single" w:sz="4" w:space="0" w:color="000000"/>
              <w:right w:val="single" w:sz="4" w:space="0" w:color="000000"/>
            </w:tcBorders>
            <w:shd w:val="clear" w:color="auto" w:fill="auto"/>
            <w:vAlign w:val="center"/>
            <w:hideMark/>
          </w:tcPr>
          <w:p w14:paraId="6B6E6B68" w14:textId="77777777" w:rsidR="00F577CF" w:rsidRPr="00F577CF" w:rsidRDefault="00F577CF" w:rsidP="00F829CB">
            <w:pPr>
              <w:jc w:val="center"/>
              <w:rPr>
                <w:sz w:val="18"/>
                <w:szCs w:val="18"/>
              </w:rPr>
            </w:pPr>
            <w:r w:rsidRPr="00F577CF">
              <w:rPr>
                <w:sz w:val="18"/>
                <w:szCs w:val="18"/>
              </w:rPr>
              <w:t>313</w:t>
            </w:r>
          </w:p>
        </w:tc>
        <w:tc>
          <w:tcPr>
            <w:tcW w:w="1233" w:type="dxa"/>
            <w:tcBorders>
              <w:top w:val="nil"/>
              <w:left w:val="nil"/>
              <w:bottom w:val="single" w:sz="4" w:space="0" w:color="000000"/>
              <w:right w:val="single" w:sz="4" w:space="0" w:color="000000"/>
            </w:tcBorders>
            <w:shd w:val="clear" w:color="auto" w:fill="auto"/>
            <w:vAlign w:val="center"/>
            <w:hideMark/>
          </w:tcPr>
          <w:p w14:paraId="061B56F1"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1E30D3A" w14:textId="77777777" w:rsidR="00F577CF" w:rsidRPr="00F577CF" w:rsidRDefault="00F577CF" w:rsidP="00F829CB">
            <w:pPr>
              <w:jc w:val="center"/>
              <w:rPr>
                <w:sz w:val="18"/>
                <w:szCs w:val="18"/>
              </w:rPr>
            </w:pPr>
            <w:r w:rsidRPr="00F577CF">
              <w:rPr>
                <w:sz w:val="18"/>
                <w:szCs w:val="18"/>
              </w:rPr>
              <w:t>262</w:t>
            </w:r>
          </w:p>
        </w:tc>
        <w:tc>
          <w:tcPr>
            <w:tcW w:w="695" w:type="dxa"/>
            <w:tcBorders>
              <w:top w:val="nil"/>
              <w:left w:val="nil"/>
              <w:bottom w:val="single" w:sz="4" w:space="0" w:color="000000"/>
              <w:right w:val="nil"/>
            </w:tcBorders>
            <w:shd w:val="clear" w:color="auto" w:fill="auto"/>
            <w:vAlign w:val="center"/>
            <w:hideMark/>
          </w:tcPr>
          <w:p w14:paraId="5E7F5451"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5D296FE" w14:textId="77777777" w:rsidR="00F577CF" w:rsidRPr="00F577CF" w:rsidRDefault="00F577CF" w:rsidP="00F829CB">
            <w:pPr>
              <w:jc w:val="right"/>
              <w:rPr>
                <w:sz w:val="18"/>
                <w:szCs w:val="18"/>
              </w:rPr>
            </w:pPr>
            <w:r w:rsidRPr="00F577CF">
              <w:rPr>
                <w:sz w:val="18"/>
                <w:szCs w:val="18"/>
              </w:rPr>
              <w:t>2 227 796,57</w:t>
            </w:r>
          </w:p>
        </w:tc>
        <w:tc>
          <w:tcPr>
            <w:tcW w:w="1559" w:type="dxa"/>
            <w:tcBorders>
              <w:top w:val="nil"/>
              <w:left w:val="nil"/>
              <w:bottom w:val="single" w:sz="4" w:space="0" w:color="auto"/>
              <w:right w:val="single" w:sz="4" w:space="0" w:color="auto"/>
            </w:tcBorders>
            <w:shd w:val="clear" w:color="auto" w:fill="auto"/>
            <w:vAlign w:val="center"/>
            <w:hideMark/>
          </w:tcPr>
          <w:p w14:paraId="0AF779E0" w14:textId="77777777" w:rsidR="00F577CF" w:rsidRPr="00F577CF" w:rsidRDefault="00F577CF" w:rsidP="00F829CB">
            <w:pPr>
              <w:jc w:val="right"/>
              <w:rPr>
                <w:sz w:val="18"/>
                <w:szCs w:val="18"/>
              </w:rPr>
            </w:pPr>
            <w:r w:rsidRPr="00F577CF">
              <w:rPr>
                <w:sz w:val="18"/>
                <w:szCs w:val="18"/>
              </w:rPr>
              <w:t>1 735 488,00</w:t>
            </w:r>
          </w:p>
        </w:tc>
        <w:tc>
          <w:tcPr>
            <w:tcW w:w="1417" w:type="dxa"/>
            <w:tcBorders>
              <w:top w:val="nil"/>
              <w:left w:val="nil"/>
              <w:bottom w:val="single" w:sz="4" w:space="0" w:color="auto"/>
              <w:right w:val="single" w:sz="4" w:space="0" w:color="auto"/>
            </w:tcBorders>
            <w:shd w:val="clear" w:color="auto" w:fill="auto"/>
            <w:vAlign w:val="center"/>
            <w:hideMark/>
          </w:tcPr>
          <w:p w14:paraId="530B338E" w14:textId="77777777" w:rsidR="00F577CF" w:rsidRPr="00F577CF" w:rsidRDefault="00F577CF" w:rsidP="00F829CB">
            <w:pPr>
              <w:jc w:val="right"/>
              <w:rPr>
                <w:sz w:val="18"/>
                <w:szCs w:val="18"/>
              </w:rPr>
            </w:pPr>
            <w:r w:rsidRPr="00F577CF">
              <w:rPr>
                <w:sz w:val="18"/>
                <w:szCs w:val="18"/>
              </w:rPr>
              <w:t>492 308,57</w:t>
            </w:r>
          </w:p>
        </w:tc>
        <w:tc>
          <w:tcPr>
            <w:tcW w:w="851" w:type="dxa"/>
            <w:tcBorders>
              <w:top w:val="nil"/>
              <w:left w:val="nil"/>
              <w:bottom w:val="single" w:sz="4" w:space="0" w:color="auto"/>
              <w:right w:val="single" w:sz="4" w:space="0" w:color="auto"/>
            </w:tcBorders>
            <w:shd w:val="clear" w:color="auto" w:fill="auto"/>
            <w:vAlign w:val="center"/>
            <w:hideMark/>
          </w:tcPr>
          <w:p w14:paraId="6FC5BCBA" w14:textId="77777777" w:rsidR="00F577CF" w:rsidRPr="00F577CF" w:rsidRDefault="00F577CF" w:rsidP="00F829CB">
            <w:pPr>
              <w:jc w:val="right"/>
              <w:rPr>
                <w:sz w:val="18"/>
                <w:szCs w:val="18"/>
              </w:rPr>
            </w:pPr>
            <w:r w:rsidRPr="00F577CF">
              <w:rPr>
                <w:sz w:val="18"/>
                <w:szCs w:val="18"/>
              </w:rPr>
              <w:t>78%</w:t>
            </w:r>
          </w:p>
        </w:tc>
      </w:tr>
      <w:tr w:rsidR="00F577CF" w:rsidRPr="00F577CF" w14:paraId="7E0C13B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C3B5BE7" w14:textId="77777777" w:rsidR="00F577CF" w:rsidRPr="00F577CF" w:rsidRDefault="00F577CF" w:rsidP="00F829CB">
            <w:pPr>
              <w:rPr>
                <w:sz w:val="18"/>
                <w:szCs w:val="18"/>
              </w:rPr>
            </w:pPr>
            <w:r w:rsidRPr="00F577CF">
              <w:rPr>
                <w:sz w:val="18"/>
                <w:szCs w:val="18"/>
              </w:rPr>
              <w:t>Другие выплаты по социальной помощи</w:t>
            </w:r>
          </w:p>
        </w:tc>
        <w:tc>
          <w:tcPr>
            <w:tcW w:w="580" w:type="dxa"/>
            <w:tcBorders>
              <w:top w:val="nil"/>
              <w:left w:val="nil"/>
              <w:bottom w:val="single" w:sz="4" w:space="0" w:color="000000"/>
              <w:right w:val="single" w:sz="4" w:space="0" w:color="000000"/>
            </w:tcBorders>
            <w:shd w:val="clear" w:color="auto" w:fill="auto"/>
            <w:vAlign w:val="center"/>
            <w:hideMark/>
          </w:tcPr>
          <w:p w14:paraId="5C41748C"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6211193" w14:textId="77777777" w:rsidR="00F577CF" w:rsidRPr="00F577CF" w:rsidRDefault="00F577CF" w:rsidP="00F829CB">
            <w:pPr>
              <w:jc w:val="center"/>
              <w:rPr>
                <w:sz w:val="18"/>
                <w:szCs w:val="18"/>
              </w:rPr>
            </w:pPr>
            <w:r w:rsidRPr="00F577CF">
              <w:rPr>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4DAC11C3"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5D324C1E" w14:textId="77777777" w:rsidR="00F577CF" w:rsidRPr="00F577CF" w:rsidRDefault="00F577CF" w:rsidP="00F829CB">
            <w:pPr>
              <w:jc w:val="center"/>
              <w:rPr>
                <w:sz w:val="18"/>
                <w:szCs w:val="18"/>
              </w:rPr>
            </w:pPr>
            <w:r w:rsidRPr="00F577CF">
              <w:rPr>
                <w:sz w:val="18"/>
                <w:szCs w:val="18"/>
              </w:rPr>
              <w:t>55 3 00 10040</w:t>
            </w:r>
          </w:p>
        </w:tc>
        <w:tc>
          <w:tcPr>
            <w:tcW w:w="751" w:type="dxa"/>
            <w:tcBorders>
              <w:top w:val="nil"/>
              <w:left w:val="nil"/>
              <w:bottom w:val="single" w:sz="4" w:space="0" w:color="000000"/>
              <w:right w:val="single" w:sz="4" w:space="0" w:color="000000"/>
            </w:tcBorders>
            <w:shd w:val="clear" w:color="auto" w:fill="auto"/>
            <w:vAlign w:val="center"/>
            <w:hideMark/>
          </w:tcPr>
          <w:p w14:paraId="6D9EF26A" w14:textId="77777777" w:rsidR="00F577CF" w:rsidRPr="00F577CF" w:rsidRDefault="00F577CF" w:rsidP="00F829CB">
            <w:pPr>
              <w:jc w:val="center"/>
              <w:rPr>
                <w:sz w:val="18"/>
                <w:szCs w:val="18"/>
              </w:rPr>
            </w:pPr>
            <w:r w:rsidRPr="00F577CF">
              <w:rPr>
                <w:sz w:val="18"/>
                <w:szCs w:val="18"/>
              </w:rPr>
              <w:t>313</w:t>
            </w:r>
          </w:p>
        </w:tc>
        <w:tc>
          <w:tcPr>
            <w:tcW w:w="1233" w:type="dxa"/>
            <w:tcBorders>
              <w:top w:val="nil"/>
              <w:left w:val="nil"/>
              <w:bottom w:val="single" w:sz="4" w:space="0" w:color="000000"/>
              <w:right w:val="single" w:sz="4" w:space="0" w:color="000000"/>
            </w:tcBorders>
            <w:shd w:val="clear" w:color="auto" w:fill="auto"/>
            <w:vAlign w:val="center"/>
            <w:hideMark/>
          </w:tcPr>
          <w:p w14:paraId="05C6AC58"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1CE6BBC" w14:textId="77777777" w:rsidR="00F577CF" w:rsidRPr="00F577CF" w:rsidRDefault="00F577CF" w:rsidP="00F829CB">
            <w:pPr>
              <w:jc w:val="center"/>
              <w:rPr>
                <w:sz w:val="18"/>
                <w:szCs w:val="18"/>
              </w:rPr>
            </w:pPr>
            <w:r w:rsidRPr="00F577CF">
              <w:rPr>
                <w:sz w:val="18"/>
                <w:szCs w:val="18"/>
              </w:rPr>
              <w:t>262</w:t>
            </w:r>
          </w:p>
        </w:tc>
        <w:tc>
          <w:tcPr>
            <w:tcW w:w="695" w:type="dxa"/>
            <w:tcBorders>
              <w:top w:val="nil"/>
              <w:left w:val="nil"/>
              <w:bottom w:val="single" w:sz="4" w:space="0" w:color="000000"/>
              <w:right w:val="nil"/>
            </w:tcBorders>
            <w:shd w:val="clear" w:color="auto" w:fill="auto"/>
            <w:vAlign w:val="center"/>
            <w:hideMark/>
          </w:tcPr>
          <w:p w14:paraId="5707D4E0" w14:textId="77777777" w:rsidR="00F577CF" w:rsidRPr="00F577CF" w:rsidRDefault="00F577CF" w:rsidP="00F829CB">
            <w:pPr>
              <w:jc w:val="center"/>
              <w:rPr>
                <w:sz w:val="18"/>
                <w:szCs w:val="18"/>
              </w:rPr>
            </w:pPr>
            <w:r w:rsidRPr="00F577CF">
              <w:rPr>
                <w:sz w:val="18"/>
                <w:szCs w:val="18"/>
              </w:rPr>
              <w:t>1142</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27E7D73" w14:textId="77777777" w:rsidR="00F577CF" w:rsidRPr="00F577CF" w:rsidRDefault="00F577CF" w:rsidP="00F829CB">
            <w:pPr>
              <w:jc w:val="right"/>
              <w:rPr>
                <w:b/>
                <w:bCs/>
                <w:i/>
                <w:iCs/>
                <w:sz w:val="18"/>
                <w:szCs w:val="18"/>
              </w:rPr>
            </w:pPr>
            <w:r w:rsidRPr="00F577CF">
              <w:rPr>
                <w:b/>
                <w:bCs/>
                <w:i/>
                <w:iCs/>
                <w:sz w:val="18"/>
                <w:szCs w:val="18"/>
              </w:rPr>
              <w:t>2 227 796,57</w:t>
            </w:r>
          </w:p>
        </w:tc>
        <w:tc>
          <w:tcPr>
            <w:tcW w:w="1559" w:type="dxa"/>
            <w:tcBorders>
              <w:top w:val="nil"/>
              <w:left w:val="nil"/>
              <w:bottom w:val="single" w:sz="4" w:space="0" w:color="auto"/>
              <w:right w:val="single" w:sz="4" w:space="0" w:color="auto"/>
            </w:tcBorders>
            <w:shd w:val="clear" w:color="auto" w:fill="auto"/>
            <w:vAlign w:val="center"/>
            <w:hideMark/>
          </w:tcPr>
          <w:p w14:paraId="299F8A15" w14:textId="77777777" w:rsidR="00F577CF" w:rsidRPr="00F577CF" w:rsidRDefault="00F577CF" w:rsidP="00F829CB">
            <w:pPr>
              <w:jc w:val="right"/>
              <w:rPr>
                <w:b/>
                <w:bCs/>
                <w:i/>
                <w:iCs/>
                <w:sz w:val="18"/>
                <w:szCs w:val="18"/>
              </w:rPr>
            </w:pPr>
            <w:r w:rsidRPr="00F577CF">
              <w:rPr>
                <w:b/>
                <w:bCs/>
                <w:i/>
                <w:iCs/>
                <w:sz w:val="18"/>
                <w:szCs w:val="18"/>
              </w:rPr>
              <w:t>1 735 488,00</w:t>
            </w:r>
          </w:p>
        </w:tc>
        <w:tc>
          <w:tcPr>
            <w:tcW w:w="1417" w:type="dxa"/>
            <w:tcBorders>
              <w:top w:val="nil"/>
              <w:left w:val="nil"/>
              <w:bottom w:val="single" w:sz="4" w:space="0" w:color="auto"/>
              <w:right w:val="single" w:sz="4" w:space="0" w:color="auto"/>
            </w:tcBorders>
            <w:shd w:val="clear" w:color="auto" w:fill="auto"/>
            <w:vAlign w:val="center"/>
            <w:hideMark/>
          </w:tcPr>
          <w:p w14:paraId="68811148" w14:textId="77777777" w:rsidR="00F577CF" w:rsidRPr="00F577CF" w:rsidRDefault="00F577CF" w:rsidP="00F829CB">
            <w:pPr>
              <w:jc w:val="right"/>
              <w:rPr>
                <w:b/>
                <w:bCs/>
                <w:i/>
                <w:iCs/>
                <w:sz w:val="18"/>
                <w:szCs w:val="18"/>
              </w:rPr>
            </w:pPr>
            <w:r w:rsidRPr="00F577CF">
              <w:rPr>
                <w:b/>
                <w:bCs/>
                <w:i/>
                <w:iCs/>
                <w:sz w:val="18"/>
                <w:szCs w:val="18"/>
              </w:rPr>
              <w:t>492 308,57</w:t>
            </w:r>
          </w:p>
        </w:tc>
        <w:tc>
          <w:tcPr>
            <w:tcW w:w="851" w:type="dxa"/>
            <w:tcBorders>
              <w:top w:val="nil"/>
              <w:left w:val="nil"/>
              <w:bottom w:val="single" w:sz="4" w:space="0" w:color="auto"/>
              <w:right w:val="single" w:sz="4" w:space="0" w:color="auto"/>
            </w:tcBorders>
            <w:shd w:val="clear" w:color="auto" w:fill="auto"/>
            <w:vAlign w:val="center"/>
            <w:hideMark/>
          </w:tcPr>
          <w:p w14:paraId="3A80E633" w14:textId="77777777" w:rsidR="00F577CF" w:rsidRPr="00F577CF" w:rsidRDefault="00F577CF" w:rsidP="00F829CB">
            <w:pPr>
              <w:jc w:val="right"/>
              <w:rPr>
                <w:b/>
                <w:bCs/>
                <w:i/>
                <w:iCs/>
                <w:sz w:val="18"/>
                <w:szCs w:val="18"/>
              </w:rPr>
            </w:pPr>
            <w:r w:rsidRPr="00F577CF">
              <w:rPr>
                <w:b/>
                <w:bCs/>
                <w:i/>
                <w:iCs/>
                <w:sz w:val="18"/>
                <w:szCs w:val="18"/>
              </w:rPr>
              <w:t>78%</w:t>
            </w:r>
          </w:p>
        </w:tc>
      </w:tr>
      <w:tr w:rsidR="00F577CF" w:rsidRPr="00F577CF" w14:paraId="1381851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05CF726" w14:textId="77777777" w:rsidR="00F577CF" w:rsidRPr="00F577CF" w:rsidRDefault="00F577CF" w:rsidP="00F829CB">
            <w:pPr>
              <w:rPr>
                <w:sz w:val="18"/>
                <w:szCs w:val="18"/>
              </w:rPr>
            </w:pPr>
            <w:r w:rsidRPr="00F577CF">
              <w:rPr>
                <w:sz w:val="18"/>
                <w:szCs w:val="18"/>
              </w:rPr>
              <w:t>Другие выплаты по социальной помощи</w:t>
            </w:r>
          </w:p>
        </w:tc>
        <w:tc>
          <w:tcPr>
            <w:tcW w:w="580" w:type="dxa"/>
            <w:tcBorders>
              <w:top w:val="nil"/>
              <w:left w:val="nil"/>
              <w:bottom w:val="single" w:sz="4" w:space="0" w:color="000000"/>
              <w:right w:val="single" w:sz="4" w:space="0" w:color="000000"/>
            </w:tcBorders>
            <w:shd w:val="clear" w:color="auto" w:fill="auto"/>
            <w:vAlign w:val="center"/>
            <w:hideMark/>
          </w:tcPr>
          <w:p w14:paraId="798231F6"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2C39D4F" w14:textId="77777777" w:rsidR="00F577CF" w:rsidRPr="00F577CF" w:rsidRDefault="00F577CF" w:rsidP="00F829CB">
            <w:pPr>
              <w:jc w:val="center"/>
              <w:rPr>
                <w:sz w:val="18"/>
                <w:szCs w:val="18"/>
              </w:rPr>
            </w:pPr>
            <w:r w:rsidRPr="00F577CF">
              <w:rPr>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7576ABC0"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64A7CC99" w14:textId="77777777" w:rsidR="00F577CF" w:rsidRPr="00F577CF" w:rsidRDefault="00F577CF" w:rsidP="00F829CB">
            <w:pPr>
              <w:jc w:val="center"/>
              <w:rPr>
                <w:sz w:val="18"/>
                <w:szCs w:val="18"/>
              </w:rPr>
            </w:pPr>
            <w:r w:rsidRPr="00F577CF">
              <w:rPr>
                <w:sz w:val="18"/>
                <w:szCs w:val="18"/>
              </w:rPr>
              <w:t>55 3 00 10040</w:t>
            </w:r>
          </w:p>
        </w:tc>
        <w:tc>
          <w:tcPr>
            <w:tcW w:w="751" w:type="dxa"/>
            <w:tcBorders>
              <w:top w:val="nil"/>
              <w:left w:val="nil"/>
              <w:bottom w:val="single" w:sz="4" w:space="0" w:color="000000"/>
              <w:right w:val="single" w:sz="4" w:space="0" w:color="000000"/>
            </w:tcBorders>
            <w:shd w:val="clear" w:color="auto" w:fill="auto"/>
            <w:vAlign w:val="center"/>
            <w:hideMark/>
          </w:tcPr>
          <w:p w14:paraId="1461007F" w14:textId="77777777" w:rsidR="00F577CF" w:rsidRPr="00F577CF" w:rsidRDefault="00F577CF" w:rsidP="00F829CB">
            <w:pPr>
              <w:jc w:val="center"/>
              <w:rPr>
                <w:sz w:val="18"/>
                <w:szCs w:val="18"/>
              </w:rPr>
            </w:pPr>
            <w:r w:rsidRPr="00F577CF">
              <w:rPr>
                <w:sz w:val="18"/>
                <w:szCs w:val="18"/>
              </w:rPr>
              <w:t>313</w:t>
            </w:r>
          </w:p>
        </w:tc>
        <w:tc>
          <w:tcPr>
            <w:tcW w:w="1233" w:type="dxa"/>
            <w:tcBorders>
              <w:top w:val="nil"/>
              <w:left w:val="nil"/>
              <w:bottom w:val="single" w:sz="4" w:space="0" w:color="000000"/>
              <w:right w:val="single" w:sz="4" w:space="0" w:color="000000"/>
            </w:tcBorders>
            <w:shd w:val="clear" w:color="auto" w:fill="auto"/>
            <w:vAlign w:val="center"/>
            <w:hideMark/>
          </w:tcPr>
          <w:p w14:paraId="685CC5BA"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A1A563F" w14:textId="77777777" w:rsidR="00F577CF" w:rsidRPr="00F577CF" w:rsidRDefault="00F577CF" w:rsidP="00F829CB">
            <w:pPr>
              <w:jc w:val="center"/>
              <w:rPr>
                <w:sz w:val="18"/>
                <w:szCs w:val="18"/>
              </w:rPr>
            </w:pPr>
            <w:r w:rsidRPr="00F577CF">
              <w:rPr>
                <w:sz w:val="18"/>
                <w:szCs w:val="18"/>
              </w:rPr>
              <w:t>262</w:t>
            </w:r>
          </w:p>
        </w:tc>
        <w:tc>
          <w:tcPr>
            <w:tcW w:w="695" w:type="dxa"/>
            <w:tcBorders>
              <w:top w:val="nil"/>
              <w:left w:val="nil"/>
              <w:bottom w:val="single" w:sz="4" w:space="0" w:color="000000"/>
              <w:right w:val="nil"/>
            </w:tcBorders>
            <w:shd w:val="clear" w:color="auto" w:fill="auto"/>
            <w:vAlign w:val="center"/>
            <w:hideMark/>
          </w:tcPr>
          <w:p w14:paraId="6F6B9B61" w14:textId="77777777" w:rsidR="00F577CF" w:rsidRPr="00F577CF" w:rsidRDefault="00F577CF" w:rsidP="00F829CB">
            <w:pPr>
              <w:jc w:val="center"/>
              <w:rPr>
                <w:sz w:val="18"/>
                <w:szCs w:val="18"/>
              </w:rPr>
            </w:pPr>
            <w:r w:rsidRPr="00F577CF">
              <w:rPr>
                <w:sz w:val="18"/>
                <w:szCs w:val="18"/>
              </w:rPr>
              <w:t>0190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E34D90B"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1C7737C4"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24A31998"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019A952"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5B5A858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ADC403C" w14:textId="77777777" w:rsidR="00F577CF" w:rsidRPr="00F577CF" w:rsidRDefault="00F577CF" w:rsidP="00F829CB">
            <w:pPr>
              <w:rPr>
                <w:b/>
                <w:bCs/>
                <w:sz w:val="18"/>
                <w:szCs w:val="18"/>
              </w:rPr>
            </w:pPr>
            <w:r w:rsidRPr="00F577CF">
              <w:rPr>
                <w:b/>
                <w:bCs/>
                <w:sz w:val="18"/>
                <w:szCs w:val="18"/>
              </w:rPr>
              <w:lastRenderedPageBreak/>
              <w:t>Социальные выплаты гражданам, кроме публичных нормативных социальных выплат</w:t>
            </w:r>
          </w:p>
        </w:tc>
        <w:tc>
          <w:tcPr>
            <w:tcW w:w="580" w:type="dxa"/>
            <w:tcBorders>
              <w:top w:val="nil"/>
              <w:left w:val="nil"/>
              <w:bottom w:val="single" w:sz="4" w:space="0" w:color="000000"/>
              <w:right w:val="single" w:sz="4" w:space="0" w:color="000000"/>
            </w:tcBorders>
            <w:shd w:val="clear" w:color="auto" w:fill="auto"/>
            <w:vAlign w:val="center"/>
            <w:hideMark/>
          </w:tcPr>
          <w:p w14:paraId="1E993F6D"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822F55D"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702BD689"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5CD23962" w14:textId="77777777" w:rsidR="00F577CF" w:rsidRPr="00F577CF" w:rsidRDefault="00F577CF" w:rsidP="00F829CB">
            <w:pPr>
              <w:jc w:val="center"/>
              <w:rPr>
                <w:b/>
                <w:bCs/>
                <w:sz w:val="18"/>
                <w:szCs w:val="18"/>
              </w:rPr>
            </w:pPr>
            <w:r w:rsidRPr="00F577CF">
              <w:rPr>
                <w:b/>
                <w:bCs/>
                <w:sz w:val="18"/>
                <w:szCs w:val="18"/>
              </w:rPr>
              <w:t>55 3 00 10040</w:t>
            </w:r>
          </w:p>
        </w:tc>
        <w:tc>
          <w:tcPr>
            <w:tcW w:w="751" w:type="dxa"/>
            <w:tcBorders>
              <w:top w:val="nil"/>
              <w:left w:val="nil"/>
              <w:bottom w:val="single" w:sz="4" w:space="0" w:color="000000"/>
              <w:right w:val="single" w:sz="4" w:space="0" w:color="000000"/>
            </w:tcBorders>
            <w:shd w:val="clear" w:color="auto" w:fill="auto"/>
            <w:vAlign w:val="center"/>
            <w:hideMark/>
          </w:tcPr>
          <w:p w14:paraId="07F048EF" w14:textId="77777777" w:rsidR="00F577CF" w:rsidRPr="00F577CF" w:rsidRDefault="00F577CF" w:rsidP="00F829CB">
            <w:pPr>
              <w:jc w:val="center"/>
              <w:rPr>
                <w:b/>
                <w:bCs/>
                <w:sz w:val="18"/>
                <w:szCs w:val="18"/>
              </w:rPr>
            </w:pPr>
            <w:r w:rsidRPr="00F577CF">
              <w:rPr>
                <w:b/>
                <w:bCs/>
                <w:sz w:val="18"/>
                <w:szCs w:val="18"/>
              </w:rPr>
              <w:t>320</w:t>
            </w:r>
          </w:p>
        </w:tc>
        <w:tc>
          <w:tcPr>
            <w:tcW w:w="1233" w:type="dxa"/>
            <w:tcBorders>
              <w:top w:val="nil"/>
              <w:left w:val="nil"/>
              <w:bottom w:val="single" w:sz="4" w:space="0" w:color="000000"/>
              <w:right w:val="single" w:sz="4" w:space="0" w:color="000000"/>
            </w:tcBorders>
            <w:shd w:val="clear" w:color="auto" w:fill="auto"/>
            <w:vAlign w:val="center"/>
            <w:hideMark/>
          </w:tcPr>
          <w:p w14:paraId="282AB49E"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95FE94B"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3F859832"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32C879D"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5E5B5685"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711306E8"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1FCD3EB"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5B0450E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AC298B7" w14:textId="77777777" w:rsidR="00F577CF" w:rsidRPr="00F577CF" w:rsidRDefault="00F577CF" w:rsidP="00F829CB">
            <w:pPr>
              <w:rPr>
                <w:b/>
                <w:bCs/>
                <w:sz w:val="18"/>
                <w:szCs w:val="18"/>
              </w:rPr>
            </w:pPr>
            <w:r w:rsidRPr="00F577CF">
              <w:rPr>
                <w:b/>
                <w:bCs/>
                <w:sz w:val="18"/>
                <w:szCs w:val="18"/>
              </w:rPr>
              <w:t>Приобретение товаров, работ, услуг в пользу граждан в целях их социального обеспечения</w:t>
            </w:r>
          </w:p>
        </w:tc>
        <w:tc>
          <w:tcPr>
            <w:tcW w:w="580" w:type="dxa"/>
            <w:tcBorders>
              <w:top w:val="nil"/>
              <w:left w:val="nil"/>
              <w:bottom w:val="single" w:sz="4" w:space="0" w:color="000000"/>
              <w:right w:val="single" w:sz="4" w:space="0" w:color="000000"/>
            </w:tcBorders>
            <w:shd w:val="clear" w:color="auto" w:fill="auto"/>
            <w:vAlign w:val="center"/>
            <w:hideMark/>
          </w:tcPr>
          <w:p w14:paraId="56698630"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94DB3E2"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24FAB3C7"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40CFA87E" w14:textId="77777777" w:rsidR="00F577CF" w:rsidRPr="00F577CF" w:rsidRDefault="00F577CF" w:rsidP="00F829CB">
            <w:pPr>
              <w:jc w:val="center"/>
              <w:rPr>
                <w:b/>
                <w:bCs/>
                <w:sz w:val="18"/>
                <w:szCs w:val="18"/>
              </w:rPr>
            </w:pPr>
            <w:r w:rsidRPr="00F577CF">
              <w:rPr>
                <w:b/>
                <w:bCs/>
                <w:sz w:val="18"/>
                <w:szCs w:val="18"/>
              </w:rPr>
              <w:t>55 3 00 10040</w:t>
            </w:r>
          </w:p>
        </w:tc>
        <w:tc>
          <w:tcPr>
            <w:tcW w:w="751" w:type="dxa"/>
            <w:tcBorders>
              <w:top w:val="nil"/>
              <w:left w:val="nil"/>
              <w:bottom w:val="single" w:sz="4" w:space="0" w:color="000000"/>
              <w:right w:val="single" w:sz="4" w:space="0" w:color="000000"/>
            </w:tcBorders>
            <w:shd w:val="clear" w:color="auto" w:fill="auto"/>
            <w:vAlign w:val="center"/>
            <w:hideMark/>
          </w:tcPr>
          <w:p w14:paraId="797FC362" w14:textId="77777777" w:rsidR="00F577CF" w:rsidRPr="00F577CF" w:rsidRDefault="00F577CF" w:rsidP="00F829CB">
            <w:pPr>
              <w:jc w:val="center"/>
              <w:rPr>
                <w:b/>
                <w:bCs/>
                <w:sz w:val="18"/>
                <w:szCs w:val="18"/>
              </w:rPr>
            </w:pPr>
            <w:r w:rsidRPr="00F577CF">
              <w:rPr>
                <w:b/>
                <w:bCs/>
                <w:sz w:val="18"/>
                <w:szCs w:val="18"/>
              </w:rPr>
              <w:t>323</w:t>
            </w:r>
          </w:p>
        </w:tc>
        <w:tc>
          <w:tcPr>
            <w:tcW w:w="1233" w:type="dxa"/>
            <w:tcBorders>
              <w:top w:val="nil"/>
              <w:left w:val="nil"/>
              <w:bottom w:val="single" w:sz="4" w:space="0" w:color="000000"/>
              <w:right w:val="single" w:sz="4" w:space="0" w:color="000000"/>
            </w:tcBorders>
            <w:shd w:val="clear" w:color="auto" w:fill="auto"/>
            <w:vAlign w:val="center"/>
            <w:hideMark/>
          </w:tcPr>
          <w:p w14:paraId="35779019"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6DFCE8C"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1303A4EF"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DDB10A9"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281AE0D6"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2A30497C"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97FE86D"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4AAF081E"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FA157D5" w14:textId="77777777" w:rsidR="00F577CF" w:rsidRPr="00F577CF" w:rsidRDefault="00F577CF" w:rsidP="00F829CB">
            <w:pPr>
              <w:rPr>
                <w:sz w:val="18"/>
                <w:szCs w:val="18"/>
              </w:rPr>
            </w:pPr>
            <w:r w:rsidRPr="00F577CF">
              <w:rPr>
                <w:sz w:val="18"/>
                <w:szCs w:val="18"/>
              </w:rPr>
              <w:t>Пособия по социальной помощи населению в натуральной форме</w:t>
            </w:r>
          </w:p>
        </w:tc>
        <w:tc>
          <w:tcPr>
            <w:tcW w:w="580" w:type="dxa"/>
            <w:tcBorders>
              <w:top w:val="nil"/>
              <w:left w:val="nil"/>
              <w:bottom w:val="single" w:sz="4" w:space="0" w:color="000000"/>
              <w:right w:val="single" w:sz="4" w:space="0" w:color="000000"/>
            </w:tcBorders>
            <w:shd w:val="clear" w:color="auto" w:fill="auto"/>
            <w:vAlign w:val="center"/>
            <w:hideMark/>
          </w:tcPr>
          <w:p w14:paraId="7BB36802"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CAA0891" w14:textId="77777777" w:rsidR="00F577CF" w:rsidRPr="00F577CF" w:rsidRDefault="00F577CF" w:rsidP="00F829CB">
            <w:pPr>
              <w:jc w:val="center"/>
              <w:rPr>
                <w:sz w:val="18"/>
                <w:szCs w:val="18"/>
              </w:rPr>
            </w:pPr>
            <w:r w:rsidRPr="00F577CF">
              <w:rPr>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121775A0"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29083186" w14:textId="77777777" w:rsidR="00F577CF" w:rsidRPr="00F577CF" w:rsidRDefault="00F577CF" w:rsidP="00F829CB">
            <w:pPr>
              <w:jc w:val="center"/>
              <w:rPr>
                <w:sz w:val="18"/>
                <w:szCs w:val="18"/>
              </w:rPr>
            </w:pPr>
            <w:r w:rsidRPr="00F577CF">
              <w:rPr>
                <w:sz w:val="18"/>
                <w:szCs w:val="18"/>
              </w:rPr>
              <w:t>55 3 00 10040</w:t>
            </w:r>
          </w:p>
        </w:tc>
        <w:tc>
          <w:tcPr>
            <w:tcW w:w="751" w:type="dxa"/>
            <w:tcBorders>
              <w:top w:val="nil"/>
              <w:left w:val="nil"/>
              <w:bottom w:val="single" w:sz="4" w:space="0" w:color="000000"/>
              <w:right w:val="single" w:sz="4" w:space="0" w:color="000000"/>
            </w:tcBorders>
            <w:shd w:val="clear" w:color="auto" w:fill="auto"/>
            <w:vAlign w:val="center"/>
            <w:hideMark/>
          </w:tcPr>
          <w:p w14:paraId="3A60B693" w14:textId="77777777" w:rsidR="00F577CF" w:rsidRPr="00F577CF" w:rsidRDefault="00F577CF" w:rsidP="00F829CB">
            <w:pPr>
              <w:jc w:val="center"/>
              <w:rPr>
                <w:sz w:val="18"/>
                <w:szCs w:val="18"/>
              </w:rPr>
            </w:pPr>
            <w:r w:rsidRPr="00F577CF">
              <w:rPr>
                <w:sz w:val="18"/>
                <w:szCs w:val="18"/>
              </w:rPr>
              <w:t>323</w:t>
            </w:r>
          </w:p>
        </w:tc>
        <w:tc>
          <w:tcPr>
            <w:tcW w:w="1233" w:type="dxa"/>
            <w:tcBorders>
              <w:top w:val="nil"/>
              <w:left w:val="nil"/>
              <w:bottom w:val="single" w:sz="4" w:space="0" w:color="000000"/>
              <w:right w:val="single" w:sz="4" w:space="0" w:color="000000"/>
            </w:tcBorders>
            <w:shd w:val="clear" w:color="auto" w:fill="auto"/>
            <w:vAlign w:val="center"/>
            <w:hideMark/>
          </w:tcPr>
          <w:p w14:paraId="2B48F786"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94CAC84" w14:textId="77777777" w:rsidR="00F577CF" w:rsidRPr="00F577CF" w:rsidRDefault="00F577CF" w:rsidP="00F829CB">
            <w:pPr>
              <w:jc w:val="center"/>
              <w:rPr>
                <w:sz w:val="18"/>
                <w:szCs w:val="18"/>
              </w:rPr>
            </w:pPr>
            <w:r w:rsidRPr="00F577CF">
              <w:rPr>
                <w:sz w:val="18"/>
                <w:szCs w:val="18"/>
              </w:rPr>
              <w:t>263</w:t>
            </w:r>
          </w:p>
        </w:tc>
        <w:tc>
          <w:tcPr>
            <w:tcW w:w="695" w:type="dxa"/>
            <w:tcBorders>
              <w:top w:val="nil"/>
              <w:left w:val="nil"/>
              <w:bottom w:val="single" w:sz="4" w:space="0" w:color="000000"/>
              <w:right w:val="nil"/>
            </w:tcBorders>
            <w:shd w:val="clear" w:color="auto" w:fill="auto"/>
            <w:vAlign w:val="center"/>
            <w:hideMark/>
          </w:tcPr>
          <w:p w14:paraId="7D831FD0"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A6862EE" w14:textId="77777777" w:rsidR="00F577CF" w:rsidRPr="00F577CF" w:rsidRDefault="00F577CF" w:rsidP="00F829CB">
            <w:pPr>
              <w:jc w:val="right"/>
              <w:rPr>
                <w:sz w:val="18"/>
                <w:szCs w:val="18"/>
              </w:rPr>
            </w:pPr>
            <w:r w:rsidRPr="00F577CF">
              <w:rPr>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01A7FB63"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2463BDEA" w14:textId="77777777" w:rsidR="00F577CF" w:rsidRPr="00F577CF" w:rsidRDefault="00F577CF" w:rsidP="00F829CB">
            <w:pPr>
              <w:jc w:val="right"/>
              <w:rPr>
                <w:sz w:val="18"/>
                <w:szCs w:val="18"/>
              </w:rPr>
            </w:pPr>
            <w:r w:rsidRPr="00F577CF">
              <w:rPr>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1796F49" w14:textId="77777777" w:rsidR="00F577CF" w:rsidRPr="00F577CF" w:rsidRDefault="00F577CF" w:rsidP="00F829CB">
            <w:pPr>
              <w:jc w:val="right"/>
              <w:rPr>
                <w:sz w:val="18"/>
                <w:szCs w:val="18"/>
              </w:rPr>
            </w:pPr>
            <w:r w:rsidRPr="00F577CF">
              <w:rPr>
                <w:sz w:val="18"/>
                <w:szCs w:val="18"/>
              </w:rPr>
              <w:t>0</w:t>
            </w:r>
          </w:p>
        </w:tc>
      </w:tr>
      <w:tr w:rsidR="00F577CF" w:rsidRPr="00F577CF" w14:paraId="3613268E"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7D738C2" w14:textId="77777777" w:rsidR="00F577CF" w:rsidRPr="00F577CF" w:rsidRDefault="00F577CF" w:rsidP="00F829CB">
            <w:pPr>
              <w:rPr>
                <w:sz w:val="18"/>
                <w:szCs w:val="18"/>
              </w:rPr>
            </w:pPr>
            <w:r w:rsidRPr="00F577CF">
              <w:rPr>
                <w:sz w:val="18"/>
                <w:szCs w:val="18"/>
              </w:rPr>
              <w:t>Другие выплаты по социальной помощи</w:t>
            </w:r>
          </w:p>
        </w:tc>
        <w:tc>
          <w:tcPr>
            <w:tcW w:w="580" w:type="dxa"/>
            <w:tcBorders>
              <w:top w:val="nil"/>
              <w:left w:val="nil"/>
              <w:bottom w:val="single" w:sz="4" w:space="0" w:color="000000"/>
              <w:right w:val="single" w:sz="4" w:space="0" w:color="000000"/>
            </w:tcBorders>
            <w:shd w:val="clear" w:color="auto" w:fill="auto"/>
            <w:vAlign w:val="center"/>
            <w:hideMark/>
          </w:tcPr>
          <w:p w14:paraId="56A94224"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65B4CD9" w14:textId="77777777" w:rsidR="00F577CF" w:rsidRPr="00F577CF" w:rsidRDefault="00F577CF" w:rsidP="00F829CB">
            <w:pPr>
              <w:jc w:val="center"/>
              <w:rPr>
                <w:sz w:val="18"/>
                <w:szCs w:val="18"/>
              </w:rPr>
            </w:pPr>
            <w:r w:rsidRPr="00F577CF">
              <w:rPr>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679FFEA4"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7FF8C34C" w14:textId="77777777" w:rsidR="00F577CF" w:rsidRPr="00F577CF" w:rsidRDefault="00F577CF" w:rsidP="00F829CB">
            <w:pPr>
              <w:jc w:val="center"/>
              <w:rPr>
                <w:sz w:val="18"/>
                <w:szCs w:val="18"/>
              </w:rPr>
            </w:pPr>
            <w:r w:rsidRPr="00F577CF">
              <w:rPr>
                <w:sz w:val="18"/>
                <w:szCs w:val="18"/>
              </w:rPr>
              <w:t>55 3 00 10040</w:t>
            </w:r>
          </w:p>
        </w:tc>
        <w:tc>
          <w:tcPr>
            <w:tcW w:w="751" w:type="dxa"/>
            <w:tcBorders>
              <w:top w:val="nil"/>
              <w:left w:val="nil"/>
              <w:bottom w:val="single" w:sz="4" w:space="0" w:color="000000"/>
              <w:right w:val="single" w:sz="4" w:space="0" w:color="000000"/>
            </w:tcBorders>
            <w:shd w:val="clear" w:color="auto" w:fill="auto"/>
            <w:vAlign w:val="center"/>
            <w:hideMark/>
          </w:tcPr>
          <w:p w14:paraId="05694621" w14:textId="77777777" w:rsidR="00F577CF" w:rsidRPr="00F577CF" w:rsidRDefault="00F577CF" w:rsidP="00F829CB">
            <w:pPr>
              <w:jc w:val="center"/>
              <w:rPr>
                <w:sz w:val="18"/>
                <w:szCs w:val="18"/>
              </w:rPr>
            </w:pPr>
            <w:r w:rsidRPr="00F577CF">
              <w:rPr>
                <w:sz w:val="18"/>
                <w:szCs w:val="18"/>
              </w:rPr>
              <w:t>323</w:t>
            </w:r>
          </w:p>
        </w:tc>
        <w:tc>
          <w:tcPr>
            <w:tcW w:w="1233" w:type="dxa"/>
            <w:tcBorders>
              <w:top w:val="nil"/>
              <w:left w:val="nil"/>
              <w:bottom w:val="single" w:sz="4" w:space="0" w:color="000000"/>
              <w:right w:val="single" w:sz="4" w:space="0" w:color="000000"/>
            </w:tcBorders>
            <w:shd w:val="clear" w:color="auto" w:fill="auto"/>
            <w:vAlign w:val="center"/>
            <w:hideMark/>
          </w:tcPr>
          <w:p w14:paraId="32B41BDB"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29D7F6B" w14:textId="77777777" w:rsidR="00F577CF" w:rsidRPr="00F577CF" w:rsidRDefault="00F577CF" w:rsidP="00F829CB">
            <w:pPr>
              <w:jc w:val="center"/>
              <w:rPr>
                <w:sz w:val="18"/>
                <w:szCs w:val="18"/>
              </w:rPr>
            </w:pPr>
            <w:r w:rsidRPr="00F577CF">
              <w:rPr>
                <w:sz w:val="18"/>
                <w:szCs w:val="18"/>
              </w:rPr>
              <w:t>263</w:t>
            </w:r>
          </w:p>
        </w:tc>
        <w:tc>
          <w:tcPr>
            <w:tcW w:w="695" w:type="dxa"/>
            <w:tcBorders>
              <w:top w:val="nil"/>
              <w:left w:val="nil"/>
              <w:bottom w:val="single" w:sz="4" w:space="0" w:color="000000"/>
              <w:right w:val="nil"/>
            </w:tcBorders>
            <w:shd w:val="clear" w:color="auto" w:fill="auto"/>
            <w:vAlign w:val="center"/>
            <w:hideMark/>
          </w:tcPr>
          <w:p w14:paraId="2F2E0410" w14:textId="77777777" w:rsidR="00F577CF" w:rsidRPr="00F577CF" w:rsidRDefault="00F577CF" w:rsidP="00F829CB">
            <w:pPr>
              <w:jc w:val="center"/>
              <w:rPr>
                <w:sz w:val="18"/>
                <w:szCs w:val="18"/>
              </w:rPr>
            </w:pPr>
            <w:r w:rsidRPr="00F577CF">
              <w:rPr>
                <w:sz w:val="18"/>
                <w:szCs w:val="18"/>
              </w:rPr>
              <w:t>1142</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35EABA3"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31EB4D2E"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2AFCA3B2"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920B02B"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69BDCF06"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7BAF3A0" w14:textId="77777777" w:rsidR="00F577CF" w:rsidRPr="00F577CF" w:rsidRDefault="00F577CF" w:rsidP="00F829CB">
            <w:pPr>
              <w:rPr>
                <w:b/>
                <w:bCs/>
                <w:sz w:val="18"/>
                <w:szCs w:val="18"/>
              </w:rPr>
            </w:pPr>
            <w:r w:rsidRPr="00F577CF">
              <w:rPr>
                <w:b/>
                <w:bCs/>
                <w:sz w:val="18"/>
                <w:szCs w:val="18"/>
              </w:rPr>
              <w:t>Обеспечение качественным жильем и повышение качества жилищно-коммунальных услуг</w:t>
            </w:r>
          </w:p>
        </w:tc>
        <w:tc>
          <w:tcPr>
            <w:tcW w:w="580" w:type="dxa"/>
            <w:tcBorders>
              <w:top w:val="nil"/>
              <w:left w:val="nil"/>
              <w:bottom w:val="single" w:sz="4" w:space="0" w:color="000000"/>
              <w:right w:val="single" w:sz="4" w:space="0" w:color="000000"/>
            </w:tcBorders>
            <w:shd w:val="clear" w:color="auto" w:fill="auto"/>
            <w:vAlign w:val="center"/>
            <w:hideMark/>
          </w:tcPr>
          <w:p w14:paraId="7A20F306"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D182C55"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03699C2A"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05989E39" w14:textId="77777777" w:rsidR="00F577CF" w:rsidRPr="00F577CF" w:rsidRDefault="00F577CF" w:rsidP="00F829CB">
            <w:pPr>
              <w:jc w:val="center"/>
              <w:rPr>
                <w:b/>
                <w:bCs/>
                <w:sz w:val="18"/>
                <w:szCs w:val="18"/>
              </w:rPr>
            </w:pPr>
            <w:r w:rsidRPr="00F577CF">
              <w:rPr>
                <w:b/>
                <w:bCs/>
                <w:sz w:val="18"/>
                <w:szCs w:val="18"/>
              </w:rPr>
              <w:t>61 0 00 00000</w:t>
            </w:r>
          </w:p>
        </w:tc>
        <w:tc>
          <w:tcPr>
            <w:tcW w:w="751" w:type="dxa"/>
            <w:tcBorders>
              <w:top w:val="nil"/>
              <w:left w:val="nil"/>
              <w:bottom w:val="single" w:sz="4" w:space="0" w:color="000000"/>
              <w:right w:val="single" w:sz="4" w:space="0" w:color="000000"/>
            </w:tcBorders>
            <w:shd w:val="clear" w:color="auto" w:fill="auto"/>
            <w:vAlign w:val="center"/>
            <w:hideMark/>
          </w:tcPr>
          <w:p w14:paraId="4AFAB591"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0F1452BF"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9B71F6A"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213CD790"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6266FAD" w14:textId="77777777" w:rsidR="00F577CF" w:rsidRPr="00F577CF" w:rsidRDefault="00F577CF" w:rsidP="00F829CB">
            <w:pPr>
              <w:jc w:val="right"/>
              <w:rPr>
                <w:b/>
                <w:bCs/>
                <w:sz w:val="18"/>
                <w:szCs w:val="18"/>
              </w:rPr>
            </w:pPr>
            <w:r w:rsidRPr="00F577CF">
              <w:rPr>
                <w:b/>
                <w:bCs/>
                <w:sz w:val="18"/>
                <w:szCs w:val="18"/>
              </w:rPr>
              <w:t>5 848 100,00</w:t>
            </w:r>
          </w:p>
        </w:tc>
        <w:tc>
          <w:tcPr>
            <w:tcW w:w="1559" w:type="dxa"/>
            <w:tcBorders>
              <w:top w:val="nil"/>
              <w:left w:val="nil"/>
              <w:bottom w:val="single" w:sz="4" w:space="0" w:color="auto"/>
              <w:right w:val="single" w:sz="4" w:space="0" w:color="auto"/>
            </w:tcBorders>
            <w:shd w:val="clear" w:color="auto" w:fill="auto"/>
            <w:vAlign w:val="center"/>
            <w:hideMark/>
          </w:tcPr>
          <w:p w14:paraId="7B971ACF" w14:textId="77777777" w:rsidR="00F577CF" w:rsidRPr="00F577CF" w:rsidRDefault="00F577CF" w:rsidP="00F829CB">
            <w:pPr>
              <w:jc w:val="right"/>
              <w:rPr>
                <w:b/>
                <w:bCs/>
                <w:sz w:val="18"/>
                <w:szCs w:val="18"/>
              </w:rPr>
            </w:pPr>
            <w:r w:rsidRPr="00F577CF">
              <w:rPr>
                <w:b/>
                <w:bCs/>
                <w:sz w:val="18"/>
                <w:szCs w:val="18"/>
              </w:rPr>
              <w:t>5 848 100,00</w:t>
            </w:r>
          </w:p>
        </w:tc>
        <w:tc>
          <w:tcPr>
            <w:tcW w:w="1417" w:type="dxa"/>
            <w:tcBorders>
              <w:top w:val="nil"/>
              <w:left w:val="nil"/>
              <w:bottom w:val="single" w:sz="4" w:space="0" w:color="auto"/>
              <w:right w:val="single" w:sz="4" w:space="0" w:color="auto"/>
            </w:tcBorders>
            <w:shd w:val="clear" w:color="auto" w:fill="auto"/>
            <w:vAlign w:val="center"/>
            <w:hideMark/>
          </w:tcPr>
          <w:p w14:paraId="6EEC64AB"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DDEDC7E"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3A1B591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1BBFFC2" w14:textId="77777777" w:rsidR="00F577CF" w:rsidRPr="00F577CF" w:rsidRDefault="00F577CF" w:rsidP="00F829CB">
            <w:pPr>
              <w:rPr>
                <w:b/>
                <w:bCs/>
                <w:sz w:val="18"/>
                <w:szCs w:val="18"/>
              </w:rPr>
            </w:pPr>
            <w:r w:rsidRPr="00F577CF">
              <w:rPr>
                <w:b/>
                <w:bCs/>
                <w:sz w:val="18"/>
                <w:szCs w:val="18"/>
              </w:rPr>
              <w:t>Обеспечение качественным жильем и повышение качества жилищно-коммунальных услуг</w:t>
            </w:r>
          </w:p>
        </w:tc>
        <w:tc>
          <w:tcPr>
            <w:tcW w:w="580" w:type="dxa"/>
            <w:tcBorders>
              <w:top w:val="nil"/>
              <w:left w:val="nil"/>
              <w:bottom w:val="single" w:sz="4" w:space="0" w:color="000000"/>
              <w:right w:val="single" w:sz="4" w:space="0" w:color="000000"/>
            </w:tcBorders>
            <w:shd w:val="clear" w:color="auto" w:fill="auto"/>
            <w:vAlign w:val="center"/>
            <w:hideMark/>
          </w:tcPr>
          <w:p w14:paraId="144F8281"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94E5E36"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5E81252B"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1B7BBD83" w14:textId="77777777" w:rsidR="00F577CF" w:rsidRPr="00F577CF" w:rsidRDefault="00F577CF" w:rsidP="00F829CB">
            <w:pPr>
              <w:jc w:val="center"/>
              <w:rPr>
                <w:b/>
                <w:bCs/>
                <w:sz w:val="18"/>
                <w:szCs w:val="18"/>
              </w:rPr>
            </w:pPr>
            <w:r w:rsidRPr="00F577CF">
              <w:rPr>
                <w:b/>
                <w:bCs/>
                <w:sz w:val="18"/>
                <w:szCs w:val="18"/>
              </w:rPr>
              <w:t>61 3 00 00000</w:t>
            </w:r>
          </w:p>
        </w:tc>
        <w:tc>
          <w:tcPr>
            <w:tcW w:w="751" w:type="dxa"/>
            <w:tcBorders>
              <w:top w:val="nil"/>
              <w:left w:val="nil"/>
              <w:bottom w:val="single" w:sz="4" w:space="0" w:color="000000"/>
              <w:right w:val="single" w:sz="4" w:space="0" w:color="000000"/>
            </w:tcBorders>
            <w:shd w:val="clear" w:color="auto" w:fill="auto"/>
            <w:vAlign w:val="center"/>
            <w:hideMark/>
          </w:tcPr>
          <w:p w14:paraId="75220ABA"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36026DFE"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6427CD2"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0FBB4C13"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F6228D4" w14:textId="77777777" w:rsidR="00F577CF" w:rsidRPr="00F577CF" w:rsidRDefault="00F577CF" w:rsidP="00F829CB">
            <w:pPr>
              <w:jc w:val="right"/>
              <w:rPr>
                <w:b/>
                <w:bCs/>
                <w:sz w:val="18"/>
                <w:szCs w:val="18"/>
              </w:rPr>
            </w:pPr>
            <w:r w:rsidRPr="00F577CF">
              <w:rPr>
                <w:b/>
                <w:bCs/>
                <w:sz w:val="18"/>
                <w:szCs w:val="18"/>
              </w:rPr>
              <w:t>5 848 100,00</w:t>
            </w:r>
          </w:p>
        </w:tc>
        <w:tc>
          <w:tcPr>
            <w:tcW w:w="1559" w:type="dxa"/>
            <w:tcBorders>
              <w:top w:val="nil"/>
              <w:left w:val="nil"/>
              <w:bottom w:val="single" w:sz="4" w:space="0" w:color="auto"/>
              <w:right w:val="single" w:sz="4" w:space="0" w:color="auto"/>
            </w:tcBorders>
            <w:shd w:val="clear" w:color="auto" w:fill="auto"/>
            <w:vAlign w:val="center"/>
            <w:hideMark/>
          </w:tcPr>
          <w:p w14:paraId="13C52223" w14:textId="77777777" w:rsidR="00F577CF" w:rsidRPr="00F577CF" w:rsidRDefault="00F577CF" w:rsidP="00F829CB">
            <w:pPr>
              <w:jc w:val="right"/>
              <w:rPr>
                <w:b/>
                <w:bCs/>
                <w:sz w:val="18"/>
                <w:szCs w:val="18"/>
              </w:rPr>
            </w:pPr>
            <w:r w:rsidRPr="00F577CF">
              <w:rPr>
                <w:b/>
                <w:bCs/>
                <w:sz w:val="18"/>
                <w:szCs w:val="18"/>
              </w:rPr>
              <w:t>5 848 100,00</w:t>
            </w:r>
          </w:p>
        </w:tc>
        <w:tc>
          <w:tcPr>
            <w:tcW w:w="1417" w:type="dxa"/>
            <w:tcBorders>
              <w:top w:val="nil"/>
              <w:left w:val="nil"/>
              <w:bottom w:val="single" w:sz="4" w:space="0" w:color="auto"/>
              <w:right w:val="single" w:sz="4" w:space="0" w:color="auto"/>
            </w:tcBorders>
            <w:shd w:val="clear" w:color="auto" w:fill="auto"/>
            <w:vAlign w:val="center"/>
            <w:hideMark/>
          </w:tcPr>
          <w:p w14:paraId="0CBB5962"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A60AEB7"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674C69B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636243E" w14:textId="77777777" w:rsidR="00F577CF" w:rsidRPr="00F577CF" w:rsidRDefault="00F577CF" w:rsidP="00F829CB">
            <w:pPr>
              <w:rPr>
                <w:b/>
                <w:bCs/>
                <w:i/>
                <w:iCs/>
                <w:sz w:val="18"/>
                <w:szCs w:val="18"/>
              </w:rPr>
            </w:pPr>
            <w:r w:rsidRPr="00F577CF">
              <w:rPr>
                <w:b/>
                <w:bCs/>
                <w:i/>
                <w:iCs/>
                <w:sz w:val="18"/>
                <w:szCs w:val="18"/>
              </w:rPr>
              <w:t>Муниципальная программа "Обеспечение качественным жильем на 2019-2025 годы"</w:t>
            </w:r>
          </w:p>
        </w:tc>
        <w:tc>
          <w:tcPr>
            <w:tcW w:w="580" w:type="dxa"/>
            <w:tcBorders>
              <w:top w:val="nil"/>
              <w:left w:val="nil"/>
              <w:bottom w:val="single" w:sz="4" w:space="0" w:color="000000"/>
              <w:right w:val="single" w:sz="4" w:space="0" w:color="000000"/>
            </w:tcBorders>
            <w:shd w:val="clear" w:color="auto" w:fill="auto"/>
            <w:vAlign w:val="center"/>
            <w:hideMark/>
          </w:tcPr>
          <w:p w14:paraId="26194AA6"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35179E7" w14:textId="77777777" w:rsidR="00F577CF" w:rsidRPr="00F577CF" w:rsidRDefault="00F577CF" w:rsidP="00F829CB">
            <w:pPr>
              <w:jc w:val="center"/>
              <w:rPr>
                <w:b/>
                <w:bCs/>
                <w:i/>
                <w:iCs/>
                <w:sz w:val="18"/>
                <w:szCs w:val="18"/>
              </w:rPr>
            </w:pPr>
            <w:r w:rsidRPr="00F577CF">
              <w:rPr>
                <w:b/>
                <w:bCs/>
                <w:i/>
                <w:i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57BE6437" w14:textId="77777777" w:rsidR="00F577CF" w:rsidRPr="00F577CF" w:rsidRDefault="00F577CF" w:rsidP="00F829CB">
            <w:pPr>
              <w:jc w:val="center"/>
              <w:rPr>
                <w:b/>
                <w:bCs/>
                <w:i/>
                <w:iCs/>
                <w:sz w:val="18"/>
                <w:szCs w:val="18"/>
              </w:rPr>
            </w:pPr>
            <w:r w:rsidRPr="00F577CF">
              <w:rPr>
                <w:b/>
                <w:bCs/>
                <w:i/>
                <w:i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3E176EE4" w14:textId="77777777" w:rsidR="00F577CF" w:rsidRPr="00F577CF" w:rsidRDefault="00F577CF" w:rsidP="00F829CB">
            <w:pPr>
              <w:jc w:val="center"/>
              <w:rPr>
                <w:b/>
                <w:bCs/>
                <w:i/>
                <w:iCs/>
                <w:sz w:val="18"/>
                <w:szCs w:val="18"/>
              </w:rPr>
            </w:pPr>
            <w:r w:rsidRPr="00F577CF">
              <w:rPr>
                <w:b/>
                <w:bCs/>
                <w:i/>
                <w:iCs/>
                <w:sz w:val="18"/>
                <w:szCs w:val="18"/>
              </w:rPr>
              <w:t>61 3 00 10013</w:t>
            </w:r>
          </w:p>
        </w:tc>
        <w:tc>
          <w:tcPr>
            <w:tcW w:w="751" w:type="dxa"/>
            <w:tcBorders>
              <w:top w:val="nil"/>
              <w:left w:val="nil"/>
              <w:bottom w:val="single" w:sz="4" w:space="0" w:color="000000"/>
              <w:right w:val="single" w:sz="4" w:space="0" w:color="000000"/>
            </w:tcBorders>
            <w:shd w:val="clear" w:color="auto" w:fill="auto"/>
            <w:vAlign w:val="center"/>
            <w:hideMark/>
          </w:tcPr>
          <w:p w14:paraId="240603A9"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15C73447"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62D3F05"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60D75145"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F55B595" w14:textId="77777777" w:rsidR="00F577CF" w:rsidRPr="00F577CF" w:rsidRDefault="00F577CF" w:rsidP="00F829CB">
            <w:pPr>
              <w:jc w:val="right"/>
              <w:rPr>
                <w:b/>
                <w:bCs/>
                <w:i/>
                <w:iCs/>
                <w:sz w:val="18"/>
                <w:szCs w:val="18"/>
              </w:rPr>
            </w:pPr>
            <w:r w:rsidRPr="00F577CF">
              <w:rPr>
                <w:b/>
                <w:bCs/>
                <w:i/>
                <w:iCs/>
                <w:sz w:val="18"/>
                <w:szCs w:val="18"/>
              </w:rPr>
              <w:t>3 132 350,00</w:t>
            </w:r>
          </w:p>
        </w:tc>
        <w:tc>
          <w:tcPr>
            <w:tcW w:w="1559" w:type="dxa"/>
            <w:tcBorders>
              <w:top w:val="nil"/>
              <w:left w:val="nil"/>
              <w:bottom w:val="single" w:sz="4" w:space="0" w:color="auto"/>
              <w:right w:val="single" w:sz="4" w:space="0" w:color="auto"/>
            </w:tcBorders>
            <w:shd w:val="clear" w:color="auto" w:fill="auto"/>
            <w:vAlign w:val="center"/>
            <w:hideMark/>
          </w:tcPr>
          <w:p w14:paraId="5623F616" w14:textId="77777777" w:rsidR="00F577CF" w:rsidRPr="00F577CF" w:rsidRDefault="00F577CF" w:rsidP="00F829CB">
            <w:pPr>
              <w:jc w:val="right"/>
              <w:rPr>
                <w:b/>
                <w:bCs/>
                <w:i/>
                <w:iCs/>
                <w:sz w:val="18"/>
                <w:szCs w:val="18"/>
              </w:rPr>
            </w:pPr>
            <w:r w:rsidRPr="00F577CF">
              <w:rPr>
                <w:b/>
                <w:bCs/>
                <w:i/>
                <w:iCs/>
                <w:sz w:val="18"/>
                <w:szCs w:val="18"/>
              </w:rPr>
              <w:t>3 132 350,00</w:t>
            </w:r>
          </w:p>
        </w:tc>
        <w:tc>
          <w:tcPr>
            <w:tcW w:w="1417" w:type="dxa"/>
            <w:tcBorders>
              <w:top w:val="nil"/>
              <w:left w:val="nil"/>
              <w:bottom w:val="single" w:sz="4" w:space="0" w:color="auto"/>
              <w:right w:val="single" w:sz="4" w:space="0" w:color="auto"/>
            </w:tcBorders>
            <w:shd w:val="clear" w:color="auto" w:fill="auto"/>
            <w:vAlign w:val="center"/>
            <w:hideMark/>
          </w:tcPr>
          <w:p w14:paraId="3CA4857B"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EA19135"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43198AD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9801B38" w14:textId="77777777" w:rsidR="00F577CF" w:rsidRPr="00F577CF" w:rsidRDefault="00F577CF" w:rsidP="00F829CB">
            <w:pPr>
              <w:rPr>
                <w:b/>
                <w:bCs/>
                <w:sz w:val="18"/>
                <w:szCs w:val="18"/>
              </w:rPr>
            </w:pPr>
            <w:r w:rsidRPr="00F577CF">
              <w:rPr>
                <w:b/>
                <w:bCs/>
                <w:sz w:val="18"/>
                <w:szCs w:val="18"/>
              </w:rPr>
              <w:t>Иные бюджетные ассигнования</w:t>
            </w:r>
          </w:p>
        </w:tc>
        <w:tc>
          <w:tcPr>
            <w:tcW w:w="580" w:type="dxa"/>
            <w:tcBorders>
              <w:top w:val="nil"/>
              <w:left w:val="nil"/>
              <w:bottom w:val="single" w:sz="4" w:space="0" w:color="000000"/>
              <w:right w:val="single" w:sz="4" w:space="0" w:color="000000"/>
            </w:tcBorders>
            <w:shd w:val="clear" w:color="auto" w:fill="auto"/>
            <w:vAlign w:val="center"/>
            <w:hideMark/>
          </w:tcPr>
          <w:p w14:paraId="42A124B6"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B0A2D37"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10755B51"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013CFF15" w14:textId="77777777" w:rsidR="00F577CF" w:rsidRPr="00F577CF" w:rsidRDefault="00F577CF" w:rsidP="00F829CB">
            <w:pPr>
              <w:jc w:val="center"/>
              <w:rPr>
                <w:b/>
                <w:bCs/>
                <w:sz w:val="18"/>
                <w:szCs w:val="18"/>
              </w:rPr>
            </w:pPr>
            <w:r w:rsidRPr="00F577CF">
              <w:rPr>
                <w:b/>
                <w:bCs/>
                <w:sz w:val="18"/>
                <w:szCs w:val="18"/>
              </w:rPr>
              <w:t>61 3 00 10013</w:t>
            </w:r>
          </w:p>
        </w:tc>
        <w:tc>
          <w:tcPr>
            <w:tcW w:w="751" w:type="dxa"/>
            <w:tcBorders>
              <w:top w:val="nil"/>
              <w:left w:val="nil"/>
              <w:bottom w:val="single" w:sz="4" w:space="0" w:color="000000"/>
              <w:right w:val="single" w:sz="4" w:space="0" w:color="000000"/>
            </w:tcBorders>
            <w:shd w:val="clear" w:color="auto" w:fill="auto"/>
            <w:vAlign w:val="center"/>
            <w:hideMark/>
          </w:tcPr>
          <w:p w14:paraId="1C127524" w14:textId="77777777" w:rsidR="00F577CF" w:rsidRPr="00F577CF" w:rsidRDefault="00F577CF" w:rsidP="00F829CB">
            <w:pPr>
              <w:jc w:val="center"/>
              <w:rPr>
                <w:b/>
                <w:bCs/>
                <w:sz w:val="18"/>
                <w:szCs w:val="18"/>
              </w:rPr>
            </w:pPr>
            <w:r w:rsidRPr="00F577CF">
              <w:rPr>
                <w:b/>
                <w:bCs/>
                <w:sz w:val="18"/>
                <w:szCs w:val="18"/>
              </w:rPr>
              <w:t>800</w:t>
            </w:r>
          </w:p>
        </w:tc>
        <w:tc>
          <w:tcPr>
            <w:tcW w:w="1233" w:type="dxa"/>
            <w:tcBorders>
              <w:top w:val="nil"/>
              <w:left w:val="nil"/>
              <w:bottom w:val="single" w:sz="4" w:space="0" w:color="000000"/>
              <w:right w:val="single" w:sz="4" w:space="0" w:color="000000"/>
            </w:tcBorders>
            <w:shd w:val="clear" w:color="auto" w:fill="auto"/>
            <w:vAlign w:val="center"/>
            <w:hideMark/>
          </w:tcPr>
          <w:p w14:paraId="0B249583"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58880BF"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30BFD96C"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B04BEA4" w14:textId="77777777" w:rsidR="00F577CF" w:rsidRPr="00F577CF" w:rsidRDefault="00F577CF" w:rsidP="00F829CB">
            <w:pPr>
              <w:jc w:val="right"/>
              <w:rPr>
                <w:b/>
                <w:bCs/>
                <w:sz w:val="18"/>
                <w:szCs w:val="18"/>
              </w:rPr>
            </w:pPr>
            <w:r w:rsidRPr="00F577CF">
              <w:rPr>
                <w:b/>
                <w:bCs/>
                <w:sz w:val="18"/>
                <w:szCs w:val="18"/>
              </w:rPr>
              <w:t>3 132 350,00</w:t>
            </w:r>
          </w:p>
        </w:tc>
        <w:tc>
          <w:tcPr>
            <w:tcW w:w="1559" w:type="dxa"/>
            <w:tcBorders>
              <w:top w:val="nil"/>
              <w:left w:val="nil"/>
              <w:bottom w:val="single" w:sz="4" w:space="0" w:color="auto"/>
              <w:right w:val="single" w:sz="4" w:space="0" w:color="auto"/>
            </w:tcBorders>
            <w:shd w:val="clear" w:color="auto" w:fill="auto"/>
            <w:vAlign w:val="center"/>
            <w:hideMark/>
          </w:tcPr>
          <w:p w14:paraId="101276D4" w14:textId="77777777" w:rsidR="00F577CF" w:rsidRPr="00F577CF" w:rsidRDefault="00F577CF" w:rsidP="00F829CB">
            <w:pPr>
              <w:jc w:val="right"/>
              <w:rPr>
                <w:b/>
                <w:bCs/>
                <w:sz w:val="18"/>
                <w:szCs w:val="18"/>
              </w:rPr>
            </w:pPr>
            <w:r w:rsidRPr="00F577CF">
              <w:rPr>
                <w:b/>
                <w:bCs/>
                <w:sz w:val="18"/>
                <w:szCs w:val="18"/>
              </w:rPr>
              <w:t>3 132 350,00</w:t>
            </w:r>
          </w:p>
        </w:tc>
        <w:tc>
          <w:tcPr>
            <w:tcW w:w="1417" w:type="dxa"/>
            <w:tcBorders>
              <w:top w:val="nil"/>
              <w:left w:val="nil"/>
              <w:bottom w:val="single" w:sz="4" w:space="0" w:color="auto"/>
              <w:right w:val="single" w:sz="4" w:space="0" w:color="auto"/>
            </w:tcBorders>
            <w:shd w:val="clear" w:color="auto" w:fill="auto"/>
            <w:vAlign w:val="center"/>
            <w:hideMark/>
          </w:tcPr>
          <w:p w14:paraId="2F656BB3"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0E16CD8"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32322B91"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5F10572" w14:textId="77777777" w:rsidR="00F577CF" w:rsidRPr="00F577CF" w:rsidRDefault="00F577CF" w:rsidP="00F829CB">
            <w:pPr>
              <w:rPr>
                <w:b/>
                <w:bCs/>
                <w:sz w:val="18"/>
                <w:szCs w:val="18"/>
              </w:rPr>
            </w:pPr>
            <w:r w:rsidRPr="00F577CF">
              <w:rPr>
                <w:b/>
                <w:bCs/>
                <w:sz w:val="18"/>
                <w:szCs w:val="18"/>
              </w:rPr>
              <w:t>Уплата иных платежей</w:t>
            </w:r>
          </w:p>
        </w:tc>
        <w:tc>
          <w:tcPr>
            <w:tcW w:w="580" w:type="dxa"/>
            <w:tcBorders>
              <w:top w:val="nil"/>
              <w:left w:val="nil"/>
              <w:bottom w:val="single" w:sz="4" w:space="0" w:color="000000"/>
              <w:right w:val="single" w:sz="4" w:space="0" w:color="000000"/>
            </w:tcBorders>
            <w:shd w:val="clear" w:color="auto" w:fill="auto"/>
            <w:vAlign w:val="center"/>
            <w:hideMark/>
          </w:tcPr>
          <w:p w14:paraId="4A6AB2FE"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A61862C"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0A654644"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6A4550FA" w14:textId="77777777" w:rsidR="00F577CF" w:rsidRPr="00F577CF" w:rsidRDefault="00F577CF" w:rsidP="00F829CB">
            <w:pPr>
              <w:jc w:val="center"/>
              <w:rPr>
                <w:b/>
                <w:bCs/>
                <w:sz w:val="18"/>
                <w:szCs w:val="18"/>
              </w:rPr>
            </w:pPr>
            <w:r w:rsidRPr="00F577CF">
              <w:rPr>
                <w:b/>
                <w:bCs/>
                <w:sz w:val="18"/>
                <w:szCs w:val="18"/>
              </w:rPr>
              <w:t>61 3 00 10013</w:t>
            </w:r>
          </w:p>
        </w:tc>
        <w:tc>
          <w:tcPr>
            <w:tcW w:w="751" w:type="dxa"/>
            <w:tcBorders>
              <w:top w:val="nil"/>
              <w:left w:val="nil"/>
              <w:bottom w:val="single" w:sz="4" w:space="0" w:color="000000"/>
              <w:right w:val="single" w:sz="4" w:space="0" w:color="000000"/>
            </w:tcBorders>
            <w:shd w:val="clear" w:color="auto" w:fill="auto"/>
            <w:vAlign w:val="center"/>
            <w:hideMark/>
          </w:tcPr>
          <w:p w14:paraId="00408275" w14:textId="77777777" w:rsidR="00F577CF" w:rsidRPr="00F577CF" w:rsidRDefault="00F577CF" w:rsidP="00F829CB">
            <w:pPr>
              <w:jc w:val="center"/>
              <w:rPr>
                <w:b/>
                <w:bCs/>
                <w:sz w:val="18"/>
                <w:szCs w:val="18"/>
              </w:rPr>
            </w:pPr>
            <w:r w:rsidRPr="00F577CF">
              <w:rPr>
                <w:b/>
                <w:bCs/>
                <w:sz w:val="18"/>
                <w:szCs w:val="18"/>
              </w:rPr>
              <w:t>853</w:t>
            </w:r>
          </w:p>
        </w:tc>
        <w:tc>
          <w:tcPr>
            <w:tcW w:w="1233" w:type="dxa"/>
            <w:tcBorders>
              <w:top w:val="nil"/>
              <w:left w:val="nil"/>
              <w:bottom w:val="single" w:sz="4" w:space="0" w:color="000000"/>
              <w:right w:val="single" w:sz="4" w:space="0" w:color="000000"/>
            </w:tcBorders>
            <w:shd w:val="clear" w:color="auto" w:fill="auto"/>
            <w:vAlign w:val="center"/>
            <w:hideMark/>
          </w:tcPr>
          <w:p w14:paraId="45D96ABE"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0E0C342"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09AF80BD"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CEA8A42" w14:textId="77777777" w:rsidR="00F577CF" w:rsidRPr="00F577CF" w:rsidRDefault="00F577CF" w:rsidP="00F829CB">
            <w:pPr>
              <w:jc w:val="right"/>
              <w:rPr>
                <w:b/>
                <w:bCs/>
                <w:sz w:val="18"/>
                <w:szCs w:val="18"/>
              </w:rPr>
            </w:pPr>
            <w:r w:rsidRPr="00F577CF">
              <w:rPr>
                <w:b/>
                <w:bCs/>
                <w:sz w:val="18"/>
                <w:szCs w:val="18"/>
              </w:rPr>
              <w:t>3 132 350,00</w:t>
            </w:r>
          </w:p>
        </w:tc>
        <w:tc>
          <w:tcPr>
            <w:tcW w:w="1559" w:type="dxa"/>
            <w:tcBorders>
              <w:top w:val="nil"/>
              <w:left w:val="nil"/>
              <w:bottom w:val="single" w:sz="4" w:space="0" w:color="auto"/>
              <w:right w:val="single" w:sz="4" w:space="0" w:color="auto"/>
            </w:tcBorders>
            <w:shd w:val="clear" w:color="auto" w:fill="auto"/>
            <w:vAlign w:val="center"/>
            <w:hideMark/>
          </w:tcPr>
          <w:p w14:paraId="3CC6D746" w14:textId="77777777" w:rsidR="00F577CF" w:rsidRPr="00F577CF" w:rsidRDefault="00F577CF" w:rsidP="00F829CB">
            <w:pPr>
              <w:jc w:val="right"/>
              <w:rPr>
                <w:b/>
                <w:bCs/>
                <w:sz w:val="18"/>
                <w:szCs w:val="18"/>
              </w:rPr>
            </w:pPr>
            <w:r w:rsidRPr="00F577CF">
              <w:rPr>
                <w:b/>
                <w:bCs/>
                <w:sz w:val="18"/>
                <w:szCs w:val="18"/>
              </w:rPr>
              <w:t>3 132 350,00</w:t>
            </w:r>
          </w:p>
        </w:tc>
        <w:tc>
          <w:tcPr>
            <w:tcW w:w="1417" w:type="dxa"/>
            <w:tcBorders>
              <w:top w:val="nil"/>
              <w:left w:val="nil"/>
              <w:bottom w:val="single" w:sz="4" w:space="0" w:color="auto"/>
              <w:right w:val="single" w:sz="4" w:space="0" w:color="auto"/>
            </w:tcBorders>
            <w:shd w:val="clear" w:color="auto" w:fill="auto"/>
            <w:vAlign w:val="center"/>
            <w:hideMark/>
          </w:tcPr>
          <w:p w14:paraId="333D7558"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7CB6D6F"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38B9E0C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9BE3743" w14:textId="77777777" w:rsidR="00F577CF" w:rsidRPr="00F577CF" w:rsidRDefault="00F577CF" w:rsidP="00F829CB">
            <w:pPr>
              <w:rPr>
                <w:sz w:val="18"/>
                <w:szCs w:val="18"/>
              </w:rPr>
            </w:pPr>
            <w:r w:rsidRPr="00F577CF">
              <w:rPr>
                <w:sz w:val="18"/>
                <w:szCs w:val="18"/>
              </w:rPr>
              <w:t>Прочие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215ADA29"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570220C" w14:textId="77777777" w:rsidR="00F577CF" w:rsidRPr="00F577CF" w:rsidRDefault="00F577CF" w:rsidP="00F829CB">
            <w:pPr>
              <w:jc w:val="center"/>
              <w:rPr>
                <w:sz w:val="18"/>
                <w:szCs w:val="18"/>
              </w:rPr>
            </w:pPr>
            <w:r w:rsidRPr="00F577CF">
              <w:rPr>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29D70751"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394089EA" w14:textId="77777777" w:rsidR="00F577CF" w:rsidRPr="00F577CF" w:rsidRDefault="00F577CF" w:rsidP="00F829CB">
            <w:pPr>
              <w:jc w:val="center"/>
              <w:rPr>
                <w:sz w:val="18"/>
                <w:szCs w:val="18"/>
              </w:rPr>
            </w:pPr>
            <w:r w:rsidRPr="00F577CF">
              <w:rPr>
                <w:sz w:val="18"/>
                <w:szCs w:val="18"/>
              </w:rPr>
              <w:t>61 3 00 10013</w:t>
            </w:r>
          </w:p>
        </w:tc>
        <w:tc>
          <w:tcPr>
            <w:tcW w:w="751" w:type="dxa"/>
            <w:tcBorders>
              <w:top w:val="nil"/>
              <w:left w:val="nil"/>
              <w:bottom w:val="single" w:sz="4" w:space="0" w:color="000000"/>
              <w:right w:val="single" w:sz="4" w:space="0" w:color="000000"/>
            </w:tcBorders>
            <w:shd w:val="clear" w:color="auto" w:fill="auto"/>
            <w:vAlign w:val="center"/>
            <w:hideMark/>
          </w:tcPr>
          <w:p w14:paraId="7BF7A787" w14:textId="77777777" w:rsidR="00F577CF" w:rsidRPr="00F577CF" w:rsidRDefault="00F577CF" w:rsidP="00F829CB">
            <w:pPr>
              <w:jc w:val="center"/>
              <w:rPr>
                <w:sz w:val="18"/>
                <w:szCs w:val="18"/>
              </w:rPr>
            </w:pPr>
            <w:r w:rsidRPr="00F577CF">
              <w:rPr>
                <w:sz w:val="18"/>
                <w:szCs w:val="18"/>
              </w:rPr>
              <w:t>853</w:t>
            </w:r>
          </w:p>
        </w:tc>
        <w:tc>
          <w:tcPr>
            <w:tcW w:w="1233" w:type="dxa"/>
            <w:tcBorders>
              <w:top w:val="nil"/>
              <w:left w:val="nil"/>
              <w:bottom w:val="single" w:sz="4" w:space="0" w:color="000000"/>
              <w:right w:val="single" w:sz="4" w:space="0" w:color="000000"/>
            </w:tcBorders>
            <w:shd w:val="clear" w:color="auto" w:fill="auto"/>
            <w:vAlign w:val="center"/>
            <w:hideMark/>
          </w:tcPr>
          <w:p w14:paraId="66E2D7DB"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77FE977" w14:textId="77777777" w:rsidR="00F577CF" w:rsidRPr="00F577CF" w:rsidRDefault="00F577CF" w:rsidP="00F829CB">
            <w:pPr>
              <w:jc w:val="center"/>
              <w:rPr>
                <w:sz w:val="18"/>
                <w:szCs w:val="18"/>
              </w:rPr>
            </w:pPr>
            <w:r w:rsidRPr="00F577CF">
              <w:rPr>
                <w:sz w:val="18"/>
                <w:szCs w:val="18"/>
              </w:rPr>
              <w:t>290</w:t>
            </w:r>
          </w:p>
        </w:tc>
        <w:tc>
          <w:tcPr>
            <w:tcW w:w="695" w:type="dxa"/>
            <w:tcBorders>
              <w:top w:val="nil"/>
              <w:left w:val="nil"/>
              <w:bottom w:val="single" w:sz="4" w:space="0" w:color="000000"/>
              <w:right w:val="nil"/>
            </w:tcBorders>
            <w:shd w:val="clear" w:color="auto" w:fill="auto"/>
            <w:vAlign w:val="center"/>
            <w:hideMark/>
          </w:tcPr>
          <w:p w14:paraId="712C4C33"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B7435CA" w14:textId="77777777" w:rsidR="00F577CF" w:rsidRPr="00F577CF" w:rsidRDefault="00F577CF" w:rsidP="00F829CB">
            <w:pPr>
              <w:jc w:val="right"/>
              <w:rPr>
                <w:sz w:val="18"/>
                <w:szCs w:val="18"/>
              </w:rPr>
            </w:pPr>
            <w:r w:rsidRPr="00F577CF">
              <w:rPr>
                <w:sz w:val="18"/>
                <w:szCs w:val="18"/>
              </w:rPr>
              <w:t>3 132 350,00</w:t>
            </w:r>
          </w:p>
        </w:tc>
        <w:tc>
          <w:tcPr>
            <w:tcW w:w="1559" w:type="dxa"/>
            <w:tcBorders>
              <w:top w:val="nil"/>
              <w:left w:val="nil"/>
              <w:bottom w:val="single" w:sz="4" w:space="0" w:color="auto"/>
              <w:right w:val="single" w:sz="4" w:space="0" w:color="auto"/>
            </w:tcBorders>
            <w:shd w:val="clear" w:color="auto" w:fill="auto"/>
            <w:vAlign w:val="center"/>
            <w:hideMark/>
          </w:tcPr>
          <w:p w14:paraId="44406A90" w14:textId="77777777" w:rsidR="00F577CF" w:rsidRPr="00F577CF" w:rsidRDefault="00F577CF" w:rsidP="00F829CB">
            <w:pPr>
              <w:jc w:val="right"/>
              <w:rPr>
                <w:sz w:val="18"/>
                <w:szCs w:val="18"/>
              </w:rPr>
            </w:pPr>
            <w:r w:rsidRPr="00F577CF">
              <w:rPr>
                <w:sz w:val="18"/>
                <w:szCs w:val="18"/>
              </w:rPr>
              <w:t>3 132 350,00</w:t>
            </w:r>
          </w:p>
        </w:tc>
        <w:tc>
          <w:tcPr>
            <w:tcW w:w="1417" w:type="dxa"/>
            <w:tcBorders>
              <w:top w:val="nil"/>
              <w:left w:val="nil"/>
              <w:bottom w:val="single" w:sz="4" w:space="0" w:color="auto"/>
              <w:right w:val="single" w:sz="4" w:space="0" w:color="auto"/>
            </w:tcBorders>
            <w:shd w:val="clear" w:color="auto" w:fill="auto"/>
            <w:vAlign w:val="center"/>
            <w:hideMark/>
          </w:tcPr>
          <w:p w14:paraId="7644EA87" w14:textId="77777777" w:rsidR="00F577CF" w:rsidRPr="00F577CF" w:rsidRDefault="00F577CF" w:rsidP="00F829CB">
            <w:pPr>
              <w:jc w:val="right"/>
              <w:rPr>
                <w:sz w:val="18"/>
                <w:szCs w:val="18"/>
              </w:rPr>
            </w:pPr>
            <w:r w:rsidRPr="00F577CF">
              <w:rPr>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CE6438A" w14:textId="77777777" w:rsidR="00F577CF" w:rsidRPr="00F577CF" w:rsidRDefault="00F577CF" w:rsidP="00F829CB">
            <w:pPr>
              <w:jc w:val="right"/>
              <w:rPr>
                <w:sz w:val="18"/>
                <w:szCs w:val="18"/>
              </w:rPr>
            </w:pPr>
            <w:r w:rsidRPr="00F577CF">
              <w:rPr>
                <w:sz w:val="18"/>
                <w:szCs w:val="18"/>
              </w:rPr>
              <w:t>100%</w:t>
            </w:r>
          </w:p>
        </w:tc>
      </w:tr>
      <w:tr w:rsidR="00F577CF" w:rsidRPr="00F577CF" w14:paraId="3F407A6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DF0C506" w14:textId="77777777" w:rsidR="00F577CF" w:rsidRPr="00F577CF" w:rsidRDefault="00F577CF" w:rsidP="00F829CB">
            <w:pPr>
              <w:rPr>
                <w:sz w:val="18"/>
                <w:szCs w:val="18"/>
              </w:rPr>
            </w:pPr>
            <w:r w:rsidRPr="00F577CF">
              <w:rPr>
                <w:sz w:val="18"/>
                <w:szCs w:val="18"/>
              </w:rPr>
              <w:t>Иные выплаты капитального характера физическим лицам</w:t>
            </w:r>
          </w:p>
        </w:tc>
        <w:tc>
          <w:tcPr>
            <w:tcW w:w="580" w:type="dxa"/>
            <w:tcBorders>
              <w:top w:val="nil"/>
              <w:left w:val="nil"/>
              <w:bottom w:val="single" w:sz="4" w:space="0" w:color="000000"/>
              <w:right w:val="single" w:sz="4" w:space="0" w:color="000000"/>
            </w:tcBorders>
            <w:shd w:val="clear" w:color="auto" w:fill="auto"/>
            <w:vAlign w:val="center"/>
            <w:hideMark/>
          </w:tcPr>
          <w:p w14:paraId="28C360C1"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A63A354" w14:textId="77777777" w:rsidR="00F577CF" w:rsidRPr="00F577CF" w:rsidRDefault="00F577CF" w:rsidP="00F829CB">
            <w:pPr>
              <w:jc w:val="center"/>
              <w:rPr>
                <w:sz w:val="18"/>
                <w:szCs w:val="18"/>
              </w:rPr>
            </w:pPr>
            <w:r w:rsidRPr="00F577CF">
              <w:rPr>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0B7DB7D8"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71028347" w14:textId="77777777" w:rsidR="00F577CF" w:rsidRPr="00F577CF" w:rsidRDefault="00F577CF" w:rsidP="00F829CB">
            <w:pPr>
              <w:jc w:val="center"/>
              <w:rPr>
                <w:sz w:val="18"/>
                <w:szCs w:val="18"/>
              </w:rPr>
            </w:pPr>
            <w:r w:rsidRPr="00F577CF">
              <w:rPr>
                <w:sz w:val="18"/>
                <w:szCs w:val="18"/>
              </w:rPr>
              <w:t>61 3 00 10013</w:t>
            </w:r>
          </w:p>
        </w:tc>
        <w:tc>
          <w:tcPr>
            <w:tcW w:w="751" w:type="dxa"/>
            <w:tcBorders>
              <w:top w:val="nil"/>
              <w:left w:val="nil"/>
              <w:bottom w:val="single" w:sz="4" w:space="0" w:color="000000"/>
              <w:right w:val="single" w:sz="4" w:space="0" w:color="000000"/>
            </w:tcBorders>
            <w:shd w:val="clear" w:color="auto" w:fill="auto"/>
            <w:vAlign w:val="center"/>
            <w:hideMark/>
          </w:tcPr>
          <w:p w14:paraId="08732246" w14:textId="77777777" w:rsidR="00F577CF" w:rsidRPr="00F577CF" w:rsidRDefault="00F577CF" w:rsidP="00F829CB">
            <w:pPr>
              <w:jc w:val="center"/>
              <w:rPr>
                <w:sz w:val="18"/>
                <w:szCs w:val="18"/>
              </w:rPr>
            </w:pPr>
            <w:r w:rsidRPr="00F577CF">
              <w:rPr>
                <w:sz w:val="18"/>
                <w:szCs w:val="18"/>
              </w:rPr>
              <w:t>853</w:t>
            </w:r>
          </w:p>
        </w:tc>
        <w:tc>
          <w:tcPr>
            <w:tcW w:w="1233" w:type="dxa"/>
            <w:tcBorders>
              <w:top w:val="nil"/>
              <w:left w:val="nil"/>
              <w:bottom w:val="single" w:sz="4" w:space="0" w:color="000000"/>
              <w:right w:val="single" w:sz="4" w:space="0" w:color="000000"/>
            </w:tcBorders>
            <w:shd w:val="clear" w:color="auto" w:fill="auto"/>
            <w:vAlign w:val="center"/>
            <w:hideMark/>
          </w:tcPr>
          <w:p w14:paraId="43F68510"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35B820A" w14:textId="77777777" w:rsidR="00F577CF" w:rsidRPr="00F577CF" w:rsidRDefault="00F577CF" w:rsidP="00F829CB">
            <w:pPr>
              <w:jc w:val="center"/>
              <w:rPr>
                <w:sz w:val="18"/>
                <w:szCs w:val="18"/>
              </w:rPr>
            </w:pPr>
            <w:r w:rsidRPr="00F577CF">
              <w:rPr>
                <w:sz w:val="18"/>
                <w:szCs w:val="18"/>
              </w:rPr>
              <w:t>298</w:t>
            </w:r>
          </w:p>
        </w:tc>
        <w:tc>
          <w:tcPr>
            <w:tcW w:w="695" w:type="dxa"/>
            <w:tcBorders>
              <w:top w:val="nil"/>
              <w:left w:val="nil"/>
              <w:bottom w:val="single" w:sz="4" w:space="0" w:color="000000"/>
              <w:right w:val="nil"/>
            </w:tcBorders>
            <w:shd w:val="clear" w:color="auto" w:fill="auto"/>
            <w:vAlign w:val="center"/>
            <w:hideMark/>
          </w:tcPr>
          <w:p w14:paraId="4898A18F" w14:textId="77777777" w:rsidR="00F577CF" w:rsidRPr="00F577CF" w:rsidRDefault="00F577CF" w:rsidP="00F829CB">
            <w:pPr>
              <w:jc w:val="center"/>
              <w:rPr>
                <w:sz w:val="18"/>
                <w:szCs w:val="18"/>
              </w:rPr>
            </w:pPr>
            <w:r w:rsidRPr="00F577CF">
              <w:rPr>
                <w:sz w:val="18"/>
                <w:szCs w:val="18"/>
              </w:rPr>
              <w:t>7000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27AC251" w14:textId="77777777" w:rsidR="00F577CF" w:rsidRPr="00F577CF" w:rsidRDefault="00F577CF" w:rsidP="00F829CB">
            <w:pPr>
              <w:jc w:val="right"/>
              <w:rPr>
                <w:b/>
                <w:bCs/>
                <w:i/>
                <w:iCs/>
                <w:sz w:val="18"/>
                <w:szCs w:val="18"/>
              </w:rPr>
            </w:pPr>
            <w:r w:rsidRPr="00F577CF">
              <w:rPr>
                <w:b/>
                <w:bCs/>
                <w:i/>
                <w:iCs/>
                <w:sz w:val="18"/>
                <w:szCs w:val="18"/>
              </w:rPr>
              <w:t>3 132 350,00</w:t>
            </w:r>
          </w:p>
        </w:tc>
        <w:tc>
          <w:tcPr>
            <w:tcW w:w="1559" w:type="dxa"/>
            <w:tcBorders>
              <w:top w:val="nil"/>
              <w:left w:val="nil"/>
              <w:bottom w:val="single" w:sz="4" w:space="0" w:color="auto"/>
              <w:right w:val="single" w:sz="4" w:space="0" w:color="auto"/>
            </w:tcBorders>
            <w:shd w:val="clear" w:color="auto" w:fill="auto"/>
            <w:vAlign w:val="center"/>
            <w:hideMark/>
          </w:tcPr>
          <w:p w14:paraId="5A7D6F52" w14:textId="77777777" w:rsidR="00F577CF" w:rsidRPr="00F577CF" w:rsidRDefault="00F577CF" w:rsidP="00F829CB">
            <w:pPr>
              <w:jc w:val="right"/>
              <w:rPr>
                <w:b/>
                <w:bCs/>
                <w:i/>
                <w:iCs/>
                <w:sz w:val="18"/>
                <w:szCs w:val="18"/>
              </w:rPr>
            </w:pPr>
            <w:r w:rsidRPr="00F577CF">
              <w:rPr>
                <w:b/>
                <w:bCs/>
                <w:i/>
                <w:iCs/>
                <w:sz w:val="18"/>
                <w:szCs w:val="18"/>
              </w:rPr>
              <w:t>3 132 350,00</w:t>
            </w:r>
          </w:p>
        </w:tc>
        <w:tc>
          <w:tcPr>
            <w:tcW w:w="1417" w:type="dxa"/>
            <w:tcBorders>
              <w:top w:val="nil"/>
              <w:left w:val="nil"/>
              <w:bottom w:val="single" w:sz="4" w:space="0" w:color="auto"/>
              <w:right w:val="single" w:sz="4" w:space="0" w:color="auto"/>
            </w:tcBorders>
            <w:shd w:val="clear" w:color="auto" w:fill="auto"/>
            <w:vAlign w:val="center"/>
            <w:hideMark/>
          </w:tcPr>
          <w:p w14:paraId="19248B16"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9F88CDB"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70241C5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7A5DC1A" w14:textId="77777777" w:rsidR="00F577CF" w:rsidRPr="00F577CF" w:rsidRDefault="00F577CF" w:rsidP="00F829CB">
            <w:pPr>
              <w:rPr>
                <w:b/>
                <w:bCs/>
                <w:i/>
                <w:iCs/>
                <w:sz w:val="18"/>
                <w:szCs w:val="18"/>
              </w:rPr>
            </w:pPr>
            <w:r w:rsidRPr="00F577CF">
              <w:rPr>
                <w:b/>
                <w:bCs/>
                <w:i/>
                <w:iCs/>
                <w:sz w:val="18"/>
                <w:szCs w:val="18"/>
              </w:rPr>
              <w:t>Муниципальная программа "Обеспечение жильем молодых семей на 2022-2026 годы"</w:t>
            </w:r>
          </w:p>
        </w:tc>
        <w:tc>
          <w:tcPr>
            <w:tcW w:w="580" w:type="dxa"/>
            <w:tcBorders>
              <w:top w:val="nil"/>
              <w:left w:val="nil"/>
              <w:bottom w:val="single" w:sz="4" w:space="0" w:color="000000"/>
              <w:right w:val="single" w:sz="4" w:space="0" w:color="000000"/>
            </w:tcBorders>
            <w:shd w:val="clear" w:color="auto" w:fill="auto"/>
            <w:vAlign w:val="center"/>
            <w:hideMark/>
          </w:tcPr>
          <w:p w14:paraId="20F99AE1"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2B75D84" w14:textId="77777777" w:rsidR="00F577CF" w:rsidRPr="00F577CF" w:rsidRDefault="00F577CF" w:rsidP="00F829CB">
            <w:pPr>
              <w:jc w:val="center"/>
              <w:rPr>
                <w:b/>
                <w:bCs/>
                <w:i/>
                <w:iCs/>
                <w:sz w:val="18"/>
                <w:szCs w:val="18"/>
              </w:rPr>
            </w:pPr>
            <w:r w:rsidRPr="00F577CF">
              <w:rPr>
                <w:b/>
                <w:bCs/>
                <w:i/>
                <w:i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6F8B5822" w14:textId="77777777" w:rsidR="00F577CF" w:rsidRPr="00F577CF" w:rsidRDefault="00F577CF" w:rsidP="00F829CB">
            <w:pPr>
              <w:jc w:val="center"/>
              <w:rPr>
                <w:b/>
                <w:bCs/>
                <w:i/>
                <w:iCs/>
                <w:sz w:val="18"/>
                <w:szCs w:val="18"/>
              </w:rPr>
            </w:pPr>
            <w:r w:rsidRPr="00F577CF">
              <w:rPr>
                <w:b/>
                <w:bCs/>
                <w:i/>
                <w:i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4FC0FF9F" w14:textId="77777777" w:rsidR="00F577CF" w:rsidRPr="00F577CF" w:rsidRDefault="00F577CF" w:rsidP="00F829CB">
            <w:pPr>
              <w:jc w:val="center"/>
              <w:rPr>
                <w:b/>
                <w:bCs/>
                <w:i/>
                <w:iCs/>
                <w:sz w:val="18"/>
                <w:szCs w:val="18"/>
              </w:rPr>
            </w:pPr>
            <w:r w:rsidRPr="00F577CF">
              <w:rPr>
                <w:b/>
                <w:bCs/>
                <w:i/>
                <w:iCs/>
                <w:sz w:val="18"/>
                <w:szCs w:val="18"/>
              </w:rPr>
              <w:t>61 3 00 L4970</w:t>
            </w:r>
          </w:p>
        </w:tc>
        <w:tc>
          <w:tcPr>
            <w:tcW w:w="751" w:type="dxa"/>
            <w:tcBorders>
              <w:top w:val="nil"/>
              <w:left w:val="nil"/>
              <w:bottom w:val="single" w:sz="4" w:space="0" w:color="000000"/>
              <w:right w:val="single" w:sz="4" w:space="0" w:color="000000"/>
            </w:tcBorders>
            <w:shd w:val="clear" w:color="auto" w:fill="auto"/>
            <w:vAlign w:val="center"/>
            <w:hideMark/>
          </w:tcPr>
          <w:p w14:paraId="3A1B4690"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436EC6F2"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BD31A71"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3CAA2370"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61E56FA" w14:textId="77777777" w:rsidR="00F577CF" w:rsidRPr="00F577CF" w:rsidRDefault="00F577CF" w:rsidP="00F829CB">
            <w:pPr>
              <w:jc w:val="right"/>
              <w:rPr>
                <w:b/>
                <w:bCs/>
                <w:i/>
                <w:iCs/>
                <w:sz w:val="18"/>
                <w:szCs w:val="18"/>
              </w:rPr>
            </w:pPr>
            <w:r w:rsidRPr="00F577CF">
              <w:rPr>
                <w:b/>
                <w:bCs/>
                <w:i/>
                <w:iCs/>
                <w:sz w:val="18"/>
                <w:szCs w:val="18"/>
              </w:rPr>
              <w:t>2 715 750,00</w:t>
            </w:r>
          </w:p>
        </w:tc>
        <w:tc>
          <w:tcPr>
            <w:tcW w:w="1559" w:type="dxa"/>
            <w:tcBorders>
              <w:top w:val="nil"/>
              <w:left w:val="nil"/>
              <w:bottom w:val="single" w:sz="4" w:space="0" w:color="auto"/>
              <w:right w:val="single" w:sz="4" w:space="0" w:color="auto"/>
            </w:tcBorders>
            <w:shd w:val="clear" w:color="auto" w:fill="auto"/>
            <w:vAlign w:val="center"/>
            <w:hideMark/>
          </w:tcPr>
          <w:p w14:paraId="34FBA61D" w14:textId="77777777" w:rsidR="00F577CF" w:rsidRPr="00F577CF" w:rsidRDefault="00F577CF" w:rsidP="00F829CB">
            <w:pPr>
              <w:jc w:val="right"/>
              <w:rPr>
                <w:b/>
                <w:bCs/>
                <w:i/>
                <w:iCs/>
                <w:sz w:val="18"/>
                <w:szCs w:val="18"/>
              </w:rPr>
            </w:pPr>
            <w:r w:rsidRPr="00F577CF">
              <w:rPr>
                <w:b/>
                <w:bCs/>
                <w:i/>
                <w:iCs/>
                <w:sz w:val="18"/>
                <w:szCs w:val="18"/>
              </w:rPr>
              <w:t>2 715 750,00</w:t>
            </w:r>
          </w:p>
        </w:tc>
        <w:tc>
          <w:tcPr>
            <w:tcW w:w="1417" w:type="dxa"/>
            <w:tcBorders>
              <w:top w:val="nil"/>
              <w:left w:val="nil"/>
              <w:bottom w:val="single" w:sz="4" w:space="0" w:color="auto"/>
              <w:right w:val="single" w:sz="4" w:space="0" w:color="auto"/>
            </w:tcBorders>
            <w:shd w:val="clear" w:color="auto" w:fill="auto"/>
            <w:vAlign w:val="center"/>
            <w:hideMark/>
          </w:tcPr>
          <w:p w14:paraId="35207297"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8D8CC58"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170E2421"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461182B" w14:textId="77777777" w:rsidR="00F577CF" w:rsidRPr="00F577CF" w:rsidRDefault="00F577CF" w:rsidP="00F829CB">
            <w:pPr>
              <w:rPr>
                <w:b/>
                <w:bCs/>
                <w:sz w:val="18"/>
                <w:szCs w:val="18"/>
              </w:rPr>
            </w:pPr>
            <w:r w:rsidRPr="00F577CF">
              <w:rPr>
                <w:b/>
                <w:bCs/>
                <w:sz w:val="18"/>
                <w:szCs w:val="18"/>
              </w:rPr>
              <w:t>Межбюджетные трансферты</w:t>
            </w:r>
          </w:p>
        </w:tc>
        <w:tc>
          <w:tcPr>
            <w:tcW w:w="580" w:type="dxa"/>
            <w:tcBorders>
              <w:top w:val="nil"/>
              <w:left w:val="nil"/>
              <w:bottom w:val="single" w:sz="4" w:space="0" w:color="000000"/>
              <w:right w:val="single" w:sz="4" w:space="0" w:color="000000"/>
            </w:tcBorders>
            <w:shd w:val="clear" w:color="auto" w:fill="auto"/>
            <w:vAlign w:val="center"/>
            <w:hideMark/>
          </w:tcPr>
          <w:p w14:paraId="0BE8F12E"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2793719"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7F437532"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59F40B6E" w14:textId="77777777" w:rsidR="00F577CF" w:rsidRPr="00F577CF" w:rsidRDefault="00F577CF" w:rsidP="00F829CB">
            <w:pPr>
              <w:jc w:val="center"/>
              <w:rPr>
                <w:b/>
                <w:bCs/>
                <w:sz w:val="18"/>
                <w:szCs w:val="18"/>
              </w:rPr>
            </w:pPr>
            <w:r w:rsidRPr="00F577CF">
              <w:rPr>
                <w:b/>
                <w:bCs/>
                <w:sz w:val="18"/>
                <w:szCs w:val="18"/>
              </w:rPr>
              <w:t>61 3 00 L4970</w:t>
            </w:r>
          </w:p>
        </w:tc>
        <w:tc>
          <w:tcPr>
            <w:tcW w:w="751" w:type="dxa"/>
            <w:tcBorders>
              <w:top w:val="nil"/>
              <w:left w:val="nil"/>
              <w:bottom w:val="single" w:sz="4" w:space="0" w:color="000000"/>
              <w:right w:val="single" w:sz="4" w:space="0" w:color="000000"/>
            </w:tcBorders>
            <w:shd w:val="clear" w:color="auto" w:fill="auto"/>
            <w:vAlign w:val="center"/>
            <w:hideMark/>
          </w:tcPr>
          <w:p w14:paraId="02676D15" w14:textId="77777777" w:rsidR="00F577CF" w:rsidRPr="00F577CF" w:rsidRDefault="00F577CF" w:rsidP="00F829CB">
            <w:pPr>
              <w:jc w:val="center"/>
              <w:rPr>
                <w:b/>
                <w:bCs/>
                <w:sz w:val="18"/>
                <w:szCs w:val="18"/>
              </w:rPr>
            </w:pPr>
            <w:r w:rsidRPr="00F577CF">
              <w:rPr>
                <w:b/>
                <w:bCs/>
                <w:sz w:val="18"/>
                <w:szCs w:val="18"/>
              </w:rPr>
              <w:t>500</w:t>
            </w:r>
          </w:p>
        </w:tc>
        <w:tc>
          <w:tcPr>
            <w:tcW w:w="1233" w:type="dxa"/>
            <w:tcBorders>
              <w:top w:val="nil"/>
              <w:left w:val="nil"/>
              <w:bottom w:val="single" w:sz="4" w:space="0" w:color="000000"/>
              <w:right w:val="single" w:sz="4" w:space="0" w:color="000000"/>
            </w:tcBorders>
            <w:shd w:val="clear" w:color="auto" w:fill="auto"/>
            <w:vAlign w:val="center"/>
            <w:hideMark/>
          </w:tcPr>
          <w:p w14:paraId="54D0643E"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9A27F68"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49FEA44E"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8F210EA" w14:textId="77777777" w:rsidR="00F577CF" w:rsidRPr="00F577CF" w:rsidRDefault="00F577CF" w:rsidP="00F829CB">
            <w:pPr>
              <w:jc w:val="right"/>
              <w:rPr>
                <w:b/>
                <w:bCs/>
                <w:sz w:val="18"/>
                <w:szCs w:val="18"/>
              </w:rPr>
            </w:pPr>
            <w:r w:rsidRPr="00F577CF">
              <w:rPr>
                <w:b/>
                <w:bCs/>
                <w:sz w:val="18"/>
                <w:szCs w:val="18"/>
              </w:rPr>
              <w:t>2 715 750,00</w:t>
            </w:r>
          </w:p>
        </w:tc>
        <w:tc>
          <w:tcPr>
            <w:tcW w:w="1559" w:type="dxa"/>
            <w:tcBorders>
              <w:top w:val="nil"/>
              <w:left w:val="nil"/>
              <w:bottom w:val="single" w:sz="4" w:space="0" w:color="auto"/>
              <w:right w:val="single" w:sz="4" w:space="0" w:color="auto"/>
            </w:tcBorders>
            <w:shd w:val="clear" w:color="auto" w:fill="auto"/>
            <w:vAlign w:val="center"/>
            <w:hideMark/>
          </w:tcPr>
          <w:p w14:paraId="097FACEA" w14:textId="77777777" w:rsidR="00F577CF" w:rsidRPr="00F577CF" w:rsidRDefault="00F577CF" w:rsidP="00F829CB">
            <w:pPr>
              <w:jc w:val="right"/>
              <w:rPr>
                <w:b/>
                <w:bCs/>
                <w:sz w:val="18"/>
                <w:szCs w:val="18"/>
              </w:rPr>
            </w:pPr>
            <w:r w:rsidRPr="00F577CF">
              <w:rPr>
                <w:b/>
                <w:bCs/>
                <w:sz w:val="18"/>
                <w:szCs w:val="18"/>
              </w:rPr>
              <w:t>2 715 750,00</w:t>
            </w:r>
          </w:p>
        </w:tc>
        <w:tc>
          <w:tcPr>
            <w:tcW w:w="1417" w:type="dxa"/>
            <w:tcBorders>
              <w:top w:val="nil"/>
              <w:left w:val="nil"/>
              <w:bottom w:val="single" w:sz="4" w:space="0" w:color="auto"/>
              <w:right w:val="single" w:sz="4" w:space="0" w:color="auto"/>
            </w:tcBorders>
            <w:shd w:val="clear" w:color="auto" w:fill="auto"/>
            <w:vAlign w:val="center"/>
            <w:hideMark/>
          </w:tcPr>
          <w:p w14:paraId="02194090"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DCE8698"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0494E62B" w14:textId="77777777" w:rsidTr="00F829CB">
        <w:trPr>
          <w:trHeight w:val="20"/>
        </w:trPr>
        <w:tc>
          <w:tcPr>
            <w:tcW w:w="3840" w:type="dxa"/>
            <w:tcBorders>
              <w:top w:val="nil"/>
              <w:left w:val="single" w:sz="4" w:space="0" w:color="000000"/>
              <w:bottom w:val="nil"/>
              <w:right w:val="single" w:sz="4" w:space="0" w:color="000000"/>
            </w:tcBorders>
            <w:shd w:val="clear" w:color="auto" w:fill="auto"/>
            <w:vAlign w:val="center"/>
            <w:hideMark/>
          </w:tcPr>
          <w:p w14:paraId="148CC53B" w14:textId="77777777" w:rsidR="00F577CF" w:rsidRPr="00F577CF" w:rsidRDefault="00F577CF" w:rsidP="00F829CB">
            <w:pPr>
              <w:rPr>
                <w:b/>
                <w:bCs/>
                <w:sz w:val="18"/>
                <w:szCs w:val="18"/>
              </w:rPr>
            </w:pPr>
            <w:r w:rsidRPr="00F577CF">
              <w:rPr>
                <w:b/>
                <w:bCs/>
                <w:sz w:val="18"/>
                <w:szCs w:val="18"/>
              </w:rPr>
              <w:t>Иные межбюджетные трансферты</w:t>
            </w:r>
          </w:p>
        </w:tc>
        <w:tc>
          <w:tcPr>
            <w:tcW w:w="580" w:type="dxa"/>
            <w:tcBorders>
              <w:top w:val="nil"/>
              <w:left w:val="nil"/>
              <w:bottom w:val="single" w:sz="4" w:space="0" w:color="000000"/>
              <w:right w:val="single" w:sz="4" w:space="0" w:color="000000"/>
            </w:tcBorders>
            <w:shd w:val="clear" w:color="auto" w:fill="auto"/>
            <w:vAlign w:val="center"/>
            <w:hideMark/>
          </w:tcPr>
          <w:p w14:paraId="77772798"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136F725"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24B402E9"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28E06E87" w14:textId="77777777" w:rsidR="00F577CF" w:rsidRPr="00F577CF" w:rsidRDefault="00F577CF" w:rsidP="00F829CB">
            <w:pPr>
              <w:jc w:val="center"/>
              <w:rPr>
                <w:b/>
                <w:bCs/>
                <w:sz w:val="18"/>
                <w:szCs w:val="18"/>
              </w:rPr>
            </w:pPr>
            <w:r w:rsidRPr="00F577CF">
              <w:rPr>
                <w:b/>
                <w:bCs/>
                <w:sz w:val="18"/>
                <w:szCs w:val="18"/>
              </w:rPr>
              <w:t>61 3 00 L4970</w:t>
            </w:r>
          </w:p>
        </w:tc>
        <w:tc>
          <w:tcPr>
            <w:tcW w:w="751" w:type="dxa"/>
            <w:tcBorders>
              <w:top w:val="nil"/>
              <w:left w:val="nil"/>
              <w:bottom w:val="single" w:sz="4" w:space="0" w:color="000000"/>
              <w:right w:val="single" w:sz="4" w:space="0" w:color="000000"/>
            </w:tcBorders>
            <w:shd w:val="clear" w:color="auto" w:fill="auto"/>
            <w:vAlign w:val="center"/>
            <w:hideMark/>
          </w:tcPr>
          <w:p w14:paraId="44FCE844" w14:textId="77777777" w:rsidR="00F577CF" w:rsidRPr="00F577CF" w:rsidRDefault="00F577CF" w:rsidP="00F829CB">
            <w:pPr>
              <w:jc w:val="center"/>
              <w:rPr>
                <w:b/>
                <w:bCs/>
                <w:sz w:val="18"/>
                <w:szCs w:val="18"/>
              </w:rPr>
            </w:pPr>
            <w:r w:rsidRPr="00F577CF">
              <w:rPr>
                <w:b/>
                <w:bCs/>
                <w:sz w:val="18"/>
                <w:szCs w:val="18"/>
              </w:rPr>
              <w:t>540</w:t>
            </w:r>
          </w:p>
        </w:tc>
        <w:tc>
          <w:tcPr>
            <w:tcW w:w="1233" w:type="dxa"/>
            <w:tcBorders>
              <w:top w:val="nil"/>
              <w:left w:val="nil"/>
              <w:bottom w:val="single" w:sz="4" w:space="0" w:color="000000"/>
              <w:right w:val="single" w:sz="4" w:space="0" w:color="000000"/>
            </w:tcBorders>
            <w:shd w:val="clear" w:color="auto" w:fill="auto"/>
            <w:vAlign w:val="center"/>
            <w:hideMark/>
          </w:tcPr>
          <w:p w14:paraId="35674D86"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715D8D5"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7C2C4455"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94672BB" w14:textId="77777777" w:rsidR="00F577CF" w:rsidRPr="00F577CF" w:rsidRDefault="00F577CF" w:rsidP="00F829CB">
            <w:pPr>
              <w:jc w:val="right"/>
              <w:rPr>
                <w:b/>
                <w:bCs/>
                <w:sz w:val="18"/>
                <w:szCs w:val="18"/>
              </w:rPr>
            </w:pPr>
            <w:r w:rsidRPr="00F577CF">
              <w:rPr>
                <w:b/>
                <w:bCs/>
                <w:sz w:val="18"/>
                <w:szCs w:val="18"/>
              </w:rPr>
              <w:t>2 715 750,00</w:t>
            </w:r>
          </w:p>
        </w:tc>
        <w:tc>
          <w:tcPr>
            <w:tcW w:w="1559" w:type="dxa"/>
            <w:tcBorders>
              <w:top w:val="nil"/>
              <w:left w:val="nil"/>
              <w:bottom w:val="single" w:sz="4" w:space="0" w:color="auto"/>
              <w:right w:val="single" w:sz="4" w:space="0" w:color="auto"/>
            </w:tcBorders>
            <w:shd w:val="clear" w:color="auto" w:fill="auto"/>
            <w:vAlign w:val="center"/>
            <w:hideMark/>
          </w:tcPr>
          <w:p w14:paraId="2EAC4188" w14:textId="77777777" w:rsidR="00F577CF" w:rsidRPr="00F577CF" w:rsidRDefault="00F577CF" w:rsidP="00F829CB">
            <w:pPr>
              <w:jc w:val="right"/>
              <w:rPr>
                <w:b/>
                <w:bCs/>
                <w:sz w:val="18"/>
                <w:szCs w:val="18"/>
              </w:rPr>
            </w:pPr>
            <w:r w:rsidRPr="00F577CF">
              <w:rPr>
                <w:b/>
                <w:bCs/>
                <w:sz w:val="18"/>
                <w:szCs w:val="18"/>
              </w:rPr>
              <w:t>2 715 750,00</w:t>
            </w:r>
          </w:p>
        </w:tc>
        <w:tc>
          <w:tcPr>
            <w:tcW w:w="1417" w:type="dxa"/>
            <w:tcBorders>
              <w:top w:val="nil"/>
              <w:left w:val="nil"/>
              <w:bottom w:val="single" w:sz="4" w:space="0" w:color="auto"/>
              <w:right w:val="single" w:sz="4" w:space="0" w:color="auto"/>
            </w:tcBorders>
            <w:shd w:val="clear" w:color="auto" w:fill="auto"/>
            <w:vAlign w:val="center"/>
            <w:hideMark/>
          </w:tcPr>
          <w:p w14:paraId="215AD0D4"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40A275D"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56FE9040" w14:textId="77777777" w:rsidTr="00F829CB">
        <w:trPr>
          <w:trHeight w:val="20"/>
        </w:trPr>
        <w:tc>
          <w:tcPr>
            <w:tcW w:w="3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EA8C1" w14:textId="77777777" w:rsidR="00F577CF" w:rsidRPr="00F577CF" w:rsidRDefault="00F577CF" w:rsidP="00F829CB">
            <w:pPr>
              <w:rPr>
                <w:sz w:val="18"/>
                <w:szCs w:val="18"/>
              </w:rPr>
            </w:pPr>
            <w:proofErr w:type="spellStart"/>
            <w:r w:rsidRPr="00F577CF">
              <w:rPr>
                <w:sz w:val="18"/>
                <w:szCs w:val="18"/>
              </w:rPr>
              <w:t>Переч.др.бюджетам</w:t>
            </w:r>
            <w:proofErr w:type="spellEnd"/>
          </w:p>
        </w:tc>
        <w:tc>
          <w:tcPr>
            <w:tcW w:w="580" w:type="dxa"/>
            <w:tcBorders>
              <w:top w:val="nil"/>
              <w:left w:val="nil"/>
              <w:bottom w:val="single" w:sz="4" w:space="0" w:color="000000"/>
              <w:right w:val="single" w:sz="4" w:space="0" w:color="000000"/>
            </w:tcBorders>
            <w:shd w:val="clear" w:color="auto" w:fill="auto"/>
            <w:vAlign w:val="center"/>
            <w:hideMark/>
          </w:tcPr>
          <w:p w14:paraId="67ACE999"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F8A8B97" w14:textId="77777777" w:rsidR="00F577CF" w:rsidRPr="00F577CF" w:rsidRDefault="00F577CF" w:rsidP="00F829CB">
            <w:pPr>
              <w:jc w:val="center"/>
              <w:rPr>
                <w:sz w:val="18"/>
                <w:szCs w:val="18"/>
              </w:rPr>
            </w:pPr>
            <w:r w:rsidRPr="00F577CF">
              <w:rPr>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311A071C" w14:textId="77777777" w:rsidR="00F577CF" w:rsidRPr="00F577CF" w:rsidRDefault="00F577CF" w:rsidP="00F829CB">
            <w:pPr>
              <w:jc w:val="center"/>
              <w:rPr>
                <w:sz w:val="18"/>
                <w:szCs w:val="18"/>
              </w:rPr>
            </w:pPr>
            <w:r w:rsidRPr="00F577CF">
              <w:rPr>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4E8F7C56" w14:textId="77777777" w:rsidR="00F577CF" w:rsidRPr="00F577CF" w:rsidRDefault="00F577CF" w:rsidP="00F829CB">
            <w:pPr>
              <w:jc w:val="center"/>
              <w:rPr>
                <w:sz w:val="18"/>
                <w:szCs w:val="18"/>
              </w:rPr>
            </w:pPr>
            <w:r w:rsidRPr="00F577CF">
              <w:rPr>
                <w:sz w:val="18"/>
                <w:szCs w:val="18"/>
              </w:rPr>
              <w:t>61 3 00 L4970</w:t>
            </w:r>
          </w:p>
        </w:tc>
        <w:tc>
          <w:tcPr>
            <w:tcW w:w="751" w:type="dxa"/>
            <w:tcBorders>
              <w:top w:val="nil"/>
              <w:left w:val="nil"/>
              <w:bottom w:val="single" w:sz="4" w:space="0" w:color="000000"/>
              <w:right w:val="single" w:sz="4" w:space="0" w:color="000000"/>
            </w:tcBorders>
            <w:shd w:val="clear" w:color="auto" w:fill="auto"/>
            <w:vAlign w:val="center"/>
            <w:hideMark/>
          </w:tcPr>
          <w:p w14:paraId="71A1CDCD" w14:textId="77777777" w:rsidR="00F577CF" w:rsidRPr="00F577CF" w:rsidRDefault="00F577CF" w:rsidP="00F829CB">
            <w:pPr>
              <w:jc w:val="center"/>
              <w:rPr>
                <w:sz w:val="18"/>
                <w:szCs w:val="18"/>
              </w:rPr>
            </w:pPr>
            <w:r w:rsidRPr="00F577CF">
              <w:rPr>
                <w:sz w:val="18"/>
                <w:szCs w:val="18"/>
              </w:rPr>
              <w:t>540</w:t>
            </w:r>
          </w:p>
        </w:tc>
        <w:tc>
          <w:tcPr>
            <w:tcW w:w="1233" w:type="dxa"/>
            <w:tcBorders>
              <w:top w:val="nil"/>
              <w:left w:val="nil"/>
              <w:bottom w:val="single" w:sz="4" w:space="0" w:color="000000"/>
              <w:right w:val="single" w:sz="4" w:space="0" w:color="000000"/>
            </w:tcBorders>
            <w:shd w:val="clear" w:color="auto" w:fill="auto"/>
            <w:vAlign w:val="center"/>
            <w:hideMark/>
          </w:tcPr>
          <w:p w14:paraId="67611427"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24EFE8D" w14:textId="77777777" w:rsidR="00F577CF" w:rsidRPr="00F577CF" w:rsidRDefault="00F577CF" w:rsidP="00F829CB">
            <w:pPr>
              <w:jc w:val="center"/>
              <w:rPr>
                <w:sz w:val="18"/>
                <w:szCs w:val="18"/>
              </w:rPr>
            </w:pPr>
            <w:r w:rsidRPr="00F577CF">
              <w:rPr>
                <w:sz w:val="18"/>
                <w:szCs w:val="18"/>
              </w:rPr>
              <w:t>251</w:t>
            </w:r>
          </w:p>
        </w:tc>
        <w:tc>
          <w:tcPr>
            <w:tcW w:w="695" w:type="dxa"/>
            <w:tcBorders>
              <w:top w:val="nil"/>
              <w:left w:val="nil"/>
              <w:bottom w:val="single" w:sz="4" w:space="0" w:color="000000"/>
              <w:right w:val="nil"/>
            </w:tcBorders>
            <w:shd w:val="clear" w:color="auto" w:fill="auto"/>
            <w:vAlign w:val="center"/>
            <w:hideMark/>
          </w:tcPr>
          <w:p w14:paraId="7B882DA7"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24C55FB" w14:textId="77777777" w:rsidR="00F577CF" w:rsidRPr="00F577CF" w:rsidRDefault="00F577CF" w:rsidP="00F829CB">
            <w:pPr>
              <w:jc w:val="right"/>
              <w:rPr>
                <w:b/>
                <w:bCs/>
                <w:i/>
                <w:iCs/>
                <w:sz w:val="18"/>
                <w:szCs w:val="18"/>
              </w:rPr>
            </w:pPr>
            <w:r w:rsidRPr="00F577CF">
              <w:rPr>
                <w:b/>
                <w:bCs/>
                <w:i/>
                <w:iCs/>
                <w:sz w:val="18"/>
                <w:szCs w:val="18"/>
              </w:rPr>
              <w:t>2 715 750,00</w:t>
            </w:r>
          </w:p>
        </w:tc>
        <w:tc>
          <w:tcPr>
            <w:tcW w:w="1559" w:type="dxa"/>
            <w:tcBorders>
              <w:top w:val="nil"/>
              <w:left w:val="nil"/>
              <w:bottom w:val="single" w:sz="4" w:space="0" w:color="auto"/>
              <w:right w:val="single" w:sz="4" w:space="0" w:color="auto"/>
            </w:tcBorders>
            <w:shd w:val="clear" w:color="auto" w:fill="auto"/>
            <w:vAlign w:val="center"/>
            <w:hideMark/>
          </w:tcPr>
          <w:p w14:paraId="358B50D5" w14:textId="77777777" w:rsidR="00F577CF" w:rsidRPr="00F577CF" w:rsidRDefault="00F577CF" w:rsidP="00F829CB">
            <w:pPr>
              <w:jc w:val="right"/>
              <w:rPr>
                <w:b/>
                <w:bCs/>
                <w:i/>
                <w:iCs/>
                <w:sz w:val="18"/>
                <w:szCs w:val="18"/>
              </w:rPr>
            </w:pPr>
            <w:r w:rsidRPr="00F577CF">
              <w:rPr>
                <w:b/>
                <w:bCs/>
                <w:i/>
                <w:iCs/>
                <w:sz w:val="18"/>
                <w:szCs w:val="18"/>
              </w:rPr>
              <w:t>2 715 750,00</w:t>
            </w:r>
          </w:p>
        </w:tc>
        <w:tc>
          <w:tcPr>
            <w:tcW w:w="1417" w:type="dxa"/>
            <w:tcBorders>
              <w:top w:val="nil"/>
              <w:left w:val="nil"/>
              <w:bottom w:val="single" w:sz="4" w:space="0" w:color="auto"/>
              <w:right w:val="single" w:sz="4" w:space="0" w:color="auto"/>
            </w:tcBorders>
            <w:shd w:val="clear" w:color="auto" w:fill="auto"/>
            <w:vAlign w:val="center"/>
            <w:hideMark/>
          </w:tcPr>
          <w:p w14:paraId="3CA8BC44"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04B6215"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4AF4EF1E"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EF0D22B" w14:textId="77777777" w:rsidR="00F577CF" w:rsidRPr="00F577CF" w:rsidRDefault="00F577CF" w:rsidP="00F829CB">
            <w:pPr>
              <w:rPr>
                <w:b/>
                <w:bCs/>
                <w:sz w:val="18"/>
                <w:szCs w:val="18"/>
              </w:rPr>
            </w:pPr>
            <w:r w:rsidRPr="00F577CF">
              <w:rPr>
                <w:b/>
                <w:bCs/>
                <w:sz w:val="18"/>
                <w:szCs w:val="18"/>
              </w:rPr>
              <w:t>Другие вопросы в области социальной политики</w:t>
            </w:r>
          </w:p>
        </w:tc>
        <w:tc>
          <w:tcPr>
            <w:tcW w:w="580" w:type="dxa"/>
            <w:tcBorders>
              <w:top w:val="nil"/>
              <w:left w:val="nil"/>
              <w:bottom w:val="single" w:sz="4" w:space="0" w:color="000000"/>
              <w:right w:val="single" w:sz="4" w:space="0" w:color="000000"/>
            </w:tcBorders>
            <w:shd w:val="clear" w:color="auto" w:fill="auto"/>
            <w:vAlign w:val="center"/>
            <w:hideMark/>
          </w:tcPr>
          <w:p w14:paraId="77BBC38A"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9497226"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11AD2719" w14:textId="77777777" w:rsidR="00F577CF" w:rsidRPr="00F577CF" w:rsidRDefault="00F577CF" w:rsidP="00F829CB">
            <w:pPr>
              <w:jc w:val="center"/>
              <w:rPr>
                <w:b/>
                <w:bCs/>
                <w:sz w:val="18"/>
                <w:szCs w:val="18"/>
              </w:rPr>
            </w:pPr>
            <w:r w:rsidRPr="00F577CF">
              <w:rPr>
                <w:b/>
                <w:bCs/>
                <w:sz w:val="18"/>
                <w:szCs w:val="18"/>
              </w:rPr>
              <w:t>06</w:t>
            </w:r>
          </w:p>
        </w:tc>
        <w:tc>
          <w:tcPr>
            <w:tcW w:w="1509" w:type="dxa"/>
            <w:tcBorders>
              <w:top w:val="nil"/>
              <w:left w:val="nil"/>
              <w:bottom w:val="single" w:sz="4" w:space="0" w:color="000000"/>
              <w:right w:val="single" w:sz="4" w:space="0" w:color="000000"/>
            </w:tcBorders>
            <w:shd w:val="clear" w:color="auto" w:fill="auto"/>
            <w:vAlign w:val="center"/>
            <w:hideMark/>
          </w:tcPr>
          <w:p w14:paraId="3AC1B755" w14:textId="77777777" w:rsidR="00F577CF" w:rsidRPr="00F577CF" w:rsidRDefault="00F577CF" w:rsidP="00F829CB">
            <w:pPr>
              <w:jc w:val="center"/>
              <w:rPr>
                <w:b/>
                <w:bCs/>
                <w:sz w:val="18"/>
                <w:szCs w:val="18"/>
              </w:rPr>
            </w:pPr>
            <w:r w:rsidRPr="00F577CF">
              <w:rPr>
                <w:b/>
                <w:bCs/>
                <w:sz w:val="18"/>
                <w:szCs w:val="18"/>
              </w:rPr>
              <w:t> </w:t>
            </w:r>
          </w:p>
        </w:tc>
        <w:tc>
          <w:tcPr>
            <w:tcW w:w="751" w:type="dxa"/>
            <w:tcBorders>
              <w:top w:val="nil"/>
              <w:left w:val="nil"/>
              <w:bottom w:val="single" w:sz="4" w:space="0" w:color="000000"/>
              <w:right w:val="single" w:sz="4" w:space="0" w:color="000000"/>
            </w:tcBorders>
            <w:shd w:val="clear" w:color="auto" w:fill="auto"/>
            <w:vAlign w:val="center"/>
            <w:hideMark/>
          </w:tcPr>
          <w:p w14:paraId="34A31C22"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707B1F89"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E75CD25"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484BE061"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1EBBE36" w14:textId="77777777" w:rsidR="00F577CF" w:rsidRPr="00F577CF" w:rsidRDefault="00F577CF" w:rsidP="00F829CB">
            <w:pPr>
              <w:jc w:val="right"/>
              <w:rPr>
                <w:b/>
                <w:bCs/>
                <w:sz w:val="18"/>
                <w:szCs w:val="18"/>
              </w:rPr>
            </w:pPr>
            <w:r w:rsidRPr="00F577CF">
              <w:rPr>
                <w:b/>
                <w:bCs/>
                <w:sz w:val="18"/>
                <w:szCs w:val="18"/>
              </w:rPr>
              <w:t>741 104,10</w:t>
            </w:r>
          </w:p>
        </w:tc>
        <w:tc>
          <w:tcPr>
            <w:tcW w:w="1559" w:type="dxa"/>
            <w:tcBorders>
              <w:top w:val="nil"/>
              <w:left w:val="nil"/>
              <w:bottom w:val="single" w:sz="4" w:space="0" w:color="auto"/>
              <w:right w:val="single" w:sz="4" w:space="0" w:color="auto"/>
            </w:tcBorders>
            <w:shd w:val="clear" w:color="auto" w:fill="auto"/>
            <w:vAlign w:val="center"/>
            <w:hideMark/>
          </w:tcPr>
          <w:p w14:paraId="6BECD057" w14:textId="77777777" w:rsidR="00F577CF" w:rsidRPr="00F577CF" w:rsidRDefault="00F577CF" w:rsidP="00F829CB">
            <w:pPr>
              <w:jc w:val="right"/>
              <w:rPr>
                <w:b/>
                <w:bCs/>
                <w:sz w:val="18"/>
                <w:szCs w:val="18"/>
              </w:rPr>
            </w:pPr>
            <w:r w:rsidRPr="00F577CF">
              <w:rPr>
                <w:b/>
                <w:bCs/>
                <w:sz w:val="18"/>
                <w:szCs w:val="18"/>
              </w:rPr>
              <w:t>536 624,10</w:t>
            </w:r>
          </w:p>
        </w:tc>
        <w:tc>
          <w:tcPr>
            <w:tcW w:w="1417" w:type="dxa"/>
            <w:tcBorders>
              <w:top w:val="nil"/>
              <w:left w:val="nil"/>
              <w:bottom w:val="single" w:sz="4" w:space="0" w:color="auto"/>
              <w:right w:val="single" w:sz="4" w:space="0" w:color="auto"/>
            </w:tcBorders>
            <w:shd w:val="clear" w:color="auto" w:fill="auto"/>
            <w:vAlign w:val="center"/>
            <w:hideMark/>
          </w:tcPr>
          <w:p w14:paraId="770198AE" w14:textId="77777777" w:rsidR="00F577CF" w:rsidRPr="00F577CF" w:rsidRDefault="00F577CF" w:rsidP="00F829CB">
            <w:pPr>
              <w:jc w:val="right"/>
              <w:rPr>
                <w:b/>
                <w:bCs/>
                <w:sz w:val="18"/>
                <w:szCs w:val="18"/>
              </w:rPr>
            </w:pPr>
            <w:r w:rsidRPr="00F577CF">
              <w:rPr>
                <w:b/>
                <w:bCs/>
                <w:sz w:val="18"/>
                <w:szCs w:val="18"/>
              </w:rPr>
              <w:t>204 480,00</w:t>
            </w:r>
          </w:p>
        </w:tc>
        <w:tc>
          <w:tcPr>
            <w:tcW w:w="851" w:type="dxa"/>
            <w:tcBorders>
              <w:top w:val="nil"/>
              <w:left w:val="nil"/>
              <w:bottom w:val="single" w:sz="4" w:space="0" w:color="auto"/>
              <w:right w:val="single" w:sz="4" w:space="0" w:color="auto"/>
            </w:tcBorders>
            <w:shd w:val="clear" w:color="auto" w:fill="auto"/>
            <w:vAlign w:val="center"/>
            <w:hideMark/>
          </w:tcPr>
          <w:p w14:paraId="134B4DD0" w14:textId="77777777" w:rsidR="00F577CF" w:rsidRPr="00F577CF" w:rsidRDefault="00F577CF" w:rsidP="00F829CB">
            <w:pPr>
              <w:jc w:val="right"/>
              <w:rPr>
                <w:b/>
                <w:bCs/>
                <w:sz w:val="18"/>
                <w:szCs w:val="18"/>
              </w:rPr>
            </w:pPr>
            <w:r w:rsidRPr="00F577CF">
              <w:rPr>
                <w:b/>
                <w:bCs/>
                <w:sz w:val="18"/>
                <w:szCs w:val="18"/>
              </w:rPr>
              <w:t>72%</w:t>
            </w:r>
          </w:p>
        </w:tc>
      </w:tr>
      <w:tr w:rsidR="00F577CF" w:rsidRPr="00F577CF" w14:paraId="7FA42218"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1862179"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"Обеспечение общественного порядка и профилактики правонарушений на территории </w:t>
            </w:r>
            <w:proofErr w:type="spellStart"/>
            <w:r w:rsidRPr="00F577CF">
              <w:rPr>
                <w:b/>
                <w:bCs/>
                <w:i/>
                <w:iCs/>
                <w:sz w:val="18"/>
                <w:szCs w:val="18"/>
              </w:rPr>
              <w:t>мунициипального</w:t>
            </w:r>
            <w:proofErr w:type="spellEnd"/>
            <w:r w:rsidRPr="00F577CF">
              <w:rPr>
                <w:b/>
                <w:bCs/>
                <w:i/>
                <w:iCs/>
                <w:sz w:val="18"/>
                <w:szCs w:val="18"/>
              </w:rPr>
              <w:t xml:space="preserve"> образования "Поселок </w:t>
            </w:r>
            <w:proofErr w:type="spellStart"/>
            <w:r w:rsidRPr="00F577CF">
              <w:rPr>
                <w:b/>
                <w:bCs/>
                <w:i/>
                <w:iCs/>
                <w:sz w:val="18"/>
                <w:szCs w:val="18"/>
              </w:rPr>
              <w:t>Айхал</w:t>
            </w:r>
            <w:proofErr w:type="spellEnd"/>
            <w:r w:rsidRPr="00F577CF">
              <w:rPr>
                <w:b/>
                <w:bCs/>
                <w:i/>
                <w:iCs/>
                <w:sz w:val="18"/>
                <w:szCs w:val="18"/>
              </w:rPr>
              <w:t xml:space="preserve">" </w:t>
            </w:r>
            <w:proofErr w:type="spellStart"/>
            <w:r w:rsidRPr="00F577CF">
              <w:rPr>
                <w:b/>
                <w:bCs/>
                <w:i/>
                <w:iCs/>
                <w:sz w:val="18"/>
                <w:szCs w:val="18"/>
              </w:rPr>
              <w:t>Мирнинского</w:t>
            </w:r>
            <w:proofErr w:type="spellEnd"/>
            <w:r w:rsidRPr="00F577CF">
              <w:rPr>
                <w:b/>
                <w:bCs/>
                <w:i/>
                <w:iCs/>
                <w:sz w:val="18"/>
                <w:szCs w:val="18"/>
              </w:rPr>
              <w:t xml:space="preserve"> района Республики Саха (Якутия) на 2022-2026 </w:t>
            </w:r>
            <w:proofErr w:type="spellStart"/>
            <w:r w:rsidRPr="00F577CF">
              <w:rPr>
                <w:b/>
                <w:bCs/>
                <w:i/>
                <w:iCs/>
                <w:sz w:val="18"/>
                <w:szCs w:val="18"/>
              </w:rPr>
              <w:t>г.г</w:t>
            </w:r>
            <w:proofErr w:type="spellEnd"/>
            <w:r w:rsidRPr="00F577CF">
              <w:rPr>
                <w:b/>
                <w:bCs/>
                <w:i/>
                <w:iCs/>
                <w:sz w:val="18"/>
                <w:szCs w:val="18"/>
              </w:rPr>
              <w:t>."</w:t>
            </w:r>
          </w:p>
        </w:tc>
        <w:tc>
          <w:tcPr>
            <w:tcW w:w="580" w:type="dxa"/>
            <w:tcBorders>
              <w:top w:val="nil"/>
              <w:left w:val="nil"/>
              <w:bottom w:val="single" w:sz="4" w:space="0" w:color="000000"/>
              <w:right w:val="single" w:sz="4" w:space="0" w:color="000000"/>
            </w:tcBorders>
            <w:shd w:val="clear" w:color="auto" w:fill="auto"/>
            <w:vAlign w:val="center"/>
            <w:hideMark/>
          </w:tcPr>
          <w:p w14:paraId="01BEF50E"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5CBC240" w14:textId="77777777" w:rsidR="00F577CF" w:rsidRPr="00F577CF" w:rsidRDefault="00F577CF" w:rsidP="00F829CB">
            <w:pPr>
              <w:jc w:val="center"/>
              <w:rPr>
                <w:b/>
                <w:bCs/>
                <w:i/>
                <w:iCs/>
                <w:sz w:val="18"/>
                <w:szCs w:val="18"/>
              </w:rPr>
            </w:pPr>
            <w:r w:rsidRPr="00F577CF">
              <w:rPr>
                <w:b/>
                <w:bCs/>
                <w:i/>
                <w:i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44E7D284" w14:textId="77777777" w:rsidR="00F577CF" w:rsidRPr="00F577CF" w:rsidRDefault="00F577CF" w:rsidP="00F829CB">
            <w:pPr>
              <w:jc w:val="center"/>
              <w:rPr>
                <w:b/>
                <w:bCs/>
                <w:i/>
                <w:iCs/>
                <w:sz w:val="18"/>
                <w:szCs w:val="18"/>
              </w:rPr>
            </w:pPr>
            <w:r w:rsidRPr="00F577CF">
              <w:rPr>
                <w:b/>
                <w:bCs/>
                <w:i/>
                <w:iCs/>
                <w:sz w:val="18"/>
                <w:szCs w:val="18"/>
              </w:rPr>
              <w:t>06</w:t>
            </w:r>
          </w:p>
        </w:tc>
        <w:tc>
          <w:tcPr>
            <w:tcW w:w="1509" w:type="dxa"/>
            <w:tcBorders>
              <w:top w:val="nil"/>
              <w:left w:val="nil"/>
              <w:bottom w:val="single" w:sz="4" w:space="0" w:color="000000"/>
              <w:right w:val="single" w:sz="4" w:space="0" w:color="000000"/>
            </w:tcBorders>
            <w:shd w:val="clear" w:color="auto" w:fill="auto"/>
            <w:vAlign w:val="center"/>
            <w:hideMark/>
          </w:tcPr>
          <w:p w14:paraId="0C83E474" w14:textId="77777777" w:rsidR="00F577CF" w:rsidRPr="00F577CF" w:rsidRDefault="00F577CF" w:rsidP="00F829CB">
            <w:pPr>
              <w:jc w:val="center"/>
              <w:rPr>
                <w:b/>
                <w:bCs/>
                <w:i/>
                <w:iCs/>
                <w:sz w:val="18"/>
                <w:szCs w:val="18"/>
              </w:rPr>
            </w:pPr>
            <w:r w:rsidRPr="00F577CF">
              <w:rPr>
                <w:b/>
                <w:bCs/>
                <w:i/>
                <w:iCs/>
                <w:sz w:val="18"/>
                <w:szCs w:val="18"/>
              </w:rPr>
              <w:t>55 3 00 00000</w:t>
            </w:r>
          </w:p>
        </w:tc>
        <w:tc>
          <w:tcPr>
            <w:tcW w:w="751" w:type="dxa"/>
            <w:tcBorders>
              <w:top w:val="nil"/>
              <w:left w:val="nil"/>
              <w:bottom w:val="single" w:sz="4" w:space="0" w:color="000000"/>
              <w:right w:val="single" w:sz="4" w:space="0" w:color="000000"/>
            </w:tcBorders>
            <w:shd w:val="clear" w:color="auto" w:fill="auto"/>
            <w:vAlign w:val="center"/>
            <w:hideMark/>
          </w:tcPr>
          <w:p w14:paraId="3ADFE918"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3AFE04FA"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E11BAB2"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49340A44"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C7AB71B" w14:textId="77777777" w:rsidR="00F577CF" w:rsidRPr="00F577CF" w:rsidRDefault="00F577CF" w:rsidP="00F829CB">
            <w:pPr>
              <w:jc w:val="right"/>
              <w:rPr>
                <w:b/>
                <w:bCs/>
                <w:i/>
                <w:iCs/>
                <w:sz w:val="18"/>
                <w:szCs w:val="18"/>
              </w:rPr>
            </w:pPr>
            <w:r w:rsidRPr="00F577CF">
              <w:rPr>
                <w:b/>
                <w:bCs/>
                <w:i/>
                <w:iCs/>
                <w:sz w:val="18"/>
                <w:szCs w:val="18"/>
              </w:rPr>
              <w:t>741 104,10</w:t>
            </w:r>
          </w:p>
        </w:tc>
        <w:tc>
          <w:tcPr>
            <w:tcW w:w="1559" w:type="dxa"/>
            <w:tcBorders>
              <w:top w:val="nil"/>
              <w:left w:val="nil"/>
              <w:bottom w:val="single" w:sz="4" w:space="0" w:color="auto"/>
              <w:right w:val="single" w:sz="4" w:space="0" w:color="auto"/>
            </w:tcBorders>
            <w:shd w:val="clear" w:color="auto" w:fill="auto"/>
            <w:vAlign w:val="center"/>
            <w:hideMark/>
          </w:tcPr>
          <w:p w14:paraId="3ACF6FEF" w14:textId="77777777" w:rsidR="00F577CF" w:rsidRPr="00F577CF" w:rsidRDefault="00F577CF" w:rsidP="00F829CB">
            <w:pPr>
              <w:jc w:val="right"/>
              <w:rPr>
                <w:b/>
                <w:bCs/>
                <w:i/>
                <w:iCs/>
                <w:sz w:val="18"/>
                <w:szCs w:val="18"/>
              </w:rPr>
            </w:pPr>
            <w:r w:rsidRPr="00F577CF">
              <w:rPr>
                <w:b/>
                <w:bCs/>
                <w:i/>
                <w:iCs/>
                <w:sz w:val="18"/>
                <w:szCs w:val="18"/>
              </w:rPr>
              <w:t>536 624,10</w:t>
            </w:r>
          </w:p>
        </w:tc>
        <w:tc>
          <w:tcPr>
            <w:tcW w:w="1417" w:type="dxa"/>
            <w:tcBorders>
              <w:top w:val="nil"/>
              <w:left w:val="nil"/>
              <w:bottom w:val="single" w:sz="4" w:space="0" w:color="auto"/>
              <w:right w:val="single" w:sz="4" w:space="0" w:color="auto"/>
            </w:tcBorders>
            <w:shd w:val="clear" w:color="auto" w:fill="auto"/>
            <w:vAlign w:val="center"/>
            <w:hideMark/>
          </w:tcPr>
          <w:p w14:paraId="4305F7AB" w14:textId="77777777" w:rsidR="00F577CF" w:rsidRPr="00F577CF" w:rsidRDefault="00F577CF" w:rsidP="00F829CB">
            <w:pPr>
              <w:jc w:val="right"/>
              <w:rPr>
                <w:b/>
                <w:bCs/>
                <w:i/>
                <w:iCs/>
                <w:sz w:val="18"/>
                <w:szCs w:val="18"/>
              </w:rPr>
            </w:pPr>
            <w:r w:rsidRPr="00F577CF">
              <w:rPr>
                <w:b/>
                <w:bCs/>
                <w:i/>
                <w:iCs/>
                <w:sz w:val="18"/>
                <w:szCs w:val="18"/>
              </w:rPr>
              <w:t>204 480,00</w:t>
            </w:r>
          </w:p>
        </w:tc>
        <w:tc>
          <w:tcPr>
            <w:tcW w:w="851" w:type="dxa"/>
            <w:tcBorders>
              <w:top w:val="nil"/>
              <w:left w:val="nil"/>
              <w:bottom w:val="single" w:sz="4" w:space="0" w:color="auto"/>
              <w:right w:val="single" w:sz="4" w:space="0" w:color="auto"/>
            </w:tcBorders>
            <w:shd w:val="clear" w:color="auto" w:fill="auto"/>
            <w:vAlign w:val="center"/>
            <w:hideMark/>
          </w:tcPr>
          <w:p w14:paraId="56FB3EC6" w14:textId="77777777" w:rsidR="00F577CF" w:rsidRPr="00F577CF" w:rsidRDefault="00F577CF" w:rsidP="00F829CB">
            <w:pPr>
              <w:jc w:val="right"/>
              <w:rPr>
                <w:b/>
                <w:bCs/>
                <w:i/>
                <w:iCs/>
                <w:sz w:val="18"/>
                <w:szCs w:val="18"/>
              </w:rPr>
            </w:pPr>
            <w:r w:rsidRPr="00F577CF">
              <w:rPr>
                <w:b/>
                <w:bCs/>
                <w:i/>
                <w:iCs/>
                <w:sz w:val="18"/>
                <w:szCs w:val="18"/>
              </w:rPr>
              <w:t>72%</w:t>
            </w:r>
          </w:p>
        </w:tc>
      </w:tr>
      <w:tr w:rsidR="00F577CF" w:rsidRPr="00F577CF" w14:paraId="5AEFB71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6BCEFB3" w14:textId="77777777" w:rsidR="00F577CF" w:rsidRPr="00F577CF" w:rsidRDefault="00F577CF" w:rsidP="00F829CB">
            <w:pPr>
              <w:rPr>
                <w:b/>
                <w:bCs/>
                <w:sz w:val="18"/>
                <w:szCs w:val="18"/>
              </w:rPr>
            </w:pPr>
            <w:r w:rsidRPr="00F577CF">
              <w:rPr>
                <w:b/>
                <w:bCs/>
                <w:sz w:val="18"/>
                <w:szCs w:val="18"/>
              </w:rPr>
              <w:t>Меры социальной поддержки отдельных категорий граждан</w:t>
            </w:r>
          </w:p>
        </w:tc>
        <w:tc>
          <w:tcPr>
            <w:tcW w:w="580" w:type="dxa"/>
            <w:tcBorders>
              <w:top w:val="nil"/>
              <w:left w:val="nil"/>
              <w:bottom w:val="single" w:sz="4" w:space="0" w:color="000000"/>
              <w:right w:val="single" w:sz="4" w:space="0" w:color="000000"/>
            </w:tcBorders>
            <w:shd w:val="clear" w:color="auto" w:fill="auto"/>
            <w:vAlign w:val="center"/>
            <w:hideMark/>
          </w:tcPr>
          <w:p w14:paraId="29447EF8"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3C7BADF"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6058E17D" w14:textId="77777777" w:rsidR="00F577CF" w:rsidRPr="00F577CF" w:rsidRDefault="00F577CF" w:rsidP="00F829CB">
            <w:pPr>
              <w:jc w:val="center"/>
              <w:rPr>
                <w:b/>
                <w:bCs/>
                <w:sz w:val="18"/>
                <w:szCs w:val="18"/>
              </w:rPr>
            </w:pPr>
            <w:r w:rsidRPr="00F577CF">
              <w:rPr>
                <w:b/>
                <w:bCs/>
                <w:sz w:val="18"/>
                <w:szCs w:val="18"/>
              </w:rPr>
              <w:t>06</w:t>
            </w:r>
          </w:p>
        </w:tc>
        <w:tc>
          <w:tcPr>
            <w:tcW w:w="1509" w:type="dxa"/>
            <w:tcBorders>
              <w:top w:val="nil"/>
              <w:left w:val="nil"/>
              <w:bottom w:val="single" w:sz="4" w:space="0" w:color="000000"/>
              <w:right w:val="single" w:sz="4" w:space="0" w:color="000000"/>
            </w:tcBorders>
            <w:shd w:val="clear" w:color="auto" w:fill="auto"/>
            <w:vAlign w:val="center"/>
            <w:hideMark/>
          </w:tcPr>
          <w:p w14:paraId="4CCF6881" w14:textId="77777777" w:rsidR="00F577CF" w:rsidRPr="00F577CF" w:rsidRDefault="00F577CF" w:rsidP="00F829CB">
            <w:pPr>
              <w:jc w:val="center"/>
              <w:rPr>
                <w:b/>
                <w:bCs/>
                <w:sz w:val="18"/>
                <w:szCs w:val="18"/>
              </w:rPr>
            </w:pPr>
            <w:r w:rsidRPr="00F577CF">
              <w:rPr>
                <w:b/>
                <w:bCs/>
                <w:sz w:val="18"/>
                <w:szCs w:val="18"/>
              </w:rPr>
              <w:t>55 3 00 10040</w:t>
            </w:r>
          </w:p>
        </w:tc>
        <w:tc>
          <w:tcPr>
            <w:tcW w:w="751" w:type="dxa"/>
            <w:tcBorders>
              <w:top w:val="nil"/>
              <w:left w:val="nil"/>
              <w:bottom w:val="single" w:sz="4" w:space="0" w:color="000000"/>
              <w:right w:val="single" w:sz="4" w:space="0" w:color="000000"/>
            </w:tcBorders>
            <w:shd w:val="clear" w:color="auto" w:fill="auto"/>
            <w:vAlign w:val="center"/>
            <w:hideMark/>
          </w:tcPr>
          <w:p w14:paraId="4BE8EC83"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41C63AA7"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CC4E312"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5848118A"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FD5B977" w14:textId="77777777" w:rsidR="00F577CF" w:rsidRPr="00F577CF" w:rsidRDefault="00F577CF" w:rsidP="00F829CB">
            <w:pPr>
              <w:jc w:val="right"/>
              <w:rPr>
                <w:b/>
                <w:bCs/>
                <w:sz w:val="18"/>
                <w:szCs w:val="18"/>
              </w:rPr>
            </w:pPr>
            <w:r w:rsidRPr="00F577CF">
              <w:rPr>
                <w:b/>
                <w:bCs/>
                <w:sz w:val="18"/>
                <w:szCs w:val="18"/>
              </w:rPr>
              <w:t>741 104,10</w:t>
            </w:r>
          </w:p>
        </w:tc>
        <w:tc>
          <w:tcPr>
            <w:tcW w:w="1559" w:type="dxa"/>
            <w:tcBorders>
              <w:top w:val="nil"/>
              <w:left w:val="nil"/>
              <w:bottom w:val="single" w:sz="4" w:space="0" w:color="auto"/>
              <w:right w:val="single" w:sz="4" w:space="0" w:color="auto"/>
            </w:tcBorders>
            <w:shd w:val="clear" w:color="auto" w:fill="auto"/>
            <w:vAlign w:val="center"/>
            <w:hideMark/>
          </w:tcPr>
          <w:p w14:paraId="2538FE5F" w14:textId="77777777" w:rsidR="00F577CF" w:rsidRPr="00F577CF" w:rsidRDefault="00F577CF" w:rsidP="00F829CB">
            <w:pPr>
              <w:jc w:val="right"/>
              <w:rPr>
                <w:b/>
                <w:bCs/>
                <w:sz w:val="18"/>
                <w:szCs w:val="18"/>
              </w:rPr>
            </w:pPr>
            <w:r w:rsidRPr="00F577CF">
              <w:rPr>
                <w:b/>
                <w:bCs/>
                <w:sz w:val="18"/>
                <w:szCs w:val="18"/>
              </w:rPr>
              <w:t>536 624,10</w:t>
            </w:r>
          </w:p>
        </w:tc>
        <w:tc>
          <w:tcPr>
            <w:tcW w:w="1417" w:type="dxa"/>
            <w:tcBorders>
              <w:top w:val="nil"/>
              <w:left w:val="nil"/>
              <w:bottom w:val="single" w:sz="4" w:space="0" w:color="auto"/>
              <w:right w:val="single" w:sz="4" w:space="0" w:color="auto"/>
            </w:tcBorders>
            <w:shd w:val="clear" w:color="auto" w:fill="auto"/>
            <w:vAlign w:val="center"/>
            <w:hideMark/>
          </w:tcPr>
          <w:p w14:paraId="16834AD2" w14:textId="77777777" w:rsidR="00F577CF" w:rsidRPr="00F577CF" w:rsidRDefault="00F577CF" w:rsidP="00F829CB">
            <w:pPr>
              <w:jc w:val="right"/>
              <w:rPr>
                <w:b/>
                <w:bCs/>
                <w:sz w:val="18"/>
                <w:szCs w:val="18"/>
              </w:rPr>
            </w:pPr>
            <w:r w:rsidRPr="00F577CF">
              <w:rPr>
                <w:b/>
                <w:bCs/>
                <w:sz w:val="18"/>
                <w:szCs w:val="18"/>
              </w:rPr>
              <w:t>204 480,00</w:t>
            </w:r>
          </w:p>
        </w:tc>
        <w:tc>
          <w:tcPr>
            <w:tcW w:w="851" w:type="dxa"/>
            <w:tcBorders>
              <w:top w:val="nil"/>
              <w:left w:val="nil"/>
              <w:bottom w:val="single" w:sz="4" w:space="0" w:color="auto"/>
              <w:right w:val="single" w:sz="4" w:space="0" w:color="auto"/>
            </w:tcBorders>
            <w:shd w:val="clear" w:color="auto" w:fill="auto"/>
            <w:vAlign w:val="center"/>
            <w:hideMark/>
          </w:tcPr>
          <w:p w14:paraId="45DA18A1" w14:textId="77777777" w:rsidR="00F577CF" w:rsidRPr="00F577CF" w:rsidRDefault="00F577CF" w:rsidP="00F829CB">
            <w:pPr>
              <w:jc w:val="right"/>
              <w:rPr>
                <w:b/>
                <w:bCs/>
                <w:sz w:val="18"/>
                <w:szCs w:val="18"/>
              </w:rPr>
            </w:pPr>
            <w:r w:rsidRPr="00F577CF">
              <w:rPr>
                <w:b/>
                <w:bCs/>
                <w:sz w:val="18"/>
                <w:szCs w:val="18"/>
              </w:rPr>
              <w:t>72%</w:t>
            </w:r>
          </w:p>
        </w:tc>
      </w:tr>
      <w:tr w:rsidR="00F577CF" w:rsidRPr="00F577CF" w14:paraId="1601108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95109E9" w14:textId="77777777" w:rsidR="00F577CF" w:rsidRPr="00F577CF" w:rsidRDefault="00F577CF" w:rsidP="00F829CB">
            <w:pPr>
              <w:rPr>
                <w:b/>
                <w:bCs/>
                <w:i/>
                <w:iCs/>
                <w:sz w:val="18"/>
                <w:szCs w:val="18"/>
              </w:rPr>
            </w:pPr>
            <w:r w:rsidRPr="00F577CF">
              <w:rPr>
                <w:b/>
                <w:bCs/>
                <w:i/>
                <w:iCs/>
                <w:sz w:val="18"/>
                <w:szCs w:val="18"/>
              </w:rPr>
              <w:t xml:space="preserve">Меры социальной поддержки для семьи и </w:t>
            </w:r>
            <w:proofErr w:type="spellStart"/>
            <w:r w:rsidRPr="00F577CF">
              <w:rPr>
                <w:b/>
                <w:bCs/>
                <w:i/>
                <w:iCs/>
                <w:sz w:val="18"/>
                <w:szCs w:val="18"/>
              </w:rPr>
              <w:t>дете</w:t>
            </w:r>
            <w:proofErr w:type="spellEnd"/>
            <w:r w:rsidRPr="00F577CF">
              <w:rPr>
                <w:b/>
                <w:bCs/>
                <w:i/>
                <w:iCs/>
                <w:sz w:val="18"/>
                <w:szCs w:val="18"/>
              </w:rPr>
              <w:t xml:space="preserve"> из малообеспеченных и многодетных семей</w:t>
            </w:r>
          </w:p>
        </w:tc>
        <w:tc>
          <w:tcPr>
            <w:tcW w:w="580" w:type="dxa"/>
            <w:tcBorders>
              <w:top w:val="nil"/>
              <w:left w:val="nil"/>
              <w:bottom w:val="single" w:sz="4" w:space="0" w:color="000000"/>
              <w:right w:val="single" w:sz="4" w:space="0" w:color="000000"/>
            </w:tcBorders>
            <w:shd w:val="clear" w:color="auto" w:fill="auto"/>
            <w:vAlign w:val="center"/>
            <w:hideMark/>
          </w:tcPr>
          <w:p w14:paraId="74F60DD4"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E7D6438" w14:textId="77777777" w:rsidR="00F577CF" w:rsidRPr="00F577CF" w:rsidRDefault="00F577CF" w:rsidP="00F829CB">
            <w:pPr>
              <w:jc w:val="center"/>
              <w:rPr>
                <w:b/>
                <w:bCs/>
                <w:i/>
                <w:iCs/>
                <w:sz w:val="18"/>
                <w:szCs w:val="18"/>
              </w:rPr>
            </w:pPr>
            <w:r w:rsidRPr="00F577CF">
              <w:rPr>
                <w:b/>
                <w:bCs/>
                <w:i/>
                <w:i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4B7A88E4" w14:textId="77777777" w:rsidR="00F577CF" w:rsidRPr="00F577CF" w:rsidRDefault="00F577CF" w:rsidP="00F829CB">
            <w:pPr>
              <w:jc w:val="center"/>
              <w:rPr>
                <w:b/>
                <w:bCs/>
                <w:i/>
                <w:iCs/>
                <w:sz w:val="18"/>
                <w:szCs w:val="18"/>
              </w:rPr>
            </w:pPr>
            <w:r w:rsidRPr="00F577CF">
              <w:rPr>
                <w:b/>
                <w:bCs/>
                <w:i/>
                <w:iCs/>
                <w:sz w:val="18"/>
                <w:szCs w:val="18"/>
              </w:rPr>
              <w:t>06</w:t>
            </w:r>
          </w:p>
        </w:tc>
        <w:tc>
          <w:tcPr>
            <w:tcW w:w="1509" w:type="dxa"/>
            <w:tcBorders>
              <w:top w:val="nil"/>
              <w:left w:val="nil"/>
              <w:bottom w:val="single" w:sz="4" w:space="0" w:color="000000"/>
              <w:right w:val="single" w:sz="4" w:space="0" w:color="000000"/>
            </w:tcBorders>
            <w:shd w:val="clear" w:color="auto" w:fill="auto"/>
            <w:vAlign w:val="center"/>
            <w:hideMark/>
          </w:tcPr>
          <w:p w14:paraId="36E276C9" w14:textId="77777777" w:rsidR="00F577CF" w:rsidRPr="00F577CF" w:rsidRDefault="00F577CF" w:rsidP="00F829CB">
            <w:pPr>
              <w:jc w:val="center"/>
              <w:rPr>
                <w:b/>
                <w:bCs/>
                <w:i/>
                <w:iCs/>
                <w:sz w:val="18"/>
                <w:szCs w:val="18"/>
              </w:rPr>
            </w:pPr>
            <w:r w:rsidRPr="00F577CF">
              <w:rPr>
                <w:b/>
                <w:bCs/>
                <w:i/>
                <w:iCs/>
                <w:sz w:val="18"/>
                <w:szCs w:val="18"/>
              </w:rPr>
              <w:t>55 3 00 10040</w:t>
            </w:r>
          </w:p>
        </w:tc>
        <w:tc>
          <w:tcPr>
            <w:tcW w:w="751" w:type="dxa"/>
            <w:tcBorders>
              <w:top w:val="nil"/>
              <w:left w:val="nil"/>
              <w:bottom w:val="single" w:sz="4" w:space="0" w:color="000000"/>
              <w:right w:val="single" w:sz="4" w:space="0" w:color="000000"/>
            </w:tcBorders>
            <w:shd w:val="clear" w:color="auto" w:fill="auto"/>
            <w:vAlign w:val="center"/>
            <w:hideMark/>
          </w:tcPr>
          <w:p w14:paraId="28F3BC56"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298CF560"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FAE3E51"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7A99661D"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9EF6BAE" w14:textId="77777777" w:rsidR="00F577CF" w:rsidRPr="00F577CF" w:rsidRDefault="00F577CF" w:rsidP="00F829CB">
            <w:pPr>
              <w:jc w:val="right"/>
              <w:rPr>
                <w:b/>
                <w:bCs/>
                <w:i/>
                <w:iCs/>
                <w:sz w:val="18"/>
                <w:szCs w:val="18"/>
              </w:rPr>
            </w:pPr>
            <w:r w:rsidRPr="00F577CF">
              <w:rPr>
                <w:b/>
                <w:bCs/>
                <w:i/>
                <w:iCs/>
                <w:sz w:val="18"/>
                <w:szCs w:val="18"/>
              </w:rPr>
              <w:t>741 104,10</w:t>
            </w:r>
          </w:p>
        </w:tc>
        <w:tc>
          <w:tcPr>
            <w:tcW w:w="1559" w:type="dxa"/>
            <w:tcBorders>
              <w:top w:val="nil"/>
              <w:left w:val="nil"/>
              <w:bottom w:val="single" w:sz="4" w:space="0" w:color="auto"/>
              <w:right w:val="single" w:sz="4" w:space="0" w:color="auto"/>
            </w:tcBorders>
            <w:shd w:val="clear" w:color="auto" w:fill="auto"/>
            <w:vAlign w:val="center"/>
            <w:hideMark/>
          </w:tcPr>
          <w:p w14:paraId="2102E9E0" w14:textId="77777777" w:rsidR="00F577CF" w:rsidRPr="00F577CF" w:rsidRDefault="00F577CF" w:rsidP="00F829CB">
            <w:pPr>
              <w:jc w:val="right"/>
              <w:rPr>
                <w:b/>
                <w:bCs/>
                <w:i/>
                <w:iCs/>
                <w:sz w:val="18"/>
                <w:szCs w:val="18"/>
              </w:rPr>
            </w:pPr>
            <w:r w:rsidRPr="00F577CF">
              <w:rPr>
                <w:b/>
                <w:bCs/>
                <w:i/>
                <w:iCs/>
                <w:sz w:val="18"/>
                <w:szCs w:val="18"/>
              </w:rPr>
              <w:t>536 624,10</w:t>
            </w:r>
          </w:p>
        </w:tc>
        <w:tc>
          <w:tcPr>
            <w:tcW w:w="1417" w:type="dxa"/>
            <w:tcBorders>
              <w:top w:val="nil"/>
              <w:left w:val="nil"/>
              <w:bottom w:val="single" w:sz="4" w:space="0" w:color="auto"/>
              <w:right w:val="single" w:sz="4" w:space="0" w:color="auto"/>
            </w:tcBorders>
            <w:shd w:val="clear" w:color="auto" w:fill="auto"/>
            <w:vAlign w:val="center"/>
            <w:hideMark/>
          </w:tcPr>
          <w:p w14:paraId="07D2ECED" w14:textId="77777777" w:rsidR="00F577CF" w:rsidRPr="00F577CF" w:rsidRDefault="00F577CF" w:rsidP="00F829CB">
            <w:pPr>
              <w:jc w:val="right"/>
              <w:rPr>
                <w:b/>
                <w:bCs/>
                <w:i/>
                <w:iCs/>
                <w:sz w:val="18"/>
                <w:szCs w:val="18"/>
              </w:rPr>
            </w:pPr>
            <w:r w:rsidRPr="00F577CF">
              <w:rPr>
                <w:b/>
                <w:bCs/>
                <w:i/>
                <w:iCs/>
                <w:sz w:val="18"/>
                <w:szCs w:val="18"/>
              </w:rPr>
              <w:t>204 480,00</w:t>
            </w:r>
          </w:p>
        </w:tc>
        <w:tc>
          <w:tcPr>
            <w:tcW w:w="851" w:type="dxa"/>
            <w:tcBorders>
              <w:top w:val="nil"/>
              <w:left w:val="nil"/>
              <w:bottom w:val="single" w:sz="4" w:space="0" w:color="auto"/>
              <w:right w:val="single" w:sz="4" w:space="0" w:color="auto"/>
            </w:tcBorders>
            <w:shd w:val="clear" w:color="auto" w:fill="auto"/>
            <w:vAlign w:val="center"/>
            <w:hideMark/>
          </w:tcPr>
          <w:p w14:paraId="41D7FC91" w14:textId="77777777" w:rsidR="00F577CF" w:rsidRPr="00F577CF" w:rsidRDefault="00F577CF" w:rsidP="00F829CB">
            <w:pPr>
              <w:jc w:val="right"/>
              <w:rPr>
                <w:b/>
                <w:bCs/>
                <w:i/>
                <w:iCs/>
                <w:sz w:val="18"/>
                <w:szCs w:val="18"/>
              </w:rPr>
            </w:pPr>
            <w:r w:rsidRPr="00F577CF">
              <w:rPr>
                <w:b/>
                <w:bCs/>
                <w:i/>
                <w:iCs/>
                <w:sz w:val="18"/>
                <w:szCs w:val="18"/>
              </w:rPr>
              <w:t>72%</w:t>
            </w:r>
          </w:p>
        </w:tc>
      </w:tr>
      <w:tr w:rsidR="00F577CF" w:rsidRPr="00F577CF" w14:paraId="5DA53879"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1E4F52C"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079E6DCF"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3E742FD"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3A01C4DE" w14:textId="77777777" w:rsidR="00F577CF" w:rsidRPr="00F577CF" w:rsidRDefault="00F577CF" w:rsidP="00F829CB">
            <w:pPr>
              <w:jc w:val="center"/>
              <w:rPr>
                <w:b/>
                <w:bCs/>
                <w:sz w:val="18"/>
                <w:szCs w:val="18"/>
              </w:rPr>
            </w:pPr>
            <w:r w:rsidRPr="00F577CF">
              <w:rPr>
                <w:b/>
                <w:bCs/>
                <w:sz w:val="18"/>
                <w:szCs w:val="18"/>
              </w:rPr>
              <w:t>06</w:t>
            </w:r>
          </w:p>
        </w:tc>
        <w:tc>
          <w:tcPr>
            <w:tcW w:w="1509" w:type="dxa"/>
            <w:tcBorders>
              <w:top w:val="nil"/>
              <w:left w:val="nil"/>
              <w:bottom w:val="single" w:sz="4" w:space="0" w:color="000000"/>
              <w:right w:val="single" w:sz="4" w:space="0" w:color="000000"/>
            </w:tcBorders>
            <w:shd w:val="clear" w:color="auto" w:fill="auto"/>
            <w:vAlign w:val="center"/>
            <w:hideMark/>
          </w:tcPr>
          <w:p w14:paraId="70EA5422" w14:textId="77777777" w:rsidR="00F577CF" w:rsidRPr="00F577CF" w:rsidRDefault="00F577CF" w:rsidP="00F829CB">
            <w:pPr>
              <w:jc w:val="center"/>
              <w:rPr>
                <w:b/>
                <w:bCs/>
                <w:sz w:val="18"/>
                <w:szCs w:val="18"/>
              </w:rPr>
            </w:pPr>
            <w:r w:rsidRPr="00F577CF">
              <w:rPr>
                <w:b/>
                <w:bCs/>
                <w:sz w:val="18"/>
                <w:szCs w:val="18"/>
              </w:rPr>
              <w:t>55 3 00 10040</w:t>
            </w:r>
          </w:p>
        </w:tc>
        <w:tc>
          <w:tcPr>
            <w:tcW w:w="751" w:type="dxa"/>
            <w:tcBorders>
              <w:top w:val="nil"/>
              <w:left w:val="nil"/>
              <w:bottom w:val="single" w:sz="4" w:space="0" w:color="000000"/>
              <w:right w:val="single" w:sz="4" w:space="0" w:color="000000"/>
            </w:tcBorders>
            <w:shd w:val="clear" w:color="auto" w:fill="auto"/>
            <w:vAlign w:val="center"/>
            <w:hideMark/>
          </w:tcPr>
          <w:p w14:paraId="68AA943C" w14:textId="77777777" w:rsidR="00F577CF" w:rsidRPr="00F577CF" w:rsidRDefault="00F577CF" w:rsidP="00F829CB">
            <w:pPr>
              <w:jc w:val="center"/>
              <w:rPr>
                <w:b/>
                <w:bCs/>
                <w:sz w:val="18"/>
                <w:szCs w:val="18"/>
              </w:rPr>
            </w:pPr>
            <w:r w:rsidRPr="00F577CF">
              <w:rPr>
                <w:b/>
                <w:bCs/>
                <w:sz w:val="18"/>
                <w:szCs w:val="18"/>
              </w:rPr>
              <w:t>200</w:t>
            </w:r>
          </w:p>
        </w:tc>
        <w:tc>
          <w:tcPr>
            <w:tcW w:w="1233" w:type="dxa"/>
            <w:tcBorders>
              <w:top w:val="nil"/>
              <w:left w:val="nil"/>
              <w:bottom w:val="single" w:sz="4" w:space="0" w:color="000000"/>
              <w:right w:val="single" w:sz="4" w:space="0" w:color="000000"/>
            </w:tcBorders>
            <w:shd w:val="clear" w:color="auto" w:fill="auto"/>
            <w:vAlign w:val="center"/>
            <w:hideMark/>
          </w:tcPr>
          <w:p w14:paraId="7305B39C"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CC86481"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6EC47404"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1A39E6A" w14:textId="77777777" w:rsidR="00F577CF" w:rsidRPr="00F577CF" w:rsidRDefault="00F577CF" w:rsidP="00F829CB">
            <w:pPr>
              <w:jc w:val="right"/>
              <w:rPr>
                <w:b/>
                <w:bCs/>
                <w:sz w:val="18"/>
                <w:szCs w:val="18"/>
              </w:rPr>
            </w:pPr>
            <w:r w:rsidRPr="00F577CF">
              <w:rPr>
                <w:b/>
                <w:bCs/>
                <w:sz w:val="18"/>
                <w:szCs w:val="18"/>
              </w:rPr>
              <w:t>535 890,10</w:t>
            </w:r>
          </w:p>
        </w:tc>
        <w:tc>
          <w:tcPr>
            <w:tcW w:w="1559" w:type="dxa"/>
            <w:tcBorders>
              <w:top w:val="nil"/>
              <w:left w:val="nil"/>
              <w:bottom w:val="single" w:sz="4" w:space="0" w:color="auto"/>
              <w:right w:val="single" w:sz="4" w:space="0" w:color="auto"/>
            </w:tcBorders>
            <w:shd w:val="clear" w:color="auto" w:fill="auto"/>
            <w:vAlign w:val="center"/>
            <w:hideMark/>
          </w:tcPr>
          <w:p w14:paraId="7D00FDC7" w14:textId="77777777" w:rsidR="00F577CF" w:rsidRPr="00F577CF" w:rsidRDefault="00F577CF" w:rsidP="00F829CB">
            <w:pPr>
              <w:jc w:val="right"/>
              <w:rPr>
                <w:b/>
                <w:bCs/>
                <w:sz w:val="18"/>
                <w:szCs w:val="18"/>
              </w:rPr>
            </w:pPr>
            <w:r w:rsidRPr="00F577CF">
              <w:rPr>
                <w:b/>
                <w:bCs/>
                <w:sz w:val="18"/>
                <w:szCs w:val="18"/>
              </w:rPr>
              <w:t>331 410,10</w:t>
            </w:r>
          </w:p>
        </w:tc>
        <w:tc>
          <w:tcPr>
            <w:tcW w:w="1417" w:type="dxa"/>
            <w:tcBorders>
              <w:top w:val="nil"/>
              <w:left w:val="nil"/>
              <w:bottom w:val="single" w:sz="4" w:space="0" w:color="auto"/>
              <w:right w:val="single" w:sz="4" w:space="0" w:color="auto"/>
            </w:tcBorders>
            <w:shd w:val="clear" w:color="auto" w:fill="auto"/>
            <w:vAlign w:val="center"/>
            <w:hideMark/>
          </w:tcPr>
          <w:p w14:paraId="2A14C11E" w14:textId="77777777" w:rsidR="00F577CF" w:rsidRPr="00F577CF" w:rsidRDefault="00F577CF" w:rsidP="00F829CB">
            <w:pPr>
              <w:jc w:val="right"/>
              <w:rPr>
                <w:b/>
                <w:bCs/>
                <w:sz w:val="18"/>
                <w:szCs w:val="18"/>
              </w:rPr>
            </w:pPr>
            <w:r w:rsidRPr="00F577CF">
              <w:rPr>
                <w:b/>
                <w:bCs/>
                <w:sz w:val="18"/>
                <w:szCs w:val="18"/>
              </w:rPr>
              <w:t>204 480,00</w:t>
            </w:r>
          </w:p>
        </w:tc>
        <w:tc>
          <w:tcPr>
            <w:tcW w:w="851" w:type="dxa"/>
            <w:tcBorders>
              <w:top w:val="nil"/>
              <w:left w:val="nil"/>
              <w:bottom w:val="single" w:sz="4" w:space="0" w:color="auto"/>
              <w:right w:val="single" w:sz="4" w:space="0" w:color="auto"/>
            </w:tcBorders>
            <w:shd w:val="clear" w:color="auto" w:fill="auto"/>
            <w:vAlign w:val="center"/>
            <w:hideMark/>
          </w:tcPr>
          <w:p w14:paraId="79416AA5" w14:textId="77777777" w:rsidR="00F577CF" w:rsidRPr="00F577CF" w:rsidRDefault="00F577CF" w:rsidP="00F829CB">
            <w:pPr>
              <w:jc w:val="right"/>
              <w:rPr>
                <w:b/>
                <w:bCs/>
                <w:sz w:val="18"/>
                <w:szCs w:val="18"/>
              </w:rPr>
            </w:pPr>
            <w:r w:rsidRPr="00F577CF">
              <w:rPr>
                <w:b/>
                <w:bCs/>
                <w:sz w:val="18"/>
                <w:szCs w:val="18"/>
              </w:rPr>
              <w:t>62%</w:t>
            </w:r>
          </w:p>
        </w:tc>
      </w:tr>
      <w:tr w:rsidR="00F577CF" w:rsidRPr="00F577CF" w14:paraId="7DCF37B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6744F9A" w14:textId="77777777" w:rsidR="00F577CF" w:rsidRPr="00F577CF" w:rsidRDefault="00F577CF" w:rsidP="00F829CB">
            <w:pPr>
              <w:rPr>
                <w:b/>
                <w:bCs/>
                <w:sz w:val="18"/>
                <w:szCs w:val="18"/>
              </w:rPr>
            </w:pPr>
            <w:r w:rsidRPr="00F577CF">
              <w:rPr>
                <w:b/>
                <w:bCs/>
                <w:sz w:val="18"/>
                <w:szCs w:val="18"/>
              </w:rPr>
              <w:t xml:space="preserve">Иные закупки товаров, работ и услуг для обеспечения государственных </w:t>
            </w:r>
            <w:r w:rsidRPr="00F577CF">
              <w:rPr>
                <w:b/>
                <w:bCs/>
                <w:sz w:val="18"/>
                <w:szCs w:val="18"/>
              </w:rPr>
              <w:lastRenderedPageBreak/>
              <w:t>(муниципальных)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571E9206" w14:textId="77777777" w:rsidR="00F577CF" w:rsidRPr="00F577CF" w:rsidRDefault="00F577CF" w:rsidP="00F829CB">
            <w:pPr>
              <w:jc w:val="center"/>
              <w:rPr>
                <w:b/>
                <w:bCs/>
                <w:sz w:val="18"/>
                <w:szCs w:val="18"/>
              </w:rPr>
            </w:pPr>
            <w:r w:rsidRPr="00F577CF">
              <w:rPr>
                <w:b/>
                <w:bCs/>
                <w:sz w:val="18"/>
                <w:szCs w:val="18"/>
              </w:rPr>
              <w:lastRenderedPageBreak/>
              <w:t>803</w:t>
            </w:r>
          </w:p>
        </w:tc>
        <w:tc>
          <w:tcPr>
            <w:tcW w:w="421" w:type="dxa"/>
            <w:tcBorders>
              <w:top w:val="nil"/>
              <w:left w:val="nil"/>
              <w:bottom w:val="single" w:sz="4" w:space="0" w:color="000000"/>
              <w:right w:val="single" w:sz="4" w:space="0" w:color="000000"/>
            </w:tcBorders>
            <w:shd w:val="clear" w:color="auto" w:fill="auto"/>
            <w:vAlign w:val="center"/>
            <w:hideMark/>
          </w:tcPr>
          <w:p w14:paraId="4AD4CA2B"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605CB33A" w14:textId="77777777" w:rsidR="00F577CF" w:rsidRPr="00F577CF" w:rsidRDefault="00F577CF" w:rsidP="00F829CB">
            <w:pPr>
              <w:jc w:val="center"/>
              <w:rPr>
                <w:b/>
                <w:bCs/>
                <w:sz w:val="18"/>
                <w:szCs w:val="18"/>
              </w:rPr>
            </w:pPr>
            <w:r w:rsidRPr="00F577CF">
              <w:rPr>
                <w:b/>
                <w:bCs/>
                <w:sz w:val="18"/>
                <w:szCs w:val="18"/>
              </w:rPr>
              <w:t>06</w:t>
            </w:r>
          </w:p>
        </w:tc>
        <w:tc>
          <w:tcPr>
            <w:tcW w:w="1509" w:type="dxa"/>
            <w:tcBorders>
              <w:top w:val="nil"/>
              <w:left w:val="nil"/>
              <w:bottom w:val="single" w:sz="4" w:space="0" w:color="000000"/>
              <w:right w:val="single" w:sz="4" w:space="0" w:color="000000"/>
            </w:tcBorders>
            <w:shd w:val="clear" w:color="auto" w:fill="auto"/>
            <w:vAlign w:val="center"/>
            <w:hideMark/>
          </w:tcPr>
          <w:p w14:paraId="5F54AF94" w14:textId="77777777" w:rsidR="00F577CF" w:rsidRPr="00F577CF" w:rsidRDefault="00F577CF" w:rsidP="00F829CB">
            <w:pPr>
              <w:jc w:val="center"/>
              <w:rPr>
                <w:b/>
                <w:bCs/>
                <w:sz w:val="18"/>
                <w:szCs w:val="18"/>
              </w:rPr>
            </w:pPr>
            <w:r w:rsidRPr="00F577CF">
              <w:rPr>
                <w:b/>
                <w:bCs/>
                <w:sz w:val="18"/>
                <w:szCs w:val="18"/>
              </w:rPr>
              <w:t>55 3 00 10040</w:t>
            </w:r>
          </w:p>
        </w:tc>
        <w:tc>
          <w:tcPr>
            <w:tcW w:w="751" w:type="dxa"/>
            <w:tcBorders>
              <w:top w:val="nil"/>
              <w:left w:val="nil"/>
              <w:bottom w:val="single" w:sz="4" w:space="0" w:color="000000"/>
              <w:right w:val="single" w:sz="4" w:space="0" w:color="000000"/>
            </w:tcBorders>
            <w:shd w:val="clear" w:color="auto" w:fill="auto"/>
            <w:vAlign w:val="center"/>
            <w:hideMark/>
          </w:tcPr>
          <w:p w14:paraId="4EE0B61A" w14:textId="77777777" w:rsidR="00F577CF" w:rsidRPr="00F577CF" w:rsidRDefault="00F577CF" w:rsidP="00F829CB">
            <w:pPr>
              <w:jc w:val="center"/>
              <w:rPr>
                <w:b/>
                <w:bCs/>
                <w:sz w:val="18"/>
                <w:szCs w:val="18"/>
              </w:rPr>
            </w:pPr>
            <w:r w:rsidRPr="00F577CF">
              <w:rPr>
                <w:b/>
                <w:bCs/>
                <w:sz w:val="18"/>
                <w:szCs w:val="18"/>
              </w:rPr>
              <w:t>240</w:t>
            </w:r>
          </w:p>
        </w:tc>
        <w:tc>
          <w:tcPr>
            <w:tcW w:w="1233" w:type="dxa"/>
            <w:tcBorders>
              <w:top w:val="nil"/>
              <w:left w:val="nil"/>
              <w:bottom w:val="single" w:sz="4" w:space="0" w:color="000000"/>
              <w:right w:val="single" w:sz="4" w:space="0" w:color="000000"/>
            </w:tcBorders>
            <w:shd w:val="clear" w:color="auto" w:fill="auto"/>
            <w:vAlign w:val="center"/>
            <w:hideMark/>
          </w:tcPr>
          <w:p w14:paraId="1DB6EE85"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DE92D73"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4581530B"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D5BA4AA" w14:textId="77777777" w:rsidR="00F577CF" w:rsidRPr="00F577CF" w:rsidRDefault="00F577CF" w:rsidP="00F829CB">
            <w:pPr>
              <w:jc w:val="right"/>
              <w:rPr>
                <w:b/>
                <w:bCs/>
                <w:sz w:val="18"/>
                <w:szCs w:val="18"/>
              </w:rPr>
            </w:pPr>
            <w:r w:rsidRPr="00F577CF">
              <w:rPr>
                <w:b/>
                <w:bCs/>
                <w:sz w:val="18"/>
                <w:szCs w:val="18"/>
              </w:rPr>
              <w:t>535 890,10</w:t>
            </w:r>
          </w:p>
        </w:tc>
        <w:tc>
          <w:tcPr>
            <w:tcW w:w="1559" w:type="dxa"/>
            <w:tcBorders>
              <w:top w:val="nil"/>
              <w:left w:val="nil"/>
              <w:bottom w:val="single" w:sz="4" w:space="0" w:color="auto"/>
              <w:right w:val="single" w:sz="4" w:space="0" w:color="auto"/>
            </w:tcBorders>
            <w:shd w:val="clear" w:color="auto" w:fill="auto"/>
            <w:vAlign w:val="center"/>
            <w:hideMark/>
          </w:tcPr>
          <w:p w14:paraId="0FC8D52B" w14:textId="77777777" w:rsidR="00F577CF" w:rsidRPr="00F577CF" w:rsidRDefault="00F577CF" w:rsidP="00F829CB">
            <w:pPr>
              <w:jc w:val="right"/>
              <w:rPr>
                <w:b/>
                <w:bCs/>
                <w:sz w:val="18"/>
                <w:szCs w:val="18"/>
              </w:rPr>
            </w:pPr>
            <w:r w:rsidRPr="00F577CF">
              <w:rPr>
                <w:b/>
                <w:bCs/>
                <w:sz w:val="18"/>
                <w:szCs w:val="18"/>
              </w:rPr>
              <w:t>331 410,10</w:t>
            </w:r>
          </w:p>
        </w:tc>
        <w:tc>
          <w:tcPr>
            <w:tcW w:w="1417" w:type="dxa"/>
            <w:tcBorders>
              <w:top w:val="nil"/>
              <w:left w:val="nil"/>
              <w:bottom w:val="single" w:sz="4" w:space="0" w:color="auto"/>
              <w:right w:val="single" w:sz="4" w:space="0" w:color="auto"/>
            </w:tcBorders>
            <w:shd w:val="clear" w:color="auto" w:fill="auto"/>
            <w:vAlign w:val="center"/>
            <w:hideMark/>
          </w:tcPr>
          <w:p w14:paraId="26A68A12" w14:textId="77777777" w:rsidR="00F577CF" w:rsidRPr="00F577CF" w:rsidRDefault="00F577CF" w:rsidP="00F829CB">
            <w:pPr>
              <w:jc w:val="right"/>
              <w:rPr>
                <w:b/>
                <w:bCs/>
                <w:sz w:val="18"/>
                <w:szCs w:val="18"/>
              </w:rPr>
            </w:pPr>
            <w:r w:rsidRPr="00F577CF">
              <w:rPr>
                <w:b/>
                <w:bCs/>
                <w:sz w:val="18"/>
                <w:szCs w:val="18"/>
              </w:rPr>
              <w:t>204 480,00</w:t>
            </w:r>
          </w:p>
        </w:tc>
        <w:tc>
          <w:tcPr>
            <w:tcW w:w="851" w:type="dxa"/>
            <w:tcBorders>
              <w:top w:val="nil"/>
              <w:left w:val="nil"/>
              <w:bottom w:val="single" w:sz="4" w:space="0" w:color="auto"/>
              <w:right w:val="single" w:sz="4" w:space="0" w:color="auto"/>
            </w:tcBorders>
            <w:shd w:val="clear" w:color="auto" w:fill="auto"/>
            <w:vAlign w:val="center"/>
            <w:hideMark/>
          </w:tcPr>
          <w:p w14:paraId="5E0B97E6" w14:textId="77777777" w:rsidR="00F577CF" w:rsidRPr="00F577CF" w:rsidRDefault="00F577CF" w:rsidP="00F829CB">
            <w:pPr>
              <w:jc w:val="right"/>
              <w:rPr>
                <w:b/>
                <w:bCs/>
                <w:sz w:val="18"/>
                <w:szCs w:val="18"/>
              </w:rPr>
            </w:pPr>
            <w:r w:rsidRPr="00F577CF">
              <w:rPr>
                <w:b/>
                <w:bCs/>
                <w:sz w:val="18"/>
                <w:szCs w:val="18"/>
              </w:rPr>
              <w:t>62%</w:t>
            </w:r>
          </w:p>
        </w:tc>
      </w:tr>
      <w:tr w:rsidR="00F577CF" w:rsidRPr="00F577CF" w14:paraId="1166DDD1"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198FCD7" w14:textId="77777777" w:rsidR="00F577CF" w:rsidRPr="00F577CF" w:rsidRDefault="00F577CF" w:rsidP="00F829CB">
            <w:pPr>
              <w:rPr>
                <w:b/>
                <w:bCs/>
                <w:sz w:val="18"/>
                <w:szCs w:val="18"/>
              </w:rPr>
            </w:pPr>
            <w:r w:rsidRPr="00F577CF">
              <w:rPr>
                <w:b/>
                <w:bCs/>
                <w:sz w:val="18"/>
                <w:szCs w:val="18"/>
              </w:rPr>
              <w:lastRenderedPageBreak/>
              <w:t>Прочая закупка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35286EBE"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B2D300F"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3F99A2C4" w14:textId="77777777" w:rsidR="00F577CF" w:rsidRPr="00F577CF" w:rsidRDefault="00F577CF" w:rsidP="00F829CB">
            <w:pPr>
              <w:jc w:val="center"/>
              <w:rPr>
                <w:b/>
                <w:bCs/>
                <w:sz w:val="18"/>
                <w:szCs w:val="18"/>
              </w:rPr>
            </w:pPr>
            <w:r w:rsidRPr="00F577CF">
              <w:rPr>
                <w:b/>
                <w:bCs/>
                <w:sz w:val="18"/>
                <w:szCs w:val="18"/>
              </w:rPr>
              <w:t>06</w:t>
            </w:r>
          </w:p>
        </w:tc>
        <w:tc>
          <w:tcPr>
            <w:tcW w:w="1509" w:type="dxa"/>
            <w:tcBorders>
              <w:top w:val="nil"/>
              <w:left w:val="nil"/>
              <w:bottom w:val="single" w:sz="4" w:space="0" w:color="000000"/>
              <w:right w:val="single" w:sz="4" w:space="0" w:color="000000"/>
            </w:tcBorders>
            <w:shd w:val="clear" w:color="auto" w:fill="auto"/>
            <w:vAlign w:val="center"/>
            <w:hideMark/>
          </w:tcPr>
          <w:p w14:paraId="040601AA" w14:textId="77777777" w:rsidR="00F577CF" w:rsidRPr="00F577CF" w:rsidRDefault="00F577CF" w:rsidP="00F829CB">
            <w:pPr>
              <w:jc w:val="center"/>
              <w:rPr>
                <w:b/>
                <w:bCs/>
                <w:sz w:val="18"/>
                <w:szCs w:val="18"/>
              </w:rPr>
            </w:pPr>
            <w:r w:rsidRPr="00F577CF">
              <w:rPr>
                <w:b/>
                <w:bCs/>
                <w:sz w:val="18"/>
                <w:szCs w:val="18"/>
              </w:rPr>
              <w:t>55 3 00 10040</w:t>
            </w:r>
          </w:p>
        </w:tc>
        <w:tc>
          <w:tcPr>
            <w:tcW w:w="751" w:type="dxa"/>
            <w:tcBorders>
              <w:top w:val="nil"/>
              <w:left w:val="nil"/>
              <w:bottom w:val="single" w:sz="4" w:space="0" w:color="000000"/>
              <w:right w:val="single" w:sz="4" w:space="0" w:color="000000"/>
            </w:tcBorders>
            <w:shd w:val="clear" w:color="auto" w:fill="auto"/>
            <w:vAlign w:val="center"/>
            <w:hideMark/>
          </w:tcPr>
          <w:p w14:paraId="757A7CAB" w14:textId="77777777" w:rsidR="00F577CF" w:rsidRPr="00F577CF" w:rsidRDefault="00F577CF" w:rsidP="00F829CB">
            <w:pPr>
              <w:jc w:val="center"/>
              <w:rPr>
                <w:b/>
                <w:bCs/>
                <w:sz w:val="18"/>
                <w:szCs w:val="18"/>
              </w:rPr>
            </w:pPr>
            <w:r w:rsidRPr="00F577CF">
              <w:rPr>
                <w:b/>
                <w:bCs/>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770DA8E0"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21483D9"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4812FA04"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B0E51A8" w14:textId="77777777" w:rsidR="00F577CF" w:rsidRPr="00F577CF" w:rsidRDefault="00F577CF" w:rsidP="00F829CB">
            <w:pPr>
              <w:jc w:val="right"/>
              <w:rPr>
                <w:b/>
                <w:bCs/>
                <w:sz w:val="18"/>
                <w:szCs w:val="18"/>
              </w:rPr>
            </w:pPr>
            <w:r w:rsidRPr="00F577CF">
              <w:rPr>
                <w:b/>
                <w:bCs/>
                <w:sz w:val="18"/>
                <w:szCs w:val="18"/>
              </w:rPr>
              <w:t>535 890,10</w:t>
            </w:r>
          </w:p>
        </w:tc>
        <w:tc>
          <w:tcPr>
            <w:tcW w:w="1559" w:type="dxa"/>
            <w:tcBorders>
              <w:top w:val="nil"/>
              <w:left w:val="nil"/>
              <w:bottom w:val="single" w:sz="4" w:space="0" w:color="auto"/>
              <w:right w:val="single" w:sz="4" w:space="0" w:color="auto"/>
            </w:tcBorders>
            <w:shd w:val="clear" w:color="auto" w:fill="auto"/>
            <w:vAlign w:val="center"/>
            <w:hideMark/>
          </w:tcPr>
          <w:p w14:paraId="0F5F6A95" w14:textId="77777777" w:rsidR="00F577CF" w:rsidRPr="00F577CF" w:rsidRDefault="00F577CF" w:rsidP="00F829CB">
            <w:pPr>
              <w:jc w:val="right"/>
              <w:rPr>
                <w:b/>
                <w:bCs/>
                <w:sz w:val="18"/>
                <w:szCs w:val="18"/>
              </w:rPr>
            </w:pPr>
            <w:r w:rsidRPr="00F577CF">
              <w:rPr>
                <w:b/>
                <w:bCs/>
                <w:sz w:val="18"/>
                <w:szCs w:val="18"/>
              </w:rPr>
              <w:t>331 410,10</w:t>
            </w:r>
          </w:p>
        </w:tc>
        <w:tc>
          <w:tcPr>
            <w:tcW w:w="1417" w:type="dxa"/>
            <w:tcBorders>
              <w:top w:val="nil"/>
              <w:left w:val="nil"/>
              <w:bottom w:val="single" w:sz="4" w:space="0" w:color="auto"/>
              <w:right w:val="single" w:sz="4" w:space="0" w:color="auto"/>
            </w:tcBorders>
            <w:shd w:val="clear" w:color="auto" w:fill="auto"/>
            <w:vAlign w:val="center"/>
            <w:hideMark/>
          </w:tcPr>
          <w:p w14:paraId="5A8893B8" w14:textId="77777777" w:rsidR="00F577CF" w:rsidRPr="00F577CF" w:rsidRDefault="00F577CF" w:rsidP="00F829CB">
            <w:pPr>
              <w:jc w:val="right"/>
              <w:rPr>
                <w:b/>
                <w:bCs/>
                <w:sz w:val="18"/>
                <w:szCs w:val="18"/>
              </w:rPr>
            </w:pPr>
            <w:r w:rsidRPr="00F577CF">
              <w:rPr>
                <w:b/>
                <w:bCs/>
                <w:sz w:val="18"/>
                <w:szCs w:val="18"/>
              </w:rPr>
              <w:t>204 480,00</w:t>
            </w:r>
          </w:p>
        </w:tc>
        <w:tc>
          <w:tcPr>
            <w:tcW w:w="851" w:type="dxa"/>
            <w:tcBorders>
              <w:top w:val="nil"/>
              <w:left w:val="nil"/>
              <w:bottom w:val="single" w:sz="4" w:space="0" w:color="auto"/>
              <w:right w:val="single" w:sz="4" w:space="0" w:color="auto"/>
            </w:tcBorders>
            <w:shd w:val="clear" w:color="auto" w:fill="auto"/>
            <w:vAlign w:val="center"/>
            <w:hideMark/>
          </w:tcPr>
          <w:p w14:paraId="4497DF86" w14:textId="77777777" w:rsidR="00F577CF" w:rsidRPr="00F577CF" w:rsidRDefault="00F577CF" w:rsidP="00F829CB">
            <w:pPr>
              <w:jc w:val="right"/>
              <w:rPr>
                <w:b/>
                <w:bCs/>
                <w:sz w:val="18"/>
                <w:szCs w:val="18"/>
              </w:rPr>
            </w:pPr>
            <w:r w:rsidRPr="00F577CF">
              <w:rPr>
                <w:b/>
                <w:bCs/>
                <w:sz w:val="18"/>
                <w:szCs w:val="18"/>
              </w:rPr>
              <w:t>62%</w:t>
            </w:r>
          </w:p>
        </w:tc>
      </w:tr>
      <w:tr w:rsidR="00F577CF" w:rsidRPr="00F577CF" w14:paraId="34515D7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2584F01" w14:textId="77777777" w:rsidR="00F577CF" w:rsidRPr="00F577CF" w:rsidRDefault="00F577CF" w:rsidP="00F829CB">
            <w:pPr>
              <w:rPr>
                <w:sz w:val="18"/>
                <w:szCs w:val="18"/>
              </w:rPr>
            </w:pPr>
            <w:r w:rsidRPr="00F577CF">
              <w:rPr>
                <w:sz w:val="18"/>
                <w:szCs w:val="18"/>
              </w:rPr>
              <w:t>Прочие работы, услуги</w:t>
            </w:r>
          </w:p>
        </w:tc>
        <w:tc>
          <w:tcPr>
            <w:tcW w:w="580" w:type="dxa"/>
            <w:tcBorders>
              <w:top w:val="nil"/>
              <w:left w:val="nil"/>
              <w:bottom w:val="single" w:sz="4" w:space="0" w:color="000000"/>
              <w:right w:val="single" w:sz="4" w:space="0" w:color="000000"/>
            </w:tcBorders>
            <w:shd w:val="clear" w:color="auto" w:fill="auto"/>
            <w:vAlign w:val="center"/>
            <w:hideMark/>
          </w:tcPr>
          <w:p w14:paraId="00DB960F"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31875E0" w14:textId="77777777" w:rsidR="00F577CF" w:rsidRPr="00F577CF" w:rsidRDefault="00F577CF" w:rsidP="00F829CB">
            <w:pPr>
              <w:jc w:val="center"/>
              <w:rPr>
                <w:sz w:val="18"/>
                <w:szCs w:val="18"/>
              </w:rPr>
            </w:pPr>
            <w:r w:rsidRPr="00F577CF">
              <w:rPr>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5C6EBD3C" w14:textId="77777777" w:rsidR="00F577CF" w:rsidRPr="00F577CF" w:rsidRDefault="00F577CF" w:rsidP="00F829CB">
            <w:pPr>
              <w:jc w:val="center"/>
              <w:rPr>
                <w:sz w:val="18"/>
                <w:szCs w:val="18"/>
              </w:rPr>
            </w:pPr>
            <w:r w:rsidRPr="00F577CF">
              <w:rPr>
                <w:sz w:val="18"/>
                <w:szCs w:val="18"/>
              </w:rPr>
              <w:t>06</w:t>
            </w:r>
          </w:p>
        </w:tc>
        <w:tc>
          <w:tcPr>
            <w:tcW w:w="1509" w:type="dxa"/>
            <w:tcBorders>
              <w:top w:val="nil"/>
              <w:left w:val="nil"/>
              <w:bottom w:val="single" w:sz="4" w:space="0" w:color="000000"/>
              <w:right w:val="single" w:sz="4" w:space="0" w:color="000000"/>
            </w:tcBorders>
            <w:shd w:val="clear" w:color="auto" w:fill="auto"/>
            <w:vAlign w:val="center"/>
            <w:hideMark/>
          </w:tcPr>
          <w:p w14:paraId="1F5E883E" w14:textId="77777777" w:rsidR="00F577CF" w:rsidRPr="00F577CF" w:rsidRDefault="00F577CF" w:rsidP="00F829CB">
            <w:pPr>
              <w:jc w:val="center"/>
              <w:rPr>
                <w:sz w:val="18"/>
                <w:szCs w:val="18"/>
              </w:rPr>
            </w:pPr>
            <w:r w:rsidRPr="00F577CF">
              <w:rPr>
                <w:sz w:val="18"/>
                <w:szCs w:val="18"/>
              </w:rPr>
              <w:t>55 3 00 10040</w:t>
            </w:r>
          </w:p>
        </w:tc>
        <w:tc>
          <w:tcPr>
            <w:tcW w:w="751" w:type="dxa"/>
            <w:tcBorders>
              <w:top w:val="nil"/>
              <w:left w:val="nil"/>
              <w:bottom w:val="single" w:sz="4" w:space="0" w:color="000000"/>
              <w:right w:val="single" w:sz="4" w:space="0" w:color="000000"/>
            </w:tcBorders>
            <w:shd w:val="clear" w:color="auto" w:fill="auto"/>
            <w:vAlign w:val="center"/>
            <w:hideMark/>
          </w:tcPr>
          <w:p w14:paraId="089D6ACC"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1A16D766"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9521BE0"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5E044693"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5146C50" w14:textId="77777777" w:rsidR="00F577CF" w:rsidRPr="00F577CF" w:rsidRDefault="00F577CF" w:rsidP="00F829CB">
            <w:pPr>
              <w:jc w:val="right"/>
              <w:rPr>
                <w:sz w:val="18"/>
                <w:szCs w:val="18"/>
              </w:rPr>
            </w:pPr>
            <w:r w:rsidRPr="00F577CF">
              <w:rPr>
                <w:sz w:val="18"/>
                <w:szCs w:val="18"/>
              </w:rPr>
              <w:t>435 890,40</w:t>
            </w:r>
          </w:p>
        </w:tc>
        <w:tc>
          <w:tcPr>
            <w:tcW w:w="1559" w:type="dxa"/>
            <w:tcBorders>
              <w:top w:val="nil"/>
              <w:left w:val="nil"/>
              <w:bottom w:val="single" w:sz="4" w:space="0" w:color="auto"/>
              <w:right w:val="single" w:sz="4" w:space="0" w:color="auto"/>
            </w:tcBorders>
            <w:shd w:val="clear" w:color="auto" w:fill="auto"/>
            <w:vAlign w:val="center"/>
            <w:hideMark/>
          </w:tcPr>
          <w:p w14:paraId="5B8C1D04" w14:textId="77777777" w:rsidR="00F577CF" w:rsidRPr="00F577CF" w:rsidRDefault="00F577CF" w:rsidP="00F829CB">
            <w:pPr>
              <w:jc w:val="right"/>
              <w:rPr>
                <w:sz w:val="18"/>
                <w:szCs w:val="18"/>
              </w:rPr>
            </w:pPr>
            <w:r w:rsidRPr="00F577CF">
              <w:rPr>
                <w:sz w:val="18"/>
                <w:szCs w:val="18"/>
              </w:rPr>
              <w:t>231 410,40</w:t>
            </w:r>
          </w:p>
        </w:tc>
        <w:tc>
          <w:tcPr>
            <w:tcW w:w="1417" w:type="dxa"/>
            <w:tcBorders>
              <w:top w:val="nil"/>
              <w:left w:val="nil"/>
              <w:bottom w:val="single" w:sz="4" w:space="0" w:color="auto"/>
              <w:right w:val="single" w:sz="4" w:space="0" w:color="auto"/>
            </w:tcBorders>
            <w:shd w:val="clear" w:color="auto" w:fill="auto"/>
            <w:vAlign w:val="center"/>
            <w:hideMark/>
          </w:tcPr>
          <w:p w14:paraId="29420822" w14:textId="77777777" w:rsidR="00F577CF" w:rsidRPr="00F577CF" w:rsidRDefault="00F577CF" w:rsidP="00F829CB">
            <w:pPr>
              <w:jc w:val="right"/>
              <w:rPr>
                <w:sz w:val="18"/>
                <w:szCs w:val="18"/>
              </w:rPr>
            </w:pPr>
            <w:r w:rsidRPr="00F577CF">
              <w:rPr>
                <w:sz w:val="18"/>
                <w:szCs w:val="18"/>
              </w:rPr>
              <w:t>204 480,00</w:t>
            </w:r>
          </w:p>
        </w:tc>
        <w:tc>
          <w:tcPr>
            <w:tcW w:w="851" w:type="dxa"/>
            <w:tcBorders>
              <w:top w:val="nil"/>
              <w:left w:val="nil"/>
              <w:bottom w:val="single" w:sz="4" w:space="0" w:color="auto"/>
              <w:right w:val="single" w:sz="4" w:space="0" w:color="auto"/>
            </w:tcBorders>
            <w:shd w:val="clear" w:color="auto" w:fill="auto"/>
            <w:vAlign w:val="center"/>
            <w:hideMark/>
          </w:tcPr>
          <w:p w14:paraId="653EC67C" w14:textId="77777777" w:rsidR="00F577CF" w:rsidRPr="00F577CF" w:rsidRDefault="00F577CF" w:rsidP="00F829CB">
            <w:pPr>
              <w:jc w:val="right"/>
              <w:rPr>
                <w:sz w:val="18"/>
                <w:szCs w:val="18"/>
              </w:rPr>
            </w:pPr>
            <w:r w:rsidRPr="00F577CF">
              <w:rPr>
                <w:sz w:val="18"/>
                <w:szCs w:val="18"/>
              </w:rPr>
              <w:t>53%</w:t>
            </w:r>
          </w:p>
        </w:tc>
      </w:tr>
      <w:tr w:rsidR="00F577CF" w:rsidRPr="00F577CF" w14:paraId="269EADD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07C411A" w14:textId="77777777" w:rsidR="00F577CF" w:rsidRPr="00F577CF" w:rsidRDefault="00F577CF" w:rsidP="00F829CB">
            <w:pPr>
              <w:rPr>
                <w:sz w:val="18"/>
                <w:szCs w:val="18"/>
              </w:rPr>
            </w:pPr>
            <w:r w:rsidRPr="00F577CF">
              <w:rPr>
                <w:sz w:val="18"/>
                <w:szCs w:val="18"/>
              </w:rPr>
              <w:t>Иные работы, услуги по подст.226</w:t>
            </w:r>
          </w:p>
        </w:tc>
        <w:tc>
          <w:tcPr>
            <w:tcW w:w="580" w:type="dxa"/>
            <w:tcBorders>
              <w:top w:val="nil"/>
              <w:left w:val="nil"/>
              <w:bottom w:val="single" w:sz="4" w:space="0" w:color="000000"/>
              <w:right w:val="single" w:sz="4" w:space="0" w:color="000000"/>
            </w:tcBorders>
            <w:shd w:val="clear" w:color="auto" w:fill="auto"/>
            <w:vAlign w:val="center"/>
            <w:hideMark/>
          </w:tcPr>
          <w:p w14:paraId="29DA613B"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9D0E5A8" w14:textId="77777777" w:rsidR="00F577CF" w:rsidRPr="00F577CF" w:rsidRDefault="00F577CF" w:rsidP="00F829CB">
            <w:pPr>
              <w:jc w:val="center"/>
              <w:rPr>
                <w:sz w:val="18"/>
                <w:szCs w:val="18"/>
              </w:rPr>
            </w:pPr>
            <w:r w:rsidRPr="00F577CF">
              <w:rPr>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1E0733FA" w14:textId="77777777" w:rsidR="00F577CF" w:rsidRPr="00F577CF" w:rsidRDefault="00F577CF" w:rsidP="00F829CB">
            <w:pPr>
              <w:jc w:val="center"/>
              <w:rPr>
                <w:sz w:val="18"/>
                <w:szCs w:val="18"/>
              </w:rPr>
            </w:pPr>
            <w:r w:rsidRPr="00F577CF">
              <w:rPr>
                <w:sz w:val="18"/>
                <w:szCs w:val="18"/>
              </w:rPr>
              <w:t>06</w:t>
            </w:r>
          </w:p>
        </w:tc>
        <w:tc>
          <w:tcPr>
            <w:tcW w:w="1509" w:type="dxa"/>
            <w:tcBorders>
              <w:top w:val="nil"/>
              <w:left w:val="nil"/>
              <w:bottom w:val="single" w:sz="4" w:space="0" w:color="000000"/>
              <w:right w:val="single" w:sz="4" w:space="0" w:color="000000"/>
            </w:tcBorders>
            <w:shd w:val="clear" w:color="auto" w:fill="auto"/>
            <w:vAlign w:val="center"/>
            <w:hideMark/>
          </w:tcPr>
          <w:p w14:paraId="1561BE69" w14:textId="77777777" w:rsidR="00F577CF" w:rsidRPr="00F577CF" w:rsidRDefault="00F577CF" w:rsidP="00F829CB">
            <w:pPr>
              <w:jc w:val="center"/>
              <w:rPr>
                <w:sz w:val="18"/>
                <w:szCs w:val="18"/>
              </w:rPr>
            </w:pPr>
            <w:r w:rsidRPr="00F577CF">
              <w:rPr>
                <w:sz w:val="18"/>
                <w:szCs w:val="18"/>
              </w:rPr>
              <w:t>55 3 00 10040</w:t>
            </w:r>
          </w:p>
        </w:tc>
        <w:tc>
          <w:tcPr>
            <w:tcW w:w="751" w:type="dxa"/>
            <w:tcBorders>
              <w:top w:val="nil"/>
              <w:left w:val="nil"/>
              <w:bottom w:val="single" w:sz="4" w:space="0" w:color="000000"/>
              <w:right w:val="single" w:sz="4" w:space="0" w:color="000000"/>
            </w:tcBorders>
            <w:shd w:val="clear" w:color="auto" w:fill="auto"/>
            <w:vAlign w:val="center"/>
            <w:hideMark/>
          </w:tcPr>
          <w:p w14:paraId="61D28BA6"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65444069"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667E593"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5ADEDB51" w14:textId="77777777" w:rsidR="00F577CF" w:rsidRPr="00F577CF" w:rsidRDefault="00F577CF" w:rsidP="00F829CB">
            <w:pPr>
              <w:jc w:val="center"/>
              <w:rPr>
                <w:sz w:val="18"/>
                <w:szCs w:val="18"/>
              </w:rPr>
            </w:pPr>
            <w:r w:rsidRPr="00F577CF">
              <w:rPr>
                <w:sz w:val="18"/>
                <w:szCs w:val="18"/>
              </w:rPr>
              <w:t>1140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290A4FE" w14:textId="77777777" w:rsidR="00F577CF" w:rsidRPr="00F577CF" w:rsidRDefault="00F577CF" w:rsidP="00F829CB">
            <w:pPr>
              <w:jc w:val="right"/>
              <w:rPr>
                <w:b/>
                <w:bCs/>
                <w:i/>
                <w:iCs/>
                <w:sz w:val="18"/>
                <w:szCs w:val="18"/>
              </w:rPr>
            </w:pPr>
            <w:r w:rsidRPr="00F577CF">
              <w:rPr>
                <w:b/>
                <w:bCs/>
                <w:i/>
                <w:iCs/>
                <w:sz w:val="18"/>
                <w:szCs w:val="18"/>
              </w:rPr>
              <w:t>435 890,40</w:t>
            </w:r>
          </w:p>
        </w:tc>
        <w:tc>
          <w:tcPr>
            <w:tcW w:w="1559" w:type="dxa"/>
            <w:tcBorders>
              <w:top w:val="nil"/>
              <w:left w:val="nil"/>
              <w:bottom w:val="single" w:sz="4" w:space="0" w:color="auto"/>
              <w:right w:val="single" w:sz="4" w:space="0" w:color="auto"/>
            </w:tcBorders>
            <w:shd w:val="clear" w:color="auto" w:fill="auto"/>
            <w:vAlign w:val="center"/>
            <w:hideMark/>
          </w:tcPr>
          <w:p w14:paraId="721673B2" w14:textId="77777777" w:rsidR="00F577CF" w:rsidRPr="00F577CF" w:rsidRDefault="00F577CF" w:rsidP="00F829CB">
            <w:pPr>
              <w:jc w:val="right"/>
              <w:rPr>
                <w:b/>
                <w:bCs/>
                <w:i/>
                <w:iCs/>
                <w:sz w:val="18"/>
                <w:szCs w:val="18"/>
              </w:rPr>
            </w:pPr>
            <w:r w:rsidRPr="00F577CF">
              <w:rPr>
                <w:b/>
                <w:bCs/>
                <w:i/>
                <w:iCs/>
                <w:sz w:val="18"/>
                <w:szCs w:val="18"/>
              </w:rPr>
              <w:t>231 410,40</w:t>
            </w:r>
          </w:p>
        </w:tc>
        <w:tc>
          <w:tcPr>
            <w:tcW w:w="1417" w:type="dxa"/>
            <w:tcBorders>
              <w:top w:val="nil"/>
              <w:left w:val="nil"/>
              <w:bottom w:val="single" w:sz="4" w:space="0" w:color="auto"/>
              <w:right w:val="single" w:sz="4" w:space="0" w:color="auto"/>
            </w:tcBorders>
            <w:shd w:val="clear" w:color="auto" w:fill="auto"/>
            <w:vAlign w:val="center"/>
            <w:hideMark/>
          </w:tcPr>
          <w:p w14:paraId="6261622E" w14:textId="77777777" w:rsidR="00F577CF" w:rsidRPr="00F577CF" w:rsidRDefault="00F577CF" w:rsidP="00F829CB">
            <w:pPr>
              <w:jc w:val="right"/>
              <w:rPr>
                <w:b/>
                <w:bCs/>
                <w:i/>
                <w:iCs/>
                <w:sz w:val="18"/>
                <w:szCs w:val="18"/>
              </w:rPr>
            </w:pPr>
            <w:r w:rsidRPr="00F577CF">
              <w:rPr>
                <w:b/>
                <w:bCs/>
                <w:i/>
                <w:iCs/>
                <w:sz w:val="18"/>
                <w:szCs w:val="18"/>
              </w:rPr>
              <w:t>204 480,00</w:t>
            </w:r>
          </w:p>
        </w:tc>
        <w:tc>
          <w:tcPr>
            <w:tcW w:w="851" w:type="dxa"/>
            <w:tcBorders>
              <w:top w:val="nil"/>
              <w:left w:val="nil"/>
              <w:bottom w:val="single" w:sz="4" w:space="0" w:color="auto"/>
              <w:right w:val="single" w:sz="4" w:space="0" w:color="auto"/>
            </w:tcBorders>
            <w:shd w:val="clear" w:color="auto" w:fill="auto"/>
            <w:vAlign w:val="center"/>
            <w:hideMark/>
          </w:tcPr>
          <w:p w14:paraId="4D007BEA" w14:textId="77777777" w:rsidR="00F577CF" w:rsidRPr="00F577CF" w:rsidRDefault="00F577CF" w:rsidP="00F829CB">
            <w:pPr>
              <w:jc w:val="right"/>
              <w:rPr>
                <w:b/>
                <w:bCs/>
                <w:i/>
                <w:iCs/>
                <w:sz w:val="18"/>
                <w:szCs w:val="18"/>
              </w:rPr>
            </w:pPr>
            <w:r w:rsidRPr="00F577CF">
              <w:rPr>
                <w:b/>
                <w:bCs/>
                <w:i/>
                <w:iCs/>
                <w:sz w:val="18"/>
                <w:szCs w:val="18"/>
              </w:rPr>
              <w:t>53%</w:t>
            </w:r>
          </w:p>
        </w:tc>
      </w:tr>
      <w:tr w:rsidR="00F577CF" w:rsidRPr="00F577CF" w14:paraId="79562AD4" w14:textId="77777777" w:rsidTr="00F829CB">
        <w:trPr>
          <w:trHeight w:val="20"/>
        </w:trPr>
        <w:tc>
          <w:tcPr>
            <w:tcW w:w="3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8068FA" w14:textId="77777777" w:rsidR="00F577CF" w:rsidRPr="00F577CF" w:rsidRDefault="00F577CF" w:rsidP="00F829CB">
            <w:pPr>
              <w:rPr>
                <w:sz w:val="18"/>
                <w:szCs w:val="18"/>
              </w:rPr>
            </w:pPr>
            <w:r w:rsidRPr="00F577CF">
              <w:rPr>
                <w:sz w:val="18"/>
                <w:szCs w:val="18"/>
              </w:rPr>
              <w:t>Услуги страхования</w:t>
            </w:r>
          </w:p>
        </w:tc>
        <w:tc>
          <w:tcPr>
            <w:tcW w:w="580" w:type="dxa"/>
            <w:tcBorders>
              <w:top w:val="nil"/>
              <w:left w:val="nil"/>
              <w:bottom w:val="single" w:sz="4" w:space="0" w:color="000000"/>
              <w:right w:val="single" w:sz="4" w:space="0" w:color="000000"/>
            </w:tcBorders>
            <w:shd w:val="clear" w:color="auto" w:fill="auto"/>
            <w:vAlign w:val="center"/>
            <w:hideMark/>
          </w:tcPr>
          <w:p w14:paraId="4947FE0F"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9EA6AFA" w14:textId="77777777" w:rsidR="00F577CF" w:rsidRPr="00F577CF" w:rsidRDefault="00F577CF" w:rsidP="00F829CB">
            <w:pPr>
              <w:jc w:val="center"/>
              <w:rPr>
                <w:sz w:val="18"/>
                <w:szCs w:val="18"/>
              </w:rPr>
            </w:pPr>
            <w:r w:rsidRPr="00F577CF">
              <w:rPr>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6116D761" w14:textId="77777777" w:rsidR="00F577CF" w:rsidRPr="00F577CF" w:rsidRDefault="00F577CF" w:rsidP="00F829CB">
            <w:pPr>
              <w:jc w:val="center"/>
              <w:rPr>
                <w:sz w:val="18"/>
                <w:szCs w:val="18"/>
              </w:rPr>
            </w:pPr>
            <w:r w:rsidRPr="00F577CF">
              <w:rPr>
                <w:sz w:val="18"/>
                <w:szCs w:val="18"/>
              </w:rPr>
              <w:t>06</w:t>
            </w:r>
          </w:p>
        </w:tc>
        <w:tc>
          <w:tcPr>
            <w:tcW w:w="1509" w:type="dxa"/>
            <w:tcBorders>
              <w:top w:val="nil"/>
              <w:left w:val="nil"/>
              <w:bottom w:val="single" w:sz="4" w:space="0" w:color="000000"/>
              <w:right w:val="single" w:sz="4" w:space="0" w:color="000000"/>
            </w:tcBorders>
            <w:shd w:val="clear" w:color="auto" w:fill="auto"/>
            <w:vAlign w:val="center"/>
            <w:hideMark/>
          </w:tcPr>
          <w:p w14:paraId="445186EB" w14:textId="77777777" w:rsidR="00F577CF" w:rsidRPr="00F577CF" w:rsidRDefault="00F577CF" w:rsidP="00F829CB">
            <w:pPr>
              <w:jc w:val="center"/>
              <w:rPr>
                <w:sz w:val="18"/>
                <w:szCs w:val="18"/>
              </w:rPr>
            </w:pPr>
            <w:r w:rsidRPr="00F577CF">
              <w:rPr>
                <w:sz w:val="18"/>
                <w:szCs w:val="18"/>
              </w:rPr>
              <w:t>55 3 00 10040</w:t>
            </w:r>
          </w:p>
        </w:tc>
        <w:tc>
          <w:tcPr>
            <w:tcW w:w="751" w:type="dxa"/>
            <w:tcBorders>
              <w:top w:val="nil"/>
              <w:left w:val="nil"/>
              <w:bottom w:val="single" w:sz="4" w:space="0" w:color="000000"/>
              <w:right w:val="single" w:sz="4" w:space="0" w:color="000000"/>
            </w:tcBorders>
            <w:shd w:val="clear" w:color="auto" w:fill="auto"/>
            <w:vAlign w:val="center"/>
            <w:hideMark/>
          </w:tcPr>
          <w:p w14:paraId="06B1C7AE"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6D461DAC"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5ED49EB" w14:textId="77777777" w:rsidR="00F577CF" w:rsidRPr="00F577CF" w:rsidRDefault="00F577CF" w:rsidP="00F829CB">
            <w:pPr>
              <w:jc w:val="center"/>
              <w:rPr>
                <w:sz w:val="18"/>
                <w:szCs w:val="18"/>
              </w:rPr>
            </w:pPr>
            <w:r w:rsidRPr="00F577CF">
              <w:rPr>
                <w:sz w:val="18"/>
                <w:szCs w:val="18"/>
              </w:rPr>
              <w:t>227</w:t>
            </w:r>
          </w:p>
        </w:tc>
        <w:tc>
          <w:tcPr>
            <w:tcW w:w="695" w:type="dxa"/>
            <w:tcBorders>
              <w:top w:val="nil"/>
              <w:left w:val="nil"/>
              <w:bottom w:val="single" w:sz="4" w:space="0" w:color="000000"/>
              <w:right w:val="nil"/>
            </w:tcBorders>
            <w:shd w:val="clear" w:color="auto" w:fill="auto"/>
            <w:vAlign w:val="center"/>
            <w:hideMark/>
          </w:tcPr>
          <w:p w14:paraId="6B398EB7"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A24F439" w14:textId="77777777" w:rsidR="00F577CF" w:rsidRPr="00F577CF" w:rsidRDefault="00F577CF" w:rsidP="00F829CB">
            <w:pPr>
              <w:jc w:val="right"/>
              <w:rPr>
                <w:sz w:val="18"/>
                <w:szCs w:val="18"/>
              </w:rPr>
            </w:pPr>
            <w:r w:rsidRPr="00F577CF">
              <w:rPr>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16B9FE5C"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785FC61E" w14:textId="77777777" w:rsidR="00F577CF" w:rsidRPr="00F577CF" w:rsidRDefault="00F577CF" w:rsidP="00F829CB">
            <w:pPr>
              <w:jc w:val="right"/>
              <w:rPr>
                <w:sz w:val="18"/>
                <w:szCs w:val="18"/>
              </w:rPr>
            </w:pPr>
            <w:r w:rsidRPr="00F577CF">
              <w:rPr>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D405DAB" w14:textId="77777777" w:rsidR="00F577CF" w:rsidRPr="00F577CF" w:rsidRDefault="00F577CF" w:rsidP="00F829CB">
            <w:pPr>
              <w:jc w:val="right"/>
              <w:rPr>
                <w:sz w:val="18"/>
                <w:szCs w:val="18"/>
              </w:rPr>
            </w:pPr>
            <w:r w:rsidRPr="00F577CF">
              <w:rPr>
                <w:sz w:val="18"/>
                <w:szCs w:val="18"/>
              </w:rPr>
              <w:t>0</w:t>
            </w:r>
          </w:p>
        </w:tc>
      </w:tr>
      <w:tr w:rsidR="00F577CF" w:rsidRPr="00F577CF" w14:paraId="5AE3FAE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9B612AE" w14:textId="77777777" w:rsidR="00F577CF" w:rsidRPr="00F577CF" w:rsidRDefault="00F577CF" w:rsidP="00F829CB">
            <w:pPr>
              <w:rPr>
                <w:sz w:val="18"/>
                <w:szCs w:val="18"/>
              </w:rPr>
            </w:pPr>
            <w:r w:rsidRPr="00F577CF">
              <w:rPr>
                <w:sz w:val="18"/>
                <w:szCs w:val="18"/>
              </w:rPr>
              <w:t>Страхование</w:t>
            </w:r>
          </w:p>
        </w:tc>
        <w:tc>
          <w:tcPr>
            <w:tcW w:w="580" w:type="dxa"/>
            <w:tcBorders>
              <w:top w:val="nil"/>
              <w:left w:val="nil"/>
              <w:bottom w:val="single" w:sz="4" w:space="0" w:color="000000"/>
              <w:right w:val="single" w:sz="4" w:space="0" w:color="000000"/>
            </w:tcBorders>
            <w:shd w:val="clear" w:color="auto" w:fill="auto"/>
            <w:vAlign w:val="center"/>
            <w:hideMark/>
          </w:tcPr>
          <w:p w14:paraId="58F78D3A"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BF1D931" w14:textId="77777777" w:rsidR="00F577CF" w:rsidRPr="00F577CF" w:rsidRDefault="00F577CF" w:rsidP="00F829CB">
            <w:pPr>
              <w:jc w:val="center"/>
              <w:rPr>
                <w:sz w:val="18"/>
                <w:szCs w:val="18"/>
              </w:rPr>
            </w:pPr>
            <w:r w:rsidRPr="00F577CF">
              <w:rPr>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7825EE96" w14:textId="77777777" w:rsidR="00F577CF" w:rsidRPr="00F577CF" w:rsidRDefault="00F577CF" w:rsidP="00F829CB">
            <w:pPr>
              <w:jc w:val="center"/>
              <w:rPr>
                <w:sz w:val="18"/>
                <w:szCs w:val="18"/>
              </w:rPr>
            </w:pPr>
            <w:r w:rsidRPr="00F577CF">
              <w:rPr>
                <w:sz w:val="18"/>
                <w:szCs w:val="18"/>
              </w:rPr>
              <w:t>06</w:t>
            </w:r>
          </w:p>
        </w:tc>
        <w:tc>
          <w:tcPr>
            <w:tcW w:w="1509" w:type="dxa"/>
            <w:tcBorders>
              <w:top w:val="nil"/>
              <w:left w:val="nil"/>
              <w:bottom w:val="single" w:sz="4" w:space="0" w:color="000000"/>
              <w:right w:val="single" w:sz="4" w:space="0" w:color="000000"/>
            </w:tcBorders>
            <w:shd w:val="clear" w:color="auto" w:fill="auto"/>
            <w:vAlign w:val="center"/>
            <w:hideMark/>
          </w:tcPr>
          <w:p w14:paraId="623EDCC3" w14:textId="77777777" w:rsidR="00F577CF" w:rsidRPr="00F577CF" w:rsidRDefault="00F577CF" w:rsidP="00F829CB">
            <w:pPr>
              <w:jc w:val="center"/>
              <w:rPr>
                <w:sz w:val="18"/>
                <w:szCs w:val="18"/>
              </w:rPr>
            </w:pPr>
            <w:r w:rsidRPr="00F577CF">
              <w:rPr>
                <w:sz w:val="18"/>
                <w:szCs w:val="18"/>
              </w:rPr>
              <w:t>55 3 00 10040</w:t>
            </w:r>
          </w:p>
        </w:tc>
        <w:tc>
          <w:tcPr>
            <w:tcW w:w="751" w:type="dxa"/>
            <w:tcBorders>
              <w:top w:val="nil"/>
              <w:left w:val="nil"/>
              <w:bottom w:val="single" w:sz="4" w:space="0" w:color="000000"/>
              <w:right w:val="single" w:sz="4" w:space="0" w:color="000000"/>
            </w:tcBorders>
            <w:shd w:val="clear" w:color="auto" w:fill="auto"/>
            <w:vAlign w:val="center"/>
            <w:hideMark/>
          </w:tcPr>
          <w:p w14:paraId="20A810D0"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6A99CB95"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9241309" w14:textId="77777777" w:rsidR="00F577CF" w:rsidRPr="00F577CF" w:rsidRDefault="00F577CF" w:rsidP="00F829CB">
            <w:pPr>
              <w:jc w:val="center"/>
              <w:rPr>
                <w:sz w:val="18"/>
                <w:szCs w:val="18"/>
              </w:rPr>
            </w:pPr>
            <w:r w:rsidRPr="00F577CF">
              <w:rPr>
                <w:sz w:val="18"/>
                <w:szCs w:val="18"/>
              </w:rPr>
              <w:t>227</w:t>
            </w:r>
          </w:p>
        </w:tc>
        <w:tc>
          <w:tcPr>
            <w:tcW w:w="695" w:type="dxa"/>
            <w:tcBorders>
              <w:top w:val="nil"/>
              <w:left w:val="nil"/>
              <w:bottom w:val="single" w:sz="4" w:space="0" w:color="000000"/>
              <w:right w:val="nil"/>
            </w:tcBorders>
            <w:shd w:val="clear" w:color="auto" w:fill="auto"/>
            <w:vAlign w:val="center"/>
            <w:hideMark/>
          </w:tcPr>
          <w:p w14:paraId="67FAF611" w14:textId="77777777" w:rsidR="00F577CF" w:rsidRPr="00F577CF" w:rsidRDefault="00F577CF" w:rsidP="00F829CB">
            <w:pPr>
              <w:jc w:val="center"/>
              <w:rPr>
                <w:sz w:val="18"/>
                <w:szCs w:val="18"/>
              </w:rPr>
            </w:pPr>
            <w:r w:rsidRPr="00F577CF">
              <w:rPr>
                <w:sz w:val="18"/>
                <w:szCs w:val="18"/>
              </w:rPr>
              <w:t>1135</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1BED40D"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30D9C373"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2D2BEC9E"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9213B13"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4E376F2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71E4AAF" w14:textId="77777777" w:rsidR="00F577CF" w:rsidRPr="00F577CF" w:rsidRDefault="00F577CF" w:rsidP="00F829CB">
            <w:pPr>
              <w:rPr>
                <w:sz w:val="18"/>
                <w:szCs w:val="18"/>
              </w:rPr>
            </w:pPr>
            <w:proofErr w:type="spellStart"/>
            <w:r w:rsidRPr="00F577CF">
              <w:rPr>
                <w:sz w:val="18"/>
                <w:szCs w:val="18"/>
              </w:rPr>
              <w:t>Увелич.стоим.мат.зап</w:t>
            </w:r>
            <w:proofErr w:type="spellEnd"/>
          </w:p>
        </w:tc>
        <w:tc>
          <w:tcPr>
            <w:tcW w:w="580" w:type="dxa"/>
            <w:tcBorders>
              <w:top w:val="nil"/>
              <w:left w:val="nil"/>
              <w:bottom w:val="single" w:sz="4" w:space="0" w:color="000000"/>
              <w:right w:val="single" w:sz="4" w:space="0" w:color="000000"/>
            </w:tcBorders>
            <w:shd w:val="clear" w:color="auto" w:fill="auto"/>
            <w:vAlign w:val="center"/>
            <w:hideMark/>
          </w:tcPr>
          <w:p w14:paraId="60240DB0"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22E0B5A" w14:textId="77777777" w:rsidR="00F577CF" w:rsidRPr="00F577CF" w:rsidRDefault="00F577CF" w:rsidP="00F829CB">
            <w:pPr>
              <w:jc w:val="center"/>
              <w:rPr>
                <w:sz w:val="18"/>
                <w:szCs w:val="18"/>
              </w:rPr>
            </w:pPr>
            <w:r w:rsidRPr="00F577CF">
              <w:rPr>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1B76638C" w14:textId="77777777" w:rsidR="00F577CF" w:rsidRPr="00F577CF" w:rsidRDefault="00F577CF" w:rsidP="00F829CB">
            <w:pPr>
              <w:jc w:val="center"/>
              <w:rPr>
                <w:sz w:val="18"/>
                <w:szCs w:val="18"/>
              </w:rPr>
            </w:pPr>
            <w:r w:rsidRPr="00F577CF">
              <w:rPr>
                <w:sz w:val="18"/>
                <w:szCs w:val="18"/>
              </w:rPr>
              <w:t>06</w:t>
            </w:r>
          </w:p>
        </w:tc>
        <w:tc>
          <w:tcPr>
            <w:tcW w:w="1509" w:type="dxa"/>
            <w:tcBorders>
              <w:top w:val="nil"/>
              <w:left w:val="nil"/>
              <w:bottom w:val="single" w:sz="4" w:space="0" w:color="000000"/>
              <w:right w:val="single" w:sz="4" w:space="0" w:color="000000"/>
            </w:tcBorders>
            <w:shd w:val="clear" w:color="auto" w:fill="auto"/>
            <w:vAlign w:val="center"/>
            <w:hideMark/>
          </w:tcPr>
          <w:p w14:paraId="27D5C242" w14:textId="77777777" w:rsidR="00F577CF" w:rsidRPr="00F577CF" w:rsidRDefault="00F577CF" w:rsidP="00F829CB">
            <w:pPr>
              <w:jc w:val="center"/>
              <w:rPr>
                <w:sz w:val="18"/>
                <w:szCs w:val="18"/>
              </w:rPr>
            </w:pPr>
            <w:r w:rsidRPr="00F577CF">
              <w:rPr>
                <w:sz w:val="18"/>
                <w:szCs w:val="18"/>
              </w:rPr>
              <w:t>55 3 00 10040</w:t>
            </w:r>
          </w:p>
        </w:tc>
        <w:tc>
          <w:tcPr>
            <w:tcW w:w="751" w:type="dxa"/>
            <w:tcBorders>
              <w:top w:val="nil"/>
              <w:left w:val="nil"/>
              <w:bottom w:val="single" w:sz="4" w:space="0" w:color="000000"/>
              <w:right w:val="single" w:sz="4" w:space="0" w:color="000000"/>
            </w:tcBorders>
            <w:shd w:val="clear" w:color="auto" w:fill="auto"/>
            <w:vAlign w:val="center"/>
            <w:hideMark/>
          </w:tcPr>
          <w:p w14:paraId="4E8A33FE"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26F98532"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D77948C" w14:textId="77777777" w:rsidR="00F577CF" w:rsidRPr="00F577CF" w:rsidRDefault="00F577CF" w:rsidP="00F829CB">
            <w:pPr>
              <w:jc w:val="center"/>
              <w:rPr>
                <w:sz w:val="18"/>
                <w:szCs w:val="18"/>
              </w:rPr>
            </w:pPr>
            <w:r w:rsidRPr="00F577CF">
              <w:rPr>
                <w:sz w:val="18"/>
                <w:szCs w:val="18"/>
              </w:rPr>
              <w:t>340</w:t>
            </w:r>
          </w:p>
        </w:tc>
        <w:tc>
          <w:tcPr>
            <w:tcW w:w="695" w:type="dxa"/>
            <w:tcBorders>
              <w:top w:val="nil"/>
              <w:left w:val="nil"/>
              <w:bottom w:val="single" w:sz="4" w:space="0" w:color="000000"/>
              <w:right w:val="nil"/>
            </w:tcBorders>
            <w:shd w:val="clear" w:color="auto" w:fill="auto"/>
            <w:vAlign w:val="center"/>
            <w:hideMark/>
          </w:tcPr>
          <w:p w14:paraId="7F8AA056"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4360F83" w14:textId="77777777" w:rsidR="00F577CF" w:rsidRPr="00F577CF" w:rsidRDefault="00F577CF" w:rsidP="00F829CB">
            <w:pPr>
              <w:jc w:val="right"/>
              <w:rPr>
                <w:sz w:val="18"/>
                <w:szCs w:val="18"/>
              </w:rPr>
            </w:pPr>
            <w:r w:rsidRPr="00F577CF">
              <w:rPr>
                <w:sz w:val="18"/>
                <w:szCs w:val="18"/>
              </w:rPr>
              <w:t>99 999,70</w:t>
            </w:r>
          </w:p>
        </w:tc>
        <w:tc>
          <w:tcPr>
            <w:tcW w:w="1559" w:type="dxa"/>
            <w:tcBorders>
              <w:top w:val="nil"/>
              <w:left w:val="nil"/>
              <w:bottom w:val="single" w:sz="4" w:space="0" w:color="auto"/>
              <w:right w:val="single" w:sz="4" w:space="0" w:color="auto"/>
            </w:tcBorders>
            <w:shd w:val="clear" w:color="auto" w:fill="auto"/>
            <w:vAlign w:val="center"/>
            <w:hideMark/>
          </w:tcPr>
          <w:p w14:paraId="28FDC944" w14:textId="77777777" w:rsidR="00F577CF" w:rsidRPr="00F577CF" w:rsidRDefault="00F577CF" w:rsidP="00F829CB">
            <w:pPr>
              <w:jc w:val="right"/>
              <w:rPr>
                <w:sz w:val="18"/>
                <w:szCs w:val="18"/>
              </w:rPr>
            </w:pPr>
            <w:r w:rsidRPr="00F577CF">
              <w:rPr>
                <w:sz w:val="18"/>
                <w:szCs w:val="18"/>
              </w:rPr>
              <w:t>99 999,70</w:t>
            </w:r>
          </w:p>
        </w:tc>
        <w:tc>
          <w:tcPr>
            <w:tcW w:w="1417" w:type="dxa"/>
            <w:tcBorders>
              <w:top w:val="nil"/>
              <w:left w:val="nil"/>
              <w:bottom w:val="single" w:sz="4" w:space="0" w:color="auto"/>
              <w:right w:val="single" w:sz="4" w:space="0" w:color="auto"/>
            </w:tcBorders>
            <w:shd w:val="clear" w:color="auto" w:fill="auto"/>
            <w:vAlign w:val="center"/>
            <w:hideMark/>
          </w:tcPr>
          <w:p w14:paraId="2B1F03C8" w14:textId="77777777" w:rsidR="00F577CF" w:rsidRPr="00F577CF" w:rsidRDefault="00F577CF" w:rsidP="00F829CB">
            <w:pPr>
              <w:jc w:val="right"/>
              <w:rPr>
                <w:sz w:val="18"/>
                <w:szCs w:val="18"/>
              </w:rPr>
            </w:pPr>
            <w:r w:rsidRPr="00F577CF">
              <w:rPr>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FE0CD78" w14:textId="77777777" w:rsidR="00F577CF" w:rsidRPr="00F577CF" w:rsidRDefault="00F577CF" w:rsidP="00F829CB">
            <w:pPr>
              <w:jc w:val="right"/>
              <w:rPr>
                <w:sz w:val="18"/>
                <w:szCs w:val="18"/>
              </w:rPr>
            </w:pPr>
            <w:r w:rsidRPr="00F577CF">
              <w:rPr>
                <w:sz w:val="18"/>
                <w:szCs w:val="18"/>
              </w:rPr>
              <w:t>100%</w:t>
            </w:r>
          </w:p>
        </w:tc>
      </w:tr>
      <w:tr w:rsidR="00F577CF" w:rsidRPr="00F577CF" w14:paraId="3F8EB3A1"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FB0F17B" w14:textId="77777777" w:rsidR="00F577CF" w:rsidRPr="00F577CF" w:rsidRDefault="00F577CF" w:rsidP="00F829CB">
            <w:pPr>
              <w:rPr>
                <w:sz w:val="18"/>
                <w:szCs w:val="18"/>
              </w:rPr>
            </w:pPr>
            <w:r w:rsidRPr="00F577CF">
              <w:rPr>
                <w:sz w:val="18"/>
                <w:szCs w:val="18"/>
              </w:rPr>
              <w:t>Увеличение стоимости прочих оборотных запасов (материалов)</w:t>
            </w:r>
          </w:p>
        </w:tc>
        <w:tc>
          <w:tcPr>
            <w:tcW w:w="580" w:type="dxa"/>
            <w:tcBorders>
              <w:top w:val="nil"/>
              <w:left w:val="nil"/>
              <w:bottom w:val="single" w:sz="4" w:space="0" w:color="000000"/>
              <w:right w:val="single" w:sz="4" w:space="0" w:color="000000"/>
            </w:tcBorders>
            <w:shd w:val="clear" w:color="auto" w:fill="auto"/>
            <w:vAlign w:val="center"/>
            <w:hideMark/>
          </w:tcPr>
          <w:p w14:paraId="022CD740"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D4A6461" w14:textId="77777777" w:rsidR="00F577CF" w:rsidRPr="00F577CF" w:rsidRDefault="00F577CF" w:rsidP="00F829CB">
            <w:pPr>
              <w:jc w:val="center"/>
              <w:rPr>
                <w:sz w:val="18"/>
                <w:szCs w:val="18"/>
              </w:rPr>
            </w:pPr>
            <w:r w:rsidRPr="00F577CF">
              <w:rPr>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79F9A492" w14:textId="77777777" w:rsidR="00F577CF" w:rsidRPr="00F577CF" w:rsidRDefault="00F577CF" w:rsidP="00F829CB">
            <w:pPr>
              <w:jc w:val="center"/>
              <w:rPr>
                <w:sz w:val="18"/>
                <w:szCs w:val="18"/>
              </w:rPr>
            </w:pPr>
            <w:r w:rsidRPr="00F577CF">
              <w:rPr>
                <w:sz w:val="18"/>
                <w:szCs w:val="18"/>
              </w:rPr>
              <w:t>06</w:t>
            </w:r>
          </w:p>
        </w:tc>
        <w:tc>
          <w:tcPr>
            <w:tcW w:w="1509" w:type="dxa"/>
            <w:tcBorders>
              <w:top w:val="nil"/>
              <w:left w:val="nil"/>
              <w:bottom w:val="single" w:sz="4" w:space="0" w:color="000000"/>
              <w:right w:val="single" w:sz="4" w:space="0" w:color="000000"/>
            </w:tcBorders>
            <w:shd w:val="clear" w:color="auto" w:fill="auto"/>
            <w:vAlign w:val="center"/>
            <w:hideMark/>
          </w:tcPr>
          <w:p w14:paraId="792B62DF" w14:textId="77777777" w:rsidR="00F577CF" w:rsidRPr="00F577CF" w:rsidRDefault="00F577CF" w:rsidP="00F829CB">
            <w:pPr>
              <w:jc w:val="center"/>
              <w:rPr>
                <w:sz w:val="18"/>
                <w:szCs w:val="18"/>
              </w:rPr>
            </w:pPr>
            <w:r w:rsidRPr="00F577CF">
              <w:rPr>
                <w:sz w:val="18"/>
                <w:szCs w:val="18"/>
              </w:rPr>
              <w:t>55 3 00 10040</w:t>
            </w:r>
          </w:p>
        </w:tc>
        <w:tc>
          <w:tcPr>
            <w:tcW w:w="751" w:type="dxa"/>
            <w:tcBorders>
              <w:top w:val="nil"/>
              <w:left w:val="nil"/>
              <w:bottom w:val="single" w:sz="4" w:space="0" w:color="000000"/>
              <w:right w:val="single" w:sz="4" w:space="0" w:color="000000"/>
            </w:tcBorders>
            <w:shd w:val="clear" w:color="auto" w:fill="auto"/>
            <w:vAlign w:val="center"/>
            <w:hideMark/>
          </w:tcPr>
          <w:p w14:paraId="107D0105"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269CE7F9"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C7BF60C" w14:textId="77777777" w:rsidR="00F577CF" w:rsidRPr="00F577CF" w:rsidRDefault="00F577CF" w:rsidP="00F829CB">
            <w:pPr>
              <w:jc w:val="center"/>
              <w:rPr>
                <w:sz w:val="18"/>
                <w:szCs w:val="18"/>
              </w:rPr>
            </w:pPr>
            <w:r w:rsidRPr="00F577CF">
              <w:rPr>
                <w:sz w:val="18"/>
                <w:szCs w:val="18"/>
              </w:rPr>
              <w:t>346</w:t>
            </w:r>
          </w:p>
        </w:tc>
        <w:tc>
          <w:tcPr>
            <w:tcW w:w="695" w:type="dxa"/>
            <w:tcBorders>
              <w:top w:val="nil"/>
              <w:left w:val="nil"/>
              <w:bottom w:val="single" w:sz="4" w:space="0" w:color="000000"/>
              <w:right w:val="nil"/>
            </w:tcBorders>
            <w:shd w:val="clear" w:color="auto" w:fill="auto"/>
            <w:vAlign w:val="center"/>
            <w:hideMark/>
          </w:tcPr>
          <w:p w14:paraId="6A9B2C35" w14:textId="77777777" w:rsidR="00F577CF" w:rsidRPr="00F577CF" w:rsidRDefault="00F577CF" w:rsidP="00F829CB">
            <w:pPr>
              <w:jc w:val="center"/>
              <w:rPr>
                <w:sz w:val="18"/>
                <w:szCs w:val="18"/>
              </w:rPr>
            </w:pPr>
            <w:r w:rsidRPr="00F577CF">
              <w:rPr>
                <w:sz w:val="18"/>
                <w:szCs w:val="18"/>
              </w:rPr>
              <w:t>1123</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DFBE536" w14:textId="77777777" w:rsidR="00F577CF" w:rsidRPr="00F577CF" w:rsidRDefault="00F577CF" w:rsidP="00F829CB">
            <w:pPr>
              <w:jc w:val="right"/>
              <w:rPr>
                <w:b/>
                <w:bCs/>
                <w:i/>
                <w:iCs/>
                <w:sz w:val="18"/>
                <w:szCs w:val="18"/>
              </w:rPr>
            </w:pPr>
            <w:r w:rsidRPr="00F577CF">
              <w:rPr>
                <w:b/>
                <w:bCs/>
                <w:i/>
                <w:iCs/>
                <w:sz w:val="18"/>
                <w:szCs w:val="18"/>
              </w:rPr>
              <w:t>99 999,70</w:t>
            </w:r>
          </w:p>
        </w:tc>
        <w:tc>
          <w:tcPr>
            <w:tcW w:w="1559" w:type="dxa"/>
            <w:tcBorders>
              <w:top w:val="nil"/>
              <w:left w:val="nil"/>
              <w:bottom w:val="single" w:sz="4" w:space="0" w:color="auto"/>
              <w:right w:val="single" w:sz="4" w:space="0" w:color="auto"/>
            </w:tcBorders>
            <w:shd w:val="clear" w:color="auto" w:fill="auto"/>
            <w:vAlign w:val="center"/>
            <w:hideMark/>
          </w:tcPr>
          <w:p w14:paraId="23954167" w14:textId="77777777" w:rsidR="00F577CF" w:rsidRPr="00F577CF" w:rsidRDefault="00F577CF" w:rsidP="00F829CB">
            <w:pPr>
              <w:jc w:val="right"/>
              <w:rPr>
                <w:b/>
                <w:bCs/>
                <w:i/>
                <w:iCs/>
                <w:sz w:val="18"/>
                <w:szCs w:val="18"/>
              </w:rPr>
            </w:pPr>
            <w:r w:rsidRPr="00F577CF">
              <w:rPr>
                <w:b/>
                <w:bCs/>
                <w:i/>
                <w:iCs/>
                <w:sz w:val="18"/>
                <w:szCs w:val="18"/>
              </w:rPr>
              <w:t>99 999,70</w:t>
            </w:r>
          </w:p>
        </w:tc>
        <w:tc>
          <w:tcPr>
            <w:tcW w:w="1417" w:type="dxa"/>
            <w:tcBorders>
              <w:top w:val="nil"/>
              <w:left w:val="nil"/>
              <w:bottom w:val="single" w:sz="4" w:space="0" w:color="auto"/>
              <w:right w:val="single" w:sz="4" w:space="0" w:color="auto"/>
            </w:tcBorders>
            <w:shd w:val="clear" w:color="auto" w:fill="auto"/>
            <w:vAlign w:val="center"/>
            <w:hideMark/>
          </w:tcPr>
          <w:p w14:paraId="2FFADEC4"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640D095"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14DDF03A" w14:textId="77777777" w:rsidTr="00F829CB">
        <w:trPr>
          <w:trHeight w:val="20"/>
        </w:trPr>
        <w:tc>
          <w:tcPr>
            <w:tcW w:w="3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8DF69C" w14:textId="77777777" w:rsidR="00F577CF" w:rsidRPr="00F577CF" w:rsidRDefault="00F577CF" w:rsidP="00F829CB">
            <w:pPr>
              <w:rPr>
                <w:b/>
                <w:bCs/>
                <w:sz w:val="18"/>
                <w:szCs w:val="18"/>
              </w:rPr>
            </w:pPr>
            <w:r w:rsidRPr="00F577CF">
              <w:rPr>
                <w:b/>
                <w:bCs/>
                <w:sz w:val="18"/>
                <w:szCs w:val="18"/>
              </w:rPr>
              <w:t>Социальное обеспечение и иные выплаты населению</w:t>
            </w:r>
          </w:p>
        </w:tc>
        <w:tc>
          <w:tcPr>
            <w:tcW w:w="580" w:type="dxa"/>
            <w:tcBorders>
              <w:top w:val="nil"/>
              <w:left w:val="nil"/>
              <w:bottom w:val="single" w:sz="4" w:space="0" w:color="000000"/>
              <w:right w:val="single" w:sz="4" w:space="0" w:color="000000"/>
            </w:tcBorders>
            <w:shd w:val="clear" w:color="auto" w:fill="auto"/>
            <w:vAlign w:val="center"/>
            <w:hideMark/>
          </w:tcPr>
          <w:p w14:paraId="413AB7AE"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4A57577"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5A98153E" w14:textId="77777777" w:rsidR="00F577CF" w:rsidRPr="00F577CF" w:rsidRDefault="00F577CF" w:rsidP="00F829CB">
            <w:pPr>
              <w:jc w:val="center"/>
              <w:rPr>
                <w:b/>
                <w:bCs/>
                <w:sz w:val="18"/>
                <w:szCs w:val="18"/>
              </w:rPr>
            </w:pPr>
            <w:r w:rsidRPr="00F577CF">
              <w:rPr>
                <w:b/>
                <w:bCs/>
                <w:sz w:val="18"/>
                <w:szCs w:val="18"/>
              </w:rPr>
              <w:t>06</w:t>
            </w:r>
          </w:p>
        </w:tc>
        <w:tc>
          <w:tcPr>
            <w:tcW w:w="1509" w:type="dxa"/>
            <w:tcBorders>
              <w:top w:val="nil"/>
              <w:left w:val="nil"/>
              <w:bottom w:val="single" w:sz="4" w:space="0" w:color="000000"/>
              <w:right w:val="single" w:sz="4" w:space="0" w:color="000000"/>
            </w:tcBorders>
            <w:shd w:val="clear" w:color="auto" w:fill="auto"/>
            <w:vAlign w:val="center"/>
            <w:hideMark/>
          </w:tcPr>
          <w:p w14:paraId="1773E283" w14:textId="77777777" w:rsidR="00F577CF" w:rsidRPr="00F577CF" w:rsidRDefault="00F577CF" w:rsidP="00F829CB">
            <w:pPr>
              <w:jc w:val="center"/>
              <w:rPr>
                <w:b/>
                <w:bCs/>
                <w:sz w:val="18"/>
                <w:szCs w:val="18"/>
              </w:rPr>
            </w:pPr>
            <w:r w:rsidRPr="00F577CF">
              <w:rPr>
                <w:b/>
                <w:bCs/>
                <w:sz w:val="18"/>
                <w:szCs w:val="18"/>
              </w:rPr>
              <w:t>55 3 00 10040</w:t>
            </w:r>
          </w:p>
        </w:tc>
        <w:tc>
          <w:tcPr>
            <w:tcW w:w="751" w:type="dxa"/>
            <w:tcBorders>
              <w:top w:val="nil"/>
              <w:left w:val="nil"/>
              <w:bottom w:val="single" w:sz="4" w:space="0" w:color="000000"/>
              <w:right w:val="single" w:sz="4" w:space="0" w:color="000000"/>
            </w:tcBorders>
            <w:shd w:val="clear" w:color="auto" w:fill="auto"/>
            <w:vAlign w:val="center"/>
            <w:hideMark/>
          </w:tcPr>
          <w:p w14:paraId="53C58026" w14:textId="77777777" w:rsidR="00F577CF" w:rsidRPr="00F577CF" w:rsidRDefault="00F577CF" w:rsidP="00F829CB">
            <w:pPr>
              <w:jc w:val="center"/>
              <w:rPr>
                <w:b/>
                <w:bCs/>
                <w:sz w:val="18"/>
                <w:szCs w:val="18"/>
              </w:rPr>
            </w:pPr>
            <w:r w:rsidRPr="00F577CF">
              <w:rPr>
                <w:b/>
                <w:bCs/>
                <w:sz w:val="18"/>
                <w:szCs w:val="18"/>
              </w:rPr>
              <w:t>300</w:t>
            </w:r>
          </w:p>
        </w:tc>
        <w:tc>
          <w:tcPr>
            <w:tcW w:w="1233" w:type="dxa"/>
            <w:tcBorders>
              <w:top w:val="nil"/>
              <w:left w:val="nil"/>
              <w:bottom w:val="single" w:sz="4" w:space="0" w:color="000000"/>
              <w:right w:val="single" w:sz="4" w:space="0" w:color="000000"/>
            </w:tcBorders>
            <w:shd w:val="clear" w:color="auto" w:fill="auto"/>
            <w:vAlign w:val="center"/>
            <w:hideMark/>
          </w:tcPr>
          <w:p w14:paraId="5AD2135C"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83D9D4B"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7EC81D29"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E13A2B5" w14:textId="77777777" w:rsidR="00F577CF" w:rsidRPr="00F577CF" w:rsidRDefault="00F577CF" w:rsidP="00F829CB">
            <w:pPr>
              <w:jc w:val="right"/>
              <w:rPr>
                <w:b/>
                <w:bCs/>
                <w:sz w:val="18"/>
                <w:szCs w:val="18"/>
              </w:rPr>
            </w:pPr>
            <w:r w:rsidRPr="00F577CF">
              <w:rPr>
                <w:b/>
                <w:bCs/>
                <w:sz w:val="18"/>
                <w:szCs w:val="18"/>
              </w:rPr>
              <w:t>205 214,00</w:t>
            </w:r>
          </w:p>
        </w:tc>
        <w:tc>
          <w:tcPr>
            <w:tcW w:w="1559" w:type="dxa"/>
            <w:tcBorders>
              <w:top w:val="nil"/>
              <w:left w:val="nil"/>
              <w:bottom w:val="single" w:sz="4" w:space="0" w:color="auto"/>
              <w:right w:val="single" w:sz="4" w:space="0" w:color="auto"/>
            </w:tcBorders>
            <w:shd w:val="clear" w:color="auto" w:fill="auto"/>
            <w:vAlign w:val="center"/>
            <w:hideMark/>
          </w:tcPr>
          <w:p w14:paraId="3255DA7D" w14:textId="77777777" w:rsidR="00F577CF" w:rsidRPr="00F577CF" w:rsidRDefault="00F577CF" w:rsidP="00F829CB">
            <w:pPr>
              <w:jc w:val="right"/>
              <w:rPr>
                <w:b/>
                <w:bCs/>
                <w:sz w:val="18"/>
                <w:szCs w:val="18"/>
              </w:rPr>
            </w:pPr>
            <w:r w:rsidRPr="00F577CF">
              <w:rPr>
                <w:b/>
                <w:bCs/>
                <w:sz w:val="18"/>
                <w:szCs w:val="18"/>
              </w:rPr>
              <w:t>205 214,00</w:t>
            </w:r>
          </w:p>
        </w:tc>
        <w:tc>
          <w:tcPr>
            <w:tcW w:w="1417" w:type="dxa"/>
            <w:tcBorders>
              <w:top w:val="nil"/>
              <w:left w:val="nil"/>
              <w:bottom w:val="single" w:sz="4" w:space="0" w:color="auto"/>
              <w:right w:val="single" w:sz="4" w:space="0" w:color="auto"/>
            </w:tcBorders>
            <w:shd w:val="clear" w:color="auto" w:fill="auto"/>
            <w:vAlign w:val="center"/>
            <w:hideMark/>
          </w:tcPr>
          <w:p w14:paraId="22ABB3FF"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024F529"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3BBE4002"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1559BBE" w14:textId="77777777" w:rsidR="00F577CF" w:rsidRPr="00F577CF" w:rsidRDefault="00F577CF" w:rsidP="00F829CB">
            <w:pPr>
              <w:rPr>
                <w:b/>
                <w:bCs/>
                <w:sz w:val="18"/>
                <w:szCs w:val="18"/>
              </w:rPr>
            </w:pPr>
            <w:r w:rsidRPr="00F577CF">
              <w:rPr>
                <w:b/>
                <w:bCs/>
                <w:sz w:val="18"/>
                <w:szCs w:val="18"/>
              </w:rPr>
              <w:t>Социальные выплаты гражданам, кроме публичных нормативных социальных выплат</w:t>
            </w:r>
          </w:p>
        </w:tc>
        <w:tc>
          <w:tcPr>
            <w:tcW w:w="580" w:type="dxa"/>
            <w:tcBorders>
              <w:top w:val="nil"/>
              <w:left w:val="nil"/>
              <w:bottom w:val="single" w:sz="4" w:space="0" w:color="000000"/>
              <w:right w:val="single" w:sz="4" w:space="0" w:color="000000"/>
            </w:tcBorders>
            <w:shd w:val="clear" w:color="auto" w:fill="auto"/>
            <w:vAlign w:val="center"/>
            <w:hideMark/>
          </w:tcPr>
          <w:p w14:paraId="6C44841D"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B8D404D"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14E895E1" w14:textId="77777777" w:rsidR="00F577CF" w:rsidRPr="00F577CF" w:rsidRDefault="00F577CF" w:rsidP="00F829CB">
            <w:pPr>
              <w:jc w:val="center"/>
              <w:rPr>
                <w:b/>
                <w:bCs/>
                <w:sz w:val="18"/>
                <w:szCs w:val="18"/>
              </w:rPr>
            </w:pPr>
            <w:r w:rsidRPr="00F577CF">
              <w:rPr>
                <w:b/>
                <w:bCs/>
                <w:sz w:val="18"/>
                <w:szCs w:val="18"/>
              </w:rPr>
              <w:t>06</w:t>
            </w:r>
          </w:p>
        </w:tc>
        <w:tc>
          <w:tcPr>
            <w:tcW w:w="1509" w:type="dxa"/>
            <w:tcBorders>
              <w:top w:val="nil"/>
              <w:left w:val="nil"/>
              <w:bottom w:val="single" w:sz="4" w:space="0" w:color="000000"/>
              <w:right w:val="single" w:sz="4" w:space="0" w:color="000000"/>
            </w:tcBorders>
            <w:shd w:val="clear" w:color="auto" w:fill="auto"/>
            <w:vAlign w:val="center"/>
            <w:hideMark/>
          </w:tcPr>
          <w:p w14:paraId="39CA8C4A" w14:textId="77777777" w:rsidR="00F577CF" w:rsidRPr="00F577CF" w:rsidRDefault="00F577CF" w:rsidP="00F829CB">
            <w:pPr>
              <w:jc w:val="center"/>
              <w:rPr>
                <w:b/>
                <w:bCs/>
                <w:sz w:val="18"/>
                <w:szCs w:val="18"/>
              </w:rPr>
            </w:pPr>
            <w:r w:rsidRPr="00F577CF">
              <w:rPr>
                <w:b/>
                <w:bCs/>
                <w:sz w:val="18"/>
                <w:szCs w:val="18"/>
              </w:rPr>
              <w:t>55 3 00 10040</w:t>
            </w:r>
          </w:p>
        </w:tc>
        <w:tc>
          <w:tcPr>
            <w:tcW w:w="751" w:type="dxa"/>
            <w:tcBorders>
              <w:top w:val="nil"/>
              <w:left w:val="nil"/>
              <w:bottom w:val="single" w:sz="4" w:space="0" w:color="000000"/>
              <w:right w:val="single" w:sz="4" w:space="0" w:color="000000"/>
            </w:tcBorders>
            <w:shd w:val="clear" w:color="auto" w:fill="auto"/>
            <w:vAlign w:val="center"/>
            <w:hideMark/>
          </w:tcPr>
          <w:p w14:paraId="2A74CB86" w14:textId="77777777" w:rsidR="00F577CF" w:rsidRPr="00F577CF" w:rsidRDefault="00F577CF" w:rsidP="00F829CB">
            <w:pPr>
              <w:jc w:val="center"/>
              <w:rPr>
                <w:b/>
                <w:bCs/>
                <w:sz w:val="18"/>
                <w:szCs w:val="18"/>
              </w:rPr>
            </w:pPr>
            <w:r w:rsidRPr="00F577CF">
              <w:rPr>
                <w:b/>
                <w:bCs/>
                <w:sz w:val="18"/>
                <w:szCs w:val="18"/>
              </w:rPr>
              <w:t>320</w:t>
            </w:r>
          </w:p>
        </w:tc>
        <w:tc>
          <w:tcPr>
            <w:tcW w:w="1233" w:type="dxa"/>
            <w:tcBorders>
              <w:top w:val="nil"/>
              <w:left w:val="nil"/>
              <w:bottom w:val="single" w:sz="4" w:space="0" w:color="000000"/>
              <w:right w:val="single" w:sz="4" w:space="0" w:color="000000"/>
            </w:tcBorders>
            <w:shd w:val="clear" w:color="auto" w:fill="auto"/>
            <w:vAlign w:val="center"/>
            <w:hideMark/>
          </w:tcPr>
          <w:p w14:paraId="5DB0A8F2"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D4E40E0"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1E1BBFF9"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9A06AD5" w14:textId="77777777" w:rsidR="00F577CF" w:rsidRPr="00F577CF" w:rsidRDefault="00F577CF" w:rsidP="00F829CB">
            <w:pPr>
              <w:jc w:val="right"/>
              <w:rPr>
                <w:b/>
                <w:bCs/>
                <w:sz w:val="18"/>
                <w:szCs w:val="18"/>
              </w:rPr>
            </w:pPr>
            <w:r w:rsidRPr="00F577CF">
              <w:rPr>
                <w:b/>
                <w:bCs/>
                <w:sz w:val="18"/>
                <w:szCs w:val="18"/>
              </w:rPr>
              <w:t>205 214,00</w:t>
            </w:r>
          </w:p>
        </w:tc>
        <w:tc>
          <w:tcPr>
            <w:tcW w:w="1559" w:type="dxa"/>
            <w:tcBorders>
              <w:top w:val="nil"/>
              <w:left w:val="nil"/>
              <w:bottom w:val="single" w:sz="4" w:space="0" w:color="auto"/>
              <w:right w:val="single" w:sz="4" w:space="0" w:color="auto"/>
            </w:tcBorders>
            <w:shd w:val="clear" w:color="auto" w:fill="auto"/>
            <w:vAlign w:val="center"/>
            <w:hideMark/>
          </w:tcPr>
          <w:p w14:paraId="0A2F29C6" w14:textId="77777777" w:rsidR="00F577CF" w:rsidRPr="00F577CF" w:rsidRDefault="00F577CF" w:rsidP="00F829CB">
            <w:pPr>
              <w:jc w:val="right"/>
              <w:rPr>
                <w:b/>
                <w:bCs/>
                <w:sz w:val="18"/>
                <w:szCs w:val="18"/>
              </w:rPr>
            </w:pPr>
            <w:r w:rsidRPr="00F577CF">
              <w:rPr>
                <w:b/>
                <w:bCs/>
                <w:sz w:val="18"/>
                <w:szCs w:val="18"/>
              </w:rPr>
              <w:t>205 214,00</w:t>
            </w:r>
          </w:p>
        </w:tc>
        <w:tc>
          <w:tcPr>
            <w:tcW w:w="1417" w:type="dxa"/>
            <w:tcBorders>
              <w:top w:val="nil"/>
              <w:left w:val="nil"/>
              <w:bottom w:val="single" w:sz="4" w:space="0" w:color="auto"/>
              <w:right w:val="single" w:sz="4" w:space="0" w:color="auto"/>
            </w:tcBorders>
            <w:shd w:val="clear" w:color="auto" w:fill="auto"/>
            <w:vAlign w:val="center"/>
            <w:hideMark/>
          </w:tcPr>
          <w:p w14:paraId="4E6253D7"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D3740D0"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7CF65F36"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CAA5B68" w14:textId="77777777" w:rsidR="00F577CF" w:rsidRPr="00F577CF" w:rsidRDefault="00F577CF" w:rsidP="00F829CB">
            <w:pPr>
              <w:rPr>
                <w:b/>
                <w:bCs/>
                <w:sz w:val="18"/>
                <w:szCs w:val="18"/>
              </w:rPr>
            </w:pPr>
            <w:r w:rsidRPr="00F577CF">
              <w:rPr>
                <w:b/>
                <w:bCs/>
                <w:sz w:val="18"/>
                <w:szCs w:val="18"/>
              </w:rPr>
              <w:t>Пособия, компенсации и иные социальные выплаты гражданам, кроме публичных нормативных обязательств</w:t>
            </w:r>
          </w:p>
        </w:tc>
        <w:tc>
          <w:tcPr>
            <w:tcW w:w="580" w:type="dxa"/>
            <w:tcBorders>
              <w:top w:val="nil"/>
              <w:left w:val="nil"/>
              <w:bottom w:val="single" w:sz="4" w:space="0" w:color="000000"/>
              <w:right w:val="single" w:sz="4" w:space="0" w:color="000000"/>
            </w:tcBorders>
            <w:shd w:val="clear" w:color="auto" w:fill="auto"/>
            <w:vAlign w:val="center"/>
            <w:hideMark/>
          </w:tcPr>
          <w:p w14:paraId="7E814D9D"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18B8003"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1FBAD639" w14:textId="77777777" w:rsidR="00F577CF" w:rsidRPr="00F577CF" w:rsidRDefault="00F577CF" w:rsidP="00F829CB">
            <w:pPr>
              <w:jc w:val="center"/>
              <w:rPr>
                <w:b/>
                <w:bCs/>
                <w:sz w:val="18"/>
                <w:szCs w:val="18"/>
              </w:rPr>
            </w:pPr>
            <w:r w:rsidRPr="00F577CF">
              <w:rPr>
                <w:b/>
                <w:bCs/>
                <w:sz w:val="18"/>
                <w:szCs w:val="18"/>
              </w:rPr>
              <w:t>06</w:t>
            </w:r>
          </w:p>
        </w:tc>
        <w:tc>
          <w:tcPr>
            <w:tcW w:w="1509" w:type="dxa"/>
            <w:tcBorders>
              <w:top w:val="nil"/>
              <w:left w:val="nil"/>
              <w:bottom w:val="single" w:sz="4" w:space="0" w:color="000000"/>
              <w:right w:val="single" w:sz="4" w:space="0" w:color="000000"/>
            </w:tcBorders>
            <w:shd w:val="clear" w:color="auto" w:fill="auto"/>
            <w:vAlign w:val="center"/>
            <w:hideMark/>
          </w:tcPr>
          <w:p w14:paraId="5DB90818" w14:textId="77777777" w:rsidR="00F577CF" w:rsidRPr="00F577CF" w:rsidRDefault="00F577CF" w:rsidP="00F829CB">
            <w:pPr>
              <w:jc w:val="center"/>
              <w:rPr>
                <w:b/>
                <w:bCs/>
                <w:sz w:val="18"/>
                <w:szCs w:val="18"/>
              </w:rPr>
            </w:pPr>
            <w:r w:rsidRPr="00F577CF">
              <w:rPr>
                <w:b/>
                <w:bCs/>
                <w:sz w:val="18"/>
                <w:szCs w:val="18"/>
              </w:rPr>
              <w:t>55 3 00 10040</w:t>
            </w:r>
          </w:p>
        </w:tc>
        <w:tc>
          <w:tcPr>
            <w:tcW w:w="751" w:type="dxa"/>
            <w:tcBorders>
              <w:top w:val="nil"/>
              <w:left w:val="nil"/>
              <w:bottom w:val="single" w:sz="4" w:space="0" w:color="000000"/>
              <w:right w:val="single" w:sz="4" w:space="0" w:color="000000"/>
            </w:tcBorders>
            <w:shd w:val="clear" w:color="auto" w:fill="auto"/>
            <w:vAlign w:val="center"/>
            <w:hideMark/>
          </w:tcPr>
          <w:p w14:paraId="1E787430" w14:textId="77777777" w:rsidR="00F577CF" w:rsidRPr="00F577CF" w:rsidRDefault="00F577CF" w:rsidP="00F829CB">
            <w:pPr>
              <w:jc w:val="center"/>
              <w:rPr>
                <w:b/>
                <w:bCs/>
                <w:sz w:val="18"/>
                <w:szCs w:val="18"/>
              </w:rPr>
            </w:pPr>
            <w:r w:rsidRPr="00F577CF">
              <w:rPr>
                <w:b/>
                <w:bCs/>
                <w:sz w:val="18"/>
                <w:szCs w:val="18"/>
              </w:rPr>
              <w:t>321</w:t>
            </w:r>
          </w:p>
        </w:tc>
        <w:tc>
          <w:tcPr>
            <w:tcW w:w="1233" w:type="dxa"/>
            <w:tcBorders>
              <w:top w:val="nil"/>
              <w:left w:val="nil"/>
              <w:bottom w:val="single" w:sz="4" w:space="0" w:color="000000"/>
              <w:right w:val="single" w:sz="4" w:space="0" w:color="000000"/>
            </w:tcBorders>
            <w:shd w:val="clear" w:color="auto" w:fill="auto"/>
            <w:vAlign w:val="center"/>
            <w:hideMark/>
          </w:tcPr>
          <w:p w14:paraId="0E0E0565"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AF1B0C2"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3516DDBD"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9457EA4"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0A183166"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5D2BC509"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332BFD6"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42628AF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2AF9F2B" w14:textId="77777777" w:rsidR="00F577CF" w:rsidRPr="00F577CF" w:rsidRDefault="00F577CF" w:rsidP="00F829CB">
            <w:pPr>
              <w:rPr>
                <w:sz w:val="18"/>
                <w:szCs w:val="18"/>
              </w:rPr>
            </w:pPr>
            <w:proofErr w:type="spellStart"/>
            <w:r w:rsidRPr="00F577CF">
              <w:rPr>
                <w:sz w:val="18"/>
                <w:szCs w:val="18"/>
              </w:rPr>
              <w:t>Пос.по</w:t>
            </w:r>
            <w:proofErr w:type="spellEnd"/>
            <w:r w:rsidRPr="00F577CF">
              <w:rPr>
                <w:sz w:val="18"/>
                <w:szCs w:val="18"/>
              </w:rPr>
              <w:t xml:space="preserve"> </w:t>
            </w:r>
            <w:proofErr w:type="spellStart"/>
            <w:r w:rsidRPr="00F577CF">
              <w:rPr>
                <w:sz w:val="18"/>
                <w:szCs w:val="18"/>
              </w:rPr>
              <w:t>соц.пом.нас</w:t>
            </w:r>
            <w:proofErr w:type="spellEnd"/>
            <w:r w:rsidRPr="00F577CF">
              <w:rPr>
                <w:sz w:val="18"/>
                <w:szCs w:val="18"/>
              </w:rPr>
              <w:t>-ю</w:t>
            </w:r>
          </w:p>
        </w:tc>
        <w:tc>
          <w:tcPr>
            <w:tcW w:w="580" w:type="dxa"/>
            <w:tcBorders>
              <w:top w:val="nil"/>
              <w:left w:val="nil"/>
              <w:bottom w:val="single" w:sz="4" w:space="0" w:color="000000"/>
              <w:right w:val="single" w:sz="4" w:space="0" w:color="000000"/>
            </w:tcBorders>
            <w:shd w:val="clear" w:color="auto" w:fill="auto"/>
            <w:vAlign w:val="center"/>
            <w:hideMark/>
          </w:tcPr>
          <w:p w14:paraId="7679F488"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FA70349"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0535E75B" w14:textId="77777777" w:rsidR="00F577CF" w:rsidRPr="00F577CF" w:rsidRDefault="00F577CF" w:rsidP="00F829CB">
            <w:pPr>
              <w:jc w:val="center"/>
              <w:rPr>
                <w:b/>
                <w:bCs/>
                <w:sz w:val="18"/>
                <w:szCs w:val="18"/>
              </w:rPr>
            </w:pPr>
            <w:r w:rsidRPr="00F577CF">
              <w:rPr>
                <w:b/>
                <w:bCs/>
                <w:sz w:val="18"/>
                <w:szCs w:val="18"/>
              </w:rPr>
              <w:t>06</w:t>
            </w:r>
          </w:p>
        </w:tc>
        <w:tc>
          <w:tcPr>
            <w:tcW w:w="1509" w:type="dxa"/>
            <w:tcBorders>
              <w:top w:val="nil"/>
              <w:left w:val="nil"/>
              <w:bottom w:val="single" w:sz="4" w:space="0" w:color="000000"/>
              <w:right w:val="single" w:sz="4" w:space="0" w:color="000000"/>
            </w:tcBorders>
            <w:shd w:val="clear" w:color="auto" w:fill="auto"/>
            <w:vAlign w:val="center"/>
            <w:hideMark/>
          </w:tcPr>
          <w:p w14:paraId="7FF94DBE" w14:textId="77777777" w:rsidR="00F577CF" w:rsidRPr="00F577CF" w:rsidRDefault="00F577CF" w:rsidP="00F829CB">
            <w:pPr>
              <w:jc w:val="center"/>
              <w:rPr>
                <w:b/>
                <w:bCs/>
                <w:sz w:val="18"/>
                <w:szCs w:val="18"/>
              </w:rPr>
            </w:pPr>
            <w:r w:rsidRPr="00F577CF">
              <w:rPr>
                <w:b/>
                <w:bCs/>
                <w:sz w:val="18"/>
                <w:szCs w:val="18"/>
              </w:rPr>
              <w:t>55 3 00 10040</w:t>
            </w:r>
          </w:p>
        </w:tc>
        <w:tc>
          <w:tcPr>
            <w:tcW w:w="751" w:type="dxa"/>
            <w:tcBorders>
              <w:top w:val="nil"/>
              <w:left w:val="nil"/>
              <w:bottom w:val="single" w:sz="4" w:space="0" w:color="000000"/>
              <w:right w:val="single" w:sz="4" w:space="0" w:color="000000"/>
            </w:tcBorders>
            <w:shd w:val="clear" w:color="auto" w:fill="auto"/>
            <w:vAlign w:val="center"/>
            <w:hideMark/>
          </w:tcPr>
          <w:p w14:paraId="1A28815D" w14:textId="77777777" w:rsidR="00F577CF" w:rsidRPr="00F577CF" w:rsidRDefault="00F577CF" w:rsidP="00F829CB">
            <w:pPr>
              <w:jc w:val="center"/>
              <w:rPr>
                <w:sz w:val="18"/>
                <w:szCs w:val="18"/>
              </w:rPr>
            </w:pPr>
            <w:r w:rsidRPr="00F577CF">
              <w:rPr>
                <w:sz w:val="18"/>
                <w:szCs w:val="18"/>
              </w:rPr>
              <w:t>321</w:t>
            </w:r>
          </w:p>
        </w:tc>
        <w:tc>
          <w:tcPr>
            <w:tcW w:w="1233" w:type="dxa"/>
            <w:tcBorders>
              <w:top w:val="nil"/>
              <w:left w:val="nil"/>
              <w:bottom w:val="single" w:sz="4" w:space="0" w:color="000000"/>
              <w:right w:val="single" w:sz="4" w:space="0" w:color="000000"/>
            </w:tcBorders>
            <w:shd w:val="clear" w:color="auto" w:fill="auto"/>
            <w:vAlign w:val="center"/>
            <w:hideMark/>
          </w:tcPr>
          <w:p w14:paraId="1EF792B2"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AC37C33" w14:textId="77777777" w:rsidR="00F577CF" w:rsidRPr="00F577CF" w:rsidRDefault="00F577CF" w:rsidP="00F829CB">
            <w:pPr>
              <w:jc w:val="center"/>
              <w:rPr>
                <w:sz w:val="18"/>
                <w:szCs w:val="18"/>
              </w:rPr>
            </w:pPr>
            <w:r w:rsidRPr="00F577CF">
              <w:rPr>
                <w:sz w:val="18"/>
                <w:szCs w:val="18"/>
              </w:rPr>
              <w:t>262</w:t>
            </w:r>
          </w:p>
        </w:tc>
        <w:tc>
          <w:tcPr>
            <w:tcW w:w="695" w:type="dxa"/>
            <w:tcBorders>
              <w:top w:val="nil"/>
              <w:left w:val="nil"/>
              <w:bottom w:val="single" w:sz="4" w:space="0" w:color="000000"/>
              <w:right w:val="nil"/>
            </w:tcBorders>
            <w:shd w:val="clear" w:color="auto" w:fill="auto"/>
            <w:vAlign w:val="center"/>
            <w:hideMark/>
          </w:tcPr>
          <w:p w14:paraId="58807995"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3C526CA" w14:textId="77777777" w:rsidR="00F577CF" w:rsidRPr="00F577CF" w:rsidRDefault="00F577CF" w:rsidP="00F829CB">
            <w:pPr>
              <w:jc w:val="right"/>
              <w:rPr>
                <w:sz w:val="18"/>
                <w:szCs w:val="18"/>
              </w:rPr>
            </w:pPr>
            <w:r w:rsidRPr="00F577CF">
              <w:rPr>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4D6DEF2B"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0D7D3205" w14:textId="77777777" w:rsidR="00F577CF" w:rsidRPr="00F577CF" w:rsidRDefault="00F577CF" w:rsidP="00F829CB">
            <w:pPr>
              <w:jc w:val="right"/>
              <w:rPr>
                <w:sz w:val="18"/>
                <w:szCs w:val="18"/>
              </w:rPr>
            </w:pPr>
            <w:r w:rsidRPr="00F577CF">
              <w:rPr>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6F4A4CA" w14:textId="77777777" w:rsidR="00F577CF" w:rsidRPr="00F577CF" w:rsidRDefault="00F577CF" w:rsidP="00F829CB">
            <w:pPr>
              <w:jc w:val="right"/>
              <w:rPr>
                <w:sz w:val="18"/>
                <w:szCs w:val="18"/>
              </w:rPr>
            </w:pPr>
            <w:r w:rsidRPr="00F577CF">
              <w:rPr>
                <w:sz w:val="18"/>
                <w:szCs w:val="18"/>
              </w:rPr>
              <w:t>0</w:t>
            </w:r>
          </w:p>
        </w:tc>
      </w:tr>
      <w:tr w:rsidR="00F577CF" w:rsidRPr="00F577CF" w14:paraId="68E5E8F8" w14:textId="77777777" w:rsidTr="00F829CB">
        <w:trPr>
          <w:trHeight w:val="20"/>
        </w:trPr>
        <w:tc>
          <w:tcPr>
            <w:tcW w:w="3840" w:type="dxa"/>
            <w:tcBorders>
              <w:top w:val="nil"/>
              <w:left w:val="single" w:sz="4" w:space="0" w:color="000000"/>
              <w:bottom w:val="nil"/>
              <w:right w:val="single" w:sz="4" w:space="0" w:color="000000"/>
            </w:tcBorders>
            <w:shd w:val="clear" w:color="auto" w:fill="auto"/>
            <w:vAlign w:val="center"/>
            <w:hideMark/>
          </w:tcPr>
          <w:p w14:paraId="597AC8D3" w14:textId="77777777" w:rsidR="00F577CF" w:rsidRPr="00F577CF" w:rsidRDefault="00F577CF" w:rsidP="00F829CB">
            <w:pPr>
              <w:rPr>
                <w:sz w:val="18"/>
                <w:szCs w:val="18"/>
              </w:rPr>
            </w:pPr>
            <w:r w:rsidRPr="00F577CF">
              <w:rPr>
                <w:sz w:val="18"/>
                <w:szCs w:val="18"/>
              </w:rPr>
              <w:t xml:space="preserve">Другие выплаты по социальной помощи </w:t>
            </w:r>
          </w:p>
        </w:tc>
        <w:tc>
          <w:tcPr>
            <w:tcW w:w="580" w:type="dxa"/>
            <w:tcBorders>
              <w:top w:val="nil"/>
              <w:left w:val="nil"/>
              <w:bottom w:val="single" w:sz="4" w:space="0" w:color="000000"/>
              <w:right w:val="single" w:sz="4" w:space="0" w:color="000000"/>
            </w:tcBorders>
            <w:shd w:val="clear" w:color="auto" w:fill="auto"/>
            <w:vAlign w:val="center"/>
            <w:hideMark/>
          </w:tcPr>
          <w:p w14:paraId="56773A57"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70606D4" w14:textId="77777777" w:rsidR="00F577CF" w:rsidRPr="00F577CF" w:rsidRDefault="00F577CF" w:rsidP="00F829CB">
            <w:pPr>
              <w:jc w:val="center"/>
              <w:rPr>
                <w:sz w:val="18"/>
                <w:szCs w:val="18"/>
              </w:rPr>
            </w:pPr>
            <w:r w:rsidRPr="00F577CF">
              <w:rPr>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7D40CA14" w14:textId="77777777" w:rsidR="00F577CF" w:rsidRPr="00F577CF" w:rsidRDefault="00F577CF" w:rsidP="00F829CB">
            <w:pPr>
              <w:jc w:val="center"/>
              <w:rPr>
                <w:sz w:val="18"/>
                <w:szCs w:val="18"/>
              </w:rPr>
            </w:pPr>
            <w:r w:rsidRPr="00F577CF">
              <w:rPr>
                <w:sz w:val="18"/>
                <w:szCs w:val="18"/>
              </w:rPr>
              <w:t>06</w:t>
            </w:r>
          </w:p>
        </w:tc>
        <w:tc>
          <w:tcPr>
            <w:tcW w:w="1509" w:type="dxa"/>
            <w:tcBorders>
              <w:top w:val="nil"/>
              <w:left w:val="nil"/>
              <w:bottom w:val="single" w:sz="4" w:space="0" w:color="000000"/>
              <w:right w:val="single" w:sz="4" w:space="0" w:color="000000"/>
            </w:tcBorders>
            <w:shd w:val="clear" w:color="auto" w:fill="auto"/>
            <w:vAlign w:val="center"/>
            <w:hideMark/>
          </w:tcPr>
          <w:p w14:paraId="39956404" w14:textId="77777777" w:rsidR="00F577CF" w:rsidRPr="00F577CF" w:rsidRDefault="00F577CF" w:rsidP="00F829CB">
            <w:pPr>
              <w:jc w:val="center"/>
              <w:rPr>
                <w:sz w:val="18"/>
                <w:szCs w:val="18"/>
              </w:rPr>
            </w:pPr>
            <w:r w:rsidRPr="00F577CF">
              <w:rPr>
                <w:sz w:val="18"/>
                <w:szCs w:val="18"/>
              </w:rPr>
              <w:t>55 3 00 10040</w:t>
            </w:r>
          </w:p>
        </w:tc>
        <w:tc>
          <w:tcPr>
            <w:tcW w:w="751" w:type="dxa"/>
            <w:tcBorders>
              <w:top w:val="nil"/>
              <w:left w:val="nil"/>
              <w:bottom w:val="single" w:sz="4" w:space="0" w:color="000000"/>
              <w:right w:val="single" w:sz="4" w:space="0" w:color="000000"/>
            </w:tcBorders>
            <w:shd w:val="clear" w:color="auto" w:fill="auto"/>
            <w:vAlign w:val="center"/>
            <w:hideMark/>
          </w:tcPr>
          <w:p w14:paraId="332AC5F2" w14:textId="77777777" w:rsidR="00F577CF" w:rsidRPr="00F577CF" w:rsidRDefault="00F577CF" w:rsidP="00F829CB">
            <w:pPr>
              <w:jc w:val="center"/>
              <w:rPr>
                <w:sz w:val="18"/>
                <w:szCs w:val="18"/>
              </w:rPr>
            </w:pPr>
            <w:r w:rsidRPr="00F577CF">
              <w:rPr>
                <w:sz w:val="18"/>
                <w:szCs w:val="18"/>
              </w:rPr>
              <w:t>321</w:t>
            </w:r>
          </w:p>
        </w:tc>
        <w:tc>
          <w:tcPr>
            <w:tcW w:w="1233" w:type="dxa"/>
            <w:tcBorders>
              <w:top w:val="nil"/>
              <w:left w:val="nil"/>
              <w:bottom w:val="single" w:sz="4" w:space="0" w:color="000000"/>
              <w:right w:val="single" w:sz="4" w:space="0" w:color="000000"/>
            </w:tcBorders>
            <w:shd w:val="clear" w:color="auto" w:fill="auto"/>
            <w:vAlign w:val="center"/>
            <w:hideMark/>
          </w:tcPr>
          <w:p w14:paraId="0AF89C40"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E8EF3BA" w14:textId="77777777" w:rsidR="00F577CF" w:rsidRPr="00F577CF" w:rsidRDefault="00F577CF" w:rsidP="00F829CB">
            <w:pPr>
              <w:jc w:val="center"/>
              <w:rPr>
                <w:sz w:val="18"/>
                <w:szCs w:val="18"/>
              </w:rPr>
            </w:pPr>
            <w:r w:rsidRPr="00F577CF">
              <w:rPr>
                <w:sz w:val="18"/>
                <w:szCs w:val="18"/>
              </w:rPr>
              <w:t>262</w:t>
            </w:r>
          </w:p>
        </w:tc>
        <w:tc>
          <w:tcPr>
            <w:tcW w:w="695" w:type="dxa"/>
            <w:tcBorders>
              <w:top w:val="nil"/>
              <w:left w:val="nil"/>
              <w:bottom w:val="single" w:sz="4" w:space="0" w:color="000000"/>
              <w:right w:val="nil"/>
            </w:tcBorders>
            <w:shd w:val="clear" w:color="auto" w:fill="auto"/>
            <w:vAlign w:val="center"/>
            <w:hideMark/>
          </w:tcPr>
          <w:p w14:paraId="4D29146A" w14:textId="77777777" w:rsidR="00F577CF" w:rsidRPr="00F577CF" w:rsidRDefault="00F577CF" w:rsidP="00F829CB">
            <w:pPr>
              <w:jc w:val="center"/>
              <w:rPr>
                <w:sz w:val="18"/>
                <w:szCs w:val="18"/>
              </w:rPr>
            </w:pPr>
            <w:r w:rsidRPr="00F577CF">
              <w:rPr>
                <w:sz w:val="18"/>
                <w:szCs w:val="18"/>
              </w:rPr>
              <w:t>1142</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C010B70"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0F2094DE"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6FFBBF91"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7F1235A"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735CBAF6" w14:textId="77777777" w:rsidTr="00F829CB">
        <w:trPr>
          <w:trHeight w:val="20"/>
        </w:trPr>
        <w:tc>
          <w:tcPr>
            <w:tcW w:w="3840" w:type="dxa"/>
            <w:tcBorders>
              <w:top w:val="single" w:sz="4" w:space="0" w:color="000000"/>
              <w:left w:val="single" w:sz="4" w:space="0" w:color="000000"/>
              <w:bottom w:val="nil"/>
              <w:right w:val="single" w:sz="4" w:space="0" w:color="000000"/>
            </w:tcBorders>
            <w:shd w:val="clear" w:color="auto" w:fill="auto"/>
            <w:vAlign w:val="center"/>
            <w:hideMark/>
          </w:tcPr>
          <w:p w14:paraId="5727518D" w14:textId="77777777" w:rsidR="00F577CF" w:rsidRPr="00F577CF" w:rsidRDefault="00F577CF" w:rsidP="00F829CB">
            <w:pPr>
              <w:rPr>
                <w:sz w:val="18"/>
                <w:szCs w:val="18"/>
              </w:rPr>
            </w:pPr>
            <w:r w:rsidRPr="00F577CF">
              <w:rPr>
                <w:sz w:val="18"/>
                <w:szCs w:val="18"/>
              </w:rPr>
              <w:t xml:space="preserve">Другие выплаты по социальной помощи </w:t>
            </w:r>
          </w:p>
        </w:tc>
        <w:tc>
          <w:tcPr>
            <w:tcW w:w="580" w:type="dxa"/>
            <w:tcBorders>
              <w:top w:val="nil"/>
              <w:left w:val="nil"/>
              <w:bottom w:val="single" w:sz="4" w:space="0" w:color="000000"/>
              <w:right w:val="single" w:sz="4" w:space="0" w:color="000000"/>
            </w:tcBorders>
            <w:shd w:val="clear" w:color="auto" w:fill="auto"/>
            <w:vAlign w:val="center"/>
            <w:hideMark/>
          </w:tcPr>
          <w:p w14:paraId="1A7077CD"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7B0A453" w14:textId="77777777" w:rsidR="00F577CF" w:rsidRPr="00F577CF" w:rsidRDefault="00F577CF" w:rsidP="00F829CB">
            <w:pPr>
              <w:jc w:val="center"/>
              <w:rPr>
                <w:sz w:val="18"/>
                <w:szCs w:val="18"/>
              </w:rPr>
            </w:pPr>
            <w:r w:rsidRPr="00F577CF">
              <w:rPr>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7E9CEE79" w14:textId="77777777" w:rsidR="00F577CF" w:rsidRPr="00F577CF" w:rsidRDefault="00F577CF" w:rsidP="00F829CB">
            <w:pPr>
              <w:jc w:val="center"/>
              <w:rPr>
                <w:sz w:val="18"/>
                <w:szCs w:val="18"/>
              </w:rPr>
            </w:pPr>
            <w:r w:rsidRPr="00F577CF">
              <w:rPr>
                <w:sz w:val="18"/>
                <w:szCs w:val="18"/>
              </w:rPr>
              <w:t>06</w:t>
            </w:r>
          </w:p>
        </w:tc>
        <w:tc>
          <w:tcPr>
            <w:tcW w:w="1509" w:type="dxa"/>
            <w:tcBorders>
              <w:top w:val="nil"/>
              <w:left w:val="nil"/>
              <w:bottom w:val="single" w:sz="4" w:space="0" w:color="000000"/>
              <w:right w:val="single" w:sz="4" w:space="0" w:color="000000"/>
            </w:tcBorders>
            <w:shd w:val="clear" w:color="auto" w:fill="auto"/>
            <w:vAlign w:val="center"/>
            <w:hideMark/>
          </w:tcPr>
          <w:p w14:paraId="65758E7E" w14:textId="77777777" w:rsidR="00F577CF" w:rsidRPr="00F577CF" w:rsidRDefault="00F577CF" w:rsidP="00F829CB">
            <w:pPr>
              <w:jc w:val="center"/>
              <w:rPr>
                <w:sz w:val="18"/>
                <w:szCs w:val="18"/>
              </w:rPr>
            </w:pPr>
            <w:r w:rsidRPr="00F577CF">
              <w:rPr>
                <w:sz w:val="18"/>
                <w:szCs w:val="18"/>
              </w:rPr>
              <w:t>55 3 00 10040</w:t>
            </w:r>
          </w:p>
        </w:tc>
        <w:tc>
          <w:tcPr>
            <w:tcW w:w="751" w:type="dxa"/>
            <w:tcBorders>
              <w:top w:val="nil"/>
              <w:left w:val="nil"/>
              <w:bottom w:val="single" w:sz="4" w:space="0" w:color="000000"/>
              <w:right w:val="single" w:sz="4" w:space="0" w:color="000000"/>
            </w:tcBorders>
            <w:shd w:val="clear" w:color="auto" w:fill="auto"/>
            <w:vAlign w:val="center"/>
            <w:hideMark/>
          </w:tcPr>
          <w:p w14:paraId="69E85F66" w14:textId="77777777" w:rsidR="00F577CF" w:rsidRPr="00F577CF" w:rsidRDefault="00F577CF" w:rsidP="00F829CB">
            <w:pPr>
              <w:jc w:val="center"/>
              <w:rPr>
                <w:sz w:val="18"/>
                <w:szCs w:val="18"/>
              </w:rPr>
            </w:pPr>
            <w:r w:rsidRPr="00F577CF">
              <w:rPr>
                <w:sz w:val="18"/>
                <w:szCs w:val="18"/>
              </w:rPr>
              <w:t>321</w:t>
            </w:r>
          </w:p>
        </w:tc>
        <w:tc>
          <w:tcPr>
            <w:tcW w:w="1233" w:type="dxa"/>
            <w:tcBorders>
              <w:top w:val="nil"/>
              <w:left w:val="nil"/>
              <w:bottom w:val="single" w:sz="4" w:space="0" w:color="000000"/>
              <w:right w:val="single" w:sz="4" w:space="0" w:color="000000"/>
            </w:tcBorders>
            <w:shd w:val="clear" w:color="auto" w:fill="auto"/>
            <w:vAlign w:val="center"/>
            <w:hideMark/>
          </w:tcPr>
          <w:p w14:paraId="12A0ADEA"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93CA607" w14:textId="77777777" w:rsidR="00F577CF" w:rsidRPr="00F577CF" w:rsidRDefault="00F577CF" w:rsidP="00F829CB">
            <w:pPr>
              <w:jc w:val="center"/>
              <w:rPr>
                <w:sz w:val="18"/>
                <w:szCs w:val="18"/>
              </w:rPr>
            </w:pPr>
            <w:r w:rsidRPr="00F577CF">
              <w:rPr>
                <w:sz w:val="18"/>
                <w:szCs w:val="18"/>
              </w:rPr>
              <w:t>262</w:t>
            </w:r>
          </w:p>
        </w:tc>
        <w:tc>
          <w:tcPr>
            <w:tcW w:w="695" w:type="dxa"/>
            <w:tcBorders>
              <w:top w:val="nil"/>
              <w:left w:val="nil"/>
              <w:bottom w:val="single" w:sz="4" w:space="0" w:color="000000"/>
              <w:right w:val="nil"/>
            </w:tcBorders>
            <w:shd w:val="clear" w:color="auto" w:fill="auto"/>
            <w:vAlign w:val="center"/>
            <w:hideMark/>
          </w:tcPr>
          <w:p w14:paraId="66BA20F9" w14:textId="77777777" w:rsidR="00F577CF" w:rsidRPr="00F577CF" w:rsidRDefault="00F577CF" w:rsidP="00F829CB">
            <w:pPr>
              <w:jc w:val="center"/>
              <w:rPr>
                <w:sz w:val="18"/>
                <w:szCs w:val="18"/>
              </w:rPr>
            </w:pPr>
            <w:r w:rsidRPr="00F577CF">
              <w:rPr>
                <w:sz w:val="18"/>
                <w:szCs w:val="18"/>
              </w:rPr>
              <w:t>9000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D8FE6C6"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6494E623"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3F4DAD00"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1F29C23"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112FAB62" w14:textId="77777777" w:rsidTr="00F829CB">
        <w:trPr>
          <w:trHeight w:val="20"/>
        </w:trPr>
        <w:tc>
          <w:tcPr>
            <w:tcW w:w="3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7D5DD0" w14:textId="77777777" w:rsidR="00F577CF" w:rsidRPr="00F577CF" w:rsidRDefault="00F577CF" w:rsidP="00F829CB">
            <w:pPr>
              <w:rPr>
                <w:b/>
                <w:bCs/>
                <w:sz w:val="18"/>
                <w:szCs w:val="18"/>
              </w:rPr>
            </w:pPr>
            <w:r w:rsidRPr="00F577CF">
              <w:rPr>
                <w:b/>
                <w:bCs/>
                <w:sz w:val="18"/>
                <w:szCs w:val="18"/>
              </w:rPr>
              <w:t>Приобретение товаров, работ, услуг в пользу граждан в целях их социального обеспечения</w:t>
            </w:r>
          </w:p>
        </w:tc>
        <w:tc>
          <w:tcPr>
            <w:tcW w:w="580" w:type="dxa"/>
            <w:tcBorders>
              <w:top w:val="nil"/>
              <w:left w:val="nil"/>
              <w:bottom w:val="single" w:sz="4" w:space="0" w:color="000000"/>
              <w:right w:val="single" w:sz="4" w:space="0" w:color="000000"/>
            </w:tcBorders>
            <w:shd w:val="clear" w:color="auto" w:fill="auto"/>
            <w:vAlign w:val="center"/>
            <w:hideMark/>
          </w:tcPr>
          <w:p w14:paraId="2F84C483"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373A82A"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57070D2D" w14:textId="77777777" w:rsidR="00F577CF" w:rsidRPr="00F577CF" w:rsidRDefault="00F577CF" w:rsidP="00F829CB">
            <w:pPr>
              <w:jc w:val="center"/>
              <w:rPr>
                <w:b/>
                <w:bCs/>
                <w:sz w:val="18"/>
                <w:szCs w:val="18"/>
              </w:rPr>
            </w:pPr>
            <w:r w:rsidRPr="00F577CF">
              <w:rPr>
                <w:b/>
                <w:bCs/>
                <w:sz w:val="18"/>
                <w:szCs w:val="18"/>
              </w:rPr>
              <w:t>06</w:t>
            </w:r>
          </w:p>
        </w:tc>
        <w:tc>
          <w:tcPr>
            <w:tcW w:w="1509" w:type="dxa"/>
            <w:tcBorders>
              <w:top w:val="nil"/>
              <w:left w:val="nil"/>
              <w:bottom w:val="single" w:sz="4" w:space="0" w:color="000000"/>
              <w:right w:val="single" w:sz="4" w:space="0" w:color="000000"/>
            </w:tcBorders>
            <w:shd w:val="clear" w:color="auto" w:fill="auto"/>
            <w:vAlign w:val="center"/>
            <w:hideMark/>
          </w:tcPr>
          <w:p w14:paraId="449160D9" w14:textId="77777777" w:rsidR="00F577CF" w:rsidRPr="00F577CF" w:rsidRDefault="00F577CF" w:rsidP="00F829CB">
            <w:pPr>
              <w:jc w:val="center"/>
              <w:rPr>
                <w:b/>
                <w:bCs/>
                <w:sz w:val="18"/>
                <w:szCs w:val="18"/>
              </w:rPr>
            </w:pPr>
            <w:r w:rsidRPr="00F577CF">
              <w:rPr>
                <w:b/>
                <w:bCs/>
                <w:sz w:val="18"/>
                <w:szCs w:val="18"/>
              </w:rPr>
              <w:t>55 3 00 10040</w:t>
            </w:r>
          </w:p>
        </w:tc>
        <w:tc>
          <w:tcPr>
            <w:tcW w:w="751" w:type="dxa"/>
            <w:tcBorders>
              <w:top w:val="nil"/>
              <w:left w:val="nil"/>
              <w:bottom w:val="single" w:sz="4" w:space="0" w:color="000000"/>
              <w:right w:val="single" w:sz="4" w:space="0" w:color="000000"/>
            </w:tcBorders>
            <w:shd w:val="clear" w:color="auto" w:fill="auto"/>
            <w:vAlign w:val="center"/>
            <w:hideMark/>
          </w:tcPr>
          <w:p w14:paraId="183D3515" w14:textId="77777777" w:rsidR="00F577CF" w:rsidRPr="00F577CF" w:rsidRDefault="00F577CF" w:rsidP="00F829CB">
            <w:pPr>
              <w:jc w:val="center"/>
              <w:rPr>
                <w:b/>
                <w:bCs/>
                <w:sz w:val="18"/>
                <w:szCs w:val="18"/>
              </w:rPr>
            </w:pPr>
            <w:r w:rsidRPr="00F577CF">
              <w:rPr>
                <w:b/>
                <w:bCs/>
                <w:sz w:val="18"/>
                <w:szCs w:val="18"/>
              </w:rPr>
              <w:t>323</w:t>
            </w:r>
          </w:p>
        </w:tc>
        <w:tc>
          <w:tcPr>
            <w:tcW w:w="1233" w:type="dxa"/>
            <w:tcBorders>
              <w:top w:val="nil"/>
              <w:left w:val="nil"/>
              <w:bottom w:val="single" w:sz="4" w:space="0" w:color="000000"/>
              <w:right w:val="single" w:sz="4" w:space="0" w:color="000000"/>
            </w:tcBorders>
            <w:shd w:val="clear" w:color="auto" w:fill="auto"/>
            <w:vAlign w:val="center"/>
            <w:hideMark/>
          </w:tcPr>
          <w:p w14:paraId="7F2A2EB5"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04ECBEB"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39F1BB15"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9A2DDC3" w14:textId="77777777" w:rsidR="00F577CF" w:rsidRPr="00F577CF" w:rsidRDefault="00F577CF" w:rsidP="00F829CB">
            <w:pPr>
              <w:jc w:val="right"/>
              <w:rPr>
                <w:b/>
                <w:bCs/>
                <w:sz w:val="18"/>
                <w:szCs w:val="18"/>
              </w:rPr>
            </w:pPr>
            <w:r w:rsidRPr="00F577CF">
              <w:rPr>
                <w:b/>
                <w:bCs/>
                <w:sz w:val="18"/>
                <w:szCs w:val="18"/>
              </w:rPr>
              <w:t>205 214,00</w:t>
            </w:r>
          </w:p>
        </w:tc>
        <w:tc>
          <w:tcPr>
            <w:tcW w:w="1559" w:type="dxa"/>
            <w:tcBorders>
              <w:top w:val="nil"/>
              <w:left w:val="nil"/>
              <w:bottom w:val="single" w:sz="4" w:space="0" w:color="auto"/>
              <w:right w:val="single" w:sz="4" w:space="0" w:color="auto"/>
            </w:tcBorders>
            <w:shd w:val="clear" w:color="auto" w:fill="auto"/>
            <w:vAlign w:val="center"/>
            <w:hideMark/>
          </w:tcPr>
          <w:p w14:paraId="4822401B" w14:textId="77777777" w:rsidR="00F577CF" w:rsidRPr="00F577CF" w:rsidRDefault="00F577CF" w:rsidP="00F829CB">
            <w:pPr>
              <w:jc w:val="right"/>
              <w:rPr>
                <w:b/>
                <w:bCs/>
                <w:sz w:val="18"/>
                <w:szCs w:val="18"/>
              </w:rPr>
            </w:pPr>
            <w:r w:rsidRPr="00F577CF">
              <w:rPr>
                <w:b/>
                <w:bCs/>
                <w:sz w:val="18"/>
                <w:szCs w:val="18"/>
              </w:rPr>
              <w:t>205 214,00</w:t>
            </w:r>
          </w:p>
        </w:tc>
        <w:tc>
          <w:tcPr>
            <w:tcW w:w="1417" w:type="dxa"/>
            <w:tcBorders>
              <w:top w:val="nil"/>
              <w:left w:val="nil"/>
              <w:bottom w:val="single" w:sz="4" w:space="0" w:color="auto"/>
              <w:right w:val="single" w:sz="4" w:space="0" w:color="auto"/>
            </w:tcBorders>
            <w:shd w:val="clear" w:color="auto" w:fill="auto"/>
            <w:vAlign w:val="center"/>
            <w:hideMark/>
          </w:tcPr>
          <w:p w14:paraId="65022379" w14:textId="77777777" w:rsidR="00F577CF" w:rsidRPr="00F577CF" w:rsidRDefault="00F577CF" w:rsidP="00F829CB">
            <w:pPr>
              <w:jc w:val="right"/>
              <w:rPr>
                <w:b/>
                <w:bCs/>
                <w:sz w:val="18"/>
                <w:szCs w:val="18"/>
              </w:rPr>
            </w:pPr>
            <w:r w:rsidRPr="00F577CF">
              <w:rPr>
                <w:b/>
                <w:b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E17C6BB"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15058C31"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CCE91F6" w14:textId="77777777" w:rsidR="00F577CF" w:rsidRPr="00F577CF" w:rsidRDefault="00F577CF" w:rsidP="00F829CB">
            <w:pPr>
              <w:rPr>
                <w:sz w:val="18"/>
                <w:szCs w:val="18"/>
              </w:rPr>
            </w:pPr>
            <w:r w:rsidRPr="00F577CF">
              <w:rPr>
                <w:sz w:val="18"/>
                <w:szCs w:val="18"/>
              </w:rPr>
              <w:t>Пособия по социальной помощи населению в натуральной форме</w:t>
            </w:r>
          </w:p>
        </w:tc>
        <w:tc>
          <w:tcPr>
            <w:tcW w:w="580" w:type="dxa"/>
            <w:tcBorders>
              <w:top w:val="nil"/>
              <w:left w:val="nil"/>
              <w:bottom w:val="single" w:sz="4" w:space="0" w:color="000000"/>
              <w:right w:val="single" w:sz="4" w:space="0" w:color="000000"/>
            </w:tcBorders>
            <w:shd w:val="clear" w:color="auto" w:fill="auto"/>
            <w:vAlign w:val="center"/>
            <w:hideMark/>
          </w:tcPr>
          <w:p w14:paraId="4BC26F85"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D3D238B"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2D8990B8" w14:textId="77777777" w:rsidR="00F577CF" w:rsidRPr="00F577CF" w:rsidRDefault="00F577CF" w:rsidP="00F829CB">
            <w:pPr>
              <w:jc w:val="center"/>
              <w:rPr>
                <w:b/>
                <w:bCs/>
                <w:sz w:val="18"/>
                <w:szCs w:val="18"/>
              </w:rPr>
            </w:pPr>
            <w:r w:rsidRPr="00F577CF">
              <w:rPr>
                <w:b/>
                <w:bCs/>
                <w:sz w:val="18"/>
                <w:szCs w:val="18"/>
              </w:rPr>
              <w:t>06</w:t>
            </w:r>
          </w:p>
        </w:tc>
        <w:tc>
          <w:tcPr>
            <w:tcW w:w="1509" w:type="dxa"/>
            <w:tcBorders>
              <w:top w:val="nil"/>
              <w:left w:val="nil"/>
              <w:bottom w:val="single" w:sz="4" w:space="0" w:color="000000"/>
              <w:right w:val="single" w:sz="4" w:space="0" w:color="000000"/>
            </w:tcBorders>
            <w:shd w:val="clear" w:color="auto" w:fill="auto"/>
            <w:vAlign w:val="center"/>
            <w:hideMark/>
          </w:tcPr>
          <w:p w14:paraId="1181BB30" w14:textId="77777777" w:rsidR="00F577CF" w:rsidRPr="00F577CF" w:rsidRDefault="00F577CF" w:rsidP="00F829CB">
            <w:pPr>
              <w:jc w:val="center"/>
              <w:rPr>
                <w:b/>
                <w:bCs/>
                <w:sz w:val="18"/>
                <w:szCs w:val="18"/>
              </w:rPr>
            </w:pPr>
            <w:r w:rsidRPr="00F577CF">
              <w:rPr>
                <w:b/>
                <w:bCs/>
                <w:sz w:val="18"/>
                <w:szCs w:val="18"/>
              </w:rPr>
              <w:t>55 3 00 10040</w:t>
            </w:r>
          </w:p>
        </w:tc>
        <w:tc>
          <w:tcPr>
            <w:tcW w:w="751" w:type="dxa"/>
            <w:tcBorders>
              <w:top w:val="nil"/>
              <w:left w:val="nil"/>
              <w:bottom w:val="single" w:sz="4" w:space="0" w:color="000000"/>
              <w:right w:val="single" w:sz="4" w:space="0" w:color="000000"/>
            </w:tcBorders>
            <w:shd w:val="clear" w:color="auto" w:fill="auto"/>
            <w:vAlign w:val="center"/>
            <w:hideMark/>
          </w:tcPr>
          <w:p w14:paraId="38F6D9D5" w14:textId="77777777" w:rsidR="00F577CF" w:rsidRPr="00F577CF" w:rsidRDefault="00F577CF" w:rsidP="00F829CB">
            <w:pPr>
              <w:jc w:val="center"/>
              <w:rPr>
                <w:sz w:val="18"/>
                <w:szCs w:val="18"/>
              </w:rPr>
            </w:pPr>
            <w:r w:rsidRPr="00F577CF">
              <w:rPr>
                <w:sz w:val="18"/>
                <w:szCs w:val="18"/>
              </w:rPr>
              <w:t>323</w:t>
            </w:r>
          </w:p>
        </w:tc>
        <w:tc>
          <w:tcPr>
            <w:tcW w:w="1233" w:type="dxa"/>
            <w:tcBorders>
              <w:top w:val="nil"/>
              <w:left w:val="nil"/>
              <w:bottom w:val="single" w:sz="4" w:space="0" w:color="000000"/>
              <w:right w:val="single" w:sz="4" w:space="0" w:color="000000"/>
            </w:tcBorders>
            <w:shd w:val="clear" w:color="auto" w:fill="auto"/>
            <w:vAlign w:val="center"/>
            <w:hideMark/>
          </w:tcPr>
          <w:p w14:paraId="710F9F76"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F655EF6" w14:textId="77777777" w:rsidR="00F577CF" w:rsidRPr="00F577CF" w:rsidRDefault="00F577CF" w:rsidP="00F829CB">
            <w:pPr>
              <w:jc w:val="center"/>
              <w:rPr>
                <w:sz w:val="18"/>
                <w:szCs w:val="18"/>
              </w:rPr>
            </w:pPr>
            <w:r w:rsidRPr="00F577CF">
              <w:rPr>
                <w:sz w:val="18"/>
                <w:szCs w:val="18"/>
              </w:rPr>
              <w:t>263</w:t>
            </w:r>
          </w:p>
        </w:tc>
        <w:tc>
          <w:tcPr>
            <w:tcW w:w="695" w:type="dxa"/>
            <w:tcBorders>
              <w:top w:val="nil"/>
              <w:left w:val="nil"/>
              <w:bottom w:val="single" w:sz="4" w:space="0" w:color="000000"/>
              <w:right w:val="nil"/>
            </w:tcBorders>
            <w:shd w:val="clear" w:color="auto" w:fill="auto"/>
            <w:vAlign w:val="center"/>
            <w:hideMark/>
          </w:tcPr>
          <w:p w14:paraId="6EF8EF30"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EFCECF6" w14:textId="77777777" w:rsidR="00F577CF" w:rsidRPr="00F577CF" w:rsidRDefault="00F577CF" w:rsidP="00F829CB">
            <w:pPr>
              <w:jc w:val="right"/>
              <w:rPr>
                <w:sz w:val="18"/>
                <w:szCs w:val="18"/>
              </w:rPr>
            </w:pPr>
            <w:r w:rsidRPr="00F577CF">
              <w:rPr>
                <w:sz w:val="18"/>
                <w:szCs w:val="18"/>
              </w:rPr>
              <w:t>205 214,00</w:t>
            </w:r>
          </w:p>
        </w:tc>
        <w:tc>
          <w:tcPr>
            <w:tcW w:w="1559" w:type="dxa"/>
            <w:tcBorders>
              <w:top w:val="nil"/>
              <w:left w:val="nil"/>
              <w:bottom w:val="single" w:sz="4" w:space="0" w:color="auto"/>
              <w:right w:val="single" w:sz="4" w:space="0" w:color="auto"/>
            </w:tcBorders>
            <w:shd w:val="clear" w:color="auto" w:fill="auto"/>
            <w:vAlign w:val="center"/>
            <w:hideMark/>
          </w:tcPr>
          <w:p w14:paraId="281B8232" w14:textId="77777777" w:rsidR="00F577CF" w:rsidRPr="00F577CF" w:rsidRDefault="00F577CF" w:rsidP="00F829CB">
            <w:pPr>
              <w:jc w:val="right"/>
              <w:rPr>
                <w:sz w:val="18"/>
                <w:szCs w:val="18"/>
              </w:rPr>
            </w:pPr>
            <w:r w:rsidRPr="00F577CF">
              <w:rPr>
                <w:sz w:val="18"/>
                <w:szCs w:val="18"/>
              </w:rPr>
              <w:t>205 214,00</w:t>
            </w:r>
          </w:p>
        </w:tc>
        <w:tc>
          <w:tcPr>
            <w:tcW w:w="1417" w:type="dxa"/>
            <w:tcBorders>
              <w:top w:val="nil"/>
              <w:left w:val="nil"/>
              <w:bottom w:val="single" w:sz="4" w:space="0" w:color="auto"/>
              <w:right w:val="single" w:sz="4" w:space="0" w:color="auto"/>
            </w:tcBorders>
            <w:shd w:val="clear" w:color="auto" w:fill="auto"/>
            <w:vAlign w:val="center"/>
            <w:hideMark/>
          </w:tcPr>
          <w:p w14:paraId="425E7010" w14:textId="77777777" w:rsidR="00F577CF" w:rsidRPr="00F577CF" w:rsidRDefault="00F577CF" w:rsidP="00F829CB">
            <w:pPr>
              <w:jc w:val="right"/>
              <w:rPr>
                <w:sz w:val="18"/>
                <w:szCs w:val="18"/>
              </w:rPr>
            </w:pPr>
            <w:r w:rsidRPr="00F577CF">
              <w:rPr>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BFDDC9F" w14:textId="77777777" w:rsidR="00F577CF" w:rsidRPr="00F577CF" w:rsidRDefault="00F577CF" w:rsidP="00F829CB">
            <w:pPr>
              <w:jc w:val="right"/>
              <w:rPr>
                <w:sz w:val="18"/>
                <w:szCs w:val="18"/>
              </w:rPr>
            </w:pPr>
            <w:r w:rsidRPr="00F577CF">
              <w:rPr>
                <w:sz w:val="18"/>
                <w:szCs w:val="18"/>
              </w:rPr>
              <w:t>100%</w:t>
            </w:r>
          </w:p>
        </w:tc>
      </w:tr>
      <w:tr w:rsidR="00F577CF" w:rsidRPr="00F577CF" w14:paraId="56E7B9CA" w14:textId="77777777" w:rsidTr="00F829CB">
        <w:trPr>
          <w:trHeight w:val="20"/>
        </w:trPr>
        <w:tc>
          <w:tcPr>
            <w:tcW w:w="3840" w:type="dxa"/>
            <w:tcBorders>
              <w:top w:val="nil"/>
              <w:left w:val="single" w:sz="4" w:space="0" w:color="000000"/>
              <w:bottom w:val="nil"/>
              <w:right w:val="single" w:sz="4" w:space="0" w:color="000000"/>
            </w:tcBorders>
            <w:shd w:val="clear" w:color="auto" w:fill="auto"/>
            <w:vAlign w:val="center"/>
            <w:hideMark/>
          </w:tcPr>
          <w:p w14:paraId="10DFF1C5" w14:textId="77777777" w:rsidR="00F577CF" w:rsidRPr="00F577CF" w:rsidRDefault="00F577CF" w:rsidP="00F829CB">
            <w:pPr>
              <w:rPr>
                <w:sz w:val="18"/>
                <w:szCs w:val="18"/>
              </w:rPr>
            </w:pPr>
            <w:r w:rsidRPr="00F577CF">
              <w:rPr>
                <w:sz w:val="18"/>
                <w:szCs w:val="18"/>
              </w:rPr>
              <w:t xml:space="preserve">Другие выплаты по социальной помощи </w:t>
            </w:r>
          </w:p>
        </w:tc>
        <w:tc>
          <w:tcPr>
            <w:tcW w:w="580" w:type="dxa"/>
            <w:tcBorders>
              <w:top w:val="nil"/>
              <w:left w:val="nil"/>
              <w:bottom w:val="single" w:sz="4" w:space="0" w:color="000000"/>
              <w:right w:val="single" w:sz="4" w:space="0" w:color="000000"/>
            </w:tcBorders>
            <w:shd w:val="clear" w:color="auto" w:fill="auto"/>
            <w:vAlign w:val="center"/>
            <w:hideMark/>
          </w:tcPr>
          <w:p w14:paraId="7A4ACE5B"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2DB7751" w14:textId="77777777" w:rsidR="00F577CF" w:rsidRPr="00F577CF" w:rsidRDefault="00F577CF" w:rsidP="00F829CB">
            <w:pPr>
              <w:jc w:val="center"/>
              <w:rPr>
                <w:sz w:val="18"/>
                <w:szCs w:val="18"/>
              </w:rPr>
            </w:pPr>
            <w:r w:rsidRPr="00F577CF">
              <w:rPr>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587D1473" w14:textId="77777777" w:rsidR="00F577CF" w:rsidRPr="00F577CF" w:rsidRDefault="00F577CF" w:rsidP="00F829CB">
            <w:pPr>
              <w:jc w:val="center"/>
              <w:rPr>
                <w:sz w:val="18"/>
                <w:szCs w:val="18"/>
              </w:rPr>
            </w:pPr>
            <w:r w:rsidRPr="00F577CF">
              <w:rPr>
                <w:sz w:val="18"/>
                <w:szCs w:val="18"/>
              </w:rPr>
              <w:t>06</w:t>
            </w:r>
          </w:p>
        </w:tc>
        <w:tc>
          <w:tcPr>
            <w:tcW w:w="1509" w:type="dxa"/>
            <w:tcBorders>
              <w:top w:val="nil"/>
              <w:left w:val="nil"/>
              <w:bottom w:val="single" w:sz="4" w:space="0" w:color="000000"/>
              <w:right w:val="single" w:sz="4" w:space="0" w:color="000000"/>
            </w:tcBorders>
            <w:shd w:val="clear" w:color="auto" w:fill="auto"/>
            <w:vAlign w:val="center"/>
            <w:hideMark/>
          </w:tcPr>
          <w:p w14:paraId="51865831" w14:textId="77777777" w:rsidR="00F577CF" w:rsidRPr="00F577CF" w:rsidRDefault="00F577CF" w:rsidP="00F829CB">
            <w:pPr>
              <w:jc w:val="center"/>
              <w:rPr>
                <w:sz w:val="18"/>
                <w:szCs w:val="18"/>
              </w:rPr>
            </w:pPr>
            <w:r w:rsidRPr="00F577CF">
              <w:rPr>
                <w:sz w:val="18"/>
                <w:szCs w:val="18"/>
              </w:rPr>
              <w:t>55 3 00 10040</w:t>
            </w:r>
          </w:p>
        </w:tc>
        <w:tc>
          <w:tcPr>
            <w:tcW w:w="751" w:type="dxa"/>
            <w:tcBorders>
              <w:top w:val="nil"/>
              <w:left w:val="nil"/>
              <w:bottom w:val="single" w:sz="4" w:space="0" w:color="000000"/>
              <w:right w:val="single" w:sz="4" w:space="0" w:color="000000"/>
            </w:tcBorders>
            <w:shd w:val="clear" w:color="auto" w:fill="auto"/>
            <w:vAlign w:val="center"/>
            <w:hideMark/>
          </w:tcPr>
          <w:p w14:paraId="29F23687" w14:textId="77777777" w:rsidR="00F577CF" w:rsidRPr="00F577CF" w:rsidRDefault="00F577CF" w:rsidP="00F829CB">
            <w:pPr>
              <w:jc w:val="center"/>
              <w:rPr>
                <w:sz w:val="18"/>
                <w:szCs w:val="18"/>
              </w:rPr>
            </w:pPr>
            <w:r w:rsidRPr="00F577CF">
              <w:rPr>
                <w:sz w:val="18"/>
                <w:szCs w:val="18"/>
              </w:rPr>
              <w:t>323</w:t>
            </w:r>
          </w:p>
        </w:tc>
        <w:tc>
          <w:tcPr>
            <w:tcW w:w="1233" w:type="dxa"/>
            <w:tcBorders>
              <w:top w:val="nil"/>
              <w:left w:val="nil"/>
              <w:bottom w:val="single" w:sz="4" w:space="0" w:color="000000"/>
              <w:right w:val="single" w:sz="4" w:space="0" w:color="000000"/>
            </w:tcBorders>
            <w:shd w:val="clear" w:color="auto" w:fill="auto"/>
            <w:vAlign w:val="center"/>
            <w:hideMark/>
          </w:tcPr>
          <w:p w14:paraId="4C22B401"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A6077D5" w14:textId="77777777" w:rsidR="00F577CF" w:rsidRPr="00F577CF" w:rsidRDefault="00F577CF" w:rsidP="00F829CB">
            <w:pPr>
              <w:jc w:val="center"/>
              <w:rPr>
                <w:sz w:val="18"/>
                <w:szCs w:val="18"/>
              </w:rPr>
            </w:pPr>
            <w:r w:rsidRPr="00F577CF">
              <w:rPr>
                <w:sz w:val="18"/>
                <w:szCs w:val="18"/>
              </w:rPr>
              <w:t>263</w:t>
            </w:r>
          </w:p>
        </w:tc>
        <w:tc>
          <w:tcPr>
            <w:tcW w:w="695" w:type="dxa"/>
            <w:tcBorders>
              <w:top w:val="nil"/>
              <w:left w:val="nil"/>
              <w:bottom w:val="single" w:sz="4" w:space="0" w:color="000000"/>
              <w:right w:val="nil"/>
            </w:tcBorders>
            <w:shd w:val="clear" w:color="auto" w:fill="auto"/>
            <w:vAlign w:val="center"/>
            <w:hideMark/>
          </w:tcPr>
          <w:p w14:paraId="11E20EAF" w14:textId="77777777" w:rsidR="00F577CF" w:rsidRPr="00F577CF" w:rsidRDefault="00F577CF" w:rsidP="00F829CB">
            <w:pPr>
              <w:jc w:val="center"/>
              <w:rPr>
                <w:sz w:val="18"/>
                <w:szCs w:val="18"/>
              </w:rPr>
            </w:pPr>
            <w:r w:rsidRPr="00F577CF">
              <w:rPr>
                <w:sz w:val="18"/>
                <w:szCs w:val="18"/>
              </w:rPr>
              <w:t>1142</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859FD0F" w14:textId="77777777" w:rsidR="00F577CF" w:rsidRPr="00F577CF" w:rsidRDefault="00F577CF" w:rsidP="00F829CB">
            <w:pPr>
              <w:jc w:val="right"/>
              <w:rPr>
                <w:b/>
                <w:bCs/>
                <w:i/>
                <w:iCs/>
                <w:sz w:val="18"/>
                <w:szCs w:val="18"/>
              </w:rPr>
            </w:pPr>
            <w:r w:rsidRPr="00F577CF">
              <w:rPr>
                <w:b/>
                <w:bCs/>
                <w:i/>
                <w:iCs/>
                <w:sz w:val="18"/>
                <w:szCs w:val="18"/>
              </w:rPr>
              <w:t>205 214,00</w:t>
            </w:r>
          </w:p>
        </w:tc>
        <w:tc>
          <w:tcPr>
            <w:tcW w:w="1559" w:type="dxa"/>
            <w:tcBorders>
              <w:top w:val="nil"/>
              <w:left w:val="nil"/>
              <w:bottom w:val="single" w:sz="4" w:space="0" w:color="auto"/>
              <w:right w:val="single" w:sz="4" w:space="0" w:color="auto"/>
            </w:tcBorders>
            <w:shd w:val="clear" w:color="auto" w:fill="auto"/>
            <w:vAlign w:val="center"/>
            <w:hideMark/>
          </w:tcPr>
          <w:p w14:paraId="1F4DE5BE" w14:textId="77777777" w:rsidR="00F577CF" w:rsidRPr="00F577CF" w:rsidRDefault="00F577CF" w:rsidP="00F829CB">
            <w:pPr>
              <w:jc w:val="right"/>
              <w:rPr>
                <w:b/>
                <w:bCs/>
                <w:i/>
                <w:iCs/>
                <w:sz w:val="18"/>
                <w:szCs w:val="18"/>
              </w:rPr>
            </w:pPr>
            <w:r w:rsidRPr="00F577CF">
              <w:rPr>
                <w:b/>
                <w:bCs/>
                <w:i/>
                <w:iCs/>
                <w:sz w:val="18"/>
                <w:szCs w:val="18"/>
              </w:rPr>
              <w:t>205 214,00</w:t>
            </w:r>
          </w:p>
        </w:tc>
        <w:tc>
          <w:tcPr>
            <w:tcW w:w="1417" w:type="dxa"/>
            <w:tcBorders>
              <w:top w:val="nil"/>
              <w:left w:val="nil"/>
              <w:bottom w:val="single" w:sz="4" w:space="0" w:color="auto"/>
              <w:right w:val="single" w:sz="4" w:space="0" w:color="auto"/>
            </w:tcBorders>
            <w:shd w:val="clear" w:color="auto" w:fill="auto"/>
            <w:vAlign w:val="center"/>
            <w:hideMark/>
          </w:tcPr>
          <w:p w14:paraId="0A7373D5"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A2F62A3"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2993D23C" w14:textId="77777777" w:rsidTr="00F829CB">
        <w:trPr>
          <w:trHeight w:val="20"/>
        </w:trPr>
        <w:tc>
          <w:tcPr>
            <w:tcW w:w="3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CF6B87" w14:textId="77777777" w:rsidR="00F577CF" w:rsidRPr="00F577CF" w:rsidRDefault="00F577CF" w:rsidP="00F829CB">
            <w:pPr>
              <w:rPr>
                <w:b/>
                <w:bCs/>
                <w:sz w:val="18"/>
                <w:szCs w:val="18"/>
              </w:rPr>
            </w:pPr>
            <w:r w:rsidRPr="00F577CF">
              <w:rPr>
                <w:b/>
                <w:bCs/>
                <w:sz w:val="18"/>
                <w:szCs w:val="18"/>
              </w:rPr>
              <w:t>ФИЗИЧЕСКАЯ КУЛЬТУРА И СПОРТ</w:t>
            </w:r>
          </w:p>
        </w:tc>
        <w:tc>
          <w:tcPr>
            <w:tcW w:w="580" w:type="dxa"/>
            <w:tcBorders>
              <w:top w:val="nil"/>
              <w:left w:val="nil"/>
              <w:bottom w:val="single" w:sz="4" w:space="0" w:color="000000"/>
              <w:right w:val="single" w:sz="4" w:space="0" w:color="000000"/>
            </w:tcBorders>
            <w:shd w:val="clear" w:color="auto" w:fill="auto"/>
            <w:vAlign w:val="center"/>
            <w:hideMark/>
          </w:tcPr>
          <w:p w14:paraId="3A5CD829"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6DD66A0" w14:textId="77777777" w:rsidR="00F577CF" w:rsidRPr="00F577CF" w:rsidRDefault="00F577CF" w:rsidP="00F829CB">
            <w:pPr>
              <w:jc w:val="center"/>
              <w:rPr>
                <w:b/>
                <w:bCs/>
                <w:sz w:val="18"/>
                <w:szCs w:val="18"/>
              </w:rPr>
            </w:pPr>
            <w:r w:rsidRPr="00F577CF">
              <w:rPr>
                <w:b/>
                <w:bCs/>
                <w:sz w:val="18"/>
                <w:szCs w:val="18"/>
              </w:rPr>
              <w:t>11</w:t>
            </w:r>
          </w:p>
        </w:tc>
        <w:tc>
          <w:tcPr>
            <w:tcW w:w="466" w:type="dxa"/>
            <w:tcBorders>
              <w:top w:val="nil"/>
              <w:left w:val="nil"/>
              <w:bottom w:val="single" w:sz="4" w:space="0" w:color="000000"/>
              <w:right w:val="single" w:sz="4" w:space="0" w:color="000000"/>
            </w:tcBorders>
            <w:shd w:val="clear" w:color="auto" w:fill="auto"/>
            <w:vAlign w:val="center"/>
            <w:hideMark/>
          </w:tcPr>
          <w:p w14:paraId="46B6D7C6" w14:textId="77777777" w:rsidR="00F577CF" w:rsidRPr="00F577CF" w:rsidRDefault="00F577CF" w:rsidP="00F829CB">
            <w:pPr>
              <w:jc w:val="center"/>
              <w:rPr>
                <w:b/>
                <w:bCs/>
                <w:sz w:val="18"/>
                <w:szCs w:val="18"/>
              </w:rPr>
            </w:pPr>
            <w:r w:rsidRPr="00F577CF">
              <w:rPr>
                <w:b/>
                <w:bCs/>
                <w:sz w:val="18"/>
                <w:szCs w:val="18"/>
              </w:rPr>
              <w:t> </w:t>
            </w:r>
          </w:p>
        </w:tc>
        <w:tc>
          <w:tcPr>
            <w:tcW w:w="1509" w:type="dxa"/>
            <w:tcBorders>
              <w:top w:val="nil"/>
              <w:left w:val="nil"/>
              <w:bottom w:val="single" w:sz="4" w:space="0" w:color="000000"/>
              <w:right w:val="single" w:sz="4" w:space="0" w:color="000000"/>
            </w:tcBorders>
            <w:shd w:val="clear" w:color="auto" w:fill="auto"/>
            <w:vAlign w:val="center"/>
            <w:hideMark/>
          </w:tcPr>
          <w:p w14:paraId="6F80A3FD" w14:textId="77777777" w:rsidR="00F577CF" w:rsidRPr="00F577CF" w:rsidRDefault="00F577CF" w:rsidP="00F829CB">
            <w:pPr>
              <w:jc w:val="center"/>
              <w:rPr>
                <w:b/>
                <w:bCs/>
                <w:sz w:val="18"/>
                <w:szCs w:val="18"/>
              </w:rPr>
            </w:pPr>
            <w:r w:rsidRPr="00F577CF">
              <w:rPr>
                <w:b/>
                <w:bCs/>
                <w:sz w:val="18"/>
                <w:szCs w:val="18"/>
              </w:rPr>
              <w:t> </w:t>
            </w:r>
          </w:p>
        </w:tc>
        <w:tc>
          <w:tcPr>
            <w:tcW w:w="751" w:type="dxa"/>
            <w:tcBorders>
              <w:top w:val="nil"/>
              <w:left w:val="nil"/>
              <w:bottom w:val="single" w:sz="4" w:space="0" w:color="000000"/>
              <w:right w:val="single" w:sz="4" w:space="0" w:color="000000"/>
            </w:tcBorders>
            <w:shd w:val="clear" w:color="auto" w:fill="auto"/>
            <w:vAlign w:val="center"/>
            <w:hideMark/>
          </w:tcPr>
          <w:p w14:paraId="352011AE"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2A5301ED"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D7DA009"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67716949"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4E10491" w14:textId="77777777" w:rsidR="00F577CF" w:rsidRPr="00F577CF" w:rsidRDefault="00F577CF" w:rsidP="00F829CB">
            <w:pPr>
              <w:jc w:val="right"/>
              <w:rPr>
                <w:b/>
                <w:bCs/>
                <w:sz w:val="18"/>
                <w:szCs w:val="18"/>
              </w:rPr>
            </w:pPr>
            <w:r w:rsidRPr="00F577CF">
              <w:rPr>
                <w:b/>
                <w:bCs/>
                <w:sz w:val="18"/>
                <w:szCs w:val="18"/>
              </w:rPr>
              <w:t>1 677 500,00</w:t>
            </w:r>
          </w:p>
        </w:tc>
        <w:tc>
          <w:tcPr>
            <w:tcW w:w="1559" w:type="dxa"/>
            <w:tcBorders>
              <w:top w:val="nil"/>
              <w:left w:val="nil"/>
              <w:bottom w:val="single" w:sz="4" w:space="0" w:color="auto"/>
              <w:right w:val="single" w:sz="4" w:space="0" w:color="auto"/>
            </w:tcBorders>
            <w:shd w:val="clear" w:color="auto" w:fill="auto"/>
            <w:vAlign w:val="center"/>
            <w:hideMark/>
          </w:tcPr>
          <w:p w14:paraId="4778E97F" w14:textId="77777777" w:rsidR="00F577CF" w:rsidRPr="00F577CF" w:rsidRDefault="00F577CF" w:rsidP="00F829CB">
            <w:pPr>
              <w:jc w:val="right"/>
              <w:rPr>
                <w:b/>
                <w:bCs/>
                <w:sz w:val="18"/>
                <w:szCs w:val="18"/>
              </w:rPr>
            </w:pPr>
            <w:r w:rsidRPr="00F577CF">
              <w:rPr>
                <w:b/>
                <w:bCs/>
                <w:sz w:val="18"/>
                <w:szCs w:val="18"/>
              </w:rPr>
              <w:t>963 249,70</w:t>
            </w:r>
          </w:p>
        </w:tc>
        <w:tc>
          <w:tcPr>
            <w:tcW w:w="1417" w:type="dxa"/>
            <w:tcBorders>
              <w:top w:val="nil"/>
              <w:left w:val="nil"/>
              <w:bottom w:val="single" w:sz="4" w:space="0" w:color="auto"/>
              <w:right w:val="single" w:sz="4" w:space="0" w:color="auto"/>
            </w:tcBorders>
            <w:shd w:val="clear" w:color="auto" w:fill="auto"/>
            <w:vAlign w:val="center"/>
            <w:hideMark/>
          </w:tcPr>
          <w:p w14:paraId="04A2772B" w14:textId="77777777" w:rsidR="00F577CF" w:rsidRPr="00F577CF" w:rsidRDefault="00F577CF" w:rsidP="00F829CB">
            <w:pPr>
              <w:jc w:val="right"/>
              <w:rPr>
                <w:b/>
                <w:bCs/>
                <w:sz w:val="18"/>
                <w:szCs w:val="18"/>
              </w:rPr>
            </w:pPr>
            <w:r w:rsidRPr="00F577CF">
              <w:rPr>
                <w:b/>
                <w:bCs/>
                <w:sz w:val="18"/>
                <w:szCs w:val="18"/>
              </w:rPr>
              <w:t>714 250,30</w:t>
            </w:r>
          </w:p>
        </w:tc>
        <w:tc>
          <w:tcPr>
            <w:tcW w:w="851" w:type="dxa"/>
            <w:tcBorders>
              <w:top w:val="nil"/>
              <w:left w:val="nil"/>
              <w:bottom w:val="single" w:sz="4" w:space="0" w:color="auto"/>
              <w:right w:val="single" w:sz="4" w:space="0" w:color="auto"/>
            </w:tcBorders>
            <w:shd w:val="clear" w:color="auto" w:fill="auto"/>
            <w:vAlign w:val="center"/>
            <w:hideMark/>
          </w:tcPr>
          <w:p w14:paraId="67C271C7" w14:textId="77777777" w:rsidR="00F577CF" w:rsidRPr="00F577CF" w:rsidRDefault="00F577CF" w:rsidP="00F829CB">
            <w:pPr>
              <w:jc w:val="right"/>
              <w:rPr>
                <w:b/>
                <w:bCs/>
                <w:sz w:val="18"/>
                <w:szCs w:val="18"/>
              </w:rPr>
            </w:pPr>
            <w:r w:rsidRPr="00F577CF">
              <w:rPr>
                <w:b/>
                <w:bCs/>
                <w:sz w:val="18"/>
                <w:szCs w:val="18"/>
              </w:rPr>
              <w:t>57%</w:t>
            </w:r>
          </w:p>
        </w:tc>
      </w:tr>
      <w:tr w:rsidR="00F577CF" w:rsidRPr="00F577CF" w14:paraId="06DB8EB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6F513B3" w14:textId="77777777" w:rsidR="00F577CF" w:rsidRPr="00F577CF" w:rsidRDefault="00F577CF" w:rsidP="00F829CB">
            <w:pPr>
              <w:rPr>
                <w:b/>
                <w:bCs/>
                <w:sz w:val="18"/>
                <w:szCs w:val="18"/>
              </w:rPr>
            </w:pPr>
            <w:r w:rsidRPr="00F577CF">
              <w:rPr>
                <w:b/>
                <w:bCs/>
                <w:sz w:val="18"/>
                <w:szCs w:val="18"/>
              </w:rPr>
              <w:t>Другие вопросы в области физической культуры и спорта</w:t>
            </w:r>
          </w:p>
        </w:tc>
        <w:tc>
          <w:tcPr>
            <w:tcW w:w="580" w:type="dxa"/>
            <w:tcBorders>
              <w:top w:val="nil"/>
              <w:left w:val="nil"/>
              <w:bottom w:val="single" w:sz="4" w:space="0" w:color="000000"/>
              <w:right w:val="single" w:sz="4" w:space="0" w:color="000000"/>
            </w:tcBorders>
            <w:shd w:val="clear" w:color="auto" w:fill="auto"/>
            <w:vAlign w:val="center"/>
            <w:hideMark/>
          </w:tcPr>
          <w:p w14:paraId="230193F2"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E955D32" w14:textId="77777777" w:rsidR="00F577CF" w:rsidRPr="00F577CF" w:rsidRDefault="00F577CF" w:rsidP="00F829CB">
            <w:pPr>
              <w:jc w:val="center"/>
              <w:rPr>
                <w:b/>
                <w:bCs/>
                <w:sz w:val="18"/>
                <w:szCs w:val="18"/>
              </w:rPr>
            </w:pPr>
            <w:r w:rsidRPr="00F577CF">
              <w:rPr>
                <w:b/>
                <w:bCs/>
                <w:sz w:val="18"/>
                <w:szCs w:val="18"/>
              </w:rPr>
              <w:t>11</w:t>
            </w:r>
          </w:p>
        </w:tc>
        <w:tc>
          <w:tcPr>
            <w:tcW w:w="466" w:type="dxa"/>
            <w:tcBorders>
              <w:top w:val="nil"/>
              <w:left w:val="nil"/>
              <w:bottom w:val="single" w:sz="4" w:space="0" w:color="000000"/>
              <w:right w:val="single" w:sz="4" w:space="0" w:color="000000"/>
            </w:tcBorders>
            <w:shd w:val="clear" w:color="auto" w:fill="auto"/>
            <w:vAlign w:val="center"/>
            <w:hideMark/>
          </w:tcPr>
          <w:p w14:paraId="1324F612" w14:textId="77777777" w:rsidR="00F577CF" w:rsidRPr="00F577CF" w:rsidRDefault="00F577CF" w:rsidP="00F829CB">
            <w:pPr>
              <w:jc w:val="center"/>
              <w:rPr>
                <w:b/>
                <w:bCs/>
                <w:sz w:val="18"/>
                <w:szCs w:val="18"/>
              </w:rPr>
            </w:pPr>
            <w:r w:rsidRPr="00F577CF">
              <w:rPr>
                <w:b/>
                <w:bCs/>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0C00DF24" w14:textId="77777777" w:rsidR="00F577CF" w:rsidRPr="00F577CF" w:rsidRDefault="00F577CF" w:rsidP="00F829CB">
            <w:pPr>
              <w:jc w:val="center"/>
              <w:rPr>
                <w:b/>
                <w:bCs/>
                <w:sz w:val="18"/>
                <w:szCs w:val="18"/>
              </w:rPr>
            </w:pPr>
            <w:r w:rsidRPr="00F577CF">
              <w:rPr>
                <w:b/>
                <w:bCs/>
                <w:sz w:val="18"/>
                <w:szCs w:val="18"/>
              </w:rPr>
              <w:t> </w:t>
            </w:r>
          </w:p>
        </w:tc>
        <w:tc>
          <w:tcPr>
            <w:tcW w:w="751" w:type="dxa"/>
            <w:tcBorders>
              <w:top w:val="nil"/>
              <w:left w:val="nil"/>
              <w:bottom w:val="single" w:sz="4" w:space="0" w:color="000000"/>
              <w:right w:val="single" w:sz="4" w:space="0" w:color="000000"/>
            </w:tcBorders>
            <w:shd w:val="clear" w:color="auto" w:fill="auto"/>
            <w:vAlign w:val="center"/>
            <w:hideMark/>
          </w:tcPr>
          <w:p w14:paraId="187D3050"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15B32470"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4899915"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7DC27D89"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956F8D7" w14:textId="77777777" w:rsidR="00F577CF" w:rsidRPr="00F577CF" w:rsidRDefault="00F577CF" w:rsidP="00F829CB">
            <w:pPr>
              <w:jc w:val="right"/>
              <w:rPr>
                <w:b/>
                <w:bCs/>
                <w:sz w:val="18"/>
                <w:szCs w:val="18"/>
              </w:rPr>
            </w:pPr>
            <w:r w:rsidRPr="00F577CF">
              <w:rPr>
                <w:b/>
                <w:bCs/>
                <w:sz w:val="18"/>
                <w:szCs w:val="18"/>
              </w:rPr>
              <w:t>1 677 500,00</w:t>
            </w:r>
          </w:p>
        </w:tc>
        <w:tc>
          <w:tcPr>
            <w:tcW w:w="1559" w:type="dxa"/>
            <w:tcBorders>
              <w:top w:val="nil"/>
              <w:left w:val="nil"/>
              <w:bottom w:val="single" w:sz="4" w:space="0" w:color="auto"/>
              <w:right w:val="single" w:sz="4" w:space="0" w:color="auto"/>
            </w:tcBorders>
            <w:shd w:val="clear" w:color="auto" w:fill="auto"/>
            <w:vAlign w:val="center"/>
            <w:hideMark/>
          </w:tcPr>
          <w:p w14:paraId="0895248E" w14:textId="77777777" w:rsidR="00F577CF" w:rsidRPr="00F577CF" w:rsidRDefault="00F577CF" w:rsidP="00F829CB">
            <w:pPr>
              <w:jc w:val="right"/>
              <w:rPr>
                <w:b/>
                <w:bCs/>
                <w:sz w:val="18"/>
                <w:szCs w:val="18"/>
              </w:rPr>
            </w:pPr>
            <w:r w:rsidRPr="00F577CF">
              <w:rPr>
                <w:b/>
                <w:bCs/>
                <w:sz w:val="18"/>
                <w:szCs w:val="18"/>
              </w:rPr>
              <w:t>963 249,70</w:t>
            </w:r>
          </w:p>
        </w:tc>
        <w:tc>
          <w:tcPr>
            <w:tcW w:w="1417" w:type="dxa"/>
            <w:tcBorders>
              <w:top w:val="nil"/>
              <w:left w:val="nil"/>
              <w:bottom w:val="single" w:sz="4" w:space="0" w:color="auto"/>
              <w:right w:val="single" w:sz="4" w:space="0" w:color="auto"/>
            </w:tcBorders>
            <w:shd w:val="clear" w:color="auto" w:fill="auto"/>
            <w:vAlign w:val="center"/>
            <w:hideMark/>
          </w:tcPr>
          <w:p w14:paraId="5CA803E5" w14:textId="77777777" w:rsidR="00F577CF" w:rsidRPr="00F577CF" w:rsidRDefault="00F577CF" w:rsidP="00F829CB">
            <w:pPr>
              <w:jc w:val="right"/>
              <w:rPr>
                <w:b/>
                <w:bCs/>
                <w:sz w:val="18"/>
                <w:szCs w:val="18"/>
              </w:rPr>
            </w:pPr>
            <w:r w:rsidRPr="00F577CF">
              <w:rPr>
                <w:b/>
                <w:bCs/>
                <w:sz w:val="18"/>
                <w:szCs w:val="18"/>
              </w:rPr>
              <w:t>714 250,30</w:t>
            </w:r>
          </w:p>
        </w:tc>
        <w:tc>
          <w:tcPr>
            <w:tcW w:w="851" w:type="dxa"/>
            <w:tcBorders>
              <w:top w:val="nil"/>
              <w:left w:val="nil"/>
              <w:bottom w:val="single" w:sz="4" w:space="0" w:color="auto"/>
              <w:right w:val="single" w:sz="4" w:space="0" w:color="auto"/>
            </w:tcBorders>
            <w:shd w:val="clear" w:color="auto" w:fill="auto"/>
            <w:vAlign w:val="center"/>
            <w:hideMark/>
          </w:tcPr>
          <w:p w14:paraId="34AA5DC1" w14:textId="77777777" w:rsidR="00F577CF" w:rsidRPr="00F577CF" w:rsidRDefault="00F577CF" w:rsidP="00F829CB">
            <w:pPr>
              <w:jc w:val="right"/>
              <w:rPr>
                <w:b/>
                <w:bCs/>
                <w:sz w:val="18"/>
                <w:szCs w:val="18"/>
              </w:rPr>
            </w:pPr>
            <w:r w:rsidRPr="00F577CF">
              <w:rPr>
                <w:b/>
                <w:bCs/>
                <w:sz w:val="18"/>
                <w:szCs w:val="18"/>
              </w:rPr>
              <w:t>57%</w:t>
            </w:r>
          </w:p>
        </w:tc>
      </w:tr>
      <w:tr w:rsidR="00F577CF" w:rsidRPr="00F577CF" w14:paraId="3940C51A"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FFF58B4"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"Развитие физической культуры и спорта в п. </w:t>
            </w:r>
            <w:proofErr w:type="spellStart"/>
            <w:r w:rsidRPr="00F577CF">
              <w:rPr>
                <w:b/>
                <w:bCs/>
                <w:i/>
                <w:iCs/>
                <w:sz w:val="18"/>
                <w:szCs w:val="18"/>
              </w:rPr>
              <w:t>Айхал</w:t>
            </w:r>
            <w:proofErr w:type="spellEnd"/>
            <w:r w:rsidRPr="00F577CF">
              <w:rPr>
                <w:b/>
                <w:bCs/>
                <w:i/>
                <w:iCs/>
                <w:sz w:val="18"/>
                <w:szCs w:val="18"/>
              </w:rPr>
              <w:t xml:space="preserve"> </w:t>
            </w:r>
            <w:proofErr w:type="spellStart"/>
            <w:r w:rsidRPr="00F577CF">
              <w:rPr>
                <w:b/>
                <w:bCs/>
                <w:i/>
                <w:iCs/>
                <w:sz w:val="18"/>
                <w:szCs w:val="18"/>
              </w:rPr>
              <w:t>Мирнинского</w:t>
            </w:r>
            <w:proofErr w:type="spellEnd"/>
            <w:r w:rsidRPr="00F577CF">
              <w:rPr>
                <w:b/>
                <w:bCs/>
                <w:i/>
                <w:iCs/>
                <w:sz w:val="18"/>
                <w:szCs w:val="18"/>
              </w:rPr>
              <w:t xml:space="preserve"> района РС (Я) на 2022-2026 гг."</w:t>
            </w:r>
          </w:p>
        </w:tc>
        <w:tc>
          <w:tcPr>
            <w:tcW w:w="580" w:type="dxa"/>
            <w:tcBorders>
              <w:top w:val="nil"/>
              <w:left w:val="nil"/>
              <w:bottom w:val="single" w:sz="4" w:space="0" w:color="000000"/>
              <w:right w:val="single" w:sz="4" w:space="0" w:color="000000"/>
            </w:tcBorders>
            <w:shd w:val="clear" w:color="auto" w:fill="auto"/>
            <w:vAlign w:val="center"/>
            <w:hideMark/>
          </w:tcPr>
          <w:p w14:paraId="71FAB0C7"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95CB5C2" w14:textId="77777777" w:rsidR="00F577CF" w:rsidRPr="00F577CF" w:rsidRDefault="00F577CF" w:rsidP="00F829CB">
            <w:pPr>
              <w:jc w:val="center"/>
              <w:rPr>
                <w:b/>
                <w:bCs/>
                <w:i/>
                <w:iCs/>
                <w:sz w:val="18"/>
                <w:szCs w:val="18"/>
              </w:rPr>
            </w:pPr>
            <w:r w:rsidRPr="00F577CF">
              <w:rPr>
                <w:b/>
                <w:bCs/>
                <w:i/>
                <w:iCs/>
                <w:sz w:val="18"/>
                <w:szCs w:val="18"/>
              </w:rPr>
              <w:t>11</w:t>
            </w:r>
          </w:p>
        </w:tc>
        <w:tc>
          <w:tcPr>
            <w:tcW w:w="466" w:type="dxa"/>
            <w:tcBorders>
              <w:top w:val="nil"/>
              <w:left w:val="nil"/>
              <w:bottom w:val="single" w:sz="4" w:space="0" w:color="000000"/>
              <w:right w:val="single" w:sz="4" w:space="0" w:color="000000"/>
            </w:tcBorders>
            <w:shd w:val="clear" w:color="auto" w:fill="auto"/>
            <w:vAlign w:val="center"/>
            <w:hideMark/>
          </w:tcPr>
          <w:p w14:paraId="34B5A9DF" w14:textId="77777777" w:rsidR="00F577CF" w:rsidRPr="00F577CF" w:rsidRDefault="00F577CF" w:rsidP="00F829CB">
            <w:pPr>
              <w:jc w:val="center"/>
              <w:rPr>
                <w:b/>
                <w:bCs/>
                <w:i/>
                <w:iCs/>
                <w:sz w:val="18"/>
                <w:szCs w:val="18"/>
              </w:rPr>
            </w:pPr>
            <w:r w:rsidRPr="00F577CF">
              <w:rPr>
                <w:b/>
                <w:bCs/>
                <w:i/>
                <w:iCs/>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3842940C" w14:textId="77777777" w:rsidR="00F577CF" w:rsidRPr="00F577CF" w:rsidRDefault="00F577CF" w:rsidP="00F829CB">
            <w:pPr>
              <w:jc w:val="center"/>
              <w:rPr>
                <w:b/>
                <w:bCs/>
                <w:i/>
                <w:iCs/>
                <w:sz w:val="18"/>
                <w:szCs w:val="18"/>
              </w:rPr>
            </w:pPr>
            <w:r w:rsidRPr="00F577CF">
              <w:rPr>
                <w:b/>
                <w:bCs/>
                <w:i/>
                <w:iCs/>
                <w:sz w:val="18"/>
                <w:szCs w:val="18"/>
              </w:rPr>
              <w:t>57 0 00 00000</w:t>
            </w:r>
          </w:p>
        </w:tc>
        <w:tc>
          <w:tcPr>
            <w:tcW w:w="751" w:type="dxa"/>
            <w:tcBorders>
              <w:top w:val="nil"/>
              <w:left w:val="nil"/>
              <w:bottom w:val="single" w:sz="4" w:space="0" w:color="000000"/>
              <w:right w:val="single" w:sz="4" w:space="0" w:color="000000"/>
            </w:tcBorders>
            <w:shd w:val="clear" w:color="auto" w:fill="auto"/>
            <w:vAlign w:val="center"/>
            <w:hideMark/>
          </w:tcPr>
          <w:p w14:paraId="6D366780"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5B2D7CDB"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B1BB200"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70889F09"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44A11FB" w14:textId="77777777" w:rsidR="00F577CF" w:rsidRPr="00F577CF" w:rsidRDefault="00F577CF" w:rsidP="00F829CB">
            <w:pPr>
              <w:jc w:val="right"/>
              <w:rPr>
                <w:b/>
                <w:bCs/>
                <w:i/>
                <w:iCs/>
                <w:sz w:val="18"/>
                <w:szCs w:val="18"/>
              </w:rPr>
            </w:pPr>
            <w:r w:rsidRPr="00F577CF">
              <w:rPr>
                <w:b/>
                <w:bCs/>
                <w:i/>
                <w:iCs/>
                <w:sz w:val="18"/>
                <w:szCs w:val="18"/>
              </w:rPr>
              <w:t>1 677 500,00</w:t>
            </w:r>
          </w:p>
        </w:tc>
        <w:tc>
          <w:tcPr>
            <w:tcW w:w="1559" w:type="dxa"/>
            <w:tcBorders>
              <w:top w:val="nil"/>
              <w:left w:val="nil"/>
              <w:bottom w:val="single" w:sz="4" w:space="0" w:color="auto"/>
              <w:right w:val="single" w:sz="4" w:space="0" w:color="auto"/>
            </w:tcBorders>
            <w:shd w:val="clear" w:color="auto" w:fill="auto"/>
            <w:vAlign w:val="center"/>
            <w:hideMark/>
          </w:tcPr>
          <w:p w14:paraId="68A0B1CF" w14:textId="77777777" w:rsidR="00F577CF" w:rsidRPr="00F577CF" w:rsidRDefault="00F577CF" w:rsidP="00F829CB">
            <w:pPr>
              <w:jc w:val="right"/>
              <w:rPr>
                <w:b/>
                <w:bCs/>
                <w:i/>
                <w:iCs/>
                <w:sz w:val="18"/>
                <w:szCs w:val="18"/>
              </w:rPr>
            </w:pPr>
            <w:r w:rsidRPr="00F577CF">
              <w:rPr>
                <w:b/>
                <w:bCs/>
                <w:i/>
                <w:iCs/>
                <w:sz w:val="18"/>
                <w:szCs w:val="18"/>
              </w:rPr>
              <w:t>963 249,70</w:t>
            </w:r>
          </w:p>
        </w:tc>
        <w:tc>
          <w:tcPr>
            <w:tcW w:w="1417" w:type="dxa"/>
            <w:tcBorders>
              <w:top w:val="nil"/>
              <w:left w:val="nil"/>
              <w:bottom w:val="single" w:sz="4" w:space="0" w:color="auto"/>
              <w:right w:val="single" w:sz="4" w:space="0" w:color="auto"/>
            </w:tcBorders>
            <w:shd w:val="clear" w:color="auto" w:fill="auto"/>
            <w:vAlign w:val="center"/>
            <w:hideMark/>
          </w:tcPr>
          <w:p w14:paraId="77D2340D" w14:textId="77777777" w:rsidR="00F577CF" w:rsidRPr="00F577CF" w:rsidRDefault="00F577CF" w:rsidP="00F829CB">
            <w:pPr>
              <w:jc w:val="right"/>
              <w:rPr>
                <w:b/>
                <w:bCs/>
                <w:i/>
                <w:iCs/>
                <w:sz w:val="18"/>
                <w:szCs w:val="18"/>
              </w:rPr>
            </w:pPr>
            <w:r w:rsidRPr="00F577CF">
              <w:rPr>
                <w:b/>
                <w:bCs/>
                <w:i/>
                <w:iCs/>
                <w:sz w:val="18"/>
                <w:szCs w:val="18"/>
              </w:rPr>
              <w:t>714 250,30</w:t>
            </w:r>
          </w:p>
        </w:tc>
        <w:tc>
          <w:tcPr>
            <w:tcW w:w="851" w:type="dxa"/>
            <w:tcBorders>
              <w:top w:val="nil"/>
              <w:left w:val="nil"/>
              <w:bottom w:val="single" w:sz="4" w:space="0" w:color="auto"/>
              <w:right w:val="single" w:sz="4" w:space="0" w:color="auto"/>
            </w:tcBorders>
            <w:shd w:val="clear" w:color="auto" w:fill="auto"/>
            <w:vAlign w:val="center"/>
            <w:hideMark/>
          </w:tcPr>
          <w:p w14:paraId="5623DF77" w14:textId="77777777" w:rsidR="00F577CF" w:rsidRPr="00F577CF" w:rsidRDefault="00F577CF" w:rsidP="00F829CB">
            <w:pPr>
              <w:jc w:val="right"/>
              <w:rPr>
                <w:b/>
                <w:bCs/>
                <w:i/>
                <w:iCs/>
                <w:sz w:val="18"/>
                <w:szCs w:val="18"/>
              </w:rPr>
            </w:pPr>
            <w:r w:rsidRPr="00F577CF">
              <w:rPr>
                <w:b/>
                <w:bCs/>
                <w:i/>
                <w:iCs/>
                <w:sz w:val="18"/>
                <w:szCs w:val="18"/>
              </w:rPr>
              <w:t>57%</w:t>
            </w:r>
          </w:p>
        </w:tc>
      </w:tr>
      <w:tr w:rsidR="00F577CF" w:rsidRPr="00F577CF" w14:paraId="6CA355C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4D64D5E" w14:textId="77777777" w:rsidR="00F577CF" w:rsidRPr="00F577CF" w:rsidRDefault="00F577CF" w:rsidP="00F829CB">
            <w:pPr>
              <w:rPr>
                <w:b/>
                <w:bCs/>
                <w:sz w:val="18"/>
                <w:szCs w:val="18"/>
              </w:rPr>
            </w:pPr>
            <w:r w:rsidRPr="00F577CF">
              <w:rPr>
                <w:b/>
                <w:bCs/>
                <w:sz w:val="18"/>
                <w:szCs w:val="18"/>
              </w:rPr>
              <w:t>Развитие массового спорта</w:t>
            </w:r>
          </w:p>
        </w:tc>
        <w:tc>
          <w:tcPr>
            <w:tcW w:w="580" w:type="dxa"/>
            <w:tcBorders>
              <w:top w:val="nil"/>
              <w:left w:val="nil"/>
              <w:bottom w:val="single" w:sz="4" w:space="0" w:color="000000"/>
              <w:right w:val="single" w:sz="4" w:space="0" w:color="000000"/>
            </w:tcBorders>
            <w:shd w:val="clear" w:color="auto" w:fill="auto"/>
            <w:vAlign w:val="center"/>
            <w:hideMark/>
          </w:tcPr>
          <w:p w14:paraId="2C62B73D"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21C5974" w14:textId="77777777" w:rsidR="00F577CF" w:rsidRPr="00F577CF" w:rsidRDefault="00F577CF" w:rsidP="00F829CB">
            <w:pPr>
              <w:jc w:val="center"/>
              <w:rPr>
                <w:b/>
                <w:bCs/>
                <w:sz w:val="18"/>
                <w:szCs w:val="18"/>
              </w:rPr>
            </w:pPr>
            <w:r w:rsidRPr="00F577CF">
              <w:rPr>
                <w:b/>
                <w:bCs/>
                <w:sz w:val="18"/>
                <w:szCs w:val="18"/>
              </w:rPr>
              <w:t>11</w:t>
            </w:r>
          </w:p>
        </w:tc>
        <w:tc>
          <w:tcPr>
            <w:tcW w:w="466" w:type="dxa"/>
            <w:tcBorders>
              <w:top w:val="nil"/>
              <w:left w:val="nil"/>
              <w:bottom w:val="single" w:sz="4" w:space="0" w:color="000000"/>
              <w:right w:val="single" w:sz="4" w:space="0" w:color="000000"/>
            </w:tcBorders>
            <w:shd w:val="clear" w:color="auto" w:fill="auto"/>
            <w:vAlign w:val="center"/>
            <w:hideMark/>
          </w:tcPr>
          <w:p w14:paraId="74A09D1D" w14:textId="77777777" w:rsidR="00F577CF" w:rsidRPr="00F577CF" w:rsidRDefault="00F577CF" w:rsidP="00F829CB">
            <w:pPr>
              <w:jc w:val="center"/>
              <w:rPr>
                <w:b/>
                <w:bCs/>
                <w:sz w:val="18"/>
                <w:szCs w:val="18"/>
              </w:rPr>
            </w:pPr>
            <w:r w:rsidRPr="00F577CF">
              <w:rPr>
                <w:b/>
                <w:bCs/>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50B869E7" w14:textId="77777777" w:rsidR="00F577CF" w:rsidRPr="00F577CF" w:rsidRDefault="00F577CF" w:rsidP="00F829CB">
            <w:pPr>
              <w:jc w:val="center"/>
              <w:rPr>
                <w:b/>
                <w:bCs/>
                <w:sz w:val="18"/>
                <w:szCs w:val="18"/>
              </w:rPr>
            </w:pPr>
            <w:r w:rsidRPr="00F577CF">
              <w:rPr>
                <w:b/>
                <w:bCs/>
                <w:sz w:val="18"/>
                <w:szCs w:val="18"/>
              </w:rPr>
              <w:t>57 3 00 00000</w:t>
            </w:r>
          </w:p>
        </w:tc>
        <w:tc>
          <w:tcPr>
            <w:tcW w:w="751" w:type="dxa"/>
            <w:tcBorders>
              <w:top w:val="nil"/>
              <w:left w:val="nil"/>
              <w:bottom w:val="single" w:sz="4" w:space="0" w:color="000000"/>
              <w:right w:val="single" w:sz="4" w:space="0" w:color="000000"/>
            </w:tcBorders>
            <w:shd w:val="clear" w:color="auto" w:fill="auto"/>
            <w:vAlign w:val="center"/>
            <w:hideMark/>
          </w:tcPr>
          <w:p w14:paraId="4DC3B33C"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67BFE959"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867F265"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56CAD838"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ED5B9C8" w14:textId="77777777" w:rsidR="00F577CF" w:rsidRPr="00F577CF" w:rsidRDefault="00F577CF" w:rsidP="00F829CB">
            <w:pPr>
              <w:jc w:val="right"/>
              <w:rPr>
                <w:b/>
                <w:bCs/>
                <w:sz w:val="18"/>
                <w:szCs w:val="18"/>
              </w:rPr>
            </w:pPr>
            <w:r w:rsidRPr="00F577CF">
              <w:rPr>
                <w:b/>
                <w:bCs/>
                <w:sz w:val="18"/>
                <w:szCs w:val="18"/>
              </w:rPr>
              <w:t>1 677 500,00</w:t>
            </w:r>
          </w:p>
        </w:tc>
        <w:tc>
          <w:tcPr>
            <w:tcW w:w="1559" w:type="dxa"/>
            <w:tcBorders>
              <w:top w:val="nil"/>
              <w:left w:val="nil"/>
              <w:bottom w:val="single" w:sz="4" w:space="0" w:color="auto"/>
              <w:right w:val="single" w:sz="4" w:space="0" w:color="auto"/>
            </w:tcBorders>
            <w:shd w:val="clear" w:color="auto" w:fill="auto"/>
            <w:vAlign w:val="center"/>
            <w:hideMark/>
          </w:tcPr>
          <w:p w14:paraId="2844F48A" w14:textId="77777777" w:rsidR="00F577CF" w:rsidRPr="00F577CF" w:rsidRDefault="00F577CF" w:rsidP="00F829CB">
            <w:pPr>
              <w:jc w:val="right"/>
              <w:rPr>
                <w:b/>
                <w:bCs/>
                <w:sz w:val="18"/>
                <w:szCs w:val="18"/>
              </w:rPr>
            </w:pPr>
            <w:r w:rsidRPr="00F577CF">
              <w:rPr>
                <w:b/>
                <w:bCs/>
                <w:sz w:val="18"/>
                <w:szCs w:val="18"/>
              </w:rPr>
              <w:t>963 249,70</w:t>
            </w:r>
          </w:p>
        </w:tc>
        <w:tc>
          <w:tcPr>
            <w:tcW w:w="1417" w:type="dxa"/>
            <w:tcBorders>
              <w:top w:val="nil"/>
              <w:left w:val="nil"/>
              <w:bottom w:val="single" w:sz="4" w:space="0" w:color="auto"/>
              <w:right w:val="single" w:sz="4" w:space="0" w:color="auto"/>
            </w:tcBorders>
            <w:shd w:val="clear" w:color="auto" w:fill="auto"/>
            <w:vAlign w:val="center"/>
            <w:hideMark/>
          </w:tcPr>
          <w:p w14:paraId="78662586" w14:textId="77777777" w:rsidR="00F577CF" w:rsidRPr="00F577CF" w:rsidRDefault="00F577CF" w:rsidP="00F829CB">
            <w:pPr>
              <w:jc w:val="right"/>
              <w:rPr>
                <w:b/>
                <w:bCs/>
                <w:sz w:val="18"/>
                <w:szCs w:val="18"/>
              </w:rPr>
            </w:pPr>
            <w:r w:rsidRPr="00F577CF">
              <w:rPr>
                <w:b/>
                <w:bCs/>
                <w:sz w:val="18"/>
                <w:szCs w:val="18"/>
              </w:rPr>
              <w:t>714 250,30</w:t>
            </w:r>
          </w:p>
        </w:tc>
        <w:tc>
          <w:tcPr>
            <w:tcW w:w="851" w:type="dxa"/>
            <w:tcBorders>
              <w:top w:val="nil"/>
              <w:left w:val="nil"/>
              <w:bottom w:val="single" w:sz="4" w:space="0" w:color="auto"/>
              <w:right w:val="single" w:sz="4" w:space="0" w:color="auto"/>
            </w:tcBorders>
            <w:shd w:val="clear" w:color="auto" w:fill="auto"/>
            <w:vAlign w:val="center"/>
            <w:hideMark/>
          </w:tcPr>
          <w:p w14:paraId="01BA8C41" w14:textId="77777777" w:rsidR="00F577CF" w:rsidRPr="00F577CF" w:rsidRDefault="00F577CF" w:rsidP="00F829CB">
            <w:pPr>
              <w:jc w:val="right"/>
              <w:rPr>
                <w:b/>
                <w:bCs/>
                <w:sz w:val="18"/>
                <w:szCs w:val="18"/>
              </w:rPr>
            </w:pPr>
            <w:r w:rsidRPr="00F577CF">
              <w:rPr>
                <w:b/>
                <w:bCs/>
                <w:sz w:val="18"/>
                <w:szCs w:val="18"/>
              </w:rPr>
              <w:t>57%</w:t>
            </w:r>
          </w:p>
        </w:tc>
      </w:tr>
      <w:tr w:rsidR="00F577CF" w:rsidRPr="00F577CF" w14:paraId="55F7C2E1"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11EAE07" w14:textId="77777777" w:rsidR="00F577CF" w:rsidRPr="00F577CF" w:rsidRDefault="00F577CF" w:rsidP="00F829CB">
            <w:pPr>
              <w:rPr>
                <w:b/>
                <w:bCs/>
                <w:i/>
                <w:iCs/>
                <w:sz w:val="18"/>
                <w:szCs w:val="18"/>
              </w:rPr>
            </w:pPr>
            <w:r w:rsidRPr="00F577CF">
              <w:rPr>
                <w:b/>
                <w:bCs/>
                <w:i/>
                <w:iCs/>
                <w:sz w:val="18"/>
                <w:szCs w:val="18"/>
              </w:rPr>
              <w:t>Организация и проведение физкультурно-</w:t>
            </w:r>
            <w:proofErr w:type="spellStart"/>
            <w:r w:rsidRPr="00F577CF">
              <w:rPr>
                <w:b/>
                <w:bCs/>
                <w:i/>
                <w:iCs/>
                <w:sz w:val="18"/>
                <w:szCs w:val="18"/>
              </w:rPr>
              <w:t>оздоровиельных</w:t>
            </w:r>
            <w:proofErr w:type="spellEnd"/>
            <w:r w:rsidRPr="00F577CF">
              <w:rPr>
                <w:b/>
                <w:bCs/>
                <w:i/>
                <w:iCs/>
                <w:sz w:val="18"/>
                <w:szCs w:val="18"/>
              </w:rPr>
              <w:t xml:space="preserve"> и спортивно-массовых мероприятий</w:t>
            </w:r>
          </w:p>
        </w:tc>
        <w:tc>
          <w:tcPr>
            <w:tcW w:w="580" w:type="dxa"/>
            <w:tcBorders>
              <w:top w:val="nil"/>
              <w:left w:val="nil"/>
              <w:bottom w:val="single" w:sz="4" w:space="0" w:color="000000"/>
              <w:right w:val="single" w:sz="4" w:space="0" w:color="000000"/>
            </w:tcBorders>
            <w:shd w:val="clear" w:color="auto" w:fill="auto"/>
            <w:vAlign w:val="center"/>
            <w:hideMark/>
          </w:tcPr>
          <w:p w14:paraId="21072154" w14:textId="77777777" w:rsidR="00F577CF" w:rsidRPr="00F577CF" w:rsidRDefault="00F577CF" w:rsidP="00F829CB">
            <w:pPr>
              <w:jc w:val="center"/>
              <w:rPr>
                <w:b/>
                <w:bCs/>
                <w:i/>
                <w:iCs/>
                <w:sz w:val="18"/>
                <w:szCs w:val="18"/>
              </w:rPr>
            </w:pPr>
            <w:r w:rsidRPr="00F577CF">
              <w:rPr>
                <w:b/>
                <w:bCs/>
                <w:i/>
                <w:i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99664BD" w14:textId="77777777" w:rsidR="00F577CF" w:rsidRPr="00F577CF" w:rsidRDefault="00F577CF" w:rsidP="00F829CB">
            <w:pPr>
              <w:jc w:val="center"/>
              <w:rPr>
                <w:b/>
                <w:bCs/>
                <w:i/>
                <w:iCs/>
                <w:sz w:val="18"/>
                <w:szCs w:val="18"/>
              </w:rPr>
            </w:pPr>
            <w:r w:rsidRPr="00F577CF">
              <w:rPr>
                <w:b/>
                <w:bCs/>
                <w:i/>
                <w:iCs/>
                <w:sz w:val="18"/>
                <w:szCs w:val="18"/>
              </w:rPr>
              <w:t>11</w:t>
            </w:r>
          </w:p>
        </w:tc>
        <w:tc>
          <w:tcPr>
            <w:tcW w:w="466" w:type="dxa"/>
            <w:tcBorders>
              <w:top w:val="nil"/>
              <w:left w:val="nil"/>
              <w:bottom w:val="single" w:sz="4" w:space="0" w:color="000000"/>
              <w:right w:val="single" w:sz="4" w:space="0" w:color="000000"/>
            </w:tcBorders>
            <w:shd w:val="clear" w:color="auto" w:fill="auto"/>
            <w:vAlign w:val="center"/>
            <w:hideMark/>
          </w:tcPr>
          <w:p w14:paraId="09A37C9B" w14:textId="77777777" w:rsidR="00F577CF" w:rsidRPr="00F577CF" w:rsidRDefault="00F577CF" w:rsidP="00F829CB">
            <w:pPr>
              <w:jc w:val="center"/>
              <w:rPr>
                <w:b/>
                <w:bCs/>
                <w:i/>
                <w:iCs/>
                <w:sz w:val="18"/>
                <w:szCs w:val="18"/>
              </w:rPr>
            </w:pPr>
            <w:r w:rsidRPr="00F577CF">
              <w:rPr>
                <w:b/>
                <w:bCs/>
                <w:i/>
                <w:iCs/>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5FF006E5" w14:textId="77777777" w:rsidR="00F577CF" w:rsidRPr="00F577CF" w:rsidRDefault="00F577CF" w:rsidP="00F829CB">
            <w:pPr>
              <w:jc w:val="center"/>
              <w:rPr>
                <w:b/>
                <w:bCs/>
                <w:i/>
                <w:iCs/>
                <w:sz w:val="18"/>
                <w:szCs w:val="18"/>
              </w:rPr>
            </w:pPr>
            <w:r w:rsidRPr="00F577CF">
              <w:rPr>
                <w:b/>
                <w:bCs/>
                <w:i/>
                <w:iCs/>
                <w:sz w:val="18"/>
                <w:szCs w:val="18"/>
              </w:rPr>
              <w:t>57 3 00 10000</w:t>
            </w:r>
          </w:p>
        </w:tc>
        <w:tc>
          <w:tcPr>
            <w:tcW w:w="751" w:type="dxa"/>
            <w:tcBorders>
              <w:top w:val="nil"/>
              <w:left w:val="nil"/>
              <w:bottom w:val="single" w:sz="4" w:space="0" w:color="000000"/>
              <w:right w:val="single" w:sz="4" w:space="0" w:color="000000"/>
            </w:tcBorders>
            <w:shd w:val="clear" w:color="auto" w:fill="auto"/>
            <w:vAlign w:val="center"/>
            <w:hideMark/>
          </w:tcPr>
          <w:p w14:paraId="16456F10"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00C2738F"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ED7F803"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7E52545E"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77B982E" w14:textId="77777777" w:rsidR="00F577CF" w:rsidRPr="00F577CF" w:rsidRDefault="00F577CF" w:rsidP="00F829CB">
            <w:pPr>
              <w:jc w:val="right"/>
              <w:rPr>
                <w:b/>
                <w:bCs/>
                <w:i/>
                <w:iCs/>
                <w:sz w:val="18"/>
                <w:szCs w:val="18"/>
              </w:rPr>
            </w:pPr>
            <w:r w:rsidRPr="00F577CF">
              <w:rPr>
                <w:b/>
                <w:bCs/>
                <w:i/>
                <w:iCs/>
                <w:sz w:val="18"/>
                <w:szCs w:val="18"/>
              </w:rPr>
              <w:t>1 677 500,00</w:t>
            </w:r>
          </w:p>
        </w:tc>
        <w:tc>
          <w:tcPr>
            <w:tcW w:w="1559" w:type="dxa"/>
            <w:tcBorders>
              <w:top w:val="nil"/>
              <w:left w:val="nil"/>
              <w:bottom w:val="single" w:sz="4" w:space="0" w:color="auto"/>
              <w:right w:val="single" w:sz="4" w:space="0" w:color="auto"/>
            </w:tcBorders>
            <w:shd w:val="clear" w:color="auto" w:fill="auto"/>
            <w:vAlign w:val="center"/>
            <w:hideMark/>
          </w:tcPr>
          <w:p w14:paraId="1B89E445" w14:textId="77777777" w:rsidR="00F577CF" w:rsidRPr="00F577CF" w:rsidRDefault="00F577CF" w:rsidP="00F829CB">
            <w:pPr>
              <w:jc w:val="right"/>
              <w:rPr>
                <w:b/>
                <w:bCs/>
                <w:i/>
                <w:iCs/>
                <w:sz w:val="18"/>
                <w:szCs w:val="18"/>
              </w:rPr>
            </w:pPr>
            <w:r w:rsidRPr="00F577CF">
              <w:rPr>
                <w:b/>
                <w:bCs/>
                <w:i/>
                <w:iCs/>
                <w:sz w:val="18"/>
                <w:szCs w:val="18"/>
              </w:rPr>
              <w:t>963 249,70</w:t>
            </w:r>
          </w:p>
        </w:tc>
        <w:tc>
          <w:tcPr>
            <w:tcW w:w="1417" w:type="dxa"/>
            <w:tcBorders>
              <w:top w:val="nil"/>
              <w:left w:val="nil"/>
              <w:bottom w:val="single" w:sz="4" w:space="0" w:color="auto"/>
              <w:right w:val="single" w:sz="4" w:space="0" w:color="auto"/>
            </w:tcBorders>
            <w:shd w:val="clear" w:color="auto" w:fill="auto"/>
            <w:vAlign w:val="center"/>
            <w:hideMark/>
          </w:tcPr>
          <w:p w14:paraId="1406F074" w14:textId="77777777" w:rsidR="00F577CF" w:rsidRPr="00F577CF" w:rsidRDefault="00F577CF" w:rsidP="00F829CB">
            <w:pPr>
              <w:jc w:val="right"/>
              <w:rPr>
                <w:b/>
                <w:bCs/>
                <w:i/>
                <w:iCs/>
                <w:sz w:val="18"/>
                <w:szCs w:val="18"/>
              </w:rPr>
            </w:pPr>
            <w:r w:rsidRPr="00F577CF">
              <w:rPr>
                <w:b/>
                <w:bCs/>
                <w:i/>
                <w:iCs/>
                <w:sz w:val="18"/>
                <w:szCs w:val="18"/>
              </w:rPr>
              <w:t>714 250,30</w:t>
            </w:r>
          </w:p>
        </w:tc>
        <w:tc>
          <w:tcPr>
            <w:tcW w:w="851" w:type="dxa"/>
            <w:tcBorders>
              <w:top w:val="nil"/>
              <w:left w:val="nil"/>
              <w:bottom w:val="single" w:sz="4" w:space="0" w:color="auto"/>
              <w:right w:val="single" w:sz="4" w:space="0" w:color="auto"/>
            </w:tcBorders>
            <w:shd w:val="clear" w:color="auto" w:fill="auto"/>
            <w:vAlign w:val="center"/>
            <w:hideMark/>
          </w:tcPr>
          <w:p w14:paraId="69434D42" w14:textId="77777777" w:rsidR="00F577CF" w:rsidRPr="00F577CF" w:rsidRDefault="00F577CF" w:rsidP="00F829CB">
            <w:pPr>
              <w:jc w:val="right"/>
              <w:rPr>
                <w:b/>
                <w:bCs/>
                <w:i/>
                <w:iCs/>
                <w:sz w:val="18"/>
                <w:szCs w:val="18"/>
              </w:rPr>
            </w:pPr>
            <w:r w:rsidRPr="00F577CF">
              <w:rPr>
                <w:b/>
                <w:bCs/>
                <w:i/>
                <w:iCs/>
                <w:sz w:val="18"/>
                <w:szCs w:val="18"/>
              </w:rPr>
              <w:t>57%</w:t>
            </w:r>
          </w:p>
        </w:tc>
      </w:tr>
      <w:tr w:rsidR="00F577CF" w:rsidRPr="00F577CF" w14:paraId="3896347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CFC0CC7" w14:textId="77777777" w:rsidR="00F577CF" w:rsidRPr="00F577CF" w:rsidRDefault="00F577CF" w:rsidP="00F829CB">
            <w:pPr>
              <w:rPr>
                <w:b/>
                <w:bCs/>
                <w:sz w:val="18"/>
                <w:szCs w:val="18"/>
              </w:rPr>
            </w:pPr>
            <w:r w:rsidRPr="00F577CF">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tcBorders>
              <w:top w:val="nil"/>
              <w:left w:val="nil"/>
              <w:bottom w:val="single" w:sz="4" w:space="0" w:color="000000"/>
              <w:right w:val="single" w:sz="4" w:space="0" w:color="000000"/>
            </w:tcBorders>
            <w:shd w:val="clear" w:color="auto" w:fill="auto"/>
            <w:vAlign w:val="center"/>
            <w:hideMark/>
          </w:tcPr>
          <w:p w14:paraId="0C82FC5F"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8188655" w14:textId="77777777" w:rsidR="00F577CF" w:rsidRPr="00F577CF" w:rsidRDefault="00F577CF" w:rsidP="00F829CB">
            <w:pPr>
              <w:jc w:val="center"/>
              <w:rPr>
                <w:b/>
                <w:bCs/>
                <w:sz w:val="18"/>
                <w:szCs w:val="18"/>
              </w:rPr>
            </w:pPr>
            <w:r w:rsidRPr="00F577CF">
              <w:rPr>
                <w:b/>
                <w:bCs/>
                <w:sz w:val="18"/>
                <w:szCs w:val="18"/>
              </w:rPr>
              <w:t>11</w:t>
            </w:r>
          </w:p>
        </w:tc>
        <w:tc>
          <w:tcPr>
            <w:tcW w:w="466" w:type="dxa"/>
            <w:tcBorders>
              <w:top w:val="nil"/>
              <w:left w:val="nil"/>
              <w:bottom w:val="single" w:sz="4" w:space="0" w:color="000000"/>
              <w:right w:val="single" w:sz="4" w:space="0" w:color="000000"/>
            </w:tcBorders>
            <w:shd w:val="clear" w:color="auto" w:fill="auto"/>
            <w:vAlign w:val="center"/>
            <w:hideMark/>
          </w:tcPr>
          <w:p w14:paraId="7FE618BB" w14:textId="77777777" w:rsidR="00F577CF" w:rsidRPr="00F577CF" w:rsidRDefault="00F577CF" w:rsidP="00F829CB">
            <w:pPr>
              <w:jc w:val="center"/>
              <w:rPr>
                <w:b/>
                <w:bCs/>
                <w:sz w:val="18"/>
                <w:szCs w:val="18"/>
              </w:rPr>
            </w:pPr>
            <w:r w:rsidRPr="00F577CF">
              <w:rPr>
                <w:b/>
                <w:bCs/>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394FC46E" w14:textId="77777777" w:rsidR="00F577CF" w:rsidRPr="00F577CF" w:rsidRDefault="00F577CF" w:rsidP="00F829CB">
            <w:pPr>
              <w:jc w:val="center"/>
              <w:rPr>
                <w:b/>
                <w:bCs/>
                <w:sz w:val="18"/>
                <w:szCs w:val="18"/>
              </w:rPr>
            </w:pPr>
            <w:r w:rsidRPr="00F577CF">
              <w:rPr>
                <w:b/>
                <w:bCs/>
                <w:sz w:val="18"/>
                <w:szCs w:val="18"/>
              </w:rPr>
              <w:t>57 3 00 10000</w:t>
            </w:r>
          </w:p>
        </w:tc>
        <w:tc>
          <w:tcPr>
            <w:tcW w:w="751" w:type="dxa"/>
            <w:tcBorders>
              <w:top w:val="nil"/>
              <w:left w:val="nil"/>
              <w:bottom w:val="single" w:sz="4" w:space="0" w:color="000000"/>
              <w:right w:val="single" w:sz="4" w:space="0" w:color="000000"/>
            </w:tcBorders>
            <w:shd w:val="clear" w:color="auto" w:fill="auto"/>
            <w:vAlign w:val="center"/>
            <w:hideMark/>
          </w:tcPr>
          <w:p w14:paraId="442F8B99" w14:textId="77777777" w:rsidR="00F577CF" w:rsidRPr="00F577CF" w:rsidRDefault="00F577CF" w:rsidP="00F829CB">
            <w:pPr>
              <w:jc w:val="center"/>
              <w:rPr>
                <w:b/>
                <w:bCs/>
                <w:sz w:val="18"/>
                <w:szCs w:val="18"/>
              </w:rPr>
            </w:pPr>
            <w:r w:rsidRPr="00F577CF">
              <w:rPr>
                <w:b/>
                <w:bCs/>
                <w:sz w:val="18"/>
                <w:szCs w:val="18"/>
              </w:rPr>
              <w:t>100</w:t>
            </w:r>
          </w:p>
        </w:tc>
        <w:tc>
          <w:tcPr>
            <w:tcW w:w="1233" w:type="dxa"/>
            <w:tcBorders>
              <w:top w:val="nil"/>
              <w:left w:val="nil"/>
              <w:bottom w:val="single" w:sz="4" w:space="0" w:color="000000"/>
              <w:right w:val="single" w:sz="4" w:space="0" w:color="000000"/>
            </w:tcBorders>
            <w:shd w:val="clear" w:color="auto" w:fill="auto"/>
            <w:vAlign w:val="center"/>
            <w:hideMark/>
          </w:tcPr>
          <w:p w14:paraId="6F0B4C0A"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F710536"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4DE1998B"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2CC5AC9" w14:textId="77777777" w:rsidR="00F577CF" w:rsidRPr="00F577CF" w:rsidRDefault="00F577CF" w:rsidP="00F829CB">
            <w:pPr>
              <w:jc w:val="right"/>
              <w:rPr>
                <w:b/>
                <w:bCs/>
                <w:sz w:val="18"/>
                <w:szCs w:val="18"/>
              </w:rPr>
            </w:pPr>
            <w:r w:rsidRPr="00F577CF">
              <w:rPr>
                <w:b/>
                <w:bCs/>
                <w:sz w:val="18"/>
                <w:szCs w:val="18"/>
              </w:rPr>
              <w:t>725 000,00</w:t>
            </w:r>
          </w:p>
        </w:tc>
        <w:tc>
          <w:tcPr>
            <w:tcW w:w="1559" w:type="dxa"/>
            <w:tcBorders>
              <w:top w:val="nil"/>
              <w:left w:val="nil"/>
              <w:bottom w:val="single" w:sz="4" w:space="0" w:color="auto"/>
              <w:right w:val="single" w:sz="4" w:space="0" w:color="auto"/>
            </w:tcBorders>
            <w:shd w:val="clear" w:color="auto" w:fill="auto"/>
            <w:vAlign w:val="center"/>
            <w:hideMark/>
          </w:tcPr>
          <w:p w14:paraId="54C3C36F" w14:textId="77777777" w:rsidR="00F577CF" w:rsidRPr="00F577CF" w:rsidRDefault="00F577CF" w:rsidP="00F829CB">
            <w:pPr>
              <w:jc w:val="right"/>
              <w:rPr>
                <w:b/>
                <w:bCs/>
                <w:sz w:val="18"/>
                <w:szCs w:val="18"/>
              </w:rPr>
            </w:pPr>
            <w:r w:rsidRPr="00F577CF">
              <w:rPr>
                <w:b/>
                <w:bCs/>
                <w:sz w:val="18"/>
                <w:szCs w:val="18"/>
              </w:rPr>
              <w:t>538 259,70</w:t>
            </w:r>
          </w:p>
        </w:tc>
        <w:tc>
          <w:tcPr>
            <w:tcW w:w="1417" w:type="dxa"/>
            <w:tcBorders>
              <w:top w:val="nil"/>
              <w:left w:val="nil"/>
              <w:bottom w:val="single" w:sz="4" w:space="0" w:color="auto"/>
              <w:right w:val="single" w:sz="4" w:space="0" w:color="auto"/>
            </w:tcBorders>
            <w:shd w:val="clear" w:color="auto" w:fill="auto"/>
            <w:vAlign w:val="center"/>
            <w:hideMark/>
          </w:tcPr>
          <w:p w14:paraId="752D612C" w14:textId="77777777" w:rsidR="00F577CF" w:rsidRPr="00F577CF" w:rsidRDefault="00F577CF" w:rsidP="00F829CB">
            <w:pPr>
              <w:jc w:val="right"/>
              <w:rPr>
                <w:b/>
                <w:bCs/>
                <w:sz w:val="18"/>
                <w:szCs w:val="18"/>
              </w:rPr>
            </w:pPr>
            <w:r w:rsidRPr="00F577CF">
              <w:rPr>
                <w:b/>
                <w:bCs/>
                <w:sz w:val="18"/>
                <w:szCs w:val="18"/>
              </w:rPr>
              <w:t>186 740,30</w:t>
            </w:r>
          </w:p>
        </w:tc>
        <w:tc>
          <w:tcPr>
            <w:tcW w:w="851" w:type="dxa"/>
            <w:tcBorders>
              <w:top w:val="nil"/>
              <w:left w:val="nil"/>
              <w:bottom w:val="single" w:sz="4" w:space="0" w:color="auto"/>
              <w:right w:val="single" w:sz="4" w:space="0" w:color="auto"/>
            </w:tcBorders>
            <w:shd w:val="clear" w:color="auto" w:fill="auto"/>
            <w:vAlign w:val="center"/>
            <w:hideMark/>
          </w:tcPr>
          <w:p w14:paraId="68F5CBBE" w14:textId="77777777" w:rsidR="00F577CF" w:rsidRPr="00F577CF" w:rsidRDefault="00F577CF" w:rsidP="00F829CB">
            <w:pPr>
              <w:jc w:val="right"/>
              <w:rPr>
                <w:b/>
                <w:bCs/>
                <w:sz w:val="18"/>
                <w:szCs w:val="18"/>
              </w:rPr>
            </w:pPr>
            <w:r w:rsidRPr="00F577CF">
              <w:rPr>
                <w:b/>
                <w:bCs/>
                <w:sz w:val="18"/>
                <w:szCs w:val="18"/>
              </w:rPr>
              <w:t>74%</w:t>
            </w:r>
          </w:p>
        </w:tc>
      </w:tr>
      <w:tr w:rsidR="00F577CF" w:rsidRPr="00F577CF" w14:paraId="3561ED02"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5682135" w14:textId="77777777" w:rsidR="00F577CF" w:rsidRPr="00F577CF" w:rsidRDefault="00F577CF" w:rsidP="00F829CB">
            <w:pPr>
              <w:rPr>
                <w:b/>
                <w:bCs/>
                <w:sz w:val="18"/>
                <w:szCs w:val="18"/>
              </w:rPr>
            </w:pPr>
            <w:r w:rsidRPr="00F577CF">
              <w:rPr>
                <w:b/>
                <w:bCs/>
                <w:sz w:val="18"/>
                <w:szCs w:val="18"/>
              </w:rPr>
              <w:lastRenderedPageBreak/>
              <w:t>Расходы на выплаты персоналу государственных (муниципальных) органов</w:t>
            </w:r>
          </w:p>
        </w:tc>
        <w:tc>
          <w:tcPr>
            <w:tcW w:w="580" w:type="dxa"/>
            <w:tcBorders>
              <w:top w:val="nil"/>
              <w:left w:val="nil"/>
              <w:bottom w:val="single" w:sz="4" w:space="0" w:color="000000"/>
              <w:right w:val="single" w:sz="4" w:space="0" w:color="000000"/>
            </w:tcBorders>
            <w:shd w:val="clear" w:color="auto" w:fill="auto"/>
            <w:vAlign w:val="center"/>
            <w:hideMark/>
          </w:tcPr>
          <w:p w14:paraId="36CED5E1"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7EFFAAC" w14:textId="77777777" w:rsidR="00F577CF" w:rsidRPr="00F577CF" w:rsidRDefault="00F577CF" w:rsidP="00F829CB">
            <w:pPr>
              <w:jc w:val="center"/>
              <w:rPr>
                <w:b/>
                <w:bCs/>
                <w:sz w:val="18"/>
                <w:szCs w:val="18"/>
              </w:rPr>
            </w:pPr>
            <w:r w:rsidRPr="00F577CF">
              <w:rPr>
                <w:b/>
                <w:bCs/>
                <w:sz w:val="18"/>
                <w:szCs w:val="18"/>
              </w:rPr>
              <w:t>11</w:t>
            </w:r>
          </w:p>
        </w:tc>
        <w:tc>
          <w:tcPr>
            <w:tcW w:w="466" w:type="dxa"/>
            <w:tcBorders>
              <w:top w:val="nil"/>
              <w:left w:val="nil"/>
              <w:bottom w:val="single" w:sz="4" w:space="0" w:color="000000"/>
              <w:right w:val="single" w:sz="4" w:space="0" w:color="000000"/>
            </w:tcBorders>
            <w:shd w:val="clear" w:color="auto" w:fill="auto"/>
            <w:vAlign w:val="center"/>
            <w:hideMark/>
          </w:tcPr>
          <w:p w14:paraId="0C705B79" w14:textId="77777777" w:rsidR="00F577CF" w:rsidRPr="00F577CF" w:rsidRDefault="00F577CF" w:rsidP="00F829CB">
            <w:pPr>
              <w:jc w:val="center"/>
              <w:rPr>
                <w:b/>
                <w:bCs/>
                <w:sz w:val="18"/>
                <w:szCs w:val="18"/>
              </w:rPr>
            </w:pPr>
            <w:r w:rsidRPr="00F577CF">
              <w:rPr>
                <w:b/>
                <w:bCs/>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4D71F345" w14:textId="77777777" w:rsidR="00F577CF" w:rsidRPr="00F577CF" w:rsidRDefault="00F577CF" w:rsidP="00F829CB">
            <w:pPr>
              <w:jc w:val="center"/>
              <w:rPr>
                <w:b/>
                <w:bCs/>
                <w:sz w:val="18"/>
                <w:szCs w:val="18"/>
              </w:rPr>
            </w:pPr>
            <w:r w:rsidRPr="00F577CF">
              <w:rPr>
                <w:b/>
                <w:bCs/>
                <w:sz w:val="18"/>
                <w:szCs w:val="18"/>
              </w:rPr>
              <w:t>57 3 0010000</w:t>
            </w:r>
          </w:p>
        </w:tc>
        <w:tc>
          <w:tcPr>
            <w:tcW w:w="751" w:type="dxa"/>
            <w:tcBorders>
              <w:top w:val="nil"/>
              <w:left w:val="nil"/>
              <w:bottom w:val="single" w:sz="4" w:space="0" w:color="000000"/>
              <w:right w:val="single" w:sz="4" w:space="0" w:color="000000"/>
            </w:tcBorders>
            <w:shd w:val="clear" w:color="auto" w:fill="auto"/>
            <w:vAlign w:val="center"/>
            <w:hideMark/>
          </w:tcPr>
          <w:p w14:paraId="278E6E64" w14:textId="77777777" w:rsidR="00F577CF" w:rsidRPr="00F577CF" w:rsidRDefault="00F577CF" w:rsidP="00F829CB">
            <w:pPr>
              <w:jc w:val="center"/>
              <w:rPr>
                <w:b/>
                <w:bCs/>
                <w:sz w:val="18"/>
                <w:szCs w:val="18"/>
              </w:rPr>
            </w:pPr>
            <w:r w:rsidRPr="00F577CF">
              <w:rPr>
                <w:b/>
                <w:bCs/>
                <w:sz w:val="18"/>
                <w:szCs w:val="18"/>
              </w:rPr>
              <w:t>120</w:t>
            </w:r>
          </w:p>
        </w:tc>
        <w:tc>
          <w:tcPr>
            <w:tcW w:w="1233" w:type="dxa"/>
            <w:tcBorders>
              <w:top w:val="nil"/>
              <w:left w:val="nil"/>
              <w:bottom w:val="single" w:sz="4" w:space="0" w:color="000000"/>
              <w:right w:val="single" w:sz="4" w:space="0" w:color="000000"/>
            </w:tcBorders>
            <w:shd w:val="clear" w:color="auto" w:fill="auto"/>
            <w:vAlign w:val="center"/>
            <w:hideMark/>
          </w:tcPr>
          <w:p w14:paraId="1E2DC161"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C6071EA"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7AFF0960"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517B33E" w14:textId="77777777" w:rsidR="00F577CF" w:rsidRPr="00F577CF" w:rsidRDefault="00F577CF" w:rsidP="00F829CB">
            <w:pPr>
              <w:jc w:val="right"/>
              <w:rPr>
                <w:b/>
                <w:bCs/>
                <w:sz w:val="18"/>
                <w:szCs w:val="18"/>
              </w:rPr>
            </w:pPr>
            <w:r w:rsidRPr="00F577CF">
              <w:rPr>
                <w:b/>
                <w:bCs/>
                <w:sz w:val="18"/>
                <w:szCs w:val="18"/>
              </w:rPr>
              <w:t>725 000,00</w:t>
            </w:r>
          </w:p>
        </w:tc>
        <w:tc>
          <w:tcPr>
            <w:tcW w:w="1559" w:type="dxa"/>
            <w:tcBorders>
              <w:top w:val="nil"/>
              <w:left w:val="nil"/>
              <w:bottom w:val="single" w:sz="4" w:space="0" w:color="auto"/>
              <w:right w:val="single" w:sz="4" w:space="0" w:color="auto"/>
            </w:tcBorders>
            <w:shd w:val="clear" w:color="auto" w:fill="auto"/>
            <w:vAlign w:val="center"/>
            <w:hideMark/>
          </w:tcPr>
          <w:p w14:paraId="194425AC" w14:textId="77777777" w:rsidR="00F577CF" w:rsidRPr="00F577CF" w:rsidRDefault="00F577CF" w:rsidP="00F829CB">
            <w:pPr>
              <w:jc w:val="right"/>
              <w:rPr>
                <w:b/>
                <w:bCs/>
                <w:sz w:val="18"/>
                <w:szCs w:val="18"/>
              </w:rPr>
            </w:pPr>
            <w:r w:rsidRPr="00F577CF">
              <w:rPr>
                <w:b/>
                <w:bCs/>
                <w:sz w:val="18"/>
                <w:szCs w:val="18"/>
              </w:rPr>
              <w:t>538 259,70</w:t>
            </w:r>
          </w:p>
        </w:tc>
        <w:tc>
          <w:tcPr>
            <w:tcW w:w="1417" w:type="dxa"/>
            <w:tcBorders>
              <w:top w:val="nil"/>
              <w:left w:val="nil"/>
              <w:bottom w:val="single" w:sz="4" w:space="0" w:color="auto"/>
              <w:right w:val="single" w:sz="4" w:space="0" w:color="auto"/>
            </w:tcBorders>
            <w:shd w:val="clear" w:color="auto" w:fill="auto"/>
            <w:vAlign w:val="center"/>
            <w:hideMark/>
          </w:tcPr>
          <w:p w14:paraId="6665EA49" w14:textId="77777777" w:rsidR="00F577CF" w:rsidRPr="00F577CF" w:rsidRDefault="00F577CF" w:rsidP="00F829CB">
            <w:pPr>
              <w:jc w:val="right"/>
              <w:rPr>
                <w:b/>
                <w:bCs/>
                <w:sz w:val="18"/>
                <w:szCs w:val="18"/>
              </w:rPr>
            </w:pPr>
            <w:r w:rsidRPr="00F577CF">
              <w:rPr>
                <w:b/>
                <w:bCs/>
                <w:sz w:val="18"/>
                <w:szCs w:val="18"/>
              </w:rPr>
              <w:t>186 740,30</w:t>
            </w:r>
          </w:p>
        </w:tc>
        <w:tc>
          <w:tcPr>
            <w:tcW w:w="851" w:type="dxa"/>
            <w:tcBorders>
              <w:top w:val="nil"/>
              <w:left w:val="nil"/>
              <w:bottom w:val="single" w:sz="4" w:space="0" w:color="auto"/>
              <w:right w:val="single" w:sz="4" w:space="0" w:color="auto"/>
            </w:tcBorders>
            <w:shd w:val="clear" w:color="auto" w:fill="auto"/>
            <w:vAlign w:val="center"/>
            <w:hideMark/>
          </w:tcPr>
          <w:p w14:paraId="6ED9D233" w14:textId="77777777" w:rsidR="00F577CF" w:rsidRPr="00F577CF" w:rsidRDefault="00F577CF" w:rsidP="00F829CB">
            <w:pPr>
              <w:jc w:val="right"/>
              <w:rPr>
                <w:b/>
                <w:bCs/>
                <w:sz w:val="18"/>
                <w:szCs w:val="18"/>
              </w:rPr>
            </w:pPr>
            <w:r w:rsidRPr="00F577CF">
              <w:rPr>
                <w:b/>
                <w:bCs/>
                <w:sz w:val="18"/>
                <w:szCs w:val="18"/>
              </w:rPr>
              <w:t>74%</w:t>
            </w:r>
          </w:p>
        </w:tc>
      </w:tr>
      <w:tr w:rsidR="00F577CF" w:rsidRPr="00F577CF" w14:paraId="101C5A3F"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8CE3095" w14:textId="77777777" w:rsidR="00F577CF" w:rsidRPr="00F577CF" w:rsidRDefault="00F577CF" w:rsidP="00F829CB">
            <w:pPr>
              <w:rPr>
                <w:b/>
                <w:bCs/>
                <w:sz w:val="18"/>
                <w:szCs w:val="18"/>
              </w:rPr>
            </w:pPr>
            <w:r w:rsidRPr="00F577CF">
              <w:rPr>
                <w:b/>
                <w:bCs/>
                <w:sz w:val="18"/>
                <w:szCs w:val="18"/>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580" w:type="dxa"/>
            <w:tcBorders>
              <w:top w:val="nil"/>
              <w:left w:val="nil"/>
              <w:bottom w:val="single" w:sz="4" w:space="0" w:color="000000"/>
              <w:right w:val="single" w:sz="4" w:space="0" w:color="000000"/>
            </w:tcBorders>
            <w:shd w:val="clear" w:color="auto" w:fill="auto"/>
            <w:vAlign w:val="center"/>
            <w:hideMark/>
          </w:tcPr>
          <w:p w14:paraId="692A8936"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FDEC897" w14:textId="77777777" w:rsidR="00F577CF" w:rsidRPr="00F577CF" w:rsidRDefault="00F577CF" w:rsidP="00F829CB">
            <w:pPr>
              <w:jc w:val="center"/>
              <w:rPr>
                <w:b/>
                <w:bCs/>
                <w:sz w:val="18"/>
                <w:szCs w:val="18"/>
              </w:rPr>
            </w:pPr>
            <w:r w:rsidRPr="00F577CF">
              <w:rPr>
                <w:b/>
                <w:bCs/>
                <w:sz w:val="18"/>
                <w:szCs w:val="18"/>
              </w:rPr>
              <w:t>11</w:t>
            </w:r>
          </w:p>
        </w:tc>
        <w:tc>
          <w:tcPr>
            <w:tcW w:w="466" w:type="dxa"/>
            <w:tcBorders>
              <w:top w:val="nil"/>
              <w:left w:val="nil"/>
              <w:bottom w:val="single" w:sz="4" w:space="0" w:color="000000"/>
              <w:right w:val="single" w:sz="4" w:space="0" w:color="000000"/>
            </w:tcBorders>
            <w:shd w:val="clear" w:color="auto" w:fill="auto"/>
            <w:vAlign w:val="center"/>
            <w:hideMark/>
          </w:tcPr>
          <w:p w14:paraId="40C218E1" w14:textId="77777777" w:rsidR="00F577CF" w:rsidRPr="00F577CF" w:rsidRDefault="00F577CF" w:rsidP="00F829CB">
            <w:pPr>
              <w:jc w:val="center"/>
              <w:rPr>
                <w:b/>
                <w:bCs/>
                <w:sz w:val="18"/>
                <w:szCs w:val="18"/>
              </w:rPr>
            </w:pPr>
            <w:r w:rsidRPr="00F577CF">
              <w:rPr>
                <w:b/>
                <w:bCs/>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71414946" w14:textId="77777777" w:rsidR="00F577CF" w:rsidRPr="00F577CF" w:rsidRDefault="00F577CF" w:rsidP="00F829CB">
            <w:pPr>
              <w:jc w:val="center"/>
              <w:rPr>
                <w:b/>
                <w:bCs/>
                <w:sz w:val="18"/>
                <w:szCs w:val="18"/>
              </w:rPr>
            </w:pPr>
            <w:r w:rsidRPr="00F577CF">
              <w:rPr>
                <w:b/>
                <w:bCs/>
                <w:sz w:val="18"/>
                <w:szCs w:val="18"/>
              </w:rPr>
              <w:t>57 3 0010000</w:t>
            </w:r>
          </w:p>
        </w:tc>
        <w:tc>
          <w:tcPr>
            <w:tcW w:w="751" w:type="dxa"/>
            <w:tcBorders>
              <w:top w:val="nil"/>
              <w:left w:val="nil"/>
              <w:bottom w:val="single" w:sz="4" w:space="0" w:color="000000"/>
              <w:right w:val="single" w:sz="4" w:space="0" w:color="000000"/>
            </w:tcBorders>
            <w:shd w:val="clear" w:color="auto" w:fill="auto"/>
            <w:vAlign w:val="center"/>
            <w:hideMark/>
          </w:tcPr>
          <w:p w14:paraId="70A504F4" w14:textId="77777777" w:rsidR="00F577CF" w:rsidRPr="00F577CF" w:rsidRDefault="00F577CF" w:rsidP="00F829CB">
            <w:pPr>
              <w:jc w:val="center"/>
              <w:rPr>
                <w:b/>
                <w:bCs/>
                <w:sz w:val="18"/>
                <w:szCs w:val="18"/>
              </w:rPr>
            </w:pPr>
            <w:r w:rsidRPr="00F577CF">
              <w:rPr>
                <w:b/>
                <w:bCs/>
                <w:sz w:val="18"/>
                <w:szCs w:val="18"/>
              </w:rPr>
              <w:t>123</w:t>
            </w:r>
          </w:p>
        </w:tc>
        <w:tc>
          <w:tcPr>
            <w:tcW w:w="1233" w:type="dxa"/>
            <w:tcBorders>
              <w:top w:val="nil"/>
              <w:left w:val="nil"/>
              <w:bottom w:val="single" w:sz="4" w:space="0" w:color="000000"/>
              <w:right w:val="single" w:sz="4" w:space="0" w:color="000000"/>
            </w:tcBorders>
            <w:shd w:val="clear" w:color="auto" w:fill="auto"/>
            <w:vAlign w:val="center"/>
            <w:hideMark/>
          </w:tcPr>
          <w:p w14:paraId="05BBEEAB"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5BFCA80"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79C842B3"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2B3C1B2" w14:textId="77777777" w:rsidR="00F577CF" w:rsidRPr="00F577CF" w:rsidRDefault="00F577CF" w:rsidP="00F829CB">
            <w:pPr>
              <w:jc w:val="right"/>
              <w:rPr>
                <w:b/>
                <w:bCs/>
                <w:sz w:val="18"/>
                <w:szCs w:val="18"/>
              </w:rPr>
            </w:pPr>
            <w:r w:rsidRPr="00F577CF">
              <w:rPr>
                <w:b/>
                <w:bCs/>
                <w:sz w:val="18"/>
                <w:szCs w:val="18"/>
              </w:rPr>
              <w:t>725 000,00</w:t>
            </w:r>
          </w:p>
        </w:tc>
        <w:tc>
          <w:tcPr>
            <w:tcW w:w="1559" w:type="dxa"/>
            <w:tcBorders>
              <w:top w:val="nil"/>
              <w:left w:val="nil"/>
              <w:bottom w:val="single" w:sz="4" w:space="0" w:color="auto"/>
              <w:right w:val="single" w:sz="4" w:space="0" w:color="auto"/>
            </w:tcBorders>
            <w:shd w:val="clear" w:color="auto" w:fill="auto"/>
            <w:vAlign w:val="center"/>
            <w:hideMark/>
          </w:tcPr>
          <w:p w14:paraId="151A7619" w14:textId="77777777" w:rsidR="00F577CF" w:rsidRPr="00F577CF" w:rsidRDefault="00F577CF" w:rsidP="00F829CB">
            <w:pPr>
              <w:jc w:val="right"/>
              <w:rPr>
                <w:b/>
                <w:bCs/>
                <w:sz w:val="18"/>
                <w:szCs w:val="18"/>
              </w:rPr>
            </w:pPr>
            <w:r w:rsidRPr="00F577CF">
              <w:rPr>
                <w:b/>
                <w:bCs/>
                <w:sz w:val="18"/>
                <w:szCs w:val="18"/>
              </w:rPr>
              <w:t>538 259,70</w:t>
            </w:r>
          </w:p>
        </w:tc>
        <w:tc>
          <w:tcPr>
            <w:tcW w:w="1417" w:type="dxa"/>
            <w:tcBorders>
              <w:top w:val="nil"/>
              <w:left w:val="nil"/>
              <w:bottom w:val="single" w:sz="4" w:space="0" w:color="auto"/>
              <w:right w:val="single" w:sz="4" w:space="0" w:color="auto"/>
            </w:tcBorders>
            <w:shd w:val="clear" w:color="auto" w:fill="auto"/>
            <w:vAlign w:val="center"/>
            <w:hideMark/>
          </w:tcPr>
          <w:p w14:paraId="33316BE8" w14:textId="77777777" w:rsidR="00F577CF" w:rsidRPr="00F577CF" w:rsidRDefault="00F577CF" w:rsidP="00F829CB">
            <w:pPr>
              <w:jc w:val="right"/>
              <w:rPr>
                <w:b/>
                <w:bCs/>
                <w:sz w:val="18"/>
                <w:szCs w:val="18"/>
              </w:rPr>
            </w:pPr>
            <w:r w:rsidRPr="00F577CF">
              <w:rPr>
                <w:b/>
                <w:bCs/>
                <w:sz w:val="18"/>
                <w:szCs w:val="18"/>
              </w:rPr>
              <w:t>186 740,30</w:t>
            </w:r>
          </w:p>
        </w:tc>
        <w:tc>
          <w:tcPr>
            <w:tcW w:w="851" w:type="dxa"/>
            <w:tcBorders>
              <w:top w:val="nil"/>
              <w:left w:val="nil"/>
              <w:bottom w:val="single" w:sz="4" w:space="0" w:color="auto"/>
              <w:right w:val="single" w:sz="4" w:space="0" w:color="auto"/>
            </w:tcBorders>
            <w:shd w:val="clear" w:color="auto" w:fill="auto"/>
            <w:vAlign w:val="center"/>
            <w:hideMark/>
          </w:tcPr>
          <w:p w14:paraId="0A05806C" w14:textId="77777777" w:rsidR="00F577CF" w:rsidRPr="00F577CF" w:rsidRDefault="00F577CF" w:rsidP="00F829CB">
            <w:pPr>
              <w:jc w:val="right"/>
              <w:rPr>
                <w:b/>
                <w:bCs/>
                <w:sz w:val="18"/>
                <w:szCs w:val="18"/>
              </w:rPr>
            </w:pPr>
            <w:r w:rsidRPr="00F577CF">
              <w:rPr>
                <w:b/>
                <w:bCs/>
                <w:sz w:val="18"/>
                <w:szCs w:val="18"/>
              </w:rPr>
              <w:t>74%</w:t>
            </w:r>
          </w:p>
        </w:tc>
      </w:tr>
      <w:tr w:rsidR="00F577CF" w:rsidRPr="00F577CF" w14:paraId="748186E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ABEE068" w14:textId="77777777" w:rsidR="00F577CF" w:rsidRPr="00F577CF" w:rsidRDefault="00F577CF" w:rsidP="00F829CB">
            <w:pPr>
              <w:rPr>
                <w:sz w:val="18"/>
                <w:szCs w:val="18"/>
              </w:rPr>
            </w:pPr>
            <w:r w:rsidRPr="00F577CF">
              <w:rPr>
                <w:sz w:val="18"/>
                <w:szCs w:val="18"/>
              </w:rPr>
              <w:t>Иные работы, услуги</w:t>
            </w:r>
          </w:p>
        </w:tc>
        <w:tc>
          <w:tcPr>
            <w:tcW w:w="580" w:type="dxa"/>
            <w:tcBorders>
              <w:top w:val="nil"/>
              <w:left w:val="nil"/>
              <w:bottom w:val="single" w:sz="4" w:space="0" w:color="000000"/>
              <w:right w:val="single" w:sz="4" w:space="0" w:color="000000"/>
            </w:tcBorders>
            <w:shd w:val="clear" w:color="auto" w:fill="auto"/>
            <w:vAlign w:val="center"/>
            <w:hideMark/>
          </w:tcPr>
          <w:p w14:paraId="77B3AE20"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32BF23E" w14:textId="77777777" w:rsidR="00F577CF" w:rsidRPr="00F577CF" w:rsidRDefault="00F577CF" w:rsidP="00F829CB">
            <w:pPr>
              <w:jc w:val="center"/>
              <w:rPr>
                <w:sz w:val="18"/>
                <w:szCs w:val="18"/>
              </w:rPr>
            </w:pPr>
            <w:r w:rsidRPr="00F577CF">
              <w:rPr>
                <w:sz w:val="18"/>
                <w:szCs w:val="18"/>
              </w:rPr>
              <w:t>11</w:t>
            </w:r>
          </w:p>
        </w:tc>
        <w:tc>
          <w:tcPr>
            <w:tcW w:w="466" w:type="dxa"/>
            <w:tcBorders>
              <w:top w:val="nil"/>
              <w:left w:val="nil"/>
              <w:bottom w:val="single" w:sz="4" w:space="0" w:color="000000"/>
              <w:right w:val="single" w:sz="4" w:space="0" w:color="000000"/>
            </w:tcBorders>
            <w:shd w:val="clear" w:color="auto" w:fill="auto"/>
            <w:vAlign w:val="center"/>
            <w:hideMark/>
          </w:tcPr>
          <w:p w14:paraId="07F90EAA" w14:textId="77777777" w:rsidR="00F577CF" w:rsidRPr="00F577CF" w:rsidRDefault="00F577CF" w:rsidP="00F829CB">
            <w:pPr>
              <w:jc w:val="center"/>
              <w:rPr>
                <w:sz w:val="18"/>
                <w:szCs w:val="18"/>
              </w:rPr>
            </w:pPr>
            <w:r w:rsidRPr="00F577CF">
              <w:rPr>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78B456F0" w14:textId="77777777" w:rsidR="00F577CF" w:rsidRPr="00F577CF" w:rsidRDefault="00F577CF" w:rsidP="00F829CB">
            <w:pPr>
              <w:jc w:val="center"/>
              <w:rPr>
                <w:sz w:val="18"/>
                <w:szCs w:val="18"/>
              </w:rPr>
            </w:pPr>
            <w:r w:rsidRPr="00F577CF">
              <w:rPr>
                <w:sz w:val="18"/>
                <w:szCs w:val="18"/>
              </w:rPr>
              <w:t>57 3 0010000</w:t>
            </w:r>
          </w:p>
        </w:tc>
        <w:tc>
          <w:tcPr>
            <w:tcW w:w="751" w:type="dxa"/>
            <w:tcBorders>
              <w:top w:val="nil"/>
              <w:left w:val="nil"/>
              <w:bottom w:val="single" w:sz="4" w:space="0" w:color="000000"/>
              <w:right w:val="single" w:sz="4" w:space="0" w:color="000000"/>
            </w:tcBorders>
            <w:shd w:val="clear" w:color="auto" w:fill="auto"/>
            <w:vAlign w:val="center"/>
            <w:hideMark/>
          </w:tcPr>
          <w:p w14:paraId="39782475" w14:textId="77777777" w:rsidR="00F577CF" w:rsidRPr="00F577CF" w:rsidRDefault="00F577CF" w:rsidP="00F829CB">
            <w:pPr>
              <w:jc w:val="center"/>
              <w:rPr>
                <w:sz w:val="18"/>
                <w:szCs w:val="18"/>
              </w:rPr>
            </w:pPr>
            <w:r w:rsidRPr="00F577CF">
              <w:rPr>
                <w:sz w:val="18"/>
                <w:szCs w:val="18"/>
              </w:rPr>
              <w:t>123</w:t>
            </w:r>
          </w:p>
        </w:tc>
        <w:tc>
          <w:tcPr>
            <w:tcW w:w="1233" w:type="dxa"/>
            <w:tcBorders>
              <w:top w:val="nil"/>
              <w:left w:val="nil"/>
              <w:bottom w:val="single" w:sz="4" w:space="0" w:color="000000"/>
              <w:right w:val="single" w:sz="4" w:space="0" w:color="000000"/>
            </w:tcBorders>
            <w:shd w:val="clear" w:color="auto" w:fill="auto"/>
            <w:vAlign w:val="center"/>
            <w:hideMark/>
          </w:tcPr>
          <w:p w14:paraId="511B6C4D"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416B0F9"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1590029F"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0C15026" w14:textId="77777777" w:rsidR="00F577CF" w:rsidRPr="00F577CF" w:rsidRDefault="00F577CF" w:rsidP="00F829CB">
            <w:pPr>
              <w:jc w:val="right"/>
              <w:rPr>
                <w:sz w:val="18"/>
                <w:szCs w:val="18"/>
              </w:rPr>
            </w:pPr>
            <w:r w:rsidRPr="00F577CF">
              <w:rPr>
                <w:sz w:val="18"/>
                <w:szCs w:val="18"/>
              </w:rPr>
              <w:t>725 000,00</w:t>
            </w:r>
          </w:p>
        </w:tc>
        <w:tc>
          <w:tcPr>
            <w:tcW w:w="1559" w:type="dxa"/>
            <w:tcBorders>
              <w:top w:val="nil"/>
              <w:left w:val="nil"/>
              <w:bottom w:val="single" w:sz="4" w:space="0" w:color="auto"/>
              <w:right w:val="single" w:sz="4" w:space="0" w:color="auto"/>
            </w:tcBorders>
            <w:shd w:val="clear" w:color="auto" w:fill="auto"/>
            <w:vAlign w:val="center"/>
            <w:hideMark/>
          </w:tcPr>
          <w:p w14:paraId="232C9919" w14:textId="77777777" w:rsidR="00F577CF" w:rsidRPr="00F577CF" w:rsidRDefault="00F577CF" w:rsidP="00F829CB">
            <w:pPr>
              <w:jc w:val="right"/>
              <w:rPr>
                <w:sz w:val="18"/>
                <w:szCs w:val="18"/>
              </w:rPr>
            </w:pPr>
            <w:r w:rsidRPr="00F577CF">
              <w:rPr>
                <w:sz w:val="18"/>
                <w:szCs w:val="18"/>
              </w:rPr>
              <w:t>538 259,70</w:t>
            </w:r>
          </w:p>
        </w:tc>
        <w:tc>
          <w:tcPr>
            <w:tcW w:w="1417" w:type="dxa"/>
            <w:tcBorders>
              <w:top w:val="nil"/>
              <w:left w:val="nil"/>
              <w:bottom w:val="single" w:sz="4" w:space="0" w:color="auto"/>
              <w:right w:val="single" w:sz="4" w:space="0" w:color="auto"/>
            </w:tcBorders>
            <w:shd w:val="clear" w:color="auto" w:fill="auto"/>
            <w:vAlign w:val="center"/>
            <w:hideMark/>
          </w:tcPr>
          <w:p w14:paraId="00FA1F04" w14:textId="77777777" w:rsidR="00F577CF" w:rsidRPr="00F577CF" w:rsidRDefault="00F577CF" w:rsidP="00F829CB">
            <w:pPr>
              <w:jc w:val="right"/>
              <w:rPr>
                <w:sz w:val="18"/>
                <w:szCs w:val="18"/>
              </w:rPr>
            </w:pPr>
            <w:r w:rsidRPr="00F577CF">
              <w:rPr>
                <w:sz w:val="18"/>
                <w:szCs w:val="18"/>
              </w:rPr>
              <w:t>186 740,30</w:t>
            </w:r>
          </w:p>
        </w:tc>
        <w:tc>
          <w:tcPr>
            <w:tcW w:w="851" w:type="dxa"/>
            <w:tcBorders>
              <w:top w:val="nil"/>
              <w:left w:val="nil"/>
              <w:bottom w:val="single" w:sz="4" w:space="0" w:color="auto"/>
              <w:right w:val="single" w:sz="4" w:space="0" w:color="auto"/>
            </w:tcBorders>
            <w:shd w:val="clear" w:color="auto" w:fill="auto"/>
            <w:vAlign w:val="center"/>
            <w:hideMark/>
          </w:tcPr>
          <w:p w14:paraId="16848225" w14:textId="77777777" w:rsidR="00F577CF" w:rsidRPr="00F577CF" w:rsidRDefault="00F577CF" w:rsidP="00F829CB">
            <w:pPr>
              <w:jc w:val="right"/>
              <w:rPr>
                <w:sz w:val="18"/>
                <w:szCs w:val="18"/>
              </w:rPr>
            </w:pPr>
            <w:r w:rsidRPr="00F577CF">
              <w:rPr>
                <w:sz w:val="18"/>
                <w:szCs w:val="18"/>
              </w:rPr>
              <w:t>74%</w:t>
            </w:r>
          </w:p>
        </w:tc>
      </w:tr>
      <w:tr w:rsidR="00F577CF" w:rsidRPr="00F577CF" w14:paraId="5D798E39"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822345D" w14:textId="77777777" w:rsidR="00F577CF" w:rsidRPr="00F577CF" w:rsidRDefault="00F577CF" w:rsidP="00F829CB">
            <w:pPr>
              <w:rPr>
                <w:sz w:val="18"/>
                <w:szCs w:val="18"/>
              </w:rPr>
            </w:pPr>
            <w:r w:rsidRPr="00F577CF">
              <w:rPr>
                <w:sz w:val="18"/>
                <w:szCs w:val="18"/>
              </w:rPr>
              <w:t>Иные работы, услуги по подст.226</w:t>
            </w:r>
          </w:p>
        </w:tc>
        <w:tc>
          <w:tcPr>
            <w:tcW w:w="580" w:type="dxa"/>
            <w:tcBorders>
              <w:top w:val="nil"/>
              <w:left w:val="nil"/>
              <w:bottom w:val="single" w:sz="4" w:space="0" w:color="000000"/>
              <w:right w:val="single" w:sz="4" w:space="0" w:color="000000"/>
            </w:tcBorders>
            <w:shd w:val="clear" w:color="auto" w:fill="auto"/>
            <w:vAlign w:val="center"/>
            <w:hideMark/>
          </w:tcPr>
          <w:p w14:paraId="433F9233"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8D89421" w14:textId="77777777" w:rsidR="00F577CF" w:rsidRPr="00F577CF" w:rsidRDefault="00F577CF" w:rsidP="00F829CB">
            <w:pPr>
              <w:jc w:val="center"/>
              <w:rPr>
                <w:sz w:val="18"/>
                <w:szCs w:val="18"/>
              </w:rPr>
            </w:pPr>
            <w:r w:rsidRPr="00F577CF">
              <w:rPr>
                <w:sz w:val="18"/>
                <w:szCs w:val="18"/>
              </w:rPr>
              <w:t>11</w:t>
            </w:r>
          </w:p>
        </w:tc>
        <w:tc>
          <w:tcPr>
            <w:tcW w:w="466" w:type="dxa"/>
            <w:tcBorders>
              <w:top w:val="nil"/>
              <w:left w:val="nil"/>
              <w:bottom w:val="single" w:sz="4" w:space="0" w:color="000000"/>
              <w:right w:val="single" w:sz="4" w:space="0" w:color="000000"/>
            </w:tcBorders>
            <w:shd w:val="clear" w:color="auto" w:fill="auto"/>
            <w:vAlign w:val="center"/>
            <w:hideMark/>
          </w:tcPr>
          <w:p w14:paraId="27B79B85" w14:textId="77777777" w:rsidR="00F577CF" w:rsidRPr="00F577CF" w:rsidRDefault="00F577CF" w:rsidP="00F829CB">
            <w:pPr>
              <w:jc w:val="center"/>
              <w:rPr>
                <w:sz w:val="18"/>
                <w:szCs w:val="18"/>
              </w:rPr>
            </w:pPr>
            <w:r w:rsidRPr="00F577CF">
              <w:rPr>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49D5F596" w14:textId="77777777" w:rsidR="00F577CF" w:rsidRPr="00F577CF" w:rsidRDefault="00F577CF" w:rsidP="00F829CB">
            <w:pPr>
              <w:jc w:val="center"/>
              <w:rPr>
                <w:sz w:val="18"/>
                <w:szCs w:val="18"/>
              </w:rPr>
            </w:pPr>
            <w:r w:rsidRPr="00F577CF">
              <w:rPr>
                <w:sz w:val="18"/>
                <w:szCs w:val="18"/>
              </w:rPr>
              <w:t>57 3 0010000</w:t>
            </w:r>
          </w:p>
        </w:tc>
        <w:tc>
          <w:tcPr>
            <w:tcW w:w="751" w:type="dxa"/>
            <w:tcBorders>
              <w:top w:val="nil"/>
              <w:left w:val="nil"/>
              <w:bottom w:val="single" w:sz="4" w:space="0" w:color="000000"/>
              <w:right w:val="single" w:sz="4" w:space="0" w:color="000000"/>
            </w:tcBorders>
            <w:shd w:val="clear" w:color="auto" w:fill="auto"/>
            <w:vAlign w:val="center"/>
            <w:hideMark/>
          </w:tcPr>
          <w:p w14:paraId="303B6524" w14:textId="77777777" w:rsidR="00F577CF" w:rsidRPr="00F577CF" w:rsidRDefault="00F577CF" w:rsidP="00F829CB">
            <w:pPr>
              <w:jc w:val="center"/>
              <w:rPr>
                <w:sz w:val="18"/>
                <w:szCs w:val="18"/>
              </w:rPr>
            </w:pPr>
            <w:r w:rsidRPr="00F577CF">
              <w:rPr>
                <w:sz w:val="18"/>
                <w:szCs w:val="18"/>
              </w:rPr>
              <w:t>123</w:t>
            </w:r>
          </w:p>
        </w:tc>
        <w:tc>
          <w:tcPr>
            <w:tcW w:w="1233" w:type="dxa"/>
            <w:tcBorders>
              <w:top w:val="nil"/>
              <w:left w:val="nil"/>
              <w:bottom w:val="single" w:sz="4" w:space="0" w:color="000000"/>
              <w:right w:val="single" w:sz="4" w:space="0" w:color="000000"/>
            </w:tcBorders>
            <w:shd w:val="clear" w:color="auto" w:fill="auto"/>
            <w:vAlign w:val="center"/>
            <w:hideMark/>
          </w:tcPr>
          <w:p w14:paraId="71A3F443"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9DE948B"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2AF5690C" w14:textId="77777777" w:rsidR="00F577CF" w:rsidRPr="00F577CF" w:rsidRDefault="00F577CF" w:rsidP="00F829CB">
            <w:pPr>
              <w:jc w:val="center"/>
              <w:rPr>
                <w:sz w:val="18"/>
                <w:szCs w:val="18"/>
              </w:rPr>
            </w:pPr>
            <w:r w:rsidRPr="00F577CF">
              <w:rPr>
                <w:sz w:val="18"/>
                <w:szCs w:val="18"/>
              </w:rPr>
              <w:t>1140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3CBAEF4" w14:textId="77777777" w:rsidR="00F577CF" w:rsidRPr="00F577CF" w:rsidRDefault="00F577CF" w:rsidP="00F829CB">
            <w:pPr>
              <w:jc w:val="right"/>
              <w:rPr>
                <w:b/>
                <w:bCs/>
                <w:i/>
                <w:iCs/>
                <w:sz w:val="18"/>
                <w:szCs w:val="18"/>
              </w:rPr>
            </w:pPr>
            <w:r w:rsidRPr="00F577CF">
              <w:rPr>
                <w:b/>
                <w:bCs/>
                <w:i/>
                <w:iCs/>
                <w:sz w:val="18"/>
                <w:szCs w:val="18"/>
              </w:rPr>
              <w:t>725 000,00</w:t>
            </w:r>
          </w:p>
        </w:tc>
        <w:tc>
          <w:tcPr>
            <w:tcW w:w="1559" w:type="dxa"/>
            <w:tcBorders>
              <w:top w:val="nil"/>
              <w:left w:val="nil"/>
              <w:bottom w:val="single" w:sz="4" w:space="0" w:color="auto"/>
              <w:right w:val="single" w:sz="4" w:space="0" w:color="auto"/>
            </w:tcBorders>
            <w:shd w:val="clear" w:color="auto" w:fill="auto"/>
            <w:vAlign w:val="center"/>
            <w:hideMark/>
          </w:tcPr>
          <w:p w14:paraId="580385F4" w14:textId="77777777" w:rsidR="00F577CF" w:rsidRPr="00F577CF" w:rsidRDefault="00F577CF" w:rsidP="00F829CB">
            <w:pPr>
              <w:jc w:val="right"/>
              <w:rPr>
                <w:b/>
                <w:bCs/>
                <w:i/>
                <w:iCs/>
                <w:sz w:val="18"/>
                <w:szCs w:val="18"/>
              </w:rPr>
            </w:pPr>
            <w:r w:rsidRPr="00F577CF">
              <w:rPr>
                <w:b/>
                <w:bCs/>
                <w:i/>
                <w:iCs/>
                <w:sz w:val="18"/>
                <w:szCs w:val="18"/>
              </w:rPr>
              <w:t>538 259,70</w:t>
            </w:r>
          </w:p>
        </w:tc>
        <w:tc>
          <w:tcPr>
            <w:tcW w:w="1417" w:type="dxa"/>
            <w:tcBorders>
              <w:top w:val="nil"/>
              <w:left w:val="nil"/>
              <w:bottom w:val="single" w:sz="4" w:space="0" w:color="auto"/>
              <w:right w:val="single" w:sz="4" w:space="0" w:color="auto"/>
            </w:tcBorders>
            <w:shd w:val="clear" w:color="auto" w:fill="auto"/>
            <w:vAlign w:val="center"/>
            <w:hideMark/>
          </w:tcPr>
          <w:p w14:paraId="1A36CE24" w14:textId="77777777" w:rsidR="00F577CF" w:rsidRPr="00F577CF" w:rsidRDefault="00F577CF" w:rsidP="00F829CB">
            <w:pPr>
              <w:jc w:val="right"/>
              <w:rPr>
                <w:b/>
                <w:bCs/>
                <w:i/>
                <w:iCs/>
                <w:sz w:val="18"/>
                <w:szCs w:val="18"/>
              </w:rPr>
            </w:pPr>
            <w:r w:rsidRPr="00F577CF">
              <w:rPr>
                <w:b/>
                <w:bCs/>
                <w:i/>
                <w:iCs/>
                <w:sz w:val="18"/>
                <w:szCs w:val="18"/>
              </w:rPr>
              <w:t>186 740,30</w:t>
            </w:r>
          </w:p>
        </w:tc>
        <w:tc>
          <w:tcPr>
            <w:tcW w:w="851" w:type="dxa"/>
            <w:tcBorders>
              <w:top w:val="nil"/>
              <w:left w:val="nil"/>
              <w:bottom w:val="single" w:sz="4" w:space="0" w:color="auto"/>
              <w:right w:val="single" w:sz="4" w:space="0" w:color="auto"/>
            </w:tcBorders>
            <w:shd w:val="clear" w:color="auto" w:fill="auto"/>
            <w:vAlign w:val="center"/>
            <w:hideMark/>
          </w:tcPr>
          <w:p w14:paraId="438EEF27" w14:textId="77777777" w:rsidR="00F577CF" w:rsidRPr="00F577CF" w:rsidRDefault="00F577CF" w:rsidP="00F829CB">
            <w:pPr>
              <w:jc w:val="right"/>
              <w:rPr>
                <w:b/>
                <w:bCs/>
                <w:i/>
                <w:iCs/>
                <w:sz w:val="18"/>
                <w:szCs w:val="18"/>
              </w:rPr>
            </w:pPr>
            <w:r w:rsidRPr="00F577CF">
              <w:rPr>
                <w:b/>
                <w:bCs/>
                <w:i/>
                <w:iCs/>
                <w:sz w:val="18"/>
                <w:szCs w:val="18"/>
              </w:rPr>
              <w:t>74%</w:t>
            </w:r>
          </w:p>
        </w:tc>
      </w:tr>
      <w:tr w:rsidR="00F577CF" w:rsidRPr="00F577CF" w14:paraId="00837AD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B51FF7E"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33C355FF"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7C6ED94" w14:textId="77777777" w:rsidR="00F577CF" w:rsidRPr="00F577CF" w:rsidRDefault="00F577CF" w:rsidP="00F829CB">
            <w:pPr>
              <w:jc w:val="center"/>
              <w:rPr>
                <w:b/>
                <w:bCs/>
                <w:sz w:val="18"/>
                <w:szCs w:val="18"/>
              </w:rPr>
            </w:pPr>
            <w:r w:rsidRPr="00F577CF">
              <w:rPr>
                <w:b/>
                <w:bCs/>
                <w:sz w:val="18"/>
                <w:szCs w:val="18"/>
              </w:rPr>
              <w:t>11</w:t>
            </w:r>
          </w:p>
        </w:tc>
        <w:tc>
          <w:tcPr>
            <w:tcW w:w="466" w:type="dxa"/>
            <w:tcBorders>
              <w:top w:val="nil"/>
              <w:left w:val="nil"/>
              <w:bottom w:val="single" w:sz="4" w:space="0" w:color="000000"/>
              <w:right w:val="single" w:sz="4" w:space="0" w:color="000000"/>
            </w:tcBorders>
            <w:shd w:val="clear" w:color="auto" w:fill="auto"/>
            <w:vAlign w:val="center"/>
            <w:hideMark/>
          </w:tcPr>
          <w:p w14:paraId="55952DB7" w14:textId="77777777" w:rsidR="00F577CF" w:rsidRPr="00F577CF" w:rsidRDefault="00F577CF" w:rsidP="00F829CB">
            <w:pPr>
              <w:jc w:val="center"/>
              <w:rPr>
                <w:b/>
                <w:bCs/>
                <w:sz w:val="18"/>
                <w:szCs w:val="18"/>
              </w:rPr>
            </w:pPr>
            <w:r w:rsidRPr="00F577CF">
              <w:rPr>
                <w:b/>
                <w:bCs/>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5707B559" w14:textId="77777777" w:rsidR="00F577CF" w:rsidRPr="00F577CF" w:rsidRDefault="00F577CF" w:rsidP="00F829CB">
            <w:pPr>
              <w:jc w:val="center"/>
              <w:rPr>
                <w:b/>
                <w:bCs/>
                <w:sz w:val="18"/>
                <w:szCs w:val="18"/>
              </w:rPr>
            </w:pPr>
            <w:r w:rsidRPr="00F577CF">
              <w:rPr>
                <w:b/>
                <w:bCs/>
                <w:sz w:val="18"/>
                <w:szCs w:val="18"/>
              </w:rPr>
              <w:t>57 3 00 10000</w:t>
            </w:r>
          </w:p>
        </w:tc>
        <w:tc>
          <w:tcPr>
            <w:tcW w:w="751" w:type="dxa"/>
            <w:tcBorders>
              <w:top w:val="nil"/>
              <w:left w:val="nil"/>
              <w:bottom w:val="single" w:sz="4" w:space="0" w:color="000000"/>
              <w:right w:val="single" w:sz="4" w:space="0" w:color="000000"/>
            </w:tcBorders>
            <w:shd w:val="clear" w:color="auto" w:fill="auto"/>
            <w:vAlign w:val="center"/>
            <w:hideMark/>
          </w:tcPr>
          <w:p w14:paraId="5DC4F870" w14:textId="77777777" w:rsidR="00F577CF" w:rsidRPr="00F577CF" w:rsidRDefault="00F577CF" w:rsidP="00F829CB">
            <w:pPr>
              <w:jc w:val="center"/>
              <w:rPr>
                <w:b/>
                <w:bCs/>
                <w:sz w:val="18"/>
                <w:szCs w:val="18"/>
              </w:rPr>
            </w:pPr>
            <w:r w:rsidRPr="00F577CF">
              <w:rPr>
                <w:b/>
                <w:bCs/>
                <w:sz w:val="18"/>
                <w:szCs w:val="18"/>
              </w:rPr>
              <w:t>200</w:t>
            </w:r>
          </w:p>
        </w:tc>
        <w:tc>
          <w:tcPr>
            <w:tcW w:w="1233" w:type="dxa"/>
            <w:tcBorders>
              <w:top w:val="nil"/>
              <w:left w:val="nil"/>
              <w:bottom w:val="single" w:sz="4" w:space="0" w:color="000000"/>
              <w:right w:val="single" w:sz="4" w:space="0" w:color="000000"/>
            </w:tcBorders>
            <w:shd w:val="clear" w:color="auto" w:fill="auto"/>
            <w:vAlign w:val="center"/>
            <w:hideMark/>
          </w:tcPr>
          <w:p w14:paraId="687BCA1C"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00583D0"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1E9EB521"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997827D" w14:textId="77777777" w:rsidR="00F577CF" w:rsidRPr="00F577CF" w:rsidRDefault="00F577CF" w:rsidP="00F829CB">
            <w:pPr>
              <w:jc w:val="right"/>
              <w:rPr>
                <w:b/>
                <w:bCs/>
                <w:sz w:val="18"/>
                <w:szCs w:val="18"/>
              </w:rPr>
            </w:pPr>
            <w:r w:rsidRPr="00F577CF">
              <w:rPr>
                <w:b/>
                <w:bCs/>
                <w:sz w:val="18"/>
                <w:szCs w:val="18"/>
              </w:rPr>
              <w:t>362 500,00</w:t>
            </w:r>
          </w:p>
        </w:tc>
        <w:tc>
          <w:tcPr>
            <w:tcW w:w="1559" w:type="dxa"/>
            <w:tcBorders>
              <w:top w:val="nil"/>
              <w:left w:val="nil"/>
              <w:bottom w:val="single" w:sz="4" w:space="0" w:color="auto"/>
              <w:right w:val="single" w:sz="4" w:space="0" w:color="auto"/>
            </w:tcBorders>
            <w:shd w:val="clear" w:color="auto" w:fill="auto"/>
            <w:vAlign w:val="center"/>
            <w:hideMark/>
          </w:tcPr>
          <w:p w14:paraId="5475C489" w14:textId="77777777" w:rsidR="00F577CF" w:rsidRPr="00F577CF" w:rsidRDefault="00F577CF" w:rsidP="00F829CB">
            <w:pPr>
              <w:jc w:val="right"/>
              <w:rPr>
                <w:b/>
                <w:bCs/>
                <w:sz w:val="18"/>
                <w:szCs w:val="18"/>
              </w:rPr>
            </w:pPr>
            <w:r w:rsidRPr="00F577CF">
              <w:rPr>
                <w:b/>
                <w:bCs/>
                <w:sz w:val="18"/>
                <w:szCs w:val="18"/>
              </w:rPr>
              <w:t>334 990,00</w:t>
            </w:r>
          </w:p>
        </w:tc>
        <w:tc>
          <w:tcPr>
            <w:tcW w:w="1417" w:type="dxa"/>
            <w:tcBorders>
              <w:top w:val="nil"/>
              <w:left w:val="nil"/>
              <w:bottom w:val="single" w:sz="4" w:space="0" w:color="auto"/>
              <w:right w:val="single" w:sz="4" w:space="0" w:color="auto"/>
            </w:tcBorders>
            <w:shd w:val="clear" w:color="auto" w:fill="auto"/>
            <w:vAlign w:val="center"/>
            <w:hideMark/>
          </w:tcPr>
          <w:p w14:paraId="45018E6A" w14:textId="77777777" w:rsidR="00F577CF" w:rsidRPr="00F577CF" w:rsidRDefault="00F577CF" w:rsidP="00F829CB">
            <w:pPr>
              <w:jc w:val="right"/>
              <w:rPr>
                <w:b/>
                <w:bCs/>
                <w:sz w:val="18"/>
                <w:szCs w:val="18"/>
              </w:rPr>
            </w:pPr>
            <w:r w:rsidRPr="00F577CF">
              <w:rPr>
                <w:b/>
                <w:bCs/>
                <w:sz w:val="18"/>
                <w:szCs w:val="18"/>
              </w:rPr>
              <w:t>27 510,00</w:t>
            </w:r>
          </w:p>
        </w:tc>
        <w:tc>
          <w:tcPr>
            <w:tcW w:w="851" w:type="dxa"/>
            <w:tcBorders>
              <w:top w:val="nil"/>
              <w:left w:val="nil"/>
              <w:bottom w:val="single" w:sz="4" w:space="0" w:color="auto"/>
              <w:right w:val="single" w:sz="4" w:space="0" w:color="auto"/>
            </w:tcBorders>
            <w:shd w:val="clear" w:color="auto" w:fill="auto"/>
            <w:vAlign w:val="center"/>
            <w:hideMark/>
          </w:tcPr>
          <w:p w14:paraId="67C15FC2" w14:textId="77777777" w:rsidR="00F577CF" w:rsidRPr="00F577CF" w:rsidRDefault="00F577CF" w:rsidP="00F829CB">
            <w:pPr>
              <w:jc w:val="right"/>
              <w:rPr>
                <w:b/>
                <w:bCs/>
                <w:sz w:val="18"/>
                <w:szCs w:val="18"/>
              </w:rPr>
            </w:pPr>
            <w:r w:rsidRPr="00F577CF">
              <w:rPr>
                <w:b/>
                <w:bCs/>
                <w:sz w:val="18"/>
                <w:szCs w:val="18"/>
              </w:rPr>
              <w:t>92%</w:t>
            </w:r>
          </w:p>
        </w:tc>
      </w:tr>
      <w:tr w:rsidR="00F577CF" w:rsidRPr="00F577CF" w14:paraId="57D6B42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F0CF42E" w14:textId="77777777" w:rsidR="00F577CF" w:rsidRPr="00F577CF" w:rsidRDefault="00F577CF" w:rsidP="00F829CB">
            <w:pPr>
              <w:rPr>
                <w:b/>
                <w:bCs/>
                <w:sz w:val="18"/>
                <w:szCs w:val="18"/>
              </w:rPr>
            </w:pPr>
            <w:r w:rsidRPr="00F577CF">
              <w:rPr>
                <w:b/>
                <w:bCs/>
                <w:sz w:val="18"/>
                <w:szCs w:val="18"/>
              </w:rPr>
              <w:t>Иные закупки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3F0073A3"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F60FAE0" w14:textId="77777777" w:rsidR="00F577CF" w:rsidRPr="00F577CF" w:rsidRDefault="00F577CF" w:rsidP="00F829CB">
            <w:pPr>
              <w:jc w:val="center"/>
              <w:rPr>
                <w:b/>
                <w:bCs/>
                <w:sz w:val="18"/>
                <w:szCs w:val="18"/>
              </w:rPr>
            </w:pPr>
            <w:r w:rsidRPr="00F577CF">
              <w:rPr>
                <w:b/>
                <w:bCs/>
                <w:sz w:val="18"/>
                <w:szCs w:val="18"/>
              </w:rPr>
              <w:t>11</w:t>
            </w:r>
          </w:p>
        </w:tc>
        <w:tc>
          <w:tcPr>
            <w:tcW w:w="466" w:type="dxa"/>
            <w:tcBorders>
              <w:top w:val="nil"/>
              <w:left w:val="nil"/>
              <w:bottom w:val="single" w:sz="4" w:space="0" w:color="000000"/>
              <w:right w:val="single" w:sz="4" w:space="0" w:color="000000"/>
            </w:tcBorders>
            <w:shd w:val="clear" w:color="auto" w:fill="auto"/>
            <w:vAlign w:val="center"/>
            <w:hideMark/>
          </w:tcPr>
          <w:p w14:paraId="168521DE" w14:textId="77777777" w:rsidR="00F577CF" w:rsidRPr="00F577CF" w:rsidRDefault="00F577CF" w:rsidP="00F829CB">
            <w:pPr>
              <w:jc w:val="center"/>
              <w:rPr>
                <w:b/>
                <w:bCs/>
                <w:sz w:val="18"/>
                <w:szCs w:val="18"/>
              </w:rPr>
            </w:pPr>
            <w:r w:rsidRPr="00F577CF">
              <w:rPr>
                <w:b/>
                <w:bCs/>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0C7107DC" w14:textId="77777777" w:rsidR="00F577CF" w:rsidRPr="00F577CF" w:rsidRDefault="00F577CF" w:rsidP="00F829CB">
            <w:pPr>
              <w:jc w:val="center"/>
              <w:rPr>
                <w:b/>
                <w:bCs/>
                <w:sz w:val="18"/>
                <w:szCs w:val="18"/>
              </w:rPr>
            </w:pPr>
            <w:r w:rsidRPr="00F577CF">
              <w:rPr>
                <w:b/>
                <w:bCs/>
                <w:sz w:val="18"/>
                <w:szCs w:val="18"/>
              </w:rPr>
              <w:t>57 3 0010000</w:t>
            </w:r>
          </w:p>
        </w:tc>
        <w:tc>
          <w:tcPr>
            <w:tcW w:w="751" w:type="dxa"/>
            <w:tcBorders>
              <w:top w:val="nil"/>
              <w:left w:val="nil"/>
              <w:bottom w:val="single" w:sz="4" w:space="0" w:color="000000"/>
              <w:right w:val="single" w:sz="4" w:space="0" w:color="000000"/>
            </w:tcBorders>
            <w:shd w:val="clear" w:color="auto" w:fill="auto"/>
            <w:vAlign w:val="center"/>
            <w:hideMark/>
          </w:tcPr>
          <w:p w14:paraId="67473DF7" w14:textId="77777777" w:rsidR="00F577CF" w:rsidRPr="00F577CF" w:rsidRDefault="00F577CF" w:rsidP="00F829CB">
            <w:pPr>
              <w:jc w:val="center"/>
              <w:rPr>
                <w:b/>
                <w:bCs/>
                <w:sz w:val="18"/>
                <w:szCs w:val="18"/>
              </w:rPr>
            </w:pPr>
            <w:r w:rsidRPr="00F577CF">
              <w:rPr>
                <w:b/>
                <w:bCs/>
                <w:sz w:val="18"/>
                <w:szCs w:val="18"/>
              </w:rPr>
              <w:t>240</w:t>
            </w:r>
          </w:p>
        </w:tc>
        <w:tc>
          <w:tcPr>
            <w:tcW w:w="1233" w:type="dxa"/>
            <w:tcBorders>
              <w:top w:val="nil"/>
              <w:left w:val="nil"/>
              <w:bottom w:val="single" w:sz="4" w:space="0" w:color="000000"/>
              <w:right w:val="single" w:sz="4" w:space="0" w:color="000000"/>
            </w:tcBorders>
            <w:shd w:val="clear" w:color="auto" w:fill="auto"/>
            <w:vAlign w:val="center"/>
            <w:hideMark/>
          </w:tcPr>
          <w:p w14:paraId="33210BAA"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5C957EB"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683EA012"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58FBA3D" w14:textId="77777777" w:rsidR="00F577CF" w:rsidRPr="00F577CF" w:rsidRDefault="00F577CF" w:rsidP="00F829CB">
            <w:pPr>
              <w:jc w:val="right"/>
              <w:rPr>
                <w:b/>
                <w:bCs/>
                <w:sz w:val="18"/>
                <w:szCs w:val="18"/>
              </w:rPr>
            </w:pPr>
            <w:r w:rsidRPr="00F577CF">
              <w:rPr>
                <w:b/>
                <w:bCs/>
                <w:sz w:val="18"/>
                <w:szCs w:val="18"/>
              </w:rPr>
              <w:t>362 500,00</w:t>
            </w:r>
          </w:p>
        </w:tc>
        <w:tc>
          <w:tcPr>
            <w:tcW w:w="1559" w:type="dxa"/>
            <w:tcBorders>
              <w:top w:val="nil"/>
              <w:left w:val="nil"/>
              <w:bottom w:val="single" w:sz="4" w:space="0" w:color="auto"/>
              <w:right w:val="single" w:sz="4" w:space="0" w:color="auto"/>
            </w:tcBorders>
            <w:shd w:val="clear" w:color="auto" w:fill="auto"/>
            <w:vAlign w:val="center"/>
            <w:hideMark/>
          </w:tcPr>
          <w:p w14:paraId="35E89EFC" w14:textId="77777777" w:rsidR="00F577CF" w:rsidRPr="00F577CF" w:rsidRDefault="00F577CF" w:rsidP="00F829CB">
            <w:pPr>
              <w:jc w:val="right"/>
              <w:rPr>
                <w:b/>
                <w:bCs/>
                <w:sz w:val="18"/>
                <w:szCs w:val="18"/>
              </w:rPr>
            </w:pPr>
            <w:r w:rsidRPr="00F577CF">
              <w:rPr>
                <w:b/>
                <w:bCs/>
                <w:sz w:val="18"/>
                <w:szCs w:val="18"/>
              </w:rPr>
              <w:t>334 990,00</w:t>
            </w:r>
          </w:p>
        </w:tc>
        <w:tc>
          <w:tcPr>
            <w:tcW w:w="1417" w:type="dxa"/>
            <w:tcBorders>
              <w:top w:val="nil"/>
              <w:left w:val="nil"/>
              <w:bottom w:val="single" w:sz="4" w:space="0" w:color="auto"/>
              <w:right w:val="single" w:sz="4" w:space="0" w:color="auto"/>
            </w:tcBorders>
            <w:shd w:val="clear" w:color="auto" w:fill="auto"/>
            <w:vAlign w:val="center"/>
            <w:hideMark/>
          </w:tcPr>
          <w:p w14:paraId="382807CF" w14:textId="77777777" w:rsidR="00F577CF" w:rsidRPr="00F577CF" w:rsidRDefault="00F577CF" w:rsidP="00F829CB">
            <w:pPr>
              <w:jc w:val="right"/>
              <w:rPr>
                <w:b/>
                <w:bCs/>
                <w:sz w:val="18"/>
                <w:szCs w:val="18"/>
              </w:rPr>
            </w:pPr>
            <w:r w:rsidRPr="00F577CF">
              <w:rPr>
                <w:b/>
                <w:bCs/>
                <w:sz w:val="18"/>
                <w:szCs w:val="18"/>
              </w:rPr>
              <w:t>27 510,00</w:t>
            </w:r>
          </w:p>
        </w:tc>
        <w:tc>
          <w:tcPr>
            <w:tcW w:w="851" w:type="dxa"/>
            <w:tcBorders>
              <w:top w:val="nil"/>
              <w:left w:val="nil"/>
              <w:bottom w:val="single" w:sz="4" w:space="0" w:color="auto"/>
              <w:right w:val="single" w:sz="4" w:space="0" w:color="auto"/>
            </w:tcBorders>
            <w:shd w:val="clear" w:color="auto" w:fill="auto"/>
            <w:vAlign w:val="center"/>
            <w:hideMark/>
          </w:tcPr>
          <w:p w14:paraId="72C05701" w14:textId="77777777" w:rsidR="00F577CF" w:rsidRPr="00F577CF" w:rsidRDefault="00F577CF" w:rsidP="00F829CB">
            <w:pPr>
              <w:jc w:val="right"/>
              <w:rPr>
                <w:b/>
                <w:bCs/>
                <w:sz w:val="18"/>
                <w:szCs w:val="18"/>
              </w:rPr>
            </w:pPr>
            <w:r w:rsidRPr="00F577CF">
              <w:rPr>
                <w:b/>
                <w:bCs/>
                <w:sz w:val="18"/>
                <w:szCs w:val="18"/>
              </w:rPr>
              <w:t>92%</w:t>
            </w:r>
          </w:p>
        </w:tc>
      </w:tr>
      <w:tr w:rsidR="00F577CF" w:rsidRPr="00F577CF" w14:paraId="52CACC28"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2CA207F" w14:textId="77777777" w:rsidR="00F577CF" w:rsidRPr="00F577CF" w:rsidRDefault="00F577CF" w:rsidP="00F829CB">
            <w:pPr>
              <w:rPr>
                <w:b/>
                <w:bCs/>
                <w:sz w:val="18"/>
                <w:szCs w:val="18"/>
              </w:rPr>
            </w:pPr>
            <w:r w:rsidRPr="00F577CF">
              <w:rPr>
                <w:b/>
                <w:bCs/>
                <w:sz w:val="18"/>
                <w:szCs w:val="18"/>
              </w:rPr>
              <w:t>Прочая закупка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7F4D8A4A"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CBF3723" w14:textId="77777777" w:rsidR="00F577CF" w:rsidRPr="00F577CF" w:rsidRDefault="00F577CF" w:rsidP="00F829CB">
            <w:pPr>
              <w:jc w:val="center"/>
              <w:rPr>
                <w:b/>
                <w:bCs/>
                <w:sz w:val="18"/>
                <w:szCs w:val="18"/>
              </w:rPr>
            </w:pPr>
            <w:r w:rsidRPr="00F577CF">
              <w:rPr>
                <w:b/>
                <w:bCs/>
                <w:sz w:val="18"/>
                <w:szCs w:val="18"/>
              </w:rPr>
              <w:t>11</w:t>
            </w:r>
          </w:p>
        </w:tc>
        <w:tc>
          <w:tcPr>
            <w:tcW w:w="466" w:type="dxa"/>
            <w:tcBorders>
              <w:top w:val="nil"/>
              <w:left w:val="nil"/>
              <w:bottom w:val="single" w:sz="4" w:space="0" w:color="000000"/>
              <w:right w:val="single" w:sz="4" w:space="0" w:color="000000"/>
            </w:tcBorders>
            <w:shd w:val="clear" w:color="auto" w:fill="auto"/>
            <w:vAlign w:val="center"/>
            <w:hideMark/>
          </w:tcPr>
          <w:p w14:paraId="2EB3161A" w14:textId="77777777" w:rsidR="00F577CF" w:rsidRPr="00F577CF" w:rsidRDefault="00F577CF" w:rsidP="00F829CB">
            <w:pPr>
              <w:jc w:val="center"/>
              <w:rPr>
                <w:b/>
                <w:bCs/>
                <w:sz w:val="18"/>
                <w:szCs w:val="18"/>
              </w:rPr>
            </w:pPr>
            <w:r w:rsidRPr="00F577CF">
              <w:rPr>
                <w:b/>
                <w:bCs/>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2763BBDD" w14:textId="77777777" w:rsidR="00F577CF" w:rsidRPr="00F577CF" w:rsidRDefault="00F577CF" w:rsidP="00F829CB">
            <w:pPr>
              <w:jc w:val="center"/>
              <w:rPr>
                <w:b/>
                <w:bCs/>
                <w:sz w:val="18"/>
                <w:szCs w:val="18"/>
              </w:rPr>
            </w:pPr>
            <w:r w:rsidRPr="00F577CF">
              <w:rPr>
                <w:b/>
                <w:bCs/>
                <w:sz w:val="18"/>
                <w:szCs w:val="18"/>
              </w:rPr>
              <w:t>57 3 0010000</w:t>
            </w:r>
          </w:p>
        </w:tc>
        <w:tc>
          <w:tcPr>
            <w:tcW w:w="751" w:type="dxa"/>
            <w:tcBorders>
              <w:top w:val="nil"/>
              <w:left w:val="nil"/>
              <w:bottom w:val="single" w:sz="4" w:space="0" w:color="000000"/>
              <w:right w:val="single" w:sz="4" w:space="0" w:color="000000"/>
            </w:tcBorders>
            <w:shd w:val="clear" w:color="auto" w:fill="auto"/>
            <w:vAlign w:val="center"/>
            <w:hideMark/>
          </w:tcPr>
          <w:p w14:paraId="382ACDA6" w14:textId="77777777" w:rsidR="00F577CF" w:rsidRPr="00F577CF" w:rsidRDefault="00F577CF" w:rsidP="00F829CB">
            <w:pPr>
              <w:jc w:val="center"/>
              <w:rPr>
                <w:b/>
                <w:bCs/>
                <w:sz w:val="18"/>
                <w:szCs w:val="18"/>
              </w:rPr>
            </w:pPr>
            <w:r w:rsidRPr="00F577CF">
              <w:rPr>
                <w:b/>
                <w:bCs/>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5D203444"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782022D"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119A3A4A"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4BAD65D" w14:textId="77777777" w:rsidR="00F577CF" w:rsidRPr="00F577CF" w:rsidRDefault="00F577CF" w:rsidP="00F829CB">
            <w:pPr>
              <w:jc w:val="right"/>
              <w:rPr>
                <w:b/>
                <w:bCs/>
                <w:sz w:val="18"/>
                <w:szCs w:val="18"/>
              </w:rPr>
            </w:pPr>
            <w:r w:rsidRPr="00F577CF">
              <w:rPr>
                <w:b/>
                <w:bCs/>
                <w:sz w:val="18"/>
                <w:szCs w:val="18"/>
              </w:rPr>
              <w:t>362 500,00</w:t>
            </w:r>
          </w:p>
        </w:tc>
        <w:tc>
          <w:tcPr>
            <w:tcW w:w="1559" w:type="dxa"/>
            <w:tcBorders>
              <w:top w:val="nil"/>
              <w:left w:val="nil"/>
              <w:bottom w:val="single" w:sz="4" w:space="0" w:color="auto"/>
              <w:right w:val="single" w:sz="4" w:space="0" w:color="auto"/>
            </w:tcBorders>
            <w:shd w:val="clear" w:color="auto" w:fill="auto"/>
            <w:vAlign w:val="center"/>
            <w:hideMark/>
          </w:tcPr>
          <w:p w14:paraId="6EBE9170" w14:textId="77777777" w:rsidR="00F577CF" w:rsidRPr="00F577CF" w:rsidRDefault="00F577CF" w:rsidP="00F829CB">
            <w:pPr>
              <w:jc w:val="right"/>
              <w:rPr>
                <w:b/>
                <w:bCs/>
                <w:sz w:val="18"/>
                <w:szCs w:val="18"/>
              </w:rPr>
            </w:pPr>
            <w:r w:rsidRPr="00F577CF">
              <w:rPr>
                <w:b/>
                <w:bCs/>
                <w:sz w:val="18"/>
                <w:szCs w:val="18"/>
              </w:rPr>
              <w:t>334 990,00</w:t>
            </w:r>
          </w:p>
        </w:tc>
        <w:tc>
          <w:tcPr>
            <w:tcW w:w="1417" w:type="dxa"/>
            <w:tcBorders>
              <w:top w:val="nil"/>
              <w:left w:val="nil"/>
              <w:bottom w:val="single" w:sz="4" w:space="0" w:color="auto"/>
              <w:right w:val="single" w:sz="4" w:space="0" w:color="auto"/>
            </w:tcBorders>
            <w:shd w:val="clear" w:color="auto" w:fill="auto"/>
            <w:vAlign w:val="center"/>
            <w:hideMark/>
          </w:tcPr>
          <w:p w14:paraId="1FDE65DC" w14:textId="77777777" w:rsidR="00F577CF" w:rsidRPr="00F577CF" w:rsidRDefault="00F577CF" w:rsidP="00F829CB">
            <w:pPr>
              <w:jc w:val="right"/>
              <w:rPr>
                <w:b/>
                <w:bCs/>
                <w:sz w:val="18"/>
                <w:szCs w:val="18"/>
              </w:rPr>
            </w:pPr>
            <w:r w:rsidRPr="00F577CF">
              <w:rPr>
                <w:b/>
                <w:bCs/>
                <w:sz w:val="18"/>
                <w:szCs w:val="18"/>
              </w:rPr>
              <w:t>27 510,00</w:t>
            </w:r>
          </w:p>
        </w:tc>
        <w:tc>
          <w:tcPr>
            <w:tcW w:w="851" w:type="dxa"/>
            <w:tcBorders>
              <w:top w:val="nil"/>
              <w:left w:val="nil"/>
              <w:bottom w:val="single" w:sz="4" w:space="0" w:color="auto"/>
              <w:right w:val="single" w:sz="4" w:space="0" w:color="auto"/>
            </w:tcBorders>
            <w:shd w:val="clear" w:color="auto" w:fill="auto"/>
            <w:vAlign w:val="center"/>
            <w:hideMark/>
          </w:tcPr>
          <w:p w14:paraId="31F65940" w14:textId="77777777" w:rsidR="00F577CF" w:rsidRPr="00F577CF" w:rsidRDefault="00F577CF" w:rsidP="00F829CB">
            <w:pPr>
              <w:jc w:val="right"/>
              <w:rPr>
                <w:b/>
                <w:bCs/>
                <w:sz w:val="18"/>
                <w:szCs w:val="18"/>
              </w:rPr>
            </w:pPr>
            <w:r w:rsidRPr="00F577CF">
              <w:rPr>
                <w:b/>
                <w:bCs/>
                <w:sz w:val="18"/>
                <w:szCs w:val="18"/>
              </w:rPr>
              <w:t>92%</w:t>
            </w:r>
          </w:p>
        </w:tc>
      </w:tr>
      <w:tr w:rsidR="00F577CF" w:rsidRPr="00F577CF" w14:paraId="299FA480"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907078D" w14:textId="77777777" w:rsidR="00F577CF" w:rsidRPr="00F577CF" w:rsidRDefault="00F577CF" w:rsidP="00F829CB">
            <w:pPr>
              <w:rPr>
                <w:sz w:val="18"/>
                <w:szCs w:val="18"/>
              </w:rPr>
            </w:pPr>
            <w:r w:rsidRPr="00F577CF">
              <w:rPr>
                <w:sz w:val="18"/>
                <w:szCs w:val="18"/>
              </w:rPr>
              <w:t>Прочие работы, услуги</w:t>
            </w:r>
          </w:p>
        </w:tc>
        <w:tc>
          <w:tcPr>
            <w:tcW w:w="580" w:type="dxa"/>
            <w:tcBorders>
              <w:top w:val="nil"/>
              <w:left w:val="nil"/>
              <w:bottom w:val="single" w:sz="4" w:space="0" w:color="000000"/>
              <w:right w:val="single" w:sz="4" w:space="0" w:color="000000"/>
            </w:tcBorders>
            <w:shd w:val="clear" w:color="auto" w:fill="auto"/>
            <w:vAlign w:val="center"/>
            <w:hideMark/>
          </w:tcPr>
          <w:p w14:paraId="2DB99114"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2FF7279" w14:textId="77777777" w:rsidR="00F577CF" w:rsidRPr="00F577CF" w:rsidRDefault="00F577CF" w:rsidP="00F829CB">
            <w:pPr>
              <w:jc w:val="center"/>
              <w:rPr>
                <w:sz w:val="18"/>
                <w:szCs w:val="18"/>
              </w:rPr>
            </w:pPr>
            <w:r w:rsidRPr="00F577CF">
              <w:rPr>
                <w:sz w:val="18"/>
                <w:szCs w:val="18"/>
              </w:rPr>
              <w:t>11</w:t>
            </w:r>
          </w:p>
        </w:tc>
        <w:tc>
          <w:tcPr>
            <w:tcW w:w="466" w:type="dxa"/>
            <w:tcBorders>
              <w:top w:val="nil"/>
              <w:left w:val="nil"/>
              <w:bottom w:val="single" w:sz="4" w:space="0" w:color="000000"/>
              <w:right w:val="single" w:sz="4" w:space="0" w:color="000000"/>
            </w:tcBorders>
            <w:shd w:val="clear" w:color="auto" w:fill="auto"/>
            <w:vAlign w:val="center"/>
            <w:hideMark/>
          </w:tcPr>
          <w:p w14:paraId="5CD76D5D" w14:textId="77777777" w:rsidR="00F577CF" w:rsidRPr="00F577CF" w:rsidRDefault="00F577CF" w:rsidP="00F829CB">
            <w:pPr>
              <w:jc w:val="center"/>
              <w:rPr>
                <w:sz w:val="18"/>
                <w:szCs w:val="18"/>
              </w:rPr>
            </w:pPr>
            <w:r w:rsidRPr="00F577CF">
              <w:rPr>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4F8B67B8" w14:textId="77777777" w:rsidR="00F577CF" w:rsidRPr="00F577CF" w:rsidRDefault="00F577CF" w:rsidP="00F829CB">
            <w:pPr>
              <w:jc w:val="center"/>
              <w:rPr>
                <w:sz w:val="18"/>
                <w:szCs w:val="18"/>
              </w:rPr>
            </w:pPr>
            <w:r w:rsidRPr="00F577CF">
              <w:rPr>
                <w:sz w:val="18"/>
                <w:szCs w:val="18"/>
              </w:rPr>
              <w:t>57 3 0010000</w:t>
            </w:r>
          </w:p>
        </w:tc>
        <w:tc>
          <w:tcPr>
            <w:tcW w:w="751" w:type="dxa"/>
            <w:tcBorders>
              <w:top w:val="nil"/>
              <w:left w:val="nil"/>
              <w:bottom w:val="single" w:sz="4" w:space="0" w:color="000000"/>
              <w:right w:val="single" w:sz="4" w:space="0" w:color="000000"/>
            </w:tcBorders>
            <w:shd w:val="clear" w:color="auto" w:fill="auto"/>
            <w:vAlign w:val="center"/>
            <w:hideMark/>
          </w:tcPr>
          <w:p w14:paraId="3216DD01"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32293D11"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3187683"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0C87686B"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1BD88D8" w14:textId="77777777" w:rsidR="00F577CF" w:rsidRPr="00F577CF" w:rsidRDefault="00F577CF" w:rsidP="00F829CB">
            <w:pPr>
              <w:jc w:val="right"/>
              <w:rPr>
                <w:sz w:val="18"/>
                <w:szCs w:val="18"/>
              </w:rPr>
            </w:pPr>
            <w:r w:rsidRPr="00F577CF">
              <w:rPr>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1F37943F" w14:textId="77777777" w:rsidR="00F577CF" w:rsidRPr="00F577CF" w:rsidRDefault="00F577CF" w:rsidP="00F829CB">
            <w:pPr>
              <w:jc w:val="right"/>
              <w:rPr>
                <w:sz w:val="18"/>
                <w:szCs w:val="18"/>
              </w:rPr>
            </w:pPr>
            <w:r w:rsidRPr="00F577CF">
              <w:rPr>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323EFD32" w14:textId="77777777" w:rsidR="00F577CF" w:rsidRPr="00F577CF" w:rsidRDefault="00F577CF" w:rsidP="00F829CB">
            <w:pPr>
              <w:jc w:val="right"/>
              <w:rPr>
                <w:sz w:val="18"/>
                <w:szCs w:val="18"/>
              </w:rPr>
            </w:pPr>
            <w:r w:rsidRPr="00F577CF">
              <w:rPr>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5842581" w14:textId="77777777" w:rsidR="00F577CF" w:rsidRPr="00F577CF" w:rsidRDefault="00F577CF" w:rsidP="00F829CB">
            <w:pPr>
              <w:jc w:val="right"/>
              <w:rPr>
                <w:sz w:val="18"/>
                <w:szCs w:val="18"/>
              </w:rPr>
            </w:pPr>
            <w:r w:rsidRPr="00F577CF">
              <w:rPr>
                <w:sz w:val="18"/>
                <w:szCs w:val="18"/>
              </w:rPr>
              <w:t>0</w:t>
            </w:r>
          </w:p>
        </w:tc>
      </w:tr>
      <w:tr w:rsidR="00F577CF" w:rsidRPr="00F577CF" w14:paraId="468F635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C7685C9" w14:textId="77777777" w:rsidR="00F577CF" w:rsidRPr="00F577CF" w:rsidRDefault="00F577CF" w:rsidP="00F829CB">
            <w:pPr>
              <w:rPr>
                <w:sz w:val="18"/>
                <w:szCs w:val="18"/>
              </w:rPr>
            </w:pPr>
            <w:r w:rsidRPr="00F577CF">
              <w:rPr>
                <w:sz w:val="18"/>
                <w:szCs w:val="18"/>
              </w:rPr>
              <w:t xml:space="preserve">Иные работы и услуги по подстатье 226 </w:t>
            </w:r>
          </w:p>
        </w:tc>
        <w:tc>
          <w:tcPr>
            <w:tcW w:w="580" w:type="dxa"/>
            <w:tcBorders>
              <w:top w:val="nil"/>
              <w:left w:val="nil"/>
              <w:bottom w:val="single" w:sz="4" w:space="0" w:color="000000"/>
              <w:right w:val="single" w:sz="4" w:space="0" w:color="000000"/>
            </w:tcBorders>
            <w:shd w:val="clear" w:color="auto" w:fill="auto"/>
            <w:vAlign w:val="center"/>
            <w:hideMark/>
          </w:tcPr>
          <w:p w14:paraId="19F74E35"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F80072B" w14:textId="77777777" w:rsidR="00F577CF" w:rsidRPr="00F577CF" w:rsidRDefault="00F577CF" w:rsidP="00F829CB">
            <w:pPr>
              <w:jc w:val="center"/>
              <w:rPr>
                <w:sz w:val="18"/>
                <w:szCs w:val="18"/>
              </w:rPr>
            </w:pPr>
            <w:r w:rsidRPr="00F577CF">
              <w:rPr>
                <w:sz w:val="18"/>
                <w:szCs w:val="18"/>
              </w:rPr>
              <w:t>11</w:t>
            </w:r>
          </w:p>
        </w:tc>
        <w:tc>
          <w:tcPr>
            <w:tcW w:w="466" w:type="dxa"/>
            <w:tcBorders>
              <w:top w:val="nil"/>
              <w:left w:val="nil"/>
              <w:bottom w:val="single" w:sz="4" w:space="0" w:color="000000"/>
              <w:right w:val="single" w:sz="4" w:space="0" w:color="000000"/>
            </w:tcBorders>
            <w:shd w:val="clear" w:color="auto" w:fill="auto"/>
            <w:vAlign w:val="center"/>
            <w:hideMark/>
          </w:tcPr>
          <w:p w14:paraId="2D9FD424" w14:textId="77777777" w:rsidR="00F577CF" w:rsidRPr="00F577CF" w:rsidRDefault="00F577CF" w:rsidP="00F829CB">
            <w:pPr>
              <w:jc w:val="center"/>
              <w:rPr>
                <w:sz w:val="18"/>
                <w:szCs w:val="18"/>
              </w:rPr>
            </w:pPr>
            <w:r w:rsidRPr="00F577CF">
              <w:rPr>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679A228C" w14:textId="77777777" w:rsidR="00F577CF" w:rsidRPr="00F577CF" w:rsidRDefault="00F577CF" w:rsidP="00F829CB">
            <w:pPr>
              <w:jc w:val="center"/>
              <w:rPr>
                <w:sz w:val="18"/>
                <w:szCs w:val="18"/>
              </w:rPr>
            </w:pPr>
            <w:r w:rsidRPr="00F577CF">
              <w:rPr>
                <w:sz w:val="18"/>
                <w:szCs w:val="18"/>
              </w:rPr>
              <w:t>57 3 0010000</w:t>
            </w:r>
          </w:p>
        </w:tc>
        <w:tc>
          <w:tcPr>
            <w:tcW w:w="751" w:type="dxa"/>
            <w:tcBorders>
              <w:top w:val="nil"/>
              <w:left w:val="nil"/>
              <w:bottom w:val="single" w:sz="4" w:space="0" w:color="000000"/>
              <w:right w:val="single" w:sz="4" w:space="0" w:color="000000"/>
            </w:tcBorders>
            <w:shd w:val="clear" w:color="auto" w:fill="auto"/>
            <w:vAlign w:val="center"/>
            <w:hideMark/>
          </w:tcPr>
          <w:p w14:paraId="1F2C3AEA"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7EDCE59E"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B61CA97" w14:textId="77777777" w:rsidR="00F577CF" w:rsidRPr="00F577CF" w:rsidRDefault="00F577CF" w:rsidP="00F829CB">
            <w:pPr>
              <w:jc w:val="center"/>
              <w:rPr>
                <w:sz w:val="18"/>
                <w:szCs w:val="18"/>
              </w:rPr>
            </w:pPr>
            <w:r w:rsidRPr="00F577CF">
              <w:rPr>
                <w:sz w:val="18"/>
                <w:szCs w:val="18"/>
              </w:rPr>
              <w:t>226</w:t>
            </w:r>
          </w:p>
        </w:tc>
        <w:tc>
          <w:tcPr>
            <w:tcW w:w="695" w:type="dxa"/>
            <w:tcBorders>
              <w:top w:val="nil"/>
              <w:left w:val="nil"/>
              <w:bottom w:val="single" w:sz="4" w:space="0" w:color="000000"/>
              <w:right w:val="nil"/>
            </w:tcBorders>
            <w:shd w:val="clear" w:color="auto" w:fill="auto"/>
            <w:vAlign w:val="center"/>
            <w:hideMark/>
          </w:tcPr>
          <w:p w14:paraId="71A60E25" w14:textId="77777777" w:rsidR="00F577CF" w:rsidRPr="00F577CF" w:rsidRDefault="00F577CF" w:rsidP="00F829CB">
            <w:pPr>
              <w:jc w:val="center"/>
              <w:rPr>
                <w:sz w:val="18"/>
                <w:szCs w:val="18"/>
              </w:rPr>
            </w:pPr>
            <w:r w:rsidRPr="00F577CF">
              <w:rPr>
                <w:sz w:val="18"/>
                <w:szCs w:val="18"/>
              </w:rPr>
              <w:t>1140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A79950F"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75581E69"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5093AAAA"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C0713CC"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6ED41952"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5E389A1" w14:textId="77777777" w:rsidR="00F577CF" w:rsidRPr="00F577CF" w:rsidRDefault="00F577CF" w:rsidP="00F829CB">
            <w:pPr>
              <w:rPr>
                <w:sz w:val="18"/>
                <w:szCs w:val="18"/>
              </w:rPr>
            </w:pPr>
            <w:r w:rsidRPr="00F577CF">
              <w:rPr>
                <w:sz w:val="18"/>
                <w:szCs w:val="18"/>
              </w:rPr>
              <w:t>Увеличение стоимости материальных запасов</w:t>
            </w:r>
          </w:p>
        </w:tc>
        <w:tc>
          <w:tcPr>
            <w:tcW w:w="580" w:type="dxa"/>
            <w:tcBorders>
              <w:top w:val="nil"/>
              <w:left w:val="nil"/>
              <w:bottom w:val="single" w:sz="4" w:space="0" w:color="000000"/>
              <w:right w:val="single" w:sz="4" w:space="0" w:color="000000"/>
            </w:tcBorders>
            <w:shd w:val="clear" w:color="auto" w:fill="auto"/>
            <w:vAlign w:val="center"/>
            <w:hideMark/>
          </w:tcPr>
          <w:p w14:paraId="0523AABA"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4594EC1" w14:textId="77777777" w:rsidR="00F577CF" w:rsidRPr="00F577CF" w:rsidRDefault="00F577CF" w:rsidP="00F829CB">
            <w:pPr>
              <w:jc w:val="center"/>
              <w:rPr>
                <w:sz w:val="18"/>
                <w:szCs w:val="18"/>
              </w:rPr>
            </w:pPr>
            <w:r w:rsidRPr="00F577CF">
              <w:rPr>
                <w:sz w:val="18"/>
                <w:szCs w:val="18"/>
              </w:rPr>
              <w:t>11</w:t>
            </w:r>
          </w:p>
        </w:tc>
        <w:tc>
          <w:tcPr>
            <w:tcW w:w="466" w:type="dxa"/>
            <w:tcBorders>
              <w:top w:val="nil"/>
              <w:left w:val="nil"/>
              <w:bottom w:val="single" w:sz="4" w:space="0" w:color="000000"/>
              <w:right w:val="single" w:sz="4" w:space="0" w:color="000000"/>
            </w:tcBorders>
            <w:shd w:val="clear" w:color="auto" w:fill="auto"/>
            <w:vAlign w:val="center"/>
            <w:hideMark/>
          </w:tcPr>
          <w:p w14:paraId="312F09E5" w14:textId="77777777" w:rsidR="00F577CF" w:rsidRPr="00F577CF" w:rsidRDefault="00F577CF" w:rsidP="00F829CB">
            <w:pPr>
              <w:jc w:val="center"/>
              <w:rPr>
                <w:sz w:val="18"/>
                <w:szCs w:val="18"/>
              </w:rPr>
            </w:pPr>
            <w:r w:rsidRPr="00F577CF">
              <w:rPr>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749B707A" w14:textId="77777777" w:rsidR="00F577CF" w:rsidRPr="00F577CF" w:rsidRDefault="00F577CF" w:rsidP="00F829CB">
            <w:pPr>
              <w:jc w:val="center"/>
              <w:rPr>
                <w:sz w:val="18"/>
                <w:szCs w:val="18"/>
              </w:rPr>
            </w:pPr>
            <w:r w:rsidRPr="00F577CF">
              <w:rPr>
                <w:sz w:val="18"/>
                <w:szCs w:val="18"/>
              </w:rPr>
              <w:t>57 3 0010000</w:t>
            </w:r>
          </w:p>
        </w:tc>
        <w:tc>
          <w:tcPr>
            <w:tcW w:w="751" w:type="dxa"/>
            <w:tcBorders>
              <w:top w:val="nil"/>
              <w:left w:val="nil"/>
              <w:bottom w:val="single" w:sz="4" w:space="0" w:color="000000"/>
              <w:right w:val="single" w:sz="4" w:space="0" w:color="000000"/>
            </w:tcBorders>
            <w:shd w:val="clear" w:color="auto" w:fill="auto"/>
            <w:vAlign w:val="center"/>
            <w:hideMark/>
          </w:tcPr>
          <w:p w14:paraId="0A36F3CE"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7933E67F"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71E8CF9" w14:textId="77777777" w:rsidR="00F577CF" w:rsidRPr="00F577CF" w:rsidRDefault="00F577CF" w:rsidP="00F829CB">
            <w:pPr>
              <w:jc w:val="center"/>
              <w:rPr>
                <w:sz w:val="18"/>
                <w:szCs w:val="18"/>
              </w:rPr>
            </w:pPr>
            <w:r w:rsidRPr="00F577CF">
              <w:rPr>
                <w:sz w:val="18"/>
                <w:szCs w:val="18"/>
              </w:rPr>
              <w:t>340</w:t>
            </w:r>
          </w:p>
        </w:tc>
        <w:tc>
          <w:tcPr>
            <w:tcW w:w="695" w:type="dxa"/>
            <w:tcBorders>
              <w:top w:val="nil"/>
              <w:left w:val="nil"/>
              <w:bottom w:val="single" w:sz="4" w:space="0" w:color="000000"/>
              <w:right w:val="nil"/>
            </w:tcBorders>
            <w:shd w:val="clear" w:color="auto" w:fill="auto"/>
            <w:vAlign w:val="center"/>
            <w:hideMark/>
          </w:tcPr>
          <w:p w14:paraId="4A130998"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763DD97" w14:textId="77777777" w:rsidR="00F577CF" w:rsidRPr="00F577CF" w:rsidRDefault="00F577CF" w:rsidP="00F829CB">
            <w:pPr>
              <w:jc w:val="right"/>
              <w:rPr>
                <w:sz w:val="18"/>
                <w:szCs w:val="18"/>
              </w:rPr>
            </w:pPr>
            <w:r w:rsidRPr="00F577CF">
              <w:rPr>
                <w:sz w:val="18"/>
                <w:szCs w:val="18"/>
              </w:rPr>
              <w:t>362 500,00</w:t>
            </w:r>
          </w:p>
        </w:tc>
        <w:tc>
          <w:tcPr>
            <w:tcW w:w="1559" w:type="dxa"/>
            <w:tcBorders>
              <w:top w:val="nil"/>
              <w:left w:val="nil"/>
              <w:bottom w:val="single" w:sz="4" w:space="0" w:color="auto"/>
              <w:right w:val="single" w:sz="4" w:space="0" w:color="auto"/>
            </w:tcBorders>
            <w:shd w:val="clear" w:color="auto" w:fill="auto"/>
            <w:vAlign w:val="center"/>
            <w:hideMark/>
          </w:tcPr>
          <w:p w14:paraId="2D38CDBD" w14:textId="77777777" w:rsidR="00F577CF" w:rsidRPr="00F577CF" w:rsidRDefault="00F577CF" w:rsidP="00F829CB">
            <w:pPr>
              <w:jc w:val="right"/>
              <w:rPr>
                <w:sz w:val="18"/>
                <w:szCs w:val="18"/>
              </w:rPr>
            </w:pPr>
            <w:r w:rsidRPr="00F577CF">
              <w:rPr>
                <w:sz w:val="18"/>
                <w:szCs w:val="18"/>
              </w:rPr>
              <w:t>334 990,00</w:t>
            </w:r>
          </w:p>
        </w:tc>
        <w:tc>
          <w:tcPr>
            <w:tcW w:w="1417" w:type="dxa"/>
            <w:tcBorders>
              <w:top w:val="nil"/>
              <w:left w:val="nil"/>
              <w:bottom w:val="single" w:sz="4" w:space="0" w:color="auto"/>
              <w:right w:val="single" w:sz="4" w:space="0" w:color="auto"/>
            </w:tcBorders>
            <w:shd w:val="clear" w:color="auto" w:fill="auto"/>
            <w:vAlign w:val="center"/>
            <w:hideMark/>
          </w:tcPr>
          <w:p w14:paraId="77398401" w14:textId="77777777" w:rsidR="00F577CF" w:rsidRPr="00F577CF" w:rsidRDefault="00F577CF" w:rsidP="00F829CB">
            <w:pPr>
              <w:jc w:val="right"/>
              <w:rPr>
                <w:sz w:val="18"/>
                <w:szCs w:val="18"/>
              </w:rPr>
            </w:pPr>
            <w:r w:rsidRPr="00F577CF">
              <w:rPr>
                <w:sz w:val="18"/>
                <w:szCs w:val="18"/>
              </w:rPr>
              <w:t>27 510,00</w:t>
            </w:r>
          </w:p>
        </w:tc>
        <w:tc>
          <w:tcPr>
            <w:tcW w:w="851" w:type="dxa"/>
            <w:tcBorders>
              <w:top w:val="nil"/>
              <w:left w:val="nil"/>
              <w:bottom w:val="single" w:sz="4" w:space="0" w:color="auto"/>
              <w:right w:val="single" w:sz="4" w:space="0" w:color="auto"/>
            </w:tcBorders>
            <w:shd w:val="clear" w:color="auto" w:fill="auto"/>
            <w:vAlign w:val="center"/>
            <w:hideMark/>
          </w:tcPr>
          <w:p w14:paraId="748A0AFA" w14:textId="77777777" w:rsidR="00F577CF" w:rsidRPr="00F577CF" w:rsidRDefault="00F577CF" w:rsidP="00F829CB">
            <w:pPr>
              <w:jc w:val="right"/>
              <w:rPr>
                <w:sz w:val="18"/>
                <w:szCs w:val="18"/>
              </w:rPr>
            </w:pPr>
            <w:r w:rsidRPr="00F577CF">
              <w:rPr>
                <w:sz w:val="18"/>
                <w:szCs w:val="18"/>
              </w:rPr>
              <w:t>92%</w:t>
            </w:r>
          </w:p>
        </w:tc>
      </w:tr>
      <w:tr w:rsidR="00F577CF" w:rsidRPr="00F577CF" w14:paraId="59310641"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9DC4C68" w14:textId="77777777" w:rsidR="00F577CF" w:rsidRPr="00F577CF" w:rsidRDefault="00F577CF" w:rsidP="00F829CB">
            <w:pPr>
              <w:rPr>
                <w:sz w:val="18"/>
                <w:szCs w:val="18"/>
              </w:rPr>
            </w:pPr>
            <w:r w:rsidRPr="00F577CF">
              <w:rPr>
                <w:sz w:val="18"/>
                <w:szCs w:val="18"/>
              </w:rPr>
              <w:t>Увеличение стоимости прочих материальных запасов однократного применения</w:t>
            </w:r>
          </w:p>
        </w:tc>
        <w:tc>
          <w:tcPr>
            <w:tcW w:w="580" w:type="dxa"/>
            <w:tcBorders>
              <w:top w:val="nil"/>
              <w:left w:val="nil"/>
              <w:bottom w:val="single" w:sz="4" w:space="0" w:color="000000"/>
              <w:right w:val="single" w:sz="4" w:space="0" w:color="000000"/>
            </w:tcBorders>
            <w:shd w:val="clear" w:color="auto" w:fill="auto"/>
            <w:vAlign w:val="center"/>
            <w:hideMark/>
          </w:tcPr>
          <w:p w14:paraId="736C2817"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74AF34B" w14:textId="77777777" w:rsidR="00F577CF" w:rsidRPr="00F577CF" w:rsidRDefault="00F577CF" w:rsidP="00F829CB">
            <w:pPr>
              <w:jc w:val="center"/>
              <w:rPr>
                <w:sz w:val="18"/>
                <w:szCs w:val="18"/>
              </w:rPr>
            </w:pPr>
            <w:r w:rsidRPr="00F577CF">
              <w:rPr>
                <w:sz w:val="18"/>
                <w:szCs w:val="18"/>
              </w:rPr>
              <w:t>11</w:t>
            </w:r>
          </w:p>
        </w:tc>
        <w:tc>
          <w:tcPr>
            <w:tcW w:w="466" w:type="dxa"/>
            <w:tcBorders>
              <w:top w:val="nil"/>
              <w:left w:val="nil"/>
              <w:bottom w:val="single" w:sz="4" w:space="0" w:color="000000"/>
              <w:right w:val="single" w:sz="4" w:space="0" w:color="000000"/>
            </w:tcBorders>
            <w:shd w:val="clear" w:color="auto" w:fill="auto"/>
            <w:vAlign w:val="center"/>
            <w:hideMark/>
          </w:tcPr>
          <w:p w14:paraId="31643E51" w14:textId="77777777" w:rsidR="00F577CF" w:rsidRPr="00F577CF" w:rsidRDefault="00F577CF" w:rsidP="00F829CB">
            <w:pPr>
              <w:jc w:val="center"/>
              <w:rPr>
                <w:sz w:val="18"/>
                <w:szCs w:val="18"/>
              </w:rPr>
            </w:pPr>
            <w:r w:rsidRPr="00F577CF">
              <w:rPr>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6DB77A7F" w14:textId="77777777" w:rsidR="00F577CF" w:rsidRPr="00F577CF" w:rsidRDefault="00F577CF" w:rsidP="00F829CB">
            <w:pPr>
              <w:jc w:val="center"/>
              <w:rPr>
                <w:sz w:val="18"/>
                <w:szCs w:val="18"/>
              </w:rPr>
            </w:pPr>
            <w:r w:rsidRPr="00F577CF">
              <w:rPr>
                <w:sz w:val="18"/>
                <w:szCs w:val="18"/>
              </w:rPr>
              <w:t>57 3 0010000</w:t>
            </w:r>
          </w:p>
        </w:tc>
        <w:tc>
          <w:tcPr>
            <w:tcW w:w="751" w:type="dxa"/>
            <w:tcBorders>
              <w:top w:val="nil"/>
              <w:left w:val="nil"/>
              <w:bottom w:val="single" w:sz="4" w:space="0" w:color="000000"/>
              <w:right w:val="single" w:sz="4" w:space="0" w:color="000000"/>
            </w:tcBorders>
            <w:shd w:val="clear" w:color="auto" w:fill="auto"/>
            <w:vAlign w:val="center"/>
            <w:hideMark/>
          </w:tcPr>
          <w:p w14:paraId="32E34882" w14:textId="77777777" w:rsidR="00F577CF" w:rsidRPr="00F577CF" w:rsidRDefault="00F577CF" w:rsidP="00F829CB">
            <w:pPr>
              <w:jc w:val="center"/>
              <w:rPr>
                <w:sz w:val="18"/>
                <w:szCs w:val="18"/>
              </w:rPr>
            </w:pPr>
            <w:r w:rsidRPr="00F577CF">
              <w:rPr>
                <w:sz w:val="18"/>
                <w:szCs w:val="18"/>
              </w:rPr>
              <w:t>244</w:t>
            </w:r>
          </w:p>
        </w:tc>
        <w:tc>
          <w:tcPr>
            <w:tcW w:w="1233" w:type="dxa"/>
            <w:tcBorders>
              <w:top w:val="nil"/>
              <w:left w:val="nil"/>
              <w:bottom w:val="single" w:sz="4" w:space="0" w:color="000000"/>
              <w:right w:val="single" w:sz="4" w:space="0" w:color="000000"/>
            </w:tcBorders>
            <w:shd w:val="clear" w:color="auto" w:fill="auto"/>
            <w:vAlign w:val="center"/>
            <w:hideMark/>
          </w:tcPr>
          <w:p w14:paraId="54616C22"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87E2413" w14:textId="77777777" w:rsidR="00F577CF" w:rsidRPr="00F577CF" w:rsidRDefault="00F577CF" w:rsidP="00F829CB">
            <w:pPr>
              <w:jc w:val="center"/>
              <w:rPr>
                <w:sz w:val="18"/>
                <w:szCs w:val="18"/>
              </w:rPr>
            </w:pPr>
            <w:r w:rsidRPr="00F577CF">
              <w:rPr>
                <w:sz w:val="18"/>
                <w:szCs w:val="18"/>
              </w:rPr>
              <w:t>349</w:t>
            </w:r>
          </w:p>
        </w:tc>
        <w:tc>
          <w:tcPr>
            <w:tcW w:w="695" w:type="dxa"/>
            <w:tcBorders>
              <w:top w:val="nil"/>
              <w:left w:val="nil"/>
              <w:bottom w:val="single" w:sz="4" w:space="0" w:color="000000"/>
              <w:right w:val="nil"/>
            </w:tcBorders>
            <w:shd w:val="clear" w:color="auto" w:fill="auto"/>
            <w:vAlign w:val="center"/>
            <w:hideMark/>
          </w:tcPr>
          <w:p w14:paraId="5A3AD0EE" w14:textId="77777777" w:rsidR="00F577CF" w:rsidRPr="00F577CF" w:rsidRDefault="00F577CF" w:rsidP="00F829CB">
            <w:pPr>
              <w:jc w:val="center"/>
              <w:rPr>
                <w:sz w:val="18"/>
                <w:szCs w:val="18"/>
              </w:rPr>
            </w:pPr>
            <w:r w:rsidRPr="00F577CF">
              <w:rPr>
                <w:sz w:val="18"/>
                <w:szCs w:val="18"/>
              </w:rPr>
              <w:t>1148</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D6E271C" w14:textId="77777777" w:rsidR="00F577CF" w:rsidRPr="00F577CF" w:rsidRDefault="00F577CF" w:rsidP="00F829CB">
            <w:pPr>
              <w:jc w:val="right"/>
              <w:rPr>
                <w:b/>
                <w:bCs/>
                <w:i/>
                <w:iCs/>
                <w:sz w:val="18"/>
                <w:szCs w:val="18"/>
              </w:rPr>
            </w:pPr>
            <w:r w:rsidRPr="00F577CF">
              <w:rPr>
                <w:b/>
                <w:bCs/>
                <w:i/>
                <w:iCs/>
                <w:sz w:val="18"/>
                <w:szCs w:val="18"/>
              </w:rPr>
              <w:t>362 500,00</w:t>
            </w:r>
          </w:p>
        </w:tc>
        <w:tc>
          <w:tcPr>
            <w:tcW w:w="1559" w:type="dxa"/>
            <w:tcBorders>
              <w:top w:val="nil"/>
              <w:left w:val="nil"/>
              <w:bottom w:val="single" w:sz="4" w:space="0" w:color="auto"/>
              <w:right w:val="single" w:sz="4" w:space="0" w:color="auto"/>
            </w:tcBorders>
            <w:shd w:val="clear" w:color="auto" w:fill="auto"/>
            <w:vAlign w:val="center"/>
            <w:hideMark/>
          </w:tcPr>
          <w:p w14:paraId="25DF1F30" w14:textId="77777777" w:rsidR="00F577CF" w:rsidRPr="00F577CF" w:rsidRDefault="00F577CF" w:rsidP="00F829CB">
            <w:pPr>
              <w:jc w:val="right"/>
              <w:rPr>
                <w:b/>
                <w:bCs/>
                <w:i/>
                <w:iCs/>
                <w:sz w:val="18"/>
                <w:szCs w:val="18"/>
              </w:rPr>
            </w:pPr>
            <w:r w:rsidRPr="00F577CF">
              <w:rPr>
                <w:b/>
                <w:bCs/>
                <w:i/>
                <w:iCs/>
                <w:sz w:val="18"/>
                <w:szCs w:val="18"/>
              </w:rPr>
              <w:t>334 990,00</w:t>
            </w:r>
          </w:p>
        </w:tc>
        <w:tc>
          <w:tcPr>
            <w:tcW w:w="1417" w:type="dxa"/>
            <w:tcBorders>
              <w:top w:val="nil"/>
              <w:left w:val="nil"/>
              <w:bottom w:val="single" w:sz="4" w:space="0" w:color="auto"/>
              <w:right w:val="single" w:sz="4" w:space="0" w:color="auto"/>
            </w:tcBorders>
            <w:shd w:val="clear" w:color="auto" w:fill="auto"/>
            <w:vAlign w:val="center"/>
            <w:hideMark/>
          </w:tcPr>
          <w:p w14:paraId="7BBC28E2" w14:textId="77777777" w:rsidR="00F577CF" w:rsidRPr="00F577CF" w:rsidRDefault="00F577CF" w:rsidP="00F829CB">
            <w:pPr>
              <w:jc w:val="right"/>
              <w:rPr>
                <w:b/>
                <w:bCs/>
                <w:i/>
                <w:iCs/>
                <w:sz w:val="18"/>
                <w:szCs w:val="18"/>
              </w:rPr>
            </w:pPr>
            <w:r w:rsidRPr="00F577CF">
              <w:rPr>
                <w:b/>
                <w:bCs/>
                <w:i/>
                <w:iCs/>
                <w:sz w:val="18"/>
                <w:szCs w:val="18"/>
              </w:rPr>
              <w:t>27 510,00</w:t>
            </w:r>
          </w:p>
        </w:tc>
        <w:tc>
          <w:tcPr>
            <w:tcW w:w="851" w:type="dxa"/>
            <w:tcBorders>
              <w:top w:val="nil"/>
              <w:left w:val="nil"/>
              <w:bottom w:val="single" w:sz="4" w:space="0" w:color="auto"/>
              <w:right w:val="single" w:sz="4" w:space="0" w:color="auto"/>
            </w:tcBorders>
            <w:shd w:val="clear" w:color="auto" w:fill="auto"/>
            <w:vAlign w:val="center"/>
            <w:hideMark/>
          </w:tcPr>
          <w:p w14:paraId="7C796BFF" w14:textId="77777777" w:rsidR="00F577CF" w:rsidRPr="00F577CF" w:rsidRDefault="00F577CF" w:rsidP="00F829CB">
            <w:pPr>
              <w:jc w:val="right"/>
              <w:rPr>
                <w:b/>
                <w:bCs/>
                <w:i/>
                <w:iCs/>
                <w:sz w:val="18"/>
                <w:szCs w:val="18"/>
              </w:rPr>
            </w:pPr>
            <w:r w:rsidRPr="00F577CF">
              <w:rPr>
                <w:b/>
                <w:bCs/>
                <w:i/>
                <w:iCs/>
                <w:sz w:val="18"/>
                <w:szCs w:val="18"/>
              </w:rPr>
              <w:t>92%</w:t>
            </w:r>
          </w:p>
        </w:tc>
      </w:tr>
      <w:tr w:rsidR="00F577CF" w:rsidRPr="00F577CF" w14:paraId="4069F53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48C9C5C0" w14:textId="77777777" w:rsidR="00F577CF" w:rsidRPr="00F577CF" w:rsidRDefault="00F577CF" w:rsidP="00F829CB">
            <w:pPr>
              <w:rPr>
                <w:b/>
                <w:bCs/>
                <w:sz w:val="18"/>
                <w:szCs w:val="18"/>
              </w:rPr>
            </w:pPr>
            <w:r w:rsidRPr="00F577CF">
              <w:rPr>
                <w:b/>
                <w:bCs/>
                <w:sz w:val="18"/>
                <w:szCs w:val="18"/>
              </w:rPr>
              <w:t>Социальное обеспечение и иные выплаты населению</w:t>
            </w:r>
          </w:p>
        </w:tc>
        <w:tc>
          <w:tcPr>
            <w:tcW w:w="580" w:type="dxa"/>
            <w:tcBorders>
              <w:top w:val="nil"/>
              <w:left w:val="nil"/>
              <w:bottom w:val="single" w:sz="4" w:space="0" w:color="000000"/>
              <w:right w:val="single" w:sz="4" w:space="0" w:color="000000"/>
            </w:tcBorders>
            <w:shd w:val="clear" w:color="auto" w:fill="auto"/>
            <w:vAlign w:val="center"/>
            <w:hideMark/>
          </w:tcPr>
          <w:p w14:paraId="7FB4444B"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41ACE084" w14:textId="77777777" w:rsidR="00F577CF" w:rsidRPr="00F577CF" w:rsidRDefault="00F577CF" w:rsidP="00F829CB">
            <w:pPr>
              <w:jc w:val="center"/>
              <w:rPr>
                <w:sz w:val="18"/>
                <w:szCs w:val="18"/>
              </w:rPr>
            </w:pPr>
            <w:r w:rsidRPr="00F577CF">
              <w:rPr>
                <w:sz w:val="18"/>
                <w:szCs w:val="18"/>
              </w:rPr>
              <w:t>11</w:t>
            </w:r>
          </w:p>
        </w:tc>
        <w:tc>
          <w:tcPr>
            <w:tcW w:w="466" w:type="dxa"/>
            <w:tcBorders>
              <w:top w:val="nil"/>
              <w:left w:val="nil"/>
              <w:bottom w:val="single" w:sz="4" w:space="0" w:color="000000"/>
              <w:right w:val="single" w:sz="4" w:space="0" w:color="000000"/>
            </w:tcBorders>
            <w:shd w:val="clear" w:color="auto" w:fill="auto"/>
            <w:vAlign w:val="center"/>
            <w:hideMark/>
          </w:tcPr>
          <w:p w14:paraId="202DF7C1" w14:textId="77777777" w:rsidR="00F577CF" w:rsidRPr="00F577CF" w:rsidRDefault="00F577CF" w:rsidP="00F829CB">
            <w:pPr>
              <w:jc w:val="center"/>
              <w:rPr>
                <w:sz w:val="18"/>
                <w:szCs w:val="18"/>
              </w:rPr>
            </w:pPr>
            <w:r w:rsidRPr="00F577CF">
              <w:rPr>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1E866BC0" w14:textId="77777777" w:rsidR="00F577CF" w:rsidRPr="00F577CF" w:rsidRDefault="00F577CF" w:rsidP="00F829CB">
            <w:pPr>
              <w:jc w:val="center"/>
              <w:rPr>
                <w:sz w:val="18"/>
                <w:szCs w:val="18"/>
              </w:rPr>
            </w:pPr>
            <w:r w:rsidRPr="00F577CF">
              <w:rPr>
                <w:sz w:val="18"/>
                <w:szCs w:val="18"/>
              </w:rPr>
              <w:t>57 3 0010000</w:t>
            </w:r>
          </w:p>
        </w:tc>
        <w:tc>
          <w:tcPr>
            <w:tcW w:w="751" w:type="dxa"/>
            <w:tcBorders>
              <w:top w:val="nil"/>
              <w:left w:val="nil"/>
              <w:bottom w:val="single" w:sz="4" w:space="0" w:color="000000"/>
              <w:right w:val="single" w:sz="4" w:space="0" w:color="000000"/>
            </w:tcBorders>
            <w:shd w:val="clear" w:color="auto" w:fill="auto"/>
            <w:vAlign w:val="center"/>
            <w:hideMark/>
          </w:tcPr>
          <w:p w14:paraId="25E066EA" w14:textId="77777777" w:rsidR="00F577CF" w:rsidRPr="00F577CF" w:rsidRDefault="00F577CF" w:rsidP="00F829CB">
            <w:pPr>
              <w:jc w:val="center"/>
              <w:rPr>
                <w:b/>
                <w:bCs/>
                <w:sz w:val="18"/>
                <w:szCs w:val="18"/>
              </w:rPr>
            </w:pPr>
            <w:r w:rsidRPr="00F577CF">
              <w:rPr>
                <w:b/>
                <w:bCs/>
                <w:sz w:val="18"/>
                <w:szCs w:val="18"/>
              </w:rPr>
              <w:t>300</w:t>
            </w:r>
          </w:p>
        </w:tc>
        <w:tc>
          <w:tcPr>
            <w:tcW w:w="1233" w:type="dxa"/>
            <w:tcBorders>
              <w:top w:val="nil"/>
              <w:left w:val="nil"/>
              <w:bottom w:val="single" w:sz="4" w:space="0" w:color="000000"/>
              <w:right w:val="single" w:sz="4" w:space="0" w:color="000000"/>
            </w:tcBorders>
            <w:shd w:val="clear" w:color="auto" w:fill="auto"/>
            <w:vAlign w:val="center"/>
            <w:hideMark/>
          </w:tcPr>
          <w:p w14:paraId="2CD8E165"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74BB6FC"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4EB7AC79"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760905F" w14:textId="77777777" w:rsidR="00F577CF" w:rsidRPr="00F577CF" w:rsidRDefault="00F577CF" w:rsidP="00F829CB">
            <w:pPr>
              <w:jc w:val="right"/>
              <w:rPr>
                <w:b/>
                <w:bCs/>
                <w:sz w:val="18"/>
                <w:szCs w:val="18"/>
              </w:rPr>
            </w:pPr>
            <w:r w:rsidRPr="00F577CF">
              <w:rPr>
                <w:b/>
                <w:bCs/>
                <w:sz w:val="18"/>
                <w:szCs w:val="18"/>
              </w:rPr>
              <w:t>590 000,00</w:t>
            </w:r>
          </w:p>
        </w:tc>
        <w:tc>
          <w:tcPr>
            <w:tcW w:w="1559" w:type="dxa"/>
            <w:tcBorders>
              <w:top w:val="nil"/>
              <w:left w:val="nil"/>
              <w:bottom w:val="single" w:sz="4" w:space="0" w:color="auto"/>
              <w:right w:val="single" w:sz="4" w:space="0" w:color="auto"/>
            </w:tcBorders>
            <w:shd w:val="clear" w:color="auto" w:fill="auto"/>
            <w:vAlign w:val="center"/>
            <w:hideMark/>
          </w:tcPr>
          <w:p w14:paraId="4E8F745D" w14:textId="77777777" w:rsidR="00F577CF" w:rsidRPr="00F577CF" w:rsidRDefault="00F577CF" w:rsidP="00F829CB">
            <w:pPr>
              <w:jc w:val="right"/>
              <w:rPr>
                <w:b/>
                <w:bCs/>
                <w:sz w:val="18"/>
                <w:szCs w:val="18"/>
              </w:rPr>
            </w:pPr>
            <w:r w:rsidRPr="00F577CF">
              <w:rPr>
                <w:b/>
                <w:bCs/>
                <w:sz w:val="18"/>
                <w:szCs w:val="18"/>
              </w:rPr>
              <w:t>90 000,00</w:t>
            </w:r>
          </w:p>
        </w:tc>
        <w:tc>
          <w:tcPr>
            <w:tcW w:w="1417" w:type="dxa"/>
            <w:tcBorders>
              <w:top w:val="nil"/>
              <w:left w:val="nil"/>
              <w:bottom w:val="single" w:sz="4" w:space="0" w:color="auto"/>
              <w:right w:val="single" w:sz="4" w:space="0" w:color="auto"/>
            </w:tcBorders>
            <w:shd w:val="clear" w:color="auto" w:fill="auto"/>
            <w:vAlign w:val="center"/>
            <w:hideMark/>
          </w:tcPr>
          <w:p w14:paraId="706FE455" w14:textId="77777777" w:rsidR="00F577CF" w:rsidRPr="00F577CF" w:rsidRDefault="00F577CF" w:rsidP="00F829CB">
            <w:pPr>
              <w:jc w:val="right"/>
              <w:rPr>
                <w:b/>
                <w:bCs/>
                <w:sz w:val="18"/>
                <w:szCs w:val="18"/>
              </w:rPr>
            </w:pPr>
            <w:r w:rsidRPr="00F577CF">
              <w:rPr>
                <w:b/>
                <w:bCs/>
                <w:sz w:val="18"/>
                <w:szCs w:val="18"/>
              </w:rPr>
              <w:t>500 000,00</w:t>
            </w:r>
          </w:p>
        </w:tc>
        <w:tc>
          <w:tcPr>
            <w:tcW w:w="851" w:type="dxa"/>
            <w:tcBorders>
              <w:top w:val="nil"/>
              <w:left w:val="nil"/>
              <w:bottom w:val="single" w:sz="4" w:space="0" w:color="auto"/>
              <w:right w:val="single" w:sz="4" w:space="0" w:color="auto"/>
            </w:tcBorders>
            <w:shd w:val="clear" w:color="auto" w:fill="auto"/>
            <w:vAlign w:val="center"/>
            <w:hideMark/>
          </w:tcPr>
          <w:p w14:paraId="0F9774D6" w14:textId="77777777" w:rsidR="00F577CF" w:rsidRPr="00F577CF" w:rsidRDefault="00F577CF" w:rsidP="00F829CB">
            <w:pPr>
              <w:jc w:val="right"/>
              <w:rPr>
                <w:b/>
                <w:bCs/>
                <w:sz w:val="18"/>
                <w:szCs w:val="18"/>
              </w:rPr>
            </w:pPr>
            <w:r w:rsidRPr="00F577CF">
              <w:rPr>
                <w:b/>
                <w:bCs/>
                <w:sz w:val="18"/>
                <w:szCs w:val="18"/>
              </w:rPr>
              <w:t>15%</w:t>
            </w:r>
          </w:p>
        </w:tc>
      </w:tr>
      <w:tr w:rsidR="00F577CF" w:rsidRPr="00F577CF" w14:paraId="61DCC880"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3BF0C653" w14:textId="77777777" w:rsidR="00F577CF" w:rsidRPr="00F577CF" w:rsidRDefault="00F577CF" w:rsidP="00F829CB">
            <w:pPr>
              <w:rPr>
                <w:b/>
                <w:bCs/>
                <w:sz w:val="18"/>
                <w:szCs w:val="18"/>
              </w:rPr>
            </w:pPr>
            <w:r w:rsidRPr="00F577CF">
              <w:rPr>
                <w:b/>
                <w:bCs/>
                <w:sz w:val="18"/>
                <w:szCs w:val="18"/>
              </w:rPr>
              <w:t>Премии и гранты</w:t>
            </w:r>
          </w:p>
        </w:tc>
        <w:tc>
          <w:tcPr>
            <w:tcW w:w="580" w:type="dxa"/>
            <w:tcBorders>
              <w:top w:val="nil"/>
              <w:left w:val="nil"/>
              <w:bottom w:val="single" w:sz="4" w:space="0" w:color="000000"/>
              <w:right w:val="single" w:sz="4" w:space="0" w:color="000000"/>
            </w:tcBorders>
            <w:shd w:val="clear" w:color="auto" w:fill="auto"/>
            <w:vAlign w:val="center"/>
            <w:hideMark/>
          </w:tcPr>
          <w:p w14:paraId="1EF5305A"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3F4CAA23" w14:textId="77777777" w:rsidR="00F577CF" w:rsidRPr="00F577CF" w:rsidRDefault="00F577CF" w:rsidP="00F829CB">
            <w:pPr>
              <w:jc w:val="center"/>
              <w:rPr>
                <w:sz w:val="18"/>
                <w:szCs w:val="18"/>
              </w:rPr>
            </w:pPr>
            <w:r w:rsidRPr="00F577CF">
              <w:rPr>
                <w:sz w:val="18"/>
                <w:szCs w:val="18"/>
              </w:rPr>
              <w:t>11</w:t>
            </w:r>
          </w:p>
        </w:tc>
        <w:tc>
          <w:tcPr>
            <w:tcW w:w="466" w:type="dxa"/>
            <w:tcBorders>
              <w:top w:val="nil"/>
              <w:left w:val="nil"/>
              <w:bottom w:val="single" w:sz="4" w:space="0" w:color="000000"/>
              <w:right w:val="single" w:sz="4" w:space="0" w:color="000000"/>
            </w:tcBorders>
            <w:shd w:val="clear" w:color="auto" w:fill="auto"/>
            <w:vAlign w:val="center"/>
            <w:hideMark/>
          </w:tcPr>
          <w:p w14:paraId="7B27D874" w14:textId="77777777" w:rsidR="00F577CF" w:rsidRPr="00F577CF" w:rsidRDefault="00F577CF" w:rsidP="00F829CB">
            <w:pPr>
              <w:jc w:val="center"/>
              <w:rPr>
                <w:sz w:val="18"/>
                <w:szCs w:val="18"/>
              </w:rPr>
            </w:pPr>
            <w:r w:rsidRPr="00F577CF">
              <w:rPr>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42A7CEE1" w14:textId="77777777" w:rsidR="00F577CF" w:rsidRPr="00F577CF" w:rsidRDefault="00F577CF" w:rsidP="00F829CB">
            <w:pPr>
              <w:jc w:val="center"/>
              <w:rPr>
                <w:sz w:val="18"/>
                <w:szCs w:val="18"/>
              </w:rPr>
            </w:pPr>
            <w:r w:rsidRPr="00F577CF">
              <w:rPr>
                <w:sz w:val="18"/>
                <w:szCs w:val="18"/>
              </w:rPr>
              <w:t>57 3 0010000</w:t>
            </w:r>
          </w:p>
        </w:tc>
        <w:tc>
          <w:tcPr>
            <w:tcW w:w="751" w:type="dxa"/>
            <w:tcBorders>
              <w:top w:val="nil"/>
              <w:left w:val="nil"/>
              <w:bottom w:val="single" w:sz="4" w:space="0" w:color="000000"/>
              <w:right w:val="single" w:sz="4" w:space="0" w:color="000000"/>
            </w:tcBorders>
            <w:shd w:val="clear" w:color="auto" w:fill="auto"/>
            <w:vAlign w:val="center"/>
            <w:hideMark/>
          </w:tcPr>
          <w:p w14:paraId="3AB86794" w14:textId="77777777" w:rsidR="00F577CF" w:rsidRPr="00F577CF" w:rsidRDefault="00F577CF" w:rsidP="00F829CB">
            <w:pPr>
              <w:jc w:val="center"/>
              <w:rPr>
                <w:b/>
                <w:bCs/>
                <w:sz w:val="18"/>
                <w:szCs w:val="18"/>
              </w:rPr>
            </w:pPr>
            <w:r w:rsidRPr="00F577CF">
              <w:rPr>
                <w:b/>
                <w:bCs/>
                <w:sz w:val="18"/>
                <w:szCs w:val="18"/>
              </w:rPr>
              <w:t>350</w:t>
            </w:r>
          </w:p>
        </w:tc>
        <w:tc>
          <w:tcPr>
            <w:tcW w:w="1233" w:type="dxa"/>
            <w:tcBorders>
              <w:top w:val="nil"/>
              <w:left w:val="nil"/>
              <w:bottom w:val="single" w:sz="4" w:space="0" w:color="000000"/>
              <w:right w:val="single" w:sz="4" w:space="0" w:color="000000"/>
            </w:tcBorders>
            <w:shd w:val="clear" w:color="auto" w:fill="auto"/>
            <w:vAlign w:val="center"/>
            <w:hideMark/>
          </w:tcPr>
          <w:p w14:paraId="4F6A6A70"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0822414"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5BAEE17D"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F0D6A86" w14:textId="77777777" w:rsidR="00F577CF" w:rsidRPr="00F577CF" w:rsidRDefault="00F577CF" w:rsidP="00F829CB">
            <w:pPr>
              <w:jc w:val="right"/>
              <w:rPr>
                <w:b/>
                <w:bCs/>
                <w:sz w:val="18"/>
                <w:szCs w:val="18"/>
              </w:rPr>
            </w:pPr>
            <w:r w:rsidRPr="00F577CF">
              <w:rPr>
                <w:b/>
                <w:bCs/>
                <w:sz w:val="18"/>
                <w:szCs w:val="18"/>
              </w:rPr>
              <w:t>590 000,00</w:t>
            </w:r>
          </w:p>
        </w:tc>
        <w:tc>
          <w:tcPr>
            <w:tcW w:w="1559" w:type="dxa"/>
            <w:tcBorders>
              <w:top w:val="nil"/>
              <w:left w:val="nil"/>
              <w:bottom w:val="single" w:sz="4" w:space="0" w:color="auto"/>
              <w:right w:val="single" w:sz="4" w:space="0" w:color="auto"/>
            </w:tcBorders>
            <w:shd w:val="clear" w:color="auto" w:fill="auto"/>
            <w:vAlign w:val="center"/>
            <w:hideMark/>
          </w:tcPr>
          <w:p w14:paraId="20BC8906" w14:textId="77777777" w:rsidR="00F577CF" w:rsidRPr="00F577CF" w:rsidRDefault="00F577CF" w:rsidP="00F829CB">
            <w:pPr>
              <w:jc w:val="right"/>
              <w:rPr>
                <w:b/>
                <w:bCs/>
                <w:sz w:val="18"/>
                <w:szCs w:val="18"/>
              </w:rPr>
            </w:pPr>
            <w:r w:rsidRPr="00F577CF">
              <w:rPr>
                <w:b/>
                <w:bCs/>
                <w:sz w:val="18"/>
                <w:szCs w:val="18"/>
              </w:rPr>
              <w:t>90 000,00</w:t>
            </w:r>
          </w:p>
        </w:tc>
        <w:tc>
          <w:tcPr>
            <w:tcW w:w="1417" w:type="dxa"/>
            <w:tcBorders>
              <w:top w:val="nil"/>
              <w:left w:val="nil"/>
              <w:bottom w:val="single" w:sz="4" w:space="0" w:color="auto"/>
              <w:right w:val="single" w:sz="4" w:space="0" w:color="auto"/>
            </w:tcBorders>
            <w:shd w:val="clear" w:color="auto" w:fill="auto"/>
            <w:vAlign w:val="center"/>
            <w:hideMark/>
          </w:tcPr>
          <w:p w14:paraId="7BE165B2" w14:textId="77777777" w:rsidR="00F577CF" w:rsidRPr="00F577CF" w:rsidRDefault="00F577CF" w:rsidP="00F829CB">
            <w:pPr>
              <w:jc w:val="right"/>
              <w:rPr>
                <w:b/>
                <w:bCs/>
                <w:sz w:val="18"/>
                <w:szCs w:val="18"/>
              </w:rPr>
            </w:pPr>
            <w:r w:rsidRPr="00F577CF">
              <w:rPr>
                <w:b/>
                <w:bCs/>
                <w:sz w:val="18"/>
                <w:szCs w:val="18"/>
              </w:rPr>
              <w:t>500 000,00</w:t>
            </w:r>
          </w:p>
        </w:tc>
        <w:tc>
          <w:tcPr>
            <w:tcW w:w="851" w:type="dxa"/>
            <w:tcBorders>
              <w:top w:val="nil"/>
              <w:left w:val="nil"/>
              <w:bottom w:val="single" w:sz="4" w:space="0" w:color="auto"/>
              <w:right w:val="single" w:sz="4" w:space="0" w:color="auto"/>
            </w:tcBorders>
            <w:shd w:val="clear" w:color="auto" w:fill="auto"/>
            <w:vAlign w:val="center"/>
            <w:hideMark/>
          </w:tcPr>
          <w:p w14:paraId="1107588D" w14:textId="77777777" w:rsidR="00F577CF" w:rsidRPr="00F577CF" w:rsidRDefault="00F577CF" w:rsidP="00F829CB">
            <w:pPr>
              <w:jc w:val="right"/>
              <w:rPr>
                <w:b/>
                <w:bCs/>
                <w:sz w:val="18"/>
                <w:szCs w:val="18"/>
              </w:rPr>
            </w:pPr>
            <w:r w:rsidRPr="00F577CF">
              <w:rPr>
                <w:b/>
                <w:bCs/>
                <w:sz w:val="18"/>
                <w:szCs w:val="18"/>
              </w:rPr>
              <w:t>15%</w:t>
            </w:r>
          </w:p>
        </w:tc>
      </w:tr>
      <w:tr w:rsidR="00F577CF" w:rsidRPr="00F577CF" w14:paraId="14F7CE17"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6E04C7F0" w14:textId="77777777" w:rsidR="00F577CF" w:rsidRPr="00F577CF" w:rsidRDefault="00F577CF" w:rsidP="00F829CB">
            <w:pPr>
              <w:rPr>
                <w:sz w:val="18"/>
                <w:szCs w:val="18"/>
              </w:rPr>
            </w:pPr>
            <w:r w:rsidRPr="00F577CF">
              <w:rPr>
                <w:sz w:val="18"/>
                <w:szCs w:val="18"/>
              </w:rPr>
              <w:t>Прочие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4877428A"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224087D2" w14:textId="77777777" w:rsidR="00F577CF" w:rsidRPr="00F577CF" w:rsidRDefault="00F577CF" w:rsidP="00F829CB">
            <w:pPr>
              <w:jc w:val="center"/>
              <w:rPr>
                <w:sz w:val="18"/>
                <w:szCs w:val="18"/>
              </w:rPr>
            </w:pPr>
            <w:r w:rsidRPr="00F577CF">
              <w:rPr>
                <w:sz w:val="18"/>
                <w:szCs w:val="18"/>
              </w:rPr>
              <w:t>11</w:t>
            </w:r>
          </w:p>
        </w:tc>
        <w:tc>
          <w:tcPr>
            <w:tcW w:w="466" w:type="dxa"/>
            <w:tcBorders>
              <w:top w:val="nil"/>
              <w:left w:val="nil"/>
              <w:bottom w:val="single" w:sz="4" w:space="0" w:color="000000"/>
              <w:right w:val="single" w:sz="4" w:space="0" w:color="000000"/>
            </w:tcBorders>
            <w:shd w:val="clear" w:color="auto" w:fill="auto"/>
            <w:vAlign w:val="center"/>
            <w:hideMark/>
          </w:tcPr>
          <w:p w14:paraId="20A7350B" w14:textId="77777777" w:rsidR="00F577CF" w:rsidRPr="00F577CF" w:rsidRDefault="00F577CF" w:rsidP="00F829CB">
            <w:pPr>
              <w:jc w:val="center"/>
              <w:rPr>
                <w:sz w:val="18"/>
                <w:szCs w:val="18"/>
              </w:rPr>
            </w:pPr>
            <w:r w:rsidRPr="00F577CF">
              <w:rPr>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49AAB1D9" w14:textId="77777777" w:rsidR="00F577CF" w:rsidRPr="00F577CF" w:rsidRDefault="00F577CF" w:rsidP="00F829CB">
            <w:pPr>
              <w:jc w:val="center"/>
              <w:rPr>
                <w:sz w:val="18"/>
                <w:szCs w:val="18"/>
              </w:rPr>
            </w:pPr>
            <w:r w:rsidRPr="00F577CF">
              <w:rPr>
                <w:sz w:val="18"/>
                <w:szCs w:val="18"/>
              </w:rPr>
              <w:t>57 3 0010000</w:t>
            </w:r>
          </w:p>
        </w:tc>
        <w:tc>
          <w:tcPr>
            <w:tcW w:w="751" w:type="dxa"/>
            <w:tcBorders>
              <w:top w:val="nil"/>
              <w:left w:val="nil"/>
              <w:bottom w:val="single" w:sz="4" w:space="0" w:color="000000"/>
              <w:right w:val="single" w:sz="4" w:space="0" w:color="000000"/>
            </w:tcBorders>
            <w:shd w:val="clear" w:color="auto" w:fill="auto"/>
            <w:vAlign w:val="center"/>
            <w:hideMark/>
          </w:tcPr>
          <w:p w14:paraId="3475BD48" w14:textId="77777777" w:rsidR="00F577CF" w:rsidRPr="00F577CF" w:rsidRDefault="00F577CF" w:rsidP="00F829CB">
            <w:pPr>
              <w:jc w:val="center"/>
              <w:rPr>
                <w:sz w:val="18"/>
                <w:szCs w:val="18"/>
              </w:rPr>
            </w:pPr>
            <w:r w:rsidRPr="00F577CF">
              <w:rPr>
                <w:sz w:val="18"/>
                <w:szCs w:val="18"/>
              </w:rPr>
              <w:t>350</w:t>
            </w:r>
          </w:p>
        </w:tc>
        <w:tc>
          <w:tcPr>
            <w:tcW w:w="1233" w:type="dxa"/>
            <w:tcBorders>
              <w:top w:val="nil"/>
              <w:left w:val="nil"/>
              <w:bottom w:val="single" w:sz="4" w:space="0" w:color="000000"/>
              <w:right w:val="single" w:sz="4" w:space="0" w:color="000000"/>
            </w:tcBorders>
            <w:shd w:val="clear" w:color="auto" w:fill="auto"/>
            <w:vAlign w:val="center"/>
            <w:hideMark/>
          </w:tcPr>
          <w:p w14:paraId="23EB38C4"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1ED873B" w14:textId="77777777" w:rsidR="00F577CF" w:rsidRPr="00F577CF" w:rsidRDefault="00F577CF" w:rsidP="00F829CB">
            <w:pPr>
              <w:jc w:val="center"/>
              <w:rPr>
                <w:sz w:val="18"/>
                <w:szCs w:val="18"/>
              </w:rPr>
            </w:pPr>
            <w:r w:rsidRPr="00F577CF">
              <w:rPr>
                <w:sz w:val="18"/>
                <w:szCs w:val="18"/>
              </w:rPr>
              <w:t>290</w:t>
            </w:r>
          </w:p>
        </w:tc>
        <w:tc>
          <w:tcPr>
            <w:tcW w:w="695" w:type="dxa"/>
            <w:tcBorders>
              <w:top w:val="nil"/>
              <w:left w:val="nil"/>
              <w:bottom w:val="single" w:sz="4" w:space="0" w:color="000000"/>
              <w:right w:val="nil"/>
            </w:tcBorders>
            <w:shd w:val="clear" w:color="auto" w:fill="auto"/>
            <w:vAlign w:val="center"/>
            <w:hideMark/>
          </w:tcPr>
          <w:p w14:paraId="6069959C"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D9D5DD5" w14:textId="77777777" w:rsidR="00F577CF" w:rsidRPr="00F577CF" w:rsidRDefault="00F577CF" w:rsidP="00F829CB">
            <w:pPr>
              <w:jc w:val="right"/>
              <w:rPr>
                <w:sz w:val="18"/>
                <w:szCs w:val="18"/>
              </w:rPr>
            </w:pPr>
            <w:r w:rsidRPr="00F577CF">
              <w:rPr>
                <w:sz w:val="18"/>
                <w:szCs w:val="18"/>
              </w:rPr>
              <w:t>590 000,00</w:t>
            </w:r>
          </w:p>
        </w:tc>
        <w:tc>
          <w:tcPr>
            <w:tcW w:w="1559" w:type="dxa"/>
            <w:tcBorders>
              <w:top w:val="nil"/>
              <w:left w:val="nil"/>
              <w:bottom w:val="single" w:sz="4" w:space="0" w:color="auto"/>
              <w:right w:val="single" w:sz="4" w:space="0" w:color="auto"/>
            </w:tcBorders>
            <w:shd w:val="clear" w:color="auto" w:fill="auto"/>
            <w:vAlign w:val="center"/>
            <w:hideMark/>
          </w:tcPr>
          <w:p w14:paraId="29259E41" w14:textId="77777777" w:rsidR="00F577CF" w:rsidRPr="00F577CF" w:rsidRDefault="00F577CF" w:rsidP="00F829CB">
            <w:pPr>
              <w:jc w:val="right"/>
              <w:rPr>
                <w:sz w:val="18"/>
                <w:szCs w:val="18"/>
              </w:rPr>
            </w:pPr>
            <w:r w:rsidRPr="00F577CF">
              <w:rPr>
                <w:sz w:val="18"/>
                <w:szCs w:val="18"/>
              </w:rPr>
              <w:t>90 000,00</w:t>
            </w:r>
          </w:p>
        </w:tc>
        <w:tc>
          <w:tcPr>
            <w:tcW w:w="1417" w:type="dxa"/>
            <w:tcBorders>
              <w:top w:val="nil"/>
              <w:left w:val="nil"/>
              <w:bottom w:val="single" w:sz="4" w:space="0" w:color="auto"/>
              <w:right w:val="single" w:sz="4" w:space="0" w:color="auto"/>
            </w:tcBorders>
            <w:shd w:val="clear" w:color="auto" w:fill="auto"/>
            <w:vAlign w:val="center"/>
            <w:hideMark/>
          </w:tcPr>
          <w:p w14:paraId="2334F058" w14:textId="77777777" w:rsidR="00F577CF" w:rsidRPr="00F577CF" w:rsidRDefault="00F577CF" w:rsidP="00F829CB">
            <w:pPr>
              <w:jc w:val="right"/>
              <w:rPr>
                <w:sz w:val="18"/>
                <w:szCs w:val="18"/>
              </w:rPr>
            </w:pPr>
            <w:r w:rsidRPr="00F577CF">
              <w:rPr>
                <w:sz w:val="18"/>
                <w:szCs w:val="18"/>
              </w:rPr>
              <w:t>500 000,00</w:t>
            </w:r>
          </w:p>
        </w:tc>
        <w:tc>
          <w:tcPr>
            <w:tcW w:w="851" w:type="dxa"/>
            <w:tcBorders>
              <w:top w:val="nil"/>
              <w:left w:val="nil"/>
              <w:bottom w:val="single" w:sz="4" w:space="0" w:color="auto"/>
              <w:right w:val="single" w:sz="4" w:space="0" w:color="auto"/>
            </w:tcBorders>
            <w:shd w:val="clear" w:color="auto" w:fill="auto"/>
            <w:vAlign w:val="center"/>
            <w:hideMark/>
          </w:tcPr>
          <w:p w14:paraId="40F51372" w14:textId="77777777" w:rsidR="00F577CF" w:rsidRPr="00F577CF" w:rsidRDefault="00F577CF" w:rsidP="00F829CB">
            <w:pPr>
              <w:jc w:val="right"/>
              <w:rPr>
                <w:sz w:val="18"/>
                <w:szCs w:val="18"/>
              </w:rPr>
            </w:pPr>
            <w:r w:rsidRPr="00F577CF">
              <w:rPr>
                <w:sz w:val="18"/>
                <w:szCs w:val="18"/>
              </w:rPr>
              <w:t>15%</w:t>
            </w:r>
          </w:p>
        </w:tc>
      </w:tr>
      <w:tr w:rsidR="00F577CF" w:rsidRPr="00F577CF" w14:paraId="7DD26EB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1A9FB63" w14:textId="77777777" w:rsidR="00F577CF" w:rsidRPr="00F577CF" w:rsidRDefault="00F577CF" w:rsidP="00F829CB">
            <w:pPr>
              <w:rPr>
                <w:sz w:val="18"/>
                <w:szCs w:val="18"/>
              </w:rPr>
            </w:pPr>
            <w:r w:rsidRPr="00F577CF">
              <w:rPr>
                <w:sz w:val="18"/>
                <w:szCs w:val="18"/>
              </w:rPr>
              <w:t>Иные выплаты текущего характера физическим лицам</w:t>
            </w:r>
          </w:p>
        </w:tc>
        <w:tc>
          <w:tcPr>
            <w:tcW w:w="580" w:type="dxa"/>
            <w:tcBorders>
              <w:top w:val="nil"/>
              <w:left w:val="nil"/>
              <w:bottom w:val="single" w:sz="4" w:space="0" w:color="000000"/>
              <w:right w:val="single" w:sz="4" w:space="0" w:color="000000"/>
            </w:tcBorders>
            <w:shd w:val="clear" w:color="auto" w:fill="auto"/>
            <w:vAlign w:val="center"/>
            <w:hideMark/>
          </w:tcPr>
          <w:p w14:paraId="711DACD3"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A7C0CC6" w14:textId="77777777" w:rsidR="00F577CF" w:rsidRPr="00F577CF" w:rsidRDefault="00F577CF" w:rsidP="00F829CB">
            <w:pPr>
              <w:jc w:val="center"/>
              <w:rPr>
                <w:sz w:val="18"/>
                <w:szCs w:val="18"/>
              </w:rPr>
            </w:pPr>
            <w:r w:rsidRPr="00F577CF">
              <w:rPr>
                <w:sz w:val="18"/>
                <w:szCs w:val="18"/>
              </w:rPr>
              <w:t>11</w:t>
            </w:r>
          </w:p>
        </w:tc>
        <w:tc>
          <w:tcPr>
            <w:tcW w:w="466" w:type="dxa"/>
            <w:tcBorders>
              <w:top w:val="nil"/>
              <w:left w:val="nil"/>
              <w:bottom w:val="single" w:sz="4" w:space="0" w:color="000000"/>
              <w:right w:val="single" w:sz="4" w:space="0" w:color="000000"/>
            </w:tcBorders>
            <w:shd w:val="clear" w:color="auto" w:fill="auto"/>
            <w:vAlign w:val="center"/>
            <w:hideMark/>
          </w:tcPr>
          <w:p w14:paraId="2402B929" w14:textId="77777777" w:rsidR="00F577CF" w:rsidRPr="00F577CF" w:rsidRDefault="00F577CF" w:rsidP="00F829CB">
            <w:pPr>
              <w:jc w:val="center"/>
              <w:rPr>
                <w:sz w:val="18"/>
                <w:szCs w:val="18"/>
              </w:rPr>
            </w:pPr>
            <w:r w:rsidRPr="00F577CF">
              <w:rPr>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17861A56" w14:textId="77777777" w:rsidR="00F577CF" w:rsidRPr="00F577CF" w:rsidRDefault="00F577CF" w:rsidP="00F829CB">
            <w:pPr>
              <w:jc w:val="center"/>
              <w:rPr>
                <w:sz w:val="18"/>
                <w:szCs w:val="18"/>
              </w:rPr>
            </w:pPr>
            <w:r w:rsidRPr="00F577CF">
              <w:rPr>
                <w:sz w:val="18"/>
                <w:szCs w:val="18"/>
              </w:rPr>
              <w:t>57 3 0010000</w:t>
            </w:r>
          </w:p>
        </w:tc>
        <w:tc>
          <w:tcPr>
            <w:tcW w:w="751" w:type="dxa"/>
            <w:tcBorders>
              <w:top w:val="nil"/>
              <w:left w:val="nil"/>
              <w:bottom w:val="single" w:sz="4" w:space="0" w:color="000000"/>
              <w:right w:val="single" w:sz="4" w:space="0" w:color="000000"/>
            </w:tcBorders>
            <w:shd w:val="clear" w:color="auto" w:fill="auto"/>
            <w:vAlign w:val="center"/>
            <w:hideMark/>
          </w:tcPr>
          <w:p w14:paraId="0EAD10D0" w14:textId="77777777" w:rsidR="00F577CF" w:rsidRPr="00F577CF" w:rsidRDefault="00F577CF" w:rsidP="00F829CB">
            <w:pPr>
              <w:jc w:val="center"/>
              <w:rPr>
                <w:sz w:val="18"/>
                <w:szCs w:val="18"/>
              </w:rPr>
            </w:pPr>
            <w:r w:rsidRPr="00F577CF">
              <w:rPr>
                <w:sz w:val="18"/>
                <w:szCs w:val="18"/>
              </w:rPr>
              <w:t>350</w:t>
            </w:r>
          </w:p>
        </w:tc>
        <w:tc>
          <w:tcPr>
            <w:tcW w:w="1233" w:type="dxa"/>
            <w:tcBorders>
              <w:top w:val="nil"/>
              <w:left w:val="nil"/>
              <w:bottom w:val="single" w:sz="4" w:space="0" w:color="000000"/>
              <w:right w:val="single" w:sz="4" w:space="0" w:color="000000"/>
            </w:tcBorders>
            <w:shd w:val="clear" w:color="auto" w:fill="auto"/>
            <w:vAlign w:val="center"/>
            <w:hideMark/>
          </w:tcPr>
          <w:p w14:paraId="206ABE8D"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A1CE989" w14:textId="77777777" w:rsidR="00F577CF" w:rsidRPr="00F577CF" w:rsidRDefault="00F577CF" w:rsidP="00F829CB">
            <w:pPr>
              <w:jc w:val="center"/>
              <w:rPr>
                <w:sz w:val="18"/>
                <w:szCs w:val="18"/>
              </w:rPr>
            </w:pPr>
            <w:r w:rsidRPr="00F577CF">
              <w:rPr>
                <w:sz w:val="18"/>
                <w:szCs w:val="18"/>
              </w:rPr>
              <w:t>296</w:t>
            </w:r>
          </w:p>
        </w:tc>
        <w:tc>
          <w:tcPr>
            <w:tcW w:w="695" w:type="dxa"/>
            <w:tcBorders>
              <w:top w:val="nil"/>
              <w:left w:val="nil"/>
              <w:bottom w:val="single" w:sz="4" w:space="0" w:color="000000"/>
              <w:right w:val="nil"/>
            </w:tcBorders>
            <w:shd w:val="clear" w:color="auto" w:fill="auto"/>
            <w:vAlign w:val="center"/>
            <w:hideMark/>
          </w:tcPr>
          <w:p w14:paraId="0237FD19" w14:textId="77777777" w:rsidR="00F577CF" w:rsidRPr="00F577CF" w:rsidRDefault="00F577CF" w:rsidP="00F829CB">
            <w:pPr>
              <w:jc w:val="center"/>
              <w:rPr>
                <w:sz w:val="18"/>
                <w:szCs w:val="18"/>
              </w:rPr>
            </w:pPr>
            <w:r w:rsidRPr="00F577CF">
              <w:rPr>
                <w:sz w:val="18"/>
                <w:szCs w:val="18"/>
              </w:rPr>
              <w:t>1146</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8F550C5" w14:textId="77777777" w:rsidR="00F577CF" w:rsidRPr="00F577CF" w:rsidRDefault="00F577CF" w:rsidP="00F829CB">
            <w:pPr>
              <w:jc w:val="right"/>
              <w:rPr>
                <w:b/>
                <w:bCs/>
                <w:i/>
                <w:iCs/>
                <w:sz w:val="18"/>
                <w:szCs w:val="18"/>
              </w:rPr>
            </w:pPr>
            <w:r w:rsidRPr="00F577CF">
              <w:rPr>
                <w:b/>
                <w:bCs/>
                <w:i/>
                <w:iCs/>
                <w:sz w:val="18"/>
                <w:szCs w:val="18"/>
              </w:rPr>
              <w:t>90 000,00</w:t>
            </w:r>
          </w:p>
        </w:tc>
        <w:tc>
          <w:tcPr>
            <w:tcW w:w="1559" w:type="dxa"/>
            <w:tcBorders>
              <w:top w:val="nil"/>
              <w:left w:val="nil"/>
              <w:bottom w:val="single" w:sz="4" w:space="0" w:color="auto"/>
              <w:right w:val="single" w:sz="4" w:space="0" w:color="auto"/>
            </w:tcBorders>
            <w:shd w:val="clear" w:color="auto" w:fill="auto"/>
            <w:vAlign w:val="center"/>
            <w:hideMark/>
          </w:tcPr>
          <w:p w14:paraId="3628613F" w14:textId="77777777" w:rsidR="00F577CF" w:rsidRPr="00F577CF" w:rsidRDefault="00F577CF" w:rsidP="00F829CB">
            <w:pPr>
              <w:jc w:val="right"/>
              <w:rPr>
                <w:b/>
                <w:bCs/>
                <w:i/>
                <w:iCs/>
                <w:sz w:val="18"/>
                <w:szCs w:val="18"/>
              </w:rPr>
            </w:pPr>
            <w:r w:rsidRPr="00F577CF">
              <w:rPr>
                <w:b/>
                <w:bCs/>
                <w:i/>
                <w:iCs/>
                <w:sz w:val="18"/>
                <w:szCs w:val="18"/>
              </w:rPr>
              <w:t>90 000,00</w:t>
            </w:r>
          </w:p>
        </w:tc>
        <w:tc>
          <w:tcPr>
            <w:tcW w:w="1417" w:type="dxa"/>
            <w:tcBorders>
              <w:top w:val="nil"/>
              <w:left w:val="nil"/>
              <w:bottom w:val="single" w:sz="4" w:space="0" w:color="auto"/>
              <w:right w:val="single" w:sz="4" w:space="0" w:color="auto"/>
            </w:tcBorders>
            <w:shd w:val="clear" w:color="auto" w:fill="auto"/>
            <w:vAlign w:val="center"/>
            <w:hideMark/>
          </w:tcPr>
          <w:p w14:paraId="462789E6"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5E2187D" w14:textId="77777777" w:rsidR="00F577CF" w:rsidRPr="00F577CF" w:rsidRDefault="00F577CF" w:rsidP="00F829CB">
            <w:pPr>
              <w:jc w:val="right"/>
              <w:rPr>
                <w:b/>
                <w:bCs/>
                <w:i/>
                <w:iCs/>
                <w:sz w:val="18"/>
                <w:szCs w:val="18"/>
              </w:rPr>
            </w:pPr>
            <w:r w:rsidRPr="00F577CF">
              <w:rPr>
                <w:b/>
                <w:bCs/>
                <w:i/>
                <w:iCs/>
                <w:sz w:val="18"/>
                <w:szCs w:val="18"/>
              </w:rPr>
              <w:t>100%</w:t>
            </w:r>
          </w:p>
        </w:tc>
      </w:tr>
      <w:tr w:rsidR="00F577CF" w:rsidRPr="00F577CF" w14:paraId="50278ADE"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0CEF4844" w14:textId="77777777" w:rsidR="00F577CF" w:rsidRPr="00F577CF" w:rsidRDefault="00F577CF" w:rsidP="00F829CB">
            <w:pPr>
              <w:rPr>
                <w:sz w:val="18"/>
                <w:szCs w:val="18"/>
              </w:rPr>
            </w:pPr>
            <w:r w:rsidRPr="00F577CF">
              <w:rPr>
                <w:sz w:val="18"/>
                <w:szCs w:val="18"/>
              </w:rPr>
              <w:t>Иные выплаты текущего характера физическим лицам</w:t>
            </w:r>
          </w:p>
        </w:tc>
        <w:tc>
          <w:tcPr>
            <w:tcW w:w="580" w:type="dxa"/>
            <w:tcBorders>
              <w:top w:val="nil"/>
              <w:left w:val="nil"/>
              <w:bottom w:val="single" w:sz="4" w:space="0" w:color="000000"/>
              <w:right w:val="single" w:sz="4" w:space="0" w:color="000000"/>
            </w:tcBorders>
            <w:shd w:val="clear" w:color="auto" w:fill="auto"/>
            <w:vAlign w:val="center"/>
            <w:hideMark/>
          </w:tcPr>
          <w:p w14:paraId="52B41911"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2327C23" w14:textId="77777777" w:rsidR="00F577CF" w:rsidRPr="00F577CF" w:rsidRDefault="00F577CF" w:rsidP="00F829CB">
            <w:pPr>
              <w:jc w:val="center"/>
              <w:rPr>
                <w:sz w:val="18"/>
                <w:szCs w:val="18"/>
              </w:rPr>
            </w:pPr>
            <w:r w:rsidRPr="00F577CF">
              <w:rPr>
                <w:sz w:val="18"/>
                <w:szCs w:val="18"/>
              </w:rPr>
              <w:t>11</w:t>
            </w:r>
          </w:p>
        </w:tc>
        <w:tc>
          <w:tcPr>
            <w:tcW w:w="466" w:type="dxa"/>
            <w:tcBorders>
              <w:top w:val="nil"/>
              <w:left w:val="nil"/>
              <w:bottom w:val="single" w:sz="4" w:space="0" w:color="000000"/>
              <w:right w:val="single" w:sz="4" w:space="0" w:color="000000"/>
            </w:tcBorders>
            <w:shd w:val="clear" w:color="auto" w:fill="auto"/>
            <w:vAlign w:val="center"/>
            <w:hideMark/>
          </w:tcPr>
          <w:p w14:paraId="45D1382F" w14:textId="77777777" w:rsidR="00F577CF" w:rsidRPr="00F577CF" w:rsidRDefault="00F577CF" w:rsidP="00F829CB">
            <w:pPr>
              <w:jc w:val="center"/>
              <w:rPr>
                <w:sz w:val="18"/>
                <w:szCs w:val="18"/>
              </w:rPr>
            </w:pPr>
            <w:r w:rsidRPr="00F577CF">
              <w:rPr>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06654B61" w14:textId="77777777" w:rsidR="00F577CF" w:rsidRPr="00F577CF" w:rsidRDefault="00F577CF" w:rsidP="00F829CB">
            <w:pPr>
              <w:jc w:val="center"/>
              <w:rPr>
                <w:sz w:val="18"/>
                <w:szCs w:val="18"/>
              </w:rPr>
            </w:pPr>
            <w:r w:rsidRPr="00F577CF">
              <w:rPr>
                <w:sz w:val="18"/>
                <w:szCs w:val="18"/>
              </w:rPr>
              <w:t>57 3 0010000</w:t>
            </w:r>
          </w:p>
        </w:tc>
        <w:tc>
          <w:tcPr>
            <w:tcW w:w="751" w:type="dxa"/>
            <w:tcBorders>
              <w:top w:val="nil"/>
              <w:left w:val="nil"/>
              <w:bottom w:val="single" w:sz="4" w:space="0" w:color="000000"/>
              <w:right w:val="single" w:sz="4" w:space="0" w:color="000000"/>
            </w:tcBorders>
            <w:shd w:val="clear" w:color="auto" w:fill="auto"/>
            <w:vAlign w:val="center"/>
            <w:hideMark/>
          </w:tcPr>
          <w:p w14:paraId="770975B7" w14:textId="77777777" w:rsidR="00F577CF" w:rsidRPr="00F577CF" w:rsidRDefault="00F577CF" w:rsidP="00F829CB">
            <w:pPr>
              <w:jc w:val="center"/>
              <w:rPr>
                <w:sz w:val="18"/>
                <w:szCs w:val="18"/>
              </w:rPr>
            </w:pPr>
            <w:r w:rsidRPr="00F577CF">
              <w:rPr>
                <w:sz w:val="18"/>
                <w:szCs w:val="18"/>
              </w:rPr>
              <w:t>350</w:t>
            </w:r>
          </w:p>
        </w:tc>
        <w:tc>
          <w:tcPr>
            <w:tcW w:w="1233" w:type="dxa"/>
            <w:tcBorders>
              <w:top w:val="nil"/>
              <w:left w:val="nil"/>
              <w:bottom w:val="single" w:sz="4" w:space="0" w:color="000000"/>
              <w:right w:val="single" w:sz="4" w:space="0" w:color="000000"/>
            </w:tcBorders>
            <w:shd w:val="clear" w:color="auto" w:fill="auto"/>
            <w:vAlign w:val="center"/>
            <w:hideMark/>
          </w:tcPr>
          <w:p w14:paraId="40F5F780"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724B375" w14:textId="77777777" w:rsidR="00F577CF" w:rsidRPr="00F577CF" w:rsidRDefault="00F577CF" w:rsidP="00F829CB">
            <w:pPr>
              <w:jc w:val="center"/>
              <w:rPr>
                <w:sz w:val="18"/>
                <w:szCs w:val="18"/>
              </w:rPr>
            </w:pPr>
            <w:r w:rsidRPr="00F577CF">
              <w:rPr>
                <w:sz w:val="18"/>
                <w:szCs w:val="18"/>
              </w:rPr>
              <w:t>296</w:t>
            </w:r>
          </w:p>
        </w:tc>
        <w:tc>
          <w:tcPr>
            <w:tcW w:w="695" w:type="dxa"/>
            <w:tcBorders>
              <w:top w:val="nil"/>
              <w:left w:val="nil"/>
              <w:bottom w:val="single" w:sz="4" w:space="0" w:color="000000"/>
              <w:right w:val="nil"/>
            </w:tcBorders>
            <w:shd w:val="clear" w:color="auto" w:fill="auto"/>
            <w:vAlign w:val="center"/>
            <w:hideMark/>
          </w:tcPr>
          <w:p w14:paraId="16054DB3" w14:textId="77777777" w:rsidR="00F577CF" w:rsidRPr="00F577CF" w:rsidRDefault="00F577CF" w:rsidP="00F829CB">
            <w:pPr>
              <w:jc w:val="center"/>
              <w:rPr>
                <w:sz w:val="18"/>
                <w:szCs w:val="18"/>
              </w:rPr>
            </w:pPr>
            <w:r w:rsidRPr="00F577CF">
              <w:rPr>
                <w:sz w:val="18"/>
                <w:szCs w:val="18"/>
              </w:rPr>
              <w:t>6000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482765C" w14:textId="77777777" w:rsidR="00F577CF" w:rsidRPr="00F577CF" w:rsidRDefault="00F577CF" w:rsidP="00F829CB">
            <w:pPr>
              <w:jc w:val="right"/>
              <w:rPr>
                <w:b/>
                <w:bCs/>
                <w:i/>
                <w:iCs/>
                <w:sz w:val="18"/>
                <w:szCs w:val="18"/>
              </w:rPr>
            </w:pPr>
            <w:r w:rsidRPr="00F577CF">
              <w:rPr>
                <w:b/>
                <w:bCs/>
                <w:i/>
                <w:iCs/>
                <w:sz w:val="18"/>
                <w:szCs w:val="18"/>
              </w:rPr>
              <w:t>500 000,00</w:t>
            </w:r>
          </w:p>
        </w:tc>
        <w:tc>
          <w:tcPr>
            <w:tcW w:w="1559" w:type="dxa"/>
            <w:tcBorders>
              <w:top w:val="nil"/>
              <w:left w:val="nil"/>
              <w:bottom w:val="single" w:sz="4" w:space="0" w:color="auto"/>
              <w:right w:val="single" w:sz="4" w:space="0" w:color="auto"/>
            </w:tcBorders>
            <w:shd w:val="clear" w:color="auto" w:fill="auto"/>
            <w:vAlign w:val="center"/>
            <w:hideMark/>
          </w:tcPr>
          <w:p w14:paraId="7C03994F"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311D6F80" w14:textId="77777777" w:rsidR="00F577CF" w:rsidRPr="00F577CF" w:rsidRDefault="00F577CF" w:rsidP="00F829CB">
            <w:pPr>
              <w:jc w:val="right"/>
              <w:rPr>
                <w:b/>
                <w:bCs/>
                <w:i/>
                <w:iCs/>
                <w:sz w:val="18"/>
                <w:szCs w:val="18"/>
              </w:rPr>
            </w:pPr>
            <w:r w:rsidRPr="00F577CF">
              <w:rPr>
                <w:b/>
                <w:bCs/>
                <w:i/>
                <w:iCs/>
                <w:sz w:val="18"/>
                <w:szCs w:val="18"/>
              </w:rPr>
              <w:t>500 000,00</w:t>
            </w:r>
          </w:p>
        </w:tc>
        <w:tc>
          <w:tcPr>
            <w:tcW w:w="851" w:type="dxa"/>
            <w:tcBorders>
              <w:top w:val="nil"/>
              <w:left w:val="nil"/>
              <w:bottom w:val="single" w:sz="4" w:space="0" w:color="auto"/>
              <w:right w:val="single" w:sz="4" w:space="0" w:color="auto"/>
            </w:tcBorders>
            <w:shd w:val="clear" w:color="auto" w:fill="auto"/>
            <w:vAlign w:val="center"/>
            <w:hideMark/>
          </w:tcPr>
          <w:p w14:paraId="514B4875"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72D7B15D"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180742BD" w14:textId="77777777" w:rsidR="00F577CF" w:rsidRPr="00F577CF" w:rsidRDefault="00F577CF" w:rsidP="00F829CB">
            <w:pPr>
              <w:rPr>
                <w:sz w:val="18"/>
                <w:szCs w:val="18"/>
              </w:rPr>
            </w:pPr>
            <w:r w:rsidRPr="00F577CF">
              <w:rPr>
                <w:sz w:val="18"/>
                <w:szCs w:val="18"/>
              </w:rPr>
              <w:t>Иные выплаты текущего характера физическим лицам</w:t>
            </w:r>
          </w:p>
        </w:tc>
        <w:tc>
          <w:tcPr>
            <w:tcW w:w="580" w:type="dxa"/>
            <w:tcBorders>
              <w:top w:val="nil"/>
              <w:left w:val="nil"/>
              <w:bottom w:val="single" w:sz="4" w:space="0" w:color="000000"/>
              <w:right w:val="single" w:sz="4" w:space="0" w:color="000000"/>
            </w:tcBorders>
            <w:shd w:val="clear" w:color="auto" w:fill="auto"/>
            <w:vAlign w:val="center"/>
            <w:hideMark/>
          </w:tcPr>
          <w:p w14:paraId="69980933" w14:textId="77777777" w:rsidR="00F577CF" w:rsidRPr="00F577CF" w:rsidRDefault="00F577CF" w:rsidP="00F829CB">
            <w:pPr>
              <w:jc w:val="center"/>
              <w:rPr>
                <w:sz w:val="18"/>
                <w:szCs w:val="18"/>
              </w:rPr>
            </w:pPr>
            <w:r w:rsidRPr="00F577CF">
              <w:rPr>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08A5E0BE" w14:textId="77777777" w:rsidR="00F577CF" w:rsidRPr="00F577CF" w:rsidRDefault="00F577CF" w:rsidP="00F829CB">
            <w:pPr>
              <w:jc w:val="center"/>
              <w:rPr>
                <w:sz w:val="18"/>
                <w:szCs w:val="18"/>
              </w:rPr>
            </w:pPr>
            <w:r w:rsidRPr="00F577CF">
              <w:rPr>
                <w:sz w:val="18"/>
                <w:szCs w:val="18"/>
              </w:rPr>
              <w:t>11</w:t>
            </w:r>
          </w:p>
        </w:tc>
        <w:tc>
          <w:tcPr>
            <w:tcW w:w="466" w:type="dxa"/>
            <w:tcBorders>
              <w:top w:val="nil"/>
              <w:left w:val="nil"/>
              <w:bottom w:val="single" w:sz="4" w:space="0" w:color="000000"/>
              <w:right w:val="single" w:sz="4" w:space="0" w:color="000000"/>
            </w:tcBorders>
            <w:shd w:val="clear" w:color="auto" w:fill="auto"/>
            <w:vAlign w:val="center"/>
            <w:hideMark/>
          </w:tcPr>
          <w:p w14:paraId="5EAB8C1F" w14:textId="77777777" w:rsidR="00F577CF" w:rsidRPr="00F577CF" w:rsidRDefault="00F577CF" w:rsidP="00F829CB">
            <w:pPr>
              <w:jc w:val="center"/>
              <w:rPr>
                <w:sz w:val="18"/>
                <w:szCs w:val="18"/>
              </w:rPr>
            </w:pPr>
            <w:r w:rsidRPr="00F577CF">
              <w:rPr>
                <w:sz w:val="18"/>
                <w:szCs w:val="18"/>
              </w:rPr>
              <w:t>05</w:t>
            </w:r>
          </w:p>
        </w:tc>
        <w:tc>
          <w:tcPr>
            <w:tcW w:w="1509" w:type="dxa"/>
            <w:tcBorders>
              <w:top w:val="nil"/>
              <w:left w:val="nil"/>
              <w:bottom w:val="single" w:sz="4" w:space="0" w:color="000000"/>
              <w:right w:val="single" w:sz="4" w:space="0" w:color="000000"/>
            </w:tcBorders>
            <w:shd w:val="clear" w:color="auto" w:fill="auto"/>
            <w:vAlign w:val="center"/>
            <w:hideMark/>
          </w:tcPr>
          <w:p w14:paraId="762B7CD1" w14:textId="77777777" w:rsidR="00F577CF" w:rsidRPr="00F577CF" w:rsidRDefault="00F577CF" w:rsidP="00F829CB">
            <w:pPr>
              <w:jc w:val="center"/>
              <w:rPr>
                <w:sz w:val="18"/>
                <w:szCs w:val="18"/>
              </w:rPr>
            </w:pPr>
            <w:r w:rsidRPr="00F577CF">
              <w:rPr>
                <w:sz w:val="18"/>
                <w:szCs w:val="18"/>
              </w:rPr>
              <w:t>57 3 0010000</w:t>
            </w:r>
          </w:p>
        </w:tc>
        <w:tc>
          <w:tcPr>
            <w:tcW w:w="751" w:type="dxa"/>
            <w:tcBorders>
              <w:top w:val="nil"/>
              <w:left w:val="nil"/>
              <w:bottom w:val="single" w:sz="4" w:space="0" w:color="000000"/>
              <w:right w:val="single" w:sz="4" w:space="0" w:color="000000"/>
            </w:tcBorders>
            <w:shd w:val="clear" w:color="auto" w:fill="auto"/>
            <w:vAlign w:val="center"/>
            <w:hideMark/>
          </w:tcPr>
          <w:p w14:paraId="7D604BEB" w14:textId="77777777" w:rsidR="00F577CF" w:rsidRPr="00F577CF" w:rsidRDefault="00F577CF" w:rsidP="00F829CB">
            <w:pPr>
              <w:jc w:val="center"/>
              <w:rPr>
                <w:sz w:val="18"/>
                <w:szCs w:val="18"/>
              </w:rPr>
            </w:pPr>
            <w:r w:rsidRPr="00F577CF">
              <w:rPr>
                <w:sz w:val="18"/>
                <w:szCs w:val="18"/>
              </w:rPr>
              <w:t>350</w:t>
            </w:r>
          </w:p>
        </w:tc>
        <w:tc>
          <w:tcPr>
            <w:tcW w:w="1233" w:type="dxa"/>
            <w:tcBorders>
              <w:top w:val="nil"/>
              <w:left w:val="nil"/>
              <w:bottom w:val="single" w:sz="4" w:space="0" w:color="000000"/>
              <w:right w:val="single" w:sz="4" w:space="0" w:color="000000"/>
            </w:tcBorders>
            <w:shd w:val="clear" w:color="auto" w:fill="auto"/>
            <w:vAlign w:val="center"/>
            <w:hideMark/>
          </w:tcPr>
          <w:p w14:paraId="724D6915"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EC54E6E" w14:textId="77777777" w:rsidR="00F577CF" w:rsidRPr="00F577CF" w:rsidRDefault="00F577CF" w:rsidP="00F829CB">
            <w:pPr>
              <w:jc w:val="center"/>
              <w:rPr>
                <w:sz w:val="18"/>
                <w:szCs w:val="18"/>
              </w:rPr>
            </w:pPr>
            <w:r w:rsidRPr="00F577CF">
              <w:rPr>
                <w:sz w:val="18"/>
                <w:szCs w:val="18"/>
              </w:rPr>
              <w:t>296</w:t>
            </w:r>
          </w:p>
        </w:tc>
        <w:tc>
          <w:tcPr>
            <w:tcW w:w="695" w:type="dxa"/>
            <w:tcBorders>
              <w:top w:val="nil"/>
              <w:left w:val="nil"/>
              <w:bottom w:val="single" w:sz="4" w:space="0" w:color="000000"/>
              <w:right w:val="nil"/>
            </w:tcBorders>
            <w:shd w:val="clear" w:color="auto" w:fill="auto"/>
            <w:vAlign w:val="center"/>
            <w:hideMark/>
          </w:tcPr>
          <w:p w14:paraId="125E98EC" w14:textId="77777777" w:rsidR="00F577CF" w:rsidRPr="00F577CF" w:rsidRDefault="00F577CF" w:rsidP="00F829CB">
            <w:pPr>
              <w:jc w:val="center"/>
              <w:rPr>
                <w:sz w:val="18"/>
                <w:szCs w:val="18"/>
              </w:rPr>
            </w:pPr>
            <w:r w:rsidRPr="00F577CF">
              <w:rPr>
                <w:sz w:val="18"/>
                <w:szCs w:val="18"/>
              </w:rPr>
              <w:t>7000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21D49BC"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48A28D62"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1F16CB82" w14:textId="77777777" w:rsidR="00F577CF" w:rsidRPr="00F577CF" w:rsidRDefault="00F577CF" w:rsidP="00F829CB">
            <w:pPr>
              <w:jc w:val="right"/>
              <w:rPr>
                <w:b/>
                <w:bCs/>
                <w:i/>
                <w:iCs/>
                <w:sz w:val="18"/>
                <w:szCs w:val="18"/>
              </w:rPr>
            </w:pPr>
            <w:r w:rsidRPr="00F577CF">
              <w:rPr>
                <w:b/>
                <w:bCs/>
                <w:i/>
                <w:iCs/>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88A0B13" w14:textId="77777777" w:rsidR="00F577CF" w:rsidRPr="00F577CF" w:rsidRDefault="00F577CF" w:rsidP="00F829CB">
            <w:pPr>
              <w:jc w:val="right"/>
              <w:rPr>
                <w:b/>
                <w:bCs/>
                <w:i/>
                <w:iCs/>
                <w:sz w:val="18"/>
                <w:szCs w:val="18"/>
              </w:rPr>
            </w:pPr>
            <w:r w:rsidRPr="00F577CF">
              <w:rPr>
                <w:b/>
                <w:bCs/>
                <w:i/>
                <w:iCs/>
                <w:sz w:val="18"/>
                <w:szCs w:val="18"/>
              </w:rPr>
              <w:t>0</w:t>
            </w:r>
          </w:p>
        </w:tc>
      </w:tr>
      <w:tr w:rsidR="00F577CF" w:rsidRPr="00F577CF" w14:paraId="428AAE8C"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7BC3857" w14:textId="77777777" w:rsidR="00F577CF" w:rsidRPr="00F577CF" w:rsidRDefault="00F577CF" w:rsidP="00F829CB">
            <w:pPr>
              <w:rPr>
                <w:b/>
                <w:bCs/>
                <w:sz w:val="18"/>
                <w:szCs w:val="18"/>
              </w:rPr>
            </w:pPr>
            <w:r w:rsidRPr="00F577CF">
              <w:rPr>
                <w:b/>
                <w:bCs/>
                <w:sz w:val="18"/>
                <w:szCs w:val="18"/>
              </w:rPr>
              <w:t>МБТ ОБЩЕГО ХАРАКТЕРА БЮДЖЕТАМ СУБЪЕКТОВ РФ И МО</w:t>
            </w:r>
          </w:p>
        </w:tc>
        <w:tc>
          <w:tcPr>
            <w:tcW w:w="580" w:type="dxa"/>
            <w:tcBorders>
              <w:top w:val="nil"/>
              <w:left w:val="nil"/>
              <w:bottom w:val="single" w:sz="4" w:space="0" w:color="000000"/>
              <w:right w:val="single" w:sz="4" w:space="0" w:color="000000"/>
            </w:tcBorders>
            <w:shd w:val="clear" w:color="auto" w:fill="auto"/>
            <w:vAlign w:val="center"/>
            <w:hideMark/>
          </w:tcPr>
          <w:p w14:paraId="6ACA4FAC"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E5F732A" w14:textId="77777777" w:rsidR="00F577CF" w:rsidRPr="00F577CF" w:rsidRDefault="00F577CF" w:rsidP="00F829CB">
            <w:pPr>
              <w:jc w:val="center"/>
              <w:rPr>
                <w:b/>
                <w:bCs/>
                <w:sz w:val="18"/>
                <w:szCs w:val="18"/>
              </w:rPr>
            </w:pPr>
            <w:r w:rsidRPr="00F577CF">
              <w:rPr>
                <w:b/>
                <w:bCs/>
                <w:sz w:val="18"/>
                <w:szCs w:val="18"/>
              </w:rPr>
              <w:t>14</w:t>
            </w:r>
          </w:p>
        </w:tc>
        <w:tc>
          <w:tcPr>
            <w:tcW w:w="466" w:type="dxa"/>
            <w:tcBorders>
              <w:top w:val="nil"/>
              <w:left w:val="nil"/>
              <w:bottom w:val="single" w:sz="4" w:space="0" w:color="000000"/>
              <w:right w:val="single" w:sz="4" w:space="0" w:color="000000"/>
            </w:tcBorders>
            <w:shd w:val="clear" w:color="auto" w:fill="auto"/>
            <w:vAlign w:val="center"/>
            <w:hideMark/>
          </w:tcPr>
          <w:p w14:paraId="5ED211DC" w14:textId="77777777" w:rsidR="00F577CF" w:rsidRPr="00F577CF" w:rsidRDefault="00F577CF" w:rsidP="00F829CB">
            <w:pPr>
              <w:jc w:val="center"/>
              <w:rPr>
                <w:b/>
                <w:bCs/>
                <w:sz w:val="18"/>
                <w:szCs w:val="18"/>
              </w:rPr>
            </w:pPr>
            <w:r w:rsidRPr="00F577CF">
              <w:rPr>
                <w:b/>
                <w:bCs/>
                <w:sz w:val="18"/>
                <w:szCs w:val="18"/>
              </w:rPr>
              <w:t> </w:t>
            </w:r>
          </w:p>
        </w:tc>
        <w:tc>
          <w:tcPr>
            <w:tcW w:w="1509" w:type="dxa"/>
            <w:tcBorders>
              <w:top w:val="nil"/>
              <w:left w:val="nil"/>
              <w:bottom w:val="single" w:sz="4" w:space="0" w:color="000000"/>
              <w:right w:val="single" w:sz="4" w:space="0" w:color="000000"/>
            </w:tcBorders>
            <w:shd w:val="clear" w:color="auto" w:fill="auto"/>
            <w:vAlign w:val="center"/>
            <w:hideMark/>
          </w:tcPr>
          <w:p w14:paraId="3C040BA6" w14:textId="77777777" w:rsidR="00F577CF" w:rsidRPr="00F577CF" w:rsidRDefault="00F577CF" w:rsidP="00F829CB">
            <w:pPr>
              <w:jc w:val="center"/>
              <w:rPr>
                <w:b/>
                <w:bCs/>
                <w:sz w:val="18"/>
                <w:szCs w:val="18"/>
              </w:rPr>
            </w:pPr>
            <w:r w:rsidRPr="00F577CF">
              <w:rPr>
                <w:b/>
                <w:bCs/>
                <w:sz w:val="18"/>
                <w:szCs w:val="18"/>
              </w:rPr>
              <w:t> </w:t>
            </w:r>
          </w:p>
        </w:tc>
        <w:tc>
          <w:tcPr>
            <w:tcW w:w="751" w:type="dxa"/>
            <w:tcBorders>
              <w:top w:val="nil"/>
              <w:left w:val="nil"/>
              <w:bottom w:val="single" w:sz="4" w:space="0" w:color="000000"/>
              <w:right w:val="single" w:sz="4" w:space="0" w:color="000000"/>
            </w:tcBorders>
            <w:shd w:val="clear" w:color="auto" w:fill="auto"/>
            <w:vAlign w:val="center"/>
            <w:hideMark/>
          </w:tcPr>
          <w:p w14:paraId="023FBA46"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61D9B02C"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7487049"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31088B5E"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FD76FE3" w14:textId="77777777" w:rsidR="00F577CF" w:rsidRPr="00F577CF" w:rsidRDefault="00F577CF" w:rsidP="00F829CB">
            <w:pPr>
              <w:jc w:val="right"/>
              <w:rPr>
                <w:b/>
                <w:bCs/>
                <w:sz w:val="18"/>
                <w:szCs w:val="18"/>
              </w:rPr>
            </w:pPr>
            <w:r w:rsidRPr="00F577CF">
              <w:rPr>
                <w:b/>
                <w:bCs/>
                <w:sz w:val="18"/>
                <w:szCs w:val="18"/>
              </w:rPr>
              <w:t>1 458 822,36</w:t>
            </w:r>
          </w:p>
        </w:tc>
        <w:tc>
          <w:tcPr>
            <w:tcW w:w="1559" w:type="dxa"/>
            <w:tcBorders>
              <w:top w:val="nil"/>
              <w:left w:val="nil"/>
              <w:bottom w:val="single" w:sz="4" w:space="0" w:color="auto"/>
              <w:right w:val="single" w:sz="4" w:space="0" w:color="auto"/>
            </w:tcBorders>
            <w:shd w:val="clear" w:color="auto" w:fill="auto"/>
            <w:vAlign w:val="center"/>
            <w:hideMark/>
          </w:tcPr>
          <w:p w14:paraId="76EC3007" w14:textId="77777777" w:rsidR="00F577CF" w:rsidRPr="00F577CF" w:rsidRDefault="00F577CF" w:rsidP="00F829CB">
            <w:pPr>
              <w:jc w:val="right"/>
              <w:rPr>
                <w:b/>
                <w:bCs/>
                <w:sz w:val="18"/>
                <w:szCs w:val="18"/>
              </w:rPr>
            </w:pPr>
            <w:r w:rsidRPr="00F577CF">
              <w:rPr>
                <w:b/>
                <w:bCs/>
                <w:sz w:val="18"/>
                <w:szCs w:val="18"/>
              </w:rPr>
              <w:t>1 094 116,77</w:t>
            </w:r>
          </w:p>
        </w:tc>
        <w:tc>
          <w:tcPr>
            <w:tcW w:w="1417" w:type="dxa"/>
            <w:tcBorders>
              <w:top w:val="nil"/>
              <w:left w:val="nil"/>
              <w:bottom w:val="single" w:sz="4" w:space="0" w:color="auto"/>
              <w:right w:val="single" w:sz="4" w:space="0" w:color="auto"/>
            </w:tcBorders>
            <w:shd w:val="clear" w:color="auto" w:fill="auto"/>
            <w:vAlign w:val="center"/>
            <w:hideMark/>
          </w:tcPr>
          <w:p w14:paraId="5DFB7134" w14:textId="77777777" w:rsidR="00F577CF" w:rsidRPr="00F577CF" w:rsidRDefault="00F577CF" w:rsidP="00F829CB">
            <w:pPr>
              <w:jc w:val="right"/>
              <w:rPr>
                <w:b/>
                <w:bCs/>
                <w:sz w:val="18"/>
                <w:szCs w:val="18"/>
              </w:rPr>
            </w:pPr>
            <w:r w:rsidRPr="00F577CF">
              <w:rPr>
                <w:b/>
                <w:bCs/>
                <w:sz w:val="18"/>
                <w:szCs w:val="18"/>
              </w:rPr>
              <w:t>364 705,59</w:t>
            </w:r>
          </w:p>
        </w:tc>
        <w:tc>
          <w:tcPr>
            <w:tcW w:w="851" w:type="dxa"/>
            <w:tcBorders>
              <w:top w:val="nil"/>
              <w:left w:val="nil"/>
              <w:bottom w:val="single" w:sz="4" w:space="0" w:color="auto"/>
              <w:right w:val="single" w:sz="4" w:space="0" w:color="auto"/>
            </w:tcBorders>
            <w:shd w:val="clear" w:color="auto" w:fill="auto"/>
            <w:vAlign w:val="center"/>
            <w:hideMark/>
          </w:tcPr>
          <w:p w14:paraId="1232D10E" w14:textId="77777777" w:rsidR="00F577CF" w:rsidRPr="00F577CF" w:rsidRDefault="00F577CF" w:rsidP="00F829CB">
            <w:pPr>
              <w:jc w:val="right"/>
              <w:rPr>
                <w:b/>
                <w:bCs/>
                <w:sz w:val="18"/>
                <w:szCs w:val="18"/>
              </w:rPr>
            </w:pPr>
            <w:r w:rsidRPr="00F577CF">
              <w:rPr>
                <w:b/>
                <w:bCs/>
                <w:sz w:val="18"/>
                <w:szCs w:val="18"/>
              </w:rPr>
              <w:t>75%</w:t>
            </w:r>
          </w:p>
        </w:tc>
      </w:tr>
      <w:tr w:rsidR="00F577CF" w:rsidRPr="00F577CF" w14:paraId="1361CAA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D570DFE" w14:textId="77777777" w:rsidR="00F577CF" w:rsidRPr="00F577CF" w:rsidRDefault="00F577CF" w:rsidP="00F829CB">
            <w:pPr>
              <w:rPr>
                <w:b/>
                <w:bCs/>
                <w:sz w:val="18"/>
                <w:szCs w:val="18"/>
              </w:rPr>
            </w:pPr>
            <w:r w:rsidRPr="00F577CF">
              <w:rPr>
                <w:b/>
                <w:bCs/>
                <w:sz w:val="18"/>
                <w:szCs w:val="18"/>
              </w:rPr>
              <w:t>Прочие межбюджетные трансферты общего характера</w:t>
            </w:r>
          </w:p>
        </w:tc>
        <w:tc>
          <w:tcPr>
            <w:tcW w:w="580" w:type="dxa"/>
            <w:tcBorders>
              <w:top w:val="nil"/>
              <w:left w:val="nil"/>
              <w:bottom w:val="single" w:sz="4" w:space="0" w:color="000000"/>
              <w:right w:val="single" w:sz="4" w:space="0" w:color="000000"/>
            </w:tcBorders>
            <w:shd w:val="clear" w:color="auto" w:fill="auto"/>
            <w:vAlign w:val="center"/>
            <w:hideMark/>
          </w:tcPr>
          <w:p w14:paraId="6FC0C102"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50B94D9B" w14:textId="77777777" w:rsidR="00F577CF" w:rsidRPr="00F577CF" w:rsidRDefault="00F577CF" w:rsidP="00F829CB">
            <w:pPr>
              <w:jc w:val="center"/>
              <w:rPr>
                <w:b/>
                <w:bCs/>
                <w:sz w:val="18"/>
                <w:szCs w:val="18"/>
              </w:rPr>
            </w:pPr>
            <w:r w:rsidRPr="00F577CF">
              <w:rPr>
                <w:b/>
                <w:bCs/>
                <w:sz w:val="18"/>
                <w:szCs w:val="18"/>
              </w:rPr>
              <w:t>14</w:t>
            </w:r>
          </w:p>
        </w:tc>
        <w:tc>
          <w:tcPr>
            <w:tcW w:w="466" w:type="dxa"/>
            <w:tcBorders>
              <w:top w:val="nil"/>
              <w:left w:val="nil"/>
              <w:bottom w:val="single" w:sz="4" w:space="0" w:color="000000"/>
              <w:right w:val="single" w:sz="4" w:space="0" w:color="000000"/>
            </w:tcBorders>
            <w:shd w:val="clear" w:color="auto" w:fill="auto"/>
            <w:vAlign w:val="center"/>
            <w:hideMark/>
          </w:tcPr>
          <w:p w14:paraId="6FE31217"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7539F3F0" w14:textId="77777777" w:rsidR="00F577CF" w:rsidRPr="00F577CF" w:rsidRDefault="00F577CF" w:rsidP="00F829CB">
            <w:pPr>
              <w:jc w:val="center"/>
              <w:rPr>
                <w:b/>
                <w:bCs/>
                <w:sz w:val="18"/>
                <w:szCs w:val="18"/>
              </w:rPr>
            </w:pPr>
            <w:r w:rsidRPr="00F577CF">
              <w:rPr>
                <w:b/>
                <w:bCs/>
                <w:sz w:val="18"/>
                <w:szCs w:val="18"/>
              </w:rPr>
              <w:t> </w:t>
            </w:r>
          </w:p>
        </w:tc>
        <w:tc>
          <w:tcPr>
            <w:tcW w:w="751" w:type="dxa"/>
            <w:tcBorders>
              <w:top w:val="nil"/>
              <w:left w:val="nil"/>
              <w:bottom w:val="single" w:sz="4" w:space="0" w:color="000000"/>
              <w:right w:val="single" w:sz="4" w:space="0" w:color="000000"/>
            </w:tcBorders>
            <w:shd w:val="clear" w:color="auto" w:fill="auto"/>
            <w:vAlign w:val="center"/>
            <w:hideMark/>
          </w:tcPr>
          <w:p w14:paraId="4B503A7E"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5FE0DACC"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036BAF2"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5EAEB2E6"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F120B5A" w14:textId="77777777" w:rsidR="00F577CF" w:rsidRPr="00F577CF" w:rsidRDefault="00F577CF" w:rsidP="00F829CB">
            <w:pPr>
              <w:jc w:val="right"/>
              <w:rPr>
                <w:b/>
                <w:bCs/>
                <w:sz w:val="18"/>
                <w:szCs w:val="18"/>
              </w:rPr>
            </w:pPr>
            <w:r w:rsidRPr="00F577CF">
              <w:rPr>
                <w:b/>
                <w:bCs/>
                <w:sz w:val="18"/>
                <w:szCs w:val="18"/>
              </w:rPr>
              <w:t>1 458 822,36</w:t>
            </w:r>
          </w:p>
        </w:tc>
        <w:tc>
          <w:tcPr>
            <w:tcW w:w="1559" w:type="dxa"/>
            <w:tcBorders>
              <w:top w:val="nil"/>
              <w:left w:val="nil"/>
              <w:bottom w:val="single" w:sz="4" w:space="0" w:color="auto"/>
              <w:right w:val="single" w:sz="4" w:space="0" w:color="auto"/>
            </w:tcBorders>
            <w:shd w:val="clear" w:color="auto" w:fill="auto"/>
            <w:vAlign w:val="center"/>
            <w:hideMark/>
          </w:tcPr>
          <w:p w14:paraId="224A67D2" w14:textId="77777777" w:rsidR="00F577CF" w:rsidRPr="00F577CF" w:rsidRDefault="00F577CF" w:rsidP="00F829CB">
            <w:pPr>
              <w:jc w:val="right"/>
              <w:rPr>
                <w:b/>
                <w:bCs/>
                <w:sz w:val="18"/>
                <w:szCs w:val="18"/>
              </w:rPr>
            </w:pPr>
            <w:r w:rsidRPr="00F577CF">
              <w:rPr>
                <w:b/>
                <w:bCs/>
                <w:sz w:val="18"/>
                <w:szCs w:val="18"/>
              </w:rPr>
              <w:t>1 094 116,77</w:t>
            </w:r>
          </w:p>
        </w:tc>
        <w:tc>
          <w:tcPr>
            <w:tcW w:w="1417" w:type="dxa"/>
            <w:tcBorders>
              <w:top w:val="nil"/>
              <w:left w:val="nil"/>
              <w:bottom w:val="single" w:sz="4" w:space="0" w:color="auto"/>
              <w:right w:val="single" w:sz="4" w:space="0" w:color="auto"/>
            </w:tcBorders>
            <w:shd w:val="clear" w:color="auto" w:fill="auto"/>
            <w:vAlign w:val="center"/>
            <w:hideMark/>
          </w:tcPr>
          <w:p w14:paraId="1B7D9AF7" w14:textId="77777777" w:rsidR="00F577CF" w:rsidRPr="00F577CF" w:rsidRDefault="00F577CF" w:rsidP="00F829CB">
            <w:pPr>
              <w:jc w:val="right"/>
              <w:rPr>
                <w:b/>
                <w:bCs/>
                <w:sz w:val="18"/>
                <w:szCs w:val="18"/>
              </w:rPr>
            </w:pPr>
            <w:r w:rsidRPr="00F577CF">
              <w:rPr>
                <w:b/>
                <w:bCs/>
                <w:sz w:val="18"/>
                <w:szCs w:val="18"/>
              </w:rPr>
              <w:t>364 705,59</w:t>
            </w:r>
          </w:p>
        </w:tc>
        <w:tc>
          <w:tcPr>
            <w:tcW w:w="851" w:type="dxa"/>
            <w:tcBorders>
              <w:top w:val="nil"/>
              <w:left w:val="nil"/>
              <w:bottom w:val="single" w:sz="4" w:space="0" w:color="auto"/>
              <w:right w:val="single" w:sz="4" w:space="0" w:color="auto"/>
            </w:tcBorders>
            <w:shd w:val="clear" w:color="auto" w:fill="auto"/>
            <w:vAlign w:val="center"/>
            <w:hideMark/>
          </w:tcPr>
          <w:p w14:paraId="3CAEA7A2" w14:textId="77777777" w:rsidR="00F577CF" w:rsidRPr="00F577CF" w:rsidRDefault="00F577CF" w:rsidP="00F829CB">
            <w:pPr>
              <w:jc w:val="right"/>
              <w:rPr>
                <w:b/>
                <w:bCs/>
                <w:sz w:val="18"/>
                <w:szCs w:val="18"/>
              </w:rPr>
            </w:pPr>
            <w:r w:rsidRPr="00F577CF">
              <w:rPr>
                <w:b/>
                <w:bCs/>
                <w:sz w:val="18"/>
                <w:szCs w:val="18"/>
              </w:rPr>
              <w:t>75%</w:t>
            </w:r>
          </w:p>
        </w:tc>
      </w:tr>
      <w:tr w:rsidR="00F577CF" w:rsidRPr="00F577CF" w14:paraId="214889A4"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29A7D8C9" w14:textId="77777777" w:rsidR="00F577CF" w:rsidRPr="00F577CF" w:rsidRDefault="00F577CF" w:rsidP="00F829CB">
            <w:pPr>
              <w:rPr>
                <w:b/>
                <w:bCs/>
                <w:sz w:val="18"/>
                <w:szCs w:val="18"/>
              </w:rPr>
            </w:pPr>
            <w:r w:rsidRPr="00F577CF">
              <w:rPr>
                <w:b/>
                <w:bCs/>
                <w:sz w:val="18"/>
                <w:szCs w:val="18"/>
              </w:rPr>
              <w:t>Непрограммные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27345D61"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1EEF1B39" w14:textId="77777777" w:rsidR="00F577CF" w:rsidRPr="00F577CF" w:rsidRDefault="00F577CF" w:rsidP="00F829CB">
            <w:pPr>
              <w:jc w:val="center"/>
              <w:rPr>
                <w:b/>
                <w:bCs/>
                <w:sz w:val="18"/>
                <w:szCs w:val="18"/>
              </w:rPr>
            </w:pPr>
            <w:r w:rsidRPr="00F577CF">
              <w:rPr>
                <w:b/>
                <w:bCs/>
                <w:sz w:val="18"/>
                <w:szCs w:val="18"/>
              </w:rPr>
              <w:t>14</w:t>
            </w:r>
          </w:p>
        </w:tc>
        <w:tc>
          <w:tcPr>
            <w:tcW w:w="466" w:type="dxa"/>
            <w:tcBorders>
              <w:top w:val="nil"/>
              <w:left w:val="nil"/>
              <w:bottom w:val="single" w:sz="4" w:space="0" w:color="000000"/>
              <w:right w:val="single" w:sz="4" w:space="0" w:color="000000"/>
            </w:tcBorders>
            <w:shd w:val="clear" w:color="auto" w:fill="auto"/>
            <w:vAlign w:val="center"/>
            <w:hideMark/>
          </w:tcPr>
          <w:p w14:paraId="55F40A09"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0E31DB2E" w14:textId="77777777" w:rsidR="00F577CF" w:rsidRPr="00F577CF" w:rsidRDefault="00F577CF" w:rsidP="00F829CB">
            <w:pPr>
              <w:jc w:val="center"/>
              <w:rPr>
                <w:b/>
                <w:bCs/>
                <w:sz w:val="18"/>
                <w:szCs w:val="18"/>
              </w:rPr>
            </w:pPr>
            <w:r w:rsidRPr="00F577CF">
              <w:rPr>
                <w:b/>
                <w:bCs/>
                <w:sz w:val="18"/>
                <w:szCs w:val="18"/>
              </w:rPr>
              <w:t>99 0 00 00000</w:t>
            </w:r>
          </w:p>
        </w:tc>
        <w:tc>
          <w:tcPr>
            <w:tcW w:w="751" w:type="dxa"/>
            <w:tcBorders>
              <w:top w:val="nil"/>
              <w:left w:val="nil"/>
              <w:bottom w:val="single" w:sz="4" w:space="0" w:color="000000"/>
              <w:right w:val="single" w:sz="4" w:space="0" w:color="000000"/>
            </w:tcBorders>
            <w:shd w:val="clear" w:color="auto" w:fill="auto"/>
            <w:vAlign w:val="center"/>
            <w:hideMark/>
          </w:tcPr>
          <w:p w14:paraId="29B23A5F"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35760D01"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CDDA593"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2E25B372"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761FB58" w14:textId="77777777" w:rsidR="00F577CF" w:rsidRPr="00F577CF" w:rsidRDefault="00F577CF" w:rsidP="00F829CB">
            <w:pPr>
              <w:jc w:val="right"/>
              <w:rPr>
                <w:b/>
                <w:bCs/>
                <w:sz w:val="18"/>
                <w:szCs w:val="18"/>
              </w:rPr>
            </w:pPr>
            <w:r w:rsidRPr="00F577CF">
              <w:rPr>
                <w:b/>
                <w:bCs/>
                <w:sz w:val="18"/>
                <w:szCs w:val="18"/>
              </w:rPr>
              <w:t>1 458 822,36</w:t>
            </w:r>
          </w:p>
        </w:tc>
        <w:tc>
          <w:tcPr>
            <w:tcW w:w="1559" w:type="dxa"/>
            <w:tcBorders>
              <w:top w:val="nil"/>
              <w:left w:val="nil"/>
              <w:bottom w:val="single" w:sz="4" w:space="0" w:color="auto"/>
              <w:right w:val="single" w:sz="4" w:space="0" w:color="auto"/>
            </w:tcBorders>
            <w:shd w:val="clear" w:color="auto" w:fill="auto"/>
            <w:vAlign w:val="center"/>
            <w:hideMark/>
          </w:tcPr>
          <w:p w14:paraId="04F4647F" w14:textId="77777777" w:rsidR="00F577CF" w:rsidRPr="00F577CF" w:rsidRDefault="00F577CF" w:rsidP="00F829CB">
            <w:pPr>
              <w:jc w:val="right"/>
              <w:rPr>
                <w:b/>
                <w:bCs/>
                <w:sz w:val="18"/>
                <w:szCs w:val="18"/>
              </w:rPr>
            </w:pPr>
            <w:r w:rsidRPr="00F577CF">
              <w:rPr>
                <w:b/>
                <w:bCs/>
                <w:sz w:val="18"/>
                <w:szCs w:val="18"/>
              </w:rPr>
              <w:t>1 094 116,77</w:t>
            </w:r>
          </w:p>
        </w:tc>
        <w:tc>
          <w:tcPr>
            <w:tcW w:w="1417" w:type="dxa"/>
            <w:tcBorders>
              <w:top w:val="nil"/>
              <w:left w:val="nil"/>
              <w:bottom w:val="single" w:sz="4" w:space="0" w:color="auto"/>
              <w:right w:val="single" w:sz="4" w:space="0" w:color="auto"/>
            </w:tcBorders>
            <w:shd w:val="clear" w:color="auto" w:fill="auto"/>
            <w:vAlign w:val="center"/>
            <w:hideMark/>
          </w:tcPr>
          <w:p w14:paraId="2EC003A0" w14:textId="77777777" w:rsidR="00F577CF" w:rsidRPr="00F577CF" w:rsidRDefault="00F577CF" w:rsidP="00F829CB">
            <w:pPr>
              <w:jc w:val="right"/>
              <w:rPr>
                <w:b/>
                <w:bCs/>
                <w:sz w:val="18"/>
                <w:szCs w:val="18"/>
              </w:rPr>
            </w:pPr>
            <w:r w:rsidRPr="00F577CF">
              <w:rPr>
                <w:b/>
                <w:bCs/>
                <w:sz w:val="18"/>
                <w:szCs w:val="18"/>
              </w:rPr>
              <w:t>364 705,59</w:t>
            </w:r>
          </w:p>
        </w:tc>
        <w:tc>
          <w:tcPr>
            <w:tcW w:w="851" w:type="dxa"/>
            <w:tcBorders>
              <w:top w:val="nil"/>
              <w:left w:val="nil"/>
              <w:bottom w:val="single" w:sz="4" w:space="0" w:color="auto"/>
              <w:right w:val="single" w:sz="4" w:space="0" w:color="auto"/>
            </w:tcBorders>
            <w:shd w:val="clear" w:color="auto" w:fill="auto"/>
            <w:vAlign w:val="center"/>
            <w:hideMark/>
          </w:tcPr>
          <w:p w14:paraId="1757E067" w14:textId="77777777" w:rsidR="00F577CF" w:rsidRPr="00F577CF" w:rsidRDefault="00F577CF" w:rsidP="00F829CB">
            <w:pPr>
              <w:jc w:val="right"/>
              <w:rPr>
                <w:b/>
                <w:bCs/>
                <w:sz w:val="18"/>
                <w:szCs w:val="18"/>
              </w:rPr>
            </w:pPr>
            <w:r w:rsidRPr="00F577CF">
              <w:rPr>
                <w:b/>
                <w:bCs/>
                <w:sz w:val="18"/>
                <w:szCs w:val="18"/>
              </w:rPr>
              <w:t>75%</w:t>
            </w:r>
          </w:p>
        </w:tc>
      </w:tr>
      <w:tr w:rsidR="00F577CF" w:rsidRPr="00F577CF" w14:paraId="4EB0D52B"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6D51139" w14:textId="77777777" w:rsidR="00F577CF" w:rsidRPr="00F577CF" w:rsidRDefault="00F577CF" w:rsidP="00F829CB">
            <w:pPr>
              <w:rPr>
                <w:b/>
                <w:bCs/>
                <w:sz w:val="18"/>
                <w:szCs w:val="18"/>
              </w:rPr>
            </w:pPr>
            <w:r w:rsidRPr="00F577CF">
              <w:rPr>
                <w:b/>
                <w:bCs/>
                <w:sz w:val="18"/>
                <w:szCs w:val="18"/>
              </w:rPr>
              <w:t>Межбюджетные трансферты</w:t>
            </w:r>
          </w:p>
        </w:tc>
        <w:tc>
          <w:tcPr>
            <w:tcW w:w="580" w:type="dxa"/>
            <w:tcBorders>
              <w:top w:val="nil"/>
              <w:left w:val="nil"/>
              <w:bottom w:val="single" w:sz="4" w:space="0" w:color="000000"/>
              <w:right w:val="single" w:sz="4" w:space="0" w:color="000000"/>
            </w:tcBorders>
            <w:shd w:val="clear" w:color="auto" w:fill="auto"/>
            <w:vAlign w:val="center"/>
            <w:hideMark/>
          </w:tcPr>
          <w:p w14:paraId="67029DD5"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6A6DE465" w14:textId="77777777" w:rsidR="00F577CF" w:rsidRPr="00F577CF" w:rsidRDefault="00F577CF" w:rsidP="00F829CB">
            <w:pPr>
              <w:jc w:val="center"/>
              <w:rPr>
                <w:b/>
                <w:bCs/>
                <w:sz w:val="18"/>
                <w:szCs w:val="18"/>
              </w:rPr>
            </w:pPr>
            <w:r w:rsidRPr="00F577CF">
              <w:rPr>
                <w:b/>
                <w:bCs/>
                <w:sz w:val="18"/>
                <w:szCs w:val="18"/>
              </w:rPr>
              <w:t>14</w:t>
            </w:r>
          </w:p>
        </w:tc>
        <w:tc>
          <w:tcPr>
            <w:tcW w:w="466" w:type="dxa"/>
            <w:tcBorders>
              <w:top w:val="nil"/>
              <w:left w:val="nil"/>
              <w:bottom w:val="single" w:sz="4" w:space="0" w:color="000000"/>
              <w:right w:val="single" w:sz="4" w:space="0" w:color="000000"/>
            </w:tcBorders>
            <w:shd w:val="clear" w:color="auto" w:fill="auto"/>
            <w:vAlign w:val="center"/>
            <w:hideMark/>
          </w:tcPr>
          <w:p w14:paraId="14DFE5BD"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6C7D3E7A" w14:textId="77777777" w:rsidR="00F577CF" w:rsidRPr="00F577CF" w:rsidRDefault="00F577CF" w:rsidP="00F829CB">
            <w:pPr>
              <w:jc w:val="center"/>
              <w:rPr>
                <w:b/>
                <w:bCs/>
                <w:sz w:val="18"/>
                <w:szCs w:val="18"/>
              </w:rPr>
            </w:pPr>
            <w:r w:rsidRPr="00F577CF">
              <w:rPr>
                <w:b/>
                <w:bCs/>
                <w:sz w:val="18"/>
                <w:szCs w:val="18"/>
              </w:rPr>
              <w:t>99 6 00 00000</w:t>
            </w:r>
          </w:p>
        </w:tc>
        <w:tc>
          <w:tcPr>
            <w:tcW w:w="751" w:type="dxa"/>
            <w:tcBorders>
              <w:top w:val="nil"/>
              <w:left w:val="nil"/>
              <w:bottom w:val="single" w:sz="4" w:space="0" w:color="000000"/>
              <w:right w:val="single" w:sz="4" w:space="0" w:color="000000"/>
            </w:tcBorders>
            <w:shd w:val="clear" w:color="auto" w:fill="auto"/>
            <w:vAlign w:val="center"/>
            <w:hideMark/>
          </w:tcPr>
          <w:p w14:paraId="1BD2BEB7" w14:textId="77777777" w:rsidR="00F577CF" w:rsidRPr="00F577CF" w:rsidRDefault="00F577CF" w:rsidP="00F829CB">
            <w:pPr>
              <w:jc w:val="center"/>
              <w:rPr>
                <w:b/>
                <w:bCs/>
                <w:sz w:val="18"/>
                <w:szCs w:val="18"/>
              </w:rPr>
            </w:pPr>
            <w:r w:rsidRPr="00F577CF">
              <w:rPr>
                <w:b/>
                <w:b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7EEB37A3"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0C25B28"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5B2FD995"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5BB10FB" w14:textId="77777777" w:rsidR="00F577CF" w:rsidRPr="00F577CF" w:rsidRDefault="00F577CF" w:rsidP="00F829CB">
            <w:pPr>
              <w:jc w:val="right"/>
              <w:rPr>
                <w:b/>
                <w:bCs/>
                <w:sz w:val="18"/>
                <w:szCs w:val="18"/>
              </w:rPr>
            </w:pPr>
            <w:r w:rsidRPr="00F577CF">
              <w:rPr>
                <w:b/>
                <w:bCs/>
                <w:sz w:val="18"/>
                <w:szCs w:val="18"/>
              </w:rPr>
              <w:t>1 458 822,36</w:t>
            </w:r>
          </w:p>
        </w:tc>
        <w:tc>
          <w:tcPr>
            <w:tcW w:w="1559" w:type="dxa"/>
            <w:tcBorders>
              <w:top w:val="nil"/>
              <w:left w:val="nil"/>
              <w:bottom w:val="single" w:sz="4" w:space="0" w:color="auto"/>
              <w:right w:val="single" w:sz="4" w:space="0" w:color="auto"/>
            </w:tcBorders>
            <w:shd w:val="clear" w:color="auto" w:fill="auto"/>
            <w:vAlign w:val="center"/>
            <w:hideMark/>
          </w:tcPr>
          <w:p w14:paraId="04873D96" w14:textId="77777777" w:rsidR="00F577CF" w:rsidRPr="00F577CF" w:rsidRDefault="00F577CF" w:rsidP="00F829CB">
            <w:pPr>
              <w:jc w:val="right"/>
              <w:rPr>
                <w:b/>
                <w:bCs/>
                <w:sz w:val="18"/>
                <w:szCs w:val="18"/>
              </w:rPr>
            </w:pPr>
            <w:r w:rsidRPr="00F577CF">
              <w:rPr>
                <w:b/>
                <w:bCs/>
                <w:sz w:val="18"/>
                <w:szCs w:val="18"/>
              </w:rPr>
              <w:t>1 094 116,77</w:t>
            </w:r>
          </w:p>
        </w:tc>
        <w:tc>
          <w:tcPr>
            <w:tcW w:w="1417" w:type="dxa"/>
            <w:tcBorders>
              <w:top w:val="nil"/>
              <w:left w:val="nil"/>
              <w:bottom w:val="single" w:sz="4" w:space="0" w:color="auto"/>
              <w:right w:val="single" w:sz="4" w:space="0" w:color="auto"/>
            </w:tcBorders>
            <w:shd w:val="clear" w:color="auto" w:fill="auto"/>
            <w:vAlign w:val="center"/>
            <w:hideMark/>
          </w:tcPr>
          <w:p w14:paraId="53525325" w14:textId="77777777" w:rsidR="00F577CF" w:rsidRPr="00F577CF" w:rsidRDefault="00F577CF" w:rsidP="00F829CB">
            <w:pPr>
              <w:jc w:val="right"/>
              <w:rPr>
                <w:b/>
                <w:bCs/>
                <w:sz w:val="18"/>
                <w:szCs w:val="18"/>
              </w:rPr>
            </w:pPr>
            <w:r w:rsidRPr="00F577CF">
              <w:rPr>
                <w:b/>
                <w:bCs/>
                <w:sz w:val="18"/>
                <w:szCs w:val="18"/>
              </w:rPr>
              <w:t>364 705,59</w:t>
            </w:r>
          </w:p>
        </w:tc>
        <w:tc>
          <w:tcPr>
            <w:tcW w:w="851" w:type="dxa"/>
            <w:tcBorders>
              <w:top w:val="nil"/>
              <w:left w:val="nil"/>
              <w:bottom w:val="single" w:sz="4" w:space="0" w:color="auto"/>
              <w:right w:val="single" w:sz="4" w:space="0" w:color="auto"/>
            </w:tcBorders>
            <w:shd w:val="clear" w:color="auto" w:fill="auto"/>
            <w:vAlign w:val="center"/>
            <w:hideMark/>
          </w:tcPr>
          <w:p w14:paraId="184CA05D" w14:textId="77777777" w:rsidR="00F577CF" w:rsidRPr="00F577CF" w:rsidRDefault="00F577CF" w:rsidP="00F829CB">
            <w:pPr>
              <w:jc w:val="right"/>
              <w:rPr>
                <w:b/>
                <w:bCs/>
                <w:sz w:val="18"/>
                <w:szCs w:val="18"/>
              </w:rPr>
            </w:pPr>
            <w:r w:rsidRPr="00F577CF">
              <w:rPr>
                <w:b/>
                <w:bCs/>
                <w:sz w:val="18"/>
                <w:szCs w:val="18"/>
              </w:rPr>
              <w:t>75%</w:t>
            </w:r>
          </w:p>
        </w:tc>
      </w:tr>
      <w:tr w:rsidR="00F577CF" w:rsidRPr="00F577CF" w14:paraId="49F50795"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70EEB41A" w14:textId="77777777" w:rsidR="00F577CF" w:rsidRPr="00F577CF" w:rsidRDefault="00F577CF" w:rsidP="00F829CB">
            <w:pPr>
              <w:rPr>
                <w:b/>
                <w:bCs/>
                <w:i/>
                <w:iCs/>
                <w:sz w:val="18"/>
                <w:szCs w:val="18"/>
              </w:rPr>
            </w:pPr>
            <w:r w:rsidRPr="00F577CF">
              <w:rPr>
                <w:b/>
                <w:bCs/>
                <w:i/>
                <w:iCs/>
                <w:sz w:val="18"/>
                <w:szCs w:val="18"/>
              </w:rPr>
              <w:t xml:space="preserve">Осуществление расходных обязательств ОМСУ в части полномочий по решению вопросов местного значения, </w:t>
            </w:r>
            <w:proofErr w:type="gramStart"/>
            <w:r w:rsidRPr="00F577CF">
              <w:rPr>
                <w:b/>
                <w:bCs/>
                <w:i/>
                <w:iCs/>
                <w:sz w:val="18"/>
                <w:szCs w:val="18"/>
              </w:rPr>
              <w:t>переданных  в</w:t>
            </w:r>
            <w:proofErr w:type="gramEnd"/>
            <w:r w:rsidRPr="00F577CF">
              <w:rPr>
                <w:b/>
                <w:bCs/>
                <w:i/>
                <w:iCs/>
                <w:sz w:val="18"/>
                <w:szCs w:val="18"/>
              </w:rPr>
              <w:t xml:space="preserve"> соответствии с заключенным между органом местного самоуправления муниципального района и поселения </w:t>
            </w:r>
            <w:r w:rsidRPr="00F577CF">
              <w:rPr>
                <w:b/>
                <w:bCs/>
                <w:i/>
                <w:iCs/>
                <w:sz w:val="18"/>
                <w:szCs w:val="18"/>
              </w:rPr>
              <w:lastRenderedPageBreak/>
              <w:t>соглашением</w:t>
            </w:r>
          </w:p>
        </w:tc>
        <w:tc>
          <w:tcPr>
            <w:tcW w:w="580" w:type="dxa"/>
            <w:tcBorders>
              <w:top w:val="nil"/>
              <w:left w:val="nil"/>
              <w:bottom w:val="single" w:sz="4" w:space="0" w:color="000000"/>
              <w:right w:val="single" w:sz="4" w:space="0" w:color="000000"/>
            </w:tcBorders>
            <w:shd w:val="clear" w:color="auto" w:fill="auto"/>
            <w:vAlign w:val="center"/>
            <w:hideMark/>
          </w:tcPr>
          <w:p w14:paraId="10802F5A" w14:textId="77777777" w:rsidR="00F577CF" w:rsidRPr="00F577CF" w:rsidRDefault="00F577CF" w:rsidP="00F829CB">
            <w:pPr>
              <w:jc w:val="center"/>
              <w:rPr>
                <w:b/>
                <w:bCs/>
                <w:i/>
                <w:iCs/>
                <w:sz w:val="18"/>
                <w:szCs w:val="18"/>
              </w:rPr>
            </w:pPr>
            <w:r w:rsidRPr="00F577CF">
              <w:rPr>
                <w:b/>
                <w:bCs/>
                <w:i/>
                <w:iCs/>
                <w:sz w:val="18"/>
                <w:szCs w:val="18"/>
              </w:rPr>
              <w:lastRenderedPageBreak/>
              <w:t>803</w:t>
            </w:r>
          </w:p>
        </w:tc>
        <w:tc>
          <w:tcPr>
            <w:tcW w:w="421" w:type="dxa"/>
            <w:tcBorders>
              <w:top w:val="nil"/>
              <w:left w:val="nil"/>
              <w:bottom w:val="single" w:sz="4" w:space="0" w:color="000000"/>
              <w:right w:val="single" w:sz="4" w:space="0" w:color="000000"/>
            </w:tcBorders>
            <w:shd w:val="clear" w:color="auto" w:fill="auto"/>
            <w:vAlign w:val="center"/>
            <w:hideMark/>
          </w:tcPr>
          <w:p w14:paraId="20A5445F" w14:textId="77777777" w:rsidR="00F577CF" w:rsidRPr="00F577CF" w:rsidRDefault="00F577CF" w:rsidP="00F829CB">
            <w:pPr>
              <w:jc w:val="center"/>
              <w:rPr>
                <w:b/>
                <w:bCs/>
                <w:i/>
                <w:iCs/>
                <w:sz w:val="18"/>
                <w:szCs w:val="18"/>
              </w:rPr>
            </w:pPr>
            <w:r w:rsidRPr="00F577CF">
              <w:rPr>
                <w:b/>
                <w:bCs/>
                <w:i/>
                <w:iCs/>
                <w:sz w:val="18"/>
                <w:szCs w:val="18"/>
              </w:rPr>
              <w:t>14</w:t>
            </w:r>
          </w:p>
        </w:tc>
        <w:tc>
          <w:tcPr>
            <w:tcW w:w="466" w:type="dxa"/>
            <w:tcBorders>
              <w:top w:val="nil"/>
              <w:left w:val="nil"/>
              <w:bottom w:val="single" w:sz="4" w:space="0" w:color="000000"/>
              <w:right w:val="single" w:sz="4" w:space="0" w:color="000000"/>
            </w:tcBorders>
            <w:shd w:val="clear" w:color="auto" w:fill="auto"/>
            <w:vAlign w:val="center"/>
            <w:hideMark/>
          </w:tcPr>
          <w:p w14:paraId="7F3CBE95" w14:textId="77777777" w:rsidR="00F577CF" w:rsidRPr="00F577CF" w:rsidRDefault="00F577CF" w:rsidP="00F829CB">
            <w:pPr>
              <w:jc w:val="center"/>
              <w:rPr>
                <w:b/>
                <w:bCs/>
                <w:i/>
                <w:iCs/>
                <w:sz w:val="18"/>
                <w:szCs w:val="18"/>
              </w:rPr>
            </w:pPr>
            <w:r w:rsidRPr="00F577CF">
              <w:rPr>
                <w:b/>
                <w:bCs/>
                <w:i/>
                <w:i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586864AC" w14:textId="77777777" w:rsidR="00F577CF" w:rsidRPr="00F577CF" w:rsidRDefault="00F577CF" w:rsidP="00F829CB">
            <w:pPr>
              <w:jc w:val="center"/>
              <w:rPr>
                <w:b/>
                <w:bCs/>
                <w:i/>
                <w:iCs/>
                <w:sz w:val="18"/>
                <w:szCs w:val="18"/>
              </w:rPr>
            </w:pPr>
            <w:r w:rsidRPr="00F577CF">
              <w:rPr>
                <w:b/>
                <w:bCs/>
                <w:i/>
                <w:iCs/>
                <w:sz w:val="18"/>
                <w:szCs w:val="18"/>
              </w:rPr>
              <w:t>99 6 00 88510</w:t>
            </w:r>
          </w:p>
        </w:tc>
        <w:tc>
          <w:tcPr>
            <w:tcW w:w="751" w:type="dxa"/>
            <w:tcBorders>
              <w:top w:val="nil"/>
              <w:left w:val="nil"/>
              <w:bottom w:val="single" w:sz="4" w:space="0" w:color="000000"/>
              <w:right w:val="single" w:sz="4" w:space="0" w:color="000000"/>
            </w:tcBorders>
            <w:shd w:val="clear" w:color="auto" w:fill="auto"/>
            <w:vAlign w:val="center"/>
            <w:hideMark/>
          </w:tcPr>
          <w:p w14:paraId="37EAEEC8" w14:textId="77777777" w:rsidR="00F577CF" w:rsidRPr="00F577CF" w:rsidRDefault="00F577CF" w:rsidP="00F829CB">
            <w:pPr>
              <w:jc w:val="center"/>
              <w:rPr>
                <w:b/>
                <w:bCs/>
                <w:i/>
                <w:iCs/>
                <w:sz w:val="18"/>
                <w:szCs w:val="18"/>
              </w:rPr>
            </w:pPr>
            <w:r w:rsidRPr="00F577CF">
              <w:rPr>
                <w:b/>
                <w:bCs/>
                <w:i/>
                <w:iCs/>
                <w:sz w:val="18"/>
                <w:szCs w:val="18"/>
              </w:rPr>
              <w:t> </w:t>
            </w:r>
          </w:p>
        </w:tc>
        <w:tc>
          <w:tcPr>
            <w:tcW w:w="1233" w:type="dxa"/>
            <w:tcBorders>
              <w:top w:val="nil"/>
              <w:left w:val="nil"/>
              <w:bottom w:val="single" w:sz="4" w:space="0" w:color="000000"/>
              <w:right w:val="single" w:sz="4" w:space="0" w:color="000000"/>
            </w:tcBorders>
            <w:shd w:val="clear" w:color="auto" w:fill="auto"/>
            <w:vAlign w:val="center"/>
            <w:hideMark/>
          </w:tcPr>
          <w:p w14:paraId="4AD72F65" w14:textId="77777777" w:rsidR="00F577CF" w:rsidRPr="00F577CF" w:rsidRDefault="00F577CF" w:rsidP="00F829CB">
            <w:pPr>
              <w:jc w:val="center"/>
              <w:rPr>
                <w:b/>
                <w:bCs/>
                <w:i/>
                <w:iCs/>
                <w:sz w:val="18"/>
                <w:szCs w:val="18"/>
              </w:rPr>
            </w:pPr>
            <w:r w:rsidRPr="00F577CF">
              <w:rPr>
                <w:b/>
                <w:bCs/>
                <w:i/>
                <w:i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C420D22" w14:textId="77777777" w:rsidR="00F577CF" w:rsidRPr="00F577CF" w:rsidRDefault="00F577CF" w:rsidP="00F829CB">
            <w:pPr>
              <w:jc w:val="center"/>
              <w:rPr>
                <w:b/>
                <w:bCs/>
                <w:i/>
                <w:iCs/>
                <w:sz w:val="18"/>
                <w:szCs w:val="18"/>
              </w:rPr>
            </w:pPr>
            <w:r w:rsidRPr="00F577CF">
              <w:rPr>
                <w:b/>
                <w:bCs/>
                <w:i/>
                <w:iCs/>
                <w:sz w:val="18"/>
                <w:szCs w:val="18"/>
              </w:rPr>
              <w:t> </w:t>
            </w:r>
          </w:p>
        </w:tc>
        <w:tc>
          <w:tcPr>
            <w:tcW w:w="695" w:type="dxa"/>
            <w:tcBorders>
              <w:top w:val="nil"/>
              <w:left w:val="nil"/>
              <w:bottom w:val="single" w:sz="4" w:space="0" w:color="000000"/>
              <w:right w:val="nil"/>
            </w:tcBorders>
            <w:shd w:val="clear" w:color="auto" w:fill="auto"/>
            <w:vAlign w:val="center"/>
            <w:hideMark/>
          </w:tcPr>
          <w:p w14:paraId="4CFEAA37"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0D4EA27" w14:textId="77777777" w:rsidR="00F577CF" w:rsidRPr="00F577CF" w:rsidRDefault="00F577CF" w:rsidP="00F829CB">
            <w:pPr>
              <w:jc w:val="right"/>
              <w:rPr>
                <w:b/>
                <w:bCs/>
                <w:i/>
                <w:iCs/>
                <w:sz w:val="18"/>
                <w:szCs w:val="18"/>
              </w:rPr>
            </w:pPr>
            <w:r w:rsidRPr="00F577CF">
              <w:rPr>
                <w:b/>
                <w:bCs/>
                <w:i/>
                <w:iCs/>
                <w:sz w:val="18"/>
                <w:szCs w:val="18"/>
              </w:rPr>
              <w:t>1 458 822,36</w:t>
            </w:r>
          </w:p>
        </w:tc>
        <w:tc>
          <w:tcPr>
            <w:tcW w:w="1559" w:type="dxa"/>
            <w:tcBorders>
              <w:top w:val="nil"/>
              <w:left w:val="nil"/>
              <w:bottom w:val="single" w:sz="4" w:space="0" w:color="auto"/>
              <w:right w:val="single" w:sz="4" w:space="0" w:color="auto"/>
            </w:tcBorders>
            <w:shd w:val="clear" w:color="auto" w:fill="auto"/>
            <w:vAlign w:val="center"/>
            <w:hideMark/>
          </w:tcPr>
          <w:p w14:paraId="6327C2C4" w14:textId="77777777" w:rsidR="00F577CF" w:rsidRPr="00F577CF" w:rsidRDefault="00F577CF" w:rsidP="00F829CB">
            <w:pPr>
              <w:jc w:val="right"/>
              <w:rPr>
                <w:b/>
                <w:bCs/>
                <w:i/>
                <w:iCs/>
                <w:sz w:val="18"/>
                <w:szCs w:val="18"/>
              </w:rPr>
            </w:pPr>
            <w:r w:rsidRPr="00F577CF">
              <w:rPr>
                <w:b/>
                <w:bCs/>
                <w:i/>
                <w:iCs/>
                <w:sz w:val="18"/>
                <w:szCs w:val="18"/>
              </w:rPr>
              <w:t>1 094 116,77</w:t>
            </w:r>
          </w:p>
        </w:tc>
        <w:tc>
          <w:tcPr>
            <w:tcW w:w="1417" w:type="dxa"/>
            <w:tcBorders>
              <w:top w:val="nil"/>
              <w:left w:val="nil"/>
              <w:bottom w:val="single" w:sz="4" w:space="0" w:color="auto"/>
              <w:right w:val="single" w:sz="4" w:space="0" w:color="auto"/>
            </w:tcBorders>
            <w:shd w:val="clear" w:color="auto" w:fill="auto"/>
            <w:vAlign w:val="center"/>
            <w:hideMark/>
          </w:tcPr>
          <w:p w14:paraId="0767C8ED" w14:textId="77777777" w:rsidR="00F577CF" w:rsidRPr="00F577CF" w:rsidRDefault="00F577CF" w:rsidP="00F829CB">
            <w:pPr>
              <w:jc w:val="right"/>
              <w:rPr>
                <w:b/>
                <w:bCs/>
                <w:i/>
                <w:iCs/>
                <w:sz w:val="18"/>
                <w:szCs w:val="18"/>
              </w:rPr>
            </w:pPr>
            <w:r w:rsidRPr="00F577CF">
              <w:rPr>
                <w:b/>
                <w:bCs/>
                <w:i/>
                <w:iCs/>
                <w:sz w:val="18"/>
                <w:szCs w:val="18"/>
              </w:rPr>
              <w:t>364 705,59</w:t>
            </w:r>
          </w:p>
        </w:tc>
        <w:tc>
          <w:tcPr>
            <w:tcW w:w="851" w:type="dxa"/>
            <w:tcBorders>
              <w:top w:val="nil"/>
              <w:left w:val="nil"/>
              <w:bottom w:val="single" w:sz="4" w:space="0" w:color="auto"/>
              <w:right w:val="single" w:sz="4" w:space="0" w:color="auto"/>
            </w:tcBorders>
            <w:shd w:val="clear" w:color="auto" w:fill="auto"/>
            <w:vAlign w:val="center"/>
            <w:hideMark/>
          </w:tcPr>
          <w:p w14:paraId="3393D8E8" w14:textId="77777777" w:rsidR="00F577CF" w:rsidRPr="00F577CF" w:rsidRDefault="00F577CF" w:rsidP="00F829CB">
            <w:pPr>
              <w:jc w:val="right"/>
              <w:rPr>
                <w:b/>
                <w:bCs/>
                <w:i/>
                <w:iCs/>
                <w:sz w:val="18"/>
                <w:szCs w:val="18"/>
              </w:rPr>
            </w:pPr>
            <w:r w:rsidRPr="00F577CF">
              <w:rPr>
                <w:b/>
                <w:bCs/>
                <w:i/>
                <w:iCs/>
                <w:sz w:val="18"/>
                <w:szCs w:val="18"/>
              </w:rPr>
              <w:t>75%</w:t>
            </w:r>
          </w:p>
        </w:tc>
      </w:tr>
      <w:tr w:rsidR="00F577CF" w:rsidRPr="00F577CF" w14:paraId="46005546" w14:textId="77777777" w:rsidTr="00F829CB">
        <w:trPr>
          <w:trHeight w:val="20"/>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14:paraId="5830CE06" w14:textId="77777777" w:rsidR="00F577CF" w:rsidRPr="00F577CF" w:rsidRDefault="00F577CF" w:rsidP="00F829CB">
            <w:pPr>
              <w:rPr>
                <w:b/>
                <w:bCs/>
                <w:sz w:val="18"/>
                <w:szCs w:val="18"/>
              </w:rPr>
            </w:pPr>
            <w:r w:rsidRPr="00F577CF">
              <w:rPr>
                <w:b/>
                <w:bCs/>
                <w:sz w:val="18"/>
                <w:szCs w:val="18"/>
              </w:rPr>
              <w:lastRenderedPageBreak/>
              <w:t>Межбюджетные трансферты</w:t>
            </w:r>
          </w:p>
        </w:tc>
        <w:tc>
          <w:tcPr>
            <w:tcW w:w="580" w:type="dxa"/>
            <w:tcBorders>
              <w:top w:val="nil"/>
              <w:left w:val="nil"/>
              <w:bottom w:val="single" w:sz="4" w:space="0" w:color="000000"/>
              <w:right w:val="single" w:sz="4" w:space="0" w:color="000000"/>
            </w:tcBorders>
            <w:shd w:val="clear" w:color="auto" w:fill="auto"/>
            <w:vAlign w:val="center"/>
            <w:hideMark/>
          </w:tcPr>
          <w:p w14:paraId="635C8F6C"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single" w:sz="4" w:space="0" w:color="000000"/>
              <w:right w:val="single" w:sz="4" w:space="0" w:color="000000"/>
            </w:tcBorders>
            <w:shd w:val="clear" w:color="auto" w:fill="auto"/>
            <w:vAlign w:val="center"/>
            <w:hideMark/>
          </w:tcPr>
          <w:p w14:paraId="70F71ADE" w14:textId="77777777" w:rsidR="00F577CF" w:rsidRPr="00F577CF" w:rsidRDefault="00F577CF" w:rsidP="00F829CB">
            <w:pPr>
              <w:jc w:val="center"/>
              <w:rPr>
                <w:b/>
                <w:bCs/>
                <w:sz w:val="18"/>
                <w:szCs w:val="18"/>
              </w:rPr>
            </w:pPr>
            <w:r w:rsidRPr="00F577CF">
              <w:rPr>
                <w:b/>
                <w:bCs/>
                <w:sz w:val="18"/>
                <w:szCs w:val="18"/>
              </w:rPr>
              <w:t>14</w:t>
            </w:r>
          </w:p>
        </w:tc>
        <w:tc>
          <w:tcPr>
            <w:tcW w:w="466" w:type="dxa"/>
            <w:tcBorders>
              <w:top w:val="nil"/>
              <w:left w:val="nil"/>
              <w:bottom w:val="single" w:sz="4" w:space="0" w:color="000000"/>
              <w:right w:val="single" w:sz="4" w:space="0" w:color="000000"/>
            </w:tcBorders>
            <w:shd w:val="clear" w:color="auto" w:fill="auto"/>
            <w:vAlign w:val="center"/>
            <w:hideMark/>
          </w:tcPr>
          <w:p w14:paraId="52CEA16C"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single" w:sz="4" w:space="0" w:color="000000"/>
              <w:right w:val="single" w:sz="4" w:space="0" w:color="000000"/>
            </w:tcBorders>
            <w:shd w:val="clear" w:color="auto" w:fill="auto"/>
            <w:vAlign w:val="center"/>
            <w:hideMark/>
          </w:tcPr>
          <w:p w14:paraId="5C137FEE" w14:textId="77777777" w:rsidR="00F577CF" w:rsidRPr="00F577CF" w:rsidRDefault="00F577CF" w:rsidP="00F829CB">
            <w:pPr>
              <w:jc w:val="center"/>
              <w:rPr>
                <w:b/>
                <w:bCs/>
                <w:sz w:val="18"/>
                <w:szCs w:val="18"/>
              </w:rPr>
            </w:pPr>
            <w:r w:rsidRPr="00F577CF">
              <w:rPr>
                <w:b/>
                <w:bCs/>
                <w:sz w:val="18"/>
                <w:szCs w:val="18"/>
              </w:rPr>
              <w:t>99 6 00 88510</w:t>
            </w:r>
          </w:p>
        </w:tc>
        <w:tc>
          <w:tcPr>
            <w:tcW w:w="751" w:type="dxa"/>
            <w:tcBorders>
              <w:top w:val="nil"/>
              <w:left w:val="nil"/>
              <w:bottom w:val="single" w:sz="4" w:space="0" w:color="000000"/>
              <w:right w:val="single" w:sz="4" w:space="0" w:color="000000"/>
            </w:tcBorders>
            <w:shd w:val="clear" w:color="auto" w:fill="auto"/>
            <w:vAlign w:val="center"/>
            <w:hideMark/>
          </w:tcPr>
          <w:p w14:paraId="731FA32D" w14:textId="77777777" w:rsidR="00F577CF" w:rsidRPr="00F577CF" w:rsidRDefault="00F577CF" w:rsidP="00F829CB">
            <w:pPr>
              <w:jc w:val="center"/>
              <w:rPr>
                <w:b/>
                <w:bCs/>
                <w:sz w:val="18"/>
                <w:szCs w:val="18"/>
              </w:rPr>
            </w:pPr>
            <w:r w:rsidRPr="00F577CF">
              <w:rPr>
                <w:b/>
                <w:bCs/>
                <w:sz w:val="18"/>
                <w:szCs w:val="18"/>
              </w:rPr>
              <w:t>500</w:t>
            </w:r>
          </w:p>
        </w:tc>
        <w:tc>
          <w:tcPr>
            <w:tcW w:w="1233" w:type="dxa"/>
            <w:tcBorders>
              <w:top w:val="nil"/>
              <w:left w:val="nil"/>
              <w:bottom w:val="single" w:sz="4" w:space="0" w:color="000000"/>
              <w:right w:val="single" w:sz="4" w:space="0" w:color="000000"/>
            </w:tcBorders>
            <w:shd w:val="clear" w:color="auto" w:fill="auto"/>
            <w:vAlign w:val="center"/>
            <w:hideMark/>
          </w:tcPr>
          <w:p w14:paraId="1FC3EDC2"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3A85016C"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single" w:sz="4" w:space="0" w:color="000000"/>
              <w:right w:val="nil"/>
            </w:tcBorders>
            <w:shd w:val="clear" w:color="auto" w:fill="auto"/>
            <w:vAlign w:val="center"/>
            <w:hideMark/>
          </w:tcPr>
          <w:p w14:paraId="1B944CD3"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3540429" w14:textId="77777777" w:rsidR="00F577CF" w:rsidRPr="00F577CF" w:rsidRDefault="00F577CF" w:rsidP="00F829CB">
            <w:pPr>
              <w:jc w:val="right"/>
              <w:rPr>
                <w:b/>
                <w:bCs/>
                <w:sz w:val="18"/>
                <w:szCs w:val="18"/>
              </w:rPr>
            </w:pPr>
            <w:r w:rsidRPr="00F577CF">
              <w:rPr>
                <w:b/>
                <w:bCs/>
                <w:sz w:val="18"/>
                <w:szCs w:val="18"/>
              </w:rPr>
              <w:t>1 458 822,36</w:t>
            </w:r>
          </w:p>
        </w:tc>
        <w:tc>
          <w:tcPr>
            <w:tcW w:w="1559" w:type="dxa"/>
            <w:tcBorders>
              <w:top w:val="nil"/>
              <w:left w:val="nil"/>
              <w:bottom w:val="single" w:sz="4" w:space="0" w:color="auto"/>
              <w:right w:val="single" w:sz="4" w:space="0" w:color="auto"/>
            </w:tcBorders>
            <w:shd w:val="clear" w:color="auto" w:fill="auto"/>
            <w:vAlign w:val="center"/>
            <w:hideMark/>
          </w:tcPr>
          <w:p w14:paraId="693053A3" w14:textId="77777777" w:rsidR="00F577CF" w:rsidRPr="00F577CF" w:rsidRDefault="00F577CF" w:rsidP="00F829CB">
            <w:pPr>
              <w:jc w:val="right"/>
              <w:rPr>
                <w:b/>
                <w:bCs/>
                <w:sz w:val="18"/>
                <w:szCs w:val="18"/>
              </w:rPr>
            </w:pPr>
            <w:r w:rsidRPr="00F577CF">
              <w:rPr>
                <w:b/>
                <w:bCs/>
                <w:sz w:val="18"/>
                <w:szCs w:val="18"/>
              </w:rPr>
              <w:t>1 094 116,77</w:t>
            </w:r>
          </w:p>
        </w:tc>
        <w:tc>
          <w:tcPr>
            <w:tcW w:w="1417" w:type="dxa"/>
            <w:tcBorders>
              <w:top w:val="nil"/>
              <w:left w:val="nil"/>
              <w:bottom w:val="single" w:sz="4" w:space="0" w:color="auto"/>
              <w:right w:val="single" w:sz="4" w:space="0" w:color="auto"/>
            </w:tcBorders>
            <w:shd w:val="clear" w:color="auto" w:fill="auto"/>
            <w:vAlign w:val="center"/>
            <w:hideMark/>
          </w:tcPr>
          <w:p w14:paraId="7E057DA3" w14:textId="77777777" w:rsidR="00F577CF" w:rsidRPr="00F577CF" w:rsidRDefault="00F577CF" w:rsidP="00F829CB">
            <w:pPr>
              <w:jc w:val="right"/>
              <w:rPr>
                <w:b/>
                <w:bCs/>
                <w:sz w:val="18"/>
                <w:szCs w:val="18"/>
              </w:rPr>
            </w:pPr>
            <w:r w:rsidRPr="00F577CF">
              <w:rPr>
                <w:b/>
                <w:bCs/>
                <w:sz w:val="18"/>
                <w:szCs w:val="18"/>
              </w:rPr>
              <w:t>364 705,59</w:t>
            </w:r>
          </w:p>
        </w:tc>
        <w:tc>
          <w:tcPr>
            <w:tcW w:w="851" w:type="dxa"/>
            <w:tcBorders>
              <w:top w:val="nil"/>
              <w:left w:val="nil"/>
              <w:bottom w:val="single" w:sz="4" w:space="0" w:color="auto"/>
              <w:right w:val="single" w:sz="4" w:space="0" w:color="auto"/>
            </w:tcBorders>
            <w:shd w:val="clear" w:color="auto" w:fill="auto"/>
            <w:vAlign w:val="center"/>
            <w:hideMark/>
          </w:tcPr>
          <w:p w14:paraId="33B1C5DC" w14:textId="77777777" w:rsidR="00F577CF" w:rsidRPr="00F577CF" w:rsidRDefault="00F577CF" w:rsidP="00F829CB">
            <w:pPr>
              <w:jc w:val="right"/>
              <w:rPr>
                <w:b/>
                <w:bCs/>
                <w:sz w:val="18"/>
                <w:szCs w:val="18"/>
              </w:rPr>
            </w:pPr>
            <w:r w:rsidRPr="00F577CF">
              <w:rPr>
                <w:b/>
                <w:bCs/>
                <w:sz w:val="18"/>
                <w:szCs w:val="18"/>
              </w:rPr>
              <w:t>75%</w:t>
            </w:r>
          </w:p>
        </w:tc>
      </w:tr>
      <w:tr w:rsidR="00F577CF" w:rsidRPr="00F577CF" w14:paraId="09C87231" w14:textId="77777777" w:rsidTr="00F829CB">
        <w:trPr>
          <w:trHeight w:val="20"/>
        </w:trPr>
        <w:tc>
          <w:tcPr>
            <w:tcW w:w="3840" w:type="dxa"/>
            <w:tcBorders>
              <w:top w:val="nil"/>
              <w:left w:val="single" w:sz="4" w:space="0" w:color="000000"/>
              <w:bottom w:val="nil"/>
              <w:right w:val="single" w:sz="4" w:space="0" w:color="000000"/>
            </w:tcBorders>
            <w:shd w:val="clear" w:color="auto" w:fill="auto"/>
            <w:vAlign w:val="center"/>
            <w:hideMark/>
          </w:tcPr>
          <w:p w14:paraId="15D43BCB" w14:textId="77777777" w:rsidR="00F577CF" w:rsidRPr="00F577CF" w:rsidRDefault="00F577CF" w:rsidP="00F829CB">
            <w:pPr>
              <w:rPr>
                <w:b/>
                <w:bCs/>
                <w:sz w:val="18"/>
                <w:szCs w:val="18"/>
              </w:rPr>
            </w:pPr>
            <w:r w:rsidRPr="00F577CF">
              <w:rPr>
                <w:b/>
                <w:bCs/>
                <w:sz w:val="18"/>
                <w:szCs w:val="18"/>
              </w:rPr>
              <w:t>Иные межбюджетные трансферты</w:t>
            </w:r>
          </w:p>
        </w:tc>
        <w:tc>
          <w:tcPr>
            <w:tcW w:w="580" w:type="dxa"/>
            <w:tcBorders>
              <w:top w:val="nil"/>
              <w:left w:val="nil"/>
              <w:bottom w:val="nil"/>
              <w:right w:val="single" w:sz="4" w:space="0" w:color="000000"/>
            </w:tcBorders>
            <w:shd w:val="clear" w:color="auto" w:fill="auto"/>
            <w:vAlign w:val="center"/>
            <w:hideMark/>
          </w:tcPr>
          <w:p w14:paraId="0A069AAA" w14:textId="77777777" w:rsidR="00F577CF" w:rsidRPr="00F577CF" w:rsidRDefault="00F577CF" w:rsidP="00F829CB">
            <w:pPr>
              <w:jc w:val="center"/>
              <w:rPr>
                <w:b/>
                <w:bCs/>
                <w:sz w:val="18"/>
                <w:szCs w:val="18"/>
              </w:rPr>
            </w:pPr>
            <w:r w:rsidRPr="00F577CF">
              <w:rPr>
                <w:b/>
                <w:bCs/>
                <w:sz w:val="18"/>
                <w:szCs w:val="18"/>
              </w:rPr>
              <w:t>803</w:t>
            </w:r>
          </w:p>
        </w:tc>
        <w:tc>
          <w:tcPr>
            <w:tcW w:w="421" w:type="dxa"/>
            <w:tcBorders>
              <w:top w:val="nil"/>
              <w:left w:val="nil"/>
              <w:bottom w:val="nil"/>
              <w:right w:val="single" w:sz="4" w:space="0" w:color="000000"/>
            </w:tcBorders>
            <w:shd w:val="clear" w:color="auto" w:fill="auto"/>
            <w:vAlign w:val="center"/>
            <w:hideMark/>
          </w:tcPr>
          <w:p w14:paraId="3A681CE9" w14:textId="77777777" w:rsidR="00F577CF" w:rsidRPr="00F577CF" w:rsidRDefault="00F577CF" w:rsidP="00F829CB">
            <w:pPr>
              <w:jc w:val="center"/>
              <w:rPr>
                <w:b/>
                <w:bCs/>
                <w:sz w:val="18"/>
                <w:szCs w:val="18"/>
              </w:rPr>
            </w:pPr>
            <w:r w:rsidRPr="00F577CF">
              <w:rPr>
                <w:b/>
                <w:bCs/>
                <w:sz w:val="18"/>
                <w:szCs w:val="18"/>
              </w:rPr>
              <w:t>14</w:t>
            </w:r>
          </w:p>
        </w:tc>
        <w:tc>
          <w:tcPr>
            <w:tcW w:w="466" w:type="dxa"/>
            <w:tcBorders>
              <w:top w:val="nil"/>
              <w:left w:val="nil"/>
              <w:bottom w:val="nil"/>
              <w:right w:val="single" w:sz="4" w:space="0" w:color="000000"/>
            </w:tcBorders>
            <w:shd w:val="clear" w:color="auto" w:fill="auto"/>
            <w:vAlign w:val="center"/>
            <w:hideMark/>
          </w:tcPr>
          <w:p w14:paraId="4729F67A" w14:textId="77777777" w:rsidR="00F577CF" w:rsidRPr="00F577CF" w:rsidRDefault="00F577CF" w:rsidP="00F829CB">
            <w:pPr>
              <w:jc w:val="center"/>
              <w:rPr>
                <w:b/>
                <w:bCs/>
                <w:sz w:val="18"/>
                <w:szCs w:val="18"/>
              </w:rPr>
            </w:pPr>
            <w:r w:rsidRPr="00F577CF">
              <w:rPr>
                <w:b/>
                <w:bCs/>
                <w:sz w:val="18"/>
                <w:szCs w:val="18"/>
              </w:rPr>
              <w:t>03</w:t>
            </w:r>
          </w:p>
        </w:tc>
        <w:tc>
          <w:tcPr>
            <w:tcW w:w="1509" w:type="dxa"/>
            <w:tcBorders>
              <w:top w:val="nil"/>
              <w:left w:val="nil"/>
              <w:bottom w:val="nil"/>
              <w:right w:val="single" w:sz="4" w:space="0" w:color="000000"/>
            </w:tcBorders>
            <w:shd w:val="clear" w:color="auto" w:fill="auto"/>
            <w:vAlign w:val="center"/>
            <w:hideMark/>
          </w:tcPr>
          <w:p w14:paraId="2FE18C60" w14:textId="77777777" w:rsidR="00F577CF" w:rsidRPr="00F577CF" w:rsidRDefault="00F577CF" w:rsidP="00F829CB">
            <w:pPr>
              <w:jc w:val="center"/>
              <w:rPr>
                <w:b/>
                <w:bCs/>
                <w:sz w:val="18"/>
                <w:szCs w:val="18"/>
              </w:rPr>
            </w:pPr>
            <w:r w:rsidRPr="00F577CF">
              <w:rPr>
                <w:b/>
                <w:bCs/>
                <w:sz w:val="18"/>
                <w:szCs w:val="18"/>
              </w:rPr>
              <w:t>99 6 00 88510</w:t>
            </w:r>
          </w:p>
        </w:tc>
        <w:tc>
          <w:tcPr>
            <w:tcW w:w="751" w:type="dxa"/>
            <w:tcBorders>
              <w:top w:val="nil"/>
              <w:left w:val="nil"/>
              <w:bottom w:val="nil"/>
              <w:right w:val="single" w:sz="4" w:space="0" w:color="000000"/>
            </w:tcBorders>
            <w:shd w:val="clear" w:color="auto" w:fill="auto"/>
            <w:vAlign w:val="center"/>
            <w:hideMark/>
          </w:tcPr>
          <w:p w14:paraId="7AD3017C" w14:textId="77777777" w:rsidR="00F577CF" w:rsidRPr="00F577CF" w:rsidRDefault="00F577CF" w:rsidP="00F829CB">
            <w:pPr>
              <w:jc w:val="center"/>
              <w:rPr>
                <w:b/>
                <w:bCs/>
                <w:sz w:val="18"/>
                <w:szCs w:val="18"/>
              </w:rPr>
            </w:pPr>
            <w:r w:rsidRPr="00F577CF">
              <w:rPr>
                <w:b/>
                <w:bCs/>
                <w:sz w:val="18"/>
                <w:szCs w:val="18"/>
              </w:rPr>
              <w:t>540</w:t>
            </w:r>
          </w:p>
        </w:tc>
        <w:tc>
          <w:tcPr>
            <w:tcW w:w="1233" w:type="dxa"/>
            <w:tcBorders>
              <w:top w:val="nil"/>
              <w:left w:val="nil"/>
              <w:bottom w:val="nil"/>
              <w:right w:val="single" w:sz="4" w:space="0" w:color="000000"/>
            </w:tcBorders>
            <w:shd w:val="clear" w:color="auto" w:fill="auto"/>
            <w:vAlign w:val="center"/>
            <w:hideMark/>
          </w:tcPr>
          <w:p w14:paraId="0BECDE3F"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nil"/>
              <w:right w:val="single" w:sz="4" w:space="0" w:color="000000"/>
            </w:tcBorders>
            <w:shd w:val="clear" w:color="auto" w:fill="auto"/>
            <w:vAlign w:val="center"/>
            <w:hideMark/>
          </w:tcPr>
          <w:p w14:paraId="1916D574" w14:textId="77777777" w:rsidR="00F577CF" w:rsidRPr="00F577CF" w:rsidRDefault="00F577CF" w:rsidP="00F829CB">
            <w:pPr>
              <w:jc w:val="center"/>
              <w:rPr>
                <w:b/>
                <w:bCs/>
                <w:sz w:val="18"/>
                <w:szCs w:val="18"/>
              </w:rPr>
            </w:pPr>
            <w:r w:rsidRPr="00F577CF">
              <w:rPr>
                <w:b/>
                <w:bCs/>
                <w:sz w:val="18"/>
                <w:szCs w:val="18"/>
              </w:rPr>
              <w:t> </w:t>
            </w:r>
          </w:p>
        </w:tc>
        <w:tc>
          <w:tcPr>
            <w:tcW w:w="695" w:type="dxa"/>
            <w:tcBorders>
              <w:top w:val="nil"/>
              <w:left w:val="nil"/>
              <w:bottom w:val="nil"/>
              <w:right w:val="nil"/>
            </w:tcBorders>
            <w:shd w:val="clear" w:color="auto" w:fill="auto"/>
            <w:vAlign w:val="center"/>
            <w:hideMark/>
          </w:tcPr>
          <w:p w14:paraId="1C079052"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nil"/>
              <w:right w:val="single" w:sz="4" w:space="0" w:color="auto"/>
            </w:tcBorders>
            <w:shd w:val="clear" w:color="auto" w:fill="auto"/>
            <w:vAlign w:val="center"/>
            <w:hideMark/>
          </w:tcPr>
          <w:p w14:paraId="693850B6" w14:textId="77777777" w:rsidR="00F577CF" w:rsidRPr="00F577CF" w:rsidRDefault="00F577CF" w:rsidP="00F829CB">
            <w:pPr>
              <w:jc w:val="right"/>
              <w:rPr>
                <w:b/>
                <w:bCs/>
                <w:sz w:val="18"/>
                <w:szCs w:val="18"/>
              </w:rPr>
            </w:pPr>
            <w:r w:rsidRPr="00F577CF">
              <w:rPr>
                <w:b/>
                <w:bCs/>
                <w:sz w:val="18"/>
                <w:szCs w:val="18"/>
              </w:rPr>
              <w:t>1 458 822,36</w:t>
            </w:r>
          </w:p>
        </w:tc>
        <w:tc>
          <w:tcPr>
            <w:tcW w:w="1559" w:type="dxa"/>
            <w:tcBorders>
              <w:top w:val="nil"/>
              <w:left w:val="nil"/>
              <w:bottom w:val="nil"/>
              <w:right w:val="single" w:sz="4" w:space="0" w:color="auto"/>
            </w:tcBorders>
            <w:shd w:val="clear" w:color="auto" w:fill="auto"/>
            <w:vAlign w:val="center"/>
            <w:hideMark/>
          </w:tcPr>
          <w:p w14:paraId="307D356D" w14:textId="77777777" w:rsidR="00F577CF" w:rsidRPr="00F577CF" w:rsidRDefault="00F577CF" w:rsidP="00F829CB">
            <w:pPr>
              <w:jc w:val="right"/>
              <w:rPr>
                <w:b/>
                <w:bCs/>
                <w:sz w:val="18"/>
                <w:szCs w:val="18"/>
              </w:rPr>
            </w:pPr>
            <w:r w:rsidRPr="00F577CF">
              <w:rPr>
                <w:b/>
                <w:bCs/>
                <w:sz w:val="18"/>
                <w:szCs w:val="18"/>
              </w:rPr>
              <w:t>1 094 116,77</w:t>
            </w:r>
          </w:p>
        </w:tc>
        <w:tc>
          <w:tcPr>
            <w:tcW w:w="1417" w:type="dxa"/>
            <w:tcBorders>
              <w:top w:val="nil"/>
              <w:left w:val="nil"/>
              <w:bottom w:val="nil"/>
              <w:right w:val="single" w:sz="4" w:space="0" w:color="auto"/>
            </w:tcBorders>
            <w:shd w:val="clear" w:color="auto" w:fill="auto"/>
            <w:vAlign w:val="center"/>
            <w:hideMark/>
          </w:tcPr>
          <w:p w14:paraId="4E77723C" w14:textId="77777777" w:rsidR="00F577CF" w:rsidRPr="00F577CF" w:rsidRDefault="00F577CF" w:rsidP="00F829CB">
            <w:pPr>
              <w:jc w:val="right"/>
              <w:rPr>
                <w:b/>
                <w:bCs/>
                <w:sz w:val="18"/>
                <w:szCs w:val="18"/>
              </w:rPr>
            </w:pPr>
            <w:r w:rsidRPr="00F577CF">
              <w:rPr>
                <w:b/>
                <w:bCs/>
                <w:sz w:val="18"/>
                <w:szCs w:val="18"/>
              </w:rPr>
              <w:t>364 705,59</w:t>
            </w:r>
          </w:p>
        </w:tc>
        <w:tc>
          <w:tcPr>
            <w:tcW w:w="851" w:type="dxa"/>
            <w:tcBorders>
              <w:top w:val="nil"/>
              <w:left w:val="nil"/>
              <w:bottom w:val="nil"/>
              <w:right w:val="single" w:sz="4" w:space="0" w:color="auto"/>
            </w:tcBorders>
            <w:shd w:val="clear" w:color="auto" w:fill="auto"/>
            <w:vAlign w:val="center"/>
            <w:hideMark/>
          </w:tcPr>
          <w:p w14:paraId="57664741" w14:textId="77777777" w:rsidR="00F577CF" w:rsidRPr="00F577CF" w:rsidRDefault="00F577CF" w:rsidP="00F829CB">
            <w:pPr>
              <w:jc w:val="right"/>
              <w:rPr>
                <w:b/>
                <w:bCs/>
                <w:sz w:val="18"/>
                <w:szCs w:val="18"/>
              </w:rPr>
            </w:pPr>
            <w:r w:rsidRPr="00F577CF">
              <w:rPr>
                <w:b/>
                <w:bCs/>
                <w:sz w:val="18"/>
                <w:szCs w:val="18"/>
              </w:rPr>
              <w:t>75%</w:t>
            </w:r>
          </w:p>
        </w:tc>
      </w:tr>
      <w:tr w:rsidR="00F577CF" w:rsidRPr="00F577CF" w14:paraId="09060114" w14:textId="77777777" w:rsidTr="00F829CB">
        <w:trPr>
          <w:trHeight w:val="20"/>
        </w:trPr>
        <w:tc>
          <w:tcPr>
            <w:tcW w:w="3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D172A7" w14:textId="77777777" w:rsidR="00F577CF" w:rsidRPr="00F577CF" w:rsidRDefault="00F577CF" w:rsidP="00F829CB">
            <w:pPr>
              <w:rPr>
                <w:sz w:val="18"/>
                <w:szCs w:val="18"/>
              </w:rPr>
            </w:pPr>
            <w:proofErr w:type="spellStart"/>
            <w:r w:rsidRPr="00F577CF">
              <w:rPr>
                <w:sz w:val="18"/>
                <w:szCs w:val="18"/>
              </w:rPr>
              <w:t>Переч.др.бюджетам</w:t>
            </w:r>
            <w:proofErr w:type="spellEnd"/>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23285AFE" w14:textId="77777777" w:rsidR="00F577CF" w:rsidRPr="00F577CF" w:rsidRDefault="00F577CF" w:rsidP="00F829CB">
            <w:pPr>
              <w:jc w:val="center"/>
              <w:rPr>
                <w:sz w:val="18"/>
                <w:szCs w:val="18"/>
              </w:rPr>
            </w:pPr>
            <w:r w:rsidRPr="00F577CF">
              <w:rPr>
                <w:sz w:val="18"/>
                <w:szCs w:val="18"/>
              </w:rPr>
              <w:t>803</w:t>
            </w:r>
          </w:p>
        </w:tc>
        <w:tc>
          <w:tcPr>
            <w:tcW w:w="421" w:type="dxa"/>
            <w:tcBorders>
              <w:top w:val="single" w:sz="4" w:space="0" w:color="auto"/>
              <w:left w:val="nil"/>
              <w:bottom w:val="single" w:sz="4" w:space="0" w:color="auto"/>
              <w:right w:val="single" w:sz="4" w:space="0" w:color="auto"/>
            </w:tcBorders>
            <w:shd w:val="clear" w:color="auto" w:fill="auto"/>
            <w:vAlign w:val="center"/>
            <w:hideMark/>
          </w:tcPr>
          <w:p w14:paraId="5E379272" w14:textId="77777777" w:rsidR="00F577CF" w:rsidRPr="00F577CF" w:rsidRDefault="00F577CF" w:rsidP="00F829CB">
            <w:pPr>
              <w:jc w:val="center"/>
              <w:rPr>
                <w:sz w:val="18"/>
                <w:szCs w:val="18"/>
              </w:rPr>
            </w:pPr>
            <w:r w:rsidRPr="00F577CF">
              <w:rPr>
                <w:sz w:val="18"/>
                <w:szCs w:val="18"/>
              </w:rPr>
              <w:t>14</w:t>
            </w:r>
          </w:p>
        </w:tc>
        <w:tc>
          <w:tcPr>
            <w:tcW w:w="466" w:type="dxa"/>
            <w:tcBorders>
              <w:top w:val="single" w:sz="4" w:space="0" w:color="auto"/>
              <w:left w:val="nil"/>
              <w:bottom w:val="single" w:sz="4" w:space="0" w:color="auto"/>
              <w:right w:val="single" w:sz="4" w:space="0" w:color="auto"/>
            </w:tcBorders>
            <w:shd w:val="clear" w:color="auto" w:fill="auto"/>
            <w:vAlign w:val="center"/>
            <w:hideMark/>
          </w:tcPr>
          <w:p w14:paraId="14FA06E5" w14:textId="77777777" w:rsidR="00F577CF" w:rsidRPr="00F577CF" w:rsidRDefault="00F577CF" w:rsidP="00F829CB">
            <w:pPr>
              <w:jc w:val="center"/>
              <w:rPr>
                <w:sz w:val="18"/>
                <w:szCs w:val="18"/>
              </w:rPr>
            </w:pPr>
            <w:r w:rsidRPr="00F577CF">
              <w:rPr>
                <w:sz w:val="18"/>
                <w:szCs w:val="18"/>
              </w:rPr>
              <w:t>03</w:t>
            </w:r>
          </w:p>
        </w:tc>
        <w:tc>
          <w:tcPr>
            <w:tcW w:w="1509" w:type="dxa"/>
            <w:tcBorders>
              <w:top w:val="single" w:sz="4" w:space="0" w:color="auto"/>
              <w:left w:val="nil"/>
              <w:bottom w:val="single" w:sz="4" w:space="0" w:color="auto"/>
              <w:right w:val="single" w:sz="4" w:space="0" w:color="auto"/>
            </w:tcBorders>
            <w:shd w:val="clear" w:color="auto" w:fill="auto"/>
            <w:vAlign w:val="center"/>
            <w:hideMark/>
          </w:tcPr>
          <w:p w14:paraId="56E72CBF" w14:textId="77777777" w:rsidR="00F577CF" w:rsidRPr="00F577CF" w:rsidRDefault="00F577CF" w:rsidP="00F829CB">
            <w:pPr>
              <w:jc w:val="center"/>
              <w:rPr>
                <w:sz w:val="18"/>
                <w:szCs w:val="18"/>
              </w:rPr>
            </w:pPr>
            <w:r w:rsidRPr="00F577CF">
              <w:rPr>
                <w:sz w:val="18"/>
                <w:szCs w:val="18"/>
              </w:rPr>
              <w:t>99 6 00 88510</w:t>
            </w:r>
          </w:p>
        </w:tc>
        <w:tc>
          <w:tcPr>
            <w:tcW w:w="751" w:type="dxa"/>
            <w:tcBorders>
              <w:top w:val="single" w:sz="4" w:space="0" w:color="auto"/>
              <w:left w:val="nil"/>
              <w:bottom w:val="single" w:sz="4" w:space="0" w:color="auto"/>
              <w:right w:val="single" w:sz="4" w:space="0" w:color="auto"/>
            </w:tcBorders>
            <w:shd w:val="clear" w:color="auto" w:fill="auto"/>
            <w:vAlign w:val="center"/>
            <w:hideMark/>
          </w:tcPr>
          <w:p w14:paraId="7DAC8602" w14:textId="77777777" w:rsidR="00F577CF" w:rsidRPr="00F577CF" w:rsidRDefault="00F577CF" w:rsidP="00F829CB">
            <w:pPr>
              <w:jc w:val="center"/>
              <w:rPr>
                <w:sz w:val="18"/>
                <w:szCs w:val="18"/>
              </w:rPr>
            </w:pPr>
            <w:r w:rsidRPr="00F577CF">
              <w:rPr>
                <w:sz w:val="18"/>
                <w:szCs w:val="18"/>
              </w:rPr>
              <w:t>540</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14:paraId="5E9DE6C6" w14:textId="77777777" w:rsidR="00F577CF" w:rsidRPr="00F577CF" w:rsidRDefault="00F577CF" w:rsidP="00F829CB">
            <w:pPr>
              <w:jc w:val="center"/>
              <w:rPr>
                <w:sz w:val="18"/>
                <w:szCs w:val="18"/>
              </w:rPr>
            </w:pPr>
            <w:r w:rsidRPr="00F577CF">
              <w:rPr>
                <w:sz w:val="18"/>
                <w:szCs w:val="18"/>
              </w:rPr>
              <w:t> </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6AAB1112" w14:textId="77777777" w:rsidR="00F577CF" w:rsidRPr="00F577CF" w:rsidRDefault="00F577CF" w:rsidP="00F829CB">
            <w:pPr>
              <w:jc w:val="center"/>
              <w:rPr>
                <w:sz w:val="18"/>
                <w:szCs w:val="18"/>
              </w:rPr>
            </w:pPr>
            <w:r w:rsidRPr="00F577CF">
              <w:rPr>
                <w:sz w:val="18"/>
                <w:szCs w:val="18"/>
              </w:rPr>
              <w:t>251</w:t>
            </w:r>
          </w:p>
        </w:tc>
        <w:tc>
          <w:tcPr>
            <w:tcW w:w="695" w:type="dxa"/>
            <w:tcBorders>
              <w:top w:val="single" w:sz="4" w:space="0" w:color="auto"/>
              <w:left w:val="nil"/>
              <w:bottom w:val="single" w:sz="4" w:space="0" w:color="auto"/>
              <w:right w:val="nil"/>
            </w:tcBorders>
            <w:shd w:val="clear" w:color="auto" w:fill="auto"/>
            <w:vAlign w:val="center"/>
            <w:hideMark/>
          </w:tcPr>
          <w:p w14:paraId="3FBAC2E5" w14:textId="77777777" w:rsidR="00F577CF" w:rsidRPr="00F577CF" w:rsidRDefault="00F577CF" w:rsidP="00F829CB">
            <w:pPr>
              <w:jc w:val="center"/>
              <w:rPr>
                <w:sz w:val="18"/>
                <w:szCs w:val="18"/>
              </w:rPr>
            </w:pPr>
            <w:r w:rsidRPr="00F577CF">
              <w:rPr>
                <w:sz w:val="18"/>
                <w:szCs w:val="18"/>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D39F7C" w14:textId="77777777" w:rsidR="00F577CF" w:rsidRPr="00F577CF" w:rsidRDefault="00F577CF" w:rsidP="00F829CB">
            <w:pPr>
              <w:jc w:val="right"/>
              <w:rPr>
                <w:b/>
                <w:bCs/>
                <w:i/>
                <w:iCs/>
                <w:sz w:val="18"/>
                <w:szCs w:val="18"/>
              </w:rPr>
            </w:pPr>
            <w:r w:rsidRPr="00F577CF">
              <w:rPr>
                <w:b/>
                <w:bCs/>
                <w:i/>
                <w:iCs/>
                <w:sz w:val="18"/>
                <w:szCs w:val="18"/>
              </w:rPr>
              <w:t>1 458 822,36</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39A3F26" w14:textId="77777777" w:rsidR="00F577CF" w:rsidRPr="00F577CF" w:rsidRDefault="00F577CF" w:rsidP="00F829CB">
            <w:pPr>
              <w:jc w:val="right"/>
              <w:rPr>
                <w:b/>
                <w:bCs/>
                <w:i/>
                <w:iCs/>
                <w:sz w:val="18"/>
                <w:szCs w:val="18"/>
              </w:rPr>
            </w:pPr>
            <w:r w:rsidRPr="00F577CF">
              <w:rPr>
                <w:b/>
                <w:bCs/>
                <w:i/>
                <w:iCs/>
                <w:sz w:val="18"/>
                <w:szCs w:val="18"/>
              </w:rPr>
              <w:t>1 094 116,77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F756C3E" w14:textId="77777777" w:rsidR="00F577CF" w:rsidRPr="00F577CF" w:rsidRDefault="00F577CF" w:rsidP="00F829CB">
            <w:pPr>
              <w:jc w:val="right"/>
              <w:rPr>
                <w:b/>
                <w:bCs/>
                <w:i/>
                <w:iCs/>
                <w:sz w:val="18"/>
                <w:szCs w:val="18"/>
              </w:rPr>
            </w:pPr>
            <w:r w:rsidRPr="00F577CF">
              <w:rPr>
                <w:b/>
                <w:bCs/>
                <w:i/>
                <w:iCs/>
                <w:sz w:val="18"/>
                <w:szCs w:val="18"/>
              </w:rPr>
              <w:t>364 705,59</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6C685C1" w14:textId="77777777" w:rsidR="00F577CF" w:rsidRPr="00F577CF" w:rsidRDefault="00F577CF" w:rsidP="00F829CB">
            <w:pPr>
              <w:jc w:val="right"/>
              <w:rPr>
                <w:b/>
                <w:bCs/>
                <w:i/>
                <w:iCs/>
                <w:sz w:val="18"/>
                <w:szCs w:val="18"/>
              </w:rPr>
            </w:pPr>
            <w:r w:rsidRPr="00F577CF">
              <w:rPr>
                <w:b/>
                <w:bCs/>
                <w:i/>
                <w:iCs/>
                <w:sz w:val="18"/>
                <w:szCs w:val="18"/>
              </w:rPr>
              <w:t>75%</w:t>
            </w:r>
          </w:p>
        </w:tc>
      </w:tr>
    </w:tbl>
    <w:p w14:paraId="46640613" w14:textId="77777777" w:rsidR="00F577CF" w:rsidRPr="00F577CF" w:rsidRDefault="00F577CF" w:rsidP="00F577CF">
      <w:pPr>
        <w:tabs>
          <w:tab w:val="left" w:pos="613"/>
          <w:tab w:val="left" w:pos="3120"/>
          <w:tab w:val="left" w:pos="8696"/>
          <w:tab w:val="left" w:pos="12506"/>
          <w:tab w:val="right" w:pos="14570"/>
        </w:tabs>
        <w:ind w:left="93" w:right="14507"/>
        <w:jc w:val="right"/>
        <w:rPr>
          <w:b/>
          <w:bCs/>
        </w:rPr>
        <w:sectPr w:rsidR="00F577CF" w:rsidRPr="00F577CF" w:rsidSect="003402F1">
          <w:pgSz w:w="16838" w:h="11906" w:orient="landscape"/>
          <w:pgMar w:top="1418" w:right="709" w:bottom="567" w:left="709" w:header="567" w:footer="567" w:gutter="0"/>
          <w:cols w:space="720"/>
          <w:docGrid w:linePitch="326"/>
        </w:sectPr>
      </w:pPr>
    </w:p>
    <w:tbl>
      <w:tblPr>
        <w:tblW w:w="15747" w:type="dxa"/>
        <w:tblInd w:w="96" w:type="dxa"/>
        <w:tblLayout w:type="fixed"/>
        <w:tblLook w:val="04A0" w:firstRow="1" w:lastRow="0" w:firstColumn="1" w:lastColumn="0" w:noHBand="0" w:noVBand="1"/>
      </w:tblPr>
      <w:tblGrid>
        <w:gridCol w:w="4974"/>
        <w:gridCol w:w="580"/>
        <w:gridCol w:w="597"/>
        <w:gridCol w:w="546"/>
        <w:gridCol w:w="686"/>
        <w:gridCol w:w="567"/>
        <w:gridCol w:w="620"/>
        <w:gridCol w:w="864"/>
        <w:gridCol w:w="561"/>
        <w:gridCol w:w="1684"/>
        <w:gridCol w:w="1516"/>
        <w:gridCol w:w="1506"/>
        <w:gridCol w:w="1046"/>
      </w:tblGrid>
      <w:tr w:rsidR="00F577CF" w:rsidRPr="00F577CF" w14:paraId="5D4AD328" w14:textId="77777777" w:rsidTr="00F829CB">
        <w:trPr>
          <w:trHeight w:val="915"/>
        </w:trPr>
        <w:tc>
          <w:tcPr>
            <w:tcW w:w="15747" w:type="dxa"/>
            <w:gridSpan w:val="13"/>
            <w:tcBorders>
              <w:top w:val="nil"/>
              <w:left w:val="nil"/>
              <w:bottom w:val="nil"/>
              <w:right w:val="nil"/>
            </w:tcBorders>
            <w:shd w:val="clear" w:color="auto" w:fill="auto"/>
            <w:vAlign w:val="center"/>
            <w:hideMark/>
          </w:tcPr>
          <w:p w14:paraId="0649EE62" w14:textId="77777777" w:rsidR="00F577CF" w:rsidRPr="00F577CF" w:rsidRDefault="00F577CF" w:rsidP="00F829CB">
            <w:pPr>
              <w:jc w:val="right"/>
              <w:rPr>
                <w:sz w:val="18"/>
                <w:szCs w:val="18"/>
              </w:rPr>
            </w:pPr>
            <w:r w:rsidRPr="00F577CF">
              <w:rPr>
                <w:sz w:val="18"/>
                <w:szCs w:val="18"/>
              </w:rPr>
              <w:lastRenderedPageBreak/>
              <w:t>Приложение №3</w:t>
            </w:r>
            <w:r w:rsidRPr="00F577CF">
              <w:rPr>
                <w:sz w:val="18"/>
                <w:szCs w:val="18"/>
              </w:rPr>
              <w:br/>
              <w:t>к решению сессии поселкового Совета депутатов</w:t>
            </w:r>
            <w:r w:rsidRPr="00F577CF">
              <w:rPr>
                <w:sz w:val="18"/>
                <w:szCs w:val="18"/>
              </w:rPr>
              <w:br/>
              <w:t xml:space="preserve">от «26» ноября 2024 года V - № 30-3   </w:t>
            </w:r>
          </w:p>
        </w:tc>
      </w:tr>
      <w:tr w:rsidR="00F577CF" w:rsidRPr="00F577CF" w14:paraId="2A0E1437" w14:textId="77777777" w:rsidTr="00F829CB">
        <w:trPr>
          <w:trHeight w:val="645"/>
        </w:trPr>
        <w:tc>
          <w:tcPr>
            <w:tcW w:w="15747" w:type="dxa"/>
            <w:gridSpan w:val="13"/>
            <w:tcBorders>
              <w:top w:val="nil"/>
              <w:left w:val="nil"/>
              <w:bottom w:val="nil"/>
              <w:right w:val="nil"/>
            </w:tcBorders>
            <w:shd w:val="clear" w:color="auto" w:fill="auto"/>
            <w:vAlign w:val="center"/>
            <w:hideMark/>
          </w:tcPr>
          <w:p w14:paraId="1A939028" w14:textId="77777777" w:rsidR="00F577CF" w:rsidRPr="00F577CF" w:rsidRDefault="00F577CF" w:rsidP="00F829CB">
            <w:pPr>
              <w:jc w:val="center"/>
              <w:rPr>
                <w:b/>
                <w:bCs/>
                <w:sz w:val="18"/>
                <w:szCs w:val="18"/>
              </w:rPr>
            </w:pPr>
            <w:r w:rsidRPr="00F577CF">
              <w:rPr>
                <w:b/>
                <w:bCs/>
                <w:sz w:val="18"/>
                <w:szCs w:val="18"/>
              </w:rPr>
              <w:t xml:space="preserve">Исполнение расходов бюджета муниципального образования "Поселок </w:t>
            </w:r>
            <w:proofErr w:type="spellStart"/>
            <w:r w:rsidRPr="00F577CF">
              <w:rPr>
                <w:b/>
                <w:bCs/>
                <w:sz w:val="18"/>
                <w:szCs w:val="18"/>
              </w:rPr>
              <w:t>Айхал</w:t>
            </w:r>
            <w:proofErr w:type="spellEnd"/>
            <w:r w:rsidRPr="00F577CF">
              <w:rPr>
                <w:b/>
                <w:bCs/>
                <w:sz w:val="18"/>
                <w:szCs w:val="18"/>
              </w:rPr>
              <w:t xml:space="preserve">" </w:t>
            </w:r>
            <w:proofErr w:type="spellStart"/>
            <w:r w:rsidRPr="00F577CF">
              <w:rPr>
                <w:b/>
                <w:bCs/>
                <w:sz w:val="18"/>
                <w:szCs w:val="18"/>
              </w:rPr>
              <w:t>Мирнинского</w:t>
            </w:r>
            <w:proofErr w:type="spellEnd"/>
            <w:r w:rsidRPr="00F577CF">
              <w:rPr>
                <w:b/>
                <w:bCs/>
                <w:sz w:val="18"/>
                <w:szCs w:val="18"/>
              </w:rPr>
              <w:t xml:space="preserve"> района Республики Саха (Якутия) за 1 полугодие 2024 года по разделам и подразделам классификации расходов бюджета </w:t>
            </w:r>
          </w:p>
        </w:tc>
      </w:tr>
      <w:tr w:rsidR="00F577CF" w:rsidRPr="00F577CF" w14:paraId="2A5ACCAD" w14:textId="77777777" w:rsidTr="00F829CB">
        <w:trPr>
          <w:trHeight w:val="915"/>
        </w:trPr>
        <w:tc>
          <w:tcPr>
            <w:tcW w:w="49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2A58F8" w14:textId="77777777" w:rsidR="00F577CF" w:rsidRPr="00F577CF" w:rsidRDefault="00F577CF" w:rsidP="00F829CB">
            <w:pPr>
              <w:jc w:val="center"/>
              <w:rPr>
                <w:b/>
                <w:bCs/>
                <w:sz w:val="18"/>
                <w:szCs w:val="18"/>
              </w:rPr>
            </w:pPr>
            <w:r w:rsidRPr="00F577CF">
              <w:rPr>
                <w:b/>
                <w:bCs/>
                <w:sz w:val="18"/>
                <w:szCs w:val="18"/>
              </w:rPr>
              <w:t>Наименование</w:t>
            </w:r>
          </w:p>
        </w:tc>
        <w:tc>
          <w:tcPr>
            <w:tcW w:w="580" w:type="dxa"/>
            <w:tcBorders>
              <w:top w:val="single" w:sz="4" w:space="0" w:color="000000"/>
              <w:left w:val="nil"/>
              <w:bottom w:val="single" w:sz="4" w:space="0" w:color="000000"/>
              <w:right w:val="single" w:sz="4" w:space="0" w:color="000000"/>
            </w:tcBorders>
            <w:shd w:val="clear" w:color="auto" w:fill="auto"/>
            <w:vAlign w:val="center"/>
            <w:hideMark/>
          </w:tcPr>
          <w:p w14:paraId="68A41DE0" w14:textId="77777777" w:rsidR="00F577CF" w:rsidRPr="00F577CF" w:rsidRDefault="00F577CF" w:rsidP="00F829CB">
            <w:pPr>
              <w:jc w:val="center"/>
              <w:rPr>
                <w:b/>
                <w:bCs/>
                <w:sz w:val="18"/>
                <w:szCs w:val="18"/>
              </w:rPr>
            </w:pPr>
            <w:r w:rsidRPr="00F577CF">
              <w:rPr>
                <w:b/>
                <w:bCs/>
                <w:sz w:val="18"/>
                <w:szCs w:val="18"/>
              </w:rPr>
              <w:t>ВЕД</w:t>
            </w:r>
          </w:p>
        </w:tc>
        <w:tc>
          <w:tcPr>
            <w:tcW w:w="597" w:type="dxa"/>
            <w:tcBorders>
              <w:top w:val="single" w:sz="4" w:space="0" w:color="000000"/>
              <w:left w:val="nil"/>
              <w:bottom w:val="single" w:sz="4" w:space="0" w:color="000000"/>
              <w:right w:val="single" w:sz="4" w:space="0" w:color="000000"/>
            </w:tcBorders>
            <w:shd w:val="clear" w:color="auto" w:fill="auto"/>
            <w:vAlign w:val="center"/>
            <w:hideMark/>
          </w:tcPr>
          <w:p w14:paraId="7B1AF6E8" w14:textId="77777777" w:rsidR="00F577CF" w:rsidRPr="00F577CF" w:rsidRDefault="00F577CF" w:rsidP="00F829CB">
            <w:pPr>
              <w:jc w:val="center"/>
              <w:rPr>
                <w:b/>
                <w:bCs/>
                <w:sz w:val="18"/>
                <w:szCs w:val="18"/>
              </w:rPr>
            </w:pPr>
            <w:r w:rsidRPr="00F577CF">
              <w:rPr>
                <w:b/>
                <w:bCs/>
                <w:sz w:val="18"/>
                <w:szCs w:val="18"/>
              </w:rPr>
              <w:t>РЗ</w:t>
            </w:r>
          </w:p>
        </w:tc>
        <w:tc>
          <w:tcPr>
            <w:tcW w:w="546" w:type="dxa"/>
            <w:tcBorders>
              <w:top w:val="single" w:sz="4" w:space="0" w:color="000000"/>
              <w:left w:val="nil"/>
              <w:bottom w:val="single" w:sz="4" w:space="0" w:color="000000"/>
              <w:right w:val="single" w:sz="4" w:space="0" w:color="000000"/>
            </w:tcBorders>
            <w:shd w:val="clear" w:color="auto" w:fill="auto"/>
            <w:vAlign w:val="center"/>
            <w:hideMark/>
          </w:tcPr>
          <w:p w14:paraId="547F2EFF" w14:textId="77777777" w:rsidR="00F577CF" w:rsidRPr="00F577CF" w:rsidRDefault="00F577CF" w:rsidP="00F829CB">
            <w:pPr>
              <w:jc w:val="center"/>
              <w:rPr>
                <w:b/>
                <w:bCs/>
                <w:sz w:val="18"/>
                <w:szCs w:val="18"/>
              </w:rPr>
            </w:pPr>
            <w:r w:rsidRPr="00F577CF">
              <w:rPr>
                <w:b/>
                <w:bCs/>
                <w:sz w:val="18"/>
                <w:szCs w:val="18"/>
              </w:rPr>
              <w:t>ПР</w:t>
            </w:r>
          </w:p>
        </w:tc>
        <w:tc>
          <w:tcPr>
            <w:tcW w:w="686" w:type="dxa"/>
            <w:tcBorders>
              <w:top w:val="single" w:sz="4" w:space="0" w:color="000000"/>
              <w:left w:val="nil"/>
              <w:bottom w:val="single" w:sz="4" w:space="0" w:color="000000"/>
              <w:right w:val="single" w:sz="4" w:space="0" w:color="000000"/>
            </w:tcBorders>
            <w:shd w:val="clear" w:color="auto" w:fill="auto"/>
            <w:vAlign w:val="center"/>
            <w:hideMark/>
          </w:tcPr>
          <w:p w14:paraId="2E3ACB46" w14:textId="77777777" w:rsidR="00F577CF" w:rsidRPr="00F577CF" w:rsidRDefault="00F577CF" w:rsidP="00F829CB">
            <w:pPr>
              <w:jc w:val="center"/>
              <w:rPr>
                <w:b/>
                <w:bCs/>
                <w:sz w:val="18"/>
                <w:szCs w:val="18"/>
              </w:rPr>
            </w:pPr>
            <w:r w:rsidRPr="00F577CF">
              <w:rPr>
                <w:b/>
                <w:bCs/>
                <w:sz w:val="18"/>
                <w:szCs w:val="18"/>
              </w:rPr>
              <w:t>ЦСР</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2094FFB8" w14:textId="77777777" w:rsidR="00F577CF" w:rsidRPr="00F577CF" w:rsidRDefault="00F577CF" w:rsidP="00F829CB">
            <w:pPr>
              <w:jc w:val="center"/>
              <w:rPr>
                <w:b/>
                <w:bCs/>
                <w:sz w:val="18"/>
                <w:szCs w:val="18"/>
              </w:rPr>
            </w:pPr>
            <w:r w:rsidRPr="00F577CF">
              <w:rPr>
                <w:b/>
                <w:bCs/>
                <w:sz w:val="18"/>
                <w:szCs w:val="18"/>
              </w:rPr>
              <w:t>ВР</w:t>
            </w:r>
          </w:p>
        </w:tc>
        <w:tc>
          <w:tcPr>
            <w:tcW w:w="620" w:type="dxa"/>
            <w:tcBorders>
              <w:top w:val="single" w:sz="4" w:space="0" w:color="000000"/>
              <w:left w:val="nil"/>
              <w:bottom w:val="single" w:sz="4" w:space="0" w:color="000000"/>
              <w:right w:val="single" w:sz="4" w:space="0" w:color="000000"/>
            </w:tcBorders>
            <w:shd w:val="clear" w:color="auto" w:fill="auto"/>
            <w:vAlign w:val="center"/>
            <w:hideMark/>
          </w:tcPr>
          <w:p w14:paraId="0F22EDAB" w14:textId="77777777" w:rsidR="00F577CF" w:rsidRPr="00F577CF" w:rsidRDefault="00F577CF" w:rsidP="00F829CB">
            <w:pPr>
              <w:jc w:val="center"/>
              <w:rPr>
                <w:b/>
                <w:bCs/>
                <w:sz w:val="18"/>
                <w:szCs w:val="18"/>
              </w:rPr>
            </w:pPr>
            <w:r w:rsidRPr="00F577CF">
              <w:rPr>
                <w:b/>
                <w:bCs/>
                <w:sz w:val="18"/>
                <w:szCs w:val="18"/>
              </w:rPr>
              <w:t>ДОП</w:t>
            </w:r>
          </w:p>
        </w:tc>
        <w:tc>
          <w:tcPr>
            <w:tcW w:w="864" w:type="dxa"/>
            <w:tcBorders>
              <w:top w:val="single" w:sz="4" w:space="0" w:color="000000"/>
              <w:left w:val="nil"/>
              <w:bottom w:val="single" w:sz="4" w:space="0" w:color="000000"/>
              <w:right w:val="single" w:sz="4" w:space="0" w:color="000000"/>
            </w:tcBorders>
            <w:shd w:val="clear" w:color="auto" w:fill="auto"/>
            <w:vAlign w:val="center"/>
            <w:hideMark/>
          </w:tcPr>
          <w:p w14:paraId="4A0478F6" w14:textId="77777777" w:rsidR="00F577CF" w:rsidRPr="00F577CF" w:rsidRDefault="00F577CF" w:rsidP="00F829CB">
            <w:pPr>
              <w:jc w:val="center"/>
              <w:rPr>
                <w:b/>
                <w:bCs/>
                <w:sz w:val="18"/>
                <w:szCs w:val="18"/>
              </w:rPr>
            </w:pPr>
            <w:r w:rsidRPr="00F577CF">
              <w:rPr>
                <w:b/>
                <w:bCs/>
                <w:sz w:val="18"/>
                <w:szCs w:val="18"/>
              </w:rPr>
              <w:t>КОСГУ</w:t>
            </w:r>
          </w:p>
        </w:tc>
        <w:tc>
          <w:tcPr>
            <w:tcW w:w="561" w:type="dxa"/>
            <w:tcBorders>
              <w:top w:val="single" w:sz="4" w:space="0" w:color="000000"/>
              <w:left w:val="nil"/>
              <w:bottom w:val="single" w:sz="4" w:space="0" w:color="000000"/>
              <w:right w:val="nil"/>
            </w:tcBorders>
            <w:shd w:val="clear" w:color="auto" w:fill="auto"/>
            <w:vAlign w:val="center"/>
            <w:hideMark/>
          </w:tcPr>
          <w:p w14:paraId="28A145EB" w14:textId="77777777" w:rsidR="00F577CF" w:rsidRPr="00F577CF" w:rsidRDefault="00F577CF" w:rsidP="00F829CB">
            <w:pPr>
              <w:jc w:val="center"/>
              <w:rPr>
                <w:b/>
                <w:bCs/>
                <w:sz w:val="18"/>
                <w:szCs w:val="18"/>
              </w:rPr>
            </w:pPr>
            <w:r w:rsidRPr="00F577CF">
              <w:rPr>
                <w:b/>
                <w:bCs/>
                <w:sz w:val="18"/>
                <w:szCs w:val="18"/>
              </w:rPr>
              <w:t>РЕГ</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0405F6" w14:textId="77777777" w:rsidR="00F577CF" w:rsidRPr="00F577CF" w:rsidRDefault="00F577CF" w:rsidP="00F829CB">
            <w:pPr>
              <w:jc w:val="center"/>
              <w:rPr>
                <w:b/>
                <w:bCs/>
                <w:sz w:val="18"/>
                <w:szCs w:val="18"/>
              </w:rPr>
            </w:pPr>
            <w:r w:rsidRPr="00F577CF">
              <w:rPr>
                <w:b/>
                <w:bCs/>
                <w:sz w:val="18"/>
                <w:szCs w:val="18"/>
              </w:rPr>
              <w:t xml:space="preserve">Уточненный бюджет </w:t>
            </w:r>
            <w:r w:rsidRPr="00F577CF">
              <w:rPr>
                <w:b/>
                <w:bCs/>
                <w:sz w:val="18"/>
                <w:szCs w:val="18"/>
              </w:rPr>
              <w:br/>
              <w:t>на 2024 год</w:t>
            </w:r>
          </w:p>
        </w:tc>
        <w:tc>
          <w:tcPr>
            <w:tcW w:w="1516" w:type="dxa"/>
            <w:tcBorders>
              <w:top w:val="single" w:sz="4" w:space="0" w:color="auto"/>
              <w:left w:val="nil"/>
              <w:bottom w:val="single" w:sz="4" w:space="0" w:color="auto"/>
              <w:right w:val="single" w:sz="4" w:space="0" w:color="auto"/>
            </w:tcBorders>
            <w:shd w:val="clear" w:color="auto" w:fill="auto"/>
            <w:vAlign w:val="center"/>
            <w:hideMark/>
          </w:tcPr>
          <w:p w14:paraId="0B65940C" w14:textId="77777777" w:rsidR="00F577CF" w:rsidRPr="00F577CF" w:rsidRDefault="00F577CF" w:rsidP="00F829CB">
            <w:pPr>
              <w:jc w:val="center"/>
              <w:rPr>
                <w:b/>
                <w:bCs/>
                <w:sz w:val="18"/>
                <w:szCs w:val="18"/>
              </w:rPr>
            </w:pPr>
            <w:r w:rsidRPr="00F577CF">
              <w:rPr>
                <w:b/>
                <w:bCs/>
                <w:sz w:val="18"/>
                <w:szCs w:val="18"/>
              </w:rPr>
              <w:t>Исполнение бюджета</w:t>
            </w:r>
            <w:r w:rsidRPr="00F577CF">
              <w:rPr>
                <w:b/>
                <w:bCs/>
                <w:sz w:val="18"/>
                <w:szCs w:val="18"/>
              </w:rPr>
              <w:br/>
              <w:t>на 30.06.2024</w:t>
            </w:r>
          </w:p>
        </w:tc>
        <w:tc>
          <w:tcPr>
            <w:tcW w:w="1506" w:type="dxa"/>
            <w:tcBorders>
              <w:top w:val="single" w:sz="4" w:space="0" w:color="auto"/>
              <w:left w:val="nil"/>
              <w:bottom w:val="single" w:sz="4" w:space="0" w:color="auto"/>
              <w:right w:val="single" w:sz="4" w:space="0" w:color="auto"/>
            </w:tcBorders>
            <w:shd w:val="clear" w:color="auto" w:fill="auto"/>
            <w:vAlign w:val="center"/>
            <w:hideMark/>
          </w:tcPr>
          <w:p w14:paraId="52ED567E" w14:textId="77777777" w:rsidR="00F577CF" w:rsidRPr="00F577CF" w:rsidRDefault="00F577CF" w:rsidP="00F829CB">
            <w:pPr>
              <w:jc w:val="center"/>
              <w:rPr>
                <w:b/>
                <w:bCs/>
                <w:sz w:val="18"/>
                <w:szCs w:val="18"/>
              </w:rPr>
            </w:pPr>
            <w:r w:rsidRPr="00F577CF">
              <w:rPr>
                <w:b/>
                <w:bCs/>
                <w:sz w:val="18"/>
                <w:szCs w:val="18"/>
              </w:rPr>
              <w:t xml:space="preserve">Отклонение </w:t>
            </w:r>
            <w:r w:rsidRPr="00F577CF">
              <w:rPr>
                <w:b/>
                <w:bCs/>
                <w:sz w:val="18"/>
                <w:szCs w:val="18"/>
              </w:rPr>
              <w:br/>
              <w:t>(относительно плановых показателей)</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14:paraId="761BFA35" w14:textId="77777777" w:rsidR="00F577CF" w:rsidRPr="00F577CF" w:rsidRDefault="00F577CF" w:rsidP="00F829CB">
            <w:pPr>
              <w:jc w:val="center"/>
              <w:rPr>
                <w:b/>
                <w:bCs/>
                <w:sz w:val="18"/>
                <w:szCs w:val="18"/>
              </w:rPr>
            </w:pPr>
            <w:r w:rsidRPr="00F577CF">
              <w:rPr>
                <w:b/>
                <w:bCs/>
                <w:sz w:val="18"/>
                <w:szCs w:val="18"/>
              </w:rPr>
              <w:t xml:space="preserve">Исп. </w:t>
            </w:r>
            <w:r w:rsidRPr="00F577CF">
              <w:rPr>
                <w:b/>
                <w:bCs/>
                <w:sz w:val="18"/>
                <w:szCs w:val="18"/>
              </w:rPr>
              <w:br/>
              <w:t>%</w:t>
            </w:r>
          </w:p>
        </w:tc>
      </w:tr>
      <w:tr w:rsidR="00F577CF" w:rsidRPr="00F577CF" w14:paraId="71834A31" w14:textId="77777777" w:rsidTr="00F829CB">
        <w:trPr>
          <w:trHeight w:val="315"/>
        </w:trPr>
        <w:tc>
          <w:tcPr>
            <w:tcW w:w="4974" w:type="dxa"/>
            <w:tcBorders>
              <w:top w:val="nil"/>
              <w:left w:val="single" w:sz="4" w:space="0" w:color="000000"/>
              <w:bottom w:val="single" w:sz="4" w:space="0" w:color="000000"/>
              <w:right w:val="single" w:sz="4" w:space="0" w:color="000000"/>
            </w:tcBorders>
            <w:shd w:val="clear" w:color="auto" w:fill="auto"/>
            <w:vAlign w:val="center"/>
            <w:hideMark/>
          </w:tcPr>
          <w:p w14:paraId="786AC16A" w14:textId="77777777" w:rsidR="00F577CF" w:rsidRPr="00F577CF" w:rsidRDefault="00F577CF" w:rsidP="00F829CB">
            <w:pPr>
              <w:rPr>
                <w:b/>
                <w:bCs/>
                <w:sz w:val="18"/>
                <w:szCs w:val="18"/>
              </w:rPr>
            </w:pPr>
            <w:r w:rsidRPr="00F577CF">
              <w:rPr>
                <w:b/>
                <w:bCs/>
                <w:sz w:val="18"/>
                <w:szCs w:val="18"/>
              </w:rPr>
              <w:t>ВСЕГО</w:t>
            </w:r>
          </w:p>
        </w:tc>
        <w:tc>
          <w:tcPr>
            <w:tcW w:w="580" w:type="dxa"/>
            <w:tcBorders>
              <w:top w:val="nil"/>
              <w:left w:val="nil"/>
              <w:bottom w:val="single" w:sz="4" w:space="0" w:color="000000"/>
              <w:right w:val="single" w:sz="4" w:space="0" w:color="000000"/>
            </w:tcBorders>
            <w:shd w:val="clear" w:color="auto" w:fill="auto"/>
            <w:vAlign w:val="center"/>
            <w:hideMark/>
          </w:tcPr>
          <w:p w14:paraId="328B0508" w14:textId="77777777" w:rsidR="00F577CF" w:rsidRPr="00F577CF" w:rsidRDefault="00F577CF" w:rsidP="00F829CB">
            <w:pPr>
              <w:jc w:val="center"/>
              <w:rPr>
                <w:b/>
                <w:bCs/>
                <w:sz w:val="18"/>
                <w:szCs w:val="18"/>
              </w:rPr>
            </w:pPr>
            <w:r w:rsidRPr="00F577CF">
              <w:rPr>
                <w:b/>
                <w:bCs/>
                <w:sz w:val="18"/>
                <w:szCs w:val="18"/>
              </w:rPr>
              <w:t>803</w:t>
            </w:r>
          </w:p>
        </w:tc>
        <w:tc>
          <w:tcPr>
            <w:tcW w:w="597" w:type="dxa"/>
            <w:tcBorders>
              <w:top w:val="nil"/>
              <w:left w:val="nil"/>
              <w:bottom w:val="single" w:sz="4" w:space="0" w:color="000000"/>
              <w:right w:val="single" w:sz="4" w:space="0" w:color="000000"/>
            </w:tcBorders>
            <w:shd w:val="clear" w:color="auto" w:fill="auto"/>
            <w:vAlign w:val="center"/>
            <w:hideMark/>
          </w:tcPr>
          <w:p w14:paraId="1A4CD1C2" w14:textId="77777777" w:rsidR="00F577CF" w:rsidRPr="00F577CF" w:rsidRDefault="00F577CF" w:rsidP="00F829CB">
            <w:pPr>
              <w:jc w:val="center"/>
              <w:rPr>
                <w:sz w:val="18"/>
                <w:szCs w:val="18"/>
              </w:rPr>
            </w:pPr>
            <w:r w:rsidRPr="00F577CF">
              <w:rPr>
                <w:sz w:val="18"/>
                <w:szCs w:val="18"/>
              </w:rPr>
              <w:t> </w:t>
            </w:r>
          </w:p>
        </w:tc>
        <w:tc>
          <w:tcPr>
            <w:tcW w:w="546" w:type="dxa"/>
            <w:tcBorders>
              <w:top w:val="nil"/>
              <w:left w:val="nil"/>
              <w:bottom w:val="single" w:sz="4" w:space="0" w:color="000000"/>
              <w:right w:val="single" w:sz="4" w:space="0" w:color="000000"/>
            </w:tcBorders>
            <w:shd w:val="clear" w:color="auto" w:fill="auto"/>
            <w:vAlign w:val="center"/>
            <w:hideMark/>
          </w:tcPr>
          <w:p w14:paraId="1017CEC1" w14:textId="77777777" w:rsidR="00F577CF" w:rsidRPr="00F577CF" w:rsidRDefault="00F577CF" w:rsidP="00F829CB">
            <w:pPr>
              <w:jc w:val="center"/>
              <w:rPr>
                <w:sz w:val="18"/>
                <w:szCs w:val="18"/>
              </w:rPr>
            </w:pPr>
            <w:r w:rsidRPr="00F577CF">
              <w:rPr>
                <w:sz w:val="18"/>
                <w:szCs w:val="18"/>
              </w:rPr>
              <w:t> </w:t>
            </w:r>
          </w:p>
        </w:tc>
        <w:tc>
          <w:tcPr>
            <w:tcW w:w="686" w:type="dxa"/>
            <w:tcBorders>
              <w:top w:val="nil"/>
              <w:left w:val="nil"/>
              <w:bottom w:val="single" w:sz="4" w:space="0" w:color="000000"/>
              <w:right w:val="single" w:sz="4" w:space="0" w:color="000000"/>
            </w:tcBorders>
            <w:shd w:val="clear" w:color="auto" w:fill="auto"/>
            <w:vAlign w:val="center"/>
            <w:hideMark/>
          </w:tcPr>
          <w:p w14:paraId="7C637C54" w14:textId="77777777" w:rsidR="00F577CF" w:rsidRPr="00F577CF" w:rsidRDefault="00F577CF" w:rsidP="00F829CB">
            <w:pPr>
              <w:jc w:val="center"/>
              <w:rPr>
                <w:sz w:val="18"/>
                <w:szCs w:val="18"/>
              </w:rPr>
            </w:pPr>
            <w:r w:rsidRPr="00F577CF">
              <w:rPr>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0FA5A7E4" w14:textId="77777777" w:rsidR="00F577CF" w:rsidRPr="00F577CF" w:rsidRDefault="00F577CF" w:rsidP="00F829CB">
            <w:pPr>
              <w:jc w:val="center"/>
              <w:rPr>
                <w:sz w:val="18"/>
                <w:szCs w:val="18"/>
              </w:rPr>
            </w:pPr>
            <w:r w:rsidRPr="00F577CF">
              <w:rPr>
                <w:sz w:val="18"/>
                <w:szCs w:val="18"/>
              </w:rPr>
              <w:t> </w:t>
            </w:r>
          </w:p>
        </w:tc>
        <w:tc>
          <w:tcPr>
            <w:tcW w:w="620" w:type="dxa"/>
            <w:tcBorders>
              <w:top w:val="nil"/>
              <w:left w:val="nil"/>
              <w:bottom w:val="single" w:sz="4" w:space="0" w:color="000000"/>
              <w:right w:val="single" w:sz="4" w:space="0" w:color="000000"/>
            </w:tcBorders>
            <w:shd w:val="clear" w:color="auto" w:fill="auto"/>
            <w:vAlign w:val="center"/>
            <w:hideMark/>
          </w:tcPr>
          <w:p w14:paraId="61269597"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045B1CD" w14:textId="77777777" w:rsidR="00F577CF" w:rsidRPr="00F577CF" w:rsidRDefault="00F577CF" w:rsidP="00F829CB">
            <w:pPr>
              <w:jc w:val="center"/>
              <w:rPr>
                <w:sz w:val="18"/>
                <w:szCs w:val="18"/>
              </w:rPr>
            </w:pPr>
            <w:r w:rsidRPr="00F577CF">
              <w:rPr>
                <w:sz w:val="18"/>
                <w:szCs w:val="18"/>
              </w:rPr>
              <w:t> </w:t>
            </w:r>
          </w:p>
        </w:tc>
        <w:tc>
          <w:tcPr>
            <w:tcW w:w="561" w:type="dxa"/>
            <w:tcBorders>
              <w:top w:val="nil"/>
              <w:left w:val="nil"/>
              <w:bottom w:val="single" w:sz="4" w:space="0" w:color="000000"/>
              <w:right w:val="nil"/>
            </w:tcBorders>
            <w:shd w:val="clear" w:color="auto" w:fill="auto"/>
            <w:vAlign w:val="center"/>
            <w:hideMark/>
          </w:tcPr>
          <w:p w14:paraId="2CC2C730" w14:textId="77777777" w:rsidR="00F577CF" w:rsidRPr="00F577CF" w:rsidRDefault="00F577CF" w:rsidP="00F829CB">
            <w:pPr>
              <w:jc w:val="center"/>
              <w:rPr>
                <w:sz w:val="18"/>
                <w:szCs w:val="18"/>
              </w:rPr>
            </w:pPr>
            <w:r w:rsidRPr="00F577CF">
              <w:rPr>
                <w:sz w:val="18"/>
                <w:szCs w:val="18"/>
              </w:rPr>
              <w:t> </w:t>
            </w:r>
          </w:p>
        </w:tc>
        <w:tc>
          <w:tcPr>
            <w:tcW w:w="1684" w:type="dxa"/>
            <w:tcBorders>
              <w:top w:val="nil"/>
              <w:left w:val="single" w:sz="4" w:space="0" w:color="auto"/>
              <w:bottom w:val="single" w:sz="4" w:space="0" w:color="auto"/>
              <w:right w:val="single" w:sz="4" w:space="0" w:color="auto"/>
            </w:tcBorders>
            <w:shd w:val="clear" w:color="auto" w:fill="auto"/>
            <w:vAlign w:val="center"/>
            <w:hideMark/>
          </w:tcPr>
          <w:p w14:paraId="47603B61" w14:textId="77777777" w:rsidR="00F577CF" w:rsidRPr="00F577CF" w:rsidRDefault="00F577CF" w:rsidP="00F829CB">
            <w:pPr>
              <w:jc w:val="right"/>
              <w:rPr>
                <w:b/>
                <w:bCs/>
                <w:sz w:val="18"/>
                <w:szCs w:val="18"/>
              </w:rPr>
            </w:pPr>
            <w:r w:rsidRPr="00F577CF">
              <w:rPr>
                <w:b/>
                <w:bCs/>
                <w:sz w:val="18"/>
                <w:szCs w:val="18"/>
              </w:rPr>
              <w:t>354 318 339,34</w:t>
            </w:r>
          </w:p>
        </w:tc>
        <w:tc>
          <w:tcPr>
            <w:tcW w:w="1516" w:type="dxa"/>
            <w:tcBorders>
              <w:top w:val="nil"/>
              <w:left w:val="nil"/>
              <w:bottom w:val="single" w:sz="4" w:space="0" w:color="auto"/>
              <w:right w:val="single" w:sz="4" w:space="0" w:color="auto"/>
            </w:tcBorders>
            <w:shd w:val="clear" w:color="auto" w:fill="auto"/>
            <w:vAlign w:val="center"/>
            <w:hideMark/>
          </w:tcPr>
          <w:p w14:paraId="51D2C1E4" w14:textId="77777777" w:rsidR="00F577CF" w:rsidRPr="00F577CF" w:rsidRDefault="00F577CF" w:rsidP="00F829CB">
            <w:pPr>
              <w:jc w:val="right"/>
              <w:rPr>
                <w:b/>
                <w:bCs/>
                <w:sz w:val="18"/>
                <w:szCs w:val="18"/>
              </w:rPr>
            </w:pPr>
            <w:r w:rsidRPr="00F577CF">
              <w:rPr>
                <w:b/>
                <w:bCs/>
                <w:sz w:val="18"/>
                <w:szCs w:val="18"/>
              </w:rPr>
              <w:t>150 426 399,94</w:t>
            </w:r>
          </w:p>
        </w:tc>
        <w:tc>
          <w:tcPr>
            <w:tcW w:w="1506" w:type="dxa"/>
            <w:tcBorders>
              <w:top w:val="nil"/>
              <w:left w:val="nil"/>
              <w:bottom w:val="single" w:sz="4" w:space="0" w:color="auto"/>
              <w:right w:val="single" w:sz="4" w:space="0" w:color="auto"/>
            </w:tcBorders>
            <w:shd w:val="clear" w:color="auto" w:fill="auto"/>
            <w:vAlign w:val="center"/>
            <w:hideMark/>
          </w:tcPr>
          <w:p w14:paraId="1D6536E0" w14:textId="77777777" w:rsidR="00F577CF" w:rsidRPr="00F577CF" w:rsidRDefault="00F577CF" w:rsidP="00F829CB">
            <w:pPr>
              <w:jc w:val="right"/>
              <w:rPr>
                <w:b/>
                <w:bCs/>
                <w:sz w:val="18"/>
                <w:szCs w:val="18"/>
              </w:rPr>
            </w:pPr>
            <w:r w:rsidRPr="00F577CF">
              <w:rPr>
                <w:b/>
                <w:bCs/>
                <w:sz w:val="18"/>
                <w:szCs w:val="18"/>
              </w:rPr>
              <w:t>203 891 939,40</w:t>
            </w:r>
          </w:p>
        </w:tc>
        <w:tc>
          <w:tcPr>
            <w:tcW w:w="1046" w:type="dxa"/>
            <w:tcBorders>
              <w:top w:val="nil"/>
              <w:left w:val="nil"/>
              <w:bottom w:val="single" w:sz="4" w:space="0" w:color="auto"/>
              <w:right w:val="single" w:sz="4" w:space="0" w:color="auto"/>
            </w:tcBorders>
            <w:shd w:val="clear" w:color="auto" w:fill="auto"/>
            <w:vAlign w:val="center"/>
            <w:hideMark/>
          </w:tcPr>
          <w:p w14:paraId="4EF6EA31" w14:textId="77777777" w:rsidR="00F577CF" w:rsidRPr="00F577CF" w:rsidRDefault="00F577CF" w:rsidP="00F829CB">
            <w:pPr>
              <w:jc w:val="right"/>
              <w:rPr>
                <w:b/>
                <w:bCs/>
                <w:sz w:val="18"/>
                <w:szCs w:val="18"/>
              </w:rPr>
            </w:pPr>
            <w:r w:rsidRPr="00F577CF">
              <w:rPr>
                <w:b/>
                <w:bCs/>
                <w:sz w:val="18"/>
                <w:szCs w:val="18"/>
              </w:rPr>
              <w:t>42%</w:t>
            </w:r>
          </w:p>
        </w:tc>
      </w:tr>
      <w:tr w:rsidR="00F577CF" w:rsidRPr="00F577CF" w14:paraId="45136E0D" w14:textId="77777777" w:rsidTr="00F829CB">
        <w:trPr>
          <w:trHeight w:val="630"/>
        </w:trPr>
        <w:tc>
          <w:tcPr>
            <w:tcW w:w="4974" w:type="dxa"/>
            <w:tcBorders>
              <w:top w:val="nil"/>
              <w:left w:val="single" w:sz="4" w:space="0" w:color="000000"/>
              <w:bottom w:val="single" w:sz="4" w:space="0" w:color="000000"/>
              <w:right w:val="single" w:sz="4" w:space="0" w:color="000000"/>
            </w:tcBorders>
            <w:shd w:val="clear" w:color="auto" w:fill="auto"/>
            <w:vAlign w:val="center"/>
            <w:hideMark/>
          </w:tcPr>
          <w:p w14:paraId="54C22552" w14:textId="77777777" w:rsidR="00F577CF" w:rsidRPr="00F577CF" w:rsidRDefault="00F577CF" w:rsidP="00F829CB">
            <w:pPr>
              <w:rPr>
                <w:b/>
                <w:bCs/>
                <w:sz w:val="18"/>
                <w:szCs w:val="18"/>
              </w:rPr>
            </w:pPr>
            <w:r w:rsidRPr="00F577CF">
              <w:rPr>
                <w:b/>
                <w:bCs/>
                <w:sz w:val="18"/>
                <w:szCs w:val="18"/>
              </w:rPr>
              <w:t xml:space="preserve">Администрация Муниципального Образования "Поселок </w:t>
            </w:r>
            <w:proofErr w:type="spellStart"/>
            <w:r w:rsidRPr="00F577CF">
              <w:rPr>
                <w:b/>
                <w:bCs/>
                <w:sz w:val="18"/>
                <w:szCs w:val="18"/>
              </w:rPr>
              <w:t>Айхал</w:t>
            </w:r>
            <w:proofErr w:type="spellEnd"/>
            <w:r w:rsidRPr="00F577CF">
              <w:rPr>
                <w:b/>
                <w:bCs/>
                <w:sz w:val="18"/>
                <w:szCs w:val="18"/>
              </w:rPr>
              <w:t xml:space="preserve">" </w:t>
            </w:r>
            <w:proofErr w:type="spellStart"/>
            <w:r w:rsidRPr="00F577CF">
              <w:rPr>
                <w:b/>
                <w:bCs/>
                <w:sz w:val="18"/>
                <w:szCs w:val="18"/>
              </w:rPr>
              <w:t>Мирнинского</w:t>
            </w:r>
            <w:proofErr w:type="spellEnd"/>
            <w:r w:rsidRPr="00F577CF">
              <w:rPr>
                <w:b/>
                <w:bCs/>
                <w:sz w:val="18"/>
                <w:szCs w:val="18"/>
              </w:rPr>
              <w:t xml:space="preserve"> района Республики Саха (Якутия)</w:t>
            </w:r>
          </w:p>
        </w:tc>
        <w:tc>
          <w:tcPr>
            <w:tcW w:w="580" w:type="dxa"/>
            <w:tcBorders>
              <w:top w:val="nil"/>
              <w:left w:val="nil"/>
              <w:bottom w:val="single" w:sz="4" w:space="0" w:color="000000"/>
              <w:right w:val="single" w:sz="4" w:space="0" w:color="000000"/>
            </w:tcBorders>
            <w:shd w:val="clear" w:color="auto" w:fill="auto"/>
            <w:vAlign w:val="center"/>
            <w:hideMark/>
          </w:tcPr>
          <w:p w14:paraId="371EADCE" w14:textId="77777777" w:rsidR="00F577CF" w:rsidRPr="00F577CF" w:rsidRDefault="00F577CF" w:rsidP="00F829CB">
            <w:pPr>
              <w:jc w:val="center"/>
              <w:rPr>
                <w:b/>
                <w:bCs/>
                <w:sz w:val="18"/>
                <w:szCs w:val="18"/>
              </w:rPr>
            </w:pPr>
            <w:r w:rsidRPr="00F577CF">
              <w:rPr>
                <w:b/>
                <w:bCs/>
                <w:sz w:val="18"/>
                <w:szCs w:val="18"/>
              </w:rPr>
              <w:t>803</w:t>
            </w:r>
          </w:p>
        </w:tc>
        <w:tc>
          <w:tcPr>
            <w:tcW w:w="597" w:type="dxa"/>
            <w:tcBorders>
              <w:top w:val="nil"/>
              <w:left w:val="nil"/>
              <w:bottom w:val="single" w:sz="4" w:space="0" w:color="000000"/>
              <w:right w:val="single" w:sz="4" w:space="0" w:color="000000"/>
            </w:tcBorders>
            <w:shd w:val="clear" w:color="auto" w:fill="auto"/>
            <w:vAlign w:val="center"/>
            <w:hideMark/>
          </w:tcPr>
          <w:p w14:paraId="2EFE8AB5" w14:textId="77777777" w:rsidR="00F577CF" w:rsidRPr="00F577CF" w:rsidRDefault="00F577CF" w:rsidP="00F829CB">
            <w:pPr>
              <w:jc w:val="center"/>
              <w:rPr>
                <w:sz w:val="18"/>
                <w:szCs w:val="18"/>
              </w:rPr>
            </w:pPr>
            <w:r w:rsidRPr="00F577CF">
              <w:rPr>
                <w:sz w:val="18"/>
                <w:szCs w:val="18"/>
              </w:rPr>
              <w:t> </w:t>
            </w:r>
          </w:p>
        </w:tc>
        <w:tc>
          <w:tcPr>
            <w:tcW w:w="546" w:type="dxa"/>
            <w:tcBorders>
              <w:top w:val="nil"/>
              <w:left w:val="nil"/>
              <w:bottom w:val="single" w:sz="4" w:space="0" w:color="000000"/>
              <w:right w:val="single" w:sz="4" w:space="0" w:color="000000"/>
            </w:tcBorders>
            <w:shd w:val="clear" w:color="auto" w:fill="auto"/>
            <w:vAlign w:val="center"/>
            <w:hideMark/>
          </w:tcPr>
          <w:p w14:paraId="761C178B" w14:textId="77777777" w:rsidR="00F577CF" w:rsidRPr="00F577CF" w:rsidRDefault="00F577CF" w:rsidP="00F829CB">
            <w:pPr>
              <w:jc w:val="center"/>
              <w:rPr>
                <w:sz w:val="18"/>
                <w:szCs w:val="18"/>
              </w:rPr>
            </w:pPr>
            <w:r w:rsidRPr="00F577CF">
              <w:rPr>
                <w:sz w:val="18"/>
                <w:szCs w:val="18"/>
              </w:rPr>
              <w:t> </w:t>
            </w:r>
          </w:p>
        </w:tc>
        <w:tc>
          <w:tcPr>
            <w:tcW w:w="686" w:type="dxa"/>
            <w:tcBorders>
              <w:top w:val="nil"/>
              <w:left w:val="nil"/>
              <w:bottom w:val="single" w:sz="4" w:space="0" w:color="000000"/>
              <w:right w:val="single" w:sz="4" w:space="0" w:color="000000"/>
            </w:tcBorders>
            <w:shd w:val="clear" w:color="auto" w:fill="auto"/>
            <w:vAlign w:val="center"/>
            <w:hideMark/>
          </w:tcPr>
          <w:p w14:paraId="2EC02EE0" w14:textId="77777777" w:rsidR="00F577CF" w:rsidRPr="00F577CF" w:rsidRDefault="00F577CF" w:rsidP="00F829CB">
            <w:pPr>
              <w:jc w:val="center"/>
              <w:rPr>
                <w:sz w:val="18"/>
                <w:szCs w:val="18"/>
              </w:rPr>
            </w:pPr>
            <w:r w:rsidRPr="00F577CF">
              <w:rPr>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1DD31920" w14:textId="77777777" w:rsidR="00F577CF" w:rsidRPr="00F577CF" w:rsidRDefault="00F577CF" w:rsidP="00F829CB">
            <w:pPr>
              <w:jc w:val="center"/>
              <w:rPr>
                <w:sz w:val="18"/>
                <w:szCs w:val="18"/>
              </w:rPr>
            </w:pPr>
            <w:r w:rsidRPr="00F577CF">
              <w:rPr>
                <w:sz w:val="18"/>
                <w:szCs w:val="18"/>
              </w:rPr>
              <w:t> </w:t>
            </w:r>
          </w:p>
        </w:tc>
        <w:tc>
          <w:tcPr>
            <w:tcW w:w="620" w:type="dxa"/>
            <w:tcBorders>
              <w:top w:val="nil"/>
              <w:left w:val="nil"/>
              <w:bottom w:val="single" w:sz="4" w:space="0" w:color="000000"/>
              <w:right w:val="single" w:sz="4" w:space="0" w:color="000000"/>
            </w:tcBorders>
            <w:shd w:val="clear" w:color="auto" w:fill="auto"/>
            <w:vAlign w:val="center"/>
            <w:hideMark/>
          </w:tcPr>
          <w:p w14:paraId="46779A9F" w14:textId="77777777" w:rsidR="00F577CF" w:rsidRPr="00F577CF" w:rsidRDefault="00F577CF" w:rsidP="00F829CB">
            <w:pPr>
              <w:jc w:val="center"/>
              <w:rPr>
                <w:sz w:val="18"/>
                <w:szCs w:val="18"/>
              </w:rPr>
            </w:pPr>
            <w:r w:rsidRPr="00F577CF">
              <w:rPr>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5738FDD" w14:textId="77777777" w:rsidR="00F577CF" w:rsidRPr="00F577CF" w:rsidRDefault="00F577CF" w:rsidP="00F829CB">
            <w:pPr>
              <w:jc w:val="center"/>
              <w:rPr>
                <w:sz w:val="18"/>
                <w:szCs w:val="18"/>
              </w:rPr>
            </w:pPr>
            <w:r w:rsidRPr="00F577CF">
              <w:rPr>
                <w:sz w:val="18"/>
                <w:szCs w:val="18"/>
              </w:rPr>
              <w:t> </w:t>
            </w:r>
          </w:p>
        </w:tc>
        <w:tc>
          <w:tcPr>
            <w:tcW w:w="561" w:type="dxa"/>
            <w:tcBorders>
              <w:top w:val="nil"/>
              <w:left w:val="nil"/>
              <w:bottom w:val="single" w:sz="4" w:space="0" w:color="000000"/>
              <w:right w:val="nil"/>
            </w:tcBorders>
            <w:shd w:val="clear" w:color="auto" w:fill="auto"/>
            <w:vAlign w:val="center"/>
            <w:hideMark/>
          </w:tcPr>
          <w:p w14:paraId="6D6303C6" w14:textId="77777777" w:rsidR="00F577CF" w:rsidRPr="00F577CF" w:rsidRDefault="00F577CF" w:rsidP="00F829CB">
            <w:pPr>
              <w:jc w:val="center"/>
              <w:rPr>
                <w:sz w:val="18"/>
                <w:szCs w:val="18"/>
              </w:rPr>
            </w:pPr>
            <w:r w:rsidRPr="00F577CF">
              <w:rPr>
                <w:sz w:val="18"/>
                <w:szCs w:val="18"/>
              </w:rPr>
              <w:t> </w:t>
            </w:r>
          </w:p>
        </w:tc>
        <w:tc>
          <w:tcPr>
            <w:tcW w:w="1684" w:type="dxa"/>
            <w:tcBorders>
              <w:top w:val="nil"/>
              <w:left w:val="single" w:sz="4" w:space="0" w:color="auto"/>
              <w:bottom w:val="single" w:sz="4" w:space="0" w:color="auto"/>
              <w:right w:val="single" w:sz="4" w:space="0" w:color="auto"/>
            </w:tcBorders>
            <w:shd w:val="clear" w:color="auto" w:fill="auto"/>
            <w:vAlign w:val="center"/>
            <w:hideMark/>
          </w:tcPr>
          <w:p w14:paraId="0A94B1C1" w14:textId="77777777" w:rsidR="00F577CF" w:rsidRPr="00F577CF" w:rsidRDefault="00F577CF" w:rsidP="00F829CB">
            <w:pPr>
              <w:jc w:val="right"/>
              <w:rPr>
                <w:b/>
                <w:bCs/>
                <w:sz w:val="18"/>
                <w:szCs w:val="18"/>
              </w:rPr>
            </w:pPr>
            <w:r w:rsidRPr="00F577CF">
              <w:rPr>
                <w:b/>
                <w:bCs/>
                <w:sz w:val="18"/>
                <w:szCs w:val="18"/>
              </w:rPr>
              <w:t>354 318 339,34</w:t>
            </w:r>
          </w:p>
        </w:tc>
        <w:tc>
          <w:tcPr>
            <w:tcW w:w="1516" w:type="dxa"/>
            <w:tcBorders>
              <w:top w:val="nil"/>
              <w:left w:val="nil"/>
              <w:bottom w:val="single" w:sz="4" w:space="0" w:color="auto"/>
              <w:right w:val="single" w:sz="4" w:space="0" w:color="auto"/>
            </w:tcBorders>
            <w:shd w:val="clear" w:color="auto" w:fill="auto"/>
            <w:vAlign w:val="center"/>
            <w:hideMark/>
          </w:tcPr>
          <w:p w14:paraId="0573DF1B" w14:textId="77777777" w:rsidR="00F577CF" w:rsidRPr="00F577CF" w:rsidRDefault="00F577CF" w:rsidP="00F829CB">
            <w:pPr>
              <w:jc w:val="right"/>
              <w:rPr>
                <w:b/>
                <w:bCs/>
                <w:sz w:val="18"/>
                <w:szCs w:val="18"/>
              </w:rPr>
            </w:pPr>
            <w:r w:rsidRPr="00F577CF">
              <w:rPr>
                <w:b/>
                <w:bCs/>
                <w:sz w:val="18"/>
                <w:szCs w:val="18"/>
              </w:rPr>
              <w:t>150 426 399,94</w:t>
            </w:r>
          </w:p>
        </w:tc>
        <w:tc>
          <w:tcPr>
            <w:tcW w:w="1506" w:type="dxa"/>
            <w:tcBorders>
              <w:top w:val="nil"/>
              <w:left w:val="nil"/>
              <w:bottom w:val="single" w:sz="4" w:space="0" w:color="auto"/>
              <w:right w:val="single" w:sz="4" w:space="0" w:color="auto"/>
            </w:tcBorders>
            <w:shd w:val="clear" w:color="auto" w:fill="auto"/>
            <w:vAlign w:val="center"/>
            <w:hideMark/>
          </w:tcPr>
          <w:p w14:paraId="4942C5CE" w14:textId="77777777" w:rsidR="00F577CF" w:rsidRPr="00F577CF" w:rsidRDefault="00F577CF" w:rsidP="00F829CB">
            <w:pPr>
              <w:jc w:val="right"/>
              <w:rPr>
                <w:b/>
                <w:bCs/>
                <w:sz w:val="18"/>
                <w:szCs w:val="18"/>
              </w:rPr>
            </w:pPr>
            <w:r w:rsidRPr="00F577CF">
              <w:rPr>
                <w:b/>
                <w:bCs/>
                <w:sz w:val="18"/>
                <w:szCs w:val="18"/>
              </w:rPr>
              <w:t>203 891 939,40</w:t>
            </w:r>
          </w:p>
        </w:tc>
        <w:tc>
          <w:tcPr>
            <w:tcW w:w="1046" w:type="dxa"/>
            <w:tcBorders>
              <w:top w:val="nil"/>
              <w:left w:val="nil"/>
              <w:bottom w:val="single" w:sz="4" w:space="0" w:color="auto"/>
              <w:right w:val="single" w:sz="4" w:space="0" w:color="auto"/>
            </w:tcBorders>
            <w:shd w:val="clear" w:color="auto" w:fill="auto"/>
            <w:vAlign w:val="center"/>
            <w:hideMark/>
          </w:tcPr>
          <w:p w14:paraId="21AB561D" w14:textId="77777777" w:rsidR="00F577CF" w:rsidRPr="00F577CF" w:rsidRDefault="00F577CF" w:rsidP="00F829CB">
            <w:pPr>
              <w:jc w:val="right"/>
              <w:rPr>
                <w:b/>
                <w:bCs/>
                <w:sz w:val="18"/>
                <w:szCs w:val="18"/>
              </w:rPr>
            </w:pPr>
            <w:r w:rsidRPr="00F577CF">
              <w:rPr>
                <w:b/>
                <w:bCs/>
                <w:sz w:val="18"/>
                <w:szCs w:val="18"/>
              </w:rPr>
              <w:t>42%</w:t>
            </w:r>
          </w:p>
        </w:tc>
      </w:tr>
      <w:tr w:rsidR="00F577CF" w:rsidRPr="00F577CF" w14:paraId="67A2F176" w14:textId="77777777" w:rsidTr="00F829CB">
        <w:trPr>
          <w:trHeight w:val="315"/>
        </w:trPr>
        <w:tc>
          <w:tcPr>
            <w:tcW w:w="4974" w:type="dxa"/>
            <w:tcBorders>
              <w:top w:val="nil"/>
              <w:left w:val="single" w:sz="4" w:space="0" w:color="000000"/>
              <w:bottom w:val="single" w:sz="4" w:space="0" w:color="000000"/>
              <w:right w:val="single" w:sz="4" w:space="0" w:color="000000"/>
            </w:tcBorders>
            <w:shd w:val="clear" w:color="auto" w:fill="auto"/>
            <w:vAlign w:val="center"/>
            <w:hideMark/>
          </w:tcPr>
          <w:p w14:paraId="1571C88F" w14:textId="77777777" w:rsidR="00F577CF" w:rsidRPr="00F577CF" w:rsidRDefault="00F577CF" w:rsidP="00F829CB">
            <w:pPr>
              <w:rPr>
                <w:b/>
                <w:bCs/>
                <w:sz w:val="18"/>
                <w:szCs w:val="18"/>
              </w:rPr>
            </w:pPr>
            <w:r w:rsidRPr="00F577CF">
              <w:rPr>
                <w:b/>
                <w:bCs/>
                <w:sz w:val="18"/>
                <w:szCs w:val="18"/>
              </w:rPr>
              <w:t>ОБЩЕГОСУДАРСТВЕННЫЕ ВОПРОСЫ</w:t>
            </w:r>
          </w:p>
        </w:tc>
        <w:tc>
          <w:tcPr>
            <w:tcW w:w="580" w:type="dxa"/>
            <w:tcBorders>
              <w:top w:val="nil"/>
              <w:left w:val="nil"/>
              <w:bottom w:val="single" w:sz="4" w:space="0" w:color="000000"/>
              <w:right w:val="single" w:sz="4" w:space="0" w:color="000000"/>
            </w:tcBorders>
            <w:shd w:val="clear" w:color="auto" w:fill="auto"/>
            <w:vAlign w:val="center"/>
            <w:hideMark/>
          </w:tcPr>
          <w:p w14:paraId="4927D5A3" w14:textId="77777777" w:rsidR="00F577CF" w:rsidRPr="00F577CF" w:rsidRDefault="00F577CF" w:rsidP="00F829CB">
            <w:pPr>
              <w:jc w:val="center"/>
              <w:rPr>
                <w:b/>
                <w:bCs/>
                <w:sz w:val="18"/>
                <w:szCs w:val="18"/>
              </w:rPr>
            </w:pPr>
            <w:r w:rsidRPr="00F577CF">
              <w:rPr>
                <w:b/>
                <w:bCs/>
                <w:sz w:val="18"/>
                <w:szCs w:val="18"/>
              </w:rPr>
              <w:t>803</w:t>
            </w:r>
          </w:p>
        </w:tc>
        <w:tc>
          <w:tcPr>
            <w:tcW w:w="597" w:type="dxa"/>
            <w:tcBorders>
              <w:top w:val="nil"/>
              <w:left w:val="nil"/>
              <w:bottom w:val="single" w:sz="4" w:space="0" w:color="000000"/>
              <w:right w:val="single" w:sz="4" w:space="0" w:color="000000"/>
            </w:tcBorders>
            <w:shd w:val="clear" w:color="auto" w:fill="auto"/>
            <w:vAlign w:val="center"/>
            <w:hideMark/>
          </w:tcPr>
          <w:p w14:paraId="183BB731" w14:textId="77777777" w:rsidR="00F577CF" w:rsidRPr="00F577CF" w:rsidRDefault="00F577CF" w:rsidP="00F829CB">
            <w:pPr>
              <w:jc w:val="center"/>
              <w:rPr>
                <w:b/>
                <w:bCs/>
                <w:sz w:val="18"/>
                <w:szCs w:val="18"/>
              </w:rPr>
            </w:pPr>
            <w:r w:rsidRPr="00F577CF">
              <w:rPr>
                <w:b/>
                <w:bCs/>
                <w:sz w:val="18"/>
                <w:szCs w:val="18"/>
              </w:rPr>
              <w:t>01</w:t>
            </w:r>
          </w:p>
        </w:tc>
        <w:tc>
          <w:tcPr>
            <w:tcW w:w="546" w:type="dxa"/>
            <w:tcBorders>
              <w:top w:val="nil"/>
              <w:left w:val="nil"/>
              <w:bottom w:val="single" w:sz="4" w:space="0" w:color="000000"/>
              <w:right w:val="single" w:sz="4" w:space="0" w:color="000000"/>
            </w:tcBorders>
            <w:shd w:val="clear" w:color="auto" w:fill="auto"/>
            <w:vAlign w:val="center"/>
            <w:hideMark/>
          </w:tcPr>
          <w:p w14:paraId="45EF98A2" w14:textId="77777777" w:rsidR="00F577CF" w:rsidRPr="00F577CF" w:rsidRDefault="00F577CF" w:rsidP="00F829CB">
            <w:pPr>
              <w:jc w:val="center"/>
              <w:rPr>
                <w:b/>
                <w:bCs/>
                <w:sz w:val="18"/>
                <w:szCs w:val="18"/>
              </w:rPr>
            </w:pPr>
            <w:r w:rsidRPr="00F577CF">
              <w:rPr>
                <w:b/>
                <w:bCs/>
                <w:sz w:val="18"/>
                <w:szCs w:val="18"/>
              </w:rPr>
              <w:t> </w:t>
            </w:r>
          </w:p>
        </w:tc>
        <w:tc>
          <w:tcPr>
            <w:tcW w:w="686" w:type="dxa"/>
            <w:tcBorders>
              <w:top w:val="nil"/>
              <w:left w:val="nil"/>
              <w:bottom w:val="single" w:sz="4" w:space="0" w:color="000000"/>
              <w:right w:val="single" w:sz="4" w:space="0" w:color="000000"/>
            </w:tcBorders>
            <w:shd w:val="clear" w:color="auto" w:fill="auto"/>
            <w:vAlign w:val="center"/>
            <w:hideMark/>
          </w:tcPr>
          <w:p w14:paraId="13BF63C8"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3063BCD5" w14:textId="77777777" w:rsidR="00F577CF" w:rsidRPr="00F577CF" w:rsidRDefault="00F577CF" w:rsidP="00F829CB">
            <w:pPr>
              <w:jc w:val="center"/>
              <w:rPr>
                <w:b/>
                <w:bCs/>
                <w:sz w:val="18"/>
                <w:szCs w:val="18"/>
              </w:rPr>
            </w:pPr>
            <w:r w:rsidRPr="00F577CF">
              <w:rPr>
                <w:b/>
                <w:bCs/>
                <w:sz w:val="18"/>
                <w:szCs w:val="18"/>
              </w:rPr>
              <w:t> </w:t>
            </w:r>
          </w:p>
        </w:tc>
        <w:tc>
          <w:tcPr>
            <w:tcW w:w="620" w:type="dxa"/>
            <w:tcBorders>
              <w:top w:val="nil"/>
              <w:left w:val="nil"/>
              <w:bottom w:val="single" w:sz="4" w:space="0" w:color="000000"/>
              <w:right w:val="single" w:sz="4" w:space="0" w:color="000000"/>
            </w:tcBorders>
            <w:shd w:val="clear" w:color="auto" w:fill="auto"/>
            <w:vAlign w:val="center"/>
            <w:hideMark/>
          </w:tcPr>
          <w:p w14:paraId="7D5014A9"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4359D12" w14:textId="77777777" w:rsidR="00F577CF" w:rsidRPr="00F577CF" w:rsidRDefault="00F577CF" w:rsidP="00F829CB">
            <w:pPr>
              <w:jc w:val="center"/>
              <w:rPr>
                <w:b/>
                <w:bCs/>
                <w:sz w:val="18"/>
                <w:szCs w:val="18"/>
              </w:rPr>
            </w:pPr>
            <w:r w:rsidRPr="00F577CF">
              <w:rPr>
                <w:b/>
                <w:bCs/>
                <w:sz w:val="18"/>
                <w:szCs w:val="18"/>
              </w:rPr>
              <w:t> </w:t>
            </w:r>
          </w:p>
        </w:tc>
        <w:tc>
          <w:tcPr>
            <w:tcW w:w="561" w:type="dxa"/>
            <w:tcBorders>
              <w:top w:val="nil"/>
              <w:left w:val="nil"/>
              <w:bottom w:val="single" w:sz="4" w:space="0" w:color="000000"/>
              <w:right w:val="nil"/>
            </w:tcBorders>
            <w:shd w:val="clear" w:color="auto" w:fill="auto"/>
            <w:vAlign w:val="center"/>
            <w:hideMark/>
          </w:tcPr>
          <w:p w14:paraId="17D770D1" w14:textId="77777777" w:rsidR="00F577CF" w:rsidRPr="00F577CF" w:rsidRDefault="00F577CF" w:rsidP="00F829CB">
            <w:pPr>
              <w:jc w:val="center"/>
              <w:rPr>
                <w:b/>
                <w:bCs/>
                <w:sz w:val="18"/>
                <w:szCs w:val="18"/>
              </w:rPr>
            </w:pPr>
            <w:r w:rsidRPr="00F577CF">
              <w:rPr>
                <w:b/>
                <w:bCs/>
                <w:sz w:val="18"/>
                <w:szCs w:val="18"/>
              </w:rPr>
              <w:t> </w:t>
            </w:r>
          </w:p>
        </w:tc>
        <w:tc>
          <w:tcPr>
            <w:tcW w:w="1684" w:type="dxa"/>
            <w:tcBorders>
              <w:top w:val="nil"/>
              <w:left w:val="single" w:sz="4" w:space="0" w:color="auto"/>
              <w:bottom w:val="single" w:sz="4" w:space="0" w:color="auto"/>
              <w:right w:val="single" w:sz="4" w:space="0" w:color="auto"/>
            </w:tcBorders>
            <w:shd w:val="clear" w:color="auto" w:fill="auto"/>
            <w:vAlign w:val="center"/>
            <w:hideMark/>
          </w:tcPr>
          <w:p w14:paraId="3F0FBB06" w14:textId="77777777" w:rsidR="00F577CF" w:rsidRPr="00F577CF" w:rsidRDefault="00F577CF" w:rsidP="00F829CB">
            <w:pPr>
              <w:jc w:val="right"/>
              <w:rPr>
                <w:b/>
                <w:bCs/>
                <w:sz w:val="18"/>
                <w:szCs w:val="18"/>
              </w:rPr>
            </w:pPr>
            <w:r w:rsidRPr="00F577CF">
              <w:rPr>
                <w:b/>
                <w:bCs/>
                <w:sz w:val="18"/>
                <w:szCs w:val="18"/>
              </w:rPr>
              <w:t>198 228 298,31</w:t>
            </w:r>
          </w:p>
        </w:tc>
        <w:tc>
          <w:tcPr>
            <w:tcW w:w="1516" w:type="dxa"/>
            <w:tcBorders>
              <w:top w:val="nil"/>
              <w:left w:val="nil"/>
              <w:bottom w:val="single" w:sz="4" w:space="0" w:color="auto"/>
              <w:right w:val="single" w:sz="4" w:space="0" w:color="auto"/>
            </w:tcBorders>
            <w:shd w:val="clear" w:color="auto" w:fill="auto"/>
            <w:vAlign w:val="center"/>
            <w:hideMark/>
          </w:tcPr>
          <w:p w14:paraId="59869864" w14:textId="77777777" w:rsidR="00F577CF" w:rsidRPr="00F577CF" w:rsidRDefault="00F577CF" w:rsidP="00F829CB">
            <w:pPr>
              <w:jc w:val="right"/>
              <w:rPr>
                <w:b/>
                <w:bCs/>
                <w:sz w:val="18"/>
                <w:szCs w:val="18"/>
              </w:rPr>
            </w:pPr>
            <w:r w:rsidRPr="00F577CF">
              <w:rPr>
                <w:b/>
                <w:bCs/>
                <w:sz w:val="18"/>
                <w:szCs w:val="18"/>
              </w:rPr>
              <w:t>92 015 605,30</w:t>
            </w:r>
          </w:p>
        </w:tc>
        <w:tc>
          <w:tcPr>
            <w:tcW w:w="1506" w:type="dxa"/>
            <w:tcBorders>
              <w:top w:val="nil"/>
              <w:left w:val="nil"/>
              <w:bottom w:val="single" w:sz="4" w:space="0" w:color="auto"/>
              <w:right w:val="single" w:sz="4" w:space="0" w:color="auto"/>
            </w:tcBorders>
            <w:shd w:val="clear" w:color="auto" w:fill="auto"/>
            <w:vAlign w:val="center"/>
            <w:hideMark/>
          </w:tcPr>
          <w:p w14:paraId="1B910B8C" w14:textId="77777777" w:rsidR="00F577CF" w:rsidRPr="00F577CF" w:rsidRDefault="00F577CF" w:rsidP="00F829CB">
            <w:pPr>
              <w:jc w:val="right"/>
              <w:rPr>
                <w:b/>
                <w:bCs/>
                <w:sz w:val="18"/>
                <w:szCs w:val="18"/>
              </w:rPr>
            </w:pPr>
            <w:r w:rsidRPr="00F577CF">
              <w:rPr>
                <w:b/>
                <w:bCs/>
                <w:sz w:val="18"/>
                <w:szCs w:val="18"/>
              </w:rPr>
              <w:t>106 212 693,01</w:t>
            </w:r>
          </w:p>
        </w:tc>
        <w:tc>
          <w:tcPr>
            <w:tcW w:w="1046" w:type="dxa"/>
            <w:tcBorders>
              <w:top w:val="nil"/>
              <w:left w:val="nil"/>
              <w:bottom w:val="single" w:sz="4" w:space="0" w:color="auto"/>
              <w:right w:val="single" w:sz="4" w:space="0" w:color="auto"/>
            </w:tcBorders>
            <w:shd w:val="clear" w:color="auto" w:fill="auto"/>
            <w:vAlign w:val="center"/>
            <w:hideMark/>
          </w:tcPr>
          <w:p w14:paraId="2674BDD2" w14:textId="77777777" w:rsidR="00F577CF" w:rsidRPr="00F577CF" w:rsidRDefault="00F577CF" w:rsidP="00F829CB">
            <w:pPr>
              <w:jc w:val="right"/>
              <w:rPr>
                <w:b/>
                <w:bCs/>
                <w:sz w:val="18"/>
                <w:szCs w:val="18"/>
              </w:rPr>
            </w:pPr>
            <w:r w:rsidRPr="00F577CF">
              <w:rPr>
                <w:b/>
                <w:bCs/>
                <w:sz w:val="18"/>
                <w:szCs w:val="18"/>
              </w:rPr>
              <w:t>46%</w:t>
            </w:r>
          </w:p>
        </w:tc>
      </w:tr>
      <w:tr w:rsidR="00F577CF" w:rsidRPr="00F577CF" w14:paraId="2E2678DA" w14:textId="77777777" w:rsidTr="00F829CB">
        <w:trPr>
          <w:trHeight w:val="630"/>
        </w:trPr>
        <w:tc>
          <w:tcPr>
            <w:tcW w:w="4974" w:type="dxa"/>
            <w:tcBorders>
              <w:top w:val="nil"/>
              <w:left w:val="single" w:sz="4" w:space="0" w:color="000000"/>
              <w:bottom w:val="single" w:sz="4" w:space="0" w:color="000000"/>
              <w:right w:val="single" w:sz="4" w:space="0" w:color="000000"/>
            </w:tcBorders>
            <w:shd w:val="clear" w:color="auto" w:fill="auto"/>
            <w:vAlign w:val="center"/>
            <w:hideMark/>
          </w:tcPr>
          <w:p w14:paraId="71162357" w14:textId="77777777" w:rsidR="00F577CF" w:rsidRPr="00F577CF" w:rsidRDefault="00F577CF" w:rsidP="00F829CB">
            <w:pPr>
              <w:rPr>
                <w:b/>
                <w:bCs/>
                <w:sz w:val="18"/>
                <w:szCs w:val="18"/>
              </w:rPr>
            </w:pPr>
            <w:r w:rsidRPr="00F577CF">
              <w:rPr>
                <w:b/>
                <w:bCs/>
                <w:sz w:val="18"/>
                <w:szCs w:val="18"/>
              </w:rPr>
              <w:t>Функционирование высшего должностного лица субъекта Российской Федерации и муниципального образования</w:t>
            </w:r>
          </w:p>
        </w:tc>
        <w:tc>
          <w:tcPr>
            <w:tcW w:w="580" w:type="dxa"/>
            <w:tcBorders>
              <w:top w:val="nil"/>
              <w:left w:val="nil"/>
              <w:bottom w:val="single" w:sz="4" w:space="0" w:color="000000"/>
              <w:right w:val="single" w:sz="4" w:space="0" w:color="000000"/>
            </w:tcBorders>
            <w:shd w:val="clear" w:color="auto" w:fill="auto"/>
            <w:vAlign w:val="center"/>
            <w:hideMark/>
          </w:tcPr>
          <w:p w14:paraId="7956BAE3" w14:textId="77777777" w:rsidR="00F577CF" w:rsidRPr="00F577CF" w:rsidRDefault="00F577CF" w:rsidP="00F829CB">
            <w:pPr>
              <w:jc w:val="center"/>
              <w:rPr>
                <w:b/>
                <w:bCs/>
                <w:sz w:val="18"/>
                <w:szCs w:val="18"/>
              </w:rPr>
            </w:pPr>
            <w:r w:rsidRPr="00F577CF">
              <w:rPr>
                <w:b/>
                <w:bCs/>
                <w:sz w:val="18"/>
                <w:szCs w:val="18"/>
              </w:rPr>
              <w:t>803</w:t>
            </w:r>
          </w:p>
        </w:tc>
        <w:tc>
          <w:tcPr>
            <w:tcW w:w="597" w:type="dxa"/>
            <w:tcBorders>
              <w:top w:val="nil"/>
              <w:left w:val="nil"/>
              <w:bottom w:val="single" w:sz="4" w:space="0" w:color="000000"/>
              <w:right w:val="single" w:sz="4" w:space="0" w:color="000000"/>
            </w:tcBorders>
            <w:shd w:val="clear" w:color="auto" w:fill="auto"/>
            <w:vAlign w:val="center"/>
            <w:hideMark/>
          </w:tcPr>
          <w:p w14:paraId="0F4C8117" w14:textId="77777777" w:rsidR="00F577CF" w:rsidRPr="00F577CF" w:rsidRDefault="00F577CF" w:rsidP="00F829CB">
            <w:pPr>
              <w:jc w:val="center"/>
              <w:rPr>
                <w:b/>
                <w:bCs/>
                <w:sz w:val="18"/>
                <w:szCs w:val="18"/>
              </w:rPr>
            </w:pPr>
            <w:r w:rsidRPr="00F577CF">
              <w:rPr>
                <w:b/>
                <w:bCs/>
                <w:sz w:val="18"/>
                <w:szCs w:val="18"/>
              </w:rPr>
              <w:t>01</w:t>
            </w:r>
          </w:p>
        </w:tc>
        <w:tc>
          <w:tcPr>
            <w:tcW w:w="546" w:type="dxa"/>
            <w:tcBorders>
              <w:top w:val="nil"/>
              <w:left w:val="nil"/>
              <w:bottom w:val="single" w:sz="4" w:space="0" w:color="000000"/>
              <w:right w:val="single" w:sz="4" w:space="0" w:color="000000"/>
            </w:tcBorders>
            <w:shd w:val="clear" w:color="auto" w:fill="auto"/>
            <w:vAlign w:val="center"/>
            <w:hideMark/>
          </w:tcPr>
          <w:p w14:paraId="0501151E" w14:textId="77777777" w:rsidR="00F577CF" w:rsidRPr="00F577CF" w:rsidRDefault="00F577CF" w:rsidP="00F829CB">
            <w:pPr>
              <w:jc w:val="center"/>
              <w:rPr>
                <w:b/>
                <w:bCs/>
                <w:sz w:val="18"/>
                <w:szCs w:val="18"/>
              </w:rPr>
            </w:pPr>
            <w:r w:rsidRPr="00F577CF">
              <w:rPr>
                <w:b/>
                <w:bCs/>
                <w:sz w:val="18"/>
                <w:szCs w:val="18"/>
              </w:rPr>
              <w:t>02</w:t>
            </w:r>
          </w:p>
        </w:tc>
        <w:tc>
          <w:tcPr>
            <w:tcW w:w="686" w:type="dxa"/>
            <w:tcBorders>
              <w:top w:val="nil"/>
              <w:left w:val="nil"/>
              <w:bottom w:val="single" w:sz="4" w:space="0" w:color="000000"/>
              <w:right w:val="single" w:sz="4" w:space="0" w:color="000000"/>
            </w:tcBorders>
            <w:shd w:val="clear" w:color="auto" w:fill="auto"/>
            <w:vAlign w:val="center"/>
            <w:hideMark/>
          </w:tcPr>
          <w:p w14:paraId="1593D780"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63BEF46F" w14:textId="77777777" w:rsidR="00F577CF" w:rsidRPr="00F577CF" w:rsidRDefault="00F577CF" w:rsidP="00F829CB">
            <w:pPr>
              <w:jc w:val="center"/>
              <w:rPr>
                <w:b/>
                <w:bCs/>
                <w:sz w:val="18"/>
                <w:szCs w:val="18"/>
              </w:rPr>
            </w:pPr>
            <w:r w:rsidRPr="00F577CF">
              <w:rPr>
                <w:b/>
                <w:bCs/>
                <w:sz w:val="18"/>
                <w:szCs w:val="18"/>
              </w:rPr>
              <w:t> </w:t>
            </w:r>
          </w:p>
        </w:tc>
        <w:tc>
          <w:tcPr>
            <w:tcW w:w="620" w:type="dxa"/>
            <w:tcBorders>
              <w:top w:val="nil"/>
              <w:left w:val="nil"/>
              <w:bottom w:val="single" w:sz="4" w:space="0" w:color="000000"/>
              <w:right w:val="single" w:sz="4" w:space="0" w:color="000000"/>
            </w:tcBorders>
            <w:shd w:val="clear" w:color="auto" w:fill="auto"/>
            <w:vAlign w:val="center"/>
            <w:hideMark/>
          </w:tcPr>
          <w:p w14:paraId="2FB4233D"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CB897A1" w14:textId="77777777" w:rsidR="00F577CF" w:rsidRPr="00F577CF" w:rsidRDefault="00F577CF" w:rsidP="00F829CB">
            <w:pPr>
              <w:jc w:val="center"/>
              <w:rPr>
                <w:b/>
                <w:bCs/>
                <w:sz w:val="18"/>
                <w:szCs w:val="18"/>
              </w:rPr>
            </w:pPr>
            <w:r w:rsidRPr="00F577CF">
              <w:rPr>
                <w:b/>
                <w:bCs/>
                <w:sz w:val="18"/>
                <w:szCs w:val="18"/>
              </w:rPr>
              <w:t> </w:t>
            </w:r>
          </w:p>
        </w:tc>
        <w:tc>
          <w:tcPr>
            <w:tcW w:w="561" w:type="dxa"/>
            <w:tcBorders>
              <w:top w:val="nil"/>
              <w:left w:val="nil"/>
              <w:bottom w:val="single" w:sz="4" w:space="0" w:color="000000"/>
              <w:right w:val="nil"/>
            </w:tcBorders>
            <w:shd w:val="clear" w:color="auto" w:fill="auto"/>
            <w:vAlign w:val="center"/>
            <w:hideMark/>
          </w:tcPr>
          <w:p w14:paraId="409DC55E" w14:textId="77777777" w:rsidR="00F577CF" w:rsidRPr="00F577CF" w:rsidRDefault="00F577CF" w:rsidP="00F829CB">
            <w:pPr>
              <w:jc w:val="center"/>
              <w:rPr>
                <w:b/>
                <w:bCs/>
                <w:sz w:val="18"/>
                <w:szCs w:val="18"/>
              </w:rPr>
            </w:pPr>
            <w:r w:rsidRPr="00F577CF">
              <w:rPr>
                <w:b/>
                <w:bCs/>
                <w:sz w:val="18"/>
                <w:szCs w:val="18"/>
              </w:rPr>
              <w:t> </w:t>
            </w:r>
          </w:p>
        </w:tc>
        <w:tc>
          <w:tcPr>
            <w:tcW w:w="1684" w:type="dxa"/>
            <w:tcBorders>
              <w:top w:val="nil"/>
              <w:left w:val="single" w:sz="4" w:space="0" w:color="auto"/>
              <w:bottom w:val="single" w:sz="4" w:space="0" w:color="auto"/>
              <w:right w:val="single" w:sz="4" w:space="0" w:color="auto"/>
            </w:tcBorders>
            <w:shd w:val="clear" w:color="auto" w:fill="auto"/>
            <w:vAlign w:val="center"/>
            <w:hideMark/>
          </w:tcPr>
          <w:p w14:paraId="7FA984BB" w14:textId="77777777" w:rsidR="00F577CF" w:rsidRPr="00F577CF" w:rsidRDefault="00F577CF" w:rsidP="00F829CB">
            <w:pPr>
              <w:jc w:val="right"/>
              <w:rPr>
                <w:b/>
                <w:bCs/>
                <w:sz w:val="18"/>
                <w:szCs w:val="18"/>
              </w:rPr>
            </w:pPr>
            <w:r w:rsidRPr="00F577CF">
              <w:rPr>
                <w:b/>
                <w:bCs/>
                <w:sz w:val="18"/>
                <w:szCs w:val="18"/>
              </w:rPr>
              <w:t>7 030 758,05</w:t>
            </w:r>
          </w:p>
        </w:tc>
        <w:tc>
          <w:tcPr>
            <w:tcW w:w="1516" w:type="dxa"/>
            <w:tcBorders>
              <w:top w:val="nil"/>
              <w:left w:val="nil"/>
              <w:bottom w:val="single" w:sz="4" w:space="0" w:color="auto"/>
              <w:right w:val="single" w:sz="4" w:space="0" w:color="auto"/>
            </w:tcBorders>
            <w:shd w:val="clear" w:color="auto" w:fill="auto"/>
            <w:vAlign w:val="center"/>
            <w:hideMark/>
          </w:tcPr>
          <w:p w14:paraId="2555F51E" w14:textId="77777777" w:rsidR="00F577CF" w:rsidRPr="00F577CF" w:rsidRDefault="00F577CF" w:rsidP="00F829CB">
            <w:pPr>
              <w:jc w:val="right"/>
              <w:rPr>
                <w:b/>
                <w:bCs/>
                <w:sz w:val="18"/>
                <w:szCs w:val="18"/>
              </w:rPr>
            </w:pPr>
            <w:r w:rsidRPr="00F577CF">
              <w:rPr>
                <w:b/>
                <w:bCs/>
                <w:sz w:val="18"/>
                <w:szCs w:val="18"/>
              </w:rPr>
              <w:t>4 696 147,95</w:t>
            </w:r>
          </w:p>
        </w:tc>
        <w:tc>
          <w:tcPr>
            <w:tcW w:w="1506" w:type="dxa"/>
            <w:tcBorders>
              <w:top w:val="nil"/>
              <w:left w:val="nil"/>
              <w:bottom w:val="single" w:sz="4" w:space="0" w:color="auto"/>
              <w:right w:val="single" w:sz="4" w:space="0" w:color="auto"/>
            </w:tcBorders>
            <w:shd w:val="clear" w:color="auto" w:fill="auto"/>
            <w:vAlign w:val="center"/>
            <w:hideMark/>
          </w:tcPr>
          <w:p w14:paraId="6DA94B0D" w14:textId="77777777" w:rsidR="00F577CF" w:rsidRPr="00F577CF" w:rsidRDefault="00F577CF" w:rsidP="00F829CB">
            <w:pPr>
              <w:jc w:val="right"/>
              <w:rPr>
                <w:b/>
                <w:bCs/>
                <w:sz w:val="18"/>
                <w:szCs w:val="18"/>
              </w:rPr>
            </w:pPr>
            <w:r w:rsidRPr="00F577CF">
              <w:rPr>
                <w:b/>
                <w:bCs/>
                <w:sz w:val="18"/>
                <w:szCs w:val="18"/>
              </w:rPr>
              <w:t>2 334 610,10</w:t>
            </w:r>
          </w:p>
        </w:tc>
        <w:tc>
          <w:tcPr>
            <w:tcW w:w="1046" w:type="dxa"/>
            <w:tcBorders>
              <w:top w:val="nil"/>
              <w:left w:val="nil"/>
              <w:bottom w:val="single" w:sz="4" w:space="0" w:color="auto"/>
              <w:right w:val="single" w:sz="4" w:space="0" w:color="auto"/>
            </w:tcBorders>
            <w:shd w:val="clear" w:color="auto" w:fill="auto"/>
            <w:vAlign w:val="center"/>
            <w:hideMark/>
          </w:tcPr>
          <w:p w14:paraId="12B112AF" w14:textId="77777777" w:rsidR="00F577CF" w:rsidRPr="00F577CF" w:rsidRDefault="00F577CF" w:rsidP="00F829CB">
            <w:pPr>
              <w:jc w:val="right"/>
              <w:rPr>
                <w:b/>
                <w:bCs/>
                <w:sz w:val="18"/>
                <w:szCs w:val="18"/>
              </w:rPr>
            </w:pPr>
            <w:r w:rsidRPr="00F577CF">
              <w:rPr>
                <w:b/>
                <w:bCs/>
                <w:sz w:val="18"/>
                <w:szCs w:val="18"/>
              </w:rPr>
              <w:t>67%</w:t>
            </w:r>
          </w:p>
        </w:tc>
      </w:tr>
      <w:tr w:rsidR="00F577CF" w:rsidRPr="00F577CF" w14:paraId="62E9FFF7" w14:textId="77777777" w:rsidTr="00F829CB">
        <w:trPr>
          <w:trHeight w:val="945"/>
        </w:trPr>
        <w:tc>
          <w:tcPr>
            <w:tcW w:w="4974" w:type="dxa"/>
            <w:tcBorders>
              <w:top w:val="nil"/>
              <w:left w:val="single" w:sz="4" w:space="0" w:color="000000"/>
              <w:bottom w:val="single" w:sz="4" w:space="0" w:color="000000"/>
              <w:right w:val="single" w:sz="4" w:space="0" w:color="000000"/>
            </w:tcBorders>
            <w:shd w:val="clear" w:color="auto" w:fill="auto"/>
            <w:vAlign w:val="center"/>
            <w:hideMark/>
          </w:tcPr>
          <w:p w14:paraId="14F6FC4B" w14:textId="77777777" w:rsidR="00F577CF" w:rsidRPr="00F577CF" w:rsidRDefault="00F577CF" w:rsidP="00F829CB">
            <w:pPr>
              <w:rPr>
                <w:b/>
                <w:bCs/>
                <w:sz w:val="18"/>
                <w:szCs w:val="18"/>
              </w:rPr>
            </w:pPr>
            <w:r w:rsidRPr="00F577CF">
              <w:rPr>
                <w:b/>
                <w:bCs/>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80" w:type="dxa"/>
            <w:tcBorders>
              <w:top w:val="nil"/>
              <w:left w:val="nil"/>
              <w:bottom w:val="single" w:sz="4" w:space="0" w:color="000000"/>
              <w:right w:val="single" w:sz="4" w:space="0" w:color="000000"/>
            </w:tcBorders>
            <w:shd w:val="clear" w:color="auto" w:fill="auto"/>
            <w:vAlign w:val="center"/>
            <w:hideMark/>
          </w:tcPr>
          <w:p w14:paraId="62398C74" w14:textId="77777777" w:rsidR="00F577CF" w:rsidRPr="00F577CF" w:rsidRDefault="00F577CF" w:rsidP="00F829CB">
            <w:pPr>
              <w:jc w:val="center"/>
              <w:rPr>
                <w:b/>
                <w:bCs/>
                <w:sz w:val="18"/>
                <w:szCs w:val="18"/>
              </w:rPr>
            </w:pPr>
            <w:r w:rsidRPr="00F577CF">
              <w:rPr>
                <w:b/>
                <w:bCs/>
                <w:sz w:val="18"/>
                <w:szCs w:val="18"/>
              </w:rPr>
              <w:t>803</w:t>
            </w:r>
          </w:p>
        </w:tc>
        <w:tc>
          <w:tcPr>
            <w:tcW w:w="597" w:type="dxa"/>
            <w:tcBorders>
              <w:top w:val="nil"/>
              <w:left w:val="nil"/>
              <w:bottom w:val="single" w:sz="4" w:space="0" w:color="000000"/>
              <w:right w:val="single" w:sz="4" w:space="0" w:color="000000"/>
            </w:tcBorders>
            <w:shd w:val="clear" w:color="auto" w:fill="auto"/>
            <w:vAlign w:val="center"/>
            <w:hideMark/>
          </w:tcPr>
          <w:p w14:paraId="54CE3BB8" w14:textId="77777777" w:rsidR="00F577CF" w:rsidRPr="00F577CF" w:rsidRDefault="00F577CF" w:rsidP="00F829CB">
            <w:pPr>
              <w:jc w:val="center"/>
              <w:rPr>
                <w:b/>
                <w:bCs/>
                <w:sz w:val="18"/>
                <w:szCs w:val="18"/>
              </w:rPr>
            </w:pPr>
            <w:r w:rsidRPr="00F577CF">
              <w:rPr>
                <w:b/>
                <w:bCs/>
                <w:sz w:val="18"/>
                <w:szCs w:val="18"/>
              </w:rPr>
              <w:t>01</w:t>
            </w:r>
          </w:p>
        </w:tc>
        <w:tc>
          <w:tcPr>
            <w:tcW w:w="546" w:type="dxa"/>
            <w:tcBorders>
              <w:top w:val="nil"/>
              <w:left w:val="nil"/>
              <w:bottom w:val="single" w:sz="4" w:space="0" w:color="000000"/>
              <w:right w:val="single" w:sz="4" w:space="0" w:color="000000"/>
            </w:tcBorders>
            <w:shd w:val="clear" w:color="auto" w:fill="auto"/>
            <w:vAlign w:val="center"/>
            <w:hideMark/>
          </w:tcPr>
          <w:p w14:paraId="06D5EC2C" w14:textId="77777777" w:rsidR="00F577CF" w:rsidRPr="00F577CF" w:rsidRDefault="00F577CF" w:rsidP="00F829CB">
            <w:pPr>
              <w:jc w:val="center"/>
              <w:rPr>
                <w:b/>
                <w:bCs/>
                <w:sz w:val="18"/>
                <w:szCs w:val="18"/>
              </w:rPr>
            </w:pPr>
            <w:r w:rsidRPr="00F577CF">
              <w:rPr>
                <w:b/>
                <w:bCs/>
                <w:sz w:val="18"/>
                <w:szCs w:val="18"/>
              </w:rPr>
              <w:t>03</w:t>
            </w:r>
          </w:p>
        </w:tc>
        <w:tc>
          <w:tcPr>
            <w:tcW w:w="686" w:type="dxa"/>
            <w:tcBorders>
              <w:top w:val="nil"/>
              <w:left w:val="nil"/>
              <w:bottom w:val="single" w:sz="4" w:space="0" w:color="000000"/>
              <w:right w:val="single" w:sz="4" w:space="0" w:color="000000"/>
            </w:tcBorders>
            <w:shd w:val="clear" w:color="auto" w:fill="auto"/>
            <w:vAlign w:val="center"/>
            <w:hideMark/>
          </w:tcPr>
          <w:p w14:paraId="57D1FDCB"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2E023C39" w14:textId="77777777" w:rsidR="00F577CF" w:rsidRPr="00F577CF" w:rsidRDefault="00F577CF" w:rsidP="00F829CB">
            <w:pPr>
              <w:jc w:val="center"/>
              <w:rPr>
                <w:b/>
                <w:bCs/>
                <w:sz w:val="18"/>
                <w:szCs w:val="18"/>
              </w:rPr>
            </w:pPr>
            <w:r w:rsidRPr="00F577CF">
              <w:rPr>
                <w:b/>
                <w:bCs/>
                <w:sz w:val="18"/>
                <w:szCs w:val="18"/>
              </w:rPr>
              <w:t> </w:t>
            </w:r>
          </w:p>
        </w:tc>
        <w:tc>
          <w:tcPr>
            <w:tcW w:w="620" w:type="dxa"/>
            <w:tcBorders>
              <w:top w:val="nil"/>
              <w:left w:val="nil"/>
              <w:bottom w:val="single" w:sz="4" w:space="0" w:color="000000"/>
              <w:right w:val="single" w:sz="4" w:space="0" w:color="000000"/>
            </w:tcBorders>
            <w:shd w:val="clear" w:color="auto" w:fill="auto"/>
            <w:vAlign w:val="center"/>
            <w:hideMark/>
          </w:tcPr>
          <w:p w14:paraId="26CD2AA1"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7E926C0" w14:textId="77777777" w:rsidR="00F577CF" w:rsidRPr="00F577CF" w:rsidRDefault="00F577CF" w:rsidP="00F829CB">
            <w:pPr>
              <w:jc w:val="center"/>
              <w:rPr>
                <w:b/>
                <w:bCs/>
                <w:sz w:val="18"/>
                <w:szCs w:val="18"/>
              </w:rPr>
            </w:pPr>
            <w:r w:rsidRPr="00F577CF">
              <w:rPr>
                <w:b/>
                <w:bCs/>
                <w:sz w:val="18"/>
                <w:szCs w:val="18"/>
              </w:rPr>
              <w:t> </w:t>
            </w:r>
          </w:p>
        </w:tc>
        <w:tc>
          <w:tcPr>
            <w:tcW w:w="561" w:type="dxa"/>
            <w:tcBorders>
              <w:top w:val="nil"/>
              <w:left w:val="nil"/>
              <w:bottom w:val="single" w:sz="4" w:space="0" w:color="000000"/>
              <w:right w:val="nil"/>
            </w:tcBorders>
            <w:shd w:val="clear" w:color="auto" w:fill="auto"/>
            <w:vAlign w:val="center"/>
            <w:hideMark/>
          </w:tcPr>
          <w:p w14:paraId="3680596F" w14:textId="77777777" w:rsidR="00F577CF" w:rsidRPr="00F577CF" w:rsidRDefault="00F577CF" w:rsidP="00F829CB">
            <w:pPr>
              <w:jc w:val="center"/>
              <w:rPr>
                <w:b/>
                <w:bCs/>
                <w:sz w:val="18"/>
                <w:szCs w:val="18"/>
              </w:rPr>
            </w:pPr>
            <w:r w:rsidRPr="00F577CF">
              <w:rPr>
                <w:b/>
                <w:bCs/>
                <w:sz w:val="18"/>
                <w:szCs w:val="18"/>
              </w:rPr>
              <w:t> </w:t>
            </w:r>
          </w:p>
        </w:tc>
        <w:tc>
          <w:tcPr>
            <w:tcW w:w="1684" w:type="dxa"/>
            <w:tcBorders>
              <w:top w:val="nil"/>
              <w:left w:val="single" w:sz="4" w:space="0" w:color="auto"/>
              <w:bottom w:val="single" w:sz="4" w:space="0" w:color="auto"/>
              <w:right w:val="single" w:sz="4" w:space="0" w:color="auto"/>
            </w:tcBorders>
            <w:shd w:val="clear" w:color="auto" w:fill="auto"/>
            <w:vAlign w:val="center"/>
            <w:hideMark/>
          </w:tcPr>
          <w:p w14:paraId="74F3CE50" w14:textId="77777777" w:rsidR="00F577CF" w:rsidRPr="00F577CF" w:rsidRDefault="00F577CF" w:rsidP="00F829CB">
            <w:pPr>
              <w:jc w:val="right"/>
              <w:rPr>
                <w:b/>
                <w:bCs/>
                <w:sz w:val="18"/>
                <w:szCs w:val="18"/>
              </w:rPr>
            </w:pPr>
            <w:r w:rsidRPr="00F577CF">
              <w:rPr>
                <w:b/>
                <w:bCs/>
                <w:sz w:val="18"/>
                <w:szCs w:val="18"/>
              </w:rPr>
              <w:t>1 004 170,00</w:t>
            </w:r>
          </w:p>
        </w:tc>
        <w:tc>
          <w:tcPr>
            <w:tcW w:w="1516" w:type="dxa"/>
            <w:tcBorders>
              <w:top w:val="nil"/>
              <w:left w:val="nil"/>
              <w:bottom w:val="single" w:sz="4" w:space="0" w:color="auto"/>
              <w:right w:val="single" w:sz="4" w:space="0" w:color="auto"/>
            </w:tcBorders>
            <w:shd w:val="clear" w:color="auto" w:fill="auto"/>
            <w:vAlign w:val="center"/>
            <w:hideMark/>
          </w:tcPr>
          <w:p w14:paraId="483ECED8" w14:textId="77777777" w:rsidR="00F577CF" w:rsidRPr="00F577CF" w:rsidRDefault="00F577CF" w:rsidP="00F829CB">
            <w:pPr>
              <w:jc w:val="right"/>
              <w:rPr>
                <w:b/>
                <w:bCs/>
                <w:sz w:val="18"/>
                <w:szCs w:val="18"/>
              </w:rPr>
            </w:pPr>
            <w:r w:rsidRPr="00F577CF">
              <w:rPr>
                <w:b/>
                <w:bCs/>
                <w:sz w:val="18"/>
                <w:szCs w:val="18"/>
              </w:rPr>
              <w:t>387 754,70</w:t>
            </w:r>
          </w:p>
        </w:tc>
        <w:tc>
          <w:tcPr>
            <w:tcW w:w="1506" w:type="dxa"/>
            <w:tcBorders>
              <w:top w:val="nil"/>
              <w:left w:val="nil"/>
              <w:bottom w:val="single" w:sz="4" w:space="0" w:color="auto"/>
              <w:right w:val="single" w:sz="4" w:space="0" w:color="auto"/>
            </w:tcBorders>
            <w:shd w:val="clear" w:color="auto" w:fill="auto"/>
            <w:vAlign w:val="center"/>
            <w:hideMark/>
          </w:tcPr>
          <w:p w14:paraId="2C921102" w14:textId="77777777" w:rsidR="00F577CF" w:rsidRPr="00F577CF" w:rsidRDefault="00F577CF" w:rsidP="00F829CB">
            <w:pPr>
              <w:jc w:val="right"/>
              <w:rPr>
                <w:b/>
                <w:bCs/>
                <w:sz w:val="18"/>
                <w:szCs w:val="18"/>
              </w:rPr>
            </w:pPr>
            <w:r w:rsidRPr="00F577CF">
              <w:rPr>
                <w:b/>
                <w:bCs/>
                <w:sz w:val="18"/>
                <w:szCs w:val="18"/>
              </w:rPr>
              <w:t>616 415,30</w:t>
            </w:r>
          </w:p>
        </w:tc>
        <w:tc>
          <w:tcPr>
            <w:tcW w:w="1046" w:type="dxa"/>
            <w:tcBorders>
              <w:top w:val="nil"/>
              <w:left w:val="nil"/>
              <w:bottom w:val="single" w:sz="4" w:space="0" w:color="auto"/>
              <w:right w:val="single" w:sz="4" w:space="0" w:color="auto"/>
            </w:tcBorders>
            <w:shd w:val="clear" w:color="auto" w:fill="auto"/>
            <w:vAlign w:val="center"/>
            <w:hideMark/>
          </w:tcPr>
          <w:p w14:paraId="7AA339B6" w14:textId="77777777" w:rsidR="00F577CF" w:rsidRPr="00F577CF" w:rsidRDefault="00F577CF" w:rsidP="00F829CB">
            <w:pPr>
              <w:jc w:val="right"/>
              <w:rPr>
                <w:b/>
                <w:bCs/>
                <w:sz w:val="18"/>
                <w:szCs w:val="18"/>
              </w:rPr>
            </w:pPr>
            <w:r w:rsidRPr="00F577CF">
              <w:rPr>
                <w:b/>
                <w:bCs/>
                <w:sz w:val="18"/>
                <w:szCs w:val="18"/>
              </w:rPr>
              <w:t>39%</w:t>
            </w:r>
          </w:p>
        </w:tc>
      </w:tr>
      <w:tr w:rsidR="00F577CF" w:rsidRPr="00F577CF" w14:paraId="42C95097" w14:textId="77777777" w:rsidTr="00F829CB">
        <w:trPr>
          <w:trHeight w:val="945"/>
        </w:trPr>
        <w:tc>
          <w:tcPr>
            <w:tcW w:w="4974" w:type="dxa"/>
            <w:tcBorders>
              <w:top w:val="nil"/>
              <w:left w:val="single" w:sz="4" w:space="0" w:color="000000"/>
              <w:bottom w:val="single" w:sz="4" w:space="0" w:color="000000"/>
              <w:right w:val="single" w:sz="4" w:space="0" w:color="000000"/>
            </w:tcBorders>
            <w:shd w:val="clear" w:color="auto" w:fill="auto"/>
            <w:vAlign w:val="center"/>
            <w:hideMark/>
          </w:tcPr>
          <w:p w14:paraId="460D8285" w14:textId="77777777" w:rsidR="00F577CF" w:rsidRPr="00F577CF" w:rsidRDefault="00F577CF" w:rsidP="00F829CB">
            <w:pPr>
              <w:rPr>
                <w:b/>
                <w:bCs/>
                <w:sz w:val="18"/>
                <w:szCs w:val="18"/>
              </w:rPr>
            </w:pPr>
            <w:r w:rsidRPr="00F577CF">
              <w:rPr>
                <w:b/>
                <w:bCs/>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80" w:type="dxa"/>
            <w:tcBorders>
              <w:top w:val="nil"/>
              <w:left w:val="nil"/>
              <w:bottom w:val="single" w:sz="4" w:space="0" w:color="000000"/>
              <w:right w:val="single" w:sz="4" w:space="0" w:color="000000"/>
            </w:tcBorders>
            <w:shd w:val="clear" w:color="auto" w:fill="auto"/>
            <w:vAlign w:val="center"/>
            <w:hideMark/>
          </w:tcPr>
          <w:p w14:paraId="0F54EF5A" w14:textId="77777777" w:rsidR="00F577CF" w:rsidRPr="00F577CF" w:rsidRDefault="00F577CF" w:rsidP="00F829CB">
            <w:pPr>
              <w:jc w:val="center"/>
              <w:rPr>
                <w:b/>
                <w:bCs/>
                <w:sz w:val="18"/>
                <w:szCs w:val="18"/>
              </w:rPr>
            </w:pPr>
            <w:r w:rsidRPr="00F577CF">
              <w:rPr>
                <w:b/>
                <w:bCs/>
                <w:sz w:val="18"/>
                <w:szCs w:val="18"/>
              </w:rPr>
              <w:t>803</w:t>
            </w:r>
          </w:p>
        </w:tc>
        <w:tc>
          <w:tcPr>
            <w:tcW w:w="597" w:type="dxa"/>
            <w:tcBorders>
              <w:top w:val="nil"/>
              <w:left w:val="nil"/>
              <w:bottom w:val="single" w:sz="4" w:space="0" w:color="000000"/>
              <w:right w:val="single" w:sz="4" w:space="0" w:color="000000"/>
            </w:tcBorders>
            <w:shd w:val="clear" w:color="auto" w:fill="auto"/>
            <w:vAlign w:val="center"/>
            <w:hideMark/>
          </w:tcPr>
          <w:p w14:paraId="486F0AAA" w14:textId="77777777" w:rsidR="00F577CF" w:rsidRPr="00F577CF" w:rsidRDefault="00F577CF" w:rsidP="00F829CB">
            <w:pPr>
              <w:jc w:val="center"/>
              <w:rPr>
                <w:b/>
                <w:bCs/>
                <w:sz w:val="18"/>
                <w:szCs w:val="18"/>
              </w:rPr>
            </w:pPr>
            <w:r w:rsidRPr="00F577CF">
              <w:rPr>
                <w:b/>
                <w:bCs/>
                <w:sz w:val="18"/>
                <w:szCs w:val="18"/>
              </w:rPr>
              <w:t>01</w:t>
            </w:r>
          </w:p>
        </w:tc>
        <w:tc>
          <w:tcPr>
            <w:tcW w:w="546" w:type="dxa"/>
            <w:tcBorders>
              <w:top w:val="nil"/>
              <w:left w:val="nil"/>
              <w:bottom w:val="single" w:sz="4" w:space="0" w:color="000000"/>
              <w:right w:val="single" w:sz="4" w:space="0" w:color="000000"/>
            </w:tcBorders>
            <w:shd w:val="clear" w:color="auto" w:fill="auto"/>
            <w:vAlign w:val="center"/>
            <w:hideMark/>
          </w:tcPr>
          <w:p w14:paraId="66F8F3B9" w14:textId="77777777" w:rsidR="00F577CF" w:rsidRPr="00F577CF" w:rsidRDefault="00F577CF" w:rsidP="00F829CB">
            <w:pPr>
              <w:jc w:val="center"/>
              <w:rPr>
                <w:b/>
                <w:bCs/>
                <w:sz w:val="18"/>
                <w:szCs w:val="18"/>
              </w:rPr>
            </w:pPr>
            <w:r w:rsidRPr="00F577CF">
              <w:rPr>
                <w:b/>
                <w:bCs/>
                <w:sz w:val="18"/>
                <w:szCs w:val="18"/>
              </w:rPr>
              <w:t>04</w:t>
            </w:r>
          </w:p>
        </w:tc>
        <w:tc>
          <w:tcPr>
            <w:tcW w:w="686" w:type="dxa"/>
            <w:tcBorders>
              <w:top w:val="nil"/>
              <w:left w:val="nil"/>
              <w:bottom w:val="single" w:sz="4" w:space="0" w:color="000000"/>
              <w:right w:val="single" w:sz="4" w:space="0" w:color="000000"/>
            </w:tcBorders>
            <w:shd w:val="clear" w:color="auto" w:fill="auto"/>
            <w:vAlign w:val="center"/>
            <w:hideMark/>
          </w:tcPr>
          <w:p w14:paraId="77AAE37C"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71E5FFBC" w14:textId="77777777" w:rsidR="00F577CF" w:rsidRPr="00F577CF" w:rsidRDefault="00F577CF" w:rsidP="00F829CB">
            <w:pPr>
              <w:jc w:val="center"/>
              <w:rPr>
                <w:b/>
                <w:bCs/>
                <w:sz w:val="18"/>
                <w:szCs w:val="18"/>
              </w:rPr>
            </w:pPr>
            <w:r w:rsidRPr="00F577CF">
              <w:rPr>
                <w:b/>
                <w:bCs/>
                <w:sz w:val="18"/>
                <w:szCs w:val="18"/>
              </w:rPr>
              <w:t> </w:t>
            </w:r>
          </w:p>
        </w:tc>
        <w:tc>
          <w:tcPr>
            <w:tcW w:w="620" w:type="dxa"/>
            <w:tcBorders>
              <w:top w:val="nil"/>
              <w:left w:val="nil"/>
              <w:bottom w:val="single" w:sz="4" w:space="0" w:color="000000"/>
              <w:right w:val="single" w:sz="4" w:space="0" w:color="000000"/>
            </w:tcBorders>
            <w:shd w:val="clear" w:color="auto" w:fill="auto"/>
            <w:vAlign w:val="center"/>
            <w:hideMark/>
          </w:tcPr>
          <w:p w14:paraId="1F90BA86"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E505776" w14:textId="77777777" w:rsidR="00F577CF" w:rsidRPr="00F577CF" w:rsidRDefault="00F577CF" w:rsidP="00F829CB">
            <w:pPr>
              <w:jc w:val="center"/>
              <w:rPr>
                <w:b/>
                <w:bCs/>
                <w:sz w:val="18"/>
                <w:szCs w:val="18"/>
              </w:rPr>
            </w:pPr>
            <w:r w:rsidRPr="00F577CF">
              <w:rPr>
                <w:b/>
                <w:bCs/>
                <w:sz w:val="18"/>
                <w:szCs w:val="18"/>
              </w:rPr>
              <w:t> </w:t>
            </w:r>
          </w:p>
        </w:tc>
        <w:tc>
          <w:tcPr>
            <w:tcW w:w="561" w:type="dxa"/>
            <w:tcBorders>
              <w:top w:val="nil"/>
              <w:left w:val="nil"/>
              <w:bottom w:val="single" w:sz="4" w:space="0" w:color="000000"/>
              <w:right w:val="nil"/>
            </w:tcBorders>
            <w:shd w:val="clear" w:color="auto" w:fill="auto"/>
            <w:vAlign w:val="center"/>
            <w:hideMark/>
          </w:tcPr>
          <w:p w14:paraId="3B3806DC" w14:textId="77777777" w:rsidR="00F577CF" w:rsidRPr="00F577CF" w:rsidRDefault="00F577CF" w:rsidP="00F829CB">
            <w:pPr>
              <w:jc w:val="center"/>
              <w:rPr>
                <w:b/>
                <w:bCs/>
                <w:sz w:val="18"/>
                <w:szCs w:val="18"/>
              </w:rPr>
            </w:pPr>
            <w:r w:rsidRPr="00F577CF">
              <w:rPr>
                <w:b/>
                <w:bCs/>
                <w:sz w:val="18"/>
                <w:szCs w:val="18"/>
              </w:rPr>
              <w:t> </w:t>
            </w:r>
          </w:p>
        </w:tc>
        <w:tc>
          <w:tcPr>
            <w:tcW w:w="1684" w:type="dxa"/>
            <w:tcBorders>
              <w:top w:val="nil"/>
              <w:left w:val="single" w:sz="4" w:space="0" w:color="auto"/>
              <w:bottom w:val="single" w:sz="4" w:space="0" w:color="auto"/>
              <w:right w:val="single" w:sz="4" w:space="0" w:color="auto"/>
            </w:tcBorders>
            <w:shd w:val="clear" w:color="auto" w:fill="auto"/>
            <w:vAlign w:val="center"/>
            <w:hideMark/>
          </w:tcPr>
          <w:p w14:paraId="6F6BFA37" w14:textId="77777777" w:rsidR="00F577CF" w:rsidRPr="00F577CF" w:rsidRDefault="00F577CF" w:rsidP="00F829CB">
            <w:pPr>
              <w:jc w:val="right"/>
              <w:rPr>
                <w:b/>
                <w:bCs/>
                <w:sz w:val="18"/>
                <w:szCs w:val="18"/>
              </w:rPr>
            </w:pPr>
            <w:r w:rsidRPr="00F577CF">
              <w:rPr>
                <w:b/>
                <w:bCs/>
                <w:sz w:val="18"/>
                <w:szCs w:val="18"/>
              </w:rPr>
              <w:t>110 762 710,86</w:t>
            </w:r>
          </w:p>
        </w:tc>
        <w:tc>
          <w:tcPr>
            <w:tcW w:w="1516" w:type="dxa"/>
            <w:tcBorders>
              <w:top w:val="nil"/>
              <w:left w:val="nil"/>
              <w:bottom w:val="single" w:sz="4" w:space="0" w:color="auto"/>
              <w:right w:val="single" w:sz="4" w:space="0" w:color="auto"/>
            </w:tcBorders>
            <w:shd w:val="clear" w:color="auto" w:fill="auto"/>
            <w:vAlign w:val="center"/>
            <w:hideMark/>
          </w:tcPr>
          <w:p w14:paraId="1C6AF716" w14:textId="77777777" w:rsidR="00F577CF" w:rsidRPr="00F577CF" w:rsidRDefault="00F577CF" w:rsidP="00F829CB">
            <w:pPr>
              <w:jc w:val="right"/>
              <w:rPr>
                <w:b/>
                <w:bCs/>
                <w:sz w:val="18"/>
                <w:szCs w:val="18"/>
              </w:rPr>
            </w:pPr>
            <w:r w:rsidRPr="00F577CF">
              <w:rPr>
                <w:b/>
                <w:bCs/>
                <w:sz w:val="18"/>
                <w:szCs w:val="18"/>
              </w:rPr>
              <w:t>74 600 123,96</w:t>
            </w:r>
          </w:p>
        </w:tc>
        <w:tc>
          <w:tcPr>
            <w:tcW w:w="1506" w:type="dxa"/>
            <w:tcBorders>
              <w:top w:val="nil"/>
              <w:left w:val="nil"/>
              <w:bottom w:val="single" w:sz="4" w:space="0" w:color="auto"/>
              <w:right w:val="single" w:sz="4" w:space="0" w:color="auto"/>
            </w:tcBorders>
            <w:shd w:val="clear" w:color="auto" w:fill="auto"/>
            <w:vAlign w:val="center"/>
            <w:hideMark/>
          </w:tcPr>
          <w:p w14:paraId="4E95B812" w14:textId="77777777" w:rsidR="00F577CF" w:rsidRPr="00F577CF" w:rsidRDefault="00F577CF" w:rsidP="00F829CB">
            <w:pPr>
              <w:jc w:val="right"/>
              <w:rPr>
                <w:b/>
                <w:bCs/>
                <w:sz w:val="18"/>
                <w:szCs w:val="18"/>
              </w:rPr>
            </w:pPr>
            <w:r w:rsidRPr="00F577CF">
              <w:rPr>
                <w:b/>
                <w:bCs/>
                <w:sz w:val="18"/>
                <w:szCs w:val="18"/>
              </w:rPr>
              <w:t>36 162 586,90</w:t>
            </w:r>
          </w:p>
        </w:tc>
        <w:tc>
          <w:tcPr>
            <w:tcW w:w="1046" w:type="dxa"/>
            <w:tcBorders>
              <w:top w:val="nil"/>
              <w:left w:val="nil"/>
              <w:bottom w:val="single" w:sz="4" w:space="0" w:color="auto"/>
              <w:right w:val="single" w:sz="4" w:space="0" w:color="auto"/>
            </w:tcBorders>
            <w:shd w:val="clear" w:color="auto" w:fill="auto"/>
            <w:vAlign w:val="center"/>
            <w:hideMark/>
          </w:tcPr>
          <w:p w14:paraId="60C36367" w14:textId="77777777" w:rsidR="00F577CF" w:rsidRPr="00F577CF" w:rsidRDefault="00F577CF" w:rsidP="00F829CB">
            <w:pPr>
              <w:jc w:val="right"/>
              <w:rPr>
                <w:b/>
                <w:bCs/>
                <w:sz w:val="18"/>
                <w:szCs w:val="18"/>
              </w:rPr>
            </w:pPr>
            <w:r w:rsidRPr="00F577CF">
              <w:rPr>
                <w:b/>
                <w:bCs/>
                <w:sz w:val="18"/>
                <w:szCs w:val="18"/>
              </w:rPr>
              <w:t>67%</w:t>
            </w:r>
          </w:p>
        </w:tc>
      </w:tr>
      <w:tr w:rsidR="00F577CF" w:rsidRPr="00F577CF" w14:paraId="01322050" w14:textId="77777777" w:rsidTr="00F829CB">
        <w:trPr>
          <w:trHeight w:val="315"/>
        </w:trPr>
        <w:tc>
          <w:tcPr>
            <w:tcW w:w="4974" w:type="dxa"/>
            <w:tcBorders>
              <w:top w:val="nil"/>
              <w:left w:val="single" w:sz="4" w:space="0" w:color="000000"/>
              <w:bottom w:val="single" w:sz="4" w:space="0" w:color="000000"/>
              <w:right w:val="single" w:sz="4" w:space="0" w:color="000000"/>
            </w:tcBorders>
            <w:shd w:val="clear" w:color="auto" w:fill="auto"/>
            <w:vAlign w:val="center"/>
            <w:hideMark/>
          </w:tcPr>
          <w:p w14:paraId="40259975" w14:textId="77777777" w:rsidR="00F577CF" w:rsidRPr="00F577CF" w:rsidRDefault="00F577CF" w:rsidP="00F829CB">
            <w:pPr>
              <w:rPr>
                <w:b/>
                <w:bCs/>
                <w:sz w:val="18"/>
                <w:szCs w:val="18"/>
              </w:rPr>
            </w:pPr>
            <w:r w:rsidRPr="00F577CF">
              <w:rPr>
                <w:b/>
                <w:bCs/>
                <w:sz w:val="18"/>
                <w:szCs w:val="18"/>
              </w:rPr>
              <w:t>Обеспечение проведения выборов и референдумов</w:t>
            </w:r>
          </w:p>
        </w:tc>
        <w:tc>
          <w:tcPr>
            <w:tcW w:w="580" w:type="dxa"/>
            <w:tcBorders>
              <w:top w:val="nil"/>
              <w:left w:val="nil"/>
              <w:bottom w:val="single" w:sz="4" w:space="0" w:color="000000"/>
              <w:right w:val="single" w:sz="4" w:space="0" w:color="000000"/>
            </w:tcBorders>
            <w:shd w:val="clear" w:color="auto" w:fill="auto"/>
            <w:vAlign w:val="center"/>
            <w:hideMark/>
          </w:tcPr>
          <w:p w14:paraId="7D7CE6DB" w14:textId="77777777" w:rsidR="00F577CF" w:rsidRPr="00F577CF" w:rsidRDefault="00F577CF" w:rsidP="00F829CB">
            <w:pPr>
              <w:jc w:val="center"/>
              <w:rPr>
                <w:b/>
                <w:bCs/>
                <w:sz w:val="18"/>
                <w:szCs w:val="18"/>
              </w:rPr>
            </w:pPr>
            <w:r w:rsidRPr="00F577CF">
              <w:rPr>
                <w:b/>
                <w:bCs/>
                <w:sz w:val="18"/>
                <w:szCs w:val="18"/>
              </w:rPr>
              <w:t>803</w:t>
            </w:r>
          </w:p>
        </w:tc>
        <w:tc>
          <w:tcPr>
            <w:tcW w:w="597" w:type="dxa"/>
            <w:tcBorders>
              <w:top w:val="nil"/>
              <w:left w:val="nil"/>
              <w:bottom w:val="single" w:sz="4" w:space="0" w:color="000000"/>
              <w:right w:val="single" w:sz="4" w:space="0" w:color="000000"/>
            </w:tcBorders>
            <w:shd w:val="clear" w:color="auto" w:fill="auto"/>
            <w:vAlign w:val="center"/>
            <w:hideMark/>
          </w:tcPr>
          <w:p w14:paraId="3BB15918" w14:textId="77777777" w:rsidR="00F577CF" w:rsidRPr="00F577CF" w:rsidRDefault="00F577CF" w:rsidP="00F829CB">
            <w:pPr>
              <w:jc w:val="center"/>
              <w:rPr>
                <w:b/>
                <w:bCs/>
                <w:sz w:val="18"/>
                <w:szCs w:val="18"/>
              </w:rPr>
            </w:pPr>
            <w:r w:rsidRPr="00F577CF">
              <w:rPr>
                <w:b/>
                <w:bCs/>
                <w:sz w:val="18"/>
                <w:szCs w:val="18"/>
              </w:rPr>
              <w:t>01</w:t>
            </w:r>
          </w:p>
        </w:tc>
        <w:tc>
          <w:tcPr>
            <w:tcW w:w="546" w:type="dxa"/>
            <w:tcBorders>
              <w:top w:val="nil"/>
              <w:left w:val="nil"/>
              <w:bottom w:val="single" w:sz="4" w:space="0" w:color="000000"/>
              <w:right w:val="single" w:sz="4" w:space="0" w:color="000000"/>
            </w:tcBorders>
            <w:shd w:val="clear" w:color="auto" w:fill="auto"/>
            <w:vAlign w:val="center"/>
            <w:hideMark/>
          </w:tcPr>
          <w:p w14:paraId="1DB3B92D" w14:textId="77777777" w:rsidR="00F577CF" w:rsidRPr="00F577CF" w:rsidRDefault="00F577CF" w:rsidP="00F829CB">
            <w:pPr>
              <w:jc w:val="center"/>
              <w:rPr>
                <w:b/>
                <w:bCs/>
                <w:sz w:val="18"/>
                <w:szCs w:val="18"/>
              </w:rPr>
            </w:pPr>
            <w:r w:rsidRPr="00F577CF">
              <w:rPr>
                <w:b/>
                <w:bCs/>
                <w:sz w:val="18"/>
                <w:szCs w:val="18"/>
              </w:rPr>
              <w:t>07</w:t>
            </w:r>
          </w:p>
        </w:tc>
        <w:tc>
          <w:tcPr>
            <w:tcW w:w="686" w:type="dxa"/>
            <w:tcBorders>
              <w:top w:val="nil"/>
              <w:left w:val="nil"/>
              <w:bottom w:val="single" w:sz="4" w:space="0" w:color="000000"/>
              <w:right w:val="single" w:sz="4" w:space="0" w:color="000000"/>
            </w:tcBorders>
            <w:shd w:val="clear" w:color="auto" w:fill="auto"/>
            <w:vAlign w:val="center"/>
            <w:hideMark/>
          </w:tcPr>
          <w:p w14:paraId="12D3A374"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5C326424" w14:textId="77777777" w:rsidR="00F577CF" w:rsidRPr="00F577CF" w:rsidRDefault="00F577CF" w:rsidP="00F829CB">
            <w:pPr>
              <w:jc w:val="center"/>
              <w:rPr>
                <w:b/>
                <w:bCs/>
                <w:sz w:val="18"/>
                <w:szCs w:val="18"/>
              </w:rPr>
            </w:pPr>
            <w:r w:rsidRPr="00F577CF">
              <w:rPr>
                <w:b/>
                <w:bCs/>
                <w:sz w:val="18"/>
                <w:szCs w:val="18"/>
              </w:rPr>
              <w:t> </w:t>
            </w:r>
          </w:p>
        </w:tc>
        <w:tc>
          <w:tcPr>
            <w:tcW w:w="620" w:type="dxa"/>
            <w:tcBorders>
              <w:top w:val="nil"/>
              <w:left w:val="nil"/>
              <w:bottom w:val="single" w:sz="4" w:space="0" w:color="000000"/>
              <w:right w:val="single" w:sz="4" w:space="0" w:color="000000"/>
            </w:tcBorders>
            <w:shd w:val="clear" w:color="auto" w:fill="auto"/>
            <w:vAlign w:val="center"/>
            <w:hideMark/>
          </w:tcPr>
          <w:p w14:paraId="1438B277"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E233C98" w14:textId="77777777" w:rsidR="00F577CF" w:rsidRPr="00F577CF" w:rsidRDefault="00F577CF" w:rsidP="00F829CB">
            <w:pPr>
              <w:jc w:val="center"/>
              <w:rPr>
                <w:b/>
                <w:bCs/>
                <w:sz w:val="18"/>
                <w:szCs w:val="18"/>
              </w:rPr>
            </w:pPr>
            <w:r w:rsidRPr="00F577CF">
              <w:rPr>
                <w:b/>
                <w:bCs/>
                <w:sz w:val="18"/>
                <w:szCs w:val="18"/>
              </w:rPr>
              <w:t> </w:t>
            </w:r>
          </w:p>
        </w:tc>
        <w:tc>
          <w:tcPr>
            <w:tcW w:w="561" w:type="dxa"/>
            <w:tcBorders>
              <w:top w:val="nil"/>
              <w:left w:val="nil"/>
              <w:bottom w:val="single" w:sz="4" w:space="0" w:color="000000"/>
              <w:right w:val="nil"/>
            </w:tcBorders>
            <w:shd w:val="clear" w:color="auto" w:fill="auto"/>
            <w:vAlign w:val="center"/>
            <w:hideMark/>
          </w:tcPr>
          <w:p w14:paraId="08D88A5C" w14:textId="77777777" w:rsidR="00F577CF" w:rsidRPr="00F577CF" w:rsidRDefault="00F577CF" w:rsidP="00F829CB">
            <w:pPr>
              <w:jc w:val="center"/>
              <w:rPr>
                <w:b/>
                <w:bCs/>
                <w:sz w:val="18"/>
                <w:szCs w:val="18"/>
              </w:rPr>
            </w:pPr>
            <w:r w:rsidRPr="00F577CF">
              <w:rPr>
                <w:b/>
                <w:bCs/>
                <w:sz w:val="18"/>
                <w:szCs w:val="18"/>
              </w:rPr>
              <w:t> </w:t>
            </w:r>
          </w:p>
        </w:tc>
        <w:tc>
          <w:tcPr>
            <w:tcW w:w="1684" w:type="dxa"/>
            <w:tcBorders>
              <w:top w:val="nil"/>
              <w:left w:val="single" w:sz="4" w:space="0" w:color="auto"/>
              <w:bottom w:val="single" w:sz="4" w:space="0" w:color="auto"/>
              <w:right w:val="single" w:sz="4" w:space="0" w:color="auto"/>
            </w:tcBorders>
            <w:shd w:val="clear" w:color="auto" w:fill="auto"/>
            <w:vAlign w:val="center"/>
            <w:hideMark/>
          </w:tcPr>
          <w:p w14:paraId="7640978D" w14:textId="77777777" w:rsidR="00F577CF" w:rsidRPr="00F577CF" w:rsidRDefault="00F577CF" w:rsidP="00F829CB">
            <w:pPr>
              <w:jc w:val="right"/>
              <w:rPr>
                <w:b/>
                <w:bCs/>
                <w:sz w:val="18"/>
                <w:szCs w:val="18"/>
              </w:rPr>
            </w:pPr>
            <w:r w:rsidRPr="00F577CF">
              <w:rPr>
                <w:b/>
                <w:bCs/>
                <w:sz w:val="18"/>
                <w:szCs w:val="18"/>
              </w:rPr>
              <w:t>1 090 680,00</w:t>
            </w:r>
          </w:p>
        </w:tc>
        <w:tc>
          <w:tcPr>
            <w:tcW w:w="1516" w:type="dxa"/>
            <w:tcBorders>
              <w:top w:val="nil"/>
              <w:left w:val="nil"/>
              <w:bottom w:val="single" w:sz="4" w:space="0" w:color="auto"/>
              <w:right w:val="single" w:sz="4" w:space="0" w:color="auto"/>
            </w:tcBorders>
            <w:shd w:val="clear" w:color="auto" w:fill="auto"/>
            <w:vAlign w:val="center"/>
            <w:hideMark/>
          </w:tcPr>
          <w:p w14:paraId="2702FBE7" w14:textId="77777777" w:rsidR="00F577CF" w:rsidRPr="00F577CF" w:rsidRDefault="00F577CF" w:rsidP="00F829CB">
            <w:pPr>
              <w:jc w:val="right"/>
              <w:rPr>
                <w:b/>
                <w:bCs/>
                <w:sz w:val="18"/>
                <w:szCs w:val="18"/>
              </w:rPr>
            </w:pPr>
            <w:r w:rsidRPr="00F577CF">
              <w:rPr>
                <w:b/>
                <w:bCs/>
                <w:sz w:val="18"/>
                <w:szCs w:val="18"/>
              </w:rPr>
              <w:t>1 090 680,00</w:t>
            </w:r>
          </w:p>
        </w:tc>
        <w:tc>
          <w:tcPr>
            <w:tcW w:w="1506" w:type="dxa"/>
            <w:tcBorders>
              <w:top w:val="nil"/>
              <w:left w:val="nil"/>
              <w:bottom w:val="single" w:sz="4" w:space="0" w:color="auto"/>
              <w:right w:val="single" w:sz="4" w:space="0" w:color="auto"/>
            </w:tcBorders>
            <w:shd w:val="clear" w:color="auto" w:fill="auto"/>
            <w:vAlign w:val="center"/>
            <w:hideMark/>
          </w:tcPr>
          <w:p w14:paraId="3886942D" w14:textId="77777777" w:rsidR="00F577CF" w:rsidRPr="00F577CF" w:rsidRDefault="00F577CF" w:rsidP="00F829CB">
            <w:pPr>
              <w:jc w:val="right"/>
              <w:rPr>
                <w:b/>
                <w:bCs/>
                <w:sz w:val="18"/>
                <w:szCs w:val="18"/>
              </w:rPr>
            </w:pPr>
            <w:r w:rsidRPr="00F577CF">
              <w:rPr>
                <w:b/>
                <w:bCs/>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1DEF5239" w14:textId="77777777" w:rsidR="00F577CF" w:rsidRPr="00F577CF" w:rsidRDefault="00F577CF" w:rsidP="00F829CB">
            <w:pPr>
              <w:jc w:val="right"/>
              <w:rPr>
                <w:b/>
                <w:bCs/>
                <w:sz w:val="18"/>
                <w:szCs w:val="18"/>
              </w:rPr>
            </w:pPr>
            <w:r w:rsidRPr="00F577CF">
              <w:rPr>
                <w:b/>
                <w:bCs/>
                <w:sz w:val="18"/>
                <w:szCs w:val="18"/>
              </w:rPr>
              <w:t>100%</w:t>
            </w:r>
          </w:p>
        </w:tc>
      </w:tr>
      <w:tr w:rsidR="00F577CF" w:rsidRPr="00F577CF" w14:paraId="19605A81" w14:textId="77777777" w:rsidTr="00F829CB">
        <w:trPr>
          <w:trHeight w:val="315"/>
        </w:trPr>
        <w:tc>
          <w:tcPr>
            <w:tcW w:w="4974" w:type="dxa"/>
            <w:tcBorders>
              <w:top w:val="nil"/>
              <w:left w:val="single" w:sz="4" w:space="0" w:color="000000"/>
              <w:bottom w:val="single" w:sz="4" w:space="0" w:color="000000"/>
              <w:right w:val="single" w:sz="4" w:space="0" w:color="000000"/>
            </w:tcBorders>
            <w:shd w:val="clear" w:color="auto" w:fill="auto"/>
            <w:vAlign w:val="center"/>
            <w:hideMark/>
          </w:tcPr>
          <w:p w14:paraId="7B0E5B1A" w14:textId="77777777" w:rsidR="00F577CF" w:rsidRPr="00F577CF" w:rsidRDefault="00F577CF" w:rsidP="00F829CB">
            <w:pPr>
              <w:rPr>
                <w:b/>
                <w:bCs/>
                <w:sz w:val="18"/>
                <w:szCs w:val="18"/>
              </w:rPr>
            </w:pPr>
            <w:r w:rsidRPr="00F577CF">
              <w:rPr>
                <w:b/>
                <w:bCs/>
                <w:sz w:val="18"/>
                <w:szCs w:val="18"/>
              </w:rPr>
              <w:t>Резервные фонды</w:t>
            </w:r>
          </w:p>
        </w:tc>
        <w:tc>
          <w:tcPr>
            <w:tcW w:w="580" w:type="dxa"/>
            <w:tcBorders>
              <w:top w:val="nil"/>
              <w:left w:val="nil"/>
              <w:bottom w:val="single" w:sz="4" w:space="0" w:color="000000"/>
              <w:right w:val="single" w:sz="4" w:space="0" w:color="000000"/>
            </w:tcBorders>
            <w:shd w:val="clear" w:color="auto" w:fill="auto"/>
            <w:vAlign w:val="center"/>
            <w:hideMark/>
          </w:tcPr>
          <w:p w14:paraId="70C9DD91" w14:textId="77777777" w:rsidR="00F577CF" w:rsidRPr="00F577CF" w:rsidRDefault="00F577CF" w:rsidP="00F829CB">
            <w:pPr>
              <w:jc w:val="center"/>
              <w:rPr>
                <w:b/>
                <w:bCs/>
                <w:sz w:val="18"/>
                <w:szCs w:val="18"/>
              </w:rPr>
            </w:pPr>
            <w:r w:rsidRPr="00F577CF">
              <w:rPr>
                <w:b/>
                <w:bCs/>
                <w:sz w:val="18"/>
                <w:szCs w:val="18"/>
              </w:rPr>
              <w:t>803</w:t>
            </w:r>
          </w:p>
        </w:tc>
        <w:tc>
          <w:tcPr>
            <w:tcW w:w="597" w:type="dxa"/>
            <w:tcBorders>
              <w:top w:val="nil"/>
              <w:left w:val="nil"/>
              <w:bottom w:val="single" w:sz="4" w:space="0" w:color="000000"/>
              <w:right w:val="single" w:sz="4" w:space="0" w:color="000000"/>
            </w:tcBorders>
            <w:shd w:val="clear" w:color="auto" w:fill="auto"/>
            <w:vAlign w:val="center"/>
            <w:hideMark/>
          </w:tcPr>
          <w:p w14:paraId="0B46096D" w14:textId="77777777" w:rsidR="00F577CF" w:rsidRPr="00F577CF" w:rsidRDefault="00F577CF" w:rsidP="00F829CB">
            <w:pPr>
              <w:jc w:val="center"/>
              <w:rPr>
                <w:b/>
                <w:bCs/>
                <w:sz w:val="18"/>
                <w:szCs w:val="18"/>
              </w:rPr>
            </w:pPr>
            <w:r w:rsidRPr="00F577CF">
              <w:rPr>
                <w:b/>
                <w:bCs/>
                <w:sz w:val="18"/>
                <w:szCs w:val="18"/>
              </w:rPr>
              <w:t>01</w:t>
            </w:r>
          </w:p>
        </w:tc>
        <w:tc>
          <w:tcPr>
            <w:tcW w:w="546" w:type="dxa"/>
            <w:tcBorders>
              <w:top w:val="nil"/>
              <w:left w:val="nil"/>
              <w:bottom w:val="single" w:sz="4" w:space="0" w:color="000000"/>
              <w:right w:val="single" w:sz="4" w:space="0" w:color="000000"/>
            </w:tcBorders>
            <w:shd w:val="clear" w:color="auto" w:fill="auto"/>
            <w:vAlign w:val="center"/>
            <w:hideMark/>
          </w:tcPr>
          <w:p w14:paraId="18E456EB" w14:textId="77777777" w:rsidR="00F577CF" w:rsidRPr="00F577CF" w:rsidRDefault="00F577CF" w:rsidP="00F829CB">
            <w:pPr>
              <w:jc w:val="center"/>
              <w:rPr>
                <w:b/>
                <w:bCs/>
                <w:sz w:val="18"/>
                <w:szCs w:val="18"/>
              </w:rPr>
            </w:pPr>
            <w:r w:rsidRPr="00F577CF">
              <w:rPr>
                <w:b/>
                <w:bCs/>
                <w:sz w:val="18"/>
                <w:szCs w:val="18"/>
              </w:rPr>
              <w:t>11</w:t>
            </w:r>
          </w:p>
        </w:tc>
        <w:tc>
          <w:tcPr>
            <w:tcW w:w="686" w:type="dxa"/>
            <w:tcBorders>
              <w:top w:val="nil"/>
              <w:left w:val="nil"/>
              <w:bottom w:val="single" w:sz="4" w:space="0" w:color="000000"/>
              <w:right w:val="single" w:sz="4" w:space="0" w:color="000000"/>
            </w:tcBorders>
            <w:shd w:val="clear" w:color="auto" w:fill="auto"/>
            <w:vAlign w:val="center"/>
            <w:hideMark/>
          </w:tcPr>
          <w:p w14:paraId="0AE73151"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625BAFE3" w14:textId="77777777" w:rsidR="00F577CF" w:rsidRPr="00F577CF" w:rsidRDefault="00F577CF" w:rsidP="00F829CB">
            <w:pPr>
              <w:jc w:val="center"/>
              <w:rPr>
                <w:b/>
                <w:bCs/>
                <w:sz w:val="18"/>
                <w:szCs w:val="18"/>
              </w:rPr>
            </w:pPr>
            <w:r w:rsidRPr="00F577CF">
              <w:rPr>
                <w:b/>
                <w:bCs/>
                <w:sz w:val="18"/>
                <w:szCs w:val="18"/>
              </w:rPr>
              <w:t> </w:t>
            </w:r>
          </w:p>
        </w:tc>
        <w:tc>
          <w:tcPr>
            <w:tcW w:w="620" w:type="dxa"/>
            <w:tcBorders>
              <w:top w:val="nil"/>
              <w:left w:val="nil"/>
              <w:bottom w:val="single" w:sz="4" w:space="0" w:color="000000"/>
              <w:right w:val="single" w:sz="4" w:space="0" w:color="000000"/>
            </w:tcBorders>
            <w:shd w:val="clear" w:color="auto" w:fill="auto"/>
            <w:vAlign w:val="center"/>
            <w:hideMark/>
          </w:tcPr>
          <w:p w14:paraId="727791E5"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024F6C0" w14:textId="77777777" w:rsidR="00F577CF" w:rsidRPr="00F577CF" w:rsidRDefault="00F577CF" w:rsidP="00F829CB">
            <w:pPr>
              <w:jc w:val="center"/>
              <w:rPr>
                <w:b/>
                <w:bCs/>
                <w:sz w:val="18"/>
                <w:szCs w:val="18"/>
              </w:rPr>
            </w:pPr>
            <w:r w:rsidRPr="00F577CF">
              <w:rPr>
                <w:b/>
                <w:bCs/>
                <w:sz w:val="18"/>
                <w:szCs w:val="18"/>
              </w:rPr>
              <w:t> </w:t>
            </w:r>
          </w:p>
        </w:tc>
        <w:tc>
          <w:tcPr>
            <w:tcW w:w="561" w:type="dxa"/>
            <w:tcBorders>
              <w:top w:val="nil"/>
              <w:left w:val="nil"/>
              <w:bottom w:val="single" w:sz="4" w:space="0" w:color="000000"/>
              <w:right w:val="nil"/>
            </w:tcBorders>
            <w:shd w:val="clear" w:color="auto" w:fill="auto"/>
            <w:vAlign w:val="center"/>
            <w:hideMark/>
          </w:tcPr>
          <w:p w14:paraId="551B07A1" w14:textId="77777777" w:rsidR="00F577CF" w:rsidRPr="00F577CF" w:rsidRDefault="00F577CF" w:rsidP="00F829CB">
            <w:pPr>
              <w:jc w:val="center"/>
              <w:rPr>
                <w:b/>
                <w:bCs/>
                <w:sz w:val="18"/>
                <w:szCs w:val="18"/>
              </w:rPr>
            </w:pPr>
            <w:r w:rsidRPr="00F577CF">
              <w:rPr>
                <w:b/>
                <w:bCs/>
                <w:sz w:val="18"/>
                <w:szCs w:val="18"/>
              </w:rPr>
              <w:t> </w:t>
            </w:r>
          </w:p>
        </w:tc>
        <w:tc>
          <w:tcPr>
            <w:tcW w:w="1684" w:type="dxa"/>
            <w:tcBorders>
              <w:top w:val="nil"/>
              <w:left w:val="single" w:sz="4" w:space="0" w:color="auto"/>
              <w:bottom w:val="single" w:sz="4" w:space="0" w:color="auto"/>
              <w:right w:val="single" w:sz="4" w:space="0" w:color="auto"/>
            </w:tcBorders>
            <w:shd w:val="clear" w:color="auto" w:fill="auto"/>
            <w:vAlign w:val="center"/>
            <w:hideMark/>
          </w:tcPr>
          <w:p w14:paraId="09008A47" w14:textId="77777777" w:rsidR="00F577CF" w:rsidRPr="00F577CF" w:rsidRDefault="00F577CF" w:rsidP="00F829CB">
            <w:pPr>
              <w:jc w:val="right"/>
              <w:rPr>
                <w:b/>
                <w:bCs/>
                <w:sz w:val="18"/>
                <w:szCs w:val="18"/>
              </w:rPr>
            </w:pPr>
            <w:r w:rsidRPr="00F577CF">
              <w:rPr>
                <w:b/>
                <w:bCs/>
                <w:sz w:val="18"/>
                <w:szCs w:val="18"/>
              </w:rPr>
              <w:t>1 500 000,00</w:t>
            </w:r>
          </w:p>
        </w:tc>
        <w:tc>
          <w:tcPr>
            <w:tcW w:w="1516" w:type="dxa"/>
            <w:tcBorders>
              <w:top w:val="nil"/>
              <w:left w:val="nil"/>
              <w:bottom w:val="single" w:sz="4" w:space="0" w:color="auto"/>
              <w:right w:val="single" w:sz="4" w:space="0" w:color="auto"/>
            </w:tcBorders>
            <w:shd w:val="clear" w:color="auto" w:fill="auto"/>
            <w:vAlign w:val="center"/>
            <w:hideMark/>
          </w:tcPr>
          <w:p w14:paraId="74C570A6" w14:textId="77777777" w:rsidR="00F577CF" w:rsidRPr="00F577CF" w:rsidRDefault="00F577CF" w:rsidP="00F829CB">
            <w:pPr>
              <w:jc w:val="right"/>
              <w:rPr>
                <w:b/>
                <w:bCs/>
                <w:sz w:val="18"/>
                <w:szCs w:val="18"/>
              </w:rPr>
            </w:pPr>
            <w:r w:rsidRPr="00F577CF">
              <w:rPr>
                <w:b/>
                <w:bCs/>
                <w:sz w:val="18"/>
                <w:szCs w:val="18"/>
              </w:rPr>
              <w:t>0,00</w:t>
            </w:r>
          </w:p>
        </w:tc>
        <w:tc>
          <w:tcPr>
            <w:tcW w:w="1506" w:type="dxa"/>
            <w:tcBorders>
              <w:top w:val="nil"/>
              <w:left w:val="nil"/>
              <w:bottom w:val="single" w:sz="4" w:space="0" w:color="auto"/>
              <w:right w:val="single" w:sz="4" w:space="0" w:color="auto"/>
            </w:tcBorders>
            <w:shd w:val="clear" w:color="auto" w:fill="auto"/>
            <w:vAlign w:val="center"/>
            <w:hideMark/>
          </w:tcPr>
          <w:p w14:paraId="557F8C9C" w14:textId="77777777" w:rsidR="00F577CF" w:rsidRPr="00F577CF" w:rsidRDefault="00F577CF" w:rsidP="00F829CB">
            <w:pPr>
              <w:jc w:val="right"/>
              <w:rPr>
                <w:b/>
                <w:bCs/>
                <w:sz w:val="18"/>
                <w:szCs w:val="18"/>
              </w:rPr>
            </w:pPr>
            <w:r w:rsidRPr="00F577CF">
              <w:rPr>
                <w:b/>
                <w:bCs/>
                <w:sz w:val="18"/>
                <w:szCs w:val="18"/>
              </w:rPr>
              <w:t>1 500 000,00</w:t>
            </w:r>
          </w:p>
        </w:tc>
        <w:tc>
          <w:tcPr>
            <w:tcW w:w="1046" w:type="dxa"/>
            <w:tcBorders>
              <w:top w:val="nil"/>
              <w:left w:val="nil"/>
              <w:bottom w:val="single" w:sz="4" w:space="0" w:color="auto"/>
              <w:right w:val="single" w:sz="4" w:space="0" w:color="auto"/>
            </w:tcBorders>
            <w:shd w:val="clear" w:color="auto" w:fill="auto"/>
            <w:vAlign w:val="center"/>
            <w:hideMark/>
          </w:tcPr>
          <w:p w14:paraId="194223B3"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339BA3ED" w14:textId="77777777" w:rsidTr="00F829CB">
        <w:trPr>
          <w:trHeight w:val="315"/>
        </w:trPr>
        <w:tc>
          <w:tcPr>
            <w:tcW w:w="4974" w:type="dxa"/>
            <w:tcBorders>
              <w:top w:val="nil"/>
              <w:left w:val="single" w:sz="4" w:space="0" w:color="000000"/>
              <w:bottom w:val="single" w:sz="4" w:space="0" w:color="000000"/>
              <w:right w:val="single" w:sz="4" w:space="0" w:color="000000"/>
            </w:tcBorders>
            <w:shd w:val="clear" w:color="auto" w:fill="auto"/>
            <w:vAlign w:val="center"/>
            <w:hideMark/>
          </w:tcPr>
          <w:p w14:paraId="207CBD7D" w14:textId="77777777" w:rsidR="00F577CF" w:rsidRPr="00F577CF" w:rsidRDefault="00F577CF" w:rsidP="00F829CB">
            <w:pPr>
              <w:rPr>
                <w:b/>
                <w:bCs/>
                <w:sz w:val="18"/>
                <w:szCs w:val="18"/>
              </w:rPr>
            </w:pPr>
            <w:r w:rsidRPr="00F577CF">
              <w:rPr>
                <w:b/>
                <w:bCs/>
                <w:sz w:val="18"/>
                <w:szCs w:val="18"/>
              </w:rPr>
              <w:t>Другие общегосударственные вопросы</w:t>
            </w:r>
          </w:p>
        </w:tc>
        <w:tc>
          <w:tcPr>
            <w:tcW w:w="580" w:type="dxa"/>
            <w:tcBorders>
              <w:top w:val="nil"/>
              <w:left w:val="nil"/>
              <w:bottom w:val="single" w:sz="4" w:space="0" w:color="000000"/>
              <w:right w:val="single" w:sz="4" w:space="0" w:color="000000"/>
            </w:tcBorders>
            <w:shd w:val="clear" w:color="auto" w:fill="auto"/>
            <w:vAlign w:val="center"/>
            <w:hideMark/>
          </w:tcPr>
          <w:p w14:paraId="6C7E27D8" w14:textId="77777777" w:rsidR="00F577CF" w:rsidRPr="00F577CF" w:rsidRDefault="00F577CF" w:rsidP="00F829CB">
            <w:pPr>
              <w:jc w:val="center"/>
              <w:rPr>
                <w:b/>
                <w:bCs/>
                <w:sz w:val="18"/>
                <w:szCs w:val="18"/>
              </w:rPr>
            </w:pPr>
            <w:r w:rsidRPr="00F577CF">
              <w:rPr>
                <w:b/>
                <w:bCs/>
                <w:sz w:val="18"/>
                <w:szCs w:val="18"/>
              </w:rPr>
              <w:t>803</w:t>
            </w:r>
          </w:p>
        </w:tc>
        <w:tc>
          <w:tcPr>
            <w:tcW w:w="597" w:type="dxa"/>
            <w:tcBorders>
              <w:top w:val="nil"/>
              <w:left w:val="nil"/>
              <w:bottom w:val="single" w:sz="4" w:space="0" w:color="000000"/>
              <w:right w:val="single" w:sz="4" w:space="0" w:color="000000"/>
            </w:tcBorders>
            <w:shd w:val="clear" w:color="auto" w:fill="auto"/>
            <w:vAlign w:val="center"/>
            <w:hideMark/>
          </w:tcPr>
          <w:p w14:paraId="3ECB7597" w14:textId="77777777" w:rsidR="00F577CF" w:rsidRPr="00F577CF" w:rsidRDefault="00F577CF" w:rsidP="00F829CB">
            <w:pPr>
              <w:jc w:val="center"/>
              <w:rPr>
                <w:b/>
                <w:bCs/>
                <w:sz w:val="18"/>
                <w:szCs w:val="18"/>
              </w:rPr>
            </w:pPr>
            <w:r w:rsidRPr="00F577CF">
              <w:rPr>
                <w:b/>
                <w:bCs/>
                <w:sz w:val="18"/>
                <w:szCs w:val="18"/>
              </w:rPr>
              <w:t>01</w:t>
            </w:r>
          </w:p>
        </w:tc>
        <w:tc>
          <w:tcPr>
            <w:tcW w:w="546" w:type="dxa"/>
            <w:tcBorders>
              <w:top w:val="nil"/>
              <w:left w:val="nil"/>
              <w:bottom w:val="single" w:sz="4" w:space="0" w:color="000000"/>
              <w:right w:val="single" w:sz="4" w:space="0" w:color="000000"/>
            </w:tcBorders>
            <w:shd w:val="clear" w:color="auto" w:fill="auto"/>
            <w:vAlign w:val="center"/>
            <w:hideMark/>
          </w:tcPr>
          <w:p w14:paraId="1E6AFFE5" w14:textId="77777777" w:rsidR="00F577CF" w:rsidRPr="00F577CF" w:rsidRDefault="00F577CF" w:rsidP="00F829CB">
            <w:pPr>
              <w:jc w:val="center"/>
              <w:rPr>
                <w:b/>
                <w:bCs/>
                <w:sz w:val="18"/>
                <w:szCs w:val="18"/>
              </w:rPr>
            </w:pPr>
            <w:r w:rsidRPr="00F577CF">
              <w:rPr>
                <w:b/>
                <w:bCs/>
                <w:sz w:val="18"/>
                <w:szCs w:val="18"/>
              </w:rPr>
              <w:t>13</w:t>
            </w:r>
          </w:p>
        </w:tc>
        <w:tc>
          <w:tcPr>
            <w:tcW w:w="686" w:type="dxa"/>
            <w:tcBorders>
              <w:top w:val="nil"/>
              <w:left w:val="nil"/>
              <w:bottom w:val="single" w:sz="4" w:space="0" w:color="000000"/>
              <w:right w:val="single" w:sz="4" w:space="0" w:color="000000"/>
            </w:tcBorders>
            <w:shd w:val="clear" w:color="auto" w:fill="auto"/>
            <w:vAlign w:val="center"/>
            <w:hideMark/>
          </w:tcPr>
          <w:p w14:paraId="09E7A619"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16DBBF83" w14:textId="77777777" w:rsidR="00F577CF" w:rsidRPr="00F577CF" w:rsidRDefault="00F577CF" w:rsidP="00F829CB">
            <w:pPr>
              <w:jc w:val="center"/>
              <w:rPr>
                <w:b/>
                <w:bCs/>
                <w:sz w:val="18"/>
                <w:szCs w:val="18"/>
              </w:rPr>
            </w:pPr>
            <w:r w:rsidRPr="00F577CF">
              <w:rPr>
                <w:b/>
                <w:bCs/>
                <w:sz w:val="18"/>
                <w:szCs w:val="18"/>
              </w:rPr>
              <w:t> </w:t>
            </w:r>
          </w:p>
        </w:tc>
        <w:tc>
          <w:tcPr>
            <w:tcW w:w="620" w:type="dxa"/>
            <w:tcBorders>
              <w:top w:val="nil"/>
              <w:left w:val="nil"/>
              <w:bottom w:val="single" w:sz="4" w:space="0" w:color="000000"/>
              <w:right w:val="single" w:sz="4" w:space="0" w:color="000000"/>
            </w:tcBorders>
            <w:shd w:val="clear" w:color="auto" w:fill="auto"/>
            <w:vAlign w:val="center"/>
            <w:hideMark/>
          </w:tcPr>
          <w:p w14:paraId="074EC16F"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35F85AE" w14:textId="77777777" w:rsidR="00F577CF" w:rsidRPr="00F577CF" w:rsidRDefault="00F577CF" w:rsidP="00F829CB">
            <w:pPr>
              <w:jc w:val="center"/>
              <w:rPr>
                <w:b/>
                <w:bCs/>
                <w:sz w:val="18"/>
                <w:szCs w:val="18"/>
              </w:rPr>
            </w:pPr>
            <w:r w:rsidRPr="00F577CF">
              <w:rPr>
                <w:b/>
                <w:bCs/>
                <w:sz w:val="18"/>
                <w:szCs w:val="18"/>
              </w:rPr>
              <w:t> </w:t>
            </w:r>
          </w:p>
        </w:tc>
        <w:tc>
          <w:tcPr>
            <w:tcW w:w="561" w:type="dxa"/>
            <w:tcBorders>
              <w:top w:val="nil"/>
              <w:left w:val="nil"/>
              <w:bottom w:val="single" w:sz="4" w:space="0" w:color="000000"/>
              <w:right w:val="nil"/>
            </w:tcBorders>
            <w:shd w:val="clear" w:color="auto" w:fill="auto"/>
            <w:vAlign w:val="center"/>
            <w:hideMark/>
          </w:tcPr>
          <w:p w14:paraId="3298538E" w14:textId="77777777" w:rsidR="00F577CF" w:rsidRPr="00F577CF" w:rsidRDefault="00F577CF" w:rsidP="00F829CB">
            <w:pPr>
              <w:jc w:val="center"/>
              <w:rPr>
                <w:b/>
                <w:bCs/>
                <w:sz w:val="18"/>
                <w:szCs w:val="18"/>
              </w:rPr>
            </w:pPr>
            <w:r w:rsidRPr="00F577CF">
              <w:rPr>
                <w:b/>
                <w:bCs/>
                <w:sz w:val="18"/>
                <w:szCs w:val="18"/>
              </w:rPr>
              <w:t> </w:t>
            </w:r>
          </w:p>
        </w:tc>
        <w:tc>
          <w:tcPr>
            <w:tcW w:w="1684" w:type="dxa"/>
            <w:tcBorders>
              <w:top w:val="nil"/>
              <w:left w:val="single" w:sz="4" w:space="0" w:color="auto"/>
              <w:bottom w:val="single" w:sz="4" w:space="0" w:color="auto"/>
              <w:right w:val="single" w:sz="4" w:space="0" w:color="auto"/>
            </w:tcBorders>
            <w:shd w:val="clear" w:color="auto" w:fill="auto"/>
            <w:vAlign w:val="center"/>
            <w:hideMark/>
          </w:tcPr>
          <w:p w14:paraId="18CA456E" w14:textId="77777777" w:rsidR="00F577CF" w:rsidRPr="00F577CF" w:rsidRDefault="00F577CF" w:rsidP="00F829CB">
            <w:pPr>
              <w:jc w:val="right"/>
              <w:rPr>
                <w:b/>
                <w:bCs/>
                <w:sz w:val="18"/>
                <w:szCs w:val="18"/>
              </w:rPr>
            </w:pPr>
            <w:r w:rsidRPr="00F577CF">
              <w:rPr>
                <w:b/>
                <w:bCs/>
                <w:sz w:val="18"/>
                <w:szCs w:val="18"/>
              </w:rPr>
              <w:t>76 839 979,40</w:t>
            </w:r>
          </w:p>
        </w:tc>
        <w:tc>
          <w:tcPr>
            <w:tcW w:w="1516" w:type="dxa"/>
            <w:tcBorders>
              <w:top w:val="nil"/>
              <w:left w:val="nil"/>
              <w:bottom w:val="single" w:sz="4" w:space="0" w:color="auto"/>
              <w:right w:val="single" w:sz="4" w:space="0" w:color="auto"/>
            </w:tcBorders>
            <w:shd w:val="clear" w:color="auto" w:fill="auto"/>
            <w:vAlign w:val="center"/>
            <w:hideMark/>
          </w:tcPr>
          <w:p w14:paraId="22D65472" w14:textId="77777777" w:rsidR="00F577CF" w:rsidRPr="00F577CF" w:rsidRDefault="00F577CF" w:rsidP="00F829CB">
            <w:pPr>
              <w:jc w:val="right"/>
              <w:rPr>
                <w:b/>
                <w:bCs/>
                <w:sz w:val="18"/>
                <w:szCs w:val="18"/>
              </w:rPr>
            </w:pPr>
            <w:r w:rsidRPr="00F577CF">
              <w:rPr>
                <w:b/>
                <w:bCs/>
                <w:sz w:val="18"/>
                <w:szCs w:val="18"/>
              </w:rPr>
              <w:t>11 240 898,69</w:t>
            </w:r>
          </w:p>
        </w:tc>
        <w:tc>
          <w:tcPr>
            <w:tcW w:w="1506" w:type="dxa"/>
            <w:tcBorders>
              <w:top w:val="nil"/>
              <w:left w:val="nil"/>
              <w:bottom w:val="single" w:sz="4" w:space="0" w:color="auto"/>
              <w:right w:val="single" w:sz="4" w:space="0" w:color="auto"/>
            </w:tcBorders>
            <w:shd w:val="clear" w:color="auto" w:fill="auto"/>
            <w:vAlign w:val="center"/>
            <w:hideMark/>
          </w:tcPr>
          <w:p w14:paraId="137257D5" w14:textId="77777777" w:rsidR="00F577CF" w:rsidRPr="00F577CF" w:rsidRDefault="00F577CF" w:rsidP="00F829CB">
            <w:pPr>
              <w:jc w:val="right"/>
              <w:rPr>
                <w:b/>
                <w:bCs/>
                <w:sz w:val="18"/>
                <w:szCs w:val="18"/>
              </w:rPr>
            </w:pPr>
            <w:r w:rsidRPr="00F577CF">
              <w:rPr>
                <w:b/>
                <w:bCs/>
                <w:sz w:val="18"/>
                <w:szCs w:val="18"/>
              </w:rPr>
              <w:t>65 599 080,71</w:t>
            </w:r>
          </w:p>
        </w:tc>
        <w:tc>
          <w:tcPr>
            <w:tcW w:w="1046" w:type="dxa"/>
            <w:tcBorders>
              <w:top w:val="nil"/>
              <w:left w:val="nil"/>
              <w:bottom w:val="single" w:sz="4" w:space="0" w:color="auto"/>
              <w:right w:val="single" w:sz="4" w:space="0" w:color="auto"/>
            </w:tcBorders>
            <w:shd w:val="clear" w:color="auto" w:fill="auto"/>
            <w:vAlign w:val="center"/>
            <w:hideMark/>
          </w:tcPr>
          <w:p w14:paraId="24A0459F" w14:textId="77777777" w:rsidR="00F577CF" w:rsidRPr="00F577CF" w:rsidRDefault="00F577CF" w:rsidP="00F829CB">
            <w:pPr>
              <w:jc w:val="right"/>
              <w:rPr>
                <w:b/>
                <w:bCs/>
                <w:sz w:val="18"/>
                <w:szCs w:val="18"/>
              </w:rPr>
            </w:pPr>
            <w:r w:rsidRPr="00F577CF">
              <w:rPr>
                <w:b/>
                <w:bCs/>
                <w:sz w:val="18"/>
                <w:szCs w:val="18"/>
              </w:rPr>
              <w:t>15%</w:t>
            </w:r>
          </w:p>
        </w:tc>
      </w:tr>
      <w:tr w:rsidR="00F577CF" w:rsidRPr="00F577CF" w14:paraId="26812EAB" w14:textId="77777777" w:rsidTr="00F829CB">
        <w:trPr>
          <w:trHeight w:val="315"/>
        </w:trPr>
        <w:tc>
          <w:tcPr>
            <w:tcW w:w="4974" w:type="dxa"/>
            <w:tcBorders>
              <w:top w:val="nil"/>
              <w:left w:val="single" w:sz="4" w:space="0" w:color="000000"/>
              <w:bottom w:val="single" w:sz="4" w:space="0" w:color="000000"/>
              <w:right w:val="single" w:sz="4" w:space="0" w:color="000000"/>
            </w:tcBorders>
            <w:shd w:val="clear" w:color="auto" w:fill="auto"/>
            <w:vAlign w:val="center"/>
            <w:hideMark/>
          </w:tcPr>
          <w:p w14:paraId="74EC99A7" w14:textId="77777777" w:rsidR="00F577CF" w:rsidRPr="00F577CF" w:rsidRDefault="00F577CF" w:rsidP="00F829CB">
            <w:pPr>
              <w:rPr>
                <w:b/>
                <w:bCs/>
                <w:sz w:val="18"/>
                <w:szCs w:val="18"/>
              </w:rPr>
            </w:pPr>
            <w:r w:rsidRPr="00F577CF">
              <w:rPr>
                <w:b/>
                <w:bCs/>
                <w:sz w:val="18"/>
                <w:szCs w:val="18"/>
              </w:rPr>
              <w:t>НАЦИОНАЛЬНАЯ ОБОРОНА</w:t>
            </w:r>
          </w:p>
        </w:tc>
        <w:tc>
          <w:tcPr>
            <w:tcW w:w="580" w:type="dxa"/>
            <w:tcBorders>
              <w:top w:val="nil"/>
              <w:left w:val="nil"/>
              <w:bottom w:val="single" w:sz="4" w:space="0" w:color="000000"/>
              <w:right w:val="single" w:sz="4" w:space="0" w:color="000000"/>
            </w:tcBorders>
            <w:shd w:val="clear" w:color="auto" w:fill="auto"/>
            <w:vAlign w:val="center"/>
            <w:hideMark/>
          </w:tcPr>
          <w:p w14:paraId="33CFA4B6" w14:textId="77777777" w:rsidR="00F577CF" w:rsidRPr="00F577CF" w:rsidRDefault="00F577CF" w:rsidP="00F829CB">
            <w:pPr>
              <w:jc w:val="center"/>
              <w:rPr>
                <w:b/>
                <w:bCs/>
                <w:sz w:val="18"/>
                <w:szCs w:val="18"/>
              </w:rPr>
            </w:pPr>
            <w:r w:rsidRPr="00F577CF">
              <w:rPr>
                <w:b/>
                <w:bCs/>
                <w:sz w:val="18"/>
                <w:szCs w:val="18"/>
              </w:rPr>
              <w:t>803</w:t>
            </w:r>
          </w:p>
        </w:tc>
        <w:tc>
          <w:tcPr>
            <w:tcW w:w="597" w:type="dxa"/>
            <w:tcBorders>
              <w:top w:val="nil"/>
              <w:left w:val="nil"/>
              <w:bottom w:val="single" w:sz="4" w:space="0" w:color="000000"/>
              <w:right w:val="single" w:sz="4" w:space="0" w:color="000000"/>
            </w:tcBorders>
            <w:shd w:val="clear" w:color="auto" w:fill="auto"/>
            <w:vAlign w:val="center"/>
            <w:hideMark/>
          </w:tcPr>
          <w:p w14:paraId="3FEEBC80" w14:textId="77777777" w:rsidR="00F577CF" w:rsidRPr="00F577CF" w:rsidRDefault="00F577CF" w:rsidP="00F829CB">
            <w:pPr>
              <w:jc w:val="center"/>
              <w:rPr>
                <w:b/>
                <w:bCs/>
                <w:sz w:val="18"/>
                <w:szCs w:val="18"/>
              </w:rPr>
            </w:pPr>
            <w:r w:rsidRPr="00F577CF">
              <w:rPr>
                <w:b/>
                <w:bCs/>
                <w:sz w:val="18"/>
                <w:szCs w:val="18"/>
              </w:rPr>
              <w:t>02</w:t>
            </w:r>
          </w:p>
        </w:tc>
        <w:tc>
          <w:tcPr>
            <w:tcW w:w="546" w:type="dxa"/>
            <w:tcBorders>
              <w:top w:val="nil"/>
              <w:left w:val="nil"/>
              <w:bottom w:val="single" w:sz="4" w:space="0" w:color="000000"/>
              <w:right w:val="single" w:sz="4" w:space="0" w:color="000000"/>
            </w:tcBorders>
            <w:shd w:val="clear" w:color="auto" w:fill="auto"/>
            <w:vAlign w:val="center"/>
            <w:hideMark/>
          </w:tcPr>
          <w:p w14:paraId="44C240EF" w14:textId="77777777" w:rsidR="00F577CF" w:rsidRPr="00F577CF" w:rsidRDefault="00F577CF" w:rsidP="00F829CB">
            <w:pPr>
              <w:jc w:val="center"/>
              <w:rPr>
                <w:b/>
                <w:bCs/>
                <w:sz w:val="18"/>
                <w:szCs w:val="18"/>
              </w:rPr>
            </w:pPr>
            <w:r w:rsidRPr="00F577CF">
              <w:rPr>
                <w:b/>
                <w:bCs/>
                <w:sz w:val="18"/>
                <w:szCs w:val="18"/>
              </w:rPr>
              <w:t> </w:t>
            </w:r>
          </w:p>
        </w:tc>
        <w:tc>
          <w:tcPr>
            <w:tcW w:w="686" w:type="dxa"/>
            <w:tcBorders>
              <w:top w:val="nil"/>
              <w:left w:val="nil"/>
              <w:bottom w:val="single" w:sz="4" w:space="0" w:color="000000"/>
              <w:right w:val="single" w:sz="4" w:space="0" w:color="000000"/>
            </w:tcBorders>
            <w:shd w:val="clear" w:color="auto" w:fill="auto"/>
            <w:vAlign w:val="center"/>
            <w:hideMark/>
          </w:tcPr>
          <w:p w14:paraId="6B41E0C5"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5958DE80" w14:textId="77777777" w:rsidR="00F577CF" w:rsidRPr="00F577CF" w:rsidRDefault="00F577CF" w:rsidP="00F829CB">
            <w:pPr>
              <w:jc w:val="center"/>
              <w:rPr>
                <w:b/>
                <w:bCs/>
                <w:sz w:val="18"/>
                <w:szCs w:val="18"/>
              </w:rPr>
            </w:pPr>
            <w:r w:rsidRPr="00F577CF">
              <w:rPr>
                <w:b/>
                <w:bCs/>
                <w:sz w:val="18"/>
                <w:szCs w:val="18"/>
              </w:rPr>
              <w:t> </w:t>
            </w:r>
          </w:p>
        </w:tc>
        <w:tc>
          <w:tcPr>
            <w:tcW w:w="620" w:type="dxa"/>
            <w:tcBorders>
              <w:top w:val="nil"/>
              <w:left w:val="nil"/>
              <w:bottom w:val="single" w:sz="4" w:space="0" w:color="000000"/>
              <w:right w:val="single" w:sz="4" w:space="0" w:color="000000"/>
            </w:tcBorders>
            <w:shd w:val="clear" w:color="auto" w:fill="auto"/>
            <w:vAlign w:val="center"/>
            <w:hideMark/>
          </w:tcPr>
          <w:p w14:paraId="415CB4EF"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C9605E6" w14:textId="77777777" w:rsidR="00F577CF" w:rsidRPr="00F577CF" w:rsidRDefault="00F577CF" w:rsidP="00F829CB">
            <w:pPr>
              <w:jc w:val="center"/>
              <w:rPr>
                <w:b/>
                <w:bCs/>
                <w:sz w:val="18"/>
                <w:szCs w:val="18"/>
              </w:rPr>
            </w:pPr>
            <w:r w:rsidRPr="00F577CF">
              <w:rPr>
                <w:b/>
                <w:bCs/>
                <w:sz w:val="18"/>
                <w:szCs w:val="18"/>
              </w:rPr>
              <w:t> </w:t>
            </w:r>
          </w:p>
        </w:tc>
        <w:tc>
          <w:tcPr>
            <w:tcW w:w="561" w:type="dxa"/>
            <w:tcBorders>
              <w:top w:val="nil"/>
              <w:left w:val="nil"/>
              <w:bottom w:val="single" w:sz="4" w:space="0" w:color="000000"/>
              <w:right w:val="nil"/>
            </w:tcBorders>
            <w:shd w:val="clear" w:color="auto" w:fill="auto"/>
            <w:vAlign w:val="center"/>
            <w:hideMark/>
          </w:tcPr>
          <w:p w14:paraId="426D1090" w14:textId="77777777" w:rsidR="00F577CF" w:rsidRPr="00F577CF" w:rsidRDefault="00F577CF" w:rsidP="00F829CB">
            <w:pPr>
              <w:jc w:val="center"/>
              <w:rPr>
                <w:b/>
                <w:bCs/>
                <w:sz w:val="18"/>
                <w:szCs w:val="18"/>
              </w:rPr>
            </w:pPr>
            <w:r w:rsidRPr="00F577CF">
              <w:rPr>
                <w:b/>
                <w:bCs/>
                <w:sz w:val="18"/>
                <w:szCs w:val="18"/>
              </w:rPr>
              <w:t> </w:t>
            </w:r>
          </w:p>
        </w:tc>
        <w:tc>
          <w:tcPr>
            <w:tcW w:w="1684" w:type="dxa"/>
            <w:tcBorders>
              <w:top w:val="nil"/>
              <w:left w:val="single" w:sz="4" w:space="0" w:color="auto"/>
              <w:bottom w:val="single" w:sz="4" w:space="0" w:color="auto"/>
              <w:right w:val="single" w:sz="4" w:space="0" w:color="auto"/>
            </w:tcBorders>
            <w:shd w:val="clear" w:color="auto" w:fill="auto"/>
            <w:vAlign w:val="center"/>
            <w:hideMark/>
          </w:tcPr>
          <w:p w14:paraId="6D212D24" w14:textId="77777777" w:rsidR="00F577CF" w:rsidRPr="00F577CF" w:rsidRDefault="00F577CF" w:rsidP="00F829CB">
            <w:pPr>
              <w:jc w:val="right"/>
              <w:rPr>
                <w:b/>
                <w:bCs/>
                <w:sz w:val="18"/>
                <w:szCs w:val="18"/>
              </w:rPr>
            </w:pPr>
            <w:r w:rsidRPr="00F577CF">
              <w:rPr>
                <w:b/>
                <w:bCs/>
                <w:sz w:val="18"/>
                <w:szCs w:val="18"/>
              </w:rPr>
              <w:t>7 733 600,00</w:t>
            </w:r>
          </w:p>
        </w:tc>
        <w:tc>
          <w:tcPr>
            <w:tcW w:w="1516" w:type="dxa"/>
            <w:tcBorders>
              <w:top w:val="nil"/>
              <w:left w:val="nil"/>
              <w:bottom w:val="single" w:sz="4" w:space="0" w:color="auto"/>
              <w:right w:val="single" w:sz="4" w:space="0" w:color="auto"/>
            </w:tcBorders>
            <w:shd w:val="clear" w:color="auto" w:fill="auto"/>
            <w:vAlign w:val="center"/>
            <w:hideMark/>
          </w:tcPr>
          <w:p w14:paraId="2CCDAD33" w14:textId="77777777" w:rsidR="00F577CF" w:rsidRPr="00F577CF" w:rsidRDefault="00F577CF" w:rsidP="00F829CB">
            <w:pPr>
              <w:jc w:val="right"/>
              <w:rPr>
                <w:b/>
                <w:bCs/>
                <w:sz w:val="18"/>
                <w:szCs w:val="18"/>
              </w:rPr>
            </w:pPr>
            <w:r w:rsidRPr="00F577CF">
              <w:rPr>
                <w:b/>
                <w:bCs/>
                <w:sz w:val="18"/>
                <w:szCs w:val="18"/>
              </w:rPr>
              <w:t>5 255 152,92</w:t>
            </w:r>
          </w:p>
        </w:tc>
        <w:tc>
          <w:tcPr>
            <w:tcW w:w="1506" w:type="dxa"/>
            <w:tcBorders>
              <w:top w:val="nil"/>
              <w:left w:val="nil"/>
              <w:bottom w:val="single" w:sz="4" w:space="0" w:color="auto"/>
              <w:right w:val="single" w:sz="4" w:space="0" w:color="auto"/>
            </w:tcBorders>
            <w:shd w:val="clear" w:color="auto" w:fill="auto"/>
            <w:vAlign w:val="center"/>
            <w:hideMark/>
          </w:tcPr>
          <w:p w14:paraId="697A3F63" w14:textId="77777777" w:rsidR="00F577CF" w:rsidRPr="00F577CF" w:rsidRDefault="00F577CF" w:rsidP="00F829CB">
            <w:pPr>
              <w:jc w:val="right"/>
              <w:rPr>
                <w:b/>
                <w:bCs/>
                <w:sz w:val="18"/>
                <w:szCs w:val="18"/>
              </w:rPr>
            </w:pPr>
            <w:r w:rsidRPr="00F577CF">
              <w:rPr>
                <w:b/>
                <w:bCs/>
                <w:sz w:val="18"/>
                <w:szCs w:val="18"/>
              </w:rPr>
              <w:t>2 478 447,08</w:t>
            </w:r>
          </w:p>
        </w:tc>
        <w:tc>
          <w:tcPr>
            <w:tcW w:w="1046" w:type="dxa"/>
            <w:tcBorders>
              <w:top w:val="nil"/>
              <w:left w:val="nil"/>
              <w:bottom w:val="single" w:sz="4" w:space="0" w:color="auto"/>
              <w:right w:val="single" w:sz="4" w:space="0" w:color="auto"/>
            </w:tcBorders>
            <w:shd w:val="clear" w:color="auto" w:fill="auto"/>
            <w:vAlign w:val="center"/>
            <w:hideMark/>
          </w:tcPr>
          <w:p w14:paraId="11DEAC35" w14:textId="77777777" w:rsidR="00F577CF" w:rsidRPr="00F577CF" w:rsidRDefault="00F577CF" w:rsidP="00F829CB">
            <w:pPr>
              <w:jc w:val="right"/>
              <w:rPr>
                <w:b/>
                <w:bCs/>
                <w:sz w:val="18"/>
                <w:szCs w:val="18"/>
              </w:rPr>
            </w:pPr>
            <w:r w:rsidRPr="00F577CF">
              <w:rPr>
                <w:b/>
                <w:bCs/>
                <w:sz w:val="18"/>
                <w:szCs w:val="18"/>
              </w:rPr>
              <w:t>68%</w:t>
            </w:r>
          </w:p>
        </w:tc>
      </w:tr>
      <w:tr w:rsidR="00F577CF" w:rsidRPr="00F577CF" w14:paraId="586ADD7A" w14:textId="77777777" w:rsidTr="00F829CB">
        <w:trPr>
          <w:trHeight w:val="315"/>
        </w:trPr>
        <w:tc>
          <w:tcPr>
            <w:tcW w:w="4974" w:type="dxa"/>
            <w:tcBorders>
              <w:top w:val="nil"/>
              <w:left w:val="single" w:sz="4" w:space="0" w:color="000000"/>
              <w:bottom w:val="single" w:sz="4" w:space="0" w:color="000000"/>
              <w:right w:val="single" w:sz="4" w:space="0" w:color="000000"/>
            </w:tcBorders>
            <w:shd w:val="clear" w:color="auto" w:fill="auto"/>
            <w:vAlign w:val="center"/>
            <w:hideMark/>
          </w:tcPr>
          <w:p w14:paraId="44E81F8D" w14:textId="77777777" w:rsidR="00F577CF" w:rsidRPr="00F577CF" w:rsidRDefault="00F577CF" w:rsidP="00F829CB">
            <w:pPr>
              <w:rPr>
                <w:b/>
                <w:bCs/>
                <w:sz w:val="18"/>
                <w:szCs w:val="18"/>
              </w:rPr>
            </w:pPr>
            <w:r w:rsidRPr="00F577CF">
              <w:rPr>
                <w:b/>
                <w:bCs/>
                <w:sz w:val="18"/>
                <w:szCs w:val="18"/>
              </w:rPr>
              <w:t>Мобилизационная и вневойсковая подготовка</w:t>
            </w:r>
          </w:p>
        </w:tc>
        <w:tc>
          <w:tcPr>
            <w:tcW w:w="580" w:type="dxa"/>
            <w:tcBorders>
              <w:top w:val="nil"/>
              <w:left w:val="nil"/>
              <w:bottom w:val="single" w:sz="4" w:space="0" w:color="000000"/>
              <w:right w:val="single" w:sz="4" w:space="0" w:color="000000"/>
            </w:tcBorders>
            <w:shd w:val="clear" w:color="auto" w:fill="auto"/>
            <w:vAlign w:val="center"/>
            <w:hideMark/>
          </w:tcPr>
          <w:p w14:paraId="180F3E5D" w14:textId="77777777" w:rsidR="00F577CF" w:rsidRPr="00F577CF" w:rsidRDefault="00F577CF" w:rsidP="00F829CB">
            <w:pPr>
              <w:jc w:val="center"/>
              <w:rPr>
                <w:b/>
                <w:bCs/>
                <w:sz w:val="18"/>
                <w:szCs w:val="18"/>
              </w:rPr>
            </w:pPr>
            <w:r w:rsidRPr="00F577CF">
              <w:rPr>
                <w:b/>
                <w:bCs/>
                <w:sz w:val="18"/>
                <w:szCs w:val="18"/>
              </w:rPr>
              <w:t>803</w:t>
            </w:r>
          </w:p>
        </w:tc>
        <w:tc>
          <w:tcPr>
            <w:tcW w:w="597" w:type="dxa"/>
            <w:tcBorders>
              <w:top w:val="nil"/>
              <w:left w:val="nil"/>
              <w:bottom w:val="single" w:sz="4" w:space="0" w:color="000000"/>
              <w:right w:val="single" w:sz="4" w:space="0" w:color="000000"/>
            </w:tcBorders>
            <w:shd w:val="clear" w:color="auto" w:fill="auto"/>
            <w:vAlign w:val="center"/>
            <w:hideMark/>
          </w:tcPr>
          <w:p w14:paraId="1BD83CF8" w14:textId="77777777" w:rsidR="00F577CF" w:rsidRPr="00F577CF" w:rsidRDefault="00F577CF" w:rsidP="00F829CB">
            <w:pPr>
              <w:jc w:val="center"/>
              <w:rPr>
                <w:b/>
                <w:bCs/>
                <w:sz w:val="18"/>
                <w:szCs w:val="18"/>
              </w:rPr>
            </w:pPr>
            <w:r w:rsidRPr="00F577CF">
              <w:rPr>
                <w:b/>
                <w:bCs/>
                <w:sz w:val="18"/>
                <w:szCs w:val="18"/>
              </w:rPr>
              <w:t>02</w:t>
            </w:r>
          </w:p>
        </w:tc>
        <w:tc>
          <w:tcPr>
            <w:tcW w:w="546" w:type="dxa"/>
            <w:tcBorders>
              <w:top w:val="nil"/>
              <w:left w:val="nil"/>
              <w:bottom w:val="single" w:sz="4" w:space="0" w:color="000000"/>
              <w:right w:val="single" w:sz="4" w:space="0" w:color="000000"/>
            </w:tcBorders>
            <w:shd w:val="clear" w:color="auto" w:fill="auto"/>
            <w:vAlign w:val="center"/>
            <w:hideMark/>
          </w:tcPr>
          <w:p w14:paraId="51A7BF00" w14:textId="77777777" w:rsidR="00F577CF" w:rsidRPr="00F577CF" w:rsidRDefault="00F577CF" w:rsidP="00F829CB">
            <w:pPr>
              <w:jc w:val="center"/>
              <w:rPr>
                <w:b/>
                <w:bCs/>
                <w:sz w:val="18"/>
                <w:szCs w:val="18"/>
              </w:rPr>
            </w:pPr>
            <w:r w:rsidRPr="00F577CF">
              <w:rPr>
                <w:b/>
                <w:bCs/>
                <w:sz w:val="18"/>
                <w:szCs w:val="18"/>
              </w:rPr>
              <w:t>03</w:t>
            </w:r>
          </w:p>
        </w:tc>
        <w:tc>
          <w:tcPr>
            <w:tcW w:w="686" w:type="dxa"/>
            <w:tcBorders>
              <w:top w:val="nil"/>
              <w:left w:val="nil"/>
              <w:bottom w:val="single" w:sz="4" w:space="0" w:color="000000"/>
              <w:right w:val="single" w:sz="4" w:space="0" w:color="000000"/>
            </w:tcBorders>
            <w:shd w:val="clear" w:color="auto" w:fill="auto"/>
            <w:vAlign w:val="center"/>
            <w:hideMark/>
          </w:tcPr>
          <w:p w14:paraId="2B5732BA"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4B41C73C" w14:textId="77777777" w:rsidR="00F577CF" w:rsidRPr="00F577CF" w:rsidRDefault="00F577CF" w:rsidP="00F829CB">
            <w:pPr>
              <w:jc w:val="center"/>
              <w:rPr>
                <w:b/>
                <w:bCs/>
                <w:sz w:val="18"/>
                <w:szCs w:val="18"/>
              </w:rPr>
            </w:pPr>
            <w:r w:rsidRPr="00F577CF">
              <w:rPr>
                <w:b/>
                <w:bCs/>
                <w:sz w:val="18"/>
                <w:szCs w:val="18"/>
              </w:rPr>
              <w:t> </w:t>
            </w:r>
          </w:p>
        </w:tc>
        <w:tc>
          <w:tcPr>
            <w:tcW w:w="620" w:type="dxa"/>
            <w:tcBorders>
              <w:top w:val="nil"/>
              <w:left w:val="nil"/>
              <w:bottom w:val="single" w:sz="4" w:space="0" w:color="000000"/>
              <w:right w:val="single" w:sz="4" w:space="0" w:color="000000"/>
            </w:tcBorders>
            <w:shd w:val="clear" w:color="auto" w:fill="auto"/>
            <w:vAlign w:val="center"/>
            <w:hideMark/>
          </w:tcPr>
          <w:p w14:paraId="35853572"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nil"/>
            </w:tcBorders>
            <w:shd w:val="clear" w:color="auto" w:fill="auto"/>
            <w:vAlign w:val="center"/>
            <w:hideMark/>
          </w:tcPr>
          <w:p w14:paraId="5260186D" w14:textId="77777777" w:rsidR="00F577CF" w:rsidRPr="00F577CF" w:rsidRDefault="00F577CF" w:rsidP="00F829CB">
            <w:pPr>
              <w:jc w:val="center"/>
              <w:rPr>
                <w:b/>
                <w:bCs/>
                <w:sz w:val="18"/>
                <w:szCs w:val="18"/>
              </w:rPr>
            </w:pPr>
            <w:r w:rsidRPr="00F577CF">
              <w:rPr>
                <w:b/>
                <w:bCs/>
                <w:sz w:val="18"/>
                <w:szCs w:val="18"/>
              </w:rPr>
              <w:t> </w:t>
            </w:r>
          </w:p>
        </w:tc>
        <w:tc>
          <w:tcPr>
            <w:tcW w:w="561" w:type="dxa"/>
            <w:tcBorders>
              <w:top w:val="nil"/>
              <w:left w:val="single" w:sz="4" w:space="0" w:color="000000"/>
              <w:bottom w:val="single" w:sz="4" w:space="0" w:color="000000"/>
              <w:right w:val="nil"/>
            </w:tcBorders>
            <w:shd w:val="clear" w:color="auto" w:fill="auto"/>
            <w:vAlign w:val="center"/>
            <w:hideMark/>
          </w:tcPr>
          <w:p w14:paraId="4B95E869" w14:textId="77777777" w:rsidR="00F577CF" w:rsidRPr="00F577CF" w:rsidRDefault="00F577CF" w:rsidP="00F829CB">
            <w:pPr>
              <w:jc w:val="center"/>
              <w:rPr>
                <w:b/>
                <w:bCs/>
                <w:sz w:val="18"/>
                <w:szCs w:val="18"/>
              </w:rPr>
            </w:pPr>
            <w:r w:rsidRPr="00F577CF">
              <w:rPr>
                <w:b/>
                <w:bCs/>
                <w:sz w:val="18"/>
                <w:szCs w:val="18"/>
              </w:rPr>
              <w:t> </w:t>
            </w:r>
          </w:p>
        </w:tc>
        <w:tc>
          <w:tcPr>
            <w:tcW w:w="1684" w:type="dxa"/>
            <w:tcBorders>
              <w:top w:val="nil"/>
              <w:left w:val="single" w:sz="4" w:space="0" w:color="auto"/>
              <w:bottom w:val="single" w:sz="4" w:space="0" w:color="auto"/>
              <w:right w:val="single" w:sz="4" w:space="0" w:color="auto"/>
            </w:tcBorders>
            <w:shd w:val="clear" w:color="auto" w:fill="auto"/>
            <w:vAlign w:val="center"/>
            <w:hideMark/>
          </w:tcPr>
          <w:p w14:paraId="5101E3AD" w14:textId="77777777" w:rsidR="00F577CF" w:rsidRPr="00F577CF" w:rsidRDefault="00F577CF" w:rsidP="00F829CB">
            <w:pPr>
              <w:jc w:val="right"/>
              <w:rPr>
                <w:b/>
                <w:bCs/>
                <w:sz w:val="18"/>
                <w:szCs w:val="18"/>
              </w:rPr>
            </w:pPr>
            <w:r w:rsidRPr="00F577CF">
              <w:rPr>
                <w:b/>
                <w:bCs/>
                <w:sz w:val="18"/>
                <w:szCs w:val="18"/>
              </w:rPr>
              <w:t>7 733 600,00</w:t>
            </w:r>
          </w:p>
        </w:tc>
        <w:tc>
          <w:tcPr>
            <w:tcW w:w="1516" w:type="dxa"/>
            <w:tcBorders>
              <w:top w:val="nil"/>
              <w:left w:val="nil"/>
              <w:bottom w:val="single" w:sz="4" w:space="0" w:color="auto"/>
              <w:right w:val="single" w:sz="4" w:space="0" w:color="auto"/>
            </w:tcBorders>
            <w:shd w:val="clear" w:color="auto" w:fill="auto"/>
            <w:vAlign w:val="center"/>
            <w:hideMark/>
          </w:tcPr>
          <w:p w14:paraId="50885464" w14:textId="77777777" w:rsidR="00F577CF" w:rsidRPr="00F577CF" w:rsidRDefault="00F577CF" w:rsidP="00F829CB">
            <w:pPr>
              <w:jc w:val="right"/>
              <w:rPr>
                <w:b/>
                <w:bCs/>
                <w:sz w:val="18"/>
                <w:szCs w:val="18"/>
              </w:rPr>
            </w:pPr>
            <w:r w:rsidRPr="00F577CF">
              <w:rPr>
                <w:b/>
                <w:bCs/>
                <w:sz w:val="18"/>
                <w:szCs w:val="18"/>
              </w:rPr>
              <w:t>5 255 152,92</w:t>
            </w:r>
          </w:p>
        </w:tc>
        <w:tc>
          <w:tcPr>
            <w:tcW w:w="1506" w:type="dxa"/>
            <w:tcBorders>
              <w:top w:val="nil"/>
              <w:left w:val="nil"/>
              <w:bottom w:val="single" w:sz="4" w:space="0" w:color="auto"/>
              <w:right w:val="single" w:sz="4" w:space="0" w:color="auto"/>
            </w:tcBorders>
            <w:shd w:val="clear" w:color="auto" w:fill="auto"/>
            <w:vAlign w:val="center"/>
            <w:hideMark/>
          </w:tcPr>
          <w:p w14:paraId="191A536D" w14:textId="77777777" w:rsidR="00F577CF" w:rsidRPr="00F577CF" w:rsidRDefault="00F577CF" w:rsidP="00F829CB">
            <w:pPr>
              <w:jc w:val="right"/>
              <w:rPr>
                <w:b/>
                <w:bCs/>
                <w:sz w:val="18"/>
                <w:szCs w:val="18"/>
              </w:rPr>
            </w:pPr>
            <w:r w:rsidRPr="00F577CF">
              <w:rPr>
                <w:b/>
                <w:bCs/>
                <w:sz w:val="18"/>
                <w:szCs w:val="18"/>
              </w:rPr>
              <w:t>2 478 447,08</w:t>
            </w:r>
          </w:p>
        </w:tc>
        <w:tc>
          <w:tcPr>
            <w:tcW w:w="1046" w:type="dxa"/>
            <w:tcBorders>
              <w:top w:val="nil"/>
              <w:left w:val="nil"/>
              <w:bottom w:val="single" w:sz="4" w:space="0" w:color="auto"/>
              <w:right w:val="single" w:sz="4" w:space="0" w:color="auto"/>
            </w:tcBorders>
            <w:shd w:val="clear" w:color="auto" w:fill="auto"/>
            <w:vAlign w:val="center"/>
            <w:hideMark/>
          </w:tcPr>
          <w:p w14:paraId="21FF40EF" w14:textId="77777777" w:rsidR="00F577CF" w:rsidRPr="00F577CF" w:rsidRDefault="00F577CF" w:rsidP="00F829CB">
            <w:pPr>
              <w:jc w:val="right"/>
              <w:rPr>
                <w:b/>
                <w:bCs/>
                <w:sz w:val="18"/>
                <w:szCs w:val="18"/>
              </w:rPr>
            </w:pPr>
            <w:r w:rsidRPr="00F577CF">
              <w:rPr>
                <w:b/>
                <w:bCs/>
                <w:sz w:val="18"/>
                <w:szCs w:val="18"/>
              </w:rPr>
              <w:t>68%</w:t>
            </w:r>
          </w:p>
        </w:tc>
      </w:tr>
      <w:tr w:rsidR="00F577CF" w:rsidRPr="00F577CF" w14:paraId="130AFA08" w14:textId="77777777" w:rsidTr="00F829CB">
        <w:trPr>
          <w:trHeight w:val="315"/>
        </w:trPr>
        <w:tc>
          <w:tcPr>
            <w:tcW w:w="4974" w:type="dxa"/>
            <w:tcBorders>
              <w:top w:val="nil"/>
              <w:left w:val="single" w:sz="4" w:space="0" w:color="000000"/>
              <w:bottom w:val="single" w:sz="4" w:space="0" w:color="000000"/>
              <w:right w:val="single" w:sz="4" w:space="0" w:color="000000"/>
            </w:tcBorders>
            <w:shd w:val="clear" w:color="auto" w:fill="auto"/>
            <w:vAlign w:val="center"/>
            <w:hideMark/>
          </w:tcPr>
          <w:p w14:paraId="16BF6432" w14:textId="77777777" w:rsidR="00F577CF" w:rsidRPr="00F577CF" w:rsidRDefault="00F577CF" w:rsidP="00F829CB">
            <w:pPr>
              <w:rPr>
                <w:b/>
                <w:bCs/>
                <w:sz w:val="18"/>
                <w:szCs w:val="18"/>
              </w:rPr>
            </w:pPr>
            <w:r w:rsidRPr="00F577CF">
              <w:rPr>
                <w:b/>
                <w:bCs/>
                <w:sz w:val="18"/>
                <w:szCs w:val="18"/>
              </w:rPr>
              <w:t>НАЦ.БЕЗОПАСНОСТЬ И ПРАВООХРАНИТЕЛЬНАЯ ДЕЯТЕЛЬНОСТЬ</w:t>
            </w:r>
          </w:p>
        </w:tc>
        <w:tc>
          <w:tcPr>
            <w:tcW w:w="580" w:type="dxa"/>
            <w:tcBorders>
              <w:top w:val="nil"/>
              <w:left w:val="nil"/>
              <w:bottom w:val="single" w:sz="4" w:space="0" w:color="000000"/>
              <w:right w:val="single" w:sz="4" w:space="0" w:color="000000"/>
            </w:tcBorders>
            <w:shd w:val="clear" w:color="auto" w:fill="auto"/>
            <w:vAlign w:val="center"/>
            <w:hideMark/>
          </w:tcPr>
          <w:p w14:paraId="47738198" w14:textId="77777777" w:rsidR="00F577CF" w:rsidRPr="00F577CF" w:rsidRDefault="00F577CF" w:rsidP="00F829CB">
            <w:pPr>
              <w:jc w:val="center"/>
              <w:rPr>
                <w:b/>
                <w:bCs/>
                <w:sz w:val="18"/>
                <w:szCs w:val="18"/>
              </w:rPr>
            </w:pPr>
            <w:r w:rsidRPr="00F577CF">
              <w:rPr>
                <w:b/>
                <w:bCs/>
                <w:sz w:val="18"/>
                <w:szCs w:val="18"/>
              </w:rPr>
              <w:t>803</w:t>
            </w:r>
          </w:p>
        </w:tc>
        <w:tc>
          <w:tcPr>
            <w:tcW w:w="597" w:type="dxa"/>
            <w:tcBorders>
              <w:top w:val="nil"/>
              <w:left w:val="nil"/>
              <w:bottom w:val="single" w:sz="4" w:space="0" w:color="000000"/>
              <w:right w:val="single" w:sz="4" w:space="0" w:color="000000"/>
            </w:tcBorders>
            <w:shd w:val="clear" w:color="auto" w:fill="auto"/>
            <w:vAlign w:val="center"/>
            <w:hideMark/>
          </w:tcPr>
          <w:p w14:paraId="353F7D3C" w14:textId="77777777" w:rsidR="00F577CF" w:rsidRPr="00F577CF" w:rsidRDefault="00F577CF" w:rsidP="00F829CB">
            <w:pPr>
              <w:jc w:val="center"/>
              <w:rPr>
                <w:b/>
                <w:bCs/>
                <w:sz w:val="18"/>
                <w:szCs w:val="18"/>
              </w:rPr>
            </w:pPr>
            <w:r w:rsidRPr="00F577CF">
              <w:rPr>
                <w:b/>
                <w:bCs/>
                <w:sz w:val="18"/>
                <w:szCs w:val="18"/>
              </w:rPr>
              <w:t>03</w:t>
            </w:r>
          </w:p>
        </w:tc>
        <w:tc>
          <w:tcPr>
            <w:tcW w:w="546" w:type="dxa"/>
            <w:tcBorders>
              <w:top w:val="nil"/>
              <w:left w:val="nil"/>
              <w:bottom w:val="single" w:sz="4" w:space="0" w:color="000000"/>
              <w:right w:val="single" w:sz="4" w:space="0" w:color="000000"/>
            </w:tcBorders>
            <w:shd w:val="clear" w:color="auto" w:fill="auto"/>
            <w:vAlign w:val="center"/>
            <w:hideMark/>
          </w:tcPr>
          <w:p w14:paraId="5FB4388B" w14:textId="77777777" w:rsidR="00F577CF" w:rsidRPr="00F577CF" w:rsidRDefault="00F577CF" w:rsidP="00F829CB">
            <w:pPr>
              <w:jc w:val="center"/>
              <w:rPr>
                <w:b/>
                <w:bCs/>
                <w:sz w:val="18"/>
                <w:szCs w:val="18"/>
              </w:rPr>
            </w:pPr>
            <w:r w:rsidRPr="00F577CF">
              <w:rPr>
                <w:b/>
                <w:bCs/>
                <w:sz w:val="18"/>
                <w:szCs w:val="18"/>
              </w:rPr>
              <w:t> </w:t>
            </w:r>
          </w:p>
        </w:tc>
        <w:tc>
          <w:tcPr>
            <w:tcW w:w="686" w:type="dxa"/>
            <w:tcBorders>
              <w:top w:val="nil"/>
              <w:left w:val="nil"/>
              <w:bottom w:val="single" w:sz="4" w:space="0" w:color="000000"/>
              <w:right w:val="single" w:sz="4" w:space="0" w:color="000000"/>
            </w:tcBorders>
            <w:shd w:val="clear" w:color="auto" w:fill="auto"/>
            <w:vAlign w:val="center"/>
            <w:hideMark/>
          </w:tcPr>
          <w:p w14:paraId="1FEA0CDB"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70FBF7A9" w14:textId="77777777" w:rsidR="00F577CF" w:rsidRPr="00F577CF" w:rsidRDefault="00F577CF" w:rsidP="00F829CB">
            <w:pPr>
              <w:jc w:val="center"/>
              <w:rPr>
                <w:b/>
                <w:bCs/>
                <w:sz w:val="18"/>
                <w:szCs w:val="18"/>
              </w:rPr>
            </w:pPr>
            <w:r w:rsidRPr="00F577CF">
              <w:rPr>
                <w:b/>
                <w:bCs/>
                <w:sz w:val="18"/>
                <w:szCs w:val="18"/>
              </w:rPr>
              <w:t> </w:t>
            </w:r>
          </w:p>
        </w:tc>
        <w:tc>
          <w:tcPr>
            <w:tcW w:w="620" w:type="dxa"/>
            <w:tcBorders>
              <w:top w:val="nil"/>
              <w:left w:val="nil"/>
              <w:bottom w:val="single" w:sz="4" w:space="0" w:color="000000"/>
              <w:right w:val="single" w:sz="4" w:space="0" w:color="000000"/>
            </w:tcBorders>
            <w:shd w:val="clear" w:color="auto" w:fill="auto"/>
            <w:vAlign w:val="center"/>
            <w:hideMark/>
          </w:tcPr>
          <w:p w14:paraId="0D5900E3"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A83CCEC" w14:textId="77777777" w:rsidR="00F577CF" w:rsidRPr="00F577CF" w:rsidRDefault="00F577CF" w:rsidP="00F829CB">
            <w:pPr>
              <w:jc w:val="center"/>
              <w:rPr>
                <w:b/>
                <w:bCs/>
                <w:sz w:val="18"/>
                <w:szCs w:val="18"/>
              </w:rPr>
            </w:pPr>
            <w:r w:rsidRPr="00F577CF">
              <w:rPr>
                <w:b/>
                <w:bCs/>
                <w:sz w:val="18"/>
                <w:szCs w:val="18"/>
              </w:rPr>
              <w:t> </w:t>
            </w:r>
          </w:p>
        </w:tc>
        <w:tc>
          <w:tcPr>
            <w:tcW w:w="561" w:type="dxa"/>
            <w:tcBorders>
              <w:top w:val="nil"/>
              <w:left w:val="nil"/>
              <w:bottom w:val="single" w:sz="4" w:space="0" w:color="000000"/>
              <w:right w:val="nil"/>
            </w:tcBorders>
            <w:shd w:val="clear" w:color="auto" w:fill="auto"/>
            <w:vAlign w:val="center"/>
            <w:hideMark/>
          </w:tcPr>
          <w:p w14:paraId="1D594604" w14:textId="77777777" w:rsidR="00F577CF" w:rsidRPr="00F577CF" w:rsidRDefault="00F577CF" w:rsidP="00F829CB">
            <w:pPr>
              <w:jc w:val="center"/>
              <w:rPr>
                <w:b/>
                <w:bCs/>
                <w:sz w:val="18"/>
                <w:szCs w:val="18"/>
              </w:rPr>
            </w:pPr>
            <w:r w:rsidRPr="00F577CF">
              <w:rPr>
                <w:b/>
                <w:bCs/>
                <w:sz w:val="18"/>
                <w:szCs w:val="18"/>
              </w:rPr>
              <w:t> </w:t>
            </w:r>
          </w:p>
        </w:tc>
        <w:tc>
          <w:tcPr>
            <w:tcW w:w="1684" w:type="dxa"/>
            <w:tcBorders>
              <w:top w:val="nil"/>
              <w:left w:val="single" w:sz="4" w:space="0" w:color="auto"/>
              <w:bottom w:val="single" w:sz="4" w:space="0" w:color="auto"/>
              <w:right w:val="single" w:sz="4" w:space="0" w:color="auto"/>
            </w:tcBorders>
            <w:shd w:val="clear" w:color="auto" w:fill="auto"/>
            <w:vAlign w:val="center"/>
            <w:hideMark/>
          </w:tcPr>
          <w:p w14:paraId="04DFB77C" w14:textId="77777777" w:rsidR="00F577CF" w:rsidRPr="00F577CF" w:rsidRDefault="00F577CF" w:rsidP="00F829CB">
            <w:pPr>
              <w:jc w:val="right"/>
              <w:rPr>
                <w:b/>
                <w:bCs/>
                <w:sz w:val="18"/>
                <w:szCs w:val="18"/>
              </w:rPr>
            </w:pPr>
            <w:r w:rsidRPr="00F577CF">
              <w:rPr>
                <w:b/>
                <w:bCs/>
                <w:sz w:val="18"/>
                <w:szCs w:val="18"/>
              </w:rPr>
              <w:t>1 153 883,45</w:t>
            </w:r>
          </w:p>
        </w:tc>
        <w:tc>
          <w:tcPr>
            <w:tcW w:w="1516" w:type="dxa"/>
            <w:tcBorders>
              <w:top w:val="nil"/>
              <w:left w:val="nil"/>
              <w:bottom w:val="single" w:sz="4" w:space="0" w:color="auto"/>
              <w:right w:val="single" w:sz="4" w:space="0" w:color="auto"/>
            </w:tcBorders>
            <w:shd w:val="clear" w:color="auto" w:fill="auto"/>
            <w:vAlign w:val="center"/>
            <w:hideMark/>
          </w:tcPr>
          <w:p w14:paraId="158ED416" w14:textId="77777777" w:rsidR="00F577CF" w:rsidRPr="00F577CF" w:rsidRDefault="00F577CF" w:rsidP="00F829CB">
            <w:pPr>
              <w:jc w:val="right"/>
              <w:rPr>
                <w:b/>
                <w:bCs/>
                <w:sz w:val="18"/>
                <w:szCs w:val="18"/>
              </w:rPr>
            </w:pPr>
            <w:r w:rsidRPr="00F577CF">
              <w:rPr>
                <w:b/>
                <w:bCs/>
                <w:sz w:val="18"/>
                <w:szCs w:val="18"/>
              </w:rPr>
              <w:t>844 483,61</w:t>
            </w:r>
          </w:p>
        </w:tc>
        <w:tc>
          <w:tcPr>
            <w:tcW w:w="1506" w:type="dxa"/>
            <w:tcBorders>
              <w:top w:val="nil"/>
              <w:left w:val="nil"/>
              <w:bottom w:val="single" w:sz="4" w:space="0" w:color="auto"/>
              <w:right w:val="single" w:sz="4" w:space="0" w:color="auto"/>
            </w:tcBorders>
            <w:shd w:val="clear" w:color="auto" w:fill="auto"/>
            <w:vAlign w:val="center"/>
            <w:hideMark/>
          </w:tcPr>
          <w:p w14:paraId="236B00C6" w14:textId="77777777" w:rsidR="00F577CF" w:rsidRPr="00F577CF" w:rsidRDefault="00F577CF" w:rsidP="00F829CB">
            <w:pPr>
              <w:jc w:val="right"/>
              <w:rPr>
                <w:b/>
                <w:bCs/>
                <w:sz w:val="18"/>
                <w:szCs w:val="18"/>
              </w:rPr>
            </w:pPr>
            <w:r w:rsidRPr="00F577CF">
              <w:rPr>
                <w:b/>
                <w:bCs/>
                <w:sz w:val="18"/>
                <w:szCs w:val="18"/>
              </w:rPr>
              <w:t>309 399,84</w:t>
            </w:r>
          </w:p>
        </w:tc>
        <w:tc>
          <w:tcPr>
            <w:tcW w:w="1046" w:type="dxa"/>
            <w:tcBorders>
              <w:top w:val="nil"/>
              <w:left w:val="nil"/>
              <w:bottom w:val="single" w:sz="4" w:space="0" w:color="auto"/>
              <w:right w:val="single" w:sz="4" w:space="0" w:color="auto"/>
            </w:tcBorders>
            <w:shd w:val="clear" w:color="auto" w:fill="auto"/>
            <w:vAlign w:val="center"/>
            <w:hideMark/>
          </w:tcPr>
          <w:p w14:paraId="5B0968EC" w14:textId="77777777" w:rsidR="00F577CF" w:rsidRPr="00F577CF" w:rsidRDefault="00F577CF" w:rsidP="00F829CB">
            <w:pPr>
              <w:jc w:val="right"/>
              <w:rPr>
                <w:b/>
                <w:bCs/>
                <w:sz w:val="18"/>
                <w:szCs w:val="18"/>
              </w:rPr>
            </w:pPr>
            <w:r w:rsidRPr="00F577CF">
              <w:rPr>
                <w:b/>
                <w:bCs/>
                <w:sz w:val="18"/>
                <w:szCs w:val="18"/>
              </w:rPr>
              <w:t>73%</w:t>
            </w:r>
          </w:p>
        </w:tc>
      </w:tr>
      <w:tr w:rsidR="00F577CF" w:rsidRPr="00F577CF" w14:paraId="0AC5E778" w14:textId="77777777" w:rsidTr="00F829CB">
        <w:trPr>
          <w:trHeight w:val="315"/>
        </w:trPr>
        <w:tc>
          <w:tcPr>
            <w:tcW w:w="4974" w:type="dxa"/>
            <w:tcBorders>
              <w:top w:val="nil"/>
              <w:left w:val="single" w:sz="4" w:space="0" w:color="000000"/>
              <w:bottom w:val="single" w:sz="4" w:space="0" w:color="000000"/>
              <w:right w:val="single" w:sz="4" w:space="0" w:color="000000"/>
            </w:tcBorders>
            <w:shd w:val="clear" w:color="auto" w:fill="auto"/>
            <w:vAlign w:val="center"/>
            <w:hideMark/>
          </w:tcPr>
          <w:p w14:paraId="2726C5A5" w14:textId="77777777" w:rsidR="00F577CF" w:rsidRPr="00F577CF" w:rsidRDefault="00F577CF" w:rsidP="00F829CB">
            <w:pPr>
              <w:rPr>
                <w:b/>
                <w:bCs/>
                <w:sz w:val="18"/>
                <w:szCs w:val="18"/>
              </w:rPr>
            </w:pPr>
            <w:r w:rsidRPr="00F577CF">
              <w:rPr>
                <w:b/>
                <w:bCs/>
                <w:sz w:val="18"/>
                <w:szCs w:val="18"/>
              </w:rPr>
              <w:t>Органы юстиции</w:t>
            </w:r>
          </w:p>
        </w:tc>
        <w:tc>
          <w:tcPr>
            <w:tcW w:w="580" w:type="dxa"/>
            <w:tcBorders>
              <w:top w:val="nil"/>
              <w:left w:val="nil"/>
              <w:bottom w:val="single" w:sz="4" w:space="0" w:color="000000"/>
              <w:right w:val="single" w:sz="4" w:space="0" w:color="000000"/>
            </w:tcBorders>
            <w:shd w:val="clear" w:color="auto" w:fill="auto"/>
            <w:vAlign w:val="center"/>
            <w:hideMark/>
          </w:tcPr>
          <w:p w14:paraId="15792263" w14:textId="77777777" w:rsidR="00F577CF" w:rsidRPr="00F577CF" w:rsidRDefault="00F577CF" w:rsidP="00F829CB">
            <w:pPr>
              <w:jc w:val="center"/>
              <w:rPr>
                <w:b/>
                <w:bCs/>
                <w:sz w:val="18"/>
                <w:szCs w:val="18"/>
              </w:rPr>
            </w:pPr>
            <w:r w:rsidRPr="00F577CF">
              <w:rPr>
                <w:b/>
                <w:bCs/>
                <w:sz w:val="18"/>
                <w:szCs w:val="18"/>
              </w:rPr>
              <w:t>803</w:t>
            </w:r>
          </w:p>
        </w:tc>
        <w:tc>
          <w:tcPr>
            <w:tcW w:w="597" w:type="dxa"/>
            <w:tcBorders>
              <w:top w:val="nil"/>
              <w:left w:val="nil"/>
              <w:bottom w:val="single" w:sz="4" w:space="0" w:color="000000"/>
              <w:right w:val="single" w:sz="4" w:space="0" w:color="000000"/>
            </w:tcBorders>
            <w:shd w:val="clear" w:color="auto" w:fill="auto"/>
            <w:vAlign w:val="center"/>
            <w:hideMark/>
          </w:tcPr>
          <w:p w14:paraId="6328E277" w14:textId="77777777" w:rsidR="00F577CF" w:rsidRPr="00F577CF" w:rsidRDefault="00F577CF" w:rsidP="00F829CB">
            <w:pPr>
              <w:jc w:val="center"/>
              <w:rPr>
                <w:b/>
                <w:bCs/>
                <w:sz w:val="18"/>
                <w:szCs w:val="18"/>
              </w:rPr>
            </w:pPr>
            <w:r w:rsidRPr="00F577CF">
              <w:rPr>
                <w:b/>
                <w:bCs/>
                <w:sz w:val="18"/>
                <w:szCs w:val="18"/>
              </w:rPr>
              <w:t>03</w:t>
            </w:r>
          </w:p>
        </w:tc>
        <w:tc>
          <w:tcPr>
            <w:tcW w:w="546" w:type="dxa"/>
            <w:tcBorders>
              <w:top w:val="nil"/>
              <w:left w:val="nil"/>
              <w:bottom w:val="single" w:sz="4" w:space="0" w:color="000000"/>
              <w:right w:val="single" w:sz="4" w:space="0" w:color="000000"/>
            </w:tcBorders>
            <w:shd w:val="clear" w:color="auto" w:fill="auto"/>
            <w:vAlign w:val="center"/>
            <w:hideMark/>
          </w:tcPr>
          <w:p w14:paraId="3284D968" w14:textId="77777777" w:rsidR="00F577CF" w:rsidRPr="00F577CF" w:rsidRDefault="00F577CF" w:rsidP="00F829CB">
            <w:pPr>
              <w:jc w:val="center"/>
              <w:rPr>
                <w:b/>
                <w:bCs/>
                <w:sz w:val="18"/>
                <w:szCs w:val="18"/>
              </w:rPr>
            </w:pPr>
            <w:r w:rsidRPr="00F577CF">
              <w:rPr>
                <w:b/>
                <w:bCs/>
                <w:sz w:val="18"/>
                <w:szCs w:val="18"/>
              </w:rPr>
              <w:t>04</w:t>
            </w:r>
          </w:p>
        </w:tc>
        <w:tc>
          <w:tcPr>
            <w:tcW w:w="686" w:type="dxa"/>
            <w:tcBorders>
              <w:top w:val="nil"/>
              <w:left w:val="nil"/>
              <w:bottom w:val="single" w:sz="4" w:space="0" w:color="000000"/>
              <w:right w:val="single" w:sz="4" w:space="0" w:color="000000"/>
            </w:tcBorders>
            <w:shd w:val="clear" w:color="auto" w:fill="auto"/>
            <w:vAlign w:val="center"/>
            <w:hideMark/>
          </w:tcPr>
          <w:p w14:paraId="2D952D05"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4EECE22C" w14:textId="77777777" w:rsidR="00F577CF" w:rsidRPr="00F577CF" w:rsidRDefault="00F577CF" w:rsidP="00F829CB">
            <w:pPr>
              <w:jc w:val="center"/>
              <w:rPr>
                <w:b/>
                <w:bCs/>
                <w:sz w:val="18"/>
                <w:szCs w:val="18"/>
              </w:rPr>
            </w:pPr>
            <w:r w:rsidRPr="00F577CF">
              <w:rPr>
                <w:b/>
                <w:bCs/>
                <w:sz w:val="18"/>
                <w:szCs w:val="18"/>
              </w:rPr>
              <w:t> </w:t>
            </w:r>
          </w:p>
        </w:tc>
        <w:tc>
          <w:tcPr>
            <w:tcW w:w="620" w:type="dxa"/>
            <w:tcBorders>
              <w:top w:val="nil"/>
              <w:left w:val="nil"/>
              <w:bottom w:val="single" w:sz="4" w:space="0" w:color="000000"/>
              <w:right w:val="single" w:sz="4" w:space="0" w:color="000000"/>
            </w:tcBorders>
            <w:shd w:val="clear" w:color="auto" w:fill="auto"/>
            <w:vAlign w:val="center"/>
            <w:hideMark/>
          </w:tcPr>
          <w:p w14:paraId="70AD8527"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BDA1AD5" w14:textId="77777777" w:rsidR="00F577CF" w:rsidRPr="00F577CF" w:rsidRDefault="00F577CF" w:rsidP="00F829CB">
            <w:pPr>
              <w:jc w:val="center"/>
              <w:rPr>
                <w:b/>
                <w:bCs/>
                <w:sz w:val="18"/>
                <w:szCs w:val="18"/>
              </w:rPr>
            </w:pPr>
            <w:r w:rsidRPr="00F577CF">
              <w:rPr>
                <w:b/>
                <w:bCs/>
                <w:sz w:val="18"/>
                <w:szCs w:val="18"/>
              </w:rPr>
              <w:t> </w:t>
            </w:r>
          </w:p>
        </w:tc>
        <w:tc>
          <w:tcPr>
            <w:tcW w:w="561" w:type="dxa"/>
            <w:tcBorders>
              <w:top w:val="nil"/>
              <w:left w:val="nil"/>
              <w:bottom w:val="single" w:sz="4" w:space="0" w:color="000000"/>
              <w:right w:val="nil"/>
            </w:tcBorders>
            <w:shd w:val="clear" w:color="auto" w:fill="auto"/>
            <w:vAlign w:val="center"/>
            <w:hideMark/>
          </w:tcPr>
          <w:p w14:paraId="09444C5A" w14:textId="77777777" w:rsidR="00F577CF" w:rsidRPr="00F577CF" w:rsidRDefault="00F577CF" w:rsidP="00F829CB">
            <w:pPr>
              <w:jc w:val="center"/>
              <w:rPr>
                <w:b/>
                <w:bCs/>
                <w:sz w:val="18"/>
                <w:szCs w:val="18"/>
              </w:rPr>
            </w:pPr>
            <w:r w:rsidRPr="00F577CF">
              <w:rPr>
                <w:b/>
                <w:bCs/>
                <w:sz w:val="18"/>
                <w:szCs w:val="18"/>
              </w:rPr>
              <w:t> </w:t>
            </w:r>
          </w:p>
        </w:tc>
        <w:tc>
          <w:tcPr>
            <w:tcW w:w="1684" w:type="dxa"/>
            <w:tcBorders>
              <w:top w:val="nil"/>
              <w:left w:val="single" w:sz="4" w:space="0" w:color="auto"/>
              <w:bottom w:val="single" w:sz="4" w:space="0" w:color="auto"/>
              <w:right w:val="single" w:sz="4" w:space="0" w:color="auto"/>
            </w:tcBorders>
            <w:shd w:val="clear" w:color="auto" w:fill="auto"/>
            <w:vAlign w:val="center"/>
            <w:hideMark/>
          </w:tcPr>
          <w:p w14:paraId="1C31CC8C" w14:textId="77777777" w:rsidR="00F577CF" w:rsidRPr="00F577CF" w:rsidRDefault="00F577CF" w:rsidP="00F829CB">
            <w:pPr>
              <w:jc w:val="right"/>
              <w:rPr>
                <w:b/>
                <w:bCs/>
                <w:sz w:val="18"/>
                <w:szCs w:val="18"/>
              </w:rPr>
            </w:pPr>
            <w:r w:rsidRPr="00F577CF">
              <w:rPr>
                <w:b/>
                <w:bCs/>
                <w:sz w:val="18"/>
                <w:szCs w:val="18"/>
              </w:rPr>
              <w:t>99 800,00</w:t>
            </w:r>
          </w:p>
        </w:tc>
        <w:tc>
          <w:tcPr>
            <w:tcW w:w="1516" w:type="dxa"/>
            <w:tcBorders>
              <w:top w:val="nil"/>
              <w:left w:val="nil"/>
              <w:bottom w:val="single" w:sz="4" w:space="0" w:color="auto"/>
              <w:right w:val="single" w:sz="4" w:space="0" w:color="auto"/>
            </w:tcBorders>
            <w:shd w:val="clear" w:color="auto" w:fill="auto"/>
            <w:vAlign w:val="center"/>
            <w:hideMark/>
          </w:tcPr>
          <w:p w14:paraId="3D80E503" w14:textId="77777777" w:rsidR="00F577CF" w:rsidRPr="00F577CF" w:rsidRDefault="00F577CF" w:rsidP="00F829CB">
            <w:pPr>
              <w:jc w:val="right"/>
              <w:rPr>
                <w:b/>
                <w:bCs/>
                <w:sz w:val="18"/>
                <w:szCs w:val="18"/>
              </w:rPr>
            </w:pPr>
            <w:r w:rsidRPr="00F577CF">
              <w:rPr>
                <w:b/>
                <w:bCs/>
                <w:sz w:val="18"/>
                <w:szCs w:val="18"/>
              </w:rPr>
              <w:t>69 974,74</w:t>
            </w:r>
          </w:p>
        </w:tc>
        <w:tc>
          <w:tcPr>
            <w:tcW w:w="1506" w:type="dxa"/>
            <w:tcBorders>
              <w:top w:val="nil"/>
              <w:left w:val="nil"/>
              <w:bottom w:val="single" w:sz="4" w:space="0" w:color="auto"/>
              <w:right w:val="single" w:sz="4" w:space="0" w:color="auto"/>
            </w:tcBorders>
            <w:shd w:val="clear" w:color="auto" w:fill="auto"/>
            <w:vAlign w:val="center"/>
            <w:hideMark/>
          </w:tcPr>
          <w:p w14:paraId="14DE68E1" w14:textId="77777777" w:rsidR="00F577CF" w:rsidRPr="00F577CF" w:rsidRDefault="00F577CF" w:rsidP="00F829CB">
            <w:pPr>
              <w:jc w:val="right"/>
              <w:rPr>
                <w:b/>
                <w:bCs/>
                <w:sz w:val="18"/>
                <w:szCs w:val="18"/>
              </w:rPr>
            </w:pPr>
            <w:r w:rsidRPr="00F577CF">
              <w:rPr>
                <w:b/>
                <w:bCs/>
                <w:sz w:val="18"/>
                <w:szCs w:val="18"/>
              </w:rPr>
              <w:t>29 825,26</w:t>
            </w:r>
          </w:p>
        </w:tc>
        <w:tc>
          <w:tcPr>
            <w:tcW w:w="1046" w:type="dxa"/>
            <w:tcBorders>
              <w:top w:val="nil"/>
              <w:left w:val="nil"/>
              <w:bottom w:val="single" w:sz="4" w:space="0" w:color="auto"/>
              <w:right w:val="single" w:sz="4" w:space="0" w:color="auto"/>
            </w:tcBorders>
            <w:shd w:val="clear" w:color="auto" w:fill="auto"/>
            <w:vAlign w:val="center"/>
            <w:hideMark/>
          </w:tcPr>
          <w:p w14:paraId="336A2979" w14:textId="77777777" w:rsidR="00F577CF" w:rsidRPr="00F577CF" w:rsidRDefault="00F577CF" w:rsidP="00F829CB">
            <w:pPr>
              <w:jc w:val="right"/>
              <w:rPr>
                <w:b/>
                <w:bCs/>
                <w:sz w:val="18"/>
                <w:szCs w:val="18"/>
              </w:rPr>
            </w:pPr>
            <w:r w:rsidRPr="00F577CF">
              <w:rPr>
                <w:b/>
                <w:bCs/>
                <w:sz w:val="18"/>
                <w:szCs w:val="18"/>
              </w:rPr>
              <w:t>70%</w:t>
            </w:r>
          </w:p>
        </w:tc>
      </w:tr>
      <w:tr w:rsidR="00F577CF" w:rsidRPr="00F577CF" w14:paraId="4580FA66" w14:textId="77777777" w:rsidTr="00F829CB">
        <w:trPr>
          <w:trHeight w:val="630"/>
        </w:trPr>
        <w:tc>
          <w:tcPr>
            <w:tcW w:w="4974" w:type="dxa"/>
            <w:tcBorders>
              <w:top w:val="nil"/>
              <w:left w:val="single" w:sz="4" w:space="0" w:color="000000"/>
              <w:bottom w:val="single" w:sz="4" w:space="0" w:color="000000"/>
              <w:right w:val="single" w:sz="4" w:space="0" w:color="000000"/>
            </w:tcBorders>
            <w:shd w:val="clear" w:color="auto" w:fill="auto"/>
            <w:vAlign w:val="center"/>
            <w:hideMark/>
          </w:tcPr>
          <w:p w14:paraId="654D9845" w14:textId="77777777" w:rsidR="00F577CF" w:rsidRPr="00F577CF" w:rsidRDefault="00F577CF" w:rsidP="00F829CB">
            <w:pPr>
              <w:rPr>
                <w:b/>
                <w:bCs/>
                <w:sz w:val="18"/>
                <w:szCs w:val="18"/>
              </w:rPr>
            </w:pPr>
            <w:r w:rsidRPr="00F577CF">
              <w:rPr>
                <w:b/>
                <w:bCs/>
                <w:sz w:val="18"/>
                <w:szCs w:val="18"/>
              </w:rPr>
              <w:t>Защита населения и территории от чрезвычайных ситуаций природного и техногенного характера, пожарная безопасность</w:t>
            </w:r>
          </w:p>
        </w:tc>
        <w:tc>
          <w:tcPr>
            <w:tcW w:w="580" w:type="dxa"/>
            <w:tcBorders>
              <w:top w:val="nil"/>
              <w:left w:val="nil"/>
              <w:bottom w:val="single" w:sz="4" w:space="0" w:color="000000"/>
              <w:right w:val="single" w:sz="4" w:space="0" w:color="000000"/>
            </w:tcBorders>
            <w:shd w:val="clear" w:color="auto" w:fill="auto"/>
            <w:vAlign w:val="center"/>
            <w:hideMark/>
          </w:tcPr>
          <w:p w14:paraId="6CD77950" w14:textId="77777777" w:rsidR="00F577CF" w:rsidRPr="00F577CF" w:rsidRDefault="00F577CF" w:rsidP="00F829CB">
            <w:pPr>
              <w:jc w:val="center"/>
              <w:rPr>
                <w:b/>
                <w:bCs/>
                <w:sz w:val="18"/>
                <w:szCs w:val="18"/>
              </w:rPr>
            </w:pPr>
            <w:r w:rsidRPr="00F577CF">
              <w:rPr>
                <w:b/>
                <w:bCs/>
                <w:sz w:val="18"/>
                <w:szCs w:val="18"/>
              </w:rPr>
              <w:t>803</w:t>
            </w:r>
          </w:p>
        </w:tc>
        <w:tc>
          <w:tcPr>
            <w:tcW w:w="597" w:type="dxa"/>
            <w:tcBorders>
              <w:top w:val="nil"/>
              <w:left w:val="nil"/>
              <w:bottom w:val="single" w:sz="4" w:space="0" w:color="000000"/>
              <w:right w:val="single" w:sz="4" w:space="0" w:color="000000"/>
            </w:tcBorders>
            <w:shd w:val="clear" w:color="auto" w:fill="auto"/>
            <w:vAlign w:val="center"/>
            <w:hideMark/>
          </w:tcPr>
          <w:p w14:paraId="2155E1A2" w14:textId="77777777" w:rsidR="00F577CF" w:rsidRPr="00F577CF" w:rsidRDefault="00F577CF" w:rsidP="00F829CB">
            <w:pPr>
              <w:jc w:val="center"/>
              <w:rPr>
                <w:b/>
                <w:bCs/>
                <w:sz w:val="18"/>
                <w:szCs w:val="18"/>
              </w:rPr>
            </w:pPr>
            <w:r w:rsidRPr="00F577CF">
              <w:rPr>
                <w:b/>
                <w:bCs/>
                <w:sz w:val="18"/>
                <w:szCs w:val="18"/>
              </w:rPr>
              <w:t>03</w:t>
            </w:r>
          </w:p>
        </w:tc>
        <w:tc>
          <w:tcPr>
            <w:tcW w:w="546" w:type="dxa"/>
            <w:tcBorders>
              <w:top w:val="nil"/>
              <w:left w:val="nil"/>
              <w:bottom w:val="single" w:sz="4" w:space="0" w:color="000000"/>
              <w:right w:val="single" w:sz="4" w:space="0" w:color="000000"/>
            </w:tcBorders>
            <w:shd w:val="clear" w:color="auto" w:fill="auto"/>
            <w:vAlign w:val="center"/>
            <w:hideMark/>
          </w:tcPr>
          <w:p w14:paraId="76BDC928" w14:textId="77777777" w:rsidR="00F577CF" w:rsidRPr="00F577CF" w:rsidRDefault="00F577CF" w:rsidP="00F829CB">
            <w:pPr>
              <w:jc w:val="center"/>
              <w:rPr>
                <w:b/>
                <w:bCs/>
                <w:sz w:val="18"/>
                <w:szCs w:val="18"/>
              </w:rPr>
            </w:pPr>
            <w:r w:rsidRPr="00F577CF">
              <w:rPr>
                <w:b/>
                <w:bCs/>
                <w:sz w:val="18"/>
                <w:szCs w:val="18"/>
              </w:rPr>
              <w:t>10</w:t>
            </w:r>
          </w:p>
        </w:tc>
        <w:tc>
          <w:tcPr>
            <w:tcW w:w="686" w:type="dxa"/>
            <w:tcBorders>
              <w:top w:val="nil"/>
              <w:left w:val="nil"/>
              <w:bottom w:val="single" w:sz="4" w:space="0" w:color="000000"/>
              <w:right w:val="single" w:sz="4" w:space="0" w:color="000000"/>
            </w:tcBorders>
            <w:shd w:val="clear" w:color="auto" w:fill="auto"/>
            <w:vAlign w:val="center"/>
            <w:hideMark/>
          </w:tcPr>
          <w:p w14:paraId="69DB0468"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1244F3CF" w14:textId="77777777" w:rsidR="00F577CF" w:rsidRPr="00F577CF" w:rsidRDefault="00F577CF" w:rsidP="00F829CB">
            <w:pPr>
              <w:jc w:val="center"/>
              <w:rPr>
                <w:b/>
                <w:bCs/>
                <w:sz w:val="18"/>
                <w:szCs w:val="18"/>
              </w:rPr>
            </w:pPr>
            <w:r w:rsidRPr="00F577CF">
              <w:rPr>
                <w:b/>
                <w:bCs/>
                <w:sz w:val="18"/>
                <w:szCs w:val="18"/>
              </w:rPr>
              <w:t> </w:t>
            </w:r>
          </w:p>
        </w:tc>
        <w:tc>
          <w:tcPr>
            <w:tcW w:w="620" w:type="dxa"/>
            <w:tcBorders>
              <w:top w:val="nil"/>
              <w:left w:val="nil"/>
              <w:bottom w:val="single" w:sz="4" w:space="0" w:color="000000"/>
              <w:right w:val="single" w:sz="4" w:space="0" w:color="000000"/>
            </w:tcBorders>
            <w:shd w:val="clear" w:color="auto" w:fill="auto"/>
            <w:vAlign w:val="center"/>
            <w:hideMark/>
          </w:tcPr>
          <w:p w14:paraId="7A4A007F"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402001A" w14:textId="77777777" w:rsidR="00F577CF" w:rsidRPr="00F577CF" w:rsidRDefault="00F577CF" w:rsidP="00F829CB">
            <w:pPr>
              <w:jc w:val="center"/>
              <w:rPr>
                <w:b/>
                <w:bCs/>
                <w:sz w:val="18"/>
                <w:szCs w:val="18"/>
              </w:rPr>
            </w:pPr>
            <w:r w:rsidRPr="00F577CF">
              <w:rPr>
                <w:b/>
                <w:bCs/>
                <w:sz w:val="18"/>
                <w:szCs w:val="18"/>
              </w:rPr>
              <w:t> </w:t>
            </w:r>
          </w:p>
        </w:tc>
        <w:tc>
          <w:tcPr>
            <w:tcW w:w="561" w:type="dxa"/>
            <w:tcBorders>
              <w:top w:val="nil"/>
              <w:left w:val="nil"/>
              <w:bottom w:val="single" w:sz="4" w:space="0" w:color="000000"/>
              <w:right w:val="nil"/>
            </w:tcBorders>
            <w:shd w:val="clear" w:color="auto" w:fill="auto"/>
            <w:vAlign w:val="center"/>
            <w:hideMark/>
          </w:tcPr>
          <w:p w14:paraId="5BCA9194" w14:textId="77777777" w:rsidR="00F577CF" w:rsidRPr="00F577CF" w:rsidRDefault="00F577CF" w:rsidP="00F829CB">
            <w:pPr>
              <w:jc w:val="center"/>
              <w:rPr>
                <w:b/>
                <w:bCs/>
                <w:sz w:val="18"/>
                <w:szCs w:val="18"/>
              </w:rPr>
            </w:pPr>
            <w:r w:rsidRPr="00F577CF">
              <w:rPr>
                <w:b/>
                <w:bCs/>
                <w:sz w:val="18"/>
                <w:szCs w:val="18"/>
              </w:rPr>
              <w:t> </w:t>
            </w:r>
          </w:p>
        </w:tc>
        <w:tc>
          <w:tcPr>
            <w:tcW w:w="1684" w:type="dxa"/>
            <w:tcBorders>
              <w:top w:val="nil"/>
              <w:left w:val="single" w:sz="4" w:space="0" w:color="auto"/>
              <w:bottom w:val="single" w:sz="4" w:space="0" w:color="auto"/>
              <w:right w:val="single" w:sz="4" w:space="0" w:color="auto"/>
            </w:tcBorders>
            <w:shd w:val="clear" w:color="auto" w:fill="auto"/>
            <w:vAlign w:val="center"/>
            <w:hideMark/>
          </w:tcPr>
          <w:p w14:paraId="053FB416" w14:textId="77777777" w:rsidR="00F577CF" w:rsidRPr="00F577CF" w:rsidRDefault="00F577CF" w:rsidP="00F829CB">
            <w:pPr>
              <w:jc w:val="right"/>
              <w:rPr>
                <w:b/>
                <w:bCs/>
                <w:sz w:val="18"/>
                <w:szCs w:val="18"/>
              </w:rPr>
            </w:pPr>
            <w:r w:rsidRPr="00F577CF">
              <w:rPr>
                <w:b/>
                <w:bCs/>
                <w:sz w:val="18"/>
                <w:szCs w:val="18"/>
              </w:rPr>
              <w:t>1 054 083,45</w:t>
            </w:r>
          </w:p>
        </w:tc>
        <w:tc>
          <w:tcPr>
            <w:tcW w:w="1516" w:type="dxa"/>
            <w:tcBorders>
              <w:top w:val="nil"/>
              <w:left w:val="nil"/>
              <w:bottom w:val="single" w:sz="4" w:space="0" w:color="auto"/>
              <w:right w:val="single" w:sz="4" w:space="0" w:color="auto"/>
            </w:tcBorders>
            <w:shd w:val="clear" w:color="auto" w:fill="auto"/>
            <w:vAlign w:val="center"/>
            <w:hideMark/>
          </w:tcPr>
          <w:p w14:paraId="77EC50E2" w14:textId="77777777" w:rsidR="00F577CF" w:rsidRPr="00F577CF" w:rsidRDefault="00F577CF" w:rsidP="00F829CB">
            <w:pPr>
              <w:jc w:val="right"/>
              <w:rPr>
                <w:b/>
                <w:bCs/>
                <w:sz w:val="18"/>
                <w:szCs w:val="18"/>
              </w:rPr>
            </w:pPr>
            <w:r w:rsidRPr="00F577CF">
              <w:rPr>
                <w:b/>
                <w:bCs/>
                <w:sz w:val="18"/>
                <w:szCs w:val="18"/>
              </w:rPr>
              <w:t>774 508,87</w:t>
            </w:r>
          </w:p>
        </w:tc>
        <w:tc>
          <w:tcPr>
            <w:tcW w:w="1506" w:type="dxa"/>
            <w:tcBorders>
              <w:top w:val="nil"/>
              <w:left w:val="nil"/>
              <w:bottom w:val="single" w:sz="4" w:space="0" w:color="auto"/>
              <w:right w:val="single" w:sz="4" w:space="0" w:color="auto"/>
            </w:tcBorders>
            <w:shd w:val="clear" w:color="auto" w:fill="auto"/>
            <w:vAlign w:val="center"/>
            <w:hideMark/>
          </w:tcPr>
          <w:p w14:paraId="3FE7E457" w14:textId="77777777" w:rsidR="00F577CF" w:rsidRPr="00F577CF" w:rsidRDefault="00F577CF" w:rsidP="00F829CB">
            <w:pPr>
              <w:jc w:val="right"/>
              <w:rPr>
                <w:b/>
                <w:bCs/>
                <w:sz w:val="18"/>
                <w:szCs w:val="18"/>
              </w:rPr>
            </w:pPr>
            <w:r w:rsidRPr="00F577CF">
              <w:rPr>
                <w:b/>
                <w:bCs/>
                <w:sz w:val="18"/>
                <w:szCs w:val="18"/>
              </w:rPr>
              <w:t>279 574,58</w:t>
            </w:r>
          </w:p>
        </w:tc>
        <w:tc>
          <w:tcPr>
            <w:tcW w:w="1046" w:type="dxa"/>
            <w:tcBorders>
              <w:top w:val="nil"/>
              <w:left w:val="nil"/>
              <w:bottom w:val="single" w:sz="4" w:space="0" w:color="auto"/>
              <w:right w:val="single" w:sz="4" w:space="0" w:color="auto"/>
            </w:tcBorders>
            <w:shd w:val="clear" w:color="auto" w:fill="auto"/>
            <w:vAlign w:val="center"/>
            <w:hideMark/>
          </w:tcPr>
          <w:p w14:paraId="3E2FA95C" w14:textId="77777777" w:rsidR="00F577CF" w:rsidRPr="00F577CF" w:rsidRDefault="00F577CF" w:rsidP="00F829CB">
            <w:pPr>
              <w:jc w:val="right"/>
              <w:rPr>
                <w:b/>
                <w:bCs/>
                <w:sz w:val="18"/>
                <w:szCs w:val="18"/>
              </w:rPr>
            </w:pPr>
            <w:r w:rsidRPr="00F577CF">
              <w:rPr>
                <w:b/>
                <w:bCs/>
                <w:sz w:val="18"/>
                <w:szCs w:val="18"/>
              </w:rPr>
              <w:t>73%</w:t>
            </w:r>
          </w:p>
        </w:tc>
      </w:tr>
      <w:tr w:rsidR="00F577CF" w:rsidRPr="00F577CF" w14:paraId="7F24DEAC" w14:textId="77777777" w:rsidTr="00F829CB">
        <w:trPr>
          <w:trHeight w:val="315"/>
        </w:trPr>
        <w:tc>
          <w:tcPr>
            <w:tcW w:w="4974" w:type="dxa"/>
            <w:tcBorders>
              <w:top w:val="nil"/>
              <w:left w:val="single" w:sz="4" w:space="0" w:color="000000"/>
              <w:bottom w:val="single" w:sz="4" w:space="0" w:color="000000"/>
              <w:right w:val="single" w:sz="4" w:space="0" w:color="000000"/>
            </w:tcBorders>
            <w:shd w:val="clear" w:color="auto" w:fill="auto"/>
            <w:vAlign w:val="center"/>
            <w:hideMark/>
          </w:tcPr>
          <w:p w14:paraId="0012FBF1" w14:textId="77777777" w:rsidR="00F577CF" w:rsidRPr="00F577CF" w:rsidRDefault="00F577CF" w:rsidP="00F829CB">
            <w:pPr>
              <w:rPr>
                <w:b/>
                <w:bCs/>
                <w:sz w:val="18"/>
                <w:szCs w:val="18"/>
              </w:rPr>
            </w:pPr>
            <w:r w:rsidRPr="00F577CF">
              <w:rPr>
                <w:b/>
                <w:bCs/>
                <w:sz w:val="18"/>
                <w:szCs w:val="18"/>
              </w:rPr>
              <w:lastRenderedPageBreak/>
              <w:t>НАЦИОНАЛЬНАЯ ЭКОНОМИКА</w:t>
            </w:r>
          </w:p>
        </w:tc>
        <w:tc>
          <w:tcPr>
            <w:tcW w:w="580" w:type="dxa"/>
            <w:tcBorders>
              <w:top w:val="nil"/>
              <w:left w:val="nil"/>
              <w:bottom w:val="single" w:sz="4" w:space="0" w:color="000000"/>
              <w:right w:val="single" w:sz="4" w:space="0" w:color="000000"/>
            </w:tcBorders>
            <w:shd w:val="clear" w:color="auto" w:fill="auto"/>
            <w:vAlign w:val="center"/>
            <w:hideMark/>
          </w:tcPr>
          <w:p w14:paraId="7357FAB4" w14:textId="77777777" w:rsidR="00F577CF" w:rsidRPr="00F577CF" w:rsidRDefault="00F577CF" w:rsidP="00F829CB">
            <w:pPr>
              <w:jc w:val="center"/>
              <w:rPr>
                <w:b/>
                <w:bCs/>
                <w:sz w:val="18"/>
                <w:szCs w:val="18"/>
              </w:rPr>
            </w:pPr>
            <w:r w:rsidRPr="00F577CF">
              <w:rPr>
                <w:b/>
                <w:bCs/>
                <w:sz w:val="18"/>
                <w:szCs w:val="18"/>
              </w:rPr>
              <w:t>803</w:t>
            </w:r>
          </w:p>
        </w:tc>
        <w:tc>
          <w:tcPr>
            <w:tcW w:w="597" w:type="dxa"/>
            <w:tcBorders>
              <w:top w:val="nil"/>
              <w:left w:val="nil"/>
              <w:bottom w:val="single" w:sz="4" w:space="0" w:color="000000"/>
              <w:right w:val="single" w:sz="4" w:space="0" w:color="000000"/>
            </w:tcBorders>
            <w:shd w:val="clear" w:color="auto" w:fill="auto"/>
            <w:vAlign w:val="center"/>
            <w:hideMark/>
          </w:tcPr>
          <w:p w14:paraId="1139C767" w14:textId="77777777" w:rsidR="00F577CF" w:rsidRPr="00F577CF" w:rsidRDefault="00F577CF" w:rsidP="00F829CB">
            <w:pPr>
              <w:jc w:val="center"/>
              <w:rPr>
                <w:b/>
                <w:bCs/>
                <w:sz w:val="18"/>
                <w:szCs w:val="18"/>
              </w:rPr>
            </w:pPr>
            <w:r w:rsidRPr="00F577CF">
              <w:rPr>
                <w:b/>
                <w:bCs/>
                <w:sz w:val="18"/>
                <w:szCs w:val="18"/>
              </w:rPr>
              <w:t>04</w:t>
            </w:r>
          </w:p>
        </w:tc>
        <w:tc>
          <w:tcPr>
            <w:tcW w:w="546" w:type="dxa"/>
            <w:tcBorders>
              <w:top w:val="nil"/>
              <w:left w:val="nil"/>
              <w:bottom w:val="single" w:sz="4" w:space="0" w:color="000000"/>
              <w:right w:val="single" w:sz="4" w:space="0" w:color="000000"/>
            </w:tcBorders>
            <w:shd w:val="clear" w:color="auto" w:fill="auto"/>
            <w:vAlign w:val="center"/>
            <w:hideMark/>
          </w:tcPr>
          <w:p w14:paraId="70A36CD8" w14:textId="77777777" w:rsidR="00F577CF" w:rsidRPr="00F577CF" w:rsidRDefault="00F577CF" w:rsidP="00F829CB">
            <w:pPr>
              <w:jc w:val="center"/>
              <w:rPr>
                <w:b/>
                <w:bCs/>
                <w:sz w:val="18"/>
                <w:szCs w:val="18"/>
              </w:rPr>
            </w:pPr>
            <w:r w:rsidRPr="00F577CF">
              <w:rPr>
                <w:b/>
                <w:bCs/>
                <w:sz w:val="18"/>
                <w:szCs w:val="18"/>
              </w:rPr>
              <w:t> </w:t>
            </w:r>
          </w:p>
        </w:tc>
        <w:tc>
          <w:tcPr>
            <w:tcW w:w="686" w:type="dxa"/>
            <w:tcBorders>
              <w:top w:val="nil"/>
              <w:left w:val="nil"/>
              <w:bottom w:val="single" w:sz="4" w:space="0" w:color="000000"/>
              <w:right w:val="single" w:sz="4" w:space="0" w:color="000000"/>
            </w:tcBorders>
            <w:shd w:val="clear" w:color="auto" w:fill="auto"/>
            <w:vAlign w:val="center"/>
            <w:hideMark/>
          </w:tcPr>
          <w:p w14:paraId="48937DAC"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5D491C34" w14:textId="77777777" w:rsidR="00F577CF" w:rsidRPr="00F577CF" w:rsidRDefault="00F577CF" w:rsidP="00F829CB">
            <w:pPr>
              <w:jc w:val="center"/>
              <w:rPr>
                <w:b/>
                <w:bCs/>
                <w:sz w:val="18"/>
                <w:szCs w:val="18"/>
              </w:rPr>
            </w:pPr>
            <w:r w:rsidRPr="00F577CF">
              <w:rPr>
                <w:b/>
                <w:bCs/>
                <w:sz w:val="18"/>
                <w:szCs w:val="18"/>
              </w:rPr>
              <w:t> </w:t>
            </w:r>
          </w:p>
        </w:tc>
        <w:tc>
          <w:tcPr>
            <w:tcW w:w="620" w:type="dxa"/>
            <w:tcBorders>
              <w:top w:val="nil"/>
              <w:left w:val="nil"/>
              <w:bottom w:val="single" w:sz="4" w:space="0" w:color="000000"/>
              <w:right w:val="single" w:sz="4" w:space="0" w:color="000000"/>
            </w:tcBorders>
            <w:shd w:val="clear" w:color="auto" w:fill="auto"/>
            <w:vAlign w:val="center"/>
            <w:hideMark/>
          </w:tcPr>
          <w:p w14:paraId="58CBE63C"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14C627E" w14:textId="77777777" w:rsidR="00F577CF" w:rsidRPr="00F577CF" w:rsidRDefault="00F577CF" w:rsidP="00F829CB">
            <w:pPr>
              <w:jc w:val="center"/>
              <w:rPr>
                <w:b/>
                <w:bCs/>
                <w:sz w:val="18"/>
                <w:szCs w:val="18"/>
              </w:rPr>
            </w:pPr>
            <w:r w:rsidRPr="00F577CF">
              <w:rPr>
                <w:b/>
                <w:bCs/>
                <w:sz w:val="18"/>
                <w:szCs w:val="18"/>
              </w:rPr>
              <w:t> </w:t>
            </w:r>
          </w:p>
        </w:tc>
        <w:tc>
          <w:tcPr>
            <w:tcW w:w="561" w:type="dxa"/>
            <w:tcBorders>
              <w:top w:val="nil"/>
              <w:left w:val="nil"/>
              <w:bottom w:val="single" w:sz="4" w:space="0" w:color="000000"/>
              <w:right w:val="nil"/>
            </w:tcBorders>
            <w:shd w:val="clear" w:color="auto" w:fill="auto"/>
            <w:vAlign w:val="center"/>
            <w:hideMark/>
          </w:tcPr>
          <w:p w14:paraId="0A6B3552" w14:textId="77777777" w:rsidR="00F577CF" w:rsidRPr="00F577CF" w:rsidRDefault="00F577CF" w:rsidP="00F829CB">
            <w:pPr>
              <w:jc w:val="center"/>
              <w:rPr>
                <w:b/>
                <w:bCs/>
                <w:sz w:val="18"/>
                <w:szCs w:val="18"/>
              </w:rPr>
            </w:pPr>
            <w:r w:rsidRPr="00F577CF">
              <w:rPr>
                <w:b/>
                <w:bCs/>
                <w:sz w:val="18"/>
                <w:szCs w:val="18"/>
              </w:rPr>
              <w:t> </w:t>
            </w:r>
          </w:p>
        </w:tc>
        <w:tc>
          <w:tcPr>
            <w:tcW w:w="1684" w:type="dxa"/>
            <w:tcBorders>
              <w:top w:val="nil"/>
              <w:left w:val="single" w:sz="4" w:space="0" w:color="auto"/>
              <w:bottom w:val="single" w:sz="4" w:space="0" w:color="auto"/>
              <w:right w:val="single" w:sz="4" w:space="0" w:color="auto"/>
            </w:tcBorders>
            <w:shd w:val="clear" w:color="auto" w:fill="auto"/>
            <w:vAlign w:val="center"/>
            <w:hideMark/>
          </w:tcPr>
          <w:p w14:paraId="4DE95172" w14:textId="77777777" w:rsidR="00F577CF" w:rsidRPr="00F577CF" w:rsidRDefault="00F577CF" w:rsidP="00F829CB">
            <w:pPr>
              <w:jc w:val="right"/>
              <w:rPr>
                <w:b/>
                <w:bCs/>
                <w:sz w:val="18"/>
                <w:szCs w:val="18"/>
              </w:rPr>
            </w:pPr>
            <w:r w:rsidRPr="00F577CF">
              <w:rPr>
                <w:b/>
                <w:bCs/>
                <w:sz w:val="18"/>
                <w:szCs w:val="18"/>
              </w:rPr>
              <w:t>22 525 958,66</w:t>
            </w:r>
          </w:p>
        </w:tc>
        <w:tc>
          <w:tcPr>
            <w:tcW w:w="1516" w:type="dxa"/>
            <w:tcBorders>
              <w:top w:val="nil"/>
              <w:left w:val="nil"/>
              <w:bottom w:val="single" w:sz="4" w:space="0" w:color="auto"/>
              <w:right w:val="single" w:sz="4" w:space="0" w:color="auto"/>
            </w:tcBorders>
            <w:shd w:val="clear" w:color="auto" w:fill="auto"/>
            <w:vAlign w:val="center"/>
            <w:hideMark/>
          </w:tcPr>
          <w:p w14:paraId="0AE66745" w14:textId="77777777" w:rsidR="00F577CF" w:rsidRPr="00F577CF" w:rsidRDefault="00F577CF" w:rsidP="00F829CB">
            <w:pPr>
              <w:jc w:val="right"/>
              <w:rPr>
                <w:b/>
                <w:bCs/>
                <w:sz w:val="18"/>
                <w:szCs w:val="18"/>
              </w:rPr>
            </w:pPr>
            <w:r w:rsidRPr="00F577CF">
              <w:rPr>
                <w:b/>
                <w:bCs/>
                <w:sz w:val="18"/>
                <w:szCs w:val="18"/>
              </w:rPr>
              <w:t>7 986 826,06</w:t>
            </w:r>
          </w:p>
        </w:tc>
        <w:tc>
          <w:tcPr>
            <w:tcW w:w="1506" w:type="dxa"/>
            <w:tcBorders>
              <w:top w:val="nil"/>
              <w:left w:val="nil"/>
              <w:bottom w:val="single" w:sz="4" w:space="0" w:color="auto"/>
              <w:right w:val="single" w:sz="4" w:space="0" w:color="auto"/>
            </w:tcBorders>
            <w:shd w:val="clear" w:color="auto" w:fill="auto"/>
            <w:vAlign w:val="center"/>
            <w:hideMark/>
          </w:tcPr>
          <w:p w14:paraId="44148846" w14:textId="77777777" w:rsidR="00F577CF" w:rsidRPr="00F577CF" w:rsidRDefault="00F577CF" w:rsidP="00F829CB">
            <w:pPr>
              <w:jc w:val="right"/>
              <w:rPr>
                <w:b/>
                <w:bCs/>
                <w:sz w:val="18"/>
                <w:szCs w:val="18"/>
              </w:rPr>
            </w:pPr>
            <w:r w:rsidRPr="00F577CF">
              <w:rPr>
                <w:b/>
                <w:bCs/>
                <w:sz w:val="18"/>
                <w:szCs w:val="18"/>
              </w:rPr>
              <w:t>14 539 132,60</w:t>
            </w:r>
          </w:p>
        </w:tc>
        <w:tc>
          <w:tcPr>
            <w:tcW w:w="1046" w:type="dxa"/>
            <w:tcBorders>
              <w:top w:val="nil"/>
              <w:left w:val="nil"/>
              <w:bottom w:val="single" w:sz="4" w:space="0" w:color="auto"/>
              <w:right w:val="single" w:sz="4" w:space="0" w:color="auto"/>
            </w:tcBorders>
            <w:shd w:val="clear" w:color="auto" w:fill="auto"/>
            <w:vAlign w:val="center"/>
            <w:hideMark/>
          </w:tcPr>
          <w:p w14:paraId="62BCC6D6" w14:textId="77777777" w:rsidR="00F577CF" w:rsidRPr="00F577CF" w:rsidRDefault="00F577CF" w:rsidP="00F829CB">
            <w:pPr>
              <w:jc w:val="right"/>
              <w:rPr>
                <w:b/>
                <w:bCs/>
                <w:sz w:val="18"/>
                <w:szCs w:val="18"/>
              </w:rPr>
            </w:pPr>
            <w:r w:rsidRPr="00F577CF">
              <w:rPr>
                <w:b/>
                <w:bCs/>
                <w:sz w:val="18"/>
                <w:szCs w:val="18"/>
              </w:rPr>
              <w:t>35%</w:t>
            </w:r>
          </w:p>
        </w:tc>
      </w:tr>
      <w:tr w:rsidR="00F577CF" w:rsidRPr="00F577CF" w14:paraId="49E24838" w14:textId="77777777" w:rsidTr="00F829CB">
        <w:trPr>
          <w:trHeight w:val="315"/>
        </w:trPr>
        <w:tc>
          <w:tcPr>
            <w:tcW w:w="4974" w:type="dxa"/>
            <w:tcBorders>
              <w:top w:val="nil"/>
              <w:left w:val="single" w:sz="4" w:space="0" w:color="000000"/>
              <w:bottom w:val="single" w:sz="4" w:space="0" w:color="000000"/>
              <w:right w:val="single" w:sz="4" w:space="0" w:color="000000"/>
            </w:tcBorders>
            <w:shd w:val="clear" w:color="auto" w:fill="auto"/>
            <w:vAlign w:val="center"/>
            <w:hideMark/>
          </w:tcPr>
          <w:p w14:paraId="447F7202" w14:textId="77777777" w:rsidR="00F577CF" w:rsidRPr="00F577CF" w:rsidRDefault="00F577CF" w:rsidP="00F829CB">
            <w:pPr>
              <w:rPr>
                <w:b/>
                <w:bCs/>
                <w:sz w:val="18"/>
                <w:szCs w:val="18"/>
              </w:rPr>
            </w:pPr>
            <w:r w:rsidRPr="00F577CF">
              <w:rPr>
                <w:b/>
                <w:bCs/>
                <w:sz w:val="18"/>
                <w:szCs w:val="18"/>
              </w:rPr>
              <w:t>Сельское хозяйство и рыболовство</w:t>
            </w:r>
          </w:p>
        </w:tc>
        <w:tc>
          <w:tcPr>
            <w:tcW w:w="580" w:type="dxa"/>
            <w:tcBorders>
              <w:top w:val="nil"/>
              <w:left w:val="nil"/>
              <w:bottom w:val="single" w:sz="4" w:space="0" w:color="000000"/>
              <w:right w:val="single" w:sz="4" w:space="0" w:color="000000"/>
            </w:tcBorders>
            <w:shd w:val="clear" w:color="auto" w:fill="auto"/>
            <w:vAlign w:val="center"/>
            <w:hideMark/>
          </w:tcPr>
          <w:p w14:paraId="68458493" w14:textId="77777777" w:rsidR="00F577CF" w:rsidRPr="00F577CF" w:rsidRDefault="00F577CF" w:rsidP="00F829CB">
            <w:pPr>
              <w:jc w:val="center"/>
              <w:rPr>
                <w:b/>
                <w:bCs/>
                <w:sz w:val="18"/>
                <w:szCs w:val="18"/>
              </w:rPr>
            </w:pPr>
            <w:r w:rsidRPr="00F577CF">
              <w:rPr>
                <w:b/>
                <w:bCs/>
                <w:sz w:val="18"/>
                <w:szCs w:val="18"/>
              </w:rPr>
              <w:t>803</w:t>
            </w:r>
          </w:p>
        </w:tc>
        <w:tc>
          <w:tcPr>
            <w:tcW w:w="597" w:type="dxa"/>
            <w:tcBorders>
              <w:top w:val="nil"/>
              <w:left w:val="nil"/>
              <w:bottom w:val="single" w:sz="4" w:space="0" w:color="000000"/>
              <w:right w:val="single" w:sz="4" w:space="0" w:color="000000"/>
            </w:tcBorders>
            <w:shd w:val="clear" w:color="auto" w:fill="auto"/>
            <w:vAlign w:val="center"/>
            <w:hideMark/>
          </w:tcPr>
          <w:p w14:paraId="4DFBF10A" w14:textId="77777777" w:rsidR="00F577CF" w:rsidRPr="00F577CF" w:rsidRDefault="00F577CF" w:rsidP="00F829CB">
            <w:pPr>
              <w:jc w:val="center"/>
              <w:rPr>
                <w:b/>
                <w:bCs/>
                <w:sz w:val="18"/>
                <w:szCs w:val="18"/>
              </w:rPr>
            </w:pPr>
            <w:r w:rsidRPr="00F577CF">
              <w:rPr>
                <w:b/>
                <w:bCs/>
                <w:sz w:val="18"/>
                <w:szCs w:val="18"/>
              </w:rPr>
              <w:t>04</w:t>
            </w:r>
          </w:p>
        </w:tc>
        <w:tc>
          <w:tcPr>
            <w:tcW w:w="546" w:type="dxa"/>
            <w:tcBorders>
              <w:top w:val="nil"/>
              <w:left w:val="nil"/>
              <w:bottom w:val="single" w:sz="4" w:space="0" w:color="000000"/>
              <w:right w:val="single" w:sz="4" w:space="0" w:color="000000"/>
            </w:tcBorders>
            <w:shd w:val="clear" w:color="auto" w:fill="auto"/>
            <w:vAlign w:val="center"/>
            <w:hideMark/>
          </w:tcPr>
          <w:p w14:paraId="555AED37" w14:textId="77777777" w:rsidR="00F577CF" w:rsidRPr="00F577CF" w:rsidRDefault="00F577CF" w:rsidP="00F829CB">
            <w:pPr>
              <w:jc w:val="center"/>
              <w:rPr>
                <w:b/>
                <w:bCs/>
                <w:sz w:val="18"/>
                <w:szCs w:val="18"/>
              </w:rPr>
            </w:pPr>
            <w:r w:rsidRPr="00F577CF">
              <w:rPr>
                <w:b/>
                <w:bCs/>
                <w:sz w:val="18"/>
                <w:szCs w:val="18"/>
              </w:rPr>
              <w:t>05</w:t>
            </w:r>
          </w:p>
        </w:tc>
        <w:tc>
          <w:tcPr>
            <w:tcW w:w="686" w:type="dxa"/>
            <w:tcBorders>
              <w:top w:val="nil"/>
              <w:left w:val="nil"/>
              <w:bottom w:val="single" w:sz="4" w:space="0" w:color="000000"/>
              <w:right w:val="single" w:sz="4" w:space="0" w:color="000000"/>
            </w:tcBorders>
            <w:shd w:val="clear" w:color="auto" w:fill="auto"/>
            <w:vAlign w:val="center"/>
            <w:hideMark/>
          </w:tcPr>
          <w:p w14:paraId="1C4B35FE"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0C63110A" w14:textId="77777777" w:rsidR="00F577CF" w:rsidRPr="00F577CF" w:rsidRDefault="00F577CF" w:rsidP="00F829CB">
            <w:pPr>
              <w:jc w:val="center"/>
              <w:rPr>
                <w:b/>
                <w:bCs/>
                <w:sz w:val="18"/>
                <w:szCs w:val="18"/>
              </w:rPr>
            </w:pPr>
            <w:r w:rsidRPr="00F577CF">
              <w:rPr>
                <w:b/>
                <w:bCs/>
                <w:sz w:val="18"/>
                <w:szCs w:val="18"/>
              </w:rPr>
              <w:t> </w:t>
            </w:r>
          </w:p>
        </w:tc>
        <w:tc>
          <w:tcPr>
            <w:tcW w:w="620" w:type="dxa"/>
            <w:tcBorders>
              <w:top w:val="nil"/>
              <w:left w:val="nil"/>
              <w:bottom w:val="single" w:sz="4" w:space="0" w:color="000000"/>
              <w:right w:val="single" w:sz="4" w:space="0" w:color="000000"/>
            </w:tcBorders>
            <w:shd w:val="clear" w:color="auto" w:fill="auto"/>
            <w:vAlign w:val="center"/>
            <w:hideMark/>
          </w:tcPr>
          <w:p w14:paraId="4F917636"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A70DDB2" w14:textId="77777777" w:rsidR="00F577CF" w:rsidRPr="00F577CF" w:rsidRDefault="00F577CF" w:rsidP="00F829CB">
            <w:pPr>
              <w:jc w:val="center"/>
              <w:rPr>
                <w:b/>
                <w:bCs/>
                <w:sz w:val="18"/>
                <w:szCs w:val="18"/>
              </w:rPr>
            </w:pPr>
            <w:r w:rsidRPr="00F577CF">
              <w:rPr>
                <w:b/>
                <w:bCs/>
                <w:sz w:val="18"/>
                <w:szCs w:val="18"/>
              </w:rPr>
              <w:t> </w:t>
            </w:r>
          </w:p>
        </w:tc>
        <w:tc>
          <w:tcPr>
            <w:tcW w:w="561" w:type="dxa"/>
            <w:tcBorders>
              <w:top w:val="nil"/>
              <w:left w:val="nil"/>
              <w:bottom w:val="single" w:sz="4" w:space="0" w:color="000000"/>
              <w:right w:val="nil"/>
            </w:tcBorders>
            <w:shd w:val="clear" w:color="auto" w:fill="auto"/>
            <w:vAlign w:val="center"/>
            <w:hideMark/>
          </w:tcPr>
          <w:p w14:paraId="76F5B49A" w14:textId="77777777" w:rsidR="00F577CF" w:rsidRPr="00F577CF" w:rsidRDefault="00F577CF" w:rsidP="00F829CB">
            <w:pPr>
              <w:jc w:val="center"/>
              <w:rPr>
                <w:b/>
                <w:bCs/>
                <w:sz w:val="18"/>
                <w:szCs w:val="18"/>
              </w:rPr>
            </w:pPr>
            <w:r w:rsidRPr="00F577CF">
              <w:rPr>
                <w:b/>
                <w:bCs/>
                <w:sz w:val="18"/>
                <w:szCs w:val="18"/>
              </w:rPr>
              <w:t> </w:t>
            </w:r>
          </w:p>
        </w:tc>
        <w:tc>
          <w:tcPr>
            <w:tcW w:w="1684" w:type="dxa"/>
            <w:tcBorders>
              <w:top w:val="nil"/>
              <w:left w:val="single" w:sz="4" w:space="0" w:color="auto"/>
              <w:bottom w:val="single" w:sz="4" w:space="0" w:color="auto"/>
              <w:right w:val="single" w:sz="4" w:space="0" w:color="auto"/>
            </w:tcBorders>
            <w:shd w:val="clear" w:color="auto" w:fill="auto"/>
            <w:vAlign w:val="center"/>
            <w:hideMark/>
          </w:tcPr>
          <w:p w14:paraId="4B1E67F6" w14:textId="77777777" w:rsidR="00F577CF" w:rsidRPr="00F577CF" w:rsidRDefault="00F577CF" w:rsidP="00F829CB">
            <w:pPr>
              <w:jc w:val="right"/>
              <w:rPr>
                <w:b/>
                <w:bCs/>
                <w:sz w:val="18"/>
                <w:szCs w:val="18"/>
              </w:rPr>
            </w:pPr>
            <w:r w:rsidRPr="00F577CF">
              <w:rPr>
                <w:b/>
                <w:bCs/>
                <w:sz w:val="18"/>
                <w:szCs w:val="18"/>
              </w:rPr>
              <w:t>916 059,63</w:t>
            </w:r>
          </w:p>
        </w:tc>
        <w:tc>
          <w:tcPr>
            <w:tcW w:w="1516" w:type="dxa"/>
            <w:tcBorders>
              <w:top w:val="nil"/>
              <w:left w:val="nil"/>
              <w:bottom w:val="single" w:sz="4" w:space="0" w:color="auto"/>
              <w:right w:val="single" w:sz="4" w:space="0" w:color="auto"/>
            </w:tcBorders>
            <w:shd w:val="clear" w:color="auto" w:fill="auto"/>
            <w:vAlign w:val="center"/>
            <w:hideMark/>
          </w:tcPr>
          <w:p w14:paraId="6887377C" w14:textId="77777777" w:rsidR="00F577CF" w:rsidRPr="00F577CF" w:rsidRDefault="00F577CF" w:rsidP="00F829CB">
            <w:pPr>
              <w:jc w:val="right"/>
              <w:rPr>
                <w:b/>
                <w:bCs/>
                <w:sz w:val="18"/>
                <w:szCs w:val="18"/>
              </w:rPr>
            </w:pPr>
            <w:r w:rsidRPr="00F577CF">
              <w:rPr>
                <w:b/>
                <w:bCs/>
                <w:sz w:val="18"/>
                <w:szCs w:val="18"/>
              </w:rPr>
              <w:t>476 019,00</w:t>
            </w:r>
          </w:p>
        </w:tc>
        <w:tc>
          <w:tcPr>
            <w:tcW w:w="1506" w:type="dxa"/>
            <w:tcBorders>
              <w:top w:val="nil"/>
              <w:left w:val="nil"/>
              <w:bottom w:val="single" w:sz="4" w:space="0" w:color="auto"/>
              <w:right w:val="single" w:sz="4" w:space="0" w:color="auto"/>
            </w:tcBorders>
            <w:shd w:val="clear" w:color="auto" w:fill="auto"/>
            <w:vAlign w:val="center"/>
            <w:hideMark/>
          </w:tcPr>
          <w:p w14:paraId="26687833" w14:textId="77777777" w:rsidR="00F577CF" w:rsidRPr="00F577CF" w:rsidRDefault="00F577CF" w:rsidP="00F829CB">
            <w:pPr>
              <w:jc w:val="right"/>
              <w:rPr>
                <w:b/>
                <w:bCs/>
                <w:sz w:val="18"/>
                <w:szCs w:val="18"/>
              </w:rPr>
            </w:pPr>
            <w:r w:rsidRPr="00F577CF">
              <w:rPr>
                <w:b/>
                <w:bCs/>
                <w:sz w:val="18"/>
                <w:szCs w:val="18"/>
              </w:rPr>
              <w:t>440 040,63</w:t>
            </w:r>
          </w:p>
        </w:tc>
        <w:tc>
          <w:tcPr>
            <w:tcW w:w="1046" w:type="dxa"/>
            <w:tcBorders>
              <w:top w:val="nil"/>
              <w:left w:val="nil"/>
              <w:bottom w:val="single" w:sz="4" w:space="0" w:color="auto"/>
              <w:right w:val="single" w:sz="4" w:space="0" w:color="auto"/>
            </w:tcBorders>
            <w:shd w:val="clear" w:color="auto" w:fill="auto"/>
            <w:vAlign w:val="center"/>
            <w:hideMark/>
          </w:tcPr>
          <w:p w14:paraId="10D80270" w14:textId="77777777" w:rsidR="00F577CF" w:rsidRPr="00F577CF" w:rsidRDefault="00F577CF" w:rsidP="00F829CB">
            <w:pPr>
              <w:jc w:val="right"/>
              <w:rPr>
                <w:b/>
                <w:bCs/>
                <w:sz w:val="18"/>
                <w:szCs w:val="18"/>
              </w:rPr>
            </w:pPr>
            <w:r w:rsidRPr="00F577CF">
              <w:rPr>
                <w:b/>
                <w:bCs/>
                <w:sz w:val="18"/>
                <w:szCs w:val="18"/>
              </w:rPr>
              <w:t>52%</w:t>
            </w:r>
          </w:p>
        </w:tc>
      </w:tr>
      <w:tr w:rsidR="00F577CF" w:rsidRPr="00F577CF" w14:paraId="370C3601" w14:textId="77777777" w:rsidTr="00F829CB">
        <w:trPr>
          <w:trHeight w:val="315"/>
        </w:trPr>
        <w:tc>
          <w:tcPr>
            <w:tcW w:w="49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F97BC4" w14:textId="77777777" w:rsidR="00F577CF" w:rsidRPr="00F577CF" w:rsidRDefault="00F577CF" w:rsidP="00F829CB">
            <w:pPr>
              <w:rPr>
                <w:b/>
                <w:bCs/>
                <w:sz w:val="18"/>
                <w:szCs w:val="18"/>
              </w:rPr>
            </w:pPr>
            <w:r w:rsidRPr="00F577CF">
              <w:rPr>
                <w:b/>
                <w:bCs/>
                <w:sz w:val="18"/>
                <w:szCs w:val="18"/>
              </w:rPr>
              <w:t>Транспорт</w:t>
            </w:r>
          </w:p>
        </w:tc>
        <w:tc>
          <w:tcPr>
            <w:tcW w:w="580" w:type="dxa"/>
            <w:tcBorders>
              <w:top w:val="single" w:sz="4" w:space="0" w:color="000000"/>
              <w:left w:val="nil"/>
              <w:bottom w:val="single" w:sz="4" w:space="0" w:color="000000"/>
              <w:right w:val="single" w:sz="4" w:space="0" w:color="000000"/>
            </w:tcBorders>
            <w:shd w:val="clear" w:color="auto" w:fill="auto"/>
            <w:vAlign w:val="center"/>
            <w:hideMark/>
          </w:tcPr>
          <w:p w14:paraId="660DC580" w14:textId="77777777" w:rsidR="00F577CF" w:rsidRPr="00F577CF" w:rsidRDefault="00F577CF" w:rsidP="00F829CB">
            <w:pPr>
              <w:jc w:val="center"/>
              <w:rPr>
                <w:b/>
                <w:bCs/>
                <w:sz w:val="18"/>
                <w:szCs w:val="18"/>
              </w:rPr>
            </w:pPr>
            <w:r w:rsidRPr="00F577CF">
              <w:rPr>
                <w:b/>
                <w:bCs/>
                <w:sz w:val="18"/>
                <w:szCs w:val="18"/>
              </w:rPr>
              <w:t>803</w:t>
            </w:r>
          </w:p>
        </w:tc>
        <w:tc>
          <w:tcPr>
            <w:tcW w:w="597" w:type="dxa"/>
            <w:tcBorders>
              <w:top w:val="single" w:sz="4" w:space="0" w:color="000000"/>
              <w:left w:val="nil"/>
              <w:bottom w:val="single" w:sz="4" w:space="0" w:color="000000"/>
              <w:right w:val="single" w:sz="4" w:space="0" w:color="000000"/>
            </w:tcBorders>
            <w:shd w:val="clear" w:color="auto" w:fill="auto"/>
            <w:vAlign w:val="center"/>
            <w:hideMark/>
          </w:tcPr>
          <w:p w14:paraId="395E9B4A" w14:textId="77777777" w:rsidR="00F577CF" w:rsidRPr="00F577CF" w:rsidRDefault="00F577CF" w:rsidP="00F829CB">
            <w:pPr>
              <w:jc w:val="center"/>
              <w:rPr>
                <w:b/>
                <w:bCs/>
                <w:sz w:val="18"/>
                <w:szCs w:val="18"/>
              </w:rPr>
            </w:pPr>
            <w:r w:rsidRPr="00F577CF">
              <w:rPr>
                <w:b/>
                <w:bCs/>
                <w:sz w:val="18"/>
                <w:szCs w:val="18"/>
              </w:rPr>
              <w:t>04</w:t>
            </w:r>
          </w:p>
        </w:tc>
        <w:tc>
          <w:tcPr>
            <w:tcW w:w="546" w:type="dxa"/>
            <w:tcBorders>
              <w:top w:val="single" w:sz="4" w:space="0" w:color="000000"/>
              <w:left w:val="nil"/>
              <w:bottom w:val="single" w:sz="4" w:space="0" w:color="000000"/>
              <w:right w:val="single" w:sz="4" w:space="0" w:color="000000"/>
            </w:tcBorders>
            <w:shd w:val="clear" w:color="auto" w:fill="auto"/>
            <w:vAlign w:val="center"/>
            <w:hideMark/>
          </w:tcPr>
          <w:p w14:paraId="7D782CE9" w14:textId="77777777" w:rsidR="00F577CF" w:rsidRPr="00F577CF" w:rsidRDefault="00F577CF" w:rsidP="00F829CB">
            <w:pPr>
              <w:jc w:val="center"/>
              <w:rPr>
                <w:b/>
                <w:bCs/>
                <w:sz w:val="18"/>
                <w:szCs w:val="18"/>
              </w:rPr>
            </w:pPr>
            <w:r w:rsidRPr="00F577CF">
              <w:rPr>
                <w:b/>
                <w:bCs/>
                <w:sz w:val="18"/>
                <w:szCs w:val="18"/>
              </w:rPr>
              <w:t>08</w:t>
            </w:r>
          </w:p>
        </w:tc>
        <w:tc>
          <w:tcPr>
            <w:tcW w:w="686" w:type="dxa"/>
            <w:tcBorders>
              <w:top w:val="single" w:sz="4" w:space="0" w:color="000000"/>
              <w:left w:val="nil"/>
              <w:bottom w:val="single" w:sz="4" w:space="0" w:color="000000"/>
              <w:right w:val="single" w:sz="4" w:space="0" w:color="000000"/>
            </w:tcBorders>
            <w:shd w:val="clear" w:color="auto" w:fill="auto"/>
            <w:vAlign w:val="center"/>
            <w:hideMark/>
          </w:tcPr>
          <w:p w14:paraId="065FEE58"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294757A6" w14:textId="77777777" w:rsidR="00F577CF" w:rsidRPr="00F577CF" w:rsidRDefault="00F577CF" w:rsidP="00F829CB">
            <w:pPr>
              <w:jc w:val="center"/>
              <w:rPr>
                <w:b/>
                <w:bCs/>
                <w:sz w:val="18"/>
                <w:szCs w:val="18"/>
              </w:rPr>
            </w:pPr>
            <w:r w:rsidRPr="00F577CF">
              <w:rPr>
                <w:b/>
                <w:bCs/>
                <w:sz w:val="18"/>
                <w:szCs w:val="18"/>
              </w:rPr>
              <w:t> </w:t>
            </w:r>
          </w:p>
        </w:tc>
        <w:tc>
          <w:tcPr>
            <w:tcW w:w="620" w:type="dxa"/>
            <w:tcBorders>
              <w:top w:val="nil"/>
              <w:left w:val="nil"/>
              <w:bottom w:val="single" w:sz="4" w:space="0" w:color="000000"/>
              <w:right w:val="single" w:sz="4" w:space="0" w:color="000000"/>
            </w:tcBorders>
            <w:shd w:val="clear" w:color="auto" w:fill="auto"/>
            <w:vAlign w:val="center"/>
            <w:hideMark/>
          </w:tcPr>
          <w:p w14:paraId="30FA3F31"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B570402" w14:textId="77777777" w:rsidR="00F577CF" w:rsidRPr="00F577CF" w:rsidRDefault="00F577CF" w:rsidP="00F829CB">
            <w:pPr>
              <w:jc w:val="center"/>
              <w:rPr>
                <w:b/>
                <w:bCs/>
                <w:sz w:val="18"/>
                <w:szCs w:val="18"/>
              </w:rPr>
            </w:pPr>
            <w:r w:rsidRPr="00F577CF">
              <w:rPr>
                <w:b/>
                <w:bCs/>
                <w:sz w:val="18"/>
                <w:szCs w:val="18"/>
              </w:rPr>
              <w:t> </w:t>
            </w:r>
          </w:p>
        </w:tc>
        <w:tc>
          <w:tcPr>
            <w:tcW w:w="561" w:type="dxa"/>
            <w:tcBorders>
              <w:top w:val="nil"/>
              <w:left w:val="nil"/>
              <w:bottom w:val="single" w:sz="4" w:space="0" w:color="000000"/>
              <w:right w:val="nil"/>
            </w:tcBorders>
            <w:shd w:val="clear" w:color="auto" w:fill="auto"/>
            <w:vAlign w:val="center"/>
            <w:hideMark/>
          </w:tcPr>
          <w:p w14:paraId="244185F6" w14:textId="77777777" w:rsidR="00F577CF" w:rsidRPr="00F577CF" w:rsidRDefault="00F577CF" w:rsidP="00F829CB">
            <w:pPr>
              <w:jc w:val="center"/>
              <w:rPr>
                <w:b/>
                <w:bCs/>
                <w:sz w:val="18"/>
                <w:szCs w:val="18"/>
              </w:rPr>
            </w:pPr>
            <w:r w:rsidRPr="00F577CF">
              <w:rPr>
                <w:b/>
                <w:bCs/>
                <w:sz w:val="18"/>
                <w:szCs w:val="18"/>
              </w:rPr>
              <w:t> </w:t>
            </w:r>
          </w:p>
        </w:tc>
        <w:tc>
          <w:tcPr>
            <w:tcW w:w="1684" w:type="dxa"/>
            <w:tcBorders>
              <w:top w:val="nil"/>
              <w:left w:val="single" w:sz="4" w:space="0" w:color="auto"/>
              <w:bottom w:val="single" w:sz="4" w:space="0" w:color="auto"/>
              <w:right w:val="single" w:sz="4" w:space="0" w:color="auto"/>
            </w:tcBorders>
            <w:shd w:val="clear" w:color="auto" w:fill="auto"/>
            <w:vAlign w:val="center"/>
            <w:hideMark/>
          </w:tcPr>
          <w:p w14:paraId="00BD01EB" w14:textId="77777777" w:rsidR="00F577CF" w:rsidRPr="00F577CF" w:rsidRDefault="00F577CF" w:rsidP="00F829CB">
            <w:pPr>
              <w:jc w:val="right"/>
              <w:rPr>
                <w:b/>
                <w:bCs/>
                <w:sz w:val="18"/>
                <w:szCs w:val="18"/>
              </w:rPr>
            </w:pPr>
            <w:r w:rsidRPr="00F577CF">
              <w:rPr>
                <w:b/>
                <w:bCs/>
                <w:sz w:val="18"/>
                <w:szCs w:val="18"/>
              </w:rPr>
              <w:t>299 560,00</w:t>
            </w:r>
          </w:p>
        </w:tc>
        <w:tc>
          <w:tcPr>
            <w:tcW w:w="1516" w:type="dxa"/>
            <w:tcBorders>
              <w:top w:val="nil"/>
              <w:left w:val="nil"/>
              <w:bottom w:val="single" w:sz="4" w:space="0" w:color="auto"/>
              <w:right w:val="single" w:sz="4" w:space="0" w:color="auto"/>
            </w:tcBorders>
            <w:shd w:val="clear" w:color="auto" w:fill="auto"/>
            <w:vAlign w:val="center"/>
            <w:hideMark/>
          </w:tcPr>
          <w:p w14:paraId="6DFF35C9" w14:textId="77777777" w:rsidR="00F577CF" w:rsidRPr="00F577CF" w:rsidRDefault="00F577CF" w:rsidP="00F829CB">
            <w:pPr>
              <w:jc w:val="right"/>
              <w:rPr>
                <w:b/>
                <w:bCs/>
                <w:sz w:val="18"/>
                <w:szCs w:val="18"/>
              </w:rPr>
            </w:pPr>
            <w:r w:rsidRPr="00F577CF">
              <w:rPr>
                <w:b/>
                <w:bCs/>
                <w:sz w:val="18"/>
                <w:szCs w:val="18"/>
              </w:rPr>
              <w:t>101 308,00</w:t>
            </w:r>
          </w:p>
        </w:tc>
        <w:tc>
          <w:tcPr>
            <w:tcW w:w="1506" w:type="dxa"/>
            <w:tcBorders>
              <w:top w:val="nil"/>
              <w:left w:val="nil"/>
              <w:bottom w:val="single" w:sz="4" w:space="0" w:color="auto"/>
              <w:right w:val="single" w:sz="4" w:space="0" w:color="auto"/>
            </w:tcBorders>
            <w:shd w:val="clear" w:color="auto" w:fill="auto"/>
            <w:vAlign w:val="center"/>
            <w:hideMark/>
          </w:tcPr>
          <w:p w14:paraId="72BF60AB" w14:textId="77777777" w:rsidR="00F577CF" w:rsidRPr="00F577CF" w:rsidRDefault="00F577CF" w:rsidP="00F829CB">
            <w:pPr>
              <w:jc w:val="right"/>
              <w:rPr>
                <w:b/>
                <w:bCs/>
                <w:sz w:val="18"/>
                <w:szCs w:val="18"/>
              </w:rPr>
            </w:pPr>
            <w:r w:rsidRPr="00F577CF">
              <w:rPr>
                <w:b/>
                <w:bCs/>
                <w:sz w:val="18"/>
                <w:szCs w:val="18"/>
              </w:rPr>
              <w:t>198 252,00</w:t>
            </w:r>
          </w:p>
        </w:tc>
        <w:tc>
          <w:tcPr>
            <w:tcW w:w="1046" w:type="dxa"/>
            <w:tcBorders>
              <w:top w:val="nil"/>
              <w:left w:val="nil"/>
              <w:bottom w:val="single" w:sz="4" w:space="0" w:color="auto"/>
              <w:right w:val="single" w:sz="4" w:space="0" w:color="auto"/>
            </w:tcBorders>
            <w:shd w:val="clear" w:color="auto" w:fill="auto"/>
            <w:vAlign w:val="center"/>
            <w:hideMark/>
          </w:tcPr>
          <w:p w14:paraId="32EC8738" w14:textId="77777777" w:rsidR="00F577CF" w:rsidRPr="00F577CF" w:rsidRDefault="00F577CF" w:rsidP="00F829CB">
            <w:pPr>
              <w:jc w:val="right"/>
              <w:rPr>
                <w:b/>
                <w:bCs/>
                <w:sz w:val="18"/>
                <w:szCs w:val="18"/>
              </w:rPr>
            </w:pPr>
            <w:r w:rsidRPr="00F577CF">
              <w:rPr>
                <w:b/>
                <w:bCs/>
                <w:sz w:val="18"/>
                <w:szCs w:val="18"/>
              </w:rPr>
              <w:t>34%</w:t>
            </w:r>
          </w:p>
        </w:tc>
      </w:tr>
      <w:tr w:rsidR="00F577CF" w:rsidRPr="00F577CF" w14:paraId="23298315" w14:textId="77777777" w:rsidTr="00F829CB">
        <w:trPr>
          <w:trHeight w:val="315"/>
        </w:trPr>
        <w:tc>
          <w:tcPr>
            <w:tcW w:w="4974" w:type="dxa"/>
            <w:tcBorders>
              <w:top w:val="nil"/>
              <w:left w:val="single" w:sz="4" w:space="0" w:color="000000"/>
              <w:bottom w:val="single" w:sz="4" w:space="0" w:color="000000"/>
              <w:right w:val="single" w:sz="4" w:space="0" w:color="000000"/>
            </w:tcBorders>
            <w:shd w:val="clear" w:color="auto" w:fill="auto"/>
            <w:vAlign w:val="center"/>
            <w:hideMark/>
          </w:tcPr>
          <w:p w14:paraId="6A8082DA" w14:textId="77777777" w:rsidR="00F577CF" w:rsidRPr="00F577CF" w:rsidRDefault="00F577CF" w:rsidP="00F829CB">
            <w:pPr>
              <w:rPr>
                <w:b/>
                <w:bCs/>
                <w:sz w:val="18"/>
                <w:szCs w:val="18"/>
              </w:rPr>
            </w:pPr>
            <w:r w:rsidRPr="00F577CF">
              <w:rPr>
                <w:b/>
                <w:bCs/>
                <w:sz w:val="18"/>
                <w:szCs w:val="18"/>
              </w:rPr>
              <w:t>Дорожное хозяйство (дорожные фонды)</w:t>
            </w:r>
          </w:p>
        </w:tc>
        <w:tc>
          <w:tcPr>
            <w:tcW w:w="580" w:type="dxa"/>
            <w:tcBorders>
              <w:top w:val="nil"/>
              <w:left w:val="nil"/>
              <w:bottom w:val="single" w:sz="4" w:space="0" w:color="000000"/>
              <w:right w:val="single" w:sz="4" w:space="0" w:color="000000"/>
            </w:tcBorders>
            <w:shd w:val="clear" w:color="auto" w:fill="auto"/>
            <w:vAlign w:val="center"/>
            <w:hideMark/>
          </w:tcPr>
          <w:p w14:paraId="5F28D1C4" w14:textId="77777777" w:rsidR="00F577CF" w:rsidRPr="00F577CF" w:rsidRDefault="00F577CF" w:rsidP="00F829CB">
            <w:pPr>
              <w:jc w:val="center"/>
              <w:rPr>
                <w:b/>
                <w:bCs/>
                <w:sz w:val="18"/>
                <w:szCs w:val="18"/>
              </w:rPr>
            </w:pPr>
            <w:r w:rsidRPr="00F577CF">
              <w:rPr>
                <w:b/>
                <w:bCs/>
                <w:sz w:val="18"/>
                <w:szCs w:val="18"/>
              </w:rPr>
              <w:t>803</w:t>
            </w:r>
          </w:p>
        </w:tc>
        <w:tc>
          <w:tcPr>
            <w:tcW w:w="597" w:type="dxa"/>
            <w:tcBorders>
              <w:top w:val="nil"/>
              <w:left w:val="nil"/>
              <w:bottom w:val="single" w:sz="4" w:space="0" w:color="000000"/>
              <w:right w:val="single" w:sz="4" w:space="0" w:color="000000"/>
            </w:tcBorders>
            <w:shd w:val="clear" w:color="auto" w:fill="auto"/>
            <w:vAlign w:val="center"/>
            <w:hideMark/>
          </w:tcPr>
          <w:p w14:paraId="3C042D9C" w14:textId="77777777" w:rsidR="00F577CF" w:rsidRPr="00F577CF" w:rsidRDefault="00F577CF" w:rsidP="00F829CB">
            <w:pPr>
              <w:jc w:val="center"/>
              <w:rPr>
                <w:b/>
                <w:bCs/>
                <w:sz w:val="18"/>
                <w:szCs w:val="18"/>
              </w:rPr>
            </w:pPr>
            <w:r w:rsidRPr="00F577CF">
              <w:rPr>
                <w:b/>
                <w:bCs/>
                <w:sz w:val="18"/>
                <w:szCs w:val="18"/>
              </w:rPr>
              <w:t>04</w:t>
            </w:r>
          </w:p>
        </w:tc>
        <w:tc>
          <w:tcPr>
            <w:tcW w:w="546" w:type="dxa"/>
            <w:tcBorders>
              <w:top w:val="nil"/>
              <w:left w:val="nil"/>
              <w:bottom w:val="single" w:sz="4" w:space="0" w:color="000000"/>
              <w:right w:val="single" w:sz="4" w:space="0" w:color="000000"/>
            </w:tcBorders>
            <w:shd w:val="clear" w:color="auto" w:fill="auto"/>
            <w:vAlign w:val="center"/>
            <w:hideMark/>
          </w:tcPr>
          <w:p w14:paraId="0756989C" w14:textId="77777777" w:rsidR="00F577CF" w:rsidRPr="00F577CF" w:rsidRDefault="00F577CF" w:rsidP="00F829CB">
            <w:pPr>
              <w:jc w:val="center"/>
              <w:rPr>
                <w:b/>
                <w:bCs/>
                <w:sz w:val="18"/>
                <w:szCs w:val="18"/>
              </w:rPr>
            </w:pPr>
            <w:r w:rsidRPr="00F577CF">
              <w:rPr>
                <w:b/>
                <w:bCs/>
                <w:sz w:val="18"/>
                <w:szCs w:val="18"/>
              </w:rPr>
              <w:t>09</w:t>
            </w:r>
          </w:p>
        </w:tc>
        <w:tc>
          <w:tcPr>
            <w:tcW w:w="686" w:type="dxa"/>
            <w:tcBorders>
              <w:top w:val="nil"/>
              <w:left w:val="nil"/>
              <w:bottom w:val="single" w:sz="4" w:space="0" w:color="000000"/>
              <w:right w:val="single" w:sz="4" w:space="0" w:color="000000"/>
            </w:tcBorders>
            <w:shd w:val="clear" w:color="auto" w:fill="auto"/>
            <w:vAlign w:val="center"/>
            <w:hideMark/>
          </w:tcPr>
          <w:p w14:paraId="20295178"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6C27364B" w14:textId="77777777" w:rsidR="00F577CF" w:rsidRPr="00F577CF" w:rsidRDefault="00F577CF" w:rsidP="00F829CB">
            <w:pPr>
              <w:jc w:val="center"/>
              <w:rPr>
                <w:b/>
                <w:bCs/>
                <w:sz w:val="18"/>
                <w:szCs w:val="18"/>
              </w:rPr>
            </w:pPr>
            <w:r w:rsidRPr="00F577CF">
              <w:rPr>
                <w:b/>
                <w:bCs/>
                <w:sz w:val="18"/>
                <w:szCs w:val="18"/>
              </w:rPr>
              <w:t> </w:t>
            </w:r>
          </w:p>
        </w:tc>
        <w:tc>
          <w:tcPr>
            <w:tcW w:w="620" w:type="dxa"/>
            <w:tcBorders>
              <w:top w:val="nil"/>
              <w:left w:val="nil"/>
              <w:bottom w:val="single" w:sz="4" w:space="0" w:color="000000"/>
              <w:right w:val="single" w:sz="4" w:space="0" w:color="000000"/>
            </w:tcBorders>
            <w:shd w:val="clear" w:color="auto" w:fill="auto"/>
            <w:vAlign w:val="center"/>
            <w:hideMark/>
          </w:tcPr>
          <w:p w14:paraId="375AC2F3"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FF5A6BD" w14:textId="77777777" w:rsidR="00F577CF" w:rsidRPr="00F577CF" w:rsidRDefault="00F577CF" w:rsidP="00F829CB">
            <w:pPr>
              <w:jc w:val="center"/>
              <w:rPr>
                <w:b/>
                <w:bCs/>
                <w:sz w:val="18"/>
                <w:szCs w:val="18"/>
              </w:rPr>
            </w:pPr>
            <w:r w:rsidRPr="00F577CF">
              <w:rPr>
                <w:b/>
                <w:bCs/>
                <w:sz w:val="18"/>
                <w:szCs w:val="18"/>
              </w:rPr>
              <w:t> </w:t>
            </w:r>
          </w:p>
        </w:tc>
        <w:tc>
          <w:tcPr>
            <w:tcW w:w="561" w:type="dxa"/>
            <w:tcBorders>
              <w:top w:val="nil"/>
              <w:left w:val="nil"/>
              <w:bottom w:val="single" w:sz="4" w:space="0" w:color="000000"/>
              <w:right w:val="nil"/>
            </w:tcBorders>
            <w:shd w:val="clear" w:color="auto" w:fill="auto"/>
            <w:vAlign w:val="center"/>
            <w:hideMark/>
          </w:tcPr>
          <w:p w14:paraId="7E0A7EEB" w14:textId="77777777" w:rsidR="00F577CF" w:rsidRPr="00F577CF" w:rsidRDefault="00F577CF" w:rsidP="00F829CB">
            <w:pPr>
              <w:jc w:val="center"/>
              <w:rPr>
                <w:b/>
                <w:bCs/>
                <w:sz w:val="18"/>
                <w:szCs w:val="18"/>
              </w:rPr>
            </w:pPr>
            <w:r w:rsidRPr="00F577CF">
              <w:rPr>
                <w:b/>
                <w:bCs/>
                <w:sz w:val="18"/>
                <w:szCs w:val="18"/>
              </w:rPr>
              <w:t> </w:t>
            </w:r>
          </w:p>
        </w:tc>
        <w:tc>
          <w:tcPr>
            <w:tcW w:w="1684" w:type="dxa"/>
            <w:tcBorders>
              <w:top w:val="nil"/>
              <w:left w:val="single" w:sz="4" w:space="0" w:color="auto"/>
              <w:bottom w:val="single" w:sz="4" w:space="0" w:color="auto"/>
              <w:right w:val="single" w:sz="4" w:space="0" w:color="auto"/>
            </w:tcBorders>
            <w:shd w:val="clear" w:color="auto" w:fill="auto"/>
            <w:vAlign w:val="center"/>
            <w:hideMark/>
          </w:tcPr>
          <w:p w14:paraId="73B3EA8A" w14:textId="77777777" w:rsidR="00F577CF" w:rsidRPr="00F577CF" w:rsidRDefault="00F577CF" w:rsidP="00F829CB">
            <w:pPr>
              <w:jc w:val="right"/>
              <w:rPr>
                <w:b/>
                <w:bCs/>
                <w:sz w:val="18"/>
                <w:szCs w:val="18"/>
              </w:rPr>
            </w:pPr>
            <w:r w:rsidRPr="00F577CF">
              <w:rPr>
                <w:b/>
                <w:bCs/>
                <w:sz w:val="18"/>
                <w:szCs w:val="18"/>
              </w:rPr>
              <w:t>20 592 589,03</w:t>
            </w:r>
          </w:p>
        </w:tc>
        <w:tc>
          <w:tcPr>
            <w:tcW w:w="1516" w:type="dxa"/>
            <w:tcBorders>
              <w:top w:val="nil"/>
              <w:left w:val="nil"/>
              <w:bottom w:val="single" w:sz="4" w:space="0" w:color="auto"/>
              <w:right w:val="single" w:sz="4" w:space="0" w:color="auto"/>
            </w:tcBorders>
            <w:shd w:val="clear" w:color="auto" w:fill="auto"/>
            <w:vAlign w:val="center"/>
            <w:hideMark/>
          </w:tcPr>
          <w:p w14:paraId="5839A2FF" w14:textId="77777777" w:rsidR="00F577CF" w:rsidRPr="00F577CF" w:rsidRDefault="00F577CF" w:rsidP="00F829CB">
            <w:pPr>
              <w:jc w:val="right"/>
              <w:rPr>
                <w:b/>
                <w:bCs/>
                <w:sz w:val="18"/>
                <w:szCs w:val="18"/>
              </w:rPr>
            </w:pPr>
            <w:r w:rsidRPr="00F577CF">
              <w:rPr>
                <w:b/>
                <w:bCs/>
                <w:sz w:val="18"/>
                <w:szCs w:val="18"/>
              </w:rPr>
              <w:t>7 409 499,06</w:t>
            </w:r>
          </w:p>
        </w:tc>
        <w:tc>
          <w:tcPr>
            <w:tcW w:w="1506" w:type="dxa"/>
            <w:tcBorders>
              <w:top w:val="nil"/>
              <w:left w:val="nil"/>
              <w:bottom w:val="single" w:sz="4" w:space="0" w:color="auto"/>
              <w:right w:val="single" w:sz="4" w:space="0" w:color="auto"/>
            </w:tcBorders>
            <w:shd w:val="clear" w:color="auto" w:fill="auto"/>
            <w:vAlign w:val="center"/>
            <w:hideMark/>
          </w:tcPr>
          <w:p w14:paraId="362EFC03" w14:textId="77777777" w:rsidR="00F577CF" w:rsidRPr="00F577CF" w:rsidRDefault="00F577CF" w:rsidP="00F829CB">
            <w:pPr>
              <w:jc w:val="right"/>
              <w:rPr>
                <w:b/>
                <w:bCs/>
                <w:sz w:val="18"/>
                <w:szCs w:val="18"/>
              </w:rPr>
            </w:pPr>
            <w:r w:rsidRPr="00F577CF">
              <w:rPr>
                <w:b/>
                <w:bCs/>
                <w:sz w:val="18"/>
                <w:szCs w:val="18"/>
              </w:rPr>
              <w:t>13 183 089,97</w:t>
            </w:r>
          </w:p>
        </w:tc>
        <w:tc>
          <w:tcPr>
            <w:tcW w:w="1046" w:type="dxa"/>
            <w:tcBorders>
              <w:top w:val="nil"/>
              <w:left w:val="nil"/>
              <w:bottom w:val="single" w:sz="4" w:space="0" w:color="auto"/>
              <w:right w:val="single" w:sz="4" w:space="0" w:color="auto"/>
            </w:tcBorders>
            <w:shd w:val="clear" w:color="auto" w:fill="auto"/>
            <w:vAlign w:val="center"/>
            <w:hideMark/>
          </w:tcPr>
          <w:p w14:paraId="4386BDBB" w14:textId="77777777" w:rsidR="00F577CF" w:rsidRPr="00F577CF" w:rsidRDefault="00F577CF" w:rsidP="00F829CB">
            <w:pPr>
              <w:jc w:val="right"/>
              <w:rPr>
                <w:b/>
                <w:bCs/>
                <w:sz w:val="18"/>
                <w:szCs w:val="18"/>
              </w:rPr>
            </w:pPr>
            <w:r w:rsidRPr="00F577CF">
              <w:rPr>
                <w:b/>
                <w:bCs/>
                <w:sz w:val="18"/>
                <w:szCs w:val="18"/>
              </w:rPr>
              <w:t>36%</w:t>
            </w:r>
          </w:p>
        </w:tc>
      </w:tr>
      <w:tr w:rsidR="00F577CF" w:rsidRPr="00F577CF" w14:paraId="4028148F" w14:textId="77777777" w:rsidTr="00F829CB">
        <w:trPr>
          <w:trHeight w:val="315"/>
        </w:trPr>
        <w:tc>
          <w:tcPr>
            <w:tcW w:w="4974" w:type="dxa"/>
            <w:tcBorders>
              <w:top w:val="nil"/>
              <w:left w:val="single" w:sz="4" w:space="0" w:color="000000"/>
              <w:bottom w:val="single" w:sz="4" w:space="0" w:color="000000"/>
              <w:right w:val="single" w:sz="4" w:space="0" w:color="000000"/>
            </w:tcBorders>
            <w:shd w:val="clear" w:color="auto" w:fill="auto"/>
            <w:vAlign w:val="center"/>
            <w:hideMark/>
          </w:tcPr>
          <w:p w14:paraId="0A966F6F" w14:textId="77777777" w:rsidR="00F577CF" w:rsidRPr="00F577CF" w:rsidRDefault="00F577CF" w:rsidP="00F829CB">
            <w:pPr>
              <w:rPr>
                <w:b/>
                <w:bCs/>
                <w:sz w:val="18"/>
                <w:szCs w:val="18"/>
              </w:rPr>
            </w:pPr>
            <w:r w:rsidRPr="00F577CF">
              <w:rPr>
                <w:b/>
                <w:bCs/>
                <w:sz w:val="18"/>
                <w:szCs w:val="18"/>
              </w:rPr>
              <w:t>Другие вопросы в области национальной экономики</w:t>
            </w:r>
          </w:p>
        </w:tc>
        <w:tc>
          <w:tcPr>
            <w:tcW w:w="580" w:type="dxa"/>
            <w:tcBorders>
              <w:top w:val="nil"/>
              <w:left w:val="nil"/>
              <w:bottom w:val="single" w:sz="4" w:space="0" w:color="000000"/>
              <w:right w:val="single" w:sz="4" w:space="0" w:color="000000"/>
            </w:tcBorders>
            <w:shd w:val="clear" w:color="auto" w:fill="auto"/>
            <w:vAlign w:val="center"/>
            <w:hideMark/>
          </w:tcPr>
          <w:p w14:paraId="483DAEA5" w14:textId="77777777" w:rsidR="00F577CF" w:rsidRPr="00F577CF" w:rsidRDefault="00F577CF" w:rsidP="00F829CB">
            <w:pPr>
              <w:jc w:val="center"/>
              <w:rPr>
                <w:b/>
                <w:bCs/>
                <w:sz w:val="18"/>
                <w:szCs w:val="18"/>
              </w:rPr>
            </w:pPr>
            <w:r w:rsidRPr="00F577CF">
              <w:rPr>
                <w:b/>
                <w:bCs/>
                <w:sz w:val="18"/>
                <w:szCs w:val="18"/>
              </w:rPr>
              <w:t>803</w:t>
            </w:r>
          </w:p>
        </w:tc>
        <w:tc>
          <w:tcPr>
            <w:tcW w:w="597" w:type="dxa"/>
            <w:tcBorders>
              <w:top w:val="nil"/>
              <w:left w:val="nil"/>
              <w:bottom w:val="single" w:sz="4" w:space="0" w:color="000000"/>
              <w:right w:val="single" w:sz="4" w:space="0" w:color="000000"/>
            </w:tcBorders>
            <w:shd w:val="clear" w:color="auto" w:fill="auto"/>
            <w:vAlign w:val="center"/>
            <w:hideMark/>
          </w:tcPr>
          <w:p w14:paraId="0161C810" w14:textId="77777777" w:rsidR="00F577CF" w:rsidRPr="00F577CF" w:rsidRDefault="00F577CF" w:rsidP="00F829CB">
            <w:pPr>
              <w:jc w:val="center"/>
              <w:rPr>
                <w:b/>
                <w:bCs/>
                <w:sz w:val="18"/>
                <w:szCs w:val="18"/>
              </w:rPr>
            </w:pPr>
            <w:r w:rsidRPr="00F577CF">
              <w:rPr>
                <w:b/>
                <w:bCs/>
                <w:sz w:val="18"/>
                <w:szCs w:val="18"/>
              </w:rPr>
              <w:t>04</w:t>
            </w:r>
          </w:p>
        </w:tc>
        <w:tc>
          <w:tcPr>
            <w:tcW w:w="546" w:type="dxa"/>
            <w:tcBorders>
              <w:top w:val="nil"/>
              <w:left w:val="nil"/>
              <w:bottom w:val="single" w:sz="4" w:space="0" w:color="000000"/>
              <w:right w:val="single" w:sz="4" w:space="0" w:color="000000"/>
            </w:tcBorders>
            <w:shd w:val="clear" w:color="auto" w:fill="auto"/>
            <w:vAlign w:val="center"/>
            <w:hideMark/>
          </w:tcPr>
          <w:p w14:paraId="1F44B24E" w14:textId="77777777" w:rsidR="00F577CF" w:rsidRPr="00F577CF" w:rsidRDefault="00F577CF" w:rsidP="00F829CB">
            <w:pPr>
              <w:jc w:val="center"/>
              <w:rPr>
                <w:b/>
                <w:bCs/>
                <w:sz w:val="18"/>
                <w:szCs w:val="18"/>
              </w:rPr>
            </w:pPr>
            <w:r w:rsidRPr="00F577CF">
              <w:rPr>
                <w:b/>
                <w:bCs/>
                <w:sz w:val="18"/>
                <w:szCs w:val="18"/>
              </w:rPr>
              <w:t>12</w:t>
            </w:r>
          </w:p>
        </w:tc>
        <w:tc>
          <w:tcPr>
            <w:tcW w:w="686" w:type="dxa"/>
            <w:tcBorders>
              <w:top w:val="nil"/>
              <w:left w:val="nil"/>
              <w:bottom w:val="single" w:sz="4" w:space="0" w:color="000000"/>
              <w:right w:val="single" w:sz="4" w:space="0" w:color="000000"/>
            </w:tcBorders>
            <w:shd w:val="clear" w:color="auto" w:fill="auto"/>
            <w:vAlign w:val="center"/>
            <w:hideMark/>
          </w:tcPr>
          <w:p w14:paraId="29791F6C"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26B74359" w14:textId="77777777" w:rsidR="00F577CF" w:rsidRPr="00F577CF" w:rsidRDefault="00F577CF" w:rsidP="00F829CB">
            <w:pPr>
              <w:jc w:val="center"/>
              <w:rPr>
                <w:b/>
                <w:bCs/>
                <w:sz w:val="18"/>
                <w:szCs w:val="18"/>
              </w:rPr>
            </w:pPr>
            <w:r w:rsidRPr="00F577CF">
              <w:rPr>
                <w:b/>
                <w:bCs/>
                <w:sz w:val="18"/>
                <w:szCs w:val="18"/>
              </w:rPr>
              <w:t> </w:t>
            </w:r>
          </w:p>
        </w:tc>
        <w:tc>
          <w:tcPr>
            <w:tcW w:w="620" w:type="dxa"/>
            <w:tcBorders>
              <w:top w:val="nil"/>
              <w:left w:val="nil"/>
              <w:bottom w:val="single" w:sz="4" w:space="0" w:color="000000"/>
              <w:right w:val="single" w:sz="4" w:space="0" w:color="000000"/>
            </w:tcBorders>
            <w:shd w:val="clear" w:color="auto" w:fill="auto"/>
            <w:vAlign w:val="center"/>
            <w:hideMark/>
          </w:tcPr>
          <w:p w14:paraId="5F9F65A4"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010B1E89" w14:textId="77777777" w:rsidR="00F577CF" w:rsidRPr="00F577CF" w:rsidRDefault="00F577CF" w:rsidP="00F829CB">
            <w:pPr>
              <w:jc w:val="center"/>
              <w:rPr>
                <w:b/>
                <w:bCs/>
                <w:sz w:val="18"/>
                <w:szCs w:val="18"/>
              </w:rPr>
            </w:pPr>
            <w:r w:rsidRPr="00F577CF">
              <w:rPr>
                <w:b/>
                <w:bCs/>
                <w:sz w:val="18"/>
                <w:szCs w:val="18"/>
              </w:rPr>
              <w:t> </w:t>
            </w:r>
          </w:p>
        </w:tc>
        <w:tc>
          <w:tcPr>
            <w:tcW w:w="561" w:type="dxa"/>
            <w:tcBorders>
              <w:top w:val="nil"/>
              <w:left w:val="nil"/>
              <w:bottom w:val="single" w:sz="4" w:space="0" w:color="000000"/>
              <w:right w:val="nil"/>
            </w:tcBorders>
            <w:shd w:val="clear" w:color="auto" w:fill="auto"/>
            <w:vAlign w:val="center"/>
            <w:hideMark/>
          </w:tcPr>
          <w:p w14:paraId="229F1063" w14:textId="77777777" w:rsidR="00F577CF" w:rsidRPr="00F577CF" w:rsidRDefault="00F577CF" w:rsidP="00F829CB">
            <w:pPr>
              <w:jc w:val="center"/>
              <w:rPr>
                <w:b/>
                <w:bCs/>
                <w:sz w:val="18"/>
                <w:szCs w:val="18"/>
              </w:rPr>
            </w:pPr>
            <w:r w:rsidRPr="00F577CF">
              <w:rPr>
                <w:b/>
                <w:bCs/>
                <w:sz w:val="18"/>
                <w:szCs w:val="18"/>
              </w:rPr>
              <w:t> </w:t>
            </w:r>
          </w:p>
        </w:tc>
        <w:tc>
          <w:tcPr>
            <w:tcW w:w="1684" w:type="dxa"/>
            <w:tcBorders>
              <w:top w:val="nil"/>
              <w:left w:val="single" w:sz="4" w:space="0" w:color="auto"/>
              <w:bottom w:val="single" w:sz="4" w:space="0" w:color="auto"/>
              <w:right w:val="single" w:sz="4" w:space="0" w:color="auto"/>
            </w:tcBorders>
            <w:shd w:val="clear" w:color="auto" w:fill="auto"/>
            <w:vAlign w:val="center"/>
            <w:hideMark/>
          </w:tcPr>
          <w:p w14:paraId="4B447CA8" w14:textId="77777777" w:rsidR="00F577CF" w:rsidRPr="00F577CF" w:rsidRDefault="00F577CF" w:rsidP="00F829CB">
            <w:pPr>
              <w:jc w:val="right"/>
              <w:rPr>
                <w:b/>
                <w:bCs/>
                <w:sz w:val="18"/>
                <w:szCs w:val="18"/>
              </w:rPr>
            </w:pPr>
            <w:r w:rsidRPr="00F577CF">
              <w:rPr>
                <w:b/>
                <w:bCs/>
                <w:sz w:val="18"/>
                <w:szCs w:val="18"/>
              </w:rPr>
              <w:t>717 750,00</w:t>
            </w:r>
          </w:p>
        </w:tc>
        <w:tc>
          <w:tcPr>
            <w:tcW w:w="1516" w:type="dxa"/>
            <w:tcBorders>
              <w:top w:val="nil"/>
              <w:left w:val="nil"/>
              <w:bottom w:val="single" w:sz="4" w:space="0" w:color="auto"/>
              <w:right w:val="single" w:sz="4" w:space="0" w:color="auto"/>
            </w:tcBorders>
            <w:shd w:val="clear" w:color="auto" w:fill="auto"/>
            <w:vAlign w:val="center"/>
            <w:hideMark/>
          </w:tcPr>
          <w:p w14:paraId="1D6F2472" w14:textId="77777777" w:rsidR="00F577CF" w:rsidRPr="00F577CF" w:rsidRDefault="00F577CF" w:rsidP="00F829CB">
            <w:pPr>
              <w:jc w:val="right"/>
              <w:rPr>
                <w:b/>
                <w:bCs/>
                <w:sz w:val="18"/>
                <w:szCs w:val="18"/>
              </w:rPr>
            </w:pPr>
            <w:r w:rsidRPr="00F577CF">
              <w:rPr>
                <w:b/>
                <w:bCs/>
                <w:sz w:val="18"/>
                <w:szCs w:val="18"/>
              </w:rPr>
              <w:t>0,00</w:t>
            </w:r>
          </w:p>
        </w:tc>
        <w:tc>
          <w:tcPr>
            <w:tcW w:w="1506" w:type="dxa"/>
            <w:tcBorders>
              <w:top w:val="nil"/>
              <w:left w:val="nil"/>
              <w:bottom w:val="single" w:sz="4" w:space="0" w:color="auto"/>
              <w:right w:val="single" w:sz="4" w:space="0" w:color="auto"/>
            </w:tcBorders>
            <w:shd w:val="clear" w:color="auto" w:fill="auto"/>
            <w:vAlign w:val="center"/>
            <w:hideMark/>
          </w:tcPr>
          <w:p w14:paraId="4BD5D852" w14:textId="77777777" w:rsidR="00F577CF" w:rsidRPr="00F577CF" w:rsidRDefault="00F577CF" w:rsidP="00F829CB">
            <w:pPr>
              <w:jc w:val="right"/>
              <w:rPr>
                <w:b/>
                <w:bCs/>
                <w:sz w:val="18"/>
                <w:szCs w:val="18"/>
              </w:rPr>
            </w:pPr>
            <w:r w:rsidRPr="00F577CF">
              <w:rPr>
                <w:b/>
                <w:bCs/>
                <w:sz w:val="18"/>
                <w:szCs w:val="18"/>
              </w:rPr>
              <w:t>717 750,00</w:t>
            </w:r>
          </w:p>
        </w:tc>
        <w:tc>
          <w:tcPr>
            <w:tcW w:w="1046" w:type="dxa"/>
            <w:tcBorders>
              <w:top w:val="nil"/>
              <w:left w:val="nil"/>
              <w:bottom w:val="single" w:sz="4" w:space="0" w:color="auto"/>
              <w:right w:val="single" w:sz="4" w:space="0" w:color="auto"/>
            </w:tcBorders>
            <w:shd w:val="clear" w:color="auto" w:fill="auto"/>
            <w:vAlign w:val="center"/>
            <w:hideMark/>
          </w:tcPr>
          <w:p w14:paraId="65D89063"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221EE8BD" w14:textId="77777777" w:rsidTr="00F829CB">
        <w:trPr>
          <w:trHeight w:val="315"/>
        </w:trPr>
        <w:tc>
          <w:tcPr>
            <w:tcW w:w="4974" w:type="dxa"/>
            <w:tcBorders>
              <w:top w:val="nil"/>
              <w:left w:val="single" w:sz="4" w:space="0" w:color="000000"/>
              <w:bottom w:val="single" w:sz="4" w:space="0" w:color="000000"/>
              <w:right w:val="single" w:sz="4" w:space="0" w:color="000000"/>
            </w:tcBorders>
            <w:shd w:val="clear" w:color="auto" w:fill="auto"/>
            <w:vAlign w:val="center"/>
            <w:hideMark/>
          </w:tcPr>
          <w:p w14:paraId="5CA98FAF" w14:textId="77777777" w:rsidR="00F577CF" w:rsidRPr="00F577CF" w:rsidRDefault="00F577CF" w:rsidP="00F829CB">
            <w:pPr>
              <w:rPr>
                <w:b/>
                <w:bCs/>
                <w:sz w:val="18"/>
                <w:szCs w:val="18"/>
              </w:rPr>
            </w:pPr>
            <w:r w:rsidRPr="00F577CF">
              <w:rPr>
                <w:b/>
                <w:bCs/>
                <w:sz w:val="18"/>
                <w:szCs w:val="18"/>
              </w:rPr>
              <w:t>ЖИЛИЩНО-КОММУНАЛЬНОЕ ХОЗЯЙСТВО</w:t>
            </w:r>
          </w:p>
        </w:tc>
        <w:tc>
          <w:tcPr>
            <w:tcW w:w="580" w:type="dxa"/>
            <w:tcBorders>
              <w:top w:val="nil"/>
              <w:left w:val="nil"/>
              <w:bottom w:val="single" w:sz="4" w:space="0" w:color="000000"/>
              <w:right w:val="single" w:sz="4" w:space="0" w:color="000000"/>
            </w:tcBorders>
            <w:shd w:val="clear" w:color="auto" w:fill="auto"/>
            <w:vAlign w:val="center"/>
            <w:hideMark/>
          </w:tcPr>
          <w:p w14:paraId="6FFA0F54" w14:textId="77777777" w:rsidR="00F577CF" w:rsidRPr="00F577CF" w:rsidRDefault="00F577CF" w:rsidP="00F829CB">
            <w:pPr>
              <w:jc w:val="center"/>
              <w:rPr>
                <w:b/>
                <w:bCs/>
                <w:sz w:val="18"/>
                <w:szCs w:val="18"/>
              </w:rPr>
            </w:pPr>
            <w:r w:rsidRPr="00F577CF">
              <w:rPr>
                <w:b/>
                <w:bCs/>
                <w:sz w:val="18"/>
                <w:szCs w:val="18"/>
              </w:rPr>
              <w:t>803</w:t>
            </w:r>
          </w:p>
        </w:tc>
        <w:tc>
          <w:tcPr>
            <w:tcW w:w="597" w:type="dxa"/>
            <w:tcBorders>
              <w:top w:val="nil"/>
              <w:left w:val="nil"/>
              <w:bottom w:val="single" w:sz="4" w:space="0" w:color="000000"/>
              <w:right w:val="single" w:sz="4" w:space="0" w:color="000000"/>
            </w:tcBorders>
            <w:shd w:val="clear" w:color="auto" w:fill="auto"/>
            <w:vAlign w:val="center"/>
            <w:hideMark/>
          </w:tcPr>
          <w:p w14:paraId="672AF2CA" w14:textId="77777777" w:rsidR="00F577CF" w:rsidRPr="00F577CF" w:rsidRDefault="00F577CF" w:rsidP="00F829CB">
            <w:pPr>
              <w:jc w:val="center"/>
              <w:rPr>
                <w:b/>
                <w:bCs/>
                <w:sz w:val="18"/>
                <w:szCs w:val="18"/>
              </w:rPr>
            </w:pPr>
            <w:r w:rsidRPr="00F577CF">
              <w:rPr>
                <w:b/>
                <w:bCs/>
                <w:sz w:val="18"/>
                <w:szCs w:val="18"/>
              </w:rPr>
              <w:t>05</w:t>
            </w:r>
          </w:p>
        </w:tc>
        <w:tc>
          <w:tcPr>
            <w:tcW w:w="546" w:type="dxa"/>
            <w:tcBorders>
              <w:top w:val="nil"/>
              <w:left w:val="nil"/>
              <w:bottom w:val="single" w:sz="4" w:space="0" w:color="000000"/>
              <w:right w:val="single" w:sz="4" w:space="0" w:color="000000"/>
            </w:tcBorders>
            <w:shd w:val="clear" w:color="auto" w:fill="auto"/>
            <w:vAlign w:val="center"/>
            <w:hideMark/>
          </w:tcPr>
          <w:p w14:paraId="75B11129" w14:textId="77777777" w:rsidR="00F577CF" w:rsidRPr="00F577CF" w:rsidRDefault="00F577CF" w:rsidP="00F829CB">
            <w:pPr>
              <w:jc w:val="center"/>
              <w:rPr>
                <w:b/>
                <w:bCs/>
                <w:sz w:val="18"/>
                <w:szCs w:val="18"/>
              </w:rPr>
            </w:pPr>
            <w:r w:rsidRPr="00F577CF">
              <w:rPr>
                <w:b/>
                <w:bCs/>
                <w:sz w:val="18"/>
                <w:szCs w:val="18"/>
              </w:rPr>
              <w:t> </w:t>
            </w:r>
          </w:p>
        </w:tc>
        <w:tc>
          <w:tcPr>
            <w:tcW w:w="686" w:type="dxa"/>
            <w:tcBorders>
              <w:top w:val="nil"/>
              <w:left w:val="nil"/>
              <w:bottom w:val="single" w:sz="4" w:space="0" w:color="000000"/>
              <w:right w:val="single" w:sz="4" w:space="0" w:color="000000"/>
            </w:tcBorders>
            <w:shd w:val="clear" w:color="auto" w:fill="auto"/>
            <w:vAlign w:val="center"/>
            <w:hideMark/>
          </w:tcPr>
          <w:p w14:paraId="24EC53AC"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1952B80A" w14:textId="77777777" w:rsidR="00F577CF" w:rsidRPr="00F577CF" w:rsidRDefault="00F577CF" w:rsidP="00F829CB">
            <w:pPr>
              <w:jc w:val="center"/>
              <w:rPr>
                <w:b/>
                <w:bCs/>
                <w:sz w:val="18"/>
                <w:szCs w:val="18"/>
              </w:rPr>
            </w:pPr>
            <w:r w:rsidRPr="00F577CF">
              <w:rPr>
                <w:b/>
                <w:bCs/>
                <w:sz w:val="18"/>
                <w:szCs w:val="18"/>
              </w:rPr>
              <w:t> </w:t>
            </w:r>
          </w:p>
        </w:tc>
        <w:tc>
          <w:tcPr>
            <w:tcW w:w="620" w:type="dxa"/>
            <w:tcBorders>
              <w:top w:val="nil"/>
              <w:left w:val="nil"/>
              <w:bottom w:val="single" w:sz="4" w:space="0" w:color="000000"/>
              <w:right w:val="single" w:sz="4" w:space="0" w:color="000000"/>
            </w:tcBorders>
            <w:shd w:val="clear" w:color="auto" w:fill="auto"/>
            <w:vAlign w:val="center"/>
            <w:hideMark/>
          </w:tcPr>
          <w:p w14:paraId="156B2736"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4ACBF259" w14:textId="77777777" w:rsidR="00F577CF" w:rsidRPr="00F577CF" w:rsidRDefault="00F577CF" w:rsidP="00F829CB">
            <w:pPr>
              <w:jc w:val="center"/>
              <w:rPr>
                <w:b/>
                <w:bCs/>
                <w:sz w:val="18"/>
                <w:szCs w:val="18"/>
              </w:rPr>
            </w:pPr>
            <w:r w:rsidRPr="00F577CF">
              <w:rPr>
                <w:b/>
                <w:bCs/>
                <w:sz w:val="18"/>
                <w:szCs w:val="18"/>
              </w:rPr>
              <w:t> </w:t>
            </w:r>
          </w:p>
        </w:tc>
        <w:tc>
          <w:tcPr>
            <w:tcW w:w="561" w:type="dxa"/>
            <w:tcBorders>
              <w:top w:val="nil"/>
              <w:left w:val="nil"/>
              <w:bottom w:val="single" w:sz="4" w:space="0" w:color="000000"/>
              <w:right w:val="nil"/>
            </w:tcBorders>
            <w:shd w:val="clear" w:color="auto" w:fill="auto"/>
            <w:vAlign w:val="center"/>
            <w:hideMark/>
          </w:tcPr>
          <w:p w14:paraId="0D1D0EDC" w14:textId="77777777" w:rsidR="00F577CF" w:rsidRPr="00F577CF" w:rsidRDefault="00F577CF" w:rsidP="00F829CB">
            <w:pPr>
              <w:jc w:val="center"/>
              <w:rPr>
                <w:b/>
                <w:bCs/>
                <w:sz w:val="18"/>
                <w:szCs w:val="18"/>
              </w:rPr>
            </w:pPr>
            <w:r w:rsidRPr="00F577CF">
              <w:rPr>
                <w:b/>
                <w:bCs/>
                <w:sz w:val="18"/>
                <w:szCs w:val="18"/>
              </w:rPr>
              <w:t> </w:t>
            </w:r>
          </w:p>
        </w:tc>
        <w:tc>
          <w:tcPr>
            <w:tcW w:w="1684" w:type="dxa"/>
            <w:tcBorders>
              <w:top w:val="nil"/>
              <w:left w:val="single" w:sz="4" w:space="0" w:color="auto"/>
              <w:bottom w:val="single" w:sz="4" w:space="0" w:color="auto"/>
              <w:right w:val="single" w:sz="4" w:space="0" w:color="auto"/>
            </w:tcBorders>
            <w:shd w:val="clear" w:color="auto" w:fill="auto"/>
            <w:vAlign w:val="center"/>
            <w:hideMark/>
          </w:tcPr>
          <w:p w14:paraId="2ECFCF30" w14:textId="77777777" w:rsidR="00F577CF" w:rsidRPr="00F577CF" w:rsidRDefault="00F577CF" w:rsidP="00F829CB">
            <w:pPr>
              <w:jc w:val="right"/>
              <w:rPr>
                <w:b/>
                <w:bCs/>
                <w:sz w:val="18"/>
                <w:szCs w:val="18"/>
              </w:rPr>
            </w:pPr>
            <w:r w:rsidRPr="00F577CF">
              <w:rPr>
                <w:b/>
                <w:bCs/>
                <w:sz w:val="18"/>
                <w:szCs w:val="18"/>
              </w:rPr>
              <w:t>92 388 780,80</w:t>
            </w:r>
          </w:p>
        </w:tc>
        <w:tc>
          <w:tcPr>
            <w:tcW w:w="1516" w:type="dxa"/>
            <w:tcBorders>
              <w:top w:val="nil"/>
              <w:left w:val="nil"/>
              <w:bottom w:val="single" w:sz="4" w:space="0" w:color="auto"/>
              <w:right w:val="single" w:sz="4" w:space="0" w:color="auto"/>
            </w:tcBorders>
            <w:shd w:val="clear" w:color="auto" w:fill="auto"/>
            <w:vAlign w:val="center"/>
            <w:hideMark/>
          </w:tcPr>
          <w:p w14:paraId="754C1FED" w14:textId="77777777" w:rsidR="00F577CF" w:rsidRPr="00F577CF" w:rsidRDefault="00F577CF" w:rsidP="00F829CB">
            <w:pPr>
              <w:jc w:val="right"/>
              <w:rPr>
                <w:b/>
                <w:bCs/>
                <w:sz w:val="18"/>
                <w:szCs w:val="18"/>
              </w:rPr>
            </w:pPr>
            <w:r w:rsidRPr="00F577CF">
              <w:rPr>
                <w:b/>
                <w:bCs/>
                <w:sz w:val="18"/>
                <w:szCs w:val="18"/>
              </w:rPr>
              <w:t>26 333 330,43</w:t>
            </w:r>
          </w:p>
        </w:tc>
        <w:tc>
          <w:tcPr>
            <w:tcW w:w="1506" w:type="dxa"/>
            <w:tcBorders>
              <w:top w:val="nil"/>
              <w:left w:val="nil"/>
              <w:bottom w:val="single" w:sz="4" w:space="0" w:color="auto"/>
              <w:right w:val="single" w:sz="4" w:space="0" w:color="auto"/>
            </w:tcBorders>
            <w:shd w:val="clear" w:color="auto" w:fill="auto"/>
            <w:vAlign w:val="center"/>
            <w:hideMark/>
          </w:tcPr>
          <w:p w14:paraId="0471CFD9" w14:textId="77777777" w:rsidR="00F577CF" w:rsidRPr="00F577CF" w:rsidRDefault="00F577CF" w:rsidP="00F829CB">
            <w:pPr>
              <w:jc w:val="right"/>
              <w:rPr>
                <w:b/>
                <w:bCs/>
                <w:sz w:val="18"/>
                <w:szCs w:val="18"/>
              </w:rPr>
            </w:pPr>
            <w:r w:rsidRPr="00F577CF">
              <w:rPr>
                <w:b/>
                <w:bCs/>
                <w:sz w:val="18"/>
                <w:szCs w:val="18"/>
              </w:rPr>
              <w:t>66 055 450,37</w:t>
            </w:r>
          </w:p>
        </w:tc>
        <w:tc>
          <w:tcPr>
            <w:tcW w:w="1046" w:type="dxa"/>
            <w:tcBorders>
              <w:top w:val="nil"/>
              <w:left w:val="nil"/>
              <w:bottom w:val="single" w:sz="4" w:space="0" w:color="auto"/>
              <w:right w:val="single" w:sz="4" w:space="0" w:color="auto"/>
            </w:tcBorders>
            <w:shd w:val="clear" w:color="auto" w:fill="auto"/>
            <w:vAlign w:val="center"/>
            <w:hideMark/>
          </w:tcPr>
          <w:p w14:paraId="1D3F57FB" w14:textId="77777777" w:rsidR="00F577CF" w:rsidRPr="00F577CF" w:rsidRDefault="00F577CF" w:rsidP="00F829CB">
            <w:pPr>
              <w:jc w:val="right"/>
              <w:rPr>
                <w:b/>
                <w:bCs/>
                <w:sz w:val="18"/>
                <w:szCs w:val="18"/>
              </w:rPr>
            </w:pPr>
            <w:r w:rsidRPr="00F577CF">
              <w:rPr>
                <w:b/>
                <w:bCs/>
                <w:sz w:val="18"/>
                <w:szCs w:val="18"/>
              </w:rPr>
              <w:t>29%</w:t>
            </w:r>
          </w:p>
        </w:tc>
      </w:tr>
      <w:tr w:rsidR="00F577CF" w:rsidRPr="00F577CF" w14:paraId="4B75568E" w14:textId="77777777" w:rsidTr="00F829CB">
        <w:trPr>
          <w:trHeight w:val="315"/>
        </w:trPr>
        <w:tc>
          <w:tcPr>
            <w:tcW w:w="4974" w:type="dxa"/>
            <w:tcBorders>
              <w:top w:val="nil"/>
              <w:left w:val="single" w:sz="4" w:space="0" w:color="000000"/>
              <w:bottom w:val="single" w:sz="4" w:space="0" w:color="000000"/>
              <w:right w:val="single" w:sz="4" w:space="0" w:color="000000"/>
            </w:tcBorders>
            <w:shd w:val="clear" w:color="auto" w:fill="auto"/>
            <w:vAlign w:val="center"/>
            <w:hideMark/>
          </w:tcPr>
          <w:p w14:paraId="16D3691D" w14:textId="77777777" w:rsidR="00F577CF" w:rsidRPr="00F577CF" w:rsidRDefault="00F577CF" w:rsidP="00F829CB">
            <w:pPr>
              <w:rPr>
                <w:b/>
                <w:bCs/>
                <w:sz w:val="18"/>
                <w:szCs w:val="18"/>
              </w:rPr>
            </w:pPr>
            <w:r w:rsidRPr="00F577CF">
              <w:rPr>
                <w:b/>
                <w:bCs/>
                <w:sz w:val="18"/>
                <w:szCs w:val="18"/>
              </w:rPr>
              <w:t>Жилищное хозяйство</w:t>
            </w:r>
          </w:p>
        </w:tc>
        <w:tc>
          <w:tcPr>
            <w:tcW w:w="580" w:type="dxa"/>
            <w:tcBorders>
              <w:top w:val="nil"/>
              <w:left w:val="nil"/>
              <w:bottom w:val="single" w:sz="4" w:space="0" w:color="000000"/>
              <w:right w:val="single" w:sz="4" w:space="0" w:color="000000"/>
            </w:tcBorders>
            <w:shd w:val="clear" w:color="auto" w:fill="auto"/>
            <w:vAlign w:val="center"/>
            <w:hideMark/>
          </w:tcPr>
          <w:p w14:paraId="477437D4" w14:textId="77777777" w:rsidR="00F577CF" w:rsidRPr="00F577CF" w:rsidRDefault="00F577CF" w:rsidP="00F829CB">
            <w:pPr>
              <w:jc w:val="center"/>
              <w:rPr>
                <w:b/>
                <w:bCs/>
                <w:sz w:val="18"/>
                <w:szCs w:val="18"/>
              </w:rPr>
            </w:pPr>
            <w:r w:rsidRPr="00F577CF">
              <w:rPr>
                <w:b/>
                <w:bCs/>
                <w:sz w:val="18"/>
                <w:szCs w:val="18"/>
              </w:rPr>
              <w:t>803</w:t>
            </w:r>
          </w:p>
        </w:tc>
        <w:tc>
          <w:tcPr>
            <w:tcW w:w="597" w:type="dxa"/>
            <w:tcBorders>
              <w:top w:val="nil"/>
              <w:left w:val="nil"/>
              <w:bottom w:val="single" w:sz="4" w:space="0" w:color="000000"/>
              <w:right w:val="single" w:sz="4" w:space="0" w:color="000000"/>
            </w:tcBorders>
            <w:shd w:val="clear" w:color="auto" w:fill="auto"/>
            <w:vAlign w:val="center"/>
            <w:hideMark/>
          </w:tcPr>
          <w:p w14:paraId="508EA5FE" w14:textId="77777777" w:rsidR="00F577CF" w:rsidRPr="00F577CF" w:rsidRDefault="00F577CF" w:rsidP="00F829CB">
            <w:pPr>
              <w:jc w:val="center"/>
              <w:rPr>
                <w:b/>
                <w:bCs/>
                <w:sz w:val="18"/>
                <w:szCs w:val="18"/>
              </w:rPr>
            </w:pPr>
            <w:r w:rsidRPr="00F577CF">
              <w:rPr>
                <w:b/>
                <w:bCs/>
                <w:sz w:val="18"/>
                <w:szCs w:val="18"/>
              </w:rPr>
              <w:t>05</w:t>
            </w:r>
          </w:p>
        </w:tc>
        <w:tc>
          <w:tcPr>
            <w:tcW w:w="546" w:type="dxa"/>
            <w:tcBorders>
              <w:top w:val="nil"/>
              <w:left w:val="nil"/>
              <w:bottom w:val="single" w:sz="4" w:space="0" w:color="000000"/>
              <w:right w:val="single" w:sz="4" w:space="0" w:color="000000"/>
            </w:tcBorders>
            <w:shd w:val="clear" w:color="auto" w:fill="auto"/>
            <w:vAlign w:val="center"/>
            <w:hideMark/>
          </w:tcPr>
          <w:p w14:paraId="0B82E348" w14:textId="77777777" w:rsidR="00F577CF" w:rsidRPr="00F577CF" w:rsidRDefault="00F577CF" w:rsidP="00F829CB">
            <w:pPr>
              <w:jc w:val="center"/>
              <w:rPr>
                <w:b/>
                <w:bCs/>
                <w:sz w:val="18"/>
                <w:szCs w:val="18"/>
              </w:rPr>
            </w:pPr>
            <w:r w:rsidRPr="00F577CF">
              <w:rPr>
                <w:b/>
                <w:bCs/>
                <w:sz w:val="18"/>
                <w:szCs w:val="18"/>
              </w:rPr>
              <w:t>01</w:t>
            </w:r>
          </w:p>
        </w:tc>
        <w:tc>
          <w:tcPr>
            <w:tcW w:w="686" w:type="dxa"/>
            <w:tcBorders>
              <w:top w:val="nil"/>
              <w:left w:val="nil"/>
              <w:bottom w:val="single" w:sz="4" w:space="0" w:color="000000"/>
              <w:right w:val="single" w:sz="4" w:space="0" w:color="000000"/>
            </w:tcBorders>
            <w:shd w:val="clear" w:color="auto" w:fill="auto"/>
            <w:vAlign w:val="center"/>
            <w:hideMark/>
          </w:tcPr>
          <w:p w14:paraId="37560B1D"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7AF515B9" w14:textId="77777777" w:rsidR="00F577CF" w:rsidRPr="00F577CF" w:rsidRDefault="00F577CF" w:rsidP="00F829CB">
            <w:pPr>
              <w:jc w:val="center"/>
              <w:rPr>
                <w:b/>
                <w:bCs/>
                <w:sz w:val="18"/>
                <w:szCs w:val="18"/>
              </w:rPr>
            </w:pPr>
            <w:r w:rsidRPr="00F577CF">
              <w:rPr>
                <w:b/>
                <w:bCs/>
                <w:sz w:val="18"/>
                <w:szCs w:val="18"/>
              </w:rPr>
              <w:t> </w:t>
            </w:r>
          </w:p>
        </w:tc>
        <w:tc>
          <w:tcPr>
            <w:tcW w:w="620" w:type="dxa"/>
            <w:tcBorders>
              <w:top w:val="nil"/>
              <w:left w:val="nil"/>
              <w:bottom w:val="single" w:sz="4" w:space="0" w:color="000000"/>
              <w:right w:val="single" w:sz="4" w:space="0" w:color="000000"/>
            </w:tcBorders>
            <w:shd w:val="clear" w:color="auto" w:fill="auto"/>
            <w:vAlign w:val="center"/>
            <w:hideMark/>
          </w:tcPr>
          <w:p w14:paraId="274F5145"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8ED8FAC" w14:textId="77777777" w:rsidR="00F577CF" w:rsidRPr="00F577CF" w:rsidRDefault="00F577CF" w:rsidP="00F829CB">
            <w:pPr>
              <w:jc w:val="center"/>
              <w:rPr>
                <w:b/>
                <w:bCs/>
                <w:sz w:val="18"/>
                <w:szCs w:val="18"/>
              </w:rPr>
            </w:pPr>
            <w:r w:rsidRPr="00F577CF">
              <w:rPr>
                <w:b/>
                <w:bCs/>
                <w:sz w:val="18"/>
                <w:szCs w:val="18"/>
              </w:rPr>
              <w:t> </w:t>
            </w:r>
          </w:p>
        </w:tc>
        <w:tc>
          <w:tcPr>
            <w:tcW w:w="561" w:type="dxa"/>
            <w:tcBorders>
              <w:top w:val="nil"/>
              <w:left w:val="nil"/>
              <w:bottom w:val="single" w:sz="4" w:space="0" w:color="000000"/>
              <w:right w:val="nil"/>
            </w:tcBorders>
            <w:shd w:val="clear" w:color="auto" w:fill="auto"/>
            <w:vAlign w:val="center"/>
            <w:hideMark/>
          </w:tcPr>
          <w:p w14:paraId="3CAD7787" w14:textId="77777777" w:rsidR="00F577CF" w:rsidRPr="00F577CF" w:rsidRDefault="00F577CF" w:rsidP="00F829CB">
            <w:pPr>
              <w:jc w:val="center"/>
              <w:rPr>
                <w:b/>
                <w:bCs/>
                <w:sz w:val="18"/>
                <w:szCs w:val="18"/>
              </w:rPr>
            </w:pPr>
            <w:r w:rsidRPr="00F577CF">
              <w:rPr>
                <w:b/>
                <w:bCs/>
                <w:sz w:val="18"/>
                <w:szCs w:val="18"/>
              </w:rPr>
              <w:t> </w:t>
            </w:r>
          </w:p>
        </w:tc>
        <w:tc>
          <w:tcPr>
            <w:tcW w:w="1684" w:type="dxa"/>
            <w:tcBorders>
              <w:top w:val="nil"/>
              <w:left w:val="single" w:sz="4" w:space="0" w:color="auto"/>
              <w:bottom w:val="single" w:sz="4" w:space="0" w:color="auto"/>
              <w:right w:val="single" w:sz="4" w:space="0" w:color="auto"/>
            </w:tcBorders>
            <w:shd w:val="clear" w:color="auto" w:fill="auto"/>
            <w:vAlign w:val="center"/>
            <w:hideMark/>
          </w:tcPr>
          <w:p w14:paraId="65CF38CD" w14:textId="77777777" w:rsidR="00F577CF" w:rsidRPr="00F577CF" w:rsidRDefault="00F577CF" w:rsidP="00F829CB">
            <w:pPr>
              <w:jc w:val="right"/>
              <w:rPr>
                <w:b/>
                <w:bCs/>
                <w:sz w:val="18"/>
                <w:szCs w:val="18"/>
              </w:rPr>
            </w:pPr>
            <w:r w:rsidRPr="00F577CF">
              <w:rPr>
                <w:b/>
                <w:bCs/>
                <w:sz w:val="18"/>
                <w:szCs w:val="18"/>
              </w:rPr>
              <w:t>7 715 625,69</w:t>
            </w:r>
          </w:p>
        </w:tc>
        <w:tc>
          <w:tcPr>
            <w:tcW w:w="1516" w:type="dxa"/>
            <w:tcBorders>
              <w:top w:val="nil"/>
              <w:left w:val="nil"/>
              <w:bottom w:val="single" w:sz="4" w:space="0" w:color="auto"/>
              <w:right w:val="single" w:sz="4" w:space="0" w:color="auto"/>
            </w:tcBorders>
            <w:shd w:val="clear" w:color="auto" w:fill="auto"/>
            <w:vAlign w:val="center"/>
            <w:hideMark/>
          </w:tcPr>
          <w:p w14:paraId="59C30A9B" w14:textId="77777777" w:rsidR="00F577CF" w:rsidRPr="00F577CF" w:rsidRDefault="00F577CF" w:rsidP="00F829CB">
            <w:pPr>
              <w:jc w:val="right"/>
              <w:rPr>
                <w:b/>
                <w:bCs/>
                <w:sz w:val="18"/>
                <w:szCs w:val="18"/>
              </w:rPr>
            </w:pPr>
            <w:r w:rsidRPr="00F577CF">
              <w:rPr>
                <w:b/>
                <w:bCs/>
                <w:sz w:val="18"/>
                <w:szCs w:val="18"/>
              </w:rPr>
              <w:t>5 157 384,65</w:t>
            </w:r>
          </w:p>
        </w:tc>
        <w:tc>
          <w:tcPr>
            <w:tcW w:w="1506" w:type="dxa"/>
            <w:tcBorders>
              <w:top w:val="nil"/>
              <w:left w:val="nil"/>
              <w:bottom w:val="single" w:sz="4" w:space="0" w:color="auto"/>
              <w:right w:val="single" w:sz="4" w:space="0" w:color="auto"/>
            </w:tcBorders>
            <w:shd w:val="clear" w:color="auto" w:fill="auto"/>
            <w:vAlign w:val="center"/>
            <w:hideMark/>
          </w:tcPr>
          <w:p w14:paraId="2A7AB8FF" w14:textId="77777777" w:rsidR="00F577CF" w:rsidRPr="00F577CF" w:rsidRDefault="00F577CF" w:rsidP="00F829CB">
            <w:pPr>
              <w:jc w:val="right"/>
              <w:rPr>
                <w:b/>
                <w:bCs/>
                <w:sz w:val="18"/>
                <w:szCs w:val="18"/>
              </w:rPr>
            </w:pPr>
            <w:r w:rsidRPr="00F577CF">
              <w:rPr>
                <w:b/>
                <w:bCs/>
                <w:sz w:val="18"/>
                <w:szCs w:val="18"/>
              </w:rPr>
              <w:t>2 558 241,04</w:t>
            </w:r>
          </w:p>
        </w:tc>
        <w:tc>
          <w:tcPr>
            <w:tcW w:w="1046" w:type="dxa"/>
            <w:tcBorders>
              <w:top w:val="nil"/>
              <w:left w:val="nil"/>
              <w:bottom w:val="single" w:sz="4" w:space="0" w:color="auto"/>
              <w:right w:val="single" w:sz="4" w:space="0" w:color="auto"/>
            </w:tcBorders>
            <w:shd w:val="clear" w:color="auto" w:fill="auto"/>
            <w:vAlign w:val="center"/>
            <w:hideMark/>
          </w:tcPr>
          <w:p w14:paraId="4117DC90" w14:textId="77777777" w:rsidR="00F577CF" w:rsidRPr="00F577CF" w:rsidRDefault="00F577CF" w:rsidP="00F829CB">
            <w:pPr>
              <w:jc w:val="right"/>
              <w:rPr>
                <w:b/>
                <w:bCs/>
                <w:sz w:val="18"/>
                <w:szCs w:val="18"/>
              </w:rPr>
            </w:pPr>
            <w:r w:rsidRPr="00F577CF">
              <w:rPr>
                <w:b/>
                <w:bCs/>
                <w:sz w:val="18"/>
                <w:szCs w:val="18"/>
              </w:rPr>
              <w:t>67%</w:t>
            </w:r>
          </w:p>
        </w:tc>
      </w:tr>
      <w:tr w:rsidR="00F577CF" w:rsidRPr="00F577CF" w14:paraId="49C3ECF4" w14:textId="77777777" w:rsidTr="00F829CB">
        <w:trPr>
          <w:trHeight w:val="315"/>
        </w:trPr>
        <w:tc>
          <w:tcPr>
            <w:tcW w:w="4974" w:type="dxa"/>
            <w:tcBorders>
              <w:top w:val="nil"/>
              <w:left w:val="single" w:sz="4" w:space="0" w:color="000000"/>
              <w:bottom w:val="single" w:sz="4" w:space="0" w:color="000000"/>
              <w:right w:val="single" w:sz="4" w:space="0" w:color="000000"/>
            </w:tcBorders>
            <w:shd w:val="clear" w:color="auto" w:fill="auto"/>
            <w:vAlign w:val="center"/>
            <w:hideMark/>
          </w:tcPr>
          <w:p w14:paraId="6F86620B" w14:textId="77777777" w:rsidR="00F577CF" w:rsidRPr="00F577CF" w:rsidRDefault="00F577CF" w:rsidP="00F829CB">
            <w:pPr>
              <w:rPr>
                <w:b/>
                <w:bCs/>
                <w:color w:val="000000"/>
                <w:sz w:val="18"/>
                <w:szCs w:val="18"/>
              </w:rPr>
            </w:pPr>
            <w:r w:rsidRPr="00F577CF">
              <w:rPr>
                <w:b/>
                <w:bCs/>
                <w:color w:val="000000"/>
                <w:sz w:val="18"/>
                <w:szCs w:val="18"/>
              </w:rPr>
              <w:t>Коммунальное хозяйство</w:t>
            </w:r>
          </w:p>
        </w:tc>
        <w:tc>
          <w:tcPr>
            <w:tcW w:w="580" w:type="dxa"/>
            <w:tcBorders>
              <w:top w:val="nil"/>
              <w:left w:val="nil"/>
              <w:bottom w:val="single" w:sz="4" w:space="0" w:color="000000"/>
              <w:right w:val="single" w:sz="4" w:space="0" w:color="000000"/>
            </w:tcBorders>
            <w:shd w:val="clear" w:color="auto" w:fill="auto"/>
            <w:vAlign w:val="center"/>
            <w:hideMark/>
          </w:tcPr>
          <w:p w14:paraId="116C45BF" w14:textId="77777777" w:rsidR="00F577CF" w:rsidRPr="00F577CF" w:rsidRDefault="00F577CF" w:rsidP="00F829CB">
            <w:pPr>
              <w:jc w:val="center"/>
              <w:rPr>
                <w:b/>
                <w:bCs/>
                <w:color w:val="000000"/>
                <w:sz w:val="18"/>
                <w:szCs w:val="18"/>
              </w:rPr>
            </w:pPr>
            <w:r w:rsidRPr="00F577CF">
              <w:rPr>
                <w:b/>
                <w:bCs/>
                <w:color w:val="000000"/>
                <w:sz w:val="18"/>
                <w:szCs w:val="18"/>
              </w:rPr>
              <w:t>803</w:t>
            </w:r>
          </w:p>
        </w:tc>
        <w:tc>
          <w:tcPr>
            <w:tcW w:w="597" w:type="dxa"/>
            <w:tcBorders>
              <w:top w:val="nil"/>
              <w:left w:val="nil"/>
              <w:bottom w:val="single" w:sz="4" w:space="0" w:color="000000"/>
              <w:right w:val="single" w:sz="4" w:space="0" w:color="000000"/>
            </w:tcBorders>
            <w:shd w:val="clear" w:color="auto" w:fill="auto"/>
            <w:vAlign w:val="center"/>
            <w:hideMark/>
          </w:tcPr>
          <w:p w14:paraId="01BC6CB5" w14:textId="77777777" w:rsidR="00F577CF" w:rsidRPr="00F577CF" w:rsidRDefault="00F577CF" w:rsidP="00F829CB">
            <w:pPr>
              <w:jc w:val="center"/>
              <w:rPr>
                <w:b/>
                <w:bCs/>
                <w:color w:val="000000"/>
                <w:sz w:val="18"/>
                <w:szCs w:val="18"/>
              </w:rPr>
            </w:pPr>
            <w:r w:rsidRPr="00F577CF">
              <w:rPr>
                <w:b/>
                <w:bCs/>
                <w:color w:val="000000"/>
                <w:sz w:val="18"/>
                <w:szCs w:val="18"/>
              </w:rPr>
              <w:t>05</w:t>
            </w:r>
          </w:p>
        </w:tc>
        <w:tc>
          <w:tcPr>
            <w:tcW w:w="546" w:type="dxa"/>
            <w:tcBorders>
              <w:top w:val="nil"/>
              <w:left w:val="nil"/>
              <w:bottom w:val="single" w:sz="4" w:space="0" w:color="000000"/>
              <w:right w:val="single" w:sz="4" w:space="0" w:color="000000"/>
            </w:tcBorders>
            <w:shd w:val="clear" w:color="auto" w:fill="auto"/>
            <w:vAlign w:val="center"/>
            <w:hideMark/>
          </w:tcPr>
          <w:p w14:paraId="34A317B3" w14:textId="77777777" w:rsidR="00F577CF" w:rsidRPr="00F577CF" w:rsidRDefault="00F577CF" w:rsidP="00F829CB">
            <w:pPr>
              <w:jc w:val="center"/>
              <w:rPr>
                <w:b/>
                <w:bCs/>
                <w:color w:val="000000"/>
                <w:sz w:val="18"/>
                <w:szCs w:val="18"/>
              </w:rPr>
            </w:pPr>
            <w:r w:rsidRPr="00F577CF">
              <w:rPr>
                <w:b/>
                <w:bCs/>
                <w:color w:val="000000"/>
                <w:sz w:val="18"/>
                <w:szCs w:val="18"/>
              </w:rPr>
              <w:t>02</w:t>
            </w:r>
          </w:p>
        </w:tc>
        <w:tc>
          <w:tcPr>
            <w:tcW w:w="686" w:type="dxa"/>
            <w:tcBorders>
              <w:top w:val="nil"/>
              <w:left w:val="nil"/>
              <w:bottom w:val="single" w:sz="4" w:space="0" w:color="000000"/>
              <w:right w:val="single" w:sz="4" w:space="0" w:color="000000"/>
            </w:tcBorders>
            <w:shd w:val="clear" w:color="auto" w:fill="auto"/>
            <w:vAlign w:val="center"/>
            <w:hideMark/>
          </w:tcPr>
          <w:p w14:paraId="6FD0ED7E"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3D33E5D9"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620" w:type="dxa"/>
            <w:tcBorders>
              <w:top w:val="nil"/>
              <w:left w:val="nil"/>
              <w:bottom w:val="single" w:sz="4" w:space="0" w:color="000000"/>
              <w:right w:val="single" w:sz="4" w:space="0" w:color="000000"/>
            </w:tcBorders>
            <w:shd w:val="clear" w:color="auto" w:fill="auto"/>
            <w:vAlign w:val="center"/>
            <w:hideMark/>
          </w:tcPr>
          <w:p w14:paraId="0B057F0A"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CE767DD"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561" w:type="dxa"/>
            <w:tcBorders>
              <w:top w:val="nil"/>
              <w:left w:val="nil"/>
              <w:bottom w:val="single" w:sz="4" w:space="0" w:color="000000"/>
              <w:right w:val="nil"/>
            </w:tcBorders>
            <w:shd w:val="clear" w:color="auto" w:fill="auto"/>
            <w:vAlign w:val="center"/>
            <w:hideMark/>
          </w:tcPr>
          <w:p w14:paraId="04888333"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1684" w:type="dxa"/>
            <w:tcBorders>
              <w:top w:val="nil"/>
              <w:left w:val="single" w:sz="4" w:space="0" w:color="auto"/>
              <w:bottom w:val="single" w:sz="4" w:space="0" w:color="auto"/>
              <w:right w:val="single" w:sz="4" w:space="0" w:color="auto"/>
            </w:tcBorders>
            <w:shd w:val="clear" w:color="auto" w:fill="auto"/>
            <w:vAlign w:val="center"/>
            <w:hideMark/>
          </w:tcPr>
          <w:p w14:paraId="041DDD06" w14:textId="77777777" w:rsidR="00F577CF" w:rsidRPr="00F577CF" w:rsidRDefault="00F577CF" w:rsidP="00F829CB">
            <w:pPr>
              <w:jc w:val="right"/>
              <w:rPr>
                <w:b/>
                <w:bCs/>
                <w:sz w:val="18"/>
                <w:szCs w:val="18"/>
              </w:rPr>
            </w:pPr>
            <w:r w:rsidRPr="00F577CF">
              <w:rPr>
                <w:b/>
                <w:bCs/>
                <w:sz w:val="18"/>
                <w:szCs w:val="18"/>
              </w:rPr>
              <w:t>26 575 515,21</w:t>
            </w:r>
          </w:p>
        </w:tc>
        <w:tc>
          <w:tcPr>
            <w:tcW w:w="1516" w:type="dxa"/>
            <w:tcBorders>
              <w:top w:val="nil"/>
              <w:left w:val="nil"/>
              <w:bottom w:val="single" w:sz="4" w:space="0" w:color="auto"/>
              <w:right w:val="single" w:sz="4" w:space="0" w:color="auto"/>
            </w:tcBorders>
            <w:shd w:val="clear" w:color="auto" w:fill="auto"/>
            <w:vAlign w:val="center"/>
            <w:hideMark/>
          </w:tcPr>
          <w:p w14:paraId="08B4EA14" w14:textId="77777777" w:rsidR="00F577CF" w:rsidRPr="00F577CF" w:rsidRDefault="00F577CF" w:rsidP="00F829CB">
            <w:pPr>
              <w:jc w:val="right"/>
              <w:rPr>
                <w:b/>
                <w:bCs/>
                <w:sz w:val="18"/>
                <w:szCs w:val="18"/>
              </w:rPr>
            </w:pPr>
            <w:r w:rsidRPr="00F577CF">
              <w:rPr>
                <w:b/>
                <w:bCs/>
                <w:sz w:val="18"/>
                <w:szCs w:val="18"/>
              </w:rPr>
              <w:t>9 956 727,16</w:t>
            </w:r>
          </w:p>
        </w:tc>
        <w:tc>
          <w:tcPr>
            <w:tcW w:w="1506" w:type="dxa"/>
            <w:tcBorders>
              <w:top w:val="nil"/>
              <w:left w:val="nil"/>
              <w:bottom w:val="single" w:sz="4" w:space="0" w:color="auto"/>
              <w:right w:val="single" w:sz="4" w:space="0" w:color="auto"/>
            </w:tcBorders>
            <w:shd w:val="clear" w:color="auto" w:fill="auto"/>
            <w:vAlign w:val="center"/>
            <w:hideMark/>
          </w:tcPr>
          <w:p w14:paraId="1F84ABE7" w14:textId="77777777" w:rsidR="00F577CF" w:rsidRPr="00F577CF" w:rsidRDefault="00F577CF" w:rsidP="00F829CB">
            <w:pPr>
              <w:jc w:val="right"/>
              <w:rPr>
                <w:b/>
                <w:bCs/>
                <w:sz w:val="18"/>
                <w:szCs w:val="18"/>
              </w:rPr>
            </w:pPr>
            <w:r w:rsidRPr="00F577CF">
              <w:rPr>
                <w:b/>
                <w:bCs/>
                <w:sz w:val="18"/>
                <w:szCs w:val="18"/>
              </w:rPr>
              <w:t>16 618 788,05</w:t>
            </w:r>
          </w:p>
        </w:tc>
        <w:tc>
          <w:tcPr>
            <w:tcW w:w="1046" w:type="dxa"/>
            <w:tcBorders>
              <w:top w:val="nil"/>
              <w:left w:val="nil"/>
              <w:bottom w:val="single" w:sz="4" w:space="0" w:color="auto"/>
              <w:right w:val="single" w:sz="4" w:space="0" w:color="auto"/>
            </w:tcBorders>
            <w:shd w:val="clear" w:color="auto" w:fill="auto"/>
            <w:vAlign w:val="center"/>
            <w:hideMark/>
          </w:tcPr>
          <w:p w14:paraId="3FC37DF5" w14:textId="77777777" w:rsidR="00F577CF" w:rsidRPr="00F577CF" w:rsidRDefault="00F577CF" w:rsidP="00F829CB">
            <w:pPr>
              <w:jc w:val="right"/>
              <w:rPr>
                <w:b/>
                <w:bCs/>
                <w:sz w:val="18"/>
                <w:szCs w:val="18"/>
              </w:rPr>
            </w:pPr>
            <w:r w:rsidRPr="00F577CF">
              <w:rPr>
                <w:b/>
                <w:bCs/>
                <w:sz w:val="18"/>
                <w:szCs w:val="18"/>
              </w:rPr>
              <w:t>37%</w:t>
            </w:r>
          </w:p>
        </w:tc>
      </w:tr>
      <w:tr w:rsidR="00F577CF" w:rsidRPr="00F577CF" w14:paraId="47E24AF3" w14:textId="77777777" w:rsidTr="00F829CB">
        <w:trPr>
          <w:trHeight w:val="315"/>
        </w:trPr>
        <w:tc>
          <w:tcPr>
            <w:tcW w:w="4974" w:type="dxa"/>
            <w:tcBorders>
              <w:top w:val="nil"/>
              <w:left w:val="single" w:sz="4" w:space="0" w:color="000000"/>
              <w:bottom w:val="single" w:sz="4" w:space="0" w:color="000000"/>
              <w:right w:val="single" w:sz="4" w:space="0" w:color="000000"/>
            </w:tcBorders>
            <w:shd w:val="clear" w:color="auto" w:fill="auto"/>
            <w:vAlign w:val="center"/>
            <w:hideMark/>
          </w:tcPr>
          <w:p w14:paraId="7C663B62" w14:textId="77777777" w:rsidR="00F577CF" w:rsidRPr="00F577CF" w:rsidRDefault="00F577CF" w:rsidP="00F829CB">
            <w:pPr>
              <w:rPr>
                <w:b/>
                <w:bCs/>
                <w:sz w:val="18"/>
                <w:szCs w:val="18"/>
              </w:rPr>
            </w:pPr>
            <w:r w:rsidRPr="00F577CF">
              <w:rPr>
                <w:b/>
                <w:bCs/>
                <w:sz w:val="18"/>
                <w:szCs w:val="18"/>
              </w:rPr>
              <w:t>Благоустройство</w:t>
            </w:r>
          </w:p>
        </w:tc>
        <w:tc>
          <w:tcPr>
            <w:tcW w:w="580" w:type="dxa"/>
            <w:tcBorders>
              <w:top w:val="nil"/>
              <w:left w:val="nil"/>
              <w:bottom w:val="single" w:sz="4" w:space="0" w:color="000000"/>
              <w:right w:val="single" w:sz="4" w:space="0" w:color="000000"/>
            </w:tcBorders>
            <w:shd w:val="clear" w:color="auto" w:fill="auto"/>
            <w:vAlign w:val="center"/>
            <w:hideMark/>
          </w:tcPr>
          <w:p w14:paraId="79010A45" w14:textId="77777777" w:rsidR="00F577CF" w:rsidRPr="00F577CF" w:rsidRDefault="00F577CF" w:rsidP="00F829CB">
            <w:pPr>
              <w:jc w:val="center"/>
              <w:rPr>
                <w:b/>
                <w:bCs/>
                <w:sz w:val="18"/>
                <w:szCs w:val="18"/>
              </w:rPr>
            </w:pPr>
            <w:r w:rsidRPr="00F577CF">
              <w:rPr>
                <w:b/>
                <w:bCs/>
                <w:sz w:val="18"/>
                <w:szCs w:val="18"/>
              </w:rPr>
              <w:t>803</w:t>
            </w:r>
          </w:p>
        </w:tc>
        <w:tc>
          <w:tcPr>
            <w:tcW w:w="597" w:type="dxa"/>
            <w:tcBorders>
              <w:top w:val="nil"/>
              <w:left w:val="nil"/>
              <w:bottom w:val="single" w:sz="4" w:space="0" w:color="000000"/>
              <w:right w:val="single" w:sz="4" w:space="0" w:color="000000"/>
            </w:tcBorders>
            <w:shd w:val="clear" w:color="auto" w:fill="auto"/>
            <w:vAlign w:val="center"/>
            <w:hideMark/>
          </w:tcPr>
          <w:p w14:paraId="37F3FA05" w14:textId="77777777" w:rsidR="00F577CF" w:rsidRPr="00F577CF" w:rsidRDefault="00F577CF" w:rsidP="00F829CB">
            <w:pPr>
              <w:jc w:val="center"/>
              <w:rPr>
                <w:b/>
                <w:bCs/>
                <w:sz w:val="18"/>
                <w:szCs w:val="18"/>
              </w:rPr>
            </w:pPr>
            <w:r w:rsidRPr="00F577CF">
              <w:rPr>
                <w:b/>
                <w:bCs/>
                <w:sz w:val="18"/>
                <w:szCs w:val="18"/>
              </w:rPr>
              <w:t>05</w:t>
            </w:r>
          </w:p>
        </w:tc>
        <w:tc>
          <w:tcPr>
            <w:tcW w:w="546" w:type="dxa"/>
            <w:tcBorders>
              <w:top w:val="nil"/>
              <w:left w:val="nil"/>
              <w:bottom w:val="single" w:sz="4" w:space="0" w:color="000000"/>
              <w:right w:val="single" w:sz="4" w:space="0" w:color="000000"/>
            </w:tcBorders>
            <w:shd w:val="clear" w:color="auto" w:fill="auto"/>
            <w:vAlign w:val="center"/>
            <w:hideMark/>
          </w:tcPr>
          <w:p w14:paraId="25CB5C86" w14:textId="77777777" w:rsidR="00F577CF" w:rsidRPr="00F577CF" w:rsidRDefault="00F577CF" w:rsidP="00F829CB">
            <w:pPr>
              <w:jc w:val="center"/>
              <w:rPr>
                <w:b/>
                <w:bCs/>
                <w:sz w:val="18"/>
                <w:szCs w:val="18"/>
              </w:rPr>
            </w:pPr>
            <w:r w:rsidRPr="00F577CF">
              <w:rPr>
                <w:b/>
                <w:bCs/>
                <w:sz w:val="18"/>
                <w:szCs w:val="18"/>
              </w:rPr>
              <w:t>03</w:t>
            </w:r>
          </w:p>
        </w:tc>
        <w:tc>
          <w:tcPr>
            <w:tcW w:w="686" w:type="dxa"/>
            <w:tcBorders>
              <w:top w:val="nil"/>
              <w:left w:val="nil"/>
              <w:bottom w:val="single" w:sz="4" w:space="0" w:color="000000"/>
              <w:right w:val="single" w:sz="4" w:space="0" w:color="000000"/>
            </w:tcBorders>
            <w:shd w:val="clear" w:color="auto" w:fill="auto"/>
            <w:vAlign w:val="center"/>
            <w:hideMark/>
          </w:tcPr>
          <w:p w14:paraId="05A937D5"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47CF8DDE" w14:textId="77777777" w:rsidR="00F577CF" w:rsidRPr="00F577CF" w:rsidRDefault="00F577CF" w:rsidP="00F829CB">
            <w:pPr>
              <w:jc w:val="center"/>
              <w:rPr>
                <w:b/>
                <w:bCs/>
                <w:sz w:val="18"/>
                <w:szCs w:val="18"/>
              </w:rPr>
            </w:pPr>
            <w:r w:rsidRPr="00F577CF">
              <w:rPr>
                <w:b/>
                <w:bCs/>
                <w:sz w:val="18"/>
                <w:szCs w:val="18"/>
              </w:rPr>
              <w:t> </w:t>
            </w:r>
          </w:p>
        </w:tc>
        <w:tc>
          <w:tcPr>
            <w:tcW w:w="620" w:type="dxa"/>
            <w:tcBorders>
              <w:top w:val="nil"/>
              <w:left w:val="nil"/>
              <w:bottom w:val="single" w:sz="4" w:space="0" w:color="000000"/>
              <w:right w:val="single" w:sz="4" w:space="0" w:color="000000"/>
            </w:tcBorders>
            <w:shd w:val="clear" w:color="auto" w:fill="auto"/>
            <w:vAlign w:val="center"/>
            <w:hideMark/>
          </w:tcPr>
          <w:p w14:paraId="00824CED"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1CDDA52" w14:textId="77777777" w:rsidR="00F577CF" w:rsidRPr="00F577CF" w:rsidRDefault="00F577CF" w:rsidP="00F829CB">
            <w:pPr>
              <w:jc w:val="center"/>
              <w:rPr>
                <w:b/>
                <w:bCs/>
                <w:sz w:val="18"/>
                <w:szCs w:val="18"/>
              </w:rPr>
            </w:pPr>
            <w:r w:rsidRPr="00F577CF">
              <w:rPr>
                <w:b/>
                <w:bCs/>
                <w:sz w:val="18"/>
                <w:szCs w:val="18"/>
              </w:rPr>
              <w:t> </w:t>
            </w:r>
          </w:p>
        </w:tc>
        <w:tc>
          <w:tcPr>
            <w:tcW w:w="561" w:type="dxa"/>
            <w:tcBorders>
              <w:top w:val="nil"/>
              <w:left w:val="nil"/>
              <w:bottom w:val="single" w:sz="4" w:space="0" w:color="000000"/>
              <w:right w:val="nil"/>
            </w:tcBorders>
            <w:shd w:val="clear" w:color="auto" w:fill="auto"/>
            <w:vAlign w:val="center"/>
            <w:hideMark/>
          </w:tcPr>
          <w:p w14:paraId="713D346F" w14:textId="77777777" w:rsidR="00F577CF" w:rsidRPr="00F577CF" w:rsidRDefault="00F577CF" w:rsidP="00F829CB">
            <w:pPr>
              <w:jc w:val="center"/>
              <w:rPr>
                <w:b/>
                <w:bCs/>
                <w:sz w:val="18"/>
                <w:szCs w:val="18"/>
              </w:rPr>
            </w:pPr>
            <w:r w:rsidRPr="00F577CF">
              <w:rPr>
                <w:b/>
                <w:bCs/>
                <w:sz w:val="18"/>
                <w:szCs w:val="18"/>
              </w:rPr>
              <w:t> </w:t>
            </w:r>
          </w:p>
        </w:tc>
        <w:tc>
          <w:tcPr>
            <w:tcW w:w="1684" w:type="dxa"/>
            <w:tcBorders>
              <w:top w:val="nil"/>
              <w:left w:val="single" w:sz="4" w:space="0" w:color="auto"/>
              <w:bottom w:val="single" w:sz="4" w:space="0" w:color="auto"/>
              <w:right w:val="single" w:sz="4" w:space="0" w:color="auto"/>
            </w:tcBorders>
            <w:shd w:val="clear" w:color="auto" w:fill="auto"/>
            <w:vAlign w:val="center"/>
            <w:hideMark/>
          </w:tcPr>
          <w:p w14:paraId="541177F4" w14:textId="77777777" w:rsidR="00F577CF" w:rsidRPr="00F577CF" w:rsidRDefault="00F577CF" w:rsidP="00F829CB">
            <w:pPr>
              <w:jc w:val="right"/>
              <w:rPr>
                <w:b/>
                <w:bCs/>
                <w:sz w:val="18"/>
                <w:szCs w:val="18"/>
              </w:rPr>
            </w:pPr>
            <w:r w:rsidRPr="00F577CF">
              <w:rPr>
                <w:b/>
                <w:bCs/>
                <w:sz w:val="18"/>
                <w:szCs w:val="18"/>
              </w:rPr>
              <w:t>58 097 639,90</w:t>
            </w:r>
          </w:p>
        </w:tc>
        <w:tc>
          <w:tcPr>
            <w:tcW w:w="1516" w:type="dxa"/>
            <w:tcBorders>
              <w:top w:val="nil"/>
              <w:left w:val="nil"/>
              <w:bottom w:val="single" w:sz="4" w:space="0" w:color="auto"/>
              <w:right w:val="single" w:sz="4" w:space="0" w:color="auto"/>
            </w:tcBorders>
            <w:shd w:val="clear" w:color="auto" w:fill="auto"/>
            <w:vAlign w:val="center"/>
            <w:hideMark/>
          </w:tcPr>
          <w:p w14:paraId="3D33A3FB" w14:textId="77777777" w:rsidR="00F577CF" w:rsidRPr="00F577CF" w:rsidRDefault="00F577CF" w:rsidP="00F829CB">
            <w:pPr>
              <w:jc w:val="right"/>
              <w:rPr>
                <w:b/>
                <w:bCs/>
                <w:sz w:val="18"/>
                <w:szCs w:val="18"/>
              </w:rPr>
            </w:pPr>
            <w:r w:rsidRPr="00F577CF">
              <w:rPr>
                <w:b/>
                <w:bCs/>
                <w:sz w:val="18"/>
                <w:szCs w:val="18"/>
              </w:rPr>
              <w:t>11 219 218,62</w:t>
            </w:r>
          </w:p>
        </w:tc>
        <w:tc>
          <w:tcPr>
            <w:tcW w:w="1506" w:type="dxa"/>
            <w:tcBorders>
              <w:top w:val="nil"/>
              <w:left w:val="nil"/>
              <w:bottom w:val="single" w:sz="4" w:space="0" w:color="auto"/>
              <w:right w:val="single" w:sz="4" w:space="0" w:color="auto"/>
            </w:tcBorders>
            <w:shd w:val="clear" w:color="auto" w:fill="auto"/>
            <w:vAlign w:val="center"/>
            <w:hideMark/>
          </w:tcPr>
          <w:p w14:paraId="0126B3F2" w14:textId="77777777" w:rsidR="00F577CF" w:rsidRPr="00F577CF" w:rsidRDefault="00F577CF" w:rsidP="00F829CB">
            <w:pPr>
              <w:jc w:val="right"/>
              <w:rPr>
                <w:b/>
                <w:bCs/>
                <w:sz w:val="18"/>
                <w:szCs w:val="18"/>
              </w:rPr>
            </w:pPr>
            <w:r w:rsidRPr="00F577CF">
              <w:rPr>
                <w:b/>
                <w:bCs/>
                <w:sz w:val="18"/>
                <w:szCs w:val="18"/>
              </w:rPr>
              <w:t>46 878 421,28</w:t>
            </w:r>
          </w:p>
        </w:tc>
        <w:tc>
          <w:tcPr>
            <w:tcW w:w="1046" w:type="dxa"/>
            <w:tcBorders>
              <w:top w:val="nil"/>
              <w:left w:val="nil"/>
              <w:bottom w:val="single" w:sz="4" w:space="0" w:color="auto"/>
              <w:right w:val="single" w:sz="4" w:space="0" w:color="auto"/>
            </w:tcBorders>
            <w:shd w:val="clear" w:color="auto" w:fill="auto"/>
            <w:vAlign w:val="center"/>
            <w:hideMark/>
          </w:tcPr>
          <w:p w14:paraId="44D203A3" w14:textId="77777777" w:rsidR="00F577CF" w:rsidRPr="00F577CF" w:rsidRDefault="00F577CF" w:rsidP="00F829CB">
            <w:pPr>
              <w:jc w:val="right"/>
              <w:rPr>
                <w:b/>
                <w:bCs/>
                <w:sz w:val="18"/>
                <w:szCs w:val="18"/>
              </w:rPr>
            </w:pPr>
            <w:r w:rsidRPr="00F577CF">
              <w:rPr>
                <w:b/>
                <w:bCs/>
                <w:sz w:val="18"/>
                <w:szCs w:val="18"/>
              </w:rPr>
              <w:t>19%</w:t>
            </w:r>
          </w:p>
        </w:tc>
      </w:tr>
      <w:tr w:rsidR="00F577CF" w:rsidRPr="00F577CF" w14:paraId="3E72CFC3" w14:textId="77777777" w:rsidTr="00F829CB">
        <w:trPr>
          <w:trHeight w:val="315"/>
        </w:trPr>
        <w:tc>
          <w:tcPr>
            <w:tcW w:w="4974" w:type="dxa"/>
            <w:tcBorders>
              <w:top w:val="nil"/>
              <w:left w:val="single" w:sz="4" w:space="0" w:color="000000"/>
              <w:bottom w:val="single" w:sz="4" w:space="0" w:color="000000"/>
              <w:right w:val="single" w:sz="4" w:space="0" w:color="000000"/>
            </w:tcBorders>
            <w:shd w:val="clear" w:color="auto" w:fill="auto"/>
            <w:vAlign w:val="center"/>
            <w:hideMark/>
          </w:tcPr>
          <w:p w14:paraId="4F621D33" w14:textId="77777777" w:rsidR="00F577CF" w:rsidRPr="00F577CF" w:rsidRDefault="00F577CF" w:rsidP="00F829CB">
            <w:pPr>
              <w:rPr>
                <w:b/>
                <w:bCs/>
                <w:sz w:val="18"/>
                <w:szCs w:val="18"/>
              </w:rPr>
            </w:pPr>
            <w:r w:rsidRPr="00F577CF">
              <w:rPr>
                <w:b/>
                <w:bCs/>
                <w:sz w:val="18"/>
                <w:szCs w:val="18"/>
              </w:rPr>
              <w:t>ОХРАНА ОКРУЖАЮЩЕЙ СРЕДЫ</w:t>
            </w:r>
          </w:p>
        </w:tc>
        <w:tc>
          <w:tcPr>
            <w:tcW w:w="580" w:type="dxa"/>
            <w:tcBorders>
              <w:top w:val="nil"/>
              <w:left w:val="nil"/>
              <w:bottom w:val="single" w:sz="4" w:space="0" w:color="000000"/>
              <w:right w:val="single" w:sz="4" w:space="0" w:color="000000"/>
            </w:tcBorders>
            <w:shd w:val="clear" w:color="auto" w:fill="auto"/>
            <w:vAlign w:val="center"/>
            <w:hideMark/>
          </w:tcPr>
          <w:p w14:paraId="02070DF7" w14:textId="77777777" w:rsidR="00F577CF" w:rsidRPr="00F577CF" w:rsidRDefault="00F577CF" w:rsidP="00F829CB">
            <w:pPr>
              <w:jc w:val="center"/>
              <w:rPr>
                <w:b/>
                <w:bCs/>
                <w:sz w:val="18"/>
                <w:szCs w:val="18"/>
              </w:rPr>
            </w:pPr>
            <w:r w:rsidRPr="00F577CF">
              <w:rPr>
                <w:b/>
                <w:bCs/>
                <w:sz w:val="18"/>
                <w:szCs w:val="18"/>
              </w:rPr>
              <w:t>803</w:t>
            </w:r>
          </w:p>
        </w:tc>
        <w:tc>
          <w:tcPr>
            <w:tcW w:w="597" w:type="dxa"/>
            <w:tcBorders>
              <w:top w:val="nil"/>
              <w:left w:val="nil"/>
              <w:bottom w:val="single" w:sz="4" w:space="0" w:color="000000"/>
              <w:right w:val="single" w:sz="4" w:space="0" w:color="000000"/>
            </w:tcBorders>
            <w:shd w:val="clear" w:color="auto" w:fill="auto"/>
            <w:vAlign w:val="center"/>
            <w:hideMark/>
          </w:tcPr>
          <w:p w14:paraId="63AF6770" w14:textId="77777777" w:rsidR="00F577CF" w:rsidRPr="00F577CF" w:rsidRDefault="00F577CF" w:rsidP="00F829CB">
            <w:pPr>
              <w:jc w:val="center"/>
              <w:rPr>
                <w:b/>
                <w:bCs/>
                <w:sz w:val="18"/>
                <w:szCs w:val="18"/>
              </w:rPr>
            </w:pPr>
            <w:r w:rsidRPr="00F577CF">
              <w:rPr>
                <w:b/>
                <w:bCs/>
                <w:sz w:val="18"/>
                <w:szCs w:val="18"/>
              </w:rPr>
              <w:t>06</w:t>
            </w:r>
          </w:p>
        </w:tc>
        <w:tc>
          <w:tcPr>
            <w:tcW w:w="546" w:type="dxa"/>
            <w:tcBorders>
              <w:top w:val="nil"/>
              <w:left w:val="nil"/>
              <w:bottom w:val="single" w:sz="4" w:space="0" w:color="000000"/>
              <w:right w:val="single" w:sz="4" w:space="0" w:color="000000"/>
            </w:tcBorders>
            <w:shd w:val="clear" w:color="auto" w:fill="auto"/>
            <w:vAlign w:val="center"/>
            <w:hideMark/>
          </w:tcPr>
          <w:p w14:paraId="5B20220F" w14:textId="77777777" w:rsidR="00F577CF" w:rsidRPr="00F577CF" w:rsidRDefault="00F577CF" w:rsidP="00F829CB">
            <w:pPr>
              <w:jc w:val="center"/>
              <w:rPr>
                <w:b/>
                <w:bCs/>
                <w:sz w:val="18"/>
                <w:szCs w:val="18"/>
              </w:rPr>
            </w:pPr>
            <w:r w:rsidRPr="00F577CF">
              <w:rPr>
                <w:b/>
                <w:bCs/>
                <w:sz w:val="18"/>
                <w:szCs w:val="18"/>
              </w:rPr>
              <w:t> </w:t>
            </w:r>
          </w:p>
        </w:tc>
        <w:tc>
          <w:tcPr>
            <w:tcW w:w="686" w:type="dxa"/>
            <w:tcBorders>
              <w:top w:val="nil"/>
              <w:left w:val="nil"/>
              <w:bottom w:val="single" w:sz="4" w:space="0" w:color="000000"/>
              <w:right w:val="single" w:sz="4" w:space="0" w:color="000000"/>
            </w:tcBorders>
            <w:shd w:val="clear" w:color="auto" w:fill="auto"/>
            <w:vAlign w:val="center"/>
            <w:hideMark/>
          </w:tcPr>
          <w:p w14:paraId="7AC77947"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5184A535" w14:textId="77777777" w:rsidR="00F577CF" w:rsidRPr="00F577CF" w:rsidRDefault="00F577CF" w:rsidP="00F829CB">
            <w:pPr>
              <w:jc w:val="center"/>
              <w:rPr>
                <w:b/>
                <w:bCs/>
                <w:sz w:val="18"/>
                <w:szCs w:val="18"/>
              </w:rPr>
            </w:pPr>
            <w:r w:rsidRPr="00F577CF">
              <w:rPr>
                <w:b/>
                <w:bCs/>
                <w:sz w:val="18"/>
                <w:szCs w:val="18"/>
              </w:rPr>
              <w:t> </w:t>
            </w:r>
          </w:p>
        </w:tc>
        <w:tc>
          <w:tcPr>
            <w:tcW w:w="620" w:type="dxa"/>
            <w:tcBorders>
              <w:top w:val="nil"/>
              <w:left w:val="nil"/>
              <w:bottom w:val="single" w:sz="4" w:space="0" w:color="000000"/>
              <w:right w:val="single" w:sz="4" w:space="0" w:color="000000"/>
            </w:tcBorders>
            <w:shd w:val="clear" w:color="auto" w:fill="auto"/>
            <w:vAlign w:val="center"/>
            <w:hideMark/>
          </w:tcPr>
          <w:p w14:paraId="68C2CB60"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4011C03" w14:textId="77777777" w:rsidR="00F577CF" w:rsidRPr="00F577CF" w:rsidRDefault="00F577CF" w:rsidP="00F829CB">
            <w:pPr>
              <w:jc w:val="center"/>
              <w:rPr>
                <w:b/>
                <w:bCs/>
                <w:sz w:val="18"/>
                <w:szCs w:val="18"/>
              </w:rPr>
            </w:pPr>
            <w:r w:rsidRPr="00F577CF">
              <w:rPr>
                <w:b/>
                <w:bCs/>
                <w:sz w:val="18"/>
                <w:szCs w:val="18"/>
              </w:rPr>
              <w:t> </w:t>
            </w:r>
          </w:p>
        </w:tc>
        <w:tc>
          <w:tcPr>
            <w:tcW w:w="561" w:type="dxa"/>
            <w:tcBorders>
              <w:top w:val="nil"/>
              <w:left w:val="nil"/>
              <w:bottom w:val="single" w:sz="4" w:space="0" w:color="000000"/>
              <w:right w:val="nil"/>
            </w:tcBorders>
            <w:shd w:val="clear" w:color="auto" w:fill="auto"/>
            <w:vAlign w:val="center"/>
            <w:hideMark/>
          </w:tcPr>
          <w:p w14:paraId="099C556B" w14:textId="77777777" w:rsidR="00F577CF" w:rsidRPr="00F577CF" w:rsidRDefault="00F577CF" w:rsidP="00F829CB">
            <w:pPr>
              <w:jc w:val="center"/>
              <w:rPr>
                <w:b/>
                <w:bCs/>
                <w:sz w:val="18"/>
                <w:szCs w:val="18"/>
              </w:rPr>
            </w:pPr>
            <w:r w:rsidRPr="00F577CF">
              <w:rPr>
                <w:b/>
                <w:bCs/>
                <w:sz w:val="18"/>
                <w:szCs w:val="18"/>
              </w:rPr>
              <w:t> </w:t>
            </w:r>
          </w:p>
        </w:tc>
        <w:tc>
          <w:tcPr>
            <w:tcW w:w="1684" w:type="dxa"/>
            <w:tcBorders>
              <w:top w:val="nil"/>
              <w:left w:val="single" w:sz="4" w:space="0" w:color="auto"/>
              <w:bottom w:val="single" w:sz="4" w:space="0" w:color="auto"/>
              <w:right w:val="single" w:sz="4" w:space="0" w:color="auto"/>
            </w:tcBorders>
            <w:shd w:val="clear" w:color="auto" w:fill="auto"/>
            <w:vAlign w:val="center"/>
            <w:hideMark/>
          </w:tcPr>
          <w:p w14:paraId="4D85916F" w14:textId="77777777" w:rsidR="00F577CF" w:rsidRPr="00F577CF" w:rsidRDefault="00F577CF" w:rsidP="00F829CB">
            <w:pPr>
              <w:jc w:val="right"/>
              <w:rPr>
                <w:b/>
                <w:bCs/>
                <w:sz w:val="18"/>
                <w:szCs w:val="18"/>
              </w:rPr>
            </w:pPr>
            <w:r w:rsidRPr="00F577CF">
              <w:rPr>
                <w:b/>
                <w:bCs/>
                <w:sz w:val="18"/>
                <w:szCs w:val="18"/>
              </w:rPr>
              <w:t>9 403 777,84</w:t>
            </w:r>
          </w:p>
        </w:tc>
        <w:tc>
          <w:tcPr>
            <w:tcW w:w="1516" w:type="dxa"/>
            <w:tcBorders>
              <w:top w:val="nil"/>
              <w:left w:val="nil"/>
              <w:bottom w:val="single" w:sz="4" w:space="0" w:color="auto"/>
              <w:right w:val="single" w:sz="4" w:space="0" w:color="auto"/>
            </w:tcBorders>
            <w:shd w:val="clear" w:color="auto" w:fill="auto"/>
            <w:vAlign w:val="center"/>
            <w:hideMark/>
          </w:tcPr>
          <w:p w14:paraId="18292592" w14:textId="77777777" w:rsidR="00F577CF" w:rsidRPr="00F577CF" w:rsidRDefault="00F577CF" w:rsidP="00F829CB">
            <w:pPr>
              <w:jc w:val="right"/>
              <w:rPr>
                <w:b/>
                <w:bCs/>
                <w:sz w:val="18"/>
                <w:szCs w:val="18"/>
              </w:rPr>
            </w:pPr>
            <w:r w:rsidRPr="00F577CF">
              <w:rPr>
                <w:b/>
                <w:bCs/>
                <w:sz w:val="18"/>
                <w:szCs w:val="18"/>
              </w:rPr>
              <w:t>0,00</w:t>
            </w:r>
          </w:p>
        </w:tc>
        <w:tc>
          <w:tcPr>
            <w:tcW w:w="1506" w:type="dxa"/>
            <w:tcBorders>
              <w:top w:val="nil"/>
              <w:left w:val="nil"/>
              <w:bottom w:val="single" w:sz="4" w:space="0" w:color="auto"/>
              <w:right w:val="single" w:sz="4" w:space="0" w:color="auto"/>
            </w:tcBorders>
            <w:shd w:val="clear" w:color="auto" w:fill="auto"/>
            <w:vAlign w:val="center"/>
            <w:hideMark/>
          </w:tcPr>
          <w:p w14:paraId="7D930822" w14:textId="77777777" w:rsidR="00F577CF" w:rsidRPr="00F577CF" w:rsidRDefault="00F577CF" w:rsidP="00F829CB">
            <w:pPr>
              <w:jc w:val="right"/>
              <w:rPr>
                <w:b/>
                <w:bCs/>
                <w:sz w:val="18"/>
                <w:szCs w:val="18"/>
              </w:rPr>
            </w:pPr>
            <w:r w:rsidRPr="00F577CF">
              <w:rPr>
                <w:b/>
                <w:bCs/>
                <w:sz w:val="18"/>
                <w:szCs w:val="18"/>
              </w:rPr>
              <w:t>9 403 777,84</w:t>
            </w:r>
          </w:p>
        </w:tc>
        <w:tc>
          <w:tcPr>
            <w:tcW w:w="1046" w:type="dxa"/>
            <w:tcBorders>
              <w:top w:val="nil"/>
              <w:left w:val="nil"/>
              <w:bottom w:val="single" w:sz="4" w:space="0" w:color="auto"/>
              <w:right w:val="single" w:sz="4" w:space="0" w:color="auto"/>
            </w:tcBorders>
            <w:shd w:val="clear" w:color="auto" w:fill="auto"/>
            <w:vAlign w:val="center"/>
            <w:hideMark/>
          </w:tcPr>
          <w:p w14:paraId="0CAC061A"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11361D64" w14:textId="77777777" w:rsidTr="00F829CB">
        <w:trPr>
          <w:trHeight w:val="630"/>
        </w:trPr>
        <w:tc>
          <w:tcPr>
            <w:tcW w:w="4974" w:type="dxa"/>
            <w:tcBorders>
              <w:top w:val="nil"/>
              <w:left w:val="single" w:sz="4" w:space="0" w:color="000000"/>
              <w:bottom w:val="single" w:sz="4" w:space="0" w:color="000000"/>
              <w:right w:val="single" w:sz="4" w:space="0" w:color="000000"/>
            </w:tcBorders>
            <w:shd w:val="clear" w:color="auto" w:fill="auto"/>
            <w:vAlign w:val="center"/>
            <w:hideMark/>
          </w:tcPr>
          <w:p w14:paraId="55994E25" w14:textId="77777777" w:rsidR="00F577CF" w:rsidRPr="00F577CF" w:rsidRDefault="00F577CF" w:rsidP="00F829CB">
            <w:pPr>
              <w:rPr>
                <w:b/>
                <w:bCs/>
                <w:sz w:val="18"/>
                <w:szCs w:val="18"/>
              </w:rPr>
            </w:pPr>
            <w:r w:rsidRPr="00F577CF">
              <w:rPr>
                <w:b/>
                <w:bCs/>
                <w:sz w:val="18"/>
                <w:szCs w:val="18"/>
              </w:rPr>
              <w:t>Другие вопросы в области охраны окружающей среды</w:t>
            </w:r>
          </w:p>
        </w:tc>
        <w:tc>
          <w:tcPr>
            <w:tcW w:w="580" w:type="dxa"/>
            <w:tcBorders>
              <w:top w:val="nil"/>
              <w:left w:val="nil"/>
              <w:bottom w:val="single" w:sz="4" w:space="0" w:color="000000"/>
              <w:right w:val="single" w:sz="4" w:space="0" w:color="000000"/>
            </w:tcBorders>
            <w:shd w:val="clear" w:color="auto" w:fill="auto"/>
            <w:vAlign w:val="center"/>
            <w:hideMark/>
          </w:tcPr>
          <w:p w14:paraId="7557C744" w14:textId="77777777" w:rsidR="00F577CF" w:rsidRPr="00F577CF" w:rsidRDefault="00F577CF" w:rsidP="00F829CB">
            <w:pPr>
              <w:jc w:val="center"/>
              <w:rPr>
                <w:b/>
                <w:bCs/>
                <w:sz w:val="18"/>
                <w:szCs w:val="18"/>
              </w:rPr>
            </w:pPr>
            <w:r w:rsidRPr="00F577CF">
              <w:rPr>
                <w:b/>
                <w:bCs/>
                <w:sz w:val="18"/>
                <w:szCs w:val="18"/>
              </w:rPr>
              <w:t>803</w:t>
            </w:r>
          </w:p>
        </w:tc>
        <w:tc>
          <w:tcPr>
            <w:tcW w:w="597" w:type="dxa"/>
            <w:tcBorders>
              <w:top w:val="nil"/>
              <w:left w:val="nil"/>
              <w:bottom w:val="single" w:sz="4" w:space="0" w:color="000000"/>
              <w:right w:val="single" w:sz="4" w:space="0" w:color="000000"/>
            </w:tcBorders>
            <w:shd w:val="clear" w:color="auto" w:fill="auto"/>
            <w:vAlign w:val="center"/>
            <w:hideMark/>
          </w:tcPr>
          <w:p w14:paraId="43847623" w14:textId="77777777" w:rsidR="00F577CF" w:rsidRPr="00F577CF" w:rsidRDefault="00F577CF" w:rsidP="00F829CB">
            <w:pPr>
              <w:jc w:val="center"/>
              <w:rPr>
                <w:b/>
                <w:bCs/>
                <w:sz w:val="18"/>
                <w:szCs w:val="18"/>
              </w:rPr>
            </w:pPr>
            <w:r w:rsidRPr="00F577CF">
              <w:rPr>
                <w:b/>
                <w:bCs/>
                <w:sz w:val="18"/>
                <w:szCs w:val="18"/>
              </w:rPr>
              <w:t>06</w:t>
            </w:r>
          </w:p>
        </w:tc>
        <w:tc>
          <w:tcPr>
            <w:tcW w:w="546" w:type="dxa"/>
            <w:tcBorders>
              <w:top w:val="nil"/>
              <w:left w:val="nil"/>
              <w:bottom w:val="single" w:sz="4" w:space="0" w:color="000000"/>
              <w:right w:val="single" w:sz="4" w:space="0" w:color="000000"/>
            </w:tcBorders>
            <w:shd w:val="clear" w:color="auto" w:fill="auto"/>
            <w:vAlign w:val="center"/>
            <w:hideMark/>
          </w:tcPr>
          <w:p w14:paraId="4BB4EF10" w14:textId="77777777" w:rsidR="00F577CF" w:rsidRPr="00F577CF" w:rsidRDefault="00F577CF" w:rsidP="00F829CB">
            <w:pPr>
              <w:jc w:val="center"/>
              <w:rPr>
                <w:b/>
                <w:bCs/>
                <w:sz w:val="18"/>
                <w:szCs w:val="18"/>
              </w:rPr>
            </w:pPr>
            <w:r w:rsidRPr="00F577CF">
              <w:rPr>
                <w:b/>
                <w:bCs/>
                <w:sz w:val="18"/>
                <w:szCs w:val="18"/>
              </w:rPr>
              <w:t>05</w:t>
            </w:r>
          </w:p>
        </w:tc>
        <w:tc>
          <w:tcPr>
            <w:tcW w:w="686" w:type="dxa"/>
            <w:tcBorders>
              <w:top w:val="nil"/>
              <w:left w:val="nil"/>
              <w:bottom w:val="single" w:sz="4" w:space="0" w:color="000000"/>
              <w:right w:val="single" w:sz="4" w:space="0" w:color="000000"/>
            </w:tcBorders>
            <w:shd w:val="clear" w:color="auto" w:fill="auto"/>
            <w:vAlign w:val="center"/>
            <w:hideMark/>
          </w:tcPr>
          <w:p w14:paraId="77440430"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07619B4E" w14:textId="77777777" w:rsidR="00F577CF" w:rsidRPr="00F577CF" w:rsidRDefault="00F577CF" w:rsidP="00F829CB">
            <w:pPr>
              <w:jc w:val="center"/>
              <w:rPr>
                <w:b/>
                <w:bCs/>
                <w:sz w:val="18"/>
                <w:szCs w:val="18"/>
              </w:rPr>
            </w:pPr>
            <w:r w:rsidRPr="00F577CF">
              <w:rPr>
                <w:b/>
                <w:bCs/>
                <w:sz w:val="18"/>
                <w:szCs w:val="18"/>
              </w:rPr>
              <w:t> </w:t>
            </w:r>
          </w:p>
        </w:tc>
        <w:tc>
          <w:tcPr>
            <w:tcW w:w="620" w:type="dxa"/>
            <w:tcBorders>
              <w:top w:val="nil"/>
              <w:left w:val="nil"/>
              <w:bottom w:val="single" w:sz="4" w:space="0" w:color="000000"/>
              <w:right w:val="single" w:sz="4" w:space="0" w:color="000000"/>
            </w:tcBorders>
            <w:shd w:val="clear" w:color="auto" w:fill="auto"/>
            <w:vAlign w:val="center"/>
            <w:hideMark/>
          </w:tcPr>
          <w:p w14:paraId="468FA82C"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1033799A" w14:textId="77777777" w:rsidR="00F577CF" w:rsidRPr="00F577CF" w:rsidRDefault="00F577CF" w:rsidP="00F829CB">
            <w:pPr>
              <w:jc w:val="center"/>
              <w:rPr>
                <w:b/>
                <w:bCs/>
                <w:sz w:val="18"/>
                <w:szCs w:val="18"/>
              </w:rPr>
            </w:pPr>
            <w:r w:rsidRPr="00F577CF">
              <w:rPr>
                <w:b/>
                <w:bCs/>
                <w:sz w:val="18"/>
                <w:szCs w:val="18"/>
              </w:rPr>
              <w:t> </w:t>
            </w:r>
          </w:p>
        </w:tc>
        <w:tc>
          <w:tcPr>
            <w:tcW w:w="561" w:type="dxa"/>
            <w:tcBorders>
              <w:top w:val="nil"/>
              <w:left w:val="nil"/>
              <w:bottom w:val="single" w:sz="4" w:space="0" w:color="000000"/>
              <w:right w:val="nil"/>
            </w:tcBorders>
            <w:shd w:val="clear" w:color="auto" w:fill="auto"/>
            <w:vAlign w:val="center"/>
            <w:hideMark/>
          </w:tcPr>
          <w:p w14:paraId="21CCC5B7" w14:textId="77777777" w:rsidR="00F577CF" w:rsidRPr="00F577CF" w:rsidRDefault="00F577CF" w:rsidP="00F829CB">
            <w:pPr>
              <w:jc w:val="center"/>
              <w:rPr>
                <w:b/>
                <w:bCs/>
                <w:sz w:val="18"/>
                <w:szCs w:val="18"/>
              </w:rPr>
            </w:pPr>
            <w:r w:rsidRPr="00F577CF">
              <w:rPr>
                <w:b/>
                <w:bCs/>
                <w:sz w:val="18"/>
                <w:szCs w:val="18"/>
              </w:rPr>
              <w:t> </w:t>
            </w:r>
          </w:p>
        </w:tc>
        <w:tc>
          <w:tcPr>
            <w:tcW w:w="1684" w:type="dxa"/>
            <w:tcBorders>
              <w:top w:val="nil"/>
              <w:left w:val="single" w:sz="4" w:space="0" w:color="auto"/>
              <w:bottom w:val="single" w:sz="4" w:space="0" w:color="auto"/>
              <w:right w:val="single" w:sz="4" w:space="0" w:color="auto"/>
            </w:tcBorders>
            <w:shd w:val="clear" w:color="auto" w:fill="auto"/>
            <w:vAlign w:val="center"/>
            <w:hideMark/>
          </w:tcPr>
          <w:p w14:paraId="47C9BCDF" w14:textId="77777777" w:rsidR="00F577CF" w:rsidRPr="00F577CF" w:rsidRDefault="00F577CF" w:rsidP="00F829CB">
            <w:pPr>
              <w:jc w:val="right"/>
              <w:rPr>
                <w:b/>
                <w:bCs/>
                <w:sz w:val="18"/>
                <w:szCs w:val="18"/>
              </w:rPr>
            </w:pPr>
            <w:r w:rsidRPr="00F577CF">
              <w:rPr>
                <w:b/>
                <w:bCs/>
                <w:sz w:val="18"/>
                <w:szCs w:val="18"/>
              </w:rPr>
              <w:t>9 403 777,84</w:t>
            </w:r>
          </w:p>
        </w:tc>
        <w:tc>
          <w:tcPr>
            <w:tcW w:w="1516" w:type="dxa"/>
            <w:tcBorders>
              <w:top w:val="nil"/>
              <w:left w:val="nil"/>
              <w:bottom w:val="single" w:sz="4" w:space="0" w:color="auto"/>
              <w:right w:val="single" w:sz="4" w:space="0" w:color="auto"/>
            </w:tcBorders>
            <w:shd w:val="clear" w:color="auto" w:fill="auto"/>
            <w:vAlign w:val="center"/>
            <w:hideMark/>
          </w:tcPr>
          <w:p w14:paraId="215F841D" w14:textId="77777777" w:rsidR="00F577CF" w:rsidRPr="00F577CF" w:rsidRDefault="00F577CF" w:rsidP="00F829CB">
            <w:pPr>
              <w:jc w:val="right"/>
              <w:rPr>
                <w:b/>
                <w:bCs/>
                <w:sz w:val="18"/>
                <w:szCs w:val="18"/>
              </w:rPr>
            </w:pPr>
            <w:r w:rsidRPr="00F577CF">
              <w:rPr>
                <w:b/>
                <w:bCs/>
                <w:sz w:val="18"/>
                <w:szCs w:val="18"/>
              </w:rPr>
              <w:t>0,00</w:t>
            </w:r>
          </w:p>
        </w:tc>
        <w:tc>
          <w:tcPr>
            <w:tcW w:w="1506" w:type="dxa"/>
            <w:tcBorders>
              <w:top w:val="nil"/>
              <w:left w:val="nil"/>
              <w:bottom w:val="single" w:sz="4" w:space="0" w:color="auto"/>
              <w:right w:val="single" w:sz="4" w:space="0" w:color="auto"/>
            </w:tcBorders>
            <w:shd w:val="clear" w:color="auto" w:fill="auto"/>
            <w:vAlign w:val="center"/>
            <w:hideMark/>
          </w:tcPr>
          <w:p w14:paraId="685C22DA" w14:textId="77777777" w:rsidR="00F577CF" w:rsidRPr="00F577CF" w:rsidRDefault="00F577CF" w:rsidP="00F829CB">
            <w:pPr>
              <w:jc w:val="right"/>
              <w:rPr>
                <w:b/>
                <w:bCs/>
                <w:sz w:val="18"/>
                <w:szCs w:val="18"/>
              </w:rPr>
            </w:pPr>
            <w:r w:rsidRPr="00F577CF">
              <w:rPr>
                <w:b/>
                <w:bCs/>
                <w:sz w:val="18"/>
                <w:szCs w:val="18"/>
              </w:rPr>
              <w:t>9 403 777,84</w:t>
            </w:r>
          </w:p>
        </w:tc>
        <w:tc>
          <w:tcPr>
            <w:tcW w:w="1046" w:type="dxa"/>
            <w:tcBorders>
              <w:top w:val="nil"/>
              <w:left w:val="nil"/>
              <w:bottom w:val="single" w:sz="4" w:space="0" w:color="auto"/>
              <w:right w:val="single" w:sz="4" w:space="0" w:color="auto"/>
            </w:tcBorders>
            <w:shd w:val="clear" w:color="auto" w:fill="auto"/>
            <w:vAlign w:val="center"/>
            <w:hideMark/>
          </w:tcPr>
          <w:p w14:paraId="31B1E8A0" w14:textId="77777777" w:rsidR="00F577CF" w:rsidRPr="00F577CF" w:rsidRDefault="00F577CF" w:rsidP="00F829CB">
            <w:pPr>
              <w:jc w:val="right"/>
              <w:rPr>
                <w:b/>
                <w:bCs/>
                <w:sz w:val="18"/>
                <w:szCs w:val="18"/>
              </w:rPr>
            </w:pPr>
            <w:r w:rsidRPr="00F577CF">
              <w:rPr>
                <w:b/>
                <w:bCs/>
                <w:sz w:val="18"/>
                <w:szCs w:val="18"/>
              </w:rPr>
              <w:t>0%</w:t>
            </w:r>
          </w:p>
        </w:tc>
      </w:tr>
      <w:tr w:rsidR="00F577CF" w:rsidRPr="00F577CF" w14:paraId="2379A5EF" w14:textId="77777777" w:rsidTr="00F829CB">
        <w:trPr>
          <w:trHeight w:val="315"/>
        </w:trPr>
        <w:tc>
          <w:tcPr>
            <w:tcW w:w="4974" w:type="dxa"/>
            <w:tcBorders>
              <w:top w:val="nil"/>
              <w:left w:val="single" w:sz="4" w:space="0" w:color="000000"/>
              <w:bottom w:val="single" w:sz="4" w:space="0" w:color="000000"/>
              <w:right w:val="single" w:sz="4" w:space="0" w:color="000000"/>
            </w:tcBorders>
            <w:shd w:val="clear" w:color="auto" w:fill="auto"/>
            <w:vAlign w:val="center"/>
            <w:hideMark/>
          </w:tcPr>
          <w:p w14:paraId="641241F1" w14:textId="77777777" w:rsidR="00F577CF" w:rsidRPr="00F577CF" w:rsidRDefault="00F577CF" w:rsidP="00F829CB">
            <w:pPr>
              <w:rPr>
                <w:b/>
                <w:bCs/>
                <w:sz w:val="18"/>
                <w:szCs w:val="18"/>
              </w:rPr>
            </w:pPr>
            <w:r w:rsidRPr="00F577CF">
              <w:rPr>
                <w:b/>
                <w:bCs/>
                <w:sz w:val="18"/>
                <w:szCs w:val="18"/>
              </w:rPr>
              <w:t>ОБРАЗОВАНИЕ</w:t>
            </w:r>
          </w:p>
        </w:tc>
        <w:tc>
          <w:tcPr>
            <w:tcW w:w="580" w:type="dxa"/>
            <w:tcBorders>
              <w:top w:val="nil"/>
              <w:left w:val="nil"/>
              <w:bottom w:val="single" w:sz="4" w:space="0" w:color="000000"/>
              <w:right w:val="single" w:sz="4" w:space="0" w:color="000000"/>
            </w:tcBorders>
            <w:shd w:val="clear" w:color="auto" w:fill="auto"/>
            <w:vAlign w:val="center"/>
            <w:hideMark/>
          </w:tcPr>
          <w:p w14:paraId="2B78B8BB" w14:textId="77777777" w:rsidR="00F577CF" w:rsidRPr="00F577CF" w:rsidRDefault="00F577CF" w:rsidP="00F829CB">
            <w:pPr>
              <w:jc w:val="center"/>
              <w:rPr>
                <w:b/>
                <w:bCs/>
                <w:sz w:val="18"/>
                <w:szCs w:val="18"/>
              </w:rPr>
            </w:pPr>
            <w:r w:rsidRPr="00F577CF">
              <w:rPr>
                <w:b/>
                <w:bCs/>
                <w:sz w:val="18"/>
                <w:szCs w:val="18"/>
              </w:rPr>
              <w:t>803</w:t>
            </w:r>
          </w:p>
        </w:tc>
        <w:tc>
          <w:tcPr>
            <w:tcW w:w="597" w:type="dxa"/>
            <w:tcBorders>
              <w:top w:val="nil"/>
              <w:left w:val="nil"/>
              <w:bottom w:val="single" w:sz="4" w:space="0" w:color="000000"/>
              <w:right w:val="single" w:sz="4" w:space="0" w:color="000000"/>
            </w:tcBorders>
            <w:shd w:val="clear" w:color="auto" w:fill="auto"/>
            <w:vAlign w:val="center"/>
            <w:hideMark/>
          </w:tcPr>
          <w:p w14:paraId="5153B347" w14:textId="77777777" w:rsidR="00F577CF" w:rsidRPr="00F577CF" w:rsidRDefault="00F577CF" w:rsidP="00F829CB">
            <w:pPr>
              <w:jc w:val="center"/>
              <w:rPr>
                <w:b/>
                <w:bCs/>
                <w:sz w:val="18"/>
                <w:szCs w:val="18"/>
              </w:rPr>
            </w:pPr>
            <w:r w:rsidRPr="00F577CF">
              <w:rPr>
                <w:b/>
                <w:bCs/>
                <w:sz w:val="18"/>
                <w:szCs w:val="18"/>
              </w:rPr>
              <w:t>07</w:t>
            </w:r>
          </w:p>
        </w:tc>
        <w:tc>
          <w:tcPr>
            <w:tcW w:w="546" w:type="dxa"/>
            <w:tcBorders>
              <w:top w:val="nil"/>
              <w:left w:val="nil"/>
              <w:bottom w:val="single" w:sz="4" w:space="0" w:color="000000"/>
              <w:right w:val="single" w:sz="4" w:space="0" w:color="000000"/>
            </w:tcBorders>
            <w:shd w:val="clear" w:color="auto" w:fill="auto"/>
            <w:vAlign w:val="center"/>
            <w:hideMark/>
          </w:tcPr>
          <w:p w14:paraId="1311805D" w14:textId="77777777" w:rsidR="00F577CF" w:rsidRPr="00F577CF" w:rsidRDefault="00F577CF" w:rsidP="00F829CB">
            <w:pPr>
              <w:jc w:val="center"/>
              <w:rPr>
                <w:b/>
                <w:bCs/>
                <w:sz w:val="18"/>
                <w:szCs w:val="18"/>
              </w:rPr>
            </w:pPr>
            <w:r w:rsidRPr="00F577CF">
              <w:rPr>
                <w:b/>
                <w:bCs/>
                <w:sz w:val="18"/>
                <w:szCs w:val="18"/>
              </w:rPr>
              <w:t> </w:t>
            </w:r>
          </w:p>
        </w:tc>
        <w:tc>
          <w:tcPr>
            <w:tcW w:w="686" w:type="dxa"/>
            <w:tcBorders>
              <w:top w:val="nil"/>
              <w:left w:val="nil"/>
              <w:bottom w:val="single" w:sz="4" w:space="0" w:color="000000"/>
              <w:right w:val="single" w:sz="4" w:space="0" w:color="000000"/>
            </w:tcBorders>
            <w:shd w:val="clear" w:color="auto" w:fill="auto"/>
            <w:vAlign w:val="center"/>
            <w:hideMark/>
          </w:tcPr>
          <w:p w14:paraId="217633E6"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4EB1B64D" w14:textId="77777777" w:rsidR="00F577CF" w:rsidRPr="00F577CF" w:rsidRDefault="00F577CF" w:rsidP="00F829CB">
            <w:pPr>
              <w:jc w:val="center"/>
              <w:rPr>
                <w:b/>
                <w:bCs/>
                <w:sz w:val="18"/>
                <w:szCs w:val="18"/>
              </w:rPr>
            </w:pPr>
            <w:r w:rsidRPr="00F577CF">
              <w:rPr>
                <w:b/>
                <w:bCs/>
                <w:sz w:val="18"/>
                <w:szCs w:val="18"/>
              </w:rPr>
              <w:t> </w:t>
            </w:r>
          </w:p>
        </w:tc>
        <w:tc>
          <w:tcPr>
            <w:tcW w:w="620" w:type="dxa"/>
            <w:tcBorders>
              <w:top w:val="nil"/>
              <w:left w:val="nil"/>
              <w:bottom w:val="single" w:sz="4" w:space="0" w:color="000000"/>
              <w:right w:val="single" w:sz="4" w:space="0" w:color="000000"/>
            </w:tcBorders>
            <w:shd w:val="clear" w:color="auto" w:fill="auto"/>
            <w:vAlign w:val="center"/>
            <w:hideMark/>
          </w:tcPr>
          <w:p w14:paraId="12AB8736"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96ED0EC" w14:textId="77777777" w:rsidR="00F577CF" w:rsidRPr="00F577CF" w:rsidRDefault="00F577CF" w:rsidP="00F829CB">
            <w:pPr>
              <w:jc w:val="center"/>
              <w:rPr>
                <w:b/>
                <w:bCs/>
                <w:sz w:val="18"/>
                <w:szCs w:val="18"/>
              </w:rPr>
            </w:pPr>
            <w:r w:rsidRPr="00F577CF">
              <w:rPr>
                <w:b/>
                <w:bCs/>
                <w:sz w:val="18"/>
                <w:szCs w:val="18"/>
              </w:rPr>
              <w:t> </w:t>
            </w:r>
          </w:p>
        </w:tc>
        <w:tc>
          <w:tcPr>
            <w:tcW w:w="561" w:type="dxa"/>
            <w:tcBorders>
              <w:top w:val="nil"/>
              <w:left w:val="nil"/>
              <w:bottom w:val="single" w:sz="4" w:space="0" w:color="000000"/>
              <w:right w:val="nil"/>
            </w:tcBorders>
            <w:shd w:val="clear" w:color="auto" w:fill="auto"/>
            <w:vAlign w:val="center"/>
            <w:hideMark/>
          </w:tcPr>
          <w:p w14:paraId="0B51D151" w14:textId="77777777" w:rsidR="00F577CF" w:rsidRPr="00F577CF" w:rsidRDefault="00F577CF" w:rsidP="00F829CB">
            <w:pPr>
              <w:jc w:val="center"/>
              <w:rPr>
                <w:b/>
                <w:bCs/>
                <w:sz w:val="18"/>
                <w:szCs w:val="18"/>
              </w:rPr>
            </w:pPr>
            <w:r w:rsidRPr="00F577CF">
              <w:rPr>
                <w:b/>
                <w:bCs/>
                <w:sz w:val="18"/>
                <w:szCs w:val="18"/>
              </w:rPr>
              <w:t> </w:t>
            </w:r>
          </w:p>
        </w:tc>
        <w:tc>
          <w:tcPr>
            <w:tcW w:w="1684" w:type="dxa"/>
            <w:tcBorders>
              <w:top w:val="nil"/>
              <w:left w:val="single" w:sz="4" w:space="0" w:color="auto"/>
              <w:bottom w:val="single" w:sz="4" w:space="0" w:color="auto"/>
              <w:right w:val="single" w:sz="4" w:space="0" w:color="auto"/>
            </w:tcBorders>
            <w:shd w:val="clear" w:color="auto" w:fill="auto"/>
            <w:vAlign w:val="center"/>
            <w:hideMark/>
          </w:tcPr>
          <w:p w14:paraId="5CD7D343" w14:textId="77777777" w:rsidR="00F577CF" w:rsidRPr="00F577CF" w:rsidRDefault="00F577CF" w:rsidP="00F829CB">
            <w:pPr>
              <w:jc w:val="right"/>
              <w:rPr>
                <w:b/>
                <w:bCs/>
                <w:sz w:val="18"/>
                <w:szCs w:val="18"/>
              </w:rPr>
            </w:pPr>
            <w:r w:rsidRPr="00F577CF">
              <w:rPr>
                <w:b/>
                <w:bCs/>
                <w:sz w:val="18"/>
                <w:szCs w:val="18"/>
              </w:rPr>
              <w:t>1 138 781,84</w:t>
            </w:r>
          </w:p>
        </w:tc>
        <w:tc>
          <w:tcPr>
            <w:tcW w:w="1516" w:type="dxa"/>
            <w:tcBorders>
              <w:top w:val="nil"/>
              <w:left w:val="nil"/>
              <w:bottom w:val="single" w:sz="4" w:space="0" w:color="auto"/>
              <w:right w:val="single" w:sz="4" w:space="0" w:color="auto"/>
            </w:tcBorders>
            <w:shd w:val="clear" w:color="auto" w:fill="auto"/>
            <w:vAlign w:val="center"/>
            <w:hideMark/>
          </w:tcPr>
          <w:p w14:paraId="5ED08C14" w14:textId="77777777" w:rsidR="00F577CF" w:rsidRPr="00F577CF" w:rsidRDefault="00F577CF" w:rsidP="00F829CB">
            <w:pPr>
              <w:jc w:val="right"/>
              <w:rPr>
                <w:b/>
                <w:bCs/>
                <w:sz w:val="18"/>
                <w:szCs w:val="18"/>
              </w:rPr>
            </w:pPr>
            <w:r w:rsidRPr="00F577CF">
              <w:rPr>
                <w:b/>
                <w:bCs/>
                <w:sz w:val="18"/>
                <w:szCs w:val="18"/>
              </w:rPr>
              <w:t>757 081,84</w:t>
            </w:r>
          </w:p>
        </w:tc>
        <w:tc>
          <w:tcPr>
            <w:tcW w:w="1506" w:type="dxa"/>
            <w:tcBorders>
              <w:top w:val="nil"/>
              <w:left w:val="nil"/>
              <w:bottom w:val="single" w:sz="4" w:space="0" w:color="auto"/>
              <w:right w:val="single" w:sz="4" w:space="0" w:color="auto"/>
            </w:tcBorders>
            <w:shd w:val="clear" w:color="auto" w:fill="auto"/>
            <w:vAlign w:val="center"/>
            <w:hideMark/>
          </w:tcPr>
          <w:p w14:paraId="019AB3D6" w14:textId="77777777" w:rsidR="00F577CF" w:rsidRPr="00F577CF" w:rsidRDefault="00F577CF" w:rsidP="00F829CB">
            <w:pPr>
              <w:jc w:val="right"/>
              <w:rPr>
                <w:b/>
                <w:bCs/>
                <w:sz w:val="18"/>
                <w:szCs w:val="18"/>
              </w:rPr>
            </w:pPr>
            <w:r w:rsidRPr="00F577CF">
              <w:rPr>
                <w:b/>
                <w:bCs/>
                <w:sz w:val="18"/>
                <w:szCs w:val="18"/>
              </w:rPr>
              <w:t>381 700,00</w:t>
            </w:r>
          </w:p>
        </w:tc>
        <w:tc>
          <w:tcPr>
            <w:tcW w:w="1046" w:type="dxa"/>
            <w:tcBorders>
              <w:top w:val="nil"/>
              <w:left w:val="nil"/>
              <w:bottom w:val="single" w:sz="4" w:space="0" w:color="auto"/>
              <w:right w:val="single" w:sz="4" w:space="0" w:color="auto"/>
            </w:tcBorders>
            <w:shd w:val="clear" w:color="auto" w:fill="auto"/>
            <w:vAlign w:val="center"/>
            <w:hideMark/>
          </w:tcPr>
          <w:p w14:paraId="26F1C0AE" w14:textId="77777777" w:rsidR="00F577CF" w:rsidRPr="00F577CF" w:rsidRDefault="00F577CF" w:rsidP="00F829CB">
            <w:pPr>
              <w:jc w:val="right"/>
              <w:rPr>
                <w:b/>
                <w:bCs/>
                <w:sz w:val="18"/>
                <w:szCs w:val="18"/>
              </w:rPr>
            </w:pPr>
            <w:r w:rsidRPr="00F577CF">
              <w:rPr>
                <w:b/>
                <w:bCs/>
                <w:sz w:val="18"/>
                <w:szCs w:val="18"/>
              </w:rPr>
              <w:t>66%</w:t>
            </w:r>
          </w:p>
        </w:tc>
      </w:tr>
      <w:tr w:rsidR="00F577CF" w:rsidRPr="00F577CF" w14:paraId="3B70E47C" w14:textId="77777777" w:rsidTr="00F829CB">
        <w:trPr>
          <w:trHeight w:val="315"/>
        </w:trPr>
        <w:tc>
          <w:tcPr>
            <w:tcW w:w="4974" w:type="dxa"/>
            <w:tcBorders>
              <w:top w:val="nil"/>
              <w:left w:val="single" w:sz="4" w:space="0" w:color="000000"/>
              <w:bottom w:val="single" w:sz="4" w:space="0" w:color="000000"/>
              <w:right w:val="single" w:sz="4" w:space="0" w:color="000000"/>
            </w:tcBorders>
            <w:shd w:val="clear" w:color="auto" w:fill="auto"/>
            <w:vAlign w:val="center"/>
            <w:hideMark/>
          </w:tcPr>
          <w:p w14:paraId="0CDF952F" w14:textId="77777777" w:rsidR="00F577CF" w:rsidRPr="00F577CF" w:rsidRDefault="00F577CF" w:rsidP="00F829CB">
            <w:pPr>
              <w:rPr>
                <w:b/>
                <w:bCs/>
                <w:sz w:val="18"/>
                <w:szCs w:val="18"/>
              </w:rPr>
            </w:pPr>
            <w:r w:rsidRPr="00F577CF">
              <w:rPr>
                <w:b/>
                <w:bCs/>
                <w:sz w:val="18"/>
                <w:szCs w:val="18"/>
              </w:rPr>
              <w:t>Молодежная политика и оздоровление детей</w:t>
            </w:r>
          </w:p>
        </w:tc>
        <w:tc>
          <w:tcPr>
            <w:tcW w:w="580" w:type="dxa"/>
            <w:tcBorders>
              <w:top w:val="nil"/>
              <w:left w:val="nil"/>
              <w:bottom w:val="single" w:sz="4" w:space="0" w:color="000000"/>
              <w:right w:val="single" w:sz="4" w:space="0" w:color="000000"/>
            </w:tcBorders>
            <w:shd w:val="clear" w:color="auto" w:fill="auto"/>
            <w:vAlign w:val="center"/>
            <w:hideMark/>
          </w:tcPr>
          <w:p w14:paraId="786AF59D" w14:textId="77777777" w:rsidR="00F577CF" w:rsidRPr="00F577CF" w:rsidRDefault="00F577CF" w:rsidP="00F829CB">
            <w:pPr>
              <w:jc w:val="center"/>
              <w:rPr>
                <w:b/>
                <w:bCs/>
                <w:sz w:val="18"/>
                <w:szCs w:val="18"/>
              </w:rPr>
            </w:pPr>
            <w:r w:rsidRPr="00F577CF">
              <w:rPr>
                <w:b/>
                <w:bCs/>
                <w:sz w:val="18"/>
                <w:szCs w:val="18"/>
              </w:rPr>
              <w:t>803</w:t>
            </w:r>
          </w:p>
        </w:tc>
        <w:tc>
          <w:tcPr>
            <w:tcW w:w="597" w:type="dxa"/>
            <w:tcBorders>
              <w:top w:val="nil"/>
              <w:left w:val="nil"/>
              <w:bottom w:val="single" w:sz="4" w:space="0" w:color="000000"/>
              <w:right w:val="single" w:sz="4" w:space="0" w:color="000000"/>
            </w:tcBorders>
            <w:shd w:val="clear" w:color="auto" w:fill="auto"/>
            <w:vAlign w:val="center"/>
            <w:hideMark/>
          </w:tcPr>
          <w:p w14:paraId="3A5D7FCF" w14:textId="77777777" w:rsidR="00F577CF" w:rsidRPr="00F577CF" w:rsidRDefault="00F577CF" w:rsidP="00F829CB">
            <w:pPr>
              <w:jc w:val="center"/>
              <w:rPr>
                <w:b/>
                <w:bCs/>
                <w:sz w:val="18"/>
                <w:szCs w:val="18"/>
              </w:rPr>
            </w:pPr>
            <w:r w:rsidRPr="00F577CF">
              <w:rPr>
                <w:b/>
                <w:bCs/>
                <w:sz w:val="18"/>
                <w:szCs w:val="18"/>
              </w:rPr>
              <w:t>07</w:t>
            </w:r>
          </w:p>
        </w:tc>
        <w:tc>
          <w:tcPr>
            <w:tcW w:w="546" w:type="dxa"/>
            <w:tcBorders>
              <w:top w:val="nil"/>
              <w:left w:val="nil"/>
              <w:bottom w:val="single" w:sz="4" w:space="0" w:color="000000"/>
              <w:right w:val="single" w:sz="4" w:space="0" w:color="000000"/>
            </w:tcBorders>
            <w:shd w:val="clear" w:color="auto" w:fill="auto"/>
            <w:vAlign w:val="center"/>
            <w:hideMark/>
          </w:tcPr>
          <w:p w14:paraId="2FFCFC7F" w14:textId="77777777" w:rsidR="00F577CF" w:rsidRPr="00F577CF" w:rsidRDefault="00F577CF" w:rsidP="00F829CB">
            <w:pPr>
              <w:jc w:val="center"/>
              <w:rPr>
                <w:b/>
                <w:bCs/>
                <w:sz w:val="18"/>
                <w:szCs w:val="18"/>
              </w:rPr>
            </w:pPr>
            <w:r w:rsidRPr="00F577CF">
              <w:rPr>
                <w:b/>
                <w:bCs/>
                <w:sz w:val="18"/>
                <w:szCs w:val="18"/>
              </w:rPr>
              <w:t>07</w:t>
            </w:r>
          </w:p>
        </w:tc>
        <w:tc>
          <w:tcPr>
            <w:tcW w:w="686" w:type="dxa"/>
            <w:tcBorders>
              <w:top w:val="nil"/>
              <w:left w:val="nil"/>
              <w:bottom w:val="single" w:sz="4" w:space="0" w:color="000000"/>
              <w:right w:val="single" w:sz="4" w:space="0" w:color="000000"/>
            </w:tcBorders>
            <w:shd w:val="clear" w:color="auto" w:fill="auto"/>
            <w:vAlign w:val="center"/>
            <w:hideMark/>
          </w:tcPr>
          <w:p w14:paraId="176F54E1"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2517ECD1" w14:textId="77777777" w:rsidR="00F577CF" w:rsidRPr="00F577CF" w:rsidRDefault="00F577CF" w:rsidP="00F829CB">
            <w:pPr>
              <w:jc w:val="center"/>
              <w:rPr>
                <w:b/>
                <w:bCs/>
                <w:sz w:val="18"/>
                <w:szCs w:val="18"/>
              </w:rPr>
            </w:pPr>
            <w:r w:rsidRPr="00F577CF">
              <w:rPr>
                <w:b/>
                <w:bCs/>
                <w:sz w:val="18"/>
                <w:szCs w:val="18"/>
              </w:rPr>
              <w:t> </w:t>
            </w:r>
          </w:p>
        </w:tc>
        <w:tc>
          <w:tcPr>
            <w:tcW w:w="620" w:type="dxa"/>
            <w:tcBorders>
              <w:top w:val="nil"/>
              <w:left w:val="nil"/>
              <w:bottom w:val="single" w:sz="4" w:space="0" w:color="000000"/>
              <w:right w:val="single" w:sz="4" w:space="0" w:color="000000"/>
            </w:tcBorders>
            <w:shd w:val="clear" w:color="auto" w:fill="auto"/>
            <w:vAlign w:val="center"/>
            <w:hideMark/>
          </w:tcPr>
          <w:p w14:paraId="21E4E6CB"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576BD8E" w14:textId="77777777" w:rsidR="00F577CF" w:rsidRPr="00F577CF" w:rsidRDefault="00F577CF" w:rsidP="00F829CB">
            <w:pPr>
              <w:jc w:val="center"/>
              <w:rPr>
                <w:b/>
                <w:bCs/>
                <w:sz w:val="18"/>
                <w:szCs w:val="18"/>
              </w:rPr>
            </w:pPr>
            <w:r w:rsidRPr="00F577CF">
              <w:rPr>
                <w:b/>
                <w:bCs/>
                <w:sz w:val="18"/>
                <w:szCs w:val="18"/>
              </w:rPr>
              <w:t> </w:t>
            </w:r>
          </w:p>
        </w:tc>
        <w:tc>
          <w:tcPr>
            <w:tcW w:w="561" w:type="dxa"/>
            <w:tcBorders>
              <w:top w:val="nil"/>
              <w:left w:val="nil"/>
              <w:bottom w:val="single" w:sz="4" w:space="0" w:color="000000"/>
              <w:right w:val="nil"/>
            </w:tcBorders>
            <w:shd w:val="clear" w:color="auto" w:fill="auto"/>
            <w:vAlign w:val="center"/>
            <w:hideMark/>
          </w:tcPr>
          <w:p w14:paraId="1752D930" w14:textId="77777777" w:rsidR="00F577CF" w:rsidRPr="00F577CF" w:rsidRDefault="00F577CF" w:rsidP="00F829CB">
            <w:pPr>
              <w:jc w:val="center"/>
              <w:rPr>
                <w:b/>
                <w:bCs/>
                <w:sz w:val="18"/>
                <w:szCs w:val="18"/>
              </w:rPr>
            </w:pPr>
            <w:r w:rsidRPr="00F577CF">
              <w:rPr>
                <w:b/>
                <w:bCs/>
                <w:sz w:val="18"/>
                <w:szCs w:val="18"/>
              </w:rPr>
              <w:t> </w:t>
            </w:r>
          </w:p>
        </w:tc>
        <w:tc>
          <w:tcPr>
            <w:tcW w:w="1684" w:type="dxa"/>
            <w:tcBorders>
              <w:top w:val="nil"/>
              <w:left w:val="single" w:sz="4" w:space="0" w:color="auto"/>
              <w:bottom w:val="single" w:sz="4" w:space="0" w:color="auto"/>
              <w:right w:val="single" w:sz="4" w:space="0" w:color="auto"/>
            </w:tcBorders>
            <w:shd w:val="clear" w:color="auto" w:fill="auto"/>
            <w:vAlign w:val="center"/>
            <w:hideMark/>
          </w:tcPr>
          <w:p w14:paraId="6062CFCA" w14:textId="77777777" w:rsidR="00F577CF" w:rsidRPr="00F577CF" w:rsidRDefault="00F577CF" w:rsidP="00F829CB">
            <w:pPr>
              <w:jc w:val="right"/>
              <w:rPr>
                <w:b/>
                <w:bCs/>
                <w:sz w:val="18"/>
                <w:szCs w:val="18"/>
              </w:rPr>
            </w:pPr>
            <w:r w:rsidRPr="00F577CF">
              <w:rPr>
                <w:b/>
                <w:bCs/>
                <w:sz w:val="18"/>
                <w:szCs w:val="18"/>
              </w:rPr>
              <w:t>1 138 781,84</w:t>
            </w:r>
          </w:p>
        </w:tc>
        <w:tc>
          <w:tcPr>
            <w:tcW w:w="1516" w:type="dxa"/>
            <w:tcBorders>
              <w:top w:val="nil"/>
              <w:left w:val="nil"/>
              <w:bottom w:val="single" w:sz="4" w:space="0" w:color="auto"/>
              <w:right w:val="single" w:sz="4" w:space="0" w:color="auto"/>
            </w:tcBorders>
            <w:shd w:val="clear" w:color="auto" w:fill="auto"/>
            <w:vAlign w:val="center"/>
            <w:hideMark/>
          </w:tcPr>
          <w:p w14:paraId="49CA71EB" w14:textId="77777777" w:rsidR="00F577CF" w:rsidRPr="00F577CF" w:rsidRDefault="00F577CF" w:rsidP="00F829CB">
            <w:pPr>
              <w:jc w:val="right"/>
              <w:rPr>
                <w:b/>
                <w:bCs/>
                <w:sz w:val="18"/>
                <w:szCs w:val="18"/>
              </w:rPr>
            </w:pPr>
            <w:r w:rsidRPr="00F577CF">
              <w:rPr>
                <w:b/>
                <w:bCs/>
                <w:sz w:val="18"/>
                <w:szCs w:val="18"/>
              </w:rPr>
              <w:t>757 081,84</w:t>
            </w:r>
          </w:p>
        </w:tc>
        <w:tc>
          <w:tcPr>
            <w:tcW w:w="1506" w:type="dxa"/>
            <w:tcBorders>
              <w:top w:val="nil"/>
              <w:left w:val="nil"/>
              <w:bottom w:val="single" w:sz="4" w:space="0" w:color="auto"/>
              <w:right w:val="single" w:sz="4" w:space="0" w:color="auto"/>
            </w:tcBorders>
            <w:shd w:val="clear" w:color="auto" w:fill="auto"/>
            <w:vAlign w:val="center"/>
            <w:hideMark/>
          </w:tcPr>
          <w:p w14:paraId="76810FAC" w14:textId="77777777" w:rsidR="00F577CF" w:rsidRPr="00F577CF" w:rsidRDefault="00F577CF" w:rsidP="00F829CB">
            <w:pPr>
              <w:jc w:val="right"/>
              <w:rPr>
                <w:b/>
                <w:bCs/>
                <w:sz w:val="18"/>
                <w:szCs w:val="18"/>
              </w:rPr>
            </w:pPr>
            <w:r w:rsidRPr="00F577CF">
              <w:rPr>
                <w:b/>
                <w:bCs/>
                <w:sz w:val="18"/>
                <w:szCs w:val="18"/>
              </w:rPr>
              <w:t>381 700,00</w:t>
            </w:r>
          </w:p>
        </w:tc>
        <w:tc>
          <w:tcPr>
            <w:tcW w:w="1046" w:type="dxa"/>
            <w:tcBorders>
              <w:top w:val="nil"/>
              <w:left w:val="nil"/>
              <w:bottom w:val="single" w:sz="4" w:space="0" w:color="auto"/>
              <w:right w:val="single" w:sz="4" w:space="0" w:color="auto"/>
            </w:tcBorders>
            <w:shd w:val="clear" w:color="auto" w:fill="auto"/>
            <w:vAlign w:val="center"/>
            <w:hideMark/>
          </w:tcPr>
          <w:p w14:paraId="50432861" w14:textId="77777777" w:rsidR="00F577CF" w:rsidRPr="00F577CF" w:rsidRDefault="00F577CF" w:rsidP="00F829CB">
            <w:pPr>
              <w:jc w:val="right"/>
              <w:rPr>
                <w:b/>
                <w:bCs/>
                <w:sz w:val="18"/>
                <w:szCs w:val="18"/>
              </w:rPr>
            </w:pPr>
            <w:r w:rsidRPr="00F577CF">
              <w:rPr>
                <w:b/>
                <w:bCs/>
                <w:sz w:val="18"/>
                <w:szCs w:val="18"/>
              </w:rPr>
              <w:t>66%</w:t>
            </w:r>
          </w:p>
        </w:tc>
      </w:tr>
      <w:tr w:rsidR="00F577CF" w:rsidRPr="00F577CF" w14:paraId="15579214" w14:textId="77777777" w:rsidTr="00F829CB">
        <w:trPr>
          <w:trHeight w:val="315"/>
        </w:trPr>
        <w:tc>
          <w:tcPr>
            <w:tcW w:w="4974" w:type="dxa"/>
            <w:tcBorders>
              <w:top w:val="nil"/>
              <w:left w:val="single" w:sz="4" w:space="0" w:color="000000"/>
              <w:bottom w:val="single" w:sz="4" w:space="0" w:color="000000"/>
              <w:right w:val="single" w:sz="4" w:space="0" w:color="000000"/>
            </w:tcBorders>
            <w:shd w:val="clear" w:color="auto" w:fill="auto"/>
            <w:vAlign w:val="center"/>
            <w:hideMark/>
          </w:tcPr>
          <w:p w14:paraId="74FA3B51" w14:textId="77777777" w:rsidR="00F577CF" w:rsidRPr="00F577CF" w:rsidRDefault="00F577CF" w:rsidP="00F829CB">
            <w:pPr>
              <w:rPr>
                <w:b/>
                <w:bCs/>
                <w:sz w:val="18"/>
                <w:szCs w:val="18"/>
              </w:rPr>
            </w:pPr>
            <w:r w:rsidRPr="00F577CF">
              <w:rPr>
                <w:b/>
                <w:bCs/>
                <w:sz w:val="18"/>
                <w:szCs w:val="18"/>
              </w:rPr>
              <w:t>КУЛЬТУРА, КИНЕМАТОГРАФИЯ</w:t>
            </w:r>
          </w:p>
        </w:tc>
        <w:tc>
          <w:tcPr>
            <w:tcW w:w="580" w:type="dxa"/>
            <w:tcBorders>
              <w:top w:val="nil"/>
              <w:left w:val="nil"/>
              <w:bottom w:val="single" w:sz="4" w:space="0" w:color="000000"/>
              <w:right w:val="single" w:sz="4" w:space="0" w:color="000000"/>
            </w:tcBorders>
            <w:shd w:val="clear" w:color="auto" w:fill="auto"/>
            <w:vAlign w:val="center"/>
            <w:hideMark/>
          </w:tcPr>
          <w:p w14:paraId="3EC27D33" w14:textId="77777777" w:rsidR="00F577CF" w:rsidRPr="00F577CF" w:rsidRDefault="00F577CF" w:rsidP="00F829CB">
            <w:pPr>
              <w:jc w:val="center"/>
              <w:rPr>
                <w:b/>
                <w:bCs/>
                <w:sz w:val="18"/>
                <w:szCs w:val="18"/>
              </w:rPr>
            </w:pPr>
            <w:r w:rsidRPr="00F577CF">
              <w:rPr>
                <w:b/>
                <w:bCs/>
                <w:sz w:val="18"/>
                <w:szCs w:val="18"/>
              </w:rPr>
              <w:t>803</w:t>
            </w:r>
          </w:p>
        </w:tc>
        <w:tc>
          <w:tcPr>
            <w:tcW w:w="597" w:type="dxa"/>
            <w:tcBorders>
              <w:top w:val="nil"/>
              <w:left w:val="nil"/>
              <w:bottom w:val="single" w:sz="4" w:space="0" w:color="000000"/>
              <w:right w:val="single" w:sz="4" w:space="0" w:color="000000"/>
            </w:tcBorders>
            <w:shd w:val="clear" w:color="auto" w:fill="auto"/>
            <w:vAlign w:val="center"/>
            <w:hideMark/>
          </w:tcPr>
          <w:p w14:paraId="4649E139" w14:textId="77777777" w:rsidR="00F577CF" w:rsidRPr="00F577CF" w:rsidRDefault="00F577CF" w:rsidP="00F829CB">
            <w:pPr>
              <w:jc w:val="center"/>
              <w:rPr>
                <w:b/>
                <w:bCs/>
                <w:sz w:val="18"/>
                <w:szCs w:val="18"/>
              </w:rPr>
            </w:pPr>
            <w:r w:rsidRPr="00F577CF">
              <w:rPr>
                <w:b/>
                <w:bCs/>
                <w:sz w:val="18"/>
                <w:szCs w:val="18"/>
              </w:rPr>
              <w:t>08</w:t>
            </w:r>
          </w:p>
        </w:tc>
        <w:tc>
          <w:tcPr>
            <w:tcW w:w="546" w:type="dxa"/>
            <w:tcBorders>
              <w:top w:val="nil"/>
              <w:left w:val="nil"/>
              <w:bottom w:val="single" w:sz="4" w:space="0" w:color="000000"/>
              <w:right w:val="single" w:sz="4" w:space="0" w:color="000000"/>
            </w:tcBorders>
            <w:shd w:val="clear" w:color="auto" w:fill="auto"/>
            <w:vAlign w:val="center"/>
            <w:hideMark/>
          </w:tcPr>
          <w:p w14:paraId="1B521D6D" w14:textId="77777777" w:rsidR="00F577CF" w:rsidRPr="00F577CF" w:rsidRDefault="00F577CF" w:rsidP="00F829CB">
            <w:pPr>
              <w:jc w:val="center"/>
              <w:rPr>
                <w:b/>
                <w:bCs/>
                <w:sz w:val="18"/>
                <w:szCs w:val="18"/>
              </w:rPr>
            </w:pPr>
            <w:r w:rsidRPr="00F577CF">
              <w:rPr>
                <w:b/>
                <w:bCs/>
                <w:sz w:val="18"/>
                <w:szCs w:val="18"/>
              </w:rPr>
              <w:t> </w:t>
            </w:r>
          </w:p>
        </w:tc>
        <w:tc>
          <w:tcPr>
            <w:tcW w:w="686" w:type="dxa"/>
            <w:tcBorders>
              <w:top w:val="nil"/>
              <w:left w:val="nil"/>
              <w:bottom w:val="single" w:sz="4" w:space="0" w:color="000000"/>
              <w:right w:val="single" w:sz="4" w:space="0" w:color="000000"/>
            </w:tcBorders>
            <w:shd w:val="clear" w:color="auto" w:fill="auto"/>
            <w:vAlign w:val="center"/>
            <w:hideMark/>
          </w:tcPr>
          <w:p w14:paraId="383FB0A5"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7E687FCE" w14:textId="77777777" w:rsidR="00F577CF" w:rsidRPr="00F577CF" w:rsidRDefault="00F577CF" w:rsidP="00F829CB">
            <w:pPr>
              <w:jc w:val="center"/>
              <w:rPr>
                <w:b/>
                <w:bCs/>
                <w:sz w:val="18"/>
                <w:szCs w:val="18"/>
              </w:rPr>
            </w:pPr>
            <w:r w:rsidRPr="00F577CF">
              <w:rPr>
                <w:b/>
                <w:bCs/>
                <w:sz w:val="18"/>
                <w:szCs w:val="18"/>
              </w:rPr>
              <w:t> </w:t>
            </w:r>
          </w:p>
        </w:tc>
        <w:tc>
          <w:tcPr>
            <w:tcW w:w="620" w:type="dxa"/>
            <w:tcBorders>
              <w:top w:val="nil"/>
              <w:left w:val="nil"/>
              <w:bottom w:val="single" w:sz="4" w:space="0" w:color="000000"/>
              <w:right w:val="single" w:sz="4" w:space="0" w:color="000000"/>
            </w:tcBorders>
            <w:shd w:val="clear" w:color="auto" w:fill="auto"/>
            <w:vAlign w:val="center"/>
            <w:hideMark/>
          </w:tcPr>
          <w:p w14:paraId="09FC0830"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4D2C0C7" w14:textId="77777777" w:rsidR="00F577CF" w:rsidRPr="00F577CF" w:rsidRDefault="00F577CF" w:rsidP="00F829CB">
            <w:pPr>
              <w:jc w:val="center"/>
              <w:rPr>
                <w:b/>
                <w:bCs/>
                <w:sz w:val="18"/>
                <w:szCs w:val="18"/>
              </w:rPr>
            </w:pPr>
            <w:r w:rsidRPr="00F577CF">
              <w:rPr>
                <w:b/>
                <w:bCs/>
                <w:sz w:val="18"/>
                <w:szCs w:val="18"/>
              </w:rPr>
              <w:t> </w:t>
            </w:r>
          </w:p>
        </w:tc>
        <w:tc>
          <w:tcPr>
            <w:tcW w:w="561" w:type="dxa"/>
            <w:tcBorders>
              <w:top w:val="nil"/>
              <w:left w:val="nil"/>
              <w:bottom w:val="single" w:sz="4" w:space="0" w:color="000000"/>
              <w:right w:val="nil"/>
            </w:tcBorders>
            <w:shd w:val="clear" w:color="auto" w:fill="auto"/>
            <w:vAlign w:val="center"/>
            <w:hideMark/>
          </w:tcPr>
          <w:p w14:paraId="443A53A1" w14:textId="77777777" w:rsidR="00F577CF" w:rsidRPr="00F577CF" w:rsidRDefault="00F577CF" w:rsidP="00F829CB">
            <w:pPr>
              <w:jc w:val="center"/>
              <w:rPr>
                <w:b/>
                <w:bCs/>
                <w:sz w:val="18"/>
                <w:szCs w:val="18"/>
              </w:rPr>
            </w:pPr>
            <w:r w:rsidRPr="00F577CF">
              <w:rPr>
                <w:b/>
                <w:bCs/>
                <w:sz w:val="18"/>
                <w:szCs w:val="18"/>
              </w:rPr>
              <w:t> </w:t>
            </w:r>
          </w:p>
        </w:tc>
        <w:tc>
          <w:tcPr>
            <w:tcW w:w="1684" w:type="dxa"/>
            <w:tcBorders>
              <w:top w:val="nil"/>
              <w:left w:val="single" w:sz="4" w:space="0" w:color="auto"/>
              <w:bottom w:val="single" w:sz="4" w:space="0" w:color="auto"/>
              <w:right w:val="single" w:sz="4" w:space="0" w:color="auto"/>
            </w:tcBorders>
            <w:shd w:val="clear" w:color="auto" w:fill="auto"/>
            <w:vAlign w:val="center"/>
            <w:hideMark/>
          </w:tcPr>
          <w:p w14:paraId="0CA73051" w14:textId="77777777" w:rsidR="00F577CF" w:rsidRPr="00F577CF" w:rsidRDefault="00F577CF" w:rsidP="00F829CB">
            <w:pPr>
              <w:jc w:val="right"/>
              <w:rPr>
                <w:b/>
                <w:bCs/>
                <w:sz w:val="18"/>
                <w:szCs w:val="18"/>
              </w:rPr>
            </w:pPr>
            <w:r w:rsidRPr="00F577CF">
              <w:rPr>
                <w:b/>
                <w:bCs/>
                <w:sz w:val="18"/>
                <w:szCs w:val="18"/>
              </w:rPr>
              <w:t>3 964 136,25</w:t>
            </w:r>
          </w:p>
        </w:tc>
        <w:tc>
          <w:tcPr>
            <w:tcW w:w="1516" w:type="dxa"/>
            <w:tcBorders>
              <w:top w:val="nil"/>
              <w:left w:val="nil"/>
              <w:bottom w:val="single" w:sz="4" w:space="0" w:color="auto"/>
              <w:right w:val="single" w:sz="4" w:space="0" w:color="auto"/>
            </w:tcBorders>
            <w:shd w:val="clear" w:color="auto" w:fill="auto"/>
            <w:vAlign w:val="center"/>
            <w:hideMark/>
          </w:tcPr>
          <w:p w14:paraId="04F54B54" w14:textId="77777777" w:rsidR="00F577CF" w:rsidRPr="00F577CF" w:rsidRDefault="00F577CF" w:rsidP="00F829CB">
            <w:pPr>
              <w:jc w:val="right"/>
              <w:rPr>
                <w:b/>
                <w:bCs/>
                <w:sz w:val="18"/>
                <w:szCs w:val="18"/>
              </w:rPr>
            </w:pPr>
            <w:r w:rsidRPr="00F577CF">
              <w:rPr>
                <w:b/>
                <w:bCs/>
                <w:sz w:val="18"/>
                <w:szCs w:val="18"/>
              </w:rPr>
              <w:t>2 222 713,73</w:t>
            </w:r>
          </w:p>
        </w:tc>
        <w:tc>
          <w:tcPr>
            <w:tcW w:w="1506" w:type="dxa"/>
            <w:tcBorders>
              <w:top w:val="nil"/>
              <w:left w:val="nil"/>
              <w:bottom w:val="single" w:sz="4" w:space="0" w:color="auto"/>
              <w:right w:val="single" w:sz="4" w:space="0" w:color="auto"/>
            </w:tcBorders>
            <w:shd w:val="clear" w:color="auto" w:fill="auto"/>
            <w:vAlign w:val="center"/>
            <w:hideMark/>
          </w:tcPr>
          <w:p w14:paraId="515775F5" w14:textId="77777777" w:rsidR="00F577CF" w:rsidRPr="00F577CF" w:rsidRDefault="00F577CF" w:rsidP="00F829CB">
            <w:pPr>
              <w:jc w:val="right"/>
              <w:rPr>
                <w:b/>
                <w:bCs/>
                <w:sz w:val="18"/>
                <w:szCs w:val="18"/>
              </w:rPr>
            </w:pPr>
            <w:r w:rsidRPr="00F577CF">
              <w:rPr>
                <w:b/>
                <w:bCs/>
                <w:sz w:val="18"/>
                <w:szCs w:val="18"/>
              </w:rPr>
              <w:t>1 741 422,52</w:t>
            </w:r>
          </w:p>
        </w:tc>
        <w:tc>
          <w:tcPr>
            <w:tcW w:w="1046" w:type="dxa"/>
            <w:tcBorders>
              <w:top w:val="nil"/>
              <w:left w:val="nil"/>
              <w:bottom w:val="single" w:sz="4" w:space="0" w:color="auto"/>
              <w:right w:val="single" w:sz="4" w:space="0" w:color="auto"/>
            </w:tcBorders>
            <w:shd w:val="clear" w:color="auto" w:fill="auto"/>
            <w:vAlign w:val="center"/>
            <w:hideMark/>
          </w:tcPr>
          <w:p w14:paraId="23552ACC" w14:textId="77777777" w:rsidR="00F577CF" w:rsidRPr="00F577CF" w:rsidRDefault="00F577CF" w:rsidP="00F829CB">
            <w:pPr>
              <w:jc w:val="right"/>
              <w:rPr>
                <w:b/>
                <w:bCs/>
                <w:sz w:val="18"/>
                <w:szCs w:val="18"/>
              </w:rPr>
            </w:pPr>
            <w:r w:rsidRPr="00F577CF">
              <w:rPr>
                <w:b/>
                <w:bCs/>
                <w:sz w:val="18"/>
                <w:szCs w:val="18"/>
              </w:rPr>
              <w:t>56%</w:t>
            </w:r>
          </w:p>
        </w:tc>
      </w:tr>
      <w:tr w:rsidR="00F577CF" w:rsidRPr="00F577CF" w14:paraId="2F1A2F34" w14:textId="77777777" w:rsidTr="00F829CB">
        <w:trPr>
          <w:trHeight w:val="315"/>
        </w:trPr>
        <w:tc>
          <w:tcPr>
            <w:tcW w:w="4974" w:type="dxa"/>
            <w:tcBorders>
              <w:top w:val="nil"/>
              <w:left w:val="single" w:sz="4" w:space="0" w:color="000000"/>
              <w:bottom w:val="single" w:sz="4" w:space="0" w:color="000000"/>
              <w:right w:val="single" w:sz="4" w:space="0" w:color="000000"/>
            </w:tcBorders>
            <w:shd w:val="clear" w:color="auto" w:fill="auto"/>
            <w:vAlign w:val="center"/>
            <w:hideMark/>
          </w:tcPr>
          <w:p w14:paraId="5B8BC50F" w14:textId="77777777" w:rsidR="00F577CF" w:rsidRPr="00F577CF" w:rsidRDefault="00F577CF" w:rsidP="00F829CB">
            <w:pPr>
              <w:rPr>
                <w:b/>
                <w:bCs/>
                <w:sz w:val="18"/>
                <w:szCs w:val="18"/>
              </w:rPr>
            </w:pPr>
            <w:r w:rsidRPr="00F577CF">
              <w:rPr>
                <w:b/>
                <w:bCs/>
                <w:sz w:val="18"/>
                <w:szCs w:val="18"/>
              </w:rPr>
              <w:t>Культура</w:t>
            </w:r>
          </w:p>
        </w:tc>
        <w:tc>
          <w:tcPr>
            <w:tcW w:w="580" w:type="dxa"/>
            <w:tcBorders>
              <w:top w:val="nil"/>
              <w:left w:val="nil"/>
              <w:bottom w:val="single" w:sz="4" w:space="0" w:color="000000"/>
              <w:right w:val="single" w:sz="4" w:space="0" w:color="000000"/>
            </w:tcBorders>
            <w:shd w:val="clear" w:color="auto" w:fill="auto"/>
            <w:vAlign w:val="center"/>
            <w:hideMark/>
          </w:tcPr>
          <w:p w14:paraId="1C13A858" w14:textId="77777777" w:rsidR="00F577CF" w:rsidRPr="00F577CF" w:rsidRDefault="00F577CF" w:rsidP="00F829CB">
            <w:pPr>
              <w:jc w:val="center"/>
              <w:rPr>
                <w:b/>
                <w:bCs/>
                <w:sz w:val="18"/>
                <w:szCs w:val="18"/>
              </w:rPr>
            </w:pPr>
            <w:r w:rsidRPr="00F577CF">
              <w:rPr>
                <w:b/>
                <w:bCs/>
                <w:sz w:val="18"/>
                <w:szCs w:val="18"/>
              </w:rPr>
              <w:t>803</w:t>
            </w:r>
          </w:p>
        </w:tc>
        <w:tc>
          <w:tcPr>
            <w:tcW w:w="597" w:type="dxa"/>
            <w:tcBorders>
              <w:top w:val="nil"/>
              <w:left w:val="nil"/>
              <w:bottom w:val="single" w:sz="4" w:space="0" w:color="000000"/>
              <w:right w:val="single" w:sz="4" w:space="0" w:color="000000"/>
            </w:tcBorders>
            <w:shd w:val="clear" w:color="auto" w:fill="auto"/>
            <w:vAlign w:val="center"/>
            <w:hideMark/>
          </w:tcPr>
          <w:p w14:paraId="392DEDEB" w14:textId="77777777" w:rsidR="00F577CF" w:rsidRPr="00F577CF" w:rsidRDefault="00F577CF" w:rsidP="00F829CB">
            <w:pPr>
              <w:jc w:val="center"/>
              <w:rPr>
                <w:b/>
                <w:bCs/>
                <w:sz w:val="18"/>
                <w:szCs w:val="18"/>
              </w:rPr>
            </w:pPr>
            <w:r w:rsidRPr="00F577CF">
              <w:rPr>
                <w:b/>
                <w:bCs/>
                <w:sz w:val="18"/>
                <w:szCs w:val="18"/>
              </w:rPr>
              <w:t>08</w:t>
            </w:r>
          </w:p>
        </w:tc>
        <w:tc>
          <w:tcPr>
            <w:tcW w:w="546" w:type="dxa"/>
            <w:tcBorders>
              <w:top w:val="nil"/>
              <w:left w:val="nil"/>
              <w:bottom w:val="single" w:sz="4" w:space="0" w:color="000000"/>
              <w:right w:val="single" w:sz="4" w:space="0" w:color="000000"/>
            </w:tcBorders>
            <w:shd w:val="clear" w:color="auto" w:fill="auto"/>
            <w:vAlign w:val="center"/>
            <w:hideMark/>
          </w:tcPr>
          <w:p w14:paraId="320D21D2" w14:textId="77777777" w:rsidR="00F577CF" w:rsidRPr="00F577CF" w:rsidRDefault="00F577CF" w:rsidP="00F829CB">
            <w:pPr>
              <w:jc w:val="center"/>
              <w:rPr>
                <w:b/>
                <w:bCs/>
                <w:sz w:val="18"/>
                <w:szCs w:val="18"/>
              </w:rPr>
            </w:pPr>
            <w:r w:rsidRPr="00F577CF">
              <w:rPr>
                <w:b/>
                <w:bCs/>
                <w:sz w:val="18"/>
                <w:szCs w:val="18"/>
              </w:rPr>
              <w:t>04</w:t>
            </w:r>
          </w:p>
        </w:tc>
        <w:tc>
          <w:tcPr>
            <w:tcW w:w="686" w:type="dxa"/>
            <w:tcBorders>
              <w:top w:val="nil"/>
              <w:left w:val="nil"/>
              <w:bottom w:val="single" w:sz="4" w:space="0" w:color="000000"/>
              <w:right w:val="single" w:sz="4" w:space="0" w:color="000000"/>
            </w:tcBorders>
            <w:shd w:val="clear" w:color="auto" w:fill="auto"/>
            <w:vAlign w:val="center"/>
            <w:hideMark/>
          </w:tcPr>
          <w:p w14:paraId="3CD739C6"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27D03B85" w14:textId="77777777" w:rsidR="00F577CF" w:rsidRPr="00F577CF" w:rsidRDefault="00F577CF" w:rsidP="00F829CB">
            <w:pPr>
              <w:jc w:val="center"/>
              <w:rPr>
                <w:b/>
                <w:bCs/>
                <w:sz w:val="18"/>
                <w:szCs w:val="18"/>
              </w:rPr>
            </w:pPr>
            <w:r w:rsidRPr="00F577CF">
              <w:rPr>
                <w:b/>
                <w:bCs/>
                <w:sz w:val="18"/>
                <w:szCs w:val="18"/>
              </w:rPr>
              <w:t> </w:t>
            </w:r>
          </w:p>
        </w:tc>
        <w:tc>
          <w:tcPr>
            <w:tcW w:w="620" w:type="dxa"/>
            <w:tcBorders>
              <w:top w:val="nil"/>
              <w:left w:val="nil"/>
              <w:bottom w:val="single" w:sz="4" w:space="0" w:color="000000"/>
              <w:right w:val="single" w:sz="4" w:space="0" w:color="000000"/>
            </w:tcBorders>
            <w:shd w:val="clear" w:color="auto" w:fill="auto"/>
            <w:vAlign w:val="center"/>
            <w:hideMark/>
          </w:tcPr>
          <w:p w14:paraId="7A8827F1"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4714575" w14:textId="77777777" w:rsidR="00F577CF" w:rsidRPr="00F577CF" w:rsidRDefault="00F577CF" w:rsidP="00F829CB">
            <w:pPr>
              <w:jc w:val="center"/>
              <w:rPr>
                <w:b/>
                <w:bCs/>
                <w:sz w:val="18"/>
                <w:szCs w:val="18"/>
              </w:rPr>
            </w:pPr>
            <w:r w:rsidRPr="00F577CF">
              <w:rPr>
                <w:b/>
                <w:bCs/>
                <w:sz w:val="18"/>
                <w:szCs w:val="18"/>
              </w:rPr>
              <w:t> </w:t>
            </w:r>
          </w:p>
        </w:tc>
        <w:tc>
          <w:tcPr>
            <w:tcW w:w="561" w:type="dxa"/>
            <w:tcBorders>
              <w:top w:val="nil"/>
              <w:left w:val="nil"/>
              <w:bottom w:val="single" w:sz="4" w:space="0" w:color="000000"/>
              <w:right w:val="nil"/>
            </w:tcBorders>
            <w:shd w:val="clear" w:color="auto" w:fill="auto"/>
            <w:vAlign w:val="center"/>
            <w:hideMark/>
          </w:tcPr>
          <w:p w14:paraId="18826B8E" w14:textId="77777777" w:rsidR="00F577CF" w:rsidRPr="00F577CF" w:rsidRDefault="00F577CF" w:rsidP="00F829CB">
            <w:pPr>
              <w:jc w:val="center"/>
              <w:rPr>
                <w:b/>
                <w:bCs/>
                <w:sz w:val="18"/>
                <w:szCs w:val="18"/>
              </w:rPr>
            </w:pPr>
            <w:r w:rsidRPr="00F577CF">
              <w:rPr>
                <w:b/>
                <w:bCs/>
                <w:sz w:val="18"/>
                <w:szCs w:val="18"/>
              </w:rPr>
              <w:t> </w:t>
            </w:r>
          </w:p>
        </w:tc>
        <w:tc>
          <w:tcPr>
            <w:tcW w:w="1684" w:type="dxa"/>
            <w:tcBorders>
              <w:top w:val="nil"/>
              <w:left w:val="single" w:sz="4" w:space="0" w:color="auto"/>
              <w:bottom w:val="single" w:sz="4" w:space="0" w:color="auto"/>
              <w:right w:val="single" w:sz="4" w:space="0" w:color="auto"/>
            </w:tcBorders>
            <w:shd w:val="clear" w:color="auto" w:fill="auto"/>
            <w:vAlign w:val="center"/>
            <w:hideMark/>
          </w:tcPr>
          <w:p w14:paraId="5E64D617" w14:textId="77777777" w:rsidR="00F577CF" w:rsidRPr="00F577CF" w:rsidRDefault="00F577CF" w:rsidP="00F829CB">
            <w:pPr>
              <w:jc w:val="right"/>
              <w:rPr>
                <w:b/>
                <w:bCs/>
                <w:sz w:val="18"/>
                <w:szCs w:val="18"/>
              </w:rPr>
            </w:pPr>
            <w:r w:rsidRPr="00F577CF">
              <w:rPr>
                <w:b/>
                <w:bCs/>
                <w:sz w:val="18"/>
                <w:szCs w:val="18"/>
              </w:rPr>
              <w:t>3 964 136,25</w:t>
            </w:r>
          </w:p>
        </w:tc>
        <w:tc>
          <w:tcPr>
            <w:tcW w:w="1516" w:type="dxa"/>
            <w:tcBorders>
              <w:top w:val="nil"/>
              <w:left w:val="nil"/>
              <w:bottom w:val="single" w:sz="4" w:space="0" w:color="auto"/>
              <w:right w:val="single" w:sz="4" w:space="0" w:color="auto"/>
            </w:tcBorders>
            <w:shd w:val="clear" w:color="auto" w:fill="auto"/>
            <w:vAlign w:val="center"/>
            <w:hideMark/>
          </w:tcPr>
          <w:p w14:paraId="5D761056" w14:textId="77777777" w:rsidR="00F577CF" w:rsidRPr="00F577CF" w:rsidRDefault="00F577CF" w:rsidP="00F829CB">
            <w:pPr>
              <w:jc w:val="right"/>
              <w:rPr>
                <w:b/>
                <w:bCs/>
                <w:sz w:val="18"/>
                <w:szCs w:val="18"/>
              </w:rPr>
            </w:pPr>
            <w:r w:rsidRPr="00F577CF">
              <w:rPr>
                <w:b/>
                <w:bCs/>
                <w:sz w:val="18"/>
                <w:szCs w:val="18"/>
              </w:rPr>
              <w:t>2 222 713,73</w:t>
            </w:r>
          </w:p>
        </w:tc>
        <w:tc>
          <w:tcPr>
            <w:tcW w:w="1506" w:type="dxa"/>
            <w:tcBorders>
              <w:top w:val="nil"/>
              <w:left w:val="nil"/>
              <w:bottom w:val="single" w:sz="4" w:space="0" w:color="auto"/>
              <w:right w:val="single" w:sz="4" w:space="0" w:color="auto"/>
            </w:tcBorders>
            <w:shd w:val="clear" w:color="auto" w:fill="auto"/>
            <w:vAlign w:val="center"/>
            <w:hideMark/>
          </w:tcPr>
          <w:p w14:paraId="155DA73C" w14:textId="77777777" w:rsidR="00F577CF" w:rsidRPr="00F577CF" w:rsidRDefault="00F577CF" w:rsidP="00F829CB">
            <w:pPr>
              <w:jc w:val="right"/>
              <w:rPr>
                <w:b/>
                <w:bCs/>
                <w:sz w:val="18"/>
                <w:szCs w:val="18"/>
              </w:rPr>
            </w:pPr>
            <w:r w:rsidRPr="00F577CF">
              <w:rPr>
                <w:b/>
                <w:bCs/>
                <w:sz w:val="18"/>
                <w:szCs w:val="18"/>
              </w:rPr>
              <w:t>1 741 422,52</w:t>
            </w:r>
          </w:p>
        </w:tc>
        <w:tc>
          <w:tcPr>
            <w:tcW w:w="1046" w:type="dxa"/>
            <w:tcBorders>
              <w:top w:val="nil"/>
              <w:left w:val="nil"/>
              <w:bottom w:val="single" w:sz="4" w:space="0" w:color="auto"/>
              <w:right w:val="single" w:sz="4" w:space="0" w:color="auto"/>
            </w:tcBorders>
            <w:shd w:val="clear" w:color="auto" w:fill="auto"/>
            <w:vAlign w:val="center"/>
            <w:hideMark/>
          </w:tcPr>
          <w:p w14:paraId="44E5632B" w14:textId="77777777" w:rsidR="00F577CF" w:rsidRPr="00F577CF" w:rsidRDefault="00F577CF" w:rsidP="00F829CB">
            <w:pPr>
              <w:jc w:val="right"/>
              <w:rPr>
                <w:b/>
                <w:bCs/>
                <w:sz w:val="18"/>
                <w:szCs w:val="18"/>
              </w:rPr>
            </w:pPr>
            <w:r w:rsidRPr="00F577CF">
              <w:rPr>
                <w:b/>
                <w:bCs/>
                <w:sz w:val="18"/>
                <w:szCs w:val="18"/>
              </w:rPr>
              <w:t>56%</w:t>
            </w:r>
          </w:p>
        </w:tc>
      </w:tr>
      <w:tr w:rsidR="00F577CF" w:rsidRPr="00F577CF" w14:paraId="7ABB9210" w14:textId="77777777" w:rsidTr="00F829CB">
        <w:trPr>
          <w:trHeight w:val="315"/>
        </w:trPr>
        <w:tc>
          <w:tcPr>
            <w:tcW w:w="4974" w:type="dxa"/>
            <w:tcBorders>
              <w:top w:val="nil"/>
              <w:left w:val="single" w:sz="4" w:space="0" w:color="000000"/>
              <w:bottom w:val="single" w:sz="4" w:space="0" w:color="000000"/>
              <w:right w:val="single" w:sz="4" w:space="0" w:color="000000"/>
            </w:tcBorders>
            <w:shd w:val="clear" w:color="auto" w:fill="auto"/>
            <w:vAlign w:val="center"/>
            <w:hideMark/>
          </w:tcPr>
          <w:p w14:paraId="1A91BBC7" w14:textId="77777777" w:rsidR="00F577CF" w:rsidRPr="00F577CF" w:rsidRDefault="00F577CF" w:rsidP="00F829CB">
            <w:pPr>
              <w:rPr>
                <w:b/>
                <w:bCs/>
                <w:sz w:val="18"/>
                <w:szCs w:val="18"/>
              </w:rPr>
            </w:pPr>
            <w:r w:rsidRPr="00F577CF">
              <w:rPr>
                <w:b/>
                <w:bCs/>
                <w:sz w:val="18"/>
                <w:szCs w:val="18"/>
              </w:rPr>
              <w:t>СОЦИАЛЬНАЯ ПОЛИТИКА</w:t>
            </w:r>
          </w:p>
        </w:tc>
        <w:tc>
          <w:tcPr>
            <w:tcW w:w="580" w:type="dxa"/>
            <w:tcBorders>
              <w:top w:val="nil"/>
              <w:left w:val="nil"/>
              <w:bottom w:val="single" w:sz="4" w:space="0" w:color="000000"/>
              <w:right w:val="single" w:sz="4" w:space="0" w:color="000000"/>
            </w:tcBorders>
            <w:shd w:val="clear" w:color="auto" w:fill="auto"/>
            <w:vAlign w:val="center"/>
            <w:hideMark/>
          </w:tcPr>
          <w:p w14:paraId="63DD8B9F" w14:textId="77777777" w:rsidR="00F577CF" w:rsidRPr="00F577CF" w:rsidRDefault="00F577CF" w:rsidP="00F829CB">
            <w:pPr>
              <w:jc w:val="center"/>
              <w:rPr>
                <w:b/>
                <w:bCs/>
                <w:sz w:val="18"/>
                <w:szCs w:val="18"/>
              </w:rPr>
            </w:pPr>
            <w:r w:rsidRPr="00F577CF">
              <w:rPr>
                <w:b/>
                <w:bCs/>
                <w:sz w:val="18"/>
                <w:szCs w:val="18"/>
              </w:rPr>
              <w:t>803</w:t>
            </w:r>
          </w:p>
        </w:tc>
        <w:tc>
          <w:tcPr>
            <w:tcW w:w="597" w:type="dxa"/>
            <w:tcBorders>
              <w:top w:val="nil"/>
              <w:left w:val="nil"/>
              <w:bottom w:val="single" w:sz="4" w:space="0" w:color="000000"/>
              <w:right w:val="single" w:sz="4" w:space="0" w:color="000000"/>
            </w:tcBorders>
            <w:shd w:val="clear" w:color="auto" w:fill="auto"/>
            <w:vAlign w:val="center"/>
            <w:hideMark/>
          </w:tcPr>
          <w:p w14:paraId="454233CB" w14:textId="77777777" w:rsidR="00F577CF" w:rsidRPr="00F577CF" w:rsidRDefault="00F577CF" w:rsidP="00F829CB">
            <w:pPr>
              <w:jc w:val="center"/>
              <w:rPr>
                <w:b/>
                <w:bCs/>
                <w:sz w:val="18"/>
                <w:szCs w:val="18"/>
              </w:rPr>
            </w:pPr>
            <w:r w:rsidRPr="00F577CF">
              <w:rPr>
                <w:b/>
                <w:bCs/>
                <w:sz w:val="18"/>
                <w:szCs w:val="18"/>
              </w:rPr>
              <w:t>10</w:t>
            </w:r>
          </w:p>
        </w:tc>
        <w:tc>
          <w:tcPr>
            <w:tcW w:w="546" w:type="dxa"/>
            <w:tcBorders>
              <w:top w:val="nil"/>
              <w:left w:val="nil"/>
              <w:bottom w:val="single" w:sz="4" w:space="0" w:color="000000"/>
              <w:right w:val="single" w:sz="4" w:space="0" w:color="000000"/>
            </w:tcBorders>
            <w:shd w:val="clear" w:color="auto" w:fill="auto"/>
            <w:vAlign w:val="center"/>
            <w:hideMark/>
          </w:tcPr>
          <w:p w14:paraId="17C9D534" w14:textId="77777777" w:rsidR="00F577CF" w:rsidRPr="00F577CF" w:rsidRDefault="00F577CF" w:rsidP="00F829CB">
            <w:pPr>
              <w:jc w:val="center"/>
              <w:rPr>
                <w:b/>
                <w:bCs/>
                <w:sz w:val="18"/>
                <w:szCs w:val="18"/>
              </w:rPr>
            </w:pPr>
            <w:r w:rsidRPr="00F577CF">
              <w:rPr>
                <w:b/>
                <w:bCs/>
                <w:sz w:val="18"/>
                <w:szCs w:val="18"/>
              </w:rPr>
              <w:t> </w:t>
            </w:r>
          </w:p>
        </w:tc>
        <w:tc>
          <w:tcPr>
            <w:tcW w:w="686" w:type="dxa"/>
            <w:tcBorders>
              <w:top w:val="nil"/>
              <w:left w:val="nil"/>
              <w:bottom w:val="single" w:sz="4" w:space="0" w:color="000000"/>
              <w:right w:val="single" w:sz="4" w:space="0" w:color="000000"/>
            </w:tcBorders>
            <w:shd w:val="clear" w:color="auto" w:fill="auto"/>
            <w:vAlign w:val="center"/>
            <w:hideMark/>
          </w:tcPr>
          <w:p w14:paraId="3504F94B"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1ADC7E13" w14:textId="77777777" w:rsidR="00F577CF" w:rsidRPr="00F577CF" w:rsidRDefault="00F577CF" w:rsidP="00F829CB">
            <w:pPr>
              <w:jc w:val="center"/>
              <w:rPr>
                <w:b/>
                <w:bCs/>
                <w:sz w:val="18"/>
                <w:szCs w:val="18"/>
              </w:rPr>
            </w:pPr>
            <w:r w:rsidRPr="00F577CF">
              <w:rPr>
                <w:b/>
                <w:bCs/>
                <w:sz w:val="18"/>
                <w:szCs w:val="18"/>
              </w:rPr>
              <w:t> </w:t>
            </w:r>
          </w:p>
        </w:tc>
        <w:tc>
          <w:tcPr>
            <w:tcW w:w="620" w:type="dxa"/>
            <w:tcBorders>
              <w:top w:val="nil"/>
              <w:left w:val="nil"/>
              <w:bottom w:val="single" w:sz="4" w:space="0" w:color="000000"/>
              <w:right w:val="single" w:sz="4" w:space="0" w:color="000000"/>
            </w:tcBorders>
            <w:shd w:val="clear" w:color="auto" w:fill="auto"/>
            <w:vAlign w:val="center"/>
            <w:hideMark/>
          </w:tcPr>
          <w:p w14:paraId="17DD71DA"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5656E98" w14:textId="77777777" w:rsidR="00F577CF" w:rsidRPr="00F577CF" w:rsidRDefault="00F577CF" w:rsidP="00F829CB">
            <w:pPr>
              <w:jc w:val="center"/>
              <w:rPr>
                <w:b/>
                <w:bCs/>
                <w:sz w:val="18"/>
                <w:szCs w:val="18"/>
              </w:rPr>
            </w:pPr>
            <w:r w:rsidRPr="00F577CF">
              <w:rPr>
                <w:b/>
                <w:bCs/>
                <w:sz w:val="18"/>
                <w:szCs w:val="18"/>
              </w:rPr>
              <w:t> </w:t>
            </w:r>
          </w:p>
        </w:tc>
        <w:tc>
          <w:tcPr>
            <w:tcW w:w="561" w:type="dxa"/>
            <w:tcBorders>
              <w:top w:val="nil"/>
              <w:left w:val="nil"/>
              <w:bottom w:val="single" w:sz="4" w:space="0" w:color="000000"/>
              <w:right w:val="nil"/>
            </w:tcBorders>
            <w:shd w:val="clear" w:color="auto" w:fill="auto"/>
            <w:vAlign w:val="center"/>
            <w:hideMark/>
          </w:tcPr>
          <w:p w14:paraId="3F50921D" w14:textId="77777777" w:rsidR="00F577CF" w:rsidRPr="00F577CF" w:rsidRDefault="00F577CF" w:rsidP="00F829CB">
            <w:pPr>
              <w:jc w:val="center"/>
              <w:rPr>
                <w:b/>
                <w:bCs/>
                <w:sz w:val="18"/>
                <w:szCs w:val="18"/>
              </w:rPr>
            </w:pPr>
            <w:r w:rsidRPr="00F577CF">
              <w:rPr>
                <w:b/>
                <w:bCs/>
                <w:sz w:val="18"/>
                <w:szCs w:val="18"/>
              </w:rPr>
              <w:t> </w:t>
            </w:r>
          </w:p>
        </w:tc>
        <w:tc>
          <w:tcPr>
            <w:tcW w:w="1684" w:type="dxa"/>
            <w:tcBorders>
              <w:top w:val="nil"/>
              <w:left w:val="single" w:sz="4" w:space="0" w:color="auto"/>
              <w:bottom w:val="single" w:sz="4" w:space="0" w:color="auto"/>
              <w:right w:val="single" w:sz="4" w:space="0" w:color="auto"/>
            </w:tcBorders>
            <w:shd w:val="clear" w:color="auto" w:fill="auto"/>
            <w:vAlign w:val="center"/>
            <w:hideMark/>
          </w:tcPr>
          <w:p w14:paraId="110234A9" w14:textId="77777777" w:rsidR="00F577CF" w:rsidRPr="00F577CF" w:rsidRDefault="00F577CF" w:rsidP="00F829CB">
            <w:pPr>
              <w:jc w:val="right"/>
              <w:rPr>
                <w:b/>
                <w:bCs/>
                <w:sz w:val="18"/>
                <w:szCs w:val="18"/>
              </w:rPr>
            </w:pPr>
            <w:r w:rsidRPr="00F577CF">
              <w:rPr>
                <w:b/>
                <w:bCs/>
                <w:sz w:val="18"/>
                <w:szCs w:val="18"/>
              </w:rPr>
              <w:t>14 644 799,83</w:t>
            </w:r>
          </w:p>
        </w:tc>
        <w:tc>
          <w:tcPr>
            <w:tcW w:w="1516" w:type="dxa"/>
            <w:tcBorders>
              <w:top w:val="nil"/>
              <w:left w:val="nil"/>
              <w:bottom w:val="single" w:sz="4" w:space="0" w:color="auto"/>
              <w:right w:val="single" w:sz="4" w:space="0" w:color="auto"/>
            </w:tcBorders>
            <w:shd w:val="clear" w:color="auto" w:fill="auto"/>
            <w:vAlign w:val="center"/>
            <w:hideMark/>
          </w:tcPr>
          <w:p w14:paraId="1CAAEDDF" w14:textId="77777777" w:rsidR="00F577CF" w:rsidRPr="00F577CF" w:rsidRDefault="00F577CF" w:rsidP="00F829CB">
            <w:pPr>
              <w:jc w:val="right"/>
              <w:rPr>
                <w:b/>
                <w:bCs/>
                <w:sz w:val="18"/>
                <w:szCs w:val="18"/>
              </w:rPr>
            </w:pPr>
            <w:r w:rsidRPr="00F577CF">
              <w:rPr>
                <w:b/>
                <w:bCs/>
                <w:sz w:val="18"/>
                <w:szCs w:val="18"/>
              </w:rPr>
              <w:t>12 953 839,58</w:t>
            </w:r>
          </w:p>
        </w:tc>
        <w:tc>
          <w:tcPr>
            <w:tcW w:w="1506" w:type="dxa"/>
            <w:tcBorders>
              <w:top w:val="nil"/>
              <w:left w:val="nil"/>
              <w:bottom w:val="single" w:sz="4" w:space="0" w:color="auto"/>
              <w:right w:val="single" w:sz="4" w:space="0" w:color="auto"/>
            </w:tcBorders>
            <w:shd w:val="clear" w:color="auto" w:fill="auto"/>
            <w:vAlign w:val="center"/>
            <w:hideMark/>
          </w:tcPr>
          <w:p w14:paraId="64743982" w14:textId="77777777" w:rsidR="00F577CF" w:rsidRPr="00F577CF" w:rsidRDefault="00F577CF" w:rsidP="00F829CB">
            <w:pPr>
              <w:jc w:val="right"/>
              <w:rPr>
                <w:b/>
                <w:bCs/>
                <w:sz w:val="18"/>
                <w:szCs w:val="18"/>
              </w:rPr>
            </w:pPr>
            <w:r w:rsidRPr="00F577CF">
              <w:rPr>
                <w:b/>
                <w:bCs/>
                <w:sz w:val="18"/>
                <w:szCs w:val="18"/>
              </w:rPr>
              <w:t>1 690 960,25</w:t>
            </w:r>
          </w:p>
        </w:tc>
        <w:tc>
          <w:tcPr>
            <w:tcW w:w="1046" w:type="dxa"/>
            <w:tcBorders>
              <w:top w:val="nil"/>
              <w:left w:val="nil"/>
              <w:bottom w:val="single" w:sz="4" w:space="0" w:color="auto"/>
              <w:right w:val="single" w:sz="4" w:space="0" w:color="auto"/>
            </w:tcBorders>
            <w:shd w:val="clear" w:color="auto" w:fill="auto"/>
            <w:vAlign w:val="center"/>
            <w:hideMark/>
          </w:tcPr>
          <w:p w14:paraId="59CF2497" w14:textId="77777777" w:rsidR="00F577CF" w:rsidRPr="00F577CF" w:rsidRDefault="00F577CF" w:rsidP="00F829CB">
            <w:pPr>
              <w:jc w:val="right"/>
              <w:rPr>
                <w:b/>
                <w:bCs/>
                <w:sz w:val="18"/>
                <w:szCs w:val="18"/>
              </w:rPr>
            </w:pPr>
            <w:r w:rsidRPr="00F577CF">
              <w:rPr>
                <w:b/>
                <w:bCs/>
                <w:sz w:val="18"/>
                <w:szCs w:val="18"/>
              </w:rPr>
              <w:t>88%</w:t>
            </w:r>
          </w:p>
        </w:tc>
      </w:tr>
      <w:tr w:rsidR="00F577CF" w:rsidRPr="00F577CF" w14:paraId="51283527" w14:textId="77777777" w:rsidTr="00F829CB">
        <w:trPr>
          <w:trHeight w:val="315"/>
        </w:trPr>
        <w:tc>
          <w:tcPr>
            <w:tcW w:w="4974" w:type="dxa"/>
            <w:tcBorders>
              <w:top w:val="nil"/>
              <w:left w:val="single" w:sz="4" w:space="0" w:color="000000"/>
              <w:bottom w:val="single" w:sz="4" w:space="0" w:color="000000"/>
              <w:right w:val="single" w:sz="4" w:space="0" w:color="000000"/>
            </w:tcBorders>
            <w:shd w:val="clear" w:color="auto" w:fill="auto"/>
            <w:vAlign w:val="center"/>
            <w:hideMark/>
          </w:tcPr>
          <w:p w14:paraId="08DF6E85" w14:textId="77777777" w:rsidR="00F577CF" w:rsidRPr="00F577CF" w:rsidRDefault="00F577CF" w:rsidP="00F829CB">
            <w:pPr>
              <w:rPr>
                <w:b/>
                <w:bCs/>
                <w:sz w:val="18"/>
                <w:szCs w:val="18"/>
              </w:rPr>
            </w:pPr>
            <w:r w:rsidRPr="00F577CF">
              <w:rPr>
                <w:b/>
                <w:bCs/>
                <w:sz w:val="18"/>
                <w:szCs w:val="18"/>
              </w:rPr>
              <w:t>Пенсионное обеспечение</w:t>
            </w:r>
          </w:p>
        </w:tc>
        <w:tc>
          <w:tcPr>
            <w:tcW w:w="580" w:type="dxa"/>
            <w:tcBorders>
              <w:top w:val="nil"/>
              <w:left w:val="nil"/>
              <w:bottom w:val="single" w:sz="4" w:space="0" w:color="000000"/>
              <w:right w:val="single" w:sz="4" w:space="0" w:color="000000"/>
            </w:tcBorders>
            <w:shd w:val="clear" w:color="auto" w:fill="auto"/>
            <w:vAlign w:val="center"/>
            <w:hideMark/>
          </w:tcPr>
          <w:p w14:paraId="7E9F9DC8" w14:textId="77777777" w:rsidR="00F577CF" w:rsidRPr="00F577CF" w:rsidRDefault="00F577CF" w:rsidP="00F829CB">
            <w:pPr>
              <w:jc w:val="center"/>
              <w:rPr>
                <w:b/>
                <w:bCs/>
                <w:sz w:val="18"/>
                <w:szCs w:val="18"/>
              </w:rPr>
            </w:pPr>
            <w:r w:rsidRPr="00F577CF">
              <w:rPr>
                <w:b/>
                <w:bCs/>
                <w:sz w:val="18"/>
                <w:szCs w:val="18"/>
              </w:rPr>
              <w:t>803</w:t>
            </w:r>
          </w:p>
        </w:tc>
        <w:tc>
          <w:tcPr>
            <w:tcW w:w="597" w:type="dxa"/>
            <w:tcBorders>
              <w:top w:val="nil"/>
              <w:left w:val="nil"/>
              <w:bottom w:val="single" w:sz="4" w:space="0" w:color="000000"/>
              <w:right w:val="single" w:sz="4" w:space="0" w:color="000000"/>
            </w:tcBorders>
            <w:shd w:val="clear" w:color="auto" w:fill="auto"/>
            <w:vAlign w:val="center"/>
            <w:hideMark/>
          </w:tcPr>
          <w:p w14:paraId="4C750E12" w14:textId="77777777" w:rsidR="00F577CF" w:rsidRPr="00F577CF" w:rsidRDefault="00F577CF" w:rsidP="00F829CB">
            <w:pPr>
              <w:jc w:val="center"/>
              <w:rPr>
                <w:b/>
                <w:bCs/>
                <w:sz w:val="18"/>
                <w:szCs w:val="18"/>
              </w:rPr>
            </w:pPr>
            <w:r w:rsidRPr="00F577CF">
              <w:rPr>
                <w:b/>
                <w:bCs/>
                <w:sz w:val="18"/>
                <w:szCs w:val="18"/>
              </w:rPr>
              <w:t>10</w:t>
            </w:r>
          </w:p>
        </w:tc>
        <w:tc>
          <w:tcPr>
            <w:tcW w:w="546" w:type="dxa"/>
            <w:tcBorders>
              <w:top w:val="nil"/>
              <w:left w:val="nil"/>
              <w:bottom w:val="single" w:sz="4" w:space="0" w:color="000000"/>
              <w:right w:val="single" w:sz="4" w:space="0" w:color="000000"/>
            </w:tcBorders>
            <w:shd w:val="clear" w:color="auto" w:fill="auto"/>
            <w:vAlign w:val="center"/>
            <w:hideMark/>
          </w:tcPr>
          <w:p w14:paraId="41A9B1AA" w14:textId="77777777" w:rsidR="00F577CF" w:rsidRPr="00F577CF" w:rsidRDefault="00F577CF" w:rsidP="00F829CB">
            <w:pPr>
              <w:jc w:val="center"/>
              <w:rPr>
                <w:b/>
                <w:bCs/>
                <w:sz w:val="18"/>
                <w:szCs w:val="18"/>
              </w:rPr>
            </w:pPr>
            <w:r w:rsidRPr="00F577CF">
              <w:rPr>
                <w:b/>
                <w:bCs/>
                <w:sz w:val="18"/>
                <w:szCs w:val="18"/>
              </w:rPr>
              <w:t>01</w:t>
            </w:r>
          </w:p>
        </w:tc>
        <w:tc>
          <w:tcPr>
            <w:tcW w:w="686" w:type="dxa"/>
            <w:tcBorders>
              <w:top w:val="nil"/>
              <w:left w:val="nil"/>
              <w:bottom w:val="single" w:sz="4" w:space="0" w:color="000000"/>
              <w:right w:val="single" w:sz="4" w:space="0" w:color="000000"/>
            </w:tcBorders>
            <w:shd w:val="clear" w:color="auto" w:fill="auto"/>
            <w:vAlign w:val="center"/>
            <w:hideMark/>
          </w:tcPr>
          <w:p w14:paraId="26119A88"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0C6209BC" w14:textId="77777777" w:rsidR="00F577CF" w:rsidRPr="00F577CF" w:rsidRDefault="00F577CF" w:rsidP="00F829CB">
            <w:pPr>
              <w:jc w:val="center"/>
              <w:rPr>
                <w:b/>
                <w:bCs/>
                <w:sz w:val="18"/>
                <w:szCs w:val="18"/>
              </w:rPr>
            </w:pPr>
            <w:r w:rsidRPr="00F577CF">
              <w:rPr>
                <w:b/>
                <w:bCs/>
                <w:sz w:val="18"/>
                <w:szCs w:val="18"/>
              </w:rPr>
              <w:t> </w:t>
            </w:r>
          </w:p>
        </w:tc>
        <w:tc>
          <w:tcPr>
            <w:tcW w:w="620" w:type="dxa"/>
            <w:tcBorders>
              <w:top w:val="nil"/>
              <w:left w:val="nil"/>
              <w:bottom w:val="single" w:sz="4" w:space="0" w:color="000000"/>
              <w:right w:val="single" w:sz="4" w:space="0" w:color="000000"/>
            </w:tcBorders>
            <w:shd w:val="clear" w:color="auto" w:fill="auto"/>
            <w:vAlign w:val="center"/>
            <w:hideMark/>
          </w:tcPr>
          <w:p w14:paraId="281C18DC"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8F2862A" w14:textId="77777777" w:rsidR="00F577CF" w:rsidRPr="00F577CF" w:rsidRDefault="00F577CF" w:rsidP="00F829CB">
            <w:pPr>
              <w:jc w:val="center"/>
              <w:rPr>
                <w:b/>
                <w:bCs/>
                <w:sz w:val="18"/>
                <w:szCs w:val="18"/>
              </w:rPr>
            </w:pPr>
            <w:r w:rsidRPr="00F577CF">
              <w:rPr>
                <w:b/>
                <w:bCs/>
                <w:sz w:val="18"/>
                <w:szCs w:val="18"/>
              </w:rPr>
              <w:t> </w:t>
            </w:r>
          </w:p>
        </w:tc>
        <w:tc>
          <w:tcPr>
            <w:tcW w:w="561" w:type="dxa"/>
            <w:tcBorders>
              <w:top w:val="nil"/>
              <w:left w:val="nil"/>
              <w:bottom w:val="single" w:sz="4" w:space="0" w:color="000000"/>
              <w:right w:val="nil"/>
            </w:tcBorders>
            <w:shd w:val="clear" w:color="auto" w:fill="auto"/>
            <w:vAlign w:val="center"/>
            <w:hideMark/>
          </w:tcPr>
          <w:p w14:paraId="6B11D5B8" w14:textId="77777777" w:rsidR="00F577CF" w:rsidRPr="00F577CF" w:rsidRDefault="00F577CF" w:rsidP="00F829CB">
            <w:pPr>
              <w:jc w:val="center"/>
              <w:rPr>
                <w:b/>
                <w:bCs/>
                <w:sz w:val="18"/>
                <w:szCs w:val="18"/>
              </w:rPr>
            </w:pPr>
            <w:r w:rsidRPr="00F577CF">
              <w:rPr>
                <w:b/>
                <w:bCs/>
                <w:sz w:val="18"/>
                <w:szCs w:val="18"/>
              </w:rPr>
              <w:t> </w:t>
            </w:r>
          </w:p>
        </w:tc>
        <w:tc>
          <w:tcPr>
            <w:tcW w:w="1684" w:type="dxa"/>
            <w:tcBorders>
              <w:top w:val="nil"/>
              <w:left w:val="single" w:sz="4" w:space="0" w:color="auto"/>
              <w:bottom w:val="single" w:sz="4" w:space="0" w:color="auto"/>
              <w:right w:val="single" w:sz="4" w:space="0" w:color="auto"/>
            </w:tcBorders>
            <w:shd w:val="clear" w:color="auto" w:fill="auto"/>
            <w:vAlign w:val="center"/>
            <w:hideMark/>
          </w:tcPr>
          <w:p w14:paraId="2640D33B" w14:textId="77777777" w:rsidR="00F577CF" w:rsidRPr="00F577CF" w:rsidRDefault="00F577CF" w:rsidP="00F829CB">
            <w:pPr>
              <w:jc w:val="right"/>
              <w:rPr>
                <w:b/>
                <w:bCs/>
                <w:sz w:val="18"/>
                <w:szCs w:val="18"/>
              </w:rPr>
            </w:pPr>
            <w:r w:rsidRPr="00F577CF">
              <w:rPr>
                <w:b/>
                <w:bCs/>
                <w:sz w:val="18"/>
                <w:szCs w:val="18"/>
              </w:rPr>
              <w:t>2 095 628,88</w:t>
            </w:r>
          </w:p>
        </w:tc>
        <w:tc>
          <w:tcPr>
            <w:tcW w:w="1516" w:type="dxa"/>
            <w:tcBorders>
              <w:top w:val="nil"/>
              <w:left w:val="nil"/>
              <w:bottom w:val="single" w:sz="4" w:space="0" w:color="auto"/>
              <w:right w:val="single" w:sz="4" w:space="0" w:color="auto"/>
            </w:tcBorders>
            <w:shd w:val="clear" w:color="auto" w:fill="auto"/>
            <w:vAlign w:val="center"/>
            <w:hideMark/>
          </w:tcPr>
          <w:p w14:paraId="1FF43AC1" w14:textId="77777777" w:rsidR="00F577CF" w:rsidRPr="00F577CF" w:rsidRDefault="00F577CF" w:rsidP="00F829CB">
            <w:pPr>
              <w:jc w:val="right"/>
              <w:rPr>
                <w:b/>
                <w:bCs/>
                <w:sz w:val="18"/>
                <w:szCs w:val="18"/>
              </w:rPr>
            </w:pPr>
            <w:r w:rsidRPr="00F577CF">
              <w:rPr>
                <w:b/>
                <w:bCs/>
                <w:sz w:val="18"/>
                <w:szCs w:val="18"/>
              </w:rPr>
              <w:t>1 392 757,20</w:t>
            </w:r>
          </w:p>
        </w:tc>
        <w:tc>
          <w:tcPr>
            <w:tcW w:w="1506" w:type="dxa"/>
            <w:tcBorders>
              <w:top w:val="nil"/>
              <w:left w:val="nil"/>
              <w:bottom w:val="single" w:sz="4" w:space="0" w:color="auto"/>
              <w:right w:val="single" w:sz="4" w:space="0" w:color="auto"/>
            </w:tcBorders>
            <w:shd w:val="clear" w:color="auto" w:fill="auto"/>
            <w:vAlign w:val="center"/>
            <w:hideMark/>
          </w:tcPr>
          <w:p w14:paraId="777EBA0E" w14:textId="77777777" w:rsidR="00F577CF" w:rsidRPr="00F577CF" w:rsidRDefault="00F577CF" w:rsidP="00F829CB">
            <w:pPr>
              <w:jc w:val="right"/>
              <w:rPr>
                <w:b/>
                <w:bCs/>
                <w:sz w:val="18"/>
                <w:szCs w:val="18"/>
              </w:rPr>
            </w:pPr>
            <w:r w:rsidRPr="00F577CF">
              <w:rPr>
                <w:b/>
                <w:bCs/>
                <w:sz w:val="18"/>
                <w:szCs w:val="18"/>
              </w:rPr>
              <w:t>702 871,68</w:t>
            </w:r>
          </w:p>
        </w:tc>
        <w:tc>
          <w:tcPr>
            <w:tcW w:w="1046" w:type="dxa"/>
            <w:tcBorders>
              <w:top w:val="nil"/>
              <w:left w:val="nil"/>
              <w:bottom w:val="single" w:sz="4" w:space="0" w:color="auto"/>
              <w:right w:val="single" w:sz="4" w:space="0" w:color="auto"/>
            </w:tcBorders>
            <w:shd w:val="clear" w:color="auto" w:fill="auto"/>
            <w:vAlign w:val="center"/>
            <w:hideMark/>
          </w:tcPr>
          <w:p w14:paraId="53B490EA" w14:textId="77777777" w:rsidR="00F577CF" w:rsidRPr="00F577CF" w:rsidRDefault="00F577CF" w:rsidP="00F829CB">
            <w:pPr>
              <w:jc w:val="right"/>
              <w:rPr>
                <w:b/>
                <w:bCs/>
                <w:sz w:val="18"/>
                <w:szCs w:val="18"/>
              </w:rPr>
            </w:pPr>
            <w:r w:rsidRPr="00F577CF">
              <w:rPr>
                <w:b/>
                <w:bCs/>
                <w:sz w:val="18"/>
                <w:szCs w:val="18"/>
              </w:rPr>
              <w:t>66%</w:t>
            </w:r>
          </w:p>
        </w:tc>
      </w:tr>
      <w:tr w:rsidR="00F577CF" w:rsidRPr="00F577CF" w14:paraId="7C5A116E" w14:textId="77777777" w:rsidTr="00F829CB">
        <w:trPr>
          <w:trHeight w:val="315"/>
        </w:trPr>
        <w:tc>
          <w:tcPr>
            <w:tcW w:w="4974" w:type="dxa"/>
            <w:tcBorders>
              <w:top w:val="nil"/>
              <w:left w:val="single" w:sz="4" w:space="0" w:color="000000"/>
              <w:bottom w:val="single" w:sz="4" w:space="0" w:color="000000"/>
              <w:right w:val="single" w:sz="4" w:space="0" w:color="000000"/>
            </w:tcBorders>
            <w:shd w:val="clear" w:color="auto" w:fill="auto"/>
            <w:vAlign w:val="center"/>
            <w:hideMark/>
          </w:tcPr>
          <w:p w14:paraId="0E8BF256" w14:textId="77777777" w:rsidR="00F577CF" w:rsidRPr="00F577CF" w:rsidRDefault="00F577CF" w:rsidP="00F829CB">
            <w:pPr>
              <w:rPr>
                <w:b/>
                <w:bCs/>
                <w:sz w:val="18"/>
                <w:szCs w:val="18"/>
              </w:rPr>
            </w:pPr>
            <w:r w:rsidRPr="00F577CF">
              <w:rPr>
                <w:b/>
                <w:bCs/>
                <w:sz w:val="18"/>
                <w:szCs w:val="18"/>
              </w:rPr>
              <w:t>Социальное обеспечение населения</w:t>
            </w:r>
          </w:p>
        </w:tc>
        <w:tc>
          <w:tcPr>
            <w:tcW w:w="580" w:type="dxa"/>
            <w:tcBorders>
              <w:top w:val="nil"/>
              <w:left w:val="nil"/>
              <w:bottom w:val="single" w:sz="4" w:space="0" w:color="000000"/>
              <w:right w:val="single" w:sz="4" w:space="0" w:color="000000"/>
            </w:tcBorders>
            <w:shd w:val="clear" w:color="auto" w:fill="auto"/>
            <w:vAlign w:val="center"/>
            <w:hideMark/>
          </w:tcPr>
          <w:p w14:paraId="29DC8690" w14:textId="77777777" w:rsidR="00F577CF" w:rsidRPr="00F577CF" w:rsidRDefault="00F577CF" w:rsidP="00F829CB">
            <w:pPr>
              <w:jc w:val="center"/>
              <w:rPr>
                <w:b/>
                <w:bCs/>
                <w:sz w:val="18"/>
                <w:szCs w:val="18"/>
              </w:rPr>
            </w:pPr>
            <w:r w:rsidRPr="00F577CF">
              <w:rPr>
                <w:b/>
                <w:bCs/>
                <w:sz w:val="18"/>
                <w:szCs w:val="18"/>
              </w:rPr>
              <w:t>803</w:t>
            </w:r>
          </w:p>
        </w:tc>
        <w:tc>
          <w:tcPr>
            <w:tcW w:w="597" w:type="dxa"/>
            <w:tcBorders>
              <w:top w:val="nil"/>
              <w:left w:val="nil"/>
              <w:bottom w:val="single" w:sz="4" w:space="0" w:color="000000"/>
              <w:right w:val="single" w:sz="4" w:space="0" w:color="000000"/>
            </w:tcBorders>
            <w:shd w:val="clear" w:color="auto" w:fill="auto"/>
            <w:vAlign w:val="center"/>
            <w:hideMark/>
          </w:tcPr>
          <w:p w14:paraId="0C231A6F" w14:textId="77777777" w:rsidR="00F577CF" w:rsidRPr="00F577CF" w:rsidRDefault="00F577CF" w:rsidP="00F829CB">
            <w:pPr>
              <w:jc w:val="center"/>
              <w:rPr>
                <w:b/>
                <w:bCs/>
                <w:sz w:val="18"/>
                <w:szCs w:val="18"/>
              </w:rPr>
            </w:pPr>
            <w:r w:rsidRPr="00F577CF">
              <w:rPr>
                <w:b/>
                <w:bCs/>
                <w:sz w:val="18"/>
                <w:szCs w:val="18"/>
              </w:rPr>
              <w:t>10</w:t>
            </w:r>
          </w:p>
        </w:tc>
        <w:tc>
          <w:tcPr>
            <w:tcW w:w="546" w:type="dxa"/>
            <w:tcBorders>
              <w:top w:val="nil"/>
              <w:left w:val="nil"/>
              <w:bottom w:val="single" w:sz="4" w:space="0" w:color="000000"/>
              <w:right w:val="single" w:sz="4" w:space="0" w:color="000000"/>
            </w:tcBorders>
            <w:shd w:val="clear" w:color="auto" w:fill="auto"/>
            <w:vAlign w:val="center"/>
            <w:hideMark/>
          </w:tcPr>
          <w:p w14:paraId="39B9B8D1" w14:textId="77777777" w:rsidR="00F577CF" w:rsidRPr="00F577CF" w:rsidRDefault="00F577CF" w:rsidP="00F829CB">
            <w:pPr>
              <w:jc w:val="center"/>
              <w:rPr>
                <w:b/>
                <w:bCs/>
                <w:sz w:val="18"/>
                <w:szCs w:val="18"/>
              </w:rPr>
            </w:pPr>
            <w:r w:rsidRPr="00F577CF">
              <w:rPr>
                <w:b/>
                <w:bCs/>
                <w:sz w:val="18"/>
                <w:szCs w:val="18"/>
              </w:rPr>
              <w:t>03</w:t>
            </w:r>
          </w:p>
        </w:tc>
        <w:tc>
          <w:tcPr>
            <w:tcW w:w="686" w:type="dxa"/>
            <w:tcBorders>
              <w:top w:val="nil"/>
              <w:left w:val="nil"/>
              <w:bottom w:val="single" w:sz="4" w:space="0" w:color="000000"/>
              <w:right w:val="single" w:sz="4" w:space="0" w:color="000000"/>
            </w:tcBorders>
            <w:shd w:val="clear" w:color="auto" w:fill="auto"/>
            <w:vAlign w:val="center"/>
            <w:hideMark/>
          </w:tcPr>
          <w:p w14:paraId="24F3EF03"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3D250BB3" w14:textId="77777777" w:rsidR="00F577CF" w:rsidRPr="00F577CF" w:rsidRDefault="00F577CF" w:rsidP="00F829CB">
            <w:pPr>
              <w:jc w:val="center"/>
              <w:rPr>
                <w:b/>
                <w:bCs/>
                <w:sz w:val="18"/>
                <w:szCs w:val="18"/>
              </w:rPr>
            </w:pPr>
            <w:r w:rsidRPr="00F577CF">
              <w:rPr>
                <w:b/>
                <w:bCs/>
                <w:sz w:val="18"/>
                <w:szCs w:val="18"/>
              </w:rPr>
              <w:t> </w:t>
            </w:r>
          </w:p>
        </w:tc>
        <w:tc>
          <w:tcPr>
            <w:tcW w:w="620" w:type="dxa"/>
            <w:tcBorders>
              <w:top w:val="nil"/>
              <w:left w:val="nil"/>
              <w:bottom w:val="single" w:sz="4" w:space="0" w:color="000000"/>
              <w:right w:val="single" w:sz="4" w:space="0" w:color="000000"/>
            </w:tcBorders>
            <w:shd w:val="clear" w:color="auto" w:fill="auto"/>
            <w:vAlign w:val="center"/>
            <w:hideMark/>
          </w:tcPr>
          <w:p w14:paraId="513EA20D"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6ADBA642" w14:textId="77777777" w:rsidR="00F577CF" w:rsidRPr="00F577CF" w:rsidRDefault="00F577CF" w:rsidP="00F829CB">
            <w:pPr>
              <w:jc w:val="center"/>
              <w:rPr>
                <w:b/>
                <w:bCs/>
                <w:sz w:val="18"/>
                <w:szCs w:val="18"/>
              </w:rPr>
            </w:pPr>
            <w:r w:rsidRPr="00F577CF">
              <w:rPr>
                <w:b/>
                <w:bCs/>
                <w:sz w:val="18"/>
                <w:szCs w:val="18"/>
              </w:rPr>
              <w:t> </w:t>
            </w:r>
          </w:p>
        </w:tc>
        <w:tc>
          <w:tcPr>
            <w:tcW w:w="561" w:type="dxa"/>
            <w:tcBorders>
              <w:top w:val="nil"/>
              <w:left w:val="nil"/>
              <w:bottom w:val="single" w:sz="4" w:space="0" w:color="000000"/>
              <w:right w:val="nil"/>
            </w:tcBorders>
            <w:shd w:val="clear" w:color="auto" w:fill="auto"/>
            <w:vAlign w:val="center"/>
            <w:hideMark/>
          </w:tcPr>
          <w:p w14:paraId="07863481" w14:textId="77777777" w:rsidR="00F577CF" w:rsidRPr="00F577CF" w:rsidRDefault="00F577CF" w:rsidP="00F829CB">
            <w:pPr>
              <w:jc w:val="center"/>
              <w:rPr>
                <w:b/>
                <w:bCs/>
                <w:sz w:val="18"/>
                <w:szCs w:val="18"/>
              </w:rPr>
            </w:pPr>
            <w:r w:rsidRPr="00F577CF">
              <w:rPr>
                <w:b/>
                <w:bCs/>
                <w:sz w:val="18"/>
                <w:szCs w:val="18"/>
              </w:rPr>
              <w:t> </w:t>
            </w:r>
          </w:p>
        </w:tc>
        <w:tc>
          <w:tcPr>
            <w:tcW w:w="1684" w:type="dxa"/>
            <w:tcBorders>
              <w:top w:val="nil"/>
              <w:left w:val="single" w:sz="4" w:space="0" w:color="auto"/>
              <w:bottom w:val="single" w:sz="4" w:space="0" w:color="auto"/>
              <w:right w:val="single" w:sz="4" w:space="0" w:color="auto"/>
            </w:tcBorders>
            <w:shd w:val="clear" w:color="auto" w:fill="auto"/>
            <w:vAlign w:val="center"/>
            <w:hideMark/>
          </w:tcPr>
          <w:p w14:paraId="4298FC86" w14:textId="77777777" w:rsidR="00F577CF" w:rsidRPr="00F577CF" w:rsidRDefault="00F577CF" w:rsidP="00F829CB">
            <w:pPr>
              <w:jc w:val="right"/>
              <w:rPr>
                <w:b/>
                <w:bCs/>
                <w:sz w:val="18"/>
                <w:szCs w:val="18"/>
              </w:rPr>
            </w:pPr>
            <w:r w:rsidRPr="00F577CF">
              <w:rPr>
                <w:b/>
                <w:bCs/>
                <w:sz w:val="18"/>
                <w:szCs w:val="18"/>
              </w:rPr>
              <w:t>11 808 066,85</w:t>
            </w:r>
          </w:p>
        </w:tc>
        <w:tc>
          <w:tcPr>
            <w:tcW w:w="1516" w:type="dxa"/>
            <w:tcBorders>
              <w:top w:val="nil"/>
              <w:left w:val="nil"/>
              <w:bottom w:val="single" w:sz="4" w:space="0" w:color="auto"/>
              <w:right w:val="single" w:sz="4" w:space="0" w:color="auto"/>
            </w:tcBorders>
            <w:shd w:val="clear" w:color="auto" w:fill="auto"/>
            <w:vAlign w:val="center"/>
            <w:hideMark/>
          </w:tcPr>
          <w:p w14:paraId="021C7B59" w14:textId="77777777" w:rsidR="00F577CF" w:rsidRPr="00F577CF" w:rsidRDefault="00F577CF" w:rsidP="00F829CB">
            <w:pPr>
              <w:jc w:val="right"/>
              <w:rPr>
                <w:b/>
                <w:bCs/>
                <w:sz w:val="18"/>
                <w:szCs w:val="18"/>
              </w:rPr>
            </w:pPr>
            <w:r w:rsidRPr="00F577CF">
              <w:rPr>
                <w:b/>
                <w:bCs/>
                <w:sz w:val="18"/>
                <w:szCs w:val="18"/>
              </w:rPr>
              <w:t>11 024 458,28</w:t>
            </w:r>
          </w:p>
        </w:tc>
        <w:tc>
          <w:tcPr>
            <w:tcW w:w="1506" w:type="dxa"/>
            <w:tcBorders>
              <w:top w:val="nil"/>
              <w:left w:val="nil"/>
              <w:bottom w:val="single" w:sz="4" w:space="0" w:color="auto"/>
              <w:right w:val="single" w:sz="4" w:space="0" w:color="auto"/>
            </w:tcBorders>
            <w:shd w:val="clear" w:color="auto" w:fill="auto"/>
            <w:vAlign w:val="center"/>
            <w:hideMark/>
          </w:tcPr>
          <w:p w14:paraId="19B4B091" w14:textId="77777777" w:rsidR="00F577CF" w:rsidRPr="00F577CF" w:rsidRDefault="00F577CF" w:rsidP="00F829CB">
            <w:pPr>
              <w:jc w:val="right"/>
              <w:rPr>
                <w:b/>
                <w:bCs/>
                <w:sz w:val="18"/>
                <w:szCs w:val="18"/>
              </w:rPr>
            </w:pPr>
            <w:r w:rsidRPr="00F577CF">
              <w:rPr>
                <w:b/>
                <w:bCs/>
                <w:sz w:val="18"/>
                <w:szCs w:val="18"/>
              </w:rPr>
              <w:t>783 608,57</w:t>
            </w:r>
          </w:p>
        </w:tc>
        <w:tc>
          <w:tcPr>
            <w:tcW w:w="1046" w:type="dxa"/>
            <w:tcBorders>
              <w:top w:val="nil"/>
              <w:left w:val="nil"/>
              <w:bottom w:val="single" w:sz="4" w:space="0" w:color="auto"/>
              <w:right w:val="single" w:sz="4" w:space="0" w:color="auto"/>
            </w:tcBorders>
            <w:shd w:val="clear" w:color="auto" w:fill="auto"/>
            <w:vAlign w:val="center"/>
            <w:hideMark/>
          </w:tcPr>
          <w:p w14:paraId="43E67D19" w14:textId="77777777" w:rsidR="00F577CF" w:rsidRPr="00F577CF" w:rsidRDefault="00F577CF" w:rsidP="00F829CB">
            <w:pPr>
              <w:jc w:val="right"/>
              <w:rPr>
                <w:b/>
                <w:bCs/>
                <w:sz w:val="18"/>
                <w:szCs w:val="18"/>
              </w:rPr>
            </w:pPr>
            <w:r w:rsidRPr="00F577CF">
              <w:rPr>
                <w:b/>
                <w:bCs/>
                <w:sz w:val="18"/>
                <w:szCs w:val="18"/>
              </w:rPr>
              <w:t>93%</w:t>
            </w:r>
          </w:p>
        </w:tc>
      </w:tr>
      <w:tr w:rsidR="00F577CF" w:rsidRPr="00F577CF" w14:paraId="404B69EC" w14:textId="77777777" w:rsidTr="00F829CB">
        <w:trPr>
          <w:trHeight w:val="315"/>
        </w:trPr>
        <w:tc>
          <w:tcPr>
            <w:tcW w:w="4974" w:type="dxa"/>
            <w:tcBorders>
              <w:top w:val="nil"/>
              <w:left w:val="single" w:sz="4" w:space="0" w:color="000000"/>
              <w:bottom w:val="single" w:sz="4" w:space="0" w:color="000000"/>
              <w:right w:val="single" w:sz="4" w:space="0" w:color="000000"/>
            </w:tcBorders>
            <w:shd w:val="clear" w:color="auto" w:fill="auto"/>
            <w:vAlign w:val="center"/>
            <w:hideMark/>
          </w:tcPr>
          <w:p w14:paraId="265B91A3" w14:textId="77777777" w:rsidR="00F577CF" w:rsidRPr="00F577CF" w:rsidRDefault="00F577CF" w:rsidP="00F829CB">
            <w:pPr>
              <w:rPr>
                <w:b/>
                <w:bCs/>
                <w:sz w:val="18"/>
                <w:szCs w:val="18"/>
              </w:rPr>
            </w:pPr>
            <w:r w:rsidRPr="00F577CF">
              <w:rPr>
                <w:b/>
                <w:bCs/>
                <w:sz w:val="18"/>
                <w:szCs w:val="18"/>
              </w:rPr>
              <w:t>Другие вопросы в области социальной политики</w:t>
            </w:r>
          </w:p>
        </w:tc>
        <w:tc>
          <w:tcPr>
            <w:tcW w:w="580" w:type="dxa"/>
            <w:tcBorders>
              <w:top w:val="nil"/>
              <w:left w:val="nil"/>
              <w:bottom w:val="single" w:sz="4" w:space="0" w:color="000000"/>
              <w:right w:val="single" w:sz="4" w:space="0" w:color="000000"/>
            </w:tcBorders>
            <w:shd w:val="clear" w:color="auto" w:fill="auto"/>
            <w:vAlign w:val="center"/>
            <w:hideMark/>
          </w:tcPr>
          <w:p w14:paraId="21EEEA9D" w14:textId="77777777" w:rsidR="00F577CF" w:rsidRPr="00F577CF" w:rsidRDefault="00F577CF" w:rsidP="00F829CB">
            <w:pPr>
              <w:jc w:val="center"/>
              <w:rPr>
                <w:b/>
                <w:bCs/>
                <w:sz w:val="18"/>
                <w:szCs w:val="18"/>
              </w:rPr>
            </w:pPr>
            <w:r w:rsidRPr="00F577CF">
              <w:rPr>
                <w:b/>
                <w:bCs/>
                <w:sz w:val="18"/>
                <w:szCs w:val="18"/>
              </w:rPr>
              <w:t>803</w:t>
            </w:r>
          </w:p>
        </w:tc>
        <w:tc>
          <w:tcPr>
            <w:tcW w:w="597" w:type="dxa"/>
            <w:tcBorders>
              <w:top w:val="nil"/>
              <w:left w:val="nil"/>
              <w:bottom w:val="single" w:sz="4" w:space="0" w:color="000000"/>
              <w:right w:val="single" w:sz="4" w:space="0" w:color="000000"/>
            </w:tcBorders>
            <w:shd w:val="clear" w:color="auto" w:fill="auto"/>
            <w:vAlign w:val="center"/>
            <w:hideMark/>
          </w:tcPr>
          <w:p w14:paraId="65AB5F0D" w14:textId="77777777" w:rsidR="00F577CF" w:rsidRPr="00F577CF" w:rsidRDefault="00F577CF" w:rsidP="00F829CB">
            <w:pPr>
              <w:jc w:val="center"/>
              <w:rPr>
                <w:b/>
                <w:bCs/>
                <w:sz w:val="18"/>
                <w:szCs w:val="18"/>
              </w:rPr>
            </w:pPr>
            <w:r w:rsidRPr="00F577CF">
              <w:rPr>
                <w:b/>
                <w:bCs/>
                <w:sz w:val="18"/>
                <w:szCs w:val="18"/>
              </w:rPr>
              <w:t>10</w:t>
            </w:r>
          </w:p>
        </w:tc>
        <w:tc>
          <w:tcPr>
            <w:tcW w:w="546" w:type="dxa"/>
            <w:tcBorders>
              <w:top w:val="nil"/>
              <w:left w:val="nil"/>
              <w:bottom w:val="single" w:sz="4" w:space="0" w:color="000000"/>
              <w:right w:val="single" w:sz="4" w:space="0" w:color="000000"/>
            </w:tcBorders>
            <w:shd w:val="clear" w:color="auto" w:fill="auto"/>
            <w:vAlign w:val="center"/>
            <w:hideMark/>
          </w:tcPr>
          <w:p w14:paraId="7A6A63A4" w14:textId="77777777" w:rsidR="00F577CF" w:rsidRPr="00F577CF" w:rsidRDefault="00F577CF" w:rsidP="00F829CB">
            <w:pPr>
              <w:jc w:val="center"/>
              <w:rPr>
                <w:b/>
                <w:bCs/>
                <w:sz w:val="18"/>
                <w:szCs w:val="18"/>
              </w:rPr>
            </w:pPr>
            <w:r w:rsidRPr="00F577CF">
              <w:rPr>
                <w:b/>
                <w:bCs/>
                <w:sz w:val="18"/>
                <w:szCs w:val="18"/>
              </w:rPr>
              <w:t>06</w:t>
            </w:r>
          </w:p>
        </w:tc>
        <w:tc>
          <w:tcPr>
            <w:tcW w:w="686" w:type="dxa"/>
            <w:tcBorders>
              <w:top w:val="nil"/>
              <w:left w:val="nil"/>
              <w:bottom w:val="single" w:sz="4" w:space="0" w:color="000000"/>
              <w:right w:val="single" w:sz="4" w:space="0" w:color="000000"/>
            </w:tcBorders>
            <w:shd w:val="clear" w:color="auto" w:fill="auto"/>
            <w:vAlign w:val="center"/>
            <w:hideMark/>
          </w:tcPr>
          <w:p w14:paraId="5E7D7653"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0E312FCA" w14:textId="77777777" w:rsidR="00F577CF" w:rsidRPr="00F577CF" w:rsidRDefault="00F577CF" w:rsidP="00F829CB">
            <w:pPr>
              <w:jc w:val="center"/>
              <w:rPr>
                <w:b/>
                <w:bCs/>
                <w:sz w:val="18"/>
                <w:szCs w:val="18"/>
              </w:rPr>
            </w:pPr>
            <w:r w:rsidRPr="00F577CF">
              <w:rPr>
                <w:b/>
                <w:bCs/>
                <w:sz w:val="18"/>
                <w:szCs w:val="18"/>
              </w:rPr>
              <w:t> </w:t>
            </w:r>
          </w:p>
        </w:tc>
        <w:tc>
          <w:tcPr>
            <w:tcW w:w="620" w:type="dxa"/>
            <w:tcBorders>
              <w:top w:val="nil"/>
              <w:left w:val="nil"/>
              <w:bottom w:val="single" w:sz="4" w:space="0" w:color="000000"/>
              <w:right w:val="single" w:sz="4" w:space="0" w:color="000000"/>
            </w:tcBorders>
            <w:shd w:val="clear" w:color="auto" w:fill="auto"/>
            <w:vAlign w:val="center"/>
            <w:hideMark/>
          </w:tcPr>
          <w:p w14:paraId="1002FF80"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E107DEE" w14:textId="77777777" w:rsidR="00F577CF" w:rsidRPr="00F577CF" w:rsidRDefault="00F577CF" w:rsidP="00F829CB">
            <w:pPr>
              <w:jc w:val="center"/>
              <w:rPr>
                <w:b/>
                <w:bCs/>
                <w:sz w:val="18"/>
                <w:szCs w:val="18"/>
              </w:rPr>
            </w:pPr>
            <w:r w:rsidRPr="00F577CF">
              <w:rPr>
                <w:b/>
                <w:bCs/>
                <w:sz w:val="18"/>
                <w:szCs w:val="18"/>
              </w:rPr>
              <w:t> </w:t>
            </w:r>
          </w:p>
        </w:tc>
        <w:tc>
          <w:tcPr>
            <w:tcW w:w="561" w:type="dxa"/>
            <w:tcBorders>
              <w:top w:val="nil"/>
              <w:left w:val="nil"/>
              <w:bottom w:val="single" w:sz="4" w:space="0" w:color="000000"/>
              <w:right w:val="nil"/>
            </w:tcBorders>
            <w:shd w:val="clear" w:color="auto" w:fill="auto"/>
            <w:vAlign w:val="center"/>
            <w:hideMark/>
          </w:tcPr>
          <w:p w14:paraId="39BC08A6" w14:textId="77777777" w:rsidR="00F577CF" w:rsidRPr="00F577CF" w:rsidRDefault="00F577CF" w:rsidP="00F829CB">
            <w:pPr>
              <w:jc w:val="center"/>
              <w:rPr>
                <w:b/>
                <w:bCs/>
                <w:sz w:val="18"/>
                <w:szCs w:val="18"/>
              </w:rPr>
            </w:pPr>
            <w:r w:rsidRPr="00F577CF">
              <w:rPr>
                <w:b/>
                <w:bCs/>
                <w:sz w:val="18"/>
                <w:szCs w:val="18"/>
              </w:rPr>
              <w:t> </w:t>
            </w:r>
          </w:p>
        </w:tc>
        <w:tc>
          <w:tcPr>
            <w:tcW w:w="1684" w:type="dxa"/>
            <w:tcBorders>
              <w:top w:val="nil"/>
              <w:left w:val="single" w:sz="4" w:space="0" w:color="auto"/>
              <w:bottom w:val="single" w:sz="4" w:space="0" w:color="auto"/>
              <w:right w:val="single" w:sz="4" w:space="0" w:color="auto"/>
            </w:tcBorders>
            <w:shd w:val="clear" w:color="auto" w:fill="auto"/>
            <w:vAlign w:val="center"/>
            <w:hideMark/>
          </w:tcPr>
          <w:p w14:paraId="7DA4A570" w14:textId="77777777" w:rsidR="00F577CF" w:rsidRPr="00F577CF" w:rsidRDefault="00F577CF" w:rsidP="00F829CB">
            <w:pPr>
              <w:jc w:val="right"/>
              <w:rPr>
                <w:b/>
                <w:bCs/>
                <w:sz w:val="18"/>
                <w:szCs w:val="18"/>
              </w:rPr>
            </w:pPr>
            <w:r w:rsidRPr="00F577CF">
              <w:rPr>
                <w:b/>
                <w:bCs/>
                <w:sz w:val="18"/>
                <w:szCs w:val="18"/>
              </w:rPr>
              <w:t>741 104,10</w:t>
            </w:r>
          </w:p>
        </w:tc>
        <w:tc>
          <w:tcPr>
            <w:tcW w:w="1516" w:type="dxa"/>
            <w:tcBorders>
              <w:top w:val="nil"/>
              <w:left w:val="nil"/>
              <w:bottom w:val="single" w:sz="4" w:space="0" w:color="auto"/>
              <w:right w:val="single" w:sz="4" w:space="0" w:color="auto"/>
            </w:tcBorders>
            <w:shd w:val="clear" w:color="auto" w:fill="auto"/>
            <w:vAlign w:val="center"/>
            <w:hideMark/>
          </w:tcPr>
          <w:p w14:paraId="306BB16D" w14:textId="77777777" w:rsidR="00F577CF" w:rsidRPr="00F577CF" w:rsidRDefault="00F577CF" w:rsidP="00F829CB">
            <w:pPr>
              <w:jc w:val="right"/>
              <w:rPr>
                <w:b/>
                <w:bCs/>
                <w:sz w:val="18"/>
                <w:szCs w:val="18"/>
              </w:rPr>
            </w:pPr>
            <w:r w:rsidRPr="00F577CF">
              <w:rPr>
                <w:b/>
                <w:bCs/>
                <w:sz w:val="18"/>
                <w:szCs w:val="18"/>
              </w:rPr>
              <w:t>536 624,10</w:t>
            </w:r>
          </w:p>
        </w:tc>
        <w:tc>
          <w:tcPr>
            <w:tcW w:w="1506" w:type="dxa"/>
            <w:tcBorders>
              <w:top w:val="nil"/>
              <w:left w:val="nil"/>
              <w:bottom w:val="single" w:sz="4" w:space="0" w:color="auto"/>
              <w:right w:val="single" w:sz="4" w:space="0" w:color="auto"/>
            </w:tcBorders>
            <w:shd w:val="clear" w:color="auto" w:fill="auto"/>
            <w:vAlign w:val="center"/>
            <w:hideMark/>
          </w:tcPr>
          <w:p w14:paraId="2E826044" w14:textId="77777777" w:rsidR="00F577CF" w:rsidRPr="00F577CF" w:rsidRDefault="00F577CF" w:rsidP="00F829CB">
            <w:pPr>
              <w:jc w:val="right"/>
              <w:rPr>
                <w:b/>
                <w:bCs/>
                <w:sz w:val="18"/>
                <w:szCs w:val="18"/>
              </w:rPr>
            </w:pPr>
            <w:r w:rsidRPr="00F577CF">
              <w:rPr>
                <w:b/>
                <w:bCs/>
                <w:sz w:val="18"/>
                <w:szCs w:val="18"/>
              </w:rPr>
              <w:t>204 480,00</w:t>
            </w:r>
          </w:p>
        </w:tc>
        <w:tc>
          <w:tcPr>
            <w:tcW w:w="1046" w:type="dxa"/>
            <w:tcBorders>
              <w:top w:val="nil"/>
              <w:left w:val="nil"/>
              <w:bottom w:val="single" w:sz="4" w:space="0" w:color="auto"/>
              <w:right w:val="single" w:sz="4" w:space="0" w:color="auto"/>
            </w:tcBorders>
            <w:shd w:val="clear" w:color="auto" w:fill="auto"/>
            <w:vAlign w:val="center"/>
            <w:hideMark/>
          </w:tcPr>
          <w:p w14:paraId="5AB3D6FC" w14:textId="77777777" w:rsidR="00F577CF" w:rsidRPr="00F577CF" w:rsidRDefault="00F577CF" w:rsidP="00F829CB">
            <w:pPr>
              <w:jc w:val="right"/>
              <w:rPr>
                <w:b/>
                <w:bCs/>
                <w:sz w:val="18"/>
                <w:szCs w:val="18"/>
              </w:rPr>
            </w:pPr>
            <w:r w:rsidRPr="00F577CF">
              <w:rPr>
                <w:b/>
                <w:bCs/>
                <w:sz w:val="18"/>
                <w:szCs w:val="18"/>
              </w:rPr>
              <w:t>72%</w:t>
            </w:r>
          </w:p>
        </w:tc>
      </w:tr>
      <w:tr w:rsidR="00F577CF" w:rsidRPr="00F577CF" w14:paraId="1522072D" w14:textId="77777777" w:rsidTr="00F829CB">
        <w:trPr>
          <w:trHeight w:val="315"/>
        </w:trPr>
        <w:tc>
          <w:tcPr>
            <w:tcW w:w="49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2B5D8D" w14:textId="77777777" w:rsidR="00F577CF" w:rsidRPr="00F577CF" w:rsidRDefault="00F577CF" w:rsidP="00F829CB">
            <w:pPr>
              <w:rPr>
                <w:b/>
                <w:bCs/>
                <w:sz w:val="18"/>
                <w:szCs w:val="18"/>
              </w:rPr>
            </w:pPr>
            <w:r w:rsidRPr="00F577CF">
              <w:rPr>
                <w:b/>
                <w:bCs/>
                <w:sz w:val="18"/>
                <w:szCs w:val="18"/>
              </w:rPr>
              <w:t>ФИЗИЧЕСКАЯ КУЛЬТУРА И СПОРТ</w:t>
            </w:r>
          </w:p>
        </w:tc>
        <w:tc>
          <w:tcPr>
            <w:tcW w:w="580" w:type="dxa"/>
            <w:tcBorders>
              <w:top w:val="nil"/>
              <w:left w:val="nil"/>
              <w:bottom w:val="single" w:sz="4" w:space="0" w:color="000000"/>
              <w:right w:val="single" w:sz="4" w:space="0" w:color="000000"/>
            </w:tcBorders>
            <w:shd w:val="clear" w:color="auto" w:fill="auto"/>
            <w:vAlign w:val="center"/>
            <w:hideMark/>
          </w:tcPr>
          <w:p w14:paraId="22B0A365" w14:textId="77777777" w:rsidR="00F577CF" w:rsidRPr="00F577CF" w:rsidRDefault="00F577CF" w:rsidP="00F829CB">
            <w:pPr>
              <w:jc w:val="center"/>
              <w:rPr>
                <w:b/>
                <w:bCs/>
                <w:sz w:val="18"/>
                <w:szCs w:val="18"/>
              </w:rPr>
            </w:pPr>
            <w:r w:rsidRPr="00F577CF">
              <w:rPr>
                <w:b/>
                <w:bCs/>
                <w:sz w:val="18"/>
                <w:szCs w:val="18"/>
              </w:rPr>
              <w:t>803</w:t>
            </w:r>
          </w:p>
        </w:tc>
        <w:tc>
          <w:tcPr>
            <w:tcW w:w="597" w:type="dxa"/>
            <w:tcBorders>
              <w:top w:val="nil"/>
              <w:left w:val="nil"/>
              <w:bottom w:val="single" w:sz="4" w:space="0" w:color="000000"/>
              <w:right w:val="single" w:sz="4" w:space="0" w:color="000000"/>
            </w:tcBorders>
            <w:shd w:val="clear" w:color="auto" w:fill="auto"/>
            <w:vAlign w:val="center"/>
            <w:hideMark/>
          </w:tcPr>
          <w:p w14:paraId="6D7923DE" w14:textId="77777777" w:rsidR="00F577CF" w:rsidRPr="00F577CF" w:rsidRDefault="00F577CF" w:rsidP="00F829CB">
            <w:pPr>
              <w:jc w:val="center"/>
              <w:rPr>
                <w:b/>
                <w:bCs/>
                <w:sz w:val="18"/>
                <w:szCs w:val="18"/>
              </w:rPr>
            </w:pPr>
            <w:r w:rsidRPr="00F577CF">
              <w:rPr>
                <w:b/>
                <w:bCs/>
                <w:sz w:val="18"/>
                <w:szCs w:val="18"/>
              </w:rPr>
              <w:t>11</w:t>
            </w:r>
          </w:p>
        </w:tc>
        <w:tc>
          <w:tcPr>
            <w:tcW w:w="546" w:type="dxa"/>
            <w:tcBorders>
              <w:top w:val="nil"/>
              <w:left w:val="nil"/>
              <w:bottom w:val="single" w:sz="4" w:space="0" w:color="000000"/>
              <w:right w:val="single" w:sz="4" w:space="0" w:color="000000"/>
            </w:tcBorders>
            <w:shd w:val="clear" w:color="auto" w:fill="auto"/>
            <w:vAlign w:val="center"/>
            <w:hideMark/>
          </w:tcPr>
          <w:p w14:paraId="5B61F51B" w14:textId="77777777" w:rsidR="00F577CF" w:rsidRPr="00F577CF" w:rsidRDefault="00F577CF" w:rsidP="00F829CB">
            <w:pPr>
              <w:jc w:val="center"/>
              <w:rPr>
                <w:b/>
                <w:bCs/>
                <w:sz w:val="18"/>
                <w:szCs w:val="18"/>
              </w:rPr>
            </w:pPr>
            <w:r w:rsidRPr="00F577CF">
              <w:rPr>
                <w:b/>
                <w:bCs/>
                <w:sz w:val="18"/>
                <w:szCs w:val="18"/>
              </w:rPr>
              <w:t> </w:t>
            </w:r>
          </w:p>
        </w:tc>
        <w:tc>
          <w:tcPr>
            <w:tcW w:w="686" w:type="dxa"/>
            <w:tcBorders>
              <w:top w:val="nil"/>
              <w:left w:val="nil"/>
              <w:bottom w:val="single" w:sz="4" w:space="0" w:color="000000"/>
              <w:right w:val="single" w:sz="4" w:space="0" w:color="000000"/>
            </w:tcBorders>
            <w:shd w:val="clear" w:color="auto" w:fill="auto"/>
            <w:vAlign w:val="center"/>
            <w:hideMark/>
          </w:tcPr>
          <w:p w14:paraId="5804F795"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519AE2C0" w14:textId="77777777" w:rsidR="00F577CF" w:rsidRPr="00F577CF" w:rsidRDefault="00F577CF" w:rsidP="00F829CB">
            <w:pPr>
              <w:jc w:val="center"/>
              <w:rPr>
                <w:b/>
                <w:bCs/>
                <w:sz w:val="18"/>
                <w:szCs w:val="18"/>
              </w:rPr>
            </w:pPr>
            <w:r w:rsidRPr="00F577CF">
              <w:rPr>
                <w:b/>
                <w:bCs/>
                <w:sz w:val="18"/>
                <w:szCs w:val="18"/>
              </w:rPr>
              <w:t> </w:t>
            </w:r>
          </w:p>
        </w:tc>
        <w:tc>
          <w:tcPr>
            <w:tcW w:w="620" w:type="dxa"/>
            <w:tcBorders>
              <w:top w:val="nil"/>
              <w:left w:val="nil"/>
              <w:bottom w:val="single" w:sz="4" w:space="0" w:color="000000"/>
              <w:right w:val="single" w:sz="4" w:space="0" w:color="000000"/>
            </w:tcBorders>
            <w:shd w:val="clear" w:color="auto" w:fill="auto"/>
            <w:vAlign w:val="center"/>
            <w:hideMark/>
          </w:tcPr>
          <w:p w14:paraId="3DF9AE80"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2EA83AAB" w14:textId="77777777" w:rsidR="00F577CF" w:rsidRPr="00F577CF" w:rsidRDefault="00F577CF" w:rsidP="00F829CB">
            <w:pPr>
              <w:jc w:val="center"/>
              <w:rPr>
                <w:b/>
                <w:bCs/>
                <w:sz w:val="18"/>
                <w:szCs w:val="18"/>
              </w:rPr>
            </w:pPr>
            <w:r w:rsidRPr="00F577CF">
              <w:rPr>
                <w:b/>
                <w:bCs/>
                <w:sz w:val="18"/>
                <w:szCs w:val="18"/>
              </w:rPr>
              <w:t> </w:t>
            </w:r>
          </w:p>
        </w:tc>
        <w:tc>
          <w:tcPr>
            <w:tcW w:w="561" w:type="dxa"/>
            <w:tcBorders>
              <w:top w:val="nil"/>
              <w:left w:val="nil"/>
              <w:bottom w:val="single" w:sz="4" w:space="0" w:color="000000"/>
              <w:right w:val="nil"/>
            </w:tcBorders>
            <w:shd w:val="clear" w:color="auto" w:fill="auto"/>
            <w:vAlign w:val="center"/>
            <w:hideMark/>
          </w:tcPr>
          <w:p w14:paraId="06DF879E" w14:textId="77777777" w:rsidR="00F577CF" w:rsidRPr="00F577CF" w:rsidRDefault="00F577CF" w:rsidP="00F829CB">
            <w:pPr>
              <w:jc w:val="center"/>
              <w:rPr>
                <w:b/>
                <w:bCs/>
                <w:sz w:val="18"/>
                <w:szCs w:val="18"/>
              </w:rPr>
            </w:pPr>
            <w:r w:rsidRPr="00F577CF">
              <w:rPr>
                <w:b/>
                <w:bCs/>
                <w:sz w:val="18"/>
                <w:szCs w:val="18"/>
              </w:rPr>
              <w:t> </w:t>
            </w:r>
          </w:p>
        </w:tc>
        <w:tc>
          <w:tcPr>
            <w:tcW w:w="1684" w:type="dxa"/>
            <w:tcBorders>
              <w:top w:val="nil"/>
              <w:left w:val="single" w:sz="4" w:space="0" w:color="auto"/>
              <w:bottom w:val="single" w:sz="4" w:space="0" w:color="auto"/>
              <w:right w:val="single" w:sz="4" w:space="0" w:color="auto"/>
            </w:tcBorders>
            <w:shd w:val="clear" w:color="auto" w:fill="auto"/>
            <w:vAlign w:val="center"/>
            <w:hideMark/>
          </w:tcPr>
          <w:p w14:paraId="4862758A" w14:textId="77777777" w:rsidR="00F577CF" w:rsidRPr="00F577CF" w:rsidRDefault="00F577CF" w:rsidP="00F829CB">
            <w:pPr>
              <w:jc w:val="right"/>
              <w:rPr>
                <w:b/>
                <w:bCs/>
                <w:sz w:val="18"/>
                <w:szCs w:val="18"/>
              </w:rPr>
            </w:pPr>
            <w:r w:rsidRPr="00F577CF">
              <w:rPr>
                <w:b/>
                <w:bCs/>
                <w:sz w:val="18"/>
                <w:szCs w:val="18"/>
              </w:rPr>
              <w:t>1 677 500,00</w:t>
            </w:r>
          </w:p>
        </w:tc>
        <w:tc>
          <w:tcPr>
            <w:tcW w:w="1516" w:type="dxa"/>
            <w:tcBorders>
              <w:top w:val="nil"/>
              <w:left w:val="nil"/>
              <w:bottom w:val="single" w:sz="4" w:space="0" w:color="auto"/>
              <w:right w:val="single" w:sz="4" w:space="0" w:color="auto"/>
            </w:tcBorders>
            <w:shd w:val="clear" w:color="auto" w:fill="auto"/>
            <w:vAlign w:val="center"/>
            <w:hideMark/>
          </w:tcPr>
          <w:p w14:paraId="0444115E" w14:textId="77777777" w:rsidR="00F577CF" w:rsidRPr="00F577CF" w:rsidRDefault="00F577CF" w:rsidP="00F829CB">
            <w:pPr>
              <w:jc w:val="right"/>
              <w:rPr>
                <w:b/>
                <w:bCs/>
                <w:sz w:val="18"/>
                <w:szCs w:val="18"/>
              </w:rPr>
            </w:pPr>
            <w:r w:rsidRPr="00F577CF">
              <w:rPr>
                <w:b/>
                <w:bCs/>
                <w:sz w:val="18"/>
                <w:szCs w:val="18"/>
              </w:rPr>
              <w:t>963 249,70</w:t>
            </w:r>
          </w:p>
        </w:tc>
        <w:tc>
          <w:tcPr>
            <w:tcW w:w="1506" w:type="dxa"/>
            <w:tcBorders>
              <w:top w:val="nil"/>
              <w:left w:val="nil"/>
              <w:bottom w:val="single" w:sz="4" w:space="0" w:color="auto"/>
              <w:right w:val="single" w:sz="4" w:space="0" w:color="auto"/>
            </w:tcBorders>
            <w:shd w:val="clear" w:color="auto" w:fill="auto"/>
            <w:vAlign w:val="center"/>
            <w:hideMark/>
          </w:tcPr>
          <w:p w14:paraId="425AFBA5" w14:textId="77777777" w:rsidR="00F577CF" w:rsidRPr="00F577CF" w:rsidRDefault="00F577CF" w:rsidP="00F829CB">
            <w:pPr>
              <w:jc w:val="right"/>
              <w:rPr>
                <w:b/>
                <w:bCs/>
                <w:sz w:val="18"/>
                <w:szCs w:val="18"/>
              </w:rPr>
            </w:pPr>
            <w:r w:rsidRPr="00F577CF">
              <w:rPr>
                <w:b/>
                <w:bCs/>
                <w:sz w:val="18"/>
                <w:szCs w:val="18"/>
              </w:rPr>
              <w:t>714 250,30</w:t>
            </w:r>
          </w:p>
        </w:tc>
        <w:tc>
          <w:tcPr>
            <w:tcW w:w="1046" w:type="dxa"/>
            <w:tcBorders>
              <w:top w:val="nil"/>
              <w:left w:val="nil"/>
              <w:bottom w:val="single" w:sz="4" w:space="0" w:color="auto"/>
              <w:right w:val="single" w:sz="4" w:space="0" w:color="auto"/>
            </w:tcBorders>
            <w:shd w:val="clear" w:color="auto" w:fill="auto"/>
            <w:vAlign w:val="center"/>
            <w:hideMark/>
          </w:tcPr>
          <w:p w14:paraId="3774C122" w14:textId="77777777" w:rsidR="00F577CF" w:rsidRPr="00F577CF" w:rsidRDefault="00F577CF" w:rsidP="00F829CB">
            <w:pPr>
              <w:jc w:val="right"/>
              <w:rPr>
                <w:b/>
                <w:bCs/>
                <w:sz w:val="18"/>
                <w:szCs w:val="18"/>
              </w:rPr>
            </w:pPr>
            <w:r w:rsidRPr="00F577CF">
              <w:rPr>
                <w:b/>
                <w:bCs/>
                <w:sz w:val="18"/>
                <w:szCs w:val="18"/>
              </w:rPr>
              <w:t>57%</w:t>
            </w:r>
          </w:p>
        </w:tc>
      </w:tr>
      <w:tr w:rsidR="00F577CF" w:rsidRPr="00F577CF" w14:paraId="1B132D9E" w14:textId="77777777" w:rsidTr="00F829CB">
        <w:trPr>
          <w:trHeight w:val="315"/>
        </w:trPr>
        <w:tc>
          <w:tcPr>
            <w:tcW w:w="4974" w:type="dxa"/>
            <w:tcBorders>
              <w:top w:val="nil"/>
              <w:left w:val="single" w:sz="4" w:space="0" w:color="000000"/>
              <w:bottom w:val="single" w:sz="4" w:space="0" w:color="000000"/>
              <w:right w:val="single" w:sz="4" w:space="0" w:color="000000"/>
            </w:tcBorders>
            <w:shd w:val="clear" w:color="auto" w:fill="auto"/>
            <w:vAlign w:val="center"/>
            <w:hideMark/>
          </w:tcPr>
          <w:p w14:paraId="557A0A4F" w14:textId="77777777" w:rsidR="00F577CF" w:rsidRPr="00F577CF" w:rsidRDefault="00F577CF" w:rsidP="00F829CB">
            <w:pPr>
              <w:rPr>
                <w:b/>
                <w:bCs/>
                <w:sz w:val="18"/>
                <w:szCs w:val="18"/>
              </w:rPr>
            </w:pPr>
            <w:r w:rsidRPr="00F577CF">
              <w:rPr>
                <w:b/>
                <w:bCs/>
                <w:sz w:val="18"/>
                <w:szCs w:val="18"/>
              </w:rPr>
              <w:t>Другие вопросы в области физической культуры и спорта</w:t>
            </w:r>
          </w:p>
        </w:tc>
        <w:tc>
          <w:tcPr>
            <w:tcW w:w="580" w:type="dxa"/>
            <w:tcBorders>
              <w:top w:val="nil"/>
              <w:left w:val="nil"/>
              <w:bottom w:val="single" w:sz="4" w:space="0" w:color="000000"/>
              <w:right w:val="single" w:sz="4" w:space="0" w:color="000000"/>
            </w:tcBorders>
            <w:shd w:val="clear" w:color="auto" w:fill="auto"/>
            <w:vAlign w:val="center"/>
            <w:hideMark/>
          </w:tcPr>
          <w:p w14:paraId="45EA650C" w14:textId="77777777" w:rsidR="00F577CF" w:rsidRPr="00F577CF" w:rsidRDefault="00F577CF" w:rsidP="00F829CB">
            <w:pPr>
              <w:jc w:val="center"/>
              <w:rPr>
                <w:b/>
                <w:bCs/>
                <w:sz w:val="18"/>
                <w:szCs w:val="18"/>
              </w:rPr>
            </w:pPr>
            <w:r w:rsidRPr="00F577CF">
              <w:rPr>
                <w:b/>
                <w:bCs/>
                <w:sz w:val="18"/>
                <w:szCs w:val="18"/>
              </w:rPr>
              <w:t>803</w:t>
            </w:r>
          </w:p>
        </w:tc>
        <w:tc>
          <w:tcPr>
            <w:tcW w:w="597" w:type="dxa"/>
            <w:tcBorders>
              <w:top w:val="nil"/>
              <w:left w:val="nil"/>
              <w:bottom w:val="single" w:sz="4" w:space="0" w:color="000000"/>
              <w:right w:val="single" w:sz="4" w:space="0" w:color="000000"/>
            </w:tcBorders>
            <w:shd w:val="clear" w:color="auto" w:fill="auto"/>
            <w:vAlign w:val="center"/>
            <w:hideMark/>
          </w:tcPr>
          <w:p w14:paraId="4C3349DC" w14:textId="77777777" w:rsidR="00F577CF" w:rsidRPr="00F577CF" w:rsidRDefault="00F577CF" w:rsidP="00F829CB">
            <w:pPr>
              <w:jc w:val="center"/>
              <w:rPr>
                <w:b/>
                <w:bCs/>
                <w:sz w:val="18"/>
                <w:szCs w:val="18"/>
              </w:rPr>
            </w:pPr>
            <w:r w:rsidRPr="00F577CF">
              <w:rPr>
                <w:b/>
                <w:bCs/>
                <w:sz w:val="18"/>
                <w:szCs w:val="18"/>
              </w:rPr>
              <w:t>11</w:t>
            </w:r>
          </w:p>
        </w:tc>
        <w:tc>
          <w:tcPr>
            <w:tcW w:w="546" w:type="dxa"/>
            <w:tcBorders>
              <w:top w:val="nil"/>
              <w:left w:val="nil"/>
              <w:bottom w:val="single" w:sz="4" w:space="0" w:color="000000"/>
              <w:right w:val="single" w:sz="4" w:space="0" w:color="000000"/>
            </w:tcBorders>
            <w:shd w:val="clear" w:color="auto" w:fill="auto"/>
            <w:vAlign w:val="center"/>
            <w:hideMark/>
          </w:tcPr>
          <w:p w14:paraId="66A56838" w14:textId="77777777" w:rsidR="00F577CF" w:rsidRPr="00F577CF" w:rsidRDefault="00F577CF" w:rsidP="00F829CB">
            <w:pPr>
              <w:jc w:val="center"/>
              <w:rPr>
                <w:b/>
                <w:bCs/>
                <w:sz w:val="18"/>
                <w:szCs w:val="18"/>
              </w:rPr>
            </w:pPr>
            <w:r w:rsidRPr="00F577CF">
              <w:rPr>
                <w:b/>
                <w:bCs/>
                <w:sz w:val="18"/>
                <w:szCs w:val="18"/>
              </w:rPr>
              <w:t>05</w:t>
            </w:r>
          </w:p>
        </w:tc>
        <w:tc>
          <w:tcPr>
            <w:tcW w:w="686" w:type="dxa"/>
            <w:tcBorders>
              <w:top w:val="nil"/>
              <w:left w:val="nil"/>
              <w:bottom w:val="single" w:sz="4" w:space="0" w:color="000000"/>
              <w:right w:val="single" w:sz="4" w:space="0" w:color="000000"/>
            </w:tcBorders>
            <w:shd w:val="clear" w:color="auto" w:fill="auto"/>
            <w:vAlign w:val="center"/>
            <w:hideMark/>
          </w:tcPr>
          <w:p w14:paraId="729C0A60"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67470380" w14:textId="77777777" w:rsidR="00F577CF" w:rsidRPr="00F577CF" w:rsidRDefault="00F577CF" w:rsidP="00F829CB">
            <w:pPr>
              <w:jc w:val="center"/>
              <w:rPr>
                <w:b/>
                <w:bCs/>
                <w:sz w:val="18"/>
                <w:szCs w:val="18"/>
              </w:rPr>
            </w:pPr>
            <w:r w:rsidRPr="00F577CF">
              <w:rPr>
                <w:b/>
                <w:bCs/>
                <w:sz w:val="18"/>
                <w:szCs w:val="18"/>
              </w:rPr>
              <w:t> </w:t>
            </w:r>
          </w:p>
        </w:tc>
        <w:tc>
          <w:tcPr>
            <w:tcW w:w="620" w:type="dxa"/>
            <w:tcBorders>
              <w:top w:val="nil"/>
              <w:left w:val="nil"/>
              <w:bottom w:val="single" w:sz="4" w:space="0" w:color="000000"/>
              <w:right w:val="single" w:sz="4" w:space="0" w:color="000000"/>
            </w:tcBorders>
            <w:shd w:val="clear" w:color="auto" w:fill="auto"/>
            <w:vAlign w:val="center"/>
            <w:hideMark/>
          </w:tcPr>
          <w:p w14:paraId="2A5E44CE"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D825D9C" w14:textId="77777777" w:rsidR="00F577CF" w:rsidRPr="00F577CF" w:rsidRDefault="00F577CF" w:rsidP="00F829CB">
            <w:pPr>
              <w:jc w:val="center"/>
              <w:rPr>
                <w:b/>
                <w:bCs/>
                <w:sz w:val="18"/>
                <w:szCs w:val="18"/>
              </w:rPr>
            </w:pPr>
            <w:r w:rsidRPr="00F577CF">
              <w:rPr>
                <w:b/>
                <w:bCs/>
                <w:sz w:val="18"/>
                <w:szCs w:val="18"/>
              </w:rPr>
              <w:t> </w:t>
            </w:r>
          </w:p>
        </w:tc>
        <w:tc>
          <w:tcPr>
            <w:tcW w:w="561" w:type="dxa"/>
            <w:tcBorders>
              <w:top w:val="nil"/>
              <w:left w:val="nil"/>
              <w:bottom w:val="single" w:sz="4" w:space="0" w:color="000000"/>
              <w:right w:val="nil"/>
            </w:tcBorders>
            <w:shd w:val="clear" w:color="auto" w:fill="auto"/>
            <w:vAlign w:val="center"/>
            <w:hideMark/>
          </w:tcPr>
          <w:p w14:paraId="0D4E3484" w14:textId="77777777" w:rsidR="00F577CF" w:rsidRPr="00F577CF" w:rsidRDefault="00F577CF" w:rsidP="00F829CB">
            <w:pPr>
              <w:jc w:val="center"/>
              <w:rPr>
                <w:b/>
                <w:bCs/>
                <w:sz w:val="18"/>
                <w:szCs w:val="18"/>
              </w:rPr>
            </w:pPr>
            <w:r w:rsidRPr="00F577CF">
              <w:rPr>
                <w:b/>
                <w:bCs/>
                <w:sz w:val="18"/>
                <w:szCs w:val="18"/>
              </w:rPr>
              <w:t> </w:t>
            </w:r>
          </w:p>
        </w:tc>
        <w:tc>
          <w:tcPr>
            <w:tcW w:w="1684" w:type="dxa"/>
            <w:tcBorders>
              <w:top w:val="nil"/>
              <w:left w:val="single" w:sz="4" w:space="0" w:color="auto"/>
              <w:bottom w:val="single" w:sz="4" w:space="0" w:color="auto"/>
              <w:right w:val="single" w:sz="4" w:space="0" w:color="auto"/>
            </w:tcBorders>
            <w:shd w:val="clear" w:color="auto" w:fill="auto"/>
            <w:vAlign w:val="center"/>
            <w:hideMark/>
          </w:tcPr>
          <w:p w14:paraId="0C4175C3" w14:textId="77777777" w:rsidR="00F577CF" w:rsidRPr="00F577CF" w:rsidRDefault="00F577CF" w:rsidP="00F829CB">
            <w:pPr>
              <w:jc w:val="right"/>
              <w:rPr>
                <w:b/>
                <w:bCs/>
                <w:sz w:val="18"/>
                <w:szCs w:val="18"/>
              </w:rPr>
            </w:pPr>
            <w:r w:rsidRPr="00F577CF">
              <w:rPr>
                <w:b/>
                <w:bCs/>
                <w:sz w:val="18"/>
                <w:szCs w:val="18"/>
              </w:rPr>
              <w:t>1 677 500,00</w:t>
            </w:r>
          </w:p>
        </w:tc>
        <w:tc>
          <w:tcPr>
            <w:tcW w:w="1516" w:type="dxa"/>
            <w:tcBorders>
              <w:top w:val="nil"/>
              <w:left w:val="nil"/>
              <w:bottom w:val="single" w:sz="4" w:space="0" w:color="auto"/>
              <w:right w:val="single" w:sz="4" w:space="0" w:color="auto"/>
            </w:tcBorders>
            <w:shd w:val="clear" w:color="auto" w:fill="auto"/>
            <w:vAlign w:val="center"/>
            <w:hideMark/>
          </w:tcPr>
          <w:p w14:paraId="464F6A18" w14:textId="77777777" w:rsidR="00F577CF" w:rsidRPr="00F577CF" w:rsidRDefault="00F577CF" w:rsidP="00F829CB">
            <w:pPr>
              <w:jc w:val="right"/>
              <w:rPr>
                <w:b/>
                <w:bCs/>
                <w:sz w:val="18"/>
                <w:szCs w:val="18"/>
              </w:rPr>
            </w:pPr>
            <w:r w:rsidRPr="00F577CF">
              <w:rPr>
                <w:b/>
                <w:bCs/>
                <w:sz w:val="18"/>
                <w:szCs w:val="18"/>
              </w:rPr>
              <w:t>963 249,70</w:t>
            </w:r>
          </w:p>
        </w:tc>
        <w:tc>
          <w:tcPr>
            <w:tcW w:w="1506" w:type="dxa"/>
            <w:tcBorders>
              <w:top w:val="nil"/>
              <w:left w:val="nil"/>
              <w:bottom w:val="single" w:sz="4" w:space="0" w:color="auto"/>
              <w:right w:val="single" w:sz="4" w:space="0" w:color="auto"/>
            </w:tcBorders>
            <w:shd w:val="clear" w:color="auto" w:fill="auto"/>
            <w:vAlign w:val="center"/>
            <w:hideMark/>
          </w:tcPr>
          <w:p w14:paraId="6FA5F3A8" w14:textId="77777777" w:rsidR="00F577CF" w:rsidRPr="00F577CF" w:rsidRDefault="00F577CF" w:rsidP="00F829CB">
            <w:pPr>
              <w:jc w:val="right"/>
              <w:rPr>
                <w:b/>
                <w:bCs/>
                <w:sz w:val="18"/>
                <w:szCs w:val="18"/>
              </w:rPr>
            </w:pPr>
            <w:r w:rsidRPr="00F577CF">
              <w:rPr>
                <w:b/>
                <w:bCs/>
                <w:sz w:val="18"/>
                <w:szCs w:val="18"/>
              </w:rPr>
              <w:t>714 250,30</w:t>
            </w:r>
          </w:p>
        </w:tc>
        <w:tc>
          <w:tcPr>
            <w:tcW w:w="1046" w:type="dxa"/>
            <w:tcBorders>
              <w:top w:val="nil"/>
              <w:left w:val="nil"/>
              <w:bottom w:val="single" w:sz="4" w:space="0" w:color="auto"/>
              <w:right w:val="single" w:sz="4" w:space="0" w:color="auto"/>
            </w:tcBorders>
            <w:shd w:val="clear" w:color="auto" w:fill="auto"/>
            <w:vAlign w:val="center"/>
            <w:hideMark/>
          </w:tcPr>
          <w:p w14:paraId="4C81652C" w14:textId="77777777" w:rsidR="00F577CF" w:rsidRPr="00F577CF" w:rsidRDefault="00F577CF" w:rsidP="00F829CB">
            <w:pPr>
              <w:jc w:val="right"/>
              <w:rPr>
                <w:b/>
                <w:bCs/>
                <w:sz w:val="18"/>
                <w:szCs w:val="18"/>
              </w:rPr>
            </w:pPr>
            <w:r w:rsidRPr="00F577CF">
              <w:rPr>
                <w:b/>
                <w:bCs/>
                <w:sz w:val="18"/>
                <w:szCs w:val="18"/>
              </w:rPr>
              <w:t>57%</w:t>
            </w:r>
          </w:p>
        </w:tc>
      </w:tr>
      <w:tr w:rsidR="00F577CF" w:rsidRPr="00F577CF" w14:paraId="29D03BC9" w14:textId="77777777" w:rsidTr="00F829CB">
        <w:trPr>
          <w:trHeight w:val="315"/>
        </w:trPr>
        <w:tc>
          <w:tcPr>
            <w:tcW w:w="4974" w:type="dxa"/>
            <w:tcBorders>
              <w:top w:val="nil"/>
              <w:left w:val="single" w:sz="4" w:space="0" w:color="000000"/>
              <w:bottom w:val="single" w:sz="4" w:space="0" w:color="000000"/>
              <w:right w:val="single" w:sz="4" w:space="0" w:color="000000"/>
            </w:tcBorders>
            <w:shd w:val="clear" w:color="auto" w:fill="auto"/>
            <w:vAlign w:val="center"/>
            <w:hideMark/>
          </w:tcPr>
          <w:p w14:paraId="49C9B7B3" w14:textId="77777777" w:rsidR="00F577CF" w:rsidRPr="00F577CF" w:rsidRDefault="00F577CF" w:rsidP="00F829CB">
            <w:pPr>
              <w:rPr>
                <w:b/>
                <w:bCs/>
                <w:sz w:val="18"/>
                <w:szCs w:val="18"/>
              </w:rPr>
            </w:pPr>
            <w:r w:rsidRPr="00F577CF">
              <w:rPr>
                <w:b/>
                <w:bCs/>
                <w:sz w:val="18"/>
                <w:szCs w:val="18"/>
              </w:rPr>
              <w:t>МБТ ОБЩЕГО ХАРАКТЕРА БЮДЖЕТАМ СУБЪЕКТОВ РФ И МО</w:t>
            </w:r>
          </w:p>
        </w:tc>
        <w:tc>
          <w:tcPr>
            <w:tcW w:w="580" w:type="dxa"/>
            <w:tcBorders>
              <w:top w:val="nil"/>
              <w:left w:val="nil"/>
              <w:bottom w:val="single" w:sz="4" w:space="0" w:color="000000"/>
              <w:right w:val="single" w:sz="4" w:space="0" w:color="000000"/>
            </w:tcBorders>
            <w:shd w:val="clear" w:color="auto" w:fill="auto"/>
            <w:vAlign w:val="center"/>
            <w:hideMark/>
          </w:tcPr>
          <w:p w14:paraId="5A993BCC" w14:textId="77777777" w:rsidR="00F577CF" w:rsidRPr="00F577CF" w:rsidRDefault="00F577CF" w:rsidP="00F829CB">
            <w:pPr>
              <w:jc w:val="center"/>
              <w:rPr>
                <w:b/>
                <w:bCs/>
                <w:sz w:val="18"/>
                <w:szCs w:val="18"/>
              </w:rPr>
            </w:pPr>
            <w:r w:rsidRPr="00F577CF">
              <w:rPr>
                <w:b/>
                <w:bCs/>
                <w:sz w:val="18"/>
                <w:szCs w:val="18"/>
              </w:rPr>
              <w:t>803</w:t>
            </w:r>
          </w:p>
        </w:tc>
        <w:tc>
          <w:tcPr>
            <w:tcW w:w="597" w:type="dxa"/>
            <w:tcBorders>
              <w:top w:val="nil"/>
              <w:left w:val="nil"/>
              <w:bottom w:val="single" w:sz="4" w:space="0" w:color="000000"/>
              <w:right w:val="single" w:sz="4" w:space="0" w:color="000000"/>
            </w:tcBorders>
            <w:shd w:val="clear" w:color="auto" w:fill="auto"/>
            <w:vAlign w:val="center"/>
            <w:hideMark/>
          </w:tcPr>
          <w:p w14:paraId="4397DEEB" w14:textId="77777777" w:rsidR="00F577CF" w:rsidRPr="00F577CF" w:rsidRDefault="00F577CF" w:rsidP="00F829CB">
            <w:pPr>
              <w:jc w:val="center"/>
              <w:rPr>
                <w:b/>
                <w:bCs/>
                <w:sz w:val="18"/>
                <w:szCs w:val="18"/>
              </w:rPr>
            </w:pPr>
            <w:r w:rsidRPr="00F577CF">
              <w:rPr>
                <w:b/>
                <w:bCs/>
                <w:sz w:val="18"/>
                <w:szCs w:val="18"/>
              </w:rPr>
              <w:t>14</w:t>
            </w:r>
          </w:p>
        </w:tc>
        <w:tc>
          <w:tcPr>
            <w:tcW w:w="546" w:type="dxa"/>
            <w:tcBorders>
              <w:top w:val="nil"/>
              <w:left w:val="nil"/>
              <w:bottom w:val="single" w:sz="4" w:space="0" w:color="000000"/>
              <w:right w:val="single" w:sz="4" w:space="0" w:color="000000"/>
            </w:tcBorders>
            <w:shd w:val="clear" w:color="auto" w:fill="auto"/>
            <w:vAlign w:val="center"/>
            <w:hideMark/>
          </w:tcPr>
          <w:p w14:paraId="344FC719" w14:textId="77777777" w:rsidR="00F577CF" w:rsidRPr="00F577CF" w:rsidRDefault="00F577CF" w:rsidP="00F829CB">
            <w:pPr>
              <w:jc w:val="center"/>
              <w:rPr>
                <w:b/>
                <w:bCs/>
                <w:sz w:val="18"/>
                <w:szCs w:val="18"/>
              </w:rPr>
            </w:pPr>
            <w:r w:rsidRPr="00F577CF">
              <w:rPr>
                <w:b/>
                <w:bCs/>
                <w:sz w:val="18"/>
                <w:szCs w:val="18"/>
              </w:rPr>
              <w:t> </w:t>
            </w:r>
          </w:p>
        </w:tc>
        <w:tc>
          <w:tcPr>
            <w:tcW w:w="686" w:type="dxa"/>
            <w:tcBorders>
              <w:top w:val="nil"/>
              <w:left w:val="nil"/>
              <w:bottom w:val="single" w:sz="4" w:space="0" w:color="000000"/>
              <w:right w:val="single" w:sz="4" w:space="0" w:color="000000"/>
            </w:tcBorders>
            <w:shd w:val="clear" w:color="auto" w:fill="auto"/>
            <w:vAlign w:val="center"/>
            <w:hideMark/>
          </w:tcPr>
          <w:p w14:paraId="7395C8DE"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5447F518" w14:textId="77777777" w:rsidR="00F577CF" w:rsidRPr="00F577CF" w:rsidRDefault="00F577CF" w:rsidP="00F829CB">
            <w:pPr>
              <w:jc w:val="center"/>
              <w:rPr>
                <w:b/>
                <w:bCs/>
                <w:sz w:val="18"/>
                <w:szCs w:val="18"/>
              </w:rPr>
            </w:pPr>
            <w:r w:rsidRPr="00F577CF">
              <w:rPr>
                <w:b/>
                <w:bCs/>
                <w:sz w:val="18"/>
                <w:szCs w:val="18"/>
              </w:rPr>
              <w:t> </w:t>
            </w:r>
          </w:p>
        </w:tc>
        <w:tc>
          <w:tcPr>
            <w:tcW w:w="620" w:type="dxa"/>
            <w:tcBorders>
              <w:top w:val="nil"/>
              <w:left w:val="nil"/>
              <w:bottom w:val="single" w:sz="4" w:space="0" w:color="000000"/>
              <w:right w:val="single" w:sz="4" w:space="0" w:color="000000"/>
            </w:tcBorders>
            <w:shd w:val="clear" w:color="auto" w:fill="auto"/>
            <w:vAlign w:val="center"/>
            <w:hideMark/>
          </w:tcPr>
          <w:p w14:paraId="67926AB7"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7714D5E1" w14:textId="77777777" w:rsidR="00F577CF" w:rsidRPr="00F577CF" w:rsidRDefault="00F577CF" w:rsidP="00F829CB">
            <w:pPr>
              <w:jc w:val="center"/>
              <w:rPr>
                <w:b/>
                <w:bCs/>
                <w:sz w:val="18"/>
                <w:szCs w:val="18"/>
              </w:rPr>
            </w:pPr>
            <w:r w:rsidRPr="00F577CF">
              <w:rPr>
                <w:b/>
                <w:bCs/>
                <w:sz w:val="18"/>
                <w:szCs w:val="18"/>
              </w:rPr>
              <w:t> </w:t>
            </w:r>
          </w:p>
        </w:tc>
        <w:tc>
          <w:tcPr>
            <w:tcW w:w="561" w:type="dxa"/>
            <w:tcBorders>
              <w:top w:val="nil"/>
              <w:left w:val="nil"/>
              <w:bottom w:val="single" w:sz="4" w:space="0" w:color="000000"/>
              <w:right w:val="nil"/>
            </w:tcBorders>
            <w:shd w:val="clear" w:color="auto" w:fill="auto"/>
            <w:vAlign w:val="center"/>
            <w:hideMark/>
          </w:tcPr>
          <w:p w14:paraId="755E0C0D" w14:textId="77777777" w:rsidR="00F577CF" w:rsidRPr="00F577CF" w:rsidRDefault="00F577CF" w:rsidP="00F829CB">
            <w:pPr>
              <w:jc w:val="center"/>
              <w:rPr>
                <w:b/>
                <w:bCs/>
                <w:sz w:val="18"/>
                <w:szCs w:val="18"/>
              </w:rPr>
            </w:pPr>
            <w:r w:rsidRPr="00F577CF">
              <w:rPr>
                <w:b/>
                <w:bCs/>
                <w:sz w:val="18"/>
                <w:szCs w:val="18"/>
              </w:rPr>
              <w:t> </w:t>
            </w:r>
          </w:p>
        </w:tc>
        <w:tc>
          <w:tcPr>
            <w:tcW w:w="1684" w:type="dxa"/>
            <w:tcBorders>
              <w:top w:val="nil"/>
              <w:left w:val="single" w:sz="4" w:space="0" w:color="auto"/>
              <w:bottom w:val="single" w:sz="4" w:space="0" w:color="auto"/>
              <w:right w:val="single" w:sz="4" w:space="0" w:color="auto"/>
            </w:tcBorders>
            <w:shd w:val="clear" w:color="auto" w:fill="auto"/>
            <w:vAlign w:val="center"/>
            <w:hideMark/>
          </w:tcPr>
          <w:p w14:paraId="34013D8B" w14:textId="77777777" w:rsidR="00F577CF" w:rsidRPr="00F577CF" w:rsidRDefault="00F577CF" w:rsidP="00F829CB">
            <w:pPr>
              <w:jc w:val="right"/>
              <w:rPr>
                <w:b/>
                <w:bCs/>
                <w:sz w:val="18"/>
                <w:szCs w:val="18"/>
              </w:rPr>
            </w:pPr>
            <w:r w:rsidRPr="00F577CF">
              <w:rPr>
                <w:b/>
                <w:bCs/>
                <w:sz w:val="18"/>
                <w:szCs w:val="18"/>
              </w:rPr>
              <w:t>1 458 822,36</w:t>
            </w:r>
          </w:p>
        </w:tc>
        <w:tc>
          <w:tcPr>
            <w:tcW w:w="1516" w:type="dxa"/>
            <w:tcBorders>
              <w:top w:val="nil"/>
              <w:left w:val="nil"/>
              <w:bottom w:val="single" w:sz="4" w:space="0" w:color="auto"/>
              <w:right w:val="single" w:sz="4" w:space="0" w:color="auto"/>
            </w:tcBorders>
            <w:shd w:val="clear" w:color="auto" w:fill="auto"/>
            <w:vAlign w:val="center"/>
            <w:hideMark/>
          </w:tcPr>
          <w:p w14:paraId="2EA2C9D9" w14:textId="77777777" w:rsidR="00F577CF" w:rsidRPr="00F577CF" w:rsidRDefault="00F577CF" w:rsidP="00F829CB">
            <w:pPr>
              <w:jc w:val="right"/>
              <w:rPr>
                <w:b/>
                <w:bCs/>
                <w:sz w:val="18"/>
                <w:szCs w:val="18"/>
              </w:rPr>
            </w:pPr>
            <w:r w:rsidRPr="00F577CF">
              <w:rPr>
                <w:b/>
                <w:bCs/>
                <w:sz w:val="18"/>
                <w:szCs w:val="18"/>
              </w:rPr>
              <w:t>1 094 116,77</w:t>
            </w:r>
          </w:p>
        </w:tc>
        <w:tc>
          <w:tcPr>
            <w:tcW w:w="1506" w:type="dxa"/>
            <w:tcBorders>
              <w:top w:val="nil"/>
              <w:left w:val="nil"/>
              <w:bottom w:val="single" w:sz="4" w:space="0" w:color="auto"/>
              <w:right w:val="single" w:sz="4" w:space="0" w:color="auto"/>
            </w:tcBorders>
            <w:shd w:val="clear" w:color="auto" w:fill="auto"/>
            <w:vAlign w:val="center"/>
            <w:hideMark/>
          </w:tcPr>
          <w:p w14:paraId="36266732" w14:textId="77777777" w:rsidR="00F577CF" w:rsidRPr="00F577CF" w:rsidRDefault="00F577CF" w:rsidP="00F829CB">
            <w:pPr>
              <w:jc w:val="right"/>
              <w:rPr>
                <w:b/>
                <w:bCs/>
                <w:sz w:val="18"/>
                <w:szCs w:val="18"/>
              </w:rPr>
            </w:pPr>
            <w:r w:rsidRPr="00F577CF">
              <w:rPr>
                <w:b/>
                <w:bCs/>
                <w:sz w:val="18"/>
                <w:szCs w:val="18"/>
              </w:rPr>
              <w:t>364 705,59</w:t>
            </w:r>
          </w:p>
        </w:tc>
        <w:tc>
          <w:tcPr>
            <w:tcW w:w="1046" w:type="dxa"/>
            <w:tcBorders>
              <w:top w:val="nil"/>
              <w:left w:val="nil"/>
              <w:bottom w:val="single" w:sz="4" w:space="0" w:color="auto"/>
              <w:right w:val="single" w:sz="4" w:space="0" w:color="auto"/>
            </w:tcBorders>
            <w:shd w:val="clear" w:color="auto" w:fill="auto"/>
            <w:vAlign w:val="center"/>
            <w:hideMark/>
          </w:tcPr>
          <w:p w14:paraId="7A51A913" w14:textId="77777777" w:rsidR="00F577CF" w:rsidRPr="00F577CF" w:rsidRDefault="00F577CF" w:rsidP="00F829CB">
            <w:pPr>
              <w:jc w:val="right"/>
              <w:rPr>
                <w:b/>
                <w:bCs/>
                <w:sz w:val="18"/>
                <w:szCs w:val="18"/>
              </w:rPr>
            </w:pPr>
            <w:r w:rsidRPr="00F577CF">
              <w:rPr>
                <w:b/>
                <w:bCs/>
                <w:sz w:val="18"/>
                <w:szCs w:val="18"/>
              </w:rPr>
              <w:t>75%</w:t>
            </w:r>
          </w:p>
        </w:tc>
      </w:tr>
      <w:tr w:rsidR="00F577CF" w:rsidRPr="00F577CF" w14:paraId="5EB7738C" w14:textId="77777777" w:rsidTr="00F829CB">
        <w:trPr>
          <w:trHeight w:val="315"/>
        </w:trPr>
        <w:tc>
          <w:tcPr>
            <w:tcW w:w="4974" w:type="dxa"/>
            <w:tcBorders>
              <w:top w:val="nil"/>
              <w:left w:val="single" w:sz="4" w:space="0" w:color="000000"/>
              <w:bottom w:val="single" w:sz="4" w:space="0" w:color="000000"/>
              <w:right w:val="single" w:sz="4" w:space="0" w:color="000000"/>
            </w:tcBorders>
            <w:shd w:val="clear" w:color="auto" w:fill="auto"/>
            <w:vAlign w:val="center"/>
            <w:hideMark/>
          </w:tcPr>
          <w:p w14:paraId="3492477E" w14:textId="77777777" w:rsidR="00F577CF" w:rsidRPr="00F577CF" w:rsidRDefault="00F577CF" w:rsidP="00F829CB">
            <w:pPr>
              <w:rPr>
                <w:b/>
                <w:bCs/>
                <w:sz w:val="18"/>
                <w:szCs w:val="18"/>
              </w:rPr>
            </w:pPr>
            <w:r w:rsidRPr="00F577CF">
              <w:rPr>
                <w:b/>
                <w:bCs/>
                <w:sz w:val="18"/>
                <w:szCs w:val="18"/>
              </w:rPr>
              <w:t>Прочие межбюджетные трансферты общего характера</w:t>
            </w:r>
          </w:p>
        </w:tc>
        <w:tc>
          <w:tcPr>
            <w:tcW w:w="580" w:type="dxa"/>
            <w:tcBorders>
              <w:top w:val="nil"/>
              <w:left w:val="nil"/>
              <w:bottom w:val="single" w:sz="4" w:space="0" w:color="000000"/>
              <w:right w:val="single" w:sz="4" w:space="0" w:color="000000"/>
            </w:tcBorders>
            <w:shd w:val="clear" w:color="auto" w:fill="auto"/>
            <w:vAlign w:val="center"/>
            <w:hideMark/>
          </w:tcPr>
          <w:p w14:paraId="6ACD6C76" w14:textId="77777777" w:rsidR="00F577CF" w:rsidRPr="00F577CF" w:rsidRDefault="00F577CF" w:rsidP="00F829CB">
            <w:pPr>
              <w:jc w:val="center"/>
              <w:rPr>
                <w:b/>
                <w:bCs/>
                <w:sz w:val="18"/>
                <w:szCs w:val="18"/>
              </w:rPr>
            </w:pPr>
            <w:r w:rsidRPr="00F577CF">
              <w:rPr>
                <w:b/>
                <w:bCs/>
                <w:sz w:val="18"/>
                <w:szCs w:val="18"/>
              </w:rPr>
              <w:t>803</w:t>
            </w:r>
          </w:p>
        </w:tc>
        <w:tc>
          <w:tcPr>
            <w:tcW w:w="597" w:type="dxa"/>
            <w:tcBorders>
              <w:top w:val="nil"/>
              <w:left w:val="nil"/>
              <w:bottom w:val="single" w:sz="4" w:space="0" w:color="000000"/>
              <w:right w:val="single" w:sz="4" w:space="0" w:color="000000"/>
            </w:tcBorders>
            <w:shd w:val="clear" w:color="auto" w:fill="auto"/>
            <w:vAlign w:val="center"/>
            <w:hideMark/>
          </w:tcPr>
          <w:p w14:paraId="65C6D3D7" w14:textId="77777777" w:rsidR="00F577CF" w:rsidRPr="00F577CF" w:rsidRDefault="00F577CF" w:rsidP="00F829CB">
            <w:pPr>
              <w:jc w:val="center"/>
              <w:rPr>
                <w:b/>
                <w:bCs/>
                <w:sz w:val="18"/>
                <w:szCs w:val="18"/>
              </w:rPr>
            </w:pPr>
            <w:r w:rsidRPr="00F577CF">
              <w:rPr>
                <w:b/>
                <w:bCs/>
                <w:sz w:val="18"/>
                <w:szCs w:val="18"/>
              </w:rPr>
              <w:t>14</w:t>
            </w:r>
          </w:p>
        </w:tc>
        <w:tc>
          <w:tcPr>
            <w:tcW w:w="546" w:type="dxa"/>
            <w:tcBorders>
              <w:top w:val="nil"/>
              <w:left w:val="nil"/>
              <w:bottom w:val="single" w:sz="4" w:space="0" w:color="000000"/>
              <w:right w:val="single" w:sz="4" w:space="0" w:color="000000"/>
            </w:tcBorders>
            <w:shd w:val="clear" w:color="auto" w:fill="auto"/>
            <w:vAlign w:val="center"/>
            <w:hideMark/>
          </w:tcPr>
          <w:p w14:paraId="17B9CB61" w14:textId="77777777" w:rsidR="00F577CF" w:rsidRPr="00F577CF" w:rsidRDefault="00F577CF" w:rsidP="00F829CB">
            <w:pPr>
              <w:jc w:val="center"/>
              <w:rPr>
                <w:b/>
                <w:bCs/>
                <w:sz w:val="18"/>
                <w:szCs w:val="18"/>
              </w:rPr>
            </w:pPr>
            <w:r w:rsidRPr="00F577CF">
              <w:rPr>
                <w:b/>
                <w:bCs/>
                <w:sz w:val="18"/>
                <w:szCs w:val="18"/>
              </w:rPr>
              <w:t>03</w:t>
            </w:r>
          </w:p>
        </w:tc>
        <w:tc>
          <w:tcPr>
            <w:tcW w:w="686" w:type="dxa"/>
            <w:tcBorders>
              <w:top w:val="nil"/>
              <w:left w:val="nil"/>
              <w:bottom w:val="single" w:sz="4" w:space="0" w:color="000000"/>
              <w:right w:val="single" w:sz="4" w:space="0" w:color="000000"/>
            </w:tcBorders>
            <w:shd w:val="clear" w:color="auto" w:fill="auto"/>
            <w:vAlign w:val="center"/>
            <w:hideMark/>
          </w:tcPr>
          <w:p w14:paraId="4DBC0DC5"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42692DFC" w14:textId="77777777" w:rsidR="00F577CF" w:rsidRPr="00F577CF" w:rsidRDefault="00F577CF" w:rsidP="00F829CB">
            <w:pPr>
              <w:jc w:val="center"/>
              <w:rPr>
                <w:b/>
                <w:bCs/>
                <w:sz w:val="18"/>
                <w:szCs w:val="18"/>
              </w:rPr>
            </w:pPr>
            <w:r w:rsidRPr="00F577CF">
              <w:rPr>
                <w:b/>
                <w:bCs/>
                <w:sz w:val="18"/>
                <w:szCs w:val="18"/>
              </w:rPr>
              <w:t> </w:t>
            </w:r>
          </w:p>
        </w:tc>
        <w:tc>
          <w:tcPr>
            <w:tcW w:w="620" w:type="dxa"/>
            <w:tcBorders>
              <w:top w:val="nil"/>
              <w:left w:val="nil"/>
              <w:bottom w:val="single" w:sz="4" w:space="0" w:color="000000"/>
              <w:right w:val="single" w:sz="4" w:space="0" w:color="000000"/>
            </w:tcBorders>
            <w:shd w:val="clear" w:color="auto" w:fill="auto"/>
            <w:vAlign w:val="center"/>
            <w:hideMark/>
          </w:tcPr>
          <w:p w14:paraId="5815FA35" w14:textId="77777777" w:rsidR="00F577CF" w:rsidRPr="00F577CF" w:rsidRDefault="00F577CF" w:rsidP="00F829CB">
            <w:pPr>
              <w:jc w:val="center"/>
              <w:rPr>
                <w:b/>
                <w:bCs/>
                <w:sz w:val="18"/>
                <w:szCs w:val="18"/>
              </w:rPr>
            </w:pPr>
            <w:r w:rsidRPr="00F577CF">
              <w:rPr>
                <w:b/>
                <w:bCs/>
                <w:sz w:val="18"/>
                <w:szCs w:val="18"/>
              </w:rPr>
              <w:t> </w:t>
            </w:r>
          </w:p>
        </w:tc>
        <w:tc>
          <w:tcPr>
            <w:tcW w:w="864" w:type="dxa"/>
            <w:tcBorders>
              <w:top w:val="nil"/>
              <w:left w:val="nil"/>
              <w:bottom w:val="single" w:sz="4" w:space="0" w:color="000000"/>
              <w:right w:val="single" w:sz="4" w:space="0" w:color="000000"/>
            </w:tcBorders>
            <w:shd w:val="clear" w:color="auto" w:fill="auto"/>
            <w:vAlign w:val="center"/>
            <w:hideMark/>
          </w:tcPr>
          <w:p w14:paraId="5E2C9F0A" w14:textId="77777777" w:rsidR="00F577CF" w:rsidRPr="00F577CF" w:rsidRDefault="00F577CF" w:rsidP="00F829CB">
            <w:pPr>
              <w:jc w:val="center"/>
              <w:rPr>
                <w:b/>
                <w:bCs/>
                <w:sz w:val="18"/>
                <w:szCs w:val="18"/>
              </w:rPr>
            </w:pPr>
            <w:r w:rsidRPr="00F577CF">
              <w:rPr>
                <w:b/>
                <w:bCs/>
                <w:sz w:val="18"/>
                <w:szCs w:val="18"/>
              </w:rPr>
              <w:t> </w:t>
            </w:r>
          </w:p>
        </w:tc>
        <w:tc>
          <w:tcPr>
            <w:tcW w:w="561" w:type="dxa"/>
            <w:tcBorders>
              <w:top w:val="nil"/>
              <w:left w:val="nil"/>
              <w:bottom w:val="single" w:sz="4" w:space="0" w:color="000000"/>
              <w:right w:val="nil"/>
            </w:tcBorders>
            <w:shd w:val="clear" w:color="auto" w:fill="auto"/>
            <w:vAlign w:val="center"/>
            <w:hideMark/>
          </w:tcPr>
          <w:p w14:paraId="70DE3007" w14:textId="77777777" w:rsidR="00F577CF" w:rsidRPr="00F577CF" w:rsidRDefault="00F577CF" w:rsidP="00F829CB">
            <w:pPr>
              <w:jc w:val="center"/>
              <w:rPr>
                <w:b/>
                <w:bCs/>
                <w:sz w:val="18"/>
                <w:szCs w:val="18"/>
              </w:rPr>
            </w:pPr>
            <w:r w:rsidRPr="00F577CF">
              <w:rPr>
                <w:b/>
                <w:bCs/>
                <w:sz w:val="18"/>
                <w:szCs w:val="18"/>
              </w:rPr>
              <w:t> </w:t>
            </w:r>
          </w:p>
        </w:tc>
        <w:tc>
          <w:tcPr>
            <w:tcW w:w="1684" w:type="dxa"/>
            <w:tcBorders>
              <w:top w:val="nil"/>
              <w:left w:val="single" w:sz="4" w:space="0" w:color="auto"/>
              <w:bottom w:val="single" w:sz="4" w:space="0" w:color="auto"/>
              <w:right w:val="single" w:sz="4" w:space="0" w:color="auto"/>
            </w:tcBorders>
            <w:shd w:val="clear" w:color="auto" w:fill="auto"/>
            <w:vAlign w:val="center"/>
            <w:hideMark/>
          </w:tcPr>
          <w:p w14:paraId="16E55DE1" w14:textId="77777777" w:rsidR="00F577CF" w:rsidRPr="00F577CF" w:rsidRDefault="00F577CF" w:rsidP="00F829CB">
            <w:pPr>
              <w:jc w:val="right"/>
              <w:rPr>
                <w:b/>
                <w:bCs/>
                <w:sz w:val="18"/>
                <w:szCs w:val="18"/>
              </w:rPr>
            </w:pPr>
            <w:r w:rsidRPr="00F577CF">
              <w:rPr>
                <w:b/>
                <w:bCs/>
                <w:sz w:val="18"/>
                <w:szCs w:val="18"/>
              </w:rPr>
              <w:t>1 458 822,36</w:t>
            </w:r>
          </w:p>
        </w:tc>
        <w:tc>
          <w:tcPr>
            <w:tcW w:w="1516" w:type="dxa"/>
            <w:tcBorders>
              <w:top w:val="nil"/>
              <w:left w:val="nil"/>
              <w:bottom w:val="single" w:sz="4" w:space="0" w:color="auto"/>
              <w:right w:val="single" w:sz="4" w:space="0" w:color="auto"/>
            </w:tcBorders>
            <w:shd w:val="clear" w:color="auto" w:fill="auto"/>
            <w:vAlign w:val="center"/>
            <w:hideMark/>
          </w:tcPr>
          <w:p w14:paraId="784F326A" w14:textId="77777777" w:rsidR="00F577CF" w:rsidRPr="00F577CF" w:rsidRDefault="00F577CF" w:rsidP="00F829CB">
            <w:pPr>
              <w:jc w:val="right"/>
              <w:rPr>
                <w:b/>
                <w:bCs/>
                <w:sz w:val="18"/>
                <w:szCs w:val="18"/>
              </w:rPr>
            </w:pPr>
            <w:r w:rsidRPr="00F577CF">
              <w:rPr>
                <w:b/>
                <w:bCs/>
                <w:sz w:val="18"/>
                <w:szCs w:val="18"/>
              </w:rPr>
              <w:t>1 094 116,77</w:t>
            </w:r>
          </w:p>
        </w:tc>
        <w:tc>
          <w:tcPr>
            <w:tcW w:w="1506" w:type="dxa"/>
            <w:tcBorders>
              <w:top w:val="nil"/>
              <w:left w:val="nil"/>
              <w:bottom w:val="single" w:sz="4" w:space="0" w:color="auto"/>
              <w:right w:val="single" w:sz="4" w:space="0" w:color="auto"/>
            </w:tcBorders>
            <w:shd w:val="clear" w:color="auto" w:fill="auto"/>
            <w:vAlign w:val="center"/>
            <w:hideMark/>
          </w:tcPr>
          <w:p w14:paraId="114DF6C2" w14:textId="77777777" w:rsidR="00F577CF" w:rsidRPr="00F577CF" w:rsidRDefault="00F577CF" w:rsidP="00F829CB">
            <w:pPr>
              <w:jc w:val="right"/>
              <w:rPr>
                <w:b/>
                <w:bCs/>
                <w:sz w:val="18"/>
                <w:szCs w:val="18"/>
              </w:rPr>
            </w:pPr>
            <w:r w:rsidRPr="00F577CF">
              <w:rPr>
                <w:b/>
                <w:bCs/>
                <w:sz w:val="18"/>
                <w:szCs w:val="18"/>
              </w:rPr>
              <w:t>364 705,59</w:t>
            </w:r>
          </w:p>
        </w:tc>
        <w:tc>
          <w:tcPr>
            <w:tcW w:w="1046" w:type="dxa"/>
            <w:tcBorders>
              <w:top w:val="nil"/>
              <w:left w:val="nil"/>
              <w:bottom w:val="single" w:sz="4" w:space="0" w:color="auto"/>
              <w:right w:val="single" w:sz="4" w:space="0" w:color="auto"/>
            </w:tcBorders>
            <w:shd w:val="clear" w:color="auto" w:fill="auto"/>
            <w:vAlign w:val="center"/>
            <w:hideMark/>
          </w:tcPr>
          <w:p w14:paraId="770039D4" w14:textId="77777777" w:rsidR="00F577CF" w:rsidRPr="00F577CF" w:rsidRDefault="00F577CF" w:rsidP="00F829CB">
            <w:pPr>
              <w:jc w:val="right"/>
              <w:rPr>
                <w:b/>
                <w:bCs/>
                <w:sz w:val="18"/>
                <w:szCs w:val="18"/>
              </w:rPr>
            </w:pPr>
            <w:r w:rsidRPr="00F577CF">
              <w:rPr>
                <w:b/>
                <w:bCs/>
                <w:sz w:val="18"/>
                <w:szCs w:val="18"/>
              </w:rPr>
              <w:t>75%</w:t>
            </w:r>
          </w:p>
        </w:tc>
      </w:tr>
    </w:tbl>
    <w:p w14:paraId="3ED8B3AD" w14:textId="77777777" w:rsidR="00F577CF" w:rsidRPr="00F577CF" w:rsidRDefault="00F577CF" w:rsidP="00F577CF">
      <w:pPr>
        <w:tabs>
          <w:tab w:val="left" w:pos="613"/>
          <w:tab w:val="left" w:pos="3120"/>
          <w:tab w:val="left" w:pos="8696"/>
          <w:tab w:val="left" w:pos="12506"/>
          <w:tab w:val="right" w:pos="14570"/>
        </w:tabs>
        <w:ind w:left="93" w:right="14507"/>
        <w:jc w:val="right"/>
        <w:rPr>
          <w:b/>
          <w:bCs/>
          <w:sz w:val="18"/>
          <w:szCs w:val="18"/>
        </w:rPr>
        <w:sectPr w:rsidR="00F577CF" w:rsidRPr="00F577CF" w:rsidSect="003402F1">
          <w:pgSz w:w="16838" w:h="11906" w:orient="landscape"/>
          <w:pgMar w:top="1418" w:right="709" w:bottom="567" w:left="709" w:header="567" w:footer="567" w:gutter="0"/>
          <w:cols w:space="720"/>
          <w:docGrid w:linePitch="326"/>
        </w:sectPr>
      </w:pPr>
    </w:p>
    <w:tbl>
      <w:tblPr>
        <w:tblW w:w="9360" w:type="dxa"/>
        <w:tblInd w:w="96" w:type="dxa"/>
        <w:tblLook w:val="04A0" w:firstRow="1" w:lastRow="0" w:firstColumn="1" w:lastColumn="0" w:noHBand="0" w:noVBand="1"/>
      </w:tblPr>
      <w:tblGrid>
        <w:gridCol w:w="960"/>
        <w:gridCol w:w="4580"/>
        <w:gridCol w:w="1600"/>
        <w:gridCol w:w="2220"/>
      </w:tblGrid>
      <w:tr w:rsidR="00F577CF" w:rsidRPr="00F577CF" w14:paraId="1A6B506E" w14:textId="77777777" w:rsidTr="00F829CB">
        <w:trPr>
          <w:trHeight w:val="855"/>
        </w:trPr>
        <w:tc>
          <w:tcPr>
            <w:tcW w:w="9360" w:type="dxa"/>
            <w:gridSpan w:val="4"/>
            <w:tcBorders>
              <w:top w:val="nil"/>
              <w:left w:val="nil"/>
              <w:bottom w:val="nil"/>
              <w:right w:val="nil"/>
            </w:tcBorders>
            <w:shd w:val="clear" w:color="auto" w:fill="auto"/>
            <w:vAlign w:val="bottom"/>
            <w:hideMark/>
          </w:tcPr>
          <w:p w14:paraId="1A71CA51" w14:textId="77777777" w:rsidR="00F577CF" w:rsidRPr="00F577CF" w:rsidRDefault="00F577CF" w:rsidP="00F829CB">
            <w:pPr>
              <w:jc w:val="right"/>
              <w:rPr>
                <w:color w:val="000000"/>
                <w:sz w:val="18"/>
                <w:szCs w:val="18"/>
              </w:rPr>
            </w:pPr>
            <w:r w:rsidRPr="00F577CF">
              <w:rPr>
                <w:color w:val="000000"/>
                <w:sz w:val="18"/>
                <w:szCs w:val="18"/>
              </w:rPr>
              <w:lastRenderedPageBreak/>
              <w:t>Приложение №4</w:t>
            </w:r>
            <w:r w:rsidRPr="00F577CF">
              <w:rPr>
                <w:color w:val="000000"/>
                <w:sz w:val="18"/>
                <w:szCs w:val="18"/>
              </w:rPr>
              <w:br/>
              <w:t>к решению сессии поселкового Совета депутатов</w:t>
            </w:r>
            <w:r w:rsidRPr="00F577CF">
              <w:rPr>
                <w:color w:val="000000"/>
                <w:sz w:val="18"/>
                <w:szCs w:val="18"/>
              </w:rPr>
              <w:br/>
              <w:t xml:space="preserve">от «26» ноября 2024 года V - № 30-3   </w:t>
            </w:r>
          </w:p>
        </w:tc>
      </w:tr>
      <w:tr w:rsidR="00F577CF" w:rsidRPr="00F577CF" w14:paraId="76BDA6E9" w14:textId="77777777" w:rsidTr="00F829CB">
        <w:trPr>
          <w:trHeight w:val="300"/>
        </w:trPr>
        <w:tc>
          <w:tcPr>
            <w:tcW w:w="9360" w:type="dxa"/>
            <w:gridSpan w:val="4"/>
            <w:tcBorders>
              <w:top w:val="nil"/>
              <w:left w:val="nil"/>
              <w:bottom w:val="nil"/>
              <w:right w:val="nil"/>
            </w:tcBorders>
            <w:shd w:val="clear" w:color="auto" w:fill="auto"/>
            <w:noWrap/>
            <w:vAlign w:val="center"/>
            <w:hideMark/>
          </w:tcPr>
          <w:p w14:paraId="21F95EFC" w14:textId="77777777" w:rsidR="00F577CF" w:rsidRPr="00F577CF" w:rsidRDefault="00F577CF" w:rsidP="00F829CB">
            <w:pPr>
              <w:jc w:val="right"/>
              <w:rPr>
                <w:b/>
                <w:bCs/>
                <w:color w:val="000000"/>
                <w:sz w:val="20"/>
                <w:szCs w:val="20"/>
              </w:rPr>
            </w:pPr>
          </w:p>
        </w:tc>
      </w:tr>
      <w:tr w:rsidR="00F577CF" w:rsidRPr="00F577CF" w14:paraId="259DDB9E" w14:textId="77777777" w:rsidTr="00F829CB">
        <w:trPr>
          <w:trHeight w:val="300"/>
        </w:trPr>
        <w:tc>
          <w:tcPr>
            <w:tcW w:w="960" w:type="dxa"/>
            <w:tcBorders>
              <w:top w:val="nil"/>
              <w:left w:val="nil"/>
              <w:bottom w:val="nil"/>
              <w:right w:val="nil"/>
            </w:tcBorders>
            <w:shd w:val="clear" w:color="auto" w:fill="auto"/>
            <w:noWrap/>
            <w:vAlign w:val="bottom"/>
            <w:hideMark/>
          </w:tcPr>
          <w:p w14:paraId="64B92FC7" w14:textId="77777777" w:rsidR="00F577CF" w:rsidRPr="00F577CF" w:rsidRDefault="00F577CF" w:rsidP="00F829CB">
            <w:pPr>
              <w:rPr>
                <w:color w:val="000000"/>
                <w:sz w:val="20"/>
                <w:szCs w:val="20"/>
              </w:rPr>
            </w:pPr>
          </w:p>
        </w:tc>
        <w:tc>
          <w:tcPr>
            <w:tcW w:w="4580" w:type="dxa"/>
            <w:tcBorders>
              <w:top w:val="nil"/>
              <w:left w:val="nil"/>
              <w:bottom w:val="nil"/>
              <w:right w:val="nil"/>
            </w:tcBorders>
            <w:shd w:val="clear" w:color="auto" w:fill="auto"/>
            <w:noWrap/>
            <w:vAlign w:val="bottom"/>
            <w:hideMark/>
          </w:tcPr>
          <w:p w14:paraId="2F6ADE4E" w14:textId="77777777" w:rsidR="00F577CF" w:rsidRPr="00F577CF" w:rsidRDefault="00F577CF" w:rsidP="00F829CB">
            <w:pPr>
              <w:rPr>
                <w:color w:val="000000"/>
                <w:sz w:val="20"/>
                <w:szCs w:val="20"/>
              </w:rPr>
            </w:pPr>
          </w:p>
        </w:tc>
        <w:tc>
          <w:tcPr>
            <w:tcW w:w="1600" w:type="dxa"/>
            <w:tcBorders>
              <w:top w:val="nil"/>
              <w:left w:val="nil"/>
              <w:bottom w:val="nil"/>
              <w:right w:val="nil"/>
            </w:tcBorders>
            <w:shd w:val="clear" w:color="auto" w:fill="auto"/>
            <w:noWrap/>
            <w:vAlign w:val="bottom"/>
            <w:hideMark/>
          </w:tcPr>
          <w:p w14:paraId="31DF173A" w14:textId="77777777" w:rsidR="00F577CF" w:rsidRPr="00F577CF" w:rsidRDefault="00F577CF" w:rsidP="00F829CB">
            <w:pPr>
              <w:rPr>
                <w:color w:val="000000"/>
                <w:sz w:val="20"/>
                <w:szCs w:val="20"/>
              </w:rPr>
            </w:pPr>
          </w:p>
        </w:tc>
        <w:tc>
          <w:tcPr>
            <w:tcW w:w="2220" w:type="dxa"/>
            <w:tcBorders>
              <w:top w:val="nil"/>
              <w:left w:val="nil"/>
              <w:bottom w:val="nil"/>
              <w:right w:val="nil"/>
            </w:tcBorders>
            <w:shd w:val="clear" w:color="auto" w:fill="auto"/>
            <w:noWrap/>
            <w:vAlign w:val="bottom"/>
            <w:hideMark/>
          </w:tcPr>
          <w:p w14:paraId="568ACB15" w14:textId="77777777" w:rsidR="00F577CF" w:rsidRPr="00F577CF" w:rsidRDefault="00F577CF" w:rsidP="00F829CB">
            <w:pPr>
              <w:rPr>
                <w:color w:val="000000"/>
                <w:sz w:val="20"/>
                <w:szCs w:val="20"/>
              </w:rPr>
            </w:pPr>
          </w:p>
        </w:tc>
      </w:tr>
      <w:tr w:rsidR="00F577CF" w:rsidRPr="00F577CF" w14:paraId="58D4988F" w14:textId="77777777" w:rsidTr="00F829CB">
        <w:trPr>
          <w:trHeight w:val="300"/>
        </w:trPr>
        <w:tc>
          <w:tcPr>
            <w:tcW w:w="9360" w:type="dxa"/>
            <w:gridSpan w:val="4"/>
            <w:tcBorders>
              <w:top w:val="nil"/>
              <w:left w:val="nil"/>
              <w:bottom w:val="nil"/>
              <w:right w:val="nil"/>
            </w:tcBorders>
            <w:shd w:val="clear" w:color="auto" w:fill="auto"/>
            <w:noWrap/>
            <w:vAlign w:val="center"/>
            <w:hideMark/>
          </w:tcPr>
          <w:p w14:paraId="33FF00F5" w14:textId="77777777" w:rsidR="00F577CF" w:rsidRPr="00F577CF" w:rsidRDefault="00F577CF" w:rsidP="00F829CB">
            <w:pPr>
              <w:jc w:val="center"/>
              <w:rPr>
                <w:b/>
                <w:bCs/>
                <w:color w:val="000000"/>
                <w:sz w:val="20"/>
                <w:szCs w:val="20"/>
              </w:rPr>
            </w:pPr>
            <w:r w:rsidRPr="00F577CF">
              <w:rPr>
                <w:b/>
                <w:bCs/>
                <w:color w:val="000000"/>
                <w:sz w:val="20"/>
                <w:szCs w:val="20"/>
              </w:rPr>
              <w:t>Источники финансирования дефицита бюджета в 2024 году</w:t>
            </w:r>
          </w:p>
        </w:tc>
      </w:tr>
      <w:tr w:rsidR="00F577CF" w:rsidRPr="00F577CF" w14:paraId="2079987D" w14:textId="77777777" w:rsidTr="00F829CB">
        <w:trPr>
          <w:trHeight w:val="300"/>
        </w:trPr>
        <w:tc>
          <w:tcPr>
            <w:tcW w:w="960" w:type="dxa"/>
            <w:tcBorders>
              <w:top w:val="nil"/>
              <w:left w:val="nil"/>
              <w:bottom w:val="nil"/>
              <w:right w:val="nil"/>
            </w:tcBorders>
            <w:shd w:val="clear" w:color="auto" w:fill="auto"/>
            <w:noWrap/>
            <w:vAlign w:val="bottom"/>
            <w:hideMark/>
          </w:tcPr>
          <w:p w14:paraId="6EED92D1" w14:textId="77777777" w:rsidR="00F577CF" w:rsidRPr="00F577CF" w:rsidRDefault="00F577CF" w:rsidP="00F829CB">
            <w:pPr>
              <w:rPr>
                <w:color w:val="000000"/>
                <w:sz w:val="20"/>
                <w:szCs w:val="20"/>
              </w:rPr>
            </w:pPr>
          </w:p>
        </w:tc>
        <w:tc>
          <w:tcPr>
            <w:tcW w:w="4580" w:type="dxa"/>
            <w:tcBorders>
              <w:top w:val="nil"/>
              <w:left w:val="nil"/>
              <w:bottom w:val="nil"/>
              <w:right w:val="nil"/>
            </w:tcBorders>
            <w:shd w:val="clear" w:color="auto" w:fill="auto"/>
            <w:noWrap/>
            <w:vAlign w:val="bottom"/>
            <w:hideMark/>
          </w:tcPr>
          <w:p w14:paraId="2B265935" w14:textId="77777777" w:rsidR="00F577CF" w:rsidRPr="00F577CF" w:rsidRDefault="00F577CF" w:rsidP="00F829CB">
            <w:pPr>
              <w:rPr>
                <w:color w:val="000000"/>
                <w:sz w:val="20"/>
                <w:szCs w:val="20"/>
              </w:rPr>
            </w:pPr>
          </w:p>
        </w:tc>
        <w:tc>
          <w:tcPr>
            <w:tcW w:w="1600" w:type="dxa"/>
            <w:tcBorders>
              <w:top w:val="nil"/>
              <w:left w:val="nil"/>
              <w:bottom w:val="nil"/>
              <w:right w:val="nil"/>
            </w:tcBorders>
            <w:shd w:val="clear" w:color="auto" w:fill="auto"/>
            <w:noWrap/>
            <w:vAlign w:val="bottom"/>
            <w:hideMark/>
          </w:tcPr>
          <w:p w14:paraId="793914B3" w14:textId="77777777" w:rsidR="00F577CF" w:rsidRPr="00F577CF" w:rsidRDefault="00F577CF" w:rsidP="00F829CB">
            <w:pPr>
              <w:rPr>
                <w:color w:val="000000"/>
                <w:sz w:val="20"/>
                <w:szCs w:val="20"/>
              </w:rPr>
            </w:pPr>
          </w:p>
        </w:tc>
        <w:tc>
          <w:tcPr>
            <w:tcW w:w="2220" w:type="dxa"/>
            <w:tcBorders>
              <w:top w:val="nil"/>
              <w:left w:val="nil"/>
              <w:bottom w:val="nil"/>
              <w:right w:val="nil"/>
            </w:tcBorders>
            <w:shd w:val="clear" w:color="auto" w:fill="auto"/>
            <w:noWrap/>
            <w:vAlign w:val="center"/>
            <w:hideMark/>
          </w:tcPr>
          <w:p w14:paraId="1DDC1E0D" w14:textId="77777777" w:rsidR="00F577CF" w:rsidRPr="00F577CF" w:rsidRDefault="00F577CF" w:rsidP="00F829CB">
            <w:pPr>
              <w:jc w:val="right"/>
              <w:rPr>
                <w:color w:val="000000"/>
                <w:sz w:val="20"/>
                <w:szCs w:val="20"/>
              </w:rPr>
            </w:pPr>
          </w:p>
        </w:tc>
      </w:tr>
      <w:tr w:rsidR="00F577CF" w:rsidRPr="00F577CF" w14:paraId="3E4B7AC4" w14:textId="77777777" w:rsidTr="00F829C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DBBCFD" w14:textId="77777777" w:rsidR="00F577CF" w:rsidRPr="00F577CF" w:rsidRDefault="00F577CF" w:rsidP="00F829CB">
            <w:pPr>
              <w:jc w:val="center"/>
              <w:rPr>
                <w:b/>
                <w:bCs/>
                <w:color w:val="000000"/>
                <w:sz w:val="20"/>
                <w:szCs w:val="20"/>
              </w:rPr>
            </w:pPr>
            <w:r w:rsidRPr="00F577CF">
              <w:rPr>
                <w:b/>
                <w:bCs/>
                <w:color w:val="000000"/>
                <w:sz w:val="20"/>
                <w:szCs w:val="20"/>
              </w:rPr>
              <w:t>№</w:t>
            </w:r>
          </w:p>
        </w:tc>
        <w:tc>
          <w:tcPr>
            <w:tcW w:w="4580" w:type="dxa"/>
            <w:tcBorders>
              <w:top w:val="single" w:sz="4" w:space="0" w:color="auto"/>
              <w:left w:val="nil"/>
              <w:bottom w:val="single" w:sz="4" w:space="0" w:color="auto"/>
              <w:right w:val="single" w:sz="4" w:space="0" w:color="auto"/>
            </w:tcBorders>
            <w:shd w:val="clear" w:color="auto" w:fill="auto"/>
            <w:vAlign w:val="center"/>
            <w:hideMark/>
          </w:tcPr>
          <w:p w14:paraId="4FEE1DFC" w14:textId="77777777" w:rsidR="00F577CF" w:rsidRPr="00F577CF" w:rsidRDefault="00F577CF" w:rsidP="00F829CB">
            <w:pPr>
              <w:jc w:val="center"/>
              <w:rPr>
                <w:b/>
                <w:bCs/>
                <w:color w:val="000000"/>
                <w:sz w:val="20"/>
                <w:szCs w:val="20"/>
              </w:rPr>
            </w:pPr>
            <w:r w:rsidRPr="00F577CF">
              <w:rPr>
                <w:b/>
                <w:bCs/>
                <w:color w:val="000000"/>
                <w:sz w:val="20"/>
                <w:szCs w:val="20"/>
              </w:rPr>
              <w:t>Наименование</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7D0131EC" w14:textId="77777777" w:rsidR="00F577CF" w:rsidRPr="00F577CF" w:rsidRDefault="00F577CF" w:rsidP="00F829CB">
            <w:pPr>
              <w:jc w:val="center"/>
              <w:rPr>
                <w:b/>
                <w:bCs/>
                <w:color w:val="000000"/>
                <w:sz w:val="20"/>
                <w:szCs w:val="20"/>
              </w:rPr>
            </w:pPr>
            <w:r w:rsidRPr="00F577CF">
              <w:rPr>
                <w:b/>
                <w:bCs/>
                <w:color w:val="000000"/>
                <w:sz w:val="20"/>
                <w:szCs w:val="20"/>
              </w:rPr>
              <w:t>Сумма</w:t>
            </w:r>
          </w:p>
        </w:tc>
        <w:tc>
          <w:tcPr>
            <w:tcW w:w="2220" w:type="dxa"/>
            <w:tcBorders>
              <w:top w:val="single" w:sz="4" w:space="0" w:color="auto"/>
              <w:left w:val="nil"/>
              <w:bottom w:val="single" w:sz="4" w:space="0" w:color="auto"/>
              <w:right w:val="single" w:sz="4" w:space="0" w:color="auto"/>
            </w:tcBorders>
            <w:shd w:val="clear" w:color="auto" w:fill="auto"/>
            <w:vAlign w:val="bottom"/>
            <w:hideMark/>
          </w:tcPr>
          <w:p w14:paraId="31E521B9" w14:textId="77777777" w:rsidR="00F577CF" w:rsidRPr="00F577CF" w:rsidRDefault="00F577CF" w:rsidP="00F829CB">
            <w:pPr>
              <w:jc w:val="center"/>
              <w:rPr>
                <w:b/>
                <w:bCs/>
                <w:color w:val="000000"/>
                <w:sz w:val="20"/>
                <w:szCs w:val="20"/>
              </w:rPr>
            </w:pPr>
            <w:r w:rsidRPr="00F577CF">
              <w:rPr>
                <w:b/>
                <w:bCs/>
                <w:color w:val="000000"/>
                <w:sz w:val="20"/>
                <w:szCs w:val="20"/>
              </w:rPr>
              <w:t>Исполнено</w:t>
            </w:r>
          </w:p>
        </w:tc>
      </w:tr>
      <w:tr w:rsidR="00F577CF" w:rsidRPr="00F577CF" w14:paraId="18155094" w14:textId="77777777" w:rsidTr="00F829CB">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0B192C2" w14:textId="77777777" w:rsidR="00F577CF" w:rsidRPr="00F577CF" w:rsidRDefault="00F577CF" w:rsidP="00F829CB">
            <w:pPr>
              <w:jc w:val="center"/>
              <w:rPr>
                <w:color w:val="000000"/>
                <w:sz w:val="20"/>
                <w:szCs w:val="20"/>
              </w:rPr>
            </w:pPr>
            <w:r w:rsidRPr="00F577CF">
              <w:rPr>
                <w:color w:val="000000"/>
                <w:sz w:val="20"/>
                <w:szCs w:val="20"/>
              </w:rPr>
              <w:t> </w:t>
            </w:r>
          </w:p>
        </w:tc>
        <w:tc>
          <w:tcPr>
            <w:tcW w:w="4580" w:type="dxa"/>
            <w:tcBorders>
              <w:top w:val="nil"/>
              <w:left w:val="nil"/>
              <w:bottom w:val="single" w:sz="4" w:space="0" w:color="auto"/>
              <w:right w:val="single" w:sz="4" w:space="0" w:color="auto"/>
            </w:tcBorders>
            <w:shd w:val="clear" w:color="auto" w:fill="auto"/>
            <w:vAlign w:val="center"/>
            <w:hideMark/>
          </w:tcPr>
          <w:p w14:paraId="67580958" w14:textId="77777777" w:rsidR="00F577CF" w:rsidRPr="00F577CF" w:rsidRDefault="00F577CF" w:rsidP="00F829CB">
            <w:pPr>
              <w:rPr>
                <w:color w:val="000000"/>
                <w:sz w:val="20"/>
                <w:szCs w:val="20"/>
              </w:rPr>
            </w:pPr>
            <w:r w:rsidRPr="00F577CF">
              <w:rPr>
                <w:color w:val="000000"/>
                <w:sz w:val="20"/>
                <w:szCs w:val="20"/>
              </w:rPr>
              <w:t>Источники финансирования дефицита, всего</w:t>
            </w:r>
          </w:p>
        </w:tc>
        <w:tc>
          <w:tcPr>
            <w:tcW w:w="1600" w:type="dxa"/>
            <w:tcBorders>
              <w:top w:val="nil"/>
              <w:left w:val="nil"/>
              <w:bottom w:val="single" w:sz="4" w:space="0" w:color="auto"/>
              <w:right w:val="single" w:sz="4" w:space="0" w:color="auto"/>
            </w:tcBorders>
            <w:shd w:val="clear" w:color="auto" w:fill="auto"/>
            <w:vAlign w:val="center"/>
            <w:hideMark/>
          </w:tcPr>
          <w:p w14:paraId="376B7253" w14:textId="77777777" w:rsidR="00F577CF" w:rsidRPr="00F577CF" w:rsidRDefault="00F577CF" w:rsidP="00F829CB">
            <w:pPr>
              <w:jc w:val="right"/>
              <w:rPr>
                <w:color w:val="000000"/>
                <w:sz w:val="20"/>
                <w:szCs w:val="20"/>
              </w:rPr>
            </w:pPr>
            <w:r w:rsidRPr="00F577CF">
              <w:rPr>
                <w:color w:val="000000"/>
                <w:sz w:val="20"/>
                <w:szCs w:val="20"/>
              </w:rPr>
              <w:t>0,00</w:t>
            </w:r>
          </w:p>
        </w:tc>
        <w:tc>
          <w:tcPr>
            <w:tcW w:w="2220" w:type="dxa"/>
            <w:tcBorders>
              <w:top w:val="nil"/>
              <w:left w:val="nil"/>
              <w:bottom w:val="single" w:sz="4" w:space="0" w:color="auto"/>
              <w:right w:val="single" w:sz="4" w:space="0" w:color="auto"/>
            </w:tcBorders>
            <w:shd w:val="clear" w:color="auto" w:fill="auto"/>
            <w:vAlign w:val="center"/>
            <w:hideMark/>
          </w:tcPr>
          <w:p w14:paraId="300DAF92" w14:textId="77777777" w:rsidR="00F577CF" w:rsidRPr="00F577CF" w:rsidRDefault="00F577CF" w:rsidP="00F829CB">
            <w:pPr>
              <w:jc w:val="right"/>
              <w:rPr>
                <w:color w:val="000000"/>
                <w:sz w:val="20"/>
                <w:szCs w:val="20"/>
              </w:rPr>
            </w:pPr>
            <w:r w:rsidRPr="00F577CF">
              <w:rPr>
                <w:color w:val="000000"/>
                <w:sz w:val="20"/>
                <w:szCs w:val="20"/>
              </w:rPr>
              <w:t>-60 214 160,64</w:t>
            </w:r>
          </w:p>
        </w:tc>
      </w:tr>
      <w:tr w:rsidR="00F577CF" w:rsidRPr="00F577CF" w14:paraId="0C95B2F1" w14:textId="77777777" w:rsidTr="00F829CB">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4C0FDC2" w14:textId="77777777" w:rsidR="00F577CF" w:rsidRPr="00F577CF" w:rsidRDefault="00F577CF" w:rsidP="00F829CB">
            <w:pPr>
              <w:jc w:val="center"/>
              <w:rPr>
                <w:color w:val="000000"/>
                <w:sz w:val="20"/>
                <w:szCs w:val="20"/>
              </w:rPr>
            </w:pPr>
            <w:r w:rsidRPr="00F577CF">
              <w:rPr>
                <w:color w:val="000000"/>
                <w:sz w:val="20"/>
                <w:szCs w:val="20"/>
              </w:rPr>
              <w:t>1</w:t>
            </w:r>
          </w:p>
        </w:tc>
        <w:tc>
          <w:tcPr>
            <w:tcW w:w="4580" w:type="dxa"/>
            <w:tcBorders>
              <w:top w:val="nil"/>
              <w:left w:val="nil"/>
              <w:bottom w:val="single" w:sz="4" w:space="0" w:color="auto"/>
              <w:right w:val="single" w:sz="4" w:space="0" w:color="auto"/>
            </w:tcBorders>
            <w:shd w:val="clear" w:color="auto" w:fill="auto"/>
            <w:vAlign w:val="center"/>
            <w:hideMark/>
          </w:tcPr>
          <w:p w14:paraId="7AD3B398" w14:textId="77777777" w:rsidR="00F577CF" w:rsidRPr="00F577CF" w:rsidRDefault="00F577CF" w:rsidP="00F829CB">
            <w:pPr>
              <w:rPr>
                <w:color w:val="000000"/>
                <w:sz w:val="20"/>
                <w:szCs w:val="20"/>
              </w:rPr>
            </w:pPr>
            <w:r w:rsidRPr="00F577CF">
              <w:rPr>
                <w:color w:val="000000"/>
                <w:sz w:val="20"/>
                <w:szCs w:val="20"/>
              </w:rPr>
              <w:t>Бюджетные кредиты от других уровней бюджетной системы</w:t>
            </w:r>
          </w:p>
        </w:tc>
        <w:tc>
          <w:tcPr>
            <w:tcW w:w="1600" w:type="dxa"/>
            <w:tcBorders>
              <w:top w:val="nil"/>
              <w:left w:val="nil"/>
              <w:bottom w:val="single" w:sz="4" w:space="0" w:color="auto"/>
              <w:right w:val="single" w:sz="4" w:space="0" w:color="auto"/>
            </w:tcBorders>
            <w:shd w:val="clear" w:color="auto" w:fill="auto"/>
            <w:vAlign w:val="center"/>
            <w:hideMark/>
          </w:tcPr>
          <w:p w14:paraId="269DD04C" w14:textId="77777777" w:rsidR="00F577CF" w:rsidRPr="00F577CF" w:rsidRDefault="00F577CF" w:rsidP="00F829CB">
            <w:pPr>
              <w:jc w:val="right"/>
              <w:rPr>
                <w:color w:val="000000"/>
                <w:sz w:val="20"/>
                <w:szCs w:val="20"/>
              </w:rPr>
            </w:pPr>
            <w:r w:rsidRPr="00F577CF">
              <w:rPr>
                <w:color w:val="000000"/>
                <w:sz w:val="20"/>
                <w:szCs w:val="20"/>
              </w:rPr>
              <w:t>0,00</w:t>
            </w:r>
          </w:p>
        </w:tc>
        <w:tc>
          <w:tcPr>
            <w:tcW w:w="2220" w:type="dxa"/>
            <w:tcBorders>
              <w:top w:val="nil"/>
              <w:left w:val="nil"/>
              <w:bottom w:val="single" w:sz="4" w:space="0" w:color="auto"/>
              <w:right w:val="single" w:sz="4" w:space="0" w:color="auto"/>
            </w:tcBorders>
            <w:shd w:val="clear" w:color="auto" w:fill="auto"/>
            <w:vAlign w:val="center"/>
            <w:hideMark/>
          </w:tcPr>
          <w:p w14:paraId="0F4CB3AD" w14:textId="77777777" w:rsidR="00F577CF" w:rsidRPr="00F577CF" w:rsidRDefault="00F577CF" w:rsidP="00F829CB">
            <w:pPr>
              <w:jc w:val="right"/>
              <w:rPr>
                <w:color w:val="000000"/>
                <w:sz w:val="20"/>
                <w:szCs w:val="20"/>
              </w:rPr>
            </w:pPr>
            <w:r w:rsidRPr="00F577CF">
              <w:rPr>
                <w:color w:val="000000"/>
                <w:sz w:val="20"/>
                <w:szCs w:val="20"/>
              </w:rPr>
              <w:t>0,00</w:t>
            </w:r>
          </w:p>
        </w:tc>
      </w:tr>
      <w:tr w:rsidR="00F577CF" w:rsidRPr="00F577CF" w14:paraId="0E203338" w14:textId="77777777" w:rsidTr="00F829CB">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5FE78C7" w14:textId="77777777" w:rsidR="00F577CF" w:rsidRPr="00F577CF" w:rsidRDefault="00F577CF" w:rsidP="00F829CB">
            <w:pPr>
              <w:jc w:val="center"/>
              <w:rPr>
                <w:color w:val="000000"/>
                <w:sz w:val="20"/>
                <w:szCs w:val="20"/>
              </w:rPr>
            </w:pPr>
            <w:r w:rsidRPr="00F577CF">
              <w:rPr>
                <w:color w:val="000000"/>
                <w:sz w:val="20"/>
                <w:szCs w:val="20"/>
              </w:rPr>
              <w:t>1.1</w:t>
            </w:r>
          </w:p>
        </w:tc>
        <w:tc>
          <w:tcPr>
            <w:tcW w:w="4580" w:type="dxa"/>
            <w:tcBorders>
              <w:top w:val="nil"/>
              <w:left w:val="nil"/>
              <w:bottom w:val="single" w:sz="4" w:space="0" w:color="auto"/>
              <w:right w:val="single" w:sz="4" w:space="0" w:color="auto"/>
            </w:tcBorders>
            <w:shd w:val="clear" w:color="auto" w:fill="auto"/>
            <w:vAlign w:val="center"/>
            <w:hideMark/>
          </w:tcPr>
          <w:p w14:paraId="6E6C5118" w14:textId="77777777" w:rsidR="00F577CF" w:rsidRPr="00F577CF" w:rsidRDefault="00F577CF" w:rsidP="00F829CB">
            <w:pPr>
              <w:rPr>
                <w:color w:val="000000"/>
                <w:sz w:val="20"/>
                <w:szCs w:val="20"/>
              </w:rPr>
            </w:pPr>
            <w:r w:rsidRPr="00F577CF">
              <w:rPr>
                <w:color w:val="000000"/>
                <w:sz w:val="20"/>
                <w:szCs w:val="20"/>
              </w:rPr>
              <w:t xml:space="preserve">            Привлечение основного долга</w:t>
            </w:r>
          </w:p>
        </w:tc>
        <w:tc>
          <w:tcPr>
            <w:tcW w:w="1600" w:type="dxa"/>
            <w:tcBorders>
              <w:top w:val="nil"/>
              <w:left w:val="nil"/>
              <w:bottom w:val="single" w:sz="4" w:space="0" w:color="auto"/>
              <w:right w:val="single" w:sz="4" w:space="0" w:color="auto"/>
            </w:tcBorders>
            <w:shd w:val="clear" w:color="auto" w:fill="auto"/>
            <w:vAlign w:val="center"/>
            <w:hideMark/>
          </w:tcPr>
          <w:p w14:paraId="4C6FE7A6" w14:textId="77777777" w:rsidR="00F577CF" w:rsidRPr="00F577CF" w:rsidRDefault="00F577CF" w:rsidP="00F829CB">
            <w:pPr>
              <w:jc w:val="right"/>
              <w:rPr>
                <w:color w:val="000000"/>
                <w:sz w:val="20"/>
                <w:szCs w:val="20"/>
              </w:rPr>
            </w:pPr>
            <w:r w:rsidRPr="00F577CF">
              <w:rPr>
                <w:color w:val="000000"/>
                <w:sz w:val="20"/>
                <w:szCs w:val="20"/>
              </w:rPr>
              <w:t> </w:t>
            </w:r>
          </w:p>
        </w:tc>
        <w:tc>
          <w:tcPr>
            <w:tcW w:w="2220" w:type="dxa"/>
            <w:tcBorders>
              <w:top w:val="nil"/>
              <w:left w:val="nil"/>
              <w:bottom w:val="single" w:sz="4" w:space="0" w:color="auto"/>
              <w:right w:val="single" w:sz="4" w:space="0" w:color="auto"/>
            </w:tcBorders>
            <w:shd w:val="clear" w:color="auto" w:fill="auto"/>
            <w:noWrap/>
            <w:vAlign w:val="bottom"/>
            <w:hideMark/>
          </w:tcPr>
          <w:p w14:paraId="7C16B4BA" w14:textId="77777777" w:rsidR="00F577CF" w:rsidRPr="00F577CF" w:rsidRDefault="00F577CF" w:rsidP="00F829CB">
            <w:pPr>
              <w:rPr>
                <w:color w:val="000000"/>
                <w:sz w:val="20"/>
                <w:szCs w:val="20"/>
              </w:rPr>
            </w:pPr>
            <w:r w:rsidRPr="00F577CF">
              <w:rPr>
                <w:color w:val="000000"/>
                <w:sz w:val="20"/>
                <w:szCs w:val="20"/>
              </w:rPr>
              <w:t> </w:t>
            </w:r>
          </w:p>
        </w:tc>
      </w:tr>
      <w:tr w:rsidR="00F577CF" w:rsidRPr="00F577CF" w14:paraId="0690E7AC" w14:textId="77777777" w:rsidTr="00F829CB">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4599156" w14:textId="77777777" w:rsidR="00F577CF" w:rsidRPr="00F577CF" w:rsidRDefault="00F577CF" w:rsidP="00F829CB">
            <w:pPr>
              <w:jc w:val="center"/>
              <w:rPr>
                <w:color w:val="000000"/>
                <w:sz w:val="20"/>
                <w:szCs w:val="20"/>
              </w:rPr>
            </w:pPr>
            <w:r w:rsidRPr="00F577CF">
              <w:rPr>
                <w:color w:val="000000"/>
                <w:sz w:val="20"/>
                <w:szCs w:val="20"/>
              </w:rPr>
              <w:t>1.2</w:t>
            </w:r>
          </w:p>
        </w:tc>
        <w:tc>
          <w:tcPr>
            <w:tcW w:w="4580" w:type="dxa"/>
            <w:tcBorders>
              <w:top w:val="nil"/>
              <w:left w:val="nil"/>
              <w:bottom w:val="single" w:sz="4" w:space="0" w:color="auto"/>
              <w:right w:val="single" w:sz="4" w:space="0" w:color="auto"/>
            </w:tcBorders>
            <w:shd w:val="clear" w:color="auto" w:fill="auto"/>
            <w:vAlign w:val="center"/>
            <w:hideMark/>
          </w:tcPr>
          <w:p w14:paraId="7B29473C" w14:textId="77777777" w:rsidR="00F577CF" w:rsidRPr="00F577CF" w:rsidRDefault="00F577CF" w:rsidP="00F829CB">
            <w:pPr>
              <w:rPr>
                <w:color w:val="000000"/>
                <w:sz w:val="20"/>
                <w:szCs w:val="20"/>
              </w:rPr>
            </w:pPr>
            <w:r w:rsidRPr="00F577CF">
              <w:rPr>
                <w:color w:val="000000"/>
                <w:sz w:val="20"/>
                <w:szCs w:val="20"/>
              </w:rPr>
              <w:t xml:space="preserve">            Погашение основного долга</w:t>
            </w:r>
          </w:p>
        </w:tc>
        <w:tc>
          <w:tcPr>
            <w:tcW w:w="1600" w:type="dxa"/>
            <w:tcBorders>
              <w:top w:val="nil"/>
              <w:left w:val="nil"/>
              <w:bottom w:val="single" w:sz="4" w:space="0" w:color="auto"/>
              <w:right w:val="single" w:sz="4" w:space="0" w:color="auto"/>
            </w:tcBorders>
            <w:shd w:val="clear" w:color="auto" w:fill="auto"/>
            <w:vAlign w:val="center"/>
            <w:hideMark/>
          </w:tcPr>
          <w:p w14:paraId="799ED56F" w14:textId="77777777" w:rsidR="00F577CF" w:rsidRPr="00F577CF" w:rsidRDefault="00F577CF" w:rsidP="00F829CB">
            <w:pPr>
              <w:jc w:val="right"/>
              <w:rPr>
                <w:color w:val="000000"/>
                <w:sz w:val="20"/>
                <w:szCs w:val="20"/>
              </w:rPr>
            </w:pPr>
            <w:r w:rsidRPr="00F577CF">
              <w:rPr>
                <w:color w:val="000000"/>
                <w:sz w:val="20"/>
                <w:szCs w:val="20"/>
              </w:rPr>
              <w:t>0,00</w:t>
            </w:r>
          </w:p>
        </w:tc>
        <w:tc>
          <w:tcPr>
            <w:tcW w:w="2220" w:type="dxa"/>
            <w:tcBorders>
              <w:top w:val="nil"/>
              <w:left w:val="nil"/>
              <w:bottom w:val="single" w:sz="4" w:space="0" w:color="auto"/>
              <w:right w:val="single" w:sz="4" w:space="0" w:color="auto"/>
            </w:tcBorders>
            <w:shd w:val="clear" w:color="auto" w:fill="auto"/>
            <w:noWrap/>
            <w:vAlign w:val="center"/>
            <w:hideMark/>
          </w:tcPr>
          <w:p w14:paraId="5D6F0147" w14:textId="77777777" w:rsidR="00F577CF" w:rsidRPr="00F577CF" w:rsidRDefault="00F577CF" w:rsidP="00F829CB">
            <w:pPr>
              <w:rPr>
                <w:color w:val="000000"/>
                <w:sz w:val="20"/>
                <w:szCs w:val="20"/>
              </w:rPr>
            </w:pPr>
            <w:r w:rsidRPr="00F577CF">
              <w:rPr>
                <w:color w:val="000000"/>
                <w:sz w:val="20"/>
                <w:szCs w:val="20"/>
              </w:rPr>
              <w:t> </w:t>
            </w:r>
          </w:p>
        </w:tc>
      </w:tr>
      <w:tr w:rsidR="00F577CF" w:rsidRPr="00F577CF" w14:paraId="45ADF72A" w14:textId="77777777" w:rsidTr="00F829CB">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0147406" w14:textId="77777777" w:rsidR="00F577CF" w:rsidRPr="00F577CF" w:rsidRDefault="00F577CF" w:rsidP="00F829CB">
            <w:pPr>
              <w:jc w:val="center"/>
              <w:rPr>
                <w:color w:val="000000"/>
                <w:sz w:val="20"/>
                <w:szCs w:val="20"/>
              </w:rPr>
            </w:pPr>
            <w:r w:rsidRPr="00F577CF">
              <w:rPr>
                <w:color w:val="000000"/>
                <w:sz w:val="20"/>
                <w:szCs w:val="20"/>
              </w:rPr>
              <w:t>2</w:t>
            </w:r>
          </w:p>
        </w:tc>
        <w:tc>
          <w:tcPr>
            <w:tcW w:w="4580" w:type="dxa"/>
            <w:tcBorders>
              <w:top w:val="nil"/>
              <w:left w:val="nil"/>
              <w:bottom w:val="single" w:sz="4" w:space="0" w:color="auto"/>
              <w:right w:val="single" w:sz="4" w:space="0" w:color="auto"/>
            </w:tcBorders>
            <w:shd w:val="clear" w:color="auto" w:fill="auto"/>
            <w:vAlign w:val="center"/>
            <w:hideMark/>
          </w:tcPr>
          <w:p w14:paraId="2BB3C90C" w14:textId="77777777" w:rsidR="00F577CF" w:rsidRPr="00F577CF" w:rsidRDefault="00F577CF" w:rsidP="00F829CB">
            <w:pPr>
              <w:rPr>
                <w:color w:val="000000"/>
                <w:sz w:val="20"/>
                <w:szCs w:val="20"/>
              </w:rPr>
            </w:pPr>
            <w:r w:rsidRPr="00F577CF">
              <w:rPr>
                <w:color w:val="000000"/>
                <w:sz w:val="20"/>
                <w:szCs w:val="20"/>
              </w:rPr>
              <w:t>Кредиты кредитных организаций</w:t>
            </w:r>
          </w:p>
        </w:tc>
        <w:tc>
          <w:tcPr>
            <w:tcW w:w="1600" w:type="dxa"/>
            <w:tcBorders>
              <w:top w:val="nil"/>
              <w:left w:val="nil"/>
              <w:bottom w:val="single" w:sz="4" w:space="0" w:color="auto"/>
              <w:right w:val="single" w:sz="4" w:space="0" w:color="auto"/>
            </w:tcBorders>
            <w:shd w:val="clear" w:color="auto" w:fill="auto"/>
            <w:vAlign w:val="center"/>
            <w:hideMark/>
          </w:tcPr>
          <w:p w14:paraId="2B34940C" w14:textId="77777777" w:rsidR="00F577CF" w:rsidRPr="00F577CF" w:rsidRDefault="00F577CF" w:rsidP="00F829CB">
            <w:pPr>
              <w:jc w:val="right"/>
              <w:rPr>
                <w:color w:val="000000"/>
                <w:sz w:val="20"/>
                <w:szCs w:val="20"/>
              </w:rPr>
            </w:pPr>
            <w:r w:rsidRPr="00F577CF">
              <w:rPr>
                <w:color w:val="000000"/>
                <w:sz w:val="20"/>
                <w:szCs w:val="20"/>
              </w:rPr>
              <w:t> </w:t>
            </w:r>
          </w:p>
        </w:tc>
        <w:tc>
          <w:tcPr>
            <w:tcW w:w="2220" w:type="dxa"/>
            <w:tcBorders>
              <w:top w:val="nil"/>
              <w:left w:val="nil"/>
              <w:bottom w:val="single" w:sz="4" w:space="0" w:color="auto"/>
              <w:right w:val="single" w:sz="4" w:space="0" w:color="auto"/>
            </w:tcBorders>
            <w:shd w:val="clear" w:color="auto" w:fill="auto"/>
            <w:noWrap/>
            <w:vAlign w:val="center"/>
            <w:hideMark/>
          </w:tcPr>
          <w:p w14:paraId="1B206ACD" w14:textId="77777777" w:rsidR="00F577CF" w:rsidRPr="00F577CF" w:rsidRDefault="00F577CF" w:rsidP="00F829CB">
            <w:pPr>
              <w:rPr>
                <w:color w:val="000000"/>
                <w:sz w:val="20"/>
                <w:szCs w:val="20"/>
              </w:rPr>
            </w:pPr>
            <w:r w:rsidRPr="00F577CF">
              <w:rPr>
                <w:color w:val="000000"/>
                <w:sz w:val="20"/>
                <w:szCs w:val="20"/>
              </w:rPr>
              <w:t> </w:t>
            </w:r>
          </w:p>
        </w:tc>
      </w:tr>
      <w:tr w:rsidR="00F577CF" w:rsidRPr="00F577CF" w14:paraId="516BD876" w14:textId="77777777" w:rsidTr="00F829CB">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DEFE50B" w14:textId="77777777" w:rsidR="00F577CF" w:rsidRPr="00F577CF" w:rsidRDefault="00F577CF" w:rsidP="00F829CB">
            <w:pPr>
              <w:jc w:val="center"/>
              <w:rPr>
                <w:color w:val="000000"/>
                <w:sz w:val="20"/>
                <w:szCs w:val="20"/>
              </w:rPr>
            </w:pPr>
            <w:r w:rsidRPr="00F577CF">
              <w:rPr>
                <w:color w:val="000000"/>
                <w:sz w:val="20"/>
                <w:szCs w:val="20"/>
              </w:rPr>
              <w:t>2.1</w:t>
            </w:r>
          </w:p>
        </w:tc>
        <w:tc>
          <w:tcPr>
            <w:tcW w:w="4580" w:type="dxa"/>
            <w:tcBorders>
              <w:top w:val="nil"/>
              <w:left w:val="nil"/>
              <w:bottom w:val="single" w:sz="4" w:space="0" w:color="auto"/>
              <w:right w:val="single" w:sz="4" w:space="0" w:color="auto"/>
            </w:tcBorders>
            <w:shd w:val="clear" w:color="auto" w:fill="auto"/>
            <w:vAlign w:val="center"/>
            <w:hideMark/>
          </w:tcPr>
          <w:p w14:paraId="3732A838" w14:textId="77777777" w:rsidR="00F577CF" w:rsidRPr="00F577CF" w:rsidRDefault="00F577CF" w:rsidP="00F829CB">
            <w:pPr>
              <w:rPr>
                <w:color w:val="000000"/>
                <w:sz w:val="20"/>
                <w:szCs w:val="20"/>
              </w:rPr>
            </w:pPr>
            <w:r w:rsidRPr="00F577CF">
              <w:rPr>
                <w:color w:val="000000"/>
                <w:sz w:val="20"/>
                <w:szCs w:val="20"/>
              </w:rPr>
              <w:t xml:space="preserve">            Привлечение основного долга</w:t>
            </w:r>
          </w:p>
        </w:tc>
        <w:tc>
          <w:tcPr>
            <w:tcW w:w="1600" w:type="dxa"/>
            <w:tcBorders>
              <w:top w:val="nil"/>
              <w:left w:val="nil"/>
              <w:bottom w:val="single" w:sz="4" w:space="0" w:color="auto"/>
              <w:right w:val="single" w:sz="4" w:space="0" w:color="auto"/>
            </w:tcBorders>
            <w:shd w:val="clear" w:color="auto" w:fill="auto"/>
            <w:vAlign w:val="center"/>
            <w:hideMark/>
          </w:tcPr>
          <w:p w14:paraId="2D6C424A" w14:textId="77777777" w:rsidR="00F577CF" w:rsidRPr="00F577CF" w:rsidRDefault="00F577CF" w:rsidP="00F829CB">
            <w:pPr>
              <w:jc w:val="right"/>
              <w:rPr>
                <w:color w:val="000000"/>
                <w:sz w:val="20"/>
                <w:szCs w:val="20"/>
              </w:rPr>
            </w:pPr>
            <w:r w:rsidRPr="00F577CF">
              <w:rPr>
                <w:color w:val="000000"/>
                <w:sz w:val="20"/>
                <w:szCs w:val="20"/>
              </w:rPr>
              <w:t> </w:t>
            </w:r>
          </w:p>
        </w:tc>
        <w:tc>
          <w:tcPr>
            <w:tcW w:w="2220" w:type="dxa"/>
            <w:tcBorders>
              <w:top w:val="nil"/>
              <w:left w:val="nil"/>
              <w:bottom w:val="single" w:sz="4" w:space="0" w:color="auto"/>
              <w:right w:val="single" w:sz="4" w:space="0" w:color="auto"/>
            </w:tcBorders>
            <w:shd w:val="clear" w:color="auto" w:fill="auto"/>
            <w:noWrap/>
            <w:vAlign w:val="center"/>
            <w:hideMark/>
          </w:tcPr>
          <w:p w14:paraId="2D37D179" w14:textId="77777777" w:rsidR="00F577CF" w:rsidRPr="00F577CF" w:rsidRDefault="00F577CF" w:rsidP="00F829CB">
            <w:pPr>
              <w:rPr>
                <w:color w:val="000000"/>
                <w:sz w:val="20"/>
                <w:szCs w:val="20"/>
              </w:rPr>
            </w:pPr>
            <w:r w:rsidRPr="00F577CF">
              <w:rPr>
                <w:color w:val="000000"/>
                <w:sz w:val="20"/>
                <w:szCs w:val="20"/>
              </w:rPr>
              <w:t> </w:t>
            </w:r>
          </w:p>
        </w:tc>
      </w:tr>
      <w:tr w:rsidR="00F577CF" w:rsidRPr="00F577CF" w14:paraId="5CCB5042" w14:textId="77777777" w:rsidTr="00F829CB">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15C07FA" w14:textId="77777777" w:rsidR="00F577CF" w:rsidRPr="00F577CF" w:rsidRDefault="00F577CF" w:rsidP="00F829CB">
            <w:pPr>
              <w:jc w:val="center"/>
              <w:rPr>
                <w:color w:val="000000"/>
                <w:sz w:val="20"/>
                <w:szCs w:val="20"/>
              </w:rPr>
            </w:pPr>
            <w:r w:rsidRPr="00F577CF">
              <w:rPr>
                <w:color w:val="000000"/>
                <w:sz w:val="20"/>
                <w:szCs w:val="20"/>
              </w:rPr>
              <w:t>2.2</w:t>
            </w:r>
          </w:p>
        </w:tc>
        <w:tc>
          <w:tcPr>
            <w:tcW w:w="4580" w:type="dxa"/>
            <w:tcBorders>
              <w:top w:val="nil"/>
              <w:left w:val="nil"/>
              <w:bottom w:val="single" w:sz="4" w:space="0" w:color="auto"/>
              <w:right w:val="single" w:sz="4" w:space="0" w:color="auto"/>
            </w:tcBorders>
            <w:shd w:val="clear" w:color="auto" w:fill="auto"/>
            <w:vAlign w:val="center"/>
            <w:hideMark/>
          </w:tcPr>
          <w:p w14:paraId="32AAC4E2" w14:textId="77777777" w:rsidR="00F577CF" w:rsidRPr="00F577CF" w:rsidRDefault="00F577CF" w:rsidP="00F829CB">
            <w:pPr>
              <w:rPr>
                <w:color w:val="000000"/>
                <w:sz w:val="20"/>
                <w:szCs w:val="20"/>
              </w:rPr>
            </w:pPr>
            <w:r w:rsidRPr="00F577CF">
              <w:rPr>
                <w:color w:val="000000"/>
                <w:sz w:val="20"/>
                <w:szCs w:val="20"/>
              </w:rPr>
              <w:t xml:space="preserve">            Погашение основного долга</w:t>
            </w:r>
          </w:p>
        </w:tc>
        <w:tc>
          <w:tcPr>
            <w:tcW w:w="1600" w:type="dxa"/>
            <w:tcBorders>
              <w:top w:val="nil"/>
              <w:left w:val="nil"/>
              <w:bottom w:val="single" w:sz="4" w:space="0" w:color="auto"/>
              <w:right w:val="single" w:sz="4" w:space="0" w:color="auto"/>
            </w:tcBorders>
            <w:shd w:val="clear" w:color="auto" w:fill="auto"/>
            <w:vAlign w:val="center"/>
            <w:hideMark/>
          </w:tcPr>
          <w:p w14:paraId="5C4FDB61" w14:textId="77777777" w:rsidR="00F577CF" w:rsidRPr="00F577CF" w:rsidRDefault="00F577CF" w:rsidP="00F829CB">
            <w:pPr>
              <w:jc w:val="right"/>
              <w:rPr>
                <w:color w:val="000000"/>
                <w:sz w:val="20"/>
                <w:szCs w:val="20"/>
              </w:rPr>
            </w:pPr>
            <w:r w:rsidRPr="00F577CF">
              <w:rPr>
                <w:color w:val="000000"/>
                <w:sz w:val="20"/>
                <w:szCs w:val="20"/>
              </w:rPr>
              <w:t> </w:t>
            </w:r>
          </w:p>
        </w:tc>
        <w:tc>
          <w:tcPr>
            <w:tcW w:w="2220" w:type="dxa"/>
            <w:tcBorders>
              <w:top w:val="nil"/>
              <w:left w:val="nil"/>
              <w:bottom w:val="single" w:sz="4" w:space="0" w:color="auto"/>
              <w:right w:val="single" w:sz="4" w:space="0" w:color="auto"/>
            </w:tcBorders>
            <w:shd w:val="clear" w:color="auto" w:fill="auto"/>
            <w:noWrap/>
            <w:vAlign w:val="center"/>
            <w:hideMark/>
          </w:tcPr>
          <w:p w14:paraId="7EA00ACD" w14:textId="77777777" w:rsidR="00F577CF" w:rsidRPr="00F577CF" w:rsidRDefault="00F577CF" w:rsidP="00F829CB">
            <w:pPr>
              <w:rPr>
                <w:color w:val="000000"/>
                <w:sz w:val="20"/>
                <w:szCs w:val="20"/>
              </w:rPr>
            </w:pPr>
            <w:r w:rsidRPr="00F577CF">
              <w:rPr>
                <w:color w:val="000000"/>
                <w:sz w:val="20"/>
                <w:szCs w:val="20"/>
              </w:rPr>
              <w:t> </w:t>
            </w:r>
          </w:p>
        </w:tc>
      </w:tr>
      <w:tr w:rsidR="00F577CF" w:rsidRPr="00F577CF" w14:paraId="37D552D3" w14:textId="77777777" w:rsidTr="00F829CB">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ED2E27E" w14:textId="77777777" w:rsidR="00F577CF" w:rsidRPr="00F577CF" w:rsidRDefault="00F577CF" w:rsidP="00F829CB">
            <w:pPr>
              <w:jc w:val="center"/>
              <w:rPr>
                <w:color w:val="000000"/>
                <w:sz w:val="20"/>
                <w:szCs w:val="20"/>
              </w:rPr>
            </w:pPr>
            <w:r w:rsidRPr="00F577CF">
              <w:rPr>
                <w:color w:val="000000"/>
                <w:sz w:val="20"/>
                <w:szCs w:val="20"/>
              </w:rPr>
              <w:t>3</w:t>
            </w:r>
          </w:p>
        </w:tc>
        <w:tc>
          <w:tcPr>
            <w:tcW w:w="4580" w:type="dxa"/>
            <w:tcBorders>
              <w:top w:val="nil"/>
              <w:left w:val="nil"/>
              <w:bottom w:val="single" w:sz="4" w:space="0" w:color="auto"/>
              <w:right w:val="single" w:sz="4" w:space="0" w:color="auto"/>
            </w:tcBorders>
            <w:shd w:val="clear" w:color="auto" w:fill="auto"/>
            <w:vAlign w:val="center"/>
            <w:hideMark/>
          </w:tcPr>
          <w:p w14:paraId="7B47F8E7" w14:textId="77777777" w:rsidR="00F577CF" w:rsidRPr="00F577CF" w:rsidRDefault="00F577CF" w:rsidP="00F829CB">
            <w:pPr>
              <w:rPr>
                <w:color w:val="000000"/>
                <w:sz w:val="20"/>
                <w:szCs w:val="20"/>
              </w:rPr>
            </w:pPr>
            <w:r w:rsidRPr="00F577CF">
              <w:rPr>
                <w:color w:val="000000"/>
                <w:sz w:val="20"/>
                <w:szCs w:val="20"/>
              </w:rPr>
              <w:t>Изменение остатков средств на счетах</w:t>
            </w:r>
          </w:p>
        </w:tc>
        <w:tc>
          <w:tcPr>
            <w:tcW w:w="1600" w:type="dxa"/>
            <w:tcBorders>
              <w:top w:val="nil"/>
              <w:left w:val="nil"/>
              <w:bottom w:val="single" w:sz="4" w:space="0" w:color="auto"/>
              <w:right w:val="single" w:sz="4" w:space="0" w:color="auto"/>
            </w:tcBorders>
            <w:shd w:val="clear" w:color="auto" w:fill="auto"/>
            <w:vAlign w:val="center"/>
            <w:hideMark/>
          </w:tcPr>
          <w:p w14:paraId="13249CF3" w14:textId="77777777" w:rsidR="00F577CF" w:rsidRPr="00F577CF" w:rsidRDefault="00F577CF" w:rsidP="00F829CB">
            <w:pPr>
              <w:jc w:val="right"/>
              <w:rPr>
                <w:color w:val="000000"/>
                <w:sz w:val="20"/>
                <w:szCs w:val="20"/>
              </w:rPr>
            </w:pPr>
            <w:r w:rsidRPr="00F577CF">
              <w:rPr>
                <w:color w:val="000000"/>
                <w:sz w:val="20"/>
                <w:szCs w:val="20"/>
              </w:rPr>
              <w:t>0,00</w:t>
            </w:r>
          </w:p>
        </w:tc>
        <w:tc>
          <w:tcPr>
            <w:tcW w:w="2220" w:type="dxa"/>
            <w:tcBorders>
              <w:top w:val="nil"/>
              <w:left w:val="nil"/>
              <w:bottom w:val="single" w:sz="4" w:space="0" w:color="auto"/>
              <w:right w:val="single" w:sz="4" w:space="0" w:color="auto"/>
            </w:tcBorders>
            <w:shd w:val="clear" w:color="auto" w:fill="auto"/>
            <w:noWrap/>
            <w:vAlign w:val="center"/>
            <w:hideMark/>
          </w:tcPr>
          <w:p w14:paraId="7EA5C075" w14:textId="77777777" w:rsidR="00F577CF" w:rsidRPr="00F577CF" w:rsidRDefault="00F577CF" w:rsidP="00F829CB">
            <w:pPr>
              <w:jc w:val="right"/>
              <w:rPr>
                <w:color w:val="000000"/>
                <w:sz w:val="20"/>
                <w:szCs w:val="20"/>
              </w:rPr>
            </w:pPr>
            <w:r w:rsidRPr="00F577CF">
              <w:rPr>
                <w:color w:val="000000"/>
                <w:sz w:val="20"/>
                <w:szCs w:val="20"/>
              </w:rPr>
              <w:t>-60 214 160,64</w:t>
            </w:r>
          </w:p>
        </w:tc>
      </w:tr>
      <w:tr w:rsidR="00F577CF" w:rsidRPr="00F577CF" w14:paraId="4A6A27AE" w14:textId="77777777" w:rsidTr="00F829CB">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DD7281F" w14:textId="77777777" w:rsidR="00F577CF" w:rsidRPr="00F577CF" w:rsidRDefault="00F577CF" w:rsidP="00F829CB">
            <w:pPr>
              <w:jc w:val="center"/>
              <w:rPr>
                <w:color w:val="000000"/>
                <w:sz w:val="20"/>
                <w:szCs w:val="20"/>
              </w:rPr>
            </w:pPr>
            <w:r w:rsidRPr="00F577CF">
              <w:rPr>
                <w:color w:val="000000"/>
                <w:sz w:val="20"/>
                <w:szCs w:val="20"/>
              </w:rPr>
              <w:t>4</w:t>
            </w:r>
          </w:p>
        </w:tc>
        <w:tc>
          <w:tcPr>
            <w:tcW w:w="4580" w:type="dxa"/>
            <w:tcBorders>
              <w:top w:val="nil"/>
              <w:left w:val="nil"/>
              <w:bottom w:val="single" w:sz="4" w:space="0" w:color="auto"/>
              <w:right w:val="single" w:sz="4" w:space="0" w:color="auto"/>
            </w:tcBorders>
            <w:shd w:val="clear" w:color="auto" w:fill="auto"/>
            <w:vAlign w:val="center"/>
            <w:hideMark/>
          </w:tcPr>
          <w:p w14:paraId="122ADAF9" w14:textId="77777777" w:rsidR="00F577CF" w:rsidRPr="00F577CF" w:rsidRDefault="00F577CF" w:rsidP="00F829CB">
            <w:pPr>
              <w:rPr>
                <w:color w:val="000000"/>
                <w:sz w:val="20"/>
                <w:szCs w:val="20"/>
              </w:rPr>
            </w:pPr>
            <w:r w:rsidRPr="00F577CF">
              <w:rPr>
                <w:color w:val="000000"/>
                <w:sz w:val="20"/>
                <w:szCs w:val="20"/>
              </w:rPr>
              <w:t>Иные источники финансирования дефицита бюджета</w:t>
            </w:r>
          </w:p>
        </w:tc>
        <w:tc>
          <w:tcPr>
            <w:tcW w:w="1600" w:type="dxa"/>
            <w:tcBorders>
              <w:top w:val="nil"/>
              <w:left w:val="nil"/>
              <w:bottom w:val="single" w:sz="4" w:space="0" w:color="auto"/>
              <w:right w:val="single" w:sz="4" w:space="0" w:color="auto"/>
            </w:tcBorders>
            <w:shd w:val="clear" w:color="auto" w:fill="auto"/>
            <w:vAlign w:val="center"/>
            <w:hideMark/>
          </w:tcPr>
          <w:p w14:paraId="111F2E4B" w14:textId="77777777" w:rsidR="00F577CF" w:rsidRPr="00F577CF" w:rsidRDefault="00F577CF" w:rsidP="00F829CB">
            <w:pPr>
              <w:jc w:val="center"/>
              <w:rPr>
                <w:color w:val="000000"/>
                <w:sz w:val="20"/>
                <w:szCs w:val="20"/>
              </w:rPr>
            </w:pPr>
            <w:r w:rsidRPr="00F577CF">
              <w:rPr>
                <w:color w:val="000000"/>
                <w:sz w:val="20"/>
                <w:szCs w:val="20"/>
              </w:rPr>
              <w:t> </w:t>
            </w:r>
          </w:p>
        </w:tc>
        <w:tc>
          <w:tcPr>
            <w:tcW w:w="2220" w:type="dxa"/>
            <w:tcBorders>
              <w:top w:val="nil"/>
              <w:left w:val="nil"/>
              <w:bottom w:val="single" w:sz="4" w:space="0" w:color="auto"/>
              <w:right w:val="single" w:sz="4" w:space="0" w:color="auto"/>
            </w:tcBorders>
            <w:shd w:val="clear" w:color="auto" w:fill="auto"/>
            <w:noWrap/>
            <w:vAlign w:val="bottom"/>
            <w:hideMark/>
          </w:tcPr>
          <w:p w14:paraId="743FB0AF" w14:textId="77777777" w:rsidR="00F577CF" w:rsidRPr="00F577CF" w:rsidRDefault="00F577CF" w:rsidP="00F829CB">
            <w:pPr>
              <w:rPr>
                <w:color w:val="000000"/>
                <w:sz w:val="20"/>
                <w:szCs w:val="20"/>
              </w:rPr>
            </w:pPr>
            <w:r w:rsidRPr="00F577CF">
              <w:rPr>
                <w:color w:val="000000"/>
                <w:sz w:val="20"/>
                <w:szCs w:val="20"/>
              </w:rPr>
              <w:t> </w:t>
            </w:r>
          </w:p>
        </w:tc>
      </w:tr>
      <w:tr w:rsidR="00F577CF" w:rsidRPr="00F577CF" w14:paraId="40064C39" w14:textId="77777777" w:rsidTr="00F829CB">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5810CA9" w14:textId="77777777" w:rsidR="00F577CF" w:rsidRPr="00F577CF" w:rsidRDefault="00F577CF" w:rsidP="00F829CB">
            <w:pPr>
              <w:jc w:val="center"/>
              <w:rPr>
                <w:color w:val="000000"/>
                <w:sz w:val="20"/>
                <w:szCs w:val="20"/>
              </w:rPr>
            </w:pPr>
            <w:r w:rsidRPr="00F577CF">
              <w:rPr>
                <w:color w:val="000000"/>
                <w:sz w:val="20"/>
                <w:szCs w:val="20"/>
              </w:rPr>
              <w:t> </w:t>
            </w:r>
          </w:p>
        </w:tc>
        <w:tc>
          <w:tcPr>
            <w:tcW w:w="4580" w:type="dxa"/>
            <w:tcBorders>
              <w:top w:val="nil"/>
              <w:left w:val="nil"/>
              <w:bottom w:val="single" w:sz="4" w:space="0" w:color="auto"/>
              <w:right w:val="single" w:sz="4" w:space="0" w:color="auto"/>
            </w:tcBorders>
            <w:shd w:val="clear" w:color="auto" w:fill="auto"/>
            <w:vAlign w:val="center"/>
            <w:hideMark/>
          </w:tcPr>
          <w:p w14:paraId="22CF900E" w14:textId="77777777" w:rsidR="00F577CF" w:rsidRPr="00F577CF" w:rsidRDefault="00F577CF" w:rsidP="00F829CB">
            <w:pPr>
              <w:rPr>
                <w:color w:val="000000"/>
                <w:sz w:val="20"/>
                <w:szCs w:val="20"/>
              </w:rPr>
            </w:pPr>
            <w:r w:rsidRPr="00F577CF">
              <w:rPr>
                <w:color w:val="000000"/>
                <w:sz w:val="20"/>
                <w:szCs w:val="20"/>
              </w:rPr>
              <w:t xml:space="preserve">            в том числе</w:t>
            </w:r>
          </w:p>
        </w:tc>
        <w:tc>
          <w:tcPr>
            <w:tcW w:w="1600" w:type="dxa"/>
            <w:tcBorders>
              <w:top w:val="nil"/>
              <w:left w:val="nil"/>
              <w:bottom w:val="single" w:sz="4" w:space="0" w:color="auto"/>
              <w:right w:val="single" w:sz="4" w:space="0" w:color="auto"/>
            </w:tcBorders>
            <w:shd w:val="clear" w:color="auto" w:fill="auto"/>
            <w:vAlign w:val="center"/>
            <w:hideMark/>
          </w:tcPr>
          <w:p w14:paraId="0FD628B4" w14:textId="77777777" w:rsidR="00F577CF" w:rsidRPr="00F577CF" w:rsidRDefault="00F577CF" w:rsidP="00F829CB">
            <w:pPr>
              <w:jc w:val="right"/>
              <w:rPr>
                <w:color w:val="000000"/>
                <w:sz w:val="20"/>
                <w:szCs w:val="20"/>
              </w:rPr>
            </w:pPr>
            <w:r w:rsidRPr="00F577CF">
              <w:rPr>
                <w:color w:val="000000"/>
                <w:sz w:val="20"/>
                <w:szCs w:val="20"/>
              </w:rPr>
              <w:t> </w:t>
            </w:r>
          </w:p>
        </w:tc>
        <w:tc>
          <w:tcPr>
            <w:tcW w:w="2220" w:type="dxa"/>
            <w:tcBorders>
              <w:top w:val="nil"/>
              <w:left w:val="nil"/>
              <w:bottom w:val="single" w:sz="4" w:space="0" w:color="auto"/>
              <w:right w:val="single" w:sz="4" w:space="0" w:color="auto"/>
            </w:tcBorders>
            <w:shd w:val="clear" w:color="auto" w:fill="auto"/>
            <w:noWrap/>
            <w:vAlign w:val="bottom"/>
            <w:hideMark/>
          </w:tcPr>
          <w:p w14:paraId="25E43D09" w14:textId="77777777" w:rsidR="00F577CF" w:rsidRPr="00F577CF" w:rsidRDefault="00F577CF" w:rsidP="00F829CB">
            <w:pPr>
              <w:rPr>
                <w:color w:val="000000"/>
                <w:sz w:val="20"/>
                <w:szCs w:val="20"/>
              </w:rPr>
            </w:pPr>
            <w:r w:rsidRPr="00F577CF">
              <w:rPr>
                <w:color w:val="000000"/>
                <w:sz w:val="20"/>
                <w:szCs w:val="20"/>
              </w:rPr>
              <w:t> </w:t>
            </w:r>
          </w:p>
        </w:tc>
      </w:tr>
      <w:tr w:rsidR="00F577CF" w:rsidRPr="00F577CF" w14:paraId="113C62C4" w14:textId="77777777" w:rsidTr="00F829CB">
        <w:trPr>
          <w:trHeight w:val="76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CA70B43" w14:textId="77777777" w:rsidR="00F577CF" w:rsidRPr="00F577CF" w:rsidRDefault="00F577CF" w:rsidP="00F829CB">
            <w:pPr>
              <w:jc w:val="center"/>
              <w:rPr>
                <w:color w:val="000000"/>
                <w:sz w:val="20"/>
                <w:szCs w:val="20"/>
              </w:rPr>
            </w:pPr>
            <w:r w:rsidRPr="00F577CF">
              <w:rPr>
                <w:color w:val="000000"/>
                <w:sz w:val="20"/>
                <w:szCs w:val="20"/>
              </w:rPr>
              <w:t>4.1</w:t>
            </w:r>
          </w:p>
        </w:tc>
        <w:tc>
          <w:tcPr>
            <w:tcW w:w="4580" w:type="dxa"/>
            <w:tcBorders>
              <w:top w:val="nil"/>
              <w:left w:val="nil"/>
              <w:bottom w:val="single" w:sz="4" w:space="0" w:color="auto"/>
              <w:right w:val="single" w:sz="4" w:space="0" w:color="auto"/>
            </w:tcBorders>
            <w:shd w:val="clear" w:color="auto" w:fill="auto"/>
            <w:vAlign w:val="center"/>
            <w:hideMark/>
          </w:tcPr>
          <w:p w14:paraId="3F67DA0A" w14:textId="77777777" w:rsidR="00F577CF" w:rsidRPr="00F577CF" w:rsidRDefault="00F577CF" w:rsidP="00F829CB">
            <w:pPr>
              <w:rPr>
                <w:color w:val="000000"/>
                <w:sz w:val="20"/>
                <w:szCs w:val="20"/>
              </w:rPr>
            </w:pPr>
            <w:r w:rsidRPr="00F577CF">
              <w:rPr>
                <w:color w:val="000000"/>
                <w:sz w:val="20"/>
                <w:szCs w:val="20"/>
              </w:rPr>
              <w:t>Поступление от продажи акций и иных форм участия в капитале, находящихся в собственности муниципального образования</w:t>
            </w:r>
          </w:p>
        </w:tc>
        <w:tc>
          <w:tcPr>
            <w:tcW w:w="1600" w:type="dxa"/>
            <w:tcBorders>
              <w:top w:val="nil"/>
              <w:left w:val="nil"/>
              <w:bottom w:val="single" w:sz="4" w:space="0" w:color="auto"/>
              <w:right w:val="single" w:sz="4" w:space="0" w:color="auto"/>
            </w:tcBorders>
            <w:shd w:val="clear" w:color="auto" w:fill="auto"/>
            <w:vAlign w:val="center"/>
            <w:hideMark/>
          </w:tcPr>
          <w:p w14:paraId="0E247D2A" w14:textId="77777777" w:rsidR="00F577CF" w:rsidRPr="00F577CF" w:rsidRDefault="00F577CF" w:rsidP="00F829CB">
            <w:pPr>
              <w:jc w:val="right"/>
              <w:rPr>
                <w:color w:val="000000"/>
                <w:sz w:val="20"/>
                <w:szCs w:val="20"/>
              </w:rPr>
            </w:pPr>
            <w:r w:rsidRPr="00F577CF">
              <w:rPr>
                <w:color w:val="000000"/>
                <w:sz w:val="20"/>
                <w:szCs w:val="20"/>
              </w:rPr>
              <w:t> </w:t>
            </w:r>
          </w:p>
        </w:tc>
        <w:tc>
          <w:tcPr>
            <w:tcW w:w="2220" w:type="dxa"/>
            <w:tcBorders>
              <w:top w:val="nil"/>
              <w:left w:val="nil"/>
              <w:bottom w:val="single" w:sz="4" w:space="0" w:color="auto"/>
              <w:right w:val="single" w:sz="4" w:space="0" w:color="auto"/>
            </w:tcBorders>
            <w:shd w:val="clear" w:color="auto" w:fill="auto"/>
            <w:noWrap/>
            <w:vAlign w:val="bottom"/>
            <w:hideMark/>
          </w:tcPr>
          <w:p w14:paraId="28E26B55" w14:textId="77777777" w:rsidR="00F577CF" w:rsidRPr="00F577CF" w:rsidRDefault="00F577CF" w:rsidP="00F829CB">
            <w:pPr>
              <w:rPr>
                <w:color w:val="000000"/>
                <w:sz w:val="20"/>
                <w:szCs w:val="20"/>
              </w:rPr>
            </w:pPr>
            <w:r w:rsidRPr="00F577CF">
              <w:rPr>
                <w:color w:val="000000"/>
                <w:sz w:val="20"/>
                <w:szCs w:val="20"/>
              </w:rPr>
              <w:t> </w:t>
            </w:r>
          </w:p>
        </w:tc>
      </w:tr>
      <w:tr w:rsidR="00F577CF" w:rsidRPr="00F577CF" w14:paraId="66CAD0E3" w14:textId="77777777" w:rsidTr="00F829CB">
        <w:trPr>
          <w:trHeight w:val="10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4A5A63C" w14:textId="77777777" w:rsidR="00F577CF" w:rsidRPr="00F577CF" w:rsidRDefault="00F577CF" w:rsidP="00F829CB">
            <w:pPr>
              <w:jc w:val="center"/>
              <w:rPr>
                <w:color w:val="000000"/>
                <w:sz w:val="20"/>
                <w:szCs w:val="20"/>
              </w:rPr>
            </w:pPr>
            <w:r w:rsidRPr="00F577CF">
              <w:rPr>
                <w:color w:val="000000"/>
                <w:sz w:val="20"/>
                <w:szCs w:val="20"/>
              </w:rPr>
              <w:t>4.2</w:t>
            </w:r>
          </w:p>
        </w:tc>
        <w:tc>
          <w:tcPr>
            <w:tcW w:w="4580" w:type="dxa"/>
            <w:tcBorders>
              <w:top w:val="nil"/>
              <w:left w:val="nil"/>
              <w:bottom w:val="single" w:sz="4" w:space="0" w:color="auto"/>
              <w:right w:val="single" w:sz="4" w:space="0" w:color="auto"/>
            </w:tcBorders>
            <w:shd w:val="clear" w:color="auto" w:fill="auto"/>
            <w:vAlign w:val="center"/>
            <w:hideMark/>
          </w:tcPr>
          <w:p w14:paraId="71E72C01" w14:textId="77777777" w:rsidR="00F577CF" w:rsidRPr="00F577CF" w:rsidRDefault="00F577CF" w:rsidP="00F829CB">
            <w:pPr>
              <w:rPr>
                <w:color w:val="000000"/>
                <w:sz w:val="20"/>
                <w:szCs w:val="20"/>
              </w:rPr>
            </w:pPr>
            <w:r w:rsidRPr="00F577CF">
              <w:rPr>
                <w:color w:val="000000"/>
                <w:sz w:val="20"/>
                <w:szCs w:val="20"/>
              </w:rPr>
              <w:t>Исполнение муниципальных гарантий, если исполнение гарантом муниципальных гарантий ведет к возникновению права регрессного требования гаранта к принципалу</w:t>
            </w:r>
          </w:p>
        </w:tc>
        <w:tc>
          <w:tcPr>
            <w:tcW w:w="1600" w:type="dxa"/>
            <w:tcBorders>
              <w:top w:val="nil"/>
              <w:left w:val="nil"/>
              <w:bottom w:val="single" w:sz="4" w:space="0" w:color="auto"/>
              <w:right w:val="single" w:sz="4" w:space="0" w:color="auto"/>
            </w:tcBorders>
            <w:shd w:val="clear" w:color="auto" w:fill="auto"/>
            <w:vAlign w:val="center"/>
            <w:hideMark/>
          </w:tcPr>
          <w:p w14:paraId="4C9004E5" w14:textId="77777777" w:rsidR="00F577CF" w:rsidRPr="00F577CF" w:rsidRDefault="00F577CF" w:rsidP="00F829CB">
            <w:pPr>
              <w:jc w:val="right"/>
              <w:rPr>
                <w:color w:val="000000"/>
                <w:sz w:val="20"/>
                <w:szCs w:val="20"/>
              </w:rPr>
            </w:pPr>
            <w:r w:rsidRPr="00F577CF">
              <w:rPr>
                <w:color w:val="000000"/>
                <w:sz w:val="20"/>
                <w:szCs w:val="20"/>
              </w:rPr>
              <w:t> </w:t>
            </w:r>
          </w:p>
        </w:tc>
        <w:tc>
          <w:tcPr>
            <w:tcW w:w="2220" w:type="dxa"/>
            <w:tcBorders>
              <w:top w:val="nil"/>
              <w:left w:val="nil"/>
              <w:bottom w:val="single" w:sz="4" w:space="0" w:color="auto"/>
              <w:right w:val="single" w:sz="4" w:space="0" w:color="auto"/>
            </w:tcBorders>
            <w:shd w:val="clear" w:color="auto" w:fill="auto"/>
            <w:noWrap/>
            <w:vAlign w:val="bottom"/>
            <w:hideMark/>
          </w:tcPr>
          <w:p w14:paraId="4C1899A3" w14:textId="77777777" w:rsidR="00F577CF" w:rsidRPr="00F577CF" w:rsidRDefault="00F577CF" w:rsidP="00F829CB">
            <w:pPr>
              <w:rPr>
                <w:color w:val="000000"/>
                <w:sz w:val="20"/>
                <w:szCs w:val="20"/>
              </w:rPr>
            </w:pPr>
            <w:r w:rsidRPr="00F577CF">
              <w:rPr>
                <w:color w:val="000000"/>
                <w:sz w:val="20"/>
                <w:szCs w:val="20"/>
              </w:rPr>
              <w:t> </w:t>
            </w:r>
          </w:p>
        </w:tc>
      </w:tr>
      <w:tr w:rsidR="00F577CF" w:rsidRPr="00F577CF" w14:paraId="7CC3050D" w14:textId="77777777" w:rsidTr="00F829CB">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DBC8A08" w14:textId="77777777" w:rsidR="00F577CF" w:rsidRPr="00F577CF" w:rsidRDefault="00F577CF" w:rsidP="00F829CB">
            <w:pPr>
              <w:jc w:val="center"/>
              <w:rPr>
                <w:color w:val="000000"/>
                <w:sz w:val="20"/>
                <w:szCs w:val="20"/>
              </w:rPr>
            </w:pPr>
            <w:r w:rsidRPr="00F577CF">
              <w:rPr>
                <w:color w:val="000000"/>
                <w:sz w:val="20"/>
                <w:szCs w:val="20"/>
              </w:rPr>
              <w:t>4.3</w:t>
            </w:r>
          </w:p>
        </w:tc>
        <w:tc>
          <w:tcPr>
            <w:tcW w:w="4580" w:type="dxa"/>
            <w:tcBorders>
              <w:top w:val="nil"/>
              <w:left w:val="nil"/>
              <w:bottom w:val="single" w:sz="4" w:space="0" w:color="auto"/>
              <w:right w:val="single" w:sz="4" w:space="0" w:color="auto"/>
            </w:tcBorders>
            <w:shd w:val="clear" w:color="auto" w:fill="auto"/>
            <w:vAlign w:val="center"/>
            <w:hideMark/>
          </w:tcPr>
          <w:p w14:paraId="15080829" w14:textId="77777777" w:rsidR="00F577CF" w:rsidRPr="00F577CF" w:rsidRDefault="00F577CF" w:rsidP="00F829CB">
            <w:pPr>
              <w:rPr>
                <w:color w:val="000000"/>
                <w:sz w:val="20"/>
                <w:szCs w:val="20"/>
              </w:rPr>
            </w:pPr>
            <w:r w:rsidRPr="00F577CF">
              <w:rPr>
                <w:color w:val="000000"/>
                <w:sz w:val="20"/>
                <w:szCs w:val="20"/>
              </w:rPr>
              <w:t>Погашение обязательств за счет прочих источников внутреннего финансирования дефицитов бюджетов</w:t>
            </w:r>
          </w:p>
        </w:tc>
        <w:tc>
          <w:tcPr>
            <w:tcW w:w="1600" w:type="dxa"/>
            <w:tcBorders>
              <w:top w:val="nil"/>
              <w:left w:val="nil"/>
              <w:bottom w:val="single" w:sz="4" w:space="0" w:color="auto"/>
              <w:right w:val="single" w:sz="4" w:space="0" w:color="auto"/>
            </w:tcBorders>
            <w:shd w:val="clear" w:color="auto" w:fill="auto"/>
            <w:vAlign w:val="center"/>
            <w:hideMark/>
          </w:tcPr>
          <w:p w14:paraId="702DC9A9" w14:textId="77777777" w:rsidR="00F577CF" w:rsidRPr="00F577CF" w:rsidRDefault="00F577CF" w:rsidP="00F829CB">
            <w:pPr>
              <w:jc w:val="right"/>
              <w:rPr>
                <w:color w:val="000000"/>
                <w:sz w:val="20"/>
                <w:szCs w:val="20"/>
              </w:rPr>
            </w:pPr>
            <w:r w:rsidRPr="00F577CF">
              <w:rPr>
                <w:color w:val="000000"/>
                <w:sz w:val="20"/>
                <w:szCs w:val="20"/>
              </w:rPr>
              <w:t> </w:t>
            </w:r>
          </w:p>
        </w:tc>
        <w:tc>
          <w:tcPr>
            <w:tcW w:w="2220" w:type="dxa"/>
            <w:tcBorders>
              <w:top w:val="nil"/>
              <w:left w:val="nil"/>
              <w:bottom w:val="single" w:sz="4" w:space="0" w:color="auto"/>
              <w:right w:val="single" w:sz="4" w:space="0" w:color="auto"/>
            </w:tcBorders>
            <w:shd w:val="clear" w:color="auto" w:fill="auto"/>
            <w:noWrap/>
            <w:vAlign w:val="bottom"/>
            <w:hideMark/>
          </w:tcPr>
          <w:p w14:paraId="279E3E26" w14:textId="77777777" w:rsidR="00F577CF" w:rsidRPr="00F577CF" w:rsidRDefault="00F577CF" w:rsidP="00F829CB">
            <w:pPr>
              <w:rPr>
                <w:color w:val="000000"/>
                <w:sz w:val="20"/>
                <w:szCs w:val="20"/>
              </w:rPr>
            </w:pPr>
            <w:r w:rsidRPr="00F577CF">
              <w:rPr>
                <w:color w:val="000000"/>
                <w:sz w:val="20"/>
                <w:szCs w:val="20"/>
              </w:rPr>
              <w:t> </w:t>
            </w:r>
          </w:p>
        </w:tc>
      </w:tr>
      <w:tr w:rsidR="00F577CF" w:rsidRPr="00F577CF" w14:paraId="058B2EE3" w14:textId="77777777" w:rsidTr="00F829CB">
        <w:trPr>
          <w:trHeight w:val="76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0A5CE57" w14:textId="77777777" w:rsidR="00F577CF" w:rsidRPr="00F577CF" w:rsidRDefault="00F577CF" w:rsidP="00F829CB">
            <w:pPr>
              <w:jc w:val="center"/>
              <w:rPr>
                <w:color w:val="000000"/>
                <w:sz w:val="20"/>
                <w:szCs w:val="20"/>
              </w:rPr>
            </w:pPr>
            <w:r w:rsidRPr="00F577CF">
              <w:rPr>
                <w:color w:val="000000"/>
                <w:sz w:val="20"/>
                <w:szCs w:val="20"/>
              </w:rPr>
              <w:t>4.4</w:t>
            </w:r>
          </w:p>
        </w:tc>
        <w:tc>
          <w:tcPr>
            <w:tcW w:w="4580" w:type="dxa"/>
            <w:tcBorders>
              <w:top w:val="nil"/>
              <w:left w:val="nil"/>
              <w:bottom w:val="single" w:sz="4" w:space="0" w:color="auto"/>
              <w:right w:val="single" w:sz="4" w:space="0" w:color="auto"/>
            </w:tcBorders>
            <w:shd w:val="clear" w:color="auto" w:fill="auto"/>
            <w:vAlign w:val="center"/>
            <w:hideMark/>
          </w:tcPr>
          <w:p w14:paraId="53E9BAF1" w14:textId="77777777" w:rsidR="00F577CF" w:rsidRPr="00F577CF" w:rsidRDefault="00F577CF" w:rsidP="00F829CB">
            <w:pPr>
              <w:rPr>
                <w:color w:val="000000"/>
                <w:sz w:val="20"/>
                <w:szCs w:val="20"/>
              </w:rPr>
            </w:pPr>
            <w:r w:rsidRPr="00F577CF">
              <w:rPr>
                <w:color w:val="000000"/>
                <w:sz w:val="20"/>
                <w:szCs w:val="20"/>
              </w:rPr>
              <w:t>Бюджетные кредиты, предоставленные из местного бюджета другим бюджетам бюджетной системы Российской Федерации</w:t>
            </w:r>
          </w:p>
        </w:tc>
        <w:tc>
          <w:tcPr>
            <w:tcW w:w="1600" w:type="dxa"/>
            <w:tcBorders>
              <w:top w:val="nil"/>
              <w:left w:val="nil"/>
              <w:bottom w:val="single" w:sz="4" w:space="0" w:color="auto"/>
              <w:right w:val="single" w:sz="4" w:space="0" w:color="auto"/>
            </w:tcBorders>
            <w:shd w:val="clear" w:color="auto" w:fill="auto"/>
            <w:vAlign w:val="center"/>
            <w:hideMark/>
          </w:tcPr>
          <w:p w14:paraId="48B59980" w14:textId="77777777" w:rsidR="00F577CF" w:rsidRPr="00F577CF" w:rsidRDefault="00F577CF" w:rsidP="00F829CB">
            <w:pPr>
              <w:jc w:val="center"/>
              <w:rPr>
                <w:color w:val="000000"/>
                <w:sz w:val="20"/>
                <w:szCs w:val="20"/>
              </w:rPr>
            </w:pPr>
            <w:r w:rsidRPr="00F577CF">
              <w:rPr>
                <w:color w:val="000000"/>
                <w:sz w:val="20"/>
                <w:szCs w:val="20"/>
              </w:rPr>
              <w:t> </w:t>
            </w:r>
          </w:p>
        </w:tc>
        <w:tc>
          <w:tcPr>
            <w:tcW w:w="2220" w:type="dxa"/>
            <w:tcBorders>
              <w:top w:val="nil"/>
              <w:left w:val="nil"/>
              <w:bottom w:val="single" w:sz="4" w:space="0" w:color="auto"/>
              <w:right w:val="single" w:sz="4" w:space="0" w:color="auto"/>
            </w:tcBorders>
            <w:shd w:val="clear" w:color="auto" w:fill="auto"/>
            <w:noWrap/>
            <w:vAlign w:val="bottom"/>
            <w:hideMark/>
          </w:tcPr>
          <w:p w14:paraId="79CE9731" w14:textId="77777777" w:rsidR="00F577CF" w:rsidRPr="00F577CF" w:rsidRDefault="00F577CF" w:rsidP="00F829CB">
            <w:pPr>
              <w:rPr>
                <w:color w:val="000000"/>
                <w:sz w:val="20"/>
                <w:szCs w:val="20"/>
              </w:rPr>
            </w:pPr>
            <w:r w:rsidRPr="00F577CF">
              <w:rPr>
                <w:color w:val="000000"/>
                <w:sz w:val="20"/>
                <w:szCs w:val="20"/>
              </w:rPr>
              <w:t> </w:t>
            </w:r>
          </w:p>
        </w:tc>
      </w:tr>
      <w:tr w:rsidR="00F577CF" w:rsidRPr="00F577CF" w14:paraId="16648914" w14:textId="77777777" w:rsidTr="00F829CB">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7926626" w14:textId="77777777" w:rsidR="00F577CF" w:rsidRPr="00F577CF" w:rsidRDefault="00F577CF" w:rsidP="00F829CB">
            <w:pPr>
              <w:jc w:val="center"/>
              <w:rPr>
                <w:color w:val="000000"/>
                <w:sz w:val="20"/>
                <w:szCs w:val="20"/>
              </w:rPr>
            </w:pPr>
            <w:r w:rsidRPr="00F577CF">
              <w:rPr>
                <w:color w:val="000000"/>
                <w:sz w:val="20"/>
                <w:szCs w:val="20"/>
              </w:rPr>
              <w:t>4.4.1</w:t>
            </w:r>
          </w:p>
        </w:tc>
        <w:tc>
          <w:tcPr>
            <w:tcW w:w="4580" w:type="dxa"/>
            <w:tcBorders>
              <w:top w:val="nil"/>
              <w:left w:val="nil"/>
              <w:bottom w:val="single" w:sz="4" w:space="0" w:color="auto"/>
              <w:right w:val="single" w:sz="4" w:space="0" w:color="auto"/>
            </w:tcBorders>
            <w:shd w:val="clear" w:color="auto" w:fill="auto"/>
            <w:vAlign w:val="center"/>
            <w:hideMark/>
          </w:tcPr>
          <w:p w14:paraId="566595AC" w14:textId="77777777" w:rsidR="00F577CF" w:rsidRPr="00F577CF" w:rsidRDefault="00F577CF" w:rsidP="00F829CB">
            <w:pPr>
              <w:rPr>
                <w:color w:val="000000"/>
                <w:sz w:val="20"/>
                <w:szCs w:val="20"/>
              </w:rPr>
            </w:pPr>
            <w:r w:rsidRPr="00F577CF">
              <w:rPr>
                <w:color w:val="000000"/>
                <w:sz w:val="20"/>
                <w:szCs w:val="20"/>
              </w:rPr>
              <w:t xml:space="preserve">         предоставление кредита</w:t>
            </w:r>
          </w:p>
        </w:tc>
        <w:tc>
          <w:tcPr>
            <w:tcW w:w="1600" w:type="dxa"/>
            <w:tcBorders>
              <w:top w:val="nil"/>
              <w:left w:val="nil"/>
              <w:bottom w:val="single" w:sz="4" w:space="0" w:color="auto"/>
              <w:right w:val="single" w:sz="4" w:space="0" w:color="auto"/>
            </w:tcBorders>
            <w:shd w:val="clear" w:color="auto" w:fill="auto"/>
            <w:vAlign w:val="center"/>
            <w:hideMark/>
          </w:tcPr>
          <w:p w14:paraId="122BC778" w14:textId="77777777" w:rsidR="00F577CF" w:rsidRPr="00F577CF" w:rsidRDefault="00F577CF" w:rsidP="00F829CB">
            <w:pPr>
              <w:jc w:val="center"/>
              <w:rPr>
                <w:color w:val="000000"/>
                <w:sz w:val="20"/>
                <w:szCs w:val="20"/>
              </w:rPr>
            </w:pPr>
            <w:r w:rsidRPr="00F577CF">
              <w:rPr>
                <w:color w:val="000000"/>
                <w:sz w:val="20"/>
                <w:szCs w:val="20"/>
              </w:rPr>
              <w:t> </w:t>
            </w:r>
          </w:p>
        </w:tc>
        <w:tc>
          <w:tcPr>
            <w:tcW w:w="2220" w:type="dxa"/>
            <w:tcBorders>
              <w:top w:val="nil"/>
              <w:left w:val="nil"/>
              <w:bottom w:val="single" w:sz="4" w:space="0" w:color="auto"/>
              <w:right w:val="single" w:sz="4" w:space="0" w:color="auto"/>
            </w:tcBorders>
            <w:shd w:val="clear" w:color="auto" w:fill="auto"/>
            <w:noWrap/>
            <w:vAlign w:val="bottom"/>
            <w:hideMark/>
          </w:tcPr>
          <w:p w14:paraId="34901438" w14:textId="77777777" w:rsidR="00F577CF" w:rsidRPr="00F577CF" w:rsidRDefault="00F577CF" w:rsidP="00F829CB">
            <w:pPr>
              <w:rPr>
                <w:color w:val="000000"/>
                <w:sz w:val="20"/>
                <w:szCs w:val="20"/>
              </w:rPr>
            </w:pPr>
            <w:r w:rsidRPr="00F577CF">
              <w:rPr>
                <w:color w:val="000000"/>
                <w:sz w:val="20"/>
                <w:szCs w:val="20"/>
              </w:rPr>
              <w:t> </w:t>
            </w:r>
          </w:p>
        </w:tc>
      </w:tr>
      <w:tr w:rsidR="00F577CF" w:rsidRPr="00F577CF" w14:paraId="57B509FC" w14:textId="77777777" w:rsidTr="00F829CB">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9EB8ADA" w14:textId="77777777" w:rsidR="00F577CF" w:rsidRPr="00F577CF" w:rsidRDefault="00F577CF" w:rsidP="00F829CB">
            <w:pPr>
              <w:jc w:val="center"/>
              <w:rPr>
                <w:color w:val="000000"/>
                <w:sz w:val="20"/>
                <w:szCs w:val="20"/>
              </w:rPr>
            </w:pPr>
            <w:r w:rsidRPr="00F577CF">
              <w:rPr>
                <w:color w:val="000000"/>
                <w:sz w:val="20"/>
                <w:szCs w:val="20"/>
              </w:rPr>
              <w:t>4.4.2</w:t>
            </w:r>
          </w:p>
        </w:tc>
        <w:tc>
          <w:tcPr>
            <w:tcW w:w="4580" w:type="dxa"/>
            <w:tcBorders>
              <w:top w:val="nil"/>
              <w:left w:val="nil"/>
              <w:bottom w:val="single" w:sz="4" w:space="0" w:color="auto"/>
              <w:right w:val="single" w:sz="4" w:space="0" w:color="auto"/>
            </w:tcBorders>
            <w:shd w:val="clear" w:color="auto" w:fill="auto"/>
            <w:vAlign w:val="center"/>
            <w:hideMark/>
          </w:tcPr>
          <w:p w14:paraId="4C3A84B7" w14:textId="77777777" w:rsidR="00F577CF" w:rsidRPr="00F577CF" w:rsidRDefault="00F577CF" w:rsidP="00F829CB">
            <w:pPr>
              <w:rPr>
                <w:color w:val="000000"/>
                <w:sz w:val="20"/>
                <w:szCs w:val="20"/>
              </w:rPr>
            </w:pPr>
            <w:r w:rsidRPr="00F577CF">
              <w:rPr>
                <w:color w:val="000000"/>
                <w:sz w:val="20"/>
                <w:szCs w:val="20"/>
              </w:rPr>
              <w:t xml:space="preserve">         погашение кредита</w:t>
            </w:r>
          </w:p>
        </w:tc>
        <w:tc>
          <w:tcPr>
            <w:tcW w:w="1600" w:type="dxa"/>
            <w:tcBorders>
              <w:top w:val="nil"/>
              <w:left w:val="nil"/>
              <w:bottom w:val="single" w:sz="4" w:space="0" w:color="auto"/>
              <w:right w:val="single" w:sz="4" w:space="0" w:color="auto"/>
            </w:tcBorders>
            <w:shd w:val="clear" w:color="auto" w:fill="auto"/>
            <w:vAlign w:val="center"/>
            <w:hideMark/>
          </w:tcPr>
          <w:p w14:paraId="7C02512B" w14:textId="77777777" w:rsidR="00F577CF" w:rsidRPr="00F577CF" w:rsidRDefault="00F577CF" w:rsidP="00F829CB">
            <w:pPr>
              <w:jc w:val="center"/>
              <w:rPr>
                <w:color w:val="000000"/>
                <w:sz w:val="20"/>
                <w:szCs w:val="20"/>
              </w:rPr>
            </w:pPr>
            <w:r w:rsidRPr="00F577CF">
              <w:rPr>
                <w:color w:val="000000"/>
                <w:sz w:val="20"/>
                <w:szCs w:val="20"/>
              </w:rPr>
              <w:t> </w:t>
            </w:r>
          </w:p>
        </w:tc>
        <w:tc>
          <w:tcPr>
            <w:tcW w:w="2220" w:type="dxa"/>
            <w:tcBorders>
              <w:top w:val="nil"/>
              <w:left w:val="nil"/>
              <w:bottom w:val="single" w:sz="4" w:space="0" w:color="auto"/>
              <w:right w:val="single" w:sz="4" w:space="0" w:color="auto"/>
            </w:tcBorders>
            <w:shd w:val="clear" w:color="auto" w:fill="auto"/>
            <w:noWrap/>
            <w:vAlign w:val="bottom"/>
            <w:hideMark/>
          </w:tcPr>
          <w:p w14:paraId="7FF0E603" w14:textId="77777777" w:rsidR="00F577CF" w:rsidRPr="00F577CF" w:rsidRDefault="00F577CF" w:rsidP="00F829CB">
            <w:pPr>
              <w:rPr>
                <w:color w:val="000000"/>
                <w:sz w:val="20"/>
                <w:szCs w:val="20"/>
              </w:rPr>
            </w:pPr>
            <w:r w:rsidRPr="00F577CF">
              <w:rPr>
                <w:color w:val="000000"/>
                <w:sz w:val="20"/>
                <w:szCs w:val="20"/>
              </w:rPr>
              <w:t> </w:t>
            </w:r>
          </w:p>
        </w:tc>
      </w:tr>
    </w:tbl>
    <w:p w14:paraId="574CDCFD" w14:textId="77777777" w:rsidR="00F577CF" w:rsidRPr="00F577CF" w:rsidRDefault="00F577CF" w:rsidP="00F577CF">
      <w:pPr>
        <w:tabs>
          <w:tab w:val="left" w:pos="613"/>
          <w:tab w:val="left" w:pos="3120"/>
          <w:tab w:val="left" w:pos="8696"/>
          <w:tab w:val="left" w:pos="12506"/>
          <w:tab w:val="right" w:pos="14570"/>
        </w:tabs>
        <w:ind w:left="93" w:right="14507"/>
        <w:jc w:val="right"/>
        <w:rPr>
          <w:b/>
          <w:bCs/>
          <w:sz w:val="18"/>
          <w:szCs w:val="18"/>
        </w:rPr>
      </w:pPr>
    </w:p>
    <w:p w14:paraId="3AC6CAF3" w14:textId="77777777" w:rsidR="00F577CF" w:rsidRPr="00F577CF" w:rsidRDefault="00F577CF" w:rsidP="00F577CF">
      <w:pPr>
        <w:keepNext/>
        <w:jc w:val="center"/>
        <w:outlineLvl w:val="1"/>
        <w:rPr>
          <w:bCs/>
        </w:rPr>
      </w:pPr>
    </w:p>
    <w:p w14:paraId="77649B79" w14:textId="77777777" w:rsidR="00F577CF" w:rsidRPr="00F577CF" w:rsidRDefault="00F577CF" w:rsidP="00F577CF">
      <w:pPr>
        <w:keepNext/>
        <w:jc w:val="center"/>
        <w:outlineLvl w:val="1"/>
        <w:rPr>
          <w:bCs/>
        </w:rPr>
      </w:pPr>
      <w:r w:rsidRPr="00F577CF">
        <w:rPr>
          <w:bCs/>
        </w:rPr>
        <w:t>РОССИЙСКАЯ ФЕДЕРАЦИЯ (РОССИЯ)</w:t>
      </w:r>
    </w:p>
    <w:p w14:paraId="69AD70EF" w14:textId="77777777" w:rsidR="00F577CF" w:rsidRPr="00F577CF" w:rsidRDefault="00F577CF" w:rsidP="00F577CF">
      <w:pPr>
        <w:jc w:val="center"/>
      </w:pPr>
      <w:r w:rsidRPr="00F577CF">
        <w:t>РЕСПУБЛИКА САХА (ЯКУТИЯ)</w:t>
      </w:r>
    </w:p>
    <w:p w14:paraId="3DD263F4" w14:textId="77777777" w:rsidR="00F577CF" w:rsidRPr="00F577CF" w:rsidRDefault="00F577CF" w:rsidP="00F577CF">
      <w:pPr>
        <w:jc w:val="center"/>
      </w:pPr>
      <w:r w:rsidRPr="00F577CF">
        <w:t>МИРНИНСКИЙ РАЙОН</w:t>
      </w:r>
    </w:p>
    <w:p w14:paraId="4B516D65" w14:textId="77777777" w:rsidR="00F577CF" w:rsidRPr="00F577CF" w:rsidRDefault="00F577CF" w:rsidP="00F577CF">
      <w:pPr>
        <w:jc w:val="center"/>
      </w:pPr>
      <w:r w:rsidRPr="00F577CF">
        <w:t>МУНИЦИПАЛЬНОЕ ОБРАЗОВАНИЕ «ПОСЕЛОК АЙХАЛ»</w:t>
      </w:r>
    </w:p>
    <w:p w14:paraId="0DDE88CC" w14:textId="77777777" w:rsidR="00F577CF" w:rsidRPr="00F577CF" w:rsidRDefault="00F577CF" w:rsidP="00F577CF">
      <w:pPr>
        <w:jc w:val="center"/>
      </w:pPr>
      <w:r w:rsidRPr="00F577CF">
        <w:t>ПОСЕЛКОВЫЙ СОВЕТ ДЕПУТАТОВ</w:t>
      </w:r>
    </w:p>
    <w:p w14:paraId="2D32AA11" w14:textId="77777777" w:rsidR="00F577CF" w:rsidRPr="00F577CF" w:rsidRDefault="00F577CF" w:rsidP="00F577CF">
      <w:pPr>
        <w:jc w:val="center"/>
      </w:pPr>
      <w:r w:rsidRPr="00F577CF">
        <w:t>ХХХ СЕССИЯ</w:t>
      </w:r>
    </w:p>
    <w:p w14:paraId="0BB30B3F" w14:textId="77777777" w:rsidR="00F577CF" w:rsidRPr="00F577CF" w:rsidRDefault="00F577CF" w:rsidP="00F577CF">
      <w:pPr>
        <w:jc w:val="center"/>
        <w:rPr>
          <w:bCs/>
        </w:rPr>
      </w:pPr>
      <w:r w:rsidRPr="00F577CF">
        <w:rPr>
          <w:bCs/>
        </w:rPr>
        <w:t>РЕШЕНИЕ</w:t>
      </w:r>
    </w:p>
    <w:tbl>
      <w:tblPr>
        <w:tblW w:w="0" w:type="auto"/>
        <w:tblLook w:val="04A0" w:firstRow="1" w:lastRow="0" w:firstColumn="1" w:lastColumn="0" w:noHBand="0" w:noVBand="1"/>
      </w:tblPr>
      <w:tblGrid>
        <w:gridCol w:w="5107"/>
        <w:gridCol w:w="5098"/>
      </w:tblGrid>
      <w:tr w:rsidR="00F577CF" w:rsidRPr="00F577CF" w14:paraId="40C3D5E4" w14:textId="77777777" w:rsidTr="00F829CB">
        <w:tc>
          <w:tcPr>
            <w:tcW w:w="5210" w:type="dxa"/>
          </w:tcPr>
          <w:p w14:paraId="6EC324C9" w14:textId="77777777" w:rsidR="00F577CF" w:rsidRPr="00F577CF" w:rsidRDefault="00F577CF" w:rsidP="00F829CB">
            <w:pPr>
              <w:rPr>
                <w:bCs/>
              </w:rPr>
            </w:pPr>
            <w:r w:rsidRPr="00F577CF">
              <w:rPr>
                <w:bCs/>
              </w:rPr>
              <w:t>«26» ноября 2024 года</w:t>
            </w:r>
          </w:p>
        </w:tc>
        <w:tc>
          <w:tcPr>
            <w:tcW w:w="5211" w:type="dxa"/>
          </w:tcPr>
          <w:p w14:paraId="4F671600" w14:textId="77777777" w:rsidR="00F577CF" w:rsidRPr="00F577CF" w:rsidRDefault="00F577CF" w:rsidP="00F829CB">
            <w:pPr>
              <w:jc w:val="right"/>
              <w:rPr>
                <w:bCs/>
              </w:rPr>
            </w:pPr>
            <w:r w:rsidRPr="00F577CF">
              <w:rPr>
                <w:bCs/>
                <w:lang w:val="en-US"/>
              </w:rPr>
              <w:t>V</w:t>
            </w:r>
            <w:r w:rsidRPr="00F577CF">
              <w:rPr>
                <w:bCs/>
              </w:rPr>
              <w:t>-№ 30-4</w:t>
            </w:r>
          </w:p>
        </w:tc>
      </w:tr>
    </w:tbl>
    <w:p w14:paraId="33F16824" w14:textId="77777777" w:rsidR="00F577CF" w:rsidRPr="00F577CF" w:rsidRDefault="00F577CF" w:rsidP="00F577CF">
      <w:pPr>
        <w:jc w:val="both"/>
        <w:rPr>
          <w:bCs/>
        </w:rPr>
      </w:pPr>
    </w:p>
    <w:p w14:paraId="4F34FE86" w14:textId="77777777" w:rsidR="00F577CF" w:rsidRPr="00F577CF" w:rsidRDefault="00F577CF" w:rsidP="00F577CF">
      <w:pPr>
        <w:jc w:val="center"/>
        <w:rPr>
          <w:b/>
          <w:bCs/>
        </w:rPr>
      </w:pPr>
      <w:r w:rsidRPr="00F577CF">
        <w:rPr>
          <w:b/>
        </w:rPr>
        <w:t xml:space="preserve">О внесении изменений и дополнений в решение поселкового Совета депутатов от 25 декабря 2023 года </w:t>
      </w:r>
      <w:r w:rsidRPr="00F577CF">
        <w:rPr>
          <w:b/>
          <w:lang w:val="en-US"/>
        </w:rPr>
        <w:t>V</w:t>
      </w:r>
      <w:r w:rsidRPr="00F577CF">
        <w:rPr>
          <w:b/>
        </w:rPr>
        <w:t xml:space="preserve">-№ 19-5 «О бюджете муниципального образования «Поселок </w:t>
      </w:r>
      <w:proofErr w:type="spellStart"/>
      <w:r w:rsidRPr="00F577CF">
        <w:rPr>
          <w:b/>
        </w:rPr>
        <w:t>Айхал</w:t>
      </w:r>
      <w:proofErr w:type="spellEnd"/>
      <w:r w:rsidRPr="00F577CF">
        <w:rPr>
          <w:b/>
        </w:rPr>
        <w:t xml:space="preserve">» </w:t>
      </w:r>
      <w:proofErr w:type="spellStart"/>
      <w:r w:rsidRPr="00F577CF">
        <w:rPr>
          <w:b/>
        </w:rPr>
        <w:t>Мирнинского</w:t>
      </w:r>
      <w:proofErr w:type="spellEnd"/>
      <w:r w:rsidRPr="00F577CF">
        <w:rPr>
          <w:b/>
        </w:rPr>
        <w:t xml:space="preserve"> района Республики Саха (Якутия) на 2024 год и на плановый период 2025 и 2026 годов»</w:t>
      </w:r>
    </w:p>
    <w:p w14:paraId="3F154587" w14:textId="77777777" w:rsidR="00F577CF" w:rsidRPr="00F577CF" w:rsidRDefault="00F577CF" w:rsidP="00F577CF">
      <w:pPr>
        <w:jc w:val="center"/>
      </w:pPr>
    </w:p>
    <w:p w14:paraId="2E1926A2" w14:textId="77777777" w:rsidR="00F577CF" w:rsidRPr="00F577CF" w:rsidRDefault="00F577CF" w:rsidP="00F577CF">
      <w:pPr>
        <w:tabs>
          <w:tab w:val="left" w:pos="0"/>
        </w:tabs>
        <w:ind w:firstLine="426"/>
        <w:jc w:val="both"/>
        <w:rPr>
          <w:b/>
          <w:bCs/>
        </w:rPr>
      </w:pPr>
      <w:r w:rsidRPr="00F577CF">
        <w:t xml:space="preserve">Руководствуясь Бюджетным кодексом Российской Федерации, Уставом муниципального образования «Поселок </w:t>
      </w:r>
      <w:proofErr w:type="spellStart"/>
      <w:r w:rsidRPr="00F577CF">
        <w:t>Айхал</w:t>
      </w:r>
      <w:proofErr w:type="spellEnd"/>
      <w:r w:rsidRPr="00F577CF">
        <w:t xml:space="preserve">» </w:t>
      </w:r>
      <w:proofErr w:type="spellStart"/>
      <w:r w:rsidRPr="00F577CF">
        <w:t>Мирнинского</w:t>
      </w:r>
      <w:proofErr w:type="spellEnd"/>
      <w:r w:rsidRPr="00F577CF">
        <w:t xml:space="preserve"> района Республики Саха (Якутия), Положением о </w:t>
      </w:r>
      <w:r w:rsidRPr="00F577CF">
        <w:lastRenderedPageBreak/>
        <w:t xml:space="preserve">бюджетном процессе в муниципальном образовании «Поселок </w:t>
      </w:r>
      <w:proofErr w:type="spellStart"/>
      <w:r w:rsidRPr="00F577CF">
        <w:t>Айхал</w:t>
      </w:r>
      <w:proofErr w:type="spellEnd"/>
      <w:r w:rsidRPr="00F577CF">
        <w:t xml:space="preserve">» </w:t>
      </w:r>
      <w:proofErr w:type="spellStart"/>
      <w:r w:rsidRPr="00F577CF">
        <w:t>Мирнинского</w:t>
      </w:r>
      <w:proofErr w:type="spellEnd"/>
      <w:r w:rsidRPr="00F577CF">
        <w:t xml:space="preserve"> района Республики Саха (Якутия), утвержденным решением поселкового Совета депутатов от 27 декабря 2022 года </w:t>
      </w:r>
      <w:r w:rsidRPr="00F577CF">
        <w:rPr>
          <w:lang w:val="en-US"/>
        </w:rPr>
        <w:t>V</w:t>
      </w:r>
      <w:r w:rsidRPr="00F577CF">
        <w:t xml:space="preserve">-№6-5, прогнозом социально – экономического развития муниципального образования «Поселок </w:t>
      </w:r>
      <w:proofErr w:type="spellStart"/>
      <w:r w:rsidRPr="00F577CF">
        <w:t>Айхал</w:t>
      </w:r>
      <w:proofErr w:type="spellEnd"/>
      <w:r w:rsidRPr="00F577CF">
        <w:t xml:space="preserve">» </w:t>
      </w:r>
      <w:proofErr w:type="spellStart"/>
      <w:r w:rsidRPr="00F577CF">
        <w:t>Мирнинского</w:t>
      </w:r>
      <w:proofErr w:type="spellEnd"/>
      <w:r w:rsidRPr="00F577CF">
        <w:t xml:space="preserve"> района Республики Саха (Якутия), основными направлениями бюджетной и налоговой политики муниципального образования «Поселок </w:t>
      </w:r>
      <w:proofErr w:type="spellStart"/>
      <w:r w:rsidRPr="00F577CF">
        <w:t>Айхал</w:t>
      </w:r>
      <w:proofErr w:type="spellEnd"/>
      <w:r w:rsidRPr="00F577CF">
        <w:t xml:space="preserve">» </w:t>
      </w:r>
      <w:proofErr w:type="spellStart"/>
      <w:r w:rsidRPr="00F577CF">
        <w:t>Мирнинского</w:t>
      </w:r>
      <w:proofErr w:type="spellEnd"/>
      <w:r w:rsidRPr="00F577CF">
        <w:t xml:space="preserve"> района Республики Саха (Якутия) на 2024 год и плановый период 2025 и 2026 годов, Положением о налогах и сборах муниципального образования «Поселок </w:t>
      </w:r>
      <w:proofErr w:type="spellStart"/>
      <w:r w:rsidRPr="00F577CF">
        <w:t>Айхал</w:t>
      </w:r>
      <w:proofErr w:type="spellEnd"/>
      <w:r w:rsidRPr="00F577CF">
        <w:t xml:space="preserve">», утвержденное решением </w:t>
      </w:r>
      <w:proofErr w:type="spellStart"/>
      <w:r w:rsidRPr="00F577CF">
        <w:t>Айхальского</w:t>
      </w:r>
      <w:proofErr w:type="spellEnd"/>
      <w:r w:rsidRPr="00F577CF">
        <w:t xml:space="preserve"> поселкового Совета депутатов от 27 ноября 2010 года №39-10, </w:t>
      </w:r>
      <w:r w:rsidRPr="00F577CF">
        <w:rPr>
          <w:b/>
          <w:bCs/>
        </w:rPr>
        <w:t>поселковый Совет депутатов решил:</w:t>
      </w:r>
    </w:p>
    <w:p w14:paraId="15EBDF7C" w14:textId="77777777" w:rsidR="00F577CF" w:rsidRPr="00F577CF" w:rsidRDefault="00F577CF" w:rsidP="00F577CF">
      <w:pPr>
        <w:tabs>
          <w:tab w:val="left" w:pos="0"/>
        </w:tabs>
        <w:ind w:firstLine="709"/>
        <w:jc w:val="both"/>
        <w:rPr>
          <w:b/>
        </w:rPr>
      </w:pPr>
    </w:p>
    <w:p w14:paraId="14E9483B" w14:textId="77777777" w:rsidR="00F577CF" w:rsidRPr="00F577CF" w:rsidRDefault="00F577CF" w:rsidP="00F577CF">
      <w:pPr>
        <w:ind w:firstLine="426"/>
        <w:jc w:val="both"/>
        <w:rPr>
          <w:b/>
        </w:rPr>
      </w:pPr>
      <w:r w:rsidRPr="00F577CF">
        <w:rPr>
          <w:b/>
        </w:rPr>
        <w:t>Статья 1.</w:t>
      </w:r>
    </w:p>
    <w:p w14:paraId="5484AB0A" w14:textId="77777777" w:rsidR="00F577CF" w:rsidRPr="00F577CF" w:rsidRDefault="00F577CF" w:rsidP="00F577CF">
      <w:pPr>
        <w:ind w:firstLine="426"/>
        <w:jc w:val="both"/>
      </w:pPr>
      <w:r w:rsidRPr="00F577CF">
        <w:t xml:space="preserve">Внести в решение сессии поселкового Совета депутатов от 25 декабря 2023 года </w:t>
      </w:r>
      <w:r w:rsidRPr="00F577CF">
        <w:rPr>
          <w:lang w:val="en-US"/>
        </w:rPr>
        <w:t>V</w:t>
      </w:r>
      <w:r w:rsidRPr="00F577CF">
        <w:t xml:space="preserve">-№19-5 «О бюджете муниципального образования «Поселок </w:t>
      </w:r>
      <w:proofErr w:type="spellStart"/>
      <w:r w:rsidRPr="00F577CF">
        <w:t>Айхал</w:t>
      </w:r>
      <w:proofErr w:type="spellEnd"/>
      <w:r w:rsidRPr="00F577CF">
        <w:t xml:space="preserve">» </w:t>
      </w:r>
      <w:proofErr w:type="spellStart"/>
      <w:r w:rsidRPr="00F577CF">
        <w:t>Мирнинского</w:t>
      </w:r>
      <w:proofErr w:type="spellEnd"/>
      <w:r w:rsidRPr="00F577CF">
        <w:t xml:space="preserve"> района Республики Саха (Якутия) на 2024 год и на плановый период 2025 и 2026 годов» следующие изменения и дополнения:</w:t>
      </w:r>
    </w:p>
    <w:p w14:paraId="00A293E6" w14:textId="77777777" w:rsidR="00F577CF" w:rsidRPr="00F577CF" w:rsidRDefault="00F577CF" w:rsidP="00525DFE">
      <w:pPr>
        <w:pStyle w:val="af1"/>
        <w:numPr>
          <w:ilvl w:val="0"/>
          <w:numId w:val="23"/>
        </w:numPr>
        <w:tabs>
          <w:tab w:val="left" w:pos="851"/>
          <w:tab w:val="left" w:pos="900"/>
          <w:tab w:val="left" w:pos="1134"/>
        </w:tabs>
        <w:spacing w:after="0" w:line="240" w:lineRule="auto"/>
        <w:ind w:left="0" w:firstLine="426"/>
        <w:jc w:val="both"/>
        <w:rPr>
          <w:rFonts w:ascii="Times New Roman" w:hAnsi="Times New Roman"/>
          <w:b/>
        </w:rPr>
      </w:pPr>
      <w:r w:rsidRPr="00F577CF">
        <w:rPr>
          <w:rFonts w:ascii="Times New Roman" w:hAnsi="Times New Roman"/>
          <w:b/>
        </w:rPr>
        <w:t>В статье 1:</w:t>
      </w:r>
    </w:p>
    <w:p w14:paraId="78109C4B" w14:textId="77777777" w:rsidR="00F577CF" w:rsidRPr="00F577CF" w:rsidRDefault="00F577CF" w:rsidP="00F577CF">
      <w:pPr>
        <w:tabs>
          <w:tab w:val="left" w:pos="851"/>
          <w:tab w:val="left" w:pos="900"/>
          <w:tab w:val="left" w:pos="1134"/>
        </w:tabs>
        <w:ind w:firstLine="426"/>
        <w:jc w:val="both"/>
      </w:pPr>
      <w:r w:rsidRPr="00F577CF">
        <w:t>а) в подпункте 1.1. общий объем доходов на 2024 год цифры «294 104 178,70» заменить цифрами «299 502 902,95»;</w:t>
      </w:r>
    </w:p>
    <w:p w14:paraId="3048DCDD" w14:textId="77777777" w:rsidR="00F577CF" w:rsidRPr="00F577CF" w:rsidRDefault="00F577CF" w:rsidP="00F577CF">
      <w:pPr>
        <w:tabs>
          <w:tab w:val="left" w:pos="851"/>
          <w:tab w:val="left" w:pos="900"/>
          <w:tab w:val="left" w:pos="1134"/>
        </w:tabs>
        <w:ind w:firstLine="426"/>
        <w:jc w:val="both"/>
      </w:pPr>
      <w:r w:rsidRPr="00F577CF">
        <w:t>б) в подпункте 1.2. общий объем расходов на 2024 год цифры «354 318 339,34» заменить цифрами «359 681 307,14»;</w:t>
      </w:r>
    </w:p>
    <w:p w14:paraId="764DD3C9" w14:textId="77777777" w:rsidR="00F577CF" w:rsidRPr="00F577CF" w:rsidRDefault="00F577CF" w:rsidP="00F577CF">
      <w:pPr>
        <w:tabs>
          <w:tab w:val="left" w:pos="851"/>
          <w:tab w:val="left" w:pos="900"/>
          <w:tab w:val="left" w:pos="1134"/>
        </w:tabs>
        <w:ind w:firstLine="426"/>
        <w:jc w:val="both"/>
      </w:pPr>
      <w:r w:rsidRPr="00F577CF">
        <w:t>в) в подпункте 1.3. дефицит бюджета цифры «60 214 160,64» заменить цифрами «60 178 404,19».</w:t>
      </w:r>
    </w:p>
    <w:p w14:paraId="22C2CD7E" w14:textId="77777777" w:rsidR="00F577CF" w:rsidRPr="00F577CF" w:rsidRDefault="00F577CF" w:rsidP="00525DFE">
      <w:pPr>
        <w:pStyle w:val="af1"/>
        <w:numPr>
          <w:ilvl w:val="0"/>
          <w:numId w:val="23"/>
        </w:numPr>
        <w:tabs>
          <w:tab w:val="left" w:pos="851"/>
          <w:tab w:val="left" w:pos="900"/>
          <w:tab w:val="left" w:pos="1134"/>
        </w:tabs>
        <w:spacing w:after="0" w:line="240" w:lineRule="auto"/>
        <w:ind w:left="0" w:firstLine="426"/>
        <w:jc w:val="both"/>
        <w:rPr>
          <w:rFonts w:ascii="Times New Roman" w:hAnsi="Times New Roman"/>
          <w:b/>
        </w:rPr>
      </w:pPr>
      <w:r w:rsidRPr="00F577CF">
        <w:rPr>
          <w:rFonts w:ascii="Times New Roman" w:hAnsi="Times New Roman"/>
          <w:b/>
        </w:rPr>
        <w:t>В статье 2:</w:t>
      </w:r>
    </w:p>
    <w:p w14:paraId="26521DD6" w14:textId="77777777" w:rsidR="00F577CF" w:rsidRPr="00F577CF" w:rsidRDefault="00F577CF" w:rsidP="00F577CF">
      <w:pPr>
        <w:tabs>
          <w:tab w:val="left" w:pos="851"/>
          <w:tab w:val="left" w:pos="900"/>
          <w:tab w:val="left" w:pos="1134"/>
        </w:tabs>
        <w:ind w:firstLine="426"/>
        <w:jc w:val="both"/>
        <w:rPr>
          <w:bCs/>
        </w:rPr>
      </w:pPr>
      <w:r w:rsidRPr="00F577CF">
        <w:rPr>
          <w:bCs/>
        </w:rPr>
        <w:t xml:space="preserve">а) в подпункте 1.1. Приложение № 1 (таблица 1.1.) «Прогнозируемый объем поступления доходов в бюджет муниципального образования «Поселок </w:t>
      </w:r>
      <w:proofErr w:type="spellStart"/>
      <w:r w:rsidRPr="00F577CF">
        <w:rPr>
          <w:bCs/>
        </w:rPr>
        <w:t>Айхал</w:t>
      </w:r>
      <w:proofErr w:type="spellEnd"/>
      <w:r w:rsidRPr="00F577CF">
        <w:rPr>
          <w:bCs/>
        </w:rPr>
        <w:t xml:space="preserve">» </w:t>
      </w:r>
      <w:proofErr w:type="spellStart"/>
      <w:r w:rsidRPr="00F577CF">
        <w:rPr>
          <w:bCs/>
        </w:rPr>
        <w:t>Мирнинского</w:t>
      </w:r>
      <w:proofErr w:type="spellEnd"/>
      <w:r w:rsidRPr="00F577CF">
        <w:rPr>
          <w:bCs/>
        </w:rPr>
        <w:t xml:space="preserve"> района Республики Саха (Якутия) на 2024 год» заменить Приложением № 1 (таблица 1.1.) к настоящему решению.</w:t>
      </w:r>
    </w:p>
    <w:p w14:paraId="374F6406" w14:textId="77777777" w:rsidR="00F577CF" w:rsidRPr="00F577CF" w:rsidRDefault="00F577CF" w:rsidP="00525DFE">
      <w:pPr>
        <w:pStyle w:val="af1"/>
        <w:numPr>
          <w:ilvl w:val="0"/>
          <w:numId w:val="23"/>
        </w:numPr>
        <w:tabs>
          <w:tab w:val="left" w:pos="851"/>
          <w:tab w:val="left" w:pos="900"/>
          <w:tab w:val="left" w:pos="1134"/>
        </w:tabs>
        <w:spacing w:after="0" w:line="240" w:lineRule="auto"/>
        <w:ind w:left="0" w:firstLine="426"/>
        <w:jc w:val="both"/>
        <w:rPr>
          <w:rFonts w:ascii="Times New Roman" w:hAnsi="Times New Roman"/>
          <w:b/>
        </w:rPr>
      </w:pPr>
      <w:r w:rsidRPr="00F577CF">
        <w:rPr>
          <w:rFonts w:ascii="Times New Roman" w:hAnsi="Times New Roman"/>
          <w:b/>
        </w:rPr>
        <w:t>В статье 3:</w:t>
      </w:r>
    </w:p>
    <w:p w14:paraId="7BBD0661" w14:textId="77777777" w:rsidR="00F577CF" w:rsidRPr="00F577CF" w:rsidRDefault="00F577CF" w:rsidP="00F577CF">
      <w:pPr>
        <w:tabs>
          <w:tab w:val="left" w:pos="851"/>
          <w:tab w:val="left" w:pos="900"/>
          <w:tab w:val="left" w:pos="1134"/>
        </w:tabs>
        <w:ind w:firstLine="426"/>
        <w:jc w:val="both"/>
      </w:pPr>
      <w:r w:rsidRPr="00F577CF">
        <w:t>а) в подпункте 1.1. Приложение №2 (таблица 2.1.) «Объем бюджетных ассигнований по целевым статьям и группам видов расходов на реализацию муниципальных программ</w:t>
      </w:r>
      <w:r w:rsidRPr="00F577CF">
        <w:rPr>
          <w:color w:val="FF0000"/>
        </w:rPr>
        <w:t xml:space="preserve"> </w:t>
      </w:r>
      <w:r w:rsidRPr="00F577CF">
        <w:t xml:space="preserve">муниципального образования «Поселок </w:t>
      </w:r>
      <w:proofErr w:type="spellStart"/>
      <w:r w:rsidRPr="00F577CF">
        <w:t>Айхал</w:t>
      </w:r>
      <w:proofErr w:type="spellEnd"/>
      <w:r w:rsidRPr="00F577CF">
        <w:t xml:space="preserve">» </w:t>
      </w:r>
      <w:proofErr w:type="spellStart"/>
      <w:r w:rsidRPr="00F577CF">
        <w:t>Мирнинского</w:t>
      </w:r>
      <w:proofErr w:type="spellEnd"/>
      <w:r w:rsidRPr="00F577CF">
        <w:t xml:space="preserve"> района Республики Саха (Якутия) на 2024 год» заменить Приложением №2 (таблица 2.1.) к настоящему решению;</w:t>
      </w:r>
    </w:p>
    <w:p w14:paraId="1DAAAD07" w14:textId="77777777" w:rsidR="00F577CF" w:rsidRPr="00F577CF" w:rsidRDefault="00F577CF" w:rsidP="00F577CF">
      <w:pPr>
        <w:tabs>
          <w:tab w:val="left" w:pos="851"/>
          <w:tab w:val="left" w:pos="900"/>
          <w:tab w:val="left" w:pos="1134"/>
        </w:tabs>
        <w:ind w:firstLine="426"/>
        <w:jc w:val="both"/>
      </w:pPr>
      <w:r w:rsidRPr="00F577CF">
        <w:t xml:space="preserve">б) в подпункте 2.1. Приложение №3 (таблица 3.1.) «Объем расходов распределения бюджетных ассигнований по непрограммным направлениям деятельности муниципального образования «Поселок </w:t>
      </w:r>
      <w:proofErr w:type="spellStart"/>
      <w:r w:rsidRPr="00F577CF">
        <w:t>Айхал</w:t>
      </w:r>
      <w:proofErr w:type="spellEnd"/>
      <w:r w:rsidRPr="00F577CF">
        <w:t xml:space="preserve">» </w:t>
      </w:r>
      <w:proofErr w:type="spellStart"/>
      <w:r w:rsidRPr="00F577CF">
        <w:t>Мирнинского</w:t>
      </w:r>
      <w:proofErr w:type="spellEnd"/>
      <w:r w:rsidRPr="00F577CF">
        <w:t xml:space="preserve"> района Республики Саха (Якутия) на 2024 год» заменить Приложением №3 (таблица 3.1.) к настоящему решению;</w:t>
      </w:r>
    </w:p>
    <w:p w14:paraId="37BCADB3" w14:textId="77777777" w:rsidR="00F577CF" w:rsidRPr="00F577CF" w:rsidRDefault="00F577CF" w:rsidP="00F577CF">
      <w:pPr>
        <w:tabs>
          <w:tab w:val="left" w:pos="851"/>
          <w:tab w:val="left" w:pos="900"/>
          <w:tab w:val="left" w:pos="1134"/>
        </w:tabs>
        <w:ind w:firstLine="426"/>
        <w:jc w:val="both"/>
      </w:pPr>
      <w:bookmarkStart w:id="52" w:name="_Hlk36053962"/>
      <w:r w:rsidRPr="00F577CF">
        <w:t xml:space="preserve">в) в подпункте 3.1. Приложение №4 (таблица 4.1.) «Распределение бюджетных ассигнований по разделам, подразделам, целевым статьям, группам (группам и подгруппам) видов расходов муниципального образования «Поселок </w:t>
      </w:r>
      <w:proofErr w:type="spellStart"/>
      <w:r w:rsidRPr="00F577CF">
        <w:t>Айхал</w:t>
      </w:r>
      <w:proofErr w:type="spellEnd"/>
      <w:r w:rsidRPr="00F577CF">
        <w:t xml:space="preserve">» </w:t>
      </w:r>
      <w:proofErr w:type="spellStart"/>
      <w:r w:rsidRPr="00F577CF">
        <w:t>Мирнинского</w:t>
      </w:r>
      <w:proofErr w:type="spellEnd"/>
      <w:r w:rsidRPr="00F577CF">
        <w:t xml:space="preserve"> района Республики Саха (Якутия) на 2024 год» заменить Приложением №4 (таблица 4.1.) к настоящему решению;</w:t>
      </w:r>
    </w:p>
    <w:bookmarkEnd w:id="52"/>
    <w:p w14:paraId="5C6082CB" w14:textId="77777777" w:rsidR="00F577CF" w:rsidRPr="00F577CF" w:rsidRDefault="00F577CF" w:rsidP="00F577CF">
      <w:pPr>
        <w:tabs>
          <w:tab w:val="left" w:pos="851"/>
          <w:tab w:val="left" w:pos="900"/>
          <w:tab w:val="left" w:pos="1134"/>
        </w:tabs>
        <w:ind w:firstLine="426"/>
        <w:jc w:val="both"/>
      </w:pPr>
      <w:r w:rsidRPr="00F577CF">
        <w:t xml:space="preserve">г) в подпункте 4.1. Приложение №5 (таблица 5.1.) «Распределение бюджетных ассигнований по разделам, подразделам, целевым статьям и видам расходов бюджетной классификации в ведомственной структуре расходов муниципального образования «Поселок </w:t>
      </w:r>
      <w:proofErr w:type="spellStart"/>
      <w:r w:rsidRPr="00F577CF">
        <w:t>Айхал</w:t>
      </w:r>
      <w:proofErr w:type="spellEnd"/>
      <w:r w:rsidRPr="00F577CF">
        <w:t xml:space="preserve">» </w:t>
      </w:r>
      <w:proofErr w:type="spellStart"/>
      <w:r w:rsidRPr="00F577CF">
        <w:t>Мирнинского</w:t>
      </w:r>
      <w:proofErr w:type="spellEnd"/>
      <w:r w:rsidRPr="00F577CF">
        <w:t xml:space="preserve"> района Республики Саха (Якутия) на 2024 год» заменить Приложением №5 (таблица 5.1.) к настоящему решению;</w:t>
      </w:r>
    </w:p>
    <w:p w14:paraId="7D868C9F" w14:textId="77777777" w:rsidR="00F577CF" w:rsidRPr="00F577CF" w:rsidRDefault="00F577CF" w:rsidP="00F577CF">
      <w:pPr>
        <w:tabs>
          <w:tab w:val="left" w:pos="851"/>
          <w:tab w:val="left" w:pos="900"/>
          <w:tab w:val="left" w:pos="1134"/>
        </w:tabs>
        <w:ind w:firstLine="426"/>
        <w:jc w:val="both"/>
      </w:pPr>
      <w:r w:rsidRPr="00F577CF">
        <w:t>д) в подпункте 6.1. Приложение №7 (таблица 7.1) «Объем межбюджетных трансфертов, передаваемых из федерального бюджета и государственного бюджета Республики Саха (Якутия), из бюджета муниципального образования «</w:t>
      </w:r>
      <w:proofErr w:type="spellStart"/>
      <w:r w:rsidRPr="00F577CF">
        <w:t>Мирнинский</w:t>
      </w:r>
      <w:proofErr w:type="spellEnd"/>
      <w:r w:rsidRPr="00F577CF">
        <w:t xml:space="preserve"> район» Республики Саха (Якутия) бюджету муниципального образования «Поселок </w:t>
      </w:r>
      <w:proofErr w:type="spellStart"/>
      <w:r w:rsidRPr="00F577CF">
        <w:t>Айхал</w:t>
      </w:r>
      <w:proofErr w:type="spellEnd"/>
      <w:r w:rsidRPr="00F577CF">
        <w:t xml:space="preserve">» </w:t>
      </w:r>
      <w:proofErr w:type="spellStart"/>
      <w:r w:rsidRPr="00F577CF">
        <w:t>Мирнинского</w:t>
      </w:r>
      <w:proofErr w:type="spellEnd"/>
      <w:r w:rsidRPr="00F577CF">
        <w:t xml:space="preserve"> района Республики Саха (Якутия) на 2024 год» заменить Приложением №6 (таблица 6.1) к настоящему решению;</w:t>
      </w:r>
    </w:p>
    <w:p w14:paraId="2DCD98AA" w14:textId="77777777" w:rsidR="00F577CF" w:rsidRPr="00F577CF" w:rsidRDefault="00F577CF" w:rsidP="00F577CF">
      <w:pPr>
        <w:tabs>
          <w:tab w:val="left" w:pos="851"/>
          <w:tab w:val="left" w:pos="900"/>
          <w:tab w:val="left" w:pos="1134"/>
        </w:tabs>
        <w:ind w:firstLine="426"/>
        <w:jc w:val="both"/>
      </w:pPr>
      <w:r w:rsidRPr="00F577CF">
        <w:t xml:space="preserve">е) в подпункте 7.1. Приложение №8 (таблица 8.1.) «Объем бюджетных ассигнований муниципального образования «Поселок </w:t>
      </w:r>
      <w:proofErr w:type="spellStart"/>
      <w:r w:rsidRPr="00F577CF">
        <w:t>Айхал</w:t>
      </w:r>
      <w:proofErr w:type="spellEnd"/>
      <w:r w:rsidRPr="00F577CF">
        <w:t xml:space="preserve">» </w:t>
      </w:r>
      <w:proofErr w:type="spellStart"/>
      <w:r w:rsidRPr="00F577CF">
        <w:t>Мирнинского</w:t>
      </w:r>
      <w:proofErr w:type="spellEnd"/>
      <w:r w:rsidRPr="00F577CF">
        <w:t xml:space="preserve"> района Республики Саха (Якутия), направляемых на исполнение публичных нормативных обязательств социального характера по разделам, подразделам, целевым статьям расходов, видам расходов, статьям бюджетной классификации на 2024 год» заменить Приложением №7 (таблица 7.1.) к настоящему решению;</w:t>
      </w:r>
    </w:p>
    <w:p w14:paraId="4366709F" w14:textId="77777777" w:rsidR="00F577CF" w:rsidRPr="00F577CF" w:rsidRDefault="00F577CF" w:rsidP="00F577CF">
      <w:pPr>
        <w:tabs>
          <w:tab w:val="left" w:pos="851"/>
          <w:tab w:val="left" w:pos="900"/>
          <w:tab w:val="left" w:pos="1134"/>
        </w:tabs>
        <w:ind w:firstLine="426"/>
        <w:jc w:val="both"/>
      </w:pPr>
      <w:r w:rsidRPr="00F577CF">
        <w:lastRenderedPageBreak/>
        <w:t xml:space="preserve">ё) в подпункте 9.1. Приложение №9 (таблица 9.1.) «Объем доходов, объем бюджетных ассигнований Дорожного фонда муниципального образования «Поселок </w:t>
      </w:r>
      <w:proofErr w:type="spellStart"/>
      <w:r w:rsidRPr="00F577CF">
        <w:t>Айхал</w:t>
      </w:r>
      <w:proofErr w:type="spellEnd"/>
      <w:r w:rsidRPr="00F577CF">
        <w:t xml:space="preserve">» </w:t>
      </w:r>
      <w:proofErr w:type="spellStart"/>
      <w:r w:rsidRPr="00F577CF">
        <w:t>Мирнинского</w:t>
      </w:r>
      <w:proofErr w:type="spellEnd"/>
      <w:r w:rsidRPr="00F577CF">
        <w:t xml:space="preserve"> района Республики Саха (Якутия) на 2024 год» заменить Приложением №8 (таблица 8.1.) к настоящему решению.</w:t>
      </w:r>
    </w:p>
    <w:p w14:paraId="4BFB6CD0" w14:textId="77777777" w:rsidR="00F577CF" w:rsidRPr="00F577CF" w:rsidRDefault="00F577CF" w:rsidP="00F577CF">
      <w:pPr>
        <w:tabs>
          <w:tab w:val="left" w:pos="851"/>
          <w:tab w:val="left" w:pos="900"/>
          <w:tab w:val="left" w:pos="1134"/>
        </w:tabs>
        <w:ind w:firstLine="426"/>
        <w:jc w:val="both"/>
        <w:rPr>
          <w:b/>
        </w:rPr>
      </w:pPr>
      <w:r w:rsidRPr="00F577CF">
        <w:rPr>
          <w:b/>
        </w:rPr>
        <w:t>4. В статье 12:</w:t>
      </w:r>
    </w:p>
    <w:p w14:paraId="078A345E" w14:textId="77777777" w:rsidR="00F577CF" w:rsidRPr="00F577CF" w:rsidRDefault="00F577CF" w:rsidP="00F577CF">
      <w:pPr>
        <w:tabs>
          <w:tab w:val="left" w:pos="851"/>
          <w:tab w:val="left" w:pos="900"/>
          <w:tab w:val="left" w:pos="1134"/>
        </w:tabs>
        <w:ind w:firstLine="426"/>
        <w:jc w:val="both"/>
      </w:pPr>
      <w:r w:rsidRPr="00F577CF">
        <w:t xml:space="preserve">а) в подпункте 1 Приложение №13 (таблица 13.1.) «Источники финансирования дефицита бюджета муниципального образования «Поселок </w:t>
      </w:r>
      <w:proofErr w:type="spellStart"/>
      <w:r w:rsidRPr="00F577CF">
        <w:t>Айхал</w:t>
      </w:r>
      <w:proofErr w:type="spellEnd"/>
      <w:r w:rsidRPr="00F577CF">
        <w:t xml:space="preserve">» </w:t>
      </w:r>
      <w:proofErr w:type="spellStart"/>
      <w:r w:rsidRPr="00F577CF">
        <w:t>Мирнинского</w:t>
      </w:r>
      <w:proofErr w:type="spellEnd"/>
      <w:r w:rsidRPr="00F577CF">
        <w:t xml:space="preserve"> района Республики Саха (Якутия) на 2024 год» заменить Приложением №9 (таблица 9.1.) к настоящему решению.</w:t>
      </w:r>
    </w:p>
    <w:p w14:paraId="5C07B497" w14:textId="77777777" w:rsidR="00F577CF" w:rsidRPr="00F577CF" w:rsidRDefault="00F577CF" w:rsidP="00F577CF">
      <w:pPr>
        <w:tabs>
          <w:tab w:val="left" w:pos="851"/>
          <w:tab w:val="left" w:pos="900"/>
          <w:tab w:val="left" w:pos="1134"/>
        </w:tabs>
        <w:ind w:firstLine="426"/>
        <w:jc w:val="both"/>
      </w:pPr>
    </w:p>
    <w:p w14:paraId="2EA7F8C5" w14:textId="77777777" w:rsidR="00F577CF" w:rsidRPr="00F577CF" w:rsidRDefault="00F577CF" w:rsidP="00F577CF">
      <w:pPr>
        <w:tabs>
          <w:tab w:val="left" w:pos="0"/>
        </w:tabs>
        <w:ind w:firstLine="426"/>
        <w:rPr>
          <w:b/>
        </w:rPr>
      </w:pPr>
      <w:r w:rsidRPr="00F577CF">
        <w:rPr>
          <w:b/>
        </w:rPr>
        <w:t>Статья 2.</w:t>
      </w:r>
    </w:p>
    <w:p w14:paraId="7CFF7754" w14:textId="77777777" w:rsidR="00F577CF" w:rsidRPr="00F577CF" w:rsidRDefault="00F577CF" w:rsidP="00525DFE">
      <w:pPr>
        <w:pStyle w:val="af1"/>
        <w:numPr>
          <w:ilvl w:val="0"/>
          <w:numId w:val="20"/>
        </w:numPr>
        <w:tabs>
          <w:tab w:val="clear" w:pos="720"/>
          <w:tab w:val="left" w:pos="851"/>
          <w:tab w:val="left" w:pos="900"/>
          <w:tab w:val="left" w:pos="1134"/>
          <w:tab w:val="num" w:pos="4548"/>
        </w:tabs>
        <w:spacing w:after="0" w:line="240" w:lineRule="auto"/>
        <w:ind w:left="0" w:firstLine="426"/>
        <w:jc w:val="both"/>
        <w:rPr>
          <w:rFonts w:ascii="Times New Roman" w:hAnsi="Times New Roman"/>
        </w:rPr>
      </w:pPr>
      <w:r w:rsidRPr="00F577CF">
        <w:rPr>
          <w:rFonts w:ascii="Times New Roman" w:hAnsi="Times New Roman"/>
        </w:rPr>
        <w:t xml:space="preserve">Настоящее решение опубликовать в информационном бюллетене Администрации МО «Поселок </w:t>
      </w:r>
      <w:proofErr w:type="spellStart"/>
      <w:r w:rsidRPr="00F577CF">
        <w:rPr>
          <w:rFonts w:ascii="Times New Roman" w:hAnsi="Times New Roman"/>
        </w:rPr>
        <w:t>Айхал</w:t>
      </w:r>
      <w:proofErr w:type="spellEnd"/>
      <w:r w:rsidRPr="00F577CF">
        <w:rPr>
          <w:rFonts w:ascii="Times New Roman" w:hAnsi="Times New Roman"/>
        </w:rPr>
        <w:t xml:space="preserve">» </w:t>
      </w:r>
      <w:proofErr w:type="spellStart"/>
      <w:r w:rsidRPr="00F577CF">
        <w:rPr>
          <w:rFonts w:ascii="Times New Roman" w:hAnsi="Times New Roman"/>
        </w:rPr>
        <w:t>Мирнинского</w:t>
      </w:r>
      <w:proofErr w:type="spellEnd"/>
      <w:r w:rsidRPr="00F577CF">
        <w:rPr>
          <w:rFonts w:ascii="Times New Roman" w:hAnsi="Times New Roman"/>
        </w:rPr>
        <w:t xml:space="preserve"> района Республики Саха (Якутия) «Вестник </w:t>
      </w:r>
      <w:proofErr w:type="spellStart"/>
      <w:r w:rsidRPr="00F577CF">
        <w:rPr>
          <w:rFonts w:ascii="Times New Roman" w:hAnsi="Times New Roman"/>
        </w:rPr>
        <w:t>Айхала</w:t>
      </w:r>
      <w:proofErr w:type="spellEnd"/>
      <w:r w:rsidRPr="00F577CF">
        <w:rPr>
          <w:rFonts w:ascii="Times New Roman" w:hAnsi="Times New Roman"/>
        </w:rPr>
        <w:t xml:space="preserve">» и разместить с приложениями на официальном сайте органа местного самоуправления МО «Поселок </w:t>
      </w:r>
      <w:proofErr w:type="spellStart"/>
      <w:r w:rsidRPr="00F577CF">
        <w:rPr>
          <w:rFonts w:ascii="Times New Roman" w:hAnsi="Times New Roman"/>
        </w:rPr>
        <w:t>Айхал</w:t>
      </w:r>
      <w:proofErr w:type="spellEnd"/>
      <w:r w:rsidRPr="00F577CF">
        <w:rPr>
          <w:rFonts w:ascii="Times New Roman" w:hAnsi="Times New Roman"/>
        </w:rPr>
        <w:t xml:space="preserve"> (</w:t>
      </w:r>
      <w:proofErr w:type="spellStart"/>
      <w:r w:rsidRPr="00F577CF">
        <w:rPr>
          <w:rFonts w:ascii="Times New Roman" w:hAnsi="Times New Roman"/>
        </w:rPr>
        <w:t>мо-айхал.рф</w:t>
      </w:r>
      <w:proofErr w:type="spellEnd"/>
      <w:r w:rsidRPr="00F577CF">
        <w:rPr>
          <w:rFonts w:ascii="Times New Roman" w:hAnsi="Times New Roman"/>
        </w:rPr>
        <w:t>).</w:t>
      </w:r>
    </w:p>
    <w:p w14:paraId="6F91C294" w14:textId="77777777" w:rsidR="00F577CF" w:rsidRPr="00F577CF" w:rsidRDefault="00F577CF" w:rsidP="00525DFE">
      <w:pPr>
        <w:pStyle w:val="af1"/>
        <w:numPr>
          <w:ilvl w:val="0"/>
          <w:numId w:val="20"/>
        </w:numPr>
        <w:tabs>
          <w:tab w:val="clear" w:pos="720"/>
          <w:tab w:val="left" w:pos="851"/>
          <w:tab w:val="left" w:pos="900"/>
          <w:tab w:val="left" w:pos="1134"/>
          <w:tab w:val="num" w:pos="4548"/>
        </w:tabs>
        <w:spacing w:after="0" w:line="240" w:lineRule="auto"/>
        <w:ind w:left="0" w:firstLine="426"/>
        <w:jc w:val="both"/>
        <w:rPr>
          <w:rFonts w:ascii="Times New Roman" w:hAnsi="Times New Roman"/>
        </w:rPr>
      </w:pPr>
      <w:r w:rsidRPr="00F577CF">
        <w:rPr>
          <w:rFonts w:ascii="Times New Roman" w:hAnsi="Times New Roman"/>
        </w:rPr>
        <w:t>Настоящее решение вступает в силу после его официального опубликования (обнародования).</w:t>
      </w:r>
    </w:p>
    <w:p w14:paraId="45E2ABB7" w14:textId="77777777" w:rsidR="00F577CF" w:rsidRPr="00F577CF" w:rsidRDefault="00F577CF" w:rsidP="00525DFE">
      <w:pPr>
        <w:pStyle w:val="af1"/>
        <w:numPr>
          <w:ilvl w:val="0"/>
          <w:numId w:val="20"/>
        </w:numPr>
        <w:tabs>
          <w:tab w:val="clear" w:pos="720"/>
          <w:tab w:val="left" w:pos="851"/>
          <w:tab w:val="left" w:pos="900"/>
          <w:tab w:val="left" w:pos="1134"/>
          <w:tab w:val="num" w:pos="4548"/>
        </w:tabs>
        <w:spacing w:after="0" w:line="240" w:lineRule="auto"/>
        <w:ind w:left="0" w:firstLine="426"/>
        <w:jc w:val="both"/>
        <w:rPr>
          <w:rFonts w:ascii="Times New Roman" w:hAnsi="Times New Roman"/>
        </w:rPr>
      </w:pPr>
      <w:r w:rsidRPr="00F577CF">
        <w:rPr>
          <w:rFonts w:ascii="Times New Roman" w:hAnsi="Times New Roman"/>
        </w:rPr>
        <w:t>Контроль исполнения настоящего решения возложить на Комиссию по бюджету, налоговой политике, землепользованию, собственности.</w:t>
      </w:r>
    </w:p>
    <w:p w14:paraId="23E26060" w14:textId="77777777" w:rsidR="00F577CF" w:rsidRPr="00F577CF" w:rsidRDefault="00F577CF" w:rsidP="00F577CF">
      <w:pPr>
        <w:tabs>
          <w:tab w:val="left" w:pos="5655"/>
          <w:tab w:val="left" w:pos="5730"/>
          <w:tab w:val="left" w:pos="6525"/>
        </w:tabs>
        <w:jc w:val="both"/>
      </w:pPr>
    </w:p>
    <w:tbl>
      <w:tblPr>
        <w:tblW w:w="0" w:type="auto"/>
        <w:tblLook w:val="04A0" w:firstRow="1" w:lastRow="0" w:firstColumn="1" w:lastColumn="0" w:noHBand="0" w:noVBand="1"/>
      </w:tblPr>
      <w:tblGrid>
        <w:gridCol w:w="4784"/>
        <w:gridCol w:w="4786"/>
      </w:tblGrid>
      <w:tr w:rsidR="00F577CF" w:rsidRPr="00F577CF" w14:paraId="71BA1D13" w14:textId="77777777" w:rsidTr="00F829CB">
        <w:tc>
          <w:tcPr>
            <w:tcW w:w="4784" w:type="dxa"/>
          </w:tcPr>
          <w:p w14:paraId="3E9814FF" w14:textId="77777777" w:rsidR="00F577CF" w:rsidRPr="00F577CF" w:rsidRDefault="00F577CF" w:rsidP="00F829CB">
            <w:pPr>
              <w:tabs>
                <w:tab w:val="left" w:pos="5655"/>
                <w:tab w:val="left" w:pos="5730"/>
                <w:tab w:val="left" w:pos="6525"/>
              </w:tabs>
              <w:jc w:val="both"/>
              <w:rPr>
                <w:b/>
              </w:rPr>
            </w:pPr>
            <w:r w:rsidRPr="00F577CF">
              <w:rPr>
                <w:b/>
              </w:rPr>
              <w:t>Глава поселка</w:t>
            </w:r>
          </w:p>
          <w:p w14:paraId="6B6A5778" w14:textId="77777777" w:rsidR="00F577CF" w:rsidRPr="00F577CF" w:rsidRDefault="00F577CF" w:rsidP="00F829CB">
            <w:pPr>
              <w:tabs>
                <w:tab w:val="left" w:pos="5655"/>
                <w:tab w:val="left" w:pos="5730"/>
                <w:tab w:val="left" w:pos="6525"/>
              </w:tabs>
              <w:jc w:val="both"/>
              <w:rPr>
                <w:b/>
              </w:rPr>
            </w:pPr>
          </w:p>
          <w:p w14:paraId="69AA98D1" w14:textId="77777777" w:rsidR="00F577CF" w:rsidRPr="00F577CF" w:rsidRDefault="00F577CF" w:rsidP="00F829CB">
            <w:pPr>
              <w:tabs>
                <w:tab w:val="left" w:pos="5655"/>
                <w:tab w:val="left" w:pos="5730"/>
                <w:tab w:val="left" w:pos="6525"/>
              </w:tabs>
              <w:jc w:val="both"/>
              <w:rPr>
                <w:b/>
              </w:rPr>
            </w:pPr>
            <w:r w:rsidRPr="00F577CF">
              <w:rPr>
                <w:b/>
              </w:rPr>
              <w:t>___________________ Г.Ш. Петровская</w:t>
            </w:r>
          </w:p>
        </w:tc>
        <w:tc>
          <w:tcPr>
            <w:tcW w:w="4786" w:type="dxa"/>
          </w:tcPr>
          <w:p w14:paraId="50B57E70" w14:textId="77777777" w:rsidR="00F577CF" w:rsidRPr="00F577CF" w:rsidRDefault="00F577CF" w:rsidP="00F829CB">
            <w:pPr>
              <w:tabs>
                <w:tab w:val="left" w:pos="5655"/>
                <w:tab w:val="left" w:pos="5730"/>
                <w:tab w:val="left" w:pos="6525"/>
              </w:tabs>
              <w:jc w:val="both"/>
              <w:rPr>
                <w:b/>
              </w:rPr>
            </w:pPr>
            <w:r w:rsidRPr="00F577CF">
              <w:rPr>
                <w:b/>
              </w:rPr>
              <w:t xml:space="preserve">Председатель </w:t>
            </w:r>
          </w:p>
          <w:p w14:paraId="5DC079D5" w14:textId="77777777" w:rsidR="00F577CF" w:rsidRPr="00F577CF" w:rsidRDefault="00F577CF" w:rsidP="00F829CB">
            <w:pPr>
              <w:tabs>
                <w:tab w:val="left" w:pos="5655"/>
                <w:tab w:val="left" w:pos="5730"/>
                <w:tab w:val="left" w:pos="6525"/>
              </w:tabs>
              <w:jc w:val="both"/>
              <w:rPr>
                <w:b/>
              </w:rPr>
            </w:pPr>
            <w:r w:rsidRPr="00F577CF">
              <w:rPr>
                <w:b/>
              </w:rPr>
              <w:t>поселкового Совета депутатов</w:t>
            </w:r>
          </w:p>
          <w:p w14:paraId="3C0ED6D7" w14:textId="77777777" w:rsidR="00F577CF" w:rsidRPr="00F577CF" w:rsidRDefault="00F577CF" w:rsidP="00F829CB">
            <w:pPr>
              <w:tabs>
                <w:tab w:val="left" w:pos="5655"/>
                <w:tab w:val="left" w:pos="5730"/>
                <w:tab w:val="left" w:pos="6525"/>
              </w:tabs>
              <w:jc w:val="both"/>
              <w:rPr>
                <w:b/>
              </w:rPr>
            </w:pPr>
          </w:p>
          <w:p w14:paraId="2054D69E" w14:textId="77777777" w:rsidR="00F577CF" w:rsidRPr="00F577CF" w:rsidRDefault="00F577CF" w:rsidP="00F829CB">
            <w:pPr>
              <w:tabs>
                <w:tab w:val="left" w:pos="5655"/>
                <w:tab w:val="left" w:pos="5730"/>
                <w:tab w:val="left" w:pos="6525"/>
              </w:tabs>
              <w:jc w:val="both"/>
              <w:rPr>
                <w:b/>
              </w:rPr>
            </w:pPr>
            <w:r w:rsidRPr="00F577CF">
              <w:rPr>
                <w:b/>
              </w:rPr>
              <w:t xml:space="preserve">___________________ </w:t>
            </w:r>
            <w:proofErr w:type="spellStart"/>
            <w:r w:rsidRPr="00F577CF">
              <w:rPr>
                <w:b/>
              </w:rPr>
              <w:t>А.М.Бочаров</w:t>
            </w:r>
            <w:proofErr w:type="spellEnd"/>
          </w:p>
        </w:tc>
      </w:tr>
    </w:tbl>
    <w:p w14:paraId="0BFA4C27" w14:textId="77777777" w:rsidR="00F577CF" w:rsidRPr="00F577CF" w:rsidRDefault="00F577CF" w:rsidP="00F577CF">
      <w:pPr>
        <w:tabs>
          <w:tab w:val="left" w:pos="21488"/>
          <w:tab w:val="left" w:pos="23388"/>
          <w:tab w:val="left" w:pos="25288"/>
          <w:tab w:val="left" w:pos="26408"/>
          <w:tab w:val="left" w:pos="27368"/>
        </w:tabs>
        <w:rPr>
          <w:b/>
          <w:bCs/>
        </w:rPr>
        <w:sectPr w:rsidR="00F577CF" w:rsidRPr="00F577CF" w:rsidSect="003402F1">
          <w:headerReference w:type="default" r:id="rId28"/>
          <w:pgSz w:w="11906" w:h="16838"/>
          <w:pgMar w:top="851" w:right="567" w:bottom="851" w:left="1134" w:header="567" w:footer="567" w:gutter="0"/>
          <w:cols w:space="720"/>
          <w:titlePg/>
          <w:docGrid w:linePitch="326"/>
        </w:sectPr>
      </w:pPr>
    </w:p>
    <w:tbl>
      <w:tblPr>
        <w:tblW w:w="15541" w:type="dxa"/>
        <w:tblInd w:w="93" w:type="dxa"/>
        <w:tblLook w:val="04A0" w:firstRow="1" w:lastRow="0" w:firstColumn="1" w:lastColumn="0" w:noHBand="0" w:noVBand="1"/>
      </w:tblPr>
      <w:tblGrid>
        <w:gridCol w:w="2709"/>
        <w:gridCol w:w="8221"/>
        <w:gridCol w:w="1418"/>
        <w:gridCol w:w="1558"/>
        <w:gridCol w:w="1635"/>
      </w:tblGrid>
      <w:tr w:rsidR="00F577CF" w:rsidRPr="00F577CF" w14:paraId="1A6D10DA" w14:textId="77777777" w:rsidTr="00F829CB">
        <w:trPr>
          <w:trHeight w:val="990"/>
        </w:trPr>
        <w:tc>
          <w:tcPr>
            <w:tcW w:w="15541" w:type="dxa"/>
            <w:gridSpan w:val="5"/>
            <w:tcBorders>
              <w:top w:val="nil"/>
              <w:left w:val="nil"/>
              <w:bottom w:val="nil"/>
              <w:right w:val="nil"/>
            </w:tcBorders>
            <w:shd w:val="clear" w:color="auto" w:fill="auto"/>
            <w:vAlign w:val="center"/>
            <w:hideMark/>
          </w:tcPr>
          <w:p w14:paraId="1C483D86" w14:textId="77777777" w:rsidR="00F577CF" w:rsidRPr="00F577CF" w:rsidRDefault="00F577CF" w:rsidP="00F829CB">
            <w:pPr>
              <w:jc w:val="right"/>
              <w:rPr>
                <w:color w:val="000000"/>
                <w:sz w:val="18"/>
                <w:szCs w:val="18"/>
              </w:rPr>
            </w:pPr>
            <w:r w:rsidRPr="00F577CF">
              <w:rPr>
                <w:color w:val="000000"/>
                <w:sz w:val="18"/>
                <w:szCs w:val="18"/>
              </w:rPr>
              <w:lastRenderedPageBreak/>
              <w:t>Приложение №1</w:t>
            </w:r>
            <w:r w:rsidRPr="00F577CF">
              <w:rPr>
                <w:color w:val="000000"/>
                <w:sz w:val="18"/>
                <w:szCs w:val="18"/>
              </w:rPr>
              <w:br/>
              <w:t>к решению сессии поселкового Совета депутатов</w:t>
            </w:r>
            <w:r w:rsidRPr="00F577CF">
              <w:rPr>
                <w:color w:val="000000"/>
                <w:sz w:val="18"/>
                <w:szCs w:val="18"/>
              </w:rPr>
              <w:br/>
              <w:t xml:space="preserve">от «26» ноября </w:t>
            </w:r>
            <w:proofErr w:type="gramStart"/>
            <w:r w:rsidRPr="00F577CF">
              <w:rPr>
                <w:color w:val="000000"/>
                <w:sz w:val="18"/>
                <w:szCs w:val="18"/>
              </w:rPr>
              <w:t>2024  года</w:t>
            </w:r>
            <w:proofErr w:type="gramEnd"/>
            <w:r w:rsidRPr="00F577CF">
              <w:rPr>
                <w:color w:val="000000"/>
                <w:sz w:val="18"/>
                <w:szCs w:val="18"/>
              </w:rPr>
              <w:t xml:space="preserve"> V-№ 30-4</w:t>
            </w:r>
          </w:p>
        </w:tc>
      </w:tr>
      <w:tr w:rsidR="00F577CF" w:rsidRPr="00F577CF" w14:paraId="3BBF0087" w14:textId="77777777" w:rsidTr="00F829CB">
        <w:trPr>
          <w:trHeight w:val="315"/>
        </w:trPr>
        <w:tc>
          <w:tcPr>
            <w:tcW w:w="2709" w:type="dxa"/>
            <w:tcBorders>
              <w:top w:val="nil"/>
              <w:left w:val="nil"/>
              <w:bottom w:val="nil"/>
              <w:right w:val="nil"/>
            </w:tcBorders>
            <w:shd w:val="clear" w:color="auto" w:fill="auto"/>
            <w:vAlign w:val="center"/>
            <w:hideMark/>
          </w:tcPr>
          <w:p w14:paraId="652C467F" w14:textId="77777777" w:rsidR="00F577CF" w:rsidRPr="00F577CF" w:rsidRDefault="00F577CF" w:rsidP="00F829CB">
            <w:pPr>
              <w:jc w:val="right"/>
              <w:rPr>
                <w:color w:val="000000"/>
                <w:sz w:val="18"/>
                <w:szCs w:val="18"/>
              </w:rPr>
            </w:pPr>
          </w:p>
        </w:tc>
        <w:tc>
          <w:tcPr>
            <w:tcW w:w="8221" w:type="dxa"/>
            <w:tcBorders>
              <w:top w:val="nil"/>
              <w:left w:val="nil"/>
              <w:bottom w:val="nil"/>
              <w:right w:val="nil"/>
            </w:tcBorders>
            <w:shd w:val="clear" w:color="auto" w:fill="auto"/>
            <w:vAlign w:val="center"/>
            <w:hideMark/>
          </w:tcPr>
          <w:p w14:paraId="6E996507" w14:textId="77777777" w:rsidR="00F577CF" w:rsidRPr="00F577CF" w:rsidRDefault="00F577CF" w:rsidP="00F829CB">
            <w:pPr>
              <w:jc w:val="right"/>
              <w:rPr>
                <w:color w:val="000000"/>
                <w:sz w:val="18"/>
                <w:szCs w:val="18"/>
              </w:rPr>
            </w:pPr>
          </w:p>
        </w:tc>
        <w:tc>
          <w:tcPr>
            <w:tcW w:w="1418" w:type="dxa"/>
            <w:tcBorders>
              <w:top w:val="nil"/>
              <w:left w:val="nil"/>
              <w:bottom w:val="nil"/>
              <w:right w:val="nil"/>
            </w:tcBorders>
            <w:shd w:val="clear" w:color="auto" w:fill="auto"/>
            <w:vAlign w:val="center"/>
            <w:hideMark/>
          </w:tcPr>
          <w:p w14:paraId="0DC5B728" w14:textId="77777777" w:rsidR="00F577CF" w:rsidRPr="00F577CF" w:rsidRDefault="00F577CF" w:rsidP="00F829CB">
            <w:pPr>
              <w:jc w:val="right"/>
              <w:rPr>
                <w:color w:val="000000"/>
                <w:sz w:val="18"/>
                <w:szCs w:val="18"/>
              </w:rPr>
            </w:pPr>
          </w:p>
        </w:tc>
        <w:tc>
          <w:tcPr>
            <w:tcW w:w="1558" w:type="dxa"/>
            <w:tcBorders>
              <w:top w:val="nil"/>
              <w:left w:val="nil"/>
              <w:bottom w:val="nil"/>
              <w:right w:val="nil"/>
            </w:tcBorders>
            <w:shd w:val="clear" w:color="auto" w:fill="auto"/>
            <w:vAlign w:val="center"/>
            <w:hideMark/>
          </w:tcPr>
          <w:p w14:paraId="75102583" w14:textId="77777777" w:rsidR="00F577CF" w:rsidRPr="00F577CF" w:rsidRDefault="00F577CF" w:rsidP="00F829CB">
            <w:pPr>
              <w:jc w:val="right"/>
              <w:rPr>
                <w:color w:val="000000"/>
                <w:sz w:val="18"/>
                <w:szCs w:val="18"/>
              </w:rPr>
            </w:pPr>
          </w:p>
        </w:tc>
        <w:tc>
          <w:tcPr>
            <w:tcW w:w="1635" w:type="dxa"/>
            <w:tcBorders>
              <w:top w:val="nil"/>
              <w:left w:val="nil"/>
              <w:bottom w:val="nil"/>
              <w:right w:val="nil"/>
            </w:tcBorders>
            <w:shd w:val="clear" w:color="auto" w:fill="auto"/>
            <w:vAlign w:val="center"/>
            <w:hideMark/>
          </w:tcPr>
          <w:p w14:paraId="077C0456" w14:textId="77777777" w:rsidR="00F577CF" w:rsidRPr="00F577CF" w:rsidRDefault="00F577CF" w:rsidP="00F829CB">
            <w:pPr>
              <w:jc w:val="right"/>
              <w:rPr>
                <w:color w:val="000000"/>
                <w:sz w:val="18"/>
                <w:szCs w:val="18"/>
              </w:rPr>
            </w:pPr>
          </w:p>
        </w:tc>
      </w:tr>
      <w:tr w:rsidR="00F577CF" w:rsidRPr="00F577CF" w14:paraId="08C55F15" w14:textId="77777777" w:rsidTr="00F829CB">
        <w:trPr>
          <w:trHeight w:val="315"/>
        </w:trPr>
        <w:tc>
          <w:tcPr>
            <w:tcW w:w="2709" w:type="dxa"/>
            <w:tcBorders>
              <w:top w:val="nil"/>
              <w:left w:val="nil"/>
              <w:bottom w:val="nil"/>
              <w:right w:val="nil"/>
            </w:tcBorders>
            <w:shd w:val="clear" w:color="auto" w:fill="auto"/>
            <w:vAlign w:val="center"/>
            <w:hideMark/>
          </w:tcPr>
          <w:p w14:paraId="2984181B" w14:textId="77777777" w:rsidR="00F577CF" w:rsidRPr="00F577CF" w:rsidRDefault="00F577CF" w:rsidP="00F829CB">
            <w:pPr>
              <w:jc w:val="right"/>
              <w:rPr>
                <w:color w:val="000000"/>
                <w:sz w:val="18"/>
                <w:szCs w:val="18"/>
              </w:rPr>
            </w:pPr>
          </w:p>
        </w:tc>
        <w:tc>
          <w:tcPr>
            <w:tcW w:w="8221" w:type="dxa"/>
            <w:tcBorders>
              <w:top w:val="nil"/>
              <w:left w:val="nil"/>
              <w:bottom w:val="nil"/>
              <w:right w:val="nil"/>
            </w:tcBorders>
            <w:shd w:val="clear" w:color="auto" w:fill="auto"/>
            <w:vAlign w:val="center"/>
            <w:hideMark/>
          </w:tcPr>
          <w:p w14:paraId="4B9D8E36" w14:textId="77777777" w:rsidR="00F577CF" w:rsidRPr="00F577CF" w:rsidRDefault="00F577CF" w:rsidP="00F829CB">
            <w:pPr>
              <w:jc w:val="right"/>
              <w:rPr>
                <w:color w:val="000000"/>
                <w:sz w:val="18"/>
                <w:szCs w:val="18"/>
              </w:rPr>
            </w:pPr>
          </w:p>
        </w:tc>
        <w:tc>
          <w:tcPr>
            <w:tcW w:w="1418" w:type="dxa"/>
            <w:tcBorders>
              <w:top w:val="nil"/>
              <w:left w:val="nil"/>
              <w:bottom w:val="nil"/>
              <w:right w:val="nil"/>
            </w:tcBorders>
            <w:shd w:val="clear" w:color="auto" w:fill="auto"/>
            <w:vAlign w:val="center"/>
            <w:hideMark/>
          </w:tcPr>
          <w:p w14:paraId="7665959D" w14:textId="77777777" w:rsidR="00F577CF" w:rsidRPr="00F577CF" w:rsidRDefault="00F577CF" w:rsidP="00F829CB">
            <w:pPr>
              <w:jc w:val="right"/>
              <w:rPr>
                <w:color w:val="000000"/>
                <w:sz w:val="18"/>
                <w:szCs w:val="18"/>
              </w:rPr>
            </w:pPr>
          </w:p>
        </w:tc>
        <w:tc>
          <w:tcPr>
            <w:tcW w:w="1558" w:type="dxa"/>
            <w:tcBorders>
              <w:top w:val="nil"/>
              <w:left w:val="nil"/>
              <w:bottom w:val="nil"/>
              <w:right w:val="nil"/>
            </w:tcBorders>
            <w:shd w:val="clear" w:color="auto" w:fill="auto"/>
            <w:vAlign w:val="center"/>
            <w:hideMark/>
          </w:tcPr>
          <w:p w14:paraId="3229ACBC" w14:textId="77777777" w:rsidR="00F577CF" w:rsidRPr="00F577CF" w:rsidRDefault="00F577CF" w:rsidP="00F829CB">
            <w:pPr>
              <w:jc w:val="right"/>
              <w:rPr>
                <w:color w:val="000000"/>
                <w:sz w:val="18"/>
                <w:szCs w:val="18"/>
              </w:rPr>
            </w:pPr>
          </w:p>
        </w:tc>
        <w:tc>
          <w:tcPr>
            <w:tcW w:w="1635" w:type="dxa"/>
            <w:tcBorders>
              <w:top w:val="nil"/>
              <w:left w:val="nil"/>
              <w:bottom w:val="nil"/>
              <w:right w:val="nil"/>
            </w:tcBorders>
            <w:shd w:val="clear" w:color="auto" w:fill="auto"/>
            <w:vAlign w:val="center"/>
            <w:hideMark/>
          </w:tcPr>
          <w:p w14:paraId="03D47627" w14:textId="77777777" w:rsidR="00F577CF" w:rsidRPr="00F577CF" w:rsidRDefault="00F577CF" w:rsidP="00F829CB">
            <w:pPr>
              <w:jc w:val="right"/>
              <w:rPr>
                <w:color w:val="000000"/>
                <w:sz w:val="18"/>
                <w:szCs w:val="18"/>
              </w:rPr>
            </w:pPr>
            <w:r w:rsidRPr="00F577CF">
              <w:rPr>
                <w:color w:val="000000"/>
                <w:sz w:val="18"/>
                <w:szCs w:val="18"/>
              </w:rPr>
              <w:t>Таблица 1.1.</w:t>
            </w:r>
          </w:p>
        </w:tc>
      </w:tr>
      <w:tr w:rsidR="00F577CF" w:rsidRPr="00F577CF" w14:paraId="4625FDD7" w14:textId="77777777" w:rsidTr="00F829CB">
        <w:trPr>
          <w:trHeight w:val="525"/>
        </w:trPr>
        <w:tc>
          <w:tcPr>
            <w:tcW w:w="15541" w:type="dxa"/>
            <w:gridSpan w:val="5"/>
            <w:tcBorders>
              <w:top w:val="nil"/>
              <w:left w:val="nil"/>
              <w:bottom w:val="nil"/>
              <w:right w:val="nil"/>
            </w:tcBorders>
            <w:shd w:val="clear" w:color="auto" w:fill="auto"/>
            <w:vAlign w:val="center"/>
            <w:hideMark/>
          </w:tcPr>
          <w:p w14:paraId="16DD62DA" w14:textId="77777777" w:rsidR="00F577CF" w:rsidRPr="00F577CF" w:rsidRDefault="00F577CF" w:rsidP="00F829CB">
            <w:pPr>
              <w:jc w:val="center"/>
              <w:rPr>
                <w:b/>
                <w:bCs/>
                <w:color w:val="000000"/>
                <w:sz w:val="18"/>
                <w:szCs w:val="18"/>
              </w:rPr>
            </w:pPr>
            <w:r w:rsidRPr="00F577CF">
              <w:rPr>
                <w:b/>
                <w:bCs/>
                <w:color w:val="000000"/>
                <w:sz w:val="18"/>
                <w:szCs w:val="18"/>
              </w:rPr>
              <w:t xml:space="preserve">Прогнозируемый объем поступления доходов </w:t>
            </w:r>
            <w:proofErr w:type="gramStart"/>
            <w:r w:rsidRPr="00F577CF">
              <w:rPr>
                <w:b/>
                <w:bCs/>
                <w:color w:val="000000"/>
                <w:sz w:val="18"/>
                <w:szCs w:val="18"/>
              </w:rPr>
              <w:t>в  бюджет</w:t>
            </w:r>
            <w:proofErr w:type="gramEnd"/>
            <w:r w:rsidRPr="00F577CF">
              <w:rPr>
                <w:b/>
                <w:bCs/>
                <w:color w:val="000000"/>
                <w:sz w:val="18"/>
                <w:szCs w:val="18"/>
              </w:rPr>
              <w:t xml:space="preserve"> муниципального образования "Поселок </w:t>
            </w:r>
            <w:proofErr w:type="spellStart"/>
            <w:r w:rsidRPr="00F577CF">
              <w:rPr>
                <w:b/>
                <w:bCs/>
                <w:color w:val="000000"/>
                <w:sz w:val="18"/>
                <w:szCs w:val="18"/>
              </w:rPr>
              <w:t>Айхал</w:t>
            </w:r>
            <w:proofErr w:type="spellEnd"/>
            <w:r w:rsidRPr="00F577CF">
              <w:rPr>
                <w:b/>
                <w:bCs/>
                <w:color w:val="000000"/>
                <w:sz w:val="18"/>
                <w:szCs w:val="18"/>
              </w:rPr>
              <w:t xml:space="preserve">" </w:t>
            </w:r>
            <w:proofErr w:type="spellStart"/>
            <w:r w:rsidRPr="00F577CF">
              <w:rPr>
                <w:b/>
                <w:bCs/>
                <w:color w:val="000000"/>
                <w:sz w:val="18"/>
                <w:szCs w:val="18"/>
              </w:rPr>
              <w:t>Мирнинского</w:t>
            </w:r>
            <w:proofErr w:type="spellEnd"/>
            <w:r w:rsidRPr="00F577CF">
              <w:rPr>
                <w:b/>
                <w:bCs/>
                <w:color w:val="000000"/>
                <w:sz w:val="18"/>
                <w:szCs w:val="18"/>
              </w:rPr>
              <w:t xml:space="preserve"> района Республики Саха (Якутия) на 2024 год</w:t>
            </w:r>
          </w:p>
        </w:tc>
      </w:tr>
      <w:tr w:rsidR="00F577CF" w:rsidRPr="00F577CF" w14:paraId="4D87DBB3" w14:textId="77777777" w:rsidTr="00F829CB">
        <w:trPr>
          <w:trHeight w:val="315"/>
        </w:trPr>
        <w:tc>
          <w:tcPr>
            <w:tcW w:w="2709" w:type="dxa"/>
            <w:tcBorders>
              <w:top w:val="nil"/>
              <w:left w:val="nil"/>
              <w:bottom w:val="nil"/>
              <w:right w:val="nil"/>
            </w:tcBorders>
            <w:shd w:val="clear" w:color="auto" w:fill="auto"/>
            <w:vAlign w:val="center"/>
            <w:hideMark/>
          </w:tcPr>
          <w:p w14:paraId="3A88073C" w14:textId="77777777" w:rsidR="00F577CF" w:rsidRPr="00F577CF" w:rsidRDefault="00F577CF" w:rsidP="00F829CB">
            <w:pPr>
              <w:jc w:val="center"/>
              <w:rPr>
                <w:color w:val="000000"/>
                <w:sz w:val="18"/>
                <w:szCs w:val="18"/>
              </w:rPr>
            </w:pPr>
          </w:p>
        </w:tc>
        <w:tc>
          <w:tcPr>
            <w:tcW w:w="8221" w:type="dxa"/>
            <w:tcBorders>
              <w:top w:val="nil"/>
              <w:left w:val="nil"/>
              <w:bottom w:val="nil"/>
              <w:right w:val="nil"/>
            </w:tcBorders>
            <w:shd w:val="clear" w:color="auto" w:fill="auto"/>
            <w:vAlign w:val="center"/>
            <w:hideMark/>
          </w:tcPr>
          <w:p w14:paraId="0F8A5261" w14:textId="77777777" w:rsidR="00F577CF" w:rsidRPr="00F577CF" w:rsidRDefault="00F577CF" w:rsidP="00F829CB">
            <w:pPr>
              <w:jc w:val="center"/>
              <w:rPr>
                <w:color w:val="000000"/>
                <w:sz w:val="18"/>
                <w:szCs w:val="18"/>
              </w:rPr>
            </w:pPr>
          </w:p>
        </w:tc>
        <w:tc>
          <w:tcPr>
            <w:tcW w:w="1418" w:type="dxa"/>
            <w:tcBorders>
              <w:top w:val="nil"/>
              <w:left w:val="nil"/>
              <w:bottom w:val="nil"/>
              <w:right w:val="nil"/>
            </w:tcBorders>
            <w:shd w:val="clear" w:color="auto" w:fill="auto"/>
            <w:vAlign w:val="center"/>
            <w:hideMark/>
          </w:tcPr>
          <w:p w14:paraId="488714F3" w14:textId="77777777" w:rsidR="00F577CF" w:rsidRPr="00F577CF" w:rsidRDefault="00F577CF" w:rsidP="00F829CB">
            <w:pPr>
              <w:jc w:val="right"/>
              <w:rPr>
                <w:color w:val="000000"/>
                <w:sz w:val="18"/>
                <w:szCs w:val="18"/>
              </w:rPr>
            </w:pPr>
          </w:p>
        </w:tc>
        <w:tc>
          <w:tcPr>
            <w:tcW w:w="1558" w:type="dxa"/>
            <w:tcBorders>
              <w:top w:val="nil"/>
              <w:left w:val="nil"/>
              <w:bottom w:val="nil"/>
              <w:right w:val="nil"/>
            </w:tcBorders>
            <w:shd w:val="clear" w:color="auto" w:fill="auto"/>
            <w:vAlign w:val="center"/>
            <w:hideMark/>
          </w:tcPr>
          <w:p w14:paraId="013B9396" w14:textId="77777777" w:rsidR="00F577CF" w:rsidRPr="00F577CF" w:rsidRDefault="00F577CF" w:rsidP="00F829CB">
            <w:pPr>
              <w:jc w:val="right"/>
              <w:rPr>
                <w:color w:val="000000"/>
                <w:sz w:val="18"/>
                <w:szCs w:val="18"/>
              </w:rPr>
            </w:pPr>
          </w:p>
        </w:tc>
        <w:tc>
          <w:tcPr>
            <w:tcW w:w="1635" w:type="dxa"/>
            <w:tcBorders>
              <w:top w:val="nil"/>
              <w:left w:val="nil"/>
              <w:bottom w:val="nil"/>
              <w:right w:val="nil"/>
            </w:tcBorders>
            <w:shd w:val="clear" w:color="auto" w:fill="auto"/>
            <w:vAlign w:val="center"/>
            <w:hideMark/>
          </w:tcPr>
          <w:p w14:paraId="659984C8" w14:textId="77777777" w:rsidR="00F577CF" w:rsidRPr="00F577CF" w:rsidRDefault="00F577CF" w:rsidP="00F829CB">
            <w:pPr>
              <w:jc w:val="right"/>
              <w:rPr>
                <w:color w:val="000000"/>
                <w:sz w:val="18"/>
                <w:szCs w:val="18"/>
              </w:rPr>
            </w:pPr>
          </w:p>
        </w:tc>
      </w:tr>
      <w:tr w:rsidR="00F577CF" w:rsidRPr="00F577CF" w14:paraId="29F8BD24" w14:textId="77777777" w:rsidTr="00F829CB">
        <w:trPr>
          <w:trHeight w:val="20"/>
        </w:trPr>
        <w:tc>
          <w:tcPr>
            <w:tcW w:w="2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044EAC" w14:textId="77777777" w:rsidR="00F577CF" w:rsidRPr="00F577CF" w:rsidRDefault="00F577CF" w:rsidP="00F829CB">
            <w:pPr>
              <w:jc w:val="center"/>
              <w:rPr>
                <w:b/>
                <w:bCs/>
                <w:color w:val="000000"/>
                <w:sz w:val="18"/>
                <w:szCs w:val="18"/>
              </w:rPr>
            </w:pPr>
            <w:r w:rsidRPr="00F577CF">
              <w:rPr>
                <w:b/>
                <w:bCs/>
                <w:color w:val="000000"/>
                <w:sz w:val="18"/>
                <w:szCs w:val="18"/>
              </w:rPr>
              <w:t>КБК</w:t>
            </w:r>
          </w:p>
        </w:tc>
        <w:tc>
          <w:tcPr>
            <w:tcW w:w="8221" w:type="dxa"/>
            <w:tcBorders>
              <w:top w:val="single" w:sz="4" w:space="0" w:color="000000"/>
              <w:left w:val="nil"/>
              <w:bottom w:val="single" w:sz="4" w:space="0" w:color="000000"/>
              <w:right w:val="single" w:sz="4" w:space="0" w:color="000000"/>
            </w:tcBorders>
            <w:shd w:val="clear" w:color="auto" w:fill="auto"/>
            <w:vAlign w:val="center"/>
            <w:hideMark/>
          </w:tcPr>
          <w:p w14:paraId="704B04DB" w14:textId="77777777" w:rsidR="00F577CF" w:rsidRPr="00F577CF" w:rsidRDefault="00F577CF" w:rsidP="00F829CB">
            <w:pPr>
              <w:jc w:val="center"/>
              <w:rPr>
                <w:b/>
                <w:bCs/>
                <w:color w:val="000000"/>
                <w:sz w:val="18"/>
                <w:szCs w:val="18"/>
              </w:rPr>
            </w:pPr>
            <w:r w:rsidRPr="00F577CF">
              <w:rPr>
                <w:b/>
                <w:bCs/>
                <w:color w:val="000000"/>
                <w:sz w:val="18"/>
                <w:szCs w:val="18"/>
              </w:rPr>
              <w:t>Наименование</w:t>
            </w:r>
          </w:p>
        </w:tc>
        <w:tc>
          <w:tcPr>
            <w:tcW w:w="1418" w:type="dxa"/>
            <w:tcBorders>
              <w:top w:val="single" w:sz="4" w:space="0" w:color="000000"/>
              <w:left w:val="nil"/>
              <w:bottom w:val="single" w:sz="4" w:space="0" w:color="000000"/>
              <w:right w:val="single" w:sz="4" w:space="0" w:color="000000"/>
            </w:tcBorders>
            <w:shd w:val="clear" w:color="auto" w:fill="auto"/>
            <w:vAlign w:val="center"/>
            <w:hideMark/>
          </w:tcPr>
          <w:p w14:paraId="090646D0" w14:textId="77777777" w:rsidR="00F577CF" w:rsidRPr="00F577CF" w:rsidRDefault="00F577CF" w:rsidP="00F829CB">
            <w:pPr>
              <w:jc w:val="center"/>
              <w:rPr>
                <w:b/>
                <w:bCs/>
                <w:color w:val="000000"/>
                <w:sz w:val="18"/>
                <w:szCs w:val="18"/>
              </w:rPr>
            </w:pPr>
            <w:r w:rsidRPr="00F577CF">
              <w:rPr>
                <w:b/>
                <w:bCs/>
                <w:color w:val="000000"/>
                <w:sz w:val="18"/>
                <w:szCs w:val="18"/>
              </w:rPr>
              <w:t>Уточненный план</w:t>
            </w:r>
            <w:r w:rsidRPr="00F577CF">
              <w:rPr>
                <w:b/>
                <w:bCs/>
                <w:color w:val="000000"/>
                <w:sz w:val="18"/>
                <w:szCs w:val="18"/>
              </w:rPr>
              <w:br/>
              <w:t>на 2024 год</w:t>
            </w:r>
            <w:r w:rsidRPr="00F577CF">
              <w:rPr>
                <w:b/>
                <w:bCs/>
                <w:color w:val="000000"/>
                <w:sz w:val="18"/>
                <w:szCs w:val="18"/>
              </w:rPr>
              <w:br/>
              <w:t>Решение сессии</w:t>
            </w:r>
            <w:r w:rsidRPr="00F577CF">
              <w:rPr>
                <w:b/>
                <w:bCs/>
                <w:color w:val="000000"/>
                <w:sz w:val="18"/>
                <w:szCs w:val="18"/>
              </w:rPr>
              <w:br/>
              <w:t>от 10.09.2024</w:t>
            </w:r>
          </w:p>
        </w:tc>
        <w:tc>
          <w:tcPr>
            <w:tcW w:w="1558" w:type="dxa"/>
            <w:tcBorders>
              <w:top w:val="single" w:sz="4" w:space="0" w:color="000000"/>
              <w:left w:val="nil"/>
              <w:bottom w:val="single" w:sz="4" w:space="0" w:color="000000"/>
              <w:right w:val="single" w:sz="4" w:space="0" w:color="000000"/>
            </w:tcBorders>
            <w:shd w:val="clear" w:color="auto" w:fill="auto"/>
            <w:vAlign w:val="center"/>
            <w:hideMark/>
          </w:tcPr>
          <w:p w14:paraId="50D759C6" w14:textId="77777777" w:rsidR="00F577CF" w:rsidRPr="00F577CF" w:rsidRDefault="00F577CF" w:rsidP="00F829CB">
            <w:pPr>
              <w:jc w:val="center"/>
              <w:rPr>
                <w:b/>
                <w:bCs/>
                <w:color w:val="000000"/>
                <w:sz w:val="18"/>
                <w:szCs w:val="18"/>
              </w:rPr>
            </w:pPr>
            <w:r w:rsidRPr="00F577CF">
              <w:rPr>
                <w:b/>
                <w:bCs/>
                <w:color w:val="000000"/>
                <w:sz w:val="18"/>
                <w:szCs w:val="18"/>
              </w:rPr>
              <w:t>Уточнение</w:t>
            </w:r>
          </w:p>
        </w:tc>
        <w:tc>
          <w:tcPr>
            <w:tcW w:w="1635" w:type="dxa"/>
            <w:tcBorders>
              <w:top w:val="single" w:sz="4" w:space="0" w:color="000000"/>
              <w:left w:val="nil"/>
              <w:bottom w:val="single" w:sz="4" w:space="0" w:color="000000"/>
              <w:right w:val="single" w:sz="4" w:space="0" w:color="000000"/>
            </w:tcBorders>
            <w:shd w:val="clear" w:color="auto" w:fill="auto"/>
            <w:vAlign w:val="center"/>
            <w:hideMark/>
          </w:tcPr>
          <w:p w14:paraId="709BF451" w14:textId="77777777" w:rsidR="00F577CF" w:rsidRPr="00F577CF" w:rsidRDefault="00F577CF" w:rsidP="00F829CB">
            <w:pPr>
              <w:jc w:val="center"/>
              <w:rPr>
                <w:b/>
                <w:bCs/>
                <w:color w:val="000000"/>
                <w:sz w:val="18"/>
                <w:szCs w:val="18"/>
              </w:rPr>
            </w:pPr>
            <w:r w:rsidRPr="00F577CF">
              <w:rPr>
                <w:b/>
                <w:bCs/>
                <w:color w:val="000000"/>
                <w:sz w:val="18"/>
                <w:szCs w:val="18"/>
              </w:rPr>
              <w:t>Уточненный план на 2024 год</w:t>
            </w:r>
            <w:r w:rsidRPr="00F577CF">
              <w:rPr>
                <w:b/>
                <w:bCs/>
                <w:color w:val="000000"/>
                <w:sz w:val="18"/>
                <w:szCs w:val="18"/>
              </w:rPr>
              <w:br/>
              <w:t>Решение сессии</w:t>
            </w:r>
            <w:r w:rsidRPr="00F577CF">
              <w:rPr>
                <w:b/>
                <w:bCs/>
                <w:color w:val="000000"/>
                <w:sz w:val="18"/>
                <w:szCs w:val="18"/>
              </w:rPr>
              <w:br/>
              <w:t>от 26.11.2024</w:t>
            </w:r>
          </w:p>
        </w:tc>
      </w:tr>
      <w:tr w:rsidR="00F577CF" w:rsidRPr="00F577CF" w14:paraId="63038440"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467CCF57"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8221" w:type="dxa"/>
            <w:tcBorders>
              <w:top w:val="nil"/>
              <w:left w:val="nil"/>
              <w:bottom w:val="single" w:sz="4" w:space="0" w:color="000000"/>
              <w:right w:val="single" w:sz="4" w:space="0" w:color="000000"/>
            </w:tcBorders>
            <w:shd w:val="clear" w:color="auto" w:fill="auto"/>
            <w:vAlign w:val="center"/>
            <w:hideMark/>
          </w:tcPr>
          <w:p w14:paraId="3D2B1E76" w14:textId="77777777" w:rsidR="00F577CF" w:rsidRPr="00F577CF" w:rsidRDefault="00F577CF" w:rsidP="00F829CB">
            <w:pPr>
              <w:rPr>
                <w:b/>
                <w:bCs/>
                <w:color w:val="000000"/>
                <w:sz w:val="18"/>
                <w:szCs w:val="18"/>
              </w:rPr>
            </w:pPr>
            <w:r w:rsidRPr="00F577CF">
              <w:rPr>
                <w:b/>
                <w:bCs/>
                <w:color w:val="000000"/>
                <w:sz w:val="18"/>
                <w:szCs w:val="18"/>
              </w:rPr>
              <w:t>НАЛОГОВЫЕ И НЕНАЛОГОВЫЕ ДОХОДЫ</w:t>
            </w:r>
          </w:p>
        </w:tc>
        <w:tc>
          <w:tcPr>
            <w:tcW w:w="1418" w:type="dxa"/>
            <w:tcBorders>
              <w:top w:val="nil"/>
              <w:left w:val="nil"/>
              <w:bottom w:val="single" w:sz="4" w:space="0" w:color="000000"/>
              <w:right w:val="single" w:sz="4" w:space="0" w:color="000000"/>
            </w:tcBorders>
            <w:shd w:val="clear" w:color="auto" w:fill="auto"/>
            <w:vAlign w:val="center"/>
            <w:hideMark/>
          </w:tcPr>
          <w:p w14:paraId="3A3C7740" w14:textId="77777777" w:rsidR="00F577CF" w:rsidRPr="00F577CF" w:rsidRDefault="00F577CF" w:rsidP="00F829CB">
            <w:pPr>
              <w:jc w:val="right"/>
              <w:rPr>
                <w:b/>
                <w:bCs/>
                <w:color w:val="000000"/>
                <w:sz w:val="18"/>
                <w:szCs w:val="18"/>
              </w:rPr>
            </w:pPr>
            <w:r w:rsidRPr="00F577CF">
              <w:rPr>
                <w:b/>
                <w:bCs/>
                <w:color w:val="000000"/>
                <w:sz w:val="18"/>
                <w:szCs w:val="18"/>
              </w:rPr>
              <w:t>184 499 711,60</w:t>
            </w:r>
          </w:p>
        </w:tc>
        <w:tc>
          <w:tcPr>
            <w:tcW w:w="1558" w:type="dxa"/>
            <w:tcBorders>
              <w:top w:val="nil"/>
              <w:left w:val="nil"/>
              <w:bottom w:val="single" w:sz="4" w:space="0" w:color="000000"/>
              <w:right w:val="single" w:sz="4" w:space="0" w:color="000000"/>
            </w:tcBorders>
            <w:shd w:val="clear" w:color="auto" w:fill="auto"/>
            <w:vAlign w:val="center"/>
            <w:hideMark/>
          </w:tcPr>
          <w:p w14:paraId="3CB798AF" w14:textId="77777777" w:rsidR="00F577CF" w:rsidRPr="00F577CF" w:rsidRDefault="00F577CF" w:rsidP="00F829CB">
            <w:pPr>
              <w:jc w:val="right"/>
              <w:rPr>
                <w:b/>
                <w:bCs/>
                <w:color w:val="000000"/>
                <w:sz w:val="18"/>
                <w:szCs w:val="18"/>
              </w:rPr>
            </w:pPr>
            <w:r w:rsidRPr="00F577CF">
              <w:rPr>
                <w:b/>
                <w:bCs/>
                <w:color w:val="000000"/>
                <w:sz w:val="18"/>
                <w:szCs w:val="18"/>
              </w:rPr>
              <w:t>35 756,45</w:t>
            </w:r>
          </w:p>
        </w:tc>
        <w:tc>
          <w:tcPr>
            <w:tcW w:w="1635" w:type="dxa"/>
            <w:tcBorders>
              <w:top w:val="nil"/>
              <w:left w:val="nil"/>
              <w:bottom w:val="single" w:sz="4" w:space="0" w:color="000000"/>
              <w:right w:val="single" w:sz="4" w:space="0" w:color="000000"/>
            </w:tcBorders>
            <w:shd w:val="clear" w:color="auto" w:fill="auto"/>
            <w:vAlign w:val="center"/>
            <w:hideMark/>
          </w:tcPr>
          <w:p w14:paraId="6A694185" w14:textId="77777777" w:rsidR="00F577CF" w:rsidRPr="00F577CF" w:rsidRDefault="00F577CF" w:rsidP="00F829CB">
            <w:pPr>
              <w:jc w:val="right"/>
              <w:rPr>
                <w:b/>
                <w:bCs/>
                <w:color w:val="000000"/>
                <w:sz w:val="18"/>
                <w:szCs w:val="18"/>
              </w:rPr>
            </w:pPr>
            <w:r w:rsidRPr="00F577CF">
              <w:rPr>
                <w:b/>
                <w:bCs/>
                <w:color w:val="000000"/>
                <w:sz w:val="18"/>
                <w:szCs w:val="18"/>
              </w:rPr>
              <w:t>184 535 468,05</w:t>
            </w:r>
          </w:p>
        </w:tc>
      </w:tr>
      <w:tr w:rsidR="00F577CF" w:rsidRPr="00F577CF" w14:paraId="0DC3E941"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18F56B89" w14:textId="77777777" w:rsidR="00F577CF" w:rsidRPr="00F577CF" w:rsidRDefault="00F577CF" w:rsidP="00F829CB">
            <w:pPr>
              <w:rPr>
                <w:b/>
                <w:bCs/>
                <w:color w:val="000000"/>
                <w:sz w:val="18"/>
                <w:szCs w:val="18"/>
              </w:rPr>
            </w:pPr>
            <w:r w:rsidRPr="00F577CF">
              <w:rPr>
                <w:b/>
                <w:bCs/>
                <w:color w:val="000000"/>
                <w:sz w:val="18"/>
                <w:szCs w:val="18"/>
              </w:rPr>
              <w:t> </w:t>
            </w:r>
          </w:p>
        </w:tc>
        <w:tc>
          <w:tcPr>
            <w:tcW w:w="8221" w:type="dxa"/>
            <w:tcBorders>
              <w:top w:val="nil"/>
              <w:left w:val="nil"/>
              <w:bottom w:val="single" w:sz="4" w:space="0" w:color="000000"/>
              <w:right w:val="single" w:sz="4" w:space="0" w:color="000000"/>
            </w:tcBorders>
            <w:shd w:val="clear" w:color="auto" w:fill="auto"/>
            <w:vAlign w:val="center"/>
            <w:hideMark/>
          </w:tcPr>
          <w:p w14:paraId="1A2B29E8" w14:textId="77777777" w:rsidR="00F577CF" w:rsidRPr="00F577CF" w:rsidRDefault="00F577CF" w:rsidP="00F829CB">
            <w:pPr>
              <w:rPr>
                <w:b/>
                <w:bCs/>
                <w:color w:val="000000"/>
                <w:sz w:val="18"/>
                <w:szCs w:val="18"/>
              </w:rPr>
            </w:pPr>
            <w:r w:rsidRPr="00F577CF">
              <w:rPr>
                <w:b/>
                <w:bCs/>
                <w:color w:val="000000"/>
                <w:sz w:val="18"/>
                <w:szCs w:val="18"/>
              </w:rPr>
              <w:t>Налоговые</w:t>
            </w:r>
          </w:p>
        </w:tc>
        <w:tc>
          <w:tcPr>
            <w:tcW w:w="1418" w:type="dxa"/>
            <w:tcBorders>
              <w:top w:val="nil"/>
              <w:left w:val="nil"/>
              <w:bottom w:val="single" w:sz="4" w:space="0" w:color="000000"/>
              <w:right w:val="single" w:sz="4" w:space="0" w:color="000000"/>
            </w:tcBorders>
            <w:shd w:val="clear" w:color="auto" w:fill="auto"/>
            <w:vAlign w:val="center"/>
            <w:hideMark/>
          </w:tcPr>
          <w:p w14:paraId="04F37989" w14:textId="77777777" w:rsidR="00F577CF" w:rsidRPr="00F577CF" w:rsidRDefault="00F577CF" w:rsidP="00F829CB">
            <w:pPr>
              <w:jc w:val="right"/>
              <w:rPr>
                <w:b/>
                <w:bCs/>
                <w:color w:val="000000"/>
                <w:sz w:val="18"/>
                <w:szCs w:val="18"/>
              </w:rPr>
            </w:pPr>
            <w:r w:rsidRPr="00F577CF">
              <w:rPr>
                <w:b/>
                <w:bCs/>
                <w:color w:val="000000"/>
                <w:sz w:val="18"/>
                <w:szCs w:val="18"/>
              </w:rPr>
              <w:t>157 574 111,05</w:t>
            </w:r>
          </w:p>
        </w:tc>
        <w:tc>
          <w:tcPr>
            <w:tcW w:w="1558" w:type="dxa"/>
            <w:tcBorders>
              <w:top w:val="nil"/>
              <w:left w:val="nil"/>
              <w:bottom w:val="single" w:sz="4" w:space="0" w:color="000000"/>
              <w:right w:val="single" w:sz="4" w:space="0" w:color="000000"/>
            </w:tcBorders>
            <w:shd w:val="clear" w:color="auto" w:fill="auto"/>
            <w:vAlign w:val="center"/>
            <w:hideMark/>
          </w:tcPr>
          <w:p w14:paraId="0B8A1E7E" w14:textId="77777777" w:rsidR="00F577CF" w:rsidRPr="00F577CF" w:rsidRDefault="00F577CF" w:rsidP="00F829CB">
            <w:pPr>
              <w:jc w:val="right"/>
              <w:rPr>
                <w:b/>
                <w:bCs/>
                <w:color w:val="000000"/>
                <w:sz w:val="18"/>
                <w:szCs w:val="18"/>
              </w:rPr>
            </w:pPr>
            <w:r w:rsidRPr="00F577CF">
              <w:rPr>
                <w:b/>
                <w:bCs/>
                <w:color w:val="000000"/>
                <w:sz w:val="18"/>
                <w:szCs w:val="18"/>
              </w:rPr>
              <w:t>26 600,00</w:t>
            </w:r>
          </w:p>
        </w:tc>
        <w:tc>
          <w:tcPr>
            <w:tcW w:w="1635" w:type="dxa"/>
            <w:tcBorders>
              <w:top w:val="nil"/>
              <w:left w:val="nil"/>
              <w:bottom w:val="single" w:sz="4" w:space="0" w:color="000000"/>
              <w:right w:val="single" w:sz="4" w:space="0" w:color="000000"/>
            </w:tcBorders>
            <w:shd w:val="clear" w:color="auto" w:fill="auto"/>
            <w:vAlign w:val="center"/>
            <w:hideMark/>
          </w:tcPr>
          <w:p w14:paraId="4CC07135" w14:textId="77777777" w:rsidR="00F577CF" w:rsidRPr="00F577CF" w:rsidRDefault="00F577CF" w:rsidP="00F829CB">
            <w:pPr>
              <w:jc w:val="right"/>
              <w:rPr>
                <w:b/>
                <w:bCs/>
                <w:color w:val="000000"/>
                <w:sz w:val="18"/>
                <w:szCs w:val="18"/>
              </w:rPr>
            </w:pPr>
            <w:r w:rsidRPr="00F577CF">
              <w:rPr>
                <w:b/>
                <w:bCs/>
                <w:color w:val="000000"/>
                <w:sz w:val="18"/>
                <w:szCs w:val="18"/>
              </w:rPr>
              <w:t>157 600 711,05</w:t>
            </w:r>
          </w:p>
        </w:tc>
      </w:tr>
      <w:tr w:rsidR="00F577CF" w:rsidRPr="00F577CF" w14:paraId="218E85F6"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2FD824C7" w14:textId="77777777" w:rsidR="00F577CF" w:rsidRPr="00F577CF" w:rsidRDefault="00F577CF" w:rsidP="00F829CB">
            <w:pPr>
              <w:jc w:val="center"/>
              <w:rPr>
                <w:b/>
                <w:bCs/>
                <w:color w:val="000000"/>
                <w:sz w:val="18"/>
                <w:szCs w:val="18"/>
              </w:rPr>
            </w:pPr>
            <w:r w:rsidRPr="00F577CF">
              <w:rPr>
                <w:b/>
                <w:bCs/>
                <w:color w:val="000000"/>
                <w:sz w:val="18"/>
                <w:szCs w:val="18"/>
              </w:rPr>
              <w:t>000 1 01 00000 00 0000 000</w:t>
            </w:r>
          </w:p>
        </w:tc>
        <w:tc>
          <w:tcPr>
            <w:tcW w:w="8221" w:type="dxa"/>
            <w:tcBorders>
              <w:top w:val="nil"/>
              <w:left w:val="nil"/>
              <w:bottom w:val="single" w:sz="4" w:space="0" w:color="000000"/>
              <w:right w:val="single" w:sz="4" w:space="0" w:color="000000"/>
            </w:tcBorders>
            <w:shd w:val="clear" w:color="auto" w:fill="auto"/>
            <w:vAlign w:val="center"/>
            <w:hideMark/>
          </w:tcPr>
          <w:p w14:paraId="1207A8AF" w14:textId="77777777" w:rsidR="00F577CF" w:rsidRPr="00F577CF" w:rsidRDefault="00F577CF" w:rsidP="00F829CB">
            <w:pPr>
              <w:rPr>
                <w:b/>
                <w:bCs/>
                <w:color w:val="000000"/>
                <w:sz w:val="18"/>
                <w:szCs w:val="18"/>
              </w:rPr>
            </w:pPr>
            <w:r w:rsidRPr="00F577CF">
              <w:rPr>
                <w:b/>
                <w:bCs/>
                <w:color w:val="000000"/>
                <w:sz w:val="18"/>
                <w:szCs w:val="18"/>
              </w:rPr>
              <w:t>НАЛОГИ НА ПРИБЫЛЬ, ДОХОДЫ</w:t>
            </w:r>
          </w:p>
        </w:tc>
        <w:tc>
          <w:tcPr>
            <w:tcW w:w="1418" w:type="dxa"/>
            <w:tcBorders>
              <w:top w:val="nil"/>
              <w:left w:val="nil"/>
              <w:bottom w:val="single" w:sz="4" w:space="0" w:color="000000"/>
              <w:right w:val="single" w:sz="4" w:space="0" w:color="000000"/>
            </w:tcBorders>
            <w:shd w:val="clear" w:color="auto" w:fill="auto"/>
            <w:vAlign w:val="center"/>
            <w:hideMark/>
          </w:tcPr>
          <w:p w14:paraId="4ADEF281" w14:textId="77777777" w:rsidR="00F577CF" w:rsidRPr="00F577CF" w:rsidRDefault="00F577CF" w:rsidP="00F829CB">
            <w:pPr>
              <w:jc w:val="right"/>
              <w:rPr>
                <w:b/>
                <w:bCs/>
                <w:color w:val="000000"/>
                <w:sz w:val="18"/>
                <w:szCs w:val="18"/>
              </w:rPr>
            </w:pPr>
            <w:r w:rsidRPr="00F577CF">
              <w:rPr>
                <w:b/>
                <w:bCs/>
                <w:color w:val="000000"/>
                <w:sz w:val="18"/>
                <w:szCs w:val="18"/>
              </w:rPr>
              <w:t>145 849 000,00</w:t>
            </w:r>
          </w:p>
        </w:tc>
        <w:tc>
          <w:tcPr>
            <w:tcW w:w="1558" w:type="dxa"/>
            <w:tcBorders>
              <w:top w:val="nil"/>
              <w:left w:val="nil"/>
              <w:bottom w:val="single" w:sz="4" w:space="0" w:color="000000"/>
              <w:right w:val="single" w:sz="4" w:space="0" w:color="000000"/>
            </w:tcBorders>
            <w:shd w:val="clear" w:color="auto" w:fill="auto"/>
            <w:vAlign w:val="center"/>
            <w:hideMark/>
          </w:tcPr>
          <w:p w14:paraId="660A09CA" w14:textId="77777777" w:rsidR="00F577CF" w:rsidRPr="00F577CF" w:rsidRDefault="00F577CF" w:rsidP="00F829CB">
            <w:pPr>
              <w:jc w:val="right"/>
              <w:rPr>
                <w:b/>
                <w:bCs/>
                <w:color w:val="000000"/>
                <w:sz w:val="18"/>
                <w:szCs w:val="18"/>
              </w:rPr>
            </w:pPr>
            <w:r w:rsidRPr="00F577CF">
              <w:rPr>
                <w:b/>
                <w:bCs/>
                <w:color w:val="000000"/>
                <w:sz w:val="18"/>
                <w:szCs w:val="18"/>
              </w:rPr>
              <w:t>0,00</w:t>
            </w:r>
          </w:p>
        </w:tc>
        <w:tc>
          <w:tcPr>
            <w:tcW w:w="1635" w:type="dxa"/>
            <w:tcBorders>
              <w:top w:val="nil"/>
              <w:left w:val="nil"/>
              <w:bottom w:val="single" w:sz="4" w:space="0" w:color="000000"/>
              <w:right w:val="single" w:sz="4" w:space="0" w:color="000000"/>
            </w:tcBorders>
            <w:shd w:val="clear" w:color="auto" w:fill="auto"/>
            <w:vAlign w:val="center"/>
            <w:hideMark/>
          </w:tcPr>
          <w:p w14:paraId="2A267CCD" w14:textId="77777777" w:rsidR="00F577CF" w:rsidRPr="00F577CF" w:rsidRDefault="00F577CF" w:rsidP="00F829CB">
            <w:pPr>
              <w:jc w:val="right"/>
              <w:rPr>
                <w:b/>
                <w:bCs/>
                <w:color w:val="000000"/>
                <w:sz w:val="18"/>
                <w:szCs w:val="18"/>
              </w:rPr>
            </w:pPr>
            <w:r w:rsidRPr="00F577CF">
              <w:rPr>
                <w:b/>
                <w:bCs/>
                <w:color w:val="000000"/>
                <w:sz w:val="18"/>
                <w:szCs w:val="18"/>
              </w:rPr>
              <w:t>145 849 000,00</w:t>
            </w:r>
          </w:p>
        </w:tc>
      </w:tr>
      <w:tr w:rsidR="00F577CF" w:rsidRPr="00F577CF" w14:paraId="119F4BAE"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73B5FEC3" w14:textId="77777777" w:rsidR="00F577CF" w:rsidRPr="00F577CF" w:rsidRDefault="00F577CF" w:rsidP="00F829CB">
            <w:pPr>
              <w:jc w:val="center"/>
              <w:rPr>
                <w:b/>
                <w:bCs/>
                <w:color w:val="000000"/>
                <w:sz w:val="18"/>
                <w:szCs w:val="18"/>
              </w:rPr>
            </w:pPr>
            <w:r w:rsidRPr="00F577CF">
              <w:rPr>
                <w:b/>
                <w:bCs/>
                <w:color w:val="000000"/>
                <w:sz w:val="18"/>
                <w:szCs w:val="18"/>
              </w:rPr>
              <w:t>000 1 01 02000 01 0000 110</w:t>
            </w:r>
          </w:p>
        </w:tc>
        <w:tc>
          <w:tcPr>
            <w:tcW w:w="8221" w:type="dxa"/>
            <w:tcBorders>
              <w:top w:val="nil"/>
              <w:left w:val="nil"/>
              <w:bottom w:val="single" w:sz="4" w:space="0" w:color="000000"/>
              <w:right w:val="single" w:sz="4" w:space="0" w:color="000000"/>
            </w:tcBorders>
            <w:shd w:val="clear" w:color="auto" w:fill="auto"/>
            <w:vAlign w:val="center"/>
            <w:hideMark/>
          </w:tcPr>
          <w:p w14:paraId="27FB7B39" w14:textId="77777777" w:rsidR="00F577CF" w:rsidRPr="00F577CF" w:rsidRDefault="00F577CF" w:rsidP="00F829CB">
            <w:pPr>
              <w:rPr>
                <w:b/>
                <w:bCs/>
                <w:color w:val="000000"/>
                <w:sz w:val="18"/>
                <w:szCs w:val="18"/>
              </w:rPr>
            </w:pPr>
            <w:r w:rsidRPr="00F577CF">
              <w:rPr>
                <w:b/>
                <w:bCs/>
                <w:color w:val="000000"/>
                <w:sz w:val="18"/>
                <w:szCs w:val="18"/>
              </w:rPr>
              <w:t>Налог на доходы физических лиц взимаемый на межселенной территории</w:t>
            </w:r>
          </w:p>
        </w:tc>
        <w:tc>
          <w:tcPr>
            <w:tcW w:w="1418" w:type="dxa"/>
            <w:tcBorders>
              <w:top w:val="nil"/>
              <w:left w:val="nil"/>
              <w:bottom w:val="single" w:sz="4" w:space="0" w:color="000000"/>
              <w:right w:val="single" w:sz="4" w:space="0" w:color="000000"/>
            </w:tcBorders>
            <w:shd w:val="clear" w:color="auto" w:fill="auto"/>
            <w:vAlign w:val="center"/>
            <w:hideMark/>
          </w:tcPr>
          <w:p w14:paraId="75B30143" w14:textId="77777777" w:rsidR="00F577CF" w:rsidRPr="00F577CF" w:rsidRDefault="00F577CF" w:rsidP="00F829CB">
            <w:pPr>
              <w:jc w:val="right"/>
              <w:rPr>
                <w:b/>
                <w:bCs/>
                <w:color w:val="000000"/>
                <w:sz w:val="18"/>
                <w:szCs w:val="18"/>
              </w:rPr>
            </w:pPr>
            <w:r w:rsidRPr="00F577CF">
              <w:rPr>
                <w:b/>
                <w:bCs/>
                <w:color w:val="000000"/>
                <w:sz w:val="18"/>
                <w:szCs w:val="18"/>
              </w:rPr>
              <w:t>145 849 000,00</w:t>
            </w:r>
          </w:p>
        </w:tc>
        <w:tc>
          <w:tcPr>
            <w:tcW w:w="1558" w:type="dxa"/>
            <w:tcBorders>
              <w:top w:val="nil"/>
              <w:left w:val="nil"/>
              <w:bottom w:val="single" w:sz="4" w:space="0" w:color="000000"/>
              <w:right w:val="single" w:sz="4" w:space="0" w:color="000000"/>
            </w:tcBorders>
            <w:shd w:val="clear" w:color="auto" w:fill="auto"/>
            <w:vAlign w:val="center"/>
            <w:hideMark/>
          </w:tcPr>
          <w:p w14:paraId="6F445316" w14:textId="77777777" w:rsidR="00F577CF" w:rsidRPr="00F577CF" w:rsidRDefault="00F577CF" w:rsidP="00F829CB">
            <w:pPr>
              <w:jc w:val="right"/>
              <w:rPr>
                <w:b/>
                <w:bCs/>
                <w:color w:val="000000"/>
                <w:sz w:val="18"/>
                <w:szCs w:val="18"/>
              </w:rPr>
            </w:pPr>
            <w:r w:rsidRPr="00F577CF">
              <w:rPr>
                <w:b/>
                <w:bCs/>
                <w:color w:val="000000"/>
                <w:sz w:val="18"/>
                <w:szCs w:val="18"/>
              </w:rPr>
              <w:t>0,00</w:t>
            </w:r>
          </w:p>
        </w:tc>
        <w:tc>
          <w:tcPr>
            <w:tcW w:w="1635" w:type="dxa"/>
            <w:tcBorders>
              <w:top w:val="nil"/>
              <w:left w:val="nil"/>
              <w:bottom w:val="single" w:sz="4" w:space="0" w:color="000000"/>
              <w:right w:val="single" w:sz="4" w:space="0" w:color="000000"/>
            </w:tcBorders>
            <w:shd w:val="clear" w:color="auto" w:fill="auto"/>
            <w:vAlign w:val="center"/>
            <w:hideMark/>
          </w:tcPr>
          <w:p w14:paraId="2B3454A0" w14:textId="77777777" w:rsidR="00F577CF" w:rsidRPr="00F577CF" w:rsidRDefault="00F577CF" w:rsidP="00F829CB">
            <w:pPr>
              <w:jc w:val="right"/>
              <w:rPr>
                <w:b/>
                <w:bCs/>
                <w:color w:val="000000"/>
                <w:sz w:val="18"/>
                <w:szCs w:val="18"/>
              </w:rPr>
            </w:pPr>
            <w:r w:rsidRPr="00F577CF">
              <w:rPr>
                <w:b/>
                <w:bCs/>
                <w:color w:val="000000"/>
                <w:sz w:val="18"/>
                <w:szCs w:val="18"/>
              </w:rPr>
              <w:t>145 849 000,00</w:t>
            </w:r>
          </w:p>
        </w:tc>
      </w:tr>
      <w:tr w:rsidR="00F577CF" w:rsidRPr="00F577CF" w14:paraId="09E3360B"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2727059D" w14:textId="77777777" w:rsidR="00F577CF" w:rsidRPr="00F577CF" w:rsidRDefault="00F577CF" w:rsidP="00F829CB">
            <w:pPr>
              <w:jc w:val="center"/>
              <w:rPr>
                <w:color w:val="000000"/>
                <w:sz w:val="18"/>
                <w:szCs w:val="18"/>
              </w:rPr>
            </w:pPr>
            <w:r w:rsidRPr="00F577CF">
              <w:rPr>
                <w:color w:val="000000"/>
                <w:sz w:val="18"/>
                <w:szCs w:val="18"/>
              </w:rPr>
              <w:t>182 1 01 02010 01 0000 110</w:t>
            </w:r>
          </w:p>
        </w:tc>
        <w:tc>
          <w:tcPr>
            <w:tcW w:w="8221" w:type="dxa"/>
            <w:tcBorders>
              <w:top w:val="nil"/>
              <w:left w:val="nil"/>
              <w:bottom w:val="single" w:sz="4" w:space="0" w:color="000000"/>
              <w:right w:val="single" w:sz="4" w:space="0" w:color="000000"/>
            </w:tcBorders>
            <w:shd w:val="clear" w:color="auto" w:fill="auto"/>
            <w:vAlign w:val="center"/>
            <w:hideMark/>
          </w:tcPr>
          <w:p w14:paraId="1F0F22BE" w14:textId="77777777" w:rsidR="00F577CF" w:rsidRPr="00F577CF" w:rsidRDefault="00F577CF" w:rsidP="00F829CB">
            <w:pPr>
              <w:rPr>
                <w:color w:val="000000"/>
                <w:sz w:val="18"/>
                <w:szCs w:val="18"/>
              </w:rPr>
            </w:pPr>
            <w:r w:rsidRPr="00F577CF">
              <w:rPr>
                <w:color w:val="000000"/>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418" w:type="dxa"/>
            <w:tcBorders>
              <w:top w:val="nil"/>
              <w:left w:val="nil"/>
              <w:bottom w:val="single" w:sz="4" w:space="0" w:color="000000"/>
              <w:right w:val="single" w:sz="4" w:space="0" w:color="000000"/>
            </w:tcBorders>
            <w:shd w:val="clear" w:color="auto" w:fill="auto"/>
            <w:vAlign w:val="center"/>
            <w:hideMark/>
          </w:tcPr>
          <w:p w14:paraId="22B48A2C" w14:textId="77777777" w:rsidR="00F577CF" w:rsidRPr="00F577CF" w:rsidRDefault="00F577CF" w:rsidP="00F829CB">
            <w:pPr>
              <w:jc w:val="right"/>
              <w:rPr>
                <w:sz w:val="18"/>
                <w:szCs w:val="18"/>
              </w:rPr>
            </w:pPr>
            <w:r w:rsidRPr="00F577CF">
              <w:rPr>
                <w:sz w:val="18"/>
                <w:szCs w:val="18"/>
              </w:rPr>
              <w:t>144 846 800,00</w:t>
            </w:r>
          </w:p>
        </w:tc>
        <w:tc>
          <w:tcPr>
            <w:tcW w:w="1558" w:type="dxa"/>
            <w:tcBorders>
              <w:top w:val="nil"/>
              <w:left w:val="nil"/>
              <w:bottom w:val="single" w:sz="4" w:space="0" w:color="000000"/>
              <w:right w:val="single" w:sz="4" w:space="0" w:color="000000"/>
            </w:tcBorders>
            <w:shd w:val="clear" w:color="auto" w:fill="auto"/>
            <w:vAlign w:val="center"/>
            <w:hideMark/>
          </w:tcPr>
          <w:p w14:paraId="032587D7" w14:textId="77777777" w:rsidR="00F577CF" w:rsidRPr="00F577CF" w:rsidRDefault="00F577CF" w:rsidP="00F829CB">
            <w:pPr>
              <w:jc w:val="right"/>
              <w:rPr>
                <w:sz w:val="18"/>
                <w:szCs w:val="18"/>
              </w:rPr>
            </w:pPr>
            <w:r w:rsidRPr="00F577CF">
              <w:rPr>
                <w:sz w:val="18"/>
                <w:szCs w:val="18"/>
              </w:rPr>
              <w:t> </w:t>
            </w:r>
          </w:p>
        </w:tc>
        <w:tc>
          <w:tcPr>
            <w:tcW w:w="1635" w:type="dxa"/>
            <w:tcBorders>
              <w:top w:val="nil"/>
              <w:left w:val="nil"/>
              <w:bottom w:val="single" w:sz="4" w:space="0" w:color="000000"/>
              <w:right w:val="single" w:sz="4" w:space="0" w:color="000000"/>
            </w:tcBorders>
            <w:shd w:val="clear" w:color="auto" w:fill="auto"/>
            <w:vAlign w:val="center"/>
            <w:hideMark/>
          </w:tcPr>
          <w:p w14:paraId="51D8EC04" w14:textId="77777777" w:rsidR="00F577CF" w:rsidRPr="00F577CF" w:rsidRDefault="00F577CF" w:rsidP="00F829CB">
            <w:pPr>
              <w:jc w:val="right"/>
              <w:rPr>
                <w:sz w:val="18"/>
                <w:szCs w:val="18"/>
              </w:rPr>
            </w:pPr>
            <w:r w:rsidRPr="00F577CF">
              <w:rPr>
                <w:sz w:val="18"/>
                <w:szCs w:val="18"/>
              </w:rPr>
              <w:t>144 846 800,00</w:t>
            </w:r>
          </w:p>
        </w:tc>
      </w:tr>
      <w:tr w:rsidR="00F577CF" w:rsidRPr="00F577CF" w14:paraId="2DED013B"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6C9CED47" w14:textId="77777777" w:rsidR="00F577CF" w:rsidRPr="00F577CF" w:rsidRDefault="00F577CF" w:rsidP="00F829CB">
            <w:pPr>
              <w:jc w:val="center"/>
              <w:rPr>
                <w:color w:val="000000"/>
                <w:sz w:val="18"/>
                <w:szCs w:val="18"/>
              </w:rPr>
            </w:pPr>
            <w:r w:rsidRPr="00F577CF">
              <w:rPr>
                <w:color w:val="000000"/>
                <w:sz w:val="18"/>
                <w:szCs w:val="18"/>
              </w:rPr>
              <w:t>182 1 01 02020 01 0000 110</w:t>
            </w:r>
          </w:p>
        </w:tc>
        <w:tc>
          <w:tcPr>
            <w:tcW w:w="8221" w:type="dxa"/>
            <w:tcBorders>
              <w:top w:val="nil"/>
              <w:left w:val="nil"/>
              <w:bottom w:val="single" w:sz="4" w:space="0" w:color="000000"/>
              <w:right w:val="single" w:sz="4" w:space="0" w:color="000000"/>
            </w:tcBorders>
            <w:shd w:val="clear" w:color="auto" w:fill="auto"/>
            <w:vAlign w:val="center"/>
            <w:hideMark/>
          </w:tcPr>
          <w:p w14:paraId="5B47C037" w14:textId="77777777" w:rsidR="00F577CF" w:rsidRPr="00F577CF" w:rsidRDefault="00F577CF" w:rsidP="00F829CB">
            <w:pPr>
              <w:rPr>
                <w:color w:val="000000"/>
                <w:sz w:val="18"/>
                <w:szCs w:val="18"/>
              </w:rPr>
            </w:pPr>
            <w:r w:rsidRPr="00F577CF">
              <w:rPr>
                <w:color w:val="000000"/>
                <w:sz w:val="18"/>
                <w:szCs w:val="18"/>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418" w:type="dxa"/>
            <w:tcBorders>
              <w:top w:val="nil"/>
              <w:left w:val="nil"/>
              <w:bottom w:val="single" w:sz="4" w:space="0" w:color="000000"/>
              <w:right w:val="single" w:sz="4" w:space="0" w:color="000000"/>
            </w:tcBorders>
            <w:shd w:val="clear" w:color="auto" w:fill="auto"/>
            <w:vAlign w:val="center"/>
            <w:hideMark/>
          </w:tcPr>
          <w:p w14:paraId="6AA5EEE5" w14:textId="77777777" w:rsidR="00F577CF" w:rsidRPr="00F577CF" w:rsidRDefault="00F577CF" w:rsidP="00F829CB">
            <w:pPr>
              <w:jc w:val="right"/>
              <w:rPr>
                <w:sz w:val="18"/>
                <w:szCs w:val="18"/>
              </w:rPr>
            </w:pPr>
            <w:r w:rsidRPr="00F577CF">
              <w:rPr>
                <w:sz w:val="18"/>
                <w:szCs w:val="18"/>
              </w:rPr>
              <w:t>5 500,00</w:t>
            </w:r>
          </w:p>
        </w:tc>
        <w:tc>
          <w:tcPr>
            <w:tcW w:w="1558" w:type="dxa"/>
            <w:tcBorders>
              <w:top w:val="nil"/>
              <w:left w:val="nil"/>
              <w:bottom w:val="single" w:sz="4" w:space="0" w:color="000000"/>
              <w:right w:val="single" w:sz="4" w:space="0" w:color="000000"/>
            </w:tcBorders>
            <w:shd w:val="clear" w:color="auto" w:fill="auto"/>
            <w:vAlign w:val="center"/>
            <w:hideMark/>
          </w:tcPr>
          <w:p w14:paraId="7ACABD20" w14:textId="77777777" w:rsidR="00F577CF" w:rsidRPr="00F577CF" w:rsidRDefault="00F577CF" w:rsidP="00F829CB">
            <w:pPr>
              <w:jc w:val="right"/>
              <w:rPr>
                <w:sz w:val="18"/>
                <w:szCs w:val="18"/>
              </w:rPr>
            </w:pPr>
            <w:r w:rsidRPr="00F577CF">
              <w:rPr>
                <w:sz w:val="18"/>
                <w:szCs w:val="18"/>
              </w:rPr>
              <w:t> </w:t>
            </w:r>
          </w:p>
        </w:tc>
        <w:tc>
          <w:tcPr>
            <w:tcW w:w="1635" w:type="dxa"/>
            <w:tcBorders>
              <w:top w:val="nil"/>
              <w:left w:val="nil"/>
              <w:bottom w:val="single" w:sz="4" w:space="0" w:color="000000"/>
              <w:right w:val="single" w:sz="4" w:space="0" w:color="000000"/>
            </w:tcBorders>
            <w:shd w:val="clear" w:color="auto" w:fill="auto"/>
            <w:vAlign w:val="center"/>
            <w:hideMark/>
          </w:tcPr>
          <w:p w14:paraId="4EC67115" w14:textId="77777777" w:rsidR="00F577CF" w:rsidRPr="00F577CF" w:rsidRDefault="00F577CF" w:rsidP="00F829CB">
            <w:pPr>
              <w:jc w:val="right"/>
              <w:rPr>
                <w:sz w:val="18"/>
                <w:szCs w:val="18"/>
              </w:rPr>
            </w:pPr>
            <w:r w:rsidRPr="00F577CF">
              <w:rPr>
                <w:sz w:val="18"/>
                <w:szCs w:val="18"/>
              </w:rPr>
              <w:t>5 500,00</w:t>
            </w:r>
          </w:p>
        </w:tc>
      </w:tr>
      <w:tr w:rsidR="00F577CF" w:rsidRPr="00F577CF" w14:paraId="2FDCE2E4"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7854FCA9" w14:textId="77777777" w:rsidR="00F577CF" w:rsidRPr="00F577CF" w:rsidRDefault="00F577CF" w:rsidP="00F829CB">
            <w:pPr>
              <w:jc w:val="center"/>
              <w:rPr>
                <w:color w:val="000000"/>
                <w:sz w:val="18"/>
                <w:szCs w:val="18"/>
              </w:rPr>
            </w:pPr>
            <w:r w:rsidRPr="00F577CF">
              <w:rPr>
                <w:color w:val="000000"/>
                <w:sz w:val="18"/>
                <w:szCs w:val="18"/>
              </w:rPr>
              <w:t>182 1 01 02030 01 0000 110</w:t>
            </w:r>
          </w:p>
        </w:tc>
        <w:tc>
          <w:tcPr>
            <w:tcW w:w="8221" w:type="dxa"/>
            <w:tcBorders>
              <w:top w:val="nil"/>
              <w:left w:val="nil"/>
              <w:bottom w:val="single" w:sz="4" w:space="0" w:color="000000"/>
              <w:right w:val="single" w:sz="4" w:space="0" w:color="000000"/>
            </w:tcBorders>
            <w:shd w:val="clear" w:color="auto" w:fill="auto"/>
            <w:vAlign w:val="center"/>
            <w:hideMark/>
          </w:tcPr>
          <w:p w14:paraId="6F6DE37E" w14:textId="77777777" w:rsidR="00F577CF" w:rsidRPr="00F577CF" w:rsidRDefault="00F577CF" w:rsidP="00F829CB">
            <w:pPr>
              <w:rPr>
                <w:color w:val="000000"/>
                <w:sz w:val="18"/>
                <w:szCs w:val="18"/>
              </w:rPr>
            </w:pPr>
            <w:r w:rsidRPr="00F577CF">
              <w:rPr>
                <w:color w:val="000000"/>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418" w:type="dxa"/>
            <w:tcBorders>
              <w:top w:val="nil"/>
              <w:left w:val="nil"/>
              <w:bottom w:val="single" w:sz="4" w:space="0" w:color="000000"/>
              <w:right w:val="single" w:sz="4" w:space="0" w:color="000000"/>
            </w:tcBorders>
            <w:shd w:val="clear" w:color="auto" w:fill="auto"/>
            <w:vAlign w:val="center"/>
            <w:hideMark/>
          </w:tcPr>
          <w:p w14:paraId="65BD3B9A" w14:textId="77777777" w:rsidR="00F577CF" w:rsidRPr="00F577CF" w:rsidRDefault="00F577CF" w:rsidP="00F829CB">
            <w:pPr>
              <w:jc w:val="right"/>
              <w:rPr>
                <w:sz w:val="18"/>
                <w:szCs w:val="18"/>
              </w:rPr>
            </w:pPr>
            <w:r w:rsidRPr="00F577CF">
              <w:rPr>
                <w:sz w:val="18"/>
                <w:szCs w:val="18"/>
              </w:rPr>
              <w:t>211 600,00</w:t>
            </w:r>
          </w:p>
        </w:tc>
        <w:tc>
          <w:tcPr>
            <w:tcW w:w="1558" w:type="dxa"/>
            <w:tcBorders>
              <w:top w:val="nil"/>
              <w:left w:val="nil"/>
              <w:bottom w:val="single" w:sz="4" w:space="0" w:color="000000"/>
              <w:right w:val="single" w:sz="4" w:space="0" w:color="000000"/>
            </w:tcBorders>
            <w:shd w:val="clear" w:color="auto" w:fill="auto"/>
            <w:vAlign w:val="center"/>
            <w:hideMark/>
          </w:tcPr>
          <w:p w14:paraId="27A47344" w14:textId="77777777" w:rsidR="00F577CF" w:rsidRPr="00F577CF" w:rsidRDefault="00F577CF" w:rsidP="00F829CB">
            <w:pPr>
              <w:jc w:val="right"/>
              <w:rPr>
                <w:sz w:val="18"/>
                <w:szCs w:val="18"/>
              </w:rPr>
            </w:pPr>
            <w:r w:rsidRPr="00F577CF">
              <w:rPr>
                <w:sz w:val="18"/>
                <w:szCs w:val="18"/>
              </w:rPr>
              <w:t> </w:t>
            </w:r>
          </w:p>
        </w:tc>
        <w:tc>
          <w:tcPr>
            <w:tcW w:w="1635" w:type="dxa"/>
            <w:tcBorders>
              <w:top w:val="nil"/>
              <w:left w:val="nil"/>
              <w:bottom w:val="single" w:sz="4" w:space="0" w:color="000000"/>
              <w:right w:val="single" w:sz="4" w:space="0" w:color="000000"/>
            </w:tcBorders>
            <w:shd w:val="clear" w:color="auto" w:fill="auto"/>
            <w:vAlign w:val="center"/>
            <w:hideMark/>
          </w:tcPr>
          <w:p w14:paraId="6AE6B5E4" w14:textId="77777777" w:rsidR="00F577CF" w:rsidRPr="00F577CF" w:rsidRDefault="00F577CF" w:rsidP="00F829CB">
            <w:pPr>
              <w:jc w:val="right"/>
              <w:rPr>
                <w:sz w:val="18"/>
                <w:szCs w:val="18"/>
              </w:rPr>
            </w:pPr>
            <w:r w:rsidRPr="00F577CF">
              <w:rPr>
                <w:sz w:val="18"/>
                <w:szCs w:val="18"/>
              </w:rPr>
              <w:t>211 600,00</w:t>
            </w:r>
          </w:p>
        </w:tc>
      </w:tr>
      <w:tr w:rsidR="00F577CF" w:rsidRPr="00F577CF" w14:paraId="78D74516"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47F9106E" w14:textId="77777777" w:rsidR="00F577CF" w:rsidRPr="00F577CF" w:rsidRDefault="00F577CF" w:rsidP="00F829CB">
            <w:pPr>
              <w:jc w:val="center"/>
              <w:rPr>
                <w:color w:val="000000"/>
                <w:sz w:val="18"/>
                <w:szCs w:val="18"/>
              </w:rPr>
            </w:pPr>
            <w:r w:rsidRPr="00F577CF">
              <w:rPr>
                <w:color w:val="000000"/>
                <w:sz w:val="18"/>
                <w:szCs w:val="18"/>
              </w:rPr>
              <w:t>182 1 01 02080 01 0000 110</w:t>
            </w:r>
          </w:p>
        </w:tc>
        <w:tc>
          <w:tcPr>
            <w:tcW w:w="8221" w:type="dxa"/>
            <w:tcBorders>
              <w:top w:val="nil"/>
              <w:left w:val="nil"/>
              <w:bottom w:val="single" w:sz="4" w:space="0" w:color="000000"/>
              <w:right w:val="single" w:sz="4" w:space="0" w:color="000000"/>
            </w:tcBorders>
            <w:shd w:val="clear" w:color="auto" w:fill="auto"/>
            <w:vAlign w:val="center"/>
            <w:hideMark/>
          </w:tcPr>
          <w:p w14:paraId="38F8305E" w14:textId="77777777" w:rsidR="00F577CF" w:rsidRPr="00F577CF" w:rsidRDefault="00F577CF" w:rsidP="00F829CB">
            <w:pPr>
              <w:rPr>
                <w:color w:val="000000"/>
                <w:sz w:val="18"/>
                <w:szCs w:val="18"/>
              </w:rPr>
            </w:pPr>
            <w:r w:rsidRPr="00F577CF">
              <w:rPr>
                <w:color w:val="000000"/>
                <w:sz w:val="18"/>
                <w:szCs w:val="18"/>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1418" w:type="dxa"/>
            <w:tcBorders>
              <w:top w:val="nil"/>
              <w:left w:val="nil"/>
              <w:bottom w:val="single" w:sz="4" w:space="0" w:color="000000"/>
              <w:right w:val="single" w:sz="4" w:space="0" w:color="000000"/>
            </w:tcBorders>
            <w:shd w:val="clear" w:color="auto" w:fill="auto"/>
            <w:vAlign w:val="center"/>
            <w:hideMark/>
          </w:tcPr>
          <w:p w14:paraId="246448E9" w14:textId="77777777" w:rsidR="00F577CF" w:rsidRPr="00F577CF" w:rsidRDefault="00F577CF" w:rsidP="00F829CB">
            <w:pPr>
              <w:jc w:val="right"/>
              <w:rPr>
                <w:sz w:val="18"/>
                <w:szCs w:val="18"/>
              </w:rPr>
            </w:pPr>
            <w:r w:rsidRPr="00F577CF">
              <w:rPr>
                <w:sz w:val="18"/>
                <w:szCs w:val="18"/>
              </w:rPr>
              <w:t>785 100,00</w:t>
            </w:r>
          </w:p>
        </w:tc>
        <w:tc>
          <w:tcPr>
            <w:tcW w:w="1558" w:type="dxa"/>
            <w:tcBorders>
              <w:top w:val="nil"/>
              <w:left w:val="nil"/>
              <w:bottom w:val="single" w:sz="4" w:space="0" w:color="000000"/>
              <w:right w:val="single" w:sz="4" w:space="0" w:color="000000"/>
            </w:tcBorders>
            <w:shd w:val="clear" w:color="auto" w:fill="auto"/>
            <w:vAlign w:val="center"/>
            <w:hideMark/>
          </w:tcPr>
          <w:p w14:paraId="364DE66A" w14:textId="77777777" w:rsidR="00F577CF" w:rsidRPr="00F577CF" w:rsidRDefault="00F577CF" w:rsidP="00F829CB">
            <w:pPr>
              <w:jc w:val="right"/>
              <w:rPr>
                <w:sz w:val="18"/>
                <w:szCs w:val="18"/>
              </w:rPr>
            </w:pPr>
            <w:r w:rsidRPr="00F577CF">
              <w:rPr>
                <w:sz w:val="18"/>
                <w:szCs w:val="18"/>
              </w:rPr>
              <w:t> </w:t>
            </w:r>
          </w:p>
        </w:tc>
        <w:tc>
          <w:tcPr>
            <w:tcW w:w="1635" w:type="dxa"/>
            <w:tcBorders>
              <w:top w:val="nil"/>
              <w:left w:val="nil"/>
              <w:bottom w:val="single" w:sz="4" w:space="0" w:color="000000"/>
              <w:right w:val="single" w:sz="4" w:space="0" w:color="000000"/>
            </w:tcBorders>
            <w:shd w:val="clear" w:color="auto" w:fill="auto"/>
            <w:vAlign w:val="center"/>
            <w:hideMark/>
          </w:tcPr>
          <w:p w14:paraId="658D4D31" w14:textId="77777777" w:rsidR="00F577CF" w:rsidRPr="00F577CF" w:rsidRDefault="00F577CF" w:rsidP="00F829CB">
            <w:pPr>
              <w:jc w:val="right"/>
              <w:rPr>
                <w:sz w:val="18"/>
                <w:szCs w:val="18"/>
              </w:rPr>
            </w:pPr>
            <w:r w:rsidRPr="00F577CF">
              <w:rPr>
                <w:sz w:val="18"/>
                <w:szCs w:val="18"/>
              </w:rPr>
              <w:t>785 100,00</w:t>
            </w:r>
          </w:p>
        </w:tc>
      </w:tr>
      <w:tr w:rsidR="00F577CF" w:rsidRPr="00F577CF" w14:paraId="6439906E"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75825998" w14:textId="77777777" w:rsidR="00F577CF" w:rsidRPr="00F577CF" w:rsidRDefault="00F577CF" w:rsidP="00F829CB">
            <w:pPr>
              <w:jc w:val="center"/>
              <w:rPr>
                <w:b/>
                <w:bCs/>
                <w:color w:val="000000"/>
                <w:sz w:val="18"/>
                <w:szCs w:val="18"/>
              </w:rPr>
            </w:pPr>
            <w:r w:rsidRPr="00F577CF">
              <w:rPr>
                <w:b/>
                <w:bCs/>
                <w:color w:val="000000"/>
                <w:sz w:val="18"/>
                <w:szCs w:val="18"/>
              </w:rPr>
              <w:t>000 1 03 00000 00 0000 000</w:t>
            </w:r>
          </w:p>
        </w:tc>
        <w:tc>
          <w:tcPr>
            <w:tcW w:w="8221" w:type="dxa"/>
            <w:tcBorders>
              <w:top w:val="nil"/>
              <w:left w:val="nil"/>
              <w:bottom w:val="single" w:sz="4" w:space="0" w:color="000000"/>
              <w:right w:val="single" w:sz="4" w:space="0" w:color="000000"/>
            </w:tcBorders>
            <w:shd w:val="clear" w:color="auto" w:fill="auto"/>
            <w:vAlign w:val="center"/>
            <w:hideMark/>
          </w:tcPr>
          <w:p w14:paraId="24B41F1F" w14:textId="77777777" w:rsidR="00F577CF" w:rsidRPr="00F577CF" w:rsidRDefault="00F577CF" w:rsidP="00F829CB">
            <w:pPr>
              <w:rPr>
                <w:b/>
                <w:bCs/>
                <w:color w:val="000000"/>
                <w:sz w:val="18"/>
                <w:szCs w:val="18"/>
              </w:rPr>
            </w:pPr>
            <w:r w:rsidRPr="00F577CF">
              <w:rPr>
                <w:b/>
                <w:bCs/>
                <w:color w:val="000000"/>
                <w:sz w:val="18"/>
                <w:szCs w:val="18"/>
              </w:rPr>
              <w:t>НАЛОГИ НА ТОВАРЫ (РАБОТЫ, УСЛУГИ), РЕАЛИЗУЕМЫЕ НА ТЕРРИТОРИИ РОССИЙСКОЙ ФЕДЕРАЦИИ</w:t>
            </w:r>
          </w:p>
        </w:tc>
        <w:tc>
          <w:tcPr>
            <w:tcW w:w="1418" w:type="dxa"/>
            <w:tcBorders>
              <w:top w:val="nil"/>
              <w:left w:val="nil"/>
              <w:bottom w:val="single" w:sz="4" w:space="0" w:color="000000"/>
              <w:right w:val="single" w:sz="4" w:space="0" w:color="000000"/>
            </w:tcBorders>
            <w:shd w:val="clear" w:color="auto" w:fill="auto"/>
            <w:vAlign w:val="center"/>
            <w:hideMark/>
          </w:tcPr>
          <w:p w14:paraId="2D1AA854" w14:textId="77777777" w:rsidR="00F577CF" w:rsidRPr="00F577CF" w:rsidRDefault="00F577CF" w:rsidP="00F829CB">
            <w:pPr>
              <w:jc w:val="right"/>
              <w:rPr>
                <w:b/>
                <w:bCs/>
                <w:color w:val="000000"/>
                <w:sz w:val="18"/>
                <w:szCs w:val="18"/>
              </w:rPr>
            </w:pPr>
            <w:r w:rsidRPr="00F577CF">
              <w:rPr>
                <w:b/>
                <w:bCs/>
                <w:color w:val="000000"/>
                <w:sz w:val="18"/>
                <w:szCs w:val="18"/>
              </w:rPr>
              <w:t>409 000,00</w:t>
            </w:r>
          </w:p>
        </w:tc>
        <w:tc>
          <w:tcPr>
            <w:tcW w:w="1558" w:type="dxa"/>
            <w:tcBorders>
              <w:top w:val="nil"/>
              <w:left w:val="nil"/>
              <w:bottom w:val="single" w:sz="4" w:space="0" w:color="000000"/>
              <w:right w:val="single" w:sz="4" w:space="0" w:color="000000"/>
            </w:tcBorders>
            <w:shd w:val="clear" w:color="auto" w:fill="auto"/>
            <w:vAlign w:val="center"/>
            <w:hideMark/>
          </w:tcPr>
          <w:p w14:paraId="72B85D9A" w14:textId="77777777" w:rsidR="00F577CF" w:rsidRPr="00F577CF" w:rsidRDefault="00F577CF" w:rsidP="00F829CB">
            <w:pPr>
              <w:jc w:val="right"/>
              <w:rPr>
                <w:b/>
                <w:bCs/>
                <w:color w:val="000000"/>
                <w:sz w:val="18"/>
                <w:szCs w:val="18"/>
              </w:rPr>
            </w:pPr>
            <w:r w:rsidRPr="00F577CF">
              <w:rPr>
                <w:b/>
                <w:bCs/>
                <w:color w:val="000000"/>
                <w:sz w:val="18"/>
                <w:szCs w:val="18"/>
              </w:rPr>
              <w:t>26 600,00</w:t>
            </w:r>
          </w:p>
        </w:tc>
        <w:tc>
          <w:tcPr>
            <w:tcW w:w="1635" w:type="dxa"/>
            <w:tcBorders>
              <w:top w:val="nil"/>
              <w:left w:val="nil"/>
              <w:bottom w:val="single" w:sz="4" w:space="0" w:color="000000"/>
              <w:right w:val="single" w:sz="4" w:space="0" w:color="000000"/>
            </w:tcBorders>
            <w:shd w:val="clear" w:color="auto" w:fill="auto"/>
            <w:vAlign w:val="center"/>
            <w:hideMark/>
          </w:tcPr>
          <w:p w14:paraId="25EBDAE7" w14:textId="77777777" w:rsidR="00F577CF" w:rsidRPr="00F577CF" w:rsidRDefault="00F577CF" w:rsidP="00F829CB">
            <w:pPr>
              <w:jc w:val="right"/>
              <w:rPr>
                <w:b/>
                <w:bCs/>
                <w:color w:val="000000"/>
                <w:sz w:val="18"/>
                <w:szCs w:val="18"/>
              </w:rPr>
            </w:pPr>
            <w:r w:rsidRPr="00F577CF">
              <w:rPr>
                <w:b/>
                <w:bCs/>
                <w:color w:val="000000"/>
                <w:sz w:val="18"/>
                <w:szCs w:val="18"/>
              </w:rPr>
              <w:t>435 600,00</w:t>
            </w:r>
          </w:p>
        </w:tc>
      </w:tr>
      <w:tr w:rsidR="00F577CF" w:rsidRPr="00F577CF" w14:paraId="74536966"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0F66B4DD" w14:textId="77777777" w:rsidR="00F577CF" w:rsidRPr="00F577CF" w:rsidRDefault="00F577CF" w:rsidP="00F829CB">
            <w:pPr>
              <w:jc w:val="center"/>
              <w:rPr>
                <w:b/>
                <w:bCs/>
                <w:color w:val="000000"/>
                <w:sz w:val="18"/>
                <w:szCs w:val="18"/>
              </w:rPr>
            </w:pPr>
            <w:r w:rsidRPr="00F577CF">
              <w:rPr>
                <w:b/>
                <w:bCs/>
                <w:color w:val="000000"/>
                <w:sz w:val="18"/>
                <w:szCs w:val="18"/>
              </w:rPr>
              <w:t>000 1 03 02000 01 0000 110</w:t>
            </w:r>
          </w:p>
        </w:tc>
        <w:tc>
          <w:tcPr>
            <w:tcW w:w="8221" w:type="dxa"/>
            <w:tcBorders>
              <w:top w:val="nil"/>
              <w:left w:val="nil"/>
              <w:bottom w:val="single" w:sz="4" w:space="0" w:color="000000"/>
              <w:right w:val="single" w:sz="4" w:space="0" w:color="000000"/>
            </w:tcBorders>
            <w:shd w:val="clear" w:color="auto" w:fill="auto"/>
            <w:vAlign w:val="center"/>
            <w:hideMark/>
          </w:tcPr>
          <w:p w14:paraId="72354126" w14:textId="77777777" w:rsidR="00F577CF" w:rsidRPr="00F577CF" w:rsidRDefault="00F577CF" w:rsidP="00F829CB">
            <w:pPr>
              <w:rPr>
                <w:b/>
                <w:bCs/>
                <w:color w:val="000000"/>
                <w:sz w:val="18"/>
                <w:szCs w:val="18"/>
              </w:rPr>
            </w:pPr>
            <w:r w:rsidRPr="00F577CF">
              <w:rPr>
                <w:b/>
                <w:bCs/>
                <w:color w:val="000000"/>
                <w:sz w:val="18"/>
                <w:szCs w:val="18"/>
              </w:rPr>
              <w:t>Акцизы по подакцизным товарам (продукции), производимым на территории Российской Федерации</w:t>
            </w:r>
          </w:p>
        </w:tc>
        <w:tc>
          <w:tcPr>
            <w:tcW w:w="1418" w:type="dxa"/>
            <w:tcBorders>
              <w:top w:val="nil"/>
              <w:left w:val="nil"/>
              <w:bottom w:val="single" w:sz="4" w:space="0" w:color="000000"/>
              <w:right w:val="single" w:sz="4" w:space="0" w:color="000000"/>
            </w:tcBorders>
            <w:shd w:val="clear" w:color="auto" w:fill="auto"/>
            <w:vAlign w:val="center"/>
            <w:hideMark/>
          </w:tcPr>
          <w:p w14:paraId="001137DC" w14:textId="77777777" w:rsidR="00F577CF" w:rsidRPr="00F577CF" w:rsidRDefault="00F577CF" w:rsidP="00F829CB">
            <w:pPr>
              <w:jc w:val="right"/>
              <w:rPr>
                <w:b/>
                <w:bCs/>
                <w:color w:val="000000"/>
                <w:sz w:val="18"/>
                <w:szCs w:val="18"/>
              </w:rPr>
            </w:pPr>
            <w:r w:rsidRPr="00F577CF">
              <w:rPr>
                <w:b/>
                <w:bCs/>
                <w:color w:val="000000"/>
                <w:sz w:val="18"/>
                <w:szCs w:val="18"/>
              </w:rPr>
              <w:t>409 000,00</w:t>
            </w:r>
          </w:p>
        </w:tc>
        <w:tc>
          <w:tcPr>
            <w:tcW w:w="1558" w:type="dxa"/>
            <w:tcBorders>
              <w:top w:val="nil"/>
              <w:left w:val="nil"/>
              <w:bottom w:val="single" w:sz="4" w:space="0" w:color="000000"/>
              <w:right w:val="single" w:sz="4" w:space="0" w:color="000000"/>
            </w:tcBorders>
            <w:shd w:val="clear" w:color="auto" w:fill="auto"/>
            <w:vAlign w:val="center"/>
            <w:hideMark/>
          </w:tcPr>
          <w:p w14:paraId="2F989983" w14:textId="77777777" w:rsidR="00F577CF" w:rsidRPr="00F577CF" w:rsidRDefault="00F577CF" w:rsidP="00F829CB">
            <w:pPr>
              <w:jc w:val="right"/>
              <w:rPr>
                <w:b/>
                <w:bCs/>
                <w:color w:val="000000"/>
                <w:sz w:val="18"/>
                <w:szCs w:val="18"/>
              </w:rPr>
            </w:pPr>
            <w:r w:rsidRPr="00F577CF">
              <w:rPr>
                <w:b/>
                <w:bCs/>
                <w:color w:val="000000"/>
                <w:sz w:val="18"/>
                <w:szCs w:val="18"/>
              </w:rPr>
              <w:t>26 600,00</w:t>
            </w:r>
          </w:p>
        </w:tc>
        <w:tc>
          <w:tcPr>
            <w:tcW w:w="1635" w:type="dxa"/>
            <w:tcBorders>
              <w:top w:val="nil"/>
              <w:left w:val="nil"/>
              <w:bottom w:val="single" w:sz="4" w:space="0" w:color="000000"/>
              <w:right w:val="single" w:sz="4" w:space="0" w:color="000000"/>
            </w:tcBorders>
            <w:shd w:val="clear" w:color="auto" w:fill="auto"/>
            <w:vAlign w:val="center"/>
            <w:hideMark/>
          </w:tcPr>
          <w:p w14:paraId="0C45FEFA" w14:textId="77777777" w:rsidR="00F577CF" w:rsidRPr="00F577CF" w:rsidRDefault="00F577CF" w:rsidP="00F829CB">
            <w:pPr>
              <w:jc w:val="right"/>
              <w:rPr>
                <w:b/>
                <w:bCs/>
                <w:color w:val="000000"/>
                <w:sz w:val="18"/>
                <w:szCs w:val="18"/>
              </w:rPr>
            </w:pPr>
            <w:r w:rsidRPr="00F577CF">
              <w:rPr>
                <w:b/>
                <w:bCs/>
                <w:color w:val="000000"/>
                <w:sz w:val="18"/>
                <w:szCs w:val="18"/>
              </w:rPr>
              <w:t>435 600,00</w:t>
            </w:r>
          </w:p>
        </w:tc>
      </w:tr>
      <w:tr w:rsidR="00F577CF" w:rsidRPr="00F577CF" w14:paraId="0C7F6033"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3EFF712E" w14:textId="77777777" w:rsidR="00F577CF" w:rsidRPr="00F577CF" w:rsidRDefault="00F577CF" w:rsidP="00F829CB">
            <w:pPr>
              <w:jc w:val="center"/>
              <w:rPr>
                <w:color w:val="000000"/>
                <w:sz w:val="18"/>
                <w:szCs w:val="18"/>
              </w:rPr>
            </w:pPr>
            <w:r w:rsidRPr="00F577CF">
              <w:rPr>
                <w:color w:val="000000"/>
                <w:sz w:val="18"/>
                <w:szCs w:val="18"/>
              </w:rPr>
              <w:t>182 1 03 02231 01 0000 110</w:t>
            </w:r>
          </w:p>
        </w:tc>
        <w:tc>
          <w:tcPr>
            <w:tcW w:w="8221" w:type="dxa"/>
            <w:tcBorders>
              <w:top w:val="nil"/>
              <w:left w:val="nil"/>
              <w:bottom w:val="single" w:sz="4" w:space="0" w:color="000000"/>
              <w:right w:val="single" w:sz="4" w:space="0" w:color="000000"/>
            </w:tcBorders>
            <w:shd w:val="clear" w:color="auto" w:fill="auto"/>
            <w:vAlign w:val="center"/>
            <w:hideMark/>
          </w:tcPr>
          <w:p w14:paraId="68A5C6C1" w14:textId="77777777" w:rsidR="00F577CF" w:rsidRPr="00F577CF" w:rsidRDefault="00F577CF" w:rsidP="00F829CB">
            <w:pPr>
              <w:rPr>
                <w:color w:val="000000"/>
                <w:sz w:val="18"/>
                <w:szCs w:val="18"/>
              </w:rPr>
            </w:pPr>
            <w:r w:rsidRPr="00F577CF">
              <w:rPr>
                <w:color w:val="000000"/>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nil"/>
              <w:left w:val="nil"/>
              <w:bottom w:val="single" w:sz="4" w:space="0" w:color="000000"/>
              <w:right w:val="single" w:sz="4" w:space="0" w:color="000000"/>
            </w:tcBorders>
            <w:shd w:val="clear" w:color="auto" w:fill="auto"/>
            <w:vAlign w:val="center"/>
            <w:hideMark/>
          </w:tcPr>
          <w:p w14:paraId="3AC6BA2C" w14:textId="77777777" w:rsidR="00F577CF" w:rsidRPr="00F577CF" w:rsidRDefault="00F577CF" w:rsidP="00F829CB">
            <w:pPr>
              <w:jc w:val="right"/>
              <w:rPr>
                <w:sz w:val="18"/>
                <w:szCs w:val="18"/>
              </w:rPr>
            </w:pPr>
            <w:r w:rsidRPr="00F577CF">
              <w:rPr>
                <w:sz w:val="18"/>
                <w:szCs w:val="18"/>
              </w:rPr>
              <w:t>213 000,00</w:t>
            </w:r>
          </w:p>
        </w:tc>
        <w:tc>
          <w:tcPr>
            <w:tcW w:w="1558" w:type="dxa"/>
            <w:tcBorders>
              <w:top w:val="nil"/>
              <w:left w:val="nil"/>
              <w:bottom w:val="single" w:sz="4" w:space="0" w:color="000000"/>
              <w:right w:val="single" w:sz="4" w:space="0" w:color="000000"/>
            </w:tcBorders>
            <w:shd w:val="clear" w:color="auto" w:fill="auto"/>
            <w:vAlign w:val="center"/>
            <w:hideMark/>
          </w:tcPr>
          <w:p w14:paraId="74E0FE93" w14:textId="77777777" w:rsidR="00F577CF" w:rsidRPr="00F577CF" w:rsidRDefault="00F577CF" w:rsidP="00F829CB">
            <w:pPr>
              <w:jc w:val="right"/>
              <w:rPr>
                <w:sz w:val="18"/>
                <w:szCs w:val="18"/>
              </w:rPr>
            </w:pPr>
            <w:r w:rsidRPr="00F577CF">
              <w:rPr>
                <w:sz w:val="18"/>
                <w:szCs w:val="18"/>
              </w:rPr>
              <w:t>12 500,00</w:t>
            </w:r>
          </w:p>
        </w:tc>
        <w:tc>
          <w:tcPr>
            <w:tcW w:w="1635" w:type="dxa"/>
            <w:tcBorders>
              <w:top w:val="nil"/>
              <w:left w:val="nil"/>
              <w:bottom w:val="single" w:sz="4" w:space="0" w:color="000000"/>
              <w:right w:val="single" w:sz="4" w:space="0" w:color="000000"/>
            </w:tcBorders>
            <w:shd w:val="clear" w:color="auto" w:fill="auto"/>
            <w:vAlign w:val="center"/>
            <w:hideMark/>
          </w:tcPr>
          <w:p w14:paraId="76935060" w14:textId="77777777" w:rsidR="00F577CF" w:rsidRPr="00F577CF" w:rsidRDefault="00F577CF" w:rsidP="00F829CB">
            <w:pPr>
              <w:jc w:val="right"/>
              <w:rPr>
                <w:sz w:val="18"/>
                <w:szCs w:val="18"/>
              </w:rPr>
            </w:pPr>
            <w:r w:rsidRPr="00F577CF">
              <w:rPr>
                <w:sz w:val="18"/>
                <w:szCs w:val="18"/>
              </w:rPr>
              <w:t>225 500,00</w:t>
            </w:r>
          </w:p>
        </w:tc>
      </w:tr>
      <w:tr w:rsidR="00F577CF" w:rsidRPr="00F577CF" w14:paraId="39690B13"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0D9A389B" w14:textId="77777777" w:rsidR="00F577CF" w:rsidRPr="00F577CF" w:rsidRDefault="00F577CF" w:rsidP="00F829CB">
            <w:pPr>
              <w:jc w:val="center"/>
              <w:rPr>
                <w:color w:val="000000"/>
                <w:sz w:val="18"/>
                <w:szCs w:val="18"/>
              </w:rPr>
            </w:pPr>
            <w:r w:rsidRPr="00F577CF">
              <w:rPr>
                <w:color w:val="000000"/>
                <w:sz w:val="18"/>
                <w:szCs w:val="18"/>
              </w:rPr>
              <w:t>182 1 03 02241 01 0000 110</w:t>
            </w:r>
          </w:p>
        </w:tc>
        <w:tc>
          <w:tcPr>
            <w:tcW w:w="8221" w:type="dxa"/>
            <w:tcBorders>
              <w:top w:val="nil"/>
              <w:left w:val="nil"/>
              <w:bottom w:val="single" w:sz="4" w:space="0" w:color="000000"/>
              <w:right w:val="single" w:sz="4" w:space="0" w:color="000000"/>
            </w:tcBorders>
            <w:shd w:val="clear" w:color="auto" w:fill="auto"/>
            <w:vAlign w:val="center"/>
            <w:hideMark/>
          </w:tcPr>
          <w:p w14:paraId="707A4EFF" w14:textId="77777777" w:rsidR="00F577CF" w:rsidRPr="00F577CF" w:rsidRDefault="00F577CF" w:rsidP="00F829CB">
            <w:pPr>
              <w:rPr>
                <w:color w:val="000000"/>
                <w:sz w:val="18"/>
                <w:szCs w:val="18"/>
              </w:rPr>
            </w:pPr>
            <w:r w:rsidRPr="00F577CF">
              <w:rPr>
                <w:color w:val="000000"/>
                <w:sz w:val="18"/>
                <w:szCs w:val="18"/>
              </w:rPr>
              <w:t>Доходы от уплаты акцизов на моторные масла для дизельных и (или) карбюраторных (</w:t>
            </w:r>
            <w:proofErr w:type="spellStart"/>
            <w:r w:rsidRPr="00F577CF">
              <w:rPr>
                <w:color w:val="000000"/>
                <w:sz w:val="18"/>
                <w:szCs w:val="18"/>
              </w:rPr>
              <w:t>инжекторных</w:t>
            </w:r>
            <w:proofErr w:type="spellEnd"/>
            <w:r w:rsidRPr="00F577CF">
              <w:rPr>
                <w:color w:val="000000"/>
                <w:sz w:val="18"/>
                <w:szCs w:val="18"/>
              </w:rPr>
              <w:t xml:space="preserve">)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w:t>
            </w:r>
            <w:r w:rsidRPr="00F577CF">
              <w:rPr>
                <w:color w:val="000000"/>
                <w:sz w:val="18"/>
                <w:szCs w:val="18"/>
              </w:rPr>
              <w:lastRenderedPageBreak/>
              <w:t>местные бюджеты</w:t>
            </w:r>
          </w:p>
        </w:tc>
        <w:tc>
          <w:tcPr>
            <w:tcW w:w="1418" w:type="dxa"/>
            <w:tcBorders>
              <w:top w:val="nil"/>
              <w:left w:val="nil"/>
              <w:bottom w:val="single" w:sz="4" w:space="0" w:color="000000"/>
              <w:right w:val="single" w:sz="4" w:space="0" w:color="000000"/>
            </w:tcBorders>
            <w:shd w:val="clear" w:color="auto" w:fill="auto"/>
            <w:vAlign w:val="center"/>
            <w:hideMark/>
          </w:tcPr>
          <w:p w14:paraId="1F3591C9" w14:textId="77777777" w:rsidR="00F577CF" w:rsidRPr="00F577CF" w:rsidRDefault="00F577CF" w:rsidP="00F829CB">
            <w:pPr>
              <w:jc w:val="right"/>
              <w:rPr>
                <w:sz w:val="18"/>
                <w:szCs w:val="18"/>
              </w:rPr>
            </w:pPr>
            <w:r w:rsidRPr="00F577CF">
              <w:rPr>
                <w:sz w:val="18"/>
                <w:szCs w:val="18"/>
              </w:rPr>
              <w:lastRenderedPageBreak/>
              <w:t>1 000,00</w:t>
            </w:r>
          </w:p>
        </w:tc>
        <w:tc>
          <w:tcPr>
            <w:tcW w:w="1558" w:type="dxa"/>
            <w:tcBorders>
              <w:top w:val="nil"/>
              <w:left w:val="nil"/>
              <w:bottom w:val="single" w:sz="4" w:space="0" w:color="000000"/>
              <w:right w:val="single" w:sz="4" w:space="0" w:color="000000"/>
            </w:tcBorders>
            <w:shd w:val="clear" w:color="auto" w:fill="auto"/>
            <w:vAlign w:val="center"/>
            <w:hideMark/>
          </w:tcPr>
          <w:p w14:paraId="65269D51" w14:textId="77777777" w:rsidR="00F577CF" w:rsidRPr="00F577CF" w:rsidRDefault="00F577CF" w:rsidP="00F829CB">
            <w:pPr>
              <w:jc w:val="right"/>
              <w:rPr>
                <w:sz w:val="18"/>
                <w:szCs w:val="18"/>
              </w:rPr>
            </w:pPr>
            <w:r w:rsidRPr="00F577CF">
              <w:rPr>
                <w:sz w:val="18"/>
                <w:szCs w:val="18"/>
              </w:rPr>
              <w:t>100,00</w:t>
            </w:r>
          </w:p>
        </w:tc>
        <w:tc>
          <w:tcPr>
            <w:tcW w:w="1635" w:type="dxa"/>
            <w:tcBorders>
              <w:top w:val="nil"/>
              <w:left w:val="nil"/>
              <w:bottom w:val="single" w:sz="4" w:space="0" w:color="000000"/>
              <w:right w:val="single" w:sz="4" w:space="0" w:color="000000"/>
            </w:tcBorders>
            <w:shd w:val="clear" w:color="auto" w:fill="auto"/>
            <w:vAlign w:val="center"/>
            <w:hideMark/>
          </w:tcPr>
          <w:p w14:paraId="156E0957" w14:textId="77777777" w:rsidR="00F577CF" w:rsidRPr="00F577CF" w:rsidRDefault="00F577CF" w:rsidP="00F829CB">
            <w:pPr>
              <w:jc w:val="right"/>
              <w:rPr>
                <w:sz w:val="18"/>
                <w:szCs w:val="18"/>
              </w:rPr>
            </w:pPr>
            <w:r w:rsidRPr="00F577CF">
              <w:rPr>
                <w:sz w:val="18"/>
                <w:szCs w:val="18"/>
              </w:rPr>
              <w:t>1 100,00</w:t>
            </w:r>
          </w:p>
        </w:tc>
      </w:tr>
      <w:tr w:rsidR="00F577CF" w:rsidRPr="00F577CF" w14:paraId="1B685ED5"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0DDAA1C9" w14:textId="77777777" w:rsidR="00F577CF" w:rsidRPr="00F577CF" w:rsidRDefault="00F577CF" w:rsidP="00F829CB">
            <w:pPr>
              <w:jc w:val="center"/>
              <w:rPr>
                <w:color w:val="000000"/>
                <w:sz w:val="18"/>
                <w:szCs w:val="18"/>
              </w:rPr>
            </w:pPr>
            <w:r w:rsidRPr="00F577CF">
              <w:rPr>
                <w:color w:val="000000"/>
                <w:sz w:val="18"/>
                <w:szCs w:val="18"/>
              </w:rPr>
              <w:lastRenderedPageBreak/>
              <w:t>182 1 03 02251 01 0000 110</w:t>
            </w:r>
          </w:p>
        </w:tc>
        <w:tc>
          <w:tcPr>
            <w:tcW w:w="8221" w:type="dxa"/>
            <w:tcBorders>
              <w:top w:val="nil"/>
              <w:left w:val="nil"/>
              <w:bottom w:val="single" w:sz="4" w:space="0" w:color="000000"/>
              <w:right w:val="single" w:sz="4" w:space="0" w:color="000000"/>
            </w:tcBorders>
            <w:shd w:val="clear" w:color="auto" w:fill="auto"/>
            <w:vAlign w:val="center"/>
            <w:hideMark/>
          </w:tcPr>
          <w:p w14:paraId="177D533F" w14:textId="77777777" w:rsidR="00F577CF" w:rsidRPr="00F577CF" w:rsidRDefault="00F577CF" w:rsidP="00F829CB">
            <w:pPr>
              <w:rPr>
                <w:color w:val="000000"/>
                <w:sz w:val="18"/>
                <w:szCs w:val="18"/>
              </w:rPr>
            </w:pPr>
            <w:r w:rsidRPr="00F577CF">
              <w:rPr>
                <w:color w:val="000000"/>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nil"/>
              <w:left w:val="nil"/>
              <w:bottom w:val="single" w:sz="4" w:space="0" w:color="000000"/>
              <w:right w:val="single" w:sz="4" w:space="0" w:color="000000"/>
            </w:tcBorders>
            <w:shd w:val="clear" w:color="auto" w:fill="auto"/>
            <w:vAlign w:val="center"/>
            <w:hideMark/>
          </w:tcPr>
          <w:p w14:paraId="3DEF4658" w14:textId="77777777" w:rsidR="00F577CF" w:rsidRPr="00F577CF" w:rsidRDefault="00F577CF" w:rsidP="00F829CB">
            <w:pPr>
              <w:jc w:val="right"/>
              <w:rPr>
                <w:sz w:val="18"/>
                <w:szCs w:val="18"/>
              </w:rPr>
            </w:pPr>
            <w:r w:rsidRPr="00F577CF">
              <w:rPr>
                <w:sz w:val="18"/>
                <w:szCs w:val="18"/>
              </w:rPr>
              <w:t>221 000,00</w:t>
            </w:r>
          </w:p>
        </w:tc>
        <w:tc>
          <w:tcPr>
            <w:tcW w:w="1558" w:type="dxa"/>
            <w:tcBorders>
              <w:top w:val="nil"/>
              <w:left w:val="nil"/>
              <w:bottom w:val="single" w:sz="4" w:space="0" w:color="000000"/>
              <w:right w:val="single" w:sz="4" w:space="0" w:color="000000"/>
            </w:tcBorders>
            <w:shd w:val="clear" w:color="auto" w:fill="auto"/>
            <w:vAlign w:val="center"/>
            <w:hideMark/>
          </w:tcPr>
          <w:p w14:paraId="1F6A6920" w14:textId="77777777" w:rsidR="00F577CF" w:rsidRPr="00F577CF" w:rsidRDefault="00F577CF" w:rsidP="00F829CB">
            <w:pPr>
              <w:jc w:val="right"/>
              <w:rPr>
                <w:sz w:val="18"/>
                <w:szCs w:val="18"/>
              </w:rPr>
            </w:pPr>
            <w:r w:rsidRPr="00F577CF">
              <w:rPr>
                <w:sz w:val="18"/>
                <w:szCs w:val="18"/>
              </w:rPr>
              <w:t>16 100,00</w:t>
            </w:r>
          </w:p>
        </w:tc>
        <w:tc>
          <w:tcPr>
            <w:tcW w:w="1635" w:type="dxa"/>
            <w:tcBorders>
              <w:top w:val="nil"/>
              <w:left w:val="nil"/>
              <w:bottom w:val="single" w:sz="4" w:space="0" w:color="000000"/>
              <w:right w:val="single" w:sz="4" w:space="0" w:color="000000"/>
            </w:tcBorders>
            <w:shd w:val="clear" w:color="auto" w:fill="auto"/>
            <w:vAlign w:val="center"/>
            <w:hideMark/>
          </w:tcPr>
          <w:p w14:paraId="504FAB38" w14:textId="77777777" w:rsidR="00F577CF" w:rsidRPr="00F577CF" w:rsidRDefault="00F577CF" w:rsidP="00F829CB">
            <w:pPr>
              <w:jc w:val="right"/>
              <w:rPr>
                <w:sz w:val="18"/>
                <w:szCs w:val="18"/>
              </w:rPr>
            </w:pPr>
            <w:r w:rsidRPr="00F577CF">
              <w:rPr>
                <w:sz w:val="18"/>
                <w:szCs w:val="18"/>
              </w:rPr>
              <w:t>237 100,00</w:t>
            </w:r>
          </w:p>
        </w:tc>
      </w:tr>
      <w:tr w:rsidR="00F577CF" w:rsidRPr="00F577CF" w14:paraId="15EDD53D"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0E0AE2E7" w14:textId="77777777" w:rsidR="00F577CF" w:rsidRPr="00F577CF" w:rsidRDefault="00F577CF" w:rsidP="00F829CB">
            <w:pPr>
              <w:jc w:val="center"/>
              <w:rPr>
                <w:color w:val="000000"/>
                <w:sz w:val="18"/>
                <w:szCs w:val="18"/>
              </w:rPr>
            </w:pPr>
            <w:r w:rsidRPr="00F577CF">
              <w:rPr>
                <w:color w:val="000000"/>
                <w:sz w:val="18"/>
                <w:szCs w:val="18"/>
              </w:rPr>
              <w:t>182 1 03 02261 01 0000 110</w:t>
            </w:r>
          </w:p>
        </w:tc>
        <w:tc>
          <w:tcPr>
            <w:tcW w:w="8221" w:type="dxa"/>
            <w:tcBorders>
              <w:top w:val="nil"/>
              <w:left w:val="nil"/>
              <w:bottom w:val="single" w:sz="4" w:space="0" w:color="000000"/>
              <w:right w:val="single" w:sz="4" w:space="0" w:color="000000"/>
            </w:tcBorders>
            <w:shd w:val="clear" w:color="auto" w:fill="auto"/>
            <w:vAlign w:val="center"/>
            <w:hideMark/>
          </w:tcPr>
          <w:p w14:paraId="52AF835F" w14:textId="77777777" w:rsidR="00F577CF" w:rsidRPr="00F577CF" w:rsidRDefault="00F577CF" w:rsidP="00F829CB">
            <w:pPr>
              <w:rPr>
                <w:color w:val="000000"/>
                <w:sz w:val="18"/>
                <w:szCs w:val="18"/>
              </w:rPr>
            </w:pPr>
            <w:r w:rsidRPr="00F577CF">
              <w:rPr>
                <w:color w:val="000000"/>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nil"/>
              <w:left w:val="nil"/>
              <w:bottom w:val="single" w:sz="4" w:space="0" w:color="000000"/>
              <w:right w:val="single" w:sz="4" w:space="0" w:color="000000"/>
            </w:tcBorders>
            <w:shd w:val="clear" w:color="auto" w:fill="auto"/>
            <w:vAlign w:val="center"/>
            <w:hideMark/>
          </w:tcPr>
          <w:p w14:paraId="324FA9FB" w14:textId="77777777" w:rsidR="00F577CF" w:rsidRPr="00F577CF" w:rsidRDefault="00F577CF" w:rsidP="00F829CB">
            <w:pPr>
              <w:jc w:val="right"/>
              <w:rPr>
                <w:sz w:val="18"/>
                <w:szCs w:val="18"/>
              </w:rPr>
            </w:pPr>
            <w:r w:rsidRPr="00F577CF">
              <w:rPr>
                <w:sz w:val="18"/>
                <w:szCs w:val="18"/>
              </w:rPr>
              <w:t>-26 000,00</w:t>
            </w:r>
          </w:p>
        </w:tc>
        <w:tc>
          <w:tcPr>
            <w:tcW w:w="1558" w:type="dxa"/>
            <w:tcBorders>
              <w:top w:val="nil"/>
              <w:left w:val="nil"/>
              <w:bottom w:val="single" w:sz="4" w:space="0" w:color="000000"/>
              <w:right w:val="single" w:sz="4" w:space="0" w:color="000000"/>
            </w:tcBorders>
            <w:shd w:val="clear" w:color="auto" w:fill="auto"/>
            <w:vAlign w:val="center"/>
            <w:hideMark/>
          </w:tcPr>
          <w:p w14:paraId="3538CD30" w14:textId="77777777" w:rsidR="00F577CF" w:rsidRPr="00F577CF" w:rsidRDefault="00F577CF" w:rsidP="00F829CB">
            <w:pPr>
              <w:jc w:val="right"/>
              <w:rPr>
                <w:sz w:val="18"/>
                <w:szCs w:val="18"/>
              </w:rPr>
            </w:pPr>
            <w:r w:rsidRPr="00F577CF">
              <w:rPr>
                <w:sz w:val="18"/>
                <w:szCs w:val="18"/>
              </w:rPr>
              <w:t>-2 100,00</w:t>
            </w:r>
          </w:p>
        </w:tc>
        <w:tc>
          <w:tcPr>
            <w:tcW w:w="1635" w:type="dxa"/>
            <w:tcBorders>
              <w:top w:val="nil"/>
              <w:left w:val="nil"/>
              <w:bottom w:val="single" w:sz="4" w:space="0" w:color="000000"/>
              <w:right w:val="single" w:sz="4" w:space="0" w:color="000000"/>
            </w:tcBorders>
            <w:shd w:val="clear" w:color="auto" w:fill="auto"/>
            <w:vAlign w:val="center"/>
            <w:hideMark/>
          </w:tcPr>
          <w:p w14:paraId="5F247D75" w14:textId="77777777" w:rsidR="00F577CF" w:rsidRPr="00F577CF" w:rsidRDefault="00F577CF" w:rsidP="00F829CB">
            <w:pPr>
              <w:jc w:val="right"/>
              <w:rPr>
                <w:sz w:val="18"/>
                <w:szCs w:val="18"/>
              </w:rPr>
            </w:pPr>
            <w:r w:rsidRPr="00F577CF">
              <w:rPr>
                <w:sz w:val="18"/>
                <w:szCs w:val="18"/>
              </w:rPr>
              <w:t>-28 100,00</w:t>
            </w:r>
          </w:p>
        </w:tc>
      </w:tr>
      <w:tr w:rsidR="00F577CF" w:rsidRPr="00F577CF" w14:paraId="40B1582C"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601A2F91" w14:textId="77777777" w:rsidR="00F577CF" w:rsidRPr="00F577CF" w:rsidRDefault="00F577CF" w:rsidP="00F829CB">
            <w:pPr>
              <w:jc w:val="center"/>
              <w:rPr>
                <w:b/>
                <w:bCs/>
                <w:color w:val="000000"/>
                <w:sz w:val="18"/>
                <w:szCs w:val="18"/>
              </w:rPr>
            </w:pPr>
            <w:r w:rsidRPr="00F577CF">
              <w:rPr>
                <w:b/>
                <w:bCs/>
                <w:color w:val="000000"/>
                <w:sz w:val="18"/>
                <w:szCs w:val="18"/>
              </w:rPr>
              <w:t>000 1 06 00000 00 0000 000</w:t>
            </w:r>
          </w:p>
        </w:tc>
        <w:tc>
          <w:tcPr>
            <w:tcW w:w="8221" w:type="dxa"/>
            <w:tcBorders>
              <w:top w:val="nil"/>
              <w:left w:val="nil"/>
              <w:bottom w:val="single" w:sz="4" w:space="0" w:color="000000"/>
              <w:right w:val="single" w:sz="4" w:space="0" w:color="000000"/>
            </w:tcBorders>
            <w:shd w:val="clear" w:color="auto" w:fill="auto"/>
            <w:vAlign w:val="center"/>
            <w:hideMark/>
          </w:tcPr>
          <w:p w14:paraId="679FC688" w14:textId="77777777" w:rsidR="00F577CF" w:rsidRPr="00F577CF" w:rsidRDefault="00F577CF" w:rsidP="00F829CB">
            <w:pPr>
              <w:rPr>
                <w:b/>
                <w:bCs/>
                <w:color w:val="000000"/>
                <w:sz w:val="18"/>
                <w:szCs w:val="18"/>
              </w:rPr>
            </w:pPr>
            <w:r w:rsidRPr="00F577CF">
              <w:rPr>
                <w:b/>
                <w:bCs/>
                <w:color w:val="000000"/>
                <w:sz w:val="18"/>
                <w:szCs w:val="18"/>
              </w:rPr>
              <w:t>НАЛОГИ НА ИМУЩЕСТВО</w:t>
            </w:r>
          </w:p>
        </w:tc>
        <w:tc>
          <w:tcPr>
            <w:tcW w:w="1418" w:type="dxa"/>
            <w:tcBorders>
              <w:top w:val="nil"/>
              <w:left w:val="nil"/>
              <w:bottom w:val="single" w:sz="4" w:space="0" w:color="000000"/>
              <w:right w:val="single" w:sz="4" w:space="0" w:color="000000"/>
            </w:tcBorders>
            <w:shd w:val="clear" w:color="auto" w:fill="auto"/>
            <w:vAlign w:val="center"/>
            <w:hideMark/>
          </w:tcPr>
          <w:p w14:paraId="77904F15" w14:textId="77777777" w:rsidR="00F577CF" w:rsidRPr="00F577CF" w:rsidRDefault="00F577CF" w:rsidP="00F829CB">
            <w:pPr>
              <w:jc w:val="right"/>
              <w:rPr>
                <w:b/>
                <w:bCs/>
                <w:color w:val="000000"/>
                <w:sz w:val="18"/>
                <w:szCs w:val="18"/>
              </w:rPr>
            </w:pPr>
            <w:r w:rsidRPr="00F577CF">
              <w:rPr>
                <w:b/>
                <w:bCs/>
                <w:color w:val="000000"/>
                <w:sz w:val="18"/>
                <w:szCs w:val="18"/>
              </w:rPr>
              <w:t>11 316 111,05</w:t>
            </w:r>
          </w:p>
        </w:tc>
        <w:tc>
          <w:tcPr>
            <w:tcW w:w="1558" w:type="dxa"/>
            <w:tcBorders>
              <w:top w:val="nil"/>
              <w:left w:val="nil"/>
              <w:bottom w:val="single" w:sz="4" w:space="0" w:color="000000"/>
              <w:right w:val="single" w:sz="4" w:space="0" w:color="000000"/>
            </w:tcBorders>
            <w:shd w:val="clear" w:color="auto" w:fill="auto"/>
            <w:vAlign w:val="center"/>
            <w:hideMark/>
          </w:tcPr>
          <w:p w14:paraId="7636C63F" w14:textId="77777777" w:rsidR="00F577CF" w:rsidRPr="00F577CF" w:rsidRDefault="00F577CF" w:rsidP="00F829CB">
            <w:pPr>
              <w:jc w:val="right"/>
              <w:rPr>
                <w:b/>
                <w:bCs/>
                <w:color w:val="000000"/>
                <w:sz w:val="18"/>
                <w:szCs w:val="18"/>
              </w:rPr>
            </w:pPr>
            <w:r w:rsidRPr="00F577CF">
              <w:rPr>
                <w:b/>
                <w:bCs/>
                <w:color w:val="000000"/>
                <w:sz w:val="18"/>
                <w:szCs w:val="18"/>
              </w:rPr>
              <w:t>0,00</w:t>
            </w:r>
          </w:p>
        </w:tc>
        <w:tc>
          <w:tcPr>
            <w:tcW w:w="1635" w:type="dxa"/>
            <w:tcBorders>
              <w:top w:val="nil"/>
              <w:left w:val="nil"/>
              <w:bottom w:val="single" w:sz="4" w:space="0" w:color="000000"/>
              <w:right w:val="single" w:sz="4" w:space="0" w:color="000000"/>
            </w:tcBorders>
            <w:shd w:val="clear" w:color="auto" w:fill="auto"/>
            <w:vAlign w:val="center"/>
            <w:hideMark/>
          </w:tcPr>
          <w:p w14:paraId="2E605533" w14:textId="77777777" w:rsidR="00F577CF" w:rsidRPr="00F577CF" w:rsidRDefault="00F577CF" w:rsidP="00F829CB">
            <w:pPr>
              <w:jc w:val="right"/>
              <w:rPr>
                <w:b/>
                <w:bCs/>
                <w:color w:val="000000"/>
                <w:sz w:val="18"/>
                <w:szCs w:val="18"/>
              </w:rPr>
            </w:pPr>
            <w:r w:rsidRPr="00F577CF">
              <w:rPr>
                <w:b/>
                <w:bCs/>
                <w:color w:val="000000"/>
                <w:sz w:val="18"/>
                <w:szCs w:val="18"/>
              </w:rPr>
              <w:t>11 316 111,05</w:t>
            </w:r>
          </w:p>
        </w:tc>
      </w:tr>
      <w:tr w:rsidR="00F577CF" w:rsidRPr="00F577CF" w14:paraId="69FBF9CC"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6E90773C" w14:textId="77777777" w:rsidR="00F577CF" w:rsidRPr="00F577CF" w:rsidRDefault="00F577CF" w:rsidP="00F829CB">
            <w:pPr>
              <w:jc w:val="center"/>
              <w:rPr>
                <w:b/>
                <w:bCs/>
                <w:color w:val="000000"/>
                <w:sz w:val="18"/>
                <w:szCs w:val="18"/>
              </w:rPr>
            </w:pPr>
            <w:r w:rsidRPr="00F577CF">
              <w:rPr>
                <w:b/>
                <w:bCs/>
                <w:color w:val="000000"/>
                <w:sz w:val="18"/>
                <w:szCs w:val="18"/>
              </w:rPr>
              <w:t>000 1 06 01000 00 0000 110</w:t>
            </w:r>
          </w:p>
        </w:tc>
        <w:tc>
          <w:tcPr>
            <w:tcW w:w="8221" w:type="dxa"/>
            <w:tcBorders>
              <w:top w:val="nil"/>
              <w:left w:val="nil"/>
              <w:bottom w:val="single" w:sz="4" w:space="0" w:color="000000"/>
              <w:right w:val="single" w:sz="4" w:space="0" w:color="000000"/>
            </w:tcBorders>
            <w:shd w:val="clear" w:color="auto" w:fill="auto"/>
            <w:vAlign w:val="center"/>
            <w:hideMark/>
          </w:tcPr>
          <w:p w14:paraId="373B1E2D" w14:textId="77777777" w:rsidR="00F577CF" w:rsidRPr="00F577CF" w:rsidRDefault="00F577CF" w:rsidP="00F829CB">
            <w:pPr>
              <w:rPr>
                <w:b/>
                <w:bCs/>
                <w:color w:val="000000"/>
                <w:sz w:val="18"/>
                <w:szCs w:val="18"/>
              </w:rPr>
            </w:pPr>
            <w:r w:rsidRPr="00F577CF">
              <w:rPr>
                <w:b/>
                <w:bCs/>
                <w:color w:val="000000"/>
                <w:sz w:val="18"/>
                <w:szCs w:val="18"/>
              </w:rPr>
              <w:t>Налог на имущество физических лиц</w:t>
            </w:r>
          </w:p>
        </w:tc>
        <w:tc>
          <w:tcPr>
            <w:tcW w:w="1418" w:type="dxa"/>
            <w:tcBorders>
              <w:top w:val="nil"/>
              <w:left w:val="nil"/>
              <w:bottom w:val="single" w:sz="4" w:space="0" w:color="000000"/>
              <w:right w:val="single" w:sz="4" w:space="0" w:color="000000"/>
            </w:tcBorders>
            <w:shd w:val="clear" w:color="auto" w:fill="auto"/>
            <w:vAlign w:val="center"/>
            <w:hideMark/>
          </w:tcPr>
          <w:p w14:paraId="7201750B" w14:textId="77777777" w:rsidR="00F577CF" w:rsidRPr="00F577CF" w:rsidRDefault="00F577CF" w:rsidP="00F829CB">
            <w:pPr>
              <w:jc w:val="right"/>
              <w:rPr>
                <w:b/>
                <w:bCs/>
                <w:color w:val="000000"/>
                <w:sz w:val="18"/>
                <w:szCs w:val="18"/>
              </w:rPr>
            </w:pPr>
            <w:r w:rsidRPr="00F577CF">
              <w:rPr>
                <w:b/>
                <w:bCs/>
                <w:color w:val="000000"/>
                <w:sz w:val="18"/>
                <w:szCs w:val="18"/>
              </w:rPr>
              <w:t>2 448 000,00</w:t>
            </w:r>
          </w:p>
        </w:tc>
        <w:tc>
          <w:tcPr>
            <w:tcW w:w="1558" w:type="dxa"/>
            <w:tcBorders>
              <w:top w:val="nil"/>
              <w:left w:val="nil"/>
              <w:bottom w:val="single" w:sz="4" w:space="0" w:color="000000"/>
              <w:right w:val="single" w:sz="4" w:space="0" w:color="000000"/>
            </w:tcBorders>
            <w:shd w:val="clear" w:color="auto" w:fill="auto"/>
            <w:vAlign w:val="center"/>
            <w:hideMark/>
          </w:tcPr>
          <w:p w14:paraId="3CF418E3" w14:textId="77777777" w:rsidR="00F577CF" w:rsidRPr="00F577CF" w:rsidRDefault="00F577CF" w:rsidP="00F829CB">
            <w:pPr>
              <w:jc w:val="right"/>
              <w:rPr>
                <w:b/>
                <w:bCs/>
                <w:color w:val="000000"/>
                <w:sz w:val="18"/>
                <w:szCs w:val="18"/>
              </w:rPr>
            </w:pPr>
            <w:r w:rsidRPr="00F577CF">
              <w:rPr>
                <w:b/>
                <w:bCs/>
                <w:color w:val="000000"/>
                <w:sz w:val="18"/>
                <w:szCs w:val="18"/>
              </w:rPr>
              <w:t>0,00</w:t>
            </w:r>
          </w:p>
        </w:tc>
        <w:tc>
          <w:tcPr>
            <w:tcW w:w="1635" w:type="dxa"/>
            <w:tcBorders>
              <w:top w:val="nil"/>
              <w:left w:val="nil"/>
              <w:bottom w:val="single" w:sz="4" w:space="0" w:color="000000"/>
              <w:right w:val="single" w:sz="4" w:space="0" w:color="000000"/>
            </w:tcBorders>
            <w:shd w:val="clear" w:color="auto" w:fill="auto"/>
            <w:vAlign w:val="center"/>
            <w:hideMark/>
          </w:tcPr>
          <w:p w14:paraId="7B6B99E6" w14:textId="77777777" w:rsidR="00F577CF" w:rsidRPr="00F577CF" w:rsidRDefault="00F577CF" w:rsidP="00F829CB">
            <w:pPr>
              <w:jc w:val="right"/>
              <w:rPr>
                <w:b/>
                <w:bCs/>
                <w:color w:val="000000"/>
                <w:sz w:val="18"/>
                <w:szCs w:val="18"/>
              </w:rPr>
            </w:pPr>
            <w:r w:rsidRPr="00F577CF">
              <w:rPr>
                <w:b/>
                <w:bCs/>
                <w:color w:val="000000"/>
                <w:sz w:val="18"/>
                <w:szCs w:val="18"/>
              </w:rPr>
              <w:t>2 448 000,00</w:t>
            </w:r>
          </w:p>
        </w:tc>
      </w:tr>
      <w:tr w:rsidR="00F577CF" w:rsidRPr="00F577CF" w14:paraId="3453825C"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02AB0106" w14:textId="77777777" w:rsidR="00F577CF" w:rsidRPr="00F577CF" w:rsidRDefault="00F577CF" w:rsidP="00F829CB">
            <w:pPr>
              <w:jc w:val="center"/>
              <w:rPr>
                <w:color w:val="000000"/>
                <w:sz w:val="18"/>
                <w:szCs w:val="18"/>
              </w:rPr>
            </w:pPr>
            <w:r w:rsidRPr="00F577CF">
              <w:rPr>
                <w:color w:val="000000"/>
                <w:sz w:val="18"/>
                <w:szCs w:val="18"/>
              </w:rPr>
              <w:t>182 1 06 01030 13 0000 110</w:t>
            </w:r>
          </w:p>
        </w:tc>
        <w:tc>
          <w:tcPr>
            <w:tcW w:w="8221" w:type="dxa"/>
            <w:tcBorders>
              <w:top w:val="nil"/>
              <w:left w:val="nil"/>
              <w:bottom w:val="single" w:sz="4" w:space="0" w:color="000000"/>
              <w:right w:val="single" w:sz="4" w:space="0" w:color="000000"/>
            </w:tcBorders>
            <w:shd w:val="clear" w:color="auto" w:fill="auto"/>
            <w:vAlign w:val="center"/>
            <w:hideMark/>
          </w:tcPr>
          <w:p w14:paraId="7552E498" w14:textId="77777777" w:rsidR="00F577CF" w:rsidRPr="00F577CF" w:rsidRDefault="00F577CF" w:rsidP="00F829CB">
            <w:pPr>
              <w:rPr>
                <w:color w:val="000000"/>
                <w:sz w:val="18"/>
                <w:szCs w:val="18"/>
              </w:rPr>
            </w:pPr>
            <w:r w:rsidRPr="00F577CF">
              <w:rPr>
                <w:color w:val="000000"/>
                <w:sz w:val="18"/>
                <w:szCs w:val="18"/>
              </w:rPr>
              <w:t>Налог на имущество физических лиц, взимаемый по ставкам, применяемым к объектам налогообложения, расположенным в границах поселений</w:t>
            </w:r>
          </w:p>
        </w:tc>
        <w:tc>
          <w:tcPr>
            <w:tcW w:w="1418" w:type="dxa"/>
            <w:tcBorders>
              <w:top w:val="nil"/>
              <w:left w:val="nil"/>
              <w:bottom w:val="single" w:sz="4" w:space="0" w:color="000000"/>
              <w:right w:val="single" w:sz="4" w:space="0" w:color="000000"/>
            </w:tcBorders>
            <w:shd w:val="clear" w:color="auto" w:fill="auto"/>
            <w:vAlign w:val="center"/>
            <w:hideMark/>
          </w:tcPr>
          <w:p w14:paraId="08189BE0" w14:textId="77777777" w:rsidR="00F577CF" w:rsidRPr="00F577CF" w:rsidRDefault="00F577CF" w:rsidP="00F829CB">
            <w:pPr>
              <w:jc w:val="right"/>
              <w:rPr>
                <w:sz w:val="18"/>
                <w:szCs w:val="18"/>
              </w:rPr>
            </w:pPr>
            <w:r w:rsidRPr="00F577CF">
              <w:rPr>
                <w:sz w:val="18"/>
                <w:szCs w:val="18"/>
              </w:rPr>
              <w:t>2 448 000,00</w:t>
            </w:r>
          </w:p>
        </w:tc>
        <w:tc>
          <w:tcPr>
            <w:tcW w:w="1558" w:type="dxa"/>
            <w:tcBorders>
              <w:top w:val="nil"/>
              <w:left w:val="nil"/>
              <w:bottom w:val="single" w:sz="4" w:space="0" w:color="000000"/>
              <w:right w:val="single" w:sz="4" w:space="0" w:color="000000"/>
            </w:tcBorders>
            <w:shd w:val="clear" w:color="auto" w:fill="auto"/>
            <w:vAlign w:val="center"/>
            <w:hideMark/>
          </w:tcPr>
          <w:p w14:paraId="3320A622" w14:textId="77777777" w:rsidR="00F577CF" w:rsidRPr="00F577CF" w:rsidRDefault="00F577CF" w:rsidP="00F829CB">
            <w:pPr>
              <w:jc w:val="right"/>
              <w:rPr>
                <w:sz w:val="18"/>
                <w:szCs w:val="18"/>
              </w:rPr>
            </w:pPr>
            <w:r w:rsidRPr="00F577CF">
              <w:rPr>
                <w:sz w:val="18"/>
                <w:szCs w:val="18"/>
              </w:rPr>
              <w:t> </w:t>
            </w:r>
          </w:p>
        </w:tc>
        <w:tc>
          <w:tcPr>
            <w:tcW w:w="1635" w:type="dxa"/>
            <w:tcBorders>
              <w:top w:val="nil"/>
              <w:left w:val="nil"/>
              <w:bottom w:val="single" w:sz="4" w:space="0" w:color="000000"/>
              <w:right w:val="single" w:sz="4" w:space="0" w:color="000000"/>
            </w:tcBorders>
            <w:shd w:val="clear" w:color="auto" w:fill="auto"/>
            <w:vAlign w:val="center"/>
            <w:hideMark/>
          </w:tcPr>
          <w:p w14:paraId="06924451" w14:textId="77777777" w:rsidR="00F577CF" w:rsidRPr="00F577CF" w:rsidRDefault="00F577CF" w:rsidP="00F829CB">
            <w:pPr>
              <w:jc w:val="right"/>
              <w:rPr>
                <w:sz w:val="18"/>
                <w:szCs w:val="18"/>
              </w:rPr>
            </w:pPr>
            <w:r w:rsidRPr="00F577CF">
              <w:rPr>
                <w:sz w:val="18"/>
                <w:szCs w:val="18"/>
              </w:rPr>
              <w:t>2 448 000,00</w:t>
            </w:r>
          </w:p>
        </w:tc>
      </w:tr>
      <w:tr w:rsidR="00F577CF" w:rsidRPr="00F577CF" w14:paraId="560DB3B4"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02BCE056" w14:textId="77777777" w:rsidR="00F577CF" w:rsidRPr="00F577CF" w:rsidRDefault="00F577CF" w:rsidP="00F829CB">
            <w:pPr>
              <w:jc w:val="center"/>
              <w:rPr>
                <w:b/>
                <w:bCs/>
                <w:color w:val="000000"/>
                <w:sz w:val="18"/>
                <w:szCs w:val="18"/>
              </w:rPr>
            </w:pPr>
            <w:r w:rsidRPr="00F577CF">
              <w:rPr>
                <w:b/>
                <w:bCs/>
                <w:color w:val="000000"/>
                <w:sz w:val="18"/>
                <w:szCs w:val="18"/>
              </w:rPr>
              <w:t>000 1 06 06000 00 0000 110</w:t>
            </w:r>
          </w:p>
        </w:tc>
        <w:tc>
          <w:tcPr>
            <w:tcW w:w="8221" w:type="dxa"/>
            <w:tcBorders>
              <w:top w:val="nil"/>
              <w:left w:val="nil"/>
              <w:bottom w:val="single" w:sz="4" w:space="0" w:color="000000"/>
              <w:right w:val="single" w:sz="4" w:space="0" w:color="000000"/>
            </w:tcBorders>
            <w:shd w:val="clear" w:color="auto" w:fill="auto"/>
            <w:vAlign w:val="center"/>
            <w:hideMark/>
          </w:tcPr>
          <w:p w14:paraId="22F6FFB6" w14:textId="77777777" w:rsidR="00F577CF" w:rsidRPr="00F577CF" w:rsidRDefault="00F577CF" w:rsidP="00F829CB">
            <w:pPr>
              <w:rPr>
                <w:b/>
                <w:bCs/>
                <w:color w:val="000000"/>
                <w:sz w:val="18"/>
                <w:szCs w:val="18"/>
              </w:rPr>
            </w:pPr>
            <w:r w:rsidRPr="00F577CF">
              <w:rPr>
                <w:b/>
                <w:bCs/>
                <w:color w:val="000000"/>
                <w:sz w:val="18"/>
                <w:szCs w:val="18"/>
              </w:rPr>
              <w:t>Земельный налог</w:t>
            </w:r>
          </w:p>
        </w:tc>
        <w:tc>
          <w:tcPr>
            <w:tcW w:w="1418" w:type="dxa"/>
            <w:tcBorders>
              <w:top w:val="nil"/>
              <w:left w:val="nil"/>
              <w:bottom w:val="single" w:sz="4" w:space="0" w:color="000000"/>
              <w:right w:val="single" w:sz="4" w:space="0" w:color="000000"/>
            </w:tcBorders>
            <w:shd w:val="clear" w:color="auto" w:fill="auto"/>
            <w:vAlign w:val="center"/>
            <w:hideMark/>
          </w:tcPr>
          <w:p w14:paraId="78BCB2FF" w14:textId="77777777" w:rsidR="00F577CF" w:rsidRPr="00F577CF" w:rsidRDefault="00F577CF" w:rsidP="00F829CB">
            <w:pPr>
              <w:jc w:val="right"/>
              <w:rPr>
                <w:b/>
                <w:bCs/>
                <w:color w:val="000000"/>
                <w:sz w:val="18"/>
                <w:szCs w:val="18"/>
              </w:rPr>
            </w:pPr>
            <w:r w:rsidRPr="00F577CF">
              <w:rPr>
                <w:b/>
                <w:bCs/>
                <w:color w:val="000000"/>
                <w:sz w:val="18"/>
                <w:szCs w:val="18"/>
              </w:rPr>
              <w:t>8 868 111,05</w:t>
            </w:r>
          </w:p>
        </w:tc>
        <w:tc>
          <w:tcPr>
            <w:tcW w:w="1558" w:type="dxa"/>
            <w:tcBorders>
              <w:top w:val="nil"/>
              <w:left w:val="nil"/>
              <w:bottom w:val="single" w:sz="4" w:space="0" w:color="000000"/>
              <w:right w:val="single" w:sz="4" w:space="0" w:color="000000"/>
            </w:tcBorders>
            <w:shd w:val="clear" w:color="auto" w:fill="auto"/>
            <w:vAlign w:val="center"/>
            <w:hideMark/>
          </w:tcPr>
          <w:p w14:paraId="7A2BD539" w14:textId="77777777" w:rsidR="00F577CF" w:rsidRPr="00F577CF" w:rsidRDefault="00F577CF" w:rsidP="00F829CB">
            <w:pPr>
              <w:jc w:val="right"/>
              <w:rPr>
                <w:b/>
                <w:bCs/>
                <w:color w:val="000000"/>
                <w:sz w:val="18"/>
                <w:szCs w:val="18"/>
              </w:rPr>
            </w:pPr>
            <w:r w:rsidRPr="00F577CF">
              <w:rPr>
                <w:b/>
                <w:bCs/>
                <w:color w:val="000000"/>
                <w:sz w:val="18"/>
                <w:szCs w:val="18"/>
              </w:rPr>
              <w:t>0,00</w:t>
            </w:r>
          </w:p>
        </w:tc>
        <w:tc>
          <w:tcPr>
            <w:tcW w:w="1635" w:type="dxa"/>
            <w:tcBorders>
              <w:top w:val="nil"/>
              <w:left w:val="nil"/>
              <w:bottom w:val="single" w:sz="4" w:space="0" w:color="000000"/>
              <w:right w:val="single" w:sz="4" w:space="0" w:color="000000"/>
            </w:tcBorders>
            <w:shd w:val="clear" w:color="auto" w:fill="auto"/>
            <w:vAlign w:val="center"/>
            <w:hideMark/>
          </w:tcPr>
          <w:p w14:paraId="7E9FDDD2" w14:textId="77777777" w:rsidR="00F577CF" w:rsidRPr="00F577CF" w:rsidRDefault="00F577CF" w:rsidP="00F829CB">
            <w:pPr>
              <w:jc w:val="right"/>
              <w:rPr>
                <w:b/>
                <w:bCs/>
                <w:color w:val="000000"/>
                <w:sz w:val="18"/>
                <w:szCs w:val="18"/>
              </w:rPr>
            </w:pPr>
            <w:r w:rsidRPr="00F577CF">
              <w:rPr>
                <w:b/>
                <w:bCs/>
                <w:color w:val="000000"/>
                <w:sz w:val="18"/>
                <w:szCs w:val="18"/>
              </w:rPr>
              <w:t>8 868 111,05</w:t>
            </w:r>
          </w:p>
        </w:tc>
      </w:tr>
      <w:tr w:rsidR="00F577CF" w:rsidRPr="00F577CF" w14:paraId="0053740A"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66B3E850" w14:textId="77777777" w:rsidR="00F577CF" w:rsidRPr="00F577CF" w:rsidRDefault="00F577CF" w:rsidP="00F829CB">
            <w:pPr>
              <w:jc w:val="center"/>
              <w:rPr>
                <w:color w:val="000000"/>
                <w:sz w:val="18"/>
                <w:szCs w:val="18"/>
              </w:rPr>
            </w:pPr>
            <w:r w:rsidRPr="00F577CF">
              <w:rPr>
                <w:color w:val="000000"/>
                <w:sz w:val="18"/>
                <w:szCs w:val="18"/>
              </w:rPr>
              <w:t>182 1 06 06033 13 0000 110</w:t>
            </w:r>
          </w:p>
        </w:tc>
        <w:tc>
          <w:tcPr>
            <w:tcW w:w="8221" w:type="dxa"/>
            <w:tcBorders>
              <w:top w:val="nil"/>
              <w:left w:val="nil"/>
              <w:bottom w:val="single" w:sz="4" w:space="0" w:color="000000"/>
              <w:right w:val="single" w:sz="4" w:space="0" w:color="000000"/>
            </w:tcBorders>
            <w:shd w:val="clear" w:color="auto" w:fill="auto"/>
            <w:vAlign w:val="center"/>
            <w:hideMark/>
          </w:tcPr>
          <w:p w14:paraId="1EE442CB" w14:textId="77777777" w:rsidR="00F577CF" w:rsidRPr="00F577CF" w:rsidRDefault="00F577CF" w:rsidP="00F829CB">
            <w:pPr>
              <w:rPr>
                <w:color w:val="000000"/>
                <w:sz w:val="18"/>
                <w:szCs w:val="18"/>
              </w:rPr>
            </w:pPr>
            <w:r w:rsidRPr="00F577CF">
              <w:rPr>
                <w:color w:val="000000"/>
                <w:sz w:val="18"/>
                <w:szCs w:val="18"/>
              </w:rPr>
              <w:t>Земельный налог с организаций, обладающих земельным участком, расположенным в границах городских поселений</w:t>
            </w:r>
          </w:p>
        </w:tc>
        <w:tc>
          <w:tcPr>
            <w:tcW w:w="1418" w:type="dxa"/>
            <w:tcBorders>
              <w:top w:val="nil"/>
              <w:left w:val="nil"/>
              <w:bottom w:val="single" w:sz="4" w:space="0" w:color="000000"/>
              <w:right w:val="single" w:sz="4" w:space="0" w:color="000000"/>
            </w:tcBorders>
            <w:shd w:val="clear" w:color="auto" w:fill="auto"/>
            <w:vAlign w:val="center"/>
            <w:hideMark/>
          </w:tcPr>
          <w:p w14:paraId="35E337A5" w14:textId="77777777" w:rsidR="00F577CF" w:rsidRPr="00F577CF" w:rsidRDefault="00F577CF" w:rsidP="00F829CB">
            <w:pPr>
              <w:jc w:val="right"/>
              <w:rPr>
                <w:sz w:val="18"/>
                <w:szCs w:val="18"/>
              </w:rPr>
            </w:pPr>
            <w:r w:rsidRPr="00F577CF">
              <w:rPr>
                <w:sz w:val="18"/>
                <w:szCs w:val="18"/>
              </w:rPr>
              <w:t>7 568 451,54</w:t>
            </w:r>
          </w:p>
        </w:tc>
        <w:tc>
          <w:tcPr>
            <w:tcW w:w="1558" w:type="dxa"/>
            <w:tcBorders>
              <w:top w:val="nil"/>
              <w:left w:val="nil"/>
              <w:bottom w:val="single" w:sz="4" w:space="0" w:color="000000"/>
              <w:right w:val="single" w:sz="4" w:space="0" w:color="000000"/>
            </w:tcBorders>
            <w:shd w:val="clear" w:color="auto" w:fill="auto"/>
            <w:vAlign w:val="center"/>
            <w:hideMark/>
          </w:tcPr>
          <w:p w14:paraId="68DA7CDF" w14:textId="77777777" w:rsidR="00F577CF" w:rsidRPr="00F577CF" w:rsidRDefault="00F577CF" w:rsidP="00F829CB">
            <w:pPr>
              <w:jc w:val="right"/>
              <w:rPr>
                <w:sz w:val="18"/>
                <w:szCs w:val="18"/>
              </w:rPr>
            </w:pPr>
            <w:r w:rsidRPr="00F577CF">
              <w:rPr>
                <w:sz w:val="18"/>
                <w:szCs w:val="18"/>
              </w:rPr>
              <w:t> </w:t>
            </w:r>
          </w:p>
        </w:tc>
        <w:tc>
          <w:tcPr>
            <w:tcW w:w="1635" w:type="dxa"/>
            <w:tcBorders>
              <w:top w:val="nil"/>
              <w:left w:val="nil"/>
              <w:bottom w:val="single" w:sz="4" w:space="0" w:color="000000"/>
              <w:right w:val="single" w:sz="4" w:space="0" w:color="000000"/>
            </w:tcBorders>
            <w:shd w:val="clear" w:color="auto" w:fill="auto"/>
            <w:vAlign w:val="center"/>
            <w:hideMark/>
          </w:tcPr>
          <w:p w14:paraId="20F55F3D" w14:textId="77777777" w:rsidR="00F577CF" w:rsidRPr="00F577CF" w:rsidRDefault="00F577CF" w:rsidP="00F829CB">
            <w:pPr>
              <w:jc w:val="right"/>
              <w:rPr>
                <w:sz w:val="18"/>
                <w:szCs w:val="18"/>
              </w:rPr>
            </w:pPr>
            <w:r w:rsidRPr="00F577CF">
              <w:rPr>
                <w:sz w:val="18"/>
                <w:szCs w:val="18"/>
              </w:rPr>
              <w:t>7 568 451,54</w:t>
            </w:r>
          </w:p>
        </w:tc>
      </w:tr>
      <w:tr w:rsidR="00F577CF" w:rsidRPr="00F577CF" w14:paraId="4C475759"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1C97650C" w14:textId="77777777" w:rsidR="00F577CF" w:rsidRPr="00F577CF" w:rsidRDefault="00F577CF" w:rsidP="00F829CB">
            <w:pPr>
              <w:jc w:val="center"/>
              <w:rPr>
                <w:color w:val="000000"/>
                <w:sz w:val="18"/>
                <w:szCs w:val="18"/>
              </w:rPr>
            </w:pPr>
            <w:r w:rsidRPr="00F577CF">
              <w:rPr>
                <w:color w:val="000000"/>
                <w:sz w:val="18"/>
                <w:szCs w:val="18"/>
              </w:rPr>
              <w:t>182 1 06 06043 13 0000 110</w:t>
            </w:r>
          </w:p>
        </w:tc>
        <w:tc>
          <w:tcPr>
            <w:tcW w:w="8221" w:type="dxa"/>
            <w:tcBorders>
              <w:top w:val="nil"/>
              <w:left w:val="nil"/>
              <w:bottom w:val="single" w:sz="4" w:space="0" w:color="000000"/>
              <w:right w:val="single" w:sz="4" w:space="0" w:color="000000"/>
            </w:tcBorders>
            <w:shd w:val="clear" w:color="auto" w:fill="auto"/>
            <w:vAlign w:val="center"/>
            <w:hideMark/>
          </w:tcPr>
          <w:p w14:paraId="770C46CA" w14:textId="77777777" w:rsidR="00F577CF" w:rsidRPr="00F577CF" w:rsidRDefault="00F577CF" w:rsidP="00F829CB">
            <w:pPr>
              <w:rPr>
                <w:color w:val="000000"/>
                <w:sz w:val="18"/>
                <w:szCs w:val="18"/>
              </w:rPr>
            </w:pPr>
            <w:r w:rsidRPr="00F577CF">
              <w:rPr>
                <w:color w:val="000000"/>
                <w:sz w:val="18"/>
                <w:szCs w:val="18"/>
              </w:rPr>
              <w:t>Земельный налог с физических лиц, обладающих земельным участком, расположенным в границах городских поселений</w:t>
            </w:r>
          </w:p>
        </w:tc>
        <w:tc>
          <w:tcPr>
            <w:tcW w:w="1418" w:type="dxa"/>
            <w:tcBorders>
              <w:top w:val="nil"/>
              <w:left w:val="nil"/>
              <w:bottom w:val="single" w:sz="4" w:space="0" w:color="000000"/>
              <w:right w:val="single" w:sz="4" w:space="0" w:color="000000"/>
            </w:tcBorders>
            <w:shd w:val="clear" w:color="auto" w:fill="auto"/>
            <w:vAlign w:val="center"/>
            <w:hideMark/>
          </w:tcPr>
          <w:p w14:paraId="2D049BE9" w14:textId="77777777" w:rsidR="00F577CF" w:rsidRPr="00F577CF" w:rsidRDefault="00F577CF" w:rsidP="00F829CB">
            <w:pPr>
              <w:jc w:val="right"/>
              <w:rPr>
                <w:sz w:val="18"/>
                <w:szCs w:val="18"/>
              </w:rPr>
            </w:pPr>
            <w:r w:rsidRPr="00F577CF">
              <w:rPr>
                <w:sz w:val="18"/>
                <w:szCs w:val="18"/>
              </w:rPr>
              <w:t>1 299 659,51</w:t>
            </w:r>
          </w:p>
        </w:tc>
        <w:tc>
          <w:tcPr>
            <w:tcW w:w="1558" w:type="dxa"/>
            <w:tcBorders>
              <w:top w:val="nil"/>
              <w:left w:val="nil"/>
              <w:bottom w:val="single" w:sz="4" w:space="0" w:color="000000"/>
              <w:right w:val="single" w:sz="4" w:space="0" w:color="000000"/>
            </w:tcBorders>
            <w:shd w:val="clear" w:color="auto" w:fill="auto"/>
            <w:vAlign w:val="center"/>
            <w:hideMark/>
          </w:tcPr>
          <w:p w14:paraId="24DDFC1C" w14:textId="77777777" w:rsidR="00F577CF" w:rsidRPr="00F577CF" w:rsidRDefault="00F577CF" w:rsidP="00F829CB">
            <w:pPr>
              <w:jc w:val="right"/>
              <w:rPr>
                <w:sz w:val="18"/>
                <w:szCs w:val="18"/>
              </w:rPr>
            </w:pPr>
            <w:r w:rsidRPr="00F577CF">
              <w:rPr>
                <w:sz w:val="18"/>
                <w:szCs w:val="18"/>
              </w:rPr>
              <w:t> </w:t>
            </w:r>
          </w:p>
        </w:tc>
        <w:tc>
          <w:tcPr>
            <w:tcW w:w="1635" w:type="dxa"/>
            <w:tcBorders>
              <w:top w:val="nil"/>
              <w:left w:val="nil"/>
              <w:bottom w:val="single" w:sz="4" w:space="0" w:color="000000"/>
              <w:right w:val="single" w:sz="4" w:space="0" w:color="000000"/>
            </w:tcBorders>
            <w:shd w:val="clear" w:color="auto" w:fill="auto"/>
            <w:vAlign w:val="center"/>
            <w:hideMark/>
          </w:tcPr>
          <w:p w14:paraId="731D7611" w14:textId="77777777" w:rsidR="00F577CF" w:rsidRPr="00F577CF" w:rsidRDefault="00F577CF" w:rsidP="00F829CB">
            <w:pPr>
              <w:jc w:val="right"/>
              <w:rPr>
                <w:sz w:val="18"/>
                <w:szCs w:val="18"/>
              </w:rPr>
            </w:pPr>
            <w:r w:rsidRPr="00F577CF">
              <w:rPr>
                <w:sz w:val="18"/>
                <w:szCs w:val="18"/>
              </w:rPr>
              <w:t>1 299 659,51</w:t>
            </w:r>
          </w:p>
        </w:tc>
      </w:tr>
      <w:tr w:rsidR="00F577CF" w:rsidRPr="00F577CF" w14:paraId="5F6FE2E4"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67EEBDD5" w14:textId="77777777" w:rsidR="00F577CF" w:rsidRPr="00F577CF" w:rsidRDefault="00F577CF" w:rsidP="00F829CB">
            <w:pPr>
              <w:rPr>
                <w:b/>
                <w:bCs/>
                <w:color w:val="000000"/>
                <w:sz w:val="18"/>
                <w:szCs w:val="18"/>
              </w:rPr>
            </w:pPr>
            <w:r w:rsidRPr="00F577CF">
              <w:rPr>
                <w:b/>
                <w:bCs/>
                <w:color w:val="000000"/>
                <w:sz w:val="18"/>
                <w:szCs w:val="18"/>
              </w:rPr>
              <w:t> </w:t>
            </w:r>
          </w:p>
        </w:tc>
        <w:tc>
          <w:tcPr>
            <w:tcW w:w="8221" w:type="dxa"/>
            <w:tcBorders>
              <w:top w:val="nil"/>
              <w:left w:val="nil"/>
              <w:bottom w:val="single" w:sz="4" w:space="0" w:color="000000"/>
              <w:right w:val="single" w:sz="4" w:space="0" w:color="000000"/>
            </w:tcBorders>
            <w:shd w:val="clear" w:color="auto" w:fill="auto"/>
            <w:vAlign w:val="center"/>
            <w:hideMark/>
          </w:tcPr>
          <w:p w14:paraId="4CF57FAD" w14:textId="77777777" w:rsidR="00F577CF" w:rsidRPr="00F577CF" w:rsidRDefault="00F577CF" w:rsidP="00F829CB">
            <w:pPr>
              <w:rPr>
                <w:b/>
                <w:bCs/>
                <w:color w:val="000000"/>
                <w:sz w:val="18"/>
                <w:szCs w:val="18"/>
              </w:rPr>
            </w:pPr>
            <w:r w:rsidRPr="00F577CF">
              <w:rPr>
                <w:b/>
                <w:bCs/>
                <w:color w:val="000000"/>
                <w:sz w:val="18"/>
                <w:szCs w:val="18"/>
              </w:rPr>
              <w:t>Неналоговые</w:t>
            </w:r>
          </w:p>
        </w:tc>
        <w:tc>
          <w:tcPr>
            <w:tcW w:w="1418" w:type="dxa"/>
            <w:tcBorders>
              <w:top w:val="nil"/>
              <w:left w:val="nil"/>
              <w:bottom w:val="single" w:sz="4" w:space="0" w:color="000000"/>
              <w:right w:val="single" w:sz="4" w:space="0" w:color="000000"/>
            </w:tcBorders>
            <w:shd w:val="clear" w:color="auto" w:fill="auto"/>
            <w:vAlign w:val="center"/>
            <w:hideMark/>
          </w:tcPr>
          <w:p w14:paraId="012FEDE3" w14:textId="77777777" w:rsidR="00F577CF" w:rsidRPr="00F577CF" w:rsidRDefault="00F577CF" w:rsidP="00F829CB">
            <w:pPr>
              <w:jc w:val="right"/>
              <w:rPr>
                <w:b/>
                <w:bCs/>
                <w:color w:val="000000"/>
                <w:sz w:val="18"/>
                <w:szCs w:val="18"/>
              </w:rPr>
            </w:pPr>
            <w:r w:rsidRPr="00F577CF">
              <w:rPr>
                <w:b/>
                <w:bCs/>
                <w:color w:val="000000"/>
                <w:sz w:val="18"/>
                <w:szCs w:val="18"/>
              </w:rPr>
              <w:t>26 925 600,55</w:t>
            </w:r>
          </w:p>
        </w:tc>
        <w:tc>
          <w:tcPr>
            <w:tcW w:w="1558" w:type="dxa"/>
            <w:tcBorders>
              <w:top w:val="nil"/>
              <w:left w:val="nil"/>
              <w:bottom w:val="single" w:sz="4" w:space="0" w:color="000000"/>
              <w:right w:val="single" w:sz="4" w:space="0" w:color="000000"/>
            </w:tcBorders>
            <w:shd w:val="clear" w:color="auto" w:fill="auto"/>
            <w:vAlign w:val="center"/>
            <w:hideMark/>
          </w:tcPr>
          <w:p w14:paraId="26C5CF5E" w14:textId="77777777" w:rsidR="00F577CF" w:rsidRPr="00F577CF" w:rsidRDefault="00F577CF" w:rsidP="00F829CB">
            <w:pPr>
              <w:jc w:val="right"/>
              <w:rPr>
                <w:b/>
                <w:bCs/>
                <w:color w:val="000000"/>
                <w:sz w:val="18"/>
                <w:szCs w:val="18"/>
              </w:rPr>
            </w:pPr>
            <w:r w:rsidRPr="00F577CF">
              <w:rPr>
                <w:b/>
                <w:bCs/>
                <w:color w:val="000000"/>
                <w:sz w:val="18"/>
                <w:szCs w:val="18"/>
              </w:rPr>
              <w:t>9 156,45</w:t>
            </w:r>
          </w:p>
        </w:tc>
        <w:tc>
          <w:tcPr>
            <w:tcW w:w="1635" w:type="dxa"/>
            <w:tcBorders>
              <w:top w:val="nil"/>
              <w:left w:val="nil"/>
              <w:bottom w:val="single" w:sz="4" w:space="0" w:color="000000"/>
              <w:right w:val="single" w:sz="4" w:space="0" w:color="000000"/>
            </w:tcBorders>
            <w:shd w:val="clear" w:color="auto" w:fill="auto"/>
            <w:vAlign w:val="center"/>
            <w:hideMark/>
          </w:tcPr>
          <w:p w14:paraId="0DB121F1" w14:textId="77777777" w:rsidR="00F577CF" w:rsidRPr="00F577CF" w:rsidRDefault="00F577CF" w:rsidP="00F829CB">
            <w:pPr>
              <w:jc w:val="right"/>
              <w:rPr>
                <w:b/>
                <w:bCs/>
                <w:color w:val="000000"/>
                <w:sz w:val="18"/>
                <w:szCs w:val="18"/>
              </w:rPr>
            </w:pPr>
            <w:r w:rsidRPr="00F577CF">
              <w:rPr>
                <w:b/>
                <w:bCs/>
                <w:color w:val="000000"/>
                <w:sz w:val="18"/>
                <w:szCs w:val="18"/>
              </w:rPr>
              <w:t>26 934 757,00</w:t>
            </w:r>
          </w:p>
        </w:tc>
      </w:tr>
      <w:tr w:rsidR="00F577CF" w:rsidRPr="00F577CF" w14:paraId="5C2A4DA1"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62604032" w14:textId="77777777" w:rsidR="00F577CF" w:rsidRPr="00F577CF" w:rsidRDefault="00F577CF" w:rsidP="00F829CB">
            <w:pPr>
              <w:jc w:val="center"/>
              <w:rPr>
                <w:b/>
                <w:bCs/>
                <w:color w:val="000000"/>
                <w:sz w:val="18"/>
                <w:szCs w:val="18"/>
              </w:rPr>
            </w:pPr>
            <w:r w:rsidRPr="00F577CF">
              <w:rPr>
                <w:b/>
                <w:bCs/>
                <w:color w:val="000000"/>
                <w:sz w:val="18"/>
                <w:szCs w:val="18"/>
              </w:rPr>
              <w:t>000 1 11 00000 00 0000 000</w:t>
            </w:r>
          </w:p>
        </w:tc>
        <w:tc>
          <w:tcPr>
            <w:tcW w:w="8221" w:type="dxa"/>
            <w:tcBorders>
              <w:top w:val="nil"/>
              <w:left w:val="nil"/>
              <w:bottom w:val="single" w:sz="4" w:space="0" w:color="000000"/>
              <w:right w:val="single" w:sz="4" w:space="0" w:color="000000"/>
            </w:tcBorders>
            <w:shd w:val="clear" w:color="auto" w:fill="auto"/>
            <w:vAlign w:val="center"/>
            <w:hideMark/>
          </w:tcPr>
          <w:p w14:paraId="218BADF6" w14:textId="77777777" w:rsidR="00F577CF" w:rsidRPr="00F577CF" w:rsidRDefault="00F577CF" w:rsidP="00F829CB">
            <w:pPr>
              <w:rPr>
                <w:b/>
                <w:bCs/>
                <w:color w:val="000000"/>
                <w:sz w:val="18"/>
                <w:szCs w:val="18"/>
              </w:rPr>
            </w:pPr>
            <w:r w:rsidRPr="00F577CF">
              <w:rPr>
                <w:b/>
                <w:bCs/>
                <w:color w:val="000000"/>
                <w:sz w:val="18"/>
                <w:szCs w:val="18"/>
              </w:rPr>
              <w:t>ДОХОДЫ ОТ ИСПОЛЬЗОВАНИЯ ИМУЩЕСТВА, НАХОДЯЩЕГОСЯ В ГОСУДАРСТВЕННОЙ И МУНИЦИПАЛЬНОЙ СОБСТВЕННОСТИ</w:t>
            </w:r>
          </w:p>
        </w:tc>
        <w:tc>
          <w:tcPr>
            <w:tcW w:w="1418" w:type="dxa"/>
            <w:tcBorders>
              <w:top w:val="nil"/>
              <w:left w:val="nil"/>
              <w:bottom w:val="single" w:sz="4" w:space="0" w:color="000000"/>
              <w:right w:val="single" w:sz="4" w:space="0" w:color="000000"/>
            </w:tcBorders>
            <w:shd w:val="clear" w:color="auto" w:fill="auto"/>
            <w:vAlign w:val="center"/>
            <w:hideMark/>
          </w:tcPr>
          <w:p w14:paraId="069D6A25" w14:textId="77777777" w:rsidR="00F577CF" w:rsidRPr="00F577CF" w:rsidRDefault="00F577CF" w:rsidP="00F829CB">
            <w:pPr>
              <w:jc w:val="right"/>
              <w:rPr>
                <w:b/>
                <w:bCs/>
                <w:color w:val="000000"/>
                <w:sz w:val="18"/>
                <w:szCs w:val="18"/>
              </w:rPr>
            </w:pPr>
            <w:r w:rsidRPr="00F577CF">
              <w:rPr>
                <w:b/>
                <w:bCs/>
                <w:color w:val="000000"/>
                <w:sz w:val="18"/>
                <w:szCs w:val="18"/>
              </w:rPr>
              <w:t>22 949 258,45</w:t>
            </w:r>
          </w:p>
        </w:tc>
        <w:tc>
          <w:tcPr>
            <w:tcW w:w="1558" w:type="dxa"/>
            <w:tcBorders>
              <w:top w:val="nil"/>
              <w:left w:val="nil"/>
              <w:bottom w:val="single" w:sz="4" w:space="0" w:color="000000"/>
              <w:right w:val="single" w:sz="4" w:space="0" w:color="000000"/>
            </w:tcBorders>
            <w:shd w:val="clear" w:color="auto" w:fill="auto"/>
            <w:vAlign w:val="center"/>
            <w:hideMark/>
          </w:tcPr>
          <w:p w14:paraId="5FFDD49F" w14:textId="77777777" w:rsidR="00F577CF" w:rsidRPr="00F577CF" w:rsidRDefault="00F577CF" w:rsidP="00F829CB">
            <w:pPr>
              <w:jc w:val="right"/>
              <w:rPr>
                <w:b/>
                <w:bCs/>
                <w:color w:val="000000"/>
                <w:sz w:val="18"/>
                <w:szCs w:val="18"/>
              </w:rPr>
            </w:pPr>
            <w:r w:rsidRPr="00F577CF">
              <w:rPr>
                <w:b/>
                <w:bCs/>
                <w:color w:val="000000"/>
                <w:sz w:val="18"/>
                <w:szCs w:val="18"/>
              </w:rPr>
              <w:t>0,00</w:t>
            </w:r>
          </w:p>
        </w:tc>
        <w:tc>
          <w:tcPr>
            <w:tcW w:w="1635" w:type="dxa"/>
            <w:tcBorders>
              <w:top w:val="nil"/>
              <w:left w:val="nil"/>
              <w:bottom w:val="single" w:sz="4" w:space="0" w:color="000000"/>
              <w:right w:val="single" w:sz="4" w:space="0" w:color="000000"/>
            </w:tcBorders>
            <w:shd w:val="clear" w:color="auto" w:fill="auto"/>
            <w:vAlign w:val="center"/>
            <w:hideMark/>
          </w:tcPr>
          <w:p w14:paraId="27D2C708" w14:textId="77777777" w:rsidR="00F577CF" w:rsidRPr="00F577CF" w:rsidRDefault="00F577CF" w:rsidP="00F829CB">
            <w:pPr>
              <w:jc w:val="right"/>
              <w:rPr>
                <w:b/>
                <w:bCs/>
                <w:color w:val="000000"/>
                <w:sz w:val="18"/>
                <w:szCs w:val="18"/>
              </w:rPr>
            </w:pPr>
            <w:r w:rsidRPr="00F577CF">
              <w:rPr>
                <w:b/>
                <w:bCs/>
                <w:color w:val="000000"/>
                <w:sz w:val="18"/>
                <w:szCs w:val="18"/>
              </w:rPr>
              <w:t>22 949 258,45</w:t>
            </w:r>
          </w:p>
        </w:tc>
      </w:tr>
      <w:tr w:rsidR="00F577CF" w:rsidRPr="00F577CF" w14:paraId="77424142"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5DF0FD84" w14:textId="77777777" w:rsidR="00F577CF" w:rsidRPr="00F577CF" w:rsidRDefault="00F577CF" w:rsidP="00F829CB">
            <w:pPr>
              <w:jc w:val="center"/>
              <w:rPr>
                <w:b/>
                <w:bCs/>
                <w:color w:val="000000"/>
                <w:sz w:val="18"/>
                <w:szCs w:val="18"/>
              </w:rPr>
            </w:pPr>
            <w:r w:rsidRPr="00F577CF">
              <w:rPr>
                <w:b/>
                <w:bCs/>
                <w:color w:val="000000"/>
                <w:sz w:val="18"/>
                <w:szCs w:val="18"/>
              </w:rPr>
              <w:t>000 1 11 05000 00 0000 120</w:t>
            </w:r>
          </w:p>
        </w:tc>
        <w:tc>
          <w:tcPr>
            <w:tcW w:w="8221" w:type="dxa"/>
            <w:tcBorders>
              <w:top w:val="nil"/>
              <w:left w:val="nil"/>
              <w:bottom w:val="single" w:sz="4" w:space="0" w:color="000000"/>
              <w:right w:val="single" w:sz="4" w:space="0" w:color="000000"/>
            </w:tcBorders>
            <w:shd w:val="clear" w:color="auto" w:fill="auto"/>
            <w:vAlign w:val="center"/>
            <w:hideMark/>
          </w:tcPr>
          <w:p w14:paraId="013A9D9A" w14:textId="77777777" w:rsidR="00F577CF" w:rsidRPr="00F577CF" w:rsidRDefault="00F577CF" w:rsidP="00F829CB">
            <w:pPr>
              <w:rPr>
                <w:b/>
                <w:bCs/>
                <w:color w:val="000000"/>
                <w:sz w:val="18"/>
                <w:szCs w:val="18"/>
              </w:rPr>
            </w:pPr>
            <w:r w:rsidRPr="00F577CF">
              <w:rPr>
                <w:b/>
                <w:bCs/>
                <w:color w:val="000000"/>
                <w:sz w:val="18"/>
                <w:szCs w:val="18"/>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w:t>
            </w:r>
          </w:p>
        </w:tc>
        <w:tc>
          <w:tcPr>
            <w:tcW w:w="1418" w:type="dxa"/>
            <w:tcBorders>
              <w:top w:val="nil"/>
              <w:left w:val="nil"/>
              <w:bottom w:val="single" w:sz="4" w:space="0" w:color="000000"/>
              <w:right w:val="single" w:sz="4" w:space="0" w:color="000000"/>
            </w:tcBorders>
            <w:shd w:val="clear" w:color="auto" w:fill="auto"/>
            <w:vAlign w:val="center"/>
            <w:hideMark/>
          </w:tcPr>
          <w:p w14:paraId="40BCDEF5" w14:textId="77777777" w:rsidR="00F577CF" w:rsidRPr="00F577CF" w:rsidRDefault="00F577CF" w:rsidP="00F829CB">
            <w:pPr>
              <w:jc w:val="right"/>
              <w:rPr>
                <w:b/>
                <w:bCs/>
                <w:color w:val="000000"/>
                <w:sz w:val="18"/>
                <w:szCs w:val="18"/>
              </w:rPr>
            </w:pPr>
            <w:r w:rsidRPr="00F577CF">
              <w:rPr>
                <w:b/>
                <w:bCs/>
                <w:color w:val="000000"/>
                <w:sz w:val="18"/>
                <w:szCs w:val="18"/>
              </w:rPr>
              <w:t>21 593 158,45</w:t>
            </w:r>
          </w:p>
        </w:tc>
        <w:tc>
          <w:tcPr>
            <w:tcW w:w="1558" w:type="dxa"/>
            <w:tcBorders>
              <w:top w:val="nil"/>
              <w:left w:val="nil"/>
              <w:bottom w:val="single" w:sz="4" w:space="0" w:color="000000"/>
              <w:right w:val="single" w:sz="4" w:space="0" w:color="000000"/>
            </w:tcBorders>
            <w:shd w:val="clear" w:color="auto" w:fill="auto"/>
            <w:vAlign w:val="center"/>
            <w:hideMark/>
          </w:tcPr>
          <w:p w14:paraId="28C237D2" w14:textId="77777777" w:rsidR="00F577CF" w:rsidRPr="00F577CF" w:rsidRDefault="00F577CF" w:rsidP="00F829CB">
            <w:pPr>
              <w:jc w:val="right"/>
              <w:rPr>
                <w:b/>
                <w:bCs/>
                <w:color w:val="000000"/>
                <w:sz w:val="18"/>
                <w:szCs w:val="18"/>
              </w:rPr>
            </w:pPr>
            <w:r w:rsidRPr="00F577CF">
              <w:rPr>
                <w:b/>
                <w:bCs/>
                <w:color w:val="000000"/>
                <w:sz w:val="18"/>
                <w:szCs w:val="18"/>
              </w:rPr>
              <w:t>0,00</w:t>
            </w:r>
          </w:p>
        </w:tc>
        <w:tc>
          <w:tcPr>
            <w:tcW w:w="1635" w:type="dxa"/>
            <w:tcBorders>
              <w:top w:val="nil"/>
              <w:left w:val="nil"/>
              <w:bottom w:val="single" w:sz="4" w:space="0" w:color="000000"/>
              <w:right w:val="single" w:sz="4" w:space="0" w:color="000000"/>
            </w:tcBorders>
            <w:shd w:val="clear" w:color="auto" w:fill="auto"/>
            <w:vAlign w:val="center"/>
            <w:hideMark/>
          </w:tcPr>
          <w:p w14:paraId="3DE437ED" w14:textId="77777777" w:rsidR="00F577CF" w:rsidRPr="00F577CF" w:rsidRDefault="00F577CF" w:rsidP="00F829CB">
            <w:pPr>
              <w:jc w:val="right"/>
              <w:rPr>
                <w:b/>
                <w:bCs/>
                <w:color w:val="000000"/>
                <w:sz w:val="18"/>
                <w:szCs w:val="18"/>
              </w:rPr>
            </w:pPr>
            <w:r w:rsidRPr="00F577CF">
              <w:rPr>
                <w:b/>
                <w:bCs/>
                <w:color w:val="000000"/>
                <w:sz w:val="18"/>
                <w:szCs w:val="18"/>
              </w:rPr>
              <w:t>21 593 158,45</w:t>
            </w:r>
          </w:p>
        </w:tc>
      </w:tr>
      <w:tr w:rsidR="00F577CF" w:rsidRPr="00F577CF" w14:paraId="4DE8158F"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43CE69BA" w14:textId="77777777" w:rsidR="00F577CF" w:rsidRPr="00F577CF" w:rsidRDefault="00F577CF" w:rsidP="00F829CB">
            <w:pPr>
              <w:jc w:val="center"/>
              <w:rPr>
                <w:color w:val="000000"/>
                <w:sz w:val="18"/>
                <w:szCs w:val="18"/>
              </w:rPr>
            </w:pPr>
            <w:r w:rsidRPr="00F577CF">
              <w:rPr>
                <w:color w:val="000000"/>
                <w:sz w:val="18"/>
                <w:szCs w:val="18"/>
              </w:rPr>
              <w:t>803 1 11 05013 13 0000 120</w:t>
            </w:r>
          </w:p>
        </w:tc>
        <w:tc>
          <w:tcPr>
            <w:tcW w:w="8221" w:type="dxa"/>
            <w:tcBorders>
              <w:top w:val="nil"/>
              <w:left w:val="nil"/>
              <w:bottom w:val="single" w:sz="4" w:space="0" w:color="000000"/>
              <w:right w:val="single" w:sz="4" w:space="0" w:color="000000"/>
            </w:tcBorders>
            <w:shd w:val="clear" w:color="auto" w:fill="auto"/>
            <w:vAlign w:val="center"/>
            <w:hideMark/>
          </w:tcPr>
          <w:p w14:paraId="60BADC03" w14:textId="77777777" w:rsidR="00F577CF" w:rsidRPr="00F577CF" w:rsidRDefault="00F577CF" w:rsidP="00F829CB">
            <w:pPr>
              <w:rPr>
                <w:color w:val="000000"/>
                <w:sz w:val="18"/>
                <w:szCs w:val="18"/>
              </w:rPr>
            </w:pPr>
            <w:r w:rsidRPr="00F577CF">
              <w:rPr>
                <w:color w:val="000000"/>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418" w:type="dxa"/>
            <w:tcBorders>
              <w:top w:val="nil"/>
              <w:left w:val="nil"/>
              <w:bottom w:val="single" w:sz="4" w:space="0" w:color="000000"/>
              <w:right w:val="single" w:sz="4" w:space="0" w:color="000000"/>
            </w:tcBorders>
            <w:shd w:val="clear" w:color="auto" w:fill="auto"/>
            <w:vAlign w:val="center"/>
            <w:hideMark/>
          </w:tcPr>
          <w:p w14:paraId="7B9737F4" w14:textId="77777777" w:rsidR="00F577CF" w:rsidRPr="00F577CF" w:rsidRDefault="00F577CF" w:rsidP="00F829CB">
            <w:pPr>
              <w:jc w:val="right"/>
              <w:rPr>
                <w:sz w:val="18"/>
                <w:szCs w:val="18"/>
              </w:rPr>
            </w:pPr>
            <w:r w:rsidRPr="00F577CF">
              <w:rPr>
                <w:sz w:val="18"/>
                <w:szCs w:val="18"/>
              </w:rPr>
              <w:t>11 332 756,50</w:t>
            </w:r>
          </w:p>
        </w:tc>
        <w:tc>
          <w:tcPr>
            <w:tcW w:w="1558" w:type="dxa"/>
            <w:tcBorders>
              <w:top w:val="nil"/>
              <w:left w:val="nil"/>
              <w:bottom w:val="single" w:sz="4" w:space="0" w:color="000000"/>
              <w:right w:val="single" w:sz="4" w:space="0" w:color="000000"/>
            </w:tcBorders>
            <w:shd w:val="clear" w:color="auto" w:fill="auto"/>
            <w:vAlign w:val="center"/>
            <w:hideMark/>
          </w:tcPr>
          <w:p w14:paraId="734A75D0" w14:textId="77777777" w:rsidR="00F577CF" w:rsidRPr="00F577CF" w:rsidRDefault="00F577CF" w:rsidP="00F829CB">
            <w:pPr>
              <w:jc w:val="right"/>
              <w:rPr>
                <w:sz w:val="18"/>
                <w:szCs w:val="18"/>
              </w:rPr>
            </w:pPr>
            <w:r w:rsidRPr="00F577CF">
              <w:rPr>
                <w:sz w:val="18"/>
                <w:szCs w:val="18"/>
              </w:rPr>
              <w:t> </w:t>
            </w:r>
          </w:p>
        </w:tc>
        <w:tc>
          <w:tcPr>
            <w:tcW w:w="1635" w:type="dxa"/>
            <w:tcBorders>
              <w:top w:val="nil"/>
              <w:left w:val="nil"/>
              <w:bottom w:val="single" w:sz="4" w:space="0" w:color="000000"/>
              <w:right w:val="single" w:sz="4" w:space="0" w:color="000000"/>
            </w:tcBorders>
            <w:shd w:val="clear" w:color="auto" w:fill="auto"/>
            <w:vAlign w:val="center"/>
            <w:hideMark/>
          </w:tcPr>
          <w:p w14:paraId="0A96953E" w14:textId="77777777" w:rsidR="00F577CF" w:rsidRPr="00F577CF" w:rsidRDefault="00F577CF" w:rsidP="00F829CB">
            <w:pPr>
              <w:jc w:val="right"/>
              <w:rPr>
                <w:sz w:val="18"/>
                <w:szCs w:val="18"/>
              </w:rPr>
            </w:pPr>
            <w:r w:rsidRPr="00F577CF">
              <w:rPr>
                <w:sz w:val="18"/>
                <w:szCs w:val="18"/>
              </w:rPr>
              <w:t>11 332 756,50</w:t>
            </w:r>
          </w:p>
        </w:tc>
      </w:tr>
      <w:tr w:rsidR="00F577CF" w:rsidRPr="00F577CF" w14:paraId="67777BC8"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5B8FE4F7" w14:textId="77777777" w:rsidR="00F577CF" w:rsidRPr="00F577CF" w:rsidRDefault="00F577CF" w:rsidP="00F829CB">
            <w:pPr>
              <w:jc w:val="center"/>
              <w:rPr>
                <w:color w:val="000000"/>
                <w:sz w:val="18"/>
                <w:szCs w:val="18"/>
              </w:rPr>
            </w:pPr>
            <w:r w:rsidRPr="00F577CF">
              <w:rPr>
                <w:color w:val="000000"/>
                <w:sz w:val="18"/>
                <w:szCs w:val="18"/>
              </w:rPr>
              <w:t>803 1 11 05025 13 0000 120</w:t>
            </w:r>
          </w:p>
        </w:tc>
        <w:tc>
          <w:tcPr>
            <w:tcW w:w="8221" w:type="dxa"/>
            <w:tcBorders>
              <w:top w:val="nil"/>
              <w:left w:val="nil"/>
              <w:bottom w:val="single" w:sz="4" w:space="0" w:color="000000"/>
              <w:right w:val="single" w:sz="4" w:space="0" w:color="000000"/>
            </w:tcBorders>
            <w:shd w:val="clear" w:color="auto" w:fill="auto"/>
            <w:vAlign w:val="center"/>
            <w:hideMark/>
          </w:tcPr>
          <w:p w14:paraId="3A4FC5A7" w14:textId="77777777" w:rsidR="00F577CF" w:rsidRPr="00F577CF" w:rsidRDefault="00F577CF" w:rsidP="00F829CB">
            <w:pPr>
              <w:rPr>
                <w:color w:val="000000"/>
                <w:sz w:val="18"/>
                <w:szCs w:val="18"/>
              </w:rPr>
            </w:pPr>
            <w:r w:rsidRPr="00F577CF">
              <w:rPr>
                <w:color w:val="000000"/>
                <w:sz w:val="18"/>
                <w:szCs w:val="18"/>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w:t>
            </w:r>
          </w:p>
        </w:tc>
        <w:tc>
          <w:tcPr>
            <w:tcW w:w="1418" w:type="dxa"/>
            <w:tcBorders>
              <w:top w:val="nil"/>
              <w:left w:val="nil"/>
              <w:bottom w:val="single" w:sz="4" w:space="0" w:color="000000"/>
              <w:right w:val="single" w:sz="4" w:space="0" w:color="000000"/>
            </w:tcBorders>
            <w:shd w:val="clear" w:color="auto" w:fill="auto"/>
            <w:vAlign w:val="center"/>
            <w:hideMark/>
          </w:tcPr>
          <w:p w14:paraId="215E5D0E" w14:textId="77777777" w:rsidR="00F577CF" w:rsidRPr="00F577CF" w:rsidRDefault="00F577CF" w:rsidP="00F829CB">
            <w:pPr>
              <w:jc w:val="right"/>
              <w:rPr>
                <w:sz w:val="18"/>
                <w:szCs w:val="18"/>
              </w:rPr>
            </w:pPr>
            <w:r w:rsidRPr="00F577CF">
              <w:rPr>
                <w:sz w:val="18"/>
                <w:szCs w:val="18"/>
              </w:rPr>
              <w:t>353 000,30</w:t>
            </w:r>
          </w:p>
        </w:tc>
        <w:tc>
          <w:tcPr>
            <w:tcW w:w="1558" w:type="dxa"/>
            <w:tcBorders>
              <w:top w:val="nil"/>
              <w:left w:val="nil"/>
              <w:bottom w:val="single" w:sz="4" w:space="0" w:color="000000"/>
              <w:right w:val="single" w:sz="4" w:space="0" w:color="000000"/>
            </w:tcBorders>
            <w:shd w:val="clear" w:color="auto" w:fill="auto"/>
            <w:vAlign w:val="center"/>
            <w:hideMark/>
          </w:tcPr>
          <w:p w14:paraId="3C249D34" w14:textId="77777777" w:rsidR="00F577CF" w:rsidRPr="00F577CF" w:rsidRDefault="00F577CF" w:rsidP="00F829CB">
            <w:pPr>
              <w:jc w:val="right"/>
              <w:rPr>
                <w:sz w:val="18"/>
                <w:szCs w:val="18"/>
              </w:rPr>
            </w:pPr>
            <w:r w:rsidRPr="00F577CF">
              <w:rPr>
                <w:sz w:val="18"/>
                <w:szCs w:val="18"/>
              </w:rPr>
              <w:t> </w:t>
            </w:r>
          </w:p>
        </w:tc>
        <w:tc>
          <w:tcPr>
            <w:tcW w:w="1635" w:type="dxa"/>
            <w:tcBorders>
              <w:top w:val="nil"/>
              <w:left w:val="nil"/>
              <w:bottom w:val="single" w:sz="4" w:space="0" w:color="000000"/>
              <w:right w:val="single" w:sz="4" w:space="0" w:color="000000"/>
            </w:tcBorders>
            <w:shd w:val="clear" w:color="auto" w:fill="auto"/>
            <w:vAlign w:val="center"/>
            <w:hideMark/>
          </w:tcPr>
          <w:p w14:paraId="63AFB9CB" w14:textId="77777777" w:rsidR="00F577CF" w:rsidRPr="00F577CF" w:rsidRDefault="00F577CF" w:rsidP="00F829CB">
            <w:pPr>
              <w:jc w:val="right"/>
              <w:rPr>
                <w:sz w:val="18"/>
                <w:szCs w:val="18"/>
              </w:rPr>
            </w:pPr>
            <w:r w:rsidRPr="00F577CF">
              <w:rPr>
                <w:sz w:val="18"/>
                <w:szCs w:val="18"/>
              </w:rPr>
              <w:t>353 000,30</w:t>
            </w:r>
          </w:p>
        </w:tc>
      </w:tr>
      <w:tr w:rsidR="00F577CF" w:rsidRPr="00F577CF" w14:paraId="469E3391"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6DD49C18" w14:textId="77777777" w:rsidR="00F577CF" w:rsidRPr="00F577CF" w:rsidRDefault="00F577CF" w:rsidP="00F829CB">
            <w:pPr>
              <w:jc w:val="center"/>
              <w:rPr>
                <w:color w:val="000000"/>
                <w:sz w:val="18"/>
                <w:szCs w:val="18"/>
              </w:rPr>
            </w:pPr>
            <w:r w:rsidRPr="00F577CF">
              <w:rPr>
                <w:color w:val="000000"/>
                <w:sz w:val="18"/>
                <w:szCs w:val="18"/>
              </w:rPr>
              <w:t>803 1 11 05075 13 0000 120</w:t>
            </w:r>
          </w:p>
        </w:tc>
        <w:tc>
          <w:tcPr>
            <w:tcW w:w="8221" w:type="dxa"/>
            <w:tcBorders>
              <w:top w:val="nil"/>
              <w:left w:val="nil"/>
              <w:bottom w:val="single" w:sz="4" w:space="0" w:color="000000"/>
              <w:right w:val="single" w:sz="4" w:space="0" w:color="000000"/>
            </w:tcBorders>
            <w:shd w:val="clear" w:color="auto" w:fill="auto"/>
            <w:vAlign w:val="center"/>
            <w:hideMark/>
          </w:tcPr>
          <w:p w14:paraId="107528E7" w14:textId="77777777" w:rsidR="00F577CF" w:rsidRPr="00F577CF" w:rsidRDefault="00F577CF" w:rsidP="00F829CB">
            <w:pPr>
              <w:rPr>
                <w:color w:val="000000"/>
                <w:sz w:val="18"/>
                <w:szCs w:val="18"/>
              </w:rPr>
            </w:pPr>
            <w:r w:rsidRPr="00F577CF">
              <w:rPr>
                <w:color w:val="000000"/>
                <w:sz w:val="18"/>
                <w:szCs w:val="18"/>
              </w:rPr>
              <w:t>Доходы от сдачи в аренду имущества, составляющего казну городских поселений (за исключением земельных участков)</w:t>
            </w:r>
          </w:p>
        </w:tc>
        <w:tc>
          <w:tcPr>
            <w:tcW w:w="1418" w:type="dxa"/>
            <w:tcBorders>
              <w:top w:val="nil"/>
              <w:left w:val="nil"/>
              <w:bottom w:val="single" w:sz="4" w:space="0" w:color="000000"/>
              <w:right w:val="single" w:sz="4" w:space="0" w:color="000000"/>
            </w:tcBorders>
            <w:shd w:val="clear" w:color="auto" w:fill="auto"/>
            <w:vAlign w:val="center"/>
            <w:hideMark/>
          </w:tcPr>
          <w:p w14:paraId="79AED3D9" w14:textId="77777777" w:rsidR="00F577CF" w:rsidRPr="00F577CF" w:rsidRDefault="00F577CF" w:rsidP="00F829CB">
            <w:pPr>
              <w:jc w:val="right"/>
              <w:rPr>
                <w:sz w:val="18"/>
                <w:szCs w:val="18"/>
              </w:rPr>
            </w:pPr>
            <w:r w:rsidRPr="00F577CF">
              <w:rPr>
                <w:sz w:val="18"/>
                <w:szCs w:val="18"/>
              </w:rPr>
              <w:t>9 907 401,65</w:t>
            </w:r>
          </w:p>
        </w:tc>
        <w:tc>
          <w:tcPr>
            <w:tcW w:w="1558" w:type="dxa"/>
            <w:tcBorders>
              <w:top w:val="nil"/>
              <w:left w:val="nil"/>
              <w:bottom w:val="single" w:sz="4" w:space="0" w:color="000000"/>
              <w:right w:val="single" w:sz="4" w:space="0" w:color="000000"/>
            </w:tcBorders>
            <w:shd w:val="clear" w:color="auto" w:fill="auto"/>
            <w:vAlign w:val="center"/>
            <w:hideMark/>
          </w:tcPr>
          <w:p w14:paraId="430212EF" w14:textId="77777777" w:rsidR="00F577CF" w:rsidRPr="00F577CF" w:rsidRDefault="00F577CF" w:rsidP="00F829CB">
            <w:pPr>
              <w:jc w:val="right"/>
              <w:rPr>
                <w:sz w:val="18"/>
                <w:szCs w:val="18"/>
              </w:rPr>
            </w:pPr>
            <w:r w:rsidRPr="00F577CF">
              <w:rPr>
                <w:sz w:val="18"/>
                <w:szCs w:val="18"/>
              </w:rPr>
              <w:t> </w:t>
            </w:r>
          </w:p>
        </w:tc>
        <w:tc>
          <w:tcPr>
            <w:tcW w:w="1635" w:type="dxa"/>
            <w:tcBorders>
              <w:top w:val="nil"/>
              <w:left w:val="nil"/>
              <w:bottom w:val="single" w:sz="4" w:space="0" w:color="000000"/>
              <w:right w:val="single" w:sz="4" w:space="0" w:color="000000"/>
            </w:tcBorders>
            <w:shd w:val="clear" w:color="auto" w:fill="auto"/>
            <w:vAlign w:val="center"/>
            <w:hideMark/>
          </w:tcPr>
          <w:p w14:paraId="419D3244" w14:textId="77777777" w:rsidR="00F577CF" w:rsidRPr="00F577CF" w:rsidRDefault="00F577CF" w:rsidP="00F829CB">
            <w:pPr>
              <w:jc w:val="right"/>
              <w:rPr>
                <w:sz w:val="18"/>
                <w:szCs w:val="18"/>
              </w:rPr>
            </w:pPr>
            <w:r w:rsidRPr="00F577CF">
              <w:rPr>
                <w:sz w:val="18"/>
                <w:szCs w:val="18"/>
              </w:rPr>
              <w:t>9 907 401,65</w:t>
            </w:r>
          </w:p>
        </w:tc>
      </w:tr>
      <w:tr w:rsidR="00F577CF" w:rsidRPr="00F577CF" w14:paraId="6C2617A0"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3E2D2BD9" w14:textId="77777777" w:rsidR="00F577CF" w:rsidRPr="00F577CF" w:rsidRDefault="00F577CF" w:rsidP="00F829CB">
            <w:pPr>
              <w:jc w:val="center"/>
              <w:rPr>
                <w:b/>
                <w:bCs/>
                <w:color w:val="000000"/>
                <w:sz w:val="18"/>
                <w:szCs w:val="18"/>
              </w:rPr>
            </w:pPr>
            <w:r w:rsidRPr="00F577CF">
              <w:rPr>
                <w:b/>
                <w:bCs/>
                <w:color w:val="000000"/>
                <w:sz w:val="18"/>
                <w:szCs w:val="18"/>
              </w:rPr>
              <w:t>000 1 11 07000 00 0000 120</w:t>
            </w:r>
          </w:p>
        </w:tc>
        <w:tc>
          <w:tcPr>
            <w:tcW w:w="8221" w:type="dxa"/>
            <w:tcBorders>
              <w:top w:val="nil"/>
              <w:left w:val="nil"/>
              <w:bottom w:val="single" w:sz="4" w:space="0" w:color="000000"/>
              <w:right w:val="single" w:sz="4" w:space="0" w:color="000000"/>
            </w:tcBorders>
            <w:shd w:val="clear" w:color="auto" w:fill="auto"/>
            <w:vAlign w:val="center"/>
            <w:hideMark/>
          </w:tcPr>
          <w:p w14:paraId="65F80C6E" w14:textId="77777777" w:rsidR="00F577CF" w:rsidRPr="00F577CF" w:rsidRDefault="00F577CF" w:rsidP="00F829CB">
            <w:pPr>
              <w:rPr>
                <w:b/>
                <w:bCs/>
                <w:color w:val="000000"/>
                <w:sz w:val="18"/>
                <w:szCs w:val="18"/>
              </w:rPr>
            </w:pPr>
            <w:r w:rsidRPr="00F577CF">
              <w:rPr>
                <w:b/>
                <w:bCs/>
                <w:color w:val="000000"/>
                <w:sz w:val="18"/>
                <w:szCs w:val="18"/>
              </w:rPr>
              <w:t>Платежи от государственных и муниципальных унитарных предприятий</w:t>
            </w:r>
          </w:p>
        </w:tc>
        <w:tc>
          <w:tcPr>
            <w:tcW w:w="1418" w:type="dxa"/>
            <w:tcBorders>
              <w:top w:val="nil"/>
              <w:left w:val="nil"/>
              <w:bottom w:val="single" w:sz="4" w:space="0" w:color="000000"/>
              <w:right w:val="single" w:sz="4" w:space="0" w:color="000000"/>
            </w:tcBorders>
            <w:shd w:val="clear" w:color="auto" w:fill="auto"/>
            <w:vAlign w:val="center"/>
            <w:hideMark/>
          </w:tcPr>
          <w:p w14:paraId="7801C7AD" w14:textId="77777777" w:rsidR="00F577CF" w:rsidRPr="00F577CF" w:rsidRDefault="00F577CF" w:rsidP="00F829CB">
            <w:pPr>
              <w:jc w:val="right"/>
              <w:rPr>
                <w:b/>
                <w:bCs/>
                <w:color w:val="000000"/>
                <w:sz w:val="18"/>
                <w:szCs w:val="18"/>
              </w:rPr>
            </w:pPr>
            <w:r w:rsidRPr="00F577CF">
              <w:rPr>
                <w:b/>
                <w:bCs/>
                <w:color w:val="000000"/>
                <w:sz w:val="18"/>
                <w:szCs w:val="18"/>
              </w:rPr>
              <w:t>600,00</w:t>
            </w:r>
          </w:p>
        </w:tc>
        <w:tc>
          <w:tcPr>
            <w:tcW w:w="1558" w:type="dxa"/>
            <w:tcBorders>
              <w:top w:val="nil"/>
              <w:left w:val="nil"/>
              <w:bottom w:val="single" w:sz="4" w:space="0" w:color="000000"/>
              <w:right w:val="single" w:sz="4" w:space="0" w:color="000000"/>
            </w:tcBorders>
            <w:shd w:val="clear" w:color="auto" w:fill="auto"/>
            <w:vAlign w:val="center"/>
            <w:hideMark/>
          </w:tcPr>
          <w:p w14:paraId="77563161" w14:textId="77777777" w:rsidR="00F577CF" w:rsidRPr="00F577CF" w:rsidRDefault="00F577CF" w:rsidP="00F829CB">
            <w:pPr>
              <w:jc w:val="right"/>
              <w:rPr>
                <w:b/>
                <w:bCs/>
                <w:color w:val="000000"/>
                <w:sz w:val="18"/>
                <w:szCs w:val="18"/>
              </w:rPr>
            </w:pPr>
            <w:r w:rsidRPr="00F577CF">
              <w:rPr>
                <w:b/>
                <w:bCs/>
                <w:color w:val="000000"/>
                <w:sz w:val="18"/>
                <w:szCs w:val="18"/>
              </w:rPr>
              <w:t>0,00</w:t>
            </w:r>
          </w:p>
        </w:tc>
        <w:tc>
          <w:tcPr>
            <w:tcW w:w="1635" w:type="dxa"/>
            <w:tcBorders>
              <w:top w:val="nil"/>
              <w:left w:val="nil"/>
              <w:bottom w:val="single" w:sz="4" w:space="0" w:color="000000"/>
              <w:right w:val="single" w:sz="4" w:space="0" w:color="000000"/>
            </w:tcBorders>
            <w:shd w:val="clear" w:color="auto" w:fill="auto"/>
            <w:vAlign w:val="center"/>
            <w:hideMark/>
          </w:tcPr>
          <w:p w14:paraId="40B1480E" w14:textId="77777777" w:rsidR="00F577CF" w:rsidRPr="00F577CF" w:rsidRDefault="00F577CF" w:rsidP="00F829CB">
            <w:pPr>
              <w:jc w:val="right"/>
              <w:rPr>
                <w:b/>
                <w:bCs/>
                <w:color w:val="000000"/>
                <w:sz w:val="18"/>
                <w:szCs w:val="18"/>
              </w:rPr>
            </w:pPr>
            <w:r w:rsidRPr="00F577CF">
              <w:rPr>
                <w:b/>
                <w:bCs/>
                <w:color w:val="000000"/>
                <w:sz w:val="18"/>
                <w:szCs w:val="18"/>
              </w:rPr>
              <w:t>600,00</w:t>
            </w:r>
          </w:p>
        </w:tc>
      </w:tr>
      <w:tr w:rsidR="00F577CF" w:rsidRPr="00F577CF" w14:paraId="7040C133"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0C654D77" w14:textId="77777777" w:rsidR="00F577CF" w:rsidRPr="00F577CF" w:rsidRDefault="00F577CF" w:rsidP="00F829CB">
            <w:pPr>
              <w:jc w:val="center"/>
              <w:rPr>
                <w:color w:val="000000"/>
                <w:sz w:val="18"/>
                <w:szCs w:val="18"/>
              </w:rPr>
            </w:pPr>
            <w:r w:rsidRPr="00F577CF">
              <w:rPr>
                <w:color w:val="000000"/>
                <w:sz w:val="18"/>
                <w:szCs w:val="18"/>
              </w:rPr>
              <w:t>803 1 11 07015 13 0000 120</w:t>
            </w:r>
          </w:p>
        </w:tc>
        <w:tc>
          <w:tcPr>
            <w:tcW w:w="8221" w:type="dxa"/>
            <w:tcBorders>
              <w:top w:val="nil"/>
              <w:left w:val="nil"/>
              <w:bottom w:val="single" w:sz="4" w:space="0" w:color="000000"/>
              <w:right w:val="single" w:sz="4" w:space="0" w:color="000000"/>
            </w:tcBorders>
            <w:shd w:val="clear" w:color="auto" w:fill="auto"/>
            <w:vAlign w:val="center"/>
            <w:hideMark/>
          </w:tcPr>
          <w:p w14:paraId="255976EB" w14:textId="77777777" w:rsidR="00F577CF" w:rsidRPr="00F577CF" w:rsidRDefault="00F577CF" w:rsidP="00F829CB">
            <w:pPr>
              <w:rPr>
                <w:color w:val="000000"/>
                <w:sz w:val="18"/>
                <w:szCs w:val="18"/>
              </w:rPr>
            </w:pPr>
            <w:r w:rsidRPr="00F577CF">
              <w:rPr>
                <w:color w:val="000000"/>
                <w:sz w:val="18"/>
                <w:szCs w:val="18"/>
              </w:rPr>
              <w:t>Доходы от перечисления части прибыли, остающейся после уплаты налогов и иных платежей муниципальных унитарных предприятий</w:t>
            </w:r>
          </w:p>
        </w:tc>
        <w:tc>
          <w:tcPr>
            <w:tcW w:w="1418" w:type="dxa"/>
            <w:tcBorders>
              <w:top w:val="nil"/>
              <w:left w:val="nil"/>
              <w:bottom w:val="single" w:sz="4" w:space="0" w:color="000000"/>
              <w:right w:val="single" w:sz="4" w:space="0" w:color="000000"/>
            </w:tcBorders>
            <w:shd w:val="clear" w:color="auto" w:fill="auto"/>
            <w:vAlign w:val="center"/>
            <w:hideMark/>
          </w:tcPr>
          <w:p w14:paraId="7433E10C" w14:textId="77777777" w:rsidR="00F577CF" w:rsidRPr="00F577CF" w:rsidRDefault="00F577CF" w:rsidP="00F829CB">
            <w:pPr>
              <w:jc w:val="right"/>
              <w:rPr>
                <w:sz w:val="18"/>
                <w:szCs w:val="18"/>
              </w:rPr>
            </w:pPr>
            <w:r w:rsidRPr="00F577CF">
              <w:rPr>
                <w:sz w:val="18"/>
                <w:szCs w:val="18"/>
              </w:rPr>
              <w:t>600,00</w:t>
            </w:r>
          </w:p>
        </w:tc>
        <w:tc>
          <w:tcPr>
            <w:tcW w:w="1558" w:type="dxa"/>
            <w:tcBorders>
              <w:top w:val="nil"/>
              <w:left w:val="nil"/>
              <w:bottom w:val="single" w:sz="4" w:space="0" w:color="000000"/>
              <w:right w:val="single" w:sz="4" w:space="0" w:color="000000"/>
            </w:tcBorders>
            <w:shd w:val="clear" w:color="auto" w:fill="auto"/>
            <w:vAlign w:val="center"/>
            <w:hideMark/>
          </w:tcPr>
          <w:p w14:paraId="054D74BC" w14:textId="77777777" w:rsidR="00F577CF" w:rsidRPr="00F577CF" w:rsidRDefault="00F577CF" w:rsidP="00F829CB">
            <w:pPr>
              <w:jc w:val="right"/>
              <w:rPr>
                <w:sz w:val="18"/>
                <w:szCs w:val="18"/>
              </w:rPr>
            </w:pPr>
            <w:r w:rsidRPr="00F577CF">
              <w:rPr>
                <w:sz w:val="18"/>
                <w:szCs w:val="18"/>
              </w:rPr>
              <w:t> </w:t>
            </w:r>
          </w:p>
        </w:tc>
        <w:tc>
          <w:tcPr>
            <w:tcW w:w="1635" w:type="dxa"/>
            <w:tcBorders>
              <w:top w:val="nil"/>
              <w:left w:val="nil"/>
              <w:bottom w:val="single" w:sz="4" w:space="0" w:color="000000"/>
              <w:right w:val="single" w:sz="4" w:space="0" w:color="000000"/>
            </w:tcBorders>
            <w:shd w:val="clear" w:color="auto" w:fill="auto"/>
            <w:vAlign w:val="center"/>
            <w:hideMark/>
          </w:tcPr>
          <w:p w14:paraId="07840F04" w14:textId="77777777" w:rsidR="00F577CF" w:rsidRPr="00F577CF" w:rsidRDefault="00F577CF" w:rsidP="00F829CB">
            <w:pPr>
              <w:jc w:val="right"/>
              <w:rPr>
                <w:sz w:val="18"/>
                <w:szCs w:val="18"/>
              </w:rPr>
            </w:pPr>
            <w:r w:rsidRPr="00F577CF">
              <w:rPr>
                <w:sz w:val="18"/>
                <w:szCs w:val="18"/>
              </w:rPr>
              <w:t>600,00</w:t>
            </w:r>
          </w:p>
        </w:tc>
      </w:tr>
      <w:tr w:rsidR="00F577CF" w:rsidRPr="00F577CF" w14:paraId="41517ABA"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7F40BCEE" w14:textId="77777777" w:rsidR="00F577CF" w:rsidRPr="00F577CF" w:rsidRDefault="00F577CF" w:rsidP="00F829CB">
            <w:pPr>
              <w:jc w:val="center"/>
              <w:rPr>
                <w:b/>
                <w:bCs/>
                <w:color w:val="000000"/>
                <w:sz w:val="18"/>
                <w:szCs w:val="18"/>
              </w:rPr>
            </w:pPr>
            <w:r w:rsidRPr="00F577CF">
              <w:rPr>
                <w:b/>
                <w:bCs/>
                <w:color w:val="000000"/>
                <w:sz w:val="18"/>
                <w:szCs w:val="18"/>
              </w:rPr>
              <w:t>000 1 11 09000 00 0000 120</w:t>
            </w:r>
          </w:p>
        </w:tc>
        <w:tc>
          <w:tcPr>
            <w:tcW w:w="8221" w:type="dxa"/>
            <w:tcBorders>
              <w:top w:val="nil"/>
              <w:left w:val="nil"/>
              <w:bottom w:val="single" w:sz="4" w:space="0" w:color="000000"/>
              <w:right w:val="single" w:sz="4" w:space="0" w:color="000000"/>
            </w:tcBorders>
            <w:shd w:val="clear" w:color="auto" w:fill="auto"/>
            <w:vAlign w:val="center"/>
            <w:hideMark/>
          </w:tcPr>
          <w:p w14:paraId="719CFCF4" w14:textId="77777777" w:rsidR="00F577CF" w:rsidRPr="00F577CF" w:rsidRDefault="00F577CF" w:rsidP="00F829CB">
            <w:pPr>
              <w:rPr>
                <w:b/>
                <w:bCs/>
                <w:color w:val="000000"/>
                <w:sz w:val="18"/>
                <w:szCs w:val="18"/>
              </w:rPr>
            </w:pPr>
            <w:r w:rsidRPr="00F577CF">
              <w:rPr>
                <w:b/>
                <w:bCs/>
                <w:color w:val="000000"/>
                <w:sz w:val="18"/>
                <w:szCs w:val="18"/>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w:t>
            </w:r>
          </w:p>
        </w:tc>
        <w:tc>
          <w:tcPr>
            <w:tcW w:w="1418" w:type="dxa"/>
            <w:tcBorders>
              <w:top w:val="nil"/>
              <w:left w:val="nil"/>
              <w:bottom w:val="single" w:sz="4" w:space="0" w:color="000000"/>
              <w:right w:val="single" w:sz="4" w:space="0" w:color="000000"/>
            </w:tcBorders>
            <w:shd w:val="clear" w:color="auto" w:fill="auto"/>
            <w:vAlign w:val="center"/>
            <w:hideMark/>
          </w:tcPr>
          <w:p w14:paraId="2EA11EA5" w14:textId="77777777" w:rsidR="00F577CF" w:rsidRPr="00F577CF" w:rsidRDefault="00F577CF" w:rsidP="00F829CB">
            <w:pPr>
              <w:jc w:val="right"/>
              <w:rPr>
                <w:b/>
                <w:bCs/>
                <w:color w:val="000000"/>
                <w:sz w:val="18"/>
                <w:szCs w:val="18"/>
              </w:rPr>
            </w:pPr>
            <w:r w:rsidRPr="00F577CF">
              <w:rPr>
                <w:b/>
                <w:bCs/>
                <w:color w:val="000000"/>
                <w:sz w:val="18"/>
                <w:szCs w:val="18"/>
              </w:rPr>
              <w:t>1 355 500,00</w:t>
            </w:r>
          </w:p>
        </w:tc>
        <w:tc>
          <w:tcPr>
            <w:tcW w:w="1558" w:type="dxa"/>
            <w:tcBorders>
              <w:top w:val="nil"/>
              <w:left w:val="nil"/>
              <w:bottom w:val="single" w:sz="4" w:space="0" w:color="000000"/>
              <w:right w:val="single" w:sz="4" w:space="0" w:color="000000"/>
            </w:tcBorders>
            <w:shd w:val="clear" w:color="auto" w:fill="auto"/>
            <w:vAlign w:val="center"/>
            <w:hideMark/>
          </w:tcPr>
          <w:p w14:paraId="7621591C" w14:textId="77777777" w:rsidR="00F577CF" w:rsidRPr="00F577CF" w:rsidRDefault="00F577CF" w:rsidP="00F829CB">
            <w:pPr>
              <w:jc w:val="right"/>
              <w:rPr>
                <w:b/>
                <w:bCs/>
                <w:color w:val="000000"/>
                <w:sz w:val="18"/>
                <w:szCs w:val="18"/>
              </w:rPr>
            </w:pPr>
            <w:r w:rsidRPr="00F577CF">
              <w:rPr>
                <w:b/>
                <w:bCs/>
                <w:color w:val="000000"/>
                <w:sz w:val="18"/>
                <w:szCs w:val="18"/>
              </w:rPr>
              <w:t>0,00</w:t>
            </w:r>
          </w:p>
        </w:tc>
        <w:tc>
          <w:tcPr>
            <w:tcW w:w="1635" w:type="dxa"/>
            <w:tcBorders>
              <w:top w:val="nil"/>
              <w:left w:val="nil"/>
              <w:bottom w:val="single" w:sz="4" w:space="0" w:color="000000"/>
              <w:right w:val="single" w:sz="4" w:space="0" w:color="000000"/>
            </w:tcBorders>
            <w:shd w:val="clear" w:color="auto" w:fill="auto"/>
            <w:vAlign w:val="center"/>
            <w:hideMark/>
          </w:tcPr>
          <w:p w14:paraId="786477B6" w14:textId="77777777" w:rsidR="00F577CF" w:rsidRPr="00F577CF" w:rsidRDefault="00F577CF" w:rsidP="00F829CB">
            <w:pPr>
              <w:jc w:val="right"/>
              <w:rPr>
                <w:b/>
                <w:bCs/>
                <w:color w:val="000000"/>
                <w:sz w:val="18"/>
                <w:szCs w:val="18"/>
              </w:rPr>
            </w:pPr>
            <w:r w:rsidRPr="00F577CF">
              <w:rPr>
                <w:b/>
                <w:bCs/>
                <w:color w:val="000000"/>
                <w:sz w:val="18"/>
                <w:szCs w:val="18"/>
              </w:rPr>
              <w:t>1 355 500,00</w:t>
            </w:r>
          </w:p>
        </w:tc>
      </w:tr>
      <w:tr w:rsidR="00F577CF" w:rsidRPr="00F577CF" w14:paraId="3B988904"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6DDE03EA" w14:textId="77777777" w:rsidR="00F577CF" w:rsidRPr="00F577CF" w:rsidRDefault="00F577CF" w:rsidP="00F829CB">
            <w:pPr>
              <w:jc w:val="center"/>
              <w:rPr>
                <w:color w:val="000000"/>
                <w:sz w:val="18"/>
                <w:szCs w:val="18"/>
              </w:rPr>
            </w:pPr>
            <w:r w:rsidRPr="00F577CF">
              <w:rPr>
                <w:color w:val="000000"/>
                <w:sz w:val="18"/>
                <w:szCs w:val="18"/>
              </w:rPr>
              <w:t>803 1 11 09045 13 0000 120</w:t>
            </w:r>
          </w:p>
        </w:tc>
        <w:tc>
          <w:tcPr>
            <w:tcW w:w="8221" w:type="dxa"/>
            <w:tcBorders>
              <w:top w:val="nil"/>
              <w:left w:val="nil"/>
              <w:bottom w:val="single" w:sz="4" w:space="0" w:color="000000"/>
              <w:right w:val="single" w:sz="4" w:space="0" w:color="000000"/>
            </w:tcBorders>
            <w:shd w:val="clear" w:color="auto" w:fill="auto"/>
            <w:vAlign w:val="center"/>
            <w:hideMark/>
          </w:tcPr>
          <w:p w14:paraId="794919BF" w14:textId="77777777" w:rsidR="00F577CF" w:rsidRPr="00F577CF" w:rsidRDefault="00F577CF" w:rsidP="00F829CB">
            <w:pPr>
              <w:rPr>
                <w:color w:val="000000"/>
                <w:sz w:val="18"/>
                <w:szCs w:val="18"/>
              </w:rPr>
            </w:pPr>
            <w:r w:rsidRPr="00F577CF">
              <w:rPr>
                <w:color w:val="000000"/>
                <w:sz w:val="18"/>
                <w:szCs w:val="18"/>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418" w:type="dxa"/>
            <w:tcBorders>
              <w:top w:val="nil"/>
              <w:left w:val="nil"/>
              <w:bottom w:val="single" w:sz="4" w:space="0" w:color="000000"/>
              <w:right w:val="single" w:sz="4" w:space="0" w:color="000000"/>
            </w:tcBorders>
            <w:shd w:val="clear" w:color="auto" w:fill="auto"/>
            <w:vAlign w:val="center"/>
            <w:hideMark/>
          </w:tcPr>
          <w:p w14:paraId="046DAA67" w14:textId="77777777" w:rsidR="00F577CF" w:rsidRPr="00F577CF" w:rsidRDefault="00F577CF" w:rsidP="00F829CB">
            <w:pPr>
              <w:jc w:val="right"/>
              <w:rPr>
                <w:sz w:val="18"/>
                <w:szCs w:val="18"/>
              </w:rPr>
            </w:pPr>
            <w:r w:rsidRPr="00F577CF">
              <w:rPr>
                <w:sz w:val="18"/>
                <w:szCs w:val="18"/>
              </w:rPr>
              <w:t>1 355 500,00</w:t>
            </w:r>
          </w:p>
        </w:tc>
        <w:tc>
          <w:tcPr>
            <w:tcW w:w="1558" w:type="dxa"/>
            <w:tcBorders>
              <w:top w:val="nil"/>
              <w:left w:val="nil"/>
              <w:bottom w:val="single" w:sz="4" w:space="0" w:color="000000"/>
              <w:right w:val="single" w:sz="4" w:space="0" w:color="000000"/>
            </w:tcBorders>
            <w:shd w:val="clear" w:color="auto" w:fill="auto"/>
            <w:vAlign w:val="center"/>
            <w:hideMark/>
          </w:tcPr>
          <w:p w14:paraId="7E2EE830" w14:textId="77777777" w:rsidR="00F577CF" w:rsidRPr="00F577CF" w:rsidRDefault="00F577CF" w:rsidP="00F829CB">
            <w:pPr>
              <w:jc w:val="right"/>
              <w:rPr>
                <w:sz w:val="18"/>
                <w:szCs w:val="18"/>
              </w:rPr>
            </w:pPr>
            <w:r w:rsidRPr="00F577CF">
              <w:rPr>
                <w:sz w:val="18"/>
                <w:szCs w:val="18"/>
              </w:rPr>
              <w:t> </w:t>
            </w:r>
          </w:p>
        </w:tc>
        <w:tc>
          <w:tcPr>
            <w:tcW w:w="1635" w:type="dxa"/>
            <w:tcBorders>
              <w:top w:val="nil"/>
              <w:left w:val="nil"/>
              <w:bottom w:val="single" w:sz="4" w:space="0" w:color="000000"/>
              <w:right w:val="single" w:sz="4" w:space="0" w:color="000000"/>
            </w:tcBorders>
            <w:shd w:val="clear" w:color="auto" w:fill="auto"/>
            <w:vAlign w:val="center"/>
            <w:hideMark/>
          </w:tcPr>
          <w:p w14:paraId="688E712C" w14:textId="77777777" w:rsidR="00F577CF" w:rsidRPr="00F577CF" w:rsidRDefault="00F577CF" w:rsidP="00F829CB">
            <w:pPr>
              <w:jc w:val="right"/>
              <w:rPr>
                <w:sz w:val="18"/>
                <w:szCs w:val="18"/>
              </w:rPr>
            </w:pPr>
            <w:r w:rsidRPr="00F577CF">
              <w:rPr>
                <w:sz w:val="18"/>
                <w:szCs w:val="18"/>
              </w:rPr>
              <w:t>1 355 500,00</w:t>
            </w:r>
          </w:p>
        </w:tc>
      </w:tr>
      <w:tr w:rsidR="00F577CF" w:rsidRPr="00F577CF" w14:paraId="4F67EFDB"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65CD24BC" w14:textId="77777777" w:rsidR="00F577CF" w:rsidRPr="00F577CF" w:rsidRDefault="00F577CF" w:rsidP="00F829CB">
            <w:pPr>
              <w:jc w:val="center"/>
              <w:rPr>
                <w:b/>
                <w:bCs/>
                <w:color w:val="000000"/>
                <w:sz w:val="18"/>
                <w:szCs w:val="18"/>
              </w:rPr>
            </w:pPr>
            <w:r w:rsidRPr="00F577CF">
              <w:rPr>
                <w:b/>
                <w:bCs/>
                <w:color w:val="000000"/>
                <w:sz w:val="18"/>
                <w:szCs w:val="18"/>
              </w:rPr>
              <w:t>000 1 13 00000 00 0000 000</w:t>
            </w:r>
          </w:p>
        </w:tc>
        <w:tc>
          <w:tcPr>
            <w:tcW w:w="8221" w:type="dxa"/>
            <w:tcBorders>
              <w:top w:val="nil"/>
              <w:left w:val="nil"/>
              <w:bottom w:val="single" w:sz="4" w:space="0" w:color="000000"/>
              <w:right w:val="single" w:sz="4" w:space="0" w:color="000000"/>
            </w:tcBorders>
            <w:shd w:val="clear" w:color="auto" w:fill="auto"/>
            <w:vAlign w:val="center"/>
            <w:hideMark/>
          </w:tcPr>
          <w:p w14:paraId="0A0728AD" w14:textId="77777777" w:rsidR="00F577CF" w:rsidRPr="00F577CF" w:rsidRDefault="00F577CF" w:rsidP="00F829CB">
            <w:pPr>
              <w:rPr>
                <w:b/>
                <w:bCs/>
                <w:color w:val="000000"/>
                <w:sz w:val="18"/>
                <w:szCs w:val="18"/>
              </w:rPr>
            </w:pPr>
            <w:r w:rsidRPr="00F577CF">
              <w:rPr>
                <w:b/>
                <w:bCs/>
                <w:color w:val="000000"/>
                <w:sz w:val="18"/>
                <w:szCs w:val="18"/>
              </w:rPr>
              <w:t>ДОХОДЫ ОТ ОКАЗАНИЯ ПЛАТНЫХ УСЛУГ (РАБОТ) И КОМПЕНСАЦИИ ЗАТРАТ ГОСУДАРСТВА</w:t>
            </w:r>
          </w:p>
        </w:tc>
        <w:tc>
          <w:tcPr>
            <w:tcW w:w="1418" w:type="dxa"/>
            <w:tcBorders>
              <w:top w:val="nil"/>
              <w:left w:val="nil"/>
              <w:bottom w:val="single" w:sz="4" w:space="0" w:color="000000"/>
              <w:right w:val="single" w:sz="4" w:space="0" w:color="000000"/>
            </w:tcBorders>
            <w:shd w:val="clear" w:color="auto" w:fill="auto"/>
            <w:vAlign w:val="center"/>
            <w:hideMark/>
          </w:tcPr>
          <w:p w14:paraId="4FB0294C" w14:textId="77777777" w:rsidR="00F577CF" w:rsidRPr="00F577CF" w:rsidRDefault="00F577CF" w:rsidP="00F829CB">
            <w:pPr>
              <w:jc w:val="right"/>
              <w:rPr>
                <w:b/>
                <w:bCs/>
                <w:color w:val="000000"/>
                <w:sz w:val="18"/>
                <w:szCs w:val="18"/>
              </w:rPr>
            </w:pPr>
            <w:r w:rsidRPr="00F577CF">
              <w:rPr>
                <w:b/>
                <w:bCs/>
                <w:color w:val="000000"/>
                <w:sz w:val="18"/>
                <w:szCs w:val="18"/>
              </w:rPr>
              <w:t>3 500 000,00</w:t>
            </w:r>
          </w:p>
        </w:tc>
        <w:tc>
          <w:tcPr>
            <w:tcW w:w="1558" w:type="dxa"/>
            <w:tcBorders>
              <w:top w:val="nil"/>
              <w:left w:val="nil"/>
              <w:bottom w:val="single" w:sz="4" w:space="0" w:color="000000"/>
              <w:right w:val="single" w:sz="4" w:space="0" w:color="000000"/>
            </w:tcBorders>
            <w:shd w:val="clear" w:color="auto" w:fill="auto"/>
            <w:vAlign w:val="center"/>
            <w:hideMark/>
          </w:tcPr>
          <w:p w14:paraId="342D2825" w14:textId="77777777" w:rsidR="00F577CF" w:rsidRPr="00F577CF" w:rsidRDefault="00F577CF" w:rsidP="00F829CB">
            <w:pPr>
              <w:jc w:val="right"/>
              <w:rPr>
                <w:b/>
                <w:bCs/>
                <w:color w:val="000000"/>
                <w:sz w:val="18"/>
                <w:szCs w:val="18"/>
              </w:rPr>
            </w:pPr>
            <w:r w:rsidRPr="00F577CF">
              <w:rPr>
                <w:b/>
                <w:bCs/>
                <w:color w:val="000000"/>
                <w:sz w:val="18"/>
                <w:szCs w:val="18"/>
              </w:rPr>
              <w:t>0,00</w:t>
            </w:r>
          </w:p>
        </w:tc>
        <w:tc>
          <w:tcPr>
            <w:tcW w:w="1635" w:type="dxa"/>
            <w:tcBorders>
              <w:top w:val="nil"/>
              <w:left w:val="nil"/>
              <w:bottom w:val="single" w:sz="4" w:space="0" w:color="000000"/>
              <w:right w:val="single" w:sz="4" w:space="0" w:color="000000"/>
            </w:tcBorders>
            <w:shd w:val="clear" w:color="auto" w:fill="auto"/>
            <w:vAlign w:val="center"/>
            <w:hideMark/>
          </w:tcPr>
          <w:p w14:paraId="4369DD9F" w14:textId="77777777" w:rsidR="00F577CF" w:rsidRPr="00F577CF" w:rsidRDefault="00F577CF" w:rsidP="00F829CB">
            <w:pPr>
              <w:jc w:val="right"/>
              <w:rPr>
                <w:b/>
                <w:bCs/>
                <w:color w:val="000000"/>
                <w:sz w:val="18"/>
                <w:szCs w:val="18"/>
              </w:rPr>
            </w:pPr>
            <w:r w:rsidRPr="00F577CF">
              <w:rPr>
                <w:b/>
                <w:bCs/>
                <w:color w:val="000000"/>
                <w:sz w:val="18"/>
                <w:szCs w:val="18"/>
              </w:rPr>
              <w:t>3 500 000,00</w:t>
            </w:r>
          </w:p>
        </w:tc>
      </w:tr>
      <w:tr w:rsidR="00F577CF" w:rsidRPr="00F577CF" w14:paraId="76108F40"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61698F41" w14:textId="77777777" w:rsidR="00F577CF" w:rsidRPr="00F577CF" w:rsidRDefault="00F577CF" w:rsidP="00F829CB">
            <w:pPr>
              <w:jc w:val="center"/>
              <w:rPr>
                <w:b/>
                <w:bCs/>
                <w:color w:val="000000"/>
                <w:sz w:val="18"/>
                <w:szCs w:val="18"/>
              </w:rPr>
            </w:pPr>
            <w:r w:rsidRPr="00F577CF">
              <w:rPr>
                <w:b/>
                <w:bCs/>
                <w:color w:val="000000"/>
                <w:sz w:val="18"/>
                <w:szCs w:val="18"/>
              </w:rPr>
              <w:t>000 1 13 02000 00 0000 130</w:t>
            </w:r>
          </w:p>
        </w:tc>
        <w:tc>
          <w:tcPr>
            <w:tcW w:w="8221" w:type="dxa"/>
            <w:tcBorders>
              <w:top w:val="nil"/>
              <w:left w:val="nil"/>
              <w:bottom w:val="single" w:sz="4" w:space="0" w:color="000000"/>
              <w:right w:val="single" w:sz="4" w:space="0" w:color="000000"/>
            </w:tcBorders>
            <w:shd w:val="clear" w:color="auto" w:fill="auto"/>
            <w:vAlign w:val="center"/>
            <w:hideMark/>
          </w:tcPr>
          <w:p w14:paraId="29A9A3A1" w14:textId="77777777" w:rsidR="00F577CF" w:rsidRPr="00F577CF" w:rsidRDefault="00F577CF" w:rsidP="00F829CB">
            <w:pPr>
              <w:rPr>
                <w:b/>
                <w:bCs/>
                <w:color w:val="000000"/>
                <w:sz w:val="18"/>
                <w:szCs w:val="18"/>
              </w:rPr>
            </w:pPr>
            <w:r w:rsidRPr="00F577CF">
              <w:rPr>
                <w:b/>
                <w:bCs/>
                <w:color w:val="000000"/>
                <w:sz w:val="18"/>
                <w:szCs w:val="18"/>
              </w:rPr>
              <w:t>Доходы от компенсации затрат государства</w:t>
            </w:r>
          </w:p>
        </w:tc>
        <w:tc>
          <w:tcPr>
            <w:tcW w:w="1418" w:type="dxa"/>
            <w:tcBorders>
              <w:top w:val="nil"/>
              <w:left w:val="nil"/>
              <w:bottom w:val="single" w:sz="4" w:space="0" w:color="000000"/>
              <w:right w:val="single" w:sz="4" w:space="0" w:color="000000"/>
            </w:tcBorders>
            <w:shd w:val="clear" w:color="auto" w:fill="auto"/>
            <w:vAlign w:val="center"/>
            <w:hideMark/>
          </w:tcPr>
          <w:p w14:paraId="6BF72A5B" w14:textId="77777777" w:rsidR="00F577CF" w:rsidRPr="00F577CF" w:rsidRDefault="00F577CF" w:rsidP="00F829CB">
            <w:pPr>
              <w:jc w:val="right"/>
              <w:rPr>
                <w:b/>
                <w:bCs/>
                <w:color w:val="000000"/>
                <w:sz w:val="18"/>
                <w:szCs w:val="18"/>
              </w:rPr>
            </w:pPr>
            <w:r w:rsidRPr="00F577CF">
              <w:rPr>
                <w:b/>
                <w:bCs/>
                <w:color w:val="000000"/>
                <w:sz w:val="18"/>
                <w:szCs w:val="18"/>
              </w:rPr>
              <w:t>3 500 000,00</w:t>
            </w:r>
          </w:p>
        </w:tc>
        <w:tc>
          <w:tcPr>
            <w:tcW w:w="1558" w:type="dxa"/>
            <w:tcBorders>
              <w:top w:val="nil"/>
              <w:left w:val="nil"/>
              <w:bottom w:val="single" w:sz="4" w:space="0" w:color="000000"/>
              <w:right w:val="single" w:sz="4" w:space="0" w:color="000000"/>
            </w:tcBorders>
            <w:shd w:val="clear" w:color="auto" w:fill="auto"/>
            <w:vAlign w:val="center"/>
            <w:hideMark/>
          </w:tcPr>
          <w:p w14:paraId="0420E138" w14:textId="77777777" w:rsidR="00F577CF" w:rsidRPr="00F577CF" w:rsidRDefault="00F577CF" w:rsidP="00F829CB">
            <w:pPr>
              <w:jc w:val="right"/>
              <w:rPr>
                <w:b/>
                <w:bCs/>
                <w:color w:val="000000"/>
                <w:sz w:val="18"/>
                <w:szCs w:val="18"/>
              </w:rPr>
            </w:pPr>
            <w:r w:rsidRPr="00F577CF">
              <w:rPr>
                <w:b/>
                <w:bCs/>
                <w:color w:val="000000"/>
                <w:sz w:val="18"/>
                <w:szCs w:val="18"/>
              </w:rPr>
              <w:t>0,00</w:t>
            </w:r>
          </w:p>
        </w:tc>
        <w:tc>
          <w:tcPr>
            <w:tcW w:w="1635" w:type="dxa"/>
            <w:tcBorders>
              <w:top w:val="nil"/>
              <w:left w:val="nil"/>
              <w:bottom w:val="single" w:sz="4" w:space="0" w:color="000000"/>
              <w:right w:val="single" w:sz="4" w:space="0" w:color="000000"/>
            </w:tcBorders>
            <w:shd w:val="clear" w:color="auto" w:fill="auto"/>
            <w:vAlign w:val="center"/>
            <w:hideMark/>
          </w:tcPr>
          <w:p w14:paraId="7C6CD411" w14:textId="77777777" w:rsidR="00F577CF" w:rsidRPr="00F577CF" w:rsidRDefault="00F577CF" w:rsidP="00F829CB">
            <w:pPr>
              <w:jc w:val="right"/>
              <w:rPr>
                <w:b/>
                <w:bCs/>
                <w:color w:val="000000"/>
                <w:sz w:val="18"/>
                <w:szCs w:val="18"/>
              </w:rPr>
            </w:pPr>
            <w:r w:rsidRPr="00F577CF">
              <w:rPr>
                <w:b/>
                <w:bCs/>
                <w:color w:val="000000"/>
                <w:sz w:val="18"/>
                <w:szCs w:val="18"/>
              </w:rPr>
              <w:t>3 500 000,00</w:t>
            </w:r>
          </w:p>
        </w:tc>
      </w:tr>
      <w:tr w:rsidR="00F577CF" w:rsidRPr="00F577CF" w14:paraId="4AE096B7"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74548CD9" w14:textId="77777777" w:rsidR="00F577CF" w:rsidRPr="00F577CF" w:rsidRDefault="00F577CF" w:rsidP="00F829CB">
            <w:pPr>
              <w:jc w:val="center"/>
              <w:rPr>
                <w:color w:val="000000"/>
                <w:sz w:val="18"/>
                <w:szCs w:val="18"/>
              </w:rPr>
            </w:pPr>
            <w:r w:rsidRPr="00F577CF">
              <w:rPr>
                <w:color w:val="000000"/>
                <w:sz w:val="18"/>
                <w:szCs w:val="18"/>
              </w:rPr>
              <w:t>803 1 13 02995 13 0000 130</w:t>
            </w:r>
          </w:p>
        </w:tc>
        <w:tc>
          <w:tcPr>
            <w:tcW w:w="8221" w:type="dxa"/>
            <w:tcBorders>
              <w:top w:val="nil"/>
              <w:left w:val="nil"/>
              <w:bottom w:val="single" w:sz="4" w:space="0" w:color="000000"/>
              <w:right w:val="single" w:sz="4" w:space="0" w:color="000000"/>
            </w:tcBorders>
            <w:shd w:val="clear" w:color="auto" w:fill="auto"/>
            <w:vAlign w:val="center"/>
            <w:hideMark/>
          </w:tcPr>
          <w:p w14:paraId="6AAC51BF" w14:textId="77777777" w:rsidR="00F577CF" w:rsidRPr="00F577CF" w:rsidRDefault="00F577CF" w:rsidP="00F829CB">
            <w:pPr>
              <w:rPr>
                <w:color w:val="000000"/>
                <w:sz w:val="18"/>
                <w:szCs w:val="18"/>
              </w:rPr>
            </w:pPr>
            <w:r w:rsidRPr="00F577CF">
              <w:rPr>
                <w:color w:val="000000"/>
                <w:sz w:val="18"/>
                <w:szCs w:val="18"/>
              </w:rPr>
              <w:t xml:space="preserve">Прочие доходы от компенсации </w:t>
            </w:r>
            <w:proofErr w:type="gramStart"/>
            <w:r w:rsidRPr="00F577CF">
              <w:rPr>
                <w:color w:val="000000"/>
                <w:sz w:val="18"/>
                <w:szCs w:val="18"/>
              </w:rPr>
              <w:t>затрат  бюджетов</w:t>
            </w:r>
            <w:proofErr w:type="gramEnd"/>
            <w:r w:rsidRPr="00F577CF">
              <w:rPr>
                <w:color w:val="000000"/>
                <w:sz w:val="18"/>
                <w:szCs w:val="18"/>
              </w:rPr>
              <w:t xml:space="preserve"> городских поселений</w:t>
            </w:r>
          </w:p>
        </w:tc>
        <w:tc>
          <w:tcPr>
            <w:tcW w:w="1418" w:type="dxa"/>
            <w:tcBorders>
              <w:top w:val="nil"/>
              <w:left w:val="nil"/>
              <w:bottom w:val="single" w:sz="4" w:space="0" w:color="000000"/>
              <w:right w:val="single" w:sz="4" w:space="0" w:color="000000"/>
            </w:tcBorders>
            <w:shd w:val="clear" w:color="auto" w:fill="auto"/>
            <w:vAlign w:val="center"/>
            <w:hideMark/>
          </w:tcPr>
          <w:p w14:paraId="6FC90265" w14:textId="77777777" w:rsidR="00F577CF" w:rsidRPr="00F577CF" w:rsidRDefault="00F577CF" w:rsidP="00F829CB">
            <w:pPr>
              <w:jc w:val="right"/>
              <w:rPr>
                <w:sz w:val="18"/>
                <w:szCs w:val="18"/>
              </w:rPr>
            </w:pPr>
            <w:r w:rsidRPr="00F577CF">
              <w:rPr>
                <w:sz w:val="18"/>
                <w:szCs w:val="18"/>
              </w:rPr>
              <w:t>3 500 000,00</w:t>
            </w:r>
          </w:p>
        </w:tc>
        <w:tc>
          <w:tcPr>
            <w:tcW w:w="1558" w:type="dxa"/>
            <w:tcBorders>
              <w:top w:val="nil"/>
              <w:left w:val="nil"/>
              <w:bottom w:val="single" w:sz="4" w:space="0" w:color="000000"/>
              <w:right w:val="single" w:sz="4" w:space="0" w:color="000000"/>
            </w:tcBorders>
            <w:shd w:val="clear" w:color="auto" w:fill="auto"/>
            <w:vAlign w:val="center"/>
            <w:hideMark/>
          </w:tcPr>
          <w:p w14:paraId="0D6DE01E" w14:textId="77777777" w:rsidR="00F577CF" w:rsidRPr="00F577CF" w:rsidRDefault="00F577CF" w:rsidP="00F829CB">
            <w:pPr>
              <w:jc w:val="right"/>
              <w:rPr>
                <w:sz w:val="18"/>
                <w:szCs w:val="18"/>
              </w:rPr>
            </w:pPr>
            <w:r w:rsidRPr="00F577CF">
              <w:rPr>
                <w:sz w:val="18"/>
                <w:szCs w:val="18"/>
              </w:rPr>
              <w:t> </w:t>
            </w:r>
          </w:p>
        </w:tc>
        <w:tc>
          <w:tcPr>
            <w:tcW w:w="1635" w:type="dxa"/>
            <w:tcBorders>
              <w:top w:val="nil"/>
              <w:left w:val="nil"/>
              <w:bottom w:val="single" w:sz="4" w:space="0" w:color="000000"/>
              <w:right w:val="single" w:sz="4" w:space="0" w:color="000000"/>
            </w:tcBorders>
            <w:shd w:val="clear" w:color="auto" w:fill="auto"/>
            <w:vAlign w:val="center"/>
            <w:hideMark/>
          </w:tcPr>
          <w:p w14:paraId="4B3BA974" w14:textId="77777777" w:rsidR="00F577CF" w:rsidRPr="00F577CF" w:rsidRDefault="00F577CF" w:rsidP="00F829CB">
            <w:pPr>
              <w:jc w:val="right"/>
              <w:rPr>
                <w:sz w:val="18"/>
                <w:szCs w:val="18"/>
              </w:rPr>
            </w:pPr>
            <w:r w:rsidRPr="00F577CF">
              <w:rPr>
                <w:sz w:val="18"/>
                <w:szCs w:val="18"/>
              </w:rPr>
              <w:t>3 500 000,00</w:t>
            </w:r>
          </w:p>
        </w:tc>
      </w:tr>
      <w:tr w:rsidR="00F577CF" w:rsidRPr="00F577CF" w14:paraId="3524255C"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2502C093" w14:textId="77777777" w:rsidR="00F577CF" w:rsidRPr="00F577CF" w:rsidRDefault="00F577CF" w:rsidP="00F829CB">
            <w:pPr>
              <w:jc w:val="center"/>
              <w:rPr>
                <w:b/>
                <w:bCs/>
                <w:color w:val="000000"/>
                <w:sz w:val="18"/>
                <w:szCs w:val="18"/>
              </w:rPr>
            </w:pPr>
            <w:r w:rsidRPr="00F577CF">
              <w:rPr>
                <w:b/>
                <w:bCs/>
                <w:color w:val="000000"/>
                <w:sz w:val="18"/>
                <w:szCs w:val="18"/>
              </w:rPr>
              <w:lastRenderedPageBreak/>
              <w:t>000 1 14 00000 00 0000 000</w:t>
            </w:r>
          </w:p>
        </w:tc>
        <w:tc>
          <w:tcPr>
            <w:tcW w:w="8221" w:type="dxa"/>
            <w:tcBorders>
              <w:top w:val="nil"/>
              <w:left w:val="nil"/>
              <w:bottom w:val="single" w:sz="4" w:space="0" w:color="000000"/>
              <w:right w:val="single" w:sz="4" w:space="0" w:color="000000"/>
            </w:tcBorders>
            <w:shd w:val="clear" w:color="auto" w:fill="auto"/>
            <w:vAlign w:val="center"/>
            <w:hideMark/>
          </w:tcPr>
          <w:p w14:paraId="75A295ED" w14:textId="77777777" w:rsidR="00F577CF" w:rsidRPr="00F577CF" w:rsidRDefault="00F577CF" w:rsidP="00F829CB">
            <w:pPr>
              <w:rPr>
                <w:b/>
                <w:bCs/>
                <w:color w:val="000000"/>
                <w:sz w:val="18"/>
                <w:szCs w:val="18"/>
              </w:rPr>
            </w:pPr>
            <w:r w:rsidRPr="00F577CF">
              <w:rPr>
                <w:b/>
                <w:bCs/>
                <w:color w:val="000000"/>
                <w:sz w:val="18"/>
                <w:szCs w:val="18"/>
              </w:rPr>
              <w:t>ДОХОДЫ ОТ ПРОДАЖИ МАТЕРИАЛЬНЫХ И НЕМАТЕРИАЛЬНЫХ АКТИВОВ</w:t>
            </w:r>
          </w:p>
        </w:tc>
        <w:tc>
          <w:tcPr>
            <w:tcW w:w="1418" w:type="dxa"/>
            <w:tcBorders>
              <w:top w:val="nil"/>
              <w:left w:val="nil"/>
              <w:bottom w:val="single" w:sz="4" w:space="0" w:color="000000"/>
              <w:right w:val="single" w:sz="4" w:space="0" w:color="000000"/>
            </w:tcBorders>
            <w:shd w:val="clear" w:color="auto" w:fill="auto"/>
            <w:vAlign w:val="center"/>
            <w:hideMark/>
          </w:tcPr>
          <w:p w14:paraId="795E8CB8" w14:textId="77777777" w:rsidR="00F577CF" w:rsidRPr="00F577CF" w:rsidRDefault="00F577CF" w:rsidP="00F829CB">
            <w:pPr>
              <w:jc w:val="right"/>
              <w:rPr>
                <w:b/>
                <w:bCs/>
                <w:color w:val="000000"/>
                <w:sz w:val="18"/>
                <w:szCs w:val="18"/>
              </w:rPr>
            </w:pPr>
            <w:r w:rsidRPr="00F577CF">
              <w:rPr>
                <w:b/>
                <w:bCs/>
                <w:color w:val="000000"/>
                <w:sz w:val="18"/>
                <w:szCs w:val="18"/>
              </w:rPr>
              <w:t>61 491,22</w:t>
            </w:r>
          </w:p>
        </w:tc>
        <w:tc>
          <w:tcPr>
            <w:tcW w:w="1558" w:type="dxa"/>
            <w:tcBorders>
              <w:top w:val="nil"/>
              <w:left w:val="nil"/>
              <w:bottom w:val="single" w:sz="4" w:space="0" w:color="000000"/>
              <w:right w:val="single" w:sz="4" w:space="0" w:color="000000"/>
            </w:tcBorders>
            <w:shd w:val="clear" w:color="auto" w:fill="auto"/>
            <w:vAlign w:val="center"/>
            <w:hideMark/>
          </w:tcPr>
          <w:p w14:paraId="3B497724" w14:textId="77777777" w:rsidR="00F577CF" w:rsidRPr="00F577CF" w:rsidRDefault="00F577CF" w:rsidP="00F829CB">
            <w:pPr>
              <w:jc w:val="right"/>
              <w:rPr>
                <w:b/>
                <w:bCs/>
                <w:color w:val="000000"/>
                <w:sz w:val="18"/>
                <w:szCs w:val="18"/>
              </w:rPr>
            </w:pPr>
            <w:r w:rsidRPr="00F577CF">
              <w:rPr>
                <w:b/>
                <w:bCs/>
                <w:color w:val="000000"/>
                <w:sz w:val="18"/>
                <w:szCs w:val="18"/>
              </w:rPr>
              <w:t>9 156,45</w:t>
            </w:r>
          </w:p>
        </w:tc>
        <w:tc>
          <w:tcPr>
            <w:tcW w:w="1635" w:type="dxa"/>
            <w:tcBorders>
              <w:top w:val="nil"/>
              <w:left w:val="nil"/>
              <w:bottom w:val="single" w:sz="4" w:space="0" w:color="000000"/>
              <w:right w:val="single" w:sz="4" w:space="0" w:color="000000"/>
            </w:tcBorders>
            <w:shd w:val="clear" w:color="auto" w:fill="auto"/>
            <w:vAlign w:val="center"/>
            <w:hideMark/>
          </w:tcPr>
          <w:p w14:paraId="0C6C6324" w14:textId="77777777" w:rsidR="00F577CF" w:rsidRPr="00F577CF" w:rsidRDefault="00F577CF" w:rsidP="00F829CB">
            <w:pPr>
              <w:jc w:val="right"/>
              <w:rPr>
                <w:b/>
                <w:bCs/>
                <w:color w:val="000000"/>
                <w:sz w:val="18"/>
                <w:szCs w:val="18"/>
              </w:rPr>
            </w:pPr>
            <w:r w:rsidRPr="00F577CF">
              <w:rPr>
                <w:b/>
                <w:bCs/>
                <w:color w:val="000000"/>
                <w:sz w:val="18"/>
                <w:szCs w:val="18"/>
              </w:rPr>
              <w:t>70 647,67</w:t>
            </w:r>
          </w:p>
        </w:tc>
      </w:tr>
      <w:tr w:rsidR="00F577CF" w:rsidRPr="00F577CF" w14:paraId="4E585A0F"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46BA06A0" w14:textId="77777777" w:rsidR="00F577CF" w:rsidRPr="00F577CF" w:rsidRDefault="00F577CF" w:rsidP="00F829CB">
            <w:pPr>
              <w:jc w:val="center"/>
              <w:rPr>
                <w:color w:val="000000"/>
                <w:sz w:val="18"/>
                <w:szCs w:val="18"/>
              </w:rPr>
            </w:pPr>
            <w:r w:rsidRPr="00F577CF">
              <w:rPr>
                <w:color w:val="000000"/>
                <w:sz w:val="18"/>
                <w:szCs w:val="18"/>
              </w:rPr>
              <w:t>803 1 14 02053 13 0000 410</w:t>
            </w:r>
          </w:p>
        </w:tc>
        <w:tc>
          <w:tcPr>
            <w:tcW w:w="8221" w:type="dxa"/>
            <w:tcBorders>
              <w:top w:val="nil"/>
              <w:left w:val="nil"/>
              <w:bottom w:val="single" w:sz="4" w:space="0" w:color="000000"/>
              <w:right w:val="single" w:sz="4" w:space="0" w:color="000000"/>
            </w:tcBorders>
            <w:shd w:val="clear" w:color="auto" w:fill="auto"/>
            <w:vAlign w:val="center"/>
            <w:hideMark/>
          </w:tcPr>
          <w:p w14:paraId="699CF78C" w14:textId="77777777" w:rsidR="00F577CF" w:rsidRPr="00F577CF" w:rsidRDefault="00F577CF" w:rsidP="00F829CB">
            <w:pPr>
              <w:rPr>
                <w:color w:val="000000"/>
                <w:sz w:val="18"/>
                <w:szCs w:val="18"/>
              </w:rPr>
            </w:pPr>
            <w:r w:rsidRPr="00F577CF">
              <w:rPr>
                <w:color w:val="000000"/>
                <w:sz w:val="18"/>
                <w:szCs w:val="18"/>
              </w:rPr>
              <w:t xml:space="preserve">Доходы от реализации иного имущества, находящегося в </w:t>
            </w:r>
            <w:proofErr w:type="gramStart"/>
            <w:r w:rsidRPr="00F577CF">
              <w:rPr>
                <w:color w:val="000000"/>
                <w:sz w:val="18"/>
                <w:szCs w:val="18"/>
              </w:rPr>
              <w:t>собственности  городских</w:t>
            </w:r>
            <w:proofErr w:type="gramEnd"/>
            <w:r w:rsidRPr="00F577CF">
              <w:rPr>
                <w:color w:val="000000"/>
                <w:sz w:val="18"/>
                <w:szCs w:val="18"/>
              </w:rPr>
              <w:t xml:space="preserve">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1418" w:type="dxa"/>
            <w:tcBorders>
              <w:top w:val="nil"/>
              <w:left w:val="nil"/>
              <w:bottom w:val="single" w:sz="4" w:space="0" w:color="000000"/>
              <w:right w:val="single" w:sz="4" w:space="0" w:color="000000"/>
            </w:tcBorders>
            <w:shd w:val="clear" w:color="auto" w:fill="auto"/>
            <w:vAlign w:val="center"/>
            <w:hideMark/>
          </w:tcPr>
          <w:p w14:paraId="45D1A461" w14:textId="77777777" w:rsidR="00F577CF" w:rsidRPr="00F577CF" w:rsidRDefault="00F577CF" w:rsidP="00F829CB">
            <w:pPr>
              <w:jc w:val="right"/>
              <w:rPr>
                <w:sz w:val="18"/>
                <w:szCs w:val="18"/>
              </w:rPr>
            </w:pPr>
            <w:r w:rsidRPr="00F577CF">
              <w:rPr>
                <w:sz w:val="18"/>
                <w:szCs w:val="18"/>
              </w:rPr>
              <w:t>0,00</w:t>
            </w:r>
          </w:p>
        </w:tc>
        <w:tc>
          <w:tcPr>
            <w:tcW w:w="1558" w:type="dxa"/>
            <w:tcBorders>
              <w:top w:val="nil"/>
              <w:left w:val="nil"/>
              <w:bottom w:val="single" w:sz="4" w:space="0" w:color="000000"/>
              <w:right w:val="single" w:sz="4" w:space="0" w:color="000000"/>
            </w:tcBorders>
            <w:shd w:val="clear" w:color="auto" w:fill="auto"/>
            <w:vAlign w:val="center"/>
            <w:hideMark/>
          </w:tcPr>
          <w:p w14:paraId="169BF402" w14:textId="77777777" w:rsidR="00F577CF" w:rsidRPr="00F577CF" w:rsidRDefault="00F577CF" w:rsidP="00F829CB">
            <w:pPr>
              <w:jc w:val="right"/>
              <w:rPr>
                <w:sz w:val="18"/>
                <w:szCs w:val="18"/>
              </w:rPr>
            </w:pPr>
            <w:r w:rsidRPr="00F577CF">
              <w:rPr>
                <w:sz w:val="18"/>
                <w:szCs w:val="18"/>
              </w:rPr>
              <w:t> </w:t>
            </w:r>
          </w:p>
        </w:tc>
        <w:tc>
          <w:tcPr>
            <w:tcW w:w="1635" w:type="dxa"/>
            <w:tcBorders>
              <w:top w:val="nil"/>
              <w:left w:val="nil"/>
              <w:bottom w:val="single" w:sz="4" w:space="0" w:color="000000"/>
              <w:right w:val="single" w:sz="4" w:space="0" w:color="000000"/>
            </w:tcBorders>
            <w:shd w:val="clear" w:color="auto" w:fill="auto"/>
            <w:vAlign w:val="center"/>
            <w:hideMark/>
          </w:tcPr>
          <w:p w14:paraId="77ECB13D" w14:textId="77777777" w:rsidR="00F577CF" w:rsidRPr="00F577CF" w:rsidRDefault="00F577CF" w:rsidP="00F829CB">
            <w:pPr>
              <w:jc w:val="right"/>
              <w:rPr>
                <w:sz w:val="18"/>
                <w:szCs w:val="18"/>
              </w:rPr>
            </w:pPr>
            <w:r w:rsidRPr="00F577CF">
              <w:rPr>
                <w:sz w:val="18"/>
                <w:szCs w:val="18"/>
              </w:rPr>
              <w:t>0,00</w:t>
            </w:r>
          </w:p>
        </w:tc>
      </w:tr>
      <w:tr w:rsidR="00F577CF" w:rsidRPr="00F577CF" w14:paraId="29AD3A4B"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2E83D6AE" w14:textId="77777777" w:rsidR="00F577CF" w:rsidRPr="00F577CF" w:rsidRDefault="00F577CF" w:rsidP="00F829CB">
            <w:pPr>
              <w:jc w:val="center"/>
              <w:rPr>
                <w:color w:val="000000"/>
                <w:sz w:val="18"/>
                <w:szCs w:val="18"/>
              </w:rPr>
            </w:pPr>
            <w:r w:rsidRPr="00F577CF">
              <w:rPr>
                <w:color w:val="000000"/>
                <w:sz w:val="18"/>
                <w:szCs w:val="18"/>
              </w:rPr>
              <w:t>803 1 14 06013 13 0000 430</w:t>
            </w:r>
          </w:p>
        </w:tc>
        <w:tc>
          <w:tcPr>
            <w:tcW w:w="8221" w:type="dxa"/>
            <w:tcBorders>
              <w:top w:val="nil"/>
              <w:left w:val="nil"/>
              <w:bottom w:val="single" w:sz="4" w:space="0" w:color="000000"/>
              <w:right w:val="single" w:sz="4" w:space="0" w:color="000000"/>
            </w:tcBorders>
            <w:shd w:val="clear" w:color="auto" w:fill="auto"/>
            <w:vAlign w:val="center"/>
            <w:hideMark/>
          </w:tcPr>
          <w:p w14:paraId="12CF93E6" w14:textId="77777777" w:rsidR="00F577CF" w:rsidRPr="00F577CF" w:rsidRDefault="00F577CF" w:rsidP="00F829CB">
            <w:pPr>
              <w:rPr>
                <w:color w:val="000000"/>
                <w:sz w:val="18"/>
                <w:szCs w:val="18"/>
              </w:rPr>
            </w:pPr>
            <w:r w:rsidRPr="00F577CF">
              <w:rPr>
                <w:color w:val="000000"/>
                <w:sz w:val="18"/>
                <w:szCs w:val="18"/>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418" w:type="dxa"/>
            <w:tcBorders>
              <w:top w:val="nil"/>
              <w:left w:val="nil"/>
              <w:bottom w:val="single" w:sz="4" w:space="0" w:color="000000"/>
              <w:right w:val="single" w:sz="4" w:space="0" w:color="000000"/>
            </w:tcBorders>
            <w:shd w:val="clear" w:color="auto" w:fill="auto"/>
            <w:vAlign w:val="center"/>
            <w:hideMark/>
          </w:tcPr>
          <w:p w14:paraId="4069AB5B" w14:textId="77777777" w:rsidR="00F577CF" w:rsidRPr="00F577CF" w:rsidRDefault="00F577CF" w:rsidP="00F829CB">
            <w:pPr>
              <w:jc w:val="right"/>
              <w:rPr>
                <w:sz w:val="18"/>
                <w:szCs w:val="18"/>
              </w:rPr>
            </w:pPr>
            <w:r w:rsidRPr="00F577CF">
              <w:rPr>
                <w:sz w:val="18"/>
                <w:szCs w:val="18"/>
              </w:rPr>
              <w:t>61 491,22</w:t>
            </w:r>
          </w:p>
        </w:tc>
        <w:tc>
          <w:tcPr>
            <w:tcW w:w="1558" w:type="dxa"/>
            <w:tcBorders>
              <w:top w:val="nil"/>
              <w:left w:val="nil"/>
              <w:bottom w:val="single" w:sz="4" w:space="0" w:color="000000"/>
              <w:right w:val="single" w:sz="4" w:space="0" w:color="000000"/>
            </w:tcBorders>
            <w:shd w:val="clear" w:color="auto" w:fill="auto"/>
            <w:vAlign w:val="center"/>
            <w:hideMark/>
          </w:tcPr>
          <w:p w14:paraId="30DFA2DE" w14:textId="77777777" w:rsidR="00F577CF" w:rsidRPr="00F577CF" w:rsidRDefault="00F577CF" w:rsidP="00F829CB">
            <w:pPr>
              <w:jc w:val="right"/>
              <w:rPr>
                <w:sz w:val="18"/>
                <w:szCs w:val="18"/>
              </w:rPr>
            </w:pPr>
            <w:r w:rsidRPr="00F577CF">
              <w:rPr>
                <w:sz w:val="18"/>
                <w:szCs w:val="18"/>
              </w:rPr>
              <w:t>9 156,45</w:t>
            </w:r>
          </w:p>
        </w:tc>
        <w:tc>
          <w:tcPr>
            <w:tcW w:w="1635" w:type="dxa"/>
            <w:tcBorders>
              <w:top w:val="nil"/>
              <w:left w:val="nil"/>
              <w:bottom w:val="single" w:sz="4" w:space="0" w:color="000000"/>
              <w:right w:val="single" w:sz="4" w:space="0" w:color="000000"/>
            </w:tcBorders>
            <w:shd w:val="clear" w:color="auto" w:fill="auto"/>
            <w:vAlign w:val="center"/>
            <w:hideMark/>
          </w:tcPr>
          <w:p w14:paraId="0E77EC34" w14:textId="77777777" w:rsidR="00F577CF" w:rsidRPr="00F577CF" w:rsidRDefault="00F577CF" w:rsidP="00F829CB">
            <w:pPr>
              <w:jc w:val="right"/>
              <w:rPr>
                <w:sz w:val="18"/>
                <w:szCs w:val="18"/>
              </w:rPr>
            </w:pPr>
            <w:r w:rsidRPr="00F577CF">
              <w:rPr>
                <w:sz w:val="18"/>
                <w:szCs w:val="18"/>
              </w:rPr>
              <w:t>70 647,67</w:t>
            </w:r>
          </w:p>
        </w:tc>
      </w:tr>
      <w:tr w:rsidR="00F577CF" w:rsidRPr="00F577CF" w14:paraId="3CF11B03"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75A219F2" w14:textId="77777777" w:rsidR="00F577CF" w:rsidRPr="00F577CF" w:rsidRDefault="00F577CF" w:rsidP="00F829CB">
            <w:pPr>
              <w:jc w:val="center"/>
              <w:rPr>
                <w:b/>
                <w:bCs/>
                <w:color w:val="000000"/>
                <w:sz w:val="18"/>
                <w:szCs w:val="18"/>
              </w:rPr>
            </w:pPr>
            <w:r w:rsidRPr="00F577CF">
              <w:rPr>
                <w:b/>
                <w:bCs/>
                <w:color w:val="000000"/>
                <w:sz w:val="18"/>
                <w:szCs w:val="18"/>
              </w:rPr>
              <w:t>000 1 16 00000 00 0000 000</w:t>
            </w:r>
          </w:p>
        </w:tc>
        <w:tc>
          <w:tcPr>
            <w:tcW w:w="8221" w:type="dxa"/>
            <w:tcBorders>
              <w:top w:val="nil"/>
              <w:left w:val="nil"/>
              <w:bottom w:val="single" w:sz="4" w:space="0" w:color="000000"/>
              <w:right w:val="single" w:sz="4" w:space="0" w:color="000000"/>
            </w:tcBorders>
            <w:shd w:val="clear" w:color="auto" w:fill="auto"/>
            <w:vAlign w:val="center"/>
            <w:hideMark/>
          </w:tcPr>
          <w:p w14:paraId="66CA5CC9" w14:textId="77777777" w:rsidR="00F577CF" w:rsidRPr="00F577CF" w:rsidRDefault="00F577CF" w:rsidP="00F829CB">
            <w:pPr>
              <w:rPr>
                <w:b/>
                <w:bCs/>
                <w:color w:val="000000"/>
                <w:sz w:val="18"/>
                <w:szCs w:val="18"/>
              </w:rPr>
            </w:pPr>
            <w:r w:rsidRPr="00F577CF">
              <w:rPr>
                <w:b/>
                <w:bCs/>
                <w:color w:val="000000"/>
                <w:sz w:val="18"/>
                <w:szCs w:val="18"/>
              </w:rPr>
              <w:t>ШТРАФЫ</w:t>
            </w:r>
          </w:p>
        </w:tc>
        <w:tc>
          <w:tcPr>
            <w:tcW w:w="1418" w:type="dxa"/>
            <w:tcBorders>
              <w:top w:val="nil"/>
              <w:left w:val="nil"/>
              <w:bottom w:val="single" w:sz="4" w:space="0" w:color="000000"/>
              <w:right w:val="single" w:sz="4" w:space="0" w:color="000000"/>
            </w:tcBorders>
            <w:shd w:val="clear" w:color="auto" w:fill="auto"/>
            <w:vAlign w:val="center"/>
            <w:hideMark/>
          </w:tcPr>
          <w:p w14:paraId="7C567F3B" w14:textId="77777777" w:rsidR="00F577CF" w:rsidRPr="00F577CF" w:rsidRDefault="00F577CF" w:rsidP="00F829CB">
            <w:pPr>
              <w:jc w:val="right"/>
              <w:rPr>
                <w:b/>
                <w:bCs/>
                <w:sz w:val="18"/>
                <w:szCs w:val="18"/>
              </w:rPr>
            </w:pPr>
            <w:r w:rsidRPr="00F577CF">
              <w:rPr>
                <w:b/>
                <w:bCs/>
                <w:sz w:val="18"/>
                <w:szCs w:val="18"/>
              </w:rPr>
              <w:t>414 850,88</w:t>
            </w:r>
          </w:p>
        </w:tc>
        <w:tc>
          <w:tcPr>
            <w:tcW w:w="1558" w:type="dxa"/>
            <w:tcBorders>
              <w:top w:val="nil"/>
              <w:left w:val="nil"/>
              <w:bottom w:val="single" w:sz="4" w:space="0" w:color="000000"/>
              <w:right w:val="single" w:sz="4" w:space="0" w:color="000000"/>
            </w:tcBorders>
            <w:shd w:val="clear" w:color="auto" w:fill="auto"/>
            <w:vAlign w:val="center"/>
            <w:hideMark/>
          </w:tcPr>
          <w:p w14:paraId="1D5BF013" w14:textId="77777777" w:rsidR="00F577CF" w:rsidRPr="00F577CF" w:rsidRDefault="00F577CF" w:rsidP="00F829CB">
            <w:pPr>
              <w:jc w:val="right"/>
              <w:rPr>
                <w:b/>
                <w:bCs/>
                <w:sz w:val="18"/>
                <w:szCs w:val="18"/>
              </w:rPr>
            </w:pPr>
            <w:r w:rsidRPr="00F577CF">
              <w:rPr>
                <w:b/>
                <w:bCs/>
                <w:sz w:val="18"/>
                <w:szCs w:val="18"/>
              </w:rPr>
              <w:t>0,00</w:t>
            </w:r>
          </w:p>
        </w:tc>
        <w:tc>
          <w:tcPr>
            <w:tcW w:w="1635" w:type="dxa"/>
            <w:tcBorders>
              <w:top w:val="nil"/>
              <w:left w:val="nil"/>
              <w:bottom w:val="single" w:sz="4" w:space="0" w:color="000000"/>
              <w:right w:val="single" w:sz="4" w:space="0" w:color="000000"/>
            </w:tcBorders>
            <w:shd w:val="clear" w:color="auto" w:fill="auto"/>
            <w:vAlign w:val="center"/>
            <w:hideMark/>
          </w:tcPr>
          <w:p w14:paraId="6B15C345" w14:textId="77777777" w:rsidR="00F577CF" w:rsidRPr="00F577CF" w:rsidRDefault="00F577CF" w:rsidP="00F829CB">
            <w:pPr>
              <w:jc w:val="right"/>
              <w:rPr>
                <w:b/>
                <w:bCs/>
                <w:color w:val="000000"/>
                <w:sz w:val="18"/>
                <w:szCs w:val="18"/>
              </w:rPr>
            </w:pPr>
            <w:r w:rsidRPr="00F577CF">
              <w:rPr>
                <w:b/>
                <w:bCs/>
                <w:color w:val="000000"/>
                <w:sz w:val="18"/>
                <w:szCs w:val="18"/>
              </w:rPr>
              <w:t>414 850,88</w:t>
            </w:r>
          </w:p>
        </w:tc>
      </w:tr>
      <w:tr w:rsidR="00F577CF" w:rsidRPr="00F577CF" w14:paraId="1BC93B1B"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08A62021" w14:textId="77777777" w:rsidR="00F577CF" w:rsidRPr="00F577CF" w:rsidRDefault="00F577CF" w:rsidP="00F829CB">
            <w:pPr>
              <w:jc w:val="center"/>
              <w:rPr>
                <w:color w:val="000000"/>
                <w:sz w:val="18"/>
                <w:szCs w:val="18"/>
              </w:rPr>
            </w:pPr>
            <w:r w:rsidRPr="00F577CF">
              <w:rPr>
                <w:color w:val="000000"/>
                <w:sz w:val="18"/>
                <w:szCs w:val="18"/>
              </w:rPr>
              <w:t>803 1 16 07010 13 0000 140</w:t>
            </w:r>
          </w:p>
        </w:tc>
        <w:tc>
          <w:tcPr>
            <w:tcW w:w="8221" w:type="dxa"/>
            <w:tcBorders>
              <w:top w:val="nil"/>
              <w:left w:val="nil"/>
              <w:bottom w:val="single" w:sz="4" w:space="0" w:color="000000"/>
              <w:right w:val="single" w:sz="4" w:space="0" w:color="000000"/>
            </w:tcBorders>
            <w:shd w:val="clear" w:color="auto" w:fill="auto"/>
            <w:vAlign w:val="center"/>
            <w:hideMark/>
          </w:tcPr>
          <w:p w14:paraId="682B43E3" w14:textId="77777777" w:rsidR="00F577CF" w:rsidRPr="00F577CF" w:rsidRDefault="00F577CF" w:rsidP="00F829CB">
            <w:pPr>
              <w:rPr>
                <w:color w:val="000000"/>
                <w:sz w:val="18"/>
                <w:szCs w:val="18"/>
              </w:rPr>
            </w:pPr>
            <w:r w:rsidRPr="00F577CF">
              <w:rPr>
                <w:color w:val="000000"/>
                <w:sz w:val="18"/>
                <w:szCs w:val="18"/>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поселения</w:t>
            </w:r>
          </w:p>
        </w:tc>
        <w:tc>
          <w:tcPr>
            <w:tcW w:w="1418" w:type="dxa"/>
            <w:tcBorders>
              <w:top w:val="nil"/>
              <w:left w:val="nil"/>
              <w:bottom w:val="single" w:sz="4" w:space="0" w:color="000000"/>
              <w:right w:val="single" w:sz="4" w:space="0" w:color="000000"/>
            </w:tcBorders>
            <w:shd w:val="clear" w:color="auto" w:fill="auto"/>
            <w:vAlign w:val="center"/>
            <w:hideMark/>
          </w:tcPr>
          <w:p w14:paraId="5ED85A9E" w14:textId="77777777" w:rsidR="00F577CF" w:rsidRPr="00F577CF" w:rsidRDefault="00F577CF" w:rsidP="00F829CB">
            <w:pPr>
              <w:jc w:val="right"/>
              <w:rPr>
                <w:sz w:val="18"/>
                <w:szCs w:val="18"/>
              </w:rPr>
            </w:pPr>
            <w:r w:rsidRPr="00F577CF">
              <w:rPr>
                <w:sz w:val="18"/>
                <w:szCs w:val="18"/>
              </w:rPr>
              <w:t>161 937,23</w:t>
            </w:r>
          </w:p>
        </w:tc>
        <w:tc>
          <w:tcPr>
            <w:tcW w:w="1558" w:type="dxa"/>
            <w:tcBorders>
              <w:top w:val="nil"/>
              <w:left w:val="nil"/>
              <w:bottom w:val="single" w:sz="4" w:space="0" w:color="000000"/>
              <w:right w:val="single" w:sz="4" w:space="0" w:color="000000"/>
            </w:tcBorders>
            <w:shd w:val="clear" w:color="auto" w:fill="auto"/>
            <w:vAlign w:val="center"/>
            <w:hideMark/>
          </w:tcPr>
          <w:p w14:paraId="2D19429B" w14:textId="77777777" w:rsidR="00F577CF" w:rsidRPr="00F577CF" w:rsidRDefault="00F577CF" w:rsidP="00F829CB">
            <w:pPr>
              <w:jc w:val="right"/>
              <w:rPr>
                <w:sz w:val="18"/>
                <w:szCs w:val="18"/>
              </w:rPr>
            </w:pPr>
            <w:r w:rsidRPr="00F577CF">
              <w:rPr>
                <w:sz w:val="18"/>
                <w:szCs w:val="18"/>
              </w:rPr>
              <w:t> </w:t>
            </w:r>
          </w:p>
        </w:tc>
        <w:tc>
          <w:tcPr>
            <w:tcW w:w="1635" w:type="dxa"/>
            <w:tcBorders>
              <w:top w:val="nil"/>
              <w:left w:val="nil"/>
              <w:bottom w:val="single" w:sz="4" w:space="0" w:color="000000"/>
              <w:right w:val="single" w:sz="4" w:space="0" w:color="000000"/>
            </w:tcBorders>
            <w:shd w:val="clear" w:color="auto" w:fill="auto"/>
            <w:vAlign w:val="center"/>
            <w:hideMark/>
          </w:tcPr>
          <w:p w14:paraId="3D1CFAAB" w14:textId="77777777" w:rsidR="00F577CF" w:rsidRPr="00F577CF" w:rsidRDefault="00F577CF" w:rsidP="00F829CB">
            <w:pPr>
              <w:jc w:val="right"/>
              <w:rPr>
                <w:sz w:val="18"/>
                <w:szCs w:val="18"/>
              </w:rPr>
            </w:pPr>
            <w:r w:rsidRPr="00F577CF">
              <w:rPr>
                <w:sz w:val="18"/>
                <w:szCs w:val="18"/>
              </w:rPr>
              <w:t>161 937,23</w:t>
            </w:r>
          </w:p>
        </w:tc>
      </w:tr>
      <w:tr w:rsidR="00F577CF" w:rsidRPr="00F577CF" w14:paraId="41C47084"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11ED2B24" w14:textId="77777777" w:rsidR="00F577CF" w:rsidRPr="00F577CF" w:rsidRDefault="00F577CF" w:rsidP="00F829CB">
            <w:pPr>
              <w:jc w:val="center"/>
              <w:rPr>
                <w:color w:val="000000"/>
                <w:sz w:val="18"/>
                <w:szCs w:val="18"/>
              </w:rPr>
            </w:pPr>
            <w:r w:rsidRPr="00F577CF">
              <w:rPr>
                <w:color w:val="000000"/>
                <w:sz w:val="18"/>
                <w:szCs w:val="18"/>
              </w:rPr>
              <w:t>803 1 16 07090 13 0000 140</w:t>
            </w:r>
          </w:p>
        </w:tc>
        <w:tc>
          <w:tcPr>
            <w:tcW w:w="8221" w:type="dxa"/>
            <w:tcBorders>
              <w:top w:val="nil"/>
              <w:left w:val="nil"/>
              <w:bottom w:val="single" w:sz="4" w:space="0" w:color="000000"/>
              <w:right w:val="single" w:sz="4" w:space="0" w:color="000000"/>
            </w:tcBorders>
            <w:shd w:val="clear" w:color="auto" w:fill="auto"/>
            <w:vAlign w:val="center"/>
            <w:hideMark/>
          </w:tcPr>
          <w:p w14:paraId="529CBD9F" w14:textId="77777777" w:rsidR="00F577CF" w:rsidRPr="00F577CF" w:rsidRDefault="00F577CF" w:rsidP="00F829CB">
            <w:pPr>
              <w:rPr>
                <w:color w:val="000000"/>
                <w:sz w:val="18"/>
                <w:szCs w:val="18"/>
              </w:rPr>
            </w:pPr>
            <w:r w:rsidRPr="00F577CF">
              <w:rPr>
                <w:color w:val="000000"/>
                <w:sz w:val="18"/>
                <w:szCs w:val="18"/>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поселения</w:t>
            </w:r>
          </w:p>
        </w:tc>
        <w:tc>
          <w:tcPr>
            <w:tcW w:w="1418" w:type="dxa"/>
            <w:tcBorders>
              <w:top w:val="nil"/>
              <w:left w:val="nil"/>
              <w:bottom w:val="single" w:sz="4" w:space="0" w:color="000000"/>
              <w:right w:val="single" w:sz="4" w:space="0" w:color="000000"/>
            </w:tcBorders>
            <w:shd w:val="clear" w:color="auto" w:fill="auto"/>
            <w:vAlign w:val="center"/>
            <w:hideMark/>
          </w:tcPr>
          <w:p w14:paraId="622369C8" w14:textId="77777777" w:rsidR="00F577CF" w:rsidRPr="00F577CF" w:rsidRDefault="00F577CF" w:rsidP="00F829CB">
            <w:pPr>
              <w:jc w:val="right"/>
              <w:rPr>
                <w:sz w:val="18"/>
                <w:szCs w:val="18"/>
              </w:rPr>
            </w:pPr>
            <w:r w:rsidRPr="00F577CF">
              <w:rPr>
                <w:sz w:val="18"/>
                <w:szCs w:val="18"/>
              </w:rPr>
              <w:t>252 913,65</w:t>
            </w:r>
          </w:p>
        </w:tc>
        <w:tc>
          <w:tcPr>
            <w:tcW w:w="1558" w:type="dxa"/>
            <w:tcBorders>
              <w:top w:val="nil"/>
              <w:left w:val="nil"/>
              <w:bottom w:val="single" w:sz="4" w:space="0" w:color="000000"/>
              <w:right w:val="single" w:sz="4" w:space="0" w:color="000000"/>
            </w:tcBorders>
            <w:shd w:val="clear" w:color="auto" w:fill="auto"/>
            <w:vAlign w:val="center"/>
            <w:hideMark/>
          </w:tcPr>
          <w:p w14:paraId="039E0284" w14:textId="77777777" w:rsidR="00F577CF" w:rsidRPr="00F577CF" w:rsidRDefault="00F577CF" w:rsidP="00F829CB">
            <w:pPr>
              <w:jc w:val="right"/>
              <w:rPr>
                <w:sz w:val="18"/>
                <w:szCs w:val="18"/>
              </w:rPr>
            </w:pPr>
            <w:r w:rsidRPr="00F577CF">
              <w:rPr>
                <w:sz w:val="18"/>
                <w:szCs w:val="18"/>
              </w:rPr>
              <w:t> </w:t>
            </w:r>
          </w:p>
        </w:tc>
        <w:tc>
          <w:tcPr>
            <w:tcW w:w="1635" w:type="dxa"/>
            <w:tcBorders>
              <w:top w:val="nil"/>
              <w:left w:val="nil"/>
              <w:bottom w:val="single" w:sz="4" w:space="0" w:color="000000"/>
              <w:right w:val="single" w:sz="4" w:space="0" w:color="000000"/>
            </w:tcBorders>
            <w:shd w:val="clear" w:color="auto" w:fill="auto"/>
            <w:vAlign w:val="center"/>
            <w:hideMark/>
          </w:tcPr>
          <w:p w14:paraId="5FD321CC" w14:textId="77777777" w:rsidR="00F577CF" w:rsidRPr="00F577CF" w:rsidRDefault="00F577CF" w:rsidP="00F829CB">
            <w:pPr>
              <w:jc w:val="right"/>
              <w:rPr>
                <w:sz w:val="18"/>
                <w:szCs w:val="18"/>
              </w:rPr>
            </w:pPr>
            <w:r w:rsidRPr="00F577CF">
              <w:rPr>
                <w:sz w:val="18"/>
                <w:szCs w:val="18"/>
              </w:rPr>
              <w:t>252 913,65</w:t>
            </w:r>
          </w:p>
        </w:tc>
      </w:tr>
      <w:tr w:rsidR="00F577CF" w:rsidRPr="00F577CF" w14:paraId="66B58793"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281D56E4"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8221" w:type="dxa"/>
            <w:tcBorders>
              <w:top w:val="nil"/>
              <w:left w:val="nil"/>
              <w:bottom w:val="single" w:sz="4" w:space="0" w:color="000000"/>
              <w:right w:val="single" w:sz="4" w:space="0" w:color="000000"/>
            </w:tcBorders>
            <w:shd w:val="clear" w:color="auto" w:fill="auto"/>
            <w:vAlign w:val="center"/>
            <w:hideMark/>
          </w:tcPr>
          <w:p w14:paraId="089B21A1" w14:textId="77777777" w:rsidR="00F577CF" w:rsidRPr="00F577CF" w:rsidRDefault="00F577CF" w:rsidP="00F829CB">
            <w:pPr>
              <w:rPr>
                <w:b/>
                <w:bCs/>
                <w:color w:val="000000"/>
                <w:sz w:val="18"/>
                <w:szCs w:val="18"/>
              </w:rPr>
            </w:pPr>
            <w:r w:rsidRPr="00F577CF">
              <w:rPr>
                <w:b/>
                <w:bCs/>
                <w:color w:val="000000"/>
                <w:sz w:val="18"/>
                <w:szCs w:val="18"/>
              </w:rPr>
              <w:t>БЕЗВОЗМЕЗДНЫЕ ПОСТУПЛЕНИЯ</w:t>
            </w:r>
          </w:p>
        </w:tc>
        <w:tc>
          <w:tcPr>
            <w:tcW w:w="1418" w:type="dxa"/>
            <w:tcBorders>
              <w:top w:val="nil"/>
              <w:left w:val="nil"/>
              <w:bottom w:val="single" w:sz="4" w:space="0" w:color="000000"/>
              <w:right w:val="single" w:sz="4" w:space="0" w:color="000000"/>
            </w:tcBorders>
            <w:shd w:val="clear" w:color="auto" w:fill="auto"/>
            <w:vAlign w:val="center"/>
            <w:hideMark/>
          </w:tcPr>
          <w:p w14:paraId="4265C4D3" w14:textId="77777777" w:rsidR="00F577CF" w:rsidRPr="00F577CF" w:rsidRDefault="00F577CF" w:rsidP="00F829CB">
            <w:pPr>
              <w:jc w:val="right"/>
              <w:rPr>
                <w:b/>
                <w:bCs/>
                <w:color w:val="000000"/>
                <w:sz w:val="18"/>
                <w:szCs w:val="18"/>
              </w:rPr>
            </w:pPr>
            <w:r w:rsidRPr="00F577CF">
              <w:rPr>
                <w:b/>
                <w:bCs/>
                <w:color w:val="000000"/>
                <w:sz w:val="18"/>
                <w:szCs w:val="18"/>
              </w:rPr>
              <w:t>109 604 467,10</w:t>
            </w:r>
          </w:p>
        </w:tc>
        <w:tc>
          <w:tcPr>
            <w:tcW w:w="1558" w:type="dxa"/>
            <w:tcBorders>
              <w:top w:val="nil"/>
              <w:left w:val="nil"/>
              <w:bottom w:val="single" w:sz="4" w:space="0" w:color="000000"/>
              <w:right w:val="single" w:sz="4" w:space="0" w:color="000000"/>
            </w:tcBorders>
            <w:shd w:val="clear" w:color="auto" w:fill="auto"/>
            <w:vAlign w:val="center"/>
            <w:hideMark/>
          </w:tcPr>
          <w:p w14:paraId="553CBA5A" w14:textId="77777777" w:rsidR="00F577CF" w:rsidRPr="00F577CF" w:rsidRDefault="00F577CF" w:rsidP="00F829CB">
            <w:pPr>
              <w:jc w:val="right"/>
              <w:rPr>
                <w:b/>
                <w:bCs/>
                <w:color w:val="000000"/>
                <w:sz w:val="18"/>
                <w:szCs w:val="18"/>
              </w:rPr>
            </w:pPr>
            <w:r w:rsidRPr="00F577CF">
              <w:rPr>
                <w:b/>
                <w:bCs/>
                <w:color w:val="000000"/>
                <w:sz w:val="18"/>
                <w:szCs w:val="18"/>
              </w:rPr>
              <w:t>5 362 967,80</w:t>
            </w:r>
          </w:p>
        </w:tc>
        <w:tc>
          <w:tcPr>
            <w:tcW w:w="1635" w:type="dxa"/>
            <w:tcBorders>
              <w:top w:val="nil"/>
              <w:left w:val="nil"/>
              <w:bottom w:val="single" w:sz="4" w:space="0" w:color="000000"/>
              <w:right w:val="single" w:sz="4" w:space="0" w:color="000000"/>
            </w:tcBorders>
            <w:shd w:val="clear" w:color="auto" w:fill="auto"/>
            <w:vAlign w:val="center"/>
            <w:hideMark/>
          </w:tcPr>
          <w:p w14:paraId="15C5F786" w14:textId="77777777" w:rsidR="00F577CF" w:rsidRPr="00F577CF" w:rsidRDefault="00F577CF" w:rsidP="00F829CB">
            <w:pPr>
              <w:jc w:val="right"/>
              <w:rPr>
                <w:b/>
                <w:bCs/>
                <w:color w:val="000000"/>
                <w:sz w:val="18"/>
                <w:szCs w:val="18"/>
              </w:rPr>
            </w:pPr>
            <w:r w:rsidRPr="00F577CF">
              <w:rPr>
                <w:b/>
                <w:bCs/>
                <w:color w:val="000000"/>
                <w:sz w:val="18"/>
                <w:szCs w:val="18"/>
              </w:rPr>
              <w:t>114 967 434,90</w:t>
            </w:r>
          </w:p>
        </w:tc>
      </w:tr>
      <w:tr w:rsidR="00F577CF" w:rsidRPr="00F577CF" w14:paraId="0FADA045"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5D1EFF92" w14:textId="77777777" w:rsidR="00F577CF" w:rsidRPr="00F577CF" w:rsidRDefault="00F577CF" w:rsidP="00F829CB">
            <w:pPr>
              <w:jc w:val="center"/>
              <w:rPr>
                <w:b/>
                <w:bCs/>
                <w:color w:val="000000"/>
                <w:sz w:val="18"/>
                <w:szCs w:val="18"/>
              </w:rPr>
            </w:pPr>
            <w:r w:rsidRPr="00F577CF">
              <w:rPr>
                <w:b/>
                <w:bCs/>
                <w:color w:val="000000"/>
                <w:sz w:val="18"/>
                <w:szCs w:val="18"/>
              </w:rPr>
              <w:t>000 2 02 00000 00 0000 000</w:t>
            </w:r>
          </w:p>
        </w:tc>
        <w:tc>
          <w:tcPr>
            <w:tcW w:w="8221" w:type="dxa"/>
            <w:tcBorders>
              <w:top w:val="nil"/>
              <w:left w:val="nil"/>
              <w:bottom w:val="single" w:sz="4" w:space="0" w:color="000000"/>
              <w:right w:val="single" w:sz="4" w:space="0" w:color="000000"/>
            </w:tcBorders>
            <w:shd w:val="clear" w:color="auto" w:fill="auto"/>
            <w:vAlign w:val="center"/>
            <w:hideMark/>
          </w:tcPr>
          <w:p w14:paraId="093F76D5" w14:textId="77777777" w:rsidR="00F577CF" w:rsidRPr="00F577CF" w:rsidRDefault="00F577CF" w:rsidP="00F829CB">
            <w:pPr>
              <w:rPr>
                <w:b/>
                <w:bCs/>
                <w:color w:val="000000"/>
                <w:sz w:val="18"/>
                <w:szCs w:val="18"/>
              </w:rPr>
            </w:pPr>
            <w:r w:rsidRPr="00F577CF">
              <w:rPr>
                <w:b/>
                <w:bCs/>
                <w:color w:val="000000"/>
                <w:sz w:val="18"/>
                <w:szCs w:val="18"/>
              </w:rPr>
              <w:t>БЕЗВОЗМЕЗДНЫЕ ПОСТУПЛЕНИЯ ОТ ДРУГИХ БЮДЖЕТОВ БЮДЖЕТНОЙ СИСТЕМЫ РОССИЙСКОЙ ФЕДЕРАЦИИ</w:t>
            </w:r>
          </w:p>
        </w:tc>
        <w:tc>
          <w:tcPr>
            <w:tcW w:w="1418" w:type="dxa"/>
            <w:tcBorders>
              <w:top w:val="nil"/>
              <w:left w:val="nil"/>
              <w:bottom w:val="single" w:sz="4" w:space="0" w:color="000000"/>
              <w:right w:val="single" w:sz="4" w:space="0" w:color="000000"/>
            </w:tcBorders>
            <w:shd w:val="clear" w:color="auto" w:fill="auto"/>
            <w:vAlign w:val="center"/>
            <w:hideMark/>
          </w:tcPr>
          <w:p w14:paraId="62BE8758" w14:textId="77777777" w:rsidR="00F577CF" w:rsidRPr="00F577CF" w:rsidRDefault="00F577CF" w:rsidP="00F829CB">
            <w:pPr>
              <w:jc w:val="right"/>
              <w:rPr>
                <w:b/>
                <w:bCs/>
                <w:color w:val="000000"/>
                <w:sz w:val="18"/>
                <w:szCs w:val="18"/>
              </w:rPr>
            </w:pPr>
            <w:r w:rsidRPr="00F577CF">
              <w:rPr>
                <w:b/>
                <w:bCs/>
                <w:color w:val="000000"/>
                <w:sz w:val="18"/>
                <w:szCs w:val="18"/>
              </w:rPr>
              <w:t>48 826 203,00</w:t>
            </w:r>
          </w:p>
        </w:tc>
        <w:tc>
          <w:tcPr>
            <w:tcW w:w="1558" w:type="dxa"/>
            <w:tcBorders>
              <w:top w:val="nil"/>
              <w:left w:val="nil"/>
              <w:bottom w:val="single" w:sz="4" w:space="0" w:color="000000"/>
              <w:right w:val="single" w:sz="4" w:space="0" w:color="000000"/>
            </w:tcBorders>
            <w:shd w:val="clear" w:color="auto" w:fill="auto"/>
            <w:vAlign w:val="center"/>
            <w:hideMark/>
          </w:tcPr>
          <w:p w14:paraId="425B1D20" w14:textId="77777777" w:rsidR="00F577CF" w:rsidRPr="00F577CF" w:rsidRDefault="00F577CF" w:rsidP="00F829CB">
            <w:pPr>
              <w:jc w:val="right"/>
              <w:rPr>
                <w:b/>
                <w:bCs/>
                <w:color w:val="000000"/>
                <w:sz w:val="18"/>
                <w:szCs w:val="18"/>
              </w:rPr>
            </w:pPr>
            <w:r w:rsidRPr="00F577CF">
              <w:rPr>
                <w:b/>
                <w:bCs/>
                <w:color w:val="000000"/>
                <w:sz w:val="18"/>
                <w:szCs w:val="18"/>
              </w:rPr>
              <w:t>5 362 967,80</w:t>
            </w:r>
          </w:p>
        </w:tc>
        <w:tc>
          <w:tcPr>
            <w:tcW w:w="1635" w:type="dxa"/>
            <w:tcBorders>
              <w:top w:val="nil"/>
              <w:left w:val="nil"/>
              <w:bottom w:val="single" w:sz="4" w:space="0" w:color="000000"/>
              <w:right w:val="single" w:sz="4" w:space="0" w:color="000000"/>
            </w:tcBorders>
            <w:shd w:val="clear" w:color="auto" w:fill="auto"/>
            <w:vAlign w:val="center"/>
            <w:hideMark/>
          </w:tcPr>
          <w:p w14:paraId="3C792C84" w14:textId="77777777" w:rsidR="00F577CF" w:rsidRPr="00F577CF" w:rsidRDefault="00F577CF" w:rsidP="00F829CB">
            <w:pPr>
              <w:jc w:val="right"/>
              <w:rPr>
                <w:b/>
                <w:bCs/>
                <w:color w:val="000000"/>
                <w:sz w:val="18"/>
                <w:szCs w:val="18"/>
              </w:rPr>
            </w:pPr>
            <w:r w:rsidRPr="00F577CF">
              <w:rPr>
                <w:b/>
                <w:bCs/>
                <w:color w:val="000000"/>
                <w:sz w:val="18"/>
                <w:szCs w:val="18"/>
              </w:rPr>
              <w:t>54 189 170,80</w:t>
            </w:r>
          </w:p>
        </w:tc>
      </w:tr>
      <w:tr w:rsidR="00F577CF" w:rsidRPr="00F577CF" w14:paraId="6020262A"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12EA2227" w14:textId="77777777" w:rsidR="00F577CF" w:rsidRPr="00F577CF" w:rsidRDefault="00F577CF" w:rsidP="00F829CB">
            <w:pPr>
              <w:jc w:val="center"/>
              <w:rPr>
                <w:color w:val="000000"/>
                <w:sz w:val="18"/>
                <w:szCs w:val="18"/>
              </w:rPr>
            </w:pPr>
            <w:r w:rsidRPr="00F577CF">
              <w:rPr>
                <w:color w:val="000000"/>
                <w:sz w:val="18"/>
                <w:szCs w:val="18"/>
              </w:rPr>
              <w:t>803 2 02 25555 13 0000 151</w:t>
            </w:r>
          </w:p>
        </w:tc>
        <w:tc>
          <w:tcPr>
            <w:tcW w:w="8221" w:type="dxa"/>
            <w:tcBorders>
              <w:top w:val="nil"/>
              <w:left w:val="nil"/>
              <w:bottom w:val="single" w:sz="4" w:space="0" w:color="000000"/>
              <w:right w:val="single" w:sz="4" w:space="0" w:color="000000"/>
            </w:tcBorders>
            <w:shd w:val="clear" w:color="auto" w:fill="auto"/>
            <w:vAlign w:val="center"/>
            <w:hideMark/>
          </w:tcPr>
          <w:p w14:paraId="3B2CF6A7" w14:textId="77777777" w:rsidR="00F577CF" w:rsidRPr="00F577CF" w:rsidRDefault="00F577CF" w:rsidP="00F829CB">
            <w:pPr>
              <w:rPr>
                <w:color w:val="000000"/>
                <w:sz w:val="18"/>
                <w:szCs w:val="18"/>
              </w:rPr>
            </w:pPr>
            <w:r w:rsidRPr="00F577CF">
              <w:rPr>
                <w:color w:val="000000"/>
                <w:sz w:val="18"/>
                <w:szCs w:val="18"/>
              </w:rPr>
              <w:t>Субсидии бюджетам городских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w:t>
            </w:r>
          </w:p>
        </w:tc>
        <w:tc>
          <w:tcPr>
            <w:tcW w:w="1418" w:type="dxa"/>
            <w:tcBorders>
              <w:top w:val="nil"/>
              <w:left w:val="nil"/>
              <w:bottom w:val="single" w:sz="4" w:space="0" w:color="000000"/>
              <w:right w:val="single" w:sz="4" w:space="0" w:color="000000"/>
            </w:tcBorders>
            <w:shd w:val="clear" w:color="auto" w:fill="auto"/>
            <w:vAlign w:val="center"/>
            <w:hideMark/>
          </w:tcPr>
          <w:p w14:paraId="46FF3F42" w14:textId="77777777" w:rsidR="00F577CF" w:rsidRPr="00F577CF" w:rsidRDefault="00F577CF" w:rsidP="00F829CB">
            <w:pPr>
              <w:jc w:val="right"/>
              <w:rPr>
                <w:sz w:val="18"/>
                <w:szCs w:val="18"/>
              </w:rPr>
            </w:pPr>
            <w:r w:rsidRPr="00F577CF">
              <w:rPr>
                <w:sz w:val="18"/>
                <w:szCs w:val="18"/>
              </w:rPr>
              <w:t>17 319 583,08</w:t>
            </w:r>
          </w:p>
        </w:tc>
        <w:tc>
          <w:tcPr>
            <w:tcW w:w="1558" w:type="dxa"/>
            <w:tcBorders>
              <w:top w:val="nil"/>
              <w:left w:val="nil"/>
              <w:bottom w:val="single" w:sz="4" w:space="0" w:color="000000"/>
              <w:right w:val="single" w:sz="4" w:space="0" w:color="000000"/>
            </w:tcBorders>
            <w:shd w:val="clear" w:color="auto" w:fill="auto"/>
            <w:vAlign w:val="center"/>
            <w:hideMark/>
          </w:tcPr>
          <w:p w14:paraId="492A919B" w14:textId="77777777" w:rsidR="00F577CF" w:rsidRPr="00F577CF" w:rsidRDefault="00F577CF" w:rsidP="00F829CB">
            <w:pPr>
              <w:jc w:val="right"/>
              <w:rPr>
                <w:sz w:val="18"/>
                <w:szCs w:val="18"/>
              </w:rPr>
            </w:pPr>
            <w:r w:rsidRPr="00F577CF">
              <w:rPr>
                <w:sz w:val="18"/>
                <w:szCs w:val="18"/>
              </w:rPr>
              <w:t> </w:t>
            </w:r>
          </w:p>
        </w:tc>
        <w:tc>
          <w:tcPr>
            <w:tcW w:w="1635" w:type="dxa"/>
            <w:tcBorders>
              <w:top w:val="nil"/>
              <w:left w:val="nil"/>
              <w:bottom w:val="single" w:sz="4" w:space="0" w:color="000000"/>
              <w:right w:val="single" w:sz="4" w:space="0" w:color="000000"/>
            </w:tcBorders>
            <w:shd w:val="clear" w:color="auto" w:fill="auto"/>
            <w:vAlign w:val="center"/>
            <w:hideMark/>
          </w:tcPr>
          <w:p w14:paraId="0120BDDB" w14:textId="77777777" w:rsidR="00F577CF" w:rsidRPr="00F577CF" w:rsidRDefault="00F577CF" w:rsidP="00F829CB">
            <w:pPr>
              <w:jc w:val="right"/>
              <w:rPr>
                <w:sz w:val="18"/>
                <w:szCs w:val="18"/>
              </w:rPr>
            </w:pPr>
            <w:r w:rsidRPr="00F577CF">
              <w:rPr>
                <w:sz w:val="18"/>
                <w:szCs w:val="18"/>
              </w:rPr>
              <w:t>17 319 583,08</w:t>
            </w:r>
          </w:p>
        </w:tc>
      </w:tr>
      <w:tr w:rsidR="00F577CF" w:rsidRPr="00F577CF" w14:paraId="45A9BE5D" w14:textId="77777777" w:rsidTr="00F829CB">
        <w:trPr>
          <w:trHeight w:val="20"/>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4C650E85" w14:textId="77777777" w:rsidR="00F577CF" w:rsidRPr="00F577CF" w:rsidRDefault="00F577CF" w:rsidP="00F829CB">
            <w:pPr>
              <w:jc w:val="center"/>
              <w:rPr>
                <w:color w:val="000000"/>
                <w:sz w:val="18"/>
                <w:szCs w:val="18"/>
              </w:rPr>
            </w:pPr>
            <w:r w:rsidRPr="00F577CF">
              <w:rPr>
                <w:color w:val="000000"/>
                <w:sz w:val="18"/>
                <w:szCs w:val="18"/>
              </w:rPr>
              <w:t>803 2 02 29999 13 6221 150</w:t>
            </w:r>
          </w:p>
        </w:tc>
        <w:tc>
          <w:tcPr>
            <w:tcW w:w="8221" w:type="dxa"/>
            <w:tcBorders>
              <w:top w:val="nil"/>
              <w:left w:val="nil"/>
              <w:bottom w:val="single" w:sz="4" w:space="0" w:color="auto"/>
              <w:right w:val="single" w:sz="4" w:space="0" w:color="auto"/>
            </w:tcBorders>
            <w:shd w:val="clear" w:color="auto" w:fill="auto"/>
            <w:vAlign w:val="center"/>
            <w:hideMark/>
          </w:tcPr>
          <w:p w14:paraId="5BEAF3E2" w14:textId="77777777" w:rsidR="00F577CF" w:rsidRPr="00F577CF" w:rsidRDefault="00F577CF" w:rsidP="00F829CB">
            <w:pPr>
              <w:rPr>
                <w:color w:val="000000"/>
                <w:sz w:val="18"/>
                <w:szCs w:val="18"/>
              </w:rPr>
            </w:pPr>
            <w:r w:rsidRPr="00F577CF">
              <w:rPr>
                <w:color w:val="000000"/>
                <w:sz w:val="18"/>
                <w:szCs w:val="18"/>
              </w:rPr>
              <w:t>Прочие субсидии бюджетам городских поселений (на разработку и внесение изменений в документы территориального планирования, градостроительного зонирования, планировки территорий)</w:t>
            </w:r>
          </w:p>
        </w:tc>
        <w:tc>
          <w:tcPr>
            <w:tcW w:w="1418" w:type="dxa"/>
            <w:tcBorders>
              <w:top w:val="nil"/>
              <w:left w:val="nil"/>
              <w:bottom w:val="single" w:sz="4" w:space="0" w:color="000000"/>
              <w:right w:val="single" w:sz="4" w:space="0" w:color="000000"/>
            </w:tcBorders>
            <w:shd w:val="clear" w:color="auto" w:fill="auto"/>
            <w:vAlign w:val="center"/>
            <w:hideMark/>
          </w:tcPr>
          <w:p w14:paraId="5F9B10B2" w14:textId="77777777" w:rsidR="00F577CF" w:rsidRPr="00F577CF" w:rsidRDefault="00F577CF" w:rsidP="00F829CB">
            <w:pPr>
              <w:jc w:val="right"/>
              <w:rPr>
                <w:sz w:val="18"/>
                <w:szCs w:val="18"/>
              </w:rPr>
            </w:pPr>
            <w:r w:rsidRPr="00F577CF">
              <w:rPr>
                <w:sz w:val="18"/>
                <w:szCs w:val="18"/>
              </w:rPr>
              <w:t>2 010 684,07</w:t>
            </w:r>
          </w:p>
        </w:tc>
        <w:tc>
          <w:tcPr>
            <w:tcW w:w="1558" w:type="dxa"/>
            <w:tcBorders>
              <w:top w:val="nil"/>
              <w:left w:val="nil"/>
              <w:bottom w:val="single" w:sz="4" w:space="0" w:color="000000"/>
              <w:right w:val="single" w:sz="4" w:space="0" w:color="000000"/>
            </w:tcBorders>
            <w:shd w:val="clear" w:color="auto" w:fill="auto"/>
            <w:vAlign w:val="center"/>
            <w:hideMark/>
          </w:tcPr>
          <w:p w14:paraId="5ADC7692" w14:textId="77777777" w:rsidR="00F577CF" w:rsidRPr="00F577CF" w:rsidRDefault="00F577CF" w:rsidP="00F829CB">
            <w:pPr>
              <w:jc w:val="right"/>
              <w:rPr>
                <w:sz w:val="18"/>
                <w:szCs w:val="18"/>
              </w:rPr>
            </w:pPr>
            <w:r w:rsidRPr="00F577CF">
              <w:rPr>
                <w:sz w:val="18"/>
                <w:szCs w:val="18"/>
              </w:rPr>
              <w:t> </w:t>
            </w:r>
          </w:p>
        </w:tc>
        <w:tc>
          <w:tcPr>
            <w:tcW w:w="1635" w:type="dxa"/>
            <w:tcBorders>
              <w:top w:val="nil"/>
              <w:left w:val="nil"/>
              <w:bottom w:val="single" w:sz="4" w:space="0" w:color="000000"/>
              <w:right w:val="single" w:sz="4" w:space="0" w:color="000000"/>
            </w:tcBorders>
            <w:shd w:val="clear" w:color="auto" w:fill="auto"/>
            <w:vAlign w:val="center"/>
            <w:hideMark/>
          </w:tcPr>
          <w:p w14:paraId="56BDAD2F" w14:textId="77777777" w:rsidR="00F577CF" w:rsidRPr="00F577CF" w:rsidRDefault="00F577CF" w:rsidP="00F829CB">
            <w:pPr>
              <w:jc w:val="right"/>
              <w:rPr>
                <w:sz w:val="18"/>
                <w:szCs w:val="18"/>
              </w:rPr>
            </w:pPr>
            <w:r w:rsidRPr="00F577CF">
              <w:rPr>
                <w:sz w:val="18"/>
                <w:szCs w:val="18"/>
              </w:rPr>
              <w:t>2 010 684,07</w:t>
            </w:r>
          </w:p>
        </w:tc>
      </w:tr>
      <w:tr w:rsidR="00F577CF" w:rsidRPr="00F577CF" w14:paraId="68C33506" w14:textId="77777777" w:rsidTr="00F829CB">
        <w:trPr>
          <w:trHeight w:val="20"/>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1BF8CAE8" w14:textId="77777777" w:rsidR="00F577CF" w:rsidRPr="00F577CF" w:rsidRDefault="00F577CF" w:rsidP="00F829CB">
            <w:pPr>
              <w:jc w:val="center"/>
              <w:rPr>
                <w:color w:val="000000"/>
                <w:sz w:val="18"/>
                <w:szCs w:val="18"/>
              </w:rPr>
            </w:pPr>
            <w:r w:rsidRPr="00F577CF">
              <w:rPr>
                <w:color w:val="000000"/>
                <w:sz w:val="18"/>
                <w:szCs w:val="18"/>
              </w:rPr>
              <w:t>803 2 02 29999 13 6277 150</w:t>
            </w:r>
          </w:p>
        </w:tc>
        <w:tc>
          <w:tcPr>
            <w:tcW w:w="8221" w:type="dxa"/>
            <w:tcBorders>
              <w:top w:val="nil"/>
              <w:left w:val="nil"/>
              <w:bottom w:val="nil"/>
              <w:right w:val="nil"/>
            </w:tcBorders>
            <w:shd w:val="clear" w:color="auto" w:fill="auto"/>
            <w:vAlign w:val="center"/>
            <w:hideMark/>
          </w:tcPr>
          <w:p w14:paraId="328CE6F2" w14:textId="77777777" w:rsidR="00F577CF" w:rsidRPr="00F577CF" w:rsidRDefault="00F577CF" w:rsidP="00F829CB">
            <w:pPr>
              <w:rPr>
                <w:color w:val="000000"/>
                <w:sz w:val="18"/>
                <w:szCs w:val="18"/>
              </w:rPr>
            </w:pPr>
            <w:r w:rsidRPr="00F577CF">
              <w:rPr>
                <w:color w:val="000000"/>
                <w:sz w:val="18"/>
                <w:szCs w:val="18"/>
              </w:rPr>
              <w:t>Субсидии местным бюджетам на организацию деятельности народных дружин</w:t>
            </w:r>
          </w:p>
        </w:tc>
        <w:tc>
          <w:tcPr>
            <w:tcW w:w="1418" w:type="dxa"/>
            <w:tcBorders>
              <w:top w:val="nil"/>
              <w:left w:val="single" w:sz="4" w:space="0" w:color="000000"/>
              <w:bottom w:val="single" w:sz="4" w:space="0" w:color="000000"/>
              <w:right w:val="single" w:sz="4" w:space="0" w:color="000000"/>
            </w:tcBorders>
            <w:shd w:val="clear" w:color="auto" w:fill="auto"/>
            <w:vAlign w:val="center"/>
            <w:hideMark/>
          </w:tcPr>
          <w:p w14:paraId="6284A263" w14:textId="77777777" w:rsidR="00F577CF" w:rsidRPr="00F577CF" w:rsidRDefault="00F577CF" w:rsidP="00F829CB">
            <w:pPr>
              <w:jc w:val="right"/>
              <w:rPr>
                <w:sz w:val="18"/>
                <w:szCs w:val="18"/>
              </w:rPr>
            </w:pPr>
            <w:r w:rsidRPr="00F577CF">
              <w:rPr>
                <w:sz w:val="18"/>
                <w:szCs w:val="18"/>
              </w:rPr>
              <w:t>0,00</w:t>
            </w:r>
          </w:p>
        </w:tc>
        <w:tc>
          <w:tcPr>
            <w:tcW w:w="1558" w:type="dxa"/>
            <w:tcBorders>
              <w:top w:val="nil"/>
              <w:left w:val="nil"/>
              <w:bottom w:val="single" w:sz="4" w:space="0" w:color="000000"/>
              <w:right w:val="single" w:sz="4" w:space="0" w:color="000000"/>
            </w:tcBorders>
            <w:shd w:val="clear" w:color="auto" w:fill="auto"/>
            <w:vAlign w:val="center"/>
            <w:hideMark/>
          </w:tcPr>
          <w:p w14:paraId="15568CF4" w14:textId="77777777" w:rsidR="00F577CF" w:rsidRPr="00F577CF" w:rsidRDefault="00F577CF" w:rsidP="00F829CB">
            <w:pPr>
              <w:jc w:val="right"/>
              <w:rPr>
                <w:sz w:val="18"/>
                <w:szCs w:val="18"/>
              </w:rPr>
            </w:pPr>
            <w:r w:rsidRPr="00F577CF">
              <w:rPr>
                <w:sz w:val="18"/>
                <w:szCs w:val="18"/>
              </w:rPr>
              <w:t>351 191,53</w:t>
            </w:r>
          </w:p>
        </w:tc>
        <w:tc>
          <w:tcPr>
            <w:tcW w:w="1635" w:type="dxa"/>
            <w:tcBorders>
              <w:top w:val="nil"/>
              <w:left w:val="nil"/>
              <w:bottom w:val="single" w:sz="4" w:space="0" w:color="000000"/>
              <w:right w:val="single" w:sz="4" w:space="0" w:color="000000"/>
            </w:tcBorders>
            <w:shd w:val="clear" w:color="auto" w:fill="auto"/>
            <w:vAlign w:val="center"/>
            <w:hideMark/>
          </w:tcPr>
          <w:p w14:paraId="346A3014" w14:textId="77777777" w:rsidR="00F577CF" w:rsidRPr="00F577CF" w:rsidRDefault="00F577CF" w:rsidP="00F829CB">
            <w:pPr>
              <w:jc w:val="right"/>
              <w:rPr>
                <w:sz w:val="18"/>
                <w:szCs w:val="18"/>
              </w:rPr>
            </w:pPr>
            <w:r w:rsidRPr="00F577CF">
              <w:rPr>
                <w:sz w:val="18"/>
                <w:szCs w:val="18"/>
              </w:rPr>
              <w:t>351 191,53</w:t>
            </w:r>
          </w:p>
        </w:tc>
      </w:tr>
      <w:tr w:rsidR="00F577CF" w:rsidRPr="00F577CF" w14:paraId="3798F27E"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23D60524" w14:textId="77777777" w:rsidR="00F577CF" w:rsidRPr="00F577CF" w:rsidRDefault="00F577CF" w:rsidP="00F829CB">
            <w:pPr>
              <w:jc w:val="center"/>
              <w:rPr>
                <w:color w:val="000000"/>
                <w:sz w:val="18"/>
                <w:szCs w:val="18"/>
              </w:rPr>
            </w:pPr>
            <w:r w:rsidRPr="00F577CF">
              <w:rPr>
                <w:color w:val="000000"/>
                <w:sz w:val="18"/>
                <w:szCs w:val="18"/>
              </w:rPr>
              <w:t>803 2 02 35118 13 0000 150</w:t>
            </w:r>
          </w:p>
        </w:tc>
        <w:tc>
          <w:tcPr>
            <w:tcW w:w="8221" w:type="dxa"/>
            <w:tcBorders>
              <w:top w:val="single" w:sz="4" w:space="0" w:color="000000"/>
              <w:left w:val="nil"/>
              <w:bottom w:val="single" w:sz="4" w:space="0" w:color="000000"/>
              <w:right w:val="single" w:sz="4" w:space="0" w:color="000000"/>
            </w:tcBorders>
            <w:shd w:val="clear" w:color="auto" w:fill="auto"/>
            <w:vAlign w:val="center"/>
            <w:hideMark/>
          </w:tcPr>
          <w:p w14:paraId="64900760" w14:textId="77777777" w:rsidR="00F577CF" w:rsidRPr="00F577CF" w:rsidRDefault="00F577CF" w:rsidP="00F829CB">
            <w:pPr>
              <w:rPr>
                <w:color w:val="000000"/>
                <w:sz w:val="18"/>
                <w:szCs w:val="18"/>
              </w:rPr>
            </w:pPr>
            <w:r w:rsidRPr="00F577CF">
              <w:rPr>
                <w:color w:val="000000"/>
                <w:sz w:val="18"/>
                <w:szCs w:val="18"/>
              </w:rPr>
              <w:t>Субвенции бюджетам городских поселений на осуществление первичного воинского учета на территориях, где отсутствуют военные комиссариаты</w:t>
            </w:r>
          </w:p>
        </w:tc>
        <w:tc>
          <w:tcPr>
            <w:tcW w:w="1418" w:type="dxa"/>
            <w:tcBorders>
              <w:top w:val="nil"/>
              <w:left w:val="nil"/>
              <w:bottom w:val="single" w:sz="4" w:space="0" w:color="000000"/>
              <w:right w:val="single" w:sz="4" w:space="0" w:color="000000"/>
            </w:tcBorders>
            <w:shd w:val="clear" w:color="auto" w:fill="auto"/>
            <w:vAlign w:val="center"/>
            <w:hideMark/>
          </w:tcPr>
          <w:p w14:paraId="0477CACA" w14:textId="77777777" w:rsidR="00F577CF" w:rsidRPr="00F577CF" w:rsidRDefault="00F577CF" w:rsidP="00F829CB">
            <w:pPr>
              <w:jc w:val="right"/>
              <w:rPr>
                <w:sz w:val="18"/>
                <w:szCs w:val="18"/>
              </w:rPr>
            </w:pPr>
            <w:r w:rsidRPr="00F577CF">
              <w:rPr>
                <w:sz w:val="18"/>
                <w:szCs w:val="18"/>
              </w:rPr>
              <w:t>5 733 600,00</w:t>
            </w:r>
          </w:p>
        </w:tc>
        <w:tc>
          <w:tcPr>
            <w:tcW w:w="1558" w:type="dxa"/>
            <w:tcBorders>
              <w:top w:val="nil"/>
              <w:left w:val="nil"/>
              <w:bottom w:val="single" w:sz="4" w:space="0" w:color="000000"/>
              <w:right w:val="single" w:sz="4" w:space="0" w:color="000000"/>
            </w:tcBorders>
            <w:shd w:val="clear" w:color="auto" w:fill="auto"/>
            <w:vAlign w:val="center"/>
            <w:hideMark/>
          </w:tcPr>
          <w:p w14:paraId="02AB63DB" w14:textId="77777777" w:rsidR="00F577CF" w:rsidRPr="00F577CF" w:rsidRDefault="00F577CF" w:rsidP="00F829CB">
            <w:pPr>
              <w:jc w:val="right"/>
              <w:rPr>
                <w:sz w:val="18"/>
                <w:szCs w:val="18"/>
              </w:rPr>
            </w:pPr>
            <w:r w:rsidRPr="00F577CF">
              <w:rPr>
                <w:sz w:val="18"/>
                <w:szCs w:val="18"/>
              </w:rPr>
              <w:t>297 900,00</w:t>
            </w:r>
          </w:p>
        </w:tc>
        <w:tc>
          <w:tcPr>
            <w:tcW w:w="1635" w:type="dxa"/>
            <w:tcBorders>
              <w:top w:val="nil"/>
              <w:left w:val="nil"/>
              <w:bottom w:val="single" w:sz="4" w:space="0" w:color="000000"/>
              <w:right w:val="single" w:sz="4" w:space="0" w:color="000000"/>
            </w:tcBorders>
            <w:shd w:val="clear" w:color="auto" w:fill="auto"/>
            <w:vAlign w:val="center"/>
            <w:hideMark/>
          </w:tcPr>
          <w:p w14:paraId="04226C14" w14:textId="77777777" w:rsidR="00F577CF" w:rsidRPr="00F577CF" w:rsidRDefault="00F577CF" w:rsidP="00F829CB">
            <w:pPr>
              <w:jc w:val="right"/>
              <w:rPr>
                <w:sz w:val="18"/>
                <w:szCs w:val="18"/>
              </w:rPr>
            </w:pPr>
            <w:r w:rsidRPr="00F577CF">
              <w:rPr>
                <w:sz w:val="18"/>
                <w:szCs w:val="18"/>
              </w:rPr>
              <w:t>6 031 500,00</w:t>
            </w:r>
          </w:p>
        </w:tc>
      </w:tr>
      <w:tr w:rsidR="00F577CF" w:rsidRPr="00F577CF" w14:paraId="45B18CD1"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019B913A" w14:textId="77777777" w:rsidR="00F577CF" w:rsidRPr="00F577CF" w:rsidRDefault="00F577CF" w:rsidP="00F829CB">
            <w:pPr>
              <w:jc w:val="center"/>
              <w:rPr>
                <w:color w:val="000000"/>
                <w:sz w:val="18"/>
                <w:szCs w:val="18"/>
              </w:rPr>
            </w:pPr>
            <w:r w:rsidRPr="00F577CF">
              <w:rPr>
                <w:color w:val="000000"/>
                <w:sz w:val="18"/>
                <w:szCs w:val="18"/>
              </w:rPr>
              <w:t xml:space="preserve">803 2 02 35930 13 0000 150 </w:t>
            </w:r>
          </w:p>
        </w:tc>
        <w:tc>
          <w:tcPr>
            <w:tcW w:w="8221" w:type="dxa"/>
            <w:tcBorders>
              <w:top w:val="nil"/>
              <w:left w:val="nil"/>
              <w:bottom w:val="single" w:sz="4" w:space="0" w:color="000000"/>
              <w:right w:val="single" w:sz="4" w:space="0" w:color="000000"/>
            </w:tcBorders>
            <w:shd w:val="clear" w:color="auto" w:fill="auto"/>
            <w:vAlign w:val="center"/>
            <w:hideMark/>
          </w:tcPr>
          <w:p w14:paraId="481F10DF" w14:textId="77777777" w:rsidR="00F577CF" w:rsidRPr="00F577CF" w:rsidRDefault="00F577CF" w:rsidP="00F829CB">
            <w:pPr>
              <w:rPr>
                <w:color w:val="000000"/>
                <w:sz w:val="18"/>
                <w:szCs w:val="18"/>
              </w:rPr>
            </w:pPr>
            <w:r w:rsidRPr="00F577CF">
              <w:rPr>
                <w:color w:val="000000"/>
                <w:sz w:val="18"/>
                <w:szCs w:val="18"/>
              </w:rPr>
              <w:t>Субвенции бюджета городских поселений на государственную регистрацию актов гражданского состояния</w:t>
            </w:r>
          </w:p>
        </w:tc>
        <w:tc>
          <w:tcPr>
            <w:tcW w:w="1418" w:type="dxa"/>
            <w:tcBorders>
              <w:top w:val="nil"/>
              <w:left w:val="nil"/>
              <w:bottom w:val="single" w:sz="4" w:space="0" w:color="000000"/>
              <w:right w:val="single" w:sz="4" w:space="0" w:color="000000"/>
            </w:tcBorders>
            <w:shd w:val="clear" w:color="auto" w:fill="auto"/>
            <w:vAlign w:val="center"/>
            <w:hideMark/>
          </w:tcPr>
          <w:p w14:paraId="6AD71AB2" w14:textId="77777777" w:rsidR="00F577CF" w:rsidRPr="00F577CF" w:rsidRDefault="00F577CF" w:rsidP="00F829CB">
            <w:pPr>
              <w:jc w:val="right"/>
              <w:rPr>
                <w:sz w:val="18"/>
                <w:szCs w:val="18"/>
              </w:rPr>
            </w:pPr>
            <w:r w:rsidRPr="00F577CF">
              <w:rPr>
                <w:sz w:val="18"/>
                <w:szCs w:val="18"/>
              </w:rPr>
              <w:t>99 800,00</w:t>
            </w:r>
          </w:p>
        </w:tc>
        <w:tc>
          <w:tcPr>
            <w:tcW w:w="1558" w:type="dxa"/>
            <w:tcBorders>
              <w:top w:val="nil"/>
              <w:left w:val="nil"/>
              <w:bottom w:val="single" w:sz="4" w:space="0" w:color="000000"/>
              <w:right w:val="single" w:sz="4" w:space="0" w:color="000000"/>
            </w:tcBorders>
            <w:shd w:val="clear" w:color="auto" w:fill="auto"/>
            <w:vAlign w:val="center"/>
            <w:hideMark/>
          </w:tcPr>
          <w:p w14:paraId="5928023E" w14:textId="77777777" w:rsidR="00F577CF" w:rsidRPr="00F577CF" w:rsidRDefault="00F577CF" w:rsidP="00F829CB">
            <w:pPr>
              <w:jc w:val="right"/>
              <w:rPr>
                <w:sz w:val="18"/>
                <w:szCs w:val="18"/>
              </w:rPr>
            </w:pPr>
            <w:r w:rsidRPr="00F577CF">
              <w:rPr>
                <w:sz w:val="18"/>
                <w:szCs w:val="18"/>
              </w:rPr>
              <w:t> </w:t>
            </w:r>
          </w:p>
        </w:tc>
        <w:tc>
          <w:tcPr>
            <w:tcW w:w="1635" w:type="dxa"/>
            <w:tcBorders>
              <w:top w:val="nil"/>
              <w:left w:val="nil"/>
              <w:bottom w:val="single" w:sz="4" w:space="0" w:color="000000"/>
              <w:right w:val="single" w:sz="4" w:space="0" w:color="000000"/>
            </w:tcBorders>
            <w:shd w:val="clear" w:color="auto" w:fill="auto"/>
            <w:vAlign w:val="center"/>
            <w:hideMark/>
          </w:tcPr>
          <w:p w14:paraId="6EEAEDCC" w14:textId="77777777" w:rsidR="00F577CF" w:rsidRPr="00F577CF" w:rsidRDefault="00F577CF" w:rsidP="00F829CB">
            <w:pPr>
              <w:jc w:val="right"/>
              <w:rPr>
                <w:sz w:val="18"/>
                <w:szCs w:val="18"/>
              </w:rPr>
            </w:pPr>
            <w:r w:rsidRPr="00F577CF">
              <w:rPr>
                <w:sz w:val="18"/>
                <w:szCs w:val="18"/>
              </w:rPr>
              <w:t>99 800,00</w:t>
            </w:r>
          </w:p>
        </w:tc>
      </w:tr>
      <w:tr w:rsidR="00F577CF" w:rsidRPr="00F577CF" w14:paraId="67F04431"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4774025F" w14:textId="77777777" w:rsidR="00F577CF" w:rsidRPr="00F577CF" w:rsidRDefault="00F577CF" w:rsidP="00F829CB">
            <w:pPr>
              <w:jc w:val="center"/>
              <w:rPr>
                <w:color w:val="000000"/>
                <w:sz w:val="18"/>
                <w:szCs w:val="18"/>
              </w:rPr>
            </w:pPr>
            <w:r w:rsidRPr="00F577CF">
              <w:rPr>
                <w:color w:val="000000"/>
                <w:sz w:val="18"/>
                <w:szCs w:val="18"/>
              </w:rPr>
              <w:t>803 2 02 36900 13 6900 150</w:t>
            </w:r>
          </w:p>
        </w:tc>
        <w:tc>
          <w:tcPr>
            <w:tcW w:w="8221" w:type="dxa"/>
            <w:tcBorders>
              <w:top w:val="nil"/>
              <w:left w:val="nil"/>
              <w:bottom w:val="single" w:sz="4" w:space="0" w:color="000000"/>
              <w:right w:val="single" w:sz="4" w:space="0" w:color="000000"/>
            </w:tcBorders>
            <w:shd w:val="clear" w:color="auto" w:fill="auto"/>
            <w:vAlign w:val="center"/>
            <w:hideMark/>
          </w:tcPr>
          <w:p w14:paraId="488BC530" w14:textId="77777777" w:rsidR="00F577CF" w:rsidRPr="00F577CF" w:rsidRDefault="00F577CF" w:rsidP="00F829CB">
            <w:pPr>
              <w:rPr>
                <w:color w:val="000000"/>
                <w:sz w:val="18"/>
                <w:szCs w:val="18"/>
              </w:rPr>
            </w:pPr>
            <w:r w:rsidRPr="00F577CF">
              <w:rPr>
                <w:color w:val="000000"/>
                <w:sz w:val="18"/>
                <w:szCs w:val="18"/>
              </w:rPr>
              <w:t>Единая субвенция бюджетам городских поселений из бюджета субъекта Российской Федерации</w:t>
            </w:r>
          </w:p>
        </w:tc>
        <w:tc>
          <w:tcPr>
            <w:tcW w:w="1418" w:type="dxa"/>
            <w:tcBorders>
              <w:top w:val="nil"/>
              <w:left w:val="nil"/>
              <w:bottom w:val="single" w:sz="4" w:space="0" w:color="000000"/>
              <w:right w:val="single" w:sz="4" w:space="0" w:color="000000"/>
            </w:tcBorders>
            <w:shd w:val="clear" w:color="auto" w:fill="auto"/>
            <w:vAlign w:val="center"/>
            <w:hideMark/>
          </w:tcPr>
          <w:p w14:paraId="351891A3" w14:textId="77777777" w:rsidR="00F577CF" w:rsidRPr="00F577CF" w:rsidRDefault="00F577CF" w:rsidP="00F829CB">
            <w:pPr>
              <w:jc w:val="right"/>
              <w:rPr>
                <w:sz w:val="18"/>
                <w:szCs w:val="18"/>
              </w:rPr>
            </w:pPr>
            <w:r w:rsidRPr="00F577CF">
              <w:rPr>
                <w:sz w:val="18"/>
                <w:szCs w:val="18"/>
              </w:rPr>
              <w:t>200 000,00</w:t>
            </w:r>
          </w:p>
        </w:tc>
        <w:tc>
          <w:tcPr>
            <w:tcW w:w="1558" w:type="dxa"/>
            <w:tcBorders>
              <w:top w:val="nil"/>
              <w:left w:val="nil"/>
              <w:bottom w:val="single" w:sz="4" w:space="0" w:color="000000"/>
              <w:right w:val="single" w:sz="4" w:space="0" w:color="000000"/>
            </w:tcBorders>
            <w:shd w:val="clear" w:color="auto" w:fill="auto"/>
            <w:vAlign w:val="center"/>
            <w:hideMark/>
          </w:tcPr>
          <w:p w14:paraId="0A97F3D5" w14:textId="77777777" w:rsidR="00F577CF" w:rsidRPr="00F577CF" w:rsidRDefault="00F577CF" w:rsidP="00F829CB">
            <w:pPr>
              <w:jc w:val="right"/>
              <w:rPr>
                <w:sz w:val="18"/>
                <w:szCs w:val="18"/>
              </w:rPr>
            </w:pPr>
            <w:r w:rsidRPr="00F577CF">
              <w:rPr>
                <w:sz w:val="18"/>
                <w:szCs w:val="18"/>
              </w:rPr>
              <w:t>183 393,42</w:t>
            </w:r>
          </w:p>
        </w:tc>
        <w:tc>
          <w:tcPr>
            <w:tcW w:w="1635" w:type="dxa"/>
            <w:tcBorders>
              <w:top w:val="nil"/>
              <w:left w:val="nil"/>
              <w:bottom w:val="single" w:sz="4" w:space="0" w:color="000000"/>
              <w:right w:val="single" w:sz="4" w:space="0" w:color="000000"/>
            </w:tcBorders>
            <w:shd w:val="clear" w:color="auto" w:fill="auto"/>
            <w:vAlign w:val="center"/>
            <w:hideMark/>
          </w:tcPr>
          <w:p w14:paraId="0271EF26" w14:textId="77777777" w:rsidR="00F577CF" w:rsidRPr="00F577CF" w:rsidRDefault="00F577CF" w:rsidP="00F829CB">
            <w:pPr>
              <w:jc w:val="right"/>
              <w:rPr>
                <w:sz w:val="18"/>
                <w:szCs w:val="18"/>
              </w:rPr>
            </w:pPr>
            <w:r w:rsidRPr="00F577CF">
              <w:rPr>
                <w:sz w:val="18"/>
                <w:szCs w:val="18"/>
              </w:rPr>
              <w:t>383 393,42</w:t>
            </w:r>
          </w:p>
        </w:tc>
      </w:tr>
      <w:tr w:rsidR="00F577CF" w:rsidRPr="00F577CF" w14:paraId="0230A61F" w14:textId="77777777" w:rsidTr="00F829CB">
        <w:trPr>
          <w:trHeight w:val="20"/>
        </w:trPr>
        <w:tc>
          <w:tcPr>
            <w:tcW w:w="2709" w:type="dxa"/>
            <w:tcBorders>
              <w:top w:val="single" w:sz="4" w:space="0" w:color="000000"/>
              <w:left w:val="single" w:sz="4" w:space="0" w:color="auto"/>
              <w:bottom w:val="single" w:sz="4" w:space="0" w:color="auto"/>
              <w:right w:val="single" w:sz="4" w:space="0" w:color="auto"/>
            </w:tcBorders>
            <w:shd w:val="clear" w:color="auto" w:fill="auto"/>
            <w:vAlign w:val="center"/>
            <w:hideMark/>
          </w:tcPr>
          <w:p w14:paraId="0774FF45" w14:textId="77777777" w:rsidR="00F577CF" w:rsidRPr="00F577CF" w:rsidRDefault="00F577CF" w:rsidP="00F829CB">
            <w:pPr>
              <w:jc w:val="center"/>
              <w:rPr>
                <w:color w:val="000000"/>
                <w:sz w:val="18"/>
                <w:szCs w:val="18"/>
              </w:rPr>
            </w:pPr>
            <w:r w:rsidRPr="00F577CF">
              <w:rPr>
                <w:color w:val="000000"/>
                <w:sz w:val="18"/>
                <w:szCs w:val="18"/>
              </w:rPr>
              <w:t>803 2 02 49999 13 0000 150</w:t>
            </w:r>
          </w:p>
        </w:tc>
        <w:tc>
          <w:tcPr>
            <w:tcW w:w="8221" w:type="dxa"/>
            <w:tcBorders>
              <w:top w:val="single" w:sz="4" w:space="0" w:color="000000"/>
              <w:left w:val="nil"/>
              <w:bottom w:val="single" w:sz="4" w:space="0" w:color="auto"/>
              <w:right w:val="single" w:sz="4" w:space="0" w:color="auto"/>
            </w:tcBorders>
            <w:shd w:val="clear" w:color="auto" w:fill="auto"/>
            <w:vAlign w:val="center"/>
            <w:hideMark/>
          </w:tcPr>
          <w:p w14:paraId="2E71C106" w14:textId="77777777" w:rsidR="00F577CF" w:rsidRPr="00F577CF" w:rsidRDefault="00F577CF" w:rsidP="00F829CB">
            <w:pPr>
              <w:rPr>
                <w:color w:val="000000"/>
                <w:sz w:val="18"/>
                <w:szCs w:val="18"/>
              </w:rPr>
            </w:pPr>
            <w:r w:rsidRPr="00F577CF">
              <w:rPr>
                <w:color w:val="000000"/>
                <w:sz w:val="18"/>
                <w:szCs w:val="18"/>
              </w:rPr>
              <w:t>Межбюджетные трансферты, передаваемые бюджетам городских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418" w:type="dxa"/>
            <w:tcBorders>
              <w:top w:val="single" w:sz="4" w:space="0" w:color="000000"/>
              <w:left w:val="nil"/>
              <w:bottom w:val="single" w:sz="4" w:space="0" w:color="auto"/>
              <w:right w:val="single" w:sz="4" w:space="0" w:color="000000"/>
            </w:tcBorders>
            <w:shd w:val="clear" w:color="auto" w:fill="auto"/>
            <w:vAlign w:val="center"/>
            <w:hideMark/>
          </w:tcPr>
          <w:p w14:paraId="5D06DD8B" w14:textId="77777777" w:rsidR="00F577CF" w:rsidRPr="00F577CF" w:rsidRDefault="00F577CF" w:rsidP="00F829CB">
            <w:pPr>
              <w:jc w:val="right"/>
              <w:rPr>
                <w:sz w:val="18"/>
                <w:szCs w:val="18"/>
              </w:rPr>
            </w:pPr>
            <w:r w:rsidRPr="00F577CF">
              <w:rPr>
                <w:sz w:val="18"/>
                <w:szCs w:val="18"/>
              </w:rPr>
              <w:t>23 462 535,85</w:t>
            </w:r>
          </w:p>
        </w:tc>
        <w:tc>
          <w:tcPr>
            <w:tcW w:w="1558" w:type="dxa"/>
            <w:tcBorders>
              <w:top w:val="single" w:sz="4" w:space="0" w:color="000000"/>
              <w:left w:val="nil"/>
              <w:bottom w:val="single" w:sz="4" w:space="0" w:color="auto"/>
              <w:right w:val="single" w:sz="4" w:space="0" w:color="000000"/>
            </w:tcBorders>
            <w:shd w:val="clear" w:color="auto" w:fill="auto"/>
            <w:vAlign w:val="center"/>
            <w:hideMark/>
          </w:tcPr>
          <w:p w14:paraId="6B6DF995" w14:textId="77777777" w:rsidR="00F577CF" w:rsidRPr="00F577CF" w:rsidRDefault="00F577CF" w:rsidP="00F829CB">
            <w:pPr>
              <w:jc w:val="right"/>
              <w:rPr>
                <w:sz w:val="18"/>
                <w:szCs w:val="18"/>
              </w:rPr>
            </w:pPr>
            <w:r w:rsidRPr="00F577CF">
              <w:rPr>
                <w:sz w:val="18"/>
                <w:szCs w:val="18"/>
              </w:rPr>
              <w:t>4 530 482,85</w:t>
            </w:r>
          </w:p>
        </w:tc>
        <w:tc>
          <w:tcPr>
            <w:tcW w:w="1635" w:type="dxa"/>
            <w:tcBorders>
              <w:top w:val="single" w:sz="4" w:space="0" w:color="000000"/>
              <w:left w:val="nil"/>
              <w:bottom w:val="single" w:sz="4" w:space="0" w:color="auto"/>
              <w:right w:val="single" w:sz="4" w:space="0" w:color="000000"/>
            </w:tcBorders>
            <w:shd w:val="clear" w:color="auto" w:fill="auto"/>
            <w:vAlign w:val="center"/>
            <w:hideMark/>
          </w:tcPr>
          <w:p w14:paraId="750CAC08" w14:textId="77777777" w:rsidR="00F577CF" w:rsidRPr="00F577CF" w:rsidRDefault="00F577CF" w:rsidP="00F829CB">
            <w:pPr>
              <w:jc w:val="right"/>
              <w:rPr>
                <w:sz w:val="18"/>
                <w:szCs w:val="18"/>
              </w:rPr>
            </w:pPr>
            <w:r w:rsidRPr="00F577CF">
              <w:rPr>
                <w:sz w:val="18"/>
                <w:szCs w:val="18"/>
              </w:rPr>
              <w:t>27 993 018,70</w:t>
            </w:r>
          </w:p>
        </w:tc>
      </w:tr>
      <w:tr w:rsidR="00F577CF" w:rsidRPr="00F577CF" w14:paraId="47C207B7" w14:textId="77777777" w:rsidTr="00F829CB">
        <w:trPr>
          <w:trHeight w:val="20"/>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61A671" w14:textId="77777777" w:rsidR="00F577CF" w:rsidRPr="00F577CF" w:rsidRDefault="00F577CF" w:rsidP="00F829CB">
            <w:pPr>
              <w:jc w:val="center"/>
              <w:rPr>
                <w:b/>
                <w:bCs/>
                <w:color w:val="000000"/>
                <w:sz w:val="18"/>
                <w:szCs w:val="18"/>
              </w:rPr>
            </w:pPr>
            <w:r w:rsidRPr="00F577CF">
              <w:rPr>
                <w:b/>
                <w:bCs/>
                <w:color w:val="000000"/>
                <w:sz w:val="18"/>
                <w:szCs w:val="18"/>
              </w:rPr>
              <w:t>803 2 07 00000 00 0000 000</w:t>
            </w:r>
          </w:p>
        </w:tc>
        <w:tc>
          <w:tcPr>
            <w:tcW w:w="8221" w:type="dxa"/>
            <w:tcBorders>
              <w:top w:val="single" w:sz="4" w:space="0" w:color="auto"/>
              <w:left w:val="nil"/>
              <w:bottom w:val="single" w:sz="4" w:space="0" w:color="auto"/>
              <w:right w:val="single" w:sz="4" w:space="0" w:color="auto"/>
            </w:tcBorders>
            <w:shd w:val="clear" w:color="auto" w:fill="auto"/>
            <w:vAlign w:val="center"/>
            <w:hideMark/>
          </w:tcPr>
          <w:p w14:paraId="003AF2DB" w14:textId="77777777" w:rsidR="00F577CF" w:rsidRPr="00F577CF" w:rsidRDefault="00F577CF" w:rsidP="00F829CB">
            <w:pPr>
              <w:rPr>
                <w:b/>
                <w:bCs/>
                <w:color w:val="000000"/>
                <w:sz w:val="18"/>
                <w:szCs w:val="18"/>
              </w:rPr>
            </w:pPr>
            <w:r w:rsidRPr="00F577CF">
              <w:rPr>
                <w:b/>
                <w:bCs/>
                <w:color w:val="000000"/>
                <w:sz w:val="18"/>
                <w:szCs w:val="18"/>
              </w:rPr>
              <w:t>БЕЗВОЗМЕЗДНЫЕ ПОСТУПЛЕНИЯ</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0836FB5" w14:textId="77777777" w:rsidR="00F577CF" w:rsidRPr="00F577CF" w:rsidRDefault="00F577CF" w:rsidP="00F829CB">
            <w:pPr>
              <w:jc w:val="right"/>
              <w:rPr>
                <w:b/>
                <w:bCs/>
                <w:sz w:val="18"/>
                <w:szCs w:val="18"/>
              </w:rPr>
            </w:pPr>
            <w:r w:rsidRPr="00F577CF">
              <w:rPr>
                <w:b/>
                <w:bCs/>
                <w:sz w:val="18"/>
                <w:szCs w:val="18"/>
              </w:rPr>
              <w:t>60 778 264,10</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14:paraId="7D615CC7" w14:textId="77777777" w:rsidR="00F577CF" w:rsidRPr="00F577CF" w:rsidRDefault="00F577CF" w:rsidP="00F829CB">
            <w:pPr>
              <w:jc w:val="right"/>
              <w:rPr>
                <w:b/>
                <w:bCs/>
                <w:sz w:val="18"/>
                <w:szCs w:val="18"/>
              </w:rPr>
            </w:pPr>
            <w:r w:rsidRPr="00F577CF">
              <w:rPr>
                <w:b/>
                <w:bCs/>
                <w:sz w:val="18"/>
                <w:szCs w:val="18"/>
              </w:rPr>
              <w:t>0,00</w:t>
            </w:r>
          </w:p>
        </w:tc>
        <w:tc>
          <w:tcPr>
            <w:tcW w:w="1635" w:type="dxa"/>
            <w:tcBorders>
              <w:top w:val="single" w:sz="4" w:space="0" w:color="auto"/>
              <w:left w:val="nil"/>
              <w:bottom w:val="single" w:sz="4" w:space="0" w:color="auto"/>
              <w:right w:val="single" w:sz="4" w:space="0" w:color="auto"/>
            </w:tcBorders>
            <w:shd w:val="clear" w:color="auto" w:fill="auto"/>
            <w:vAlign w:val="center"/>
            <w:hideMark/>
          </w:tcPr>
          <w:p w14:paraId="1B31276C" w14:textId="77777777" w:rsidR="00F577CF" w:rsidRPr="00F577CF" w:rsidRDefault="00F577CF" w:rsidP="00F829CB">
            <w:pPr>
              <w:jc w:val="right"/>
              <w:rPr>
                <w:b/>
                <w:bCs/>
                <w:sz w:val="18"/>
                <w:szCs w:val="18"/>
              </w:rPr>
            </w:pPr>
            <w:r w:rsidRPr="00F577CF">
              <w:rPr>
                <w:b/>
                <w:bCs/>
                <w:sz w:val="18"/>
                <w:szCs w:val="18"/>
              </w:rPr>
              <w:t>60 778 264,10</w:t>
            </w:r>
          </w:p>
        </w:tc>
      </w:tr>
      <w:tr w:rsidR="00F577CF" w:rsidRPr="00F577CF" w14:paraId="0D4882DE" w14:textId="77777777" w:rsidTr="00F829CB">
        <w:trPr>
          <w:trHeight w:val="20"/>
        </w:trPr>
        <w:tc>
          <w:tcPr>
            <w:tcW w:w="2709" w:type="dxa"/>
            <w:tcBorders>
              <w:top w:val="nil"/>
              <w:left w:val="single" w:sz="4" w:space="0" w:color="000000"/>
              <w:bottom w:val="single" w:sz="4" w:space="0" w:color="000000"/>
              <w:right w:val="single" w:sz="4" w:space="0" w:color="000000"/>
            </w:tcBorders>
            <w:shd w:val="clear" w:color="auto" w:fill="auto"/>
            <w:vAlign w:val="center"/>
            <w:hideMark/>
          </w:tcPr>
          <w:p w14:paraId="79AEDB22" w14:textId="77777777" w:rsidR="00F577CF" w:rsidRPr="00F577CF" w:rsidRDefault="00F577CF" w:rsidP="00F829CB">
            <w:pPr>
              <w:jc w:val="center"/>
              <w:rPr>
                <w:color w:val="000000"/>
                <w:sz w:val="18"/>
                <w:szCs w:val="18"/>
              </w:rPr>
            </w:pPr>
            <w:r w:rsidRPr="00F577CF">
              <w:rPr>
                <w:color w:val="000000"/>
                <w:sz w:val="18"/>
                <w:szCs w:val="18"/>
              </w:rPr>
              <w:t>803 2 07 05030 13 0000 150</w:t>
            </w:r>
          </w:p>
        </w:tc>
        <w:tc>
          <w:tcPr>
            <w:tcW w:w="8221" w:type="dxa"/>
            <w:tcBorders>
              <w:top w:val="nil"/>
              <w:left w:val="nil"/>
              <w:bottom w:val="single" w:sz="4" w:space="0" w:color="000000"/>
              <w:right w:val="single" w:sz="4" w:space="0" w:color="000000"/>
            </w:tcBorders>
            <w:shd w:val="clear" w:color="auto" w:fill="auto"/>
            <w:vAlign w:val="center"/>
            <w:hideMark/>
          </w:tcPr>
          <w:p w14:paraId="44199785" w14:textId="77777777" w:rsidR="00F577CF" w:rsidRPr="00F577CF" w:rsidRDefault="00F577CF" w:rsidP="00F829CB">
            <w:pPr>
              <w:rPr>
                <w:color w:val="000000"/>
                <w:sz w:val="18"/>
                <w:szCs w:val="18"/>
              </w:rPr>
            </w:pPr>
            <w:r w:rsidRPr="00F577CF">
              <w:rPr>
                <w:color w:val="000000"/>
                <w:sz w:val="18"/>
                <w:szCs w:val="18"/>
              </w:rPr>
              <w:t>Прочие безвозмездные поступления</w:t>
            </w:r>
          </w:p>
        </w:tc>
        <w:tc>
          <w:tcPr>
            <w:tcW w:w="1418" w:type="dxa"/>
            <w:tcBorders>
              <w:top w:val="nil"/>
              <w:left w:val="nil"/>
              <w:bottom w:val="single" w:sz="4" w:space="0" w:color="auto"/>
              <w:right w:val="single" w:sz="4" w:space="0" w:color="auto"/>
            </w:tcBorders>
            <w:shd w:val="clear" w:color="auto" w:fill="auto"/>
            <w:vAlign w:val="center"/>
            <w:hideMark/>
          </w:tcPr>
          <w:p w14:paraId="24D6A003" w14:textId="77777777" w:rsidR="00F577CF" w:rsidRPr="00F577CF" w:rsidRDefault="00F577CF" w:rsidP="00F829CB">
            <w:pPr>
              <w:jc w:val="right"/>
              <w:rPr>
                <w:sz w:val="18"/>
                <w:szCs w:val="18"/>
              </w:rPr>
            </w:pPr>
            <w:r w:rsidRPr="00F577CF">
              <w:rPr>
                <w:sz w:val="18"/>
                <w:szCs w:val="18"/>
              </w:rPr>
              <w:t>60 778 264,10</w:t>
            </w:r>
          </w:p>
        </w:tc>
        <w:tc>
          <w:tcPr>
            <w:tcW w:w="1558" w:type="dxa"/>
            <w:tcBorders>
              <w:top w:val="nil"/>
              <w:left w:val="nil"/>
              <w:bottom w:val="single" w:sz="4" w:space="0" w:color="auto"/>
              <w:right w:val="single" w:sz="4" w:space="0" w:color="auto"/>
            </w:tcBorders>
            <w:shd w:val="clear" w:color="auto" w:fill="auto"/>
            <w:vAlign w:val="center"/>
            <w:hideMark/>
          </w:tcPr>
          <w:p w14:paraId="58C54CA2" w14:textId="77777777" w:rsidR="00F577CF" w:rsidRPr="00F577CF" w:rsidRDefault="00F577CF" w:rsidP="00F829CB">
            <w:pPr>
              <w:jc w:val="right"/>
              <w:rPr>
                <w:sz w:val="18"/>
                <w:szCs w:val="18"/>
              </w:rPr>
            </w:pPr>
            <w:r w:rsidRPr="00F577CF">
              <w:rPr>
                <w:sz w:val="18"/>
                <w:szCs w:val="18"/>
              </w:rPr>
              <w:t>0,00</w:t>
            </w:r>
          </w:p>
        </w:tc>
        <w:tc>
          <w:tcPr>
            <w:tcW w:w="1635" w:type="dxa"/>
            <w:tcBorders>
              <w:top w:val="nil"/>
              <w:left w:val="nil"/>
              <w:bottom w:val="single" w:sz="4" w:space="0" w:color="auto"/>
              <w:right w:val="single" w:sz="4" w:space="0" w:color="auto"/>
            </w:tcBorders>
            <w:shd w:val="clear" w:color="auto" w:fill="auto"/>
            <w:vAlign w:val="center"/>
            <w:hideMark/>
          </w:tcPr>
          <w:p w14:paraId="2419CFE0" w14:textId="77777777" w:rsidR="00F577CF" w:rsidRPr="00F577CF" w:rsidRDefault="00F577CF" w:rsidP="00F829CB">
            <w:pPr>
              <w:jc w:val="right"/>
              <w:rPr>
                <w:sz w:val="18"/>
                <w:szCs w:val="18"/>
              </w:rPr>
            </w:pPr>
            <w:r w:rsidRPr="00F577CF">
              <w:rPr>
                <w:sz w:val="18"/>
                <w:szCs w:val="18"/>
              </w:rPr>
              <w:t>60 778 264,10</w:t>
            </w:r>
          </w:p>
        </w:tc>
      </w:tr>
      <w:tr w:rsidR="00F577CF" w:rsidRPr="00F577CF" w14:paraId="445B6D12" w14:textId="77777777" w:rsidTr="00F829CB">
        <w:trPr>
          <w:trHeight w:val="20"/>
        </w:trPr>
        <w:tc>
          <w:tcPr>
            <w:tcW w:w="109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D144DC" w14:textId="77777777" w:rsidR="00F577CF" w:rsidRPr="00F577CF" w:rsidRDefault="00F577CF" w:rsidP="00F829CB">
            <w:pPr>
              <w:rPr>
                <w:b/>
                <w:bCs/>
                <w:color w:val="000000"/>
                <w:sz w:val="18"/>
                <w:szCs w:val="18"/>
              </w:rPr>
            </w:pPr>
            <w:r w:rsidRPr="00F577CF">
              <w:rPr>
                <w:b/>
                <w:bCs/>
                <w:color w:val="000000"/>
                <w:sz w:val="18"/>
                <w:szCs w:val="18"/>
              </w:rPr>
              <w:t>ВСЕГО ДОХОДОВ</w:t>
            </w:r>
          </w:p>
        </w:tc>
        <w:tc>
          <w:tcPr>
            <w:tcW w:w="1418" w:type="dxa"/>
            <w:tcBorders>
              <w:top w:val="nil"/>
              <w:left w:val="nil"/>
              <w:bottom w:val="single" w:sz="4" w:space="0" w:color="auto"/>
              <w:right w:val="single" w:sz="4" w:space="0" w:color="auto"/>
            </w:tcBorders>
            <w:shd w:val="clear" w:color="auto" w:fill="auto"/>
            <w:vAlign w:val="center"/>
            <w:hideMark/>
          </w:tcPr>
          <w:p w14:paraId="444B66F7" w14:textId="77777777" w:rsidR="00F577CF" w:rsidRPr="00F577CF" w:rsidRDefault="00F577CF" w:rsidP="00F829CB">
            <w:pPr>
              <w:jc w:val="right"/>
              <w:rPr>
                <w:b/>
                <w:bCs/>
                <w:color w:val="000000"/>
                <w:sz w:val="18"/>
                <w:szCs w:val="18"/>
              </w:rPr>
            </w:pPr>
            <w:r w:rsidRPr="00F577CF">
              <w:rPr>
                <w:b/>
                <w:bCs/>
                <w:color w:val="000000"/>
                <w:sz w:val="18"/>
                <w:szCs w:val="18"/>
              </w:rPr>
              <w:t>294 104 178,70</w:t>
            </w:r>
          </w:p>
        </w:tc>
        <w:tc>
          <w:tcPr>
            <w:tcW w:w="1558" w:type="dxa"/>
            <w:tcBorders>
              <w:top w:val="nil"/>
              <w:left w:val="nil"/>
              <w:bottom w:val="single" w:sz="4" w:space="0" w:color="auto"/>
              <w:right w:val="single" w:sz="4" w:space="0" w:color="auto"/>
            </w:tcBorders>
            <w:shd w:val="clear" w:color="auto" w:fill="auto"/>
            <w:vAlign w:val="center"/>
            <w:hideMark/>
          </w:tcPr>
          <w:p w14:paraId="1BB9F0AB" w14:textId="77777777" w:rsidR="00F577CF" w:rsidRPr="00F577CF" w:rsidRDefault="00F577CF" w:rsidP="00F829CB">
            <w:pPr>
              <w:jc w:val="right"/>
              <w:rPr>
                <w:b/>
                <w:bCs/>
                <w:color w:val="000000"/>
                <w:sz w:val="18"/>
                <w:szCs w:val="18"/>
              </w:rPr>
            </w:pPr>
            <w:r w:rsidRPr="00F577CF">
              <w:rPr>
                <w:b/>
                <w:bCs/>
                <w:color w:val="000000"/>
                <w:sz w:val="18"/>
                <w:szCs w:val="18"/>
              </w:rPr>
              <w:t>5 398 724,25</w:t>
            </w:r>
          </w:p>
        </w:tc>
        <w:tc>
          <w:tcPr>
            <w:tcW w:w="1635" w:type="dxa"/>
            <w:tcBorders>
              <w:top w:val="nil"/>
              <w:left w:val="nil"/>
              <w:bottom w:val="single" w:sz="4" w:space="0" w:color="auto"/>
              <w:right w:val="single" w:sz="4" w:space="0" w:color="auto"/>
            </w:tcBorders>
            <w:shd w:val="clear" w:color="auto" w:fill="auto"/>
            <w:vAlign w:val="center"/>
            <w:hideMark/>
          </w:tcPr>
          <w:p w14:paraId="475288EB" w14:textId="77777777" w:rsidR="00F577CF" w:rsidRPr="00F577CF" w:rsidRDefault="00F577CF" w:rsidP="00F829CB">
            <w:pPr>
              <w:jc w:val="right"/>
              <w:rPr>
                <w:b/>
                <w:bCs/>
                <w:color w:val="000000"/>
                <w:sz w:val="18"/>
                <w:szCs w:val="18"/>
              </w:rPr>
            </w:pPr>
            <w:r w:rsidRPr="00F577CF">
              <w:rPr>
                <w:b/>
                <w:bCs/>
                <w:color w:val="000000"/>
                <w:sz w:val="18"/>
                <w:szCs w:val="18"/>
              </w:rPr>
              <w:t>299 502 902,95</w:t>
            </w:r>
          </w:p>
        </w:tc>
      </w:tr>
    </w:tbl>
    <w:p w14:paraId="0274333E" w14:textId="77777777" w:rsidR="00F577CF" w:rsidRPr="00F577CF" w:rsidRDefault="00F577CF" w:rsidP="00F577CF">
      <w:pPr>
        <w:tabs>
          <w:tab w:val="left" w:pos="21488"/>
          <w:tab w:val="left" w:pos="23388"/>
          <w:tab w:val="left" w:pos="25288"/>
          <w:tab w:val="left" w:pos="26408"/>
          <w:tab w:val="left" w:pos="27368"/>
        </w:tabs>
        <w:rPr>
          <w:b/>
          <w:bCs/>
          <w:sz w:val="18"/>
          <w:szCs w:val="18"/>
        </w:rPr>
        <w:sectPr w:rsidR="00F577CF" w:rsidRPr="00F577CF" w:rsidSect="003402F1">
          <w:pgSz w:w="16838" w:h="11906" w:orient="landscape"/>
          <w:pgMar w:top="1134" w:right="851" w:bottom="567" w:left="851" w:header="567" w:footer="567" w:gutter="0"/>
          <w:cols w:space="720"/>
          <w:titlePg/>
          <w:docGrid w:linePitch="326"/>
        </w:sectPr>
      </w:pPr>
    </w:p>
    <w:tbl>
      <w:tblPr>
        <w:tblW w:w="15347" w:type="dxa"/>
        <w:tblInd w:w="93" w:type="dxa"/>
        <w:tblLook w:val="04A0" w:firstRow="1" w:lastRow="0" w:firstColumn="1" w:lastColumn="0" w:noHBand="0" w:noVBand="1"/>
      </w:tblPr>
      <w:tblGrid>
        <w:gridCol w:w="10647"/>
        <w:gridCol w:w="1740"/>
        <w:gridCol w:w="1100"/>
        <w:gridCol w:w="1860"/>
      </w:tblGrid>
      <w:tr w:rsidR="00F577CF" w:rsidRPr="00F577CF" w14:paraId="7BE008CE" w14:textId="77777777" w:rsidTr="00F829CB">
        <w:trPr>
          <w:trHeight w:val="708"/>
        </w:trPr>
        <w:tc>
          <w:tcPr>
            <w:tcW w:w="15347" w:type="dxa"/>
            <w:gridSpan w:val="4"/>
            <w:tcBorders>
              <w:top w:val="nil"/>
              <w:left w:val="nil"/>
              <w:bottom w:val="nil"/>
              <w:right w:val="nil"/>
            </w:tcBorders>
            <w:shd w:val="clear" w:color="auto" w:fill="auto"/>
            <w:hideMark/>
          </w:tcPr>
          <w:p w14:paraId="3EDE93FC" w14:textId="77777777" w:rsidR="00F577CF" w:rsidRPr="00F577CF" w:rsidRDefault="00F577CF" w:rsidP="00F829CB">
            <w:pPr>
              <w:jc w:val="right"/>
              <w:rPr>
                <w:sz w:val="18"/>
                <w:szCs w:val="18"/>
              </w:rPr>
            </w:pPr>
            <w:r w:rsidRPr="00F577CF">
              <w:rPr>
                <w:sz w:val="18"/>
                <w:szCs w:val="18"/>
              </w:rPr>
              <w:lastRenderedPageBreak/>
              <w:t>Приложение №2</w:t>
            </w:r>
            <w:r w:rsidRPr="00F577CF">
              <w:rPr>
                <w:sz w:val="18"/>
                <w:szCs w:val="18"/>
              </w:rPr>
              <w:br/>
              <w:t>к решению сессии поселкового Совета депутатов</w:t>
            </w:r>
            <w:r w:rsidRPr="00F577CF">
              <w:rPr>
                <w:sz w:val="18"/>
                <w:szCs w:val="18"/>
              </w:rPr>
              <w:br/>
              <w:t xml:space="preserve">от «26» ноября </w:t>
            </w:r>
            <w:proofErr w:type="gramStart"/>
            <w:r w:rsidRPr="00F577CF">
              <w:rPr>
                <w:sz w:val="18"/>
                <w:szCs w:val="18"/>
              </w:rPr>
              <w:t>2024  года</w:t>
            </w:r>
            <w:proofErr w:type="gramEnd"/>
            <w:r w:rsidRPr="00F577CF">
              <w:rPr>
                <w:sz w:val="18"/>
                <w:szCs w:val="18"/>
              </w:rPr>
              <w:t xml:space="preserve"> V-№ 30-4</w:t>
            </w:r>
          </w:p>
        </w:tc>
      </w:tr>
      <w:tr w:rsidR="00F577CF" w:rsidRPr="00F577CF" w14:paraId="6571898A" w14:textId="77777777" w:rsidTr="00F829CB">
        <w:trPr>
          <w:trHeight w:val="182"/>
        </w:trPr>
        <w:tc>
          <w:tcPr>
            <w:tcW w:w="10647" w:type="dxa"/>
            <w:tcBorders>
              <w:top w:val="nil"/>
              <w:left w:val="nil"/>
              <w:bottom w:val="nil"/>
              <w:right w:val="nil"/>
            </w:tcBorders>
            <w:shd w:val="clear" w:color="auto" w:fill="auto"/>
            <w:hideMark/>
          </w:tcPr>
          <w:p w14:paraId="5CBECB02" w14:textId="77777777" w:rsidR="00F577CF" w:rsidRPr="00F577CF" w:rsidRDefault="00F577CF" w:rsidP="00F829CB">
            <w:pPr>
              <w:jc w:val="right"/>
              <w:rPr>
                <w:sz w:val="18"/>
                <w:szCs w:val="18"/>
              </w:rPr>
            </w:pPr>
          </w:p>
        </w:tc>
        <w:tc>
          <w:tcPr>
            <w:tcW w:w="1740" w:type="dxa"/>
            <w:tcBorders>
              <w:top w:val="nil"/>
              <w:left w:val="nil"/>
              <w:bottom w:val="nil"/>
              <w:right w:val="nil"/>
            </w:tcBorders>
            <w:shd w:val="clear" w:color="auto" w:fill="auto"/>
            <w:hideMark/>
          </w:tcPr>
          <w:p w14:paraId="1E7EF574" w14:textId="77777777" w:rsidR="00F577CF" w:rsidRPr="00F577CF" w:rsidRDefault="00F577CF" w:rsidP="00F829CB">
            <w:pPr>
              <w:jc w:val="right"/>
              <w:rPr>
                <w:sz w:val="18"/>
                <w:szCs w:val="18"/>
              </w:rPr>
            </w:pPr>
          </w:p>
        </w:tc>
        <w:tc>
          <w:tcPr>
            <w:tcW w:w="2960" w:type="dxa"/>
            <w:gridSpan w:val="2"/>
            <w:tcBorders>
              <w:top w:val="nil"/>
              <w:left w:val="nil"/>
              <w:bottom w:val="nil"/>
              <w:right w:val="nil"/>
            </w:tcBorders>
            <w:shd w:val="clear" w:color="auto" w:fill="auto"/>
            <w:hideMark/>
          </w:tcPr>
          <w:p w14:paraId="079B21EF" w14:textId="77777777" w:rsidR="00F577CF" w:rsidRPr="00F577CF" w:rsidRDefault="00F577CF" w:rsidP="00F829CB">
            <w:pPr>
              <w:jc w:val="right"/>
              <w:rPr>
                <w:sz w:val="18"/>
                <w:szCs w:val="18"/>
              </w:rPr>
            </w:pPr>
            <w:r w:rsidRPr="00F577CF">
              <w:rPr>
                <w:sz w:val="18"/>
                <w:szCs w:val="18"/>
              </w:rPr>
              <w:t>таблица 2.1.</w:t>
            </w:r>
          </w:p>
        </w:tc>
      </w:tr>
      <w:tr w:rsidR="00F577CF" w:rsidRPr="00F577CF" w14:paraId="241D6B4E" w14:textId="77777777" w:rsidTr="00F829CB">
        <w:trPr>
          <w:trHeight w:val="939"/>
        </w:trPr>
        <w:tc>
          <w:tcPr>
            <w:tcW w:w="15347" w:type="dxa"/>
            <w:gridSpan w:val="4"/>
            <w:tcBorders>
              <w:top w:val="nil"/>
              <w:left w:val="nil"/>
              <w:bottom w:val="nil"/>
              <w:right w:val="nil"/>
            </w:tcBorders>
            <w:shd w:val="clear" w:color="auto" w:fill="auto"/>
            <w:vAlign w:val="center"/>
            <w:hideMark/>
          </w:tcPr>
          <w:p w14:paraId="4FB66A6B" w14:textId="77777777" w:rsidR="00F577CF" w:rsidRPr="00F577CF" w:rsidRDefault="00F577CF" w:rsidP="00F829CB">
            <w:pPr>
              <w:jc w:val="center"/>
              <w:rPr>
                <w:b/>
                <w:bCs/>
                <w:sz w:val="18"/>
                <w:szCs w:val="18"/>
              </w:rPr>
            </w:pPr>
            <w:r w:rsidRPr="00F577CF">
              <w:rPr>
                <w:b/>
                <w:bCs/>
                <w:sz w:val="18"/>
                <w:szCs w:val="18"/>
              </w:rPr>
              <w:t xml:space="preserve">Объем бюджетных ассигнований по целевым статьям и группам видов расходов на реализацию </w:t>
            </w:r>
            <w:proofErr w:type="gramStart"/>
            <w:r w:rsidRPr="00F577CF">
              <w:rPr>
                <w:b/>
                <w:bCs/>
                <w:sz w:val="18"/>
                <w:szCs w:val="18"/>
              </w:rPr>
              <w:t>муниципальных  программ</w:t>
            </w:r>
            <w:proofErr w:type="gramEnd"/>
            <w:r w:rsidRPr="00F577CF">
              <w:rPr>
                <w:b/>
                <w:bCs/>
                <w:sz w:val="18"/>
                <w:szCs w:val="18"/>
              </w:rPr>
              <w:t xml:space="preserve"> муниципального образования "Поселок </w:t>
            </w:r>
            <w:proofErr w:type="spellStart"/>
            <w:r w:rsidRPr="00F577CF">
              <w:rPr>
                <w:b/>
                <w:bCs/>
                <w:sz w:val="18"/>
                <w:szCs w:val="18"/>
              </w:rPr>
              <w:t>Айхал</w:t>
            </w:r>
            <w:proofErr w:type="spellEnd"/>
            <w:r w:rsidRPr="00F577CF">
              <w:rPr>
                <w:b/>
                <w:bCs/>
                <w:sz w:val="18"/>
                <w:szCs w:val="18"/>
              </w:rPr>
              <w:t xml:space="preserve">" </w:t>
            </w:r>
            <w:proofErr w:type="spellStart"/>
            <w:r w:rsidRPr="00F577CF">
              <w:rPr>
                <w:b/>
                <w:bCs/>
                <w:sz w:val="18"/>
                <w:szCs w:val="18"/>
              </w:rPr>
              <w:t>Мирнинского</w:t>
            </w:r>
            <w:proofErr w:type="spellEnd"/>
            <w:r w:rsidRPr="00F577CF">
              <w:rPr>
                <w:b/>
                <w:bCs/>
                <w:sz w:val="18"/>
                <w:szCs w:val="18"/>
              </w:rPr>
              <w:t xml:space="preserve"> района Республики Саха (Якутия) на 2024 год</w:t>
            </w:r>
          </w:p>
        </w:tc>
      </w:tr>
      <w:tr w:rsidR="00F577CF" w:rsidRPr="00F577CF" w14:paraId="6F62D943" w14:textId="77777777" w:rsidTr="00F829CB">
        <w:trPr>
          <w:trHeight w:val="20"/>
        </w:trPr>
        <w:tc>
          <w:tcPr>
            <w:tcW w:w="1064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AA6069" w14:textId="77777777" w:rsidR="00F577CF" w:rsidRPr="00F577CF" w:rsidRDefault="00F577CF" w:rsidP="00F829CB">
            <w:pPr>
              <w:jc w:val="center"/>
              <w:rPr>
                <w:b/>
                <w:bCs/>
                <w:sz w:val="18"/>
                <w:szCs w:val="18"/>
              </w:rPr>
            </w:pPr>
            <w:r w:rsidRPr="00F577CF">
              <w:rPr>
                <w:b/>
                <w:bCs/>
                <w:sz w:val="18"/>
                <w:szCs w:val="18"/>
              </w:rPr>
              <w:t>Наименование</w:t>
            </w:r>
          </w:p>
        </w:tc>
        <w:tc>
          <w:tcPr>
            <w:tcW w:w="1740" w:type="dxa"/>
            <w:tcBorders>
              <w:top w:val="single" w:sz="4" w:space="0" w:color="000000"/>
              <w:left w:val="nil"/>
              <w:bottom w:val="single" w:sz="4" w:space="0" w:color="000000"/>
              <w:right w:val="single" w:sz="4" w:space="0" w:color="000000"/>
            </w:tcBorders>
            <w:shd w:val="clear" w:color="auto" w:fill="auto"/>
            <w:vAlign w:val="center"/>
            <w:hideMark/>
          </w:tcPr>
          <w:p w14:paraId="7E416426" w14:textId="77777777" w:rsidR="00F577CF" w:rsidRPr="00F577CF" w:rsidRDefault="00F577CF" w:rsidP="00F829CB">
            <w:pPr>
              <w:jc w:val="center"/>
              <w:rPr>
                <w:b/>
                <w:bCs/>
                <w:sz w:val="18"/>
                <w:szCs w:val="18"/>
              </w:rPr>
            </w:pPr>
            <w:r w:rsidRPr="00F577CF">
              <w:rPr>
                <w:b/>
                <w:bCs/>
                <w:sz w:val="18"/>
                <w:szCs w:val="18"/>
              </w:rPr>
              <w:t>ЦСР</w:t>
            </w:r>
          </w:p>
        </w:tc>
        <w:tc>
          <w:tcPr>
            <w:tcW w:w="1100" w:type="dxa"/>
            <w:tcBorders>
              <w:top w:val="single" w:sz="4" w:space="0" w:color="000000"/>
              <w:left w:val="nil"/>
              <w:bottom w:val="single" w:sz="4" w:space="0" w:color="000000"/>
              <w:right w:val="single" w:sz="4" w:space="0" w:color="000000"/>
            </w:tcBorders>
            <w:shd w:val="clear" w:color="auto" w:fill="auto"/>
            <w:vAlign w:val="center"/>
            <w:hideMark/>
          </w:tcPr>
          <w:p w14:paraId="2DABF500" w14:textId="77777777" w:rsidR="00F577CF" w:rsidRPr="00F577CF" w:rsidRDefault="00F577CF" w:rsidP="00F829CB">
            <w:pPr>
              <w:jc w:val="center"/>
              <w:rPr>
                <w:b/>
                <w:bCs/>
                <w:sz w:val="18"/>
                <w:szCs w:val="18"/>
              </w:rPr>
            </w:pPr>
            <w:r w:rsidRPr="00F577CF">
              <w:rPr>
                <w:b/>
                <w:bCs/>
                <w:sz w:val="18"/>
                <w:szCs w:val="18"/>
              </w:rPr>
              <w:t>ВР</w:t>
            </w:r>
          </w:p>
        </w:tc>
        <w:tc>
          <w:tcPr>
            <w:tcW w:w="1860" w:type="dxa"/>
            <w:tcBorders>
              <w:top w:val="single" w:sz="4" w:space="0" w:color="000000"/>
              <w:left w:val="nil"/>
              <w:bottom w:val="single" w:sz="4" w:space="0" w:color="000000"/>
              <w:right w:val="single" w:sz="4" w:space="0" w:color="000000"/>
            </w:tcBorders>
            <w:shd w:val="clear" w:color="auto" w:fill="auto"/>
            <w:vAlign w:val="center"/>
            <w:hideMark/>
          </w:tcPr>
          <w:p w14:paraId="38E2C9C2" w14:textId="77777777" w:rsidR="00F577CF" w:rsidRPr="00F577CF" w:rsidRDefault="00F577CF" w:rsidP="00F829CB">
            <w:pPr>
              <w:jc w:val="center"/>
              <w:rPr>
                <w:b/>
                <w:bCs/>
                <w:sz w:val="18"/>
                <w:szCs w:val="18"/>
              </w:rPr>
            </w:pPr>
            <w:r w:rsidRPr="00F577CF">
              <w:rPr>
                <w:b/>
                <w:bCs/>
                <w:sz w:val="18"/>
                <w:szCs w:val="18"/>
              </w:rPr>
              <w:t>Сумма на 2024 год</w:t>
            </w:r>
          </w:p>
        </w:tc>
      </w:tr>
      <w:tr w:rsidR="00F577CF" w:rsidRPr="00F577CF" w14:paraId="764D443A"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3E35CB9D" w14:textId="77777777" w:rsidR="00F577CF" w:rsidRPr="00F577CF" w:rsidRDefault="00F577CF" w:rsidP="00F829CB">
            <w:pPr>
              <w:rPr>
                <w:b/>
                <w:bCs/>
                <w:sz w:val="18"/>
                <w:szCs w:val="18"/>
              </w:rPr>
            </w:pPr>
            <w:r w:rsidRPr="00F577CF">
              <w:rPr>
                <w:b/>
                <w:bCs/>
                <w:sz w:val="18"/>
                <w:szCs w:val="18"/>
              </w:rPr>
              <w:t>ВСЕГО</w:t>
            </w:r>
          </w:p>
        </w:tc>
        <w:tc>
          <w:tcPr>
            <w:tcW w:w="1740" w:type="dxa"/>
            <w:tcBorders>
              <w:top w:val="nil"/>
              <w:left w:val="nil"/>
              <w:bottom w:val="single" w:sz="4" w:space="0" w:color="000000"/>
              <w:right w:val="single" w:sz="4" w:space="0" w:color="000000"/>
            </w:tcBorders>
            <w:shd w:val="clear" w:color="auto" w:fill="auto"/>
            <w:vAlign w:val="center"/>
            <w:hideMark/>
          </w:tcPr>
          <w:p w14:paraId="30D10BA5" w14:textId="77777777" w:rsidR="00F577CF" w:rsidRPr="00F577CF" w:rsidRDefault="00F577CF" w:rsidP="00F829CB">
            <w:pPr>
              <w:jc w:val="center"/>
              <w:rPr>
                <w:b/>
                <w:bCs/>
                <w:sz w:val="18"/>
                <w:szCs w:val="18"/>
              </w:rPr>
            </w:pPr>
            <w:r w:rsidRPr="00F577CF">
              <w:rPr>
                <w:b/>
                <w:bCs/>
                <w:sz w:val="18"/>
                <w:szCs w:val="18"/>
              </w:rPr>
              <w:t> </w:t>
            </w:r>
          </w:p>
        </w:tc>
        <w:tc>
          <w:tcPr>
            <w:tcW w:w="1100" w:type="dxa"/>
            <w:tcBorders>
              <w:top w:val="nil"/>
              <w:left w:val="nil"/>
              <w:bottom w:val="single" w:sz="4" w:space="0" w:color="000000"/>
              <w:right w:val="single" w:sz="4" w:space="0" w:color="000000"/>
            </w:tcBorders>
            <w:shd w:val="clear" w:color="auto" w:fill="auto"/>
            <w:vAlign w:val="center"/>
            <w:hideMark/>
          </w:tcPr>
          <w:p w14:paraId="5EB888F7" w14:textId="77777777" w:rsidR="00F577CF" w:rsidRPr="00F577CF" w:rsidRDefault="00F577CF" w:rsidP="00F829CB">
            <w:pPr>
              <w:jc w:val="center"/>
              <w:rPr>
                <w:b/>
                <w:bCs/>
                <w:sz w:val="18"/>
                <w:szCs w:val="18"/>
              </w:rPr>
            </w:pPr>
            <w:r w:rsidRPr="00F577CF">
              <w:rPr>
                <w:b/>
                <w:b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686B4545" w14:textId="77777777" w:rsidR="00F577CF" w:rsidRPr="00F577CF" w:rsidRDefault="00F577CF" w:rsidP="00F829CB">
            <w:pPr>
              <w:jc w:val="right"/>
              <w:rPr>
                <w:b/>
                <w:bCs/>
                <w:sz w:val="18"/>
                <w:szCs w:val="18"/>
              </w:rPr>
            </w:pPr>
            <w:r w:rsidRPr="00F577CF">
              <w:rPr>
                <w:b/>
                <w:bCs/>
                <w:sz w:val="18"/>
                <w:szCs w:val="18"/>
              </w:rPr>
              <w:t>145 805 790,31</w:t>
            </w:r>
          </w:p>
        </w:tc>
      </w:tr>
      <w:tr w:rsidR="00F577CF" w:rsidRPr="00F577CF" w14:paraId="1AA6C317"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0D3F4EF3" w14:textId="77777777" w:rsidR="00F577CF" w:rsidRPr="00F577CF" w:rsidRDefault="00F577CF" w:rsidP="00F829CB">
            <w:pPr>
              <w:rPr>
                <w:b/>
                <w:bCs/>
                <w:sz w:val="18"/>
                <w:szCs w:val="18"/>
              </w:rPr>
            </w:pPr>
            <w:r w:rsidRPr="00F577CF">
              <w:rPr>
                <w:b/>
                <w:bCs/>
                <w:sz w:val="18"/>
                <w:szCs w:val="18"/>
              </w:rPr>
              <w:t>Развитие культуры</w:t>
            </w:r>
          </w:p>
        </w:tc>
        <w:tc>
          <w:tcPr>
            <w:tcW w:w="1740" w:type="dxa"/>
            <w:tcBorders>
              <w:top w:val="nil"/>
              <w:left w:val="nil"/>
              <w:bottom w:val="single" w:sz="4" w:space="0" w:color="000000"/>
              <w:right w:val="single" w:sz="4" w:space="0" w:color="000000"/>
            </w:tcBorders>
            <w:shd w:val="clear" w:color="auto" w:fill="auto"/>
            <w:vAlign w:val="center"/>
            <w:hideMark/>
          </w:tcPr>
          <w:p w14:paraId="50C466B7" w14:textId="77777777" w:rsidR="00F577CF" w:rsidRPr="00F577CF" w:rsidRDefault="00F577CF" w:rsidP="00F829CB">
            <w:pPr>
              <w:jc w:val="center"/>
              <w:rPr>
                <w:b/>
                <w:bCs/>
                <w:sz w:val="18"/>
                <w:szCs w:val="18"/>
              </w:rPr>
            </w:pPr>
            <w:r w:rsidRPr="00F577CF">
              <w:rPr>
                <w:b/>
                <w:bCs/>
                <w:sz w:val="18"/>
                <w:szCs w:val="18"/>
              </w:rPr>
              <w:t>50 0 00 0000</w:t>
            </w:r>
          </w:p>
        </w:tc>
        <w:tc>
          <w:tcPr>
            <w:tcW w:w="1100" w:type="dxa"/>
            <w:tcBorders>
              <w:top w:val="nil"/>
              <w:left w:val="nil"/>
              <w:bottom w:val="single" w:sz="4" w:space="0" w:color="000000"/>
              <w:right w:val="single" w:sz="4" w:space="0" w:color="000000"/>
            </w:tcBorders>
            <w:shd w:val="clear" w:color="auto" w:fill="auto"/>
            <w:vAlign w:val="center"/>
            <w:hideMark/>
          </w:tcPr>
          <w:p w14:paraId="19A55B4A" w14:textId="77777777" w:rsidR="00F577CF" w:rsidRPr="00F577CF" w:rsidRDefault="00F577CF" w:rsidP="00F829CB">
            <w:pPr>
              <w:jc w:val="center"/>
              <w:rPr>
                <w:b/>
                <w:bCs/>
                <w:sz w:val="18"/>
                <w:szCs w:val="18"/>
              </w:rPr>
            </w:pPr>
            <w:r w:rsidRPr="00F577CF">
              <w:rPr>
                <w:b/>
                <w:b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77ABF36E" w14:textId="77777777" w:rsidR="00F577CF" w:rsidRPr="00F577CF" w:rsidRDefault="00F577CF" w:rsidP="00F829CB">
            <w:pPr>
              <w:jc w:val="right"/>
              <w:rPr>
                <w:b/>
                <w:bCs/>
                <w:sz w:val="18"/>
                <w:szCs w:val="18"/>
              </w:rPr>
            </w:pPr>
            <w:r w:rsidRPr="00F577CF">
              <w:rPr>
                <w:b/>
                <w:bCs/>
                <w:sz w:val="18"/>
                <w:szCs w:val="18"/>
              </w:rPr>
              <w:t>3 964 136,25</w:t>
            </w:r>
          </w:p>
        </w:tc>
      </w:tr>
      <w:tr w:rsidR="00F577CF" w:rsidRPr="00F577CF" w14:paraId="1678E6B9"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0A971436"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"Развитие культуры и социокультурного пространства на территории МО "Поселок </w:t>
            </w:r>
            <w:proofErr w:type="spellStart"/>
            <w:r w:rsidRPr="00F577CF">
              <w:rPr>
                <w:b/>
                <w:bCs/>
                <w:i/>
                <w:iCs/>
                <w:sz w:val="18"/>
                <w:szCs w:val="18"/>
              </w:rPr>
              <w:t>Айхал</w:t>
            </w:r>
            <w:proofErr w:type="spellEnd"/>
            <w:r w:rsidRPr="00F577CF">
              <w:rPr>
                <w:b/>
                <w:bCs/>
                <w:i/>
                <w:iCs/>
                <w:sz w:val="18"/>
                <w:szCs w:val="18"/>
              </w:rPr>
              <w:t>" на 2022-2026 годы"</w:t>
            </w:r>
          </w:p>
        </w:tc>
        <w:tc>
          <w:tcPr>
            <w:tcW w:w="1740" w:type="dxa"/>
            <w:tcBorders>
              <w:top w:val="nil"/>
              <w:left w:val="nil"/>
              <w:bottom w:val="single" w:sz="4" w:space="0" w:color="000000"/>
              <w:right w:val="single" w:sz="4" w:space="0" w:color="000000"/>
            </w:tcBorders>
            <w:shd w:val="clear" w:color="auto" w:fill="auto"/>
            <w:vAlign w:val="center"/>
            <w:hideMark/>
          </w:tcPr>
          <w:p w14:paraId="60EF20B3" w14:textId="77777777" w:rsidR="00F577CF" w:rsidRPr="00F577CF" w:rsidRDefault="00F577CF" w:rsidP="00F829CB">
            <w:pPr>
              <w:jc w:val="center"/>
              <w:rPr>
                <w:b/>
                <w:bCs/>
                <w:i/>
                <w:iCs/>
                <w:sz w:val="18"/>
                <w:szCs w:val="18"/>
              </w:rPr>
            </w:pPr>
            <w:r w:rsidRPr="00F577CF">
              <w:rPr>
                <w:b/>
                <w:bCs/>
                <w:i/>
                <w:iCs/>
                <w:sz w:val="18"/>
                <w:szCs w:val="18"/>
              </w:rPr>
              <w:t>50 3 00 00000</w:t>
            </w:r>
          </w:p>
        </w:tc>
        <w:tc>
          <w:tcPr>
            <w:tcW w:w="1100" w:type="dxa"/>
            <w:tcBorders>
              <w:top w:val="nil"/>
              <w:left w:val="nil"/>
              <w:bottom w:val="single" w:sz="4" w:space="0" w:color="000000"/>
              <w:right w:val="single" w:sz="4" w:space="0" w:color="000000"/>
            </w:tcBorders>
            <w:shd w:val="clear" w:color="auto" w:fill="auto"/>
            <w:vAlign w:val="center"/>
            <w:hideMark/>
          </w:tcPr>
          <w:p w14:paraId="50C65F00" w14:textId="77777777" w:rsidR="00F577CF" w:rsidRPr="00F577CF" w:rsidRDefault="00F577CF" w:rsidP="00F829CB">
            <w:pPr>
              <w:jc w:val="center"/>
              <w:rPr>
                <w:b/>
                <w:bCs/>
                <w:i/>
                <w:iCs/>
                <w:sz w:val="18"/>
                <w:szCs w:val="18"/>
              </w:rPr>
            </w:pPr>
            <w:r w:rsidRPr="00F577CF">
              <w:rPr>
                <w:b/>
                <w:bCs/>
                <w:i/>
                <w:i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65375305" w14:textId="77777777" w:rsidR="00F577CF" w:rsidRPr="00F577CF" w:rsidRDefault="00F577CF" w:rsidP="00F829CB">
            <w:pPr>
              <w:jc w:val="right"/>
              <w:rPr>
                <w:b/>
                <w:bCs/>
                <w:i/>
                <w:iCs/>
                <w:sz w:val="18"/>
                <w:szCs w:val="18"/>
              </w:rPr>
            </w:pPr>
            <w:r w:rsidRPr="00F577CF">
              <w:rPr>
                <w:b/>
                <w:bCs/>
                <w:i/>
                <w:iCs/>
                <w:sz w:val="18"/>
                <w:szCs w:val="18"/>
              </w:rPr>
              <w:t>3 964 136,25</w:t>
            </w:r>
          </w:p>
        </w:tc>
      </w:tr>
      <w:tr w:rsidR="00F577CF" w:rsidRPr="00F577CF" w14:paraId="1DBE7503"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3737FD02" w14:textId="77777777" w:rsidR="00F577CF" w:rsidRPr="00F577CF" w:rsidRDefault="00F577CF" w:rsidP="00F829CB">
            <w:pPr>
              <w:rPr>
                <w:b/>
                <w:bCs/>
                <w:sz w:val="18"/>
                <w:szCs w:val="18"/>
              </w:rPr>
            </w:pPr>
            <w:r w:rsidRPr="00F577CF">
              <w:rPr>
                <w:b/>
                <w:bCs/>
                <w:sz w:val="18"/>
                <w:szCs w:val="18"/>
              </w:rPr>
              <w:t>Обеспечение прав граждан на участие в культурной жизни</w:t>
            </w:r>
          </w:p>
        </w:tc>
        <w:tc>
          <w:tcPr>
            <w:tcW w:w="1740" w:type="dxa"/>
            <w:tcBorders>
              <w:top w:val="nil"/>
              <w:left w:val="nil"/>
              <w:bottom w:val="single" w:sz="4" w:space="0" w:color="000000"/>
              <w:right w:val="single" w:sz="4" w:space="0" w:color="000000"/>
            </w:tcBorders>
            <w:shd w:val="clear" w:color="auto" w:fill="auto"/>
            <w:vAlign w:val="center"/>
            <w:hideMark/>
          </w:tcPr>
          <w:p w14:paraId="79F1F93C" w14:textId="77777777" w:rsidR="00F577CF" w:rsidRPr="00F577CF" w:rsidRDefault="00F577CF" w:rsidP="00F829CB">
            <w:pPr>
              <w:jc w:val="center"/>
              <w:rPr>
                <w:b/>
                <w:bCs/>
                <w:sz w:val="18"/>
                <w:szCs w:val="18"/>
              </w:rPr>
            </w:pPr>
            <w:r w:rsidRPr="00F577CF">
              <w:rPr>
                <w:b/>
                <w:bCs/>
                <w:sz w:val="18"/>
                <w:szCs w:val="18"/>
              </w:rPr>
              <w:t>50 3 00 00000</w:t>
            </w:r>
          </w:p>
        </w:tc>
        <w:tc>
          <w:tcPr>
            <w:tcW w:w="1100" w:type="dxa"/>
            <w:tcBorders>
              <w:top w:val="nil"/>
              <w:left w:val="nil"/>
              <w:bottom w:val="single" w:sz="4" w:space="0" w:color="000000"/>
              <w:right w:val="single" w:sz="4" w:space="0" w:color="000000"/>
            </w:tcBorders>
            <w:shd w:val="clear" w:color="auto" w:fill="auto"/>
            <w:vAlign w:val="center"/>
            <w:hideMark/>
          </w:tcPr>
          <w:p w14:paraId="52F365E3" w14:textId="77777777" w:rsidR="00F577CF" w:rsidRPr="00F577CF" w:rsidRDefault="00F577CF" w:rsidP="00F829CB">
            <w:pPr>
              <w:jc w:val="center"/>
              <w:rPr>
                <w:b/>
                <w:bCs/>
                <w:sz w:val="18"/>
                <w:szCs w:val="18"/>
              </w:rPr>
            </w:pPr>
            <w:r w:rsidRPr="00F577CF">
              <w:rPr>
                <w:b/>
                <w:b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5E988F4D" w14:textId="77777777" w:rsidR="00F577CF" w:rsidRPr="00F577CF" w:rsidRDefault="00F577CF" w:rsidP="00F829CB">
            <w:pPr>
              <w:jc w:val="right"/>
              <w:rPr>
                <w:b/>
                <w:bCs/>
                <w:sz w:val="18"/>
                <w:szCs w:val="18"/>
              </w:rPr>
            </w:pPr>
            <w:r w:rsidRPr="00F577CF">
              <w:rPr>
                <w:b/>
                <w:bCs/>
                <w:sz w:val="18"/>
                <w:szCs w:val="18"/>
              </w:rPr>
              <w:t>3 964 136,25</w:t>
            </w:r>
          </w:p>
        </w:tc>
      </w:tr>
      <w:tr w:rsidR="00F577CF" w:rsidRPr="00F577CF" w14:paraId="78AE66DC"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2E9BA71E" w14:textId="77777777" w:rsidR="00F577CF" w:rsidRPr="00F577CF" w:rsidRDefault="00F577CF" w:rsidP="00F829CB">
            <w:pPr>
              <w:rPr>
                <w:b/>
                <w:bCs/>
                <w:sz w:val="18"/>
                <w:szCs w:val="18"/>
              </w:rPr>
            </w:pPr>
            <w:r w:rsidRPr="00F577CF">
              <w:rPr>
                <w:b/>
                <w:bCs/>
                <w:sz w:val="18"/>
                <w:szCs w:val="18"/>
              </w:rPr>
              <w:t>Культурно-массовые и информационно-просветительские мероприятия</w:t>
            </w:r>
          </w:p>
        </w:tc>
        <w:tc>
          <w:tcPr>
            <w:tcW w:w="1740" w:type="dxa"/>
            <w:tcBorders>
              <w:top w:val="nil"/>
              <w:left w:val="nil"/>
              <w:bottom w:val="single" w:sz="4" w:space="0" w:color="000000"/>
              <w:right w:val="single" w:sz="4" w:space="0" w:color="000000"/>
            </w:tcBorders>
            <w:shd w:val="clear" w:color="auto" w:fill="auto"/>
            <w:vAlign w:val="center"/>
            <w:hideMark/>
          </w:tcPr>
          <w:p w14:paraId="2466F820" w14:textId="77777777" w:rsidR="00F577CF" w:rsidRPr="00F577CF" w:rsidRDefault="00F577CF" w:rsidP="00F829CB">
            <w:pPr>
              <w:jc w:val="center"/>
              <w:rPr>
                <w:b/>
                <w:bCs/>
                <w:sz w:val="18"/>
                <w:szCs w:val="18"/>
              </w:rPr>
            </w:pPr>
            <w:r w:rsidRPr="00F577CF">
              <w:rPr>
                <w:b/>
                <w:bCs/>
                <w:sz w:val="18"/>
                <w:szCs w:val="18"/>
              </w:rPr>
              <w:t>50 3 00 10000</w:t>
            </w:r>
          </w:p>
        </w:tc>
        <w:tc>
          <w:tcPr>
            <w:tcW w:w="1100" w:type="dxa"/>
            <w:tcBorders>
              <w:top w:val="nil"/>
              <w:left w:val="nil"/>
              <w:bottom w:val="single" w:sz="4" w:space="0" w:color="000000"/>
              <w:right w:val="single" w:sz="4" w:space="0" w:color="000000"/>
            </w:tcBorders>
            <w:shd w:val="clear" w:color="auto" w:fill="auto"/>
            <w:vAlign w:val="center"/>
            <w:hideMark/>
          </w:tcPr>
          <w:p w14:paraId="1D49AF61" w14:textId="77777777" w:rsidR="00F577CF" w:rsidRPr="00F577CF" w:rsidRDefault="00F577CF" w:rsidP="00F829CB">
            <w:pPr>
              <w:jc w:val="center"/>
              <w:rPr>
                <w:b/>
                <w:bCs/>
                <w:sz w:val="18"/>
                <w:szCs w:val="18"/>
              </w:rPr>
            </w:pPr>
            <w:r w:rsidRPr="00F577CF">
              <w:rPr>
                <w:b/>
                <w:b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2ED9E838" w14:textId="77777777" w:rsidR="00F577CF" w:rsidRPr="00F577CF" w:rsidRDefault="00F577CF" w:rsidP="00F829CB">
            <w:pPr>
              <w:jc w:val="right"/>
              <w:rPr>
                <w:b/>
                <w:bCs/>
                <w:sz w:val="18"/>
                <w:szCs w:val="18"/>
              </w:rPr>
            </w:pPr>
            <w:r w:rsidRPr="00F577CF">
              <w:rPr>
                <w:b/>
                <w:bCs/>
                <w:sz w:val="18"/>
                <w:szCs w:val="18"/>
              </w:rPr>
              <w:t>3 964 136,25</w:t>
            </w:r>
          </w:p>
        </w:tc>
      </w:tr>
      <w:tr w:rsidR="00F577CF" w:rsidRPr="00F577CF" w14:paraId="2D7173B3"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5AD00CE" w14:textId="77777777" w:rsidR="00F577CF" w:rsidRPr="00F577CF" w:rsidRDefault="00F577CF" w:rsidP="00F829CB">
            <w:pPr>
              <w:rPr>
                <w:sz w:val="18"/>
                <w:szCs w:val="18"/>
              </w:rPr>
            </w:pPr>
            <w:r w:rsidRPr="00F577CF">
              <w:rPr>
                <w:sz w:val="18"/>
                <w:szCs w:val="18"/>
              </w:rPr>
              <w:t>Расходы на выплаты персоналу</w:t>
            </w:r>
          </w:p>
        </w:tc>
        <w:tc>
          <w:tcPr>
            <w:tcW w:w="1740" w:type="dxa"/>
            <w:tcBorders>
              <w:top w:val="nil"/>
              <w:left w:val="nil"/>
              <w:bottom w:val="single" w:sz="4" w:space="0" w:color="000000"/>
              <w:right w:val="single" w:sz="4" w:space="0" w:color="000000"/>
            </w:tcBorders>
            <w:shd w:val="clear" w:color="auto" w:fill="auto"/>
            <w:vAlign w:val="center"/>
            <w:hideMark/>
          </w:tcPr>
          <w:p w14:paraId="6904B47A" w14:textId="77777777" w:rsidR="00F577CF" w:rsidRPr="00F577CF" w:rsidRDefault="00F577CF" w:rsidP="00F829CB">
            <w:pPr>
              <w:jc w:val="center"/>
              <w:rPr>
                <w:sz w:val="18"/>
                <w:szCs w:val="18"/>
              </w:rPr>
            </w:pPr>
            <w:r w:rsidRPr="00F577CF">
              <w:rPr>
                <w:sz w:val="18"/>
                <w:szCs w:val="18"/>
              </w:rPr>
              <w:t>50 3 00 10000</w:t>
            </w:r>
          </w:p>
        </w:tc>
        <w:tc>
          <w:tcPr>
            <w:tcW w:w="1100" w:type="dxa"/>
            <w:tcBorders>
              <w:top w:val="nil"/>
              <w:left w:val="nil"/>
              <w:bottom w:val="single" w:sz="4" w:space="0" w:color="000000"/>
              <w:right w:val="single" w:sz="4" w:space="0" w:color="000000"/>
            </w:tcBorders>
            <w:shd w:val="clear" w:color="auto" w:fill="auto"/>
            <w:vAlign w:val="center"/>
            <w:hideMark/>
          </w:tcPr>
          <w:p w14:paraId="748C9DC2" w14:textId="77777777" w:rsidR="00F577CF" w:rsidRPr="00F577CF" w:rsidRDefault="00F577CF" w:rsidP="00F829CB">
            <w:pPr>
              <w:jc w:val="center"/>
              <w:rPr>
                <w:sz w:val="18"/>
                <w:szCs w:val="18"/>
              </w:rPr>
            </w:pPr>
            <w:r w:rsidRPr="00F577CF">
              <w:rPr>
                <w:sz w:val="18"/>
                <w:szCs w:val="18"/>
              </w:rPr>
              <w:t>100</w:t>
            </w:r>
          </w:p>
        </w:tc>
        <w:tc>
          <w:tcPr>
            <w:tcW w:w="1860" w:type="dxa"/>
            <w:tcBorders>
              <w:top w:val="nil"/>
              <w:left w:val="nil"/>
              <w:bottom w:val="single" w:sz="4" w:space="0" w:color="000000"/>
              <w:right w:val="single" w:sz="4" w:space="0" w:color="000000"/>
            </w:tcBorders>
            <w:shd w:val="clear" w:color="auto" w:fill="auto"/>
            <w:vAlign w:val="center"/>
            <w:hideMark/>
          </w:tcPr>
          <w:p w14:paraId="518D1BD4" w14:textId="77777777" w:rsidR="00F577CF" w:rsidRPr="00F577CF" w:rsidRDefault="00F577CF" w:rsidP="00F829CB">
            <w:pPr>
              <w:jc w:val="right"/>
              <w:rPr>
                <w:sz w:val="18"/>
                <w:szCs w:val="18"/>
              </w:rPr>
            </w:pPr>
            <w:r w:rsidRPr="00F577CF">
              <w:rPr>
                <w:sz w:val="18"/>
                <w:szCs w:val="18"/>
              </w:rPr>
              <w:t>125 000,00</w:t>
            </w:r>
          </w:p>
        </w:tc>
      </w:tr>
      <w:tr w:rsidR="00F577CF" w:rsidRPr="00F577CF" w14:paraId="7F544957"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74707224" w14:textId="77777777" w:rsidR="00F577CF" w:rsidRPr="00F577CF" w:rsidRDefault="00F577CF" w:rsidP="00F829CB">
            <w:pPr>
              <w:rPr>
                <w:sz w:val="18"/>
                <w:szCs w:val="18"/>
              </w:rPr>
            </w:pPr>
            <w:r w:rsidRPr="00F577CF">
              <w:rPr>
                <w:sz w:val="18"/>
                <w:szCs w:val="18"/>
              </w:rPr>
              <w:t>Закупка товаров, работ и услуг для обеспечения государственных (муниципальных) нужд</w:t>
            </w:r>
          </w:p>
        </w:tc>
        <w:tc>
          <w:tcPr>
            <w:tcW w:w="1740" w:type="dxa"/>
            <w:tcBorders>
              <w:top w:val="nil"/>
              <w:left w:val="nil"/>
              <w:bottom w:val="single" w:sz="4" w:space="0" w:color="000000"/>
              <w:right w:val="single" w:sz="4" w:space="0" w:color="000000"/>
            </w:tcBorders>
            <w:shd w:val="clear" w:color="auto" w:fill="auto"/>
            <w:vAlign w:val="center"/>
            <w:hideMark/>
          </w:tcPr>
          <w:p w14:paraId="18D7C04C" w14:textId="77777777" w:rsidR="00F577CF" w:rsidRPr="00F577CF" w:rsidRDefault="00F577CF" w:rsidP="00F829CB">
            <w:pPr>
              <w:jc w:val="center"/>
              <w:rPr>
                <w:sz w:val="18"/>
                <w:szCs w:val="18"/>
              </w:rPr>
            </w:pPr>
            <w:r w:rsidRPr="00F577CF">
              <w:rPr>
                <w:sz w:val="18"/>
                <w:szCs w:val="18"/>
              </w:rPr>
              <w:t>50 3 00 10000</w:t>
            </w:r>
          </w:p>
        </w:tc>
        <w:tc>
          <w:tcPr>
            <w:tcW w:w="1100" w:type="dxa"/>
            <w:tcBorders>
              <w:top w:val="nil"/>
              <w:left w:val="nil"/>
              <w:bottom w:val="single" w:sz="4" w:space="0" w:color="000000"/>
              <w:right w:val="single" w:sz="4" w:space="0" w:color="000000"/>
            </w:tcBorders>
            <w:shd w:val="clear" w:color="auto" w:fill="auto"/>
            <w:vAlign w:val="center"/>
            <w:hideMark/>
          </w:tcPr>
          <w:p w14:paraId="27F8E8C5" w14:textId="77777777" w:rsidR="00F577CF" w:rsidRPr="00F577CF" w:rsidRDefault="00F577CF" w:rsidP="00F829CB">
            <w:pPr>
              <w:jc w:val="center"/>
              <w:rPr>
                <w:sz w:val="18"/>
                <w:szCs w:val="18"/>
              </w:rPr>
            </w:pPr>
            <w:r w:rsidRPr="00F577CF">
              <w:rPr>
                <w:sz w:val="18"/>
                <w:szCs w:val="18"/>
              </w:rPr>
              <w:t>200</w:t>
            </w:r>
          </w:p>
        </w:tc>
        <w:tc>
          <w:tcPr>
            <w:tcW w:w="1860" w:type="dxa"/>
            <w:tcBorders>
              <w:top w:val="nil"/>
              <w:left w:val="nil"/>
              <w:bottom w:val="single" w:sz="4" w:space="0" w:color="000000"/>
              <w:right w:val="single" w:sz="4" w:space="0" w:color="000000"/>
            </w:tcBorders>
            <w:shd w:val="clear" w:color="auto" w:fill="auto"/>
            <w:vAlign w:val="center"/>
            <w:hideMark/>
          </w:tcPr>
          <w:p w14:paraId="13069A25" w14:textId="77777777" w:rsidR="00F577CF" w:rsidRPr="00F577CF" w:rsidRDefault="00F577CF" w:rsidP="00F829CB">
            <w:pPr>
              <w:jc w:val="right"/>
              <w:rPr>
                <w:sz w:val="18"/>
                <w:szCs w:val="18"/>
              </w:rPr>
            </w:pPr>
            <w:r w:rsidRPr="00F577CF">
              <w:rPr>
                <w:sz w:val="18"/>
                <w:szCs w:val="18"/>
              </w:rPr>
              <w:t>3 389 136,25</w:t>
            </w:r>
          </w:p>
        </w:tc>
      </w:tr>
      <w:tr w:rsidR="00F577CF" w:rsidRPr="00F577CF" w14:paraId="2F32C5CE"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F8E8EE2" w14:textId="77777777" w:rsidR="00F577CF" w:rsidRPr="00F577CF" w:rsidRDefault="00F577CF" w:rsidP="00F829CB">
            <w:pPr>
              <w:rPr>
                <w:sz w:val="18"/>
                <w:szCs w:val="18"/>
              </w:rPr>
            </w:pPr>
            <w:r w:rsidRPr="00F577CF">
              <w:rPr>
                <w:sz w:val="18"/>
                <w:szCs w:val="18"/>
              </w:rPr>
              <w:t>Социальное обеспечение и иные выплаты населению</w:t>
            </w:r>
          </w:p>
        </w:tc>
        <w:tc>
          <w:tcPr>
            <w:tcW w:w="1740" w:type="dxa"/>
            <w:tcBorders>
              <w:top w:val="nil"/>
              <w:left w:val="nil"/>
              <w:bottom w:val="single" w:sz="4" w:space="0" w:color="000000"/>
              <w:right w:val="single" w:sz="4" w:space="0" w:color="000000"/>
            </w:tcBorders>
            <w:shd w:val="clear" w:color="auto" w:fill="auto"/>
            <w:vAlign w:val="center"/>
            <w:hideMark/>
          </w:tcPr>
          <w:p w14:paraId="7B0C4CBD" w14:textId="77777777" w:rsidR="00F577CF" w:rsidRPr="00F577CF" w:rsidRDefault="00F577CF" w:rsidP="00F829CB">
            <w:pPr>
              <w:jc w:val="center"/>
              <w:rPr>
                <w:sz w:val="18"/>
                <w:szCs w:val="18"/>
              </w:rPr>
            </w:pPr>
            <w:r w:rsidRPr="00F577CF">
              <w:rPr>
                <w:sz w:val="18"/>
                <w:szCs w:val="18"/>
              </w:rPr>
              <w:t>50 3 00 10000</w:t>
            </w:r>
          </w:p>
        </w:tc>
        <w:tc>
          <w:tcPr>
            <w:tcW w:w="1100" w:type="dxa"/>
            <w:tcBorders>
              <w:top w:val="nil"/>
              <w:left w:val="nil"/>
              <w:bottom w:val="single" w:sz="4" w:space="0" w:color="000000"/>
              <w:right w:val="single" w:sz="4" w:space="0" w:color="000000"/>
            </w:tcBorders>
            <w:shd w:val="clear" w:color="auto" w:fill="auto"/>
            <w:vAlign w:val="center"/>
            <w:hideMark/>
          </w:tcPr>
          <w:p w14:paraId="21E8EA4B" w14:textId="77777777" w:rsidR="00F577CF" w:rsidRPr="00F577CF" w:rsidRDefault="00F577CF" w:rsidP="00F829CB">
            <w:pPr>
              <w:jc w:val="center"/>
              <w:rPr>
                <w:sz w:val="18"/>
                <w:szCs w:val="18"/>
              </w:rPr>
            </w:pPr>
            <w:r w:rsidRPr="00F577CF">
              <w:rPr>
                <w:sz w:val="18"/>
                <w:szCs w:val="18"/>
              </w:rPr>
              <w:t>300</w:t>
            </w:r>
          </w:p>
        </w:tc>
        <w:tc>
          <w:tcPr>
            <w:tcW w:w="1860" w:type="dxa"/>
            <w:tcBorders>
              <w:top w:val="nil"/>
              <w:left w:val="nil"/>
              <w:bottom w:val="single" w:sz="4" w:space="0" w:color="000000"/>
              <w:right w:val="single" w:sz="4" w:space="0" w:color="000000"/>
            </w:tcBorders>
            <w:shd w:val="clear" w:color="auto" w:fill="auto"/>
            <w:vAlign w:val="center"/>
            <w:hideMark/>
          </w:tcPr>
          <w:p w14:paraId="7F710DFE" w14:textId="77777777" w:rsidR="00F577CF" w:rsidRPr="00F577CF" w:rsidRDefault="00F577CF" w:rsidP="00F829CB">
            <w:pPr>
              <w:jc w:val="right"/>
              <w:rPr>
                <w:sz w:val="18"/>
                <w:szCs w:val="18"/>
              </w:rPr>
            </w:pPr>
            <w:r w:rsidRPr="00F577CF">
              <w:rPr>
                <w:sz w:val="18"/>
                <w:szCs w:val="18"/>
              </w:rPr>
              <w:t>450 000,00</w:t>
            </w:r>
          </w:p>
        </w:tc>
      </w:tr>
      <w:tr w:rsidR="00F577CF" w:rsidRPr="00F577CF" w14:paraId="77F3D337"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49DB457B" w14:textId="77777777" w:rsidR="00F577CF" w:rsidRPr="00F577CF" w:rsidRDefault="00F577CF" w:rsidP="00F829CB">
            <w:pPr>
              <w:rPr>
                <w:b/>
                <w:bCs/>
                <w:sz w:val="18"/>
                <w:szCs w:val="18"/>
              </w:rPr>
            </w:pPr>
            <w:r w:rsidRPr="00F577CF">
              <w:rPr>
                <w:b/>
                <w:bCs/>
                <w:sz w:val="18"/>
                <w:szCs w:val="18"/>
              </w:rPr>
              <w:t>Реализация молодежной политики, патриотического воспитания граждан и развитие гражданского общества</w:t>
            </w:r>
          </w:p>
        </w:tc>
        <w:tc>
          <w:tcPr>
            <w:tcW w:w="1740" w:type="dxa"/>
            <w:tcBorders>
              <w:top w:val="nil"/>
              <w:left w:val="nil"/>
              <w:bottom w:val="single" w:sz="4" w:space="0" w:color="000000"/>
              <w:right w:val="single" w:sz="4" w:space="0" w:color="000000"/>
            </w:tcBorders>
            <w:shd w:val="clear" w:color="auto" w:fill="auto"/>
            <w:vAlign w:val="center"/>
            <w:hideMark/>
          </w:tcPr>
          <w:p w14:paraId="7C054AC2" w14:textId="77777777" w:rsidR="00F577CF" w:rsidRPr="00F577CF" w:rsidRDefault="00F577CF" w:rsidP="00F829CB">
            <w:pPr>
              <w:jc w:val="center"/>
              <w:rPr>
                <w:b/>
                <w:bCs/>
                <w:sz w:val="18"/>
                <w:szCs w:val="18"/>
              </w:rPr>
            </w:pPr>
            <w:r w:rsidRPr="00F577CF">
              <w:rPr>
                <w:b/>
                <w:bCs/>
                <w:sz w:val="18"/>
                <w:szCs w:val="18"/>
              </w:rPr>
              <w:t>52 0 00 00000</w:t>
            </w:r>
          </w:p>
        </w:tc>
        <w:tc>
          <w:tcPr>
            <w:tcW w:w="1100" w:type="dxa"/>
            <w:tcBorders>
              <w:top w:val="nil"/>
              <w:left w:val="nil"/>
              <w:bottom w:val="single" w:sz="4" w:space="0" w:color="000000"/>
              <w:right w:val="single" w:sz="4" w:space="0" w:color="000000"/>
            </w:tcBorders>
            <w:shd w:val="clear" w:color="auto" w:fill="auto"/>
            <w:vAlign w:val="center"/>
            <w:hideMark/>
          </w:tcPr>
          <w:p w14:paraId="7211F4D3" w14:textId="77777777" w:rsidR="00F577CF" w:rsidRPr="00F577CF" w:rsidRDefault="00F577CF" w:rsidP="00F829CB">
            <w:pPr>
              <w:jc w:val="center"/>
              <w:rPr>
                <w:b/>
                <w:bCs/>
                <w:sz w:val="18"/>
                <w:szCs w:val="18"/>
              </w:rPr>
            </w:pPr>
            <w:r w:rsidRPr="00F577CF">
              <w:rPr>
                <w:b/>
                <w:b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35EA48B3" w14:textId="77777777" w:rsidR="00F577CF" w:rsidRPr="00F577CF" w:rsidRDefault="00F577CF" w:rsidP="00F829CB">
            <w:pPr>
              <w:jc w:val="right"/>
              <w:rPr>
                <w:b/>
                <w:bCs/>
                <w:sz w:val="18"/>
                <w:szCs w:val="18"/>
              </w:rPr>
            </w:pPr>
            <w:r w:rsidRPr="00F577CF">
              <w:rPr>
                <w:b/>
                <w:bCs/>
                <w:sz w:val="18"/>
                <w:szCs w:val="18"/>
              </w:rPr>
              <w:t>1 138 781,84</w:t>
            </w:r>
          </w:p>
        </w:tc>
      </w:tr>
      <w:tr w:rsidR="00F577CF" w:rsidRPr="00F577CF" w14:paraId="4E854E96"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FFADD2A" w14:textId="77777777" w:rsidR="00F577CF" w:rsidRPr="00F577CF" w:rsidRDefault="00F577CF" w:rsidP="00F829CB">
            <w:pPr>
              <w:rPr>
                <w:b/>
                <w:bCs/>
                <w:i/>
                <w:iCs/>
                <w:sz w:val="18"/>
                <w:szCs w:val="18"/>
              </w:rPr>
            </w:pPr>
            <w:r w:rsidRPr="00F577CF">
              <w:rPr>
                <w:b/>
                <w:bCs/>
                <w:i/>
                <w:iCs/>
                <w:sz w:val="18"/>
                <w:szCs w:val="18"/>
              </w:rPr>
              <w:t>Муниципальная программа "Основные направления реализации молодежной политики на 2022-2026 годы"</w:t>
            </w:r>
          </w:p>
        </w:tc>
        <w:tc>
          <w:tcPr>
            <w:tcW w:w="1740" w:type="dxa"/>
            <w:tcBorders>
              <w:top w:val="nil"/>
              <w:left w:val="nil"/>
              <w:bottom w:val="single" w:sz="4" w:space="0" w:color="000000"/>
              <w:right w:val="single" w:sz="4" w:space="0" w:color="000000"/>
            </w:tcBorders>
            <w:shd w:val="clear" w:color="auto" w:fill="auto"/>
            <w:vAlign w:val="center"/>
            <w:hideMark/>
          </w:tcPr>
          <w:p w14:paraId="36037B96" w14:textId="77777777" w:rsidR="00F577CF" w:rsidRPr="00F577CF" w:rsidRDefault="00F577CF" w:rsidP="00F829CB">
            <w:pPr>
              <w:jc w:val="center"/>
              <w:rPr>
                <w:b/>
                <w:bCs/>
                <w:i/>
                <w:iCs/>
                <w:sz w:val="18"/>
                <w:szCs w:val="18"/>
              </w:rPr>
            </w:pPr>
            <w:r w:rsidRPr="00F577CF">
              <w:rPr>
                <w:b/>
                <w:bCs/>
                <w:i/>
                <w:iCs/>
                <w:sz w:val="18"/>
                <w:szCs w:val="18"/>
              </w:rPr>
              <w:t>52 3 00 00000</w:t>
            </w:r>
          </w:p>
        </w:tc>
        <w:tc>
          <w:tcPr>
            <w:tcW w:w="1100" w:type="dxa"/>
            <w:tcBorders>
              <w:top w:val="nil"/>
              <w:left w:val="nil"/>
              <w:bottom w:val="single" w:sz="4" w:space="0" w:color="000000"/>
              <w:right w:val="single" w:sz="4" w:space="0" w:color="000000"/>
            </w:tcBorders>
            <w:shd w:val="clear" w:color="auto" w:fill="auto"/>
            <w:vAlign w:val="center"/>
            <w:hideMark/>
          </w:tcPr>
          <w:p w14:paraId="3EA8EF7A" w14:textId="77777777" w:rsidR="00F577CF" w:rsidRPr="00F577CF" w:rsidRDefault="00F577CF" w:rsidP="00F829CB">
            <w:pPr>
              <w:jc w:val="center"/>
              <w:rPr>
                <w:b/>
                <w:bCs/>
                <w:i/>
                <w:iCs/>
                <w:sz w:val="18"/>
                <w:szCs w:val="18"/>
              </w:rPr>
            </w:pPr>
            <w:r w:rsidRPr="00F577CF">
              <w:rPr>
                <w:b/>
                <w:bCs/>
                <w:i/>
                <w:i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71F7E7D2" w14:textId="77777777" w:rsidR="00F577CF" w:rsidRPr="00F577CF" w:rsidRDefault="00F577CF" w:rsidP="00F829CB">
            <w:pPr>
              <w:jc w:val="right"/>
              <w:rPr>
                <w:b/>
                <w:bCs/>
                <w:i/>
                <w:iCs/>
                <w:sz w:val="18"/>
                <w:szCs w:val="18"/>
              </w:rPr>
            </w:pPr>
            <w:r w:rsidRPr="00F577CF">
              <w:rPr>
                <w:b/>
                <w:bCs/>
                <w:i/>
                <w:iCs/>
                <w:sz w:val="18"/>
                <w:szCs w:val="18"/>
              </w:rPr>
              <w:t>1 138 781,84</w:t>
            </w:r>
          </w:p>
        </w:tc>
      </w:tr>
      <w:tr w:rsidR="00F577CF" w:rsidRPr="00F577CF" w14:paraId="16AA6169"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6B24AE86" w14:textId="77777777" w:rsidR="00F577CF" w:rsidRPr="00F577CF" w:rsidRDefault="00F577CF" w:rsidP="00F829CB">
            <w:pPr>
              <w:rPr>
                <w:b/>
                <w:bCs/>
                <w:sz w:val="18"/>
                <w:szCs w:val="18"/>
              </w:rPr>
            </w:pPr>
            <w:r w:rsidRPr="00F577CF">
              <w:rPr>
                <w:b/>
                <w:bCs/>
                <w:sz w:val="18"/>
                <w:szCs w:val="18"/>
              </w:rPr>
              <w:t>Создание условий для развития потенциала подрастающего поколения, молодежи</w:t>
            </w:r>
          </w:p>
        </w:tc>
        <w:tc>
          <w:tcPr>
            <w:tcW w:w="1740" w:type="dxa"/>
            <w:tcBorders>
              <w:top w:val="nil"/>
              <w:left w:val="nil"/>
              <w:bottom w:val="single" w:sz="4" w:space="0" w:color="000000"/>
              <w:right w:val="single" w:sz="4" w:space="0" w:color="000000"/>
            </w:tcBorders>
            <w:shd w:val="clear" w:color="auto" w:fill="auto"/>
            <w:vAlign w:val="center"/>
            <w:hideMark/>
          </w:tcPr>
          <w:p w14:paraId="7948494E" w14:textId="77777777" w:rsidR="00F577CF" w:rsidRPr="00F577CF" w:rsidRDefault="00F577CF" w:rsidP="00F829CB">
            <w:pPr>
              <w:jc w:val="center"/>
              <w:rPr>
                <w:b/>
                <w:bCs/>
                <w:sz w:val="18"/>
                <w:szCs w:val="18"/>
              </w:rPr>
            </w:pPr>
            <w:r w:rsidRPr="00F577CF">
              <w:rPr>
                <w:b/>
                <w:bCs/>
                <w:sz w:val="18"/>
                <w:szCs w:val="18"/>
              </w:rPr>
              <w:t>52 3 00 00000</w:t>
            </w:r>
          </w:p>
        </w:tc>
        <w:tc>
          <w:tcPr>
            <w:tcW w:w="1100" w:type="dxa"/>
            <w:tcBorders>
              <w:top w:val="nil"/>
              <w:left w:val="nil"/>
              <w:bottom w:val="single" w:sz="4" w:space="0" w:color="000000"/>
              <w:right w:val="single" w:sz="4" w:space="0" w:color="000000"/>
            </w:tcBorders>
            <w:shd w:val="clear" w:color="auto" w:fill="auto"/>
            <w:vAlign w:val="center"/>
            <w:hideMark/>
          </w:tcPr>
          <w:p w14:paraId="653134A3" w14:textId="77777777" w:rsidR="00F577CF" w:rsidRPr="00F577CF" w:rsidRDefault="00F577CF" w:rsidP="00F829CB">
            <w:pPr>
              <w:jc w:val="center"/>
              <w:rPr>
                <w:b/>
                <w:bCs/>
                <w:sz w:val="18"/>
                <w:szCs w:val="18"/>
              </w:rPr>
            </w:pPr>
            <w:r w:rsidRPr="00F577CF">
              <w:rPr>
                <w:b/>
                <w:b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2BBD426F" w14:textId="77777777" w:rsidR="00F577CF" w:rsidRPr="00F577CF" w:rsidRDefault="00F577CF" w:rsidP="00F829CB">
            <w:pPr>
              <w:jc w:val="right"/>
              <w:rPr>
                <w:b/>
                <w:bCs/>
                <w:sz w:val="18"/>
                <w:szCs w:val="18"/>
              </w:rPr>
            </w:pPr>
            <w:r w:rsidRPr="00F577CF">
              <w:rPr>
                <w:b/>
                <w:bCs/>
                <w:sz w:val="18"/>
                <w:szCs w:val="18"/>
              </w:rPr>
              <w:t>1 138 781,84</w:t>
            </w:r>
          </w:p>
        </w:tc>
      </w:tr>
      <w:tr w:rsidR="00F577CF" w:rsidRPr="00F577CF" w14:paraId="2BD7CCCE"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2167BEC1" w14:textId="77777777" w:rsidR="00F577CF" w:rsidRPr="00F577CF" w:rsidRDefault="00F577CF" w:rsidP="00F829CB">
            <w:pPr>
              <w:rPr>
                <w:b/>
                <w:bCs/>
                <w:sz w:val="18"/>
                <w:szCs w:val="18"/>
              </w:rPr>
            </w:pPr>
            <w:r w:rsidRPr="00F577CF">
              <w:rPr>
                <w:b/>
                <w:bCs/>
                <w:sz w:val="18"/>
                <w:szCs w:val="18"/>
              </w:rPr>
              <w:t>Организация и проведение мероприятий в области муниципальной молодежной политики</w:t>
            </w:r>
          </w:p>
        </w:tc>
        <w:tc>
          <w:tcPr>
            <w:tcW w:w="1740" w:type="dxa"/>
            <w:tcBorders>
              <w:top w:val="nil"/>
              <w:left w:val="nil"/>
              <w:bottom w:val="single" w:sz="4" w:space="0" w:color="000000"/>
              <w:right w:val="single" w:sz="4" w:space="0" w:color="000000"/>
            </w:tcBorders>
            <w:shd w:val="clear" w:color="auto" w:fill="auto"/>
            <w:vAlign w:val="center"/>
            <w:hideMark/>
          </w:tcPr>
          <w:p w14:paraId="240DC224" w14:textId="77777777" w:rsidR="00F577CF" w:rsidRPr="00F577CF" w:rsidRDefault="00F577CF" w:rsidP="00F829CB">
            <w:pPr>
              <w:jc w:val="center"/>
              <w:rPr>
                <w:b/>
                <w:bCs/>
                <w:sz w:val="18"/>
                <w:szCs w:val="18"/>
              </w:rPr>
            </w:pPr>
            <w:r w:rsidRPr="00F577CF">
              <w:rPr>
                <w:b/>
                <w:bCs/>
                <w:sz w:val="18"/>
                <w:szCs w:val="18"/>
              </w:rPr>
              <w:t>52 3 00 10001</w:t>
            </w:r>
          </w:p>
        </w:tc>
        <w:tc>
          <w:tcPr>
            <w:tcW w:w="1100" w:type="dxa"/>
            <w:tcBorders>
              <w:top w:val="nil"/>
              <w:left w:val="nil"/>
              <w:bottom w:val="single" w:sz="4" w:space="0" w:color="000000"/>
              <w:right w:val="single" w:sz="4" w:space="0" w:color="000000"/>
            </w:tcBorders>
            <w:shd w:val="clear" w:color="auto" w:fill="auto"/>
            <w:vAlign w:val="center"/>
            <w:hideMark/>
          </w:tcPr>
          <w:p w14:paraId="3EDD9241" w14:textId="77777777" w:rsidR="00F577CF" w:rsidRPr="00F577CF" w:rsidRDefault="00F577CF" w:rsidP="00F829CB">
            <w:pPr>
              <w:jc w:val="center"/>
              <w:rPr>
                <w:b/>
                <w:bCs/>
                <w:sz w:val="18"/>
                <w:szCs w:val="18"/>
              </w:rPr>
            </w:pPr>
            <w:r w:rsidRPr="00F577CF">
              <w:rPr>
                <w:b/>
                <w:b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5540A3C6" w14:textId="77777777" w:rsidR="00F577CF" w:rsidRPr="00F577CF" w:rsidRDefault="00F577CF" w:rsidP="00F829CB">
            <w:pPr>
              <w:jc w:val="right"/>
              <w:rPr>
                <w:b/>
                <w:bCs/>
                <w:sz w:val="18"/>
                <w:szCs w:val="18"/>
              </w:rPr>
            </w:pPr>
            <w:r w:rsidRPr="00F577CF">
              <w:rPr>
                <w:b/>
                <w:bCs/>
                <w:sz w:val="18"/>
                <w:szCs w:val="18"/>
              </w:rPr>
              <w:t>675 000,00</w:t>
            </w:r>
          </w:p>
        </w:tc>
      </w:tr>
      <w:tr w:rsidR="00F577CF" w:rsidRPr="00F577CF" w14:paraId="3B18515D"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10D8C791" w14:textId="77777777" w:rsidR="00F577CF" w:rsidRPr="00F577CF" w:rsidRDefault="00F577CF" w:rsidP="00F829CB">
            <w:pPr>
              <w:rPr>
                <w:sz w:val="18"/>
                <w:szCs w:val="18"/>
              </w:rPr>
            </w:pPr>
            <w:r w:rsidRPr="00F577CF">
              <w:rPr>
                <w:sz w:val="18"/>
                <w:szCs w:val="18"/>
              </w:rPr>
              <w:t>Расходы на выплаты персоналу</w:t>
            </w:r>
          </w:p>
        </w:tc>
        <w:tc>
          <w:tcPr>
            <w:tcW w:w="1740" w:type="dxa"/>
            <w:tcBorders>
              <w:top w:val="nil"/>
              <w:left w:val="nil"/>
              <w:bottom w:val="single" w:sz="4" w:space="0" w:color="000000"/>
              <w:right w:val="single" w:sz="4" w:space="0" w:color="000000"/>
            </w:tcBorders>
            <w:shd w:val="clear" w:color="auto" w:fill="auto"/>
            <w:vAlign w:val="center"/>
            <w:hideMark/>
          </w:tcPr>
          <w:p w14:paraId="676CB926" w14:textId="77777777" w:rsidR="00F577CF" w:rsidRPr="00F577CF" w:rsidRDefault="00F577CF" w:rsidP="00F829CB">
            <w:pPr>
              <w:jc w:val="center"/>
              <w:rPr>
                <w:sz w:val="18"/>
                <w:szCs w:val="18"/>
              </w:rPr>
            </w:pPr>
            <w:r w:rsidRPr="00F577CF">
              <w:rPr>
                <w:sz w:val="18"/>
                <w:szCs w:val="18"/>
              </w:rPr>
              <w:t>52 3 00 10001</w:t>
            </w:r>
          </w:p>
        </w:tc>
        <w:tc>
          <w:tcPr>
            <w:tcW w:w="1100" w:type="dxa"/>
            <w:tcBorders>
              <w:top w:val="nil"/>
              <w:left w:val="nil"/>
              <w:bottom w:val="single" w:sz="4" w:space="0" w:color="000000"/>
              <w:right w:val="single" w:sz="4" w:space="0" w:color="000000"/>
            </w:tcBorders>
            <w:shd w:val="clear" w:color="auto" w:fill="auto"/>
            <w:vAlign w:val="center"/>
            <w:hideMark/>
          </w:tcPr>
          <w:p w14:paraId="5107DED7" w14:textId="77777777" w:rsidR="00F577CF" w:rsidRPr="00F577CF" w:rsidRDefault="00F577CF" w:rsidP="00F829CB">
            <w:pPr>
              <w:jc w:val="center"/>
              <w:rPr>
                <w:sz w:val="18"/>
                <w:szCs w:val="18"/>
              </w:rPr>
            </w:pPr>
            <w:r w:rsidRPr="00F577CF">
              <w:rPr>
                <w:sz w:val="18"/>
                <w:szCs w:val="18"/>
              </w:rPr>
              <w:t>100</w:t>
            </w:r>
          </w:p>
        </w:tc>
        <w:tc>
          <w:tcPr>
            <w:tcW w:w="1860" w:type="dxa"/>
            <w:tcBorders>
              <w:top w:val="nil"/>
              <w:left w:val="nil"/>
              <w:bottom w:val="single" w:sz="4" w:space="0" w:color="000000"/>
              <w:right w:val="single" w:sz="4" w:space="0" w:color="000000"/>
            </w:tcBorders>
            <w:shd w:val="clear" w:color="auto" w:fill="auto"/>
            <w:vAlign w:val="center"/>
            <w:hideMark/>
          </w:tcPr>
          <w:p w14:paraId="35FCB77F" w14:textId="77777777" w:rsidR="00F577CF" w:rsidRPr="00F577CF" w:rsidRDefault="00F577CF" w:rsidP="00F829CB">
            <w:pPr>
              <w:jc w:val="right"/>
              <w:rPr>
                <w:sz w:val="18"/>
                <w:szCs w:val="18"/>
              </w:rPr>
            </w:pPr>
            <w:r w:rsidRPr="00F577CF">
              <w:rPr>
                <w:sz w:val="18"/>
                <w:szCs w:val="18"/>
              </w:rPr>
              <w:t>35 000,00</w:t>
            </w:r>
          </w:p>
        </w:tc>
      </w:tr>
      <w:tr w:rsidR="00F577CF" w:rsidRPr="00F577CF" w14:paraId="4D331DF3"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2EF6288A" w14:textId="77777777" w:rsidR="00F577CF" w:rsidRPr="00F577CF" w:rsidRDefault="00F577CF" w:rsidP="00F829CB">
            <w:pPr>
              <w:rPr>
                <w:sz w:val="18"/>
                <w:szCs w:val="18"/>
              </w:rPr>
            </w:pPr>
            <w:r w:rsidRPr="00F577CF">
              <w:rPr>
                <w:sz w:val="18"/>
                <w:szCs w:val="18"/>
              </w:rPr>
              <w:t>Закупка товаров, работ и услуг для обеспечения государственных (муниципальных) нужд</w:t>
            </w:r>
          </w:p>
        </w:tc>
        <w:tc>
          <w:tcPr>
            <w:tcW w:w="1740" w:type="dxa"/>
            <w:tcBorders>
              <w:top w:val="nil"/>
              <w:left w:val="nil"/>
              <w:bottom w:val="single" w:sz="4" w:space="0" w:color="000000"/>
              <w:right w:val="single" w:sz="4" w:space="0" w:color="000000"/>
            </w:tcBorders>
            <w:shd w:val="clear" w:color="auto" w:fill="auto"/>
            <w:vAlign w:val="center"/>
            <w:hideMark/>
          </w:tcPr>
          <w:p w14:paraId="347E021C" w14:textId="77777777" w:rsidR="00F577CF" w:rsidRPr="00F577CF" w:rsidRDefault="00F577CF" w:rsidP="00F829CB">
            <w:pPr>
              <w:jc w:val="center"/>
              <w:rPr>
                <w:sz w:val="18"/>
                <w:szCs w:val="18"/>
              </w:rPr>
            </w:pPr>
            <w:r w:rsidRPr="00F577CF">
              <w:rPr>
                <w:sz w:val="18"/>
                <w:szCs w:val="18"/>
              </w:rPr>
              <w:t>52 3 00 10001</w:t>
            </w:r>
          </w:p>
        </w:tc>
        <w:tc>
          <w:tcPr>
            <w:tcW w:w="1100" w:type="dxa"/>
            <w:tcBorders>
              <w:top w:val="nil"/>
              <w:left w:val="nil"/>
              <w:bottom w:val="single" w:sz="4" w:space="0" w:color="000000"/>
              <w:right w:val="single" w:sz="4" w:space="0" w:color="000000"/>
            </w:tcBorders>
            <w:shd w:val="clear" w:color="auto" w:fill="auto"/>
            <w:vAlign w:val="center"/>
            <w:hideMark/>
          </w:tcPr>
          <w:p w14:paraId="6123CD0D" w14:textId="77777777" w:rsidR="00F577CF" w:rsidRPr="00F577CF" w:rsidRDefault="00F577CF" w:rsidP="00F829CB">
            <w:pPr>
              <w:jc w:val="center"/>
              <w:rPr>
                <w:sz w:val="18"/>
                <w:szCs w:val="18"/>
              </w:rPr>
            </w:pPr>
            <w:r w:rsidRPr="00F577CF">
              <w:rPr>
                <w:sz w:val="18"/>
                <w:szCs w:val="18"/>
              </w:rPr>
              <w:t>200</w:t>
            </w:r>
          </w:p>
        </w:tc>
        <w:tc>
          <w:tcPr>
            <w:tcW w:w="1860" w:type="dxa"/>
            <w:tcBorders>
              <w:top w:val="nil"/>
              <w:left w:val="nil"/>
              <w:bottom w:val="single" w:sz="4" w:space="0" w:color="000000"/>
              <w:right w:val="single" w:sz="4" w:space="0" w:color="000000"/>
            </w:tcBorders>
            <w:shd w:val="clear" w:color="auto" w:fill="auto"/>
            <w:vAlign w:val="center"/>
            <w:hideMark/>
          </w:tcPr>
          <w:p w14:paraId="357E669B" w14:textId="77777777" w:rsidR="00F577CF" w:rsidRPr="00F577CF" w:rsidRDefault="00F577CF" w:rsidP="00F829CB">
            <w:pPr>
              <w:jc w:val="right"/>
              <w:rPr>
                <w:sz w:val="18"/>
                <w:szCs w:val="18"/>
              </w:rPr>
            </w:pPr>
            <w:r w:rsidRPr="00F577CF">
              <w:rPr>
                <w:sz w:val="18"/>
                <w:szCs w:val="18"/>
              </w:rPr>
              <w:t>422 500,00</w:t>
            </w:r>
          </w:p>
        </w:tc>
      </w:tr>
      <w:tr w:rsidR="00F577CF" w:rsidRPr="00F577CF" w14:paraId="683BD77F"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3D10E4B8" w14:textId="77777777" w:rsidR="00F577CF" w:rsidRPr="00F577CF" w:rsidRDefault="00F577CF" w:rsidP="00F829CB">
            <w:pPr>
              <w:rPr>
                <w:sz w:val="18"/>
                <w:szCs w:val="18"/>
              </w:rPr>
            </w:pPr>
            <w:r w:rsidRPr="00F577CF">
              <w:rPr>
                <w:sz w:val="18"/>
                <w:szCs w:val="18"/>
              </w:rPr>
              <w:t>Социальное обеспечение и иные выплаты населению</w:t>
            </w:r>
          </w:p>
        </w:tc>
        <w:tc>
          <w:tcPr>
            <w:tcW w:w="1740" w:type="dxa"/>
            <w:tcBorders>
              <w:top w:val="nil"/>
              <w:left w:val="nil"/>
              <w:bottom w:val="single" w:sz="4" w:space="0" w:color="000000"/>
              <w:right w:val="single" w:sz="4" w:space="0" w:color="000000"/>
            </w:tcBorders>
            <w:shd w:val="clear" w:color="auto" w:fill="auto"/>
            <w:vAlign w:val="center"/>
            <w:hideMark/>
          </w:tcPr>
          <w:p w14:paraId="4C2340D5" w14:textId="77777777" w:rsidR="00F577CF" w:rsidRPr="00F577CF" w:rsidRDefault="00F577CF" w:rsidP="00F829CB">
            <w:pPr>
              <w:jc w:val="center"/>
              <w:rPr>
                <w:sz w:val="18"/>
                <w:szCs w:val="18"/>
              </w:rPr>
            </w:pPr>
            <w:r w:rsidRPr="00F577CF">
              <w:rPr>
                <w:sz w:val="18"/>
                <w:szCs w:val="18"/>
              </w:rPr>
              <w:t>52 3 00 10001</w:t>
            </w:r>
          </w:p>
        </w:tc>
        <w:tc>
          <w:tcPr>
            <w:tcW w:w="1100" w:type="dxa"/>
            <w:tcBorders>
              <w:top w:val="nil"/>
              <w:left w:val="nil"/>
              <w:bottom w:val="single" w:sz="4" w:space="0" w:color="000000"/>
              <w:right w:val="single" w:sz="4" w:space="0" w:color="000000"/>
            </w:tcBorders>
            <w:shd w:val="clear" w:color="auto" w:fill="auto"/>
            <w:vAlign w:val="center"/>
            <w:hideMark/>
          </w:tcPr>
          <w:p w14:paraId="7F7B0AFC" w14:textId="77777777" w:rsidR="00F577CF" w:rsidRPr="00F577CF" w:rsidRDefault="00F577CF" w:rsidP="00F829CB">
            <w:pPr>
              <w:jc w:val="center"/>
              <w:rPr>
                <w:sz w:val="18"/>
                <w:szCs w:val="18"/>
              </w:rPr>
            </w:pPr>
            <w:r w:rsidRPr="00F577CF">
              <w:rPr>
                <w:sz w:val="18"/>
                <w:szCs w:val="18"/>
              </w:rPr>
              <w:t>300</w:t>
            </w:r>
          </w:p>
        </w:tc>
        <w:tc>
          <w:tcPr>
            <w:tcW w:w="1860" w:type="dxa"/>
            <w:tcBorders>
              <w:top w:val="nil"/>
              <w:left w:val="nil"/>
              <w:bottom w:val="single" w:sz="4" w:space="0" w:color="000000"/>
              <w:right w:val="single" w:sz="4" w:space="0" w:color="000000"/>
            </w:tcBorders>
            <w:shd w:val="clear" w:color="auto" w:fill="auto"/>
            <w:vAlign w:val="center"/>
            <w:hideMark/>
          </w:tcPr>
          <w:p w14:paraId="2E615D0F" w14:textId="77777777" w:rsidR="00F577CF" w:rsidRPr="00F577CF" w:rsidRDefault="00F577CF" w:rsidP="00F829CB">
            <w:pPr>
              <w:jc w:val="right"/>
              <w:rPr>
                <w:sz w:val="18"/>
                <w:szCs w:val="18"/>
              </w:rPr>
            </w:pPr>
            <w:r w:rsidRPr="00F577CF">
              <w:rPr>
                <w:sz w:val="18"/>
                <w:szCs w:val="18"/>
              </w:rPr>
              <w:t>217 500,00</w:t>
            </w:r>
          </w:p>
        </w:tc>
      </w:tr>
      <w:tr w:rsidR="00F577CF" w:rsidRPr="00F577CF" w14:paraId="35C128FC"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AC7152D" w14:textId="77777777" w:rsidR="00F577CF" w:rsidRPr="00F577CF" w:rsidRDefault="00F577CF" w:rsidP="00F829CB">
            <w:pPr>
              <w:rPr>
                <w:b/>
                <w:bCs/>
                <w:sz w:val="18"/>
                <w:szCs w:val="18"/>
              </w:rPr>
            </w:pPr>
            <w:r w:rsidRPr="00F577CF">
              <w:rPr>
                <w:b/>
                <w:bCs/>
                <w:sz w:val="18"/>
                <w:szCs w:val="18"/>
              </w:rPr>
              <w:t xml:space="preserve">Организация </w:t>
            </w:r>
            <w:proofErr w:type="spellStart"/>
            <w:r w:rsidRPr="00F577CF">
              <w:rPr>
                <w:b/>
                <w:bCs/>
                <w:sz w:val="18"/>
                <w:szCs w:val="18"/>
              </w:rPr>
              <w:t>профориентационной</w:t>
            </w:r>
            <w:proofErr w:type="spellEnd"/>
            <w:r w:rsidRPr="00F577CF">
              <w:rPr>
                <w:b/>
                <w:bCs/>
                <w:sz w:val="18"/>
                <w:szCs w:val="18"/>
              </w:rPr>
              <w:t xml:space="preserve"> работы среди молодежи и дальнейшее трудоустройство</w:t>
            </w:r>
          </w:p>
        </w:tc>
        <w:tc>
          <w:tcPr>
            <w:tcW w:w="1740" w:type="dxa"/>
            <w:tcBorders>
              <w:top w:val="nil"/>
              <w:left w:val="nil"/>
              <w:bottom w:val="single" w:sz="4" w:space="0" w:color="000000"/>
              <w:right w:val="single" w:sz="4" w:space="0" w:color="000000"/>
            </w:tcBorders>
            <w:shd w:val="clear" w:color="auto" w:fill="auto"/>
            <w:vAlign w:val="center"/>
            <w:hideMark/>
          </w:tcPr>
          <w:p w14:paraId="22844AB9" w14:textId="77777777" w:rsidR="00F577CF" w:rsidRPr="00F577CF" w:rsidRDefault="00F577CF" w:rsidP="00F829CB">
            <w:pPr>
              <w:jc w:val="center"/>
              <w:rPr>
                <w:b/>
                <w:bCs/>
                <w:sz w:val="18"/>
                <w:szCs w:val="18"/>
              </w:rPr>
            </w:pPr>
            <w:r w:rsidRPr="00F577CF">
              <w:rPr>
                <w:b/>
                <w:bCs/>
                <w:sz w:val="18"/>
                <w:szCs w:val="18"/>
              </w:rPr>
              <w:t>52 3 00 10060</w:t>
            </w:r>
          </w:p>
        </w:tc>
        <w:tc>
          <w:tcPr>
            <w:tcW w:w="1100" w:type="dxa"/>
            <w:tcBorders>
              <w:top w:val="nil"/>
              <w:left w:val="nil"/>
              <w:bottom w:val="single" w:sz="4" w:space="0" w:color="000000"/>
              <w:right w:val="single" w:sz="4" w:space="0" w:color="000000"/>
            </w:tcBorders>
            <w:shd w:val="clear" w:color="auto" w:fill="auto"/>
            <w:vAlign w:val="center"/>
            <w:hideMark/>
          </w:tcPr>
          <w:p w14:paraId="483359D9" w14:textId="77777777" w:rsidR="00F577CF" w:rsidRPr="00F577CF" w:rsidRDefault="00F577CF" w:rsidP="00F829CB">
            <w:pPr>
              <w:jc w:val="center"/>
              <w:rPr>
                <w:b/>
                <w:bCs/>
                <w:sz w:val="18"/>
                <w:szCs w:val="18"/>
              </w:rPr>
            </w:pPr>
            <w:r w:rsidRPr="00F577CF">
              <w:rPr>
                <w:b/>
                <w:b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750AADF9" w14:textId="77777777" w:rsidR="00F577CF" w:rsidRPr="00F577CF" w:rsidRDefault="00F577CF" w:rsidP="00F829CB">
            <w:pPr>
              <w:jc w:val="right"/>
              <w:rPr>
                <w:b/>
                <w:bCs/>
                <w:sz w:val="18"/>
                <w:szCs w:val="18"/>
              </w:rPr>
            </w:pPr>
            <w:r w:rsidRPr="00F577CF">
              <w:rPr>
                <w:b/>
                <w:bCs/>
                <w:sz w:val="18"/>
                <w:szCs w:val="18"/>
              </w:rPr>
              <w:t>463 781,84</w:t>
            </w:r>
          </w:p>
        </w:tc>
      </w:tr>
      <w:tr w:rsidR="00F577CF" w:rsidRPr="00F577CF" w14:paraId="374EF70B"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4E4E2B61" w14:textId="77777777" w:rsidR="00F577CF" w:rsidRPr="00F577CF" w:rsidRDefault="00F577CF" w:rsidP="00F829CB">
            <w:pPr>
              <w:rPr>
                <w:sz w:val="18"/>
                <w:szCs w:val="18"/>
              </w:rPr>
            </w:pPr>
            <w:r w:rsidRPr="00F577CF">
              <w:rPr>
                <w:sz w:val="18"/>
                <w:szCs w:val="18"/>
              </w:rPr>
              <w:t>Закупка товаров, работ и услуг для обеспечения государственных (муниципальных) нужд</w:t>
            </w:r>
          </w:p>
        </w:tc>
        <w:tc>
          <w:tcPr>
            <w:tcW w:w="1740" w:type="dxa"/>
            <w:tcBorders>
              <w:top w:val="nil"/>
              <w:left w:val="nil"/>
              <w:bottom w:val="single" w:sz="4" w:space="0" w:color="000000"/>
              <w:right w:val="single" w:sz="4" w:space="0" w:color="000000"/>
            </w:tcBorders>
            <w:shd w:val="clear" w:color="auto" w:fill="auto"/>
            <w:vAlign w:val="center"/>
            <w:hideMark/>
          </w:tcPr>
          <w:p w14:paraId="27E30E4B" w14:textId="77777777" w:rsidR="00F577CF" w:rsidRPr="00F577CF" w:rsidRDefault="00F577CF" w:rsidP="00F829CB">
            <w:pPr>
              <w:jc w:val="center"/>
              <w:rPr>
                <w:sz w:val="18"/>
                <w:szCs w:val="18"/>
              </w:rPr>
            </w:pPr>
            <w:r w:rsidRPr="00F577CF">
              <w:rPr>
                <w:sz w:val="18"/>
                <w:szCs w:val="18"/>
              </w:rPr>
              <w:t>52 3 00 10060</w:t>
            </w:r>
          </w:p>
        </w:tc>
        <w:tc>
          <w:tcPr>
            <w:tcW w:w="1100" w:type="dxa"/>
            <w:tcBorders>
              <w:top w:val="nil"/>
              <w:left w:val="nil"/>
              <w:bottom w:val="single" w:sz="4" w:space="0" w:color="000000"/>
              <w:right w:val="single" w:sz="4" w:space="0" w:color="000000"/>
            </w:tcBorders>
            <w:shd w:val="clear" w:color="auto" w:fill="auto"/>
            <w:vAlign w:val="center"/>
            <w:hideMark/>
          </w:tcPr>
          <w:p w14:paraId="4CA815DB" w14:textId="77777777" w:rsidR="00F577CF" w:rsidRPr="00F577CF" w:rsidRDefault="00F577CF" w:rsidP="00F829CB">
            <w:pPr>
              <w:jc w:val="center"/>
              <w:rPr>
                <w:sz w:val="18"/>
                <w:szCs w:val="18"/>
              </w:rPr>
            </w:pPr>
            <w:r w:rsidRPr="00F577CF">
              <w:rPr>
                <w:sz w:val="18"/>
                <w:szCs w:val="18"/>
              </w:rPr>
              <w:t>200</w:t>
            </w:r>
          </w:p>
        </w:tc>
        <w:tc>
          <w:tcPr>
            <w:tcW w:w="1860" w:type="dxa"/>
            <w:tcBorders>
              <w:top w:val="nil"/>
              <w:left w:val="nil"/>
              <w:bottom w:val="single" w:sz="4" w:space="0" w:color="000000"/>
              <w:right w:val="single" w:sz="4" w:space="0" w:color="000000"/>
            </w:tcBorders>
            <w:shd w:val="clear" w:color="auto" w:fill="auto"/>
            <w:vAlign w:val="center"/>
            <w:hideMark/>
          </w:tcPr>
          <w:p w14:paraId="675B5EC1" w14:textId="77777777" w:rsidR="00F577CF" w:rsidRPr="00F577CF" w:rsidRDefault="00F577CF" w:rsidP="00F829CB">
            <w:pPr>
              <w:jc w:val="right"/>
              <w:rPr>
                <w:sz w:val="18"/>
                <w:szCs w:val="18"/>
              </w:rPr>
            </w:pPr>
            <w:r w:rsidRPr="00F577CF">
              <w:rPr>
                <w:sz w:val="18"/>
                <w:szCs w:val="18"/>
              </w:rPr>
              <w:t>463 781,84</w:t>
            </w:r>
          </w:p>
        </w:tc>
      </w:tr>
      <w:tr w:rsidR="00F577CF" w:rsidRPr="00F577CF" w14:paraId="23F0ADF1"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6B682E2B" w14:textId="77777777" w:rsidR="00F577CF" w:rsidRPr="00F577CF" w:rsidRDefault="00F577CF" w:rsidP="00F829CB">
            <w:pPr>
              <w:rPr>
                <w:b/>
                <w:bCs/>
                <w:sz w:val="18"/>
                <w:szCs w:val="18"/>
              </w:rPr>
            </w:pPr>
            <w:r w:rsidRPr="00F577CF">
              <w:rPr>
                <w:b/>
                <w:bCs/>
                <w:sz w:val="18"/>
                <w:szCs w:val="18"/>
              </w:rPr>
              <w:t>Профилактика правонарушений</w:t>
            </w:r>
          </w:p>
        </w:tc>
        <w:tc>
          <w:tcPr>
            <w:tcW w:w="1740" w:type="dxa"/>
            <w:tcBorders>
              <w:top w:val="nil"/>
              <w:left w:val="nil"/>
              <w:bottom w:val="single" w:sz="4" w:space="0" w:color="000000"/>
              <w:right w:val="single" w:sz="4" w:space="0" w:color="000000"/>
            </w:tcBorders>
            <w:shd w:val="clear" w:color="auto" w:fill="auto"/>
            <w:vAlign w:val="center"/>
            <w:hideMark/>
          </w:tcPr>
          <w:p w14:paraId="16C02B46" w14:textId="77777777" w:rsidR="00F577CF" w:rsidRPr="00F577CF" w:rsidRDefault="00F577CF" w:rsidP="00F829CB">
            <w:pPr>
              <w:jc w:val="center"/>
              <w:rPr>
                <w:b/>
                <w:bCs/>
                <w:sz w:val="18"/>
                <w:szCs w:val="18"/>
              </w:rPr>
            </w:pPr>
            <w:r w:rsidRPr="00F577CF">
              <w:rPr>
                <w:b/>
                <w:bCs/>
                <w:sz w:val="18"/>
                <w:szCs w:val="18"/>
              </w:rPr>
              <w:t>54 0 00 00000</w:t>
            </w:r>
          </w:p>
        </w:tc>
        <w:tc>
          <w:tcPr>
            <w:tcW w:w="1100" w:type="dxa"/>
            <w:tcBorders>
              <w:top w:val="nil"/>
              <w:left w:val="nil"/>
              <w:bottom w:val="single" w:sz="4" w:space="0" w:color="000000"/>
              <w:right w:val="single" w:sz="4" w:space="0" w:color="000000"/>
            </w:tcBorders>
            <w:shd w:val="clear" w:color="auto" w:fill="auto"/>
            <w:vAlign w:val="center"/>
            <w:hideMark/>
          </w:tcPr>
          <w:p w14:paraId="6548D573" w14:textId="77777777" w:rsidR="00F577CF" w:rsidRPr="00F577CF" w:rsidRDefault="00F577CF" w:rsidP="00F829CB">
            <w:pPr>
              <w:jc w:val="center"/>
              <w:rPr>
                <w:b/>
                <w:bCs/>
                <w:sz w:val="18"/>
                <w:szCs w:val="18"/>
              </w:rPr>
            </w:pPr>
            <w:r w:rsidRPr="00F577CF">
              <w:rPr>
                <w:b/>
                <w:b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36317F62" w14:textId="77777777" w:rsidR="00F577CF" w:rsidRPr="00F577CF" w:rsidRDefault="00F577CF" w:rsidP="00F829CB">
            <w:pPr>
              <w:jc w:val="right"/>
              <w:rPr>
                <w:b/>
                <w:bCs/>
                <w:sz w:val="18"/>
                <w:szCs w:val="18"/>
              </w:rPr>
            </w:pPr>
            <w:r w:rsidRPr="00F577CF">
              <w:rPr>
                <w:b/>
                <w:bCs/>
                <w:sz w:val="18"/>
                <w:szCs w:val="18"/>
              </w:rPr>
              <w:t>545 961,28</w:t>
            </w:r>
          </w:p>
        </w:tc>
      </w:tr>
      <w:tr w:rsidR="00F577CF" w:rsidRPr="00F577CF" w14:paraId="6F99CFBF"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634DBA22"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"Укрепление гражданского согласия на территории муниципального образования "Поселок </w:t>
            </w:r>
            <w:proofErr w:type="spellStart"/>
            <w:r w:rsidRPr="00F577CF">
              <w:rPr>
                <w:b/>
                <w:bCs/>
                <w:i/>
                <w:iCs/>
                <w:sz w:val="18"/>
                <w:szCs w:val="18"/>
              </w:rPr>
              <w:t>Айхал</w:t>
            </w:r>
            <w:proofErr w:type="spellEnd"/>
            <w:r w:rsidRPr="00F577CF">
              <w:rPr>
                <w:b/>
                <w:bCs/>
                <w:i/>
                <w:iCs/>
                <w:sz w:val="18"/>
                <w:szCs w:val="18"/>
              </w:rPr>
              <w:t xml:space="preserve">" </w:t>
            </w:r>
            <w:proofErr w:type="spellStart"/>
            <w:r w:rsidRPr="00F577CF">
              <w:rPr>
                <w:b/>
                <w:bCs/>
                <w:i/>
                <w:iCs/>
                <w:sz w:val="18"/>
                <w:szCs w:val="18"/>
              </w:rPr>
              <w:t>Мирнинского</w:t>
            </w:r>
            <w:proofErr w:type="spellEnd"/>
            <w:r w:rsidRPr="00F577CF">
              <w:rPr>
                <w:b/>
                <w:bCs/>
                <w:i/>
                <w:iCs/>
                <w:sz w:val="18"/>
                <w:szCs w:val="18"/>
              </w:rPr>
              <w:t xml:space="preserve"> района Республики Саха (Якутия) на 2023-2026 </w:t>
            </w:r>
            <w:proofErr w:type="spellStart"/>
            <w:r w:rsidRPr="00F577CF">
              <w:rPr>
                <w:b/>
                <w:bCs/>
                <w:i/>
                <w:iCs/>
                <w:sz w:val="18"/>
                <w:szCs w:val="18"/>
              </w:rPr>
              <w:t>г.г</w:t>
            </w:r>
            <w:proofErr w:type="spellEnd"/>
            <w:r w:rsidRPr="00F577CF">
              <w:rPr>
                <w:b/>
                <w:bCs/>
                <w:i/>
                <w:iCs/>
                <w:sz w:val="18"/>
                <w:szCs w:val="18"/>
              </w:rPr>
              <w:t>."</w:t>
            </w:r>
          </w:p>
        </w:tc>
        <w:tc>
          <w:tcPr>
            <w:tcW w:w="1740" w:type="dxa"/>
            <w:tcBorders>
              <w:top w:val="nil"/>
              <w:left w:val="nil"/>
              <w:bottom w:val="single" w:sz="4" w:space="0" w:color="000000"/>
              <w:right w:val="single" w:sz="4" w:space="0" w:color="000000"/>
            </w:tcBorders>
            <w:shd w:val="clear" w:color="auto" w:fill="auto"/>
            <w:vAlign w:val="center"/>
            <w:hideMark/>
          </w:tcPr>
          <w:p w14:paraId="37EAA469" w14:textId="77777777" w:rsidR="00F577CF" w:rsidRPr="00F577CF" w:rsidRDefault="00F577CF" w:rsidP="00F829CB">
            <w:pPr>
              <w:jc w:val="center"/>
              <w:rPr>
                <w:b/>
                <w:bCs/>
                <w:i/>
                <w:iCs/>
                <w:sz w:val="18"/>
                <w:szCs w:val="18"/>
              </w:rPr>
            </w:pPr>
            <w:r w:rsidRPr="00F577CF">
              <w:rPr>
                <w:b/>
                <w:bCs/>
                <w:i/>
                <w:iCs/>
                <w:sz w:val="18"/>
                <w:szCs w:val="18"/>
              </w:rPr>
              <w:t>54 3 00 10010</w:t>
            </w:r>
          </w:p>
        </w:tc>
        <w:tc>
          <w:tcPr>
            <w:tcW w:w="1100" w:type="dxa"/>
            <w:tcBorders>
              <w:top w:val="nil"/>
              <w:left w:val="nil"/>
              <w:bottom w:val="single" w:sz="4" w:space="0" w:color="000000"/>
              <w:right w:val="single" w:sz="4" w:space="0" w:color="000000"/>
            </w:tcBorders>
            <w:shd w:val="clear" w:color="auto" w:fill="auto"/>
            <w:vAlign w:val="center"/>
            <w:hideMark/>
          </w:tcPr>
          <w:p w14:paraId="3FB225DD" w14:textId="77777777" w:rsidR="00F577CF" w:rsidRPr="00F577CF" w:rsidRDefault="00F577CF" w:rsidP="00F829CB">
            <w:pPr>
              <w:jc w:val="center"/>
              <w:rPr>
                <w:b/>
                <w:bCs/>
                <w:i/>
                <w:iCs/>
                <w:sz w:val="18"/>
                <w:szCs w:val="18"/>
              </w:rPr>
            </w:pPr>
            <w:r w:rsidRPr="00F577CF">
              <w:rPr>
                <w:b/>
                <w:bCs/>
                <w:i/>
                <w:i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30636155" w14:textId="77777777" w:rsidR="00F577CF" w:rsidRPr="00F577CF" w:rsidRDefault="00F577CF" w:rsidP="00F829CB">
            <w:pPr>
              <w:jc w:val="right"/>
              <w:rPr>
                <w:b/>
                <w:bCs/>
                <w:i/>
                <w:iCs/>
                <w:sz w:val="18"/>
                <w:szCs w:val="18"/>
              </w:rPr>
            </w:pPr>
            <w:r w:rsidRPr="00F577CF">
              <w:rPr>
                <w:b/>
                <w:bCs/>
                <w:i/>
                <w:iCs/>
                <w:sz w:val="18"/>
                <w:szCs w:val="18"/>
              </w:rPr>
              <w:t>35 980,00</w:t>
            </w:r>
          </w:p>
        </w:tc>
      </w:tr>
      <w:tr w:rsidR="00F577CF" w:rsidRPr="00F577CF" w14:paraId="39B6F667"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7AC3B25E" w14:textId="77777777" w:rsidR="00F577CF" w:rsidRPr="00F577CF" w:rsidRDefault="00F577CF" w:rsidP="00F829CB">
            <w:pPr>
              <w:rPr>
                <w:sz w:val="18"/>
                <w:szCs w:val="18"/>
              </w:rPr>
            </w:pPr>
            <w:r w:rsidRPr="00F577CF">
              <w:rPr>
                <w:sz w:val="18"/>
                <w:szCs w:val="18"/>
              </w:rPr>
              <w:t>Закупка товаров, работ и услуг для обеспечения государственных (муниципальных) нужд</w:t>
            </w:r>
          </w:p>
        </w:tc>
        <w:tc>
          <w:tcPr>
            <w:tcW w:w="1740" w:type="dxa"/>
            <w:tcBorders>
              <w:top w:val="nil"/>
              <w:left w:val="nil"/>
              <w:bottom w:val="single" w:sz="4" w:space="0" w:color="000000"/>
              <w:right w:val="single" w:sz="4" w:space="0" w:color="000000"/>
            </w:tcBorders>
            <w:shd w:val="clear" w:color="auto" w:fill="auto"/>
            <w:vAlign w:val="center"/>
            <w:hideMark/>
          </w:tcPr>
          <w:p w14:paraId="409EB436" w14:textId="77777777" w:rsidR="00F577CF" w:rsidRPr="00F577CF" w:rsidRDefault="00F577CF" w:rsidP="00F829CB">
            <w:pPr>
              <w:jc w:val="center"/>
              <w:rPr>
                <w:sz w:val="18"/>
                <w:szCs w:val="18"/>
              </w:rPr>
            </w:pPr>
            <w:r w:rsidRPr="00F577CF">
              <w:rPr>
                <w:sz w:val="18"/>
                <w:szCs w:val="18"/>
              </w:rPr>
              <w:t>54 3 00 10010</w:t>
            </w:r>
          </w:p>
        </w:tc>
        <w:tc>
          <w:tcPr>
            <w:tcW w:w="1100" w:type="dxa"/>
            <w:tcBorders>
              <w:top w:val="nil"/>
              <w:left w:val="nil"/>
              <w:bottom w:val="single" w:sz="4" w:space="0" w:color="000000"/>
              <w:right w:val="single" w:sz="4" w:space="0" w:color="000000"/>
            </w:tcBorders>
            <w:shd w:val="clear" w:color="auto" w:fill="auto"/>
            <w:vAlign w:val="center"/>
            <w:hideMark/>
          </w:tcPr>
          <w:p w14:paraId="23746365" w14:textId="77777777" w:rsidR="00F577CF" w:rsidRPr="00F577CF" w:rsidRDefault="00F577CF" w:rsidP="00F829CB">
            <w:pPr>
              <w:jc w:val="center"/>
              <w:rPr>
                <w:sz w:val="18"/>
                <w:szCs w:val="18"/>
              </w:rPr>
            </w:pPr>
            <w:r w:rsidRPr="00F577CF">
              <w:rPr>
                <w:sz w:val="18"/>
                <w:szCs w:val="18"/>
              </w:rPr>
              <w:t>200</w:t>
            </w:r>
          </w:p>
        </w:tc>
        <w:tc>
          <w:tcPr>
            <w:tcW w:w="1860" w:type="dxa"/>
            <w:tcBorders>
              <w:top w:val="nil"/>
              <w:left w:val="nil"/>
              <w:bottom w:val="single" w:sz="4" w:space="0" w:color="000000"/>
              <w:right w:val="single" w:sz="4" w:space="0" w:color="000000"/>
            </w:tcBorders>
            <w:shd w:val="clear" w:color="auto" w:fill="auto"/>
            <w:vAlign w:val="center"/>
            <w:hideMark/>
          </w:tcPr>
          <w:p w14:paraId="4315E31F" w14:textId="77777777" w:rsidR="00F577CF" w:rsidRPr="00F577CF" w:rsidRDefault="00F577CF" w:rsidP="00F829CB">
            <w:pPr>
              <w:jc w:val="right"/>
              <w:rPr>
                <w:sz w:val="18"/>
                <w:szCs w:val="18"/>
              </w:rPr>
            </w:pPr>
            <w:r w:rsidRPr="00F577CF">
              <w:rPr>
                <w:sz w:val="18"/>
                <w:szCs w:val="18"/>
              </w:rPr>
              <w:t>35 980,00</w:t>
            </w:r>
          </w:p>
        </w:tc>
      </w:tr>
      <w:tr w:rsidR="00F577CF" w:rsidRPr="00F577CF" w14:paraId="29BDEEB4"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3B17949A"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"Программа мероприятий по формированию законопослушного поведения участников дорожного движения в МО «Поселок </w:t>
            </w:r>
            <w:proofErr w:type="spellStart"/>
            <w:r w:rsidRPr="00F577CF">
              <w:rPr>
                <w:b/>
                <w:bCs/>
                <w:i/>
                <w:iCs/>
                <w:sz w:val="18"/>
                <w:szCs w:val="18"/>
              </w:rPr>
              <w:t>Айхал</w:t>
            </w:r>
            <w:proofErr w:type="spellEnd"/>
            <w:r w:rsidRPr="00F577CF">
              <w:rPr>
                <w:b/>
                <w:bCs/>
                <w:i/>
                <w:iCs/>
                <w:sz w:val="18"/>
                <w:szCs w:val="18"/>
              </w:rPr>
              <w:t>» на 2024-2027 годы"</w:t>
            </w:r>
          </w:p>
        </w:tc>
        <w:tc>
          <w:tcPr>
            <w:tcW w:w="1740" w:type="dxa"/>
            <w:tcBorders>
              <w:top w:val="nil"/>
              <w:left w:val="nil"/>
              <w:bottom w:val="single" w:sz="4" w:space="0" w:color="000000"/>
              <w:right w:val="single" w:sz="4" w:space="0" w:color="000000"/>
            </w:tcBorders>
            <w:shd w:val="clear" w:color="auto" w:fill="auto"/>
            <w:vAlign w:val="center"/>
            <w:hideMark/>
          </w:tcPr>
          <w:p w14:paraId="12ACA0DB" w14:textId="77777777" w:rsidR="00F577CF" w:rsidRPr="00F577CF" w:rsidRDefault="00F577CF" w:rsidP="00F829CB">
            <w:pPr>
              <w:jc w:val="center"/>
              <w:rPr>
                <w:b/>
                <w:bCs/>
                <w:i/>
                <w:iCs/>
                <w:sz w:val="18"/>
                <w:szCs w:val="18"/>
              </w:rPr>
            </w:pPr>
            <w:r w:rsidRPr="00F577CF">
              <w:rPr>
                <w:b/>
                <w:bCs/>
                <w:i/>
                <w:iCs/>
                <w:sz w:val="18"/>
                <w:szCs w:val="18"/>
              </w:rPr>
              <w:t>54 3 00 10020</w:t>
            </w:r>
          </w:p>
        </w:tc>
        <w:tc>
          <w:tcPr>
            <w:tcW w:w="1100" w:type="dxa"/>
            <w:tcBorders>
              <w:top w:val="nil"/>
              <w:left w:val="nil"/>
              <w:bottom w:val="single" w:sz="4" w:space="0" w:color="000000"/>
              <w:right w:val="single" w:sz="4" w:space="0" w:color="000000"/>
            </w:tcBorders>
            <w:shd w:val="clear" w:color="auto" w:fill="auto"/>
            <w:vAlign w:val="center"/>
            <w:hideMark/>
          </w:tcPr>
          <w:p w14:paraId="03A39AEC" w14:textId="77777777" w:rsidR="00F577CF" w:rsidRPr="00F577CF" w:rsidRDefault="00F577CF" w:rsidP="00F829CB">
            <w:pPr>
              <w:jc w:val="center"/>
              <w:rPr>
                <w:b/>
                <w:bCs/>
                <w:i/>
                <w:iCs/>
                <w:sz w:val="18"/>
                <w:szCs w:val="18"/>
              </w:rPr>
            </w:pPr>
            <w:r w:rsidRPr="00F577CF">
              <w:rPr>
                <w:b/>
                <w:bCs/>
                <w:i/>
                <w:i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367B0D67" w14:textId="77777777" w:rsidR="00F577CF" w:rsidRPr="00F577CF" w:rsidRDefault="00F577CF" w:rsidP="00F829CB">
            <w:pPr>
              <w:jc w:val="right"/>
              <w:rPr>
                <w:b/>
                <w:bCs/>
                <w:i/>
                <w:iCs/>
                <w:sz w:val="18"/>
                <w:szCs w:val="18"/>
              </w:rPr>
            </w:pPr>
            <w:r w:rsidRPr="00F577CF">
              <w:rPr>
                <w:b/>
                <w:bCs/>
                <w:i/>
                <w:iCs/>
                <w:sz w:val="18"/>
                <w:szCs w:val="18"/>
              </w:rPr>
              <w:t>15 900,00</w:t>
            </w:r>
          </w:p>
        </w:tc>
      </w:tr>
      <w:tr w:rsidR="00F577CF" w:rsidRPr="00F577CF" w14:paraId="06892D66"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767B3166" w14:textId="77777777" w:rsidR="00F577CF" w:rsidRPr="00F577CF" w:rsidRDefault="00F577CF" w:rsidP="00F829CB">
            <w:pPr>
              <w:rPr>
                <w:sz w:val="18"/>
                <w:szCs w:val="18"/>
              </w:rPr>
            </w:pPr>
            <w:r w:rsidRPr="00F577CF">
              <w:rPr>
                <w:sz w:val="18"/>
                <w:szCs w:val="18"/>
              </w:rPr>
              <w:t>Закупка товаров, работ и услуг для обеспечения государственных (муниципальных) нужд</w:t>
            </w:r>
          </w:p>
        </w:tc>
        <w:tc>
          <w:tcPr>
            <w:tcW w:w="1740" w:type="dxa"/>
            <w:tcBorders>
              <w:top w:val="nil"/>
              <w:left w:val="nil"/>
              <w:bottom w:val="single" w:sz="4" w:space="0" w:color="000000"/>
              <w:right w:val="single" w:sz="4" w:space="0" w:color="000000"/>
            </w:tcBorders>
            <w:shd w:val="clear" w:color="auto" w:fill="auto"/>
            <w:vAlign w:val="center"/>
            <w:hideMark/>
          </w:tcPr>
          <w:p w14:paraId="6F23173A" w14:textId="77777777" w:rsidR="00F577CF" w:rsidRPr="00F577CF" w:rsidRDefault="00F577CF" w:rsidP="00F829CB">
            <w:pPr>
              <w:jc w:val="center"/>
              <w:rPr>
                <w:sz w:val="18"/>
                <w:szCs w:val="18"/>
              </w:rPr>
            </w:pPr>
            <w:r w:rsidRPr="00F577CF">
              <w:rPr>
                <w:sz w:val="18"/>
                <w:szCs w:val="18"/>
              </w:rPr>
              <w:t>54 3 00 10020</w:t>
            </w:r>
          </w:p>
        </w:tc>
        <w:tc>
          <w:tcPr>
            <w:tcW w:w="1100" w:type="dxa"/>
            <w:tcBorders>
              <w:top w:val="nil"/>
              <w:left w:val="nil"/>
              <w:bottom w:val="single" w:sz="4" w:space="0" w:color="000000"/>
              <w:right w:val="single" w:sz="4" w:space="0" w:color="000000"/>
            </w:tcBorders>
            <w:shd w:val="clear" w:color="auto" w:fill="auto"/>
            <w:vAlign w:val="center"/>
            <w:hideMark/>
          </w:tcPr>
          <w:p w14:paraId="303F11F8" w14:textId="77777777" w:rsidR="00F577CF" w:rsidRPr="00F577CF" w:rsidRDefault="00F577CF" w:rsidP="00F829CB">
            <w:pPr>
              <w:jc w:val="center"/>
              <w:rPr>
                <w:sz w:val="18"/>
                <w:szCs w:val="18"/>
              </w:rPr>
            </w:pPr>
            <w:r w:rsidRPr="00F577CF">
              <w:rPr>
                <w:sz w:val="18"/>
                <w:szCs w:val="18"/>
              </w:rPr>
              <w:t>200</w:t>
            </w:r>
          </w:p>
        </w:tc>
        <w:tc>
          <w:tcPr>
            <w:tcW w:w="1860" w:type="dxa"/>
            <w:tcBorders>
              <w:top w:val="nil"/>
              <w:left w:val="nil"/>
              <w:bottom w:val="single" w:sz="4" w:space="0" w:color="000000"/>
              <w:right w:val="single" w:sz="4" w:space="0" w:color="000000"/>
            </w:tcBorders>
            <w:shd w:val="clear" w:color="auto" w:fill="auto"/>
            <w:vAlign w:val="center"/>
            <w:hideMark/>
          </w:tcPr>
          <w:p w14:paraId="7EA12158" w14:textId="77777777" w:rsidR="00F577CF" w:rsidRPr="00F577CF" w:rsidRDefault="00F577CF" w:rsidP="00F829CB">
            <w:pPr>
              <w:jc w:val="right"/>
              <w:rPr>
                <w:sz w:val="18"/>
                <w:szCs w:val="18"/>
              </w:rPr>
            </w:pPr>
            <w:r w:rsidRPr="00F577CF">
              <w:rPr>
                <w:sz w:val="18"/>
                <w:szCs w:val="18"/>
              </w:rPr>
              <w:t>15 900,00</w:t>
            </w:r>
          </w:p>
        </w:tc>
      </w:tr>
      <w:tr w:rsidR="00F577CF" w:rsidRPr="00F577CF" w14:paraId="6DE38E32"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79F626B"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"Обеспечение общественного порядка и профилактики правонарушений на территории муниципального образования "Поселок </w:t>
            </w:r>
            <w:proofErr w:type="spellStart"/>
            <w:r w:rsidRPr="00F577CF">
              <w:rPr>
                <w:b/>
                <w:bCs/>
                <w:i/>
                <w:iCs/>
                <w:sz w:val="18"/>
                <w:szCs w:val="18"/>
              </w:rPr>
              <w:t>Айхал</w:t>
            </w:r>
            <w:proofErr w:type="spellEnd"/>
            <w:r w:rsidRPr="00F577CF">
              <w:rPr>
                <w:b/>
                <w:bCs/>
                <w:i/>
                <w:iCs/>
                <w:sz w:val="18"/>
                <w:szCs w:val="18"/>
              </w:rPr>
              <w:t xml:space="preserve">" </w:t>
            </w:r>
            <w:proofErr w:type="spellStart"/>
            <w:r w:rsidRPr="00F577CF">
              <w:rPr>
                <w:b/>
                <w:bCs/>
                <w:i/>
                <w:iCs/>
                <w:sz w:val="18"/>
                <w:szCs w:val="18"/>
              </w:rPr>
              <w:t>Мирнинского</w:t>
            </w:r>
            <w:proofErr w:type="spellEnd"/>
            <w:r w:rsidRPr="00F577CF">
              <w:rPr>
                <w:b/>
                <w:bCs/>
                <w:i/>
                <w:iCs/>
                <w:sz w:val="18"/>
                <w:szCs w:val="18"/>
              </w:rPr>
              <w:t xml:space="preserve"> района Республики Саха (Якутия) на 2022-2026 </w:t>
            </w:r>
            <w:proofErr w:type="spellStart"/>
            <w:r w:rsidRPr="00F577CF">
              <w:rPr>
                <w:b/>
                <w:bCs/>
                <w:i/>
                <w:iCs/>
                <w:sz w:val="18"/>
                <w:szCs w:val="18"/>
              </w:rPr>
              <w:t>г.г</w:t>
            </w:r>
            <w:proofErr w:type="spellEnd"/>
            <w:r w:rsidRPr="00F577CF">
              <w:rPr>
                <w:b/>
                <w:bCs/>
                <w:i/>
                <w:iCs/>
                <w:sz w:val="18"/>
                <w:szCs w:val="18"/>
              </w:rPr>
              <w:t>."</w:t>
            </w:r>
          </w:p>
        </w:tc>
        <w:tc>
          <w:tcPr>
            <w:tcW w:w="1740" w:type="dxa"/>
            <w:tcBorders>
              <w:top w:val="nil"/>
              <w:left w:val="nil"/>
              <w:bottom w:val="single" w:sz="4" w:space="0" w:color="000000"/>
              <w:right w:val="single" w:sz="4" w:space="0" w:color="000000"/>
            </w:tcBorders>
            <w:shd w:val="clear" w:color="auto" w:fill="auto"/>
            <w:vAlign w:val="center"/>
            <w:hideMark/>
          </w:tcPr>
          <w:p w14:paraId="188F7DD6" w14:textId="77777777" w:rsidR="00F577CF" w:rsidRPr="00F577CF" w:rsidRDefault="00F577CF" w:rsidP="00F829CB">
            <w:pPr>
              <w:jc w:val="center"/>
              <w:rPr>
                <w:b/>
                <w:bCs/>
                <w:i/>
                <w:iCs/>
                <w:sz w:val="18"/>
                <w:szCs w:val="18"/>
              </w:rPr>
            </w:pPr>
            <w:r w:rsidRPr="00F577CF">
              <w:rPr>
                <w:b/>
                <w:bCs/>
                <w:i/>
                <w:iCs/>
                <w:sz w:val="18"/>
                <w:szCs w:val="18"/>
              </w:rPr>
              <w:t>54 3 00 00000</w:t>
            </w:r>
          </w:p>
        </w:tc>
        <w:tc>
          <w:tcPr>
            <w:tcW w:w="1100" w:type="dxa"/>
            <w:tcBorders>
              <w:top w:val="nil"/>
              <w:left w:val="nil"/>
              <w:bottom w:val="single" w:sz="4" w:space="0" w:color="000000"/>
              <w:right w:val="single" w:sz="4" w:space="0" w:color="000000"/>
            </w:tcBorders>
            <w:shd w:val="clear" w:color="auto" w:fill="auto"/>
            <w:vAlign w:val="center"/>
            <w:hideMark/>
          </w:tcPr>
          <w:p w14:paraId="53DB41D9" w14:textId="77777777" w:rsidR="00F577CF" w:rsidRPr="00F577CF" w:rsidRDefault="00F577CF" w:rsidP="00F829CB">
            <w:pPr>
              <w:jc w:val="center"/>
              <w:rPr>
                <w:b/>
                <w:bCs/>
                <w:i/>
                <w:iCs/>
                <w:sz w:val="18"/>
                <w:szCs w:val="18"/>
              </w:rPr>
            </w:pPr>
            <w:r w:rsidRPr="00F577CF">
              <w:rPr>
                <w:b/>
                <w:bCs/>
                <w:i/>
                <w:i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1D7A0A22" w14:textId="77777777" w:rsidR="00F577CF" w:rsidRPr="00F577CF" w:rsidRDefault="00F577CF" w:rsidP="00F829CB">
            <w:pPr>
              <w:jc w:val="right"/>
              <w:rPr>
                <w:b/>
                <w:bCs/>
                <w:i/>
                <w:iCs/>
                <w:sz w:val="18"/>
                <w:szCs w:val="18"/>
              </w:rPr>
            </w:pPr>
            <w:r w:rsidRPr="00F577CF">
              <w:rPr>
                <w:b/>
                <w:bCs/>
                <w:i/>
                <w:iCs/>
                <w:sz w:val="18"/>
                <w:szCs w:val="18"/>
              </w:rPr>
              <w:t>494 081,28</w:t>
            </w:r>
          </w:p>
        </w:tc>
      </w:tr>
      <w:tr w:rsidR="00F577CF" w:rsidRPr="00F577CF" w14:paraId="4AD1DA42"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4DD2F7D1" w14:textId="77777777" w:rsidR="00F577CF" w:rsidRPr="00F577CF" w:rsidRDefault="00F577CF" w:rsidP="00F829CB">
            <w:pPr>
              <w:rPr>
                <w:b/>
                <w:bCs/>
                <w:sz w:val="18"/>
                <w:szCs w:val="18"/>
              </w:rPr>
            </w:pPr>
            <w:r w:rsidRPr="00F577CF">
              <w:rPr>
                <w:b/>
                <w:bCs/>
                <w:sz w:val="18"/>
                <w:szCs w:val="18"/>
              </w:rPr>
              <w:t>Содействие развитию добровольных народных дружин в сфере охраны общественного порядка</w:t>
            </w:r>
          </w:p>
        </w:tc>
        <w:tc>
          <w:tcPr>
            <w:tcW w:w="1740" w:type="dxa"/>
            <w:tcBorders>
              <w:top w:val="nil"/>
              <w:left w:val="nil"/>
              <w:bottom w:val="single" w:sz="4" w:space="0" w:color="000000"/>
              <w:right w:val="single" w:sz="4" w:space="0" w:color="000000"/>
            </w:tcBorders>
            <w:shd w:val="clear" w:color="auto" w:fill="auto"/>
            <w:vAlign w:val="center"/>
            <w:hideMark/>
          </w:tcPr>
          <w:p w14:paraId="3179FD3F" w14:textId="77777777" w:rsidR="00F577CF" w:rsidRPr="00F577CF" w:rsidRDefault="00F577CF" w:rsidP="00F829CB">
            <w:pPr>
              <w:jc w:val="center"/>
              <w:rPr>
                <w:b/>
                <w:bCs/>
                <w:sz w:val="18"/>
                <w:szCs w:val="18"/>
              </w:rPr>
            </w:pPr>
            <w:r w:rsidRPr="00F577CF">
              <w:rPr>
                <w:b/>
                <w:bCs/>
                <w:sz w:val="18"/>
                <w:szCs w:val="18"/>
              </w:rPr>
              <w:t>54 3 00 10005</w:t>
            </w:r>
          </w:p>
        </w:tc>
        <w:tc>
          <w:tcPr>
            <w:tcW w:w="1100" w:type="dxa"/>
            <w:tcBorders>
              <w:top w:val="nil"/>
              <w:left w:val="nil"/>
              <w:bottom w:val="single" w:sz="4" w:space="0" w:color="000000"/>
              <w:right w:val="single" w:sz="4" w:space="0" w:color="000000"/>
            </w:tcBorders>
            <w:shd w:val="clear" w:color="auto" w:fill="auto"/>
            <w:vAlign w:val="center"/>
            <w:hideMark/>
          </w:tcPr>
          <w:p w14:paraId="2FF51814" w14:textId="77777777" w:rsidR="00F577CF" w:rsidRPr="00F577CF" w:rsidRDefault="00F577CF" w:rsidP="00F829CB">
            <w:pPr>
              <w:jc w:val="center"/>
              <w:rPr>
                <w:b/>
                <w:bCs/>
                <w:sz w:val="18"/>
                <w:szCs w:val="18"/>
              </w:rPr>
            </w:pPr>
            <w:r w:rsidRPr="00F577CF">
              <w:rPr>
                <w:b/>
                <w:b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68A987F6" w14:textId="77777777" w:rsidR="00F577CF" w:rsidRPr="00F577CF" w:rsidRDefault="00F577CF" w:rsidP="00F829CB">
            <w:pPr>
              <w:jc w:val="right"/>
              <w:rPr>
                <w:b/>
                <w:bCs/>
                <w:i/>
                <w:iCs/>
                <w:sz w:val="18"/>
                <w:szCs w:val="18"/>
              </w:rPr>
            </w:pPr>
            <w:r w:rsidRPr="00F577CF">
              <w:rPr>
                <w:b/>
                <w:bCs/>
                <w:i/>
                <w:iCs/>
                <w:sz w:val="18"/>
                <w:szCs w:val="18"/>
              </w:rPr>
              <w:t>95 000,00</w:t>
            </w:r>
          </w:p>
        </w:tc>
      </w:tr>
      <w:tr w:rsidR="00F577CF" w:rsidRPr="00F577CF" w14:paraId="45F864D2"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6FAEF369" w14:textId="77777777" w:rsidR="00F577CF" w:rsidRPr="00F577CF" w:rsidRDefault="00F577CF" w:rsidP="00F829CB">
            <w:pPr>
              <w:rPr>
                <w:sz w:val="18"/>
                <w:szCs w:val="18"/>
              </w:rPr>
            </w:pPr>
            <w:r w:rsidRPr="00F577CF">
              <w:rPr>
                <w:sz w:val="18"/>
                <w:szCs w:val="18"/>
              </w:rPr>
              <w:t>Расходы на выплаты персоналу</w:t>
            </w:r>
          </w:p>
        </w:tc>
        <w:tc>
          <w:tcPr>
            <w:tcW w:w="1740" w:type="dxa"/>
            <w:tcBorders>
              <w:top w:val="nil"/>
              <w:left w:val="nil"/>
              <w:bottom w:val="single" w:sz="4" w:space="0" w:color="000000"/>
              <w:right w:val="single" w:sz="4" w:space="0" w:color="000000"/>
            </w:tcBorders>
            <w:shd w:val="clear" w:color="auto" w:fill="auto"/>
            <w:vAlign w:val="center"/>
            <w:hideMark/>
          </w:tcPr>
          <w:p w14:paraId="25BCF064" w14:textId="77777777" w:rsidR="00F577CF" w:rsidRPr="00F577CF" w:rsidRDefault="00F577CF" w:rsidP="00F829CB">
            <w:pPr>
              <w:jc w:val="center"/>
              <w:rPr>
                <w:sz w:val="18"/>
                <w:szCs w:val="18"/>
              </w:rPr>
            </w:pPr>
            <w:r w:rsidRPr="00F577CF">
              <w:rPr>
                <w:sz w:val="18"/>
                <w:szCs w:val="18"/>
              </w:rPr>
              <w:t>54 3 00 10005</w:t>
            </w:r>
          </w:p>
        </w:tc>
        <w:tc>
          <w:tcPr>
            <w:tcW w:w="1100" w:type="dxa"/>
            <w:tcBorders>
              <w:top w:val="nil"/>
              <w:left w:val="nil"/>
              <w:bottom w:val="single" w:sz="4" w:space="0" w:color="000000"/>
              <w:right w:val="single" w:sz="4" w:space="0" w:color="000000"/>
            </w:tcBorders>
            <w:shd w:val="clear" w:color="auto" w:fill="auto"/>
            <w:vAlign w:val="center"/>
            <w:hideMark/>
          </w:tcPr>
          <w:p w14:paraId="5C5EFFDF" w14:textId="77777777" w:rsidR="00F577CF" w:rsidRPr="00F577CF" w:rsidRDefault="00F577CF" w:rsidP="00F829CB">
            <w:pPr>
              <w:jc w:val="center"/>
              <w:rPr>
                <w:sz w:val="18"/>
                <w:szCs w:val="18"/>
              </w:rPr>
            </w:pPr>
            <w:r w:rsidRPr="00F577CF">
              <w:rPr>
                <w:sz w:val="18"/>
                <w:szCs w:val="18"/>
              </w:rPr>
              <w:t>100</w:t>
            </w:r>
          </w:p>
        </w:tc>
        <w:tc>
          <w:tcPr>
            <w:tcW w:w="1860" w:type="dxa"/>
            <w:tcBorders>
              <w:top w:val="nil"/>
              <w:left w:val="nil"/>
              <w:bottom w:val="single" w:sz="4" w:space="0" w:color="000000"/>
              <w:right w:val="single" w:sz="4" w:space="0" w:color="000000"/>
            </w:tcBorders>
            <w:shd w:val="clear" w:color="auto" w:fill="auto"/>
            <w:vAlign w:val="center"/>
            <w:hideMark/>
          </w:tcPr>
          <w:p w14:paraId="438AFC28" w14:textId="77777777" w:rsidR="00F577CF" w:rsidRPr="00F577CF" w:rsidRDefault="00F577CF" w:rsidP="00F829CB">
            <w:pPr>
              <w:jc w:val="right"/>
              <w:rPr>
                <w:sz w:val="18"/>
                <w:szCs w:val="18"/>
              </w:rPr>
            </w:pPr>
            <w:r w:rsidRPr="00F577CF">
              <w:rPr>
                <w:sz w:val="18"/>
                <w:szCs w:val="18"/>
              </w:rPr>
              <w:t>0,00</w:t>
            </w:r>
          </w:p>
        </w:tc>
      </w:tr>
      <w:tr w:rsidR="00F577CF" w:rsidRPr="00F577CF" w14:paraId="1803F623"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6540A168" w14:textId="77777777" w:rsidR="00F577CF" w:rsidRPr="00F577CF" w:rsidRDefault="00F577CF" w:rsidP="00F829CB">
            <w:pPr>
              <w:rPr>
                <w:sz w:val="18"/>
                <w:szCs w:val="18"/>
              </w:rPr>
            </w:pPr>
            <w:r w:rsidRPr="00F577CF">
              <w:rPr>
                <w:sz w:val="18"/>
                <w:szCs w:val="18"/>
              </w:rPr>
              <w:t>Закупка товаров, работ и услуг для обеспечения государственных (муниципальных) нужд</w:t>
            </w:r>
          </w:p>
        </w:tc>
        <w:tc>
          <w:tcPr>
            <w:tcW w:w="1740" w:type="dxa"/>
            <w:tcBorders>
              <w:top w:val="nil"/>
              <w:left w:val="nil"/>
              <w:bottom w:val="single" w:sz="4" w:space="0" w:color="000000"/>
              <w:right w:val="single" w:sz="4" w:space="0" w:color="000000"/>
            </w:tcBorders>
            <w:shd w:val="clear" w:color="auto" w:fill="auto"/>
            <w:vAlign w:val="center"/>
            <w:hideMark/>
          </w:tcPr>
          <w:p w14:paraId="7B7CF9CE" w14:textId="77777777" w:rsidR="00F577CF" w:rsidRPr="00F577CF" w:rsidRDefault="00F577CF" w:rsidP="00F829CB">
            <w:pPr>
              <w:jc w:val="center"/>
              <w:rPr>
                <w:sz w:val="18"/>
                <w:szCs w:val="18"/>
              </w:rPr>
            </w:pPr>
            <w:r w:rsidRPr="00F577CF">
              <w:rPr>
                <w:sz w:val="18"/>
                <w:szCs w:val="18"/>
              </w:rPr>
              <w:t>54 3 00 10005</w:t>
            </w:r>
          </w:p>
        </w:tc>
        <w:tc>
          <w:tcPr>
            <w:tcW w:w="1100" w:type="dxa"/>
            <w:tcBorders>
              <w:top w:val="nil"/>
              <w:left w:val="nil"/>
              <w:bottom w:val="single" w:sz="4" w:space="0" w:color="000000"/>
              <w:right w:val="single" w:sz="4" w:space="0" w:color="000000"/>
            </w:tcBorders>
            <w:shd w:val="clear" w:color="auto" w:fill="auto"/>
            <w:vAlign w:val="center"/>
            <w:hideMark/>
          </w:tcPr>
          <w:p w14:paraId="04884AAD" w14:textId="77777777" w:rsidR="00F577CF" w:rsidRPr="00F577CF" w:rsidRDefault="00F577CF" w:rsidP="00F829CB">
            <w:pPr>
              <w:jc w:val="center"/>
              <w:rPr>
                <w:sz w:val="18"/>
                <w:szCs w:val="18"/>
              </w:rPr>
            </w:pPr>
            <w:r w:rsidRPr="00F577CF">
              <w:rPr>
                <w:sz w:val="18"/>
                <w:szCs w:val="18"/>
              </w:rPr>
              <w:t>200</w:t>
            </w:r>
          </w:p>
        </w:tc>
        <w:tc>
          <w:tcPr>
            <w:tcW w:w="1860" w:type="dxa"/>
            <w:tcBorders>
              <w:top w:val="nil"/>
              <w:left w:val="nil"/>
              <w:bottom w:val="single" w:sz="4" w:space="0" w:color="000000"/>
              <w:right w:val="single" w:sz="4" w:space="0" w:color="000000"/>
            </w:tcBorders>
            <w:shd w:val="clear" w:color="auto" w:fill="auto"/>
            <w:vAlign w:val="center"/>
            <w:hideMark/>
          </w:tcPr>
          <w:p w14:paraId="7BA5859E" w14:textId="77777777" w:rsidR="00F577CF" w:rsidRPr="00F577CF" w:rsidRDefault="00F577CF" w:rsidP="00F829CB">
            <w:pPr>
              <w:jc w:val="right"/>
              <w:rPr>
                <w:sz w:val="18"/>
                <w:szCs w:val="18"/>
              </w:rPr>
            </w:pPr>
            <w:r w:rsidRPr="00F577CF">
              <w:rPr>
                <w:sz w:val="18"/>
                <w:szCs w:val="18"/>
              </w:rPr>
              <w:t>95 000,00</w:t>
            </w:r>
          </w:p>
        </w:tc>
      </w:tr>
      <w:tr w:rsidR="00F577CF" w:rsidRPr="00F577CF" w14:paraId="23619B8A"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6B065A61" w14:textId="77777777" w:rsidR="00F577CF" w:rsidRPr="00F577CF" w:rsidRDefault="00F577CF" w:rsidP="00F829CB">
            <w:pPr>
              <w:rPr>
                <w:b/>
                <w:bCs/>
                <w:sz w:val="18"/>
                <w:szCs w:val="18"/>
              </w:rPr>
            </w:pPr>
            <w:r w:rsidRPr="00F577CF">
              <w:rPr>
                <w:b/>
                <w:bCs/>
                <w:sz w:val="18"/>
                <w:szCs w:val="18"/>
              </w:rPr>
              <w:t>Стимулирование и материально-техническое обеспечение деятельности народных дружин</w:t>
            </w:r>
          </w:p>
        </w:tc>
        <w:tc>
          <w:tcPr>
            <w:tcW w:w="1740" w:type="dxa"/>
            <w:tcBorders>
              <w:top w:val="nil"/>
              <w:left w:val="nil"/>
              <w:bottom w:val="single" w:sz="4" w:space="0" w:color="000000"/>
              <w:right w:val="single" w:sz="4" w:space="0" w:color="000000"/>
            </w:tcBorders>
            <w:shd w:val="clear" w:color="auto" w:fill="auto"/>
            <w:vAlign w:val="center"/>
            <w:hideMark/>
          </w:tcPr>
          <w:p w14:paraId="6DC627E2" w14:textId="77777777" w:rsidR="00F577CF" w:rsidRPr="00F577CF" w:rsidRDefault="00F577CF" w:rsidP="00F829CB">
            <w:pPr>
              <w:jc w:val="center"/>
              <w:rPr>
                <w:b/>
                <w:bCs/>
                <w:sz w:val="18"/>
                <w:szCs w:val="18"/>
              </w:rPr>
            </w:pPr>
            <w:r w:rsidRPr="00F577CF">
              <w:rPr>
                <w:b/>
                <w:bCs/>
                <w:sz w:val="18"/>
                <w:szCs w:val="18"/>
              </w:rPr>
              <w:t>54 3 00 62770</w:t>
            </w:r>
          </w:p>
        </w:tc>
        <w:tc>
          <w:tcPr>
            <w:tcW w:w="1100" w:type="dxa"/>
            <w:tcBorders>
              <w:top w:val="nil"/>
              <w:left w:val="nil"/>
              <w:bottom w:val="single" w:sz="4" w:space="0" w:color="000000"/>
              <w:right w:val="single" w:sz="4" w:space="0" w:color="000000"/>
            </w:tcBorders>
            <w:shd w:val="clear" w:color="auto" w:fill="auto"/>
            <w:vAlign w:val="center"/>
            <w:hideMark/>
          </w:tcPr>
          <w:p w14:paraId="65F4F1A0" w14:textId="77777777" w:rsidR="00F577CF" w:rsidRPr="00F577CF" w:rsidRDefault="00F577CF" w:rsidP="00F829CB">
            <w:pPr>
              <w:jc w:val="center"/>
              <w:rPr>
                <w:b/>
                <w:bCs/>
                <w:sz w:val="18"/>
                <w:szCs w:val="18"/>
              </w:rPr>
            </w:pPr>
            <w:r w:rsidRPr="00F577CF">
              <w:rPr>
                <w:b/>
                <w:b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00E66FF4" w14:textId="77777777" w:rsidR="00F577CF" w:rsidRPr="00F577CF" w:rsidRDefault="00F577CF" w:rsidP="00F829CB">
            <w:pPr>
              <w:jc w:val="right"/>
              <w:rPr>
                <w:b/>
                <w:bCs/>
                <w:i/>
                <w:iCs/>
                <w:sz w:val="18"/>
                <w:szCs w:val="18"/>
              </w:rPr>
            </w:pPr>
            <w:r w:rsidRPr="00F577CF">
              <w:rPr>
                <w:b/>
                <w:bCs/>
                <w:i/>
                <w:iCs/>
                <w:sz w:val="18"/>
                <w:szCs w:val="18"/>
              </w:rPr>
              <w:t>351 191,53</w:t>
            </w:r>
          </w:p>
        </w:tc>
      </w:tr>
      <w:tr w:rsidR="00F577CF" w:rsidRPr="00F577CF" w14:paraId="3F099B7A"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7298C3F0" w14:textId="77777777" w:rsidR="00F577CF" w:rsidRPr="00F577CF" w:rsidRDefault="00F577CF" w:rsidP="00F829CB">
            <w:pPr>
              <w:rPr>
                <w:sz w:val="18"/>
                <w:szCs w:val="18"/>
              </w:rPr>
            </w:pPr>
            <w:r w:rsidRPr="00F577CF">
              <w:rPr>
                <w:sz w:val="18"/>
                <w:szCs w:val="18"/>
              </w:rPr>
              <w:t>Расходы на выплаты персоналу</w:t>
            </w:r>
          </w:p>
        </w:tc>
        <w:tc>
          <w:tcPr>
            <w:tcW w:w="1740" w:type="dxa"/>
            <w:tcBorders>
              <w:top w:val="nil"/>
              <w:left w:val="nil"/>
              <w:bottom w:val="single" w:sz="4" w:space="0" w:color="000000"/>
              <w:right w:val="single" w:sz="4" w:space="0" w:color="000000"/>
            </w:tcBorders>
            <w:shd w:val="clear" w:color="auto" w:fill="auto"/>
            <w:vAlign w:val="center"/>
            <w:hideMark/>
          </w:tcPr>
          <w:p w14:paraId="69A1CC7A" w14:textId="77777777" w:rsidR="00F577CF" w:rsidRPr="00F577CF" w:rsidRDefault="00F577CF" w:rsidP="00F829CB">
            <w:pPr>
              <w:jc w:val="center"/>
              <w:rPr>
                <w:sz w:val="18"/>
                <w:szCs w:val="18"/>
              </w:rPr>
            </w:pPr>
            <w:r w:rsidRPr="00F577CF">
              <w:rPr>
                <w:sz w:val="18"/>
                <w:szCs w:val="18"/>
              </w:rPr>
              <w:t>54 3 00 62770</w:t>
            </w:r>
          </w:p>
        </w:tc>
        <w:tc>
          <w:tcPr>
            <w:tcW w:w="1100" w:type="dxa"/>
            <w:tcBorders>
              <w:top w:val="nil"/>
              <w:left w:val="nil"/>
              <w:bottom w:val="single" w:sz="4" w:space="0" w:color="000000"/>
              <w:right w:val="single" w:sz="4" w:space="0" w:color="000000"/>
            </w:tcBorders>
            <w:shd w:val="clear" w:color="auto" w:fill="auto"/>
            <w:vAlign w:val="center"/>
            <w:hideMark/>
          </w:tcPr>
          <w:p w14:paraId="7F2E5755" w14:textId="77777777" w:rsidR="00F577CF" w:rsidRPr="00F577CF" w:rsidRDefault="00F577CF" w:rsidP="00F829CB">
            <w:pPr>
              <w:jc w:val="center"/>
              <w:rPr>
                <w:sz w:val="18"/>
                <w:szCs w:val="18"/>
              </w:rPr>
            </w:pPr>
            <w:r w:rsidRPr="00F577CF">
              <w:rPr>
                <w:sz w:val="18"/>
                <w:szCs w:val="18"/>
              </w:rPr>
              <w:t>100</w:t>
            </w:r>
          </w:p>
        </w:tc>
        <w:tc>
          <w:tcPr>
            <w:tcW w:w="1860" w:type="dxa"/>
            <w:tcBorders>
              <w:top w:val="nil"/>
              <w:left w:val="nil"/>
              <w:bottom w:val="single" w:sz="4" w:space="0" w:color="000000"/>
              <w:right w:val="single" w:sz="4" w:space="0" w:color="000000"/>
            </w:tcBorders>
            <w:shd w:val="clear" w:color="auto" w:fill="auto"/>
            <w:vAlign w:val="center"/>
            <w:hideMark/>
          </w:tcPr>
          <w:p w14:paraId="2FD9511D" w14:textId="77777777" w:rsidR="00F577CF" w:rsidRPr="00F577CF" w:rsidRDefault="00F577CF" w:rsidP="00F829CB">
            <w:pPr>
              <w:jc w:val="right"/>
              <w:rPr>
                <w:sz w:val="18"/>
                <w:szCs w:val="18"/>
              </w:rPr>
            </w:pPr>
            <w:r w:rsidRPr="00F577CF">
              <w:rPr>
                <w:sz w:val="18"/>
                <w:szCs w:val="18"/>
              </w:rPr>
              <w:t>332 791,53</w:t>
            </w:r>
          </w:p>
        </w:tc>
      </w:tr>
      <w:tr w:rsidR="00F577CF" w:rsidRPr="00F577CF" w14:paraId="370FD3A3"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6E9E7E45" w14:textId="77777777" w:rsidR="00F577CF" w:rsidRPr="00F577CF" w:rsidRDefault="00F577CF" w:rsidP="00F829CB">
            <w:pPr>
              <w:rPr>
                <w:sz w:val="18"/>
                <w:szCs w:val="18"/>
              </w:rPr>
            </w:pPr>
            <w:r w:rsidRPr="00F577CF">
              <w:rPr>
                <w:sz w:val="18"/>
                <w:szCs w:val="18"/>
              </w:rPr>
              <w:t>Закупка товаров, работ и услуг для обеспечения государственных (муниципальных) нужд</w:t>
            </w:r>
          </w:p>
        </w:tc>
        <w:tc>
          <w:tcPr>
            <w:tcW w:w="1740" w:type="dxa"/>
            <w:tcBorders>
              <w:top w:val="nil"/>
              <w:left w:val="nil"/>
              <w:bottom w:val="single" w:sz="4" w:space="0" w:color="000000"/>
              <w:right w:val="single" w:sz="4" w:space="0" w:color="000000"/>
            </w:tcBorders>
            <w:shd w:val="clear" w:color="auto" w:fill="auto"/>
            <w:vAlign w:val="center"/>
            <w:hideMark/>
          </w:tcPr>
          <w:p w14:paraId="515F0CEF" w14:textId="77777777" w:rsidR="00F577CF" w:rsidRPr="00F577CF" w:rsidRDefault="00F577CF" w:rsidP="00F829CB">
            <w:pPr>
              <w:jc w:val="center"/>
              <w:rPr>
                <w:sz w:val="18"/>
                <w:szCs w:val="18"/>
              </w:rPr>
            </w:pPr>
            <w:r w:rsidRPr="00F577CF">
              <w:rPr>
                <w:sz w:val="18"/>
                <w:szCs w:val="18"/>
              </w:rPr>
              <w:t>54 3 00 62770</w:t>
            </w:r>
          </w:p>
        </w:tc>
        <w:tc>
          <w:tcPr>
            <w:tcW w:w="1100" w:type="dxa"/>
            <w:tcBorders>
              <w:top w:val="nil"/>
              <w:left w:val="nil"/>
              <w:bottom w:val="single" w:sz="4" w:space="0" w:color="000000"/>
              <w:right w:val="single" w:sz="4" w:space="0" w:color="000000"/>
            </w:tcBorders>
            <w:shd w:val="clear" w:color="auto" w:fill="auto"/>
            <w:vAlign w:val="center"/>
            <w:hideMark/>
          </w:tcPr>
          <w:p w14:paraId="46800E02" w14:textId="77777777" w:rsidR="00F577CF" w:rsidRPr="00F577CF" w:rsidRDefault="00F577CF" w:rsidP="00F829CB">
            <w:pPr>
              <w:jc w:val="center"/>
              <w:rPr>
                <w:sz w:val="18"/>
                <w:szCs w:val="18"/>
              </w:rPr>
            </w:pPr>
            <w:r w:rsidRPr="00F577CF">
              <w:rPr>
                <w:sz w:val="18"/>
                <w:szCs w:val="18"/>
              </w:rPr>
              <w:t>200</w:t>
            </w:r>
          </w:p>
        </w:tc>
        <w:tc>
          <w:tcPr>
            <w:tcW w:w="1860" w:type="dxa"/>
            <w:tcBorders>
              <w:top w:val="nil"/>
              <w:left w:val="nil"/>
              <w:bottom w:val="single" w:sz="4" w:space="0" w:color="000000"/>
              <w:right w:val="single" w:sz="4" w:space="0" w:color="000000"/>
            </w:tcBorders>
            <w:shd w:val="clear" w:color="auto" w:fill="auto"/>
            <w:vAlign w:val="center"/>
            <w:hideMark/>
          </w:tcPr>
          <w:p w14:paraId="39A62CC2" w14:textId="77777777" w:rsidR="00F577CF" w:rsidRPr="00F577CF" w:rsidRDefault="00F577CF" w:rsidP="00F829CB">
            <w:pPr>
              <w:jc w:val="right"/>
              <w:rPr>
                <w:sz w:val="18"/>
                <w:szCs w:val="18"/>
              </w:rPr>
            </w:pPr>
            <w:r w:rsidRPr="00F577CF">
              <w:rPr>
                <w:sz w:val="18"/>
                <w:szCs w:val="18"/>
              </w:rPr>
              <w:t>18 400,00</w:t>
            </w:r>
          </w:p>
        </w:tc>
      </w:tr>
      <w:tr w:rsidR="00F577CF" w:rsidRPr="00F577CF" w14:paraId="5DC5CBB4"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7536E0CA" w14:textId="77777777" w:rsidR="00F577CF" w:rsidRPr="00F577CF" w:rsidRDefault="00F577CF" w:rsidP="00F829CB">
            <w:pPr>
              <w:rPr>
                <w:b/>
                <w:bCs/>
                <w:sz w:val="18"/>
                <w:szCs w:val="18"/>
              </w:rPr>
            </w:pPr>
            <w:proofErr w:type="spellStart"/>
            <w:r w:rsidRPr="00F577CF">
              <w:rPr>
                <w:b/>
                <w:bCs/>
                <w:sz w:val="18"/>
                <w:szCs w:val="18"/>
              </w:rPr>
              <w:t>Cофинансирование</w:t>
            </w:r>
            <w:proofErr w:type="spellEnd"/>
            <w:r w:rsidRPr="00F577CF">
              <w:rPr>
                <w:b/>
                <w:bCs/>
                <w:sz w:val="18"/>
                <w:szCs w:val="18"/>
              </w:rPr>
              <w:t xml:space="preserve"> расходных обязательств на стимулирование и материально-техническое обеспечение деятельности народных дружин</w:t>
            </w:r>
          </w:p>
        </w:tc>
        <w:tc>
          <w:tcPr>
            <w:tcW w:w="1740" w:type="dxa"/>
            <w:tcBorders>
              <w:top w:val="nil"/>
              <w:left w:val="nil"/>
              <w:bottom w:val="single" w:sz="4" w:space="0" w:color="000000"/>
              <w:right w:val="single" w:sz="4" w:space="0" w:color="000000"/>
            </w:tcBorders>
            <w:shd w:val="clear" w:color="auto" w:fill="auto"/>
            <w:vAlign w:val="center"/>
            <w:hideMark/>
          </w:tcPr>
          <w:p w14:paraId="555A97A6" w14:textId="77777777" w:rsidR="00F577CF" w:rsidRPr="00F577CF" w:rsidRDefault="00F577CF" w:rsidP="00F829CB">
            <w:pPr>
              <w:jc w:val="center"/>
              <w:rPr>
                <w:b/>
                <w:bCs/>
                <w:sz w:val="18"/>
                <w:szCs w:val="18"/>
              </w:rPr>
            </w:pPr>
            <w:r w:rsidRPr="00F577CF">
              <w:rPr>
                <w:b/>
                <w:bCs/>
                <w:sz w:val="18"/>
                <w:szCs w:val="18"/>
              </w:rPr>
              <w:t>54 3 00 S2770</w:t>
            </w:r>
          </w:p>
        </w:tc>
        <w:tc>
          <w:tcPr>
            <w:tcW w:w="1100" w:type="dxa"/>
            <w:tcBorders>
              <w:top w:val="nil"/>
              <w:left w:val="nil"/>
              <w:bottom w:val="single" w:sz="4" w:space="0" w:color="000000"/>
              <w:right w:val="single" w:sz="4" w:space="0" w:color="000000"/>
            </w:tcBorders>
            <w:shd w:val="clear" w:color="auto" w:fill="auto"/>
            <w:vAlign w:val="center"/>
            <w:hideMark/>
          </w:tcPr>
          <w:p w14:paraId="0F78954C" w14:textId="77777777" w:rsidR="00F577CF" w:rsidRPr="00F577CF" w:rsidRDefault="00F577CF" w:rsidP="00F829CB">
            <w:pPr>
              <w:jc w:val="center"/>
              <w:rPr>
                <w:b/>
                <w:bCs/>
                <w:sz w:val="18"/>
                <w:szCs w:val="18"/>
              </w:rPr>
            </w:pPr>
            <w:r w:rsidRPr="00F577CF">
              <w:rPr>
                <w:b/>
                <w:b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20043DDB" w14:textId="77777777" w:rsidR="00F577CF" w:rsidRPr="00F577CF" w:rsidRDefault="00F577CF" w:rsidP="00F829CB">
            <w:pPr>
              <w:jc w:val="right"/>
              <w:rPr>
                <w:b/>
                <w:bCs/>
                <w:i/>
                <w:iCs/>
                <w:sz w:val="18"/>
                <w:szCs w:val="18"/>
              </w:rPr>
            </w:pPr>
            <w:r w:rsidRPr="00F577CF">
              <w:rPr>
                <w:b/>
                <w:bCs/>
                <w:i/>
                <w:iCs/>
                <w:sz w:val="18"/>
                <w:szCs w:val="18"/>
              </w:rPr>
              <w:t>47 889,75</w:t>
            </w:r>
          </w:p>
        </w:tc>
      </w:tr>
      <w:tr w:rsidR="00F577CF" w:rsidRPr="00F577CF" w14:paraId="6A7A454A"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0824ADBB" w14:textId="77777777" w:rsidR="00F577CF" w:rsidRPr="00F577CF" w:rsidRDefault="00F577CF" w:rsidP="00F829CB">
            <w:pPr>
              <w:rPr>
                <w:sz w:val="18"/>
                <w:szCs w:val="18"/>
              </w:rPr>
            </w:pPr>
            <w:r w:rsidRPr="00F577CF">
              <w:rPr>
                <w:sz w:val="18"/>
                <w:szCs w:val="18"/>
              </w:rPr>
              <w:lastRenderedPageBreak/>
              <w:t>Расходы на выплаты персоналу</w:t>
            </w:r>
          </w:p>
        </w:tc>
        <w:tc>
          <w:tcPr>
            <w:tcW w:w="1740" w:type="dxa"/>
            <w:tcBorders>
              <w:top w:val="nil"/>
              <w:left w:val="nil"/>
              <w:bottom w:val="single" w:sz="4" w:space="0" w:color="000000"/>
              <w:right w:val="single" w:sz="4" w:space="0" w:color="000000"/>
            </w:tcBorders>
            <w:shd w:val="clear" w:color="auto" w:fill="auto"/>
            <w:vAlign w:val="center"/>
            <w:hideMark/>
          </w:tcPr>
          <w:p w14:paraId="0229A3A6" w14:textId="77777777" w:rsidR="00F577CF" w:rsidRPr="00F577CF" w:rsidRDefault="00F577CF" w:rsidP="00F829CB">
            <w:pPr>
              <w:jc w:val="center"/>
              <w:rPr>
                <w:sz w:val="18"/>
                <w:szCs w:val="18"/>
              </w:rPr>
            </w:pPr>
            <w:r w:rsidRPr="00F577CF">
              <w:rPr>
                <w:sz w:val="18"/>
                <w:szCs w:val="18"/>
              </w:rPr>
              <w:t>54 3 00 S2770</w:t>
            </w:r>
          </w:p>
        </w:tc>
        <w:tc>
          <w:tcPr>
            <w:tcW w:w="1100" w:type="dxa"/>
            <w:tcBorders>
              <w:top w:val="nil"/>
              <w:left w:val="nil"/>
              <w:bottom w:val="single" w:sz="4" w:space="0" w:color="000000"/>
              <w:right w:val="single" w:sz="4" w:space="0" w:color="000000"/>
            </w:tcBorders>
            <w:shd w:val="clear" w:color="auto" w:fill="auto"/>
            <w:vAlign w:val="center"/>
            <w:hideMark/>
          </w:tcPr>
          <w:p w14:paraId="1277BA13" w14:textId="77777777" w:rsidR="00F577CF" w:rsidRPr="00F577CF" w:rsidRDefault="00F577CF" w:rsidP="00F829CB">
            <w:pPr>
              <w:jc w:val="center"/>
              <w:rPr>
                <w:sz w:val="18"/>
                <w:szCs w:val="18"/>
              </w:rPr>
            </w:pPr>
            <w:r w:rsidRPr="00F577CF">
              <w:rPr>
                <w:sz w:val="18"/>
                <w:szCs w:val="18"/>
              </w:rPr>
              <w:t>100</w:t>
            </w:r>
          </w:p>
        </w:tc>
        <w:tc>
          <w:tcPr>
            <w:tcW w:w="1860" w:type="dxa"/>
            <w:tcBorders>
              <w:top w:val="nil"/>
              <w:left w:val="nil"/>
              <w:bottom w:val="single" w:sz="4" w:space="0" w:color="000000"/>
              <w:right w:val="single" w:sz="4" w:space="0" w:color="000000"/>
            </w:tcBorders>
            <w:shd w:val="clear" w:color="auto" w:fill="auto"/>
            <w:vAlign w:val="center"/>
            <w:hideMark/>
          </w:tcPr>
          <w:p w14:paraId="162A292C" w14:textId="77777777" w:rsidR="00F577CF" w:rsidRPr="00F577CF" w:rsidRDefault="00F577CF" w:rsidP="00F829CB">
            <w:pPr>
              <w:jc w:val="right"/>
              <w:rPr>
                <w:sz w:val="18"/>
                <w:szCs w:val="18"/>
              </w:rPr>
            </w:pPr>
            <w:r w:rsidRPr="00F577CF">
              <w:rPr>
                <w:sz w:val="18"/>
                <w:szCs w:val="18"/>
              </w:rPr>
              <w:t>47 889,75</w:t>
            </w:r>
          </w:p>
        </w:tc>
      </w:tr>
      <w:tr w:rsidR="00F577CF" w:rsidRPr="00F577CF" w14:paraId="1F988C48"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6FC10C95" w14:textId="77777777" w:rsidR="00F577CF" w:rsidRPr="00F577CF" w:rsidRDefault="00F577CF" w:rsidP="00F829CB">
            <w:pPr>
              <w:rPr>
                <w:sz w:val="18"/>
                <w:szCs w:val="18"/>
              </w:rPr>
            </w:pPr>
            <w:r w:rsidRPr="00F577CF">
              <w:rPr>
                <w:sz w:val="18"/>
                <w:szCs w:val="18"/>
              </w:rPr>
              <w:t>Закупка товаров, работ и услуг для обеспечения государственных (муниципальных) нужд</w:t>
            </w:r>
          </w:p>
        </w:tc>
        <w:tc>
          <w:tcPr>
            <w:tcW w:w="1740" w:type="dxa"/>
            <w:tcBorders>
              <w:top w:val="nil"/>
              <w:left w:val="nil"/>
              <w:bottom w:val="single" w:sz="4" w:space="0" w:color="000000"/>
              <w:right w:val="single" w:sz="4" w:space="0" w:color="000000"/>
            </w:tcBorders>
            <w:shd w:val="clear" w:color="auto" w:fill="auto"/>
            <w:vAlign w:val="center"/>
            <w:hideMark/>
          </w:tcPr>
          <w:p w14:paraId="5C0CB520" w14:textId="77777777" w:rsidR="00F577CF" w:rsidRPr="00F577CF" w:rsidRDefault="00F577CF" w:rsidP="00F829CB">
            <w:pPr>
              <w:jc w:val="center"/>
              <w:rPr>
                <w:sz w:val="18"/>
                <w:szCs w:val="18"/>
              </w:rPr>
            </w:pPr>
            <w:r w:rsidRPr="00F577CF">
              <w:rPr>
                <w:sz w:val="18"/>
                <w:szCs w:val="18"/>
              </w:rPr>
              <w:t>54 3 00 S2770</w:t>
            </w:r>
          </w:p>
        </w:tc>
        <w:tc>
          <w:tcPr>
            <w:tcW w:w="1100" w:type="dxa"/>
            <w:tcBorders>
              <w:top w:val="nil"/>
              <w:left w:val="nil"/>
              <w:bottom w:val="single" w:sz="4" w:space="0" w:color="000000"/>
              <w:right w:val="single" w:sz="4" w:space="0" w:color="000000"/>
            </w:tcBorders>
            <w:shd w:val="clear" w:color="auto" w:fill="auto"/>
            <w:vAlign w:val="center"/>
            <w:hideMark/>
          </w:tcPr>
          <w:p w14:paraId="6E8D7659" w14:textId="77777777" w:rsidR="00F577CF" w:rsidRPr="00F577CF" w:rsidRDefault="00F577CF" w:rsidP="00F829CB">
            <w:pPr>
              <w:jc w:val="center"/>
              <w:rPr>
                <w:sz w:val="18"/>
                <w:szCs w:val="18"/>
              </w:rPr>
            </w:pPr>
            <w:r w:rsidRPr="00F577CF">
              <w:rPr>
                <w:sz w:val="18"/>
                <w:szCs w:val="18"/>
              </w:rPr>
              <w:t>200</w:t>
            </w:r>
          </w:p>
        </w:tc>
        <w:tc>
          <w:tcPr>
            <w:tcW w:w="1860" w:type="dxa"/>
            <w:tcBorders>
              <w:top w:val="nil"/>
              <w:left w:val="nil"/>
              <w:bottom w:val="single" w:sz="4" w:space="0" w:color="000000"/>
              <w:right w:val="single" w:sz="4" w:space="0" w:color="000000"/>
            </w:tcBorders>
            <w:shd w:val="clear" w:color="auto" w:fill="auto"/>
            <w:vAlign w:val="center"/>
            <w:hideMark/>
          </w:tcPr>
          <w:p w14:paraId="4402197C" w14:textId="77777777" w:rsidR="00F577CF" w:rsidRPr="00F577CF" w:rsidRDefault="00F577CF" w:rsidP="00F829CB">
            <w:pPr>
              <w:jc w:val="right"/>
              <w:rPr>
                <w:sz w:val="18"/>
                <w:szCs w:val="18"/>
              </w:rPr>
            </w:pPr>
            <w:r w:rsidRPr="00F577CF">
              <w:rPr>
                <w:sz w:val="18"/>
                <w:szCs w:val="18"/>
              </w:rPr>
              <w:t>0,00</w:t>
            </w:r>
          </w:p>
        </w:tc>
      </w:tr>
      <w:tr w:rsidR="00F577CF" w:rsidRPr="00F577CF" w14:paraId="127007AE"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3A4A5EA7" w14:textId="77777777" w:rsidR="00F577CF" w:rsidRPr="00F577CF" w:rsidRDefault="00F577CF" w:rsidP="00F829CB">
            <w:pPr>
              <w:rPr>
                <w:b/>
                <w:bCs/>
                <w:sz w:val="18"/>
                <w:szCs w:val="18"/>
              </w:rPr>
            </w:pPr>
            <w:r w:rsidRPr="00F577CF">
              <w:rPr>
                <w:b/>
                <w:bCs/>
                <w:sz w:val="18"/>
                <w:szCs w:val="18"/>
              </w:rPr>
              <w:t>Социальная поддержка граждан</w:t>
            </w:r>
          </w:p>
        </w:tc>
        <w:tc>
          <w:tcPr>
            <w:tcW w:w="1740" w:type="dxa"/>
            <w:tcBorders>
              <w:top w:val="nil"/>
              <w:left w:val="nil"/>
              <w:bottom w:val="single" w:sz="4" w:space="0" w:color="000000"/>
              <w:right w:val="single" w:sz="4" w:space="0" w:color="000000"/>
            </w:tcBorders>
            <w:shd w:val="clear" w:color="auto" w:fill="auto"/>
            <w:vAlign w:val="center"/>
            <w:hideMark/>
          </w:tcPr>
          <w:p w14:paraId="521E04DC" w14:textId="77777777" w:rsidR="00F577CF" w:rsidRPr="00F577CF" w:rsidRDefault="00F577CF" w:rsidP="00F829CB">
            <w:pPr>
              <w:jc w:val="center"/>
              <w:rPr>
                <w:b/>
                <w:bCs/>
                <w:sz w:val="18"/>
                <w:szCs w:val="18"/>
              </w:rPr>
            </w:pPr>
            <w:r w:rsidRPr="00F577CF">
              <w:rPr>
                <w:b/>
                <w:bCs/>
                <w:sz w:val="18"/>
                <w:szCs w:val="18"/>
              </w:rPr>
              <w:t>55 0 00 00000</w:t>
            </w:r>
          </w:p>
        </w:tc>
        <w:tc>
          <w:tcPr>
            <w:tcW w:w="1100" w:type="dxa"/>
            <w:tcBorders>
              <w:top w:val="nil"/>
              <w:left w:val="nil"/>
              <w:bottom w:val="single" w:sz="4" w:space="0" w:color="000000"/>
              <w:right w:val="single" w:sz="4" w:space="0" w:color="000000"/>
            </w:tcBorders>
            <w:shd w:val="clear" w:color="auto" w:fill="auto"/>
            <w:vAlign w:val="center"/>
            <w:hideMark/>
          </w:tcPr>
          <w:p w14:paraId="64AD3DBE" w14:textId="77777777" w:rsidR="00F577CF" w:rsidRPr="00F577CF" w:rsidRDefault="00F577CF" w:rsidP="00F829CB">
            <w:pPr>
              <w:jc w:val="center"/>
              <w:rPr>
                <w:b/>
                <w:bCs/>
                <w:sz w:val="18"/>
                <w:szCs w:val="18"/>
              </w:rPr>
            </w:pPr>
            <w:r w:rsidRPr="00F577CF">
              <w:rPr>
                <w:b/>
                <w:b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65268959" w14:textId="77777777" w:rsidR="00F577CF" w:rsidRPr="00F577CF" w:rsidRDefault="00F577CF" w:rsidP="00F829CB">
            <w:pPr>
              <w:jc w:val="right"/>
              <w:rPr>
                <w:b/>
                <w:bCs/>
                <w:sz w:val="18"/>
                <w:szCs w:val="18"/>
              </w:rPr>
            </w:pPr>
            <w:r w:rsidRPr="00F577CF">
              <w:rPr>
                <w:b/>
                <w:bCs/>
                <w:sz w:val="18"/>
                <w:szCs w:val="18"/>
              </w:rPr>
              <w:t>6 801 070,95</w:t>
            </w:r>
          </w:p>
        </w:tc>
      </w:tr>
      <w:tr w:rsidR="00F577CF" w:rsidRPr="00F577CF" w14:paraId="51A0CCC7"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6EE36AB6" w14:textId="77777777" w:rsidR="00F577CF" w:rsidRPr="00F577CF" w:rsidRDefault="00F577CF" w:rsidP="00F829CB">
            <w:pPr>
              <w:rPr>
                <w:b/>
                <w:bCs/>
                <w:sz w:val="18"/>
                <w:szCs w:val="18"/>
              </w:rPr>
            </w:pPr>
            <w:r w:rsidRPr="00F577CF">
              <w:rPr>
                <w:b/>
                <w:bCs/>
                <w:sz w:val="18"/>
                <w:szCs w:val="18"/>
              </w:rPr>
              <w:t>Социальное обслуживание граждан</w:t>
            </w:r>
          </w:p>
        </w:tc>
        <w:tc>
          <w:tcPr>
            <w:tcW w:w="1740" w:type="dxa"/>
            <w:tcBorders>
              <w:top w:val="nil"/>
              <w:left w:val="nil"/>
              <w:bottom w:val="single" w:sz="4" w:space="0" w:color="000000"/>
              <w:right w:val="single" w:sz="4" w:space="0" w:color="000000"/>
            </w:tcBorders>
            <w:shd w:val="clear" w:color="auto" w:fill="auto"/>
            <w:vAlign w:val="center"/>
            <w:hideMark/>
          </w:tcPr>
          <w:p w14:paraId="2581B36B" w14:textId="77777777" w:rsidR="00F577CF" w:rsidRPr="00F577CF" w:rsidRDefault="00F577CF" w:rsidP="00F829CB">
            <w:pPr>
              <w:jc w:val="center"/>
              <w:rPr>
                <w:b/>
                <w:bCs/>
                <w:sz w:val="18"/>
                <w:szCs w:val="18"/>
              </w:rPr>
            </w:pPr>
            <w:r w:rsidRPr="00F577CF">
              <w:rPr>
                <w:b/>
                <w:bCs/>
                <w:sz w:val="18"/>
                <w:szCs w:val="18"/>
              </w:rPr>
              <w:t>55 3 00 00000</w:t>
            </w:r>
          </w:p>
        </w:tc>
        <w:tc>
          <w:tcPr>
            <w:tcW w:w="1100" w:type="dxa"/>
            <w:tcBorders>
              <w:top w:val="nil"/>
              <w:left w:val="nil"/>
              <w:bottom w:val="single" w:sz="4" w:space="0" w:color="000000"/>
              <w:right w:val="single" w:sz="4" w:space="0" w:color="000000"/>
            </w:tcBorders>
            <w:shd w:val="clear" w:color="auto" w:fill="auto"/>
            <w:vAlign w:val="center"/>
            <w:hideMark/>
          </w:tcPr>
          <w:p w14:paraId="7BCCC78A" w14:textId="77777777" w:rsidR="00F577CF" w:rsidRPr="00F577CF" w:rsidRDefault="00F577CF" w:rsidP="00F829CB">
            <w:pPr>
              <w:jc w:val="center"/>
              <w:rPr>
                <w:b/>
                <w:bCs/>
                <w:sz w:val="18"/>
                <w:szCs w:val="18"/>
              </w:rPr>
            </w:pPr>
            <w:r w:rsidRPr="00F577CF">
              <w:rPr>
                <w:b/>
                <w:b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7A0FF7C2" w14:textId="77777777" w:rsidR="00F577CF" w:rsidRPr="00F577CF" w:rsidRDefault="00F577CF" w:rsidP="00F829CB">
            <w:pPr>
              <w:jc w:val="right"/>
              <w:rPr>
                <w:b/>
                <w:bCs/>
                <w:sz w:val="18"/>
                <w:szCs w:val="18"/>
              </w:rPr>
            </w:pPr>
            <w:r w:rsidRPr="00F577CF">
              <w:rPr>
                <w:b/>
                <w:bCs/>
                <w:sz w:val="18"/>
                <w:szCs w:val="18"/>
              </w:rPr>
              <w:t>6 801 070,95</w:t>
            </w:r>
          </w:p>
        </w:tc>
      </w:tr>
      <w:tr w:rsidR="00F577CF" w:rsidRPr="00F577CF" w14:paraId="225FDB96"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20DCDF83"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"Поддержка социально ориентированных некоммерческих организаций муниципального образования "Поселок </w:t>
            </w:r>
            <w:proofErr w:type="spellStart"/>
            <w:r w:rsidRPr="00F577CF">
              <w:rPr>
                <w:b/>
                <w:bCs/>
                <w:i/>
                <w:iCs/>
                <w:sz w:val="18"/>
                <w:szCs w:val="18"/>
              </w:rPr>
              <w:t>Айхал</w:t>
            </w:r>
            <w:proofErr w:type="spellEnd"/>
            <w:r w:rsidRPr="00F577CF">
              <w:rPr>
                <w:b/>
                <w:bCs/>
                <w:i/>
                <w:iCs/>
                <w:sz w:val="18"/>
                <w:szCs w:val="18"/>
              </w:rPr>
              <w:t>" на 2022-2026 годы"</w:t>
            </w:r>
          </w:p>
        </w:tc>
        <w:tc>
          <w:tcPr>
            <w:tcW w:w="1740" w:type="dxa"/>
            <w:tcBorders>
              <w:top w:val="nil"/>
              <w:left w:val="nil"/>
              <w:bottom w:val="single" w:sz="4" w:space="0" w:color="000000"/>
              <w:right w:val="single" w:sz="4" w:space="0" w:color="000000"/>
            </w:tcBorders>
            <w:shd w:val="clear" w:color="auto" w:fill="auto"/>
            <w:vAlign w:val="center"/>
            <w:hideMark/>
          </w:tcPr>
          <w:p w14:paraId="547769AC" w14:textId="77777777" w:rsidR="00F577CF" w:rsidRPr="00F577CF" w:rsidRDefault="00F577CF" w:rsidP="00F829CB">
            <w:pPr>
              <w:jc w:val="center"/>
              <w:rPr>
                <w:b/>
                <w:bCs/>
                <w:i/>
                <w:iCs/>
                <w:sz w:val="18"/>
                <w:szCs w:val="18"/>
              </w:rPr>
            </w:pPr>
            <w:r w:rsidRPr="00F577CF">
              <w:rPr>
                <w:b/>
                <w:bCs/>
                <w:i/>
                <w:iCs/>
                <w:sz w:val="18"/>
                <w:szCs w:val="18"/>
              </w:rPr>
              <w:t>55 3 00 10010</w:t>
            </w:r>
          </w:p>
        </w:tc>
        <w:tc>
          <w:tcPr>
            <w:tcW w:w="1100" w:type="dxa"/>
            <w:tcBorders>
              <w:top w:val="nil"/>
              <w:left w:val="nil"/>
              <w:bottom w:val="single" w:sz="4" w:space="0" w:color="000000"/>
              <w:right w:val="single" w:sz="4" w:space="0" w:color="000000"/>
            </w:tcBorders>
            <w:shd w:val="clear" w:color="auto" w:fill="auto"/>
            <w:vAlign w:val="center"/>
            <w:hideMark/>
          </w:tcPr>
          <w:p w14:paraId="041DD776" w14:textId="77777777" w:rsidR="00F577CF" w:rsidRPr="00F577CF" w:rsidRDefault="00F577CF" w:rsidP="00F829CB">
            <w:pPr>
              <w:jc w:val="center"/>
              <w:rPr>
                <w:b/>
                <w:bCs/>
                <w:i/>
                <w:iCs/>
                <w:sz w:val="18"/>
                <w:szCs w:val="18"/>
              </w:rPr>
            </w:pPr>
            <w:r w:rsidRPr="00F577CF">
              <w:rPr>
                <w:b/>
                <w:bCs/>
                <w:i/>
                <w:i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07DF7388" w14:textId="77777777" w:rsidR="00F577CF" w:rsidRPr="00F577CF" w:rsidRDefault="00F577CF" w:rsidP="00F829CB">
            <w:pPr>
              <w:jc w:val="right"/>
              <w:rPr>
                <w:b/>
                <w:bCs/>
                <w:i/>
                <w:iCs/>
                <w:sz w:val="18"/>
                <w:szCs w:val="18"/>
              </w:rPr>
            </w:pPr>
            <w:r w:rsidRPr="00F577CF">
              <w:rPr>
                <w:b/>
                <w:bCs/>
                <w:i/>
                <w:iCs/>
                <w:sz w:val="18"/>
                <w:szCs w:val="18"/>
              </w:rPr>
              <w:t>3 082 670,28</w:t>
            </w:r>
          </w:p>
        </w:tc>
      </w:tr>
      <w:tr w:rsidR="00F577CF" w:rsidRPr="00F577CF" w14:paraId="4997719B"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277BF4A" w14:textId="77777777" w:rsidR="00F577CF" w:rsidRPr="00F577CF" w:rsidRDefault="00F577CF" w:rsidP="00F829CB">
            <w:pPr>
              <w:rPr>
                <w:b/>
                <w:bCs/>
                <w:sz w:val="18"/>
                <w:szCs w:val="18"/>
              </w:rPr>
            </w:pPr>
            <w:r w:rsidRPr="00F577CF">
              <w:rPr>
                <w:b/>
                <w:bCs/>
                <w:sz w:val="18"/>
                <w:szCs w:val="18"/>
              </w:rPr>
              <w:t>Поддержка социально ориентированных некоммерческих организаций</w:t>
            </w:r>
          </w:p>
        </w:tc>
        <w:tc>
          <w:tcPr>
            <w:tcW w:w="1740" w:type="dxa"/>
            <w:tcBorders>
              <w:top w:val="nil"/>
              <w:left w:val="nil"/>
              <w:bottom w:val="single" w:sz="4" w:space="0" w:color="000000"/>
              <w:right w:val="single" w:sz="4" w:space="0" w:color="000000"/>
            </w:tcBorders>
            <w:shd w:val="clear" w:color="auto" w:fill="auto"/>
            <w:vAlign w:val="center"/>
            <w:hideMark/>
          </w:tcPr>
          <w:p w14:paraId="56F263C1" w14:textId="77777777" w:rsidR="00F577CF" w:rsidRPr="00F577CF" w:rsidRDefault="00F577CF" w:rsidP="00F829CB">
            <w:pPr>
              <w:jc w:val="center"/>
              <w:rPr>
                <w:b/>
                <w:bCs/>
                <w:sz w:val="18"/>
                <w:szCs w:val="18"/>
              </w:rPr>
            </w:pPr>
            <w:r w:rsidRPr="00F577CF">
              <w:rPr>
                <w:b/>
                <w:bCs/>
                <w:sz w:val="18"/>
                <w:szCs w:val="18"/>
              </w:rPr>
              <w:t>55 3 00 10010</w:t>
            </w:r>
          </w:p>
        </w:tc>
        <w:tc>
          <w:tcPr>
            <w:tcW w:w="1100" w:type="dxa"/>
            <w:tcBorders>
              <w:top w:val="nil"/>
              <w:left w:val="nil"/>
              <w:bottom w:val="single" w:sz="4" w:space="0" w:color="000000"/>
              <w:right w:val="single" w:sz="4" w:space="0" w:color="000000"/>
            </w:tcBorders>
            <w:shd w:val="clear" w:color="auto" w:fill="auto"/>
            <w:vAlign w:val="center"/>
            <w:hideMark/>
          </w:tcPr>
          <w:p w14:paraId="2BE9D634" w14:textId="77777777" w:rsidR="00F577CF" w:rsidRPr="00F577CF" w:rsidRDefault="00F577CF" w:rsidP="00F829CB">
            <w:pPr>
              <w:jc w:val="center"/>
              <w:rPr>
                <w:b/>
                <w:bCs/>
                <w:sz w:val="18"/>
                <w:szCs w:val="18"/>
              </w:rPr>
            </w:pPr>
            <w:r w:rsidRPr="00F577CF">
              <w:rPr>
                <w:b/>
                <w:b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44CB62BB" w14:textId="77777777" w:rsidR="00F577CF" w:rsidRPr="00F577CF" w:rsidRDefault="00F577CF" w:rsidP="00F829CB">
            <w:pPr>
              <w:jc w:val="right"/>
              <w:rPr>
                <w:b/>
                <w:bCs/>
                <w:sz w:val="18"/>
                <w:szCs w:val="18"/>
              </w:rPr>
            </w:pPr>
            <w:r w:rsidRPr="00F577CF">
              <w:rPr>
                <w:b/>
                <w:bCs/>
                <w:sz w:val="18"/>
                <w:szCs w:val="18"/>
              </w:rPr>
              <w:t>3 082 670,28</w:t>
            </w:r>
          </w:p>
        </w:tc>
      </w:tr>
      <w:tr w:rsidR="00F577CF" w:rsidRPr="00F577CF" w14:paraId="730E9C81"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1EE20B3" w14:textId="77777777" w:rsidR="00F577CF" w:rsidRPr="00F577CF" w:rsidRDefault="00F577CF" w:rsidP="00F829CB">
            <w:pPr>
              <w:rPr>
                <w:sz w:val="18"/>
                <w:szCs w:val="18"/>
              </w:rPr>
            </w:pPr>
            <w:r w:rsidRPr="00F577CF">
              <w:rPr>
                <w:sz w:val="18"/>
                <w:szCs w:val="18"/>
              </w:rPr>
              <w:t>Предоставление субсидий бюджетным, автономным учреждениям и иным некоммерческим организациям</w:t>
            </w:r>
          </w:p>
        </w:tc>
        <w:tc>
          <w:tcPr>
            <w:tcW w:w="1740" w:type="dxa"/>
            <w:tcBorders>
              <w:top w:val="nil"/>
              <w:left w:val="nil"/>
              <w:bottom w:val="single" w:sz="4" w:space="0" w:color="000000"/>
              <w:right w:val="single" w:sz="4" w:space="0" w:color="000000"/>
            </w:tcBorders>
            <w:shd w:val="clear" w:color="auto" w:fill="auto"/>
            <w:vAlign w:val="center"/>
            <w:hideMark/>
          </w:tcPr>
          <w:p w14:paraId="37694141" w14:textId="77777777" w:rsidR="00F577CF" w:rsidRPr="00F577CF" w:rsidRDefault="00F577CF" w:rsidP="00F829CB">
            <w:pPr>
              <w:jc w:val="center"/>
              <w:rPr>
                <w:sz w:val="18"/>
                <w:szCs w:val="18"/>
              </w:rPr>
            </w:pPr>
            <w:r w:rsidRPr="00F577CF">
              <w:rPr>
                <w:sz w:val="18"/>
                <w:szCs w:val="18"/>
              </w:rPr>
              <w:t>55 3 00 10010</w:t>
            </w:r>
          </w:p>
        </w:tc>
        <w:tc>
          <w:tcPr>
            <w:tcW w:w="1100" w:type="dxa"/>
            <w:tcBorders>
              <w:top w:val="nil"/>
              <w:left w:val="nil"/>
              <w:bottom w:val="single" w:sz="4" w:space="0" w:color="000000"/>
              <w:right w:val="single" w:sz="4" w:space="0" w:color="000000"/>
            </w:tcBorders>
            <w:shd w:val="clear" w:color="auto" w:fill="auto"/>
            <w:vAlign w:val="center"/>
            <w:hideMark/>
          </w:tcPr>
          <w:p w14:paraId="5BF9265D" w14:textId="77777777" w:rsidR="00F577CF" w:rsidRPr="00F577CF" w:rsidRDefault="00F577CF" w:rsidP="00F829CB">
            <w:pPr>
              <w:jc w:val="center"/>
              <w:rPr>
                <w:sz w:val="18"/>
                <w:szCs w:val="18"/>
              </w:rPr>
            </w:pPr>
            <w:r w:rsidRPr="00F577CF">
              <w:rPr>
                <w:sz w:val="18"/>
                <w:szCs w:val="18"/>
              </w:rPr>
              <w:t>600</w:t>
            </w:r>
          </w:p>
        </w:tc>
        <w:tc>
          <w:tcPr>
            <w:tcW w:w="1860" w:type="dxa"/>
            <w:tcBorders>
              <w:top w:val="nil"/>
              <w:left w:val="nil"/>
              <w:bottom w:val="single" w:sz="4" w:space="0" w:color="000000"/>
              <w:right w:val="single" w:sz="4" w:space="0" w:color="000000"/>
            </w:tcBorders>
            <w:shd w:val="clear" w:color="auto" w:fill="auto"/>
            <w:vAlign w:val="center"/>
            <w:hideMark/>
          </w:tcPr>
          <w:p w14:paraId="0041B021" w14:textId="77777777" w:rsidR="00F577CF" w:rsidRPr="00F577CF" w:rsidRDefault="00F577CF" w:rsidP="00F829CB">
            <w:pPr>
              <w:jc w:val="right"/>
              <w:rPr>
                <w:sz w:val="18"/>
                <w:szCs w:val="18"/>
              </w:rPr>
            </w:pPr>
            <w:r w:rsidRPr="00F577CF">
              <w:rPr>
                <w:sz w:val="18"/>
                <w:szCs w:val="18"/>
              </w:rPr>
              <w:t>3 082 670,28</w:t>
            </w:r>
          </w:p>
        </w:tc>
      </w:tr>
      <w:tr w:rsidR="00F577CF" w:rsidRPr="00F577CF" w14:paraId="744A7062"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1296FBC0"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"Социальная поддержка населения муниципального образования "Поселок </w:t>
            </w:r>
            <w:proofErr w:type="spellStart"/>
            <w:r w:rsidRPr="00F577CF">
              <w:rPr>
                <w:b/>
                <w:bCs/>
                <w:i/>
                <w:iCs/>
                <w:sz w:val="18"/>
                <w:szCs w:val="18"/>
              </w:rPr>
              <w:t>Айхал</w:t>
            </w:r>
            <w:proofErr w:type="spellEnd"/>
            <w:r w:rsidRPr="00F577CF">
              <w:rPr>
                <w:b/>
                <w:bCs/>
                <w:i/>
                <w:iCs/>
                <w:sz w:val="18"/>
                <w:szCs w:val="18"/>
              </w:rPr>
              <w:t xml:space="preserve">" </w:t>
            </w:r>
            <w:proofErr w:type="spellStart"/>
            <w:r w:rsidRPr="00F577CF">
              <w:rPr>
                <w:b/>
                <w:bCs/>
                <w:i/>
                <w:iCs/>
                <w:sz w:val="18"/>
                <w:szCs w:val="18"/>
              </w:rPr>
              <w:t>Мирнинского</w:t>
            </w:r>
            <w:proofErr w:type="spellEnd"/>
            <w:r w:rsidRPr="00F577CF">
              <w:rPr>
                <w:b/>
                <w:bCs/>
                <w:i/>
                <w:iCs/>
                <w:sz w:val="18"/>
                <w:szCs w:val="18"/>
              </w:rPr>
              <w:t xml:space="preserve"> района Республики Саха (Якутия) на 2022-2026 годы"</w:t>
            </w:r>
          </w:p>
        </w:tc>
        <w:tc>
          <w:tcPr>
            <w:tcW w:w="1740" w:type="dxa"/>
            <w:tcBorders>
              <w:top w:val="nil"/>
              <w:left w:val="nil"/>
              <w:bottom w:val="single" w:sz="4" w:space="0" w:color="000000"/>
              <w:right w:val="single" w:sz="4" w:space="0" w:color="000000"/>
            </w:tcBorders>
            <w:shd w:val="clear" w:color="auto" w:fill="auto"/>
            <w:vAlign w:val="center"/>
            <w:hideMark/>
          </w:tcPr>
          <w:p w14:paraId="4544B26A" w14:textId="77777777" w:rsidR="00F577CF" w:rsidRPr="00F577CF" w:rsidRDefault="00F577CF" w:rsidP="00F829CB">
            <w:pPr>
              <w:jc w:val="center"/>
              <w:rPr>
                <w:b/>
                <w:bCs/>
                <w:i/>
                <w:iCs/>
                <w:sz w:val="18"/>
                <w:szCs w:val="18"/>
              </w:rPr>
            </w:pPr>
            <w:r w:rsidRPr="00F577CF">
              <w:rPr>
                <w:b/>
                <w:bCs/>
                <w:i/>
                <w:iCs/>
                <w:sz w:val="18"/>
                <w:szCs w:val="18"/>
              </w:rPr>
              <w:t>55 3 00 10040</w:t>
            </w:r>
          </w:p>
        </w:tc>
        <w:tc>
          <w:tcPr>
            <w:tcW w:w="1100" w:type="dxa"/>
            <w:tcBorders>
              <w:top w:val="nil"/>
              <w:left w:val="nil"/>
              <w:bottom w:val="single" w:sz="4" w:space="0" w:color="000000"/>
              <w:right w:val="single" w:sz="4" w:space="0" w:color="000000"/>
            </w:tcBorders>
            <w:shd w:val="clear" w:color="auto" w:fill="auto"/>
            <w:vAlign w:val="center"/>
            <w:hideMark/>
          </w:tcPr>
          <w:p w14:paraId="777D7927" w14:textId="77777777" w:rsidR="00F577CF" w:rsidRPr="00F577CF" w:rsidRDefault="00F577CF" w:rsidP="00F829CB">
            <w:pPr>
              <w:jc w:val="center"/>
              <w:rPr>
                <w:b/>
                <w:bCs/>
                <w:i/>
                <w:iCs/>
                <w:sz w:val="18"/>
                <w:szCs w:val="18"/>
              </w:rPr>
            </w:pPr>
            <w:r w:rsidRPr="00F577CF">
              <w:rPr>
                <w:b/>
                <w:bCs/>
                <w:i/>
                <w:i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239DB58C" w14:textId="77777777" w:rsidR="00F577CF" w:rsidRPr="00F577CF" w:rsidRDefault="00F577CF" w:rsidP="00F829CB">
            <w:pPr>
              <w:jc w:val="right"/>
              <w:rPr>
                <w:b/>
                <w:bCs/>
                <w:i/>
                <w:iCs/>
                <w:sz w:val="18"/>
                <w:szCs w:val="18"/>
              </w:rPr>
            </w:pPr>
            <w:r w:rsidRPr="00F577CF">
              <w:rPr>
                <w:b/>
                <w:bCs/>
                <w:i/>
                <w:iCs/>
                <w:sz w:val="18"/>
                <w:szCs w:val="18"/>
              </w:rPr>
              <w:t>2 977 296,57</w:t>
            </w:r>
          </w:p>
        </w:tc>
      </w:tr>
      <w:tr w:rsidR="00F577CF" w:rsidRPr="00F577CF" w14:paraId="2813D850"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66C6461A" w14:textId="77777777" w:rsidR="00F577CF" w:rsidRPr="00F577CF" w:rsidRDefault="00F577CF" w:rsidP="00F829CB">
            <w:pPr>
              <w:rPr>
                <w:b/>
                <w:bCs/>
                <w:sz w:val="18"/>
                <w:szCs w:val="18"/>
              </w:rPr>
            </w:pPr>
            <w:r w:rsidRPr="00F577CF">
              <w:rPr>
                <w:b/>
                <w:bCs/>
                <w:sz w:val="18"/>
                <w:szCs w:val="18"/>
              </w:rPr>
              <w:t>Меры социальной поддержки для семьи и детей из малообеспеченных и многодетных семей</w:t>
            </w:r>
          </w:p>
        </w:tc>
        <w:tc>
          <w:tcPr>
            <w:tcW w:w="1740" w:type="dxa"/>
            <w:tcBorders>
              <w:top w:val="nil"/>
              <w:left w:val="nil"/>
              <w:bottom w:val="single" w:sz="4" w:space="0" w:color="000000"/>
              <w:right w:val="single" w:sz="4" w:space="0" w:color="000000"/>
            </w:tcBorders>
            <w:shd w:val="clear" w:color="auto" w:fill="auto"/>
            <w:vAlign w:val="center"/>
            <w:hideMark/>
          </w:tcPr>
          <w:p w14:paraId="5F7C3FDD" w14:textId="77777777" w:rsidR="00F577CF" w:rsidRPr="00F577CF" w:rsidRDefault="00F577CF" w:rsidP="00F829CB">
            <w:pPr>
              <w:jc w:val="center"/>
              <w:rPr>
                <w:b/>
                <w:bCs/>
                <w:sz w:val="18"/>
                <w:szCs w:val="18"/>
              </w:rPr>
            </w:pPr>
            <w:r w:rsidRPr="00F577CF">
              <w:rPr>
                <w:b/>
                <w:bCs/>
                <w:sz w:val="18"/>
                <w:szCs w:val="18"/>
              </w:rPr>
              <w:t>55 3 00 10040</w:t>
            </w:r>
          </w:p>
        </w:tc>
        <w:tc>
          <w:tcPr>
            <w:tcW w:w="1100" w:type="dxa"/>
            <w:tcBorders>
              <w:top w:val="nil"/>
              <w:left w:val="nil"/>
              <w:bottom w:val="single" w:sz="4" w:space="0" w:color="000000"/>
              <w:right w:val="single" w:sz="4" w:space="0" w:color="000000"/>
            </w:tcBorders>
            <w:shd w:val="clear" w:color="auto" w:fill="auto"/>
            <w:vAlign w:val="center"/>
            <w:hideMark/>
          </w:tcPr>
          <w:p w14:paraId="3CAAFB1E" w14:textId="77777777" w:rsidR="00F577CF" w:rsidRPr="00F577CF" w:rsidRDefault="00F577CF" w:rsidP="00F829CB">
            <w:pPr>
              <w:jc w:val="center"/>
              <w:rPr>
                <w:b/>
                <w:bCs/>
                <w:sz w:val="18"/>
                <w:szCs w:val="18"/>
              </w:rPr>
            </w:pPr>
            <w:r w:rsidRPr="00F577CF">
              <w:rPr>
                <w:b/>
                <w:b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06709514" w14:textId="77777777" w:rsidR="00F577CF" w:rsidRPr="00F577CF" w:rsidRDefault="00F577CF" w:rsidP="00F829CB">
            <w:pPr>
              <w:jc w:val="right"/>
              <w:rPr>
                <w:b/>
                <w:bCs/>
                <w:sz w:val="18"/>
                <w:szCs w:val="18"/>
              </w:rPr>
            </w:pPr>
            <w:r w:rsidRPr="00F577CF">
              <w:rPr>
                <w:b/>
                <w:bCs/>
                <w:sz w:val="18"/>
                <w:szCs w:val="18"/>
              </w:rPr>
              <w:t>2 977 296,57</w:t>
            </w:r>
          </w:p>
        </w:tc>
      </w:tr>
      <w:tr w:rsidR="00F577CF" w:rsidRPr="00F577CF" w14:paraId="70B87531"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1C5E49CF" w14:textId="77777777" w:rsidR="00F577CF" w:rsidRPr="00F577CF" w:rsidRDefault="00F577CF" w:rsidP="00F829CB">
            <w:pPr>
              <w:rPr>
                <w:sz w:val="18"/>
                <w:szCs w:val="18"/>
              </w:rPr>
            </w:pPr>
            <w:r w:rsidRPr="00F577CF">
              <w:rPr>
                <w:sz w:val="18"/>
                <w:szCs w:val="18"/>
              </w:rPr>
              <w:t>Закупка товаров, работ и услуг для обеспечения государственных (муниципальных) нужд</w:t>
            </w:r>
          </w:p>
        </w:tc>
        <w:tc>
          <w:tcPr>
            <w:tcW w:w="1740" w:type="dxa"/>
            <w:tcBorders>
              <w:top w:val="nil"/>
              <w:left w:val="nil"/>
              <w:bottom w:val="single" w:sz="4" w:space="0" w:color="000000"/>
              <w:right w:val="single" w:sz="4" w:space="0" w:color="000000"/>
            </w:tcBorders>
            <w:shd w:val="clear" w:color="auto" w:fill="auto"/>
            <w:vAlign w:val="center"/>
            <w:hideMark/>
          </w:tcPr>
          <w:p w14:paraId="68424E62" w14:textId="77777777" w:rsidR="00F577CF" w:rsidRPr="00F577CF" w:rsidRDefault="00F577CF" w:rsidP="00F829CB">
            <w:pPr>
              <w:jc w:val="center"/>
              <w:rPr>
                <w:sz w:val="18"/>
                <w:szCs w:val="18"/>
              </w:rPr>
            </w:pPr>
            <w:r w:rsidRPr="00F577CF">
              <w:rPr>
                <w:sz w:val="18"/>
                <w:szCs w:val="18"/>
              </w:rPr>
              <w:t>55 3 00 10040</w:t>
            </w:r>
          </w:p>
        </w:tc>
        <w:tc>
          <w:tcPr>
            <w:tcW w:w="1100" w:type="dxa"/>
            <w:tcBorders>
              <w:top w:val="nil"/>
              <w:left w:val="nil"/>
              <w:bottom w:val="single" w:sz="4" w:space="0" w:color="000000"/>
              <w:right w:val="single" w:sz="4" w:space="0" w:color="000000"/>
            </w:tcBorders>
            <w:shd w:val="clear" w:color="auto" w:fill="auto"/>
            <w:vAlign w:val="center"/>
            <w:hideMark/>
          </w:tcPr>
          <w:p w14:paraId="52C5EAAE" w14:textId="77777777" w:rsidR="00F577CF" w:rsidRPr="00F577CF" w:rsidRDefault="00F577CF" w:rsidP="00F829CB">
            <w:pPr>
              <w:jc w:val="center"/>
              <w:rPr>
                <w:sz w:val="18"/>
                <w:szCs w:val="18"/>
              </w:rPr>
            </w:pPr>
            <w:r w:rsidRPr="00F577CF">
              <w:rPr>
                <w:sz w:val="18"/>
                <w:szCs w:val="18"/>
              </w:rPr>
              <w:t>200</w:t>
            </w:r>
          </w:p>
        </w:tc>
        <w:tc>
          <w:tcPr>
            <w:tcW w:w="1860" w:type="dxa"/>
            <w:tcBorders>
              <w:top w:val="nil"/>
              <w:left w:val="nil"/>
              <w:bottom w:val="single" w:sz="4" w:space="0" w:color="000000"/>
              <w:right w:val="single" w:sz="4" w:space="0" w:color="000000"/>
            </w:tcBorders>
            <w:shd w:val="clear" w:color="auto" w:fill="auto"/>
            <w:vAlign w:val="center"/>
            <w:hideMark/>
          </w:tcPr>
          <w:p w14:paraId="0DC8F054" w14:textId="77777777" w:rsidR="00F577CF" w:rsidRPr="00F577CF" w:rsidRDefault="00F577CF" w:rsidP="00F829CB">
            <w:pPr>
              <w:jc w:val="right"/>
              <w:rPr>
                <w:sz w:val="18"/>
                <w:szCs w:val="18"/>
              </w:rPr>
            </w:pPr>
            <w:r w:rsidRPr="00F577CF">
              <w:rPr>
                <w:sz w:val="18"/>
                <w:szCs w:val="18"/>
              </w:rPr>
              <w:t>649 500,00</w:t>
            </w:r>
          </w:p>
        </w:tc>
      </w:tr>
      <w:tr w:rsidR="00F577CF" w:rsidRPr="00F577CF" w14:paraId="75B09D4E"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6F74DF38" w14:textId="77777777" w:rsidR="00F577CF" w:rsidRPr="00F577CF" w:rsidRDefault="00F577CF" w:rsidP="00F829CB">
            <w:pPr>
              <w:rPr>
                <w:sz w:val="18"/>
                <w:szCs w:val="18"/>
              </w:rPr>
            </w:pPr>
            <w:r w:rsidRPr="00F577CF">
              <w:rPr>
                <w:sz w:val="18"/>
                <w:szCs w:val="18"/>
              </w:rPr>
              <w:t>Социальное обеспечение и иные выплаты населению</w:t>
            </w:r>
          </w:p>
        </w:tc>
        <w:tc>
          <w:tcPr>
            <w:tcW w:w="1740" w:type="dxa"/>
            <w:tcBorders>
              <w:top w:val="nil"/>
              <w:left w:val="nil"/>
              <w:bottom w:val="single" w:sz="4" w:space="0" w:color="000000"/>
              <w:right w:val="single" w:sz="4" w:space="0" w:color="000000"/>
            </w:tcBorders>
            <w:shd w:val="clear" w:color="auto" w:fill="auto"/>
            <w:vAlign w:val="center"/>
            <w:hideMark/>
          </w:tcPr>
          <w:p w14:paraId="71A46273" w14:textId="77777777" w:rsidR="00F577CF" w:rsidRPr="00F577CF" w:rsidRDefault="00F577CF" w:rsidP="00F829CB">
            <w:pPr>
              <w:jc w:val="center"/>
              <w:rPr>
                <w:sz w:val="18"/>
                <w:szCs w:val="18"/>
              </w:rPr>
            </w:pPr>
            <w:r w:rsidRPr="00F577CF">
              <w:rPr>
                <w:sz w:val="18"/>
                <w:szCs w:val="18"/>
              </w:rPr>
              <w:t>55 3 00 10040</w:t>
            </w:r>
          </w:p>
        </w:tc>
        <w:tc>
          <w:tcPr>
            <w:tcW w:w="1100" w:type="dxa"/>
            <w:tcBorders>
              <w:top w:val="nil"/>
              <w:left w:val="nil"/>
              <w:bottom w:val="single" w:sz="4" w:space="0" w:color="000000"/>
              <w:right w:val="single" w:sz="4" w:space="0" w:color="000000"/>
            </w:tcBorders>
            <w:shd w:val="clear" w:color="auto" w:fill="auto"/>
            <w:vAlign w:val="center"/>
            <w:hideMark/>
          </w:tcPr>
          <w:p w14:paraId="4A61C066" w14:textId="77777777" w:rsidR="00F577CF" w:rsidRPr="00F577CF" w:rsidRDefault="00F577CF" w:rsidP="00F829CB">
            <w:pPr>
              <w:jc w:val="center"/>
              <w:rPr>
                <w:sz w:val="18"/>
                <w:szCs w:val="18"/>
              </w:rPr>
            </w:pPr>
            <w:r w:rsidRPr="00F577CF">
              <w:rPr>
                <w:sz w:val="18"/>
                <w:szCs w:val="18"/>
              </w:rPr>
              <w:t>300</w:t>
            </w:r>
          </w:p>
        </w:tc>
        <w:tc>
          <w:tcPr>
            <w:tcW w:w="1860" w:type="dxa"/>
            <w:tcBorders>
              <w:top w:val="nil"/>
              <w:left w:val="nil"/>
              <w:bottom w:val="single" w:sz="4" w:space="0" w:color="000000"/>
              <w:right w:val="single" w:sz="4" w:space="0" w:color="000000"/>
            </w:tcBorders>
            <w:shd w:val="clear" w:color="auto" w:fill="auto"/>
            <w:vAlign w:val="center"/>
            <w:hideMark/>
          </w:tcPr>
          <w:p w14:paraId="231EF52E" w14:textId="77777777" w:rsidR="00F577CF" w:rsidRPr="00F577CF" w:rsidRDefault="00F577CF" w:rsidP="00F829CB">
            <w:pPr>
              <w:jc w:val="right"/>
              <w:rPr>
                <w:sz w:val="18"/>
                <w:szCs w:val="18"/>
              </w:rPr>
            </w:pPr>
            <w:r w:rsidRPr="00F577CF">
              <w:rPr>
                <w:sz w:val="18"/>
                <w:szCs w:val="18"/>
              </w:rPr>
              <w:t>2 327 796,57</w:t>
            </w:r>
          </w:p>
        </w:tc>
      </w:tr>
      <w:tr w:rsidR="00F577CF" w:rsidRPr="00F577CF" w14:paraId="623DB67F"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138FB100"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"Обеспечение общественного порядка и профилактики правонарушений на территории муниципального образования "Поселок </w:t>
            </w:r>
            <w:proofErr w:type="spellStart"/>
            <w:r w:rsidRPr="00F577CF">
              <w:rPr>
                <w:b/>
                <w:bCs/>
                <w:i/>
                <w:iCs/>
                <w:sz w:val="18"/>
                <w:szCs w:val="18"/>
              </w:rPr>
              <w:t>Айхал</w:t>
            </w:r>
            <w:proofErr w:type="spellEnd"/>
            <w:r w:rsidRPr="00F577CF">
              <w:rPr>
                <w:b/>
                <w:bCs/>
                <w:i/>
                <w:iCs/>
                <w:sz w:val="18"/>
                <w:szCs w:val="18"/>
              </w:rPr>
              <w:t xml:space="preserve">" </w:t>
            </w:r>
            <w:proofErr w:type="spellStart"/>
            <w:r w:rsidRPr="00F577CF">
              <w:rPr>
                <w:b/>
                <w:bCs/>
                <w:i/>
                <w:iCs/>
                <w:sz w:val="18"/>
                <w:szCs w:val="18"/>
              </w:rPr>
              <w:t>Мирнинского</w:t>
            </w:r>
            <w:proofErr w:type="spellEnd"/>
            <w:r w:rsidRPr="00F577CF">
              <w:rPr>
                <w:b/>
                <w:bCs/>
                <w:i/>
                <w:iCs/>
                <w:sz w:val="18"/>
                <w:szCs w:val="18"/>
              </w:rPr>
              <w:t xml:space="preserve"> района Республики Саха (Якутия) на 2022-2026 </w:t>
            </w:r>
            <w:proofErr w:type="spellStart"/>
            <w:r w:rsidRPr="00F577CF">
              <w:rPr>
                <w:b/>
                <w:bCs/>
                <w:i/>
                <w:iCs/>
                <w:sz w:val="18"/>
                <w:szCs w:val="18"/>
              </w:rPr>
              <w:t>г.г</w:t>
            </w:r>
            <w:proofErr w:type="spellEnd"/>
            <w:r w:rsidRPr="00F577CF">
              <w:rPr>
                <w:b/>
                <w:bCs/>
                <w:i/>
                <w:iCs/>
                <w:sz w:val="18"/>
                <w:szCs w:val="18"/>
              </w:rPr>
              <w:t>."</w:t>
            </w:r>
          </w:p>
        </w:tc>
        <w:tc>
          <w:tcPr>
            <w:tcW w:w="1740" w:type="dxa"/>
            <w:tcBorders>
              <w:top w:val="nil"/>
              <w:left w:val="nil"/>
              <w:bottom w:val="single" w:sz="4" w:space="0" w:color="000000"/>
              <w:right w:val="single" w:sz="4" w:space="0" w:color="000000"/>
            </w:tcBorders>
            <w:shd w:val="clear" w:color="auto" w:fill="auto"/>
            <w:vAlign w:val="center"/>
            <w:hideMark/>
          </w:tcPr>
          <w:p w14:paraId="0A8603A0" w14:textId="77777777" w:rsidR="00F577CF" w:rsidRPr="00F577CF" w:rsidRDefault="00F577CF" w:rsidP="00F829CB">
            <w:pPr>
              <w:jc w:val="center"/>
              <w:rPr>
                <w:b/>
                <w:bCs/>
                <w:i/>
                <w:iCs/>
                <w:sz w:val="18"/>
                <w:szCs w:val="18"/>
              </w:rPr>
            </w:pPr>
            <w:r w:rsidRPr="00F577CF">
              <w:rPr>
                <w:b/>
                <w:bCs/>
                <w:i/>
                <w:iCs/>
                <w:sz w:val="18"/>
                <w:szCs w:val="18"/>
              </w:rPr>
              <w:t>55 3 00 10040</w:t>
            </w:r>
          </w:p>
        </w:tc>
        <w:tc>
          <w:tcPr>
            <w:tcW w:w="1100" w:type="dxa"/>
            <w:tcBorders>
              <w:top w:val="nil"/>
              <w:left w:val="nil"/>
              <w:bottom w:val="single" w:sz="4" w:space="0" w:color="000000"/>
              <w:right w:val="single" w:sz="4" w:space="0" w:color="000000"/>
            </w:tcBorders>
            <w:shd w:val="clear" w:color="auto" w:fill="auto"/>
            <w:vAlign w:val="center"/>
            <w:hideMark/>
          </w:tcPr>
          <w:p w14:paraId="5245D48F" w14:textId="77777777" w:rsidR="00F577CF" w:rsidRPr="00F577CF" w:rsidRDefault="00F577CF" w:rsidP="00F829CB">
            <w:pPr>
              <w:jc w:val="center"/>
              <w:rPr>
                <w:b/>
                <w:bCs/>
                <w:i/>
                <w:iCs/>
                <w:sz w:val="18"/>
                <w:szCs w:val="18"/>
              </w:rPr>
            </w:pPr>
            <w:r w:rsidRPr="00F577CF">
              <w:rPr>
                <w:b/>
                <w:bCs/>
                <w:i/>
                <w:i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5BF85E12" w14:textId="77777777" w:rsidR="00F577CF" w:rsidRPr="00F577CF" w:rsidRDefault="00F577CF" w:rsidP="00F829CB">
            <w:pPr>
              <w:jc w:val="right"/>
              <w:rPr>
                <w:b/>
                <w:bCs/>
                <w:i/>
                <w:iCs/>
                <w:sz w:val="18"/>
                <w:szCs w:val="18"/>
              </w:rPr>
            </w:pPr>
            <w:r w:rsidRPr="00F577CF">
              <w:rPr>
                <w:b/>
                <w:bCs/>
                <w:i/>
                <w:iCs/>
                <w:sz w:val="18"/>
                <w:szCs w:val="18"/>
              </w:rPr>
              <w:t>741 104,10</w:t>
            </w:r>
          </w:p>
        </w:tc>
      </w:tr>
      <w:tr w:rsidR="00F577CF" w:rsidRPr="00F577CF" w14:paraId="0C5FB4AA"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748F1DCB" w14:textId="77777777" w:rsidR="00F577CF" w:rsidRPr="00F577CF" w:rsidRDefault="00F577CF" w:rsidP="00F829CB">
            <w:pPr>
              <w:rPr>
                <w:b/>
                <w:bCs/>
                <w:sz w:val="18"/>
                <w:szCs w:val="18"/>
              </w:rPr>
            </w:pPr>
            <w:r w:rsidRPr="00F577CF">
              <w:rPr>
                <w:b/>
                <w:bCs/>
                <w:sz w:val="18"/>
                <w:szCs w:val="18"/>
              </w:rPr>
              <w:t>Меры социальной поддержки отдельных категорий граждан</w:t>
            </w:r>
          </w:p>
        </w:tc>
        <w:tc>
          <w:tcPr>
            <w:tcW w:w="1740" w:type="dxa"/>
            <w:tcBorders>
              <w:top w:val="nil"/>
              <w:left w:val="nil"/>
              <w:bottom w:val="single" w:sz="4" w:space="0" w:color="000000"/>
              <w:right w:val="single" w:sz="4" w:space="0" w:color="000000"/>
            </w:tcBorders>
            <w:shd w:val="clear" w:color="auto" w:fill="auto"/>
            <w:vAlign w:val="center"/>
            <w:hideMark/>
          </w:tcPr>
          <w:p w14:paraId="3176F806" w14:textId="77777777" w:rsidR="00F577CF" w:rsidRPr="00F577CF" w:rsidRDefault="00F577CF" w:rsidP="00F829CB">
            <w:pPr>
              <w:jc w:val="center"/>
              <w:rPr>
                <w:b/>
                <w:bCs/>
                <w:sz w:val="18"/>
                <w:szCs w:val="18"/>
              </w:rPr>
            </w:pPr>
            <w:r w:rsidRPr="00F577CF">
              <w:rPr>
                <w:b/>
                <w:bCs/>
                <w:sz w:val="18"/>
                <w:szCs w:val="18"/>
              </w:rPr>
              <w:t>55 3 00 10040</w:t>
            </w:r>
          </w:p>
        </w:tc>
        <w:tc>
          <w:tcPr>
            <w:tcW w:w="1100" w:type="dxa"/>
            <w:tcBorders>
              <w:top w:val="nil"/>
              <w:left w:val="nil"/>
              <w:bottom w:val="single" w:sz="4" w:space="0" w:color="000000"/>
              <w:right w:val="single" w:sz="4" w:space="0" w:color="000000"/>
            </w:tcBorders>
            <w:shd w:val="clear" w:color="auto" w:fill="auto"/>
            <w:vAlign w:val="center"/>
            <w:hideMark/>
          </w:tcPr>
          <w:p w14:paraId="3C15BAA6" w14:textId="77777777" w:rsidR="00F577CF" w:rsidRPr="00F577CF" w:rsidRDefault="00F577CF" w:rsidP="00F829CB">
            <w:pPr>
              <w:jc w:val="center"/>
              <w:rPr>
                <w:b/>
                <w:bCs/>
                <w:sz w:val="18"/>
                <w:szCs w:val="18"/>
              </w:rPr>
            </w:pPr>
            <w:r w:rsidRPr="00F577CF">
              <w:rPr>
                <w:b/>
                <w:b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28A63C30" w14:textId="77777777" w:rsidR="00F577CF" w:rsidRPr="00F577CF" w:rsidRDefault="00F577CF" w:rsidP="00F829CB">
            <w:pPr>
              <w:jc w:val="right"/>
              <w:rPr>
                <w:b/>
                <w:bCs/>
                <w:sz w:val="18"/>
                <w:szCs w:val="18"/>
              </w:rPr>
            </w:pPr>
            <w:r w:rsidRPr="00F577CF">
              <w:rPr>
                <w:b/>
                <w:bCs/>
                <w:sz w:val="18"/>
                <w:szCs w:val="18"/>
              </w:rPr>
              <w:t>741 104,10</w:t>
            </w:r>
          </w:p>
        </w:tc>
      </w:tr>
      <w:tr w:rsidR="00F577CF" w:rsidRPr="00F577CF" w14:paraId="64E3A6F5"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4EA28C36" w14:textId="77777777" w:rsidR="00F577CF" w:rsidRPr="00F577CF" w:rsidRDefault="00F577CF" w:rsidP="00F829CB">
            <w:pPr>
              <w:rPr>
                <w:sz w:val="18"/>
                <w:szCs w:val="18"/>
              </w:rPr>
            </w:pPr>
            <w:r w:rsidRPr="00F577CF">
              <w:rPr>
                <w:sz w:val="18"/>
                <w:szCs w:val="18"/>
              </w:rPr>
              <w:t>Закупка товаров, работ и услуг для обеспечения государственных (муниципальных) нужд</w:t>
            </w:r>
          </w:p>
        </w:tc>
        <w:tc>
          <w:tcPr>
            <w:tcW w:w="1740" w:type="dxa"/>
            <w:tcBorders>
              <w:top w:val="nil"/>
              <w:left w:val="nil"/>
              <w:bottom w:val="single" w:sz="4" w:space="0" w:color="000000"/>
              <w:right w:val="single" w:sz="4" w:space="0" w:color="000000"/>
            </w:tcBorders>
            <w:shd w:val="clear" w:color="auto" w:fill="auto"/>
            <w:vAlign w:val="center"/>
            <w:hideMark/>
          </w:tcPr>
          <w:p w14:paraId="4CE9E522" w14:textId="77777777" w:rsidR="00F577CF" w:rsidRPr="00F577CF" w:rsidRDefault="00F577CF" w:rsidP="00F829CB">
            <w:pPr>
              <w:jc w:val="center"/>
              <w:rPr>
                <w:sz w:val="18"/>
                <w:szCs w:val="18"/>
              </w:rPr>
            </w:pPr>
            <w:r w:rsidRPr="00F577CF">
              <w:rPr>
                <w:sz w:val="18"/>
                <w:szCs w:val="18"/>
              </w:rPr>
              <w:t>55 3 00 10040</w:t>
            </w:r>
          </w:p>
        </w:tc>
        <w:tc>
          <w:tcPr>
            <w:tcW w:w="1100" w:type="dxa"/>
            <w:tcBorders>
              <w:top w:val="nil"/>
              <w:left w:val="nil"/>
              <w:bottom w:val="single" w:sz="4" w:space="0" w:color="000000"/>
              <w:right w:val="single" w:sz="4" w:space="0" w:color="000000"/>
            </w:tcBorders>
            <w:shd w:val="clear" w:color="auto" w:fill="auto"/>
            <w:vAlign w:val="center"/>
            <w:hideMark/>
          </w:tcPr>
          <w:p w14:paraId="44082A4F" w14:textId="77777777" w:rsidR="00F577CF" w:rsidRPr="00F577CF" w:rsidRDefault="00F577CF" w:rsidP="00F829CB">
            <w:pPr>
              <w:jc w:val="center"/>
              <w:rPr>
                <w:sz w:val="18"/>
                <w:szCs w:val="18"/>
              </w:rPr>
            </w:pPr>
            <w:r w:rsidRPr="00F577CF">
              <w:rPr>
                <w:sz w:val="18"/>
                <w:szCs w:val="18"/>
              </w:rPr>
              <w:t>200</w:t>
            </w:r>
          </w:p>
        </w:tc>
        <w:tc>
          <w:tcPr>
            <w:tcW w:w="1860" w:type="dxa"/>
            <w:tcBorders>
              <w:top w:val="nil"/>
              <w:left w:val="nil"/>
              <w:bottom w:val="single" w:sz="4" w:space="0" w:color="000000"/>
              <w:right w:val="single" w:sz="4" w:space="0" w:color="000000"/>
            </w:tcBorders>
            <w:shd w:val="clear" w:color="auto" w:fill="auto"/>
            <w:vAlign w:val="center"/>
            <w:hideMark/>
          </w:tcPr>
          <w:p w14:paraId="084BF431" w14:textId="77777777" w:rsidR="00F577CF" w:rsidRPr="00F577CF" w:rsidRDefault="00F577CF" w:rsidP="00F829CB">
            <w:pPr>
              <w:jc w:val="right"/>
              <w:rPr>
                <w:sz w:val="18"/>
                <w:szCs w:val="18"/>
              </w:rPr>
            </w:pPr>
            <w:r w:rsidRPr="00F577CF">
              <w:rPr>
                <w:sz w:val="18"/>
                <w:szCs w:val="18"/>
              </w:rPr>
              <w:t>535 890,10</w:t>
            </w:r>
          </w:p>
        </w:tc>
      </w:tr>
      <w:tr w:rsidR="00F577CF" w:rsidRPr="00F577CF" w14:paraId="3DCB3AFE"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0C88F6D3" w14:textId="77777777" w:rsidR="00F577CF" w:rsidRPr="00F577CF" w:rsidRDefault="00F577CF" w:rsidP="00F829CB">
            <w:pPr>
              <w:rPr>
                <w:sz w:val="18"/>
                <w:szCs w:val="18"/>
              </w:rPr>
            </w:pPr>
            <w:r w:rsidRPr="00F577CF">
              <w:rPr>
                <w:sz w:val="18"/>
                <w:szCs w:val="18"/>
              </w:rPr>
              <w:t>Социальное обеспечение и иные выплаты населению</w:t>
            </w:r>
          </w:p>
        </w:tc>
        <w:tc>
          <w:tcPr>
            <w:tcW w:w="1740" w:type="dxa"/>
            <w:tcBorders>
              <w:top w:val="nil"/>
              <w:left w:val="nil"/>
              <w:bottom w:val="single" w:sz="4" w:space="0" w:color="000000"/>
              <w:right w:val="single" w:sz="4" w:space="0" w:color="000000"/>
            </w:tcBorders>
            <w:shd w:val="clear" w:color="auto" w:fill="auto"/>
            <w:vAlign w:val="center"/>
            <w:hideMark/>
          </w:tcPr>
          <w:p w14:paraId="7D71ACC1" w14:textId="77777777" w:rsidR="00F577CF" w:rsidRPr="00F577CF" w:rsidRDefault="00F577CF" w:rsidP="00F829CB">
            <w:pPr>
              <w:jc w:val="center"/>
              <w:rPr>
                <w:sz w:val="18"/>
                <w:szCs w:val="18"/>
              </w:rPr>
            </w:pPr>
            <w:r w:rsidRPr="00F577CF">
              <w:rPr>
                <w:sz w:val="18"/>
                <w:szCs w:val="18"/>
              </w:rPr>
              <w:t>55 3 00 10040</w:t>
            </w:r>
          </w:p>
        </w:tc>
        <w:tc>
          <w:tcPr>
            <w:tcW w:w="1100" w:type="dxa"/>
            <w:tcBorders>
              <w:top w:val="nil"/>
              <w:left w:val="nil"/>
              <w:bottom w:val="single" w:sz="4" w:space="0" w:color="000000"/>
              <w:right w:val="single" w:sz="4" w:space="0" w:color="000000"/>
            </w:tcBorders>
            <w:shd w:val="clear" w:color="auto" w:fill="auto"/>
            <w:vAlign w:val="center"/>
            <w:hideMark/>
          </w:tcPr>
          <w:p w14:paraId="0CFD597C" w14:textId="77777777" w:rsidR="00F577CF" w:rsidRPr="00F577CF" w:rsidRDefault="00F577CF" w:rsidP="00F829CB">
            <w:pPr>
              <w:jc w:val="center"/>
              <w:rPr>
                <w:sz w:val="18"/>
                <w:szCs w:val="18"/>
              </w:rPr>
            </w:pPr>
            <w:r w:rsidRPr="00F577CF">
              <w:rPr>
                <w:sz w:val="18"/>
                <w:szCs w:val="18"/>
              </w:rPr>
              <w:t>300</w:t>
            </w:r>
          </w:p>
        </w:tc>
        <w:tc>
          <w:tcPr>
            <w:tcW w:w="1860" w:type="dxa"/>
            <w:tcBorders>
              <w:top w:val="nil"/>
              <w:left w:val="nil"/>
              <w:bottom w:val="single" w:sz="4" w:space="0" w:color="000000"/>
              <w:right w:val="single" w:sz="4" w:space="0" w:color="000000"/>
            </w:tcBorders>
            <w:shd w:val="clear" w:color="auto" w:fill="auto"/>
            <w:vAlign w:val="center"/>
            <w:hideMark/>
          </w:tcPr>
          <w:p w14:paraId="6E5E96C7" w14:textId="77777777" w:rsidR="00F577CF" w:rsidRPr="00F577CF" w:rsidRDefault="00F577CF" w:rsidP="00F829CB">
            <w:pPr>
              <w:jc w:val="right"/>
              <w:rPr>
                <w:sz w:val="18"/>
                <w:szCs w:val="18"/>
              </w:rPr>
            </w:pPr>
            <w:r w:rsidRPr="00F577CF">
              <w:rPr>
                <w:sz w:val="18"/>
                <w:szCs w:val="18"/>
              </w:rPr>
              <w:t>205 214,00</w:t>
            </w:r>
          </w:p>
        </w:tc>
      </w:tr>
      <w:tr w:rsidR="00F577CF" w:rsidRPr="00F577CF" w14:paraId="2C5FBC6F"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38A2EEED"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"Развитие физической культуры и спорта в п. </w:t>
            </w:r>
            <w:proofErr w:type="spellStart"/>
            <w:r w:rsidRPr="00F577CF">
              <w:rPr>
                <w:b/>
                <w:bCs/>
                <w:i/>
                <w:iCs/>
                <w:sz w:val="18"/>
                <w:szCs w:val="18"/>
              </w:rPr>
              <w:t>Айхал</w:t>
            </w:r>
            <w:proofErr w:type="spellEnd"/>
            <w:r w:rsidRPr="00F577CF">
              <w:rPr>
                <w:b/>
                <w:bCs/>
                <w:i/>
                <w:iCs/>
                <w:sz w:val="18"/>
                <w:szCs w:val="18"/>
              </w:rPr>
              <w:t xml:space="preserve"> </w:t>
            </w:r>
            <w:proofErr w:type="spellStart"/>
            <w:r w:rsidRPr="00F577CF">
              <w:rPr>
                <w:b/>
                <w:bCs/>
                <w:i/>
                <w:iCs/>
                <w:sz w:val="18"/>
                <w:szCs w:val="18"/>
              </w:rPr>
              <w:t>Мирнинского</w:t>
            </w:r>
            <w:proofErr w:type="spellEnd"/>
            <w:r w:rsidRPr="00F577CF">
              <w:rPr>
                <w:b/>
                <w:bCs/>
                <w:i/>
                <w:iCs/>
                <w:sz w:val="18"/>
                <w:szCs w:val="18"/>
              </w:rPr>
              <w:t xml:space="preserve"> района РС (Я) на 2022-2026 гг."</w:t>
            </w:r>
          </w:p>
        </w:tc>
        <w:tc>
          <w:tcPr>
            <w:tcW w:w="1740" w:type="dxa"/>
            <w:tcBorders>
              <w:top w:val="nil"/>
              <w:left w:val="nil"/>
              <w:bottom w:val="single" w:sz="4" w:space="0" w:color="000000"/>
              <w:right w:val="single" w:sz="4" w:space="0" w:color="000000"/>
            </w:tcBorders>
            <w:shd w:val="clear" w:color="auto" w:fill="auto"/>
            <w:vAlign w:val="center"/>
            <w:hideMark/>
          </w:tcPr>
          <w:p w14:paraId="5DB4CCF8" w14:textId="77777777" w:rsidR="00F577CF" w:rsidRPr="00F577CF" w:rsidRDefault="00F577CF" w:rsidP="00F829CB">
            <w:pPr>
              <w:jc w:val="center"/>
              <w:rPr>
                <w:b/>
                <w:bCs/>
                <w:i/>
                <w:iCs/>
                <w:sz w:val="18"/>
                <w:szCs w:val="18"/>
              </w:rPr>
            </w:pPr>
            <w:r w:rsidRPr="00F577CF">
              <w:rPr>
                <w:b/>
                <w:bCs/>
                <w:i/>
                <w:iCs/>
                <w:sz w:val="18"/>
                <w:szCs w:val="18"/>
              </w:rPr>
              <w:t>57 0 00 00000</w:t>
            </w:r>
          </w:p>
        </w:tc>
        <w:tc>
          <w:tcPr>
            <w:tcW w:w="1100" w:type="dxa"/>
            <w:tcBorders>
              <w:top w:val="nil"/>
              <w:left w:val="nil"/>
              <w:bottom w:val="single" w:sz="4" w:space="0" w:color="000000"/>
              <w:right w:val="single" w:sz="4" w:space="0" w:color="000000"/>
            </w:tcBorders>
            <w:shd w:val="clear" w:color="auto" w:fill="auto"/>
            <w:vAlign w:val="center"/>
            <w:hideMark/>
          </w:tcPr>
          <w:p w14:paraId="7C281BE2" w14:textId="77777777" w:rsidR="00F577CF" w:rsidRPr="00F577CF" w:rsidRDefault="00F577CF" w:rsidP="00F829CB">
            <w:pPr>
              <w:jc w:val="center"/>
              <w:rPr>
                <w:b/>
                <w:bCs/>
                <w:i/>
                <w:iCs/>
                <w:sz w:val="18"/>
                <w:szCs w:val="18"/>
              </w:rPr>
            </w:pPr>
            <w:r w:rsidRPr="00F577CF">
              <w:rPr>
                <w:b/>
                <w:bCs/>
                <w:i/>
                <w:i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29C2AC7B" w14:textId="77777777" w:rsidR="00F577CF" w:rsidRPr="00F577CF" w:rsidRDefault="00F577CF" w:rsidP="00F829CB">
            <w:pPr>
              <w:jc w:val="right"/>
              <w:rPr>
                <w:b/>
                <w:bCs/>
                <w:i/>
                <w:iCs/>
                <w:sz w:val="18"/>
                <w:szCs w:val="18"/>
              </w:rPr>
            </w:pPr>
            <w:r w:rsidRPr="00F577CF">
              <w:rPr>
                <w:b/>
                <w:bCs/>
                <w:i/>
                <w:iCs/>
                <w:sz w:val="18"/>
                <w:szCs w:val="18"/>
              </w:rPr>
              <w:t>1 851 700,00</w:t>
            </w:r>
          </w:p>
        </w:tc>
      </w:tr>
      <w:tr w:rsidR="00F577CF" w:rsidRPr="00F577CF" w14:paraId="428D7D0E"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6FCCA851" w14:textId="77777777" w:rsidR="00F577CF" w:rsidRPr="00F577CF" w:rsidRDefault="00F577CF" w:rsidP="00F829CB">
            <w:pPr>
              <w:rPr>
                <w:b/>
                <w:bCs/>
                <w:sz w:val="18"/>
                <w:szCs w:val="18"/>
              </w:rPr>
            </w:pPr>
            <w:r w:rsidRPr="00F577CF">
              <w:rPr>
                <w:b/>
                <w:bCs/>
                <w:sz w:val="18"/>
                <w:szCs w:val="18"/>
              </w:rPr>
              <w:t>Развитие массового спорта</w:t>
            </w:r>
          </w:p>
        </w:tc>
        <w:tc>
          <w:tcPr>
            <w:tcW w:w="1740" w:type="dxa"/>
            <w:tcBorders>
              <w:top w:val="nil"/>
              <w:left w:val="nil"/>
              <w:bottom w:val="single" w:sz="4" w:space="0" w:color="000000"/>
              <w:right w:val="single" w:sz="4" w:space="0" w:color="000000"/>
            </w:tcBorders>
            <w:shd w:val="clear" w:color="auto" w:fill="auto"/>
            <w:vAlign w:val="center"/>
            <w:hideMark/>
          </w:tcPr>
          <w:p w14:paraId="19621BE5" w14:textId="77777777" w:rsidR="00F577CF" w:rsidRPr="00F577CF" w:rsidRDefault="00F577CF" w:rsidP="00F829CB">
            <w:pPr>
              <w:jc w:val="center"/>
              <w:rPr>
                <w:b/>
                <w:bCs/>
                <w:sz w:val="18"/>
                <w:szCs w:val="18"/>
              </w:rPr>
            </w:pPr>
            <w:r w:rsidRPr="00F577CF">
              <w:rPr>
                <w:b/>
                <w:bCs/>
                <w:sz w:val="18"/>
                <w:szCs w:val="18"/>
              </w:rPr>
              <w:t>57 3 00 00000</w:t>
            </w:r>
          </w:p>
        </w:tc>
        <w:tc>
          <w:tcPr>
            <w:tcW w:w="1100" w:type="dxa"/>
            <w:tcBorders>
              <w:top w:val="nil"/>
              <w:left w:val="nil"/>
              <w:bottom w:val="single" w:sz="4" w:space="0" w:color="000000"/>
              <w:right w:val="single" w:sz="4" w:space="0" w:color="000000"/>
            </w:tcBorders>
            <w:shd w:val="clear" w:color="auto" w:fill="auto"/>
            <w:vAlign w:val="center"/>
            <w:hideMark/>
          </w:tcPr>
          <w:p w14:paraId="63D4EC64" w14:textId="77777777" w:rsidR="00F577CF" w:rsidRPr="00F577CF" w:rsidRDefault="00F577CF" w:rsidP="00F829CB">
            <w:pPr>
              <w:jc w:val="center"/>
              <w:rPr>
                <w:b/>
                <w:bCs/>
                <w:sz w:val="18"/>
                <w:szCs w:val="18"/>
              </w:rPr>
            </w:pPr>
            <w:r w:rsidRPr="00F577CF">
              <w:rPr>
                <w:b/>
                <w:b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7A7DAE1D" w14:textId="77777777" w:rsidR="00F577CF" w:rsidRPr="00F577CF" w:rsidRDefault="00F577CF" w:rsidP="00F829CB">
            <w:pPr>
              <w:jc w:val="right"/>
              <w:rPr>
                <w:b/>
                <w:bCs/>
                <w:sz w:val="18"/>
                <w:szCs w:val="18"/>
              </w:rPr>
            </w:pPr>
            <w:r w:rsidRPr="00F577CF">
              <w:rPr>
                <w:b/>
                <w:bCs/>
                <w:sz w:val="18"/>
                <w:szCs w:val="18"/>
              </w:rPr>
              <w:t>1 851 700,00</w:t>
            </w:r>
          </w:p>
        </w:tc>
      </w:tr>
      <w:tr w:rsidR="00F577CF" w:rsidRPr="00F577CF" w14:paraId="390D0F6D"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490358ED" w14:textId="77777777" w:rsidR="00F577CF" w:rsidRPr="00F577CF" w:rsidRDefault="00F577CF" w:rsidP="00F829CB">
            <w:pPr>
              <w:rPr>
                <w:b/>
                <w:bCs/>
                <w:sz w:val="18"/>
                <w:szCs w:val="18"/>
              </w:rPr>
            </w:pPr>
            <w:r w:rsidRPr="00F577CF">
              <w:rPr>
                <w:b/>
                <w:bCs/>
                <w:sz w:val="18"/>
                <w:szCs w:val="18"/>
              </w:rPr>
              <w:t>Организация и проведение физкультурно-оздоровительных и спортивно-массовых мероприятий</w:t>
            </w:r>
          </w:p>
        </w:tc>
        <w:tc>
          <w:tcPr>
            <w:tcW w:w="1740" w:type="dxa"/>
            <w:tcBorders>
              <w:top w:val="nil"/>
              <w:left w:val="nil"/>
              <w:bottom w:val="single" w:sz="4" w:space="0" w:color="000000"/>
              <w:right w:val="single" w:sz="4" w:space="0" w:color="000000"/>
            </w:tcBorders>
            <w:shd w:val="clear" w:color="auto" w:fill="auto"/>
            <w:vAlign w:val="center"/>
            <w:hideMark/>
          </w:tcPr>
          <w:p w14:paraId="207769F2" w14:textId="77777777" w:rsidR="00F577CF" w:rsidRPr="00F577CF" w:rsidRDefault="00F577CF" w:rsidP="00F829CB">
            <w:pPr>
              <w:jc w:val="center"/>
              <w:rPr>
                <w:b/>
                <w:bCs/>
                <w:sz w:val="18"/>
                <w:szCs w:val="18"/>
              </w:rPr>
            </w:pPr>
            <w:r w:rsidRPr="00F577CF">
              <w:rPr>
                <w:b/>
                <w:bCs/>
                <w:sz w:val="18"/>
                <w:szCs w:val="18"/>
              </w:rPr>
              <w:t>57 3 00 10000</w:t>
            </w:r>
          </w:p>
        </w:tc>
        <w:tc>
          <w:tcPr>
            <w:tcW w:w="1100" w:type="dxa"/>
            <w:tcBorders>
              <w:top w:val="nil"/>
              <w:left w:val="nil"/>
              <w:bottom w:val="single" w:sz="4" w:space="0" w:color="000000"/>
              <w:right w:val="single" w:sz="4" w:space="0" w:color="000000"/>
            </w:tcBorders>
            <w:shd w:val="clear" w:color="auto" w:fill="auto"/>
            <w:vAlign w:val="center"/>
            <w:hideMark/>
          </w:tcPr>
          <w:p w14:paraId="20282755" w14:textId="77777777" w:rsidR="00F577CF" w:rsidRPr="00F577CF" w:rsidRDefault="00F577CF" w:rsidP="00F829CB">
            <w:pPr>
              <w:jc w:val="center"/>
              <w:rPr>
                <w:b/>
                <w:bCs/>
                <w:sz w:val="18"/>
                <w:szCs w:val="18"/>
              </w:rPr>
            </w:pPr>
            <w:r w:rsidRPr="00F577CF">
              <w:rPr>
                <w:b/>
                <w:b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3F79A71E" w14:textId="77777777" w:rsidR="00F577CF" w:rsidRPr="00F577CF" w:rsidRDefault="00F577CF" w:rsidP="00F829CB">
            <w:pPr>
              <w:jc w:val="right"/>
              <w:rPr>
                <w:b/>
                <w:bCs/>
                <w:sz w:val="18"/>
                <w:szCs w:val="18"/>
              </w:rPr>
            </w:pPr>
            <w:r w:rsidRPr="00F577CF">
              <w:rPr>
                <w:b/>
                <w:bCs/>
                <w:sz w:val="18"/>
                <w:szCs w:val="18"/>
              </w:rPr>
              <w:t>1 851 700,00</w:t>
            </w:r>
          </w:p>
        </w:tc>
      </w:tr>
      <w:tr w:rsidR="00F577CF" w:rsidRPr="00F577CF" w14:paraId="62EDFC61"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4515A728" w14:textId="77777777" w:rsidR="00F577CF" w:rsidRPr="00F577CF" w:rsidRDefault="00F577CF" w:rsidP="00F829CB">
            <w:pPr>
              <w:rPr>
                <w:sz w:val="18"/>
                <w:szCs w:val="18"/>
              </w:rPr>
            </w:pPr>
            <w:r w:rsidRPr="00F577CF">
              <w:rPr>
                <w:sz w:val="18"/>
                <w:szCs w:val="18"/>
              </w:rPr>
              <w:t>Расходы на выплаты персоналу</w:t>
            </w:r>
          </w:p>
        </w:tc>
        <w:tc>
          <w:tcPr>
            <w:tcW w:w="1740" w:type="dxa"/>
            <w:tcBorders>
              <w:top w:val="nil"/>
              <w:left w:val="nil"/>
              <w:bottom w:val="single" w:sz="4" w:space="0" w:color="000000"/>
              <w:right w:val="single" w:sz="4" w:space="0" w:color="000000"/>
            </w:tcBorders>
            <w:shd w:val="clear" w:color="auto" w:fill="auto"/>
            <w:vAlign w:val="center"/>
            <w:hideMark/>
          </w:tcPr>
          <w:p w14:paraId="6ABA8C36" w14:textId="77777777" w:rsidR="00F577CF" w:rsidRPr="00F577CF" w:rsidRDefault="00F577CF" w:rsidP="00F829CB">
            <w:pPr>
              <w:jc w:val="center"/>
              <w:rPr>
                <w:sz w:val="18"/>
                <w:szCs w:val="18"/>
              </w:rPr>
            </w:pPr>
            <w:r w:rsidRPr="00F577CF">
              <w:rPr>
                <w:sz w:val="18"/>
                <w:szCs w:val="18"/>
              </w:rPr>
              <w:t>57 3 00 10000</w:t>
            </w:r>
          </w:p>
        </w:tc>
        <w:tc>
          <w:tcPr>
            <w:tcW w:w="1100" w:type="dxa"/>
            <w:tcBorders>
              <w:top w:val="nil"/>
              <w:left w:val="nil"/>
              <w:bottom w:val="single" w:sz="4" w:space="0" w:color="000000"/>
              <w:right w:val="single" w:sz="4" w:space="0" w:color="000000"/>
            </w:tcBorders>
            <w:shd w:val="clear" w:color="auto" w:fill="auto"/>
            <w:vAlign w:val="center"/>
            <w:hideMark/>
          </w:tcPr>
          <w:p w14:paraId="11A1D5ED" w14:textId="77777777" w:rsidR="00F577CF" w:rsidRPr="00F577CF" w:rsidRDefault="00F577CF" w:rsidP="00F829CB">
            <w:pPr>
              <w:jc w:val="center"/>
              <w:rPr>
                <w:sz w:val="18"/>
                <w:szCs w:val="18"/>
              </w:rPr>
            </w:pPr>
            <w:r w:rsidRPr="00F577CF">
              <w:rPr>
                <w:sz w:val="18"/>
                <w:szCs w:val="18"/>
              </w:rPr>
              <w:t>100</w:t>
            </w:r>
          </w:p>
        </w:tc>
        <w:tc>
          <w:tcPr>
            <w:tcW w:w="1860" w:type="dxa"/>
            <w:tcBorders>
              <w:top w:val="nil"/>
              <w:left w:val="nil"/>
              <w:bottom w:val="single" w:sz="4" w:space="0" w:color="000000"/>
              <w:right w:val="single" w:sz="4" w:space="0" w:color="000000"/>
            </w:tcBorders>
            <w:shd w:val="clear" w:color="auto" w:fill="auto"/>
            <w:vAlign w:val="center"/>
            <w:hideMark/>
          </w:tcPr>
          <w:p w14:paraId="0898A491" w14:textId="77777777" w:rsidR="00F577CF" w:rsidRPr="00F577CF" w:rsidRDefault="00F577CF" w:rsidP="00F829CB">
            <w:pPr>
              <w:jc w:val="right"/>
              <w:rPr>
                <w:sz w:val="18"/>
                <w:szCs w:val="18"/>
              </w:rPr>
            </w:pPr>
            <w:r w:rsidRPr="00F577CF">
              <w:rPr>
                <w:sz w:val="18"/>
                <w:szCs w:val="18"/>
              </w:rPr>
              <w:t>899 200,00</w:t>
            </w:r>
          </w:p>
        </w:tc>
      </w:tr>
      <w:tr w:rsidR="00F577CF" w:rsidRPr="00F577CF" w14:paraId="540B572F"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EF80DCC" w14:textId="77777777" w:rsidR="00F577CF" w:rsidRPr="00F577CF" w:rsidRDefault="00F577CF" w:rsidP="00F829CB">
            <w:pPr>
              <w:rPr>
                <w:sz w:val="18"/>
                <w:szCs w:val="18"/>
              </w:rPr>
            </w:pPr>
            <w:r w:rsidRPr="00F577CF">
              <w:rPr>
                <w:sz w:val="18"/>
                <w:szCs w:val="18"/>
              </w:rPr>
              <w:t>Закупка товаров, работ и услуг для обеспечения государственных (муниципальных) нужд</w:t>
            </w:r>
          </w:p>
        </w:tc>
        <w:tc>
          <w:tcPr>
            <w:tcW w:w="1740" w:type="dxa"/>
            <w:tcBorders>
              <w:top w:val="nil"/>
              <w:left w:val="nil"/>
              <w:bottom w:val="single" w:sz="4" w:space="0" w:color="000000"/>
              <w:right w:val="single" w:sz="4" w:space="0" w:color="000000"/>
            </w:tcBorders>
            <w:shd w:val="clear" w:color="auto" w:fill="auto"/>
            <w:vAlign w:val="center"/>
            <w:hideMark/>
          </w:tcPr>
          <w:p w14:paraId="6D362EE9" w14:textId="77777777" w:rsidR="00F577CF" w:rsidRPr="00F577CF" w:rsidRDefault="00F577CF" w:rsidP="00F829CB">
            <w:pPr>
              <w:jc w:val="center"/>
              <w:rPr>
                <w:sz w:val="18"/>
                <w:szCs w:val="18"/>
              </w:rPr>
            </w:pPr>
            <w:r w:rsidRPr="00F577CF">
              <w:rPr>
                <w:sz w:val="18"/>
                <w:szCs w:val="18"/>
              </w:rPr>
              <w:t>57 3 00 10000</w:t>
            </w:r>
          </w:p>
        </w:tc>
        <w:tc>
          <w:tcPr>
            <w:tcW w:w="1100" w:type="dxa"/>
            <w:tcBorders>
              <w:top w:val="nil"/>
              <w:left w:val="nil"/>
              <w:bottom w:val="single" w:sz="4" w:space="0" w:color="000000"/>
              <w:right w:val="single" w:sz="4" w:space="0" w:color="000000"/>
            </w:tcBorders>
            <w:shd w:val="clear" w:color="auto" w:fill="auto"/>
            <w:vAlign w:val="center"/>
            <w:hideMark/>
          </w:tcPr>
          <w:p w14:paraId="52B29EBF" w14:textId="77777777" w:rsidR="00F577CF" w:rsidRPr="00F577CF" w:rsidRDefault="00F577CF" w:rsidP="00F829CB">
            <w:pPr>
              <w:jc w:val="center"/>
              <w:rPr>
                <w:sz w:val="18"/>
                <w:szCs w:val="18"/>
              </w:rPr>
            </w:pPr>
            <w:r w:rsidRPr="00F577CF">
              <w:rPr>
                <w:sz w:val="18"/>
                <w:szCs w:val="18"/>
              </w:rPr>
              <w:t>200</w:t>
            </w:r>
          </w:p>
        </w:tc>
        <w:tc>
          <w:tcPr>
            <w:tcW w:w="1860" w:type="dxa"/>
            <w:tcBorders>
              <w:top w:val="nil"/>
              <w:left w:val="nil"/>
              <w:bottom w:val="single" w:sz="4" w:space="0" w:color="000000"/>
              <w:right w:val="single" w:sz="4" w:space="0" w:color="000000"/>
            </w:tcBorders>
            <w:shd w:val="clear" w:color="auto" w:fill="auto"/>
            <w:vAlign w:val="center"/>
            <w:hideMark/>
          </w:tcPr>
          <w:p w14:paraId="2980FA34" w14:textId="77777777" w:rsidR="00F577CF" w:rsidRPr="00F577CF" w:rsidRDefault="00F577CF" w:rsidP="00F829CB">
            <w:pPr>
              <w:jc w:val="right"/>
              <w:rPr>
                <w:sz w:val="18"/>
                <w:szCs w:val="18"/>
              </w:rPr>
            </w:pPr>
            <w:r w:rsidRPr="00F577CF">
              <w:rPr>
                <w:sz w:val="18"/>
                <w:szCs w:val="18"/>
              </w:rPr>
              <w:t>362 500,00</w:t>
            </w:r>
          </w:p>
        </w:tc>
      </w:tr>
      <w:tr w:rsidR="00F577CF" w:rsidRPr="00F577CF" w14:paraId="35182C84"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21C8C0D" w14:textId="77777777" w:rsidR="00F577CF" w:rsidRPr="00F577CF" w:rsidRDefault="00F577CF" w:rsidP="00F829CB">
            <w:pPr>
              <w:rPr>
                <w:sz w:val="18"/>
                <w:szCs w:val="18"/>
              </w:rPr>
            </w:pPr>
            <w:r w:rsidRPr="00F577CF">
              <w:rPr>
                <w:sz w:val="18"/>
                <w:szCs w:val="18"/>
              </w:rPr>
              <w:t>Социальное обеспечение и иные выплаты населению</w:t>
            </w:r>
          </w:p>
        </w:tc>
        <w:tc>
          <w:tcPr>
            <w:tcW w:w="1740" w:type="dxa"/>
            <w:tcBorders>
              <w:top w:val="nil"/>
              <w:left w:val="nil"/>
              <w:bottom w:val="single" w:sz="4" w:space="0" w:color="000000"/>
              <w:right w:val="single" w:sz="4" w:space="0" w:color="000000"/>
            </w:tcBorders>
            <w:shd w:val="clear" w:color="auto" w:fill="auto"/>
            <w:vAlign w:val="center"/>
            <w:hideMark/>
          </w:tcPr>
          <w:p w14:paraId="2C35B0BB" w14:textId="77777777" w:rsidR="00F577CF" w:rsidRPr="00F577CF" w:rsidRDefault="00F577CF" w:rsidP="00F829CB">
            <w:pPr>
              <w:jc w:val="center"/>
              <w:rPr>
                <w:sz w:val="18"/>
                <w:szCs w:val="18"/>
              </w:rPr>
            </w:pPr>
            <w:r w:rsidRPr="00F577CF">
              <w:rPr>
                <w:sz w:val="18"/>
                <w:szCs w:val="18"/>
              </w:rPr>
              <w:t>57 3 00 10000</w:t>
            </w:r>
          </w:p>
        </w:tc>
        <w:tc>
          <w:tcPr>
            <w:tcW w:w="1100" w:type="dxa"/>
            <w:tcBorders>
              <w:top w:val="nil"/>
              <w:left w:val="nil"/>
              <w:bottom w:val="single" w:sz="4" w:space="0" w:color="000000"/>
              <w:right w:val="single" w:sz="4" w:space="0" w:color="000000"/>
            </w:tcBorders>
            <w:shd w:val="clear" w:color="auto" w:fill="auto"/>
            <w:vAlign w:val="center"/>
            <w:hideMark/>
          </w:tcPr>
          <w:p w14:paraId="22C9BFE4" w14:textId="77777777" w:rsidR="00F577CF" w:rsidRPr="00F577CF" w:rsidRDefault="00F577CF" w:rsidP="00F829CB">
            <w:pPr>
              <w:jc w:val="center"/>
              <w:rPr>
                <w:sz w:val="18"/>
                <w:szCs w:val="18"/>
              </w:rPr>
            </w:pPr>
            <w:r w:rsidRPr="00F577CF">
              <w:rPr>
                <w:sz w:val="18"/>
                <w:szCs w:val="18"/>
              </w:rPr>
              <w:t>300</w:t>
            </w:r>
          </w:p>
        </w:tc>
        <w:tc>
          <w:tcPr>
            <w:tcW w:w="1860" w:type="dxa"/>
            <w:tcBorders>
              <w:top w:val="nil"/>
              <w:left w:val="nil"/>
              <w:bottom w:val="single" w:sz="4" w:space="0" w:color="000000"/>
              <w:right w:val="single" w:sz="4" w:space="0" w:color="000000"/>
            </w:tcBorders>
            <w:shd w:val="clear" w:color="auto" w:fill="auto"/>
            <w:vAlign w:val="center"/>
            <w:hideMark/>
          </w:tcPr>
          <w:p w14:paraId="30D34C05" w14:textId="77777777" w:rsidR="00F577CF" w:rsidRPr="00F577CF" w:rsidRDefault="00F577CF" w:rsidP="00F829CB">
            <w:pPr>
              <w:jc w:val="right"/>
              <w:rPr>
                <w:sz w:val="18"/>
                <w:szCs w:val="18"/>
              </w:rPr>
            </w:pPr>
            <w:r w:rsidRPr="00F577CF">
              <w:rPr>
                <w:sz w:val="18"/>
                <w:szCs w:val="18"/>
              </w:rPr>
              <w:t>590 000,00</w:t>
            </w:r>
          </w:p>
        </w:tc>
      </w:tr>
      <w:tr w:rsidR="00F577CF" w:rsidRPr="00F577CF" w14:paraId="59E788D7"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7B708F7A" w14:textId="77777777" w:rsidR="00F577CF" w:rsidRPr="00F577CF" w:rsidRDefault="00F577CF" w:rsidP="00F829CB">
            <w:pPr>
              <w:rPr>
                <w:b/>
                <w:bCs/>
                <w:sz w:val="18"/>
                <w:szCs w:val="18"/>
              </w:rPr>
            </w:pPr>
            <w:r w:rsidRPr="00F577CF">
              <w:rPr>
                <w:b/>
                <w:bCs/>
                <w:sz w:val="18"/>
                <w:szCs w:val="18"/>
              </w:rPr>
              <w:t>Развитие транспортного комплекса Республики Саха (Якутия)</w:t>
            </w:r>
          </w:p>
        </w:tc>
        <w:tc>
          <w:tcPr>
            <w:tcW w:w="1740" w:type="dxa"/>
            <w:tcBorders>
              <w:top w:val="nil"/>
              <w:left w:val="nil"/>
              <w:bottom w:val="single" w:sz="4" w:space="0" w:color="000000"/>
              <w:right w:val="single" w:sz="4" w:space="0" w:color="000000"/>
            </w:tcBorders>
            <w:shd w:val="clear" w:color="auto" w:fill="auto"/>
            <w:vAlign w:val="center"/>
            <w:hideMark/>
          </w:tcPr>
          <w:p w14:paraId="283D3F1F" w14:textId="77777777" w:rsidR="00F577CF" w:rsidRPr="00F577CF" w:rsidRDefault="00F577CF" w:rsidP="00F829CB">
            <w:pPr>
              <w:jc w:val="center"/>
              <w:rPr>
                <w:b/>
                <w:bCs/>
                <w:sz w:val="18"/>
                <w:szCs w:val="18"/>
              </w:rPr>
            </w:pPr>
            <w:r w:rsidRPr="00F577CF">
              <w:rPr>
                <w:b/>
                <w:bCs/>
                <w:sz w:val="18"/>
                <w:szCs w:val="18"/>
              </w:rPr>
              <w:t>60 0 00 00000</w:t>
            </w:r>
          </w:p>
        </w:tc>
        <w:tc>
          <w:tcPr>
            <w:tcW w:w="1100" w:type="dxa"/>
            <w:tcBorders>
              <w:top w:val="nil"/>
              <w:left w:val="nil"/>
              <w:bottom w:val="single" w:sz="4" w:space="0" w:color="000000"/>
              <w:right w:val="single" w:sz="4" w:space="0" w:color="000000"/>
            </w:tcBorders>
            <w:shd w:val="clear" w:color="auto" w:fill="auto"/>
            <w:vAlign w:val="center"/>
            <w:hideMark/>
          </w:tcPr>
          <w:p w14:paraId="50AB4F38" w14:textId="77777777" w:rsidR="00F577CF" w:rsidRPr="00F577CF" w:rsidRDefault="00F577CF" w:rsidP="00F829CB">
            <w:pPr>
              <w:jc w:val="center"/>
              <w:rPr>
                <w:b/>
                <w:bCs/>
                <w:sz w:val="18"/>
                <w:szCs w:val="18"/>
              </w:rPr>
            </w:pPr>
            <w:r w:rsidRPr="00F577CF">
              <w:rPr>
                <w:b/>
                <w:b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570AF1B5" w14:textId="77777777" w:rsidR="00F577CF" w:rsidRPr="00F577CF" w:rsidRDefault="00F577CF" w:rsidP="00F829CB">
            <w:pPr>
              <w:jc w:val="right"/>
              <w:rPr>
                <w:b/>
                <w:bCs/>
                <w:sz w:val="18"/>
                <w:szCs w:val="18"/>
              </w:rPr>
            </w:pPr>
            <w:r w:rsidRPr="00F577CF">
              <w:rPr>
                <w:b/>
                <w:bCs/>
                <w:sz w:val="18"/>
                <w:szCs w:val="18"/>
              </w:rPr>
              <w:t>20 458 571,58</w:t>
            </w:r>
          </w:p>
        </w:tc>
      </w:tr>
      <w:tr w:rsidR="00F577CF" w:rsidRPr="00F577CF" w14:paraId="2ED706FE"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22798303"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"Комплексное развитие транспортной инфраструктуры муниципального образования "Поселок </w:t>
            </w:r>
            <w:proofErr w:type="spellStart"/>
            <w:r w:rsidRPr="00F577CF">
              <w:rPr>
                <w:b/>
                <w:bCs/>
                <w:i/>
                <w:iCs/>
                <w:sz w:val="18"/>
                <w:szCs w:val="18"/>
              </w:rPr>
              <w:t>Айхал</w:t>
            </w:r>
            <w:proofErr w:type="spellEnd"/>
            <w:r w:rsidRPr="00F577CF">
              <w:rPr>
                <w:b/>
                <w:bCs/>
                <w:i/>
                <w:iCs/>
                <w:sz w:val="18"/>
                <w:szCs w:val="18"/>
              </w:rPr>
              <w:t>" на 2022-2026 годы"</w:t>
            </w:r>
          </w:p>
        </w:tc>
        <w:tc>
          <w:tcPr>
            <w:tcW w:w="1740" w:type="dxa"/>
            <w:tcBorders>
              <w:top w:val="nil"/>
              <w:left w:val="nil"/>
              <w:bottom w:val="single" w:sz="4" w:space="0" w:color="000000"/>
              <w:right w:val="single" w:sz="4" w:space="0" w:color="000000"/>
            </w:tcBorders>
            <w:shd w:val="clear" w:color="auto" w:fill="auto"/>
            <w:vAlign w:val="center"/>
            <w:hideMark/>
          </w:tcPr>
          <w:p w14:paraId="2AA3DAF0" w14:textId="77777777" w:rsidR="00F577CF" w:rsidRPr="00F577CF" w:rsidRDefault="00F577CF" w:rsidP="00F829CB">
            <w:pPr>
              <w:jc w:val="center"/>
              <w:rPr>
                <w:b/>
                <w:bCs/>
                <w:i/>
                <w:iCs/>
                <w:sz w:val="18"/>
                <w:szCs w:val="18"/>
              </w:rPr>
            </w:pPr>
            <w:r w:rsidRPr="00F577CF">
              <w:rPr>
                <w:b/>
                <w:bCs/>
                <w:i/>
                <w:iCs/>
                <w:sz w:val="18"/>
                <w:szCs w:val="18"/>
              </w:rPr>
              <w:t>60 3 00 10030</w:t>
            </w:r>
          </w:p>
        </w:tc>
        <w:tc>
          <w:tcPr>
            <w:tcW w:w="1100" w:type="dxa"/>
            <w:tcBorders>
              <w:top w:val="nil"/>
              <w:left w:val="nil"/>
              <w:bottom w:val="single" w:sz="4" w:space="0" w:color="000000"/>
              <w:right w:val="single" w:sz="4" w:space="0" w:color="000000"/>
            </w:tcBorders>
            <w:shd w:val="clear" w:color="auto" w:fill="auto"/>
            <w:vAlign w:val="center"/>
            <w:hideMark/>
          </w:tcPr>
          <w:p w14:paraId="6B1302A6" w14:textId="77777777" w:rsidR="00F577CF" w:rsidRPr="00F577CF" w:rsidRDefault="00F577CF" w:rsidP="00F829CB">
            <w:pPr>
              <w:jc w:val="center"/>
              <w:rPr>
                <w:b/>
                <w:bCs/>
                <w:i/>
                <w:iCs/>
                <w:sz w:val="18"/>
                <w:szCs w:val="18"/>
              </w:rPr>
            </w:pPr>
            <w:r w:rsidRPr="00F577CF">
              <w:rPr>
                <w:b/>
                <w:bCs/>
                <w:i/>
                <w:i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535995DC" w14:textId="77777777" w:rsidR="00F577CF" w:rsidRPr="00F577CF" w:rsidRDefault="00F577CF" w:rsidP="00F829CB">
            <w:pPr>
              <w:jc w:val="right"/>
              <w:rPr>
                <w:b/>
                <w:bCs/>
                <w:i/>
                <w:iCs/>
                <w:sz w:val="18"/>
                <w:szCs w:val="18"/>
              </w:rPr>
            </w:pPr>
            <w:r w:rsidRPr="00F577CF">
              <w:rPr>
                <w:b/>
                <w:bCs/>
                <w:i/>
                <w:iCs/>
                <w:sz w:val="18"/>
                <w:szCs w:val="18"/>
              </w:rPr>
              <w:t>20 458 571,58</w:t>
            </w:r>
          </w:p>
        </w:tc>
      </w:tr>
      <w:tr w:rsidR="00F577CF" w:rsidRPr="00F577CF" w14:paraId="74067845"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0A341199" w14:textId="77777777" w:rsidR="00F577CF" w:rsidRPr="00F577CF" w:rsidRDefault="00F577CF" w:rsidP="00F829CB">
            <w:pPr>
              <w:rPr>
                <w:b/>
                <w:bCs/>
                <w:sz w:val="18"/>
                <w:szCs w:val="18"/>
              </w:rPr>
            </w:pPr>
            <w:r w:rsidRPr="00F577CF">
              <w:rPr>
                <w:b/>
                <w:bCs/>
                <w:sz w:val="18"/>
                <w:szCs w:val="18"/>
              </w:rPr>
              <w:t>Дорожное хозяйство</w:t>
            </w:r>
          </w:p>
        </w:tc>
        <w:tc>
          <w:tcPr>
            <w:tcW w:w="1740" w:type="dxa"/>
            <w:tcBorders>
              <w:top w:val="nil"/>
              <w:left w:val="nil"/>
              <w:bottom w:val="single" w:sz="4" w:space="0" w:color="000000"/>
              <w:right w:val="single" w:sz="4" w:space="0" w:color="000000"/>
            </w:tcBorders>
            <w:shd w:val="clear" w:color="auto" w:fill="auto"/>
            <w:vAlign w:val="center"/>
            <w:hideMark/>
          </w:tcPr>
          <w:p w14:paraId="0A93CD76" w14:textId="77777777" w:rsidR="00F577CF" w:rsidRPr="00F577CF" w:rsidRDefault="00F577CF" w:rsidP="00F829CB">
            <w:pPr>
              <w:jc w:val="center"/>
              <w:rPr>
                <w:b/>
                <w:bCs/>
                <w:sz w:val="18"/>
                <w:szCs w:val="18"/>
              </w:rPr>
            </w:pPr>
            <w:r w:rsidRPr="00F577CF">
              <w:rPr>
                <w:b/>
                <w:bCs/>
                <w:sz w:val="18"/>
                <w:szCs w:val="18"/>
              </w:rPr>
              <w:t>60 3 00 10030</w:t>
            </w:r>
          </w:p>
        </w:tc>
        <w:tc>
          <w:tcPr>
            <w:tcW w:w="1100" w:type="dxa"/>
            <w:tcBorders>
              <w:top w:val="nil"/>
              <w:left w:val="nil"/>
              <w:bottom w:val="single" w:sz="4" w:space="0" w:color="000000"/>
              <w:right w:val="single" w:sz="4" w:space="0" w:color="000000"/>
            </w:tcBorders>
            <w:shd w:val="clear" w:color="auto" w:fill="auto"/>
            <w:vAlign w:val="center"/>
            <w:hideMark/>
          </w:tcPr>
          <w:p w14:paraId="633DE827" w14:textId="77777777" w:rsidR="00F577CF" w:rsidRPr="00F577CF" w:rsidRDefault="00F577CF" w:rsidP="00F829CB">
            <w:pPr>
              <w:jc w:val="center"/>
              <w:rPr>
                <w:b/>
                <w:bCs/>
                <w:sz w:val="18"/>
                <w:szCs w:val="18"/>
              </w:rPr>
            </w:pPr>
            <w:r w:rsidRPr="00F577CF">
              <w:rPr>
                <w:b/>
                <w:b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59001A86" w14:textId="77777777" w:rsidR="00F577CF" w:rsidRPr="00F577CF" w:rsidRDefault="00F577CF" w:rsidP="00F829CB">
            <w:pPr>
              <w:jc w:val="right"/>
              <w:rPr>
                <w:b/>
                <w:bCs/>
                <w:sz w:val="18"/>
                <w:szCs w:val="18"/>
              </w:rPr>
            </w:pPr>
            <w:r w:rsidRPr="00F577CF">
              <w:rPr>
                <w:b/>
                <w:bCs/>
                <w:sz w:val="18"/>
                <w:szCs w:val="18"/>
              </w:rPr>
              <w:t>20 458 571,58</w:t>
            </w:r>
          </w:p>
        </w:tc>
      </w:tr>
      <w:tr w:rsidR="00F577CF" w:rsidRPr="00F577CF" w14:paraId="7F7825C0"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3740D6FE" w14:textId="77777777" w:rsidR="00F577CF" w:rsidRPr="00F577CF" w:rsidRDefault="00F577CF" w:rsidP="00F829CB">
            <w:pPr>
              <w:rPr>
                <w:b/>
                <w:bCs/>
                <w:sz w:val="18"/>
                <w:szCs w:val="18"/>
              </w:rPr>
            </w:pPr>
            <w:r w:rsidRPr="00F577CF">
              <w:rPr>
                <w:b/>
                <w:bCs/>
                <w:sz w:val="18"/>
                <w:szCs w:val="18"/>
              </w:rPr>
              <w:t>Содержание, текущий и капитальный ремонт автомобильных дорог общего пользования местного значения</w:t>
            </w:r>
          </w:p>
        </w:tc>
        <w:tc>
          <w:tcPr>
            <w:tcW w:w="1740" w:type="dxa"/>
            <w:tcBorders>
              <w:top w:val="nil"/>
              <w:left w:val="nil"/>
              <w:bottom w:val="single" w:sz="4" w:space="0" w:color="000000"/>
              <w:right w:val="single" w:sz="4" w:space="0" w:color="000000"/>
            </w:tcBorders>
            <w:shd w:val="clear" w:color="auto" w:fill="auto"/>
            <w:vAlign w:val="center"/>
            <w:hideMark/>
          </w:tcPr>
          <w:p w14:paraId="4D84A5B7" w14:textId="77777777" w:rsidR="00F577CF" w:rsidRPr="00F577CF" w:rsidRDefault="00F577CF" w:rsidP="00F829CB">
            <w:pPr>
              <w:jc w:val="center"/>
              <w:rPr>
                <w:b/>
                <w:bCs/>
                <w:sz w:val="18"/>
                <w:szCs w:val="18"/>
              </w:rPr>
            </w:pPr>
            <w:r w:rsidRPr="00F577CF">
              <w:rPr>
                <w:b/>
                <w:bCs/>
                <w:sz w:val="18"/>
                <w:szCs w:val="18"/>
              </w:rPr>
              <w:t>60 3 00 10030</w:t>
            </w:r>
          </w:p>
        </w:tc>
        <w:tc>
          <w:tcPr>
            <w:tcW w:w="1100" w:type="dxa"/>
            <w:tcBorders>
              <w:top w:val="nil"/>
              <w:left w:val="nil"/>
              <w:bottom w:val="single" w:sz="4" w:space="0" w:color="000000"/>
              <w:right w:val="single" w:sz="4" w:space="0" w:color="000000"/>
            </w:tcBorders>
            <w:shd w:val="clear" w:color="auto" w:fill="auto"/>
            <w:vAlign w:val="center"/>
            <w:hideMark/>
          </w:tcPr>
          <w:p w14:paraId="74D63658" w14:textId="77777777" w:rsidR="00F577CF" w:rsidRPr="00F577CF" w:rsidRDefault="00F577CF" w:rsidP="00F829CB">
            <w:pPr>
              <w:jc w:val="center"/>
              <w:rPr>
                <w:b/>
                <w:bCs/>
                <w:sz w:val="18"/>
                <w:szCs w:val="18"/>
              </w:rPr>
            </w:pPr>
            <w:r w:rsidRPr="00F577CF">
              <w:rPr>
                <w:b/>
                <w:b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58EFB824" w14:textId="77777777" w:rsidR="00F577CF" w:rsidRPr="00F577CF" w:rsidRDefault="00F577CF" w:rsidP="00F829CB">
            <w:pPr>
              <w:jc w:val="right"/>
              <w:rPr>
                <w:b/>
                <w:bCs/>
                <w:sz w:val="18"/>
                <w:szCs w:val="18"/>
              </w:rPr>
            </w:pPr>
            <w:r w:rsidRPr="00F577CF">
              <w:rPr>
                <w:b/>
                <w:bCs/>
                <w:sz w:val="18"/>
                <w:szCs w:val="18"/>
              </w:rPr>
              <w:t>20 458 571,58</w:t>
            </w:r>
          </w:p>
        </w:tc>
      </w:tr>
      <w:tr w:rsidR="00F577CF" w:rsidRPr="00F577CF" w14:paraId="4E2F800A"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3F4D2D70" w14:textId="77777777" w:rsidR="00F577CF" w:rsidRPr="00F577CF" w:rsidRDefault="00F577CF" w:rsidP="00F829CB">
            <w:pPr>
              <w:rPr>
                <w:sz w:val="18"/>
                <w:szCs w:val="18"/>
              </w:rPr>
            </w:pPr>
            <w:r w:rsidRPr="00F577CF">
              <w:rPr>
                <w:sz w:val="18"/>
                <w:szCs w:val="18"/>
              </w:rPr>
              <w:t>Закупка товаров, работ и услуг для обеспечения государственных (муниципальных) нужд</w:t>
            </w:r>
          </w:p>
        </w:tc>
        <w:tc>
          <w:tcPr>
            <w:tcW w:w="1740" w:type="dxa"/>
            <w:tcBorders>
              <w:top w:val="nil"/>
              <w:left w:val="nil"/>
              <w:bottom w:val="single" w:sz="4" w:space="0" w:color="000000"/>
              <w:right w:val="single" w:sz="4" w:space="0" w:color="000000"/>
            </w:tcBorders>
            <w:shd w:val="clear" w:color="auto" w:fill="auto"/>
            <w:vAlign w:val="center"/>
            <w:hideMark/>
          </w:tcPr>
          <w:p w14:paraId="0ED4F0BD" w14:textId="77777777" w:rsidR="00F577CF" w:rsidRPr="00F577CF" w:rsidRDefault="00F577CF" w:rsidP="00F829CB">
            <w:pPr>
              <w:jc w:val="center"/>
              <w:rPr>
                <w:sz w:val="18"/>
                <w:szCs w:val="18"/>
              </w:rPr>
            </w:pPr>
            <w:r w:rsidRPr="00F577CF">
              <w:rPr>
                <w:sz w:val="18"/>
                <w:szCs w:val="18"/>
              </w:rPr>
              <w:t>60 3 00 10030</w:t>
            </w:r>
          </w:p>
        </w:tc>
        <w:tc>
          <w:tcPr>
            <w:tcW w:w="1100" w:type="dxa"/>
            <w:tcBorders>
              <w:top w:val="nil"/>
              <w:left w:val="nil"/>
              <w:bottom w:val="single" w:sz="4" w:space="0" w:color="000000"/>
              <w:right w:val="single" w:sz="4" w:space="0" w:color="000000"/>
            </w:tcBorders>
            <w:shd w:val="clear" w:color="auto" w:fill="auto"/>
            <w:vAlign w:val="center"/>
            <w:hideMark/>
          </w:tcPr>
          <w:p w14:paraId="1A244E57" w14:textId="77777777" w:rsidR="00F577CF" w:rsidRPr="00F577CF" w:rsidRDefault="00F577CF" w:rsidP="00F829CB">
            <w:pPr>
              <w:jc w:val="center"/>
              <w:rPr>
                <w:sz w:val="18"/>
                <w:szCs w:val="18"/>
              </w:rPr>
            </w:pPr>
            <w:r w:rsidRPr="00F577CF">
              <w:rPr>
                <w:sz w:val="18"/>
                <w:szCs w:val="18"/>
              </w:rPr>
              <w:t>200</w:t>
            </w:r>
          </w:p>
        </w:tc>
        <w:tc>
          <w:tcPr>
            <w:tcW w:w="1860" w:type="dxa"/>
            <w:tcBorders>
              <w:top w:val="nil"/>
              <w:left w:val="nil"/>
              <w:bottom w:val="single" w:sz="4" w:space="0" w:color="000000"/>
              <w:right w:val="single" w:sz="4" w:space="0" w:color="000000"/>
            </w:tcBorders>
            <w:shd w:val="clear" w:color="auto" w:fill="auto"/>
            <w:vAlign w:val="center"/>
            <w:hideMark/>
          </w:tcPr>
          <w:p w14:paraId="7DDE249C" w14:textId="77777777" w:rsidR="00F577CF" w:rsidRPr="00F577CF" w:rsidRDefault="00F577CF" w:rsidP="00F829CB">
            <w:pPr>
              <w:jc w:val="right"/>
              <w:rPr>
                <w:sz w:val="18"/>
                <w:szCs w:val="18"/>
              </w:rPr>
            </w:pPr>
            <w:r w:rsidRPr="00F577CF">
              <w:rPr>
                <w:sz w:val="18"/>
                <w:szCs w:val="18"/>
              </w:rPr>
              <w:t>20 458 571,58</w:t>
            </w:r>
          </w:p>
        </w:tc>
      </w:tr>
      <w:tr w:rsidR="00F577CF" w:rsidRPr="00F577CF" w14:paraId="0CE49971"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0F4FD3C8" w14:textId="77777777" w:rsidR="00F577CF" w:rsidRPr="00F577CF" w:rsidRDefault="00F577CF" w:rsidP="00F829CB">
            <w:pPr>
              <w:rPr>
                <w:b/>
                <w:bCs/>
                <w:sz w:val="18"/>
                <w:szCs w:val="18"/>
              </w:rPr>
            </w:pPr>
            <w:r w:rsidRPr="00F577CF">
              <w:rPr>
                <w:b/>
                <w:bCs/>
                <w:sz w:val="18"/>
                <w:szCs w:val="18"/>
              </w:rPr>
              <w:t>Обеспечение качественным жильем Республики Саха (Якутия)</w:t>
            </w:r>
          </w:p>
        </w:tc>
        <w:tc>
          <w:tcPr>
            <w:tcW w:w="1740" w:type="dxa"/>
            <w:tcBorders>
              <w:top w:val="nil"/>
              <w:left w:val="nil"/>
              <w:bottom w:val="single" w:sz="4" w:space="0" w:color="000000"/>
              <w:right w:val="single" w:sz="4" w:space="0" w:color="000000"/>
            </w:tcBorders>
            <w:shd w:val="clear" w:color="auto" w:fill="auto"/>
            <w:vAlign w:val="center"/>
            <w:hideMark/>
          </w:tcPr>
          <w:p w14:paraId="047C5276" w14:textId="77777777" w:rsidR="00F577CF" w:rsidRPr="00F577CF" w:rsidRDefault="00F577CF" w:rsidP="00F829CB">
            <w:pPr>
              <w:jc w:val="center"/>
              <w:rPr>
                <w:b/>
                <w:bCs/>
                <w:sz w:val="18"/>
                <w:szCs w:val="18"/>
              </w:rPr>
            </w:pPr>
            <w:r w:rsidRPr="00F577CF">
              <w:rPr>
                <w:b/>
                <w:bCs/>
                <w:sz w:val="18"/>
                <w:szCs w:val="18"/>
              </w:rPr>
              <w:t>61 0 00 00000</w:t>
            </w:r>
          </w:p>
        </w:tc>
        <w:tc>
          <w:tcPr>
            <w:tcW w:w="1100" w:type="dxa"/>
            <w:tcBorders>
              <w:top w:val="nil"/>
              <w:left w:val="nil"/>
              <w:bottom w:val="single" w:sz="4" w:space="0" w:color="000000"/>
              <w:right w:val="single" w:sz="4" w:space="0" w:color="000000"/>
            </w:tcBorders>
            <w:shd w:val="clear" w:color="auto" w:fill="auto"/>
            <w:vAlign w:val="center"/>
            <w:hideMark/>
          </w:tcPr>
          <w:p w14:paraId="30743230" w14:textId="77777777" w:rsidR="00F577CF" w:rsidRPr="00F577CF" w:rsidRDefault="00F577CF" w:rsidP="00F829CB">
            <w:pPr>
              <w:jc w:val="center"/>
              <w:rPr>
                <w:b/>
                <w:bCs/>
                <w:sz w:val="18"/>
                <w:szCs w:val="18"/>
              </w:rPr>
            </w:pPr>
            <w:r w:rsidRPr="00F577CF">
              <w:rPr>
                <w:b/>
                <w:b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74B6338D" w14:textId="77777777" w:rsidR="00F577CF" w:rsidRPr="00F577CF" w:rsidRDefault="00F577CF" w:rsidP="00F829CB">
            <w:pPr>
              <w:jc w:val="right"/>
              <w:rPr>
                <w:b/>
                <w:bCs/>
                <w:sz w:val="18"/>
                <w:szCs w:val="18"/>
              </w:rPr>
            </w:pPr>
            <w:r w:rsidRPr="00F577CF">
              <w:rPr>
                <w:b/>
                <w:bCs/>
                <w:sz w:val="18"/>
                <w:szCs w:val="18"/>
              </w:rPr>
              <w:t>38 492 194,93</w:t>
            </w:r>
          </w:p>
        </w:tc>
      </w:tr>
      <w:tr w:rsidR="00F577CF" w:rsidRPr="00F577CF" w14:paraId="568E7FFF"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38DF4936" w14:textId="77777777" w:rsidR="00F577CF" w:rsidRPr="00F577CF" w:rsidRDefault="00F577CF" w:rsidP="00F829CB">
            <w:pPr>
              <w:rPr>
                <w:b/>
                <w:bCs/>
                <w:sz w:val="18"/>
                <w:szCs w:val="18"/>
              </w:rPr>
            </w:pPr>
            <w:r w:rsidRPr="00F577CF">
              <w:rPr>
                <w:b/>
                <w:bCs/>
                <w:sz w:val="18"/>
                <w:szCs w:val="18"/>
              </w:rPr>
              <w:t>Обеспечение качественным жильем и повышение качества жилищно-коммунальных услуг</w:t>
            </w:r>
          </w:p>
        </w:tc>
        <w:tc>
          <w:tcPr>
            <w:tcW w:w="1740" w:type="dxa"/>
            <w:tcBorders>
              <w:top w:val="nil"/>
              <w:left w:val="nil"/>
              <w:bottom w:val="single" w:sz="4" w:space="0" w:color="000000"/>
              <w:right w:val="single" w:sz="4" w:space="0" w:color="000000"/>
            </w:tcBorders>
            <w:shd w:val="clear" w:color="auto" w:fill="auto"/>
            <w:vAlign w:val="center"/>
            <w:hideMark/>
          </w:tcPr>
          <w:p w14:paraId="69086931" w14:textId="77777777" w:rsidR="00F577CF" w:rsidRPr="00F577CF" w:rsidRDefault="00F577CF" w:rsidP="00F829CB">
            <w:pPr>
              <w:jc w:val="center"/>
              <w:rPr>
                <w:b/>
                <w:bCs/>
                <w:sz w:val="18"/>
                <w:szCs w:val="18"/>
              </w:rPr>
            </w:pPr>
            <w:r w:rsidRPr="00F577CF">
              <w:rPr>
                <w:b/>
                <w:bCs/>
                <w:sz w:val="18"/>
                <w:szCs w:val="18"/>
              </w:rPr>
              <w:t>61 3 00 00000</w:t>
            </w:r>
          </w:p>
        </w:tc>
        <w:tc>
          <w:tcPr>
            <w:tcW w:w="1100" w:type="dxa"/>
            <w:tcBorders>
              <w:top w:val="nil"/>
              <w:left w:val="nil"/>
              <w:bottom w:val="single" w:sz="4" w:space="0" w:color="000000"/>
              <w:right w:val="single" w:sz="4" w:space="0" w:color="000000"/>
            </w:tcBorders>
            <w:shd w:val="clear" w:color="auto" w:fill="auto"/>
            <w:vAlign w:val="center"/>
            <w:hideMark/>
          </w:tcPr>
          <w:p w14:paraId="02B86F12" w14:textId="77777777" w:rsidR="00F577CF" w:rsidRPr="00F577CF" w:rsidRDefault="00F577CF" w:rsidP="00F829CB">
            <w:pPr>
              <w:jc w:val="center"/>
              <w:rPr>
                <w:b/>
                <w:bCs/>
                <w:sz w:val="18"/>
                <w:szCs w:val="18"/>
              </w:rPr>
            </w:pPr>
            <w:r w:rsidRPr="00F577CF">
              <w:rPr>
                <w:b/>
                <w:b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7889B916" w14:textId="77777777" w:rsidR="00F577CF" w:rsidRPr="00F577CF" w:rsidRDefault="00F577CF" w:rsidP="00F829CB">
            <w:pPr>
              <w:jc w:val="right"/>
              <w:rPr>
                <w:b/>
                <w:bCs/>
                <w:sz w:val="18"/>
                <w:szCs w:val="18"/>
              </w:rPr>
            </w:pPr>
            <w:r w:rsidRPr="00F577CF">
              <w:rPr>
                <w:b/>
                <w:bCs/>
                <w:sz w:val="18"/>
                <w:szCs w:val="18"/>
              </w:rPr>
              <w:t>38 492 194,93</w:t>
            </w:r>
          </w:p>
        </w:tc>
      </w:tr>
      <w:tr w:rsidR="00F577CF" w:rsidRPr="00F577CF" w14:paraId="14A73FF2"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33D145E9" w14:textId="77777777" w:rsidR="00F577CF" w:rsidRPr="00F577CF" w:rsidRDefault="00F577CF" w:rsidP="00F829CB">
            <w:pPr>
              <w:rPr>
                <w:b/>
                <w:bCs/>
                <w:i/>
                <w:iCs/>
                <w:sz w:val="18"/>
                <w:szCs w:val="18"/>
              </w:rPr>
            </w:pPr>
            <w:r w:rsidRPr="00F577CF">
              <w:rPr>
                <w:b/>
                <w:bCs/>
                <w:i/>
                <w:iCs/>
                <w:sz w:val="18"/>
                <w:szCs w:val="18"/>
              </w:rPr>
              <w:t>Муниципальная программа "Обеспечение качественным жильем на 2019-2025 годы"</w:t>
            </w:r>
          </w:p>
        </w:tc>
        <w:tc>
          <w:tcPr>
            <w:tcW w:w="1740" w:type="dxa"/>
            <w:tcBorders>
              <w:top w:val="nil"/>
              <w:left w:val="nil"/>
              <w:bottom w:val="single" w:sz="4" w:space="0" w:color="000000"/>
              <w:right w:val="single" w:sz="4" w:space="0" w:color="000000"/>
            </w:tcBorders>
            <w:shd w:val="clear" w:color="auto" w:fill="auto"/>
            <w:vAlign w:val="center"/>
            <w:hideMark/>
          </w:tcPr>
          <w:p w14:paraId="7E73C12D" w14:textId="77777777" w:rsidR="00F577CF" w:rsidRPr="00F577CF" w:rsidRDefault="00F577CF" w:rsidP="00F829CB">
            <w:pPr>
              <w:jc w:val="center"/>
              <w:rPr>
                <w:b/>
                <w:bCs/>
                <w:i/>
                <w:iCs/>
                <w:sz w:val="18"/>
                <w:szCs w:val="18"/>
              </w:rPr>
            </w:pPr>
            <w:r w:rsidRPr="00F577CF">
              <w:rPr>
                <w:b/>
                <w:bCs/>
                <w:i/>
                <w:iCs/>
                <w:sz w:val="18"/>
                <w:szCs w:val="18"/>
              </w:rPr>
              <w:t>61 3 00 10000</w:t>
            </w:r>
          </w:p>
        </w:tc>
        <w:tc>
          <w:tcPr>
            <w:tcW w:w="1100" w:type="dxa"/>
            <w:tcBorders>
              <w:top w:val="nil"/>
              <w:left w:val="nil"/>
              <w:bottom w:val="single" w:sz="4" w:space="0" w:color="000000"/>
              <w:right w:val="single" w:sz="4" w:space="0" w:color="000000"/>
            </w:tcBorders>
            <w:shd w:val="clear" w:color="auto" w:fill="auto"/>
            <w:vAlign w:val="center"/>
            <w:hideMark/>
          </w:tcPr>
          <w:p w14:paraId="39C6CAC4" w14:textId="77777777" w:rsidR="00F577CF" w:rsidRPr="00F577CF" w:rsidRDefault="00F577CF" w:rsidP="00F829CB">
            <w:pPr>
              <w:jc w:val="center"/>
              <w:rPr>
                <w:b/>
                <w:bCs/>
                <w:i/>
                <w:iCs/>
                <w:sz w:val="18"/>
                <w:szCs w:val="18"/>
              </w:rPr>
            </w:pPr>
            <w:r w:rsidRPr="00F577CF">
              <w:rPr>
                <w:b/>
                <w:bCs/>
                <w:i/>
                <w:i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1A5D9EF1" w14:textId="77777777" w:rsidR="00F577CF" w:rsidRPr="00F577CF" w:rsidRDefault="00F577CF" w:rsidP="00F829CB">
            <w:pPr>
              <w:jc w:val="right"/>
              <w:rPr>
                <w:b/>
                <w:bCs/>
                <w:i/>
                <w:iCs/>
                <w:sz w:val="18"/>
                <w:szCs w:val="18"/>
              </w:rPr>
            </w:pPr>
            <w:r w:rsidRPr="00F577CF">
              <w:rPr>
                <w:b/>
                <w:bCs/>
                <w:i/>
                <w:iCs/>
                <w:sz w:val="18"/>
                <w:szCs w:val="18"/>
              </w:rPr>
              <w:t>3 132 350,00</w:t>
            </w:r>
          </w:p>
        </w:tc>
      </w:tr>
      <w:tr w:rsidR="00F577CF" w:rsidRPr="00F577CF" w14:paraId="1DE1043A"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6F4CE9D3" w14:textId="77777777" w:rsidR="00F577CF" w:rsidRPr="00F577CF" w:rsidRDefault="00F577CF" w:rsidP="00F829CB">
            <w:pPr>
              <w:rPr>
                <w:b/>
                <w:bCs/>
                <w:sz w:val="18"/>
                <w:szCs w:val="18"/>
              </w:rPr>
            </w:pPr>
            <w:r w:rsidRPr="00F577CF">
              <w:rPr>
                <w:b/>
                <w:bCs/>
                <w:sz w:val="18"/>
                <w:szCs w:val="18"/>
              </w:rPr>
              <w:t>Обеспечение граждан доступным и комфортным жильем</w:t>
            </w:r>
          </w:p>
        </w:tc>
        <w:tc>
          <w:tcPr>
            <w:tcW w:w="1740" w:type="dxa"/>
            <w:tcBorders>
              <w:top w:val="nil"/>
              <w:left w:val="nil"/>
              <w:bottom w:val="single" w:sz="4" w:space="0" w:color="000000"/>
              <w:right w:val="single" w:sz="4" w:space="0" w:color="000000"/>
            </w:tcBorders>
            <w:shd w:val="clear" w:color="auto" w:fill="auto"/>
            <w:vAlign w:val="center"/>
            <w:hideMark/>
          </w:tcPr>
          <w:p w14:paraId="74B3255B" w14:textId="77777777" w:rsidR="00F577CF" w:rsidRPr="00F577CF" w:rsidRDefault="00F577CF" w:rsidP="00F829CB">
            <w:pPr>
              <w:jc w:val="center"/>
              <w:rPr>
                <w:b/>
                <w:bCs/>
                <w:sz w:val="18"/>
                <w:szCs w:val="18"/>
              </w:rPr>
            </w:pPr>
            <w:r w:rsidRPr="00F577CF">
              <w:rPr>
                <w:b/>
                <w:bCs/>
                <w:sz w:val="18"/>
                <w:szCs w:val="18"/>
              </w:rPr>
              <w:t>61 3 00 10010</w:t>
            </w:r>
          </w:p>
        </w:tc>
        <w:tc>
          <w:tcPr>
            <w:tcW w:w="1100" w:type="dxa"/>
            <w:tcBorders>
              <w:top w:val="nil"/>
              <w:left w:val="nil"/>
              <w:bottom w:val="single" w:sz="4" w:space="0" w:color="000000"/>
              <w:right w:val="single" w:sz="4" w:space="0" w:color="000000"/>
            </w:tcBorders>
            <w:shd w:val="clear" w:color="auto" w:fill="auto"/>
            <w:vAlign w:val="center"/>
            <w:hideMark/>
          </w:tcPr>
          <w:p w14:paraId="17AD0EDE" w14:textId="77777777" w:rsidR="00F577CF" w:rsidRPr="00F577CF" w:rsidRDefault="00F577CF" w:rsidP="00F829CB">
            <w:pPr>
              <w:jc w:val="center"/>
              <w:rPr>
                <w:b/>
                <w:bCs/>
                <w:sz w:val="18"/>
                <w:szCs w:val="18"/>
              </w:rPr>
            </w:pPr>
            <w:r w:rsidRPr="00F577CF">
              <w:rPr>
                <w:b/>
                <w:b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65202965" w14:textId="77777777" w:rsidR="00F577CF" w:rsidRPr="00F577CF" w:rsidRDefault="00F577CF" w:rsidP="00F829CB">
            <w:pPr>
              <w:jc w:val="right"/>
              <w:rPr>
                <w:b/>
                <w:bCs/>
                <w:sz w:val="18"/>
                <w:szCs w:val="18"/>
              </w:rPr>
            </w:pPr>
            <w:r w:rsidRPr="00F577CF">
              <w:rPr>
                <w:b/>
                <w:bCs/>
                <w:sz w:val="18"/>
                <w:szCs w:val="18"/>
              </w:rPr>
              <w:t>0,00</w:t>
            </w:r>
          </w:p>
        </w:tc>
      </w:tr>
      <w:tr w:rsidR="00F577CF" w:rsidRPr="00F577CF" w14:paraId="6F8FA197"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C6BD433" w14:textId="77777777" w:rsidR="00F577CF" w:rsidRPr="00F577CF" w:rsidRDefault="00F577CF" w:rsidP="00F829CB">
            <w:pPr>
              <w:rPr>
                <w:sz w:val="18"/>
                <w:szCs w:val="18"/>
              </w:rPr>
            </w:pPr>
            <w:r w:rsidRPr="00F577CF">
              <w:rPr>
                <w:sz w:val="18"/>
                <w:szCs w:val="18"/>
              </w:rPr>
              <w:t>Закупка товаров, работ и услуг для обеспечения государственных (муниципальных) нужд</w:t>
            </w:r>
          </w:p>
        </w:tc>
        <w:tc>
          <w:tcPr>
            <w:tcW w:w="1740" w:type="dxa"/>
            <w:tcBorders>
              <w:top w:val="nil"/>
              <w:left w:val="nil"/>
              <w:bottom w:val="single" w:sz="4" w:space="0" w:color="000000"/>
              <w:right w:val="single" w:sz="4" w:space="0" w:color="000000"/>
            </w:tcBorders>
            <w:shd w:val="clear" w:color="auto" w:fill="auto"/>
            <w:vAlign w:val="center"/>
            <w:hideMark/>
          </w:tcPr>
          <w:p w14:paraId="2FB88C09" w14:textId="77777777" w:rsidR="00F577CF" w:rsidRPr="00F577CF" w:rsidRDefault="00F577CF" w:rsidP="00F829CB">
            <w:pPr>
              <w:jc w:val="center"/>
              <w:rPr>
                <w:sz w:val="18"/>
                <w:szCs w:val="18"/>
              </w:rPr>
            </w:pPr>
            <w:r w:rsidRPr="00F577CF">
              <w:rPr>
                <w:sz w:val="18"/>
                <w:szCs w:val="18"/>
              </w:rPr>
              <w:t>61 3 00 10010</w:t>
            </w:r>
          </w:p>
        </w:tc>
        <w:tc>
          <w:tcPr>
            <w:tcW w:w="1100" w:type="dxa"/>
            <w:tcBorders>
              <w:top w:val="nil"/>
              <w:left w:val="nil"/>
              <w:bottom w:val="single" w:sz="4" w:space="0" w:color="000000"/>
              <w:right w:val="single" w:sz="4" w:space="0" w:color="000000"/>
            </w:tcBorders>
            <w:shd w:val="clear" w:color="auto" w:fill="auto"/>
            <w:vAlign w:val="center"/>
            <w:hideMark/>
          </w:tcPr>
          <w:p w14:paraId="55E0F123" w14:textId="77777777" w:rsidR="00F577CF" w:rsidRPr="00F577CF" w:rsidRDefault="00F577CF" w:rsidP="00F829CB">
            <w:pPr>
              <w:jc w:val="center"/>
              <w:rPr>
                <w:sz w:val="18"/>
                <w:szCs w:val="18"/>
              </w:rPr>
            </w:pPr>
            <w:r w:rsidRPr="00F577CF">
              <w:rPr>
                <w:sz w:val="18"/>
                <w:szCs w:val="18"/>
              </w:rPr>
              <w:t>200</w:t>
            </w:r>
          </w:p>
        </w:tc>
        <w:tc>
          <w:tcPr>
            <w:tcW w:w="1860" w:type="dxa"/>
            <w:tcBorders>
              <w:top w:val="nil"/>
              <w:left w:val="nil"/>
              <w:bottom w:val="single" w:sz="4" w:space="0" w:color="000000"/>
              <w:right w:val="single" w:sz="4" w:space="0" w:color="000000"/>
            </w:tcBorders>
            <w:shd w:val="clear" w:color="auto" w:fill="auto"/>
            <w:vAlign w:val="center"/>
            <w:hideMark/>
          </w:tcPr>
          <w:p w14:paraId="318FAA93" w14:textId="77777777" w:rsidR="00F577CF" w:rsidRPr="00F577CF" w:rsidRDefault="00F577CF" w:rsidP="00F829CB">
            <w:pPr>
              <w:jc w:val="right"/>
              <w:rPr>
                <w:sz w:val="18"/>
                <w:szCs w:val="18"/>
              </w:rPr>
            </w:pPr>
            <w:r w:rsidRPr="00F577CF">
              <w:rPr>
                <w:sz w:val="18"/>
                <w:szCs w:val="18"/>
              </w:rPr>
              <w:t>0,00</w:t>
            </w:r>
          </w:p>
        </w:tc>
      </w:tr>
      <w:tr w:rsidR="00F577CF" w:rsidRPr="00F577CF" w14:paraId="08D855BE"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7437160A" w14:textId="77777777" w:rsidR="00F577CF" w:rsidRPr="00F577CF" w:rsidRDefault="00F577CF" w:rsidP="00F829CB">
            <w:pPr>
              <w:rPr>
                <w:sz w:val="18"/>
                <w:szCs w:val="18"/>
              </w:rPr>
            </w:pPr>
            <w:r w:rsidRPr="00F577CF">
              <w:rPr>
                <w:sz w:val="18"/>
                <w:szCs w:val="18"/>
              </w:rPr>
              <w:t>Капитальные вложения в объекты государственной (муниципальной) собственности</w:t>
            </w:r>
          </w:p>
        </w:tc>
        <w:tc>
          <w:tcPr>
            <w:tcW w:w="1740" w:type="dxa"/>
            <w:tcBorders>
              <w:top w:val="nil"/>
              <w:left w:val="nil"/>
              <w:bottom w:val="single" w:sz="4" w:space="0" w:color="000000"/>
              <w:right w:val="single" w:sz="4" w:space="0" w:color="000000"/>
            </w:tcBorders>
            <w:shd w:val="clear" w:color="auto" w:fill="auto"/>
            <w:vAlign w:val="center"/>
            <w:hideMark/>
          </w:tcPr>
          <w:p w14:paraId="005564F7" w14:textId="77777777" w:rsidR="00F577CF" w:rsidRPr="00F577CF" w:rsidRDefault="00F577CF" w:rsidP="00F829CB">
            <w:pPr>
              <w:jc w:val="center"/>
              <w:rPr>
                <w:sz w:val="18"/>
                <w:szCs w:val="18"/>
              </w:rPr>
            </w:pPr>
            <w:r w:rsidRPr="00F577CF">
              <w:rPr>
                <w:sz w:val="18"/>
                <w:szCs w:val="18"/>
              </w:rPr>
              <w:t>61 3 00 10010</w:t>
            </w:r>
          </w:p>
        </w:tc>
        <w:tc>
          <w:tcPr>
            <w:tcW w:w="1100" w:type="dxa"/>
            <w:tcBorders>
              <w:top w:val="nil"/>
              <w:left w:val="nil"/>
              <w:bottom w:val="single" w:sz="4" w:space="0" w:color="000000"/>
              <w:right w:val="single" w:sz="4" w:space="0" w:color="000000"/>
            </w:tcBorders>
            <w:shd w:val="clear" w:color="auto" w:fill="auto"/>
            <w:vAlign w:val="center"/>
            <w:hideMark/>
          </w:tcPr>
          <w:p w14:paraId="670EF76C" w14:textId="77777777" w:rsidR="00F577CF" w:rsidRPr="00F577CF" w:rsidRDefault="00F577CF" w:rsidP="00F829CB">
            <w:pPr>
              <w:jc w:val="center"/>
              <w:rPr>
                <w:sz w:val="18"/>
                <w:szCs w:val="18"/>
              </w:rPr>
            </w:pPr>
            <w:r w:rsidRPr="00F577CF">
              <w:rPr>
                <w:sz w:val="18"/>
                <w:szCs w:val="18"/>
              </w:rPr>
              <w:t>400</w:t>
            </w:r>
          </w:p>
        </w:tc>
        <w:tc>
          <w:tcPr>
            <w:tcW w:w="1860" w:type="dxa"/>
            <w:tcBorders>
              <w:top w:val="nil"/>
              <w:left w:val="nil"/>
              <w:bottom w:val="single" w:sz="4" w:space="0" w:color="000000"/>
              <w:right w:val="single" w:sz="4" w:space="0" w:color="000000"/>
            </w:tcBorders>
            <w:shd w:val="clear" w:color="auto" w:fill="auto"/>
            <w:vAlign w:val="center"/>
            <w:hideMark/>
          </w:tcPr>
          <w:p w14:paraId="4436E412" w14:textId="77777777" w:rsidR="00F577CF" w:rsidRPr="00F577CF" w:rsidRDefault="00F577CF" w:rsidP="00F829CB">
            <w:pPr>
              <w:jc w:val="right"/>
              <w:rPr>
                <w:sz w:val="18"/>
                <w:szCs w:val="18"/>
              </w:rPr>
            </w:pPr>
            <w:r w:rsidRPr="00F577CF">
              <w:rPr>
                <w:sz w:val="18"/>
                <w:szCs w:val="18"/>
              </w:rPr>
              <w:t>0,00</w:t>
            </w:r>
          </w:p>
        </w:tc>
      </w:tr>
      <w:tr w:rsidR="00F577CF" w:rsidRPr="00F577CF" w14:paraId="5CEFB7FB"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6E5E0D46" w14:textId="77777777" w:rsidR="00F577CF" w:rsidRPr="00F577CF" w:rsidRDefault="00F577CF" w:rsidP="00F829CB">
            <w:pPr>
              <w:rPr>
                <w:b/>
                <w:bCs/>
                <w:sz w:val="18"/>
                <w:szCs w:val="18"/>
              </w:rPr>
            </w:pPr>
            <w:r w:rsidRPr="00F577CF">
              <w:rPr>
                <w:b/>
                <w:bCs/>
                <w:sz w:val="18"/>
                <w:szCs w:val="18"/>
              </w:rPr>
              <w:t>Переселение граждан из аварийного жилищного фонда</w:t>
            </w:r>
          </w:p>
        </w:tc>
        <w:tc>
          <w:tcPr>
            <w:tcW w:w="1740" w:type="dxa"/>
            <w:tcBorders>
              <w:top w:val="nil"/>
              <w:left w:val="nil"/>
              <w:bottom w:val="single" w:sz="4" w:space="0" w:color="000000"/>
              <w:right w:val="single" w:sz="4" w:space="0" w:color="000000"/>
            </w:tcBorders>
            <w:shd w:val="clear" w:color="auto" w:fill="auto"/>
            <w:vAlign w:val="center"/>
            <w:hideMark/>
          </w:tcPr>
          <w:p w14:paraId="29301990" w14:textId="77777777" w:rsidR="00F577CF" w:rsidRPr="00F577CF" w:rsidRDefault="00F577CF" w:rsidP="00F829CB">
            <w:pPr>
              <w:jc w:val="center"/>
              <w:rPr>
                <w:b/>
                <w:bCs/>
                <w:sz w:val="18"/>
                <w:szCs w:val="18"/>
              </w:rPr>
            </w:pPr>
            <w:r w:rsidRPr="00F577CF">
              <w:rPr>
                <w:b/>
                <w:bCs/>
                <w:sz w:val="18"/>
                <w:szCs w:val="18"/>
              </w:rPr>
              <w:t>61 3 00 10013</w:t>
            </w:r>
          </w:p>
        </w:tc>
        <w:tc>
          <w:tcPr>
            <w:tcW w:w="1100" w:type="dxa"/>
            <w:tcBorders>
              <w:top w:val="nil"/>
              <w:left w:val="nil"/>
              <w:bottom w:val="single" w:sz="4" w:space="0" w:color="000000"/>
              <w:right w:val="single" w:sz="4" w:space="0" w:color="000000"/>
            </w:tcBorders>
            <w:shd w:val="clear" w:color="auto" w:fill="auto"/>
            <w:vAlign w:val="center"/>
            <w:hideMark/>
          </w:tcPr>
          <w:p w14:paraId="355168C7" w14:textId="77777777" w:rsidR="00F577CF" w:rsidRPr="00F577CF" w:rsidRDefault="00F577CF" w:rsidP="00F829CB">
            <w:pPr>
              <w:jc w:val="center"/>
              <w:rPr>
                <w:b/>
                <w:bCs/>
                <w:sz w:val="18"/>
                <w:szCs w:val="18"/>
              </w:rPr>
            </w:pPr>
            <w:r w:rsidRPr="00F577CF">
              <w:rPr>
                <w:b/>
                <w:b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0F2D6E5E" w14:textId="77777777" w:rsidR="00F577CF" w:rsidRPr="00F577CF" w:rsidRDefault="00F577CF" w:rsidP="00F829CB">
            <w:pPr>
              <w:jc w:val="right"/>
              <w:rPr>
                <w:b/>
                <w:bCs/>
                <w:sz w:val="18"/>
                <w:szCs w:val="18"/>
              </w:rPr>
            </w:pPr>
            <w:r w:rsidRPr="00F577CF">
              <w:rPr>
                <w:b/>
                <w:bCs/>
                <w:sz w:val="18"/>
                <w:szCs w:val="18"/>
              </w:rPr>
              <w:t>3 132 350,00</w:t>
            </w:r>
          </w:p>
        </w:tc>
      </w:tr>
      <w:tr w:rsidR="00F577CF" w:rsidRPr="00F577CF" w14:paraId="6C547D6E"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7371FBFC" w14:textId="77777777" w:rsidR="00F577CF" w:rsidRPr="00F577CF" w:rsidRDefault="00F577CF" w:rsidP="00F829CB">
            <w:pPr>
              <w:rPr>
                <w:sz w:val="18"/>
                <w:szCs w:val="18"/>
              </w:rPr>
            </w:pPr>
            <w:r w:rsidRPr="00F577CF">
              <w:rPr>
                <w:sz w:val="18"/>
                <w:szCs w:val="18"/>
              </w:rPr>
              <w:t>Иные межбюджетные ассигнования</w:t>
            </w:r>
          </w:p>
        </w:tc>
        <w:tc>
          <w:tcPr>
            <w:tcW w:w="1740" w:type="dxa"/>
            <w:tcBorders>
              <w:top w:val="nil"/>
              <w:left w:val="nil"/>
              <w:bottom w:val="single" w:sz="4" w:space="0" w:color="000000"/>
              <w:right w:val="single" w:sz="4" w:space="0" w:color="000000"/>
            </w:tcBorders>
            <w:shd w:val="clear" w:color="auto" w:fill="auto"/>
            <w:vAlign w:val="center"/>
            <w:hideMark/>
          </w:tcPr>
          <w:p w14:paraId="76DCF0A6" w14:textId="77777777" w:rsidR="00F577CF" w:rsidRPr="00F577CF" w:rsidRDefault="00F577CF" w:rsidP="00F829CB">
            <w:pPr>
              <w:jc w:val="center"/>
              <w:rPr>
                <w:sz w:val="18"/>
                <w:szCs w:val="18"/>
              </w:rPr>
            </w:pPr>
            <w:r w:rsidRPr="00F577CF">
              <w:rPr>
                <w:sz w:val="18"/>
                <w:szCs w:val="18"/>
              </w:rPr>
              <w:t>61 3 00 10013</w:t>
            </w:r>
          </w:p>
        </w:tc>
        <w:tc>
          <w:tcPr>
            <w:tcW w:w="1100" w:type="dxa"/>
            <w:tcBorders>
              <w:top w:val="nil"/>
              <w:left w:val="nil"/>
              <w:bottom w:val="single" w:sz="4" w:space="0" w:color="000000"/>
              <w:right w:val="single" w:sz="4" w:space="0" w:color="000000"/>
            </w:tcBorders>
            <w:shd w:val="clear" w:color="auto" w:fill="auto"/>
            <w:vAlign w:val="center"/>
            <w:hideMark/>
          </w:tcPr>
          <w:p w14:paraId="1509051F" w14:textId="77777777" w:rsidR="00F577CF" w:rsidRPr="00F577CF" w:rsidRDefault="00F577CF" w:rsidP="00F829CB">
            <w:pPr>
              <w:jc w:val="center"/>
              <w:rPr>
                <w:sz w:val="18"/>
                <w:szCs w:val="18"/>
              </w:rPr>
            </w:pPr>
            <w:r w:rsidRPr="00F577CF">
              <w:rPr>
                <w:sz w:val="18"/>
                <w:szCs w:val="18"/>
              </w:rPr>
              <w:t>800</w:t>
            </w:r>
          </w:p>
        </w:tc>
        <w:tc>
          <w:tcPr>
            <w:tcW w:w="1860" w:type="dxa"/>
            <w:tcBorders>
              <w:top w:val="nil"/>
              <w:left w:val="nil"/>
              <w:bottom w:val="single" w:sz="4" w:space="0" w:color="000000"/>
              <w:right w:val="single" w:sz="4" w:space="0" w:color="000000"/>
            </w:tcBorders>
            <w:shd w:val="clear" w:color="auto" w:fill="auto"/>
            <w:vAlign w:val="center"/>
            <w:hideMark/>
          </w:tcPr>
          <w:p w14:paraId="161630A2" w14:textId="77777777" w:rsidR="00F577CF" w:rsidRPr="00F577CF" w:rsidRDefault="00F577CF" w:rsidP="00F829CB">
            <w:pPr>
              <w:jc w:val="right"/>
              <w:rPr>
                <w:sz w:val="18"/>
                <w:szCs w:val="18"/>
              </w:rPr>
            </w:pPr>
            <w:r w:rsidRPr="00F577CF">
              <w:rPr>
                <w:sz w:val="18"/>
                <w:szCs w:val="18"/>
              </w:rPr>
              <w:t>3 132 350,00</w:t>
            </w:r>
          </w:p>
        </w:tc>
      </w:tr>
      <w:tr w:rsidR="00F577CF" w:rsidRPr="00F577CF" w14:paraId="62009545"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005CE937" w14:textId="77777777" w:rsidR="00F577CF" w:rsidRPr="00F577CF" w:rsidRDefault="00F577CF" w:rsidP="00F829CB">
            <w:pPr>
              <w:rPr>
                <w:b/>
                <w:bCs/>
                <w:sz w:val="18"/>
                <w:szCs w:val="18"/>
              </w:rPr>
            </w:pPr>
            <w:r w:rsidRPr="00F577CF">
              <w:rPr>
                <w:b/>
                <w:bCs/>
                <w:sz w:val="18"/>
                <w:szCs w:val="18"/>
              </w:rPr>
              <w:t>Текущий и капитальный ремонт муниципального жилищного фонда</w:t>
            </w:r>
          </w:p>
        </w:tc>
        <w:tc>
          <w:tcPr>
            <w:tcW w:w="1740" w:type="dxa"/>
            <w:tcBorders>
              <w:top w:val="nil"/>
              <w:left w:val="nil"/>
              <w:bottom w:val="single" w:sz="4" w:space="0" w:color="000000"/>
              <w:right w:val="single" w:sz="4" w:space="0" w:color="000000"/>
            </w:tcBorders>
            <w:shd w:val="clear" w:color="auto" w:fill="auto"/>
            <w:vAlign w:val="center"/>
            <w:hideMark/>
          </w:tcPr>
          <w:p w14:paraId="076B8706" w14:textId="77777777" w:rsidR="00F577CF" w:rsidRPr="00F577CF" w:rsidRDefault="00F577CF" w:rsidP="00F829CB">
            <w:pPr>
              <w:jc w:val="center"/>
              <w:rPr>
                <w:b/>
                <w:bCs/>
                <w:sz w:val="18"/>
                <w:szCs w:val="18"/>
              </w:rPr>
            </w:pPr>
            <w:r w:rsidRPr="00F577CF">
              <w:rPr>
                <w:b/>
                <w:bCs/>
                <w:sz w:val="18"/>
                <w:szCs w:val="18"/>
              </w:rPr>
              <w:t>61 3 00 10020</w:t>
            </w:r>
          </w:p>
        </w:tc>
        <w:tc>
          <w:tcPr>
            <w:tcW w:w="1100" w:type="dxa"/>
            <w:tcBorders>
              <w:top w:val="nil"/>
              <w:left w:val="nil"/>
              <w:bottom w:val="single" w:sz="4" w:space="0" w:color="000000"/>
              <w:right w:val="single" w:sz="4" w:space="0" w:color="000000"/>
            </w:tcBorders>
            <w:shd w:val="clear" w:color="auto" w:fill="auto"/>
            <w:vAlign w:val="center"/>
            <w:hideMark/>
          </w:tcPr>
          <w:p w14:paraId="4327B2D2" w14:textId="77777777" w:rsidR="00F577CF" w:rsidRPr="00F577CF" w:rsidRDefault="00F577CF" w:rsidP="00F829CB">
            <w:pPr>
              <w:jc w:val="center"/>
              <w:rPr>
                <w:b/>
                <w:bCs/>
                <w:sz w:val="18"/>
                <w:szCs w:val="18"/>
              </w:rPr>
            </w:pPr>
            <w:r w:rsidRPr="00F577CF">
              <w:rPr>
                <w:b/>
                <w:b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6503E8A3" w14:textId="77777777" w:rsidR="00F577CF" w:rsidRPr="00F577CF" w:rsidRDefault="00F577CF" w:rsidP="00F829CB">
            <w:pPr>
              <w:jc w:val="right"/>
              <w:rPr>
                <w:b/>
                <w:bCs/>
                <w:sz w:val="18"/>
                <w:szCs w:val="18"/>
              </w:rPr>
            </w:pPr>
            <w:r w:rsidRPr="00F577CF">
              <w:rPr>
                <w:b/>
                <w:bCs/>
                <w:sz w:val="18"/>
                <w:szCs w:val="18"/>
              </w:rPr>
              <w:t>31 947 073,49</w:t>
            </w:r>
          </w:p>
        </w:tc>
      </w:tr>
      <w:tr w:rsidR="00F577CF" w:rsidRPr="00F577CF" w14:paraId="439D3E12"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4B6B7306"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"Капитальный ремонт многоквартирных домов и жилых помещений, принадлежащих МО "Поселок </w:t>
            </w:r>
            <w:proofErr w:type="spellStart"/>
            <w:r w:rsidRPr="00F577CF">
              <w:rPr>
                <w:b/>
                <w:bCs/>
                <w:i/>
                <w:iCs/>
                <w:sz w:val="18"/>
                <w:szCs w:val="18"/>
              </w:rPr>
              <w:t>Айхал</w:t>
            </w:r>
            <w:proofErr w:type="spellEnd"/>
            <w:r w:rsidRPr="00F577CF">
              <w:rPr>
                <w:b/>
                <w:bCs/>
                <w:i/>
                <w:iCs/>
                <w:sz w:val="18"/>
                <w:szCs w:val="18"/>
              </w:rPr>
              <w:t>" на 2022-2027 годы"</w:t>
            </w:r>
          </w:p>
        </w:tc>
        <w:tc>
          <w:tcPr>
            <w:tcW w:w="1740" w:type="dxa"/>
            <w:tcBorders>
              <w:top w:val="nil"/>
              <w:left w:val="nil"/>
              <w:bottom w:val="single" w:sz="4" w:space="0" w:color="000000"/>
              <w:right w:val="single" w:sz="4" w:space="0" w:color="000000"/>
            </w:tcBorders>
            <w:shd w:val="clear" w:color="auto" w:fill="auto"/>
            <w:vAlign w:val="center"/>
            <w:hideMark/>
          </w:tcPr>
          <w:p w14:paraId="742889CA" w14:textId="77777777" w:rsidR="00F577CF" w:rsidRPr="00F577CF" w:rsidRDefault="00F577CF" w:rsidP="00F829CB">
            <w:pPr>
              <w:jc w:val="center"/>
              <w:rPr>
                <w:b/>
                <w:bCs/>
                <w:i/>
                <w:iCs/>
                <w:sz w:val="18"/>
                <w:szCs w:val="18"/>
              </w:rPr>
            </w:pPr>
            <w:r w:rsidRPr="00F577CF">
              <w:rPr>
                <w:b/>
                <w:bCs/>
                <w:i/>
                <w:iCs/>
                <w:sz w:val="18"/>
                <w:szCs w:val="18"/>
              </w:rPr>
              <w:t>61 3 00 10020</w:t>
            </w:r>
          </w:p>
        </w:tc>
        <w:tc>
          <w:tcPr>
            <w:tcW w:w="1100" w:type="dxa"/>
            <w:tcBorders>
              <w:top w:val="nil"/>
              <w:left w:val="nil"/>
              <w:bottom w:val="single" w:sz="4" w:space="0" w:color="000000"/>
              <w:right w:val="single" w:sz="4" w:space="0" w:color="000000"/>
            </w:tcBorders>
            <w:shd w:val="clear" w:color="auto" w:fill="auto"/>
            <w:vAlign w:val="center"/>
            <w:hideMark/>
          </w:tcPr>
          <w:p w14:paraId="523AF7B4" w14:textId="77777777" w:rsidR="00F577CF" w:rsidRPr="00F577CF" w:rsidRDefault="00F577CF" w:rsidP="00F829CB">
            <w:pPr>
              <w:jc w:val="center"/>
              <w:rPr>
                <w:b/>
                <w:bCs/>
                <w:i/>
                <w:iCs/>
                <w:sz w:val="18"/>
                <w:szCs w:val="18"/>
              </w:rPr>
            </w:pPr>
            <w:r w:rsidRPr="00F577CF">
              <w:rPr>
                <w:b/>
                <w:bCs/>
                <w:i/>
                <w:i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3B3D8ED4" w14:textId="77777777" w:rsidR="00F577CF" w:rsidRPr="00F577CF" w:rsidRDefault="00F577CF" w:rsidP="00F829CB">
            <w:pPr>
              <w:jc w:val="right"/>
              <w:rPr>
                <w:b/>
                <w:bCs/>
                <w:i/>
                <w:iCs/>
                <w:sz w:val="18"/>
                <w:szCs w:val="18"/>
              </w:rPr>
            </w:pPr>
            <w:r w:rsidRPr="00F577CF">
              <w:rPr>
                <w:b/>
                <w:bCs/>
                <w:i/>
                <w:iCs/>
                <w:sz w:val="18"/>
                <w:szCs w:val="18"/>
              </w:rPr>
              <w:t>660 012,42</w:t>
            </w:r>
          </w:p>
        </w:tc>
      </w:tr>
      <w:tr w:rsidR="00F577CF" w:rsidRPr="00F577CF" w14:paraId="3D25558A"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02631754" w14:textId="77777777" w:rsidR="00F577CF" w:rsidRPr="00F577CF" w:rsidRDefault="00F577CF" w:rsidP="00F829CB">
            <w:pPr>
              <w:rPr>
                <w:sz w:val="18"/>
                <w:szCs w:val="18"/>
              </w:rPr>
            </w:pPr>
            <w:r w:rsidRPr="00F577CF">
              <w:rPr>
                <w:sz w:val="18"/>
                <w:szCs w:val="18"/>
              </w:rPr>
              <w:t>Закупка товаров, работ и услуг для обеспечения государственных (муниципальных) нужд</w:t>
            </w:r>
          </w:p>
        </w:tc>
        <w:tc>
          <w:tcPr>
            <w:tcW w:w="1740" w:type="dxa"/>
            <w:tcBorders>
              <w:top w:val="nil"/>
              <w:left w:val="nil"/>
              <w:bottom w:val="single" w:sz="4" w:space="0" w:color="000000"/>
              <w:right w:val="single" w:sz="4" w:space="0" w:color="000000"/>
            </w:tcBorders>
            <w:shd w:val="clear" w:color="auto" w:fill="auto"/>
            <w:vAlign w:val="center"/>
            <w:hideMark/>
          </w:tcPr>
          <w:p w14:paraId="2E829C60" w14:textId="77777777" w:rsidR="00F577CF" w:rsidRPr="00F577CF" w:rsidRDefault="00F577CF" w:rsidP="00F829CB">
            <w:pPr>
              <w:jc w:val="center"/>
              <w:rPr>
                <w:sz w:val="18"/>
                <w:szCs w:val="18"/>
              </w:rPr>
            </w:pPr>
            <w:r w:rsidRPr="00F577CF">
              <w:rPr>
                <w:sz w:val="18"/>
                <w:szCs w:val="18"/>
              </w:rPr>
              <w:t>61 3 00 10020</w:t>
            </w:r>
          </w:p>
        </w:tc>
        <w:tc>
          <w:tcPr>
            <w:tcW w:w="1100" w:type="dxa"/>
            <w:tcBorders>
              <w:top w:val="nil"/>
              <w:left w:val="nil"/>
              <w:bottom w:val="single" w:sz="4" w:space="0" w:color="000000"/>
              <w:right w:val="single" w:sz="4" w:space="0" w:color="000000"/>
            </w:tcBorders>
            <w:shd w:val="clear" w:color="auto" w:fill="auto"/>
            <w:vAlign w:val="center"/>
            <w:hideMark/>
          </w:tcPr>
          <w:p w14:paraId="63B5E4D1" w14:textId="77777777" w:rsidR="00F577CF" w:rsidRPr="00F577CF" w:rsidRDefault="00F577CF" w:rsidP="00F829CB">
            <w:pPr>
              <w:jc w:val="center"/>
              <w:rPr>
                <w:sz w:val="18"/>
                <w:szCs w:val="18"/>
              </w:rPr>
            </w:pPr>
            <w:r w:rsidRPr="00F577CF">
              <w:rPr>
                <w:sz w:val="18"/>
                <w:szCs w:val="18"/>
              </w:rPr>
              <w:t>200</w:t>
            </w:r>
          </w:p>
        </w:tc>
        <w:tc>
          <w:tcPr>
            <w:tcW w:w="1860" w:type="dxa"/>
            <w:tcBorders>
              <w:top w:val="nil"/>
              <w:left w:val="nil"/>
              <w:bottom w:val="single" w:sz="4" w:space="0" w:color="000000"/>
              <w:right w:val="single" w:sz="4" w:space="0" w:color="000000"/>
            </w:tcBorders>
            <w:shd w:val="clear" w:color="auto" w:fill="auto"/>
            <w:vAlign w:val="center"/>
            <w:hideMark/>
          </w:tcPr>
          <w:p w14:paraId="541823E1" w14:textId="77777777" w:rsidR="00F577CF" w:rsidRPr="00F577CF" w:rsidRDefault="00F577CF" w:rsidP="00F829CB">
            <w:pPr>
              <w:jc w:val="right"/>
              <w:rPr>
                <w:sz w:val="18"/>
                <w:szCs w:val="18"/>
              </w:rPr>
            </w:pPr>
            <w:r w:rsidRPr="00F577CF">
              <w:rPr>
                <w:sz w:val="18"/>
                <w:szCs w:val="18"/>
              </w:rPr>
              <w:t>660 012,42</w:t>
            </w:r>
          </w:p>
        </w:tc>
      </w:tr>
      <w:tr w:rsidR="00F577CF" w:rsidRPr="00F577CF" w14:paraId="2FE2ECB5"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C4F7110"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"Утепление сетей водоотведения в </w:t>
            </w:r>
            <w:proofErr w:type="spellStart"/>
            <w:r w:rsidRPr="00F577CF">
              <w:rPr>
                <w:b/>
                <w:bCs/>
                <w:i/>
                <w:iCs/>
                <w:sz w:val="18"/>
                <w:szCs w:val="18"/>
              </w:rPr>
              <w:t>многоквартиных</w:t>
            </w:r>
            <w:proofErr w:type="spellEnd"/>
            <w:r w:rsidRPr="00F577CF">
              <w:rPr>
                <w:b/>
                <w:bCs/>
                <w:i/>
                <w:iCs/>
                <w:sz w:val="18"/>
                <w:szCs w:val="18"/>
              </w:rPr>
              <w:t xml:space="preserve"> жилых домах на территории МО "Поселок </w:t>
            </w:r>
            <w:proofErr w:type="spellStart"/>
            <w:r w:rsidRPr="00F577CF">
              <w:rPr>
                <w:b/>
                <w:bCs/>
                <w:i/>
                <w:iCs/>
                <w:sz w:val="18"/>
                <w:szCs w:val="18"/>
              </w:rPr>
              <w:t>Айхал</w:t>
            </w:r>
            <w:proofErr w:type="spellEnd"/>
            <w:r w:rsidRPr="00F577CF">
              <w:rPr>
                <w:b/>
                <w:bCs/>
                <w:i/>
                <w:iCs/>
                <w:sz w:val="18"/>
                <w:szCs w:val="18"/>
              </w:rPr>
              <w:t>" на 2022-2026 годы"</w:t>
            </w:r>
          </w:p>
        </w:tc>
        <w:tc>
          <w:tcPr>
            <w:tcW w:w="1740" w:type="dxa"/>
            <w:tcBorders>
              <w:top w:val="nil"/>
              <w:left w:val="nil"/>
              <w:bottom w:val="single" w:sz="4" w:space="0" w:color="000000"/>
              <w:right w:val="single" w:sz="4" w:space="0" w:color="000000"/>
            </w:tcBorders>
            <w:shd w:val="clear" w:color="auto" w:fill="auto"/>
            <w:vAlign w:val="center"/>
            <w:hideMark/>
          </w:tcPr>
          <w:p w14:paraId="6EB15C29" w14:textId="77777777" w:rsidR="00F577CF" w:rsidRPr="00F577CF" w:rsidRDefault="00F577CF" w:rsidP="00F829CB">
            <w:pPr>
              <w:jc w:val="center"/>
              <w:rPr>
                <w:b/>
                <w:bCs/>
                <w:i/>
                <w:iCs/>
                <w:sz w:val="18"/>
                <w:szCs w:val="18"/>
              </w:rPr>
            </w:pPr>
            <w:r w:rsidRPr="00F577CF">
              <w:rPr>
                <w:b/>
                <w:bCs/>
                <w:i/>
                <w:iCs/>
                <w:sz w:val="18"/>
                <w:szCs w:val="18"/>
              </w:rPr>
              <w:t>61 3 00 10000</w:t>
            </w:r>
          </w:p>
        </w:tc>
        <w:tc>
          <w:tcPr>
            <w:tcW w:w="1100" w:type="dxa"/>
            <w:tcBorders>
              <w:top w:val="nil"/>
              <w:left w:val="nil"/>
              <w:bottom w:val="single" w:sz="4" w:space="0" w:color="000000"/>
              <w:right w:val="single" w:sz="4" w:space="0" w:color="000000"/>
            </w:tcBorders>
            <w:shd w:val="clear" w:color="auto" w:fill="auto"/>
            <w:vAlign w:val="center"/>
            <w:hideMark/>
          </w:tcPr>
          <w:p w14:paraId="25297992" w14:textId="77777777" w:rsidR="00F577CF" w:rsidRPr="00F577CF" w:rsidRDefault="00F577CF" w:rsidP="00F829CB">
            <w:pPr>
              <w:jc w:val="center"/>
              <w:rPr>
                <w:b/>
                <w:bCs/>
                <w:i/>
                <w:iCs/>
                <w:sz w:val="18"/>
                <w:szCs w:val="18"/>
              </w:rPr>
            </w:pPr>
            <w:r w:rsidRPr="00F577CF">
              <w:rPr>
                <w:b/>
                <w:bCs/>
                <w:i/>
                <w:i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4329A670" w14:textId="77777777" w:rsidR="00F577CF" w:rsidRPr="00F577CF" w:rsidRDefault="00F577CF" w:rsidP="00F829CB">
            <w:pPr>
              <w:jc w:val="right"/>
              <w:rPr>
                <w:b/>
                <w:bCs/>
                <w:i/>
                <w:iCs/>
                <w:sz w:val="18"/>
                <w:szCs w:val="18"/>
              </w:rPr>
            </w:pPr>
            <w:r w:rsidRPr="00F577CF">
              <w:rPr>
                <w:b/>
                <w:bCs/>
                <w:i/>
                <w:iCs/>
                <w:sz w:val="18"/>
                <w:szCs w:val="18"/>
              </w:rPr>
              <w:t>31 287 061,07</w:t>
            </w:r>
          </w:p>
        </w:tc>
      </w:tr>
      <w:tr w:rsidR="00F577CF" w:rsidRPr="00F577CF" w14:paraId="317A71C2"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2F9FA350" w14:textId="77777777" w:rsidR="00F577CF" w:rsidRPr="00F577CF" w:rsidRDefault="00F577CF" w:rsidP="00F829CB">
            <w:pPr>
              <w:rPr>
                <w:sz w:val="18"/>
                <w:szCs w:val="18"/>
              </w:rPr>
            </w:pPr>
            <w:r w:rsidRPr="00F577CF">
              <w:rPr>
                <w:sz w:val="18"/>
                <w:szCs w:val="18"/>
              </w:rPr>
              <w:lastRenderedPageBreak/>
              <w:t>Закупка товаров, работ и услуг для обеспечения государственных (муниципальных) нужд</w:t>
            </w:r>
          </w:p>
        </w:tc>
        <w:tc>
          <w:tcPr>
            <w:tcW w:w="1740" w:type="dxa"/>
            <w:tcBorders>
              <w:top w:val="nil"/>
              <w:left w:val="nil"/>
              <w:bottom w:val="single" w:sz="4" w:space="0" w:color="000000"/>
              <w:right w:val="single" w:sz="4" w:space="0" w:color="000000"/>
            </w:tcBorders>
            <w:shd w:val="clear" w:color="auto" w:fill="auto"/>
            <w:vAlign w:val="center"/>
            <w:hideMark/>
          </w:tcPr>
          <w:p w14:paraId="1A48F973" w14:textId="77777777" w:rsidR="00F577CF" w:rsidRPr="00F577CF" w:rsidRDefault="00F577CF" w:rsidP="00F829CB">
            <w:pPr>
              <w:jc w:val="center"/>
              <w:rPr>
                <w:sz w:val="18"/>
                <w:szCs w:val="18"/>
              </w:rPr>
            </w:pPr>
            <w:r w:rsidRPr="00F577CF">
              <w:rPr>
                <w:sz w:val="18"/>
                <w:szCs w:val="18"/>
              </w:rPr>
              <w:t>61 3 00 10020</w:t>
            </w:r>
          </w:p>
        </w:tc>
        <w:tc>
          <w:tcPr>
            <w:tcW w:w="1100" w:type="dxa"/>
            <w:tcBorders>
              <w:top w:val="nil"/>
              <w:left w:val="nil"/>
              <w:bottom w:val="single" w:sz="4" w:space="0" w:color="000000"/>
              <w:right w:val="single" w:sz="4" w:space="0" w:color="000000"/>
            </w:tcBorders>
            <w:shd w:val="clear" w:color="auto" w:fill="auto"/>
            <w:vAlign w:val="center"/>
            <w:hideMark/>
          </w:tcPr>
          <w:p w14:paraId="7C966BE4" w14:textId="77777777" w:rsidR="00F577CF" w:rsidRPr="00F577CF" w:rsidRDefault="00F577CF" w:rsidP="00F829CB">
            <w:pPr>
              <w:jc w:val="center"/>
              <w:rPr>
                <w:sz w:val="18"/>
                <w:szCs w:val="18"/>
              </w:rPr>
            </w:pPr>
            <w:r w:rsidRPr="00F577CF">
              <w:rPr>
                <w:sz w:val="18"/>
                <w:szCs w:val="18"/>
              </w:rPr>
              <w:t>200</w:t>
            </w:r>
          </w:p>
        </w:tc>
        <w:tc>
          <w:tcPr>
            <w:tcW w:w="1860" w:type="dxa"/>
            <w:tcBorders>
              <w:top w:val="nil"/>
              <w:left w:val="nil"/>
              <w:bottom w:val="single" w:sz="4" w:space="0" w:color="000000"/>
              <w:right w:val="single" w:sz="4" w:space="0" w:color="000000"/>
            </w:tcBorders>
            <w:shd w:val="clear" w:color="auto" w:fill="auto"/>
            <w:vAlign w:val="center"/>
            <w:hideMark/>
          </w:tcPr>
          <w:p w14:paraId="31B61618" w14:textId="77777777" w:rsidR="00F577CF" w:rsidRPr="00F577CF" w:rsidRDefault="00F577CF" w:rsidP="00F829CB">
            <w:pPr>
              <w:jc w:val="right"/>
              <w:rPr>
                <w:sz w:val="18"/>
                <w:szCs w:val="18"/>
              </w:rPr>
            </w:pPr>
            <w:r w:rsidRPr="00F577CF">
              <w:rPr>
                <w:sz w:val="18"/>
                <w:szCs w:val="18"/>
              </w:rPr>
              <w:t>0,00</w:t>
            </w:r>
          </w:p>
        </w:tc>
      </w:tr>
      <w:tr w:rsidR="00F577CF" w:rsidRPr="00F577CF" w14:paraId="6CF55BE4"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416AED8D" w14:textId="77777777" w:rsidR="00F577CF" w:rsidRPr="00F577CF" w:rsidRDefault="00F577CF" w:rsidP="00F829CB">
            <w:pPr>
              <w:rPr>
                <w:sz w:val="18"/>
                <w:szCs w:val="18"/>
              </w:rPr>
            </w:pPr>
            <w:r w:rsidRPr="00F577CF">
              <w:rPr>
                <w:sz w:val="18"/>
                <w:szCs w:val="18"/>
              </w:rPr>
              <w:t>Иные бюджетные ассигнования</w:t>
            </w:r>
          </w:p>
        </w:tc>
        <w:tc>
          <w:tcPr>
            <w:tcW w:w="1740" w:type="dxa"/>
            <w:tcBorders>
              <w:top w:val="nil"/>
              <w:left w:val="nil"/>
              <w:bottom w:val="single" w:sz="4" w:space="0" w:color="000000"/>
              <w:right w:val="single" w:sz="4" w:space="0" w:color="000000"/>
            </w:tcBorders>
            <w:shd w:val="clear" w:color="auto" w:fill="auto"/>
            <w:vAlign w:val="center"/>
            <w:hideMark/>
          </w:tcPr>
          <w:p w14:paraId="3E281E67" w14:textId="77777777" w:rsidR="00F577CF" w:rsidRPr="00F577CF" w:rsidRDefault="00F577CF" w:rsidP="00F829CB">
            <w:pPr>
              <w:jc w:val="center"/>
              <w:rPr>
                <w:sz w:val="18"/>
                <w:szCs w:val="18"/>
              </w:rPr>
            </w:pPr>
            <w:r w:rsidRPr="00F577CF">
              <w:rPr>
                <w:sz w:val="18"/>
                <w:szCs w:val="18"/>
              </w:rPr>
              <w:t>61 3 00 10030</w:t>
            </w:r>
          </w:p>
        </w:tc>
        <w:tc>
          <w:tcPr>
            <w:tcW w:w="1100" w:type="dxa"/>
            <w:tcBorders>
              <w:top w:val="nil"/>
              <w:left w:val="nil"/>
              <w:bottom w:val="single" w:sz="4" w:space="0" w:color="000000"/>
              <w:right w:val="single" w:sz="4" w:space="0" w:color="000000"/>
            </w:tcBorders>
            <w:shd w:val="clear" w:color="auto" w:fill="auto"/>
            <w:vAlign w:val="center"/>
            <w:hideMark/>
          </w:tcPr>
          <w:p w14:paraId="242329A4" w14:textId="77777777" w:rsidR="00F577CF" w:rsidRPr="00F577CF" w:rsidRDefault="00F577CF" w:rsidP="00F829CB">
            <w:pPr>
              <w:jc w:val="center"/>
              <w:rPr>
                <w:sz w:val="18"/>
                <w:szCs w:val="18"/>
              </w:rPr>
            </w:pPr>
            <w:r w:rsidRPr="00F577CF">
              <w:rPr>
                <w:sz w:val="18"/>
                <w:szCs w:val="18"/>
              </w:rPr>
              <w:t>800</w:t>
            </w:r>
          </w:p>
        </w:tc>
        <w:tc>
          <w:tcPr>
            <w:tcW w:w="1860" w:type="dxa"/>
            <w:tcBorders>
              <w:top w:val="nil"/>
              <w:left w:val="nil"/>
              <w:bottom w:val="single" w:sz="4" w:space="0" w:color="000000"/>
              <w:right w:val="single" w:sz="4" w:space="0" w:color="000000"/>
            </w:tcBorders>
            <w:shd w:val="clear" w:color="auto" w:fill="auto"/>
            <w:vAlign w:val="center"/>
            <w:hideMark/>
          </w:tcPr>
          <w:p w14:paraId="74013258" w14:textId="77777777" w:rsidR="00F577CF" w:rsidRPr="00F577CF" w:rsidRDefault="00F577CF" w:rsidP="00F829CB">
            <w:pPr>
              <w:jc w:val="right"/>
              <w:rPr>
                <w:sz w:val="18"/>
                <w:szCs w:val="18"/>
              </w:rPr>
            </w:pPr>
            <w:r w:rsidRPr="00F577CF">
              <w:rPr>
                <w:sz w:val="18"/>
                <w:szCs w:val="18"/>
              </w:rPr>
              <w:t>31 287 061,07</w:t>
            </w:r>
          </w:p>
        </w:tc>
      </w:tr>
      <w:tr w:rsidR="00F577CF" w:rsidRPr="00F577CF" w14:paraId="725EC186"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1BD338D6" w14:textId="77777777" w:rsidR="00F577CF" w:rsidRPr="00F577CF" w:rsidRDefault="00F577CF" w:rsidP="00F829CB">
            <w:pPr>
              <w:rPr>
                <w:b/>
                <w:bCs/>
                <w:sz w:val="18"/>
                <w:szCs w:val="18"/>
              </w:rPr>
            </w:pPr>
            <w:r w:rsidRPr="00F577CF">
              <w:rPr>
                <w:b/>
                <w:bCs/>
                <w:sz w:val="18"/>
                <w:szCs w:val="18"/>
              </w:rPr>
              <w:t xml:space="preserve">Мероприятия по энергосбережению и повышению энергетической эффективности на объектах муниципальной </w:t>
            </w:r>
            <w:proofErr w:type="spellStart"/>
            <w:r w:rsidRPr="00F577CF">
              <w:rPr>
                <w:b/>
                <w:bCs/>
                <w:sz w:val="18"/>
                <w:szCs w:val="18"/>
              </w:rPr>
              <w:t>мобственности</w:t>
            </w:r>
            <w:proofErr w:type="spellEnd"/>
          </w:p>
        </w:tc>
        <w:tc>
          <w:tcPr>
            <w:tcW w:w="1740" w:type="dxa"/>
            <w:tcBorders>
              <w:top w:val="nil"/>
              <w:left w:val="nil"/>
              <w:bottom w:val="single" w:sz="4" w:space="0" w:color="000000"/>
              <w:right w:val="single" w:sz="4" w:space="0" w:color="000000"/>
            </w:tcBorders>
            <w:shd w:val="clear" w:color="auto" w:fill="auto"/>
            <w:vAlign w:val="center"/>
            <w:hideMark/>
          </w:tcPr>
          <w:p w14:paraId="113818BA" w14:textId="77777777" w:rsidR="00F577CF" w:rsidRPr="00F577CF" w:rsidRDefault="00F577CF" w:rsidP="00F829CB">
            <w:pPr>
              <w:jc w:val="center"/>
              <w:rPr>
                <w:b/>
                <w:bCs/>
                <w:sz w:val="18"/>
                <w:szCs w:val="18"/>
              </w:rPr>
            </w:pPr>
            <w:r w:rsidRPr="00F577CF">
              <w:rPr>
                <w:b/>
                <w:bCs/>
                <w:sz w:val="18"/>
                <w:szCs w:val="18"/>
              </w:rPr>
              <w:t>61 3 00 10061</w:t>
            </w:r>
          </w:p>
        </w:tc>
        <w:tc>
          <w:tcPr>
            <w:tcW w:w="1100" w:type="dxa"/>
            <w:tcBorders>
              <w:top w:val="nil"/>
              <w:left w:val="nil"/>
              <w:bottom w:val="single" w:sz="4" w:space="0" w:color="000000"/>
              <w:right w:val="single" w:sz="4" w:space="0" w:color="000000"/>
            </w:tcBorders>
            <w:shd w:val="clear" w:color="auto" w:fill="auto"/>
            <w:vAlign w:val="center"/>
            <w:hideMark/>
          </w:tcPr>
          <w:p w14:paraId="301946C7" w14:textId="77777777" w:rsidR="00F577CF" w:rsidRPr="00F577CF" w:rsidRDefault="00F577CF" w:rsidP="00F829CB">
            <w:pPr>
              <w:jc w:val="center"/>
              <w:rPr>
                <w:b/>
                <w:bCs/>
                <w:sz w:val="18"/>
                <w:szCs w:val="18"/>
              </w:rPr>
            </w:pPr>
            <w:r w:rsidRPr="00F577CF">
              <w:rPr>
                <w:b/>
                <w:b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54BD0467" w14:textId="77777777" w:rsidR="00F577CF" w:rsidRPr="00F577CF" w:rsidRDefault="00F577CF" w:rsidP="00F829CB">
            <w:pPr>
              <w:jc w:val="right"/>
              <w:rPr>
                <w:b/>
                <w:bCs/>
                <w:sz w:val="18"/>
                <w:szCs w:val="18"/>
              </w:rPr>
            </w:pPr>
            <w:r w:rsidRPr="00F577CF">
              <w:rPr>
                <w:b/>
                <w:bCs/>
                <w:sz w:val="18"/>
                <w:szCs w:val="18"/>
              </w:rPr>
              <w:t>697 021,44</w:t>
            </w:r>
          </w:p>
        </w:tc>
      </w:tr>
      <w:tr w:rsidR="00F577CF" w:rsidRPr="00F577CF" w14:paraId="58FAD8FA"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38333747"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"Энергосбережение и повышение энергетической эффективности МО "Поселок </w:t>
            </w:r>
            <w:proofErr w:type="spellStart"/>
            <w:r w:rsidRPr="00F577CF">
              <w:rPr>
                <w:b/>
                <w:bCs/>
                <w:i/>
                <w:iCs/>
                <w:sz w:val="18"/>
                <w:szCs w:val="18"/>
              </w:rPr>
              <w:t>Айхал</w:t>
            </w:r>
            <w:proofErr w:type="spellEnd"/>
            <w:r w:rsidRPr="00F577CF">
              <w:rPr>
                <w:b/>
                <w:bCs/>
                <w:i/>
                <w:iCs/>
                <w:sz w:val="18"/>
                <w:szCs w:val="18"/>
              </w:rPr>
              <w:t>" на 2022-2026 годы"</w:t>
            </w:r>
          </w:p>
        </w:tc>
        <w:tc>
          <w:tcPr>
            <w:tcW w:w="1740" w:type="dxa"/>
            <w:tcBorders>
              <w:top w:val="nil"/>
              <w:left w:val="nil"/>
              <w:bottom w:val="single" w:sz="4" w:space="0" w:color="000000"/>
              <w:right w:val="single" w:sz="4" w:space="0" w:color="000000"/>
            </w:tcBorders>
            <w:shd w:val="clear" w:color="auto" w:fill="auto"/>
            <w:vAlign w:val="center"/>
            <w:hideMark/>
          </w:tcPr>
          <w:p w14:paraId="1FDC738A" w14:textId="77777777" w:rsidR="00F577CF" w:rsidRPr="00F577CF" w:rsidRDefault="00F577CF" w:rsidP="00F829CB">
            <w:pPr>
              <w:jc w:val="center"/>
              <w:rPr>
                <w:b/>
                <w:bCs/>
                <w:i/>
                <w:iCs/>
                <w:sz w:val="18"/>
                <w:szCs w:val="18"/>
              </w:rPr>
            </w:pPr>
            <w:r w:rsidRPr="00F577CF">
              <w:rPr>
                <w:b/>
                <w:bCs/>
                <w:i/>
                <w:iCs/>
                <w:sz w:val="18"/>
                <w:szCs w:val="18"/>
              </w:rPr>
              <w:t>61 3 00 10061</w:t>
            </w:r>
          </w:p>
        </w:tc>
        <w:tc>
          <w:tcPr>
            <w:tcW w:w="1100" w:type="dxa"/>
            <w:tcBorders>
              <w:top w:val="nil"/>
              <w:left w:val="nil"/>
              <w:bottom w:val="single" w:sz="4" w:space="0" w:color="000000"/>
              <w:right w:val="single" w:sz="4" w:space="0" w:color="000000"/>
            </w:tcBorders>
            <w:shd w:val="clear" w:color="auto" w:fill="auto"/>
            <w:vAlign w:val="center"/>
            <w:hideMark/>
          </w:tcPr>
          <w:p w14:paraId="67493951" w14:textId="77777777" w:rsidR="00F577CF" w:rsidRPr="00F577CF" w:rsidRDefault="00F577CF" w:rsidP="00F829CB">
            <w:pPr>
              <w:jc w:val="center"/>
              <w:rPr>
                <w:b/>
                <w:bCs/>
                <w:i/>
                <w:iCs/>
                <w:sz w:val="18"/>
                <w:szCs w:val="18"/>
              </w:rPr>
            </w:pPr>
            <w:r w:rsidRPr="00F577CF">
              <w:rPr>
                <w:b/>
                <w:bCs/>
                <w:i/>
                <w:i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7F28BD80" w14:textId="77777777" w:rsidR="00F577CF" w:rsidRPr="00F577CF" w:rsidRDefault="00F577CF" w:rsidP="00F829CB">
            <w:pPr>
              <w:jc w:val="right"/>
              <w:rPr>
                <w:b/>
                <w:bCs/>
                <w:i/>
                <w:iCs/>
                <w:sz w:val="18"/>
                <w:szCs w:val="18"/>
              </w:rPr>
            </w:pPr>
            <w:r w:rsidRPr="00F577CF">
              <w:rPr>
                <w:b/>
                <w:bCs/>
                <w:i/>
                <w:iCs/>
                <w:sz w:val="18"/>
                <w:szCs w:val="18"/>
              </w:rPr>
              <w:t>697 021,44</w:t>
            </w:r>
          </w:p>
        </w:tc>
      </w:tr>
      <w:tr w:rsidR="00F577CF" w:rsidRPr="00F577CF" w14:paraId="1320480F"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2A62C3DE" w14:textId="77777777" w:rsidR="00F577CF" w:rsidRPr="00F577CF" w:rsidRDefault="00F577CF" w:rsidP="00F829CB">
            <w:pPr>
              <w:rPr>
                <w:sz w:val="18"/>
                <w:szCs w:val="18"/>
              </w:rPr>
            </w:pPr>
            <w:r w:rsidRPr="00F577CF">
              <w:rPr>
                <w:sz w:val="18"/>
                <w:szCs w:val="18"/>
              </w:rPr>
              <w:t>Закупка товаров, работ и услуг для обеспечения государственных (муниципальных) нужд</w:t>
            </w:r>
          </w:p>
        </w:tc>
        <w:tc>
          <w:tcPr>
            <w:tcW w:w="1740" w:type="dxa"/>
            <w:tcBorders>
              <w:top w:val="nil"/>
              <w:left w:val="nil"/>
              <w:bottom w:val="single" w:sz="4" w:space="0" w:color="000000"/>
              <w:right w:val="single" w:sz="4" w:space="0" w:color="000000"/>
            </w:tcBorders>
            <w:shd w:val="clear" w:color="auto" w:fill="auto"/>
            <w:vAlign w:val="center"/>
            <w:hideMark/>
          </w:tcPr>
          <w:p w14:paraId="2A00D558" w14:textId="77777777" w:rsidR="00F577CF" w:rsidRPr="00F577CF" w:rsidRDefault="00F577CF" w:rsidP="00F829CB">
            <w:pPr>
              <w:jc w:val="center"/>
              <w:rPr>
                <w:sz w:val="18"/>
                <w:szCs w:val="18"/>
              </w:rPr>
            </w:pPr>
            <w:r w:rsidRPr="00F577CF">
              <w:rPr>
                <w:sz w:val="18"/>
                <w:szCs w:val="18"/>
              </w:rPr>
              <w:t>61 3 00 10061</w:t>
            </w:r>
          </w:p>
        </w:tc>
        <w:tc>
          <w:tcPr>
            <w:tcW w:w="1100" w:type="dxa"/>
            <w:tcBorders>
              <w:top w:val="nil"/>
              <w:left w:val="nil"/>
              <w:bottom w:val="single" w:sz="4" w:space="0" w:color="000000"/>
              <w:right w:val="single" w:sz="4" w:space="0" w:color="000000"/>
            </w:tcBorders>
            <w:shd w:val="clear" w:color="auto" w:fill="auto"/>
            <w:vAlign w:val="center"/>
            <w:hideMark/>
          </w:tcPr>
          <w:p w14:paraId="7D05658F" w14:textId="77777777" w:rsidR="00F577CF" w:rsidRPr="00F577CF" w:rsidRDefault="00F577CF" w:rsidP="00F829CB">
            <w:pPr>
              <w:jc w:val="center"/>
              <w:rPr>
                <w:sz w:val="18"/>
                <w:szCs w:val="18"/>
              </w:rPr>
            </w:pPr>
            <w:r w:rsidRPr="00F577CF">
              <w:rPr>
                <w:sz w:val="18"/>
                <w:szCs w:val="18"/>
              </w:rPr>
              <w:t>200</w:t>
            </w:r>
          </w:p>
        </w:tc>
        <w:tc>
          <w:tcPr>
            <w:tcW w:w="1860" w:type="dxa"/>
            <w:tcBorders>
              <w:top w:val="nil"/>
              <w:left w:val="nil"/>
              <w:bottom w:val="single" w:sz="4" w:space="0" w:color="000000"/>
              <w:right w:val="single" w:sz="4" w:space="0" w:color="000000"/>
            </w:tcBorders>
            <w:shd w:val="clear" w:color="auto" w:fill="auto"/>
            <w:vAlign w:val="center"/>
            <w:hideMark/>
          </w:tcPr>
          <w:p w14:paraId="531621EC" w14:textId="77777777" w:rsidR="00F577CF" w:rsidRPr="00F577CF" w:rsidRDefault="00F577CF" w:rsidP="00F829CB">
            <w:pPr>
              <w:jc w:val="right"/>
              <w:rPr>
                <w:sz w:val="18"/>
                <w:szCs w:val="18"/>
              </w:rPr>
            </w:pPr>
            <w:r w:rsidRPr="00F577CF">
              <w:rPr>
                <w:sz w:val="18"/>
                <w:szCs w:val="18"/>
              </w:rPr>
              <w:t>697 021,44</w:t>
            </w:r>
          </w:p>
        </w:tc>
      </w:tr>
      <w:tr w:rsidR="00F577CF" w:rsidRPr="00F577CF" w14:paraId="4F8E88D8"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8791B73" w14:textId="77777777" w:rsidR="00F577CF" w:rsidRPr="00F577CF" w:rsidRDefault="00F577CF" w:rsidP="00F829CB">
            <w:pPr>
              <w:rPr>
                <w:b/>
                <w:bCs/>
                <w:sz w:val="18"/>
                <w:szCs w:val="18"/>
              </w:rPr>
            </w:pPr>
            <w:r w:rsidRPr="00F577CF">
              <w:rPr>
                <w:b/>
                <w:bCs/>
                <w:sz w:val="18"/>
                <w:szCs w:val="18"/>
              </w:rPr>
              <w:t>Реализация мероприятий по обеспечению жильем молодых семей</w:t>
            </w:r>
          </w:p>
        </w:tc>
        <w:tc>
          <w:tcPr>
            <w:tcW w:w="1740" w:type="dxa"/>
            <w:tcBorders>
              <w:top w:val="nil"/>
              <w:left w:val="nil"/>
              <w:bottom w:val="single" w:sz="4" w:space="0" w:color="000000"/>
              <w:right w:val="single" w:sz="4" w:space="0" w:color="000000"/>
            </w:tcBorders>
            <w:shd w:val="clear" w:color="auto" w:fill="auto"/>
            <w:vAlign w:val="center"/>
            <w:hideMark/>
          </w:tcPr>
          <w:p w14:paraId="391EE6DD" w14:textId="77777777" w:rsidR="00F577CF" w:rsidRPr="00F577CF" w:rsidRDefault="00F577CF" w:rsidP="00F829CB">
            <w:pPr>
              <w:jc w:val="center"/>
              <w:rPr>
                <w:b/>
                <w:bCs/>
                <w:sz w:val="18"/>
                <w:szCs w:val="18"/>
              </w:rPr>
            </w:pPr>
            <w:r w:rsidRPr="00F577CF">
              <w:rPr>
                <w:b/>
                <w:bCs/>
                <w:sz w:val="18"/>
                <w:szCs w:val="18"/>
              </w:rPr>
              <w:t>61 3 00 L4970</w:t>
            </w:r>
          </w:p>
        </w:tc>
        <w:tc>
          <w:tcPr>
            <w:tcW w:w="1100" w:type="dxa"/>
            <w:tcBorders>
              <w:top w:val="nil"/>
              <w:left w:val="nil"/>
              <w:bottom w:val="single" w:sz="4" w:space="0" w:color="000000"/>
              <w:right w:val="single" w:sz="4" w:space="0" w:color="000000"/>
            </w:tcBorders>
            <w:shd w:val="clear" w:color="auto" w:fill="auto"/>
            <w:vAlign w:val="center"/>
            <w:hideMark/>
          </w:tcPr>
          <w:p w14:paraId="718B8F30" w14:textId="77777777" w:rsidR="00F577CF" w:rsidRPr="00F577CF" w:rsidRDefault="00F577CF" w:rsidP="00F829CB">
            <w:pPr>
              <w:jc w:val="center"/>
              <w:rPr>
                <w:b/>
                <w:bCs/>
                <w:sz w:val="18"/>
                <w:szCs w:val="18"/>
              </w:rPr>
            </w:pPr>
            <w:r w:rsidRPr="00F577CF">
              <w:rPr>
                <w:b/>
                <w:b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12011BA7" w14:textId="77777777" w:rsidR="00F577CF" w:rsidRPr="00F577CF" w:rsidRDefault="00F577CF" w:rsidP="00F829CB">
            <w:pPr>
              <w:jc w:val="right"/>
              <w:rPr>
                <w:b/>
                <w:bCs/>
                <w:sz w:val="18"/>
                <w:szCs w:val="18"/>
              </w:rPr>
            </w:pPr>
            <w:r w:rsidRPr="00F577CF">
              <w:rPr>
                <w:b/>
                <w:bCs/>
                <w:sz w:val="18"/>
                <w:szCs w:val="18"/>
              </w:rPr>
              <w:t>2 715 750,00</w:t>
            </w:r>
          </w:p>
        </w:tc>
      </w:tr>
      <w:tr w:rsidR="00F577CF" w:rsidRPr="00F577CF" w14:paraId="2B950CB6"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2A24A2A2" w14:textId="77777777" w:rsidR="00F577CF" w:rsidRPr="00F577CF" w:rsidRDefault="00F577CF" w:rsidP="00F829CB">
            <w:pPr>
              <w:rPr>
                <w:b/>
                <w:bCs/>
                <w:i/>
                <w:iCs/>
                <w:sz w:val="18"/>
                <w:szCs w:val="18"/>
              </w:rPr>
            </w:pPr>
            <w:r w:rsidRPr="00F577CF">
              <w:rPr>
                <w:b/>
                <w:bCs/>
                <w:i/>
                <w:iCs/>
                <w:sz w:val="18"/>
                <w:szCs w:val="18"/>
              </w:rPr>
              <w:t>Муниципальная программа "</w:t>
            </w:r>
            <w:proofErr w:type="spellStart"/>
            <w:r w:rsidRPr="00F577CF">
              <w:rPr>
                <w:b/>
                <w:bCs/>
                <w:i/>
                <w:iCs/>
                <w:sz w:val="18"/>
                <w:szCs w:val="18"/>
              </w:rPr>
              <w:t>Обеспечние</w:t>
            </w:r>
            <w:proofErr w:type="spellEnd"/>
            <w:r w:rsidRPr="00F577CF">
              <w:rPr>
                <w:b/>
                <w:bCs/>
                <w:i/>
                <w:iCs/>
                <w:sz w:val="18"/>
                <w:szCs w:val="18"/>
              </w:rPr>
              <w:t xml:space="preserve"> жильем молодых семей на 2022-2026 годы"</w:t>
            </w:r>
          </w:p>
        </w:tc>
        <w:tc>
          <w:tcPr>
            <w:tcW w:w="1740" w:type="dxa"/>
            <w:tcBorders>
              <w:top w:val="nil"/>
              <w:left w:val="nil"/>
              <w:bottom w:val="single" w:sz="4" w:space="0" w:color="000000"/>
              <w:right w:val="single" w:sz="4" w:space="0" w:color="000000"/>
            </w:tcBorders>
            <w:shd w:val="clear" w:color="auto" w:fill="auto"/>
            <w:vAlign w:val="center"/>
            <w:hideMark/>
          </w:tcPr>
          <w:p w14:paraId="5A7FE45C" w14:textId="77777777" w:rsidR="00F577CF" w:rsidRPr="00F577CF" w:rsidRDefault="00F577CF" w:rsidP="00F829CB">
            <w:pPr>
              <w:jc w:val="center"/>
              <w:rPr>
                <w:b/>
                <w:bCs/>
                <w:i/>
                <w:iCs/>
                <w:sz w:val="18"/>
                <w:szCs w:val="18"/>
              </w:rPr>
            </w:pPr>
            <w:r w:rsidRPr="00F577CF">
              <w:rPr>
                <w:b/>
                <w:bCs/>
                <w:i/>
                <w:iCs/>
                <w:sz w:val="18"/>
                <w:szCs w:val="18"/>
              </w:rPr>
              <w:t>61 3 00 L4970</w:t>
            </w:r>
          </w:p>
        </w:tc>
        <w:tc>
          <w:tcPr>
            <w:tcW w:w="1100" w:type="dxa"/>
            <w:tcBorders>
              <w:top w:val="nil"/>
              <w:left w:val="nil"/>
              <w:bottom w:val="single" w:sz="4" w:space="0" w:color="000000"/>
              <w:right w:val="single" w:sz="4" w:space="0" w:color="000000"/>
            </w:tcBorders>
            <w:shd w:val="clear" w:color="auto" w:fill="auto"/>
            <w:vAlign w:val="center"/>
            <w:hideMark/>
          </w:tcPr>
          <w:p w14:paraId="77689082" w14:textId="77777777" w:rsidR="00F577CF" w:rsidRPr="00F577CF" w:rsidRDefault="00F577CF" w:rsidP="00F829CB">
            <w:pPr>
              <w:jc w:val="center"/>
              <w:rPr>
                <w:b/>
                <w:bCs/>
                <w:i/>
                <w:iCs/>
                <w:sz w:val="18"/>
                <w:szCs w:val="18"/>
              </w:rPr>
            </w:pPr>
            <w:r w:rsidRPr="00F577CF">
              <w:rPr>
                <w:b/>
                <w:bCs/>
                <w:i/>
                <w:i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017CCB6F" w14:textId="77777777" w:rsidR="00F577CF" w:rsidRPr="00F577CF" w:rsidRDefault="00F577CF" w:rsidP="00F829CB">
            <w:pPr>
              <w:jc w:val="right"/>
              <w:rPr>
                <w:b/>
                <w:bCs/>
                <w:i/>
                <w:iCs/>
                <w:sz w:val="18"/>
                <w:szCs w:val="18"/>
              </w:rPr>
            </w:pPr>
            <w:r w:rsidRPr="00F577CF">
              <w:rPr>
                <w:b/>
                <w:bCs/>
                <w:i/>
                <w:iCs/>
                <w:sz w:val="18"/>
                <w:szCs w:val="18"/>
              </w:rPr>
              <w:t>2 715 750,00</w:t>
            </w:r>
          </w:p>
        </w:tc>
      </w:tr>
      <w:tr w:rsidR="00F577CF" w:rsidRPr="00F577CF" w14:paraId="111AA006"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10155C1E" w14:textId="77777777" w:rsidR="00F577CF" w:rsidRPr="00F577CF" w:rsidRDefault="00F577CF" w:rsidP="00F829CB">
            <w:pPr>
              <w:rPr>
                <w:sz w:val="18"/>
                <w:szCs w:val="18"/>
              </w:rPr>
            </w:pPr>
            <w:r w:rsidRPr="00F577CF">
              <w:rPr>
                <w:sz w:val="18"/>
                <w:szCs w:val="18"/>
              </w:rPr>
              <w:t>Межбюджетные трансферты</w:t>
            </w:r>
          </w:p>
        </w:tc>
        <w:tc>
          <w:tcPr>
            <w:tcW w:w="1740" w:type="dxa"/>
            <w:tcBorders>
              <w:top w:val="nil"/>
              <w:left w:val="nil"/>
              <w:bottom w:val="single" w:sz="4" w:space="0" w:color="000000"/>
              <w:right w:val="single" w:sz="4" w:space="0" w:color="000000"/>
            </w:tcBorders>
            <w:shd w:val="clear" w:color="auto" w:fill="auto"/>
            <w:vAlign w:val="center"/>
            <w:hideMark/>
          </w:tcPr>
          <w:p w14:paraId="1E7B9A25" w14:textId="77777777" w:rsidR="00F577CF" w:rsidRPr="00F577CF" w:rsidRDefault="00F577CF" w:rsidP="00F829CB">
            <w:pPr>
              <w:jc w:val="center"/>
              <w:rPr>
                <w:sz w:val="18"/>
                <w:szCs w:val="18"/>
              </w:rPr>
            </w:pPr>
            <w:r w:rsidRPr="00F577CF">
              <w:rPr>
                <w:sz w:val="18"/>
                <w:szCs w:val="18"/>
              </w:rPr>
              <w:t>61 3 00 L4970</w:t>
            </w:r>
          </w:p>
        </w:tc>
        <w:tc>
          <w:tcPr>
            <w:tcW w:w="1100" w:type="dxa"/>
            <w:tcBorders>
              <w:top w:val="nil"/>
              <w:left w:val="nil"/>
              <w:bottom w:val="single" w:sz="4" w:space="0" w:color="000000"/>
              <w:right w:val="single" w:sz="4" w:space="0" w:color="000000"/>
            </w:tcBorders>
            <w:shd w:val="clear" w:color="auto" w:fill="auto"/>
            <w:vAlign w:val="center"/>
            <w:hideMark/>
          </w:tcPr>
          <w:p w14:paraId="06D531DC" w14:textId="77777777" w:rsidR="00F577CF" w:rsidRPr="00F577CF" w:rsidRDefault="00F577CF" w:rsidP="00F829CB">
            <w:pPr>
              <w:jc w:val="center"/>
              <w:rPr>
                <w:sz w:val="18"/>
                <w:szCs w:val="18"/>
              </w:rPr>
            </w:pPr>
            <w:r w:rsidRPr="00F577CF">
              <w:rPr>
                <w:sz w:val="18"/>
                <w:szCs w:val="18"/>
              </w:rPr>
              <w:t>500</w:t>
            </w:r>
          </w:p>
        </w:tc>
        <w:tc>
          <w:tcPr>
            <w:tcW w:w="1860" w:type="dxa"/>
            <w:tcBorders>
              <w:top w:val="nil"/>
              <w:left w:val="nil"/>
              <w:bottom w:val="single" w:sz="4" w:space="0" w:color="000000"/>
              <w:right w:val="single" w:sz="4" w:space="0" w:color="000000"/>
            </w:tcBorders>
            <w:shd w:val="clear" w:color="auto" w:fill="auto"/>
            <w:vAlign w:val="center"/>
            <w:hideMark/>
          </w:tcPr>
          <w:p w14:paraId="3BE6676D" w14:textId="77777777" w:rsidR="00F577CF" w:rsidRPr="00F577CF" w:rsidRDefault="00F577CF" w:rsidP="00F829CB">
            <w:pPr>
              <w:jc w:val="right"/>
              <w:rPr>
                <w:sz w:val="18"/>
                <w:szCs w:val="18"/>
              </w:rPr>
            </w:pPr>
            <w:r w:rsidRPr="00F577CF">
              <w:rPr>
                <w:sz w:val="18"/>
                <w:szCs w:val="18"/>
              </w:rPr>
              <w:t>2 715 750,00</w:t>
            </w:r>
          </w:p>
        </w:tc>
      </w:tr>
      <w:tr w:rsidR="00F577CF" w:rsidRPr="00F577CF" w14:paraId="32F93B9D"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4579B2B0" w14:textId="77777777" w:rsidR="00F577CF" w:rsidRPr="00F577CF" w:rsidRDefault="00F577CF" w:rsidP="00F829CB">
            <w:pPr>
              <w:rPr>
                <w:b/>
                <w:bCs/>
                <w:sz w:val="18"/>
                <w:szCs w:val="18"/>
              </w:rPr>
            </w:pPr>
            <w:r w:rsidRPr="00F577CF">
              <w:rPr>
                <w:b/>
                <w:bCs/>
                <w:sz w:val="18"/>
                <w:szCs w:val="18"/>
              </w:rPr>
              <w:t>Формирование современной городской среды на территории Республики Саха (Якутия)</w:t>
            </w:r>
          </w:p>
        </w:tc>
        <w:tc>
          <w:tcPr>
            <w:tcW w:w="1740" w:type="dxa"/>
            <w:tcBorders>
              <w:top w:val="nil"/>
              <w:left w:val="nil"/>
              <w:bottom w:val="single" w:sz="4" w:space="0" w:color="000000"/>
              <w:right w:val="single" w:sz="4" w:space="0" w:color="000000"/>
            </w:tcBorders>
            <w:shd w:val="clear" w:color="auto" w:fill="auto"/>
            <w:vAlign w:val="center"/>
            <w:hideMark/>
          </w:tcPr>
          <w:p w14:paraId="68C8DFBA" w14:textId="77777777" w:rsidR="00F577CF" w:rsidRPr="00F577CF" w:rsidRDefault="00F577CF" w:rsidP="00F829CB">
            <w:pPr>
              <w:jc w:val="center"/>
              <w:rPr>
                <w:b/>
                <w:bCs/>
                <w:sz w:val="18"/>
                <w:szCs w:val="18"/>
              </w:rPr>
            </w:pPr>
            <w:r w:rsidRPr="00F577CF">
              <w:rPr>
                <w:b/>
                <w:bCs/>
                <w:sz w:val="18"/>
                <w:szCs w:val="18"/>
              </w:rPr>
              <w:t>63 0 00 00000</w:t>
            </w:r>
          </w:p>
        </w:tc>
        <w:tc>
          <w:tcPr>
            <w:tcW w:w="1100" w:type="dxa"/>
            <w:tcBorders>
              <w:top w:val="nil"/>
              <w:left w:val="nil"/>
              <w:bottom w:val="single" w:sz="4" w:space="0" w:color="000000"/>
              <w:right w:val="single" w:sz="4" w:space="0" w:color="000000"/>
            </w:tcBorders>
            <w:shd w:val="clear" w:color="auto" w:fill="auto"/>
            <w:vAlign w:val="center"/>
            <w:hideMark/>
          </w:tcPr>
          <w:p w14:paraId="7D3BE1F2" w14:textId="77777777" w:rsidR="00F577CF" w:rsidRPr="00F577CF" w:rsidRDefault="00F577CF" w:rsidP="00F829CB">
            <w:pPr>
              <w:jc w:val="center"/>
              <w:rPr>
                <w:b/>
                <w:bCs/>
                <w:sz w:val="18"/>
                <w:szCs w:val="18"/>
              </w:rPr>
            </w:pPr>
            <w:r w:rsidRPr="00F577CF">
              <w:rPr>
                <w:b/>
                <w:b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7D57F905" w14:textId="77777777" w:rsidR="00F577CF" w:rsidRPr="00F577CF" w:rsidRDefault="00F577CF" w:rsidP="00F829CB">
            <w:pPr>
              <w:jc w:val="right"/>
              <w:rPr>
                <w:b/>
                <w:bCs/>
                <w:sz w:val="18"/>
                <w:szCs w:val="18"/>
              </w:rPr>
            </w:pPr>
            <w:r w:rsidRPr="00F577CF">
              <w:rPr>
                <w:b/>
                <w:bCs/>
                <w:sz w:val="18"/>
                <w:szCs w:val="18"/>
              </w:rPr>
              <w:t>61 545 507,19</w:t>
            </w:r>
          </w:p>
        </w:tc>
      </w:tr>
      <w:tr w:rsidR="00F577CF" w:rsidRPr="00F577CF" w14:paraId="492F8DC5"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1E70C72F" w14:textId="77777777" w:rsidR="00F577CF" w:rsidRPr="00F577CF" w:rsidRDefault="00F577CF" w:rsidP="00F829CB">
            <w:pPr>
              <w:rPr>
                <w:b/>
                <w:bCs/>
                <w:sz w:val="18"/>
                <w:szCs w:val="18"/>
              </w:rPr>
            </w:pPr>
            <w:r w:rsidRPr="00F577CF">
              <w:rPr>
                <w:b/>
                <w:bCs/>
                <w:sz w:val="18"/>
                <w:szCs w:val="18"/>
              </w:rPr>
              <w:t>Формирование современной городской среды</w:t>
            </w:r>
          </w:p>
        </w:tc>
        <w:tc>
          <w:tcPr>
            <w:tcW w:w="1740" w:type="dxa"/>
            <w:tcBorders>
              <w:top w:val="nil"/>
              <w:left w:val="nil"/>
              <w:bottom w:val="single" w:sz="4" w:space="0" w:color="000000"/>
              <w:right w:val="single" w:sz="4" w:space="0" w:color="000000"/>
            </w:tcBorders>
            <w:shd w:val="clear" w:color="auto" w:fill="auto"/>
            <w:vAlign w:val="center"/>
            <w:hideMark/>
          </w:tcPr>
          <w:p w14:paraId="6796250C" w14:textId="77777777" w:rsidR="00F577CF" w:rsidRPr="00F577CF" w:rsidRDefault="00F577CF" w:rsidP="00F829CB">
            <w:pPr>
              <w:jc w:val="center"/>
              <w:rPr>
                <w:b/>
                <w:bCs/>
                <w:sz w:val="18"/>
                <w:szCs w:val="18"/>
              </w:rPr>
            </w:pPr>
            <w:r w:rsidRPr="00F577CF">
              <w:rPr>
                <w:b/>
                <w:bCs/>
                <w:sz w:val="18"/>
                <w:szCs w:val="18"/>
              </w:rPr>
              <w:t>63 1 00 00000</w:t>
            </w:r>
          </w:p>
        </w:tc>
        <w:tc>
          <w:tcPr>
            <w:tcW w:w="1100" w:type="dxa"/>
            <w:tcBorders>
              <w:top w:val="nil"/>
              <w:left w:val="nil"/>
              <w:bottom w:val="single" w:sz="4" w:space="0" w:color="000000"/>
              <w:right w:val="single" w:sz="4" w:space="0" w:color="000000"/>
            </w:tcBorders>
            <w:shd w:val="clear" w:color="auto" w:fill="auto"/>
            <w:vAlign w:val="center"/>
            <w:hideMark/>
          </w:tcPr>
          <w:p w14:paraId="06182870" w14:textId="77777777" w:rsidR="00F577CF" w:rsidRPr="00F577CF" w:rsidRDefault="00F577CF" w:rsidP="00F829CB">
            <w:pPr>
              <w:jc w:val="center"/>
              <w:rPr>
                <w:b/>
                <w:bCs/>
                <w:sz w:val="18"/>
                <w:szCs w:val="18"/>
              </w:rPr>
            </w:pPr>
            <w:r w:rsidRPr="00F577CF">
              <w:rPr>
                <w:b/>
                <w:b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67D3F374" w14:textId="77777777" w:rsidR="00F577CF" w:rsidRPr="00F577CF" w:rsidRDefault="00F577CF" w:rsidP="00F829CB">
            <w:pPr>
              <w:jc w:val="right"/>
              <w:rPr>
                <w:b/>
                <w:bCs/>
                <w:sz w:val="18"/>
                <w:szCs w:val="18"/>
              </w:rPr>
            </w:pPr>
            <w:r w:rsidRPr="00F577CF">
              <w:rPr>
                <w:b/>
                <w:bCs/>
                <w:sz w:val="18"/>
                <w:szCs w:val="18"/>
              </w:rPr>
              <w:t>25 815 446,53</w:t>
            </w:r>
          </w:p>
        </w:tc>
      </w:tr>
      <w:tr w:rsidR="00F577CF" w:rsidRPr="00F577CF" w14:paraId="7DA82DFA"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405E963C" w14:textId="77777777" w:rsidR="00F577CF" w:rsidRPr="00F577CF" w:rsidRDefault="00F577CF" w:rsidP="00F829CB">
            <w:pPr>
              <w:rPr>
                <w:b/>
                <w:bCs/>
                <w:i/>
                <w:iCs/>
                <w:sz w:val="18"/>
                <w:szCs w:val="18"/>
              </w:rPr>
            </w:pPr>
            <w:r w:rsidRPr="00F577CF">
              <w:rPr>
                <w:b/>
                <w:bCs/>
                <w:i/>
                <w:iCs/>
                <w:sz w:val="18"/>
                <w:szCs w:val="18"/>
              </w:rPr>
              <w:t>Муниципальная программа "Формирование комфортной городской среды на 2018-2027 годы"</w:t>
            </w:r>
          </w:p>
        </w:tc>
        <w:tc>
          <w:tcPr>
            <w:tcW w:w="1740" w:type="dxa"/>
            <w:tcBorders>
              <w:top w:val="nil"/>
              <w:left w:val="nil"/>
              <w:bottom w:val="single" w:sz="4" w:space="0" w:color="000000"/>
              <w:right w:val="single" w:sz="4" w:space="0" w:color="000000"/>
            </w:tcBorders>
            <w:shd w:val="clear" w:color="auto" w:fill="auto"/>
            <w:vAlign w:val="center"/>
            <w:hideMark/>
          </w:tcPr>
          <w:p w14:paraId="07B64335" w14:textId="77777777" w:rsidR="00F577CF" w:rsidRPr="00F577CF" w:rsidRDefault="00F577CF" w:rsidP="00F829CB">
            <w:pPr>
              <w:jc w:val="center"/>
              <w:rPr>
                <w:b/>
                <w:bCs/>
                <w:i/>
                <w:iCs/>
                <w:sz w:val="18"/>
                <w:szCs w:val="18"/>
              </w:rPr>
            </w:pPr>
            <w:r w:rsidRPr="00F577CF">
              <w:rPr>
                <w:b/>
                <w:bCs/>
                <w:i/>
                <w:iCs/>
                <w:sz w:val="18"/>
                <w:szCs w:val="18"/>
              </w:rPr>
              <w:t>63 1 F2 55550</w:t>
            </w:r>
          </w:p>
        </w:tc>
        <w:tc>
          <w:tcPr>
            <w:tcW w:w="1100" w:type="dxa"/>
            <w:tcBorders>
              <w:top w:val="nil"/>
              <w:left w:val="nil"/>
              <w:bottom w:val="single" w:sz="4" w:space="0" w:color="000000"/>
              <w:right w:val="single" w:sz="4" w:space="0" w:color="000000"/>
            </w:tcBorders>
            <w:shd w:val="clear" w:color="auto" w:fill="auto"/>
            <w:vAlign w:val="center"/>
            <w:hideMark/>
          </w:tcPr>
          <w:p w14:paraId="763CFFB3" w14:textId="77777777" w:rsidR="00F577CF" w:rsidRPr="00F577CF" w:rsidRDefault="00F577CF" w:rsidP="00F829CB">
            <w:pPr>
              <w:jc w:val="center"/>
              <w:rPr>
                <w:b/>
                <w:bCs/>
                <w:i/>
                <w:iCs/>
                <w:sz w:val="18"/>
                <w:szCs w:val="18"/>
              </w:rPr>
            </w:pPr>
            <w:r w:rsidRPr="00F577CF">
              <w:rPr>
                <w:b/>
                <w:bCs/>
                <w:i/>
                <w:i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1D2A5FC1" w14:textId="77777777" w:rsidR="00F577CF" w:rsidRPr="00F577CF" w:rsidRDefault="00F577CF" w:rsidP="00F829CB">
            <w:pPr>
              <w:jc w:val="right"/>
              <w:rPr>
                <w:b/>
                <w:bCs/>
                <w:i/>
                <w:iCs/>
                <w:sz w:val="18"/>
                <w:szCs w:val="18"/>
              </w:rPr>
            </w:pPr>
            <w:r w:rsidRPr="00F577CF">
              <w:rPr>
                <w:b/>
                <w:bCs/>
                <w:i/>
                <w:iCs/>
                <w:sz w:val="18"/>
                <w:szCs w:val="18"/>
              </w:rPr>
              <w:t>25 815 446,53</w:t>
            </w:r>
          </w:p>
        </w:tc>
      </w:tr>
      <w:tr w:rsidR="00F577CF" w:rsidRPr="00F577CF" w14:paraId="085D38FC"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37F8B8DF" w14:textId="77777777" w:rsidR="00F577CF" w:rsidRPr="00F577CF" w:rsidRDefault="00F577CF" w:rsidP="00F829CB">
            <w:pPr>
              <w:rPr>
                <w:sz w:val="18"/>
                <w:szCs w:val="18"/>
              </w:rPr>
            </w:pPr>
            <w:r w:rsidRPr="00F577CF">
              <w:rPr>
                <w:sz w:val="18"/>
                <w:szCs w:val="18"/>
              </w:rPr>
              <w:t>Закупка товаров, работ и услуг для обеспечения государственных (муниципальных) нужд</w:t>
            </w:r>
          </w:p>
        </w:tc>
        <w:tc>
          <w:tcPr>
            <w:tcW w:w="1740" w:type="dxa"/>
            <w:tcBorders>
              <w:top w:val="nil"/>
              <w:left w:val="nil"/>
              <w:bottom w:val="single" w:sz="4" w:space="0" w:color="000000"/>
              <w:right w:val="single" w:sz="4" w:space="0" w:color="000000"/>
            </w:tcBorders>
            <w:shd w:val="clear" w:color="auto" w:fill="auto"/>
            <w:vAlign w:val="center"/>
            <w:hideMark/>
          </w:tcPr>
          <w:p w14:paraId="5BD90FF6" w14:textId="77777777" w:rsidR="00F577CF" w:rsidRPr="00F577CF" w:rsidRDefault="00F577CF" w:rsidP="00F829CB">
            <w:pPr>
              <w:jc w:val="center"/>
              <w:rPr>
                <w:sz w:val="18"/>
                <w:szCs w:val="18"/>
              </w:rPr>
            </w:pPr>
            <w:r w:rsidRPr="00F577CF">
              <w:rPr>
                <w:sz w:val="18"/>
                <w:szCs w:val="18"/>
              </w:rPr>
              <w:t>63 1 F2 55550</w:t>
            </w:r>
          </w:p>
        </w:tc>
        <w:tc>
          <w:tcPr>
            <w:tcW w:w="1100" w:type="dxa"/>
            <w:tcBorders>
              <w:top w:val="nil"/>
              <w:left w:val="nil"/>
              <w:bottom w:val="single" w:sz="4" w:space="0" w:color="000000"/>
              <w:right w:val="single" w:sz="4" w:space="0" w:color="000000"/>
            </w:tcBorders>
            <w:shd w:val="clear" w:color="auto" w:fill="auto"/>
            <w:vAlign w:val="center"/>
            <w:hideMark/>
          </w:tcPr>
          <w:p w14:paraId="31463F1D" w14:textId="77777777" w:rsidR="00F577CF" w:rsidRPr="00F577CF" w:rsidRDefault="00F577CF" w:rsidP="00F829CB">
            <w:pPr>
              <w:jc w:val="center"/>
              <w:rPr>
                <w:sz w:val="18"/>
                <w:szCs w:val="18"/>
              </w:rPr>
            </w:pPr>
            <w:r w:rsidRPr="00F577CF">
              <w:rPr>
                <w:sz w:val="18"/>
                <w:szCs w:val="18"/>
              </w:rPr>
              <w:t>200</w:t>
            </w:r>
          </w:p>
        </w:tc>
        <w:tc>
          <w:tcPr>
            <w:tcW w:w="1860" w:type="dxa"/>
            <w:tcBorders>
              <w:top w:val="nil"/>
              <w:left w:val="nil"/>
              <w:bottom w:val="single" w:sz="4" w:space="0" w:color="000000"/>
              <w:right w:val="single" w:sz="4" w:space="0" w:color="000000"/>
            </w:tcBorders>
            <w:shd w:val="clear" w:color="auto" w:fill="auto"/>
            <w:vAlign w:val="center"/>
            <w:hideMark/>
          </w:tcPr>
          <w:p w14:paraId="6EF000D7" w14:textId="77777777" w:rsidR="00F577CF" w:rsidRPr="00F577CF" w:rsidRDefault="00F577CF" w:rsidP="00F829CB">
            <w:pPr>
              <w:jc w:val="right"/>
              <w:rPr>
                <w:sz w:val="18"/>
                <w:szCs w:val="18"/>
              </w:rPr>
            </w:pPr>
            <w:r w:rsidRPr="00F577CF">
              <w:rPr>
                <w:sz w:val="18"/>
                <w:szCs w:val="18"/>
              </w:rPr>
              <w:t>25 815 446,53</w:t>
            </w:r>
          </w:p>
        </w:tc>
      </w:tr>
      <w:tr w:rsidR="00F577CF" w:rsidRPr="00F577CF" w14:paraId="4DDA4815"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7B5FDF34" w14:textId="77777777" w:rsidR="00F577CF" w:rsidRPr="00F577CF" w:rsidRDefault="00F577CF" w:rsidP="00F829CB">
            <w:pPr>
              <w:rPr>
                <w:b/>
                <w:bCs/>
                <w:sz w:val="18"/>
                <w:szCs w:val="18"/>
              </w:rPr>
            </w:pPr>
            <w:r w:rsidRPr="00F577CF">
              <w:rPr>
                <w:b/>
                <w:bCs/>
                <w:sz w:val="18"/>
                <w:szCs w:val="18"/>
              </w:rPr>
              <w:t>Содействие развитию благоустройства территорий муниципальных образований</w:t>
            </w:r>
          </w:p>
        </w:tc>
        <w:tc>
          <w:tcPr>
            <w:tcW w:w="1740" w:type="dxa"/>
            <w:tcBorders>
              <w:top w:val="nil"/>
              <w:left w:val="nil"/>
              <w:bottom w:val="single" w:sz="4" w:space="0" w:color="000000"/>
              <w:right w:val="single" w:sz="4" w:space="0" w:color="000000"/>
            </w:tcBorders>
            <w:shd w:val="clear" w:color="auto" w:fill="auto"/>
            <w:vAlign w:val="center"/>
            <w:hideMark/>
          </w:tcPr>
          <w:p w14:paraId="2802CEEB" w14:textId="77777777" w:rsidR="00F577CF" w:rsidRPr="00F577CF" w:rsidRDefault="00F577CF" w:rsidP="00F829CB">
            <w:pPr>
              <w:jc w:val="center"/>
              <w:rPr>
                <w:b/>
                <w:bCs/>
                <w:sz w:val="18"/>
                <w:szCs w:val="18"/>
              </w:rPr>
            </w:pPr>
            <w:r w:rsidRPr="00F577CF">
              <w:rPr>
                <w:b/>
                <w:bCs/>
                <w:sz w:val="18"/>
                <w:szCs w:val="18"/>
              </w:rPr>
              <w:t>63 3 00 00000</w:t>
            </w:r>
          </w:p>
        </w:tc>
        <w:tc>
          <w:tcPr>
            <w:tcW w:w="1100" w:type="dxa"/>
            <w:tcBorders>
              <w:top w:val="nil"/>
              <w:left w:val="nil"/>
              <w:bottom w:val="single" w:sz="4" w:space="0" w:color="000000"/>
              <w:right w:val="single" w:sz="4" w:space="0" w:color="000000"/>
            </w:tcBorders>
            <w:shd w:val="clear" w:color="auto" w:fill="auto"/>
            <w:vAlign w:val="center"/>
            <w:hideMark/>
          </w:tcPr>
          <w:p w14:paraId="0EC8DF1F" w14:textId="77777777" w:rsidR="00F577CF" w:rsidRPr="00F577CF" w:rsidRDefault="00F577CF" w:rsidP="00F829CB">
            <w:pPr>
              <w:jc w:val="center"/>
              <w:rPr>
                <w:b/>
                <w:bCs/>
                <w:sz w:val="18"/>
                <w:szCs w:val="18"/>
              </w:rPr>
            </w:pPr>
            <w:r w:rsidRPr="00F577CF">
              <w:rPr>
                <w:b/>
                <w:b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4B246242" w14:textId="77777777" w:rsidR="00F577CF" w:rsidRPr="00F577CF" w:rsidRDefault="00F577CF" w:rsidP="00F829CB">
            <w:pPr>
              <w:jc w:val="right"/>
              <w:rPr>
                <w:b/>
                <w:bCs/>
                <w:sz w:val="18"/>
                <w:szCs w:val="18"/>
              </w:rPr>
            </w:pPr>
            <w:r w:rsidRPr="00F577CF">
              <w:rPr>
                <w:b/>
                <w:bCs/>
                <w:sz w:val="18"/>
                <w:szCs w:val="18"/>
              </w:rPr>
              <w:t>35 730 060,66</w:t>
            </w:r>
          </w:p>
        </w:tc>
      </w:tr>
      <w:tr w:rsidR="00F577CF" w:rsidRPr="00F577CF" w14:paraId="2627DB24"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4A0C19C1" w14:textId="77777777" w:rsidR="00F577CF" w:rsidRPr="00F577CF" w:rsidRDefault="00F577CF" w:rsidP="00F829CB">
            <w:pPr>
              <w:rPr>
                <w:b/>
                <w:bCs/>
                <w:i/>
                <w:iCs/>
                <w:sz w:val="18"/>
                <w:szCs w:val="18"/>
              </w:rPr>
            </w:pPr>
            <w:r w:rsidRPr="00F577CF">
              <w:rPr>
                <w:b/>
                <w:bCs/>
                <w:i/>
                <w:iCs/>
                <w:sz w:val="18"/>
                <w:szCs w:val="18"/>
              </w:rPr>
              <w:t>Муниципальная программа "Формирование комфортной городской среды на 2018-2027 годы"</w:t>
            </w:r>
          </w:p>
        </w:tc>
        <w:tc>
          <w:tcPr>
            <w:tcW w:w="1740" w:type="dxa"/>
            <w:tcBorders>
              <w:top w:val="nil"/>
              <w:left w:val="nil"/>
              <w:bottom w:val="single" w:sz="4" w:space="0" w:color="000000"/>
              <w:right w:val="single" w:sz="4" w:space="0" w:color="000000"/>
            </w:tcBorders>
            <w:shd w:val="clear" w:color="auto" w:fill="auto"/>
            <w:vAlign w:val="center"/>
            <w:hideMark/>
          </w:tcPr>
          <w:p w14:paraId="4D44EFEF" w14:textId="77777777" w:rsidR="00F577CF" w:rsidRPr="00F577CF" w:rsidRDefault="00F577CF" w:rsidP="00F829CB">
            <w:pPr>
              <w:jc w:val="center"/>
              <w:rPr>
                <w:b/>
                <w:bCs/>
                <w:i/>
                <w:iCs/>
                <w:sz w:val="18"/>
                <w:szCs w:val="18"/>
              </w:rPr>
            </w:pPr>
            <w:r w:rsidRPr="00F577CF">
              <w:rPr>
                <w:b/>
                <w:bCs/>
                <w:i/>
                <w:iCs/>
                <w:sz w:val="18"/>
                <w:szCs w:val="18"/>
              </w:rPr>
              <w:t>63 3 00 10000</w:t>
            </w:r>
          </w:p>
        </w:tc>
        <w:tc>
          <w:tcPr>
            <w:tcW w:w="1100" w:type="dxa"/>
            <w:tcBorders>
              <w:top w:val="nil"/>
              <w:left w:val="nil"/>
              <w:bottom w:val="single" w:sz="4" w:space="0" w:color="000000"/>
              <w:right w:val="single" w:sz="4" w:space="0" w:color="000000"/>
            </w:tcBorders>
            <w:shd w:val="clear" w:color="auto" w:fill="auto"/>
            <w:vAlign w:val="center"/>
            <w:hideMark/>
          </w:tcPr>
          <w:p w14:paraId="68B57019" w14:textId="77777777" w:rsidR="00F577CF" w:rsidRPr="00F577CF" w:rsidRDefault="00F577CF" w:rsidP="00F829CB">
            <w:pPr>
              <w:jc w:val="center"/>
              <w:rPr>
                <w:b/>
                <w:bCs/>
                <w:i/>
                <w:iCs/>
                <w:sz w:val="18"/>
                <w:szCs w:val="18"/>
              </w:rPr>
            </w:pPr>
            <w:r w:rsidRPr="00F577CF">
              <w:rPr>
                <w:b/>
                <w:bCs/>
                <w:i/>
                <w:i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139A6BD7" w14:textId="77777777" w:rsidR="00F577CF" w:rsidRPr="00F577CF" w:rsidRDefault="00F577CF" w:rsidP="00F829CB">
            <w:pPr>
              <w:jc w:val="right"/>
              <w:rPr>
                <w:b/>
                <w:bCs/>
                <w:i/>
                <w:iCs/>
                <w:sz w:val="18"/>
                <w:szCs w:val="18"/>
              </w:rPr>
            </w:pPr>
            <w:r w:rsidRPr="00F577CF">
              <w:rPr>
                <w:b/>
                <w:bCs/>
                <w:i/>
                <w:iCs/>
                <w:sz w:val="18"/>
                <w:szCs w:val="18"/>
              </w:rPr>
              <w:t>9 384 270,26</w:t>
            </w:r>
          </w:p>
        </w:tc>
      </w:tr>
      <w:tr w:rsidR="00F577CF" w:rsidRPr="00F577CF" w14:paraId="6F888F36"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620ECB38" w14:textId="77777777" w:rsidR="00F577CF" w:rsidRPr="00F577CF" w:rsidRDefault="00F577CF" w:rsidP="00F829CB">
            <w:pPr>
              <w:rPr>
                <w:sz w:val="18"/>
                <w:szCs w:val="18"/>
              </w:rPr>
            </w:pPr>
            <w:r w:rsidRPr="00F577CF">
              <w:rPr>
                <w:sz w:val="18"/>
                <w:szCs w:val="18"/>
              </w:rPr>
              <w:t>Закупка товаров, работ и услуг для обеспечения государственных (муниципальных) нужд</w:t>
            </w:r>
          </w:p>
        </w:tc>
        <w:tc>
          <w:tcPr>
            <w:tcW w:w="1740" w:type="dxa"/>
            <w:tcBorders>
              <w:top w:val="nil"/>
              <w:left w:val="nil"/>
              <w:bottom w:val="single" w:sz="4" w:space="0" w:color="000000"/>
              <w:right w:val="single" w:sz="4" w:space="0" w:color="000000"/>
            </w:tcBorders>
            <w:shd w:val="clear" w:color="auto" w:fill="auto"/>
            <w:vAlign w:val="center"/>
            <w:hideMark/>
          </w:tcPr>
          <w:p w14:paraId="6C9706B2" w14:textId="77777777" w:rsidR="00F577CF" w:rsidRPr="00F577CF" w:rsidRDefault="00F577CF" w:rsidP="00F829CB">
            <w:pPr>
              <w:jc w:val="center"/>
              <w:rPr>
                <w:sz w:val="18"/>
                <w:szCs w:val="18"/>
              </w:rPr>
            </w:pPr>
            <w:r w:rsidRPr="00F577CF">
              <w:rPr>
                <w:sz w:val="18"/>
                <w:szCs w:val="18"/>
              </w:rPr>
              <w:t>63 3 00 10010</w:t>
            </w:r>
          </w:p>
        </w:tc>
        <w:tc>
          <w:tcPr>
            <w:tcW w:w="1100" w:type="dxa"/>
            <w:tcBorders>
              <w:top w:val="nil"/>
              <w:left w:val="nil"/>
              <w:bottom w:val="single" w:sz="4" w:space="0" w:color="000000"/>
              <w:right w:val="single" w:sz="4" w:space="0" w:color="000000"/>
            </w:tcBorders>
            <w:shd w:val="clear" w:color="auto" w:fill="auto"/>
            <w:vAlign w:val="center"/>
            <w:hideMark/>
          </w:tcPr>
          <w:p w14:paraId="78E8D552" w14:textId="77777777" w:rsidR="00F577CF" w:rsidRPr="00F577CF" w:rsidRDefault="00F577CF" w:rsidP="00F829CB">
            <w:pPr>
              <w:jc w:val="center"/>
              <w:rPr>
                <w:sz w:val="18"/>
                <w:szCs w:val="18"/>
              </w:rPr>
            </w:pPr>
            <w:r w:rsidRPr="00F577CF">
              <w:rPr>
                <w:sz w:val="18"/>
                <w:szCs w:val="18"/>
              </w:rPr>
              <w:t>200</w:t>
            </w:r>
          </w:p>
        </w:tc>
        <w:tc>
          <w:tcPr>
            <w:tcW w:w="1860" w:type="dxa"/>
            <w:tcBorders>
              <w:top w:val="nil"/>
              <w:left w:val="nil"/>
              <w:bottom w:val="single" w:sz="4" w:space="0" w:color="000000"/>
              <w:right w:val="single" w:sz="4" w:space="0" w:color="000000"/>
            </w:tcBorders>
            <w:shd w:val="clear" w:color="auto" w:fill="auto"/>
            <w:vAlign w:val="center"/>
            <w:hideMark/>
          </w:tcPr>
          <w:p w14:paraId="174C91F8" w14:textId="77777777" w:rsidR="00F577CF" w:rsidRPr="00F577CF" w:rsidRDefault="00F577CF" w:rsidP="00F829CB">
            <w:pPr>
              <w:jc w:val="right"/>
              <w:rPr>
                <w:sz w:val="18"/>
                <w:szCs w:val="18"/>
              </w:rPr>
            </w:pPr>
            <w:r w:rsidRPr="00F577CF">
              <w:rPr>
                <w:sz w:val="18"/>
                <w:szCs w:val="18"/>
              </w:rPr>
              <w:t>1 393 414,36</w:t>
            </w:r>
          </w:p>
        </w:tc>
      </w:tr>
      <w:tr w:rsidR="00F577CF" w:rsidRPr="00F577CF" w14:paraId="2E87AA5F"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64EB0CB1" w14:textId="77777777" w:rsidR="00F577CF" w:rsidRPr="00F577CF" w:rsidRDefault="00F577CF" w:rsidP="00F829CB">
            <w:pPr>
              <w:rPr>
                <w:sz w:val="18"/>
                <w:szCs w:val="18"/>
              </w:rPr>
            </w:pPr>
            <w:r w:rsidRPr="00F577CF">
              <w:rPr>
                <w:sz w:val="18"/>
                <w:szCs w:val="18"/>
              </w:rPr>
              <w:t>Закупка товаров, работ и услуг для обеспечения государственных (муниципальных) нужд</w:t>
            </w:r>
          </w:p>
        </w:tc>
        <w:tc>
          <w:tcPr>
            <w:tcW w:w="1740" w:type="dxa"/>
            <w:tcBorders>
              <w:top w:val="nil"/>
              <w:left w:val="nil"/>
              <w:bottom w:val="single" w:sz="4" w:space="0" w:color="000000"/>
              <w:right w:val="single" w:sz="4" w:space="0" w:color="000000"/>
            </w:tcBorders>
            <w:shd w:val="clear" w:color="auto" w:fill="auto"/>
            <w:vAlign w:val="center"/>
            <w:hideMark/>
          </w:tcPr>
          <w:p w14:paraId="2852C8BB" w14:textId="77777777" w:rsidR="00F577CF" w:rsidRPr="00F577CF" w:rsidRDefault="00F577CF" w:rsidP="00F829CB">
            <w:pPr>
              <w:jc w:val="center"/>
              <w:rPr>
                <w:sz w:val="18"/>
                <w:szCs w:val="18"/>
              </w:rPr>
            </w:pPr>
            <w:r w:rsidRPr="00F577CF">
              <w:rPr>
                <w:sz w:val="18"/>
                <w:szCs w:val="18"/>
              </w:rPr>
              <w:t>63 3 00 10020</w:t>
            </w:r>
          </w:p>
        </w:tc>
        <w:tc>
          <w:tcPr>
            <w:tcW w:w="1100" w:type="dxa"/>
            <w:tcBorders>
              <w:top w:val="nil"/>
              <w:left w:val="nil"/>
              <w:bottom w:val="single" w:sz="4" w:space="0" w:color="000000"/>
              <w:right w:val="single" w:sz="4" w:space="0" w:color="000000"/>
            </w:tcBorders>
            <w:shd w:val="clear" w:color="auto" w:fill="auto"/>
            <w:vAlign w:val="center"/>
            <w:hideMark/>
          </w:tcPr>
          <w:p w14:paraId="0AEB6D07" w14:textId="77777777" w:rsidR="00F577CF" w:rsidRPr="00F577CF" w:rsidRDefault="00F577CF" w:rsidP="00F829CB">
            <w:pPr>
              <w:jc w:val="center"/>
              <w:rPr>
                <w:sz w:val="18"/>
                <w:szCs w:val="18"/>
              </w:rPr>
            </w:pPr>
            <w:r w:rsidRPr="00F577CF">
              <w:rPr>
                <w:sz w:val="18"/>
                <w:szCs w:val="18"/>
              </w:rPr>
              <w:t>200</w:t>
            </w:r>
          </w:p>
        </w:tc>
        <w:tc>
          <w:tcPr>
            <w:tcW w:w="1860" w:type="dxa"/>
            <w:tcBorders>
              <w:top w:val="nil"/>
              <w:left w:val="nil"/>
              <w:bottom w:val="single" w:sz="4" w:space="0" w:color="000000"/>
              <w:right w:val="single" w:sz="4" w:space="0" w:color="000000"/>
            </w:tcBorders>
            <w:shd w:val="clear" w:color="auto" w:fill="auto"/>
            <w:vAlign w:val="center"/>
            <w:hideMark/>
          </w:tcPr>
          <w:p w14:paraId="04C256C6" w14:textId="77777777" w:rsidR="00F577CF" w:rsidRPr="00F577CF" w:rsidRDefault="00F577CF" w:rsidP="00F829CB">
            <w:pPr>
              <w:jc w:val="right"/>
              <w:rPr>
                <w:sz w:val="18"/>
                <w:szCs w:val="18"/>
              </w:rPr>
            </w:pPr>
            <w:r w:rsidRPr="00F577CF">
              <w:rPr>
                <w:sz w:val="18"/>
                <w:szCs w:val="18"/>
              </w:rPr>
              <w:t>7 990 855,90</w:t>
            </w:r>
          </w:p>
        </w:tc>
      </w:tr>
      <w:tr w:rsidR="00F577CF" w:rsidRPr="00F577CF" w14:paraId="5A4F24F8"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259FBA15"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"Благоустройство территории п. </w:t>
            </w:r>
            <w:proofErr w:type="spellStart"/>
            <w:r w:rsidRPr="00F577CF">
              <w:rPr>
                <w:b/>
                <w:bCs/>
                <w:i/>
                <w:iCs/>
                <w:sz w:val="18"/>
                <w:szCs w:val="18"/>
              </w:rPr>
              <w:t>Айхал</w:t>
            </w:r>
            <w:proofErr w:type="spellEnd"/>
            <w:r w:rsidRPr="00F577CF">
              <w:rPr>
                <w:b/>
                <w:bCs/>
                <w:i/>
                <w:iCs/>
                <w:sz w:val="18"/>
                <w:szCs w:val="18"/>
              </w:rPr>
              <w:t xml:space="preserve"> на 2022-2026 годы"</w:t>
            </w:r>
          </w:p>
        </w:tc>
        <w:tc>
          <w:tcPr>
            <w:tcW w:w="1740" w:type="dxa"/>
            <w:tcBorders>
              <w:top w:val="nil"/>
              <w:left w:val="nil"/>
              <w:bottom w:val="single" w:sz="4" w:space="0" w:color="000000"/>
              <w:right w:val="single" w:sz="4" w:space="0" w:color="000000"/>
            </w:tcBorders>
            <w:shd w:val="clear" w:color="auto" w:fill="auto"/>
            <w:vAlign w:val="center"/>
            <w:hideMark/>
          </w:tcPr>
          <w:p w14:paraId="7BB27A9D" w14:textId="77777777" w:rsidR="00F577CF" w:rsidRPr="00F577CF" w:rsidRDefault="00F577CF" w:rsidP="00F829CB">
            <w:pPr>
              <w:jc w:val="center"/>
              <w:rPr>
                <w:b/>
                <w:bCs/>
                <w:i/>
                <w:iCs/>
                <w:sz w:val="18"/>
                <w:szCs w:val="18"/>
              </w:rPr>
            </w:pPr>
            <w:r w:rsidRPr="00F577CF">
              <w:rPr>
                <w:b/>
                <w:bCs/>
                <w:i/>
                <w:iCs/>
                <w:sz w:val="18"/>
                <w:szCs w:val="18"/>
              </w:rPr>
              <w:t>63 3 00 10001</w:t>
            </w:r>
          </w:p>
        </w:tc>
        <w:tc>
          <w:tcPr>
            <w:tcW w:w="1100" w:type="dxa"/>
            <w:tcBorders>
              <w:top w:val="nil"/>
              <w:left w:val="nil"/>
              <w:bottom w:val="single" w:sz="4" w:space="0" w:color="000000"/>
              <w:right w:val="single" w:sz="4" w:space="0" w:color="000000"/>
            </w:tcBorders>
            <w:shd w:val="clear" w:color="auto" w:fill="auto"/>
            <w:vAlign w:val="center"/>
            <w:hideMark/>
          </w:tcPr>
          <w:p w14:paraId="0916C1B7" w14:textId="77777777" w:rsidR="00F577CF" w:rsidRPr="00F577CF" w:rsidRDefault="00F577CF" w:rsidP="00F829CB">
            <w:pPr>
              <w:jc w:val="center"/>
              <w:rPr>
                <w:b/>
                <w:bCs/>
                <w:i/>
                <w:iCs/>
                <w:sz w:val="18"/>
                <w:szCs w:val="18"/>
              </w:rPr>
            </w:pPr>
            <w:r w:rsidRPr="00F577CF">
              <w:rPr>
                <w:b/>
                <w:bCs/>
                <w:i/>
                <w:i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49123384" w14:textId="77777777" w:rsidR="00F577CF" w:rsidRPr="00F577CF" w:rsidRDefault="00F577CF" w:rsidP="00F829CB">
            <w:pPr>
              <w:jc w:val="right"/>
              <w:rPr>
                <w:b/>
                <w:bCs/>
                <w:i/>
                <w:iCs/>
                <w:sz w:val="18"/>
                <w:szCs w:val="18"/>
              </w:rPr>
            </w:pPr>
            <w:r w:rsidRPr="00F577CF">
              <w:rPr>
                <w:b/>
                <w:bCs/>
                <w:i/>
                <w:iCs/>
                <w:sz w:val="18"/>
                <w:szCs w:val="18"/>
              </w:rPr>
              <w:t>22 458 690,44</w:t>
            </w:r>
          </w:p>
        </w:tc>
      </w:tr>
      <w:tr w:rsidR="00F577CF" w:rsidRPr="00F577CF" w14:paraId="733478B5"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294A2C04" w14:textId="77777777" w:rsidR="00F577CF" w:rsidRPr="00F577CF" w:rsidRDefault="00F577CF" w:rsidP="00F829CB">
            <w:pPr>
              <w:rPr>
                <w:b/>
                <w:bCs/>
                <w:sz w:val="18"/>
                <w:szCs w:val="18"/>
              </w:rPr>
            </w:pPr>
            <w:r w:rsidRPr="00F577CF">
              <w:rPr>
                <w:b/>
                <w:bCs/>
                <w:sz w:val="18"/>
                <w:szCs w:val="18"/>
              </w:rPr>
              <w:t>Содержание и ремонт объектов уличного освещения</w:t>
            </w:r>
          </w:p>
        </w:tc>
        <w:tc>
          <w:tcPr>
            <w:tcW w:w="1740" w:type="dxa"/>
            <w:tcBorders>
              <w:top w:val="nil"/>
              <w:left w:val="nil"/>
              <w:bottom w:val="single" w:sz="4" w:space="0" w:color="000000"/>
              <w:right w:val="single" w:sz="4" w:space="0" w:color="000000"/>
            </w:tcBorders>
            <w:shd w:val="clear" w:color="auto" w:fill="auto"/>
            <w:vAlign w:val="center"/>
            <w:hideMark/>
          </w:tcPr>
          <w:p w14:paraId="1D875AD7" w14:textId="77777777" w:rsidR="00F577CF" w:rsidRPr="00F577CF" w:rsidRDefault="00F577CF" w:rsidP="00F829CB">
            <w:pPr>
              <w:jc w:val="center"/>
              <w:rPr>
                <w:b/>
                <w:bCs/>
                <w:sz w:val="18"/>
                <w:szCs w:val="18"/>
              </w:rPr>
            </w:pPr>
            <w:r w:rsidRPr="00F577CF">
              <w:rPr>
                <w:b/>
                <w:bCs/>
                <w:sz w:val="18"/>
                <w:szCs w:val="18"/>
              </w:rPr>
              <w:t>63 3 00 10001</w:t>
            </w:r>
          </w:p>
        </w:tc>
        <w:tc>
          <w:tcPr>
            <w:tcW w:w="1100" w:type="dxa"/>
            <w:tcBorders>
              <w:top w:val="nil"/>
              <w:left w:val="nil"/>
              <w:bottom w:val="single" w:sz="4" w:space="0" w:color="000000"/>
              <w:right w:val="single" w:sz="4" w:space="0" w:color="000000"/>
            </w:tcBorders>
            <w:shd w:val="clear" w:color="auto" w:fill="auto"/>
            <w:vAlign w:val="center"/>
            <w:hideMark/>
          </w:tcPr>
          <w:p w14:paraId="6CB4A539" w14:textId="77777777" w:rsidR="00F577CF" w:rsidRPr="00F577CF" w:rsidRDefault="00F577CF" w:rsidP="00F829CB">
            <w:pPr>
              <w:jc w:val="center"/>
              <w:rPr>
                <w:b/>
                <w:bCs/>
                <w:sz w:val="18"/>
                <w:szCs w:val="18"/>
              </w:rPr>
            </w:pPr>
            <w:r w:rsidRPr="00F577CF">
              <w:rPr>
                <w:b/>
                <w:b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6933619B" w14:textId="77777777" w:rsidR="00F577CF" w:rsidRPr="00F577CF" w:rsidRDefault="00F577CF" w:rsidP="00F829CB">
            <w:pPr>
              <w:jc w:val="right"/>
              <w:rPr>
                <w:b/>
                <w:bCs/>
                <w:sz w:val="18"/>
                <w:szCs w:val="18"/>
              </w:rPr>
            </w:pPr>
            <w:r w:rsidRPr="00F577CF">
              <w:rPr>
                <w:b/>
                <w:bCs/>
                <w:sz w:val="18"/>
                <w:szCs w:val="18"/>
              </w:rPr>
              <w:t>5 739 882,47</w:t>
            </w:r>
          </w:p>
        </w:tc>
      </w:tr>
      <w:tr w:rsidR="00F577CF" w:rsidRPr="00F577CF" w14:paraId="17B99C45"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3F07AC31" w14:textId="77777777" w:rsidR="00F577CF" w:rsidRPr="00F577CF" w:rsidRDefault="00F577CF" w:rsidP="00F829CB">
            <w:pPr>
              <w:rPr>
                <w:sz w:val="18"/>
                <w:szCs w:val="18"/>
              </w:rPr>
            </w:pPr>
            <w:r w:rsidRPr="00F577CF">
              <w:rPr>
                <w:sz w:val="18"/>
                <w:szCs w:val="18"/>
              </w:rPr>
              <w:t>Закупка товаров, работ и услуг для обеспечения государственных (муниципальных) нужд</w:t>
            </w:r>
          </w:p>
        </w:tc>
        <w:tc>
          <w:tcPr>
            <w:tcW w:w="1740" w:type="dxa"/>
            <w:tcBorders>
              <w:top w:val="nil"/>
              <w:left w:val="nil"/>
              <w:bottom w:val="single" w:sz="4" w:space="0" w:color="000000"/>
              <w:right w:val="single" w:sz="4" w:space="0" w:color="000000"/>
            </w:tcBorders>
            <w:shd w:val="clear" w:color="auto" w:fill="auto"/>
            <w:vAlign w:val="center"/>
            <w:hideMark/>
          </w:tcPr>
          <w:p w14:paraId="2465B822" w14:textId="77777777" w:rsidR="00F577CF" w:rsidRPr="00F577CF" w:rsidRDefault="00F577CF" w:rsidP="00F829CB">
            <w:pPr>
              <w:jc w:val="center"/>
              <w:rPr>
                <w:sz w:val="18"/>
                <w:szCs w:val="18"/>
              </w:rPr>
            </w:pPr>
            <w:r w:rsidRPr="00F577CF">
              <w:rPr>
                <w:sz w:val="18"/>
                <w:szCs w:val="18"/>
              </w:rPr>
              <w:t>63 3 00 10001</w:t>
            </w:r>
          </w:p>
        </w:tc>
        <w:tc>
          <w:tcPr>
            <w:tcW w:w="1100" w:type="dxa"/>
            <w:tcBorders>
              <w:top w:val="nil"/>
              <w:left w:val="nil"/>
              <w:bottom w:val="single" w:sz="4" w:space="0" w:color="000000"/>
              <w:right w:val="single" w:sz="4" w:space="0" w:color="000000"/>
            </w:tcBorders>
            <w:shd w:val="clear" w:color="auto" w:fill="auto"/>
            <w:vAlign w:val="center"/>
            <w:hideMark/>
          </w:tcPr>
          <w:p w14:paraId="6D55AC24" w14:textId="77777777" w:rsidR="00F577CF" w:rsidRPr="00F577CF" w:rsidRDefault="00F577CF" w:rsidP="00F829CB">
            <w:pPr>
              <w:jc w:val="center"/>
              <w:rPr>
                <w:sz w:val="18"/>
                <w:szCs w:val="18"/>
              </w:rPr>
            </w:pPr>
            <w:r w:rsidRPr="00F577CF">
              <w:rPr>
                <w:sz w:val="18"/>
                <w:szCs w:val="18"/>
              </w:rPr>
              <w:t>200</w:t>
            </w:r>
          </w:p>
        </w:tc>
        <w:tc>
          <w:tcPr>
            <w:tcW w:w="1860" w:type="dxa"/>
            <w:tcBorders>
              <w:top w:val="nil"/>
              <w:left w:val="nil"/>
              <w:bottom w:val="single" w:sz="4" w:space="0" w:color="000000"/>
              <w:right w:val="single" w:sz="4" w:space="0" w:color="000000"/>
            </w:tcBorders>
            <w:shd w:val="clear" w:color="auto" w:fill="auto"/>
            <w:vAlign w:val="center"/>
            <w:hideMark/>
          </w:tcPr>
          <w:p w14:paraId="0AB9DF56" w14:textId="77777777" w:rsidR="00F577CF" w:rsidRPr="00F577CF" w:rsidRDefault="00F577CF" w:rsidP="00F829CB">
            <w:pPr>
              <w:jc w:val="right"/>
              <w:rPr>
                <w:sz w:val="18"/>
                <w:szCs w:val="18"/>
              </w:rPr>
            </w:pPr>
            <w:r w:rsidRPr="00F577CF">
              <w:rPr>
                <w:sz w:val="18"/>
                <w:szCs w:val="18"/>
              </w:rPr>
              <w:t>5 739 882,47</w:t>
            </w:r>
          </w:p>
        </w:tc>
      </w:tr>
      <w:tr w:rsidR="00F577CF" w:rsidRPr="00F577CF" w14:paraId="71B7472A"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46ACB51E" w14:textId="77777777" w:rsidR="00F577CF" w:rsidRPr="00F577CF" w:rsidRDefault="00F577CF" w:rsidP="00F829CB">
            <w:pPr>
              <w:rPr>
                <w:b/>
                <w:bCs/>
                <w:sz w:val="18"/>
                <w:szCs w:val="18"/>
              </w:rPr>
            </w:pPr>
            <w:r w:rsidRPr="00F577CF">
              <w:rPr>
                <w:b/>
                <w:bCs/>
                <w:sz w:val="18"/>
                <w:szCs w:val="18"/>
              </w:rPr>
              <w:t>Очистка и посадка зеленой зоны</w:t>
            </w:r>
          </w:p>
        </w:tc>
        <w:tc>
          <w:tcPr>
            <w:tcW w:w="1740" w:type="dxa"/>
            <w:tcBorders>
              <w:top w:val="nil"/>
              <w:left w:val="nil"/>
              <w:bottom w:val="single" w:sz="4" w:space="0" w:color="000000"/>
              <w:right w:val="single" w:sz="4" w:space="0" w:color="000000"/>
            </w:tcBorders>
            <w:shd w:val="clear" w:color="auto" w:fill="auto"/>
            <w:vAlign w:val="center"/>
            <w:hideMark/>
          </w:tcPr>
          <w:p w14:paraId="6AAD269F" w14:textId="77777777" w:rsidR="00F577CF" w:rsidRPr="00F577CF" w:rsidRDefault="00F577CF" w:rsidP="00F829CB">
            <w:pPr>
              <w:jc w:val="center"/>
              <w:rPr>
                <w:b/>
                <w:bCs/>
                <w:sz w:val="18"/>
                <w:szCs w:val="18"/>
              </w:rPr>
            </w:pPr>
            <w:r w:rsidRPr="00F577CF">
              <w:rPr>
                <w:b/>
                <w:bCs/>
                <w:sz w:val="18"/>
                <w:szCs w:val="18"/>
              </w:rPr>
              <w:t>63 3 00 10002</w:t>
            </w:r>
          </w:p>
        </w:tc>
        <w:tc>
          <w:tcPr>
            <w:tcW w:w="1100" w:type="dxa"/>
            <w:tcBorders>
              <w:top w:val="nil"/>
              <w:left w:val="nil"/>
              <w:bottom w:val="single" w:sz="4" w:space="0" w:color="000000"/>
              <w:right w:val="single" w:sz="4" w:space="0" w:color="000000"/>
            </w:tcBorders>
            <w:shd w:val="clear" w:color="auto" w:fill="auto"/>
            <w:vAlign w:val="center"/>
            <w:hideMark/>
          </w:tcPr>
          <w:p w14:paraId="0FAFA317" w14:textId="77777777" w:rsidR="00F577CF" w:rsidRPr="00F577CF" w:rsidRDefault="00F577CF" w:rsidP="00F829CB">
            <w:pPr>
              <w:jc w:val="center"/>
              <w:rPr>
                <w:b/>
                <w:bCs/>
                <w:sz w:val="18"/>
                <w:szCs w:val="18"/>
              </w:rPr>
            </w:pPr>
            <w:r w:rsidRPr="00F577CF">
              <w:rPr>
                <w:b/>
                <w:b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60107076" w14:textId="77777777" w:rsidR="00F577CF" w:rsidRPr="00F577CF" w:rsidRDefault="00F577CF" w:rsidP="00F829CB">
            <w:pPr>
              <w:jc w:val="right"/>
              <w:rPr>
                <w:b/>
                <w:bCs/>
                <w:sz w:val="18"/>
                <w:szCs w:val="18"/>
              </w:rPr>
            </w:pPr>
            <w:r w:rsidRPr="00F577CF">
              <w:rPr>
                <w:b/>
                <w:bCs/>
                <w:sz w:val="18"/>
                <w:szCs w:val="18"/>
              </w:rPr>
              <w:t>451 907,00</w:t>
            </w:r>
          </w:p>
        </w:tc>
      </w:tr>
      <w:tr w:rsidR="00F577CF" w:rsidRPr="00F577CF" w14:paraId="4A0B21B7"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1F321078" w14:textId="77777777" w:rsidR="00F577CF" w:rsidRPr="00F577CF" w:rsidRDefault="00F577CF" w:rsidP="00F829CB">
            <w:pPr>
              <w:rPr>
                <w:sz w:val="18"/>
                <w:szCs w:val="18"/>
              </w:rPr>
            </w:pPr>
            <w:r w:rsidRPr="00F577CF">
              <w:rPr>
                <w:sz w:val="18"/>
                <w:szCs w:val="18"/>
              </w:rPr>
              <w:t>Закупка товаров, работ и услуг для обеспечения государственных (муниципальных) нужд</w:t>
            </w:r>
          </w:p>
        </w:tc>
        <w:tc>
          <w:tcPr>
            <w:tcW w:w="1740" w:type="dxa"/>
            <w:tcBorders>
              <w:top w:val="nil"/>
              <w:left w:val="nil"/>
              <w:bottom w:val="single" w:sz="4" w:space="0" w:color="000000"/>
              <w:right w:val="single" w:sz="4" w:space="0" w:color="000000"/>
            </w:tcBorders>
            <w:shd w:val="clear" w:color="auto" w:fill="auto"/>
            <w:vAlign w:val="center"/>
            <w:hideMark/>
          </w:tcPr>
          <w:p w14:paraId="5EAE88F5" w14:textId="77777777" w:rsidR="00F577CF" w:rsidRPr="00F577CF" w:rsidRDefault="00F577CF" w:rsidP="00F829CB">
            <w:pPr>
              <w:jc w:val="center"/>
              <w:rPr>
                <w:sz w:val="18"/>
                <w:szCs w:val="18"/>
              </w:rPr>
            </w:pPr>
            <w:r w:rsidRPr="00F577CF">
              <w:rPr>
                <w:sz w:val="18"/>
                <w:szCs w:val="18"/>
              </w:rPr>
              <w:t>63 3 00 10002</w:t>
            </w:r>
          </w:p>
        </w:tc>
        <w:tc>
          <w:tcPr>
            <w:tcW w:w="1100" w:type="dxa"/>
            <w:tcBorders>
              <w:top w:val="nil"/>
              <w:left w:val="nil"/>
              <w:bottom w:val="single" w:sz="4" w:space="0" w:color="000000"/>
              <w:right w:val="single" w:sz="4" w:space="0" w:color="000000"/>
            </w:tcBorders>
            <w:shd w:val="clear" w:color="auto" w:fill="auto"/>
            <w:vAlign w:val="center"/>
            <w:hideMark/>
          </w:tcPr>
          <w:p w14:paraId="68C91623" w14:textId="77777777" w:rsidR="00F577CF" w:rsidRPr="00F577CF" w:rsidRDefault="00F577CF" w:rsidP="00F829CB">
            <w:pPr>
              <w:jc w:val="center"/>
              <w:rPr>
                <w:sz w:val="18"/>
                <w:szCs w:val="18"/>
              </w:rPr>
            </w:pPr>
            <w:r w:rsidRPr="00F577CF">
              <w:rPr>
                <w:sz w:val="18"/>
                <w:szCs w:val="18"/>
              </w:rPr>
              <w:t>200</w:t>
            </w:r>
          </w:p>
        </w:tc>
        <w:tc>
          <w:tcPr>
            <w:tcW w:w="1860" w:type="dxa"/>
            <w:tcBorders>
              <w:top w:val="nil"/>
              <w:left w:val="nil"/>
              <w:bottom w:val="single" w:sz="4" w:space="0" w:color="000000"/>
              <w:right w:val="single" w:sz="4" w:space="0" w:color="000000"/>
            </w:tcBorders>
            <w:shd w:val="clear" w:color="auto" w:fill="auto"/>
            <w:vAlign w:val="center"/>
            <w:hideMark/>
          </w:tcPr>
          <w:p w14:paraId="05633594" w14:textId="77777777" w:rsidR="00F577CF" w:rsidRPr="00F577CF" w:rsidRDefault="00F577CF" w:rsidP="00F829CB">
            <w:pPr>
              <w:jc w:val="right"/>
              <w:rPr>
                <w:sz w:val="18"/>
                <w:szCs w:val="18"/>
              </w:rPr>
            </w:pPr>
            <w:r w:rsidRPr="00F577CF">
              <w:rPr>
                <w:sz w:val="18"/>
                <w:szCs w:val="18"/>
              </w:rPr>
              <w:t>451 907,00</w:t>
            </w:r>
          </w:p>
        </w:tc>
      </w:tr>
      <w:tr w:rsidR="00F577CF" w:rsidRPr="00F577CF" w14:paraId="202B3BEE"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2819571A" w14:textId="77777777" w:rsidR="00F577CF" w:rsidRPr="00F577CF" w:rsidRDefault="00F577CF" w:rsidP="00F829CB">
            <w:pPr>
              <w:rPr>
                <w:b/>
                <w:bCs/>
                <w:sz w:val="18"/>
                <w:szCs w:val="18"/>
              </w:rPr>
            </w:pPr>
            <w:r w:rsidRPr="00F577CF">
              <w:rPr>
                <w:b/>
                <w:bCs/>
                <w:sz w:val="18"/>
                <w:szCs w:val="18"/>
              </w:rPr>
              <w:t>Организация ритуальных услуг и содержание мест захоронения</w:t>
            </w:r>
          </w:p>
        </w:tc>
        <w:tc>
          <w:tcPr>
            <w:tcW w:w="1740" w:type="dxa"/>
            <w:tcBorders>
              <w:top w:val="nil"/>
              <w:left w:val="nil"/>
              <w:bottom w:val="single" w:sz="4" w:space="0" w:color="000000"/>
              <w:right w:val="single" w:sz="4" w:space="0" w:color="000000"/>
            </w:tcBorders>
            <w:shd w:val="clear" w:color="auto" w:fill="auto"/>
            <w:vAlign w:val="center"/>
            <w:hideMark/>
          </w:tcPr>
          <w:p w14:paraId="6F2F5051" w14:textId="77777777" w:rsidR="00F577CF" w:rsidRPr="00F577CF" w:rsidRDefault="00F577CF" w:rsidP="00F829CB">
            <w:pPr>
              <w:jc w:val="center"/>
              <w:rPr>
                <w:b/>
                <w:bCs/>
                <w:sz w:val="18"/>
                <w:szCs w:val="18"/>
              </w:rPr>
            </w:pPr>
            <w:r w:rsidRPr="00F577CF">
              <w:rPr>
                <w:b/>
                <w:bCs/>
                <w:sz w:val="18"/>
                <w:szCs w:val="18"/>
              </w:rPr>
              <w:t>63 3 00 10003</w:t>
            </w:r>
          </w:p>
        </w:tc>
        <w:tc>
          <w:tcPr>
            <w:tcW w:w="1100" w:type="dxa"/>
            <w:tcBorders>
              <w:top w:val="nil"/>
              <w:left w:val="nil"/>
              <w:bottom w:val="single" w:sz="4" w:space="0" w:color="000000"/>
              <w:right w:val="single" w:sz="4" w:space="0" w:color="000000"/>
            </w:tcBorders>
            <w:shd w:val="clear" w:color="auto" w:fill="auto"/>
            <w:vAlign w:val="center"/>
            <w:hideMark/>
          </w:tcPr>
          <w:p w14:paraId="05292565" w14:textId="77777777" w:rsidR="00F577CF" w:rsidRPr="00F577CF" w:rsidRDefault="00F577CF" w:rsidP="00F829CB">
            <w:pPr>
              <w:jc w:val="center"/>
              <w:rPr>
                <w:b/>
                <w:bCs/>
                <w:sz w:val="18"/>
                <w:szCs w:val="18"/>
              </w:rPr>
            </w:pPr>
            <w:r w:rsidRPr="00F577CF">
              <w:rPr>
                <w:b/>
                <w:b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168C51CF" w14:textId="77777777" w:rsidR="00F577CF" w:rsidRPr="00F577CF" w:rsidRDefault="00F577CF" w:rsidP="00F829CB">
            <w:pPr>
              <w:jc w:val="right"/>
              <w:rPr>
                <w:b/>
                <w:bCs/>
                <w:sz w:val="18"/>
                <w:szCs w:val="18"/>
              </w:rPr>
            </w:pPr>
            <w:r w:rsidRPr="00F577CF">
              <w:rPr>
                <w:b/>
                <w:bCs/>
                <w:sz w:val="18"/>
                <w:szCs w:val="18"/>
              </w:rPr>
              <w:t>627 409,91</w:t>
            </w:r>
          </w:p>
        </w:tc>
      </w:tr>
      <w:tr w:rsidR="00F577CF" w:rsidRPr="00F577CF" w14:paraId="5C328160"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35A6E91C" w14:textId="77777777" w:rsidR="00F577CF" w:rsidRPr="00F577CF" w:rsidRDefault="00F577CF" w:rsidP="00F829CB">
            <w:pPr>
              <w:rPr>
                <w:sz w:val="18"/>
                <w:szCs w:val="18"/>
              </w:rPr>
            </w:pPr>
            <w:r w:rsidRPr="00F577CF">
              <w:rPr>
                <w:sz w:val="18"/>
                <w:szCs w:val="18"/>
              </w:rPr>
              <w:t>Закупка товаров, работ и услуг для обеспечения государственных (муниципальных) нужд</w:t>
            </w:r>
          </w:p>
        </w:tc>
        <w:tc>
          <w:tcPr>
            <w:tcW w:w="1740" w:type="dxa"/>
            <w:tcBorders>
              <w:top w:val="nil"/>
              <w:left w:val="nil"/>
              <w:bottom w:val="single" w:sz="4" w:space="0" w:color="000000"/>
              <w:right w:val="single" w:sz="4" w:space="0" w:color="000000"/>
            </w:tcBorders>
            <w:shd w:val="clear" w:color="auto" w:fill="auto"/>
            <w:vAlign w:val="center"/>
            <w:hideMark/>
          </w:tcPr>
          <w:p w14:paraId="5F49B43B" w14:textId="77777777" w:rsidR="00F577CF" w:rsidRPr="00F577CF" w:rsidRDefault="00F577CF" w:rsidP="00F829CB">
            <w:pPr>
              <w:jc w:val="center"/>
              <w:rPr>
                <w:sz w:val="18"/>
                <w:szCs w:val="18"/>
              </w:rPr>
            </w:pPr>
            <w:r w:rsidRPr="00F577CF">
              <w:rPr>
                <w:sz w:val="18"/>
                <w:szCs w:val="18"/>
              </w:rPr>
              <w:t>63 3 00 10003</w:t>
            </w:r>
          </w:p>
        </w:tc>
        <w:tc>
          <w:tcPr>
            <w:tcW w:w="1100" w:type="dxa"/>
            <w:tcBorders>
              <w:top w:val="nil"/>
              <w:left w:val="nil"/>
              <w:bottom w:val="single" w:sz="4" w:space="0" w:color="000000"/>
              <w:right w:val="single" w:sz="4" w:space="0" w:color="000000"/>
            </w:tcBorders>
            <w:shd w:val="clear" w:color="auto" w:fill="auto"/>
            <w:vAlign w:val="center"/>
            <w:hideMark/>
          </w:tcPr>
          <w:p w14:paraId="29942C34" w14:textId="77777777" w:rsidR="00F577CF" w:rsidRPr="00F577CF" w:rsidRDefault="00F577CF" w:rsidP="00F829CB">
            <w:pPr>
              <w:jc w:val="center"/>
              <w:rPr>
                <w:sz w:val="18"/>
                <w:szCs w:val="18"/>
              </w:rPr>
            </w:pPr>
            <w:r w:rsidRPr="00F577CF">
              <w:rPr>
                <w:sz w:val="18"/>
                <w:szCs w:val="18"/>
              </w:rPr>
              <w:t>200</w:t>
            </w:r>
          </w:p>
        </w:tc>
        <w:tc>
          <w:tcPr>
            <w:tcW w:w="1860" w:type="dxa"/>
            <w:tcBorders>
              <w:top w:val="nil"/>
              <w:left w:val="nil"/>
              <w:bottom w:val="single" w:sz="4" w:space="0" w:color="000000"/>
              <w:right w:val="single" w:sz="4" w:space="0" w:color="000000"/>
            </w:tcBorders>
            <w:shd w:val="clear" w:color="auto" w:fill="auto"/>
            <w:vAlign w:val="center"/>
            <w:hideMark/>
          </w:tcPr>
          <w:p w14:paraId="34708887" w14:textId="77777777" w:rsidR="00F577CF" w:rsidRPr="00F577CF" w:rsidRDefault="00F577CF" w:rsidP="00F829CB">
            <w:pPr>
              <w:jc w:val="right"/>
              <w:rPr>
                <w:sz w:val="18"/>
                <w:szCs w:val="18"/>
              </w:rPr>
            </w:pPr>
            <w:r w:rsidRPr="00F577CF">
              <w:rPr>
                <w:sz w:val="18"/>
                <w:szCs w:val="18"/>
              </w:rPr>
              <w:t>627 409,91</w:t>
            </w:r>
          </w:p>
        </w:tc>
      </w:tr>
      <w:tr w:rsidR="00F577CF" w:rsidRPr="00F577CF" w14:paraId="0763389F"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189A3404" w14:textId="77777777" w:rsidR="00F577CF" w:rsidRPr="00F577CF" w:rsidRDefault="00F577CF" w:rsidP="00F829CB">
            <w:pPr>
              <w:rPr>
                <w:b/>
                <w:bCs/>
                <w:sz w:val="18"/>
                <w:szCs w:val="18"/>
              </w:rPr>
            </w:pPr>
            <w:r w:rsidRPr="00F577CF">
              <w:rPr>
                <w:b/>
                <w:bCs/>
                <w:sz w:val="18"/>
                <w:szCs w:val="18"/>
              </w:rPr>
              <w:t>Содержание скверов и площадей</w:t>
            </w:r>
          </w:p>
        </w:tc>
        <w:tc>
          <w:tcPr>
            <w:tcW w:w="1740" w:type="dxa"/>
            <w:tcBorders>
              <w:top w:val="nil"/>
              <w:left w:val="nil"/>
              <w:bottom w:val="single" w:sz="4" w:space="0" w:color="000000"/>
              <w:right w:val="single" w:sz="4" w:space="0" w:color="000000"/>
            </w:tcBorders>
            <w:shd w:val="clear" w:color="auto" w:fill="auto"/>
            <w:vAlign w:val="center"/>
            <w:hideMark/>
          </w:tcPr>
          <w:p w14:paraId="6ECA45C2" w14:textId="77777777" w:rsidR="00F577CF" w:rsidRPr="00F577CF" w:rsidRDefault="00F577CF" w:rsidP="00F829CB">
            <w:pPr>
              <w:jc w:val="center"/>
              <w:rPr>
                <w:b/>
                <w:bCs/>
                <w:sz w:val="18"/>
                <w:szCs w:val="18"/>
              </w:rPr>
            </w:pPr>
            <w:r w:rsidRPr="00F577CF">
              <w:rPr>
                <w:b/>
                <w:bCs/>
                <w:sz w:val="18"/>
                <w:szCs w:val="18"/>
              </w:rPr>
              <w:t>63 3 00 10004</w:t>
            </w:r>
          </w:p>
        </w:tc>
        <w:tc>
          <w:tcPr>
            <w:tcW w:w="1100" w:type="dxa"/>
            <w:tcBorders>
              <w:top w:val="nil"/>
              <w:left w:val="nil"/>
              <w:bottom w:val="single" w:sz="4" w:space="0" w:color="000000"/>
              <w:right w:val="single" w:sz="4" w:space="0" w:color="000000"/>
            </w:tcBorders>
            <w:shd w:val="clear" w:color="auto" w:fill="auto"/>
            <w:vAlign w:val="center"/>
            <w:hideMark/>
          </w:tcPr>
          <w:p w14:paraId="60E3082E" w14:textId="77777777" w:rsidR="00F577CF" w:rsidRPr="00F577CF" w:rsidRDefault="00F577CF" w:rsidP="00F829CB">
            <w:pPr>
              <w:jc w:val="center"/>
              <w:rPr>
                <w:b/>
                <w:bCs/>
                <w:sz w:val="18"/>
                <w:szCs w:val="18"/>
              </w:rPr>
            </w:pPr>
            <w:r w:rsidRPr="00F577CF">
              <w:rPr>
                <w:b/>
                <w:b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00BDAB59" w14:textId="77777777" w:rsidR="00F577CF" w:rsidRPr="00F577CF" w:rsidRDefault="00F577CF" w:rsidP="00F829CB">
            <w:pPr>
              <w:jc w:val="right"/>
              <w:rPr>
                <w:b/>
                <w:bCs/>
                <w:sz w:val="18"/>
                <w:szCs w:val="18"/>
              </w:rPr>
            </w:pPr>
            <w:r w:rsidRPr="00F577CF">
              <w:rPr>
                <w:b/>
                <w:bCs/>
                <w:sz w:val="18"/>
                <w:szCs w:val="18"/>
              </w:rPr>
              <w:t>10 372 768,90</w:t>
            </w:r>
          </w:p>
        </w:tc>
      </w:tr>
      <w:tr w:rsidR="00F577CF" w:rsidRPr="00F577CF" w14:paraId="385F6CF7"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047FE397" w14:textId="77777777" w:rsidR="00F577CF" w:rsidRPr="00F577CF" w:rsidRDefault="00F577CF" w:rsidP="00F829CB">
            <w:pPr>
              <w:rPr>
                <w:sz w:val="18"/>
                <w:szCs w:val="18"/>
              </w:rPr>
            </w:pPr>
            <w:r w:rsidRPr="00F577CF">
              <w:rPr>
                <w:sz w:val="18"/>
                <w:szCs w:val="18"/>
              </w:rPr>
              <w:t>Закупка товаров, работ и услуг для обеспечения государственных (муниципальных) нужд</w:t>
            </w:r>
          </w:p>
        </w:tc>
        <w:tc>
          <w:tcPr>
            <w:tcW w:w="1740" w:type="dxa"/>
            <w:tcBorders>
              <w:top w:val="nil"/>
              <w:left w:val="nil"/>
              <w:bottom w:val="single" w:sz="4" w:space="0" w:color="000000"/>
              <w:right w:val="single" w:sz="4" w:space="0" w:color="000000"/>
            </w:tcBorders>
            <w:shd w:val="clear" w:color="auto" w:fill="auto"/>
            <w:vAlign w:val="center"/>
            <w:hideMark/>
          </w:tcPr>
          <w:p w14:paraId="394ABCD5" w14:textId="77777777" w:rsidR="00F577CF" w:rsidRPr="00F577CF" w:rsidRDefault="00F577CF" w:rsidP="00F829CB">
            <w:pPr>
              <w:jc w:val="center"/>
              <w:rPr>
                <w:sz w:val="18"/>
                <w:szCs w:val="18"/>
              </w:rPr>
            </w:pPr>
            <w:r w:rsidRPr="00F577CF">
              <w:rPr>
                <w:sz w:val="18"/>
                <w:szCs w:val="18"/>
              </w:rPr>
              <w:t>63 3 00 10004</w:t>
            </w:r>
          </w:p>
        </w:tc>
        <w:tc>
          <w:tcPr>
            <w:tcW w:w="1100" w:type="dxa"/>
            <w:tcBorders>
              <w:top w:val="nil"/>
              <w:left w:val="nil"/>
              <w:bottom w:val="single" w:sz="4" w:space="0" w:color="000000"/>
              <w:right w:val="single" w:sz="4" w:space="0" w:color="000000"/>
            </w:tcBorders>
            <w:shd w:val="clear" w:color="auto" w:fill="auto"/>
            <w:vAlign w:val="center"/>
            <w:hideMark/>
          </w:tcPr>
          <w:p w14:paraId="033B1694" w14:textId="77777777" w:rsidR="00F577CF" w:rsidRPr="00F577CF" w:rsidRDefault="00F577CF" w:rsidP="00F829CB">
            <w:pPr>
              <w:jc w:val="center"/>
              <w:rPr>
                <w:sz w:val="18"/>
                <w:szCs w:val="18"/>
              </w:rPr>
            </w:pPr>
            <w:r w:rsidRPr="00F577CF">
              <w:rPr>
                <w:sz w:val="18"/>
                <w:szCs w:val="18"/>
              </w:rPr>
              <w:t>200</w:t>
            </w:r>
          </w:p>
        </w:tc>
        <w:tc>
          <w:tcPr>
            <w:tcW w:w="1860" w:type="dxa"/>
            <w:tcBorders>
              <w:top w:val="nil"/>
              <w:left w:val="nil"/>
              <w:bottom w:val="single" w:sz="4" w:space="0" w:color="000000"/>
              <w:right w:val="single" w:sz="4" w:space="0" w:color="000000"/>
            </w:tcBorders>
            <w:shd w:val="clear" w:color="auto" w:fill="auto"/>
            <w:vAlign w:val="center"/>
            <w:hideMark/>
          </w:tcPr>
          <w:p w14:paraId="0CDDE9CF" w14:textId="77777777" w:rsidR="00F577CF" w:rsidRPr="00F577CF" w:rsidRDefault="00F577CF" w:rsidP="00F829CB">
            <w:pPr>
              <w:jc w:val="right"/>
              <w:rPr>
                <w:sz w:val="18"/>
                <w:szCs w:val="18"/>
              </w:rPr>
            </w:pPr>
            <w:r w:rsidRPr="00F577CF">
              <w:rPr>
                <w:sz w:val="18"/>
                <w:szCs w:val="18"/>
              </w:rPr>
              <w:t>10 372 768,90</w:t>
            </w:r>
          </w:p>
        </w:tc>
      </w:tr>
      <w:tr w:rsidR="00F577CF" w:rsidRPr="00F577CF" w14:paraId="0155985E"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3FE40422" w14:textId="77777777" w:rsidR="00F577CF" w:rsidRPr="00F577CF" w:rsidRDefault="00F577CF" w:rsidP="00F829CB">
            <w:pPr>
              <w:rPr>
                <w:b/>
                <w:bCs/>
                <w:sz w:val="18"/>
                <w:szCs w:val="18"/>
              </w:rPr>
            </w:pPr>
            <w:r w:rsidRPr="00F577CF">
              <w:rPr>
                <w:b/>
                <w:bCs/>
                <w:sz w:val="18"/>
                <w:szCs w:val="18"/>
              </w:rPr>
              <w:t>Организация и утилизация бытовых и промышленных отходов, проведение рекультивации</w:t>
            </w:r>
          </w:p>
        </w:tc>
        <w:tc>
          <w:tcPr>
            <w:tcW w:w="1740" w:type="dxa"/>
            <w:tcBorders>
              <w:top w:val="nil"/>
              <w:left w:val="nil"/>
              <w:bottom w:val="single" w:sz="4" w:space="0" w:color="000000"/>
              <w:right w:val="single" w:sz="4" w:space="0" w:color="000000"/>
            </w:tcBorders>
            <w:shd w:val="clear" w:color="auto" w:fill="auto"/>
            <w:vAlign w:val="center"/>
            <w:hideMark/>
          </w:tcPr>
          <w:p w14:paraId="297F50B0" w14:textId="77777777" w:rsidR="00F577CF" w:rsidRPr="00F577CF" w:rsidRDefault="00F577CF" w:rsidP="00F829CB">
            <w:pPr>
              <w:jc w:val="center"/>
              <w:rPr>
                <w:b/>
                <w:bCs/>
                <w:sz w:val="18"/>
                <w:szCs w:val="18"/>
              </w:rPr>
            </w:pPr>
            <w:r w:rsidRPr="00F577CF">
              <w:rPr>
                <w:b/>
                <w:bCs/>
                <w:sz w:val="18"/>
                <w:szCs w:val="18"/>
              </w:rPr>
              <w:t>63 3 00 10006</w:t>
            </w:r>
          </w:p>
        </w:tc>
        <w:tc>
          <w:tcPr>
            <w:tcW w:w="1100" w:type="dxa"/>
            <w:tcBorders>
              <w:top w:val="nil"/>
              <w:left w:val="nil"/>
              <w:bottom w:val="single" w:sz="4" w:space="0" w:color="000000"/>
              <w:right w:val="single" w:sz="4" w:space="0" w:color="000000"/>
            </w:tcBorders>
            <w:shd w:val="clear" w:color="auto" w:fill="auto"/>
            <w:vAlign w:val="center"/>
            <w:hideMark/>
          </w:tcPr>
          <w:p w14:paraId="14473C98" w14:textId="77777777" w:rsidR="00F577CF" w:rsidRPr="00F577CF" w:rsidRDefault="00F577CF" w:rsidP="00F829CB">
            <w:pPr>
              <w:jc w:val="center"/>
              <w:rPr>
                <w:b/>
                <w:bCs/>
                <w:sz w:val="18"/>
                <w:szCs w:val="18"/>
              </w:rPr>
            </w:pPr>
            <w:r w:rsidRPr="00F577CF">
              <w:rPr>
                <w:b/>
                <w:b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0BEC3FBB" w14:textId="77777777" w:rsidR="00F577CF" w:rsidRPr="00F577CF" w:rsidRDefault="00F577CF" w:rsidP="00F829CB">
            <w:pPr>
              <w:jc w:val="right"/>
              <w:rPr>
                <w:b/>
                <w:bCs/>
                <w:sz w:val="18"/>
                <w:szCs w:val="18"/>
              </w:rPr>
            </w:pPr>
            <w:r w:rsidRPr="00F577CF">
              <w:rPr>
                <w:b/>
                <w:bCs/>
                <w:sz w:val="18"/>
                <w:szCs w:val="18"/>
              </w:rPr>
              <w:t>694 735,00</w:t>
            </w:r>
          </w:p>
        </w:tc>
      </w:tr>
      <w:tr w:rsidR="00F577CF" w:rsidRPr="00F577CF" w14:paraId="135C0A8A"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4BC300CD" w14:textId="77777777" w:rsidR="00F577CF" w:rsidRPr="00F577CF" w:rsidRDefault="00F577CF" w:rsidP="00F829CB">
            <w:pPr>
              <w:rPr>
                <w:sz w:val="18"/>
                <w:szCs w:val="18"/>
              </w:rPr>
            </w:pPr>
            <w:r w:rsidRPr="00F577CF">
              <w:rPr>
                <w:sz w:val="18"/>
                <w:szCs w:val="18"/>
              </w:rPr>
              <w:t>Закупка товаров, работ и услуг для обеспечения государственных (муниципальных) нужд</w:t>
            </w:r>
          </w:p>
        </w:tc>
        <w:tc>
          <w:tcPr>
            <w:tcW w:w="1740" w:type="dxa"/>
            <w:tcBorders>
              <w:top w:val="nil"/>
              <w:left w:val="nil"/>
              <w:bottom w:val="single" w:sz="4" w:space="0" w:color="000000"/>
              <w:right w:val="single" w:sz="4" w:space="0" w:color="000000"/>
            </w:tcBorders>
            <w:shd w:val="clear" w:color="auto" w:fill="auto"/>
            <w:vAlign w:val="center"/>
            <w:hideMark/>
          </w:tcPr>
          <w:p w14:paraId="13028A39" w14:textId="77777777" w:rsidR="00F577CF" w:rsidRPr="00F577CF" w:rsidRDefault="00F577CF" w:rsidP="00F829CB">
            <w:pPr>
              <w:jc w:val="center"/>
              <w:rPr>
                <w:sz w:val="18"/>
                <w:szCs w:val="18"/>
              </w:rPr>
            </w:pPr>
            <w:r w:rsidRPr="00F577CF">
              <w:rPr>
                <w:sz w:val="18"/>
                <w:szCs w:val="18"/>
              </w:rPr>
              <w:t>63 3 00 10006</w:t>
            </w:r>
          </w:p>
        </w:tc>
        <w:tc>
          <w:tcPr>
            <w:tcW w:w="1100" w:type="dxa"/>
            <w:tcBorders>
              <w:top w:val="nil"/>
              <w:left w:val="nil"/>
              <w:bottom w:val="single" w:sz="4" w:space="0" w:color="000000"/>
              <w:right w:val="single" w:sz="4" w:space="0" w:color="000000"/>
            </w:tcBorders>
            <w:shd w:val="clear" w:color="auto" w:fill="auto"/>
            <w:vAlign w:val="center"/>
            <w:hideMark/>
          </w:tcPr>
          <w:p w14:paraId="637D722A" w14:textId="77777777" w:rsidR="00F577CF" w:rsidRPr="00F577CF" w:rsidRDefault="00F577CF" w:rsidP="00F829CB">
            <w:pPr>
              <w:jc w:val="center"/>
              <w:rPr>
                <w:sz w:val="18"/>
                <w:szCs w:val="18"/>
              </w:rPr>
            </w:pPr>
            <w:r w:rsidRPr="00F577CF">
              <w:rPr>
                <w:sz w:val="18"/>
                <w:szCs w:val="18"/>
              </w:rPr>
              <w:t>200</w:t>
            </w:r>
          </w:p>
        </w:tc>
        <w:tc>
          <w:tcPr>
            <w:tcW w:w="1860" w:type="dxa"/>
            <w:tcBorders>
              <w:top w:val="nil"/>
              <w:left w:val="nil"/>
              <w:bottom w:val="single" w:sz="4" w:space="0" w:color="000000"/>
              <w:right w:val="single" w:sz="4" w:space="0" w:color="000000"/>
            </w:tcBorders>
            <w:shd w:val="clear" w:color="auto" w:fill="auto"/>
            <w:vAlign w:val="center"/>
            <w:hideMark/>
          </w:tcPr>
          <w:p w14:paraId="5E919DB5" w14:textId="77777777" w:rsidR="00F577CF" w:rsidRPr="00F577CF" w:rsidRDefault="00F577CF" w:rsidP="00F829CB">
            <w:pPr>
              <w:jc w:val="right"/>
              <w:rPr>
                <w:sz w:val="18"/>
                <w:szCs w:val="18"/>
              </w:rPr>
            </w:pPr>
            <w:r w:rsidRPr="00F577CF">
              <w:rPr>
                <w:sz w:val="18"/>
                <w:szCs w:val="18"/>
              </w:rPr>
              <w:t>694 735,00</w:t>
            </w:r>
          </w:p>
        </w:tc>
      </w:tr>
      <w:tr w:rsidR="00F577CF" w:rsidRPr="00F577CF" w14:paraId="3119AFCF"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4D0D052E" w14:textId="77777777" w:rsidR="00F577CF" w:rsidRPr="00F577CF" w:rsidRDefault="00F577CF" w:rsidP="00F829CB">
            <w:pPr>
              <w:rPr>
                <w:b/>
                <w:bCs/>
                <w:sz w:val="18"/>
                <w:szCs w:val="18"/>
              </w:rPr>
            </w:pPr>
            <w:r w:rsidRPr="00F577CF">
              <w:rPr>
                <w:b/>
                <w:bCs/>
                <w:sz w:val="18"/>
                <w:szCs w:val="18"/>
              </w:rPr>
              <w:t>Прочие мероприятия по благоустройству</w:t>
            </w:r>
          </w:p>
        </w:tc>
        <w:tc>
          <w:tcPr>
            <w:tcW w:w="1740" w:type="dxa"/>
            <w:tcBorders>
              <w:top w:val="nil"/>
              <w:left w:val="nil"/>
              <w:bottom w:val="single" w:sz="4" w:space="0" w:color="000000"/>
              <w:right w:val="single" w:sz="4" w:space="0" w:color="000000"/>
            </w:tcBorders>
            <w:shd w:val="clear" w:color="auto" w:fill="auto"/>
            <w:vAlign w:val="center"/>
            <w:hideMark/>
          </w:tcPr>
          <w:p w14:paraId="078CA6A2" w14:textId="77777777" w:rsidR="00F577CF" w:rsidRPr="00F577CF" w:rsidRDefault="00F577CF" w:rsidP="00F829CB">
            <w:pPr>
              <w:jc w:val="center"/>
              <w:rPr>
                <w:b/>
                <w:bCs/>
                <w:sz w:val="18"/>
                <w:szCs w:val="18"/>
              </w:rPr>
            </w:pPr>
            <w:r w:rsidRPr="00F577CF">
              <w:rPr>
                <w:b/>
                <w:bCs/>
                <w:sz w:val="18"/>
                <w:szCs w:val="18"/>
              </w:rPr>
              <w:t>63 3 00 10009</w:t>
            </w:r>
          </w:p>
        </w:tc>
        <w:tc>
          <w:tcPr>
            <w:tcW w:w="1100" w:type="dxa"/>
            <w:tcBorders>
              <w:top w:val="nil"/>
              <w:left w:val="nil"/>
              <w:bottom w:val="single" w:sz="4" w:space="0" w:color="000000"/>
              <w:right w:val="single" w:sz="4" w:space="0" w:color="000000"/>
            </w:tcBorders>
            <w:shd w:val="clear" w:color="auto" w:fill="auto"/>
            <w:vAlign w:val="center"/>
            <w:hideMark/>
          </w:tcPr>
          <w:p w14:paraId="39E13E10" w14:textId="77777777" w:rsidR="00F577CF" w:rsidRPr="00F577CF" w:rsidRDefault="00F577CF" w:rsidP="00F829CB">
            <w:pPr>
              <w:jc w:val="center"/>
              <w:rPr>
                <w:b/>
                <w:bCs/>
                <w:sz w:val="18"/>
                <w:szCs w:val="18"/>
              </w:rPr>
            </w:pPr>
            <w:r w:rsidRPr="00F577CF">
              <w:rPr>
                <w:b/>
                <w:b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1116C1E9" w14:textId="77777777" w:rsidR="00F577CF" w:rsidRPr="00F577CF" w:rsidRDefault="00F577CF" w:rsidP="00F829CB">
            <w:pPr>
              <w:jc w:val="right"/>
              <w:rPr>
                <w:b/>
                <w:bCs/>
                <w:sz w:val="18"/>
                <w:szCs w:val="18"/>
              </w:rPr>
            </w:pPr>
            <w:r w:rsidRPr="00F577CF">
              <w:rPr>
                <w:b/>
                <w:bCs/>
                <w:sz w:val="18"/>
                <w:szCs w:val="18"/>
              </w:rPr>
              <w:t>4 571 987,16</w:t>
            </w:r>
          </w:p>
        </w:tc>
      </w:tr>
      <w:tr w:rsidR="00F577CF" w:rsidRPr="00F577CF" w14:paraId="11597DD6"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417A5976" w14:textId="77777777" w:rsidR="00F577CF" w:rsidRPr="00F577CF" w:rsidRDefault="00F577CF" w:rsidP="00F829CB">
            <w:pPr>
              <w:rPr>
                <w:sz w:val="18"/>
                <w:szCs w:val="18"/>
              </w:rPr>
            </w:pPr>
            <w:r w:rsidRPr="00F577CF">
              <w:rPr>
                <w:sz w:val="18"/>
                <w:szCs w:val="18"/>
              </w:rPr>
              <w:t>Закупка товаров, работ и услуг для обеспечения государственных (муниципальных) нужд</w:t>
            </w:r>
          </w:p>
        </w:tc>
        <w:tc>
          <w:tcPr>
            <w:tcW w:w="1740" w:type="dxa"/>
            <w:tcBorders>
              <w:top w:val="nil"/>
              <w:left w:val="nil"/>
              <w:bottom w:val="single" w:sz="4" w:space="0" w:color="000000"/>
              <w:right w:val="single" w:sz="4" w:space="0" w:color="000000"/>
            </w:tcBorders>
            <w:shd w:val="clear" w:color="auto" w:fill="auto"/>
            <w:vAlign w:val="center"/>
            <w:hideMark/>
          </w:tcPr>
          <w:p w14:paraId="0DC6E5BA" w14:textId="77777777" w:rsidR="00F577CF" w:rsidRPr="00F577CF" w:rsidRDefault="00F577CF" w:rsidP="00F829CB">
            <w:pPr>
              <w:jc w:val="center"/>
              <w:rPr>
                <w:sz w:val="18"/>
                <w:szCs w:val="18"/>
              </w:rPr>
            </w:pPr>
            <w:r w:rsidRPr="00F577CF">
              <w:rPr>
                <w:sz w:val="18"/>
                <w:szCs w:val="18"/>
              </w:rPr>
              <w:t>63 3 00 10009</w:t>
            </w:r>
          </w:p>
        </w:tc>
        <w:tc>
          <w:tcPr>
            <w:tcW w:w="1100" w:type="dxa"/>
            <w:tcBorders>
              <w:top w:val="nil"/>
              <w:left w:val="nil"/>
              <w:bottom w:val="single" w:sz="4" w:space="0" w:color="000000"/>
              <w:right w:val="single" w:sz="4" w:space="0" w:color="000000"/>
            </w:tcBorders>
            <w:shd w:val="clear" w:color="auto" w:fill="auto"/>
            <w:vAlign w:val="center"/>
            <w:hideMark/>
          </w:tcPr>
          <w:p w14:paraId="2267CC97" w14:textId="77777777" w:rsidR="00F577CF" w:rsidRPr="00F577CF" w:rsidRDefault="00F577CF" w:rsidP="00F829CB">
            <w:pPr>
              <w:jc w:val="center"/>
              <w:rPr>
                <w:sz w:val="18"/>
                <w:szCs w:val="18"/>
              </w:rPr>
            </w:pPr>
            <w:r w:rsidRPr="00F577CF">
              <w:rPr>
                <w:sz w:val="18"/>
                <w:szCs w:val="18"/>
              </w:rPr>
              <w:t>200</w:t>
            </w:r>
          </w:p>
        </w:tc>
        <w:tc>
          <w:tcPr>
            <w:tcW w:w="1860" w:type="dxa"/>
            <w:tcBorders>
              <w:top w:val="nil"/>
              <w:left w:val="nil"/>
              <w:bottom w:val="single" w:sz="4" w:space="0" w:color="000000"/>
              <w:right w:val="single" w:sz="4" w:space="0" w:color="000000"/>
            </w:tcBorders>
            <w:shd w:val="clear" w:color="auto" w:fill="auto"/>
            <w:vAlign w:val="center"/>
            <w:hideMark/>
          </w:tcPr>
          <w:p w14:paraId="0320834B" w14:textId="77777777" w:rsidR="00F577CF" w:rsidRPr="00F577CF" w:rsidRDefault="00F577CF" w:rsidP="00F829CB">
            <w:pPr>
              <w:jc w:val="right"/>
              <w:rPr>
                <w:sz w:val="18"/>
                <w:szCs w:val="18"/>
              </w:rPr>
            </w:pPr>
            <w:r w:rsidRPr="00F577CF">
              <w:rPr>
                <w:sz w:val="18"/>
                <w:szCs w:val="18"/>
              </w:rPr>
              <w:t>4 571 987,16</w:t>
            </w:r>
          </w:p>
        </w:tc>
      </w:tr>
      <w:tr w:rsidR="00F577CF" w:rsidRPr="00F577CF" w14:paraId="05722607"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313D26F4"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"Реализация градостроительной политики на территории МО "Поселок </w:t>
            </w:r>
            <w:proofErr w:type="spellStart"/>
            <w:r w:rsidRPr="00F577CF">
              <w:rPr>
                <w:b/>
                <w:bCs/>
                <w:i/>
                <w:iCs/>
                <w:sz w:val="18"/>
                <w:szCs w:val="18"/>
              </w:rPr>
              <w:t>Айхал</w:t>
            </w:r>
            <w:proofErr w:type="spellEnd"/>
            <w:r w:rsidRPr="00F577CF">
              <w:rPr>
                <w:b/>
                <w:bCs/>
                <w:i/>
                <w:iCs/>
                <w:sz w:val="18"/>
                <w:szCs w:val="18"/>
              </w:rPr>
              <w:t>" на 2024-2029 годы"</w:t>
            </w:r>
          </w:p>
        </w:tc>
        <w:tc>
          <w:tcPr>
            <w:tcW w:w="1740" w:type="dxa"/>
            <w:tcBorders>
              <w:top w:val="nil"/>
              <w:left w:val="nil"/>
              <w:bottom w:val="single" w:sz="4" w:space="0" w:color="000000"/>
              <w:right w:val="single" w:sz="4" w:space="0" w:color="000000"/>
            </w:tcBorders>
            <w:shd w:val="clear" w:color="auto" w:fill="auto"/>
            <w:vAlign w:val="center"/>
            <w:hideMark/>
          </w:tcPr>
          <w:p w14:paraId="120C2F91" w14:textId="77777777" w:rsidR="00F577CF" w:rsidRPr="00F577CF" w:rsidRDefault="00F577CF" w:rsidP="00F829CB">
            <w:pPr>
              <w:jc w:val="center"/>
              <w:rPr>
                <w:b/>
                <w:bCs/>
                <w:i/>
                <w:iCs/>
                <w:sz w:val="18"/>
                <w:szCs w:val="18"/>
              </w:rPr>
            </w:pPr>
            <w:r w:rsidRPr="00F577CF">
              <w:rPr>
                <w:b/>
                <w:bCs/>
                <w:i/>
                <w:iCs/>
                <w:sz w:val="18"/>
                <w:szCs w:val="18"/>
              </w:rPr>
              <w:t>63 3 00 00000</w:t>
            </w:r>
          </w:p>
        </w:tc>
        <w:tc>
          <w:tcPr>
            <w:tcW w:w="1100" w:type="dxa"/>
            <w:tcBorders>
              <w:top w:val="nil"/>
              <w:left w:val="nil"/>
              <w:bottom w:val="single" w:sz="4" w:space="0" w:color="000000"/>
              <w:right w:val="single" w:sz="4" w:space="0" w:color="000000"/>
            </w:tcBorders>
            <w:shd w:val="clear" w:color="auto" w:fill="auto"/>
            <w:vAlign w:val="center"/>
            <w:hideMark/>
          </w:tcPr>
          <w:p w14:paraId="788987BE" w14:textId="77777777" w:rsidR="00F577CF" w:rsidRPr="00F577CF" w:rsidRDefault="00F577CF" w:rsidP="00F829CB">
            <w:pPr>
              <w:jc w:val="center"/>
              <w:rPr>
                <w:b/>
                <w:bCs/>
                <w:i/>
                <w:iCs/>
                <w:sz w:val="18"/>
                <w:szCs w:val="18"/>
              </w:rPr>
            </w:pPr>
            <w:r w:rsidRPr="00F577CF">
              <w:rPr>
                <w:b/>
                <w:bCs/>
                <w:i/>
                <w:i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4F297B75" w14:textId="77777777" w:rsidR="00F577CF" w:rsidRPr="00F577CF" w:rsidRDefault="00F577CF" w:rsidP="00F829CB">
            <w:pPr>
              <w:jc w:val="right"/>
              <w:rPr>
                <w:b/>
                <w:bCs/>
                <w:i/>
                <w:iCs/>
                <w:sz w:val="18"/>
                <w:szCs w:val="18"/>
              </w:rPr>
            </w:pPr>
            <w:r w:rsidRPr="00F577CF">
              <w:rPr>
                <w:b/>
                <w:bCs/>
                <w:i/>
                <w:iCs/>
                <w:sz w:val="18"/>
                <w:szCs w:val="18"/>
              </w:rPr>
              <w:t>3 887 099,96</w:t>
            </w:r>
          </w:p>
        </w:tc>
      </w:tr>
      <w:tr w:rsidR="00F577CF" w:rsidRPr="00F577CF" w14:paraId="5CC2C5A6"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07298AF3" w14:textId="77777777" w:rsidR="00F577CF" w:rsidRPr="00F577CF" w:rsidRDefault="00F577CF" w:rsidP="00F829CB">
            <w:pPr>
              <w:rPr>
                <w:b/>
                <w:bCs/>
                <w:sz w:val="18"/>
                <w:szCs w:val="18"/>
              </w:rPr>
            </w:pPr>
            <w:r w:rsidRPr="00F577CF">
              <w:rPr>
                <w:b/>
                <w:bCs/>
                <w:sz w:val="18"/>
                <w:szCs w:val="18"/>
              </w:rPr>
              <w:t>Разработка и внесение изменений в документы территориального планирования (за счет средств ГБ)</w:t>
            </w:r>
          </w:p>
        </w:tc>
        <w:tc>
          <w:tcPr>
            <w:tcW w:w="1740" w:type="dxa"/>
            <w:tcBorders>
              <w:top w:val="nil"/>
              <w:left w:val="nil"/>
              <w:bottom w:val="single" w:sz="4" w:space="0" w:color="000000"/>
              <w:right w:val="single" w:sz="4" w:space="0" w:color="000000"/>
            </w:tcBorders>
            <w:shd w:val="clear" w:color="auto" w:fill="auto"/>
            <w:vAlign w:val="center"/>
            <w:hideMark/>
          </w:tcPr>
          <w:p w14:paraId="5FC44CCA" w14:textId="77777777" w:rsidR="00F577CF" w:rsidRPr="00F577CF" w:rsidRDefault="00F577CF" w:rsidP="00F829CB">
            <w:pPr>
              <w:jc w:val="center"/>
              <w:rPr>
                <w:b/>
                <w:bCs/>
                <w:sz w:val="18"/>
                <w:szCs w:val="18"/>
              </w:rPr>
            </w:pPr>
            <w:r w:rsidRPr="00F577CF">
              <w:rPr>
                <w:b/>
                <w:bCs/>
                <w:sz w:val="18"/>
                <w:szCs w:val="18"/>
              </w:rPr>
              <w:t>63 3 00 62210</w:t>
            </w:r>
          </w:p>
        </w:tc>
        <w:tc>
          <w:tcPr>
            <w:tcW w:w="1100" w:type="dxa"/>
            <w:tcBorders>
              <w:top w:val="nil"/>
              <w:left w:val="nil"/>
              <w:bottom w:val="single" w:sz="4" w:space="0" w:color="000000"/>
              <w:right w:val="single" w:sz="4" w:space="0" w:color="000000"/>
            </w:tcBorders>
            <w:shd w:val="clear" w:color="auto" w:fill="auto"/>
            <w:vAlign w:val="center"/>
            <w:hideMark/>
          </w:tcPr>
          <w:p w14:paraId="08C2CA49" w14:textId="77777777" w:rsidR="00F577CF" w:rsidRPr="00F577CF" w:rsidRDefault="00F577CF" w:rsidP="00F829CB">
            <w:pPr>
              <w:jc w:val="center"/>
              <w:rPr>
                <w:b/>
                <w:bCs/>
                <w:sz w:val="18"/>
                <w:szCs w:val="18"/>
              </w:rPr>
            </w:pPr>
            <w:r w:rsidRPr="00F577CF">
              <w:rPr>
                <w:b/>
                <w:b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33D71163" w14:textId="77777777" w:rsidR="00F577CF" w:rsidRPr="00F577CF" w:rsidRDefault="00F577CF" w:rsidP="00F829CB">
            <w:pPr>
              <w:jc w:val="right"/>
              <w:rPr>
                <w:sz w:val="18"/>
                <w:szCs w:val="18"/>
              </w:rPr>
            </w:pPr>
            <w:r w:rsidRPr="00F577CF">
              <w:rPr>
                <w:sz w:val="18"/>
                <w:szCs w:val="18"/>
              </w:rPr>
              <w:t>2 010 684,07</w:t>
            </w:r>
          </w:p>
        </w:tc>
      </w:tr>
      <w:tr w:rsidR="00F577CF" w:rsidRPr="00F577CF" w14:paraId="567EE5A0"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37256478" w14:textId="77777777" w:rsidR="00F577CF" w:rsidRPr="00F577CF" w:rsidRDefault="00F577CF" w:rsidP="00F829CB">
            <w:pPr>
              <w:rPr>
                <w:sz w:val="18"/>
                <w:szCs w:val="18"/>
              </w:rPr>
            </w:pPr>
            <w:r w:rsidRPr="00F577CF">
              <w:rPr>
                <w:sz w:val="18"/>
                <w:szCs w:val="18"/>
              </w:rPr>
              <w:t>Закупка товаров, работ и услуг для обеспечения государственных (муниципальных) нужд</w:t>
            </w:r>
          </w:p>
        </w:tc>
        <w:tc>
          <w:tcPr>
            <w:tcW w:w="1740" w:type="dxa"/>
            <w:tcBorders>
              <w:top w:val="nil"/>
              <w:left w:val="nil"/>
              <w:bottom w:val="single" w:sz="4" w:space="0" w:color="000000"/>
              <w:right w:val="single" w:sz="4" w:space="0" w:color="000000"/>
            </w:tcBorders>
            <w:shd w:val="clear" w:color="auto" w:fill="auto"/>
            <w:vAlign w:val="center"/>
            <w:hideMark/>
          </w:tcPr>
          <w:p w14:paraId="308C3067" w14:textId="77777777" w:rsidR="00F577CF" w:rsidRPr="00F577CF" w:rsidRDefault="00F577CF" w:rsidP="00F829CB">
            <w:pPr>
              <w:jc w:val="center"/>
              <w:rPr>
                <w:sz w:val="18"/>
                <w:szCs w:val="18"/>
              </w:rPr>
            </w:pPr>
            <w:r w:rsidRPr="00F577CF">
              <w:rPr>
                <w:sz w:val="18"/>
                <w:szCs w:val="18"/>
              </w:rPr>
              <w:t>63 3 00 62210</w:t>
            </w:r>
          </w:p>
        </w:tc>
        <w:tc>
          <w:tcPr>
            <w:tcW w:w="1100" w:type="dxa"/>
            <w:tcBorders>
              <w:top w:val="nil"/>
              <w:left w:val="nil"/>
              <w:bottom w:val="single" w:sz="4" w:space="0" w:color="000000"/>
              <w:right w:val="single" w:sz="4" w:space="0" w:color="000000"/>
            </w:tcBorders>
            <w:shd w:val="clear" w:color="auto" w:fill="auto"/>
            <w:vAlign w:val="center"/>
            <w:hideMark/>
          </w:tcPr>
          <w:p w14:paraId="0D29ACF9" w14:textId="77777777" w:rsidR="00F577CF" w:rsidRPr="00F577CF" w:rsidRDefault="00F577CF" w:rsidP="00F829CB">
            <w:pPr>
              <w:jc w:val="center"/>
              <w:rPr>
                <w:sz w:val="18"/>
                <w:szCs w:val="18"/>
              </w:rPr>
            </w:pPr>
            <w:r w:rsidRPr="00F577CF">
              <w:rPr>
                <w:sz w:val="18"/>
                <w:szCs w:val="18"/>
              </w:rPr>
              <w:t>200</w:t>
            </w:r>
          </w:p>
        </w:tc>
        <w:tc>
          <w:tcPr>
            <w:tcW w:w="1860" w:type="dxa"/>
            <w:tcBorders>
              <w:top w:val="nil"/>
              <w:left w:val="nil"/>
              <w:bottom w:val="single" w:sz="4" w:space="0" w:color="000000"/>
              <w:right w:val="single" w:sz="4" w:space="0" w:color="000000"/>
            </w:tcBorders>
            <w:shd w:val="clear" w:color="auto" w:fill="auto"/>
            <w:vAlign w:val="center"/>
            <w:hideMark/>
          </w:tcPr>
          <w:p w14:paraId="12DD7FDC" w14:textId="77777777" w:rsidR="00F577CF" w:rsidRPr="00F577CF" w:rsidRDefault="00F577CF" w:rsidP="00F829CB">
            <w:pPr>
              <w:jc w:val="right"/>
              <w:rPr>
                <w:sz w:val="18"/>
                <w:szCs w:val="18"/>
              </w:rPr>
            </w:pPr>
            <w:r w:rsidRPr="00F577CF">
              <w:rPr>
                <w:sz w:val="18"/>
                <w:szCs w:val="18"/>
              </w:rPr>
              <w:t>2 010 684,07</w:t>
            </w:r>
          </w:p>
        </w:tc>
      </w:tr>
      <w:tr w:rsidR="00F577CF" w:rsidRPr="00F577CF" w14:paraId="6B7CF681"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D3C08A2" w14:textId="77777777" w:rsidR="00F577CF" w:rsidRPr="00F577CF" w:rsidRDefault="00F577CF" w:rsidP="00F829CB">
            <w:pPr>
              <w:rPr>
                <w:b/>
                <w:bCs/>
                <w:sz w:val="18"/>
                <w:szCs w:val="18"/>
              </w:rPr>
            </w:pPr>
            <w:r w:rsidRPr="00F577CF">
              <w:rPr>
                <w:b/>
                <w:bCs/>
                <w:sz w:val="18"/>
                <w:szCs w:val="18"/>
              </w:rPr>
              <w:t>Разработка и внесение изменений в документы территориального планирования (за счет средств МБ)</w:t>
            </w:r>
          </w:p>
        </w:tc>
        <w:tc>
          <w:tcPr>
            <w:tcW w:w="1740" w:type="dxa"/>
            <w:tcBorders>
              <w:top w:val="nil"/>
              <w:left w:val="nil"/>
              <w:bottom w:val="single" w:sz="4" w:space="0" w:color="000000"/>
              <w:right w:val="single" w:sz="4" w:space="0" w:color="000000"/>
            </w:tcBorders>
            <w:shd w:val="clear" w:color="auto" w:fill="auto"/>
            <w:vAlign w:val="center"/>
            <w:hideMark/>
          </w:tcPr>
          <w:p w14:paraId="63242310" w14:textId="77777777" w:rsidR="00F577CF" w:rsidRPr="00F577CF" w:rsidRDefault="00F577CF" w:rsidP="00F829CB">
            <w:pPr>
              <w:jc w:val="center"/>
              <w:rPr>
                <w:b/>
                <w:bCs/>
                <w:sz w:val="18"/>
                <w:szCs w:val="18"/>
              </w:rPr>
            </w:pPr>
            <w:r w:rsidRPr="00F577CF">
              <w:rPr>
                <w:b/>
                <w:bCs/>
                <w:sz w:val="18"/>
                <w:szCs w:val="18"/>
              </w:rPr>
              <w:t>63 3 00 S2210</w:t>
            </w:r>
          </w:p>
        </w:tc>
        <w:tc>
          <w:tcPr>
            <w:tcW w:w="1100" w:type="dxa"/>
            <w:tcBorders>
              <w:top w:val="nil"/>
              <w:left w:val="nil"/>
              <w:bottom w:val="single" w:sz="4" w:space="0" w:color="000000"/>
              <w:right w:val="single" w:sz="4" w:space="0" w:color="000000"/>
            </w:tcBorders>
            <w:shd w:val="clear" w:color="auto" w:fill="auto"/>
            <w:vAlign w:val="center"/>
            <w:hideMark/>
          </w:tcPr>
          <w:p w14:paraId="7C621272" w14:textId="77777777" w:rsidR="00F577CF" w:rsidRPr="00F577CF" w:rsidRDefault="00F577CF" w:rsidP="00F829CB">
            <w:pPr>
              <w:jc w:val="center"/>
              <w:rPr>
                <w:b/>
                <w:bCs/>
                <w:sz w:val="18"/>
                <w:szCs w:val="18"/>
              </w:rPr>
            </w:pPr>
            <w:r w:rsidRPr="00F577CF">
              <w:rPr>
                <w:b/>
                <w:b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596AA65C" w14:textId="77777777" w:rsidR="00F577CF" w:rsidRPr="00F577CF" w:rsidRDefault="00F577CF" w:rsidP="00F829CB">
            <w:pPr>
              <w:jc w:val="right"/>
              <w:rPr>
                <w:sz w:val="18"/>
                <w:szCs w:val="18"/>
              </w:rPr>
            </w:pPr>
            <w:r w:rsidRPr="00F577CF">
              <w:rPr>
                <w:sz w:val="18"/>
                <w:szCs w:val="18"/>
              </w:rPr>
              <w:t>1 876 415,89</w:t>
            </w:r>
          </w:p>
        </w:tc>
      </w:tr>
      <w:tr w:rsidR="00F577CF" w:rsidRPr="00F577CF" w14:paraId="6BBA8F4C"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34099FF6" w14:textId="77777777" w:rsidR="00F577CF" w:rsidRPr="00F577CF" w:rsidRDefault="00F577CF" w:rsidP="00F829CB">
            <w:pPr>
              <w:rPr>
                <w:sz w:val="18"/>
                <w:szCs w:val="18"/>
              </w:rPr>
            </w:pPr>
            <w:r w:rsidRPr="00F577CF">
              <w:rPr>
                <w:sz w:val="18"/>
                <w:szCs w:val="18"/>
              </w:rPr>
              <w:t>Закупка товаров, работ и услуг для обеспечения государственных (муниципальных) нужд</w:t>
            </w:r>
          </w:p>
        </w:tc>
        <w:tc>
          <w:tcPr>
            <w:tcW w:w="1740" w:type="dxa"/>
            <w:tcBorders>
              <w:top w:val="nil"/>
              <w:left w:val="nil"/>
              <w:bottom w:val="single" w:sz="4" w:space="0" w:color="000000"/>
              <w:right w:val="single" w:sz="4" w:space="0" w:color="000000"/>
            </w:tcBorders>
            <w:shd w:val="clear" w:color="auto" w:fill="auto"/>
            <w:vAlign w:val="center"/>
            <w:hideMark/>
          </w:tcPr>
          <w:p w14:paraId="704A65D3" w14:textId="77777777" w:rsidR="00F577CF" w:rsidRPr="00F577CF" w:rsidRDefault="00F577CF" w:rsidP="00F829CB">
            <w:pPr>
              <w:jc w:val="center"/>
              <w:rPr>
                <w:sz w:val="18"/>
                <w:szCs w:val="18"/>
              </w:rPr>
            </w:pPr>
            <w:r w:rsidRPr="00F577CF">
              <w:rPr>
                <w:sz w:val="18"/>
                <w:szCs w:val="18"/>
              </w:rPr>
              <w:t>63 3 00 S2210</w:t>
            </w:r>
          </w:p>
        </w:tc>
        <w:tc>
          <w:tcPr>
            <w:tcW w:w="1100" w:type="dxa"/>
            <w:tcBorders>
              <w:top w:val="nil"/>
              <w:left w:val="nil"/>
              <w:bottom w:val="single" w:sz="4" w:space="0" w:color="000000"/>
              <w:right w:val="single" w:sz="4" w:space="0" w:color="000000"/>
            </w:tcBorders>
            <w:shd w:val="clear" w:color="auto" w:fill="auto"/>
            <w:vAlign w:val="center"/>
            <w:hideMark/>
          </w:tcPr>
          <w:p w14:paraId="7131381A" w14:textId="77777777" w:rsidR="00F577CF" w:rsidRPr="00F577CF" w:rsidRDefault="00F577CF" w:rsidP="00F829CB">
            <w:pPr>
              <w:jc w:val="center"/>
              <w:rPr>
                <w:sz w:val="18"/>
                <w:szCs w:val="18"/>
              </w:rPr>
            </w:pPr>
            <w:r w:rsidRPr="00F577CF">
              <w:rPr>
                <w:sz w:val="18"/>
                <w:szCs w:val="18"/>
              </w:rPr>
              <w:t>200</w:t>
            </w:r>
          </w:p>
        </w:tc>
        <w:tc>
          <w:tcPr>
            <w:tcW w:w="1860" w:type="dxa"/>
            <w:tcBorders>
              <w:top w:val="nil"/>
              <w:left w:val="nil"/>
              <w:bottom w:val="single" w:sz="4" w:space="0" w:color="000000"/>
              <w:right w:val="single" w:sz="4" w:space="0" w:color="000000"/>
            </w:tcBorders>
            <w:shd w:val="clear" w:color="auto" w:fill="auto"/>
            <w:vAlign w:val="center"/>
            <w:hideMark/>
          </w:tcPr>
          <w:p w14:paraId="08421F61" w14:textId="77777777" w:rsidR="00F577CF" w:rsidRPr="00F577CF" w:rsidRDefault="00F577CF" w:rsidP="00F829CB">
            <w:pPr>
              <w:jc w:val="right"/>
              <w:rPr>
                <w:sz w:val="18"/>
                <w:szCs w:val="18"/>
              </w:rPr>
            </w:pPr>
            <w:r w:rsidRPr="00F577CF">
              <w:rPr>
                <w:sz w:val="18"/>
                <w:szCs w:val="18"/>
              </w:rPr>
              <w:t>1 876 415,89</w:t>
            </w:r>
          </w:p>
        </w:tc>
      </w:tr>
      <w:tr w:rsidR="00F577CF" w:rsidRPr="00F577CF" w14:paraId="1C25FC43"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6F184640" w14:textId="77777777" w:rsidR="00F577CF" w:rsidRPr="00F577CF" w:rsidRDefault="00F577CF" w:rsidP="00F829CB">
            <w:pPr>
              <w:rPr>
                <w:b/>
                <w:bCs/>
                <w:sz w:val="18"/>
                <w:szCs w:val="18"/>
              </w:rPr>
            </w:pPr>
            <w:r w:rsidRPr="00F577CF">
              <w:rPr>
                <w:b/>
                <w:bCs/>
                <w:sz w:val="18"/>
                <w:szCs w:val="18"/>
              </w:rPr>
              <w:t>Обеспечение безопасности жизнедеятельности населения Республики Саха (Якутия)</w:t>
            </w:r>
          </w:p>
        </w:tc>
        <w:tc>
          <w:tcPr>
            <w:tcW w:w="1740" w:type="dxa"/>
            <w:tcBorders>
              <w:top w:val="nil"/>
              <w:left w:val="nil"/>
              <w:bottom w:val="single" w:sz="4" w:space="0" w:color="000000"/>
              <w:right w:val="single" w:sz="4" w:space="0" w:color="000000"/>
            </w:tcBorders>
            <w:shd w:val="clear" w:color="auto" w:fill="auto"/>
            <w:vAlign w:val="center"/>
            <w:hideMark/>
          </w:tcPr>
          <w:p w14:paraId="114BF7F8" w14:textId="77777777" w:rsidR="00F577CF" w:rsidRPr="00F577CF" w:rsidRDefault="00F577CF" w:rsidP="00F829CB">
            <w:pPr>
              <w:jc w:val="center"/>
              <w:rPr>
                <w:b/>
                <w:bCs/>
                <w:sz w:val="18"/>
                <w:szCs w:val="18"/>
              </w:rPr>
            </w:pPr>
            <w:r w:rsidRPr="00F577CF">
              <w:rPr>
                <w:b/>
                <w:bCs/>
                <w:sz w:val="18"/>
                <w:szCs w:val="18"/>
              </w:rPr>
              <w:t>64 0 00 00000</w:t>
            </w:r>
          </w:p>
        </w:tc>
        <w:tc>
          <w:tcPr>
            <w:tcW w:w="1100" w:type="dxa"/>
            <w:tcBorders>
              <w:top w:val="nil"/>
              <w:left w:val="nil"/>
              <w:bottom w:val="single" w:sz="4" w:space="0" w:color="000000"/>
              <w:right w:val="single" w:sz="4" w:space="0" w:color="000000"/>
            </w:tcBorders>
            <w:shd w:val="clear" w:color="auto" w:fill="auto"/>
            <w:vAlign w:val="center"/>
            <w:hideMark/>
          </w:tcPr>
          <w:p w14:paraId="2A749C2B" w14:textId="77777777" w:rsidR="00F577CF" w:rsidRPr="00F577CF" w:rsidRDefault="00F577CF" w:rsidP="00F829CB">
            <w:pPr>
              <w:jc w:val="center"/>
              <w:rPr>
                <w:b/>
                <w:bCs/>
                <w:sz w:val="18"/>
                <w:szCs w:val="18"/>
              </w:rPr>
            </w:pPr>
            <w:r w:rsidRPr="00F577CF">
              <w:rPr>
                <w:b/>
                <w:b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5697E481" w14:textId="77777777" w:rsidR="00F577CF" w:rsidRPr="00F577CF" w:rsidRDefault="00F577CF" w:rsidP="00F829CB">
            <w:pPr>
              <w:jc w:val="right"/>
              <w:rPr>
                <w:b/>
                <w:bCs/>
                <w:sz w:val="18"/>
                <w:szCs w:val="18"/>
              </w:rPr>
            </w:pPr>
            <w:r w:rsidRPr="00F577CF">
              <w:rPr>
                <w:b/>
                <w:bCs/>
                <w:sz w:val="18"/>
                <w:szCs w:val="18"/>
              </w:rPr>
              <w:t>1 004 088,45</w:t>
            </w:r>
          </w:p>
        </w:tc>
      </w:tr>
      <w:tr w:rsidR="00F577CF" w:rsidRPr="00F577CF" w14:paraId="7CCF7573"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784B502E"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"Предупреждение и ликвидация последствий чрезвычайных ситуаций на территории МО Поселок </w:t>
            </w:r>
            <w:proofErr w:type="spellStart"/>
            <w:r w:rsidRPr="00F577CF">
              <w:rPr>
                <w:b/>
                <w:bCs/>
                <w:i/>
                <w:iCs/>
                <w:sz w:val="18"/>
                <w:szCs w:val="18"/>
              </w:rPr>
              <w:t>Айхал</w:t>
            </w:r>
            <w:proofErr w:type="spellEnd"/>
            <w:r w:rsidRPr="00F577CF">
              <w:rPr>
                <w:b/>
                <w:bCs/>
                <w:i/>
                <w:iCs/>
                <w:sz w:val="18"/>
                <w:szCs w:val="18"/>
              </w:rPr>
              <w:t>" на 2022-2026 годы"</w:t>
            </w:r>
          </w:p>
        </w:tc>
        <w:tc>
          <w:tcPr>
            <w:tcW w:w="1740" w:type="dxa"/>
            <w:tcBorders>
              <w:top w:val="nil"/>
              <w:left w:val="nil"/>
              <w:bottom w:val="single" w:sz="4" w:space="0" w:color="000000"/>
              <w:right w:val="single" w:sz="4" w:space="0" w:color="000000"/>
            </w:tcBorders>
            <w:shd w:val="clear" w:color="auto" w:fill="auto"/>
            <w:vAlign w:val="center"/>
            <w:hideMark/>
          </w:tcPr>
          <w:p w14:paraId="7C4FFD9A" w14:textId="77777777" w:rsidR="00F577CF" w:rsidRPr="00F577CF" w:rsidRDefault="00F577CF" w:rsidP="00F829CB">
            <w:pPr>
              <w:jc w:val="center"/>
              <w:rPr>
                <w:b/>
                <w:bCs/>
                <w:i/>
                <w:iCs/>
                <w:sz w:val="18"/>
                <w:szCs w:val="18"/>
              </w:rPr>
            </w:pPr>
            <w:r w:rsidRPr="00F577CF">
              <w:rPr>
                <w:b/>
                <w:bCs/>
                <w:i/>
                <w:iCs/>
                <w:sz w:val="18"/>
                <w:szCs w:val="18"/>
              </w:rPr>
              <w:t>64 3 00 10030</w:t>
            </w:r>
          </w:p>
        </w:tc>
        <w:tc>
          <w:tcPr>
            <w:tcW w:w="1100" w:type="dxa"/>
            <w:tcBorders>
              <w:top w:val="nil"/>
              <w:left w:val="nil"/>
              <w:bottom w:val="single" w:sz="4" w:space="0" w:color="000000"/>
              <w:right w:val="single" w:sz="4" w:space="0" w:color="000000"/>
            </w:tcBorders>
            <w:shd w:val="clear" w:color="auto" w:fill="auto"/>
            <w:vAlign w:val="center"/>
            <w:hideMark/>
          </w:tcPr>
          <w:p w14:paraId="23C0F7C1" w14:textId="77777777" w:rsidR="00F577CF" w:rsidRPr="00F577CF" w:rsidRDefault="00F577CF" w:rsidP="00F829CB">
            <w:pPr>
              <w:jc w:val="center"/>
              <w:rPr>
                <w:b/>
                <w:bCs/>
                <w:i/>
                <w:iCs/>
                <w:sz w:val="18"/>
                <w:szCs w:val="18"/>
              </w:rPr>
            </w:pPr>
            <w:r w:rsidRPr="00F577CF">
              <w:rPr>
                <w:b/>
                <w:bCs/>
                <w:i/>
                <w:i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3CED75DD" w14:textId="77777777" w:rsidR="00F577CF" w:rsidRPr="00F577CF" w:rsidRDefault="00F577CF" w:rsidP="00F829CB">
            <w:pPr>
              <w:jc w:val="right"/>
              <w:rPr>
                <w:b/>
                <w:bCs/>
                <w:i/>
                <w:iCs/>
                <w:sz w:val="18"/>
                <w:szCs w:val="18"/>
              </w:rPr>
            </w:pPr>
            <w:r w:rsidRPr="00F577CF">
              <w:rPr>
                <w:b/>
                <w:bCs/>
                <w:i/>
                <w:iCs/>
                <w:sz w:val="18"/>
                <w:szCs w:val="18"/>
              </w:rPr>
              <w:t>1 004 088,45</w:t>
            </w:r>
          </w:p>
        </w:tc>
      </w:tr>
      <w:tr w:rsidR="00F577CF" w:rsidRPr="00F577CF" w14:paraId="61DC196A"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3DD9B8A2" w14:textId="77777777" w:rsidR="00F577CF" w:rsidRPr="00F577CF" w:rsidRDefault="00F577CF" w:rsidP="00F829CB">
            <w:pPr>
              <w:rPr>
                <w:sz w:val="18"/>
                <w:szCs w:val="18"/>
              </w:rPr>
            </w:pPr>
            <w:r w:rsidRPr="00F577CF">
              <w:rPr>
                <w:sz w:val="18"/>
                <w:szCs w:val="18"/>
              </w:rPr>
              <w:t>Закупка товаров, работ и услуг для обеспечения государственных (муниципальных) нужд</w:t>
            </w:r>
          </w:p>
        </w:tc>
        <w:tc>
          <w:tcPr>
            <w:tcW w:w="1740" w:type="dxa"/>
            <w:tcBorders>
              <w:top w:val="nil"/>
              <w:left w:val="nil"/>
              <w:bottom w:val="single" w:sz="4" w:space="0" w:color="000000"/>
              <w:right w:val="single" w:sz="4" w:space="0" w:color="000000"/>
            </w:tcBorders>
            <w:shd w:val="clear" w:color="auto" w:fill="auto"/>
            <w:vAlign w:val="center"/>
            <w:hideMark/>
          </w:tcPr>
          <w:p w14:paraId="648D026E" w14:textId="77777777" w:rsidR="00F577CF" w:rsidRPr="00F577CF" w:rsidRDefault="00F577CF" w:rsidP="00F829CB">
            <w:pPr>
              <w:jc w:val="center"/>
              <w:rPr>
                <w:sz w:val="18"/>
                <w:szCs w:val="18"/>
              </w:rPr>
            </w:pPr>
            <w:r w:rsidRPr="00F577CF">
              <w:rPr>
                <w:sz w:val="18"/>
                <w:szCs w:val="18"/>
              </w:rPr>
              <w:t>64 3 00 10030</w:t>
            </w:r>
          </w:p>
        </w:tc>
        <w:tc>
          <w:tcPr>
            <w:tcW w:w="1100" w:type="dxa"/>
            <w:tcBorders>
              <w:top w:val="nil"/>
              <w:left w:val="nil"/>
              <w:bottom w:val="single" w:sz="4" w:space="0" w:color="000000"/>
              <w:right w:val="single" w:sz="4" w:space="0" w:color="000000"/>
            </w:tcBorders>
            <w:shd w:val="clear" w:color="auto" w:fill="auto"/>
            <w:vAlign w:val="center"/>
            <w:hideMark/>
          </w:tcPr>
          <w:p w14:paraId="10A31F2A" w14:textId="77777777" w:rsidR="00F577CF" w:rsidRPr="00F577CF" w:rsidRDefault="00F577CF" w:rsidP="00F829CB">
            <w:pPr>
              <w:jc w:val="center"/>
              <w:rPr>
                <w:sz w:val="18"/>
                <w:szCs w:val="18"/>
              </w:rPr>
            </w:pPr>
            <w:r w:rsidRPr="00F577CF">
              <w:rPr>
                <w:sz w:val="18"/>
                <w:szCs w:val="18"/>
              </w:rPr>
              <w:t>200</w:t>
            </w:r>
          </w:p>
        </w:tc>
        <w:tc>
          <w:tcPr>
            <w:tcW w:w="1860" w:type="dxa"/>
            <w:tcBorders>
              <w:top w:val="nil"/>
              <w:left w:val="nil"/>
              <w:bottom w:val="single" w:sz="4" w:space="0" w:color="000000"/>
              <w:right w:val="single" w:sz="4" w:space="0" w:color="000000"/>
            </w:tcBorders>
            <w:shd w:val="clear" w:color="auto" w:fill="auto"/>
            <w:vAlign w:val="center"/>
            <w:hideMark/>
          </w:tcPr>
          <w:p w14:paraId="5CEF42A2" w14:textId="77777777" w:rsidR="00F577CF" w:rsidRPr="00F577CF" w:rsidRDefault="00F577CF" w:rsidP="00F829CB">
            <w:pPr>
              <w:jc w:val="right"/>
              <w:rPr>
                <w:sz w:val="18"/>
                <w:szCs w:val="18"/>
              </w:rPr>
            </w:pPr>
            <w:r w:rsidRPr="00F577CF">
              <w:rPr>
                <w:sz w:val="18"/>
                <w:szCs w:val="18"/>
              </w:rPr>
              <w:t>954 088,45</w:t>
            </w:r>
          </w:p>
        </w:tc>
      </w:tr>
      <w:tr w:rsidR="00F577CF" w:rsidRPr="00F577CF" w14:paraId="603E3575"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3C7EC2C" w14:textId="77777777" w:rsidR="00F577CF" w:rsidRPr="00F577CF" w:rsidRDefault="00F577CF" w:rsidP="00F829CB">
            <w:pPr>
              <w:rPr>
                <w:sz w:val="18"/>
                <w:szCs w:val="18"/>
              </w:rPr>
            </w:pPr>
            <w:r w:rsidRPr="00F577CF">
              <w:rPr>
                <w:sz w:val="18"/>
                <w:szCs w:val="18"/>
              </w:rPr>
              <w:t>Иные бюджетные ассигнования</w:t>
            </w:r>
          </w:p>
        </w:tc>
        <w:tc>
          <w:tcPr>
            <w:tcW w:w="1740" w:type="dxa"/>
            <w:tcBorders>
              <w:top w:val="nil"/>
              <w:left w:val="nil"/>
              <w:bottom w:val="single" w:sz="4" w:space="0" w:color="000000"/>
              <w:right w:val="single" w:sz="4" w:space="0" w:color="000000"/>
            </w:tcBorders>
            <w:shd w:val="clear" w:color="auto" w:fill="auto"/>
            <w:vAlign w:val="center"/>
            <w:hideMark/>
          </w:tcPr>
          <w:p w14:paraId="37BC26B5" w14:textId="77777777" w:rsidR="00F577CF" w:rsidRPr="00F577CF" w:rsidRDefault="00F577CF" w:rsidP="00F829CB">
            <w:pPr>
              <w:jc w:val="center"/>
              <w:rPr>
                <w:sz w:val="18"/>
                <w:szCs w:val="18"/>
              </w:rPr>
            </w:pPr>
            <w:r w:rsidRPr="00F577CF">
              <w:rPr>
                <w:sz w:val="18"/>
                <w:szCs w:val="18"/>
              </w:rPr>
              <w:t>64 3 00 10030</w:t>
            </w:r>
          </w:p>
        </w:tc>
        <w:tc>
          <w:tcPr>
            <w:tcW w:w="1100" w:type="dxa"/>
            <w:tcBorders>
              <w:top w:val="nil"/>
              <w:left w:val="nil"/>
              <w:bottom w:val="single" w:sz="4" w:space="0" w:color="000000"/>
              <w:right w:val="single" w:sz="4" w:space="0" w:color="000000"/>
            </w:tcBorders>
            <w:shd w:val="clear" w:color="auto" w:fill="auto"/>
            <w:vAlign w:val="center"/>
            <w:hideMark/>
          </w:tcPr>
          <w:p w14:paraId="4825B59C" w14:textId="77777777" w:rsidR="00F577CF" w:rsidRPr="00F577CF" w:rsidRDefault="00F577CF" w:rsidP="00F829CB">
            <w:pPr>
              <w:jc w:val="center"/>
              <w:rPr>
                <w:sz w:val="18"/>
                <w:szCs w:val="18"/>
              </w:rPr>
            </w:pPr>
            <w:r w:rsidRPr="00F577CF">
              <w:rPr>
                <w:sz w:val="18"/>
                <w:szCs w:val="18"/>
              </w:rPr>
              <w:t>800</w:t>
            </w:r>
          </w:p>
        </w:tc>
        <w:tc>
          <w:tcPr>
            <w:tcW w:w="1860" w:type="dxa"/>
            <w:tcBorders>
              <w:top w:val="nil"/>
              <w:left w:val="nil"/>
              <w:bottom w:val="single" w:sz="4" w:space="0" w:color="000000"/>
              <w:right w:val="single" w:sz="4" w:space="0" w:color="000000"/>
            </w:tcBorders>
            <w:shd w:val="clear" w:color="auto" w:fill="auto"/>
            <w:vAlign w:val="center"/>
            <w:hideMark/>
          </w:tcPr>
          <w:p w14:paraId="69B502ED" w14:textId="77777777" w:rsidR="00F577CF" w:rsidRPr="00F577CF" w:rsidRDefault="00F577CF" w:rsidP="00F829CB">
            <w:pPr>
              <w:jc w:val="right"/>
              <w:rPr>
                <w:sz w:val="18"/>
                <w:szCs w:val="18"/>
              </w:rPr>
            </w:pPr>
            <w:r w:rsidRPr="00F577CF">
              <w:rPr>
                <w:sz w:val="18"/>
                <w:szCs w:val="18"/>
              </w:rPr>
              <w:t>50 000,00</w:t>
            </w:r>
          </w:p>
        </w:tc>
      </w:tr>
      <w:tr w:rsidR="00F577CF" w:rsidRPr="00F577CF" w14:paraId="32EF6E55"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4D95B0E8" w14:textId="77777777" w:rsidR="00F577CF" w:rsidRPr="00F577CF" w:rsidRDefault="00F577CF" w:rsidP="00F829CB">
            <w:pPr>
              <w:rPr>
                <w:b/>
                <w:bCs/>
                <w:sz w:val="18"/>
                <w:szCs w:val="18"/>
              </w:rPr>
            </w:pPr>
            <w:r w:rsidRPr="00F577CF">
              <w:rPr>
                <w:b/>
                <w:bCs/>
                <w:sz w:val="18"/>
                <w:szCs w:val="18"/>
              </w:rPr>
              <w:t>Развитие предпринимательства и туризма в Республике Саха (Якутия)</w:t>
            </w:r>
          </w:p>
        </w:tc>
        <w:tc>
          <w:tcPr>
            <w:tcW w:w="1740" w:type="dxa"/>
            <w:tcBorders>
              <w:top w:val="nil"/>
              <w:left w:val="nil"/>
              <w:bottom w:val="single" w:sz="4" w:space="0" w:color="000000"/>
              <w:right w:val="single" w:sz="4" w:space="0" w:color="000000"/>
            </w:tcBorders>
            <w:shd w:val="clear" w:color="auto" w:fill="auto"/>
            <w:vAlign w:val="center"/>
            <w:hideMark/>
          </w:tcPr>
          <w:p w14:paraId="02B0813D" w14:textId="77777777" w:rsidR="00F577CF" w:rsidRPr="00F577CF" w:rsidRDefault="00F577CF" w:rsidP="00F829CB">
            <w:pPr>
              <w:jc w:val="center"/>
              <w:rPr>
                <w:b/>
                <w:bCs/>
                <w:sz w:val="18"/>
                <w:szCs w:val="18"/>
              </w:rPr>
            </w:pPr>
            <w:r w:rsidRPr="00F577CF">
              <w:rPr>
                <w:b/>
                <w:bCs/>
                <w:sz w:val="18"/>
                <w:szCs w:val="18"/>
              </w:rPr>
              <w:t>68 0 00 00000</w:t>
            </w:r>
          </w:p>
        </w:tc>
        <w:tc>
          <w:tcPr>
            <w:tcW w:w="1100" w:type="dxa"/>
            <w:tcBorders>
              <w:top w:val="nil"/>
              <w:left w:val="nil"/>
              <w:bottom w:val="single" w:sz="4" w:space="0" w:color="000000"/>
              <w:right w:val="single" w:sz="4" w:space="0" w:color="000000"/>
            </w:tcBorders>
            <w:shd w:val="clear" w:color="auto" w:fill="auto"/>
            <w:vAlign w:val="center"/>
            <w:hideMark/>
          </w:tcPr>
          <w:p w14:paraId="485AA32D" w14:textId="77777777" w:rsidR="00F577CF" w:rsidRPr="00F577CF" w:rsidRDefault="00F577CF" w:rsidP="00F829CB">
            <w:pPr>
              <w:jc w:val="center"/>
              <w:rPr>
                <w:b/>
                <w:bCs/>
                <w:sz w:val="18"/>
                <w:szCs w:val="18"/>
              </w:rPr>
            </w:pPr>
            <w:r w:rsidRPr="00F577CF">
              <w:rPr>
                <w:b/>
                <w:b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5832E105" w14:textId="77777777" w:rsidR="00F577CF" w:rsidRPr="00F577CF" w:rsidRDefault="00F577CF" w:rsidP="00F829CB">
            <w:pPr>
              <w:jc w:val="right"/>
              <w:rPr>
                <w:b/>
                <w:bCs/>
                <w:sz w:val="18"/>
                <w:szCs w:val="18"/>
              </w:rPr>
            </w:pPr>
            <w:r w:rsidRPr="00F577CF">
              <w:rPr>
                <w:b/>
                <w:bCs/>
                <w:sz w:val="18"/>
                <w:szCs w:val="18"/>
              </w:rPr>
              <w:t>600 000,00</w:t>
            </w:r>
          </w:p>
        </w:tc>
      </w:tr>
      <w:tr w:rsidR="00F577CF" w:rsidRPr="00F577CF" w14:paraId="34FD24F9"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266893D7"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"Поддержка и развитие малого и среднего предпринимательства в муниципальном образовании "Поселок </w:t>
            </w:r>
            <w:proofErr w:type="spellStart"/>
            <w:r w:rsidRPr="00F577CF">
              <w:rPr>
                <w:b/>
                <w:bCs/>
                <w:i/>
                <w:iCs/>
                <w:sz w:val="18"/>
                <w:szCs w:val="18"/>
              </w:rPr>
              <w:t>Айхал</w:t>
            </w:r>
            <w:proofErr w:type="spellEnd"/>
            <w:r w:rsidRPr="00F577CF">
              <w:rPr>
                <w:b/>
                <w:bCs/>
                <w:i/>
                <w:iCs/>
                <w:sz w:val="18"/>
                <w:szCs w:val="18"/>
              </w:rPr>
              <w:t xml:space="preserve">" </w:t>
            </w:r>
            <w:proofErr w:type="spellStart"/>
            <w:r w:rsidRPr="00F577CF">
              <w:rPr>
                <w:b/>
                <w:bCs/>
                <w:i/>
                <w:iCs/>
                <w:sz w:val="18"/>
                <w:szCs w:val="18"/>
              </w:rPr>
              <w:t>Мирнинского</w:t>
            </w:r>
            <w:proofErr w:type="spellEnd"/>
            <w:r w:rsidRPr="00F577CF">
              <w:rPr>
                <w:b/>
                <w:bCs/>
                <w:i/>
                <w:iCs/>
                <w:sz w:val="18"/>
                <w:szCs w:val="18"/>
              </w:rPr>
              <w:t xml:space="preserve"> района Республики Саха (Якутия) на 2022-2026 годы"</w:t>
            </w:r>
          </w:p>
        </w:tc>
        <w:tc>
          <w:tcPr>
            <w:tcW w:w="1740" w:type="dxa"/>
            <w:tcBorders>
              <w:top w:val="nil"/>
              <w:left w:val="nil"/>
              <w:bottom w:val="single" w:sz="4" w:space="0" w:color="000000"/>
              <w:right w:val="single" w:sz="4" w:space="0" w:color="000000"/>
            </w:tcBorders>
            <w:shd w:val="clear" w:color="auto" w:fill="auto"/>
            <w:vAlign w:val="center"/>
            <w:hideMark/>
          </w:tcPr>
          <w:p w14:paraId="14FC543C" w14:textId="77777777" w:rsidR="00F577CF" w:rsidRPr="00F577CF" w:rsidRDefault="00F577CF" w:rsidP="00F829CB">
            <w:pPr>
              <w:jc w:val="center"/>
              <w:rPr>
                <w:b/>
                <w:bCs/>
                <w:i/>
                <w:iCs/>
                <w:sz w:val="18"/>
                <w:szCs w:val="18"/>
              </w:rPr>
            </w:pPr>
            <w:r w:rsidRPr="00F577CF">
              <w:rPr>
                <w:b/>
                <w:bCs/>
                <w:i/>
                <w:iCs/>
                <w:sz w:val="18"/>
                <w:szCs w:val="18"/>
              </w:rPr>
              <w:t>68 3 00 10000</w:t>
            </w:r>
          </w:p>
        </w:tc>
        <w:tc>
          <w:tcPr>
            <w:tcW w:w="1100" w:type="dxa"/>
            <w:tcBorders>
              <w:top w:val="nil"/>
              <w:left w:val="nil"/>
              <w:bottom w:val="single" w:sz="4" w:space="0" w:color="000000"/>
              <w:right w:val="single" w:sz="4" w:space="0" w:color="000000"/>
            </w:tcBorders>
            <w:shd w:val="clear" w:color="auto" w:fill="auto"/>
            <w:vAlign w:val="center"/>
            <w:hideMark/>
          </w:tcPr>
          <w:p w14:paraId="2F382CF5" w14:textId="77777777" w:rsidR="00F577CF" w:rsidRPr="00F577CF" w:rsidRDefault="00F577CF" w:rsidP="00F829CB">
            <w:pPr>
              <w:jc w:val="center"/>
              <w:rPr>
                <w:b/>
                <w:bCs/>
                <w:i/>
                <w:iCs/>
                <w:sz w:val="18"/>
                <w:szCs w:val="18"/>
              </w:rPr>
            </w:pPr>
            <w:r w:rsidRPr="00F577CF">
              <w:rPr>
                <w:b/>
                <w:bCs/>
                <w:i/>
                <w:i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19217E76" w14:textId="77777777" w:rsidR="00F577CF" w:rsidRPr="00F577CF" w:rsidRDefault="00F577CF" w:rsidP="00F829CB">
            <w:pPr>
              <w:jc w:val="right"/>
              <w:rPr>
                <w:b/>
                <w:bCs/>
                <w:i/>
                <w:iCs/>
                <w:sz w:val="18"/>
                <w:szCs w:val="18"/>
              </w:rPr>
            </w:pPr>
            <w:r w:rsidRPr="00F577CF">
              <w:rPr>
                <w:b/>
                <w:bCs/>
                <w:i/>
                <w:iCs/>
                <w:sz w:val="18"/>
                <w:szCs w:val="18"/>
              </w:rPr>
              <w:t>600 000,00</w:t>
            </w:r>
          </w:p>
        </w:tc>
      </w:tr>
      <w:tr w:rsidR="00F577CF" w:rsidRPr="00F577CF" w14:paraId="5F312BD5"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6E802F75" w14:textId="77777777" w:rsidR="00F577CF" w:rsidRPr="00F577CF" w:rsidRDefault="00F577CF" w:rsidP="00F829CB">
            <w:pPr>
              <w:rPr>
                <w:sz w:val="18"/>
                <w:szCs w:val="18"/>
              </w:rPr>
            </w:pPr>
            <w:r w:rsidRPr="00F577CF">
              <w:rPr>
                <w:sz w:val="18"/>
                <w:szCs w:val="18"/>
              </w:rPr>
              <w:lastRenderedPageBreak/>
              <w:t>Закупка товаров, работ и услуг для обеспечения государственных (муниципальных) нужд</w:t>
            </w:r>
          </w:p>
        </w:tc>
        <w:tc>
          <w:tcPr>
            <w:tcW w:w="1740" w:type="dxa"/>
            <w:tcBorders>
              <w:top w:val="nil"/>
              <w:left w:val="nil"/>
              <w:bottom w:val="single" w:sz="4" w:space="0" w:color="000000"/>
              <w:right w:val="single" w:sz="4" w:space="0" w:color="000000"/>
            </w:tcBorders>
            <w:shd w:val="clear" w:color="auto" w:fill="auto"/>
            <w:vAlign w:val="center"/>
            <w:hideMark/>
          </w:tcPr>
          <w:p w14:paraId="46A994E3" w14:textId="77777777" w:rsidR="00F577CF" w:rsidRPr="00F577CF" w:rsidRDefault="00F577CF" w:rsidP="00F829CB">
            <w:pPr>
              <w:jc w:val="center"/>
              <w:rPr>
                <w:sz w:val="18"/>
                <w:szCs w:val="18"/>
              </w:rPr>
            </w:pPr>
            <w:r w:rsidRPr="00F577CF">
              <w:rPr>
                <w:sz w:val="18"/>
                <w:szCs w:val="18"/>
              </w:rPr>
              <w:t>68 3 00 10000</w:t>
            </w:r>
          </w:p>
        </w:tc>
        <w:tc>
          <w:tcPr>
            <w:tcW w:w="1100" w:type="dxa"/>
            <w:tcBorders>
              <w:top w:val="nil"/>
              <w:left w:val="nil"/>
              <w:bottom w:val="single" w:sz="4" w:space="0" w:color="000000"/>
              <w:right w:val="single" w:sz="4" w:space="0" w:color="000000"/>
            </w:tcBorders>
            <w:shd w:val="clear" w:color="auto" w:fill="auto"/>
            <w:vAlign w:val="center"/>
            <w:hideMark/>
          </w:tcPr>
          <w:p w14:paraId="72C1AC31" w14:textId="77777777" w:rsidR="00F577CF" w:rsidRPr="00F577CF" w:rsidRDefault="00F577CF" w:rsidP="00F829CB">
            <w:pPr>
              <w:jc w:val="center"/>
              <w:rPr>
                <w:sz w:val="18"/>
                <w:szCs w:val="18"/>
              </w:rPr>
            </w:pPr>
            <w:r w:rsidRPr="00F577CF">
              <w:rPr>
                <w:sz w:val="18"/>
                <w:szCs w:val="18"/>
              </w:rPr>
              <w:t>200</w:t>
            </w:r>
          </w:p>
        </w:tc>
        <w:tc>
          <w:tcPr>
            <w:tcW w:w="1860" w:type="dxa"/>
            <w:tcBorders>
              <w:top w:val="nil"/>
              <w:left w:val="nil"/>
              <w:bottom w:val="single" w:sz="4" w:space="0" w:color="000000"/>
              <w:right w:val="single" w:sz="4" w:space="0" w:color="000000"/>
            </w:tcBorders>
            <w:shd w:val="clear" w:color="auto" w:fill="auto"/>
            <w:vAlign w:val="center"/>
            <w:hideMark/>
          </w:tcPr>
          <w:p w14:paraId="0AF7CAF1" w14:textId="77777777" w:rsidR="00F577CF" w:rsidRPr="00F577CF" w:rsidRDefault="00F577CF" w:rsidP="00F829CB">
            <w:pPr>
              <w:jc w:val="right"/>
              <w:rPr>
                <w:sz w:val="18"/>
                <w:szCs w:val="18"/>
              </w:rPr>
            </w:pPr>
            <w:r w:rsidRPr="00F577CF">
              <w:rPr>
                <w:sz w:val="18"/>
                <w:szCs w:val="18"/>
              </w:rPr>
              <w:t>100 000,00</w:t>
            </w:r>
          </w:p>
        </w:tc>
      </w:tr>
      <w:tr w:rsidR="00F577CF" w:rsidRPr="00F577CF" w14:paraId="5D10A95B"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7C6B71A0" w14:textId="77777777" w:rsidR="00F577CF" w:rsidRPr="00F577CF" w:rsidRDefault="00F577CF" w:rsidP="00F829CB">
            <w:pPr>
              <w:rPr>
                <w:sz w:val="18"/>
                <w:szCs w:val="18"/>
              </w:rPr>
            </w:pPr>
            <w:r w:rsidRPr="00F577CF">
              <w:rPr>
                <w:sz w:val="18"/>
                <w:szCs w:val="18"/>
              </w:rPr>
              <w:t>Иные бюджетные ассигнования</w:t>
            </w:r>
          </w:p>
        </w:tc>
        <w:tc>
          <w:tcPr>
            <w:tcW w:w="1740" w:type="dxa"/>
            <w:tcBorders>
              <w:top w:val="nil"/>
              <w:left w:val="nil"/>
              <w:bottom w:val="single" w:sz="4" w:space="0" w:color="000000"/>
              <w:right w:val="single" w:sz="4" w:space="0" w:color="000000"/>
            </w:tcBorders>
            <w:shd w:val="clear" w:color="auto" w:fill="auto"/>
            <w:vAlign w:val="center"/>
            <w:hideMark/>
          </w:tcPr>
          <w:p w14:paraId="40F312DE" w14:textId="77777777" w:rsidR="00F577CF" w:rsidRPr="00F577CF" w:rsidRDefault="00F577CF" w:rsidP="00F829CB">
            <w:pPr>
              <w:jc w:val="center"/>
              <w:rPr>
                <w:sz w:val="18"/>
                <w:szCs w:val="18"/>
              </w:rPr>
            </w:pPr>
            <w:r w:rsidRPr="00F577CF">
              <w:rPr>
                <w:sz w:val="18"/>
                <w:szCs w:val="18"/>
              </w:rPr>
              <w:t>68 3 00 10000</w:t>
            </w:r>
          </w:p>
        </w:tc>
        <w:tc>
          <w:tcPr>
            <w:tcW w:w="1100" w:type="dxa"/>
            <w:tcBorders>
              <w:top w:val="nil"/>
              <w:left w:val="nil"/>
              <w:bottom w:val="single" w:sz="4" w:space="0" w:color="000000"/>
              <w:right w:val="single" w:sz="4" w:space="0" w:color="000000"/>
            </w:tcBorders>
            <w:shd w:val="clear" w:color="auto" w:fill="auto"/>
            <w:vAlign w:val="center"/>
            <w:hideMark/>
          </w:tcPr>
          <w:p w14:paraId="48279F59" w14:textId="77777777" w:rsidR="00F577CF" w:rsidRPr="00F577CF" w:rsidRDefault="00F577CF" w:rsidP="00F829CB">
            <w:pPr>
              <w:jc w:val="center"/>
              <w:rPr>
                <w:sz w:val="18"/>
                <w:szCs w:val="18"/>
              </w:rPr>
            </w:pPr>
            <w:r w:rsidRPr="00F577CF">
              <w:rPr>
                <w:sz w:val="18"/>
                <w:szCs w:val="18"/>
              </w:rPr>
              <w:t>800</w:t>
            </w:r>
          </w:p>
        </w:tc>
        <w:tc>
          <w:tcPr>
            <w:tcW w:w="1860" w:type="dxa"/>
            <w:tcBorders>
              <w:top w:val="nil"/>
              <w:left w:val="nil"/>
              <w:bottom w:val="single" w:sz="4" w:space="0" w:color="000000"/>
              <w:right w:val="single" w:sz="4" w:space="0" w:color="000000"/>
            </w:tcBorders>
            <w:shd w:val="clear" w:color="auto" w:fill="auto"/>
            <w:vAlign w:val="center"/>
            <w:hideMark/>
          </w:tcPr>
          <w:p w14:paraId="3318E4DC" w14:textId="77777777" w:rsidR="00F577CF" w:rsidRPr="00F577CF" w:rsidRDefault="00F577CF" w:rsidP="00F829CB">
            <w:pPr>
              <w:jc w:val="right"/>
              <w:rPr>
                <w:sz w:val="18"/>
                <w:szCs w:val="18"/>
              </w:rPr>
            </w:pPr>
            <w:r w:rsidRPr="00F577CF">
              <w:rPr>
                <w:sz w:val="18"/>
                <w:szCs w:val="18"/>
              </w:rPr>
              <w:t>500 000,00</w:t>
            </w:r>
          </w:p>
        </w:tc>
      </w:tr>
      <w:tr w:rsidR="00F577CF" w:rsidRPr="00F577CF" w14:paraId="00372A0C"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633DF54D" w14:textId="77777777" w:rsidR="00F577CF" w:rsidRPr="00F577CF" w:rsidRDefault="00F577CF" w:rsidP="00F829CB">
            <w:pPr>
              <w:rPr>
                <w:b/>
                <w:bCs/>
                <w:sz w:val="18"/>
                <w:szCs w:val="18"/>
              </w:rPr>
            </w:pPr>
            <w:r w:rsidRPr="00F577CF">
              <w:rPr>
                <w:b/>
                <w:bCs/>
                <w:sz w:val="18"/>
                <w:szCs w:val="18"/>
              </w:rPr>
              <w:t>Обеспечение экологической безопасности, рационального природопользования и развития лесного хозяйства Республики Саха (Якутия)</w:t>
            </w:r>
          </w:p>
        </w:tc>
        <w:tc>
          <w:tcPr>
            <w:tcW w:w="1740" w:type="dxa"/>
            <w:tcBorders>
              <w:top w:val="nil"/>
              <w:left w:val="nil"/>
              <w:bottom w:val="single" w:sz="4" w:space="0" w:color="000000"/>
              <w:right w:val="single" w:sz="4" w:space="0" w:color="000000"/>
            </w:tcBorders>
            <w:shd w:val="clear" w:color="auto" w:fill="auto"/>
            <w:vAlign w:val="center"/>
            <w:hideMark/>
          </w:tcPr>
          <w:p w14:paraId="5AF884BB" w14:textId="77777777" w:rsidR="00F577CF" w:rsidRPr="00F577CF" w:rsidRDefault="00F577CF" w:rsidP="00F829CB">
            <w:pPr>
              <w:jc w:val="center"/>
              <w:rPr>
                <w:b/>
                <w:bCs/>
                <w:sz w:val="18"/>
                <w:szCs w:val="18"/>
              </w:rPr>
            </w:pPr>
            <w:r w:rsidRPr="00F577CF">
              <w:rPr>
                <w:b/>
                <w:bCs/>
                <w:sz w:val="18"/>
                <w:szCs w:val="18"/>
              </w:rPr>
              <w:t>71 0 00 00000</w:t>
            </w:r>
          </w:p>
        </w:tc>
        <w:tc>
          <w:tcPr>
            <w:tcW w:w="1100" w:type="dxa"/>
            <w:tcBorders>
              <w:top w:val="nil"/>
              <w:left w:val="nil"/>
              <w:bottom w:val="single" w:sz="4" w:space="0" w:color="000000"/>
              <w:right w:val="single" w:sz="4" w:space="0" w:color="000000"/>
            </w:tcBorders>
            <w:shd w:val="clear" w:color="auto" w:fill="auto"/>
            <w:vAlign w:val="center"/>
            <w:hideMark/>
          </w:tcPr>
          <w:p w14:paraId="0B08DA25" w14:textId="77777777" w:rsidR="00F577CF" w:rsidRPr="00F577CF" w:rsidRDefault="00F577CF" w:rsidP="00F829CB">
            <w:pPr>
              <w:jc w:val="center"/>
              <w:rPr>
                <w:b/>
                <w:bCs/>
                <w:sz w:val="18"/>
                <w:szCs w:val="18"/>
              </w:rPr>
            </w:pPr>
            <w:r w:rsidRPr="00F577CF">
              <w:rPr>
                <w:b/>
                <w:b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6DA5799B" w14:textId="77777777" w:rsidR="00F577CF" w:rsidRPr="00F577CF" w:rsidRDefault="00F577CF" w:rsidP="00F829CB">
            <w:pPr>
              <w:jc w:val="right"/>
              <w:rPr>
                <w:b/>
                <w:bCs/>
                <w:sz w:val="18"/>
                <w:szCs w:val="18"/>
              </w:rPr>
            </w:pPr>
            <w:r w:rsidRPr="00F577CF">
              <w:rPr>
                <w:b/>
                <w:bCs/>
                <w:sz w:val="18"/>
                <w:szCs w:val="18"/>
              </w:rPr>
              <w:t>9 403 777,84</w:t>
            </w:r>
          </w:p>
        </w:tc>
      </w:tr>
      <w:tr w:rsidR="00F577CF" w:rsidRPr="00F577CF" w14:paraId="42492ADB"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F54AFDA"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"Экология и охрана окружающей среды в муниципальном образовании "Поселок </w:t>
            </w:r>
            <w:proofErr w:type="spellStart"/>
            <w:r w:rsidRPr="00F577CF">
              <w:rPr>
                <w:b/>
                <w:bCs/>
                <w:i/>
                <w:iCs/>
                <w:sz w:val="18"/>
                <w:szCs w:val="18"/>
              </w:rPr>
              <w:t>Айхал</w:t>
            </w:r>
            <w:proofErr w:type="spellEnd"/>
            <w:r w:rsidRPr="00F577CF">
              <w:rPr>
                <w:b/>
                <w:bCs/>
                <w:i/>
                <w:iCs/>
                <w:sz w:val="18"/>
                <w:szCs w:val="18"/>
              </w:rPr>
              <w:t>" на 2022-2026 годы"</w:t>
            </w:r>
          </w:p>
        </w:tc>
        <w:tc>
          <w:tcPr>
            <w:tcW w:w="1740" w:type="dxa"/>
            <w:tcBorders>
              <w:top w:val="nil"/>
              <w:left w:val="nil"/>
              <w:bottom w:val="single" w:sz="4" w:space="0" w:color="000000"/>
              <w:right w:val="single" w:sz="4" w:space="0" w:color="000000"/>
            </w:tcBorders>
            <w:shd w:val="clear" w:color="auto" w:fill="auto"/>
            <w:vAlign w:val="center"/>
            <w:hideMark/>
          </w:tcPr>
          <w:p w14:paraId="4EEB1F74" w14:textId="77777777" w:rsidR="00F577CF" w:rsidRPr="00F577CF" w:rsidRDefault="00F577CF" w:rsidP="00F829CB">
            <w:pPr>
              <w:jc w:val="center"/>
              <w:rPr>
                <w:b/>
                <w:bCs/>
                <w:i/>
                <w:iCs/>
                <w:sz w:val="18"/>
                <w:szCs w:val="18"/>
              </w:rPr>
            </w:pPr>
            <w:r w:rsidRPr="00F577CF">
              <w:rPr>
                <w:b/>
                <w:bCs/>
                <w:i/>
                <w:iCs/>
                <w:sz w:val="18"/>
                <w:szCs w:val="18"/>
              </w:rPr>
              <w:t>71 3 00 10010</w:t>
            </w:r>
          </w:p>
        </w:tc>
        <w:tc>
          <w:tcPr>
            <w:tcW w:w="1100" w:type="dxa"/>
            <w:tcBorders>
              <w:top w:val="nil"/>
              <w:left w:val="nil"/>
              <w:bottom w:val="single" w:sz="4" w:space="0" w:color="000000"/>
              <w:right w:val="single" w:sz="4" w:space="0" w:color="000000"/>
            </w:tcBorders>
            <w:shd w:val="clear" w:color="auto" w:fill="auto"/>
            <w:vAlign w:val="center"/>
            <w:hideMark/>
          </w:tcPr>
          <w:p w14:paraId="2D228487" w14:textId="77777777" w:rsidR="00F577CF" w:rsidRPr="00F577CF" w:rsidRDefault="00F577CF" w:rsidP="00F829CB">
            <w:pPr>
              <w:jc w:val="center"/>
              <w:rPr>
                <w:b/>
                <w:bCs/>
                <w:i/>
                <w:iCs/>
                <w:sz w:val="18"/>
                <w:szCs w:val="18"/>
              </w:rPr>
            </w:pPr>
            <w:r w:rsidRPr="00F577CF">
              <w:rPr>
                <w:b/>
                <w:bCs/>
                <w:i/>
                <w:iCs/>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2042EB4A" w14:textId="77777777" w:rsidR="00F577CF" w:rsidRPr="00F577CF" w:rsidRDefault="00F577CF" w:rsidP="00F829CB">
            <w:pPr>
              <w:jc w:val="right"/>
              <w:rPr>
                <w:b/>
                <w:bCs/>
                <w:i/>
                <w:iCs/>
                <w:sz w:val="18"/>
                <w:szCs w:val="18"/>
              </w:rPr>
            </w:pPr>
            <w:r w:rsidRPr="00F577CF">
              <w:rPr>
                <w:b/>
                <w:bCs/>
                <w:i/>
                <w:iCs/>
                <w:sz w:val="18"/>
                <w:szCs w:val="18"/>
              </w:rPr>
              <w:t>9 403 777,84</w:t>
            </w:r>
          </w:p>
        </w:tc>
      </w:tr>
      <w:tr w:rsidR="00F577CF" w:rsidRPr="00F577CF" w14:paraId="15FC0962" w14:textId="77777777" w:rsidTr="00F829CB">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0BFDFD83" w14:textId="77777777" w:rsidR="00F577CF" w:rsidRPr="00F577CF" w:rsidRDefault="00F577CF" w:rsidP="00F829CB">
            <w:pPr>
              <w:rPr>
                <w:sz w:val="18"/>
                <w:szCs w:val="18"/>
              </w:rPr>
            </w:pPr>
            <w:r w:rsidRPr="00F577CF">
              <w:rPr>
                <w:sz w:val="18"/>
                <w:szCs w:val="18"/>
              </w:rPr>
              <w:t>Закупка товаров, работ и услуг для обеспечения государственных (муниципальных) нужд</w:t>
            </w:r>
          </w:p>
        </w:tc>
        <w:tc>
          <w:tcPr>
            <w:tcW w:w="1740" w:type="dxa"/>
            <w:tcBorders>
              <w:top w:val="nil"/>
              <w:left w:val="nil"/>
              <w:bottom w:val="single" w:sz="4" w:space="0" w:color="000000"/>
              <w:right w:val="single" w:sz="4" w:space="0" w:color="000000"/>
            </w:tcBorders>
            <w:shd w:val="clear" w:color="auto" w:fill="auto"/>
            <w:vAlign w:val="center"/>
            <w:hideMark/>
          </w:tcPr>
          <w:p w14:paraId="29F337EC" w14:textId="77777777" w:rsidR="00F577CF" w:rsidRPr="00F577CF" w:rsidRDefault="00F577CF" w:rsidP="00F829CB">
            <w:pPr>
              <w:jc w:val="center"/>
              <w:rPr>
                <w:sz w:val="18"/>
                <w:szCs w:val="18"/>
              </w:rPr>
            </w:pPr>
            <w:r w:rsidRPr="00F577CF">
              <w:rPr>
                <w:sz w:val="18"/>
                <w:szCs w:val="18"/>
              </w:rPr>
              <w:t>71 3 00 10010</w:t>
            </w:r>
          </w:p>
        </w:tc>
        <w:tc>
          <w:tcPr>
            <w:tcW w:w="1100" w:type="dxa"/>
            <w:tcBorders>
              <w:top w:val="nil"/>
              <w:left w:val="nil"/>
              <w:bottom w:val="single" w:sz="4" w:space="0" w:color="000000"/>
              <w:right w:val="single" w:sz="4" w:space="0" w:color="000000"/>
            </w:tcBorders>
            <w:shd w:val="clear" w:color="auto" w:fill="auto"/>
            <w:vAlign w:val="center"/>
            <w:hideMark/>
          </w:tcPr>
          <w:p w14:paraId="72B52E73" w14:textId="77777777" w:rsidR="00F577CF" w:rsidRPr="00F577CF" w:rsidRDefault="00F577CF" w:rsidP="00F829CB">
            <w:pPr>
              <w:jc w:val="center"/>
              <w:rPr>
                <w:sz w:val="18"/>
                <w:szCs w:val="18"/>
              </w:rPr>
            </w:pPr>
            <w:r w:rsidRPr="00F577CF">
              <w:rPr>
                <w:sz w:val="18"/>
                <w:szCs w:val="18"/>
              </w:rPr>
              <w:t>200</w:t>
            </w:r>
          </w:p>
        </w:tc>
        <w:tc>
          <w:tcPr>
            <w:tcW w:w="1860" w:type="dxa"/>
            <w:tcBorders>
              <w:top w:val="nil"/>
              <w:left w:val="nil"/>
              <w:bottom w:val="single" w:sz="4" w:space="0" w:color="000000"/>
              <w:right w:val="single" w:sz="4" w:space="0" w:color="000000"/>
            </w:tcBorders>
            <w:shd w:val="clear" w:color="auto" w:fill="auto"/>
            <w:vAlign w:val="center"/>
            <w:hideMark/>
          </w:tcPr>
          <w:p w14:paraId="2BC3EA30" w14:textId="77777777" w:rsidR="00F577CF" w:rsidRPr="00F577CF" w:rsidRDefault="00F577CF" w:rsidP="00F829CB">
            <w:pPr>
              <w:jc w:val="right"/>
              <w:rPr>
                <w:sz w:val="18"/>
                <w:szCs w:val="18"/>
              </w:rPr>
            </w:pPr>
            <w:r w:rsidRPr="00F577CF">
              <w:rPr>
                <w:sz w:val="18"/>
                <w:szCs w:val="18"/>
              </w:rPr>
              <w:t>9 403 777,84</w:t>
            </w:r>
          </w:p>
        </w:tc>
      </w:tr>
    </w:tbl>
    <w:p w14:paraId="0100B532" w14:textId="77777777" w:rsidR="00F577CF" w:rsidRPr="00F577CF" w:rsidRDefault="00F577CF" w:rsidP="00F577CF">
      <w:pPr>
        <w:tabs>
          <w:tab w:val="left" w:pos="21488"/>
          <w:tab w:val="left" w:pos="23388"/>
          <w:tab w:val="left" w:pos="25288"/>
          <w:tab w:val="left" w:pos="26408"/>
          <w:tab w:val="left" w:pos="27368"/>
        </w:tabs>
        <w:rPr>
          <w:b/>
          <w:bCs/>
          <w:sz w:val="18"/>
          <w:szCs w:val="18"/>
        </w:rPr>
        <w:sectPr w:rsidR="00F577CF" w:rsidRPr="00F577CF" w:rsidSect="003402F1">
          <w:pgSz w:w="16838" w:h="11906" w:orient="landscape"/>
          <w:pgMar w:top="1134" w:right="851" w:bottom="567" w:left="851" w:header="567" w:footer="567" w:gutter="0"/>
          <w:cols w:space="720"/>
          <w:titlePg/>
          <w:docGrid w:linePitch="326"/>
        </w:sectPr>
      </w:pPr>
    </w:p>
    <w:tbl>
      <w:tblPr>
        <w:tblW w:w="14988" w:type="dxa"/>
        <w:tblInd w:w="93" w:type="dxa"/>
        <w:tblLook w:val="04A0" w:firstRow="1" w:lastRow="0" w:firstColumn="1" w:lastColumn="0" w:noHBand="0" w:noVBand="1"/>
      </w:tblPr>
      <w:tblGrid>
        <w:gridCol w:w="10788"/>
        <w:gridCol w:w="1560"/>
        <w:gridCol w:w="780"/>
        <w:gridCol w:w="1860"/>
      </w:tblGrid>
      <w:tr w:rsidR="00F577CF" w:rsidRPr="00F577CF" w14:paraId="487DAB72" w14:textId="77777777" w:rsidTr="00F829CB">
        <w:trPr>
          <w:trHeight w:val="960"/>
        </w:trPr>
        <w:tc>
          <w:tcPr>
            <w:tcW w:w="14988" w:type="dxa"/>
            <w:gridSpan w:val="4"/>
            <w:tcBorders>
              <w:top w:val="nil"/>
              <w:left w:val="nil"/>
              <w:bottom w:val="nil"/>
              <w:right w:val="nil"/>
            </w:tcBorders>
            <w:shd w:val="clear" w:color="auto" w:fill="auto"/>
            <w:vAlign w:val="center"/>
            <w:hideMark/>
          </w:tcPr>
          <w:p w14:paraId="1333E24F" w14:textId="77777777" w:rsidR="00F577CF" w:rsidRPr="00F577CF" w:rsidRDefault="00F577CF" w:rsidP="00F829CB">
            <w:pPr>
              <w:jc w:val="right"/>
              <w:rPr>
                <w:color w:val="000000"/>
                <w:sz w:val="18"/>
                <w:szCs w:val="18"/>
              </w:rPr>
            </w:pPr>
            <w:r w:rsidRPr="00F577CF">
              <w:rPr>
                <w:color w:val="000000"/>
                <w:sz w:val="18"/>
                <w:szCs w:val="18"/>
              </w:rPr>
              <w:lastRenderedPageBreak/>
              <w:t>Приложение №3</w:t>
            </w:r>
            <w:r w:rsidRPr="00F577CF">
              <w:rPr>
                <w:color w:val="000000"/>
                <w:sz w:val="18"/>
                <w:szCs w:val="18"/>
              </w:rPr>
              <w:br/>
              <w:t>к решению сессии поселкового Совета депутатов</w:t>
            </w:r>
            <w:r w:rsidRPr="00F577CF">
              <w:rPr>
                <w:color w:val="000000"/>
                <w:sz w:val="18"/>
                <w:szCs w:val="18"/>
              </w:rPr>
              <w:br/>
              <w:t xml:space="preserve">от «26» ноября </w:t>
            </w:r>
            <w:proofErr w:type="gramStart"/>
            <w:r w:rsidRPr="00F577CF">
              <w:rPr>
                <w:color w:val="000000"/>
                <w:sz w:val="18"/>
                <w:szCs w:val="18"/>
              </w:rPr>
              <w:t>2024  года</w:t>
            </w:r>
            <w:proofErr w:type="gramEnd"/>
            <w:r w:rsidRPr="00F577CF">
              <w:rPr>
                <w:color w:val="000000"/>
                <w:sz w:val="18"/>
                <w:szCs w:val="18"/>
              </w:rPr>
              <w:t xml:space="preserve"> V-№ 30-4</w:t>
            </w:r>
          </w:p>
        </w:tc>
      </w:tr>
      <w:tr w:rsidR="00F577CF" w:rsidRPr="00F577CF" w14:paraId="6BAAA3D4" w14:textId="77777777" w:rsidTr="00F829CB">
        <w:trPr>
          <w:trHeight w:val="315"/>
        </w:trPr>
        <w:tc>
          <w:tcPr>
            <w:tcW w:w="10788" w:type="dxa"/>
            <w:tcBorders>
              <w:top w:val="nil"/>
              <w:left w:val="nil"/>
              <w:bottom w:val="nil"/>
              <w:right w:val="nil"/>
            </w:tcBorders>
            <w:shd w:val="clear" w:color="auto" w:fill="auto"/>
            <w:vAlign w:val="center"/>
            <w:hideMark/>
          </w:tcPr>
          <w:p w14:paraId="182702FB" w14:textId="77777777" w:rsidR="00F577CF" w:rsidRPr="00F577CF" w:rsidRDefault="00F577CF" w:rsidP="00F829CB">
            <w:pPr>
              <w:jc w:val="right"/>
              <w:rPr>
                <w:color w:val="000000"/>
                <w:sz w:val="18"/>
                <w:szCs w:val="18"/>
              </w:rPr>
            </w:pPr>
          </w:p>
        </w:tc>
        <w:tc>
          <w:tcPr>
            <w:tcW w:w="1560" w:type="dxa"/>
            <w:tcBorders>
              <w:top w:val="nil"/>
              <w:left w:val="nil"/>
              <w:bottom w:val="nil"/>
              <w:right w:val="nil"/>
            </w:tcBorders>
            <w:shd w:val="clear" w:color="auto" w:fill="auto"/>
            <w:vAlign w:val="center"/>
            <w:hideMark/>
          </w:tcPr>
          <w:p w14:paraId="2BAA08CA" w14:textId="77777777" w:rsidR="00F577CF" w:rsidRPr="00F577CF" w:rsidRDefault="00F577CF" w:rsidP="00F829CB">
            <w:pPr>
              <w:jc w:val="right"/>
              <w:rPr>
                <w:color w:val="000000"/>
                <w:sz w:val="18"/>
                <w:szCs w:val="18"/>
              </w:rPr>
            </w:pPr>
          </w:p>
        </w:tc>
        <w:tc>
          <w:tcPr>
            <w:tcW w:w="780" w:type="dxa"/>
            <w:tcBorders>
              <w:top w:val="nil"/>
              <w:left w:val="nil"/>
              <w:bottom w:val="nil"/>
              <w:right w:val="nil"/>
            </w:tcBorders>
            <w:shd w:val="clear" w:color="auto" w:fill="auto"/>
            <w:vAlign w:val="center"/>
            <w:hideMark/>
          </w:tcPr>
          <w:p w14:paraId="351FEA4D" w14:textId="77777777" w:rsidR="00F577CF" w:rsidRPr="00F577CF" w:rsidRDefault="00F577CF" w:rsidP="00F829CB">
            <w:pPr>
              <w:jc w:val="right"/>
              <w:rPr>
                <w:color w:val="000000"/>
                <w:sz w:val="18"/>
                <w:szCs w:val="18"/>
              </w:rPr>
            </w:pPr>
          </w:p>
        </w:tc>
        <w:tc>
          <w:tcPr>
            <w:tcW w:w="1860" w:type="dxa"/>
            <w:tcBorders>
              <w:top w:val="nil"/>
              <w:left w:val="nil"/>
              <w:bottom w:val="nil"/>
              <w:right w:val="nil"/>
            </w:tcBorders>
            <w:shd w:val="clear" w:color="auto" w:fill="auto"/>
            <w:vAlign w:val="center"/>
            <w:hideMark/>
          </w:tcPr>
          <w:p w14:paraId="246C594D" w14:textId="77777777" w:rsidR="00F577CF" w:rsidRPr="00F577CF" w:rsidRDefault="00F577CF" w:rsidP="00F829CB">
            <w:pPr>
              <w:jc w:val="right"/>
              <w:rPr>
                <w:sz w:val="18"/>
                <w:szCs w:val="18"/>
              </w:rPr>
            </w:pPr>
          </w:p>
        </w:tc>
      </w:tr>
      <w:tr w:rsidR="00F577CF" w:rsidRPr="00F577CF" w14:paraId="48E35EA1" w14:textId="77777777" w:rsidTr="00F829CB">
        <w:trPr>
          <w:trHeight w:val="255"/>
        </w:trPr>
        <w:tc>
          <w:tcPr>
            <w:tcW w:w="10788" w:type="dxa"/>
            <w:tcBorders>
              <w:top w:val="nil"/>
              <w:left w:val="nil"/>
              <w:bottom w:val="nil"/>
              <w:right w:val="nil"/>
            </w:tcBorders>
            <w:shd w:val="clear" w:color="auto" w:fill="auto"/>
            <w:vAlign w:val="center"/>
            <w:hideMark/>
          </w:tcPr>
          <w:p w14:paraId="0C5BF973" w14:textId="77777777" w:rsidR="00F577CF" w:rsidRPr="00F577CF" w:rsidRDefault="00F577CF" w:rsidP="00F829CB">
            <w:pPr>
              <w:jc w:val="right"/>
              <w:rPr>
                <w:color w:val="000000"/>
                <w:sz w:val="18"/>
                <w:szCs w:val="18"/>
              </w:rPr>
            </w:pPr>
          </w:p>
        </w:tc>
        <w:tc>
          <w:tcPr>
            <w:tcW w:w="4200" w:type="dxa"/>
            <w:gridSpan w:val="3"/>
            <w:tcBorders>
              <w:top w:val="nil"/>
              <w:left w:val="nil"/>
              <w:bottom w:val="nil"/>
              <w:right w:val="nil"/>
            </w:tcBorders>
            <w:shd w:val="clear" w:color="auto" w:fill="auto"/>
            <w:vAlign w:val="center"/>
            <w:hideMark/>
          </w:tcPr>
          <w:p w14:paraId="3F7D66F3" w14:textId="77777777" w:rsidR="00F577CF" w:rsidRPr="00F577CF" w:rsidRDefault="00F577CF" w:rsidP="00F829CB">
            <w:pPr>
              <w:jc w:val="right"/>
              <w:rPr>
                <w:color w:val="000000"/>
                <w:sz w:val="18"/>
                <w:szCs w:val="18"/>
              </w:rPr>
            </w:pPr>
            <w:r w:rsidRPr="00F577CF">
              <w:rPr>
                <w:color w:val="000000"/>
                <w:sz w:val="18"/>
                <w:szCs w:val="18"/>
              </w:rPr>
              <w:t>таблица 3.1.</w:t>
            </w:r>
          </w:p>
        </w:tc>
      </w:tr>
      <w:tr w:rsidR="00F577CF" w:rsidRPr="00F577CF" w14:paraId="2E41402C" w14:textId="77777777" w:rsidTr="00F829CB">
        <w:trPr>
          <w:trHeight w:val="795"/>
        </w:trPr>
        <w:tc>
          <w:tcPr>
            <w:tcW w:w="14988" w:type="dxa"/>
            <w:gridSpan w:val="4"/>
            <w:tcBorders>
              <w:top w:val="nil"/>
              <w:left w:val="nil"/>
              <w:bottom w:val="nil"/>
              <w:right w:val="nil"/>
            </w:tcBorders>
            <w:shd w:val="clear" w:color="auto" w:fill="auto"/>
            <w:vAlign w:val="center"/>
            <w:hideMark/>
          </w:tcPr>
          <w:p w14:paraId="55B224F9" w14:textId="77777777" w:rsidR="00F577CF" w:rsidRPr="00F577CF" w:rsidRDefault="00F577CF" w:rsidP="00F829CB">
            <w:pPr>
              <w:jc w:val="center"/>
              <w:rPr>
                <w:b/>
                <w:bCs/>
                <w:color w:val="000000"/>
                <w:sz w:val="18"/>
                <w:szCs w:val="18"/>
              </w:rPr>
            </w:pPr>
            <w:r w:rsidRPr="00F577CF">
              <w:rPr>
                <w:b/>
                <w:bCs/>
                <w:color w:val="000000"/>
                <w:sz w:val="18"/>
                <w:szCs w:val="18"/>
              </w:rPr>
              <w:t xml:space="preserve">Объем расходов распределения бюджетных ассигнований по непрограммным направлениям деятельности муниципального образования "Поселок </w:t>
            </w:r>
            <w:proofErr w:type="spellStart"/>
            <w:r w:rsidRPr="00F577CF">
              <w:rPr>
                <w:b/>
                <w:bCs/>
                <w:color w:val="000000"/>
                <w:sz w:val="18"/>
                <w:szCs w:val="18"/>
              </w:rPr>
              <w:t>Айхал</w:t>
            </w:r>
            <w:proofErr w:type="spellEnd"/>
            <w:r w:rsidRPr="00F577CF">
              <w:rPr>
                <w:b/>
                <w:bCs/>
                <w:color w:val="000000"/>
                <w:sz w:val="18"/>
                <w:szCs w:val="18"/>
              </w:rPr>
              <w:t xml:space="preserve">" </w:t>
            </w:r>
            <w:proofErr w:type="spellStart"/>
            <w:r w:rsidRPr="00F577CF">
              <w:rPr>
                <w:b/>
                <w:bCs/>
                <w:color w:val="000000"/>
                <w:sz w:val="18"/>
                <w:szCs w:val="18"/>
              </w:rPr>
              <w:t>Мирнинского</w:t>
            </w:r>
            <w:proofErr w:type="spellEnd"/>
            <w:r w:rsidRPr="00F577CF">
              <w:rPr>
                <w:b/>
                <w:bCs/>
                <w:color w:val="000000"/>
                <w:sz w:val="18"/>
                <w:szCs w:val="18"/>
              </w:rPr>
              <w:t xml:space="preserve"> района Республики Саха (Якутия) на 2024 год</w:t>
            </w:r>
          </w:p>
        </w:tc>
      </w:tr>
      <w:tr w:rsidR="00F577CF" w:rsidRPr="00F577CF" w14:paraId="0DA0E9D1" w14:textId="77777777" w:rsidTr="00F829CB">
        <w:trPr>
          <w:trHeight w:val="255"/>
        </w:trPr>
        <w:tc>
          <w:tcPr>
            <w:tcW w:w="14988" w:type="dxa"/>
            <w:gridSpan w:val="4"/>
            <w:tcBorders>
              <w:top w:val="nil"/>
              <w:left w:val="nil"/>
              <w:bottom w:val="nil"/>
              <w:right w:val="nil"/>
            </w:tcBorders>
            <w:shd w:val="clear" w:color="auto" w:fill="auto"/>
            <w:vAlign w:val="center"/>
            <w:hideMark/>
          </w:tcPr>
          <w:p w14:paraId="1847980D" w14:textId="77777777" w:rsidR="00F577CF" w:rsidRPr="00F577CF" w:rsidRDefault="00F577CF" w:rsidP="00F829CB">
            <w:pPr>
              <w:jc w:val="right"/>
              <w:rPr>
                <w:color w:val="000000"/>
                <w:sz w:val="18"/>
                <w:szCs w:val="18"/>
              </w:rPr>
            </w:pPr>
          </w:p>
        </w:tc>
      </w:tr>
      <w:tr w:rsidR="00F577CF" w:rsidRPr="00F577CF" w14:paraId="6E0BA0B7" w14:textId="77777777" w:rsidTr="00F829CB">
        <w:trPr>
          <w:trHeight w:val="255"/>
        </w:trPr>
        <w:tc>
          <w:tcPr>
            <w:tcW w:w="107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36A827" w14:textId="77777777" w:rsidR="00F577CF" w:rsidRPr="00F577CF" w:rsidRDefault="00F577CF" w:rsidP="00F829CB">
            <w:pPr>
              <w:jc w:val="center"/>
              <w:rPr>
                <w:b/>
                <w:bCs/>
                <w:color w:val="000000"/>
                <w:sz w:val="18"/>
                <w:szCs w:val="18"/>
              </w:rPr>
            </w:pPr>
            <w:r w:rsidRPr="00F577CF">
              <w:rPr>
                <w:b/>
                <w:bCs/>
                <w:color w:val="000000"/>
                <w:sz w:val="18"/>
                <w:szCs w:val="18"/>
              </w:rPr>
              <w:t>Наименование</w:t>
            </w:r>
          </w:p>
        </w:tc>
        <w:tc>
          <w:tcPr>
            <w:tcW w:w="1560" w:type="dxa"/>
            <w:tcBorders>
              <w:top w:val="single" w:sz="4" w:space="0" w:color="000000"/>
              <w:left w:val="nil"/>
              <w:bottom w:val="single" w:sz="4" w:space="0" w:color="000000"/>
              <w:right w:val="single" w:sz="4" w:space="0" w:color="000000"/>
            </w:tcBorders>
            <w:shd w:val="clear" w:color="auto" w:fill="auto"/>
            <w:vAlign w:val="center"/>
            <w:hideMark/>
          </w:tcPr>
          <w:p w14:paraId="58DDC6F8" w14:textId="77777777" w:rsidR="00F577CF" w:rsidRPr="00F577CF" w:rsidRDefault="00F577CF" w:rsidP="00F829CB">
            <w:pPr>
              <w:jc w:val="center"/>
              <w:rPr>
                <w:b/>
                <w:bCs/>
                <w:color w:val="000000"/>
                <w:sz w:val="18"/>
                <w:szCs w:val="18"/>
              </w:rPr>
            </w:pPr>
            <w:r w:rsidRPr="00F577CF">
              <w:rPr>
                <w:b/>
                <w:bCs/>
                <w:color w:val="000000"/>
                <w:sz w:val="18"/>
                <w:szCs w:val="18"/>
              </w:rPr>
              <w:t>ЦСР</w:t>
            </w:r>
          </w:p>
        </w:tc>
        <w:tc>
          <w:tcPr>
            <w:tcW w:w="780" w:type="dxa"/>
            <w:tcBorders>
              <w:top w:val="single" w:sz="4" w:space="0" w:color="000000"/>
              <w:left w:val="nil"/>
              <w:bottom w:val="single" w:sz="4" w:space="0" w:color="000000"/>
              <w:right w:val="single" w:sz="4" w:space="0" w:color="000000"/>
            </w:tcBorders>
            <w:shd w:val="clear" w:color="auto" w:fill="auto"/>
            <w:vAlign w:val="center"/>
            <w:hideMark/>
          </w:tcPr>
          <w:p w14:paraId="4F26FA06" w14:textId="77777777" w:rsidR="00F577CF" w:rsidRPr="00F577CF" w:rsidRDefault="00F577CF" w:rsidP="00F829CB">
            <w:pPr>
              <w:jc w:val="center"/>
              <w:rPr>
                <w:b/>
                <w:bCs/>
                <w:color w:val="000000"/>
                <w:sz w:val="18"/>
                <w:szCs w:val="18"/>
              </w:rPr>
            </w:pPr>
            <w:r w:rsidRPr="00F577CF">
              <w:rPr>
                <w:b/>
                <w:bCs/>
                <w:color w:val="000000"/>
                <w:sz w:val="18"/>
                <w:szCs w:val="18"/>
              </w:rPr>
              <w:t>ВР</w:t>
            </w:r>
          </w:p>
        </w:tc>
        <w:tc>
          <w:tcPr>
            <w:tcW w:w="1860" w:type="dxa"/>
            <w:tcBorders>
              <w:top w:val="single" w:sz="4" w:space="0" w:color="000000"/>
              <w:left w:val="nil"/>
              <w:bottom w:val="single" w:sz="4" w:space="0" w:color="000000"/>
              <w:right w:val="single" w:sz="4" w:space="0" w:color="000000"/>
            </w:tcBorders>
            <w:shd w:val="clear" w:color="auto" w:fill="auto"/>
            <w:vAlign w:val="center"/>
            <w:hideMark/>
          </w:tcPr>
          <w:p w14:paraId="2552A188" w14:textId="77777777" w:rsidR="00F577CF" w:rsidRPr="00F577CF" w:rsidRDefault="00F577CF" w:rsidP="00F829CB">
            <w:pPr>
              <w:jc w:val="center"/>
              <w:rPr>
                <w:b/>
                <w:bCs/>
                <w:sz w:val="18"/>
                <w:szCs w:val="18"/>
              </w:rPr>
            </w:pPr>
            <w:r w:rsidRPr="00F577CF">
              <w:rPr>
                <w:b/>
                <w:bCs/>
                <w:sz w:val="18"/>
                <w:szCs w:val="18"/>
              </w:rPr>
              <w:t>Сумма на 2024 год</w:t>
            </w:r>
          </w:p>
        </w:tc>
      </w:tr>
      <w:tr w:rsidR="00F577CF" w:rsidRPr="00F577CF" w14:paraId="45E7BAB5" w14:textId="77777777" w:rsidTr="00F829CB">
        <w:trPr>
          <w:trHeight w:val="255"/>
        </w:trPr>
        <w:tc>
          <w:tcPr>
            <w:tcW w:w="10788" w:type="dxa"/>
            <w:tcBorders>
              <w:top w:val="nil"/>
              <w:left w:val="single" w:sz="4" w:space="0" w:color="000000"/>
              <w:bottom w:val="nil"/>
              <w:right w:val="single" w:sz="4" w:space="0" w:color="000000"/>
            </w:tcBorders>
            <w:shd w:val="clear" w:color="auto" w:fill="auto"/>
            <w:vAlign w:val="center"/>
            <w:hideMark/>
          </w:tcPr>
          <w:p w14:paraId="4F21832B" w14:textId="77777777" w:rsidR="00F577CF" w:rsidRPr="00F577CF" w:rsidRDefault="00F577CF" w:rsidP="00F829CB">
            <w:pPr>
              <w:rPr>
                <w:b/>
                <w:bCs/>
                <w:color w:val="000000"/>
                <w:sz w:val="18"/>
                <w:szCs w:val="18"/>
              </w:rPr>
            </w:pPr>
            <w:r w:rsidRPr="00F577CF">
              <w:rPr>
                <w:b/>
                <w:bCs/>
                <w:color w:val="000000"/>
                <w:sz w:val="18"/>
                <w:szCs w:val="18"/>
              </w:rPr>
              <w:t>ВСЕГО</w:t>
            </w:r>
          </w:p>
        </w:tc>
        <w:tc>
          <w:tcPr>
            <w:tcW w:w="1560" w:type="dxa"/>
            <w:tcBorders>
              <w:top w:val="nil"/>
              <w:left w:val="nil"/>
              <w:bottom w:val="single" w:sz="4" w:space="0" w:color="000000"/>
              <w:right w:val="single" w:sz="4" w:space="0" w:color="000000"/>
            </w:tcBorders>
            <w:shd w:val="clear" w:color="auto" w:fill="auto"/>
            <w:vAlign w:val="center"/>
            <w:hideMark/>
          </w:tcPr>
          <w:p w14:paraId="53B1D7AB" w14:textId="77777777" w:rsidR="00F577CF" w:rsidRPr="00F577CF" w:rsidRDefault="00F577CF" w:rsidP="00F829CB">
            <w:pPr>
              <w:jc w:val="center"/>
              <w:rPr>
                <w:b/>
                <w:bCs/>
                <w:color w:val="000000"/>
                <w:sz w:val="18"/>
                <w:szCs w:val="18"/>
              </w:rPr>
            </w:pPr>
            <w:r w:rsidRPr="00F577CF">
              <w:rPr>
                <w:b/>
                <w:bCs/>
                <w:color w:val="000000"/>
                <w:sz w:val="18"/>
                <w:szCs w:val="18"/>
              </w:rPr>
              <w:t>00 0 00 00000</w:t>
            </w:r>
          </w:p>
        </w:tc>
        <w:tc>
          <w:tcPr>
            <w:tcW w:w="780" w:type="dxa"/>
            <w:tcBorders>
              <w:top w:val="nil"/>
              <w:left w:val="nil"/>
              <w:bottom w:val="single" w:sz="4" w:space="0" w:color="000000"/>
              <w:right w:val="single" w:sz="4" w:space="0" w:color="000000"/>
            </w:tcBorders>
            <w:shd w:val="clear" w:color="auto" w:fill="auto"/>
            <w:vAlign w:val="center"/>
            <w:hideMark/>
          </w:tcPr>
          <w:p w14:paraId="68ABAD29"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1D1EE945" w14:textId="77777777" w:rsidR="00F577CF" w:rsidRPr="00F577CF" w:rsidRDefault="00F577CF" w:rsidP="00F829CB">
            <w:pPr>
              <w:jc w:val="right"/>
              <w:rPr>
                <w:b/>
                <w:bCs/>
                <w:sz w:val="18"/>
                <w:szCs w:val="18"/>
              </w:rPr>
            </w:pPr>
            <w:r w:rsidRPr="00F577CF">
              <w:rPr>
                <w:b/>
                <w:bCs/>
                <w:sz w:val="18"/>
                <w:szCs w:val="18"/>
              </w:rPr>
              <w:t>213 875 516,83</w:t>
            </w:r>
          </w:p>
        </w:tc>
      </w:tr>
      <w:tr w:rsidR="00F577CF" w:rsidRPr="00F577CF" w14:paraId="78C27DBF" w14:textId="77777777" w:rsidTr="00F829CB">
        <w:trPr>
          <w:trHeight w:val="255"/>
        </w:trPr>
        <w:tc>
          <w:tcPr>
            <w:tcW w:w="10788" w:type="dxa"/>
            <w:tcBorders>
              <w:top w:val="nil"/>
              <w:left w:val="nil"/>
              <w:bottom w:val="nil"/>
              <w:right w:val="nil"/>
            </w:tcBorders>
            <w:shd w:val="clear" w:color="auto" w:fill="auto"/>
            <w:vAlign w:val="center"/>
            <w:hideMark/>
          </w:tcPr>
          <w:p w14:paraId="65F285E5" w14:textId="77777777" w:rsidR="00F577CF" w:rsidRPr="00F577CF" w:rsidRDefault="00F577CF" w:rsidP="00F829CB">
            <w:pPr>
              <w:rPr>
                <w:b/>
                <w:bCs/>
                <w:color w:val="000000"/>
                <w:sz w:val="18"/>
                <w:szCs w:val="18"/>
              </w:rPr>
            </w:pPr>
            <w:r w:rsidRPr="00F577CF">
              <w:rPr>
                <w:b/>
                <w:bCs/>
                <w:color w:val="000000"/>
                <w:sz w:val="18"/>
                <w:szCs w:val="18"/>
              </w:rPr>
              <w:t>Руководство и управление в сфере установленных функций органов местного самоуправления</w:t>
            </w:r>
          </w:p>
        </w:tc>
        <w:tc>
          <w:tcPr>
            <w:tcW w:w="1560" w:type="dxa"/>
            <w:tcBorders>
              <w:top w:val="nil"/>
              <w:left w:val="single" w:sz="4" w:space="0" w:color="000000"/>
              <w:bottom w:val="nil"/>
              <w:right w:val="single" w:sz="4" w:space="0" w:color="000000"/>
            </w:tcBorders>
            <w:shd w:val="clear" w:color="auto" w:fill="auto"/>
            <w:vAlign w:val="center"/>
            <w:hideMark/>
          </w:tcPr>
          <w:p w14:paraId="2407A1B9" w14:textId="77777777" w:rsidR="00F577CF" w:rsidRPr="00F577CF" w:rsidRDefault="00F577CF" w:rsidP="00F829CB">
            <w:pPr>
              <w:jc w:val="center"/>
              <w:rPr>
                <w:b/>
                <w:bCs/>
                <w:color w:val="000000"/>
                <w:sz w:val="18"/>
                <w:szCs w:val="18"/>
              </w:rPr>
            </w:pPr>
            <w:r w:rsidRPr="00F577CF">
              <w:rPr>
                <w:b/>
                <w:bCs/>
                <w:color w:val="000000"/>
                <w:sz w:val="18"/>
                <w:szCs w:val="18"/>
              </w:rPr>
              <w:t>99 1 00 00000</w:t>
            </w:r>
          </w:p>
        </w:tc>
        <w:tc>
          <w:tcPr>
            <w:tcW w:w="780" w:type="dxa"/>
            <w:tcBorders>
              <w:top w:val="nil"/>
              <w:left w:val="nil"/>
              <w:bottom w:val="nil"/>
              <w:right w:val="single" w:sz="4" w:space="0" w:color="000000"/>
            </w:tcBorders>
            <w:shd w:val="clear" w:color="auto" w:fill="auto"/>
            <w:vAlign w:val="center"/>
            <w:hideMark/>
          </w:tcPr>
          <w:p w14:paraId="53D3EF87"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1860" w:type="dxa"/>
            <w:tcBorders>
              <w:top w:val="nil"/>
              <w:left w:val="nil"/>
              <w:bottom w:val="nil"/>
              <w:right w:val="single" w:sz="4" w:space="0" w:color="000000"/>
            </w:tcBorders>
            <w:shd w:val="clear" w:color="auto" w:fill="auto"/>
            <w:vAlign w:val="center"/>
            <w:hideMark/>
          </w:tcPr>
          <w:p w14:paraId="0498E62A" w14:textId="77777777" w:rsidR="00F577CF" w:rsidRPr="00F577CF" w:rsidRDefault="00F577CF" w:rsidP="00F829CB">
            <w:pPr>
              <w:jc w:val="right"/>
              <w:rPr>
                <w:b/>
                <w:bCs/>
                <w:sz w:val="18"/>
                <w:szCs w:val="18"/>
              </w:rPr>
            </w:pPr>
            <w:r w:rsidRPr="00F577CF">
              <w:rPr>
                <w:b/>
                <w:bCs/>
                <w:sz w:val="18"/>
                <w:szCs w:val="18"/>
              </w:rPr>
              <w:t>118 473 596,08</w:t>
            </w:r>
          </w:p>
        </w:tc>
      </w:tr>
      <w:tr w:rsidR="00F577CF" w:rsidRPr="00F577CF" w14:paraId="634EAA3E" w14:textId="77777777" w:rsidTr="00F829CB">
        <w:trPr>
          <w:trHeight w:val="270"/>
        </w:trPr>
        <w:tc>
          <w:tcPr>
            <w:tcW w:w="107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EF3D5" w14:textId="77777777" w:rsidR="00F577CF" w:rsidRPr="00F577CF" w:rsidRDefault="00F577CF" w:rsidP="00F829CB">
            <w:pPr>
              <w:rPr>
                <w:b/>
                <w:bCs/>
                <w:i/>
                <w:iCs/>
                <w:color w:val="000000"/>
                <w:sz w:val="18"/>
                <w:szCs w:val="18"/>
              </w:rPr>
            </w:pPr>
            <w:r w:rsidRPr="00F577CF">
              <w:rPr>
                <w:b/>
                <w:bCs/>
                <w:i/>
                <w:iCs/>
                <w:color w:val="000000"/>
                <w:sz w:val="18"/>
                <w:szCs w:val="18"/>
              </w:rPr>
              <w:t>Глава муниципального образования</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DBD1E80" w14:textId="77777777" w:rsidR="00F577CF" w:rsidRPr="00F577CF" w:rsidRDefault="00F577CF" w:rsidP="00F829CB">
            <w:pPr>
              <w:jc w:val="center"/>
              <w:rPr>
                <w:b/>
                <w:bCs/>
                <w:i/>
                <w:iCs/>
                <w:color w:val="000000"/>
                <w:sz w:val="18"/>
                <w:szCs w:val="18"/>
              </w:rPr>
            </w:pPr>
            <w:r w:rsidRPr="00F577CF">
              <w:rPr>
                <w:b/>
                <w:bCs/>
                <w:i/>
                <w:iCs/>
                <w:color w:val="000000"/>
                <w:sz w:val="18"/>
                <w:szCs w:val="18"/>
              </w:rPr>
              <w:t>99 1 00 11600</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6B47F275" w14:textId="77777777" w:rsidR="00F577CF" w:rsidRPr="00F577CF" w:rsidRDefault="00F577CF" w:rsidP="00F829CB">
            <w:pPr>
              <w:jc w:val="center"/>
              <w:rPr>
                <w:b/>
                <w:bCs/>
                <w:i/>
                <w:iCs/>
                <w:color w:val="000000"/>
                <w:sz w:val="18"/>
                <w:szCs w:val="18"/>
              </w:rPr>
            </w:pPr>
            <w:r w:rsidRPr="00F577CF">
              <w:rPr>
                <w:b/>
                <w:bCs/>
                <w:i/>
                <w:iCs/>
                <w:color w:val="000000"/>
                <w:sz w:val="18"/>
                <w:szCs w:val="18"/>
              </w:rPr>
              <w:t> </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14:paraId="422D6A2A" w14:textId="77777777" w:rsidR="00F577CF" w:rsidRPr="00F577CF" w:rsidRDefault="00F577CF" w:rsidP="00F829CB">
            <w:pPr>
              <w:jc w:val="right"/>
              <w:rPr>
                <w:b/>
                <w:bCs/>
                <w:i/>
                <w:iCs/>
                <w:sz w:val="18"/>
                <w:szCs w:val="18"/>
              </w:rPr>
            </w:pPr>
            <w:r w:rsidRPr="00F577CF">
              <w:rPr>
                <w:b/>
                <w:bCs/>
                <w:i/>
                <w:iCs/>
                <w:sz w:val="18"/>
                <w:szCs w:val="18"/>
              </w:rPr>
              <w:t>7 030 758,05</w:t>
            </w:r>
          </w:p>
        </w:tc>
      </w:tr>
      <w:tr w:rsidR="00F577CF" w:rsidRPr="00F577CF" w14:paraId="5CA7FD38" w14:textId="77777777" w:rsidTr="00F829CB">
        <w:trPr>
          <w:trHeight w:val="255"/>
        </w:trPr>
        <w:tc>
          <w:tcPr>
            <w:tcW w:w="10788" w:type="dxa"/>
            <w:tcBorders>
              <w:top w:val="nil"/>
              <w:left w:val="single" w:sz="4" w:space="0" w:color="auto"/>
              <w:bottom w:val="single" w:sz="4" w:space="0" w:color="auto"/>
              <w:right w:val="single" w:sz="4" w:space="0" w:color="auto"/>
            </w:tcBorders>
            <w:shd w:val="clear" w:color="auto" w:fill="auto"/>
            <w:vAlign w:val="center"/>
            <w:hideMark/>
          </w:tcPr>
          <w:p w14:paraId="5BE5F652" w14:textId="77777777" w:rsidR="00F577CF" w:rsidRPr="00F577CF" w:rsidRDefault="00F577CF" w:rsidP="00F829CB">
            <w:pPr>
              <w:rPr>
                <w:color w:val="000000"/>
                <w:sz w:val="18"/>
                <w:szCs w:val="18"/>
              </w:rPr>
            </w:pPr>
            <w:r w:rsidRPr="00F577CF">
              <w:rPr>
                <w:color w:val="000000"/>
                <w:sz w:val="18"/>
                <w:szCs w:val="18"/>
              </w:rPr>
              <w:t>Расходы на выплаты персоналу</w:t>
            </w:r>
          </w:p>
        </w:tc>
        <w:tc>
          <w:tcPr>
            <w:tcW w:w="1560" w:type="dxa"/>
            <w:tcBorders>
              <w:top w:val="nil"/>
              <w:left w:val="nil"/>
              <w:bottom w:val="single" w:sz="4" w:space="0" w:color="auto"/>
              <w:right w:val="single" w:sz="4" w:space="0" w:color="auto"/>
            </w:tcBorders>
            <w:shd w:val="clear" w:color="auto" w:fill="auto"/>
            <w:vAlign w:val="center"/>
            <w:hideMark/>
          </w:tcPr>
          <w:p w14:paraId="202793EA" w14:textId="77777777" w:rsidR="00F577CF" w:rsidRPr="00F577CF" w:rsidRDefault="00F577CF" w:rsidP="00F829CB">
            <w:pPr>
              <w:jc w:val="center"/>
              <w:rPr>
                <w:color w:val="000000"/>
                <w:sz w:val="18"/>
                <w:szCs w:val="18"/>
              </w:rPr>
            </w:pPr>
            <w:r w:rsidRPr="00F577CF">
              <w:rPr>
                <w:color w:val="000000"/>
                <w:sz w:val="18"/>
                <w:szCs w:val="18"/>
              </w:rPr>
              <w:t>99 1 00 11600</w:t>
            </w:r>
          </w:p>
        </w:tc>
        <w:tc>
          <w:tcPr>
            <w:tcW w:w="780" w:type="dxa"/>
            <w:tcBorders>
              <w:top w:val="nil"/>
              <w:left w:val="nil"/>
              <w:bottom w:val="single" w:sz="4" w:space="0" w:color="auto"/>
              <w:right w:val="single" w:sz="4" w:space="0" w:color="auto"/>
            </w:tcBorders>
            <w:shd w:val="clear" w:color="auto" w:fill="auto"/>
            <w:vAlign w:val="center"/>
            <w:hideMark/>
          </w:tcPr>
          <w:p w14:paraId="29622F9B" w14:textId="77777777" w:rsidR="00F577CF" w:rsidRPr="00F577CF" w:rsidRDefault="00F577CF" w:rsidP="00F829CB">
            <w:pPr>
              <w:jc w:val="center"/>
              <w:rPr>
                <w:color w:val="000000"/>
                <w:sz w:val="18"/>
                <w:szCs w:val="18"/>
              </w:rPr>
            </w:pPr>
            <w:r w:rsidRPr="00F577CF">
              <w:rPr>
                <w:color w:val="000000"/>
                <w:sz w:val="18"/>
                <w:szCs w:val="18"/>
              </w:rPr>
              <w:t>100</w:t>
            </w:r>
          </w:p>
        </w:tc>
        <w:tc>
          <w:tcPr>
            <w:tcW w:w="1860" w:type="dxa"/>
            <w:tcBorders>
              <w:top w:val="nil"/>
              <w:left w:val="nil"/>
              <w:bottom w:val="single" w:sz="4" w:space="0" w:color="auto"/>
              <w:right w:val="single" w:sz="4" w:space="0" w:color="auto"/>
            </w:tcBorders>
            <w:shd w:val="clear" w:color="auto" w:fill="auto"/>
            <w:vAlign w:val="center"/>
            <w:hideMark/>
          </w:tcPr>
          <w:p w14:paraId="36C91E9B" w14:textId="77777777" w:rsidR="00F577CF" w:rsidRPr="00F577CF" w:rsidRDefault="00F577CF" w:rsidP="00F829CB">
            <w:pPr>
              <w:jc w:val="right"/>
              <w:rPr>
                <w:sz w:val="18"/>
                <w:szCs w:val="18"/>
              </w:rPr>
            </w:pPr>
            <w:r w:rsidRPr="00F577CF">
              <w:rPr>
                <w:sz w:val="18"/>
                <w:szCs w:val="18"/>
              </w:rPr>
              <w:t>7 030 758,05</w:t>
            </w:r>
          </w:p>
        </w:tc>
      </w:tr>
      <w:tr w:rsidR="00F577CF" w:rsidRPr="00F577CF" w14:paraId="44C72959" w14:textId="77777777" w:rsidTr="00F829CB">
        <w:trPr>
          <w:trHeight w:val="270"/>
        </w:trPr>
        <w:tc>
          <w:tcPr>
            <w:tcW w:w="10788" w:type="dxa"/>
            <w:tcBorders>
              <w:top w:val="nil"/>
              <w:left w:val="single" w:sz="4" w:space="0" w:color="auto"/>
              <w:bottom w:val="single" w:sz="4" w:space="0" w:color="auto"/>
              <w:right w:val="single" w:sz="4" w:space="0" w:color="auto"/>
            </w:tcBorders>
            <w:shd w:val="clear" w:color="auto" w:fill="auto"/>
            <w:vAlign w:val="center"/>
            <w:hideMark/>
          </w:tcPr>
          <w:p w14:paraId="33AA302D" w14:textId="77777777" w:rsidR="00F577CF" w:rsidRPr="00F577CF" w:rsidRDefault="00F577CF" w:rsidP="00F829CB">
            <w:pPr>
              <w:rPr>
                <w:b/>
                <w:bCs/>
                <w:i/>
                <w:iCs/>
                <w:color w:val="000000"/>
                <w:sz w:val="18"/>
                <w:szCs w:val="18"/>
              </w:rPr>
            </w:pPr>
            <w:proofErr w:type="spellStart"/>
            <w:r w:rsidRPr="00F577CF">
              <w:rPr>
                <w:b/>
                <w:bCs/>
                <w:i/>
                <w:iCs/>
                <w:color w:val="000000"/>
                <w:sz w:val="18"/>
                <w:szCs w:val="18"/>
              </w:rPr>
              <w:t>Функц-ние</w:t>
            </w:r>
            <w:proofErr w:type="spellEnd"/>
            <w:r w:rsidRPr="00F577CF">
              <w:rPr>
                <w:b/>
                <w:bCs/>
                <w:i/>
                <w:iCs/>
                <w:color w:val="000000"/>
                <w:sz w:val="18"/>
                <w:szCs w:val="18"/>
              </w:rPr>
              <w:t xml:space="preserve"> </w:t>
            </w:r>
            <w:proofErr w:type="spellStart"/>
            <w:r w:rsidRPr="00F577CF">
              <w:rPr>
                <w:b/>
                <w:bCs/>
                <w:i/>
                <w:iCs/>
                <w:color w:val="000000"/>
                <w:sz w:val="18"/>
                <w:szCs w:val="18"/>
              </w:rPr>
              <w:t>законодат.и</w:t>
            </w:r>
            <w:proofErr w:type="spellEnd"/>
            <w:r w:rsidRPr="00F577CF">
              <w:rPr>
                <w:b/>
                <w:bCs/>
                <w:i/>
                <w:iCs/>
                <w:color w:val="000000"/>
                <w:sz w:val="18"/>
                <w:szCs w:val="18"/>
              </w:rPr>
              <w:t xml:space="preserve"> </w:t>
            </w:r>
            <w:proofErr w:type="spellStart"/>
            <w:r w:rsidRPr="00F577CF">
              <w:rPr>
                <w:b/>
                <w:bCs/>
                <w:i/>
                <w:iCs/>
                <w:color w:val="000000"/>
                <w:sz w:val="18"/>
                <w:szCs w:val="18"/>
              </w:rPr>
              <w:t>представ.органов</w:t>
            </w:r>
            <w:proofErr w:type="spellEnd"/>
            <w:r w:rsidRPr="00F577CF">
              <w:rPr>
                <w:b/>
                <w:bCs/>
                <w:i/>
                <w:iCs/>
                <w:color w:val="000000"/>
                <w:sz w:val="18"/>
                <w:szCs w:val="18"/>
              </w:rPr>
              <w:t xml:space="preserve"> </w:t>
            </w:r>
            <w:proofErr w:type="spellStart"/>
            <w:r w:rsidRPr="00F577CF">
              <w:rPr>
                <w:b/>
                <w:bCs/>
                <w:i/>
                <w:iCs/>
                <w:color w:val="000000"/>
                <w:sz w:val="18"/>
                <w:szCs w:val="18"/>
              </w:rPr>
              <w:t>гос.власти</w:t>
            </w:r>
            <w:proofErr w:type="spellEnd"/>
          </w:p>
        </w:tc>
        <w:tc>
          <w:tcPr>
            <w:tcW w:w="1560" w:type="dxa"/>
            <w:tcBorders>
              <w:top w:val="nil"/>
              <w:left w:val="nil"/>
              <w:bottom w:val="single" w:sz="4" w:space="0" w:color="auto"/>
              <w:right w:val="single" w:sz="4" w:space="0" w:color="auto"/>
            </w:tcBorders>
            <w:shd w:val="clear" w:color="auto" w:fill="auto"/>
            <w:vAlign w:val="center"/>
            <w:hideMark/>
          </w:tcPr>
          <w:p w14:paraId="2306F83B" w14:textId="77777777" w:rsidR="00F577CF" w:rsidRPr="00F577CF" w:rsidRDefault="00F577CF" w:rsidP="00F829CB">
            <w:pPr>
              <w:jc w:val="center"/>
              <w:rPr>
                <w:b/>
                <w:bCs/>
                <w:i/>
                <w:iCs/>
                <w:color w:val="000000"/>
                <w:sz w:val="18"/>
                <w:szCs w:val="18"/>
              </w:rPr>
            </w:pPr>
            <w:r w:rsidRPr="00F577CF">
              <w:rPr>
                <w:b/>
                <w:bCs/>
                <w:i/>
                <w:iCs/>
                <w:color w:val="000000"/>
                <w:sz w:val="18"/>
                <w:szCs w:val="18"/>
              </w:rPr>
              <w:t>99 1 00 11410</w:t>
            </w:r>
          </w:p>
        </w:tc>
        <w:tc>
          <w:tcPr>
            <w:tcW w:w="780" w:type="dxa"/>
            <w:tcBorders>
              <w:top w:val="nil"/>
              <w:left w:val="nil"/>
              <w:bottom w:val="single" w:sz="4" w:space="0" w:color="auto"/>
              <w:right w:val="single" w:sz="4" w:space="0" w:color="auto"/>
            </w:tcBorders>
            <w:shd w:val="clear" w:color="auto" w:fill="auto"/>
            <w:vAlign w:val="center"/>
            <w:hideMark/>
          </w:tcPr>
          <w:p w14:paraId="5D6DA6A7" w14:textId="77777777" w:rsidR="00F577CF" w:rsidRPr="00F577CF" w:rsidRDefault="00F577CF" w:rsidP="00F829CB">
            <w:pPr>
              <w:jc w:val="center"/>
              <w:rPr>
                <w:b/>
                <w:bCs/>
                <w:i/>
                <w:iCs/>
                <w:color w:val="000000"/>
                <w:sz w:val="18"/>
                <w:szCs w:val="18"/>
              </w:rPr>
            </w:pPr>
            <w:r w:rsidRPr="00F577CF">
              <w:rPr>
                <w:b/>
                <w:bCs/>
                <w:i/>
                <w:iCs/>
                <w:color w:val="000000"/>
                <w:sz w:val="18"/>
                <w:szCs w:val="18"/>
              </w:rPr>
              <w:t> </w:t>
            </w:r>
          </w:p>
        </w:tc>
        <w:tc>
          <w:tcPr>
            <w:tcW w:w="1860" w:type="dxa"/>
            <w:tcBorders>
              <w:top w:val="nil"/>
              <w:left w:val="nil"/>
              <w:bottom w:val="single" w:sz="4" w:space="0" w:color="auto"/>
              <w:right w:val="single" w:sz="4" w:space="0" w:color="auto"/>
            </w:tcBorders>
            <w:shd w:val="clear" w:color="auto" w:fill="auto"/>
            <w:vAlign w:val="center"/>
            <w:hideMark/>
          </w:tcPr>
          <w:p w14:paraId="529F4FD9" w14:textId="77777777" w:rsidR="00F577CF" w:rsidRPr="00F577CF" w:rsidRDefault="00F577CF" w:rsidP="00F829CB">
            <w:pPr>
              <w:jc w:val="right"/>
              <w:rPr>
                <w:b/>
                <w:bCs/>
                <w:i/>
                <w:iCs/>
                <w:sz w:val="18"/>
                <w:szCs w:val="18"/>
              </w:rPr>
            </w:pPr>
            <w:r w:rsidRPr="00F577CF">
              <w:rPr>
                <w:b/>
                <w:bCs/>
                <w:i/>
                <w:iCs/>
                <w:sz w:val="18"/>
                <w:szCs w:val="18"/>
              </w:rPr>
              <w:t>1 004 170,00</w:t>
            </w:r>
          </w:p>
        </w:tc>
      </w:tr>
      <w:tr w:rsidR="00F577CF" w:rsidRPr="00F577CF" w14:paraId="47C437AD" w14:textId="77777777" w:rsidTr="00F829CB">
        <w:trPr>
          <w:trHeight w:val="255"/>
        </w:trPr>
        <w:tc>
          <w:tcPr>
            <w:tcW w:w="10788" w:type="dxa"/>
            <w:tcBorders>
              <w:top w:val="nil"/>
              <w:left w:val="single" w:sz="4" w:space="0" w:color="auto"/>
              <w:bottom w:val="single" w:sz="4" w:space="0" w:color="auto"/>
              <w:right w:val="single" w:sz="4" w:space="0" w:color="auto"/>
            </w:tcBorders>
            <w:shd w:val="clear" w:color="auto" w:fill="auto"/>
            <w:vAlign w:val="center"/>
            <w:hideMark/>
          </w:tcPr>
          <w:p w14:paraId="278A1C4B" w14:textId="77777777" w:rsidR="00F577CF" w:rsidRPr="00F577CF" w:rsidRDefault="00F577CF" w:rsidP="00F829CB">
            <w:pPr>
              <w:rPr>
                <w:color w:val="000000"/>
                <w:sz w:val="18"/>
                <w:szCs w:val="18"/>
              </w:rPr>
            </w:pPr>
            <w:r w:rsidRPr="00F577CF">
              <w:rPr>
                <w:color w:val="000000"/>
                <w:sz w:val="18"/>
                <w:szCs w:val="18"/>
              </w:rPr>
              <w:t>Расходы на выплаты персоналу</w:t>
            </w:r>
          </w:p>
        </w:tc>
        <w:tc>
          <w:tcPr>
            <w:tcW w:w="1560" w:type="dxa"/>
            <w:tcBorders>
              <w:top w:val="nil"/>
              <w:left w:val="nil"/>
              <w:bottom w:val="single" w:sz="4" w:space="0" w:color="auto"/>
              <w:right w:val="single" w:sz="4" w:space="0" w:color="auto"/>
            </w:tcBorders>
            <w:shd w:val="clear" w:color="auto" w:fill="auto"/>
            <w:vAlign w:val="center"/>
            <w:hideMark/>
          </w:tcPr>
          <w:p w14:paraId="786C1E5E" w14:textId="77777777" w:rsidR="00F577CF" w:rsidRPr="00F577CF" w:rsidRDefault="00F577CF" w:rsidP="00F829CB">
            <w:pPr>
              <w:jc w:val="center"/>
              <w:rPr>
                <w:color w:val="000000"/>
                <w:sz w:val="18"/>
                <w:szCs w:val="18"/>
              </w:rPr>
            </w:pPr>
            <w:r w:rsidRPr="00F577CF">
              <w:rPr>
                <w:color w:val="000000"/>
                <w:sz w:val="18"/>
                <w:szCs w:val="18"/>
              </w:rPr>
              <w:t>99 1 00 11410</w:t>
            </w:r>
          </w:p>
        </w:tc>
        <w:tc>
          <w:tcPr>
            <w:tcW w:w="780" w:type="dxa"/>
            <w:tcBorders>
              <w:top w:val="nil"/>
              <w:left w:val="nil"/>
              <w:bottom w:val="single" w:sz="4" w:space="0" w:color="000000"/>
              <w:right w:val="single" w:sz="4" w:space="0" w:color="000000"/>
            </w:tcBorders>
            <w:shd w:val="clear" w:color="auto" w:fill="auto"/>
            <w:vAlign w:val="center"/>
            <w:hideMark/>
          </w:tcPr>
          <w:p w14:paraId="66D5F408" w14:textId="77777777" w:rsidR="00F577CF" w:rsidRPr="00F577CF" w:rsidRDefault="00F577CF" w:rsidP="00F829CB">
            <w:pPr>
              <w:jc w:val="center"/>
              <w:rPr>
                <w:color w:val="000000"/>
                <w:sz w:val="18"/>
                <w:szCs w:val="18"/>
              </w:rPr>
            </w:pPr>
            <w:r w:rsidRPr="00F577CF">
              <w:rPr>
                <w:color w:val="000000"/>
                <w:sz w:val="18"/>
                <w:szCs w:val="18"/>
              </w:rPr>
              <w:t>100</w:t>
            </w:r>
          </w:p>
        </w:tc>
        <w:tc>
          <w:tcPr>
            <w:tcW w:w="1860" w:type="dxa"/>
            <w:tcBorders>
              <w:top w:val="nil"/>
              <w:left w:val="nil"/>
              <w:bottom w:val="single" w:sz="4" w:space="0" w:color="000000"/>
              <w:right w:val="single" w:sz="4" w:space="0" w:color="000000"/>
            </w:tcBorders>
            <w:shd w:val="clear" w:color="auto" w:fill="auto"/>
            <w:vAlign w:val="center"/>
            <w:hideMark/>
          </w:tcPr>
          <w:p w14:paraId="38FFC8B9" w14:textId="77777777" w:rsidR="00F577CF" w:rsidRPr="00F577CF" w:rsidRDefault="00F577CF" w:rsidP="00F829CB">
            <w:pPr>
              <w:jc w:val="right"/>
              <w:rPr>
                <w:sz w:val="18"/>
                <w:szCs w:val="18"/>
              </w:rPr>
            </w:pPr>
            <w:r w:rsidRPr="00F577CF">
              <w:rPr>
                <w:sz w:val="18"/>
                <w:szCs w:val="18"/>
              </w:rPr>
              <w:t>241 210,00</w:t>
            </w:r>
          </w:p>
        </w:tc>
      </w:tr>
      <w:tr w:rsidR="00F577CF" w:rsidRPr="00F577CF" w14:paraId="5D948C32" w14:textId="77777777" w:rsidTr="00F829CB">
        <w:trPr>
          <w:trHeight w:val="255"/>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4D98B2DA" w14:textId="77777777" w:rsidR="00F577CF" w:rsidRPr="00F577CF" w:rsidRDefault="00F577CF" w:rsidP="00F829CB">
            <w:pPr>
              <w:rPr>
                <w:color w:val="000000"/>
                <w:sz w:val="18"/>
                <w:szCs w:val="18"/>
              </w:rPr>
            </w:pPr>
            <w:r w:rsidRPr="00F577CF">
              <w:rPr>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14:paraId="76122836" w14:textId="77777777" w:rsidR="00F577CF" w:rsidRPr="00F577CF" w:rsidRDefault="00F577CF" w:rsidP="00F829CB">
            <w:pPr>
              <w:jc w:val="center"/>
              <w:rPr>
                <w:color w:val="000000"/>
                <w:sz w:val="18"/>
                <w:szCs w:val="18"/>
              </w:rPr>
            </w:pPr>
            <w:r w:rsidRPr="00F577CF">
              <w:rPr>
                <w:color w:val="000000"/>
                <w:sz w:val="18"/>
                <w:szCs w:val="18"/>
              </w:rPr>
              <w:t>99 1 00 11410</w:t>
            </w:r>
          </w:p>
        </w:tc>
        <w:tc>
          <w:tcPr>
            <w:tcW w:w="780" w:type="dxa"/>
            <w:tcBorders>
              <w:top w:val="nil"/>
              <w:left w:val="nil"/>
              <w:bottom w:val="single" w:sz="4" w:space="0" w:color="000000"/>
              <w:right w:val="single" w:sz="4" w:space="0" w:color="000000"/>
            </w:tcBorders>
            <w:shd w:val="clear" w:color="auto" w:fill="auto"/>
            <w:vAlign w:val="center"/>
            <w:hideMark/>
          </w:tcPr>
          <w:p w14:paraId="319DA9B6" w14:textId="77777777" w:rsidR="00F577CF" w:rsidRPr="00F577CF" w:rsidRDefault="00F577CF" w:rsidP="00F829CB">
            <w:pPr>
              <w:jc w:val="center"/>
              <w:rPr>
                <w:color w:val="000000"/>
                <w:sz w:val="18"/>
                <w:szCs w:val="18"/>
              </w:rPr>
            </w:pPr>
            <w:r w:rsidRPr="00F577CF">
              <w:rPr>
                <w:color w:val="000000"/>
                <w:sz w:val="18"/>
                <w:szCs w:val="18"/>
              </w:rPr>
              <w:t>200</w:t>
            </w:r>
          </w:p>
        </w:tc>
        <w:tc>
          <w:tcPr>
            <w:tcW w:w="1860" w:type="dxa"/>
            <w:tcBorders>
              <w:top w:val="nil"/>
              <w:left w:val="nil"/>
              <w:bottom w:val="single" w:sz="4" w:space="0" w:color="000000"/>
              <w:right w:val="single" w:sz="4" w:space="0" w:color="000000"/>
            </w:tcBorders>
            <w:shd w:val="clear" w:color="auto" w:fill="auto"/>
            <w:vAlign w:val="center"/>
            <w:hideMark/>
          </w:tcPr>
          <w:p w14:paraId="08847BF8" w14:textId="77777777" w:rsidR="00F577CF" w:rsidRPr="00F577CF" w:rsidRDefault="00F577CF" w:rsidP="00F829CB">
            <w:pPr>
              <w:jc w:val="right"/>
              <w:rPr>
                <w:sz w:val="18"/>
                <w:szCs w:val="18"/>
              </w:rPr>
            </w:pPr>
            <w:r w:rsidRPr="00F577CF">
              <w:rPr>
                <w:sz w:val="18"/>
                <w:szCs w:val="18"/>
              </w:rPr>
              <w:t>418 140,00</w:t>
            </w:r>
          </w:p>
        </w:tc>
      </w:tr>
      <w:tr w:rsidR="00F577CF" w:rsidRPr="00F577CF" w14:paraId="4A5A01A3" w14:textId="77777777" w:rsidTr="00F829CB">
        <w:trPr>
          <w:trHeight w:val="255"/>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26D32F5C" w14:textId="77777777" w:rsidR="00F577CF" w:rsidRPr="00F577CF" w:rsidRDefault="00F577CF" w:rsidP="00F829CB">
            <w:pPr>
              <w:rPr>
                <w:color w:val="000000"/>
                <w:sz w:val="18"/>
                <w:szCs w:val="18"/>
              </w:rPr>
            </w:pPr>
            <w:r w:rsidRPr="00F577CF">
              <w:rPr>
                <w:color w:val="000000"/>
                <w:sz w:val="18"/>
                <w:szCs w:val="18"/>
              </w:rPr>
              <w:t>Социальное обеспечение и иные выплаты населению</w:t>
            </w:r>
          </w:p>
        </w:tc>
        <w:tc>
          <w:tcPr>
            <w:tcW w:w="1560" w:type="dxa"/>
            <w:tcBorders>
              <w:top w:val="nil"/>
              <w:left w:val="nil"/>
              <w:bottom w:val="single" w:sz="4" w:space="0" w:color="auto"/>
              <w:right w:val="single" w:sz="4" w:space="0" w:color="auto"/>
            </w:tcBorders>
            <w:shd w:val="clear" w:color="auto" w:fill="auto"/>
            <w:vAlign w:val="center"/>
            <w:hideMark/>
          </w:tcPr>
          <w:p w14:paraId="0ECCA40F" w14:textId="77777777" w:rsidR="00F577CF" w:rsidRPr="00F577CF" w:rsidRDefault="00F577CF" w:rsidP="00F829CB">
            <w:pPr>
              <w:jc w:val="center"/>
              <w:rPr>
                <w:color w:val="000000"/>
                <w:sz w:val="18"/>
                <w:szCs w:val="18"/>
              </w:rPr>
            </w:pPr>
            <w:r w:rsidRPr="00F577CF">
              <w:rPr>
                <w:color w:val="000000"/>
                <w:sz w:val="18"/>
                <w:szCs w:val="18"/>
              </w:rPr>
              <w:t>99 1 00 11410</w:t>
            </w:r>
          </w:p>
        </w:tc>
        <w:tc>
          <w:tcPr>
            <w:tcW w:w="780" w:type="dxa"/>
            <w:tcBorders>
              <w:top w:val="nil"/>
              <w:left w:val="nil"/>
              <w:bottom w:val="single" w:sz="4" w:space="0" w:color="000000"/>
              <w:right w:val="single" w:sz="4" w:space="0" w:color="000000"/>
            </w:tcBorders>
            <w:shd w:val="clear" w:color="auto" w:fill="auto"/>
            <w:vAlign w:val="center"/>
            <w:hideMark/>
          </w:tcPr>
          <w:p w14:paraId="5BBE7970" w14:textId="77777777" w:rsidR="00F577CF" w:rsidRPr="00F577CF" w:rsidRDefault="00F577CF" w:rsidP="00F829CB">
            <w:pPr>
              <w:jc w:val="center"/>
              <w:rPr>
                <w:color w:val="000000"/>
                <w:sz w:val="18"/>
                <w:szCs w:val="18"/>
              </w:rPr>
            </w:pPr>
            <w:r w:rsidRPr="00F577CF">
              <w:rPr>
                <w:color w:val="000000"/>
                <w:sz w:val="18"/>
                <w:szCs w:val="18"/>
              </w:rPr>
              <w:t>300</w:t>
            </w:r>
          </w:p>
        </w:tc>
        <w:tc>
          <w:tcPr>
            <w:tcW w:w="1860" w:type="dxa"/>
            <w:tcBorders>
              <w:top w:val="nil"/>
              <w:left w:val="nil"/>
              <w:bottom w:val="single" w:sz="4" w:space="0" w:color="000000"/>
              <w:right w:val="single" w:sz="4" w:space="0" w:color="000000"/>
            </w:tcBorders>
            <w:shd w:val="clear" w:color="auto" w:fill="auto"/>
            <w:vAlign w:val="center"/>
            <w:hideMark/>
          </w:tcPr>
          <w:p w14:paraId="35459B0D" w14:textId="77777777" w:rsidR="00F577CF" w:rsidRPr="00F577CF" w:rsidRDefault="00F577CF" w:rsidP="00F829CB">
            <w:pPr>
              <w:jc w:val="right"/>
              <w:rPr>
                <w:sz w:val="18"/>
                <w:szCs w:val="18"/>
              </w:rPr>
            </w:pPr>
            <w:r w:rsidRPr="00F577CF">
              <w:rPr>
                <w:sz w:val="18"/>
                <w:szCs w:val="18"/>
              </w:rPr>
              <w:t>344 820,00</w:t>
            </w:r>
          </w:p>
        </w:tc>
      </w:tr>
      <w:tr w:rsidR="00F577CF" w:rsidRPr="00F577CF" w14:paraId="3EF53594" w14:textId="77777777" w:rsidTr="00F829CB">
        <w:trPr>
          <w:trHeight w:val="270"/>
        </w:trPr>
        <w:tc>
          <w:tcPr>
            <w:tcW w:w="10788" w:type="dxa"/>
            <w:tcBorders>
              <w:top w:val="nil"/>
              <w:left w:val="nil"/>
              <w:bottom w:val="nil"/>
              <w:right w:val="nil"/>
            </w:tcBorders>
            <w:shd w:val="clear" w:color="auto" w:fill="auto"/>
            <w:vAlign w:val="center"/>
            <w:hideMark/>
          </w:tcPr>
          <w:p w14:paraId="79FDA1BA" w14:textId="77777777" w:rsidR="00F577CF" w:rsidRPr="00F577CF" w:rsidRDefault="00F577CF" w:rsidP="00F829CB">
            <w:pPr>
              <w:rPr>
                <w:b/>
                <w:bCs/>
                <w:i/>
                <w:iCs/>
                <w:color w:val="000000"/>
                <w:sz w:val="18"/>
                <w:szCs w:val="18"/>
              </w:rPr>
            </w:pPr>
            <w:proofErr w:type="spellStart"/>
            <w:r w:rsidRPr="00F577CF">
              <w:rPr>
                <w:b/>
                <w:bCs/>
                <w:i/>
                <w:iCs/>
                <w:color w:val="000000"/>
                <w:sz w:val="18"/>
                <w:szCs w:val="18"/>
              </w:rPr>
              <w:t>Функц-ние</w:t>
            </w:r>
            <w:proofErr w:type="spellEnd"/>
            <w:r w:rsidRPr="00F577CF">
              <w:rPr>
                <w:b/>
                <w:bCs/>
                <w:i/>
                <w:iCs/>
                <w:color w:val="000000"/>
                <w:sz w:val="18"/>
                <w:szCs w:val="18"/>
              </w:rPr>
              <w:t xml:space="preserve"> Прав-</w:t>
            </w:r>
            <w:proofErr w:type="spellStart"/>
            <w:r w:rsidRPr="00F577CF">
              <w:rPr>
                <w:b/>
                <w:bCs/>
                <w:i/>
                <w:iCs/>
                <w:color w:val="000000"/>
                <w:sz w:val="18"/>
                <w:szCs w:val="18"/>
              </w:rPr>
              <w:t>ва</w:t>
            </w:r>
            <w:proofErr w:type="spellEnd"/>
            <w:r w:rsidRPr="00F577CF">
              <w:rPr>
                <w:b/>
                <w:bCs/>
                <w:i/>
                <w:iCs/>
                <w:color w:val="000000"/>
                <w:sz w:val="18"/>
                <w:szCs w:val="18"/>
              </w:rPr>
              <w:t xml:space="preserve"> РФ, </w:t>
            </w:r>
            <w:proofErr w:type="spellStart"/>
            <w:r w:rsidRPr="00F577CF">
              <w:rPr>
                <w:b/>
                <w:bCs/>
                <w:i/>
                <w:iCs/>
                <w:color w:val="000000"/>
                <w:sz w:val="18"/>
                <w:szCs w:val="18"/>
              </w:rPr>
              <w:t>высш.исп.органов</w:t>
            </w:r>
            <w:proofErr w:type="spellEnd"/>
            <w:r w:rsidRPr="00F577CF">
              <w:rPr>
                <w:b/>
                <w:bCs/>
                <w:i/>
                <w:iCs/>
                <w:color w:val="000000"/>
                <w:sz w:val="18"/>
                <w:szCs w:val="18"/>
              </w:rPr>
              <w:t xml:space="preserve"> </w:t>
            </w:r>
            <w:proofErr w:type="spellStart"/>
            <w:r w:rsidRPr="00F577CF">
              <w:rPr>
                <w:b/>
                <w:bCs/>
                <w:i/>
                <w:iCs/>
                <w:color w:val="000000"/>
                <w:sz w:val="18"/>
                <w:szCs w:val="18"/>
              </w:rPr>
              <w:t>гос.власти</w:t>
            </w:r>
            <w:proofErr w:type="spellEnd"/>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23262C5" w14:textId="77777777" w:rsidR="00F577CF" w:rsidRPr="00F577CF" w:rsidRDefault="00F577CF" w:rsidP="00F829CB">
            <w:pPr>
              <w:jc w:val="center"/>
              <w:rPr>
                <w:b/>
                <w:bCs/>
                <w:i/>
                <w:iCs/>
                <w:color w:val="000000"/>
                <w:sz w:val="18"/>
                <w:szCs w:val="18"/>
              </w:rPr>
            </w:pPr>
            <w:r w:rsidRPr="00F577CF">
              <w:rPr>
                <w:b/>
                <w:bCs/>
                <w:i/>
                <w:iCs/>
                <w:color w:val="000000"/>
                <w:sz w:val="18"/>
                <w:szCs w:val="18"/>
              </w:rPr>
              <w:t>99 1 00 11410</w:t>
            </w:r>
          </w:p>
        </w:tc>
        <w:tc>
          <w:tcPr>
            <w:tcW w:w="780" w:type="dxa"/>
            <w:tcBorders>
              <w:top w:val="nil"/>
              <w:left w:val="nil"/>
              <w:bottom w:val="single" w:sz="4" w:space="0" w:color="000000"/>
              <w:right w:val="single" w:sz="4" w:space="0" w:color="000000"/>
            </w:tcBorders>
            <w:shd w:val="clear" w:color="auto" w:fill="auto"/>
            <w:vAlign w:val="center"/>
            <w:hideMark/>
          </w:tcPr>
          <w:p w14:paraId="3203DF55" w14:textId="77777777" w:rsidR="00F577CF" w:rsidRPr="00F577CF" w:rsidRDefault="00F577CF" w:rsidP="00F829CB">
            <w:pPr>
              <w:jc w:val="center"/>
              <w:rPr>
                <w:b/>
                <w:bCs/>
                <w:i/>
                <w:iCs/>
                <w:color w:val="000000"/>
                <w:sz w:val="18"/>
                <w:szCs w:val="18"/>
              </w:rPr>
            </w:pPr>
            <w:r w:rsidRPr="00F577CF">
              <w:rPr>
                <w:b/>
                <w:bCs/>
                <w:i/>
                <w:iCs/>
                <w:color w:val="000000"/>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599B8975" w14:textId="77777777" w:rsidR="00F577CF" w:rsidRPr="00F577CF" w:rsidRDefault="00F577CF" w:rsidP="00F829CB">
            <w:pPr>
              <w:jc w:val="right"/>
              <w:rPr>
                <w:b/>
                <w:bCs/>
                <w:i/>
                <w:iCs/>
                <w:sz w:val="18"/>
                <w:szCs w:val="18"/>
              </w:rPr>
            </w:pPr>
            <w:r w:rsidRPr="00F577CF">
              <w:rPr>
                <w:b/>
                <w:bCs/>
                <w:i/>
                <w:iCs/>
                <w:sz w:val="18"/>
                <w:szCs w:val="18"/>
              </w:rPr>
              <w:t>110 438 668,03</w:t>
            </w:r>
          </w:p>
        </w:tc>
      </w:tr>
      <w:tr w:rsidR="00F577CF" w:rsidRPr="00F577CF" w14:paraId="00EBA9B4" w14:textId="77777777" w:rsidTr="00F829CB">
        <w:trPr>
          <w:trHeight w:val="255"/>
        </w:trPr>
        <w:tc>
          <w:tcPr>
            <w:tcW w:w="107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155411" w14:textId="77777777" w:rsidR="00F577CF" w:rsidRPr="00F577CF" w:rsidRDefault="00F577CF" w:rsidP="00F829CB">
            <w:pPr>
              <w:rPr>
                <w:color w:val="000000"/>
                <w:sz w:val="18"/>
                <w:szCs w:val="18"/>
              </w:rPr>
            </w:pPr>
            <w:r w:rsidRPr="00F577CF">
              <w:rPr>
                <w:color w:val="000000"/>
                <w:sz w:val="18"/>
                <w:szCs w:val="18"/>
              </w:rPr>
              <w:t>Расходы на выплаты персоналу</w:t>
            </w:r>
          </w:p>
        </w:tc>
        <w:tc>
          <w:tcPr>
            <w:tcW w:w="1560" w:type="dxa"/>
            <w:tcBorders>
              <w:top w:val="nil"/>
              <w:left w:val="nil"/>
              <w:bottom w:val="single" w:sz="4" w:space="0" w:color="auto"/>
              <w:right w:val="single" w:sz="4" w:space="0" w:color="auto"/>
            </w:tcBorders>
            <w:shd w:val="clear" w:color="auto" w:fill="auto"/>
            <w:vAlign w:val="center"/>
            <w:hideMark/>
          </w:tcPr>
          <w:p w14:paraId="2D470032" w14:textId="77777777" w:rsidR="00F577CF" w:rsidRPr="00F577CF" w:rsidRDefault="00F577CF" w:rsidP="00F829CB">
            <w:pPr>
              <w:jc w:val="center"/>
              <w:rPr>
                <w:color w:val="000000"/>
                <w:sz w:val="18"/>
                <w:szCs w:val="18"/>
              </w:rPr>
            </w:pPr>
            <w:r w:rsidRPr="00F577CF">
              <w:rPr>
                <w:color w:val="000000"/>
                <w:sz w:val="18"/>
                <w:szCs w:val="18"/>
              </w:rPr>
              <w:t>99 1 00 11410</w:t>
            </w:r>
          </w:p>
        </w:tc>
        <w:tc>
          <w:tcPr>
            <w:tcW w:w="780" w:type="dxa"/>
            <w:tcBorders>
              <w:top w:val="nil"/>
              <w:left w:val="nil"/>
              <w:bottom w:val="single" w:sz="4" w:space="0" w:color="000000"/>
              <w:right w:val="single" w:sz="4" w:space="0" w:color="000000"/>
            </w:tcBorders>
            <w:shd w:val="clear" w:color="auto" w:fill="auto"/>
            <w:vAlign w:val="center"/>
            <w:hideMark/>
          </w:tcPr>
          <w:p w14:paraId="17DF46D9" w14:textId="77777777" w:rsidR="00F577CF" w:rsidRPr="00F577CF" w:rsidRDefault="00F577CF" w:rsidP="00F829CB">
            <w:pPr>
              <w:jc w:val="center"/>
              <w:rPr>
                <w:color w:val="000000"/>
                <w:sz w:val="18"/>
                <w:szCs w:val="18"/>
              </w:rPr>
            </w:pPr>
            <w:r w:rsidRPr="00F577CF">
              <w:rPr>
                <w:color w:val="000000"/>
                <w:sz w:val="18"/>
                <w:szCs w:val="18"/>
              </w:rPr>
              <w:t>100</w:t>
            </w:r>
          </w:p>
        </w:tc>
        <w:tc>
          <w:tcPr>
            <w:tcW w:w="1860" w:type="dxa"/>
            <w:tcBorders>
              <w:top w:val="nil"/>
              <w:left w:val="nil"/>
              <w:bottom w:val="single" w:sz="4" w:space="0" w:color="000000"/>
              <w:right w:val="single" w:sz="4" w:space="0" w:color="000000"/>
            </w:tcBorders>
            <w:shd w:val="clear" w:color="auto" w:fill="auto"/>
            <w:vAlign w:val="center"/>
            <w:hideMark/>
          </w:tcPr>
          <w:p w14:paraId="6BADADA6" w14:textId="77777777" w:rsidR="00F577CF" w:rsidRPr="00F577CF" w:rsidRDefault="00F577CF" w:rsidP="00F829CB">
            <w:pPr>
              <w:jc w:val="right"/>
              <w:rPr>
                <w:sz w:val="18"/>
                <w:szCs w:val="18"/>
              </w:rPr>
            </w:pPr>
            <w:r w:rsidRPr="00F577CF">
              <w:rPr>
                <w:sz w:val="18"/>
                <w:szCs w:val="18"/>
              </w:rPr>
              <w:t>97 342 256,02</w:t>
            </w:r>
          </w:p>
        </w:tc>
      </w:tr>
      <w:tr w:rsidR="00F577CF" w:rsidRPr="00F577CF" w14:paraId="1640B843" w14:textId="77777777" w:rsidTr="00F829CB">
        <w:trPr>
          <w:trHeight w:val="255"/>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6BD9FD2F" w14:textId="77777777" w:rsidR="00F577CF" w:rsidRPr="00F577CF" w:rsidRDefault="00F577CF" w:rsidP="00F829CB">
            <w:pPr>
              <w:rPr>
                <w:color w:val="000000"/>
                <w:sz w:val="18"/>
                <w:szCs w:val="18"/>
              </w:rPr>
            </w:pPr>
            <w:r w:rsidRPr="00F577CF">
              <w:rPr>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14:paraId="24D2E704" w14:textId="77777777" w:rsidR="00F577CF" w:rsidRPr="00F577CF" w:rsidRDefault="00F577CF" w:rsidP="00F829CB">
            <w:pPr>
              <w:jc w:val="center"/>
              <w:rPr>
                <w:color w:val="000000"/>
                <w:sz w:val="18"/>
                <w:szCs w:val="18"/>
              </w:rPr>
            </w:pPr>
            <w:r w:rsidRPr="00F577CF">
              <w:rPr>
                <w:color w:val="000000"/>
                <w:sz w:val="18"/>
                <w:szCs w:val="18"/>
              </w:rPr>
              <w:t>99 1 00 11410</w:t>
            </w:r>
          </w:p>
        </w:tc>
        <w:tc>
          <w:tcPr>
            <w:tcW w:w="780" w:type="dxa"/>
            <w:tcBorders>
              <w:top w:val="nil"/>
              <w:left w:val="nil"/>
              <w:bottom w:val="single" w:sz="4" w:space="0" w:color="000000"/>
              <w:right w:val="single" w:sz="4" w:space="0" w:color="000000"/>
            </w:tcBorders>
            <w:shd w:val="clear" w:color="auto" w:fill="auto"/>
            <w:vAlign w:val="center"/>
            <w:hideMark/>
          </w:tcPr>
          <w:p w14:paraId="49F55BE5" w14:textId="77777777" w:rsidR="00F577CF" w:rsidRPr="00F577CF" w:rsidRDefault="00F577CF" w:rsidP="00F829CB">
            <w:pPr>
              <w:jc w:val="center"/>
              <w:rPr>
                <w:color w:val="000000"/>
                <w:sz w:val="18"/>
                <w:szCs w:val="18"/>
              </w:rPr>
            </w:pPr>
            <w:r w:rsidRPr="00F577CF">
              <w:rPr>
                <w:color w:val="000000"/>
                <w:sz w:val="18"/>
                <w:szCs w:val="18"/>
              </w:rPr>
              <w:t>200</w:t>
            </w:r>
          </w:p>
        </w:tc>
        <w:tc>
          <w:tcPr>
            <w:tcW w:w="1860" w:type="dxa"/>
            <w:tcBorders>
              <w:top w:val="nil"/>
              <w:left w:val="nil"/>
              <w:bottom w:val="single" w:sz="4" w:space="0" w:color="000000"/>
              <w:right w:val="single" w:sz="4" w:space="0" w:color="000000"/>
            </w:tcBorders>
            <w:shd w:val="clear" w:color="auto" w:fill="auto"/>
            <w:vAlign w:val="center"/>
            <w:hideMark/>
          </w:tcPr>
          <w:p w14:paraId="64D3390E" w14:textId="77777777" w:rsidR="00F577CF" w:rsidRPr="00F577CF" w:rsidRDefault="00F577CF" w:rsidP="00F829CB">
            <w:pPr>
              <w:jc w:val="right"/>
              <w:rPr>
                <w:sz w:val="18"/>
                <w:szCs w:val="18"/>
              </w:rPr>
            </w:pPr>
            <w:r w:rsidRPr="00F577CF">
              <w:rPr>
                <w:sz w:val="18"/>
                <w:szCs w:val="18"/>
              </w:rPr>
              <w:t>12 699 124,08</w:t>
            </w:r>
          </w:p>
        </w:tc>
      </w:tr>
      <w:tr w:rsidR="00F577CF" w:rsidRPr="00F577CF" w14:paraId="69B47104" w14:textId="77777777" w:rsidTr="00F829CB">
        <w:trPr>
          <w:trHeight w:val="255"/>
        </w:trPr>
        <w:tc>
          <w:tcPr>
            <w:tcW w:w="10788" w:type="dxa"/>
            <w:tcBorders>
              <w:top w:val="nil"/>
              <w:left w:val="single" w:sz="4" w:space="0" w:color="000000"/>
              <w:bottom w:val="single" w:sz="4" w:space="0" w:color="000000"/>
              <w:right w:val="nil"/>
            </w:tcBorders>
            <w:shd w:val="clear" w:color="auto" w:fill="auto"/>
            <w:vAlign w:val="center"/>
            <w:hideMark/>
          </w:tcPr>
          <w:p w14:paraId="4BE9A493" w14:textId="77777777" w:rsidR="00F577CF" w:rsidRPr="00F577CF" w:rsidRDefault="00F577CF" w:rsidP="00F829CB">
            <w:pPr>
              <w:rPr>
                <w:color w:val="000000"/>
                <w:sz w:val="18"/>
                <w:szCs w:val="18"/>
              </w:rPr>
            </w:pPr>
            <w:r w:rsidRPr="00F577CF">
              <w:rPr>
                <w:color w:val="000000"/>
                <w:sz w:val="18"/>
                <w:szCs w:val="18"/>
              </w:rPr>
              <w:t>Социальное обеспечение и иные выплаты населению</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D5B8B1E" w14:textId="77777777" w:rsidR="00F577CF" w:rsidRPr="00F577CF" w:rsidRDefault="00F577CF" w:rsidP="00F829CB">
            <w:pPr>
              <w:jc w:val="center"/>
              <w:rPr>
                <w:color w:val="000000"/>
                <w:sz w:val="18"/>
                <w:szCs w:val="18"/>
              </w:rPr>
            </w:pPr>
            <w:r w:rsidRPr="00F577CF">
              <w:rPr>
                <w:color w:val="000000"/>
                <w:sz w:val="18"/>
                <w:szCs w:val="18"/>
              </w:rPr>
              <w:t>99 1 00 11410</w:t>
            </w:r>
          </w:p>
        </w:tc>
        <w:tc>
          <w:tcPr>
            <w:tcW w:w="780" w:type="dxa"/>
            <w:tcBorders>
              <w:top w:val="nil"/>
              <w:left w:val="nil"/>
              <w:bottom w:val="single" w:sz="4" w:space="0" w:color="000000"/>
              <w:right w:val="single" w:sz="4" w:space="0" w:color="000000"/>
            </w:tcBorders>
            <w:shd w:val="clear" w:color="auto" w:fill="auto"/>
            <w:vAlign w:val="center"/>
            <w:hideMark/>
          </w:tcPr>
          <w:p w14:paraId="1BF4F76F" w14:textId="77777777" w:rsidR="00F577CF" w:rsidRPr="00F577CF" w:rsidRDefault="00F577CF" w:rsidP="00F829CB">
            <w:pPr>
              <w:jc w:val="center"/>
              <w:rPr>
                <w:color w:val="000000"/>
                <w:sz w:val="18"/>
                <w:szCs w:val="18"/>
              </w:rPr>
            </w:pPr>
            <w:r w:rsidRPr="00F577CF">
              <w:rPr>
                <w:color w:val="000000"/>
                <w:sz w:val="18"/>
                <w:szCs w:val="18"/>
              </w:rPr>
              <w:t>300</w:t>
            </w:r>
          </w:p>
        </w:tc>
        <w:tc>
          <w:tcPr>
            <w:tcW w:w="1860" w:type="dxa"/>
            <w:tcBorders>
              <w:top w:val="nil"/>
              <w:left w:val="nil"/>
              <w:bottom w:val="single" w:sz="4" w:space="0" w:color="000000"/>
              <w:right w:val="single" w:sz="4" w:space="0" w:color="000000"/>
            </w:tcBorders>
            <w:shd w:val="clear" w:color="auto" w:fill="auto"/>
            <w:vAlign w:val="center"/>
            <w:hideMark/>
          </w:tcPr>
          <w:p w14:paraId="1FC528A1" w14:textId="77777777" w:rsidR="00F577CF" w:rsidRPr="00F577CF" w:rsidRDefault="00F577CF" w:rsidP="00F829CB">
            <w:pPr>
              <w:jc w:val="right"/>
              <w:rPr>
                <w:sz w:val="18"/>
                <w:szCs w:val="18"/>
              </w:rPr>
            </w:pPr>
            <w:r w:rsidRPr="00F577CF">
              <w:rPr>
                <w:sz w:val="18"/>
                <w:szCs w:val="18"/>
              </w:rPr>
              <w:t>57 277,00</w:t>
            </w:r>
          </w:p>
        </w:tc>
      </w:tr>
      <w:tr w:rsidR="00F577CF" w:rsidRPr="00F577CF" w14:paraId="5E02CD40" w14:textId="77777777" w:rsidTr="00F829CB">
        <w:trPr>
          <w:trHeight w:val="255"/>
        </w:trPr>
        <w:tc>
          <w:tcPr>
            <w:tcW w:w="10788" w:type="dxa"/>
            <w:tcBorders>
              <w:top w:val="nil"/>
              <w:left w:val="single" w:sz="4" w:space="0" w:color="000000"/>
              <w:bottom w:val="single" w:sz="4" w:space="0" w:color="000000"/>
              <w:right w:val="nil"/>
            </w:tcBorders>
            <w:shd w:val="clear" w:color="auto" w:fill="auto"/>
            <w:vAlign w:val="center"/>
            <w:hideMark/>
          </w:tcPr>
          <w:p w14:paraId="4A60A010" w14:textId="77777777" w:rsidR="00F577CF" w:rsidRPr="00F577CF" w:rsidRDefault="00F577CF" w:rsidP="00F829CB">
            <w:pPr>
              <w:rPr>
                <w:color w:val="000000"/>
                <w:sz w:val="18"/>
                <w:szCs w:val="18"/>
              </w:rPr>
            </w:pPr>
            <w:r w:rsidRPr="00F577CF">
              <w:rPr>
                <w:color w:val="000000"/>
                <w:sz w:val="18"/>
                <w:szCs w:val="18"/>
              </w:rPr>
              <w:t>Иные бюджетные ассигнования</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7E95815" w14:textId="77777777" w:rsidR="00F577CF" w:rsidRPr="00F577CF" w:rsidRDefault="00F577CF" w:rsidP="00F829CB">
            <w:pPr>
              <w:jc w:val="center"/>
              <w:rPr>
                <w:color w:val="000000"/>
                <w:sz w:val="18"/>
                <w:szCs w:val="18"/>
              </w:rPr>
            </w:pPr>
            <w:r w:rsidRPr="00F577CF">
              <w:rPr>
                <w:color w:val="000000"/>
                <w:sz w:val="18"/>
                <w:szCs w:val="18"/>
              </w:rPr>
              <w:t>99 1 00 11410</w:t>
            </w:r>
          </w:p>
        </w:tc>
        <w:tc>
          <w:tcPr>
            <w:tcW w:w="780" w:type="dxa"/>
            <w:tcBorders>
              <w:top w:val="nil"/>
              <w:left w:val="nil"/>
              <w:bottom w:val="single" w:sz="4" w:space="0" w:color="000000"/>
              <w:right w:val="single" w:sz="4" w:space="0" w:color="000000"/>
            </w:tcBorders>
            <w:shd w:val="clear" w:color="auto" w:fill="auto"/>
            <w:vAlign w:val="center"/>
            <w:hideMark/>
          </w:tcPr>
          <w:p w14:paraId="4DE50867" w14:textId="77777777" w:rsidR="00F577CF" w:rsidRPr="00F577CF" w:rsidRDefault="00F577CF" w:rsidP="00F829CB">
            <w:pPr>
              <w:jc w:val="center"/>
              <w:rPr>
                <w:color w:val="000000"/>
                <w:sz w:val="18"/>
                <w:szCs w:val="18"/>
              </w:rPr>
            </w:pPr>
            <w:r w:rsidRPr="00F577CF">
              <w:rPr>
                <w:color w:val="000000"/>
                <w:sz w:val="18"/>
                <w:szCs w:val="18"/>
              </w:rPr>
              <w:t>800</w:t>
            </w:r>
          </w:p>
        </w:tc>
        <w:tc>
          <w:tcPr>
            <w:tcW w:w="1860" w:type="dxa"/>
            <w:tcBorders>
              <w:top w:val="nil"/>
              <w:left w:val="nil"/>
              <w:bottom w:val="single" w:sz="4" w:space="0" w:color="000000"/>
              <w:right w:val="single" w:sz="4" w:space="0" w:color="000000"/>
            </w:tcBorders>
            <w:shd w:val="clear" w:color="auto" w:fill="auto"/>
            <w:vAlign w:val="center"/>
            <w:hideMark/>
          </w:tcPr>
          <w:p w14:paraId="66802B1C" w14:textId="77777777" w:rsidR="00F577CF" w:rsidRPr="00F577CF" w:rsidRDefault="00F577CF" w:rsidP="00F829CB">
            <w:pPr>
              <w:jc w:val="right"/>
              <w:rPr>
                <w:sz w:val="18"/>
                <w:szCs w:val="18"/>
              </w:rPr>
            </w:pPr>
            <w:r w:rsidRPr="00F577CF">
              <w:rPr>
                <w:sz w:val="18"/>
                <w:szCs w:val="18"/>
              </w:rPr>
              <w:t>340 010,93</w:t>
            </w:r>
          </w:p>
        </w:tc>
      </w:tr>
      <w:tr w:rsidR="00F577CF" w:rsidRPr="00F577CF" w14:paraId="1901EB07" w14:textId="77777777" w:rsidTr="00F829CB">
        <w:trPr>
          <w:trHeight w:val="255"/>
        </w:trPr>
        <w:tc>
          <w:tcPr>
            <w:tcW w:w="10788" w:type="dxa"/>
            <w:tcBorders>
              <w:top w:val="nil"/>
              <w:left w:val="single" w:sz="4" w:space="0" w:color="000000"/>
              <w:bottom w:val="single" w:sz="4" w:space="0" w:color="000000"/>
              <w:right w:val="nil"/>
            </w:tcBorders>
            <w:shd w:val="clear" w:color="auto" w:fill="auto"/>
            <w:vAlign w:val="center"/>
            <w:hideMark/>
          </w:tcPr>
          <w:p w14:paraId="2C8908A9" w14:textId="77777777" w:rsidR="00F577CF" w:rsidRPr="00F577CF" w:rsidRDefault="00F577CF" w:rsidP="00F829CB">
            <w:pPr>
              <w:rPr>
                <w:b/>
                <w:bCs/>
                <w:color w:val="000000"/>
                <w:sz w:val="18"/>
                <w:szCs w:val="18"/>
              </w:rPr>
            </w:pPr>
            <w:r w:rsidRPr="00F577CF">
              <w:rPr>
                <w:b/>
                <w:bCs/>
                <w:color w:val="000000"/>
                <w:sz w:val="18"/>
                <w:szCs w:val="18"/>
              </w:rPr>
              <w:t>Проведение выборов и референдумов</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01E1144" w14:textId="77777777" w:rsidR="00F577CF" w:rsidRPr="00F577CF" w:rsidRDefault="00F577CF" w:rsidP="00F829CB">
            <w:pPr>
              <w:jc w:val="center"/>
              <w:rPr>
                <w:b/>
                <w:bCs/>
                <w:color w:val="000000"/>
                <w:sz w:val="18"/>
                <w:szCs w:val="18"/>
              </w:rPr>
            </w:pPr>
            <w:r w:rsidRPr="00F577CF">
              <w:rPr>
                <w:b/>
                <w:bCs/>
                <w:color w:val="000000"/>
                <w:sz w:val="18"/>
                <w:szCs w:val="18"/>
              </w:rPr>
              <w:t>99 3 00 00000</w:t>
            </w:r>
          </w:p>
        </w:tc>
        <w:tc>
          <w:tcPr>
            <w:tcW w:w="780" w:type="dxa"/>
            <w:tcBorders>
              <w:top w:val="nil"/>
              <w:left w:val="nil"/>
              <w:bottom w:val="single" w:sz="4" w:space="0" w:color="000000"/>
              <w:right w:val="single" w:sz="4" w:space="0" w:color="000000"/>
            </w:tcBorders>
            <w:shd w:val="clear" w:color="auto" w:fill="auto"/>
            <w:vAlign w:val="center"/>
            <w:hideMark/>
          </w:tcPr>
          <w:p w14:paraId="3C891753"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725098C6" w14:textId="77777777" w:rsidR="00F577CF" w:rsidRPr="00F577CF" w:rsidRDefault="00F577CF" w:rsidP="00F829CB">
            <w:pPr>
              <w:jc w:val="right"/>
              <w:rPr>
                <w:b/>
                <w:bCs/>
                <w:sz w:val="18"/>
                <w:szCs w:val="18"/>
              </w:rPr>
            </w:pPr>
            <w:r w:rsidRPr="00F577CF">
              <w:rPr>
                <w:b/>
                <w:bCs/>
                <w:sz w:val="18"/>
                <w:szCs w:val="18"/>
              </w:rPr>
              <w:t>1 090 680,00</w:t>
            </w:r>
          </w:p>
        </w:tc>
      </w:tr>
      <w:tr w:rsidR="00F577CF" w:rsidRPr="00F577CF" w14:paraId="00AED707" w14:textId="77777777" w:rsidTr="00F829CB">
        <w:trPr>
          <w:trHeight w:val="270"/>
        </w:trPr>
        <w:tc>
          <w:tcPr>
            <w:tcW w:w="10788" w:type="dxa"/>
            <w:tcBorders>
              <w:top w:val="nil"/>
              <w:left w:val="nil"/>
              <w:bottom w:val="nil"/>
              <w:right w:val="nil"/>
            </w:tcBorders>
            <w:shd w:val="clear" w:color="auto" w:fill="auto"/>
            <w:vAlign w:val="center"/>
            <w:hideMark/>
          </w:tcPr>
          <w:p w14:paraId="79A23232" w14:textId="77777777" w:rsidR="00F577CF" w:rsidRPr="00F577CF" w:rsidRDefault="00F577CF" w:rsidP="00F829CB">
            <w:pPr>
              <w:rPr>
                <w:b/>
                <w:bCs/>
                <w:i/>
                <w:iCs/>
                <w:color w:val="000000"/>
                <w:sz w:val="18"/>
                <w:szCs w:val="18"/>
              </w:rPr>
            </w:pPr>
            <w:r w:rsidRPr="00F577CF">
              <w:rPr>
                <w:b/>
                <w:bCs/>
                <w:i/>
                <w:iCs/>
                <w:color w:val="000000"/>
                <w:sz w:val="18"/>
                <w:szCs w:val="18"/>
              </w:rPr>
              <w:t>Проведение выборов и референдумов</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E6CB361" w14:textId="77777777" w:rsidR="00F577CF" w:rsidRPr="00F577CF" w:rsidRDefault="00F577CF" w:rsidP="00F829CB">
            <w:pPr>
              <w:jc w:val="center"/>
              <w:rPr>
                <w:b/>
                <w:bCs/>
                <w:i/>
                <w:iCs/>
                <w:color w:val="000000"/>
                <w:sz w:val="18"/>
                <w:szCs w:val="18"/>
              </w:rPr>
            </w:pPr>
            <w:r w:rsidRPr="00F577CF">
              <w:rPr>
                <w:b/>
                <w:bCs/>
                <w:i/>
                <w:iCs/>
                <w:color w:val="000000"/>
                <w:sz w:val="18"/>
                <w:szCs w:val="18"/>
              </w:rPr>
              <w:t>99 3 00 10010</w:t>
            </w:r>
          </w:p>
        </w:tc>
        <w:tc>
          <w:tcPr>
            <w:tcW w:w="780" w:type="dxa"/>
            <w:tcBorders>
              <w:top w:val="nil"/>
              <w:left w:val="nil"/>
              <w:bottom w:val="single" w:sz="4" w:space="0" w:color="000000"/>
              <w:right w:val="single" w:sz="4" w:space="0" w:color="000000"/>
            </w:tcBorders>
            <w:shd w:val="clear" w:color="auto" w:fill="auto"/>
            <w:vAlign w:val="center"/>
            <w:hideMark/>
          </w:tcPr>
          <w:p w14:paraId="0B2A7CF6" w14:textId="77777777" w:rsidR="00F577CF" w:rsidRPr="00F577CF" w:rsidRDefault="00F577CF" w:rsidP="00F829CB">
            <w:pPr>
              <w:jc w:val="center"/>
              <w:rPr>
                <w:b/>
                <w:bCs/>
                <w:i/>
                <w:iCs/>
                <w:color w:val="000000"/>
                <w:sz w:val="18"/>
                <w:szCs w:val="18"/>
              </w:rPr>
            </w:pPr>
            <w:r w:rsidRPr="00F577CF">
              <w:rPr>
                <w:b/>
                <w:bCs/>
                <w:i/>
                <w:iCs/>
                <w:color w:val="000000"/>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7808B258" w14:textId="77777777" w:rsidR="00F577CF" w:rsidRPr="00F577CF" w:rsidRDefault="00F577CF" w:rsidP="00F829CB">
            <w:pPr>
              <w:jc w:val="right"/>
              <w:rPr>
                <w:b/>
                <w:bCs/>
                <w:i/>
                <w:iCs/>
                <w:sz w:val="18"/>
                <w:szCs w:val="18"/>
              </w:rPr>
            </w:pPr>
            <w:r w:rsidRPr="00F577CF">
              <w:rPr>
                <w:b/>
                <w:bCs/>
                <w:i/>
                <w:iCs/>
                <w:sz w:val="18"/>
                <w:szCs w:val="18"/>
              </w:rPr>
              <w:t>1 090 680,00</w:t>
            </w:r>
          </w:p>
        </w:tc>
      </w:tr>
      <w:tr w:rsidR="00F577CF" w:rsidRPr="00F577CF" w14:paraId="6B4B71C5" w14:textId="77777777" w:rsidTr="00F829CB">
        <w:trPr>
          <w:trHeight w:val="255"/>
        </w:trPr>
        <w:tc>
          <w:tcPr>
            <w:tcW w:w="10788" w:type="dxa"/>
            <w:tcBorders>
              <w:top w:val="single" w:sz="4" w:space="0" w:color="000000"/>
              <w:left w:val="single" w:sz="4" w:space="0" w:color="000000"/>
              <w:bottom w:val="single" w:sz="4" w:space="0" w:color="000000"/>
              <w:right w:val="nil"/>
            </w:tcBorders>
            <w:shd w:val="clear" w:color="auto" w:fill="auto"/>
            <w:vAlign w:val="center"/>
            <w:hideMark/>
          </w:tcPr>
          <w:p w14:paraId="4E7BE12A" w14:textId="77777777" w:rsidR="00F577CF" w:rsidRPr="00F577CF" w:rsidRDefault="00F577CF" w:rsidP="00F829CB">
            <w:pPr>
              <w:rPr>
                <w:color w:val="000000"/>
                <w:sz w:val="18"/>
                <w:szCs w:val="18"/>
              </w:rPr>
            </w:pPr>
            <w:r w:rsidRPr="00F577CF">
              <w:rPr>
                <w:color w:val="000000"/>
                <w:sz w:val="18"/>
                <w:szCs w:val="18"/>
              </w:rPr>
              <w:t>Иные бюджетные ассигнования</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179D5E4" w14:textId="77777777" w:rsidR="00F577CF" w:rsidRPr="00F577CF" w:rsidRDefault="00F577CF" w:rsidP="00F829CB">
            <w:pPr>
              <w:jc w:val="center"/>
              <w:rPr>
                <w:color w:val="000000"/>
                <w:sz w:val="18"/>
                <w:szCs w:val="18"/>
              </w:rPr>
            </w:pPr>
            <w:r w:rsidRPr="00F577CF">
              <w:rPr>
                <w:color w:val="000000"/>
                <w:sz w:val="18"/>
                <w:szCs w:val="18"/>
              </w:rPr>
              <w:t>99 3 00 10010</w:t>
            </w:r>
          </w:p>
        </w:tc>
        <w:tc>
          <w:tcPr>
            <w:tcW w:w="780" w:type="dxa"/>
            <w:tcBorders>
              <w:top w:val="nil"/>
              <w:left w:val="nil"/>
              <w:bottom w:val="single" w:sz="4" w:space="0" w:color="000000"/>
              <w:right w:val="single" w:sz="4" w:space="0" w:color="000000"/>
            </w:tcBorders>
            <w:shd w:val="clear" w:color="auto" w:fill="auto"/>
            <w:vAlign w:val="center"/>
            <w:hideMark/>
          </w:tcPr>
          <w:p w14:paraId="3A0F2B4C" w14:textId="77777777" w:rsidR="00F577CF" w:rsidRPr="00F577CF" w:rsidRDefault="00F577CF" w:rsidP="00F829CB">
            <w:pPr>
              <w:jc w:val="center"/>
              <w:rPr>
                <w:color w:val="000000"/>
                <w:sz w:val="18"/>
                <w:szCs w:val="18"/>
              </w:rPr>
            </w:pPr>
            <w:r w:rsidRPr="00F577CF">
              <w:rPr>
                <w:color w:val="000000"/>
                <w:sz w:val="18"/>
                <w:szCs w:val="18"/>
              </w:rPr>
              <w:t>800</w:t>
            </w:r>
          </w:p>
        </w:tc>
        <w:tc>
          <w:tcPr>
            <w:tcW w:w="1860" w:type="dxa"/>
            <w:tcBorders>
              <w:top w:val="nil"/>
              <w:left w:val="nil"/>
              <w:bottom w:val="single" w:sz="4" w:space="0" w:color="000000"/>
              <w:right w:val="single" w:sz="4" w:space="0" w:color="000000"/>
            </w:tcBorders>
            <w:shd w:val="clear" w:color="auto" w:fill="auto"/>
            <w:vAlign w:val="center"/>
            <w:hideMark/>
          </w:tcPr>
          <w:p w14:paraId="72FCE789" w14:textId="77777777" w:rsidR="00F577CF" w:rsidRPr="00F577CF" w:rsidRDefault="00F577CF" w:rsidP="00F829CB">
            <w:pPr>
              <w:jc w:val="right"/>
              <w:rPr>
                <w:sz w:val="18"/>
                <w:szCs w:val="18"/>
              </w:rPr>
            </w:pPr>
            <w:r w:rsidRPr="00F577CF">
              <w:rPr>
                <w:sz w:val="18"/>
                <w:szCs w:val="18"/>
              </w:rPr>
              <w:t>1 090 680,00</w:t>
            </w:r>
          </w:p>
        </w:tc>
      </w:tr>
      <w:tr w:rsidR="00F577CF" w:rsidRPr="00F577CF" w14:paraId="7C6B3A97" w14:textId="77777777" w:rsidTr="00F829CB">
        <w:trPr>
          <w:trHeight w:val="255"/>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48588E46" w14:textId="77777777" w:rsidR="00F577CF" w:rsidRPr="00F577CF" w:rsidRDefault="00F577CF" w:rsidP="00F829CB">
            <w:pPr>
              <w:rPr>
                <w:b/>
                <w:bCs/>
                <w:color w:val="000000"/>
                <w:sz w:val="18"/>
                <w:szCs w:val="18"/>
              </w:rPr>
            </w:pPr>
            <w:r w:rsidRPr="00F577CF">
              <w:rPr>
                <w:b/>
                <w:bCs/>
                <w:color w:val="000000"/>
                <w:sz w:val="18"/>
                <w:szCs w:val="18"/>
              </w:rPr>
              <w:t>Прочие непрограммные расходы</w:t>
            </w:r>
          </w:p>
        </w:tc>
        <w:tc>
          <w:tcPr>
            <w:tcW w:w="1560" w:type="dxa"/>
            <w:tcBorders>
              <w:top w:val="nil"/>
              <w:left w:val="nil"/>
              <w:bottom w:val="single" w:sz="4" w:space="0" w:color="000000"/>
              <w:right w:val="single" w:sz="4" w:space="0" w:color="000000"/>
            </w:tcBorders>
            <w:shd w:val="clear" w:color="auto" w:fill="auto"/>
            <w:vAlign w:val="center"/>
            <w:hideMark/>
          </w:tcPr>
          <w:p w14:paraId="0856E914" w14:textId="77777777" w:rsidR="00F577CF" w:rsidRPr="00F577CF" w:rsidRDefault="00F577CF" w:rsidP="00F829CB">
            <w:pPr>
              <w:jc w:val="center"/>
              <w:rPr>
                <w:b/>
                <w:bCs/>
                <w:color w:val="000000"/>
                <w:sz w:val="18"/>
                <w:szCs w:val="18"/>
              </w:rPr>
            </w:pPr>
            <w:r w:rsidRPr="00F577CF">
              <w:rPr>
                <w:b/>
                <w:bCs/>
                <w:color w:val="000000"/>
                <w:sz w:val="18"/>
                <w:szCs w:val="18"/>
              </w:rPr>
              <w:t>99 5 00 00000</w:t>
            </w:r>
          </w:p>
        </w:tc>
        <w:tc>
          <w:tcPr>
            <w:tcW w:w="780" w:type="dxa"/>
            <w:tcBorders>
              <w:top w:val="nil"/>
              <w:left w:val="nil"/>
              <w:bottom w:val="single" w:sz="4" w:space="0" w:color="000000"/>
              <w:right w:val="single" w:sz="4" w:space="0" w:color="000000"/>
            </w:tcBorders>
            <w:shd w:val="clear" w:color="auto" w:fill="auto"/>
            <w:vAlign w:val="center"/>
            <w:hideMark/>
          </w:tcPr>
          <w:p w14:paraId="093848FC"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4F549F2C" w14:textId="77777777" w:rsidR="00F577CF" w:rsidRPr="00F577CF" w:rsidRDefault="00F577CF" w:rsidP="00F829CB">
            <w:pPr>
              <w:jc w:val="right"/>
              <w:rPr>
                <w:b/>
                <w:bCs/>
                <w:sz w:val="18"/>
                <w:szCs w:val="18"/>
              </w:rPr>
            </w:pPr>
            <w:r w:rsidRPr="00F577CF">
              <w:rPr>
                <w:b/>
                <w:bCs/>
                <w:sz w:val="18"/>
                <w:szCs w:val="18"/>
              </w:rPr>
              <w:t>92 852 418,39</w:t>
            </w:r>
          </w:p>
        </w:tc>
      </w:tr>
      <w:tr w:rsidR="00F577CF" w:rsidRPr="00F577CF" w14:paraId="0BDF406C" w14:textId="77777777" w:rsidTr="00F829CB">
        <w:trPr>
          <w:trHeight w:val="54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38B3AA5E" w14:textId="77777777" w:rsidR="00F577CF" w:rsidRPr="00F577CF" w:rsidRDefault="00F577CF" w:rsidP="00F829CB">
            <w:pPr>
              <w:rPr>
                <w:b/>
                <w:bCs/>
                <w:i/>
                <w:iCs/>
                <w:color w:val="000000"/>
                <w:sz w:val="18"/>
                <w:szCs w:val="18"/>
              </w:rPr>
            </w:pPr>
            <w:r w:rsidRPr="00F577CF">
              <w:rPr>
                <w:b/>
                <w:bCs/>
                <w:i/>
                <w:iCs/>
                <w:color w:val="000000"/>
                <w:sz w:val="18"/>
                <w:szCs w:val="18"/>
              </w:rPr>
              <w:t xml:space="preserve">Имущественный взнос в некоммерческую организацию "Фонд </w:t>
            </w:r>
            <w:proofErr w:type="spellStart"/>
            <w:r w:rsidRPr="00F577CF">
              <w:rPr>
                <w:b/>
                <w:bCs/>
                <w:i/>
                <w:iCs/>
                <w:color w:val="000000"/>
                <w:sz w:val="18"/>
                <w:szCs w:val="18"/>
              </w:rPr>
              <w:t>кап.ремонта</w:t>
            </w:r>
            <w:proofErr w:type="spellEnd"/>
            <w:r w:rsidRPr="00F577CF">
              <w:rPr>
                <w:b/>
                <w:bCs/>
                <w:i/>
                <w:iCs/>
                <w:color w:val="000000"/>
                <w:sz w:val="18"/>
                <w:szCs w:val="18"/>
              </w:rPr>
              <w:t xml:space="preserve"> многоквартирных домов РС (Я)"</w:t>
            </w:r>
          </w:p>
        </w:tc>
        <w:tc>
          <w:tcPr>
            <w:tcW w:w="1560" w:type="dxa"/>
            <w:tcBorders>
              <w:top w:val="nil"/>
              <w:left w:val="nil"/>
              <w:bottom w:val="single" w:sz="4" w:space="0" w:color="000000"/>
              <w:right w:val="single" w:sz="4" w:space="0" w:color="000000"/>
            </w:tcBorders>
            <w:shd w:val="clear" w:color="auto" w:fill="auto"/>
            <w:vAlign w:val="center"/>
            <w:hideMark/>
          </w:tcPr>
          <w:p w14:paraId="5F9BA732" w14:textId="77777777" w:rsidR="00F577CF" w:rsidRPr="00F577CF" w:rsidRDefault="00F577CF" w:rsidP="00F829CB">
            <w:pPr>
              <w:jc w:val="center"/>
              <w:rPr>
                <w:b/>
                <w:bCs/>
                <w:i/>
                <w:iCs/>
                <w:color w:val="000000"/>
                <w:sz w:val="18"/>
                <w:szCs w:val="18"/>
              </w:rPr>
            </w:pPr>
            <w:r w:rsidRPr="00F577CF">
              <w:rPr>
                <w:b/>
                <w:bCs/>
                <w:i/>
                <w:iCs/>
                <w:color w:val="000000"/>
                <w:sz w:val="18"/>
                <w:szCs w:val="18"/>
              </w:rPr>
              <w:t>99 5 00 11020</w:t>
            </w:r>
          </w:p>
        </w:tc>
        <w:tc>
          <w:tcPr>
            <w:tcW w:w="780" w:type="dxa"/>
            <w:tcBorders>
              <w:top w:val="nil"/>
              <w:left w:val="nil"/>
              <w:bottom w:val="single" w:sz="4" w:space="0" w:color="000000"/>
              <w:right w:val="single" w:sz="4" w:space="0" w:color="000000"/>
            </w:tcBorders>
            <w:shd w:val="clear" w:color="auto" w:fill="auto"/>
            <w:vAlign w:val="center"/>
            <w:hideMark/>
          </w:tcPr>
          <w:p w14:paraId="716A1B34" w14:textId="77777777" w:rsidR="00F577CF" w:rsidRPr="00F577CF" w:rsidRDefault="00F577CF" w:rsidP="00F829CB">
            <w:pPr>
              <w:jc w:val="center"/>
              <w:rPr>
                <w:b/>
                <w:bCs/>
                <w:i/>
                <w:iCs/>
                <w:color w:val="000000"/>
                <w:sz w:val="18"/>
                <w:szCs w:val="18"/>
              </w:rPr>
            </w:pPr>
            <w:r w:rsidRPr="00F577CF">
              <w:rPr>
                <w:b/>
                <w:bCs/>
                <w:i/>
                <w:iCs/>
                <w:color w:val="000000"/>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0EA28544" w14:textId="77777777" w:rsidR="00F577CF" w:rsidRPr="00F577CF" w:rsidRDefault="00F577CF" w:rsidP="00F829CB">
            <w:pPr>
              <w:jc w:val="right"/>
              <w:rPr>
                <w:b/>
                <w:bCs/>
                <w:i/>
                <w:iCs/>
                <w:sz w:val="18"/>
                <w:szCs w:val="18"/>
              </w:rPr>
            </w:pPr>
            <w:r w:rsidRPr="00F577CF">
              <w:rPr>
                <w:b/>
                <w:bCs/>
                <w:i/>
                <w:iCs/>
                <w:sz w:val="18"/>
                <w:szCs w:val="18"/>
              </w:rPr>
              <w:t>1 358 641,72</w:t>
            </w:r>
          </w:p>
        </w:tc>
      </w:tr>
      <w:tr w:rsidR="00F577CF" w:rsidRPr="00F577CF" w14:paraId="053D2C90" w14:textId="77777777" w:rsidTr="00F829CB">
        <w:trPr>
          <w:trHeight w:val="255"/>
        </w:trPr>
        <w:tc>
          <w:tcPr>
            <w:tcW w:w="10788" w:type="dxa"/>
            <w:tcBorders>
              <w:top w:val="nil"/>
              <w:left w:val="single" w:sz="4" w:space="0" w:color="000000"/>
              <w:bottom w:val="single" w:sz="4" w:space="0" w:color="000000"/>
              <w:right w:val="nil"/>
            </w:tcBorders>
            <w:shd w:val="clear" w:color="auto" w:fill="auto"/>
            <w:vAlign w:val="center"/>
            <w:hideMark/>
          </w:tcPr>
          <w:p w14:paraId="0EB723FD" w14:textId="77777777" w:rsidR="00F577CF" w:rsidRPr="00F577CF" w:rsidRDefault="00F577CF" w:rsidP="00F829CB">
            <w:pPr>
              <w:rPr>
                <w:color w:val="000000"/>
                <w:sz w:val="18"/>
                <w:szCs w:val="18"/>
              </w:rPr>
            </w:pPr>
            <w:r w:rsidRPr="00F577CF">
              <w:rPr>
                <w:color w:val="000000"/>
                <w:sz w:val="18"/>
                <w:szCs w:val="18"/>
              </w:rPr>
              <w:t>Иные бюджетные ассигнования</w:t>
            </w:r>
          </w:p>
        </w:tc>
        <w:tc>
          <w:tcPr>
            <w:tcW w:w="1560" w:type="dxa"/>
            <w:tcBorders>
              <w:top w:val="nil"/>
              <w:left w:val="single" w:sz="4" w:space="0" w:color="000000"/>
              <w:bottom w:val="single" w:sz="4" w:space="0" w:color="000000"/>
              <w:right w:val="single" w:sz="4" w:space="0" w:color="000000"/>
            </w:tcBorders>
            <w:shd w:val="clear" w:color="auto" w:fill="auto"/>
            <w:vAlign w:val="center"/>
            <w:hideMark/>
          </w:tcPr>
          <w:p w14:paraId="22EC4F98" w14:textId="77777777" w:rsidR="00F577CF" w:rsidRPr="00F577CF" w:rsidRDefault="00F577CF" w:rsidP="00F829CB">
            <w:pPr>
              <w:jc w:val="center"/>
              <w:rPr>
                <w:color w:val="000000"/>
                <w:sz w:val="18"/>
                <w:szCs w:val="18"/>
              </w:rPr>
            </w:pPr>
            <w:r w:rsidRPr="00F577CF">
              <w:rPr>
                <w:color w:val="000000"/>
                <w:sz w:val="18"/>
                <w:szCs w:val="18"/>
              </w:rPr>
              <w:t>99 5 00 11020</w:t>
            </w:r>
          </w:p>
        </w:tc>
        <w:tc>
          <w:tcPr>
            <w:tcW w:w="780" w:type="dxa"/>
            <w:tcBorders>
              <w:top w:val="nil"/>
              <w:left w:val="nil"/>
              <w:bottom w:val="single" w:sz="4" w:space="0" w:color="000000"/>
              <w:right w:val="single" w:sz="4" w:space="0" w:color="000000"/>
            </w:tcBorders>
            <w:shd w:val="clear" w:color="auto" w:fill="auto"/>
            <w:vAlign w:val="center"/>
            <w:hideMark/>
          </w:tcPr>
          <w:p w14:paraId="5EB633E9" w14:textId="77777777" w:rsidR="00F577CF" w:rsidRPr="00F577CF" w:rsidRDefault="00F577CF" w:rsidP="00F829CB">
            <w:pPr>
              <w:jc w:val="center"/>
              <w:rPr>
                <w:color w:val="000000"/>
                <w:sz w:val="18"/>
                <w:szCs w:val="18"/>
              </w:rPr>
            </w:pPr>
            <w:r w:rsidRPr="00F577CF">
              <w:rPr>
                <w:color w:val="000000"/>
                <w:sz w:val="18"/>
                <w:szCs w:val="18"/>
              </w:rPr>
              <w:t>200</w:t>
            </w:r>
          </w:p>
        </w:tc>
        <w:tc>
          <w:tcPr>
            <w:tcW w:w="1860" w:type="dxa"/>
            <w:tcBorders>
              <w:top w:val="nil"/>
              <w:left w:val="nil"/>
              <w:bottom w:val="single" w:sz="4" w:space="0" w:color="000000"/>
              <w:right w:val="single" w:sz="4" w:space="0" w:color="000000"/>
            </w:tcBorders>
            <w:shd w:val="clear" w:color="auto" w:fill="auto"/>
            <w:vAlign w:val="center"/>
            <w:hideMark/>
          </w:tcPr>
          <w:p w14:paraId="0EF26C9B" w14:textId="77777777" w:rsidR="00F577CF" w:rsidRPr="00F577CF" w:rsidRDefault="00F577CF" w:rsidP="00F829CB">
            <w:pPr>
              <w:jc w:val="right"/>
              <w:rPr>
                <w:sz w:val="18"/>
                <w:szCs w:val="18"/>
              </w:rPr>
            </w:pPr>
            <w:r w:rsidRPr="00F577CF">
              <w:rPr>
                <w:sz w:val="18"/>
                <w:szCs w:val="18"/>
              </w:rPr>
              <w:t>1 358 641,72</w:t>
            </w:r>
          </w:p>
        </w:tc>
      </w:tr>
      <w:tr w:rsidR="00F577CF" w:rsidRPr="00F577CF" w14:paraId="0810EBA1" w14:textId="77777777" w:rsidTr="00F829CB">
        <w:trPr>
          <w:trHeight w:val="54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16E330E9" w14:textId="77777777" w:rsidR="00F577CF" w:rsidRPr="00F577CF" w:rsidRDefault="00F577CF" w:rsidP="00F829CB">
            <w:pPr>
              <w:rPr>
                <w:b/>
                <w:bCs/>
                <w:i/>
                <w:iCs/>
                <w:color w:val="000000"/>
                <w:sz w:val="18"/>
                <w:szCs w:val="18"/>
              </w:rPr>
            </w:pPr>
            <w:r w:rsidRPr="00F577CF">
              <w:rPr>
                <w:b/>
                <w:bCs/>
                <w:i/>
                <w:iCs/>
                <w:color w:val="000000"/>
                <w:sz w:val="18"/>
                <w:szCs w:val="18"/>
              </w:rPr>
              <w:t>Субвенция на осуществление первичного воинского учета на территориях, где отсутствуют военные комиссариаты</w:t>
            </w:r>
          </w:p>
        </w:tc>
        <w:tc>
          <w:tcPr>
            <w:tcW w:w="1560" w:type="dxa"/>
            <w:tcBorders>
              <w:top w:val="nil"/>
              <w:left w:val="nil"/>
              <w:bottom w:val="single" w:sz="4" w:space="0" w:color="000000"/>
              <w:right w:val="single" w:sz="4" w:space="0" w:color="000000"/>
            </w:tcBorders>
            <w:shd w:val="clear" w:color="auto" w:fill="auto"/>
            <w:vAlign w:val="center"/>
            <w:hideMark/>
          </w:tcPr>
          <w:p w14:paraId="24D80EA6" w14:textId="77777777" w:rsidR="00F577CF" w:rsidRPr="00F577CF" w:rsidRDefault="00F577CF" w:rsidP="00F829CB">
            <w:pPr>
              <w:jc w:val="center"/>
              <w:rPr>
                <w:b/>
                <w:bCs/>
                <w:i/>
                <w:iCs/>
                <w:color w:val="000000"/>
                <w:sz w:val="18"/>
                <w:szCs w:val="18"/>
              </w:rPr>
            </w:pPr>
            <w:r w:rsidRPr="00F577CF">
              <w:rPr>
                <w:b/>
                <w:bCs/>
                <w:i/>
                <w:iCs/>
                <w:color w:val="000000"/>
                <w:sz w:val="18"/>
                <w:szCs w:val="18"/>
              </w:rPr>
              <w:t>99 5 00 51180</w:t>
            </w:r>
          </w:p>
        </w:tc>
        <w:tc>
          <w:tcPr>
            <w:tcW w:w="780" w:type="dxa"/>
            <w:tcBorders>
              <w:top w:val="nil"/>
              <w:left w:val="nil"/>
              <w:bottom w:val="single" w:sz="4" w:space="0" w:color="000000"/>
              <w:right w:val="single" w:sz="4" w:space="0" w:color="000000"/>
            </w:tcBorders>
            <w:shd w:val="clear" w:color="auto" w:fill="auto"/>
            <w:vAlign w:val="center"/>
            <w:hideMark/>
          </w:tcPr>
          <w:p w14:paraId="0FB6AC08" w14:textId="77777777" w:rsidR="00F577CF" w:rsidRPr="00F577CF" w:rsidRDefault="00F577CF" w:rsidP="00F829CB">
            <w:pPr>
              <w:jc w:val="center"/>
              <w:rPr>
                <w:b/>
                <w:bCs/>
                <w:i/>
                <w:iCs/>
                <w:color w:val="000000"/>
                <w:sz w:val="18"/>
                <w:szCs w:val="18"/>
              </w:rPr>
            </w:pPr>
            <w:r w:rsidRPr="00F577CF">
              <w:rPr>
                <w:b/>
                <w:bCs/>
                <w:i/>
                <w:iCs/>
                <w:color w:val="000000"/>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6DF26B72" w14:textId="77777777" w:rsidR="00F577CF" w:rsidRPr="00F577CF" w:rsidRDefault="00F577CF" w:rsidP="00F829CB">
            <w:pPr>
              <w:jc w:val="right"/>
              <w:rPr>
                <w:b/>
                <w:bCs/>
                <w:i/>
                <w:iCs/>
                <w:sz w:val="18"/>
                <w:szCs w:val="18"/>
              </w:rPr>
            </w:pPr>
            <w:r w:rsidRPr="00F577CF">
              <w:rPr>
                <w:b/>
                <w:bCs/>
                <w:i/>
                <w:iCs/>
                <w:sz w:val="18"/>
                <w:szCs w:val="18"/>
              </w:rPr>
              <w:t>6 031 500,00</w:t>
            </w:r>
          </w:p>
        </w:tc>
      </w:tr>
      <w:tr w:rsidR="00F577CF" w:rsidRPr="00F577CF" w14:paraId="40C7EDE0" w14:textId="77777777" w:rsidTr="00F829CB">
        <w:trPr>
          <w:trHeight w:val="255"/>
        </w:trPr>
        <w:tc>
          <w:tcPr>
            <w:tcW w:w="10788" w:type="dxa"/>
            <w:tcBorders>
              <w:top w:val="nil"/>
              <w:left w:val="single" w:sz="4" w:space="0" w:color="auto"/>
              <w:bottom w:val="single" w:sz="4" w:space="0" w:color="auto"/>
              <w:right w:val="single" w:sz="4" w:space="0" w:color="auto"/>
            </w:tcBorders>
            <w:shd w:val="clear" w:color="auto" w:fill="auto"/>
            <w:vAlign w:val="center"/>
            <w:hideMark/>
          </w:tcPr>
          <w:p w14:paraId="0C2C32AB" w14:textId="77777777" w:rsidR="00F577CF" w:rsidRPr="00F577CF" w:rsidRDefault="00F577CF" w:rsidP="00F829CB">
            <w:pPr>
              <w:rPr>
                <w:color w:val="000000"/>
                <w:sz w:val="18"/>
                <w:szCs w:val="18"/>
              </w:rPr>
            </w:pPr>
            <w:r w:rsidRPr="00F577CF">
              <w:rPr>
                <w:color w:val="000000"/>
                <w:sz w:val="18"/>
                <w:szCs w:val="18"/>
              </w:rPr>
              <w:t>Расходы на выплаты персоналу</w:t>
            </w:r>
          </w:p>
        </w:tc>
        <w:tc>
          <w:tcPr>
            <w:tcW w:w="1560" w:type="dxa"/>
            <w:tcBorders>
              <w:top w:val="nil"/>
              <w:left w:val="nil"/>
              <w:bottom w:val="single" w:sz="4" w:space="0" w:color="000000"/>
              <w:right w:val="single" w:sz="4" w:space="0" w:color="000000"/>
            </w:tcBorders>
            <w:shd w:val="clear" w:color="auto" w:fill="auto"/>
            <w:vAlign w:val="center"/>
            <w:hideMark/>
          </w:tcPr>
          <w:p w14:paraId="16A07FEC" w14:textId="77777777" w:rsidR="00F577CF" w:rsidRPr="00F577CF" w:rsidRDefault="00F577CF" w:rsidP="00F829CB">
            <w:pPr>
              <w:jc w:val="center"/>
              <w:rPr>
                <w:color w:val="000000"/>
                <w:sz w:val="18"/>
                <w:szCs w:val="18"/>
              </w:rPr>
            </w:pPr>
            <w:r w:rsidRPr="00F577CF">
              <w:rPr>
                <w:color w:val="000000"/>
                <w:sz w:val="18"/>
                <w:szCs w:val="18"/>
              </w:rPr>
              <w:t>99 5 00 51180</w:t>
            </w:r>
          </w:p>
        </w:tc>
        <w:tc>
          <w:tcPr>
            <w:tcW w:w="780" w:type="dxa"/>
            <w:tcBorders>
              <w:top w:val="nil"/>
              <w:left w:val="nil"/>
              <w:bottom w:val="single" w:sz="4" w:space="0" w:color="000000"/>
              <w:right w:val="single" w:sz="4" w:space="0" w:color="000000"/>
            </w:tcBorders>
            <w:shd w:val="clear" w:color="auto" w:fill="auto"/>
            <w:vAlign w:val="center"/>
            <w:hideMark/>
          </w:tcPr>
          <w:p w14:paraId="2658443F" w14:textId="77777777" w:rsidR="00F577CF" w:rsidRPr="00F577CF" w:rsidRDefault="00F577CF" w:rsidP="00F829CB">
            <w:pPr>
              <w:jc w:val="center"/>
              <w:rPr>
                <w:color w:val="000000"/>
                <w:sz w:val="18"/>
                <w:szCs w:val="18"/>
              </w:rPr>
            </w:pPr>
            <w:r w:rsidRPr="00F577CF">
              <w:rPr>
                <w:color w:val="000000"/>
                <w:sz w:val="18"/>
                <w:szCs w:val="18"/>
              </w:rPr>
              <w:t>100</w:t>
            </w:r>
          </w:p>
        </w:tc>
        <w:tc>
          <w:tcPr>
            <w:tcW w:w="1860" w:type="dxa"/>
            <w:tcBorders>
              <w:top w:val="nil"/>
              <w:left w:val="nil"/>
              <w:bottom w:val="single" w:sz="4" w:space="0" w:color="000000"/>
              <w:right w:val="single" w:sz="4" w:space="0" w:color="000000"/>
            </w:tcBorders>
            <w:shd w:val="clear" w:color="auto" w:fill="auto"/>
            <w:vAlign w:val="center"/>
            <w:hideMark/>
          </w:tcPr>
          <w:p w14:paraId="233EF19E" w14:textId="77777777" w:rsidR="00F577CF" w:rsidRPr="00F577CF" w:rsidRDefault="00F577CF" w:rsidP="00F829CB">
            <w:pPr>
              <w:jc w:val="right"/>
              <w:rPr>
                <w:sz w:val="18"/>
                <w:szCs w:val="18"/>
              </w:rPr>
            </w:pPr>
            <w:r w:rsidRPr="00F577CF">
              <w:rPr>
                <w:sz w:val="18"/>
                <w:szCs w:val="18"/>
              </w:rPr>
              <w:t>4 760 363,62</w:t>
            </w:r>
          </w:p>
        </w:tc>
      </w:tr>
      <w:tr w:rsidR="00F577CF" w:rsidRPr="00F577CF" w14:paraId="3763AD61" w14:textId="77777777" w:rsidTr="00F829CB">
        <w:trPr>
          <w:trHeight w:val="255"/>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50FD7C0C" w14:textId="77777777" w:rsidR="00F577CF" w:rsidRPr="00F577CF" w:rsidRDefault="00F577CF" w:rsidP="00F829CB">
            <w:pPr>
              <w:rPr>
                <w:color w:val="000000"/>
                <w:sz w:val="18"/>
                <w:szCs w:val="18"/>
              </w:rPr>
            </w:pPr>
            <w:r w:rsidRPr="00F577CF">
              <w:rPr>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278CB1C0" w14:textId="77777777" w:rsidR="00F577CF" w:rsidRPr="00F577CF" w:rsidRDefault="00F577CF" w:rsidP="00F829CB">
            <w:pPr>
              <w:jc w:val="center"/>
              <w:rPr>
                <w:color w:val="000000"/>
                <w:sz w:val="18"/>
                <w:szCs w:val="18"/>
              </w:rPr>
            </w:pPr>
            <w:r w:rsidRPr="00F577CF">
              <w:rPr>
                <w:color w:val="000000"/>
                <w:sz w:val="18"/>
                <w:szCs w:val="18"/>
              </w:rPr>
              <w:t>99 5 00 51180</w:t>
            </w:r>
          </w:p>
        </w:tc>
        <w:tc>
          <w:tcPr>
            <w:tcW w:w="780" w:type="dxa"/>
            <w:tcBorders>
              <w:top w:val="nil"/>
              <w:left w:val="nil"/>
              <w:bottom w:val="single" w:sz="4" w:space="0" w:color="000000"/>
              <w:right w:val="single" w:sz="4" w:space="0" w:color="000000"/>
            </w:tcBorders>
            <w:shd w:val="clear" w:color="auto" w:fill="auto"/>
            <w:vAlign w:val="center"/>
            <w:hideMark/>
          </w:tcPr>
          <w:p w14:paraId="5B8BE0F9" w14:textId="77777777" w:rsidR="00F577CF" w:rsidRPr="00F577CF" w:rsidRDefault="00F577CF" w:rsidP="00F829CB">
            <w:pPr>
              <w:jc w:val="center"/>
              <w:rPr>
                <w:color w:val="000000"/>
                <w:sz w:val="18"/>
                <w:szCs w:val="18"/>
              </w:rPr>
            </w:pPr>
            <w:r w:rsidRPr="00F577CF">
              <w:rPr>
                <w:color w:val="000000"/>
                <w:sz w:val="18"/>
                <w:szCs w:val="18"/>
              </w:rPr>
              <w:t>200</w:t>
            </w:r>
          </w:p>
        </w:tc>
        <w:tc>
          <w:tcPr>
            <w:tcW w:w="1860" w:type="dxa"/>
            <w:tcBorders>
              <w:top w:val="nil"/>
              <w:left w:val="nil"/>
              <w:bottom w:val="single" w:sz="4" w:space="0" w:color="000000"/>
              <w:right w:val="single" w:sz="4" w:space="0" w:color="000000"/>
            </w:tcBorders>
            <w:shd w:val="clear" w:color="auto" w:fill="auto"/>
            <w:vAlign w:val="center"/>
            <w:hideMark/>
          </w:tcPr>
          <w:p w14:paraId="2042A293" w14:textId="77777777" w:rsidR="00F577CF" w:rsidRPr="00F577CF" w:rsidRDefault="00F577CF" w:rsidP="00F829CB">
            <w:pPr>
              <w:jc w:val="right"/>
              <w:rPr>
                <w:sz w:val="18"/>
                <w:szCs w:val="18"/>
              </w:rPr>
            </w:pPr>
            <w:r w:rsidRPr="00F577CF">
              <w:rPr>
                <w:sz w:val="18"/>
                <w:szCs w:val="18"/>
              </w:rPr>
              <w:t>1 271 136,38</w:t>
            </w:r>
          </w:p>
        </w:tc>
      </w:tr>
      <w:tr w:rsidR="00F577CF" w:rsidRPr="00F577CF" w14:paraId="126F7BB7" w14:textId="77777777" w:rsidTr="00F829CB">
        <w:trPr>
          <w:trHeight w:val="27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05FF4320" w14:textId="77777777" w:rsidR="00F577CF" w:rsidRPr="00F577CF" w:rsidRDefault="00F577CF" w:rsidP="00F829CB">
            <w:pPr>
              <w:rPr>
                <w:b/>
                <w:bCs/>
                <w:i/>
                <w:iCs/>
                <w:color w:val="000000"/>
                <w:sz w:val="18"/>
                <w:szCs w:val="18"/>
              </w:rPr>
            </w:pPr>
            <w:r w:rsidRPr="00F577CF">
              <w:rPr>
                <w:b/>
                <w:bCs/>
                <w:i/>
                <w:iCs/>
                <w:color w:val="000000"/>
                <w:sz w:val="18"/>
                <w:szCs w:val="18"/>
              </w:rPr>
              <w:t xml:space="preserve">Выполнение отдельных </w:t>
            </w:r>
            <w:proofErr w:type="spellStart"/>
            <w:r w:rsidRPr="00F577CF">
              <w:rPr>
                <w:b/>
                <w:bCs/>
                <w:i/>
                <w:iCs/>
                <w:color w:val="000000"/>
                <w:sz w:val="18"/>
                <w:szCs w:val="18"/>
              </w:rPr>
              <w:t>гос.полномочий</w:t>
            </w:r>
            <w:proofErr w:type="spellEnd"/>
            <w:r w:rsidRPr="00F577CF">
              <w:rPr>
                <w:b/>
                <w:bCs/>
                <w:i/>
                <w:iCs/>
                <w:color w:val="000000"/>
                <w:sz w:val="18"/>
                <w:szCs w:val="18"/>
              </w:rPr>
              <w:t xml:space="preserve"> по </w:t>
            </w:r>
            <w:proofErr w:type="spellStart"/>
            <w:r w:rsidRPr="00F577CF">
              <w:rPr>
                <w:b/>
                <w:bCs/>
                <w:i/>
                <w:iCs/>
                <w:color w:val="000000"/>
                <w:sz w:val="18"/>
                <w:szCs w:val="18"/>
              </w:rPr>
              <w:t>гос.регистрации</w:t>
            </w:r>
            <w:proofErr w:type="spellEnd"/>
            <w:r w:rsidRPr="00F577CF">
              <w:rPr>
                <w:b/>
                <w:bCs/>
                <w:i/>
                <w:iCs/>
                <w:color w:val="000000"/>
                <w:sz w:val="18"/>
                <w:szCs w:val="18"/>
              </w:rPr>
              <w:t xml:space="preserve"> актов гражданского состояния</w:t>
            </w:r>
          </w:p>
        </w:tc>
        <w:tc>
          <w:tcPr>
            <w:tcW w:w="1560" w:type="dxa"/>
            <w:tcBorders>
              <w:top w:val="nil"/>
              <w:left w:val="nil"/>
              <w:bottom w:val="single" w:sz="4" w:space="0" w:color="000000"/>
              <w:right w:val="single" w:sz="4" w:space="0" w:color="000000"/>
            </w:tcBorders>
            <w:shd w:val="clear" w:color="auto" w:fill="auto"/>
            <w:vAlign w:val="center"/>
            <w:hideMark/>
          </w:tcPr>
          <w:p w14:paraId="2CBED0C8" w14:textId="77777777" w:rsidR="00F577CF" w:rsidRPr="00F577CF" w:rsidRDefault="00F577CF" w:rsidP="00F829CB">
            <w:pPr>
              <w:jc w:val="center"/>
              <w:rPr>
                <w:b/>
                <w:bCs/>
                <w:i/>
                <w:iCs/>
                <w:color w:val="000000"/>
                <w:sz w:val="18"/>
                <w:szCs w:val="18"/>
              </w:rPr>
            </w:pPr>
            <w:r w:rsidRPr="00F577CF">
              <w:rPr>
                <w:b/>
                <w:bCs/>
                <w:i/>
                <w:iCs/>
                <w:color w:val="000000"/>
                <w:sz w:val="18"/>
                <w:szCs w:val="18"/>
              </w:rPr>
              <w:t>99 5 00 59300</w:t>
            </w:r>
          </w:p>
        </w:tc>
        <w:tc>
          <w:tcPr>
            <w:tcW w:w="780" w:type="dxa"/>
            <w:tcBorders>
              <w:top w:val="nil"/>
              <w:left w:val="nil"/>
              <w:bottom w:val="single" w:sz="4" w:space="0" w:color="000000"/>
              <w:right w:val="single" w:sz="4" w:space="0" w:color="000000"/>
            </w:tcBorders>
            <w:shd w:val="clear" w:color="auto" w:fill="auto"/>
            <w:vAlign w:val="center"/>
            <w:hideMark/>
          </w:tcPr>
          <w:p w14:paraId="2F5C5E4D" w14:textId="77777777" w:rsidR="00F577CF" w:rsidRPr="00F577CF" w:rsidRDefault="00F577CF" w:rsidP="00F829CB">
            <w:pPr>
              <w:jc w:val="center"/>
              <w:rPr>
                <w:b/>
                <w:bCs/>
                <w:i/>
                <w:iCs/>
                <w:color w:val="000000"/>
                <w:sz w:val="18"/>
                <w:szCs w:val="18"/>
              </w:rPr>
            </w:pPr>
            <w:r w:rsidRPr="00F577CF">
              <w:rPr>
                <w:b/>
                <w:bCs/>
                <w:i/>
                <w:iCs/>
                <w:color w:val="000000"/>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059A7B0E" w14:textId="77777777" w:rsidR="00F577CF" w:rsidRPr="00F577CF" w:rsidRDefault="00F577CF" w:rsidP="00F829CB">
            <w:pPr>
              <w:jc w:val="right"/>
              <w:rPr>
                <w:b/>
                <w:bCs/>
                <w:i/>
                <w:iCs/>
                <w:sz w:val="18"/>
                <w:szCs w:val="18"/>
              </w:rPr>
            </w:pPr>
            <w:r w:rsidRPr="00F577CF">
              <w:rPr>
                <w:b/>
                <w:bCs/>
                <w:i/>
                <w:iCs/>
                <w:sz w:val="18"/>
                <w:szCs w:val="18"/>
              </w:rPr>
              <w:t>99 800,00</w:t>
            </w:r>
          </w:p>
        </w:tc>
      </w:tr>
      <w:tr w:rsidR="00F577CF" w:rsidRPr="00F577CF" w14:paraId="6A015EDE" w14:textId="77777777" w:rsidTr="00F829CB">
        <w:trPr>
          <w:trHeight w:val="255"/>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59E9D4B9" w14:textId="77777777" w:rsidR="00F577CF" w:rsidRPr="00F577CF" w:rsidRDefault="00F577CF" w:rsidP="00F829CB">
            <w:pPr>
              <w:rPr>
                <w:color w:val="000000"/>
                <w:sz w:val="18"/>
                <w:szCs w:val="18"/>
              </w:rPr>
            </w:pPr>
            <w:r w:rsidRPr="00F577CF">
              <w:rPr>
                <w:color w:val="000000"/>
                <w:sz w:val="18"/>
                <w:szCs w:val="18"/>
              </w:rPr>
              <w:lastRenderedPageBreak/>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7A92B4B7" w14:textId="77777777" w:rsidR="00F577CF" w:rsidRPr="00F577CF" w:rsidRDefault="00F577CF" w:rsidP="00F829CB">
            <w:pPr>
              <w:jc w:val="center"/>
              <w:rPr>
                <w:color w:val="000000"/>
                <w:sz w:val="18"/>
                <w:szCs w:val="18"/>
              </w:rPr>
            </w:pPr>
            <w:r w:rsidRPr="00F577CF">
              <w:rPr>
                <w:color w:val="000000"/>
                <w:sz w:val="18"/>
                <w:szCs w:val="18"/>
              </w:rPr>
              <w:t>99 5 00 59300</w:t>
            </w:r>
          </w:p>
        </w:tc>
        <w:tc>
          <w:tcPr>
            <w:tcW w:w="780" w:type="dxa"/>
            <w:tcBorders>
              <w:top w:val="nil"/>
              <w:left w:val="nil"/>
              <w:bottom w:val="single" w:sz="4" w:space="0" w:color="000000"/>
              <w:right w:val="single" w:sz="4" w:space="0" w:color="000000"/>
            </w:tcBorders>
            <w:shd w:val="clear" w:color="auto" w:fill="auto"/>
            <w:vAlign w:val="center"/>
            <w:hideMark/>
          </w:tcPr>
          <w:p w14:paraId="692BC5D1" w14:textId="77777777" w:rsidR="00F577CF" w:rsidRPr="00F577CF" w:rsidRDefault="00F577CF" w:rsidP="00F829CB">
            <w:pPr>
              <w:jc w:val="center"/>
              <w:rPr>
                <w:color w:val="000000"/>
                <w:sz w:val="18"/>
                <w:szCs w:val="18"/>
              </w:rPr>
            </w:pPr>
            <w:r w:rsidRPr="00F577CF">
              <w:rPr>
                <w:color w:val="000000"/>
                <w:sz w:val="18"/>
                <w:szCs w:val="18"/>
              </w:rPr>
              <w:t>200</w:t>
            </w:r>
          </w:p>
        </w:tc>
        <w:tc>
          <w:tcPr>
            <w:tcW w:w="1860" w:type="dxa"/>
            <w:tcBorders>
              <w:top w:val="nil"/>
              <w:left w:val="nil"/>
              <w:bottom w:val="single" w:sz="4" w:space="0" w:color="000000"/>
              <w:right w:val="single" w:sz="4" w:space="0" w:color="000000"/>
            </w:tcBorders>
            <w:shd w:val="clear" w:color="auto" w:fill="auto"/>
            <w:vAlign w:val="center"/>
            <w:hideMark/>
          </w:tcPr>
          <w:p w14:paraId="4F50CE26" w14:textId="77777777" w:rsidR="00F577CF" w:rsidRPr="00F577CF" w:rsidRDefault="00F577CF" w:rsidP="00F829CB">
            <w:pPr>
              <w:jc w:val="right"/>
              <w:rPr>
                <w:sz w:val="18"/>
                <w:szCs w:val="18"/>
              </w:rPr>
            </w:pPr>
            <w:r w:rsidRPr="00F577CF">
              <w:rPr>
                <w:sz w:val="18"/>
                <w:szCs w:val="18"/>
              </w:rPr>
              <w:t>99 800,00</w:t>
            </w:r>
          </w:p>
        </w:tc>
      </w:tr>
      <w:tr w:rsidR="00F577CF" w:rsidRPr="00F577CF" w14:paraId="50B6DB38" w14:textId="77777777" w:rsidTr="00F829CB">
        <w:trPr>
          <w:trHeight w:val="54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51A16D66" w14:textId="77777777" w:rsidR="00F577CF" w:rsidRPr="00F577CF" w:rsidRDefault="00F577CF" w:rsidP="00F829CB">
            <w:pPr>
              <w:rPr>
                <w:b/>
                <w:bCs/>
                <w:i/>
                <w:iCs/>
                <w:color w:val="000000"/>
                <w:sz w:val="18"/>
                <w:szCs w:val="18"/>
              </w:rPr>
            </w:pPr>
            <w:r w:rsidRPr="00F577CF">
              <w:rPr>
                <w:b/>
                <w:bCs/>
                <w:i/>
                <w:iCs/>
                <w:color w:val="000000"/>
                <w:sz w:val="18"/>
                <w:szCs w:val="18"/>
              </w:rPr>
              <w:t xml:space="preserve">Выполнение отдельных </w:t>
            </w:r>
            <w:proofErr w:type="spellStart"/>
            <w:r w:rsidRPr="00F577CF">
              <w:rPr>
                <w:b/>
                <w:bCs/>
                <w:i/>
                <w:iCs/>
                <w:color w:val="000000"/>
                <w:sz w:val="18"/>
                <w:szCs w:val="18"/>
              </w:rPr>
              <w:t>гос.полномочий</w:t>
            </w:r>
            <w:proofErr w:type="spellEnd"/>
            <w:r w:rsidRPr="00F577CF">
              <w:rPr>
                <w:b/>
                <w:bCs/>
                <w:i/>
                <w:iCs/>
                <w:color w:val="000000"/>
                <w:sz w:val="18"/>
                <w:szCs w:val="18"/>
              </w:rPr>
              <w:t xml:space="preserve"> по организации мероприятий по предупреждению и ликвидации болезней животных, их лечению, защите населения от болезней, общих для человека и животных</w:t>
            </w:r>
          </w:p>
        </w:tc>
        <w:tc>
          <w:tcPr>
            <w:tcW w:w="1560" w:type="dxa"/>
            <w:tcBorders>
              <w:top w:val="nil"/>
              <w:left w:val="nil"/>
              <w:bottom w:val="single" w:sz="4" w:space="0" w:color="000000"/>
              <w:right w:val="single" w:sz="4" w:space="0" w:color="000000"/>
            </w:tcBorders>
            <w:shd w:val="clear" w:color="auto" w:fill="auto"/>
            <w:vAlign w:val="center"/>
            <w:hideMark/>
          </w:tcPr>
          <w:p w14:paraId="38EEBA79" w14:textId="77777777" w:rsidR="00F577CF" w:rsidRPr="00F577CF" w:rsidRDefault="00F577CF" w:rsidP="00F829CB">
            <w:pPr>
              <w:jc w:val="center"/>
              <w:rPr>
                <w:b/>
                <w:bCs/>
                <w:i/>
                <w:iCs/>
                <w:color w:val="000000"/>
                <w:sz w:val="18"/>
                <w:szCs w:val="18"/>
              </w:rPr>
            </w:pPr>
            <w:r w:rsidRPr="00F577CF">
              <w:rPr>
                <w:b/>
                <w:bCs/>
                <w:i/>
                <w:iCs/>
                <w:color w:val="000000"/>
                <w:sz w:val="18"/>
                <w:szCs w:val="18"/>
              </w:rPr>
              <w:t>99 5 00 69360</w:t>
            </w:r>
          </w:p>
        </w:tc>
        <w:tc>
          <w:tcPr>
            <w:tcW w:w="780" w:type="dxa"/>
            <w:tcBorders>
              <w:top w:val="nil"/>
              <w:left w:val="nil"/>
              <w:bottom w:val="single" w:sz="4" w:space="0" w:color="000000"/>
              <w:right w:val="single" w:sz="4" w:space="0" w:color="000000"/>
            </w:tcBorders>
            <w:shd w:val="clear" w:color="auto" w:fill="auto"/>
            <w:vAlign w:val="center"/>
            <w:hideMark/>
          </w:tcPr>
          <w:p w14:paraId="39747452" w14:textId="77777777" w:rsidR="00F577CF" w:rsidRPr="00F577CF" w:rsidRDefault="00F577CF" w:rsidP="00F829CB">
            <w:pPr>
              <w:jc w:val="center"/>
              <w:rPr>
                <w:b/>
                <w:bCs/>
                <w:i/>
                <w:iCs/>
                <w:color w:val="000000"/>
                <w:sz w:val="18"/>
                <w:szCs w:val="18"/>
              </w:rPr>
            </w:pPr>
            <w:r w:rsidRPr="00F577CF">
              <w:rPr>
                <w:b/>
                <w:bCs/>
                <w:i/>
                <w:iCs/>
                <w:color w:val="000000"/>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439F48C1" w14:textId="77777777" w:rsidR="00F577CF" w:rsidRPr="00F577CF" w:rsidRDefault="00F577CF" w:rsidP="00F829CB">
            <w:pPr>
              <w:jc w:val="right"/>
              <w:rPr>
                <w:b/>
                <w:bCs/>
                <w:i/>
                <w:iCs/>
                <w:sz w:val="18"/>
                <w:szCs w:val="18"/>
              </w:rPr>
            </w:pPr>
            <w:r w:rsidRPr="00F577CF">
              <w:rPr>
                <w:b/>
                <w:bCs/>
                <w:i/>
                <w:iCs/>
                <w:sz w:val="18"/>
                <w:szCs w:val="18"/>
              </w:rPr>
              <w:t>383 393,42</w:t>
            </w:r>
          </w:p>
        </w:tc>
      </w:tr>
      <w:tr w:rsidR="00F577CF" w:rsidRPr="00F577CF" w14:paraId="69701948" w14:textId="77777777" w:rsidTr="00F829CB">
        <w:trPr>
          <w:trHeight w:val="255"/>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1204DBA6" w14:textId="77777777" w:rsidR="00F577CF" w:rsidRPr="00F577CF" w:rsidRDefault="00F577CF" w:rsidP="00F829CB">
            <w:pPr>
              <w:rPr>
                <w:color w:val="000000"/>
                <w:sz w:val="18"/>
                <w:szCs w:val="18"/>
              </w:rPr>
            </w:pPr>
            <w:r w:rsidRPr="00F577CF">
              <w:rPr>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5F6B1CC9" w14:textId="77777777" w:rsidR="00F577CF" w:rsidRPr="00F577CF" w:rsidRDefault="00F577CF" w:rsidP="00F829CB">
            <w:pPr>
              <w:jc w:val="center"/>
              <w:rPr>
                <w:color w:val="000000"/>
                <w:sz w:val="18"/>
                <w:szCs w:val="18"/>
              </w:rPr>
            </w:pPr>
            <w:r w:rsidRPr="00F577CF">
              <w:rPr>
                <w:color w:val="000000"/>
                <w:sz w:val="18"/>
                <w:szCs w:val="18"/>
              </w:rPr>
              <w:t>99 5 00 69360</w:t>
            </w:r>
          </w:p>
        </w:tc>
        <w:tc>
          <w:tcPr>
            <w:tcW w:w="780" w:type="dxa"/>
            <w:tcBorders>
              <w:top w:val="nil"/>
              <w:left w:val="nil"/>
              <w:bottom w:val="single" w:sz="4" w:space="0" w:color="000000"/>
              <w:right w:val="single" w:sz="4" w:space="0" w:color="000000"/>
            </w:tcBorders>
            <w:shd w:val="clear" w:color="auto" w:fill="auto"/>
            <w:vAlign w:val="center"/>
            <w:hideMark/>
          </w:tcPr>
          <w:p w14:paraId="2B3C2EAD" w14:textId="77777777" w:rsidR="00F577CF" w:rsidRPr="00F577CF" w:rsidRDefault="00F577CF" w:rsidP="00F829CB">
            <w:pPr>
              <w:jc w:val="center"/>
              <w:rPr>
                <w:color w:val="000000"/>
                <w:sz w:val="18"/>
                <w:szCs w:val="18"/>
              </w:rPr>
            </w:pPr>
            <w:r w:rsidRPr="00F577CF">
              <w:rPr>
                <w:color w:val="000000"/>
                <w:sz w:val="18"/>
                <w:szCs w:val="18"/>
              </w:rPr>
              <w:t>200</w:t>
            </w:r>
          </w:p>
        </w:tc>
        <w:tc>
          <w:tcPr>
            <w:tcW w:w="1860" w:type="dxa"/>
            <w:tcBorders>
              <w:top w:val="nil"/>
              <w:left w:val="nil"/>
              <w:bottom w:val="single" w:sz="4" w:space="0" w:color="000000"/>
              <w:right w:val="single" w:sz="4" w:space="0" w:color="000000"/>
            </w:tcBorders>
            <w:shd w:val="clear" w:color="auto" w:fill="auto"/>
            <w:vAlign w:val="center"/>
            <w:hideMark/>
          </w:tcPr>
          <w:p w14:paraId="3ED76CA7" w14:textId="77777777" w:rsidR="00F577CF" w:rsidRPr="00F577CF" w:rsidRDefault="00F577CF" w:rsidP="00F829CB">
            <w:pPr>
              <w:jc w:val="right"/>
              <w:rPr>
                <w:sz w:val="18"/>
                <w:szCs w:val="18"/>
              </w:rPr>
            </w:pPr>
            <w:r w:rsidRPr="00F577CF">
              <w:rPr>
                <w:sz w:val="18"/>
                <w:szCs w:val="18"/>
              </w:rPr>
              <w:t>383 393,42</w:t>
            </w:r>
          </w:p>
        </w:tc>
      </w:tr>
      <w:tr w:rsidR="00F577CF" w:rsidRPr="00F577CF" w14:paraId="08449462" w14:textId="77777777" w:rsidTr="00F829CB">
        <w:trPr>
          <w:trHeight w:val="54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0C86DE76" w14:textId="77777777" w:rsidR="00F577CF" w:rsidRPr="00F577CF" w:rsidRDefault="00F577CF" w:rsidP="00F829CB">
            <w:pPr>
              <w:rPr>
                <w:b/>
                <w:bCs/>
                <w:i/>
                <w:iCs/>
                <w:color w:val="000000"/>
                <w:sz w:val="18"/>
                <w:szCs w:val="18"/>
              </w:rPr>
            </w:pPr>
            <w:r w:rsidRPr="00F577CF">
              <w:rPr>
                <w:b/>
                <w:bCs/>
                <w:i/>
                <w:iCs/>
                <w:color w:val="000000"/>
                <w:sz w:val="18"/>
                <w:szCs w:val="18"/>
              </w:rPr>
              <w:t>Ежемесячные доплаты к трудовой пенсии лицам, замещавшим муниципальные должности и должности муниципальной службы</w:t>
            </w:r>
          </w:p>
        </w:tc>
        <w:tc>
          <w:tcPr>
            <w:tcW w:w="1560" w:type="dxa"/>
            <w:tcBorders>
              <w:top w:val="nil"/>
              <w:left w:val="nil"/>
              <w:bottom w:val="single" w:sz="4" w:space="0" w:color="000000"/>
              <w:right w:val="single" w:sz="4" w:space="0" w:color="000000"/>
            </w:tcBorders>
            <w:shd w:val="clear" w:color="auto" w:fill="auto"/>
            <w:vAlign w:val="center"/>
            <w:hideMark/>
          </w:tcPr>
          <w:p w14:paraId="2D111FA6" w14:textId="77777777" w:rsidR="00F577CF" w:rsidRPr="00F577CF" w:rsidRDefault="00F577CF" w:rsidP="00F829CB">
            <w:pPr>
              <w:jc w:val="center"/>
              <w:rPr>
                <w:b/>
                <w:bCs/>
                <w:i/>
                <w:iCs/>
                <w:color w:val="000000"/>
                <w:sz w:val="18"/>
                <w:szCs w:val="18"/>
              </w:rPr>
            </w:pPr>
            <w:r w:rsidRPr="00F577CF">
              <w:rPr>
                <w:b/>
                <w:bCs/>
                <w:i/>
                <w:iCs/>
                <w:color w:val="000000"/>
                <w:sz w:val="18"/>
                <w:szCs w:val="18"/>
              </w:rPr>
              <w:t>99 5 00 71020</w:t>
            </w:r>
          </w:p>
        </w:tc>
        <w:tc>
          <w:tcPr>
            <w:tcW w:w="780" w:type="dxa"/>
            <w:tcBorders>
              <w:top w:val="nil"/>
              <w:left w:val="nil"/>
              <w:bottom w:val="single" w:sz="4" w:space="0" w:color="000000"/>
              <w:right w:val="single" w:sz="4" w:space="0" w:color="000000"/>
            </w:tcBorders>
            <w:shd w:val="clear" w:color="auto" w:fill="auto"/>
            <w:vAlign w:val="center"/>
            <w:hideMark/>
          </w:tcPr>
          <w:p w14:paraId="04F7E16D" w14:textId="77777777" w:rsidR="00F577CF" w:rsidRPr="00F577CF" w:rsidRDefault="00F577CF" w:rsidP="00F829CB">
            <w:pPr>
              <w:jc w:val="center"/>
              <w:rPr>
                <w:b/>
                <w:bCs/>
                <w:i/>
                <w:iCs/>
                <w:color w:val="000000"/>
                <w:sz w:val="18"/>
                <w:szCs w:val="18"/>
              </w:rPr>
            </w:pPr>
            <w:r w:rsidRPr="00F577CF">
              <w:rPr>
                <w:b/>
                <w:bCs/>
                <w:i/>
                <w:iCs/>
                <w:color w:val="000000"/>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348FB5F7" w14:textId="77777777" w:rsidR="00F577CF" w:rsidRPr="00F577CF" w:rsidRDefault="00F577CF" w:rsidP="00F829CB">
            <w:pPr>
              <w:jc w:val="right"/>
              <w:rPr>
                <w:b/>
                <w:bCs/>
                <w:i/>
                <w:iCs/>
                <w:sz w:val="18"/>
                <w:szCs w:val="18"/>
              </w:rPr>
            </w:pPr>
            <w:r w:rsidRPr="00F577CF">
              <w:rPr>
                <w:b/>
                <w:bCs/>
                <w:i/>
                <w:iCs/>
                <w:sz w:val="18"/>
                <w:szCs w:val="18"/>
              </w:rPr>
              <w:t>2 095 628,88</w:t>
            </w:r>
          </w:p>
        </w:tc>
      </w:tr>
      <w:tr w:rsidR="00F577CF" w:rsidRPr="00F577CF" w14:paraId="4C3E6EE4" w14:textId="77777777" w:rsidTr="00F829CB">
        <w:trPr>
          <w:trHeight w:val="255"/>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49FD2A4D" w14:textId="77777777" w:rsidR="00F577CF" w:rsidRPr="00F577CF" w:rsidRDefault="00F577CF" w:rsidP="00F829CB">
            <w:pPr>
              <w:rPr>
                <w:color w:val="000000"/>
                <w:sz w:val="18"/>
                <w:szCs w:val="18"/>
              </w:rPr>
            </w:pPr>
            <w:r w:rsidRPr="00F577CF">
              <w:rPr>
                <w:color w:val="000000"/>
                <w:sz w:val="18"/>
                <w:szCs w:val="18"/>
              </w:rPr>
              <w:t>Социальное обеспечение и иные выплаты населению</w:t>
            </w:r>
          </w:p>
        </w:tc>
        <w:tc>
          <w:tcPr>
            <w:tcW w:w="1560" w:type="dxa"/>
            <w:tcBorders>
              <w:top w:val="nil"/>
              <w:left w:val="nil"/>
              <w:bottom w:val="single" w:sz="4" w:space="0" w:color="000000"/>
              <w:right w:val="single" w:sz="4" w:space="0" w:color="000000"/>
            </w:tcBorders>
            <w:shd w:val="clear" w:color="auto" w:fill="auto"/>
            <w:vAlign w:val="center"/>
            <w:hideMark/>
          </w:tcPr>
          <w:p w14:paraId="104C9661" w14:textId="77777777" w:rsidR="00F577CF" w:rsidRPr="00F577CF" w:rsidRDefault="00F577CF" w:rsidP="00F829CB">
            <w:pPr>
              <w:jc w:val="center"/>
              <w:rPr>
                <w:color w:val="000000"/>
                <w:sz w:val="18"/>
                <w:szCs w:val="18"/>
              </w:rPr>
            </w:pPr>
            <w:r w:rsidRPr="00F577CF">
              <w:rPr>
                <w:color w:val="000000"/>
                <w:sz w:val="18"/>
                <w:szCs w:val="18"/>
              </w:rPr>
              <w:t>99 5 00 71020</w:t>
            </w:r>
          </w:p>
        </w:tc>
        <w:tc>
          <w:tcPr>
            <w:tcW w:w="780" w:type="dxa"/>
            <w:tcBorders>
              <w:top w:val="nil"/>
              <w:left w:val="nil"/>
              <w:bottom w:val="single" w:sz="4" w:space="0" w:color="000000"/>
              <w:right w:val="single" w:sz="4" w:space="0" w:color="000000"/>
            </w:tcBorders>
            <w:shd w:val="clear" w:color="auto" w:fill="auto"/>
            <w:vAlign w:val="center"/>
            <w:hideMark/>
          </w:tcPr>
          <w:p w14:paraId="6531C8E0" w14:textId="77777777" w:rsidR="00F577CF" w:rsidRPr="00F577CF" w:rsidRDefault="00F577CF" w:rsidP="00F829CB">
            <w:pPr>
              <w:jc w:val="center"/>
              <w:rPr>
                <w:color w:val="000000"/>
                <w:sz w:val="18"/>
                <w:szCs w:val="18"/>
              </w:rPr>
            </w:pPr>
            <w:r w:rsidRPr="00F577CF">
              <w:rPr>
                <w:color w:val="000000"/>
                <w:sz w:val="18"/>
                <w:szCs w:val="18"/>
              </w:rPr>
              <w:t>300</w:t>
            </w:r>
          </w:p>
        </w:tc>
        <w:tc>
          <w:tcPr>
            <w:tcW w:w="1860" w:type="dxa"/>
            <w:tcBorders>
              <w:top w:val="nil"/>
              <w:left w:val="nil"/>
              <w:bottom w:val="single" w:sz="4" w:space="0" w:color="000000"/>
              <w:right w:val="single" w:sz="4" w:space="0" w:color="000000"/>
            </w:tcBorders>
            <w:shd w:val="clear" w:color="auto" w:fill="auto"/>
            <w:vAlign w:val="center"/>
            <w:hideMark/>
          </w:tcPr>
          <w:p w14:paraId="41F417B6" w14:textId="77777777" w:rsidR="00F577CF" w:rsidRPr="00F577CF" w:rsidRDefault="00F577CF" w:rsidP="00F829CB">
            <w:pPr>
              <w:jc w:val="right"/>
              <w:rPr>
                <w:sz w:val="18"/>
                <w:szCs w:val="18"/>
              </w:rPr>
            </w:pPr>
            <w:r w:rsidRPr="00F577CF">
              <w:rPr>
                <w:sz w:val="18"/>
                <w:szCs w:val="18"/>
              </w:rPr>
              <w:t>2 095 628,88</w:t>
            </w:r>
          </w:p>
        </w:tc>
      </w:tr>
      <w:tr w:rsidR="00F577CF" w:rsidRPr="00F577CF" w14:paraId="14B881C2" w14:textId="77777777" w:rsidTr="00F829CB">
        <w:trPr>
          <w:trHeight w:val="27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12310F80" w14:textId="77777777" w:rsidR="00F577CF" w:rsidRPr="00F577CF" w:rsidRDefault="00F577CF" w:rsidP="00F829CB">
            <w:pPr>
              <w:rPr>
                <w:b/>
                <w:bCs/>
                <w:i/>
                <w:iCs/>
                <w:color w:val="000000"/>
                <w:sz w:val="18"/>
                <w:szCs w:val="18"/>
              </w:rPr>
            </w:pPr>
            <w:r w:rsidRPr="00F577CF">
              <w:rPr>
                <w:b/>
                <w:bCs/>
                <w:i/>
                <w:iCs/>
                <w:color w:val="000000"/>
                <w:sz w:val="18"/>
                <w:szCs w:val="18"/>
              </w:rPr>
              <w:t>Резервный фонд местной администрации</w:t>
            </w:r>
          </w:p>
        </w:tc>
        <w:tc>
          <w:tcPr>
            <w:tcW w:w="1560" w:type="dxa"/>
            <w:tcBorders>
              <w:top w:val="nil"/>
              <w:left w:val="nil"/>
              <w:bottom w:val="single" w:sz="4" w:space="0" w:color="000000"/>
              <w:right w:val="single" w:sz="4" w:space="0" w:color="000000"/>
            </w:tcBorders>
            <w:shd w:val="clear" w:color="auto" w:fill="auto"/>
            <w:vAlign w:val="center"/>
            <w:hideMark/>
          </w:tcPr>
          <w:p w14:paraId="7F2C5FD6" w14:textId="77777777" w:rsidR="00F577CF" w:rsidRPr="00F577CF" w:rsidRDefault="00F577CF" w:rsidP="00F829CB">
            <w:pPr>
              <w:jc w:val="center"/>
              <w:rPr>
                <w:b/>
                <w:bCs/>
                <w:i/>
                <w:iCs/>
                <w:color w:val="000000"/>
                <w:sz w:val="18"/>
                <w:szCs w:val="18"/>
              </w:rPr>
            </w:pPr>
            <w:r w:rsidRPr="00F577CF">
              <w:rPr>
                <w:b/>
                <w:bCs/>
                <w:i/>
                <w:iCs/>
                <w:color w:val="000000"/>
                <w:sz w:val="18"/>
                <w:szCs w:val="18"/>
              </w:rPr>
              <w:t>99 5 00 71100</w:t>
            </w:r>
          </w:p>
        </w:tc>
        <w:tc>
          <w:tcPr>
            <w:tcW w:w="780" w:type="dxa"/>
            <w:tcBorders>
              <w:top w:val="nil"/>
              <w:left w:val="nil"/>
              <w:bottom w:val="single" w:sz="4" w:space="0" w:color="000000"/>
              <w:right w:val="single" w:sz="4" w:space="0" w:color="000000"/>
            </w:tcBorders>
            <w:shd w:val="clear" w:color="auto" w:fill="auto"/>
            <w:vAlign w:val="center"/>
            <w:hideMark/>
          </w:tcPr>
          <w:p w14:paraId="646599BD" w14:textId="77777777" w:rsidR="00F577CF" w:rsidRPr="00F577CF" w:rsidRDefault="00F577CF" w:rsidP="00F829CB">
            <w:pPr>
              <w:jc w:val="center"/>
              <w:rPr>
                <w:b/>
                <w:bCs/>
                <w:i/>
                <w:iCs/>
                <w:color w:val="000000"/>
                <w:sz w:val="18"/>
                <w:szCs w:val="18"/>
              </w:rPr>
            </w:pPr>
            <w:r w:rsidRPr="00F577CF">
              <w:rPr>
                <w:b/>
                <w:bCs/>
                <w:i/>
                <w:iCs/>
                <w:color w:val="000000"/>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28C7D163" w14:textId="77777777" w:rsidR="00F577CF" w:rsidRPr="00F577CF" w:rsidRDefault="00F577CF" w:rsidP="00F829CB">
            <w:pPr>
              <w:jc w:val="right"/>
              <w:rPr>
                <w:b/>
                <w:bCs/>
                <w:i/>
                <w:iCs/>
                <w:sz w:val="18"/>
                <w:szCs w:val="18"/>
              </w:rPr>
            </w:pPr>
            <w:r w:rsidRPr="00F577CF">
              <w:rPr>
                <w:b/>
                <w:bCs/>
                <w:i/>
                <w:iCs/>
                <w:sz w:val="18"/>
                <w:szCs w:val="18"/>
              </w:rPr>
              <w:t>1 500 000,00</w:t>
            </w:r>
          </w:p>
        </w:tc>
      </w:tr>
      <w:tr w:rsidR="00F577CF" w:rsidRPr="00F577CF" w14:paraId="693C0E7D" w14:textId="77777777" w:rsidTr="00F829CB">
        <w:trPr>
          <w:trHeight w:val="255"/>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0556AB33" w14:textId="77777777" w:rsidR="00F577CF" w:rsidRPr="00F577CF" w:rsidRDefault="00F577CF" w:rsidP="00F829CB">
            <w:pPr>
              <w:rPr>
                <w:color w:val="000000"/>
                <w:sz w:val="18"/>
                <w:szCs w:val="18"/>
              </w:rPr>
            </w:pPr>
            <w:r w:rsidRPr="00F577CF">
              <w:rPr>
                <w:color w:val="000000"/>
                <w:sz w:val="18"/>
                <w:szCs w:val="18"/>
              </w:rPr>
              <w:t>Иные бюджетные ассигнования</w:t>
            </w:r>
          </w:p>
        </w:tc>
        <w:tc>
          <w:tcPr>
            <w:tcW w:w="1560" w:type="dxa"/>
            <w:tcBorders>
              <w:top w:val="nil"/>
              <w:left w:val="nil"/>
              <w:bottom w:val="single" w:sz="4" w:space="0" w:color="000000"/>
              <w:right w:val="single" w:sz="4" w:space="0" w:color="000000"/>
            </w:tcBorders>
            <w:shd w:val="clear" w:color="auto" w:fill="auto"/>
            <w:vAlign w:val="center"/>
            <w:hideMark/>
          </w:tcPr>
          <w:p w14:paraId="68F26E16" w14:textId="77777777" w:rsidR="00F577CF" w:rsidRPr="00F577CF" w:rsidRDefault="00F577CF" w:rsidP="00F829CB">
            <w:pPr>
              <w:jc w:val="center"/>
              <w:rPr>
                <w:color w:val="000000"/>
                <w:sz w:val="18"/>
                <w:szCs w:val="18"/>
              </w:rPr>
            </w:pPr>
            <w:r w:rsidRPr="00F577CF">
              <w:rPr>
                <w:color w:val="000000"/>
                <w:sz w:val="18"/>
                <w:szCs w:val="18"/>
              </w:rPr>
              <w:t>99 5 00 71100</w:t>
            </w:r>
          </w:p>
        </w:tc>
        <w:tc>
          <w:tcPr>
            <w:tcW w:w="780" w:type="dxa"/>
            <w:tcBorders>
              <w:top w:val="nil"/>
              <w:left w:val="nil"/>
              <w:bottom w:val="single" w:sz="4" w:space="0" w:color="000000"/>
              <w:right w:val="single" w:sz="4" w:space="0" w:color="000000"/>
            </w:tcBorders>
            <w:shd w:val="clear" w:color="auto" w:fill="auto"/>
            <w:vAlign w:val="center"/>
            <w:hideMark/>
          </w:tcPr>
          <w:p w14:paraId="3776226D" w14:textId="77777777" w:rsidR="00F577CF" w:rsidRPr="00F577CF" w:rsidRDefault="00F577CF" w:rsidP="00F829CB">
            <w:pPr>
              <w:jc w:val="center"/>
              <w:rPr>
                <w:color w:val="000000"/>
                <w:sz w:val="18"/>
                <w:szCs w:val="18"/>
              </w:rPr>
            </w:pPr>
            <w:r w:rsidRPr="00F577CF">
              <w:rPr>
                <w:color w:val="000000"/>
                <w:sz w:val="18"/>
                <w:szCs w:val="18"/>
              </w:rPr>
              <w:t>800</w:t>
            </w:r>
          </w:p>
        </w:tc>
        <w:tc>
          <w:tcPr>
            <w:tcW w:w="1860" w:type="dxa"/>
            <w:tcBorders>
              <w:top w:val="nil"/>
              <w:left w:val="nil"/>
              <w:bottom w:val="single" w:sz="4" w:space="0" w:color="000000"/>
              <w:right w:val="single" w:sz="4" w:space="0" w:color="000000"/>
            </w:tcBorders>
            <w:shd w:val="clear" w:color="auto" w:fill="auto"/>
            <w:vAlign w:val="center"/>
            <w:hideMark/>
          </w:tcPr>
          <w:p w14:paraId="4A1380AB" w14:textId="77777777" w:rsidR="00F577CF" w:rsidRPr="00F577CF" w:rsidRDefault="00F577CF" w:rsidP="00F829CB">
            <w:pPr>
              <w:jc w:val="right"/>
              <w:rPr>
                <w:sz w:val="18"/>
                <w:szCs w:val="18"/>
              </w:rPr>
            </w:pPr>
            <w:r w:rsidRPr="00F577CF">
              <w:rPr>
                <w:sz w:val="18"/>
                <w:szCs w:val="18"/>
              </w:rPr>
              <w:t>1 500 000,00</w:t>
            </w:r>
          </w:p>
        </w:tc>
      </w:tr>
      <w:tr w:rsidR="00F577CF" w:rsidRPr="00F577CF" w14:paraId="2E1AA21D" w14:textId="77777777" w:rsidTr="00F829CB">
        <w:trPr>
          <w:trHeight w:val="27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4004C09B" w14:textId="77777777" w:rsidR="00F577CF" w:rsidRPr="00F577CF" w:rsidRDefault="00F577CF" w:rsidP="00F829CB">
            <w:pPr>
              <w:rPr>
                <w:b/>
                <w:bCs/>
                <w:i/>
                <w:iCs/>
                <w:color w:val="000000"/>
                <w:sz w:val="18"/>
                <w:szCs w:val="18"/>
              </w:rPr>
            </w:pPr>
            <w:r w:rsidRPr="00F577CF">
              <w:rPr>
                <w:b/>
                <w:bCs/>
                <w:i/>
                <w:iCs/>
                <w:color w:val="000000"/>
                <w:sz w:val="18"/>
                <w:szCs w:val="18"/>
              </w:rPr>
              <w:t>Расходы по управлению муниципальным имуществом и земельными ресурсами</w:t>
            </w:r>
          </w:p>
        </w:tc>
        <w:tc>
          <w:tcPr>
            <w:tcW w:w="1560" w:type="dxa"/>
            <w:tcBorders>
              <w:top w:val="nil"/>
              <w:left w:val="nil"/>
              <w:bottom w:val="single" w:sz="4" w:space="0" w:color="000000"/>
              <w:right w:val="single" w:sz="4" w:space="0" w:color="000000"/>
            </w:tcBorders>
            <w:shd w:val="clear" w:color="auto" w:fill="auto"/>
            <w:vAlign w:val="center"/>
            <w:hideMark/>
          </w:tcPr>
          <w:p w14:paraId="115DC311" w14:textId="77777777" w:rsidR="00F577CF" w:rsidRPr="00F577CF" w:rsidRDefault="00F577CF" w:rsidP="00F829CB">
            <w:pPr>
              <w:jc w:val="center"/>
              <w:rPr>
                <w:b/>
                <w:bCs/>
                <w:i/>
                <w:iCs/>
                <w:color w:val="000000"/>
                <w:sz w:val="18"/>
                <w:szCs w:val="18"/>
              </w:rPr>
            </w:pPr>
            <w:r w:rsidRPr="00F577CF">
              <w:rPr>
                <w:b/>
                <w:bCs/>
                <w:i/>
                <w:iCs/>
                <w:color w:val="000000"/>
                <w:sz w:val="18"/>
                <w:szCs w:val="18"/>
              </w:rPr>
              <w:t>99 5 00 91002</w:t>
            </w:r>
          </w:p>
        </w:tc>
        <w:tc>
          <w:tcPr>
            <w:tcW w:w="780" w:type="dxa"/>
            <w:tcBorders>
              <w:top w:val="nil"/>
              <w:left w:val="nil"/>
              <w:bottom w:val="single" w:sz="4" w:space="0" w:color="000000"/>
              <w:right w:val="single" w:sz="4" w:space="0" w:color="000000"/>
            </w:tcBorders>
            <w:shd w:val="clear" w:color="auto" w:fill="auto"/>
            <w:vAlign w:val="center"/>
            <w:hideMark/>
          </w:tcPr>
          <w:p w14:paraId="551124F6" w14:textId="77777777" w:rsidR="00F577CF" w:rsidRPr="00F577CF" w:rsidRDefault="00F577CF" w:rsidP="00F829CB">
            <w:pPr>
              <w:jc w:val="center"/>
              <w:rPr>
                <w:b/>
                <w:bCs/>
                <w:i/>
                <w:iCs/>
                <w:color w:val="000000"/>
                <w:sz w:val="18"/>
                <w:szCs w:val="18"/>
              </w:rPr>
            </w:pPr>
            <w:r w:rsidRPr="00F577CF">
              <w:rPr>
                <w:b/>
                <w:bCs/>
                <w:i/>
                <w:iCs/>
                <w:color w:val="000000"/>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0DC3DDA4" w14:textId="77777777" w:rsidR="00F577CF" w:rsidRPr="00F577CF" w:rsidRDefault="00F577CF" w:rsidP="00F829CB">
            <w:pPr>
              <w:jc w:val="right"/>
              <w:rPr>
                <w:b/>
                <w:bCs/>
                <w:i/>
                <w:iCs/>
                <w:sz w:val="18"/>
                <w:szCs w:val="18"/>
              </w:rPr>
            </w:pPr>
            <w:r w:rsidRPr="00F577CF">
              <w:rPr>
                <w:b/>
                <w:bCs/>
                <w:i/>
                <w:iCs/>
                <w:sz w:val="18"/>
                <w:szCs w:val="18"/>
              </w:rPr>
              <w:t>75 718 789,74</w:t>
            </w:r>
          </w:p>
        </w:tc>
      </w:tr>
      <w:tr w:rsidR="00F577CF" w:rsidRPr="00F577CF" w14:paraId="2D86966B" w14:textId="77777777" w:rsidTr="00F829CB">
        <w:trPr>
          <w:trHeight w:val="255"/>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4EC9FB97" w14:textId="77777777" w:rsidR="00F577CF" w:rsidRPr="00F577CF" w:rsidRDefault="00F577CF" w:rsidP="00F829CB">
            <w:pPr>
              <w:rPr>
                <w:color w:val="000000"/>
                <w:sz w:val="18"/>
                <w:szCs w:val="18"/>
              </w:rPr>
            </w:pPr>
            <w:r w:rsidRPr="00F577CF">
              <w:rPr>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35C5AD84" w14:textId="77777777" w:rsidR="00F577CF" w:rsidRPr="00F577CF" w:rsidRDefault="00F577CF" w:rsidP="00F829CB">
            <w:pPr>
              <w:jc w:val="center"/>
              <w:rPr>
                <w:color w:val="000000"/>
                <w:sz w:val="18"/>
                <w:szCs w:val="18"/>
              </w:rPr>
            </w:pPr>
            <w:r w:rsidRPr="00F577CF">
              <w:rPr>
                <w:color w:val="000000"/>
                <w:sz w:val="18"/>
                <w:szCs w:val="18"/>
              </w:rPr>
              <w:t>99 5 00 91002</w:t>
            </w:r>
          </w:p>
        </w:tc>
        <w:tc>
          <w:tcPr>
            <w:tcW w:w="780" w:type="dxa"/>
            <w:tcBorders>
              <w:top w:val="nil"/>
              <w:left w:val="nil"/>
              <w:bottom w:val="single" w:sz="4" w:space="0" w:color="000000"/>
              <w:right w:val="single" w:sz="4" w:space="0" w:color="000000"/>
            </w:tcBorders>
            <w:shd w:val="clear" w:color="auto" w:fill="auto"/>
            <w:vAlign w:val="center"/>
            <w:hideMark/>
          </w:tcPr>
          <w:p w14:paraId="7B9E7CBD" w14:textId="77777777" w:rsidR="00F577CF" w:rsidRPr="00F577CF" w:rsidRDefault="00F577CF" w:rsidP="00F829CB">
            <w:pPr>
              <w:jc w:val="center"/>
              <w:rPr>
                <w:color w:val="000000"/>
                <w:sz w:val="18"/>
                <w:szCs w:val="18"/>
              </w:rPr>
            </w:pPr>
            <w:r w:rsidRPr="00F577CF">
              <w:rPr>
                <w:color w:val="000000"/>
                <w:sz w:val="18"/>
                <w:szCs w:val="18"/>
              </w:rPr>
              <w:t>200</w:t>
            </w:r>
          </w:p>
        </w:tc>
        <w:tc>
          <w:tcPr>
            <w:tcW w:w="1860" w:type="dxa"/>
            <w:tcBorders>
              <w:top w:val="nil"/>
              <w:left w:val="nil"/>
              <w:bottom w:val="single" w:sz="4" w:space="0" w:color="000000"/>
              <w:right w:val="single" w:sz="4" w:space="0" w:color="000000"/>
            </w:tcBorders>
            <w:shd w:val="clear" w:color="auto" w:fill="auto"/>
            <w:vAlign w:val="center"/>
            <w:hideMark/>
          </w:tcPr>
          <w:p w14:paraId="0A244C0F" w14:textId="77777777" w:rsidR="00F577CF" w:rsidRPr="00F577CF" w:rsidRDefault="00F577CF" w:rsidP="00F829CB">
            <w:pPr>
              <w:jc w:val="right"/>
              <w:rPr>
                <w:sz w:val="18"/>
                <w:szCs w:val="18"/>
              </w:rPr>
            </w:pPr>
            <w:r w:rsidRPr="00F577CF">
              <w:rPr>
                <w:sz w:val="18"/>
                <w:szCs w:val="18"/>
              </w:rPr>
              <w:t>75 648 873,19</w:t>
            </w:r>
          </w:p>
        </w:tc>
      </w:tr>
      <w:tr w:rsidR="00F577CF" w:rsidRPr="00F577CF" w14:paraId="6DEC750E" w14:textId="77777777" w:rsidTr="00F829CB">
        <w:trPr>
          <w:trHeight w:val="255"/>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1F455ED7" w14:textId="77777777" w:rsidR="00F577CF" w:rsidRPr="00F577CF" w:rsidRDefault="00F577CF" w:rsidP="00F829CB">
            <w:pPr>
              <w:rPr>
                <w:color w:val="000000"/>
                <w:sz w:val="18"/>
                <w:szCs w:val="18"/>
              </w:rPr>
            </w:pPr>
            <w:r w:rsidRPr="00F577CF">
              <w:rPr>
                <w:color w:val="000000"/>
                <w:sz w:val="18"/>
                <w:szCs w:val="18"/>
              </w:rPr>
              <w:t>Социальное обеспечение и иные выплаты населению</w:t>
            </w:r>
          </w:p>
        </w:tc>
        <w:tc>
          <w:tcPr>
            <w:tcW w:w="1560" w:type="dxa"/>
            <w:tcBorders>
              <w:top w:val="nil"/>
              <w:left w:val="nil"/>
              <w:bottom w:val="single" w:sz="4" w:space="0" w:color="000000"/>
              <w:right w:val="single" w:sz="4" w:space="0" w:color="000000"/>
            </w:tcBorders>
            <w:shd w:val="clear" w:color="auto" w:fill="auto"/>
            <w:vAlign w:val="center"/>
            <w:hideMark/>
          </w:tcPr>
          <w:p w14:paraId="43541B06" w14:textId="77777777" w:rsidR="00F577CF" w:rsidRPr="00F577CF" w:rsidRDefault="00F577CF" w:rsidP="00F829CB">
            <w:pPr>
              <w:jc w:val="center"/>
              <w:rPr>
                <w:color w:val="000000"/>
                <w:sz w:val="18"/>
                <w:szCs w:val="18"/>
              </w:rPr>
            </w:pPr>
            <w:r w:rsidRPr="00F577CF">
              <w:rPr>
                <w:color w:val="000000"/>
                <w:sz w:val="18"/>
                <w:szCs w:val="18"/>
              </w:rPr>
              <w:t>99 5 00 91002</w:t>
            </w:r>
          </w:p>
        </w:tc>
        <w:tc>
          <w:tcPr>
            <w:tcW w:w="780" w:type="dxa"/>
            <w:tcBorders>
              <w:top w:val="nil"/>
              <w:left w:val="nil"/>
              <w:bottom w:val="single" w:sz="4" w:space="0" w:color="000000"/>
              <w:right w:val="single" w:sz="4" w:space="0" w:color="000000"/>
            </w:tcBorders>
            <w:shd w:val="clear" w:color="auto" w:fill="auto"/>
            <w:vAlign w:val="center"/>
            <w:hideMark/>
          </w:tcPr>
          <w:p w14:paraId="0C9D8282" w14:textId="77777777" w:rsidR="00F577CF" w:rsidRPr="00F577CF" w:rsidRDefault="00F577CF" w:rsidP="00F829CB">
            <w:pPr>
              <w:jc w:val="center"/>
              <w:rPr>
                <w:color w:val="000000"/>
                <w:sz w:val="18"/>
                <w:szCs w:val="18"/>
              </w:rPr>
            </w:pPr>
            <w:r w:rsidRPr="00F577CF">
              <w:rPr>
                <w:color w:val="000000"/>
                <w:sz w:val="18"/>
                <w:szCs w:val="18"/>
              </w:rPr>
              <w:t>300</w:t>
            </w:r>
          </w:p>
        </w:tc>
        <w:tc>
          <w:tcPr>
            <w:tcW w:w="1860" w:type="dxa"/>
            <w:tcBorders>
              <w:top w:val="nil"/>
              <w:left w:val="nil"/>
              <w:bottom w:val="single" w:sz="4" w:space="0" w:color="000000"/>
              <w:right w:val="single" w:sz="4" w:space="0" w:color="000000"/>
            </w:tcBorders>
            <w:shd w:val="clear" w:color="auto" w:fill="auto"/>
            <w:vAlign w:val="center"/>
            <w:hideMark/>
          </w:tcPr>
          <w:p w14:paraId="11A47A17" w14:textId="77777777" w:rsidR="00F577CF" w:rsidRPr="00F577CF" w:rsidRDefault="00F577CF" w:rsidP="00F829CB">
            <w:pPr>
              <w:jc w:val="right"/>
              <w:rPr>
                <w:sz w:val="18"/>
                <w:szCs w:val="18"/>
              </w:rPr>
            </w:pPr>
            <w:r w:rsidRPr="00F577CF">
              <w:rPr>
                <w:sz w:val="18"/>
                <w:szCs w:val="18"/>
              </w:rPr>
              <w:t>0,00</w:t>
            </w:r>
          </w:p>
        </w:tc>
      </w:tr>
      <w:tr w:rsidR="00F577CF" w:rsidRPr="00F577CF" w14:paraId="5D91F5EF" w14:textId="77777777" w:rsidTr="00F829CB">
        <w:trPr>
          <w:trHeight w:val="255"/>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23539CD6" w14:textId="77777777" w:rsidR="00F577CF" w:rsidRPr="00F577CF" w:rsidRDefault="00F577CF" w:rsidP="00F829CB">
            <w:pPr>
              <w:rPr>
                <w:color w:val="000000"/>
                <w:sz w:val="18"/>
                <w:szCs w:val="18"/>
              </w:rPr>
            </w:pPr>
            <w:r w:rsidRPr="00F577CF">
              <w:rPr>
                <w:color w:val="000000"/>
                <w:sz w:val="18"/>
                <w:szCs w:val="18"/>
              </w:rPr>
              <w:t>Иные бюджетные ассигнования</w:t>
            </w:r>
          </w:p>
        </w:tc>
        <w:tc>
          <w:tcPr>
            <w:tcW w:w="1560" w:type="dxa"/>
            <w:tcBorders>
              <w:top w:val="nil"/>
              <w:left w:val="nil"/>
              <w:bottom w:val="single" w:sz="4" w:space="0" w:color="000000"/>
              <w:right w:val="single" w:sz="4" w:space="0" w:color="000000"/>
            </w:tcBorders>
            <w:shd w:val="clear" w:color="auto" w:fill="auto"/>
            <w:vAlign w:val="center"/>
            <w:hideMark/>
          </w:tcPr>
          <w:p w14:paraId="59B4963B" w14:textId="77777777" w:rsidR="00F577CF" w:rsidRPr="00F577CF" w:rsidRDefault="00F577CF" w:rsidP="00F829CB">
            <w:pPr>
              <w:jc w:val="center"/>
              <w:rPr>
                <w:color w:val="000000"/>
                <w:sz w:val="18"/>
                <w:szCs w:val="18"/>
              </w:rPr>
            </w:pPr>
            <w:r w:rsidRPr="00F577CF">
              <w:rPr>
                <w:color w:val="000000"/>
                <w:sz w:val="18"/>
                <w:szCs w:val="18"/>
              </w:rPr>
              <w:t>99 5 00 91002</w:t>
            </w:r>
          </w:p>
        </w:tc>
        <w:tc>
          <w:tcPr>
            <w:tcW w:w="780" w:type="dxa"/>
            <w:tcBorders>
              <w:top w:val="nil"/>
              <w:left w:val="nil"/>
              <w:bottom w:val="single" w:sz="4" w:space="0" w:color="000000"/>
              <w:right w:val="single" w:sz="4" w:space="0" w:color="000000"/>
            </w:tcBorders>
            <w:shd w:val="clear" w:color="auto" w:fill="auto"/>
            <w:vAlign w:val="center"/>
            <w:hideMark/>
          </w:tcPr>
          <w:p w14:paraId="7FF44320" w14:textId="77777777" w:rsidR="00F577CF" w:rsidRPr="00F577CF" w:rsidRDefault="00F577CF" w:rsidP="00F829CB">
            <w:pPr>
              <w:jc w:val="center"/>
              <w:rPr>
                <w:color w:val="000000"/>
                <w:sz w:val="18"/>
                <w:szCs w:val="18"/>
              </w:rPr>
            </w:pPr>
            <w:r w:rsidRPr="00F577CF">
              <w:rPr>
                <w:color w:val="000000"/>
                <w:sz w:val="18"/>
                <w:szCs w:val="18"/>
              </w:rPr>
              <w:t>800</w:t>
            </w:r>
          </w:p>
        </w:tc>
        <w:tc>
          <w:tcPr>
            <w:tcW w:w="1860" w:type="dxa"/>
            <w:tcBorders>
              <w:top w:val="nil"/>
              <w:left w:val="nil"/>
              <w:bottom w:val="single" w:sz="4" w:space="0" w:color="000000"/>
              <w:right w:val="single" w:sz="4" w:space="0" w:color="000000"/>
            </w:tcBorders>
            <w:shd w:val="clear" w:color="auto" w:fill="auto"/>
            <w:vAlign w:val="center"/>
            <w:hideMark/>
          </w:tcPr>
          <w:p w14:paraId="58C01FD4" w14:textId="77777777" w:rsidR="00F577CF" w:rsidRPr="00F577CF" w:rsidRDefault="00F577CF" w:rsidP="00F829CB">
            <w:pPr>
              <w:jc w:val="right"/>
              <w:rPr>
                <w:sz w:val="18"/>
                <w:szCs w:val="18"/>
              </w:rPr>
            </w:pPr>
            <w:r w:rsidRPr="00F577CF">
              <w:rPr>
                <w:sz w:val="18"/>
                <w:szCs w:val="18"/>
              </w:rPr>
              <w:t>69 916,55</w:t>
            </w:r>
          </w:p>
        </w:tc>
      </w:tr>
      <w:tr w:rsidR="00F577CF" w:rsidRPr="00F577CF" w14:paraId="082EEBAF" w14:textId="77777777" w:rsidTr="00F829CB">
        <w:trPr>
          <w:trHeight w:val="27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4394BD92" w14:textId="77777777" w:rsidR="00F577CF" w:rsidRPr="00F577CF" w:rsidRDefault="00F577CF" w:rsidP="00F829CB">
            <w:pPr>
              <w:rPr>
                <w:b/>
                <w:bCs/>
                <w:i/>
                <w:iCs/>
                <w:color w:val="000000"/>
                <w:sz w:val="18"/>
                <w:szCs w:val="18"/>
              </w:rPr>
            </w:pPr>
            <w:r w:rsidRPr="00F577CF">
              <w:rPr>
                <w:b/>
                <w:bCs/>
                <w:i/>
                <w:iCs/>
                <w:color w:val="000000"/>
                <w:sz w:val="18"/>
                <w:szCs w:val="18"/>
              </w:rPr>
              <w:t>Расходы в области сельского хозяйства</w:t>
            </w:r>
          </w:p>
        </w:tc>
        <w:tc>
          <w:tcPr>
            <w:tcW w:w="1560" w:type="dxa"/>
            <w:tcBorders>
              <w:top w:val="nil"/>
              <w:left w:val="nil"/>
              <w:bottom w:val="single" w:sz="4" w:space="0" w:color="000000"/>
              <w:right w:val="single" w:sz="4" w:space="0" w:color="000000"/>
            </w:tcBorders>
            <w:shd w:val="clear" w:color="auto" w:fill="auto"/>
            <w:vAlign w:val="center"/>
            <w:hideMark/>
          </w:tcPr>
          <w:p w14:paraId="3C396B85" w14:textId="77777777" w:rsidR="00F577CF" w:rsidRPr="00F577CF" w:rsidRDefault="00F577CF" w:rsidP="00F829CB">
            <w:pPr>
              <w:jc w:val="center"/>
              <w:rPr>
                <w:b/>
                <w:bCs/>
                <w:i/>
                <w:iCs/>
                <w:color w:val="000000"/>
                <w:sz w:val="18"/>
                <w:szCs w:val="18"/>
              </w:rPr>
            </w:pPr>
            <w:r w:rsidRPr="00F577CF">
              <w:rPr>
                <w:b/>
                <w:bCs/>
                <w:i/>
                <w:iCs/>
                <w:color w:val="000000"/>
                <w:sz w:val="18"/>
                <w:szCs w:val="18"/>
              </w:rPr>
              <w:t>99 5 00 91005</w:t>
            </w:r>
          </w:p>
        </w:tc>
        <w:tc>
          <w:tcPr>
            <w:tcW w:w="780" w:type="dxa"/>
            <w:tcBorders>
              <w:top w:val="nil"/>
              <w:left w:val="nil"/>
              <w:bottom w:val="single" w:sz="4" w:space="0" w:color="000000"/>
              <w:right w:val="single" w:sz="4" w:space="0" w:color="000000"/>
            </w:tcBorders>
            <w:shd w:val="clear" w:color="auto" w:fill="auto"/>
            <w:vAlign w:val="center"/>
            <w:hideMark/>
          </w:tcPr>
          <w:p w14:paraId="01DEB339" w14:textId="77777777" w:rsidR="00F577CF" w:rsidRPr="00F577CF" w:rsidRDefault="00F577CF" w:rsidP="00F829CB">
            <w:pPr>
              <w:jc w:val="center"/>
              <w:rPr>
                <w:b/>
                <w:bCs/>
                <w:i/>
                <w:iCs/>
                <w:color w:val="000000"/>
                <w:sz w:val="18"/>
                <w:szCs w:val="18"/>
              </w:rPr>
            </w:pPr>
            <w:r w:rsidRPr="00F577CF">
              <w:rPr>
                <w:b/>
                <w:bCs/>
                <w:i/>
                <w:iCs/>
                <w:color w:val="000000"/>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578E4661" w14:textId="77777777" w:rsidR="00F577CF" w:rsidRPr="00F577CF" w:rsidRDefault="00F577CF" w:rsidP="00F829CB">
            <w:pPr>
              <w:jc w:val="right"/>
              <w:rPr>
                <w:b/>
                <w:bCs/>
                <w:i/>
                <w:iCs/>
                <w:sz w:val="18"/>
                <w:szCs w:val="18"/>
              </w:rPr>
            </w:pPr>
            <w:r w:rsidRPr="00F577CF">
              <w:rPr>
                <w:b/>
                <w:bCs/>
                <w:i/>
                <w:iCs/>
                <w:sz w:val="18"/>
                <w:szCs w:val="18"/>
              </w:rPr>
              <w:t>716 059,63</w:t>
            </w:r>
          </w:p>
        </w:tc>
      </w:tr>
      <w:tr w:rsidR="00F577CF" w:rsidRPr="00F577CF" w14:paraId="5A874296" w14:textId="77777777" w:rsidTr="00F829CB">
        <w:trPr>
          <w:trHeight w:val="255"/>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0B144709" w14:textId="77777777" w:rsidR="00F577CF" w:rsidRPr="00F577CF" w:rsidRDefault="00F577CF" w:rsidP="00F829CB">
            <w:pPr>
              <w:rPr>
                <w:color w:val="000000"/>
                <w:sz w:val="18"/>
                <w:szCs w:val="18"/>
              </w:rPr>
            </w:pPr>
            <w:r w:rsidRPr="00F577CF">
              <w:rPr>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23F5C910" w14:textId="77777777" w:rsidR="00F577CF" w:rsidRPr="00F577CF" w:rsidRDefault="00F577CF" w:rsidP="00F829CB">
            <w:pPr>
              <w:jc w:val="center"/>
              <w:rPr>
                <w:color w:val="000000"/>
                <w:sz w:val="18"/>
                <w:szCs w:val="18"/>
              </w:rPr>
            </w:pPr>
            <w:r w:rsidRPr="00F577CF">
              <w:rPr>
                <w:color w:val="000000"/>
                <w:sz w:val="18"/>
                <w:szCs w:val="18"/>
              </w:rPr>
              <w:t>99 5 00 91005</w:t>
            </w:r>
          </w:p>
        </w:tc>
        <w:tc>
          <w:tcPr>
            <w:tcW w:w="780" w:type="dxa"/>
            <w:tcBorders>
              <w:top w:val="nil"/>
              <w:left w:val="nil"/>
              <w:bottom w:val="single" w:sz="4" w:space="0" w:color="000000"/>
              <w:right w:val="single" w:sz="4" w:space="0" w:color="000000"/>
            </w:tcBorders>
            <w:shd w:val="clear" w:color="auto" w:fill="auto"/>
            <w:vAlign w:val="center"/>
            <w:hideMark/>
          </w:tcPr>
          <w:p w14:paraId="272F2569" w14:textId="77777777" w:rsidR="00F577CF" w:rsidRPr="00F577CF" w:rsidRDefault="00F577CF" w:rsidP="00F829CB">
            <w:pPr>
              <w:jc w:val="center"/>
              <w:rPr>
                <w:color w:val="000000"/>
                <w:sz w:val="18"/>
                <w:szCs w:val="18"/>
              </w:rPr>
            </w:pPr>
            <w:r w:rsidRPr="00F577CF">
              <w:rPr>
                <w:color w:val="000000"/>
                <w:sz w:val="18"/>
                <w:szCs w:val="18"/>
              </w:rPr>
              <w:t>200</w:t>
            </w:r>
          </w:p>
        </w:tc>
        <w:tc>
          <w:tcPr>
            <w:tcW w:w="1860" w:type="dxa"/>
            <w:tcBorders>
              <w:top w:val="nil"/>
              <w:left w:val="nil"/>
              <w:bottom w:val="single" w:sz="4" w:space="0" w:color="000000"/>
              <w:right w:val="single" w:sz="4" w:space="0" w:color="000000"/>
            </w:tcBorders>
            <w:shd w:val="clear" w:color="auto" w:fill="auto"/>
            <w:vAlign w:val="center"/>
            <w:hideMark/>
          </w:tcPr>
          <w:p w14:paraId="56BAE245" w14:textId="77777777" w:rsidR="00F577CF" w:rsidRPr="00F577CF" w:rsidRDefault="00F577CF" w:rsidP="00F829CB">
            <w:pPr>
              <w:jc w:val="right"/>
              <w:rPr>
                <w:sz w:val="18"/>
                <w:szCs w:val="18"/>
              </w:rPr>
            </w:pPr>
            <w:r w:rsidRPr="00F577CF">
              <w:rPr>
                <w:sz w:val="18"/>
                <w:szCs w:val="18"/>
              </w:rPr>
              <w:t>716 059,63</w:t>
            </w:r>
          </w:p>
        </w:tc>
      </w:tr>
      <w:tr w:rsidR="00F577CF" w:rsidRPr="00F577CF" w14:paraId="74F7AB2B" w14:textId="77777777" w:rsidTr="00F829CB">
        <w:trPr>
          <w:trHeight w:val="27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12126650" w14:textId="77777777" w:rsidR="00F577CF" w:rsidRPr="00F577CF" w:rsidRDefault="00F577CF" w:rsidP="00F829CB">
            <w:pPr>
              <w:rPr>
                <w:b/>
                <w:bCs/>
                <w:i/>
                <w:iCs/>
                <w:color w:val="000000"/>
                <w:sz w:val="18"/>
                <w:szCs w:val="18"/>
              </w:rPr>
            </w:pPr>
            <w:r w:rsidRPr="00F577CF">
              <w:rPr>
                <w:b/>
                <w:bCs/>
                <w:i/>
                <w:iCs/>
                <w:color w:val="000000"/>
                <w:sz w:val="18"/>
                <w:szCs w:val="18"/>
              </w:rPr>
              <w:t>Расходы в области дорожно-транспортного комплекса</w:t>
            </w:r>
          </w:p>
        </w:tc>
        <w:tc>
          <w:tcPr>
            <w:tcW w:w="1560" w:type="dxa"/>
            <w:tcBorders>
              <w:top w:val="nil"/>
              <w:left w:val="nil"/>
              <w:bottom w:val="single" w:sz="4" w:space="0" w:color="000000"/>
              <w:right w:val="single" w:sz="4" w:space="0" w:color="000000"/>
            </w:tcBorders>
            <w:shd w:val="clear" w:color="auto" w:fill="auto"/>
            <w:vAlign w:val="center"/>
            <w:hideMark/>
          </w:tcPr>
          <w:p w14:paraId="66EBBB2A" w14:textId="77777777" w:rsidR="00F577CF" w:rsidRPr="00F577CF" w:rsidRDefault="00F577CF" w:rsidP="00F829CB">
            <w:pPr>
              <w:jc w:val="center"/>
              <w:rPr>
                <w:b/>
                <w:bCs/>
                <w:i/>
                <w:iCs/>
                <w:color w:val="000000"/>
                <w:sz w:val="18"/>
                <w:szCs w:val="18"/>
              </w:rPr>
            </w:pPr>
            <w:r w:rsidRPr="00F577CF">
              <w:rPr>
                <w:b/>
                <w:bCs/>
                <w:i/>
                <w:iCs/>
                <w:color w:val="000000"/>
                <w:sz w:val="18"/>
                <w:szCs w:val="18"/>
              </w:rPr>
              <w:t>99 5 00 91008</w:t>
            </w:r>
          </w:p>
        </w:tc>
        <w:tc>
          <w:tcPr>
            <w:tcW w:w="780" w:type="dxa"/>
            <w:tcBorders>
              <w:top w:val="nil"/>
              <w:left w:val="nil"/>
              <w:bottom w:val="single" w:sz="4" w:space="0" w:color="000000"/>
              <w:right w:val="single" w:sz="4" w:space="0" w:color="000000"/>
            </w:tcBorders>
            <w:shd w:val="clear" w:color="auto" w:fill="auto"/>
            <w:vAlign w:val="center"/>
            <w:hideMark/>
          </w:tcPr>
          <w:p w14:paraId="7C782B9F" w14:textId="77777777" w:rsidR="00F577CF" w:rsidRPr="00F577CF" w:rsidRDefault="00F577CF" w:rsidP="00F829CB">
            <w:pPr>
              <w:jc w:val="center"/>
              <w:rPr>
                <w:b/>
                <w:bCs/>
                <w:i/>
                <w:iCs/>
                <w:color w:val="000000"/>
                <w:sz w:val="18"/>
                <w:szCs w:val="18"/>
              </w:rPr>
            </w:pPr>
            <w:r w:rsidRPr="00F577CF">
              <w:rPr>
                <w:b/>
                <w:bCs/>
                <w:i/>
                <w:iCs/>
                <w:color w:val="000000"/>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292E6C26" w14:textId="77777777" w:rsidR="00F577CF" w:rsidRPr="00F577CF" w:rsidRDefault="00F577CF" w:rsidP="00F829CB">
            <w:pPr>
              <w:jc w:val="right"/>
              <w:rPr>
                <w:b/>
                <w:bCs/>
                <w:i/>
                <w:iCs/>
                <w:sz w:val="18"/>
                <w:szCs w:val="18"/>
              </w:rPr>
            </w:pPr>
            <w:r w:rsidRPr="00F577CF">
              <w:rPr>
                <w:b/>
                <w:bCs/>
                <w:i/>
                <w:iCs/>
                <w:sz w:val="18"/>
                <w:szCs w:val="18"/>
              </w:rPr>
              <w:t>299 560,00</w:t>
            </w:r>
          </w:p>
        </w:tc>
      </w:tr>
      <w:tr w:rsidR="00F577CF" w:rsidRPr="00F577CF" w14:paraId="435044B7" w14:textId="77777777" w:rsidTr="00F829CB">
        <w:trPr>
          <w:trHeight w:val="255"/>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5C6E87C1" w14:textId="77777777" w:rsidR="00F577CF" w:rsidRPr="00F577CF" w:rsidRDefault="00F577CF" w:rsidP="00F829CB">
            <w:pPr>
              <w:rPr>
                <w:color w:val="000000"/>
                <w:sz w:val="18"/>
                <w:szCs w:val="18"/>
              </w:rPr>
            </w:pPr>
            <w:r w:rsidRPr="00F577CF">
              <w:rPr>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175AF020" w14:textId="77777777" w:rsidR="00F577CF" w:rsidRPr="00F577CF" w:rsidRDefault="00F577CF" w:rsidP="00F829CB">
            <w:pPr>
              <w:jc w:val="center"/>
              <w:rPr>
                <w:color w:val="000000"/>
                <w:sz w:val="18"/>
                <w:szCs w:val="18"/>
              </w:rPr>
            </w:pPr>
            <w:r w:rsidRPr="00F577CF">
              <w:rPr>
                <w:color w:val="000000"/>
                <w:sz w:val="18"/>
                <w:szCs w:val="18"/>
              </w:rPr>
              <w:t>99 5 00 91008</w:t>
            </w:r>
          </w:p>
        </w:tc>
        <w:tc>
          <w:tcPr>
            <w:tcW w:w="780" w:type="dxa"/>
            <w:tcBorders>
              <w:top w:val="nil"/>
              <w:left w:val="nil"/>
              <w:bottom w:val="single" w:sz="4" w:space="0" w:color="000000"/>
              <w:right w:val="single" w:sz="4" w:space="0" w:color="000000"/>
            </w:tcBorders>
            <w:shd w:val="clear" w:color="auto" w:fill="auto"/>
            <w:vAlign w:val="center"/>
            <w:hideMark/>
          </w:tcPr>
          <w:p w14:paraId="16BABC84" w14:textId="77777777" w:rsidR="00F577CF" w:rsidRPr="00F577CF" w:rsidRDefault="00F577CF" w:rsidP="00F829CB">
            <w:pPr>
              <w:jc w:val="center"/>
              <w:rPr>
                <w:color w:val="000000"/>
                <w:sz w:val="18"/>
                <w:szCs w:val="18"/>
              </w:rPr>
            </w:pPr>
            <w:r w:rsidRPr="00F577CF">
              <w:rPr>
                <w:color w:val="000000"/>
                <w:sz w:val="18"/>
                <w:szCs w:val="18"/>
              </w:rPr>
              <w:t>200</w:t>
            </w:r>
          </w:p>
        </w:tc>
        <w:tc>
          <w:tcPr>
            <w:tcW w:w="1860" w:type="dxa"/>
            <w:tcBorders>
              <w:top w:val="nil"/>
              <w:left w:val="nil"/>
              <w:bottom w:val="single" w:sz="4" w:space="0" w:color="000000"/>
              <w:right w:val="single" w:sz="4" w:space="0" w:color="000000"/>
            </w:tcBorders>
            <w:shd w:val="clear" w:color="auto" w:fill="auto"/>
            <w:vAlign w:val="center"/>
            <w:hideMark/>
          </w:tcPr>
          <w:p w14:paraId="14DED2F9" w14:textId="77777777" w:rsidR="00F577CF" w:rsidRPr="00F577CF" w:rsidRDefault="00F577CF" w:rsidP="00F829CB">
            <w:pPr>
              <w:jc w:val="right"/>
              <w:rPr>
                <w:sz w:val="18"/>
                <w:szCs w:val="18"/>
              </w:rPr>
            </w:pPr>
            <w:r w:rsidRPr="00F577CF">
              <w:rPr>
                <w:sz w:val="18"/>
                <w:szCs w:val="18"/>
              </w:rPr>
              <w:t>0,00</w:t>
            </w:r>
          </w:p>
        </w:tc>
      </w:tr>
      <w:tr w:rsidR="00F577CF" w:rsidRPr="00F577CF" w14:paraId="62CC4D8E" w14:textId="77777777" w:rsidTr="00F829CB">
        <w:trPr>
          <w:trHeight w:val="255"/>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79690B66" w14:textId="77777777" w:rsidR="00F577CF" w:rsidRPr="00F577CF" w:rsidRDefault="00F577CF" w:rsidP="00F829CB">
            <w:pPr>
              <w:rPr>
                <w:color w:val="000000"/>
                <w:sz w:val="18"/>
                <w:szCs w:val="18"/>
              </w:rPr>
            </w:pPr>
            <w:r w:rsidRPr="00F577CF">
              <w:rPr>
                <w:color w:val="000000"/>
                <w:sz w:val="18"/>
                <w:szCs w:val="18"/>
              </w:rPr>
              <w:t>Иные бюджетные ассигнования</w:t>
            </w:r>
          </w:p>
        </w:tc>
        <w:tc>
          <w:tcPr>
            <w:tcW w:w="1560" w:type="dxa"/>
            <w:tcBorders>
              <w:top w:val="nil"/>
              <w:left w:val="nil"/>
              <w:bottom w:val="single" w:sz="4" w:space="0" w:color="000000"/>
              <w:right w:val="single" w:sz="4" w:space="0" w:color="000000"/>
            </w:tcBorders>
            <w:shd w:val="clear" w:color="auto" w:fill="auto"/>
            <w:vAlign w:val="center"/>
            <w:hideMark/>
          </w:tcPr>
          <w:p w14:paraId="4DE74FF9" w14:textId="77777777" w:rsidR="00F577CF" w:rsidRPr="00F577CF" w:rsidRDefault="00F577CF" w:rsidP="00F829CB">
            <w:pPr>
              <w:jc w:val="center"/>
              <w:rPr>
                <w:color w:val="000000"/>
                <w:sz w:val="18"/>
                <w:szCs w:val="18"/>
              </w:rPr>
            </w:pPr>
            <w:r w:rsidRPr="00F577CF">
              <w:rPr>
                <w:color w:val="000000"/>
                <w:sz w:val="18"/>
                <w:szCs w:val="18"/>
              </w:rPr>
              <w:t>99 5 00 91008</w:t>
            </w:r>
          </w:p>
        </w:tc>
        <w:tc>
          <w:tcPr>
            <w:tcW w:w="780" w:type="dxa"/>
            <w:tcBorders>
              <w:top w:val="nil"/>
              <w:left w:val="nil"/>
              <w:bottom w:val="single" w:sz="4" w:space="0" w:color="000000"/>
              <w:right w:val="single" w:sz="4" w:space="0" w:color="000000"/>
            </w:tcBorders>
            <w:shd w:val="clear" w:color="auto" w:fill="auto"/>
            <w:vAlign w:val="center"/>
            <w:hideMark/>
          </w:tcPr>
          <w:p w14:paraId="3DF3F07A" w14:textId="77777777" w:rsidR="00F577CF" w:rsidRPr="00F577CF" w:rsidRDefault="00F577CF" w:rsidP="00F829CB">
            <w:pPr>
              <w:jc w:val="center"/>
              <w:rPr>
                <w:color w:val="000000"/>
                <w:sz w:val="18"/>
                <w:szCs w:val="18"/>
              </w:rPr>
            </w:pPr>
            <w:r w:rsidRPr="00F577CF">
              <w:rPr>
                <w:color w:val="000000"/>
                <w:sz w:val="18"/>
                <w:szCs w:val="18"/>
              </w:rPr>
              <w:t>800</w:t>
            </w:r>
          </w:p>
        </w:tc>
        <w:tc>
          <w:tcPr>
            <w:tcW w:w="1860" w:type="dxa"/>
            <w:tcBorders>
              <w:top w:val="nil"/>
              <w:left w:val="nil"/>
              <w:bottom w:val="single" w:sz="4" w:space="0" w:color="000000"/>
              <w:right w:val="single" w:sz="4" w:space="0" w:color="000000"/>
            </w:tcBorders>
            <w:shd w:val="clear" w:color="auto" w:fill="auto"/>
            <w:vAlign w:val="center"/>
            <w:hideMark/>
          </w:tcPr>
          <w:p w14:paraId="525D5D2C" w14:textId="77777777" w:rsidR="00F577CF" w:rsidRPr="00F577CF" w:rsidRDefault="00F577CF" w:rsidP="00F829CB">
            <w:pPr>
              <w:jc w:val="right"/>
              <w:rPr>
                <w:sz w:val="18"/>
                <w:szCs w:val="18"/>
              </w:rPr>
            </w:pPr>
            <w:r w:rsidRPr="00F577CF">
              <w:rPr>
                <w:sz w:val="18"/>
                <w:szCs w:val="18"/>
              </w:rPr>
              <w:t>299 560,00</w:t>
            </w:r>
          </w:p>
        </w:tc>
      </w:tr>
      <w:tr w:rsidR="00F577CF" w:rsidRPr="00F577CF" w14:paraId="11E8B4F5" w14:textId="77777777" w:rsidTr="00F829CB">
        <w:trPr>
          <w:trHeight w:val="27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52C821FE" w14:textId="77777777" w:rsidR="00F577CF" w:rsidRPr="00F577CF" w:rsidRDefault="00F577CF" w:rsidP="00F829CB">
            <w:pPr>
              <w:rPr>
                <w:b/>
                <w:bCs/>
                <w:i/>
                <w:iCs/>
                <w:color w:val="000000"/>
                <w:sz w:val="18"/>
                <w:szCs w:val="18"/>
              </w:rPr>
            </w:pPr>
            <w:r w:rsidRPr="00F577CF">
              <w:rPr>
                <w:b/>
                <w:bCs/>
                <w:i/>
                <w:iCs/>
                <w:color w:val="000000"/>
                <w:sz w:val="18"/>
                <w:szCs w:val="18"/>
              </w:rPr>
              <w:t>Выполнение других обязательств муниципальных образований</w:t>
            </w:r>
          </w:p>
        </w:tc>
        <w:tc>
          <w:tcPr>
            <w:tcW w:w="1560" w:type="dxa"/>
            <w:tcBorders>
              <w:top w:val="nil"/>
              <w:left w:val="nil"/>
              <w:bottom w:val="single" w:sz="4" w:space="0" w:color="000000"/>
              <w:right w:val="single" w:sz="4" w:space="0" w:color="000000"/>
            </w:tcBorders>
            <w:shd w:val="clear" w:color="auto" w:fill="auto"/>
            <w:vAlign w:val="center"/>
            <w:hideMark/>
          </w:tcPr>
          <w:p w14:paraId="62CCEC35" w14:textId="77777777" w:rsidR="00F577CF" w:rsidRPr="00F577CF" w:rsidRDefault="00F577CF" w:rsidP="00F829CB">
            <w:pPr>
              <w:jc w:val="center"/>
              <w:rPr>
                <w:b/>
                <w:bCs/>
                <w:i/>
                <w:iCs/>
                <w:color w:val="000000"/>
                <w:sz w:val="18"/>
                <w:szCs w:val="18"/>
              </w:rPr>
            </w:pPr>
            <w:r w:rsidRPr="00F577CF">
              <w:rPr>
                <w:b/>
                <w:bCs/>
                <w:i/>
                <w:iCs/>
                <w:color w:val="000000"/>
                <w:sz w:val="18"/>
                <w:szCs w:val="18"/>
              </w:rPr>
              <w:t>99 5 00 91019</w:t>
            </w:r>
          </w:p>
        </w:tc>
        <w:tc>
          <w:tcPr>
            <w:tcW w:w="780" w:type="dxa"/>
            <w:tcBorders>
              <w:top w:val="nil"/>
              <w:left w:val="nil"/>
              <w:bottom w:val="single" w:sz="4" w:space="0" w:color="000000"/>
              <w:right w:val="single" w:sz="4" w:space="0" w:color="000000"/>
            </w:tcBorders>
            <w:shd w:val="clear" w:color="auto" w:fill="auto"/>
            <w:vAlign w:val="center"/>
            <w:hideMark/>
          </w:tcPr>
          <w:p w14:paraId="6A8E8C69" w14:textId="77777777" w:rsidR="00F577CF" w:rsidRPr="00F577CF" w:rsidRDefault="00F577CF" w:rsidP="00F829CB">
            <w:pPr>
              <w:jc w:val="center"/>
              <w:rPr>
                <w:b/>
                <w:bCs/>
                <w:i/>
                <w:iCs/>
                <w:color w:val="000000"/>
                <w:sz w:val="18"/>
                <w:szCs w:val="18"/>
              </w:rPr>
            </w:pPr>
            <w:r w:rsidRPr="00F577CF">
              <w:rPr>
                <w:b/>
                <w:bCs/>
                <w:i/>
                <w:iCs/>
                <w:color w:val="000000"/>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79AD8C35" w14:textId="77777777" w:rsidR="00F577CF" w:rsidRPr="00F577CF" w:rsidRDefault="00F577CF" w:rsidP="00F829CB">
            <w:pPr>
              <w:jc w:val="right"/>
              <w:rPr>
                <w:b/>
                <w:bCs/>
                <w:i/>
                <w:iCs/>
                <w:sz w:val="18"/>
                <w:szCs w:val="18"/>
              </w:rPr>
            </w:pPr>
            <w:r w:rsidRPr="00F577CF">
              <w:rPr>
                <w:b/>
                <w:bCs/>
                <w:i/>
                <w:iCs/>
                <w:sz w:val="18"/>
                <w:szCs w:val="18"/>
              </w:rPr>
              <w:t>4 649 045,00</w:t>
            </w:r>
          </w:p>
        </w:tc>
      </w:tr>
      <w:tr w:rsidR="00F577CF" w:rsidRPr="00F577CF" w14:paraId="48AD7FC9" w14:textId="77777777" w:rsidTr="00F829CB">
        <w:trPr>
          <w:trHeight w:val="255"/>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2772DD78" w14:textId="77777777" w:rsidR="00F577CF" w:rsidRPr="00F577CF" w:rsidRDefault="00F577CF" w:rsidP="00F829CB">
            <w:pPr>
              <w:rPr>
                <w:color w:val="000000"/>
                <w:sz w:val="18"/>
                <w:szCs w:val="18"/>
              </w:rPr>
            </w:pPr>
            <w:r w:rsidRPr="00F577CF">
              <w:rPr>
                <w:color w:val="000000"/>
                <w:sz w:val="18"/>
                <w:szCs w:val="18"/>
              </w:rPr>
              <w:t>Расходы на выплаты персоналу</w:t>
            </w:r>
          </w:p>
        </w:tc>
        <w:tc>
          <w:tcPr>
            <w:tcW w:w="1560" w:type="dxa"/>
            <w:tcBorders>
              <w:top w:val="nil"/>
              <w:left w:val="nil"/>
              <w:bottom w:val="single" w:sz="4" w:space="0" w:color="000000"/>
              <w:right w:val="single" w:sz="4" w:space="0" w:color="000000"/>
            </w:tcBorders>
            <w:shd w:val="clear" w:color="auto" w:fill="auto"/>
            <w:vAlign w:val="center"/>
            <w:hideMark/>
          </w:tcPr>
          <w:p w14:paraId="7CA6FC7D" w14:textId="77777777" w:rsidR="00F577CF" w:rsidRPr="00F577CF" w:rsidRDefault="00F577CF" w:rsidP="00F829CB">
            <w:pPr>
              <w:jc w:val="center"/>
              <w:rPr>
                <w:color w:val="000000"/>
                <w:sz w:val="18"/>
                <w:szCs w:val="18"/>
              </w:rPr>
            </w:pPr>
            <w:r w:rsidRPr="00F577CF">
              <w:rPr>
                <w:color w:val="000000"/>
                <w:sz w:val="18"/>
                <w:szCs w:val="18"/>
              </w:rPr>
              <w:t>99 5 00 91019</w:t>
            </w:r>
          </w:p>
        </w:tc>
        <w:tc>
          <w:tcPr>
            <w:tcW w:w="780" w:type="dxa"/>
            <w:tcBorders>
              <w:top w:val="nil"/>
              <w:left w:val="nil"/>
              <w:bottom w:val="single" w:sz="4" w:space="0" w:color="000000"/>
              <w:right w:val="single" w:sz="4" w:space="0" w:color="000000"/>
            </w:tcBorders>
            <w:shd w:val="clear" w:color="auto" w:fill="auto"/>
            <w:vAlign w:val="center"/>
            <w:hideMark/>
          </w:tcPr>
          <w:p w14:paraId="2D313495" w14:textId="77777777" w:rsidR="00F577CF" w:rsidRPr="00F577CF" w:rsidRDefault="00F577CF" w:rsidP="00F829CB">
            <w:pPr>
              <w:jc w:val="center"/>
              <w:rPr>
                <w:color w:val="000000"/>
                <w:sz w:val="18"/>
                <w:szCs w:val="18"/>
              </w:rPr>
            </w:pPr>
            <w:r w:rsidRPr="00F577CF">
              <w:rPr>
                <w:color w:val="000000"/>
                <w:sz w:val="18"/>
                <w:szCs w:val="18"/>
              </w:rPr>
              <w:t>100</w:t>
            </w:r>
          </w:p>
        </w:tc>
        <w:tc>
          <w:tcPr>
            <w:tcW w:w="1860" w:type="dxa"/>
            <w:tcBorders>
              <w:top w:val="nil"/>
              <w:left w:val="nil"/>
              <w:bottom w:val="single" w:sz="4" w:space="0" w:color="000000"/>
              <w:right w:val="single" w:sz="4" w:space="0" w:color="000000"/>
            </w:tcBorders>
            <w:shd w:val="clear" w:color="auto" w:fill="auto"/>
            <w:vAlign w:val="center"/>
            <w:hideMark/>
          </w:tcPr>
          <w:p w14:paraId="53BB04A1" w14:textId="77777777" w:rsidR="00F577CF" w:rsidRPr="00F577CF" w:rsidRDefault="00F577CF" w:rsidP="00F829CB">
            <w:pPr>
              <w:jc w:val="right"/>
              <w:rPr>
                <w:sz w:val="18"/>
                <w:szCs w:val="18"/>
              </w:rPr>
            </w:pPr>
            <w:r w:rsidRPr="00F577CF">
              <w:rPr>
                <w:sz w:val="18"/>
                <w:szCs w:val="18"/>
              </w:rPr>
              <w:t>2 000 000,00</w:t>
            </w:r>
          </w:p>
        </w:tc>
      </w:tr>
      <w:tr w:rsidR="00F577CF" w:rsidRPr="00F577CF" w14:paraId="391BADF9" w14:textId="77777777" w:rsidTr="00F829CB">
        <w:trPr>
          <w:trHeight w:val="255"/>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430C200E" w14:textId="77777777" w:rsidR="00F577CF" w:rsidRPr="00F577CF" w:rsidRDefault="00F577CF" w:rsidP="00F829CB">
            <w:pPr>
              <w:rPr>
                <w:color w:val="000000"/>
                <w:sz w:val="18"/>
                <w:szCs w:val="18"/>
              </w:rPr>
            </w:pPr>
            <w:r w:rsidRPr="00F577CF">
              <w:rPr>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4336915A" w14:textId="77777777" w:rsidR="00F577CF" w:rsidRPr="00F577CF" w:rsidRDefault="00F577CF" w:rsidP="00F829CB">
            <w:pPr>
              <w:jc w:val="center"/>
              <w:rPr>
                <w:color w:val="000000"/>
                <w:sz w:val="18"/>
                <w:szCs w:val="18"/>
              </w:rPr>
            </w:pPr>
            <w:r w:rsidRPr="00F577CF">
              <w:rPr>
                <w:color w:val="000000"/>
                <w:sz w:val="18"/>
                <w:szCs w:val="18"/>
              </w:rPr>
              <w:t>99 5 00 91019</w:t>
            </w:r>
          </w:p>
        </w:tc>
        <w:tc>
          <w:tcPr>
            <w:tcW w:w="780" w:type="dxa"/>
            <w:tcBorders>
              <w:top w:val="nil"/>
              <w:left w:val="nil"/>
              <w:bottom w:val="single" w:sz="4" w:space="0" w:color="000000"/>
              <w:right w:val="single" w:sz="4" w:space="0" w:color="000000"/>
            </w:tcBorders>
            <w:shd w:val="clear" w:color="auto" w:fill="auto"/>
            <w:vAlign w:val="center"/>
            <w:hideMark/>
          </w:tcPr>
          <w:p w14:paraId="1F73027D" w14:textId="77777777" w:rsidR="00F577CF" w:rsidRPr="00F577CF" w:rsidRDefault="00F577CF" w:rsidP="00F829CB">
            <w:pPr>
              <w:jc w:val="center"/>
              <w:rPr>
                <w:color w:val="000000"/>
                <w:sz w:val="18"/>
                <w:szCs w:val="18"/>
              </w:rPr>
            </w:pPr>
            <w:r w:rsidRPr="00F577CF">
              <w:rPr>
                <w:color w:val="000000"/>
                <w:sz w:val="18"/>
                <w:szCs w:val="18"/>
              </w:rPr>
              <w:t>200</w:t>
            </w:r>
          </w:p>
        </w:tc>
        <w:tc>
          <w:tcPr>
            <w:tcW w:w="1860" w:type="dxa"/>
            <w:tcBorders>
              <w:top w:val="nil"/>
              <w:left w:val="nil"/>
              <w:bottom w:val="single" w:sz="4" w:space="0" w:color="000000"/>
              <w:right w:val="single" w:sz="4" w:space="0" w:color="000000"/>
            </w:tcBorders>
            <w:shd w:val="clear" w:color="auto" w:fill="auto"/>
            <w:vAlign w:val="center"/>
            <w:hideMark/>
          </w:tcPr>
          <w:p w14:paraId="1A333241" w14:textId="77777777" w:rsidR="00F577CF" w:rsidRPr="00F577CF" w:rsidRDefault="00F577CF" w:rsidP="00F829CB">
            <w:pPr>
              <w:jc w:val="right"/>
              <w:rPr>
                <w:sz w:val="18"/>
                <w:szCs w:val="18"/>
              </w:rPr>
            </w:pPr>
            <w:r w:rsidRPr="00F577CF">
              <w:rPr>
                <w:sz w:val="18"/>
                <w:szCs w:val="18"/>
              </w:rPr>
              <w:t>2 097 332,00</w:t>
            </w:r>
          </w:p>
        </w:tc>
      </w:tr>
      <w:tr w:rsidR="00F577CF" w:rsidRPr="00F577CF" w14:paraId="7561B39C" w14:textId="77777777" w:rsidTr="00F829CB">
        <w:trPr>
          <w:trHeight w:val="255"/>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75EDF26F" w14:textId="77777777" w:rsidR="00F577CF" w:rsidRPr="00F577CF" w:rsidRDefault="00F577CF" w:rsidP="00F829CB">
            <w:pPr>
              <w:rPr>
                <w:color w:val="000000"/>
                <w:sz w:val="18"/>
                <w:szCs w:val="18"/>
              </w:rPr>
            </w:pPr>
            <w:r w:rsidRPr="00F577CF">
              <w:rPr>
                <w:color w:val="000000"/>
                <w:sz w:val="18"/>
                <w:szCs w:val="18"/>
              </w:rPr>
              <w:t>Социальное обеспечение и иные выплаты населению</w:t>
            </w:r>
          </w:p>
        </w:tc>
        <w:tc>
          <w:tcPr>
            <w:tcW w:w="1560" w:type="dxa"/>
            <w:tcBorders>
              <w:top w:val="nil"/>
              <w:left w:val="nil"/>
              <w:bottom w:val="single" w:sz="4" w:space="0" w:color="000000"/>
              <w:right w:val="single" w:sz="4" w:space="0" w:color="000000"/>
            </w:tcBorders>
            <w:shd w:val="clear" w:color="auto" w:fill="auto"/>
            <w:vAlign w:val="center"/>
            <w:hideMark/>
          </w:tcPr>
          <w:p w14:paraId="447A8961" w14:textId="77777777" w:rsidR="00F577CF" w:rsidRPr="00F577CF" w:rsidRDefault="00F577CF" w:rsidP="00F829CB">
            <w:pPr>
              <w:jc w:val="center"/>
              <w:rPr>
                <w:color w:val="000000"/>
                <w:sz w:val="18"/>
                <w:szCs w:val="18"/>
              </w:rPr>
            </w:pPr>
            <w:r w:rsidRPr="00F577CF">
              <w:rPr>
                <w:color w:val="000000"/>
                <w:sz w:val="18"/>
                <w:szCs w:val="18"/>
              </w:rPr>
              <w:t>99 5 00 91019</w:t>
            </w:r>
          </w:p>
        </w:tc>
        <w:tc>
          <w:tcPr>
            <w:tcW w:w="780" w:type="dxa"/>
            <w:tcBorders>
              <w:top w:val="nil"/>
              <w:left w:val="nil"/>
              <w:bottom w:val="single" w:sz="4" w:space="0" w:color="000000"/>
              <w:right w:val="single" w:sz="4" w:space="0" w:color="000000"/>
            </w:tcBorders>
            <w:shd w:val="clear" w:color="auto" w:fill="auto"/>
            <w:vAlign w:val="center"/>
            <w:hideMark/>
          </w:tcPr>
          <w:p w14:paraId="2BF52E39" w14:textId="77777777" w:rsidR="00F577CF" w:rsidRPr="00F577CF" w:rsidRDefault="00F577CF" w:rsidP="00F829CB">
            <w:pPr>
              <w:jc w:val="center"/>
              <w:rPr>
                <w:color w:val="000000"/>
                <w:sz w:val="18"/>
                <w:szCs w:val="18"/>
              </w:rPr>
            </w:pPr>
            <w:r w:rsidRPr="00F577CF">
              <w:rPr>
                <w:color w:val="000000"/>
                <w:sz w:val="18"/>
                <w:szCs w:val="18"/>
              </w:rPr>
              <w:t>300</w:t>
            </w:r>
          </w:p>
        </w:tc>
        <w:tc>
          <w:tcPr>
            <w:tcW w:w="1860" w:type="dxa"/>
            <w:tcBorders>
              <w:top w:val="nil"/>
              <w:left w:val="nil"/>
              <w:bottom w:val="single" w:sz="4" w:space="0" w:color="000000"/>
              <w:right w:val="single" w:sz="4" w:space="0" w:color="000000"/>
            </w:tcBorders>
            <w:shd w:val="clear" w:color="auto" w:fill="auto"/>
            <w:vAlign w:val="center"/>
            <w:hideMark/>
          </w:tcPr>
          <w:p w14:paraId="77FB0E54" w14:textId="77777777" w:rsidR="00F577CF" w:rsidRPr="00F577CF" w:rsidRDefault="00F577CF" w:rsidP="00F829CB">
            <w:pPr>
              <w:jc w:val="right"/>
              <w:rPr>
                <w:sz w:val="18"/>
                <w:szCs w:val="18"/>
              </w:rPr>
            </w:pPr>
            <w:r w:rsidRPr="00F577CF">
              <w:rPr>
                <w:sz w:val="18"/>
                <w:szCs w:val="18"/>
              </w:rPr>
              <w:t>551 713,00</w:t>
            </w:r>
          </w:p>
        </w:tc>
      </w:tr>
      <w:tr w:rsidR="00F577CF" w:rsidRPr="00F577CF" w14:paraId="6F5D2E4F" w14:textId="77777777" w:rsidTr="00F829CB">
        <w:trPr>
          <w:trHeight w:val="255"/>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403454B1" w14:textId="77777777" w:rsidR="00F577CF" w:rsidRPr="00F577CF" w:rsidRDefault="00F577CF" w:rsidP="00F829CB">
            <w:pPr>
              <w:rPr>
                <w:color w:val="000000"/>
                <w:sz w:val="18"/>
                <w:szCs w:val="18"/>
              </w:rPr>
            </w:pPr>
            <w:r w:rsidRPr="00F577CF">
              <w:rPr>
                <w:color w:val="000000"/>
                <w:sz w:val="18"/>
                <w:szCs w:val="18"/>
              </w:rPr>
              <w:t>Иные бюджетные ассигнования</w:t>
            </w:r>
          </w:p>
        </w:tc>
        <w:tc>
          <w:tcPr>
            <w:tcW w:w="1560" w:type="dxa"/>
            <w:tcBorders>
              <w:top w:val="nil"/>
              <w:left w:val="nil"/>
              <w:bottom w:val="single" w:sz="4" w:space="0" w:color="000000"/>
              <w:right w:val="single" w:sz="4" w:space="0" w:color="000000"/>
            </w:tcBorders>
            <w:shd w:val="clear" w:color="auto" w:fill="auto"/>
            <w:vAlign w:val="center"/>
            <w:hideMark/>
          </w:tcPr>
          <w:p w14:paraId="32A1EF3B" w14:textId="77777777" w:rsidR="00F577CF" w:rsidRPr="00F577CF" w:rsidRDefault="00F577CF" w:rsidP="00F829CB">
            <w:pPr>
              <w:jc w:val="center"/>
              <w:rPr>
                <w:color w:val="000000"/>
                <w:sz w:val="18"/>
                <w:szCs w:val="18"/>
              </w:rPr>
            </w:pPr>
            <w:r w:rsidRPr="00F577CF">
              <w:rPr>
                <w:color w:val="000000"/>
                <w:sz w:val="18"/>
                <w:szCs w:val="18"/>
              </w:rPr>
              <w:t>99 5 00 91019</w:t>
            </w:r>
          </w:p>
        </w:tc>
        <w:tc>
          <w:tcPr>
            <w:tcW w:w="780" w:type="dxa"/>
            <w:tcBorders>
              <w:top w:val="nil"/>
              <w:left w:val="nil"/>
              <w:bottom w:val="single" w:sz="4" w:space="0" w:color="000000"/>
              <w:right w:val="single" w:sz="4" w:space="0" w:color="000000"/>
            </w:tcBorders>
            <w:shd w:val="clear" w:color="auto" w:fill="auto"/>
            <w:vAlign w:val="center"/>
            <w:hideMark/>
          </w:tcPr>
          <w:p w14:paraId="0963779D" w14:textId="77777777" w:rsidR="00F577CF" w:rsidRPr="00F577CF" w:rsidRDefault="00F577CF" w:rsidP="00F829CB">
            <w:pPr>
              <w:jc w:val="center"/>
              <w:rPr>
                <w:color w:val="000000"/>
                <w:sz w:val="18"/>
                <w:szCs w:val="18"/>
              </w:rPr>
            </w:pPr>
            <w:r w:rsidRPr="00F577CF">
              <w:rPr>
                <w:color w:val="000000"/>
                <w:sz w:val="18"/>
                <w:szCs w:val="18"/>
              </w:rPr>
              <w:t>800</w:t>
            </w:r>
          </w:p>
        </w:tc>
        <w:tc>
          <w:tcPr>
            <w:tcW w:w="1860" w:type="dxa"/>
            <w:tcBorders>
              <w:top w:val="nil"/>
              <w:left w:val="nil"/>
              <w:bottom w:val="single" w:sz="4" w:space="0" w:color="000000"/>
              <w:right w:val="single" w:sz="4" w:space="0" w:color="000000"/>
            </w:tcBorders>
            <w:shd w:val="clear" w:color="auto" w:fill="auto"/>
            <w:vAlign w:val="center"/>
            <w:hideMark/>
          </w:tcPr>
          <w:p w14:paraId="47F078F5" w14:textId="77777777" w:rsidR="00F577CF" w:rsidRPr="00F577CF" w:rsidRDefault="00F577CF" w:rsidP="00F829CB">
            <w:pPr>
              <w:jc w:val="right"/>
              <w:rPr>
                <w:sz w:val="18"/>
                <w:szCs w:val="18"/>
              </w:rPr>
            </w:pPr>
            <w:r w:rsidRPr="00F577CF">
              <w:rPr>
                <w:sz w:val="18"/>
                <w:szCs w:val="18"/>
              </w:rPr>
              <w:t>0,00</w:t>
            </w:r>
          </w:p>
        </w:tc>
      </w:tr>
      <w:tr w:rsidR="00F577CF" w:rsidRPr="00F577CF" w14:paraId="23DEC959" w14:textId="77777777" w:rsidTr="00F829CB">
        <w:trPr>
          <w:trHeight w:val="255"/>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64C68EB3" w14:textId="77777777" w:rsidR="00F577CF" w:rsidRPr="00F577CF" w:rsidRDefault="00F577CF" w:rsidP="00F829CB">
            <w:pPr>
              <w:rPr>
                <w:b/>
                <w:bCs/>
                <w:color w:val="000000"/>
                <w:sz w:val="18"/>
                <w:szCs w:val="18"/>
              </w:rPr>
            </w:pPr>
            <w:r w:rsidRPr="00F577CF">
              <w:rPr>
                <w:b/>
                <w:bCs/>
                <w:color w:val="000000"/>
                <w:sz w:val="18"/>
                <w:szCs w:val="18"/>
              </w:rPr>
              <w:t>Межбюджетные трансферты</w:t>
            </w:r>
          </w:p>
        </w:tc>
        <w:tc>
          <w:tcPr>
            <w:tcW w:w="1560" w:type="dxa"/>
            <w:tcBorders>
              <w:top w:val="nil"/>
              <w:left w:val="nil"/>
              <w:bottom w:val="single" w:sz="4" w:space="0" w:color="000000"/>
              <w:right w:val="single" w:sz="4" w:space="0" w:color="000000"/>
            </w:tcBorders>
            <w:shd w:val="clear" w:color="auto" w:fill="auto"/>
            <w:vAlign w:val="center"/>
            <w:hideMark/>
          </w:tcPr>
          <w:p w14:paraId="305D4890" w14:textId="77777777" w:rsidR="00F577CF" w:rsidRPr="00F577CF" w:rsidRDefault="00F577CF" w:rsidP="00F829CB">
            <w:pPr>
              <w:jc w:val="center"/>
              <w:rPr>
                <w:b/>
                <w:bCs/>
                <w:color w:val="000000"/>
                <w:sz w:val="18"/>
                <w:szCs w:val="18"/>
              </w:rPr>
            </w:pPr>
            <w:r w:rsidRPr="00F577CF">
              <w:rPr>
                <w:b/>
                <w:bCs/>
                <w:color w:val="000000"/>
                <w:sz w:val="18"/>
                <w:szCs w:val="18"/>
              </w:rPr>
              <w:t>99 6 00 00000</w:t>
            </w:r>
          </w:p>
        </w:tc>
        <w:tc>
          <w:tcPr>
            <w:tcW w:w="780" w:type="dxa"/>
            <w:tcBorders>
              <w:top w:val="nil"/>
              <w:left w:val="nil"/>
              <w:bottom w:val="single" w:sz="4" w:space="0" w:color="000000"/>
              <w:right w:val="single" w:sz="4" w:space="0" w:color="000000"/>
            </w:tcBorders>
            <w:shd w:val="clear" w:color="auto" w:fill="auto"/>
            <w:vAlign w:val="center"/>
            <w:hideMark/>
          </w:tcPr>
          <w:p w14:paraId="05B5867F" w14:textId="77777777" w:rsidR="00F577CF" w:rsidRPr="00F577CF" w:rsidRDefault="00F577CF" w:rsidP="00F829CB">
            <w:pPr>
              <w:jc w:val="center"/>
              <w:rPr>
                <w:b/>
                <w:bCs/>
                <w:color w:val="000000"/>
                <w:sz w:val="18"/>
                <w:szCs w:val="18"/>
              </w:rPr>
            </w:pPr>
            <w:r w:rsidRPr="00F577CF">
              <w:rPr>
                <w:b/>
                <w:bCs/>
                <w:color w:val="000000"/>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1FF562DF" w14:textId="77777777" w:rsidR="00F577CF" w:rsidRPr="00F577CF" w:rsidRDefault="00F577CF" w:rsidP="00F829CB">
            <w:pPr>
              <w:jc w:val="right"/>
              <w:rPr>
                <w:b/>
                <w:bCs/>
                <w:sz w:val="18"/>
                <w:szCs w:val="18"/>
              </w:rPr>
            </w:pPr>
            <w:r w:rsidRPr="00F577CF">
              <w:rPr>
                <w:b/>
                <w:bCs/>
                <w:sz w:val="18"/>
                <w:szCs w:val="18"/>
              </w:rPr>
              <w:t>1 458 822,36</w:t>
            </w:r>
          </w:p>
        </w:tc>
      </w:tr>
      <w:tr w:rsidR="00F577CF" w:rsidRPr="00F577CF" w14:paraId="65E23A8C" w14:textId="77777777" w:rsidTr="00F829CB">
        <w:trPr>
          <w:trHeight w:val="27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34DF27FC" w14:textId="77777777" w:rsidR="00F577CF" w:rsidRPr="00F577CF" w:rsidRDefault="00F577CF" w:rsidP="00F829CB">
            <w:pPr>
              <w:rPr>
                <w:b/>
                <w:bCs/>
                <w:i/>
                <w:iCs/>
                <w:color w:val="000000"/>
                <w:sz w:val="18"/>
                <w:szCs w:val="18"/>
              </w:rPr>
            </w:pPr>
            <w:r w:rsidRPr="00F577CF">
              <w:rPr>
                <w:b/>
                <w:bCs/>
                <w:i/>
                <w:iCs/>
                <w:color w:val="000000"/>
                <w:sz w:val="18"/>
                <w:szCs w:val="18"/>
              </w:rPr>
              <w:t xml:space="preserve">Субсидии, передаваемые в государственный </w:t>
            </w:r>
            <w:proofErr w:type="gramStart"/>
            <w:r w:rsidRPr="00F577CF">
              <w:rPr>
                <w:b/>
                <w:bCs/>
                <w:i/>
                <w:iCs/>
                <w:color w:val="000000"/>
                <w:sz w:val="18"/>
                <w:szCs w:val="18"/>
              </w:rPr>
              <w:t>бюджет  (</w:t>
            </w:r>
            <w:proofErr w:type="gramEnd"/>
            <w:r w:rsidRPr="00F577CF">
              <w:rPr>
                <w:b/>
                <w:bCs/>
                <w:i/>
                <w:iCs/>
                <w:color w:val="000000"/>
                <w:sz w:val="18"/>
                <w:szCs w:val="18"/>
              </w:rPr>
              <w:t>отрицательный трансферт)</w:t>
            </w:r>
          </w:p>
        </w:tc>
        <w:tc>
          <w:tcPr>
            <w:tcW w:w="1560" w:type="dxa"/>
            <w:tcBorders>
              <w:top w:val="nil"/>
              <w:left w:val="nil"/>
              <w:bottom w:val="single" w:sz="4" w:space="0" w:color="000000"/>
              <w:right w:val="single" w:sz="4" w:space="0" w:color="000000"/>
            </w:tcBorders>
            <w:shd w:val="clear" w:color="auto" w:fill="auto"/>
            <w:vAlign w:val="center"/>
            <w:hideMark/>
          </w:tcPr>
          <w:p w14:paraId="700DC16A" w14:textId="77777777" w:rsidR="00F577CF" w:rsidRPr="00F577CF" w:rsidRDefault="00F577CF" w:rsidP="00F829CB">
            <w:pPr>
              <w:jc w:val="center"/>
              <w:rPr>
                <w:b/>
                <w:bCs/>
                <w:i/>
                <w:iCs/>
                <w:color w:val="000000"/>
                <w:sz w:val="18"/>
                <w:szCs w:val="18"/>
              </w:rPr>
            </w:pPr>
            <w:r w:rsidRPr="00F577CF">
              <w:rPr>
                <w:b/>
                <w:bCs/>
                <w:i/>
                <w:iCs/>
                <w:color w:val="000000"/>
                <w:sz w:val="18"/>
                <w:szCs w:val="18"/>
              </w:rPr>
              <w:t>99 6 00 88300</w:t>
            </w:r>
          </w:p>
        </w:tc>
        <w:tc>
          <w:tcPr>
            <w:tcW w:w="780" w:type="dxa"/>
            <w:tcBorders>
              <w:top w:val="nil"/>
              <w:left w:val="nil"/>
              <w:bottom w:val="single" w:sz="4" w:space="0" w:color="000000"/>
              <w:right w:val="single" w:sz="4" w:space="0" w:color="000000"/>
            </w:tcBorders>
            <w:shd w:val="clear" w:color="auto" w:fill="auto"/>
            <w:vAlign w:val="center"/>
            <w:hideMark/>
          </w:tcPr>
          <w:p w14:paraId="5AC1FBAA" w14:textId="77777777" w:rsidR="00F577CF" w:rsidRPr="00F577CF" w:rsidRDefault="00F577CF" w:rsidP="00F829CB">
            <w:pPr>
              <w:jc w:val="center"/>
              <w:rPr>
                <w:b/>
                <w:bCs/>
                <w:i/>
                <w:iCs/>
                <w:color w:val="000000"/>
                <w:sz w:val="18"/>
                <w:szCs w:val="18"/>
              </w:rPr>
            </w:pPr>
            <w:r w:rsidRPr="00F577CF">
              <w:rPr>
                <w:b/>
                <w:bCs/>
                <w:i/>
                <w:iCs/>
                <w:color w:val="000000"/>
                <w:sz w:val="18"/>
                <w:szCs w:val="18"/>
              </w:rPr>
              <w:t> </w:t>
            </w:r>
          </w:p>
        </w:tc>
        <w:tc>
          <w:tcPr>
            <w:tcW w:w="1860" w:type="dxa"/>
            <w:tcBorders>
              <w:top w:val="nil"/>
              <w:left w:val="nil"/>
              <w:bottom w:val="single" w:sz="4" w:space="0" w:color="000000"/>
              <w:right w:val="single" w:sz="4" w:space="0" w:color="000000"/>
            </w:tcBorders>
            <w:shd w:val="clear" w:color="auto" w:fill="auto"/>
            <w:vAlign w:val="center"/>
            <w:hideMark/>
          </w:tcPr>
          <w:p w14:paraId="5EE081D9" w14:textId="77777777" w:rsidR="00F577CF" w:rsidRPr="00F577CF" w:rsidRDefault="00F577CF" w:rsidP="00F829CB">
            <w:pPr>
              <w:jc w:val="right"/>
              <w:rPr>
                <w:b/>
                <w:bCs/>
                <w:i/>
                <w:iCs/>
                <w:sz w:val="18"/>
                <w:szCs w:val="18"/>
              </w:rPr>
            </w:pPr>
            <w:r w:rsidRPr="00F577CF">
              <w:rPr>
                <w:b/>
                <w:bCs/>
                <w:i/>
                <w:iCs/>
                <w:sz w:val="18"/>
                <w:szCs w:val="18"/>
              </w:rPr>
              <w:t>0,00</w:t>
            </w:r>
          </w:p>
        </w:tc>
      </w:tr>
      <w:tr w:rsidR="00F577CF" w:rsidRPr="00F577CF" w14:paraId="508997A4" w14:textId="77777777" w:rsidTr="00F829CB">
        <w:trPr>
          <w:trHeight w:val="255"/>
        </w:trPr>
        <w:tc>
          <w:tcPr>
            <w:tcW w:w="10788" w:type="dxa"/>
            <w:tcBorders>
              <w:top w:val="nil"/>
              <w:left w:val="single" w:sz="4" w:space="0" w:color="000000"/>
              <w:bottom w:val="nil"/>
              <w:right w:val="single" w:sz="4" w:space="0" w:color="000000"/>
            </w:tcBorders>
            <w:shd w:val="clear" w:color="auto" w:fill="auto"/>
            <w:vAlign w:val="center"/>
            <w:hideMark/>
          </w:tcPr>
          <w:p w14:paraId="32ECE919" w14:textId="77777777" w:rsidR="00F577CF" w:rsidRPr="00F577CF" w:rsidRDefault="00F577CF" w:rsidP="00F829CB">
            <w:pPr>
              <w:rPr>
                <w:color w:val="000000"/>
                <w:sz w:val="18"/>
                <w:szCs w:val="18"/>
              </w:rPr>
            </w:pPr>
            <w:r w:rsidRPr="00F577CF">
              <w:rPr>
                <w:color w:val="000000"/>
                <w:sz w:val="18"/>
                <w:szCs w:val="18"/>
              </w:rPr>
              <w:t>Межбюджетные трансферты</w:t>
            </w:r>
          </w:p>
        </w:tc>
        <w:tc>
          <w:tcPr>
            <w:tcW w:w="1560" w:type="dxa"/>
            <w:tcBorders>
              <w:top w:val="nil"/>
              <w:left w:val="nil"/>
              <w:bottom w:val="nil"/>
              <w:right w:val="single" w:sz="4" w:space="0" w:color="000000"/>
            </w:tcBorders>
            <w:shd w:val="clear" w:color="auto" w:fill="auto"/>
            <w:vAlign w:val="center"/>
            <w:hideMark/>
          </w:tcPr>
          <w:p w14:paraId="45B72E90" w14:textId="77777777" w:rsidR="00F577CF" w:rsidRPr="00F577CF" w:rsidRDefault="00F577CF" w:rsidP="00F829CB">
            <w:pPr>
              <w:jc w:val="center"/>
              <w:rPr>
                <w:color w:val="000000"/>
                <w:sz w:val="18"/>
                <w:szCs w:val="18"/>
              </w:rPr>
            </w:pPr>
            <w:r w:rsidRPr="00F577CF">
              <w:rPr>
                <w:color w:val="000000"/>
                <w:sz w:val="18"/>
                <w:szCs w:val="18"/>
              </w:rPr>
              <w:t>99 6 00 88300</w:t>
            </w:r>
          </w:p>
        </w:tc>
        <w:tc>
          <w:tcPr>
            <w:tcW w:w="780" w:type="dxa"/>
            <w:tcBorders>
              <w:top w:val="nil"/>
              <w:left w:val="nil"/>
              <w:bottom w:val="nil"/>
              <w:right w:val="single" w:sz="4" w:space="0" w:color="000000"/>
            </w:tcBorders>
            <w:shd w:val="clear" w:color="auto" w:fill="auto"/>
            <w:vAlign w:val="center"/>
            <w:hideMark/>
          </w:tcPr>
          <w:p w14:paraId="1F8212EC" w14:textId="77777777" w:rsidR="00F577CF" w:rsidRPr="00F577CF" w:rsidRDefault="00F577CF" w:rsidP="00F829CB">
            <w:pPr>
              <w:jc w:val="center"/>
              <w:rPr>
                <w:color w:val="000000"/>
                <w:sz w:val="18"/>
                <w:szCs w:val="18"/>
              </w:rPr>
            </w:pPr>
            <w:r w:rsidRPr="00F577CF">
              <w:rPr>
                <w:color w:val="000000"/>
                <w:sz w:val="18"/>
                <w:szCs w:val="18"/>
              </w:rPr>
              <w:t>500</w:t>
            </w:r>
          </w:p>
        </w:tc>
        <w:tc>
          <w:tcPr>
            <w:tcW w:w="1860" w:type="dxa"/>
            <w:tcBorders>
              <w:top w:val="nil"/>
              <w:left w:val="nil"/>
              <w:bottom w:val="nil"/>
              <w:right w:val="single" w:sz="4" w:space="0" w:color="000000"/>
            </w:tcBorders>
            <w:shd w:val="clear" w:color="auto" w:fill="auto"/>
            <w:vAlign w:val="center"/>
            <w:hideMark/>
          </w:tcPr>
          <w:p w14:paraId="5C1C9B95" w14:textId="77777777" w:rsidR="00F577CF" w:rsidRPr="00F577CF" w:rsidRDefault="00F577CF" w:rsidP="00F829CB">
            <w:pPr>
              <w:jc w:val="right"/>
              <w:rPr>
                <w:sz w:val="18"/>
                <w:szCs w:val="18"/>
              </w:rPr>
            </w:pPr>
            <w:r w:rsidRPr="00F577CF">
              <w:rPr>
                <w:sz w:val="18"/>
                <w:szCs w:val="18"/>
              </w:rPr>
              <w:t>0,00</w:t>
            </w:r>
          </w:p>
        </w:tc>
      </w:tr>
      <w:tr w:rsidR="00F577CF" w:rsidRPr="00F577CF" w14:paraId="7B2FE848" w14:textId="77777777" w:rsidTr="00F829CB">
        <w:trPr>
          <w:trHeight w:val="810"/>
        </w:trPr>
        <w:tc>
          <w:tcPr>
            <w:tcW w:w="107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B59BA" w14:textId="77777777" w:rsidR="00F577CF" w:rsidRPr="00F577CF" w:rsidRDefault="00F577CF" w:rsidP="00F829CB">
            <w:pPr>
              <w:rPr>
                <w:b/>
                <w:bCs/>
                <w:i/>
                <w:iCs/>
                <w:color w:val="000000"/>
                <w:sz w:val="18"/>
                <w:szCs w:val="18"/>
              </w:rPr>
            </w:pPr>
            <w:r w:rsidRPr="00F577CF">
              <w:rPr>
                <w:b/>
                <w:bCs/>
                <w:i/>
                <w:iCs/>
                <w:color w:val="000000"/>
                <w:sz w:val="18"/>
                <w:szCs w:val="18"/>
              </w:rPr>
              <w:t xml:space="preserve">Осуществление расходных обязательств ОМСУ в части полномочий по решению вопросов местного значения, </w:t>
            </w:r>
            <w:proofErr w:type="gramStart"/>
            <w:r w:rsidRPr="00F577CF">
              <w:rPr>
                <w:b/>
                <w:bCs/>
                <w:i/>
                <w:iCs/>
                <w:color w:val="000000"/>
                <w:sz w:val="18"/>
                <w:szCs w:val="18"/>
              </w:rPr>
              <w:t>переданных  в</w:t>
            </w:r>
            <w:proofErr w:type="gramEnd"/>
            <w:r w:rsidRPr="00F577CF">
              <w:rPr>
                <w:b/>
                <w:bCs/>
                <w:i/>
                <w:iCs/>
                <w:color w:val="000000"/>
                <w:sz w:val="18"/>
                <w:szCs w:val="18"/>
              </w:rPr>
              <w:t xml:space="preserve"> соответствии с заключенным между органом местного самоуправления муниципального района и поселения соглашением</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1FE04AC" w14:textId="77777777" w:rsidR="00F577CF" w:rsidRPr="00F577CF" w:rsidRDefault="00F577CF" w:rsidP="00F829CB">
            <w:pPr>
              <w:jc w:val="center"/>
              <w:rPr>
                <w:b/>
                <w:bCs/>
                <w:i/>
                <w:iCs/>
                <w:color w:val="000000"/>
                <w:sz w:val="18"/>
                <w:szCs w:val="18"/>
              </w:rPr>
            </w:pPr>
            <w:r w:rsidRPr="00F577CF">
              <w:rPr>
                <w:b/>
                <w:bCs/>
                <w:i/>
                <w:iCs/>
                <w:color w:val="000000"/>
                <w:sz w:val="18"/>
                <w:szCs w:val="18"/>
              </w:rPr>
              <w:t>99 6 00 88510</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0905F4A2" w14:textId="77777777" w:rsidR="00F577CF" w:rsidRPr="00F577CF" w:rsidRDefault="00F577CF" w:rsidP="00F829CB">
            <w:pPr>
              <w:jc w:val="center"/>
              <w:rPr>
                <w:b/>
                <w:bCs/>
                <w:i/>
                <w:iCs/>
                <w:color w:val="000000"/>
                <w:sz w:val="18"/>
                <w:szCs w:val="18"/>
              </w:rPr>
            </w:pPr>
            <w:r w:rsidRPr="00F577CF">
              <w:rPr>
                <w:b/>
                <w:bCs/>
                <w:i/>
                <w:iCs/>
                <w:color w:val="000000"/>
                <w:sz w:val="18"/>
                <w:szCs w:val="18"/>
              </w:rPr>
              <w:t> </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14:paraId="44869C88" w14:textId="77777777" w:rsidR="00F577CF" w:rsidRPr="00F577CF" w:rsidRDefault="00F577CF" w:rsidP="00F829CB">
            <w:pPr>
              <w:jc w:val="right"/>
              <w:rPr>
                <w:b/>
                <w:bCs/>
                <w:i/>
                <w:iCs/>
                <w:sz w:val="18"/>
                <w:szCs w:val="18"/>
              </w:rPr>
            </w:pPr>
            <w:r w:rsidRPr="00F577CF">
              <w:rPr>
                <w:b/>
                <w:bCs/>
                <w:i/>
                <w:iCs/>
                <w:sz w:val="18"/>
                <w:szCs w:val="18"/>
              </w:rPr>
              <w:t>1 458 822,36</w:t>
            </w:r>
          </w:p>
        </w:tc>
      </w:tr>
      <w:tr w:rsidR="00F577CF" w:rsidRPr="00F577CF" w14:paraId="5AAE47EE" w14:textId="77777777" w:rsidTr="00F829CB">
        <w:trPr>
          <w:trHeight w:val="255"/>
        </w:trPr>
        <w:tc>
          <w:tcPr>
            <w:tcW w:w="10788" w:type="dxa"/>
            <w:tcBorders>
              <w:top w:val="nil"/>
              <w:left w:val="single" w:sz="4" w:space="0" w:color="auto"/>
              <w:bottom w:val="single" w:sz="4" w:space="0" w:color="auto"/>
              <w:right w:val="single" w:sz="4" w:space="0" w:color="auto"/>
            </w:tcBorders>
            <w:shd w:val="clear" w:color="auto" w:fill="auto"/>
            <w:vAlign w:val="center"/>
            <w:hideMark/>
          </w:tcPr>
          <w:p w14:paraId="77EF0FBC" w14:textId="77777777" w:rsidR="00F577CF" w:rsidRPr="00F577CF" w:rsidRDefault="00F577CF" w:rsidP="00F829CB">
            <w:pPr>
              <w:rPr>
                <w:color w:val="000000"/>
                <w:sz w:val="18"/>
                <w:szCs w:val="18"/>
              </w:rPr>
            </w:pPr>
            <w:r w:rsidRPr="00F577CF">
              <w:rPr>
                <w:color w:val="000000"/>
                <w:sz w:val="18"/>
                <w:szCs w:val="18"/>
              </w:rPr>
              <w:t>Межбюджетные трансферты</w:t>
            </w:r>
          </w:p>
        </w:tc>
        <w:tc>
          <w:tcPr>
            <w:tcW w:w="1560" w:type="dxa"/>
            <w:tcBorders>
              <w:top w:val="nil"/>
              <w:left w:val="nil"/>
              <w:bottom w:val="single" w:sz="4" w:space="0" w:color="auto"/>
              <w:right w:val="single" w:sz="4" w:space="0" w:color="auto"/>
            </w:tcBorders>
            <w:shd w:val="clear" w:color="auto" w:fill="auto"/>
            <w:vAlign w:val="center"/>
            <w:hideMark/>
          </w:tcPr>
          <w:p w14:paraId="293B899F" w14:textId="77777777" w:rsidR="00F577CF" w:rsidRPr="00F577CF" w:rsidRDefault="00F577CF" w:rsidP="00F829CB">
            <w:pPr>
              <w:jc w:val="center"/>
              <w:rPr>
                <w:color w:val="000000"/>
                <w:sz w:val="18"/>
                <w:szCs w:val="18"/>
              </w:rPr>
            </w:pPr>
            <w:r w:rsidRPr="00F577CF">
              <w:rPr>
                <w:color w:val="000000"/>
                <w:sz w:val="18"/>
                <w:szCs w:val="18"/>
              </w:rPr>
              <w:t>99 6 00 88510</w:t>
            </w:r>
          </w:p>
        </w:tc>
        <w:tc>
          <w:tcPr>
            <w:tcW w:w="780" w:type="dxa"/>
            <w:tcBorders>
              <w:top w:val="nil"/>
              <w:left w:val="nil"/>
              <w:bottom w:val="single" w:sz="4" w:space="0" w:color="auto"/>
              <w:right w:val="single" w:sz="4" w:space="0" w:color="auto"/>
            </w:tcBorders>
            <w:shd w:val="clear" w:color="auto" w:fill="auto"/>
            <w:vAlign w:val="center"/>
            <w:hideMark/>
          </w:tcPr>
          <w:p w14:paraId="6C1B6902" w14:textId="77777777" w:rsidR="00F577CF" w:rsidRPr="00F577CF" w:rsidRDefault="00F577CF" w:rsidP="00F829CB">
            <w:pPr>
              <w:jc w:val="center"/>
              <w:rPr>
                <w:color w:val="000000"/>
                <w:sz w:val="18"/>
                <w:szCs w:val="18"/>
              </w:rPr>
            </w:pPr>
            <w:r w:rsidRPr="00F577CF">
              <w:rPr>
                <w:color w:val="000000"/>
                <w:sz w:val="18"/>
                <w:szCs w:val="18"/>
              </w:rPr>
              <w:t>500</w:t>
            </w:r>
          </w:p>
        </w:tc>
        <w:tc>
          <w:tcPr>
            <w:tcW w:w="1860" w:type="dxa"/>
            <w:tcBorders>
              <w:top w:val="nil"/>
              <w:left w:val="nil"/>
              <w:bottom w:val="single" w:sz="4" w:space="0" w:color="auto"/>
              <w:right w:val="single" w:sz="4" w:space="0" w:color="auto"/>
            </w:tcBorders>
            <w:shd w:val="clear" w:color="auto" w:fill="auto"/>
            <w:vAlign w:val="center"/>
            <w:hideMark/>
          </w:tcPr>
          <w:p w14:paraId="7298602B" w14:textId="77777777" w:rsidR="00F577CF" w:rsidRPr="00F577CF" w:rsidRDefault="00F577CF" w:rsidP="00F829CB">
            <w:pPr>
              <w:jc w:val="right"/>
              <w:rPr>
                <w:sz w:val="18"/>
                <w:szCs w:val="18"/>
              </w:rPr>
            </w:pPr>
            <w:r w:rsidRPr="00F577CF">
              <w:rPr>
                <w:sz w:val="18"/>
                <w:szCs w:val="18"/>
              </w:rPr>
              <w:t>1 458 822,36</w:t>
            </w:r>
          </w:p>
        </w:tc>
      </w:tr>
    </w:tbl>
    <w:p w14:paraId="6B0A6E78" w14:textId="77777777" w:rsidR="00F577CF" w:rsidRPr="00F577CF" w:rsidRDefault="00F577CF" w:rsidP="00F577CF">
      <w:pPr>
        <w:tabs>
          <w:tab w:val="left" w:pos="21488"/>
          <w:tab w:val="left" w:pos="23388"/>
          <w:tab w:val="left" w:pos="25288"/>
          <w:tab w:val="left" w:pos="26408"/>
          <w:tab w:val="left" w:pos="27368"/>
        </w:tabs>
        <w:rPr>
          <w:b/>
          <w:bCs/>
          <w:sz w:val="18"/>
          <w:szCs w:val="18"/>
        </w:rPr>
        <w:sectPr w:rsidR="00F577CF" w:rsidRPr="00F577CF" w:rsidSect="003402F1">
          <w:pgSz w:w="16838" w:h="11906" w:orient="landscape"/>
          <w:pgMar w:top="1134" w:right="851" w:bottom="567" w:left="851" w:header="567" w:footer="567" w:gutter="0"/>
          <w:cols w:space="720"/>
          <w:titlePg/>
          <w:docGrid w:linePitch="326"/>
        </w:sectPr>
      </w:pPr>
    </w:p>
    <w:tbl>
      <w:tblPr>
        <w:tblW w:w="15324" w:type="dxa"/>
        <w:tblInd w:w="93" w:type="dxa"/>
        <w:tblLook w:val="04A0" w:firstRow="1" w:lastRow="0" w:firstColumn="1" w:lastColumn="0" w:noHBand="0" w:noVBand="1"/>
      </w:tblPr>
      <w:tblGrid>
        <w:gridCol w:w="7528"/>
        <w:gridCol w:w="425"/>
        <w:gridCol w:w="466"/>
        <w:gridCol w:w="1519"/>
        <w:gridCol w:w="567"/>
        <w:gridCol w:w="1843"/>
        <w:gridCol w:w="1275"/>
        <w:gridCol w:w="1701"/>
      </w:tblGrid>
      <w:tr w:rsidR="00F577CF" w:rsidRPr="00F577CF" w14:paraId="5B57BBFF" w14:textId="77777777" w:rsidTr="00F829CB">
        <w:trPr>
          <w:trHeight w:val="1020"/>
        </w:trPr>
        <w:tc>
          <w:tcPr>
            <w:tcW w:w="15324" w:type="dxa"/>
            <w:gridSpan w:val="8"/>
            <w:tcBorders>
              <w:top w:val="nil"/>
              <w:left w:val="nil"/>
              <w:bottom w:val="nil"/>
              <w:right w:val="nil"/>
            </w:tcBorders>
            <w:shd w:val="clear" w:color="auto" w:fill="auto"/>
            <w:vAlign w:val="center"/>
            <w:hideMark/>
          </w:tcPr>
          <w:p w14:paraId="0A3CD8D9" w14:textId="77777777" w:rsidR="00F577CF" w:rsidRPr="00F577CF" w:rsidRDefault="00F577CF" w:rsidP="00F829CB">
            <w:pPr>
              <w:jc w:val="right"/>
              <w:rPr>
                <w:sz w:val="18"/>
                <w:szCs w:val="18"/>
              </w:rPr>
            </w:pPr>
            <w:r w:rsidRPr="00F577CF">
              <w:rPr>
                <w:sz w:val="18"/>
                <w:szCs w:val="18"/>
              </w:rPr>
              <w:lastRenderedPageBreak/>
              <w:t>Приложение №4</w:t>
            </w:r>
            <w:r w:rsidRPr="00F577CF">
              <w:rPr>
                <w:sz w:val="18"/>
                <w:szCs w:val="18"/>
              </w:rPr>
              <w:br/>
              <w:t>к решению сессии поселкового Совета депутатов</w:t>
            </w:r>
            <w:r w:rsidRPr="00F577CF">
              <w:rPr>
                <w:sz w:val="18"/>
                <w:szCs w:val="18"/>
              </w:rPr>
              <w:br/>
              <w:t xml:space="preserve">от «26» ноября </w:t>
            </w:r>
            <w:proofErr w:type="gramStart"/>
            <w:r w:rsidRPr="00F577CF">
              <w:rPr>
                <w:sz w:val="18"/>
                <w:szCs w:val="18"/>
              </w:rPr>
              <w:t>2024  года</w:t>
            </w:r>
            <w:proofErr w:type="gramEnd"/>
            <w:r w:rsidRPr="00F577CF">
              <w:rPr>
                <w:sz w:val="18"/>
                <w:szCs w:val="18"/>
              </w:rPr>
              <w:t xml:space="preserve"> V-№ 30-4</w:t>
            </w:r>
          </w:p>
        </w:tc>
      </w:tr>
      <w:tr w:rsidR="00F577CF" w:rsidRPr="00F577CF" w14:paraId="13B1D4D9" w14:textId="77777777" w:rsidTr="00F829CB">
        <w:trPr>
          <w:trHeight w:val="315"/>
        </w:trPr>
        <w:tc>
          <w:tcPr>
            <w:tcW w:w="15324" w:type="dxa"/>
            <w:gridSpan w:val="8"/>
            <w:tcBorders>
              <w:top w:val="nil"/>
              <w:left w:val="nil"/>
              <w:bottom w:val="nil"/>
              <w:right w:val="nil"/>
            </w:tcBorders>
            <w:shd w:val="clear" w:color="auto" w:fill="auto"/>
            <w:vAlign w:val="center"/>
            <w:hideMark/>
          </w:tcPr>
          <w:p w14:paraId="4FD40432" w14:textId="77777777" w:rsidR="00F577CF" w:rsidRPr="00F577CF" w:rsidRDefault="00F577CF" w:rsidP="00F829CB">
            <w:pPr>
              <w:jc w:val="right"/>
              <w:rPr>
                <w:sz w:val="18"/>
                <w:szCs w:val="18"/>
              </w:rPr>
            </w:pPr>
            <w:r w:rsidRPr="00F577CF">
              <w:rPr>
                <w:sz w:val="18"/>
                <w:szCs w:val="18"/>
              </w:rPr>
              <w:t>Таблица 4.1.</w:t>
            </w:r>
          </w:p>
        </w:tc>
      </w:tr>
      <w:tr w:rsidR="00F577CF" w:rsidRPr="00F577CF" w14:paraId="1E3E45C2" w14:textId="77777777" w:rsidTr="00F829CB">
        <w:trPr>
          <w:trHeight w:val="915"/>
        </w:trPr>
        <w:tc>
          <w:tcPr>
            <w:tcW w:w="15324" w:type="dxa"/>
            <w:gridSpan w:val="8"/>
            <w:tcBorders>
              <w:top w:val="nil"/>
              <w:left w:val="nil"/>
              <w:bottom w:val="nil"/>
              <w:right w:val="nil"/>
            </w:tcBorders>
            <w:shd w:val="clear" w:color="auto" w:fill="auto"/>
            <w:vAlign w:val="center"/>
            <w:hideMark/>
          </w:tcPr>
          <w:p w14:paraId="283F44C7" w14:textId="77777777" w:rsidR="00F577CF" w:rsidRPr="00F577CF" w:rsidRDefault="00F577CF" w:rsidP="00F829CB">
            <w:pPr>
              <w:jc w:val="center"/>
              <w:rPr>
                <w:b/>
                <w:bCs/>
                <w:sz w:val="18"/>
                <w:szCs w:val="18"/>
              </w:rPr>
            </w:pPr>
            <w:r w:rsidRPr="00F577CF">
              <w:rPr>
                <w:b/>
                <w:bCs/>
                <w:sz w:val="18"/>
                <w:szCs w:val="18"/>
              </w:rPr>
              <w:t xml:space="preserve">Распределение бюджетных ассигнований по разделам, подразделам, целевым статьям, группам (группам и подгруппам) видов </w:t>
            </w:r>
            <w:proofErr w:type="gramStart"/>
            <w:r w:rsidRPr="00F577CF">
              <w:rPr>
                <w:b/>
                <w:bCs/>
                <w:sz w:val="18"/>
                <w:szCs w:val="18"/>
              </w:rPr>
              <w:t>расходов  муниципального</w:t>
            </w:r>
            <w:proofErr w:type="gramEnd"/>
            <w:r w:rsidRPr="00F577CF">
              <w:rPr>
                <w:b/>
                <w:bCs/>
                <w:sz w:val="18"/>
                <w:szCs w:val="18"/>
              </w:rPr>
              <w:t xml:space="preserve"> образования "Поселок </w:t>
            </w:r>
            <w:proofErr w:type="spellStart"/>
            <w:r w:rsidRPr="00F577CF">
              <w:rPr>
                <w:b/>
                <w:bCs/>
                <w:sz w:val="18"/>
                <w:szCs w:val="18"/>
              </w:rPr>
              <w:t>Айхал</w:t>
            </w:r>
            <w:proofErr w:type="spellEnd"/>
            <w:r w:rsidRPr="00F577CF">
              <w:rPr>
                <w:b/>
                <w:bCs/>
                <w:sz w:val="18"/>
                <w:szCs w:val="18"/>
              </w:rPr>
              <w:t xml:space="preserve">" </w:t>
            </w:r>
            <w:proofErr w:type="spellStart"/>
            <w:r w:rsidRPr="00F577CF">
              <w:rPr>
                <w:b/>
                <w:bCs/>
                <w:sz w:val="18"/>
                <w:szCs w:val="18"/>
              </w:rPr>
              <w:t>Мирнинского</w:t>
            </w:r>
            <w:proofErr w:type="spellEnd"/>
            <w:r w:rsidRPr="00F577CF">
              <w:rPr>
                <w:b/>
                <w:bCs/>
                <w:sz w:val="18"/>
                <w:szCs w:val="18"/>
              </w:rPr>
              <w:t xml:space="preserve"> района Республики Саха (Якутия) на 2024 год</w:t>
            </w:r>
          </w:p>
        </w:tc>
      </w:tr>
      <w:tr w:rsidR="00F577CF" w:rsidRPr="00F577CF" w14:paraId="0105254E" w14:textId="77777777" w:rsidTr="00F829CB">
        <w:trPr>
          <w:trHeight w:val="20"/>
        </w:trPr>
        <w:tc>
          <w:tcPr>
            <w:tcW w:w="75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06F78C" w14:textId="77777777" w:rsidR="00F577CF" w:rsidRPr="00F577CF" w:rsidRDefault="00F577CF" w:rsidP="00F829CB">
            <w:pPr>
              <w:jc w:val="center"/>
              <w:rPr>
                <w:b/>
                <w:bCs/>
                <w:sz w:val="18"/>
                <w:szCs w:val="18"/>
              </w:rPr>
            </w:pPr>
            <w:r w:rsidRPr="00F577CF">
              <w:rPr>
                <w:b/>
                <w:bCs/>
                <w:sz w:val="18"/>
                <w:szCs w:val="18"/>
              </w:rPr>
              <w:t>Наименование</w:t>
            </w:r>
          </w:p>
        </w:tc>
        <w:tc>
          <w:tcPr>
            <w:tcW w:w="425" w:type="dxa"/>
            <w:tcBorders>
              <w:top w:val="single" w:sz="4" w:space="0" w:color="000000"/>
              <w:left w:val="nil"/>
              <w:bottom w:val="single" w:sz="4" w:space="0" w:color="000000"/>
              <w:right w:val="single" w:sz="4" w:space="0" w:color="000000"/>
            </w:tcBorders>
            <w:shd w:val="clear" w:color="auto" w:fill="auto"/>
            <w:vAlign w:val="center"/>
            <w:hideMark/>
          </w:tcPr>
          <w:p w14:paraId="6453880E" w14:textId="77777777" w:rsidR="00F577CF" w:rsidRPr="00F577CF" w:rsidRDefault="00F577CF" w:rsidP="00F829CB">
            <w:pPr>
              <w:jc w:val="center"/>
              <w:rPr>
                <w:b/>
                <w:bCs/>
                <w:sz w:val="18"/>
                <w:szCs w:val="18"/>
              </w:rPr>
            </w:pPr>
            <w:r w:rsidRPr="00F577CF">
              <w:rPr>
                <w:b/>
                <w:bCs/>
                <w:sz w:val="18"/>
                <w:szCs w:val="18"/>
              </w:rPr>
              <w:t>РЗ</w:t>
            </w:r>
          </w:p>
        </w:tc>
        <w:tc>
          <w:tcPr>
            <w:tcW w:w="466" w:type="dxa"/>
            <w:tcBorders>
              <w:top w:val="single" w:sz="4" w:space="0" w:color="000000"/>
              <w:left w:val="nil"/>
              <w:bottom w:val="single" w:sz="4" w:space="0" w:color="000000"/>
              <w:right w:val="single" w:sz="4" w:space="0" w:color="000000"/>
            </w:tcBorders>
            <w:shd w:val="clear" w:color="auto" w:fill="auto"/>
            <w:vAlign w:val="center"/>
            <w:hideMark/>
          </w:tcPr>
          <w:p w14:paraId="739764E3" w14:textId="77777777" w:rsidR="00F577CF" w:rsidRPr="00F577CF" w:rsidRDefault="00F577CF" w:rsidP="00F829CB">
            <w:pPr>
              <w:jc w:val="center"/>
              <w:rPr>
                <w:b/>
                <w:bCs/>
                <w:sz w:val="18"/>
                <w:szCs w:val="18"/>
              </w:rPr>
            </w:pPr>
            <w:r w:rsidRPr="00F577CF">
              <w:rPr>
                <w:b/>
                <w:bCs/>
                <w:sz w:val="18"/>
                <w:szCs w:val="18"/>
              </w:rPr>
              <w:t>ПР</w:t>
            </w:r>
          </w:p>
        </w:tc>
        <w:tc>
          <w:tcPr>
            <w:tcW w:w="1519" w:type="dxa"/>
            <w:tcBorders>
              <w:top w:val="single" w:sz="4" w:space="0" w:color="000000"/>
              <w:left w:val="nil"/>
              <w:bottom w:val="single" w:sz="4" w:space="0" w:color="000000"/>
              <w:right w:val="single" w:sz="4" w:space="0" w:color="000000"/>
            </w:tcBorders>
            <w:shd w:val="clear" w:color="auto" w:fill="auto"/>
            <w:vAlign w:val="center"/>
            <w:hideMark/>
          </w:tcPr>
          <w:p w14:paraId="12065693" w14:textId="77777777" w:rsidR="00F577CF" w:rsidRPr="00F577CF" w:rsidRDefault="00F577CF" w:rsidP="00F829CB">
            <w:pPr>
              <w:jc w:val="center"/>
              <w:rPr>
                <w:b/>
                <w:bCs/>
                <w:sz w:val="18"/>
                <w:szCs w:val="18"/>
              </w:rPr>
            </w:pPr>
            <w:r w:rsidRPr="00F577CF">
              <w:rPr>
                <w:b/>
                <w:bCs/>
                <w:sz w:val="18"/>
                <w:szCs w:val="18"/>
              </w:rPr>
              <w:t>ЦСР</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1833ED7E" w14:textId="77777777" w:rsidR="00F577CF" w:rsidRPr="00F577CF" w:rsidRDefault="00F577CF" w:rsidP="00F829CB">
            <w:pPr>
              <w:jc w:val="center"/>
              <w:rPr>
                <w:b/>
                <w:bCs/>
                <w:sz w:val="18"/>
                <w:szCs w:val="18"/>
              </w:rPr>
            </w:pPr>
            <w:r w:rsidRPr="00F577CF">
              <w:rPr>
                <w:b/>
                <w:bCs/>
                <w:sz w:val="18"/>
                <w:szCs w:val="18"/>
              </w:rPr>
              <w:t>ВР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2AB512" w14:textId="77777777" w:rsidR="00F577CF" w:rsidRPr="00F577CF" w:rsidRDefault="00F577CF" w:rsidP="00F829CB">
            <w:pPr>
              <w:jc w:val="center"/>
              <w:rPr>
                <w:b/>
                <w:bCs/>
                <w:sz w:val="18"/>
                <w:szCs w:val="18"/>
              </w:rPr>
            </w:pPr>
            <w:r w:rsidRPr="00F577CF">
              <w:rPr>
                <w:b/>
                <w:bCs/>
                <w:sz w:val="18"/>
                <w:szCs w:val="18"/>
              </w:rPr>
              <w:t>Уточненный план</w:t>
            </w:r>
            <w:r w:rsidRPr="00F577CF">
              <w:rPr>
                <w:b/>
                <w:bCs/>
                <w:sz w:val="18"/>
                <w:szCs w:val="18"/>
              </w:rPr>
              <w:br/>
              <w:t>на 2024 год</w:t>
            </w:r>
            <w:r w:rsidRPr="00F577CF">
              <w:rPr>
                <w:b/>
                <w:bCs/>
                <w:sz w:val="18"/>
                <w:szCs w:val="18"/>
              </w:rPr>
              <w:br/>
              <w:t>Решение сессии</w:t>
            </w:r>
            <w:r w:rsidRPr="00F577CF">
              <w:rPr>
                <w:b/>
                <w:bCs/>
                <w:sz w:val="18"/>
                <w:szCs w:val="18"/>
              </w:rPr>
              <w:br/>
              <w:t>от 10.09.2024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0713327" w14:textId="77777777" w:rsidR="00F577CF" w:rsidRPr="00F577CF" w:rsidRDefault="00F577CF" w:rsidP="00F829CB">
            <w:pPr>
              <w:jc w:val="center"/>
              <w:rPr>
                <w:b/>
                <w:bCs/>
                <w:sz w:val="18"/>
                <w:szCs w:val="18"/>
              </w:rPr>
            </w:pPr>
            <w:r w:rsidRPr="00F577CF">
              <w:rPr>
                <w:b/>
                <w:bCs/>
                <w:sz w:val="18"/>
                <w:szCs w:val="18"/>
              </w:rPr>
              <w:t>Уточнение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1C4412D" w14:textId="77777777" w:rsidR="00F577CF" w:rsidRPr="00F577CF" w:rsidRDefault="00F577CF" w:rsidP="00F829CB">
            <w:pPr>
              <w:jc w:val="center"/>
              <w:rPr>
                <w:b/>
                <w:bCs/>
                <w:sz w:val="18"/>
                <w:szCs w:val="18"/>
              </w:rPr>
            </w:pPr>
            <w:r w:rsidRPr="00F577CF">
              <w:rPr>
                <w:b/>
                <w:bCs/>
                <w:sz w:val="18"/>
                <w:szCs w:val="18"/>
              </w:rPr>
              <w:t>Уточненный план на 2024 год</w:t>
            </w:r>
            <w:r w:rsidRPr="00F577CF">
              <w:rPr>
                <w:b/>
                <w:bCs/>
                <w:sz w:val="18"/>
                <w:szCs w:val="18"/>
              </w:rPr>
              <w:br/>
              <w:t>Решение сессии</w:t>
            </w:r>
            <w:r w:rsidRPr="00F577CF">
              <w:rPr>
                <w:b/>
                <w:bCs/>
                <w:sz w:val="18"/>
                <w:szCs w:val="18"/>
              </w:rPr>
              <w:br/>
              <w:t>от 26.11.2024</w:t>
            </w:r>
          </w:p>
        </w:tc>
      </w:tr>
      <w:tr w:rsidR="00F577CF" w:rsidRPr="00F577CF" w14:paraId="5C3F039C"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D74DF87" w14:textId="77777777" w:rsidR="00F577CF" w:rsidRPr="00F577CF" w:rsidRDefault="00F577CF" w:rsidP="00F829CB">
            <w:pPr>
              <w:rPr>
                <w:b/>
                <w:bCs/>
                <w:sz w:val="18"/>
                <w:szCs w:val="18"/>
              </w:rPr>
            </w:pPr>
            <w:r w:rsidRPr="00F577CF">
              <w:rPr>
                <w:b/>
                <w:bCs/>
                <w:sz w:val="18"/>
                <w:szCs w:val="18"/>
              </w:rPr>
              <w:t>ВСЕГО</w:t>
            </w:r>
          </w:p>
        </w:tc>
        <w:tc>
          <w:tcPr>
            <w:tcW w:w="425" w:type="dxa"/>
            <w:tcBorders>
              <w:top w:val="nil"/>
              <w:left w:val="nil"/>
              <w:bottom w:val="single" w:sz="4" w:space="0" w:color="000000"/>
              <w:right w:val="single" w:sz="4" w:space="0" w:color="000000"/>
            </w:tcBorders>
            <w:shd w:val="clear" w:color="auto" w:fill="auto"/>
            <w:vAlign w:val="center"/>
            <w:hideMark/>
          </w:tcPr>
          <w:p w14:paraId="47B00EBE" w14:textId="77777777" w:rsidR="00F577CF" w:rsidRPr="00F577CF" w:rsidRDefault="00F577CF" w:rsidP="00F829CB">
            <w:pPr>
              <w:jc w:val="center"/>
              <w:rPr>
                <w:sz w:val="18"/>
                <w:szCs w:val="18"/>
              </w:rPr>
            </w:pPr>
            <w:r w:rsidRPr="00F577CF">
              <w:rPr>
                <w:sz w:val="18"/>
                <w:szCs w:val="18"/>
              </w:rPr>
              <w:t> </w:t>
            </w:r>
          </w:p>
        </w:tc>
        <w:tc>
          <w:tcPr>
            <w:tcW w:w="466" w:type="dxa"/>
            <w:tcBorders>
              <w:top w:val="nil"/>
              <w:left w:val="nil"/>
              <w:bottom w:val="single" w:sz="4" w:space="0" w:color="000000"/>
              <w:right w:val="single" w:sz="4" w:space="0" w:color="000000"/>
            </w:tcBorders>
            <w:shd w:val="clear" w:color="auto" w:fill="auto"/>
            <w:vAlign w:val="center"/>
            <w:hideMark/>
          </w:tcPr>
          <w:p w14:paraId="48326604" w14:textId="77777777" w:rsidR="00F577CF" w:rsidRPr="00F577CF" w:rsidRDefault="00F577CF" w:rsidP="00F829CB">
            <w:pPr>
              <w:jc w:val="center"/>
              <w:rPr>
                <w:sz w:val="18"/>
                <w:szCs w:val="18"/>
              </w:rPr>
            </w:pPr>
            <w:r w:rsidRPr="00F577CF">
              <w:rPr>
                <w:sz w:val="18"/>
                <w:szCs w:val="18"/>
              </w:rPr>
              <w:t> </w:t>
            </w:r>
          </w:p>
        </w:tc>
        <w:tc>
          <w:tcPr>
            <w:tcW w:w="1519" w:type="dxa"/>
            <w:tcBorders>
              <w:top w:val="nil"/>
              <w:left w:val="nil"/>
              <w:bottom w:val="single" w:sz="4" w:space="0" w:color="000000"/>
              <w:right w:val="single" w:sz="4" w:space="0" w:color="000000"/>
            </w:tcBorders>
            <w:shd w:val="clear" w:color="auto" w:fill="auto"/>
            <w:vAlign w:val="center"/>
            <w:hideMark/>
          </w:tcPr>
          <w:p w14:paraId="50807CDF" w14:textId="77777777" w:rsidR="00F577CF" w:rsidRPr="00F577CF" w:rsidRDefault="00F577CF" w:rsidP="00F829CB">
            <w:pPr>
              <w:jc w:val="center"/>
              <w:rPr>
                <w:sz w:val="18"/>
                <w:szCs w:val="18"/>
              </w:rPr>
            </w:pPr>
            <w:r w:rsidRPr="00F577CF">
              <w:rPr>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6C43538C" w14:textId="77777777" w:rsidR="00F577CF" w:rsidRPr="00F577CF" w:rsidRDefault="00F577CF" w:rsidP="00F829CB">
            <w:pPr>
              <w:jc w:val="center"/>
              <w:rPr>
                <w:sz w:val="18"/>
                <w:szCs w:val="18"/>
              </w:rPr>
            </w:pPr>
            <w:r w:rsidRPr="00F577CF">
              <w:rPr>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DE90835" w14:textId="77777777" w:rsidR="00F577CF" w:rsidRPr="00F577CF" w:rsidRDefault="00F577CF" w:rsidP="00F829CB">
            <w:pPr>
              <w:jc w:val="right"/>
              <w:rPr>
                <w:b/>
                <w:bCs/>
                <w:sz w:val="18"/>
                <w:szCs w:val="18"/>
              </w:rPr>
            </w:pPr>
            <w:r w:rsidRPr="00F577CF">
              <w:rPr>
                <w:b/>
                <w:bCs/>
                <w:sz w:val="18"/>
                <w:szCs w:val="18"/>
              </w:rPr>
              <w:t>354 318 339,34</w:t>
            </w:r>
          </w:p>
        </w:tc>
        <w:tc>
          <w:tcPr>
            <w:tcW w:w="1275" w:type="dxa"/>
            <w:tcBorders>
              <w:top w:val="nil"/>
              <w:left w:val="nil"/>
              <w:bottom w:val="single" w:sz="4" w:space="0" w:color="auto"/>
              <w:right w:val="single" w:sz="4" w:space="0" w:color="auto"/>
            </w:tcBorders>
            <w:shd w:val="clear" w:color="auto" w:fill="auto"/>
            <w:vAlign w:val="center"/>
            <w:hideMark/>
          </w:tcPr>
          <w:p w14:paraId="1FECDE41" w14:textId="77777777" w:rsidR="00F577CF" w:rsidRPr="00F577CF" w:rsidRDefault="00F577CF" w:rsidP="00F829CB">
            <w:pPr>
              <w:jc w:val="right"/>
              <w:rPr>
                <w:b/>
                <w:bCs/>
                <w:sz w:val="18"/>
                <w:szCs w:val="18"/>
              </w:rPr>
            </w:pPr>
            <w:r w:rsidRPr="00F577CF">
              <w:rPr>
                <w:b/>
                <w:bCs/>
                <w:sz w:val="18"/>
                <w:szCs w:val="18"/>
              </w:rPr>
              <w:t>5 362 967,80</w:t>
            </w:r>
          </w:p>
        </w:tc>
        <w:tc>
          <w:tcPr>
            <w:tcW w:w="1701" w:type="dxa"/>
            <w:tcBorders>
              <w:top w:val="nil"/>
              <w:left w:val="nil"/>
              <w:bottom w:val="single" w:sz="4" w:space="0" w:color="auto"/>
              <w:right w:val="single" w:sz="4" w:space="0" w:color="auto"/>
            </w:tcBorders>
            <w:shd w:val="clear" w:color="auto" w:fill="auto"/>
            <w:vAlign w:val="center"/>
            <w:hideMark/>
          </w:tcPr>
          <w:p w14:paraId="5D1726F9" w14:textId="77777777" w:rsidR="00F577CF" w:rsidRPr="00F577CF" w:rsidRDefault="00F577CF" w:rsidP="00F829CB">
            <w:pPr>
              <w:jc w:val="right"/>
              <w:rPr>
                <w:b/>
                <w:bCs/>
                <w:sz w:val="18"/>
                <w:szCs w:val="18"/>
              </w:rPr>
            </w:pPr>
            <w:r w:rsidRPr="00F577CF">
              <w:rPr>
                <w:b/>
                <w:bCs/>
                <w:sz w:val="18"/>
                <w:szCs w:val="18"/>
              </w:rPr>
              <w:t>359 681 307,14</w:t>
            </w:r>
          </w:p>
        </w:tc>
      </w:tr>
      <w:tr w:rsidR="00F577CF" w:rsidRPr="00F577CF" w14:paraId="23C257FB"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87A59C0" w14:textId="77777777" w:rsidR="00F577CF" w:rsidRPr="00F577CF" w:rsidRDefault="00F577CF" w:rsidP="00F829CB">
            <w:pPr>
              <w:rPr>
                <w:b/>
                <w:bCs/>
                <w:sz w:val="18"/>
                <w:szCs w:val="18"/>
              </w:rPr>
            </w:pPr>
            <w:r w:rsidRPr="00F577CF">
              <w:rPr>
                <w:b/>
                <w:bCs/>
                <w:sz w:val="18"/>
                <w:szCs w:val="18"/>
              </w:rPr>
              <w:t xml:space="preserve">Администрация Муниципального Образования "Поселок </w:t>
            </w:r>
            <w:proofErr w:type="spellStart"/>
            <w:r w:rsidRPr="00F577CF">
              <w:rPr>
                <w:b/>
                <w:bCs/>
                <w:sz w:val="18"/>
                <w:szCs w:val="18"/>
              </w:rPr>
              <w:t>Айхал</w:t>
            </w:r>
            <w:proofErr w:type="spellEnd"/>
            <w:r w:rsidRPr="00F577CF">
              <w:rPr>
                <w:b/>
                <w:bCs/>
                <w:sz w:val="18"/>
                <w:szCs w:val="18"/>
              </w:rPr>
              <w:t xml:space="preserve">" </w:t>
            </w:r>
            <w:proofErr w:type="spellStart"/>
            <w:r w:rsidRPr="00F577CF">
              <w:rPr>
                <w:b/>
                <w:bCs/>
                <w:sz w:val="18"/>
                <w:szCs w:val="18"/>
              </w:rPr>
              <w:t>Мирнинского</w:t>
            </w:r>
            <w:proofErr w:type="spellEnd"/>
            <w:r w:rsidRPr="00F577CF">
              <w:rPr>
                <w:b/>
                <w:bCs/>
                <w:sz w:val="18"/>
                <w:szCs w:val="18"/>
              </w:rPr>
              <w:t xml:space="preserve"> района Республики Саха (Якутия)</w:t>
            </w:r>
          </w:p>
        </w:tc>
        <w:tc>
          <w:tcPr>
            <w:tcW w:w="425" w:type="dxa"/>
            <w:tcBorders>
              <w:top w:val="nil"/>
              <w:left w:val="nil"/>
              <w:bottom w:val="single" w:sz="4" w:space="0" w:color="000000"/>
              <w:right w:val="single" w:sz="4" w:space="0" w:color="000000"/>
            </w:tcBorders>
            <w:shd w:val="clear" w:color="auto" w:fill="auto"/>
            <w:vAlign w:val="center"/>
            <w:hideMark/>
          </w:tcPr>
          <w:p w14:paraId="08D2120A" w14:textId="77777777" w:rsidR="00F577CF" w:rsidRPr="00F577CF" w:rsidRDefault="00F577CF" w:rsidP="00F829CB">
            <w:pPr>
              <w:jc w:val="center"/>
              <w:rPr>
                <w:sz w:val="18"/>
                <w:szCs w:val="18"/>
              </w:rPr>
            </w:pPr>
            <w:r w:rsidRPr="00F577CF">
              <w:rPr>
                <w:sz w:val="18"/>
                <w:szCs w:val="18"/>
              </w:rPr>
              <w:t> </w:t>
            </w:r>
          </w:p>
        </w:tc>
        <w:tc>
          <w:tcPr>
            <w:tcW w:w="466" w:type="dxa"/>
            <w:tcBorders>
              <w:top w:val="nil"/>
              <w:left w:val="nil"/>
              <w:bottom w:val="single" w:sz="4" w:space="0" w:color="000000"/>
              <w:right w:val="single" w:sz="4" w:space="0" w:color="000000"/>
            </w:tcBorders>
            <w:shd w:val="clear" w:color="auto" w:fill="auto"/>
            <w:vAlign w:val="center"/>
            <w:hideMark/>
          </w:tcPr>
          <w:p w14:paraId="7E0AC3B3" w14:textId="77777777" w:rsidR="00F577CF" w:rsidRPr="00F577CF" w:rsidRDefault="00F577CF" w:rsidP="00F829CB">
            <w:pPr>
              <w:jc w:val="center"/>
              <w:rPr>
                <w:sz w:val="18"/>
                <w:szCs w:val="18"/>
              </w:rPr>
            </w:pPr>
            <w:r w:rsidRPr="00F577CF">
              <w:rPr>
                <w:sz w:val="18"/>
                <w:szCs w:val="18"/>
              </w:rPr>
              <w:t> </w:t>
            </w:r>
          </w:p>
        </w:tc>
        <w:tc>
          <w:tcPr>
            <w:tcW w:w="1519" w:type="dxa"/>
            <w:tcBorders>
              <w:top w:val="nil"/>
              <w:left w:val="nil"/>
              <w:bottom w:val="single" w:sz="4" w:space="0" w:color="000000"/>
              <w:right w:val="single" w:sz="4" w:space="0" w:color="000000"/>
            </w:tcBorders>
            <w:shd w:val="clear" w:color="auto" w:fill="auto"/>
            <w:vAlign w:val="center"/>
            <w:hideMark/>
          </w:tcPr>
          <w:p w14:paraId="7E02A176" w14:textId="77777777" w:rsidR="00F577CF" w:rsidRPr="00F577CF" w:rsidRDefault="00F577CF" w:rsidP="00F829CB">
            <w:pPr>
              <w:jc w:val="center"/>
              <w:rPr>
                <w:sz w:val="18"/>
                <w:szCs w:val="18"/>
              </w:rPr>
            </w:pPr>
            <w:r w:rsidRPr="00F577CF">
              <w:rPr>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45F91A63" w14:textId="77777777" w:rsidR="00F577CF" w:rsidRPr="00F577CF" w:rsidRDefault="00F577CF" w:rsidP="00F829CB">
            <w:pPr>
              <w:jc w:val="center"/>
              <w:rPr>
                <w:sz w:val="18"/>
                <w:szCs w:val="18"/>
              </w:rPr>
            </w:pPr>
            <w:r w:rsidRPr="00F577CF">
              <w:rPr>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0761ED0" w14:textId="77777777" w:rsidR="00F577CF" w:rsidRPr="00F577CF" w:rsidRDefault="00F577CF" w:rsidP="00F829CB">
            <w:pPr>
              <w:jc w:val="right"/>
              <w:rPr>
                <w:b/>
                <w:bCs/>
                <w:sz w:val="18"/>
                <w:szCs w:val="18"/>
              </w:rPr>
            </w:pPr>
            <w:r w:rsidRPr="00F577CF">
              <w:rPr>
                <w:b/>
                <w:bCs/>
                <w:sz w:val="18"/>
                <w:szCs w:val="18"/>
              </w:rPr>
              <w:t>354 318 339,34</w:t>
            </w:r>
          </w:p>
        </w:tc>
        <w:tc>
          <w:tcPr>
            <w:tcW w:w="1275" w:type="dxa"/>
            <w:tcBorders>
              <w:top w:val="nil"/>
              <w:left w:val="nil"/>
              <w:bottom w:val="single" w:sz="4" w:space="0" w:color="auto"/>
              <w:right w:val="single" w:sz="4" w:space="0" w:color="auto"/>
            </w:tcBorders>
            <w:shd w:val="clear" w:color="auto" w:fill="auto"/>
            <w:vAlign w:val="center"/>
            <w:hideMark/>
          </w:tcPr>
          <w:p w14:paraId="4E88B2AE" w14:textId="77777777" w:rsidR="00F577CF" w:rsidRPr="00F577CF" w:rsidRDefault="00F577CF" w:rsidP="00F829CB">
            <w:pPr>
              <w:jc w:val="right"/>
              <w:rPr>
                <w:b/>
                <w:bCs/>
                <w:sz w:val="18"/>
                <w:szCs w:val="18"/>
              </w:rPr>
            </w:pPr>
            <w:r w:rsidRPr="00F577CF">
              <w:rPr>
                <w:b/>
                <w:bCs/>
                <w:sz w:val="18"/>
                <w:szCs w:val="18"/>
              </w:rPr>
              <w:t>5 362 967,80</w:t>
            </w:r>
          </w:p>
        </w:tc>
        <w:tc>
          <w:tcPr>
            <w:tcW w:w="1701" w:type="dxa"/>
            <w:tcBorders>
              <w:top w:val="nil"/>
              <w:left w:val="nil"/>
              <w:bottom w:val="single" w:sz="4" w:space="0" w:color="auto"/>
              <w:right w:val="single" w:sz="4" w:space="0" w:color="auto"/>
            </w:tcBorders>
            <w:shd w:val="clear" w:color="auto" w:fill="auto"/>
            <w:vAlign w:val="center"/>
            <w:hideMark/>
          </w:tcPr>
          <w:p w14:paraId="6D3BA1FD" w14:textId="77777777" w:rsidR="00F577CF" w:rsidRPr="00F577CF" w:rsidRDefault="00F577CF" w:rsidP="00F829CB">
            <w:pPr>
              <w:jc w:val="right"/>
              <w:rPr>
                <w:b/>
                <w:bCs/>
                <w:sz w:val="18"/>
                <w:szCs w:val="18"/>
              </w:rPr>
            </w:pPr>
            <w:r w:rsidRPr="00F577CF">
              <w:rPr>
                <w:b/>
                <w:bCs/>
                <w:sz w:val="18"/>
                <w:szCs w:val="18"/>
              </w:rPr>
              <w:t>359 681 307,14</w:t>
            </w:r>
          </w:p>
        </w:tc>
      </w:tr>
      <w:tr w:rsidR="00F577CF" w:rsidRPr="00F577CF" w14:paraId="662F56E9"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1B5EF67" w14:textId="77777777" w:rsidR="00F577CF" w:rsidRPr="00F577CF" w:rsidRDefault="00F577CF" w:rsidP="00F829CB">
            <w:pPr>
              <w:rPr>
                <w:b/>
                <w:bCs/>
                <w:sz w:val="18"/>
                <w:szCs w:val="18"/>
              </w:rPr>
            </w:pPr>
            <w:r w:rsidRPr="00F577CF">
              <w:rPr>
                <w:b/>
                <w:bCs/>
                <w:sz w:val="18"/>
                <w:szCs w:val="18"/>
              </w:rPr>
              <w:t>ОБЩЕГОСУДАРСТВЕННЫЕ ВОПРОСЫ</w:t>
            </w:r>
          </w:p>
        </w:tc>
        <w:tc>
          <w:tcPr>
            <w:tcW w:w="425" w:type="dxa"/>
            <w:tcBorders>
              <w:top w:val="nil"/>
              <w:left w:val="nil"/>
              <w:bottom w:val="single" w:sz="4" w:space="0" w:color="000000"/>
              <w:right w:val="single" w:sz="4" w:space="0" w:color="000000"/>
            </w:tcBorders>
            <w:shd w:val="clear" w:color="auto" w:fill="auto"/>
            <w:vAlign w:val="center"/>
            <w:hideMark/>
          </w:tcPr>
          <w:p w14:paraId="6BAE3D99"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167E081A" w14:textId="77777777" w:rsidR="00F577CF" w:rsidRPr="00F577CF" w:rsidRDefault="00F577CF" w:rsidP="00F829CB">
            <w:pPr>
              <w:jc w:val="center"/>
              <w:rPr>
                <w:b/>
                <w:bCs/>
                <w:sz w:val="18"/>
                <w:szCs w:val="18"/>
              </w:rPr>
            </w:pPr>
            <w:r w:rsidRPr="00F577CF">
              <w:rPr>
                <w:b/>
                <w:bCs/>
                <w:sz w:val="18"/>
                <w:szCs w:val="18"/>
              </w:rPr>
              <w:t> </w:t>
            </w:r>
          </w:p>
        </w:tc>
        <w:tc>
          <w:tcPr>
            <w:tcW w:w="1519" w:type="dxa"/>
            <w:tcBorders>
              <w:top w:val="nil"/>
              <w:left w:val="nil"/>
              <w:bottom w:val="single" w:sz="4" w:space="0" w:color="000000"/>
              <w:right w:val="single" w:sz="4" w:space="0" w:color="000000"/>
            </w:tcBorders>
            <w:shd w:val="clear" w:color="auto" w:fill="auto"/>
            <w:vAlign w:val="center"/>
            <w:hideMark/>
          </w:tcPr>
          <w:p w14:paraId="7C09881C"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14B7A2FE"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3F4B7D3" w14:textId="77777777" w:rsidR="00F577CF" w:rsidRPr="00F577CF" w:rsidRDefault="00F577CF" w:rsidP="00F829CB">
            <w:pPr>
              <w:jc w:val="right"/>
              <w:rPr>
                <w:b/>
                <w:bCs/>
                <w:sz w:val="18"/>
                <w:szCs w:val="18"/>
              </w:rPr>
            </w:pPr>
            <w:r w:rsidRPr="00F577CF">
              <w:rPr>
                <w:b/>
                <w:bCs/>
                <w:sz w:val="18"/>
                <w:szCs w:val="18"/>
              </w:rPr>
              <w:t>199 064 221,44</w:t>
            </w:r>
          </w:p>
        </w:tc>
        <w:tc>
          <w:tcPr>
            <w:tcW w:w="1275" w:type="dxa"/>
            <w:tcBorders>
              <w:top w:val="nil"/>
              <w:left w:val="nil"/>
              <w:bottom w:val="single" w:sz="4" w:space="0" w:color="auto"/>
              <w:right w:val="single" w:sz="4" w:space="0" w:color="auto"/>
            </w:tcBorders>
            <w:shd w:val="clear" w:color="auto" w:fill="auto"/>
            <w:vAlign w:val="center"/>
            <w:hideMark/>
          </w:tcPr>
          <w:p w14:paraId="3E3CF36B" w14:textId="77777777" w:rsidR="00F577CF" w:rsidRPr="00F577CF" w:rsidRDefault="00F577CF" w:rsidP="00F829CB">
            <w:pPr>
              <w:jc w:val="right"/>
              <w:rPr>
                <w:b/>
                <w:bCs/>
                <w:sz w:val="18"/>
                <w:szCs w:val="18"/>
              </w:rPr>
            </w:pPr>
            <w:r w:rsidRPr="00F577CF">
              <w:rPr>
                <w:b/>
                <w:bCs/>
                <w:sz w:val="18"/>
                <w:szCs w:val="18"/>
              </w:rPr>
              <w:t>-778 311,46</w:t>
            </w:r>
          </w:p>
        </w:tc>
        <w:tc>
          <w:tcPr>
            <w:tcW w:w="1701" w:type="dxa"/>
            <w:tcBorders>
              <w:top w:val="nil"/>
              <w:left w:val="nil"/>
              <w:bottom w:val="single" w:sz="4" w:space="0" w:color="auto"/>
              <w:right w:val="single" w:sz="4" w:space="0" w:color="auto"/>
            </w:tcBorders>
            <w:shd w:val="clear" w:color="auto" w:fill="auto"/>
            <w:vAlign w:val="center"/>
            <w:hideMark/>
          </w:tcPr>
          <w:p w14:paraId="43531A93" w14:textId="77777777" w:rsidR="00F577CF" w:rsidRPr="00F577CF" w:rsidRDefault="00F577CF" w:rsidP="00F829CB">
            <w:pPr>
              <w:jc w:val="right"/>
              <w:rPr>
                <w:b/>
                <w:bCs/>
                <w:sz w:val="18"/>
                <w:szCs w:val="18"/>
              </w:rPr>
            </w:pPr>
            <w:r w:rsidRPr="00F577CF">
              <w:rPr>
                <w:b/>
                <w:bCs/>
                <w:sz w:val="18"/>
                <w:szCs w:val="18"/>
              </w:rPr>
              <w:t>198 285 909,98</w:t>
            </w:r>
          </w:p>
        </w:tc>
      </w:tr>
      <w:tr w:rsidR="00F577CF" w:rsidRPr="00F577CF" w14:paraId="28EA0786"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1261CDC" w14:textId="77777777" w:rsidR="00F577CF" w:rsidRPr="00F577CF" w:rsidRDefault="00F577CF" w:rsidP="00F829CB">
            <w:pPr>
              <w:rPr>
                <w:b/>
                <w:bCs/>
                <w:sz w:val="18"/>
                <w:szCs w:val="18"/>
              </w:rPr>
            </w:pPr>
            <w:r w:rsidRPr="00F577CF">
              <w:rPr>
                <w:b/>
                <w:bCs/>
                <w:sz w:val="18"/>
                <w:szCs w:val="18"/>
              </w:rPr>
              <w:t>Функционирование высшего должностного лица субъекта Российской Федерации и муниципального образования</w:t>
            </w:r>
          </w:p>
        </w:tc>
        <w:tc>
          <w:tcPr>
            <w:tcW w:w="425" w:type="dxa"/>
            <w:tcBorders>
              <w:top w:val="nil"/>
              <w:left w:val="nil"/>
              <w:bottom w:val="single" w:sz="4" w:space="0" w:color="000000"/>
              <w:right w:val="single" w:sz="4" w:space="0" w:color="000000"/>
            </w:tcBorders>
            <w:shd w:val="clear" w:color="auto" w:fill="auto"/>
            <w:vAlign w:val="center"/>
            <w:hideMark/>
          </w:tcPr>
          <w:p w14:paraId="6E2DF332"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73D7A5BE" w14:textId="77777777" w:rsidR="00F577CF" w:rsidRPr="00F577CF" w:rsidRDefault="00F577CF" w:rsidP="00F829CB">
            <w:pPr>
              <w:jc w:val="center"/>
              <w:rPr>
                <w:b/>
                <w:bCs/>
                <w:sz w:val="18"/>
                <w:szCs w:val="18"/>
              </w:rPr>
            </w:pPr>
            <w:r w:rsidRPr="00F577CF">
              <w:rPr>
                <w:b/>
                <w:bCs/>
                <w:sz w:val="18"/>
                <w:szCs w:val="18"/>
              </w:rPr>
              <w:t>02</w:t>
            </w:r>
          </w:p>
        </w:tc>
        <w:tc>
          <w:tcPr>
            <w:tcW w:w="1519" w:type="dxa"/>
            <w:tcBorders>
              <w:top w:val="nil"/>
              <w:left w:val="nil"/>
              <w:bottom w:val="single" w:sz="4" w:space="0" w:color="000000"/>
              <w:right w:val="single" w:sz="4" w:space="0" w:color="000000"/>
            </w:tcBorders>
            <w:shd w:val="clear" w:color="auto" w:fill="auto"/>
            <w:vAlign w:val="center"/>
            <w:hideMark/>
          </w:tcPr>
          <w:p w14:paraId="32FE6F79"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66073BC3"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E8C9AA1" w14:textId="77777777" w:rsidR="00F577CF" w:rsidRPr="00F577CF" w:rsidRDefault="00F577CF" w:rsidP="00F829CB">
            <w:pPr>
              <w:jc w:val="right"/>
              <w:rPr>
                <w:b/>
                <w:bCs/>
                <w:sz w:val="18"/>
                <w:szCs w:val="18"/>
              </w:rPr>
            </w:pPr>
            <w:r w:rsidRPr="00F577CF">
              <w:rPr>
                <w:b/>
                <w:bCs/>
                <w:sz w:val="18"/>
                <w:szCs w:val="18"/>
              </w:rPr>
              <w:t>7 030 758,05</w:t>
            </w:r>
          </w:p>
        </w:tc>
        <w:tc>
          <w:tcPr>
            <w:tcW w:w="1275" w:type="dxa"/>
            <w:tcBorders>
              <w:top w:val="nil"/>
              <w:left w:val="nil"/>
              <w:bottom w:val="single" w:sz="4" w:space="0" w:color="auto"/>
              <w:right w:val="single" w:sz="4" w:space="0" w:color="auto"/>
            </w:tcBorders>
            <w:shd w:val="clear" w:color="auto" w:fill="auto"/>
            <w:vAlign w:val="center"/>
            <w:hideMark/>
          </w:tcPr>
          <w:p w14:paraId="3314F6D2"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464D9215" w14:textId="77777777" w:rsidR="00F577CF" w:rsidRPr="00F577CF" w:rsidRDefault="00F577CF" w:rsidP="00F829CB">
            <w:pPr>
              <w:jc w:val="right"/>
              <w:rPr>
                <w:b/>
                <w:bCs/>
                <w:sz w:val="18"/>
                <w:szCs w:val="18"/>
              </w:rPr>
            </w:pPr>
            <w:r w:rsidRPr="00F577CF">
              <w:rPr>
                <w:b/>
                <w:bCs/>
                <w:sz w:val="18"/>
                <w:szCs w:val="18"/>
              </w:rPr>
              <w:t>7 030 758,05</w:t>
            </w:r>
          </w:p>
        </w:tc>
      </w:tr>
      <w:tr w:rsidR="00F577CF" w:rsidRPr="00F577CF" w14:paraId="44A5F5B9"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52F55A1" w14:textId="77777777" w:rsidR="00F577CF" w:rsidRPr="00F577CF" w:rsidRDefault="00F577CF" w:rsidP="00F829CB">
            <w:pPr>
              <w:rPr>
                <w:b/>
                <w:bCs/>
                <w:sz w:val="18"/>
                <w:szCs w:val="18"/>
              </w:rPr>
            </w:pPr>
            <w:r w:rsidRPr="00F577CF">
              <w:rPr>
                <w:b/>
                <w:bCs/>
                <w:sz w:val="18"/>
                <w:szCs w:val="18"/>
              </w:rPr>
              <w:t>Непрограммные расходы</w:t>
            </w:r>
          </w:p>
        </w:tc>
        <w:tc>
          <w:tcPr>
            <w:tcW w:w="425" w:type="dxa"/>
            <w:tcBorders>
              <w:top w:val="nil"/>
              <w:left w:val="nil"/>
              <w:bottom w:val="single" w:sz="4" w:space="0" w:color="000000"/>
              <w:right w:val="single" w:sz="4" w:space="0" w:color="000000"/>
            </w:tcBorders>
            <w:shd w:val="clear" w:color="auto" w:fill="auto"/>
            <w:vAlign w:val="center"/>
            <w:hideMark/>
          </w:tcPr>
          <w:p w14:paraId="73F4D2EF"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124D05AD" w14:textId="77777777" w:rsidR="00F577CF" w:rsidRPr="00F577CF" w:rsidRDefault="00F577CF" w:rsidP="00F829CB">
            <w:pPr>
              <w:jc w:val="center"/>
              <w:rPr>
                <w:b/>
                <w:bCs/>
                <w:sz w:val="18"/>
                <w:szCs w:val="18"/>
              </w:rPr>
            </w:pPr>
            <w:r w:rsidRPr="00F577CF">
              <w:rPr>
                <w:b/>
                <w:bCs/>
                <w:sz w:val="18"/>
                <w:szCs w:val="18"/>
              </w:rPr>
              <w:t>02</w:t>
            </w:r>
          </w:p>
        </w:tc>
        <w:tc>
          <w:tcPr>
            <w:tcW w:w="1519" w:type="dxa"/>
            <w:tcBorders>
              <w:top w:val="nil"/>
              <w:left w:val="nil"/>
              <w:bottom w:val="single" w:sz="4" w:space="0" w:color="000000"/>
              <w:right w:val="single" w:sz="4" w:space="0" w:color="000000"/>
            </w:tcBorders>
            <w:shd w:val="clear" w:color="auto" w:fill="auto"/>
            <w:vAlign w:val="center"/>
            <w:hideMark/>
          </w:tcPr>
          <w:p w14:paraId="2FDF7239" w14:textId="77777777" w:rsidR="00F577CF" w:rsidRPr="00F577CF" w:rsidRDefault="00F577CF" w:rsidP="00F829CB">
            <w:pPr>
              <w:jc w:val="center"/>
              <w:rPr>
                <w:b/>
                <w:bCs/>
                <w:sz w:val="18"/>
                <w:szCs w:val="18"/>
              </w:rPr>
            </w:pPr>
            <w:r w:rsidRPr="00F577CF">
              <w:rPr>
                <w:b/>
                <w:bCs/>
                <w:sz w:val="18"/>
                <w:szCs w:val="18"/>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2A2DCD46"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A28C4BB" w14:textId="77777777" w:rsidR="00F577CF" w:rsidRPr="00F577CF" w:rsidRDefault="00F577CF" w:rsidP="00F829CB">
            <w:pPr>
              <w:jc w:val="right"/>
              <w:rPr>
                <w:b/>
                <w:bCs/>
                <w:sz w:val="18"/>
                <w:szCs w:val="18"/>
              </w:rPr>
            </w:pPr>
            <w:r w:rsidRPr="00F577CF">
              <w:rPr>
                <w:b/>
                <w:bCs/>
                <w:sz w:val="18"/>
                <w:szCs w:val="18"/>
              </w:rPr>
              <w:t>7 030 758,05</w:t>
            </w:r>
          </w:p>
        </w:tc>
        <w:tc>
          <w:tcPr>
            <w:tcW w:w="1275" w:type="dxa"/>
            <w:tcBorders>
              <w:top w:val="nil"/>
              <w:left w:val="nil"/>
              <w:bottom w:val="single" w:sz="4" w:space="0" w:color="auto"/>
              <w:right w:val="single" w:sz="4" w:space="0" w:color="auto"/>
            </w:tcBorders>
            <w:shd w:val="clear" w:color="auto" w:fill="auto"/>
            <w:vAlign w:val="center"/>
            <w:hideMark/>
          </w:tcPr>
          <w:p w14:paraId="49100CA7"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07C250E4" w14:textId="77777777" w:rsidR="00F577CF" w:rsidRPr="00F577CF" w:rsidRDefault="00F577CF" w:rsidP="00F829CB">
            <w:pPr>
              <w:jc w:val="right"/>
              <w:rPr>
                <w:b/>
                <w:bCs/>
                <w:sz w:val="18"/>
                <w:szCs w:val="18"/>
              </w:rPr>
            </w:pPr>
            <w:r w:rsidRPr="00F577CF">
              <w:rPr>
                <w:b/>
                <w:bCs/>
                <w:sz w:val="18"/>
                <w:szCs w:val="18"/>
              </w:rPr>
              <w:t>7 030 758,05</w:t>
            </w:r>
          </w:p>
        </w:tc>
      </w:tr>
      <w:tr w:rsidR="00F577CF" w:rsidRPr="00F577CF" w14:paraId="6C7C13D3"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DD08B35" w14:textId="77777777" w:rsidR="00F577CF" w:rsidRPr="00F577CF" w:rsidRDefault="00F577CF" w:rsidP="00F829CB">
            <w:pPr>
              <w:rPr>
                <w:b/>
                <w:bCs/>
                <w:sz w:val="18"/>
                <w:szCs w:val="18"/>
              </w:rPr>
            </w:pPr>
            <w:r w:rsidRPr="00F577CF">
              <w:rPr>
                <w:b/>
                <w:bCs/>
                <w:sz w:val="18"/>
                <w:szCs w:val="18"/>
              </w:rPr>
              <w:t>Руководство и управление в сфере установленных функций органов государственной власти субъектов Российской Федерации, органов местного самоуправления Республики Саха (Якутия)</w:t>
            </w:r>
          </w:p>
        </w:tc>
        <w:tc>
          <w:tcPr>
            <w:tcW w:w="425" w:type="dxa"/>
            <w:tcBorders>
              <w:top w:val="nil"/>
              <w:left w:val="nil"/>
              <w:bottom w:val="single" w:sz="4" w:space="0" w:color="000000"/>
              <w:right w:val="single" w:sz="4" w:space="0" w:color="000000"/>
            </w:tcBorders>
            <w:shd w:val="clear" w:color="auto" w:fill="auto"/>
            <w:vAlign w:val="center"/>
            <w:hideMark/>
          </w:tcPr>
          <w:p w14:paraId="3479314B"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2864D733" w14:textId="77777777" w:rsidR="00F577CF" w:rsidRPr="00F577CF" w:rsidRDefault="00F577CF" w:rsidP="00F829CB">
            <w:pPr>
              <w:jc w:val="center"/>
              <w:rPr>
                <w:b/>
                <w:bCs/>
                <w:sz w:val="18"/>
                <w:szCs w:val="18"/>
              </w:rPr>
            </w:pPr>
            <w:r w:rsidRPr="00F577CF">
              <w:rPr>
                <w:b/>
                <w:bCs/>
                <w:sz w:val="18"/>
                <w:szCs w:val="18"/>
              </w:rPr>
              <w:t>02</w:t>
            </w:r>
          </w:p>
        </w:tc>
        <w:tc>
          <w:tcPr>
            <w:tcW w:w="1519" w:type="dxa"/>
            <w:tcBorders>
              <w:top w:val="nil"/>
              <w:left w:val="nil"/>
              <w:bottom w:val="single" w:sz="4" w:space="0" w:color="000000"/>
              <w:right w:val="single" w:sz="4" w:space="0" w:color="000000"/>
            </w:tcBorders>
            <w:shd w:val="clear" w:color="auto" w:fill="auto"/>
            <w:vAlign w:val="center"/>
            <w:hideMark/>
          </w:tcPr>
          <w:p w14:paraId="3FA087E9" w14:textId="77777777" w:rsidR="00F577CF" w:rsidRPr="00F577CF" w:rsidRDefault="00F577CF" w:rsidP="00F829CB">
            <w:pPr>
              <w:jc w:val="center"/>
              <w:rPr>
                <w:b/>
                <w:bCs/>
                <w:sz w:val="18"/>
                <w:szCs w:val="18"/>
              </w:rPr>
            </w:pPr>
            <w:r w:rsidRPr="00F577CF">
              <w:rPr>
                <w:b/>
                <w:bCs/>
                <w:sz w:val="18"/>
                <w:szCs w:val="18"/>
              </w:rPr>
              <w:t>99 1 00 00000</w:t>
            </w:r>
          </w:p>
        </w:tc>
        <w:tc>
          <w:tcPr>
            <w:tcW w:w="567" w:type="dxa"/>
            <w:tcBorders>
              <w:top w:val="nil"/>
              <w:left w:val="nil"/>
              <w:bottom w:val="single" w:sz="4" w:space="0" w:color="000000"/>
              <w:right w:val="single" w:sz="4" w:space="0" w:color="000000"/>
            </w:tcBorders>
            <w:shd w:val="clear" w:color="auto" w:fill="auto"/>
            <w:vAlign w:val="center"/>
            <w:hideMark/>
          </w:tcPr>
          <w:p w14:paraId="0C8ABAF5"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132FD27" w14:textId="77777777" w:rsidR="00F577CF" w:rsidRPr="00F577CF" w:rsidRDefault="00F577CF" w:rsidP="00F829CB">
            <w:pPr>
              <w:jc w:val="right"/>
              <w:rPr>
                <w:b/>
                <w:bCs/>
                <w:sz w:val="18"/>
                <w:szCs w:val="18"/>
              </w:rPr>
            </w:pPr>
            <w:r w:rsidRPr="00F577CF">
              <w:rPr>
                <w:b/>
                <w:bCs/>
                <w:sz w:val="18"/>
                <w:szCs w:val="18"/>
              </w:rPr>
              <w:t>7 030 758,05</w:t>
            </w:r>
          </w:p>
        </w:tc>
        <w:tc>
          <w:tcPr>
            <w:tcW w:w="1275" w:type="dxa"/>
            <w:tcBorders>
              <w:top w:val="nil"/>
              <w:left w:val="nil"/>
              <w:bottom w:val="single" w:sz="4" w:space="0" w:color="auto"/>
              <w:right w:val="single" w:sz="4" w:space="0" w:color="auto"/>
            </w:tcBorders>
            <w:shd w:val="clear" w:color="auto" w:fill="auto"/>
            <w:vAlign w:val="center"/>
            <w:hideMark/>
          </w:tcPr>
          <w:p w14:paraId="5C26AB31"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52825177" w14:textId="77777777" w:rsidR="00F577CF" w:rsidRPr="00F577CF" w:rsidRDefault="00F577CF" w:rsidP="00F829CB">
            <w:pPr>
              <w:jc w:val="right"/>
              <w:rPr>
                <w:b/>
                <w:bCs/>
                <w:sz w:val="18"/>
                <w:szCs w:val="18"/>
              </w:rPr>
            </w:pPr>
            <w:r w:rsidRPr="00F577CF">
              <w:rPr>
                <w:b/>
                <w:bCs/>
                <w:sz w:val="18"/>
                <w:szCs w:val="18"/>
              </w:rPr>
              <w:t>7 030 758,05</w:t>
            </w:r>
          </w:p>
        </w:tc>
      </w:tr>
      <w:tr w:rsidR="00F577CF" w:rsidRPr="00F577CF" w14:paraId="79FE487E"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F117E6F" w14:textId="77777777" w:rsidR="00F577CF" w:rsidRPr="00F577CF" w:rsidRDefault="00F577CF" w:rsidP="00F829CB">
            <w:pPr>
              <w:rPr>
                <w:b/>
                <w:bCs/>
                <w:i/>
                <w:iCs/>
                <w:sz w:val="18"/>
                <w:szCs w:val="18"/>
              </w:rPr>
            </w:pPr>
            <w:r w:rsidRPr="00F577CF">
              <w:rPr>
                <w:b/>
                <w:bCs/>
                <w:i/>
                <w:iCs/>
                <w:sz w:val="18"/>
                <w:szCs w:val="18"/>
              </w:rPr>
              <w:t>Глава муниципального образования</w:t>
            </w:r>
          </w:p>
        </w:tc>
        <w:tc>
          <w:tcPr>
            <w:tcW w:w="425" w:type="dxa"/>
            <w:tcBorders>
              <w:top w:val="nil"/>
              <w:left w:val="nil"/>
              <w:bottom w:val="single" w:sz="4" w:space="0" w:color="000000"/>
              <w:right w:val="single" w:sz="4" w:space="0" w:color="000000"/>
            </w:tcBorders>
            <w:shd w:val="clear" w:color="auto" w:fill="auto"/>
            <w:vAlign w:val="center"/>
            <w:hideMark/>
          </w:tcPr>
          <w:p w14:paraId="0D2C610A" w14:textId="77777777" w:rsidR="00F577CF" w:rsidRPr="00F577CF" w:rsidRDefault="00F577CF" w:rsidP="00F829CB">
            <w:pPr>
              <w:jc w:val="center"/>
              <w:rPr>
                <w:b/>
                <w:bCs/>
                <w:i/>
                <w:iCs/>
                <w:sz w:val="18"/>
                <w:szCs w:val="18"/>
              </w:rPr>
            </w:pPr>
            <w:r w:rsidRPr="00F577CF">
              <w:rPr>
                <w:b/>
                <w:bCs/>
                <w:i/>
                <w:i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7A9361B8" w14:textId="77777777" w:rsidR="00F577CF" w:rsidRPr="00F577CF" w:rsidRDefault="00F577CF" w:rsidP="00F829CB">
            <w:pPr>
              <w:jc w:val="center"/>
              <w:rPr>
                <w:b/>
                <w:bCs/>
                <w:i/>
                <w:iCs/>
                <w:sz w:val="18"/>
                <w:szCs w:val="18"/>
              </w:rPr>
            </w:pPr>
            <w:r w:rsidRPr="00F577CF">
              <w:rPr>
                <w:b/>
                <w:bCs/>
                <w:i/>
                <w:iCs/>
                <w:sz w:val="18"/>
                <w:szCs w:val="18"/>
              </w:rPr>
              <w:t>02</w:t>
            </w:r>
          </w:p>
        </w:tc>
        <w:tc>
          <w:tcPr>
            <w:tcW w:w="1519" w:type="dxa"/>
            <w:tcBorders>
              <w:top w:val="nil"/>
              <w:left w:val="nil"/>
              <w:bottom w:val="single" w:sz="4" w:space="0" w:color="000000"/>
              <w:right w:val="single" w:sz="4" w:space="0" w:color="000000"/>
            </w:tcBorders>
            <w:shd w:val="clear" w:color="auto" w:fill="auto"/>
            <w:vAlign w:val="center"/>
            <w:hideMark/>
          </w:tcPr>
          <w:p w14:paraId="0318CCAE" w14:textId="77777777" w:rsidR="00F577CF" w:rsidRPr="00F577CF" w:rsidRDefault="00F577CF" w:rsidP="00F829CB">
            <w:pPr>
              <w:jc w:val="center"/>
              <w:rPr>
                <w:b/>
                <w:bCs/>
                <w:i/>
                <w:iCs/>
                <w:sz w:val="18"/>
                <w:szCs w:val="18"/>
              </w:rPr>
            </w:pPr>
            <w:r w:rsidRPr="00F577CF">
              <w:rPr>
                <w:b/>
                <w:bCs/>
                <w:i/>
                <w:iCs/>
                <w:sz w:val="18"/>
                <w:szCs w:val="18"/>
              </w:rPr>
              <w:t>99 1 00 11600</w:t>
            </w:r>
          </w:p>
        </w:tc>
        <w:tc>
          <w:tcPr>
            <w:tcW w:w="567" w:type="dxa"/>
            <w:tcBorders>
              <w:top w:val="nil"/>
              <w:left w:val="nil"/>
              <w:bottom w:val="single" w:sz="4" w:space="0" w:color="000000"/>
              <w:right w:val="single" w:sz="4" w:space="0" w:color="000000"/>
            </w:tcBorders>
            <w:shd w:val="clear" w:color="auto" w:fill="auto"/>
            <w:vAlign w:val="center"/>
            <w:hideMark/>
          </w:tcPr>
          <w:p w14:paraId="6970D400"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881E4F6" w14:textId="77777777" w:rsidR="00F577CF" w:rsidRPr="00F577CF" w:rsidRDefault="00F577CF" w:rsidP="00F829CB">
            <w:pPr>
              <w:jc w:val="right"/>
              <w:rPr>
                <w:b/>
                <w:bCs/>
                <w:i/>
                <w:iCs/>
                <w:sz w:val="18"/>
                <w:szCs w:val="18"/>
              </w:rPr>
            </w:pPr>
            <w:r w:rsidRPr="00F577CF">
              <w:rPr>
                <w:b/>
                <w:bCs/>
                <w:i/>
                <w:iCs/>
                <w:sz w:val="18"/>
                <w:szCs w:val="18"/>
              </w:rPr>
              <w:t>7 030 758,05</w:t>
            </w:r>
          </w:p>
        </w:tc>
        <w:tc>
          <w:tcPr>
            <w:tcW w:w="1275" w:type="dxa"/>
            <w:tcBorders>
              <w:top w:val="nil"/>
              <w:left w:val="nil"/>
              <w:bottom w:val="single" w:sz="4" w:space="0" w:color="auto"/>
              <w:right w:val="single" w:sz="4" w:space="0" w:color="auto"/>
            </w:tcBorders>
            <w:shd w:val="clear" w:color="auto" w:fill="auto"/>
            <w:vAlign w:val="center"/>
            <w:hideMark/>
          </w:tcPr>
          <w:p w14:paraId="1A397D7F" w14:textId="77777777" w:rsidR="00F577CF" w:rsidRPr="00F577CF" w:rsidRDefault="00F577CF" w:rsidP="00F829CB">
            <w:pPr>
              <w:jc w:val="right"/>
              <w:rPr>
                <w:b/>
                <w:bCs/>
                <w:i/>
                <w:iCs/>
                <w:sz w:val="18"/>
                <w:szCs w:val="18"/>
              </w:rPr>
            </w:pPr>
            <w:r w:rsidRPr="00F577CF">
              <w:rPr>
                <w:b/>
                <w:bCs/>
                <w:i/>
                <w:i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2A903998" w14:textId="77777777" w:rsidR="00F577CF" w:rsidRPr="00F577CF" w:rsidRDefault="00F577CF" w:rsidP="00F829CB">
            <w:pPr>
              <w:jc w:val="right"/>
              <w:rPr>
                <w:b/>
                <w:bCs/>
                <w:i/>
                <w:iCs/>
                <w:sz w:val="18"/>
                <w:szCs w:val="18"/>
              </w:rPr>
            </w:pPr>
            <w:r w:rsidRPr="00F577CF">
              <w:rPr>
                <w:b/>
                <w:bCs/>
                <w:i/>
                <w:iCs/>
                <w:sz w:val="18"/>
                <w:szCs w:val="18"/>
              </w:rPr>
              <w:t>7 030 758,05</w:t>
            </w:r>
          </w:p>
        </w:tc>
      </w:tr>
      <w:tr w:rsidR="00F577CF" w:rsidRPr="00F577CF" w14:paraId="4E8CFD5B"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B300688" w14:textId="77777777" w:rsidR="00F577CF" w:rsidRPr="00F577CF" w:rsidRDefault="00F577CF" w:rsidP="00F829CB">
            <w:pPr>
              <w:rPr>
                <w:b/>
                <w:bCs/>
                <w:sz w:val="18"/>
                <w:szCs w:val="18"/>
              </w:rPr>
            </w:pPr>
            <w:r w:rsidRPr="00F577CF">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000000"/>
              <w:right w:val="single" w:sz="4" w:space="0" w:color="000000"/>
            </w:tcBorders>
            <w:shd w:val="clear" w:color="auto" w:fill="auto"/>
            <w:vAlign w:val="center"/>
            <w:hideMark/>
          </w:tcPr>
          <w:p w14:paraId="6C775384"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38CBCD10" w14:textId="77777777" w:rsidR="00F577CF" w:rsidRPr="00F577CF" w:rsidRDefault="00F577CF" w:rsidP="00F829CB">
            <w:pPr>
              <w:jc w:val="center"/>
              <w:rPr>
                <w:b/>
                <w:bCs/>
                <w:sz w:val="18"/>
                <w:szCs w:val="18"/>
              </w:rPr>
            </w:pPr>
            <w:r w:rsidRPr="00F577CF">
              <w:rPr>
                <w:b/>
                <w:bCs/>
                <w:sz w:val="18"/>
                <w:szCs w:val="18"/>
              </w:rPr>
              <w:t>02</w:t>
            </w:r>
          </w:p>
        </w:tc>
        <w:tc>
          <w:tcPr>
            <w:tcW w:w="1519" w:type="dxa"/>
            <w:tcBorders>
              <w:top w:val="nil"/>
              <w:left w:val="nil"/>
              <w:bottom w:val="single" w:sz="4" w:space="0" w:color="000000"/>
              <w:right w:val="single" w:sz="4" w:space="0" w:color="000000"/>
            </w:tcBorders>
            <w:shd w:val="clear" w:color="auto" w:fill="auto"/>
            <w:vAlign w:val="center"/>
            <w:hideMark/>
          </w:tcPr>
          <w:p w14:paraId="7D86BE0B" w14:textId="77777777" w:rsidR="00F577CF" w:rsidRPr="00F577CF" w:rsidRDefault="00F577CF" w:rsidP="00F829CB">
            <w:pPr>
              <w:jc w:val="center"/>
              <w:rPr>
                <w:b/>
                <w:bCs/>
                <w:sz w:val="18"/>
                <w:szCs w:val="18"/>
              </w:rPr>
            </w:pPr>
            <w:r w:rsidRPr="00F577CF">
              <w:rPr>
                <w:b/>
                <w:bCs/>
                <w:sz w:val="18"/>
                <w:szCs w:val="18"/>
              </w:rPr>
              <w:t>99 1 00 11600</w:t>
            </w:r>
          </w:p>
        </w:tc>
        <w:tc>
          <w:tcPr>
            <w:tcW w:w="567" w:type="dxa"/>
            <w:tcBorders>
              <w:top w:val="nil"/>
              <w:left w:val="nil"/>
              <w:bottom w:val="single" w:sz="4" w:space="0" w:color="000000"/>
              <w:right w:val="single" w:sz="4" w:space="0" w:color="000000"/>
            </w:tcBorders>
            <w:shd w:val="clear" w:color="auto" w:fill="auto"/>
            <w:vAlign w:val="center"/>
            <w:hideMark/>
          </w:tcPr>
          <w:p w14:paraId="3535A708" w14:textId="77777777" w:rsidR="00F577CF" w:rsidRPr="00F577CF" w:rsidRDefault="00F577CF" w:rsidP="00F829CB">
            <w:pPr>
              <w:jc w:val="center"/>
              <w:rPr>
                <w:b/>
                <w:bCs/>
                <w:sz w:val="18"/>
                <w:szCs w:val="18"/>
              </w:rPr>
            </w:pPr>
            <w:r w:rsidRPr="00F577CF">
              <w:rPr>
                <w:b/>
                <w:bCs/>
                <w:sz w:val="18"/>
                <w:szCs w:val="18"/>
              </w:rPr>
              <w:t>100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6559B45" w14:textId="77777777" w:rsidR="00F577CF" w:rsidRPr="00F577CF" w:rsidRDefault="00F577CF" w:rsidP="00F829CB">
            <w:pPr>
              <w:jc w:val="right"/>
              <w:rPr>
                <w:b/>
                <w:bCs/>
                <w:sz w:val="18"/>
                <w:szCs w:val="18"/>
              </w:rPr>
            </w:pPr>
            <w:r w:rsidRPr="00F577CF">
              <w:rPr>
                <w:b/>
                <w:bCs/>
                <w:sz w:val="18"/>
                <w:szCs w:val="18"/>
              </w:rPr>
              <w:t>7 030 758,05</w:t>
            </w:r>
          </w:p>
        </w:tc>
        <w:tc>
          <w:tcPr>
            <w:tcW w:w="1275" w:type="dxa"/>
            <w:tcBorders>
              <w:top w:val="nil"/>
              <w:left w:val="nil"/>
              <w:bottom w:val="single" w:sz="4" w:space="0" w:color="auto"/>
              <w:right w:val="single" w:sz="4" w:space="0" w:color="auto"/>
            </w:tcBorders>
            <w:shd w:val="clear" w:color="auto" w:fill="auto"/>
            <w:vAlign w:val="center"/>
            <w:hideMark/>
          </w:tcPr>
          <w:p w14:paraId="7D329D33"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19C5A664" w14:textId="77777777" w:rsidR="00F577CF" w:rsidRPr="00F577CF" w:rsidRDefault="00F577CF" w:rsidP="00F829CB">
            <w:pPr>
              <w:jc w:val="right"/>
              <w:rPr>
                <w:b/>
                <w:bCs/>
                <w:sz w:val="18"/>
                <w:szCs w:val="18"/>
              </w:rPr>
            </w:pPr>
            <w:r w:rsidRPr="00F577CF">
              <w:rPr>
                <w:b/>
                <w:bCs/>
                <w:sz w:val="18"/>
                <w:szCs w:val="18"/>
              </w:rPr>
              <w:t>7 030 758,05</w:t>
            </w:r>
          </w:p>
        </w:tc>
      </w:tr>
      <w:tr w:rsidR="00F577CF" w:rsidRPr="00F577CF" w14:paraId="08DBC77D"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1E05A49" w14:textId="77777777" w:rsidR="00F577CF" w:rsidRPr="00F577CF" w:rsidRDefault="00F577CF" w:rsidP="00F829CB">
            <w:pPr>
              <w:rPr>
                <w:b/>
                <w:bCs/>
                <w:sz w:val="18"/>
                <w:szCs w:val="18"/>
              </w:rPr>
            </w:pPr>
            <w:r w:rsidRPr="00F577CF">
              <w:rPr>
                <w:b/>
                <w:bCs/>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25" w:type="dxa"/>
            <w:tcBorders>
              <w:top w:val="nil"/>
              <w:left w:val="nil"/>
              <w:bottom w:val="single" w:sz="4" w:space="0" w:color="000000"/>
              <w:right w:val="single" w:sz="4" w:space="0" w:color="000000"/>
            </w:tcBorders>
            <w:shd w:val="clear" w:color="auto" w:fill="auto"/>
            <w:vAlign w:val="center"/>
            <w:hideMark/>
          </w:tcPr>
          <w:p w14:paraId="66F46E45"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4A373F68" w14:textId="77777777" w:rsidR="00F577CF" w:rsidRPr="00F577CF" w:rsidRDefault="00F577CF" w:rsidP="00F829CB">
            <w:pPr>
              <w:jc w:val="center"/>
              <w:rPr>
                <w:b/>
                <w:bCs/>
                <w:sz w:val="18"/>
                <w:szCs w:val="18"/>
              </w:rPr>
            </w:pPr>
            <w:r w:rsidRPr="00F577CF">
              <w:rPr>
                <w:b/>
                <w:b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448859AA"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3DE4A347"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758B071" w14:textId="77777777" w:rsidR="00F577CF" w:rsidRPr="00F577CF" w:rsidRDefault="00F577CF" w:rsidP="00F829CB">
            <w:pPr>
              <w:jc w:val="right"/>
              <w:rPr>
                <w:b/>
                <w:bCs/>
                <w:sz w:val="18"/>
                <w:szCs w:val="18"/>
              </w:rPr>
            </w:pPr>
            <w:r w:rsidRPr="00F577CF">
              <w:rPr>
                <w:b/>
                <w:bCs/>
                <w:sz w:val="18"/>
                <w:szCs w:val="18"/>
              </w:rPr>
              <w:t>1 004 170,00</w:t>
            </w:r>
          </w:p>
        </w:tc>
        <w:tc>
          <w:tcPr>
            <w:tcW w:w="1275" w:type="dxa"/>
            <w:tcBorders>
              <w:top w:val="nil"/>
              <w:left w:val="nil"/>
              <w:bottom w:val="single" w:sz="4" w:space="0" w:color="auto"/>
              <w:right w:val="single" w:sz="4" w:space="0" w:color="auto"/>
            </w:tcBorders>
            <w:shd w:val="clear" w:color="auto" w:fill="auto"/>
            <w:vAlign w:val="center"/>
            <w:hideMark/>
          </w:tcPr>
          <w:p w14:paraId="707583C3"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674CD031" w14:textId="77777777" w:rsidR="00F577CF" w:rsidRPr="00F577CF" w:rsidRDefault="00F577CF" w:rsidP="00F829CB">
            <w:pPr>
              <w:jc w:val="right"/>
              <w:rPr>
                <w:b/>
                <w:bCs/>
                <w:sz w:val="18"/>
                <w:szCs w:val="18"/>
              </w:rPr>
            </w:pPr>
            <w:r w:rsidRPr="00F577CF">
              <w:rPr>
                <w:b/>
                <w:bCs/>
                <w:sz w:val="18"/>
                <w:szCs w:val="18"/>
              </w:rPr>
              <w:t>1 004 170,00</w:t>
            </w:r>
          </w:p>
        </w:tc>
      </w:tr>
      <w:tr w:rsidR="00F577CF" w:rsidRPr="00F577CF" w14:paraId="02BFFDBC"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280B829" w14:textId="77777777" w:rsidR="00F577CF" w:rsidRPr="00F577CF" w:rsidRDefault="00F577CF" w:rsidP="00F829CB">
            <w:pPr>
              <w:rPr>
                <w:b/>
                <w:bCs/>
                <w:sz w:val="18"/>
                <w:szCs w:val="18"/>
              </w:rPr>
            </w:pPr>
            <w:r w:rsidRPr="00F577CF">
              <w:rPr>
                <w:b/>
                <w:bCs/>
                <w:sz w:val="18"/>
                <w:szCs w:val="18"/>
              </w:rPr>
              <w:t>Непрограммные расходы</w:t>
            </w:r>
          </w:p>
        </w:tc>
        <w:tc>
          <w:tcPr>
            <w:tcW w:w="425" w:type="dxa"/>
            <w:tcBorders>
              <w:top w:val="nil"/>
              <w:left w:val="nil"/>
              <w:bottom w:val="single" w:sz="4" w:space="0" w:color="000000"/>
              <w:right w:val="single" w:sz="4" w:space="0" w:color="000000"/>
            </w:tcBorders>
            <w:shd w:val="clear" w:color="auto" w:fill="auto"/>
            <w:vAlign w:val="center"/>
            <w:hideMark/>
          </w:tcPr>
          <w:p w14:paraId="4F25EE1C"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7D2C93B1" w14:textId="77777777" w:rsidR="00F577CF" w:rsidRPr="00F577CF" w:rsidRDefault="00F577CF" w:rsidP="00F829CB">
            <w:pPr>
              <w:jc w:val="center"/>
              <w:rPr>
                <w:b/>
                <w:bCs/>
                <w:sz w:val="18"/>
                <w:szCs w:val="18"/>
              </w:rPr>
            </w:pPr>
            <w:r w:rsidRPr="00F577CF">
              <w:rPr>
                <w:b/>
                <w:b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322AE03E" w14:textId="77777777" w:rsidR="00F577CF" w:rsidRPr="00F577CF" w:rsidRDefault="00F577CF" w:rsidP="00F829CB">
            <w:pPr>
              <w:jc w:val="center"/>
              <w:rPr>
                <w:b/>
                <w:bCs/>
                <w:sz w:val="18"/>
                <w:szCs w:val="18"/>
              </w:rPr>
            </w:pPr>
            <w:r w:rsidRPr="00F577CF">
              <w:rPr>
                <w:b/>
                <w:bCs/>
                <w:sz w:val="18"/>
                <w:szCs w:val="18"/>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31E97694"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476CD40" w14:textId="77777777" w:rsidR="00F577CF" w:rsidRPr="00F577CF" w:rsidRDefault="00F577CF" w:rsidP="00F829CB">
            <w:pPr>
              <w:jc w:val="right"/>
              <w:rPr>
                <w:b/>
                <w:bCs/>
                <w:sz w:val="18"/>
                <w:szCs w:val="18"/>
              </w:rPr>
            </w:pPr>
            <w:r w:rsidRPr="00F577CF">
              <w:rPr>
                <w:b/>
                <w:bCs/>
                <w:sz w:val="18"/>
                <w:szCs w:val="18"/>
              </w:rPr>
              <w:t>1 004 170,00</w:t>
            </w:r>
          </w:p>
        </w:tc>
        <w:tc>
          <w:tcPr>
            <w:tcW w:w="1275" w:type="dxa"/>
            <w:tcBorders>
              <w:top w:val="nil"/>
              <w:left w:val="nil"/>
              <w:bottom w:val="single" w:sz="4" w:space="0" w:color="auto"/>
              <w:right w:val="single" w:sz="4" w:space="0" w:color="auto"/>
            </w:tcBorders>
            <w:shd w:val="clear" w:color="auto" w:fill="auto"/>
            <w:vAlign w:val="center"/>
            <w:hideMark/>
          </w:tcPr>
          <w:p w14:paraId="3CAD0703"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54F2D41B" w14:textId="77777777" w:rsidR="00F577CF" w:rsidRPr="00F577CF" w:rsidRDefault="00F577CF" w:rsidP="00F829CB">
            <w:pPr>
              <w:jc w:val="right"/>
              <w:rPr>
                <w:b/>
                <w:bCs/>
                <w:sz w:val="18"/>
                <w:szCs w:val="18"/>
              </w:rPr>
            </w:pPr>
            <w:r w:rsidRPr="00F577CF">
              <w:rPr>
                <w:b/>
                <w:bCs/>
                <w:sz w:val="18"/>
                <w:szCs w:val="18"/>
              </w:rPr>
              <w:t>1 004 170,00</w:t>
            </w:r>
          </w:p>
        </w:tc>
      </w:tr>
      <w:tr w:rsidR="00F577CF" w:rsidRPr="00F577CF" w14:paraId="592C798F"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A75B452" w14:textId="77777777" w:rsidR="00F577CF" w:rsidRPr="00F577CF" w:rsidRDefault="00F577CF" w:rsidP="00F829CB">
            <w:pPr>
              <w:rPr>
                <w:b/>
                <w:bCs/>
                <w:sz w:val="18"/>
                <w:szCs w:val="18"/>
              </w:rPr>
            </w:pPr>
            <w:r w:rsidRPr="00F577CF">
              <w:rPr>
                <w:b/>
                <w:bCs/>
                <w:sz w:val="18"/>
                <w:szCs w:val="18"/>
              </w:rPr>
              <w:t>Руководство и управление в сфере установленных функций органов государственной власти субъектов Российской Федерации, органов местного самоуправления Республики Саха (Якутия)</w:t>
            </w:r>
          </w:p>
        </w:tc>
        <w:tc>
          <w:tcPr>
            <w:tcW w:w="425" w:type="dxa"/>
            <w:tcBorders>
              <w:top w:val="nil"/>
              <w:left w:val="nil"/>
              <w:bottom w:val="single" w:sz="4" w:space="0" w:color="000000"/>
              <w:right w:val="single" w:sz="4" w:space="0" w:color="000000"/>
            </w:tcBorders>
            <w:shd w:val="clear" w:color="auto" w:fill="auto"/>
            <w:vAlign w:val="center"/>
            <w:hideMark/>
          </w:tcPr>
          <w:p w14:paraId="309368E9"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222C8930" w14:textId="77777777" w:rsidR="00F577CF" w:rsidRPr="00F577CF" w:rsidRDefault="00F577CF" w:rsidP="00F829CB">
            <w:pPr>
              <w:jc w:val="center"/>
              <w:rPr>
                <w:b/>
                <w:bCs/>
                <w:sz w:val="18"/>
                <w:szCs w:val="18"/>
              </w:rPr>
            </w:pPr>
            <w:r w:rsidRPr="00F577CF">
              <w:rPr>
                <w:b/>
                <w:b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2197C869" w14:textId="77777777" w:rsidR="00F577CF" w:rsidRPr="00F577CF" w:rsidRDefault="00F577CF" w:rsidP="00F829CB">
            <w:pPr>
              <w:jc w:val="center"/>
              <w:rPr>
                <w:b/>
                <w:bCs/>
                <w:sz w:val="18"/>
                <w:szCs w:val="18"/>
              </w:rPr>
            </w:pPr>
            <w:r w:rsidRPr="00F577CF">
              <w:rPr>
                <w:b/>
                <w:bCs/>
                <w:sz w:val="18"/>
                <w:szCs w:val="18"/>
              </w:rPr>
              <w:t>99 1 00 00000</w:t>
            </w:r>
          </w:p>
        </w:tc>
        <w:tc>
          <w:tcPr>
            <w:tcW w:w="567" w:type="dxa"/>
            <w:tcBorders>
              <w:top w:val="nil"/>
              <w:left w:val="nil"/>
              <w:bottom w:val="single" w:sz="4" w:space="0" w:color="000000"/>
              <w:right w:val="single" w:sz="4" w:space="0" w:color="000000"/>
            </w:tcBorders>
            <w:shd w:val="clear" w:color="auto" w:fill="auto"/>
            <w:vAlign w:val="center"/>
            <w:hideMark/>
          </w:tcPr>
          <w:p w14:paraId="56F0330B"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7E31119" w14:textId="77777777" w:rsidR="00F577CF" w:rsidRPr="00F577CF" w:rsidRDefault="00F577CF" w:rsidP="00F829CB">
            <w:pPr>
              <w:jc w:val="right"/>
              <w:rPr>
                <w:b/>
                <w:bCs/>
                <w:sz w:val="18"/>
                <w:szCs w:val="18"/>
              </w:rPr>
            </w:pPr>
            <w:r w:rsidRPr="00F577CF">
              <w:rPr>
                <w:b/>
                <w:bCs/>
                <w:sz w:val="18"/>
                <w:szCs w:val="18"/>
              </w:rPr>
              <w:t>1 004 170,00</w:t>
            </w:r>
          </w:p>
        </w:tc>
        <w:tc>
          <w:tcPr>
            <w:tcW w:w="1275" w:type="dxa"/>
            <w:tcBorders>
              <w:top w:val="nil"/>
              <w:left w:val="nil"/>
              <w:bottom w:val="single" w:sz="4" w:space="0" w:color="auto"/>
              <w:right w:val="single" w:sz="4" w:space="0" w:color="auto"/>
            </w:tcBorders>
            <w:shd w:val="clear" w:color="auto" w:fill="auto"/>
            <w:vAlign w:val="center"/>
            <w:hideMark/>
          </w:tcPr>
          <w:p w14:paraId="3D13DFB2"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3E7993EB" w14:textId="77777777" w:rsidR="00F577CF" w:rsidRPr="00F577CF" w:rsidRDefault="00F577CF" w:rsidP="00F829CB">
            <w:pPr>
              <w:jc w:val="right"/>
              <w:rPr>
                <w:b/>
                <w:bCs/>
                <w:sz w:val="18"/>
                <w:szCs w:val="18"/>
              </w:rPr>
            </w:pPr>
            <w:r w:rsidRPr="00F577CF">
              <w:rPr>
                <w:b/>
                <w:bCs/>
                <w:sz w:val="18"/>
                <w:szCs w:val="18"/>
              </w:rPr>
              <w:t>1 004 170,00</w:t>
            </w:r>
          </w:p>
        </w:tc>
      </w:tr>
      <w:tr w:rsidR="00F577CF" w:rsidRPr="00F577CF" w14:paraId="7E7B77AC"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A403EF7" w14:textId="77777777" w:rsidR="00F577CF" w:rsidRPr="00F577CF" w:rsidRDefault="00F577CF" w:rsidP="00F829CB">
            <w:pPr>
              <w:rPr>
                <w:b/>
                <w:bCs/>
                <w:i/>
                <w:iCs/>
                <w:sz w:val="18"/>
                <w:szCs w:val="18"/>
              </w:rPr>
            </w:pPr>
            <w:r w:rsidRPr="00F577CF">
              <w:rPr>
                <w:b/>
                <w:bCs/>
                <w:i/>
                <w:iCs/>
                <w:sz w:val="18"/>
                <w:szCs w:val="18"/>
              </w:rPr>
              <w:t>Расходы на содержание органов местного самоуправления</w:t>
            </w:r>
          </w:p>
        </w:tc>
        <w:tc>
          <w:tcPr>
            <w:tcW w:w="425" w:type="dxa"/>
            <w:tcBorders>
              <w:top w:val="nil"/>
              <w:left w:val="nil"/>
              <w:bottom w:val="single" w:sz="4" w:space="0" w:color="000000"/>
              <w:right w:val="single" w:sz="4" w:space="0" w:color="000000"/>
            </w:tcBorders>
            <w:shd w:val="clear" w:color="auto" w:fill="auto"/>
            <w:vAlign w:val="center"/>
            <w:hideMark/>
          </w:tcPr>
          <w:p w14:paraId="2DBC3F4E" w14:textId="77777777" w:rsidR="00F577CF" w:rsidRPr="00F577CF" w:rsidRDefault="00F577CF" w:rsidP="00F829CB">
            <w:pPr>
              <w:jc w:val="center"/>
              <w:rPr>
                <w:b/>
                <w:bCs/>
                <w:i/>
                <w:iCs/>
                <w:sz w:val="18"/>
                <w:szCs w:val="18"/>
              </w:rPr>
            </w:pPr>
            <w:r w:rsidRPr="00F577CF">
              <w:rPr>
                <w:b/>
                <w:bCs/>
                <w:i/>
                <w:i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29D5684E" w14:textId="77777777" w:rsidR="00F577CF" w:rsidRPr="00F577CF" w:rsidRDefault="00F577CF" w:rsidP="00F829CB">
            <w:pPr>
              <w:jc w:val="center"/>
              <w:rPr>
                <w:b/>
                <w:bCs/>
                <w:i/>
                <w:iCs/>
                <w:sz w:val="18"/>
                <w:szCs w:val="18"/>
              </w:rPr>
            </w:pPr>
            <w:r w:rsidRPr="00F577CF">
              <w:rPr>
                <w:b/>
                <w:bCs/>
                <w:i/>
                <w:i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7B0F516C" w14:textId="77777777" w:rsidR="00F577CF" w:rsidRPr="00F577CF" w:rsidRDefault="00F577CF" w:rsidP="00F829CB">
            <w:pPr>
              <w:jc w:val="center"/>
              <w:rPr>
                <w:b/>
                <w:bCs/>
                <w:i/>
                <w:iCs/>
                <w:sz w:val="18"/>
                <w:szCs w:val="18"/>
              </w:rPr>
            </w:pPr>
            <w:r w:rsidRPr="00F577CF">
              <w:rPr>
                <w:b/>
                <w:bCs/>
                <w:i/>
                <w:iCs/>
                <w:sz w:val="18"/>
                <w:szCs w:val="18"/>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15B39B51"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65A284D" w14:textId="77777777" w:rsidR="00F577CF" w:rsidRPr="00F577CF" w:rsidRDefault="00F577CF" w:rsidP="00F829CB">
            <w:pPr>
              <w:jc w:val="right"/>
              <w:rPr>
                <w:b/>
                <w:bCs/>
                <w:i/>
                <w:iCs/>
                <w:sz w:val="18"/>
                <w:szCs w:val="18"/>
              </w:rPr>
            </w:pPr>
            <w:r w:rsidRPr="00F577CF">
              <w:rPr>
                <w:b/>
                <w:bCs/>
                <w:i/>
                <w:iCs/>
                <w:sz w:val="18"/>
                <w:szCs w:val="18"/>
              </w:rPr>
              <w:t>1 004 170,00</w:t>
            </w:r>
          </w:p>
        </w:tc>
        <w:tc>
          <w:tcPr>
            <w:tcW w:w="1275" w:type="dxa"/>
            <w:tcBorders>
              <w:top w:val="nil"/>
              <w:left w:val="nil"/>
              <w:bottom w:val="single" w:sz="4" w:space="0" w:color="auto"/>
              <w:right w:val="single" w:sz="4" w:space="0" w:color="auto"/>
            </w:tcBorders>
            <w:shd w:val="clear" w:color="auto" w:fill="auto"/>
            <w:vAlign w:val="center"/>
            <w:hideMark/>
          </w:tcPr>
          <w:p w14:paraId="6BC8DC73" w14:textId="77777777" w:rsidR="00F577CF" w:rsidRPr="00F577CF" w:rsidRDefault="00F577CF" w:rsidP="00F829CB">
            <w:pPr>
              <w:jc w:val="right"/>
              <w:rPr>
                <w:b/>
                <w:bCs/>
                <w:i/>
                <w:iCs/>
                <w:sz w:val="18"/>
                <w:szCs w:val="18"/>
              </w:rPr>
            </w:pPr>
            <w:r w:rsidRPr="00F577CF">
              <w:rPr>
                <w:b/>
                <w:bCs/>
                <w:i/>
                <w:i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13BE16C0" w14:textId="77777777" w:rsidR="00F577CF" w:rsidRPr="00F577CF" w:rsidRDefault="00F577CF" w:rsidP="00F829CB">
            <w:pPr>
              <w:jc w:val="right"/>
              <w:rPr>
                <w:b/>
                <w:bCs/>
                <w:i/>
                <w:iCs/>
                <w:sz w:val="18"/>
                <w:szCs w:val="18"/>
              </w:rPr>
            </w:pPr>
            <w:r w:rsidRPr="00F577CF">
              <w:rPr>
                <w:b/>
                <w:bCs/>
                <w:i/>
                <w:iCs/>
                <w:sz w:val="18"/>
                <w:szCs w:val="18"/>
              </w:rPr>
              <w:t>1 004 170,00</w:t>
            </w:r>
          </w:p>
        </w:tc>
      </w:tr>
      <w:tr w:rsidR="00F577CF" w:rsidRPr="00F577CF" w14:paraId="1C234CAA"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1AAFCF7" w14:textId="77777777" w:rsidR="00F577CF" w:rsidRPr="00F577CF" w:rsidRDefault="00F577CF" w:rsidP="00F829CB">
            <w:pPr>
              <w:rPr>
                <w:b/>
                <w:bCs/>
                <w:sz w:val="18"/>
                <w:szCs w:val="18"/>
              </w:rPr>
            </w:pPr>
            <w:r w:rsidRPr="00F577CF">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000000"/>
              <w:right w:val="single" w:sz="4" w:space="0" w:color="000000"/>
            </w:tcBorders>
            <w:shd w:val="clear" w:color="auto" w:fill="auto"/>
            <w:vAlign w:val="center"/>
            <w:hideMark/>
          </w:tcPr>
          <w:p w14:paraId="77B776C1"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5453C0F3" w14:textId="77777777" w:rsidR="00F577CF" w:rsidRPr="00F577CF" w:rsidRDefault="00F577CF" w:rsidP="00F829CB">
            <w:pPr>
              <w:jc w:val="center"/>
              <w:rPr>
                <w:b/>
                <w:bCs/>
                <w:sz w:val="18"/>
                <w:szCs w:val="18"/>
              </w:rPr>
            </w:pPr>
            <w:r w:rsidRPr="00F577CF">
              <w:rPr>
                <w:b/>
                <w:b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2C1E076A" w14:textId="77777777" w:rsidR="00F577CF" w:rsidRPr="00F577CF" w:rsidRDefault="00F577CF" w:rsidP="00F829CB">
            <w:pPr>
              <w:jc w:val="center"/>
              <w:rPr>
                <w:b/>
                <w:bCs/>
                <w:sz w:val="18"/>
                <w:szCs w:val="18"/>
              </w:rPr>
            </w:pPr>
            <w:r w:rsidRPr="00F577CF">
              <w:rPr>
                <w:b/>
                <w:bCs/>
                <w:sz w:val="18"/>
                <w:szCs w:val="18"/>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170F3EE2" w14:textId="77777777" w:rsidR="00F577CF" w:rsidRPr="00F577CF" w:rsidRDefault="00F577CF" w:rsidP="00F829CB">
            <w:pPr>
              <w:jc w:val="center"/>
              <w:rPr>
                <w:b/>
                <w:bCs/>
                <w:sz w:val="18"/>
                <w:szCs w:val="18"/>
              </w:rPr>
            </w:pPr>
            <w:r w:rsidRPr="00F577CF">
              <w:rPr>
                <w:b/>
                <w:bCs/>
                <w:sz w:val="18"/>
                <w:szCs w:val="18"/>
              </w:rPr>
              <w:t>100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EEC219E" w14:textId="77777777" w:rsidR="00F577CF" w:rsidRPr="00F577CF" w:rsidRDefault="00F577CF" w:rsidP="00F829CB">
            <w:pPr>
              <w:jc w:val="right"/>
              <w:rPr>
                <w:b/>
                <w:bCs/>
                <w:sz w:val="18"/>
                <w:szCs w:val="18"/>
              </w:rPr>
            </w:pPr>
            <w:r w:rsidRPr="00F577CF">
              <w:rPr>
                <w:b/>
                <w:bCs/>
                <w:sz w:val="18"/>
                <w:szCs w:val="18"/>
              </w:rPr>
              <w:t>241 210,00</w:t>
            </w:r>
          </w:p>
        </w:tc>
        <w:tc>
          <w:tcPr>
            <w:tcW w:w="1275" w:type="dxa"/>
            <w:tcBorders>
              <w:top w:val="nil"/>
              <w:left w:val="nil"/>
              <w:bottom w:val="single" w:sz="4" w:space="0" w:color="auto"/>
              <w:right w:val="single" w:sz="4" w:space="0" w:color="auto"/>
            </w:tcBorders>
            <w:shd w:val="clear" w:color="auto" w:fill="auto"/>
            <w:vAlign w:val="center"/>
            <w:hideMark/>
          </w:tcPr>
          <w:p w14:paraId="03D2891D"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3EE2C16D" w14:textId="77777777" w:rsidR="00F577CF" w:rsidRPr="00F577CF" w:rsidRDefault="00F577CF" w:rsidP="00F829CB">
            <w:pPr>
              <w:jc w:val="right"/>
              <w:rPr>
                <w:b/>
                <w:bCs/>
                <w:sz w:val="18"/>
                <w:szCs w:val="18"/>
              </w:rPr>
            </w:pPr>
            <w:r w:rsidRPr="00F577CF">
              <w:rPr>
                <w:b/>
                <w:bCs/>
                <w:sz w:val="18"/>
                <w:szCs w:val="18"/>
              </w:rPr>
              <w:t>241 210,00</w:t>
            </w:r>
          </w:p>
        </w:tc>
      </w:tr>
      <w:tr w:rsidR="00F577CF" w:rsidRPr="00F577CF" w14:paraId="2186CFB3"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140D5F9"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425" w:type="dxa"/>
            <w:tcBorders>
              <w:top w:val="nil"/>
              <w:left w:val="nil"/>
              <w:bottom w:val="single" w:sz="4" w:space="0" w:color="000000"/>
              <w:right w:val="single" w:sz="4" w:space="0" w:color="000000"/>
            </w:tcBorders>
            <w:shd w:val="clear" w:color="auto" w:fill="auto"/>
            <w:vAlign w:val="center"/>
            <w:hideMark/>
          </w:tcPr>
          <w:p w14:paraId="7F5D7E7B"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40CA2A65" w14:textId="77777777" w:rsidR="00F577CF" w:rsidRPr="00F577CF" w:rsidRDefault="00F577CF" w:rsidP="00F829CB">
            <w:pPr>
              <w:jc w:val="center"/>
              <w:rPr>
                <w:b/>
                <w:bCs/>
                <w:sz w:val="18"/>
                <w:szCs w:val="18"/>
              </w:rPr>
            </w:pPr>
            <w:r w:rsidRPr="00F577CF">
              <w:rPr>
                <w:b/>
                <w:b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26C94C52" w14:textId="77777777" w:rsidR="00F577CF" w:rsidRPr="00F577CF" w:rsidRDefault="00F577CF" w:rsidP="00F829CB">
            <w:pPr>
              <w:jc w:val="center"/>
              <w:rPr>
                <w:b/>
                <w:bCs/>
                <w:sz w:val="18"/>
                <w:szCs w:val="18"/>
              </w:rPr>
            </w:pPr>
            <w:r w:rsidRPr="00F577CF">
              <w:rPr>
                <w:b/>
                <w:bCs/>
                <w:sz w:val="18"/>
                <w:szCs w:val="18"/>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1381A149" w14:textId="77777777" w:rsidR="00F577CF" w:rsidRPr="00F577CF" w:rsidRDefault="00F577CF" w:rsidP="00F829CB">
            <w:pPr>
              <w:jc w:val="center"/>
              <w:rPr>
                <w:b/>
                <w:bCs/>
                <w:sz w:val="18"/>
                <w:szCs w:val="18"/>
              </w:rPr>
            </w:pPr>
            <w:r w:rsidRPr="00F577CF">
              <w:rPr>
                <w:b/>
                <w:bCs/>
                <w:sz w:val="18"/>
                <w:szCs w:val="18"/>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F152989" w14:textId="77777777" w:rsidR="00F577CF" w:rsidRPr="00F577CF" w:rsidRDefault="00F577CF" w:rsidP="00F829CB">
            <w:pPr>
              <w:jc w:val="right"/>
              <w:rPr>
                <w:b/>
                <w:bCs/>
                <w:sz w:val="18"/>
                <w:szCs w:val="18"/>
              </w:rPr>
            </w:pPr>
            <w:r w:rsidRPr="00F577CF">
              <w:rPr>
                <w:b/>
                <w:bCs/>
                <w:sz w:val="18"/>
                <w:szCs w:val="18"/>
              </w:rPr>
              <w:t>418 140,00</w:t>
            </w:r>
          </w:p>
        </w:tc>
        <w:tc>
          <w:tcPr>
            <w:tcW w:w="1275" w:type="dxa"/>
            <w:tcBorders>
              <w:top w:val="nil"/>
              <w:left w:val="nil"/>
              <w:bottom w:val="single" w:sz="4" w:space="0" w:color="auto"/>
              <w:right w:val="single" w:sz="4" w:space="0" w:color="auto"/>
            </w:tcBorders>
            <w:shd w:val="clear" w:color="auto" w:fill="auto"/>
            <w:vAlign w:val="center"/>
            <w:hideMark/>
          </w:tcPr>
          <w:p w14:paraId="19E75991"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5B63DF9F" w14:textId="77777777" w:rsidR="00F577CF" w:rsidRPr="00F577CF" w:rsidRDefault="00F577CF" w:rsidP="00F829CB">
            <w:pPr>
              <w:jc w:val="right"/>
              <w:rPr>
                <w:b/>
                <w:bCs/>
                <w:sz w:val="18"/>
                <w:szCs w:val="18"/>
              </w:rPr>
            </w:pPr>
            <w:r w:rsidRPr="00F577CF">
              <w:rPr>
                <w:b/>
                <w:bCs/>
                <w:sz w:val="18"/>
                <w:szCs w:val="18"/>
              </w:rPr>
              <w:t>418 140,00</w:t>
            </w:r>
          </w:p>
        </w:tc>
      </w:tr>
      <w:tr w:rsidR="00F577CF" w:rsidRPr="00F577CF" w14:paraId="7B2C792A"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BDABFF2" w14:textId="77777777" w:rsidR="00F577CF" w:rsidRPr="00F577CF" w:rsidRDefault="00F577CF" w:rsidP="00F829CB">
            <w:pPr>
              <w:rPr>
                <w:b/>
                <w:bCs/>
                <w:sz w:val="18"/>
                <w:szCs w:val="18"/>
              </w:rPr>
            </w:pPr>
            <w:r w:rsidRPr="00F577CF">
              <w:rPr>
                <w:b/>
                <w:bCs/>
                <w:sz w:val="18"/>
                <w:szCs w:val="18"/>
              </w:rPr>
              <w:t>Социальное обеспечение и иные выплаты населению</w:t>
            </w:r>
          </w:p>
        </w:tc>
        <w:tc>
          <w:tcPr>
            <w:tcW w:w="425" w:type="dxa"/>
            <w:tcBorders>
              <w:top w:val="nil"/>
              <w:left w:val="nil"/>
              <w:bottom w:val="single" w:sz="4" w:space="0" w:color="000000"/>
              <w:right w:val="single" w:sz="4" w:space="0" w:color="000000"/>
            </w:tcBorders>
            <w:shd w:val="clear" w:color="auto" w:fill="auto"/>
            <w:vAlign w:val="center"/>
            <w:hideMark/>
          </w:tcPr>
          <w:p w14:paraId="2202906A"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576B02C1" w14:textId="77777777" w:rsidR="00F577CF" w:rsidRPr="00F577CF" w:rsidRDefault="00F577CF" w:rsidP="00F829CB">
            <w:pPr>
              <w:jc w:val="center"/>
              <w:rPr>
                <w:b/>
                <w:bCs/>
                <w:sz w:val="18"/>
                <w:szCs w:val="18"/>
              </w:rPr>
            </w:pPr>
            <w:r w:rsidRPr="00F577CF">
              <w:rPr>
                <w:b/>
                <w:b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3F55948F" w14:textId="77777777" w:rsidR="00F577CF" w:rsidRPr="00F577CF" w:rsidRDefault="00F577CF" w:rsidP="00F829CB">
            <w:pPr>
              <w:jc w:val="center"/>
              <w:rPr>
                <w:b/>
                <w:bCs/>
                <w:sz w:val="18"/>
                <w:szCs w:val="18"/>
              </w:rPr>
            </w:pPr>
            <w:r w:rsidRPr="00F577CF">
              <w:rPr>
                <w:b/>
                <w:bCs/>
                <w:sz w:val="18"/>
                <w:szCs w:val="18"/>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513101BF" w14:textId="77777777" w:rsidR="00F577CF" w:rsidRPr="00F577CF" w:rsidRDefault="00F577CF" w:rsidP="00F829CB">
            <w:pPr>
              <w:jc w:val="center"/>
              <w:rPr>
                <w:b/>
                <w:bCs/>
                <w:sz w:val="18"/>
                <w:szCs w:val="18"/>
              </w:rPr>
            </w:pPr>
            <w:r w:rsidRPr="00F577CF">
              <w:rPr>
                <w:b/>
                <w:bCs/>
                <w:sz w:val="18"/>
                <w:szCs w:val="18"/>
              </w:rPr>
              <w:t>300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01CE762" w14:textId="77777777" w:rsidR="00F577CF" w:rsidRPr="00F577CF" w:rsidRDefault="00F577CF" w:rsidP="00F829CB">
            <w:pPr>
              <w:jc w:val="right"/>
              <w:rPr>
                <w:b/>
                <w:bCs/>
                <w:sz w:val="18"/>
                <w:szCs w:val="18"/>
              </w:rPr>
            </w:pPr>
            <w:r w:rsidRPr="00F577CF">
              <w:rPr>
                <w:b/>
                <w:bCs/>
                <w:sz w:val="18"/>
                <w:szCs w:val="18"/>
              </w:rPr>
              <w:t>344 820,00</w:t>
            </w:r>
          </w:p>
        </w:tc>
        <w:tc>
          <w:tcPr>
            <w:tcW w:w="1275" w:type="dxa"/>
            <w:tcBorders>
              <w:top w:val="nil"/>
              <w:left w:val="nil"/>
              <w:bottom w:val="single" w:sz="4" w:space="0" w:color="auto"/>
              <w:right w:val="single" w:sz="4" w:space="0" w:color="auto"/>
            </w:tcBorders>
            <w:shd w:val="clear" w:color="auto" w:fill="auto"/>
            <w:vAlign w:val="center"/>
            <w:hideMark/>
          </w:tcPr>
          <w:p w14:paraId="4FE58320"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32E44B60" w14:textId="77777777" w:rsidR="00F577CF" w:rsidRPr="00F577CF" w:rsidRDefault="00F577CF" w:rsidP="00F829CB">
            <w:pPr>
              <w:jc w:val="right"/>
              <w:rPr>
                <w:b/>
                <w:bCs/>
                <w:sz w:val="18"/>
                <w:szCs w:val="18"/>
              </w:rPr>
            </w:pPr>
            <w:r w:rsidRPr="00F577CF">
              <w:rPr>
                <w:b/>
                <w:bCs/>
                <w:sz w:val="18"/>
                <w:szCs w:val="18"/>
              </w:rPr>
              <w:t>344 820,00</w:t>
            </w:r>
          </w:p>
        </w:tc>
      </w:tr>
      <w:tr w:rsidR="00F577CF" w:rsidRPr="00F577CF" w14:paraId="4D4BFD05"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431318C" w14:textId="77777777" w:rsidR="00F577CF" w:rsidRPr="00F577CF" w:rsidRDefault="00F577CF" w:rsidP="00F829CB">
            <w:pPr>
              <w:rPr>
                <w:b/>
                <w:bCs/>
                <w:sz w:val="18"/>
                <w:szCs w:val="18"/>
              </w:rPr>
            </w:pPr>
            <w:r w:rsidRPr="00F577CF">
              <w:rPr>
                <w:b/>
                <w:bCs/>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tcBorders>
              <w:top w:val="nil"/>
              <w:left w:val="nil"/>
              <w:bottom w:val="single" w:sz="4" w:space="0" w:color="000000"/>
              <w:right w:val="single" w:sz="4" w:space="0" w:color="000000"/>
            </w:tcBorders>
            <w:shd w:val="clear" w:color="auto" w:fill="auto"/>
            <w:vAlign w:val="center"/>
            <w:hideMark/>
          </w:tcPr>
          <w:p w14:paraId="1E46BA47"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1A64F75C" w14:textId="77777777" w:rsidR="00F577CF" w:rsidRPr="00F577CF" w:rsidRDefault="00F577CF" w:rsidP="00F829CB">
            <w:pPr>
              <w:jc w:val="center"/>
              <w:rPr>
                <w:b/>
                <w:bCs/>
                <w:sz w:val="18"/>
                <w:szCs w:val="18"/>
              </w:rPr>
            </w:pPr>
            <w:r w:rsidRPr="00F577CF">
              <w:rPr>
                <w:b/>
                <w:bCs/>
                <w:sz w:val="18"/>
                <w:szCs w:val="18"/>
              </w:rPr>
              <w:t>04</w:t>
            </w:r>
          </w:p>
        </w:tc>
        <w:tc>
          <w:tcPr>
            <w:tcW w:w="1519" w:type="dxa"/>
            <w:tcBorders>
              <w:top w:val="nil"/>
              <w:left w:val="nil"/>
              <w:bottom w:val="single" w:sz="4" w:space="0" w:color="000000"/>
              <w:right w:val="single" w:sz="4" w:space="0" w:color="000000"/>
            </w:tcBorders>
            <w:shd w:val="clear" w:color="auto" w:fill="auto"/>
            <w:vAlign w:val="center"/>
            <w:hideMark/>
          </w:tcPr>
          <w:p w14:paraId="2E72356D"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6E78687E"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C4D9812" w14:textId="77777777" w:rsidR="00F577CF" w:rsidRPr="00F577CF" w:rsidRDefault="00F577CF" w:rsidP="00F829CB">
            <w:pPr>
              <w:jc w:val="right"/>
              <w:rPr>
                <w:b/>
                <w:bCs/>
                <w:sz w:val="18"/>
                <w:szCs w:val="18"/>
              </w:rPr>
            </w:pPr>
            <w:r w:rsidRPr="00F577CF">
              <w:rPr>
                <w:b/>
                <w:bCs/>
                <w:sz w:val="18"/>
                <w:szCs w:val="18"/>
              </w:rPr>
              <w:t>110 803 616,59</w:t>
            </w:r>
          </w:p>
        </w:tc>
        <w:tc>
          <w:tcPr>
            <w:tcW w:w="1275" w:type="dxa"/>
            <w:tcBorders>
              <w:top w:val="nil"/>
              <w:left w:val="nil"/>
              <w:bottom w:val="single" w:sz="4" w:space="0" w:color="auto"/>
              <w:right w:val="single" w:sz="4" w:space="0" w:color="auto"/>
            </w:tcBorders>
            <w:shd w:val="clear" w:color="auto" w:fill="auto"/>
            <w:vAlign w:val="center"/>
            <w:hideMark/>
          </w:tcPr>
          <w:p w14:paraId="67CFAC66" w14:textId="77777777" w:rsidR="00F577CF" w:rsidRPr="00F577CF" w:rsidRDefault="00F577CF" w:rsidP="00F829CB">
            <w:pPr>
              <w:jc w:val="right"/>
              <w:rPr>
                <w:b/>
                <w:bCs/>
                <w:sz w:val="18"/>
                <w:szCs w:val="18"/>
              </w:rPr>
            </w:pPr>
            <w:r w:rsidRPr="00F577CF">
              <w:rPr>
                <w:b/>
                <w:bCs/>
                <w:sz w:val="18"/>
                <w:szCs w:val="18"/>
              </w:rPr>
              <w:t>-364 948,56</w:t>
            </w:r>
          </w:p>
        </w:tc>
        <w:tc>
          <w:tcPr>
            <w:tcW w:w="1701" w:type="dxa"/>
            <w:tcBorders>
              <w:top w:val="nil"/>
              <w:left w:val="nil"/>
              <w:bottom w:val="single" w:sz="4" w:space="0" w:color="auto"/>
              <w:right w:val="single" w:sz="4" w:space="0" w:color="auto"/>
            </w:tcBorders>
            <w:shd w:val="clear" w:color="auto" w:fill="auto"/>
            <w:vAlign w:val="center"/>
            <w:hideMark/>
          </w:tcPr>
          <w:p w14:paraId="2515B84C" w14:textId="77777777" w:rsidR="00F577CF" w:rsidRPr="00F577CF" w:rsidRDefault="00F577CF" w:rsidP="00F829CB">
            <w:pPr>
              <w:jc w:val="right"/>
              <w:rPr>
                <w:b/>
                <w:bCs/>
                <w:sz w:val="18"/>
                <w:szCs w:val="18"/>
              </w:rPr>
            </w:pPr>
            <w:r w:rsidRPr="00F577CF">
              <w:rPr>
                <w:b/>
                <w:bCs/>
                <w:sz w:val="18"/>
                <w:szCs w:val="18"/>
              </w:rPr>
              <w:t>110 438 668,03</w:t>
            </w:r>
          </w:p>
        </w:tc>
      </w:tr>
      <w:tr w:rsidR="00F577CF" w:rsidRPr="00F577CF" w14:paraId="07607301"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736989B" w14:textId="77777777" w:rsidR="00F577CF" w:rsidRPr="00F577CF" w:rsidRDefault="00F577CF" w:rsidP="00F829CB">
            <w:pPr>
              <w:rPr>
                <w:b/>
                <w:bCs/>
                <w:sz w:val="18"/>
                <w:szCs w:val="18"/>
              </w:rPr>
            </w:pPr>
            <w:r w:rsidRPr="00F577CF">
              <w:rPr>
                <w:b/>
                <w:bCs/>
                <w:sz w:val="18"/>
                <w:szCs w:val="18"/>
              </w:rPr>
              <w:t>Непрограммные расходы</w:t>
            </w:r>
          </w:p>
        </w:tc>
        <w:tc>
          <w:tcPr>
            <w:tcW w:w="425" w:type="dxa"/>
            <w:tcBorders>
              <w:top w:val="nil"/>
              <w:left w:val="nil"/>
              <w:bottom w:val="single" w:sz="4" w:space="0" w:color="000000"/>
              <w:right w:val="single" w:sz="4" w:space="0" w:color="000000"/>
            </w:tcBorders>
            <w:shd w:val="clear" w:color="auto" w:fill="auto"/>
            <w:vAlign w:val="center"/>
            <w:hideMark/>
          </w:tcPr>
          <w:p w14:paraId="048972D1"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28065CD2" w14:textId="77777777" w:rsidR="00F577CF" w:rsidRPr="00F577CF" w:rsidRDefault="00F577CF" w:rsidP="00F829CB">
            <w:pPr>
              <w:jc w:val="center"/>
              <w:rPr>
                <w:b/>
                <w:bCs/>
                <w:sz w:val="18"/>
                <w:szCs w:val="18"/>
              </w:rPr>
            </w:pPr>
            <w:r w:rsidRPr="00F577CF">
              <w:rPr>
                <w:b/>
                <w:bCs/>
                <w:sz w:val="18"/>
                <w:szCs w:val="18"/>
              </w:rPr>
              <w:t>04</w:t>
            </w:r>
          </w:p>
        </w:tc>
        <w:tc>
          <w:tcPr>
            <w:tcW w:w="1519" w:type="dxa"/>
            <w:tcBorders>
              <w:top w:val="nil"/>
              <w:left w:val="nil"/>
              <w:bottom w:val="single" w:sz="4" w:space="0" w:color="000000"/>
              <w:right w:val="single" w:sz="4" w:space="0" w:color="000000"/>
            </w:tcBorders>
            <w:shd w:val="clear" w:color="auto" w:fill="auto"/>
            <w:vAlign w:val="center"/>
            <w:hideMark/>
          </w:tcPr>
          <w:p w14:paraId="1723B42A" w14:textId="77777777" w:rsidR="00F577CF" w:rsidRPr="00F577CF" w:rsidRDefault="00F577CF" w:rsidP="00F829CB">
            <w:pPr>
              <w:jc w:val="center"/>
              <w:rPr>
                <w:b/>
                <w:bCs/>
                <w:sz w:val="18"/>
                <w:szCs w:val="18"/>
              </w:rPr>
            </w:pPr>
            <w:r w:rsidRPr="00F577CF">
              <w:rPr>
                <w:b/>
                <w:bCs/>
                <w:sz w:val="18"/>
                <w:szCs w:val="18"/>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4FC37ADC"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94D2E54" w14:textId="77777777" w:rsidR="00F577CF" w:rsidRPr="00F577CF" w:rsidRDefault="00F577CF" w:rsidP="00F829CB">
            <w:pPr>
              <w:jc w:val="right"/>
              <w:rPr>
                <w:b/>
                <w:bCs/>
                <w:sz w:val="18"/>
                <w:szCs w:val="18"/>
              </w:rPr>
            </w:pPr>
            <w:r w:rsidRPr="00F577CF">
              <w:rPr>
                <w:b/>
                <w:bCs/>
                <w:sz w:val="18"/>
                <w:szCs w:val="18"/>
              </w:rPr>
              <w:t>110 803 616,59</w:t>
            </w:r>
          </w:p>
        </w:tc>
        <w:tc>
          <w:tcPr>
            <w:tcW w:w="1275" w:type="dxa"/>
            <w:tcBorders>
              <w:top w:val="nil"/>
              <w:left w:val="nil"/>
              <w:bottom w:val="single" w:sz="4" w:space="0" w:color="auto"/>
              <w:right w:val="single" w:sz="4" w:space="0" w:color="auto"/>
            </w:tcBorders>
            <w:shd w:val="clear" w:color="auto" w:fill="auto"/>
            <w:vAlign w:val="center"/>
            <w:hideMark/>
          </w:tcPr>
          <w:p w14:paraId="40F70F47" w14:textId="77777777" w:rsidR="00F577CF" w:rsidRPr="00F577CF" w:rsidRDefault="00F577CF" w:rsidP="00F829CB">
            <w:pPr>
              <w:jc w:val="right"/>
              <w:rPr>
                <w:b/>
                <w:bCs/>
                <w:sz w:val="18"/>
                <w:szCs w:val="18"/>
              </w:rPr>
            </w:pPr>
            <w:r w:rsidRPr="00F577CF">
              <w:rPr>
                <w:b/>
                <w:bCs/>
                <w:sz w:val="18"/>
                <w:szCs w:val="18"/>
              </w:rPr>
              <w:t>-364 948,56</w:t>
            </w:r>
          </w:p>
        </w:tc>
        <w:tc>
          <w:tcPr>
            <w:tcW w:w="1701" w:type="dxa"/>
            <w:tcBorders>
              <w:top w:val="nil"/>
              <w:left w:val="nil"/>
              <w:bottom w:val="single" w:sz="4" w:space="0" w:color="auto"/>
              <w:right w:val="single" w:sz="4" w:space="0" w:color="auto"/>
            </w:tcBorders>
            <w:shd w:val="clear" w:color="auto" w:fill="auto"/>
            <w:vAlign w:val="center"/>
            <w:hideMark/>
          </w:tcPr>
          <w:p w14:paraId="6111EA90" w14:textId="77777777" w:rsidR="00F577CF" w:rsidRPr="00F577CF" w:rsidRDefault="00F577CF" w:rsidP="00F829CB">
            <w:pPr>
              <w:jc w:val="right"/>
              <w:rPr>
                <w:b/>
                <w:bCs/>
                <w:sz w:val="18"/>
                <w:szCs w:val="18"/>
              </w:rPr>
            </w:pPr>
            <w:r w:rsidRPr="00F577CF">
              <w:rPr>
                <w:b/>
                <w:bCs/>
                <w:sz w:val="18"/>
                <w:szCs w:val="18"/>
              </w:rPr>
              <w:t>110 438 668,03</w:t>
            </w:r>
          </w:p>
        </w:tc>
      </w:tr>
      <w:tr w:rsidR="00F577CF" w:rsidRPr="00F577CF" w14:paraId="7B5999C8"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A2894EE" w14:textId="77777777" w:rsidR="00F577CF" w:rsidRPr="00F577CF" w:rsidRDefault="00F577CF" w:rsidP="00F829CB">
            <w:pPr>
              <w:rPr>
                <w:b/>
                <w:bCs/>
                <w:sz w:val="18"/>
                <w:szCs w:val="18"/>
              </w:rPr>
            </w:pPr>
            <w:r w:rsidRPr="00F577CF">
              <w:rPr>
                <w:b/>
                <w:bCs/>
                <w:sz w:val="18"/>
                <w:szCs w:val="18"/>
              </w:rPr>
              <w:lastRenderedPageBreak/>
              <w:t>Руководство и управление в сфере установленных функций органов местного самоуправления</w:t>
            </w:r>
          </w:p>
        </w:tc>
        <w:tc>
          <w:tcPr>
            <w:tcW w:w="425" w:type="dxa"/>
            <w:tcBorders>
              <w:top w:val="nil"/>
              <w:left w:val="nil"/>
              <w:bottom w:val="single" w:sz="4" w:space="0" w:color="000000"/>
              <w:right w:val="single" w:sz="4" w:space="0" w:color="000000"/>
            </w:tcBorders>
            <w:shd w:val="clear" w:color="auto" w:fill="auto"/>
            <w:vAlign w:val="center"/>
            <w:hideMark/>
          </w:tcPr>
          <w:p w14:paraId="21E61E58"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1426CC12" w14:textId="77777777" w:rsidR="00F577CF" w:rsidRPr="00F577CF" w:rsidRDefault="00F577CF" w:rsidP="00F829CB">
            <w:pPr>
              <w:jc w:val="center"/>
              <w:rPr>
                <w:b/>
                <w:bCs/>
                <w:sz w:val="18"/>
                <w:szCs w:val="18"/>
              </w:rPr>
            </w:pPr>
            <w:r w:rsidRPr="00F577CF">
              <w:rPr>
                <w:b/>
                <w:bCs/>
                <w:sz w:val="18"/>
                <w:szCs w:val="18"/>
              </w:rPr>
              <w:t>04</w:t>
            </w:r>
          </w:p>
        </w:tc>
        <w:tc>
          <w:tcPr>
            <w:tcW w:w="1519" w:type="dxa"/>
            <w:tcBorders>
              <w:top w:val="nil"/>
              <w:left w:val="nil"/>
              <w:bottom w:val="single" w:sz="4" w:space="0" w:color="000000"/>
              <w:right w:val="single" w:sz="4" w:space="0" w:color="000000"/>
            </w:tcBorders>
            <w:shd w:val="clear" w:color="auto" w:fill="auto"/>
            <w:vAlign w:val="center"/>
            <w:hideMark/>
          </w:tcPr>
          <w:p w14:paraId="2F6F8790" w14:textId="77777777" w:rsidR="00F577CF" w:rsidRPr="00F577CF" w:rsidRDefault="00F577CF" w:rsidP="00F829CB">
            <w:pPr>
              <w:jc w:val="center"/>
              <w:rPr>
                <w:b/>
                <w:bCs/>
                <w:sz w:val="18"/>
                <w:szCs w:val="18"/>
              </w:rPr>
            </w:pPr>
            <w:r w:rsidRPr="00F577CF">
              <w:rPr>
                <w:b/>
                <w:bCs/>
                <w:sz w:val="18"/>
                <w:szCs w:val="18"/>
              </w:rPr>
              <w:t>99 1 00 00000</w:t>
            </w:r>
          </w:p>
        </w:tc>
        <w:tc>
          <w:tcPr>
            <w:tcW w:w="567" w:type="dxa"/>
            <w:tcBorders>
              <w:top w:val="nil"/>
              <w:left w:val="nil"/>
              <w:bottom w:val="single" w:sz="4" w:space="0" w:color="000000"/>
              <w:right w:val="single" w:sz="4" w:space="0" w:color="000000"/>
            </w:tcBorders>
            <w:shd w:val="clear" w:color="auto" w:fill="auto"/>
            <w:vAlign w:val="center"/>
            <w:hideMark/>
          </w:tcPr>
          <w:p w14:paraId="64B05B8E"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CB531EC" w14:textId="77777777" w:rsidR="00F577CF" w:rsidRPr="00F577CF" w:rsidRDefault="00F577CF" w:rsidP="00F829CB">
            <w:pPr>
              <w:jc w:val="right"/>
              <w:rPr>
                <w:b/>
                <w:bCs/>
                <w:sz w:val="18"/>
                <w:szCs w:val="18"/>
              </w:rPr>
            </w:pPr>
            <w:r w:rsidRPr="00F577CF">
              <w:rPr>
                <w:b/>
                <w:bCs/>
                <w:sz w:val="18"/>
                <w:szCs w:val="18"/>
              </w:rPr>
              <w:t>110 803 616,59</w:t>
            </w:r>
          </w:p>
        </w:tc>
        <w:tc>
          <w:tcPr>
            <w:tcW w:w="1275" w:type="dxa"/>
            <w:tcBorders>
              <w:top w:val="nil"/>
              <w:left w:val="nil"/>
              <w:bottom w:val="single" w:sz="4" w:space="0" w:color="auto"/>
              <w:right w:val="single" w:sz="4" w:space="0" w:color="auto"/>
            </w:tcBorders>
            <w:shd w:val="clear" w:color="auto" w:fill="auto"/>
            <w:vAlign w:val="center"/>
            <w:hideMark/>
          </w:tcPr>
          <w:p w14:paraId="2E4914AF" w14:textId="77777777" w:rsidR="00F577CF" w:rsidRPr="00F577CF" w:rsidRDefault="00F577CF" w:rsidP="00F829CB">
            <w:pPr>
              <w:jc w:val="right"/>
              <w:rPr>
                <w:b/>
                <w:bCs/>
                <w:sz w:val="18"/>
                <w:szCs w:val="18"/>
              </w:rPr>
            </w:pPr>
            <w:r w:rsidRPr="00F577CF">
              <w:rPr>
                <w:b/>
                <w:bCs/>
                <w:sz w:val="18"/>
                <w:szCs w:val="18"/>
              </w:rPr>
              <w:t>-364 948,56</w:t>
            </w:r>
          </w:p>
        </w:tc>
        <w:tc>
          <w:tcPr>
            <w:tcW w:w="1701" w:type="dxa"/>
            <w:tcBorders>
              <w:top w:val="nil"/>
              <w:left w:val="nil"/>
              <w:bottom w:val="single" w:sz="4" w:space="0" w:color="auto"/>
              <w:right w:val="single" w:sz="4" w:space="0" w:color="auto"/>
            </w:tcBorders>
            <w:shd w:val="clear" w:color="auto" w:fill="auto"/>
            <w:vAlign w:val="center"/>
            <w:hideMark/>
          </w:tcPr>
          <w:p w14:paraId="44AB5145" w14:textId="77777777" w:rsidR="00F577CF" w:rsidRPr="00F577CF" w:rsidRDefault="00F577CF" w:rsidP="00F829CB">
            <w:pPr>
              <w:jc w:val="right"/>
              <w:rPr>
                <w:b/>
                <w:bCs/>
                <w:sz w:val="18"/>
                <w:szCs w:val="18"/>
              </w:rPr>
            </w:pPr>
            <w:r w:rsidRPr="00F577CF">
              <w:rPr>
                <w:b/>
                <w:bCs/>
                <w:sz w:val="18"/>
                <w:szCs w:val="18"/>
              </w:rPr>
              <w:t>110 438 668,03</w:t>
            </w:r>
          </w:p>
        </w:tc>
      </w:tr>
      <w:tr w:rsidR="00F577CF" w:rsidRPr="00F577CF" w14:paraId="253D738C"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76D8611" w14:textId="77777777" w:rsidR="00F577CF" w:rsidRPr="00F577CF" w:rsidRDefault="00F577CF" w:rsidP="00F829CB">
            <w:pPr>
              <w:rPr>
                <w:b/>
                <w:bCs/>
                <w:i/>
                <w:iCs/>
                <w:sz w:val="18"/>
                <w:szCs w:val="18"/>
              </w:rPr>
            </w:pPr>
            <w:r w:rsidRPr="00F577CF">
              <w:rPr>
                <w:b/>
                <w:bCs/>
                <w:i/>
                <w:iCs/>
                <w:sz w:val="18"/>
                <w:szCs w:val="18"/>
              </w:rPr>
              <w:t>Расходы на содержание органов местного самоуправления</w:t>
            </w:r>
          </w:p>
        </w:tc>
        <w:tc>
          <w:tcPr>
            <w:tcW w:w="425" w:type="dxa"/>
            <w:tcBorders>
              <w:top w:val="nil"/>
              <w:left w:val="nil"/>
              <w:bottom w:val="single" w:sz="4" w:space="0" w:color="000000"/>
              <w:right w:val="single" w:sz="4" w:space="0" w:color="000000"/>
            </w:tcBorders>
            <w:shd w:val="clear" w:color="auto" w:fill="auto"/>
            <w:vAlign w:val="center"/>
            <w:hideMark/>
          </w:tcPr>
          <w:p w14:paraId="7FBD101D" w14:textId="77777777" w:rsidR="00F577CF" w:rsidRPr="00F577CF" w:rsidRDefault="00F577CF" w:rsidP="00F829CB">
            <w:pPr>
              <w:jc w:val="center"/>
              <w:rPr>
                <w:b/>
                <w:bCs/>
                <w:i/>
                <w:iCs/>
                <w:sz w:val="18"/>
                <w:szCs w:val="18"/>
              </w:rPr>
            </w:pPr>
            <w:r w:rsidRPr="00F577CF">
              <w:rPr>
                <w:b/>
                <w:bCs/>
                <w:i/>
                <w:i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132035DA" w14:textId="77777777" w:rsidR="00F577CF" w:rsidRPr="00F577CF" w:rsidRDefault="00F577CF" w:rsidP="00F829CB">
            <w:pPr>
              <w:jc w:val="center"/>
              <w:rPr>
                <w:b/>
                <w:bCs/>
                <w:i/>
                <w:iCs/>
                <w:sz w:val="18"/>
                <w:szCs w:val="18"/>
              </w:rPr>
            </w:pPr>
            <w:r w:rsidRPr="00F577CF">
              <w:rPr>
                <w:b/>
                <w:bCs/>
                <w:i/>
                <w:iCs/>
                <w:sz w:val="18"/>
                <w:szCs w:val="18"/>
              </w:rPr>
              <w:t>04</w:t>
            </w:r>
          </w:p>
        </w:tc>
        <w:tc>
          <w:tcPr>
            <w:tcW w:w="1519" w:type="dxa"/>
            <w:tcBorders>
              <w:top w:val="nil"/>
              <w:left w:val="nil"/>
              <w:bottom w:val="single" w:sz="4" w:space="0" w:color="000000"/>
              <w:right w:val="single" w:sz="4" w:space="0" w:color="000000"/>
            </w:tcBorders>
            <w:shd w:val="clear" w:color="auto" w:fill="auto"/>
            <w:vAlign w:val="center"/>
            <w:hideMark/>
          </w:tcPr>
          <w:p w14:paraId="55BEB5D9" w14:textId="77777777" w:rsidR="00F577CF" w:rsidRPr="00F577CF" w:rsidRDefault="00F577CF" w:rsidP="00F829CB">
            <w:pPr>
              <w:jc w:val="center"/>
              <w:rPr>
                <w:b/>
                <w:bCs/>
                <w:i/>
                <w:iCs/>
                <w:sz w:val="18"/>
                <w:szCs w:val="18"/>
              </w:rPr>
            </w:pPr>
            <w:r w:rsidRPr="00F577CF">
              <w:rPr>
                <w:b/>
                <w:bCs/>
                <w:i/>
                <w:iCs/>
                <w:sz w:val="18"/>
                <w:szCs w:val="18"/>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105334E1"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320568E" w14:textId="77777777" w:rsidR="00F577CF" w:rsidRPr="00F577CF" w:rsidRDefault="00F577CF" w:rsidP="00F829CB">
            <w:pPr>
              <w:jc w:val="right"/>
              <w:rPr>
                <w:b/>
                <w:bCs/>
                <w:i/>
                <w:iCs/>
                <w:sz w:val="18"/>
                <w:szCs w:val="18"/>
              </w:rPr>
            </w:pPr>
            <w:r w:rsidRPr="00F577CF">
              <w:rPr>
                <w:b/>
                <w:bCs/>
                <w:i/>
                <w:iCs/>
                <w:sz w:val="18"/>
                <w:szCs w:val="18"/>
              </w:rPr>
              <w:t>110 803 616,59</w:t>
            </w:r>
          </w:p>
        </w:tc>
        <w:tc>
          <w:tcPr>
            <w:tcW w:w="1275" w:type="dxa"/>
            <w:tcBorders>
              <w:top w:val="nil"/>
              <w:left w:val="nil"/>
              <w:bottom w:val="single" w:sz="4" w:space="0" w:color="auto"/>
              <w:right w:val="single" w:sz="4" w:space="0" w:color="auto"/>
            </w:tcBorders>
            <w:shd w:val="clear" w:color="auto" w:fill="auto"/>
            <w:vAlign w:val="center"/>
            <w:hideMark/>
          </w:tcPr>
          <w:p w14:paraId="6AA575FA" w14:textId="77777777" w:rsidR="00F577CF" w:rsidRPr="00F577CF" w:rsidRDefault="00F577CF" w:rsidP="00F829CB">
            <w:pPr>
              <w:jc w:val="right"/>
              <w:rPr>
                <w:b/>
                <w:bCs/>
                <w:i/>
                <w:iCs/>
                <w:sz w:val="18"/>
                <w:szCs w:val="18"/>
              </w:rPr>
            </w:pPr>
            <w:r w:rsidRPr="00F577CF">
              <w:rPr>
                <w:b/>
                <w:bCs/>
                <w:i/>
                <w:iCs/>
                <w:sz w:val="18"/>
                <w:szCs w:val="18"/>
              </w:rPr>
              <w:t>-364 948,56</w:t>
            </w:r>
          </w:p>
        </w:tc>
        <w:tc>
          <w:tcPr>
            <w:tcW w:w="1701" w:type="dxa"/>
            <w:tcBorders>
              <w:top w:val="nil"/>
              <w:left w:val="nil"/>
              <w:bottom w:val="single" w:sz="4" w:space="0" w:color="auto"/>
              <w:right w:val="single" w:sz="4" w:space="0" w:color="auto"/>
            </w:tcBorders>
            <w:shd w:val="clear" w:color="auto" w:fill="auto"/>
            <w:vAlign w:val="center"/>
            <w:hideMark/>
          </w:tcPr>
          <w:p w14:paraId="68ABE357" w14:textId="77777777" w:rsidR="00F577CF" w:rsidRPr="00F577CF" w:rsidRDefault="00F577CF" w:rsidP="00F829CB">
            <w:pPr>
              <w:jc w:val="right"/>
              <w:rPr>
                <w:b/>
                <w:bCs/>
                <w:i/>
                <w:iCs/>
                <w:sz w:val="18"/>
                <w:szCs w:val="18"/>
              </w:rPr>
            </w:pPr>
            <w:r w:rsidRPr="00F577CF">
              <w:rPr>
                <w:b/>
                <w:bCs/>
                <w:i/>
                <w:iCs/>
                <w:sz w:val="18"/>
                <w:szCs w:val="18"/>
              </w:rPr>
              <w:t>110 438 668,03</w:t>
            </w:r>
          </w:p>
        </w:tc>
      </w:tr>
      <w:tr w:rsidR="00F577CF" w:rsidRPr="00F577CF" w14:paraId="51CDC19A"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1868DC3" w14:textId="77777777" w:rsidR="00F577CF" w:rsidRPr="00F577CF" w:rsidRDefault="00F577CF" w:rsidP="00F829CB">
            <w:pPr>
              <w:rPr>
                <w:b/>
                <w:bCs/>
                <w:sz w:val="18"/>
                <w:szCs w:val="18"/>
              </w:rPr>
            </w:pPr>
            <w:r w:rsidRPr="00F577CF">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000000"/>
              <w:right w:val="single" w:sz="4" w:space="0" w:color="000000"/>
            </w:tcBorders>
            <w:shd w:val="clear" w:color="auto" w:fill="auto"/>
            <w:vAlign w:val="center"/>
            <w:hideMark/>
          </w:tcPr>
          <w:p w14:paraId="61F94BC1"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33DC03C1" w14:textId="77777777" w:rsidR="00F577CF" w:rsidRPr="00F577CF" w:rsidRDefault="00F577CF" w:rsidP="00F829CB">
            <w:pPr>
              <w:jc w:val="center"/>
              <w:rPr>
                <w:b/>
                <w:bCs/>
                <w:sz w:val="18"/>
                <w:szCs w:val="18"/>
              </w:rPr>
            </w:pPr>
            <w:r w:rsidRPr="00F577CF">
              <w:rPr>
                <w:b/>
                <w:bCs/>
                <w:sz w:val="18"/>
                <w:szCs w:val="18"/>
              </w:rPr>
              <w:t>04</w:t>
            </w:r>
          </w:p>
        </w:tc>
        <w:tc>
          <w:tcPr>
            <w:tcW w:w="1519" w:type="dxa"/>
            <w:tcBorders>
              <w:top w:val="nil"/>
              <w:left w:val="nil"/>
              <w:bottom w:val="single" w:sz="4" w:space="0" w:color="000000"/>
              <w:right w:val="single" w:sz="4" w:space="0" w:color="000000"/>
            </w:tcBorders>
            <w:shd w:val="clear" w:color="auto" w:fill="auto"/>
            <w:vAlign w:val="center"/>
            <w:hideMark/>
          </w:tcPr>
          <w:p w14:paraId="1A88D862" w14:textId="77777777" w:rsidR="00F577CF" w:rsidRPr="00F577CF" w:rsidRDefault="00F577CF" w:rsidP="00F829CB">
            <w:pPr>
              <w:jc w:val="center"/>
              <w:rPr>
                <w:b/>
                <w:bCs/>
                <w:sz w:val="18"/>
                <w:szCs w:val="18"/>
              </w:rPr>
            </w:pPr>
            <w:r w:rsidRPr="00F577CF">
              <w:rPr>
                <w:b/>
                <w:bCs/>
                <w:sz w:val="18"/>
                <w:szCs w:val="18"/>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0EE1F634" w14:textId="77777777" w:rsidR="00F577CF" w:rsidRPr="00F577CF" w:rsidRDefault="00F577CF" w:rsidP="00F829CB">
            <w:pPr>
              <w:jc w:val="center"/>
              <w:rPr>
                <w:b/>
                <w:bCs/>
                <w:sz w:val="18"/>
                <w:szCs w:val="18"/>
              </w:rPr>
            </w:pPr>
            <w:r w:rsidRPr="00F577CF">
              <w:rPr>
                <w:b/>
                <w:bCs/>
                <w:sz w:val="18"/>
                <w:szCs w:val="18"/>
              </w:rPr>
              <w:t>100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DAEF120" w14:textId="77777777" w:rsidR="00F577CF" w:rsidRPr="00F577CF" w:rsidRDefault="00F577CF" w:rsidP="00F829CB">
            <w:pPr>
              <w:jc w:val="right"/>
              <w:rPr>
                <w:b/>
                <w:bCs/>
                <w:sz w:val="18"/>
                <w:szCs w:val="18"/>
              </w:rPr>
            </w:pPr>
            <w:r w:rsidRPr="00F577CF">
              <w:rPr>
                <w:b/>
                <w:bCs/>
                <w:sz w:val="18"/>
                <w:szCs w:val="18"/>
              </w:rPr>
              <w:t>97 345 335,02</w:t>
            </w:r>
          </w:p>
        </w:tc>
        <w:tc>
          <w:tcPr>
            <w:tcW w:w="1275" w:type="dxa"/>
            <w:tcBorders>
              <w:top w:val="nil"/>
              <w:left w:val="nil"/>
              <w:bottom w:val="single" w:sz="4" w:space="0" w:color="auto"/>
              <w:right w:val="single" w:sz="4" w:space="0" w:color="auto"/>
            </w:tcBorders>
            <w:shd w:val="clear" w:color="auto" w:fill="auto"/>
            <w:vAlign w:val="center"/>
            <w:hideMark/>
          </w:tcPr>
          <w:p w14:paraId="0B651000" w14:textId="77777777" w:rsidR="00F577CF" w:rsidRPr="00F577CF" w:rsidRDefault="00F577CF" w:rsidP="00F829CB">
            <w:pPr>
              <w:jc w:val="right"/>
              <w:rPr>
                <w:b/>
                <w:bCs/>
                <w:sz w:val="18"/>
                <w:szCs w:val="18"/>
              </w:rPr>
            </w:pPr>
            <w:r w:rsidRPr="00F577CF">
              <w:rPr>
                <w:b/>
                <w:bCs/>
                <w:sz w:val="18"/>
                <w:szCs w:val="18"/>
              </w:rPr>
              <w:t>-3 079,00</w:t>
            </w:r>
          </w:p>
        </w:tc>
        <w:tc>
          <w:tcPr>
            <w:tcW w:w="1701" w:type="dxa"/>
            <w:tcBorders>
              <w:top w:val="nil"/>
              <w:left w:val="nil"/>
              <w:bottom w:val="single" w:sz="4" w:space="0" w:color="auto"/>
              <w:right w:val="single" w:sz="4" w:space="0" w:color="auto"/>
            </w:tcBorders>
            <w:shd w:val="clear" w:color="auto" w:fill="auto"/>
            <w:vAlign w:val="center"/>
            <w:hideMark/>
          </w:tcPr>
          <w:p w14:paraId="3F238C65" w14:textId="77777777" w:rsidR="00F577CF" w:rsidRPr="00F577CF" w:rsidRDefault="00F577CF" w:rsidP="00F829CB">
            <w:pPr>
              <w:jc w:val="right"/>
              <w:rPr>
                <w:b/>
                <w:bCs/>
                <w:sz w:val="18"/>
                <w:szCs w:val="18"/>
              </w:rPr>
            </w:pPr>
            <w:r w:rsidRPr="00F577CF">
              <w:rPr>
                <w:b/>
                <w:bCs/>
                <w:sz w:val="18"/>
                <w:szCs w:val="18"/>
              </w:rPr>
              <w:t>97 342 256,02</w:t>
            </w:r>
          </w:p>
        </w:tc>
      </w:tr>
      <w:tr w:rsidR="00F577CF" w:rsidRPr="00F577CF" w14:paraId="7662554F"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5D8912A6"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425" w:type="dxa"/>
            <w:tcBorders>
              <w:top w:val="nil"/>
              <w:left w:val="nil"/>
              <w:bottom w:val="single" w:sz="4" w:space="0" w:color="000000"/>
              <w:right w:val="single" w:sz="4" w:space="0" w:color="000000"/>
            </w:tcBorders>
            <w:shd w:val="clear" w:color="auto" w:fill="auto"/>
            <w:vAlign w:val="center"/>
            <w:hideMark/>
          </w:tcPr>
          <w:p w14:paraId="6E9D651C"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273CD836" w14:textId="77777777" w:rsidR="00F577CF" w:rsidRPr="00F577CF" w:rsidRDefault="00F577CF" w:rsidP="00F829CB">
            <w:pPr>
              <w:jc w:val="center"/>
              <w:rPr>
                <w:b/>
                <w:bCs/>
                <w:sz w:val="18"/>
                <w:szCs w:val="18"/>
              </w:rPr>
            </w:pPr>
            <w:r w:rsidRPr="00F577CF">
              <w:rPr>
                <w:b/>
                <w:bCs/>
                <w:sz w:val="18"/>
                <w:szCs w:val="18"/>
              </w:rPr>
              <w:t>04</w:t>
            </w:r>
          </w:p>
        </w:tc>
        <w:tc>
          <w:tcPr>
            <w:tcW w:w="1519" w:type="dxa"/>
            <w:tcBorders>
              <w:top w:val="nil"/>
              <w:left w:val="nil"/>
              <w:bottom w:val="single" w:sz="4" w:space="0" w:color="000000"/>
              <w:right w:val="single" w:sz="4" w:space="0" w:color="000000"/>
            </w:tcBorders>
            <w:shd w:val="clear" w:color="auto" w:fill="auto"/>
            <w:vAlign w:val="center"/>
            <w:hideMark/>
          </w:tcPr>
          <w:p w14:paraId="643F5EF7" w14:textId="77777777" w:rsidR="00F577CF" w:rsidRPr="00F577CF" w:rsidRDefault="00F577CF" w:rsidP="00F829CB">
            <w:pPr>
              <w:jc w:val="center"/>
              <w:rPr>
                <w:b/>
                <w:bCs/>
                <w:sz w:val="18"/>
                <w:szCs w:val="18"/>
              </w:rPr>
            </w:pPr>
            <w:r w:rsidRPr="00F577CF">
              <w:rPr>
                <w:b/>
                <w:bCs/>
                <w:sz w:val="18"/>
                <w:szCs w:val="18"/>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6E2B1147" w14:textId="77777777" w:rsidR="00F577CF" w:rsidRPr="00F577CF" w:rsidRDefault="00F577CF" w:rsidP="00F829CB">
            <w:pPr>
              <w:jc w:val="center"/>
              <w:rPr>
                <w:b/>
                <w:bCs/>
                <w:sz w:val="18"/>
                <w:szCs w:val="18"/>
              </w:rPr>
            </w:pPr>
            <w:r w:rsidRPr="00F577CF">
              <w:rPr>
                <w:b/>
                <w:bCs/>
                <w:sz w:val="18"/>
                <w:szCs w:val="18"/>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542D20C" w14:textId="77777777" w:rsidR="00F577CF" w:rsidRPr="00F577CF" w:rsidRDefault="00F577CF" w:rsidP="00F829CB">
            <w:pPr>
              <w:jc w:val="right"/>
              <w:rPr>
                <w:b/>
                <w:bCs/>
                <w:sz w:val="18"/>
                <w:szCs w:val="18"/>
              </w:rPr>
            </w:pPr>
            <w:r w:rsidRPr="00F577CF">
              <w:rPr>
                <w:b/>
                <w:bCs/>
                <w:sz w:val="18"/>
                <w:szCs w:val="18"/>
              </w:rPr>
              <w:t>13 060 993,64</w:t>
            </w:r>
          </w:p>
        </w:tc>
        <w:tc>
          <w:tcPr>
            <w:tcW w:w="1275" w:type="dxa"/>
            <w:tcBorders>
              <w:top w:val="nil"/>
              <w:left w:val="nil"/>
              <w:bottom w:val="single" w:sz="4" w:space="0" w:color="auto"/>
              <w:right w:val="single" w:sz="4" w:space="0" w:color="auto"/>
            </w:tcBorders>
            <w:shd w:val="clear" w:color="auto" w:fill="auto"/>
            <w:vAlign w:val="center"/>
            <w:hideMark/>
          </w:tcPr>
          <w:p w14:paraId="6F80D692" w14:textId="77777777" w:rsidR="00F577CF" w:rsidRPr="00F577CF" w:rsidRDefault="00F577CF" w:rsidP="00F829CB">
            <w:pPr>
              <w:jc w:val="right"/>
              <w:rPr>
                <w:b/>
                <w:bCs/>
                <w:sz w:val="18"/>
                <w:szCs w:val="18"/>
              </w:rPr>
            </w:pPr>
            <w:r w:rsidRPr="00F577CF">
              <w:rPr>
                <w:b/>
                <w:bCs/>
                <w:sz w:val="18"/>
                <w:szCs w:val="18"/>
              </w:rPr>
              <w:t>-361 869,56</w:t>
            </w:r>
          </w:p>
        </w:tc>
        <w:tc>
          <w:tcPr>
            <w:tcW w:w="1701" w:type="dxa"/>
            <w:tcBorders>
              <w:top w:val="nil"/>
              <w:left w:val="nil"/>
              <w:bottom w:val="single" w:sz="4" w:space="0" w:color="auto"/>
              <w:right w:val="single" w:sz="4" w:space="0" w:color="auto"/>
            </w:tcBorders>
            <w:shd w:val="clear" w:color="auto" w:fill="auto"/>
            <w:vAlign w:val="center"/>
            <w:hideMark/>
          </w:tcPr>
          <w:p w14:paraId="3CB4926E" w14:textId="77777777" w:rsidR="00F577CF" w:rsidRPr="00F577CF" w:rsidRDefault="00F577CF" w:rsidP="00F829CB">
            <w:pPr>
              <w:jc w:val="right"/>
              <w:rPr>
                <w:b/>
                <w:bCs/>
                <w:sz w:val="18"/>
                <w:szCs w:val="18"/>
              </w:rPr>
            </w:pPr>
            <w:r w:rsidRPr="00F577CF">
              <w:rPr>
                <w:b/>
                <w:bCs/>
                <w:sz w:val="18"/>
                <w:szCs w:val="18"/>
              </w:rPr>
              <w:t>12 699 124,08</w:t>
            </w:r>
          </w:p>
        </w:tc>
      </w:tr>
      <w:tr w:rsidR="00F577CF" w:rsidRPr="00F577CF" w14:paraId="7B835B0F"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56F9F40" w14:textId="77777777" w:rsidR="00F577CF" w:rsidRPr="00F577CF" w:rsidRDefault="00F577CF" w:rsidP="00F829CB">
            <w:pPr>
              <w:rPr>
                <w:b/>
                <w:bCs/>
                <w:sz w:val="18"/>
                <w:szCs w:val="18"/>
              </w:rPr>
            </w:pPr>
            <w:r w:rsidRPr="00F577CF">
              <w:rPr>
                <w:b/>
                <w:bCs/>
                <w:sz w:val="18"/>
                <w:szCs w:val="18"/>
              </w:rPr>
              <w:t>Иные бюджетные ассигнования</w:t>
            </w:r>
          </w:p>
        </w:tc>
        <w:tc>
          <w:tcPr>
            <w:tcW w:w="425" w:type="dxa"/>
            <w:tcBorders>
              <w:top w:val="nil"/>
              <w:left w:val="nil"/>
              <w:bottom w:val="single" w:sz="4" w:space="0" w:color="000000"/>
              <w:right w:val="single" w:sz="4" w:space="0" w:color="000000"/>
            </w:tcBorders>
            <w:shd w:val="clear" w:color="auto" w:fill="auto"/>
            <w:vAlign w:val="center"/>
            <w:hideMark/>
          </w:tcPr>
          <w:p w14:paraId="163D354A"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453225F5" w14:textId="77777777" w:rsidR="00F577CF" w:rsidRPr="00F577CF" w:rsidRDefault="00F577CF" w:rsidP="00F829CB">
            <w:pPr>
              <w:jc w:val="center"/>
              <w:rPr>
                <w:b/>
                <w:bCs/>
                <w:sz w:val="18"/>
                <w:szCs w:val="18"/>
              </w:rPr>
            </w:pPr>
            <w:r w:rsidRPr="00F577CF">
              <w:rPr>
                <w:b/>
                <w:bCs/>
                <w:sz w:val="18"/>
                <w:szCs w:val="18"/>
              </w:rPr>
              <w:t>04</w:t>
            </w:r>
          </w:p>
        </w:tc>
        <w:tc>
          <w:tcPr>
            <w:tcW w:w="1519" w:type="dxa"/>
            <w:tcBorders>
              <w:top w:val="nil"/>
              <w:left w:val="nil"/>
              <w:bottom w:val="single" w:sz="4" w:space="0" w:color="000000"/>
              <w:right w:val="single" w:sz="4" w:space="0" w:color="000000"/>
            </w:tcBorders>
            <w:shd w:val="clear" w:color="auto" w:fill="auto"/>
            <w:vAlign w:val="center"/>
            <w:hideMark/>
          </w:tcPr>
          <w:p w14:paraId="2FE70C2F" w14:textId="77777777" w:rsidR="00F577CF" w:rsidRPr="00F577CF" w:rsidRDefault="00F577CF" w:rsidP="00F829CB">
            <w:pPr>
              <w:jc w:val="center"/>
              <w:rPr>
                <w:b/>
                <w:bCs/>
                <w:sz w:val="18"/>
                <w:szCs w:val="18"/>
              </w:rPr>
            </w:pPr>
            <w:r w:rsidRPr="00F577CF">
              <w:rPr>
                <w:b/>
                <w:bCs/>
                <w:sz w:val="18"/>
                <w:szCs w:val="18"/>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4DCB3B4B" w14:textId="77777777" w:rsidR="00F577CF" w:rsidRPr="00F577CF" w:rsidRDefault="00F577CF" w:rsidP="00F829CB">
            <w:pPr>
              <w:jc w:val="center"/>
              <w:rPr>
                <w:b/>
                <w:bCs/>
                <w:sz w:val="18"/>
                <w:szCs w:val="18"/>
              </w:rPr>
            </w:pPr>
            <w:r w:rsidRPr="00F577CF">
              <w:rPr>
                <w:b/>
                <w:bCs/>
                <w:sz w:val="18"/>
                <w:szCs w:val="18"/>
              </w:rPr>
              <w:t>800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8AE8C62" w14:textId="77777777" w:rsidR="00F577CF" w:rsidRPr="00F577CF" w:rsidRDefault="00F577CF" w:rsidP="00F829CB">
            <w:pPr>
              <w:jc w:val="right"/>
              <w:rPr>
                <w:b/>
                <w:bCs/>
                <w:sz w:val="18"/>
                <w:szCs w:val="18"/>
              </w:rPr>
            </w:pPr>
            <w:r w:rsidRPr="00F577CF">
              <w:rPr>
                <w:b/>
                <w:bCs/>
                <w:sz w:val="18"/>
                <w:szCs w:val="18"/>
              </w:rPr>
              <w:t>340 010,93</w:t>
            </w:r>
          </w:p>
        </w:tc>
        <w:tc>
          <w:tcPr>
            <w:tcW w:w="1275" w:type="dxa"/>
            <w:tcBorders>
              <w:top w:val="nil"/>
              <w:left w:val="nil"/>
              <w:bottom w:val="single" w:sz="4" w:space="0" w:color="auto"/>
              <w:right w:val="single" w:sz="4" w:space="0" w:color="auto"/>
            </w:tcBorders>
            <w:shd w:val="clear" w:color="auto" w:fill="auto"/>
            <w:vAlign w:val="center"/>
            <w:hideMark/>
          </w:tcPr>
          <w:p w14:paraId="2B4C40CD"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275ED0F7" w14:textId="77777777" w:rsidR="00F577CF" w:rsidRPr="00F577CF" w:rsidRDefault="00F577CF" w:rsidP="00F829CB">
            <w:pPr>
              <w:jc w:val="right"/>
              <w:rPr>
                <w:b/>
                <w:bCs/>
                <w:sz w:val="18"/>
                <w:szCs w:val="18"/>
              </w:rPr>
            </w:pPr>
            <w:r w:rsidRPr="00F577CF">
              <w:rPr>
                <w:b/>
                <w:bCs/>
                <w:sz w:val="18"/>
                <w:szCs w:val="18"/>
              </w:rPr>
              <w:t>340 010,93</w:t>
            </w:r>
          </w:p>
        </w:tc>
      </w:tr>
      <w:tr w:rsidR="00F577CF" w:rsidRPr="00F577CF" w14:paraId="1831A89E"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9494BA7" w14:textId="77777777" w:rsidR="00F577CF" w:rsidRPr="00F577CF" w:rsidRDefault="00F577CF" w:rsidP="00F829CB">
            <w:pPr>
              <w:rPr>
                <w:b/>
                <w:bCs/>
                <w:sz w:val="18"/>
                <w:szCs w:val="18"/>
              </w:rPr>
            </w:pPr>
            <w:r w:rsidRPr="00F577CF">
              <w:rPr>
                <w:b/>
                <w:bCs/>
                <w:sz w:val="18"/>
                <w:szCs w:val="18"/>
              </w:rPr>
              <w:t>Обеспечение проведения выборов и референдумов</w:t>
            </w:r>
          </w:p>
        </w:tc>
        <w:tc>
          <w:tcPr>
            <w:tcW w:w="425" w:type="dxa"/>
            <w:tcBorders>
              <w:top w:val="nil"/>
              <w:left w:val="nil"/>
              <w:bottom w:val="single" w:sz="4" w:space="0" w:color="000000"/>
              <w:right w:val="single" w:sz="4" w:space="0" w:color="000000"/>
            </w:tcBorders>
            <w:shd w:val="clear" w:color="auto" w:fill="auto"/>
            <w:vAlign w:val="center"/>
            <w:hideMark/>
          </w:tcPr>
          <w:p w14:paraId="0BE83397"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660FED50" w14:textId="77777777" w:rsidR="00F577CF" w:rsidRPr="00F577CF" w:rsidRDefault="00F577CF" w:rsidP="00F829CB">
            <w:pPr>
              <w:jc w:val="center"/>
              <w:rPr>
                <w:b/>
                <w:bCs/>
                <w:sz w:val="18"/>
                <w:szCs w:val="18"/>
              </w:rPr>
            </w:pPr>
            <w:r w:rsidRPr="00F577CF">
              <w:rPr>
                <w:b/>
                <w:bCs/>
                <w:sz w:val="18"/>
                <w:szCs w:val="18"/>
              </w:rPr>
              <w:t>07</w:t>
            </w:r>
          </w:p>
        </w:tc>
        <w:tc>
          <w:tcPr>
            <w:tcW w:w="1519" w:type="dxa"/>
            <w:tcBorders>
              <w:top w:val="nil"/>
              <w:left w:val="nil"/>
              <w:bottom w:val="single" w:sz="4" w:space="0" w:color="000000"/>
              <w:right w:val="single" w:sz="4" w:space="0" w:color="000000"/>
            </w:tcBorders>
            <w:shd w:val="clear" w:color="auto" w:fill="auto"/>
            <w:vAlign w:val="center"/>
            <w:hideMark/>
          </w:tcPr>
          <w:p w14:paraId="0C0FFE84"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5CA3C95F"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2711CED" w14:textId="77777777" w:rsidR="00F577CF" w:rsidRPr="00F577CF" w:rsidRDefault="00F577CF" w:rsidP="00F829CB">
            <w:pPr>
              <w:jc w:val="right"/>
              <w:rPr>
                <w:b/>
                <w:bCs/>
                <w:sz w:val="18"/>
                <w:szCs w:val="18"/>
              </w:rPr>
            </w:pPr>
            <w:r w:rsidRPr="00F577CF">
              <w:rPr>
                <w:b/>
                <w:bCs/>
                <w:sz w:val="18"/>
                <w:szCs w:val="18"/>
              </w:rPr>
              <w:t>1 090 680,00</w:t>
            </w:r>
          </w:p>
        </w:tc>
        <w:tc>
          <w:tcPr>
            <w:tcW w:w="1275" w:type="dxa"/>
            <w:tcBorders>
              <w:top w:val="nil"/>
              <w:left w:val="nil"/>
              <w:bottom w:val="single" w:sz="4" w:space="0" w:color="auto"/>
              <w:right w:val="single" w:sz="4" w:space="0" w:color="auto"/>
            </w:tcBorders>
            <w:shd w:val="clear" w:color="auto" w:fill="auto"/>
            <w:vAlign w:val="center"/>
            <w:hideMark/>
          </w:tcPr>
          <w:p w14:paraId="186F7AA7"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07C1283F" w14:textId="77777777" w:rsidR="00F577CF" w:rsidRPr="00F577CF" w:rsidRDefault="00F577CF" w:rsidP="00F829CB">
            <w:pPr>
              <w:jc w:val="right"/>
              <w:rPr>
                <w:b/>
                <w:bCs/>
                <w:sz w:val="18"/>
                <w:szCs w:val="18"/>
              </w:rPr>
            </w:pPr>
            <w:r w:rsidRPr="00F577CF">
              <w:rPr>
                <w:b/>
                <w:bCs/>
                <w:sz w:val="18"/>
                <w:szCs w:val="18"/>
              </w:rPr>
              <w:t>1 090 680,00</w:t>
            </w:r>
          </w:p>
        </w:tc>
      </w:tr>
      <w:tr w:rsidR="00F577CF" w:rsidRPr="00F577CF" w14:paraId="5E87DD51"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41E83EC" w14:textId="77777777" w:rsidR="00F577CF" w:rsidRPr="00F577CF" w:rsidRDefault="00F577CF" w:rsidP="00F829CB">
            <w:pPr>
              <w:rPr>
                <w:b/>
                <w:bCs/>
                <w:sz w:val="18"/>
                <w:szCs w:val="18"/>
              </w:rPr>
            </w:pPr>
            <w:r w:rsidRPr="00F577CF">
              <w:rPr>
                <w:b/>
                <w:bCs/>
                <w:sz w:val="18"/>
                <w:szCs w:val="18"/>
              </w:rPr>
              <w:t>Обеспечение проведения выборов и референдумов</w:t>
            </w:r>
          </w:p>
        </w:tc>
        <w:tc>
          <w:tcPr>
            <w:tcW w:w="425" w:type="dxa"/>
            <w:tcBorders>
              <w:top w:val="nil"/>
              <w:left w:val="nil"/>
              <w:bottom w:val="single" w:sz="4" w:space="0" w:color="000000"/>
              <w:right w:val="single" w:sz="4" w:space="0" w:color="000000"/>
            </w:tcBorders>
            <w:shd w:val="clear" w:color="auto" w:fill="auto"/>
            <w:vAlign w:val="center"/>
            <w:hideMark/>
          </w:tcPr>
          <w:p w14:paraId="61B7DC5C"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658D9747" w14:textId="77777777" w:rsidR="00F577CF" w:rsidRPr="00F577CF" w:rsidRDefault="00F577CF" w:rsidP="00F829CB">
            <w:pPr>
              <w:jc w:val="center"/>
              <w:rPr>
                <w:b/>
                <w:bCs/>
                <w:sz w:val="18"/>
                <w:szCs w:val="18"/>
              </w:rPr>
            </w:pPr>
            <w:r w:rsidRPr="00F577CF">
              <w:rPr>
                <w:b/>
                <w:bCs/>
                <w:sz w:val="18"/>
                <w:szCs w:val="18"/>
              </w:rPr>
              <w:t>07</w:t>
            </w:r>
          </w:p>
        </w:tc>
        <w:tc>
          <w:tcPr>
            <w:tcW w:w="1519" w:type="dxa"/>
            <w:tcBorders>
              <w:top w:val="nil"/>
              <w:left w:val="nil"/>
              <w:bottom w:val="single" w:sz="4" w:space="0" w:color="000000"/>
              <w:right w:val="single" w:sz="4" w:space="0" w:color="000000"/>
            </w:tcBorders>
            <w:shd w:val="clear" w:color="auto" w:fill="auto"/>
            <w:vAlign w:val="center"/>
            <w:hideMark/>
          </w:tcPr>
          <w:p w14:paraId="03F1612E"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5E29C1C7"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2FBE59C" w14:textId="77777777" w:rsidR="00F577CF" w:rsidRPr="00F577CF" w:rsidRDefault="00F577CF" w:rsidP="00F829CB">
            <w:pPr>
              <w:jc w:val="right"/>
              <w:rPr>
                <w:b/>
                <w:bCs/>
                <w:sz w:val="18"/>
                <w:szCs w:val="18"/>
              </w:rPr>
            </w:pPr>
            <w:r w:rsidRPr="00F577CF">
              <w:rPr>
                <w:b/>
                <w:bCs/>
                <w:sz w:val="18"/>
                <w:szCs w:val="18"/>
              </w:rPr>
              <w:t>1 090 680,00</w:t>
            </w:r>
          </w:p>
        </w:tc>
        <w:tc>
          <w:tcPr>
            <w:tcW w:w="1275" w:type="dxa"/>
            <w:tcBorders>
              <w:top w:val="nil"/>
              <w:left w:val="nil"/>
              <w:bottom w:val="single" w:sz="4" w:space="0" w:color="auto"/>
              <w:right w:val="single" w:sz="4" w:space="0" w:color="auto"/>
            </w:tcBorders>
            <w:shd w:val="clear" w:color="auto" w:fill="auto"/>
            <w:vAlign w:val="center"/>
            <w:hideMark/>
          </w:tcPr>
          <w:p w14:paraId="14A43DE2"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7BE6C105" w14:textId="77777777" w:rsidR="00F577CF" w:rsidRPr="00F577CF" w:rsidRDefault="00F577CF" w:rsidP="00F829CB">
            <w:pPr>
              <w:jc w:val="right"/>
              <w:rPr>
                <w:b/>
                <w:bCs/>
                <w:sz w:val="18"/>
                <w:szCs w:val="18"/>
              </w:rPr>
            </w:pPr>
            <w:r w:rsidRPr="00F577CF">
              <w:rPr>
                <w:b/>
                <w:bCs/>
                <w:sz w:val="18"/>
                <w:szCs w:val="18"/>
              </w:rPr>
              <w:t>1 090 680,00</w:t>
            </w:r>
          </w:p>
        </w:tc>
      </w:tr>
      <w:tr w:rsidR="00F577CF" w:rsidRPr="00F577CF" w14:paraId="09734FD2"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D425A0C" w14:textId="77777777" w:rsidR="00F577CF" w:rsidRPr="00F577CF" w:rsidRDefault="00F577CF" w:rsidP="00F829CB">
            <w:pPr>
              <w:rPr>
                <w:b/>
                <w:bCs/>
                <w:i/>
                <w:iCs/>
                <w:sz w:val="18"/>
                <w:szCs w:val="18"/>
              </w:rPr>
            </w:pPr>
            <w:r w:rsidRPr="00F577CF">
              <w:rPr>
                <w:b/>
                <w:bCs/>
                <w:i/>
                <w:iCs/>
                <w:sz w:val="18"/>
                <w:szCs w:val="18"/>
              </w:rPr>
              <w:t>Проведение выборов и референдумов</w:t>
            </w:r>
          </w:p>
        </w:tc>
        <w:tc>
          <w:tcPr>
            <w:tcW w:w="425" w:type="dxa"/>
            <w:tcBorders>
              <w:top w:val="nil"/>
              <w:left w:val="nil"/>
              <w:bottom w:val="single" w:sz="4" w:space="0" w:color="000000"/>
              <w:right w:val="single" w:sz="4" w:space="0" w:color="000000"/>
            </w:tcBorders>
            <w:shd w:val="clear" w:color="auto" w:fill="auto"/>
            <w:vAlign w:val="center"/>
            <w:hideMark/>
          </w:tcPr>
          <w:p w14:paraId="15854E3C" w14:textId="77777777" w:rsidR="00F577CF" w:rsidRPr="00F577CF" w:rsidRDefault="00F577CF" w:rsidP="00F829CB">
            <w:pPr>
              <w:jc w:val="center"/>
              <w:rPr>
                <w:b/>
                <w:bCs/>
                <w:i/>
                <w:iCs/>
                <w:sz w:val="18"/>
                <w:szCs w:val="18"/>
              </w:rPr>
            </w:pPr>
            <w:r w:rsidRPr="00F577CF">
              <w:rPr>
                <w:b/>
                <w:bCs/>
                <w:i/>
                <w:i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36171F67" w14:textId="77777777" w:rsidR="00F577CF" w:rsidRPr="00F577CF" w:rsidRDefault="00F577CF" w:rsidP="00F829CB">
            <w:pPr>
              <w:jc w:val="center"/>
              <w:rPr>
                <w:b/>
                <w:bCs/>
                <w:i/>
                <w:iCs/>
                <w:sz w:val="18"/>
                <w:szCs w:val="18"/>
              </w:rPr>
            </w:pPr>
            <w:r w:rsidRPr="00F577CF">
              <w:rPr>
                <w:b/>
                <w:bCs/>
                <w:i/>
                <w:iCs/>
                <w:sz w:val="18"/>
                <w:szCs w:val="18"/>
              </w:rPr>
              <w:t>07</w:t>
            </w:r>
          </w:p>
        </w:tc>
        <w:tc>
          <w:tcPr>
            <w:tcW w:w="1519" w:type="dxa"/>
            <w:tcBorders>
              <w:top w:val="nil"/>
              <w:left w:val="nil"/>
              <w:bottom w:val="single" w:sz="4" w:space="0" w:color="000000"/>
              <w:right w:val="single" w:sz="4" w:space="0" w:color="000000"/>
            </w:tcBorders>
            <w:shd w:val="clear" w:color="auto" w:fill="auto"/>
            <w:vAlign w:val="center"/>
            <w:hideMark/>
          </w:tcPr>
          <w:p w14:paraId="301C7076" w14:textId="77777777" w:rsidR="00F577CF" w:rsidRPr="00F577CF" w:rsidRDefault="00F577CF" w:rsidP="00F829CB">
            <w:pPr>
              <w:jc w:val="center"/>
              <w:rPr>
                <w:b/>
                <w:bCs/>
                <w:i/>
                <w:iCs/>
                <w:sz w:val="18"/>
                <w:szCs w:val="18"/>
              </w:rPr>
            </w:pPr>
            <w:r w:rsidRPr="00F577CF">
              <w:rPr>
                <w:b/>
                <w:bCs/>
                <w:i/>
                <w:iCs/>
                <w:sz w:val="18"/>
                <w:szCs w:val="18"/>
              </w:rPr>
              <w:t>99 3 00 00000</w:t>
            </w:r>
          </w:p>
        </w:tc>
        <w:tc>
          <w:tcPr>
            <w:tcW w:w="567" w:type="dxa"/>
            <w:tcBorders>
              <w:top w:val="nil"/>
              <w:left w:val="nil"/>
              <w:bottom w:val="single" w:sz="4" w:space="0" w:color="000000"/>
              <w:right w:val="single" w:sz="4" w:space="0" w:color="000000"/>
            </w:tcBorders>
            <w:shd w:val="clear" w:color="auto" w:fill="auto"/>
            <w:vAlign w:val="center"/>
            <w:hideMark/>
          </w:tcPr>
          <w:p w14:paraId="4E1321A1"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EFDF142" w14:textId="77777777" w:rsidR="00F577CF" w:rsidRPr="00F577CF" w:rsidRDefault="00F577CF" w:rsidP="00F829CB">
            <w:pPr>
              <w:jc w:val="right"/>
              <w:rPr>
                <w:b/>
                <w:bCs/>
                <w:i/>
                <w:iCs/>
                <w:sz w:val="18"/>
                <w:szCs w:val="18"/>
              </w:rPr>
            </w:pPr>
            <w:r w:rsidRPr="00F577CF">
              <w:rPr>
                <w:b/>
                <w:bCs/>
                <w:i/>
                <w:iCs/>
                <w:sz w:val="18"/>
                <w:szCs w:val="18"/>
              </w:rPr>
              <w:t>1 090 680,00</w:t>
            </w:r>
          </w:p>
        </w:tc>
        <w:tc>
          <w:tcPr>
            <w:tcW w:w="1275" w:type="dxa"/>
            <w:tcBorders>
              <w:top w:val="nil"/>
              <w:left w:val="nil"/>
              <w:bottom w:val="single" w:sz="4" w:space="0" w:color="auto"/>
              <w:right w:val="single" w:sz="4" w:space="0" w:color="auto"/>
            </w:tcBorders>
            <w:shd w:val="clear" w:color="auto" w:fill="auto"/>
            <w:vAlign w:val="center"/>
            <w:hideMark/>
          </w:tcPr>
          <w:p w14:paraId="7F1D4DA9" w14:textId="77777777" w:rsidR="00F577CF" w:rsidRPr="00F577CF" w:rsidRDefault="00F577CF" w:rsidP="00F829CB">
            <w:pPr>
              <w:jc w:val="right"/>
              <w:rPr>
                <w:b/>
                <w:bCs/>
                <w:i/>
                <w:iCs/>
                <w:sz w:val="18"/>
                <w:szCs w:val="18"/>
              </w:rPr>
            </w:pPr>
            <w:r w:rsidRPr="00F577CF">
              <w:rPr>
                <w:b/>
                <w:bCs/>
                <w:i/>
                <w:i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223940AF" w14:textId="77777777" w:rsidR="00F577CF" w:rsidRPr="00F577CF" w:rsidRDefault="00F577CF" w:rsidP="00F829CB">
            <w:pPr>
              <w:jc w:val="right"/>
              <w:rPr>
                <w:b/>
                <w:bCs/>
                <w:i/>
                <w:iCs/>
                <w:sz w:val="18"/>
                <w:szCs w:val="18"/>
              </w:rPr>
            </w:pPr>
            <w:r w:rsidRPr="00F577CF">
              <w:rPr>
                <w:b/>
                <w:bCs/>
                <w:i/>
                <w:iCs/>
                <w:sz w:val="18"/>
                <w:szCs w:val="18"/>
              </w:rPr>
              <w:t>1 090 680,00</w:t>
            </w:r>
          </w:p>
        </w:tc>
      </w:tr>
      <w:tr w:rsidR="00F577CF" w:rsidRPr="00F577CF" w14:paraId="4ACCA89D"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7C9E164" w14:textId="77777777" w:rsidR="00F577CF" w:rsidRPr="00F577CF" w:rsidRDefault="00F577CF" w:rsidP="00F829CB">
            <w:pPr>
              <w:rPr>
                <w:b/>
                <w:bCs/>
                <w:sz w:val="18"/>
                <w:szCs w:val="18"/>
              </w:rPr>
            </w:pPr>
            <w:r w:rsidRPr="00F577CF">
              <w:rPr>
                <w:b/>
                <w:bCs/>
                <w:sz w:val="18"/>
                <w:szCs w:val="18"/>
              </w:rPr>
              <w:t>Специальные расходы</w:t>
            </w:r>
          </w:p>
        </w:tc>
        <w:tc>
          <w:tcPr>
            <w:tcW w:w="425" w:type="dxa"/>
            <w:tcBorders>
              <w:top w:val="nil"/>
              <w:left w:val="nil"/>
              <w:bottom w:val="single" w:sz="4" w:space="0" w:color="000000"/>
              <w:right w:val="single" w:sz="4" w:space="0" w:color="000000"/>
            </w:tcBorders>
            <w:shd w:val="clear" w:color="auto" w:fill="auto"/>
            <w:vAlign w:val="center"/>
            <w:hideMark/>
          </w:tcPr>
          <w:p w14:paraId="06D8725A"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38A7A2F0" w14:textId="77777777" w:rsidR="00F577CF" w:rsidRPr="00F577CF" w:rsidRDefault="00F577CF" w:rsidP="00F829CB">
            <w:pPr>
              <w:jc w:val="center"/>
              <w:rPr>
                <w:b/>
                <w:bCs/>
                <w:sz w:val="18"/>
                <w:szCs w:val="18"/>
              </w:rPr>
            </w:pPr>
            <w:r w:rsidRPr="00F577CF">
              <w:rPr>
                <w:b/>
                <w:bCs/>
                <w:sz w:val="18"/>
                <w:szCs w:val="18"/>
              </w:rPr>
              <w:t>07</w:t>
            </w:r>
          </w:p>
        </w:tc>
        <w:tc>
          <w:tcPr>
            <w:tcW w:w="1519" w:type="dxa"/>
            <w:tcBorders>
              <w:top w:val="nil"/>
              <w:left w:val="nil"/>
              <w:bottom w:val="single" w:sz="4" w:space="0" w:color="000000"/>
              <w:right w:val="single" w:sz="4" w:space="0" w:color="000000"/>
            </w:tcBorders>
            <w:shd w:val="clear" w:color="auto" w:fill="auto"/>
            <w:vAlign w:val="center"/>
            <w:hideMark/>
          </w:tcPr>
          <w:p w14:paraId="1222AC87" w14:textId="77777777" w:rsidR="00F577CF" w:rsidRPr="00F577CF" w:rsidRDefault="00F577CF" w:rsidP="00F829CB">
            <w:pPr>
              <w:jc w:val="center"/>
              <w:rPr>
                <w:b/>
                <w:bCs/>
                <w:sz w:val="18"/>
                <w:szCs w:val="18"/>
              </w:rPr>
            </w:pPr>
            <w:r w:rsidRPr="00F577CF">
              <w:rPr>
                <w:b/>
                <w:bCs/>
                <w:sz w:val="18"/>
                <w:szCs w:val="18"/>
              </w:rPr>
              <w:t>99 3 00 10010</w:t>
            </w:r>
          </w:p>
        </w:tc>
        <w:tc>
          <w:tcPr>
            <w:tcW w:w="567" w:type="dxa"/>
            <w:tcBorders>
              <w:top w:val="nil"/>
              <w:left w:val="nil"/>
              <w:bottom w:val="single" w:sz="4" w:space="0" w:color="000000"/>
              <w:right w:val="single" w:sz="4" w:space="0" w:color="000000"/>
            </w:tcBorders>
            <w:shd w:val="clear" w:color="auto" w:fill="auto"/>
            <w:vAlign w:val="center"/>
            <w:hideMark/>
          </w:tcPr>
          <w:p w14:paraId="57417AA1" w14:textId="77777777" w:rsidR="00F577CF" w:rsidRPr="00F577CF" w:rsidRDefault="00F577CF" w:rsidP="00F829CB">
            <w:pPr>
              <w:jc w:val="center"/>
              <w:rPr>
                <w:b/>
                <w:bCs/>
                <w:sz w:val="18"/>
                <w:szCs w:val="18"/>
              </w:rPr>
            </w:pPr>
            <w:r w:rsidRPr="00F577CF">
              <w:rPr>
                <w:b/>
                <w:bCs/>
                <w:sz w:val="18"/>
                <w:szCs w:val="18"/>
              </w:rPr>
              <w:t>800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60A4630" w14:textId="77777777" w:rsidR="00F577CF" w:rsidRPr="00F577CF" w:rsidRDefault="00F577CF" w:rsidP="00F829CB">
            <w:pPr>
              <w:jc w:val="right"/>
              <w:rPr>
                <w:b/>
                <w:bCs/>
                <w:sz w:val="18"/>
                <w:szCs w:val="18"/>
              </w:rPr>
            </w:pPr>
            <w:r w:rsidRPr="00F577CF">
              <w:rPr>
                <w:b/>
                <w:bCs/>
                <w:sz w:val="18"/>
                <w:szCs w:val="18"/>
              </w:rPr>
              <w:t>1 090 680,00</w:t>
            </w:r>
          </w:p>
        </w:tc>
        <w:tc>
          <w:tcPr>
            <w:tcW w:w="1275" w:type="dxa"/>
            <w:tcBorders>
              <w:top w:val="nil"/>
              <w:left w:val="nil"/>
              <w:bottom w:val="single" w:sz="4" w:space="0" w:color="auto"/>
              <w:right w:val="single" w:sz="4" w:space="0" w:color="auto"/>
            </w:tcBorders>
            <w:shd w:val="clear" w:color="auto" w:fill="auto"/>
            <w:vAlign w:val="center"/>
            <w:hideMark/>
          </w:tcPr>
          <w:p w14:paraId="53334ECB"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726293CA" w14:textId="77777777" w:rsidR="00F577CF" w:rsidRPr="00F577CF" w:rsidRDefault="00F577CF" w:rsidP="00F829CB">
            <w:pPr>
              <w:jc w:val="right"/>
              <w:rPr>
                <w:b/>
                <w:bCs/>
                <w:sz w:val="18"/>
                <w:szCs w:val="18"/>
              </w:rPr>
            </w:pPr>
            <w:r w:rsidRPr="00F577CF">
              <w:rPr>
                <w:b/>
                <w:bCs/>
                <w:sz w:val="18"/>
                <w:szCs w:val="18"/>
              </w:rPr>
              <w:t>1 090 680,00</w:t>
            </w:r>
          </w:p>
        </w:tc>
      </w:tr>
      <w:tr w:rsidR="00F577CF" w:rsidRPr="00F577CF" w14:paraId="3FB22051"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86D6F2B" w14:textId="77777777" w:rsidR="00F577CF" w:rsidRPr="00F577CF" w:rsidRDefault="00F577CF" w:rsidP="00F829CB">
            <w:pPr>
              <w:rPr>
                <w:b/>
                <w:bCs/>
                <w:sz w:val="18"/>
                <w:szCs w:val="18"/>
              </w:rPr>
            </w:pPr>
            <w:r w:rsidRPr="00F577CF">
              <w:rPr>
                <w:b/>
                <w:bCs/>
                <w:sz w:val="18"/>
                <w:szCs w:val="18"/>
              </w:rPr>
              <w:t>Резервные фонды</w:t>
            </w:r>
          </w:p>
        </w:tc>
        <w:tc>
          <w:tcPr>
            <w:tcW w:w="425" w:type="dxa"/>
            <w:tcBorders>
              <w:top w:val="nil"/>
              <w:left w:val="nil"/>
              <w:bottom w:val="single" w:sz="4" w:space="0" w:color="000000"/>
              <w:right w:val="single" w:sz="4" w:space="0" w:color="000000"/>
            </w:tcBorders>
            <w:shd w:val="clear" w:color="auto" w:fill="auto"/>
            <w:vAlign w:val="center"/>
            <w:hideMark/>
          </w:tcPr>
          <w:p w14:paraId="094EA030"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28640391" w14:textId="77777777" w:rsidR="00F577CF" w:rsidRPr="00F577CF" w:rsidRDefault="00F577CF" w:rsidP="00F829CB">
            <w:pPr>
              <w:jc w:val="center"/>
              <w:rPr>
                <w:b/>
                <w:bCs/>
                <w:sz w:val="18"/>
                <w:szCs w:val="18"/>
              </w:rPr>
            </w:pPr>
            <w:r w:rsidRPr="00F577CF">
              <w:rPr>
                <w:b/>
                <w:bCs/>
                <w:sz w:val="18"/>
                <w:szCs w:val="18"/>
              </w:rPr>
              <w:t>11</w:t>
            </w:r>
          </w:p>
        </w:tc>
        <w:tc>
          <w:tcPr>
            <w:tcW w:w="1519" w:type="dxa"/>
            <w:tcBorders>
              <w:top w:val="nil"/>
              <w:left w:val="nil"/>
              <w:bottom w:val="single" w:sz="4" w:space="0" w:color="000000"/>
              <w:right w:val="single" w:sz="4" w:space="0" w:color="000000"/>
            </w:tcBorders>
            <w:shd w:val="clear" w:color="auto" w:fill="auto"/>
            <w:vAlign w:val="center"/>
            <w:hideMark/>
          </w:tcPr>
          <w:p w14:paraId="1FE99903"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5F9FB891"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D788086" w14:textId="77777777" w:rsidR="00F577CF" w:rsidRPr="00F577CF" w:rsidRDefault="00F577CF" w:rsidP="00F829CB">
            <w:pPr>
              <w:jc w:val="right"/>
              <w:rPr>
                <w:b/>
                <w:bCs/>
                <w:sz w:val="18"/>
                <w:szCs w:val="18"/>
              </w:rPr>
            </w:pPr>
            <w:r w:rsidRPr="00F577CF">
              <w:rPr>
                <w:b/>
                <w:bCs/>
                <w:sz w:val="18"/>
                <w:szCs w:val="18"/>
              </w:rPr>
              <w:t>1 500 000,00</w:t>
            </w:r>
          </w:p>
        </w:tc>
        <w:tc>
          <w:tcPr>
            <w:tcW w:w="1275" w:type="dxa"/>
            <w:tcBorders>
              <w:top w:val="nil"/>
              <w:left w:val="nil"/>
              <w:bottom w:val="single" w:sz="4" w:space="0" w:color="auto"/>
              <w:right w:val="single" w:sz="4" w:space="0" w:color="auto"/>
            </w:tcBorders>
            <w:shd w:val="clear" w:color="auto" w:fill="auto"/>
            <w:vAlign w:val="center"/>
            <w:hideMark/>
          </w:tcPr>
          <w:p w14:paraId="62E75318"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5F6BA552" w14:textId="77777777" w:rsidR="00F577CF" w:rsidRPr="00F577CF" w:rsidRDefault="00F577CF" w:rsidP="00F829CB">
            <w:pPr>
              <w:jc w:val="right"/>
              <w:rPr>
                <w:b/>
                <w:bCs/>
                <w:sz w:val="18"/>
                <w:szCs w:val="18"/>
              </w:rPr>
            </w:pPr>
            <w:r w:rsidRPr="00F577CF">
              <w:rPr>
                <w:b/>
                <w:bCs/>
                <w:sz w:val="18"/>
                <w:szCs w:val="18"/>
              </w:rPr>
              <w:t>1 500 000,00</w:t>
            </w:r>
          </w:p>
        </w:tc>
      </w:tr>
      <w:tr w:rsidR="00F577CF" w:rsidRPr="00F577CF" w14:paraId="12ED9975"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F8EA1FD" w14:textId="77777777" w:rsidR="00F577CF" w:rsidRPr="00F577CF" w:rsidRDefault="00F577CF" w:rsidP="00F829CB">
            <w:pPr>
              <w:rPr>
                <w:b/>
                <w:bCs/>
                <w:sz w:val="18"/>
                <w:szCs w:val="18"/>
              </w:rPr>
            </w:pPr>
            <w:r w:rsidRPr="00F577CF">
              <w:rPr>
                <w:b/>
                <w:bCs/>
                <w:sz w:val="18"/>
                <w:szCs w:val="18"/>
              </w:rPr>
              <w:t>Непрограммные расходы</w:t>
            </w:r>
          </w:p>
        </w:tc>
        <w:tc>
          <w:tcPr>
            <w:tcW w:w="425" w:type="dxa"/>
            <w:tcBorders>
              <w:top w:val="nil"/>
              <w:left w:val="nil"/>
              <w:bottom w:val="single" w:sz="4" w:space="0" w:color="000000"/>
              <w:right w:val="single" w:sz="4" w:space="0" w:color="000000"/>
            </w:tcBorders>
            <w:shd w:val="clear" w:color="auto" w:fill="auto"/>
            <w:vAlign w:val="center"/>
            <w:hideMark/>
          </w:tcPr>
          <w:p w14:paraId="0DE9233B"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43F94A60" w14:textId="77777777" w:rsidR="00F577CF" w:rsidRPr="00F577CF" w:rsidRDefault="00F577CF" w:rsidP="00F829CB">
            <w:pPr>
              <w:jc w:val="center"/>
              <w:rPr>
                <w:b/>
                <w:bCs/>
                <w:sz w:val="18"/>
                <w:szCs w:val="18"/>
              </w:rPr>
            </w:pPr>
            <w:r w:rsidRPr="00F577CF">
              <w:rPr>
                <w:b/>
                <w:bCs/>
                <w:sz w:val="18"/>
                <w:szCs w:val="18"/>
              </w:rPr>
              <w:t>11</w:t>
            </w:r>
          </w:p>
        </w:tc>
        <w:tc>
          <w:tcPr>
            <w:tcW w:w="1519" w:type="dxa"/>
            <w:tcBorders>
              <w:top w:val="nil"/>
              <w:left w:val="nil"/>
              <w:bottom w:val="single" w:sz="4" w:space="0" w:color="000000"/>
              <w:right w:val="single" w:sz="4" w:space="0" w:color="000000"/>
            </w:tcBorders>
            <w:shd w:val="clear" w:color="auto" w:fill="auto"/>
            <w:vAlign w:val="center"/>
            <w:hideMark/>
          </w:tcPr>
          <w:p w14:paraId="4DA72AB4" w14:textId="77777777" w:rsidR="00F577CF" w:rsidRPr="00F577CF" w:rsidRDefault="00F577CF" w:rsidP="00F829CB">
            <w:pPr>
              <w:jc w:val="center"/>
              <w:rPr>
                <w:b/>
                <w:bCs/>
                <w:sz w:val="18"/>
                <w:szCs w:val="18"/>
              </w:rPr>
            </w:pPr>
            <w:r w:rsidRPr="00F577CF">
              <w:rPr>
                <w:b/>
                <w:bCs/>
                <w:sz w:val="18"/>
                <w:szCs w:val="18"/>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211E0F76"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943F411" w14:textId="77777777" w:rsidR="00F577CF" w:rsidRPr="00F577CF" w:rsidRDefault="00F577CF" w:rsidP="00F829CB">
            <w:pPr>
              <w:jc w:val="right"/>
              <w:rPr>
                <w:b/>
                <w:bCs/>
                <w:sz w:val="18"/>
                <w:szCs w:val="18"/>
              </w:rPr>
            </w:pPr>
            <w:r w:rsidRPr="00F577CF">
              <w:rPr>
                <w:b/>
                <w:bCs/>
                <w:sz w:val="18"/>
                <w:szCs w:val="18"/>
              </w:rPr>
              <w:t>1 500 000,00</w:t>
            </w:r>
          </w:p>
        </w:tc>
        <w:tc>
          <w:tcPr>
            <w:tcW w:w="1275" w:type="dxa"/>
            <w:tcBorders>
              <w:top w:val="nil"/>
              <w:left w:val="nil"/>
              <w:bottom w:val="single" w:sz="4" w:space="0" w:color="auto"/>
              <w:right w:val="single" w:sz="4" w:space="0" w:color="auto"/>
            </w:tcBorders>
            <w:shd w:val="clear" w:color="auto" w:fill="auto"/>
            <w:vAlign w:val="center"/>
            <w:hideMark/>
          </w:tcPr>
          <w:p w14:paraId="5EF6ED9E"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42069E24" w14:textId="77777777" w:rsidR="00F577CF" w:rsidRPr="00F577CF" w:rsidRDefault="00F577CF" w:rsidP="00F829CB">
            <w:pPr>
              <w:jc w:val="right"/>
              <w:rPr>
                <w:b/>
                <w:bCs/>
                <w:sz w:val="18"/>
                <w:szCs w:val="18"/>
              </w:rPr>
            </w:pPr>
            <w:r w:rsidRPr="00F577CF">
              <w:rPr>
                <w:b/>
                <w:bCs/>
                <w:sz w:val="18"/>
                <w:szCs w:val="18"/>
              </w:rPr>
              <w:t>1 500 000,00</w:t>
            </w:r>
          </w:p>
        </w:tc>
      </w:tr>
      <w:tr w:rsidR="00F577CF" w:rsidRPr="00F577CF" w14:paraId="31120EA2"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024D0D5" w14:textId="77777777" w:rsidR="00F577CF" w:rsidRPr="00F577CF" w:rsidRDefault="00F577CF" w:rsidP="00F829CB">
            <w:pPr>
              <w:rPr>
                <w:b/>
                <w:bCs/>
                <w:i/>
                <w:iCs/>
                <w:sz w:val="18"/>
                <w:szCs w:val="18"/>
              </w:rPr>
            </w:pPr>
            <w:r w:rsidRPr="00F577CF">
              <w:rPr>
                <w:b/>
                <w:bCs/>
                <w:i/>
                <w:iCs/>
                <w:sz w:val="18"/>
                <w:szCs w:val="18"/>
              </w:rPr>
              <w:t>Резервный фонд местной администрации</w:t>
            </w:r>
          </w:p>
        </w:tc>
        <w:tc>
          <w:tcPr>
            <w:tcW w:w="425" w:type="dxa"/>
            <w:tcBorders>
              <w:top w:val="nil"/>
              <w:left w:val="nil"/>
              <w:bottom w:val="single" w:sz="4" w:space="0" w:color="000000"/>
              <w:right w:val="single" w:sz="4" w:space="0" w:color="000000"/>
            </w:tcBorders>
            <w:shd w:val="clear" w:color="auto" w:fill="auto"/>
            <w:vAlign w:val="center"/>
            <w:hideMark/>
          </w:tcPr>
          <w:p w14:paraId="5F6C3F1D" w14:textId="77777777" w:rsidR="00F577CF" w:rsidRPr="00F577CF" w:rsidRDefault="00F577CF" w:rsidP="00F829CB">
            <w:pPr>
              <w:jc w:val="center"/>
              <w:rPr>
                <w:b/>
                <w:bCs/>
                <w:i/>
                <w:iCs/>
                <w:sz w:val="18"/>
                <w:szCs w:val="18"/>
              </w:rPr>
            </w:pPr>
            <w:r w:rsidRPr="00F577CF">
              <w:rPr>
                <w:b/>
                <w:bCs/>
                <w:i/>
                <w:i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56BE1D2A" w14:textId="77777777" w:rsidR="00F577CF" w:rsidRPr="00F577CF" w:rsidRDefault="00F577CF" w:rsidP="00F829CB">
            <w:pPr>
              <w:jc w:val="center"/>
              <w:rPr>
                <w:b/>
                <w:bCs/>
                <w:i/>
                <w:iCs/>
                <w:sz w:val="18"/>
                <w:szCs w:val="18"/>
              </w:rPr>
            </w:pPr>
            <w:r w:rsidRPr="00F577CF">
              <w:rPr>
                <w:b/>
                <w:bCs/>
                <w:i/>
                <w:iCs/>
                <w:sz w:val="18"/>
                <w:szCs w:val="18"/>
              </w:rPr>
              <w:t>11</w:t>
            </w:r>
          </w:p>
        </w:tc>
        <w:tc>
          <w:tcPr>
            <w:tcW w:w="1519" w:type="dxa"/>
            <w:tcBorders>
              <w:top w:val="nil"/>
              <w:left w:val="nil"/>
              <w:bottom w:val="single" w:sz="4" w:space="0" w:color="000000"/>
              <w:right w:val="single" w:sz="4" w:space="0" w:color="000000"/>
            </w:tcBorders>
            <w:shd w:val="clear" w:color="auto" w:fill="auto"/>
            <w:vAlign w:val="center"/>
            <w:hideMark/>
          </w:tcPr>
          <w:p w14:paraId="5671C819" w14:textId="77777777" w:rsidR="00F577CF" w:rsidRPr="00F577CF" w:rsidRDefault="00F577CF" w:rsidP="00F829CB">
            <w:pPr>
              <w:jc w:val="center"/>
              <w:rPr>
                <w:b/>
                <w:bCs/>
                <w:i/>
                <w:iCs/>
                <w:sz w:val="18"/>
                <w:szCs w:val="18"/>
              </w:rPr>
            </w:pPr>
            <w:r w:rsidRPr="00F577CF">
              <w:rPr>
                <w:b/>
                <w:bCs/>
                <w:i/>
                <w:iCs/>
                <w:sz w:val="18"/>
                <w:szCs w:val="18"/>
              </w:rPr>
              <w:t>99 5 00 71100</w:t>
            </w:r>
          </w:p>
        </w:tc>
        <w:tc>
          <w:tcPr>
            <w:tcW w:w="567" w:type="dxa"/>
            <w:tcBorders>
              <w:top w:val="nil"/>
              <w:left w:val="nil"/>
              <w:bottom w:val="single" w:sz="4" w:space="0" w:color="000000"/>
              <w:right w:val="single" w:sz="4" w:space="0" w:color="000000"/>
            </w:tcBorders>
            <w:shd w:val="clear" w:color="auto" w:fill="auto"/>
            <w:vAlign w:val="center"/>
            <w:hideMark/>
          </w:tcPr>
          <w:p w14:paraId="661639E0"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DB73B8F" w14:textId="77777777" w:rsidR="00F577CF" w:rsidRPr="00F577CF" w:rsidRDefault="00F577CF" w:rsidP="00F829CB">
            <w:pPr>
              <w:jc w:val="right"/>
              <w:rPr>
                <w:b/>
                <w:bCs/>
                <w:i/>
                <w:iCs/>
                <w:sz w:val="18"/>
                <w:szCs w:val="18"/>
              </w:rPr>
            </w:pPr>
            <w:r w:rsidRPr="00F577CF">
              <w:rPr>
                <w:b/>
                <w:bCs/>
                <w:i/>
                <w:iCs/>
                <w:sz w:val="18"/>
                <w:szCs w:val="18"/>
              </w:rPr>
              <w:t>1 500 000,00</w:t>
            </w:r>
          </w:p>
        </w:tc>
        <w:tc>
          <w:tcPr>
            <w:tcW w:w="1275" w:type="dxa"/>
            <w:tcBorders>
              <w:top w:val="nil"/>
              <w:left w:val="nil"/>
              <w:bottom w:val="single" w:sz="4" w:space="0" w:color="auto"/>
              <w:right w:val="single" w:sz="4" w:space="0" w:color="auto"/>
            </w:tcBorders>
            <w:shd w:val="clear" w:color="auto" w:fill="auto"/>
            <w:vAlign w:val="center"/>
            <w:hideMark/>
          </w:tcPr>
          <w:p w14:paraId="7974E072" w14:textId="77777777" w:rsidR="00F577CF" w:rsidRPr="00F577CF" w:rsidRDefault="00F577CF" w:rsidP="00F829CB">
            <w:pPr>
              <w:jc w:val="right"/>
              <w:rPr>
                <w:b/>
                <w:bCs/>
                <w:i/>
                <w:iCs/>
                <w:sz w:val="18"/>
                <w:szCs w:val="18"/>
              </w:rPr>
            </w:pPr>
            <w:r w:rsidRPr="00F577CF">
              <w:rPr>
                <w:b/>
                <w:bCs/>
                <w:i/>
                <w:i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13D36D3A" w14:textId="77777777" w:rsidR="00F577CF" w:rsidRPr="00F577CF" w:rsidRDefault="00F577CF" w:rsidP="00F829CB">
            <w:pPr>
              <w:jc w:val="right"/>
              <w:rPr>
                <w:b/>
                <w:bCs/>
                <w:i/>
                <w:iCs/>
                <w:sz w:val="18"/>
                <w:szCs w:val="18"/>
              </w:rPr>
            </w:pPr>
            <w:r w:rsidRPr="00F577CF">
              <w:rPr>
                <w:b/>
                <w:bCs/>
                <w:i/>
                <w:iCs/>
                <w:sz w:val="18"/>
                <w:szCs w:val="18"/>
              </w:rPr>
              <w:t>1 500 000,00</w:t>
            </w:r>
          </w:p>
        </w:tc>
      </w:tr>
      <w:tr w:rsidR="00F577CF" w:rsidRPr="00F577CF" w14:paraId="02D6BEA8"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CC8180C" w14:textId="77777777" w:rsidR="00F577CF" w:rsidRPr="00F577CF" w:rsidRDefault="00F577CF" w:rsidP="00F829CB">
            <w:pPr>
              <w:rPr>
                <w:b/>
                <w:bCs/>
                <w:sz w:val="18"/>
                <w:szCs w:val="18"/>
              </w:rPr>
            </w:pPr>
            <w:r w:rsidRPr="00F577CF">
              <w:rPr>
                <w:b/>
                <w:bCs/>
                <w:sz w:val="18"/>
                <w:szCs w:val="18"/>
              </w:rPr>
              <w:t>Иные бюджетные ассигнования</w:t>
            </w:r>
          </w:p>
        </w:tc>
        <w:tc>
          <w:tcPr>
            <w:tcW w:w="425" w:type="dxa"/>
            <w:tcBorders>
              <w:top w:val="nil"/>
              <w:left w:val="nil"/>
              <w:bottom w:val="single" w:sz="4" w:space="0" w:color="000000"/>
              <w:right w:val="single" w:sz="4" w:space="0" w:color="000000"/>
            </w:tcBorders>
            <w:shd w:val="clear" w:color="auto" w:fill="auto"/>
            <w:vAlign w:val="center"/>
            <w:hideMark/>
          </w:tcPr>
          <w:p w14:paraId="434F4ADE"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53F7FD90" w14:textId="77777777" w:rsidR="00F577CF" w:rsidRPr="00F577CF" w:rsidRDefault="00F577CF" w:rsidP="00F829CB">
            <w:pPr>
              <w:jc w:val="center"/>
              <w:rPr>
                <w:b/>
                <w:bCs/>
                <w:sz w:val="18"/>
                <w:szCs w:val="18"/>
              </w:rPr>
            </w:pPr>
            <w:r w:rsidRPr="00F577CF">
              <w:rPr>
                <w:b/>
                <w:bCs/>
                <w:sz w:val="18"/>
                <w:szCs w:val="18"/>
              </w:rPr>
              <w:t>11</w:t>
            </w:r>
          </w:p>
        </w:tc>
        <w:tc>
          <w:tcPr>
            <w:tcW w:w="1519" w:type="dxa"/>
            <w:tcBorders>
              <w:top w:val="nil"/>
              <w:left w:val="nil"/>
              <w:bottom w:val="single" w:sz="4" w:space="0" w:color="000000"/>
              <w:right w:val="single" w:sz="4" w:space="0" w:color="000000"/>
            </w:tcBorders>
            <w:shd w:val="clear" w:color="auto" w:fill="auto"/>
            <w:vAlign w:val="center"/>
            <w:hideMark/>
          </w:tcPr>
          <w:p w14:paraId="6BC77220" w14:textId="77777777" w:rsidR="00F577CF" w:rsidRPr="00F577CF" w:rsidRDefault="00F577CF" w:rsidP="00F829CB">
            <w:pPr>
              <w:jc w:val="center"/>
              <w:rPr>
                <w:b/>
                <w:bCs/>
                <w:sz w:val="18"/>
                <w:szCs w:val="18"/>
              </w:rPr>
            </w:pPr>
            <w:r w:rsidRPr="00F577CF">
              <w:rPr>
                <w:b/>
                <w:bCs/>
                <w:sz w:val="18"/>
                <w:szCs w:val="18"/>
              </w:rPr>
              <w:t>99 5 00 71100</w:t>
            </w:r>
          </w:p>
        </w:tc>
        <w:tc>
          <w:tcPr>
            <w:tcW w:w="567" w:type="dxa"/>
            <w:tcBorders>
              <w:top w:val="nil"/>
              <w:left w:val="nil"/>
              <w:bottom w:val="single" w:sz="4" w:space="0" w:color="000000"/>
              <w:right w:val="single" w:sz="4" w:space="0" w:color="000000"/>
            </w:tcBorders>
            <w:shd w:val="clear" w:color="auto" w:fill="auto"/>
            <w:vAlign w:val="center"/>
            <w:hideMark/>
          </w:tcPr>
          <w:p w14:paraId="5D721648" w14:textId="77777777" w:rsidR="00F577CF" w:rsidRPr="00F577CF" w:rsidRDefault="00F577CF" w:rsidP="00F829CB">
            <w:pPr>
              <w:jc w:val="center"/>
              <w:rPr>
                <w:b/>
                <w:bCs/>
                <w:sz w:val="18"/>
                <w:szCs w:val="18"/>
              </w:rPr>
            </w:pPr>
            <w:r w:rsidRPr="00F577CF">
              <w:rPr>
                <w:b/>
                <w:bCs/>
                <w:sz w:val="18"/>
                <w:szCs w:val="18"/>
              </w:rPr>
              <w:t>800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CCDAE48" w14:textId="77777777" w:rsidR="00F577CF" w:rsidRPr="00F577CF" w:rsidRDefault="00F577CF" w:rsidP="00F829CB">
            <w:pPr>
              <w:jc w:val="right"/>
              <w:rPr>
                <w:b/>
                <w:bCs/>
                <w:sz w:val="18"/>
                <w:szCs w:val="18"/>
              </w:rPr>
            </w:pPr>
            <w:r w:rsidRPr="00F577CF">
              <w:rPr>
                <w:b/>
                <w:bCs/>
                <w:sz w:val="18"/>
                <w:szCs w:val="18"/>
              </w:rPr>
              <w:t>1 500 000,00</w:t>
            </w:r>
          </w:p>
        </w:tc>
        <w:tc>
          <w:tcPr>
            <w:tcW w:w="1275" w:type="dxa"/>
            <w:tcBorders>
              <w:top w:val="nil"/>
              <w:left w:val="nil"/>
              <w:bottom w:val="single" w:sz="4" w:space="0" w:color="auto"/>
              <w:right w:val="single" w:sz="4" w:space="0" w:color="auto"/>
            </w:tcBorders>
            <w:shd w:val="clear" w:color="auto" w:fill="auto"/>
            <w:vAlign w:val="center"/>
            <w:hideMark/>
          </w:tcPr>
          <w:p w14:paraId="79A3F019"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213ED74F" w14:textId="77777777" w:rsidR="00F577CF" w:rsidRPr="00F577CF" w:rsidRDefault="00F577CF" w:rsidP="00F829CB">
            <w:pPr>
              <w:jc w:val="right"/>
              <w:rPr>
                <w:b/>
                <w:bCs/>
                <w:sz w:val="18"/>
                <w:szCs w:val="18"/>
              </w:rPr>
            </w:pPr>
            <w:r w:rsidRPr="00F577CF">
              <w:rPr>
                <w:b/>
                <w:bCs/>
                <w:sz w:val="18"/>
                <w:szCs w:val="18"/>
              </w:rPr>
              <w:t>1 500 000,00</w:t>
            </w:r>
          </w:p>
        </w:tc>
      </w:tr>
      <w:tr w:rsidR="00F577CF" w:rsidRPr="00F577CF" w14:paraId="197750BD"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035CD50D" w14:textId="77777777" w:rsidR="00F577CF" w:rsidRPr="00F577CF" w:rsidRDefault="00F577CF" w:rsidP="00F829CB">
            <w:pPr>
              <w:rPr>
                <w:b/>
                <w:bCs/>
                <w:sz w:val="18"/>
                <w:szCs w:val="18"/>
              </w:rPr>
            </w:pPr>
            <w:r w:rsidRPr="00F577CF">
              <w:rPr>
                <w:b/>
                <w:bCs/>
                <w:sz w:val="18"/>
                <w:szCs w:val="18"/>
              </w:rPr>
              <w:t>Другие общегосударственные вопросы</w:t>
            </w:r>
          </w:p>
        </w:tc>
        <w:tc>
          <w:tcPr>
            <w:tcW w:w="425" w:type="dxa"/>
            <w:tcBorders>
              <w:top w:val="nil"/>
              <w:left w:val="nil"/>
              <w:bottom w:val="single" w:sz="4" w:space="0" w:color="000000"/>
              <w:right w:val="single" w:sz="4" w:space="0" w:color="000000"/>
            </w:tcBorders>
            <w:shd w:val="clear" w:color="auto" w:fill="auto"/>
            <w:vAlign w:val="center"/>
            <w:hideMark/>
          </w:tcPr>
          <w:p w14:paraId="1B661909"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36DB396A" w14:textId="77777777" w:rsidR="00F577CF" w:rsidRPr="00F577CF" w:rsidRDefault="00F577CF" w:rsidP="00F829CB">
            <w:pPr>
              <w:jc w:val="center"/>
              <w:rPr>
                <w:b/>
                <w:bCs/>
                <w:sz w:val="18"/>
                <w:szCs w:val="18"/>
              </w:rPr>
            </w:pPr>
            <w:r w:rsidRPr="00F577CF">
              <w:rPr>
                <w:b/>
                <w:bCs/>
                <w:sz w:val="18"/>
                <w:szCs w:val="18"/>
              </w:rPr>
              <w:t>13</w:t>
            </w:r>
          </w:p>
        </w:tc>
        <w:tc>
          <w:tcPr>
            <w:tcW w:w="1519" w:type="dxa"/>
            <w:tcBorders>
              <w:top w:val="nil"/>
              <w:left w:val="nil"/>
              <w:bottom w:val="single" w:sz="4" w:space="0" w:color="000000"/>
              <w:right w:val="single" w:sz="4" w:space="0" w:color="000000"/>
            </w:tcBorders>
            <w:shd w:val="clear" w:color="auto" w:fill="auto"/>
            <w:vAlign w:val="center"/>
            <w:hideMark/>
          </w:tcPr>
          <w:p w14:paraId="13366938"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296F5313"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ED2CF8D" w14:textId="77777777" w:rsidR="00F577CF" w:rsidRPr="00F577CF" w:rsidRDefault="00F577CF" w:rsidP="00F829CB">
            <w:pPr>
              <w:jc w:val="right"/>
              <w:rPr>
                <w:b/>
                <w:bCs/>
                <w:sz w:val="18"/>
                <w:szCs w:val="18"/>
              </w:rPr>
            </w:pPr>
            <w:r w:rsidRPr="00F577CF">
              <w:rPr>
                <w:b/>
                <w:bCs/>
                <w:sz w:val="18"/>
                <w:szCs w:val="18"/>
              </w:rPr>
              <w:t>77 634 996,80</w:t>
            </w:r>
          </w:p>
        </w:tc>
        <w:tc>
          <w:tcPr>
            <w:tcW w:w="1275" w:type="dxa"/>
            <w:tcBorders>
              <w:top w:val="nil"/>
              <w:left w:val="nil"/>
              <w:bottom w:val="single" w:sz="4" w:space="0" w:color="auto"/>
              <w:right w:val="single" w:sz="4" w:space="0" w:color="auto"/>
            </w:tcBorders>
            <w:shd w:val="clear" w:color="auto" w:fill="auto"/>
            <w:vAlign w:val="center"/>
            <w:hideMark/>
          </w:tcPr>
          <w:p w14:paraId="68713148" w14:textId="77777777" w:rsidR="00F577CF" w:rsidRPr="00F577CF" w:rsidRDefault="00F577CF" w:rsidP="00F829CB">
            <w:pPr>
              <w:jc w:val="right"/>
              <w:rPr>
                <w:b/>
                <w:bCs/>
                <w:sz w:val="18"/>
                <w:szCs w:val="18"/>
              </w:rPr>
            </w:pPr>
            <w:r w:rsidRPr="00F577CF">
              <w:rPr>
                <w:b/>
                <w:bCs/>
                <w:sz w:val="18"/>
                <w:szCs w:val="18"/>
              </w:rPr>
              <w:t>-413 362,90</w:t>
            </w:r>
          </w:p>
        </w:tc>
        <w:tc>
          <w:tcPr>
            <w:tcW w:w="1701" w:type="dxa"/>
            <w:tcBorders>
              <w:top w:val="nil"/>
              <w:left w:val="nil"/>
              <w:bottom w:val="single" w:sz="4" w:space="0" w:color="auto"/>
              <w:right w:val="single" w:sz="4" w:space="0" w:color="auto"/>
            </w:tcBorders>
            <w:shd w:val="clear" w:color="auto" w:fill="auto"/>
            <w:vAlign w:val="center"/>
            <w:hideMark/>
          </w:tcPr>
          <w:p w14:paraId="597C87EC" w14:textId="77777777" w:rsidR="00F577CF" w:rsidRPr="00F577CF" w:rsidRDefault="00F577CF" w:rsidP="00F829CB">
            <w:pPr>
              <w:jc w:val="right"/>
              <w:rPr>
                <w:b/>
                <w:bCs/>
                <w:sz w:val="18"/>
                <w:szCs w:val="18"/>
              </w:rPr>
            </w:pPr>
            <w:r w:rsidRPr="00F577CF">
              <w:rPr>
                <w:b/>
                <w:bCs/>
                <w:sz w:val="18"/>
                <w:szCs w:val="18"/>
              </w:rPr>
              <w:t>77 221 633,90</w:t>
            </w:r>
          </w:p>
        </w:tc>
      </w:tr>
      <w:tr w:rsidR="00F577CF" w:rsidRPr="00F577CF" w14:paraId="6BB8144E"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1611AA2" w14:textId="77777777" w:rsidR="00F577CF" w:rsidRPr="00F577CF" w:rsidRDefault="00F577CF" w:rsidP="00F829CB">
            <w:pPr>
              <w:rPr>
                <w:b/>
                <w:bCs/>
                <w:sz w:val="18"/>
                <w:szCs w:val="18"/>
              </w:rPr>
            </w:pPr>
            <w:r w:rsidRPr="00F577CF">
              <w:rPr>
                <w:b/>
                <w:bCs/>
                <w:sz w:val="18"/>
                <w:szCs w:val="18"/>
              </w:rPr>
              <w:t>Профилактика правонарушений</w:t>
            </w:r>
          </w:p>
        </w:tc>
        <w:tc>
          <w:tcPr>
            <w:tcW w:w="425" w:type="dxa"/>
            <w:tcBorders>
              <w:top w:val="nil"/>
              <w:left w:val="nil"/>
              <w:bottom w:val="single" w:sz="4" w:space="0" w:color="000000"/>
              <w:right w:val="single" w:sz="4" w:space="0" w:color="000000"/>
            </w:tcBorders>
            <w:shd w:val="clear" w:color="auto" w:fill="auto"/>
            <w:vAlign w:val="center"/>
            <w:hideMark/>
          </w:tcPr>
          <w:p w14:paraId="554786A0"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340496CC" w14:textId="77777777" w:rsidR="00F577CF" w:rsidRPr="00F577CF" w:rsidRDefault="00F577CF" w:rsidP="00F829CB">
            <w:pPr>
              <w:jc w:val="center"/>
              <w:rPr>
                <w:b/>
                <w:bCs/>
                <w:sz w:val="18"/>
                <w:szCs w:val="18"/>
              </w:rPr>
            </w:pPr>
            <w:r w:rsidRPr="00F577CF">
              <w:rPr>
                <w:b/>
                <w:bCs/>
                <w:sz w:val="18"/>
                <w:szCs w:val="18"/>
              </w:rPr>
              <w:t>13</w:t>
            </w:r>
          </w:p>
        </w:tc>
        <w:tc>
          <w:tcPr>
            <w:tcW w:w="1519" w:type="dxa"/>
            <w:tcBorders>
              <w:top w:val="nil"/>
              <w:left w:val="nil"/>
              <w:bottom w:val="single" w:sz="4" w:space="0" w:color="000000"/>
              <w:right w:val="single" w:sz="4" w:space="0" w:color="000000"/>
            </w:tcBorders>
            <w:shd w:val="clear" w:color="auto" w:fill="auto"/>
            <w:vAlign w:val="center"/>
            <w:hideMark/>
          </w:tcPr>
          <w:p w14:paraId="2F19CE73" w14:textId="77777777" w:rsidR="00F577CF" w:rsidRPr="00F577CF" w:rsidRDefault="00F577CF" w:rsidP="00F829CB">
            <w:pPr>
              <w:jc w:val="center"/>
              <w:rPr>
                <w:b/>
                <w:bCs/>
                <w:sz w:val="18"/>
                <w:szCs w:val="18"/>
              </w:rPr>
            </w:pPr>
            <w:r w:rsidRPr="00F577CF">
              <w:rPr>
                <w:b/>
                <w:bCs/>
                <w:sz w:val="18"/>
                <w:szCs w:val="18"/>
              </w:rPr>
              <w:t>54 0 00 00000</w:t>
            </w:r>
          </w:p>
        </w:tc>
        <w:tc>
          <w:tcPr>
            <w:tcW w:w="567" w:type="dxa"/>
            <w:tcBorders>
              <w:top w:val="nil"/>
              <w:left w:val="nil"/>
              <w:bottom w:val="single" w:sz="4" w:space="0" w:color="000000"/>
              <w:right w:val="single" w:sz="4" w:space="0" w:color="000000"/>
            </w:tcBorders>
            <w:shd w:val="clear" w:color="auto" w:fill="auto"/>
            <w:vAlign w:val="center"/>
            <w:hideMark/>
          </w:tcPr>
          <w:p w14:paraId="0C11F06A"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740D5CC" w14:textId="77777777" w:rsidR="00F577CF" w:rsidRPr="00F577CF" w:rsidRDefault="00F577CF" w:rsidP="00F829CB">
            <w:pPr>
              <w:jc w:val="right"/>
              <w:rPr>
                <w:b/>
                <w:bCs/>
                <w:sz w:val="18"/>
                <w:szCs w:val="18"/>
              </w:rPr>
            </w:pPr>
            <w:r w:rsidRPr="00F577CF">
              <w:rPr>
                <w:b/>
                <w:bCs/>
                <w:sz w:val="18"/>
                <w:szCs w:val="18"/>
              </w:rPr>
              <w:t>194 769,75</w:t>
            </w:r>
          </w:p>
        </w:tc>
        <w:tc>
          <w:tcPr>
            <w:tcW w:w="1275" w:type="dxa"/>
            <w:tcBorders>
              <w:top w:val="nil"/>
              <w:left w:val="nil"/>
              <w:bottom w:val="single" w:sz="4" w:space="0" w:color="auto"/>
              <w:right w:val="single" w:sz="4" w:space="0" w:color="auto"/>
            </w:tcBorders>
            <w:shd w:val="clear" w:color="auto" w:fill="auto"/>
            <w:vAlign w:val="center"/>
            <w:hideMark/>
          </w:tcPr>
          <w:p w14:paraId="7D56AAED" w14:textId="77777777" w:rsidR="00F577CF" w:rsidRPr="00F577CF" w:rsidRDefault="00F577CF" w:rsidP="00F829CB">
            <w:pPr>
              <w:jc w:val="right"/>
              <w:rPr>
                <w:b/>
                <w:bCs/>
                <w:sz w:val="18"/>
                <w:szCs w:val="18"/>
              </w:rPr>
            </w:pPr>
            <w:r w:rsidRPr="00F577CF">
              <w:rPr>
                <w:b/>
                <w:bCs/>
                <w:sz w:val="18"/>
                <w:szCs w:val="18"/>
              </w:rPr>
              <w:t>351 191,53</w:t>
            </w:r>
          </w:p>
        </w:tc>
        <w:tc>
          <w:tcPr>
            <w:tcW w:w="1701" w:type="dxa"/>
            <w:tcBorders>
              <w:top w:val="nil"/>
              <w:left w:val="nil"/>
              <w:bottom w:val="single" w:sz="4" w:space="0" w:color="auto"/>
              <w:right w:val="single" w:sz="4" w:space="0" w:color="auto"/>
            </w:tcBorders>
            <w:shd w:val="clear" w:color="auto" w:fill="auto"/>
            <w:vAlign w:val="center"/>
            <w:hideMark/>
          </w:tcPr>
          <w:p w14:paraId="00E852AB" w14:textId="77777777" w:rsidR="00F577CF" w:rsidRPr="00F577CF" w:rsidRDefault="00F577CF" w:rsidP="00F829CB">
            <w:pPr>
              <w:jc w:val="right"/>
              <w:rPr>
                <w:b/>
                <w:bCs/>
                <w:sz w:val="18"/>
                <w:szCs w:val="18"/>
              </w:rPr>
            </w:pPr>
            <w:r w:rsidRPr="00F577CF">
              <w:rPr>
                <w:b/>
                <w:bCs/>
                <w:sz w:val="18"/>
                <w:szCs w:val="18"/>
              </w:rPr>
              <w:t>545 961,28</w:t>
            </w:r>
          </w:p>
        </w:tc>
      </w:tr>
      <w:tr w:rsidR="00F577CF" w:rsidRPr="00F577CF" w14:paraId="7BAE2166"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0FEFD84B"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"Укрепление гражданского согласия на территории муниципального образования "Поселок </w:t>
            </w:r>
            <w:proofErr w:type="spellStart"/>
            <w:r w:rsidRPr="00F577CF">
              <w:rPr>
                <w:b/>
                <w:bCs/>
                <w:i/>
                <w:iCs/>
                <w:sz w:val="18"/>
                <w:szCs w:val="18"/>
              </w:rPr>
              <w:t>Айхал</w:t>
            </w:r>
            <w:proofErr w:type="spellEnd"/>
            <w:r w:rsidRPr="00F577CF">
              <w:rPr>
                <w:b/>
                <w:bCs/>
                <w:i/>
                <w:iCs/>
                <w:sz w:val="18"/>
                <w:szCs w:val="18"/>
              </w:rPr>
              <w:t xml:space="preserve">" </w:t>
            </w:r>
            <w:proofErr w:type="spellStart"/>
            <w:r w:rsidRPr="00F577CF">
              <w:rPr>
                <w:b/>
                <w:bCs/>
                <w:i/>
                <w:iCs/>
                <w:sz w:val="18"/>
                <w:szCs w:val="18"/>
              </w:rPr>
              <w:t>Мирнинского</w:t>
            </w:r>
            <w:proofErr w:type="spellEnd"/>
            <w:r w:rsidRPr="00F577CF">
              <w:rPr>
                <w:b/>
                <w:bCs/>
                <w:i/>
                <w:iCs/>
                <w:sz w:val="18"/>
                <w:szCs w:val="18"/>
              </w:rPr>
              <w:t xml:space="preserve"> района Республики Саха (Якутия) на 2023-2026 </w:t>
            </w:r>
            <w:proofErr w:type="spellStart"/>
            <w:r w:rsidRPr="00F577CF">
              <w:rPr>
                <w:b/>
                <w:bCs/>
                <w:i/>
                <w:iCs/>
                <w:sz w:val="18"/>
                <w:szCs w:val="18"/>
              </w:rPr>
              <w:t>г.г</w:t>
            </w:r>
            <w:proofErr w:type="spellEnd"/>
            <w:r w:rsidRPr="00F577CF">
              <w:rPr>
                <w:b/>
                <w:bCs/>
                <w:i/>
                <w:iCs/>
                <w:sz w:val="18"/>
                <w:szCs w:val="18"/>
              </w:rPr>
              <w:t>."</w:t>
            </w:r>
          </w:p>
        </w:tc>
        <w:tc>
          <w:tcPr>
            <w:tcW w:w="425" w:type="dxa"/>
            <w:tcBorders>
              <w:top w:val="nil"/>
              <w:left w:val="nil"/>
              <w:bottom w:val="single" w:sz="4" w:space="0" w:color="000000"/>
              <w:right w:val="single" w:sz="4" w:space="0" w:color="000000"/>
            </w:tcBorders>
            <w:shd w:val="clear" w:color="auto" w:fill="auto"/>
            <w:vAlign w:val="center"/>
            <w:hideMark/>
          </w:tcPr>
          <w:p w14:paraId="7F498019" w14:textId="77777777" w:rsidR="00F577CF" w:rsidRPr="00F577CF" w:rsidRDefault="00F577CF" w:rsidP="00F829CB">
            <w:pPr>
              <w:jc w:val="center"/>
              <w:rPr>
                <w:b/>
                <w:bCs/>
                <w:i/>
                <w:iCs/>
                <w:sz w:val="18"/>
                <w:szCs w:val="18"/>
              </w:rPr>
            </w:pPr>
            <w:r w:rsidRPr="00F577CF">
              <w:rPr>
                <w:b/>
                <w:bCs/>
                <w:i/>
                <w:i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41C42A88" w14:textId="77777777" w:rsidR="00F577CF" w:rsidRPr="00F577CF" w:rsidRDefault="00F577CF" w:rsidP="00F829CB">
            <w:pPr>
              <w:jc w:val="center"/>
              <w:rPr>
                <w:b/>
                <w:bCs/>
                <w:i/>
                <w:iCs/>
                <w:sz w:val="18"/>
                <w:szCs w:val="18"/>
              </w:rPr>
            </w:pPr>
            <w:r w:rsidRPr="00F577CF">
              <w:rPr>
                <w:b/>
                <w:bCs/>
                <w:i/>
                <w:iCs/>
                <w:sz w:val="18"/>
                <w:szCs w:val="18"/>
              </w:rPr>
              <w:t>13</w:t>
            </w:r>
          </w:p>
        </w:tc>
        <w:tc>
          <w:tcPr>
            <w:tcW w:w="1519" w:type="dxa"/>
            <w:tcBorders>
              <w:top w:val="nil"/>
              <w:left w:val="nil"/>
              <w:bottom w:val="single" w:sz="4" w:space="0" w:color="000000"/>
              <w:right w:val="single" w:sz="4" w:space="0" w:color="000000"/>
            </w:tcBorders>
            <w:shd w:val="clear" w:color="auto" w:fill="auto"/>
            <w:vAlign w:val="center"/>
            <w:hideMark/>
          </w:tcPr>
          <w:p w14:paraId="1DA0692B" w14:textId="77777777" w:rsidR="00F577CF" w:rsidRPr="00F577CF" w:rsidRDefault="00F577CF" w:rsidP="00F829CB">
            <w:pPr>
              <w:jc w:val="center"/>
              <w:rPr>
                <w:b/>
                <w:bCs/>
                <w:i/>
                <w:iCs/>
                <w:sz w:val="18"/>
                <w:szCs w:val="18"/>
              </w:rPr>
            </w:pPr>
            <w:r w:rsidRPr="00F577CF">
              <w:rPr>
                <w:b/>
                <w:bCs/>
                <w:i/>
                <w:iCs/>
                <w:sz w:val="18"/>
                <w:szCs w:val="18"/>
              </w:rPr>
              <w:t>54 3 00 00000</w:t>
            </w:r>
          </w:p>
        </w:tc>
        <w:tc>
          <w:tcPr>
            <w:tcW w:w="567" w:type="dxa"/>
            <w:tcBorders>
              <w:top w:val="nil"/>
              <w:left w:val="nil"/>
              <w:bottom w:val="single" w:sz="4" w:space="0" w:color="000000"/>
              <w:right w:val="single" w:sz="4" w:space="0" w:color="000000"/>
            </w:tcBorders>
            <w:shd w:val="clear" w:color="auto" w:fill="auto"/>
            <w:vAlign w:val="center"/>
            <w:hideMark/>
          </w:tcPr>
          <w:p w14:paraId="2DEF4E38"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0988BA4" w14:textId="77777777" w:rsidR="00F577CF" w:rsidRPr="00F577CF" w:rsidRDefault="00F577CF" w:rsidP="00F829CB">
            <w:pPr>
              <w:jc w:val="right"/>
              <w:rPr>
                <w:b/>
                <w:bCs/>
                <w:i/>
                <w:iCs/>
                <w:sz w:val="18"/>
                <w:szCs w:val="18"/>
              </w:rPr>
            </w:pPr>
            <w:r w:rsidRPr="00F577CF">
              <w:rPr>
                <w:b/>
                <w:bCs/>
                <w:i/>
                <w:iCs/>
                <w:sz w:val="18"/>
                <w:szCs w:val="18"/>
              </w:rPr>
              <w:t>35 980,00</w:t>
            </w:r>
          </w:p>
        </w:tc>
        <w:tc>
          <w:tcPr>
            <w:tcW w:w="1275" w:type="dxa"/>
            <w:tcBorders>
              <w:top w:val="nil"/>
              <w:left w:val="nil"/>
              <w:bottom w:val="single" w:sz="4" w:space="0" w:color="auto"/>
              <w:right w:val="single" w:sz="4" w:space="0" w:color="auto"/>
            </w:tcBorders>
            <w:shd w:val="clear" w:color="auto" w:fill="auto"/>
            <w:vAlign w:val="center"/>
            <w:hideMark/>
          </w:tcPr>
          <w:p w14:paraId="0731EF7E" w14:textId="77777777" w:rsidR="00F577CF" w:rsidRPr="00F577CF" w:rsidRDefault="00F577CF" w:rsidP="00F829CB">
            <w:pPr>
              <w:jc w:val="right"/>
              <w:rPr>
                <w:b/>
                <w:bCs/>
                <w:i/>
                <w:iCs/>
                <w:sz w:val="18"/>
                <w:szCs w:val="18"/>
              </w:rPr>
            </w:pPr>
            <w:r w:rsidRPr="00F577CF">
              <w:rPr>
                <w:b/>
                <w:bCs/>
                <w:i/>
                <w:i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21BD713E" w14:textId="77777777" w:rsidR="00F577CF" w:rsidRPr="00F577CF" w:rsidRDefault="00F577CF" w:rsidP="00F829CB">
            <w:pPr>
              <w:jc w:val="right"/>
              <w:rPr>
                <w:b/>
                <w:bCs/>
                <w:i/>
                <w:iCs/>
                <w:sz w:val="18"/>
                <w:szCs w:val="18"/>
              </w:rPr>
            </w:pPr>
            <w:r w:rsidRPr="00F577CF">
              <w:rPr>
                <w:b/>
                <w:bCs/>
                <w:i/>
                <w:iCs/>
                <w:sz w:val="18"/>
                <w:szCs w:val="18"/>
              </w:rPr>
              <w:t>35 980,00</w:t>
            </w:r>
          </w:p>
        </w:tc>
      </w:tr>
      <w:tr w:rsidR="00F577CF" w:rsidRPr="00F577CF" w14:paraId="4E6932BF"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2444A00" w14:textId="77777777" w:rsidR="00F577CF" w:rsidRPr="00F577CF" w:rsidRDefault="00F577CF" w:rsidP="00F829CB">
            <w:pPr>
              <w:rPr>
                <w:b/>
                <w:bCs/>
                <w:sz w:val="18"/>
                <w:szCs w:val="18"/>
              </w:rPr>
            </w:pPr>
            <w:r w:rsidRPr="00F577CF">
              <w:rPr>
                <w:b/>
                <w:bCs/>
                <w:sz w:val="18"/>
                <w:szCs w:val="18"/>
              </w:rPr>
              <w:t>Профилактика экстремизма и терроризма</w:t>
            </w:r>
          </w:p>
        </w:tc>
        <w:tc>
          <w:tcPr>
            <w:tcW w:w="425" w:type="dxa"/>
            <w:tcBorders>
              <w:top w:val="nil"/>
              <w:left w:val="nil"/>
              <w:bottom w:val="single" w:sz="4" w:space="0" w:color="000000"/>
              <w:right w:val="single" w:sz="4" w:space="0" w:color="000000"/>
            </w:tcBorders>
            <w:shd w:val="clear" w:color="auto" w:fill="auto"/>
            <w:vAlign w:val="center"/>
            <w:hideMark/>
          </w:tcPr>
          <w:p w14:paraId="70D7DD41"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244FFF1A" w14:textId="77777777" w:rsidR="00F577CF" w:rsidRPr="00F577CF" w:rsidRDefault="00F577CF" w:rsidP="00F829CB">
            <w:pPr>
              <w:jc w:val="center"/>
              <w:rPr>
                <w:b/>
                <w:bCs/>
                <w:sz w:val="18"/>
                <w:szCs w:val="18"/>
              </w:rPr>
            </w:pPr>
            <w:r w:rsidRPr="00F577CF">
              <w:rPr>
                <w:b/>
                <w:bCs/>
                <w:sz w:val="18"/>
                <w:szCs w:val="18"/>
              </w:rPr>
              <w:t>13</w:t>
            </w:r>
          </w:p>
        </w:tc>
        <w:tc>
          <w:tcPr>
            <w:tcW w:w="1519" w:type="dxa"/>
            <w:tcBorders>
              <w:top w:val="nil"/>
              <w:left w:val="nil"/>
              <w:bottom w:val="single" w:sz="4" w:space="0" w:color="000000"/>
              <w:right w:val="single" w:sz="4" w:space="0" w:color="000000"/>
            </w:tcBorders>
            <w:shd w:val="clear" w:color="auto" w:fill="auto"/>
            <w:vAlign w:val="center"/>
            <w:hideMark/>
          </w:tcPr>
          <w:p w14:paraId="2BFA3EEB" w14:textId="77777777" w:rsidR="00F577CF" w:rsidRPr="00F577CF" w:rsidRDefault="00F577CF" w:rsidP="00F829CB">
            <w:pPr>
              <w:jc w:val="center"/>
              <w:rPr>
                <w:b/>
                <w:bCs/>
                <w:sz w:val="18"/>
                <w:szCs w:val="18"/>
              </w:rPr>
            </w:pPr>
            <w:r w:rsidRPr="00F577CF">
              <w:rPr>
                <w:b/>
                <w:bCs/>
                <w:sz w:val="18"/>
                <w:szCs w:val="18"/>
              </w:rPr>
              <w:t>54 3 00 10010</w:t>
            </w:r>
          </w:p>
        </w:tc>
        <w:tc>
          <w:tcPr>
            <w:tcW w:w="567" w:type="dxa"/>
            <w:tcBorders>
              <w:top w:val="nil"/>
              <w:left w:val="nil"/>
              <w:bottom w:val="single" w:sz="4" w:space="0" w:color="000000"/>
              <w:right w:val="single" w:sz="4" w:space="0" w:color="000000"/>
            </w:tcBorders>
            <w:shd w:val="clear" w:color="auto" w:fill="auto"/>
            <w:vAlign w:val="center"/>
            <w:hideMark/>
          </w:tcPr>
          <w:p w14:paraId="3A4C993C"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79F60CD" w14:textId="77777777" w:rsidR="00F577CF" w:rsidRPr="00F577CF" w:rsidRDefault="00F577CF" w:rsidP="00F829CB">
            <w:pPr>
              <w:jc w:val="right"/>
              <w:rPr>
                <w:b/>
                <w:bCs/>
                <w:sz w:val="18"/>
                <w:szCs w:val="18"/>
              </w:rPr>
            </w:pPr>
            <w:r w:rsidRPr="00F577CF">
              <w:rPr>
                <w:b/>
                <w:bCs/>
                <w:sz w:val="18"/>
                <w:szCs w:val="18"/>
              </w:rPr>
              <w:t>35 980,00</w:t>
            </w:r>
          </w:p>
        </w:tc>
        <w:tc>
          <w:tcPr>
            <w:tcW w:w="1275" w:type="dxa"/>
            <w:tcBorders>
              <w:top w:val="nil"/>
              <w:left w:val="nil"/>
              <w:bottom w:val="single" w:sz="4" w:space="0" w:color="auto"/>
              <w:right w:val="single" w:sz="4" w:space="0" w:color="auto"/>
            </w:tcBorders>
            <w:shd w:val="clear" w:color="auto" w:fill="auto"/>
            <w:vAlign w:val="center"/>
            <w:hideMark/>
          </w:tcPr>
          <w:p w14:paraId="28514F52"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525CD521" w14:textId="77777777" w:rsidR="00F577CF" w:rsidRPr="00F577CF" w:rsidRDefault="00F577CF" w:rsidP="00F829CB">
            <w:pPr>
              <w:jc w:val="right"/>
              <w:rPr>
                <w:b/>
                <w:bCs/>
                <w:sz w:val="18"/>
                <w:szCs w:val="18"/>
              </w:rPr>
            </w:pPr>
            <w:r w:rsidRPr="00F577CF">
              <w:rPr>
                <w:b/>
                <w:bCs/>
                <w:sz w:val="18"/>
                <w:szCs w:val="18"/>
              </w:rPr>
              <w:t>35 980,00</w:t>
            </w:r>
          </w:p>
        </w:tc>
      </w:tr>
      <w:tr w:rsidR="00F577CF" w:rsidRPr="00F577CF" w14:paraId="484BC05B"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4CCA879" w14:textId="77777777" w:rsidR="00F577CF" w:rsidRPr="00F577CF" w:rsidRDefault="00F577CF" w:rsidP="00F829CB">
            <w:pPr>
              <w:rPr>
                <w:b/>
                <w:bCs/>
                <w:sz w:val="18"/>
                <w:szCs w:val="18"/>
              </w:rPr>
            </w:pPr>
            <w:r w:rsidRPr="00F577CF">
              <w:rPr>
                <w:b/>
                <w:bCs/>
                <w:sz w:val="18"/>
                <w:szCs w:val="18"/>
              </w:rPr>
              <w:t>Закупка товаров, работ и услуг для обеспечения государственных (муниципальных) нужд</w:t>
            </w:r>
          </w:p>
        </w:tc>
        <w:tc>
          <w:tcPr>
            <w:tcW w:w="425" w:type="dxa"/>
            <w:tcBorders>
              <w:top w:val="nil"/>
              <w:left w:val="nil"/>
              <w:bottom w:val="single" w:sz="4" w:space="0" w:color="000000"/>
              <w:right w:val="single" w:sz="4" w:space="0" w:color="000000"/>
            </w:tcBorders>
            <w:shd w:val="clear" w:color="auto" w:fill="auto"/>
            <w:vAlign w:val="center"/>
            <w:hideMark/>
          </w:tcPr>
          <w:p w14:paraId="2A67F0B1"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70897BC2" w14:textId="77777777" w:rsidR="00F577CF" w:rsidRPr="00F577CF" w:rsidRDefault="00F577CF" w:rsidP="00F829CB">
            <w:pPr>
              <w:jc w:val="center"/>
              <w:rPr>
                <w:b/>
                <w:bCs/>
                <w:sz w:val="18"/>
                <w:szCs w:val="18"/>
              </w:rPr>
            </w:pPr>
            <w:r w:rsidRPr="00F577CF">
              <w:rPr>
                <w:b/>
                <w:bCs/>
                <w:sz w:val="18"/>
                <w:szCs w:val="18"/>
              </w:rPr>
              <w:t>13</w:t>
            </w:r>
          </w:p>
        </w:tc>
        <w:tc>
          <w:tcPr>
            <w:tcW w:w="1519" w:type="dxa"/>
            <w:tcBorders>
              <w:top w:val="nil"/>
              <w:left w:val="nil"/>
              <w:bottom w:val="single" w:sz="4" w:space="0" w:color="000000"/>
              <w:right w:val="single" w:sz="4" w:space="0" w:color="000000"/>
            </w:tcBorders>
            <w:shd w:val="clear" w:color="auto" w:fill="auto"/>
            <w:vAlign w:val="center"/>
            <w:hideMark/>
          </w:tcPr>
          <w:p w14:paraId="655DA9ED" w14:textId="77777777" w:rsidR="00F577CF" w:rsidRPr="00F577CF" w:rsidRDefault="00F577CF" w:rsidP="00F829CB">
            <w:pPr>
              <w:jc w:val="center"/>
              <w:rPr>
                <w:b/>
                <w:bCs/>
                <w:sz w:val="18"/>
                <w:szCs w:val="18"/>
              </w:rPr>
            </w:pPr>
            <w:r w:rsidRPr="00F577CF">
              <w:rPr>
                <w:b/>
                <w:bCs/>
                <w:sz w:val="18"/>
                <w:szCs w:val="18"/>
              </w:rPr>
              <w:t>54 3 00 10010</w:t>
            </w:r>
          </w:p>
        </w:tc>
        <w:tc>
          <w:tcPr>
            <w:tcW w:w="567" w:type="dxa"/>
            <w:tcBorders>
              <w:top w:val="nil"/>
              <w:left w:val="nil"/>
              <w:bottom w:val="single" w:sz="4" w:space="0" w:color="000000"/>
              <w:right w:val="single" w:sz="4" w:space="0" w:color="000000"/>
            </w:tcBorders>
            <w:shd w:val="clear" w:color="auto" w:fill="auto"/>
            <w:vAlign w:val="center"/>
            <w:hideMark/>
          </w:tcPr>
          <w:p w14:paraId="554CCB07" w14:textId="77777777" w:rsidR="00F577CF" w:rsidRPr="00F577CF" w:rsidRDefault="00F577CF" w:rsidP="00F829CB">
            <w:pPr>
              <w:jc w:val="center"/>
              <w:rPr>
                <w:b/>
                <w:bCs/>
                <w:sz w:val="18"/>
                <w:szCs w:val="18"/>
              </w:rPr>
            </w:pPr>
            <w:r w:rsidRPr="00F577CF">
              <w:rPr>
                <w:b/>
                <w:bCs/>
                <w:sz w:val="18"/>
                <w:szCs w:val="18"/>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E15B4E4" w14:textId="77777777" w:rsidR="00F577CF" w:rsidRPr="00F577CF" w:rsidRDefault="00F577CF" w:rsidP="00F829CB">
            <w:pPr>
              <w:jc w:val="right"/>
              <w:rPr>
                <w:b/>
                <w:bCs/>
                <w:sz w:val="18"/>
                <w:szCs w:val="18"/>
              </w:rPr>
            </w:pPr>
            <w:r w:rsidRPr="00F577CF">
              <w:rPr>
                <w:b/>
                <w:bCs/>
                <w:sz w:val="18"/>
                <w:szCs w:val="18"/>
              </w:rPr>
              <w:t>35 980,00</w:t>
            </w:r>
          </w:p>
        </w:tc>
        <w:tc>
          <w:tcPr>
            <w:tcW w:w="1275" w:type="dxa"/>
            <w:tcBorders>
              <w:top w:val="nil"/>
              <w:left w:val="nil"/>
              <w:bottom w:val="single" w:sz="4" w:space="0" w:color="auto"/>
              <w:right w:val="single" w:sz="4" w:space="0" w:color="auto"/>
            </w:tcBorders>
            <w:shd w:val="clear" w:color="auto" w:fill="auto"/>
            <w:vAlign w:val="center"/>
            <w:hideMark/>
          </w:tcPr>
          <w:p w14:paraId="21C97781"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48FA6043" w14:textId="77777777" w:rsidR="00F577CF" w:rsidRPr="00F577CF" w:rsidRDefault="00F577CF" w:rsidP="00F829CB">
            <w:pPr>
              <w:jc w:val="right"/>
              <w:rPr>
                <w:b/>
                <w:bCs/>
                <w:sz w:val="18"/>
                <w:szCs w:val="18"/>
              </w:rPr>
            </w:pPr>
            <w:r w:rsidRPr="00F577CF">
              <w:rPr>
                <w:b/>
                <w:bCs/>
                <w:sz w:val="18"/>
                <w:szCs w:val="18"/>
              </w:rPr>
              <w:t>35 980,00</w:t>
            </w:r>
          </w:p>
        </w:tc>
      </w:tr>
      <w:tr w:rsidR="00F577CF" w:rsidRPr="00F577CF" w14:paraId="2148B2E5"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D1F50FB"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"Программа мероприятий по формированию законопослушного поведения участников дорожного движения в МО «Поселок </w:t>
            </w:r>
            <w:proofErr w:type="spellStart"/>
            <w:r w:rsidRPr="00F577CF">
              <w:rPr>
                <w:b/>
                <w:bCs/>
                <w:i/>
                <w:iCs/>
                <w:sz w:val="18"/>
                <w:szCs w:val="18"/>
              </w:rPr>
              <w:t>Айхал</w:t>
            </w:r>
            <w:proofErr w:type="spellEnd"/>
            <w:r w:rsidRPr="00F577CF">
              <w:rPr>
                <w:b/>
                <w:bCs/>
                <w:i/>
                <w:iCs/>
                <w:sz w:val="18"/>
                <w:szCs w:val="18"/>
              </w:rPr>
              <w:t>» на 2024-2027 годы"</w:t>
            </w:r>
          </w:p>
        </w:tc>
        <w:tc>
          <w:tcPr>
            <w:tcW w:w="425" w:type="dxa"/>
            <w:tcBorders>
              <w:top w:val="nil"/>
              <w:left w:val="nil"/>
              <w:bottom w:val="single" w:sz="4" w:space="0" w:color="000000"/>
              <w:right w:val="single" w:sz="4" w:space="0" w:color="000000"/>
            </w:tcBorders>
            <w:shd w:val="clear" w:color="auto" w:fill="auto"/>
            <w:vAlign w:val="center"/>
            <w:hideMark/>
          </w:tcPr>
          <w:p w14:paraId="55727291" w14:textId="77777777" w:rsidR="00F577CF" w:rsidRPr="00F577CF" w:rsidRDefault="00F577CF" w:rsidP="00F829CB">
            <w:pPr>
              <w:jc w:val="center"/>
              <w:rPr>
                <w:b/>
                <w:bCs/>
                <w:i/>
                <w:iCs/>
                <w:sz w:val="18"/>
                <w:szCs w:val="18"/>
              </w:rPr>
            </w:pPr>
            <w:r w:rsidRPr="00F577CF">
              <w:rPr>
                <w:b/>
                <w:bCs/>
                <w:i/>
                <w:i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22A20629" w14:textId="77777777" w:rsidR="00F577CF" w:rsidRPr="00F577CF" w:rsidRDefault="00F577CF" w:rsidP="00F829CB">
            <w:pPr>
              <w:jc w:val="center"/>
              <w:rPr>
                <w:b/>
                <w:bCs/>
                <w:i/>
                <w:iCs/>
                <w:sz w:val="18"/>
                <w:szCs w:val="18"/>
              </w:rPr>
            </w:pPr>
            <w:r w:rsidRPr="00F577CF">
              <w:rPr>
                <w:b/>
                <w:bCs/>
                <w:i/>
                <w:iCs/>
                <w:sz w:val="18"/>
                <w:szCs w:val="18"/>
              </w:rPr>
              <w:t>13</w:t>
            </w:r>
          </w:p>
        </w:tc>
        <w:tc>
          <w:tcPr>
            <w:tcW w:w="1519" w:type="dxa"/>
            <w:tcBorders>
              <w:top w:val="nil"/>
              <w:left w:val="nil"/>
              <w:bottom w:val="single" w:sz="4" w:space="0" w:color="000000"/>
              <w:right w:val="single" w:sz="4" w:space="0" w:color="000000"/>
            </w:tcBorders>
            <w:shd w:val="clear" w:color="auto" w:fill="auto"/>
            <w:vAlign w:val="center"/>
            <w:hideMark/>
          </w:tcPr>
          <w:p w14:paraId="3CD3126F" w14:textId="77777777" w:rsidR="00F577CF" w:rsidRPr="00F577CF" w:rsidRDefault="00F577CF" w:rsidP="00F829CB">
            <w:pPr>
              <w:jc w:val="center"/>
              <w:rPr>
                <w:b/>
                <w:bCs/>
                <w:i/>
                <w:iCs/>
                <w:sz w:val="18"/>
                <w:szCs w:val="18"/>
              </w:rPr>
            </w:pPr>
            <w:r w:rsidRPr="00F577CF">
              <w:rPr>
                <w:b/>
                <w:bCs/>
                <w:i/>
                <w:iCs/>
                <w:sz w:val="18"/>
                <w:szCs w:val="18"/>
              </w:rPr>
              <w:t>54 3 00 00000</w:t>
            </w:r>
          </w:p>
        </w:tc>
        <w:tc>
          <w:tcPr>
            <w:tcW w:w="567" w:type="dxa"/>
            <w:tcBorders>
              <w:top w:val="nil"/>
              <w:left w:val="nil"/>
              <w:bottom w:val="single" w:sz="4" w:space="0" w:color="000000"/>
              <w:right w:val="single" w:sz="4" w:space="0" w:color="000000"/>
            </w:tcBorders>
            <w:shd w:val="clear" w:color="auto" w:fill="auto"/>
            <w:vAlign w:val="center"/>
            <w:hideMark/>
          </w:tcPr>
          <w:p w14:paraId="0877075E"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96248DC" w14:textId="77777777" w:rsidR="00F577CF" w:rsidRPr="00F577CF" w:rsidRDefault="00F577CF" w:rsidP="00F829CB">
            <w:pPr>
              <w:jc w:val="right"/>
              <w:rPr>
                <w:b/>
                <w:bCs/>
                <w:i/>
                <w:iCs/>
                <w:sz w:val="18"/>
                <w:szCs w:val="18"/>
              </w:rPr>
            </w:pPr>
            <w:r w:rsidRPr="00F577CF">
              <w:rPr>
                <w:b/>
                <w:bCs/>
                <w:i/>
                <w:iCs/>
                <w:sz w:val="18"/>
                <w:szCs w:val="18"/>
              </w:rPr>
              <w:t>15 900,00</w:t>
            </w:r>
          </w:p>
        </w:tc>
        <w:tc>
          <w:tcPr>
            <w:tcW w:w="1275" w:type="dxa"/>
            <w:tcBorders>
              <w:top w:val="nil"/>
              <w:left w:val="nil"/>
              <w:bottom w:val="single" w:sz="4" w:space="0" w:color="auto"/>
              <w:right w:val="single" w:sz="4" w:space="0" w:color="auto"/>
            </w:tcBorders>
            <w:shd w:val="clear" w:color="auto" w:fill="auto"/>
            <w:vAlign w:val="center"/>
            <w:hideMark/>
          </w:tcPr>
          <w:p w14:paraId="2A92041A" w14:textId="77777777" w:rsidR="00F577CF" w:rsidRPr="00F577CF" w:rsidRDefault="00F577CF" w:rsidP="00F829CB">
            <w:pPr>
              <w:jc w:val="right"/>
              <w:rPr>
                <w:b/>
                <w:bCs/>
                <w:i/>
                <w:iCs/>
                <w:sz w:val="18"/>
                <w:szCs w:val="18"/>
              </w:rPr>
            </w:pPr>
            <w:r w:rsidRPr="00F577CF">
              <w:rPr>
                <w:b/>
                <w:bCs/>
                <w:i/>
                <w:i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3EB42DAA" w14:textId="77777777" w:rsidR="00F577CF" w:rsidRPr="00F577CF" w:rsidRDefault="00F577CF" w:rsidP="00F829CB">
            <w:pPr>
              <w:jc w:val="right"/>
              <w:rPr>
                <w:b/>
                <w:bCs/>
                <w:i/>
                <w:iCs/>
                <w:sz w:val="18"/>
                <w:szCs w:val="18"/>
              </w:rPr>
            </w:pPr>
            <w:r w:rsidRPr="00F577CF">
              <w:rPr>
                <w:b/>
                <w:bCs/>
                <w:i/>
                <w:iCs/>
                <w:sz w:val="18"/>
                <w:szCs w:val="18"/>
              </w:rPr>
              <w:t>15 900,00</w:t>
            </w:r>
          </w:p>
        </w:tc>
      </w:tr>
      <w:tr w:rsidR="00F577CF" w:rsidRPr="00F577CF" w14:paraId="45EE5B7E"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D03B063" w14:textId="77777777" w:rsidR="00F577CF" w:rsidRPr="00F577CF" w:rsidRDefault="00F577CF" w:rsidP="00F829CB">
            <w:pPr>
              <w:rPr>
                <w:b/>
                <w:bCs/>
                <w:sz w:val="18"/>
                <w:szCs w:val="18"/>
              </w:rPr>
            </w:pPr>
            <w:r w:rsidRPr="00F577CF">
              <w:rPr>
                <w:b/>
                <w:bCs/>
                <w:sz w:val="18"/>
                <w:szCs w:val="18"/>
              </w:rPr>
              <w:t>Организация профилактических мероприятий по пропаганде безопасности дорожного движения</w:t>
            </w:r>
          </w:p>
        </w:tc>
        <w:tc>
          <w:tcPr>
            <w:tcW w:w="425" w:type="dxa"/>
            <w:tcBorders>
              <w:top w:val="nil"/>
              <w:left w:val="nil"/>
              <w:bottom w:val="single" w:sz="4" w:space="0" w:color="000000"/>
              <w:right w:val="single" w:sz="4" w:space="0" w:color="000000"/>
            </w:tcBorders>
            <w:shd w:val="clear" w:color="auto" w:fill="auto"/>
            <w:vAlign w:val="center"/>
            <w:hideMark/>
          </w:tcPr>
          <w:p w14:paraId="1192C4D2"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469573B2" w14:textId="77777777" w:rsidR="00F577CF" w:rsidRPr="00F577CF" w:rsidRDefault="00F577CF" w:rsidP="00F829CB">
            <w:pPr>
              <w:jc w:val="center"/>
              <w:rPr>
                <w:b/>
                <w:bCs/>
                <w:sz w:val="18"/>
                <w:szCs w:val="18"/>
              </w:rPr>
            </w:pPr>
            <w:r w:rsidRPr="00F577CF">
              <w:rPr>
                <w:b/>
                <w:bCs/>
                <w:sz w:val="18"/>
                <w:szCs w:val="18"/>
              </w:rPr>
              <w:t>13</w:t>
            </w:r>
          </w:p>
        </w:tc>
        <w:tc>
          <w:tcPr>
            <w:tcW w:w="1519" w:type="dxa"/>
            <w:tcBorders>
              <w:top w:val="nil"/>
              <w:left w:val="nil"/>
              <w:bottom w:val="single" w:sz="4" w:space="0" w:color="000000"/>
              <w:right w:val="single" w:sz="4" w:space="0" w:color="000000"/>
            </w:tcBorders>
            <w:shd w:val="clear" w:color="auto" w:fill="auto"/>
            <w:vAlign w:val="center"/>
            <w:hideMark/>
          </w:tcPr>
          <w:p w14:paraId="6E845179" w14:textId="77777777" w:rsidR="00F577CF" w:rsidRPr="00F577CF" w:rsidRDefault="00F577CF" w:rsidP="00F829CB">
            <w:pPr>
              <w:jc w:val="center"/>
              <w:rPr>
                <w:b/>
                <w:bCs/>
                <w:sz w:val="18"/>
                <w:szCs w:val="18"/>
              </w:rPr>
            </w:pPr>
            <w:r w:rsidRPr="00F577CF">
              <w:rPr>
                <w:b/>
                <w:bCs/>
                <w:sz w:val="18"/>
                <w:szCs w:val="18"/>
              </w:rPr>
              <w:t>54 3 00 10020</w:t>
            </w:r>
          </w:p>
        </w:tc>
        <w:tc>
          <w:tcPr>
            <w:tcW w:w="567" w:type="dxa"/>
            <w:tcBorders>
              <w:top w:val="nil"/>
              <w:left w:val="nil"/>
              <w:bottom w:val="single" w:sz="4" w:space="0" w:color="000000"/>
              <w:right w:val="single" w:sz="4" w:space="0" w:color="000000"/>
            </w:tcBorders>
            <w:shd w:val="clear" w:color="auto" w:fill="auto"/>
            <w:vAlign w:val="center"/>
            <w:hideMark/>
          </w:tcPr>
          <w:p w14:paraId="653678AE"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5C09070" w14:textId="77777777" w:rsidR="00F577CF" w:rsidRPr="00F577CF" w:rsidRDefault="00F577CF" w:rsidP="00F829CB">
            <w:pPr>
              <w:jc w:val="right"/>
              <w:rPr>
                <w:b/>
                <w:bCs/>
                <w:sz w:val="18"/>
                <w:szCs w:val="18"/>
              </w:rPr>
            </w:pPr>
            <w:r w:rsidRPr="00F577CF">
              <w:rPr>
                <w:b/>
                <w:bCs/>
                <w:sz w:val="18"/>
                <w:szCs w:val="18"/>
              </w:rPr>
              <w:t>15 900,00</w:t>
            </w:r>
          </w:p>
        </w:tc>
        <w:tc>
          <w:tcPr>
            <w:tcW w:w="1275" w:type="dxa"/>
            <w:tcBorders>
              <w:top w:val="nil"/>
              <w:left w:val="nil"/>
              <w:bottom w:val="single" w:sz="4" w:space="0" w:color="auto"/>
              <w:right w:val="single" w:sz="4" w:space="0" w:color="auto"/>
            </w:tcBorders>
            <w:shd w:val="clear" w:color="auto" w:fill="auto"/>
            <w:vAlign w:val="center"/>
            <w:hideMark/>
          </w:tcPr>
          <w:p w14:paraId="777201BC"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6BB97C9C" w14:textId="77777777" w:rsidR="00F577CF" w:rsidRPr="00F577CF" w:rsidRDefault="00F577CF" w:rsidP="00F829CB">
            <w:pPr>
              <w:jc w:val="right"/>
              <w:rPr>
                <w:b/>
                <w:bCs/>
                <w:sz w:val="18"/>
                <w:szCs w:val="18"/>
              </w:rPr>
            </w:pPr>
            <w:r w:rsidRPr="00F577CF">
              <w:rPr>
                <w:b/>
                <w:bCs/>
                <w:sz w:val="18"/>
                <w:szCs w:val="18"/>
              </w:rPr>
              <w:t>15 900,00</w:t>
            </w:r>
          </w:p>
        </w:tc>
      </w:tr>
      <w:tr w:rsidR="00F577CF" w:rsidRPr="00F577CF" w14:paraId="69A9A24B"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438BD20" w14:textId="77777777" w:rsidR="00F577CF" w:rsidRPr="00F577CF" w:rsidRDefault="00F577CF" w:rsidP="00F829CB">
            <w:pPr>
              <w:rPr>
                <w:b/>
                <w:bCs/>
                <w:sz w:val="18"/>
                <w:szCs w:val="18"/>
              </w:rPr>
            </w:pPr>
            <w:r w:rsidRPr="00F577CF">
              <w:rPr>
                <w:b/>
                <w:bCs/>
                <w:sz w:val="18"/>
                <w:szCs w:val="18"/>
              </w:rPr>
              <w:t>Закупка товаров, работ и услуг для обеспечения государственных (муниципальных) нужд</w:t>
            </w:r>
          </w:p>
        </w:tc>
        <w:tc>
          <w:tcPr>
            <w:tcW w:w="425" w:type="dxa"/>
            <w:tcBorders>
              <w:top w:val="nil"/>
              <w:left w:val="nil"/>
              <w:bottom w:val="single" w:sz="4" w:space="0" w:color="000000"/>
              <w:right w:val="single" w:sz="4" w:space="0" w:color="000000"/>
            </w:tcBorders>
            <w:shd w:val="clear" w:color="auto" w:fill="auto"/>
            <w:vAlign w:val="center"/>
            <w:hideMark/>
          </w:tcPr>
          <w:p w14:paraId="6FBC51FC"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26A216D3" w14:textId="77777777" w:rsidR="00F577CF" w:rsidRPr="00F577CF" w:rsidRDefault="00F577CF" w:rsidP="00F829CB">
            <w:pPr>
              <w:jc w:val="center"/>
              <w:rPr>
                <w:b/>
                <w:bCs/>
                <w:sz w:val="18"/>
                <w:szCs w:val="18"/>
              </w:rPr>
            </w:pPr>
            <w:r w:rsidRPr="00F577CF">
              <w:rPr>
                <w:b/>
                <w:bCs/>
                <w:sz w:val="18"/>
                <w:szCs w:val="18"/>
              </w:rPr>
              <w:t>13</w:t>
            </w:r>
          </w:p>
        </w:tc>
        <w:tc>
          <w:tcPr>
            <w:tcW w:w="1519" w:type="dxa"/>
            <w:tcBorders>
              <w:top w:val="nil"/>
              <w:left w:val="nil"/>
              <w:bottom w:val="single" w:sz="4" w:space="0" w:color="000000"/>
              <w:right w:val="single" w:sz="4" w:space="0" w:color="000000"/>
            </w:tcBorders>
            <w:shd w:val="clear" w:color="auto" w:fill="auto"/>
            <w:vAlign w:val="center"/>
            <w:hideMark/>
          </w:tcPr>
          <w:p w14:paraId="3352743F" w14:textId="77777777" w:rsidR="00F577CF" w:rsidRPr="00F577CF" w:rsidRDefault="00F577CF" w:rsidP="00F829CB">
            <w:pPr>
              <w:jc w:val="center"/>
              <w:rPr>
                <w:b/>
                <w:bCs/>
                <w:sz w:val="18"/>
                <w:szCs w:val="18"/>
              </w:rPr>
            </w:pPr>
            <w:r w:rsidRPr="00F577CF">
              <w:rPr>
                <w:b/>
                <w:bCs/>
                <w:sz w:val="18"/>
                <w:szCs w:val="18"/>
              </w:rPr>
              <w:t>54 3 00 10020</w:t>
            </w:r>
          </w:p>
        </w:tc>
        <w:tc>
          <w:tcPr>
            <w:tcW w:w="567" w:type="dxa"/>
            <w:tcBorders>
              <w:top w:val="nil"/>
              <w:left w:val="nil"/>
              <w:bottom w:val="single" w:sz="4" w:space="0" w:color="000000"/>
              <w:right w:val="single" w:sz="4" w:space="0" w:color="000000"/>
            </w:tcBorders>
            <w:shd w:val="clear" w:color="auto" w:fill="auto"/>
            <w:vAlign w:val="center"/>
            <w:hideMark/>
          </w:tcPr>
          <w:p w14:paraId="7D425552" w14:textId="77777777" w:rsidR="00F577CF" w:rsidRPr="00F577CF" w:rsidRDefault="00F577CF" w:rsidP="00F829CB">
            <w:pPr>
              <w:jc w:val="center"/>
              <w:rPr>
                <w:b/>
                <w:bCs/>
                <w:sz w:val="18"/>
                <w:szCs w:val="18"/>
              </w:rPr>
            </w:pPr>
            <w:r w:rsidRPr="00F577CF">
              <w:rPr>
                <w:b/>
                <w:bCs/>
                <w:sz w:val="18"/>
                <w:szCs w:val="18"/>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4D03315" w14:textId="77777777" w:rsidR="00F577CF" w:rsidRPr="00F577CF" w:rsidRDefault="00F577CF" w:rsidP="00F829CB">
            <w:pPr>
              <w:jc w:val="right"/>
              <w:rPr>
                <w:b/>
                <w:bCs/>
                <w:sz w:val="18"/>
                <w:szCs w:val="18"/>
              </w:rPr>
            </w:pPr>
            <w:r w:rsidRPr="00F577CF">
              <w:rPr>
                <w:b/>
                <w:bCs/>
                <w:sz w:val="18"/>
                <w:szCs w:val="18"/>
              </w:rPr>
              <w:t>15 900,00</w:t>
            </w:r>
          </w:p>
        </w:tc>
        <w:tc>
          <w:tcPr>
            <w:tcW w:w="1275" w:type="dxa"/>
            <w:tcBorders>
              <w:top w:val="nil"/>
              <w:left w:val="nil"/>
              <w:bottom w:val="single" w:sz="4" w:space="0" w:color="auto"/>
              <w:right w:val="single" w:sz="4" w:space="0" w:color="auto"/>
            </w:tcBorders>
            <w:shd w:val="clear" w:color="auto" w:fill="auto"/>
            <w:vAlign w:val="center"/>
            <w:hideMark/>
          </w:tcPr>
          <w:p w14:paraId="7244960D"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4C3D6071" w14:textId="77777777" w:rsidR="00F577CF" w:rsidRPr="00F577CF" w:rsidRDefault="00F577CF" w:rsidP="00F829CB">
            <w:pPr>
              <w:jc w:val="right"/>
              <w:rPr>
                <w:b/>
                <w:bCs/>
                <w:sz w:val="18"/>
                <w:szCs w:val="18"/>
              </w:rPr>
            </w:pPr>
            <w:r w:rsidRPr="00F577CF">
              <w:rPr>
                <w:b/>
                <w:bCs/>
                <w:sz w:val="18"/>
                <w:szCs w:val="18"/>
              </w:rPr>
              <w:t>15 900,00</w:t>
            </w:r>
          </w:p>
        </w:tc>
      </w:tr>
      <w:tr w:rsidR="00F577CF" w:rsidRPr="00F577CF" w14:paraId="5F7AE22B"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BC40FE2"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"Обеспечение общественного порядка и профилактики правонарушений на территории муниципального образования "Поселок </w:t>
            </w:r>
            <w:proofErr w:type="spellStart"/>
            <w:r w:rsidRPr="00F577CF">
              <w:rPr>
                <w:b/>
                <w:bCs/>
                <w:i/>
                <w:iCs/>
                <w:sz w:val="18"/>
                <w:szCs w:val="18"/>
              </w:rPr>
              <w:t>Айхал</w:t>
            </w:r>
            <w:proofErr w:type="spellEnd"/>
            <w:r w:rsidRPr="00F577CF">
              <w:rPr>
                <w:b/>
                <w:bCs/>
                <w:i/>
                <w:iCs/>
                <w:sz w:val="18"/>
                <w:szCs w:val="18"/>
              </w:rPr>
              <w:t xml:space="preserve">" Республики Саха (Якутия) на 2022-2026 </w:t>
            </w:r>
            <w:proofErr w:type="spellStart"/>
            <w:r w:rsidRPr="00F577CF">
              <w:rPr>
                <w:b/>
                <w:bCs/>
                <w:i/>
                <w:iCs/>
                <w:sz w:val="18"/>
                <w:szCs w:val="18"/>
              </w:rPr>
              <w:t>г.г</w:t>
            </w:r>
            <w:proofErr w:type="spellEnd"/>
            <w:r w:rsidRPr="00F577CF">
              <w:rPr>
                <w:b/>
                <w:bCs/>
                <w:i/>
                <w:iCs/>
                <w:sz w:val="18"/>
                <w:szCs w:val="18"/>
              </w:rPr>
              <w:t>."</w:t>
            </w:r>
          </w:p>
        </w:tc>
        <w:tc>
          <w:tcPr>
            <w:tcW w:w="425" w:type="dxa"/>
            <w:tcBorders>
              <w:top w:val="nil"/>
              <w:left w:val="nil"/>
              <w:bottom w:val="single" w:sz="4" w:space="0" w:color="000000"/>
              <w:right w:val="single" w:sz="4" w:space="0" w:color="000000"/>
            </w:tcBorders>
            <w:shd w:val="clear" w:color="auto" w:fill="auto"/>
            <w:vAlign w:val="center"/>
            <w:hideMark/>
          </w:tcPr>
          <w:p w14:paraId="1BA21583" w14:textId="77777777" w:rsidR="00F577CF" w:rsidRPr="00F577CF" w:rsidRDefault="00F577CF" w:rsidP="00F829CB">
            <w:pPr>
              <w:jc w:val="center"/>
              <w:rPr>
                <w:b/>
                <w:bCs/>
                <w:i/>
                <w:iCs/>
                <w:sz w:val="18"/>
                <w:szCs w:val="18"/>
              </w:rPr>
            </w:pPr>
            <w:r w:rsidRPr="00F577CF">
              <w:rPr>
                <w:b/>
                <w:bCs/>
                <w:i/>
                <w:i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34201636" w14:textId="77777777" w:rsidR="00F577CF" w:rsidRPr="00F577CF" w:rsidRDefault="00F577CF" w:rsidP="00F829CB">
            <w:pPr>
              <w:jc w:val="center"/>
              <w:rPr>
                <w:b/>
                <w:bCs/>
                <w:i/>
                <w:iCs/>
                <w:sz w:val="18"/>
                <w:szCs w:val="18"/>
              </w:rPr>
            </w:pPr>
            <w:r w:rsidRPr="00F577CF">
              <w:rPr>
                <w:b/>
                <w:bCs/>
                <w:i/>
                <w:iCs/>
                <w:sz w:val="18"/>
                <w:szCs w:val="18"/>
              </w:rPr>
              <w:t>13</w:t>
            </w:r>
          </w:p>
        </w:tc>
        <w:tc>
          <w:tcPr>
            <w:tcW w:w="1519" w:type="dxa"/>
            <w:tcBorders>
              <w:top w:val="nil"/>
              <w:left w:val="nil"/>
              <w:bottom w:val="single" w:sz="4" w:space="0" w:color="000000"/>
              <w:right w:val="single" w:sz="4" w:space="0" w:color="000000"/>
            </w:tcBorders>
            <w:shd w:val="clear" w:color="auto" w:fill="auto"/>
            <w:vAlign w:val="center"/>
            <w:hideMark/>
          </w:tcPr>
          <w:p w14:paraId="4E00E45E" w14:textId="77777777" w:rsidR="00F577CF" w:rsidRPr="00F577CF" w:rsidRDefault="00F577CF" w:rsidP="00F829CB">
            <w:pPr>
              <w:jc w:val="center"/>
              <w:rPr>
                <w:b/>
                <w:bCs/>
                <w:i/>
                <w:iCs/>
                <w:sz w:val="18"/>
                <w:szCs w:val="18"/>
              </w:rPr>
            </w:pPr>
            <w:r w:rsidRPr="00F577CF">
              <w:rPr>
                <w:b/>
                <w:bCs/>
                <w:i/>
                <w:iCs/>
                <w:sz w:val="18"/>
                <w:szCs w:val="18"/>
              </w:rPr>
              <w:t>54 3 00 00000</w:t>
            </w:r>
          </w:p>
        </w:tc>
        <w:tc>
          <w:tcPr>
            <w:tcW w:w="567" w:type="dxa"/>
            <w:tcBorders>
              <w:top w:val="nil"/>
              <w:left w:val="nil"/>
              <w:bottom w:val="single" w:sz="4" w:space="0" w:color="000000"/>
              <w:right w:val="single" w:sz="4" w:space="0" w:color="000000"/>
            </w:tcBorders>
            <w:shd w:val="clear" w:color="auto" w:fill="auto"/>
            <w:vAlign w:val="center"/>
            <w:hideMark/>
          </w:tcPr>
          <w:p w14:paraId="1345C052"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5EFB8EA" w14:textId="77777777" w:rsidR="00F577CF" w:rsidRPr="00F577CF" w:rsidRDefault="00F577CF" w:rsidP="00F829CB">
            <w:pPr>
              <w:jc w:val="right"/>
              <w:rPr>
                <w:b/>
                <w:bCs/>
                <w:i/>
                <w:iCs/>
                <w:sz w:val="18"/>
                <w:szCs w:val="18"/>
              </w:rPr>
            </w:pPr>
            <w:r w:rsidRPr="00F577CF">
              <w:rPr>
                <w:b/>
                <w:bCs/>
                <w:i/>
                <w:iCs/>
                <w:sz w:val="18"/>
                <w:szCs w:val="18"/>
              </w:rPr>
              <w:t>142 889,75</w:t>
            </w:r>
          </w:p>
        </w:tc>
        <w:tc>
          <w:tcPr>
            <w:tcW w:w="1275" w:type="dxa"/>
            <w:tcBorders>
              <w:top w:val="nil"/>
              <w:left w:val="nil"/>
              <w:bottom w:val="single" w:sz="4" w:space="0" w:color="auto"/>
              <w:right w:val="single" w:sz="4" w:space="0" w:color="auto"/>
            </w:tcBorders>
            <w:shd w:val="clear" w:color="auto" w:fill="auto"/>
            <w:vAlign w:val="center"/>
            <w:hideMark/>
          </w:tcPr>
          <w:p w14:paraId="0895F2E1" w14:textId="77777777" w:rsidR="00F577CF" w:rsidRPr="00F577CF" w:rsidRDefault="00F577CF" w:rsidP="00F829CB">
            <w:pPr>
              <w:jc w:val="right"/>
              <w:rPr>
                <w:b/>
                <w:bCs/>
                <w:i/>
                <w:iCs/>
                <w:sz w:val="18"/>
                <w:szCs w:val="18"/>
              </w:rPr>
            </w:pPr>
            <w:r w:rsidRPr="00F577CF">
              <w:rPr>
                <w:b/>
                <w:bCs/>
                <w:i/>
                <w:iCs/>
                <w:sz w:val="18"/>
                <w:szCs w:val="18"/>
              </w:rPr>
              <w:t>351 191,53</w:t>
            </w:r>
          </w:p>
        </w:tc>
        <w:tc>
          <w:tcPr>
            <w:tcW w:w="1701" w:type="dxa"/>
            <w:tcBorders>
              <w:top w:val="nil"/>
              <w:left w:val="nil"/>
              <w:bottom w:val="single" w:sz="4" w:space="0" w:color="auto"/>
              <w:right w:val="single" w:sz="4" w:space="0" w:color="auto"/>
            </w:tcBorders>
            <w:shd w:val="clear" w:color="auto" w:fill="auto"/>
            <w:vAlign w:val="center"/>
            <w:hideMark/>
          </w:tcPr>
          <w:p w14:paraId="7B935D9A" w14:textId="77777777" w:rsidR="00F577CF" w:rsidRPr="00F577CF" w:rsidRDefault="00F577CF" w:rsidP="00F829CB">
            <w:pPr>
              <w:jc w:val="right"/>
              <w:rPr>
                <w:b/>
                <w:bCs/>
                <w:i/>
                <w:iCs/>
                <w:sz w:val="18"/>
                <w:szCs w:val="18"/>
              </w:rPr>
            </w:pPr>
            <w:r w:rsidRPr="00F577CF">
              <w:rPr>
                <w:b/>
                <w:bCs/>
                <w:i/>
                <w:iCs/>
                <w:sz w:val="18"/>
                <w:szCs w:val="18"/>
              </w:rPr>
              <w:t>494 081,28</w:t>
            </w:r>
          </w:p>
        </w:tc>
      </w:tr>
      <w:tr w:rsidR="00F577CF" w:rsidRPr="00F577CF" w14:paraId="035A0377"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084363F7" w14:textId="77777777" w:rsidR="00F577CF" w:rsidRPr="00F577CF" w:rsidRDefault="00F577CF" w:rsidP="00F829CB">
            <w:pPr>
              <w:rPr>
                <w:b/>
                <w:bCs/>
                <w:sz w:val="18"/>
                <w:szCs w:val="18"/>
              </w:rPr>
            </w:pPr>
            <w:r w:rsidRPr="00F577CF">
              <w:rPr>
                <w:b/>
                <w:bCs/>
                <w:sz w:val="18"/>
                <w:szCs w:val="18"/>
              </w:rPr>
              <w:t>Стимулирование и материально-техническое обеспечение деятельности народных дружин</w:t>
            </w:r>
          </w:p>
        </w:tc>
        <w:tc>
          <w:tcPr>
            <w:tcW w:w="425" w:type="dxa"/>
            <w:tcBorders>
              <w:top w:val="nil"/>
              <w:left w:val="nil"/>
              <w:bottom w:val="single" w:sz="4" w:space="0" w:color="000000"/>
              <w:right w:val="single" w:sz="4" w:space="0" w:color="000000"/>
            </w:tcBorders>
            <w:shd w:val="clear" w:color="auto" w:fill="auto"/>
            <w:vAlign w:val="center"/>
            <w:hideMark/>
          </w:tcPr>
          <w:p w14:paraId="1C5EB421"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78310EB5" w14:textId="77777777" w:rsidR="00F577CF" w:rsidRPr="00F577CF" w:rsidRDefault="00F577CF" w:rsidP="00F829CB">
            <w:pPr>
              <w:jc w:val="center"/>
              <w:rPr>
                <w:b/>
                <w:bCs/>
                <w:sz w:val="18"/>
                <w:szCs w:val="18"/>
              </w:rPr>
            </w:pPr>
            <w:r w:rsidRPr="00F577CF">
              <w:rPr>
                <w:b/>
                <w:bCs/>
                <w:sz w:val="18"/>
                <w:szCs w:val="18"/>
              </w:rPr>
              <w:t>13</w:t>
            </w:r>
          </w:p>
        </w:tc>
        <w:tc>
          <w:tcPr>
            <w:tcW w:w="1519" w:type="dxa"/>
            <w:tcBorders>
              <w:top w:val="nil"/>
              <w:left w:val="nil"/>
              <w:bottom w:val="single" w:sz="4" w:space="0" w:color="000000"/>
              <w:right w:val="single" w:sz="4" w:space="0" w:color="000000"/>
            </w:tcBorders>
            <w:shd w:val="clear" w:color="auto" w:fill="auto"/>
            <w:vAlign w:val="center"/>
            <w:hideMark/>
          </w:tcPr>
          <w:p w14:paraId="0D0E22DA" w14:textId="77777777" w:rsidR="00F577CF" w:rsidRPr="00F577CF" w:rsidRDefault="00F577CF" w:rsidP="00F829CB">
            <w:pPr>
              <w:jc w:val="center"/>
              <w:rPr>
                <w:b/>
                <w:bCs/>
                <w:sz w:val="18"/>
                <w:szCs w:val="18"/>
              </w:rPr>
            </w:pPr>
            <w:r w:rsidRPr="00F577CF">
              <w:rPr>
                <w:b/>
                <w:bCs/>
                <w:sz w:val="18"/>
                <w:szCs w:val="18"/>
              </w:rPr>
              <w:t>54 3 00 62770</w:t>
            </w:r>
          </w:p>
        </w:tc>
        <w:tc>
          <w:tcPr>
            <w:tcW w:w="567" w:type="dxa"/>
            <w:tcBorders>
              <w:top w:val="nil"/>
              <w:left w:val="nil"/>
              <w:bottom w:val="single" w:sz="4" w:space="0" w:color="000000"/>
              <w:right w:val="single" w:sz="4" w:space="0" w:color="000000"/>
            </w:tcBorders>
            <w:shd w:val="clear" w:color="auto" w:fill="auto"/>
            <w:vAlign w:val="center"/>
            <w:hideMark/>
          </w:tcPr>
          <w:p w14:paraId="725BCAA7"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67A511E" w14:textId="77777777" w:rsidR="00F577CF" w:rsidRPr="00F577CF" w:rsidRDefault="00F577CF" w:rsidP="00F829CB">
            <w:pPr>
              <w:jc w:val="right"/>
              <w:rPr>
                <w:b/>
                <w:bCs/>
                <w:sz w:val="18"/>
                <w:szCs w:val="18"/>
              </w:rPr>
            </w:pPr>
            <w:r w:rsidRPr="00F577CF">
              <w:rPr>
                <w:b/>
                <w:bCs/>
                <w:sz w:val="18"/>
                <w:szCs w:val="18"/>
              </w:rPr>
              <w:t>0,00</w:t>
            </w:r>
          </w:p>
        </w:tc>
        <w:tc>
          <w:tcPr>
            <w:tcW w:w="1275" w:type="dxa"/>
            <w:tcBorders>
              <w:top w:val="nil"/>
              <w:left w:val="nil"/>
              <w:bottom w:val="single" w:sz="4" w:space="0" w:color="auto"/>
              <w:right w:val="single" w:sz="4" w:space="0" w:color="auto"/>
            </w:tcBorders>
            <w:shd w:val="clear" w:color="auto" w:fill="auto"/>
            <w:vAlign w:val="center"/>
            <w:hideMark/>
          </w:tcPr>
          <w:p w14:paraId="5D86CDD4" w14:textId="77777777" w:rsidR="00F577CF" w:rsidRPr="00F577CF" w:rsidRDefault="00F577CF" w:rsidP="00F829CB">
            <w:pPr>
              <w:jc w:val="right"/>
              <w:rPr>
                <w:b/>
                <w:bCs/>
                <w:sz w:val="18"/>
                <w:szCs w:val="18"/>
              </w:rPr>
            </w:pPr>
            <w:r w:rsidRPr="00F577CF">
              <w:rPr>
                <w:b/>
                <w:bCs/>
                <w:sz w:val="18"/>
                <w:szCs w:val="18"/>
              </w:rPr>
              <w:t>351 191,53</w:t>
            </w:r>
          </w:p>
        </w:tc>
        <w:tc>
          <w:tcPr>
            <w:tcW w:w="1701" w:type="dxa"/>
            <w:tcBorders>
              <w:top w:val="nil"/>
              <w:left w:val="nil"/>
              <w:bottom w:val="single" w:sz="4" w:space="0" w:color="auto"/>
              <w:right w:val="single" w:sz="4" w:space="0" w:color="auto"/>
            </w:tcBorders>
            <w:shd w:val="clear" w:color="auto" w:fill="auto"/>
            <w:vAlign w:val="center"/>
            <w:hideMark/>
          </w:tcPr>
          <w:p w14:paraId="1793275E" w14:textId="77777777" w:rsidR="00F577CF" w:rsidRPr="00F577CF" w:rsidRDefault="00F577CF" w:rsidP="00F829CB">
            <w:pPr>
              <w:jc w:val="right"/>
              <w:rPr>
                <w:b/>
                <w:bCs/>
                <w:sz w:val="18"/>
                <w:szCs w:val="18"/>
              </w:rPr>
            </w:pPr>
            <w:r w:rsidRPr="00F577CF">
              <w:rPr>
                <w:b/>
                <w:bCs/>
                <w:sz w:val="18"/>
                <w:szCs w:val="18"/>
              </w:rPr>
              <w:t>351 191,53</w:t>
            </w:r>
          </w:p>
        </w:tc>
      </w:tr>
      <w:tr w:rsidR="00F577CF" w:rsidRPr="00F577CF" w14:paraId="7F7056D2"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F439631" w14:textId="77777777" w:rsidR="00F577CF" w:rsidRPr="00F577CF" w:rsidRDefault="00F577CF" w:rsidP="00F829CB">
            <w:pPr>
              <w:rPr>
                <w:b/>
                <w:bCs/>
                <w:sz w:val="18"/>
                <w:szCs w:val="18"/>
              </w:rPr>
            </w:pPr>
            <w:r w:rsidRPr="00F577CF">
              <w:rPr>
                <w:b/>
                <w:bCs/>
                <w:sz w:val="18"/>
                <w:szCs w:val="18"/>
              </w:rPr>
              <w:t>Иные выплаты государственных (муниципальных) органов привлекаемым лицам</w:t>
            </w:r>
          </w:p>
        </w:tc>
        <w:tc>
          <w:tcPr>
            <w:tcW w:w="425" w:type="dxa"/>
            <w:tcBorders>
              <w:top w:val="nil"/>
              <w:left w:val="nil"/>
              <w:bottom w:val="single" w:sz="4" w:space="0" w:color="000000"/>
              <w:right w:val="single" w:sz="4" w:space="0" w:color="000000"/>
            </w:tcBorders>
            <w:shd w:val="clear" w:color="auto" w:fill="auto"/>
            <w:vAlign w:val="center"/>
            <w:hideMark/>
          </w:tcPr>
          <w:p w14:paraId="4EE5A4D9"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5AF20ADF" w14:textId="77777777" w:rsidR="00F577CF" w:rsidRPr="00F577CF" w:rsidRDefault="00F577CF" w:rsidP="00F829CB">
            <w:pPr>
              <w:jc w:val="center"/>
              <w:rPr>
                <w:b/>
                <w:bCs/>
                <w:sz w:val="18"/>
                <w:szCs w:val="18"/>
              </w:rPr>
            </w:pPr>
            <w:r w:rsidRPr="00F577CF">
              <w:rPr>
                <w:b/>
                <w:bCs/>
                <w:sz w:val="18"/>
                <w:szCs w:val="18"/>
              </w:rPr>
              <w:t>13</w:t>
            </w:r>
          </w:p>
        </w:tc>
        <w:tc>
          <w:tcPr>
            <w:tcW w:w="1519" w:type="dxa"/>
            <w:tcBorders>
              <w:top w:val="nil"/>
              <w:left w:val="nil"/>
              <w:bottom w:val="single" w:sz="4" w:space="0" w:color="000000"/>
              <w:right w:val="single" w:sz="4" w:space="0" w:color="000000"/>
            </w:tcBorders>
            <w:shd w:val="clear" w:color="auto" w:fill="auto"/>
            <w:vAlign w:val="center"/>
            <w:hideMark/>
          </w:tcPr>
          <w:p w14:paraId="1297F863" w14:textId="77777777" w:rsidR="00F577CF" w:rsidRPr="00F577CF" w:rsidRDefault="00F577CF" w:rsidP="00F829CB">
            <w:pPr>
              <w:jc w:val="center"/>
              <w:rPr>
                <w:b/>
                <w:bCs/>
                <w:sz w:val="18"/>
                <w:szCs w:val="18"/>
              </w:rPr>
            </w:pPr>
            <w:r w:rsidRPr="00F577CF">
              <w:rPr>
                <w:b/>
                <w:bCs/>
                <w:sz w:val="18"/>
                <w:szCs w:val="18"/>
              </w:rPr>
              <w:t>54 3 00 62770</w:t>
            </w:r>
          </w:p>
        </w:tc>
        <w:tc>
          <w:tcPr>
            <w:tcW w:w="567" w:type="dxa"/>
            <w:tcBorders>
              <w:top w:val="nil"/>
              <w:left w:val="nil"/>
              <w:bottom w:val="single" w:sz="4" w:space="0" w:color="000000"/>
              <w:right w:val="single" w:sz="4" w:space="0" w:color="000000"/>
            </w:tcBorders>
            <w:shd w:val="clear" w:color="auto" w:fill="auto"/>
            <w:vAlign w:val="center"/>
            <w:hideMark/>
          </w:tcPr>
          <w:p w14:paraId="6B20AC9A" w14:textId="77777777" w:rsidR="00F577CF" w:rsidRPr="00F577CF" w:rsidRDefault="00F577CF" w:rsidP="00F829CB">
            <w:pPr>
              <w:jc w:val="center"/>
              <w:rPr>
                <w:b/>
                <w:bCs/>
                <w:sz w:val="18"/>
                <w:szCs w:val="18"/>
              </w:rPr>
            </w:pPr>
            <w:r w:rsidRPr="00F577CF">
              <w:rPr>
                <w:b/>
                <w:bCs/>
                <w:sz w:val="18"/>
                <w:szCs w:val="18"/>
              </w:rPr>
              <w:t>100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F8A8A74" w14:textId="77777777" w:rsidR="00F577CF" w:rsidRPr="00F577CF" w:rsidRDefault="00F577CF" w:rsidP="00F829CB">
            <w:pPr>
              <w:jc w:val="right"/>
              <w:rPr>
                <w:b/>
                <w:bCs/>
                <w:sz w:val="18"/>
                <w:szCs w:val="18"/>
              </w:rPr>
            </w:pPr>
            <w:r w:rsidRPr="00F577CF">
              <w:rPr>
                <w:b/>
                <w:bCs/>
                <w:sz w:val="18"/>
                <w:szCs w:val="18"/>
              </w:rPr>
              <w:t>0,00</w:t>
            </w:r>
          </w:p>
        </w:tc>
        <w:tc>
          <w:tcPr>
            <w:tcW w:w="1275" w:type="dxa"/>
            <w:tcBorders>
              <w:top w:val="nil"/>
              <w:left w:val="nil"/>
              <w:bottom w:val="single" w:sz="4" w:space="0" w:color="auto"/>
              <w:right w:val="single" w:sz="4" w:space="0" w:color="auto"/>
            </w:tcBorders>
            <w:shd w:val="clear" w:color="auto" w:fill="auto"/>
            <w:vAlign w:val="center"/>
            <w:hideMark/>
          </w:tcPr>
          <w:p w14:paraId="60EE5D61" w14:textId="77777777" w:rsidR="00F577CF" w:rsidRPr="00F577CF" w:rsidRDefault="00F577CF" w:rsidP="00F829CB">
            <w:pPr>
              <w:jc w:val="right"/>
              <w:rPr>
                <w:b/>
                <w:bCs/>
                <w:sz w:val="18"/>
                <w:szCs w:val="18"/>
              </w:rPr>
            </w:pPr>
            <w:r w:rsidRPr="00F577CF">
              <w:rPr>
                <w:b/>
                <w:bCs/>
                <w:sz w:val="18"/>
                <w:szCs w:val="18"/>
              </w:rPr>
              <w:t>332 791,53</w:t>
            </w:r>
          </w:p>
        </w:tc>
        <w:tc>
          <w:tcPr>
            <w:tcW w:w="1701" w:type="dxa"/>
            <w:tcBorders>
              <w:top w:val="nil"/>
              <w:left w:val="nil"/>
              <w:bottom w:val="single" w:sz="4" w:space="0" w:color="auto"/>
              <w:right w:val="single" w:sz="4" w:space="0" w:color="auto"/>
            </w:tcBorders>
            <w:shd w:val="clear" w:color="auto" w:fill="auto"/>
            <w:vAlign w:val="center"/>
            <w:hideMark/>
          </w:tcPr>
          <w:p w14:paraId="338138E4" w14:textId="77777777" w:rsidR="00F577CF" w:rsidRPr="00F577CF" w:rsidRDefault="00F577CF" w:rsidP="00F829CB">
            <w:pPr>
              <w:jc w:val="right"/>
              <w:rPr>
                <w:b/>
                <w:bCs/>
                <w:sz w:val="18"/>
                <w:szCs w:val="18"/>
              </w:rPr>
            </w:pPr>
            <w:r w:rsidRPr="00F577CF">
              <w:rPr>
                <w:b/>
                <w:bCs/>
                <w:sz w:val="18"/>
                <w:szCs w:val="18"/>
              </w:rPr>
              <w:t>332 791,53</w:t>
            </w:r>
          </w:p>
        </w:tc>
      </w:tr>
      <w:tr w:rsidR="00F577CF" w:rsidRPr="00F577CF" w14:paraId="4742A675"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3BFA7E2"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425" w:type="dxa"/>
            <w:tcBorders>
              <w:top w:val="nil"/>
              <w:left w:val="nil"/>
              <w:bottom w:val="single" w:sz="4" w:space="0" w:color="000000"/>
              <w:right w:val="single" w:sz="4" w:space="0" w:color="000000"/>
            </w:tcBorders>
            <w:shd w:val="clear" w:color="auto" w:fill="auto"/>
            <w:vAlign w:val="center"/>
            <w:hideMark/>
          </w:tcPr>
          <w:p w14:paraId="3A984AAA"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7F75331F" w14:textId="77777777" w:rsidR="00F577CF" w:rsidRPr="00F577CF" w:rsidRDefault="00F577CF" w:rsidP="00F829CB">
            <w:pPr>
              <w:jc w:val="center"/>
              <w:rPr>
                <w:b/>
                <w:bCs/>
                <w:sz w:val="18"/>
                <w:szCs w:val="18"/>
              </w:rPr>
            </w:pPr>
            <w:r w:rsidRPr="00F577CF">
              <w:rPr>
                <w:b/>
                <w:bCs/>
                <w:sz w:val="18"/>
                <w:szCs w:val="18"/>
              </w:rPr>
              <w:t>13</w:t>
            </w:r>
          </w:p>
        </w:tc>
        <w:tc>
          <w:tcPr>
            <w:tcW w:w="1519" w:type="dxa"/>
            <w:tcBorders>
              <w:top w:val="nil"/>
              <w:left w:val="nil"/>
              <w:bottom w:val="single" w:sz="4" w:space="0" w:color="000000"/>
              <w:right w:val="single" w:sz="4" w:space="0" w:color="000000"/>
            </w:tcBorders>
            <w:shd w:val="clear" w:color="auto" w:fill="auto"/>
            <w:vAlign w:val="center"/>
            <w:hideMark/>
          </w:tcPr>
          <w:p w14:paraId="4E372485" w14:textId="77777777" w:rsidR="00F577CF" w:rsidRPr="00F577CF" w:rsidRDefault="00F577CF" w:rsidP="00F829CB">
            <w:pPr>
              <w:jc w:val="center"/>
              <w:rPr>
                <w:b/>
                <w:bCs/>
                <w:sz w:val="18"/>
                <w:szCs w:val="18"/>
              </w:rPr>
            </w:pPr>
            <w:r w:rsidRPr="00F577CF">
              <w:rPr>
                <w:b/>
                <w:bCs/>
                <w:sz w:val="18"/>
                <w:szCs w:val="18"/>
              </w:rPr>
              <w:t>54 3 00 62770</w:t>
            </w:r>
          </w:p>
        </w:tc>
        <w:tc>
          <w:tcPr>
            <w:tcW w:w="567" w:type="dxa"/>
            <w:tcBorders>
              <w:top w:val="nil"/>
              <w:left w:val="nil"/>
              <w:bottom w:val="single" w:sz="4" w:space="0" w:color="000000"/>
              <w:right w:val="single" w:sz="4" w:space="0" w:color="000000"/>
            </w:tcBorders>
            <w:shd w:val="clear" w:color="auto" w:fill="auto"/>
            <w:vAlign w:val="center"/>
            <w:hideMark/>
          </w:tcPr>
          <w:p w14:paraId="3480F0B0" w14:textId="77777777" w:rsidR="00F577CF" w:rsidRPr="00F577CF" w:rsidRDefault="00F577CF" w:rsidP="00F829CB">
            <w:pPr>
              <w:jc w:val="center"/>
              <w:rPr>
                <w:b/>
                <w:bCs/>
                <w:sz w:val="18"/>
                <w:szCs w:val="18"/>
              </w:rPr>
            </w:pPr>
            <w:r w:rsidRPr="00F577CF">
              <w:rPr>
                <w:b/>
                <w:bCs/>
                <w:sz w:val="18"/>
                <w:szCs w:val="18"/>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19E58C4" w14:textId="77777777" w:rsidR="00F577CF" w:rsidRPr="00F577CF" w:rsidRDefault="00F577CF" w:rsidP="00F829CB">
            <w:pPr>
              <w:jc w:val="right"/>
              <w:rPr>
                <w:b/>
                <w:bCs/>
                <w:sz w:val="18"/>
                <w:szCs w:val="18"/>
              </w:rPr>
            </w:pPr>
            <w:r w:rsidRPr="00F577CF">
              <w:rPr>
                <w:b/>
                <w:bCs/>
                <w:sz w:val="18"/>
                <w:szCs w:val="18"/>
              </w:rPr>
              <w:t>0,00</w:t>
            </w:r>
          </w:p>
        </w:tc>
        <w:tc>
          <w:tcPr>
            <w:tcW w:w="1275" w:type="dxa"/>
            <w:tcBorders>
              <w:top w:val="nil"/>
              <w:left w:val="nil"/>
              <w:bottom w:val="single" w:sz="4" w:space="0" w:color="auto"/>
              <w:right w:val="single" w:sz="4" w:space="0" w:color="auto"/>
            </w:tcBorders>
            <w:shd w:val="clear" w:color="auto" w:fill="auto"/>
            <w:vAlign w:val="center"/>
            <w:hideMark/>
          </w:tcPr>
          <w:p w14:paraId="42C04652" w14:textId="77777777" w:rsidR="00F577CF" w:rsidRPr="00F577CF" w:rsidRDefault="00F577CF" w:rsidP="00F829CB">
            <w:pPr>
              <w:jc w:val="right"/>
              <w:rPr>
                <w:b/>
                <w:bCs/>
                <w:sz w:val="18"/>
                <w:szCs w:val="18"/>
              </w:rPr>
            </w:pPr>
            <w:r w:rsidRPr="00F577CF">
              <w:rPr>
                <w:b/>
                <w:bCs/>
                <w:sz w:val="18"/>
                <w:szCs w:val="18"/>
              </w:rPr>
              <w:t>18 400,00</w:t>
            </w:r>
          </w:p>
        </w:tc>
        <w:tc>
          <w:tcPr>
            <w:tcW w:w="1701" w:type="dxa"/>
            <w:tcBorders>
              <w:top w:val="nil"/>
              <w:left w:val="nil"/>
              <w:bottom w:val="single" w:sz="4" w:space="0" w:color="auto"/>
              <w:right w:val="single" w:sz="4" w:space="0" w:color="auto"/>
            </w:tcBorders>
            <w:shd w:val="clear" w:color="auto" w:fill="auto"/>
            <w:vAlign w:val="center"/>
            <w:hideMark/>
          </w:tcPr>
          <w:p w14:paraId="65569FF0" w14:textId="77777777" w:rsidR="00F577CF" w:rsidRPr="00F577CF" w:rsidRDefault="00F577CF" w:rsidP="00F829CB">
            <w:pPr>
              <w:jc w:val="right"/>
              <w:rPr>
                <w:b/>
                <w:bCs/>
                <w:sz w:val="18"/>
                <w:szCs w:val="18"/>
              </w:rPr>
            </w:pPr>
            <w:r w:rsidRPr="00F577CF">
              <w:rPr>
                <w:b/>
                <w:bCs/>
                <w:sz w:val="18"/>
                <w:szCs w:val="18"/>
              </w:rPr>
              <w:t>18 400,00</w:t>
            </w:r>
          </w:p>
        </w:tc>
      </w:tr>
      <w:tr w:rsidR="00F577CF" w:rsidRPr="00F577CF" w14:paraId="7814C6DB"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2F8C266" w14:textId="77777777" w:rsidR="00F577CF" w:rsidRPr="00F577CF" w:rsidRDefault="00F577CF" w:rsidP="00F829CB">
            <w:pPr>
              <w:rPr>
                <w:b/>
                <w:bCs/>
                <w:sz w:val="18"/>
                <w:szCs w:val="18"/>
              </w:rPr>
            </w:pPr>
            <w:proofErr w:type="spellStart"/>
            <w:r w:rsidRPr="00F577CF">
              <w:rPr>
                <w:b/>
                <w:bCs/>
                <w:sz w:val="18"/>
                <w:szCs w:val="18"/>
              </w:rPr>
              <w:t>Cофинансирование</w:t>
            </w:r>
            <w:proofErr w:type="spellEnd"/>
            <w:r w:rsidRPr="00F577CF">
              <w:rPr>
                <w:b/>
                <w:bCs/>
                <w:sz w:val="18"/>
                <w:szCs w:val="18"/>
              </w:rPr>
              <w:t xml:space="preserve"> расходных обязательств на стимулирование и материально-техническое обеспечение деятельности народных дружин</w:t>
            </w:r>
          </w:p>
        </w:tc>
        <w:tc>
          <w:tcPr>
            <w:tcW w:w="425" w:type="dxa"/>
            <w:tcBorders>
              <w:top w:val="nil"/>
              <w:left w:val="nil"/>
              <w:bottom w:val="single" w:sz="4" w:space="0" w:color="000000"/>
              <w:right w:val="single" w:sz="4" w:space="0" w:color="000000"/>
            </w:tcBorders>
            <w:shd w:val="clear" w:color="auto" w:fill="auto"/>
            <w:vAlign w:val="center"/>
            <w:hideMark/>
          </w:tcPr>
          <w:p w14:paraId="7C46B278"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3F39A99E" w14:textId="77777777" w:rsidR="00F577CF" w:rsidRPr="00F577CF" w:rsidRDefault="00F577CF" w:rsidP="00F829CB">
            <w:pPr>
              <w:jc w:val="center"/>
              <w:rPr>
                <w:b/>
                <w:bCs/>
                <w:sz w:val="18"/>
                <w:szCs w:val="18"/>
              </w:rPr>
            </w:pPr>
            <w:r w:rsidRPr="00F577CF">
              <w:rPr>
                <w:b/>
                <w:bCs/>
                <w:sz w:val="18"/>
                <w:szCs w:val="18"/>
              </w:rPr>
              <w:t>13</w:t>
            </w:r>
          </w:p>
        </w:tc>
        <w:tc>
          <w:tcPr>
            <w:tcW w:w="1519" w:type="dxa"/>
            <w:tcBorders>
              <w:top w:val="nil"/>
              <w:left w:val="nil"/>
              <w:bottom w:val="single" w:sz="4" w:space="0" w:color="000000"/>
              <w:right w:val="single" w:sz="4" w:space="0" w:color="000000"/>
            </w:tcBorders>
            <w:shd w:val="clear" w:color="auto" w:fill="auto"/>
            <w:vAlign w:val="center"/>
            <w:hideMark/>
          </w:tcPr>
          <w:p w14:paraId="222CEE56" w14:textId="77777777" w:rsidR="00F577CF" w:rsidRPr="00F577CF" w:rsidRDefault="00F577CF" w:rsidP="00F829CB">
            <w:pPr>
              <w:jc w:val="center"/>
              <w:rPr>
                <w:b/>
                <w:bCs/>
                <w:sz w:val="18"/>
                <w:szCs w:val="18"/>
              </w:rPr>
            </w:pPr>
            <w:r w:rsidRPr="00F577CF">
              <w:rPr>
                <w:b/>
                <w:bCs/>
                <w:sz w:val="18"/>
                <w:szCs w:val="18"/>
              </w:rPr>
              <w:t>54 3 00 S2770</w:t>
            </w:r>
          </w:p>
        </w:tc>
        <w:tc>
          <w:tcPr>
            <w:tcW w:w="567" w:type="dxa"/>
            <w:tcBorders>
              <w:top w:val="nil"/>
              <w:left w:val="nil"/>
              <w:bottom w:val="single" w:sz="4" w:space="0" w:color="000000"/>
              <w:right w:val="single" w:sz="4" w:space="0" w:color="000000"/>
            </w:tcBorders>
            <w:shd w:val="clear" w:color="auto" w:fill="auto"/>
            <w:vAlign w:val="center"/>
            <w:hideMark/>
          </w:tcPr>
          <w:p w14:paraId="30C02E36"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7B9A6B5" w14:textId="77777777" w:rsidR="00F577CF" w:rsidRPr="00F577CF" w:rsidRDefault="00F577CF" w:rsidP="00F829CB">
            <w:pPr>
              <w:jc w:val="right"/>
              <w:rPr>
                <w:b/>
                <w:bCs/>
                <w:sz w:val="18"/>
                <w:szCs w:val="18"/>
              </w:rPr>
            </w:pPr>
            <w:r w:rsidRPr="00F577CF">
              <w:rPr>
                <w:b/>
                <w:bCs/>
                <w:sz w:val="18"/>
                <w:szCs w:val="18"/>
              </w:rPr>
              <w:t>47 889,75</w:t>
            </w:r>
          </w:p>
        </w:tc>
        <w:tc>
          <w:tcPr>
            <w:tcW w:w="1275" w:type="dxa"/>
            <w:tcBorders>
              <w:top w:val="nil"/>
              <w:left w:val="nil"/>
              <w:bottom w:val="single" w:sz="4" w:space="0" w:color="auto"/>
              <w:right w:val="single" w:sz="4" w:space="0" w:color="auto"/>
            </w:tcBorders>
            <w:shd w:val="clear" w:color="auto" w:fill="auto"/>
            <w:vAlign w:val="center"/>
            <w:hideMark/>
          </w:tcPr>
          <w:p w14:paraId="083D4679"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31C545D5" w14:textId="77777777" w:rsidR="00F577CF" w:rsidRPr="00F577CF" w:rsidRDefault="00F577CF" w:rsidP="00F829CB">
            <w:pPr>
              <w:jc w:val="right"/>
              <w:rPr>
                <w:b/>
                <w:bCs/>
                <w:sz w:val="18"/>
                <w:szCs w:val="18"/>
              </w:rPr>
            </w:pPr>
            <w:r w:rsidRPr="00F577CF">
              <w:rPr>
                <w:b/>
                <w:bCs/>
                <w:sz w:val="18"/>
                <w:szCs w:val="18"/>
              </w:rPr>
              <w:t>47 889,75</w:t>
            </w:r>
          </w:p>
        </w:tc>
      </w:tr>
      <w:tr w:rsidR="00F577CF" w:rsidRPr="00F577CF" w14:paraId="0E754BBC"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501DAE87" w14:textId="77777777" w:rsidR="00F577CF" w:rsidRPr="00F577CF" w:rsidRDefault="00F577CF" w:rsidP="00F829CB">
            <w:pPr>
              <w:rPr>
                <w:b/>
                <w:bCs/>
                <w:sz w:val="18"/>
                <w:szCs w:val="18"/>
              </w:rPr>
            </w:pPr>
            <w:r w:rsidRPr="00F577CF">
              <w:rPr>
                <w:b/>
                <w:bCs/>
                <w:sz w:val="18"/>
                <w:szCs w:val="18"/>
              </w:rPr>
              <w:t>Иные выплаты государственных (муниципальных) органов привлекаемым лицам</w:t>
            </w:r>
          </w:p>
        </w:tc>
        <w:tc>
          <w:tcPr>
            <w:tcW w:w="425" w:type="dxa"/>
            <w:tcBorders>
              <w:top w:val="nil"/>
              <w:left w:val="nil"/>
              <w:bottom w:val="single" w:sz="4" w:space="0" w:color="000000"/>
              <w:right w:val="single" w:sz="4" w:space="0" w:color="000000"/>
            </w:tcBorders>
            <w:shd w:val="clear" w:color="auto" w:fill="auto"/>
            <w:vAlign w:val="center"/>
            <w:hideMark/>
          </w:tcPr>
          <w:p w14:paraId="1DBD4B55"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01FFD100" w14:textId="77777777" w:rsidR="00F577CF" w:rsidRPr="00F577CF" w:rsidRDefault="00F577CF" w:rsidP="00F829CB">
            <w:pPr>
              <w:jc w:val="center"/>
              <w:rPr>
                <w:b/>
                <w:bCs/>
                <w:sz w:val="18"/>
                <w:szCs w:val="18"/>
              </w:rPr>
            </w:pPr>
            <w:r w:rsidRPr="00F577CF">
              <w:rPr>
                <w:b/>
                <w:bCs/>
                <w:sz w:val="18"/>
                <w:szCs w:val="18"/>
              </w:rPr>
              <w:t>13</w:t>
            </w:r>
          </w:p>
        </w:tc>
        <w:tc>
          <w:tcPr>
            <w:tcW w:w="1519" w:type="dxa"/>
            <w:tcBorders>
              <w:top w:val="nil"/>
              <w:left w:val="nil"/>
              <w:bottom w:val="single" w:sz="4" w:space="0" w:color="000000"/>
              <w:right w:val="single" w:sz="4" w:space="0" w:color="000000"/>
            </w:tcBorders>
            <w:shd w:val="clear" w:color="auto" w:fill="auto"/>
            <w:vAlign w:val="center"/>
            <w:hideMark/>
          </w:tcPr>
          <w:p w14:paraId="4E01ADAA" w14:textId="77777777" w:rsidR="00F577CF" w:rsidRPr="00F577CF" w:rsidRDefault="00F577CF" w:rsidP="00F829CB">
            <w:pPr>
              <w:jc w:val="center"/>
              <w:rPr>
                <w:b/>
                <w:bCs/>
                <w:sz w:val="18"/>
                <w:szCs w:val="18"/>
              </w:rPr>
            </w:pPr>
            <w:r w:rsidRPr="00F577CF">
              <w:rPr>
                <w:b/>
                <w:bCs/>
                <w:sz w:val="18"/>
                <w:szCs w:val="18"/>
              </w:rPr>
              <w:t>54 3 00 S2770</w:t>
            </w:r>
          </w:p>
        </w:tc>
        <w:tc>
          <w:tcPr>
            <w:tcW w:w="567" w:type="dxa"/>
            <w:tcBorders>
              <w:top w:val="nil"/>
              <w:left w:val="nil"/>
              <w:bottom w:val="single" w:sz="4" w:space="0" w:color="000000"/>
              <w:right w:val="single" w:sz="4" w:space="0" w:color="000000"/>
            </w:tcBorders>
            <w:shd w:val="clear" w:color="auto" w:fill="auto"/>
            <w:vAlign w:val="center"/>
            <w:hideMark/>
          </w:tcPr>
          <w:p w14:paraId="3170233C" w14:textId="77777777" w:rsidR="00F577CF" w:rsidRPr="00F577CF" w:rsidRDefault="00F577CF" w:rsidP="00F829CB">
            <w:pPr>
              <w:jc w:val="center"/>
              <w:rPr>
                <w:b/>
                <w:bCs/>
                <w:sz w:val="18"/>
                <w:szCs w:val="18"/>
              </w:rPr>
            </w:pPr>
            <w:r w:rsidRPr="00F577CF">
              <w:rPr>
                <w:b/>
                <w:bCs/>
                <w:sz w:val="18"/>
                <w:szCs w:val="18"/>
              </w:rPr>
              <w:t>100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604826C" w14:textId="77777777" w:rsidR="00F577CF" w:rsidRPr="00F577CF" w:rsidRDefault="00F577CF" w:rsidP="00F829CB">
            <w:pPr>
              <w:jc w:val="right"/>
              <w:rPr>
                <w:b/>
                <w:bCs/>
                <w:sz w:val="18"/>
                <w:szCs w:val="18"/>
              </w:rPr>
            </w:pPr>
            <w:r w:rsidRPr="00F577CF">
              <w:rPr>
                <w:b/>
                <w:bCs/>
                <w:sz w:val="18"/>
                <w:szCs w:val="18"/>
              </w:rPr>
              <w:t>47 889,75</w:t>
            </w:r>
          </w:p>
        </w:tc>
        <w:tc>
          <w:tcPr>
            <w:tcW w:w="1275" w:type="dxa"/>
            <w:tcBorders>
              <w:top w:val="nil"/>
              <w:left w:val="nil"/>
              <w:bottom w:val="single" w:sz="4" w:space="0" w:color="auto"/>
              <w:right w:val="single" w:sz="4" w:space="0" w:color="auto"/>
            </w:tcBorders>
            <w:shd w:val="clear" w:color="auto" w:fill="auto"/>
            <w:vAlign w:val="center"/>
            <w:hideMark/>
          </w:tcPr>
          <w:p w14:paraId="660C49F7"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007E75AE" w14:textId="77777777" w:rsidR="00F577CF" w:rsidRPr="00F577CF" w:rsidRDefault="00F577CF" w:rsidP="00F829CB">
            <w:pPr>
              <w:jc w:val="right"/>
              <w:rPr>
                <w:b/>
                <w:bCs/>
                <w:sz w:val="18"/>
                <w:szCs w:val="18"/>
              </w:rPr>
            </w:pPr>
            <w:r w:rsidRPr="00F577CF">
              <w:rPr>
                <w:b/>
                <w:bCs/>
                <w:sz w:val="18"/>
                <w:szCs w:val="18"/>
              </w:rPr>
              <w:t>47 889,75</w:t>
            </w:r>
          </w:p>
        </w:tc>
      </w:tr>
      <w:tr w:rsidR="00F577CF" w:rsidRPr="00F577CF" w14:paraId="1170595D"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4E735A0" w14:textId="77777777" w:rsidR="00F577CF" w:rsidRPr="00F577CF" w:rsidRDefault="00F577CF" w:rsidP="00F829CB">
            <w:pPr>
              <w:rPr>
                <w:b/>
                <w:bCs/>
                <w:sz w:val="18"/>
                <w:szCs w:val="18"/>
              </w:rPr>
            </w:pPr>
            <w:r w:rsidRPr="00F577CF">
              <w:rPr>
                <w:b/>
                <w:bCs/>
                <w:sz w:val="18"/>
                <w:szCs w:val="18"/>
              </w:rPr>
              <w:t>Содействие развитию добровольных народных дружин в сфере охраны общественного порядка</w:t>
            </w:r>
          </w:p>
        </w:tc>
        <w:tc>
          <w:tcPr>
            <w:tcW w:w="425" w:type="dxa"/>
            <w:tcBorders>
              <w:top w:val="nil"/>
              <w:left w:val="nil"/>
              <w:bottom w:val="single" w:sz="4" w:space="0" w:color="000000"/>
              <w:right w:val="single" w:sz="4" w:space="0" w:color="000000"/>
            </w:tcBorders>
            <w:shd w:val="clear" w:color="auto" w:fill="auto"/>
            <w:vAlign w:val="center"/>
            <w:hideMark/>
          </w:tcPr>
          <w:p w14:paraId="750127A8"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485B492C" w14:textId="77777777" w:rsidR="00F577CF" w:rsidRPr="00F577CF" w:rsidRDefault="00F577CF" w:rsidP="00F829CB">
            <w:pPr>
              <w:jc w:val="center"/>
              <w:rPr>
                <w:b/>
                <w:bCs/>
                <w:sz w:val="18"/>
                <w:szCs w:val="18"/>
              </w:rPr>
            </w:pPr>
            <w:r w:rsidRPr="00F577CF">
              <w:rPr>
                <w:b/>
                <w:bCs/>
                <w:sz w:val="18"/>
                <w:szCs w:val="18"/>
              </w:rPr>
              <w:t>13</w:t>
            </w:r>
          </w:p>
        </w:tc>
        <w:tc>
          <w:tcPr>
            <w:tcW w:w="1519" w:type="dxa"/>
            <w:tcBorders>
              <w:top w:val="nil"/>
              <w:left w:val="nil"/>
              <w:bottom w:val="single" w:sz="4" w:space="0" w:color="000000"/>
              <w:right w:val="single" w:sz="4" w:space="0" w:color="000000"/>
            </w:tcBorders>
            <w:shd w:val="clear" w:color="auto" w:fill="auto"/>
            <w:vAlign w:val="center"/>
            <w:hideMark/>
          </w:tcPr>
          <w:p w14:paraId="7113019C" w14:textId="77777777" w:rsidR="00F577CF" w:rsidRPr="00F577CF" w:rsidRDefault="00F577CF" w:rsidP="00F829CB">
            <w:pPr>
              <w:jc w:val="center"/>
              <w:rPr>
                <w:b/>
                <w:bCs/>
                <w:sz w:val="18"/>
                <w:szCs w:val="18"/>
              </w:rPr>
            </w:pPr>
            <w:r w:rsidRPr="00F577CF">
              <w:rPr>
                <w:b/>
                <w:bCs/>
                <w:sz w:val="18"/>
                <w:szCs w:val="18"/>
              </w:rPr>
              <w:t>54 3 00 10005</w:t>
            </w:r>
          </w:p>
        </w:tc>
        <w:tc>
          <w:tcPr>
            <w:tcW w:w="567" w:type="dxa"/>
            <w:tcBorders>
              <w:top w:val="nil"/>
              <w:left w:val="nil"/>
              <w:bottom w:val="single" w:sz="4" w:space="0" w:color="000000"/>
              <w:right w:val="single" w:sz="4" w:space="0" w:color="000000"/>
            </w:tcBorders>
            <w:shd w:val="clear" w:color="auto" w:fill="auto"/>
            <w:vAlign w:val="center"/>
            <w:hideMark/>
          </w:tcPr>
          <w:p w14:paraId="0131BBB5"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BFAAFF2" w14:textId="77777777" w:rsidR="00F577CF" w:rsidRPr="00F577CF" w:rsidRDefault="00F577CF" w:rsidP="00F829CB">
            <w:pPr>
              <w:jc w:val="right"/>
              <w:rPr>
                <w:b/>
                <w:bCs/>
                <w:sz w:val="18"/>
                <w:szCs w:val="18"/>
              </w:rPr>
            </w:pPr>
            <w:r w:rsidRPr="00F577CF">
              <w:rPr>
                <w:b/>
                <w:bCs/>
                <w:sz w:val="18"/>
                <w:szCs w:val="18"/>
              </w:rPr>
              <w:t>95 000,00</w:t>
            </w:r>
          </w:p>
        </w:tc>
        <w:tc>
          <w:tcPr>
            <w:tcW w:w="1275" w:type="dxa"/>
            <w:tcBorders>
              <w:top w:val="nil"/>
              <w:left w:val="nil"/>
              <w:bottom w:val="single" w:sz="4" w:space="0" w:color="auto"/>
              <w:right w:val="single" w:sz="4" w:space="0" w:color="auto"/>
            </w:tcBorders>
            <w:shd w:val="clear" w:color="auto" w:fill="auto"/>
            <w:vAlign w:val="center"/>
            <w:hideMark/>
          </w:tcPr>
          <w:p w14:paraId="0B3CC2AA"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3504BA6B" w14:textId="77777777" w:rsidR="00F577CF" w:rsidRPr="00F577CF" w:rsidRDefault="00F577CF" w:rsidP="00F829CB">
            <w:pPr>
              <w:jc w:val="right"/>
              <w:rPr>
                <w:b/>
                <w:bCs/>
                <w:sz w:val="18"/>
                <w:szCs w:val="18"/>
              </w:rPr>
            </w:pPr>
            <w:r w:rsidRPr="00F577CF">
              <w:rPr>
                <w:b/>
                <w:bCs/>
                <w:sz w:val="18"/>
                <w:szCs w:val="18"/>
              </w:rPr>
              <w:t>95 000,00</w:t>
            </w:r>
          </w:p>
        </w:tc>
      </w:tr>
      <w:tr w:rsidR="00F577CF" w:rsidRPr="00F577CF" w14:paraId="31A91B00"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E210AFF" w14:textId="77777777" w:rsidR="00F577CF" w:rsidRPr="00F577CF" w:rsidRDefault="00F577CF" w:rsidP="00F829CB">
            <w:pPr>
              <w:rPr>
                <w:b/>
                <w:bCs/>
                <w:sz w:val="18"/>
                <w:szCs w:val="18"/>
              </w:rPr>
            </w:pPr>
            <w:r w:rsidRPr="00F577CF">
              <w:rPr>
                <w:b/>
                <w:bCs/>
                <w:sz w:val="18"/>
                <w:szCs w:val="18"/>
              </w:rPr>
              <w:t>Иные выплаты государственных (муниципальных) органов привлекаемым лицам</w:t>
            </w:r>
          </w:p>
        </w:tc>
        <w:tc>
          <w:tcPr>
            <w:tcW w:w="425" w:type="dxa"/>
            <w:tcBorders>
              <w:top w:val="nil"/>
              <w:left w:val="nil"/>
              <w:bottom w:val="single" w:sz="4" w:space="0" w:color="000000"/>
              <w:right w:val="single" w:sz="4" w:space="0" w:color="000000"/>
            </w:tcBorders>
            <w:shd w:val="clear" w:color="auto" w:fill="auto"/>
            <w:vAlign w:val="center"/>
            <w:hideMark/>
          </w:tcPr>
          <w:p w14:paraId="74AF93AD"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0EC15926" w14:textId="77777777" w:rsidR="00F577CF" w:rsidRPr="00F577CF" w:rsidRDefault="00F577CF" w:rsidP="00F829CB">
            <w:pPr>
              <w:jc w:val="center"/>
              <w:rPr>
                <w:b/>
                <w:bCs/>
                <w:sz w:val="18"/>
                <w:szCs w:val="18"/>
              </w:rPr>
            </w:pPr>
            <w:r w:rsidRPr="00F577CF">
              <w:rPr>
                <w:b/>
                <w:bCs/>
                <w:sz w:val="18"/>
                <w:szCs w:val="18"/>
              </w:rPr>
              <w:t>13</w:t>
            </w:r>
          </w:p>
        </w:tc>
        <w:tc>
          <w:tcPr>
            <w:tcW w:w="1519" w:type="dxa"/>
            <w:tcBorders>
              <w:top w:val="nil"/>
              <w:left w:val="nil"/>
              <w:bottom w:val="single" w:sz="4" w:space="0" w:color="000000"/>
              <w:right w:val="single" w:sz="4" w:space="0" w:color="000000"/>
            </w:tcBorders>
            <w:shd w:val="clear" w:color="auto" w:fill="auto"/>
            <w:vAlign w:val="center"/>
            <w:hideMark/>
          </w:tcPr>
          <w:p w14:paraId="2A85BFAD" w14:textId="77777777" w:rsidR="00F577CF" w:rsidRPr="00F577CF" w:rsidRDefault="00F577CF" w:rsidP="00F829CB">
            <w:pPr>
              <w:jc w:val="center"/>
              <w:rPr>
                <w:b/>
                <w:bCs/>
                <w:sz w:val="18"/>
                <w:szCs w:val="18"/>
              </w:rPr>
            </w:pPr>
            <w:r w:rsidRPr="00F577CF">
              <w:rPr>
                <w:b/>
                <w:bCs/>
                <w:sz w:val="18"/>
                <w:szCs w:val="18"/>
              </w:rPr>
              <w:t>54 3 00 10005</w:t>
            </w:r>
          </w:p>
        </w:tc>
        <w:tc>
          <w:tcPr>
            <w:tcW w:w="567" w:type="dxa"/>
            <w:tcBorders>
              <w:top w:val="nil"/>
              <w:left w:val="nil"/>
              <w:bottom w:val="single" w:sz="4" w:space="0" w:color="000000"/>
              <w:right w:val="single" w:sz="4" w:space="0" w:color="000000"/>
            </w:tcBorders>
            <w:shd w:val="clear" w:color="auto" w:fill="auto"/>
            <w:vAlign w:val="center"/>
            <w:hideMark/>
          </w:tcPr>
          <w:p w14:paraId="68172484" w14:textId="77777777" w:rsidR="00F577CF" w:rsidRPr="00F577CF" w:rsidRDefault="00F577CF" w:rsidP="00F829CB">
            <w:pPr>
              <w:jc w:val="center"/>
              <w:rPr>
                <w:b/>
                <w:bCs/>
                <w:sz w:val="18"/>
                <w:szCs w:val="18"/>
              </w:rPr>
            </w:pPr>
            <w:r w:rsidRPr="00F577CF">
              <w:rPr>
                <w:b/>
                <w:bCs/>
                <w:sz w:val="18"/>
                <w:szCs w:val="18"/>
              </w:rPr>
              <w:t>100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AE0BF88" w14:textId="77777777" w:rsidR="00F577CF" w:rsidRPr="00F577CF" w:rsidRDefault="00F577CF" w:rsidP="00F829CB">
            <w:pPr>
              <w:jc w:val="right"/>
              <w:rPr>
                <w:b/>
                <w:bCs/>
                <w:sz w:val="18"/>
                <w:szCs w:val="18"/>
              </w:rPr>
            </w:pPr>
            <w:r w:rsidRPr="00F577CF">
              <w:rPr>
                <w:b/>
                <w:bCs/>
                <w:sz w:val="18"/>
                <w:szCs w:val="18"/>
              </w:rPr>
              <w:t>0,00</w:t>
            </w:r>
          </w:p>
        </w:tc>
        <w:tc>
          <w:tcPr>
            <w:tcW w:w="1275" w:type="dxa"/>
            <w:tcBorders>
              <w:top w:val="nil"/>
              <w:left w:val="nil"/>
              <w:bottom w:val="single" w:sz="4" w:space="0" w:color="auto"/>
              <w:right w:val="single" w:sz="4" w:space="0" w:color="auto"/>
            </w:tcBorders>
            <w:shd w:val="clear" w:color="auto" w:fill="auto"/>
            <w:vAlign w:val="center"/>
            <w:hideMark/>
          </w:tcPr>
          <w:p w14:paraId="7B20AD9A"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2FB0EE0C" w14:textId="77777777" w:rsidR="00F577CF" w:rsidRPr="00F577CF" w:rsidRDefault="00F577CF" w:rsidP="00F829CB">
            <w:pPr>
              <w:jc w:val="right"/>
              <w:rPr>
                <w:b/>
                <w:bCs/>
                <w:sz w:val="18"/>
                <w:szCs w:val="18"/>
              </w:rPr>
            </w:pPr>
            <w:r w:rsidRPr="00F577CF">
              <w:rPr>
                <w:b/>
                <w:bCs/>
                <w:sz w:val="18"/>
                <w:szCs w:val="18"/>
              </w:rPr>
              <w:t>0,00</w:t>
            </w:r>
          </w:p>
        </w:tc>
      </w:tr>
      <w:tr w:rsidR="00F577CF" w:rsidRPr="00F577CF" w14:paraId="502399F9"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F7DA445"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425" w:type="dxa"/>
            <w:tcBorders>
              <w:top w:val="nil"/>
              <w:left w:val="nil"/>
              <w:bottom w:val="single" w:sz="4" w:space="0" w:color="000000"/>
              <w:right w:val="single" w:sz="4" w:space="0" w:color="000000"/>
            </w:tcBorders>
            <w:shd w:val="clear" w:color="auto" w:fill="auto"/>
            <w:vAlign w:val="center"/>
            <w:hideMark/>
          </w:tcPr>
          <w:p w14:paraId="5213B9AA"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59C69D5A" w14:textId="77777777" w:rsidR="00F577CF" w:rsidRPr="00F577CF" w:rsidRDefault="00F577CF" w:rsidP="00F829CB">
            <w:pPr>
              <w:jc w:val="center"/>
              <w:rPr>
                <w:b/>
                <w:bCs/>
                <w:sz w:val="18"/>
                <w:szCs w:val="18"/>
              </w:rPr>
            </w:pPr>
            <w:r w:rsidRPr="00F577CF">
              <w:rPr>
                <w:b/>
                <w:bCs/>
                <w:sz w:val="18"/>
                <w:szCs w:val="18"/>
              </w:rPr>
              <w:t>13</w:t>
            </w:r>
          </w:p>
        </w:tc>
        <w:tc>
          <w:tcPr>
            <w:tcW w:w="1519" w:type="dxa"/>
            <w:tcBorders>
              <w:top w:val="nil"/>
              <w:left w:val="nil"/>
              <w:bottom w:val="single" w:sz="4" w:space="0" w:color="000000"/>
              <w:right w:val="single" w:sz="4" w:space="0" w:color="000000"/>
            </w:tcBorders>
            <w:shd w:val="clear" w:color="auto" w:fill="auto"/>
            <w:vAlign w:val="center"/>
            <w:hideMark/>
          </w:tcPr>
          <w:p w14:paraId="338F636F" w14:textId="77777777" w:rsidR="00F577CF" w:rsidRPr="00F577CF" w:rsidRDefault="00F577CF" w:rsidP="00F829CB">
            <w:pPr>
              <w:jc w:val="center"/>
              <w:rPr>
                <w:b/>
                <w:bCs/>
                <w:sz w:val="18"/>
                <w:szCs w:val="18"/>
              </w:rPr>
            </w:pPr>
            <w:r w:rsidRPr="00F577CF">
              <w:rPr>
                <w:b/>
                <w:bCs/>
                <w:sz w:val="18"/>
                <w:szCs w:val="18"/>
              </w:rPr>
              <w:t>54 3 00 10005</w:t>
            </w:r>
          </w:p>
        </w:tc>
        <w:tc>
          <w:tcPr>
            <w:tcW w:w="567" w:type="dxa"/>
            <w:tcBorders>
              <w:top w:val="nil"/>
              <w:left w:val="nil"/>
              <w:bottom w:val="single" w:sz="4" w:space="0" w:color="000000"/>
              <w:right w:val="single" w:sz="4" w:space="0" w:color="000000"/>
            </w:tcBorders>
            <w:shd w:val="clear" w:color="auto" w:fill="auto"/>
            <w:vAlign w:val="center"/>
            <w:hideMark/>
          </w:tcPr>
          <w:p w14:paraId="1EE655B8" w14:textId="77777777" w:rsidR="00F577CF" w:rsidRPr="00F577CF" w:rsidRDefault="00F577CF" w:rsidP="00F829CB">
            <w:pPr>
              <w:jc w:val="center"/>
              <w:rPr>
                <w:b/>
                <w:bCs/>
                <w:sz w:val="18"/>
                <w:szCs w:val="18"/>
              </w:rPr>
            </w:pPr>
            <w:r w:rsidRPr="00F577CF">
              <w:rPr>
                <w:b/>
                <w:bCs/>
                <w:sz w:val="18"/>
                <w:szCs w:val="18"/>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57336C2" w14:textId="77777777" w:rsidR="00F577CF" w:rsidRPr="00F577CF" w:rsidRDefault="00F577CF" w:rsidP="00F829CB">
            <w:pPr>
              <w:jc w:val="right"/>
              <w:rPr>
                <w:b/>
                <w:bCs/>
                <w:sz w:val="18"/>
                <w:szCs w:val="18"/>
              </w:rPr>
            </w:pPr>
            <w:r w:rsidRPr="00F577CF">
              <w:rPr>
                <w:b/>
                <w:bCs/>
                <w:sz w:val="18"/>
                <w:szCs w:val="18"/>
              </w:rPr>
              <w:t>95 000,00</w:t>
            </w:r>
          </w:p>
        </w:tc>
        <w:tc>
          <w:tcPr>
            <w:tcW w:w="1275" w:type="dxa"/>
            <w:tcBorders>
              <w:top w:val="nil"/>
              <w:left w:val="nil"/>
              <w:bottom w:val="single" w:sz="4" w:space="0" w:color="auto"/>
              <w:right w:val="single" w:sz="4" w:space="0" w:color="auto"/>
            </w:tcBorders>
            <w:shd w:val="clear" w:color="auto" w:fill="auto"/>
            <w:vAlign w:val="center"/>
            <w:hideMark/>
          </w:tcPr>
          <w:p w14:paraId="30086BD2"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4E1D2BBC" w14:textId="77777777" w:rsidR="00F577CF" w:rsidRPr="00F577CF" w:rsidRDefault="00F577CF" w:rsidP="00F829CB">
            <w:pPr>
              <w:jc w:val="right"/>
              <w:rPr>
                <w:b/>
                <w:bCs/>
                <w:sz w:val="18"/>
                <w:szCs w:val="18"/>
              </w:rPr>
            </w:pPr>
            <w:r w:rsidRPr="00F577CF">
              <w:rPr>
                <w:b/>
                <w:bCs/>
                <w:sz w:val="18"/>
                <w:szCs w:val="18"/>
              </w:rPr>
              <w:t>95 000,00</w:t>
            </w:r>
          </w:p>
        </w:tc>
      </w:tr>
      <w:tr w:rsidR="00F577CF" w:rsidRPr="00F577CF" w14:paraId="1D83B89E"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00D6B4A9" w14:textId="77777777" w:rsidR="00F577CF" w:rsidRPr="00F577CF" w:rsidRDefault="00F577CF" w:rsidP="00F829CB">
            <w:pPr>
              <w:rPr>
                <w:b/>
                <w:bCs/>
                <w:sz w:val="18"/>
                <w:szCs w:val="18"/>
              </w:rPr>
            </w:pPr>
            <w:r w:rsidRPr="00F577CF">
              <w:rPr>
                <w:b/>
                <w:bCs/>
                <w:sz w:val="18"/>
                <w:szCs w:val="18"/>
              </w:rPr>
              <w:lastRenderedPageBreak/>
              <w:t>Формирование современной городской среды на территории Республики Саха (Якутия)</w:t>
            </w:r>
          </w:p>
        </w:tc>
        <w:tc>
          <w:tcPr>
            <w:tcW w:w="425" w:type="dxa"/>
            <w:tcBorders>
              <w:top w:val="nil"/>
              <w:left w:val="nil"/>
              <w:bottom w:val="single" w:sz="4" w:space="0" w:color="000000"/>
              <w:right w:val="single" w:sz="4" w:space="0" w:color="000000"/>
            </w:tcBorders>
            <w:shd w:val="clear" w:color="auto" w:fill="auto"/>
            <w:vAlign w:val="center"/>
            <w:hideMark/>
          </w:tcPr>
          <w:p w14:paraId="47DD6AA5"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14511F13" w14:textId="77777777" w:rsidR="00F577CF" w:rsidRPr="00F577CF" w:rsidRDefault="00F577CF" w:rsidP="00F829CB">
            <w:pPr>
              <w:jc w:val="center"/>
              <w:rPr>
                <w:b/>
                <w:bCs/>
                <w:sz w:val="18"/>
                <w:szCs w:val="18"/>
              </w:rPr>
            </w:pPr>
            <w:r w:rsidRPr="00F577CF">
              <w:rPr>
                <w:b/>
                <w:bCs/>
                <w:sz w:val="18"/>
                <w:szCs w:val="18"/>
              </w:rPr>
              <w:t>13</w:t>
            </w:r>
          </w:p>
        </w:tc>
        <w:tc>
          <w:tcPr>
            <w:tcW w:w="1519" w:type="dxa"/>
            <w:tcBorders>
              <w:top w:val="nil"/>
              <w:left w:val="nil"/>
              <w:bottom w:val="single" w:sz="4" w:space="0" w:color="000000"/>
              <w:right w:val="single" w:sz="4" w:space="0" w:color="000000"/>
            </w:tcBorders>
            <w:shd w:val="clear" w:color="auto" w:fill="auto"/>
            <w:vAlign w:val="center"/>
            <w:hideMark/>
          </w:tcPr>
          <w:p w14:paraId="0721E6C2" w14:textId="77777777" w:rsidR="00F577CF" w:rsidRPr="00F577CF" w:rsidRDefault="00F577CF" w:rsidP="00F829CB">
            <w:pPr>
              <w:jc w:val="center"/>
              <w:rPr>
                <w:b/>
                <w:bCs/>
                <w:sz w:val="18"/>
                <w:szCs w:val="18"/>
              </w:rPr>
            </w:pPr>
            <w:r w:rsidRPr="00F577CF">
              <w:rPr>
                <w:b/>
                <w:bCs/>
                <w:sz w:val="18"/>
                <w:szCs w:val="18"/>
              </w:rPr>
              <w:t>63 0 00 00000</w:t>
            </w:r>
          </w:p>
        </w:tc>
        <w:tc>
          <w:tcPr>
            <w:tcW w:w="567" w:type="dxa"/>
            <w:tcBorders>
              <w:top w:val="nil"/>
              <w:left w:val="nil"/>
              <w:bottom w:val="single" w:sz="4" w:space="0" w:color="000000"/>
              <w:right w:val="single" w:sz="4" w:space="0" w:color="000000"/>
            </w:tcBorders>
            <w:shd w:val="clear" w:color="auto" w:fill="auto"/>
            <w:vAlign w:val="center"/>
            <w:hideMark/>
          </w:tcPr>
          <w:p w14:paraId="3A9E6590"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9AB0AEB" w14:textId="77777777" w:rsidR="00F577CF" w:rsidRPr="00F577CF" w:rsidRDefault="00F577CF" w:rsidP="00F829CB">
            <w:pPr>
              <w:jc w:val="right"/>
              <w:rPr>
                <w:b/>
                <w:bCs/>
                <w:sz w:val="18"/>
                <w:szCs w:val="18"/>
              </w:rPr>
            </w:pPr>
            <w:r w:rsidRPr="00F577CF">
              <w:rPr>
                <w:b/>
                <w:bCs/>
                <w:sz w:val="18"/>
                <w:szCs w:val="18"/>
              </w:rPr>
              <w:t>4 101 657,46</w:t>
            </w:r>
          </w:p>
        </w:tc>
        <w:tc>
          <w:tcPr>
            <w:tcW w:w="1275" w:type="dxa"/>
            <w:tcBorders>
              <w:top w:val="nil"/>
              <w:left w:val="nil"/>
              <w:bottom w:val="single" w:sz="4" w:space="0" w:color="auto"/>
              <w:right w:val="single" w:sz="4" w:space="0" w:color="auto"/>
            </w:tcBorders>
            <w:shd w:val="clear" w:color="auto" w:fill="auto"/>
            <w:vAlign w:val="center"/>
            <w:hideMark/>
          </w:tcPr>
          <w:p w14:paraId="61CECFC2" w14:textId="77777777" w:rsidR="00F577CF" w:rsidRPr="00F577CF" w:rsidRDefault="00F577CF" w:rsidP="00F829CB">
            <w:pPr>
              <w:jc w:val="right"/>
              <w:rPr>
                <w:b/>
                <w:bCs/>
                <w:sz w:val="18"/>
                <w:szCs w:val="18"/>
              </w:rPr>
            </w:pPr>
            <w:r w:rsidRPr="00F577CF">
              <w:rPr>
                <w:b/>
                <w:bCs/>
                <w:sz w:val="18"/>
                <w:szCs w:val="18"/>
              </w:rPr>
              <w:t>-214 557,50</w:t>
            </w:r>
          </w:p>
        </w:tc>
        <w:tc>
          <w:tcPr>
            <w:tcW w:w="1701" w:type="dxa"/>
            <w:tcBorders>
              <w:top w:val="nil"/>
              <w:left w:val="nil"/>
              <w:bottom w:val="single" w:sz="4" w:space="0" w:color="auto"/>
              <w:right w:val="single" w:sz="4" w:space="0" w:color="auto"/>
            </w:tcBorders>
            <w:shd w:val="clear" w:color="auto" w:fill="auto"/>
            <w:vAlign w:val="center"/>
            <w:hideMark/>
          </w:tcPr>
          <w:p w14:paraId="56051F04" w14:textId="77777777" w:rsidR="00F577CF" w:rsidRPr="00F577CF" w:rsidRDefault="00F577CF" w:rsidP="00F829CB">
            <w:pPr>
              <w:jc w:val="right"/>
              <w:rPr>
                <w:i/>
                <w:iCs/>
                <w:sz w:val="18"/>
                <w:szCs w:val="18"/>
              </w:rPr>
            </w:pPr>
            <w:r w:rsidRPr="00F577CF">
              <w:rPr>
                <w:i/>
                <w:iCs/>
                <w:sz w:val="18"/>
                <w:szCs w:val="18"/>
              </w:rPr>
              <w:t>3 887 099,96</w:t>
            </w:r>
          </w:p>
        </w:tc>
      </w:tr>
      <w:tr w:rsidR="00F577CF" w:rsidRPr="00F577CF" w14:paraId="745560B7"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14E48E8"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«Реализация градостроительной политики на территории МО «Поселок </w:t>
            </w:r>
            <w:proofErr w:type="spellStart"/>
            <w:r w:rsidRPr="00F577CF">
              <w:rPr>
                <w:b/>
                <w:bCs/>
                <w:i/>
                <w:iCs/>
                <w:sz w:val="18"/>
                <w:szCs w:val="18"/>
              </w:rPr>
              <w:t>Айхал</w:t>
            </w:r>
            <w:proofErr w:type="spellEnd"/>
            <w:r w:rsidRPr="00F577CF">
              <w:rPr>
                <w:b/>
                <w:bCs/>
                <w:i/>
                <w:iCs/>
                <w:sz w:val="18"/>
                <w:szCs w:val="18"/>
              </w:rPr>
              <w:t>» на 2024 – 2029 годы»</w:t>
            </w:r>
          </w:p>
        </w:tc>
        <w:tc>
          <w:tcPr>
            <w:tcW w:w="425" w:type="dxa"/>
            <w:tcBorders>
              <w:top w:val="nil"/>
              <w:left w:val="nil"/>
              <w:bottom w:val="single" w:sz="4" w:space="0" w:color="000000"/>
              <w:right w:val="single" w:sz="4" w:space="0" w:color="000000"/>
            </w:tcBorders>
            <w:shd w:val="clear" w:color="auto" w:fill="auto"/>
            <w:vAlign w:val="center"/>
            <w:hideMark/>
          </w:tcPr>
          <w:p w14:paraId="134FDF60" w14:textId="77777777" w:rsidR="00F577CF" w:rsidRPr="00F577CF" w:rsidRDefault="00F577CF" w:rsidP="00F829CB">
            <w:pPr>
              <w:jc w:val="center"/>
              <w:rPr>
                <w:b/>
                <w:bCs/>
                <w:i/>
                <w:iCs/>
                <w:sz w:val="18"/>
                <w:szCs w:val="18"/>
              </w:rPr>
            </w:pPr>
            <w:r w:rsidRPr="00F577CF">
              <w:rPr>
                <w:b/>
                <w:bCs/>
                <w:i/>
                <w:i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7A391959" w14:textId="77777777" w:rsidR="00F577CF" w:rsidRPr="00F577CF" w:rsidRDefault="00F577CF" w:rsidP="00F829CB">
            <w:pPr>
              <w:jc w:val="center"/>
              <w:rPr>
                <w:b/>
                <w:bCs/>
                <w:i/>
                <w:iCs/>
                <w:sz w:val="18"/>
                <w:szCs w:val="18"/>
              </w:rPr>
            </w:pPr>
            <w:r w:rsidRPr="00F577CF">
              <w:rPr>
                <w:b/>
                <w:bCs/>
                <w:i/>
                <w:iCs/>
                <w:sz w:val="18"/>
                <w:szCs w:val="18"/>
              </w:rPr>
              <w:t>13</w:t>
            </w:r>
          </w:p>
        </w:tc>
        <w:tc>
          <w:tcPr>
            <w:tcW w:w="1519" w:type="dxa"/>
            <w:tcBorders>
              <w:top w:val="nil"/>
              <w:left w:val="nil"/>
              <w:bottom w:val="single" w:sz="4" w:space="0" w:color="000000"/>
              <w:right w:val="single" w:sz="4" w:space="0" w:color="000000"/>
            </w:tcBorders>
            <w:shd w:val="clear" w:color="auto" w:fill="auto"/>
            <w:vAlign w:val="center"/>
            <w:hideMark/>
          </w:tcPr>
          <w:p w14:paraId="7B8E635D" w14:textId="77777777" w:rsidR="00F577CF" w:rsidRPr="00F577CF" w:rsidRDefault="00F577CF" w:rsidP="00F829CB">
            <w:pPr>
              <w:jc w:val="center"/>
              <w:rPr>
                <w:b/>
                <w:bCs/>
                <w:i/>
                <w:iCs/>
                <w:sz w:val="18"/>
                <w:szCs w:val="18"/>
              </w:rPr>
            </w:pPr>
            <w:r w:rsidRPr="00F577CF">
              <w:rPr>
                <w:b/>
                <w:bCs/>
                <w:i/>
                <w:iCs/>
                <w:sz w:val="18"/>
                <w:szCs w:val="18"/>
              </w:rPr>
              <w:t>63 3 00 00000</w:t>
            </w:r>
          </w:p>
        </w:tc>
        <w:tc>
          <w:tcPr>
            <w:tcW w:w="567" w:type="dxa"/>
            <w:tcBorders>
              <w:top w:val="nil"/>
              <w:left w:val="nil"/>
              <w:bottom w:val="single" w:sz="4" w:space="0" w:color="000000"/>
              <w:right w:val="single" w:sz="4" w:space="0" w:color="000000"/>
            </w:tcBorders>
            <w:shd w:val="clear" w:color="auto" w:fill="auto"/>
            <w:vAlign w:val="center"/>
            <w:hideMark/>
          </w:tcPr>
          <w:p w14:paraId="2086E6B1"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24CCA2C" w14:textId="77777777" w:rsidR="00F577CF" w:rsidRPr="00F577CF" w:rsidRDefault="00F577CF" w:rsidP="00F829CB">
            <w:pPr>
              <w:jc w:val="right"/>
              <w:rPr>
                <w:b/>
                <w:bCs/>
                <w:i/>
                <w:iCs/>
                <w:sz w:val="18"/>
                <w:szCs w:val="18"/>
              </w:rPr>
            </w:pPr>
            <w:r w:rsidRPr="00F577CF">
              <w:rPr>
                <w:b/>
                <w:bCs/>
                <w:i/>
                <w:iCs/>
                <w:sz w:val="18"/>
                <w:szCs w:val="18"/>
              </w:rPr>
              <w:t>4 101 657,46</w:t>
            </w:r>
          </w:p>
        </w:tc>
        <w:tc>
          <w:tcPr>
            <w:tcW w:w="1275" w:type="dxa"/>
            <w:tcBorders>
              <w:top w:val="nil"/>
              <w:left w:val="nil"/>
              <w:bottom w:val="single" w:sz="4" w:space="0" w:color="auto"/>
              <w:right w:val="single" w:sz="4" w:space="0" w:color="auto"/>
            </w:tcBorders>
            <w:shd w:val="clear" w:color="auto" w:fill="auto"/>
            <w:vAlign w:val="center"/>
            <w:hideMark/>
          </w:tcPr>
          <w:p w14:paraId="06F4EAD5" w14:textId="77777777" w:rsidR="00F577CF" w:rsidRPr="00F577CF" w:rsidRDefault="00F577CF" w:rsidP="00F829CB">
            <w:pPr>
              <w:jc w:val="right"/>
              <w:rPr>
                <w:b/>
                <w:bCs/>
                <w:i/>
                <w:iCs/>
                <w:sz w:val="18"/>
                <w:szCs w:val="18"/>
              </w:rPr>
            </w:pPr>
            <w:r w:rsidRPr="00F577CF">
              <w:rPr>
                <w:b/>
                <w:bCs/>
                <w:i/>
                <w:iCs/>
                <w:sz w:val="18"/>
                <w:szCs w:val="18"/>
              </w:rPr>
              <w:t>-214 557,50</w:t>
            </w:r>
          </w:p>
        </w:tc>
        <w:tc>
          <w:tcPr>
            <w:tcW w:w="1701" w:type="dxa"/>
            <w:tcBorders>
              <w:top w:val="nil"/>
              <w:left w:val="nil"/>
              <w:bottom w:val="single" w:sz="4" w:space="0" w:color="auto"/>
              <w:right w:val="single" w:sz="4" w:space="0" w:color="auto"/>
            </w:tcBorders>
            <w:shd w:val="clear" w:color="auto" w:fill="auto"/>
            <w:vAlign w:val="center"/>
            <w:hideMark/>
          </w:tcPr>
          <w:p w14:paraId="7CE18FC5" w14:textId="77777777" w:rsidR="00F577CF" w:rsidRPr="00F577CF" w:rsidRDefault="00F577CF" w:rsidP="00F829CB">
            <w:pPr>
              <w:jc w:val="right"/>
              <w:rPr>
                <w:i/>
                <w:iCs/>
                <w:sz w:val="18"/>
                <w:szCs w:val="18"/>
              </w:rPr>
            </w:pPr>
            <w:r w:rsidRPr="00F577CF">
              <w:rPr>
                <w:i/>
                <w:iCs/>
                <w:sz w:val="18"/>
                <w:szCs w:val="18"/>
              </w:rPr>
              <w:t>3 887 099,96</w:t>
            </w:r>
          </w:p>
        </w:tc>
      </w:tr>
      <w:tr w:rsidR="00F577CF" w:rsidRPr="00F577CF" w14:paraId="72C0DE97"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0A6C38E8" w14:textId="77777777" w:rsidR="00F577CF" w:rsidRPr="00F577CF" w:rsidRDefault="00F577CF" w:rsidP="00F829CB">
            <w:pPr>
              <w:rPr>
                <w:b/>
                <w:bCs/>
                <w:sz w:val="18"/>
                <w:szCs w:val="18"/>
              </w:rPr>
            </w:pPr>
            <w:r w:rsidRPr="00F577CF">
              <w:rPr>
                <w:b/>
                <w:bCs/>
                <w:sz w:val="18"/>
                <w:szCs w:val="18"/>
              </w:rPr>
              <w:t>Разработка и внесение изменений в документы территориального планирования (за счет средств ГБ)</w:t>
            </w:r>
          </w:p>
        </w:tc>
        <w:tc>
          <w:tcPr>
            <w:tcW w:w="425" w:type="dxa"/>
            <w:tcBorders>
              <w:top w:val="nil"/>
              <w:left w:val="nil"/>
              <w:bottom w:val="single" w:sz="4" w:space="0" w:color="000000"/>
              <w:right w:val="single" w:sz="4" w:space="0" w:color="000000"/>
            </w:tcBorders>
            <w:shd w:val="clear" w:color="auto" w:fill="auto"/>
            <w:vAlign w:val="center"/>
            <w:hideMark/>
          </w:tcPr>
          <w:p w14:paraId="74CFC976"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6270A203" w14:textId="77777777" w:rsidR="00F577CF" w:rsidRPr="00F577CF" w:rsidRDefault="00F577CF" w:rsidP="00F829CB">
            <w:pPr>
              <w:jc w:val="center"/>
              <w:rPr>
                <w:b/>
                <w:bCs/>
                <w:sz w:val="18"/>
                <w:szCs w:val="18"/>
              </w:rPr>
            </w:pPr>
            <w:r w:rsidRPr="00F577CF">
              <w:rPr>
                <w:b/>
                <w:bCs/>
                <w:sz w:val="18"/>
                <w:szCs w:val="18"/>
              </w:rPr>
              <w:t>13</w:t>
            </w:r>
          </w:p>
        </w:tc>
        <w:tc>
          <w:tcPr>
            <w:tcW w:w="1519" w:type="dxa"/>
            <w:tcBorders>
              <w:top w:val="nil"/>
              <w:left w:val="nil"/>
              <w:bottom w:val="single" w:sz="4" w:space="0" w:color="000000"/>
              <w:right w:val="single" w:sz="4" w:space="0" w:color="000000"/>
            </w:tcBorders>
            <w:shd w:val="clear" w:color="auto" w:fill="auto"/>
            <w:vAlign w:val="center"/>
            <w:hideMark/>
          </w:tcPr>
          <w:p w14:paraId="16042788" w14:textId="77777777" w:rsidR="00F577CF" w:rsidRPr="00F577CF" w:rsidRDefault="00F577CF" w:rsidP="00F829CB">
            <w:pPr>
              <w:jc w:val="center"/>
              <w:rPr>
                <w:b/>
                <w:bCs/>
                <w:sz w:val="18"/>
                <w:szCs w:val="18"/>
              </w:rPr>
            </w:pPr>
            <w:r w:rsidRPr="00F577CF">
              <w:rPr>
                <w:b/>
                <w:bCs/>
                <w:sz w:val="18"/>
                <w:szCs w:val="18"/>
              </w:rPr>
              <w:t>63 3 00 62210</w:t>
            </w:r>
          </w:p>
        </w:tc>
        <w:tc>
          <w:tcPr>
            <w:tcW w:w="567" w:type="dxa"/>
            <w:tcBorders>
              <w:top w:val="nil"/>
              <w:left w:val="nil"/>
              <w:bottom w:val="single" w:sz="4" w:space="0" w:color="000000"/>
              <w:right w:val="single" w:sz="4" w:space="0" w:color="000000"/>
            </w:tcBorders>
            <w:shd w:val="clear" w:color="auto" w:fill="auto"/>
            <w:vAlign w:val="center"/>
            <w:hideMark/>
          </w:tcPr>
          <w:p w14:paraId="386D4919"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39A22DE" w14:textId="77777777" w:rsidR="00F577CF" w:rsidRPr="00F577CF" w:rsidRDefault="00F577CF" w:rsidP="00F829CB">
            <w:pPr>
              <w:jc w:val="right"/>
              <w:rPr>
                <w:b/>
                <w:bCs/>
                <w:sz w:val="18"/>
                <w:szCs w:val="18"/>
              </w:rPr>
            </w:pPr>
            <w:r w:rsidRPr="00F577CF">
              <w:rPr>
                <w:b/>
                <w:bCs/>
                <w:sz w:val="18"/>
                <w:szCs w:val="18"/>
              </w:rPr>
              <w:t>2 010 684,07</w:t>
            </w:r>
          </w:p>
        </w:tc>
        <w:tc>
          <w:tcPr>
            <w:tcW w:w="1275" w:type="dxa"/>
            <w:tcBorders>
              <w:top w:val="nil"/>
              <w:left w:val="nil"/>
              <w:bottom w:val="single" w:sz="4" w:space="0" w:color="auto"/>
              <w:right w:val="single" w:sz="4" w:space="0" w:color="auto"/>
            </w:tcBorders>
            <w:shd w:val="clear" w:color="auto" w:fill="auto"/>
            <w:vAlign w:val="center"/>
            <w:hideMark/>
          </w:tcPr>
          <w:p w14:paraId="5B386FDF"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1F2893F5" w14:textId="77777777" w:rsidR="00F577CF" w:rsidRPr="00F577CF" w:rsidRDefault="00F577CF" w:rsidP="00F829CB">
            <w:pPr>
              <w:jc w:val="right"/>
              <w:rPr>
                <w:b/>
                <w:bCs/>
                <w:sz w:val="18"/>
                <w:szCs w:val="18"/>
              </w:rPr>
            </w:pPr>
            <w:r w:rsidRPr="00F577CF">
              <w:rPr>
                <w:b/>
                <w:bCs/>
                <w:sz w:val="18"/>
                <w:szCs w:val="18"/>
              </w:rPr>
              <w:t>2 010 684,07</w:t>
            </w:r>
          </w:p>
        </w:tc>
      </w:tr>
      <w:tr w:rsidR="00F577CF" w:rsidRPr="00F577CF" w14:paraId="7B93DA01"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C2836B9" w14:textId="77777777" w:rsidR="00F577CF" w:rsidRPr="00F577CF" w:rsidRDefault="00F577CF" w:rsidP="00F829CB">
            <w:pPr>
              <w:rPr>
                <w:b/>
                <w:bCs/>
                <w:sz w:val="18"/>
                <w:szCs w:val="18"/>
              </w:rPr>
            </w:pPr>
            <w:r w:rsidRPr="00F577CF">
              <w:rPr>
                <w:b/>
                <w:bCs/>
                <w:sz w:val="18"/>
                <w:szCs w:val="18"/>
              </w:rPr>
              <w:t>Прочая закупка товаров, работ и услуг</w:t>
            </w:r>
          </w:p>
        </w:tc>
        <w:tc>
          <w:tcPr>
            <w:tcW w:w="425" w:type="dxa"/>
            <w:tcBorders>
              <w:top w:val="nil"/>
              <w:left w:val="nil"/>
              <w:bottom w:val="single" w:sz="4" w:space="0" w:color="000000"/>
              <w:right w:val="single" w:sz="4" w:space="0" w:color="000000"/>
            </w:tcBorders>
            <w:shd w:val="clear" w:color="auto" w:fill="auto"/>
            <w:vAlign w:val="center"/>
            <w:hideMark/>
          </w:tcPr>
          <w:p w14:paraId="5DC83863"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65281E6E" w14:textId="77777777" w:rsidR="00F577CF" w:rsidRPr="00F577CF" w:rsidRDefault="00F577CF" w:rsidP="00F829CB">
            <w:pPr>
              <w:jc w:val="center"/>
              <w:rPr>
                <w:b/>
                <w:bCs/>
                <w:sz w:val="18"/>
                <w:szCs w:val="18"/>
              </w:rPr>
            </w:pPr>
            <w:r w:rsidRPr="00F577CF">
              <w:rPr>
                <w:b/>
                <w:bCs/>
                <w:sz w:val="18"/>
                <w:szCs w:val="18"/>
              </w:rPr>
              <w:t>13</w:t>
            </w:r>
          </w:p>
        </w:tc>
        <w:tc>
          <w:tcPr>
            <w:tcW w:w="1519" w:type="dxa"/>
            <w:tcBorders>
              <w:top w:val="nil"/>
              <w:left w:val="nil"/>
              <w:bottom w:val="single" w:sz="4" w:space="0" w:color="000000"/>
              <w:right w:val="single" w:sz="4" w:space="0" w:color="000000"/>
            </w:tcBorders>
            <w:shd w:val="clear" w:color="auto" w:fill="auto"/>
            <w:vAlign w:val="center"/>
            <w:hideMark/>
          </w:tcPr>
          <w:p w14:paraId="4F245473" w14:textId="77777777" w:rsidR="00F577CF" w:rsidRPr="00F577CF" w:rsidRDefault="00F577CF" w:rsidP="00F829CB">
            <w:pPr>
              <w:jc w:val="center"/>
              <w:rPr>
                <w:b/>
                <w:bCs/>
                <w:sz w:val="18"/>
                <w:szCs w:val="18"/>
              </w:rPr>
            </w:pPr>
            <w:r w:rsidRPr="00F577CF">
              <w:rPr>
                <w:b/>
                <w:bCs/>
                <w:sz w:val="18"/>
                <w:szCs w:val="18"/>
              </w:rPr>
              <w:t>63 3 00 62210</w:t>
            </w:r>
          </w:p>
        </w:tc>
        <w:tc>
          <w:tcPr>
            <w:tcW w:w="567" w:type="dxa"/>
            <w:tcBorders>
              <w:top w:val="nil"/>
              <w:left w:val="nil"/>
              <w:bottom w:val="single" w:sz="4" w:space="0" w:color="000000"/>
              <w:right w:val="single" w:sz="4" w:space="0" w:color="000000"/>
            </w:tcBorders>
            <w:shd w:val="clear" w:color="auto" w:fill="auto"/>
            <w:vAlign w:val="center"/>
            <w:hideMark/>
          </w:tcPr>
          <w:p w14:paraId="3FC8AE99" w14:textId="77777777" w:rsidR="00F577CF" w:rsidRPr="00F577CF" w:rsidRDefault="00F577CF" w:rsidP="00F829CB">
            <w:pPr>
              <w:jc w:val="center"/>
              <w:rPr>
                <w:b/>
                <w:bCs/>
                <w:sz w:val="18"/>
                <w:szCs w:val="18"/>
              </w:rPr>
            </w:pPr>
            <w:r w:rsidRPr="00F577CF">
              <w:rPr>
                <w:b/>
                <w:bCs/>
                <w:sz w:val="18"/>
                <w:szCs w:val="18"/>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0DEEFDD" w14:textId="77777777" w:rsidR="00F577CF" w:rsidRPr="00F577CF" w:rsidRDefault="00F577CF" w:rsidP="00F829CB">
            <w:pPr>
              <w:jc w:val="right"/>
              <w:rPr>
                <w:b/>
                <w:bCs/>
                <w:sz w:val="18"/>
                <w:szCs w:val="18"/>
              </w:rPr>
            </w:pPr>
            <w:r w:rsidRPr="00F577CF">
              <w:rPr>
                <w:b/>
                <w:bCs/>
                <w:sz w:val="18"/>
                <w:szCs w:val="18"/>
              </w:rPr>
              <w:t>2 010 684,07</w:t>
            </w:r>
          </w:p>
        </w:tc>
        <w:tc>
          <w:tcPr>
            <w:tcW w:w="1275" w:type="dxa"/>
            <w:tcBorders>
              <w:top w:val="nil"/>
              <w:left w:val="nil"/>
              <w:bottom w:val="single" w:sz="4" w:space="0" w:color="auto"/>
              <w:right w:val="single" w:sz="4" w:space="0" w:color="auto"/>
            </w:tcBorders>
            <w:shd w:val="clear" w:color="auto" w:fill="auto"/>
            <w:vAlign w:val="center"/>
            <w:hideMark/>
          </w:tcPr>
          <w:p w14:paraId="53A4A150"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6DCD6475" w14:textId="77777777" w:rsidR="00F577CF" w:rsidRPr="00F577CF" w:rsidRDefault="00F577CF" w:rsidP="00F829CB">
            <w:pPr>
              <w:jc w:val="right"/>
              <w:rPr>
                <w:b/>
                <w:bCs/>
                <w:sz w:val="18"/>
                <w:szCs w:val="18"/>
              </w:rPr>
            </w:pPr>
            <w:r w:rsidRPr="00F577CF">
              <w:rPr>
                <w:b/>
                <w:bCs/>
                <w:sz w:val="18"/>
                <w:szCs w:val="18"/>
              </w:rPr>
              <w:t>2 010 684,07</w:t>
            </w:r>
          </w:p>
        </w:tc>
      </w:tr>
      <w:tr w:rsidR="00F577CF" w:rsidRPr="00F577CF" w14:paraId="77C87304"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21F6227" w14:textId="77777777" w:rsidR="00F577CF" w:rsidRPr="00F577CF" w:rsidRDefault="00F577CF" w:rsidP="00F829CB">
            <w:pPr>
              <w:rPr>
                <w:b/>
                <w:bCs/>
                <w:sz w:val="18"/>
                <w:szCs w:val="18"/>
              </w:rPr>
            </w:pPr>
            <w:r w:rsidRPr="00F577CF">
              <w:rPr>
                <w:b/>
                <w:bCs/>
                <w:sz w:val="18"/>
                <w:szCs w:val="18"/>
              </w:rPr>
              <w:t>Разработка и внесение изменений в документы территориального планирования (за счет средств МБ)</w:t>
            </w:r>
          </w:p>
        </w:tc>
        <w:tc>
          <w:tcPr>
            <w:tcW w:w="425" w:type="dxa"/>
            <w:tcBorders>
              <w:top w:val="nil"/>
              <w:left w:val="nil"/>
              <w:bottom w:val="single" w:sz="4" w:space="0" w:color="000000"/>
              <w:right w:val="single" w:sz="4" w:space="0" w:color="000000"/>
            </w:tcBorders>
            <w:shd w:val="clear" w:color="auto" w:fill="auto"/>
            <w:vAlign w:val="center"/>
            <w:hideMark/>
          </w:tcPr>
          <w:p w14:paraId="390573DF"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213AF5AD" w14:textId="77777777" w:rsidR="00F577CF" w:rsidRPr="00F577CF" w:rsidRDefault="00F577CF" w:rsidP="00F829CB">
            <w:pPr>
              <w:jc w:val="center"/>
              <w:rPr>
                <w:b/>
                <w:bCs/>
                <w:sz w:val="18"/>
                <w:szCs w:val="18"/>
              </w:rPr>
            </w:pPr>
            <w:r w:rsidRPr="00F577CF">
              <w:rPr>
                <w:b/>
                <w:bCs/>
                <w:sz w:val="18"/>
                <w:szCs w:val="18"/>
              </w:rPr>
              <w:t>13</w:t>
            </w:r>
          </w:p>
        </w:tc>
        <w:tc>
          <w:tcPr>
            <w:tcW w:w="1519" w:type="dxa"/>
            <w:tcBorders>
              <w:top w:val="nil"/>
              <w:left w:val="nil"/>
              <w:bottom w:val="single" w:sz="4" w:space="0" w:color="000000"/>
              <w:right w:val="single" w:sz="4" w:space="0" w:color="000000"/>
            </w:tcBorders>
            <w:shd w:val="clear" w:color="auto" w:fill="auto"/>
            <w:vAlign w:val="center"/>
            <w:hideMark/>
          </w:tcPr>
          <w:p w14:paraId="6DEFA225" w14:textId="77777777" w:rsidR="00F577CF" w:rsidRPr="00F577CF" w:rsidRDefault="00F577CF" w:rsidP="00F829CB">
            <w:pPr>
              <w:jc w:val="center"/>
              <w:rPr>
                <w:b/>
                <w:bCs/>
                <w:sz w:val="18"/>
                <w:szCs w:val="18"/>
              </w:rPr>
            </w:pPr>
            <w:r w:rsidRPr="00F577CF">
              <w:rPr>
                <w:b/>
                <w:bCs/>
                <w:sz w:val="18"/>
                <w:szCs w:val="18"/>
              </w:rPr>
              <w:t>63 3 00 S2210</w:t>
            </w:r>
          </w:p>
        </w:tc>
        <w:tc>
          <w:tcPr>
            <w:tcW w:w="567" w:type="dxa"/>
            <w:tcBorders>
              <w:top w:val="nil"/>
              <w:left w:val="nil"/>
              <w:bottom w:val="single" w:sz="4" w:space="0" w:color="000000"/>
              <w:right w:val="single" w:sz="4" w:space="0" w:color="000000"/>
            </w:tcBorders>
            <w:shd w:val="clear" w:color="auto" w:fill="auto"/>
            <w:vAlign w:val="center"/>
            <w:hideMark/>
          </w:tcPr>
          <w:p w14:paraId="1D2C5D67"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A080AEA" w14:textId="77777777" w:rsidR="00F577CF" w:rsidRPr="00F577CF" w:rsidRDefault="00F577CF" w:rsidP="00F829CB">
            <w:pPr>
              <w:jc w:val="right"/>
              <w:rPr>
                <w:b/>
                <w:bCs/>
                <w:sz w:val="18"/>
                <w:szCs w:val="18"/>
              </w:rPr>
            </w:pPr>
            <w:r w:rsidRPr="00F577CF">
              <w:rPr>
                <w:b/>
                <w:bCs/>
                <w:sz w:val="18"/>
                <w:szCs w:val="18"/>
              </w:rPr>
              <w:t>2 090 973,39</w:t>
            </w:r>
          </w:p>
        </w:tc>
        <w:tc>
          <w:tcPr>
            <w:tcW w:w="1275" w:type="dxa"/>
            <w:tcBorders>
              <w:top w:val="nil"/>
              <w:left w:val="nil"/>
              <w:bottom w:val="single" w:sz="4" w:space="0" w:color="auto"/>
              <w:right w:val="single" w:sz="4" w:space="0" w:color="auto"/>
            </w:tcBorders>
            <w:shd w:val="clear" w:color="auto" w:fill="auto"/>
            <w:vAlign w:val="center"/>
            <w:hideMark/>
          </w:tcPr>
          <w:p w14:paraId="31978C53" w14:textId="77777777" w:rsidR="00F577CF" w:rsidRPr="00F577CF" w:rsidRDefault="00F577CF" w:rsidP="00F829CB">
            <w:pPr>
              <w:jc w:val="right"/>
              <w:rPr>
                <w:b/>
                <w:bCs/>
                <w:sz w:val="18"/>
                <w:szCs w:val="18"/>
              </w:rPr>
            </w:pPr>
            <w:r w:rsidRPr="00F577CF">
              <w:rPr>
                <w:b/>
                <w:bCs/>
                <w:sz w:val="18"/>
                <w:szCs w:val="18"/>
              </w:rPr>
              <w:t>-214 557,50</w:t>
            </w:r>
          </w:p>
        </w:tc>
        <w:tc>
          <w:tcPr>
            <w:tcW w:w="1701" w:type="dxa"/>
            <w:tcBorders>
              <w:top w:val="nil"/>
              <w:left w:val="nil"/>
              <w:bottom w:val="single" w:sz="4" w:space="0" w:color="auto"/>
              <w:right w:val="single" w:sz="4" w:space="0" w:color="auto"/>
            </w:tcBorders>
            <w:shd w:val="clear" w:color="auto" w:fill="auto"/>
            <w:vAlign w:val="center"/>
            <w:hideMark/>
          </w:tcPr>
          <w:p w14:paraId="1DEF1369" w14:textId="77777777" w:rsidR="00F577CF" w:rsidRPr="00F577CF" w:rsidRDefault="00F577CF" w:rsidP="00F829CB">
            <w:pPr>
              <w:jc w:val="right"/>
              <w:rPr>
                <w:b/>
                <w:bCs/>
                <w:sz w:val="18"/>
                <w:szCs w:val="18"/>
              </w:rPr>
            </w:pPr>
            <w:r w:rsidRPr="00F577CF">
              <w:rPr>
                <w:b/>
                <w:bCs/>
                <w:sz w:val="18"/>
                <w:szCs w:val="18"/>
              </w:rPr>
              <w:t>1 876 415,89</w:t>
            </w:r>
          </w:p>
        </w:tc>
      </w:tr>
      <w:tr w:rsidR="00F577CF" w:rsidRPr="00F577CF" w14:paraId="1D8C44CA"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5FF1526B" w14:textId="77777777" w:rsidR="00F577CF" w:rsidRPr="00F577CF" w:rsidRDefault="00F577CF" w:rsidP="00F829CB">
            <w:pPr>
              <w:rPr>
                <w:b/>
                <w:bCs/>
                <w:sz w:val="18"/>
                <w:szCs w:val="18"/>
              </w:rPr>
            </w:pPr>
            <w:r w:rsidRPr="00F577CF">
              <w:rPr>
                <w:b/>
                <w:bCs/>
                <w:sz w:val="18"/>
                <w:szCs w:val="18"/>
              </w:rPr>
              <w:t>Прочая закупка товаров, работ и услуг</w:t>
            </w:r>
          </w:p>
        </w:tc>
        <w:tc>
          <w:tcPr>
            <w:tcW w:w="425" w:type="dxa"/>
            <w:tcBorders>
              <w:top w:val="nil"/>
              <w:left w:val="nil"/>
              <w:bottom w:val="single" w:sz="4" w:space="0" w:color="000000"/>
              <w:right w:val="single" w:sz="4" w:space="0" w:color="000000"/>
            </w:tcBorders>
            <w:shd w:val="clear" w:color="auto" w:fill="auto"/>
            <w:vAlign w:val="center"/>
            <w:hideMark/>
          </w:tcPr>
          <w:p w14:paraId="47F3B75A"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6BCDC16C" w14:textId="77777777" w:rsidR="00F577CF" w:rsidRPr="00F577CF" w:rsidRDefault="00F577CF" w:rsidP="00F829CB">
            <w:pPr>
              <w:jc w:val="center"/>
              <w:rPr>
                <w:b/>
                <w:bCs/>
                <w:sz w:val="18"/>
                <w:szCs w:val="18"/>
              </w:rPr>
            </w:pPr>
            <w:r w:rsidRPr="00F577CF">
              <w:rPr>
                <w:b/>
                <w:bCs/>
                <w:sz w:val="18"/>
                <w:szCs w:val="18"/>
              </w:rPr>
              <w:t>13</w:t>
            </w:r>
          </w:p>
        </w:tc>
        <w:tc>
          <w:tcPr>
            <w:tcW w:w="1519" w:type="dxa"/>
            <w:tcBorders>
              <w:top w:val="nil"/>
              <w:left w:val="nil"/>
              <w:bottom w:val="single" w:sz="4" w:space="0" w:color="000000"/>
              <w:right w:val="single" w:sz="4" w:space="0" w:color="000000"/>
            </w:tcBorders>
            <w:shd w:val="clear" w:color="auto" w:fill="auto"/>
            <w:vAlign w:val="center"/>
            <w:hideMark/>
          </w:tcPr>
          <w:p w14:paraId="4F82423F" w14:textId="77777777" w:rsidR="00F577CF" w:rsidRPr="00F577CF" w:rsidRDefault="00F577CF" w:rsidP="00F829CB">
            <w:pPr>
              <w:jc w:val="center"/>
              <w:rPr>
                <w:b/>
                <w:bCs/>
                <w:sz w:val="18"/>
                <w:szCs w:val="18"/>
              </w:rPr>
            </w:pPr>
            <w:r w:rsidRPr="00F577CF">
              <w:rPr>
                <w:b/>
                <w:bCs/>
                <w:sz w:val="18"/>
                <w:szCs w:val="18"/>
              </w:rPr>
              <w:t>63 3 00 S2210</w:t>
            </w:r>
          </w:p>
        </w:tc>
        <w:tc>
          <w:tcPr>
            <w:tcW w:w="567" w:type="dxa"/>
            <w:tcBorders>
              <w:top w:val="nil"/>
              <w:left w:val="nil"/>
              <w:bottom w:val="single" w:sz="4" w:space="0" w:color="000000"/>
              <w:right w:val="single" w:sz="4" w:space="0" w:color="000000"/>
            </w:tcBorders>
            <w:shd w:val="clear" w:color="auto" w:fill="auto"/>
            <w:vAlign w:val="center"/>
            <w:hideMark/>
          </w:tcPr>
          <w:p w14:paraId="53344806" w14:textId="77777777" w:rsidR="00F577CF" w:rsidRPr="00F577CF" w:rsidRDefault="00F577CF" w:rsidP="00F829CB">
            <w:pPr>
              <w:jc w:val="center"/>
              <w:rPr>
                <w:b/>
                <w:bCs/>
                <w:sz w:val="18"/>
                <w:szCs w:val="18"/>
              </w:rPr>
            </w:pPr>
            <w:r w:rsidRPr="00F577CF">
              <w:rPr>
                <w:b/>
                <w:bCs/>
                <w:sz w:val="18"/>
                <w:szCs w:val="18"/>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7BBDF8E" w14:textId="77777777" w:rsidR="00F577CF" w:rsidRPr="00F577CF" w:rsidRDefault="00F577CF" w:rsidP="00F829CB">
            <w:pPr>
              <w:jc w:val="right"/>
              <w:rPr>
                <w:b/>
                <w:bCs/>
                <w:sz w:val="18"/>
                <w:szCs w:val="18"/>
              </w:rPr>
            </w:pPr>
            <w:r w:rsidRPr="00F577CF">
              <w:rPr>
                <w:b/>
                <w:bCs/>
                <w:sz w:val="18"/>
                <w:szCs w:val="18"/>
              </w:rPr>
              <w:t>2 090 973,39</w:t>
            </w:r>
          </w:p>
        </w:tc>
        <w:tc>
          <w:tcPr>
            <w:tcW w:w="1275" w:type="dxa"/>
            <w:tcBorders>
              <w:top w:val="nil"/>
              <w:left w:val="nil"/>
              <w:bottom w:val="single" w:sz="4" w:space="0" w:color="auto"/>
              <w:right w:val="single" w:sz="4" w:space="0" w:color="auto"/>
            </w:tcBorders>
            <w:shd w:val="clear" w:color="auto" w:fill="auto"/>
            <w:vAlign w:val="center"/>
            <w:hideMark/>
          </w:tcPr>
          <w:p w14:paraId="1D7C081B" w14:textId="77777777" w:rsidR="00F577CF" w:rsidRPr="00F577CF" w:rsidRDefault="00F577CF" w:rsidP="00F829CB">
            <w:pPr>
              <w:jc w:val="right"/>
              <w:rPr>
                <w:b/>
                <w:bCs/>
                <w:sz w:val="18"/>
                <w:szCs w:val="18"/>
              </w:rPr>
            </w:pPr>
            <w:r w:rsidRPr="00F577CF">
              <w:rPr>
                <w:b/>
                <w:bCs/>
                <w:sz w:val="18"/>
                <w:szCs w:val="18"/>
              </w:rPr>
              <w:t>-214 557,50</w:t>
            </w:r>
          </w:p>
        </w:tc>
        <w:tc>
          <w:tcPr>
            <w:tcW w:w="1701" w:type="dxa"/>
            <w:tcBorders>
              <w:top w:val="nil"/>
              <w:left w:val="nil"/>
              <w:bottom w:val="single" w:sz="4" w:space="0" w:color="auto"/>
              <w:right w:val="single" w:sz="4" w:space="0" w:color="auto"/>
            </w:tcBorders>
            <w:shd w:val="clear" w:color="auto" w:fill="auto"/>
            <w:vAlign w:val="center"/>
            <w:hideMark/>
          </w:tcPr>
          <w:p w14:paraId="3A4FAC28" w14:textId="77777777" w:rsidR="00F577CF" w:rsidRPr="00F577CF" w:rsidRDefault="00F577CF" w:rsidP="00F829CB">
            <w:pPr>
              <w:jc w:val="right"/>
              <w:rPr>
                <w:b/>
                <w:bCs/>
                <w:sz w:val="18"/>
                <w:szCs w:val="18"/>
              </w:rPr>
            </w:pPr>
            <w:r w:rsidRPr="00F577CF">
              <w:rPr>
                <w:b/>
                <w:bCs/>
                <w:sz w:val="18"/>
                <w:szCs w:val="18"/>
              </w:rPr>
              <w:t>1 876 415,89</w:t>
            </w:r>
          </w:p>
        </w:tc>
      </w:tr>
      <w:tr w:rsidR="00F577CF" w:rsidRPr="00F577CF" w14:paraId="60136CA8"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937AD16" w14:textId="77777777" w:rsidR="00F577CF" w:rsidRPr="00F577CF" w:rsidRDefault="00F577CF" w:rsidP="00F829CB">
            <w:pPr>
              <w:rPr>
                <w:b/>
                <w:bCs/>
                <w:sz w:val="18"/>
                <w:szCs w:val="18"/>
              </w:rPr>
            </w:pPr>
            <w:r w:rsidRPr="00F577CF">
              <w:rPr>
                <w:b/>
                <w:bCs/>
                <w:sz w:val="18"/>
                <w:szCs w:val="18"/>
              </w:rPr>
              <w:t>Непрограммные расходы</w:t>
            </w:r>
          </w:p>
        </w:tc>
        <w:tc>
          <w:tcPr>
            <w:tcW w:w="425" w:type="dxa"/>
            <w:tcBorders>
              <w:top w:val="nil"/>
              <w:left w:val="nil"/>
              <w:bottom w:val="single" w:sz="4" w:space="0" w:color="000000"/>
              <w:right w:val="single" w:sz="4" w:space="0" w:color="000000"/>
            </w:tcBorders>
            <w:shd w:val="clear" w:color="auto" w:fill="auto"/>
            <w:vAlign w:val="center"/>
            <w:hideMark/>
          </w:tcPr>
          <w:p w14:paraId="57F7E534"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5C20EF47" w14:textId="77777777" w:rsidR="00F577CF" w:rsidRPr="00F577CF" w:rsidRDefault="00F577CF" w:rsidP="00F829CB">
            <w:pPr>
              <w:jc w:val="center"/>
              <w:rPr>
                <w:b/>
                <w:bCs/>
                <w:sz w:val="18"/>
                <w:szCs w:val="18"/>
              </w:rPr>
            </w:pPr>
            <w:r w:rsidRPr="00F577CF">
              <w:rPr>
                <w:b/>
                <w:bCs/>
                <w:sz w:val="18"/>
                <w:szCs w:val="18"/>
              </w:rPr>
              <w:t>13</w:t>
            </w:r>
          </w:p>
        </w:tc>
        <w:tc>
          <w:tcPr>
            <w:tcW w:w="1519" w:type="dxa"/>
            <w:tcBorders>
              <w:top w:val="nil"/>
              <w:left w:val="nil"/>
              <w:bottom w:val="single" w:sz="4" w:space="0" w:color="000000"/>
              <w:right w:val="single" w:sz="4" w:space="0" w:color="000000"/>
            </w:tcBorders>
            <w:shd w:val="clear" w:color="auto" w:fill="auto"/>
            <w:vAlign w:val="center"/>
            <w:hideMark/>
          </w:tcPr>
          <w:p w14:paraId="76886C81" w14:textId="77777777" w:rsidR="00F577CF" w:rsidRPr="00F577CF" w:rsidRDefault="00F577CF" w:rsidP="00F829CB">
            <w:pPr>
              <w:jc w:val="center"/>
              <w:rPr>
                <w:b/>
                <w:bCs/>
                <w:sz w:val="18"/>
                <w:szCs w:val="18"/>
              </w:rPr>
            </w:pPr>
            <w:r w:rsidRPr="00F577CF">
              <w:rPr>
                <w:b/>
                <w:bCs/>
                <w:sz w:val="18"/>
                <w:szCs w:val="18"/>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6AB77869"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B93558C" w14:textId="77777777" w:rsidR="00F577CF" w:rsidRPr="00F577CF" w:rsidRDefault="00F577CF" w:rsidP="00F829CB">
            <w:pPr>
              <w:jc w:val="right"/>
              <w:rPr>
                <w:b/>
                <w:bCs/>
                <w:sz w:val="18"/>
                <w:szCs w:val="18"/>
              </w:rPr>
            </w:pPr>
            <w:r w:rsidRPr="00F577CF">
              <w:rPr>
                <w:b/>
                <w:bCs/>
                <w:sz w:val="18"/>
                <w:szCs w:val="18"/>
              </w:rPr>
              <w:t>73 338 569,59</w:t>
            </w:r>
          </w:p>
        </w:tc>
        <w:tc>
          <w:tcPr>
            <w:tcW w:w="1275" w:type="dxa"/>
            <w:tcBorders>
              <w:top w:val="nil"/>
              <w:left w:val="nil"/>
              <w:bottom w:val="single" w:sz="4" w:space="0" w:color="auto"/>
              <w:right w:val="single" w:sz="4" w:space="0" w:color="auto"/>
            </w:tcBorders>
            <w:shd w:val="clear" w:color="auto" w:fill="auto"/>
            <w:vAlign w:val="center"/>
            <w:hideMark/>
          </w:tcPr>
          <w:p w14:paraId="7E45A9EE" w14:textId="77777777" w:rsidR="00F577CF" w:rsidRPr="00F577CF" w:rsidRDefault="00F577CF" w:rsidP="00F829CB">
            <w:pPr>
              <w:jc w:val="right"/>
              <w:rPr>
                <w:b/>
                <w:bCs/>
                <w:sz w:val="18"/>
                <w:szCs w:val="18"/>
              </w:rPr>
            </w:pPr>
            <w:r w:rsidRPr="00F577CF">
              <w:rPr>
                <w:b/>
                <w:bCs/>
                <w:sz w:val="18"/>
                <w:szCs w:val="18"/>
              </w:rPr>
              <w:t>-549 996,93</w:t>
            </w:r>
          </w:p>
        </w:tc>
        <w:tc>
          <w:tcPr>
            <w:tcW w:w="1701" w:type="dxa"/>
            <w:tcBorders>
              <w:top w:val="nil"/>
              <w:left w:val="nil"/>
              <w:bottom w:val="single" w:sz="4" w:space="0" w:color="auto"/>
              <w:right w:val="single" w:sz="4" w:space="0" w:color="auto"/>
            </w:tcBorders>
            <w:shd w:val="clear" w:color="auto" w:fill="auto"/>
            <w:vAlign w:val="center"/>
            <w:hideMark/>
          </w:tcPr>
          <w:p w14:paraId="51951A01" w14:textId="77777777" w:rsidR="00F577CF" w:rsidRPr="00F577CF" w:rsidRDefault="00F577CF" w:rsidP="00F829CB">
            <w:pPr>
              <w:jc w:val="right"/>
              <w:rPr>
                <w:b/>
                <w:bCs/>
                <w:sz w:val="18"/>
                <w:szCs w:val="18"/>
              </w:rPr>
            </w:pPr>
            <w:r w:rsidRPr="00F577CF">
              <w:rPr>
                <w:b/>
                <w:bCs/>
                <w:sz w:val="18"/>
                <w:szCs w:val="18"/>
              </w:rPr>
              <w:t>72 788 572,66</w:t>
            </w:r>
          </w:p>
        </w:tc>
      </w:tr>
      <w:tr w:rsidR="00F577CF" w:rsidRPr="00F577CF" w14:paraId="6831CC96"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43C5021" w14:textId="77777777" w:rsidR="00F577CF" w:rsidRPr="00F577CF" w:rsidRDefault="00F577CF" w:rsidP="00F829CB">
            <w:pPr>
              <w:rPr>
                <w:b/>
                <w:bCs/>
                <w:sz w:val="18"/>
                <w:szCs w:val="18"/>
              </w:rPr>
            </w:pPr>
            <w:r w:rsidRPr="00F577CF">
              <w:rPr>
                <w:b/>
                <w:bCs/>
                <w:sz w:val="18"/>
                <w:szCs w:val="18"/>
              </w:rPr>
              <w:t>Прочие непрограммные расходы</w:t>
            </w:r>
          </w:p>
        </w:tc>
        <w:tc>
          <w:tcPr>
            <w:tcW w:w="425" w:type="dxa"/>
            <w:tcBorders>
              <w:top w:val="nil"/>
              <w:left w:val="nil"/>
              <w:bottom w:val="single" w:sz="4" w:space="0" w:color="000000"/>
              <w:right w:val="single" w:sz="4" w:space="0" w:color="000000"/>
            </w:tcBorders>
            <w:shd w:val="clear" w:color="auto" w:fill="auto"/>
            <w:vAlign w:val="center"/>
            <w:hideMark/>
          </w:tcPr>
          <w:p w14:paraId="78DAFFCA"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0493E79D" w14:textId="77777777" w:rsidR="00F577CF" w:rsidRPr="00F577CF" w:rsidRDefault="00F577CF" w:rsidP="00F829CB">
            <w:pPr>
              <w:jc w:val="center"/>
              <w:rPr>
                <w:b/>
                <w:bCs/>
                <w:sz w:val="18"/>
                <w:szCs w:val="18"/>
              </w:rPr>
            </w:pPr>
            <w:r w:rsidRPr="00F577CF">
              <w:rPr>
                <w:b/>
                <w:bCs/>
                <w:sz w:val="18"/>
                <w:szCs w:val="18"/>
              </w:rPr>
              <w:t>13</w:t>
            </w:r>
          </w:p>
        </w:tc>
        <w:tc>
          <w:tcPr>
            <w:tcW w:w="1519" w:type="dxa"/>
            <w:tcBorders>
              <w:top w:val="nil"/>
              <w:left w:val="nil"/>
              <w:bottom w:val="single" w:sz="4" w:space="0" w:color="000000"/>
              <w:right w:val="single" w:sz="4" w:space="0" w:color="000000"/>
            </w:tcBorders>
            <w:shd w:val="clear" w:color="auto" w:fill="auto"/>
            <w:vAlign w:val="center"/>
            <w:hideMark/>
          </w:tcPr>
          <w:p w14:paraId="392935FF" w14:textId="77777777" w:rsidR="00F577CF" w:rsidRPr="00F577CF" w:rsidRDefault="00F577CF" w:rsidP="00F829CB">
            <w:pPr>
              <w:jc w:val="center"/>
              <w:rPr>
                <w:b/>
                <w:bCs/>
                <w:sz w:val="18"/>
                <w:szCs w:val="18"/>
              </w:rPr>
            </w:pPr>
            <w:r w:rsidRPr="00F577CF">
              <w:rPr>
                <w:b/>
                <w:bCs/>
                <w:sz w:val="18"/>
                <w:szCs w:val="18"/>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7D0947CE"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814B7AC" w14:textId="77777777" w:rsidR="00F577CF" w:rsidRPr="00F577CF" w:rsidRDefault="00F577CF" w:rsidP="00F829CB">
            <w:pPr>
              <w:jc w:val="right"/>
              <w:rPr>
                <w:b/>
                <w:bCs/>
                <w:sz w:val="18"/>
                <w:szCs w:val="18"/>
              </w:rPr>
            </w:pPr>
            <w:r w:rsidRPr="00F577CF">
              <w:rPr>
                <w:b/>
                <w:bCs/>
                <w:sz w:val="18"/>
                <w:szCs w:val="18"/>
              </w:rPr>
              <w:t>73 338 569,59</w:t>
            </w:r>
          </w:p>
        </w:tc>
        <w:tc>
          <w:tcPr>
            <w:tcW w:w="1275" w:type="dxa"/>
            <w:tcBorders>
              <w:top w:val="nil"/>
              <w:left w:val="nil"/>
              <w:bottom w:val="single" w:sz="4" w:space="0" w:color="auto"/>
              <w:right w:val="single" w:sz="4" w:space="0" w:color="auto"/>
            </w:tcBorders>
            <w:shd w:val="clear" w:color="auto" w:fill="auto"/>
            <w:vAlign w:val="center"/>
            <w:hideMark/>
          </w:tcPr>
          <w:p w14:paraId="7DD73BD7" w14:textId="77777777" w:rsidR="00F577CF" w:rsidRPr="00F577CF" w:rsidRDefault="00F577CF" w:rsidP="00F829CB">
            <w:pPr>
              <w:jc w:val="right"/>
              <w:rPr>
                <w:b/>
                <w:bCs/>
                <w:sz w:val="18"/>
                <w:szCs w:val="18"/>
              </w:rPr>
            </w:pPr>
            <w:r w:rsidRPr="00F577CF">
              <w:rPr>
                <w:b/>
                <w:bCs/>
                <w:sz w:val="18"/>
                <w:szCs w:val="18"/>
              </w:rPr>
              <w:t>-549 996,93</w:t>
            </w:r>
          </w:p>
        </w:tc>
        <w:tc>
          <w:tcPr>
            <w:tcW w:w="1701" w:type="dxa"/>
            <w:tcBorders>
              <w:top w:val="nil"/>
              <w:left w:val="nil"/>
              <w:bottom w:val="single" w:sz="4" w:space="0" w:color="auto"/>
              <w:right w:val="single" w:sz="4" w:space="0" w:color="auto"/>
            </w:tcBorders>
            <w:shd w:val="clear" w:color="auto" w:fill="auto"/>
            <w:vAlign w:val="center"/>
            <w:hideMark/>
          </w:tcPr>
          <w:p w14:paraId="451F98B2" w14:textId="77777777" w:rsidR="00F577CF" w:rsidRPr="00F577CF" w:rsidRDefault="00F577CF" w:rsidP="00F829CB">
            <w:pPr>
              <w:jc w:val="right"/>
              <w:rPr>
                <w:b/>
                <w:bCs/>
                <w:sz w:val="18"/>
                <w:szCs w:val="18"/>
              </w:rPr>
            </w:pPr>
            <w:r w:rsidRPr="00F577CF">
              <w:rPr>
                <w:b/>
                <w:bCs/>
                <w:sz w:val="18"/>
                <w:szCs w:val="18"/>
              </w:rPr>
              <w:t>72 788 572,66</w:t>
            </w:r>
          </w:p>
        </w:tc>
      </w:tr>
      <w:tr w:rsidR="00F577CF" w:rsidRPr="00F577CF" w14:paraId="2C5DB25F"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59829438" w14:textId="77777777" w:rsidR="00F577CF" w:rsidRPr="00F577CF" w:rsidRDefault="00F577CF" w:rsidP="00F829CB">
            <w:pPr>
              <w:rPr>
                <w:b/>
                <w:bCs/>
                <w:i/>
                <w:iCs/>
                <w:sz w:val="18"/>
                <w:szCs w:val="18"/>
              </w:rPr>
            </w:pPr>
            <w:r w:rsidRPr="00F577CF">
              <w:rPr>
                <w:b/>
                <w:bCs/>
                <w:i/>
                <w:iCs/>
                <w:sz w:val="18"/>
                <w:szCs w:val="18"/>
              </w:rPr>
              <w:t xml:space="preserve">Расходы по управлению </w:t>
            </w:r>
            <w:proofErr w:type="spellStart"/>
            <w:r w:rsidRPr="00F577CF">
              <w:rPr>
                <w:b/>
                <w:bCs/>
                <w:i/>
                <w:iCs/>
                <w:sz w:val="18"/>
                <w:szCs w:val="18"/>
              </w:rPr>
              <w:t>муниицпальным</w:t>
            </w:r>
            <w:proofErr w:type="spellEnd"/>
            <w:r w:rsidRPr="00F577CF">
              <w:rPr>
                <w:b/>
                <w:bCs/>
                <w:i/>
                <w:iCs/>
                <w:sz w:val="18"/>
                <w:szCs w:val="18"/>
              </w:rPr>
              <w:t xml:space="preserve"> имуществом и земельными ресурсами</w:t>
            </w:r>
          </w:p>
        </w:tc>
        <w:tc>
          <w:tcPr>
            <w:tcW w:w="425" w:type="dxa"/>
            <w:tcBorders>
              <w:top w:val="nil"/>
              <w:left w:val="nil"/>
              <w:bottom w:val="single" w:sz="4" w:space="0" w:color="000000"/>
              <w:right w:val="single" w:sz="4" w:space="0" w:color="000000"/>
            </w:tcBorders>
            <w:shd w:val="clear" w:color="auto" w:fill="auto"/>
            <w:vAlign w:val="center"/>
            <w:hideMark/>
          </w:tcPr>
          <w:p w14:paraId="017D209C" w14:textId="77777777" w:rsidR="00F577CF" w:rsidRPr="00F577CF" w:rsidRDefault="00F577CF" w:rsidP="00F829CB">
            <w:pPr>
              <w:jc w:val="center"/>
              <w:rPr>
                <w:b/>
                <w:bCs/>
                <w:i/>
                <w:iCs/>
                <w:sz w:val="18"/>
                <w:szCs w:val="18"/>
              </w:rPr>
            </w:pPr>
            <w:r w:rsidRPr="00F577CF">
              <w:rPr>
                <w:b/>
                <w:bCs/>
                <w:i/>
                <w:i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3858A23E" w14:textId="77777777" w:rsidR="00F577CF" w:rsidRPr="00F577CF" w:rsidRDefault="00F577CF" w:rsidP="00F829CB">
            <w:pPr>
              <w:jc w:val="center"/>
              <w:rPr>
                <w:b/>
                <w:bCs/>
                <w:i/>
                <w:iCs/>
                <w:sz w:val="18"/>
                <w:szCs w:val="18"/>
              </w:rPr>
            </w:pPr>
            <w:r w:rsidRPr="00F577CF">
              <w:rPr>
                <w:b/>
                <w:bCs/>
                <w:i/>
                <w:iCs/>
                <w:sz w:val="18"/>
                <w:szCs w:val="18"/>
              </w:rPr>
              <w:t>13</w:t>
            </w:r>
          </w:p>
        </w:tc>
        <w:tc>
          <w:tcPr>
            <w:tcW w:w="1519" w:type="dxa"/>
            <w:tcBorders>
              <w:top w:val="nil"/>
              <w:left w:val="nil"/>
              <w:bottom w:val="single" w:sz="4" w:space="0" w:color="000000"/>
              <w:right w:val="single" w:sz="4" w:space="0" w:color="000000"/>
            </w:tcBorders>
            <w:shd w:val="clear" w:color="auto" w:fill="auto"/>
            <w:vAlign w:val="center"/>
            <w:hideMark/>
          </w:tcPr>
          <w:p w14:paraId="3B54E663" w14:textId="77777777" w:rsidR="00F577CF" w:rsidRPr="00F577CF" w:rsidRDefault="00F577CF" w:rsidP="00F829CB">
            <w:pPr>
              <w:jc w:val="center"/>
              <w:rPr>
                <w:b/>
                <w:bCs/>
                <w:i/>
                <w:iCs/>
                <w:sz w:val="18"/>
                <w:szCs w:val="18"/>
              </w:rPr>
            </w:pPr>
            <w:r w:rsidRPr="00F577CF">
              <w:rPr>
                <w:b/>
                <w:bCs/>
                <w:i/>
                <w:iCs/>
                <w:sz w:val="18"/>
                <w:szCs w:val="18"/>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43173C4E"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D715C18" w14:textId="77777777" w:rsidR="00F577CF" w:rsidRPr="00F577CF" w:rsidRDefault="00F577CF" w:rsidP="00F829CB">
            <w:pPr>
              <w:jc w:val="right"/>
              <w:rPr>
                <w:b/>
                <w:bCs/>
                <w:i/>
                <w:iCs/>
                <w:sz w:val="18"/>
                <w:szCs w:val="18"/>
              </w:rPr>
            </w:pPr>
            <w:r w:rsidRPr="00F577CF">
              <w:rPr>
                <w:b/>
                <w:bCs/>
                <w:i/>
                <w:iCs/>
                <w:sz w:val="18"/>
                <w:szCs w:val="18"/>
              </w:rPr>
              <w:t>70 870 264,59</w:t>
            </w:r>
          </w:p>
        </w:tc>
        <w:tc>
          <w:tcPr>
            <w:tcW w:w="1275" w:type="dxa"/>
            <w:tcBorders>
              <w:top w:val="nil"/>
              <w:left w:val="nil"/>
              <w:bottom w:val="single" w:sz="4" w:space="0" w:color="auto"/>
              <w:right w:val="single" w:sz="4" w:space="0" w:color="auto"/>
            </w:tcBorders>
            <w:shd w:val="clear" w:color="auto" w:fill="auto"/>
            <w:vAlign w:val="center"/>
            <w:hideMark/>
          </w:tcPr>
          <w:p w14:paraId="30E6E3CE" w14:textId="77777777" w:rsidR="00F577CF" w:rsidRPr="00F577CF" w:rsidRDefault="00F577CF" w:rsidP="00F829CB">
            <w:pPr>
              <w:jc w:val="right"/>
              <w:rPr>
                <w:b/>
                <w:bCs/>
                <w:i/>
                <w:iCs/>
                <w:sz w:val="18"/>
                <w:szCs w:val="18"/>
              </w:rPr>
            </w:pPr>
            <w:r w:rsidRPr="00F577CF">
              <w:rPr>
                <w:b/>
                <w:bCs/>
                <w:i/>
                <w:iCs/>
                <w:sz w:val="18"/>
                <w:szCs w:val="18"/>
              </w:rPr>
              <w:t>-730 736,93</w:t>
            </w:r>
          </w:p>
        </w:tc>
        <w:tc>
          <w:tcPr>
            <w:tcW w:w="1701" w:type="dxa"/>
            <w:tcBorders>
              <w:top w:val="nil"/>
              <w:left w:val="nil"/>
              <w:bottom w:val="single" w:sz="4" w:space="0" w:color="auto"/>
              <w:right w:val="single" w:sz="4" w:space="0" w:color="auto"/>
            </w:tcBorders>
            <w:shd w:val="clear" w:color="auto" w:fill="auto"/>
            <w:vAlign w:val="center"/>
            <w:hideMark/>
          </w:tcPr>
          <w:p w14:paraId="24BE1CA5" w14:textId="77777777" w:rsidR="00F577CF" w:rsidRPr="00F577CF" w:rsidRDefault="00F577CF" w:rsidP="00F829CB">
            <w:pPr>
              <w:jc w:val="right"/>
              <w:rPr>
                <w:b/>
                <w:bCs/>
                <w:i/>
                <w:iCs/>
                <w:sz w:val="18"/>
                <w:szCs w:val="18"/>
              </w:rPr>
            </w:pPr>
            <w:r w:rsidRPr="00F577CF">
              <w:rPr>
                <w:b/>
                <w:bCs/>
                <w:i/>
                <w:iCs/>
                <w:sz w:val="18"/>
                <w:szCs w:val="18"/>
              </w:rPr>
              <w:t>70 139 527,66</w:t>
            </w:r>
          </w:p>
        </w:tc>
      </w:tr>
      <w:tr w:rsidR="00F577CF" w:rsidRPr="00F577CF" w14:paraId="0AABC03D"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190A47B"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425" w:type="dxa"/>
            <w:tcBorders>
              <w:top w:val="nil"/>
              <w:left w:val="nil"/>
              <w:bottom w:val="single" w:sz="4" w:space="0" w:color="000000"/>
              <w:right w:val="single" w:sz="4" w:space="0" w:color="000000"/>
            </w:tcBorders>
            <w:shd w:val="clear" w:color="auto" w:fill="auto"/>
            <w:vAlign w:val="center"/>
            <w:hideMark/>
          </w:tcPr>
          <w:p w14:paraId="4502BE7A"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15522637" w14:textId="77777777" w:rsidR="00F577CF" w:rsidRPr="00F577CF" w:rsidRDefault="00F577CF" w:rsidP="00F829CB">
            <w:pPr>
              <w:jc w:val="center"/>
              <w:rPr>
                <w:b/>
                <w:bCs/>
                <w:sz w:val="18"/>
                <w:szCs w:val="18"/>
              </w:rPr>
            </w:pPr>
            <w:r w:rsidRPr="00F577CF">
              <w:rPr>
                <w:b/>
                <w:bCs/>
                <w:sz w:val="18"/>
                <w:szCs w:val="18"/>
              </w:rPr>
              <w:t>13</w:t>
            </w:r>
          </w:p>
        </w:tc>
        <w:tc>
          <w:tcPr>
            <w:tcW w:w="1519" w:type="dxa"/>
            <w:tcBorders>
              <w:top w:val="nil"/>
              <w:left w:val="nil"/>
              <w:bottom w:val="single" w:sz="4" w:space="0" w:color="000000"/>
              <w:right w:val="single" w:sz="4" w:space="0" w:color="000000"/>
            </w:tcBorders>
            <w:shd w:val="clear" w:color="auto" w:fill="auto"/>
            <w:vAlign w:val="center"/>
            <w:hideMark/>
          </w:tcPr>
          <w:p w14:paraId="0B90C1EF" w14:textId="77777777" w:rsidR="00F577CF" w:rsidRPr="00F577CF" w:rsidRDefault="00F577CF" w:rsidP="00F829CB">
            <w:pPr>
              <w:jc w:val="center"/>
              <w:rPr>
                <w:b/>
                <w:bCs/>
                <w:sz w:val="18"/>
                <w:szCs w:val="18"/>
              </w:rPr>
            </w:pPr>
            <w:r w:rsidRPr="00F577CF">
              <w:rPr>
                <w:b/>
                <w:bCs/>
                <w:sz w:val="18"/>
                <w:szCs w:val="18"/>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4B6C98E8" w14:textId="77777777" w:rsidR="00F577CF" w:rsidRPr="00F577CF" w:rsidRDefault="00F577CF" w:rsidP="00F829CB">
            <w:pPr>
              <w:jc w:val="center"/>
              <w:rPr>
                <w:b/>
                <w:bCs/>
                <w:sz w:val="18"/>
                <w:szCs w:val="18"/>
              </w:rPr>
            </w:pPr>
            <w:r w:rsidRPr="00F577CF">
              <w:rPr>
                <w:b/>
                <w:bCs/>
                <w:sz w:val="18"/>
                <w:szCs w:val="18"/>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032E722" w14:textId="77777777" w:rsidR="00F577CF" w:rsidRPr="00F577CF" w:rsidRDefault="00F577CF" w:rsidP="00F829CB">
            <w:pPr>
              <w:jc w:val="right"/>
              <w:rPr>
                <w:b/>
                <w:bCs/>
                <w:sz w:val="18"/>
                <w:szCs w:val="18"/>
              </w:rPr>
            </w:pPr>
            <w:r w:rsidRPr="00F577CF">
              <w:rPr>
                <w:b/>
                <w:bCs/>
                <w:sz w:val="18"/>
                <w:szCs w:val="18"/>
              </w:rPr>
              <w:t>70 800 348,04</w:t>
            </w:r>
          </w:p>
        </w:tc>
        <w:tc>
          <w:tcPr>
            <w:tcW w:w="1275" w:type="dxa"/>
            <w:tcBorders>
              <w:top w:val="nil"/>
              <w:left w:val="nil"/>
              <w:bottom w:val="single" w:sz="4" w:space="0" w:color="auto"/>
              <w:right w:val="single" w:sz="4" w:space="0" w:color="auto"/>
            </w:tcBorders>
            <w:shd w:val="clear" w:color="auto" w:fill="auto"/>
            <w:vAlign w:val="center"/>
            <w:hideMark/>
          </w:tcPr>
          <w:p w14:paraId="5BD9B793" w14:textId="77777777" w:rsidR="00F577CF" w:rsidRPr="00F577CF" w:rsidRDefault="00F577CF" w:rsidP="00F829CB">
            <w:pPr>
              <w:jc w:val="right"/>
              <w:rPr>
                <w:b/>
                <w:bCs/>
                <w:sz w:val="18"/>
                <w:szCs w:val="18"/>
              </w:rPr>
            </w:pPr>
            <w:r w:rsidRPr="00F577CF">
              <w:rPr>
                <w:b/>
                <w:bCs/>
                <w:sz w:val="18"/>
                <w:szCs w:val="18"/>
              </w:rPr>
              <w:t>-730 736,93</w:t>
            </w:r>
          </w:p>
        </w:tc>
        <w:tc>
          <w:tcPr>
            <w:tcW w:w="1701" w:type="dxa"/>
            <w:tcBorders>
              <w:top w:val="nil"/>
              <w:left w:val="nil"/>
              <w:bottom w:val="single" w:sz="4" w:space="0" w:color="auto"/>
              <w:right w:val="single" w:sz="4" w:space="0" w:color="auto"/>
            </w:tcBorders>
            <w:shd w:val="clear" w:color="auto" w:fill="auto"/>
            <w:vAlign w:val="center"/>
            <w:hideMark/>
          </w:tcPr>
          <w:p w14:paraId="4A647365" w14:textId="77777777" w:rsidR="00F577CF" w:rsidRPr="00F577CF" w:rsidRDefault="00F577CF" w:rsidP="00F829CB">
            <w:pPr>
              <w:jc w:val="right"/>
              <w:rPr>
                <w:b/>
                <w:bCs/>
                <w:sz w:val="18"/>
                <w:szCs w:val="18"/>
              </w:rPr>
            </w:pPr>
            <w:r w:rsidRPr="00F577CF">
              <w:rPr>
                <w:b/>
                <w:bCs/>
                <w:sz w:val="18"/>
                <w:szCs w:val="18"/>
              </w:rPr>
              <w:t>70 069 611,11</w:t>
            </w:r>
          </w:p>
        </w:tc>
      </w:tr>
      <w:tr w:rsidR="00F577CF" w:rsidRPr="00F577CF" w14:paraId="063B2953"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9FA8FC4" w14:textId="77777777" w:rsidR="00F577CF" w:rsidRPr="00F577CF" w:rsidRDefault="00F577CF" w:rsidP="00F829CB">
            <w:pPr>
              <w:rPr>
                <w:b/>
                <w:bCs/>
                <w:sz w:val="18"/>
                <w:szCs w:val="18"/>
              </w:rPr>
            </w:pPr>
            <w:r w:rsidRPr="00F577CF">
              <w:rPr>
                <w:b/>
                <w:bCs/>
                <w:sz w:val="18"/>
                <w:szCs w:val="18"/>
              </w:rPr>
              <w:t>Иные бюджетные ассигнования</w:t>
            </w:r>
          </w:p>
        </w:tc>
        <w:tc>
          <w:tcPr>
            <w:tcW w:w="425" w:type="dxa"/>
            <w:tcBorders>
              <w:top w:val="nil"/>
              <w:left w:val="nil"/>
              <w:bottom w:val="single" w:sz="4" w:space="0" w:color="000000"/>
              <w:right w:val="single" w:sz="4" w:space="0" w:color="000000"/>
            </w:tcBorders>
            <w:shd w:val="clear" w:color="auto" w:fill="auto"/>
            <w:vAlign w:val="center"/>
            <w:hideMark/>
          </w:tcPr>
          <w:p w14:paraId="1C6A4778"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34448469" w14:textId="77777777" w:rsidR="00F577CF" w:rsidRPr="00F577CF" w:rsidRDefault="00F577CF" w:rsidP="00F829CB">
            <w:pPr>
              <w:jc w:val="center"/>
              <w:rPr>
                <w:b/>
                <w:bCs/>
                <w:sz w:val="18"/>
                <w:szCs w:val="18"/>
              </w:rPr>
            </w:pPr>
            <w:r w:rsidRPr="00F577CF">
              <w:rPr>
                <w:b/>
                <w:bCs/>
                <w:sz w:val="18"/>
                <w:szCs w:val="18"/>
              </w:rPr>
              <w:t>13</w:t>
            </w:r>
          </w:p>
        </w:tc>
        <w:tc>
          <w:tcPr>
            <w:tcW w:w="1519" w:type="dxa"/>
            <w:tcBorders>
              <w:top w:val="nil"/>
              <w:left w:val="nil"/>
              <w:bottom w:val="single" w:sz="4" w:space="0" w:color="000000"/>
              <w:right w:val="single" w:sz="4" w:space="0" w:color="000000"/>
            </w:tcBorders>
            <w:shd w:val="clear" w:color="auto" w:fill="auto"/>
            <w:vAlign w:val="center"/>
            <w:hideMark/>
          </w:tcPr>
          <w:p w14:paraId="4398845D" w14:textId="77777777" w:rsidR="00F577CF" w:rsidRPr="00F577CF" w:rsidRDefault="00F577CF" w:rsidP="00F829CB">
            <w:pPr>
              <w:jc w:val="center"/>
              <w:rPr>
                <w:b/>
                <w:bCs/>
                <w:sz w:val="18"/>
                <w:szCs w:val="18"/>
              </w:rPr>
            </w:pPr>
            <w:r w:rsidRPr="00F577CF">
              <w:rPr>
                <w:b/>
                <w:bCs/>
                <w:sz w:val="18"/>
                <w:szCs w:val="18"/>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4D1AC3EB" w14:textId="77777777" w:rsidR="00F577CF" w:rsidRPr="00F577CF" w:rsidRDefault="00F577CF" w:rsidP="00F829CB">
            <w:pPr>
              <w:jc w:val="center"/>
              <w:rPr>
                <w:b/>
                <w:bCs/>
                <w:sz w:val="18"/>
                <w:szCs w:val="18"/>
              </w:rPr>
            </w:pPr>
            <w:r w:rsidRPr="00F577CF">
              <w:rPr>
                <w:b/>
                <w:bCs/>
                <w:sz w:val="18"/>
                <w:szCs w:val="18"/>
              </w:rPr>
              <w:t>800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DAE9F0" w14:textId="77777777" w:rsidR="00F577CF" w:rsidRPr="00F577CF" w:rsidRDefault="00F577CF" w:rsidP="00F829CB">
            <w:pPr>
              <w:jc w:val="right"/>
              <w:rPr>
                <w:b/>
                <w:bCs/>
                <w:sz w:val="18"/>
                <w:szCs w:val="18"/>
              </w:rPr>
            </w:pPr>
            <w:r w:rsidRPr="00F577CF">
              <w:rPr>
                <w:b/>
                <w:bCs/>
                <w:sz w:val="18"/>
                <w:szCs w:val="18"/>
              </w:rPr>
              <w:t>69 916,55</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674D4E50"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BC240C3" w14:textId="77777777" w:rsidR="00F577CF" w:rsidRPr="00F577CF" w:rsidRDefault="00F577CF" w:rsidP="00F829CB">
            <w:pPr>
              <w:jc w:val="right"/>
              <w:rPr>
                <w:b/>
                <w:bCs/>
                <w:sz w:val="18"/>
                <w:szCs w:val="18"/>
              </w:rPr>
            </w:pPr>
            <w:r w:rsidRPr="00F577CF">
              <w:rPr>
                <w:b/>
                <w:bCs/>
                <w:sz w:val="18"/>
                <w:szCs w:val="18"/>
              </w:rPr>
              <w:t>69 916,55</w:t>
            </w:r>
          </w:p>
        </w:tc>
      </w:tr>
      <w:tr w:rsidR="00F577CF" w:rsidRPr="00F577CF" w14:paraId="5163C882" w14:textId="77777777" w:rsidTr="00F829CB">
        <w:trPr>
          <w:trHeight w:val="20"/>
        </w:trPr>
        <w:tc>
          <w:tcPr>
            <w:tcW w:w="7528" w:type="dxa"/>
            <w:tcBorders>
              <w:top w:val="nil"/>
              <w:left w:val="single" w:sz="4" w:space="0" w:color="auto"/>
              <w:bottom w:val="single" w:sz="4" w:space="0" w:color="auto"/>
              <w:right w:val="single" w:sz="4" w:space="0" w:color="auto"/>
            </w:tcBorders>
            <w:shd w:val="clear" w:color="auto" w:fill="auto"/>
            <w:vAlign w:val="center"/>
            <w:hideMark/>
          </w:tcPr>
          <w:p w14:paraId="26ACF646" w14:textId="77777777" w:rsidR="00F577CF" w:rsidRPr="00F577CF" w:rsidRDefault="00F577CF" w:rsidP="00F829CB">
            <w:pPr>
              <w:rPr>
                <w:b/>
                <w:bCs/>
                <w:i/>
                <w:iCs/>
                <w:sz w:val="18"/>
                <w:szCs w:val="18"/>
              </w:rPr>
            </w:pPr>
            <w:r w:rsidRPr="00F577CF">
              <w:rPr>
                <w:b/>
                <w:bCs/>
                <w:i/>
                <w:iCs/>
                <w:sz w:val="18"/>
                <w:szCs w:val="18"/>
              </w:rPr>
              <w:t>Выполнение других обязательств муниципальных образований</w:t>
            </w:r>
          </w:p>
        </w:tc>
        <w:tc>
          <w:tcPr>
            <w:tcW w:w="425" w:type="dxa"/>
            <w:tcBorders>
              <w:top w:val="nil"/>
              <w:left w:val="nil"/>
              <w:bottom w:val="single" w:sz="4" w:space="0" w:color="000000"/>
              <w:right w:val="single" w:sz="4" w:space="0" w:color="000000"/>
            </w:tcBorders>
            <w:shd w:val="clear" w:color="auto" w:fill="auto"/>
            <w:vAlign w:val="center"/>
            <w:hideMark/>
          </w:tcPr>
          <w:p w14:paraId="547099D8" w14:textId="77777777" w:rsidR="00F577CF" w:rsidRPr="00F577CF" w:rsidRDefault="00F577CF" w:rsidP="00F829CB">
            <w:pPr>
              <w:jc w:val="center"/>
              <w:rPr>
                <w:b/>
                <w:bCs/>
                <w:i/>
                <w:iCs/>
                <w:sz w:val="18"/>
                <w:szCs w:val="18"/>
              </w:rPr>
            </w:pPr>
            <w:r w:rsidRPr="00F577CF">
              <w:rPr>
                <w:b/>
                <w:bCs/>
                <w:i/>
                <w:i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7ECAD911" w14:textId="77777777" w:rsidR="00F577CF" w:rsidRPr="00F577CF" w:rsidRDefault="00F577CF" w:rsidP="00F829CB">
            <w:pPr>
              <w:jc w:val="center"/>
              <w:rPr>
                <w:b/>
                <w:bCs/>
                <w:i/>
                <w:iCs/>
                <w:sz w:val="18"/>
                <w:szCs w:val="18"/>
              </w:rPr>
            </w:pPr>
            <w:r w:rsidRPr="00F577CF">
              <w:rPr>
                <w:b/>
                <w:bCs/>
                <w:i/>
                <w:iCs/>
                <w:sz w:val="18"/>
                <w:szCs w:val="18"/>
              </w:rPr>
              <w:t>13</w:t>
            </w:r>
          </w:p>
        </w:tc>
        <w:tc>
          <w:tcPr>
            <w:tcW w:w="1519" w:type="dxa"/>
            <w:tcBorders>
              <w:top w:val="nil"/>
              <w:left w:val="nil"/>
              <w:bottom w:val="single" w:sz="4" w:space="0" w:color="000000"/>
              <w:right w:val="single" w:sz="4" w:space="0" w:color="000000"/>
            </w:tcBorders>
            <w:shd w:val="clear" w:color="auto" w:fill="auto"/>
            <w:vAlign w:val="center"/>
            <w:hideMark/>
          </w:tcPr>
          <w:p w14:paraId="46F66D11" w14:textId="77777777" w:rsidR="00F577CF" w:rsidRPr="00F577CF" w:rsidRDefault="00F577CF" w:rsidP="00F829CB">
            <w:pPr>
              <w:jc w:val="center"/>
              <w:rPr>
                <w:b/>
                <w:bCs/>
                <w:i/>
                <w:iCs/>
                <w:sz w:val="18"/>
                <w:szCs w:val="18"/>
              </w:rPr>
            </w:pPr>
            <w:r w:rsidRPr="00F577CF">
              <w:rPr>
                <w:b/>
                <w:bCs/>
                <w:i/>
                <w:iCs/>
                <w:sz w:val="18"/>
                <w:szCs w:val="18"/>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76C303CF"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27605D9" w14:textId="77777777" w:rsidR="00F577CF" w:rsidRPr="00F577CF" w:rsidRDefault="00F577CF" w:rsidP="00F829CB">
            <w:pPr>
              <w:jc w:val="right"/>
              <w:rPr>
                <w:b/>
                <w:bCs/>
                <w:i/>
                <w:iCs/>
                <w:sz w:val="18"/>
                <w:szCs w:val="18"/>
              </w:rPr>
            </w:pPr>
            <w:r w:rsidRPr="00F577CF">
              <w:rPr>
                <w:b/>
                <w:bCs/>
                <w:i/>
                <w:iCs/>
                <w:sz w:val="18"/>
                <w:szCs w:val="18"/>
              </w:rPr>
              <w:t>2 468 305,00</w:t>
            </w:r>
          </w:p>
        </w:tc>
        <w:tc>
          <w:tcPr>
            <w:tcW w:w="1275" w:type="dxa"/>
            <w:tcBorders>
              <w:top w:val="nil"/>
              <w:left w:val="nil"/>
              <w:bottom w:val="single" w:sz="4" w:space="0" w:color="auto"/>
              <w:right w:val="single" w:sz="4" w:space="0" w:color="auto"/>
            </w:tcBorders>
            <w:shd w:val="clear" w:color="auto" w:fill="auto"/>
            <w:vAlign w:val="center"/>
            <w:hideMark/>
          </w:tcPr>
          <w:p w14:paraId="74CB342A" w14:textId="77777777" w:rsidR="00F577CF" w:rsidRPr="00F577CF" w:rsidRDefault="00F577CF" w:rsidP="00F829CB">
            <w:pPr>
              <w:jc w:val="right"/>
              <w:rPr>
                <w:b/>
                <w:bCs/>
                <w:i/>
                <w:iCs/>
                <w:sz w:val="18"/>
                <w:szCs w:val="18"/>
              </w:rPr>
            </w:pPr>
            <w:r w:rsidRPr="00F577CF">
              <w:rPr>
                <w:b/>
                <w:bCs/>
                <w:i/>
                <w:iCs/>
                <w:sz w:val="18"/>
                <w:szCs w:val="18"/>
              </w:rPr>
              <w:t>180 740,00</w:t>
            </w:r>
          </w:p>
        </w:tc>
        <w:tc>
          <w:tcPr>
            <w:tcW w:w="1701" w:type="dxa"/>
            <w:tcBorders>
              <w:top w:val="nil"/>
              <w:left w:val="nil"/>
              <w:bottom w:val="single" w:sz="4" w:space="0" w:color="auto"/>
              <w:right w:val="single" w:sz="4" w:space="0" w:color="auto"/>
            </w:tcBorders>
            <w:shd w:val="clear" w:color="auto" w:fill="auto"/>
            <w:vAlign w:val="center"/>
            <w:hideMark/>
          </w:tcPr>
          <w:p w14:paraId="329D2366" w14:textId="77777777" w:rsidR="00F577CF" w:rsidRPr="00F577CF" w:rsidRDefault="00F577CF" w:rsidP="00F829CB">
            <w:pPr>
              <w:jc w:val="right"/>
              <w:rPr>
                <w:b/>
                <w:bCs/>
                <w:i/>
                <w:iCs/>
                <w:sz w:val="18"/>
                <w:szCs w:val="18"/>
              </w:rPr>
            </w:pPr>
            <w:r w:rsidRPr="00F577CF">
              <w:rPr>
                <w:b/>
                <w:bCs/>
                <w:i/>
                <w:iCs/>
                <w:sz w:val="18"/>
                <w:szCs w:val="18"/>
              </w:rPr>
              <w:t>2 649 045,00</w:t>
            </w:r>
          </w:p>
        </w:tc>
      </w:tr>
      <w:tr w:rsidR="00F577CF" w:rsidRPr="00F577CF" w14:paraId="76BA2359"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C1015DD"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425" w:type="dxa"/>
            <w:tcBorders>
              <w:top w:val="nil"/>
              <w:left w:val="nil"/>
              <w:bottom w:val="single" w:sz="4" w:space="0" w:color="000000"/>
              <w:right w:val="single" w:sz="4" w:space="0" w:color="000000"/>
            </w:tcBorders>
            <w:shd w:val="clear" w:color="auto" w:fill="auto"/>
            <w:vAlign w:val="center"/>
            <w:hideMark/>
          </w:tcPr>
          <w:p w14:paraId="1023BC0B"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45F1B61B" w14:textId="77777777" w:rsidR="00F577CF" w:rsidRPr="00F577CF" w:rsidRDefault="00F577CF" w:rsidP="00F829CB">
            <w:pPr>
              <w:jc w:val="center"/>
              <w:rPr>
                <w:b/>
                <w:bCs/>
                <w:sz w:val="18"/>
                <w:szCs w:val="18"/>
              </w:rPr>
            </w:pPr>
            <w:r w:rsidRPr="00F577CF">
              <w:rPr>
                <w:b/>
                <w:bCs/>
                <w:sz w:val="18"/>
                <w:szCs w:val="18"/>
              </w:rPr>
              <w:t>13</w:t>
            </w:r>
          </w:p>
        </w:tc>
        <w:tc>
          <w:tcPr>
            <w:tcW w:w="1519" w:type="dxa"/>
            <w:tcBorders>
              <w:top w:val="nil"/>
              <w:left w:val="nil"/>
              <w:bottom w:val="single" w:sz="4" w:space="0" w:color="000000"/>
              <w:right w:val="single" w:sz="4" w:space="0" w:color="000000"/>
            </w:tcBorders>
            <w:shd w:val="clear" w:color="auto" w:fill="auto"/>
            <w:vAlign w:val="center"/>
            <w:hideMark/>
          </w:tcPr>
          <w:p w14:paraId="64E407EB" w14:textId="77777777" w:rsidR="00F577CF" w:rsidRPr="00F577CF" w:rsidRDefault="00F577CF" w:rsidP="00F829CB">
            <w:pPr>
              <w:jc w:val="center"/>
              <w:rPr>
                <w:b/>
                <w:bCs/>
                <w:sz w:val="18"/>
                <w:szCs w:val="18"/>
              </w:rPr>
            </w:pPr>
            <w:r w:rsidRPr="00F577CF">
              <w:rPr>
                <w:b/>
                <w:bCs/>
                <w:sz w:val="18"/>
                <w:szCs w:val="18"/>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1B10A19C" w14:textId="77777777" w:rsidR="00F577CF" w:rsidRPr="00F577CF" w:rsidRDefault="00F577CF" w:rsidP="00F829CB">
            <w:pPr>
              <w:jc w:val="center"/>
              <w:rPr>
                <w:b/>
                <w:bCs/>
                <w:sz w:val="18"/>
                <w:szCs w:val="18"/>
              </w:rPr>
            </w:pPr>
            <w:r w:rsidRPr="00F577CF">
              <w:rPr>
                <w:b/>
                <w:bCs/>
                <w:sz w:val="18"/>
                <w:szCs w:val="18"/>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8148BFA" w14:textId="77777777" w:rsidR="00F577CF" w:rsidRPr="00F577CF" w:rsidRDefault="00F577CF" w:rsidP="00F829CB">
            <w:pPr>
              <w:jc w:val="right"/>
              <w:rPr>
                <w:b/>
                <w:bCs/>
                <w:sz w:val="18"/>
                <w:szCs w:val="18"/>
              </w:rPr>
            </w:pPr>
            <w:r w:rsidRPr="00F577CF">
              <w:rPr>
                <w:b/>
                <w:bCs/>
                <w:sz w:val="18"/>
                <w:szCs w:val="18"/>
              </w:rPr>
              <w:t>1 916 592,00</w:t>
            </w:r>
          </w:p>
        </w:tc>
        <w:tc>
          <w:tcPr>
            <w:tcW w:w="1275" w:type="dxa"/>
            <w:tcBorders>
              <w:top w:val="nil"/>
              <w:left w:val="nil"/>
              <w:bottom w:val="single" w:sz="4" w:space="0" w:color="auto"/>
              <w:right w:val="single" w:sz="4" w:space="0" w:color="auto"/>
            </w:tcBorders>
            <w:shd w:val="clear" w:color="auto" w:fill="auto"/>
            <w:vAlign w:val="center"/>
            <w:hideMark/>
          </w:tcPr>
          <w:p w14:paraId="774AD966" w14:textId="77777777" w:rsidR="00F577CF" w:rsidRPr="00F577CF" w:rsidRDefault="00F577CF" w:rsidP="00F829CB">
            <w:pPr>
              <w:jc w:val="right"/>
              <w:rPr>
                <w:b/>
                <w:bCs/>
                <w:sz w:val="18"/>
                <w:szCs w:val="18"/>
              </w:rPr>
            </w:pPr>
            <w:r w:rsidRPr="00F577CF">
              <w:rPr>
                <w:b/>
                <w:bCs/>
                <w:sz w:val="18"/>
                <w:szCs w:val="18"/>
              </w:rPr>
              <w:t>180 740,00</w:t>
            </w:r>
          </w:p>
        </w:tc>
        <w:tc>
          <w:tcPr>
            <w:tcW w:w="1701" w:type="dxa"/>
            <w:tcBorders>
              <w:top w:val="nil"/>
              <w:left w:val="nil"/>
              <w:bottom w:val="single" w:sz="4" w:space="0" w:color="auto"/>
              <w:right w:val="single" w:sz="4" w:space="0" w:color="auto"/>
            </w:tcBorders>
            <w:shd w:val="clear" w:color="auto" w:fill="auto"/>
            <w:vAlign w:val="center"/>
            <w:hideMark/>
          </w:tcPr>
          <w:p w14:paraId="0D830742" w14:textId="77777777" w:rsidR="00F577CF" w:rsidRPr="00F577CF" w:rsidRDefault="00F577CF" w:rsidP="00F829CB">
            <w:pPr>
              <w:jc w:val="right"/>
              <w:rPr>
                <w:b/>
                <w:bCs/>
                <w:sz w:val="18"/>
                <w:szCs w:val="18"/>
              </w:rPr>
            </w:pPr>
            <w:r w:rsidRPr="00F577CF">
              <w:rPr>
                <w:b/>
                <w:bCs/>
                <w:sz w:val="18"/>
                <w:szCs w:val="18"/>
              </w:rPr>
              <w:t>2 097 332,00</w:t>
            </w:r>
          </w:p>
        </w:tc>
      </w:tr>
      <w:tr w:rsidR="00F577CF" w:rsidRPr="00F577CF" w14:paraId="15DEF6F2"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5DEB0C42" w14:textId="77777777" w:rsidR="00F577CF" w:rsidRPr="00F577CF" w:rsidRDefault="00F577CF" w:rsidP="00F829CB">
            <w:pPr>
              <w:rPr>
                <w:b/>
                <w:bCs/>
                <w:sz w:val="18"/>
                <w:szCs w:val="18"/>
              </w:rPr>
            </w:pPr>
            <w:r w:rsidRPr="00F577CF">
              <w:rPr>
                <w:b/>
                <w:bCs/>
                <w:sz w:val="18"/>
                <w:szCs w:val="18"/>
              </w:rPr>
              <w:t>Социальное обеспечение и иные выплаты населению</w:t>
            </w:r>
          </w:p>
        </w:tc>
        <w:tc>
          <w:tcPr>
            <w:tcW w:w="425" w:type="dxa"/>
            <w:tcBorders>
              <w:top w:val="nil"/>
              <w:left w:val="nil"/>
              <w:bottom w:val="single" w:sz="4" w:space="0" w:color="000000"/>
              <w:right w:val="single" w:sz="4" w:space="0" w:color="000000"/>
            </w:tcBorders>
            <w:shd w:val="clear" w:color="auto" w:fill="auto"/>
            <w:vAlign w:val="center"/>
            <w:hideMark/>
          </w:tcPr>
          <w:p w14:paraId="1D4234CB" w14:textId="77777777" w:rsidR="00F577CF" w:rsidRPr="00F577CF" w:rsidRDefault="00F577CF" w:rsidP="00F829CB">
            <w:pPr>
              <w:jc w:val="center"/>
              <w:rPr>
                <w:b/>
                <w:bCs/>
                <w:sz w:val="18"/>
                <w:szCs w:val="18"/>
              </w:rPr>
            </w:pPr>
            <w:r w:rsidRPr="00F577CF">
              <w:rPr>
                <w:b/>
                <w:bCs/>
                <w:sz w:val="18"/>
                <w:szCs w:val="18"/>
              </w:rPr>
              <w:t>01</w:t>
            </w:r>
          </w:p>
        </w:tc>
        <w:tc>
          <w:tcPr>
            <w:tcW w:w="466" w:type="dxa"/>
            <w:tcBorders>
              <w:top w:val="nil"/>
              <w:left w:val="nil"/>
              <w:bottom w:val="single" w:sz="4" w:space="0" w:color="000000"/>
              <w:right w:val="single" w:sz="4" w:space="0" w:color="000000"/>
            </w:tcBorders>
            <w:shd w:val="clear" w:color="auto" w:fill="auto"/>
            <w:vAlign w:val="center"/>
            <w:hideMark/>
          </w:tcPr>
          <w:p w14:paraId="0FF00A0B" w14:textId="77777777" w:rsidR="00F577CF" w:rsidRPr="00F577CF" w:rsidRDefault="00F577CF" w:rsidP="00F829CB">
            <w:pPr>
              <w:jc w:val="center"/>
              <w:rPr>
                <w:b/>
                <w:bCs/>
                <w:sz w:val="18"/>
                <w:szCs w:val="18"/>
              </w:rPr>
            </w:pPr>
            <w:r w:rsidRPr="00F577CF">
              <w:rPr>
                <w:b/>
                <w:bCs/>
                <w:sz w:val="18"/>
                <w:szCs w:val="18"/>
              </w:rPr>
              <w:t>13</w:t>
            </w:r>
          </w:p>
        </w:tc>
        <w:tc>
          <w:tcPr>
            <w:tcW w:w="1519" w:type="dxa"/>
            <w:tcBorders>
              <w:top w:val="nil"/>
              <w:left w:val="nil"/>
              <w:bottom w:val="single" w:sz="4" w:space="0" w:color="000000"/>
              <w:right w:val="single" w:sz="4" w:space="0" w:color="000000"/>
            </w:tcBorders>
            <w:shd w:val="clear" w:color="auto" w:fill="auto"/>
            <w:vAlign w:val="center"/>
            <w:hideMark/>
          </w:tcPr>
          <w:p w14:paraId="06BE079D" w14:textId="77777777" w:rsidR="00F577CF" w:rsidRPr="00F577CF" w:rsidRDefault="00F577CF" w:rsidP="00F829CB">
            <w:pPr>
              <w:jc w:val="center"/>
              <w:rPr>
                <w:b/>
                <w:bCs/>
                <w:sz w:val="18"/>
                <w:szCs w:val="18"/>
              </w:rPr>
            </w:pPr>
            <w:r w:rsidRPr="00F577CF">
              <w:rPr>
                <w:b/>
                <w:bCs/>
                <w:sz w:val="18"/>
                <w:szCs w:val="18"/>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4336CDAE" w14:textId="77777777" w:rsidR="00F577CF" w:rsidRPr="00F577CF" w:rsidRDefault="00F577CF" w:rsidP="00F829CB">
            <w:pPr>
              <w:jc w:val="center"/>
              <w:rPr>
                <w:b/>
                <w:bCs/>
                <w:sz w:val="18"/>
                <w:szCs w:val="18"/>
              </w:rPr>
            </w:pPr>
            <w:r w:rsidRPr="00F577CF">
              <w:rPr>
                <w:b/>
                <w:bCs/>
                <w:sz w:val="18"/>
                <w:szCs w:val="18"/>
              </w:rPr>
              <w:t>300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87D562B" w14:textId="77777777" w:rsidR="00F577CF" w:rsidRPr="00F577CF" w:rsidRDefault="00F577CF" w:rsidP="00F829CB">
            <w:pPr>
              <w:jc w:val="right"/>
              <w:rPr>
                <w:b/>
                <w:bCs/>
                <w:sz w:val="18"/>
                <w:szCs w:val="18"/>
              </w:rPr>
            </w:pPr>
            <w:r w:rsidRPr="00F577CF">
              <w:rPr>
                <w:b/>
                <w:bCs/>
                <w:sz w:val="18"/>
                <w:szCs w:val="18"/>
              </w:rPr>
              <w:t>551 713,00</w:t>
            </w:r>
          </w:p>
        </w:tc>
        <w:tc>
          <w:tcPr>
            <w:tcW w:w="1275" w:type="dxa"/>
            <w:tcBorders>
              <w:top w:val="nil"/>
              <w:left w:val="nil"/>
              <w:bottom w:val="single" w:sz="4" w:space="0" w:color="auto"/>
              <w:right w:val="single" w:sz="4" w:space="0" w:color="auto"/>
            </w:tcBorders>
            <w:shd w:val="clear" w:color="auto" w:fill="auto"/>
            <w:vAlign w:val="center"/>
            <w:hideMark/>
          </w:tcPr>
          <w:p w14:paraId="6B5F6DCF"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47049543" w14:textId="77777777" w:rsidR="00F577CF" w:rsidRPr="00F577CF" w:rsidRDefault="00F577CF" w:rsidP="00F829CB">
            <w:pPr>
              <w:jc w:val="right"/>
              <w:rPr>
                <w:b/>
                <w:bCs/>
                <w:sz w:val="18"/>
                <w:szCs w:val="18"/>
              </w:rPr>
            </w:pPr>
            <w:r w:rsidRPr="00F577CF">
              <w:rPr>
                <w:b/>
                <w:bCs/>
                <w:sz w:val="18"/>
                <w:szCs w:val="18"/>
              </w:rPr>
              <w:t>551 713,00</w:t>
            </w:r>
          </w:p>
        </w:tc>
      </w:tr>
      <w:tr w:rsidR="00F577CF" w:rsidRPr="00F577CF" w14:paraId="0A10582F"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5B45FF5" w14:textId="77777777" w:rsidR="00F577CF" w:rsidRPr="00F577CF" w:rsidRDefault="00F577CF" w:rsidP="00F829CB">
            <w:pPr>
              <w:rPr>
                <w:b/>
                <w:bCs/>
                <w:sz w:val="18"/>
                <w:szCs w:val="18"/>
              </w:rPr>
            </w:pPr>
            <w:r w:rsidRPr="00F577CF">
              <w:rPr>
                <w:b/>
                <w:bCs/>
                <w:sz w:val="18"/>
                <w:szCs w:val="18"/>
              </w:rPr>
              <w:t>НАЦИОНАЛЬНАЯ ОБОРОНА</w:t>
            </w:r>
          </w:p>
        </w:tc>
        <w:tc>
          <w:tcPr>
            <w:tcW w:w="425" w:type="dxa"/>
            <w:tcBorders>
              <w:top w:val="nil"/>
              <w:left w:val="nil"/>
              <w:bottom w:val="single" w:sz="4" w:space="0" w:color="000000"/>
              <w:right w:val="single" w:sz="4" w:space="0" w:color="000000"/>
            </w:tcBorders>
            <w:shd w:val="clear" w:color="auto" w:fill="auto"/>
            <w:vAlign w:val="center"/>
            <w:hideMark/>
          </w:tcPr>
          <w:p w14:paraId="13D1FCC5" w14:textId="77777777" w:rsidR="00F577CF" w:rsidRPr="00F577CF" w:rsidRDefault="00F577CF" w:rsidP="00F829CB">
            <w:pPr>
              <w:jc w:val="center"/>
              <w:rPr>
                <w:b/>
                <w:bCs/>
                <w:sz w:val="18"/>
                <w:szCs w:val="18"/>
              </w:rPr>
            </w:pPr>
            <w:r w:rsidRPr="00F577CF">
              <w:rPr>
                <w:b/>
                <w:bCs/>
                <w:sz w:val="18"/>
                <w:szCs w:val="18"/>
              </w:rPr>
              <w:t>02</w:t>
            </w:r>
          </w:p>
        </w:tc>
        <w:tc>
          <w:tcPr>
            <w:tcW w:w="466" w:type="dxa"/>
            <w:tcBorders>
              <w:top w:val="nil"/>
              <w:left w:val="nil"/>
              <w:bottom w:val="single" w:sz="4" w:space="0" w:color="000000"/>
              <w:right w:val="single" w:sz="4" w:space="0" w:color="000000"/>
            </w:tcBorders>
            <w:shd w:val="clear" w:color="auto" w:fill="auto"/>
            <w:vAlign w:val="center"/>
            <w:hideMark/>
          </w:tcPr>
          <w:p w14:paraId="79DABEF8" w14:textId="77777777" w:rsidR="00F577CF" w:rsidRPr="00F577CF" w:rsidRDefault="00F577CF" w:rsidP="00F829CB">
            <w:pPr>
              <w:jc w:val="center"/>
              <w:rPr>
                <w:b/>
                <w:bCs/>
                <w:sz w:val="18"/>
                <w:szCs w:val="18"/>
              </w:rPr>
            </w:pPr>
            <w:r w:rsidRPr="00F577CF">
              <w:rPr>
                <w:b/>
                <w:bCs/>
                <w:sz w:val="18"/>
                <w:szCs w:val="18"/>
              </w:rPr>
              <w:t> </w:t>
            </w:r>
          </w:p>
        </w:tc>
        <w:tc>
          <w:tcPr>
            <w:tcW w:w="1519" w:type="dxa"/>
            <w:tcBorders>
              <w:top w:val="nil"/>
              <w:left w:val="nil"/>
              <w:bottom w:val="single" w:sz="4" w:space="0" w:color="000000"/>
              <w:right w:val="single" w:sz="4" w:space="0" w:color="000000"/>
            </w:tcBorders>
            <w:shd w:val="clear" w:color="auto" w:fill="auto"/>
            <w:vAlign w:val="center"/>
            <w:hideMark/>
          </w:tcPr>
          <w:p w14:paraId="57DD3324"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5BFFE071"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2522C44" w14:textId="77777777" w:rsidR="00F577CF" w:rsidRPr="00F577CF" w:rsidRDefault="00F577CF" w:rsidP="00F829CB">
            <w:pPr>
              <w:jc w:val="right"/>
              <w:rPr>
                <w:b/>
                <w:bCs/>
                <w:sz w:val="18"/>
                <w:szCs w:val="18"/>
              </w:rPr>
            </w:pPr>
            <w:r w:rsidRPr="00F577CF">
              <w:rPr>
                <w:b/>
                <w:bCs/>
                <w:sz w:val="18"/>
                <w:szCs w:val="18"/>
              </w:rPr>
              <w:t>7 733 600,00</w:t>
            </w:r>
          </w:p>
        </w:tc>
        <w:tc>
          <w:tcPr>
            <w:tcW w:w="1275" w:type="dxa"/>
            <w:tcBorders>
              <w:top w:val="nil"/>
              <w:left w:val="nil"/>
              <w:bottom w:val="single" w:sz="4" w:space="0" w:color="auto"/>
              <w:right w:val="single" w:sz="4" w:space="0" w:color="auto"/>
            </w:tcBorders>
            <w:shd w:val="clear" w:color="auto" w:fill="auto"/>
            <w:vAlign w:val="center"/>
            <w:hideMark/>
          </w:tcPr>
          <w:p w14:paraId="2578DEAF" w14:textId="77777777" w:rsidR="00F577CF" w:rsidRPr="00F577CF" w:rsidRDefault="00F577CF" w:rsidP="00F829CB">
            <w:pPr>
              <w:jc w:val="right"/>
              <w:rPr>
                <w:b/>
                <w:bCs/>
                <w:sz w:val="18"/>
                <w:szCs w:val="18"/>
              </w:rPr>
            </w:pPr>
            <w:r w:rsidRPr="00F577CF">
              <w:rPr>
                <w:b/>
                <w:bCs/>
                <w:sz w:val="18"/>
                <w:szCs w:val="18"/>
              </w:rPr>
              <w:t>297 900,00</w:t>
            </w:r>
          </w:p>
        </w:tc>
        <w:tc>
          <w:tcPr>
            <w:tcW w:w="1701" w:type="dxa"/>
            <w:tcBorders>
              <w:top w:val="nil"/>
              <w:left w:val="nil"/>
              <w:bottom w:val="single" w:sz="4" w:space="0" w:color="auto"/>
              <w:right w:val="single" w:sz="4" w:space="0" w:color="auto"/>
            </w:tcBorders>
            <w:shd w:val="clear" w:color="auto" w:fill="auto"/>
            <w:vAlign w:val="center"/>
            <w:hideMark/>
          </w:tcPr>
          <w:p w14:paraId="290398F9" w14:textId="77777777" w:rsidR="00F577CF" w:rsidRPr="00F577CF" w:rsidRDefault="00F577CF" w:rsidP="00F829CB">
            <w:pPr>
              <w:jc w:val="right"/>
              <w:rPr>
                <w:b/>
                <w:bCs/>
                <w:sz w:val="18"/>
                <w:szCs w:val="18"/>
              </w:rPr>
            </w:pPr>
            <w:r w:rsidRPr="00F577CF">
              <w:rPr>
                <w:b/>
                <w:bCs/>
                <w:sz w:val="18"/>
                <w:szCs w:val="18"/>
              </w:rPr>
              <w:t>8 031 500,00</w:t>
            </w:r>
          </w:p>
        </w:tc>
      </w:tr>
      <w:tr w:rsidR="00F577CF" w:rsidRPr="00F577CF" w14:paraId="063A3B0E"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013C0BE" w14:textId="77777777" w:rsidR="00F577CF" w:rsidRPr="00F577CF" w:rsidRDefault="00F577CF" w:rsidP="00F829CB">
            <w:pPr>
              <w:rPr>
                <w:b/>
                <w:bCs/>
                <w:sz w:val="18"/>
                <w:szCs w:val="18"/>
              </w:rPr>
            </w:pPr>
            <w:r w:rsidRPr="00F577CF">
              <w:rPr>
                <w:b/>
                <w:bCs/>
                <w:sz w:val="18"/>
                <w:szCs w:val="18"/>
              </w:rPr>
              <w:t>Мобилизационная и вневойсковая подготовка</w:t>
            </w:r>
          </w:p>
        </w:tc>
        <w:tc>
          <w:tcPr>
            <w:tcW w:w="425" w:type="dxa"/>
            <w:tcBorders>
              <w:top w:val="nil"/>
              <w:left w:val="nil"/>
              <w:bottom w:val="single" w:sz="4" w:space="0" w:color="000000"/>
              <w:right w:val="single" w:sz="4" w:space="0" w:color="000000"/>
            </w:tcBorders>
            <w:shd w:val="clear" w:color="auto" w:fill="auto"/>
            <w:vAlign w:val="center"/>
            <w:hideMark/>
          </w:tcPr>
          <w:p w14:paraId="00D5FF4F" w14:textId="77777777" w:rsidR="00F577CF" w:rsidRPr="00F577CF" w:rsidRDefault="00F577CF" w:rsidP="00F829CB">
            <w:pPr>
              <w:jc w:val="center"/>
              <w:rPr>
                <w:b/>
                <w:bCs/>
                <w:sz w:val="18"/>
                <w:szCs w:val="18"/>
              </w:rPr>
            </w:pPr>
            <w:r w:rsidRPr="00F577CF">
              <w:rPr>
                <w:b/>
                <w:bCs/>
                <w:sz w:val="18"/>
                <w:szCs w:val="18"/>
              </w:rPr>
              <w:t>02</w:t>
            </w:r>
          </w:p>
        </w:tc>
        <w:tc>
          <w:tcPr>
            <w:tcW w:w="466" w:type="dxa"/>
            <w:tcBorders>
              <w:top w:val="nil"/>
              <w:left w:val="nil"/>
              <w:bottom w:val="single" w:sz="4" w:space="0" w:color="000000"/>
              <w:right w:val="single" w:sz="4" w:space="0" w:color="000000"/>
            </w:tcBorders>
            <w:shd w:val="clear" w:color="auto" w:fill="auto"/>
            <w:vAlign w:val="center"/>
            <w:hideMark/>
          </w:tcPr>
          <w:p w14:paraId="2CB03BB6" w14:textId="77777777" w:rsidR="00F577CF" w:rsidRPr="00F577CF" w:rsidRDefault="00F577CF" w:rsidP="00F829CB">
            <w:pPr>
              <w:jc w:val="center"/>
              <w:rPr>
                <w:b/>
                <w:bCs/>
                <w:sz w:val="18"/>
                <w:szCs w:val="18"/>
              </w:rPr>
            </w:pPr>
            <w:r w:rsidRPr="00F577CF">
              <w:rPr>
                <w:b/>
                <w:b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7FEF8FEE"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2471887F"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28E4914" w14:textId="77777777" w:rsidR="00F577CF" w:rsidRPr="00F577CF" w:rsidRDefault="00F577CF" w:rsidP="00F829CB">
            <w:pPr>
              <w:jc w:val="right"/>
              <w:rPr>
                <w:b/>
                <w:bCs/>
                <w:sz w:val="18"/>
                <w:szCs w:val="18"/>
              </w:rPr>
            </w:pPr>
            <w:r w:rsidRPr="00F577CF">
              <w:rPr>
                <w:b/>
                <w:bCs/>
                <w:sz w:val="18"/>
                <w:szCs w:val="18"/>
              </w:rPr>
              <w:t>7 733 600,00</w:t>
            </w:r>
          </w:p>
        </w:tc>
        <w:tc>
          <w:tcPr>
            <w:tcW w:w="1275" w:type="dxa"/>
            <w:tcBorders>
              <w:top w:val="nil"/>
              <w:left w:val="nil"/>
              <w:bottom w:val="single" w:sz="4" w:space="0" w:color="auto"/>
              <w:right w:val="single" w:sz="4" w:space="0" w:color="auto"/>
            </w:tcBorders>
            <w:shd w:val="clear" w:color="auto" w:fill="auto"/>
            <w:vAlign w:val="center"/>
            <w:hideMark/>
          </w:tcPr>
          <w:p w14:paraId="17964F0C" w14:textId="77777777" w:rsidR="00F577CF" w:rsidRPr="00F577CF" w:rsidRDefault="00F577CF" w:rsidP="00F829CB">
            <w:pPr>
              <w:jc w:val="right"/>
              <w:rPr>
                <w:b/>
                <w:bCs/>
                <w:sz w:val="18"/>
                <w:szCs w:val="18"/>
              </w:rPr>
            </w:pPr>
            <w:r w:rsidRPr="00F577CF">
              <w:rPr>
                <w:b/>
                <w:bCs/>
                <w:sz w:val="18"/>
                <w:szCs w:val="18"/>
              </w:rPr>
              <w:t>297 900,00</w:t>
            </w:r>
          </w:p>
        </w:tc>
        <w:tc>
          <w:tcPr>
            <w:tcW w:w="1701" w:type="dxa"/>
            <w:tcBorders>
              <w:top w:val="nil"/>
              <w:left w:val="nil"/>
              <w:bottom w:val="single" w:sz="4" w:space="0" w:color="auto"/>
              <w:right w:val="single" w:sz="4" w:space="0" w:color="auto"/>
            </w:tcBorders>
            <w:shd w:val="clear" w:color="auto" w:fill="auto"/>
            <w:vAlign w:val="center"/>
            <w:hideMark/>
          </w:tcPr>
          <w:p w14:paraId="7C633D79" w14:textId="77777777" w:rsidR="00F577CF" w:rsidRPr="00F577CF" w:rsidRDefault="00F577CF" w:rsidP="00F829CB">
            <w:pPr>
              <w:jc w:val="right"/>
              <w:rPr>
                <w:b/>
                <w:bCs/>
                <w:sz w:val="18"/>
                <w:szCs w:val="18"/>
              </w:rPr>
            </w:pPr>
            <w:r w:rsidRPr="00F577CF">
              <w:rPr>
                <w:b/>
                <w:bCs/>
                <w:sz w:val="18"/>
                <w:szCs w:val="18"/>
              </w:rPr>
              <w:t>8 031 500,00</w:t>
            </w:r>
          </w:p>
        </w:tc>
      </w:tr>
      <w:tr w:rsidR="00F577CF" w:rsidRPr="00F577CF" w14:paraId="3E2F5C6B"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02F83160" w14:textId="77777777" w:rsidR="00F577CF" w:rsidRPr="00F577CF" w:rsidRDefault="00F577CF" w:rsidP="00F829CB">
            <w:pPr>
              <w:rPr>
                <w:b/>
                <w:bCs/>
                <w:sz w:val="18"/>
                <w:szCs w:val="18"/>
              </w:rPr>
            </w:pPr>
            <w:r w:rsidRPr="00F577CF">
              <w:rPr>
                <w:b/>
                <w:bCs/>
                <w:sz w:val="18"/>
                <w:szCs w:val="18"/>
              </w:rPr>
              <w:t>Непрограммные расходы</w:t>
            </w:r>
          </w:p>
        </w:tc>
        <w:tc>
          <w:tcPr>
            <w:tcW w:w="425" w:type="dxa"/>
            <w:tcBorders>
              <w:top w:val="nil"/>
              <w:left w:val="nil"/>
              <w:bottom w:val="single" w:sz="4" w:space="0" w:color="000000"/>
              <w:right w:val="single" w:sz="4" w:space="0" w:color="000000"/>
            </w:tcBorders>
            <w:shd w:val="clear" w:color="auto" w:fill="auto"/>
            <w:vAlign w:val="center"/>
            <w:hideMark/>
          </w:tcPr>
          <w:p w14:paraId="068AE694" w14:textId="77777777" w:rsidR="00F577CF" w:rsidRPr="00F577CF" w:rsidRDefault="00F577CF" w:rsidP="00F829CB">
            <w:pPr>
              <w:jc w:val="center"/>
              <w:rPr>
                <w:b/>
                <w:bCs/>
                <w:sz w:val="18"/>
                <w:szCs w:val="18"/>
              </w:rPr>
            </w:pPr>
            <w:r w:rsidRPr="00F577CF">
              <w:rPr>
                <w:b/>
                <w:bCs/>
                <w:sz w:val="18"/>
                <w:szCs w:val="18"/>
              </w:rPr>
              <w:t>02</w:t>
            </w:r>
          </w:p>
        </w:tc>
        <w:tc>
          <w:tcPr>
            <w:tcW w:w="466" w:type="dxa"/>
            <w:tcBorders>
              <w:top w:val="nil"/>
              <w:left w:val="nil"/>
              <w:bottom w:val="single" w:sz="4" w:space="0" w:color="000000"/>
              <w:right w:val="single" w:sz="4" w:space="0" w:color="000000"/>
            </w:tcBorders>
            <w:shd w:val="clear" w:color="auto" w:fill="auto"/>
            <w:vAlign w:val="center"/>
            <w:hideMark/>
          </w:tcPr>
          <w:p w14:paraId="19BC5FD0" w14:textId="77777777" w:rsidR="00F577CF" w:rsidRPr="00F577CF" w:rsidRDefault="00F577CF" w:rsidP="00F829CB">
            <w:pPr>
              <w:jc w:val="center"/>
              <w:rPr>
                <w:b/>
                <w:bCs/>
                <w:sz w:val="18"/>
                <w:szCs w:val="18"/>
              </w:rPr>
            </w:pPr>
            <w:r w:rsidRPr="00F577CF">
              <w:rPr>
                <w:b/>
                <w:b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6AB460D4" w14:textId="77777777" w:rsidR="00F577CF" w:rsidRPr="00F577CF" w:rsidRDefault="00F577CF" w:rsidP="00F829CB">
            <w:pPr>
              <w:jc w:val="center"/>
              <w:rPr>
                <w:b/>
                <w:bCs/>
                <w:sz w:val="18"/>
                <w:szCs w:val="18"/>
              </w:rPr>
            </w:pPr>
            <w:r w:rsidRPr="00F577CF">
              <w:rPr>
                <w:b/>
                <w:bCs/>
                <w:sz w:val="18"/>
                <w:szCs w:val="18"/>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24F39167"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F1DD943" w14:textId="77777777" w:rsidR="00F577CF" w:rsidRPr="00F577CF" w:rsidRDefault="00F577CF" w:rsidP="00F829CB">
            <w:pPr>
              <w:jc w:val="right"/>
              <w:rPr>
                <w:b/>
                <w:bCs/>
                <w:sz w:val="18"/>
                <w:szCs w:val="18"/>
              </w:rPr>
            </w:pPr>
            <w:r w:rsidRPr="00F577CF">
              <w:rPr>
                <w:b/>
                <w:bCs/>
                <w:sz w:val="18"/>
                <w:szCs w:val="18"/>
              </w:rPr>
              <w:t>5 733 600,00</w:t>
            </w:r>
          </w:p>
        </w:tc>
        <w:tc>
          <w:tcPr>
            <w:tcW w:w="1275" w:type="dxa"/>
            <w:tcBorders>
              <w:top w:val="nil"/>
              <w:left w:val="nil"/>
              <w:bottom w:val="single" w:sz="4" w:space="0" w:color="auto"/>
              <w:right w:val="single" w:sz="4" w:space="0" w:color="auto"/>
            </w:tcBorders>
            <w:shd w:val="clear" w:color="auto" w:fill="auto"/>
            <w:vAlign w:val="center"/>
            <w:hideMark/>
          </w:tcPr>
          <w:p w14:paraId="2724A5B3" w14:textId="77777777" w:rsidR="00F577CF" w:rsidRPr="00F577CF" w:rsidRDefault="00F577CF" w:rsidP="00F829CB">
            <w:pPr>
              <w:jc w:val="right"/>
              <w:rPr>
                <w:b/>
                <w:bCs/>
                <w:sz w:val="18"/>
                <w:szCs w:val="18"/>
              </w:rPr>
            </w:pPr>
            <w:r w:rsidRPr="00F577CF">
              <w:rPr>
                <w:b/>
                <w:bCs/>
                <w:sz w:val="18"/>
                <w:szCs w:val="18"/>
              </w:rPr>
              <w:t>297 900,00</w:t>
            </w:r>
          </w:p>
        </w:tc>
        <w:tc>
          <w:tcPr>
            <w:tcW w:w="1701" w:type="dxa"/>
            <w:tcBorders>
              <w:top w:val="nil"/>
              <w:left w:val="nil"/>
              <w:bottom w:val="single" w:sz="4" w:space="0" w:color="auto"/>
              <w:right w:val="single" w:sz="4" w:space="0" w:color="auto"/>
            </w:tcBorders>
            <w:shd w:val="clear" w:color="auto" w:fill="auto"/>
            <w:vAlign w:val="center"/>
            <w:hideMark/>
          </w:tcPr>
          <w:p w14:paraId="43F58D02" w14:textId="77777777" w:rsidR="00F577CF" w:rsidRPr="00F577CF" w:rsidRDefault="00F577CF" w:rsidP="00F829CB">
            <w:pPr>
              <w:jc w:val="right"/>
              <w:rPr>
                <w:b/>
                <w:bCs/>
                <w:sz w:val="18"/>
                <w:szCs w:val="18"/>
              </w:rPr>
            </w:pPr>
            <w:r w:rsidRPr="00F577CF">
              <w:rPr>
                <w:b/>
                <w:bCs/>
                <w:sz w:val="18"/>
                <w:szCs w:val="18"/>
              </w:rPr>
              <w:t>6 031 500,00</w:t>
            </w:r>
          </w:p>
        </w:tc>
      </w:tr>
      <w:tr w:rsidR="00F577CF" w:rsidRPr="00F577CF" w14:paraId="5AE98A82"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9F954C8" w14:textId="77777777" w:rsidR="00F577CF" w:rsidRPr="00F577CF" w:rsidRDefault="00F577CF" w:rsidP="00F829CB">
            <w:pPr>
              <w:rPr>
                <w:b/>
                <w:bCs/>
                <w:sz w:val="18"/>
                <w:szCs w:val="18"/>
              </w:rPr>
            </w:pPr>
            <w:r w:rsidRPr="00F577CF">
              <w:rPr>
                <w:b/>
                <w:bCs/>
                <w:sz w:val="18"/>
                <w:szCs w:val="18"/>
              </w:rPr>
              <w:t>Прочие непрограммные расходы</w:t>
            </w:r>
          </w:p>
        </w:tc>
        <w:tc>
          <w:tcPr>
            <w:tcW w:w="425" w:type="dxa"/>
            <w:tcBorders>
              <w:top w:val="nil"/>
              <w:left w:val="nil"/>
              <w:bottom w:val="single" w:sz="4" w:space="0" w:color="000000"/>
              <w:right w:val="single" w:sz="4" w:space="0" w:color="000000"/>
            </w:tcBorders>
            <w:shd w:val="clear" w:color="auto" w:fill="auto"/>
            <w:vAlign w:val="center"/>
            <w:hideMark/>
          </w:tcPr>
          <w:p w14:paraId="2D364351" w14:textId="77777777" w:rsidR="00F577CF" w:rsidRPr="00F577CF" w:rsidRDefault="00F577CF" w:rsidP="00F829CB">
            <w:pPr>
              <w:jc w:val="center"/>
              <w:rPr>
                <w:b/>
                <w:bCs/>
                <w:sz w:val="18"/>
                <w:szCs w:val="18"/>
              </w:rPr>
            </w:pPr>
            <w:r w:rsidRPr="00F577CF">
              <w:rPr>
                <w:b/>
                <w:bCs/>
                <w:sz w:val="18"/>
                <w:szCs w:val="18"/>
              </w:rPr>
              <w:t>02</w:t>
            </w:r>
          </w:p>
        </w:tc>
        <w:tc>
          <w:tcPr>
            <w:tcW w:w="466" w:type="dxa"/>
            <w:tcBorders>
              <w:top w:val="nil"/>
              <w:left w:val="nil"/>
              <w:bottom w:val="single" w:sz="4" w:space="0" w:color="000000"/>
              <w:right w:val="single" w:sz="4" w:space="0" w:color="000000"/>
            </w:tcBorders>
            <w:shd w:val="clear" w:color="auto" w:fill="auto"/>
            <w:vAlign w:val="center"/>
            <w:hideMark/>
          </w:tcPr>
          <w:p w14:paraId="15C138EB" w14:textId="77777777" w:rsidR="00F577CF" w:rsidRPr="00F577CF" w:rsidRDefault="00F577CF" w:rsidP="00F829CB">
            <w:pPr>
              <w:jc w:val="center"/>
              <w:rPr>
                <w:b/>
                <w:bCs/>
                <w:sz w:val="18"/>
                <w:szCs w:val="18"/>
              </w:rPr>
            </w:pPr>
            <w:r w:rsidRPr="00F577CF">
              <w:rPr>
                <w:b/>
                <w:b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30B15595" w14:textId="77777777" w:rsidR="00F577CF" w:rsidRPr="00F577CF" w:rsidRDefault="00F577CF" w:rsidP="00F829CB">
            <w:pPr>
              <w:jc w:val="center"/>
              <w:rPr>
                <w:b/>
                <w:bCs/>
                <w:sz w:val="18"/>
                <w:szCs w:val="18"/>
              </w:rPr>
            </w:pPr>
            <w:r w:rsidRPr="00F577CF">
              <w:rPr>
                <w:b/>
                <w:bCs/>
                <w:sz w:val="18"/>
                <w:szCs w:val="18"/>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1E2CF02D"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D06A6EB" w14:textId="77777777" w:rsidR="00F577CF" w:rsidRPr="00F577CF" w:rsidRDefault="00F577CF" w:rsidP="00F829CB">
            <w:pPr>
              <w:jc w:val="right"/>
              <w:rPr>
                <w:b/>
                <w:bCs/>
                <w:sz w:val="18"/>
                <w:szCs w:val="18"/>
              </w:rPr>
            </w:pPr>
            <w:r w:rsidRPr="00F577CF">
              <w:rPr>
                <w:b/>
                <w:bCs/>
                <w:sz w:val="18"/>
                <w:szCs w:val="18"/>
              </w:rPr>
              <w:t>5 733 600,00</w:t>
            </w:r>
          </w:p>
        </w:tc>
        <w:tc>
          <w:tcPr>
            <w:tcW w:w="1275" w:type="dxa"/>
            <w:tcBorders>
              <w:top w:val="nil"/>
              <w:left w:val="nil"/>
              <w:bottom w:val="single" w:sz="4" w:space="0" w:color="auto"/>
              <w:right w:val="single" w:sz="4" w:space="0" w:color="auto"/>
            </w:tcBorders>
            <w:shd w:val="clear" w:color="auto" w:fill="auto"/>
            <w:vAlign w:val="center"/>
            <w:hideMark/>
          </w:tcPr>
          <w:p w14:paraId="433E6488" w14:textId="77777777" w:rsidR="00F577CF" w:rsidRPr="00F577CF" w:rsidRDefault="00F577CF" w:rsidP="00F829CB">
            <w:pPr>
              <w:jc w:val="right"/>
              <w:rPr>
                <w:b/>
                <w:bCs/>
                <w:sz w:val="18"/>
                <w:szCs w:val="18"/>
              </w:rPr>
            </w:pPr>
            <w:r w:rsidRPr="00F577CF">
              <w:rPr>
                <w:b/>
                <w:bCs/>
                <w:sz w:val="18"/>
                <w:szCs w:val="18"/>
              </w:rPr>
              <w:t>297 900,00</w:t>
            </w:r>
          </w:p>
        </w:tc>
        <w:tc>
          <w:tcPr>
            <w:tcW w:w="1701" w:type="dxa"/>
            <w:tcBorders>
              <w:top w:val="nil"/>
              <w:left w:val="nil"/>
              <w:bottom w:val="single" w:sz="4" w:space="0" w:color="auto"/>
              <w:right w:val="single" w:sz="4" w:space="0" w:color="auto"/>
            </w:tcBorders>
            <w:shd w:val="clear" w:color="auto" w:fill="auto"/>
            <w:vAlign w:val="center"/>
            <w:hideMark/>
          </w:tcPr>
          <w:p w14:paraId="4BA3831B" w14:textId="77777777" w:rsidR="00F577CF" w:rsidRPr="00F577CF" w:rsidRDefault="00F577CF" w:rsidP="00F829CB">
            <w:pPr>
              <w:jc w:val="right"/>
              <w:rPr>
                <w:b/>
                <w:bCs/>
                <w:sz w:val="18"/>
                <w:szCs w:val="18"/>
              </w:rPr>
            </w:pPr>
            <w:r w:rsidRPr="00F577CF">
              <w:rPr>
                <w:b/>
                <w:bCs/>
                <w:sz w:val="18"/>
                <w:szCs w:val="18"/>
              </w:rPr>
              <w:t>6 031 500,00</w:t>
            </w:r>
          </w:p>
        </w:tc>
      </w:tr>
      <w:tr w:rsidR="00F577CF" w:rsidRPr="00F577CF" w14:paraId="6B9B85AE"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C73860D" w14:textId="77777777" w:rsidR="00F577CF" w:rsidRPr="00F577CF" w:rsidRDefault="00F577CF" w:rsidP="00F829CB">
            <w:pPr>
              <w:rPr>
                <w:b/>
                <w:bCs/>
                <w:i/>
                <w:iCs/>
                <w:sz w:val="18"/>
                <w:szCs w:val="18"/>
              </w:rPr>
            </w:pPr>
            <w:r w:rsidRPr="00F577CF">
              <w:rPr>
                <w:b/>
                <w:bCs/>
                <w:i/>
                <w:iCs/>
                <w:sz w:val="18"/>
                <w:szCs w:val="18"/>
              </w:rPr>
              <w:t>Субвенция на осуществление первичного воинского учета на территориях, где отсутствуют военные комиссариаты (в части ГО, МП, ГП)</w:t>
            </w:r>
          </w:p>
        </w:tc>
        <w:tc>
          <w:tcPr>
            <w:tcW w:w="425" w:type="dxa"/>
            <w:tcBorders>
              <w:top w:val="nil"/>
              <w:left w:val="nil"/>
              <w:bottom w:val="single" w:sz="4" w:space="0" w:color="000000"/>
              <w:right w:val="single" w:sz="4" w:space="0" w:color="000000"/>
            </w:tcBorders>
            <w:shd w:val="clear" w:color="auto" w:fill="auto"/>
            <w:vAlign w:val="center"/>
            <w:hideMark/>
          </w:tcPr>
          <w:p w14:paraId="06EA7EFC" w14:textId="77777777" w:rsidR="00F577CF" w:rsidRPr="00F577CF" w:rsidRDefault="00F577CF" w:rsidP="00F829CB">
            <w:pPr>
              <w:jc w:val="center"/>
              <w:rPr>
                <w:b/>
                <w:bCs/>
                <w:i/>
                <w:iCs/>
                <w:sz w:val="18"/>
                <w:szCs w:val="18"/>
              </w:rPr>
            </w:pPr>
            <w:r w:rsidRPr="00F577CF">
              <w:rPr>
                <w:b/>
                <w:bCs/>
                <w:i/>
                <w:iCs/>
                <w:sz w:val="18"/>
                <w:szCs w:val="18"/>
              </w:rPr>
              <w:t>02</w:t>
            </w:r>
          </w:p>
        </w:tc>
        <w:tc>
          <w:tcPr>
            <w:tcW w:w="466" w:type="dxa"/>
            <w:tcBorders>
              <w:top w:val="nil"/>
              <w:left w:val="nil"/>
              <w:bottom w:val="single" w:sz="4" w:space="0" w:color="000000"/>
              <w:right w:val="single" w:sz="4" w:space="0" w:color="000000"/>
            </w:tcBorders>
            <w:shd w:val="clear" w:color="auto" w:fill="auto"/>
            <w:vAlign w:val="center"/>
            <w:hideMark/>
          </w:tcPr>
          <w:p w14:paraId="6D16505A" w14:textId="77777777" w:rsidR="00F577CF" w:rsidRPr="00F577CF" w:rsidRDefault="00F577CF" w:rsidP="00F829CB">
            <w:pPr>
              <w:jc w:val="center"/>
              <w:rPr>
                <w:b/>
                <w:bCs/>
                <w:i/>
                <w:iCs/>
                <w:sz w:val="18"/>
                <w:szCs w:val="18"/>
              </w:rPr>
            </w:pPr>
            <w:r w:rsidRPr="00F577CF">
              <w:rPr>
                <w:b/>
                <w:bCs/>
                <w:i/>
                <w:i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0C157F7D" w14:textId="77777777" w:rsidR="00F577CF" w:rsidRPr="00F577CF" w:rsidRDefault="00F577CF" w:rsidP="00F829CB">
            <w:pPr>
              <w:jc w:val="center"/>
              <w:rPr>
                <w:b/>
                <w:bCs/>
                <w:i/>
                <w:iCs/>
                <w:sz w:val="18"/>
                <w:szCs w:val="18"/>
              </w:rPr>
            </w:pPr>
            <w:r w:rsidRPr="00F577CF">
              <w:rPr>
                <w:b/>
                <w:bCs/>
                <w:i/>
                <w:iCs/>
                <w:sz w:val="18"/>
                <w:szCs w:val="18"/>
              </w:rPr>
              <w:t>99 5 00 51180</w:t>
            </w:r>
          </w:p>
        </w:tc>
        <w:tc>
          <w:tcPr>
            <w:tcW w:w="567" w:type="dxa"/>
            <w:tcBorders>
              <w:top w:val="nil"/>
              <w:left w:val="nil"/>
              <w:bottom w:val="single" w:sz="4" w:space="0" w:color="000000"/>
              <w:right w:val="single" w:sz="4" w:space="0" w:color="000000"/>
            </w:tcBorders>
            <w:shd w:val="clear" w:color="auto" w:fill="auto"/>
            <w:vAlign w:val="center"/>
            <w:hideMark/>
          </w:tcPr>
          <w:p w14:paraId="2FC89C61"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E23F108" w14:textId="77777777" w:rsidR="00F577CF" w:rsidRPr="00F577CF" w:rsidRDefault="00F577CF" w:rsidP="00F829CB">
            <w:pPr>
              <w:jc w:val="right"/>
              <w:rPr>
                <w:b/>
                <w:bCs/>
                <w:sz w:val="18"/>
                <w:szCs w:val="18"/>
              </w:rPr>
            </w:pPr>
            <w:r w:rsidRPr="00F577CF">
              <w:rPr>
                <w:b/>
                <w:bCs/>
                <w:sz w:val="18"/>
                <w:szCs w:val="18"/>
              </w:rPr>
              <w:t>5 733 600,00</w:t>
            </w:r>
          </w:p>
        </w:tc>
        <w:tc>
          <w:tcPr>
            <w:tcW w:w="1275" w:type="dxa"/>
            <w:tcBorders>
              <w:top w:val="nil"/>
              <w:left w:val="nil"/>
              <w:bottom w:val="single" w:sz="4" w:space="0" w:color="auto"/>
              <w:right w:val="single" w:sz="4" w:space="0" w:color="auto"/>
            </w:tcBorders>
            <w:shd w:val="clear" w:color="auto" w:fill="auto"/>
            <w:vAlign w:val="center"/>
            <w:hideMark/>
          </w:tcPr>
          <w:p w14:paraId="03E297CD" w14:textId="77777777" w:rsidR="00F577CF" w:rsidRPr="00F577CF" w:rsidRDefault="00F577CF" w:rsidP="00F829CB">
            <w:pPr>
              <w:jc w:val="right"/>
              <w:rPr>
                <w:b/>
                <w:bCs/>
                <w:sz w:val="18"/>
                <w:szCs w:val="18"/>
              </w:rPr>
            </w:pPr>
            <w:r w:rsidRPr="00F577CF">
              <w:rPr>
                <w:b/>
                <w:bCs/>
                <w:sz w:val="18"/>
                <w:szCs w:val="18"/>
              </w:rPr>
              <w:t>297 900,00</w:t>
            </w:r>
          </w:p>
        </w:tc>
        <w:tc>
          <w:tcPr>
            <w:tcW w:w="1701" w:type="dxa"/>
            <w:tcBorders>
              <w:top w:val="nil"/>
              <w:left w:val="nil"/>
              <w:bottom w:val="single" w:sz="4" w:space="0" w:color="auto"/>
              <w:right w:val="single" w:sz="4" w:space="0" w:color="auto"/>
            </w:tcBorders>
            <w:shd w:val="clear" w:color="auto" w:fill="auto"/>
            <w:vAlign w:val="center"/>
            <w:hideMark/>
          </w:tcPr>
          <w:p w14:paraId="26E6496C" w14:textId="77777777" w:rsidR="00F577CF" w:rsidRPr="00F577CF" w:rsidRDefault="00F577CF" w:rsidP="00F829CB">
            <w:pPr>
              <w:jc w:val="right"/>
              <w:rPr>
                <w:b/>
                <w:bCs/>
                <w:sz w:val="18"/>
                <w:szCs w:val="18"/>
              </w:rPr>
            </w:pPr>
            <w:r w:rsidRPr="00F577CF">
              <w:rPr>
                <w:b/>
                <w:bCs/>
                <w:sz w:val="18"/>
                <w:szCs w:val="18"/>
              </w:rPr>
              <w:t>6 031 500,00</w:t>
            </w:r>
          </w:p>
        </w:tc>
      </w:tr>
      <w:tr w:rsidR="00F577CF" w:rsidRPr="00F577CF" w14:paraId="4DBB4A98"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8644F0F" w14:textId="77777777" w:rsidR="00F577CF" w:rsidRPr="00F577CF" w:rsidRDefault="00F577CF" w:rsidP="00F829CB">
            <w:pPr>
              <w:rPr>
                <w:b/>
                <w:bCs/>
                <w:sz w:val="18"/>
                <w:szCs w:val="18"/>
              </w:rPr>
            </w:pPr>
            <w:r w:rsidRPr="00F577CF">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000000"/>
              <w:right w:val="single" w:sz="4" w:space="0" w:color="000000"/>
            </w:tcBorders>
            <w:shd w:val="clear" w:color="auto" w:fill="auto"/>
            <w:vAlign w:val="center"/>
            <w:hideMark/>
          </w:tcPr>
          <w:p w14:paraId="4B39CD30" w14:textId="77777777" w:rsidR="00F577CF" w:rsidRPr="00F577CF" w:rsidRDefault="00F577CF" w:rsidP="00F829CB">
            <w:pPr>
              <w:jc w:val="center"/>
              <w:rPr>
                <w:b/>
                <w:bCs/>
                <w:sz w:val="18"/>
                <w:szCs w:val="18"/>
              </w:rPr>
            </w:pPr>
            <w:r w:rsidRPr="00F577CF">
              <w:rPr>
                <w:b/>
                <w:bCs/>
                <w:sz w:val="18"/>
                <w:szCs w:val="18"/>
              </w:rPr>
              <w:t>02</w:t>
            </w:r>
          </w:p>
        </w:tc>
        <w:tc>
          <w:tcPr>
            <w:tcW w:w="466" w:type="dxa"/>
            <w:tcBorders>
              <w:top w:val="nil"/>
              <w:left w:val="nil"/>
              <w:bottom w:val="single" w:sz="4" w:space="0" w:color="000000"/>
              <w:right w:val="single" w:sz="4" w:space="0" w:color="000000"/>
            </w:tcBorders>
            <w:shd w:val="clear" w:color="auto" w:fill="auto"/>
            <w:vAlign w:val="center"/>
            <w:hideMark/>
          </w:tcPr>
          <w:p w14:paraId="03818302" w14:textId="77777777" w:rsidR="00F577CF" w:rsidRPr="00F577CF" w:rsidRDefault="00F577CF" w:rsidP="00F829CB">
            <w:pPr>
              <w:jc w:val="center"/>
              <w:rPr>
                <w:b/>
                <w:bCs/>
                <w:sz w:val="18"/>
                <w:szCs w:val="18"/>
              </w:rPr>
            </w:pPr>
            <w:r w:rsidRPr="00F577CF">
              <w:rPr>
                <w:b/>
                <w:b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1A8B8BAA" w14:textId="77777777" w:rsidR="00F577CF" w:rsidRPr="00F577CF" w:rsidRDefault="00F577CF" w:rsidP="00F829CB">
            <w:pPr>
              <w:jc w:val="center"/>
              <w:rPr>
                <w:b/>
                <w:bCs/>
                <w:sz w:val="18"/>
                <w:szCs w:val="18"/>
              </w:rPr>
            </w:pPr>
            <w:r w:rsidRPr="00F577CF">
              <w:rPr>
                <w:b/>
                <w:bCs/>
                <w:sz w:val="18"/>
                <w:szCs w:val="18"/>
              </w:rPr>
              <w:t>99 5 00 51180</w:t>
            </w:r>
          </w:p>
        </w:tc>
        <w:tc>
          <w:tcPr>
            <w:tcW w:w="567" w:type="dxa"/>
            <w:tcBorders>
              <w:top w:val="nil"/>
              <w:left w:val="nil"/>
              <w:bottom w:val="single" w:sz="4" w:space="0" w:color="000000"/>
              <w:right w:val="single" w:sz="4" w:space="0" w:color="000000"/>
            </w:tcBorders>
            <w:shd w:val="clear" w:color="auto" w:fill="auto"/>
            <w:vAlign w:val="center"/>
            <w:hideMark/>
          </w:tcPr>
          <w:p w14:paraId="7679CB7A" w14:textId="77777777" w:rsidR="00F577CF" w:rsidRPr="00F577CF" w:rsidRDefault="00F577CF" w:rsidP="00F829CB">
            <w:pPr>
              <w:jc w:val="center"/>
              <w:rPr>
                <w:b/>
                <w:bCs/>
                <w:sz w:val="18"/>
                <w:szCs w:val="18"/>
              </w:rPr>
            </w:pPr>
            <w:r w:rsidRPr="00F577CF">
              <w:rPr>
                <w:b/>
                <w:bCs/>
                <w:sz w:val="18"/>
                <w:szCs w:val="18"/>
              </w:rPr>
              <w:t>100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97FF58A" w14:textId="77777777" w:rsidR="00F577CF" w:rsidRPr="00F577CF" w:rsidRDefault="00F577CF" w:rsidP="00F829CB">
            <w:pPr>
              <w:jc w:val="right"/>
              <w:rPr>
                <w:b/>
                <w:bCs/>
                <w:sz w:val="18"/>
                <w:szCs w:val="18"/>
              </w:rPr>
            </w:pPr>
            <w:r w:rsidRPr="00F577CF">
              <w:rPr>
                <w:b/>
                <w:bCs/>
                <w:sz w:val="18"/>
                <w:szCs w:val="18"/>
              </w:rPr>
              <w:t>4 462 463,62</w:t>
            </w:r>
          </w:p>
        </w:tc>
        <w:tc>
          <w:tcPr>
            <w:tcW w:w="1275" w:type="dxa"/>
            <w:tcBorders>
              <w:top w:val="nil"/>
              <w:left w:val="nil"/>
              <w:bottom w:val="single" w:sz="4" w:space="0" w:color="auto"/>
              <w:right w:val="single" w:sz="4" w:space="0" w:color="auto"/>
            </w:tcBorders>
            <w:shd w:val="clear" w:color="auto" w:fill="auto"/>
            <w:vAlign w:val="center"/>
            <w:hideMark/>
          </w:tcPr>
          <w:p w14:paraId="7CFB9076" w14:textId="77777777" w:rsidR="00F577CF" w:rsidRPr="00F577CF" w:rsidRDefault="00F577CF" w:rsidP="00F829CB">
            <w:pPr>
              <w:jc w:val="right"/>
              <w:rPr>
                <w:b/>
                <w:bCs/>
                <w:sz w:val="18"/>
                <w:szCs w:val="18"/>
              </w:rPr>
            </w:pPr>
            <w:r w:rsidRPr="00F577CF">
              <w:rPr>
                <w:b/>
                <w:bCs/>
                <w:sz w:val="18"/>
                <w:szCs w:val="18"/>
              </w:rPr>
              <w:t>297 900,00</w:t>
            </w:r>
          </w:p>
        </w:tc>
        <w:tc>
          <w:tcPr>
            <w:tcW w:w="1701" w:type="dxa"/>
            <w:tcBorders>
              <w:top w:val="nil"/>
              <w:left w:val="nil"/>
              <w:bottom w:val="single" w:sz="4" w:space="0" w:color="auto"/>
              <w:right w:val="single" w:sz="4" w:space="0" w:color="auto"/>
            </w:tcBorders>
            <w:shd w:val="clear" w:color="auto" w:fill="auto"/>
            <w:vAlign w:val="center"/>
            <w:hideMark/>
          </w:tcPr>
          <w:p w14:paraId="59E1FD32" w14:textId="77777777" w:rsidR="00F577CF" w:rsidRPr="00F577CF" w:rsidRDefault="00F577CF" w:rsidP="00F829CB">
            <w:pPr>
              <w:jc w:val="right"/>
              <w:rPr>
                <w:b/>
                <w:bCs/>
                <w:sz w:val="18"/>
                <w:szCs w:val="18"/>
              </w:rPr>
            </w:pPr>
            <w:r w:rsidRPr="00F577CF">
              <w:rPr>
                <w:b/>
                <w:bCs/>
                <w:sz w:val="18"/>
                <w:szCs w:val="18"/>
              </w:rPr>
              <w:t>4 760 363,62</w:t>
            </w:r>
          </w:p>
        </w:tc>
      </w:tr>
      <w:tr w:rsidR="00F577CF" w:rsidRPr="00F577CF" w14:paraId="7C0A787A"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529847C"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425" w:type="dxa"/>
            <w:tcBorders>
              <w:top w:val="nil"/>
              <w:left w:val="nil"/>
              <w:bottom w:val="single" w:sz="4" w:space="0" w:color="000000"/>
              <w:right w:val="single" w:sz="4" w:space="0" w:color="000000"/>
            </w:tcBorders>
            <w:shd w:val="clear" w:color="auto" w:fill="auto"/>
            <w:vAlign w:val="center"/>
            <w:hideMark/>
          </w:tcPr>
          <w:p w14:paraId="44CC45AA" w14:textId="77777777" w:rsidR="00F577CF" w:rsidRPr="00F577CF" w:rsidRDefault="00F577CF" w:rsidP="00F829CB">
            <w:pPr>
              <w:jc w:val="center"/>
              <w:rPr>
                <w:b/>
                <w:bCs/>
                <w:sz w:val="18"/>
                <w:szCs w:val="18"/>
              </w:rPr>
            </w:pPr>
            <w:r w:rsidRPr="00F577CF">
              <w:rPr>
                <w:b/>
                <w:bCs/>
                <w:sz w:val="18"/>
                <w:szCs w:val="18"/>
              </w:rPr>
              <w:t>02</w:t>
            </w:r>
          </w:p>
        </w:tc>
        <w:tc>
          <w:tcPr>
            <w:tcW w:w="466" w:type="dxa"/>
            <w:tcBorders>
              <w:top w:val="nil"/>
              <w:left w:val="nil"/>
              <w:bottom w:val="single" w:sz="4" w:space="0" w:color="000000"/>
              <w:right w:val="nil"/>
            </w:tcBorders>
            <w:shd w:val="clear" w:color="auto" w:fill="auto"/>
            <w:vAlign w:val="center"/>
            <w:hideMark/>
          </w:tcPr>
          <w:p w14:paraId="6B996292" w14:textId="77777777" w:rsidR="00F577CF" w:rsidRPr="00F577CF" w:rsidRDefault="00F577CF" w:rsidP="00F829CB">
            <w:pPr>
              <w:jc w:val="center"/>
              <w:rPr>
                <w:b/>
                <w:bCs/>
                <w:sz w:val="18"/>
                <w:szCs w:val="18"/>
              </w:rPr>
            </w:pPr>
            <w:r w:rsidRPr="00F577CF">
              <w:rPr>
                <w:b/>
                <w:bCs/>
                <w:sz w:val="18"/>
                <w:szCs w:val="18"/>
              </w:rPr>
              <w:t>03</w:t>
            </w:r>
          </w:p>
        </w:tc>
        <w:tc>
          <w:tcPr>
            <w:tcW w:w="1519" w:type="dxa"/>
            <w:tcBorders>
              <w:top w:val="nil"/>
              <w:left w:val="single" w:sz="4" w:space="0" w:color="auto"/>
              <w:bottom w:val="single" w:sz="4" w:space="0" w:color="auto"/>
              <w:right w:val="single" w:sz="4" w:space="0" w:color="auto"/>
            </w:tcBorders>
            <w:shd w:val="clear" w:color="auto" w:fill="auto"/>
            <w:vAlign w:val="center"/>
            <w:hideMark/>
          </w:tcPr>
          <w:p w14:paraId="766776BE" w14:textId="77777777" w:rsidR="00F577CF" w:rsidRPr="00F577CF" w:rsidRDefault="00F577CF" w:rsidP="00F829CB">
            <w:pPr>
              <w:jc w:val="center"/>
              <w:rPr>
                <w:b/>
                <w:bCs/>
                <w:sz w:val="18"/>
                <w:szCs w:val="18"/>
              </w:rPr>
            </w:pPr>
            <w:r w:rsidRPr="00F577CF">
              <w:rPr>
                <w:b/>
                <w:bCs/>
                <w:sz w:val="18"/>
                <w:szCs w:val="18"/>
              </w:rPr>
              <w:t>99 5 00 51180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A435307" w14:textId="77777777" w:rsidR="00F577CF" w:rsidRPr="00F577CF" w:rsidRDefault="00F577CF" w:rsidP="00F829CB">
            <w:pPr>
              <w:jc w:val="center"/>
              <w:rPr>
                <w:b/>
                <w:bCs/>
                <w:sz w:val="18"/>
                <w:szCs w:val="18"/>
              </w:rPr>
            </w:pPr>
            <w:r w:rsidRPr="00F577CF">
              <w:rPr>
                <w:b/>
                <w:bCs/>
                <w:sz w:val="18"/>
                <w:szCs w:val="18"/>
              </w:rPr>
              <w:t>200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3D52510" w14:textId="77777777" w:rsidR="00F577CF" w:rsidRPr="00F577CF" w:rsidRDefault="00F577CF" w:rsidP="00F829CB">
            <w:pPr>
              <w:jc w:val="right"/>
              <w:rPr>
                <w:b/>
                <w:bCs/>
                <w:sz w:val="18"/>
                <w:szCs w:val="18"/>
              </w:rPr>
            </w:pPr>
            <w:r w:rsidRPr="00F577CF">
              <w:rPr>
                <w:b/>
                <w:bCs/>
                <w:sz w:val="18"/>
                <w:szCs w:val="18"/>
              </w:rPr>
              <w:t>1 271 136,38</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22FB917C"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808FE24" w14:textId="77777777" w:rsidR="00F577CF" w:rsidRPr="00F577CF" w:rsidRDefault="00F577CF" w:rsidP="00F829CB">
            <w:pPr>
              <w:jc w:val="right"/>
              <w:rPr>
                <w:b/>
                <w:bCs/>
                <w:sz w:val="18"/>
                <w:szCs w:val="18"/>
              </w:rPr>
            </w:pPr>
            <w:r w:rsidRPr="00F577CF">
              <w:rPr>
                <w:b/>
                <w:bCs/>
                <w:sz w:val="18"/>
                <w:szCs w:val="18"/>
              </w:rPr>
              <w:t>1 271 136,38</w:t>
            </w:r>
          </w:p>
        </w:tc>
      </w:tr>
      <w:tr w:rsidR="00F577CF" w:rsidRPr="00F577CF" w14:paraId="65459664"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8BCD283" w14:textId="77777777" w:rsidR="00F577CF" w:rsidRPr="00F577CF" w:rsidRDefault="00F577CF" w:rsidP="00F829CB">
            <w:pPr>
              <w:rPr>
                <w:b/>
                <w:bCs/>
                <w:sz w:val="18"/>
                <w:szCs w:val="18"/>
              </w:rPr>
            </w:pPr>
            <w:r w:rsidRPr="00F577CF">
              <w:rPr>
                <w:b/>
                <w:bCs/>
                <w:sz w:val="18"/>
                <w:szCs w:val="18"/>
              </w:rPr>
              <w:t>Непрограммные расходы</w:t>
            </w:r>
          </w:p>
        </w:tc>
        <w:tc>
          <w:tcPr>
            <w:tcW w:w="425" w:type="dxa"/>
            <w:tcBorders>
              <w:top w:val="nil"/>
              <w:left w:val="nil"/>
              <w:bottom w:val="single" w:sz="4" w:space="0" w:color="000000"/>
              <w:right w:val="single" w:sz="4" w:space="0" w:color="000000"/>
            </w:tcBorders>
            <w:shd w:val="clear" w:color="auto" w:fill="auto"/>
            <w:vAlign w:val="center"/>
            <w:hideMark/>
          </w:tcPr>
          <w:p w14:paraId="3EE4BE89" w14:textId="77777777" w:rsidR="00F577CF" w:rsidRPr="00F577CF" w:rsidRDefault="00F577CF" w:rsidP="00F829CB">
            <w:pPr>
              <w:jc w:val="center"/>
              <w:rPr>
                <w:b/>
                <w:bCs/>
                <w:sz w:val="18"/>
                <w:szCs w:val="18"/>
              </w:rPr>
            </w:pPr>
            <w:r w:rsidRPr="00F577CF">
              <w:rPr>
                <w:b/>
                <w:bCs/>
                <w:sz w:val="18"/>
                <w:szCs w:val="18"/>
              </w:rPr>
              <w:t>02</w:t>
            </w:r>
          </w:p>
        </w:tc>
        <w:tc>
          <w:tcPr>
            <w:tcW w:w="466" w:type="dxa"/>
            <w:tcBorders>
              <w:top w:val="nil"/>
              <w:left w:val="nil"/>
              <w:bottom w:val="single" w:sz="4" w:space="0" w:color="000000"/>
              <w:right w:val="single" w:sz="4" w:space="0" w:color="000000"/>
            </w:tcBorders>
            <w:shd w:val="clear" w:color="auto" w:fill="auto"/>
            <w:vAlign w:val="center"/>
            <w:hideMark/>
          </w:tcPr>
          <w:p w14:paraId="686E6A87" w14:textId="77777777" w:rsidR="00F577CF" w:rsidRPr="00F577CF" w:rsidRDefault="00F577CF" w:rsidP="00F829CB">
            <w:pPr>
              <w:jc w:val="center"/>
              <w:rPr>
                <w:b/>
                <w:bCs/>
                <w:sz w:val="18"/>
                <w:szCs w:val="18"/>
              </w:rPr>
            </w:pPr>
            <w:r w:rsidRPr="00F577CF">
              <w:rPr>
                <w:b/>
                <w:b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6EF9B84C" w14:textId="77777777" w:rsidR="00F577CF" w:rsidRPr="00F577CF" w:rsidRDefault="00F577CF" w:rsidP="00F829CB">
            <w:pPr>
              <w:jc w:val="center"/>
              <w:rPr>
                <w:b/>
                <w:bCs/>
                <w:sz w:val="18"/>
                <w:szCs w:val="18"/>
              </w:rPr>
            </w:pPr>
            <w:r w:rsidRPr="00F577CF">
              <w:rPr>
                <w:b/>
                <w:bCs/>
                <w:sz w:val="18"/>
                <w:szCs w:val="18"/>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7D203417"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nil"/>
              <w:bottom w:val="single" w:sz="4" w:space="0" w:color="auto"/>
              <w:right w:val="single" w:sz="4" w:space="0" w:color="auto"/>
            </w:tcBorders>
            <w:shd w:val="clear" w:color="auto" w:fill="auto"/>
            <w:vAlign w:val="center"/>
            <w:hideMark/>
          </w:tcPr>
          <w:p w14:paraId="577B598E" w14:textId="77777777" w:rsidR="00F577CF" w:rsidRPr="00F577CF" w:rsidRDefault="00F577CF" w:rsidP="00F829CB">
            <w:pPr>
              <w:jc w:val="right"/>
              <w:rPr>
                <w:b/>
                <w:bCs/>
                <w:sz w:val="18"/>
                <w:szCs w:val="18"/>
              </w:rPr>
            </w:pPr>
            <w:r w:rsidRPr="00F577CF">
              <w:rPr>
                <w:b/>
                <w:bCs/>
                <w:sz w:val="18"/>
                <w:szCs w:val="18"/>
              </w:rPr>
              <w:t>2 000 000,00</w:t>
            </w:r>
          </w:p>
        </w:tc>
        <w:tc>
          <w:tcPr>
            <w:tcW w:w="1275" w:type="dxa"/>
            <w:tcBorders>
              <w:top w:val="nil"/>
              <w:left w:val="nil"/>
              <w:bottom w:val="single" w:sz="4" w:space="0" w:color="auto"/>
              <w:right w:val="single" w:sz="4" w:space="0" w:color="auto"/>
            </w:tcBorders>
            <w:shd w:val="clear" w:color="auto" w:fill="auto"/>
            <w:vAlign w:val="center"/>
            <w:hideMark/>
          </w:tcPr>
          <w:p w14:paraId="32277886"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2F4781A6" w14:textId="77777777" w:rsidR="00F577CF" w:rsidRPr="00F577CF" w:rsidRDefault="00F577CF" w:rsidP="00F829CB">
            <w:pPr>
              <w:jc w:val="right"/>
              <w:rPr>
                <w:b/>
                <w:bCs/>
                <w:sz w:val="18"/>
                <w:szCs w:val="18"/>
              </w:rPr>
            </w:pPr>
            <w:r w:rsidRPr="00F577CF">
              <w:rPr>
                <w:b/>
                <w:bCs/>
                <w:sz w:val="18"/>
                <w:szCs w:val="18"/>
              </w:rPr>
              <w:t>2 000 000,00</w:t>
            </w:r>
          </w:p>
        </w:tc>
      </w:tr>
      <w:tr w:rsidR="00F577CF" w:rsidRPr="00F577CF" w14:paraId="23981CFD"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9A77968" w14:textId="77777777" w:rsidR="00F577CF" w:rsidRPr="00F577CF" w:rsidRDefault="00F577CF" w:rsidP="00F829CB">
            <w:pPr>
              <w:rPr>
                <w:b/>
                <w:bCs/>
                <w:sz w:val="18"/>
                <w:szCs w:val="18"/>
              </w:rPr>
            </w:pPr>
            <w:r w:rsidRPr="00F577CF">
              <w:rPr>
                <w:b/>
                <w:bCs/>
                <w:sz w:val="18"/>
                <w:szCs w:val="18"/>
              </w:rPr>
              <w:t>Прочие непрограммные расходы</w:t>
            </w:r>
          </w:p>
        </w:tc>
        <w:tc>
          <w:tcPr>
            <w:tcW w:w="425" w:type="dxa"/>
            <w:tcBorders>
              <w:top w:val="nil"/>
              <w:left w:val="nil"/>
              <w:bottom w:val="single" w:sz="4" w:space="0" w:color="000000"/>
              <w:right w:val="single" w:sz="4" w:space="0" w:color="000000"/>
            </w:tcBorders>
            <w:shd w:val="clear" w:color="auto" w:fill="auto"/>
            <w:vAlign w:val="center"/>
            <w:hideMark/>
          </w:tcPr>
          <w:p w14:paraId="68E96704" w14:textId="77777777" w:rsidR="00F577CF" w:rsidRPr="00F577CF" w:rsidRDefault="00F577CF" w:rsidP="00F829CB">
            <w:pPr>
              <w:jc w:val="center"/>
              <w:rPr>
                <w:b/>
                <w:bCs/>
                <w:sz w:val="18"/>
                <w:szCs w:val="18"/>
              </w:rPr>
            </w:pPr>
            <w:r w:rsidRPr="00F577CF">
              <w:rPr>
                <w:b/>
                <w:bCs/>
                <w:sz w:val="18"/>
                <w:szCs w:val="18"/>
              </w:rPr>
              <w:t>02</w:t>
            </w:r>
          </w:p>
        </w:tc>
        <w:tc>
          <w:tcPr>
            <w:tcW w:w="466" w:type="dxa"/>
            <w:tcBorders>
              <w:top w:val="nil"/>
              <w:left w:val="nil"/>
              <w:bottom w:val="single" w:sz="4" w:space="0" w:color="000000"/>
              <w:right w:val="single" w:sz="4" w:space="0" w:color="000000"/>
            </w:tcBorders>
            <w:shd w:val="clear" w:color="auto" w:fill="auto"/>
            <w:vAlign w:val="center"/>
            <w:hideMark/>
          </w:tcPr>
          <w:p w14:paraId="5D21F54B" w14:textId="77777777" w:rsidR="00F577CF" w:rsidRPr="00F577CF" w:rsidRDefault="00F577CF" w:rsidP="00F829CB">
            <w:pPr>
              <w:jc w:val="center"/>
              <w:rPr>
                <w:b/>
                <w:bCs/>
                <w:sz w:val="18"/>
                <w:szCs w:val="18"/>
              </w:rPr>
            </w:pPr>
            <w:r w:rsidRPr="00F577CF">
              <w:rPr>
                <w:b/>
                <w:b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7ACC2D36" w14:textId="77777777" w:rsidR="00F577CF" w:rsidRPr="00F577CF" w:rsidRDefault="00F577CF" w:rsidP="00F829CB">
            <w:pPr>
              <w:jc w:val="center"/>
              <w:rPr>
                <w:b/>
                <w:bCs/>
                <w:sz w:val="18"/>
                <w:szCs w:val="18"/>
              </w:rPr>
            </w:pPr>
            <w:r w:rsidRPr="00F577CF">
              <w:rPr>
                <w:b/>
                <w:bCs/>
                <w:sz w:val="18"/>
                <w:szCs w:val="18"/>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05EF7133"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nil"/>
              <w:bottom w:val="single" w:sz="4" w:space="0" w:color="auto"/>
              <w:right w:val="single" w:sz="4" w:space="0" w:color="auto"/>
            </w:tcBorders>
            <w:shd w:val="clear" w:color="auto" w:fill="auto"/>
            <w:vAlign w:val="center"/>
            <w:hideMark/>
          </w:tcPr>
          <w:p w14:paraId="4DD65950" w14:textId="77777777" w:rsidR="00F577CF" w:rsidRPr="00F577CF" w:rsidRDefault="00F577CF" w:rsidP="00F829CB">
            <w:pPr>
              <w:jc w:val="right"/>
              <w:rPr>
                <w:b/>
                <w:bCs/>
                <w:sz w:val="18"/>
                <w:szCs w:val="18"/>
              </w:rPr>
            </w:pPr>
            <w:r w:rsidRPr="00F577CF">
              <w:rPr>
                <w:b/>
                <w:bCs/>
                <w:sz w:val="18"/>
                <w:szCs w:val="18"/>
              </w:rPr>
              <w:t>2 000 000,00</w:t>
            </w:r>
          </w:p>
        </w:tc>
        <w:tc>
          <w:tcPr>
            <w:tcW w:w="1275" w:type="dxa"/>
            <w:tcBorders>
              <w:top w:val="nil"/>
              <w:left w:val="nil"/>
              <w:bottom w:val="single" w:sz="4" w:space="0" w:color="auto"/>
              <w:right w:val="single" w:sz="4" w:space="0" w:color="auto"/>
            </w:tcBorders>
            <w:shd w:val="clear" w:color="auto" w:fill="auto"/>
            <w:vAlign w:val="center"/>
            <w:hideMark/>
          </w:tcPr>
          <w:p w14:paraId="332D3D36"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699210B7" w14:textId="77777777" w:rsidR="00F577CF" w:rsidRPr="00F577CF" w:rsidRDefault="00F577CF" w:rsidP="00F829CB">
            <w:pPr>
              <w:jc w:val="right"/>
              <w:rPr>
                <w:b/>
                <w:bCs/>
                <w:sz w:val="18"/>
                <w:szCs w:val="18"/>
              </w:rPr>
            </w:pPr>
            <w:r w:rsidRPr="00F577CF">
              <w:rPr>
                <w:b/>
                <w:bCs/>
                <w:sz w:val="18"/>
                <w:szCs w:val="18"/>
              </w:rPr>
              <w:t>2 000 000,00</w:t>
            </w:r>
          </w:p>
        </w:tc>
      </w:tr>
      <w:tr w:rsidR="00F577CF" w:rsidRPr="00F577CF" w14:paraId="4914E0E6" w14:textId="77777777" w:rsidTr="00F829CB">
        <w:trPr>
          <w:trHeight w:val="20"/>
        </w:trPr>
        <w:tc>
          <w:tcPr>
            <w:tcW w:w="7528" w:type="dxa"/>
            <w:tcBorders>
              <w:top w:val="nil"/>
              <w:left w:val="single" w:sz="4" w:space="0" w:color="auto"/>
              <w:bottom w:val="single" w:sz="4" w:space="0" w:color="auto"/>
              <w:right w:val="single" w:sz="4" w:space="0" w:color="auto"/>
            </w:tcBorders>
            <w:shd w:val="clear" w:color="auto" w:fill="auto"/>
            <w:vAlign w:val="center"/>
            <w:hideMark/>
          </w:tcPr>
          <w:p w14:paraId="1D9CEDF4" w14:textId="77777777" w:rsidR="00F577CF" w:rsidRPr="00F577CF" w:rsidRDefault="00F577CF" w:rsidP="00F829CB">
            <w:pPr>
              <w:rPr>
                <w:b/>
                <w:bCs/>
                <w:i/>
                <w:iCs/>
                <w:sz w:val="18"/>
                <w:szCs w:val="18"/>
              </w:rPr>
            </w:pPr>
            <w:r w:rsidRPr="00F577CF">
              <w:rPr>
                <w:b/>
                <w:bCs/>
                <w:i/>
                <w:iCs/>
                <w:sz w:val="18"/>
                <w:szCs w:val="18"/>
              </w:rPr>
              <w:t>Выполнение других обязательств муниципальных образований</w:t>
            </w:r>
          </w:p>
        </w:tc>
        <w:tc>
          <w:tcPr>
            <w:tcW w:w="425" w:type="dxa"/>
            <w:tcBorders>
              <w:top w:val="nil"/>
              <w:left w:val="nil"/>
              <w:bottom w:val="single" w:sz="4" w:space="0" w:color="000000"/>
              <w:right w:val="single" w:sz="4" w:space="0" w:color="000000"/>
            </w:tcBorders>
            <w:shd w:val="clear" w:color="auto" w:fill="auto"/>
            <w:vAlign w:val="center"/>
            <w:hideMark/>
          </w:tcPr>
          <w:p w14:paraId="28616D87" w14:textId="77777777" w:rsidR="00F577CF" w:rsidRPr="00F577CF" w:rsidRDefault="00F577CF" w:rsidP="00F829CB">
            <w:pPr>
              <w:jc w:val="center"/>
              <w:rPr>
                <w:b/>
                <w:bCs/>
                <w:i/>
                <w:iCs/>
                <w:sz w:val="18"/>
                <w:szCs w:val="18"/>
              </w:rPr>
            </w:pPr>
            <w:r w:rsidRPr="00F577CF">
              <w:rPr>
                <w:b/>
                <w:bCs/>
                <w:i/>
                <w:iCs/>
                <w:sz w:val="18"/>
                <w:szCs w:val="18"/>
              </w:rPr>
              <w:t>02</w:t>
            </w:r>
          </w:p>
        </w:tc>
        <w:tc>
          <w:tcPr>
            <w:tcW w:w="466" w:type="dxa"/>
            <w:tcBorders>
              <w:top w:val="nil"/>
              <w:left w:val="nil"/>
              <w:bottom w:val="single" w:sz="4" w:space="0" w:color="000000"/>
              <w:right w:val="single" w:sz="4" w:space="0" w:color="000000"/>
            </w:tcBorders>
            <w:shd w:val="clear" w:color="auto" w:fill="auto"/>
            <w:vAlign w:val="center"/>
            <w:hideMark/>
          </w:tcPr>
          <w:p w14:paraId="3CB39D40" w14:textId="77777777" w:rsidR="00F577CF" w:rsidRPr="00F577CF" w:rsidRDefault="00F577CF" w:rsidP="00F829CB">
            <w:pPr>
              <w:jc w:val="center"/>
              <w:rPr>
                <w:b/>
                <w:bCs/>
                <w:i/>
                <w:iCs/>
                <w:sz w:val="18"/>
                <w:szCs w:val="18"/>
              </w:rPr>
            </w:pPr>
            <w:r w:rsidRPr="00F577CF">
              <w:rPr>
                <w:b/>
                <w:bCs/>
                <w:i/>
                <w:i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51A4657C" w14:textId="77777777" w:rsidR="00F577CF" w:rsidRPr="00F577CF" w:rsidRDefault="00F577CF" w:rsidP="00F829CB">
            <w:pPr>
              <w:jc w:val="center"/>
              <w:rPr>
                <w:b/>
                <w:bCs/>
                <w:i/>
                <w:iCs/>
                <w:sz w:val="18"/>
                <w:szCs w:val="18"/>
              </w:rPr>
            </w:pPr>
            <w:r w:rsidRPr="00F577CF">
              <w:rPr>
                <w:b/>
                <w:bCs/>
                <w:i/>
                <w:iCs/>
                <w:sz w:val="18"/>
                <w:szCs w:val="18"/>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2AD61998"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nil"/>
              <w:bottom w:val="single" w:sz="4" w:space="0" w:color="auto"/>
              <w:right w:val="single" w:sz="4" w:space="0" w:color="auto"/>
            </w:tcBorders>
            <w:shd w:val="clear" w:color="auto" w:fill="auto"/>
            <w:vAlign w:val="center"/>
            <w:hideMark/>
          </w:tcPr>
          <w:p w14:paraId="72A0A3FF" w14:textId="77777777" w:rsidR="00F577CF" w:rsidRPr="00F577CF" w:rsidRDefault="00F577CF" w:rsidP="00F829CB">
            <w:pPr>
              <w:jc w:val="right"/>
              <w:rPr>
                <w:b/>
                <w:bCs/>
                <w:i/>
                <w:iCs/>
                <w:sz w:val="18"/>
                <w:szCs w:val="18"/>
              </w:rPr>
            </w:pPr>
            <w:r w:rsidRPr="00F577CF">
              <w:rPr>
                <w:b/>
                <w:bCs/>
                <w:i/>
                <w:iCs/>
                <w:sz w:val="18"/>
                <w:szCs w:val="18"/>
              </w:rPr>
              <w:t>2 000 000,00</w:t>
            </w:r>
          </w:p>
        </w:tc>
        <w:tc>
          <w:tcPr>
            <w:tcW w:w="1275" w:type="dxa"/>
            <w:tcBorders>
              <w:top w:val="nil"/>
              <w:left w:val="nil"/>
              <w:bottom w:val="single" w:sz="4" w:space="0" w:color="auto"/>
              <w:right w:val="single" w:sz="4" w:space="0" w:color="auto"/>
            </w:tcBorders>
            <w:shd w:val="clear" w:color="auto" w:fill="auto"/>
            <w:vAlign w:val="center"/>
            <w:hideMark/>
          </w:tcPr>
          <w:p w14:paraId="17C06E4B" w14:textId="77777777" w:rsidR="00F577CF" w:rsidRPr="00F577CF" w:rsidRDefault="00F577CF" w:rsidP="00F829CB">
            <w:pPr>
              <w:jc w:val="right"/>
              <w:rPr>
                <w:b/>
                <w:bCs/>
                <w:i/>
                <w:iCs/>
                <w:sz w:val="18"/>
                <w:szCs w:val="18"/>
              </w:rPr>
            </w:pPr>
            <w:r w:rsidRPr="00F577CF">
              <w:rPr>
                <w:b/>
                <w:bCs/>
                <w:i/>
                <w:i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4C53E213" w14:textId="77777777" w:rsidR="00F577CF" w:rsidRPr="00F577CF" w:rsidRDefault="00F577CF" w:rsidP="00F829CB">
            <w:pPr>
              <w:jc w:val="right"/>
              <w:rPr>
                <w:b/>
                <w:bCs/>
                <w:i/>
                <w:iCs/>
                <w:sz w:val="18"/>
                <w:szCs w:val="18"/>
              </w:rPr>
            </w:pPr>
            <w:r w:rsidRPr="00F577CF">
              <w:rPr>
                <w:b/>
                <w:bCs/>
                <w:i/>
                <w:iCs/>
                <w:sz w:val="18"/>
                <w:szCs w:val="18"/>
              </w:rPr>
              <w:t>2 000 000,00</w:t>
            </w:r>
          </w:p>
        </w:tc>
      </w:tr>
      <w:tr w:rsidR="00F577CF" w:rsidRPr="00F577CF" w14:paraId="0D76F957"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104A3E8" w14:textId="77777777" w:rsidR="00F577CF" w:rsidRPr="00F577CF" w:rsidRDefault="00F577CF" w:rsidP="00F829CB">
            <w:pPr>
              <w:rPr>
                <w:b/>
                <w:bCs/>
                <w:sz w:val="18"/>
                <w:szCs w:val="18"/>
              </w:rPr>
            </w:pPr>
            <w:r w:rsidRPr="00F577CF">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000000"/>
              <w:right w:val="single" w:sz="4" w:space="0" w:color="000000"/>
            </w:tcBorders>
            <w:shd w:val="clear" w:color="auto" w:fill="auto"/>
            <w:vAlign w:val="center"/>
            <w:hideMark/>
          </w:tcPr>
          <w:p w14:paraId="6A10D8A4" w14:textId="77777777" w:rsidR="00F577CF" w:rsidRPr="00F577CF" w:rsidRDefault="00F577CF" w:rsidP="00F829CB">
            <w:pPr>
              <w:jc w:val="center"/>
              <w:rPr>
                <w:b/>
                <w:bCs/>
                <w:sz w:val="18"/>
                <w:szCs w:val="18"/>
              </w:rPr>
            </w:pPr>
            <w:r w:rsidRPr="00F577CF">
              <w:rPr>
                <w:b/>
                <w:bCs/>
                <w:sz w:val="18"/>
                <w:szCs w:val="18"/>
              </w:rPr>
              <w:t>02</w:t>
            </w:r>
          </w:p>
        </w:tc>
        <w:tc>
          <w:tcPr>
            <w:tcW w:w="466" w:type="dxa"/>
            <w:tcBorders>
              <w:top w:val="nil"/>
              <w:left w:val="nil"/>
              <w:bottom w:val="single" w:sz="4" w:space="0" w:color="000000"/>
              <w:right w:val="single" w:sz="4" w:space="0" w:color="000000"/>
            </w:tcBorders>
            <w:shd w:val="clear" w:color="auto" w:fill="auto"/>
            <w:vAlign w:val="center"/>
            <w:hideMark/>
          </w:tcPr>
          <w:p w14:paraId="2353F1DB" w14:textId="77777777" w:rsidR="00F577CF" w:rsidRPr="00F577CF" w:rsidRDefault="00F577CF" w:rsidP="00F829CB">
            <w:pPr>
              <w:jc w:val="center"/>
              <w:rPr>
                <w:b/>
                <w:bCs/>
                <w:sz w:val="18"/>
                <w:szCs w:val="18"/>
              </w:rPr>
            </w:pPr>
            <w:r w:rsidRPr="00F577CF">
              <w:rPr>
                <w:b/>
                <w:b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66723613" w14:textId="77777777" w:rsidR="00F577CF" w:rsidRPr="00F577CF" w:rsidRDefault="00F577CF" w:rsidP="00F829CB">
            <w:pPr>
              <w:jc w:val="center"/>
              <w:rPr>
                <w:b/>
                <w:bCs/>
                <w:sz w:val="18"/>
                <w:szCs w:val="18"/>
              </w:rPr>
            </w:pPr>
            <w:r w:rsidRPr="00F577CF">
              <w:rPr>
                <w:b/>
                <w:bCs/>
                <w:sz w:val="18"/>
                <w:szCs w:val="18"/>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469156BC" w14:textId="77777777" w:rsidR="00F577CF" w:rsidRPr="00F577CF" w:rsidRDefault="00F577CF" w:rsidP="00F829CB">
            <w:pPr>
              <w:jc w:val="center"/>
              <w:rPr>
                <w:b/>
                <w:bCs/>
                <w:sz w:val="18"/>
                <w:szCs w:val="18"/>
              </w:rPr>
            </w:pPr>
            <w:r w:rsidRPr="00F577CF">
              <w:rPr>
                <w:b/>
                <w:bCs/>
                <w:sz w:val="18"/>
                <w:szCs w:val="18"/>
              </w:rPr>
              <w:t>100</w:t>
            </w:r>
          </w:p>
        </w:tc>
        <w:tc>
          <w:tcPr>
            <w:tcW w:w="1843" w:type="dxa"/>
            <w:tcBorders>
              <w:top w:val="nil"/>
              <w:left w:val="nil"/>
              <w:bottom w:val="single" w:sz="4" w:space="0" w:color="auto"/>
              <w:right w:val="single" w:sz="4" w:space="0" w:color="auto"/>
            </w:tcBorders>
            <w:shd w:val="clear" w:color="auto" w:fill="auto"/>
            <w:vAlign w:val="center"/>
            <w:hideMark/>
          </w:tcPr>
          <w:p w14:paraId="50B95059" w14:textId="77777777" w:rsidR="00F577CF" w:rsidRPr="00F577CF" w:rsidRDefault="00F577CF" w:rsidP="00F829CB">
            <w:pPr>
              <w:jc w:val="right"/>
              <w:rPr>
                <w:b/>
                <w:bCs/>
                <w:sz w:val="18"/>
                <w:szCs w:val="18"/>
              </w:rPr>
            </w:pPr>
            <w:r w:rsidRPr="00F577CF">
              <w:rPr>
                <w:b/>
                <w:bCs/>
                <w:sz w:val="18"/>
                <w:szCs w:val="18"/>
              </w:rPr>
              <w:t>2 000 000,00</w:t>
            </w:r>
          </w:p>
        </w:tc>
        <w:tc>
          <w:tcPr>
            <w:tcW w:w="1275" w:type="dxa"/>
            <w:tcBorders>
              <w:top w:val="nil"/>
              <w:left w:val="nil"/>
              <w:bottom w:val="single" w:sz="4" w:space="0" w:color="auto"/>
              <w:right w:val="single" w:sz="4" w:space="0" w:color="auto"/>
            </w:tcBorders>
            <w:shd w:val="clear" w:color="auto" w:fill="auto"/>
            <w:vAlign w:val="center"/>
            <w:hideMark/>
          </w:tcPr>
          <w:p w14:paraId="704C4F4E"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3A8B4F88" w14:textId="77777777" w:rsidR="00F577CF" w:rsidRPr="00F577CF" w:rsidRDefault="00F577CF" w:rsidP="00F829CB">
            <w:pPr>
              <w:jc w:val="right"/>
              <w:rPr>
                <w:b/>
                <w:bCs/>
                <w:sz w:val="18"/>
                <w:szCs w:val="18"/>
              </w:rPr>
            </w:pPr>
            <w:r w:rsidRPr="00F577CF">
              <w:rPr>
                <w:b/>
                <w:bCs/>
                <w:sz w:val="18"/>
                <w:szCs w:val="18"/>
              </w:rPr>
              <w:t>2 000 000,00</w:t>
            </w:r>
          </w:p>
        </w:tc>
      </w:tr>
      <w:tr w:rsidR="00F577CF" w:rsidRPr="00F577CF" w14:paraId="7AF3B1B0"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848256C" w14:textId="77777777" w:rsidR="00F577CF" w:rsidRPr="00F577CF" w:rsidRDefault="00F577CF" w:rsidP="00F829CB">
            <w:pPr>
              <w:rPr>
                <w:b/>
                <w:bCs/>
                <w:sz w:val="18"/>
                <w:szCs w:val="18"/>
              </w:rPr>
            </w:pPr>
            <w:r w:rsidRPr="00F577CF">
              <w:rPr>
                <w:b/>
                <w:bCs/>
                <w:sz w:val="18"/>
                <w:szCs w:val="18"/>
              </w:rPr>
              <w:t>НАЦ.БЕЗОПАСНОСТЬ И ПРАВООХРАНИТЕЛЬНАЯ ДЕЯТЕЛЬНОСТЬ</w:t>
            </w:r>
          </w:p>
        </w:tc>
        <w:tc>
          <w:tcPr>
            <w:tcW w:w="425" w:type="dxa"/>
            <w:tcBorders>
              <w:top w:val="nil"/>
              <w:left w:val="nil"/>
              <w:bottom w:val="single" w:sz="4" w:space="0" w:color="000000"/>
              <w:right w:val="single" w:sz="4" w:space="0" w:color="000000"/>
            </w:tcBorders>
            <w:shd w:val="clear" w:color="auto" w:fill="auto"/>
            <w:vAlign w:val="center"/>
            <w:hideMark/>
          </w:tcPr>
          <w:p w14:paraId="72D05727" w14:textId="77777777" w:rsidR="00F577CF" w:rsidRPr="00F577CF" w:rsidRDefault="00F577CF" w:rsidP="00F829CB">
            <w:pPr>
              <w:jc w:val="center"/>
              <w:rPr>
                <w:b/>
                <w:bCs/>
                <w:sz w:val="18"/>
                <w:szCs w:val="18"/>
              </w:rPr>
            </w:pPr>
            <w:r w:rsidRPr="00F577CF">
              <w:rPr>
                <w:b/>
                <w:bCs/>
                <w:sz w:val="18"/>
                <w:szCs w:val="18"/>
              </w:rPr>
              <w:t>03</w:t>
            </w:r>
          </w:p>
        </w:tc>
        <w:tc>
          <w:tcPr>
            <w:tcW w:w="466" w:type="dxa"/>
            <w:tcBorders>
              <w:top w:val="nil"/>
              <w:left w:val="nil"/>
              <w:bottom w:val="single" w:sz="4" w:space="0" w:color="000000"/>
              <w:right w:val="single" w:sz="4" w:space="0" w:color="000000"/>
            </w:tcBorders>
            <w:shd w:val="clear" w:color="auto" w:fill="auto"/>
            <w:vAlign w:val="center"/>
            <w:hideMark/>
          </w:tcPr>
          <w:p w14:paraId="3DAC78D7" w14:textId="77777777" w:rsidR="00F577CF" w:rsidRPr="00F577CF" w:rsidRDefault="00F577CF" w:rsidP="00F829CB">
            <w:pPr>
              <w:jc w:val="center"/>
              <w:rPr>
                <w:b/>
                <w:bCs/>
                <w:sz w:val="18"/>
                <w:szCs w:val="18"/>
              </w:rPr>
            </w:pPr>
            <w:r w:rsidRPr="00F577CF">
              <w:rPr>
                <w:b/>
                <w:bCs/>
                <w:sz w:val="18"/>
                <w:szCs w:val="18"/>
              </w:rPr>
              <w:t> </w:t>
            </w:r>
          </w:p>
        </w:tc>
        <w:tc>
          <w:tcPr>
            <w:tcW w:w="1519" w:type="dxa"/>
            <w:tcBorders>
              <w:top w:val="nil"/>
              <w:left w:val="nil"/>
              <w:bottom w:val="single" w:sz="4" w:space="0" w:color="000000"/>
              <w:right w:val="single" w:sz="4" w:space="0" w:color="000000"/>
            </w:tcBorders>
            <w:shd w:val="clear" w:color="auto" w:fill="auto"/>
            <w:vAlign w:val="center"/>
            <w:hideMark/>
          </w:tcPr>
          <w:p w14:paraId="1CA4ABBF"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745D777B"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0BD9342" w14:textId="77777777" w:rsidR="00F577CF" w:rsidRPr="00F577CF" w:rsidRDefault="00F577CF" w:rsidP="00F829CB">
            <w:pPr>
              <w:jc w:val="right"/>
              <w:rPr>
                <w:b/>
                <w:bCs/>
                <w:sz w:val="18"/>
                <w:szCs w:val="18"/>
              </w:rPr>
            </w:pPr>
            <w:r w:rsidRPr="00F577CF">
              <w:rPr>
                <w:b/>
                <w:bCs/>
                <w:sz w:val="18"/>
                <w:szCs w:val="18"/>
              </w:rPr>
              <w:t>1 153 883,45</w:t>
            </w:r>
          </w:p>
        </w:tc>
        <w:tc>
          <w:tcPr>
            <w:tcW w:w="1275" w:type="dxa"/>
            <w:tcBorders>
              <w:top w:val="nil"/>
              <w:left w:val="nil"/>
              <w:bottom w:val="single" w:sz="4" w:space="0" w:color="auto"/>
              <w:right w:val="single" w:sz="4" w:space="0" w:color="auto"/>
            </w:tcBorders>
            <w:shd w:val="clear" w:color="auto" w:fill="auto"/>
            <w:vAlign w:val="center"/>
            <w:hideMark/>
          </w:tcPr>
          <w:p w14:paraId="43C72245" w14:textId="77777777" w:rsidR="00F577CF" w:rsidRPr="00F577CF" w:rsidRDefault="00F577CF" w:rsidP="00F829CB">
            <w:pPr>
              <w:jc w:val="right"/>
              <w:rPr>
                <w:b/>
                <w:bCs/>
                <w:sz w:val="18"/>
                <w:szCs w:val="18"/>
              </w:rPr>
            </w:pPr>
            <w:r w:rsidRPr="00F577CF">
              <w:rPr>
                <w:b/>
                <w:bCs/>
                <w:sz w:val="18"/>
                <w:szCs w:val="18"/>
              </w:rPr>
              <w:t>-49 995,00</w:t>
            </w:r>
          </w:p>
        </w:tc>
        <w:tc>
          <w:tcPr>
            <w:tcW w:w="1701" w:type="dxa"/>
            <w:tcBorders>
              <w:top w:val="nil"/>
              <w:left w:val="nil"/>
              <w:bottom w:val="single" w:sz="4" w:space="0" w:color="auto"/>
              <w:right w:val="single" w:sz="4" w:space="0" w:color="auto"/>
            </w:tcBorders>
            <w:shd w:val="clear" w:color="auto" w:fill="auto"/>
            <w:vAlign w:val="center"/>
            <w:hideMark/>
          </w:tcPr>
          <w:p w14:paraId="497A7BFF" w14:textId="77777777" w:rsidR="00F577CF" w:rsidRPr="00F577CF" w:rsidRDefault="00F577CF" w:rsidP="00F829CB">
            <w:pPr>
              <w:jc w:val="right"/>
              <w:rPr>
                <w:b/>
                <w:bCs/>
                <w:sz w:val="18"/>
                <w:szCs w:val="18"/>
              </w:rPr>
            </w:pPr>
            <w:r w:rsidRPr="00F577CF">
              <w:rPr>
                <w:b/>
                <w:bCs/>
                <w:sz w:val="18"/>
                <w:szCs w:val="18"/>
              </w:rPr>
              <w:t>1 103 888,45</w:t>
            </w:r>
          </w:p>
        </w:tc>
      </w:tr>
      <w:tr w:rsidR="00F577CF" w:rsidRPr="00F577CF" w14:paraId="3BCA65C6"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1F494C9" w14:textId="77777777" w:rsidR="00F577CF" w:rsidRPr="00F577CF" w:rsidRDefault="00F577CF" w:rsidP="00F829CB">
            <w:pPr>
              <w:rPr>
                <w:b/>
                <w:bCs/>
                <w:sz w:val="18"/>
                <w:szCs w:val="18"/>
              </w:rPr>
            </w:pPr>
            <w:r w:rsidRPr="00F577CF">
              <w:rPr>
                <w:b/>
                <w:bCs/>
                <w:sz w:val="18"/>
                <w:szCs w:val="18"/>
              </w:rPr>
              <w:t>Органы юстиции</w:t>
            </w:r>
          </w:p>
        </w:tc>
        <w:tc>
          <w:tcPr>
            <w:tcW w:w="425" w:type="dxa"/>
            <w:tcBorders>
              <w:top w:val="nil"/>
              <w:left w:val="nil"/>
              <w:bottom w:val="single" w:sz="4" w:space="0" w:color="000000"/>
              <w:right w:val="single" w:sz="4" w:space="0" w:color="000000"/>
            </w:tcBorders>
            <w:shd w:val="clear" w:color="auto" w:fill="auto"/>
            <w:vAlign w:val="center"/>
            <w:hideMark/>
          </w:tcPr>
          <w:p w14:paraId="4EFCD9EE" w14:textId="77777777" w:rsidR="00F577CF" w:rsidRPr="00F577CF" w:rsidRDefault="00F577CF" w:rsidP="00F829CB">
            <w:pPr>
              <w:jc w:val="center"/>
              <w:rPr>
                <w:b/>
                <w:bCs/>
                <w:sz w:val="18"/>
                <w:szCs w:val="18"/>
              </w:rPr>
            </w:pPr>
            <w:r w:rsidRPr="00F577CF">
              <w:rPr>
                <w:b/>
                <w:bCs/>
                <w:sz w:val="18"/>
                <w:szCs w:val="18"/>
              </w:rPr>
              <w:t>03</w:t>
            </w:r>
          </w:p>
        </w:tc>
        <w:tc>
          <w:tcPr>
            <w:tcW w:w="466" w:type="dxa"/>
            <w:tcBorders>
              <w:top w:val="nil"/>
              <w:left w:val="nil"/>
              <w:bottom w:val="single" w:sz="4" w:space="0" w:color="000000"/>
              <w:right w:val="single" w:sz="4" w:space="0" w:color="000000"/>
            </w:tcBorders>
            <w:shd w:val="clear" w:color="auto" w:fill="auto"/>
            <w:vAlign w:val="center"/>
            <w:hideMark/>
          </w:tcPr>
          <w:p w14:paraId="5541637D" w14:textId="77777777" w:rsidR="00F577CF" w:rsidRPr="00F577CF" w:rsidRDefault="00F577CF" w:rsidP="00F829CB">
            <w:pPr>
              <w:jc w:val="center"/>
              <w:rPr>
                <w:b/>
                <w:bCs/>
                <w:sz w:val="18"/>
                <w:szCs w:val="18"/>
              </w:rPr>
            </w:pPr>
            <w:r w:rsidRPr="00F577CF">
              <w:rPr>
                <w:b/>
                <w:bCs/>
                <w:sz w:val="18"/>
                <w:szCs w:val="18"/>
              </w:rPr>
              <w:t>04</w:t>
            </w:r>
          </w:p>
        </w:tc>
        <w:tc>
          <w:tcPr>
            <w:tcW w:w="1519" w:type="dxa"/>
            <w:tcBorders>
              <w:top w:val="nil"/>
              <w:left w:val="nil"/>
              <w:bottom w:val="single" w:sz="4" w:space="0" w:color="000000"/>
              <w:right w:val="single" w:sz="4" w:space="0" w:color="000000"/>
            </w:tcBorders>
            <w:shd w:val="clear" w:color="auto" w:fill="auto"/>
            <w:vAlign w:val="center"/>
            <w:hideMark/>
          </w:tcPr>
          <w:p w14:paraId="48929F0E"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3BECC476"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539BDAF" w14:textId="77777777" w:rsidR="00F577CF" w:rsidRPr="00F577CF" w:rsidRDefault="00F577CF" w:rsidP="00F829CB">
            <w:pPr>
              <w:jc w:val="right"/>
              <w:rPr>
                <w:b/>
                <w:bCs/>
                <w:sz w:val="18"/>
                <w:szCs w:val="18"/>
              </w:rPr>
            </w:pPr>
            <w:r w:rsidRPr="00F577CF">
              <w:rPr>
                <w:b/>
                <w:bCs/>
                <w:sz w:val="18"/>
                <w:szCs w:val="18"/>
              </w:rPr>
              <w:t>99 800,00</w:t>
            </w:r>
          </w:p>
        </w:tc>
        <w:tc>
          <w:tcPr>
            <w:tcW w:w="1275" w:type="dxa"/>
            <w:tcBorders>
              <w:top w:val="nil"/>
              <w:left w:val="nil"/>
              <w:bottom w:val="single" w:sz="4" w:space="0" w:color="auto"/>
              <w:right w:val="single" w:sz="4" w:space="0" w:color="auto"/>
            </w:tcBorders>
            <w:shd w:val="clear" w:color="auto" w:fill="auto"/>
            <w:vAlign w:val="center"/>
            <w:hideMark/>
          </w:tcPr>
          <w:p w14:paraId="132E9BBF"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7E19B890" w14:textId="77777777" w:rsidR="00F577CF" w:rsidRPr="00F577CF" w:rsidRDefault="00F577CF" w:rsidP="00F829CB">
            <w:pPr>
              <w:jc w:val="right"/>
              <w:rPr>
                <w:b/>
                <w:bCs/>
                <w:sz w:val="18"/>
                <w:szCs w:val="18"/>
              </w:rPr>
            </w:pPr>
            <w:r w:rsidRPr="00F577CF">
              <w:rPr>
                <w:b/>
                <w:bCs/>
                <w:sz w:val="18"/>
                <w:szCs w:val="18"/>
              </w:rPr>
              <w:t>99 800,00</w:t>
            </w:r>
          </w:p>
        </w:tc>
      </w:tr>
      <w:tr w:rsidR="00F577CF" w:rsidRPr="00F577CF" w14:paraId="468CF70C"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5EAF2156" w14:textId="77777777" w:rsidR="00F577CF" w:rsidRPr="00F577CF" w:rsidRDefault="00F577CF" w:rsidP="00F829CB">
            <w:pPr>
              <w:rPr>
                <w:b/>
                <w:bCs/>
                <w:sz w:val="18"/>
                <w:szCs w:val="18"/>
              </w:rPr>
            </w:pPr>
            <w:r w:rsidRPr="00F577CF">
              <w:rPr>
                <w:b/>
                <w:bCs/>
                <w:sz w:val="18"/>
                <w:szCs w:val="18"/>
              </w:rPr>
              <w:t>Непрограммные расходы</w:t>
            </w:r>
          </w:p>
        </w:tc>
        <w:tc>
          <w:tcPr>
            <w:tcW w:w="425" w:type="dxa"/>
            <w:tcBorders>
              <w:top w:val="nil"/>
              <w:left w:val="nil"/>
              <w:bottom w:val="single" w:sz="4" w:space="0" w:color="000000"/>
              <w:right w:val="single" w:sz="4" w:space="0" w:color="000000"/>
            </w:tcBorders>
            <w:shd w:val="clear" w:color="auto" w:fill="auto"/>
            <w:vAlign w:val="center"/>
            <w:hideMark/>
          </w:tcPr>
          <w:p w14:paraId="7F9EDA39" w14:textId="77777777" w:rsidR="00F577CF" w:rsidRPr="00F577CF" w:rsidRDefault="00F577CF" w:rsidP="00F829CB">
            <w:pPr>
              <w:jc w:val="center"/>
              <w:rPr>
                <w:b/>
                <w:bCs/>
                <w:sz w:val="18"/>
                <w:szCs w:val="18"/>
              </w:rPr>
            </w:pPr>
            <w:r w:rsidRPr="00F577CF">
              <w:rPr>
                <w:b/>
                <w:bCs/>
                <w:sz w:val="18"/>
                <w:szCs w:val="18"/>
              </w:rPr>
              <w:t>03</w:t>
            </w:r>
          </w:p>
        </w:tc>
        <w:tc>
          <w:tcPr>
            <w:tcW w:w="466" w:type="dxa"/>
            <w:tcBorders>
              <w:top w:val="nil"/>
              <w:left w:val="nil"/>
              <w:bottom w:val="single" w:sz="4" w:space="0" w:color="000000"/>
              <w:right w:val="single" w:sz="4" w:space="0" w:color="000000"/>
            </w:tcBorders>
            <w:shd w:val="clear" w:color="auto" w:fill="auto"/>
            <w:vAlign w:val="center"/>
            <w:hideMark/>
          </w:tcPr>
          <w:p w14:paraId="0C26B1D3" w14:textId="77777777" w:rsidR="00F577CF" w:rsidRPr="00F577CF" w:rsidRDefault="00F577CF" w:rsidP="00F829CB">
            <w:pPr>
              <w:jc w:val="center"/>
              <w:rPr>
                <w:b/>
                <w:bCs/>
                <w:sz w:val="18"/>
                <w:szCs w:val="18"/>
              </w:rPr>
            </w:pPr>
            <w:r w:rsidRPr="00F577CF">
              <w:rPr>
                <w:b/>
                <w:bCs/>
                <w:sz w:val="18"/>
                <w:szCs w:val="18"/>
              </w:rPr>
              <w:t>04</w:t>
            </w:r>
          </w:p>
        </w:tc>
        <w:tc>
          <w:tcPr>
            <w:tcW w:w="1519" w:type="dxa"/>
            <w:tcBorders>
              <w:top w:val="nil"/>
              <w:left w:val="nil"/>
              <w:bottom w:val="single" w:sz="4" w:space="0" w:color="000000"/>
              <w:right w:val="single" w:sz="4" w:space="0" w:color="000000"/>
            </w:tcBorders>
            <w:shd w:val="clear" w:color="auto" w:fill="auto"/>
            <w:vAlign w:val="center"/>
            <w:hideMark/>
          </w:tcPr>
          <w:p w14:paraId="43809B88" w14:textId="77777777" w:rsidR="00F577CF" w:rsidRPr="00F577CF" w:rsidRDefault="00F577CF" w:rsidP="00F829CB">
            <w:pPr>
              <w:jc w:val="center"/>
              <w:rPr>
                <w:b/>
                <w:bCs/>
                <w:sz w:val="18"/>
                <w:szCs w:val="18"/>
              </w:rPr>
            </w:pPr>
            <w:r w:rsidRPr="00F577CF">
              <w:rPr>
                <w:b/>
                <w:bCs/>
                <w:sz w:val="18"/>
                <w:szCs w:val="18"/>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37DB8CDE"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CB80007" w14:textId="77777777" w:rsidR="00F577CF" w:rsidRPr="00F577CF" w:rsidRDefault="00F577CF" w:rsidP="00F829CB">
            <w:pPr>
              <w:jc w:val="right"/>
              <w:rPr>
                <w:b/>
                <w:bCs/>
                <w:sz w:val="18"/>
                <w:szCs w:val="18"/>
              </w:rPr>
            </w:pPr>
            <w:r w:rsidRPr="00F577CF">
              <w:rPr>
                <w:b/>
                <w:bCs/>
                <w:sz w:val="18"/>
                <w:szCs w:val="18"/>
              </w:rPr>
              <w:t>99 800,00</w:t>
            </w:r>
          </w:p>
        </w:tc>
        <w:tc>
          <w:tcPr>
            <w:tcW w:w="1275" w:type="dxa"/>
            <w:tcBorders>
              <w:top w:val="nil"/>
              <w:left w:val="nil"/>
              <w:bottom w:val="single" w:sz="4" w:space="0" w:color="auto"/>
              <w:right w:val="single" w:sz="4" w:space="0" w:color="auto"/>
            </w:tcBorders>
            <w:shd w:val="clear" w:color="auto" w:fill="auto"/>
            <w:vAlign w:val="center"/>
            <w:hideMark/>
          </w:tcPr>
          <w:p w14:paraId="39E61583"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4AD41DED" w14:textId="77777777" w:rsidR="00F577CF" w:rsidRPr="00F577CF" w:rsidRDefault="00F577CF" w:rsidP="00F829CB">
            <w:pPr>
              <w:jc w:val="right"/>
              <w:rPr>
                <w:b/>
                <w:bCs/>
                <w:sz w:val="18"/>
                <w:szCs w:val="18"/>
              </w:rPr>
            </w:pPr>
            <w:r w:rsidRPr="00F577CF">
              <w:rPr>
                <w:b/>
                <w:bCs/>
                <w:sz w:val="18"/>
                <w:szCs w:val="18"/>
              </w:rPr>
              <w:t>99 800,00</w:t>
            </w:r>
          </w:p>
        </w:tc>
      </w:tr>
      <w:tr w:rsidR="00F577CF" w:rsidRPr="00F577CF" w14:paraId="77F25213"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8EE5B0E" w14:textId="77777777" w:rsidR="00F577CF" w:rsidRPr="00F577CF" w:rsidRDefault="00F577CF" w:rsidP="00F829CB">
            <w:pPr>
              <w:rPr>
                <w:b/>
                <w:bCs/>
                <w:sz w:val="18"/>
                <w:szCs w:val="18"/>
              </w:rPr>
            </w:pPr>
            <w:r w:rsidRPr="00F577CF">
              <w:rPr>
                <w:b/>
                <w:bCs/>
                <w:sz w:val="18"/>
                <w:szCs w:val="18"/>
              </w:rPr>
              <w:t>Прочие непрограммные расходы</w:t>
            </w:r>
          </w:p>
        </w:tc>
        <w:tc>
          <w:tcPr>
            <w:tcW w:w="425" w:type="dxa"/>
            <w:tcBorders>
              <w:top w:val="nil"/>
              <w:left w:val="nil"/>
              <w:bottom w:val="single" w:sz="4" w:space="0" w:color="000000"/>
              <w:right w:val="single" w:sz="4" w:space="0" w:color="000000"/>
            </w:tcBorders>
            <w:shd w:val="clear" w:color="auto" w:fill="auto"/>
            <w:vAlign w:val="center"/>
            <w:hideMark/>
          </w:tcPr>
          <w:p w14:paraId="5B27FDCD" w14:textId="77777777" w:rsidR="00F577CF" w:rsidRPr="00F577CF" w:rsidRDefault="00F577CF" w:rsidP="00F829CB">
            <w:pPr>
              <w:jc w:val="center"/>
              <w:rPr>
                <w:b/>
                <w:bCs/>
                <w:sz w:val="18"/>
                <w:szCs w:val="18"/>
              </w:rPr>
            </w:pPr>
            <w:r w:rsidRPr="00F577CF">
              <w:rPr>
                <w:b/>
                <w:bCs/>
                <w:sz w:val="18"/>
                <w:szCs w:val="18"/>
              </w:rPr>
              <w:t>03</w:t>
            </w:r>
          </w:p>
        </w:tc>
        <w:tc>
          <w:tcPr>
            <w:tcW w:w="466" w:type="dxa"/>
            <w:tcBorders>
              <w:top w:val="nil"/>
              <w:left w:val="nil"/>
              <w:bottom w:val="single" w:sz="4" w:space="0" w:color="000000"/>
              <w:right w:val="single" w:sz="4" w:space="0" w:color="000000"/>
            </w:tcBorders>
            <w:shd w:val="clear" w:color="auto" w:fill="auto"/>
            <w:vAlign w:val="center"/>
            <w:hideMark/>
          </w:tcPr>
          <w:p w14:paraId="284099E2" w14:textId="77777777" w:rsidR="00F577CF" w:rsidRPr="00F577CF" w:rsidRDefault="00F577CF" w:rsidP="00F829CB">
            <w:pPr>
              <w:jc w:val="center"/>
              <w:rPr>
                <w:b/>
                <w:bCs/>
                <w:sz w:val="18"/>
                <w:szCs w:val="18"/>
              </w:rPr>
            </w:pPr>
            <w:r w:rsidRPr="00F577CF">
              <w:rPr>
                <w:b/>
                <w:bCs/>
                <w:sz w:val="18"/>
                <w:szCs w:val="18"/>
              </w:rPr>
              <w:t>04</w:t>
            </w:r>
          </w:p>
        </w:tc>
        <w:tc>
          <w:tcPr>
            <w:tcW w:w="1519" w:type="dxa"/>
            <w:tcBorders>
              <w:top w:val="nil"/>
              <w:left w:val="nil"/>
              <w:bottom w:val="single" w:sz="4" w:space="0" w:color="000000"/>
              <w:right w:val="single" w:sz="4" w:space="0" w:color="000000"/>
            </w:tcBorders>
            <w:shd w:val="clear" w:color="auto" w:fill="auto"/>
            <w:vAlign w:val="center"/>
            <w:hideMark/>
          </w:tcPr>
          <w:p w14:paraId="515C48F8" w14:textId="77777777" w:rsidR="00F577CF" w:rsidRPr="00F577CF" w:rsidRDefault="00F577CF" w:rsidP="00F829CB">
            <w:pPr>
              <w:jc w:val="center"/>
              <w:rPr>
                <w:b/>
                <w:bCs/>
                <w:sz w:val="18"/>
                <w:szCs w:val="18"/>
              </w:rPr>
            </w:pPr>
            <w:r w:rsidRPr="00F577CF">
              <w:rPr>
                <w:b/>
                <w:bCs/>
                <w:sz w:val="18"/>
                <w:szCs w:val="18"/>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5C683213"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455F6E5" w14:textId="77777777" w:rsidR="00F577CF" w:rsidRPr="00F577CF" w:rsidRDefault="00F577CF" w:rsidP="00F829CB">
            <w:pPr>
              <w:jc w:val="right"/>
              <w:rPr>
                <w:b/>
                <w:bCs/>
                <w:sz w:val="18"/>
                <w:szCs w:val="18"/>
              </w:rPr>
            </w:pPr>
            <w:r w:rsidRPr="00F577CF">
              <w:rPr>
                <w:b/>
                <w:bCs/>
                <w:sz w:val="18"/>
                <w:szCs w:val="18"/>
              </w:rPr>
              <w:t>99 800,00</w:t>
            </w:r>
          </w:p>
        </w:tc>
        <w:tc>
          <w:tcPr>
            <w:tcW w:w="1275" w:type="dxa"/>
            <w:tcBorders>
              <w:top w:val="nil"/>
              <w:left w:val="nil"/>
              <w:bottom w:val="single" w:sz="4" w:space="0" w:color="auto"/>
              <w:right w:val="single" w:sz="4" w:space="0" w:color="auto"/>
            </w:tcBorders>
            <w:shd w:val="clear" w:color="auto" w:fill="auto"/>
            <w:vAlign w:val="center"/>
            <w:hideMark/>
          </w:tcPr>
          <w:p w14:paraId="10ED6990"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7EF77FE4" w14:textId="77777777" w:rsidR="00F577CF" w:rsidRPr="00F577CF" w:rsidRDefault="00F577CF" w:rsidP="00F829CB">
            <w:pPr>
              <w:jc w:val="right"/>
              <w:rPr>
                <w:b/>
                <w:bCs/>
                <w:sz w:val="18"/>
                <w:szCs w:val="18"/>
              </w:rPr>
            </w:pPr>
            <w:r w:rsidRPr="00F577CF">
              <w:rPr>
                <w:b/>
                <w:bCs/>
                <w:sz w:val="18"/>
                <w:szCs w:val="18"/>
              </w:rPr>
              <w:t>99 800,00</w:t>
            </w:r>
          </w:p>
        </w:tc>
      </w:tr>
      <w:tr w:rsidR="00F577CF" w:rsidRPr="00F577CF" w14:paraId="39E4E2FA"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64393AC" w14:textId="77777777" w:rsidR="00F577CF" w:rsidRPr="00F577CF" w:rsidRDefault="00F577CF" w:rsidP="00F829CB">
            <w:pPr>
              <w:rPr>
                <w:b/>
                <w:bCs/>
                <w:i/>
                <w:iCs/>
                <w:sz w:val="18"/>
                <w:szCs w:val="18"/>
              </w:rPr>
            </w:pPr>
            <w:r w:rsidRPr="00F577CF">
              <w:rPr>
                <w:b/>
                <w:bCs/>
                <w:i/>
                <w:iCs/>
                <w:sz w:val="18"/>
                <w:szCs w:val="18"/>
              </w:rPr>
              <w:t>Выполнение отдельных государственных полномочий по государственной регистрации актов гражданского состояния</w:t>
            </w:r>
          </w:p>
        </w:tc>
        <w:tc>
          <w:tcPr>
            <w:tcW w:w="425" w:type="dxa"/>
            <w:tcBorders>
              <w:top w:val="nil"/>
              <w:left w:val="nil"/>
              <w:bottom w:val="single" w:sz="4" w:space="0" w:color="000000"/>
              <w:right w:val="single" w:sz="4" w:space="0" w:color="000000"/>
            </w:tcBorders>
            <w:shd w:val="clear" w:color="auto" w:fill="auto"/>
            <w:vAlign w:val="center"/>
            <w:hideMark/>
          </w:tcPr>
          <w:p w14:paraId="0984EF33" w14:textId="77777777" w:rsidR="00F577CF" w:rsidRPr="00F577CF" w:rsidRDefault="00F577CF" w:rsidP="00F829CB">
            <w:pPr>
              <w:jc w:val="center"/>
              <w:rPr>
                <w:b/>
                <w:bCs/>
                <w:i/>
                <w:iCs/>
                <w:sz w:val="18"/>
                <w:szCs w:val="18"/>
              </w:rPr>
            </w:pPr>
            <w:r w:rsidRPr="00F577CF">
              <w:rPr>
                <w:b/>
                <w:bCs/>
                <w:i/>
                <w:iCs/>
                <w:sz w:val="18"/>
                <w:szCs w:val="18"/>
              </w:rPr>
              <w:t>03</w:t>
            </w:r>
          </w:p>
        </w:tc>
        <w:tc>
          <w:tcPr>
            <w:tcW w:w="466" w:type="dxa"/>
            <w:tcBorders>
              <w:top w:val="nil"/>
              <w:left w:val="nil"/>
              <w:bottom w:val="single" w:sz="4" w:space="0" w:color="000000"/>
              <w:right w:val="single" w:sz="4" w:space="0" w:color="000000"/>
            </w:tcBorders>
            <w:shd w:val="clear" w:color="auto" w:fill="auto"/>
            <w:vAlign w:val="center"/>
            <w:hideMark/>
          </w:tcPr>
          <w:p w14:paraId="4BD93677" w14:textId="77777777" w:rsidR="00F577CF" w:rsidRPr="00F577CF" w:rsidRDefault="00F577CF" w:rsidP="00F829CB">
            <w:pPr>
              <w:jc w:val="center"/>
              <w:rPr>
                <w:b/>
                <w:bCs/>
                <w:i/>
                <w:iCs/>
                <w:sz w:val="18"/>
                <w:szCs w:val="18"/>
              </w:rPr>
            </w:pPr>
            <w:r w:rsidRPr="00F577CF">
              <w:rPr>
                <w:b/>
                <w:bCs/>
                <w:i/>
                <w:iCs/>
                <w:sz w:val="18"/>
                <w:szCs w:val="18"/>
              </w:rPr>
              <w:t>04</w:t>
            </w:r>
          </w:p>
        </w:tc>
        <w:tc>
          <w:tcPr>
            <w:tcW w:w="1519" w:type="dxa"/>
            <w:tcBorders>
              <w:top w:val="nil"/>
              <w:left w:val="nil"/>
              <w:bottom w:val="single" w:sz="4" w:space="0" w:color="000000"/>
              <w:right w:val="single" w:sz="4" w:space="0" w:color="000000"/>
            </w:tcBorders>
            <w:shd w:val="clear" w:color="auto" w:fill="auto"/>
            <w:vAlign w:val="center"/>
            <w:hideMark/>
          </w:tcPr>
          <w:p w14:paraId="670B633F" w14:textId="77777777" w:rsidR="00F577CF" w:rsidRPr="00F577CF" w:rsidRDefault="00F577CF" w:rsidP="00F829CB">
            <w:pPr>
              <w:jc w:val="center"/>
              <w:rPr>
                <w:b/>
                <w:bCs/>
                <w:i/>
                <w:iCs/>
                <w:sz w:val="18"/>
                <w:szCs w:val="18"/>
              </w:rPr>
            </w:pPr>
            <w:r w:rsidRPr="00F577CF">
              <w:rPr>
                <w:b/>
                <w:bCs/>
                <w:i/>
                <w:iCs/>
                <w:sz w:val="18"/>
                <w:szCs w:val="18"/>
              </w:rPr>
              <w:t>99 5 00 59300</w:t>
            </w:r>
          </w:p>
        </w:tc>
        <w:tc>
          <w:tcPr>
            <w:tcW w:w="567" w:type="dxa"/>
            <w:tcBorders>
              <w:top w:val="nil"/>
              <w:left w:val="nil"/>
              <w:bottom w:val="single" w:sz="4" w:space="0" w:color="000000"/>
              <w:right w:val="single" w:sz="4" w:space="0" w:color="000000"/>
            </w:tcBorders>
            <w:shd w:val="clear" w:color="auto" w:fill="auto"/>
            <w:vAlign w:val="center"/>
            <w:hideMark/>
          </w:tcPr>
          <w:p w14:paraId="3AEB56EE"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172C9A4" w14:textId="77777777" w:rsidR="00F577CF" w:rsidRPr="00F577CF" w:rsidRDefault="00F577CF" w:rsidP="00F829CB">
            <w:pPr>
              <w:jc w:val="right"/>
              <w:rPr>
                <w:b/>
                <w:bCs/>
                <w:i/>
                <w:iCs/>
                <w:sz w:val="18"/>
                <w:szCs w:val="18"/>
              </w:rPr>
            </w:pPr>
            <w:r w:rsidRPr="00F577CF">
              <w:rPr>
                <w:b/>
                <w:bCs/>
                <w:i/>
                <w:iCs/>
                <w:sz w:val="18"/>
                <w:szCs w:val="18"/>
              </w:rPr>
              <w:t>99 800,00</w:t>
            </w:r>
          </w:p>
        </w:tc>
        <w:tc>
          <w:tcPr>
            <w:tcW w:w="1275" w:type="dxa"/>
            <w:tcBorders>
              <w:top w:val="nil"/>
              <w:left w:val="nil"/>
              <w:bottom w:val="single" w:sz="4" w:space="0" w:color="auto"/>
              <w:right w:val="single" w:sz="4" w:space="0" w:color="auto"/>
            </w:tcBorders>
            <w:shd w:val="clear" w:color="auto" w:fill="auto"/>
            <w:vAlign w:val="center"/>
            <w:hideMark/>
          </w:tcPr>
          <w:p w14:paraId="5BAE88F8" w14:textId="77777777" w:rsidR="00F577CF" w:rsidRPr="00F577CF" w:rsidRDefault="00F577CF" w:rsidP="00F829CB">
            <w:pPr>
              <w:jc w:val="right"/>
              <w:rPr>
                <w:b/>
                <w:bCs/>
                <w:i/>
                <w:iCs/>
                <w:sz w:val="18"/>
                <w:szCs w:val="18"/>
              </w:rPr>
            </w:pPr>
            <w:r w:rsidRPr="00F577CF">
              <w:rPr>
                <w:b/>
                <w:bCs/>
                <w:i/>
                <w:i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51C97D9D" w14:textId="77777777" w:rsidR="00F577CF" w:rsidRPr="00F577CF" w:rsidRDefault="00F577CF" w:rsidP="00F829CB">
            <w:pPr>
              <w:jc w:val="right"/>
              <w:rPr>
                <w:b/>
                <w:bCs/>
                <w:i/>
                <w:iCs/>
                <w:sz w:val="18"/>
                <w:szCs w:val="18"/>
              </w:rPr>
            </w:pPr>
            <w:r w:rsidRPr="00F577CF">
              <w:rPr>
                <w:b/>
                <w:bCs/>
                <w:i/>
                <w:iCs/>
                <w:sz w:val="18"/>
                <w:szCs w:val="18"/>
              </w:rPr>
              <w:t>99 800,00</w:t>
            </w:r>
          </w:p>
        </w:tc>
      </w:tr>
      <w:tr w:rsidR="00F577CF" w:rsidRPr="00F577CF" w14:paraId="7458BD38"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CE45CBA"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425" w:type="dxa"/>
            <w:tcBorders>
              <w:top w:val="nil"/>
              <w:left w:val="nil"/>
              <w:bottom w:val="single" w:sz="4" w:space="0" w:color="000000"/>
              <w:right w:val="single" w:sz="4" w:space="0" w:color="000000"/>
            </w:tcBorders>
            <w:shd w:val="clear" w:color="auto" w:fill="auto"/>
            <w:vAlign w:val="center"/>
            <w:hideMark/>
          </w:tcPr>
          <w:p w14:paraId="7FC5FF1E" w14:textId="77777777" w:rsidR="00F577CF" w:rsidRPr="00F577CF" w:rsidRDefault="00F577CF" w:rsidP="00F829CB">
            <w:pPr>
              <w:jc w:val="center"/>
              <w:rPr>
                <w:b/>
                <w:bCs/>
                <w:sz w:val="18"/>
                <w:szCs w:val="18"/>
              </w:rPr>
            </w:pPr>
            <w:r w:rsidRPr="00F577CF">
              <w:rPr>
                <w:b/>
                <w:bCs/>
                <w:sz w:val="18"/>
                <w:szCs w:val="18"/>
              </w:rPr>
              <w:t>03</w:t>
            </w:r>
          </w:p>
        </w:tc>
        <w:tc>
          <w:tcPr>
            <w:tcW w:w="466" w:type="dxa"/>
            <w:tcBorders>
              <w:top w:val="nil"/>
              <w:left w:val="nil"/>
              <w:bottom w:val="single" w:sz="4" w:space="0" w:color="000000"/>
              <w:right w:val="single" w:sz="4" w:space="0" w:color="000000"/>
            </w:tcBorders>
            <w:shd w:val="clear" w:color="auto" w:fill="auto"/>
            <w:vAlign w:val="center"/>
            <w:hideMark/>
          </w:tcPr>
          <w:p w14:paraId="69D920E6" w14:textId="77777777" w:rsidR="00F577CF" w:rsidRPr="00F577CF" w:rsidRDefault="00F577CF" w:rsidP="00F829CB">
            <w:pPr>
              <w:jc w:val="center"/>
              <w:rPr>
                <w:b/>
                <w:bCs/>
                <w:sz w:val="18"/>
                <w:szCs w:val="18"/>
              </w:rPr>
            </w:pPr>
            <w:r w:rsidRPr="00F577CF">
              <w:rPr>
                <w:b/>
                <w:bCs/>
                <w:sz w:val="18"/>
                <w:szCs w:val="18"/>
              </w:rPr>
              <w:t>04</w:t>
            </w:r>
          </w:p>
        </w:tc>
        <w:tc>
          <w:tcPr>
            <w:tcW w:w="1519" w:type="dxa"/>
            <w:tcBorders>
              <w:top w:val="nil"/>
              <w:left w:val="nil"/>
              <w:bottom w:val="single" w:sz="4" w:space="0" w:color="000000"/>
              <w:right w:val="single" w:sz="4" w:space="0" w:color="000000"/>
            </w:tcBorders>
            <w:shd w:val="clear" w:color="auto" w:fill="auto"/>
            <w:vAlign w:val="center"/>
            <w:hideMark/>
          </w:tcPr>
          <w:p w14:paraId="49D01343" w14:textId="77777777" w:rsidR="00F577CF" w:rsidRPr="00F577CF" w:rsidRDefault="00F577CF" w:rsidP="00F829CB">
            <w:pPr>
              <w:jc w:val="center"/>
              <w:rPr>
                <w:b/>
                <w:bCs/>
                <w:sz w:val="18"/>
                <w:szCs w:val="18"/>
              </w:rPr>
            </w:pPr>
            <w:r w:rsidRPr="00F577CF">
              <w:rPr>
                <w:b/>
                <w:bCs/>
                <w:sz w:val="18"/>
                <w:szCs w:val="18"/>
              </w:rPr>
              <w:t>99 5 00 59300</w:t>
            </w:r>
          </w:p>
        </w:tc>
        <w:tc>
          <w:tcPr>
            <w:tcW w:w="567" w:type="dxa"/>
            <w:tcBorders>
              <w:top w:val="nil"/>
              <w:left w:val="nil"/>
              <w:bottom w:val="single" w:sz="4" w:space="0" w:color="000000"/>
              <w:right w:val="single" w:sz="4" w:space="0" w:color="000000"/>
            </w:tcBorders>
            <w:shd w:val="clear" w:color="auto" w:fill="auto"/>
            <w:vAlign w:val="center"/>
            <w:hideMark/>
          </w:tcPr>
          <w:p w14:paraId="4E7FC6E8" w14:textId="77777777" w:rsidR="00F577CF" w:rsidRPr="00F577CF" w:rsidRDefault="00F577CF" w:rsidP="00F829CB">
            <w:pPr>
              <w:jc w:val="center"/>
              <w:rPr>
                <w:b/>
                <w:bCs/>
                <w:sz w:val="18"/>
                <w:szCs w:val="18"/>
              </w:rPr>
            </w:pPr>
            <w:r w:rsidRPr="00F577CF">
              <w:rPr>
                <w:b/>
                <w:bCs/>
                <w:sz w:val="18"/>
                <w:szCs w:val="18"/>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6FE9CC2" w14:textId="77777777" w:rsidR="00F577CF" w:rsidRPr="00F577CF" w:rsidRDefault="00F577CF" w:rsidP="00F829CB">
            <w:pPr>
              <w:jc w:val="right"/>
              <w:rPr>
                <w:b/>
                <w:bCs/>
                <w:sz w:val="18"/>
                <w:szCs w:val="18"/>
              </w:rPr>
            </w:pPr>
            <w:r w:rsidRPr="00F577CF">
              <w:rPr>
                <w:b/>
                <w:bCs/>
                <w:sz w:val="18"/>
                <w:szCs w:val="18"/>
              </w:rPr>
              <w:t>99 800,00</w:t>
            </w:r>
          </w:p>
        </w:tc>
        <w:tc>
          <w:tcPr>
            <w:tcW w:w="1275" w:type="dxa"/>
            <w:tcBorders>
              <w:top w:val="nil"/>
              <w:left w:val="nil"/>
              <w:bottom w:val="single" w:sz="4" w:space="0" w:color="auto"/>
              <w:right w:val="single" w:sz="4" w:space="0" w:color="auto"/>
            </w:tcBorders>
            <w:shd w:val="clear" w:color="auto" w:fill="auto"/>
            <w:vAlign w:val="center"/>
            <w:hideMark/>
          </w:tcPr>
          <w:p w14:paraId="40D07639"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185447F2" w14:textId="77777777" w:rsidR="00F577CF" w:rsidRPr="00F577CF" w:rsidRDefault="00F577CF" w:rsidP="00F829CB">
            <w:pPr>
              <w:jc w:val="right"/>
              <w:rPr>
                <w:b/>
                <w:bCs/>
                <w:sz w:val="18"/>
                <w:szCs w:val="18"/>
              </w:rPr>
            </w:pPr>
            <w:r w:rsidRPr="00F577CF">
              <w:rPr>
                <w:b/>
                <w:bCs/>
                <w:sz w:val="18"/>
                <w:szCs w:val="18"/>
              </w:rPr>
              <w:t>99 800,00</w:t>
            </w:r>
          </w:p>
        </w:tc>
      </w:tr>
      <w:tr w:rsidR="00F577CF" w:rsidRPr="00F577CF" w14:paraId="419F06FE"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0B5FF0ED" w14:textId="77777777" w:rsidR="00F577CF" w:rsidRPr="00F577CF" w:rsidRDefault="00F577CF" w:rsidP="00F829CB">
            <w:pPr>
              <w:rPr>
                <w:b/>
                <w:bCs/>
                <w:sz w:val="18"/>
                <w:szCs w:val="18"/>
              </w:rPr>
            </w:pPr>
            <w:r w:rsidRPr="00F577CF">
              <w:rPr>
                <w:b/>
                <w:bCs/>
                <w:sz w:val="18"/>
                <w:szCs w:val="18"/>
              </w:rPr>
              <w:t>Защита населения и территории от чрезвычайных ситуаций природного и техногенного характера, пожарная безопасность</w:t>
            </w:r>
          </w:p>
        </w:tc>
        <w:tc>
          <w:tcPr>
            <w:tcW w:w="425" w:type="dxa"/>
            <w:tcBorders>
              <w:top w:val="nil"/>
              <w:left w:val="nil"/>
              <w:bottom w:val="single" w:sz="4" w:space="0" w:color="000000"/>
              <w:right w:val="single" w:sz="4" w:space="0" w:color="000000"/>
            </w:tcBorders>
            <w:shd w:val="clear" w:color="auto" w:fill="auto"/>
            <w:vAlign w:val="center"/>
            <w:hideMark/>
          </w:tcPr>
          <w:p w14:paraId="7AAA7701" w14:textId="77777777" w:rsidR="00F577CF" w:rsidRPr="00F577CF" w:rsidRDefault="00F577CF" w:rsidP="00F829CB">
            <w:pPr>
              <w:jc w:val="center"/>
              <w:rPr>
                <w:b/>
                <w:bCs/>
                <w:sz w:val="18"/>
                <w:szCs w:val="18"/>
              </w:rPr>
            </w:pPr>
            <w:r w:rsidRPr="00F577CF">
              <w:rPr>
                <w:b/>
                <w:bCs/>
                <w:sz w:val="18"/>
                <w:szCs w:val="18"/>
              </w:rPr>
              <w:t>03</w:t>
            </w:r>
          </w:p>
        </w:tc>
        <w:tc>
          <w:tcPr>
            <w:tcW w:w="466" w:type="dxa"/>
            <w:tcBorders>
              <w:top w:val="nil"/>
              <w:left w:val="nil"/>
              <w:bottom w:val="single" w:sz="4" w:space="0" w:color="000000"/>
              <w:right w:val="single" w:sz="4" w:space="0" w:color="000000"/>
            </w:tcBorders>
            <w:shd w:val="clear" w:color="auto" w:fill="auto"/>
            <w:vAlign w:val="center"/>
            <w:hideMark/>
          </w:tcPr>
          <w:p w14:paraId="78A4696E" w14:textId="77777777" w:rsidR="00F577CF" w:rsidRPr="00F577CF" w:rsidRDefault="00F577CF" w:rsidP="00F829CB">
            <w:pPr>
              <w:jc w:val="center"/>
              <w:rPr>
                <w:b/>
                <w:bCs/>
                <w:sz w:val="18"/>
                <w:szCs w:val="18"/>
              </w:rPr>
            </w:pPr>
            <w:r w:rsidRPr="00F577CF">
              <w:rPr>
                <w:b/>
                <w:bCs/>
                <w:sz w:val="18"/>
                <w:szCs w:val="18"/>
              </w:rPr>
              <w:t>10</w:t>
            </w:r>
          </w:p>
        </w:tc>
        <w:tc>
          <w:tcPr>
            <w:tcW w:w="1519" w:type="dxa"/>
            <w:tcBorders>
              <w:top w:val="nil"/>
              <w:left w:val="nil"/>
              <w:bottom w:val="single" w:sz="4" w:space="0" w:color="000000"/>
              <w:right w:val="single" w:sz="4" w:space="0" w:color="000000"/>
            </w:tcBorders>
            <w:shd w:val="clear" w:color="auto" w:fill="auto"/>
            <w:vAlign w:val="center"/>
            <w:hideMark/>
          </w:tcPr>
          <w:p w14:paraId="566D9BC4"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45FDA351"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E6F3098" w14:textId="77777777" w:rsidR="00F577CF" w:rsidRPr="00F577CF" w:rsidRDefault="00F577CF" w:rsidP="00F829CB">
            <w:pPr>
              <w:jc w:val="right"/>
              <w:rPr>
                <w:b/>
                <w:bCs/>
                <w:sz w:val="18"/>
                <w:szCs w:val="18"/>
              </w:rPr>
            </w:pPr>
            <w:r w:rsidRPr="00F577CF">
              <w:rPr>
                <w:b/>
                <w:bCs/>
                <w:sz w:val="18"/>
                <w:szCs w:val="18"/>
              </w:rPr>
              <w:t>1 054 083,45</w:t>
            </w:r>
          </w:p>
        </w:tc>
        <w:tc>
          <w:tcPr>
            <w:tcW w:w="1275" w:type="dxa"/>
            <w:tcBorders>
              <w:top w:val="nil"/>
              <w:left w:val="nil"/>
              <w:bottom w:val="single" w:sz="4" w:space="0" w:color="auto"/>
              <w:right w:val="single" w:sz="4" w:space="0" w:color="auto"/>
            </w:tcBorders>
            <w:shd w:val="clear" w:color="auto" w:fill="auto"/>
            <w:vAlign w:val="center"/>
            <w:hideMark/>
          </w:tcPr>
          <w:p w14:paraId="7AA80CB5" w14:textId="77777777" w:rsidR="00F577CF" w:rsidRPr="00F577CF" w:rsidRDefault="00F577CF" w:rsidP="00F829CB">
            <w:pPr>
              <w:jc w:val="right"/>
              <w:rPr>
                <w:b/>
                <w:bCs/>
                <w:sz w:val="18"/>
                <w:szCs w:val="18"/>
              </w:rPr>
            </w:pPr>
            <w:r w:rsidRPr="00F577CF">
              <w:rPr>
                <w:b/>
                <w:bCs/>
                <w:sz w:val="18"/>
                <w:szCs w:val="18"/>
              </w:rPr>
              <w:t>-49 995,00</w:t>
            </w:r>
          </w:p>
        </w:tc>
        <w:tc>
          <w:tcPr>
            <w:tcW w:w="1701" w:type="dxa"/>
            <w:tcBorders>
              <w:top w:val="nil"/>
              <w:left w:val="nil"/>
              <w:bottom w:val="single" w:sz="4" w:space="0" w:color="auto"/>
              <w:right w:val="single" w:sz="4" w:space="0" w:color="auto"/>
            </w:tcBorders>
            <w:shd w:val="clear" w:color="auto" w:fill="auto"/>
            <w:vAlign w:val="center"/>
            <w:hideMark/>
          </w:tcPr>
          <w:p w14:paraId="1BFC85A0" w14:textId="77777777" w:rsidR="00F577CF" w:rsidRPr="00F577CF" w:rsidRDefault="00F577CF" w:rsidP="00F829CB">
            <w:pPr>
              <w:jc w:val="right"/>
              <w:rPr>
                <w:b/>
                <w:bCs/>
                <w:sz w:val="18"/>
                <w:szCs w:val="18"/>
              </w:rPr>
            </w:pPr>
            <w:r w:rsidRPr="00F577CF">
              <w:rPr>
                <w:b/>
                <w:bCs/>
                <w:sz w:val="18"/>
                <w:szCs w:val="18"/>
              </w:rPr>
              <w:t>1 004 088,45</w:t>
            </w:r>
          </w:p>
        </w:tc>
      </w:tr>
      <w:tr w:rsidR="00F577CF" w:rsidRPr="00F577CF" w14:paraId="7E338B1D"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0CDC1D23"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"Предупреждение и ликвидация последствий чрезвычайных ситуаций на территории МО "Поселок </w:t>
            </w:r>
            <w:proofErr w:type="spellStart"/>
            <w:r w:rsidRPr="00F577CF">
              <w:rPr>
                <w:b/>
                <w:bCs/>
                <w:i/>
                <w:iCs/>
                <w:sz w:val="18"/>
                <w:szCs w:val="18"/>
              </w:rPr>
              <w:t>Айхал</w:t>
            </w:r>
            <w:proofErr w:type="spellEnd"/>
            <w:r w:rsidRPr="00F577CF">
              <w:rPr>
                <w:b/>
                <w:bCs/>
                <w:i/>
                <w:iCs/>
                <w:sz w:val="18"/>
                <w:szCs w:val="18"/>
              </w:rPr>
              <w:t>" на 2022-2026 годы"</w:t>
            </w:r>
          </w:p>
        </w:tc>
        <w:tc>
          <w:tcPr>
            <w:tcW w:w="425" w:type="dxa"/>
            <w:tcBorders>
              <w:top w:val="nil"/>
              <w:left w:val="nil"/>
              <w:bottom w:val="single" w:sz="4" w:space="0" w:color="000000"/>
              <w:right w:val="single" w:sz="4" w:space="0" w:color="000000"/>
            </w:tcBorders>
            <w:shd w:val="clear" w:color="auto" w:fill="auto"/>
            <w:vAlign w:val="center"/>
            <w:hideMark/>
          </w:tcPr>
          <w:p w14:paraId="7356798A" w14:textId="77777777" w:rsidR="00F577CF" w:rsidRPr="00F577CF" w:rsidRDefault="00F577CF" w:rsidP="00F829CB">
            <w:pPr>
              <w:jc w:val="center"/>
              <w:rPr>
                <w:b/>
                <w:bCs/>
                <w:i/>
                <w:iCs/>
                <w:sz w:val="18"/>
                <w:szCs w:val="18"/>
              </w:rPr>
            </w:pPr>
            <w:r w:rsidRPr="00F577CF">
              <w:rPr>
                <w:b/>
                <w:bCs/>
                <w:i/>
                <w:iCs/>
                <w:sz w:val="18"/>
                <w:szCs w:val="18"/>
              </w:rPr>
              <w:t>03</w:t>
            </w:r>
          </w:p>
        </w:tc>
        <w:tc>
          <w:tcPr>
            <w:tcW w:w="466" w:type="dxa"/>
            <w:tcBorders>
              <w:top w:val="nil"/>
              <w:left w:val="nil"/>
              <w:bottom w:val="single" w:sz="4" w:space="0" w:color="000000"/>
              <w:right w:val="single" w:sz="4" w:space="0" w:color="000000"/>
            </w:tcBorders>
            <w:shd w:val="clear" w:color="auto" w:fill="auto"/>
            <w:vAlign w:val="center"/>
            <w:hideMark/>
          </w:tcPr>
          <w:p w14:paraId="57819B51" w14:textId="77777777" w:rsidR="00F577CF" w:rsidRPr="00F577CF" w:rsidRDefault="00F577CF" w:rsidP="00F829CB">
            <w:pPr>
              <w:jc w:val="center"/>
              <w:rPr>
                <w:b/>
                <w:bCs/>
                <w:i/>
                <w:iCs/>
                <w:sz w:val="18"/>
                <w:szCs w:val="18"/>
              </w:rPr>
            </w:pPr>
            <w:r w:rsidRPr="00F577CF">
              <w:rPr>
                <w:b/>
                <w:bCs/>
                <w:i/>
                <w:iCs/>
                <w:sz w:val="18"/>
                <w:szCs w:val="18"/>
              </w:rPr>
              <w:t>10</w:t>
            </w:r>
          </w:p>
        </w:tc>
        <w:tc>
          <w:tcPr>
            <w:tcW w:w="1519" w:type="dxa"/>
            <w:tcBorders>
              <w:top w:val="nil"/>
              <w:left w:val="nil"/>
              <w:bottom w:val="single" w:sz="4" w:space="0" w:color="000000"/>
              <w:right w:val="single" w:sz="4" w:space="0" w:color="000000"/>
            </w:tcBorders>
            <w:shd w:val="clear" w:color="auto" w:fill="auto"/>
            <w:vAlign w:val="center"/>
            <w:hideMark/>
          </w:tcPr>
          <w:p w14:paraId="223059C1" w14:textId="77777777" w:rsidR="00F577CF" w:rsidRPr="00F577CF" w:rsidRDefault="00F577CF" w:rsidP="00F829CB">
            <w:pPr>
              <w:jc w:val="center"/>
              <w:rPr>
                <w:b/>
                <w:bCs/>
                <w:i/>
                <w:iCs/>
                <w:sz w:val="18"/>
                <w:szCs w:val="18"/>
              </w:rPr>
            </w:pPr>
            <w:r w:rsidRPr="00F577CF">
              <w:rPr>
                <w:b/>
                <w:bCs/>
                <w:i/>
                <w:iCs/>
                <w:sz w:val="18"/>
                <w:szCs w:val="18"/>
              </w:rPr>
              <w:t>64 0 00 00000</w:t>
            </w:r>
          </w:p>
        </w:tc>
        <w:tc>
          <w:tcPr>
            <w:tcW w:w="567" w:type="dxa"/>
            <w:tcBorders>
              <w:top w:val="nil"/>
              <w:left w:val="nil"/>
              <w:bottom w:val="single" w:sz="4" w:space="0" w:color="000000"/>
              <w:right w:val="single" w:sz="4" w:space="0" w:color="000000"/>
            </w:tcBorders>
            <w:shd w:val="clear" w:color="auto" w:fill="auto"/>
            <w:vAlign w:val="center"/>
            <w:hideMark/>
          </w:tcPr>
          <w:p w14:paraId="33F00719"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A4D1696" w14:textId="77777777" w:rsidR="00F577CF" w:rsidRPr="00F577CF" w:rsidRDefault="00F577CF" w:rsidP="00F829CB">
            <w:pPr>
              <w:jc w:val="right"/>
              <w:rPr>
                <w:b/>
                <w:bCs/>
                <w:i/>
                <w:iCs/>
                <w:sz w:val="18"/>
                <w:szCs w:val="18"/>
              </w:rPr>
            </w:pPr>
            <w:r w:rsidRPr="00F577CF">
              <w:rPr>
                <w:b/>
                <w:bCs/>
                <w:i/>
                <w:iCs/>
                <w:sz w:val="18"/>
                <w:szCs w:val="18"/>
              </w:rPr>
              <w:t>1 054 083,45</w:t>
            </w:r>
          </w:p>
        </w:tc>
        <w:tc>
          <w:tcPr>
            <w:tcW w:w="1275" w:type="dxa"/>
            <w:tcBorders>
              <w:top w:val="nil"/>
              <w:left w:val="nil"/>
              <w:bottom w:val="single" w:sz="4" w:space="0" w:color="auto"/>
              <w:right w:val="single" w:sz="4" w:space="0" w:color="auto"/>
            </w:tcBorders>
            <w:shd w:val="clear" w:color="auto" w:fill="auto"/>
            <w:vAlign w:val="center"/>
            <w:hideMark/>
          </w:tcPr>
          <w:p w14:paraId="1A683D6E" w14:textId="77777777" w:rsidR="00F577CF" w:rsidRPr="00F577CF" w:rsidRDefault="00F577CF" w:rsidP="00F829CB">
            <w:pPr>
              <w:jc w:val="right"/>
              <w:rPr>
                <w:b/>
                <w:bCs/>
                <w:i/>
                <w:iCs/>
                <w:sz w:val="18"/>
                <w:szCs w:val="18"/>
              </w:rPr>
            </w:pPr>
            <w:r w:rsidRPr="00F577CF">
              <w:rPr>
                <w:b/>
                <w:bCs/>
                <w:i/>
                <w:iCs/>
                <w:sz w:val="18"/>
                <w:szCs w:val="18"/>
              </w:rPr>
              <w:t>-49 995,00</w:t>
            </w:r>
          </w:p>
        </w:tc>
        <w:tc>
          <w:tcPr>
            <w:tcW w:w="1701" w:type="dxa"/>
            <w:tcBorders>
              <w:top w:val="nil"/>
              <w:left w:val="nil"/>
              <w:bottom w:val="single" w:sz="4" w:space="0" w:color="auto"/>
              <w:right w:val="single" w:sz="4" w:space="0" w:color="auto"/>
            </w:tcBorders>
            <w:shd w:val="clear" w:color="auto" w:fill="auto"/>
            <w:vAlign w:val="center"/>
            <w:hideMark/>
          </w:tcPr>
          <w:p w14:paraId="2C095CA2" w14:textId="77777777" w:rsidR="00F577CF" w:rsidRPr="00F577CF" w:rsidRDefault="00F577CF" w:rsidP="00F829CB">
            <w:pPr>
              <w:jc w:val="right"/>
              <w:rPr>
                <w:b/>
                <w:bCs/>
                <w:i/>
                <w:iCs/>
                <w:sz w:val="18"/>
                <w:szCs w:val="18"/>
              </w:rPr>
            </w:pPr>
            <w:r w:rsidRPr="00F577CF">
              <w:rPr>
                <w:b/>
                <w:bCs/>
                <w:i/>
                <w:iCs/>
                <w:sz w:val="18"/>
                <w:szCs w:val="18"/>
              </w:rPr>
              <w:t>1 004 088,45</w:t>
            </w:r>
          </w:p>
        </w:tc>
      </w:tr>
      <w:tr w:rsidR="00F577CF" w:rsidRPr="00F577CF" w14:paraId="3C36061E"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A6CD6B1" w14:textId="77777777" w:rsidR="00F577CF" w:rsidRPr="00F577CF" w:rsidRDefault="00F577CF" w:rsidP="00F829CB">
            <w:pPr>
              <w:rPr>
                <w:b/>
                <w:bCs/>
                <w:sz w:val="18"/>
                <w:szCs w:val="18"/>
              </w:rPr>
            </w:pPr>
            <w:r w:rsidRPr="00F577CF">
              <w:rPr>
                <w:b/>
                <w:bCs/>
                <w:sz w:val="18"/>
                <w:szCs w:val="18"/>
              </w:rPr>
              <w:lastRenderedPageBreak/>
              <w:t xml:space="preserve">Обеспечение безопасности жизнедеятельности населения Республики Саха (Якутия) </w:t>
            </w:r>
          </w:p>
        </w:tc>
        <w:tc>
          <w:tcPr>
            <w:tcW w:w="425" w:type="dxa"/>
            <w:tcBorders>
              <w:top w:val="nil"/>
              <w:left w:val="nil"/>
              <w:bottom w:val="single" w:sz="4" w:space="0" w:color="000000"/>
              <w:right w:val="single" w:sz="4" w:space="0" w:color="000000"/>
            </w:tcBorders>
            <w:shd w:val="clear" w:color="auto" w:fill="auto"/>
            <w:vAlign w:val="center"/>
            <w:hideMark/>
          </w:tcPr>
          <w:p w14:paraId="5C750137" w14:textId="77777777" w:rsidR="00F577CF" w:rsidRPr="00F577CF" w:rsidRDefault="00F577CF" w:rsidP="00F829CB">
            <w:pPr>
              <w:jc w:val="center"/>
              <w:rPr>
                <w:b/>
                <w:bCs/>
                <w:sz w:val="18"/>
                <w:szCs w:val="18"/>
              </w:rPr>
            </w:pPr>
            <w:r w:rsidRPr="00F577CF">
              <w:rPr>
                <w:b/>
                <w:bCs/>
                <w:sz w:val="18"/>
                <w:szCs w:val="18"/>
              </w:rPr>
              <w:t>03</w:t>
            </w:r>
          </w:p>
        </w:tc>
        <w:tc>
          <w:tcPr>
            <w:tcW w:w="466" w:type="dxa"/>
            <w:tcBorders>
              <w:top w:val="nil"/>
              <w:left w:val="nil"/>
              <w:bottom w:val="single" w:sz="4" w:space="0" w:color="000000"/>
              <w:right w:val="single" w:sz="4" w:space="0" w:color="000000"/>
            </w:tcBorders>
            <w:shd w:val="clear" w:color="auto" w:fill="auto"/>
            <w:vAlign w:val="center"/>
            <w:hideMark/>
          </w:tcPr>
          <w:p w14:paraId="0FBC8EAC" w14:textId="77777777" w:rsidR="00F577CF" w:rsidRPr="00F577CF" w:rsidRDefault="00F577CF" w:rsidP="00F829CB">
            <w:pPr>
              <w:jc w:val="center"/>
              <w:rPr>
                <w:b/>
                <w:bCs/>
                <w:sz w:val="18"/>
                <w:szCs w:val="18"/>
              </w:rPr>
            </w:pPr>
            <w:r w:rsidRPr="00F577CF">
              <w:rPr>
                <w:b/>
                <w:bCs/>
                <w:sz w:val="18"/>
                <w:szCs w:val="18"/>
              </w:rPr>
              <w:t>10</w:t>
            </w:r>
          </w:p>
        </w:tc>
        <w:tc>
          <w:tcPr>
            <w:tcW w:w="1519" w:type="dxa"/>
            <w:tcBorders>
              <w:top w:val="nil"/>
              <w:left w:val="nil"/>
              <w:bottom w:val="single" w:sz="4" w:space="0" w:color="000000"/>
              <w:right w:val="single" w:sz="4" w:space="0" w:color="000000"/>
            </w:tcBorders>
            <w:shd w:val="clear" w:color="auto" w:fill="auto"/>
            <w:vAlign w:val="center"/>
            <w:hideMark/>
          </w:tcPr>
          <w:p w14:paraId="4FBA2158" w14:textId="77777777" w:rsidR="00F577CF" w:rsidRPr="00F577CF" w:rsidRDefault="00F577CF" w:rsidP="00F829CB">
            <w:pPr>
              <w:jc w:val="center"/>
              <w:rPr>
                <w:b/>
                <w:bCs/>
                <w:sz w:val="18"/>
                <w:szCs w:val="18"/>
              </w:rPr>
            </w:pPr>
            <w:r w:rsidRPr="00F577CF">
              <w:rPr>
                <w:b/>
                <w:bCs/>
                <w:sz w:val="18"/>
                <w:szCs w:val="18"/>
              </w:rPr>
              <w:t>64 3 00 10030</w:t>
            </w:r>
          </w:p>
        </w:tc>
        <w:tc>
          <w:tcPr>
            <w:tcW w:w="567" w:type="dxa"/>
            <w:tcBorders>
              <w:top w:val="nil"/>
              <w:left w:val="nil"/>
              <w:bottom w:val="single" w:sz="4" w:space="0" w:color="000000"/>
              <w:right w:val="single" w:sz="4" w:space="0" w:color="000000"/>
            </w:tcBorders>
            <w:shd w:val="clear" w:color="auto" w:fill="auto"/>
            <w:vAlign w:val="center"/>
            <w:hideMark/>
          </w:tcPr>
          <w:p w14:paraId="329E0409"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30DA9A7" w14:textId="77777777" w:rsidR="00F577CF" w:rsidRPr="00F577CF" w:rsidRDefault="00F577CF" w:rsidP="00F829CB">
            <w:pPr>
              <w:jc w:val="right"/>
              <w:rPr>
                <w:b/>
                <w:bCs/>
                <w:sz w:val="18"/>
                <w:szCs w:val="18"/>
              </w:rPr>
            </w:pPr>
            <w:r w:rsidRPr="00F577CF">
              <w:rPr>
                <w:b/>
                <w:bCs/>
                <w:sz w:val="18"/>
                <w:szCs w:val="18"/>
              </w:rPr>
              <w:t>1 054 083,45</w:t>
            </w:r>
          </w:p>
        </w:tc>
        <w:tc>
          <w:tcPr>
            <w:tcW w:w="1275" w:type="dxa"/>
            <w:tcBorders>
              <w:top w:val="nil"/>
              <w:left w:val="nil"/>
              <w:bottom w:val="single" w:sz="4" w:space="0" w:color="auto"/>
              <w:right w:val="single" w:sz="4" w:space="0" w:color="auto"/>
            </w:tcBorders>
            <w:shd w:val="clear" w:color="auto" w:fill="auto"/>
            <w:vAlign w:val="center"/>
            <w:hideMark/>
          </w:tcPr>
          <w:p w14:paraId="6E326A72" w14:textId="77777777" w:rsidR="00F577CF" w:rsidRPr="00F577CF" w:rsidRDefault="00F577CF" w:rsidP="00F829CB">
            <w:pPr>
              <w:jc w:val="right"/>
              <w:rPr>
                <w:b/>
                <w:bCs/>
                <w:sz w:val="18"/>
                <w:szCs w:val="18"/>
              </w:rPr>
            </w:pPr>
            <w:r w:rsidRPr="00F577CF">
              <w:rPr>
                <w:b/>
                <w:bCs/>
                <w:sz w:val="18"/>
                <w:szCs w:val="18"/>
              </w:rPr>
              <w:t>-49 995,00</w:t>
            </w:r>
          </w:p>
        </w:tc>
        <w:tc>
          <w:tcPr>
            <w:tcW w:w="1701" w:type="dxa"/>
            <w:tcBorders>
              <w:top w:val="nil"/>
              <w:left w:val="nil"/>
              <w:bottom w:val="single" w:sz="4" w:space="0" w:color="auto"/>
              <w:right w:val="single" w:sz="4" w:space="0" w:color="auto"/>
            </w:tcBorders>
            <w:shd w:val="clear" w:color="auto" w:fill="auto"/>
            <w:vAlign w:val="center"/>
            <w:hideMark/>
          </w:tcPr>
          <w:p w14:paraId="1F2A7E25" w14:textId="77777777" w:rsidR="00F577CF" w:rsidRPr="00F577CF" w:rsidRDefault="00F577CF" w:rsidP="00F829CB">
            <w:pPr>
              <w:jc w:val="right"/>
              <w:rPr>
                <w:b/>
                <w:bCs/>
                <w:sz w:val="18"/>
                <w:szCs w:val="18"/>
              </w:rPr>
            </w:pPr>
            <w:r w:rsidRPr="00F577CF">
              <w:rPr>
                <w:b/>
                <w:bCs/>
                <w:sz w:val="18"/>
                <w:szCs w:val="18"/>
              </w:rPr>
              <w:t>1 004 088,45</w:t>
            </w:r>
          </w:p>
        </w:tc>
      </w:tr>
      <w:tr w:rsidR="00F577CF" w:rsidRPr="00F577CF" w14:paraId="1997AB0E"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F957AF8"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425" w:type="dxa"/>
            <w:tcBorders>
              <w:top w:val="nil"/>
              <w:left w:val="nil"/>
              <w:bottom w:val="single" w:sz="4" w:space="0" w:color="000000"/>
              <w:right w:val="single" w:sz="4" w:space="0" w:color="000000"/>
            </w:tcBorders>
            <w:shd w:val="clear" w:color="auto" w:fill="auto"/>
            <w:vAlign w:val="center"/>
            <w:hideMark/>
          </w:tcPr>
          <w:p w14:paraId="249B86A3" w14:textId="77777777" w:rsidR="00F577CF" w:rsidRPr="00F577CF" w:rsidRDefault="00F577CF" w:rsidP="00F829CB">
            <w:pPr>
              <w:jc w:val="center"/>
              <w:rPr>
                <w:b/>
                <w:bCs/>
                <w:sz w:val="18"/>
                <w:szCs w:val="18"/>
              </w:rPr>
            </w:pPr>
            <w:r w:rsidRPr="00F577CF">
              <w:rPr>
                <w:b/>
                <w:bCs/>
                <w:sz w:val="18"/>
                <w:szCs w:val="18"/>
              </w:rPr>
              <w:t>03</w:t>
            </w:r>
          </w:p>
        </w:tc>
        <w:tc>
          <w:tcPr>
            <w:tcW w:w="466" w:type="dxa"/>
            <w:tcBorders>
              <w:top w:val="nil"/>
              <w:left w:val="nil"/>
              <w:bottom w:val="single" w:sz="4" w:space="0" w:color="000000"/>
              <w:right w:val="single" w:sz="4" w:space="0" w:color="000000"/>
            </w:tcBorders>
            <w:shd w:val="clear" w:color="auto" w:fill="auto"/>
            <w:vAlign w:val="center"/>
            <w:hideMark/>
          </w:tcPr>
          <w:p w14:paraId="7D88EF81" w14:textId="77777777" w:rsidR="00F577CF" w:rsidRPr="00F577CF" w:rsidRDefault="00F577CF" w:rsidP="00F829CB">
            <w:pPr>
              <w:jc w:val="center"/>
              <w:rPr>
                <w:b/>
                <w:bCs/>
                <w:sz w:val="18"/>
                <w:szCs w:val="18"/>
              </w:rPr>
            </w:pPr>
            <w:r w:rsidRPr="00F577CF">
              <w:rPr>
                <w:b/>
                <w:bCs/>
                <w:sz w:val="18"/>
                <w:szCs w:val="18"/>
              </w:rPr>
              <w:t>10</w:t>
            </w:r>
          </w:p>
        </w:tc>
        <w:tc>
          <w:tcPr>
            <w:tcW w:w="1519" w:type="dxa"/>
            <w:tcBorders>
              <w:top w:val="nil"/>
              <w:left w:val="nil"/>
              <w:bottom w:val="single" w:sz="4" w:space="0" w:color="000000"/>
              <w:right w:val="single" w:sz="4" w:space="0" w:color="000000"/>
            </w:tcBorders>
            <w:shd w:val="clear" w:color="auto" w:fill="auto"/>
            <w:vAlign w:val="center"/>
            <w:hideMark/>
          </w:tcPr>
          <w:p w14:paraId="09593555" w14:textId="77777777" w:rsidR="00F577CF" w:rsidRPr="00F577CF" w:rsidRDefault="00F577CF" w:rsidP="00F829CB">
            <w:pPr>
              <w:jc w:val="center"/>
              <w:rPr>
                <w:b/>
                <w:bCs/>
                <w:sz w:val="18"/>
                <w:szCs w:val="18"/>
              </w:rPr>
            </w:pPr>
            <w:r w:rsidRPr="00F577CF">
              <w:rPr>
                <w:b/>
                <w:bCs/>
                <w:sz w:val="18"/>
                <w:szCs w:val="18"/>
              </w:rPr>
              <w:t>64 3 00 10030</w:t>
            </w:r>
          </w:p>
        </w:tc>
        <w:tc>
          <w:tcPr>
            <w:tcW w:w="567" w:type="dxa"/>
            <w:tcBorders>
              <w:top w:val="nil"/>
              <w:left w:val="nil"/>
              <w:bottom w:val="single" w:sz="4" w:space="0" w:color="000000"/>
              <w:right w:val="single" w:sz="4" w:space="0" w:color="000000"/>
            </w:tcBorders>
            <w:shd w:val="clear" w:color="auto" w:fill="auto"/>
            <w:vAlign w:val="center"/>
            <w:hideMark/>
          </w:tcPr>
          <w:p w14:paraId="3E5FAEF5" w14:textId="77777777" w:rsidR="00F577CF" w:rsidRPr="00F577CF" w:rsidRDefault="00F577CF" w:rsidP="00F829CB">
            <w:pPr>
              <w:jc w:val="center"/>
              <w:rPr>
                <w:b/>
                <w:bCs/>
                <w:sz w:val="18"/>
                <w:szCs w:val="18"/>
              </w:rPr>
            </w:pPr>
            <w:r w:rsidRPr="00F577CF">
              <w:rPr>
                <w:b/>
                <w:bCs/>
                <w:sz w:val="18"/>
                <w:szCs w:val="18"/>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7C7C5DE" w14:textId="77777777" w:rsidR="00F577CF" w:rsidRPr="00F577CF" w:rsidRDefault="00F577CF" w:rsidP="00F829CB">
            <w:pPr>
              <w:jc w:val="right"/>
              <w:rPr>
                <w:b/>
                <w:bCs/>
                <w:sz w:val="18"/>
                <w:szCs w:val="18"/>
              </w:rPr>
            </w:pPr>
            <w:r w:rsidRPr="00F577CF">
              <w:rPr>
                <w:b/>
                <w:bCs/>
                <w:sz w:val="18"/>
                <w:szCs w:val="18"/>
              </w:rPr>
              <w:t>1 004 083,45</w:t>
            </w:r>
          </w:p>
        </w:tc>
        <w:tc>
          <w:tcPr>
            <w:tcW w:w="1275" w:type="dxa"/>
            <w:tcBorders>
              <w:top w:val="nil"/>
              <w:left w:val="nil"/>
              <w:bottom w:val="single" w:sz="4" w:space="0" w:color="auto"/>
              <w:right w:val="single" w:sz="4" w:space="0" w:color="auto"/>
            </w:tcBorders>
            <w:shd w:val="clear" w:color="auto" w:fill="auto"/>
            <w:vAlign w:val="center"/>
            <w:hideMark/>
          </w:tcPr>
          <w:p w14:paraId="45FEBFD2" w14:textId="77777777" w:rsidR="00F577CF" w:rsidRPr="00F577CF" w:rsidRDefault="00F577CF" w:rsidP="00F829CB">
            <w:pPr>
              <w:jc w:val="right"/>
              <w:rPr>
                <w:b/>
                <w:bCs/>
                <w:sz w:val="18"/>
                <w:szCs w:val="18"/>
              </w:rPr>
            </w:pPr>
            <w:r w:rsidRPr="00F577CF">
              <w:rPr>
                <w:b/>
                <w:bCs/>
                <w:sz w:val="18"/>
                <w:szCs w:val="18"/>
              </w:rPr>
              <w:t>-49 995,00</w:t>
            </w:r>
          </w:p>
        </w:tc>
        <w:tc>
          <w:tcPr>
            <w:tcW w:w="1701" w:type="dxa"/>
            <w:tcBorders>
              <w:top w:val="nil"/>
              <w:left w:val="nil"/>
              <w:bottom w:val="single" w:sz="4" w:space="0" w:color="auto"/>
              <w:right w:val="single" w:sz="4" w:space="0" w:color="auto"/>
            </w:tcBorders>
            <w:shd w:val="clear" w:color="auto" w:fill="auto"/>
            <w:vAlign w:val="center"/>
            <w:hideMark/>
          </w:tcPr>
          <w:p w14:paraId="5911C3F6" w14:textId="77777777" w:rsidR="00F577CF" w:rsidRPr="00F577CF" w:rsidRDefault="00F577CF" w:rsidP="00F829CB">
            <w:pPr>
              <w:jc w:val="right"/>
              <w:rPr>
                <w:b/>
                <w:bCs/>
                <w:sz w:val="18"/>
                <w:szCs w:val="18"/>
              </w:rPr>
            </w:pPr>
            <w:r w:rsidRPr="00F577CF">
              <w:rPr>
                <w:b/>
                <w:bCs/>
                <w:sz w:val="18"/>
                <w:szCs w:val="18"/>
              </w:rPr>
              <w:t>954 088,45</w:t>
            </w:r>
          </w:p>
        </w:tc>
      </w:tr>
      <w:tr w:rsidR="00F577CF" w:rsidRPr="00F577CF" w14:paraId="2823BF97" w14:textId="77777777" w:rsidTr="00F829CB">
        <w:trPr>
          <w:trHeight w:val="20"/>
        </w:trPr>
        <w:tc>
          <w:tcPr>
            <w:tcW w:w="75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8A0722" w14:textId="77777777" w:rsidR="00F577CF" w:rsidRPr="00F577CF" w:rsidRDefault="00F577CF" w:rsidP="00F829CB">
            <w:pPr>
              <w:rPr>
                <w:b/>
                <w:bCs/>
                <w:sz w:val="18"/>
                <w:szCs w:val="18"/>
              </w:rPr>
            </w:pPr>
            <w:r w:rsidRPr="00F577CF">
              <w:rPr>
                <w:b/>
                <w:bCs/>
                <w:sz w:val="18"/>
                <w:szCs w:val="18"/>
              </w:rPr>
              <w:t>Резервные средства</w:t>
            </w:r>
          </w:p>
        </w:tc>
        <w:tc>
          <w:tcPr>
            <w:tcW w:w="425" w:type="dxa"/>
            <w:tcBorders>
              <w:top w:val="single" w:sz="4" w:space="0" w:color="000000"/>
              <w:left w:val="nil"/>
              <w:bottom w:val="single" w:sz="4" w:space="0" w:color="000000"/>
              <w:right w:val="single" w:sz="4" w:space="0" w:color="000000"/>
            </w:tcBorders>
            <w:shd w:val="clear" w:color="auto" w:fill="auto"/>
            <w:vAlign w:val="center"/>
            <w:hideMark/>
          </w:tcPr>
          <w:p w14:paraId="4C409564" w14:textId="77777777" w:rsidR="00F577CF" w:rsidRPr="00F577CF" w:rsidRDefault="00F577CF" w:rsidP="00F829CB">
            <w:pPr>
              <w:jc w:val="center"/>
              <w:rPr>
                <w:b/>
                <w:bCs/>
                <w:sz w:val="18"/>
                <w:szCs w:val="18"/>
              </w:rPr>
            </w:pPr>
            <w:r w:rsidRPr="00F577CF">
              <w:rPr>
                <w:b/>
                <w:bCs/>
                <w:sz w:val="18"/>
                <w:szCs w:val="18"/>
              </w:rPr>
              <w:t>03</w:t>
            </w:r>
          </w:p>
        </w:tc>
        <w:tc>
          <w:tcPr>
            <w:tcW w:w="466" w:type="dxa"/>
            <w:tcBorders>
              <w:top w:val="single" w:sz="4" w:space="0" w:color="000000"/>
              <w:left w:val="nil"/>
              <w:bottom w:val="single" w:sz="4" w:space="0" w:color="000000"/>
              <w:right w:val="single" w:sz="4" w:space="0" w:color="000000"/>
            </w:tcBorders>
            <w:shd w:val="clear" w:color="auto" w:fill="auto"/>
            <w:vAlign w:val="center"/>
            <w:hideMark/>
          </w:tcPr>
          <w:p w14:paraId="64B008B3" w14:textId="77777777" w:rsidR="00F577CF" w:rsidRPr="00F577CF" w:rsidRDefault="00F577CF" w:rsidP="00F829CB">
            <w:pPr>
              <w:jc w:val="center"/>
              <w:rPr>
                <w:b/>
                <w:bCs/>
                <w:sz w:val="18"/>
                <w:szCs w:val="18"/>
              </w:rPr>
            </w:pPr>
            <w:r w:rsidRPr="00F577CF">
              <w:rPr>
                <w:b/>
                <w:bCs/>
                <w:sz w:val="18"/>
                <w:szCs w:val="18"/>
              </w:rPr>
              <w:t>10</w:t>
            </w:r>
          </w:p>
        </w:tc>
        <w:tc>
          <w:tcPr>
            <w:tcW w:w="1519" w:type="dxa"/>
            <w:tcBorders>
              <w:top w:val="single" w:sz="4" w:space="0" w:color="000000"/>
              <w:left w:val="nil"/>
              <w:bottom w:val="single" w:sz="4" w:space="0" w:color="000000"/>
              <w:right w:val="single" w:sz="4" w:space="0" w:color="000000"/>
            </w:tcBorders>
            <w:shd w:val="clear" w:color="auto" w:fill="auto"/>
            <w:vAlign w:val="center"/>
            <w:hideMark/>
          </w:tcPr>
          <w:p w14:paraId="504AA008" w14:textId="77777777" w:rsidR="00F577CF" w:rsidRPr="00F577CF" w:rsidRDefault="00F577CF" w:rsidP="00F829CB">
            <w:pPr>
              <w:jc w:val="center"/>
              <w:rPr>
                <w:b/>
                <w:bCs/>
                <w:sz w:val="18"/>
                <w:szCs w:val="18"/>
              </w:rPr>
            </w:pPr>
            <w:r w:rsidRPr="00F577CF">
              <w:rPr>
                <w:b/>
                <w:bCs/>
                <w:sz w:val="18"/>
                <w:szCs w:val="18"/>
              </w:rPr>
              <w:t>64 3 00 10030</w:t>
            </w:r>
          </w:p>
        </w:tc>
        <w:tc>
          <w:tcPr>
            <w:tcW w:w="567" w:type="dxa"/>
            <w:tcBorders>
              <w:top w:val="nil"/>
              <w:left w:val="nil"/>
              <w:bottom w:val="single" w:sz="4" w:space="0" w:color="000000"/>
              <w:right w:val="single" w:sz="4" w:space="0" w:color="000000"/>
            </w:tcBorders>
            <w:shd w:val="clear" w:color="auto" w:fill="auto"/>
            <w:vAlign w:val="center"/>
            <w:hideMark/>
          </w:tcPr>
          <w:p w14:paraId="59EA270D"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6E8F6E4" w14:textId="77777777" w:rsidR="00F577CF" w:rsidRPr="00F577CF" w:rsidRDefault="00F577CF" w:rsidP="00F829CB">
            <w:pPr>
              <w:jc w:val="right"/>
              <w:rPr>
                <w:b/>
                <w:bCs/>
                <w:sz w:val="18"/>
                <w:szCs w:val="18"/>
              </w:rPr>
            </w:pPr>
            <w:r w:rsidRPr="00F577CF">
              <w:rPr>
                <w:b/>
                <w:bCs/>
                <w:sz w:val="18"/>
                <w:szCs w:val="18"/>
              </w:rPr>
              <w:t>50 000,00</w:t>
            </w:r>
          </w:p>
        </w:tc>
        <w:tc>
          <w:tcPr>
            <w:tcW w:w="1275" w:type="dxa"/>
            <w:tcBorders>
              <w:top w:val="nil"/>
              <w:left w:val="nil"/>
              <w:bottom w:val="single" w:sz="4" w:space="0" w:color="auto"/>
              <w:right w:val="single" w:sz="4" w:space="0" w:color="auto"/>
            </w:tcBorders>
            <w:shd w:val="clear" w:color="auto" w:fill="auto"/>
            <w:vAlign w:val="center"/>
            <w:hideMark/>
          </w:tcPr>
          <w:p w14:paraId="32544226"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657A83EB" w14:textId="77777777" w:rsidR="00F577CF" w:rsidRPr="00F577CF" w:rsidRDefault="00F577CF" w:rsidP="00F829CB">
            <w:pPr>
              <w:jc w:val="right"/>
              <w:rPr>
                <w:b/>
                <w:bCs/>
                <w:sz w:val="18"/>
                <w:szCs w:val="18"/>
              </w:rPr>
            </w:pPr>
            <w:r w:rsidRPr="00F577CF">
              <w:rPr>
                <w:b/>
                <w:bCs/>
                <w:sz w:val="18"/>
                <w:szCs w:val="18"/>
              </w:rPr>
              <w:t>50 000,00</w:t>
            </w:r>
          </w:p>
        </w:tc>
      </w:tr>
      <w:tr w:rsidR="00F577CF" w:rsidRPr="00F577CF" w14:paraId="67BC5AC5"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E79C8F0" w14:textId="77777777" w:rsidR="00F577CF" w:rsidRPr="00F577CF" w:rsidRDefault="00F577CF" w:rsidP="00F829CB">
            <w:pPr>
              <w:rPr>
                <w:b/>
                <w:bCs/>
                <w:sz w:val="18"/>
                <w:szCs w:val="18"/>
              </w:rPr>
            </w:pPr>
            <w:r w:rsidRPr="00F577CF">
              <w:rPr>
                <w:b/>
                <w:bCs/>
                <w:sz w:val="18"/>
                <w:szCs w:val="18"/>
              </w:rPr>
              <w:t>Иные бюджетные ассигнования</w:t>
            </w:r>
          </w:p>
        </w:tc>
        <w:tc>
          <w:tcPr>
            <w:tcW w:w="425" w:type="dxa"/>
            <w:tcBorders>
              <w:top w:val="nil"/>
              <w:left w:val="nil"/>
              <w:bottom w:val="single" w:sz="4" w:space="0" w:color="000000"/>
              <w:right w:val="single" w:sz="4" w:space="0" w:color="000000"/>
            </w:tcBorders>
            <w:shd w:val="clear" w:color="auto" w:fill="auto"/>
            <w:vAlign w:val="center"/>
            <w:hideMark/>
          </w:tcPr>
          <w:p w14:paraId="211E8B29" w14:textId="77777777" w:rsidR="00F577CF" w:rsidRPr="00F577CF" w:rsidRDefault="00F577CF" w:rsidP="00F829CB">
            <w:pPr>
              <w:jc w:val="center"/>
              <w:rPr>
                <w:b/>
                <w:bCs/>
                <w:sz w:val="18"/>
                <w:szCs w:val="18"/>
              </w:rPr>
            </w:pPr>
            <w:r w:rsidRPr="00F577CF">
              <w:rPr>
                <w:b/>
                <w:bCs/>
                <w:sz w:val="18"/>
                <w:szCs w:val="18"/>
              </w:rPr>
              <w:t>03</w:t>
            </w:r>
          </w:p>
        </w:tc>
        <w:tc>
          <w:tcPr>
            <w:tcW w:w="466" w:type="dxa"/>
            <w:tcBorders>
              <w:top w:val="nil"/>
              <w:left w:val="nil"/>
              <w:bottom w:val="single" w:sz="4" w:space="0" w:color="000000"/>
              <w:right w:val="single" w:sz="4" w:space="0" w:color="000000"/>
            </w:tcBorders>
            <w:shd w:val="clear" w:color="auto" w:fill="auto"/>
            <w:vAlign w:val="center"/>
            <w:hideMark/>
          </w:tcPr>
          <w:p w14:paraId="2BCD73FF" w14:textId="77777777" w:rsidR="00F577CF" w:rsidRPr="00F577CF" w:rsidRDefault="00F577CF" w:rsidP="00F829CB">
            <w:pPr>
              <w:jc w:val="center"/>
              <w:rPr>
                <w:b/>
                <w:bCs/>
                <w:sz w:val="18"/>
                <w:szCs w:val="18"/>
              </w:rPr>
            </w:pPr>
            <w:r w:rsidRPr="00F577CF">
              <w:rPr>
                <w:b/>
                <w:bCs/>
                <w:sz w:val="18"/>
                <w:szCs w:val="18"/>
              </w:rPr>
              <w:t>10</w:t>
            </w:r>
          </w:p>
        </w:tc>
        <w:tc>
          <w:tcPr>
            <w:tcW w:w="1519" w:type="dxa"/>
            <w:tcBorders>
              <w:top w:val="nil"/>
              <w:left w:val="nil"/>
              <w:bottom w:val="single" w:sz="4" w:space="0" w:color="000000"/>
              <w:right w:val="single" w:sz="4" w:space="0" w:color="000000"/>
            </w:tcBorders>
            <w:shd w:val="clear" w:color="auto" w:fill="auto"/>
            <w:vAlign w:val="center"/>
            <w:hideMark/>
          </w:tcPr>
          <w:p w14:paraId="03E7B7C9" w14:textId="77777777" w:rsidR="00F577CF" w:rsidRPr="00F577CF" w:rsidRDefault="00F577CF" w:rsidP="00F829CB">
            <w:pPr>
              <w:jc w:val="center"/>
              <w:rPr>
                <w:b/>
                <w:bCs/>
                <w:sz w:val="18"/>
                <w:szCs w:val="18"/>
              </w:rPr>
            </w:pPr>
            <w:r w:rsidRPr="00F577CF">
              <w:rPr>
                <w:b/>
                <w:bCs/>
                <w:sz w:val="18"/>
                <w:szCs w:val="18"/>
              </w:rPr>
              <w:t>64 3 00 10030</w:t>
            </w:r>
          </w:p>
        </w:tc>
        <w:tc>
          <w:tcPr>
            <w:tcW w:w="567" w:type="dxa"/>
            <w:tcBorders>
              <w:top w:val="nil"/>
              <w:left w:val="nil"/>
              <w:bottom w:val="single" w:sz="4" w:space="0" w:color="000000"/>
              <w:right w:val="single" w:sz="4" w:space="0" w:color="000000"/>
            </w:tcBorders>
            <w:shd w:val="clear" w:color="auto" w:fill="auto"/>
            <w:vAlign w:val="center"/>
            <w:hideMark/>
          </w:tcPr>
          <w:p w14:paraId="6B824BB2" w14:textId="77777777" w:rsidR="00F577CF" w:rsidRPr="00F577CF" w:rsidRDefault="00F577CF" w:rsidP="00F829CB">
            <w:pPr>
              <w:jc w:val="center"/>
              <w:rPr>
                <w:b/>
                <w:bCs/>
                <w:sz w:val="18"/>
                <w:szCs w:val="18"/>
              </w:rPr>
            </w:pPr>
            <w:r w:rsidRPr="00F577CF">
              <w:rPr>
                <w:b/>
                <w:bCs/>
                <w:sz w:val="18"/>
                <w:szCs w:val="18"/>
              </w:rPr>
              <w:t>800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09ED5EB" w14:textId="77777777" w:rsidR="00F577CF" w:rsidRPr="00F577CF" w:rsidRDefault="00F577CF" w:rsidP="00F829CB">
            <w:pPr>
              <w:jc w:val="right"/>
              <w:rPr>
                <w:b/>
                <w:bCs/>
                <w:sz w:val="18"/>
                <w:szCs w:val="18"/>
              </w:rPr>
            </w:pPr>
            <w:r w:rsidRPr="00F577CF">
              <w:rPr>
                <w:b/>
                <w:bCs/>
                <w:sz w:val="18"/>
                <w:szCs w:val="18"/>
              </w:rPr>
              <w:t>50 000,00</w:t>
            </w:r>
          </w:p>
        </w:tc>
        <w:tc>
          <w:tcPr>
            <w:tcW w:w="1275" w:type="dxa"/>
            <w:tcBorders>
              <w:top w:val="nil"/>
              <w:left w:val="nil"/>
              <w:bottom w:val="single" w:sz="4" w:space="0" w:color="auto"/>
              <w:right w:val="single" w:sz="4" w:space="0" w:color="auto"/>
            </w:tcBorders>
            <w:shd w:val="clear" w:color="auto" w:fill="auto"/>
            <w:vAlign w:val="center"/>
            <w:hideMark/>
          </w:tcPr>
          <w:p w14:paraId="68813B5C"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40CF31F5" w14:textId="77777777" w:rsidR="00F577CF" w:rsidRPr="00F577CF" w:rsidRDefault="00F577CF" w:rsidP="00F829CB">
            <w:pPr>
              <w:jc w:val="right"/>
              <w:rPr>
                <w:b/>
                <w:bCs/>
                <w:sz w:val="18"/>
                <w:szCs w:val="18"/>
              </w:rPr>
            </w:pPr>
            <w:r w:rsidRPr="00F577CF">
              <w:rPr>
                <w:b/>
                <w:bCs/>
                <w:sz w:val="18"/>
                <w:szCs w:val="18"/>
              </w:rPr>
              <w:t>50 000,00</w:t>
            </w:r>
          </w:p>
        </w:tc>
      </w:tr>
      <w:tr w:rsidR="00F577CF" w:rsidRPr="00F577CF" w14:paraId="433DD1F3"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FF31E71" w14:textId="77777777" w:rsidR="00F577CF" w:rsidRPr="00F577CF" w:rsidRDefault="00F577CF" w:rsidP="00F829CB">
            <w:pPr>
              <w:rPr>
                <w:b/>
                <w:bCs/>
                <w:sz w:val="18"/>
                <w:szCs w:val="18"/>
              </w:rPr>
            </w:pPr>
            <w:r w:rsidRPr="00F577CF">
              <w:rPr>
                <w:b/>
                <w:bCs/>
                <w:sz w:val="18"/>
                <w:szCs w:val="18"/>
              </w:rPr>
              <w:t>НАЦИОНАЛЬНАЯ ЭКОНОМИКА</w:t>
            </w:r>
          </w:p>
        </w:tc>
        <w:tc>
          <w:tcPr>
            <w:tcW w:w="425" w:type="dxa"/>
            <w:tcBorders>
              <w:top w:val="nil"/>
              <w:left w:val="nil"/>
              <w:bottom w:val="single" w:sz="4" w:space="0" w:color="000000"/>
              <w:right w:val="single" w:sz="4" w:space="0" w:color="000000"/>
            </w:tcBorders>
            <w:shd w:val="clear" w:color="auto" w:fill="auto"/>
            <w:vAlign w:val="center"/>
            <w:hideMark/>
          </w:tcPr>
          <w:p w14:paraId="6CE3BDF3"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77FAF881" w14:textId="77777777" w:rsidR="00F577CF" w:rsidRPr="00F577CF" w:rsidRDefault="00F577CF" w:rsidP="00F829CB">
            <w:pPr>
              <w:jc w:val="center"/>
              <w:rPr>
                <w:b/>
                <w:bCs/>
                <w:sz w:val="18"/>
                <w:szCs w:val="18"/>
              </w:rPr>
            </w:pPr>
            <w:r w:rsidRPr="00F577CF">
              <w:rPr>
                <w:b/>
                <w:bCs/>
                <w:sz w:val="18"/>
                <w:szCs w:val="18"/>
              </w:rPr>
              <w:t> </w:t>
            </w:r>
          </w:p>
        </w:tc>
        <w:tc>
          <w:tcPr>
            <w:tcW w:w="1519" w:type="dxa"/>
            <w:tcBorders>
              <w:top w:val="nil"/>
              <w:left w:val="nil"/>
              <w:bottom w:val="single" w:sz="4" w:space="0" w:color="000000"/>
              <w:right w:val="single" w:sz="4" w:space="0" w:color="000000"/>
            </w:tcBorders>
            <w:shd w:val="clear" w:color="auto" w:fill="auto"/>
            <w:vAlign w:val="center"/>
            <w:hideMark/>
          </w:tcPr>
          <w:p w14:paraId="721C55FC"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441B9EC1"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2A635D7" w14:textId="77777777" w:rsidR="00F577CF" w:rsidRPr="00F577CF" w:rsidRDefault="00F577CF" w:rsidP="00F829CB">
            <w:pPr>
              <w:jc w:val="right"/>
              <w:rPr>
                <w:b/>
                <w:bCs/>
                <w:sz w:val="18"/>
                <w:szCs w:val="18"/>
              </w:rPr>
            </w:pPr>
            <w:r w:rsidRPr="00F577CF">
              <w:rPr>
                <w:b/>
                <w:bCs/>
                <w:sz w:val="18"/>
                <w:szCs w:val="18"/>
              </w:rPr>
              <w:t>22 050 496,09</w:t>
            </w:r>
          </w:p>
        </w:tc>
        <w:tc>
          <w:tcPr>
            <w:tcW w:w="1275" w:type="dxa"/>
            <w:tcBorders>
              <w:top w:val="nil"/>
              <w:left w:val="nil"/>
              <w:bottom w:val="single" w:sz="4" w:space="0" w:color="auto"/>
              <w:right w:val="single" w:sz="4" w:space="0" w:color="auto"/>
            </w:tcBorders>
            <w:shd w:val="clear" w:color="auto" w:fill="auto"/>
            <w:vAlign w:val="center"/>
            <w:hideMark/>
          </w:tcPr>
          <w:p w14:paraId="6D6C703D" w14:textId="77777777" w:rsidR="00F577CF" w:rsidRPr="00F577CF" w:rsidRDefault="00F577CF" w:rsidP="00F829CB">
            <w:pPr>
              <w:jc w:val="right"/>
              <w:rPr>
                <w:b/>
                <w:bCs/>
                <w:sz w:val="18"/>
                <w:szCs w:val="18"/>
              </w:rPr>
            </w:pPr>
            <w:r w:rsidRPr="00F577CF">
              <w:rPr>
                <w:b/>
                <w:bCs/>
                <w:sz w:val="18"/>
                <w:szCs w:val="18"/>
              </w:rPr>
              <w:t>524 838,54</w:t>
            </w:r>
          </w:p>
        </w:tc>
        <w:tc>
          <w:tcPr>
            <w:tcW w:w="1701" w:type="dxa"/>
            <w:tcBorders>
              <w:top w:val="nil"/>
              <w:left w:val="nil"/>
              <w:bottom w:val="single" w:sz="4" w:space="0" w:color="auto"/>
              <w:right w:val="single" w:sz="4" w:space="0" w:color="auto"/>
            </w:tcBorders>
            <w:shd w:val="clear" w:color="auto" w:fill="auto"/>
            <w:vAlign w:val="center"/>
            <w:hideMark/>
          </w:tcPr>
          <w:p w14:paraId="741ACD2B" w14:textId="77777777" w:rsidR="00F577CF" w:rsidRPr="00F577CF" w:rsidRDefault="00F577CF" w:rsidP="00F829CB">
            <w:pPr>
              <w:jc w:val="right"/>
              <w:rPr>
                <w:b/>
                <w:bCs/>
                <w:sz w:val="18"/>
                <w:szCs w:val="18"/>
              </w:rPr>
            </w:pPr>
            <w:r w:rsidRPr="00F577CF">
              <w:rPr>
                <w:b/>
                <w:bCs/>
                <w:sz w:val="18"/>
                <w:szCs w:val="18"/>
              </w:rPr>
              <w:t>22 575 334,63</w:t>
            </w:r>
          </w:p>
        </w:tc>
      </w:tr>
      <w:tr w:rsidR="00F577CF" w:rsidRPr="00F577CF" w14:paraId="0E67FDAB"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5AC1D56" w14:textId="77777777" w:rsidR="00F577CF" w:rsidRPr="00F577CF" w:rsidRDefault="00F577CF" w:rsidP="00F829CB">
            <w:pPr>
              <w:rPr>
                <w:b/>
                <w:bCs/>
                <w:sz w:val="18"/>
                <w:szCs w:val="18"/>
              </w:rPr>
            </w:pPr>
            <w:r w:rsidRPr="00F577CF">
              <w:rPr>
                <w:b/>
                <w:bCs/>
                <w:sz w:val="18"/>
                <w:szCs w:val="18"/>
              </w:rPr>
              <w:t>Сельское хозяйство и рыболовство</w:t>
            </w:r>
          </w:p>
        </w:tc>
        <w:tc>
          <w:tcPr>
            <w:tcW w:w="425" w:type="dxa"/>
            <w:tcBorders>
              <w:top w:val="nil"/>
              <w:left w:val="nil"/>
              <w:bottom w:val="single" w:sz="4" w:space="0" w:color="000000"/>
              <w:right w:val="single" w:sz="4" w:space="0" w:color="000000"/>
            </w:tcBorders>
            <w:shd w:val="clear" w:color="auto" w:fill="auto"/>
            <w:vAlign w:val="center"/>
            <w:hideMark/>
          </w:tcPr>
          <w:p w14:paraId="26EE3FB7"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1D0F104C" w14:textId="77777777" w:rsidR="00F577CF" w:rsidRPr="00F577CF" w:rsidRDefault="00F577CF" w:rsidP="00F829CB">
            <w:pPr>
              <w:jc w:val="center"/>
              <w:rPr>
                <w:b/>
                <w:bCs/>
                <w:sz w:val="18"/>
                <w:szCs w:val="18"/>
              </w:rPr>
            </w:pPr>
            <w:r w:rsidRPr="00F577CF">
              <w:rPr>
                <w:b/>
                <w:bCs/>
                <w:sz w:val="18"/>
                <w:szCs w:val="18"/>
              </w:rPr>
              <w:t>05</w:t>
            </w:r>
          </w:p>
        </w:tc>
        <w:tc>
          <w:tcPr>
            <w:tcW w:w="1519" w:type="dxa"/>
            <w:tcBorders>
              <w:top w:val="nil"/>
              <w:left w:val="nil"/>
              <w:bottom w:val="single" w:sz="4" w:space="0" w:color="000000"/>
              <w:right w:val="single" w:sz="4" w:space="0" w:color="000000"/>
            </w:tcBorders>
            <w:shd w:val="clear" w:color="auto" w:fill="auto"/>
            <w:vAlign w:val="center"/>
            <w:hideMark/>
          </w:tcPr>
          <w:p w14:paraId="65F0EBA7"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668D60C6"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8C6767A" w14:textId="77777777" w:rsidR="00F577CF" w:rsidRPr="00F577CF" w:rsidRDefault="00F577CF" w:rsidP="00F829CB">
            <w:pPr>
              <w:jc w:val="right"/>
              <w:rPr>
                <w:b/>
                <w:bCs/>
                <w:sz w:val="18"/>
                <w:szCs w:val="18"/>
              </w:rPr>
            </w:pPr>
            <w:r w:rsidRPr="00F577CF">
              <w:rPr>
                <w:b/>
                <w:bCs/>
                <w:sz w:val="18"/>
                <w:szCs w:val="18"/>
              </w:rPr>
              <w:t>654 059,63</w:t>
            </w:r>
          </w:p>
        </w:tc>
        <w:tc>
          <w:tcPr>
            <w:tcW w:w="1275" w:type="dxa"/>
            <w:tcBorders>
              <w:top w:val="nil"/>
              <w:left w:val="nil"/>
              <w:bottom w:val="single" w:sz="4" w:space="0" w:color="auto"/>
              <w:right w:val="single" w:sz="4" w:space="0" w:color="auto"/>
            </w:tcBorders>
            <w:shd w:val="clear" w:color="auto" w:fill="auto"/>
            <w:vAlign w:val="center"/>
            <w:hideMark/>
          </w:tcPr>
          <w:p w14:paraId="50BC0B66" w14:textId="77777777" w:rsidR="00F577CF" w:rsidRPr="00F577CF" w:rsidRDefault="00F577CF" w:rsidP="00F829CB">
            <w:pPr>
              <w:jc w:val="right"/>
              <w:rPr>
                <w:b/>
                <w:bCs/>
                <w:sz w:val="18"/>
                <w:szCs w:val="18"/>
              </w:rPr>
            </w:pPr>
            <w:r w:rsidRPr="00F577CF">
              <w:rPr>
                <w:b/>
                <w:bCs/>
                <w:sz w:val="18"/>
                <w:szCs w:val="18"/>
              </w:rPr>
              <w:t>445 393,42</w:t>
            </w:r>
          </w:p>
        </w:tc>
        <w:tc>
          <w:tcPr>
            <w:tcW w:w="1701" w:type="dxa"/>
            <w:tcBorders>
              <w:top w:val="nil"/>
              <w:left w:val="nil"/>
              <w:bottom w:val="single" w:sz="4" w:space="0" w:color="auto"/>
              <w:right w:val="single" w:sz="4" w:space="0" w:color="auto"/>
            </w:tcBorders>
            <w:shd w:val="clear" w:color="auto" w:fill="auto"/>
            <w:vAlign w:val="center"/>
            <w:hideMark/>
          </w:tcPr>
          <w:p w14:paraId="590E232B" w14:textId="77777777" w:rsidR="00F577CF" w:rsidRPr="00F577CF" w:rsidRDefault="00F577CF" w:rsidP="00F829CB">
            <w:pPr>
              <w:jc w:val="right"/>
              <w:rPr>
                <w:b/>
                <w:bCs/>
                <w:sz w:val="18"/>
                <w:szCs w:val="18"/>
              </w:rPr>
            </w:pPr>
            <w:r w:rsidRPr="00F577CF">
              <w:rPr>
                <w:b/>
                <w:bCs/>
                <w:sz w:val="18"/>
                <w:szCs w:val="18"/>
              </w:rPr>
              <w:t>1 099 453,05</w:t>
            </w:r>
          </w:p>
        </w:tc>
      </w:tr>
      <w:tr w:rsidR="00F577CF" w:rsidRPr="00F577CF" w14:paraId="2DDEC026" w14:textId="77777777" w:rsidTr="00F829CB">
        <w:trPr>
          <w:trHeight w:val="20"/>
        </w:trPr>
        <w:tc>
          <w:tcPr>
            <w:tcW w:w="7528" w:type="dxa"/>
            <w:tcBorders>
              <w:top w:val="nil"/>
              <w:left w:val="single" w:sz="4" w:space="0" w:color="auto"/>
              <w:bottom w:val="single" w:sz="4" w:space="0" w:color="auto"/>
              <w:right w:val="single" w:sz="4" w:space="0" w:color="auto"/>
            </w:tcBorders>
            <w:shd w:val="clear" w:color="auto" w:fill="auto"/>
            <w:vAlign w:val="center"/>
            <w:hideMark/>
          </w:tcPr>
          <w:p w14:paraId="467B42D1" w14:textId="77777777" w:rsidR="00F577CF" w:rsidRPr="00F577CF" w:rsidRDefault="00F577CF" w:rsidP="00F829CB">
            <w:pPr>
              <w:rPr>
                <w:b/>
                <w:bCs/>
                <w:sz w:val="18"/>
                <w:szCs w:val="18"/>
              </w:rPr>
            </w:pPr>
            <w:r w:rsidRPr="00F577CF">
              <w:rPr>
                <w:b/>
                <w:bCs/>
                <w:sz w:val="18"/>
                <w:szCs w:val="18"/>
              </w:rPr>
              <w:t>Непрограммные расходы</w:t>
            </w:r>
          </w:p>
        </w:tc>
        <w:tc>
          <w:tcPr>
            <w:tcW w:w="425" w:type="dxa"/>
            <w:tcBorders>
              <w:top w:val="nil"/>
              <w:left w:val="nil"/>
              <w:bottom w:val="single" w:sz="4" w:space="0" w:color="000000"/>
              <w:right w:val="single" w:sz="4" w:space="0" w:color="000000"/>
            </w:tcBorders>
            <w:shd w:val="clear" w:color="auto" w:fill="auto"/>
            <w:vAlign w:val="center"/>
            <w:hideMark/>
          </w:tcPr>
          <w:p w14:paraId="01BF2086"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1C4F6AEE" w14:textId="77777777" w:rsidR="00F577CF" w:rsidRPr="00F577CF" w:rsidRDefault="00F577CF" w:rsidP="00F829CB">
            <w:pPr>
              <w:jc w:val="center"/>
              <w:rPr>
                <w:b/>
                <w:bCs/>
                <w:sz w:val="18"/>
                <w:szCs w:val="18"/>
              </w:rPr>
            </w:pPr>
            <w:r w:rsidRPr="00F577CF">
              <w:rPr>
                <w:b/>
                <w:bCs/>
                <w:sz w:val="18"/>
                <w:szCs w:val="18"/>
              </w:rPr>
              <w:t>05</w:t>
            </w:r>
          </w:p>
        </w:tc>
        <w:tc>
          <w:tcPr>
            <w:tcW w:w="1519" w:type="dxa"/>
            <w:tcBorders>
              <w:top w:val="nil"/>
              <w:left w:val="nil"/>
              <w:bottom w:val="single" w:sz="4" w:space="0" w:color="000000"/>
              <w:right w:val="single" w:sz="4" w:space="0" w:color="000000"/>
            </w:tcBorders>
            <w:shd w:val="clear" w:color="auto" w:fill="auto"/>
            <w:vAlign w:val="center"/>
            <w:hideMark/>
          </w:tcPr>
          <w:p w14:paraId="2DC5F36C" w14:textId="77777777" w:rsidR="00F577CF" w:rsidRPr="00F577CF" w:rsidRDefault="00F577CF" w:rsidP="00F829CB">
            <w:pPr>
              <w:jc w:val="center"/>
              <w:rPr>
                <w:b/>
                <w:bCs/>
                <w:sz w:val="18"/>
                <w:szCs w:val="18"/>
              </w:rPr>
            </w:pPr>
            <w:r w:rsidRPr="00F577CF">
              <w:rPr>
                <w:b/>
                <w:bCs/>
                <w:sz w:val="18"/>
                <w:szCs w:val="18"/>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1E18413D"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38B942F" w14:textId="77777777" w:rsidR="00F577CF" w:rsidRPr="00F577CF" w:rsidRDefault="00F577CF" w:rsidP="00F829CB">
            <w:pPr>
              <w:jc w:val="right"/>
              <w:rPr>
                <w:b/>
                <w:bCs/>
                <w:sz w:val="18"/>
                <w:szCs w:val="18"/>
              </w:rPr>
            </w:pPr>
            <w:r w:rsidRPr="00F577CF">
              <w:rPr>
                <w:b/>
                <w:bCs/>
                <w:sz w:val="18"/>
                <w:szCs w:val="18"/>
              </w:rPr>
              <w:t>654 059,63</w:t>
            </w:r>
          </w:p>
        </w:tc>
        <w:tc>
          <w:tcPr>
            <w:tcW w:w="1275" w:type="dxa"/>
            <w:tcBorders>
              <w:top w:val="nil"/>
              <w:left w:val="nil"/>
              <w:bottom w:val="single" w:sz="4" w:space="0" w:color="auto"/>
              <w:right w:val="single" w:sz="4" w:space="0" w:color="auto"/>
            </w:tcBorders>
            <w:shd w:val="clear" w:color="auto" w:fill="auto"/>
            <w:vAlign w:val="center"/>
            <w:hideMark/>
          </w:tcPr>
          <w:p w14:paraId="3CC08C71" w14:textId="77777777" w:rsidR="00F577CF" w:rsidRPr="00F577CF" w:rsidRDefault="00F577CF" w:rsidP="00F829CB">
            <w:pPr>
              <w:jc w:val="right"/>
              <w:rPr>
                <w:b/>
                <w:bCs/>
                <w:sz w:val="18"/>
                <w:szCs w:val="18"/>
              </w:rPr>
            </w:pPr>
            <w:r w:rsidRPr="00F577CF">
              <w:rPr>
                <w:b/>
                <w:bCs/>
                <w:sz w:val="18"/>
                <w:szCs w:val="18"/>
              </w:rPr>
              <w:t>445 393,42</w:t>
            </w:r>
          </w:p>
        </w:tc>
        <w:tc>
          <w:tcPr>
            <w:tcW w:w="1701" w:type="dxa"/>
            <w:tcBorders>
              <w:top w:val="nil"/>
              <w:left w:val="nil"/>
              <w:bottom w:val="single" w:sz="4" w:space="0" w:color="auto"/>
              <w:right w:val="single" w:sz="4" w:space="0" w:color="auto"/>
            </w:tcBorders>
            <w:shd w:val="clear" w:color="auto" w:fill="auto"/>
            <w:vAlign w:val="center"/>
            <w:hideMark/>
          </w:tcPr>
          <w:p w14:paraId="41D89BD3" w14:textId="77777777" w:rsidR="00F577CF" w:rsidRPr="00F577CF" w:rsidRDefault="00F577CF" w:rsidP="00F829CB">
            <w:pPr>
              <w:jc w:val="right"/>
              <w:rPr>
                <w:b/>
                <w:bCs/>
                <w:sz w:val="18"/>
                <w:szCs w:val="18"/>
              </w:rPr>
            </w:pPr>
            <w:r w:rsidRPr="00F577CF">
              <w:rPr>
                <w:b/>
                <w:bCs/>
                <w:sz w:val="18"/>
                <w:szCs w:val="18"/>
              </w:rPr>
              <w:t>1 099 453,05</w:t>
            </w:r>
          </w:p>
        </w:tc>
      </w:tr>
      <w:tr w:rsidR="00F577CF" w:rsidRPr="00F577CF" w14:paraId="5F1E469C" w14:textId="77777777" w:rsidTr="00F829CB">
        <w:trPr>
          <w:trHeight w:val="20"/>
        </w:trPr>
        <w:tc>
          <w:tcPr>
            <w:tcW w:w="7528" w:type="dxa"/>
            <w:tcBorders>
              <w:top w:val="nil"/>
              <w:left w:val="single" w:sz="4" w:space="0" w:color="auto"/>
              <w:bottom w:val="single" w:sz="4" w:space="0" w:color="auto"/>
              <w:right w:val="single" w:sz="4" w:space="0" w:color="auto"/>
            </w:tcBorders>
            <w:shd w:val="clear" w:color="auto" w:fill="auto"/>
            <w:vAlign w:val="center"/>
            <w:hideMark/>
          </w:tcPr>
          <w:p w14:paraId="557E4B1E" w14:textId="77777777" w:rsidR="00F577CF" w:rsidRPr="00F577CF" w:rsidRDefault="00F577CF" w:rsidP="00F829CB">
            <w:pPr>
              <w:rPr>
                <w:b/>
                <w:bCs/>
                <w:sz w:val="18"/>
                <w:szCs w:val="18"/>
              </w:rPr>
            </w:pPr>
            <w:r w:rsidRPr="00F577CF">
              <w:rPr>
                <w:b/>
                <w:bCs/>
                <w:sz w:val="18"/>
                <w:szCs w:val="18"/>
              </w:rPr>
              <w:t>Прочие непрограммные расходы</w:t>
            </w:r>
          </w:p>
        </w:tc>
        <w:tc>
          <w:tcPr>
            <w:tcW w:w="425" w:type="dxa"/>
            <w:tcBorders>
              <w:top w:val="nil"/>
              <w:left w:val="nil"/>
              <w:bottom w:val="single" w:sz="4" w:space="0" w:color="000000"/>
              <w:right w:val="single" w:sz="4" w:space="0" w:color="000000"/>
            </w:tcBorders>
            <w:shd w:val="clear" w:color="auto" w:fill="auto"/>
            <w:vAlign w:val="center"/>
            <w:hideMark/>
          </w:tcPr>
          <w:p w14:paraId="6914AB84"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5904DD30" w14:textId="77777777" w:rsidR="00F577CF" w:rsidRPr="00F577CF" w:rsidRDefault="00F577CF" w:rsidP="00F829CB">
            <w:pPr>
              <w:jc w:val="center"/>
              <w:rPr>
                <w:b/>
                <w:bCs/>
                <w:sz w:val="18"/>
                <w:szCs w:val="18"/>
              </w:rPr>
            </w:pPr>
            <w:r w:rsidRPr="00F577CF">
              <w:rPr>
                <w:b/>
                <w:bCs/>
                <w:sz w:val="18"/>
                <w:szCs w:val="18"/>
              </w:rPr>
              <w:t>05</w:t>
            </w:r>
          </w:p>
        </w:tc>
        <w:tc>
          <w:tcPr>
            <w:tcW w:w="1519" w:type="dxa"/>
            <w:tcBorders>
              <w:top w:val="nil"/>
              <w:left w:val="nil"/>
              <w:bottom w:val="single" w:sz="4" w:space="0" w:color="000000"/>
              <w:right w:val="single" w:sz="4" w:space="0" w:color="000000"/>
            </w:tcBorders>
            <w:shd w:val="clear" w:color="auto" w:fill="auto"/>
            <w:vAlign w:val="center"/>
            <w:hideMark/>
          </w:tcPr>
          <w:p w14:paraId="2AA66C68" w14:textId="77777777" w:rsidR="00F577CF" w:rsidRPr="00F577CF" w:rsidRDefault="00F577CF" w:rsidP="00F829CB">
            <w:pPr>
              <w:jc w:val="center"/>
              <w:rPr>
                <w:b/>
                <w:bCs/>
                <w:sz w:val="18"/>
                <w:szCs w:val="18"/>
              </w:rPr>
            </w:pPr>
            <w:r w:rsidRPr="00F577CF">
              <w:rPr>
                <w:b/>
                <w:bCs/>
                <w:sz w:val="18"/>
                <w:szCs w:val="18"/>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4D998FD2"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72F546B" w14:textId="77777777" w:rsidR="00F577CF" w:rsidRPr="00F577CF" w:rsidRDefault="00F577CF" w:rsidP="00F829CB">
            <w:pPr>
              <w:jc w:val="right"/>
              <w:rPr>
                <w:b/>
                <w:bCs/>
                <w:sz w:val="18"/>
                <w:szCs w:val="18"/>
              </w:rPr>
            </w:pPr>
            <w:r w:rsidRPr="00F577CF">
              <w:rPr>
                <w:b/>
                <w:bCs/>
                <w:sz w:val="18"/>
                <w:szCs w:val="18"/>
              </w:rPr>
              <w:t>654 059,63</w:t>
            </w:r>
          </w:p>
        </w:tc>
        <w:tc>
          <w:tcPr>
            <w:tcW w:w="1275" w:type="dxa"/>
            <w:tcBorders>
              <w:top w:val="nil"/>
              <w:left w:val="nil"/>
              <w:bottom w:val="single" w:sz="4" w:space="0" w:color="auto"/>
              <w:right w:val="single" w:sz="4" w:space="0" w:color="auto"/>
            </w:tcBorders>
            <w:shd w:val="clear" w:color="auto" w:fill="auto"/>
            <w:vAlign w:val="center"/>
            <w:hideMark/>
          </w:tcPr>
          <w:p w14:paraId="0DC63A48" w14:textId="77777777" w:rsidR="00F577CF" w:rsidRPr="00F577CF" w:rsidRDefault="00F577CF" w:rsidP="00F829CB">
            <w:pPr>
              <w:jc w:val="right"/>
              <w:rPr>
                <w:b/>
                <w:bCs/>
                <w:sz w:val="18"/>
                <w:szCs w:val="18"/>
              </w:rPr>
            </w:pPr>
            <w:r w:rsidRPr="00F577CF">
              <w:rPr>
                <w:b/>
                <w:bCs/>
                <w:sz w:val="18"/>
                <w:szCs w:val="18"/>
              </w:rPr>
              <w:t>445 393,42</w:t>
            </w:r>
          </w:p>
        </w:tc>
        <w:tc>
          <w:tcPr>
            <w:tcW w:w="1701" w:type="dxa"/>
            <w:tcBorders>
              <w:top w:val="nil"/>
              <w:left w:val="nil"/>
              <w:bottom w:val="single" w:sz="4" w:space="0" w:color="auto"/>
              <w:right w:val="single" w:sz="4" w:space="0" w:color="auto"/>
            </w:tcBorders>
            <w:shd w:val="clear" w:color="auto" w:fill="auto"/>
            <w:vAlign w:val="center"/>
            <w:hideMark/>
          </w:tcPr>
          <w:p w14:paraId="08B6927C" w14:textId="77777777" w:rsidR="00F577CF" w:rsidRPr="00F577CF" w:rsidRDefault="00F577CF" w:rsidP="00F829CB">
            <w:pPr>
              <w:jc w:val="right"/>
              <w:rPr>
                <w:b/>
                <w:bCs/>
                <w:sz w:val="18"/>
                <w:szCs w:val="18"/>
              </w:rPr>
            </w:pPr>
            <w:r w:rsidRPr="00F577CF">
              <w:rPr>
                <w:b/>
                <w:bCs/>
                <w:sz w:val="18"/>
                <w:szCs w:val="18"/>
              </w:rPr>
              <w:t>1 099 453,05</w:t>
            </w:r>
          </w:p>
        </w:tc>
      </w:tr>
      <w:tr w:rsidR="00F577CF" w:rsidRPr="00F577CF" w14:paraId="09BF79CA" w14:textId="77777777" w:rsidTr="00F829CB">
        <w:trPr>
          <w:trHeight w:val="20"/>
        </w:trPr>
        <w:tc>
          <w:tcPr>
            <w:tcW w:w="7528" w:type="dxa"/>
            <w:tcBorders>
              <w:top w:val="nil"/>
              <w:left w:val="single" w:sz="4" w:space="0" w:color="auto"/>
              <w:bottom w:val="single" w:sz="4" w:space="0" w:color="auto"/>
              <w:right w:val="single" w:sz="4" w:space="0" w:color="auto"/>
            </w:tcBorders>
            <w:shd w:val="clear" w:color="auto" w:fill="auto"/>
            <w:vAlign w:val="center"/>
            <w:hideMark/>
          </w:tcPr>
          <w:p w14:paraId="2787A4EB" w14:textId="77777777" w:rsidR="00F577CF" w:rsidRPr="00F577CF" w:rsidRDefault="00F577CF" w:rsidP="00F829CB">
            <w:pPr>
              <w:rPr>
                <w:b/>
                <w:bCs/>
                <w:i/>
                <w:iCs/>
                <w:sz w:val="18"/>
                <w:szCs w:val="18"/>
              </w:rPr>
            </w:pPr>
            <w:r w:rsidRPr="00F577CF">
              <w:rPr>
                <w:b/>
                <w:bCs/>
                <w:i/>
                <w:iCs/>
                <w:sz w:val="18"/>
                <w:szCs w:val="18"/>
              </w:rPr>
              <w:t xml:space="preserve">Выполнение отдельных государственных полномочий по организации мероприятий по предупреждению и </w:t>
            </w:r>
            <w:proofErr w:type="spellStart"/>
            <w:r w:rsidRPr="00F577CF">
              <w:rPr>
                <w:b/>
                <w:bCs/>
                <w:i/>
                <w:iCs/>
                <w:sz w:val="18"/>
                <w:szCs w:val="18"/>
              </w:rPr>
              <w:t>ликивдации</w:t>
            </w:r>
            <w:proofErr w:type="spellEnd"/>
            <w:r w:rsidRPr="00F577CF">
              <w:rPr>
                <w:b/>
                <w:bCs/>
                <w:i/>
                <w:iCs/>
                <w:sz w:val="18"/>
                <w:szCs w:val="18"/>
              </w:rPr>
              <w:t xml:space="preserve"> болезней животных, их лечению, защите населения от болезней, общих для человека и животных</w:t>
            </w:r>
          </w:p>
        </w:tc>
        <w:tc>
          <w:tcPr>
            <w:tcW w:w="425" w:type="dxa"/>
            <w:tcBorders>
              <w:top w:val="nil"/>
              <w:left w:val="nil"/>
              <w:bottom w:val="single" w:sz="4" w:space="0" w:color="000000"/>
              <w:right w:val="single" w:sz="4" w:space="0" w:color="000000"/>
            </w:tcBorders>
            <w:shd w:val="clear" w:color="auto" w:fill="auto"/>
            <w:vAlign w:val="center"/>
            <w:hideMark/>
          </w:tcPr>
          <w:p w14:paraId="19CE8179" w14:textId="77777777" w:rsidR="00F577CF" w:rsidRPr="00F577CF" w:rsidRDefault="00F577CF" w:rsidP="00F829CB">
            <w:pPr>
              <w:jc w:val="center"/>
              <w:rPr>
                <w:b/>
                <w:bCs/>
                <w:i/>
                <w:iCs/>
                <w:sz w:val="18"/>
                <w:szCs w:val="18"/>
              </w:rPr>
            </w:pPr>
            <w:r w:rsidRPr="00F577CF">
              <w:rPr>
                <w:b/>
                <w:bCs/>
                <w:i/>
                <w:i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2249B7FB" w14:textId="77777777" w:rsidR="00F577CF" w:rsidRPr="00F577CF" w:rsidRDefault="00F577CF" w:rsidP="00F829CB">
            <w:pPr>
              <w:jc w:val="center"/>
              <w:rPr>
                <w:b/>
                <w:bCs/>
                <w:i/>
                <w:iCs/>
                <w:sz w:val="18"/>
                <w:szCs w:val="18"/>
              </w:rPr>
            </w:pPr>
            <w:r w:rsidRPr="00F577CF">
              <w:rPr>
                <w:b/>
                <w:bCs/>
                <w:i/>
                <w:iCs/>
                <w:sz w:val="18"/>
                <w:szCs w:val="18"/>
              </w:rPr>
              <w:t>05</w:t>
            </w:r>
          </w:p>
        </w:tc>
        <w:tc>
          <w:tcPr>
            <w:tcW w:w="1519" w:type="dxa"/>
            <w:tcBorders>
              <w:top w:val="nil"/>
              <w:left w:val="nil"/>
              <w:bottom w:val="single" w:sz="4" w:space="0" w:color="000000"/>
              <w:right w:val="single" w:sz="4" w:space="0" w:color="000000"/>
            </w:tcBorders>
            <w:shd w:val="clear" w:color="auto" w:fill="auto"/>
            <w:vAlign w:val="center"/>
            <w:hideMark/>
          </w:tcPr>
          <w:p w14:paraId="0123D46E" w14:textId="77777777" w:rsidR="00F577CF" w:rsidRPr="00F577CF" w:rsidRDefault="00F577CF" w:rsidP="00F829CB">
            <w:pPr>
              <w:jc w:val="center"/>
              <w:rPr>
                <w:b/>
                <w:bCs/>
                <w:i/>
                <w:iCs/>
                <w:sz w:val="18"/>
                <w:szCs w:val="18"/>
              </w:rPr>
            </w:pPr>
            <w:r w:rsidRPr="00F577CF">
              <w:rPr>
                <w:b/>
                <w:bCs/>
                <w:i/>
                <w:iCs/>
                <w:sz w:val="18"/>
                <w:szCs w:val="18"/>
              </w:rPr>
              <w:t>99 5 0069360</w:t>
            </w:r>
          </w:p>
        </w:tc>
        <w:tc>
          <w:tcPr>
            <w:tcW w:w="567" w:type="dxa"/>
            <w:tcBorders>
              <w:top w:val="nil"/>
              <w:left w:val="nil"/>
              <w:bottom w:val="single" w:sz="4" w:space="0" w:color="000000"/>
              <w:right w:val="single" w:sz="4" w:space="0" w:color="000000"/>
            </w:tcBorders>
            <w:shd w:val="clear" w:color="auto" w:fill="auto"/>
            <w:vAlign w:val="center"/>
            <w:hideMark/>
          </w:tcPr>
          <w:p w14:paraId="569934EF"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E909EC6" w14:textId="77777777" w:rsidR="00F577CF" w:rsidRPr="00F577CF" w:rsidRDefault="00F577CF" w:rsidP="00F829CB">
            <w:pPr>
              <w:jc w:val="right"/>
              <w:rPr>
                <w:b/>
                <w:bCs/>
                <w:i/>
                <w:iCs/>
                <w:sz w:val="18"/>
                <w:szCs w:val="18"/>
              </w:rPr>
            </w:pPr>
            <w:r w:rsidRPr="00F577CF">
              <w:rPr>
                <w:b/>
                <w:bCs/>
                <w:i/>
                <w:iCs/>
                <w:sz w:val="18"/>
                <w:szCs w:val="18"/>
              </w:rPr>
              <w:t>200 000,00</w:t>
            </w:r>
          </w:p>
        </w:tc>
        <w:tc>
          <w:tcPr>
            <w:tcW w:w="1275" w:type="dxa"/>
            <w:tcBorders>
              <w:top w:val="nil"/>
              <w:left w:val="nil"/>
              <w:bottom w:val="single" w:sz="4" w:space="0" w:color="auto"/>
              <w:right w:val="single" w:sz="4" w:space="0" w:color="auto"/>
            </w:tcBorders>
            <w:shd w:val="clear" w:color="auto" w:fill="auto"/>
            <w:vAlign w:val="center"/>
            <w:hideMark/>
          </w:tcPr>
          <w:p w14:paraId="1D27F117" w14:textId="77777777" w:rsidR="00F577CF" w:rsidRPr="00F577CF" w:rsidRDefault="00F577CF" w:rsidP="00F829CB">
            <w:pPr>
              <w:jc w:val="right"/>
              <w:rPr>
                <w:b/>
                <w:bCs/>
                <w:i/>
                <w:iCs/>
                <w:sz w:val="18"/>
                <w:szCs w:val="18"/>
              </w:rPr>
            </w:pPr>
            <w:r w:rsidRPr="00F577CF">
              <w:rPr>
                <w:b/>
                <w:bCs/>
                <w:i/>
                <w:iCs/>
                <w:sz w:val="18"/>
                <w:szCs w:val="18"/>
              </w:rPr>
              <w:t>183 393,42</w:t>
            </w:r>
          </w:p>
        </w:tc>
        <w:tc>
          <w:tcPr>
            <w:tcW w:w="1701" w:type="dxa"/>
            <w:tcBorders>
              <w:top w:val="nil"/>
              <w:left w:val="nil"/>
              <w:bottom w:val="single" w:sz="4" w:space="0" w:color="auto"/>
              <w:right w:val="single" w:sz="4" w:space="0" w:color="auto"/>
            </w:tcBorders>
            <w:shd w:val="clear" w:color="auto" w:fill="auto"/>
            <w:vAlign w:val="center"/>
            <w:hideMark/>
          </w:tcPr>
          <w:p w14:paraId="2058CD0F" w14:textId="77777777" w:rsidR="00F577CF" w:rsidRPr="00F577CF" w:rsidRDefault="00F577CF" w:rsidP="00F829CB">
            <w:pPr>
              <w:jc w:val="right"/>
              <w:rPr>
                <w:b/>
                <w:bCs/>
                <w:i/>
                <w:iCs/>
                <w:sz w:val="18"/>
                <w:szCs w:val="18"/>
              </w:rPr>
            </w:pPr>
            <w:r w:rsidRPr="00F577CF">
              <w:rPr>
                <w:b/>
                <w:bCs/>
                <w:i/>
                <w:iCs/>
                <w:sz w:val="18"/>
                <w:szCs w:val="18"/>
              </w:rPr>
              <w:t>383 393,42</w:t>
            </w:r>
          </w:p>
        </w:tc>
      </w:tr>
      <w:tr w:rsidR="00F577CF" w:rsidRPr="00F577CF" w14:paraId="5C708359"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1AFFCD9"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425" w:type="dxa"/>
            <w:tcBorders>
              <w:top w:val="nil"/>
              <w:left w:val="nil"/>
              <w:bottom w:val="single" w:sz="4" w:space="0" w:color="000000"/>
              <w:right w:val="single" w:sz="4" w:space="0" w:color="000000"/>
            </w:tcBorders>
            <w:shd w:val="clear" w:color="auto" w:fill="auto"/>
            <w:vAlign w:val="center"/>
            <w:hideMark/>
          </w:tcPr>
          <w:p w14:paraId="2783C8BB"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05B874BF" w14:textId="77777777" w:rsidR="00F577CF" w:rsidRPr="00F577CF" w:rsidRDefault="00F577CF" w:rsidP="00F829CB">
            <w:pPr>
              <w:jc w:val="center"/>
              <w:rPr>
                <w:b/>
                <w:bCs/>
                <w:sz w:val="18"/>
                <w:szCs w:val="18"/>
              </w:rPr>
            </w:pPr>
            <w:r w:rsidRPr="00F577CF">
              <w:rPr>
                <w:b/>
                <w:bCs/>
                <w:sz w:val="18"/>
                <w:szCs w:val="18"/>
              </w:rPr>
              <w:t>05</w:t>
            </w:r>
          </w:p>
        </w:tc>
        <w:tc>
          <w:tcPr>
            <w:tcW w:w="1519" w:type="dxa"/>
            <w:tcBorders>
              <w:top w:val="nil"/>
              <w:left w:val="nil"/>
              <w:bottom w:val="single" w:sz="4" w:space="0" w:color="000000"/>
              <w:right w:val="single" w:sz="4" w:space="0" w:color="000000"/>
            </w:tcBorders>
            <w:shd w:val="clear" w:color="auto" w:fill="auto"/>
            <w:vAlign w:val="center"/>
            <w:hideMark/>
          </w:tcPr>
          <w:p w14:paraId="10636974" w14:textId="77777777" w:rsidR="00F577CF" w:rsidRPr="00F577CF" w:rsidRDefault="00F577CF" w:rsidP="00F829CB">
            <w:pPr>
              <w:jc w:val="center"/>
              <w:rPr>
                <w:b/>
                <w:bCs/>
                <w:sz w:val="18"/>
                <w:szCs w:val="18"/>
              </w:rPr>
            </w:pPr>
            <w:r w:rsidRPr="00F577CF">
              <w:rPr>
                <w:b/>
                <w:bCs/>
                <w:sz w:val="18"/>
                <w:szCs w:val="18"/>
              </w:rPr>
              <w:t>99 5 0069360</w:t>
            </w:r>
          </w:p>
        </w:tc>
        <w:tc>
          <w:tcPr>
            <w:tcW w:w="567" w:type="dxa"/>
            <w:tcBorders>
              <w:top w:val="nil"/>
              <w:left w:val="nil"/>
              <w:bottom w:val="single" w:sz="4" w:space="0" w:color="000000"/>
              <w:right w:val="single" w:sz="4" w:space="0" w:color="000000"/>
            </w:tcBorders>
            <w:shd w:val="clear" w:color="auto" w:fill="auto"/>
            <w:vAlign w:val="center"/>
            <w:hideMark/>
          </w:tcPr>
          <w:p w14:paraId="50D1451B" w14:textId="77777777" w:rsidR="00F577CF" w:rsidRPr="00F577CF" w:rsidRDefault="00F577CF" w:rsidP="00F829CB">
            <w:pPr>
              <w:jc w:val="center"/>
              <w:rPr>
                <w:b/>
                <w:bCs/>
                <w:sz w:val="18"/>
                <w:szCs w:val="18"/>
              </w:rPr>
            </w:pPr>
            <w:r w:rsidRPr="00F577CF">
              <w:rPr>
                <w:b/>
                <w:bCs/>
                <w:sz w:val="18"/>
                <w:szCs w:val="18"/>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754FEF8" w14:textId="77777777" w:rsidR="00F577CF" w:rsidRPr="00F577CF" w:rsidRDefault="00F577CF" w:rsidP="00F829CB">
            <w:pPr>
              <w:jc w:val="right"/>
              <w:rPr>
                <w:b/>
                <w:bCs/>
                <w:sz w:val="18"/>
                <w:szCs w:val="18"/>
              </w:rPr>
            </w:pPr>
            <w:r w:rsidRPr="00F577CF">
              <w:rPr>
                <w:b/>
                <w:bCs/>
                <w:sz w:val="18"/>
                <w:szCs w:val="18"/>
              </w:rPr>
              <w:t>200 000,00</w:t>
            </w:r>
          </w:p>
        </w:tc>
        <w:tc>
          <w:tcPr>
            <w:tcW w:w="1275" w:type="dxa"/>
            <w:tcBorders>
              <w:top w:val="nil"/>
              <w:left w:val="nil"/>
              <w:bottom w:val="single" w:sz="4" w:space="0" w:color="auto"/>
              <w:right w:val="single" w:sz="4" w:space="0" w:color="auto"/>
            </w:tcBorders>
            <w:shd w:val="clear" w:color="auto" w:fill="auto"/>
            <w:vAlign w:val="center"/>
            <w:hideMark/>
          </w:tcPr>
          <w:p w14:paraId="62C6219F" w14:textId="77777777" w:rsidR="00F577CF" w:rsidRPr="00F577CF" w:rsidRDefault="00F577CF" w:rsidP="00F829CB">
            <w:pPr>
              <w:jc w:val="right"/>
              <w:rPr>
                <w:b/>
                <w:bCs/>
                <w:sz w:val="18"/>
                <w:szCs w:val="18"/>
              </w:rPr>
            </w:pPr>
            <w:r w:rsidRPr="00F577CF">
              <w:rPr>
                <w:b/>
                <w:bCs/>
                <w:sz w:val="18"/>
                <w:szCs w:val="18"/>
              </w:rPr>
              <w:t>183 393,42</w:t>
            </w:r>
          </w:p>
        </w:tc>
        <w:tc>
          <w:tcPr>
            <w:tcW w:w="1701" w:type="dxa"/>
            <w:tcBorders>
              <w:top w:val="nil"/>
              <w:left w:val="nil"/>
              <w:bottom w:val="single" w:sz="4" w:space="0" w:color="auto"/>
              <w:right w:val="single" w:sz="4" w:space="0" w:color="auto"/>
            </w:tcBorders>
            <w:shd w:val="clear" w:color="auto" w:fill="auto"/>
            <w:vAlign w:val="center"/>
            <w:hideMark/>
          </w:tcPr>
          <w:p w14:paraId="6604AD12" w14:textId="77777777" w:rsidR="00F577CF" w:rsidRPr="00F577CF" w:rsidRDefault="00F577CF" w:rsidP="00F829CB">
            <w:pPr>
              <w:jc w:val="right"/>
              <w:rPr>
                <w:b/>
                <w:bCs/>
                <w:sz w:val="18"/>
                <w:szCs w:val="18"/>
              </w:rPr>
            </w:pPr>
            <w:r w:rsidRPr="00F577CF">
              <w:rPr>
                <w:b/>
                <w:bCs/>
                <w:sz w:val="18"/>
                <w:szCs w:val="18"/>
              </w:rPr>
              <w:t>383 393,42</w:t>
            </w:r>
          </w:p>
        </w:tc>
      </w:tr>
      <w:tr w:rsidR="00F577CF" w:rsidRPr="00F577CF" w14:paraId="118BEB35"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36BD82E" w14:textId="77777777" w:rsidR="00F577CF" w:rsidRPr="00F577CF" w:rsidRDefault="00F577CF" w:rsidP="00F829CB">
            <w:pPr>
              <w:rPr>
                <w:b/>
                <w:bCs/>
                <w:i/>
                <w:iCs/>
                <w:sz w:val="18"/>
                <w:szCs w:val="18"/>
              </w:rPr>
            </w:pPr>
            <w:r w:rsidRPr="00F577CF">
              <w:rPr>
                <w:b/>
                <w:bCs/>
                <w:i/>
                <w:iCs/>
                <w:sz w:val="18"/>
                <w:szCs w:val="18"/>
              </w:rPr>
              <w:t>Расходы в области сельского хозяйства</w:t>
            </w:r>
          </w:p>
        </w:tc>
        <w:tc>
          <w:tcPr>
            <w:tcW w:w="425" w:type="dxa"/>
            <w:tcBorders>
              <w:top w:val="nil"/>
              <w:left w:val="nil"/>
              <w:bottom w:val="single" w:sz="4" w:space="0" w:color="000000"/>
              <w:right w:val="single" w:sz="4" w:space="0" w:color="000000"/>
            </w:tcBorders>
            <w:shd w:val="clear" w:color="auto" w:fill="auto"/>
            <w:vAlign w:val="center"/>
            <w:hideMark/>
          </w:tcPr>
          <w:p w14:paraId="3B51374D" w14:textId="77777777" w:rsidR="00F577CF" w:rsidRPr="00F577CF" w:rsidRDefault="00F577CF" w:rsidP="00F829CB">
            <w:pPr>
              <w:jc w:val="center"/>
              <w:rPr>
                <w:b/>
                <w:bCs/>
                <w:i/>
                <w:iCs/>
                <w:sz w:val="18"/>
                <w:szCs w:val="18"/>
              </w:rPr>
            </w:pPr>
            <w:r w:rsidRPr="00F577CF">
              <w:rPr>
                <w:b/>
                <w:bCs/>
                <w:i/>
                <w:i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35C34F9A" w14:textId="77777777" w:rsidR="00F577CF" w:rsidRPr="00F577CF" w:rsidRDefault="00F577CF" w:rsidP="00F829CB">
            <w:pPr>
              <w:jc w:val="center"/>
              <w:rPr>
                <w:b/>
                <w:bCs/>
                <w:i/>
                <w:iCs/>
                <w:sz w:val="18"/>
                <w:szCs w:val="18"/>
              </w:rPr>
            </w:pPr>
            <w:r w:rsidRPr="00F577CF">
              <w:rPr>
                <w:b/>
                <w:bCs/>
                <w:i/>
                <w:iCs/>
                <w:sz w:val="18"/>
                <w:szCs w:val="18"/>
              </w:rPr>
              <w:t>05</w:t>
            </w:r>
          </w:p>
        </w:tc>
        <w:tc>
          <w:tcPr>
            <w:tcW w:w="1519" w:type="dxa"/>
            <w:tcBorders>
              <w:top w:val="nil"/>
              <w:left w:val="nil"/>
              <w:bottom w:val="single" w:sz="4" w:space="0" w:color="000000"/>
              <w:right w:val="single" w:sz="4" w:space="0" w:color="000000"/>
            </w:tcBorders>
            <w:shd w:val="clear" w:color="auto" w:fill="auto"/>
            <w:vAlign w:val="center"/>
            <w:hideMark/>
          </w:tcPr>
          <w:p w14:paraId="20D19D7D" w14:textId="77777777" w:rsidR="00F577CF" w:rsidRPr="00F577CF" w:rsidRDefault="00F577CF" w:rsidP="00F829CB">
            <w:pPr>
              <w:jc w:val="center"/>
              <w:rPr>
                <w:b/>
                <w:bCs/>
                <w:i/>
                <w:iCs/>
                <w:sz w:val="18"/>
                <w:szCs w:val="18"/>
              </w:rPr>
            </w:pPr>
            <w:r w:rsidRPr="00F577CF">
              <w:rPr>
                <w:b/>
                <w:bCs/>
                <w:i/>
                <w:iCs/>
                <w:sz w:val="18"/>
                <w:szCs w:val="18"/>
              </w:rPr>
              <w:t>99 5 0091005</w:t>
            </w:r>
          </w:p>
        </w:tc>
        <w:tc>
          <w:tcPr>
            <w:tcW w:w="567" w:type="dxa"/>
            <w:tcBorders>
              <w:top w:val="nil"/>
              <w:left w:val="nil"/>
              <w:bottom w:val="single" w:sz="4" w:space="0" w:color="000000"/>
              <w:right w:val="single" w:sz="4" w:space="0" w:color="000000"/>
            </w:tcBorders>
            <w:shd w:val="clear" w:color="auto" w:fill="auto"/>
            <w:vAlign w:val="center"/>
            <w:hideMark/>
          </w:tcPr>
          <w:p w14:paraId="24939662"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CFCFC80" w14:textId="77777777" w:rsidR="00F577CF" w:rsidRPr="00F577CF" w:rsidRDefault="00F577CF" w:rsidP="00F829CB">
            <w:pPr>
              <w:jc w:val="right"/>
              <w:rPr>
                <w:b/>
                <w:bCs/>
                <w:i/>
                <w:iCs/>
                <w:sz w:val="18"/>
                <w:szCs w:val="18"/>
              </w:rPr>
            </w:pPr>
            <w:r w:rsidRPr="00F577CF">
              <w:rPr>
                <w:b/>
                <w:bCs/>
                <w:i/>
                <w:iCs/>
                <w:sz w:val="18"/>
                <w:szCs w:val="18"/>
              </w:rPr>
              <w:t>454 059,63</w:t>
            </w:r>
          </w:p>
        </w:tc>
        <w:tc>
          <w:tcPr>
            <w:tcW w:w="1275" w:type="dxa"/>
            <w:tcBorders>
              <w:top w:val="nil"/>
              <w:left w:val="nil"/>
              <w:bottom w:val="single" w:sz="4" w:space="0" w:color="auto"/>
              <w:right w:val="single" w:sz="4" w:space="0" w:color="auto"/>
            </w:tcBorders>
            <w:shd w:val="clear" w:color="auto" w:fill="auto"/>
            <w:vAlign w:val="center"/>
            <w:hideMark/>
          </w:tcPr>
          <w:p w14:paraId="206F9E9B" w14:textId="77777777" w:rsidR="00F577CF" w:rsidRPr="00F577CF" w:rsidRDefault="00F577CF" w:rsidP="00F829CB">
            <w:pPr>
              <w:jc w:val="right"/>
              <w:rPr>
                <w:b/>
                <w:bCs/>
                <w:i/>
                <w:iCs/>
                <w:sz w:val="18"/>
                <w:szCs w:val="18"/>
              </w:rPr>
            </w:pPr>
            <w:r w:rsidRPr="00F577CF">
              <w:rPr>
                <w:b/>
                <w:bCs/>
                <w:i/>
                <w:iCs/>
                <w:sz w:val="18"/>
                <w:szCs w:val="18"/>
              </w:rPr>
              <w:t>262 000,00</w:t>
            </w:r>
          </w:p>
        </w:tc>
        <w:tc>
          <w:tcPr>
            <w:tcW w:w="1701" w:type="dxa"/>
            <w:tcBorders>
              <w:top w:val="nil"/>
              <w:left w:val="nil"/>
              <w:bottom w:val="single" w:sz="4" w:space="0" w:color="auto"/>
              <w:right w:val="single" w:sz="4" w:space="0" w:color="auto"/>
            </w:tcBorders>
            <w:shd w:val="clear" w:color="auto" w:fill="auto"/>
            <w:vAlign w:val="center"/>
            <w:hideMark/>
          </w:tcPr>
          <w:p w14:paraId="75246D8F" w14:textId="77777777" w:rsidR="00F577CF" w:rsidRPr="00F577CF" w:rsidRDefault="00F577CF" w:rsidP="00F829CB">
            <w:pPr>
              <w:jc w:val="right"/>
              <w:rPr>
                <w:b/>
                <w:bCs/>
                <w:i/>
                <w:iCs/>
                <w:sz w:val="18"/>
                <w:szCs w:val="18"/>
              </w:rPr>
            </w:pPr>
            <w:r w:rsidRPr="00F577CF">
              <w:rPr>
                <w:b/>
                <w:bCs/>
                <w:i/>
                <w:iCs/>
                <w:sz w:val="18"/>
                <w:szCs w:val="18"/>
              </w:rPr>
              <w:t>716 059,63</w:t>
            </w:r>
          </w:p>
        </w:tc>
      </w:tr>
      <w:tr w:rsidR="00F577CF" w:rsidRPr="00F577CF" w14:paraId="3022D8FD"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FCB053B"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425" w:type="dxa"/>
            <w:tcBorders>
              <w:top w:val="nil"/>
              <w:left w:val="nil"/>
              <w:bottom w:val="single" w:sz="4" w:space="0" w:color="000000"/>
              <w:right w:val="single" w:sz="4" w:space="0" w:color="000000"/>
            </w:tcBorders>
            <w:shd w:val="clear" w:color="auto" w:fill="auto"/>
            <w:vAlign w:val="center"/>
            <w:hideMark/>
          </w:tcPr>
          <w:p w14:paraId="6A946C04"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5B00CF83" w14:textId="77777777" w:rsidR="00F577CF" w:rsidRPr="00F577CF" w:rsidRDefault="00F577CF" w:rsidP="00F829CB">
            <w:pPr>
              <w:jc w:val="center"/>
              <w:rPr>
                <w:b/>
                <w:bCs/>
                <w:sz w:val="18"/>
                <w:szCs w:val="18"/>
              </w:rPr>
            </w:pPr>
            <w:r w:rsidRPr="00F577CF">
              <w:rPr>
                <w:b/>
                <w:bCs/>
                <w:sz w:val="18"/>
                <w:szCs w:val="18"/>
              </w:rPr>
              <w:t>05</w:t>
            </w:r>
          </w:p>
        </w:tc>
        <w:tc>
          <w:tcPr>
            <w:tcW w:w="1519" w:type="dxa"/>
            <w:tcBorders>
              <w:top w:val="nil"/>
              <w:left w:val="nil"/>
              <w:bottom w:val="single" w:sz="4" w:space="0" w:color="000000"/>
              <w:right w:val="single" w:sz="4" w:space="0" w:color="000000"/>
            </w:tcBorders>
            <w:shd w:val="clear" w:color="auto" w:fill="auto"/>
            <w:vAlign w:val="center"/>
            <w:hideMark/>
          </w:tcPr>
          <w:p w14:paraId="4925AA4F" w14:textId="77777777" w:rsidR="00F577CF" w:rsidRPr="00F577CF" w:rsidRDefault="00F577CF" w:rsidP="00F829CB">
            <w:pPr>
              <w:jc w:val="center"/>
              <w:rPr>
                <w:b/>
                <w:bCs/>
                <w:sz w:val="18"/>
                <w:szCs w:val="18"/>
              </w:rPr>
            </w:pPr>
            <w:r w:rsidRPr="00F577CF">
              <w:rPr>
                <w:b/>
                <w:bCs/>
                <w:sz w:val="18"/>
                <w:szCs w:val="18"/>
              </w:rPr>
              <w:t>99 5 0091005</w:t>
            </w:r>
          </w:p>
        </w:tc>
        <w:tc>
          <w:tcPr>
            <w:tcW w:w="567" w:type="dxa"/>
            <w:tcBorders>
              <w:top w:val="nil"/>
              <w:left w:val="nil"/>
              <w:bottom w:val="single" w:sz="4" w:space="0" w:color="000000"/>
              <w:right w:val="single" w:sz="4" w:space="0" w:color="000000"/>
            </w:tcBorders>
            <w:shd w:val="clear" w:color="auto" w:fill="auto"/>
            <w:vAlign w:val="center"/>
            <w:hideMark/>
          </w:tcPr>
          <w:p w14:paraId="45036ABF" w14:textId="77777777" w:rsidR="00F577CF" w:rsidRPr="00F577CF" w:rsidRDefault="00F577CF" w:rsidP="00F829CB">
            <w:pPr>
              <w:jc w:val="center"/>
              <w:rPr>
                <w:b/>
                <w:bCs/>
                <w:sz w:val="18"/>
                <w:szCs w:val="18"/>
              </w:rPr>
            </w:pPr>
            <w:r w:rsidRPr="00F577CF">
              <w:rPr>
                <w:b/>
                <w:bCs/>
                <w:sz w:val="18"/>
                <w:szCs w:val="18"/>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F22F742" w14:textId="77777777" w:rsidR="00F577CF" w:rsidRPr="00F577CF" w:rsidRDefault="00F577CF" w:rsidP="00F829CB">
            <w:pPr>
              <w:jc w:val="right"/>
              <w:rPr>
                <w:b/>
                <w:bCs/>
                <w:sz w:val="18"/>
                <w:szCs w:val="18"/>
              </w:rPr>
            </w:pPr>
            <w:r w:rsidRPr="00F577CF">
              <w:rPr>
                <w:b/>
                <w:bCs/>
                <w:sz w:val="18"/>
                <w:szCs w:val="18"/>
              </w:rPr>
              <w:t>454 059,63</w:t>
            </w:r>
          </w:p>
        </w:tc>
        <w:tc>
          <w:tcPr>
            <w:tcW w:w="1275" w:type="dxa"/>
            <w:tcBorders>
              <w:top w:val="nil"/>
              <w:left w:val="nil"/>
              <w:bottom w:val="single" w:sz="4" w:space="0" w:color="auto"/>
              <w:right w:val="single" w:sz="4" w:space="0" w:color="auto"/>
            </w:tcBorders>
            <w:shd w:val="clear" w:color="auto" w:fill="auto"/>
            <w:vAlign w:val="center"/>
            <w:hideMark/>
          </w:tcPr>
          <w:p w14:paraId="6B745898" w14:textId="77777777" w:rsidR="00F577CF" w:rsidRPr="00F577CF" w:rsidRDefault="00F577CF" w:rsidP="00F829CB">
            <w:pPr>
              <w:jc w:val="right"/>
              <w:rPr>
                <w:b/>
                <w:bCs/>
                <w:sz w:val="18"/>
                <w:szCs w:val="18"/>
              </w:rPr>
            </w:pPr>
            <w:r w:rsidRPr="00F577CF">
              <w:rPr>
                <w:b/>
                <w:bCs/>
                <w:sz w:val="18"/>
                <w:szCs w:val="18"/>
              </w:rPr>
              <w:t>262 000,00</w:t>
            </w:r>
          </w:p>
        </w:tc>
        <w:tc>
          <w:tcPr>
            <w:tcW w:w="1701" w:type="dxa"/>
            <w:tcBorders>
              <w:top w:val="nil"/>
              <w:left w:val="nil"/>
              <w:bottom w:val="single" w:sz="4" w:space="0" w:color="auto"/>
              <w:right w:val="single" w:sz="4" w:space="0" w:color="auto"/>
            </w:tcBorders>
            <w:shd w:val="clear" w:color="auto" w:fill="auto"/>
            <w:vAlign w:val="center"/>
            <w:hideMark/>
          </w:tcPr>
          <w:p w14:paraId="6977B335" w14:textId="77777777" w:rsidR="00F577CF" w:rsidRPr="00F577CF" w:rsidRDefault="00F577CF" w:rsidP="00F829CB">
            <w:pPr>
              <w:jc w:val="right"/>
              <w:rPr>
                <w:b/>
                <w:bCs/>
                <w:sz w:val="18"/>
                <w:szCs w:val="18"/>
              </w:rPr>
            </w:pPr>
            <w:r w:rsidRPr="00F577CF">
              <w:rPr>
                <w:b/>
                <w:bCs/>
                <w:sz w:val="18"/>
                <w:szCs w:val="18"/>
              </w:rPr>
              <w:t>716 059,63</w:t>
            </w:r>
          </w:p>
        </w:tc>
      </w:tr>
      <w:tr w:rsidR="00F577CF" w:rsidRPr="00F577CF" w14:paraId="36837D81" w14:textId="77777777" w:rsidTr="00F829CB">
        <w:trPr>
          <w:trHeight w:val="20"/>
        </w:trPr>
        <w:tc>
          <w:tcPr>
            <w:tcW w:w="75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EB287E" w14:textId="77777777" w:rsidR="00F577CF" w:rsidRPr="00F577CF" w:rsidRDefault="00F577CF" w:rsidP="00F829CB">
            <w:pPr>
              <w:rPr>
                <w:b/>
                <w:bCs/>
                <w:sz w:val="18"/>
                <w:szCs w:val="18"/>
              </w:rPr>
            </w:pPr>
            <w:r w:rsidRPr="00F577CF">
              <w:rPr>
                <w:b/>
                <w:bCs/>
                <w:sz w:val="18"/>
                <w:szCs w:val="18"/>
              </w:rPr>
              <w:t>Транспорт</w:t>
            </w:r>
          </w:p>
        </w:tc>
        <w:tc>
          <w:tcPr>
            <w:tcW w:w="425" w:type="dxa"/>
            <w:tcBorders>
              <w:top w:val="single" w:sz="4" w:space="0" w:color="000000"/>
              <w:left w:val="nil"/>
              <w:bottom w:val="single" w:sz="4" w:space="0" w:color="000000"/>
              <w:right w:val="single" w:sz="4" w:space="0" w:color="000000"/>
            </w:tcBorders>
            <w:shd w:val="clear" w:color="auto" w:fill="auto"/>
            <w:vAlign w:val="center"/>
            <w:hideMark/>
          </w:tcPr>
          <w:p w14:paraId="2F7D47A9"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single" w:sz="4" w:space="0" w:color="000000"/>
              <w:left w:val="nil"/>
              <w:bottom w:val="single" w:sz="4" w:space="0" w:color="000000"/>
              <w:right w:val="single" w:sz="4" w:space="0" w:color="000000"/>
            </w:tcBorders>
            <w:shd w:val="clear" w:color="auto" w:fill="auto"/>
            <w:vAlign w:val="center"/>
            <w:hideMark/>
          </w:tcPr>
          <w:p w14:paraId="7432E8B8" w14:textId="77777777" w:rsidR="00F577CF" w:rsidRPr="00F577CF" w:rsidRDefault="00F577CF" w:rsidP="00F829CB">
            <w:pPr>
              <w:jc w:val="center"/>
              <w:rPr>
                <w:b/>
                <w:bCs/>
                <w:sz w:val="18"/>
                <w:szCs w:val="18"/>
              </w:rPr>
            </w:pPr>
            <w:r w:rsidRPr="00F577CF">
              <w:rPr>
                <w:b/>
                <w:bCs/>
                <w:sz w:val="18"/>
                <w:szCs w:val="18"/>
              </w:rPr>
              <w:t>08</w:t>
            </w:r>
          </w:p>
        </w:tc>
        <w:tc>
          <w:tcPr>
            <w:tcW w:w="1519" w:type="dxa"/>
            <w:tcBorders>
              <w:top w:val="single" w:sz="4" w:space="0" w:color="000000"/>
              <w:left w:val="nil"/>
              <w:bottom w:val="single" w:sz="4" w:space="0" w:color="000000"/>
              <w:right w:val="single" w:sz="4" w:space="0" w:color="000000"/>
            </w:tcBorders>
            <w:shd w:val="clear" w:color="auto" w:fill="auto"/>
            <w:vAlign w:val="center"/>
            <w:hideMark/>
          </w:tcPr>
          <w:p w14:paraId="6016E23D"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68F220B0"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BDCFAAC" w14:textId="77777777" w:rsidR="00F577CF" w:rsidRPr="00F577CF" w:rsidRDefault="00F577CF" w:rsidP="00F829CB">
            <w:pPr>
              <w:jc w:val="right"/>
              <w:rPr>
                <w:b/>
                <w:bCs/>
                <w:sz w:val="18"/>
                <w:szCs w:val="18"/>
              </w:rPr>
            </w:pPr>
            <w:r w:rsidRPr="00F577CF">
              <w:rPr>
                <w:b/>
                <w:bCs/>
                <w:sz w:val="18"/>
                <w:szCs w:val="18"/>
              </w:rPr>
              <w:t>299 560,00</w:t>
            </w:r>
          </w:p>
        </w:tc>
        <w:tc>
          <w:tcPr>
            <w:tcW w:w="1275" w:type="dxa"/>
            <w:tcBorders>
              <w:top w:val="nil"/>
              <w:left w:val="nil"/>
              <w:bottom w:val="single" w:sz="4" w:space="0" w:color="auto"/>
              <w:right w:val="single" w:sz="4" w:space="0" w:color="auto"/>
            </w:tcBorders>
            <w:shd w:val="clear" w:color="auto" w:fill="auto"/>
            <w:vAlign w:val="center"/>
            <w:hideMark/>
          </w:tcPr>
          <w:p w14:paraId="57896031"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4C3C0B1F" w14:textId="77777777" w:rsidR="00F577CF" w:rsidRPr="00F577CF" w:rsidRDefault="00F577CF" w:rsidP="00F829CB">
            <w:pPr>
              <w:jc w:val="right"/>
              <w:rPr>
                <w:b/>
                <w:bCs/>
                <w:sz w:val="18"/>
                <w:szCs w:val="18"/>
              </w:rPr>
            </w:pPr>
            <w:r w:rsidRPr="00F577CF">
              <w:rPr>
                <w:b/>
                <w:bCs/>
                <w:sz w:val="18"/>
                <w:szCs w:val="18"/>
              </w:rPr>
              <w:t>299 560,00</w:t>
            </w:r>
          </w:p>
        </w:tc>
      </w:tr>
      <w:tr w:rsidR="00F577CF" w:rsidRPr="00F577CF" w14:paraId="0406B3BA"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D727E26" w14:textId="77777777" w:rsidR="00F577CF" w:rsidRPr="00F577CF" w:rsidRDefault="00F577CF" w:rsidP="00F829CB">
            <w:pPr>
              <w:rPr>
                <w:b/>
                <w:bCs/>
                <w:i/>
                <w:iCs/>
                <w:sz w:val="18"/>
                <w:szCs w:val="18"/>
              </w:rPr>
            </w:pPr>
            <w:r w:rsidRPr="00F577CF">
              <w:rPr>
                <w:b/>
                <w:bCs/>
                <w:i/>
                <w:iCs/>
                <w:sz w:val="18"/>
                <w:szCs w:val="18"/>
              </w:rPr>
              <w:t>Расходы в области дорожно-транспортного комплекса</w:t>
            </w:r>
          </w:p>
        </w:tc>
        <w:tc>
          <w:tcPr>
            <w:tcW w:w="425" w:type="dxa"/>
            <w:tcBorders>
              <w:top w:val="nil"/>
              <w:left w:val="nil"/>
              <w:bottom w:val="single" w:sz="4" w:space="0" w:color="000000"/>
              <w:right w:val="single" w:sz="4" w:space="0" w:color="000000"/>
            </w:tcBorders>
            <w:shd w:val="clear" w:color="auto" w:fill="auto"/>
            <w:vAlign w:val="center"/>
            <w:hideMark/>
          </w:tcPr>
          <w:p w14:paraId="5C5E7229" w14:textId="77777777" w:rsidR="00F577CF" w:rsidRPr="00F577CF" w:rsidRDefault="00F577CF" w:rsidP="00F829CB">
            <w:pPr>
              <w:jc w:val="center"/>
              <w:rPr>
                <w:b/>
                <w:bCs/>
                <w:i/>
                <w:iCs/>
                <w:sz w:val="18"/>
                <w:szCs w:val="18"/>
              </w:rPr>
            </w:pPr>
            <w:r w:rsidRPr="00F577CF">
              <w:rPr>
                <w:b/>
                <w:bCs/>
                <w:i/>
                <w:i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2E4E8090" w14:textId="77777777" w:rsidR="00F577CF" w:rsidRPr="00F577CF" w:rsidRDefault="00F577CF" w:rsidP="00F829CB">
            <w:pPr>
              <w:jc w:val="center"/>
              <w:rPr>
                <w:b/>
                <w:bCs/>
                <w:i/>
                <w:iCs/>
                <w:sz w:val="18"/>
                <w:szCs w:val="18"/>
              </w:rPr>
            </w:pPr>
            <w:r w:rsidRPr="00F577CF">
              <w:rPr>
                <w:b/>
                <w:bCs/>
                <w:i/>
                <w:iCs/>
                <w:sz w:val="18"/>
                <w:szCs w:val="18"/>
              </w:rPr>
              <w:t>08</w:t>
            </w:r>
          </w:p>
        </w:tc>
        <w:tc>
          <w:tcPr>
            <w:tcW w:w="1519" w:type="dxa"/>
            <w:tcBorders>
              <w:top w:val="nil"/>
              <w:left w:val="nil"/>
              <w:bottom w:val="single" w:sz="4" w:space="0" w:color="000000"/>
              <w:right w:val="single" w:sz="4" w:space="0" w:color="000000"/>
            </w:tcBorders>
            <w:shd w:val="clear" w:color="auto" w:fill="auto"/>
            <w:vAlign w:val="center"/>
            <w:hideMark/>
          </w:tcPr>
          <w:p w14:paraId="14A6DCD9" w14:textId="77777777" w:rsidR="00F577CF" w:rsidRPr="00F577CF" w:rsidRDefault="00F577CF" w:rsidP="00F829CB">
            <w:pPr>
              <w:jc w:val="center"/>
              <w:rPr>
                <w:b/>
                <w:bCs/>
                <w:i/>
                <w:iCs/>
                <w:sz w:val="18"/>
                <w:szCs w:val="18"/>
              </w:rPr>
            </w:pPr>
            <w:r w:rsidRPr="00F577CF">
              <w:rPr>
                <w:b/>
                <w:bCs/>
                <w:i/>
                <w:iCs/>
                <w:sz w:val="18"/>
                <w:szCs w:val="18"/>
              </w:rPr>
              <w:t>99 5 00 91008</w:t>
            </w:r>
          </w:p>
        </w:tc>
        <w:tc>
          <w:tcPr>
            <w:tcW w:w="567" w:type="dxa"/>
            <w:tcBorders>
              <w:top w:val="nil"/>
              <w:left w:val="nil"/>
              <w:bottom w:val="single" w:sz="4" w:space="0" w:color="000000"/>
              <w:right w:val="single" w:sz="4" w:space="0" w:color="000000"/>
            </w:tcBorders>
            <w:shd w:val="clear" w:color="auto" w:fill="auto"/>
            <w:vAlign w:val="center"/>
            <w:hideMark/>
          </w:tcPr>
          <w:p w14:paraId="60731DB6"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B47C7C1" w14:textId="77777777" w:rsidR="00F577CF" w:rsidRPr="00F577CF" w:rsidRDefault="00F577CF" w:rsidP="00F829CB">
            <w:pPr>
              <w:jc w:val="right"/>
              <w:rPr>
                <w:b/>
                <w:bCs/>
                <w:i/>
                <w:iCs/>
                <w:sz w:val="18"/>
                <w:szCs w:val="18"/>
              </w:rPr>
            </w:pPr>
            <w:r w:rsidRPr="00F577CF">
              <w:rPr>
                <w:b/>
                <w:bCs/>
                <w:i/>
                <w:iCs/>
                <w:sz w:val="18"/>
                <w:szCs w:val="18"/>
              </w:rPr>
              <w:t>299 560,00</w:t>
            </w:r>
          </w:p>
        </w:tc>
        <w:tc>
          <w:tcPr>
            <w:tcW w:w="1275" w:type="dxa"/>
            <w:tcBorders>
              <w:top w:val="nil"/>
              <w:left w:val="nil"/>
              <w:bottom w:val="single" w:sz="4" w:space="0" w:color="auto"/>
              <w:right w:val="single" w:sz="4" w:space="0" w:color="auto"/>
            </w:tcBorders>
            <w:shd w:val="clear" w:color="auto" w:fill="auto"/>
            <w:vAlign w:val="center"/>
            <w:hideMark/>
          </w:tcPr>
          <w:p w14:paraId="4BC6FB86" w14:textId="77777777" w:rsidR="00F577CF" w:rsidRPr="00F577CF" w:rsidRDefault="00F577CF" w:rsidP="00F829CB">
            <w:pPr>
              <w:jc w:val="right"/>
              <w:rPr>
                <w:b/>
                <w:bCs/>
                <w:i/>
                <w:iCs/>
                <w:sz w:val="18"/>
                <w:szCs w:val="18"/>
              </w:rPr>
            </w:pPr>
            <w:r w:rsidRPr="00F577CF">
              <w:rPr>
                <w:b/>
                <w:bCs/>
                <w:i/>
                <w:i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2BAC174D" w14:textId="77777777" w:rsidR="00F577CF" w:rsidRPr="00F577CF" w:rsidRDefault="00F577CF" w:rsidP="00F829CB">
            <w:pPr>
              <w:jc w:val="right"/>
              <w:rPr>
                <w:b/>
                <w:bCs/>
                <w:i/>
                <w:iCs/>
                <w:sz w:val="18"/>
                <w:szCs w:val="18"/>
              </w:rPr>
            </w:pPr>
            <w:r w:rsidRPr="00F577CF">
              <w:rPr>
                <w:b/>
                <w:bCs/>
                <w:i/>
                <w:iCs/>
                <w:sz w:val="18"/>
                <w:szCs w:val="18"/>
              </w:rPr>
              <w:t>299 560,00</w:t>
            </w:r>
          </w:p>
        </w:tc>
      </w:tr>
      <w:tr w:rsidR="00F577CF" w:rsidRPr="00F577CF" w14:paraId="0A92C9E2"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0299661"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425" w:type="dxa"/>
            <w:tcBorders>
              <w:top w:val="nil"/>
              <w:left w:val="nil"/>
              <w:bottom w:val="single" w:sz="4" w:space="0" w:color="000000"/>
              <w:right w:val="single" w:sz="4" w:space="0" w:color="000000"/>
            </w:tcBorders>
            <w:shd w:val="clear" w:color="auto" w:fill="auto"/>
            <w:vAlign w:val="center"/>
            <w:hideMark/>
          </w:tcPr>
          <w:p w14:paraId="267AB65F"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4CB317A7" w14:textId="77777777" w:rsidR="00F577CF" w:rsidRPr="00F577CF" w:rsidRDefault="00F577CF" w:rsidP="00F829CB">
            <w:pPr>
              <w:jc w:val="center"/>
              <w:rPr>
                <w:b/>
                <w:bCs/>
                <w:sz w:val="18"/>
                <w:szCs w:val="18"/>
              </w:rPr>
            </w:pPr>
            <w:r w:rsidRPr="00F577CF">
              <w:rPr>
                <w:b/>
                <w:bCs/>
                <w:sz w:val="18"/>
                <w:szCs w:val="18"/>
              </w:rPr>
              <w:t>08</w:t>
            </w:r>
          </w:p>
        </w:tc>
        <w:tc>
          <w:tcPr>
            <w:tcW w:w="1519" w:type="dxa"/>
            <w:tcBorders>
              <w:top w:val="nil"/>
              <w:left w:val="nil"/>
              <w:bottom w:val="single" w:sz="4" w:space="0" w:color="000000"/>
              <w:right w:val="single" w:sz="4" w:space="0" w:color="000000"/>
            </w:tcBorders>
            <w:shd w:val="clear" w:color="auto" w:fill="auto"/>
            <w:vAlign w:val="center"/>
            <w:hideMark/>
          </w:tcPr>
          <w:p w14:paraId="0D9F43E7" w14:textId="77777777" w:rsidR="00F577CF" w:rsidRPr="00F577CF" w:rsidRDefault="00F577CF" w:rsidP="00F829CB">
            <w:pPr>
              <w:jc w:val="center"/>
              <w:rPr>
                <w:b/>
                <w:bCs/>
                <w:sz w:val="18"/>
                <w:szCs w:val="18"/>
              </w:rPr>
            </w:pPr>
            <w:r w:rsidRPr="00F577CF">
              <w:rPr>
                <w:b/>
                <w:bCs/>
                <w:sz w:val="18"/>
                <w:szCs w:val="18"/>
              </w:rPr>
              <w:t>99 5 00 91008</w:t>
            </w:r>
          </w:p>
        </w:tc>
        <w:tc>
          <w:tcPr>
            <w:tcW w:w="567" w:type="dxa"/>
            <w:tcBorders>
              <w:top w:val="nil"/>
              <w:left w:val="nil"/>
              <w:bottom w:val="single" w:sz="4" w:space="0" w:color="000000"/>
              <w:right w:val="single" w:sz="4" w:space="0" w:color="000000"/>
            </w:tcBorders>
            <w:shd w:val="clear" w:color="auto" w:fill="auto"/>
            <w:vAlign w:val="center"/>
            <w:hideMark/>
          </w:tcPr>
          <w:p w14:paraId="31FCAD6A" w14:textId="77777777" w:rsidR="00F577CF" w:rsidRPr="00F577CF" w:rsidRDefault="00F577CF" w:rsidP="00F829CB">
            <w:pPr>
              <w:jc w:val="center"/>
              <w:rPr>
                <w:b/>
                <w:bCs/>
                <w:sz w:val="18"/>
                <w:szCs w:val="18"/>
              </w:rPr>
            </w:pPr>
            <w:r w:rsidRPr="00F577CF">
              <w:rPr>
                <w:b/>
                <w:bCs/>
                <w:sz w:val="18"/>
                <w:szCs w:val="18"/>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59593B3" w14:textId="77777777" w:rsidR="00F577CF" w:rsidRPr="00F577CF" w:rsidRDefault="00F577CF" w:rsidP="00F829CB">
            <w:pPr>
              <w:jc w:val="right"/>
              <w:rPr>
                <w:b/>
                <w:bCs/>
                <w:sz w:val="18"/>
                <w:szCs w:val="18"/>
              </w:rPr>
            </w:pPr>
            <w:r w:rsidRPr="00F577CF">
              <w:rPr>
                <w:b/>
                <w:bCs/>
                <w:sz w:val="18"/>
                <w:szCs w:val="18"/>
              </w:rPr>
              <w:t>0,00</w:t>
            </w:r>
          </w:p>
        </w:tc>
        <w:tc>
          <w:tcPr>
            <w:tcW w:w="1275" w:type="dxa"/>
            <w:tcBorders>
              <w:top w:val="nil"/>
              <w:left w:val="nil"/>
              <w:bottom w:val="single" w:sz="4" w:space="0" w:color="auto"/>
              <w:right w:val="single" w:sz="4" w:space="0" w:color="auto"/>
            </w:tcBorders>
            <w:shd w:val="clear" w:color="auto" w:fill="auto"/>
            <w:vAlign w:val="center"/>
            <w:hideMark/>
          </w:tcPr>
          <w:p w14:paraId="16500BDA"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17E36B29" w14:textId="77777777" w:rsidR="00F577CF" w:rsidRPr="00F577CF" w:rsidRDefault="00F577CF" w:rsidP="00F829CB">
            <w:pPr>
              <w:jc w:val="right"/>
              <w:rPr>
                <w:b/>
                <w:bCs/>
                <w:sz w:val="18"/>
                <w:szCs w:val="18"/>
              </w:rPr>
            </w:pPr>
            <w:r w:rsidRPr="00F577CF">
              <w:rPr>
                <w:b/>
                <w:bCs/>
                <w:sz w:val="18"/>
                <w:szCs w:val="18"/>
              </w:rPr>
              <w:t>0,00</w:t>
            </w:r>
          </w:p>
        </w:tc>
      </w:tr>
      <w:tr w:rsidR="00F577CF" w:rsidRPr="00F577CF" w14:paraId="2DBDB686"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C57893E" w14:textId="77777777" w:rsidR="00F577CF" w:rsidRPr="00F577CF" w:rsidRDefault="00F577CF" w:rsidP="00F829CB">
            <w:pPr>
              <w:rPr>
                <w:b/>
                <w:bCs/>
                <w:sz w:val="18"/>
                <w:szCs w:val="18"/>
              </w:rPr>
            </w:pPr>
            <w:r w:rsidRPr="00F577CF">
              <w:rPr>
                <w:b/>
                <w:bCs/>
                <w:sz w:val="18"/>
                <w:szCs w:val="18"/>
              </w:rPr>
              <w:t>Иные бюджетные ассигнования</w:t>
            </w:r>
          </w:p>
        </w:tc>
        <w:tc>
          <w:tcPr>
            <w:tcW w:w="425" w:type="dxa"/>
            <w:tcBorders>
              <w:top w:val="nil"/>
              <w:left w:val="nil"/>
              <w:bottom w:val="single" w:sz="4" w:space="0" w:color="000000"/>
              <w:right w:val="single" w:sz="4" w:space="0" w:color="000000"/>
            </w:tcBorders>
            <w:shd w:val="clear" w:color="auto" w:fill="auto"/>
            <w:vAlign w:val="center"/>
            <w:hideMark/>
          </w:tcPr>
          <w:p w14:paraId="0538D476"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703B6A89" w14:textId="77777777" w:rsidR="00F577CF" w:rsidRPr="00F577CF" w:rsidRDefault="00F577CF" w:rsidP="00F829CB">
            <w:pPr>
              <w:jc w:val="center"/>
              <w:rPr>
                <w:b/>
                <w:bCs/>
                <w:sz w:val="18"/>
                <w:szCs w:val="18"/>
              </w:rPr>
            </w:pPr>
            <w:r w:rsidRPr="00F577CF">
              <w:rPr>
                <w:b/>
                <w:bCs/>
                <w:sz w:val="18"/>
                <w:szCs w:val="18"/>
              </w:rPr>
              <w:t>08</w:t>
            </w:r>
          </w:p>
        </w:tc>
        <w:tc>
          <w:tcPr>
            <w:tcW w:w="1519" w:type="dxa"/>
            <w:tcBorders>
              <w:top w:val="nil"/>
              <w:left w:val="nil"/>
              <w:bottom w:val="single" w:sz="4" w:space="0" w:color="000000"/>
              <w:right w:val="single" w:sz="4" w:space="0" w:color="000000"/>
            </w:tcBorders>
            <w:shd w:val="clear" w:color="auto" w:fill="auto"/>
            <w:vAlign w:val="center"/>
            <w:hideMark/>
          </w:tcPr>
          <w:p w14:paraId="32730866" w14:textId="77777777" w:rsidR="00F577CF" w:rsidRPr="00F577CF" w:rsidRDefault="00F577CF" w:rsidP="00F829CB">
            <w:pPr>
              <w:jc w:val="center"/>
              <w:rPr>
                <w:b/>
                <w:bCs/>
                <w:sz w:val="18"/>
                <w:szCs w:val="18"/>
              </w:rPr>
            </w:pPr>
            <w:r w:rsidRPr="00F577CF">
              <w:rPr>
                <w:b/>
                <w:bCs/>
                <w:sz w:val="18"/>
                <w:szCs w:val="18"/>
              </w:rPr>
              <w:t>99 5 00 91008</w:t>
            </w:r>
          </w:p>
        </w:tc>
        <w:tc>
          <w:tcPr>
            <w:tcW w:w="567" w:type="dxa"/>
            <w:tcBorders>
              <w:top w:val="nil"/>
              <w:left w:val="nil"/>
              <w:bottom w:val="single" w:sz="4" w:space="0" w:color="000000"/>
              <w:right w:val="single" w:sz="4" w:space="0" w:color="000000"/>
            </w:tcBorders>
            <w:shd w:val="clear" w:color="auto" w:fill="auto"/>
            <w:vAlign w:val="center"/>
            <w:hideMark/>
          </w:tcPr>
          <w:p w14:paraId="02160A00" w14:textId="77777777" w:rsidR="00F577CF" w:rsidRPr="00F577CF" w:rsidRDefault="00F577CF" w:rsidP="00F829CB">
            <w:pPr>
              <w:jc w:val="center"/>
              <w:rPr>
                <w:b/>
                <w:bCs/>
                <w:sz w:val="18"/>
                <w:szCs w:val="18"/>
              </w:rPr>
            </w:pPr>
            <w:r w:rsidRPr="00F577CF">
              <w:rPr>
                <w:b/>
                <w:bCs/>
                <w:sz w:val="18"/>
                <w:szCs w:val="18"/>
              </w:rPr>
              <w:t>800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28A466B" w14:textId="77777777" w:rsidR="00F577CF" w:rsidRPr="00F577CF" w:rsidRDefault="00F577CF" w:rsidP="00F829CB">
            <w:pPr>
              <w:jc w:val="right"/>
              <w:rPr>
                <w:b/>
                <w:bCs/>
                <w:sz w:val="18"/>
                <w:szCs w:val="18"/>
              </w:rPr>
            </w:pPr>
            <w:r w:rsidRPr="00F577CF">
              <w:rPr>
                <w:b/>
                <w:bCs/>
                <w:sz w:val="18"/>
                <w:szCs w:val="18"/>
              </w:rPr>
              <w:t>299 560,00</w:t>
            </w:r>
          </w:p>
        </w:tc>
        <w:tc>
          <w:tcPr>
            <w:tcW w:w="1275" w:type="dxa"/>
            <w:tcBorders>
              <w:top w:val="nil"/>
              <w:left w:val="nil"/>
              <w:bottom w:val="single" w:sz="4" w:space="0" w:color="auto"/>
              <w:right w:val="single" w:sz="4" w:space="0" w:color="auto"/>
            </w:tcBorders>
            <w:shd w:val="clear" w:color="auto" w:fill="auto"/>
            <w:vAlign w:val="center"/>
            <w:hideMark/>
          </w:tcPr>
          <w:p w14:paraId="2DBC34FE"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2849AEA5" w14:textId="77777777" w:rsidR="00F577CF" w:rsidRPr="00F577CF" w:rsidRDefault="00F577CF" w:rsidP="00F829CB">
            <w:pPr>
              <w:jc w:val="right"/>
              <w:rPr>
                <w:b/>
                <w:bCs/>
                <w:sz w:val="18"/>
                <w:szCs w:val="18"/>
              </w:rPr>
            </w:pPr>
            <w:r w:rsidRPr="00F577CF">
              <w:rPr>
                <w:b/>
                <w:bCs/>
                <w:sz w:val="18"/>
                <w:szCs w:val="18"/>
              </w:rPr>
              <w:t>299 560,00</w:t>
            </w:r>
          </w:p>
        </w:tc>
      </w:tr>
      <w:tr w:rsidR="00F577CF" w:rsidRPr="00F577CF" w14:paraId="3D8B3506"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2101090" w14:textId="77777777" w:rsidR="00F577CF" w:rsidRPr="00F577CF" w:rsidRDefault="00F577CF" w:rsidP="00F829CB">
            <w:pPr>
              <w:rPr>
                <w:b/>
                <w:bCs/>
                <w:sz w:val="18"/>
                <w:szCs w:val="18"/>
              </w:rPr>
            </w:pPr>
            <w:r w:rsidRPr="00F577CF">
              <w:rPr>
                <w:b/>
                <w:bCs/>
                <w:sz w:val="18"/>
                <w:szCs w:val="18"/>
              </w:rPr>
              <w:t>Дорожное хозяйство (дорожные фонды)</w:t>
            </w:r>
          </w:p>
        </w:tc>
        <w:tc>
          <w:tcPr>
            <w:tcW w:w="425" w:type="dxa"/>
            <w:tcBorders>
              <w:top w:val="nil"/>
              <w:left w:val="nil"/>
              <w:bottom w:val="single" w:sz="4" w:space="0" w:color="000000"/>
              <w:right w:val="single" w:sz="4" w:space="0" w:color="000000"/>
            </w:tcBorders>
            <w:shd w:val="clear" w:color="auto" w:fill="auto"/>
            <w:vAlign w:val="center"/>
            <w:hideMark/>
          </w:tcPr>
          <w:p w14:paraId="1D585502"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60C1E865" w14:textId="77777777" w:rsidR="00F577CF" w:rsidRPr="00F577CF" w:rsidRDefault="00F577CF" w:rsidP="00F829CB">
            <w:pPr>
              <w:jc w:val="center"/>
              <w:rPr>
                <w:b/>
                <w:bCs/>
                <w:sz w:val="18"/>
                <w:szCs w:val="18"/>
              </w:rPr>
            </w:pPr>
            <w:r w:rsidRPr="00F577CF">
              <w:rPr>
                <w:b/>
                <w:bCs/>
                <w:sz w:val="18"/>
                <w:szCs w:val="18"/>
              </w:rPr>
              <w:t>09</w:t>
            </w:r>
          </w:p>
        </w:tc>
        <w:tc>
          <w:tcPr>
            <w:tcW w:w="1519" w:type="dxa"/>
            <w:tcBorders>
              <w:top w:val="nil"/>
              <w:left w:val="nil"/>
              <w:bottom w:val="single" w:sz="4" w:space="0" w:color="000000"/>
              <w:right w:val="single" w:sz="4" w:space="0" w:color="000000"/>
            </w:tcBorders>
            <w:shd w:val="clear" w:color="auto" w:fill="auto"/>
            <w:vAlign w:val="center"/>
            <w:hideMark/>
          </w:tcPr>
          <w:p w14:paraId="09FD4D27"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55857834"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C615514" w14:textId="77777777" w:rsidR="00F577CF" w:rsidRPr="00F577CF" w:rsidRDefault="00F577CF" w:rsidP="00F829CB">
            <w:pPr>
              <w:jc w:val="right"/>
              <w:rPr>
                <w:b/>
                <w:bCs/>
                <w:sz w:val="18"/>
                <w:szCs w:val="18"/>
              </w:rPr>
            </w:pPr>
            <w:r w:rsidRPr="00F577CF">
              <w:rPr>
                <w:b/>
                <w:bCs/>
                <w:sz w:val="18"/>
                <w:szCs w:val="18"/>
              </w:rPr>
              <w:t>20 979 126,46</w:t>
            </w:r>
          </w:p>
        </w:tc>
        <w:tc>
          <w:tcPr>
            <w:tcW w:w="1275" w:type="dxa"/>
            <w:tcBorders>
              <w:top w:val="nil"/>
              <w:left w:val="nil"/>
              <w:bottom w:val="single" w:sz="4" w:space="0" w:color="auto"/>
              <w:right w:val="single" w:sz="4" w:space="0" w:color="auto"/>
            </w:tcBorders>
            <w:shd w:val="clear" w:color="auto" w:fill="auto"/>
            <w:vAlign w:val="center"/>
            <w:hideMark/>
          </w:tcPr>
          <w:p w14:paraId="3D09D993" w14:textId="77777777" w:rsidR="00F577CF" w:rsidRPr="00F577CF" w:rsidRDefault="00F577CF" w:rsidP="00F829CB">
            <w:pPr>
              <w:jc w:val="right"/>
              <w:rPr>
                <w:b/>
                <w:bCs/>
                <w:sz w:val="18"/>
                <w:szCs w:val="18"/>
              </w:rPr>
            </w:pPr>
            <w:r w:rsidRPr="00F577CF">
              <w:rPr>
                <w:b/>
                <w:bCs/>
                <w:sz w:val="18"/>
                <w:szCs w:val="18"/>
              </w:rPr>
              <w:t>-520 554,88</w:t>
            </w:r>
          </w:p>
        </w:tc>
        <w:tc>
          <w:tcPr>
            <w:tcW w:w="1701" w:type="dxa"/>
            <w:tcBorders>
              <w:top w:val="nil"/>
              <w:left w:val="nil"/>
              <w:bottom w:val="single" w:sz="4" w:space="0" w:color="auto"/>
              <w:right w:val="single" w:sz="4" w:space="0" w:color="auto"/>
            </w:tcBorders>
            <w:shd w:val="clear" w:color="auto" w:fill="auto"/>
            <w:vAlign w:val="center"/>
            <w:hideMark/>
          </w:tcPr>
          <w:p w14:paraId="3DECB93D" w14:textId="77777777" w:rsidR="00F577CF" w:rsidRPr="00F577CF" w:rsidRDefault="00F577CF" w:rsidP="00F829CB">
            <w:pPr>
              <w:jc w:val="right"/>
              <w:rPr>
                <w:b/>
                <w:bCs/>
                <w:sz w:val="18"/>
                <w:szCs w:val="18"/>
              </w:rPr>
            </w:pPr>
            <w:r w:rsidRPr="00F577CF">
              <w:rPr>
                <w:b/>
                <w:bCs/>
                <w:sz w:val="18"/>
                <w:szCs w:val="18"/>
              </w:rPr>
              <w:t>20 458 571,58</w:t>
            </w:r>
          </w:p>
        </w:tc>
      </w:tr>
      <w:tr w:rsidR="00F577CF" w:rsidRPr="00F577CF" w14:paraId="1DD91CB8"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07DF52F"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"Комплексное развитие транспортной инфраструктуры муниципального образования "Поселок </w:t>
            </w:r>
            <w:proofErr w:type="spellStart"/>
            <w:r w:rsidRPr="00F577CF">
              <w:rPr>
                <w:b/>
                <w:bCs/>
                <w:i/>
                <w:iCs/>
                <w:sz w:val="18"/>
                <w:szCs w:val="18"/>
              </w:rPr>
              <w:t>Айхал</w:t>
            </w:r>
            <w:proofErr w:type="spellEnd"/>
            <w:r w:rsidRPr="00F577CF">
              <w:rPr>
                <w:b/>
                <w:bCs/>
                <w:i/>
                <w:iCs/>
                <w:sz w:val="18"/>
                <w:szCs w:val="18"/>
              </w:rPr>
              <w:t xml:space="preserve">" на 2022-2026 годы" </w:t>
            </w:r>
          </w:p>
        </w:tc>
        <w:tc>
          <w:tcPr>
            <w:tcW w:w="425" w:type="dxa"/>
            <w:tcBorders>
              <w:top w:val="nil"/>
              <w:left w:val="nil"/>
              <w:bottom w:val="single" w:sz="4" w:space="0" w:color="000000"/>
              <w:right w:val="single" w:sz="4" w:space="0" w:color="000000"/>
            </w:tcBorders>
            <w:shd w:val="clear" w:color="auto" w:fill="auto"/>
            <w:vAlign w:val="center"/>
            <w:hideMark/>
          </w:tcPr>
          <w:p w14:paraId="1B33C2ED" w14:textId="77777777" w:rsidR="00F577CF" w:rsidRPr="00F577CF" w:rsidRDefault="00F577CF" w:rsidP="00F829CB">
            <w:pPr>
              <w:jc w:val="center"/>
              <w:rPr>
                <w:b/>
                <w:bCs/>
                <w:i/>
                <w:iCs/>
                <w:sz w:val="18"/>
                <w:szCs w:val="18"/>
              </w:rPr>
            </w:pPr>
            <w:r w:rsidRPr="00F577CF">
              <w:rPr>
                <w:b/>
                <w:bCs/>
                <w:i/>
                <w:i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2BC9B014" w14:textId="77777777" w:rsidR="00F577CF" w:rsidRPr="00F577CF" w:rsidRDefault="00F577CF" w:rsidP="00F829CB">
            <w:pPr>
              <w:jc w:val="center"/>
              <w:rPr>
                <w:b/>
                <w:bCs/>
                <w:i/>
                <w:iCs/>
                <w:sz w:val="18"/>
                <w:szCs w:val="18"/>
              </w:rPr>
            </w:pPr>
            <w:r w:rsidRPr="00F577CF">
              <w:rPr>
                <w:b/>
                <w:bCs/>
                <w:i/>
                <w:iCs/>
                <w:sz w:val="18"/>
                <w:szCs w:val="18"/>
              </w:rPr>
              <w:t>09</w:t>
            </w:r>
          </w:p>
        </w:tc>
        <w:tc>
          <w:tcPr>
            <w:tcW w:w="1519" w:type="dxa"/>
            <w:tcBorders>
              <w:top w:val="nil"/>
              <w:left w:val="nil"/>
              <w:bottom w:val="single" w:sz="4" w:space="0" w:color="000000"/>
              <w:right w:val="single" w:sz="4" w:space="0" w:color="000000"/>
            </w:tcBorders>
            <w:shd w:val="clear" w:color="auto" w:fill="auto"/>
            <w:vAlign w:val="center"/>
            <w:hideMark/>
          </w:tcPr>
          <w:p w14:paraId="7374A8A8" w14:textId="77777777" w:rsidR="00F577CF" w:rsidRPr="00F577CF" w:rsidRDefault="00F577CF" w:rsidP="00F829CB">
            <w:pPr>
              <w:jc w:val="center"/>
              <w:rPr>
                <w:b/>
                <w:bCs/>
                <w:i/>
                <w:iCs/>
                <w:sz w:val="18"/>
                <w:szCs w:val="18"/>
              </w:rPr>
            </w:pPr>
            <w:r w:rsidRPr="00F577CF">
              <w:rPr>
                <w:b/>
                <w:bCs/>
                <w:i/>
                <w:iCs/>
                <w:sz w:val="18"/>
                <w:szCs w:val="18"/>
              </w:rPr>
              <w:t>60 0 00 00000</w:t>
            </w:r>
          </w:p>
        </w:tc>
        <w:tc>
          <w:tcPr>
            <w:tcW w:w="567" w:type="dxa"/>
            <w:tcBorders>
              <w:top w:val="nil"/>
              <w:left w:val="nil"/>
              <w:bottom w:val="single" w:sz="4" w:space="0" w:color="000000"/>
              <w:right w:val="single" w:sz="4" w:space="0" w:color="000000"/>
            </w:tcBorders>
            <w:shd w:val="clear" w:color="auto" w:fill="auto"/>
            <w:vAlign w:val="center"/>
            <w:hideMark/>
          </w:tcPr>
          <w:p w14:paraId="5D773A7A"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20B477E" w14:textId="77777777" w:rsidR="00F577CF" w:rsidRPr="00F577CF" w:rsidRDefault="00F577CF" w:rsidP="00F829CB">
            <w:pPr>
              <w:jc w:val="right"/>
              <w:rPr>
                <w:b/>
                <w:bCs/>
                <w:i/>
                <w:iCs/>
                <w:sz w:val="18"/>
                <w:szCs w:val="18"/>
              </w:rPr>
            </w:pPr>
            <w:r w:rsidRPr="00F577CF">
              <w:rPr>
                <w:b/>
                <w:bCs/>
                <w:i/>
                <w:iCs/>
                <w:sz w:val="18"/>
                <w:szCs w:val="18"/>
              </w:rPr>
              <w:t>20 979 126,46</w:t>
            </w:r>
          </w:p>
        </w:tc>
        <w:tc>
          <w:tcPr>
            <w:tcW w:w="1275" w:type="dxa"/>
            <w:tcBorders>
              <w:top w:val="nil"/>
              <w:left w:val="nil"/>
              <w:bottom w:val="single" w:sz="4" w:space="0" w:color="auto"/>
              <w:right w:val="single" w:sz="4" w:space="0" w:color="auto"/>
            </w:tcBorders>
            <w:shd w:val="clear" w:color="auto" w:fill="auto"/>
            <w:vAlign w:val="center"/>
            <w:hideMark/>
          </w:tcPr>
          <w:p w14:paraId="45C27933" w14:textId="77777777" w:rsidR="00F577CF" w:rsidRPr="00F577CF" w:rsidRDefault="00F577CF" w:rsidP="00F829CB">
            <w:pPr>
              <w:jc w:val="right"/>
              <w:rPr>
                <w:b/>
                <w:bCs/>
                <w:i/>
                <w:iCs/>
                <w:sz w:val="18"/>
                <w:szCs w:val="18"/>
              </w:rPr>
            </w:pPr>
            <w:r w:rsidRPr="00F577CF">
              <w:rPr>
                <w:b/>
                <w:bCs/>
                <w:i/>
                <w:iCs/>
                <w:sz w:val="18"/>
                <w:szCs w:val="18"/>
              </w:rPr>
              <w:t>-520 554,88</w:t>
            </w:r>
          </w:p>
        </w:tc>
        <w:tc>
          <w:tcPr>
            <w:tcW w:w="1701" w:type="dxa"/>
            <w:tcBorders>
              <w:top w:val="nil"/>
              <w:left w:val="nil"/>
              <w:bottom w:val="single" w:sz="4" w:space="0" w:color="auto"/>
              <w:right w:val="single" w:sz="4" w:space="0" w:color="auto"/>
            </w:tcBorders>
            <w:shd w:val="clear" w:color="auto" w:fill="auto"/>
            <w:vAlign w:val="center"/>
            <w:hideMark/>
          </w:tcPr>
          <w:p w14:paraId="50B07DDB" w14:textId="77777777" w:rsidR="00F577CF" w:rsidRPr="00F577CF" w:rsidRDefault="00F577CF" w:rsidP="00F829CB">
            <w:pPr>
              <w:jc w:val="right"/>
              <w:rPr>
                <w:b/>
                <w:bCs/>
                <w:i/>
                <w:iCs/>
                <w:sz w:val="18"/>
                <w:szCs w:val="18"/>
              </w:rPr>
            </w:pPr>
            <w:r w:rsidRPr="00F577CF">
              <w:rPr>
                <w:b/>
                <w:bCs/>
                <w:i/>
                <w:iCs/>
                <w:sz w:val="18"/>
                <w:szCs w:val="18"/>
              </w:rPr>
              <w:t>20 458 571,58</w:t>
            </w:r>
          </w:p>
        </w:tc>
      </w:tr>
      <w:tr w:rsidR="00F577CF" w:rsidRPr="00F577CF" w14:paraId="14698341"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D2F705F" w14:textId="77777777" w:rsidR="00F577CF" w:rsidRPr="00F577CF" w:rsidRDefault="00F577CF" w:rsidP="00F829CB">
            <w:pPr>
              <w:rPr>
                <w:b/>
                <w:bCs/>
                <w:sz w:val="18"/>
                <w:szCs w:val="18"/>
              </w:rPr>
            </w:pPr>
            <w:r w:rsidRPr="00F577CF">
              <w:rPr>
                <w:b/>
                <w:bCs/>
                <w:sz w:val="18"/>
                <w:szCs w:val="18"/>
              </w:rPr>
              <w:t xml:space="preserve">Развитие транспортного комплекса Республики Саха (Якутия) </w:t>
            </w:r>
          </w:p>
        </w:tc>
        <w:tc>
          <w:tcPr>
            <w:tcW w:w="425" w:type="dxa"/>
            <w:tcBorders>
              <w:top w:val="nil"/>
              <w:left w:val="nil"/>
              <w:bottom w:val="single" w:sz="4" w:space="0" w:color="000000"/>
              <w:right w:val="single" w:sz="4" w:space="0" w:color="000000"/>
            </w:tcBorders>
            <w:shd w:val="clear" w:color="auto" w:fill="auto"/>
            <w:vAlign w:val="center"/>
            <w:hideMark/>
          </w:tcPr>
          <w:p w14:paraId="0FF6C8D4"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0983181A" w14:textId="77777777" w:rsidR="00F577CF" w:rsidRPr="00F577CF" w:rsidRDefault="00F577CF" w:rsidP="00F829CB">
            <w:pPr>
              <w:jc w:val="center"/>
              <w:rPr>
                <w:b/>
                <w:bCs/>
                <w:sz w:val="18"/>
                <w:szCs w:val="18"/>
              </w:rPr>
            </w:pPr>
            <w:r w:rsidRPr="00F577CF">
              <w:rPr>
                <w:b/>
                <w:bCs/>
                <w:sz w:val="18"/>
                <w:szCs w:val="18"/>
              </w:rPr>
              <w:t>09</w:t>
            </w:r>
          </w:p>
        </w:tc>
        <w:tc>
          <w:tcPr>
            <w:tcW w:w="1519" w:type="dxa"/>
            <w:tcBorders>
              <w:top w:val="nil"/>
              <w:left w:val="nil"/>
              <w:bottom w:val="single" w:sz="4" w:space="0" w:color="000000"/>
              <w:right w:val="single" w:sz="4" w:space="0" w:color="000000"/>
            </w:tcBorders>
            <w:shd w:val="clear" w:color="auto" w:fill="auto"/>
            <w:vAlign w:val="center"/>
            <w:hideMark/>
          </w:tcPr>
          <w:p w14:paraId="054061EF" w14:textId="77777777" w:rsidR="00F577CF" w:rsidRPr="00F577CF" w:rsidRDefault="00F577CF" w:rsidP="00F829CB">
            <w:pPr>
              <w:jc w:val="center"/>
              <w:rPr>
                <w:b/>
                <w:bCs/>
                <w:sz w:val="18"/>
                <w:szCs w:val="18"/>
              </w:rPr>
            </w:pPr>
            <w:r w:rsidRPr="00F577CF">
              <w:rPr>
                <w:b/>
                <w:bCs/>
                <w:sz w:val="18"/>
                <w:szCs w:val="18"/>
              </w:rPr>
              <w:t>60 3 00 10030</w:t>
            </w:r>
          </w:p>
        </w:tc>
        <w:tc>
          <w:tcPr>
            <w:tcW w:w="567" w:type="dxa"/>
            <w:tcBorders>
              <w:top w:val="nil"/>
              <w:left w:val="nil"/>
              <w:bottom w:val="single" w:sz="4" w:space="0" w:color="000000"/>
              <w:right w:val="single" w:sz="4" w:space="0" w:color="000000"/>
            </w:tcBorders>
            <w:shd w:val="clear" w:color="auto" w:fill="auto"/>
            <w:vAlign w:val="center"/>
            <w:hideMark/>
          </w:tcPr>
          <w:p w14:paraId="11F9C20D"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596375A" w14:textId="77777777" w:rsidR="00F577CF" w:rsidRPr="00F577CF" w:rsidRDefault="00F577CF" w:rsidP="00F829CB">
            <w:pPr>
              <w:jc w:val="right"/>
              <w:rPr>
                <w:b/>
                <w:bCs/>
                <w:sz w:val="18"/>
                <w:szCs w:val="18"/>
              </w:rPr>
            </w:pPr>
            <w:r w:rsidRPr="00F577CF">
              <w:rPr>
                <w:b/>
                <w:bCs/>
                <w:sz w:val="18"/>
                <w:szCs w:val="18"/>
              </w:rPr>
              <w:t>20 979 126,46</w:t>
            </w:r>
          </w:p>
        </w:tc>
        <w:tc>
          <w:tcPr>
            <w:tcW w:w="1275" w:type="dxa"/>
            <w:tcBorders>
              <w:top w:val="nil"/>
              <w:left w:val="nil"/>
              <w:bottom w:val="single" w:sz="4" w:space="0" w:color="auto"/>
              <w:right w:val="single" w:sz="4" w:space="0" w:color="auto"/>
            </w:tcBorders>
            <w:shd w:val="clear" w:color="auto" w:fill="auto"/>
            <w:vAlign w:val="center"/>
            <w:hideMark/>
          </w:tcPr>
          <w:p w14:paraId="5ED64E3C" w14:textId="77777777" w:rsidR="00F577CF" w:rsidRPr="00F577CF" w:rsidRDefault="00F577CF" w:rsidP="00F829CB">
            <w:pPr>
              <w:jc w:val="right"/>
              <w:rPr>
                <w:b/>
                <w:bCs/>
                <w:sz w:val="18"/>
                <w:szCs w:val="18"/>
              </w:rPr>
            </w:pPr>
            <w:r w:rsidRPr="00F577CF">
              <w:rPr>
                <w:b/>
                <w:bCs/>
                <w:sz w:val="18"/>
                <w:szCs w:val="18"/>
              </w:rPr>
              <w:t>-520 554,88</w:t>
            </w:r>
          </w:p>
        </w:tc>
        <w:tc>
          <w:tcPr>
            <w:tcW w:w="1701" w:type="dxa"/>
            <w:tcBorders>
              <w:top w:val="nil"/>
              <w:left w:val="nil"/>
              <w:bottom w:val="single" w:sz="4" w:space="0" w:color="auto"/>
              <w:right w:val="single" w:sz="4" w:space="0" w:color="auto"/>
            </w:tcBorders>
            <w:shd w:val="clear" w:color="auto" w:fill="auto"/>
            <w:vAlign w:val="center"/>
            <w:hideMark/>
          </w:tcPr>
          <w:p w14:paraId="5E844C21" w14:textId="77777777" w:rsidR="00F577CF" w:rsidRPr="00F577CF" w:rsidRDefault="00F577CF" w:rsidP="00F829CB">
            <w:pPr>
              <w:jc w:val="right"/>
              <w:rPr>
                <w:b/>
                <w:bCs/>
                <w:sz w:val="18"/>
                <w:szCs w:val="18"/>
              </w:rPr>
            </w:pPr>
            <w:r w:rsidRPr="00F577CF">
              <w:rPr>
                <w:b/>
                <w:bCs/>
                <w:sz w:val="18"/>
                <w:szCs w:val="18"/>
              </w:rPr>
              <w:t>20 458 571,58</w:t>
            </w:r>
          </w:p>
        </w:tc>
      </w:tr>
      <w:tr w:rsidR="00F577CF" w:rsidRPr="00F577CF" w14:paraId="1FFB636A"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EDD125B" w14:textId="77777777" w:rsidR="00F577CF" w:rsidRPr="00F577CF" w:rsidRDefault="00F577CF" w:rsidP="00F829CB">
            <w:pPr>
              <w:rPr>
                <w:b/>
                <w:bCs/>
                <w:sz w:val="18"/>
                <w:szCs w:val="18"/>
              </w:rPr>
            </w:pPr>
            <w:r w:rsidRPr="00F577CF">
              <w:rPr>
                <w:b/>
                <w:bCs/>
                <w:sz w:val="18"/>
                <w:szCs w:val="18"/>
              </w:rPr>
              <w:t>Содержание, текущий и капитальный ремонт автомобильных дорог общего пользования местного значения</w:t>
            </w:r>
          </w:p>
        </w:tc>
        <w:tc>
          <w:tcPr>
            <w:tcW w:w="425" w:type="dxa"/>
            <w:tcBorders>
              <w:top w:val="nil"/>
              <w:left w:val="nil"/>
              <w:bottom w:val="single" w:sz="4" w:space="0" w:color="000000"/>
              <w:right w:val="single" w:sz="4" w:space="0" w:color="000000"/>
            </w:tcBorders>
            <w:shd w:val="clear" w:color="auto" w:fill="auto"/>
            <w:vAlign w:val="center"/>
            <w:hideMark/>
          </w:tcPr>
          <w:p w14:paraId="7215FA4F"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50308CF4" w14:textId="77777777" w:rsidR="00F577CF" w:rsidRPr="00F577CF" w:rsidRDefault="00F577CF" w:rsidP="00F829CB">
            <w:pPr>
              <w:jc w:val="center"/>
              <w:rPr>
                <w:b/>
                <w:bCs/>
                <w:sz w:val="18"/>
                <w:szCs w:val="18"/>
              </w:rPr>
            </w:pPr>
            <w:r w:rsidRPr="00F577CF">
              <w:rPr>
                <w:b/>
                <w:bCs/>
                <w:sz w:val="18"/>
                <w:szCs w:val="18"/>
              </w:rPr>
              <w:t>09</w:t>
            </w:r>
          </w:p>
        </w:tc>
        <w:tc>
          <w:tcPr>
            <w:tcW w:w="1519" w:type="dxa"/>
            <w:tcBorders>
              <w:top w:val="nil"/>
              <w:left w:val="nil"/>
              <w:bottom w:val="single" w:sz="4" w:space="0" w:color="000000"/>
              <w:right w:val="single" w:sz="4" w:space="0" w:color="000000"/>
            </w:tcBorders>
            <w:shd w:val="clear" w:color="auto" w:fill="auto"/>
            <w:vAlign w:val="center"/>
            <w:hideMark/>
          </w:tcPr>
          <w:p w14:paraId="719C47FA" w14:textId="77777777" w:rsidR="00F577CF" w:rsidRPr="00F577CF" w:rsidRDefault="00F577CF" w:rsidP="00F829CB">
            <w:pPr>
              <w:jc w:val="center"/>
              <w:rPr>
                <w:b/>
                <w:bCs/>
                <w:sz w:val="18"/>
                <w:szCs w:val="18"/>
              </w:rPr>
            </w:pPr>
            <w:r w:rsidRPr="00F577CF">
              <w:rPr>
                <w:b/>
                <w:bCs/>
                <w:sz w:val="18"/>
                <w:szCs w:val="18"/>
              </w:rPr>
              <w:t>60 3 00 10030</w:t>
            </w:r>
          </w:p>
        </w:tc>
        <w:tc>
          <w:tcPr>
            <w:tcW w:w="567" w:type="dxa"/>
            <w:tcBorders>
              <w:top w:val="nil"/>
              <w:left w:val="nil"/>
              <w:bottom w:val="single" w:sz="4" w:space="0" w:color="000000"/>
              <w:right w:val="single" w:sz="4" w:space="0" w:color="000000"/>
            </w:tcBorders>
            <w:shd w:val="clear" w:color="auto" w:fill="auto"/>
            <w:vAlign w:val="center"/>
            <w:hideMark/>
          </w:tcPr>
          <w:p w14:paraId="13822BC6"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3D5F86A" w14:textId="77777777" w:rsidR="00F577CF" w:rsidRPr="00F577CF" w:rsidRDefault="00F577CF" w:rsidP="00F829CB">
            <w:pPr>
              <w:jc w:val="right"/>
              <w:rPr>
                <w:b/>
                <w:bCs/>
                <w:sz w:val="18"/>
                <w:szCs w:val="18"/>
              </w:rPr>
            </w:pPr>
            <w:r w:rsidRPr="00F577CF">
              <w:rPr>
                <w:b/>
                <w:bCs/>
                <w:sz w:val="18"/>
                <w:szCs w:val="18"/>
              </w:rPr>
              <w:t>20 979 126,46</w:t>
            </w:r>
          </w:p>
        </w:tc>
        <w:tc>
          <w:tcPr>
            <w:tcW w:w="1275" w:type="dxa"/>
            <w:tcBorders>
              <w:top w:val="nil"/>
              <w:left w:val="nil"/>
              <w:bottom w:val="single" w:sz="4" w:space="0" w:color="auto"/>
              <w:right w:val="single" w:sz="4" w:space="0" w:color="auto"/>
            </w:tcBorders>
            <w:shd w:val="clear" w:color="auto" w:fill="auto"/>
            <w:vAlign w:val="center"/>
            <w:hideMark/>
          </w:tcPr>
          <w:p w14:paraId="42A7B7CD" w14:textId="77777777" w:rsidR="00F577CF" w:rsidRPr="00F577CF" w:rsidRDefault="00F577CF" w:rsidP="00F829CB">
            <w:pPr>
              <w:jc w:val="right"/>
              <w:rPr>
                <w:b/>
                <w:bCs/>
                <w:sz w:val="18"/>
                <w:szCs w:val="18"/>
              </w:rPr>
            </w:pPr>
            <w:r w:rsidRPr="00F577CF">
              <w:rPr>
                <w:b/>
                <w:bCs/>
                <w:sz w:val="18"/>
                <w:szCs w:val="18"/>
              </w:rPr>
              <w:t>-520 554,88</w:t>
            </w:r>
          </w:p>
        </w:tc>
        <w:tc>
          <w:tcPr>
            <w:tcW w:w="1701" w:type="dxa"/>
            <w:tcBorders>
              <w:top w:val="nil"/>
              <w:left w:val="nil"/>
              <w:bottom w:val="single" w:sz="4" w:space="0" w:color="auto"/>
              <w:right w:val="single" w:sz="4" w:space="0" w:color="auto"/>
            </w:tcBorders>
            <w:shd w:val="clear" w:color="auto" w:fill="auto"/>
            <w:vAlign w:val="center"/>
            <w:hideMark/>
          </w:tcPr>
          <w:p w14:paraId="3742FD47" w14:textId="77777777" w:rsidR="00F577CF" w:rsidRPr="00F577CF" w:rsidRDefault="00F577CF" w:rsidP="00F829CB">
            <w:pPr>
              <w:jc w:val="right"/>
              <w:rPr>
                <w:b/>
                <w:bCs/>
                <w:sz w:val="18"/>
                <w:szCs w:val="18"/>
              </w:rPr>
            </w:pPr>
            <w:r w:rsidRPr="00F577CF">
              <w:rPr>
                <w:b/>
                <w:bCs/>
                <w:sz w:val="18"/>
                <w:szCs w:val="18"/>
              </w:rPr>
              <w:t>20 458 571,58</w:t>
            </w:r>
          </w:p>
        </w:tc>
      </w:tr>
      <w:tr w:rsidR="00F577CF" w:rsidRPr="00F577CF" w14:paraId="7F5A4955"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0A218C17"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425" w:type="dxa"/>
            <w:tcBorders>
              <w:top w:val="nil"/>
              <w:left w:val="nil"/>
              <w:bottom w:val="single" w:sz="4" w:space="0" w:color="000000"/>
              <w:right w:val="single" w:sz="4" w:space="0" w:color="000000"/>
            </w:tcBorders>
            <w:shd w:val="clear" w:color="auto" w:fill="auto"/>
            <w:vAlign w:val="center"/>
            <w:hideMark/>
          </w:tcPr>
          <w:p w14:paraId="4407F2C5"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7FF9540B" w14:textId="77777777" w:rsidR="00F577CF" w:rsidRPr="00F577CF" w:rsidRDefault="00F577CF" w:rsidP="00F829CB">
            <w:pPr>
              <w:jc w:val="center"/>
              <w:rPr>
                <w:b/>
                <w:bCs/>
                <w:sz w:val="18"/>
                <w:szCs w:val="18"/>
              </w:rPr>
            </w:pPr>
            <w:r w:rsidRPr="00F577CF">
              <w:rPr>
                <w:b/>
                <w:bCs/>
                <w:sz w:val="18"/>
                <w:szCs w:val="18"/>
              </w:rPr>
              <w:t>09</w:t>
            </w:r>
          </w:p>
        </w:tc>
        <w:tc>
          <w:tcPr>
            <w:tcW w:w="1519" w:type="dxa"/>
            <w:tcBorders>
              <w:top w:val="nil"/>
              <w:left w:val="nil"/>
              <w:bottom w:val="single" w:sz="4" w:space="0" w:color="000000"/>
              <w:right w:val="single" w:sz="4" w:space="0" w:color="000000"/>
            </w:tcBorders>
            <w:shd w:val="clear" w:color="auto" w:fill="auto"/>
            <w:vAlign w:val="center"/>
            <w:hideMark/>
          </w:tcPr>
          <w:p w14:paraId="1B1A1A17" w14:textId="77777777" w:rsidR="00F577CF" w:rsidRPr="00F577CF" w:rsidRDefault="00F577CF" w:rsidP="00F829CB">
            <w:pPr>
              <w:jc w:val="center"/>
              <w:rPr>
                <w:b/>
                <w:bCs/>
                <w:sz w:val="18"/>
                <w:szCs w:val="18"/>
              </w:rPr>
            </w:pPr>
            <w:r w:rsidRPr="00F577CF">
              <w:rPr>
                <w:b/>
                <w:bCs/>
                <w:sz w:val="18"/>
                <w:szCs w:val="18"/>
              </w:rPr>
              <w:t>60 3 00 10030</w:t>
            </w:r>
          </w:p>
        </w:tc>
        <w:tc>
          <w:tcPr>
            <w:tcW w:w="567" w:type="dxa"/>
            <w:tcBorders>
              <w:top w:val="nil"/>
              <w:left w:val="nil"/>
              <w:bottom w:val="single" w:sz="4" w:space="0" w:color="000000"/>
              <w:right w:val="single" w:sz="4" w:space="0" w:color="000000"/>
            </w:tcBorders>
            <w:shd w:val="clear" w:color="auto" w:fill="auto"/>
            <w:vAlign w:val="center"/>
            <w:hideMark/>
          </w:tcPr>
          <w:p w14:paraId="5367B401" w14:textId="77777777" w:rsidR="00F577CF" w:rsidRPr="00F577CF" w:rsidRDefault="00F577CF" w:rsidP="00F829CB">
            <w:pPr>
              <w:jc w:val="center"/>
              <w:rPr>
                <w:b/>
                <w:bCs/>
                <w:sz w:val="18"/>
                <w:szCs w:val="18"/>
              </w:rPr>
            </w:pPr>
            <w:r w:rsidRPr="00F577CF">
              <w:rPr>
                <w:b/>
                <w:bCs/>
                <w:sz w:val="18"/>
                <w:szCs w:val="18"/>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C71676C" w14:textId="77777777" w:rsidR="00F577CF" w:rsidRPr="00F577CF" w:rsidRDefault="00F577CF" w:rsidP="00F829CB">
            <w:pPr>
              <w:jc w:val="right"/>
              <w:rPr>
                <w:b/>
                <w:bCs/>
                <w:sz w:val="18"/>
                <w:szCs w:val="18"/>
              </w:rPr>
            </w:pPr>
            <w:r w:rsidRPr="00F577CF">
              <w:rPr>
                <w:b/>
                <w:bCs/>
                <w:sz w:val="18"/>
                <w:szCs w:val="18"/>
              </w:rPr>
              <w:t>20 979 126,46</w:t>
            </w:r>
          </w:p>
        </w:tc>
        <w:tc>
          <w:tcPr>
            <w:tcW w:w="1275" w:type="dxa"/>
            <w:tcBorders>
              <w:top w:val="nil"/>
              <w:left w:val="nil"/>
              <w:bottom w:val="single" w:sz="4" w:space="0" w:color="auto"/>
              <w:right w:val="single" w:sz="4" w:space="0" w:color="auto"/>
            </w:tcBorders>
            <w:shd w:val="clear" w:color="auto" w:fill="auto"/>
            <w:vAlign w:val="center"/>
            <w:hideMark/>
          </w:tcPr>
          <w:p w14:paraId="35998B01" w14:textId="77777777" w:rsidR="00F577CF" w:rsidRPr="00F577CF" w:rsidRDefault="00F577CF" w:rsidP="00F829CB">
            <w:pPr>
              <w:jc w:val="right"/>
              <w:rPr>
                <w:b/>
                <w:bCs/>
                <w:sz w:val="18"/>
                <w:szCs w:val="18"/>
              </w:rPr>
            </w:pPr>
            <w:r w:rsidRPr="00F577CF">
              <w:rPr>
                <w:b/>
                <w:bCs/>
                <w:sz w:val="18"/>
                <w:szCs w:val="18"/>
              </w:rPr>
              <w:t>-520 554,88</w:t>
            </w:r>
          </w:p>
        </w:tc>
        <w:tc>
          <w:tcPr>
            <w:tcW w:w="1701" w:type="dxa"/>
            <w:tcBorders>
              <w:top w:val="nil"/>
              <w:left w:val="nil"/>
              <w:bottom w:val="single" w:sz="4" w:space="0" w:color="auto"/>
              <w:right w:val="single" w:sz="4" w:space="0" w:color="auto"/>
            </w:tcBorders>
            <w:shd w:val="clear" w:color="auto" w:fill="auto"/>
            <w:vAlign w:val="center"/>
            <w:hideMark/>
          </w:tcPr>
          <w:p w14:paraId="5E766700" w14:textId="77777777" w:rsidR="00F577CF" w:rsidRPr="00F577CF" w:rsidRDefault="00F577CF" w:rsidP="00F829CB">
            <w:pPr>
              <w:jc w:val="right"/>
              <w:rPr>
                <w:b/>
                <w:bCs/>
                <w:sz w:val="18"/>
                <w:szCs w:val="18"/>
              </w:rPr>
            </w:pPr>
            <w:r w:rsidRPr="00F577CF">
              <w:rPr>
                <w:b/>
                <w:bCs/>
                <w:sz w:val="18"/>
                <w:szCs w:val="18"/>
              </w:rPr>
              <w:t>20 458 571,58</w:t>
            </w:r>
          </w:p>
        </w:tc>
      </w:tr>
      <w:tr w:rsidR="00F577CF" w:rsidRPr="00F577CF" w14:paraId="6FD59744"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5BC3605" w14:textId="77777777" w:rsidR="00F577CF" w:rsidRPr="00F577CF" w:rsidRDefault="00F577CF" w:rsidP="00F829CB">
            <w:pPr>
              <w:rPr>
                <w:b/>
                <w:bCs/>
                <w:sz w:val="18"/>
                <w:szCs w:val="18"/>
              </w:rPr>
            </w:pPr>
            <w:r w:rsidRPr="00F577CF">
              <w:rPr>
                <w:b/>
                <w:bCs/>
                <w:sz w:val="18"/>
                <w:szCs w:val="18"/>
              </w:rPr>
              <w:t>Другие вопросы в области национальной экономики</w:t>
            </w:r>
          </w:p>
        </w:tc>
        <w:tc>
          <w:tcPr>
            <w:tcW w:w="425" w:type="dxa"/>
            <w:tcBorders>
              <w:top w:val="nil"/>
              <w:left w:val="nil"/>
              <w:bottom w:val="single" w:sz="4" w:space="0" w:color="000000"/>
              <w:right w:val="single" w:sz="4" w:space="0" w:color="000000"/>
            </w:tcBorders>
            <w:shd w:val="clear" w:color="auto" w:fill="auto"/>
            <w:vAlign w:val="center"/>
            <w:hideMark/>
          </w:tcPr>
          <w:p w14:paraId="60712645"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6FD617B4" w14:textId="77777777" w:rsidR="00F577CF" w:rsidRPr="00F577CF" w:rsidRDefault="00F577CF" w:rsidP="00F829CB">
            <w:pPr>
              <w:jc w:val="center"/>
              <w:rPr>
                <w:b/>
                <w:bCs/>
                <w:sz w:val="18"/>
                <w:szCs w:val="18"/>
              </w:rPr>
            </w:pPr>
            <w:r w:rsidRPr="00F577CF">
              <w:rPr>
                <w:b/>
                <w:bCs/>
                <w:sz w:val="18"/>
                <w:szCs w:val="18"/>
              </w:rPr>
              <w:t>12</w:t>
            </w:r>
          </w:p>
        </w:tc>
        <w:tc>
          <w:tcPr>
            <w:tcW w:w="1519" w:type="dxa"/>
            <w:tcBorders>
              <w:top w:val="nil"/>
              <w:left w:val="nil"/>
              <w:bottom w:val="single" w:sz="4" w:space="0" w:color="000000"/>
              <w:right w:val="single" w:sz="4" w:space="0" w:color="000000"/>
            </w:tcBorders>
            <w:shd w:val="clear" w:color="auto" w:fill="auto"/>
            <w:vAlign w:val="center"/>
            <w:hideMark/>
          </w:tcPr>
          <w:p w14:paraId="03585126"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6E2DE2E9"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167091D" w14:textId="77777777" w:rsidR="00F577CF" w:rsidRPr="00F577CF" w:rsidRDefault="00F577CF" w:rsidP="00F829CB">
            <w:pPr>
              <w:jc w:val="right"/>
              <w:rPr>
                <w:b/>
                <w:bCs/>
                <w:sz w:val="18"/>
                <w:szCs w:val="18"/>
              </w:rPr>
            </w:pPr>
            <w:r w:rsidRPr="00F577CF">
              <w:rPr>
                <w:b/>
                <w:bCs/>
                <w:sz w:val="18"/>
                <w:szCs w:val="18"/>
              </w:rPr>
              <w:t>117 750,00</w:t>
            </w:r>
          </w:p>
        </w:tc>
        <w:tc>
          <w:tcPr>
            <w:tcW w:w="1275" w:type="dxa"/>
            <w:tcBorders>
              <w:top w:val="nil"/>
              <w:left w:val="nil"/>
              <w:bottom w:val="single" w:sz="4" w:space="0" w:color="auto"/>
              <w:right w:val="single" w:sz="4" w:space="0" w:color="auto"/>
            </w:tcBorders>
            <w:shd w:val="clear" w:color="auto" w:fill="auto"/>
            <w:vAlign w:val="center"/>
            <w:hideMark/>
          </w:tcPr>
          <w:p w14:paraId="18D5A323" w14:textId="77777777" w:rsidR="00F577CF" w:rsidRPr="00F577CF" w:rsidRDefault="00F577CF" w:rsidP="00F829CB">
            <w:pPr>
              <w:jc w:val="right"/>
              <w:rPr>
                <w:b/>
                <w:bCs/>
                <w:sz w:val="18"/>
                <w:szCs w:val="18"/>
              </w:rPr>
            </w:pPr>
            <w:r w:rsidRPr="00F577CF">
              <w:rPr>
                <w:b/>
                <w:bCs/>
                <w:sz w:val="18"/>
                <w:szCs w:val="18"/>
              </w:rPr>
              <w:t>600 000,00</w:t>
            </w:r>
          </w:p>
        </w:tc>
        <w:tc>
          <w:tcPr>
            <w:tcW w:w="1701" w:type="dxa"/>
            <w:tcBorders>
              <w:top w:val="nil"/>
              <w:left w:val="nil"/>
              <w:bottom w:val="single" w:sz="4" w:space="0" w:color="auto"/>
              <w:right w:val="single" w:sz="4" w:space="0" w:color="auto"/>
            </w:tcBorders>
            <w:shd w:val="clear" w:color="auto" w:fill="auto"/>
            <w:vAlign w:val="center"/>
            <w:hideMark/>
          </w:tcPr>
          <w:p w14:paraId="56E02418" w14:textId="77777777" w:rsidR="00F577CF" w:rsidRPr="00F577CF" w:rsidRDefault="00F577CF" w:rsidP="00F829CB">
            <w:pPr>
              <w:jc w:val="right"/>
              <w:rPr>
                <w:b/>
                <w:bCs/>
                <w:sz w:val="18"/>
                <w:szCs w:val="18"/>
              </w:rPr>
            </w:pPr>
            <w:r w:rsidRPr="00F577CF">
              <w:rPr>
                <w:b/>
                <w:bCs/>
                <w:sz w:val="18"/>
                <w:szCs w:val="18"/>
              </w:rPr>
              <w:t>717 750,00</w:t>
            </w:r>
          </w:p>
        </w:tc>
      </w:tr>
      <w:tr w:rsidR="00F577CF" w:rsidRPr="00F577CF" w14:paraId="7AD34F5F"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018F0C7"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"Поддержка и развитие малого и среднего предпринимательства в муниципальном образовании "Поселок </w:t>
            </w:r>
            <w:proofErr w:type="spellStart"/>
            <w:r w:rsidRPr="00F577CF">
              <w:rPr>
                <w:b/>
                <w:bCs/>
                <w:i/>
                <w:iCs/>
                <w:sz w:val="18"/>
                <w:szCs w:val="18"/>
              </w:rPr>
              <w:t>Айхал</w:t>
            </w:r>
            <w:proofErr w:type="spellEnd"/>
            <w:r w:rsidRPr="00F577CF">
              <w:rPr>
                <w:b/>
                <w:bCs/>
                <w:i/>
                <w:iCs/>
                <w:sz w:val="18"/>
                <w:szCs w:val="18"/>
              </w:rPr>
              <w:t xml:space="preserve">" </w:t>
            </w:r>
            <w:proofErr w:type="spellStart"/>
            <w:r w:rsidRPr="00F577CF">
              <w:rPr>
                <w:b/>
                <w:bCs/>
                <w:i/>
                <w:iCs/>
                <w:sz w:val="18"/>
                <w:szCs w:val="18"/>
              </w:rPr>
              <w:t>Мирнинского</w:t>
            </w:r>
            <w:proofErr w:type="spellEnd"/>
            <w:r w:rsidRPr="00F577CF">
              <w:rPr>
                <w:b/>
                <w:bCs/>
                <w:i/>
                <w:iCs/>
                <w:sz w:val="18"/>
                <w:szCs w:val="18"/>
              </w:rPr>
              <w:t xml:space="preserve"> района Республики Саха (Якутия) на 2022-2026 годы"</w:t>
            </w:r>
          </w:p>
        </w:tc>
        <w:tc>
          <w:tcPr>
            <w:tcW w:w="425" w:type="dxa"/>
            <w:tcBorders>
              <w:top w:val="nil"/>
              <w:left w:val="nil"/>
              <w:bottom w:val="single" w:sz="4" w:space="0" w:color="000000"/>
              <w:right w:val="single" w:sz="4" w:space="0" w:color="000000"/>
            </w:tcBorders>
            <w:shd w:val="clear" w:color="auto" w:fill="auto"/>
            <w:vAlign w:val="center"/>
            <w:hideMark/>
          </w:tcPr>
          <w:p w14:paraId="07DA03D9" w14:textId="77777777" w:rsidR="00F577CF" w:rsidRPr="00F577CF" w:rsidRDefault="00F577CF" w:rsidP="00F829CB">
            <w:pPr>
              <w:jc w:val="center"/>
              <w:rPr>
                <w:b/>
                <w:bCs/>
                <w:i/>
                <w:iCs/>
                <w:sz w:val="18"/>
                <w:szCs w:val="18"/>
              </w:rPr>
            </w:pPr>
            <w:r w:rsidRPr="00F577CF">
              <w:rPr>
                <w:b/>
                <w:bCs/>
                <w:i/>
                <w:i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51D2518E" w14:textId="77777777" w:rsidR="00F577CF" w:rsidRPr="00F577CF" w:rsidRDefault="00F577CF" w:rsidP="00F829CB">
            <w:pPr>
              <w:jc w:val="center"/>
              <w:rPr>
                <w:b/>
                <w:bCs/>
                <w:i/>
                <w:iCs/>
                <w:sz w:val="18"/>
                <w:szCs w:val="18"/>
              </w:rPr>
            </w:pPr>
            <w:r w:rsidRPr="00F577CF">
              <w:rPr>
                <w:b/>
                <w:bCs/>
                <w:i/>
                <w:iCs/>
                <w:sz w:val="18"/>
                <w:szCs w:val="18"/>
              </w:rPr>
              <w:t>12</w:t>
            </w:r>
          </w:p>
        </w:tc>
        <w:tc>
          <w:tcPr>
            <w:tcW w:w="1519" w:type="dxa"/>
            <w:tcBorders>
              <w:top w:val="nil"/>
              <w:left w:val="nil"/>
              <w:bottom w:val="single" w:sz="4" w:space="0" w:color="000000"/>
              <w:right w:val="single" w:sz="4" w:space="0" w:color="000000"/>
            </w:tcBorders>
            <w:shd w:val="clear" w:color="auto" w:fill="auto"/>
            <w:vAlign w:val="center"/>
            <w:hideMark/>
          </w:tcPr>
          <w:p w14:paraId="0C8F977F" w14:textId="77777777" w:rsidR="00F577CF" w:rsidRPr="00F577CF" w:rsidRDefault="00F577CF" w:rsidP="00F829CB">
            <w:pPr>
              <w:jc w:val="center"/>
              <w:rPr>
                <w:b/>
                <w:bCs/>
                <w:i/>
                <w:iCs/>
                <w:sz w:val="18"/>
                <w:szCs w:val="18"/>
              </w:rPr>
            </w:pPr>
            <w:r w:rsidRPr="00F577CF">
              <w:rPr>
                <w:b/>
                <w:bCs/>
                <w:i/>
                <w:iCs/>
                <w:sz w:val="18"/>
                <w:szCs w:val="18"/>
              </w:rPr>
              <w:t>68 0 00 00000</w:t>
            </w:r>
          </w:p>
        </w:tc>
        <w:tc>
          <w:tcPr>
            <w:tcW w:w="567" w:type="dxa"/>
            <w:tcBorders>
              <w:top w:val="nil"/>
              <w:left w:val="nil"/>
              <w:bottom w:val="single" w:sz="4" w:space="0" w:color="000000"/>
              <w:right w:val="single" w:sz="4" w:space="0" w:color="000000"/>
            </w:tcBorders>
            <w:shd w:val="clear" w:color="auto" w:fill="auto"/>
            <w:vAlign w:val="center"/>
            <w:hideMark/>
          </w:tcPr>
          <w:p w14:paraId="7BB38D9E"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24CE63A" w14:textId="77777777" w:rsidR="00F577CF" w:rsidRPr="00F577CF" w:rsidRDefault="00F577CF" w:rsidP="00F829CB">
            <w:pPr>
              <w:jc w:val="right"/>
              <w:rPr>
                <w:b/>
                <w:bCs/>
                <w:i/>
                <w:iCs/>
                <w:sz w:val="18"/>
                <w:szCs w:val="18"/>
              </w:rPr>
            </w:pPr>
            <w:r w:rsidRPr="00F577CF">
              <w:rPr>
                <w:b/>
                <w:bCs/>
                <w:i/>
                <w:iCs/>
                <w:sz w:val="18"/>
                <w:szCs w:val="18"/>
              </w:rPr>
              <w:t>0,00</w:t>
            </w:r>
          </w:p>
        </w:tc>
        <w:tc>
          <w:tcPr>
            <w:tcW w:w="1275" w:type="dxa"/>
            <w:tcBorders>
              <w:top w:val="nil"/>
              <w:left w:val="nil"/>
              <w:bottom w:val="single" w:sz="4" w:space="0" w:color="auto"/>
              <w:right w:val="single" w:sz="4" w:space="0" w:color="auto"/>
            </w:tcBorders>
            <w:shd w:val="clear" w:color="auto" w:fill="auto"/>
            <w:vAlign w:val="center"/>
            <w:hideMark/>
          </w:tcPr>
          <w:p w14:paraId="4B29146A" w14:textId="77777777" w:rsidR="00F577CF" w:rsidRPr="00F577CF" w:rsidRDefault="00F577CF" w:rsidP="00F829CB">
            <w:pPr>
              <w:jc w:val="right"/>
              <w:rPr>
                <w:b/>
                <w:bCs/>
                <w:i/>
                <w:iCs/>
                <w:sz w:val="18"/>
                <w:szCs w:val="18"/>
              </w:rPr>
            </w:pPr>
            <w:r w:rsidRPr="00F577CF">
              <w:rPr>
                <w:b/>
                <w:bCs/>
                <w:i/>
                <w:iCs/>
                <w:sz w:val="18"/>
                <w:szCs w:val="18"/>
              </w:rPr>
              <w:t>600 000,00</w:t>
            </w:r>
          </w:p>
        </w:tc>
        <w:tc>
          <w:tcPr>
            <w:tcW w:w="1701" w:type="dxa"/>
            <w:tcBorders>
              <w:top w:val="nil"/>
              <w:left w:val="nil"/>
              <w:bottom w:val="single" w:sz="4" w:space="0" w:color="auto"/>
              <w:right w:val="single" w:sz="4" w:space="0" w:color="auto"/>
            </w:tcBorders>
            <w:shd w:val="clear" w:color="auto" w:fill="auto"/>
            <w:vAlign w:val="center"/>
            <w:hideMark/>
          </w:tcPr>
          <w:p w14:paraId="0200FC14" w14:textId="77777777" w:rsidR="00F577CF" w:rsidRPr="00F577CF" w:rsidRDefault="00F577CF" w:rsidP="00F829CB">
            <w:pPr>
              <w:jc w:val="right"/>
              <w:rPr>
                <w:b/>
                <w:bCs/>
                <w:i/>
                <w:iCs/>
                <w:sz w:val="18"/>
                <w:szCs w:val="18"/>
              </w:rPr>
            </w:pPr>
            <w:r w:rsidRPr="00F577CF">
              <w:rPr>
                <w:b/>
                <w:bCs/>
                <w:i/>
                <w:iCs/>
                <w:sz w:val="18"/>
                <w:szCs w:val="18"/>
              </w:rPr>
              <w:t>600 000,00</w:t>
            </w:r>
          </w:p>
        </w:tc>
      </w:tr>
      <w:tr w:rsidR="00F577CF" w:rsidRPr="00F577CF" w14:paraId="0AA6254F"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798F3FD" w14:textId="77777777" w:rsidR="00F577CF" w:rsidRPr="00F577CF" w:rsidRDefault="00F577CF" w:rsidP="00F829CB">
            <w:pPr>
              <w:rPr>
                <w:b/>
                <w:bCs/>
                <w:sz w:val="18"/>
                <w:szCs w:val="18"/>
              </w:rPr>
            </w:pPr>
            <w:r w:rsidRPr="00F577CF">
              <w:rPr>
                <w:b/>
                <w:bCs/>
                <w:sz w:val="18"/>
                <w:szCs w:val="18"/>
              </w:rPr>
              <w:t xml:space="preserve">Развитие предпринимательства и туризма в Республике Саха (Якутия) </w:t>
            </w:r>
          </w:p>
        </w:tc>
        <w:tc>
          <w:tcPr>
            <w:tcW w:w="425" w:type="dxa"/>
            <w:tcBorders>
              <w:top w:val="nil"/>
              <w:left w:val="nil"/>
              <w:bottom w:val="single" w:sz="4" w:space="0" w:color="000000"/>
              <w:right w:val="single" w:sz="4" w:space="0" w:color="000000"/>
            </w:tcBorders>
            <w:shd w:val="clear" w:color="auto" w:fill="auto"/>
            <w:vAlign w:val="center"/>
            <w:hideMark/>
          </w:tcPr>
          <w:p w14:paraId="61D500DB"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438ECA7E" w14:textId="77777777" w:rsidR="00F577CF" w:rsidRPr="00F577CF" w:rsidRDefault="00F577CF" w:rsidP="00F829CB">
            <w:pPr>
              <w:jc w:val="center"/>
              <w:rPr>
                <w:b/>
                <w:bCs/>
                <w:sz w:val="18"/>
                <w:szCs w:val="18"/>
              </w:rPr>
            </w:pPr>
            <w:r w:rsidRPr="00F577CF">
              <w:rPr>
                <w:b/>
                <w:bCs/>
                <w:sz w:val="18"/>
                <w:szCs w:val="18"/>
              </w:rPr>
              <w:t>12</w:t>
            </w:r>
          </w:p>
        </w:tc>
        <w:tc>
          <w:tcPr>
            <w:tcW w:w="1519" w:type="dxa"/>
            <w:tcBorders>
              <w:top w:val="nil"/>
              <w:left w:val="nil"/>
              <w:bottom w:val="single" w:sz="4" w:space="0" w:color="000000"/>
              <w:right w:val="single" w:sz="4" w:space="0" w:color="000000"/>
            </w:tcBorders>
            <w:shd w:val="clear" w:color="auto" w:fill="auto"/>
            <w:vAlign w:val="center"/>
            <w:hideMark/>
          </w:tcPr>
          <w:p w14:paraId="57FB240E" w14:textId="77777777" w:rsidR="00F577CF" w:rsidRPr="00F577CF" w:rsidRDefault="00F577CF" w:rsidP="00F829CB">
            <w:pPr>
              <w:jc w:val="center"/>
              <w:rPr>
                <w:b/>
                <w:bCs/>
                <w:sz w:val="18"/>
                <w:szCs w:val="18"/>
              </w:rPr>
            </w:pPr>
            <w:r w:rsidRPr="00F577CF">
              <w:rPr>
                <w:b/>
                <w:bCs/>
                <w:sz w:val="18"/>
                <w:szCs w:val="18"/>
              </w:rPr>
              <w:t>68 3 00 10000</w:t>
            </w:r>
          </w:p>
        </w:tc>
        <w:tc>
          <w:tcPr>
            <w:tcW w:w="567" w:type="dxa"/>
            <w:tcBorders>
              <w:top w:val="nil"/>
              <w:left w:val="nil"/>
              <w:bottom w:val="single" w:sz="4" w:space="0" w:color="000000"/>
              <w:right w:val="single" w:sz="4" w:space="0" w:color="000000"/>
            </w:tcBorders>
            <w:shd w:val="clear" w:color="auto" w:fill="auto"/>
            <w:vAlign w:val="center"/>
            <w:hideMark/>
          </w:tcPr>
          <w:p w14:paraId="58A31695"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3A648BF" w14:textId="77777777" w:rsidR="00F577CF" w:rsidRPr="00F577CF" w:rsidRDefault="00F577CF" w:rsidP="00F829CB">
            <w:pPr>
              <w:jc w:val="right"/>
              <w:rPr>
                <w:b/>
                <w:bCs/>
                <w:sz w:val="18"/>
                <w:szCs w:val="18"/>
              </w:rPr>
            </w:pPr>
            <w:r w:rsidRPr="00F577CF">
              <w:rPr>
                <w:b/>
                <w:bCs/>
                <w:sz w:val="18"/>
                <w:szCs w:val="18"/>
              </w:rPr>
              <w:t>0,00</w:t>
            </w:r>
          </w:p>
        </w:tc>
        <w:tc>
          <w:tcPr>
            <w:tcW w:w="1275" w:type="dxa"/>
            <w:tcBorders>
              <w:top w:val="nil"/>
              <w:left w:val="nil"/>
              <w:bottom w:val="single" w:sz="4" w:space="0" w:color="auto"/>
              <w:right w:val="single" w:sz="4" w:space="0" w:color="auto"/>
            </w:tcBorders>
            <w:shd w:val="clear" w:color="auto" w:fill="auto"/>
            <w:vAlign w:val="center"/>
            <w:hideMark/>
          </w:tcPr>
          <w:p w14:paraId="1D41691B" w14:textId="77777777" w:rsidR="00F577CF" w:rsidRPr="00F577CF" w:rsidRDefault="00F577CF" w:rsidP="00F829CB">
            <w:pPr>
              <w:jc w:val="right"/>
              <w:rPr>
                <w:b/>
                <w:bCs/>
                <w:sz w:val="18"/>
                <w:szCs w:val="18"/>
              </w:rPr>
            </w:pPr>
            <w:r w:rsidRPr="00F577CF">
              <w:rPr>
                <w:b/>
                <w:bCs/>
                <w:sz w:val="18"/>
                <w:szCs w:val="18"/>
              </w:rPr>
              <w:t>600 000,00</w:t>
            </w:r>
          </w:p>
        </w:tc>
        <w:tc>
          <w:tcPr>
            <w:tcW w:w="1701" w:type="dxa"/>
            <w:tcBorders>
              <w:top w:val="nil"/>
              <w:left w:val="nil"/>
              <w:bottom w:val="single" w:sz="4" w:space="0" w:color="auto"/>
              <w:right w:val="single" w:sz="4" w:space="0" w:color="auto"/>
            </w:tcBorders>
            <w:shd w:val="clear" w:color="auto" w:fill="auto"/>
            <w:vAlign w:val="center"/>
            <w:hideMark/>
          </w:tcPr>
          <w:p w14:paraId="716A009B" w14:textId="77777777" w:rsidR="00F577CF" w:rsidRPr="00F577CF" w:rsidRDefault="00F577CF" w:rsidP="00F829CB">
            <w:pPr>
              <w:jc w:val="right"/>
              <w:rPr>
                <w:b/>
                <w:bCs/>
                <w:sz w:val="18"/>
                <w:szCs w:val="18"/>
              </w:rPr>
            </w:pPr>
            <w:r w:rsidRPr="00F577CF">
              <w:rPr>
                <w:b/>
                <w:bCs/>
                <w:sz w:val="18"/>
                <w:szCs w:val="18"/>
              </w:rPr>
              <w:t>600 000,00</w:t>
            </w:r>
          </w:p>
        </w:tc>
      </w:tr>
      <w:tr w:rsidR="00F577CF" w:rsidRPr="00F577CF" w14:paraId="00EF83F9"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2F209DD"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425" w:type="dxa"/>
            <w:tcBorders>
              <w:top w:val="nil"/>
              <w:left w:val="nil"/>
              <w:bottom w:val="single" w:sz="4" w:space="0" w:color="000000"/>
              <w:right w:val="single" w:sz="4" w:space="0" w:color="000000"/>
            </w:tcBorders>
            <w:shd w:val="clear" w:color="auto" w:fill="auto"/>
            <w:vAlign w:val="center"/>
            <w:hideMark/>
          </w:tcPr>
          <w:p w14:paraId="3A7125AC"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21BF0EC7" w14:textId="77777777" w:rsidR="00F577CF" w:rsidRPr="00F577CF" w:rsidRDefault="00F577CF" w:rsidP="00F829CB">
            <w:pPr>
              <w:jc w:val="center"/>
              <w:rPr>
                <w:b/>
                <w:bCs/>
                <w:sz w:val="18"/>
                <w:szCs w:val="18"/>
              </w:rPr>
            </w:pPr>
            <w:r w:rsidRPr="00F577CF">
              <w:rPr>
                <w:b/>
                <w:bCs/>
                <w:sz w:val="18"/>
                <w:szCs w:val="18"/>
              </w:rPr>
              <w:t>12</w:t>
            </w:r>
          </w:p>
        </w:tc>
        <w:tc>
          <w:tcPr>
            <w:tcW w:w="1519" w:type="dxa"/>
            <w:tcBorders>
              <w:top w:val="nil"/>
              <w:left w:val="nil"/>
              <w:bottom w:val="single" w:sz="4" w:space="0" w:color="000000"/>
              <w:right w:val="single" w:sz="4" w:space="0" w:color="000000"/>
            </w:tcBorders>
            <w:shd w:val="clear" w:color="auto" w:fill="auto"/>
            <w:vAlign w:val="center"/>
            <w:hideMark/>
          </w:tcPr>
          <w:p w14:paraId="39A6B339" w14:textId="77777777" w:rsidR="00F577CF" w:rsidRPr="00F577CF" w:rsidRDefault="00F577CF" w:rsidP="00F829CB">
            <w:pPr>
              <w:jc w:val="center"/>
              <w:rPr>
                <w:b/>
                <w:bCs/>
                <w:sz w:val="18"/>
                <w:szCs w:val="18"/>
              </w:rPr>
            </w:pPr>
            <w:r w:rsidRPr="00F577CF">
              <w:rPr>
                <w:b/>
                <w:bCs/>
                <w:sz w:val="18"/>
                <w:szCs w:val="18"/>
              </w:rPr>
              <w:t>68 3 00 10000</w:t>
            </w:r>
          </w:p>
        </w:tc>
        <w:tc>
          <w:tcPr>
            <w:tcW w:w="567" w:type="dxa"/>
            <w:tcBorders>
              <w:top w:val="nil"/>
              <w:left w:val="nil"/>
              <w:bottom w:val="single" w:sz="4" w:space="0" w:color="000000"/>
              <w:right w:val="single" w:sz="4" w:space="0" w:color="000000"/>
            </w:tcBorders>
            <w:shd w:val="clear" w:color="auto" w:fill="auto"/>
            <w:vAlign w:val="center"/>
            <w:hideMark/>
          </w:tcPr>
          <w:p w14:paraId="4B365DC2" w14:textId="77777777" w:rsidR="00F577CF" w:rsidRPr="00F577CF" w:rsidRDefault="00F577CF" w:rsidP="00F829CB">
            <w:pPr>
              <w:jc w:val="center"/>
              <w:rPr>
                <w:b/>
                <w:bCs/>
                <w:sz w:val="18"/>
                <w:szCs w:val="18"/>
              </w:rPr>
            </w:pPr>
            <w:r w:rsidRPr="00F577CF">
              <w:rPr>
                <w:b/>
                <w:bCs/>
                <w:sz w:val="18"/>
                <w:szCs w:val="18"/>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FB7C353" w14:textId="77777777" w:rsidR="00F577CF" w:rsidRPr="00F577CF" w:rsidRDefault="00F577CF" w:rsidP="00F829CB">
            <w:pPr>
              <w:jc w:val="right"/>
              <w:rPr>
                <w:b/>
                <w:bCs/>
                <w:sz w:val="18"/>
                <w:szCs w:val="18"/>
              </w:rPr>
            </w:pPr>
            <w:r w:rsidRPr="00F577CF">
              <w:rPr>
                <w:b/>
                <w:bCs/>
                <w:sz w:val="18"/>
                <w:szCs w:val="18"/>
              </w:rPr>
              <w:t>0,00</w:t>
            </w:r>
          </w:p>
        </w:tc>
        <w:tc>
          <w:tcPr>
            <w:tcW w:w="1275" w:type="dxa"/>
            <w:tcBorders>
              <w:top w:val="nil"/>
              <w:left w:val="nil"/>
              <w:bottom w:val="single" w:sz="4" w:space="0" w:color="auto"/>
              <w:right w:val="single" w:sz="4" w:space="0" w:color="auto"/>
            </w:tcBorders>
            <w:shd w:val="clear" w:color="auto" w:fill="auto"/>
            <w:vAlign w:val="center"/>
            <w:hideMark/>
          </w:tcPr>
          <w:p w14:paraId="47CD3DEA" w14:textId="77777777" w:rsidR="00F577CF" w:rsidRPr="00F577CF" w:rsidRDefault="00F577CF" w:rsidP="00F829CB">
            <w:pPr>
              <w:jc w:val="right"/>
              <w:rPr>
                <w:b/>
                <w:bCs/>
                <w:sz w:val="18"/>
                <w:szCs w:val="18"/>
              </w:rPr>
            </w:pPr>
            <w:r w:rsidRPr="00F577CF">
              <w:rPr>
                <w:b/>
                <w:bCs/>
                <w:sz w:val="18"/>
                <w:szCs w:val="18"/>
              </w:rPr>
              <w:t>100 000,00</w:t>
            </w:r>
          </w:p>
        </w:tc>
        <w:tc>
          <w:tcPr>
            <w:tcW w:w="1701" w:type="dxa"/>
            <w:tcBorders>
              <w:top w:val="nil"/>
              <w:left w:val="nil"/>
              <w:bottom w:val="single" w:sz="4" w:space="0" w:color="auto"/>
              <w:right w:val="single" w:sz="4" w:space="0" w:color="auto"/>
            </w:tcBorders>
            <w:shd w:val="clear" w:color="auto" w:fill="auto"/>
            <w:vAlign w:val="center"/>
            <w:hideMark/>
          </w:tcPr>
          <w:p w14:paraId="27CD101A" w14:textId="77777777" w:rsidR="00F577CF" w:rsidRPr="00F577CF" w:rsidRDefault="00F577CF" w:rsidP="00F829CB">
            <w:pPr>
              <w:jc w:val="right"/>
              <w:rPr>
                <w:b/>
                <w:bCs/>
                <w:sz w:val="18"/>
                <w:szCs w:val="18"/>
              </w:rPr>
            </w:pPr>
            <w:r w:rsidRPr="00F577CF">
              <w:rPr>
                <w:b/>
                <w:bCs/>
                <w:sz w:val="18"/>
                <w:szCs w:val="18"/>
              </w:rPr>
              <w:t>100 000,00</w:t>
            </w:r>
          </w:p>
        </w:tc>
      </w:tr>
      <w:tr w:rsidR="00F577CF" w:rsidRPr="00F577CF" w14:paraId="23E39F52"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FA6A8B7" w14:textId="77777777" w:rsidR="00F577CF" w:rsidRPr="00F577CF" w:rsidRDefault="00F577CF" w:rsidP="00F829CB">
            <w:pPr>
              <w:rPr>
                <w:b/>
                <w:bCs/>
                <w:sz w:val="18"/>
                <w:szCs w:val="18"/>
              </w:rPr>
            </w:pPr>
            <w:r w:rsidRPr="00F577CF">
              <w:rPr>
                <w:b/>
                <w:bCs/>
                <w:sz w:val="18"/>
                <w:szCs w:val="18"/>
              </w:rPr>
              <w:t>Иные бюджетные ассигнования</w:t>
            </w:r>
          </w:p>
        </w:tc>
        <w:tc>
          <w:tcPr>
            <w:tcW w:w="425" w:type="dxa"/>
            <w:tcBorders>
              <w:top w:val="nil"/>
              <w:left w:val="nil"/>
              <w:bottom w:val="single" w:sz="4" w:space="0" w:color="000000"/>
              <w:right w:val="single" w:sz="4" w:space="0" w:color="000000"/>
            </w:tcBorders>
            <w:shd w:val="clear" w:color="auto" w:fill="auto"/>
            <w:vAlign w:val="center"/>
            <w:hideMark/>
          </w:tcPr>
          <w:p w14:paraId="37A37CB4"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15F3CCF3" w14:textId="77777777" w:rsidR="00F577CF" w:rsidRPr="00F577CF" w:rsidRDefault="00F577CF" w:rsidP="00F829CB">
            <w:pPr>
              <w:jc w:val="center"/>
              <w:rPr>
                <w:b/>
                <w:bCs/>
                <w:sz w:val="18"/>
                <w:szCs w:val="18"/>
              </w:rPr>
            </w:pPr>
            <w:r w:rsidRPr="00F577CF">
              <w:rPr>
                <w:b/>
                <w:bCs/>
                <w:sz w:val="18"/>
                <w:szCs w:val="18"/>
              </w:rPr>
              <w:t>12</w:t>
            </w:r>
          </w:p>
        </w:tc>
        <w:tc>
          <w:tcPr>
            <w:tcW w:w="1519" w:type="dxa"/>
            <w:tcBorders>
              <w:top w:val="nil"/>
              <w:left w:val="nil"/>
              <w:bottom w:val="single" w:sz="4" w:space="0" w:color="000000"/>
              <w:right w:val="single" w:sz="4" w:space="0" w:color="000000"/>
            </w:tcBorders>
            <w:shd w:val="clear" w:color="auto" w:fill="auto"/>
            <w:vAlign w:val="center"/>
            <w:hideMark/>
          </w:tcPr>
          <w:p w14:paraId="450A4BA9" w14:textId="77777777" w:rsidR="00F577CF" w:rsidRPr="00F577CF" w:rsidRDefault="00F577CF" w:rsidP="00F829CB">
            <w:pPr>
              <w:jc w:val="center"/>
              <w:rPr>
                <w:b/>
                <w:bCs/>
                <w:sz w:val="18"/>
                <w:szCs w:val="18"/>
              </w:rPr>
            </w:pPr>
            <w:r w:rsidRPr="00F577CF">
              <w:rPr>
                <w:b/>
                <w:bCs/>
                <w:sz w:val="18"/>
                <w:szCs w:val="18"/>
              </w:rPr>
              <w:t>68 3 00 10000</w:t>
            </w:r>
          </w:p>
        </w:tc>
        <w:tc>
          <w:tcPr>
            <w:tcW w:w="567" w:type="dxa"/>
            <w:tcBorders>
              <w:top w:val="nil"/>
              <w:left w:val="nil"/>
              <w:bottom w:val="single" w:sz="4" w:space="0" w:color="000000"/>
              <w:right w:val="single" w:sz="4" w:space="0" w:color="000000"/>
            </w:tcBorders>
            <w:shd w:val="clear" w:color="auto" w:fill="auto"/>
            <w:vAlign w:val="center"/>
            <w:hideMark/>
          </w:tcPr>
          <w:p w14:paraId="370573E1" w14:textId="77777777" w:rsidR="00F577CF" w:rsidRPr="00F577CF" w:rsidRDefault="00F577CF" w:rsidP="00F829CB">
            <w:pPr>
              <w:jc w:val="center"/>
              <w:rPr>
                <w:b/>
                <w:bCs/>
                <w:sz w:val="18"/>
                <w:szCs w:val="18"/>
              </w:rPr>
            </w:pPr>
            <w:r w:rsidRPr="00F577CF">
              <w:rPr>
                <w:b/>
                <w:bCs/>
                <w:sz w:val="18"/>
                <w:szCs w:val="18"/>
              </w:rPr>
              <w:t>800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73B3E47" w14:textId="77777777" w:rsidR="00F577CF" w:rsidRPr="00F577CF" w:rsidRDefault="00F577CF" w:rsidP="00F829CB">
            <w:pPr>
              <w:jc w:val="right"/>
              <w:rPr>
                <w:b/>
                <w:bCs/>
                <w:sz w:val="18"/>
                <w:szCs w:val="18"/>
              </w:rPr>
            </w:pPr>
            <w:r w:rsidRPr="00F577CF">
              <w:rPr>
                <w:b/>
                <w:bCs/>
                <w:sz w:val="18"/>
                <w:szCs w:val="18"/>
              </w:rPr>
              <w:t>0,00</w:t>
            </w:r>
          </w:p>
        </w:tc>
        <w:tc>
          <w:tcPr>
            <w:tcW w:w="1275" w:type="dxa"/>
            <w:tcBorders>
              <w:top w:val="nil"/>
              <w:left w:val="nil"/>
              <w:bottom w:val="single" w:sz="4" w:space="0" w:color="auto"/>
              <w:right w:val="single" w:sz="4" w:space="0" w:color="auto"/>
            </w:tcBorders>
            <w:shd w:val="clear" w:color="auto" w:fill="auto"/>
            <w:vAlign w:val="center"/>
            <w:hideMark/>
          </w:tcPr>
          <w:p w14:paraId="66D104D4" w14:textId="77777777" w:rsidR="00F577CF" w:rsidRPr="00F577CF" w:rsidRDefault="00F577CF" w:rsidP="00F829CB">
            <w:pPr>
              <w:jc w:val="right"/>
              <w:rPr>
                <w:b/>
                <w:bCs/>
                <w:sz w:val="18"/>
                <w:szCs w:val="18"/>
              </w:rPr>
            </w:pPr>
            <w:r w:rsidRPr="00F577CF">
              <w:rPr>
                <w:b/>
                <w:bCs/>
                <w:sz w:val="18"/>
                <w:szCs w:val="18"/>
              </w:rPr>
              <w:t>500 000,00</w:t>
            </w:r>
          </w:p>
        </w:tc>
        <w:tc>
          <w:tcPr>
            <w:tcW w:w="1701" w:type="dxa"/>
            <w:tcBorders>
              <w:top w:val="nil"/>
              <w:left w:val="nil"/>
              <w:bottom w:val="single" w:sz="4" w:space="0" w:color="auto"/>
              <w:right w:val="single" w:sz="4" w:space="0" w:color="auto"/>
            </w:tcBorders>
            <w:shd w:val="clear" w:color="auto" w:fill="auto"/>
            <w:vAlign w:val="center"/>
            <w:hideMark/>
          </w:tcPr>
          <w:p w14:paraId="7BB32D73" w14:textId="77777777" w:rsidR="00F577CF" w:rsidRPr="00F577CF" w:rsidRDefault="00F577CF" w:rsidP="00F829CB">
            <w:pPr>
              <w:jc w:val="right"/>
              <w:rPr>
                <w:b/>
                <w:bCs/>
                <w:sz w:val="18"/>
                <w:szCs w:val="18"/>
              </w:rPr>
            </w:pPr>
            <w:r w:rsidRPr="00F577CF">
              <w:rPr>
                <w:b/>
                <w:bCs/>
                <w:sz w:val="18"/>
                <w:szCs w:val="18"/>
              </w:rPr>
              <w:t>500 000,00</w:t>
            </w:r>
          </w:p>
        </w:tc>
      </w:tr>
      <w:tr w:rsidR="00F577CF" w:rsidRPr="00F577CF" w14:paraId="47953AA4"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E63E115" w14:textId="77777777" w:rsidR="00F577CF" w:rsidRPr="00F577CF" w:rsidRDefault="00F577CF" w:rsidP="00F829CB">
            <w:pPr>
              <w:rPr>
                <w:b/>
                <w:bCs/>
                <w:sz w:val="18"/>
                <w:szCs w:val="18"/>
              </w:rPr>
            </w:pPr>
            <w:r w:rsidRPr="00F577CF">
              <w:rPr>
                <w:b/>
                <w:bCs/>
                <w:sz w:val="18"/>
                <w:szCs w:val="18"/>
              </w:rPr>
              <w:t>Непрограммные расходы</w:t>
            </w:r>
          </w:p>
        </w:tc>
        <w:tc>
          <w:tcPr>
            <w:tcW w:w="425" w:type="dxa"/>
            <w:tcBorders>
              <w:top w:val="nil"/>
              <w:left w:val="nil"/>
              <w:bottom w:val="single" w:sz="4" w:space="0" w:color="000000"/>
              <w:right w:val="single" w:sz="4" w:space="0" w:color="000000"/>
            </w:tcBorders>
            <w:shd w:val="clear" w:color="auto" w:fill="auto"/>
            <w:vAlign w:val="center"/>
            <w:hideMark/>
          </w:tcPr>
          <w:p w14:paraId="08BEC9BC"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1A4DE261" w14:textId="77777777" w:rsidR="00F577CF" w:rsidRPr="00F577CF" w:rsidRDefault="00F577CF" w:rsidP="00F829CB">
            <w:pPr>
              <w:jc w:val="center"/>
              <w:rPr>
                <w:b/>
                <w:bCs/>
                <w:sz w:val="18"/>
                <w:szCs w:val="18"/>
              </w:rPr>
            </w:pPr>
            <w:r w:rsidRPr="00F577CF">
              <w:rPr>
                <w:b/>
                <w:bCs/>
                <w:sz w:val="18"/>
                <w:szCs w:val="18"/>
              </w:rPr>
              <w:t>12</w:t>
            </w:r>
          </w:p>
        </w:tc>
        <w:tc>
          <w:tcPr>
            <w:tcW w:w="1519" w:type="dxa"/>
            <w:tcBorders>
              <w:top w:val="nil"/>
              <w:left w:val="nil"/>
              <w:bottom w:val="single" w:sz="4" w:space="0" w:color="000000"/>
              <w:right w:val="single" w:sz="4" w:space="0" w:color="000000"/>
            </w:tcBorders>
            <w:shd w:val="clear" w:color="auto" w:fill="auto"/>
            <w:vAlign w:val="center"/>
            <w:hideMark/>
          </w:tcPr>
          <w:p w14:paraId="38F255BE" w14:textId="77777777" w:rsidR="00F577CF" w:rsidRPr="00F577CF" w:rsidRDefault="00F577CF" w:rsidP="00F829CB">
            <w:pPr>
              <w:jc w:val="center"/>
              <w:rPr>
                <w:b/>
                <w:bCs/>
                <w:sz w:val="18"/>
                <w:szCs w:val="18"/>
              </w:rPr>
            </w:pPr>
            <w:r w:rsidRPr="00F577CF">
              <w:rPr>
                <w:b/>
                <w:bCs/>
                <w:sz w:val="18"/>
                <w:szCs w:val="18"/>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43D01DD5"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2155CFB" w14:textId="77777777" w:rsidR="00F577CF" w:rsidRPr="00F577CF" w:rsidRDefault="00F577CF" w:rsidP="00F829CB">
            <w:pPr>
              <w:jc w:val="right"/>
              <w:rPr>
                <w:b/>
                <w:bCs/>
                <w:sz w:val="18"/>
                <w:szCs w:val="18"/>
              </w:rPr>
            </w:pPr>
            <w:r w:rsidRPr="00F577CF">
              <w:rPr>
                <w:b/>
                <w:bCs/>
                <w:sz w:val="18"/>
                <w:szCs w:val="18"/>
              </w:rPr>
              <w:t>117 750,00</w:t>
            </w:r>
          </w:p>
        </w:tc>
        <w:tc>
          <w:tcPr>
            <w:tcW w:w="1275" w:type="dxa"/>
            <w:tcBorders>
              <w:top w:val="nil"/>
              <w:left w:val="nil"/>
              <w:bottom w:val="single" w:sz="4" w:space="0" w:color="auto"/>
              <w:right w:val="single" w:sz="4" w:space="0" w:color="auto"/>
            </w:tcBorders>
            <w:shd w:val="clear" w:color="auto" w:fill="auto"/>
            <w:vAlign w:val="center"/>
            <w:hideMark/>
          </w:tcPr>
          <w:p w14:paraId="289CD28A"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2345CB4E" w14:textId="77777777" w:rsidR="00F577CF" w:rsidRPr="00F577CF" w:rsidRDefault="00F577CF" w:rsidP="00F829CB">
            <w:pPr>
              <w:jc w:val="right"/>
              <w:rPr>
                <w:b/>
                <w:bCs/>
                <w:sz w:val="18"/>
                <w:szCs w:val="18"/>
              </w:rPr>
            </w:pPr>
            <w:r w:rsidRPr="00F577CF">
              <w:rPr>
                <w:b/>
                <w:bCs/>
                <w:sz w:val="18"/>
                <w:szCs w:val="18"/>
              </w:rPr>
              <w:t>117 750,00</w:t>
            </w:r>
          </w:p>
        </w:tc>
      </w:tr>
      <w:tr w:rsidR="00F577CF" w:rsidRPr="00F577CF" w14:paraId="2493D36C"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2F76E1C" w14:textId="77777777" w:rsidR="00F577CF" w:rsidRPr="00F577CF" w:rsidRDefault="00F577CF" w:rsidP="00F829CB">
            <w:pPr>
              <w:rPr>
                <w:b/>
                <w:bCs/>
                <w:sz w:val="18"/>
                <w:szCs w:val="18"/>
              </w:rPr>
            </w:pPr>
            <w:r w:rsidRPr="00F577CF">
              <w:rPr>
                <w:b/>
                <w:bCs/>
                <w:sz w:val="18"/>
                <w:szCs w:val="18"/>
              </w:rPr>
              <w:t>Прочие непрограммные расходы</w:t>
            </w:r>
          </w:p>
        </w:tc>
        <w:tc>
          <w:tcPr>
            <w:tcW w:w="425" w:type="dxa"/>
            <w:tcBorders>
              <w:top w:val="nil"/>
              <w:left w:val="nil"/>
              <w:bottom w:val="single" w:sz="4" w:space="0" w:color="000000"/>
              <w:right w:val="single" w:sz="4" w:space="0" w:color="000000"/>
            </w:tcBorders>
            <w:shd w:val="clear" w:color="auto" w:fill="auto"/>
            <w:vAlign w:val="center"/>
            <w:hideMark/>
          </w:tcPr>
          <w:p w14:paraId="2947FB6B"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49850A24" w14:textId="77777777" w:rsidR="00F577CF" w:rsidRPr="00F577CF" w:rsidRDefault="00F577CF" w:rsidP="00F829CB">
            <w:pPr>
              <w:jc w:val="center"/>
              <w:rPr>
                <w:b/>
                <w:bCs/>
                <w:sz w:val="18"/>
                <w:szCs w:val="18"/>
              </w:rPr>
            </w:pPr>
            <w:r w:rsidRPr="00F577CF">
              <w:rPr>
                <w:b/>
                <w:bCs/>
                <w:sz w:val="18"/>
                <w:szCs w:val="18"/>
              </w:rPr>
              <w:t>12</w:t>
            </w:r>
          </w:p>
        </w:tc>
        <w:tc>
          <w:tcPr>
            <w:tcW w:w="1519" w:type="dxa"/>
            <w:tcBorders>
              <w:top w:val="nil"/>
              <w:left w:val="nil"/>
              <w:bottom w:val="single" w:sz="4" w:space="0" w:color="000000"/>
              <w:right w:val="single" w:sz="4" w:space="0" w:color="000000"/>
            </w:tcBorders>
            <w:shd w:val="clear" w:color="auto" w:fill="auto"/>
            <w:vAlign w:val="center"/>
            <w:hideMark/>
          </w:tcPr>
          <w:p w14:paraId="0FE2F1DB" w14:textId="77777777" w:rsidR="00F577CF" w:rsidRPr="00F577CF" w:rsidRDefault="00F577CF" w:rsidP="00F829CB">
            <w:pPr>
              <w:jc w:val="center"/>
              <w:rPr>
                <w:b/>
                <w:bCs/>
                <w:sz w:val="18"/>
                <w:szCs w:val="18"/>
              </w:rPr>
            </w:pPr>
            <w:r w:rsidRPr="00F577CF">
              <w:rPr>
                <w:b/>
                <w:bCs/>
                <w:sz w:val="18"/>
                <w:szCs w:val="18"/>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10650BD2"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F831FAE" w14:textId="77777777" w:rsidR="00F577CF" w:rsidRPr="00F577CF" w:rsidRDefault="00F577CF" w:rsidP="00F829CB">
            <w:pPr>
              <w:jc w:val="right"/>
              <w:rPr>
                <w:b/>
                <w:bCs/>
                <w:sz w:val="18"/>
                <w:szCs w:val="18"/>
              </w:rPr>
            </w:pPr>
            <w:r w:rsidRPr="00F577CF">
              <w:rPr>
                <w:b/>
                <w:bCs/>
                <w:sz w:val="18"/>
                <w:szCs w:val="18"/>
              </w:rPr>
              <w:t>117 750,00</w:t>
            </w:r>
          </w:p>
        </w:tc>
        <w:tc>
          <w:tcPr>
            <w:tcW w:w="1275" w:type="dxa"/>
            <w:tcBorders>
              <w:top w:val="nil"/>
              <w:left w:val="nil"/>
              <w:bottom w:val="single" w:sz="4" w:space="0" w:color="auto"/>
              <w:right w:val="single" w:sz="4" w:space="0" w:color="auto"/>
            </w:tcBorders>
            <w:shd w:val="clear" w:color="auto" w:fill="auto"/>
            <w:vAlign w:val="center"/>
            <w:hideMark/>
          </w:tcPr>
          <w:p w14:paraId="34630604"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55EA9CF2" w14:textId="77777777" w:rsidR="00F577CF" w:rsidRPr="00F577CF" w:rsidRDefault="00F577CF" w:rsidP="00F829CB">
            <w:pPr>
              <w:jc w:val="right"/>
              <w:rPr>
                <w:b/>
                <w:bCs/>
                <w:sz w:val="18"/>
                <w:szCs w:val="18"/>
              </w:rPr>
            </w:pPr>
            <w:r w:rsidRPr="00F577CF">
              <w:rPr>
                <w:b/>
                <w:bCs/>
                <w:sz w:val="18"/>
                <w:szCs w:val="18"/>
              </w:rPr>
              <w:t>117 750,00</w:t>
            </w:r>
          </w:p>
        </w:tc>
      </w:tr>
      <w:tr w:rsidR="00F577CF" w:rsidRPr="00F577CF" w14:paraId="4563A77E"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5622921A" w14:textId="77777777" w:rsidR="00F577CF" w:rsidRPr="00F577CF" w:rsidRDefault="00F577CF" w:rsidP="00F829CB">
            <w:pPr>
              <w:rPr>
                <w:b/>
                <w:bCs/>
                <w:i/>
                <w:iCs/>
                <w:sz w:val="18"/>
                <w:szCs w:val="18"/>
              </w:rPr>
            </w:pPr>
            <w:r w:rsidRPr="00F577CF">
              <w:rPr>
                <w:b/>
                <w:bCs/>
                <w:i/>
                <w:iCs/>
                <w:sz w:val="18"/>
                <w:szCs w:val="18"/>
              </w:rPr>
              <w:t xml:space="preserve">Расходы по управлению </w:t>
            </w:r>
            <w:proofErr w:type="spellStart"/>
            <w:r w:rsidRPr="00F577CF">
              <w:rPr>
                <w:b/>
                <w:bCs/>
                <w:i/>
                <w:iCs/>
                <w:sz w:val="18"/>
                <w:szCs w:val="18"/>
              </w:rPr>
              <w:t>муниицпальным</w:t>
            </w:r>
            <w:proofErr w:type="spellEnd"/>
            <w:r w:rsidRPr="00F577CF">
              <w:rPr>
                <w:b/>
                <w:bCs/>
                <w:i/>
                <w:iCs/>
                <w:sz w:val="18"/>
                <w:szCs w:val="18"/>
              </w:rPr>
              <w:t xml:space="preserve"> имуществом и земельными ресурсами</w:t>
            </w:r>
          </w:p>
        </w:tc>
        <w:tc>
          <w:tcPr>
            <w:tcW w:w="425" w:type="dxa"/>
            <w:tcBorders>
              <w:top w:val="nil"/>
              <w:left w:val="nil"/>
              <w:bottom w:val="single" w:sz="4" w:space="0" w:color="000000"/>
              <w:right w:val="single" w:sz="4" w:space="0" w:color="000000"/>
            </w:tcBorders>
            <w:shd w:val="clear" w:color="auto" w:fill="auto"/>
            <w:vAlign w:val="center"/>
            <w:hideMark/>
          </w:tcPr>
          <w:p w14:paraId="074BCE4F" w14:textId="77777777" w:rsidR="00F577CF" w:rsidRPr="00F577CF" w:rsidRDefault="00F577CF" w:rsidP="00F829CB">
            <w:pPr>
              <w:jc w:val="center"/>
              <w:rPr>
                <w:b/>
                <w:bCs/>
                <w:i/>
                <w:iCs/>
                <w:sz w:val="18"/>
                <w:szCs w:val="18"/>
              </w:rPr>
            </w:pPr>
            <w:r w:rsidRPr="00F577CF">
              <w:rPr>
                <w:b/>
                <w:bCs/>
                <w:i/>
                <w:i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02365E88" w14:textId="77777777" w:rsidR="00F577CF" w:rsidRPr="00F577CF" w:rsidRDefault="00F577CF" w:rsidP="00F829CB">
            <w:pPr>
              <w:jc w:val="center"/>
              <w:rPr>
                <w:b/>
                <w:bCs/>
                <w:i/>
                <w:iCs/>
                <w:sz w:val="18"/>
                <w:szCs w:val="18"/>
              </w:rPr>
            </w:pPr>
            <w:r w:rsidRPr="00F577CF">
              <w:rPr>
                <w:b/>
                <w:bCs/>
                <w:i/>
                <w:iCs/>
                <w:sz w:val="18"/>
                <w:szCs w:val="18"/>
              </w:rPr>
              <w:t>12</w:t>
            </w:r>
          </w:p>
        </w:tc>
        <w:tc>
          <w:tcPr>
            <w:tcW w:w="1519" w:type="dxa"/>
            <w:tcBorders>
              <w:top w:val="nil"/>
              <w:left w:val="nil"/>
              <w:bottom w:val="single" w:sz="4" w:space="0" w:color="000000"/>
              <w:right w:val="single" w:sz="4" w:space="0" w:color="000000"/>
            </w:tcBorders>
            <w:shd w:val="clear" w:color="auto" w:fill="auto"/>
            <w:vAlign w:val="center"/>
            <w:hideMark/>
          </w:tcPr>
          <w:p w14:paraId="7AD532DD" w14:textId="77777777" w:rsidR="00F577CF" w:rsidRPr="00F577CF" w:rsidRDefault="00F577CF" w:rsidP="00F829CB">
            <w:pPr>
              <w:jc w:val="center"/>
              <w:rPr>
                <w:b/>
                <w:bCs/>
                <w:i/>
                <w:iCs/>
                <w:sz w:val="18"/>
                <w:szCs w:val="18"/>
              </w:rPr>
            </w:pPr>
            <w:r w:rsidRPr="00F577CF">
              <w:rPr>
                <w:b/>
                <w:bCs/>
                <w:i/>
                <w:iCs/>
                <w:sz w:val="18"/>
                <w:szCs w:val="18"/>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600D2F9D"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4E87705" w14:textId="77777777" w:rsidR="00F577CF" w:rsidRPr="00F577CF" w:rsidRDefault="00F577CF" w:rsidP="00F829CB">
            <w:pPr>
              <w:jc w:val="right"/>
              <w:rPr>
                <w:b/>
                <w:bCs/>
                <w:i/>
                <w:iCs/>
                <w:sz w:val="18"/>
                <w:szCs w:val="18"/>
              </w:rPr>
            </w:pPr>
            <w:r w:rsidRPr="00F577CF">
              <w:rPr>
                <w:b/>
                <w:bCs/>
                <w:i/>
                <w:iCs/>
                <w:sz w:val="18"/>
                <w:szCs w:val="18"/>
              </w:rPr>
              <w:t>117 750,00</w:t>
            </w:r>
          </w:p>
        </w:tc>
        <w:tc>
          <w:tcPr>
            <w:tcW w:w="1275" w:type="dxa"/>
            <w:tcBorders>
              <w:top w:val="nil"/>
              <w:left w:val="nil"/>
              <w:bottom w:val="single" w:sz="4" w:space="0" w:color="auto"/>
              <w:right w:val="single" w:sz="4" w:space="0" w:color="auto"/>
            </w:tcBorders>
            <w:shd w:val="clear" w:color="auto" w:fill="auto"/>
            <w:vAlign w:val="center"/>
            <w:hideMark/>
          </w:tcPr>
          <w:p w14:paraId="152AE49E" w14:textId="77777777" w:rsidR="00F577CF" w:rsidRPr="00F577CF" w:rsidRDefault="00F577CF" w:rsidP="00F829CB">
            <w:pPr>
              <w:jc w:val="right"/>
              <w:rPr>
                <w:b/>
                <w:bCs/>
                <w:i/>
                <w:iCs/>
                <w:sz w:val="18"/>
                <w:szCs w:val="18"/>
              </w:rPr>
            </w:pPr>
            <w:r w:rsidRPr="00F577CF">
              <w:rPr>
                <w:b/>
                <w:bCs/>
                <w:i/>
                <w:i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29914729" w14:textId="77777777" w:rsidR="00F577CF" w:rsidRPr="00F577CF" w:rsidRDefault="00F577CF" w:rsidP="00F829CB">
            <w:pPr>
              <w:jc w:val="right"/>
              <w:rPr>
                <w:b/>
                <w:bCs/>
                <w:i/>
                <w:iCs/>
                <w:sz w:val="18"/>
                <w:szCs w:val="18"/>
              </w:rPr>
            </w:pPr>
            <w:r w:rsidRPr="00F577CF">
              <w:rPr>
                <w:b/>
                <w:bCs/>
                <w:i/>
                <w:iCs/>
                <w:sz w:val="18"/>
                <w:szCs w:val="18"/>
              </w:rPr>
              <w:t>117 750,00</w:t>
            </w:r>
          </w:p>
        </w:tc>
      </w:tr>
      <w:tr w:rsidR="00F577CF" w:rsidRPr="00F577CF" w14:paraId="20565015"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B1D5E13"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425" w:type="dxa"/>
            <w:tcBorders>
              <w:top w:val="nil"/>
              <w:left w:val="nil"/>
              <w:bottom w:val="single" w:sz="4" w:space="0" w:color="000000"/>
              <w:right w:val="single" w:sz="4" w:space="0" w:color="000000"/>
            </w:tcBorders>
            <w:shd w:val="clear" w:color="auto" w:fill="auto"/>
            <w:vAlign w:val="center"/>
            <w:hideMark/>
          </w:tcPr>
          <w:p w14:paraId="50AEB573" w14:textId="77777777" w:rsidR="00F577CF" w:rsidRPr="00F577CF" w:rsidRDefault="00F577CF" w:rsidP="00F829CB">
            <w:pPr>
              <w:jc w:val="center"/>
              <w:rPr>
                <w:b/>
                <w:bCs/>
                <w:sz w:val="18"/>
                <w:szCs w:val="18"/>
              </w:rPr>
            </w:pPr>
            <w:r w:rsidRPr="00F577CF">
              <w:rPr>
                <w:b/>
                <w:bCs/>
                <w:sz w:val="18"/>
                <w:szCs w:val="18"/>
              </w:rPr>
              <w:t>04</w:t>
            </w:r>
          </w:p>
        </w:tc>
        <w:tc>
          <w:tcPr>
            <w:tcW w:w="466" w:type="dxa"/>
            <w:tcBorders>
              <w:top w:val="nil"/>
              <w:left w:val="nil"/>
              <w:bottom w:val="single" w:sz="4" w:space="0" w:color="000000"/>
              <w:right w:val="single" w:sz="4" w:space="0" w:color="000000"/>
            </w:tcBorders>
            <w:shd w:val="clear" w:color="auto" w:fill="auto"/>
            <w:vAlign w:val="center"/>
            <w:hideMark/>
          </w:tcPr>
          <w:p w14:paraId="5973DF9B" w14:textId="77777777" w:rsidR="00F577CF" w:rsidRPr="00F577CF" w:rsidRDefault="00F577CF" w:rsidP="00F829CB">
            <w:pPr>
              <w:jc w:val="center"/>
              <w:rPr>
                <w:b/>
                <w:bCs/>
                <w:sz w:val="18"/>
                <w:szCs w:val="18"/>
              </w:rPr>
            </w:pPr>
            <w:r w:rsidRPr="00F577CF">
              <w:rPr>
                <w:b/>
                <w:bCs/>
                <w:sz w:val="18"/>
                <w:szCs w:val="18"/>
              </w:rPr>
              <w:t>12</w:t>
            </w:r>
          </w:p>
        </w:tc>
        <w:tc>
          <w:tcPr>
            <w:tcW w:w="1519" w:type="dxa"/>
            <w:tcBorders>
              <w:top w:val="nil"/>
              <w:left w:val="nil"/>
              <w:bottom w:val="single" w:sz="4" w:space="0" w:color="000000"/>
              <w:right w:val="single" w:sz="4" w:space="0" w:color="000000"/>
            </w:tcBorders>
            <w:shd w:val="clear" w:color="auto" w:fill="auto"/>
            <w:vAlign w:val="center"/>
            <w:hideMark/>
          </w:tcPr>
          <w:p w14:paraId="4D562D8D" w14:textId="77777777" w:rsidR="00F577CF" w:rsidRPr="00F577CF" w:rsidRDefault="00F577CF" w:rsidP="00F829CB">
            <w:pPr>
              <w:jc w:val="center"/>
              <w:rPr>
                <w:b/>
                <w:bCs/>
                <w:sz w:val="18"/>
                <w:szCs w:val="18"/>
              </w:rPr>
            </w:pPr>
            <w:r w:rsidRPr="00F577CF">
              <w:rPr>
                <w:b/>
                <w:bCs/>
                <w:sz w:val="18"/>
                <w:szCs w:val="18"/>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7E1E57CE" w14:textId="77777777" w:rsidR="00F577CF" w:rsidRPr="00F577CF" w:rsidRDefault="00F577CF" w:rsidP="00F829CB">
            <w:pPr>
              <w:jc w:val="center"/>
              <w:rPr>
                <w:b/>
                <w:bCs/>
                <w:sz w:val="18"/>
                <w:szCs w:val="18"/>
              </w:rPr>
            </w:pPr>
            <w:r w:rsidRPr="00F577CF">
              <w:rPr>
                <w:b/>
                <w:bCs/>
                <w:sz w:val="18"/>
                <w:szCs w:val="18"/>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D1B7504" w14:textId="77777777" w:rsidR="00F577CF" w:rsidRPr="00F577CF" w:rsidRDefault="00F577CF" w:rsidP="00F829CB">
            <w:pPr>
              <w:jc w:val="right"/>
              <w:rPr>
                <w:b/>
                <w:bCs/>
                <w:sz w:val="18"/>
                <w:szCs w:val="18"/>
              </w:rPr>
            </w:pPr>
            <w:r w:rsidRPr="00F577CF">
              <w:rPr>
                <w:b/>
                <w:bCs/>
                <w:sz w:val="18"/>
                <w:szCs w:val="18"/>
              </w:rPr>
              <w:t>117 750,00</w:t>
            </w:r>
          </w:p>
        </w:tc>
        <w:tc>
          <w:tcPr>
            <w:tcW w:w="1275" w:type="dxa"/>
            <w:tcBorders>
              <w:top w:val="nil"/>
              <w:left w:val="nil"/>
              <w:bottom w:val="single" w:sz="4" w:space="0" w:color="auto"/>
              <w:right w:val="single" w:sz="4" w:space="0" w:color="auto"/>
            </w:tcBorders>
            <w:shd w:val="clear" w:color="auto" w:fill="auto"/>
            <w:vAlign w:val="center"/>
            <w:hideMark/>
          </w:tcPr>
          <w:p w14:paraId="51650BF8"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2C890A21" w14:textId="77777777" w:rsidR="00F577CF" w:rsidRPr="00F577CF" w:rsidRDefault="00F577CF" w:rsidP="00F829CB">
            <w:pPr>
              <w:jc w:val="right"/>
              <w:rPr>
                <w:b/>
                <w:bCs/>
                <w:sz w:val="18"/>
                <w:szCs w:val="18"/>
              </w:rPr>
            </w:pPr>
            <w:r w:rsidRPr="00F577CF">
              <w:rPr>
                <w:b/>
                <w:bCs/>
                <w:sz w:val="18"/>
                <w:szCs w:val="18"/>
              </w:rPr>
              <w:t>117 750,00</w:t>
            </w:r>
          </w:p>
        </w:tc>
      </w:tr>
      <w:tr w:rsidR="00F577CF" w:rsidRPr="00F577CF" w14:paraId="78C7BC73"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A4B0308" w14:textId="77777777" w:rsidR="00F577CF" w:rsidRPr="00F577CF" w:rsidRDefault="00F577CF" w:rsidP="00F829CB">
            <w:pPr>
              <w:rPr>
                <w:b/>
                <w:bCs/>
                <w:sz w:val="18"/>
                <w:szCs w:val="18"/>
              </w:rPr>
            </w:pPr>
            <w:r w:rsidRPr="00F577CF">
              <w:rPr>
                <w:b/>
                <w:bCs/>
                <w:sz w:val="18"/>
                <w:szCs w:val="18"/>
              </w:rPr>
              <w:t>ЖИЛИЩНО-КОММУНАЛЬНОЕ ХОЗЯЙСТВО</w:t>
            </w:r>
          </w:p>
        </w:tc>
        <w:tc>
          <w:tcPr>
            <w:tcW w:w="425" w:type="dxa"/>
            <w:tcBorders>
              <w:top w:val="nil"/>
              <w:left w:val="nil"/>
              <w:bottom w:val="single" w:sz="4" w:space="0" w:color="000000"/>
              <w:right w:val="single" w:sz="4" w:space="0" w:color="000000"/>
            </w:tcBorders>
            <w:shd w:val="clear" w:color="auto" w:fill="auto"/>
            <w:vAlign w:val="center"/>
            <w:hideMark/>
          </w:tcPr>
          <w:p w14:paraId="1AC015BC"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560EA03E" w14:textId="77777777" w:rsidR="00F577CF" w:rsidRPr="00F577CF" w:rsidRDefault="00F577CF" w:rsidP="00F829CB">
            <w:pPr>
              <w:jc w:val="center"/>
              <w:rPr>
                <w:b/>
                <w:bCs/>
                <w:sz w:val="18"/>
                <w:szCs w:val="18"/>
              </w:rPr>
            </w:pPr>
            <w:r w:rsidRPr="00F577CF">
              <w:rPr>
                <w:b/>
                <w:bCs/>
                <w:sz w:val="18"/>
                <w:szCs w:val="18"/>
              </w:rPr>
              <w:t> </w:t>
            </w:r>
          </w:p>
        </w:tc>
        <w:tc>
          <w:tcPr>
            <w:tcW w:w="1519" w:type="dxa"/>
            <w:tcBorders>
              <w:top w:val="nil"/>
              <w:left w:val="nil"/>
              <w:bottom w:val="single" w:sz="4" w:space="0" w:color="000000"/>
              <w:right w:val="single" w:sz="4" w:space="0" w:color="000000"/>
            </w:tcBorders>
            <w:shd w:val="clear" w:color="auto" w:fill="auto"/>
            <w:vAlign w:val="center"/>
            <w:hideMark/>
          </w:tcPr>
          <w:p w14:paraId="0A26474A"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79899069"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D7604A1" w14:textId="77777777" w:rsidR="00F577CF" w:rsidRPr="00F577CF" w:rsidRDefault="00F577CF" w:rsidP="00F829CB">
            <w:pPr>
              <w:jc w:val="right"/>
              <w:rPr>
                <w:b/>
                <w:bCs/>
                <w:sz w:val="18"/>
                <w:szCs w:val="18"/>
              </w:rPr>
            </w:pPr>
            <w:r w:rsidRPr="00F577CF">
              <w:rPr>
                <w:b/>
                <w:bCs/>
                <w:sz w:val="18"/>
                <w:szCs w:val="18"/>
              </w:rPr>
              <w:t>92 125 768,38</w:t>
            </w:r>
          </w:p>
        </w:tc>
        <w:tc>
          <w:tcPr>
            <w:tcW w:w="1275" w:type="dxa"/>
            <w:tcBorders>
              <w:top w:val="nil"/>
              <w:left w:val="nil"/>
              <w:bottom w:val="single" w:sz="4" w:space="0" w:color="auto"/>
              <w:right w:val="single" w:sz="4" w:space="0" w:color="auto"/>
            </w:tcBorders>
            <w:shd w:val="clear" w:color="auto" w:fill="auto"/>
            <w:vAlign w:val="center"/>
            <w:hideMark/>
          </w:tcPr>
          <w:p w14:paraId="239C7154" w14:textId="77777777" w:rsidR="00F577CF" w:rsidRPr="00F577CF" w:rsidRDefault="00F577CF" w:rsidP="00F829CB">
            <w:pPr>
              <w:jc w:val="right"/>
              <w:rPr>
                <w:b/>
                <w:bCs/>
                <w:sz w:val="18"/>
                <w:szCs w:val="18"/>
              </w:rPr>
            </w:pPr>
            <w:r w:rsidRPr="00F577CF">
              <w:rPr>
                <w:b/>
                <w:bCs/>
                <w:sz w:val="18"/>
                <w:szCs w:val="18"/>
              </w:rPr>
              <w:t>4 996 887,58</w:t>
            </w:r>
          </w:p>
        </w:tc>
        <w:tc>
          <w:tcPr>
            <w:tcW w:w="1701" w:type="dxa"/>
            <w:tcBorders>
              <w:top w:val="nil"/>
              <w:left w:val="nil"/>
              <w:bottom w:val="single" w:sz="4" w:space="0" w:color="auto"/>
              <w:right w:val="single" w:sz="4" w:space="0" w:color="auto"/>
            </w:tcBorders>
            <w:shd w:val="clear" w:color="auto" w:fill="auto"/>
            <w:vAlign w:val="center"/>
            <w:hideMark/>
          </w:tcPr>
          <w:p w14:paraId="43B45904" w14:textId="77777777" w:rsidR="00F577CF" w:rsidRPr="00F577CF" w:rsidRDefault="00F577CF" w:rsidP="00F829CB">
            <w:pPr>
              <w:jc w:val="right"/>
              <w:rPr>
                <w:b/>
                <w:bCs/>
                <w:sz w:val="18"/>
                <w:szCs w:val="18"/>
              </w:rPr>
            </w:pPr>
            <w:r w:rsidRPr="00F577CF">
              <w:rPr>
                <w:b/>
                <w:bCs/>
                <w:sz w:val="18"/>
                <w:szCs w:val="18"/>
              </w:rPr>
              <w:t>97 122 655,96</w:t>
            </w:r>
          </w:p>
        </w:tc>
      </w:tr>
      <w:tr w:rsidR="00F577CF" w:rsidRPr="00F577CF" w14:paraId="21892DA4"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1958B5B" w14:textId="77777777" w:rsidR="00F577CF" w:rsidRPr="00F577CF" w:rsidRDefault="00F577CF" w:rsidP="00F829CB">
            <w:pPr>
              <w:rPr>
                <w:b/>
                <w:bCs/>
                <w:sz w:val="18"/>
                <w:szCs w:val="18"/>
              </w:rPr>
            </w:pPr>
            <w:r w:rsidRPr="00F577CF">
              <w:rPr>
                <w:b/>
                <w:bCs/>
                <w:sz w:val="18"/>
                <w:szCs w:val="18"/>
              </w:rPr>
              <w:t>Жилищное хозяйство</w:t>
            </w:r>
          </w:p>
        </w:tc>
        <w:tc>
          <w:tcPr>
            <w:tcW w:w="425" w:type="dxa"/>
            <w:tcBorders>
              <w:top w:val="nil"/>
              <w:left w:val="nil"/>
              <w:bottom w:val="single" w:sz="4" w:space="0" w:color="000000"/>
              <w:right w:val="single" w:sz="4" w:space="0" w:color="000000"/>
            </w:tcBorders>
            <w:shd w:val="clear" w:color="auto" w:fill="auto"/>
            <w:vAlign w:val="center"/>
            <w:hideMark/>
          </w:tcPr>
          <w:p w14:paraId="010FD40A"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57463D07" w14:textId="77777777" w:rsidR="00F577CF" w:rsidRPr="00F577CF" w:rsidRDefault="00F577CF" w:rsidP="00F829CB">
            <w:pPr>
              <w:jc w:val="center"/>
              <w:rPr>
                <w:b/>
                <w:bCs/>
                <w:sz w:val="18"/>
                <w:szCs w:val="18"/>
              </w:rPr>
            </w:pPr>
            <w:r w:rsidRPr="00F577CF">
              <w:rPr>
                <w:b/>
                <w:bCs/>
                <w:sz w:val="18"/>
                <w:szCs w:val="18"/>
              </w:rPr>
              <w:t>01</w:t>
            </w:r>
          </w:p>
        </w:tc>
        <w:tc>
          <w:tcPr>
            <w:tcW w:w="1519" w:type="dxa"/>
            <w:tcBorders>
              <w:top w:val="nil"/>
              <w:left w:val="nil"/>
              <w:bottom w:val="single" w:sz="4" w:space="0" w:color="000000"/>
              <w:right w:val="single" w:sz="4" w:space="0" w:color="000000"/>
            </w:tcBorders>
            <w:shd w:val="clear" w:color="auto" w:fill="auto"/>
            <w:vAlign w:val="center"/>
            <w:hideMark/>
          </w:tcPr>
          <w:p w14:paraId="3CA014A1"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644436AF"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7F2BB61" w14:textId="77777777" w:rsidR="00F577CF" w:rsidRPr="00F577CF" w:rsidRDefault="00F577CF" w:rsidP="00F829CB">
            <w:pPr>
              <w:jc w:val="right"/>
              <w:rPr>
                <w:b/>
                <w:bCs/>
                <w:sz w:val="18"/>
                <w:szCs w:val="18"/>
              </w:rPr>
            </w:pPr>
            <w:r w:rsidRPr="00F577CF">
              <w:rPr>
                <w:b/>
                <w:bCs/>
                <w:sz w:val="18"/>
                <w:szCs w:val="18"/>
              </w:rPr>
              <w:t>7 305 613,27</w:t>
            </w:r>
          </w:p>
        </w:tc>
        <w:tc>
          <w:tcPr>
            <w:tcW w:w="1275" w:type="dxa"/>
            <w:tcBorders>
              <w:top w:val="nil"/>
              <w:left w:val="nil"/>
              <w:bottom w:val="single" w:sz="4" w:space="0" w:color="auto"/>
              <w:right w:val="single" w:sz="4" w:space="0" w:color="auto"/>
            </w:tcBorders>
            <w:shd w:val="clear" w:color="auto" w:fill="auto"/>
            <w:vAlign w:val="center"/>
            <w:hideMark/>
          </w:tcPr>
          <w:p w14:paraId="260B4FFB" w14:textId="77777777" w:rsidR="00F577CF" w:rsidRPr="00F577CF" w:rsidRDefault="00F577CF" w:rsidP="00F829CB">
            <w:pPr>
              <w:jc w:val="right"/>
              <w:rPr>
                <w:b/>
                <w:bCs/>
                <w:sz w:val="18"/>
                <w:szCs w:val="18"/>
              </w:rPr>
            </w:pPr>
            <w:r w:rsidRPr="00F577CF">
              <w:rPr>
                <w:b/>
                <w:bCs/>
                <w:sz w:val="18"/>
                <w:szCs w:val="18"/>
              </w:rPr>
              <w:t>174 552,95</w:t>
            </w:r>
          </w:p>
        </w:tc>
        <w:tc>
          <w:tcPr>
            <w:tcW w:w="1701" w:type="dxa"/>
            <w:tcBorders>
              <w:top w:val="nil"/>
              <w:left w:val="nil"/>
              <w:bottom w:val="single" w:sz="4" w:space="0" w:color="auto"/>
              <w:right w:val="single" w:sz="4" w:space="0" w:color="auto"/>
            </w:tcBorders>
            <w:shd w:val="clear" w:color="auto" w:fill="auto"/>
            <w:vAlign w:val="center"/>
            <w:hideMark/>
          </w:tcPr>
          <w:p w14:paraId="1B081E90" w14:textId="77777777" w:rsidR="00F577CF" w:rsidRPr="00F577CF" w:rsidRDefault="00F577CF" w:rsidP="00F829CB">
            <w:pPr>
              <w:jc w:val="right"/>
              <w:rPr>
                <w:b/>
                <w:bCs/>
                <w:sz w:val="18"/>
                <w:szCs w:val="18"/>
              </w:rPr>
            </w:pPr>
            <w:r w:rsidRPr="00F577CF">
              <w:rPr>
                <w:b/>
                <w:bCs/>
                <w:sz w:val="18"/>
                <w:szCs w:val="18"/>
              </w:rPr>
              <w:t>7 480 166,22</w:t>
            </w:r>
          </w:p>
        </w:tc>
      </w:tr>
      <w:tr w:rsidR="00F577CF" w:rsidRPr="00F577CF" w14:paraId="7106713F"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6A8B051" w14:textId="77777777" w:rsidR="00F577CF" w:rsidRPr="00F577CF" w:rsidRDefault="00F577CF" w:rsidP="00F829CB">
            <w:pPr>
              <w:rPr>
                <w:b/>
                <w:bCs/>
                <w:sz w:val="18"/>
                <w:szCs w:val="18"/>
              </w:rPr>
            </w:pPr>
            <w:r w:rsidRPr="00F577CF">
              <w:rPr>
                <w:b/>
                <w:bCs/>
                <w:sz w:val="18"/>
                <w:szCs w:val="18"/>
              </w:rPr>
              <w:t xml:space="preserve">Обеспечение качественным жильем Республики Саха (Якутия) </w:t>
            </w:r>
          </w:p>
        </w:tc>
        <w:tc>
          <w:tcPr>
            <w:tcW w:w="425" w:type="dxa"/>
            <w:tcBorders>
              <w:top w:val="nil"/>
              <w:left w:val="nil"/>
              <w:bottom w:val="single" w:sz="4" w:space="0" w:color="000000"/>
              <w:right w:val="single" w:sz="4" w:space="0" w:color="000000"/>
            </w:tcBorders>
            <w:shd w:val="clear" w:color="auto" w:fill="auto"/>
            <w:vAlign w:val="center"/>
            <w:hideMark/>
          </w:tcPr>
          <w:p w14:paraId="3080CEB2"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58865024" w14:textId="77777777" w:rsidR="00F577CF" w:rsidRPr="00F577CF" w:rsidRDefault="00F577CF" w:rsidP="00F829CB">
            <w:pPr>
              <w:jc w:val="center"/>
              <w:rPr>
                <w:b/>
                <w:bCs/>
                <w:sz w:val="18"/>
                <w:szCs w:val="18"/>
              </w:rPr>
            </w:pPr>
            <w:r w:rsidRPr="00F577CF">
              <w:rPr>
                <w:b/>
                <w:bCs/>
                <w:sz w:val="18"/>
                <w:szCs w:val="18"/>
              </w:rPr>
              <w:t>01</w:t>
            </w:r>
          </w:p>
        </w:tc>
        <w:tc>
          <w:tcPr>
            <w:tcW w:w="1519" w:type="dxa"/>
            <w:tcBorders>
              <w:top w:val="nil"/>
              <w:left w:val="nil"/>
              <w:bottom w:val="single" w:sz="4" w:space="0" w:color="000000"/>
              <w:right w:val="single" w:sz="4" w:space="0" w:color="000000"/>
            </w:tcBorders>
            <w:shd w:val="clear" w:color="auto" w:fill="auto"/>
            <w:vAlign w:val="center"/>
            <w:hideMark/>
          </w:tcPr>
          <w:p w14:paraId="33BD47E0" w14:textId="77777777" w:rsidR="00F577CF" w:rsidRPr="00F577CF" w:rsidRDefault="00F577CF" w:rsidP="00F829CB">
            <w:pPr>
              <w:jc w:val="center"/>
              <w:rPr>
                <w:b/>
                <w:bCs/>
                <w:sz w:val="18"/>
                <w:szCs w:val="18"/>
              </w:rPr>
            </w:pPr>
            <w:r w:rsidRPr="00F577CF">
              <w:rPr>
                <w:b/>
                <w:bCs/>
                <w:sz w:val="18"/>
                <w:szCs w:val="18"/>
              </w:rPr>
              <w:t>61 0 00 00000</w:t>
            </w:r>
          </w:p>
        </w:tc>
        <w:tc>
          <w:tcPr>
            <w:tcW w:w="567" w:type="dxa"/>
            <w:tcBorders>
              <w:top w:val="nil"/>
              <w:left w:val="nil"/>
              <w:bottom w:val="single" w:sz="4" w:space="0" w:color="000000"/>
              <w:right w:val="single" w:sz="4" w:space="0" w:color="000000"/>
            </w:tcBorders>
            <w:shd w:val="clear" w:color="auto" w:fill="auto"/>
            <w:vAlign w:val="center"/>
            <w:hideMark/>
          </w:tcPr>
          <w:p w14:paraId="7F7B2B32"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33520AA" w14:textId="77777777" w:rsidR="00F577CF" w:rsidRPr="00F577CF" w:rsidRDefault="00F577CF" w:rsidP="00F829CB">
            <w:pPr>
              <w:jc w:val="right"/>
              <w:rPr>
                <w:b/>
                <w:bCs/>
                <w:sz w:val="18"/>
                <w:szCs w:val="18"/>
              </w:rPr>
            </w:pPr>
            <w:r w:rsidRPr="00F577CF">
              <w:rPr>
                <w:b/>
                <w:bCs/>
                <w:sz w:val="18"/>
                <w:szCs w:val="18"/>
              </w:rPr>
              <w:t>0,00</w:t>
            </w:r>
          </w:p>
        </w:tc>
        <w:tc>
          <w:tcPr>
            <w:tcW w:w="1275" w:type="dxa"/>
            <w:tcBorders>
              <w:top w:val="nil"/>
              <w:left w:val="nil"/>
              <w:bottom w:val="single" w:sz="4" w:space="0" w:color="auto"/>
              <w:right w:val="single" w:sz="4" w:space="0" w:color="auto"/>
            </w:tcBorders>
            <w:shd w:val="clear" w:color="auto" w:fill="auto"/>
            <w:vAlign w:val="center"/>
            <w:hideMark/>
          </w:tcPr>
          <w:p w14:paraId="1832EB35"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747614BC" w14:textId="77777777" w:rsidR="00F577CF" w:rsidRPr="00F577CF" w:rsidRDefault="00F577CF" w:rsidP="00F829CB">
            <w:pPr>
              <w:jc w:val="right"/>
              <w:rPr>
                <w:b/>
                <w:bCs/>
                <w:sz w:val="18"/>
                <w:szCs w:val="18"/>
              </w:rPr>
            </w:pPr>
            <w:r w:rsidRPr="00F577CF">
              <w:rPr>
                <w:b/>
                <w:bCs/>
                <w:sz w:val="18"/>
                <w:szCs w:val="18"/>
              </w:rPr>
              <w:t>0,00</w:t>
            </w:r>
          </w:p>
        </w:tc>
      </w:tr>
      <w:tr w:rsidR="00F577CF" w:rsidRPr="00F577CF" w14:paraId="6F02DA95" w14:textId="77777777" w:rsidTr="00F829CB">
        <w:trPr>
          <w:trHeight w:val="20"/>
        </w:trPr>
        <w:tc>
          <w:tcPr>
            <w:tcW w:w="7528" w:type="dxa"/>
            <w:tcBorders>
              <w:top w:val="nil"/>
              <w:left w:val="single" w:sz="4" w:space="0" w:color="auto"/>
              <w:bottom w:val="single" w:sz="4" w:space="0" w:color="auto"/>
              <w:right w:val="single" w:sz="4" w:space="0" w:color="auto"/>
            </w:tcBorders>
            <w:shd w:val="clear" w:color="auto" w:fill="auto"/>
            <w:vAlign w:val="center"/>
            <w:hideMark/>
          </w:tcPr>
          <w:p w14:paraId="1F336EF5" w14:textId="77777777" w:rsidR="00F577CF" w:rsidRPr="00F577CF" w:rsidRDefault="00F577CF" w:rsidP="00F829CB">
            <w:pPr>
              <w:rPr>
                <w:b/>
                <w:bCs/>
                <w:i/>
                <w:iCs/>
                <w:sz w:val="18"/>
                <w:szCs w:val="18"/>
              </w:rPr>
            </w:pPr>
            <w:r w:rsidRPr="00F577CF">
              <w:rPr>
                <w:b/>
                <w:bCs/>
                <w:i/>
                <w:iCs/>
                <w:sz w:val="18"/>
                <w:szCs w:val="18"/>
              </w:rPr>
              <w:t>Муниципальная программа "Обеспечение качественным жильем на 2019-2025 годы"</w:t>
            </w:r>
          </w:p>
        </w:tc>
        <w:tc>
          <w:tcPr>
            <w:tcW w:w="425" w:type="dxa"/>
            <w:tcBorders>
              <w:top w:val="nil"/>
              <w:left w:val="nil"/>
              <w:bottom w:val="single" w:sz="4" w:space="0" w:color="000000"/>
              <w:right w:val="single" w:sz="4" w:space="0" w:color="000000"/>
            </w:tcBorders>
            <w:shd w:val="clear" w:color="auto" w:fill="auto"/>
            <w:vAlign w:val="center"/>
            <w:hideMark/>
          </w:tcPr>
          <w:p w14:paraId="1334643B" w14:textId="77777777" w:rsidR="00F577CF" w:rsidRPr="00F577CF" w:rsidRDefault="00F577CF" w:rsidP="00F829CB">
            <w:pPr>
              <w:jc w:val="center"/>
              <w:rPr>
                <w:b/>
                <w:bCs/>
                <w:i/>
                <w:iCs/>
                <w:sz w:val="18"/>
                <w:szCs w:val="18"/>
              </w:rPr>
            </w:pPr>
            <w:r w:rsidRPr="00F577CF">
              <w:rPr>
                <w:b/>
                <w:bCs/>
                <w:i/>
                <w:i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5BF5D9E3" w14:textId="77777777" w:rsidR="00F577CF" w:rsidRPr="00F577CF" w:rsidRDefault="00F577CF" w:rsidP="00F829CB">
            <w:pPr>
              <w:jc w:val="center"/>
              <w:rPr>
                <w:b/>
                <w:bCs/>
                <w:i/>
                <w:iCs/>
                <w:sz w:val="18"/>
                <w:szCs w:val="18"/>
              </w:rPr>
            </w:pPr>
            <w:r w:rsidRPr="00F577CF">
              <w:rPr>
                <w:b/>
                <w:bCs/>
                <w:i/>
                <w:iCs/>
                <w:sz w:val="18"/>
                <w:szCs w:val="18"/>
              </w:rPr>
              <w:t>01</w:t>
            </w:r>
          </w:p>
        </w:tc>
        <w:tc>
          <w:tcPr>
            <w:tcW w:w="1519" w:type="dxa"/>
            <w:tcBorders>
              <w:top w:val="nil"/>
              <w:left w:val="nil"/>
              <w:bottom w:val="single" w:sz="4" w:space="0" w:color="000000"/>
              <w:right w:val="single" w:sz="4" w:space="0" w:color="000000"/>
            </w:tcBorders>
            <w:shd w:val="clear" w:color="auto" w:fill="auto"/>
            <w:vAlign w:val="center"/>
            <w:hideMark/>
          </w:tcPr>
          <w:p w14:paraId="01B4CAFC" w14:textId="77777777" w:rsidR="00F577CF" w:rsidRPr="00F577CF" w:rsidRDefault="00F577CF" w:rsidP="00F829CB">
            <w:pPr>
              <w:jc w:val="center"/>
              <w:rPr>
                <w:b/>
                <w:bCs/>
                <w:i/>
                <w:iCs/>
                <w:sz w:val="18"/>
                <w:szCs w:val="18"/>
              </w:rPr>
            </w:pPr>
            <w:r w:rsidRPr="00F577CF">
              <w:rPr>
                <w:b/>
                <w:bCs/>
                <w:i/>
                <w:iCs/>
                <w:sz w:val="18"/>
                <w:szCs w:val="18"/>
              </w:rPr>
              <w:t>61 3 00 10010</w:t>
            </w:r>
          </w:p>
        </w:tc>
        <w:tc>
          <w:tcPr>
            <w:tcW w:w="567" w:type="dxa"/>
            <w:tcBorders>
              <w:top w:val="nil"/>
              <w:left w:val="nil"/>
              <w:bottom w:val="single" w:sz="4" w:space="0" w:color="000000"/>
              <w:right w:val="single" w:sz="4" w:space="0" w:color="000000"/>
            </w:tcBorders>
            <w:shd w:val="clear" w:color="auto" w:fill="auto"/>
            <w:vAlign w:val="center"/>
            <w:hideMark/>
          </w:tcPr>
          <w:p w14:paraId="0FDBE025"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132A092" w14:textId="77777777" w:rsidR="00F577CF" w:rsidRPr="00F577CF" w:rsidRDefault="00F577CF" w:rsidP="00F829CB">
            <w:pPr>
              <w:jc w:val="right"/>
              <w:rPr>
                <w:b/>
                <w:bCs/>
                <w:i/>
                <w:iCs/>
                <w:sz w:val="18"/>
                <w:szCs w:val="18"/>
              </w:rPr>
            </w:pPr>
            <w:r w:rsidRPr="00F577CF">
              <w:rPr>
                <w:b/>
                <w:bCs/>
                <w:i/>
                <w:iCs/>
                <w:sz w:val="18"/>
                <w:szCs w:val="18"/>
              </w:rPr>
              <w:t>0,00</w:t>
            </w:r>
          </w:p>
        </w:tc>
        <w:tc>
          <w:tcPr>
            <w:tcW w:w="1275" w:type="dxa"/>
            <w:tcBorders>
              <w:top w:val="nil"/>
              <w:left w:val="nil"/>
              <w:bottom w:val="single" w:sz="4" w:space="0" w:color="auto"/>
              <w:right w:val="single" w:sz="4" w:space="0" w:color="auto"/>
            </w:tcBorders>
            <w:shd w:val="clear" w:color="auto" w:fill="auto"/>
            <w:vAlign w:val="center"/>
            <w:hideMark/>
          </w:tcPr>
          <w:p w14:paraId="0E46C334" w14:textId="77777777" w:rsidR="00F577CF" w:rsidRPr="00F577CF" w:rsidRDefault="00F577CF" w:rsidP="00F829CB">
            <w:pPr>
              <w:jc w:val="right"/>
              <w:rPr>
                <w:b/>
                <w:bCs/>
                <w:i/>
                <w:iCs/>
                <w:sz w:val="18"/>
                <w:szCs w:val="18"/>
              </w:rPr>
            </w:pPr>
            <w:r w:rsidRPr="00F577CF">
              <w:rPr>
                <w:b/>
                <w:bCs/>
                <w:i/>
                <w:i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4BBB6447" w14:textId="77777777" w:rsidR="00F577CF" w:rsidRPr="00F577CF" w:rsidRDefault="00F577CF" w:rsidP="00F829CB">
            <w:pPr>
              <w:jc w:val="right"/>
              <w:rPr>
                <w:b/>
                <w:bCs/>
                <w:i/>
                <w:iCs/>
                <w:sz w:val="18"/>
                <w:szCs w:val="18"/>
              </w:rPr>
            </w:pPr>
            <w:r w:rsidRPr="00F577CF">
              <w:rPr>
                <w:b/>
                <w:bCs/>
                <w:i/>
                <w:iCs/>
                <w:sz w:val="18"/>
                <w:szCs w:val="18"/>
              </w:rPr>
              <w:t>0,00</w:t>
            </w:r>
          </w:p>
        </w:tc>
      </w:tr>
      <w:tr w:rsidR="00F577CF" w:rsidRPr="00F577CF" w14:paraId="65B5467C"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5B88861B" w14:textId="77777777" w:rsidR="00F577CF" w:rsidRPr="00F577CF" w:rsidRDefault="00F577CF" w:rsidP="00F829CB">
            <w:pPr>
              <w:rPr>
                <w:b/>
                <w:bCs/>
                <w:sz w:val="18"/>
                <w:szCs w:val="18"/>
              </w:rPr>
            </w:pPr>
            <w:r w:rsidRPr="00F577CF">
              <w:rPr>
                <w:b/>
                <w:bCs/>
                <w:sz w:val="18"/>
                <w:szCs w:val="18"/>
              </w:rPr>
              <w:t xml:space="preserve">Обеспечение качественным жильем Республики Саха (Якутия) </w:t>
            </w:r>
          </w:p>
        </w:tc>
        <w:tc>
          <w:tcPr>
            <w:tcW w:w="425" w:type="dxa"/>
            <w:tcBorders>
              <w:top w:val="nil"/>
              <w:left w:val="nil"/>
              <w:bottom w:val="single" w:sz="4" w:space="0" w:color="000000"/>
              <w:right w:val="single" w:sz="4" w:space="0" w:color="000000"/>
            </w:tcBorders>
            <w:shd w:val="clear" w:color="auto" w:fill="auto"/>
            <w:vAlign w:val="center"/>
            <w:hideMark/>
          </w:tcPr>
          <w:p w14:paraId="1F8D9CF1"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16CA88F1" w14:textId="77777777" w:rsidR="00F577CF" w:rsidRPr="00F577CF" w:rsidRDefault="00F577CF" w:rsidP="00F829CB">
            <w:pPr>
              <w:jc w:val="center"/>
              <w:rPr>
                <w:b/>
                <w:bCs/>
                <w:sz w:val="18"/>
                <w:szCs w:val="18"/>
              </w:rPr>
            </w:pPr>
            <w:r w:rsidRPr="00F577CF">
              <w:rPr>
                <w:b/>
                <w:bCs/>
                <w:sz w:val="18"/>
                <w:szCs w:val="18"/>
              </w:rPr>
              <w:t>01</w:t>
            </w:r>
          </w:p>
        </w:tc>
        <w:tc>
          <w:tcPr>
            <w:tcW w:w="1519" w:type="dxa"/>
            <w:tcBorders>
              <w:top w:val="nil"/>
              <w:left w:val="nil"/>
              <w:bottom w:val="single" w:sz="4" w:space="0" w:color="000000"/>
              <w:right w:val="single" w:sz="4" w:space="0" w:color="000000"/>
            </w:tcBorders>
            <w:shd w:val="clear" w:color="auto" w:fill="auto"/>
            <w:vAlign w:val="center"/>
            <w:hideMark/>
          </w:tcPr>
          <w:p w14:paraId="72F452A6" w14:textId="77777777" w:rsidR="00F577CF" w:rsidRPr="00F577CF" w:rsidRDefault="00F577CF" w:rsidP="00F829CB">
            <w:pPr>
              <w:jc w:val="center"/>
              <w:rPr>
                <w:b/>
                <w:bCs/>
                <w:sz w:val="18"/>
                <w:szCs w:val="18"/>
              </w:rPr>
            </w:pPr>
            <w:r w:rsidRPr="00F577CF">
              <w:rPr>
                <w:b/>
                <w:bCs/>
                <w:sz w:val="18"/>
                <w:szCs w:val="18"/>
              </w:rPr>
              <w:t>61 3 00 10010</w:t>
            </w:r>
          </w:p>
        </w:tc>
        <w:tc>
          <w:tcPr>
            <w:tcW w:w="567" w:type="dxa"/>
            <w:tcBorders>
              <w:top w:val="nil"/>
              <w:left w:val="nil"/>
              <w:bottom w:val="single" w:sz="4" w:space="0" w:color="000000"/>
              <w:right w:val="single" w:sz="4" w:space="0" w:color="000000"/>
            </w:tcBorders>
            <w:shd w:val="clear" w:color="auto" w:fill="auto"/>
            <w:vAlign w:val="center"/>
            <w:hideMark/>
          </w:tcPr>
          <w:p w14:paraId="2213A6FD"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6F9F4FA" w14:textId="77777777" w:rsidR="00F577CF" w:rsidRPr="00F577CF" w:rsidRDefault="00F577CF" w:rsidP="00F829CB">
            <w:pPr>
              <w:jc w:val="right"/>
              <w:rPr>
                <w:b/>
                <w:bCs/>
                <w:sz w:val="18"/>
                <w:szCs w:val="18"/>
              </w:rPr>
            </w:pPr>
            <w:r w:rsidRPr="00F577CF">
              <w:rPr>
                <w:b/>
                <w:bCs/>
                <w:sz w:val="18"/>
                <w:szCs w:val="18"/>
              </w:rPr>
              <w:t>0,00</w:t>
            </w:r>
          </w:p>
        </w:tc>
        <w:tc>
          <w:tcPr>
            <w:tcW w:w="1275" w:type="dxa"/>
            <w:tcBorders>
              <w:top w:val="nil"/>
              <w:left w:val="nil"/>
              <w:bottom w:val="single" w:sz="4" w:space="0" w:color="auto"/>
              <w:right w:val="single" w:sz="4" w:space="0" w:color="auto"/>
            </w:tcBorders>
            <w:shd w:val="clear" w:color="auto" w:fill="auto"/>
            <w:vAlign w:val="center"/>
            <w:hideMark/>
          </w:tcPr>
          <w:p w14:paraId="1E37F616"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63E8669B" w14:textId="77777777" w:rsidR="00F577CF" w:rsidRPr="00F577CF" w:rsidRDefault="00F577CF" w:rsidP="00F829CB">
            <w:pPr>
              <w:jc w:val="right"/>
              <w:rPr>
                <w:b/>
                <w:bCs/>
                <w:sz w:val="18"/>
                <w:szCs w:val="18"/>
              </w:rPr>
            </w:pPr>
            <w:r w:rsidRPr="00F577CF">
              <w:rPr>
                <w:b/>
                <w:bCs/>
                <w:sz w:val="18"/>
                <w:szCs w:val="18"/>
              </w:rPr>
              <w:t>0,00</w:t>
            </w:r>
          </w:p>
        </w:tc>
      </w:tr>
      <w:tr w:rsidR="00F577CF" w:rsidRPr="00F577CF" w14:paraId="63196BB8"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65DFEC0"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425" w:type="dxa"/>
            <w:tcBorders>
              <w:top w:val="nil"/>
              <w:left w:val="nil"/>
              <w:bottom w:val="single" w:sz="4" w:space="0" w:color="000000"/>
              <w:right w:val="single" w:sz="4" w:space="0" w:color="000000"/>
            </w:tcBorders>
            <w:shd w:val="clear" w:color="auto" w:fill="auto"/>
            <w:vAlign w:val="center"/>
            <w:hideMark/>
          </w:tcPr>
          <w:p w14:paraId="0F0307AF"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024A88D7" w14:textId="77777777" w:rsidR="00F577CF" w:rsidRPr="00F577CF" w:rsidRDefault="00F577CF" w:rsidP="00F829CB">
            <w:pPr>
              <w:jc w:val="center"/>
              <w:rPr>
                <w:b/>
                <w:bCs/>
                <w:sz w:val="18"/>
                <w:szCs w:val="18"/>
              </w:rPr>
            </w:pPr>
            <w:r w:rsidRPr="00F577CF">
              <w:rPr>
                <w:b/>
                <w:bCs/>
                <w:sz w:val="18"/>
                <w:szCs w:val="18"/>
              </w:rPr>
              <w:t>01</w:t>
            </w:r>
          </w:p>
        </w:tc>
        <w:tc>
          <w:tcPr>
            <w:tcW w:w="1519" w:type="dxa"/>
            <w:tcBorders>
              <w:top w:val="nil"/>
              <w:left w:val="nil"/>
              <w:bottom w:val="single" w:sz="4" w:space="0" w:color="000000"/>
              <w:right w:val="single" w:sz="4" w:space="0" w:color="000000"/>
            </w:tcBorders>
            <w:shd w:val="clear" w:color="auto" w:fill="auto"/>
            <w:vAlign w:val="center"/>
            <w:hideMark/>
          </w:tcPr>
          <w:p w14:paraId="00703F6E" w14:textId="77777777" w:rsidR="00F577CF" w:rsidRPr="00F577CF" w:rsidRDefault="00F577CF" w:rsidP="00F829CB">
            <w:pPr>
              <w:jc w:val="center"/>
              <w:rPr>
                <w:b/>
                <w:bCs/>
                <w:sz w:val="18"/>
                <w:szCs w:val="18"/>
              </w:rPr>
            </w:pPr>
            <w:r w:rsidRPr="00F577CF">
              <w:rPr>
                <w:b/>
                <w:bCs/>
                <w:sz w:val="18"/>
                <w:szCs w:val="18"/>
              </w:rPr>
              <w:t>61 3 00 10010</w:t>
            </w:r>
          </w:p>
        </w:tc>
        <w:tc>
          <w:tcPr>
            <w:tcW w:w="567" w:type="dxa"/>
            <w:tcBorders>
              <w:top w:val="nil"/>
              <w:left w:val="nil"/>
              <w:bottom w:val="single" w:sz="4" w:space="0" w:color="000000"/>
              <w:right w:val="single" w:sz="4" w:space="0" w:color="000000"/>
            </w:tcBorders>
            <w:shd w:val="clear" w:color="auto" w:fill="auto"/>
            <w:vAlign w:val="center"/>
            <w:hideMark/>
          </w:tcPr>
          <w:p w14:paraId="6D3E0F97" w14:textId="77777777" w:rsidR="00F577CF" w:rsidRPr="00F577CF" w:rsidRDefault="00F577CF" w:rsidP="00F829CB">
            <w:pPr>
              <w:jc w:val="center"/>
              <w:rPr>
                <w:b/>
                <w:bCs/>
                <w:sz w:val="18"/>
                <w:szCs w:val="18"/>
              </w:rPr>
            </w:pPr>
            <w:r w:rsidRPr="00F577CF">
              <w:rPr>
                <w:b/>
                <w:bCs/>
                <w:sz w:val="18"/>
                <w:szCs w:val="18"/>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0E90046" w14:textId="77777777" w:rsidR="00F577CF" w:rsidRPr="00F577CF" w:rsidRDefault="00F577CF" w:rsidP="00F829CB">
            <w:pPr>
              <w:jc w:val="right"/>
              <w:rPr>
                <w:b/>
                <w:bCs/>
                <w:sz w:val="18"/>
                <w:szCs w:val="18"/>
              </w:rPr>
            </w:pPr>
            <w:r w:rsidRPr="00F577CF">
              <w:rPr>
                <w:b/>
                <w:bCs/>
                <w:sz w:val="18"/>
                <w:szCs w:val="18"/>
              </w:rPr>
              <w:t>0,00</w:t>
            </w:r>
          </w:p>
        </w:tc>
        <w:tc>
          <w:tcPr>
            <w:tcW w:w="1275" w:type="dxa"/>
            <w:tcBorders>
              <w:top w:val="nil"/>
              <w:left w:val="nil"/>
              <w:bottom w:val="single" w:sz="4" w:space="0" w:color="auto"/>
              <w:right w:val="single" w:sz="4" w:space="0" w:color="auto"/>
            </w:tcBorders>
            <w:shd w:val="clear" w:color="auto" w:fill="auto"/>
            <w:vAlign w:val="center"/>
            <w:hideMark/>
          </w:tcPr>
          <w:p w14:paraId="05BC3DCC"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219B6FB6" w14:textId="77777777" w:rsidR="00F577CF" w:rsidRPr="00F577CF" w:rsidRDefault="00F577CF" w:rsidP="00F829CB">
            <w:pPr>
              <w:jc w:val="right"/>
              <w:rPr>
                <w:b/>
                <w:bCs/>
                <w:sz w:val="18"/>
                <w:szCs w:val="18"/>
              </w:rPr>
            </w:pPr>
            <w:r w:rsidRPr="00F577CF">
              <w:rPr>
                <w:b/>
                <w:bCs/>
                <w:sz w:val="18"/>
                <w:szCs w:val="18"/>
              </w:rPr>
              <w:t>0,00</w:t>
            </w:r>
          </w:p>
        </w:tc>
      </w:tr>
      <w:tr w:rsidR="00F577CF" w:rsidRPr="00F577CF" w14:paraId="4DB46C0B"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1466126" w14:textId="77777777" w:rsidR="00F577CF" w:rsidRPr="00F577CF" w:rsidRDefault="00F577CF" w:rsidP="00F829CB">
            <w:pPr>
              <w:rPr>
                <w:b/>
                <w:bCs/>
                <w:sz w:val="18"/>
                <w:szCs w:val="18"/>
              </w:rPr>
            </w:pPr>
            <w:r w:rsidRPr="00F577CF">
              <w:rPr>
                <w:b/>
                <w:bCs/>
                <w:sz w:val="18"/>
                <w:szCs w:val="18"/>
              </w:rPr>
              <w:t>Капитальные вложения в объекты государственной (муниципальной) собственности</w:t>
            </w:r>
          </w:p>
        </w:tc>
        <w:tc>
          <w:tcPr>
            <w:tcW w:w="425" w:type="dxa"/>
            <w:tcBorders>
              <w:top w:val="nil"/>
              <w:left w:val="nil"/>
              <w:bottom w:val="single" w:sz="4" w:space="0" w:color="000000"/>
              <w:right w:val="single" w:sz="4" w:space="0" w:color="000000"/>
            </w:tcBorders>
            <w:shd w:val="clear" w:color="auto" w:fill="auto"/>
            <w:vAlign w:val="center"/>
            <w:hideMark/>
          </w:tcPr>
          <w:p w14:paraId="6409D528"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68433E04" w14:textId="77777777" w:rsidR="00F577CF" w:rsidRPr="00F577CF" w:rsidRDefault="00F577CF" w:rsidP="00F829CB">
            <w:pPr>
              <w:jc w:val="center"/>
              <w:rPr>
                <w:b/>
                <w:bCs/>
                <w:sz w:val="18"/>
                <w:szCs w:val="18"/>
              </w:rPr>
            </w:pPr>
            <w:r w:rsidRPr="00F577CF">
              <w:rPr>
                <w:b/>
                <w:bCs/>
                <w:sz w:val="18"/>
                <w:szCs w:val="18"/>
              </w:rPr>
              <w:t>01</w:t>
            </w:r>
          </w:p>
        </w:tc>
        <w:tc>
          <w:tcPr>
            <w:tcW w:w="1519" w:type="dxa"/>
            <w:tcBorders>
              <w:top w:val="nil"/>
              <w:left w:val="nil"/>
              <w:bottom w:val="single" w:sz="4" w:space="0" w:color="000000"/>
              <w:right w:val="single" w:sz="4" w:space="0" w:color="000000"/>
            </w:tcBorders>
            <w:shd w:val="clear" w:color="auto" w:fill="auto"/>
            <w:vAlign w:val="center"/>
            <w:hideMark/>
          </w:tcPr>
          <w:p w14:paraId="76AEFB2A" w14:textId="77777777" w:rsidR="00F577CF" w:rsidRPr="00F577CF" w:rsidRDefault="00F577CF" w:rsidP="00F829CB">
            <w:pPr>
              <w:jc w:val="center"/>
              <w:rPr>
                <w:b/>
                <w:bCs/>
                <w:sz w:val="18"/>
                <w:szCs w:val="18"/>
              </w:rPr>
            </w:pPr>
            <w:r w:rsidRPr="00F577CF">
              <w:rPr>
                <w:b/>
                <w:bCs/>
                <w:sz w:val="18"/>
                <w:szCs w:val="18"/>
              </w:rPr>
              <w:t>61 3 00 10010</w:t>
            </w:r>
          </w:p>
        </w:tc>
        <w:tc>
          <w:tcPr>
            <w:tcW w:w="567" w:type="dxa"/>
            <w:tcBorders>
              <w:top w:val="nil"/>
              <w:left w:val="nil"/>
              <w:bottom w:val="single" w:sz="4" w:space="0" w:color="000000"/>
              <w:right w:val="single" w:sz="4" w:space="0" w:color="000000"/>
            </w:tcBorders>
            <w:shd w:val="clear" w:color="auto" w:fill="auto"/>
            <w:vAlign w:val="center"/>
            <w:hideMark/>
          </w:tcPr>
          <w:p w14:paraId="31E660B0" w14:textId="77777777" w:rsidR="00F577CF" w:rsidRPr="00F577CF" w:rsidRDefault="00F577CF" w:rsidP="00F829CB">
            <w:pPr>
              <w:jc w:val="center"/>
              <w:rPr>
                <w:b/>
                <w:bCs/>
                <w:sz w:val="18"/>
                <w:szCs w:val="18"/>
              </w:rPr>
            </w:pPr>
            <w:r w:rsidRPr="00F577CF">
              <w:rPr>
                <w:b/>
                <w:bCs/>
                <w:sz w:val="18"/>
                <w:szCs w:val="18"/>
              </w:rPr>
              <w:t>400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E17FF19" w14:textId="77777777" w:rsidR="00F577CF" w:rsidRPr="00F577CF" w:rsidRDefault="00F577CF" w:rsidP="00F829CB">
            <w:pPr>
              <w:jc w:val="right"/>
              <w:rPr>
                <w:b/>
                <w:bCs/>
                <w:sz w:val="18"/>
                <w:szCs w:val="18"/>
              </w:rPr>
            </w:pPr>
            <w:r w:rsidRPr="00F577CF">
              <w:rPr>
                <w:b/>
                <w:bCs/>
                <w:sz w:val="18"/>
                <w:szCs w:val="18"/>
              </w:rPr>
              <w:t>0,00</w:t>
            </w:r>
          </w:p>
        </w:tc>
        <w:tc>
          <w:tcPr>
            <w:tcW w:w="1275" w:type="dxa"/>
            <w:tcBorders>
              <w:top w:val="nil"/>
              <w:left w:val="nil"/>
              <w:bottom w:val="single" w:sz="4" w:space="0" w:color="auto"/>
              <w:right w:val="single" w:sz="4" w:space="0" w:color="auto"/>
            </w:tcBorders>
            <w:shd w:val="clear" w:color="auto" w:fill="auto"/>
            <w:vAlign w:val="center"/>
            <w:hideMark/>
          </w:tcPr>
          <w:p w14:paraId="29A26702"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56567431" w14:textId="77777777" w:rsidR="00F577CF" w:rsidRPr="00F577CF" w:rsidRDefault="00F577CF" w:rsidP="00F829CB">
            <w:pPr>
              <w:jc w:val="right"/>
              <w:rPr>
                <w:b/>
                <w:bCs/>
                <w:sz w:val="18"/>
                <w:szCs w:val="18"/>
              </w:rPr>
            </w:pPr>
            <w:r w:rsidRPr="00F577CF">
              <w:rPr>
                <w:b/>
                <w:bCs/>
                <w:sz w:val="18"/>
                <w:szCs w:val="18"/>
              </w:rPr>
              <w:t>0,00</w:t>
            </w:r>
          </w:p>
        </w:tc>
      </w:tr>
      <w:tr w:rsidR="00F577CF" w:rsidRPr="00F577CF" w14:paraId="00C957E8"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DA1BF95" w14:textId="77777777" w:rsidR="00F577CF" w:rsidRPr="00F577CF" w:rsidRDefault="00F577CF" w:rsidP="00F829CB">
            <w:pPr>
              <w:rPr>
                <w:b/>
                <w:bCs/>
                <w:sz w:val="18"/>
                <w:szCs w:val="18"/>
              </w:rPr>
            </w:pPr>
            <w:r w:rsidRPr="00F577CF">
              <w:rPr>
                <w:b/>
                <w:bCs/>
                <w:sz w:val="18"/>
                <w:szCs w:val="18"/>
              </w:rPr>
              <w:t>Управление собственностью</w:t>
            </w:r>
          </w:p>
        </w:tc>
        <w:tc>
          <w:tcPr>
            <w:tcW w:w="425" w:type="dxa"/>
            <w:tcBorders>
              <w:top w:val="nil"/>
              <w:left w:val="nil"/>
              <w:bottom w:val="single" w:sz="4" w:space="0" w:color="000000"/>
              <w:right w:val="single" w:sz="4" w:space="0" w:color="000000"/>
            </w:tcBorders>
            <w:shd w:val="clear" w:color="auto" w:fill="auto"/>
            <w:vAlign w:val="center"/>
            <w:hideMark/>
          </w:tcPr>
          <w:p w14:paraId="613F8BF2"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5DE8B46E" w14:textId="77777777" w:rsidR="00F577CF" w:rsidRPr="00F577CF" w:rsidRDefault="00F577CF" w:rsidP="00F829CB">
            <w:pPr>
              <w:jc w:val="center"/>
              <w:rPr>
                <w:b/>
                <w:bCs/>
                <w:sz w:val="18"/>
                <w:szCs w:val="18"/>
              </w:rPr>
            </w:pPr>
            <w:r w:rsidRPr="00F577CF">
              <w:rPr>
                <w:b/>
                <w:bCs/>
                <w:sz w:val="18"/>
                <w:szCs w:val="18"/>
              </w:rPr>
              <w:t>01</w:t>
            </w:r>
          </w:p>
        </w:tc>
        <w:tc>
          <w:tcPr>
            <w:tcW w:w="1519" w:type="dxa"/>
            <w:tcBorders>
              <w:top w:val="nil"/>
              <w:left w:val="nil"/>
              <w:bottom w:val="single" w:sz="4" w:space="0" w:color="000000"/>
              <w:right w:val="single" w:sz="4" w:space="0" w:color="000000"/>
            </w:tcBorders>
            <w:shd w:val="clear" w:color="auto" w:fill="auto"/>
            <w:vAlign w:val="center"/>
            <w:hideMark/>
          </w:tcPr>
          <w:p w14:paraId="435EC0EB" w14:textId="77777777" w:rsidR="00F577CF" w:rsidRPr="00F577CF" w:rsidRDefault="00F577CF" w:rsidP="00F829CB">
            <w:pPr>
              <w:jc w:val="center"/>
              <w:rPr>
                <w:b/>
                <w:bCs/>
                <w:sz w:val="18"/>
                <w:szCs w:val="18"/>
              </w:rPr>
            </w:pPr>
            <w:r w:rsidRPr="00F577CF">
              <w:rPr>
                <w:b/>
                <w:bCs/>
                <w:sz w:val="18"/>
                <w:szCs w:val="18"/>
              </w:rPr>
              <w:t>61 0 00 00000</w:t>
            </w:r>
          </w:p>
        </w:tc>
        <w:tc>
          <w:tcPr>
            <w:tcW w:w="567" w:type="dxa"/>
            <w:tcBorders>
              <w:top w:val="nil"/>
              <w:left w:val="nil"/>
              <w:bottom w:val="single" w:sz="4" w:space="0" w:color="000000"/>
              <w:right w:val="single" w:sz="4" w:space="0" w:color="000000"/>
            </w:tcBorders>
            <w:shd w:val="clear" w:color="auto" w:fill="auto"/>
            <w:vAlign w:val="center"/>
            <w:hideMark/>
          </w:tcPr>
          <w:p w14:paraId="251BD2DC"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7751372" w14:textId="77777777" w:rsidR="00F577CF" w:rsidRPr="00F577CF" w:rsidRDefault="00F577CF" w:rsidP="00F829CB">
            <w:pPr>
              <w:jc w:val="right"/>
              <w:rPr>
                <w:b/>
                <w:bCs/>
                <w:sz w:val="18"/>
                <w:szCs w:val="18"/>
              </w:rPr>
            </w:pPr>
            <w:r w:rsidRPr="00F577CF">
              <w:rPr>
                <w:b/>
                <w:bCs/>
                <w:sz w:val="18"/>
                <w:szCs w:val="18"/>
              </w:rPr>
              <w:t>250 000,00</w:t>
            </w:r>
          </w:p>
        </w:tc>
        <w:tc>
          <w:tcPr>
            <w:tcW w:w="1275" w:type="dxa"/>
            <w:tcBorders>
              <w:top w:val="nil"/>
              <w:left w:val="nil"/>
              <w:bottom w:val="single" w:sz="4" w:space="0" w:color="auto"/>
              <w:right w:val="single" w:sz="4" w:space="0" w:color="auto"/>
            </w:tcBorders>
            <w:shd w:val="clear" w:color="auto" w:fill="auto"/>
            <w:vAlign w:val="center"/>
            <w:hideMark/>
          </w:tcPr>
          <w:p w14:paraId="2177C7DE" w14:textId="77777777" w:rsidR="00F577CF" w:rsidRPr="00F577CF" w:rsidRDefault="00F577CF" w:rsidP="00F829CB">
            <w:pPr>
              <w:jc w:val="right"/>
              <w:rPr>
                <w:b/>
                <w:bCs/>
                <w:sz w:val="18"/>
                <w:szCs w:val="18"/>
              </w:rPr>
            </w:pPr>
            <w:r w:rsidRPr="00F577CF">
              <w:rPr>
                <w:b/>
                <w:bCs/>
                <w:sz w:val="18"/>
                <w:szCs w:val="18"/>
              </w:rPr>
              <w:t>410 012,42</w:t>
            </w:r>
          </w:p>
        </w:tc>
        <w:tc>
          <w:tcPr>
            <w:tcW w:w="1701" w:type="dxa"/>
            <w:tcBorders>
              <w:top w:val="nil"/>
              <w:left w:val="nil"/>
              <w:bottom w:val="single" w:sz="4" w:space="0" w:color="auto"/>
              <w:right w:val="single" w:sz="4" w:space="0" w:color="auto"/>
            </w:tcBorders>
            <w:shd w:val="clear" w:color="auto" w:fill="auto"/>
            <w:vAlign w:val="center"/>
            <w:hideMark/>
          </w:tcPr>
          <w:p w14:paraId="0B3B661F" w14:textId="77777777" w:rsidR="00F577CF" w:rsidRPr="00F577CF" w:rsidRDefault="00F577CF" w:rsidP="00F829CB">
            <w:pPr>
              <w:jc w:val="right"/>
              <w:rPr>
                <w:b/>
                <w:bCs/>
                <w:sz w:val="18"/>
                <w:szCs w:val="18"/>
              </w:rPr>
            </w:pPr>
            <w:r w:rsidRPr="00F577CF">
              <w:rPr>
                <w:b/>
                <w:bCs/>
                <w:sz w:val="18"/>
                <w:szCs w:val="18"/>
              </w:rPr>
              <w:t>660 012,42</w:t>
            </w:r>
          </w:p>
        </w:tc>
      </w:tr>
      <w:tr w:rsidR="00F577CF" w:rsidRPr="00F577CF" w14:paraId="05BB6877"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73E0BF0" w14:textId="77777777" w:rsidR="00F577CF" w:rsidRPr="00F577CF" w:rsidRDefault="00F577CF" w:rsidP="00F829CB">
            <w:pPr>
              <w:rPr>
                <w:b/>
                <w:bCs/>
                <w:i/>
                <w:iCs/>
                <w:sz w:val="18"/>
                <w:szCs w:val="18"/>
              </w:rPr>
            </w:pPr>
            <w:r w:rsidRPr="00F577CF">
              <w:rPr>
                <w:b/>
                <w:bCs/>
                <w:i/>
                <w:iCs/>
                <w:sz w:val="18"/>
                <w:szCs w:val="18"/>
              </w:rPr>
              <w:lastRenderedPageBreak/>
              <w:t xml:space="preserve">Муниципальная программа "Капитальный и текущий ремонт многоквартирных домов и жилых помещений, принадлежащих МО "Поселок </w:t>
            </w:r>
            <w:proofErr w:type="spellStart"/>
            <w:r w:rsidRPr="00F577CF">
              <w:rPr>
                <w:b/>
                <w:bCs/>
                <w:i/>
                <w:iCs/>
                <w:sz w:val="18"/>
                <w:szCs w:val="18"/>
              </w:rPr>
              <w:t>Айхал</w:t>
            </w:r>
            <w:proofErr w:type="spellEnd"/>
            <w:r w:rsidRPr="00F577CF">
              <w:rPr>
                <w:b/>
                <w:bCs/>
                <w:i/>
                <w:iCs/>
                <w:sz w:val="18"/>
                <w:szCs w:val="18"/>
              </w:rPr>
              <w:t>" на 2022-2027 годы"</w:t>
            </w:r>
          </w:p>
        </w:tc>
        <w:tc>
          <w:tcPr>
            <w:tcW w:w="425" w:type="dxa"/>
            <w:tcBorders>
              <w:top w:val="nil"/>
              <w:left w:val="nil"/>
              <w:bottom w:val="single" w:sz="4" w:space="0" w:color="000000"/>
              <w:right w:val="single" w:sz="4" w:space="0" w:color="000000"/>
            </w:tcBorders>
            <w:shd w:val="clear" w:color="auto" w:fill="auto"/>
            <w:vAlign w:val="center"/>
            <w:hideMark/>
          </w:tcPr>
          <w:p w14:paraId="325CD9EB" w14:textId="77777777" w:rsidR="00F577CF" w:rsidRPr="00F577CF" w:rsidRDefault="00F577CF" w:rsidP="00F829CB">
            <w:pPr>
              <w:jc w:val="center"/>
              <w:rPr>
                <w:b/>
                <w:bCs/>
                <w:i/>
                <w:iCs/>
                <w:sz w:val="18"/>
                <w:szCs w:val="18"/>
              </w:rPr>
            </w:pPr>
            <w:r w:rsidRPr="00F577CF">
              <w:rPr>
                <w:b/>
                <w:bCs/>
                <w:i/>
                <w:i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2F20E89C" w14:textId="77777777" w:rsidR="00F577CF" w:rsidRPr="00F577CF" w:rsidRDefault="00F577CF" w:rsidP="00F829CB">
            <w:pPr>
              <w:jc w:val="center"/>
              <w:rPr>
                <w:b/>
                <w:bCs/>
                <w:i/>
                <w:iCs/>
                <w:sz w:val="18"/>
                <w:szCs w:val="18"/>
              </w:rPr>
            </w:pPr>
            <w:r w:rsidRPr="00F577CF">
              <w:rPr>
                <w:b/>
                <w:bCs/>
                <w:i/>
                <w:iCs/>
                <w:sz w:val="18"/>
                <w:szCs w:val="18"/>
              </w:rPr>
              <w:t>01</w:t>
            </w:r>
          </w:p>
        </w:tc>
        <w:tc>
          <w:tcPr>
            <w:tcW w:w="1519" w:type="dxa"/>
            <w:tcBorders>
              <w:top w:val="nil"/>
              <w:left w:val="nil"/>
              <w:bottom w:val="single" w:sz="4" w:space="0" w:color="000000"/>
              <w:right w:val="single" w:sz="4" w:space="0" w:color="000000"/>
            </w:tcBorders>
            <w:shd w:val="clear" w:color="auto" w:fill="auto"/>
            <w:vAlign w:val="center"/>
            <w:hideMark/>
          </w:tcPr>
          <w:p w14:paraId="1C887327" w14:textId="77777777" w:rsidR="00F577CF" w:rsidRPr="00F577CF" w:rsidRDefault="00F577CF" w:rsidP="00F829CB">
            <w:pPr>
              <w:jc w:val="center"/>
              <w:rPr>
                <w:b/>
                <w:bCs/>
                <w:i/>
                <w:iCs/>
                <w:sz w:val="18"/>
                <w:szCs w:val="18"/>
              </w:rPr>
            </w:pPr>
            <w:r w:rsidRPr="00F577CF">
              <w:rPr>
                <w:b/>
                <w:bCs/>
                <w:i/>
                <w:iCs/>
                <w:sz w:val="18"/>
                <w:szCs w:val="18"/>
              </w:rPr>
              <w:t>61 3 00 10020</w:t>
            </w:r>
          </w:p>
        </w:tc>
        <w:tc>
          <w:tcPr>
            <w:tcW w:w="567" w:type="dxa"/>
            <w:tcBorders>
              <w:top w:val="nil"/>
              <w:left w:val="nil"/>
              <w:bottom w:val="single" w:sz="4" w:space="0" w:color="000000"/>
              <w:right w:val="single" w:sz="4" w:space="0" w:color="000000"/>
            </w:tcBorders>
            <w:shd w:val="clear" w:color="auto" w:fill="auto"/>
            <w:vAlign w:val="center"/>
            <w:hideMark/>
          </w:tcPr>
          <w:p w14:paraId="39B667C6" w14:textId="77777777" w:rsidR="00F577CF" w:rsidRPr="00F577CF" w:rsidRDefault="00F577CF" w:rsidP="00F829CB">
            <w:pPr>
              <w:jc w:val="center"/>
              <w:rPr>
                <w:b/>
                <w:bCs/>
                <w:i/>
                <w:iCs/>
                <w:sz w:val="18"/>
                <w:szCs w:val="18"/>
              </w:rPr>
            </w:pPr>
            <w:r w:rsidRPr="00F577CF">
              <w:rPr>
                <w:b/>
                <w:bCs/>
                <w:i/>
                <w:iCs/>
                <w:sz w:val="18"/>
                <w:szCs w:val="18"/>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5B7F125" w14:textId="77777777" w:rsidR="00F577CF" w:rsidRPr="00F577CF" w:rsidRDefault="00F577CF" w:rsidP="00F829CB">
            <w:pPr>
              <w:jc w:val="right"/>
              <w:rPr>
                <w:b/>
                <w:bCs/>
                <w:i/>
                <w:iCs/>
                <w:sz w:val="18"/>
                <w:szCs w:val="18"/>
              </w:rPr>
            </w:pPr>
            <w:r w:rsidRPr="00F577CF">
              <w:rPr>
                <w:b/>
                <w:bCs/>
                <w:i/>
                <w:iCs/>
                <w:sz w:val="18"/>
                <w:szCs w:val="18"/>
              </w:rPr>
              <w:t>250 000,00</w:t>
            </w:r>
          </w:p>
        </w:tc>
        <w:tc>
          <w:tcPr>
            <w:tcW w:w="1275" w:type="dxa"/>
            <w:tcBorders>
              <w:top w:val="nil"/>
              <w:left w:val="nil"/>
              <w:bottom w:val="single" w:sz="4" w:space="0" w:color="auto"/>
              <w:right w:val="single" w:sz="4" w:space="0" w:color="auto"/>
            </w:tcBorders>
            <w:shd w:val="clear" w:color="auto" w:fill="auto"/>
            <w:vAlign w:val="center"/>
            <w:hideMark/>
          </w:tcPr>
          <w:p w14:paraId="1CAAE698" w14:textId="77777777" w:rsidR="00F577CF" w:rsidRPr="00F577CF" w:rsidRDefault="00F577CF" w:rsidP="00F829CB">
            <w:pPr>
              <w:jc w:val="right"/>
              <w:rPr>
                <w:b/>
                <w:bCs/>
                <w:i/>
                <w:iCs/>
                <w:sz w:val="18"/>
                <w:szCs w:val="18"/>
              </w:rPr>
            </w:pPr>
            <w:r w:rsidRPr="00F577CF">
              <w:rPr>
                <w:b/>
                <w:bCs/>
                <w:i/>
                <w:iCs/>
                <w:sz w:val="18"/>
                <w:szCs w:val="18"/>
              </w:rPr>
              <w:t>410 012,42</w:t>
            </w:r>
          </w:p>
        </w:tc>
        <w:tc>
          <w:tcPr>
            <w:tcW w:w="1701" w:type="dxa"/>
            <w:tcBorders>
              <w:top w:val="nil"/>
              <w:left w:val="nil"/>
              <w:bottom w:val="single" w:sz="4" w:space="0" w:color="auto"/>
              <w:right w:val="single" w:sz="4" w:space="0" w:color="auto"/>
            </w:tcBorders>
            <w:shd w:val="clear" w:color="auto" w:fill="auto"/>
            <w:vAlign w:val="center"/>
            <w:hideMark/>
          </w:tcPr>
          <w:p w14:paraId="635D1A00" w14:textId="77777777" w:rsidR="00F577CF" w:rsidRPr="00F577CF" w:rsidRDefault="00F577CF" w:rsidP="00F829CB">
            <w:pPr>
              <w:jc w:val="right"/>
              <w:rPr>
                <w:b/>
                <w:bCs/>
                <w:i/>
                <w:iCs/>
                <w:sz w:val="18"/>
                <w:szCs w:val="18"/>
              </w:rPr>
            </w:pPr>
            <w:r w:rsidRPr="00F577CF">
              <w:rPr>
                <w:b/>
                <w:bCs/>
                <w:i/>
                <w:iCs/>
                <w:sz w:val="18"/>
                <w:szCs w:val="18"/>
              </w:rPr>
              <w:t>660 012,42</w:t>
            </w:r>
          </w:p>
        </w:tc>
      </w:tr>
      <w:tr w:rsidR="00F577CF" w:rsidRPr="00F577CF" w14:paraId="419661EE"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01A35761" w14:textId="77777777" w:rsidR="00F577CF" w:rsidRPr="00F577CF" w:rsidRDefault="00F577CF" w:rsidP="00F829CB">
            <w:pPr>
              <w:rPr>
                <w:b/>
                <w:bCs/>
                <w:i/>
                <w:iCs/>
                <w:sz w:val="18"/>
                <w:szCs w:val="18"/>
              </w:rPr>
            </w:pPr>
            <w:r w:rsidRPr="00F577CF">
              <w:rPr>
                <w:b/>
                <w:bCs/>
                <w:i/>
                <w:iCs/>
                <w:sz w:val="18"/>
                <w:szCs w:val="18"/>
              </w:rPr>
              <w:t xml:space="preserve">МП "Утепление сетей водоотведения в многоквартирных жилых домах на территории МО "Поселок </w:t>
            </w:r>
            <w:proofErr w:type="spellStart"/>
            <w:r w:rsidRPr="00F577CF">
              <w:rPr>
                <w:b/>
                <w:bCs/>
                <w:i/>
                <w:iCs/>
                <w:sz w:val="18"/>
                <w:szCs w:val="18"/>
              </w:rPr>
              <w:t>Айхал</w:t>
            </w:r>
            <w:proofErr w:type="spellEnd"/>
            <w:r w:rsidRPr="00F577CF">
              <w:rPr>
                <w:b/>
                <w:bCs/>
                <w:i/>
                <w:iCs/>
                <w:sz w:val="18"/>
                <w:szCs w:val="18"/>
              </w:rPr>
              <w:t>" на 2022-2024 годы"</w:t>
            </w:r>
          </w:p>
        </w:tc>
        <w:tc>
          <w:tcPr>
            <w:tcW w:w="425" w:type="dxa"/>
            <w:tcBorders>
              <w:top w:val="nil"/>
              <w:left w:val="nil"/>
              <w:bottom w:val="single" w:sz="4" w:space="0" w:color="000000"/>
              <w:right w:val="single" w:sz="4" w:space="0" w:color="000000"/>
            </w:tcBorders>
            <w:shd w:val="clear" w:color="auto" w:fill="auto"/>
            <w:vAlign w:val="center"/>
            <w:hideMark/>
          </w:tcPr>
          <w:p w14:paraId="725BD5EA" w14:textId="77777777" w:rsidR="00F577CF" w:rsidRPr="00F577CF" w:rsidRDefault="00F577CF" w:rsidP="00F829CB">
            <w:pPr>
              <w:jc w:val="center"/>
              <w:rPr>
                <w:b/>
                <w:bCs/>
                <w:i/>
                <w:iCs/>
                <w:sz w:val="18"/>
                <w:szCs w:val="18"/>
              </w:rPr>
            </w:pPr>
            <w:r w:rsidRPr="00F577CF">
              <w:rPr>
                <w:b/>
                <w:bCs/>
                <w:i/>
                <w:i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482A5C42" w14:textId="77777777" w:rsidR="00F577CF" w:rsidRPr="00F577CF" w:rsidRDefault="00F577CF" w:rsidP="00F829CB">
            <w:pPr>
              <w:jc w:val="center"/>
              <w:rPr>
                <w:b/>
                <w:bCs/>
                <w:i/>
                <w:iCs/>
                <w:sz w:val="18"/>
                <w:szCs w:val="18"/>
              </w:rPr>
            </w:pPr>
            <w:r w:rsidRPr="00F577CF">
              <w:rPr>
                <w:b/>
                <w:bCs/>
                <w:i/>
                <w:iCs/>
                <w:sz w:val="18"/>
                <w:szCs w:val="18"/>
              </w:rPr>
              <w:t>01</w:t>
            </w:r>
          </w:p>
        </w:tc>
        <w:tc>
          <w:tcPr>
            <w:tcW w:w="1519" w:type="dxa"/>
            <w:tcBorders>
              <w:top w:val="nil"/>
              <w:left w:val="nil"/>
              <w:bottom w:val="single" w:sz="4" w:space="0" w:color="000000"/>
              <w:right w:val="single" w:sz="4" w:space="0" w:color="000000"/>
            </w:tcBorders>
            <w:shd w:val="clear" w:color="auto" w:fill="auto"/>
            <w:vAlign w:val="center"/>
            <w:hideMark/>
          </w:tcPr>
          <w:p w14:paraId="1C2224B9" w14:textId="77777777" w:rsidR="00F577CF" w:rsidRPr="00F577CF" w:rsidRDefault="00F577CF" w:rsidP="00F829CB">
            <w:pPr>
              <w:jc w:val="center"/>
              <w:rPr>
                <w:b/>
                <w:bCs/>
                <w:i/>
                <w:iCs/>
                <w:sz w:val="18"/>
                <w:szCs w:val="18"/>
              </w:rPr>
            </w:pPr>
            <w:r w:rsidRPr="00F577CF">
              <w:rPr>
                <w:b/>
                <w:bCs/>
                <w:i/>
                <w:iCs/>
                <w:sz w:val="18"/>
                <w:szCs w:val="18"/>
              </w:rPr>
              <w:t>61 3 00 10020</w:t>
            </w:r>
          </w:p>
        </w:tc>
        <w:tc>
          <w:tcPr>
            <w:tcW w:w="567" w:type="dxa"/>
            <w:tcBorders>
              <w:top w:val="nil"/>
              <w:left w:val="nil"/>
              <w:bottom w:val="single" w:sz="4" w:space="0" w:color="000000"/>
              <w:right w:val="single" w:sz="4" w:space="0" w:color="000000"/>
            </w:tcBorders>
            <w:shd w:val="clear" w:color="auto" w:fill="auto"/>
            <w:vAlign w:val="center"/>
            <w:hideMark/>
          </w:tcPr>
          <w:p w14:paraId="64E79164" w14:textId="77777777" w:rsidR="00F577CF" w:rsidRPr="00F577CF" w:rsidRDefault="00F577CF" w:rsidP="00F829CB">
            <w:pPr>
              <w:jc w:val="center"/>
              <w:rPr>
                <w:b/>
                <w:bCs/>
                <w:i/>
                <w:iCs/>
                <w:sz w:val="18"/>
                <w:szCs w:val="18"/>
              </w:rPr>
            </w:pPr>
            <w:r w:rsidRPr="00F577CF">
              <w:rPr>
                <w:b/>
                <w:bCs/>
                <w:i/>
                <w:iCs/>
                <w:sz w:val="18"/>
                <w:szCs w:val="18"/>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2C18E69" w14:textId="77777777" w:rsidR="00F577CF" w:rsidRPr="00F577CF" w:rsidRDefault="00F577CF" w:rsidP="00F829CB">
            <w:pPr>
              <w:jc w:val="right"/>
              <w:rPr>
                <w:b/>
                <w:bCs/>
                <w:i/>
                <w:iCs/>
                <w:sz w:val="18"/>
                <w:szCs w:val="18"/>
              </w:rPr>
            </w:pPr>
            <w:r w:rsidRPr="00F577CF">
              <w:rPr>
                <w:b/>
                <w:bCs/>
                <w:i/>
                <w:iCs/>
                <w:sz w:val="18"/>
                <w:szCs w:val="18"/>
              </w:rPr>
              <w:t>0,00</w:t>
            </w:r>
          </w:p>
        </w:tc>
        <w:tc>
          <w:tcPr>
            <w:tcW w:w="1275" w:type="dxa"/>
            <w:tcBorders>
              <w:top w:val="nil"/>
              <w:left w:val="nil"/>
              <w:bottom w:val="single" w:sz="4" w:space="0" w:color="auto"/>
              <w:right w:val="single" w:sz="4" w:space="0" w:color="auto"/>
            </w:tcBorders>
            <w:shd w:val="clear" w:color="auto" w:fill="auto"/>
            <w:vAlign w:val="center"/>
            <w:hideMark/>
          </w:tcPr>
          <w:p w14:paraId="768106E4" w14:textId="77777777" w:rsidR="00F577CF" w:rsidRPr="00F577CF" w:rsidRDefault="00F577CF" w:rsidP="00F829CB">
            <w:pPr>
              <w:jc w:val="right"/>
              <w:rPr>
                <w:b/>
                <w:bCs/>
                <w:i/>
                <w:iCs/>
                <w:sz w:val="18"/>
                <w:szCs w:val="18"/>
              </w:rPr>
            </w:pPr>
            <w:r w:rsidRPr="00F577CF">
              <w:rPr>
                <w:b/>
                <w:bCs/>
                <w:i/>
                <w:i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4EF2543C" w14:textId="77777777" w:rsidR="00F577CF" w:rsidRPr="00F577CF" w:rsidRDefault="00F577CF" w:rsidP="00F829CB">
            <w:pPr>
              <w:jc w:val="right"/>
              <w:rPr>
                <w:b/>
                <w:bCs/>
                <w:i/>
                <w:iCs/>
                <w:sz w:val="18"/>
                <w:szCs w:val="18"/>
              </w:rPr>
            </w:pPr>
            <w:r w:rsidRPr="00F577CF">
              <w:rPr>
                <w:b/>
                <w:bCs/>
                <w:i/>
                <w:iCs/>
                <w:sz w:val="18"/>
                <w:szCs w:val="18"/>
              </w:rPr>
              <w:t>0,00</w:t>
            </w:r>
          </w:p>
        </w:tc>
      </w:tr>
      <w:tr w:rsidR="00F577CF" w:rsidRPr="00F577CF" w14:paraId="22985D18"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137C306" w14:textId="77777777" w:rsidR="00F577CF" w:rsidRPr="00F577CF" w:rsidRDefault="00F577CF" w:rsidP="00F829CB">
            <w:pPr>
              <w:rPr>
                <w:b/>
                <w:bCs/>
                <w:i/>
                <w:iCs/>
                <w:sz w:val="18"/>
                <w:szCs w:val="18"/>
              </w:rPr>
            </w:pPr>
            <w:r w:rsidRPr="00F577CF">
              <w:rPr>
                <w:b/>
                <w:bCs/>
                <w:i/>
                <w:iCs/>
                <w:sz w:val="18"/>
                <w:szCs w:val="18"/>
              </w:rPr>
              <w:t xml:space="preserve">МП "Энергосбережение и повышение энергетической эффективности МО "Поселок </w:t>
            </w:r>
            <w:proofErr w:type="spellStart"/>
            <w:r w:rsidRPr="00F577CF">
              <w:rPr>
                <w:b/>
                <w:bCs/>
                <w:i/>
                <w:iCs/>
                <w:sz w:val="18"/>
                <w:szCs w:val="18"/>
              </w:rPr>
              <w:t>Айхал</w:t>
            </w:r>
            <w:proofErr w:type="spellEnd"/>
            <w:r w:rsidRPr="00F577CF">
              <w:rPr>
                <w:b/>
                <w:bCs/>
                <w:i/>
                <w:iCs/>
                <w:sz w:val="18"/>
                <w:szCs w:val="18"/>
              </w:rPr>
              <w:t>" на 2022-2026 годы"</w:t>
            </w:r>
          </w:p>
        </w:tc>
        <w:tc>
          <w:tcPr>
            <w:tcW w:w="425" w:type="dxa"/>
            <w:tcBorders>
              <w:top w:val="nil"/>
              <w:left w:val="nil"/>
              <w:bottom w:val="single" w:sz="4" w:space="0" w:color="000000"/>
              <w:right w:val="single" w:sz="4" w:space="0" w:color="000000"/>
            </w:tcBorders>
            <w:shd w:val="clear" w:color="auto" w:fill="auto"/>
            <w:vAlign w:val="center"/>
            <w:hideMark/>
          </w:tcPr>
          <w:p w14:paraId="134195AC" w14:textId="77777777" w:rsidR="00F577CF" w:rsidRPr="00F577CF" w:rsidRDefault="00F577CF" w:rsidP="00F829CB">
            <w:pPr>
              <w:jc w:val="center"/>
              <w:rPr>
                <w:b/>
                <w:bCs/>
                <w:i/>
                <w:iCs/>
                <w:sz w:val="18"/>
                <w:szCs w:val="18"/>
              </w:rPr>
            </w:pPr>
            <w:r w:rsidRPr="00F577CF">
              <w:rPr>
                <w:b/>
                <w:bCs/>
                <w:i/>
                <w:i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5617AED1" w14:textId="77777777" w:rsidR="00F577CF" w:rsidRPr="00F577CF" w:rsidRDefault="00F577CF" w:rsidP="00F829CB">
            <w:pPr>
              <w:jc w:val="center"/>
              <w:rPr>
                <w:b/>
                <w:bCs/>
                <w:i/>
                <w:iCs/>
                <w:sz w:val="18"/>
                <w:szCs w:val="18"/>
              </w:rPr>
            </w:pPr>
            <w:r w:rsidRPr="00F577CF">
              <w:rPr>
                <w:b/>
                <w:bCs/>
                <w:i/>
                <w:iCs/>
                <w:sz w:val="18"/>
                <w:szCs w:val="18"/>
              </w:rPr>
              <w:t>01</w:t>
            </w:r>
          </w:p>
        </w:tc>
        <w:tc>
          <w:tcPr>
            <w:tcW w:w="1519" w:type="dxa"/>
            <w:tcBorders>
              <w:top w:val="nil"/>
              <w:left w:val="nil"/>
              <w:bottom w:val="single" w:sz="4" w:space="0" w:color="000000"/>
              <w:right w:val="single" w:sz="4" w:space="0" w:color="000000"/>
            </w:tcBorders>
            <w:shd w:val="clear" w:color="auto" w:fill="auto"/>
            <w:vAlign w:val="center"/>
            <w:hideMark/>
          </w:tcPr>
          <w:p w14:paraId="659A5EC4" w14:textId="77777777" w:rsidR="00F577CF" w:rsidRPr="00F577CF" w:rsidRDefault="00F577CF" w:rsidP="00F829CB">
            <w:pPr>
              <w:jc w:val="center"/>
              <w:rPr>
                <w:b/>
                <w:bCs/>
                <w:i/>
                <w:iCs/>
                <w:sz w:val="18"/>
                <w:szCs w:val="18"/>
              </w:rPr>
            </w:pPr>
            <w:r w:rsidRPr="00F577CF">
              <w:rPr>
                <w:b/>
                <w:bCs/>
                <w:i/>
                <w:iCs/>
                <w:sz w:val="18"/>
                <w:szCs w:val="18"/>
              </w:rPr>
              <w:t>61 3 00 10061</w:t>
            </w:r>
          </w:p>
        </w:tc>
        <w:tc>
          <w:tcPr>
            <w:tcW w:w="567" w:type="dxa"/>
            <w:tcBorders>
              <w:top w:val="nil"/>
              <w:left w:val="nil"/>
              <w:bottom w:val="single" w:sz="4" w:space="0" w:color="000000"/>
              <w:right w:val="single" w:sz="4" w:space="0" w:color="000000"/>
            </w:tcBorders>
            <w:shd w:val="clear" w:color="auto" w:fill="auto"/>
            <w:vAlign w:val="center"/>
            <w:hideMark/>
          </w:tcPr>
          <w:p w14:paraId="6E32730C" w14:textId="77777777" w:rsidR="00F577CF" w:rsidRPr="00F577CF" w:rsidRDefault="00F577CF" w:rsidP="00F829CB">
            <w:pPr>
              <w:jc w:val="center"/>
              <w:rPr>
                <w:b/>
                <w:bCs/>
                <w:i/>
                <w:iCs/>
                <w:sz w:val="18"/>
                <w:szCs w:val="18"/>
              </w:rPr>
            </w:pPr>
            <w:r w:rsidRPr="00F577CF">
              <w:rPr>
                <w:b/>
                <w:bCs/>
                <w:i/>
                <w:iCs/>
                <w:sz w:val="18"/>
                <w:szCs w:val="18"/>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0747824" w14:textId="77777777" w:rsidR="00F577CF" w:rsidRPr="00F577CF" w:rsidRDefault="00F577CF" w:rsidP="00F829CB">
            <w:pPr>
              <w:jc w:val="right"/>
              <w:rPr>
                <w:b/>
                <w:bCs/>
                <w:i/>
                <w:iCs/>
                <w:sz w:val="18"/>
                <w:szCs w:val="18"/>
              </w:rPr>
            </w:pPr>
            <w:r w:rsidRPr="00F577CF">
              <w:rPr>
                <w:b/>
                <w:bCs/>
                <w:i/>
                <w:iCs/>
                <w:sz w:val="18"/>
                <w:szCs w:val="18"/>
              </w:rPr>
              <w:t>0,00</w:t>
            </w:r>
          </w:p>
        </w:tc>
        <w:tc>
          <w:tcPr>
            <w:tcW w:w="1275" w:type="dxa"/>
            <w:tcBorders>
              <w:top w:val="nil"/>
              <w:left w:val="nil"/>
              <w:bottom w:val="single" w:sz="4" w:space="0" w:color="auto"/>
              <w:right w:val="single" w:sz="4" w:space="0" w:color="auto"/>
            </w:tcBorders>
            <w:shd w:val="clear" w:color="auto" w:fill="auto"/>
            <w:vAlign w:val="center"/>
            <w:hideMark/>
          </w:tcPr>
          <w:p w14:paraId="2F31BC65" w14:textId="77777777" w:rsidR="00F577CF" w:rsidRPr="00F577CF" w:rsidRDefault="00F577CF" w:rsidP="00F829CB">
            <w:pPr>
              <w:jc w:val="right"/>
              <w:rPr>
                <w:b/>
                <w:bCs/>
                <w:i/>
                <w:iCs/>
                <w:sz w:val="18"/>
                <w:szCs w:val="18"/>
              </w:rPr>
            </w:pPr>
            <w:r w:rsidRPr="00F577CF">
              <w:rPr>
                <w:b/>
                <w:bCs/>
                <w:i/>
                <w:i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221534D4" w14:textId="77777777" w:rsidR="00F577CF" w:rsidRPr="00F577CF" w:rsidRDefault="00F577CF" w:rsidP="00F829CB">
            <w:pPr>
              <w:jc w:val="right"/>
              <w:rPr>
                <w:b/>
                <w:bCs/>
                <w:i/>
                <w:iCs/>
                <w:sz w:val="18"/>
                <w:szCs w:val="18"/>
              </w:rPr>
            </w:pPr>
            <w:r w:rsidRPr="00F577CF">
              <w:rPr>
                <w:b/>
                <w:bCs/>
                <w:i/>
                <w:iCs/>
                <w:sz w:val="18"/>
                <w:szCs w:val="18"/>
              </w:rPr>
              <w:t>0,00</w:t>
            </w:r>
          </w:p>
        </w:tc>
      </w:tr>
      <w:tr w:rsidR="00F577CF" w:rsidRPr="00F577CF" w14:paraId="14CF527C"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A381E69" w14:textId="77777777" w:rsidR="00F577CF" w:rsidRPr="00F577CF" w:rsidRDefault="00F577CF" w:rsidP="00F829CB">
            <w:pPr>
              <w:rPr>
                <w:b/>
                <w:bCs/>
                <w:sz w:val="18"/>
                <w:szCs w:val="18"/>
              </w:rPr>
            </w:pPr>
            <w:r w:rsidRPr="00F577CF">
              <w:rPr>
                <w:b/>
                <w:bCs/>
                <w:sz w:val="18"/>
                <w:szCs w:val="18"/>
              </w:rPr>
              <w:t>Прочие непрограммные расходы</w:t>
            </w:r>
          </w:p>
        </w:tc>
        <w:tc>
          <w:tcPr>
            <w:tcW w:w="425" w:type="dxa"/>
            <w:tcBorders>
              <w:top w:val="nil"/>
              <w:left w:val="nil"/>
              <w:bottom w:val="single" w:sz="4" w:space="0" w:color="000000"/>
              <w:right w:val="single" w:sz="4" w:space="0" w:color="000000"/>
            </w:tcBorders>
            <w:shd w:val="clear" w:color="auto" w:fill="auto"/>
            <w:vAlign w:val="center"/>
            <w:hideMark/>
          </w:tcPr>
          <w:p w14:paraId="65F380ED"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49A5FBAF" w14:textId="77777777" w:rsidR="00F577CF" w:rsidRPr="00F577CF" w:rsidRDefault="00F577CF" w:rsidP="00F829CB">
            <w:pPr>
              <w:jc w:val="center"/>
              <w:rPr>
                <w:b/>
                <w:bCs/>
                <w:sz w:val="18"/>
                <w:szCs w:val="18"/>
              </w:rPr>
            </w:pPr>
            <w:r w:rsidRPr="00F577CF">
              <w:rPr>
                <w:b/>
                <w:bCs/>
                <w:sz w:val="18"/>
                <w:szCs w:val="18"/>
              </w:rPr>
              <w:t>01</w:t>
            </w:r>
          </w:p>
        </w:tc>
        <w:tc>
          <w:tcPr>
            <w:tcW w:w="1519" w:type="dxa"/>
            <w:tcBorders>
              <w:top w:val="nil"/>
              <w:left w:val="nil"/>
              <w:bottom w:val="single" w:sz="4" w:space="0" w:color="000000"/>
              <w:right w:val="single" w:sz="4" w:space="0" w:color="000000"/>
            </w:tcBorders>
            <w:shd w:val="clear" w:color="auto" w:fill="auto"/>
            <w:vAlign w:val="center"/>
            <w:hideMark/>
          </w:tcPr>
          <w:p w14:paraId="7FB53E83" w14:textId="77777777" w:rsidR="00F577CF" w:rsidRPr="00F577CF" w:rsidRDefault="00F577CF" w:rsidP="00F829CB">
            <w:pPr>
              <w:jc w:val="center"/>
              <w:rPr>
                <w:b/>
                <w:bCs/>
                <w:sz w:val="18"/>
                <w:szCs w:val="18"/>
              </w:rPr>
            </w:pPr>
            <w:r w:rsidRPr="00F577CF">
              <w:rPr>
                <w:b/>
                <w:bCs/>
                <w:sz w:val="18"/>
                <w:szCs w:val="18"/>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672C34E7"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5F671F0" w14:textId="77777777" w:rsidR="00F577CF" w:rsidRPr="00F577CF" w:rsidRDefault="00F577CF" w:rsidP="00F829CB">
            <w:pPr>
              <w:jc w:val="right"/>
              <w:rPr>
                <w:b/>
                <w:bCs/>
                <w:sz w:val="18"/>
                <w:szCs w:val="18"/>
              </w:rPr>
            </w:pPr>
            <w:r w:rsidRPr="00F577CF">
              <w:rPr>
                <w:b/>
                <w:bCs/>
                <w:sz w:val="18"/>
                <w:szCs w:val="18"/>
              </w:rPr>
              <w:t>7 055 613,27</w:t>
            </w:r>
          </w:p>
        </w:tc>
        <w:tc>
          <w:tcPr>
            <w:tcW w:w="1275" w:type="dxa"/>
            <w:tcBorders>
              <w:top w:val="nil"/>
              <w:left w:val="nil"/>
              <w:bottom w:val="single" w:sz="4" w:space="0" w:color="auto"/>
              <w:right w:val="single" w:sz="4" w:space="0" w:color="auto"/>
            </w:tcBorders>
            <w:shd w:val="clear" w:color="auto" w:fill="auto"/>
            <w:vAlign w:val="center"/>
            <w:hideMark/>
          </w:tcPr>
          <w:p w14:paraId="7A7DCCDD" w14:textId="77777777" w:rsidR="00F577CF" w:rsidRPr="00F577CF" w:rsidRDefault="00F577CF" w:rsidP="00F829CB">
            <w:pPr>
              <w:jc w:val="right"/>
              <w:rPr>
                <w:b/>
                <w:bCs/>
                <w:sz w:val="18"/>
                <w:szCs w:val="18"/>
              </w:rPr>
            </w:pPr>
            <w:r w:rsidRPr="00F577CF">
              <w:rPr>
                <w:b/>
                <w:bCs/>
                <w:sz w:val="18"/>
                <w:szCs w:val="18"/>
              </w:rPr>
              <w:t>-235 459,47</w:t>
            </w:r>
          </w:p>
        </w:tc>
        <w:tc>
          <w:tcPr>
            <w:tcW w:w="1701" w:type="dxa"/>
            <w:tcBorders>
              <w:top w:val="nil"/>
              <w:left w:val="nil"/>
              <w:bottom w:val="single" w:sz="4" w:space="0" w:color="auto"/>
              <w:right w:val="single" w:sz="4" w:space="0" w:color="auto"/>
            </w:tcBorders>
            <w:shd w:val="clear" w:color="auto" w:fill="auto"/>
            <w:vAlign w:val="center"/>
            <w:hideMark/>
          </w:tcPr>
          <w:p w14:paraId="472941D5" w14:textId="77777777" w:rsidR="00F577CF" w:rsidRPr="00F577CF" w:rsidRDefault="00F577CF" w:rsidP="00F829CB">
            <w:pPr>
              <w:jc w:val="right"/>
              <w:rPr>
                <w:b/>
                <w:bCs/>
                <w:sz w:val="18"/>
                <w:szCs w:val="18"/>
              </w:rPr>
            </w:pPr>
            <w:r w:rsidRPr="00F577CF">
              <w:rPr>
                <w:b/>
                <w:bCs/>
                <w:sz w:val="18"/>
                <w:szCs w:val="18"/>
              </w:rPr>
              <w:t>6 820 153,80</w:t>
            </w:r>
          </w:p>
        </w:tc>
      </w:tr>
      <w:tr w:rsidR="00F577CF" w:rsidRPr="00F577CF" w14:paraId="64E18E56"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09C2B2C" w14:textId="77777777" w:rsidR="00F577CF" w:rsidRPr="00F577CF" w:rsidRDefault="00F577CF" w:rsidP="00F829CB">
            <w:pPr>
              <w:rPr>
                <w:b/>
                <w:bCs/>
                <w:i/>
                <w:iCs/>
                <w:sz w:val="18"/>
                <w:szCs w:val="18"/>
              </w:rPr>
            </w:pPr>
            <w:r w:rsidRPr="00F577CF">
              <w:rPr>
                <w:b/>
                <w:bCs/>
                <w:i/>
                <w:iCs/>
                <w:sz w:val="18"/>
                <w:szCs w:val="18"/>
              </w:rPr>
              <w:t>Имущественный взнос в некоммерческую организацию "Фонд капитального ремонта многоквартирных домов Республики Саха (Якутия)" на проведение капитального ремонта общего имущества в многоквартирных домах Республики Саха (Якутия)</w:t>
            </w:r>
          </w:p>
        </w:tc>
        <w:tc>
          <w:tcPr>
            <w:tcW w:w="425" w:type="dxa"/>
            <w:tcBorders>
              <w:top w:val="nil"/>
              <w:left w:val="nil"/>
              <w:bottom w:val="single" w:sz="4" w:space="0" w:color="000000"/>
              <w:right w:val="single" w:sz="4" w:space="0" w:color="000000"/>
            </w:tcBorders>
            <w:shd w:val="clear" w:color="auto" w:fill="auto"/>
            <w:vAlign w:val="center"/>
            <w:hideMark/>
          </w:tcPr>
          <w:p w14:paraId="323125CE" w14:textId="77777777" w:rsidR="00F577CF" w:rsidRPr="00F577CF" w:rsidRDefault="00F577CF" w:rsidP="00F829CB">
            <w:pPr>
              <w:jc w:val="center"/>
              <w:rPr>
                <w:b/>
                <w:bCs/>
                <w:i/>
                <w:iCs/>
                <w:sz w:val="18"/>
                <w:szCs w:val="18"/>
              </w:rPr>
            </w:pPr>
            <w:r w:rsidRPr="00F577CF">
              <w:rPr>
                <w:b/>
                <w:bCs/>
                <w:i/>
                <w:i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22841C31" w14:textId="77777777" w:rsidR="00F577CF" w:rsidRPr="00F577CF" w:rsidRDefault="00F577CF" w:rsidP="00F829CB">
            <w:pPr>
              <w:jc w:val="center"/>
              <w:rPr>
                <w:b/>
                <w:bCs/>
                <w:i/>
                <w:iCs/>
                <w:sz w:val="18"/>
                <w:szCs w:val="18"/>
              </w:rPr>
            </w:pPr>
            <w:r w:rsidRPr="00F577CF">
              <w:rPr>
                <w:b/>
                <w:bCs/>
                <w:i/>
                <w:iCs/>
                <w:sz w:val="18"/>
                <w:szCs w:val="18"/>
              </w:rPr>
              <w:t>01</w:t>
            </w:r>
          </w:p>
        </w:tc>
        <w:tc>
          <w:tcPr>
            <w:tcW w:w="1519" w:type="dxa"/>
            <w:tcBorders>
              <w:top w:val="nil"/>
              <w:left w:val="nil"/>
              <w:bottom w:val="single" w:sz="4" w:space="0" w:color="000000"/>
              <w:right w:val="single" w:sz="4" w:space="0" w:color="000000"/>
            </w:tcBorders>
            <w:shd w:val="clear" w:color="auto" w:fill="auto"/>
            <w:vAlign w:val="center"/>
            <w:hideMark/>
          </w:tcPr>
          <w:p w14:paraId="413A3ACC" w14:textId="77777777" w:rsidR="00F577CF" w:rsidRPr="00F577CF" w:rsidRDefault="00F577CF" w:rsidP="00F829CB">
            <w:pPr>
              <w:jc w:val="center"/>
              <w:rPr>
                <w:b/>
                <w:bCs/>
                <w:i/>
                <w:iCs/>
                <w:sz w:val="18"/>
                <w:szCs w:val="18"/>
              </w:rPr>
            </w:pPr>
            <w:r w:rsidRPr="00F577CF">
              <w:rPr>
                <w:b/>
                <w:bCs/>
                <w:i/>
                <w:iCs/>
                <w:sz w:val="18"/>
                <w:szCs w:val="18"/>
              </w:rPr>
              <w:t>99 5 00 11020</w:t>
            </w:r>
          </w:p>
        </w:tc>
        <w:tc>
          <w:tcPr>
            <w:tcW w:w="567" w:type="dxa"/>
            <w:tcBorders>
              <w:top w:val="nil"/>
              <w:left w:val="nil"/>
              <w:bottom w:val="single" w:sz="4" w:space="0" w:color="000000"/>
              <w:right w:val="single" w:sz="4" w:space="0" w:color="000000"/>
            </w:tcBorders>
            <w:shd w:val="clear" w:color="auto" w:fill="auto"/>
            <w:vAlign w:val="center"/>
            <w:hideMark/>
          </w:tcPr>
          <w:p w14:paraId="71EE8A62"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73FCF7B" w14:textId="77777777" w:rsidR="00F577CF" w:rsidRPr="00F577CF" w:rsidRDefault="00F577CF" w:rsidP="00F829CB">
            <w:pPr>
              <w:jc w:val="right"/>
              <w:rPr>
                <w:b/>
                <w:bCs/>
                <w:i/>
                <w:iCs/>
                <w:sz w:val="18"/>
                <w:szCs w:val="18"/>
              </w:rPr>
            </w:pPr>
            <w:r w:rsidRPr="00F577CF">
              <w:rPr>
                <w:b/>
                <w:bCs/>
                <w:i/>
                <w:iCs/>
                <w:sz w:val="18"/>
                <w:szCs w:val="18"/>
              </w:rPr>
              <w:t>1 358 641,72</w:t>
            </w:r>
          </w:p>
        </w:tc>
        <w:tc>
          <w:tcPr>
            <w:tcW w:w="1275" w:type="dxa"/>
            <w:tcBorders>
              <w:top w:val="nil"/>
              <w:left w:val="nil"/>
              <w:bottom w:val="single" w:sz="4" w:space="0" w:color="auto"/>
              <w:right w:val="single" w:sz="4" w:space="0" w:color="auto"/>
            </w:tcBorders>
            <w:shd w:val="clear" w:color="auto" w:fill="auto"/>
            <w:vAlign w:val="center"/>
            <w:hideMark/>
          </w:tcPr>
          <w:p w14:paraId="16078185" w14:textId="77777777" w:rsidR="00F577CF" w:rsidRPr="00F577CF" w:rsidRDefault="00F577CF" w:rsidP="00F829CB">
            <w:pPr>
              <w:jc w:val="right"/>
              <w:rPr>
                <w:b/>
                <w:bCs/>
                <w:i/>
                <w:iCs/>
                <w:sz w:val="18"/>
                <w:szCs w:val="18"/>
              </w:rPr>
            </w:pPr>
            <w:r w:rsidRPr="00F577CF">
              <w:rPr>
                <w:b/>
                <w:bCs/>
                <w:i/>
                <w:i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39008B02" w14:textId="77777777" w:rsidR="00F577CF" w:rsidRPr="00F577CF" w:rsidRDefault="00F577CF" w:rsidP="00F829CB">
            <w:pPr>
              <w:jc w:val="right"/>
              <w:rPr>
                <w:b/>
                <w:bCs/>
                <w:i/>
                <w:iCs/>
                <w:sz w:val="18"/>
                <w:szCs w:val="18"/>
              </w:rPr>
            </w:pPr>
            <w:r w:rsidRPr="00F577CF">
              <w:rPr>
                <w:b/>
                <w:bCs/>
                <w:i/>
                <w:iCs/>
                <w:sz w:val="18"/>
                <w:szCs w:val="18"/>
              </w:rPr>
              <w:t>1 358 641,72</w:t>
            </w:r>
          </w:p>
        </w:tc>
      </w:tr>
      <w:tr w:rsidR="00F577CF" w:rsidRPr="00F577CF" w14:paraId="22382EEA"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C1E6570"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425" w:type="dxa"/>
            <w:tcBorders>
              <w:top w:val="nil"/>
              <w:left w:val="nil"/>
              <w:bottom w:val="single" w:sz="4" w:space="0" w:color="000000"/>
              <w:right w:val="single" w:sz="4" w:space="0" w:color="000000"/>
            </w:tcBorders>
            <w:shd w:val="clear" w:color="auto" w:fill="auto"/>
            <w:vAlign w:val="center"/>
            <w:hideMark/>
          </w:tcPr>
          <w:p w14:paraId="75265E9D"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5C08A093" w14:textId="77777777" w:rsidR="00F577CF" w:rsidRPr="00F577CF" w:rsidRDefault="00F577CF" w:rsidP="00F829CB">
            <w:pPr>
              <w:jc w:val="center"/>
              <w:rPr>
                <w:b/>
                <w:bCs/>
                <w:sz w:val="18"/>
                <w:szCs w:val="18"/>
              </w:rPr>
            </w:pPr>
            <w:r w:rsidRPr="00F577CF">
              <w:rPr>
                <w:b/>
                <w:bCs/>
                <w:sz w:val="18"/>
                <w:szCs w:val="18"/>
              </w:rPr>
              <w:t>01</w:t>
            </w:r>
          </w:p>
        </w:tc>
        <w:tc>
          <w:tcPr>
            <w:tcW w:w="1519" w:type="dxa"/>
            <w:tcBorders>
              <w:top w:val="nil"/>
              <w:left w:val="nil"/>
              <w:bottom w:val="single" w:sz="4" w:space="0" w:color="000000"/>
              <w:right w:val="single" w:sz="4" w:space="0" w:color="000000"/>
            </w:tcBorders>
            <w:shd w:val="clear" w:color="auto" w:fill="auto"/>
            <w:vAlign w:val="center"/>
            <w:hideMark/>
          </w:tcPr>
          <w:p w14:paraId="520504D6" w14:textId="77777777" w:rsidR="00F577CF" w:rsidRPr="00F577CF" w:rsidRDefault="00F577CF" w:rsidP="00F829CB">
            <w:pPr>
              <w:jc w:val="center"/>
              <w:rPr>
                <w:b/>
                <w:bCs/>
                <w:sz w:val="18"/>
                <w:szCs w:val="18"/>
              </w:rPr>
            </w:pPr>
            <w:r w:rsidRPr="00F577CF">
              <w:rPr>
                <w:b/>
                <w:bCs/>
                <w:sz w:val="18"/>
                <w:szCs w:val="18"/>
              </w:rPr>
              <w:t>99 5 00 11020</w:t>
            </w:r>
          </w:p>
        </w:tc>
        <w:tc>
          <w:tcPr>
            <w:tcW w:w="567" w:type="dxa"/>
            <w:tcBorders>
              <w:top w:val="nil"/>
              <w:left w:val="nil"/>
              <w:bottom w:val="single" w:sz="4" w:space="0" w:color="000000"/>
              <w:right w:val="single" w:sz="4" w:space="0" w:color="000000"/>
            </w:tcBorders>
            <w:shd w:val="clear" w:color="auto" w:fill="auto"/>
            <w:vAlign w:val="center"/>
            <w:hideMark/>
          </w:tcPr>
          <w:p w14:paraId="259772FD" w14:textId="77777777" w:rsidR="00F577CF" w:rsidRPr="00F577CF" w:rsidRDefault="00F577CF" w:rsidP="00F829CB">
            <w:pPr>
              <w:jc w:val="center"/>
              <w:rPr>
                <w:b/>
                <w:bCs/>
                <w:sz w:val="18"/>
                <w:szCs w:val="18"/>
              </w:rPr>
            </w:pPr>
            <w:r w:rsidRPr="00F577CF">
              <w:rPr>
                <w:b/>
                <w:bCs/>
                <w:sz w:val="18"/>
                <w:szCs w:val="18"/>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E23274E" w14:textId="77777777" w:rsidR="00F577CF" w:rsidRPr="00F577CF" w:rsidRDefault="00F577CF" w:rsidP="00F829CB">
            <w:pPr>
              <w:jc w:val="right"/>
              <w:rPr>
                <w:b/>
                <w:bCs/>
                <w:sz w:val="18"/>
                <w:szCs w:val="18"/>
              </w:rPr>
            </w:pPr>
            <w:r w:rsidRPr="00F577CF">
              <w:rPr>
                <w:b/>
                <w:bCs/>
                <w:sz w:val="18"/>
                <w:szCs w:val="18"/>
              </w:rPr>
              <w:t>1 358 641,72</w:t>
            </w:r>
          </w:p>
        </w:tc>
        <w:tc>
          <w:tcPr>
            <w:tcW w:w="1275" w:type="dxa"/>
            <w:tcBorders>
              <w:top w:val="nil"/>
              <w:left w:val="nil"/>
              <w:bottom w:val="single" w:sz="4" w:space="0" w:color="auto"/>
              <w:right w:val="single" w:sz="4" w:space="0" w:color="auto"/>
            </w:tcBorders>
            <w:shd w:val="clear" w:color="auto" w:fill="auto"/>
            <w:vAlign w:val="center"/>
            <w:hideMark/>
          </w:tcPr>
          <w:p w14:paraId="65A7BB8B"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6ED2A606" w14:textId="77777777" w:rsidR="00F577CF" w:rsidRPr="00F577CF" w:rsidRDefault="00F577CF" w:rsidP="00F829CB">
            <w:pPr>
              <w:jc w:val="right"/>
              <w:rPr>
                <w:b/>
                <w:bCs/>
                <w:sz w:val="18"/>
                <w:szCs w:val="18"/>
              </w:rPr>
            </w:pPr>
            <w:r w:rsidRPr="00F577CF">
              <w:rPr>
                <w:b/>
                <w:bCs/>
                <w:sz w:val="18"/>
                <w:szCs w:val="18"/>
              </w:rPr>
              <w:t>1 358 641,72</w:t>
            </w:r>
          </w:p>
        </w:tc>
      </w:tr>
      <w:tr w:rsidR="00F577CF" w:rsidRPr="00F577CF" w14:paraId="156F755E"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06C8EDD" w14:textId="77777777" w:rsidR="00F577CF" w:rsidRPr="00F577CF" w:rsidRDefault="00F577CF" w:rsidP="00F829CB">
            <w:pPr>
              <w:rPr>
                <w:b/>
                <w:bCs/>
                <w:i/>
                <w:iCs/>
                <w:sz w:val="18"/>
                <w:szCs w:val="18"/>
              </w:rPr>
            </w:pPr>
            <w:r w:rsidRPr="00F577CF">
              <w:rPr>
                <w:b/>
                <w:bCs/>
                <w:i/>
                <w:iCs/>
                <w:sz w:val="18"/>
                <w:szCs w:val="18"/>
              </w:rPr>
              <w:t xml:space="preserve">Расходы по управлению </w:t>
            </w:r>
            <w:proofErr w:type="spellStart"/>
            <w:r w:rsidRPr="00F577CF">
              <w:rPr>
                <w:b/>
                <w:bCs/>
                <w:i/>
                <w:iCs/>
                <w:sz w:val="18"/>
                <w:szCs w:val="18"/>
              </w:rPr>
              <w:t>муниицпальным</w:t>
            </w:r>
            <w:proofErr w:type="spellEnd"/>
            <w:r w:rsidRPr="00F577CF">
              <w:rPr>
                <w:b/>
                <w:bCs/>
                <w:i/>
                <w:iCs/>
                <w:sz w:val="18"/>
                <w:szCs w:val="18"/>
              </w:rPr>
              <w:t xml:space="preserve"> имуществом и земельными ресурсами</w:t>
            </w:r>
          </w:p>
        </w:tc>
        <w:tc>
          <w:tcPr>
            <w:tcW w:w="425" w:type="dxa"/>
            <w:tcBorders>
              <w:top w:val="nil"/>
              <w:left w:val="nil"/>
              <w:bottom w:val="single" w:sz="4" w:space="0" w:color="000000"/>
              <w:right w:val="single" w:sz="4" w:space="0" w:color="000000"/>
            </w:tcBorders>
            <w:shd w:val="clear" w:color="auto" w:fill="auto"/>
            <w:vAlign w:val="center"/>
            <w:hideMark/>
          </w:tcPr>
          <w:p w14:paraId="3FB1958B" w14:textId="77777777" w:rsidR="00F577CF" w:rsidRPr="00F577CF" w:rsidRDefault="00F577CF" w:rsidP="00F829CB">
            <w:pPr>
              <w:jc w:val="center"/>
              <w:rPr>
                <w:b/>
                <w:bCs/>
                <w:i/>
                <w:iCs/>
                <w:sz w:val="18"/>
                <w:szCs w:val="18"/>
              </w:rPr>
            </w:pPr>
            <w:r w:rsidRPr="00F577CF">
              <w:rPr>
                <w:b/>
                <w:bCs/>
                <w:i/>
                <w:i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1AC2C67F" w14:textId="77777777" w:rsidR="00F577CF" w:rsidRPr="00F577CF" w:rsidRDefault="00F577CF" w:rsidP="00F829CB">
            <w:pPr>
              <w:jc w:val="center"/>
              <w:rPr>
                <w:b/>
                <w:bCs/>
                <w:i/>
                <w:iCs/>
                <w:sz w:val="18"/>
                <w:szCs w:val="18"/>
              </w:rPr>
            </w:pPr>
            <w:r w:rsidRPr="00F577CF">
              <w:rPr>
                <w:b/>
                <w:bCs/>
                <w:i/>
                <w:iCs/>
                <w:sz w:val="18"/>
                <w:szCs w:val="18"/>
              </w:rPr>
              <w:t>01</w:t>
            </w:r>
          </w:p>
        </w:tc>
        <w:tc>
          <w:tcPr>
            <w:tcW w:w="1519" w:type="dxa"/>
            <w:tcBorders>
              <w:top w:val="nil"/>
              <w:left w:val="nil"/>
              <w:bottom w:val="single" w:sz="4" w:space="0" w:color="000000"/>
              <w:right w:val="single" w:sz="4" w:space="0" w:color="000000"/>
            </w:tcBorders>
            <w:shd w:val="clear" w:color="auto" w:fill="auto"/>
            <w:vAlign w:val="center"/>
            <w:hideMark/>
          </w:tcPr>
          <w:p w14:paraId="3D45B72D" w14:textId="77777777" w:rsidR="00F577CF" w:rsidRPr="00F577CF" w:rsidRDefault="00F577CF" w:rsidP="00F829CB">
            <w:pPr>
              <w:jc w:val="center"/>
              <w:rPr>
                <w:b/>
                <w:bCs/>
                <w:i/>
                <w:iCs/>
                <w:sz w:val="18"/>
                <w:szCs w:val="18"/>
              </w:rPr>
            </w:pPr>
            <w:r w:rsidRPr="00F577CF">
              <w:rPr>
                <w:b/>
                <w:bCs/>
                <w:i/>
                <w:iCs/>
                <w:sz w:val="18"/>
                <w:szCs w:val="18"/>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3691064D"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4AB805A" w14:textId="77777777" w:rsidR="00F577CF" w:rsidRPr="00F577CF" w:rsidRDefault="00F577CF" w:rsidP="00F829CB">
            <w:pPr>
              <w:jc w:val="right"/>
              <w:rPr>
                <w:b/>
                <w:bCs/>
                <w:i/>
                <w:iCs/>
                <w:sz w:val="18"/>
                <w:szCs w:val="18"/>
              </w:rPr>
            </w:pPr>
            <w:r w:rsidRPr="00F577CF">
              <w:rPr>
                <w:b/>
                <w:bCs/>
                <w:i/>
                <w:iCs/>
                <w:sz w:val="18"/>
                <w:szCs w:val="18"/>
              </w:rPr>
              <w:t>5 696 971,55</w:t>
            </w:r>
          </w:p>
        </w:tc>
        <w:tc>
          <w:tcPr>
            <w:tcW w:w="1275" w:type="dxa"/>
            <w:tcBorders>
              <w:top w:val="nil"/>
              <w:left w:val="nil"/>
              <w:bottom w:val="single" w:sz="4" w:space="0" w:color="auto"/>
              <w:right w:val="single" w:sz="4" w:space="0" w:color="auto"/>
            </w:tcBorders>
            <w:shd w:val="clear" w:color="auto" w:fill="auto"/>
            <w:vAlign w:val="center"/>
            <w:hideMark/>
          </w:tcPr>
          <w:p w14:paraId="7267E85D" w14:textId="77777777" w:rsidR="00F577CF" w:rsidRPr="00F577CF" w:rsidRDefault="00F577CF" w:rsidP="00F829CB">
            <w:pPr>
              <w:jc w:val="right"/>
              <w:rPr>
                <w:b/>
                <w:bCs/>
                <w:i/>
                <w:iCs/>
                <w:sz w:val="18"/>
                <w:szCs w:val="18"/>
              </w:rPr>
            </w:pPr>
            <w:r w:rsidRPr="00F577CF">
              <w:rPr>
                <w:b/>
                <w:bCs/>
                <w:i/>
                <w:iCs/>
                <w:sz w:val="18"/>
                <w:szCs w:val="18"/>
              </w:rPr>
              <w:t>-235 459,47</w:t>
            </w:r>
          </w:p>
        </w:tc>
        <w:tc>
          <w:tcPr>
            <w:tcW w:w="1701" w:type="dxa"/>
            <w:tcBorders>
              <w:top w:val="nil"/>
              <w:left w:val="nil"/>
              <w:bottom w:val="single" w:sz="4" w:space="0" w:color="auto"/>
              <w:right w:val="single" w:sz="4" w:space="0" w:color="auto"/>
            </w:tcBorders>
            <w:shd w:val="clear" w:color="auto" w:fill="auto"/>
            <w:vAlign w:val="center"/>
            <w:hideMark/>
          </w:tcPr>
          <w:p w14:paraId="174A38BD" w14:textId="77777777" w:rsidR="00F577CF" w:rsidRPr="00F577CF" w:rsidRDefault="00F577CF" w:rsidP="00F829CB">
            <w:pPr>
              <w:jc w:val="right"/>
              <w:rPr>
                <w:b/>
                <w:bCs/>
                <w:i/>
                <w:iCs/>
                <w:sz w:val="18"/>
                <w:szCs w:val="18"/>
              </w:rPr>
            </w:pPr>
            <w:r w:rsidRPr="00F577CF">
              <w:rPr>
                <w:b/>
                <w:bCs/>
                <w:i/>
                <w:iCs/>
                <w:sz w:val="18"/>
                <w:szCs w:val="18"/>
              </w:rPr>
              <w:t>5 461 512,08</w:t>
            </w:r>
          </w:p>
        </w:tc>
      </w:tr>
      <w:tr w:rsidR="00F577CF" w:rsidRPr="00F577CF" w14:paraId="0731F1F8"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FF64E4B"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425" w:type="dxa"/>
            <w:tcBorders>
              <w:top w:val="nil"/>
              <w:left w:val="nil"/>
              <w:bottom w:val="single" w:sz="4" w:space="0" w:color="000000"/>
              <w:right w:val="single" w:sz="4" w:space="0" w:color="000000"/>
            </w:tcBorders>
            <w:shd w:val="clear" w:color="auto" w:fill="auto"/>
            <w:vAlign w:val="center"/>
            <w:hideMark/>
          </w:tcPr>
          <w:p w14:paraId="57268775"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7C278937" w14:textId="77777777" w:rsidR="00F577CF" w:rsidRPr="00F577CF" w:rsidRDefault="00F577CF" w:rsidP="00F829CB">
            <w:pPr>
              <w:jc w:val="center"/>
              <w:rPr>
                <w:b/>
                <w:bCs/>
                <w:sz w:val="18"/>
                <w:szCs w:val="18"/>
              </w:rPr>
            </w:pPr>
            <w:r w:rsidRPr="00F577CF">
              <w:rPr>
                <w:b/>
                <w:bCs/>
                <w:sz w:val="18"/>
                <w:szCs w:val="18"/>
              </w:rPr>
              <w:t>01</w:t>
            </w:r>
          </w:p>
        </w:tc>
        <w:tc>
          <w:tcPr>
            <w:tcW w:w="1519" w:type="dxa"/>
            <w:tcBorders>
              <w:top w:val="nil"/>
              <w:left w:val="nil"/>
              <w:bottom w:val="single" w:sz="4" w:space="0" w:color="000000"/>
              <w:right w:val="single" w:sz="4" w:space="0" w:color="000000"/>
            </w:tcBorders>
            <w:shd w:val="clear" w:color="auto" w:fill="auto"/>
            <w:vAlign w:val="center"/>
            <w:hideMark/>
          </w:tcPr>
          <w:p w14:paraId="13C7EA89" w14:textId="77777777" w:rsidR="00F577CF" w:rsidRPr="00F577CF" w:rsidRDefault="00F577CF" w:rsidP="00F829CB">
            <w:pPr>
              <w:jc w:val="center"/>
              <w:rPr>
                <w:b/>
                <w:bCs/>
                <w:sz w:val="18"/>
                <w:szCs w:val="18"/>
              </w:rPr>
            </w:pPr>
            <w:r w:rsidRPr="00F577CF">
              <w:rPr>
                <w:b/>
                <w:bCs/>
                <w:sz w:val="18"/>
                <w:szCs w:val="18"/>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777D3E71" w14:textId="77777777" w:rsidR="00F577CF" w:rsidRPr="00F577CF" w:rsidRDefault="00F577CF" w:rsidP="00F829CB">
            <w:pPr>
              <w:jc w:val="center"/>
              <w:rPr>
                <w:b/>
                <w:bCs/>
                <w:sz w:val="18"/>
                <w:szCs w:val="18"/>
              </w:rPr>
            </w:pPr>
            <w:r w:rsidRPr="00F577CF">
              <w:rPr>
                <w:b/>
                <w:bCs/>
                <w:sz w:val="18"/>
                <w:szCs w:val="18"/>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AD1697E" w14:textId="77777777" w:rsidR="00F577CF" w:rsidRPr="00F577CF" w:rsidRDefault="00F577CF" w:rsidP="00F829CB">
            <w:pPr>
              <w:jc w:val="right"/>
              <w:rPr>
                <w:b/>
                <w:bCs/>
                <w:sz w:val="18"/>
                <w:szCs w:val="18"/>
              </w:rPr>
            </w:pPr>
            <w:r w:rsidRPr="00F577CF">
              <w:rPr>
                <w:b/>
                <w:bCs/>
                <w:sz w:val="18"/>
                <w:szCs w:val="18"/>
              </w:rPr>
              <w:t>5 696 971,55</w:t>
            </w:r>
          </w:p>
        </w:tc>
        <w:tc>
          <w:tcPr>
            <w:tcW w:w="1275" w:type="dxa"/>
            <w:tcBorders>
              <w:top w:val="nil"/>
              <w:left w:val="nil"/>
              <w:bottom w:val="single" w:sz="4" w:space="0" w:color="auto"/>
              <w:right w:val="single" w:sz="4" w:space="0" w:color="auto"/>
            </w:tcBorders>
            <w:shd w:val="clear" w:color="auto" w:fill="auto"/>
            <w:vAlign w:val="center"/>
            <w:hideMark/>
          </w:tcPr>
          <w:p w14:paraId="6EC8C4BD" w14:textId="77777777" w:rsidR="00F577CF" w:rsidRPr="00F577CF" w:rsidRDefault="00F577CF" w:rsidP="00F829CB">
            <w:pPr>
              <w:jc w:val="right"/>
              <w:rPr>
                <w:b/>
                <w:bCs/>
                <w:sz w:val="18"/>
                <w:szCs w:val="18"/>
              </w:rPr>
            </w:pPr>
            <w:r w:rsidRPr="00F577CF">
              <w:rPr>
                <w:b/>
                <w:bCs/>
                <w:sz w:val="18"/>
                <w:szCs w:val="18"/>
              </w:rPr>
              <w:t>-235 459,47</w:t>
            </w:r>
          </w:p>
        </w:tc>
        <w:tc>
          <w:tcPr>
            <w:tcW w:w="1701" w:type="dxa"/>
            <w:tcBorders>
              <w:top w:val="nil"/>
              <w:left w:val="nil"/>
              <w:bottom w:val="single" w:sz="4" w:space="0" w:color="auto"/>
              <w:right w:val="single" w:sz="4" w:space="0" w:color="auto"/>
            </w:tcBorders>
            <w:shd w:val="clear" w:color="auto" w:fill="auto"/>
            <w:vAlign w:val="center"/>
            <w:hideMark/>
          </w:tcPr>
          <w:p w14:paraId="273068D1" w14:textId="77777777" w:rsidR="00F577CF" w:rsidRPr="00F577CF" w:rsidRDefault="00F577CF" w:rsidP="00F829CB">
            <w:pPr>
              <w:jc w:val="right"/>
              <w:rPr>
                <w:b/>
                <w:bCs/>
                <w:sz w:val="18"/>
                <w:szCs w:val="18"/>
              </w:rPr>
            </w:pPr>
            <w:r w:rsidRPr="00F577CF">
              <w:rPr>
                <w:b/>
                <w:bCs/>
                <w:sz w:val="18"/>
                <w:szCs w:val="18"/>
              </w:rPr>
              <w:t>5 461 512,08</w:t>
            </w:r>
          </w:p>
        </w:tc>
      </w:tr>
      <w:tr w:rsidR="00F577CF" w:rsidRPr="00F577CF" w14:paraId="6E0F8FF7"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21C7AFB" w14:textId="77777777" w:rsidR="00F577CF" w:rsidRPr="00F577CF" w:rsidRDefault="00F577CF" w:rsidP="00F829CB">
            <w:pPr>
              <w:rPr>
                <w:b/>
                <w:bCs/>
                <w:sz w:val="18"/>
                <w:szCs w:val="18"/>
              </w:rPr>
            </w:pPr>
            <w:r w:rsidRPr="00F577CF">
              <w:rPr>
                <w:b/>
                <w:bCs/>
                <w:sz w:val="18"/>
                <w:szCs w:val="18"/>
              </w:rPr>
              <w:t>Коммунальное хозяйство</w:t>
            </w:r>
          </w:p>
        </w:tc>
        <w:tc>
          <w:tcPr>
            <w:tcW w:w="425" w:type="dxa"/>
            <w:tcBorders>
              <w:top w:val="nil"/>
              <w:left w:val="nil"/>
              <w:bottom w:val="single" w:sz="4" w:space="0" w:color="000000"/>
              <w:right w:val="single" w:sz="4" w:space="0" w:color="000000"/>
            </w:tcBorders>
            <w:shd w:val="clear" w:color="auto" w:fill="auto"/>
            <w:vAlign w:val="center"/>
            <w:hideMark/>
          </w:tcPr>
          <w:p w14:paraId="39A6B864"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4BFC9990" w14:textId="77777777" w:rsidR="00F577CF" w:rsidRPr="00F577CF" w:rsidRDefault="00F577CF" w:rsidP="00F829CB">
            <w:pPr>
              <w:jc w:val="center"/>
              <w:rPr>
                <w:b/>
                <w:bCs/>
                <w:sz w:val="18"/>
                <w:szCs w:val="18"/>
              </w:rPr>
            </w:pPr>
            <w:r w:rsidRPr="00F577CF">
              <w:rPr>
                <w:b/>
                <w:bCs/>
                <w:sz w:val="18"/>
                <w:szCs w:val="18"/>
              </w:rPr>
              <w:t>02</w:t>
            </w:r>
          </w:p>
        </w:tc>
        <w:tc>
          <w:tcPr>
            <w:tcW w:w="1519" w:type="dxa"/>
            <w:tcBorders>
              <w:top w:val="nil"/>
              <w:left w:val="nil"/>
              <w:bottom w:val="single" w:sz="4" w:space="0" w:color="000000"/>
              <w:right w:val="single" w:sz="4" w:space="0" w:color="000000"/>
            </w:tcBorders>
            <w:shd w:val="clear" w:color="auto" w:fill="auto"/>
            <w:vAlign w:val="center"/>
            <w:hideMark/>
          </w:tcPr>
          <w:p w14:paraId="349BFCDC"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5F404BB4"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0A512AE" w14:textId="77777777" w:rsidR="00F577CF" w:rsidRPr="00F577CF" w:rsidRDefault="00F577CF" w:rsidP="00F829CB">
            <w:pPr>
              <w:jc w:val="right"/>
              <w:rPr>
                <w:b/>
                <w:bCs/>
                <w:sz w:val="18"/>
                <w:szCs w:val="18"/>
              </w:rPr>
            </w:pPr>
            <w:r w:rsidRPr="00F577CF">
              <w:rPr>
                <w:b/>
                <w:bCs/>
                <w:sz w:val="18"/>
                <w:szCs w:val="18"/>
              </w:rPr>
              <w:t>26 575 515,21</w:t>
            </w:r>
          </w:p>
        </w:tc>
        <w:tc>
          <w:tcPr>
            <w:tcW w:w="1275" w:type="dxa"/>
            <w:tcBorders>
              <w:top w:val="nil"/>
              <w:left w:val="nil"/>
              <w:bottom w:val="single" w:sz="4" w:space="0" w:color="auto"/>
              <w:right w:val="single" w:sz="4" w:space="0" w:color="auto"/>
            </w:tcBorders>
            <w:shd w:val="clear" w:color="auto" w:fill="auto"/>
            <w:vAlign w:val="center"/>
            <w:hideMark/>
          </w:tcPr>
          <w:p w14:paraId="17CA7255" w14:textId="77777777" w:rsidR="00F577CF" w:rsidRPr="00F577CF" w:rsidRDefault="00F577CF" w:rsidP="00F829CB">
            <w:pPr>
              <w:jc w:val="right"/>
              <w:rPr>
                <w:b/>
                <w:bCs/>
                <w:sz w:val="18"/>
                <w:szCs w:val="18"/>
              </w:rPr>
            </w:pPr>
            <w:r w:rsidRPr="00F577CF">
              <w:rPr>
                <w:b/>
                <w:bCs/>
                <w:sz w:val="18"/>
                <w:szCs w:val="18"/>
              </w:rPr>
              <w:t>5 309 567,30</w:t>
            </w:r>
          </w:p>
        </w:tc>
        <w:tc>
          <w:tcPr>
            <w:tcW w:w="1701" w:type="dxa"/>
            <w:tcBorders>
              <w:top w:val="nil"/>
              <w:left w:val="nil"/>
              <w:bottom w:val="single" w:sz="4" w:space="0" w:color="auto"/>
              <w:right w:val="single" w:sz="4" w:space="0" w:color="auto"/>
            </w:tcBorders>
            <w:shd w:val="clear" w:color="auto" w:fill="auto"/>
            <w:vAlign w:val="center"/>
            <w:hideMark/>
          </w:tcPr>
          <w:p w14:paraId="4C90E78B" w14:textId="77777777" w:rsidR="00F577CF" w:rsidRPr="00F577CF" w:rsidRDefault="00F577CF" w:rsidP="00F829CB">
            <w:pPr>
              <w:jc w:val="right"/>
              <w:rPr>
                <w:b/>
                <w:bCs/>
                <w:sz w:val="18"/>
                <w:szCs w:val="18"/>
              </w:rPr>
            </w:pPr>
            <w:r w:rsidRPr="00F577CF">
              <w:rPr>
                <w:b/>
                <w:bCs/>
                <w:sz w:val="18"/>
                <w:szCs w:val="18"/>
              </w:rPr>
              <w:t>31 885 082,51</w:t>
            </w:r>
          </w:p>
        </w:tc>
      </w:tr>
      <w:tr w:rsidR="00F577CF" w:rsidRPr="00F577CF" w14:paraId="38187F5C"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612FA14" w14:textId="77777777" w:rsidR="00F577CF" w:rsidRPr="00F577CF" w:rsidRDefault="00F577CF" w:rsidP="00F829CB">
            <w:pPr>
              <w:rPr>
                <w:b/>
                <w:bCs/>
                <w:i/>
                <w:iCs/>
                <w:sz w:val="18"/>
                <w:szCs w:val="18"/>
              </w:rPr>
            </w:pPr>
            <w:r w:rsidRPr="00F577CF">
              <w:rPr>
                <w:b/>
                <w:bCs/>
                <w:i/>
                <w:iCs/>
                <w:sz w:val="18"/>
                <w:szCs w:val="18"/>
              </w:rPr>
              <w:t xml:space="preserve">МП "Утепление сетей водоотведения в многоквартирных жилых домах на территории МО "Поселок </w:t>
            </w:r>
            <w:proofErr w:type="spellStart"/>
            <w:r w:rsidRPr="00F577CF">
              <w:rPr>
                <w:b/>
                <w:bCs/>
                <w:i/>
                <w:iCs/>
                <w:sz w:val="18"/>
                <w:szCs w:val="18"/>
              </w:rPr>
              <w:t>Айхал</w:t>
            </w:r>
            <w:proofErr w:type="spellEnd"/>
            <w:r w:rsidRPr="00F577CF">
              <w:rPr>
                <w:b/>
                <w:bCs/>
                <w:i/>
                <w:iCs/>
                <w:sz w:val="18"/>
                <w:szCs w:val="18"/>
              </w:rPr>
              <w:t>" на 2022-2026 годы"</w:t>
            </w:r>
          </w:p>
        </w:tc>
        <w:tc>
          <w:tcPr>
            <w:tcW w:w="425" w:type="dxa"/>
            <w:tcBorders>
              <w:top w:val="nil"/>
              <w:left w:val="nil"/>
              <w:bottom w:val="single" w:sz="4" w:space="0" w:color="000000"/>
              <w:right w:val="single" w:sz="4" w:space="0" w:color="000000"/>
            </w:tcBorders>
            <w:shd w:val="clear" w:color="auto" w:fill="auto"/>
            <w:vAlign w:val="center"/>
            <w:hideMark/>
          </w:tcPr>
          <w:p w14:paraId="0110BB25" w14:textId="77777777" w:rsidR="00F577CF" w:rsidRPr="00F577CF" w:rsidRDefault="00F577CF" w:rsidP="00F829CB">
            <w:pPr>
              <w:jc w:val="center"/>
              <w:rPr>
                <w:b/>
                <w:bCs/>
                <w:i/>
                <w:iCs/>
                <w:sz w:val="18"/>
                <w:szCs w:val="18"/>
              </w:rPr>
            </w:pPr>
            <w:r w:rsidRPr="00F577CF">
              <w:rPr>
                <w:b/>
                <w:bCs/>
                <w:i/>
                <w:i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79E820CD" w14:textId="77777777" w:rsidR="00F577CF" w:rsidRPr="00F577CF" w:rsidRDefault="00F577CF" w:rsidP="00F829CB">
            <w:pPr>
              <w:jc w:val="center"/>
              <w:rPr>
                <w:b/>
                <w:bCs/>
                <w:i/>
                <w:iCs/>
                <w:sz w:val="18"/>
                <w:szCs w:val="18"/>
              </w:rPr>
            </w:pPr>
            <w:r w:rsidRPr="00F577CF">
              <w:rPr>
                <w:b/>
                <w:bCs/>
                <w:i/>
                <w:iCs/>
                <w:sz w:val="18"/>
                <w:szCs w:val="18"/>
              </w:rPr>
              <w:t>02</w:t>
            </w:r>
          </w:p>
        </w:tc>
        <w:tc>
          <w:tcPr>
            <w:tcW w:w="1519" w:type="dxa"/>
            <w:tcBorders>
              <w:top w:val="nil"/>
              <w:left w:val="nil"/>
              <w:bottom w:val="single" w:sz="4" w:space="0" w:color="000000"/>
              <w:right w:val="single" w:sz="4" w:space="0" w:color="000000"/>
            </w:tcBorders>
            <w:shd w:val="clear" w:color="auto" w:fill="auto"/>
            <w:vAlign w:val="center"/>
            <w:hideMark/>
          </w:tcPr>
          <w:p w14:paraId="593F58AD" w14:textId="77777777" w:rsidR="00F577CF" w:rsidRPr="00F577CF" w:rsidRDefault="00F577CF" w:rsidP="00F829CB">
            <w:pPr>
              <w:jc w:val="center"/>
              <w:rPr>
                <w:b/>
                <w:bCs/>
                <w:i/>
                <w:iCs/>
                <w:sz w:val="18"/>
                <w:szCs w:val="18"/>
              </w:rPr>
            </w:pPr>
            <w:r w:rsidRPr="00F577CF">
              <w:rPr>
                <w:b/>
                <w:bCs/>
                <w:i/>
                <w:iCs/>
                <w:sz w:val="18"/>
                <w:szCs w:val="18"/>
              </w:rPr>
              <w:t>61 3 00 00000</w:t>
            </w:r>
          </w:p>
        </w:tc>
        <w:tc>
          <w:tcPr>
            <w:tcW w:w="567" w:type="dxa"/>
            <w:tcBorders>
              <w:top w:val="nil"/>
              <w:left w:val="nil"/>
              <w:bottom w:val="single" w:sz="4" w:space="0" w:color="000000"/>
              <w:right w:val="single" w:sz="4" w:space="0" w:color="000000"/>
            </w:tcBorders>
            <w:shd w:val="clear" w:color="auto" w:fill="auto"/>
            <w:vAlign w:val="center"/>
            <w:hideMark/>
          </w:tcPr>
          <w:p w14:paraId="6E39C222"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8D971A9" w14:textId="77777777" w:rsidR="00F577CF" w:rsidRPr="00F577CF" w:rsidRDefault="00F577CF" w:rsidP="00F829CB">
            <w:pPr>
              <w:jc w:val="right"/>
              <w:rPr>
                <w:b/>
                <w:bCs/>
                <w:sz w:val="18"/>
                <w:szCs w:val="18"/>
              </w:rPr>
            </w:pPr>
            <w:r w:rsidRPr="00F577CF">
              <w:rPr>
                <w:b/>
                <w:bCs/>
                <w:sz w:val="18"/>
                <w:szCs w:val="18"/>
              </w:rPr>
              <w:t>25 977 493,77</w:t>
            </w:r>
          </w:p>
        </w:tc>
        <w:tc>
          <w:tcPr>
            <w:tcW w:w="1275" w:type="dxa"/>
            <w:tcBorders>
              <w:top w:val="nil"/>
              <w:left w:val="nil"/>
              <w:bottom w:val="single" w:sz="4" w:space="0" w:color="auto"/>
              <w:right w:val="single" w:sz="4" w:space="0" w:color="auto"/>
            </w:tcBorders>
            <w:shd w:val="clear" w:color="auto" w:fill="auto"/>
            <w:vAlign w:val="center"/>
            <w:hideMark/>
          </w:tcPr>
          <w:p w14:paraId="08EA3C09" w14:textId="77777777" w:rsidR="00F577CF" w:rsidRPr="00F577CF" w:rsidRDefault="00F577CF" w:rsidP="00F829CB">
            <w:pPr>
              <w:jc w:val="right"/>
              <w:rPr>
                <w:b/>
                <w:bCs/>
                <w:sz w:val="18"/>
                <w:szCs w:val="18"/>
              </w:rPr>
            </w:pPr>
            <w:r w:rsidRPr="00F577CF">
              <w:rPr>
                <w:b/>
                <w:bCs/>
                <w:sz w:val="18"/>
                <w:szCs w:val="18"/>
              </w:rPr>
              <w:t>5 309 567,30</w:t>
            </w:r>
          </w:p>
        </w:tc>
        <w:tc>
          <w:tcPr>
            <w:tcW w:w="1701" w:type="dxa"/>
            <w:tcBorders>
              <w:top w:val="nil"/>
              <w:left w:val="nil"/>
              <w:bottom w:val="single" w:sz="4" w:space="0" w:color="auto"/>
              <w:right w:val="single" w:sz="4" w:space="0" w:color="auto"/>
            </w:tcBorders>
            <w:shd w:val="clear" w:color="auto" w:fill="auto"/>
            <w:vAlign w:val="center"/>
            <w:hideMark/>
          </w:tcPr>
          <w:p w14:paraId="1D0DDE5E" w14:textId="77777777" w:rsidR="00F577CF" w:rsidRPr="00F577CF" w:rsidRDefault="00F577CF" w:rsidP="00F829CB">
            <w:pPr>
              <w:jc w:val="right"/>
              <w:rPr>
                <w:b/>
                <w:bCs/>
                <w:sz w:val="18"/>
                <w:szCs w:val="18"/>
              </w:rPr>
            </w:pPr>
            <w:r w:rsidRPr="00F577CF">
              <w:rPr>
                <w:b/>
                <w:bCs/>
                <w:sz w:val="18"/>
                <w:szCs w:val="18"/>
              </w:rPr>
              <w:t>31 287 061,07</w:t>
            </w:r>
          </w:p>
        </w:tc>
      </w:tr>
      <w:tr w:rsidR="00F577CF" w:rsidRPr="00F577CF" w14:paraId="22875162"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EDAC3A4" w14:textId="77777777" w:rsidR="00F577CF" w:rsidRPr="00F577CF" w:rsidRDefault="00F577CF" w:rsidP="00F829CB">
            <w:pPr>
              <w:rPr>
                <w:b/>
                <w:bCs/>
                <w:sz w:val="18"/>
                <w:szCs w:val="18"/>
              </w:rPr>
            </w:pPr>
            <w:r w:rsidRPr="00F577CF">
              <w:rPr>
                <w:b/>
                <w:bCs/>
                <w:sz w:val="18"/>
                <w:szCs w:val="18"/>
              </w:rPr>
              <w:t>Развитие систем коммунальной инфраструктуры муниципальных образований</w:t>
            </w:r>
          </w:p>
        </w:tc>
        <w:tc>
          <w:tcPr>
            <w:tcW w:w="425" w:type="dxa"/>
            <w:tcBorders>
              <w:top w:val="nil"/>
              <w:left w:val="nil"/>
              <w:bottom w:val="single" w:sz="4" w:space="0" w:color="000000"/>
              <w:right w:val="single" w:sz="4" w:space="0" w:color="000000"/>
            </w:tcBorders>
            <w:shd w:val="clear" w:color="auto" w:fill="auto"/>
            <w:vAlign w:val="center"/>
            <w:hideMark/>
          </w:tcPr>
          <w:p w14:paraId="49902E8A"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3B56344F" w14:textId="77777777" w:rsidR="00F577CF" w:rsidRPr="00F577CF" w:rsidRDefault="00F577CF" w:rsidP="00F829CB">
            <w:pPr>
              <w:jc w:val="center"/>
              <w:rPr>
                <w:b/>
                <w:bCs/>
                <w:sz w:val="18"/>
                <w:szCs w:val="18"/>
              </w:rPr>
            </w:pPr>
            <w:r w:rsidRPr="00F577CF">
              <w:rPr>
                <w:b/>
                <w:bCs/>
                <w:sz w:val="18"/>
                <w:szCs w:val="18"/>
              </w:rPr>
              <w:t>02</w:t>
            </w:r>
          </w:p>
        </w:tc>
        <w:tc>
          <w:tcPr>
            <w:tcW w:w="1519" w:type="dxa"/>
            <w:tcBorders>
              <w:top w:val="nil"/>
              <w:left w:val="nil"/>
              <w:bottom w:val="single" w:sz="4" w:space="0" w:color="000000"/>
              <w:right w:val="single" w:sz="4" w:space="0" w:color="000000"/>
            </w:tcBorders>
            <w:shd w:val="clear" w:color="auto" w:fill="auto"/>
            <w:vAlign w:val="center"/>
            <w:hideMark/>
          </w:tcPr>
          <w:p w14:paraId="75217BCF" w14:textId="77777777" w:rsidR="00F577CF" w:rsidRPr="00F577CF" w:rsidRDefault="00F577CF" w:rsidP="00F829CB">
            <w:pPr>
              <w:jc w:val="center"/>
              <w:rPr>
                <w:b/>
                <w:bCs/>
                <w:sz w:val="18"/>
                <w:szCs w:val="18"/>
              </w:rPr>
            </w:pPr>
            <w:r w:rsidRPr="00F577CF">
              <w:rPr>
                <w:b/>
                <w:bCs/>
                <w:sz w:val="18"/>
                <w:szCs w:val="18"/>
              </w:rPr>
              <w:t>61 3 00 10030</w:t>
            </w:r>
          </w:p>
        </w:tc>
        <w:tc>
          <w:tcPr>
            <w:tcW w:w="567" w:type="dxa"/>
            <w:tcBorders>
              <w:top w:val="nil"/>
              <w:left w:val="nil"/>
              <w:bottom w:val="single" w:sz="4" w:space="0" w:color="000000"/>
              <w:right w:val="single" w:sz="4" w:space="0" w:color="000000"/>
            </w:tcBorders>
            <w:shd w:val="clear" w:color="auto" w:fill="auto"/>
            <w:vAlign w:val="center"/>
            <w:hideMark/>
          </w:tcPr>
          <w:p w14:paraId="2097AE7C"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60D8F4E" w14:textId="77777777" w:rsidR="00F577CF" w:rsidRPr="00F577CF" w:rsidRDefault="00F577CF" w:rsidP="00F829CB">
            <w:pPr>
              <w:jc w:val="right"/>
              <w:rPr>
                <w:b/>
                <w:bCs/>
                <w:sz w:val="18"/>
                <w:szCs w:val="18"/>
              </w:rPr>
            </w:pPr>
            <w:r w:rsidRPr="00F577CF">
              <w:rPr>
                <w:b/>
                <w:bCs/>
                <w:sz w:val="18"/>
                <w:szCs w:val="18"/>
              </w:rPr>
              <w:t>25 977 493,77</w:t>
            </w:r>
          </w:p>
        </w:tc>
        <w:tc>
          <w:tcPr>
            <w:tcW w:w="1275" w:type="dxa"/>
            <w:tcBorders>
              <w:top w:val="nil"/>
              <w:left w:val="nil"/>
              <w:bottom w:val="single" w:sz="4" w:space="0" w:color="auto"/>
              <w:right w:val="single" w:sz="4" w:space="0" w:color="auto"/>
            </w:tcBorders>
            <w:shd w:val="clear" w:color="auto" w:fill="auto"/>
            <w:vAlign w:val="center"/>
            <w:hideMark/>
          </w:tcPr>
          <w:p w14:paraId="013F8F63" w14:textId="77777777" w:rsidR="00F577CF" w:rsidRPr="00F577CF" w:rsidRDefault="00F577CF" w:rsidP="00F829CB">
            <w:pPr>
              <w:jc w:val="right"/>
              <w:rPr>
                <w:b/>
                <w:bCs/>
                <w:sz w:val="18"/>
                <w:szCs w:val="18"/>
              </w:rPr>
            </w:pPr>
            <w:r w:rsidRPr="00F577CF">
              <w:rPr>
                <w:b/>
                <w:bCs/>
                <w:sz w:val="18"/>
                <w:szCs w:val="18"/>
              </w:rPr>
              <w:t>5 309 567,30</w:t>
            </w:r>
          </w:p>
        </w:tc>
        <w:tc>
          <w:tcPr>
            <w:tcW w:w="1701" w:type="dxa"/>
            <w:tcBorders>
              <w:top w:val="nil"/>
              <w:left w:val="nil"/>
              <w:bottom w:val="single" w:sz="4" w:space="0" w:color="auto"/>
              <w:right w:val="single" w:sz="4" w:space="0" w:color="auto"/>
            </w:tcBorders>
            <w:shd w:val="clear" w:color="auto" w:fill="auto"/>
            <w:vAlign w:val="center"/>
            <w:hideMark/>
          </w:tcPr>
          <w:p w14:paraId="7E6C79BD" w14:textId="77777777" w:rsidR="00F577CF" w:rsidRPr="00F577CF" w:rsidRDefault="00F577CF" w:rsidP="00F829CB">
            <w:pPr>
              <w:jc w:val="right"/>
              <w:rPr>
                <w:b/>
                <w:bCs/>
                <w:sz w:val="18"/>
                <w:szCs w:val="18"/>
              </w:rPr>
            </w:pPr>
            <w:r w:rsidRPr="00F577CF">
              <w:rPr>
                <w:b/>
                <w:bCs/>
                <w:sz w:val="18"/>
                <w:szCs w:val="18"/>
              </w:rPr>
              <w:t>31 287 061,07</w:t>
            </w:r>
          </w:p>
        </w:tc>
      </w:tr>
      <w:tr w:rsidR="00F577CF" w:rsidRPr="00F577CF" w14:paraId="486F537A"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C49D612" w14:textId="77777777" w:rsidR="00F577CF" w:rsidRPr="00F577CF" w:rsidRDefault="00F577CF" w:rsidP="00F829CB">
            <w:pPr>
              <w:rPr>
                <w:b/>
                <w:bCs/>
                <w:sz w:val="18"/>
                <w:szCs w:val="18"/>
              </w:rPr>
            </w:pPr>
            <w:r w:rsidRPr="00F577CF">
              <w:rPr>
                <w:b/>
                <w:bCs/>
                <w:sz w:val="18"/>
                <w:szCs w:val="18"/>
              </w:rPr>
              <w:t>Иные бюджетные ассигнования</w:t>
            </w:r>
          </w:p>
        </w:tc>
        <w:tc>
          <w:tcPr>
            <w:tcW w:w="425" w:type="dxa"/>
            <w:tcBorders>
              <w:top w:val="nil"/>
              <w:left w:val="nil"/>
              <w:bottom w:val="single" w:sz="4" w:space="0" w:color="000000"/>
              <w:right w:val="single" w:sz="4" w:space="0" w:color="000000"/>
            </w:tcBorders>
            <w:shd w:val="clear" w:color="auto" w:fill="auto"/>
            <w:vAlign w:val="center"/>
            <w:hideMark/>
          </w:tcPr>
          <w:p w14:paraId="77A65697"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4354C7D5" w14:textId="77777777" w:rsidR="00F577CF" w:rsidRPr="00F577CF" w:rsidRDefault="00F577CF" w:rsidP="00F829CB">
            <w:pPr>
              <w:jc w:val="center"/>
              <w:rPr>
                <w:b/>
                <w:bCs/>
                <w:sz w:val="18"/>
                <w:szCs w:val="18"/>
              </w:rPr>
            </w:pPr>
            <w:r w:rsidRPr="00F577CF">
              <w:rPr>
                <w:b/>
                <w:bCs/>
                <w:sz w:val="18"/>
                <w:szCs w:val="18"/>
              </w:rPr>
              <w:t>02</w:t>
            </w:r>
          </w:p>
        </w:tc>
        <w:tc>
          <w:tcPr>
            <w:tcW w:w="1519" w:type="dxa"/>
            <w:tcBorders>
              <w:top w:val="nil"/>
              <w:left w:val="nil"/>
              <w:bottom w:val="single" w:sz="4" w:space="0" w:color="000000"/>
              <w:right w:val="single" w:sz="4" w:space="0" w:color="000000"/>
            </w:tcBorders>
            <w:shd w:val="clear" w:color="auto" w:fill="auto"/>
            <w:vAlign w:val="center"/>
            <w:hideMark/>
          </w:tcPr>
          <w:p w14:paraId="2682FC4A" w14:textId="77777777" w:rsidR="00F577CF" w:rsidRPr="00F577CF" w:rsidRDefault="00F577CF" w:rsidP="00F829CB">
            <w:pPr>
              <w:jc w:val="center"/>
              <w:rPr>
                <w:b/>
                <w:bCs/>
                <w:sz w:val="18"/>
                <w:szCs w:val="18"/>
              </w:rPr>
            </w:pPr>
            <w:r w:rsidRPr="00F577CF">
              <w:rPr>
                <w:b/>
                <w:bCs/>
                <w:sz w:val="18"/>
                <w:szCs w:val="18"/>
              </w:rPr>
              <w:t>61 3 00 10030</w:t>
            </w:r>
          </w:p>
        </w:tc>
        <w:tc>
          <w:tcPr>
            <w:tcW w:w="567" w:type="dxa"/>
            <w:tcBorders>
              <w:top w:val="nil"/>
              <w:left w:val="nil"/>
              <w:bottom w:val="single" w:sz="4" w:space="0" w:color="000000"/>
              <w:right w:val="single" w:sz="4" w:space="0" w:color="000000"/>
            </w:tcBorders>
            <w:shd w:val="clear" w:color="auto" w:fill="auto"/>
            <w:vAlign w:val="center"/>
            <w:hideMark/>
          </w:tcPr>
          <w:p w14:paraId="0A15686B" w14:textId="77777777" w:rsidR="00F577CF" w:rsidRPr="00F577CF" w:rsidRDefault="00F577CF" w:rsidP="00F829CB">
            <w:pPr>
              <w:jc w:val="center"/>
              <w:rPr>
                <w:b/>
                <w:bCs/>
                <w:sz w:val="18"/>
                <w:szCs w:val="18"/>
              </w:rPr>
            </w:pPr>
            <w:r w:rsidRPr="00F577CF">
              <w:rPr>
                <w:b/>
                <w:bCs/>
                <w:sz w:val="18"/>
                <w:szCs w:val="18"/>
              </w:rPr>
              <w:t>800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25399EC" w14:textId="77777777" w:rsidR="00F577CF" w:rsidRPr="00F577CF" w:rsidRDefault="00F577CF" w:rsidP="00F829CB">
            <w:pPr>
              <w:jc w:val="right"/>
              <w:rPr>
                <w:b/>
                <w:bCs/>
                <w:sz w:val="18"/>
                <w:szCs w:val="18"/>
              </w:rPr>
            </w:pPr>
            <w:r w:rsidRPr="00F577CF">
              <w:rPr>
                <w:b/>
                <w:bCs/>
                <w:sz w:val="18"/>
                <w:szCs w:val="18"/>
              </w:rPr>
              <w:t>25 977 493,77</w:t>
            </w:r>
          </w:p>
        </w:tc>
        <w:tc>
          <w:tcPr>
            <w:tcW w:w="1275" w:type="dxa"/>
            <w:tcBorders>
              <w:top w:val="nil"/>
              <w:left w:val="nil"/>
              <w:bottom w:val="single" w:sz="4" w:space="0" w:color="auto"/>
              <w:right w:val="single" w:sz="4" w:space="0" w:color="auto"/>
            </w:tcBorders>
            <w:shd w:val="clear" w:color="auto" w:fill="auto"/>
            <w:vAlign w:val="center"/>
            <w:hideMark/>
          </w:tcPr>
          <w:p w14:paraId="0C44F6C3" w14:textId="77777777" w:rsidR="00F577CF" w:rsidRPr="00F577CF" w:rsidRDefault="00F577CF" w:rsidP="00F829CB">
            <w:pPr>
              <w:jc w:val="right"/>
              <w:rPr>
                <w:b/>
                <w:bCs/>
                <w:sz w:val="18"/>
                <w:szCs w:val="18"/>
              </w:rPr>
            </w:pPr>
            <w:r w:rsidRPr="00F577CF">
              <w:rPr>
                <w:b/>
                <w:bCs/>
                <w:sz w:val="18"/>
                <w:szCs w:val="18"/>
              </w:rPr>
              <w:t>5 309 567,30</w:t>
            </w:r>
          </w:p>
        </w:tc>
        <w:tc>
          <w:tcPr>
            <w:tcW w:w="1701" w:type="dxa"/>
            <w:tcBorders>
              <w:top w:val="nil"/>
              <w:left w:val="nil"/>
              <w:bottom w:val="single" w:sz="4" w:space="0" w:color="auto"/>
              <w:right w:val="single" w:sz="4" w:space="0" w:color="auto"/>
            </w:tcBorders>
            <w:shd w:val="clear" w:color="auto" w:fill="auto"/>
            <w:vAlign w:val="center"/>
            <w:hideMark/>
          </w:tcPr>
          <w:p w14:paraId="4CBB4C6A" w14:textId="77777777" w:rsidR="00F577CF" w:rsidRPr="00F577CF" w:rsidRDefault="00F577CF" w:rsidP="00F829CB">
            <w:pPr>
              <w:jc w:val="right"/>
              <w:rPr>
                <w:b/>
                <w:bCs/>
                <w:sz w:val="18"/>
                <w:szCs w:val="18"/>
              </w:rPr>
            </w:pPr>
            <w:r w:rsidRPr="00F577CF">
              <w:rPr>
                <w:b/>
                <w:bCs/>
                <w:sz w:val="18"/>
                <w:szCs w:val="18"/>
              </w:rPr>
              <w:t>31 287 061,07</w:t>
            </w:r>
          </w:p>
        </w:tc>
      </w:tr>
      <w:tr w:rsidR="00F577CF" w:rsidRPr="00F577CF" w14:paraId="5F481F53"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1E24868"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"Энергосбережение и повышение энергетической эффективности МО "Поселок </w:t>
            </w:r>
            <w:proofErr w:type="spellStart"/>
            <w:r w:rsidRPr="00F577CF">
              <w:rPr>
                <w:b/>
                <w:bCs/>
                <w:i/>
                <w:iCs/>
                <w:sz w:val="18"/>
                <w:szCs w:val="18"/>
              </w:rPr>
              <w:t>Айхал</w:t>
            </w:r>
            <w:proofErr w:type="spellEnd"/>
            <w:r w:rsidRPr="00F577CF">
              <w:rPr>
                <w:b/>
                <w:bCs/>
                <w:i/>
                <w:iCs/>
                <w:sz w:val="18"/>
                <w:szCs w:val="18"/>
              </w:rPr>
              <w:t>" на 2022-2026 годы"</w:t>
            </w:r>
          </w:p>
        </w:tc>
        <w:tc>
          <w:tcPr>
            <w:tcW w:w="425" w:type="dxa"/>
            <w:tcBorders>
              <w:top w:val="nil"/>
              <w:left w:val="nil"/>
              <w:bottom w:val="single" w:sz="4" w:space="0" w:color="000000"/>
              <w:right w:val="single" w:sz="4" w:space="0" w:color="000000"/>
            </w:tcBorders>
            <w:shd w:val="clear" w:color="auto" w:fill="auto"/>
            <w:vAlign w:val="center"/>
            <w:hideMark/>
          </w:tcPr>
          <w:p w14:paraId="1100BCDD" w14:textId="77777777" w:rsidR="00F577CF" w:rsidRPr="00F577CF" w:rsidRDefault="00F577CF" w:rsidP="00F829CB">
            <w:pPr>
              <w:jc w:val="center"/>
              <w:rPr>
                <w:b/>
                <w:bCs/>
                <w:i/>
                <w:iCs/>
                <w:sz w:val="18"/>
                <w:szCs w:val="18"/>
              </w:rPr>
            </w:pPr>
            <w:r w:rsidRPr="00F577CF">
              <w:rPr>
                <w:b/>
                <w:bCs/>
                <w:i/>
                <w:i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645A2028" w14:textId="77777777" w:rsidR="00F577CF" w:rsidRPr="00F577CF" w:rsidRDefault="00F577CF" w:rsidP="00F829CB">
            <w:pPr>
              <w:jc w:val="center"/>
              <w:rPr>
                <w:b/>
                <w:bCs/>
                <w:i/>
                <w:iCs/>
                <w:sz w:val="18"/>
                <w:szCs w:val="18"/>
              </w:rPr>
            </w:pPr>
            <w:r w:rsidRPr="00F577CF">
              <w:rPr>
                <w:b/>
                <w:bCs/>
                <w:i/>
                <w:iCs/>
                <w:sz w:val="18"/>
                <w:szCs w:val="18"/>
              </w:rPr>
              <w:t>02</w:t>
            </w:r>
          </w:p>
        </w:tc>
        <w:tc>
          <w:tcPr>
            <w:tcW w:w="1519" w:type="dxa"/>
            <w:tcBorders>
              <w:top w:val="nil"/>
              <w:left w:val="nil"/>
              <w:bottom w:val="single" w:sz="4" w:space="0" w:color="000000"/>
              <w:right w:val="single" w:sz="4" w:space="0" w:color="000000"/>
            </w:tcBorders>
            <w:shd w:val="clear" w:color="auto" w:fill="auto"/>
            <w:vAlign w:val="center"/>
            <w:hideMark/>
          </w:tcPr>
          <w:p w14:paraId="70908F5F" w14:textId="77777777" w:rsidR="00F577CF" w:rsidRPr="00F577CF" w:rsidRDefault="00F577CF" w:rsidP="00F829CB">
            <w:pPr>
              <w:jc w:val="center"/>
              <w:rPr>
                <w:b/>
                <w:bCs/>
                <w:i/>
                <w:iCs/>
                <w:sz w:val="18"/>
                <w:szCs w:val="18"/>
              </w:rPr>
            </w:pPr>
            <w:r w:rsidRPr="00F577CF">
              <w:rPr>
                <w:b/>
                <w:bCs/>
                <w:i/>
                <w:iCs/>
                <w:sz w:val="18"/>
                <w:szCs w:val="18"/>
              </w:rPr>
              <w:t>61 3 00 00000</w:t>
            </w:r>
          </w:p>
        </w:tc>
        <w:tc>
          <w:tcPr>
            <w:tcW w:w="567" w:type="dxa"/>
            <w:tcBorders>
              <w:top w:val="nil"/>
              <w:left w:val="nil"/>
              <w:bottom w:val="single" w:sz="4" w:space="0" w:color="000000"/>
              <w:right w:val="single" w:sz="4" w:space="0" w:color="000000"/>
            </w:tcBorders>
            <w:shd w:val="clear" w:color="auto" w:fill="auto"/>
            <w:vAlign w:val="center"/>
            <w:hideMark/>
          </w:tcPr>
          <w:p w14:paraId="74D91E7A"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8732EF9" w14:textId="77777777" w:rsidR="00F577CF" w:rsidRPr="00F577CF" w:rsidRDefault="00F577CF" w:rsidP="00F829CB">
            <w:pPr>
              <w:jc w:val="right"/>
              <w:rPr>
                <w:b/>
                <w:bCs/>
                <w:sz w:val="18"/>
                <w:szCs w:val="18"/>
              </w:rPr>
            </w:pPr>
            <w:r w:rsidRPr="00F577CF">
              <w:rPr>
                <w:b/>
                <w:bCs/>
                <w:sz w:val="18"/>
                <w:szCs w:val="18"/>
              </w:rPr>
              <w:t>598 021,44</w:t>
            </w:r>
          </w:p>
        </w:tc>
        <w:tc>
          <w:tcPr>
            <w:tcW w:w="1275" w:type="dxa"/>
            <w:tcBorders>
              <w:top w:val="nil"/>
              <w:left w:val="nil"/>
              <w:bottom w:val="single" w:sz="4" w:space="0" w:color="auto"/>
              <w:right w:val="single" w:sz="4" w:space="0" w:color="auto"/>
            </w:tcBorders>
            <w:shd w:val="clear" w:color="auto" w:fill="auto"/>
            <w:vAlign w:val="center"/>
            <w:hideMark/>
          </w:tcPr>
          <w:p w14:paraId="05DDDBA8"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2B405D4D" w14:textId="77777777" w:rsidR="00F577CF" w:rsidRPr="00F577CF" w:rsidRDefault="00F577CF" w:rsidP="00F829CB">
            <w:pPr>
              <w:jc w:val="right"/>
              <w:rPr>
                <w:b/>
                <w:bCs/>
                <w:sz w:val="18"/>
                <w:szCs w:val="18"/>
              </w:rPr>
            </w:pPr>
            <w:r w:rsidRPr="00F577CF">
              <w:rPr>
                <w:b/>
                <w:bCs/>
                <w:sz w:val="18"/>
                <w:szCs w:val="18"/>
              </w:rPr>
              <w:t>598 021,44</w:t>
            </w:r>
          </w:p>
        </w:tc>
      </w:tr>
      <w:tr w:rsidR="00F577CF" w:rsidRPr="00F577CF" w14:paraId="2C70B0D2"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CE69083" w14:textId="77777777" w:rsidR="00F577CF" w:rsidRPr="00F577CF" w:rsidRDefault="00F577CF" w:rsidP="00F829CB">
            <w:pPr>
              <w:rPr>
                <w:b/>
                <w:bCs/>
                <w:sz w:val="18"/>
                <w:szCs w:val="18"/>
              </w:rPr>
            </w:pPr>
            <w:r w:rsidRPr="00F577CF">
              <w:rPr>
                <w:b/>
                <w:bCs/>
                <w:sz w:val="18"/>
                <w:szCs w:val="18"/>
              </w:rPr>
              <w:t>Мероприятия по энергосбережению и повышению энергетической эффективности на объектах муниципальной собственности</w:t>
            </w:r>
          </w:p>
        </w:tc>
        <w:tc>
          <w:tcPr>
            <w:tcW w:w="425" w:type="dxa"/>
            <w:tcBorders>
              <w:top w:val="nil"/>
              <w:left w:val="nil"/>
              <w:bottom w:val="single" w:sz="4" w:space="0" w:color="000000"/>
              <w:right w:val="single" w:sz="4" w:space="0" w:color="000000"/>
            </w:tcBorders>
            <w:shd w:val="clear" w:color="auto" w:fill="auto"/>
            <w:vAlign w:val="center"/>
            <w:hideMark/>
          </w:tcPr>
          <w:p w14:paraId="6442D7DD"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7360373D" w14:textId="77777777" w:rsidR="00F577CF" w:rsidRPr="00F577CF" w:rsidRDefault="00F577CF" w:rsidP="00F829CB">
            <w:pPr>
              <w:jc w:val="center"/>
              <w:rPr>
                <w:b/>
                <w:bCs/>
                <w:sz w:val="18"/>
                <w:szCs w:val="18"/>
              </w:rPr>
            </w:pPr>
            <w:r w:rsidRPr="00F577CF">
              <w:rPr>
                <w:b/>
                <w:bCs/>
                <w:sz w:val="18"/>
                <w:szCs w:val="18"/>
              </w:rPr>
              <w:t>02</w:t>
            </w:r>
          </w:p>
        </w:tc>
        <w:tc>
          <w:tcPr>
            <w:tcW w:w="1519" w:type="dxa"/>
            <w:tcBorders>
              <w:top w:val="nil"/>
              <w:left w:val="nil"/>
              <w:bottom w:val="single" w:sz="4" w:space="0" w:color="000000"/>
              <w:right w:val="single" w:sz="4" w:space="0" w:color="000000"/>
            </w:tcBorders>
            <w:shd w:val="clear" w:color="auto" w:fill="auto"/>
            <w:vAlign w:val="center"/>
            <w:hideMark/>
          </w:tcPr>
          <w:p w14:paraId="4D3405F6" w14:textId="77777777" w:rsidR="00F577CF" w:rsidRPr="00F577CF" w:rsidRDefault="00F577CF" w:rsidP="00F829CB">
            <w:pPr>
              <w:jc w:val="center"/>
              <w:rPr>
                <w:b/>
                <w:bCs/>
                <w:sz w:val="18"/>
                <w:szCs w:val="18"/>
              </w:rPr>
            </w:pPr>
            <w:r w:rsidRPr="00F577CF">
              <w:rPr>
                <w:b/>
                <w:bCs/>
                <w:sz w:val="18"/>
                <w:szCs w:val="18"/>
              </w:rPr>
              <w:t>61 3 00 10061</w:t>
            </w:r>
          </w:p>
        </w:tc>
        <w:tc>
          <w:tcPr>
            <w:tcW w:w="567" w:type="dxa"/>
            <w:tcBorders>
              <w:top w:val="nil"/>
              <w:left w:val="nil"/>
              <w:bottom w:val="single" w:sz="4" w:space="0" w:color="000000"/>
              <w:right w:val="single" w:sz="4" w:space="0" w:color="000000"/>
            </w:tcBorders>
            <w:shd w:val="clear" w:color="auto" w:fill="auto"/>
            <w:vAlign w:val="center"/>
            <w:hideMark/>
          </w:tcPr>
          <w:p w14:paraId="5FD5904C"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F0D9CF6" w14:textId="77777777" w:rsidR="00F577CF" w:rsidRPr="00F577CF" w:rsidRDefault="00F577CF" w:rsidP="00F829CB">
            <w:pPr>
              <w:jc w:val="right"/>
              <w:rPr>
                <w:b/>
                <w:bCs/>
                <w:sz w:val="18"/>
                <w:szCs w:val="18"/>
              </w:rPr>
            </w:pPr>
            <w:r w:rsidRPr="00F577CF">
              <w:rPr>
                <w:b/>
                <w:bCs/>
                <w:sz w:val="18"/>
                <w:szCs w:val="18"/>
              </w:rPr>
              <w:t>598 021,44</w:t>
            </w:r>
          </w:p>
        </w:tc>
        <w:tc>
          <w:tcPr>
            <w:tcW w:w="1275" w:type="dxa"/>
            <w:tcBorders>
              <w:top w:val="nil"/>
              <w:left w:val="nil"/>
              <w:bottom w:val="single" w:sz="4" w:space="0" w:color="auto"/>
              <w:right w:val="single" w:sz="4" w:space="0" w:color="auto"/>
            </w:tcBorders>
            <w:shd w:val="clear" w:color="auto" w:fill="auto"/>
            <w:vAlign w:val="center"/>
            <w:hideMark/>
          </w:tcPr>
          <w:p w14:paraId="684B4BAD"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2BA32289" w14:textId="77777777" w:rsidR="00F577CF" w:rsidRPr="00F577CF" w:rsidRDefault="00F577CF" w:rsidP="00F829CB">
            <w:pPr>
              <w:jc w:val="right"/>
              <w:rPr>
                <w:b/>
                <w:bCs/>
                <w:sz w:val="18"/>
                <w:szCs w:val="18"/>
              </w:rPr>
            </w:pPr>
            <w:r w:rsidRPr="00F577CF">
              <w:rPr>
                <w:b/>
                <w:bCs/>
                <w:sz w:val="18"/>
                <w:szCs w:val="18"/>
              </w:rPr>
              <w:t>598 021,44</w:t>
            </w:r>
          </w:p>
        </w:tc>
      </w:tr>
      <w:tr w:rsidR="00F577CF" w:rsidRPr="00F577CF" w14:paraId="691A8E73"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A3C33F7"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425" w:type="dxa"/>
            <w:tcBorders>
              <w:top w:val="nil"/>
              <w:left w:val="nil"/>
              <w:bottom w:val="single" w:sz="4" w:space="0" w:color="000000"/>
              <w:right w:val="single" w:sz="4" w:space="0" w:color="000000"/>
            </w:tcBorders>
            <w:shd w:val="clear" w:color="auto" w:fill="auto"/>
            <w:vAlign w:val="center"/>
            <w:hideMark/>
          </w:tcPr>
          <w:p w14:paraId="72A2761A"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5D99A886" w14:textId="77777777" w:rsidR="00F577CF" w:rsidRPr="00F577CF" w:rsidRDefault="00F577CF" w:rsidP="00F829CB">
            <w:pPr>
              <w:jc w:val="center"/>
              <w:rPr>
                <w:b/>
                <w:bCs/>
                <w:sz w:val="18"/>
                <w:szCs w:val="18"/>
              </w:rPr>
            </w:pPr>
            <w:r w:rsidRPr="00F577CF">
              <w:rPr>
                <w:b/>
                <w:bCs/>
                <w:sz w:val="18"/>
                <w:szCs w:val="18"/>
              </w:rPr>
              <w:t>02</w:t>
            </w:r>
          </w:p>
        </w:tc>
        <w:tc>
          <w:tcPr>
            <w:tcW w:w="1519" w:type="dxa"/>
            <w:tcBorders>
              <w:top w:val="nil"/>
              <w:left w:val="nil"/>
              <w:bottom w:val="single" w:sz="4" w:space="0" w:color="000000"/>
              <w:right w:val="single" w:sz="4" w:space="0" w:color="000000"/>
            </w:tcBorders>
            <w:shd w:val="clear" w:color="auto" w:fill="auto"/>
            <w:vAlign w:val="center"/>
            <w:hideMark/>
          </w:tcPr>
          <w:p w14:paraId="6AE2F7DD" w14:textId="77777777" w:rsidR="00F577CF" w:rsidRPr="00F577CF" w:rsidRDefault="00F577CF" w:rsidP="00F829CB">
            <w:pPr>
              <w:jc w:val="center"/>
              <w:rPr>
                <w:b/>
                <w:bCs/>
                <w:sz w:val="18"/>
                <w:szCs w:val="18"/>
              </w:rPr>
            </w:pPr>
            <w:r w:rsidRPr="00F577CF">
              <w:rPr>
                <w:b/>
                <w:bCs/>
                <w:sz w:val="18"/>
                <w:szCs w:val="18"/>
              </w:rPr>
              <w:t>61 3 00 10061</w:t>
            </w:r>
          </w:p>
        </w:tc>
        <w:tc>
          <w:tcPr>
            <w:tcW w:w="567" w:type="dxa"/>
            <w:tcBorders>
              <w:top w:val="nil"/>
              <w:left w:val="nil"/>
              <w:bottom w:val="single" w:sz="4" w:space="0" w:color="000000"/>
              <w:right w:val="single" w:sz="4" w:space="0" w:color="000000"/>
            </w:tcBorders>
            <w:shd w:val="clear" w:color="auto" w:fill="auto"/>
            <w:vAlign w:val="center"/>
            <w:hideMark/>
          </w:tcPr>
          <w:p w14:paraId="204BDBAA" w14:textId="77777777" w:rsidR="00F577CF" w:rsidRPr="00F577CF" w:rsidRDefault="00F577CF" w:rsidP="00F829CB">
            <w:pPr>
              <w:jc w:val="center"/>
              <w:rPr>
                <w:b/>
                <w:bCs/>
                <w:sz w:val="18"/>
                <w:szCs w:val="18"/>
              </w:rPr>
            </w:pPr>
            <w:r w:rsidRPr="00F577CF">
              <w:rPr>
                <w:b/>
                <w:bCs/>
                <w:sz w:val="18"/>
                <w:szCs w:val="18"/>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936BE56" w14:textId="77777777" w:rsidR="00F577CF" w:rsidRPr="00F577CF" w:rsidRDefault="00F577CF" w:rsidP="00F829CB">
            <w:pPr>
              <w:jc w:val="right"/>
              <w:rPr>
                <w:b/>
                <w:bCs/>
                <w:sz w:val="18"/>
                <w:szCs w:val="18"/>
              </w:rPr>
            </w:pPr>
            <w:r w:rsidRPr="00F577CF">
              <w:rPr>
                <w:b/>
                <w:bCs/>
                <w:sz w:val="18"/>
                <w:szCs w:val="18"/>
              </w:rPr>
              <w:t>598 021,44</w:t>
            </w:r>
          </w:p>
        </w:tc>
        <w:tc>
          <w:tcPr>
            <w:tcW w:w="1275" w:type="dxa"/>
            <w:tcBorders>
              <w:top w:val="nil"/>
              <w:left w:val="nil"/>
              <w:bottom w:val="single" w:sz="4" w:space="0" w:color="auto"/>
              <w:right w:val="single" w:sz="4" w:space="0" w:color="auto"/>
            </w:tcBorders>
            <w:shd w:val="clear" w:color="auto" w:fill="auto"/>
            <w:vAlign w:val="center"/>
            <w:hideMark/>
          </w:tcPr>
          <w:p w14:paraId="643097D9"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373E38EC" w14:textId="77777777" w:rsidR="00F577CF" w:rsidRPr="00F577CF" w:rsidRDefault="00F577CF" w:rsidP="00F829CB">
            <w:pPr>
              <w:jc w:val="right"/>
              <w:rPr>
                <w:b/>
                <w:bCs/>
                <w:sz w:val="18"/>
                <w:szCs w:val="18"/>
              </w:rPr>
            </w:pPr>
            <w:r w:rsidRPr="00F577CF">
              <w:rPr>
                <w:b/>
                <w:bCs/>
                <w:sz w:val="18"/>
                <w:szCs w:val="18"/>
              </w:rPr>
              <w:t>598 021,44</w:t>
            </w:r>
          </w:p>
        </w:tc>
      </w:tr>
      <w:tr w:rsidR="00F577CF" w:rsidRPr="00F577CF" w14:paraId="0871BEF9"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AD7AE04" w14:textId="77777777" w:rsidR="00F577CF" w:rsidRPr="00F577CF" w:rsidRDefault="00F577CF" w:rsidP="00F829CB">
            <w:pPr>
              <w:rPr>
                <w:b/>
                <w:bCs/>
                <w:sz w:val="18"/>
                <w:szCs w:val="18"/>
              </w:rPr>
            </w:pPr>
            <w:r w:rsidRPr="00F577CF">
              <w:rPr>
                <w:b/>
                <w:bCs/>
                <w:sz w:val="18"/>
                <w:szCs w:val="18"/>
              </w:rPr>
              <w:t>Благоустройство</w:t>
            </w:r>
          </w:p>
        </w:tc>
        <w:tc>
          <w:tcPr>
            <w:tcW w:w="425" w:type="dxa"/>
            <w:tcBorders>
              <w:top w:val="nil"/>
              <w:left w:val="nil"/>
              <w:bottom w:val="single" w:sz="4" w:space="0" w:color="000000"/>
              <w:right w:val="single" w:sz="4" w:space="0" w:color="000000"/>
            </w:tcBorders>
            <w:shd w:val="clear" w:color="auto" w:fill="auto"/>
            <w:vAlign w:val="center"/>
            <w:hideMark/>
          </w:tcPr>
          <w:p w14:paraId="7F3B99EE"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2C8D2E6E" w14:textId="77777777" w:rsidR="00F577CF" w:rsidRPr="00F577CF" w:rsidRDefault="00F577CF" w:rsidP="00F829CB">
            <w:pPr>
              <w:jc w:val="center"/>
              <w:rPr>
                <w:b/>
                <w:bCs/>
                <w:sz w:val="18"/>
                <w:szCs w:val="18"/>
              </w:rPr>
            </w:pPr>
            <w:r w:rsidRPr="00F577CF">
              <w:rPr>
                <w:b/>
                <w:b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3F3B0C40"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5751C85E"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780A52C" w14:textId="77777777" w:rsidR="00F577CF" w:rsidRPr="00F577CF" w:rsidRDefault="00F577CF" w:rsidP="00F829CB">
            <w:pPr>
              <w:jc w:val="right"/>
              <w:rPr>
                <w:b/>
                <w:bCs/>
                <w:sz w:val="18"/>
                <w:szCs w:val="18"/>
              </w:rPr>
            </w:pPr>
            <w:r w:rsidRPr="00F577CF">
              <w:rPr>
                <w:b/>
                <w:bCs/>
                <w:sz w:val="18"/>
                <w:szCs w:val="18"/>
              </w:rPr>
              <w:t>58 244 639,90</w:t>
            </w:r>
          </w:p>
        </w:tc>
        <w:tc>
          <w:tcPr>
            <w:tcW w:w="1275" w:type="dxa"/>
            <w:tcBorders>
              <w:top w:val="nil"/>
              <w:left w:val="nil"/>
              <w:bottom w:val="single" w:sz="4" w:space="0" w:color="auto"/>
              <w:right w:val="single" w:sz="4" w:space="0" w:color="auto"/>
            </w:tcBorders>
            <w:shd w:val="clear" w:color="auto" w:fill="auto"/>
            <w:vAlign w:val="center"/>
            <w:hideMark/>
          </w:tcPr>
          <w:p w14:paraId="1D4D7FD3" w14:textId="77777777" w:rsidR="00F577CF" w:rsidRPr="00F577CF" w:rsidRDefault="00F577CF" w:rsidP="00F829CB">
            <w:pPr>
              <w:jc w:val="right"/>
              <w:rPr>
                <w:b/>
                <w:bCs/>
                <w:sz w:val="18"/>
                <w:szCs w:val="18"/>
              </w:rPr>
            </w:pPr>
            <w:r w:rsidRPr="00F577CF">
              <w:rPr>
                <w:b/>
                <w:bCs/>
                <w:sz w:val="18"/>
                <w:szCs w:val="18"/>
              </w:rPr>
              <w:t>-487 232,67</w:t>
            </w:r>
          </w:p>
        </w:tc>
        <w:tc>
          <w:tcPr>
            <w:tcW w:w="1701" w:type="dxa"/>
            <w:tcBorders>
              <w:top w:val="nil"/>
              <w:left w:val="nil"/>
              <w:bottom w:val="single" w:sz="4" w:space="0" w:color="auto"/>
              <w:right w:val="single" w:sz="4" w:space="0" w:color="auto"/>
            </w:tcBorders>
            <w:shd w:val="clear" w:color="auto" w:fill="auto"/>
            <w:vAlign w:val="center"/>
            <w:hideMark/>
          </w:tcPr>
          <w:p w14:paraId="412D786D" w14:textId="77777777" w:rsidR="00F577CF" w:rsidRPr="00F577CF" w:rsidRDefault="00F577CF" w:rsidP="00F829CB">
            <w:pPr>
              <w:jc w:val="right"/>
              <w:rPr>
                <w:b/>
                <w:bCs/>
                <w:sz w:val="18"/>
                <w:szCs w:val="18"/>
              </w:rPr>
            </w:pPr>
            <w:r w:rsidRPr="00F577CF">
              <w:rPr>
                <w:b/>
                <w:bCs/>
                <w:sz w:val="18"/>
                <w:szCs w:val="18"/>
              </w:rPr>
              <w:t>57 757 407,23</w:t>
            </w:r>
          </w:p>
        </w:tc>
      </w:tr>
      <w:tr w:rsidR="00F577CF" w:rsidRPr="00F577CF" w14:paraId="1DE4D484"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0EB813FA"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"Энергосбережение и повышение энергетической эффективности МО "Поселок </w:t>
            </w:r>
            <w:proofErr w:type="spellStart"/>
            <w:r w:rsidRPr="00F577CF">
              <w:rPr>
                <w:b/>
                <w:bCs/>
                <w:i/>
                <w:iCs/>
                <w:sz w:val="18"/>
                <w:szCs w:val="18"/>
              </w:rPr>
              <w:t>Айхал</w:t>
            </w:r>
            <w:proofErr w:type="spellEnd"/>
            <w:r w:rsidRPr="00F577CF">
              <w:rPr>
                <w:b/>
                <w:bCs/>
                <w:i/>
                <w:iCs/>
                <w:sz w:val="18"/>
                <w:szCs w:val="18"/>
              </w:rPr>
              <w:t>" на 2022-2026 годы"</w:t>
            </w:r>
          </w:p>
        </w:tc>
        <w:tc>
          <w:tcPr>
            <w:tcW w:w="425" w:type="dxa"/>
            <w:tcBorders>
              <w:top w:val="nil"/>
              <w:left w:val="nil"/>
              <w:bottom w:val="single" w:sz="4" w:space="0" w:color="000000"/>
              <w:right w:val="single" w:sz="4" w:space="0" w:color="000000"/>
            </w:tcBorders>
            <w:shd w:val="clear" w:color="auto" w:fill="auto"/>
            <w:vAlign w:val="center"/>
            <w:hideMark/>
          </w:tcPr>
          <w:p w14:paraId="46E3162B" w14:textId="77777777" w:rsidR="00F577CF" w:rsidRPr="00F577CF" w:rsidRDefault="00F577CF" w:rsidP="00F829CB">
            <w:pPr>
              <w:jc w:val="center"/>
              <w:rPr>
                <w:b/>
                <w:bCs/>
                <w:i/>
                <w:iCs/>
                <w:sz w:val="18"/>
                <w:szCs w:val="18"/>
              </w:rPr>
            </w:pPr>
            <w:r w:rsidRPr="00F577CF">
              <w:rPr>
                <w:b/>
                <w:bCs/>
                <w:i/>
                <w:i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10D639E1" w14:textId="77777777" w:rsidR="00F577CF" w:rsidRPr="00F577CF" w:rsidRDefault="00F577CF" w:rsidP="00F829CB">
            <w:pPr>
              <w:jc w:val="center"/>
              <w:rPr>
                <w:b/>
                <w:bCs/>
                <w:i/>
                <w:iCs/>
                <w:sz w:val="18"/>
                <w:szCs w:val="18"/>
              </w:rPr>
            </w:pPr>
            <w:r w:rsidRPr="00F577CF">
              <w:rPr>
                <w:b/>
                <w:bCs/>
                <w:i/>
                <w:i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05772071" w14:textId="77777777" w:rsidR="00F577CF" w:rsidRPr="00F577CF" w:rsidRDefault="00F577CF" w:rsidP="00F829CB">
            <w:pPr>
              <w:jc w:val="center"/>
              <w:rPr>
                <w:b/>
                <w:bCs/>
                <w:i/>
                <w:iCs/>
                <w:sz w:val="18"/>
                <w:szCs w:val="18"/>
              </w:rPr>
            </w:pPr>
            <w:r w:rsidRPr="00F577CF">
              <w:rPr>
                <w:b/>
                <w:bCs/>
                <w:i/>
                <w:iCs/>
                <w:sz w:val="18"/>
                <w:szCs w:val="18"/>
              </w:rPr>
              <w:t>61 3 00 00000</w:t>
            </w:r>
          </w:p>
        </w:tc>
        <w:tc>
          <w:tcPr>
            <w:tcW w:w="567" w:type="dxa"/>
            <w:tcBorders>
              <w:top w:val="nil"/>
              <w:left w:val="nil"/>
              <w:bottom w:val="single" w:sz="4" w:space="0" w:color="000000"/>
              <w:right w:val="single" w:sz="4" w:space="0" w:color="000000"/>
            </w:tcBorders>
            <w:shd w:val="clear" w:color="auto" w:fill="auto"/>
            <w:vAlign w:val="center"/>
            <w:hideMark/>
          </w:tcPr>
          <w:p w14:paraId="46244F44"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A01B0BA" w14:textId="77777777" w:rsidR="00F577CF" w:rsidRPr="00F577CF" w:rsidRDefault="00F577CF" w:rsidP="00F829CB">
            <w:pPr>
              <w:jc w:val="right"/>
              <w:rPr>
                <w:b/>
                <w:bCs/>
                <w:sz w:val="18"/>
                <w:szCs w:val="18"/>
              </w:rPr>
            </w:pPr>
            <w:r w:rsidRPr="00F577CF">
              <w:rPr>
                <w:b/>
                <w:bCs/>
                <w:sz w:val="18"/>
                <w:szCs w:val="18"/>
              </w:rPr>
              <w:t>99 000,00</w:t>
            </w:r>
          </w:p>
        </w:tc>
        <w:tc>
          <w:tcPr>
            <w:tcW w:w="1275" w:type="dxa"/>
            <w:tcBorders>
              <w:top w:val="nil"/>
              <w:left w:val="nil"/>
              <w:bottom w:val="single" w:sz="4" w:space="0" w:color="auto"/>
              <w:right w:val="single" w:sz="4" w:space="0" w:color="auto"/>
            </w:tcBorders>
            <w:shd w:val="clear" w:color="auto" w:fill="auto"/>
            <w:vAlign w:val="center"/>
            <w:hideMark/>
          </w:tcPr>
          <w:p w14:paraId="2DE5C549"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62CE42C8" w14:textId="77777777" w:rsidR="00F577CF" w:rsidRPr="00F577CF" w:rsidRDefault="00F577CF" w:rsidP="00F829CB">
            <w:pPr>
              <w:jc w:val="right"/>
              <w:rPr>
                <w:b/>
                <w:bCs/>
                <w:sz w:val="18"/>
                <w:szCs w:val="18"/>
              </w:rPr>
            </w:pPr>
            <w:r w:rsidRPr="00F577CF">
              <w:rPr>
                <w:b/>
                <w:bCs/>
                <w:sz w:val="18"/>
                <w:szCs w:val="18"/>
              </w:rPr>
              <w:t>99 000,00</w:t>
            </w:r>
          </w:p>
        </w:tc>
      </w:tr>
      <w:tr w:rsidR="00F577CF" w:rsidRPr="00F577CF" w14:paraId="0CD50D8F"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EB987F8"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425" w:type="dxa"/>
            <w:tcBorders>
              <w:top w:val="nil"/>
              <w:left w:val="nil"/>
              <w:bottom w:val="single" w:sz="4" w:space="0" w:color="000000"/>
              <w:right w:val="single" w:sz="4" w:space="0" w:color="000000"/>
            </w:tcBorders>
            <w:shd w:val="clear" w:color="auto" w:fill="auto"/>
            <w:vAlign w:val="center"/>
            <w:hideMark/>
          </w:tcPr>
          <w:p w14:paraId="5EA221E3"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0CFAF7C8" w14:textId="77777777" w:rsidR="00F577CF" w:rsidRPr="00F577CF" w:rsidRDefault="00F577CF" w:rsidP="00F829CB">
            <w:pPr>
              <w:jc w:val="center"/>
              <w:rPr>
                <w:b/>
                <w:bCs/>
                <w:sz w:val="18"/>
                <w:szCs w:val="18"/>
              </w:rPr>
            </w:pPr>
            <w:r w:rsidRPr="00F577CF">
              <w:rPr>
                <w:b/>
                <w:b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13005FDE" w14:textId="77777777" w:rsidR="00F577CF" w:rsidRPr="00F577CF" w:rsidRDefault="00F577CF" w:rsidP="00F829CB">
            <w:pPr>
              <w:jc w:val="center"/>
              <w:rPr>
                <w:b/>
                <w:bCs/>
                <w:sz w:val="18"/>
                <w:szCs w:val="18"/>
              </w:rPr>
            </w:pPr>
            <w:r w:rsidRPr="00F577CF">
              <w:rPr>
                <w:b/>
                <w:bCs/>
                <w:sz w:val="18"/>
                <w:szCs w:val="18"/>
              </w:rPr>
              <w:t>61 3 00 10061</w:t>
            </w:r>
          </w:p>
        </w:tc>
        <w:tc>
          <w:tcPr>
            <w:tcW w:w="567" w:type="dxa"/>
            <w:tcBorders>
              <w:top w:val="nil"/>
              <w:left w:val="nil"/>
              <w:bottom w:val="single" w:sz="4" w:space="0" w:color="000000"/>
              <w:right w:val="single" w:sz="4" w:space="0" w:color="000000"/>
            </w:tcBorders>
            <w:shd w:val="clear" w:color="auto" w:fill="auto"/>
            <w:vAlign w:val="center"/>
            <w:hideMark/>
          </w:tcPr>
          <w:p w14:paraId="106A8192" w14:textId="77777777" w:rsidR="00F577CF" w:rsidRPr="00F577CF" w:rsidRDefault="00F577CF" w:rsidP="00F829CB">
            <w:pPr>
              <w:jc w:val="center"/>
              <w:rPr>
                <w:b/>
                <w:bCs/>
                <w:sz w:val="18"/>
                <w:szCs w:val="18"/>
              </w:rPr>
            </w:pPr>
            <w:r w:rsidRPr="00F577CF">
              <w:rPr>
                <w:b/>
                <w:bCs/>
                <w:sz w:val="18"/>
                <w:szCs w:val="18"/>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0F9812C" w14:textId="77777777" w:rsidR="00F577CF" w:rsidRPr="00F577CF" w:rsidRDefault="00F577CF" w:rsidP="00F829CB">
            <w:pPr>
              <w:jc w:val="right"/>
              <w:rPr>
                <w:b/>
                <w:bCs/>
                <w:sz w:val="18"/>
                <w:szCs w:val="18"/>
              </w:rPr>
            </w:pPr>
            <w:r w:rsidRPr="00F577CF">
              <w:rPr>
                <w:b/>
                <w:bCs/>
                <w:sz w:val="18"/>
                <w:szCs w:val="18"/>
              </w:rPr>
              <w:t>99 000,00</w:t>
            </w:r>
          </w:p>
        </w:tc>
        <w:tc>
          <w:tcPr>
            <w:tcW w:w="1275" w:type="dxa"/>
            <w:tcBorders>
              <w:top w:val="nil"/>
              <w:left w:val="nil"/>
              <w:bottom w:val="single" w:sz="4" w:space="0" w:color="auto"/>
              <w:right w:val="single" w:sz="4" w:space="0" w:color="auto"/>
            </w:tcBorders>
            <w:shd w:val="clear" w:color="auto" w:fill="auto"/>
            <w:vAlign w:val="center"/>
            <w:hideMark/>
          </w:tcPr>
          <w:p w14:paraId="5EDD6B98"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6F7594A9" w14:textId="77777777" w:rsidR="00F577CF" w:rsidRPr="00F577CF" w:rsidRDefault="00F577CF" w:rsidP="00F829CB">
            <w:pPr>
              <w:jc w:val="right"/>
              <w:rPr>
                <w:b/>
                <w:bCs/>
                <w:sz w:val="18"/>
                <w:szCs w:val="18"/>
              </w:rPr>
            </w:pPr>
            <w:r w:rsidRPr="00F577CF">
              <w:rPr>
                <w:b/>
                <w:bCs/>
                <w:sz w:val="18"/>
                <w:szCs w:val="18"/>
              </w:rPr>
              <w:t>99 000,00</w:t>
            </w:r>
          </w:p>
        </w:tc>
      </w:tr>
      <w:tr w:rsidR="00F577CF" w:rsidRPr="00F577CF" w14:paraId="161CE0AE"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475EBA8" w14:textId="77777777" w:rsidR="00F577CF" w:rsidRPr="00F577CF" w:rsidRDefault="00F577CF" w:rsidP="00F829CB">
            <w:pPr>
              <w:rPr>
                <w:b/>
                <w:bCs/>
                <w:sz w:val="18"/>
                <w:szCs w:val="18"/>
              </w:rPr>
            </w:pPr>
            <w:r w:rsidRPr="00F577CF">
              <w:rPr>
                <w:b/>
                <w:bCs/>
                <w:sz w:val="18"/>
                <w:szCs w:val="18"/>
              </w:rPr>
              <w:t>Формирование современной городской среды на территории Республики Саха (Якутия)</w:t>
            </w:r>
          </w:p>
        </w:tc>
        <w:tc>
          <w:tcPr>
            <w:tcW w:w="425" w:type="dxa"/>
            <w:tcBorders>
              <w:top w:val="nil"/>
              <w:left w:val="nil"/>
              <w:bottom w:val="single" w:sz="4" w:space="0" w:color="000000"/>
              <w:right w:val="single" w:sz="4" w:space="0" w:color="000000"/>
            </w:tcBorders>
            <w:shd w:val="clear" w:color="auto" w:fill="auto"/>
            <w:vAlign w:val="center"/>
            <w:hideMark/>
          </w:tcPr>
          <w:p w14:paraId="1ADE7B87"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6435A84E" w14:textId="77777777" w:rsidR="00F577CF" w:rsidRPr="00F577CF" w:rsidRDefault="00F577CF" w:rsidP="00F829CB">
            <w:pPr>
              <w:jc w:val="center"/>
              <w:rPr>
                <w:b/>
                <w:bCs/>
                <w:sz w:val="18"/>
                <w:szCs w:val="18"/>
              </w:rPr>
            </w:pPr>
            <w:r w:rsidRPr="00F577CF">
              <w:rPr>
                <w:b/>
                <w:b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7986B65D" w14:textId="77777777" w:rsidR="00F577CF" w:rsidRPr="00F577CF" w:rsidRDefault="00F577CF" w:rsidP="00F829CB">
            <w:pPr>
              <w:jc w:val="center"/>
              <w:rPr>
                <w:b/>
                <w:bCs/>
                <w:sz w:val="18"/>
                <w:szCs w:val="18"/>
              </w:rPr>
            </w:pPr>
            <w:r w:rsidRPr="00F577CF">
              <w:rPr>
                <w:b/>
                <w:bCs/>
                <w:sz w:val="18"/>
                <w:szCs w:val="18"/>
              </w:rPr>
              <w:t>63 3 00 00000</w:t>
            </w:r>
          </w:p>
        </w:tc>
        <w:tc>
          <w:tcPr>
            <w:tcW w:w="567" w:type="dxa"/>
            <w:tcBorders>
              <w:top w:val="nil"/>
              <w:left w:val="nil"/>
              <w:bottom w:val="single" w:sz="4" w:space="0" w:color="000000"/>
              <w:right w:val="single" w:sz="4" w:space="0" w:color="000000"/>
            </w:tcBorders>
            <w:shd w:val="clear" w:color="auto" w:fill="auto"/>
            <w:vAlign w:val="center"/>
            <w:hideMark/>
          </w:tcPr>
          <w:p w14:paraId="400EFB8E"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9D55479" w14:textId="77777777" w:rsidR="00F577CF" w:rsidRPr="00F577CF" w:rsidRDefault="00F577CF" w:rsidP="00F829CB">
            <w:pPr>
              <w:jc w:val="right"/>
              <w:rPr>
                <w:b/>
                <w:bCs/>
                <w:sz w:val="18"/>
                <w:szCs w:val="18"/>
              </w:rPr>
            </w:pPr>
            <w:r w:rsidRPr="00F577CF">
              <w:rPr>
                <w:b/>
                <w:bCs/>
                <w:sz w:val="18"/>
                <w:szCs w:val="18"/>
              </w:rPr>
              <w:t>58 145 639,90</w:t>
            </w:r>
          </w:p>
        </w:tc>
        <w:tc>
          <w:tcPr>
            <w:tcW w:w="1275" w:type="dxa"/>
            <w:tcBorders>
              <w:top w:val="nil"/>
              <w:left w:val="nil"/>
              <w:bottom w:val="single" w:sz="4" w:space="0" w:color="auto"/>
              <w:right w:val="single" w:sz="4" w:space="0" w:color="auto"/>
            </w:tcBorders>
            <w:shd w:val="clear" w:color="auto" w:fill="auto"/>
            <w:vAlign w:val="center"/>
            <w:hideMark/>
          </w:tcPr>
          <w:p w14:paraId="2816704A" w14:textId="77777777" w:rsidR="00F577CF" w:rsidRPr="00F577CF" w:rsidRDefault="00F577CF" w:rsidP="00F829CB">
            <w:pPr>
              <w:jc w:val="right"/>
              <w:rPr>
                <w:b/>
                <w:bCs/>
                <w:sz w:val="18"/>
                <w:szCs w:val="18"/>
              </w:rPr>
            </w:pPr>
            <w:r w:rsidRPr="00F577CF">
              <w:rPr>
                <w:b/>
                <w:bCs/>
                <w:sz w:val="18"/>
                <w:szCs w:val="18"/>
              </w:rPr>
              <w:t>-487 232,67</w:t>
            </w:r>
          </w:p>
        </w:tc>
        <w:tc>
          <w:tcPr>
            <w:tcW w:w="1701" w:type="dxa"/>
            <w:tcBorders>
              <w:top w:val="nil"/>
              <w:left w:val="nil"/>
              <w:bottom w:val="single" w:sz="4" w:space="0" w:color="auto"/>
              <w:right w:val="single" w:sz="4" w:space="0" w:color="auto"/>
            </w:tcBorders>
            <w:shd w:val="clear" w:color="auto" w:fill="auto"/>
            <w:vAlign w:val="center"/>
            <w:hideMark/>
          </w:tcPr>
          <w:p w14:paraId="7FDE818C" w14:textId="77777777" w:rsidR="00F577CF" w:rsidRPr="00F577CF" w:rsidRDefault="00F577CF" w:rsidP="00F829CB">
            <w:pPr>
              <w:jc w:val="right"/>
              <w:rPr>
                <w:b/>
                <w:bCs/>
                <w:sz w:val="18"/>
                <w:szCs w:val="18"/>
              </w:rPr>
            </w:pPr>
            <w:r w:rsidRPr="00F577CF">
              <w:rPr>
                <w:b/>
                <w:bCs/>
                <w:sz w:val="18"/>
                <w:szCs w:val="18"/>
              </w:rPr>
              <w:t>57 658 407,23</w:t>
            </w:r>
          </w:p>
        </w:tc>
      </w:tr>
      <w:tr w:rsidR="00F577CF" w:rsidRPr="00F577CF" w14:paraId="4F0F29CD"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CE440C2"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"Благоустройство территории п. </w:t>
            </w:r>
            <w:proofErr w:type="spellStart"/>
            <w:r w:rsidRPr="00F577CF">
              <w:rPr>
                <w:b/>
                <w:bCs/>
                <w:i/>
                <w:iCs/>
                <w:sz w:val="18"/>
                <w:szCs w:val="18"/>
              </w:rPr>
              <w:t>Айхал</w:t>
            </w:r>
            <w:proofErr w:type="spellEnd"/>
            <w:r w:rsidRPr="00F577CF">
              <w:rPr>
                <w:b/>
                <w:bCs/>
                <w:i/>
                <w:iCs/>
                <w:sz w:val="18"/>
                <w:szCs w:val="18"/>
              </w:rPr>
              <w:t xml:space="preserve"> на 2022-2026 годы" </w:t>
            </w:r>
          </w:p>
        </w:tc>
        <w:tc>
          <w:tcPr>
            <w:tcW w:w="425" w:type="dxa"/>
            <w:tcBorders>
              <w:top w:val="nil"/>
              <w:left w:val="nil"/>
              <w:bottom w:val="single" w:sz="4" w:space="0" w:color="000000"/>
              <w:right w:val="single" w:sz="4" w:space="0" w:color="000000"/>
            </w:tcBorders>
            <w:shd w:val="clear" w:color="auto" w:fill="auto"/>
            <w:vAlign w:val="center"/>
            <w:hideMark/>
          </w:tcPr>
          <w:p w14:paraId="0B95529C" w14:textId="77777777" w:rsidR="00F577CF" w:rsidRPr="00F577CF" w:rsidRDefault="00F577CF" w:rsidP="00F829CB">
            <w:pPr>
              <w:jc w:val="center"/>
              <w:rPr>
                <w:b/>
                <w:bCs/>
                <w:i/>
                <w:iCs/>
                <w:sz w:val="18"/>
                <w:szCs w:val="18"/>
              </w:rPr>
            </w:pPr>
            <w:r w:rsidRPr="00F577CF">
              <w:rPr>
                <w:b/>
                <w:bCs/>
                <w:i/>
                <w:i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7A8ECF29" w14:textId="77777777" w:rsidR="00F577CF" w:rsidRPr="00F577CF" w:rsidRDefault="00F577CF" w:rsidP="00F829CB">
            <w:pPr>
              <w:jc w:val="center"/>
              <w:rPr>
                <w:b/>
                <w:bCs/>
                <w:i/>
                <w:iCs/>
                <w:sz w:val="18"/>
                <w:szCs w:val="18"/>
              </w:rPr>
            </w:pPr>
            <w:r w:rsidRPr="00F577CF">
              <w:rPr>
                <w:b/>
                <w:bCs/>
                <w:i/>
                <w:i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53AE4357" w14:textId="77777777" w:rsidR="00F577CF" w:rsidRPr="00F577CF" w:rsidRDefault="00F577CF" w:rsidP="00F829CB">
            <w:pPr>
              <w:jc w:val="center"/>
              <w:rPr>
                <w:b/>
                <w:bCs/>
                <w:i/>
                <w:iCs/>
                <w:sz w:val="18"/>
                <w:szCs w:val="18"/>
              </w:rPr>
            </w:pPr>
            <w:r w:rsidRPr="00F577CF">
              <w:rPr>
                <w:b/>
                <w:bCs/>
                <w:i/>
                <w:iCs/>
                <w:sz w:val="18"/>
                <w:szCs w:val="18"/>
              </w:rPr>
              <w:t>63 3 00 10000</w:t>
            </w:r>
          </w:p>
        </w:tc>
        <w:tc>
          <w:tcPr>
            <w:tcW w:w="567" w:type="dxa"/>
            <w:tcBorders>
              <w:top w:val="nil"/>
              <w:left w:val="nil"/>
              <w:bottom w:val="single" w:sz="4" w:space="0" w:color="000000"/>
              <w:right w:val="single" w:sz="4" w:space="0" w:color="000000"/>
            </w:tcBorders>
            <w:shd w:val="clear" w:color="auto" w:fill="auto"/>
            <w:vAlign w:val="center"/>
            <w:hideMark/>
          </w:tcPr>
          <w:p w14:paraId="5F5A4CBA"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63E5988" w14:textId="77777777" w:rsidR="00F577CF" w:rsidRPr="00F577CF" w:rsidRDefault="00F577CF" w:rsidP="00F829CB">
            <w:pPr>
              <w:jc w:val="right"/>
              <w:rPr>
                <w:b/>
                <w:bCs/>
                <w:i/>
                <w:iCs/>
                <w:sz w:val="18"/>
                <w:szCs w:val="18"/>
              </w:rPr>
            </w:pPr>
            <w:r w:rsidRPr="00F577CF">
              <w:rPr>
                <w:b/>
                <w:bCs/>
                <w:i/>
                <w:iCs/>
                <w:sz w:val="18"/>
                <w:szCs w:val="18"/>
              </w:rPr>
              <w:t>22 945 923,11</w:t>
            </w:r>
          </w:p>
        </w:tc>
        <w:tc>
          <w:tcPr>
            <w:tcW w:w="1275" w:type="dxa"/>
            <w:tcBorders>
              <w:top w:val="nil"/>
              <w:left w:val="nil"/>
              <w:bottom w:val="single" w:sz="4" w:space="0" w:color="auto"/>
              <w:right w:val="single" w:sz="4" w:space="0" w:color="auto"/>
            </w:tcBorders>
            <w:shd w:val="clear" w:color="auto" w:fill="auto"/>
            <w:vAlign w:val="center"/>
            <w:hideMark/>
          </w:tcPr>
          <w:p w14:paraId="40FD87B4" w14:textId="77777777" w:rsidR="00F577CF" w:rsidRPr="00F577CF" w:rsidRDefault="00F577CF" w:rsidP="00F829CB">
            <w:pPr>
              <w:jc w:val="right"/>
              <w:rPr>
                <w:b/>
                <w:bCs/>
                <w:i/>
                <w:iCs/>
                <w:sz w:val="18"/>
                <w:szCs w:val="18"/>
              </w:rPr>
            </w:pPr>
            <w:r w:rsidRPr="00F577CF">
              <w:rPr>
                <w:b/>
                <w:bCs/>
                <w:i/>
                <w:iCs/>
                <w:sz w:val="18"/>
                <w:szCs w:val="18"/>
              </w:rPr>
              <w:t>-487 232,67</w:t>
            </w:r>
          </w:p>
        </w:tc>
        <w:tc>
          <w:tcPr>
            <w:tcW w:w="1701" w:type="dxa"/>
            <w:tcBorders>
              <w:top w:val="nil"/>
              <w:left w:val="nil"/>
              <w:bottom w:val="single" w:sz="4" w:space="0" w:color="auto"/>
              <w:right w:val="single" w:sz="4" w:space="0" w:color="auto"/>
            </w:tcBorders>
            <w:shd w:val="clear" w:color="auto" w:fill="auto"/>
            <w:vAlign w:val="center"/>
            <w:hideMark/>
          </w:tcPr>
          <w:p w14:paraId="594BE14D" w14:textId="77777777" w:rsidR="00F577CF" w:rsidRPr="00F577CF" w:rsidRDefault="00F577CF" w:rsidP="00F829CB">
            <w:pPr>
              <w:jc w:val="right"/>
              <w:rPr>
                <w:b/>
                <w:bCs/>
                <w:i/>
                <w:iCs/>
                <w:sz w:val="18"/>
                <w:szCs w:val="18"/>
              </w:rPr>
            </w:pPr>
            <w:r w:rsidRPr="00F577CF">
              <w:rPr>
                <w:b/>
                <w:bCs/>
                <w:i/>
                <w:iCs/>
                <w:sz w:val="18"/>
                <w:szCs w:val="18"/>
              </w:rPr>
              <w:t>22 458 690,44</w:t>
            </w:r>
          </w:p>
        </w:tc>
      </w:tr>
      <w:tr w:rsidR="00F577CF" w:rsidRPr="00F577CF" w14:paraId="67F4B349"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3C38DB8" w14:textId="77777777" w:rsidR="00F577CF" w:rsidRPr="00F577CF" w:rsidRDefault="00F577CF" w:rsidP="00F829CB">
            <w:pPr>
              <w:rPr>
                <w:b/>
                <w:bCs/>
                <w:i/>
                <w:iCs/>
                <w:sz w:val="18"/>
                <w:szCs w:val="18"/>
              </w:rPr>
            </w:pPr>
            <w:r w:rsidRPr="00F577CF">
              <w:rPr>
                <w:b/>
                <w:bCs/>
                <w:i/>
                <w:iCs/>
                <w:sz w:val="18"/>
                <w:szCs w:val="18"/>
              </w:rPr>
              <w:t>Содержание и ремонт объектов уличного освещения</w:t>
            </w:r>
          </w:p>
        </w:tc>
        <w:tc>
          <w:tcPr>
            <w:tcW w:w="425" w:type="dxa"/>
            <w:tcBorders>
              <w:top w:val="nil"/>
              <w:left w:val="nil"/>
              <w:bottom w:val="single" w:sz="4" w:space="0" w:color="000000"/>
              <w:right w:val="single" w:sz="4" w:space="0" w:color="000000"/>
            </w:tcBorders>
            <w:shd w:val="clear" w:color="auto" w:fill="auto"/>
            <w:vAlign w:val="center"/>
            <w:hideMark/>
          </w:tcPr>
          <w:p w14:paraId="50208311" w14:textId="77777777" w:rsidR="00F577CF" w:rsidRPr="00F577CF" w:rsidRDefault="00F577CF" w:rsidP="00F829CB">
            <w:pPr>
              <w:jc w:val="center"/>
              <w:rPr>
                <w:b/>
                <w:bCs/>
                <w:i/>
                <w:iCs/>
                <w:sz w:val="18"/>
                <w:szCs w:val="18"/>
              </w:rPr>
            </w:pPr>
            <w:r w:rsidRPr="00F577CF">
              <w:rPr>
                <w:b/>
                <w:bCs/>
                <w:i/>
                <w:i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0A50F800" w14:textId="77777777" w:rsidR="00F577CF" w:rsidRPr="00F577CF" w:rsidRDefault="00F577CF" w:rsidP="00F829CB">
            <w:pPr>
              <w:jc w:val="center"/>
              <w:rPr>
                <w:b/>
                <w:bCs/>
                <w:i/>
                <w:iCs/>
                <w:sz w:val="18"/>
                <w:szCs w:val="18"/>
              </w:rPr>
            </w:pPr>
            <w:r w:rsidRPr="00F577CF">
              <w:rPr>
                <w:b/>
                <w:bCs/>
                <w:i/>
                <w:i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5F46BCCA" w14:textId="77777777" w:rsidR="00F577CF" w:rsidRPr="00F577CF" w:rsidRDefault="00F577CF" w:rsidP="00F829CB">
            <w:pPr>
              <w:jc w:val="center"/>
              <w:rPr>
                <w:b/>
                <w:bCs/>
                <w:i/>
                <w:iCs/>
                <w:sz w:val="18"/>
                <w:szCs w:val="18"/>
              </w:rPr>
            </w:pPr>
            <w:r w:rsidRPr="00F577CF">
              <w:rPr>
                <w:b/>
                <w:bCs/>
                <w:i/>
                <w:iCs/>
                <w:sz w:val="18"/>
                <w:szCs w:val="18"/>
              </w:rPr>
              <w:t>63 3 00 10001</w:t>
            </w:r>
          </w:p>
        </w:tc>
        <w:tc>
          <w:tcPr>
            <w:tcW w:w="567" w:type="dxa"/>
            <w:tcBorders>
              <w:top w:val="nil"/>
              <w:left w:val="nil"/>
              <w:bottom w:val="single" w:sz="4" w:space="0" w:color="000000"/>
              <w:right w:val="single" w:sz="4" w:space="0" w:color="000000"/>
            </w:tcBorders>
            <w:shd w:val="clear" w:color="auto" w:fill="auto"/>
            <w:vAlign w:val="center"/>
            <w:hideMark/>
          </w:tcPr>
          <w:p w14:paraId="37C57257"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CC04F18" w14:textId="77777777" w:rsidR="00F577CF" w:rsidRPr="00F577CF" w:rsidRDefault="00F577CF" w:rsidP="00F829CB">
            <w:pPr>
              <w:jc w:val="right"/>
              <w:rPr>
                <w:b/>
                <w:bCs/>
                <w:i/>
                <w:iCs/>
                <w:sz w:val="18"/>
                <w:szCs w:val="18"/>
              </w:rPr>
            </w:pPr>
            <w:r w:rsidRPr="00F577CF">
              <w:rPr>
                <w:b/>
                <w:bCs/>
                <w:i/>
                <w:iCs/>
                <w:sz w:val="18"/>
                <w:szCs w:val="18"/>
              </w:rPr>
              <w:t>5 739 882,47</w:t>
            </w:r>
          </w:p>
        </w:tc>
        <w:tc>
          <w:tcPr>
            <w:tcW w:w="1275" w:type="dxa"/>
            <w:tcBorders>
              <w:top w:val="nil"/>
              <w:left w:val="nil"/>
              <w:bottom w:val="single" w:sz="4" w:space="0" w:color="auto"/>
              <w:right w:val="single" w:sz="4" w:space="0" w:color="auto"/>
            </w:tcBorders>
            <w:shd w:val="clear" w:color="auto" w:fill="auto"/>
            <w:vAlign w:val="center"/>
            <w:hideMark/>
          </w:tcPr>
          <w:p w14:paraId="68A71D3D" w14:textId="77777777" w:rsidR="00F577CF" w:rsidRPr="00F577CF" w:rsidRDefault="00F577CF" w:rsidP="00F829CB">
            <w:pPr>
              <w:jc w:val="right"/>
              <w:rPr>
                <w:b/>
                <w:bCs/>
                <w:i/>
                <w:iCs/>
                <w:sz w:val="18"/>
                <w:szCs w:val="18"/>
              </w:rPr>
            </w:pPr>
            <w:r w:rsidRPr="00F577CF">
              <w:rPr>
                <w:b/>
                <w:bCs/>
                <w:i/>
                <w:i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6E199EF9" w14:textId="77777777" w:rsidR="00F577CF" w:rsidRPr="00F577CF" w:rsidRDefault="00F577CF" w:rsidP="00F829CB">
            <w:pPr>
              <w:jc w:val="right"/>
              <w:rPr>
                <w:b/>
                <w:bCs/>
                <w:i/>
                <w:iCs/>
                <w:sz w:val="18"/>
                <w:szCs w:val="18"/>
              </w:rPr>
            </w:pPr>
            <w:r w:rsidRPr="00F577CF">
              <w:rPr>
                <w:b/>
                <w:bCs/>
                <w:i/>
                <w:iCs/>
                <w:sz w:val="18"/>
                <w:szCs w:val="18"/>
              </w:rPr>
              <w:t>5 739 882,47</w:t>
            </w:r>
          </w:p>
        </w:tc>
      </w:tr>
      <w:tr w:rsidR="00F577CF" w:rsidRPr="00F577CF" w14:paraId="1929B766"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18EE909"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425" w:type="dxa"/>
            <w:tcBorders>
              <w:top w:val="nil"/>
              <w:left w:val="nil"/>
              <w:bottom w:val="single" w:sz="4" w:space="0" w:color="000000"/>
              <w:right w:val="single" w:sz="4" w:space="0" w:color="000000"/>
            </w:tcBorders>
            <w:shd w:val="clear" w:color="auto" w:fill="auto"/>
            <w:vAlign w:val="center"/>
            <w:hideMark/>
          </w:tcPr>
          <w:p w14:paraId="528EDF3A"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4E168F8F" w14:textId="77777777" w:rsidR="00F577CF" w:rsidRPr="00F577CF" w:rsidRDefault="00F577CF" w:rsidP="00F829CB">
            <w:pPr>
              <w:jc w:val="center"/>
              <w:rPr>
                <w:b/>
                <w:bCs/>
                <w:sz w:val="18"/>
                <w:szCs w:val="18"/>
              </w:rPr>
            </w:pPr>
            <w:r w:rsidRPr="00F577CF">
              <w:rPr>
                <w:b/>
                <w:b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528E3278" w14:textId="77777777" w:rsidR="00F577CF" w:rsidRPr="00F577CF" w:rsidRDefault="00F577CF" w:rsidP="00F829CB">
            <w:pPr>
              <w:jc w:val="center"/>
              <w:rPr>
                <w:b/>
                <w:bCs/>
                <w:sz w:val="18"/>
                <w:szCs w:val="18"/>
              </w:rPr>
            </w:pPr>
            <w:r w:rsidRPr="00F577CF">
              <w:rPr>
                <w:b/>
                <w:bCs/>
                <w:sz w:val="18"/>
                <w:szCs w:val="18"/>
              </w:rPr>
              <w:t>63 3 00 10001</w:t>
            </w:r>
          </w:p>
        </w:tc>
        <w:tc>
          <w:tcPr>
            <w:tcW w:w="567" w:type="dxa"/>
            <w:tcBorders>
              <w:top w:val="nil"/>
              <w:left w:val="nil"/>
              <w:bottom w:val="single" w:sz="4" w:space="0" w:color="000000"/>
              <w:right w:val="single" w:sz="4" w:space="0" w:color="000000"/>
            </w:tcBorders>
            <w:shd w:val="clear" w:color="auto" w:fill="auto"/>
            <w:vAlign w:val="center"/>
            <w:hideMark/>
          </w:tcPr>
          <w:p w14:paraId="34331769" w14:textId="77777777" w:rsidR="00F577CF" w:rsidRPr="00F577CF" w:rsidRDefault="00F577CF" w:rsidP="00F829CB">
            <w:pPr>
              <w:jc w:val="center"/>
              <w:rPr>
                <w:b/>
                <w:bCs/>
                <w:sz w:val="18"/>
                <w:szCs w:val="18"/>
              </w:rPr>
            </w:pPr>
            <w:r w:rsidRPr="00F577CF">
              <w:rPr>
                <w:b/>
                <w:bCs/>
                <w:sz w:val="18"/>
                <w:szCs w:val="18"/>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715ED9D" w14:textId="77777777" w:rsidR="00F577CF" w:rsidRPr="00F577CF" w:rsidRDefault="00F577CF" w:rsidP="00F829CB">
            <w:pPr>
              <w:jc w:val="right"/>
              <w:rPr>
                <w:b/>
                <w:bCs/>
                <w:sz w:val="18"/>
                <w:szCs w:val="18"/>
              </w:rPr>
            </w:pPr>
            <w:r w:rsidRPr="00F577CF">
              <w:rPr>
                <w:b/>
                <w:bCs/>
                <w:sz w:val="18"/>
                <w:szCs w:val="18"/>
              </w:rPr>
              <w:t>5 739 882,47</w:t>
            </w:r>
          </w:p>
        </w:tc>
        <w:tc>
          <w:tcPr>
            <w:tcW w:w="1275" w:type="dxa"/>
            <w:tcBorders>
              <w:top w:val="nil"/>
              <w:left w:val="nil"/>
              <w:bottom w:val="single" w:sz="4" w:space="0" w:color="auto"/>
              <w:right w:val="single" w:sz="4" w:space="0" w:color="auto"/>
            </w:tcBorders>
            <w:shd w:val="clear" w:color="auto" w:fill="auto"/>
            <w:vAlign w:val="center"/>
            <w:hideMark/>
          </w:tcPr>
          <w:p w14:paraId="0F496B0B"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0E9C31A8" w14:textId="77777777" w:rsidR="00F577CF" w:rsidRPr="00F577CF" w:rsidRDefault="00F577CF" w:rsidP="00F829CB">
            <w:pPr>
              <w:jc w:val="right"/>
              <w:rPr>
                <w:b/>
                <w:bCs/>
                <w:sz w:val="18"/>
                <w:szCs w:val="18"/>
              </w:rPr>
            </w:pPr>
            <w:r w:rsidRPr="00F577CF">
              <w:rPr>
                <w:b/>
                <w:bCs/>
                <w:sz w:val="18"/>
                <w:szCs w:val="18"/>
              </w:rPr>
              <w:t>5 739 882,47</w:t>
            </w:r>
          </w:p>
        </w:tc>
      </w:tr>
      <w:tr w:rsidR="00F577CF" w:rsidRPr="00F577CF" w14:paraId="28902628"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06D94D3" w14:textId="77777777" w:rsidR="00F577CF" w:rsidRPr="00F577CF" w:rsidRDefault="00F577CF" w:rsidP="00F829CB">
            <w:pPr>
              <w:rPr>
                <w:b/>
                <w:bCs/>
                <w:i/>
                <w:iCs/>
                <w:sz w:val="18"/>
                <w:szCs w:val="18"/>
              </w:rPr>
            </w:pPr>
            <w:r w:rsidRPr="00F577CF">
              <w:rPr>
                <w:b/>
                <w:bCs/>
                <w:i/>
                <w:iCs/>
                <w:sz w:val="18"/>
                <w:szCs w:val="18"/>
              </w:rPr>
              <w:t>Очистка и посадка зеленой зоны</w:t>
            </w:r>
          </w:p>
        </w:tc>
        <w:tc>
          <w:tcPr>
            <w:tcW w:w="425" w:type="dxa"/>
            <w:tcBorders>
              <w:top w:val="nil"/>
              <w:left w:val="nil"/>
              <w:bottom w:val="single" w:sz="4" w:space="0" w:color="000000"/>
              <w:right w:val="single" w:sz="4" w:space="0" w:color="000000"/>
            </w:tcBorders>
            <w:shd w:val="clear" w:color="auto" w:fill="auto"/>
            <w:vAlign w:val="center"/>
            <w:hideMark/>
          </w:tcPr>
          <w:p w14:paraId="36F35B83" w14:textId="77777777" w:rsidR="00F577CF" w:rsidRPr="00F577CF" w:rsidRDefault="00F577CF" w:rsidP="00F829CB">
            <w:pPr>
              <w:jc w:val="center"/>
              <w:rPr>
                <w:b/>
                <w:bCs/>
                <w:i/>
                <w:iCs/>
                <w:sz w:val="18"/>
                <w:szCs w:val="18"/>
              </w:rPr>
            </w:pPr>
            <w:r w:rsidRPr="00F577CF">
              <w:rPr>
                <w:b/>
                <w:bCs/>
                <w:i/>
                <w:i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310A89FB" w14:textId="77777777" w:rsidR="00F577CF" w:rsidRPr="00F577CF" w:rsidRDefault="00F577CF" w:rsidP="00F829CB">
            <w:pPr>
              <w:jc w:val="center"/>
              <w:rPr>
                <w:b/>
                <w:bCs/>
                <w:i/>
                <w:iCs/>
                <w:sz w:val="18"/>
                <w:szCs w:val="18"/>
              </w:rPr>
            </w:pPr>
            <w:r w:rsidRPr="00F577CF">
              <w:rPr>
                <w:b/>
                <w:bCs/>
                <w:i/>
                <w:i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7C5C3068" w14:textId="77777777" w:rsidR="00F577CF" w:rsidRPr="00F577CF" w:rsidRDefault="00F577CF" w:rsidP="00F829CB">
            <w:pPr>
              <w:jc w:val="center"/>
              <w:rPr>
                <w:b/>
                <w:bCs/>
                <w:i/>
                <w:iCs/>
                <w:sz w:val="18"/>
                <w:szCs w:val="18"/>
              </w:rPr>
            </w:pPr>
            <w:r w:rsidRPr="00F577CF">
              <w:rPr>
                <w:b/>
                <w:bCs/>
                <w:i/>
                <w:iCs/>
                <w:sz w:val="18"/>
                <w:szCs w:val="18"/>
              </w:rPr>
              <w:t>63 3 00 10002</w:t>
            </w:r>
          </w:p>
        </w:tc>
        <w:tc>
          <w:tcPr>
            <w:tcW w:w="567" w:type="dxa"/>
            <w:tcBorders>
              <w:top w:val="nil"/>
              <w:left w:val="nil"/>
              <w:bottom w:val="single" w:sz="4" w:space="0" w:color="000000"/>
              <w:right w:val="single" w:sz="4" w:space="0" w:color="000000"/>
            </w:tcBorders>
            <w:shd w:val="clear" w:color="auto" w:fill="auto"/>
            <w:vAlign w:val="center"/>
            <w:hideMark/>
          </w:tcPr>
          <w:p w14:paraId="77B9F7E5"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467FE9C" w14:textId="77777777" w:rsidR="00F577CF" w:rsidRPr="00F577CF" w:rsidRDefault="00F577CF" w:rsidP="00F829CB">
            <w:pPr>
              <w:jc w:val="right"/>
              <w:rPr>
                <w:b/>
                <w:bCs/>
                <w:i/>
                <w:iCs/>
                <w:sz w:val="18"/>
                <w:szCs w:val="18"/>
              </w:rPr>
            </w:pPr>
            <w:r w:rsidRPr="00F577CF">
              <w:rPr>
                <w:b/>
                <w:bCs/>
                <w:i/>
                <w:iCs/>
                <w:sz w:val="18"/>
                <w:szCs w:val="18"/>
              </w:rPr>
              <w:t>451 907,00</w:t>
            </w:r>
          </w:p>
        </w:tc>
        <w:tc>
          <w:tcPr>
            <w:tcW w:w="1275" w:type="dxa"/>
            <w:tcBorders>
              <w:top w:val="nil"/>
              <w:left w:val="nil"/>
              <w:bottom w:val="single" w:sz="4" w:space="0" w:color="auto"/>
              <w:right w:val="single" w:sz="4" w:space="0" w:color="auto"/>
            </w:tcBorders>
            <w:shd w:val="clear" w:color="auto" w:fill="auto"/>
            <w:vAlign w:val="center"/>
            <w:hideMark/>
          </w:tcPr>
          <w:p w14:paraId="149F683D" w14:textId="77777777" w:rsidR="00F577CF" w:rsidRPr="00F577CF" w:rsidRDefault="00F577CF" w:rsidP="00F829CB">
            <w:pPr>
              <w:jc w:val="right"/>
              <w:rPr>
                <w:b/>
                <w:bCs/>
                <w:i/>
                <w:iCs/>
                <w:sz w:val="18"/>
                <w:szCs w:val="18"/>
              </w:rPr>
            </w:pPr>
            <w:r w:rsidRPr="00F577CF">
              <w:rPr>
                <w:b/>
                <w:bCs/>
                <w:i/>
                <w:i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426E9D2A" w14:textId="77777777" w:rsidR="00F577CF" w:rsidRPr="00F577CF" w:rsidRDefault="00F577CF" w:rsidP="00F829CB">
            <w:pPr>
              <w:jc w:val="right"/>
              <w:rPr>
                <w:b/>
                <w:bCs/>
                <w:i/>
                <w:iCs/>
                <w:sz w:val="18"/>
                <w:szCs w:val="18"/>
              </w:rPr>
            </w:pPr>
            <w:r w:rsidRPr="00F577CF">
              <w:rPr>
                <w:b/>
                <w:bCs/>
                <w:i/>
                <w:iCs/>
                <w:sz w:val="18"/>
                <w:szCs w:val="18"/>
              </w:rPr>
              <w:t>451 907,00</w:t>
            </w:r>
          </w:p>
        </w:tc>
      </w:tr>
      <w:tr w:rsidR="00F577CF" w:rsidRPr="00F577CF" w14:paraId="5FDBEBA8"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D149477"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425" w:type="dxa"/>
            <w:tcBorders>
              <w:top w:val="nil"/>
              <w:left w:val="nil"/>
              <w:bottom w:val="single" w:sz="4" w:space="0" w:color="000000"/>
              <w:right w:val="single" w:sz="4" w:space="0" w:color="000000"/>
            </w:tcBorders>
            <w:shd w:val="clear" w:color="auto" w:fill="auto"/>
            <w:vAlign w:val="center"/>
            <w:hideMark/>
          </w:tcPr>
          <w:p w14:paraId="59905B17"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12037499" w14:textId="77777777" w:rsidR="00F577CF" w:rsidRPr="00F577CF" w:rsidRDefault="00F577CF" w:rsidP="00F829CB">
            <w:pPr>
              <w:jc w:val="center"/>
              <w:rPr>
                <w:b/>
                <w:bCs/>
                <w:sz w:val="18"/>
                <w:szCs w:val="18"/>
              </w:rPr>
            </w:pPr>
            <w:r w:rsidRPr="00F577CF">
              <w:rPr>
                <w:b/>
                <w:b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299CD2FF" w14:textId="77777777" w:rsidR="00F577CF" w:rsidRPr="00F577CF" w:rsidRDefault="00F577CF" w:rsidP="00F829CB">
            <w:pPr>
              <w:jc w:val="center"/>
              <w:rPr>
                <w:b/>
                <w:bCs/>
                <w:sz w:val="18"/>
                <w:szCs w:val="18"/>
              </w:rPr>
            </w:pPr>
            <w:r w:rsidRPr="00F577CF">
              <w:rPr>
                <w:b/>
                <w:bCs/>
                <w:sz w:val="18"/>
                <w:szCs w:val="18"/>
              </w:rPr>
              <w:t>63 3 00 10002</w:t>
            </w:r>
          </w:p>
        </w:tc>
        <w:tc>
          <w:tcPr>
            <w:tcW w:w="567" w:type="dxa"/>
            <w:tcBorders>
              <w:top w:val="nil"/>
              <w:left w:val="nil"/>
              <w:bottom w:val="single" w:sz="4" w:space="0" w:color="000000"/>
              <w:right w:val="single" w:sz="4" w:space="0" w:color="000000"/>
            </w:tcBorders>
            <w:shd w:val="clear" w:color="auto" w:fill="auto"/>
            <w:vAlign w:val="center"/>
            <w:hideMark/>
          </w:tcPr>
          <w:p w14:paraId="00574A12" w14:textId="77777777" w:rsidR="00F577CF" w:rsidRPr="00F577CF" w:rsidRDefault="00F577CF" w:rsidP="00F829CB">
            <w:pPr>
              <w:jc w:val="center"/>
              <w:rPr>
                <w:b/>
                <w:bCs/>
                <w:sz w:val="18"/>
                <w:szCs w:val="18"/>
              </w:rPr>
            </w:pPr>
            <w:r w:rsidRPr="00F577CF">
              <w:rPr>
                <w:b/>
                <w:bCs/>
                <w:sz w:val="18"/>
                <w:szCs w:val="18"/>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FC14851" w14:textId="77777777" w:rsidR="00F577CF" w:rsidRPr="00F577CF" w:rsidRDefault="00F577CF" w:rsidP="00F829CB">
            <w:pPr>
              <w:jc w:val="right"/>
              <w:rPr>
                <w:b/>
                <w:bCs/>
                <w:sz w:val="18"/>
                <w:szCs w:val="18"/>
              </w:rPr>
            </w:pPr>
            <w:r w:rsidRPr="00F577CF">
              <w:rPr>
                <w:b/>
                <w:bCs/>
                <w:sz w:val="18"/>
                <w:szCs w:val="18"/>
              </w:rPr>
              <w:t>451 907,00</w:t>
            </w:r>
          </w:p>
        </w:tc>
        <w:tc>
          <w:tcPr>
            <w:tcW w:w="1275" w:type="dxa"/>
            <w:tcBorders>
              <w:top w:val="nil"/>
              <w:left w:val="nil"/>
              <w:bottom w:val="single" w:sz="4" w:space="0" w:color="auto"/>
              <w:right w:val="single" w:sz="4" w:space="0" w:color="auto"/>
            </w:tcBorders>
            <w:shd w:val="clear" w:color="auto" w:fill="auto"/>
            <w:vAlign w:val="center"/>
            <w:hideMark/>
          </w:tcPr>
          <w:p w14:paraId="2500129C"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0ED6C1F7" w14:textId="77777777" w:rsidR="00F577CF" w:rsidRPr="00F577CF" w:rsidRDefault="00F577CF" w:rsidP="00F829CB">
            <w:pPr>
              <w:jc w:val="right"/>
              <w:rPr>
                <w:b/>
                <w:bCs/>
                <w:sz w:val="18"/>
                <w:szCs w:val="18"/>
              </w:rPr>
            </w:pPr>
            <w:r w:rsidRPr="00F577CF">
              <w:rPr>
                <w:b/>
                <w:bCs/>
                <w:sz w:val="18"/>
                <w:szCs w:val="18"/>
              </w:rPr>
              <w:t>451 907,00</w:t>
            </w:r>
          </w:p>
        </w:tc>
      </w:tr>
      <w:tr w:rsidR="00F577CF" w:rsidRPr="00F577CF" w14:paraId="6D386B5B"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2EC7E73" w14:textId="77777777" w:rsidR="00F577CF" w:rsidRPr="00F577CF" w:rsidRDefault="00F577CF" w:rsidP="00F829CB">
            <w:pPr>
              <w:rPr>
                <w:b/>
                <w:bCs/>
                <w:i/>
                <w:iCs/>
                <w:sz w:val="18"/>
                <w:szCs w:val="18"/>
              </w:rPr>
            </w:pPr>
            <w:r w:rsidRPr="00F577CF">
              <w:rPr>
                <w:b/>
                <w:bCs/>
                <w:i/>
                <w:iCs/>
                <w:sz w:val="18"/>
                <w:szCs w:val="18"/>
              </w:rPr>
              <w:t>Организация ритуальных услуг и содержание мест захоронения</w:t>
            </w:r>
          </w:p>
        </w:tc>
        <w:tc>
          <w:tcPr>
            <w:tcW w:w="425" w:type="dxa"/>
            <w:tcBorders>
              <w:top w:val="nil"/>
              <w:left w:val="nil"/>
              <w:bottom w:val="single" w:sz="4" w:space="0" w:color="000000"/>
              <w:right w:val="single" w:sz="4" w:space="0" w:color="000000"/>
            </w:tcBorders>
            <w:shd w:val="clear" w:color="auto" w:fill="auto"/>
            <w:vAlign w:val="center"/>
            <w:hideMark/>
          </w:tcPr>
          <w:p w14:paraId="15BBC345" w14:textId="77777777" w:rsidR="00F577CF" w:rsidRPr="00F577CF" w:rsidRDefault="00F577CF" w:rsidP="00F829CB">
            <w:pPr>
              <w:jc w:val="center"/>
              <w:rPr>
                <w:b/>
                <w:bCs/>
                <w:i/>
                <w:iCs/>
                <w:sz w:val="18"/>
                <w:szCs w:val="18"/>
              </w:rPr>
            </w:pPr>
            <w:r w:rsidRPr="00F577CF">
              <w:rPr>
                <w:b/>
                <w:bCs/>
                <w:i/>
                <w:i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5F3ED819" w14:textId="77777777" w:rsidR="00F577CF" w:rsidRPr="00F577CF" w:rsidRDefault="00F577CF" w:rsidP="00F829CB">
            <w:pPr>
              <w:jc w:val="center"/>
              <w:rPr>
                <w:b/>
                <w:bCs/>
                <w:i/>
                <w:iCs/>
                <w:sz w:val="18"/>
                <w:szCs w:val="18"/>
              </w:rPr>
            </w:pPr>
            <w:r w:rsidRPr="00F577CF">
              <w:rPr>
                <w:b/>
                <w:bCs/>
                <w:i/>
                <w:i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08F53377" w14:textId="77777777" w:rsidR="00F577CF" w:rsidRPr="00F577CF" w:rsidRDefault="00F577CF" w:rsidP="00F829CB">
            <w:pPr>
              <w:jc w:val="center"/>
              <w:rPr>
                <w:b/>
                <w:bCs/>
                <w:i/>
                <w:iCs/>
                <w:sz w:val="18"/>
                <w:szCs w:val="18"/>
              </w:rPr>
            </w:pPr>
            <w:r w:rsidRPr="00F577CF">
              <w:rPr>
                <w:b/>
                <w:bCs/>
                <w:i/>
                <w:iCs/>
                <w:sz w:val="18"/>
                <w:szCs w:val="18"/>
              </w:rPr>
              <w:t>63 3 00 10003</w:t>
            </w:r>
          </w:p>
        </w:tc>
        <w:tc>
          <w:tcPr>
            <w:tcW w:w="567" w:type="dxa"/>
            <w:tcBorders>
              <w:top w:val="nil"/>
              <w:left w:val="nil"/>
              <w:bottom w:val="single" w:sz="4" w:space="0" w:color="000000"/>
              <w:right w:val="single" w:sz="4" w:space="0" w:color="000000"/>
            </w:tcBorders>
            <w:shd w:val="clear" w:color="auto" w:fill="auto"/>
            <w:vAlign w:val="center"/>
            <w:hideMark/>
          </w:tcPr>
          <w:p w14:paraId="41C423CA"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C9DC1C5" w14:textId="77777777" w:rsidR="00F577CF" w:rsidRPr="00F577CF" w:rsidRDefault="00F577CF" w:rsidP="00F829CB">
            <w:pPr>
              <w:jc w:val="right"/>
              <w:rPr>
                <w:b/>
                <w:bCs/>
                <w:i/>
                <w:iCs/>
                <w:sz w:val="18"/>
                <w:szCs w:val="18"/>
              </w:rPr>
            </w:pPr>
            <w:r w:rsidRPr="00F577CF">
              <w:rPr>
                <w:b/>
                <w:bCs/>
                <w:i/>
                <w:iCs/>
                <w:sz w:val="18"/>
                <w:szCs w:val="18"/>
              </w:rPr>
              <w:t>627 409,91</w:t>
            </w:r>
          </w:p>
        </w:tc>
        <w:tc>
          <w:tcPr>
            <w:tcW w:w="1275" w:type="dxa"/>
            <w:tcBorders>
              <w:top w:val="nil"/>
              <w:left w:val="nil"/>
              <w:bottom w:val="single" w:sz="4" w:space="0" w:color="auto"/>
              <w:right w:val="single" w:sz="4" w:space="0" w:color="auto"/>
            </w:tcBorders>
            <w:shd w:val="clear" w:color="auto" w:fill="auto"/>
            <w:vAlign w:val="center"/>
            <w:hideMark/>
          </w:tcPr>
          <w:p w14:paraId="6B1F5DAF" w14:textId="77777777" w:rsidR="00F577CF" w:rsidRPr="00F577CF" w:rsidRDefault="00F577CF" w:rsidP="00F829CB">
            <w:pPr>
              <w:jc w:val="right"/>
              <w:rPr>
                <w:b/>
                <w:bCs/>
                <w:i/>
                <w:iCs/>
                <w:sz w:val="18"/>
                <w:szCs w:val="18"/>
              </w:rPr>
            </w:pPr>
            <w:r w:rsidRPr="00F577CF">
              <w:rPr>
                <w:b/>
                <w:bCs/>
                <w:i/>
                <w:i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2D59E87A" w14:textId="77777777" w:rsidR="00F577CF" w:rsidRPr="00F577CF" w:rsidRDefault="00F577CF" w:rsidP="00F829CB">
            <w:pPr>
              <w:jc w:val="right"/>
              <w:rPr>
                <w:b/>
                <w:bCs/>
                <w:i/>
                <w:iCs/>
                <w:sz w:val="18"/>
                <w:szCs w:val="18"/>
              </w:rPr>
            </w:pPr>
            <w:r w:rsidRPr="00F577CF">
              <w:rPr>
                <w:b/>
                <w:bCs/>
                <w:i/>
                <w:iCs/>
                <w:sz w:val="18"/>
                <w:szCs w:val="18"/>
              </w:rPr>
              <w:t>627 409,91</w:t>
            </w:r>
          </w:p>
        </w:tc>
      </w:tr>
      <w:tr w:rsidR="00F577CF" w:rsidRPr="00F577CF" w14:paraId="2511A426"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87B7680"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425" w:type="dxa"/>
            <w:tcBorders>
              <w:top w:val="nil"/>
              <w:left w:val="nil"/>
              <w:bottom w:val="single" w:sz="4" w:space="0" w:color="000000"/>
              <w:right w:val="single" w:sz="4" w:space="0" w:color="000000"/>
            </w:tcBorders>
            <w:shd w:val="clear" w:color="auto" w:fill="auto"/>
            <w:vAlign w:val="center"/>
            <w:hideMark/>
          </w:tcPr>
          <w:p w14:paraId="237DCA78"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2BCD1963" w14:textId="77777777" w:rsidR="00F577CF" w:rsidRPr="00F577CF" w:rsidRDefault="00F577CF" w:rsidP="00F829CB">
            <w:pPr>
              <w:jc w:val="center"/>
              <w:rPr>
                <w:b/>
                <w:bCs/>
                <w:sz w:val="18"/>
                <w:szCs w:val="18"/>
              </w:rPr>
            </w:pPr>
            <w:r w:rsidRPr="00F577CF">
              <w:rPr>
                <w:b/>
                <w:b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7653C2DA" w14:textId="77777777" w:rsidR="00F577CF" w:rsidRPr="00F577CF" w:rsidRDefault="00F577CF" w:rsidP="00F829CB">
            <w:pPr>
              <w:jc w:val="center"/>
              <w:rPr>
                <w:b/>
                <w:bCs/>
                <w:sz w:val="18"/>
                <w:szCs w:val="18"/>
              </w:rPr>
            </w:pPr>
            <w:r w:rsidRPr="00F577CF">
              <w:rPr>
                <w:b/>
                <w:bCs/>
                <w:sz w:val="18"/>
                <w:szCs w:val="18"/>
              </w:rPr>
              <w:t>63 3 00 10003</w:t>
            </w:r>
          </w:p>
        </w:tc>
        <w:tc>
          <w:tcPr>
            <w:tcW w:w="567" w:type="dxa"/>
            <w:tcBorders>
              <w:top w:val="nil"/>
              <w:left w:val="nil"/>
              <w:bottom w:val="single" w:sz="4" w:space="0" w:color="000000"/>
              <w:right w:val="single" w:sz="4" w:space="0" w:color="000000"/>
            </w:tcBorders>
            <w:shd w:val="clear" w:color="auto" w:fill="auto"/>
            <w:vAlign w:val="center"/>
            <w:hideMark/>
          </w:tcPr>
          <w:p w14:paraId="066727E0" w14:textId="77777777" w:rsidR="00F577CF" w:rsidRPr="00F577CF" w:rsidRDefault="00F577CF" w:rsidP="00F829CB">
            <w:pPr>
              <w:jc w:val="center"/>
              <w:rPr>
                <w:b/>
                <w:bCs/>
                <w:sz w:val="18"/>
                <w:szCs w:val="18"/>
              </w:rPr>
            </w:pPr>
            <w:r w:rsidRPr="00F577CF">
              <w:rPr>
                <w:b/>
                <w:bCs/>
                <w:sz w:val="18"/>
                <w:szCs w:val="18"/>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E716776" w14:textId="77777777" w:rsidR="00F577CF" w:rsidRPr="00F577CF" w:rsidRDefault="00F577CF" w:rsidP="00F829CB">
            <w:pPr>
              <w:jc w:val="right"/>
              <w:rPr>
                <w:b/>
                <w:bCs/>
                <w:sz w:val="18"/>
                <w:szCs w:val="18"/>
              </w:rPr>
            </w:pPr>
            <w:r w:rsidRPr="00F577CF">
              <w:rPr>
                <w:b/>
                <w:bCs/>
                <w:sz w:val="18"/>
                <w:szCs w:val="18"/>
              </w:rPr>
              <w:t>627 409,91</w:t>
            </w:r>
          </w:p>
        </w:tc>
        <w:tc>
          <w:tcPr>
            <w:tcW w:w="1275" w:type="dxa"/>
            <w:tcBorders>
              <w:top w:val="nil"/>
              <w:left w:val="nil"/>
              <w:bottom w:val="single" w:sz="4" w:space="0" w:color="auto"/>
              <w:right w:val="single" w:sz="4" w:space="0" w:color="auto"/>
            </w:tcBorders>
            <w:shd w:val="clear" w:color="auto" w:fill="auto"/>
            <w:vAlign w:val="center"/>
            <w:hideMark/>
          </w:tcPr>
          <w:p w14:paraId="1F9ADE5B"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1350FD49" w14:textId="77777777" w:rsidR="00F577CF" w:rsidRPr="00F577CF" w:rsidRDefault="00F577CF" w:rsidP="00F829CB">
            <w:pPr>
              <w:jc w:val="right"/>
              <w:rPr>
                <w:b/>
                <w:bCs/>
                <w:sz w:val="18"/>
                <w:szCs w:val="18"/>
              </w:rPr>
            </w:pPr>
            <w:r w:rsidRPr="00F577CF">
              <w:rPr>
                <w:b/>
                <w:bCs/>
                <w:sz w:val="18"/>
                <w:szCs w:val="18"/>
              </w:rPr>
              <w:t>627 409,91</w:t>
            </w:r>
          </w:p>
        </w:tc>
      </w:tr>
      <w:tr w:rsidR="00F577CF" w:rsidRPr="00F577CF" w14:paraId="1436B44C"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0D31C59" w14:textId="77777777" w:rsidR="00F577CF" w:rsidRPr="00F577CF" w:rsidRDefault="00F577CF" w:rsidP="00F829CB">
            <w:pPr>
              <w:rPr>
                <w:b/>
                <w:bCs/>
                <w:i/>
                <w:iCs/>
                <w:sz w:val="18"/>
                <w:szCs w:val="18"/>
              </w:rPr>
            </w:pPr>
            <w:r w:rsidRPr="00F577CF">
              <w:rPr>
                <w:b/>
                <w:bCs/>
                <w:i/>
                <w:iCs/>
                <w:sz w:val="18"/>
                <w:szCs w:val="18"/>
              </w:rPr>
              <w:t>Содержание скверов и площадей</w:t>
            </w:r>
          </w:p>
        </w:tc>
        <w:tc>
          <w:tcPr>
            <w:tcW w:w="425" w:type="dxa"/>
            <w:tcBorders>
              <w:top w:val="nil"/>
              <w:left w:val="nil"/>
              <w:bottom w:val="single" w:sz="4" w:space="0" w:color="000000"/>
              <w:right w:val="single" w:sz="4" w:space="0" w:color="000000"/>
            </w:tcBorders>
            <w:shd w:val="clear" w:color="auto" w:fill="auto"/>
            <w:vAlign w:val="center"/>
            <w:hideMark/>
          </w:tcPr>
          <w:p w14:paraId="2DF3544E" w14:textId="77777777" w:rsidR="00F577CF" w:rsidRPr="00F577CF" w:rsidRDefault="00F577CF" w:rsidP="00F829CB">
            <w:pPr>
              <w:jc w:val="center"/>
              <w:rPr>
                <w:b/>
                <w:bCs/>
                <w:i/>
                <w:iCs/>
                <w:sz w:val="18"/>
                <w:szCs w:val="18"/>
              </w:rPr>
            </w:pPr>
            <w:r w:rsidRPr="00F577CF">
              <w:rPr>
                <w:b/>
                <w:bCs/>
                <w:i/>
                <w:i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6AF6033C" w14:textId="77777777" w:rsidR="00F577CF" w:rsidRPr="00F577CF" w:rsidRDefault="00F577CF" w:rsidP="00F829CB">
            <w:pPr>
              <w:jc w:val="center"/>
              <w:rPr>
                <w:b/>
                <w:bCs/>
                <w:i/>
                <w:iCs/>
                <w:sz w:val="18"/>
                <w:szCs w:val="18"/>
              </w:rPr>
            </w:pPr>
            <w:r w:rsidRPr="00F577CF">
              <w:rPr>
                <w:b/>
                <w:bCs/>
                <w:i/>
                <w:i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7AE6F8E6" w14:textId="77777777" w:rsidR="00F577CF" w:rsidRPr="00F577CF" w:rsidRDefault="00F577CF" w:rsidP="00F829CB">
            <w:pPr>
              <w:jc w:val="center"/>
              <w:rPr>
                <w:b/>
                <w:bCs/>
                <w:i/>
                <w:iCs/>
                <w:sz w:val="18"/>
                <w:szCs w:val="18"/>
              </w:rPr>
            </w:pPr>
            <w:r w:rsidRPr="00F577CF">
              <w:rPr>
                <w:b/>
                <w:bCs/>
                <w:i/>
                <w:iCs/>
                <w:sz w:val="18"/>
                <w:szCs w:val="18"/>
              </w:rPr>
              <w:t>63 3 00 10004</w:t>
            </w:r>
          </w:p>
        </w:tc>
        <w:tc>
          <w:tcPr>
            <w:tcW w:w="567" w:type="dxa"/>
            <w:tcBorders>
              <w:top w:val="nil"/>
              <w:left w:val="nil"/>
              <w:bottom w:val="single" w:sz="4" w:space="0" w:color="000000"/>
              <w:right w:val="single" w:sz="4" w:space="0" w:color="000000"/>
            </w:tcBorders>
            <w:shd w:val="clear" w:color="auto" w:fill="auto"/>
            <w:vAlign w:val="center"/>
            <w:hideMark/>
          </w:tcPr>
          <w:p w14:paraId="09E7832C"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19FECF4" w14:textId="77777777" w:rsidR="00F577CF" w:rsidRPr="00F577CF" w:rsidRDefault="00F577CF" w:rsidP="00F829CB">
            <w:pPr>
              <w:jc w:val="right"/>
              <w:rPr>
                <w:b/>
                <w:bCs/>
                <w:i/>
                <w:iCs/>
                <w:sz w:val="18"/>
                <w:szCs w:val="18"/>
              </w:rPr>
            </w:pPr>
            <w:r w:rsidRPr="00F577CF">
              <w:rPr>
                <w:b/>
                <w:bCs/>
                <w:i/>
                <w:iCs/>
                <w:sz w:val="18"/>
                <w:szCs w:val="18"/>
              </w:rPr>
              <w:t>10 372 768,90</w:t>
            </w:r>
          </w:p>
        </w:tc>
        <w:tc>
          <w:tcPr>
            <w:tcW w:w="1275" w:type="dxa"/>
            <w:tcBorders>
              <w:top w:val="nil"/>
              <w:left w:val="nil"/>
              <w:bottom w:val="single" w:sz="4" w:space="0" w:color="auto"/>
              <w:right w:val="single" w:sz="4" w:space="0" w:color="auto"/>
            </w:tcBorders>
            <w:shd w:val="clear" w:color="auto" w:fill="auto"/>
            <w:vAlign w:val="center"/>
            <w:hideMark/>
          </w:tcPr>
          <w:p w14:paraId="3F52086F" w14:textId="77777777" w:rsidR="00F577CF" w:rsidRPr="00F577CF" w:rsidRDefault="00F577CF" w:rsidP="00F829CB">
            <w:pPr>
              <w:jc w:val="right"/>
              <w:rPr>
                <w:b/>
                <w:bCs/>
                <w:i/>
                <w:iCs/>
                <w:sz w:val="18"/>
                <w:szCs w:val="18"/>
              </w:rPr>
            </w:pPr>
            <w:r w:rsidRPr="00F577CF">
              <w:rPr>
                <w:b/>
                <w:bCs/>
                <w:i/>
                <w:i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491A6237" w14:textId="77777777" w:rsidR="00F577CF" w:rsidRPr="00F577CF" w:rsidRDefault="00F577CF" w:rsidP="00F829CB">
            <w:pPr>
              <w:jc w:val="right"/>
              <w:rPr>
                <w:b/>
                <w:bCs/>
                <w:i/>
                <w:iCs/>
                <w:sz w:val="18"/>
                <w:szCs w:val="18"/>
              </w:rPr>
            </w:pPr>
            <w:r w:rsidRPr="00F577CF">
              <w:rPr>
                <w:b/>
                <w:bCs/>
                <w:i/>
                <w:iCs/>
                <w:sz w:val="18"/>
                <w:szCs w:val="18"/>
              </w:rPr>
              <w:t>10 372 768,90</w:t>
            </w:r>
          </w:p>
        </w:tc>
      </w:tr>
      <w:tr w:rsidR="00F577CF" w:rsidRPr="00F577CF" w14:paraId="694333E7"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1AF72B2"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425" w:type="dxa"/>
            <w:tcBorders>
              <w:top w:val="nil"/>
              <w:left w:val="nil"/>
              <w:bottom w:val="single" w:sz="4" w:space="0" w:color="000000"/>
              <w:right w:val="single" w:sz="4" w:space="0" w:color="000000"/>
            </w:tcBorders>
            <w:shd w:val="clear" w:color="auto" w:fill="auto"/>
            <w:vAlign w:val="center"/>
            <w:hideMark/>
          </w:tcPr>
          <w:p w14:paraId="12CFDB27"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4B171B65" w14:textId="77777777" w:rsidR="00F577CF" w:rsidRPr="00F577CF" w:rsidRDefault="00F577CF" w:rsidP="00F829CB">
            <w:pPr>
              <w:jc w:val="center"/>
              <w:rPr>
                <w:b/>
                <w:bCs/>
                <w:sz w:val="18"/>
                <w:szCs w:val="18"/>
              </w:rPr>
            </w:pPr>
            <w:r w:rsidRPr="00F577CF">
              <w:rPr>
                <w:b/>
                <w:b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5082BC52" w14:textId="77777777" w:rsidR="00F577CF" w:rsidRPr="00F577CF" w:rsidRDefault="00F577CF" w:rsidP="00F829CB">
            <w:pPr>
              <w:jc w:val="center"/>
              <w:rPr>
                <w:b/>
                <w:bCs/>
                <w:sz w:val="18"/>
                <w:szCs w:val="18"/>
              </w:rPr>
            </w:pPr>
            <w:r w:rsidRPr="00F577CF">
              <w:rPr>
                <w:b/>
                <w:bCs/>
                <w:sz w:val="18"/>
                <w:szCs w:val="18"/>
              </w:rPr>
              <w:t>63 3 00 10004</w:t>
            </w:r>
          </w:p>
        </w:tc>
        <w:tc>
          <w:tcPr>
            <w:tcW w:w="567" w:type="dxa"/>
            <w:tcBorders>
              <w:top w:val="nil"/>
              <w:left w:val="nil"/>
              <w:bottom w:val="single" w:sz="4" w:space="0" w:color="000000"/>
              <w:right w:val="single" w:sz="4" w:space="0" w:color="000000"/>
            </w:tcBorders>
            <w:shd w:val="clear" w:color="auto" w:fill="auto"/>
            <w:vAlign w:val="center"/>
            <w:hideMark/>
          </w:tcPr>
          <w:p w14:paraId="427F6C55" w14:textId="77777777" w:rsidR="00F577CF" w:rsidRPr="00F577CF" w:rsidRDefault="00F577CF" w:rsidP="00F829CB">
            <w:pPr>
              <w:jc w:val="center"/>
              <w:rPr>
                <w:b/>
                <w:bCs/>
                <w:sz w:val="18"/>
                <w:szCs w:val="18"/>
              </w:rPr>
            </w:pPr>
            <w:r w:rsidRPr="00F577CF">
              <w:rPr>
                <w:b/>
                <w:bCs/>
                <w:sz w:val="18"/>
                <w:szCs w:val="18"/>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D6BCADA" w14:textId="77777777" w:rsidR="00F577CF" w:rsidRPr="00F577CF" w:rsidRDefault="00F577CF" w:rsidP="00F829CB">
            <w:pPr>
              <w:jc w:val="right"/>
              <w:rPr>
                <w:b/>
                <w:bCs/>
                <w:sz w:val="18"/>
                <w:szCs w:val="18"/>
              </w:rPr>
            </w:pPr>
            <w:r w:rsidRPr="00F577CF">
              <w:rPr>
                <w:b/>
                <w:bCs/>
                <w:sz w:val="18"/>
                <w:szCs w:val="18"/>
              </w:rPr>
              <w:t>10 372 768,90</w:t>
            </w:r>
          </w:p>
        </w:tc>
        <w:tc>
          <w:tcPr>
            <w:tcW w:w="1275" w:type="dxa"/>
            <w:tcBorders>
              <w:top w:val="nil"/>
              <w:left w:val="nil"/>
              <w:bottom w:val="single" w:sz="4" w:space="0" w:color="auto"/>
              <w:right w:val="single" w:sz="4" w:space="0" w:color="auto"/>
            </w:tcBorders>
            <w:shd w:val="clear" w:color="auto" w:fill="auto"/>
            <w:vAlign w:val="center"/>
            <w:hideMark/>
          </w:tcPr>
          <w:p w14:paraId="1B51DC19"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2E7568D3" w14:textId="77777777" w:rsidR="00F577CF" w:rsidRPr="00F577CF" w:rsidRDefault="00F577CF" w:rsidP="00F829CB">
            <w:pPr>
              <w:jc w:val="right"/>
              <w:rPr>
                <w:b/>
                <w:bCs/>
                <w:sz w:val="18"/>
                <w:szCs w:val="18"/>
              </w:rPr>
            </w:pPr>
            <w:r w:rsidRPr="00F577CF">
              <w:rPr>
                <w:b/>
                <w:bCs/>
                <w:sz w:val="18"/>
                <w:szCs w:val="18"/>
              </w:rPr>
              <w:t>10 372 768,90</w:t>
            </w:r>
          </w:p>
        </w:tc>
      </w:tr>
      <w:tr w:rsidR="00F577CF" w:rsidRPr="00F577CF" w14:paraId="2BEB7255"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522B092C" w14:textId="77777777" w:rsidR="00F577CF" w:rsidRPr="00F577CF" w:rsidRDefault="00F577CF" w:rsidP="00F829CB">
            <w:pPr>
              <w:rPr>
                <w:b/>
                <w:bCs/>
                <w:i/>
                <w:iCs/>
                <w:sz w:val="18"/>
                <w:szCs w:val="18"/>
              </w:rPr>
            </w:pPr>
            <w:r w:rsidRPr="00F577CF">
              <w:rPr>
                <w:b/>
                <w:bCs/>
                <w:i/>
                <w:iCs/>
                <w:sz w:val="18"/>
                <w:szCs w:val="18"/>
              </w:rPr>
              <w:t>Организация и утилизация бытовых и промышленных отходов, проведение рекультивации</w:t>
            </w:r>
          </w:p>
        </w:tc>
        <w:tc>
          <w:tcPr>
            <w:tcW w:w="425" w:type="dxa"/>
            <w:tcBorders>
              <w:top w:val="nil"/>
              <w:left w:val="nil"/>
              <w:bottom w:val="single" w:sz="4" w:space="0" w:color="000000"/>
              <w:right w:val="single" w:sz="4" w:space="0" w:color="000000"/>
            </w:tcBorders>
            <w:shd w:val="clear" w:color="auto" w:fill="auto"/>
            <w:vAlign w:val="center"/>
            <w:hideMark/>
          </w:tcPr>
          <w:p w14:paraId="580BB82C" w14:textId="77777777" w:rsidR="00F577CF" w:rsidRPr="00F577CF" w:rsidRDefault="00F577CF" w:rsidP="00F829CB">
            <w:pPr>
              <w:jc w:val="center"/>
              <w:rPr>
                <w:b/>
                <w:bCs/>
                <w:i/>
                <w:iCs/>
                <w:sz w:val="18"/>
                <w:szCs w:val="18"/>
              </w:rPr>
            </w:pPr>
            <w:r w:rsidRPr="00F577CF">
              <w:rPr>
                <w:b/>
                <w:bCs/>
                <w:i/>
                <w:i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54A54BFF" w14:textId="77777777" w:rsidR="00F577CF" w:rsidRPr="00F577CF" w:rsidRDefault="00F577CF" w:rsidP="00F829CB">
            <w:pPr>
              <w:jc w:val="center"/>
              <w:rPr>
                <w:b/>
                <w:bCs/>
                <w:i/>
                <w:iCs/>
                <w:sz w:val="18"/>
                <w:szCs w:val="18"/>
              </w:rPr>
            </w:pPr>
            <w:r w:rsidRPr="00F577CF">
              <w:rPr>
                <w:b/>
                <w:bCs/>
                <w:i/>
                <w:i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64615192" w14:textId="77777777" w:rsidR="00F577CF" w:rsidRPr="00F577CF" w:rsidRDefault="00F577CF" w:rsidP="00F829CB">
            <w:pPr>
              <w:jc w:val="center"/>
              <w:rPr>
                <w:b/>
                <w:bCs/>
                <w:i/>
                <w:iCs/>
                <w:sz w:val="18"/>
                <w:szCs w:val="18"/>
              </w:rPr>
            </w:pPr>
            <w:r w:rsidRPr="00F577CF">
              <w:rPr>
                <w:b/>
                <w:bCs/>
                <w:i/>
                <w:iCs/>
                <w:sz w:val="18"/>
                <w:szCs w:val="18"/>
              </w:rPr>
              <w:t>63 3 00 10006</w:t>
            </w:r>
          </w:p>
        </w:tc>
        <w:tc>
          <w:tcPr>
            <w:tcW w:w="567" w:type="dxa"/>
            <w:tcBorders>
              <w:top w:val="nil"/>
              <w:left w:val="nil"/>
              <w:bottom w:val="single" w:sz="4" w:space="0" w:color="000000"/>
              <w:right w:val="single" w:sz="4" w:space="0" w:color="000000"/>
            </w:tcBorders>
            <w:shd w:val="clear" w:color="auto" w:fill="auto"/>
            <w:vAlign w:val="center"/>
            <w:hideMark/>
          </w:tcPr>
          <w:p w14:paraId="04834960"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BA29A9A" w14:textId="77777777" w:rsidR="00F577CF" w:rsidRPr="00F577CF" w:rsidRDefault="00F577CF" w:rsidP="00F829CB">
            <w:pPr>
              <w:jc w:val="right"/>
              <w:rPr>
                <w:b/>
                <w:bCs/>
                <w:i/>
                <w:iCs/>
                <w:sz w:val="18"/>
                <w:szCs w:val="18"/>
              </w:rPr>
            </w:pPr>
            <w:r w:rsidRPr="00F577CF">
              <w:rPr>
                <w:b/>
                <w:bCs/>
                <w:i/>
                <w:iCs/>
                <w:sz w:val="18"/>
                <w:szCs w:val="18"/>
              </w:rPr>
              <w:t>1 034 967,67</w:t>
            </w:r>
          </w:p>
        </w:tc>
        <w:tc>
          <w:tcPr>
            <w:tcW w:w="1275" w:type="dxa"/>
            <w:tcBorders>
              <w:top w:val="nil"/>
              <w:left w:val="nil"/>
              <w:bottom w:val="single" w:sz="4" w:space="0" w:color="auto"/>
              <w:right w:val="single" w:sz="4" w:space="0" w:color="auto"/>
            </w:tcBorders>
            <w:shd w:val="clear" w:color="auto" w:fill="auto"/>
            <w:vAlign w:val="center"/>
            <w:hideMark/>
          </w:tcPr>
          <w:p w14:paraId="6811DEA9" w14:textId="77777777" w:rsidR="00F577CF" w:rsidRPr="00F577CF" w:rsidRDefault="00F577CF" w:rsidP="00F829CB">
            <w:pPr>
              <w:jc w:val="right"/>
              <w:rPr>
                <w:b/>
                <w:bCs/>
                <w:i/>
                <w:iCs/>
                <w:sz w:val="18"/>
                <w:szCs w:val="18"/>
              </w:rPr>
            </w:pPr>
            <w:r w:rsidRPr="00F577CF">
              <w:rPr>
                <w:b/>
                <w:bCs/>
                <w:i/>
                <w:iCs/>
                <w:sz w:val="18"/>
                <w:szCs w:val="18"/>
              </w:rPr>
              <w:t>-340 232,67</w:t>
            </w:r>
          </w:p>
        </w:tc>
        <w:tc>
          <w:tcPr>
            <w:tcW w:w="1701" w:type="dxa"/>
            <w:tcBorders>
              <w:top w:val="nil"/>
              <w:left w:val="nil"/>
              <w:bottom w:val="single" w:sz="4" w:space="0" w:color="auto"/>
              <w:right w:val="single" w:sz="4" w:space="0" w:color="auto"/>
            </w:tcBorders>
            <w:shd w:val="clear" w:color="auto" w:fill="auto"/>
            <w:vAlign w:val="center"/>
            <w:hideMark/>
          </w:tcPr>
          <w:p w14:paraId="1097D5A2" w14:textId="77777777" w:rsidR="00F577CF" w:rsidRPr="00F577CF" w:rsidRDefault="00F577CF" w:rsidP="00F829CB">
            <w:pPr>
              <w:jc w:val="right"/>
              <w:rPr>
                <w:b/>
                <w:bCs/>
                <w:i/>
                <w:iCs/>
                <w:sz w:val="18"/>
                <w:szCs w:val="18"/>
              </w:rPr>
            </w:pPr>
            <w:r w:rsidRPr="00F577CF">
              <w:rPr>
                <w:b/>
                <w:bCs/>
                <w:i/>
                <w:iCs/>
                <w:sz w:val="18"/>
                <w:szCs w:val="18"/>
              </w:rPr>
              <w:t>694 735,00</w:t>
            </w:r>
          </w:p>
        </w:tc>
      </w:tr>
      <w:tr w:rsidR="00F577CF" w:rsidRPr="00F577CF" w14:paraId="511DFEA9"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028DEF7D"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425" w:type="dxa"/>
            <w:tcBorders>
              <w:top w:val="nil"/>
              <w:left w:val="nil"/>
              <w:bottom w:val="single" w:sz="4" w:space="0" w:color="000000"/>
              <w:right w:val="single" w:sz="4" w:space="0" w:color="000000"/>
            </w:tcBorders>
            <w:shd w:val="clear" w:color="auto" w:fill="auto"/>
            <w:vAlign w:val="center"/>
            <w:hideMark/>
          </w:tcPr>
          <w:p w14:paraId="1A294243"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3BDFD27E" w14:textId="77777777" w:rsidR="00F577CF" w:rsidRPr="00F577CF" w:rsidRDefault="00F577CF" w:rsidP="00F829CB">
            <w:pPr>
              <w:jc w:val="center"/>
              <w:rPr>
                <w:b/>
                <w:bCs/>
                <w:sz w:val="18"/>
                <w:szCs w:val="18"/>
              </w:rPr>
            </w:pPr>
            <w:r w:rsidRPr="00F577CF">
              <w:rPr>
                <w:b/>
                <w:b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149B0790" w14:textId="77777777" w:rsidR="00F577CF" w:rsidRPr="00F577CF" w:rsidRDefault="00F577CF" w:rsidP="00F829CB">
            <w:pPr>
              <w:jc w:val="center"/>
              <w:rPr>
                <w:b/>
                <w:bCs/>
                <w:sz w:val="18"/>
                <w:szCs w:val="18"/>
              </w:rPr>
            </w:pPr>
            <w:r w:rsidRPr="00F577CF">
              <w:rPr>
                <w:b/>
                <w:bCs/>
                <w:sz w:val="18"/>
                <w:szCs w:val="18"/>
              </w:rPr>
              <w:t>63 3 00 10006</w:t>
            </w:r>
          </w:p>
        </w:tc>
        <w:tc>
          <w:tcPr>
            <w:tcW w:w="567" w:type="dxa"/>
            <w:tcBorders>
              <w:top w:val="nil"/>
              <w:left w:val="nil"/>
              <w:bottom w:val="single" w:sz="4" w:space="0" w:color="000000"/>
              <w:right w:val="single" w:sz="4" w:space="0" w:color="000000"/>
            </w:tcBorders>
            <w:shd w:val="clear" w:color="auto" w:fill="auto"/>
            <w:vAlign w:val="center"/>
            <w:hideMark/>
          </w:tcPr>
          <w:p w14:paraId="1A7DE659" w14:textId="77777777" w:rsidR="00F577CF" w:rsidRPr="00F577CF" w:rsidRDefault="00F577CF" w:rsidP="00F829CB">
            <w:pPr>
              <w:jc w:val="center"/>
              <w:rPr>
                <w:b/>
                <w:bCs/>
                <w:sz w:val="18"/>
                <w:szCs w:val="18"/>
              </w:rPr>
            </w:pPr>
            <w:r w:rsidRPr="00F577CF">
              <w:rPr>
                <w:b/>
                <w:bCs/>
                <w:sz w:val="18"/>
                <w:szCs w:val="18"/>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AFA9F4C" w14:textId="77777777" w:rsidR="00F577CF" w:rsidRPr="00F577CF" w:rsidRDefault="00F577CF" w:rsidP="00F829CB">
            <w:pPr>
              <w:jc w:val="right"/>
              <w:rPr>
                <w:b/>
                <w:bCs/>
                <w:sz w:val="18"/>
                <w:szCs w:val="18"/>
              </w:rPr>
            </w:pPr>
            <w:r w:rsidRPr="00F577CF">
              <w:rPr>
                <w:b/>
                <w:bCs/>
                <w:sz w:val="18"/>
                <w:szCs w:val="18"/>
              </w:rPr>
              <w:t>1 034 967,67</w:t>
            </w:r>
          </w:p>
        </w:tc>
        <w:tc>
          <w:tcPr>
            <w:tcW w:w="1275" w:type="dxa"/>
            <w:tcBorders>
              <w:top w:val="nil"/>
              <w:left w:val="nil"/>
              <w:bottom w:val="single" w:sz="4" w:space="0" w:color="auto"/>
              <w:right w:val="single" w:sz="4" w:space="0" w:color="auto"/>
            </w:tcBorders>
            <w:shd w:val="clear" w:color="auto" w:fill="auto"/>
            <w:vAlign w:val="center"/>
            <w:hideMark/>
          </w:tcPr>
          <w:p w14:paraId="2BBE24F1" w14:textId="77777777" w:rsidR="00F577CF" w:rsidRPr="00F577CF" w:rsidRDefault="00F577CF" w:rsidP="00F829CB">
            <w:pPr>
              <w:jc w:val="right"/>
              <w:rPr>
                <w:b/>
                <w:bCs/>
                <w:sz w:val="18"/>
                <w:szCs w:val="18"/>
              </w:rPr>
            </w:pPr>
            <w:r w:rsidRPr="00F577CF">
              <w:rPr>
                <w:b/>
                <w:bCs/>
                <w:sz w:val="18"/>
                <w:szCs w:val="18"/>
              </w:rPr>
              <w:t>-340 232,67</w:t>
            </w:r>
          </w:p>
        </w:tc>
        <w:tc>
          <w:tcPr>
            <w:tcW w:w="1701" w:type="dxa"/>
            <w:tcBorders>
              <w:top w:val="nil"/>
              <w:left w:val="nil"/>
              <w:bottom w:val="single" w:sz="4" w:space="0" w:color="auto"/>
              <w:right w:val="single" w:sz="4" w:space="0" w:color="auto"/>
            </w:tcBorders>
            <w:shd w:val="clear" w:color="auto" w:fill="auto"/>
            <w:vAlign w:val="center"/>
            <w:hideMark/>
          </w:tcPr>
          <w:p w14:paraId="389BEE9E" w14:textId="77777777" w:rsidR="00F577CF" w:rsidRPr="00F577CF" w:rsidRDefault="00F577CF" w:rsidP="00F829CB">
            <w:pPr>
              <w:jc w:val="right"/>
              <w:rPr>
                <w:b/>
                <w:bCs/>
                <w:sz w:val="18"/>
                <w:szCs w:val="18"/>
              </w:rPr>
            </w:pPr>
            <w:r w:rsidRPr="00F577CF">
              <w:rPr>
                <w:b/>
                <w:bCs/>
                <w:sz w:val="18"/>
                <w:szCs w:val="18"/>
              </w:rPr>
              <w:t>694 735,00</w:t>
            </w:r>
          </w:p>
        </w:tc>
      </w:tr>
      <w:tr w:rsidR="00F577CF" w:rsidRPr="00F577CF" w14:paraId="5C7B0D4A"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06BF7C61" w14:textId="77777777" w:rsidR="00F577CF" w:rsidRPr="00F577CF" w:rsidRDefault="00F577CF" w:rsidP="00F829CB">
            <w:pPr>
              <w:rPr>
                <w:b/>
                <w:bCs/>
                <w:i/>
                <w:iCs/>
                <w:sz w:val="18"/>
                <w:szCs w:val="18"/>
              </w:rPr>
            </w:pPr>
            <w:r w:rsidRPr="00F577CF">
              <w:rPr>
                <w:b/>
                <w:bCs/>
                <w:i/>
                <w:iCs/>
                <w:sz w:val="18"/>
                <w:szCs w:val="18"/>
              </w:rPr>
              <w:t>Прочие мероприятия по благоустройству</w:t>
            </w:r>
          </w:p>
        </w:tc>
        <w:tc>
          <w:tcPr>
            <w:tcW w:w="425" w:type="dxa"/>
            <w:tcBorders>
              <w:top w:val="nil"/>
              <w:left w:val="nil"/>
              <w:bottom w:val="single" w:sz="4" w:space="0" w:color="000000"/>
              <w:right w:val="single" w:sz="4" w:space="0" w:color="000000"/>
            </w:tcBorders>
            <w:shd w:val="clear" w:color="auto" w:fill="auto"/>
            <w:vAlign w:val="center"/>
            <w:hideMark/>
          </w:tcPr>
          <w:p w14:paraId="7B1346B0" w14:textId="77777777" w:rsidR="00F577CF" w:rsidRPr="00F577CF" w:rsidRDefault="00F577CF" w:rsidP="00F829CB">
            <w:pPr>
              <w:jc w:val="center"/>
              <w:rPr>
                <w:b/>
                <w:bCs/>
                <w:i/>
                <w:iCs/>
                <w:sz w:val="18"/>
                <w:szCs w:val="18"/>
              </w:rPr>
            </w:pPr>
            <w:r w:rsidRPr="00F577CF">
              <w:rPr>
                <w:b/>
                <w:bCs/>
                <w:i/>
                <w:i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2D8BC9A5" w14:textId="77777777" w:rsidR="00F577CF" w:rsidRPr="00F577CF" w:rsidRDefault="00F577CF" w:rsidP="00F829CB">
            <w:pPr>
              <w:jc w:val="center"/>
              <w:rPr>
                <w:b/>
                <w:bCs/>
                <w:i/>
                <w:iCs/>
                <w:sz w:val="18"/>
                <w:szCs w:val="18"/>
              </w:rPr>
            </w:pPr>
            <w:r w:rsidRPr="00F577CF">
              <w:rPr>
                <w:b/>
                <w:bCs/>
                <w:i/>
                <w:i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66C39495" w14:textId="77777777" w:rsidR="00F577CF" w:rsidRPr="00F577CF" w:rsidRDefault="00F577CF" w:rsidP="00F829CB">
            <w:pPr>
              <w:jc w:val="center"/>
              <w:rPr>
                <w:b/>
                <w:bCs/>
                <w:i/>
                <w:iCs/>
                <w:sz w:val="18"/>
                <w:szCs w:val="18"/>
              </w:rPr>
            </w:pPr>
            <w:r w:rsidRPr="00F577CF">
              <w:rPr>
                <w:b/>
                <w:bCs/>
                <w:i/>
                <w:iCs/>
                <w:sz w:val="18"/>
                <w:szCs w:val="18"/>
              </w:rPr>
              <w:t>63 3 00 10009</w:t>
            </w:r>
          </w:p>
        </w:tc>
        <w:tc>
          <w:tcPr>
            <w:tcW w:w="567" w:type="dxa"/>
            <w:tcBorders>
              <w:top w:val="nil"/>
              <w:left w:val="nil"/>
              <w:bottom w:val="single" w:sz="4" w:space="0" w:color="000000"/>
              <w:right w:val="single" w:sz="4" w:space="0" w:color="000000"/>
            </w:tcBorders>
            <w:shd w:val="clear" w:color="auto" w:fill="auto"/>
            <w:vAlign w:val="center"/>
            <w:hideMark/>
          </w:tcPr>
          <w:p w14:paraId="78280991"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3040007" w14:textId="77777777" w:rsidR="00F577CF" w:rsidRPr="00F577CF" w:rsidRDefault="00F577CF" w:rsidP="00F829CB">
            <w:pPr>
              <w:jc w:val="right"/>
              <w:rPr>
                <w:b/>
                <w:bCs/>
                <w:i/>
                <w:iCs/>
                <w:sz w:val="18"/>
                <w:szCs w:val="18"/>
              </w:rPr>
            </w:pPr>
            <w:r w:rsidRPr="00F577CF">
              <w:rPr>
                <w:b/>
                <w:bCs/>
                <w:i/>
                <w:iCs/>
                <w:sz w:val="18"/>
                <w:szCs w:val="18"/>
              </w:rPr>
              <w:t>4 718 987,16</w:t>
            </w:r>
          </w:p>
        </w:tc>
        <w:tc>
          <w:tcPr>
            <w:tcW w:w="1275" w:type="dxa"/>
            <w:tcBorders>
              <w:top w:val="nil"/>
              <w:left w:val="nil"/>
              <w:bottom w:val="single" w:sz="4" w:space="0" w:color="auto"/>
              <w:right w:val="single" w:sz="4" w:space="0" w:color="auto"/>
            </w:tcBorders>
            <w:shd w:val="clear" w:color="auto" w:fill="auto"/>
            <w:vAlign w:val="center"/>
            <w:hideMark/>
          </w:tcPr>
          <w:p w14:paraId="3B81EC3A" w14:textId="77777777" w:rsidR="00F577CF" w:rsidRPr="00F577CF" w:rsidRDefault="00F577CF" w:rsidP="00F829CB">
            <w:pPr>
              <w:jc w:val="right"/>
              <w:rPr>
                <w:b/>
                <w:bCs/>
                <w:i/>
                <w:iCs/>
                <w:sz w:val="18"/>
                <w:szCs w:val="18"/>
              </w:rPr>
            </w:pPr>
            <w:r w:rsidRPr="00F577CF">
              <w:rPr>
                <w:b/>
                <w:bCs/>
                <w:i/>
                <w:iCs/>
                <w:sz w:val="18"/>
                <w:szCs w:val="18"/>
              </w:rPr>
              <w:t>-147 000,00</w:t>
            </w:r>
          </w:p>
        </w:tc>
        <w:tc>
          <w:tcPr>
            <w:tcW w:w="1701" w:type="dxa"/>
            <w:tcBorders>
              <w:top w:val="nil"/>
              <w:left w:val="nil"/>
              <w:bottom w:val="single" w:sz="4" w:space="0" w:color="auto"/>
              <w:right w:val="single" w:sz="4" w:space="0" w:color="auto"/>
            </w:tcBorders>
            <w:shd w:val="clear" w:color="auto" w:fill="auto"/>
            <w:vAlign w:val="center"/>
            <w:hideMark/>
          </w:tcPr>
          <w:p w14:paraId="02504531" w14:textId="77777777" w:rsidR="00F577CF" w:rsidRPr="00F577CF" w:rsidRDefault="00F577CF" w:rsidP="00F829CB">
            <w:pPr>
              <w:jc w:val="right"/>
              <w:rPr>
                <w:b/>
                <w:bCs/>
                <w:i/>
                <w:iCs/>
                <w:sz w:val="18"/>
                <w:szCs w:val="18"/>
              </w:rPr>
            </w:pPr>
            <w:r w:rsidRPr="00F577CF">
              <w:rPr>
                <w:b/>
                <w:bCs/>
                <w:i/>
                <w:iCs/>
                <w:sz w:val="18"/>
                <w:szCs w:val="18"/>
              </w:rPr>
              <w:t>4 571 987,16</w:t>
            </w:r>
          </w:p>
        </w:tc>
      </w:tr>
      <w:tr w:rsidR="00F577CF" w:rsidRPr="00F577CF" w14:paraId="2A66EBA8"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7B9BB54"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425" w:type="dxa"/>
            <w:tcBorders>
              <w:top w:val="nil"/>
              <w:left w:val="nil"/>
              <w:bottom w:val="single" w:sz="4" w:space="0" w:color="000000"/>
              <w:right w:val="single" w:sz="4" w:space="0" w:color="000000"/>
            </w:tcBorders>
            <w:shd w:val="clear" w:color="auto" w:fill="auto"/>
            <w:vAlign w:val="center"/>
            <w:hideMark/>
          </w:tcPr>
          <w:p w14:paraId="2B54887E"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650510BB" w14:textId="77777777" w:rsidR="00F577CF" w:rsidRPr="00F577CF" w:rsidRDefault="00F577CF" w:rsidP="00F829CB">
            <w:pPr>
              <w:jc w:val="center"/>
              <w:rPr>
                <w:b/>
                <w:bCs/>
                <w:sz w:val="18"/>
                <w:szCs w:val="18"/>
              </w:rPr>
            </w:pPr>
            <w:r w:rsidRPr="00F577CF">
              <w:rPr>
                <w:b/>
                <w:b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0E5FB04D" w14:textId="77777777" w:rsidR="00F577CF" w:rsidRPr="00F577CF" w:rsidRDefault="00F577CF" w:rsidP="00F829CB">
            <w:pPr>
              <w:jc w:val="center"/>
              <w:rPr>
                <w:b/>
                <w:bCs/>
                <w:sz w:val="18"/>
                <w:szCs w:val="18"/>
              </w:rPr>
            </w:pPr>
            <w:r w:rsidRPr="00F577CF">
              <w:rPr>
                <w:b/>
                <w:bCs/>
                <w:sz w:val="18"/>
                <w:szCs w:val="18"/>
              </w:rPr>
              <w:t>63 3 00 10009</w:t>
            </w:r>
          </w:p>
        </w:tc>
        <w:tc>
          <w:tcPr>
            <w:tcW w:w="567" w:type="dxa"/>
            <w:tcBorders>
              <w:top w:val="nil"/>
              <w:left w:val="nil"/>
              <w:bottom w:val="single" w:sz="4" w:space="0" w:color="000000"/>
              <w:right w:val="single" w:sz="4" w:space="0" w:color="000000"/>
            </w:tcBorders>
            <w:shd w:val="clear" w:color="auto" w:fill="auto"/>
            <w:vAlign w:val="center"/>
            <w:hideMark/>
          </w:tcPr>
          <w:p w14:paraId="07FB2FB3" w14:textId="77777777" w:rsidR="00F577CF" w:rsidRPr="00F577CF" w:rsidRDefault="00F577CF" w:rsidP="00F829CB">
            <w:pPr>
              <w:jc w:val="center"/>
              <w:rPr>
                <w:b/>
                <w:bCs/>
                <w:sz w:val="18"/>
                <w:szCs w:val="18"/>
              </w:rPr>
            </w:pPr>
            <w:r w:rsidRPr="00F577CF">
              <w:rPr>
                <w:b/>
                <w:bCs/>
                <w:sz w:val="18"/>
                <w:szCs w:val="18"/>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A61A292" w14:textId="77777777" w:rsidR="00F577CF" w:rsidRPr="00F577CF" w:rsidRDefault="00F577CF" w:rsidP="00F829CB">
            <w:pPr>
              <w:jc w:val="right"/>
              <w:rPr>
                <w:b/>
                <w:bCs/>
                <w:sz w:val="18"/>
                <w:szCs w:val="18"/>
              </w:rPr>
            </w:pPr>
            <w:r w:rsidRPr="00F577CF">
              <w:rPr>
                <w:b/>
                <w:bCs/>
                <w:sz w:val="18"/>
                <w:szCs w:val="18"/>
              </w:rPr>
              <w:t>4 718 987,16</w:t>
            </w:r>
          </w:p>
        </w:tc>
        <w:tc>
          <w:tcPr>
            <w:tcW w:w="1275" w:type="dxa"/>
            <w:tcBorders>
              <w:top w:val="nil"/>
              <w:left w:val="nil"/>
              <w:bottom w:val="single" w:sz="4" w:space="0" w:color="auto"/>
              <w:right w:val="single" w:sz="4" w:space="0" w:color="auto"/>
            </w:tcBorders>
            <w:shd w:val="clear" w:color="auto" w:fill="auto"/>
            <w:vAlign w:val="center"/>
            <w:hideMark/>
          </w:tcPr>
          <w:p w14:paraId="1EA68BE4" w14:textId="77777777" w:rsidR="00F577CF" w:rsidRPr="00F577CF" w:rsidRDefault="00F577CF" w:rsidP="00F829CB">
            <w:pPr>
              <w:jc w:val="right"/>
              <w:rPr>
                <w:b/>
                <w:bCs/>
                <w:sz w:val="18"/>
                <w:szCs w:val="18"/>
              </w:rPr>
            </w:pPr>
            <w:r w:rsidRPr="00F577CF">
              <w:rPr>
                <w:b/>
                <w:bCs/>
                <w:sz w:val="18"/>
                <w:szCs w:val="18"/>
              </w:rPr>
              <w:t>-147 000,00</w:t>
            </w:r>
          </w:p>
        </w:tc>
        <w:tc>
          <w:tcPr>
            <w:tcW w:w="1701" w:type="dxa"/>
            <w:tcBorders>
              <w:top w:val="nil"/>
              <w:left w:val="nil"/>
              <w:bottom w:val="single" w:sz="4" w:space="0" w:color="auto"/>
              <w:right w:val="single" w:sz="4" w:space="0" w:color="auto"/>
            </w:tcBorders>
            <w:shd w:val="clear" w:color="auto" w:fill="auto"/>
            <w:vAlign w:val="center"/>
            <w:hideMark/>
          </w:tcPr>
          <w:p w14:paraId="76515CED" w14:textId="77777777" w:rsidR="00F577CF" w:rsidRPr="00F577CF" w:rsidRDefault="00F577CF" w:rsidP="00F829CB">
            <w:pPr>
              <w:jc w:val="right"/>
              <w:rPr>
                <w:b/>
                <w:bCs/>
                <w:sz w:val="18"/>
                <w:szCs w:val="18"/>
              </w:rPr>
            </w:pPr>
            <w:r w:rsidRPr="00F577CF">
              <w:rPr>
                <w:b/>
                <w:bCs/>
                <w:sz w:val="18"/>
                <w:szCs w:val="18"/>
              </w:rPr>
              <w:t>4 571 987,16</w:t>
            </w:r>
          </w:p>
        </w:tc>
      </w:tr>
      <w:tr w:rsidR="00F577CF" w:rsidRPr="00F577CF" w14:paraId="1F8C12CD" w14:textId="77777777" w:rsidTr="00F829CB">
        <w:trPr>
          <w:trHeight w:val="20"/>
        </w:trPr>
        <w:tc>
          <w:tcPr>
            <w:tcW w:w="7528" w:type="dxa"/>
            <w:tcBorders>
              <w:top w:val="nil"/>
              <w:left w:val="single" w:sz="4" w:space="0" w:color="auto"/>
              <w:bottom w:val="single" w:sz="4" w:space="0" w:color="auto"/>
              <w:right w:val="single" w:sz="4" w:space="0" w:color="auto"/>
            </w:tcBorders>
            <w:shd w:val="clear" w:color="auto" w:fill="auto"/>
            <w:vAlign w:val="center"/>
            <w:hideMark/>
          </w:tcPr>
          <w:p w14:paraId="496B53BD" w14:textId="77777777" w:rsidR="00F577CF" w:rsidRPr="00F577CF" w:rsidRDefault="00F577CF" w:rsidP="00F829CB">
            <w:pPr>
              <w:rPr>
                <w:b/>
                <w:bCs/>
                <w:i/>
                <w:iCs/>
                <w:sz w:val="18"/>
                <w:szCs w:val="18"/>
              </w:rPr>
            </w:pPr>
            <w:r w:rsidRPr="00F577CF">
              <w:rPr>
                <w:b/>
                <w:bCs/>
                <w:i/>
                <w:iCs/>
                <w:sz w:val="18"/>
                <w:szCs w:val="18"/>
              </w:rPr>
              <w:t>Муниципальная программа "Формирование комфортной городской среды на 2018-2027 годы"</w:t>
            </w:r>
          </w:p>
        </w:tc>
        <w:tc>
          <w:tcPr>
            <w:tcW w:w="425" w:type="dxa"/>
            <w:tcBorders>
              <w:top w:val="nil"/>
              <w:left w:val="nil"/>
              <w:bottom w:val="single" w:sz="4" w:space="0" w:color="000000"/>
              <w:right w:val="single" w:sz="4" w:space="0" w:color="000000"/>
            </w:tcBorders>
            <w:shd w:val="clear" w:color="auto" w:fill="auto"/>
            <w:vAlign w:val="center"/>
            <w:hideMark/>
          </w:tcPr>
          <w:p w14:paraId="35784CFB" w14:textId="77777777" w:rsidR="00F577CF" w:rsidRPr="00F577CF" w:rsidRDefault="00F577CF" w:rsidP="00F829CB">
            <w:pPr>
              <w:jc w:val="center"/>
              <w:rPr>
                <w:b/>
                <w:bCs/>
                <w:i/>
                <w:iCs/>
                <w:sz w:val="18"/>
                <w:szCs w:val="18"/>
              </w:rPr>
            </w:pPr>
            <w:r w:rsidRPr="00F577CF">
              <w:rPr>
                <w:b/>
                <w:bCs/>
                <w:i/>
                <w:i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632E126C" w14:textId="77777777" w:rsidR="00F577CF" w:rsidRPr="00F577CF" w:rsidRDefault="00F577CF" w:rsidP="00F829CB">
            <w:pPr>
              <w:jc w:val="center"/>
              <w:rPr>
                <w:b/>
                <w:bCs/>
                <w:i/>
                <w:iCs/>
                <w:sz w:val="18"/>
                <w:szCs w:val="18"/>
              </w:rPr>
            </w:pPr>
            <w:r w:rsidRPr="00F577CF">
              <w:rPr>
                <w:b/>
                <w:bCs/>
                <w:i/>
                <w:i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79859FE2" w14:textId="77777777" w:rsidR="00F577CF" w:rsidRPr="00F577CF" w:rsidRDefault="00F577CF" w:rsidP="00F829CB">
            <w:pPr>
              <w:jc w:val="center"/>
              <w:rPr>
                <w:b/>
                <w:bCs/>
                <w:i/>
                <w:iCs/>
                <w:sz w:val="18"/>
                <w:szCs w:val="18"/>
              </w:rPr>
            </w:pPr>
            <w:r w:rsidRPr="00F577CF">
              <w:rPr>
                <w:b/>
                <w:bCs/>
                <w:i/>
                <w:iCs/>
                <w:sz w:val="18"/>
                <w:szCs w:val="18"/>
              </w:rPr>
              <w:t>63 0 00 00000</w:t>
            </w:r>
          </w:p>
        </w:tc>
        <w:tc>
          <w:tcPr>
            <w:tcW w:w="567" w:type="dxa"/>
            <w:tcBorders>
              <w:top w:val="nil"/>
              <w:left w:val="nil"/>
              <w:bottom w:val="single" w:sz="4" w:space="0" w:color="000000"/>
              <w:right w:val="single" w:sz="4" w:space="0" w:color="000000"/>
            </w:tcBorders>
            <w:shd w:val="clear" w:color="auto" w:fill="auto"/>
            <w:vAlign w:val="center"/>
            <w:hideMark/>
          </w:tcPr>
          <w:p w14:paraId="16539B76"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07FC92C" w14:textId="77777777" w:rsidR="00F577CF" w:rsidRPr="00F577CF" w:rsidRDefault="00F577CF" w:rsidP="00F829CB">
            <w:pPr>
              <w:jc w:val="right"/>
              <w:rPr>
                <w:b/>
                <w:bCs/>
                <w:i/>
                <w:iCs/>
                <w:sz w:val="18"/>
                <w:szCs w:val="18"/>
              </w:rPr>
            </w:pPr>
            <w:r w:rsidRPr="00F577CF">
              <w:rPr>
                <w:b/>
                <w:bCs/>
                <w:i/>
                <w:iCs/>
                <w:sz w:val="18"/>
                <w:szCs w:val="18"/>
              </w:rPr>
              <w:t>35 199 716,79</w:t>
            </w:r>
          </w:p>
        </w:tc>
        <w:tc>
          <w:tcPr>
            <w:tcW w:w="1275" w:type="dxa"/>
            <w:tcBorders>
              <w:top w:val="nil"/>
              <w:left w:val="nil"/>
              <w:bottom w:val="single" w:sz="4" w:space="0" w:color="auto"/>
              <w:right w:val="single" w:sz="4" w:space="0" w:color="auto"/>
            </w:tcBorders>
            <w:shd w:val="clear" w:color="auto" w:fill="auto"/>
            <w:vAlign w:val="center"/>
            <w:hideMark/>
          </w:tcPr>
          <w:p w14:paraId="61556583" w14:textId="77777777" w:rsidR="00F577CF" w:rsidRPr="00F577CF" w:rsidRDefault="00F577CF" w:rsidP="00F829CB">
            <w:pPr>
              <w:jc w:val="right"/>
              <w:rPr>
                <w:b/>
                <w:bCs/>
                <w:i/>
                <w:iCs/>
                <w:sz w:val="18"/>
                <w:szCs w:val="18"/>
              </w:rPr>
            </w:pPr>
            <w:r w:rsidRPr="00F577CF">
              <w:rPr>
                <w:b/>
                <w:bCs/>
                <w:i/>
                <w:i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24244C33" w14:textId="77777777" w:rsidR="00F577CF" w:rsidRPr="00F577CF" w:rsidRDefault="00F577CF" w:rsidP="00F829CB">
            <w:pPr>
              <w:jc w:val="right"/>
              <w:rPr>
                <w:b/>
                <w:bCs/>
                <w:i/>
                <w:iCs/>
                <w:sz w:val="18"/>
                <w:szCs w:val="18"/>
              </w:rPr>
            </w:pPr>
            <w:r w:rsidRPr="00F577CF">
              <w:rPr>
                <w:b/>
                <w:bCs/>
                <w:i/>
                <w:iCs/>
                <w:sz w:val="18"/>
                <w:szCs w:val="18"/>
              </w:rPr>
              <w:t>35 199 716,79</w:t>
            </w:r>
          </w:p>
        </w:tc>
      </w:tr>
      <w:tr w:rsidR="00F577CF" w:rsidRPr="00F577CF" w14:paraId="794DA8C2"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5BBA06E1" w14:textId="77777777" w:rsidR="00F577CF" w:rsidRPr="00F577CF" w:rsidRDefault="00F577CF" w:rsidP="00F829CB">
            <w:pPr>
              <w:rPr>
                <w:b/>
                <w:bCs/>
                <w:sz w:val="18"/>
                <w:szCs w:val="18"/>
              </w:rPr>
            </w:pPr>
            <w:r w:rsidRPr="00F577CF">
              <w:rPr>
                <w:b/>
                <w:bCs/>
                <w:sz w:val="18"/>
                <w:szCs w:val="18"/>
              </w:rPr>
              <w:lastRenderedPageBreak/>
              <w:t>Закупка товаров, работ и услуг для государственных (муниципальных) нужд</w:t>
            </w:r>
          </w:p>
        </w:tc>
        <w:tc>
          <w:tcPr>
            <w:tcW w:w="425" w:type="dxa"/>
            <w:tcBorders>
              <w:top w:val="nil"/>
              <w:left w:val="nil"/>
              <w:bottom w:val="single" w:sz="4" w:space="0" w:color="000000"/>
              <w:right w:val="single" w:sz="4" w:space="0" w:color="000000"/>
            </w:tcBorders>
            <w:shd w:val="clear" w:color="auto" w:fill="auto"/>
            <w:vAlign w:val="center"/>
            <w:hideMark/>
          </w:tcPr>
          <w:p w14:paraId="0AA6DFBA"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3EE18AF5" w14:textId="77777777" w:rsidR="00F577CF" w:rsidRPr="00F577CF" w:rsidRDefault="00F577CF" w:rsidP="00F829CB">
            <w:pPr>
              <w:jc w:val="center"/>
              <w:rPr>
                <w:b/>
                <w:bCs/>
                <w:sz w:val="18"/>
                <w:szCs w:val="18"/>
              </w:rPr>
            </w:pPr>
            <w:r w:rsidRPr="00F577CF">
              <w:rPr>
                <w:b/>
                <w:b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6D9CAF2B" w14:textId="77777777" w:rsidR="00F577CF" w:rsidRPr="00F577CF" w:rsidRDefault="00F577CF" w:rsidP="00F829CB">
            <w:pPr>
              <w:jc w:val="center"/>
              <w:rPr>
                <w:b/>
                <w:bCs/>
                <w:sz w:val="18"/>
                <w:szCs w:val="18"/>
              </w:rPr>
            </w:pPr>
            <w:r w:rsidRPr="00F577CF">
              <w:rPr>
                <w:b/>
                <w:bCs/>
                <w:sz w:val="18"/>
                <w:szCs w:val="18"/>
              </w:rPr>
              <w:t>63 1 F2 55550</w:t>
            </w:r>
          </w:p>
        </w:tc>
        <w:tc>
          <w:tcPr>
            <w:tcW w:w="567" w:type="dxa"/>
            <w:tcBorders>
              <w:top w:val="nil"/>
              <w:left w:val="nil"/>
              <w:bottom w:val="single" w:sz="4" w:space="0" w:color="000000"/>
              <w:right w:val="single" w:sz="4" w:space="0" w:color="000000"/>
            </w:tcBorders>
            <w:shd w:val="clear" w:color="auto" w:fill="auto"/>
            <w:vAlign w:val="center"/>
            <w:hideMark/>
          </w:tcPr>
          <w:p w14:paraId="2EF9007B" w14:textId="77777777" w:rsidR="00F577CF" w:rsidRPr="00F577CF" w:rsidRDefault="00F577CF" w:rsidP="00F829CB">
            <w:pPr>
              <w:jc w:val="center"/>
              <w:rPr>
                <w:b/>
                <w:bCs/>
                <w:sz w:val="18"/>
                <w:szCs w:val="18"/>
              </w:rPr>
            </w:pPr>
            <w:r w:rsidRPr="00F577CF">
              <w:rPr>
                <w:b/>
                <w:bCs/>
                <w:sz w:val="18"/>
                <w:szCs w:val="18"/>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1942BE7" w14:textId="77777777" w:rsidR="00F577CF" w:rsidRPr="00F577CF" w:rsidRDefault="00F577CF" w:rsidP="00F829CB">
            <w:pPr>
              <w:jc w:val="right"/>
              <w:rPr>
                <w:b/>
                <w:bCs/>
                <w:sz w:val="18"/>
                <w:szCs w:val="18"/>
              </w:rPr>
            </w:pPr>
            <w:r w:rsidRPr="00F577CF">
              <w:rPr>
                <w:b/>
                <w:bCs/>
                <w:sz w:val="18"/>
                <w:szCs w:val="18"/>
              </w:rPr>
              <w:t>25 815 446,53</w:t>
            </w:r>
          </w:p>
        </w:tc>
        <w:tc>
          <w:tcPr>
            <w:tcW w:w="1275" w:type="dxa"/>
            <w:tcBorders>
              <w:top w:val="nil"/>
              <w:left w:val="nil"/>
              <w:bottom w:val="single" w:sz="4" w:space="0" w:color="auto"/>
              <w:right w:val="single" w:sz="4" w:space="0" w:color="auto"/>
            </w:tcBorders>
            <w:shd w:val="clear" w:color="auto" w:fill="auto"/>
            <w:vAlign w:val="center"/>
            <w:hideMark/>
          </w:tcPr>
          <w:p w14:paraId="4C64FFC1"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59B469DA" w14:textId="77777777" w:rsidR="00F577CF" w:rsidRPr="00F577CF" w:rsidRDefault="00F577CF" w:rsidP="00F829CB">
            <w:pPr>
              <w:jc w:val="right"/>
              <w:rPr>
                <w:b/>
                <w:bCs/>
                <w:sz w:val="18"/>
                <w:szCs w:val="18"/>
              </w:rPr>
            </w:pPr>
            <w:r w:rsidRPr="00F577CF">
              <w:rPr>
                <w:b/>
                <w:bCs/>
                <w:sz w:val="18"/>
                <w:szCs w:val="18"/>
              </w:rPr>
              <w:t>25 815 446,53</w:t>
            </w:r>
          </w:p>
        </w:tc>
      </w:tr>
      <w:tr w:rsidR="00F577CF" w:rsidRPr="00F577CF" w14:paraId="4599CBE9"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3500F24" w14:textId="77777777" w:rsidR="00F577CF" w:rsidRPr="00F577CF" w:rsidRDefault="00F577CF" w:rsidP="00F829CB">
            <w:pPr>
              <w:rPr>
                <w:b/>
                <w:bCs/>
                <w:sz w:val="18"/>
                <w:szCs w:val="18"/>
              </w:rPr>
            </w:pPr>
            <w:r w:rsidRPr="00F577CF">
              <w:rPr>
                <w:b/>
                <w:bCs/>
                <w:sz w:val="18"/>
                <w:szCs w:val="18"/>
              </w:rPr>
              <w:t>Обеспечение благоустройства общественных пространств</w:t>
            </w:r>
          </w:p>
        </w:tc>
        <w:tc>
          <w:tcPr>
            <w:tcW w:w="425" w:type="dxa"/>
            <w:tcBorders>
              <w:top w:val="nil"/>
              <w:left w:val="nil"/>
              <w:bottom w:val="single" w:sz="4" w:space="0" w:color="000000"/>
              <w:right w:val="single" w:sz="4" w:space="0" w:color="000000"/>
            </w:tcBorders>
            <w:shd w:val="clear" w:color="auto" w:fill="auto"/>
            <w:vAlign w:val="center"/>
            <w:hideMark/>
          </w:tcPr>
          <w:p w14:paraId="2161AAE0"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3AE52233" w14:textId="77777777" w:rsidR="00F577CF" w:rsidRPr="00F577CF" w:rsidRDefault="00F577CF" w:rsidP="00F829CB">
            <w:pPr>
              <w:jc w:val="center"/>
              <w:rPr>
                <w:b/>
                <w:bCs/>
                <w:sz w:val="18"/>
                <w:szCs w:val="18"/>
              </w:rPr>
            </w:pPr>
            <w:r w:rsidRPr="00F577CF">
              <w:rPr>
                <w:b/>
                <w:b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035DDBAB" w14:textId="77777777" w:rsidR="00F577CF" w:rsidRPr="00F577CF" w:rsidRDefault="00F577CF" w:rsidP="00F829CB">
            <w:pPr>
              <w:jc w:val="center"/>
              <w:rPr>
                <w:b/>
                <w:bCs/>
                <w:sz w:val="18"/>
                <w:szCs w:val="18"/>
              </w:rPr>
            </w:pPr>
            <w:r w:rsidRPr="00F577CF">
              <w:rPr>
                <w:b/>
                <w:bCs/>
                <w:sz w:val="18"/>
                <w:szCs w:val="18"/>
              </w:rPr>
              <w:t>63 3 00 10010</w:t>
            </w:r>
          </w:p>
        </w:tc>
        <w:tc>
          <w:tcPr>
            <w:tcW w:w="567" w:type="dxa"/>
            <w:tcBorders>
              <w:top w:val="nil"/>
              <w:left w:val="nil"/>
              <w:bottom w:val="single" w:sz="4" w:space="0" w:color="000000"/>
              <w:right w:val="single" w:sz="4" w:space="0" w:color="000000"/>
            </w:tcBorders>
            <w:shd w:val="clear" w:color="auto" w:fill="auto"/>
            <w:vAlign w:val="center"/>
            <w:hideMark/>
          </w:tcPr>
          <w:p w14:paraId="42C0DA21" w14:textId="77777777" w:rsidR="00F577CF" w:rsidRPr="00F577CF" w:rsidRDefault="00F577CF" w:rsidP="00F829CB">
            <w:pPr>
              <w:jc w:val="center"/>
              <w:rPr>
                <w:b/>
                <w:bCs/>
                <w:sz w:val="18"/>
                <w:szCs w:val="18"/>
              </w:rPr>
            </w:pPr>
            <w:r w:rsidRPr="00F577CF">
              <w:rPr>
                <w:b/>
                <w:bCs/>
                <w:sz w:val="18"/>
                <w:szCs w:val="18"/>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B7D07DD" w14:textId="77777777" w:rsidR="00F577CF" w:rsidRPr="00F577CF" w:rsidRDefault="00F577CF" w:rsidP="00F829CB">
            <w:pPr>
              <w:jc w:val="right"/>
              <w:rPr>
                <w:b/>
                <w:bCs/>
                <w:sz w:val="18"/>
                <w:szCs w:val="18"/>
              </w:rPr>
            </w:pPr>
            <w:r w:rsidRPr="00F577CF">
              <w:rPr>
                <w:b/>
                <w:bCs/>
                <w:sz w:val="18"/>
                <w:szCs w:val="18"/>
              </w:rPr>
              <w:t>1 393 414,36</w:t>
            </w:r>
          </w:p>
        </w:tc>
        <w:tc>
          <w:tcPr>
            <w:tcW w:w="1275" w:type="dxa"/>
            <w:tcBorders>
              <w:top w:val="nil"/>
              <w:left w:val="nil"/>
              <w:bottom w:val="single" w:sz="4" w:space="0" w:color="auto"/>
              <w:right w:val="single" w:sz="4" w:space="0" w:color="auto"/>
            </w:tcBorders>
            <w:shd w:val="clear" w:color="auto" w:fill="auto"/>
            <w:vAlign w:val="center"/>
            <w:hideMark/>
          </w:tcPr>
          <w:p w14:paraId="06A3AE5D"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5064C9AD" w14:textId="77777777" w:rsidR="00F577CF" w:rsidRPr="00F577CF" w:rsidRDefault="00F577CF" w:rsidP="00F829CB">
            <w:pPr>
              <w:jc w:val="right"/>
              <w:rPr>
                <w:b/>
                <w:bCs/>
                <w:sz w:val="18"/>
                <w:szCs w:val="18"/>
              </w:rPr>
            </w:pPr>
            <w:r w:rsidRPr="00F577CF">
              <w:rPr>
                <w:b/>
                <w:bCs/>
                <w:sz w:val="18"/>
                <w:szCs w:val="18"/>
              </w:rPr>
              <w:t>1 393 414,36</w:t>
            </w:r>
          </w:p>
        </w:tc>
      </w:tr>
      <w:tr w:rsidR="00F577CF" w:rsidRPr="00F577CF" w14:paraId="1B4D8EFD"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8309039" w14:textId="77777777" w:rsidR="00F577CF" w:rsidRPr="00F577CF" w:rsidRDefault="00F577CF" w:rsidP="00F829CB">
            <w:pPr>
              <w:rPr>
                <w:b/>
                <w:bCs/>
                <w:sz w:val="18"/>
                <w:szCs w:val="18"/>
              </w:rPr>
            </w:pPr>
            <w:r w:rsidRPr="00F577CF">
              <w:rPr>
                <w:b/>
                <w:bCs/>
                <w:sz w:val="18"/>
                <w:szCs w:val="18"/>
              </w:rPr>
              <w:t>Обеспечение благоустройства дворовых территорий</w:t>
            </w:r>
          </w:p>
        </w:tc>
        <w:tc>
          <w:tcPr>
            <w:tcW w:w="425" w:type="dxa"/>
            <w:tcBorders>
              <w:top w:val="nil"/>
              <w:left w:val="nil"/>
              <w:bottom w:val="single" w:sz="4" w:space="0" w:color="000000"/>
              <w:right w:val="single" w:sz="4" w:space="0" w:color="000000"/>
            </w:tcBorders>
            <w:shd w:val="clear" w:color="auto" w:fill="auto"/>
            <w:vAlign w:val="center"/>
            <w:hideMark/>
          </w:tcPr>
          <w:p w14:paraId="3A19A7BC" w14:textId="77777777" w:rsidR="00F577CF" w:rsidRPr="00F577CF" w:rsidRDefault="00F577CF" w:rsidP="00F829CB">
            <w:pPr>
              <w:jc w:val="center"/>
              <w:rPr>
                <w:b/>
                <w:bCs/>
                <w:sz w:val="18"/>
                <w:szCs w:val="18"/>
              </w:rPr>
            </w:pPr>
            <w:r w:rsidRPr="00F577CF">
              <w:rPr>
                <w:b/>
                <w:bCs/>
                <w:sz w:val="18"/>
                <w:szCs w:val="18"/>
              </w:rPr>
              <w:t>05</w:t>
            </w:r>
          </w:p>
        </w:tc>
        <w:tc>
          <w:tcPr>
            <w:tcW w:w="466" w:type="dxa"/>
            <w:tcBorders>
              <w:top w:val="nil"/>
              <w:left w:val="nil"/>
              <w:bottom w:val="single" w:sz="4" w:space="0" w:color="000000"/>
              <w:right w:val="single" w:sz="4" w:space="0" w:color="000000"/>
            </w:tcBorders>
            <w:shd w:val="clear" w:color="auto" w:fill="auto"/>
            <w:vAlign w:val="center"/>
            <w:hideMark/>
          </w:tcPr>
          <w:p w14:paraId="0544A6A6" w14:textId="77777777" w:rsidR="00F577CF" w:rsidRPr="00F577CF" w:rsidRDefault="00F577CF" w:rsidP="00F829CB">
            <w:pPr>
              <w:jc w:val="center"/>
              <w:rPr>
                <w:b/>
                <w:bCs/>
                <w:sz w:val="18"/>
                <w:szCs w:val="18"/>
              </w:rPr>
            </w:pPr>
            <w:r w:rsidRPr="00F577CF">
              <w:rPr>
                <w:b/>
                <w:b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35B9EF7E" w14:textId="77777777" w:rsidR="00F577CF" w:rsidRPr="00F577CF" w:rsidRDefault="00F577CF" w:rsidP="00F829CB">
            <w:pPr>
              <w:jc w:val="center"/>
              <w:rPr>
                <w:b/>
                <w:bCs/>
                <w:sz w:val="18"/>
                <w:szCs w:val="18"/>
              </w:rPr>
            </w:pPr>
            <w:r w:rsidRPr="00F577CF">
              <w:rPr>
                <w:b/>
                <w:bCs/>
                <w:sz w:val="18"/>
                <w:szCs w:val="18"/>
              </w:rPr>
              <w:t>63 3 00 10020</w:t>
            </w:r>
          </w:p>
        </w:tc>
        <w:tc>
          <w:tcPr>
            <w:tcW w:w="567" w:type="dxa"/>
            <w:tcBorders>
              <w:top w:val="nil"/>
              <w:left w:val="nil"/>
              <w:bottom w:val="single" w:sz="4" w:space="0" w:color="000000"/>
              <w:right w:val="single" w:sz="4" w:space="0" w:color="000000"/>
            </w:tcBorders>
            <w:shd w:val="clear" w:color="auto" w:fill="auto"/>
            <w:vAlign w:val="center"/>
            <w:hideMark/>
          </w:tcPr>
          <w:p w14:paraId="39258FAA" w14:textId="77777777" w:rsidR="00F577CF" w:rsidRPr="00F577CF" w:rsidRDefault="00F577CF" w:rsidP="00F829CB">
            <w:pPr>
              <w:jc w:val="center"/>
              <w:rPr>
                <w:b/>
                <w:bCs/>
                <w:sz w:val="18"/>
                <w:szCs w:val="18"/>
              </w:rPr>
            </w:pPr>
            <w:r w:rsidRPr="00F577CF">
              <w:rPr>
                <w:b/>
                <w:bCs/>
                <w:sz w:val="18"/>
                <w:szCs w:val="18"/>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1052CE5" w14:textId="77777777" w:rsidR="00F577CF" w:rsidRPr="00F577CF" w:rsidRDefault="00F577CF" w:rsidP="00F829CB">
            <w:pPr>
              <w:jc w:val="right"/>
              <w:rPr>
                <w:b/>
                <w:bCs/>
                <w:sz w:val="18"/>
                <w:szCs w:val="18"/>
              </w:rPr>
            </w:pPr>
            <w:r w:rsidRPr="00F577CF">
              <w:rPr>
                <w:b/>
                <w:bCs/>
                <w:sz w:val="18"/>
                <w:szCs w:val="18"/>
              </w:rPr>
              <w:t>7 990 855,90</w:t>
            </w:r>
          </w:p>
        </w:tc>
        <w:tc>
          <w:tcPr>
            <w:tcW w:w="1275" w:type="dxa"/>
            <w:tcBorders>
              <w:top w:val="nil"/>
              <w:left w:val="nil"/>
              <w:bottom w:val="single" w:sz="4" w:space="0" w:color="auto"/>
              <w:right w:val="single" w:sz="4" w:space="0" w:color="auto"/>
            </w:tcBorders>
            <w:shd w:val="clear" w:color="auto" w:fill="auto"/>
            <w:vAlign w:val="center"/>
            <w:hideMark/>
          </w:tcPr>
          <w:p w14:paraId="6E98399C"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60E70F94" w14:textId="77777777" w:rsidR="00F577CF" w:rsidRPr="00F577CF" w:rsidRDefault="00F577CF" w:rsidP="00F829CB">
            <w:pPr>
              <w:jc w:val="right"/>
              <w:rPr>
                <w:b/>
                <w:bCs/>
                <w:sz w:val="18"/>
                <w:szCs w:val="18"/>
              </w:rPr>
            </w:pPr>
            <w:r w:rsidRPr="00F577CF">
              <w:rPr>
                <w:b/>
                <w:bCs/>
                <w:sz w:val="18"/>
                <w:szCs w:val="18"/>
              </w:rPr>
              <w:t>7 990 855,90</w:t>
            </w:r>
          </w:p>
        </w:tc>
      </w:tr>
      <w:tr w:rsidR="00F577CF" w:rsidRPr="00F577CF" w14:paraId="59317BAB"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09733ACF" w14:textId="77777777" w:rsidR="00F577CF" w:rsidRPr="00F577CF" w:rsidRDefault="00F577CF" w:rsidP="00F829CB">
            <w:pPr>
              <w:rPr>
                <w:b/>
                <w:bCs/>
                <w:sz w:val="18"/>
                <w:szCs w:val="18"/>
              </w:rPr>
            </w:pPr>
            <w:r w:rsidRPr="00F577CF">
              <w:rPr>
                <w:b/>
                <w:bCs/>
                <w:sz w:val="18"/>
                <w:szCs w:val="18"/>
              </w:rPr>
              <w:t>ОХРАНА ОКРУЖАЮЩЕЙ СРЕДЫ</w:t>
            </w:r>
          </w:p>
        </w:tc>
        <w:tc>
          <w:tcPr>
            <w:tcW w:w="425" w:type="dxa"/>
            <w:tcBorders>
              <w:top w:val="nil"/>
              <w:left w:val="nil"/>
              <w:bottom w:val="single" w:sz="4" w:space="0" w:color="000000"/>
              <w:right w:val="single" w:sz="4" w:space="0" w:color="000000"/>
            </w:tcBorders>
            <w:shd w:val="clear" w:color="auto" w:fill="auto"/>
            <w:vAlign w:val="center"/>
            <w:hideMark/>
          </w:tcPr>
          <w:p w14:paraId="24A3C1D6" w14:textId="77777777" w:rsidR="00F577CF" w:rsidRPr="00F577CF" w:rsidRDefault="00F577CF" w:rsidP="00F829CB">
            <w:pPr>
              <w:jc w:val="center"/>
              <w:rPr>
                <w:b/>
                <w:bCs/>
                <w:sz w:val="18"/>
                <w:szCs w:val="18"/>
              </w:rPr>
            </w:pPr>
            <w:r w:rsidRPr="00F577CF">
              <w:rPr>
                <w:b/>
                <w:bCs/>
                <w:sz w:val="18"/>
                <w:szCs w:val="18"/>
              </w:rPr>
              <w:t>06</w:t>
            </w:r>
          </w:p>
        </w:tc>
        <w:tc>
          <w:tcPr>
            <w:tcW w:w="466" w:type="dxa"/>
            <w:tcBorders>
              <w:top w:val="nil"/>
              <w:left w:val="nil"/>
              <w:bottom w:val="single" w:sz="4" w:space="0" w:color="000000"/>
              <w:right w:val="single" w:sz="4" w:space="0" w:color="000000"/>
            </w:tcBorders>
            <w:shd w:val="clear" w:color="auto" w:fill="auto"/>
            <w:vAlign w:val="center"/>
            <w:hideMark/>
          </w:tcPr>
          <w:p w14:paraId="394FEFC8" w14:textId="77777777" w:rsidR="00F577CF" w:rsidRPr="00F577CF" w:rsidRDefault="00F577CF" w:rsidP="00F829CB">
            <w:pPr>
              <w:jc w:val="center"/>
              <w:rPr>
                <w:b/>
                <w:bCs/>
                <w:sz w:val="18"/>
                <w:szCs w:val="18"/>
              </w:rPr>
            </w:pPr>
            <w:r w:rsidRPr="00F577CF">
              <w:rPr>
                <w:b/>
                <w:bCs/>
                <w:sz w:val="18"/>
                <w:szCs w:val="18"/>
              </w:rPr>
              <w:t> </w:t>
            </w:r>
          </w:p>
        </w:tc>
        <w:tc>
          <w:tcPr>
            <w:tcW w:w="1519" w:type="dxa"/>
            <w:tcBorders>
              <w:top w:val="nil"/>
              <w:left w:val="nil"/>
              <w:bottom w:val="single" w:sz="4" w:space="0" w:color="000000"/>
              <w:right w:val="single" w:sz="4" w:space="0" w:color="000000"/>
            </w:tcBorders>
            <w:shd w:val="clear" w:color="auto" w:fill="auto"/>
            <w:vAlign w:val="center"/>
            <w:hideMark/>
          </w:tcPr>
          <w:p w14:paraId="4AAE989B"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2721610E"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6951B65" w14:textId="77777777" w:rsidR="00F577CF" w:rsidRPr="00F577CF" w:rsidRDefault="00F577CF" w:rsidP="00F829CB">
            <w:pPr>
              <w:jc w:val="right"/>
              <w:rPr>
                <w:b/>
                <w:bCs/>
                <w:sz w:val="18"/>
                <w:szCs w:val="18"/>
              </w:rPr>
            </w:pPr>
            <w:r w:rsidRPr="00F577CF">
              <w:rPr>
                <w:b/>
                <w:bCs/>
                <w:sz w:val="18"/>
                <w:szCs w:val="18"/>
              </w:rPr>
              <w:t>9 409 483,64</w:t>
            </w:r>
          </w:p>
        </w:tc>
        <w:tc>
          <w:tcPr>
            <w:tcW w:w="1275" w:type="dxa"/>
            <w:tcBorders>
              <w:top w:val="nil"/>
              <w:left w:val="nil"/>
              <w:bottom w:val="single" w:sz="4" w:space="0" w:color="auto"/>
              <w:right w:val="single" w:sz="4" w:space="0" w:color="auto"/>
            </w:tcBorders>
            <w:shd w:val="clear" w:color="auto" w:fill="auto"/>
            <w:vAlign w:val="center"/>
            <w:hideMark/>
          </w:tcPr>
          <w:p w14:paraId="6148CC34" w14:textId="77777777" w:rsidR="00F577CF" w:rsidRPr="00F577CF" w:rsidRDefault="00F577CF" w:rsidP="00F829CB">
            <w:pPr>
              <w:jc w:val="right"/>
              <w:rPr>
                <w:b/>
                <w:bCs/>
                <w:sz w:val="18"/>
                <w:szCs w:val="18"/>
              </w:rPr>
            </w:pPr>
            <w:r w:rsidRPr="00F577CF">
              <w:rPr>
                <w:b/>
                <w:bCs/>
                <w:sz w:val="18"/>
                <w:szCs w:val="18"/>
              </w:rPr>
              <w:t>-5 705,80</w:t>
            </w:r>
          </w:p>
        </w:tc>
        <w:tc>
          <w:tcPr>
            <w:tcW w:w="1701" w:type="dxa"/>
            <w:tcBorders>
              <w:top w:val="nil"/>
              <w:left w:val="nil"/>
              <w:bottom w:val="single" w:sz="4" w:space="0" w:color="auto"/>
              <w:right w:val="single" w:sz="4" w:space="0" w:color="auto"/>
            </w:tcBorders>
            <w:shd w:val="clear" w:color="auto" w:fill="auto"/>
            <w:vAlign w:val="center"/>
            <w:hideMark/>
          </w:tcPr>
          <w:p w14:paraId="40CED0EA" w14:textId="77777777" w:rsidR="00F577CF" w:rsidRPr="00F577CF" w:rsidRDefault="00F577CF" w:rsidP="00F829CB">
            <w:pPr>
              <w:jc w:val="right"/>
              <w:rPr>
                <w:b/>
                <w:bCs/>
                <w:sz w:val="18"/>
                <w:szCs w:val="18"/>
              </w:rPr>
            </w:pPr>
            <w:r w:rsidRPr="00F577CF">
              <w:rPr>
                <w:b/>
                <w:bCs/>
                <w:sz w:val="18"/>
                <w:szCs w:val="18"/>
              </w:rPr>
              <w:t>9 403 777,84</w:t>
            </w:r>
          </w:p>
        </w:tc>
      </w:tr>
      <w:tr w:rsidR="00F577CF" w:rsidRPr="00F577CF" w14:paraId="61BCF1DC"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5A624714" w14:textId="77777777" w:rsidR="00F577CF" w:rsidRPr="00F577CF" w:rsidRDefault="00F577CF" w:rsidP="00F829CB">
            <w:pPr>
              <w:rPr>
                <w:b/>
                <w:bCs/>
                <w:sz w:val="18"/>
                <w:szCs w:val="18"/>
              </w:rPr>
            </w:pPr>
            <w:r w:rsidRPr="00F577CF">
              <w:rPr>
                <w:b/>
                <w:bCs/>
                <w:sz w:val="18"/>
                <w:szCs w:val="18"/>
              </w:rPr>
              <w:t>Другие вопросы в области охраны окружающей среды</w:t>
            </w:r>
          </w:p>
        </w:tc>
        <w:tc>
          <w:tcPr>
            <w:tcW w:w="425" w:type="dxa"/>
            <w:tcBorders>
              <w:top w:val="nil"/>
              <w:left w:val="nil"/>
              <w:bottom w:val="single" w:sz="4" w:space="0" w:color="000000"/>
              <w:right w:val="single" w:sz="4" w:space="0" w:color="000000"/>
            </w:tcBorders>
            <w:shd w:val="clear" w:color="auto" w:fill="auto"/>
            <w:vAlign w:val="center"/>
            <w:hideMark/>
          </w:tcPr>
          <w:p w14:paraId="074DC30E" w14:textId="77777777" w:rsidR="00F577CF" w:rsidRPr="00F577CF" w:rsidRDefault="00F577CF" w:rsidP="00F829CB">
            <w:pPr>
              <w:jc w:val="center"/>
              <w:rPr>
                <w:b/>
                <w:bCs/>
                <w:sz w:val="18"/>
                <w:szCs w:val="18"/>
              </w:rPr>
            </w:pPr>
            <w:r w:rsidRPr="00F577CF">
              <w:rPr>
                <w:b/>
                <w:bCs/>
                <w:sz w:val="18"/>
                <w:szCs w:val="18"/>
              </w:rPr>
              <w:t>06</w:t>
            </w:r>
          </w:p>
        </w:tc>
        <w:tc>
          <w:tcPr>
            <w:tcW w:w="466" w:type="dxa"/>
            <w:tcBorders>
              <w:top w:val="nil"/>
              <w:left w:val="nil"/>
              <w:bottom w:val="single" w:sz="4" w:space="0" w:color="000000"/>
              <w:right w:val="single" w:sz="4" w:space="0" w:color="000000"/>
            </w:tcBorders>
            <w:shd w:val="clear" w:color="auto" w:fill="auto"/>
            <w:vAlign w:val="center"/>
            <w:hideMark/>
          </w:tcPr>
          <w:p w14:paraId="4D409C12" w14:textId="77777777" w:rsidR="00F577CF" w:rsidRPr="00F577CF" w:rsidRDefault="00F577CF" w:rsidP="00F829CB">
            <w:pPr>
              <w:jc w:val="center"/>
              <w:rPr>
                <w:b/>
                <w:bCs/>
                <w:sz w:val="18"/>
                <w:szCs w:val="18"/>
              </w:rPr>
            </w:pPr>
            <w:r w:rsidRPr="00F577CF">
              <w:rPr>
                <w:b/>
                <w:bCs/>
                <w:sz w:val="18"/>
                <w:szCs w:val="18"/>
              </w:rPr>
              <w:t>05</w:t>
            </w:r>
          </w:p>
        </w:tc>
        <w:tc>
          <w:tcPr>
            <w:tcW w:w="1519" w:type="dxa"/>
            <w:tcBorders>
              <w:top w:val="nil"/>
              <w:left w:val="nil"/>
              <w:bottom w:val="single" w:sz="4" w:space="0" w:color="000000"/>
              <w:right w:val="single" w:sz="4" w:space="0" w:color="000000"/>
            </w:tcBorders>
            <w:shd w:val="clear" w:color="auto" w:fill="auto"/>
            <w:vAlign w:val="center"/>
            <w:hideMark/>
          </w:tcPr>
          <w:p w14:paraId="42B029EB"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7B44EBDE"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E199923" w14:textId="77777777" w:rsidR="00F577CF" w:rsidRPr="00F577CF" w:rsidRDefault="00F577CF" w:rsidP="00F829CB">
            <w:pPr>
              <w:jc w:val="right"/>
              <w:rPr>
                <w:b/>
                <w:bCs/>
                <w:sz w:val="18"/>
                <w:szCs w:val="18"/>
              </w:rPr>
            </w:pPr>
            <w:r w:rsidRPr="00F577CF">
              <w:rPr>
                <w:b/>
                <w:bCs/>
                <w:sz w:val="18"/>
                <w:szCs w:val="18"/>
              </w:rPr>
              <w:t>9 409 483,64</w:t>
            </w:r>
          </w:p>
        </w:tc>
        <w:tc>
          <w:tcPr>
            <w:tcW w:w="1275" w:type="dxa"/>
            <w:tcBorders>
              <w:top w:val="nil"/>
              <w:left w:val="nil"/>
              <w:bottom w:val="single" w:sz="4" w:space="0" w:color="auto"/>
              <w:right w:val="single" w:sz="4" w:space="0" w:color="auto"/>
            </w:tcBorders>
            <w:shd w:val="clear" w:color="auto" w:fill="auto"/>
            <w:vAlign w:val="center"/>
            <w:hideMark/>
          </w:tcPr>
          <w:p w14:paraId="5714A65C" w14:textId="77777777" w:rsidR="00F577CF" w:rsidRPr="00F577CF" w:rsidRDefault="00F577CF" w:rsidP="00F829CB">
            <w:pPr>
              <w:jc w:val="right"/>
              <w:rPr>
                <w:b/>
                <w:bCs/>
                <w:sz w:val="18"/>
                <w:szCs w:val="18"/>
              </w:rPr>
            </w:pPr>
            <w:r w:rsidRPr="00F577CF">
              <w:rPr>
                <w:b/>
                <w:bCs/>
                <w:sz w:val="18"/>
                <w:szCs w:val="18"/>
              </w:rPr>
              <w:t>-5 705,80</w:t>
            </w:r>
          </w:p>
        </w:tc>
        <w:tc>
          <w:tcPr>
            <w:tcW w:w="1701" w:type="dxa"/>
            <w:tcBorders>
              <w:top w:val="nil"/>
              <w:left w:val="nil"/>
              <w:bottom w:val="single" w:sz="4" w:space="0" w:color="auto"/>
              <w:right w:val="single" w:sz="4" w:space="0" w:color="auto"/>
            </w:tcBorders>
            <w:shd w:val="clear" w:color="auto" w:fill="auto"/>
            <w:vAlign w:val="center"/>
            <w:hideMark/>
          </w:tcPr>
          <w:p w14:paraId="4E3EFEAC" w14:textId="77777777" w:rsidR="00F577CF" w:rsidRPr="00F577CF" w:rsidRDefault="00F577CF" w:rsidP="00F829CB">
            <w:pPr>
              <w:jc w:val="right"/>
              <w:rPr>
                <w:b/>
                <w:bCs/>
                <w:sz w:val="18"/>
                <w:szCs w:val="18"/>
              </w:rPr>
            </w:pPr>
            <w:r w:rsidRPr="00F577CF">
              <w:rPr>
                <w:b/>
                <w:bCs/>
                <w:sz w:val="18"/>
                <w:szCs w:val="18"/>
              </w:rPr>
              <w:t>9 403 777,84</w:t>
            </w:r>
          </w:p>
        </w:tc>
      </w:tr>
      <w:tr w:rsidR="00F577CF" w:rsidRPr="00F577CF" w14:paraId="4126146B"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8977BE9" w14:textId="77777777" w:rsidR="00F577CF" w:rsidRPr="00F577CF" w:rsidRDefault="00F577CF" w:rsidP="00F829CB">
            <w:pPr>
              <w:rPr>
                <w:b/>
                <w:bCs/>
                <w:sz w:val="18"/>
                <w:szCs w:val="18"/>
              </w:rPr>
            </w:pPr>
            <w:r w:rsidRPr="00F577CF">
              <w:rPr>
                <w:b/>
                <w:bCs/>
                <w:sz w:val="18"/>
                <w:szCs w:val="18"/>
              </w:rPr>
              <w:t>Обеспечение экологической безопасности, рационального природопользования и развитие лесного хозяйства Республики Саха (Якутия)</w:t>
            </w:r>
          </w:p>
        </w:tc>
        <w:tc>
          <w:tcPr>
            <w:tcW w:w="425" w:type="dxa"/>
            <w:tcBorders>
              <w:top w:val="nil"/>
              <w:left w:val="nil"/>
              <w:bottom w:val="single" w:sz="4" w:space="0" w:color="000000"/>
              <w:right w:val="single" w:sz="4" w:space="0" w:color="000000"/>
            </w:tcBorders>
            <w:shd w:val="clear" w:color="auto" w:fill="auto"/>
            <w:vAlign w:val="center"/>
            <w:hideMark/>
          </w:tcPr>
          <w:p w14:paraId="56795E34" w14:textId="77777777" w:rsidR="00F577CF" w:rsidRPr="00F577CF" w:rsidRDefault="00F577CF" w:rsidP="00F829CB">
            <w:pPr>
              <w:jc w:val="center"/>
              <w:rPr>
                <w:b/>
                <w:bCs/>
                <w:sz w:val="18"/>
                <w:szCs w:val="18"/>
              </w:rPr>
            </w:pPr>
            <w:r w:rsidRPr="00F577CF">
              <w:rPr>
                <w:b/>
                <w:bCs/>
                <w:sz w:val="18"/>
                <w:szCs w:val="18"/>
              </w:rPr>
              <w:t>06</w:t>
            </w:r>
          </w:p>
        </w:tc>
        <w:tc>
          <w:tcPr>
            <w:tcW w:w="466" w:type="dxa"/>
            <w:tcBorders>
              <w:top w:val="nil"/>
              <w:left w:val="nil"/>
              <w:bottom w:val="single" w:sz="4" w:space="0" w:color="000000"/>
              <w:right w:val="single" w:sz="4" w:space="0" w:color="000000"/>
            </w:tcBorders>
            <w:shd w:val="clear" w:color="auto" w:fill="auto"/>
            <w:vAlign w:val="center"/>
            <w:hideMark/>
          </w:tcPr>
          <w:p w14:paraId="091FD273" w14:textId="77777777" w:rsidR="00F577CF" w:rsidRPr="00F577CF" w:rsidRDefault="00F577CF" w:rsidP="00F829CB">
            <w:pPr>
              <w:jc w:val="center"/>
              <w:rPr>
                <w:b/>
                <w:bCs/>
                <w:sz w:val="18"/>
                <w:szCs w:val="18"/>
              </w:rPr>
            </w:pPr>
            <w:r w:rsidRPr="00F577CF">
              <w:rPr>
                <w:b/>
                <w:bCs/>
                <w:sz w:val="18"/>
                <w:szCs w:val="18"/>
              </w:rPr>
              <w:t>05</w:t>
            </w:r>
          </w:p>
        </w:tc>
        <w:tc>
          <w:tcPr>
            <w:tcW w:w="1519" w:type="dxa"/>
            <w:tcBorders>
              <w:top w:val="nil"/>
              <w:left w:val="nil"/>
              <w:bottom w:val="single" w:sz="4" w:space="0" w:color="000000"/>
              <w:right w:val="single" w:sz="4" w:space="0" w:color="000000"/>
            </w:tcBorders>
            <w:shd w:val="clear" w:color="auto" w:fill="auto"/>
            <w:vAlign w:val="center"/>
            <w:hideMark/>
          </w:tcPr>
          <w:p w14:paraId="24D94C49" w14:textId="77777777" w:rsidR="00F577CF" w:rsidRPr="00F577CF" w:rsidRDefault="00F577CF" w:rsidP="00F829CB">
            <w:pPr>
              <w:jc w:val="center"/>
              <w:rPr>
                <w:b/>
                <w:bCs/>
                <w:sz w:val="18"/>
                <w:szCs w:val="18"/>
              </w:rPr>
            </w:pPr>
            <w:r w:rsidRPr="00F577CF">
              <w:rPr>
                <w:b/>
                <w:bCs/>
                <w:sz w:val="18"/>
                <w:szCs w:val="18"/>
              </w:rPr>
              <w:t>71 0 00 00000</w:t>
            </w:r>
          </w:p>
        </w:tc>
        <w:tc>
          <w:tcPr>
            <w:tcW w:w="567" w:type="dxa"/>
            <w:tcBorders>
              <w:top w:val="nil"/>
              <w:left w:val="nil"/>
              <w:bottom w:val="single" w:sz="4" w:space="0" w:color="000000"/>
              <w:right w:val="single" w:sz="4" w:space="0" w:color="000000"/>
            </w:tcBorders>
            <w:shd w:val="clear" w:color="auto" w:fill="auto"/>
            <w:vAlign w:val="center"/>
            <w:hideMark/>
          </w:tcPr>
          <w:p w14:paraId="3F506370"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A038E24" w14:textId="77777777" w:rsidR="00F577CF" w:rsidRPr="00F577CF" w:rsidRDefault="00F577CF" w:rsidP="00F829CB">
            <w:pPr>
              <w:jc w:val="right"/>
              <w:rPr>
                <w:b/>
                <w:bCs/>
                <w:sz w:val="18"/>
                <w:szCs w:val="18"/>
              </w:rPr>
            </w:pPr>
            <w:r w:rsidRPr="00F577CF">
              <w:rPr>
                <w:b/>
                <w:bCs/>
                <w:sz w:val="18"/>
                <w:szCs w:val="18"/>
              </w:rPr>
              <w:t>9 409 483,64</w:t>
            </w:r>
          </w:p>
        </w:tc>
        <w:tc>
          <w:tcPr>
            <w:tcW w:w="1275" w:type="dxa"/>
            <w:tcBorders>
              <w:top w:val="nil"/>
              <w:left w:val="nil"/>
              <w:bottom w:val="single" w:sz="4" w:space="0" w:color="auto"/>
              <w:right w:val="single" w:sz="4" w:space="0" w:color="auto"/>
            </w:tcBorders>
            <w:shd w:val="clear" w:color="auto" w:fill="auto"/>
            <w:vAlign w:val="center"/>
            <w:hideMark/>
          </w:tcPr>
          <w:p w14:paraId="4570B55F" w14:textId="77777777" w:rsidR="00F577CF" w:rsidRPr="00F577CF" w:rsidRDefault="00F577CF" w:rsidP="00F829CB">
            <w:pPr>
              <w:jc w:val="right"/>
              <w:rPr>
                <w:b/>
                <w:bCs/>
                <w:sz w:val="18"/>
                <w:szCs w:val="18"/>
              </w:rPr>
            </w:pPr>
            <w:r w:rsidRPr="00F577CF">
              <w:rPr>
                <w:b/>
                <w:bCs/>
                <w:sz w:val="18"/>
                <w:szCs w:val="18"/>
              </w:rPr>
              <w:t>-5 705,80</w:t>
            </w:r>
          </w:p>
        </w:tc>
        <w:tc>
          <w:tcPr>
            <w:tcW w:w="1701" w:type="dxa"/>
            <w:tcBorders>
              <w:top w:val="nil"/>
              <w:left w:val="nil"/>
              <w:bottom w:val="single" w:sz="4" w:space="0" w:color="auto"/>
              <w:right w:val="single" w:sz="4" w:space="0" w:color="auto"/>
            </w:tcBorders>
            <w:shd w:val="clear" w:color="auto" w:fill="auto"/>
            <w:vAlign w:val="center"/>
            <w:hideMark/>
          </w:tcPr>
          <w:p w14:paraId="0FEAE37E" w14:textId="77777777" w:rsidR="00F577CF" w:rsidRPr="00F577CF" w:rsidRDefault="00F577CF" w:rsidP="00F829CB">
            <w:pPr>
              <w:jc w:val="right"/>
              <w:rPr>
                <w:b/>
                <w:bCs/>
                <w:sz w:val="18"/>
                <w:szCs w:val="18"/>
              </w:rPr>
            </w:pPr>
            <w:r w:rsidRPr="00F577CF">
              <w:rPr>
                <w:b/>
                <w:bCs/>
                <w:sz w:val="18"/>
                <w:szCs w:val="18"/>
              </w:rPr>
              <w:t>9 403 777,84</w:t>
            </w:r>
          </w:p>
        </w:tc>
      </w:tr>
      <w:tr w:rsidR="00F577CF" w:rsidRPr="00F577CF" w14:paraId="0EDE22F7"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CEA16D3"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"Экология и охрана окружающей среды в муниципальном образовании "Поселок </w:t>
            </w:r>
            <w:proofErr w:type="spellStart"/>
            <w:r w:rsidRPr="00F577CF">
              <w:rPr>
                <w:b/>
                <w:bCs/>
                <w:i/>
                <w:iCs/>
                <w:sz w:val="18"/>
                <w:szCs w:val="18"/>
              </w:rPr>
              <w:t>Айхал</w:t>
            </w:r>
            <w:proofErr w:type="spellEnd"/>
            <w:r w:rsidRPr="00F577CF">
              <w:rPr>
                <w:b/>
                <w:bCs/>
                <w:i/>
                <w:iCs/>
                <w:sz w:val="18"/>
                <w:szCs w:val="18"/>
              </w:rPr>
              <w:t>" на 2022-2026 годы"</w:t>
            </w:r>
          </w:p>
        </w:tc>
        <w:tc>
          <w:tcPr>
            <w:tcW w:w="425" w:type="dxa"/>
            <w:tcBorders>
              <w:top w:val="nil"/>
              <w:left w:val="nil"/>
              <w:bottom w:val="single" w:sz="4" w:space="0" w:color="000000"/>
              <w:right w:val="single" w:sz="4" w:space="0" w:color="000000"/>
            </w:tcBorders>
            <w:shd w:val="clear" w:color="auto" w:fill="auto"/>
            <w:vAlign w:val="center"/>
            <w:hideMark/>
          </w:tcPr>
          <w:p w14:paraId="6B7A8134" w14:textId="77777777" w:rsidR="00F577CF" w:rsidRPr="00F577CF" w:rsidRDefault="00F577CF" w:rsidP="00F829CB">
            <w:pPr>
              <w:jc w:val="center"/>
              <w:rPr>
                <w:b/>
                <w:bCs/>
                <w:i/>
                <w:iCs/>
                <w:sz w:val="18"/>
                <w:szCs w:val="18"/>
              </w:rPr>
            </w:pPr>
            <w:r w:rsidRPr="00F577CF">
              <w:rPr>
                <w:b/>
                <w:bCs/>
                <w:i/>
                <w:iCs/>
                <w:sz w:val="18"/>
                <w:szCs w:val="18"/>
              </w:rPr>
              <w:t>06</w:t>
            </w:r>
          </w:p>
        </w:tc>
        <w:tc>
          <w:tcPr>
            <w:tcW w:w="466" w:type="dxa"/>
            <w:tcBorders>
              <w:top w:val="nil"/>
              <w:left w:val="nil"/>
              <w:bottom w:val="single" w:sz="4" w:space="0" w:color="000000"/>
              <w:right w:val="single" w:sz="4" w:space="0" w:color="000000"/>
            </w:tcBorders>
            <w:shd w:val="clear" w:color="auto" w:fill="auto"/>
            <w:vAlign w:val="center"/>
            <w:hideMark/>
          </w:tcPr>
          <w:p w14:paraId="55BB9F1A" w14:textId="77777777" w:rsidR="00F577CF" w:rsidRPr="00F577CF" w:rsidRDefault="00F577CF" w:rsidP="00F829CB">
            <w:pPr>
              <w:jc w:val="center"/>
              <w:rPr>
                <w:b/>
                <w:bCs/>
                <w:i/>
                <w:iCs/>
                <w:sz w:val="18"/>
                <w:szCs w:val="18"/>
              </w:rPr>
            </w:pPr>
            <w:r w:rsidRPr="00F577CF">
              <w:rPr>
                <w:b/>
                <w:bCs/>
                <w:i/>
                <w:iCs/>
                <w:sz w:val="18"/>
                <w:szCs w:val="18"/>
              </w:rPr>
              <w:t>05</w:t>
            </w:r>
          </w:p>
        </w:tc>
        <w:tc>
          <w:tcPr>
            <w:tcW w:w="1519" w:type="dxa"/>
            <w:tcBorders>
              <w:top w:val="nil"/>
              <w:left w:val="nil"/>
              <w:bottom w:val="single" w:sz="4" w:space="0" w:color="000000"/>
              <w:right w:val="single" w:sz="4" w:space="0" w:color="000000"/>
            </w:tcBorders>
            <w:shd w:val="clear" w:color="auto" w:fill="auto"/>
            <w:vAlign w:val="center"/>
            <w:hideMark/>
          </w:tcPr>
          <w:p w14:paraId="19D381FD" w14:textId="77777777" w:rsidR="00F577CF" w:rsidRPr="00F577CF" w:rsidRDefault="00F577CF" w:rsidP="00F829CB">
            <w:pPr>
              <w:jc w:val="center"/>
              <w:rPr>
                <w:b/>
                <w:bCs/>
                <w:i/>
                <w:iCs/>
                <w:sz w:val="18"/>
                <w:szCs w:val="18"/>
              </w:rPr>
            </w:pPr>
            <w:r w:rsidRPr="00F577CF">
              <w:rPr>
                <w:b/>
                <w:bCs/>
                <w:i/>
                <w:iCs/>
                <w:sz w:val="18"/>
                <w:szCs w:val="18"/>
              </w:rPr>
              <w:t>71 3 00 10010</w:t>
            </w:r>
          </w:p>
        </w:tc>
        <w:tc>
          <w:tcPr>
            <w:tcW w:w="567" w:type="dxa"/>
            <w:tcBorders>
              <w:top w:val="nil"/>
              <w:left w:val="nil"/>
              <w:bottom w:val="single" w:sz="4" w:space="0" w:color="000000"/>
              <w:right w:val="single" w:sz="4" w:space="0" w:color="000000"/>
            </w:tcBorders>
            <w:shd w:val="clear" w:color="auto" w:fill="auto"/>
            <w:vAlign w:val="center"/>
            <w:hideMark/>
          </w:tcPr>
          <w:p w14:paraId="622E7CB5"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C7315A1" w14:textId="77777777" w:rsidR="00F577CF" w:rsidRPr="00F577CF" w:rsidRDefault="00F577CF" w:rsidP="00F829CB">
            <w:pPr>
              <w:jc w:val="right"/>
              <w:rPr>
                <w:b/>
                <w:bCs/>
                <w:i/>
                <w:iCs/>
                <w:sz w:val="18"/>
                <w:szCs w:val="18"/>
              </w:rPr>
            </w:pPr>
            <w:r w:rsidRPr="00F577CF">
              <w:rPr>
                <w:b/>
                <w:bCs/>
                <w:i/>
                <w:iCs/>
                <w:sz w:val="18"/>
                <w:szCs w:val="18"/>
              </w:rPr>
              <w:t>9 409 483,64</w:t>
            </w:r>
          </w:p>
        </w:tc>
        <w:tc>
          <w:tcPr>
            <w:tcW w:w="1275" w:type="dxa"/>
            <w:tcBorders>
              <w:top w:val="nil"/>
              <w:left w:val="nil"/>
              <w:bottom w:val="single" w:sz="4" w:space="0" w:color="auto"/>
              <w:right w:val="single" w:sz="4" w:space="0" w:color="auto"/>
            </w:tcBorders>
            <w:shd w:val="clear" w:color="auto" w:fill="auto"/>
            <w:vAlign w:val="center"/>
            <w:hideMark/>
          </w:tcPr>
          <w:p w14:paraId="56118E37" w14:textId="77777777" w:rsidR="00F577CF" w:rsidRPr="00F577CF" w:rsidRDefault="00F577CF" w:rsidP="00F829CB">
            <w:pPr>
              <w:jc w:val="right"/>
              <w:rPr>
                <w:b/>
                <w:bCs/>
                <w:i/>
                <w:iCs/>
                <w:sz w:val="18"/>
                <w:szCs w:val="18"/>
              </w:rPr>
            </w:pPr>
            <w:r w:rsidRPr="00F577CF">
              <w:rPr>
                <w:b/>
                <w:bCs/>
                <w:i/>
                <w:iCs/>
                <w:sz w:val="18"/>
                <w:szCs w:val="18"/>
              </w:rPr>
              <w:t>-5 705,80</w:t>
            </w:r>
          </w:p>
        </w:tc>
        <w:tc>
          <w:tcPr>
            <w:tcW w:w="1701" w:type="dxa"/>
            <w:tcBorders>
              <w:top w:val="nil"/>
              <w:left w:val="nil"/>
              <w:bottom w:val="single" w:sz="4" w:space="0" w:color="auto"/>
              <w:right w:val="single" w:sz="4" w:space="0" w:color="auto"/>
            </w:tcBorders>
            <w:shd w:val="clear" w:color="auto" w:fill="auto"/>
            <w:vAlign w:val="center"/>
            <w:hideMark/>
          </w:tcPr>
          <w:p w14:paraId="7A89ADD1" w14:textId="77777777" w:rsidR="00F577CF" w:rsidRPr="00F577CF" w:rsidRDefault="00F577CF" w:rsidP="00F829CB">
            <w:pPr>
              <w:jc w:val="right"/>
              <w:rPr>
                <w:b/>
                <w:bCs/>
                <w:i/>
                <w:iCs/>
                <w:sz w:val="18"/>
                <w:szCs w:val="18"/>
              </w:rPr>
            </w:pPr>
            <w:r w:rsidRPr="00F577CF">
              <w:rPr>
                <w:b/>
                <w:bCs/>
                <w:i/>
                <w:iCs/>
                <w:sz w:val="18"/>
                <w:szCs w:val="18"/>
              </w:rPr>
              <w:t>9 403 777,84</w:t>
            </w:r>
          </w:p>
        </w:tc>
      </w:tr>
      <w:tr w:rsidR="00F577CF" w:rsidRPr="00F577CF" w14:paraId="48AD37E0"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AF010E7" w14:textId="77777777" w:rsidR="00F577CF" w:rsidRPr="00F577CF" w:rsidRDefault="00F577CF" w:rsidP="00F829CB">
            <w:pPr>
              <w:rPr>
                <w:b/>
                <w:bCs/>
                <w:sz w:val="18"/>
                <w:szCs w:val="18"/>
              </w:rPr>
            </w:pPr>
            <w:r w:rsidRPr="00F577CF">
              <w:rPr>
                <w:b/>
                <w:bCs/>
                <w:sz w:val="18"/>
                <w:szCs w:val="18"/>
              </w:rPr>
              <w:t>Организация мероприятий по охране окружающей среды</w:t>
            </w:r>
          </w:p>
        </w:tc>
        <w:tc>
          <w:tcPr>
            <w:tcW w:w="425" w:type="dxa"/>
            <w:tcBorders>
              <w:top w:val="nil"/>
              <w:left w:val="nil"/>
              <w:bottom w:val="single" w:sz="4" w:space="0" w:color="000000"/>
              <w:right w:val="single" w:sz="4" w:space="0" w:color="000000"/>
            </w:tcBorders>
            <w:shd w:val="clear" w:color="auto" w:fill="auto"/>
            <w:vAlign w:val="center"/>
            <w:hideMark/>
          </w:tcPr>
          <w:p w14:paraId="66C57071" w14:textId="77777777" w:rsidR="00F577CF" w:rsidRPr="00F577CF" w:rsidRDefault="00F577CF" w:rsidP="00F829CB">
            <w:pPr>
              <w:jc w:val="center"/>
              <w:rPr>
                <w:b/>
                <w:bCs/>
                <w:sz w:val="18"/>
                <w:szCs w:val="18"/>
              </w:rPr>
            </w:pPr>
            <w:r w:rsidRPr="00F577CF">
              <w:rPr>
                <w:b/>
                <w:bCs/>
                <w:sz w:val="18"/>
                <w:szCs w:val="18"/>
              </w:rPr>
              <w:t>06</w:t>
            </w:r>
          </w:p>
        </w:tc>
        <w:tc>
          <w:tcPr>
            <w:tcW w:w="466" w:type="dxa"/>
            <w:tcBorders>
              <w:top w:val="nil"/>
              <w:left w:val="nil"/>
              <w:bottom w:val="single" w:sz="4" w:space="0" w:color="000000"/>
              <w:right w:val="single" w:sz="4" w:space="0" w:color="000000"/>
            </w:tcBorders>
            <w:shd w:val="clear" w:color="auto" w:fill="auto"/>
            <w:vAlign w:val="center"/>
            <w:hideMark/>
          </w:tcPr>
          <w:p w14:paraId="3F778913" w14:textId="77777777" w:rsidR="00F577CF" w:rsidRPr="00F577CF" w:rsidRDefault="00F577CF" w:rsidP="00F829CB">
            <w:pPr>
              <w:jc w:val="center"/>
              <w:rPr>
                <w:b/>
                <w:bCs/>
                <w:sz w:val="18"/>
                <w:szCs w:val="18"/>
              </w:rPr>
            </w:pPr>
            <w:r w:rsidRPr="00F577CF">
              <w:rPr>
                <w:b/>
                <w:bCs/>
                <w:sz w:val="18"/>
                <w:szCs w:val="18"/>
              </w:rPr>
              <w:t>05</w:t>
            </w:r>
          </w:p>
        </w:tc>
        <w:tc>
          <w:tcPr>
            <w:tcW w:w="1519" w:type="dxa"/>
            <w:tcBorders>
              <w:top w:val="nil"/>
              <w:left w:val="nil"/>
              <w:bottom w:val="single" w:sz="4" w:space="0" w:color="000000"/>
              <w:right w:val="single" w:sz="4" w:space="0" w:color="000000"/>
            </w:tcBorders>
            <w:shd w:val="clear" w:color="auto" w:fill="auto"/>
            <w:vAlign w:val="center"/>
            <w:hideMark/>
          </w:tcPr>
          <w:p w14:paraId="67D27890" w14:textId="77777777" w:rsidR="00F577CF" w:rsidRPr="00F577CF" w:rsidRDefault="00F577CF" w:rsidP="00F829CB">
            <w:pPr>
              <w:jc w:val="center"/>
              <w:rPr>
                <w:b/>
                <w:bCs/>
                <w:sz w:val="18"/>
                <w:szCs w:val="18"/>
              </w:rPr>
            </w:pPr>
            <w:r w:rsidRPr="00F577CF">
              <w:rPr>
                <w:b/>
                <w:bCs/>
                <w:sz w:val="18"/>
                <w:szCs w:val="18"/>
              </w:rPr>
              <w:t>71 3 00 10010</w:t>
            </w:r>
          </w:p>
        </w:tc>
        <w:tc>
          <w:tcPr>
            <w:tcW w:w="567" w:type="dxa"/>
            <w:tcBorders>
              <w:top w:val="nil"/>
              <w:left w:val="nil"/>
              <w:bottom w:val="single" w:sz="4" w:space="0" w:color="000000"/>
              <w:right w:val="single" w:sz="4" w:space="0" w:color="000000"/>
            </w:tcBorders>
            <w:shd w:val="clear" w:color="auto" w:fill="auto"/>
            <w:vAlign w:val="center"/>
            <w:hideMark/>
          </w:tcPr>
          <w:p w14:paraId="10682447"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64463DB" w14:textId="77777777" w:rsidR="00F577CF" w:rsidRPr="00F577CF" w:rsidRDefault="00F577CF" w:rsidP="00F829CB">
            <w:pPr>
              <w:jc w:val="right"/>
              <w:rPr>
                <w:b/>
                <w:bCs/>
                <w:sz w:val="18"/>
                <w:szCs w:val="18"/>
              </w:rPr>
            </w:pPr>
            <w:r w:rsidRPr="00F577CF">
              <w:rPr>
                <w:b/>
                <w:bCs/>
                <w:sz w:val="18"/>
                <w:szCs w:val="18"/>
              </w:rPr>
              <w:t>9 409 483,64</w:t>
            </w:r>
          </w:p>
        </w:tc>
        <w:tc>
          <w:tcPr>
            <w:tcW w:w="1275" w:type="dxa"/>
            <w:tcBorders>
              <w:top w:val="nil"/>
              <w:left w:val="nil"/>
              <w:bottom w:val="single" w:sz="4" w:space="0" w:color="auto"/>
              <w:right w:val="single" w:sz="4" w:space="0" w:color="auto"/>
            </w:tcBorders>
            <w:shd w:val="clear" w:color="auto" w:fill="auto"/>
            <w:vAlign w:val="center"/>
            <w:hideMark/>
          </w:tcPr>
          <w:p w14:paraId="08B7748C" w14:textId="77777777" w:rsidR="00F577CF" w:rsidRPr="00F577CF" w:rsidRDefault="00F577CF" w:rsidP="00F829CB">
            <w:pPr>
              <w:jc w:val="right"/>
              <w:rPr>
                <w:b/>
                <w:bCs/>
                <w:sz w:val="18"/>
                <w:szCs w:val="18"/>
              </w:rPr>
            </w:pPr>
            <w:r w:rsidRPr="00F577CF">
              <w:rPr>
                <w:b/>
                <w:bCs/>
                <w:sz w:val="18"/>
                <w:szCs w:val="18"/>
              </w:rPr>
              <w:t>-5 705,80</w:t>
            </w:r>
          </w:p>
        </w:tc>
        <w:tc>
          <w:tcPr>
            <w:tcW w:w="1701" w:type="dxa"/>
            <w:tcBorders>
              <w:top w:val="nil"/>
              <w:left w:val="nil"/>
              <w:bottom w:val="single" w:sz="4" w:space="0" w:color="auto"/>
              <w:right w:val="single" w:sz="4" w:space="0" w:color="auto"/>
            </w:tcBorders>
            <w:shd w:val="clear" w:color="auto" w:fill="auto"/>
            <w:vAlign w:val="center"/>
            <w:hideMark/>
          </w:tcPr>
          <w:p w14:paraId="00FEC3E1" w14:textId="77777777" w:rsidR="00F577CF" w:rsidRPr="00F577CF" w:rsidRDefault="00F577CF" w:rsidP="00F829CB">
            <w:pPr>
              <w:jc w:val="right"/>
              <w:rPr>
                <w:b/>
                <w:bCs/>
                <w:sz w:val="18"/>
                <w:szCs w:val="18"/>
              </w:rPr>
            </w:pPr>
            <w:r w:rsidRPr="00F577CF">
              <w:rPr>
                <w:b/>
                <w:bCs/>
                <w:sz w:val="18"/>
                <w:szCs w:val="18"/>
              </w:rPr>
              <w:t>9 403 777,84</w:t>
            </w:r>
          </w:p>
        </w:tc>
      </w:tr>
      <w:tr w:rsidR="00F577CF" w:rsidRPr="00F577CF" w14:paraId="5FC91FE5"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8455B80" w14:textId="77777777" w:rsidR="00F577CF" w:rsidRPr="00F577CF" w:rsidRDefault="00F577CF" w:rsidP="00F829CB">
            <w:pPr>
              <w:rPr>
                <w:b/>
                <w:bCs/>
                <w:sz w:val="18"/>
                <w:szCs w:val="18"/>
              </w:rPr>
            </w:pPr>
            <w:r w:rsidRPr="00F577CF">
              <w:rPr>
                <w:b/>
                <w:bCs/>
                <w:sz w:val="18"/>
                <w:szCs w:val="18"/>
              </w:rPr>
              <w:t>Закупка товаров, работ и услуг для обеспечения государственных (муниципальных) нужд</w:t>
            </w:r>
          </w:p>
        </w:tc>
        <w:tc>
          <w:tcPr>
            <w:tcW w:w="425" w:type="dxa"/>
            <w:tcBorders>
              <w:top w:val="nil"/>
              <w:left w:val="nil"/>
              <w:bottom w:val="single" w:sz="4" w:space="0" w:color="000000"/>
              <w:right w:val="single" w:sz="4" w:space="0" w:color="000000"/>
            </w:tcBorders>
            <w:shd w:val="clear" w:color="auto" w:fill="auto"/>
            <w:vAlign w:val="center"/>
            <w:hideMark/>
          </w:tcPr>
          <w:p w14:paraId="57D41B9C" w14:textId="77777777" w:rsidR="00F577CF" w:rsidRPr="00F577CF" w:rsidRDefault="00F577CF" w:rsidP="00F829CB">
            <w:pPr>
              <w:jc w:val="center"/>
              <w:rPr>
                <w:b/>
                <w:bCs/>
                <w:sz w:val="18"/>
                <w:szCs w:val="18"/>
              </w:rPr>
            </w:pPr>
            <w:r w:rsidRPr="00F577CF">
              <w:rPr>
                <w:b/>
                <w:bCs/>
                <w:sz w:val="18"/>
                <w:szCs w:val="18"/>
              </w:rPr>
              <w:t>06</w:t>
            </w:r>
          </w:p>
        </w:tc>
        <w:tc>
          <w:tcPr>
            <w:tcW w:w="466" w:type="dxa"/>
            <w:tcBorders>
              <w:top w:val="nil"/>
              <w:left w:val="nil"/>
              <w:bottom w:val="single" w:sz="4" w:space="0" w:color="000000"/>
              <w:right w:val="single" w:sz="4" w:space="0" w:color="000000"/>
            </w:tcBorders>
            <w:shd w:val="clear" w:color="auto" w:fill="auto"/>
            <w:vAlign w:val="center"/>
            <w:hideMark/>
          </w:tcPr>
          <w:p w14:paraId="7F340EE7" w14:textId="77777777" w:rsidR="00F577CF" w:rsidRPr="00F577CF" w:rsidRDefault="00F577CF" w:rsidP="00F829CB">
            <w:pPr>
              <w:jc w:val="center"/>
              <w:rPr>
                <w:b/>
                <w:bCs/>
                <w:sz w:val="18"/>
                <w:szCs w:val="18"/>
              </w:rPr>
            </w:pPr>
            <w:r w:rsidRPr="00F577CF">
              <w:rPr>
                <w:b/>
                <w:bCs/>
                <w:sz w:val="18"/>
                <w:szCs w:val="18"/>
              </w:rPr>
              <w:t>05</w:t>
            </w:r>
          </w:p>
        </w:tc>
        <w:tc>
          <w:tcPr>
            <w:tcW w:w="1519" w:type="dxa"/>
            <w:tcBorders>
              <w:top w:val="nil"/>
              <w:left w:val="nil"/>
              <w:bottom w:val="single" w:sz="4" w:space="0" w:color="000000"/>
              <w:right w:val="single" w:sz="4" w:space="0" w:color="000000"/>
            </w:tcBorders>
            <w:shd w:val="clear" w:color="auto" w:fill="auto"/>
            <w:vAlign w:val="center"/>
            <w:hideMark/>
          </w:tcPr>
          <w:p w14:paraId="0B2CAEF4" w14:textId="77777777" w:rsidR="00F577CF" w:rsidRPr="00F577CF" w:rsidRDefault="00F577CF" w:rsidP="00F829CB">
            <w:pPr>
              <w:jc w:val="center"/>
              <w:rPr>
                <w:b/>
                <w:bCs/>
                <w:sz w:val="18"/>
                <w:szCs w:val="18"/>
              </w:rPr>
            </w:pPr>
            <w:r w:rsidRPr="00F577CF">
              <w:rPr>
                <w:b/>
                <w:bCs/>
                <w:sz w:val="18"/>
                <w:szCs w:val="18"/>
              </w:rPr>
              <w:t>71 3 00 10010</w:t>
            </w:r>
          </w:p>
        </w:tc>
        <w:tc>
          <w:tcPr>
            <w:tcW w:w="567" w:type="dxa"/>
            <w:tcBorders>
              <w:top w:val="nil"/>
              <w:left w:val="nil"/>
              <w:bottom w:val="single" w:sz="4" w:space="0" w:color="000000"/>
              <w:right w:val="single" w:sz="4" w:space="0" w:color="000000"/>
            </w:tcBorders>
            <w:shd w:val="clear" w:color="auto" w:fill="auto"/>
            <w:vAlign w:val="center"/>
            <w:hideMark/>
          </w:tcPr>
          <w:p w14:paraId="4C408402" w14:textId="77777777" w:rsidR="00F577CF" w:rsidRPr="00F577CF" w:rsidRDefault="00F577CF" w:rsidP="00F829CB">
            <w:pPr>
              <w:jc w:val="center"/>
              <w:rPr>
                <w:b/>
                <w:bCs/>
                <w:sz w:val="18"/>
                <w:szCs w:val="18"/>
              </w:rPr>
            </w:pPr>
            <w:r w:rsidRPr="00F577CF">
              <w:rPr>
                <w:b/>
                <w:bCs/>
                <w:sz w:val="18"/>
                <w:szCs w:val="18"/>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215117F" w14:textId="77777777" w:rsidR="00F577CF" w:rsidRPr="00F577CF" w:rsidRDefault="00F577CF" w:rsidP="00F829CB">
            <w:pPr>
              <w:jc w:val="right"/>
              <w:rPr>
                <w:b/>
                <w:bCs/>
                <w:sz w:val="18"/>
                <w:szCs w:val="18"/>
              </w:rPr>
            </w:pPr>
            <w:r w:rsidRPr="00F577CF">
              <w:rPr>
                <w:b/>
                <w:bCs/>
                <w:sz w:val="18"/>
                <w:szCs w:val="18"/>
              </w:rPr>
              <w:t>9 409 483,64</w:t>
            </w:r>
          </w:p>
        </w:tc>
        <w:tc>
          <w:tcPr>
            <w:tcW w:w="1275" w:type="dxa"/>
            <w:tcBorders>
              <w:top w:val="nil"/>
              <w:left w:val="nil"/>
              <w:bottom w:val="single" w:sz="4" w:space="0" w:color="auto"/>
              <w:right w:val="single" w:sz="4" w:space="0" w:color="auto"/>
            </w:tcBorders>
            <w:shd w:val="clear" w:color="auto" w:fill="auto"/>
            <w:vAlign w:val="center"/>
            <w:hideMark/>
          </w:tcPr>
          <w:p w14:paraId="5D4D2DFF" w14:textId="77777777" w:rsidR="00F577CF" w:rsidRPr="00F577CF" w:rsidRDefault="00F577CF" w:rsidP="00F829CB">
            <w:pPr>
              <w:jc w:val="right"/>
              <w:rPr>
                <w:b/>
                <w:bCs/>
                <w:sz w:val="18"/>
                <w:szCs w:val="18"/>
              </w:rPr>
            </w:pPr>
            <w:r w:rsidRPr="00F577CF">
              <w:rPr>
                <w:b/>
                <w:bCs/>
                <w:sz w:val="18"/>
                <w:szCs w:val="18"/>
              </w:rPr>
              <w:t>-5 705,80</w:t>
            </w:r>
          </w:p>
        </w:tc>
        <w:tc>
          <w:tcPr>
            <w:tcW w:w="1701" w:type="dxa"/>
            <w:tcBorders>
              <w:top w:val="nil"/>
              <w:left w:val="nil"/>
              <w:bottom w:val="single" w:sz="4" w:space="0" w:color="auto"/>
              <w:right w:val="single" w:sz="4" w:space="0" w:color="auto"/>
            </w:tcBorders>
            <w:shd w:val="clear" w:color="auto" w:fill="auto"/>
            <w:vAlign w:val="center"/>
            <w:hideMark/>
          </w:tcPr>
          <w:p w14:paraId="74EA68F3" w14:textId="77777777" w:rsidR="00F577CF" w:rsidRPr="00F577CF" w:rsidRDefault="00F577CF" w:rsidP="00F829CB">
            <w:pPr>
              <w:jc w:val="right"/>
              <w:rPr>
                <w:b/>
                <w:bCs/>
                <w:sz w:val="18"/>
                <w:szCs w:val="18"/>
              </w:rPr>
            </w:pPr>
            <w:r w:rsidRPr="00F577CF">
              <w:rPr>
                <w:b/>
                <w:bCs/>
                <w:sz w:val="18"/>
                <w:szCs w:val="18"/>
              </w:rPr>
              <w:t>9 403 777,84</w:t>
            </w:r>
          </w:p>
        </w:tc>
      </w:tr>
      <w:tr w:rsidR="00F577CF" w:rsidRPr="00F577CF" w14:paraId="2BD549C5"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1D98A81" w14:textId="77777777" w:rsidR="00F577CF" w:rsidRPr="00F577CF" w:rsidRDefault="00F577CF" w:rsidP="00F829CB">
            <w:pPr>
              <w:rPr>
                <w:b/>
                <w:bCs/>
                <w:sz w:val="18"/>
                <w:szCs w:val="18"/>
              </w:rPr>
            </w:pPr>
            <w:r w:rsidRPr="00F577CF">
              <w:rPr>
                <w:b/>
                <w:bCs/>
                <w:sz w:val="18"/>
                <w:szCs w:val="18"/>
              </w:rPr>
              <w:t>ОБРАЗОВАНИЕ</w:t>
            </w:r>
          </w:p>
        </w:tc>
        <w:tc>
          <w:tcPr>
            <w:tcW w:w="425" w:type="dxa"/>
            <w:tcBorders>
              <w:top w:val="nil"/>
              <w:left w:val="nil"/>
              <w:bottom w:val="single" w:sz="4" w:space="0" w:color="000000"/>
              <w:right w:val="single" w:sz="4" w:space="0" w:color="000000"/>
            </w:tcBorders>
            <w:shd w:val="clear" w:color="auto" w:fill="auto"/>
            <w:vAlign w:val="center"/>
            <w:hideMark/>
          </w:tcPr>
          <w:p w14:paraId="51A3496F" w14:textId="77777777" w:rsidR="00F577CF" w:rsidRPr="00F577CF" w:rsidRDefault="00F577CF" w:rsidP="00F829CB">
            <w:pPr>
              <w:jc w:val="center"/>
              <w:rPr>
                <w:b/>
                <w:bCs/>
                <w:sz w:val="18"/>
                <w:szCs w:val="18"/>
              </w:rPr>
            </w:pPr>
            <w:r w:rsidRPr="00F577CF">
              <w:rPr>
                <w:b/>
                <w:bCs/>
                <w:sz w:val="18"/>
                <w:szCs w:val="18"/>
              </w:rPr>
              <w:t>07</w:t>
            </w:r>
          </w:p>
        </w:tc>
        <w:tc>
          <w:tcPr>
            <w:tcW w:w="466" w:type="dxa"/>
            <w:tcBorders>
              <w:top w:val="nil"/>
              <w:left w:val="nil"/>
              <w:bottom w:val="single" w:sz="4" w:space="0" w:color="000000"/>
              <w:right w:val="single" w:sz="4" w:space="0" w:color="000000"/>
            </w:tcBorders>
            <w:shd w:val="clear" w:color="auto" w:fill="auto"/>
            <w:vAlign w:val="center"/>
            <w:hideMark/>
          </w:tcPr>
          <w:p w14:paraId="0045079C" w14:textId="77777777" w:rsidR="00F577CF" w:rsidRPr="00F577CF" w:rsidRDefault="00F577CF" w:rsidP="00F829CB">
            <w:pPr>
              <w:jc w:val="center"/>
              <w:rPr>
                <w:b/>
                <w:bCs/>
                <w:sz w:val="18"/>
                <w:szCs w:val="18"/>
              </w:rPr>
            </w:pPr>
            <w:r w:rsidRPr="00F577CF">
              <w:rPr>
                <w:b/>
                <w:bCs/>
                <w:sz w:val="18"/>
                <w:szCs w:val="18"/>
              </w:rPr>
              <w:t> </w:t>
            </w:r>
          </w:p>
        </w:tc>
        <w:tc>
          <w:tcPr>
            <w:tcW w:w="1519" w:type="dxa"/>
            <w:tcBorders>
              <w:top w:val="nil"/>
              <w:left w:val="nil"/>
              <w:bottom w:val="single" w:sz="4" w:space="0" w:color="000000"/>
              <w:right w:val="single" w:sz="4" w:space="0" w:color="000000"/>
            </w:tcBorders>
            <w:shd w:val="clear" w:color="auto" w:fill="auto"/>
            <w:vAlign w:val="center"/>
            <w:hideMark/>
          </w:tcPr>
          <w:p w14:paraId="7341AECE"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39DC0B73"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9B01152" w14:textId="77777777" w:rsidR="00F577CF" w:rsidRPr="00F577CF" w:rsidRDefault="00F577CF" w:rsidP="00F829CB">
            <w:pPr>
              <w:jc w:val="right"/>
              <w:rPr>
                <w:b/>
                <w:bCs/>
                <w:sz w:val="18"/>
                <w:szCs w:val="18"/>
              </w:rPr>
            </w:pPr>
            <w:r w:rsidRPr="00F577CF">
              <w:rPr>
                <w:b/>
                <w:bCs/>
                <w:sz w:val="18"/>
                <w:szCs w:val="18"/>
              </w:rPr>
              <w:t>1 138 781,84</w:t>
            </w:r>
          </w:p>
        </w:tc>
        <w:tc>
          <w:tcPr>
            <w:tcW w:w="1275" w:type="dxa"/>
            <w:tcBorders>
              <w:top w:val="nil"/>
              <w:left w:val="nil"/>
              <w:bottom w:val="single" w:sz="4" w:space="0" w:color="auto"/>
              <w:right w:val="single" w:sz="4" w:space="0" w:color="auto"/>
            </w:tcBorders>
            <w:shd w:val="clear" w:color="auto" w:fill="auto"/>
            <w:vAlign w:val="center"/>
            <w:hideMark/>
          </w:tcPr>
          <w:p w14:paraId="029548C4"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34152FBE" w14:textId="77777777" w:rsidR="00F577CF" w:rsidRPr="00F577CF" w:rsidRDefault="00F577CF" w:rsidP="00F829CB">
            <w:pPr>
              <w:jc w:val="right"/>
              <w:rPr>
                <w:b/>
                <w:bCs/>
                <w:sz w:val="18"/>
                <w:szCs w:val="18"/>
              </w:rPr>
            </w:pPr>
            <w:r w:rsidRPr="00F577CF">
              <w:rPr>
                <w:b/>
                <w:bCs/>
                <w:sz w:val="18"/>
                <w:szCs w:val="18"/>
              </w:rPr>
              <w:t>1 138 781,84</w:t>
            </w:r>
          </w:p>
        </w:tc>
      </w:tr>
      <w:tr w:rsidR="00F577CF" w:rsidRPr="00F577CF" w14:paraId="757A573D"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07BC875" w14:textId="77777777" w:rsidR="00F577CF" w:rsidRPr="00F577CF" w:rsidRDefault="00F577CF" w:rsidP="00F829CB">
            <w:pPr>
              <w:rPr>
                <w:b/>
                <w:bCs/>
                <w:sz w:val="18"/>
                <w:szCs w:val="18"/>
              </w:rPr>
            </w:pPr>
            <w:r w:rsidRPr="00F577CF">
              <w:rPr>
                <w:b/>
                <w:bCs/>
                <w:sz w:val="18"/>
                <w:szCs w:val="18"/>
              </w:rPr>
              <w:t>Молодежная политика и оздоровление детей</w:t>
            </w:r>
          </w:p>
        </w:tc>
        <w:tc>
          <w:tcPr>
            <w:tcW w:w="425" w:type="dxa"/>
            <w:tcBorders>
              <w:top w:val="nil"/>
              <w:left w:val="nil"/>
              <w:bottom w:val="single" w:sz="4" w:space="0" w:color="000000"/>
              <w:right w:val="single" w:sz="4" w:space="0" w:color="000000"/>
            </w:tcBorders>
            <w:shd w:val="clear" w:color="auto" w:fill="auto"/>
            <w:vAlign w:val="center"/>
            <w:hideMark/>
          </w:tcPr>
          <w:p w14:paraId="17C60BB2" w14:textId="77777777" w:rsidR="00F577CF" w:rsidRPr="00F577CF" w:rsidRDefault="00F577CF" w:rsidP="00F829CB">
            <w:pPr>
              <w:jc w:val="center"/>
              <w:rPr>
                <w:b/>
                <w:bCs/>
                <w:sz w:val="18"/>
                <w:szCs w:val="18"/>
              </w:rPr>
            </w:pPr>
            <w:r w:rsidRPr="00F577CF">
              <w:rPr>
                <w:b/>
                <w:bCs/>
                <w:sz w:val="18"/>
                <w:szCs w:val="18"/>
              </w:rPr>
              <w:t>07</w:t>
            </w:r>
          </w:p>
        </w:tc>
        <w:tc>
          <w:tcPr>
            <w:tcW w:w="466" w:type="dxa"/>
            <w:tcBorders>
              <w:top w:val="nil"/>
              <w:left w:val="nil"/>
              <w:bottom w:val="single" w:sz="4" w:space="0" w:color="000000"/>
              <w:right w:val="single" w:sz="4" w:space="0" w:color="000000"/>
            </w:tcBorders>
            <w:shd w:val="clear" w:color="auto" w:fill="auto"/>
            <w:vAlign w:val="center"/>
            <w:hideMark/>
          </w:tcPr>
          <w:p w14:paraId="23BB6151" w14:textId="77777777" w:rsidR="00F577CF" w:rsidRPr="00F577CF" w:rsidRDefault="00F577CF" w:rsidP="00F829CB">
            <w:pPr>
              <w:jc w:val="center"/>
              <w:rPr>
                <w:b/>
                <w:bCs/>
                <w:sz w:val="18"/>
                <w:szCs w:val="18"/>
              </w:rPr>
            </w:pPr>
            <w:r w:rsidRPr="00F577CF">
              <w:rPr>
                <w:b/>
                <w:bCs/>
                <w:sz w:val="18"/>
                <w:szCs w:val="18"/>
              </w:rPr>
              <w:t>07</w:t>
            </w:r>
          </w:p>
        </w:tc>
        <w:tc>
          <w:tcPr>
            <w:tcW w:w="1519" w:type="dxa"/>
            <w:tcBorders>
              <w:top w:val="nil"/>
              <w:left w:val="nil"/>
              <w:bottom w:val="single" w:sz="4" w:space="0" w:color="000000"/>
              <w:right w:val="single" w:sz="4" w:space="0" w:color="000000"/>
            </w:tcBorders>
            <w:shd w:val="clear" w:color="auto" w:fill="auto"/>
            <w:vAlign w:val="center"/>
            <w:hideMark/>
          </w:tcPr>
          <w:p w14:paraId="669115FF"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6705D2F7"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57B4D2E" w14:textId="77777777" w:rsidR="00F577CF" w:rsidRPr="00F577CF" w:rsidRDefault="00F577CF" w:rsidP="00F829CB">
            <w:pPr>
              <w:jc w:val="right"/>
              <w:rPr>
                <w:b/>
                <w:bCs/>
                <w:sz w:val="18"/>
                <w:szCs w:val="18"/>
              </w:rPr>
            </w:pPr>
            <w:r w:rsidRPr="00F577CF">
              <w:rPr>
                <w:b/>
                <w:bCs/>
                <w:sz w:val="18"/>
                <w:szCs w:val="18"/>
              </w:rPr>
              <w:t>1 138 781,84</w:t>
            </w:r>
          </w:p>
        </w:tc>
        <w:tc>
          <w:tcPr>
            <w:tcW w:w="1275" w:type="dxa"/>
            <w:tcBorders>
              <w:top w:val="nil"/>
              <w:left w:val="nil"/>
              <w:bottom w:val="single" w:sz="4" w:space="0" w:color="auto"/>
              <w:right w:val="single" w:sz="4" w:space="0" w:color="auto"/>
            </w:tcBorders>
            <w:shd w:val="clear" w:color="auto" w:fill="auto"/>
            <w:vAlign w:val="center"/>
            <w:hideMark/>
          </w:tcPr>
          <w:p w14:paraId="464CDCCA"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0DBF0D9F" w14:textId="77777777" w:rsidR="00F577CF" w:rsidRPr="00F577CF" w:rsidRDefault="00F577CF" w:rsidP="00F829CB">
            <w:pPr>
              <w:jc w:val="right"/>
              <w:rPr>
                <w:b/>
                <w:bCs/>
                <w:sz w:val="18"/>
                <w:szCs w:val="18"/>
              </w:rPr>
            </w:pPr>
            <w:r w:rsidRPr="00F577CF">
              <w:rPr>
                <w:b/>
                <w:bCs/>
                <w:sz w:val="18"/>
                <w:szCs w:val="18"/>
              </w:rPr>
              <w:t>1 138 781,84</w:t>
            </w:r>
          </w:p>
        </w:tc>
      </w:tr>
      <w:tr w:rsidR="00F577CF" w:rsidRPr="00F577CF" w14:paraId="7059DDC4"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171AE20" w14:textId="77777777" w:rsidR="00F577CF" w:rsidRPr="00F577CF" w:rsidRDefault="00F577CF" w:rsidP="00F829CB">
            <w:pPr>
              <w:rPr>
                <w:b/>
                <w:bCs/>
                <w:i/>
                <w:iCs/>
                <w:sz w:val="18"/>
                <w:szCs w:val="18"/>
              </w:rPr>
            </w:pPr>
            <w:r w:rsidRPr="00F577CF">
              <w:rPr>
                <w:b/>
                <w:bCs/>
                <w:i/>
                <w:iCs/>
                <w:sz w:val="18"/>
                <w:szCs w:val="18"/>
              </w:rPr>
              <w:t>Муниципальная программа "Основные направления реализации молодежной политики на 2022-2026 годы"</w:t>
            </w:r>
          </w:p>
        </w:tc>
        <w:tc>
          <w:tcPr>
            <w:tcW w:w="425" w:type="dxa"/>
            <w:tcBorders>
              <w:top w:val="nil"/>
              <w:left w:val="nil"/>
              <w:bottom w:val="single" w:sz="4" w:space="0" w:color="000000"/>
              <w:right w:val="single" w:sz="4" w:space="0" w:color="000000"/>
            </w:tcBorders>
            <w:shd w:val="clear" w:color="auto" w:fill="auto"/>
            <w:vAlign w:val="center"/>
            <w:hideMark/>
          </w:tcPr>
          <w:p w14:paraId="31320247" w14:textId="77777777" w:rsidR="00F577CF" w:rsidRPr="00F577CF" w:rsidRDefault="00F577CF" w:rsidP="00F829CB">
            <w:pPr>
              <w:jc w:val="center"/>
              <w:rPr>
                <w:b/>
                <w:bCs/>
                <w:i/>
                <w:iCs/>
                <w:sz w:val="18"/>
                <w:szCs w:val="18"/>
              </w:rPr>
            </w:pPr>
            <w:r w:rsidRPr="00F577CF">
              <w:rPr>
                <w:b/>
                <w:bCs/>
                <w:i/>
                <w:iCs/>
                <w:sz w:val="18"/>
                <w:szCs w:val="18"/>
              </w:rPr>
              <w:t>07</w:t>
            </w:r>
          </w:p>
        </w:tc>
        <w:tc>
          <w:tcPr>
            <w:tcW w:w="466" w:type="dxa"/>
            <w:tcBorders>
              <w:top w:val="nil"/>
              <w:left w:val="nil"/>
              <w:bottom w:val="single" w:sz="4" w:space="0" w:color="000000"/>
              <w:right w:val="single" w:sz="4" w:space="0" w:color="000000"/>
            </w:tcBorders>
            <w:shd w:val="clear" w:color="auto" w:fill="auto"/>
            <w:vAlign w:val="center"/>
            <w:hideMark/>
          </w:tcPr>
          <w:p w14:paraId="668E32FC" w14:textId="77777777" w:rsidR="00F577CF" w:rsidRPr="00F577CF" w:rsidRDefault="00F577CF" w:rsidP="00F829CB">
            <w:pPr>
              <w:jc w:val="center"/>
              <w:rPr>
                <w:b/>
                <w:bCs/>
                <w:i/>
                <w:iCs/>
                <w:sz w:val="18"/>
                <w:szCs w:val="18"/>
              </w:rPr>
            </w:pPr>
            <w:r w:rsidRPr="00F577CF">
              <w:rPr>
                <w:b/>
                <w:bCs/>
                <w:i/>
                <w:iCs/>
                <w:sz w:val="18"/>
                <w:szCs w:val="18"/>
              </w:rPr>
              <w:t>07</w:t>
            </w:r>
          </w:p>
        </w:tc>
        <w:tc>
          <w:tcPr>
            <w:tcW w:w="1519" w:type="dxa"/>
            <w:tcBorders>
              <w:top w:val="nil"/>
              <w:left w:val="nil"/>
              <w:bottom w:val="single" w:sz="4" w:space="0" w:color="000000"/>
              <w:right w:val="single" w:sz="4" w:space="0" w:color="000000"/>
            </w:tcBorders>
            <w:shd w:val="clear" w:color="auto" w:fill="auto"/>
            <w:vAlign w:val="center"/>
            <w:hideMark/>
          </w:tcPr>
          <w:p w14:paraId="7846DB8A" w14:textId="77777777" w:rsidR="00F577CF" w:rsidRPr="00F577CF" w:rsidRDefault="00F577CF" w:rsidP="00F829CB">
            <w:pPr>
              <w:jc w:val="center"/>
              <w:rPr>
                <w:b/>
                <w:bCs/>
                <w:i/>
                <w:iCs/>
                <w:sz w:val="18"/>
                <w:szCs w:val="18"/>
              </w:rPr>
            </w:pPr>
            <w:r w:rsidRPr="00F577CF">
              <w:rPr>
                <w:b/>
                <w:bCs/>
                <w:i/>
                <w:iCs/>
                <w:sz w:val="18"/>
                <w:szCs w:val="18"/>
              </w:rPr>
              <w:t>52 0 00 00000</w:t>
            </w:r>
          </w:p>
        </w:tc>
        <w:tc>
          <w:tcPr>
            <w:tcW w:w="567" w:type="dxa"/>
            <w:tcBorders>
              <w:top w:val="nil"/>
              <w:left w:val="nil"/>
              <w:bottom w:val="single" w:sz="4" w:space="0" w:color="000000"/>
              <w:right w:val="single" w:sz="4" w:space="0" w:color="000000"/>
            </w:tcBorders>
            <w:shd w:val="clear" w:color="auto" w:fill="auto"/>
            <w:vAlign w:val="center"/>
            <w:hideMark/>
          </w:tcPr>
          <w:p w14:paraId="51612FD9"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8757545" w14:textId="77777777" w:rsidR="00F577CF" w:rsidRPr="00F577CF" w:rsidRDefault="00F577CF" w:rsidP="00F829CB">
            <w:pPr>
              <w:jc w:val="right"/>
              <w:rPr>
                <w:b/>
                <w:bCs/>
                <w:i/>
                <w:iCs/>
                <w:sz w:val="18"/>
                <w:szCs w:val="18"/>
              </w:rPr>
            </w:pPr>
            <w:r w:rsidRPr="00F577CF">
              <w:rPr>
                <w:b/>
                <w:bCs/>
                <w:i/>
                <w:iCs/>
                <w:sz w:val="18"/>
                <w:szCs w:val="18"/>
              </w:rPr>
              <w:t>1 138 781,84</w:t>
            </w:r>
          </w:p>
        </w:tc>
        <w:tc>
          <w:tcPr>
            <w:tcW w:w="1275" w:type="dxa"/>
            <w:tcBorders>
              <w:top w:val="nil"/>
              <w:left w:val="nil"/>
              <w:bottom w:val="single" w:sz="4" w:space="0" w:color="auto"/>
              <w:right w:val="single" w:sz="4" w:space="0" w:color="auto"/>
            </w:tcBorders>
            <w:shd w:val="clear" w:color="auto" w:fill="auto"/>
            <w:vAlign w:val="center"/>
            <w:hideMark/>
          </w:tcPr>
          <w:p w14:paraId="6D209EF2" w14:textId="77777777" w:rsidR="00F577CF" w:rsidRPr="00F577CF" w:rsidRDefault="00F577CF" w:rsidP="00F829CB">
            <w:pPr>
              <w:jc w:val="right"/>
              <w:rPr>
                <w:b/>
                <w:bCs/>
                <w:i/>
                <w:iCs/>
                <w:sz w:val="18"/>
                <w:szCs w:val="18"/>
              </w:rPr>
            </w:pPr>
            <w:r w:rsidRPr="00F577CF">
              <w:rPr>
                <w:b/>
                <w:bCs/>
                <w:i/>
                <w:i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177EA3AD" w14:textId="77777777" w:rsidR="00F577CF" w:rsidRPr="00F577CF" w:rsidRDefault="00F577CF" w:rsidP="00F829CB">
            <w:pPr>
              <w:jc w:val="right"/>
              <w:rPr>
                <w:b/>
                <w:bCs/>
                <w:i/>
                <w:iCs/>
                <w:sz w:val="18"/>
                <w:szCs w:val="18"/>
              </w:rPr>
            </w:pPr>
            <w:r w:rsidRPr="00F577CF">
              <w:rPr>
                <w:b/>
                <w:bCs/>
                <w:i/>
                <w:iCs/>
                <w:sz w:val="18"/>
                <w:szCs w:val="18"/>
              </w:rPr>
              <w:t>1 138 781,84</w:t>
            </w:r>
          </w:p>
        </w:tc>
      </w:tr>
      <w:tr w:rsidR="00F577CF" w:rsidRPr="00F577CF" w14:paraId="278330E8"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29D91B4" w14:textId="77777777" w:rsidR="00F577CF" w:rsidRPr="00F577CF" w:rsidRDefault="00F577CF" w:rsidP="00F829CB">
            <w:pPr>
              <w:rPr>
                <w:b/>
                <w:bCs/>
                <w:sz w:val="18"/>
                <w:szCs w:val="18"/>
              </w:rPr>
            </w:pPr>
            <w:r w:rsidRPr="00F577CF">
              <w:rPr>
                <w:b/>
                <w:bCs/>
                <w:sz w:val="18"/>
                <w:szCs w:val="18"/>
              </w:rPr>
              <w:t xml:space="preserve">Реализация молодежной политики, патриотического воспитания граждан и развитие гражданского общества в Республике Саха (Якутия) </w:t>
            </w:r>
          </w:p>
        </w:tc>
        <w:tc>
          <w:tcPr>
            <w:tcW w:w="425" w:type="dxa"/>
            <w:tcBorders>
              <w:top w:val="nil"/>
              <w:left w:val="nil"/>
              <w:bottom w:val="single" w:sz="4" w:space="0" w:color="000000"/>
              <w:right w:val="single" w:sz="4" w:space="0" w:color="000000"/>
            </w:tcBorders>
            <w:shd w:val="clear" w:color="auto" w:fill="auto"/>
            <w:vAlign w:val="center"/>
            <w:hideMark/>
          </w:tcPr>
          <w:p w14:paraId="31EB76A4" w14:textId="77777777" w:rsidR="00F577CF" w:rsidRPr="00F577CF" w:rsidRDefault="00F577CF" w:rsidP="00F829CB">
            <w:pPr>
              <w:jc w:val="center"/>
              <w:rPr>
                <w:b/>
                <w:bCs/>
                <w:sz w:val="18"/>
                <w:szCs w:val="18"/>
              </w:rPr>
            </w:pPr>
            <w:r w:rsidRPr="00F577CF">
              <w:rPr>
                <w:b/>
                <w:bCs/>
                <w:sz w:val="18"/>
                <w:szCs w:val="18"/>
              </w:rPr>
              <w:t>07</w:t>
            </w:r>
          </w:p>
        </w:tc>
        <w:tc>
          <w:tcPr>
            <w:tcW w:w="466" w:type="dxa"/>
            <w:tcBorders>
              <w:top w:val="nil"/>
              <w:left w:val="nil"/>
              <w:bottom w:val="single" w:sz="4" w:space="0" w:color="000000"/>
              <w:right w:val="single" w:sz="4" w:space="0" w:color="000000"/>
            </w:tcBorders>
            <w:shd w:val="clear" w:color="auto" w:fill="auto"/>
            <w:vAlign w:val="center"/>
            <w:hideMark/>
          </w:tcPr>
          <w:p w14:paraId="313339A9" w14:textId="77777777" w:rsidR="00F577CF" w:rsidRPr="00F577CF" w:rsidRDefault="00F577CF" w:rsidP="00F829CB">
            <w:pPr>
              <w:jc w:val="center"/>
              <w:rPr>
                <w:b/>
                <w:bCs/>
                <w:sz w:val="18"/>
                <w:szCs w:val="18"/>
              </w:rPr>
            </w:pPr>
            <w:r w:rsidRPr="00F577CF">
              <w:rPr>
                <w:b/>
                <w:bCs/>
                <w:sz w:val="18"/>
                <w:szCs w:val="18"/>
              </w:rPr>
              <w:t>07</w:t>
            </w:r>
          </w:p>
        </w:tc>
        <w:tc>
          <w:tcPr>
            <w:tcW w:w="1519" w:type="dxa"/>
            <w:tcBorders>
              <w:top w:val="nil"/>
              <w:left w:val="nil"/>
              <w:bottom w:val="single" w:sz="4" w:space="0" w:color="000000"/>
              <w:right w:val="single" w:sz="4" w:space="0" w:color="000000"/>
            </w:tcBorders>
            <w:shd w:val="clear" w:color="auto" w:fill="auto"/>
            <w:vAlign w:val="center"/>
            <w:hideMark/>
          </w:tcPr>
          <w:p w14:paraId="1537D832" w14:textId="77777777" w:rsidR="00F577CF" w:rsidRPr="00F577CF" w:rsidRDefault="00F577CF" w:rsidP="00F829CB">
            <w:pPr>
              <w:jc w:val="center"/>
              <w:rPr>
                <w:b/>
                <w:bCs/>
                <w:sz w:val="18"/>
                <w:szCs w:val="18"/>
              </w:rPr>
            </w:pPr>
            <w:r w:rsidRPr="00F577CF">
              <w:rPr>
                <w:b/>
                <w:bCs/>
                <w:sz w:val="18"/>
                <w:szCs w:val="18"/>
              </w:rPr>
              <w:t>52 3 00 00000</w:t>
            </w:r>
          </w:p>
        </w:tc>
        <w:tc>
          <w:tcPr>
            <w:tcW w:w="567" w:type="dxa"/>
            <w:tcBorders>
              <w:top w:val="nil"/>
              <w:left w:val="nil"/>
              <w:bottom w:val="single" w:sz="4" w:space="0" w:color="000000"/>
              <w:right w:val="single" w:sz="4" w:space="0" w:color="000000"/>
            </w:tcBorders>
            <w:shd w:val="clear" w:color="auto" w:fill="auto"/>
            <w:vAlign w:val="center"/>
            <w:hideMark/>
          </w:tcPr>
          <w:p w14:paraId="1A6DBACD"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EA40CA1" w14:textId="77777777" w:rsidR="00F577CF" w:rsidRPr="00F577CF" w:rsidRDefault="00F577CF" w:rsidP="00F829CB">
            <w:pPr>
              <w:jc w:val="right"/>
              <w:rPr>
                <w:b/>
                <w:bCs/>
                <w:sz w:val="18"/>
                <w:szCs w:val="18"/>
              </w:rPr>
            </w:pPr>
            <w:r w:rsidRPr="00F577CF">
              <w:rPr>
                <w:b/>
                <w:bCs/>
                <w:sz w:val="18"/>
                <w:szCs w:val="18"/>
              </w:rPr>
              <w:t>1 138 781,84</w:t>
            </w:r>
          </w:p>
        </w:tc>
        <w:tc>
          <w:tcPr>
            <w:tcW w:w="1275" w:type="dxa"/>
            <w:tcBorders>
              <w:top w:val="nil"/>
              <w:left w:val="nil"/>
              <w:bottom w:val="single" w:sz="4" w:space="0" w:color="auto"/>
              <w:right w:val="single" w:sz="4" w:space="0" w:color="auto"/>
            </w:tcBorders>
            <w:shd w:val="clear" w:color="auto" w:fill="auto"/>
            <w:vAlign w:val="center"/>
            <w:hideMark/>
          </w:tcPr>
          <w:p w14:paraId="76858B99"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7C496A62" w14:textId="77777777" w:rsidR="00F577CF" w:rsidRPr="00F577CF" w:rsidRDefault="00F577CF" w:rsidP="00F829CB">
            <w:pPr>
              <w:jc w:val="right"/>
              <w:rPr>
                <w:b/>
                <w:bCs/>
                <w:sz w:val="18"/>
                <w:szCs w:val="18"/>
              </w:rPr>
            </w:pPr>
            <w:r w:rsidRPr="00F577CF">
              <w:rPr>
                <w:b/>
                <w:bCs/>
                <w:sz w:val="18"/>
                <w:szCs w:val="18"/>
              </w:rPr>
              <w:t>1 138 781,84</w:t>
            </w:r>
          </w:p>
        </w:tc>
      </w:tr>
      <w:tr w:rsidR="00F577CF" w:rsidRPr="00F577CF" w14:paraId="1B52C6D1"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EF7FF22" w14:textId="77777777" w:rsidR="00F577CF" w:rsidRPr="00F577CF" w:rsidRDefault="00F577CF" w:rsidP="00F829CB">
            <w:pPr>
              <w:rPr>
                <w:b/>
                <w:bCs/>
                <w:sz w:val="18"/>
                <w:szCs w:val="18"/>
              </w:rPr>
            </w:pPr>
            <w:r w:rsidRPr="00F577CF">
              <w:rPr>
                <w:b/>
                <w:bCs/>
                <w:sz w:val="18"/>
                <w:szCs w:val="18"/>
              </w:rPr>
              <w:t>Организация и проведение мероприятий в области муниципальной молодежной политики</w:t>
            </w:r>
          </w:p>
        </w:tc>
        <w:tc>
          <w:tcPr>
            <w:tcW w:w="425" w:type="dxa"/>
            <w:tcBorders>
              <w:top w:val="nil"/>
              <w:left w:val="nil"/>
              <w:bottom w:val="single" w:sz="4" w:space="0" w:color="000000"/>
              <w:right w:val="single" w:sz="4" w:space="0" w:color="000000"/>
            </w:tcBorders>
            <w:shd w:val="clear" w:color="auto" w:fill="auto"/>
            <w:vAlign w:val="center"/>
            <w:hideMark/>
          </w:tcPr>
          <w:p w14:paraId="3B03A6CD" w14:textId="77777777" w:rsidR="00F577CF" w:rsidRPr="00F577CF" w:rsidRDefault="00F577CF" w:rsidP="00F829CB">
            <w:pPr>
              <w:jc w:val="center"/>
              <w:rPr>
                <w:b/>
                <w:bCs/>
                <w:sz w:val="18"/>
                <w:szCs w:val="18"/>
              </w:rPr>
            </w:pPr>
            <w:r w:rsidRPr="00F577CF">
              <w:rPr>
                <w:b/>
                <w:bCs/>
                <w:sz w:val="18"/>
                <w:szCs w:val="18"/>
              </w:rPr>
              <w:t>07</w:t>
            </w:r>
          </w:p>
        </w:tc>
        <w:tc>
          <w:tcPr>
            <w:tcW w:w="466" w:type="dxa"/>
            <w:tcBorders>
              <w:top w:val="nil"/>
              <w:left w:val="nil"/>
              <w:bottom w:val="single" w:sz="4" w:space="0" w:color="000000"/>
              <w:right w:val="single" w:sz="4" w:space="0" w:color="000000"/>
            </w:tcBorders>
            <w:shd w:val="clear" w:color="auto" w:fill="auto"/>
            <w:vAlign w:val="center"/>
            <w:hideMark/>
          </w:tcPr>
          <w:p w14:paraId="1622CC3C" w14:textId="77777777" w:rsidR="00F577CF" w:rsidRPr="00F577CF" w:rsidRDefault="00F577CF" w:rsidP="00F829CB">
            <w:pPr>
              <w:jc w:val="center"/>
              <w:rPr>
                <w:b/>
                <w:bCs/>
                <w:sz w:val="18"/>
                <w:szCs w:val="18"/>
              </w:rPr>
            </w:pPr>
            <w:r w:rsidRPr="00F577CF">
              <w:rPr>
                <w:b/>
                <w:bCs/>
                <w:sz w:val="18"/>
                <w:szCs w:val="18"/>
              </w:rPr>
              <w:t>07</w:t>
            </w:r>
          </w:p>
        </w:tc>
        <w:tc>
          <w:tcPr>
            <w:tcW w:w="1519" w:type="dxa"/>
            <w:tcBorders>
              <w:top w:val="nil"/>
              <w:left w:val="nil"/>
              <w:bottom w:val="single" w:sz="4" w:space="0" w:color="000000"/>
              <w:right w:val="single" w:sz="4" w:space="0" w:color="000000"/>
            </w:tcBorders>
            <w:shd w:val="clear" w:color="auto" w:fill="auto"/>
            <w:vAlign w:val="center"/>
            <w:hideMark/>
          </w:tcPr>
          <w:p w14:paraId="5001D165" w14:textId="77777777" w:rsidR="00F577CF" w:rsidRPr="00F577CF" w:rsidRDefault="00F577CF" w:rsidP="00F829CB">
            <w:pPr>
              <w:jc w:val="center"/>
              <w:rPr>
                <w:b/>
                <w:bCs/>
                <w:sz w:val="18"/>
                <w:szCs w:val="18"/>
              </w:rPr>
            </w:pPr>
            <w:r w:rsidRPr="00F577CF">
              <w:rPr>
                <w:b/>
                <w:bCs/>
                <w:sz w:val="18"/>
                <w:szCs w:val="18"/>
              </w:rPr>
              <w:t>52 3 00 10001</w:t>
            </w:r>
          </w:p>
        </w:tc>
        <w:tc>
          <w:tcPr>
            <w:tcW w:w="567" w:type="dxa"/>
            <w:tcBorders>
              <w:top w:val="nil"/>
              <w:left w:val="nil"/>
              <w:bottom w:val="single" w:sz="4" w:space="0" w:color="000000"/>
              <w:right w:val="single" w:sz="4" w:space="0" w:color="000000"/>
            </w:tcBorders>
            <w:shd w:val="clear" w:color="auto" w:fill="auto"/>
            <w:vAlign w:val="center"/>
            <w:hideMark/>
          </w:tcPr>
          <w:p w14:paraId="70CAE0FC"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22626D3" w14:textId="77777777" w:rsidR="00F577CF" w:rsidRPr="00F577CF" w:rsidRDefault="00F577CF" w:rsidP="00F829CB">
            <w:pPr>
              <w:jc w:val="right"/>
              <w:rPr>
                <w:b/>
                <w:bCs/>
                <w:sz w:val="18"/>
                <w:szCs w:val="18"/>
              </w:rPr>
            </w:pPr>
            <w:r w:rsidRPr="00F577CF">
              <w:rPr>
                <w:b/>
                <w:bCs/>
                <w:sz w:val="18"/>
                <w:szCs w:val="18"/>
              </w:rPr>
              <w:t>675 000,00</w:t>
            </w:r>
          </w:p>
        </w:tc>
        <w:tc>
          <w:tcPr>
            <w:tcW w:w="1275" w:type="dxa"/>
            <w:tcBorders>
              <w:top w:val="nil"/>
              <w:left w:val="nil"/>
              <w:bottom w:val="single" w:sz="4" w:space="0" w:color="auto"/>
              <w:right w:val="single" w:sz="4" w:space="0" w:color="auto"/>
            </w:tcBorders>
            <w:shd w:val="clear" w:color="auto" w:fill="auto"/>
            <w:vAlign w:val="center"/>
            <w:hideMark/>
          </w:tcPr>
          <w:p w14:paraId="7CAC291E"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73B25423" w14:textId="77777777" w:rsidR="00F577CF" w:rsidRPr="00F577CF" w:rsidRDefault="00F577CF" w:rsidP="00F829CB">
            <w:pPr>
              <w:jc w:val="right"/>
              <w:rPr>
                <w:b/>
                <w:bCs/>
                <w:sz w:val="18"/>
                <w:szCs w:val="18"/>
              </w:rPr>
            </w:pPr>
            <w:r w:rsidRPr="00F577CF">
              <w:rPr>
                <w:b/>
                <w:bCs/>
                <w:sz w:val="18"/>
                <w:szCs w:val="18"/>
              </w:rPr>
              <w:t>675 000,00</w:t>
            </w:r>
          </w:p>
        </w:tc>
      </w:tr>
      <w:tr w:rsidR="00F577CF" w:rsidRPr="00F577CF" w14:paraId="70EAC837"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51A1FC64" w14:textId="77777777" w:rsidR="00F577CF" w:rsidRPr="00F577CF" w:rsidRDefault="00F577CF" w:rsidP="00F829CB">
            <w:pPr>
              <w:rPr>
                <w:b/>
                <w:bCs/>
                <w:sz w:val="18"/>
                <w:szCs w:val="18"/>
              </w:rPr>
            </w:pPr>
            <w:r w:rsidRPr="00F577CF">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000000"/>
              <w:right w:val="single" w:sz="4" w:space="0" w:color="000000"/>
            </w:tcBorders>
            <w:shd w:val="clear" w:color="auto" w:fill="auto"/>
            <w:vAlign w:val="center"/>
            <w:hideMark/>
          </w:tcPr>
          <w:p w14:paraId="4E5C7892" w14:textId="77777777" w:rsidR="00F577CF" w:rsidRPr="00F577CF" w:rsidRDefault="00F577CF" w:rsidP="00F829CB">
            <w:pPr>
              <w:jc w:val="center"/>
              <w:rPr>
                <w:b/>
                <w:bCs/>
                <w:sz w:val="18"/>
                <w:szCs w:val="18"/>
              </w:rPr>
            </w:pPr>
            <w:r w:rsidRPr="00F577CF">
              <w:rPr>
                <w:b/>
                <w:bCs/>
                <w:sz w:val="18"/>
                <w:szCs w:val="18"/>
              </w:rPr>
              <w:t>07</w:t>
            </w:r>
          </w:p>
        </w:tc>
        <w:tc>
          <w:tcPr>
            <w:tcW w:w="466" w:type="dxa"/>
            <w:tcBorders>
              <w:top w:val="nil"/>
              <w:left w:val="nil"/>
              <w:bottom w:val="single" w:sz="4" w:space="0" w:color="000000"/>
              <w:right w:val="single" w:sz="4" w:space="0" w:color="000000"/>
            </w:tcBorders>
            <w:shd w:val="clear" w:color="auto" w:fill="auto"/>
            <w:vAlign w:val="center"/>
            <w:hideMark/>
          </w:tcPr>
          <w:p w14:paraId="4C8A56A0" w14:textId="77777777" w:rsidR="00F577CF" w:rsidRPr="00F577CF" w:rsidRDefault="00F577CF" w:rsidP="00F829CB">
            <w:pPr>
              <w:jc w:val="center"/>
              <w:rPr>
                <w:b/>
                <w:bCs/>
                <w:sz w:val="18"/>
                <w:szCs w:val="18"/>
              </w:rPr>
            </w:pPr>
            <w:r w:rsidRPr="00F577CF">
              <w:rPr>
                <w:b/>
                <w:bCs/>
                <w:sz w:val="18"/>
                <w:szCs w:val="18"/>
              </w:rPr>
              <w:t>07</w:t>
            </w:r>
          </w:p>
        </w:tc>
        <w:tc>
          <w:tcPr>
            <w:tcW w:w="1519" w:type="dxa"/>
            <w:tcBorders>
              <w:top w:val="nil"/>
              <w:left w:val="nil"/>
              <w:bottom w:val="single" w:sz="4" w:space="0" w:color="000000"/>
              <w:right w:val="single" w:sz="4" w:space="0" w:color="000000"/>
            </w:tcBorders>
            <w:shd w:val="clear" w:color="auto" w:fill="auto"/>
            <w:vAlign w:val="center"/>
            <w:hideMark/>
          </w:tcPr>
          <w:p w14:paraId="722A0CF1" w14:textId="77777777" w:rsidR="00F577CF" w:rsidRPr="00F577CF" w:rsidRDefault="00F577CF" w:rsidP="00F829CB">
            <w:pPr>
              <w:jc w:val="center"/>
              <w:rPr>
                <w:b/>
                <w:bCs/>
                <w:sz w:val="18"/>
                <w:szCs w:val="18"/>
              </w:rPr>
            </w:pPr>
            <w:r w:rsidRPr="00F577CF">
              <w:rPr>
                <w:b/>
                <w:bCs/>
                <w:sz w:val="18"/>
                <w:szCs w:val="18"/>
              </w:rPr>
              <w:t>52 3 00 10001</w:t>
            </w:r>
          </w:p>
        </w:tc>
        <w:tc>
          <w:tcPr>
            <w:tcW w:w="567" w:type="dxa"/>
            <w:tcBorders>
              <w:top w:val="nil"/>
              <w:left w:val="nil"/>
              <w:bottom w:val="single" w:sz="4" w:space="0" w:color="000000"/>
              <w:right w:val="single" w:sz="4" w:space="0" w:color="000000"/>
            </w:tcBorders>
            <w:shd w:val="clear" w:color="auto" w:fill="auto"/>
            <w:vAlign w:val="center"/>
            <w:hideMark/>
          </w:tcPr>
          <w:p w14:paraId="523F6B11" w14:textId="77777777" w:rsidR="00F577CF" w:rsidRPr="00F577CF" w:rsidRDefault="00F577CF" w:rsidP="00F829CB">
            <w:pPr>
              <w:jc w:val="center"/>
              <w:rPr>
                <w:b/>
                <w:bCs/>
                <w:sz w:val="18"/>
                <w:szCs w:val="18"/>
              </w:rPr>
            </w:pPr>
            <w:r w:rsidRPr="00F577CF">
              <w:rPr>
                <w:b/>
                <w:bCs/>
                <w:sz w:val="18"/>
                <w:szCs w:val="18"/>
              </w:rPr>
              <w:t>100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5FB4C35" w14:textId="77777777" w:rsidR="00F577CF" w:rsidRPr="00F577CF" w:rsidRDefault="00F577CF" w:rsidP="00F829CB">
            <w:pPr>
              <w:jc w:val="right"/>
              <w:rPr>
                <w:b/>
                <w:bCs/>
                <w:i/>
                <w:iCs/>
                <w:sz w:val="18"/>
                <w:szCs w:val="18"/>
              </w:rPr>
            </w:pPr>
            <w:r w:rsidRPr="00F577CF">
              <w:rPr>
                <w:b/>
                <w:bCs/>
                <w:i/>
                <w:iCs/>
                <w:sz w:val="18"/>
                <w:szCs w:val="18"/>
              </w:rPr>
              <w:t>35 000,00</w:t>
            </w:r>
          </w:p>
        </w:tc>
        <w:tc>
          <w:tcPr>
            <w:tcW w:w="1275" w:type="dxa"/>
            <w:tcBorders>
              <w:top w:val="nil"/>
              <w:left w:val="nil"/>
              <w:bottom w:val="single" w:sz="4" w:space="0" w:color="auto"/>
              <w:right w:val="single" w:sz="4" w:space="0" w:color="auto"/>
            </w:tcBorders>
            <w:shd w:val="clear" w:color="auto" w:fill="auto"/>
            <w:vAlign w:val="center"/>
            <w:hideMark/>
          </w:tcPr>
          <w:p w14:paraId="74A76FB5" w14:textId="77777777" w:rsidR="00F577CF" w:rsidRPr="00F577CF" w:rsidRDefault="00F577CF" w:rsidP="00F829CB">
            <w:pPr>
              <w:jc w:val="right"/>
              <w:rPr>
                <w:b/>
                <w:bCs/>
                <w:i/>
                <w:iCs/>
                <w:sz w:val="18"/>
                <w:szCs w:val="18"/>
              </w:rPr>
            </w:pPr>
            <w:r w:rsidRPr="00F577CF">
              <w:rPr>
                <w:b/>
                <w:bCs/>
                <w:i/>
                <w:i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56756684" w14:textId="77777777" w:rsidR="00F577CF" w:rsidRPr="00F577CF" w:rsidRDefault="00F577CF" w:rsidP="00F829CB">
            <w:pPr>
              <w:jc w:val="right"/>
              <w:rPr>
                <w:b/>
                <w:bCs/>
                <w:i/>
                <w:iCs/>
                <w:sz w:val="18"/>
                <w:szCs w:val="18"/>
              </w:rPr>
            </w:pPr>
            <w:r w:rsidRPr="00F577CF">
              <w:rPr>
                <w:b/>
                <w:bCs/>
                <w:i/>
                <w:iCs/>
                <w:sz w:val="18"/>
                <w:szCs w:val="18"/>
              </w:rPr>
              <w:t>35 000,00</w:t>
            </w:r>
          </w:p>
        </w:tc>
      </w:tr>
      <w:tr w:rsidR="00F577CF" w:rsidRPr="00F577CF" w14:paraId="744C84AC"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A0FE641"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425" w:type="dxa"/>
            <w:tcBorders>
              <w:top w:val="nil"/>
              <w:left w:val="nil"/>
              <w:bottom w:val="single" w:sz="4" w:space="0" w:color="000000"/>
              <w:right w:val="single" w:sz="4" w:space="0" w:color="000000"/>
            </w:tcBorders>
            <w:shd w:val="clear" w:color="auto" w:fill="auto"/>
            <w:vAlign w:val="center"/>
            <w:hideMark/>
          </w:tcPr>
          <w:p w14:paraId="4F014A9E" w14:textId="77777777" w:rsidR="00F577CF" w:rsidRPr="00F577CF" w:rsidRDefault="00F577CF" w:rsidP="00F829CB">
            <w:pPr>
              <w:jc w:val="center"/>
              <w:rPr>
                <w:b/>
                <w:bCs/>
                <w:sz w:val="18"/>
                <w:szCs w:val="18"/>
              </w:rPr>
            </w:pPr>
            <w:r w:rsidRPr="00F577CF">
              <w:rPr>
                <w:b/>
                <w:bCs/>
                <w:sz w:val="18"/>
                <w:szCs w:val="18"/>
              </w:rPr>
              <w:t>07</w:t>
            </w:r>
          </w:p>
        </w:tc>
        <w:tc>
          <w:tcPr>
            <w:tcW w:w="466" w:type="dxa"/>
            <w:tcBorders>
              <w:top w:val="nil"/>
              <w:left w:val="nil"/>
              <w:bottom w:val="single" w:sz="4" w:space="0" w:color="000000"/>
              <w:right w:val="single" w:sz="4" w:space="0" w:color="000000"/>
            </w:tcBorders>
            <w:shd w:val="clear" w:color="auto" w:fill="auto"/>
            <w:vAlign w:val="center"/>
            <w:hideMark/>
          </w:tcPr>
          <w:p w14:paraId="7F9864BD" w14:textId="77777777" w:rsidR="00F577CF" w:rsidRPr="00F577CF" w:rsidRDefault="00F577CF" w:rsidP="00F829CB">
            <w:pPr>
              <w:jc w:val="center"/>
              <w:rPr>
                <w:b/>
                <w:bCs/>
                <w:sz w:val="18"/>
                <w:szCs w:val="18"/>
              </w:rPr>
            </w:pPr>
            <w:r w:rsidRPr="00F577CF">
              <w:rPr>
                <w:b/>
                <w:bCs/>
                <w:sz w:val="18"/>
                <w:szCs w:val="18"/>
              </w:rPr>
              <w:t>07</w:t>
            </w:r>
          </w:p>
        </w:tc>
        <w:tc>
          <w:tcPr>
            <w:tcW w:w="1519" w:type="dxa"/>
            <w:tcBorders>
              <w:top w:val="nil"/>
              <w:left w:val="nil"/>
              <w:bottom w:val="single" w:sz="4" w:space="0" w:color="000000"/>
              <w:right w:val="single" w:sz="4" w:space="0" w:color="000000"/>
            </w:tcBorders>
            <w:shd w:val="clear" w:color="auto" w:fill="auto"/>
            <w:vAlign w:val="center"/>
            <w:hideMark/>
          </w:tcPr>
          <w:p w14:paraId="145DA298" w14:textId="77777777" w:rsidR="00F577CF" w:rsidRPr="00F577CF" w:rsidRDefault="00F577CF" w:rsidP="00F829CB">
            <w:pPr>
              <w:jc w:val="center"/>
              <w:rPr>
                <w:b/>
                <w:bCs/>
                <w:sz w:val="18"/>
                <w:szCs w:val="18"/>
              </w:rPr>
            </w:pPr>
            <w:r w:rsidRPr="00F577CF">
              <w:rPr>
                <w:b/>
                <w:bCs/>
                <w:sz w:val="18"/>
                <w:szCs w:val="18"/>
              </w:rPr>
              <w:t>52 3 00 10001</w:t>
            </w:r>
          </w:p>
        </w:tc>
        <w:tc>
          <w:tcPr>
            <w:tcW w:w="567" w:type="dxa"/>
            <w:tcBorders>
              <w:top w:val="nil"/>
              <w:left w:val="nil"/>
              <w:bottom w:val="single" w:sz="4" w:space="0" w:color="000000"/>
              <w:right w:val="single" w:sz="4" w:space="0" w:color="000000"/>
            </w:tcBorders>
            <w:shd w:val="clear" w:color="auto" w:fill="auto"/>
            <w:vAlign w:val="center"/>
            <w:hideMark/>
          </w:tcPr>
          <w:p w14:paraId="6733657A" w14:textId="77777777" w:rsidR="00F577CF" w:rsidRPr="00F577CF" w:rsidRDefault="00F577CF" w:rsidP="00F829CB">
            <w:pPr>
              <w:jc w:val="center"/>
              <w:rPr>
                <w:b/>
                <w:bCs/>
                <w:sz w:val="18"/>
                <w:szCs w:val="18"/>
              </w:rPr>
            </w:pPr>
            <w:r w:rsidRPr="00F577CF">
              <w:rPr>
                <w:b/>
                <w:bCs/>
                <w:sz w:val="18"/>
                <w:szCs w:val="18"/>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9C8E55E" w14:textId="77777777" w:rsidR="00F577CF" w:rsidRPr="00F577CF" w:rsidRDefault="00F577CF" w:rsidP="00F829CB">
            <w:pPr>
              <w:jc w:val="right"/>
              <w:rPr>
                <w:b/>
                <w:bCs/>
                <w:sz w:val="18"/>
                <w:szCs w:val="18"/>
              </w:rPr>
            </w:pPr>
            <w:r w:rsidRPr="00F577CF">
              <w:rPr>
                <w:b/>
                <w:bCs/>
                <w:sz w:val="18"/>
                <w:szCs w:val="18"/>
              </w:rPr>
              <w:t>422 500,00</w:t>
            </w:r>
          </w:p>
        </w:tc>
        <w:tc>
          <w:tcPr>
            <w:tcW w:w="1275" w:type="dxa"/>
            <w:tcBorders>
              <w:top w:val="nil"/>
              <w:left w:val="nil"/>
              <w:bottom w:val="single" w:sz="4" w:space="0" w:color="auto"/>
              <w:right w:val="single" w:sz="4" w:space="0" w:color="auto"/>
            </w:tcBorders>
            <w:shd w:val="clear" w:color="auto" w:fill="auto"/>
            <w:vAlign w:val="center"/>
            <w:hideMark/>
          </w:tcPr>
          <w:p w14:paraId="6B141E23"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7DD5207E" w14:textId="77777777" w:rsidR="00F577CF" w:rsidRPr="00F577CF" w:rsidRDefault="00F577CF" w:rsidP="00F829CB">
            <w:pPr>
              <w:jc w:val="right"/>
              <w:rPr>
                <w:b/>
                <w:bCs/>
                <w:sz w:val="18"/>
                <w:szCs w:val="18"/>
              </w:rPr>
            </w:pPr>
            <w:r w:rsidRPr="00F577CF">
              <w:rPr>
                <w:b/>
                <w:bCs/>
                <w:sz w:val="18"/>
                <w:szCs w:val="18"/>
              </w:rPr>
              <w:t>422 500,00</w:t>
            </w:r>
          </w:p>
        </w:tc>
      </w:tr>
      <w:tr w:rsidR="00F577CF" w:rsidRPr="00F577CF" w14:paraId="1F061566"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68AA0EA" w14:textId="77777777" w:rsidR="00F577CF" w:rsidRPr="00F577CF" w:rsidRDefault="00F577CF" w:rsidP="00F829CB">
            <w:pPr>
              <w:rPr>
                <w:b/>
                <w:bCs/>
                <w:sz w:val="18"/>
                <w:szCs w:val="18"/>
              </w:rPr>
            </w:pPr>
            <w:r w:rsidRPr="00F577CF">
              <w:rPr>
                <w:b/>
                <w:bCs/>
                <w:sz w:val="18"/>
                <w:szCs w:val="18"/>
              </w:rPr>
              <w:t>Социальное обеспечение и иные выплаты населению</w:t>
            </w:r>
          </w:p>
        </w:tc>
        <w:tc>
          <w:tcPr>
            <w:tcW w:w="425" w:type="dxa"/>
            <w:tcBorders>
              <w:top w:val="nil"/>
              <w:left w:val="nil"/>
              <w:bottom w:val="single" w:sz="4" w:space="0" w:color="000000"/>
              <w:right w:val="single" w:sz="4" w:space="0" w:color="000000"/>
            </w:tcBorders>
            <w:shd w:val="clear" w:color="auto" w:fill="auto"/>
            <w:vAlign w:val="center"/>
            <w:hideMark/>
          </w:tcPr>
          <w:p w14:paraId="7F4BF02B" w14:textId="77777777" w:rsidR="00F577CF" w:rsidRPr="00F577CF" w:rsidRDefault="00F577CF" w:rsidP="00F829CB">
            <w:pPr>
              <w:jc w:val="center"/>
              <w:rPr>
                <w:b/>
                <w:bCs/>
                <w:sz w:val="18"/>
                <w:szCs w:val="18"/>
              </w:rPr>
            </w:pPr>
            <w:r w:rsidRPr="00F577CF">
              <w:rPr>
                <w:b/>
                <w:bCs/>
                <w:sz w:val="18"/>
                <w:szCs w:val="18"/>
              </w:rPr>
              <w:t>07</w:t>
            </w:r>
          </w:p>
        </w:tc>
        <w:tc>
          <w:tcPr>
            <w:tcW w:w="466" w:type="dxa"/>
            <w:tcBorders>
              <w:top w:val="nil"/>
              <w:left w:val="nil"/>
              <w:bottom w:val="single" w:sz="4" w:space="0" w:color="000000"/>
              <w:right w:val="single" w:sz="4" w:space="0" w:color="000000"/>
            </w:tcBorders>
            <w:shd w:val="clear" w:color="auto" w:fill="auto"/>
            <w:vAlign w:val="center"/>
            <w:hideMark/>
          </w:tcPr>
          <w:p w14:paraId="1F49A68C" w14:textId="77777777" w:rsidR="00F577CF" w:rsidRPr="00F577CF" w:rsidRDefault="00F577CF" w:rsidP="00F829CB">
            <w:pPr>
              <w:jc w:val="center"/>
              <w:rPr>
                <w:b/>
                <w:bCs/>
                <w:sz w:val="18"/>
                <w:szCs w:val="18"/>
              </w:rPr>
            </w:pPr>
            <w:r w:rsidRPr="00F577CF">
              <w:rPr>
                <w:b/>
                <w:bCs/>
                <w:sz w:val="18"/>
                <w:szCs w:val="18"/>
              </w:rPr>
              <w:t>07</w:t>
            </w:r>
          </w:p>
        </w:tc>
        <w:tc>
          <w:tcPr>
            <w:tcW w:w="1519" w:type="dxa"/>
            <w:tcBorders>
              <w:top w:val="nil"/>
              <w:left w:val="nil"/>
              <w:bottom w:val="single" w:sz="4" w:space="0" w:color="000000"/>
              <w:right w:val="single" w:sz="4" w:space="0" w:color="000000"/>
            </w:tcBorders>
            <w:shd w:val="clear" w:color="auto" w:fill="auto"/>
            <w:vAlign w:val="center"/>
            <w:hideMark/>
          </w:tcPr>
          <w:p w14:paraId="67870553" w14:textId="77777777" w:rsidR="00F577CF" w:rsidRPr="00F577CF" w:rsidRDefault="00F577CF" w:rsidP="00F829CB">
            <w:pPr>
              <w:jc w:val="center"/>
              <w:rPr>
                <w:b/>
                <w:bCs/>
                <w:sz w:val="18"/>
                <w:szCs w:val="18"/>
              </w:rPr>
            </w:pPr>
            <w:r w:rsidRPr="00F577CF">
              <w:rPr>
                <w:b/>
                <w:bCs/>
                <w:sz w:val="18"/>
                <w:szCs w:val="18"/>
              </w:rPr>
              <w:t>52 3 00 10001</w:t>
            </w:r>
          </w:p>
        </w:tc>
        <w:tc>
          <w:tcPr>
            <w:tcW w:w="567" w:type="dxa"/>
            <w:tcBorders>
              <w:top w:val="nil"/>
              <w:left w:val="nil"/>
              <w:bottom w:val="single" w:sz="4" w:space="0" w:color="000000"/>
              <w:right w:val="single" w:sz="4" w:space="0" w:color="000000"/>
            </w:tcBorders>
            <w:shd w:val="clear" w:color="auto" w:fill="auto"/>
            <w:vAlign w:val="center"/>
            <w:hideMark/>
          </w:tcPr>
          <w:p w14:paraId="41E43165" w14:textId="77777777" w:rsidR="00F577CF" w:rsidRPr="00F577CF" w:rsidRDefault="00F577CF" w:rsidP="00F829CB">
            <w:pPr>
              <w:jc w:val="center"/>
              <w:rPr>
                <w:b/>
                <w:bCs/>
                <w:sz w:val="18"/>
                <w:szCs w:val="18"/>
              </w:rPr>
            </w:pPr>
            <w:r w:rsidRPr="00F577CF">
              <w:rPr>
                <w:b/>
                <w:bCs/>
                <w:sz w:val="18"/>
                <w:szCs w:val="18"/>
              </w:rPr>
              <w:t>300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A47CD46" w14:textId="77777777" w:rsidR="00F577CF" w:rsidRPr="00F577CF" w:rsidRDefault="00F577CF" w:rsidP="00F829CB">
            <w:pPr>
              <w:jc w:val="right"/>
              <w:rPr>
                <w:b/>
                <w:bCs/>
                <w:sz w:val="18"/>
                <w:szCs w:val="18"/>
              </w:rPr>
            </w:pPr>
            <w:r w:rsidRPr="00F577CF">
              <w:rPr>
                <w:b/>
                <w:bCs/>
                <w:sz w:val="18"/>
                <w:szCs w:val="18"/>
              </w:rPr>
              <w:t>217 500,00</w:t>
            </w:r>
          </w:p>
        </w:tc>
        <w:tc>
          <w:tcPr>
            <w:tcW w:w="1275" w:type="dxa"/>
            <w:tcBorders>
              <w:top w:val="nil"/>
              <w:left w:val="nil"/>
              <w:bottom w:val="single" w:sz="4" w:space="0" w:color="auto"/>
              <w:right w:val="single" w:sz="4" w:space="0" w:color="auto"/>
            </w:tcBorders>
            <w:shd w:val="clear" w:color="auto" w:fill="auto"/>
            <w:vAlign w:val="center"/>
            <w:hideMark/>
          </w:tcPr>
          <w:p w14:paraId="5F9AF19C"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5633DF30" w14:textId="77777777" w:rsidR="00F577CF" w:rsidRPr="00F577CF" w:rsidRDefault="00F577CF" w:rsidP="00F829CB">
            <w:pPr>
              <w:jc w:val="right"/>
              <w:rPr>
                <w:b/>
                <w:bCs/>
                <w:sz w:val="18"/>
                <w:szCs w:val="18"/>
              </w:rPr>
            </w:pPr>
            <w:r w:rsidRPr="00F577CF">
              <w:rPr>
                <w:b/>
                <w:bCs/>
                <w:sz w:val="18"/>
                <w:szCs w:val="18"/>
              </w:rPr>
              <w:t>217 500,00</w:t>
            </w:r>
          </w:p>
        </w:tc>
      </w:tr>
      <w:tr w:rsidR="00F577CF" w:rsidRPr="00F577CF" w14:paraId="6CF95585"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76F9F2E" w14:textId="77777777" w:rsidR="00F577CF" w:rsidRPr="00F577CF" w:rsidRDefault="00F577CF" w:rsidP="00F829CB">
            <w:pPr>
              <w:rPr>
                <w:b/>
                <w:bCs/>
                <w:sz w:val="18"/>
                <w:szCs w:val="18"/>
              </w:rPr>
            </w:pPr>
            <w:r w:rsidRPr="00F577CF">
              <w:rPr>
                <w:b/>
                <w:bCs/>
                <w:sz w:val="18"/>
                <w:szCs w:val="18"/>
              </w:rPr>
              <w:t xml:space="preserve">Организация </w:t>
            </w:r>
            <w:proofErr w:type="spellStart"/>
            <w:r w:rsidRPr="00F577CF">
              <w:rPr>
                <w:b/>
                <w:bCs/>
                <w:sz w:val="18"/>
                <w:szCs w:val="18"/>
              </w:rPr>
              <w:t>профориентационной</w:t>
            </w:r>
            <w:proofErr w:type="spellEnd"/>
            <w:r w:rsidRPr="00F577CF">
              <w:rPr>
                <w:b/>
                <w:bCs/>
                <w:sz w:val="18"/>
                <w:szCs w:val="18"/>
              </w:rPr>
              <w:t xml:space="preserve"> работы среди молодежи и дальнейшее трудоустройство</w:t>
            </w:r>
          </w:p>
        </w:tc>
        <w:tc>
          <w:tcPr>
            <w:tcW w:w="425" w:type="dxa"/>
            <w:tcBorders>
              <w:top w:val="nil"/>
              <w:left w:val="nil"/>
              <w:bottom w:val="single" w:sz="4" w:space="0" w:color="000000"/>
              <w:right w:val="single" w:sz="4" w:space="0" w:color="000000"/>
            </w:tcBorders>
            <w:shd w:val="clear" w:color="auto" w:fill="auto"/>
            <w:vAlign w:val="center"/>
            <w:hideMark/>
          </w:tcPr>
          <w:p w14:paraId="203A793C" w14:textId="77777777" w:rsidR="00F577CF" w:rsidRPr="00F577CF" w:rsidRDefault="00F577CF" w:rsidP="00F829CB">
            <w:pPr>
              <w:jc w:val="center"/>
              <w:rPr>
                <w:b/>
                <w:bCs/>
                <w:sz w:val="18"/>
                <w:szCs w:val="18"/>
              </w:rPr>
            </w:pPr>
            <w:r w:rsidRPr="00F577CF">
              <w:rPr>
                <w:b/>
                <w:bCs/>
                <w:sz w:val="18"/>
                <w:szCs w:val="18"/>
              </w:rPr>
              <w:t>07</w:t>
            </w:r>
          </w:p>
        </w:tc>
        <w:tc>
          <w:tcPr>
            <w:tcW w:w="466" w:type="dxa"/>
            <w:tcBorders>
              <w:top w:val="nil"/>
              <w:left w:val="nil"/>
              <w:bottom w:val="single" w:sz="4" w:space="0" w:color="000000"/>
              <w:right w:val="single" w:sz="4" w:space="0" w:color="000000"/>
            </w:tcBorders>
            <w:shd w:val="clear" w:color="auto" w:fill="auto"/>
            <w:vAlign w:val="center"/>
            <w:hideMark/>
          </w:tcPr>
          <w:p w14:paraId="7E49BE3F" w14:textId="77777777" w:rsidR="00F577CF" w:rsidRPr="00F577CF" w:rsidRDefault="00F577CF" w:rsidP="00F829CB">
            <w:pPr>
              <w:jc w:val="center"/>
              <w:rPr>
                <w:b/>
                <w:bCs/>
                <w:sz w:val="18"/>
                <w:szCs w:val="18"/>
              </w:rPr>
            </w:pPr>
            <w:r w:rsidRPr="00F577CF">
              <w:rPr>
                <w:b/>
                <w:bCs/>
                <w:sz w:val="18"/>
                <w:szCs w:val="18"/>
              </w:rPr>
              <w:t>07</w:t>
            </w:r>
          </w:p>
        </w:tc>
        <w:tc>
          <w:tcPr>
            <w:tcW w:w="1519" w:type="dxa"/>
            <w:tcBorders>
              <w:top w:val="nil"/>
              <w:left w:val="nil"/>
              <w:bottom w:val="single" w:sz="4" w:space="0" w:color="000000"/>
              <w:right w:val="single" w:sz="4" w:space="0" w:color="000000"/>
            </w:tcBorders>
            <w:shd w:val="clear" w:color="auto" w:fill="auto"/>
            <w:vAlign w:val="center"/>
            <w:hideMark/>
          </w:tcPr>
          <w:p w14:paraId="6E1473B7" w14:textId="77777777" w:rsidR="00F577CF" w:rsidRPr="00F577CF" w:rsidRDefault="00F577CF" w:rsidP="00F829CB">
            <w:pPr>
              <w:jc w:val="center"/>
              <w:rPr>
                <w:b/>
                <w:bCs/>
                <w:sz w:val="18"/>
                <w:szCs w:val="18"/>
              </w:rPr>
            </w:pPr>
            <w:r w:rsidRPr="00F577CF">
              <w:rPr>
                <w:b/>
                <w:bCs/>
                <w:sz w:val="18"/>
                <w:szCs w:val="18"/>
              </w:rPr>
              <w:t>5230010060</w:t>
            </w:r>
          </w:p>
        </w:tc>
        <w:tc>
          <w:tcPr>
            <w:tcW w:w="567" w:type="dxa"/>
            <w:tcBorders>
              <w:top w:val="nil"/>
              <w:left w:val="nil"/>
              <w:bottom w:val="single" w:sz="4" w:space="0" w:color="000000"/>
              <w:right w:val="single" w:sz="4" w:space="0" w:color="000000"/>
            </w:tcBorders>
            <w:shd w:val="clear" w:color="auto" w:fill="auto"/>
            <w:vAlign w:val="center"/>
            <w:hideMark/>
          </w:tcPr>
          <w:p w14:paraId="21A82500"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AA02BAB" w14:textId="77777777" w:rsidR="00F577CF" w:rsidRPr="00F577CF" w:rsidRDefault="00F577CF" w:rsidP="00F829CB">
            <w:pPr>
              <w:jc w:val="right"/>
              <w:rPr>
                <w:b/>
                <w:bCs/>
                <w:sz w:val="18"/>
                <w:szCs w:val="18"/>
              </w:rPr>
            </w:pPr>
            <w:r w:rsidRPr="00F577CF">
              <w:rPr>
                <w:b/>
                <w:bCs/>
                <w:sz w:val="18"/>
                <w:szCs w:val="18"/>
              </w:rPr>
              <w:t>463 781,84</w:t>
            </w:r>
          </w:p>
        </w:tc>
        <w:tc>
          <w:tcPr>
            <w:tcW w:w="1275" w:type="dxa"/>
            <w:tcBorders>
              <w:top w:val="nil"/>
              <w:left w:val="nil"/>
              <w:bottom w:val="single" w:sz="4" w:space="0" w:color="auto"/>
              <w:right w:val="single" w:sz="4" w:space="0" w:color="auto"/>
            </w:tcBorders>
            <w:shd w:val="clear" w:color="auto" w:fill="auto"/>
            <w:vAlign w:val="center"/>
            <w:hideMark/>
          </w:tcPr>
          <w:p w14:paraId="7DB82193"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1BECF82B" w14:textId="77777777" w:rsidR="00F577CF" w:rsidRPr="00F577CF" w:rsidRDefault="00F577CF" w:rsidP="00F829CB">
            <w:pPr>
              <w:jc w:val="right"/>
              <w:rPr>
                <w:i/>
                <w:iCs/>
                <w:sz w:val="18"/>
                <w:szCs w:val="18"/>
              </w:rPr>
            </w:pPr>
            <w:r w:rsidRPr="00F577CF">
              <w:rPr>
                <w:i/>
                <w:iCs/>
                <w:sz w:val="18"/>
                <w:szCs w:val="18"/>
              </w:rPr>
              <w:t>463 781,84</w:t>
            </w:r>
          </w:p>
        </w:tc>
      </w:tr>
      <w:tr w:rsidR="00F577CF" w:rsidRPr="00F577CF" w14:paraId="0DD164DF"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452CF98"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425" w:type="dxa"/>
            <w:tcBorders>
              <w:top w:val="nil"/>
              <w:left w:val="nil"/>
              <w:bottom w:val="single" w:sz="4" w:space="0" w:color="000000"/>
              <w:right w:val="single" w:sz="4" w:space="0" w:color="000000"/>
            </w:tcBorders>
            <w:shd w:val="clear" w:color="auto" w:fill="auto"/>
            <w:vAlign w:val="center"/>
            <w:hideMark/>
          </w:tcPr>
          <w:p w14:paraId="67F2D2DB" w14:textId="77777777" w:rsidR="00F577CF" w:rsidRPr="00F577CF" w:rsidRDefault="00F577CF" w:rsidP="00F829CB">
            <w:pPr>
              <w:jc w:val="center"/>
              <w:rPr>
                <w:b/>
                <w:bCs/>
                <w:sz w:val="18"/>
                <w:szCs w:val="18"/>
              </w:rPr>
            </w:pPr>
            <w:r w:rsidRPr="00F577CF">
              <w:rPr>
                <w:b/>
                <w:bCs/>
                <w:sz w:val="18"/>
                <w:szCs w:val="18"/>
              </w:rPr>
              <w:t>07</w:t>
            </w:r>
          </w:p>
        </w:tc>
        <w:tc>
          <w:tcPr>
            <w:tcW w:w="466" w:type="dxa"/>
            <w:tcBorders>
              <w:top w:val="nil"/>
              <w:left w:val="nil"/>
              <w:bottom w:val="single" w:sz="4" w:space="0" w:color="000000"/>
              <w:right w:val="single" w:sz="4" w:space="0" w:color="000000"/>
            </w:tcBorders>
            <w:shd w:val="clear" w:color="auto" w:fill="auto"/>
            <w:vAlign w:val="center"/>
            <w:hideMark/>
          </w:tcPr>
          <w:p w14:paraId="69901730" w14:textId="77777777" w:rsidR="00F577CF" w:rsidRPr="00F577CF" w:rsidRDefault="00F577CF" w:rsidP="00F829CB">
            <w:pPr>
              <w:jc w:val="center"/>
              <w:rPr>
                <w:b/>
                <w:bCs/>
                <w:sz w:val="18"/>
                <w:szCs w:val="18"/>
              </w:rPr>
            </w:pPr>
            <w:r w:rsidRPr="00F577CF">
              <w:rPr>
                <w:b/>
                <w:bCs/>
                <w:sz w:val="18"/>
                <w:szCs w:val="18"/>
              </w:rPr>
              <w:t>07</w:t>
            </w:r>
          </w:p>
        </w:tc>
        <w:tc>
          <w:tcPr>
            <w:tcW w:w="1519" w:type="dxa"/>
            <w:tcBorders>
              <w:top w:val="nil"/>
              <w:left w:val="nil"/>
              <w:bottom w:val="single" w:sz="4" w:space="0" w:color="000000"/>
              <w:right w:val="single" w:sz="4" w:space="0" w:color="000000"/>
            </w:tcBorders>
            <w:shd w:val="clear" w:color="auto" w:fill="auto"/>
            <w:vAlign w:val="center"/>
            <w:hideMark/>
          </w:tcPr>
          <w:p w14:paraId="57D68166" w14:textId="77777777" w:rsidR="00F577CF" w:rsidRPr="00F577CF" w:rsidRDefault="00F577CF" w:rsidP="00F829CB">
            <w:pPr>
              <w:jc w:val="center"/>
              <w:rPr>
                <w:b/>
                <w:bCs/>
                <w:sz w:val="18"/>
                <w:szCs w:val="18"/>
              </w:rPr>
            </w:pPr>
            <w:r w:rsidRPr="00F577CF">
              <w:rPr>
                <w:b/>
                <w:bCs/>
                <w:sz w:val="18"/>
                <w:szCs w:val="18"/>
              </w:rPr>
              <w:t>5230010060</w:t>
            </w:r>
          </w:p>
        </w:tc>
        <w:tc>
          <w:tcPr>
            <w:tcW w:w="567" w:type="dxa"/>
            <w:tcBorders>
              <w:top w:val="nil"/>
              <w:left w:val="nil"/>
              <w:bottom w:val="single" w:sz="4" w:space="0" w:color="000000"/>
              <w:right w:val="single" w:sz="4" w:space="0" w:color="000000"/>
            </w:tcBorders>
            <w:shd w:val="clear" w:color="auto" w:fill="auto"/>
            <w:vAlign w:val="center"/>
            <w:hideMark/>
          </w:tcPr>
          <w:p w14:paraId="5B2F14A6" w14:textId="77777777" w:rsidR="00F577CF" w:rsidRPr="00F577CF" w:rsidRDefault="00F577CF" w:rsidP="00F829CB">
            <w:pPr>
              <w:jc w:val="center"/>
              <w:rPr>
                <w:b/>
                <w:bCs/>
                <w:sz w:val="18"/>
                <w:szCs w:val="18"/>
              </w:rPr>
            </w:pPr>
            <w:r w:rsidRPr="00F577CF">
              <w:rPr>
                <w:b/>
                <w:bCs/>
                <w:sz w:val="18"/>
                <w:szCs w:val="18"/>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838020A" w14:textId="77777777" w:rsidR="00F577CF" w:rsidRPr="00F577CF" w:rsidRDefault="00F577CF" w:rsidP="00F829CB">
            <w:pPr>
              <w:jc w:val="right"/>
              <w:rPr>
                <w:b/>
                <w:bCs/>
                <w:sz w:val="18"/>
                <w:szCs w:val="18"/>
              </w:rPr>
            </w:pPr>
            <w:r w:rsidRPr="00F577CF">
              <w:rPr>
                <w:b/>
                <w:bCs/>
                <w:sz w:val="18"/>
                <w:szCs w:val="18"/>
              </w:rPr>
              <w:t>463 781,84</w:t>
            </w:r>
          </w:p>
        </w:tc>
        <w:tc>
          <w:tcPr>
            <w:tcW w:w="1275" w:type="dxa"/>
            <w:tcBorders>
              <w:top w:val="nil"/>
              <w:left w:val="nil"/>
              <w:bottom w:val="single" w:sz="4" w:space="0" w:color="auto"/>
              <w:right w:val="single" w:sz="4" w:space="0" w:color="auto"/>
            </w:tcBorders>
            <w:shd w:val="clear" w:color="auto" w:fill="auto"/>
            <w:vAlign w:val="center"/>
            <w:hideMark/>
          </w:tcPr>
          <w:p w14:paraId="57B31C63"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0D54EB3E" w14:textId="77777777" w:rsidR="00F577CF" w:rsidRPr="00F577CF" w:rsidRDefault="00F577CF" w:rsidP="00F829CB">
            <w:pPr>
              <w:jc w:val="right"/>
              <w:rPr>
                <w:i/>
                <w:iCs/>
                <w:sz w:val="18"/>
                <w:szCs w:val="18"/>
              </w:rPr>
            </w:pPr>
            <w:r w:rsidRPr="00F577CF">
              <w:rPr>
                <w:i/>
                <w:iCs/>
                <w:sz w:val="18"/>
                <w:szCs w:val="18"/>
              </w:rPr>
              <w:t>463 781,84</w:t>
            </w:r>
          </w:p>
        </w:tc>
      </w:tr>
      <w:tr w:rsidR="00F577CF" w:rsidRPr="00F577CF" w14:paraId="3409AB8A"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5176D18" w14:textId="77777777" w:rsidR="00F577CF" w:rsidRPr="00F577CF" w:rsidRDefault="00F577CF" w:rsidP="00F829CB">
            <w:pPr>
              <w:rPr>
                <w:b/>
                <w:bCs/>
                <w:sz w:val="18"/>
                <w:szCs w:val="18"/>
              </w:rPr>
            </w:pPr>
            <w:r w:rsidRPr="00F577CF">
              <w:rPr>
                <w:b/>
                <w:bCs/>
                <w:sz w:val="18"/>
                <w:szCs w:val="18"/>
              </w:rPr>
              <w:t>КУЛЬТУРА, КИНЕМАТОГРАФИЯ</w:t>
            </w:r>
          </w:p>
        </w:tc>
        <w:tc>
          <w:tcPr>
            <w:tcW w:w="425" w:type="dxa"/>
            <w:tcBorders>
              <w:top w:val="nil"/>
              <w:left w:val="nil"/>
              <w:bottom w:val="single" w:sz="4" w:space="0" w:color="000000"/>
              <w:right w:val="single" w:sz="4" w:space="0" w:color="000000"/>
            </w:tcBorders>
            <w:shd w:val="clear" w:color="auto" w:fill="auto"/>
            <w:vAlign w:val="center"/>
            <w:hideMark/>
          </w:tcPr>
          <w:p w14:paraId="5EC10064" w14:textId="77777777" w:rsidR="00F577CF" w:rsidRPr="00F577CF" w:rsidRDefault="00F577CF" w:rsidP="00F829CB">
            <w:pPr>
              <w:jc w:val="center"/>
              <w:rPr>
                <w:b/>
                <w:bCs/>
                <w:sz w:val="18"/>
                <w:szCs w:val="18"/>
              </w:rPr>
            </w:pPr>
            <w:r w:rsidRPr="00F577CF">
              <w:rPr>
                <w:b/>
                <w:bCs/>
                <w:sz w:val="18"/>
                <w:szCs w:val="18"/>
              </w:rPr>
              <w:t>08</w:t>
            </w:r>
          </w:p>
        </w:tc>
        <w:tc>
          <w:tcPr>
            <w:tcW w:w="466" w:type="dxa"/>
            <w:tcBorders>
              <w:top w:val="nil"/>
              <w:left w:val="nil"/>
              <w:bottom w:val="single" w:sz="4" w:space="0" w:color="000000"/>
              <w:right w:val="single" w:sz="4" w:space="0" w:color="000000"/>
            </w:tcBorders>
            <w:shd w:val="clear" w:color="auto" w:fill="auto"/>
            <w:vAlign w:val="center"/>
            <w:hideMark/>
          </w:tcPr>
          <w:p w14:paraId="2D38F1E4" w14:textId="77777777" w:rsidR="00F577CF" w:rsidRPr="00F577CF" w:rsidRDefault="00F577CF" w:rsidP="00F829CB">
            <w:pPr>
              <w:jc w:val="center"/>
              <w:rPr>
                <w:b/>
                <w:bCs/>
                <w:sz w:val="18"/>
                <w:szCs w:val="18"/>
              </w:rPr>
            </w:pPr>
            <w:r w:rsidRPr="00F577CF">
              <w:rPr>
                <w:b/>
                <w:bCs/>
                <w:sz w:val="18"/>
                <w:szCs w:val="18"/>
              </w:rPr>
              <w:t> </w:t>
            </w:r>
          </w:p>
        </w:tc>
        <w:tc>
          <w:tcPr>
            <w:tcW w:w="1519" w:type="dxa"/>
            <w:tcBorders>
              <w:top w:val="nil"/>
              <w:left w:val="nil"/>
              <w:bottom w:val="single" w:sz="4" w:space="0" w:color="000000"/>
              <w:right w:val="single" w:sz="4" w:space="0" w:color="000000"/>
            </w:tcBorders>
            <w:shd w:val="clear" w:color="auto" w:fill="auto"/>
            <w:vAlign w:val="center"/>
            <w:hideMark/>
          </w:tcPr>
          <w:p w14:paraId="7CA49170"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506C7F2E"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D57ED89" w14:textId="77777777" w:rsidR="00F577CF" w:rsidRPr="00F577CF" w:rsidRDefault="00F577CF" w:rsidP="00F829CB">
            <w:pPr>
              <w:jc w:val="right"/>
              <w:rPr>
                <w:b/>
                <w:bCs/>
                <w:sz w:val="18"/>
                <w:szCs w:val="18"/>
              </w:rPr>
            </w:pPr>
            <w:r w:rsidRPr="00F577CF">
              <w:rPr>
                <w:b/>
                <w:bCs/>
                <w:sz w:val="18"/>
                <w:szCs w:val="18"/>
              </w:rPr>
              <w:t>3 860 582,31</w:t>
            </w:r>
          </w:p>
        </w:tc>
        <w:tc>
          <w:tcPr>
            <w:tcW w:w="1275" w:type="dxa"/>
            <w:tcBorders>
              <w:top w:val="nil"/>
              <w:left w:val="nil"/>
              <w:bottom w:val="single" w:sz="4" w:space="0" w:color="auto"/>
              <w:right w:val="single" w:sz="4" w:space="0" w:color="auto"/>
            </w:tcBorders>
            <w:shd w:val="clear" w:color="auto" w:fill="auto"/>
            <w:vAlign w:val="center"/>
            <w:hideMark/>
          </w:tcPr>
          <w:p w14:paraId="61409B33" w14:textId="77777777" w:rsidR="00F577CF" w:rsidRPr="00F577CF" w:rsidRDefault="00F577CF" w:rsidP="00F829CB">
            <w:pPr>
              <w:jc w:val="right"/>
              <w:rPr>
                <w:b/>
                <w:bCs/>
                <w:sz w:val="18"/>
                <w:szCs w:val="18"/>
              </w:rPr>
            </w:pPr>
            <w:r w:rsidRPr="00F577CF">
              <w:rPr>
                <w:b/>
                <w:bCs/>
                <w:sz w:val="18"/>
                <w:szCs w:val="18"/>
              </w:rPr>
              <w:t>103 553,94</w:t>
            </w:r>
          </w:p>
        </w:tc>
        <w:tc>
          <w:tcPr>
            <w:tcW w:w="1701" w:type="dxa"/>
            <w:tcBorders>
              <w:top w:val="nil"/>
              <w:left w:val="nil"/>
              <w:bottom w:val="single" w:sz="4" w:space="0" w:color="auto"/>
              <w:right w:val="single" w:sz="4" w:space="0" w:color="auto"/>
            </w:tcBorders>
            <w:shd w:val="clear" w:color="auto" w:fill="auto"/>
            <w:vAlign w:val="center"/>
            <w:hideMark/>
          </w:tcPr>
          <w:p w14:paraId="068EEC3E" w14:textId="77777777" w:rsidR="00F577CF" w:rsidRPr="00F577CF" w:rsidRDefault="00F577CF" w:rsidP="00F829CB">
            <w:pPr>
              <w:jc w:val="right"/>
              <w:rPr>
                <w:b/>
                <w:bCs/>
                <w:sz w:val="18"/>
                <w:szCs w:val="18"/>
              </w:rPr>
            </w:pPr>
            <w:r w:rsidRPr="00F577CF">
              <w:rPr>
                <w:b/>
                <w:bCs/>
                <w:sz w:val="18"/>
                <w:szCs w:val="18"/>
              </w:rPr>
              <w:t>3 964 136,25</w:t>
            </w:r>
          </w:p>
        </w:tc>
      </w:tr>
      <w:tr w:rsidR="00F577CF" w:rsidRPr="00F577CF" w14:paraId="457B5C35"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2069CA1" w14:textId="77777777" w:rsidR="00F577CF" w:rsidRPr="00F577CF" w:rsidRDefault="00F577CF" w:rsidP="00F829CB">
            <w:pPr>
              <w:rPr>
                <w:b/>
                <w:bCs/>
                <w:sz w:val="18"/>
                <w:szCs w:val="18"/>
              </w:rPr>
            </w:pPr>
            <w:r w:rsidRPr="00F577CF">
              <w:rPr>
                <w:b/>
                <w:bCs/>
                <w:sz w:val="18"/>
                <w:szCs w:val="18"/>
              </w:rPr>
              <w:t>Культура</w:t>
            </w:r>
          </w:p>
        </w:tc>
        <w:tc>
          <w:tcPr>
            <w:tcW w:w="425" w:type="dxa"/>
            <w:tcBorders>
              <w:top w:val="nil"/>
              <w:left w:val="nil"/>
              <w:bottom w:val="single" w:sz="4" w:space="0" w:color="000000"/>
              <w:right w:val="single" w:sz="4" w:space="0" w:color="000000"/>
            </w:tcBorders>
            <w:shd w:val="clear" w:color="auto" w:fill="auto"/>
            <w:vAlign w:val="center"/>
            <w:hideMark/>
          </w:tcPr>
          <w:p w14:paraId="02B3C1FB" w14:textId="77777777" w:rsidR="00F577CF" w:rsidRPr="00F577CF" w:rsidRDefault="00F577CF" w:rsidP="00F829CB">
            <w:pPr>
              <w:jc w:val="center"/>
              <w:rPr>
                <w:b/>
                <w:bCs/>
                <w:sz w:val="18"/>
                <w:szCs w:val="18"/>
              </w:rPr>
            </w:pPr>
            <w:r w:rsidRPr="00F577CF">
              <w:rPr>
                <w:b/>
                <w:bCs/>
                <w:sz w:val="18"/>
                <w:szCs w:val="18"/>
              </w:rPr>
              <w:t>08</w:t>
            </w:r>
          </w:p>
        </w:tc>
        <w:tc>
          <w:tcPr>
            <w:tcW w:w="466" w:type="dxa"/>
            <w:tcBorders>
              <w:top w:val="nil"/>
              <w:left w:val="nil"/>
              <w:bottom w:val="single" w:sz="4" w:space="0" w:color="000000"/>
              <w:right w:val="single" w:sz="4" w:space="0" w:color="000000"/>
            </w:tcBorders>
            <w:shd w:val="clear" w:color="auto" w:fill="auto"/>
            <w:vAlign w:val="center"/>
            <w:hideMark/>
          </w:tcPr>
          <w:p w14:paraId="45256677" w14:textId="77777777" w:rsidR="00F577CF" w:rsidRPr="00F577CF" w:rsidRDefault="00F577CF" w:rsidP="00F829CB">
            <w:pPr>
              <w:jc w:val="center"/>
              <w:rPr>
                <w:b/>
                <w:bCs/>
                <w:sz w:val="18"/>
                <w:szCs w:val="18"/>
              </w:rPr>
            </w:pPr>
            <w:r w:rsidRPr="00F577CF">
              <w:rPr>
                <w:b/>
                <w:bCs/>
                <w:sz w:val="18"/>
                <w:szCs w:val="18"/>
              </w:rPr>
              <w:t>04</w:t>
            </w:r>
          </w:p>
        </w:tc>
        <w:tc>
          <w:tcPr>
            <w:tcW w:w="1519" w:type="dxa"/>
            <w:tcBorders>
              <w:top w:val="nil"/>
              <w:left w:val="nil"/>
              <w:bottom w:val="single" w:sz="4" w:space="0" w:color="000000"/>
              <w:right w:val="single" w:sz="4" w:space="0" w:color="000000"/>
            </w:tcBorders>
            <w:shd w:val="clear" w:color="auto" w:fill="auto"/>
            <w:vAlign w:val="center"/>
            <w:hideMark/>
          </w:tcPr>
          <w:p w14:paraId="46D8CA7C"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05DCCD12"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2B3CCBD" w14:textId="77777777" w:rsidR="00F577CF" w:rsidRPr="00F577CF" w:rsidRDefault="00F577CF" w:rsidP="00F829CB">
            <w:pPr>
              <w:jc w:val="right"/>
              <w:rPr>
                <w:b/>
                <w:bCs/>
                <w:sz w:val="18"/>
                <w:szCs w:val="18"/>
              </w:rPr>
            </w:pPr>
            <w:r w:rsidRPr="00F577CF">
              <w:rPr>
                <w:b/>
                <w:bCs/>
                <w:sz w:val="18"/>
                <w:szCs w:val="18"/>
              </w:rPr>
              <w:t>3 860 582,31</w:t>
            </w:r>
          </w:p>
        </w:tc>
        <w:tc>
          <w:tcPr>
            <w:tcW w:w="1275" w:type="dxa"/>
            <w:tcBorders>
              <w:top w:val="nil"/>
              <w:left w:val="nil"/>
              <w:bottom w:val="single" w:sz="4" w:space="0" w:color="auto"/>
              <w:right w:val="single" w:sz="4" w:space="0" w:color="auto"/>
            </w:tcBorders>
            <w:shd w:val="clear" w:color="auto" w:fill="auto"/>
            <w:vAlign w:val="center"/>
            <w:hideMark/>
          </w:tcPr>
          <w:p w14:paraId="46C20DAE" w14:textId="77777777" w:rsidR="00F577CF" w:rsidRPr="00F577CF" w:rsidRDefault="00F577CF" w:rsidP="00F829CB">
            <w:pPr>
              <w:jc w:val="right"/>
              <w:rPr>
                <w:b/>
                <w:bCs/>
                <w:sz w:val="18"/>
                <w:szCs w:val="18"/>
              </w:rPr>
            </w:pPr>
            <w:r w:rsidRPr="00F577CF">
              <w:rPr>
                <w:b/>
                <w:bCs/>
                <w:sz w:val="18"/>
                <w:szCs w:val="18"/>
              </w:rPr>
              <w:t>103 553,94</w:t>
            </w:r>
          </w:p>
        </w:tc>
        <w:tc>
          <w:tcPr>
            <w:tcW w:w="1701" w:type="dxa"/>
            <w:tcBorders>
              <w:top w:val="nil"/>
              <w:left w:val="nil"/>
              <w:bottom w:val="single" w:sz="4" w:space="0" w:color="auto"/>
              <w:right w:val="single" w:sz="4" w:space="0" w:color="auto"/>
            </w:tcBorders>
            <w:shd w:val="clear" w:color="auto" w:fill="auto"/>
            <w:vAlign w:val="center"/>
            <w:hideMark/>
          </w:tcPr>
          <w:p w14:paraId="1D93ADB3" w14:textId="77777777" w:rsidR="00F577CF" w:rsidRPr="00F577CF" w:rsidRDefault="00F577CF" w:rsidP="00F829CB">
            <w:pPr>
              <w:jc w:val="right"/>
              <w:rPr>
                <w:b/>
                <w:bCs/>
                <w:sz w:val="18"/>
                <w:szCs w:val="18"/>
              </w:rPr>
            </w:pPr>
            <w:r w:rsidRPr="00F577CF">
              <w:rPr>
                <w:b/>
                <w:bCs/>
                <w:sz w:val="18"/>
                <w:szCs w:val="18"/>
              </w:rPr>
              <w:t>3 964 136,25</w:t>
            </w:r>
          </w:p>
        </w:tc>
      </w:tr>
      <w:tr w:rsidR="00F577CF" w:rsidRPr="00F577CF" w14:paraId="269469BF"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88D2F3A"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"Развитие культуры и социокультурного пространства на территории МО "Поселок </w:t>
            </w:r>
            <w:proofErr w:type="spellStart"/>
            <w:r w:rsidRPr="00F577CF">
              <w:rPr>
                <w:b/>
                <w:bCs/>
                <w:i/>
                <w:iCs/>
                <w:sz w:val="18"/>
                <w:szCs w:val="18"/>
              </w:rPr>
              <w:t>Айхал</w:t>
            </w:r>
            <w:proofErr w:type="spellEnd"/>
            <w:r w:rsidRPr="00F577CF">
              <w:rPr>
                <w:b/>
                <w:bCs/>
                <w:i/>
                <w:iCs/>
                <w:sz w:val="18"/>
                <w:szCs w:val="18"/>
              </w:rPr>
              <w:t>" на 2022-2026 годы"</w:t>
            </w:r>
          </w:p>
        </w:tc>
        <w:tc>
          <w:tcPr>
            <w:tcW w:w="425" w:type="dxa"/>
            <w:tcBorders>
              <w:top w:val="nil"/>
              <w:left w:val="nil"/>
              <w:bottom w:val="single" w:sz="4" w:space="0" w:color="000000"/>
              <w:right w:val="single" w:sz="4" w:space="0" w:color="000000"/>
            </w:tcBorders>
            <w:shd w:val="clear" w:color="auto" w:fill="auto"/>
            <w:vAlign w:val="center"/>
            <w:hideMark/>
          </w:tcPr>
          <w:p w14:paraId="4B5992F8" w14:textId="77777777" w:rsidR="00F577CF" w:rsidRPr="00F577CF" w:rsidRDefault="00F577CF" w:rsidP="00F829CB">
            <w:pPr>
              <w:jc w:val="center"/>
              <w:rPr>
                <w:b/>
                <w:bCs/>
                <w:i/>
                <w:iCs/>
                <w:sz w:val="18"/>
                <w:szCs w:val="18"/>
              </w:rPr>
            </w:pPr>
            <w:r w:rsidRPr="00F577CF">
              <w:rPr>
                <w:b/>
                <w:bCs/>
                <w:i/>
                <w:iCs/>
                <w:sz w:val="18"/>
                <w:szCs w:val="18"/>
              </w:rPr>
              <w:t>08</w:t>
            </w:r>
          </w:p>
        </w:tc>
        <w:tc>
          <w:tcPr>
            <w:tcW w:w="466" w:type="dxa"/>
            <w:tcBorders>
              <w:top w:val="nil"/>
              <w:left w:val="nil"/>
              <w:bottom w:val="single" w:sz="4" w:space="0" w:color="000000"/>
              <w:right w:val="single" w:sz="4" w:space="0" w:color="000000"/>
            </w:tcBorders>
            <w:shd w:val="clear" w:color="auto" w:fill="auto"/>
            <w:vAlign w:val="center"/>
            <w:hideMark/>
          </w:tcPr>
          <w:p w14:paraId="46681833" w14:textId="77777777" w:rsidR="00F577CF" w:rsidRPr="00F577CF" w:rsidRDefault="00F577CF" w:rsidP="00F829CB">
            <w:pPr>
              <w:jc w:val="center"/>
              <w:rPr>
                <w:b/>
                <w:bCs/>
                <w:i/>
                <w:iCs/>
                <w:sz w:val="18"/>
                <w:szCs w:val="18"/>
              </w:rPr>
            </w:pPr>
            <w:r w:rsidRPr="00F577CF">
              <w:rPr>
                <w:b/>
                <w:bCs/>
                <w:i/>
                <w:iCs/>
                <w:sz w:val="18"/>
                <w:szCs w:val="18"/>
              </w:rPr>
              <w:t>04</w:t>
            </w:r>
          </w:p>
        </w:tc>
        <w:tc>
          <w:tcPr>
            <w:tcW w:w="1519" w:type="dxa"/>
            <w:tcBorders>
              <w:top w:val="nil"/>
              <w:left w:val="nil"/>
              <w:bottom w:val="single" w:sz="4" w:space="0" w:color="000000"/>
              <w:right w:val="single" w:sz="4" w:space="0" w:color="000000"/>
            </w:tcBorders>
            <w:shd w:val="clear" w:color="auto" w:fill="auto"/>
            <w:vAlign w:val="center"/>
            <w:hideMark/>
          </w:tcPr>
          <w:p w14:paraId="227529C8" w14:textId="77777777" w:rsidR="00F577CF" w:rsidRPr="00F577CF" w:rsidRDefault="00F577CF" w:rsidP="00F829CB">
            <w:pPr>
              <w:jc w:val="center"/>
              <w:rPr>
                <w:b/>
                <w:bCs/>
                <w:i/>
                <w:iCs/>
                <w:sz w:val="18"/>
                <w:szCs w:val="18"/>
              </w:rPr>
            </w:pPr>
            <w:r w:rsidRPr="00F577CF">
              <w:rPr>
                <w:b/>
                <w:bCs/>
                <w:i/>
                <w:iCs/>
                <w:sz w:val="18"/>
                <w:szCs w:val="18"/>
              </w:rPr>
              <w:t>50 0 00 00000</w:t>
            </w:r>
          </w:p>
        </w:tc>
        <w:tc>
          <w:tcPr>
            <w:tcW w:w="567" w:type="dxa"/>
            <w:tcBorders>
              <w:top w:val="nil"/>
              <w:left w:val="nil"/>
              <w:bottom w:val="single" w:sz="4" w:space="0" w:color="000000"/>
              <w:right w:val="single" w:sz="4" w:space="0" w:color="000000"/>
            </w:tcBorders>
            <w:shd w:val="clear" w:color="auto" w:fill="auto"/>
            <w:vAlign w:val="center"/>
            <w:hideMark/>
          </w:tcPr>
          <w:p w14:paraId="03D09B8D"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4EC250B" w14:textId="77777777" w:rsidR="00F577CF" w:rsidRPr="00F577CF" w:rsidRDefault="00F577CF" w:rsidP="00F829CB">
            <w:pPr>
              <w:jc w:val="right"/>
              <w:rPr>
                <w:b/>
                <w:bCs/>
                <w:i/>
                <w:iCs/>
                <w:sz w:val="18"/>
                <w:szCs w:val="18"/>
              </w:rPr>
            </w:pPr>
            <w:r w:rsidRPr="00F577CF">
              <w:rPr>
                <w:b/>
                <w:bCs/>
                <w:i/>
                <w:iCs/>
                <w:sz w:val="18"/>
                <w:szCs w:val="18"/>
              </w:rPr>
              <w:t>3 860 582,31</w:t>
            </w:r>
          </w:p>
        </w:tc>
        <w:tc>
          <w:tcPr>
            <w:tcW w:w="1275" w:type="dxa"/>
            <w:tcBorders>
              <w:top w:val="nil"/>
              <w:left w:val="nil"/>
              <w:bottom w:val="single" w:sz="4" w:space="0" w:color="auto"/>
              <w:right w:val="single" w:sz="4" w:space="0" w:color="auto"/>
            </w:tcBorders>
            <w:shd w:val="clear" w:color="auto" w:fill="auto"/>
            <w:vAlign w:val="center"/>
            <w:hideMark/>
          </w:tcPr>
          <w:p w14:paraId="22561960" w14:textId="77777777" w:rsidR="00F577CF" w:rsidRPr="00F577CF" w:rsidRDefault="00F577CF" w:rsidP="00F829CB">
            <w:pPr>
              <w:jc w:val="right"/>
              <w:rPr>
                <w:b/>
                <w:bCs/>
                <w:i/>
                <w:iCs/>
                <w:sz w:val="18"/>
                <w:szCs w:val="18"/>
              </w:rPr>
            </w:pPr>
            <w:r w:rsidRPr="00F577CF">
              <w:rPr>
                <w:b/>
                <w:bCs/>
                <w:i/>
                <w:iCs/>
                <w:sz w:val="18"/>
                <w:szCs w:val="18"/>
              </w:rPr>
              <w:t>103 553,94</w:t>
            </w:r>
          </w:p>
        </w:tc>
        <w:tc>
          <w:tcPr>
            <w:tcW w:w="1701" w:type="dxa"/>
            <w:tcBorders>
              <w:top w:val="nil"/>
              <w:left w:val="nil"/>
              <w:bottom w:val="single" w:sz="4" w:space="0" w:color="auto"/>
              <w:right w:val="single" w:sz="4" w:space="0" w:color="auto"/>
            </w:tcBorders>
            <w:shd w:val="clear" w:color="auto" w:fill="auto"/>
            <w:vAlign w:val="center"/>
            <w:hideMark/>
          </w:tcPr>
          <w:p w14:paraId="5C182D73" w14:textId="77777777" w:rsidR="00F577CF" w:rsidRPr="00F577CF" w:rsidRDefault="00F577CF" w:rsidP="00F829CB">
            <w:pPr>
              <w:jc w:val="right"/>
              <w:rPr>
                <w:b/>
                <w:bCs/>
                <w:i/>
                <w:iCs/>
                <w:sz w:val="18"/>
                <w:szCs w:val="18"/>
              </w:rPr>
            </w:pPr>
            <w:r w:rsidRPr="00F577CF">
              <w:rPr>
                <w:b/>
                <w:bCs/>
                <w:i/>
                <w:iCs/>
                <w:sz w:val="18"/>
                <w:szCs w:val="18"/>
              </w:rPr>
              <w:t>3 964 136,25</w:t>
            </w:r>
          </w:p>
        </w:tc>
      </w:tr>
      <w:tr w:rsidR="00F577CF" w:rsidRPr="00F577CF" w14:paraId="727A7908"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6A99D7A" w14:textId="77777777" w:rsidR="00F577CF" w:rsidRPr="00F577CF" w:rsidRDefault="00F577CF" w:rsidP="00F829CB">
            <w:pPr>
              <w:rPr>
                <w:b/>
                <w:bCs/>
                <w:sz w:val="18"/>
                <w:szCs w:val="18"/>
              </w:rPr>
            </w:pPr>
            <w:r w:rsidRPr="00F577CF">
              <w:rPr>
                <w:b/>
                <w:bCs/>
                <w:sz w:val="18"/>
                <w:szCs w:val="18"/>
              </w:rPr>
              <w:t>Обеспечение прав граждан на участие в культурной жизни</w:t>
            </w:r>
          </w:p>
        </w:tc>
        <w:tc>
          <w:tcPr>
            <w:tcW w:w="425" w:type="dxa"/>
            <w:tcBorders>
              <w:top w:val="nil"/>
              <w:left w:val="nil"/>
              <w:bottom w:val="single" w:sz="4" w:space="0" w:color="000000"/>
              <w:right w:val="single" w:sz="4" w:space="0" w:color="000000"/>
            </w:tcBorders>
            <w:shd w:val="clear" w:color="auto" w:fill="auto"/>
            <w:vAlign w:val="center"/>
            <w:hideMark/>
          </w:tcPr>
          <w:p w14:paraId="540B2A09" w14:textId="77777777" w:rsidR="00F577CF" w:rsidRPr="00F577CF" w:rsidRDefault="00F577CF" w:rsidP="00F829CB">
            <w:pPr>
              <w:jc w:val="center"/>
              <w:rPr>
                <w:b/>
                <w:bCs/>
                <w:sz w:val="18"/>
                <w:szCs w:val="18"/>
              </w:rPr>
            </w:pPr>
            <w:r w:rsidRPr="00F577CF">
              <w:rPr>
                <w:b/>
                <w:bCs/>
                <w:sz w:val="18"/>
                <w:szCs w:val="18"/>
              </w:rPr>
              <w:t>08</w:t>
            </w:r>
          </w:p>
        </w:tc>
        <w:tc>
          <w:tcPr>
            <w:tcW w:w="466" w:type="dxa"/>
            <w:tcBorders>
              <w:top w:val="nil"/>
              <w:left w:val="nil"/>
              <w:bottom w:val="single" w:sz="4" w:space="0" w:color="000000"/>
              <w:right w:val="single" w:sz="4" w:space="0" w:color="000000"/>
            </w:tcBorders>
            <w:shd w:val="clear" w:color="auto" w:fill="auto"/>
            <w:vAlign w:val="center"/>
            <w:hideMark/>
          </w:tcPr>
          <w:p w14:paraId="4B587782" w14:textId="77777777" w:rsidR="00F577CF" w:rsidRPr="00F577CF" w:rsidRDefault="00F577CF" w:rsidP="00F829CB">
            <w:pPr>
              <w:jc w:val="center"/>
              <w:rPr>
                <w:b/>
                <w:bCs/>
                <w:sz w:val="18"/>
                <w:szCs w:val="18"/>
              </w:rPr>
            </w:pPr>
            <w:r w:rsidRPr="00F577CF">
              <w:rPr>
                <w:b/>
                <w:bCs/>
                <w:sz w:val="18"/>
                <w:szCs w:val="18"/>
              </w:rPr>
              <w:t>04</w:t>
            </w:r>
          </w:p>
        </w:tc>
        <w:tc>
          <w:tcPr>
            <w:tcW w:w="1519" w:type="dxa"/>
            <w:tcBorders>
              <w:top w:val="nil"/>
              <w:left w:val="nil"/>
              <w:bottom w:val="single" w:sz="4" w:space="0" w:color="000000"/>
              <w:right w:val="single" w:sz="4" w:space="0" w:color="000000"/>
            </w:tcBorders>
            <w:shd w:val="clear" w:color="auto" w:fill="auto"/>
            <w:vAlign w:val="center"/>
            <w:hideMark/>
          </w:tcPr>
          <w:p w14:paraId="1BED80B5" w14:textId="77777777" w:rsidR="00F577CF" w:rsidRPr="00F577CF" w:rsidRDefault="00F577CF" w:rsidP="00F829CB">
            <w:pPr>
              <w:jc w:val="center"/>
              <w:rPr>
                <w:b/>
                <w:bCs/>
                <w:sz w:val="18"/>
                <w:szCs w:val="18"/>
              </w:rPr>
            </w:pPr>
            <w:r w:rsidRPr="00F577CF">
              <w:rPr>
                <w:b/>
                <w:bCs/>
                <w:sz w:val="18"/>
                <w:szCs w:val="18"/>
              </w:rPr>
              <w:t>50 3 00 00000</w:t>
            </w:r>
          </w:p>
        </w:tc>
        <w:tc>
          <w:tcPr>
            <w:tcW w:w="567" w:type="dxa"/>
            <w:tcBorders>
              <w:top w:val="nil"/>
              <w:left w:val="nil"/>
              <w:bottom w:val="single" w:sz="4" w:space="0" w:color="000000"/>
              <w:right w:val="single" w:sz="4" w:space="0" w:color="000000"/>
            </w:tcBorders>
            <w:shd w:val="clear" w:color="auto" w:fill="auto"/>
            <w:vAlign w:val="center"/>
            <w:hideMark/>
          </w:tcPr>
          <w:p w14:paraId="016F685D"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A036BA3" w14:textId="77777777" w:rsidR="00F577CF" w:rsidRPr="00F577CF" w:rsidRDefault="00F577CF" w:rsidP="00F829CB">
            <w:pPr>
              <w:jc w:val="right"/>
              <w:rPr>
                <w:b/>
                <w:bCs/>
                <w:sz w:val="18"/>
                <w:szCs w:val="18"/>
              </w:rPr>
            </w:pPr>
            <w:r w:rsidRPr="00F577CF">
              <w:rPr>
                <w:b/>
                <w:bCs/>
                <w:sz w:val="18"/>
                <w:szCs w:val="18"/>
              </w:rPr>
              <w:t>3 860 582,31</w:t>
            </w:r>
          </w:p>
        </w:tc>
        <w:tc>
          <w:tcPr>
            <w:tcW w:w="1275" w:type="dxa"/>
            <w:tcBorders>
              <w:top w:val="nil"/>
              <w:left w:val="nil"/>
              <w:bottom w:val="single" w:sz="4" w:space="0" w:color="auto"/>
              <w:right w:val="single" w:sz="4" w:space="0" w:color="auto"/>
            </w:tcBorders>
            <w:shd w:val="clear" w:color="auto" w:fill="auto"/>
            <w:vAlign w:val="center"/>
            <w:hideMark/>
          </w:tcPr>
          <w:p w14:paraId="60451A5D" w14:textId="77777777" w:rsidR="00F577CF" w:rsidRPr="00F577CF" w:rsidRDefault="00F577CF" w:rsidP="00F829CB">
            <w:pPr>
              <w:jc w:val="right"/>
              <w:rPr>
                <w:b/>
                <w:bCs/>
                <w:sz w:val="18"/>
                <w:szCs w:val="18"/>
              </w:rPr>
            </w:pPr>
            <w:r w:rsidRPr="00F577CF">
              <w:rPr>
                <w:b/>
                <w:bCs/>
                <w:sz w:val="18"/>
                <w:szCs w:val="18"/>
              </w:rPr>
              <w:t>103 553,94</w:t>
            </w:r>
          </w:p>
        </w:tc>
        <w:tc>
          <w:tcPr>
            <w:tcW w:w="1701" w:type="dxa"/>
            <w:tcBorders>
              <w:top w:val="nil"/>
              <w:left w:val="nil"/>
              <w:bottom w:val="single" w:sz="4" w:space="0" w:color="auto"/>
              <w:right w:val="single" w:sz="4" w:space="0" w:color="auto"/>
            </w:tcBorders>
            <w:shd w:val="clear" w:color="auto" w:fill="auto"/>
            <w:vAlign w:val="center"/>
            <w:hideMark/>
          </w:tcPr>
          <w:p w14:paraId="5611586F" w14:textId="77777777" w:rsidR="00F577CF" w:rsidRPr="00F577CF" w:rsidRDefault="00F577CF" w:rsidP="00F829CB">
            <w:pPr>
              <w:jc w:val="right"/>
              <w:rPr>
                <w:b/>
                <w:bCs/>
                <w:sz w:val="18"/>
                <w:szCs w:val="18"/>
              </w:rPr>
            </w:pPr>
            <w:r w:rsidRPr="00F577CF">
              <w:rPr>
                <w:b/>
                <w:bCs/>
                <w:sz w:val="18"/>
                <w:szCs w:val="18"/>
              </w:rPr>
              <w:t>3 964 136,25</w:t>
            </w:r>
          </w:p>
        </w:tc>
      </w:tr>
      <w:tr w:rsidR="00F577CF" w:rsidRPr="00F577CF" w14:paraId="64827150"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5F821886" w14:textId="77777777" w:rsidR="00F577CF" w:rsidRPr="00F577CF" w:rsidRDefault="00F577CF" w:rsidP="00F829CB">
            <w:pPr>
              <w:rPr>
                <w:b/>
                <w:bCs/>
                <w:sz w:val="18"/>
                <w:szCs w:val="18"/>
              </w:rPr>
            </w:pPr>
            <w:r w:rsidRPr="00F577CF">
              <w:rPr>
                <w:b/>
                <w:bCs/>
                <w:sz w:val="18"/>
                <w:szCs w:val="18"/>
              </w:rPr>
              <w:t>Культурно-массовые и информационно-просветительские мероприятия</w:t>
            </w:r>
          </w:p>
        </w:tc>
        <w:tc>
          <w:tcPr>
            <w:tcW w:w="425" w:type="dxa"/>
            <w:tcBorders>
              <w:top w:val="nil"/>
              <w:left w:val="nil"/>
              <w:bottom w:val="single" w:sz="4" w:space="0" w:color="000000"/>
              <w:right w:val="single" w:sz="4" w:space="0" w:color="000000"/>
            </w:tcBorders>
            <w:shd w:val="clear" w:color="auto" w:fill="auto"/>
            <w:vAlign w:val="center"/>
            <w:hideMark/>
          </w:tcPr>
          <w:p w14:paraId="1CF3A6D2" w14:textId="77777777" w:rsidR="00F577CF" w:rsidRPr="00F577CF" w:rsidRDefault="00F577CF" w:rsidP="00F829CB">
            <w:pPr>
              <w:jc w:val="center"/>
              <w:rPr>
                <w:b/>
                <w:bCs/>
                <w:sz w:val="18"/>
                <w:szCs w:val="18"/>
              </w:rPr>
            </w:pPr>
            <w:r w:rsidRPr="00F577CF">
              <w:rPr>
                <w:b/>
                <w:bCs/>
                <w:sz w:val="18"/>
                <w:szCs w:val="18"/>
              </w:rPr>
              <w:t>08</w:t>
            </w:r>
          </w:p>
        </w:tc>
        <w:tc>
          <w:tcPr>
            <w:tcW w:w="466" w:type="dxa"/>
            <w:tcBorders>
              <w:top w:val="nil"/>
              <w:left w:val="nil"/>
              <w:bottom w:val="single" w:sz="4" w:space="0" w:color="000000"/>
              <w:right w:val="single" w:sz="4" w:space="0" w:color="000000"/>
            </w:tcBorders>
            <w:shd w:val="clear" w:color="auto" w:fill="auto"/>
            <w:vAlign w:val="center"/>
            <w:hideMark/>
          </w:tcPr>
          <w:p w14:paraId="4A538D78" w14:textId="77777777" w:rsidR="00F577CF" w:rsidRPr="00F577CF" w:rsidRDefault="00F577CF" w:rsidP="00F829CB">
            <w:pPr>
              <w:jc w:val="center"/>
              <w:rPr>
                <w:b/>
                <w:bCs/>
                <w:sz w:val="18"/>
                <w:szCs w:val="18"/>
              </w:rPr>
            </w:pPr>
            <w:r w:rsidRPr="00F577CF">
              <w:rPr>
                <w:b/>
                <w:bCs/>
                <w:sz w:val="18"/>
                <w:szCs w:val="18"/>
              </w:rPr>
              <w:t>04</w:t>
            </w:r>
          </w:p>
        </w:tc>
        <w:tc>
          <w:tcPr>
            <w:tcW w:w="1519" w:type="dxa"/>
            <w:tcBorders>
              <w:top w:val="nil"/>
              <w:left w:val="nil"/>
              <w:bottom w:val="single" w:sz="4" w:space="0" w:color="000000"/>
              <w:right w:val="single" w:sz="4" w:space="0" w:color="000000"/>
            </w:tcBorders>
            <w:shd w:val="clear" w:color="auto" w:fill="auto"/>
            <w:vAlign w:val="center"/>
            <w:hideMark/>
          </w:tcPr>
          <w:p w14:paraId="026723DE" w14:textId="77777777" w:rsidR="00F577CF" w:rsidRPr="00F577CF" w:rsidRDefault="00F577CF" w:rsidP="00F829CB">
            <w:pPr>
              <w:jc w:val="center"/>
              <w:rPr>
                <w:b/>
                <w:bCs/>
                <w:sz w:val="18"/>
                <w:szCs w:val="18"/>
              </w:rPr>
            </w:pPr>
            <w:r w:rsidRPr="00F577CF">
              <w:rPr>
                <w:b/>
                <w:bCs/>
                <w:sz w:val="18"/>
                <w:szCs w:val="18"/>
              </w:rPr>
              <w:t>50 3 00 10000</w:t>
            </w:r>
          </w:p>
        </w:tc>
        <w:tc>
          <w:tcPr>
            <w:tcW w:w="567" w:type="dxa"/>
            <w:tcBorders>
              <w:top w:val="nil"/>
              <w:left w:val="nil"/>
              <w:bottom w:val="single" w:sz="4" w:space="0" w:color="000000"/>
              <w:right w:val="single" w:sz="4" w:space="0" w:color="000000"/>
            </w:tcBorders>
            <w:shd w:val="clear" w:color="auto" w:fill="auto"/>
            <w:vAlign w:val="center"/>
            <w:hideMark/>
          </w:tcPr>
          <w:p w14:paraId="49D7A502"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0E221C1" w14:textId="77777777" w:rsidR="00F577CF" w:rsidRPr="00F577CF" w:rsidRDefault="00F577CF" w:rsidP="00F829CB">
            <w:pPr>
              <w:jc w:val="right"/>
              <w:rPr>
                <w:b/>
                <w:bCs/>
                <w:sz w:val="18"/>
                <w:szCs w:val="18"/>
              </w:rPr>
            </w:pPr>
            <w:r w:rsidRPr="00F577CF">
              <w:rPr>
                <w:b/>
                <w:bCs/>
                <w:sz w:val="18"/>
                <w:szCs w:val="18"/>
              </w:rPr>
              <w:t>3 860 582,31</w:t>
            </w:r>
          </w:p>
        </w:tc>
        <w:tc>
          <w:tcPr>
            <w:tcW w:w="1275" w:type="dxa"/>
            <w:tcBorders>
              <w:top w:val="nil"/>
              <w:left w:val="nil"/>
              <w:bottom w:val="single" w:sz="4" w:space="0" w:color="auto"/>
              <w:right w:val="single" w:sz="4" w:space="0" w:color="auto"/>
            </w:tcBorders>
            <w:shd w:val="clear" w:color="auto" w:fill="auto"/>
            <w:vAlign w:val="center"/>
            <w:hideMark/>
          </w:tcPr>
          <w:p w14:paraId="2E35ECC4" w14:textId="77777777" w:rsidR="00F577CF" w:rsidRPr="00F577CF" w:rsidRDefault="00F577CF" w:rsidP="00F829CB">
            <w:pPr>
              <w:jc w:val="right"/>
              <w:rPr>
                <w:b/>
                <w:bCs/>
                <w:sz w:val="18"/>
                <w:szCs w:val="18"/>
              </w:rPr>
            </w:pPr>
            <w:r w:rsidRPr="00F577CF">
              <w:rPr>
                <w:b/>
                <w:bCs/>
                <w:sz w:val="18"/>
                <w:szCs w:val="18"/>
              </w:rPr>
              <w:t>103 553,94</w:t>
            </w:r>
          </w:p>
        </w:tc>
        <w:tc>
          <w:tcPr>
            <w:tcW w:w="1701" w:type="dxa"/>
            <w:tcBorders>
              <w:top w:val="nil"/>
              <w:left w:val="nil"/>
              <w:bottom w:val="single" w:sz="4" w:space="0" w:color="auto"/>
              <w:right w:val="single" w:sz="4" w:space="0" w:color="auto"/>
            </w:tcBorders>
            <w:shd w:val="clear" w:color="auto" w:fill="auto"/>
            <w:vAlign w:val="center"/>
            <w:hideMark/>
          </w:tcPr>
          <w:p w14:paraId="65C8D439" w14:textId="77777777" w:rsidR="00F577CF" w:rsidRPr="00F577CF" w:rsidRDefault="00F577CF" w:rsidP="00F829CB">
            <w:pPr>
              <w:jc w:val="right"/>
              <w:rPr>
                <w:b/>
                <w:bCs/>
                <w:sz w:val="18"/>
                <w:szCs w:val="18"/>
              </w:rPr>
            </w:pPr>
            <w:r w:rsidRPr="00F577CF">
              <w:rPr>
                <w:b/>
                <w:bCs/>
                <w:sz w:val="18"/>
                <w:szCs w:val="18"/>
              </w:rPr>
              <w:t>3 964 136,25</w:t>
            </w:r>
          </w:p>
        </w:tc>
      </w:tr>
      <w:tr w:rsidR="00F577CF" w:rsidRPr="00F577CF" w14:paraId="29C223B5"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B41E566" w14:textId="77777777" w:rsidR="00F577CF" w:rsidRPr="00F577CF" w:rsidRDefault="00F577CF" w:rsidP="00F829CB">
            <w:pPr>
              <w:rPr>
                <w:b/>
                <w:bCs/>
                <w:sz w:val="18"/>
                <w:szCs w:val="18"/>
              </w:rPr>
            </w:pPr>
            <w:r w:rsidRPr="00F577CF">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000000"/>
              <w:right w:val="single" w:sz="4" w:space="0" w:color="000000"/>
            </w:tcBorders>
            <w:shd w:val="clear" w:color="auto" w:fill="auto"/>
            <w:vAlign w:val="center"/>
            <w:hideMark/>
          </w:tcPr>
          <w:p w14:paraId="2A0A6401" w14:textId="77777777" w:rsidR="00F577CF" w:rsidRPr="00F577CF" w:rsidRDefault="00F577CF" w:rsidP="00F829CB">
            <w:pPr>
              <w:jc w:val="center"/>
              <w:rPr>
                <w:b/>
                <w:bCs/>
                <w:sz w:val="18"/>
                <w:szCs w:val="18"/>
              </w:rPr>
            </w:pPr>
            <w:r w:rsidRPr="00F577CF">
              <w:rPr>
                <w:b/>
                <w:bCs/>
                <w:sz w:val="18"/>
                <w:szCs w:val="18"/>
              </w:rPr>
              <w:t>08</w:t>
            </w:r>
          </w:p>
        </w:tc>
        <w:tc>
          <w:tcPr>
            <w:tcW w:w="466" w:type="dxa"/>
            <w:tcBorders>
              <w:top w:val="nil"/>
              <w:left w:val="nil"/>
              <w:bottom w:val="single" w:sz="4" w:space="0" w:color="000000"/>
              <w:right w:val="single" w:sz="4" w:space="0" w:color="000000"/>
            </w:tcBorders>
            <w:shd w:val="clear" w:color="auto" w:fill="auto"/>
            <w:vAlign w:val="center"/>
            <w:hideMark/>
          </w:tcPr>
          <w:p w14:paraId="6BAB4E35" w14:textId="77777777" w:rsidR="00F577CF" w:rsidRPr="00F577CF" w:rsidRDefault="00F577CF" w:rsidP="00F829CB">
            <w:pPr>
              <w:jc w:val="center"/>
              <w:rPr>
                <w:b/>
                <w:bCs/>
                <w:sz w:val="18"/>
                <w:szCs w:val="18"/>
              </w:rPr>
            </w:pPr>
            <w:r w:rsidRPr="00F577CF">
              <w:rPr>
                <w:b/>
                <w:bCs/>
                <w:sz w:val="18"/>
                <w:szCs w:val="18"/>
              </w:rPr>
              <w:t>04</w:t>
            </w:r>
          </w:p>
        </w:tc>
        <w:tc>
          <w:tcPr>
            <w:tcW w:w="1519" w:type="dxa"/>
            <w:tcBorders>
              <w:top w:val="nil"/>
              <w:left w:val="nil"/>
              <w:bottom w:val="single" w:sz="4" w:space="0" w:color="000000"/>
              <w:right w:val="single" w:sz="4" w:space="0" w:color="000000"/>
            </w:tcBorders>
            <w:shd w:val="clear" w:color="auto" w:fill="auto"/>
            <w:vAlign w:val="center"/>
            <w:hideMark/>
          </w:tcPr>
          <w:p w14:paraId="25E42AE9" w14:textId="77777777" w:rsidR="00F577CF" w:rsidRPr="00F577CF" w:rsidRDefault="00F577CF" w:rsidP="00F829CB">
            <w:pPr>
              <w:jc w:val="center"/>
              <w:rPr>
                <w:b/>
                <w:bCs/>
                <w:sz w:val="18"/>
                <w:szCs w:val="18"/>
              </w:rPr>
            </w:pPr>
            <w:r w:rsidRPr="00F577CF">
              <w:rPr>
                <w:b/>
                <w:bCs/>
                <w:sz w:val="18"/>
                <w:szCs w:val="18"/>
              </w:rPr>
              <w:t>50 3 00 10000</w:t>
            </w:r>
          </w:p>
        </w:tc>
        <w:tc>
          <w:tcPr>
            <w:tcW w:w="567" w:type="dxa"/>
            <w:tcBorders>
              <w:top w:val="nil"/>
              <w:left w:val="nil"/>
              <w:bottom w:val="single" w:sz="4" w:space="0" w:color="000000"/>
              <w:right w:val="single" w:sz="4" w:space="0" w:color="000000"/>
            </w:tcBorders>
            <w:shd w:val="clear" w:color="auto" w:fill="auto"/>
            <w:vAlign w:val="center"/>
            <w:hideMark/>
          </w:tcPr>
          <w:p w14:paraId="3D4EF699" w14:textId="77777777" w:rsidR="00F577CF" w:rsidRPr="00F577CF" w:rsidRDefault="00F577CF" w:rsidP="00F829CB">
            <w:pPr>
              <w:jc w:val="center"/>
              <w:rPr>
                <w:b/>
                <w:bCs/>
                <w:sz w:val="18"/>
                <w:szCs w:val="18"/>
              </w:rPr>
            </w:pPr>
            <w:r w:rsidRPr="00F577CF">
              <w:rPr>
                <w:b/>
                <w:bCs/>
                <w:sz w:val="18"/>
                <w:szCs w:val="18"/>
              </w:rPr>
              <w:t>100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9573023" w14:textId="77777777" w:rsidR="00F577CF" w:rsidRPr="00F577CF" w:rsidRDefault="00F577CF" w:rsidP="00F829CB">
            <w:pPr>
              <w:jc w:val="right"/>
              <w:rPr>
                <w:b/>
                <w:bCs/>
                <w:sz w:val="18"/>
                <w:szCs w:val="18"/>
              </w:rPr>
            </w:pPr>
            <w:r w:rsidRPr="00F577CF">
              <w:rPr>
                <w:b/>
                <w:bCs/>
                <w:sz w:val="18"/>
                <w:szCs w:val="18"/>
              </w:rPr>
              <w:t>125 000,00</w:t>
            </w:r>
          </w:p>
        </w:tc>
        <w:tc>
          <w:tcPr>
            <w:tcW w:w="1275" w:type="dxa"/>
            <w:tcBorders>
              <w:top w:val="nil"/>
              <w:left w:val="nil"/>
              <w:bottom w:val="single" w:sz="4" w:space="0" w:color="auto"/>
              <w:right w:val="single" w:sz="4" w:space="0" w:color="auto"/>
            </w:tcBorders>
            <w:shd w:val="clear" w:color="auto" w:fill="auto"/>
            <w:vAlign w:val="center"/>
            <w:hideMark/>
          </w:tcPr>
          <w:p w14:paraId="40DE7F6A"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32CAD109" w14:textId="77777777" w:rsidR="00F577CF" w:rsidRPr="00F577CF" w:rsidRDefault="00F577CF" w:rsidP="00F829CB">
            <w:pPr>
              <w:jc w:val="right"/>
              <w:rPr>
                <w:b/>
                <w:bCs/>
                <w:sz w:val="18"/>
                <w:szCs w:val="18"/>
              </w:rPr>
            </w:pPr>
            <w:r w:rsidRPr="00F577CF">
              <w:rPr>
                <w:b/>
                <w:bCs/>
                <w:sz w:val="18"/>
                <w:szCs w:val="18"/>
              </w:rPr>
              <w:t>125 000,00</w:t>
            </w:r>
          </w:p>
        </w:tc>
      </w:tr>
      <w:tr w:rsidR="00F577CF" w:rsidRPr="00F577CF" w14:paraId="4062F92B"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7E09DA4"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425" w:type="dxa"/>
            <w:tcBorders>
              <w:top w:val="nil"/>
              <w:left w:val="nil"/>
              <w:bottom w:val="single" w:sz="4" w:space="0" w:color="000000"/>
              <w:right w:val="single" w:sz="4" w:space="0" w:color="000000"/>
            </w:tcBorders>
            <w:shd w:val="clear" w:color="auto" w:fill="auto"/>
            <w:vAlign w:val="center"/>
            <w:hideMark/>
          </w:tcPr>
          <w:p w14:paraId="1F0C499D" w14:textId="77777777" w:rsidR="00F577CF" w:rsidRPr="00F577CF" w:rsidRDefault="00F577CF" w:rsidP="00F829CB">
            <w:pPr>
              <w:jc w:val="center"/>
              <w:rPr>
                <w:b/>
                <w:bCs/>
                <w:sz w:val="18"/>
                <w:szCs w:val="18"/>
              </w:rPr>
            </w:pPr>
            <w:r w:rsidRPr="00F577CF">
              <w:rPr>
                <w:b/>
                <w:bCs/>
                <w:sz w:val="18"/>
                <w:szCs w:val="18"/>
              </w:rPr>
              <w:t>08</w:t>
            </w:r>
          </w:p>
        </w:tc>
        <w:tc>
          <w:tcPr>
            <w:tcW w:w="466" w:type="dxa"/>
            <w:tcBorders>
              <w:top w:val="nil"/>
              <w:left w:val="nil"/>
              <w:bottom w:val="single" w:sz="4" w:space="0" w:color="000000"/>
              <w:right w:val="single" w:sz="4" w:space="0" w:color="000000"/>
            </w:tcBorders>
            <w:shd w:val="clear" w:color="auto" w:fill="auto"/>
            <w:vAlign w:val="center"/>
            <w:hideMark/>
          </w:tcPr>
          <w:p w14:paraId="3570C5E1" w14:textId="77777777" w:rsidR="00F577CF" w:rsidRPr="00F577CF" w:rsidRDefault="00F577CF" w:rsidP="00F829CB">
            <w:pPr>
              <w:jc w:val="center"/>
              <w:rPr>
                <w:b/>
                <w:bCs/>
                <w:sz w:val="18"/>
                <w:szCs w:val="18"/>
              </w:rPr>
            </w:pPr>
            <w:r w:rsidRPr="00F577CF">
              <w:rPr>
                <w:b/>
                <w:bCs/>
                <w:sz w:val="18"/>
                <w:szCs w:val="18"/>
              </w:rPr>
              <w:t>04</w:t>
            </w:r>
          </w:p>
        </w:tc>
        <w:tc>
          <w:tcPr>
            <w:tcW w:w="1519" w:type="dxa"/>
            <w:tcBorders>
              <w:top w:val="nil"/>
              <w:left w:val="nil"/>
              <w:bottom w:val="single" w:sz="4" w:space="0" w:color="000000"/>
              <w:right w:val="single" w:sz="4" w:space="0" w:color="000000"/>
            </w:tcBorders>
            <w:shd w:val="clear" w:color="auto" w:fill="auto"/>
            <w:vAlign w:val="center"/>
            <w:hideMark/>
          </w:tcPr>
          <w:p w14:paraId="42642B45" w14:textId="77777777" w:rsidR="00F577CF" w:rsidRPr="00F577CF" w:rsidRDefault="00F577CF" w:rsidP="00F829CB">
            <w:pPr>
              <w:jc w:val="center"/>
              <w:rPr>
                <w:b/>
                <w:bCs/>
                <w:sz w:val="18"/>
                <w:szCs w:val="18"/>
              </w:rPr>
            </w:pPr>
            <w:r w:rsidRPr="00F577CF">
              <w:rPr>
                <w:b/>
                <w:bCs/>
                <w:sz w:val="18"/>
                <w:szCs w:val="18"/>
              </w:rPr>
              <w:t>50 3 00 10000</w:t>
            </w:r>
          </w:p>
        </w:tc>
        <w:tc>
          <w:tcPr>
            <w:tcW w:w="567" w:type="dxa"/>
            <w:tcBorders>
              <w:top w:val="nil"/>
              <w:left w:val="nil"/>
              <w:bottom w:val="single" w:sz="4" w:space="0" w:color="000000"/>
              <w:right w:val="single" w:sz="4" w:space="0" w:color="000000"/>
            </w:tcBorders>
            <w:shd w:val="clear" w:color="auto" w:fill="auto"/>
            <w:vAlign w:val="center"/>
            <w:hideMark/>
          </w:tcPr>
          <w:p w14:paraId="17DCCA70" w14:textId="77777777" w:rsidR="00F577CF" w:rsidRPr="00F577CF" w:rsidRDefault="00F577CF" w:rsidP="00F829CB">
            <w:pPr>
              <w:jc w:val="center"/>
              <w:rPr>
                <w:b/>
                <w:bCs/>
                <w:sz w:val="18"/>
                <w:szCs w:val="18"/>
              </w:rPr>
            </w:pPr>
            <w:r w:rsidRPr="00F577CF">
              <w:rPr>
                <w:b/>
                <w:bCs/>
                <w:sz w:val="18"/>
                <w:szCs w:val="18"/>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C4EF266" w14:textId="77777777" w:rsidR="00F577CF" w:rsidRPr="00F577CF" w:rsidRDefault="00F577CF" w:rsidP="00F829CB">
            <w:pPr>
              <w:jc w:val="right"/>
              <w:rPr>
                <w:b/>
                <w:bCs/>
                <w:sz w:val="18"/>
                <w:szCs w:val="18"/>
              </w:rPr>
            </w:pPr>
            <w:r w:rsidRPr="00F577CF">
              <w:rPr>
                <w:b/>
                <w:bCs/>
                <w:sz w:val="18"/>
                <w:szCs w:val="18"/>
              </w:rPr>
              <w:t>3 285 582,31</w:t>
            </w:r>
          </w:p>
        </w:tc>
        <w:tc>
          <w:tcPr>
            <w:tcW w:w="1275" w:type="dxa"/>
            <w:tcBorders>
              <w:top w:val="nil"/>
              <w:left w:val="nil"/>
              <w:bottom w:val="single" w:sz="4" w:space="0" w:color="auto"/>
              <w:right w:val="single" w:sz="4" w:space="0" w:color="auto"/>
            </w:tcBorders>
            <w:shd w:val="clear" w:color="auto" w:fill="auto"/>
            <w:vAlign w:val="center"/>
            <w:hideMark/>
          </w:tcPr>
          <w:p w14:paraId="4BB5E003" w14:textId="77777777" w:rsidR="00F577CF" w:rsidRPr="00F577CF" w:rsidRDefault="00F577CF" w:rsidP="00F829CB">
            <w:pPr>
              <w:jc w:val="right"/>
              <w:rPr>
                <w:b/>
                <w:bCs/>
                <w:sz w:val="18"/>
                <w:szCs w:val="18"/>
              </w:rPr>
            </w:pPr>
            <w:r w:rsidRPr="00F577CF">
              <w:rPr>
                <w:b/>
                <w:bCs/>
                <w:sz w:val="18"/>
                <w:szCs w:val="18"/>
              </w:rPr>
              <w:t>103 553,94</w:t>
            </w:r>
          </w:p>
        </w:tc>
        <w:tc>
          <w:tcPr>
            <w:tcW w:w="1701" w:type="dxa"/>
            <w:tcBorders>
              <w:top w:val="nil"/>
              <w:left w:val="nil"/>
              <w:bottom w:val="single" w:sz="4" w:space="0" w:color="auto"/>
              <w:right w:val="single" w:sz="4" w:space="0" w:color="auto"/>
            </w:tcBorders>
            <w:shd w:val="clear" w:color="auto" w:fill="auto"/>
            <w:vAlign w:val="center"/>
            <w:hideMark/>
          </w:tcPr>
          <w:p w14:paraId="1B5FAC55" w14:textId="77777777" w:rsidR="00F577CF" w:rsidRPr="00F577CF" w:rsidRDefault="00F577CF" w:rsidP="00F829CB">
            <w:pPr>
              <w:jc w:val="right"/>
              <w:rPr>
                <w:b/>
                <w:bCs/>
                <w:sz w:val="18"/>
                <w:szCs w:val="18"/>
              </w:rPr>
            </w:pPr>
            <w:r w:rsidRPr="00F577CF">
              <w:rPr>
                <w:b/>
                <w:bCs/>
                <w:sz w:val="18"/>
                <w:szCs w:val="18"/>
              </w:rPr>
              <w:t>3 389 136,25</w:t>
            </w:r>
          </w:p>
        </w:tc>
      </w:tr>
      <w:tr w:rsidR="00F577CF" w:rsidRPr="00F577CF" w14:paraId="7DBC5A67"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FFDBA9E" w14:textId="77777777" w:rsidR="00F577CF" w:rsidRPr="00F577CF" w:rsidRDefault="00F577CF" w:rsidP="00F829CB">
            <w:pPr>
              <w:rPr>
                <w:b/>
                <w:bCs/>
                <w:sz w:val="18"/>
                <w:szCs w:val="18"/>
              </w:rPr>
            </w:pPr>
            <w:r w:rsidRPr="00F577CF">
              <w:rPr>
                <w:b/>
                <w:bCs/>
                <w:sz w:val="18"/>
                <w:szCs w:val="18"/>
              </w:rPr>
              <w:t>Социальное обеспечение и иные выплаты населению</w:t>
            </w:r>
          </w:p>
        </w:tc>
        <w:tc>
          <w:tcPr>
            <w:tcW w:w="425" w:type="dxa"/>
            <w:tcBorders>
              <w:top w:val="nil"/>
              <w:left w:val="nil"/>
              <w:bottom w:val="single" w:sz="4" w:space="0" w:color="000000"/>
              <w:right w:val="single" w:sz="4" w:space="0" w:color="000000"/>
            </w:tcBorders>
            <w:shd w:val="clear" w:color="auto" w:fill="auto"/>
            <w:vAlign w:val="center"/>
            <w:hideMark/>
          </w:tcPr>
          <w:p w14:paraId="33ED0AA1" w14:textId="77777777" w:rsidR="00F577CF" w:rsidRPr="00F577CF" w:rsidRDefault="00F577CF" w:rsidP="00F829CB">
            <w:pPr>
              <w:jc w:val="center"/>
              <w:rPr>
                <w:b/>
                <w:bCs/>
                <w:sz w:val="18"/>
                <w:szCs w:val="18"/>
              </w:rPr>
            </w:pPr>
            <w:r w:rsidRPr="00F577CF">
              <w:rPr>
                <w:b/>
                <w:bCs/>
                <w:sz w:val="18"/>
                <w:szCs w:val="18"/>
              </w:rPr>
              <w:t>08</w:t>
            </w:r>
          </w:p>
        </w:tc>
        <w:tc>
          <w:tcPr>
            <w:tcW w:w="466" w:type="dxa"/>
            <w:tcBorders>
              <w:top w:val="nil"/>
              <w:left w:val="nil"/>
              <w:bottom w:val="single" w:sz="4" w:space="0" w:color="000000"/>
              <w:right w:val="single" w:sz="4" w:space="0" w:color="000000"/>
            </w:tcBorders>
            <w:shd w:val="clear" w:color="auto" w:fill="auto"/>
            <w:vAlign w:val="center"/>
            <w:hideMark/>
          </w:tcPr>
          <w:p w14:paraId="27BD840D" w14:textId="77777777" w:rsidR="00F577CF" w:rsidRPr="00F577CF" w:rsidRDefault="00F577CF" w:rsidP="00F829CB">
            <w:pPr>
              <w:jc w:val="center"/>
              <w:rPr>
                <w:b/>
                <w:bCs/>
                <w:sz w:val="18"/>
                <w:szCs w:val="18"/>
              </w:rPr>
            </w:pPr>
            <w:r w:rsidRPr="00F577CF">
              <w:rPr>
                <w:b/>
                <w:bCs/>
                <w:sz w:val="18"/>
                <w:szCs w:val="18"/>
              </w:rPr>
              <w:t>04</w:t>
            </w:r>
          </w:p>
        </w:tc>
        <w:tc>
          <w:tcPr>
            <w:tcW w:w="1519" w:type="dxa"/>
            <w:tcBorders>
              <w:top w:val="nil"/>
              <w:left w:val="nil"/>
              <w:bottom w:val="single" w:sz="4" w:space="0" w:color="000000"/>
              <w:right w:val="single" w:sz="4" w:space="0" w:color="000000"/>
            </w:tcBorders>
            <w:shd w:val="clear" w:color="auto" w:fill="auto"/>
            <w:vAlign w:val="center"/>
            <w:hideMark/>
          </w:tcPr>
          <w:p w14:paraId="2C7FBE17" w14:textId="77777777" w:rsidR="00F577CF" w:rsidRPr="00F577CF" w:rsidRDefault="00F577CF" w:rsidP="00F829CB">
            <w:pPr>
              <w:jc w:val="center"/>
              <w:rPr>
                <w:b/>
                <w:bCs/>
                <w:sz w:val="18"/>
                <w:szCs w:val="18"/>
              </w:rPr>
            </w:pPr>
            <w:r w:rsidRPr="00F577CF">
              <w:rPr>
                <w:b/>
                <w:bCs/>
                <w:sz w:val="18"/>
                <w:szCs w:val="18"/>
              </w:rPr>
              <w:t>50 3 00 10000</w:t>
            </w:r>
          </w:p>
        </w:tc>
        <w:tc>
          <w:tcPr>
            <w:tcW w:w="567" w:type="dxa"/>
            <w:tcBorders>
              <w:top w:val="nil"/>
              <w:left w:val="nil"/>
              <w:bottom w:val="single" w:sz="4" w:space="0" w:color="000000"/>
              <w:right w:val="single" w:sz="4" w:space="0" w:color="000000"/>
            </w:tcBorders>
            <w:shd w:val="clear" w:color="auto" w:fill="auto"/>
            <w:vAlign w:val="center"/>
            <w:hideMark/>
          </w:tcPr>
          <w:p w14:paraId="3BAC4A41" w14:textId="77777777" w:rsidR="00F577CF" w:rsidRPr="00F577CF" w:rsidRDefault="00F577CF" w:rsidP="00F829CB">
            <w:pPr>
              <w:jc w:val="center"/>
              <w:rPr>
                <w:b/>
                <w:bCs/>
                <w:sz w:val="18"/>
                <w:szCs w:val="18"/>
              </w:rPr>
            </w:pPr>
            <w:r w:rsidRPr="00F577CF">
              <w:rPr>
                <w:b/>
                <w:bCs/>
                <w:sz w:val="18"/>
                <w:szCs w:val="18"/>
              </w:rPr>
              <w:t>300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BA9678B" w14:textId="77777777" w:rsidR="00F577CF" w:rsidRPr="00F577CF" w:rsidRDefault="00F577CF" w:rsidP="00F829CB">
            <w:pPr>
              <w:jc w:val="right"/>
              <w:rPr>
                <w:b/>
                <w:bCs/>
                <w:sz w:val="18"/>
                <w:szCs w:val="18"/>
              </w:rPr>
            </w:pPr>
            <w:r w:rsidRPr="00F577CF">
              <w:rPr>
                <w:b/>
                <w:bCs/>
                <w:sz w:val="18"/>
                <w:szCs w:val="18"/>
              </w:rPr>
              <w:t>450 000,00</w:t>
            </w:r>
          </w:p>
        </w:tc>
        <w:tc>
          <w:tcPr>
            <w:tcW w:w="1275" w:type="dxa"/>
            <w:tcBorders>
              <w:top w:val="nil"/>
              <w:left w:val="nil"/>
              <w:bottom w:val="single" w:sz="4" w:space="0" w:color="auto"/>
              <w:right w:val="single" w:sz="4" w:space="0" w:color="auto"/>
            </w:tcBorders>
            <w:shd w:val="clear" w:color="auto" w:fill="auto"/>
            <w:vAlign w:val="center"/>
            <w:hideMark/>
          </w:tcPr>
          <w:p w14:paraId="0CF627BA"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5A5EB115" w14:textId="77777777" w:rsidR="00F577CF" w:rsidRPr="00F577CF" w:rsidRDefault="00F577CF" w:rsidP="00F829CB">
            <w:pPr>
              <w:jc w:val="right"/>
              <w:rPr>
                <w:b/>
                <w:bCs/>
                <w:sz w:val="18"/>
                <w:szCs w:val="18"/>
              </w:rPr>
            </w:pPr>
            <w:r w:rsidRPr="00F577CF">
              <w:rPr>
                <w:b/>
                <w:bCs/>
                <w:sz w:val="18"/>
                <w:szCs w:val="18"/>
              </w:rPr>
              <w:t>450 000,00</w:t>
            </w:r>
          </w:p>
        </w:tc>
      </w:tr>
      <w:tr w:rsidR="00F577CF" w:rsidRPr="00F577CF" w14:paraId="4FF25310"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DE51136" w14:textId="77777777" w:rsidR="00F577CF" w:rsidRPr="00F577CF" w:rsidRDefault="00F577CF" w:rsidP="00F829CB">
            <w:pPr>
              <w:rPr>
                <w:b/>
                <w:bCs/>
                <w:sz w:val="18"/>
                <w:szCs w:val="18"/>
              </w:rPr>
            </w:pPr>
            <w:r w:rsidRPr="00F577CF">
              <w:rPr>
                <w:b/>
                <w:bCs/>
                <w:sz w:val="18"/>
                <w:szCs w:val="18"/>
              </w:rPr>
              <w:t>СОЦИАЛЬНАЯ ПОЛИТИКА</w:t>
            </w:r>
          </w:p>
        </w:tc>
        <w:tc>
          <w:tcPr>
            <w:tcW w:w="425" w:type="dxa"/>
            <w:tcBorders>
              <w:top w:val="nil"/>
              <w:left w:val="nil"/>
              <w:bottom w:val="single" w:sz="4" w:space="0" w:color="000000"/>
              <w:right w:val="single" w:sz="4" w:space="0" w:color="000000"/>
            </w:tcBorders>
            <w:shd w:val="clear" w:color="auto" w:fill="auto"/>
            <w:vAlign w:val="center"/>
            <w:hideMark/>
          </w:tcPr>
          <w:p w14:paraId="17D21EC2"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72F2BFA8" w14:textId="77777777" w:rsidR="00F577CF" w:rsidRPr="00F577CF" w:rsidRDefault="00F577CF" w:rsidP="00F829CB">
            <w:pPr>
              <w:jc w:val="center"/>
              <w:rPr>
                <w:b/>
                <w:bCs/>
                <w:sz w:val="18"/>
                <w:szCs w:val="18"/>
              </w:rPr>
            </w:pPr>
            <w:r w:rsidRPr="00F577CF">
              <w:rPr>
                <w:b/>
                <w:bCs/>
                <w:sz w:val="18"/>
                <w:szCs w:val="18"/>
              </w:rPr>
              <w:t> </w:t>
            </w:r>
          </w:p>
        </w:tc>
        <w:tc>
          <w:tcPr>
            <w:tcW w:w="1519" w:type="dxa"/>
            <w:tcBorders>
              <w:top w:val="nil"/>
              <w:left w:val="nil"/>
              <w:bottom w:val="single" w:sz="4" w:space="0" w:color="000000"/>
              <w:right w:val="single" w:sz="4" w:space="0" w:color="000000"/>
            </w:tcBorders>
            <w:shd w:val="clear" w:color="auto" w:fill="auto"/>
            <w:vAlign w:val="center"/>
            <w:hideMark/>
          </w:tcPr>
          <w:p w14:paraId="65AF7F4C"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18B37CC6"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8C67C91" w14:textId="77777777" w:rsidR="00F577CF" w:rsidRPr="00F577CF" w:rsidRDefault="00F577CF" w:rsidP="00F829CB">
            <w:pPr>
              <w:jc w:val="right"/>
              <w:rPr>
                <w:b/>
                <w:bCs/>
                <w:sz w:val="18"/>
                <w:szCs w:val="18"/>
              </w:rPr>
            </w:pPr>
            <w:r w:rsidRPr="00F577CF">
              <w:rPr>
                <w:b/>
                <w:bCs/>
                <w:sz w:val="18"/>
                <w:szCs w:val="18"/>
              </w:rPr>
              <w:t>14 645 199,83</w:t>
            </w:r>
          </w:p>
        </w:tc>
        <w:tc>
          <w:tcPr>
            <w:tcW w:w="1275" w:type="dxa"/>
            <w:tcBorders>
              <w:top w:val="nil"/>
              <w:left w:val="nil"/>
              <w:bottom w:val="single" w:sz="4" w:space="0" w:color="auto"/>
              <w:right w:val="single" w:sz="4" w:space="0" w:color="auto"/>
            </w:tcBorders>
            <w:shd w:val="clear" w:color="auto" w:fill="auto"/>
            <w:vAlign w:val="center"/>
            <w:hideMark/>
          </w:tcPr>
          <w:p w14:paraId="31A588D7" w14:textId="77777777" w:rsidR="00F577CF" w:rsidRPr="00F577CF" w:rsidRDefault="00F577CF" w:rsidP="00F829CB">
            <w:pPr>
              <w:jc w:val="right"/>
              <w:rPr>
                <w:b/>
                <w:bCs/>
                <w:sz w:val="18"/>
                <w:szCs w:val="18"/>
              </w:rPr>
            </w:pPr>
            <w:r w:rsidRPr="00F577CF">
              <w:rPr>
                <w:b/>
                <w:bCs/>
                <w:sz w:val="18"/>
                <w:szCs w:val="18"/>
              </w:rPr>
              <w:t>99 600,00</w:t>
            </w:r>
          </w:p>
        </w:tc>
        <w:tc>
          <w:tcPr>
            <w:tcW w:w="1701" w:type="dxa"/>
            <w:tcBorders>
              <w:top w:val="nil"/>
              <w:left w:val="nil"/>
              <w:bottom w:val="single" w:sz="4" w:space="0" w:color="auto"/>
              <w:right w:val="single" w:sz="4" w:space="0" w:color="auto"/>
            </w:tcBorders>
            <w:shd w:val="clear" w:color="auto" w:fill="auto"/>
            <w:vAlign w:val="center"/>
            <w:hideMark/>
          </w:tcPr>
          <w:p w14:paraId="367F627E" w14:textId="77777777" w:rsidR="00F577CF" w:rsidRPr="00F577CF" w:rsidRDefault="00F577CF" w:rsidP="00F829CB">
            <w:pPr>
              <w:jc w:val="right"/>
              <w:rPr>
                <w:b/>
                <w:bCs/>
                <w:sz w:val="18"/>
                <w:szCs w:val="18"/>
              </w:rPr>
            </w:pPr>
            <w:r w:rsidRPr="00F577CF">
              <w:rPr>
                <w:b/>
                <w:bCs/>
                <w:sz w:val="18"/>
                <w:szCs w:val="18"/>
              </w:rPr>
              <w:t>14 744 799,83</w:t>
            </w:r>
          </w:p>
        </w:tc>
      </w:tr>
      <w:tr w:rsidR="00F577CF" w:rsidRPr="00F577CF" w14:paraId="2F95322C"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E697E1B" w14:textId="77777777" w:rsidR="00F577CF" w:rsidRPr="00F577CF" w:rsidRDefault="00F577CF" w:rsidP="00F829CB">
            <w:pPr>
              <w:rPr>
                <w:b/>
                <w:bCs/>
                <w:sz w:val="18"/>
                <w:szCs w:val="18"/>
              </w:rPr>
            </w:pPr>
            <w:r w:rsidRPr="00F577CF">
              <w:rPr>
                <w:b/>
                <w:bCs/>
                <w:sz w:val="18"/>
                <w:szCs w:val="18"/>
              </w:rPr>
              <w:t>Пенсионное обеспечение</w:t>
            </w:r>
          </w:p>
        </w:tc>
        <w:tc>
          <w:tcPr>
            <w:tcW w:w="425" w:type="dxa"/>
            <w:tcBorders>
              <w:top w:val="nil"/>
              <w:left w:val="nil"/>
              <w:bottom w:val="single" w:sz="4" w:space="0" w:color="000000"/>
              <w:right w:val="single" w:sz="4" w:space="0" w:color="000000"/>
            </w:tcBorders>
            <w:shd w:val="clear" w:color="auto" w:fill="auto"/>
            <w:vAlign w:val="center"/>
            <w:hideMark/>
          </w:tcPr>
          <w:p w14:paraId="50179DDC"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350FE8C6" w14:textId="77777777" w:rsidR="00F577CF" w:rsidRPr="00F577CF" w:rsidRDefault="00F577CF" w:rsidP="00F829CB">
            <w:pPr>
              <w:jc w:val="center"/>
              <w:rPr>
                <w:b/>
                <w:bCs/>
                <w:sz w:val="18"/>
                <w:szCs w:val="18"/>
              </w:rPr>
            </w:pPr>
            <w:r w:rsidRPr="00F577CF">
              <w:rPr>
                <w:b/>
                <w:bCs/>
                <w:sz w:val="18"/>
                <w:szCs w:val="18"/>
              </w:rPr>
              <w:t>01</w:t>
            </w:r>
          </w:p>
        </w:tc>
        <w:tc>
          <w:tcPr>
            <w:tcW w:w="1519" w:type="dxa"/>
            <w:tcBorders>
              <w:top w:val="nil"/>
              <w:left w:val="nil"/>
              <w:bottom w:val="single" w:sz="4" w:space="0" w:color="000000"/>
              <w:right w:val="single" w:sz="4" w:space="0" w:color="000000"/>
            </w:tcBorders>
            <w:shd w:val="clear" w:color="auto" w:fill="auto"/>
            <w:vAlign w:val="center"/>
            <w:hideMark/>
          </w:tcPr>
          <w:p w14:paraId="3E61C454"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47B5A088"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DDC6F54" w14:textId="77777777" w:rsidR="00F577CF" w:rsidRPr="00F577CF" w:rsidRDefault="00F577CF" w:rsidP="00F829CB">
            <w:pPr>
              <w:jc w:val="right"/>
              <w:rPr>
                <w:b/>
                <w:bCs/>
                <w:sz w:val="18"/>
                <w:szCs w:val="18"/>
              </w:rPr>
            </w:pPr>
            <w:r w:rsidRPr="00F577CF">
              <w:rPr>
                <w:b/>
                <w:bCs/>
                <w:sz w:val="18"/>
                <w:szCs w:val="18"/>
              </w:rPr>
              <w:t>2 095 628,88</w:t>
            </w:r>
          </w:p>
        </w:tc>
        <w:tc>
          <w:tcPr>
            <w:tcW w:w="1275" w:type="dxa"/>
            <w:tcBorders>
              <w:top w:val="nil"/>
              <w:left w:val="nil"/>
              <w:bottom w:val="single" w:sz="4" w:space="0" w:color="auto"/>
              <w:right w:val="single" w:sz="4" w:space="0" w:color="auto"/>
            </w:tcBorders>
            <w:shd w:val="clear" w:color="auto" w:fill="auto"/>
            <w:vAlign w:val="center"/>
            <w:hideMark/>
          </w:tcPr>
          <w:p w14:paraId="2CA7AEE7"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37ED8F0A" w14:textId="77777777" w:rsidR="00F577CF" w:rsidRPr="00F577CF" w:rsidRDefault="00F577CF" w:rsidP="00F829CB">
            <w:pPr>
              <w:jc w:val="right"/>
              <w:rPr>
                <w:b/>
                <w:bCs/>
                <w:sz w:val="18"/>
                <w:szCs w:val="18"/>
              </w:rPr>
            </w:pPr>
            <w:r w:rsidRPr="00F577CF">
              <w:rPr>
                <w:b/>
                <w:bCs/>
                <w:sz w:val="18"/>
                <w:szCs w:val="18"/>
              </w:rPr>
              <w:t>2 095 628,88</w:t>
            </w:r>
          </w:p>
        </w:tc>
      </w:tr>
      <w:tr w:rsidR="00F577CF" w:rsidRPr="00F577CF" w14:paraId="568EFCAB"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09B29D07" w14:textId="77777777" w:rsidR="00F577CF" w:rsidRPr="00F577CF" w:rsidRDefault="00F577CF" w:rsidP="00F829CB">
            <w:pPr>
              <w:rPr>
                <w:b/>
                <w:bCs/>
                <w:i/>
                <w:iCs/>
                <w:sz w:val="18"/>
                <w:szCs w:val="18"/>
              </w:rPr>
            </w:pPr>
            <w:r w:rsidRPr="00F577CF">
              <w:rPr>
                <w:b/>
                <w:bCs/>
                <w:i/>
                <w:iCs/>
                <w:sz w:val="18"/>
                <w:szCs w:val="18"/>
              </w:rPr>
              <w:t>Выполнение других обязательств муниципальных образований</w:t>
            </w:r>
          </w:p>
        </w:tc>
        <w:tc>
          <w:tcPr>
            <w:tcW w:w="425" w:type="dxa"/>
            <w:tcBorders>
              <w:top w:val="nil"/>
              <w:left w:val="nil"/>
              <w:bottom w:val="single" w:sz="4" w:space="0" w:color="000000"/>
              <w:right w:val="single" w:sz="4" w:space="0" w:color="000000"/>
            </w:tcBorders>
            <w:shd w:val="clear" w:color="auto" w:fill="auto"/>
            <w:vAlign w:val="center"/>
            <w:hideMark/>
          </w:tcPr>
          <w:p w14:paraId="243EBD42" w14:textId="77777777" w:rsidR="00F577CF" w:rsidRPr="00F577CF" w:rsidRDefault="00F577CF" w:rsidP="00F829CB">
            <w:pPr>
              <w:jc w:val="center"/>
              <w:rPr>
                <w:b/>
                <w:bCs/>
                <w:i/>
                <w:iCs/>
                <w:sz w:val="18"/>
                <w:szCs w:val="18"/>
              </w:rPr>
            </w:pPr>
            <w:r w:rsidRPr="00F577CF">
              <w:rPr>
                <w:b/>
                <w:bCs/>
                <w:i/>
                <w:i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15EF4ACC" w14:textId="77777777" w:rsidR="00F577CF" w:rsidRPr="00F577CF" w:rsidRDefault="00F577CF" w:rsidP="00F829CB">
            <w:pPr>
              <w:jc w:val="center"/>
              <w:rPr>
                <w:b/>
                <w:bCs/>
                <w:i/>
                <w:iCs/>
                <w:sz w:val="18"/>
                <w:szCs w:val="18"/>
              </w:rPr>
            </w:pPr>
            <w:r w:rsidRPr="00F577CF">
              <w:rPr>
                <w:b/>
                <w:bCs/>
                <w:i/>
                <w:iCs/>
                <w:sz w:val="18"/>
                <w:szCs w:val="18"/>
              </w:rPr>
              <w:t>01</w:t>
            </w:r>
          </w:p>
        </w:tc>
        <w:tc>
          <w:tcPr>
            <w:tcW w:w="1519" w:type="dxa"/>
            <w:tcBorders>
              <w:top w:val="nil"/>
              <w:left w:val="nil"/>
              <w:bottom w:val="single" w:sz="4" w:space="0" w:color="000000"/>
              <w:right w:val="single" w:sz="4" w:space="0" w:color="000000"/>
            </w:tcBorders>
            <w:shd w:val="clear" w:color="auto" w:fill="auto"/>
            <w:vAlign w:val="center"/>
            <w:hideMark/>
          </w:tcPr>
          <w:p w14:paraId="181521F8" w14:textId="77777777" w:rsidR="00F577CF" w:rsidRPr="00F577CF" w:rsidRDefault="00F577CF" w:rsidP="00F829CB">
            <w:pPr>
              <w:jc w:val="center"/>
              <w:rPr>
                <w:b/>
                <w:bCs/>
                <w:i/>
                <w:iCs/>
                <w:sz w:val="18"/>
                <w:szCs w:val="18"/>
              </w:rPr>
            </w:pPr>
            <w:r w:rsidRPr="00F577CF">
              <w:rPr>
                <w:b/>
                <w:bCs/>
                <w:i/>
                <w:iCs/>
                <w:sz w:val="18"/>
                <w:szCs w:val="18"/>
              </w:rPr>
              <w:t>99 5 00 71020</w:t>
            </w:r>
          </w:p>
        </w:tc>
        <w:tc>
          <w:tcPr>
            <w:tcW w:w="567" w:type="dxa"/>
            <w:tcBorders>
              <w:top w:val="nil"/>
              <w:left w:val="nil"/>
              <w:bottom w:val="single" w:sz="4" w:space="0" w:color="000000"/>
              <w:right w:val="single" w:sz="4" w:space="0" w:color="000000"/>
            </w:tcBorders>
            <w:shd w:val="clear" w:color="auto" w:fill="auto"/>
            <w:vAlign w:val="center"/>
            <w:hideMark/>
          </w:tcPr>
          <w:p w14:paraId="7DC4E0DC"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4F359DA" w14:textId="77777777" w:rsidR="00F577CF" w:rsidRPr="00F577CF" w:rsidRDefault="00F577CF" w:rsidP="00F829CB">
            <w:pPr>
              <w:jc w:val="right"/>
              <w:rPr>
                <w:b/>
                <w:bCs/>
                <w:i/>
                <w:iCs/>
                <w:sz w:val="18"/>
                <w:szCs w:val="18"/>
              </w:rPr>
            </w:pPr>
            <w:r w:rsidRPr="00F577CF">
              <w:rPr>
                <w:b/>
                <w:bCs/>
                <w:i/>
                <w:iCs/>
                <w:sz w:val="18"/>
                <w:szCs w:val="18"/>
              </w:rPr>
              <w:t>2 095 628,88</w:t>
            </w:r>
          </w:p>
        </w:tc>
        <w:tc>
          <w:tcPr>
            <w:tcW w:w="1275" w:type="dxa"/>
            <w:tcBorders>
              <w:top w:val="nil"/>
              <w:left w:val="nil"/>
              <w:bottom w:val="single" w:sz="4" w:space="0" w:color="auto"/>
              <w:right w:val="single" w:sz="4" w:space="0" w:color="auto"/>
            </w:tcBorders>
            <w:shd w:val="clear" w:color="auto" w:fill="auto"/>
            <w:vAlign w:val="center"/>
            <w:hideMark/>
          </w:tcPr>
          <w:p w14:paraId="06CAB27A" w14:textId="77777777" w:rsidR="00F577CF" w:rsidRPr="00F577CF" w:rsidRDefault="00F577CF" w:rsidP="00F829CB">
            <w:pPr>
              <w:jc w:val="right"/>
              <w:rPr>
                <w:b/>
                <w:bCs/>
                <w:i/>
                <w:iCs/>
                <w:sz w:val="18"/>
                <w:szCs w:val="18"/>
              </w:rPr>
            </w:pPr>
            <w:r w:rsidRPr="00F577CF">
              <w:rPr>
                <w:b/>
                <w:bCs/>
                <w:i/>
                <w:i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292DA13A" w14:textId="77777777" w:rsidR="00F577CF" w:rsidRPr="00F577CF" w:rsidRDefault="00F577CF" w:rsidP="00F829CB">
            <w:pPr>
              <w:jc w:val="right"/>
              <w:rPr>
                <w:b/>
                <w:bCs/>
                <w:i/>
                <w:iCs/>
                <w:sz w:val="18"/>
                <w:szCs w:val="18"/>
              </w:rPr>
            </w:pPr>
            <w:r w:rsidRPr="00F577CF">
              <w:rPr>
                <w:b/>
                <w:bCs/>
                <w:i/>
                <w:iCs/>
                <w:sz w:val="18"/>
                <w:szCs w:val="18"/>
              </w:rPr>
              <w:t>2 095 628,88</w:t>
            </w:r>
          </w:p>
        </w:tc>
      </w:tr>
      <w:tr w:rsidR="00F577CF" w:rsidRPr="00F577CF" w14:paraId="02A0C886"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6801AB7" w14:textId="77777777" w:rsidR="00F577CF" w:rsidRPr="00F577CF" w:rsidRDefault="00F577CF" w:rsidP="00F829CB">
            <w:pPr>
              <w:rPr>
                <w:b/>
                <w:bCs/>
                <w:sz w:val="18"/>
                <w:szCs w:val="18"/>
              </w:rPr>
            </w:pPr>
            <w:r w:rsidRPr="00F577CF">
              <w:rPr>
                <w:b/>
                <w:bCs/>
                <w:sz w:val="18"/>
                <w:szCs w:val="18"/>
              </w:rPr>
              <w:t>Социальное обеспечение и иные выплаты населению</w:t>
            </w:r>
          </w:p>
        </w:tc>
        <w:tc>
          <w:tcPr>
            <w:tcW w:w="425" w:type="dxa"/>
            <w:tcBorders>
              <w:top w:val="nil"/>
              <w:left w:val="nil"/>
              <w:bottom w:val="single" w:sz="4" w:space="0" w:color="000000"/>
              <w:right w:val="single" w:sz="4" w:space="0" w:color="000000"/>
            </w:tcBorders>
            <w:shd w:val="clear" w:color="auto" w:fill="auto"/>
            <w:vAlign w:val="center"/>
            <w:hideMark/>
          </w:tcPr>
          <w:p w14:paraId="3B8DBC37"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477A6CBC" w14:textId="77777777" w:rsidR="00F577CF" w:rsidRPr="00F577CF" w:rsidRDefault="00F577CF" w:rsidP="00F829CB">
            <w:pPr>
              <w:jc w:val="center"/>
              <w:rPr>
                <w:b/>
                <w:bCs/>
                <w:sz w:val="18"/>
                <w:szCs w:val="18"/>
              </w:rPr>
            </w:pPr>
            <w:r w:rsidRPr="00F577CF">
              <w:rPr>
                <w:b/>
                <w:bCs/>
                <w:sz w:val="18"/>
                <w:szCs w:val="18"/>
              </w:rPr>
              <w:t>01</w:t>
            </w:r>
          </w:p>
        </w:tc>
        <w:tc>
          <w:tcPr>
            <w:tcW w:w="1519" w:type="dxa"/>
            <w:tcBorders>
              <w:top w:val="nil"/>
              <w:left w:val="nil"/>
              <w:bottom w:val="single" w:sz="4" w:space="0" w:color="000000"/>
              <w:right w:val="single" w:sz="4" w:space="0" w:color="000000"/>
            </w:tcBorders>
            <w:shd w:val="clear" w:color="auto" w:fill="auto"/>
            <w:vAlign w:val="center"/>
            <w:hideMark/>
          </w:tcPr>
          <w:p w14:paraId="3EAA5192" w14:textId="77777777" w:rsidR="00F577CF" w:rsidRPr="00F577CF" w:rsidRDefault="00F577CF" w:rsidP="00F829CB">
            <w:pPr>
              <w:jc w:val="center"/>
              <w:rPr>
                <w:b/>
                <w:bCs/>
                <w:sz w:val="18"/>
                <w:szCs w:val="18"/>
              </w:rPr>
            </w:pPr>
            <w:r w:rsidRPr="00F577CF">
              <w:rPr>
                <w:b/>
                <w:bCs/>
                <w:sz w:val="18"/>
                <w:szCs w:val="18"/>
              </w:rPr>
              <w:t>99 5 00 71020</w:t>
            </w:r>
          </w:p>
        </w:tc>
        <w:tc>
          <w:tcPr>
            <w:tcW w:w="567" w:type="dxa"/>
            <w:tcBorders>
              <w:top w:val="nil"/>
              <w:left w:val="nil"/>
              <w:bottom w:val="single" w:sz="4" w:space="0" w:color="000000"/>
              <w:right w:val="single" w:sz="4" w:space="0" w:color="000000"/>
            </w:tcBorders>
            <w:shd w:val="clear" w:color="auto" w:fill="auto"/>
            <w:vAlign w:val="center"/>
            <w:hideMark/>
          </w:tcPr>
          <w:p w14:paraId="27082FBF" w14:textId="77777777" w:rsidR="00F577CF" w:rsidRPr="00F577CF" w:rsidRDefault="00F577CF" w:rsidP="00F829CB">
            <w:pPr>
              <w:jc w:val="center"/>
              <w:rPr>
                <w:b/>
                <w:bCs/>
                <w:sz w:val="18"/>
                <w:szCs w:val="18"/>
              </w:rPr>
            </w:pPr>
            <w:r w:rsidRPr="00F577CF">
              <w:rPr>
                <w:b/>
                <w:bCs/>
                <w:sz w:val="18"/>
                <w:szCs w:val="18"/>
              </w:rPr>
              <w:t>300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01C86D6" w14:textId="77777777" w:rsidR="00F577CF" w:rsidRPr="00F577CF" w:rsidRDefault="00F577CF" w:rsidP="00F829CB">
            <w:pPr>
              <w:jc w:val="right"/>
              <w:rPr>
                <w:b/>
                <w:bCs/>
                <w:sz w:val="18"/>
                <w:szCs w:val="18"/>
              </w:rPr>
            </w:pPr>
            <w:r w:rsidRPr="00F577CF">
              <w:rPr>
                <w:b/>
                <w:bCs/>
                <w:sz w:val="18"/>
                <w:szCs w:val="18"/>
              </w:rPr>
              <w:t>2 095 628,88</w:t>
            </w:r>
          </w:p>
        </w:tc>
        <w:tc>
          <w:tcPr>
            <w:tcW w:w="1275" w:type="dxa"/>
            <w:tcBorders>
              <w:top w:val="nil"/>
              <w:left w:val="nil"/>
              <w:bottom w:val="single" w:sz="4" w:space="0" w:color="auto"/>
              <w:right w:val="single" w:sz="4" w:space="0" w:color="auto"/>
            </w:tcBorders>
            <w:shd w:val="clear" w:color="auto" w:fill="auto"/>
            <w:vAlign w:val="center"/>
            <w:hideMark/>
          </w:tcPr>
          <w:p w14:paraId="616D680D"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3D3DB049" w14:textId="77777777" w:rsidR="00F577CF" w:rsidRPr="00F577CF" w:rsidRDefault="00F577CF" w:rsidP="00F829CB">
            <w:pPr>
              <w:jc w:val="right"/>
              <w:rPr>
                <w:b/>
                <w:bCs/>
                <w:sz w:val="18"/>
                <w:szCs w:val="18"/>
              </w:rPr>
            </w:pPr>
            <w:r w:rsidRPr="00F577CF">
              <w:rPr>
                <w:b/>
                <w:bCs/>
                <w:sz w:val="18"/>
                <w:szCs w:val="18"/>
              </w:rPr>
              <w:t>2 095 628,88</w:t>
            </w:r>
          </w:p>
        </w:tc>
      </w:tr>
      <w:tr w:rsidR="00F577CF" w:rsidRPr="00F577CF" w14:paraId="2806B310"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D3974A6" w14:textId="77777777" w:rsidR="00F577CF" w:rsidRPr="00F577CF" w:rsidRDefault="00F577CF" w:rsidP="00F829CB">
            <w:pPr>
              <w:rPr>
                <w:b/>
                <w:bCs/>
                <w:sz w:val="18"/>
                <w:szCs w:val="18"/>
              </w:rPr>
            </w:pPr>
            <w:r w:rsidRPr="00F577CF">
              <w:rPr>
                <w:b/>
                <w:bCs/>
                <w:sz w:val="18"/>
                <w:szCs w:val="18"/>
              </w:rPr>
              <w:t>Социальное обеспечение населения</w:t>
            </w:r>
          </w:p>
        </w:tc>
        <w:tc>
          <w:tcPr>
            <w:tcW w:w="425" w:type="dxa"/>
            <w:tcBorders>
              <w:top w:val="nil"/>
              <w:left w:val="nil"/>
              <w:bottom w:val="single" w:sz="4" w:space="0" w:color="000000"/>
              <w:right w:val="single" w:sz="4" w:space="0" w:color="000000"/>
            </w:tcBorders>
            <w:shd w:val="clear" w:color="auto" w:fill="auto"/>
            <w:vAlign w:val="center"/>
            <w:hideMark/>
          </w:tcPr>
          <w:p w14:paraId="503CF872"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4E140CCC" w14:textId="77777777" w:rsidR="00F577CF" w:rsidRPr="00F577CF" w:rsidRDefault="00F577CF" w:rsidP="00F829CB">
            <w:pPr>
              <w:jc w:val="center"/>
              <w:rPr>
                <w:b/>
                <w:bCs/>
                <w:sz w:val="18"/>
                <w:szCs w:val="18"/>
              </w:rPr>
            </w:pPr>
            <w:r w:rsidRPr="00F577CF">
              <w:rPr>
                <w:b/>
                <w:b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723BD0B6"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7BC2D7D1"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CDE56F2" w14:textId="77777777" w:rsidR="00F577CF" w:rsidRPr="00F577CF" w:rsidRDefault="00F577CF" w:rsidP="00F829CB">
            <w:pPr>
              <w:jc w:val="right"/>
              <w:rPr>
                <w:b/>
                <w:bCs/>
                <w:sz w:val="18"/>
                <w:szCs w:val="18"/>
              </w:rPr>
            </w:pPr>
            <w:r w:rsidRPr="00F577CF">
              <w:rPr>
                <w:b/>
                <w:bCs/>
                <w:sz w:val="18"/>
                <w:szCs w:val="18"/>
              </w:rPr>
              <w:t>11 808 466,85</w:t>
            </w:r>
          </w:p>
        </w:tc>
        <w:tc>
          <w:tcPr>
            <w:tcW w:w="1275" w:type="dxa"/>
            <w:tcBorders>
              <w:top w:val="nil"/>
              <w:left w:val="nil"/>
              <w:bottom w:val="single" w:sz="4" w:space="0" w:color="auto"/>
              <w:right w:val="single" w:sz="4" w:space="0" w:color="auto"/>
            </w:tcBorders>
            <w:shd w:val="clear" w:color="auto" w:fill="auto"/>
            <w:vAlign w:val="center"/>
            <w:hideMark/>
          </w:tcPr>
          <w:p w14:paraId="78BA8303" w14:textId="77777777" w:rsidR="00F577CF" w:rsidRPr="00F577CF" w:rsidRDefault="00F577CF" w:rsidP="00F829CB">
            <w:pPr>
              <w:jc w:val="right"/>
              <w:rPr>
                <w:b/>
                <w:bCs/>
                <w:sz w:val="18"/>
                <w:szCs w:val="18"/>
              </w:rPr>
            </w:pPr>
            <w:r w:rsidRPr="00F577CF">
              <w:rPr>
                <w:b/>
                <w:bCs/>
                <w:sz w:val="18"/>
                <w:szCs w:val="18"/>
              </w:rPr>
              <w:t>99 600,00</w:t>
            </w:r>
          </w:p>
        </w:tc>
        <w:tc>
          <w:tcPr>
            <w:tcW w:w="1701" w:type="dxa"/>
            <w:tcBorders>
              <w:top w:val="nil"/>
              <w:left w:val="nil"/>
              <w:bottom w:val="single" w:sz="4" w:space="0" w:color="auto"/>
              <w:right w:val="single" w:sz="4" w:space="0" w:color="auto"/>
            </w:tcBorders>
            <w:shd w:val="clear" w:color="auto" w:fill="auto"/>
            <w:vAlign w:val="center"/>
            <w:hideMark/>
          </w:tcPr>
          <w:p w14:paraId="26410918" w14:textId="77777777" w:rsidR="00F577CF" w:rsidRPr="00F577CF" w:rsidRDefault="00F577CF" w:rsidP="00F829CB">
            <w:pPr>
              <w:jc w:val="right"/>
              <w:rPr>
                <w:b/>
                <w:bCs/>
                <w:sz w:val="18"/>
                <w:szCs w:val="18"/>
              </w:rPr>
            </w:pPr>
            <w:r w:rsidRPr="00F577CF">
              <w:rPr>
                <w:b/>
                <w:bCs/>
                <w:sz w:val="18"/>
                <w:szCs w:val="18"/>
              </w:rPr>
              <w:t>11 908 066,85</w:t>
            </w:r>
          </w:p>
        </w:tc>
      </w:tr>
      <w:tr w:rsidR="00F577CF" w:rsidRPr="00F577CF" w14:paraId="228A71DF"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4104262" w14:textId="77777777" w:rsidR="00F577CF" w:rsidRPr="00F577CF" w:rsidRDefault="00F577CF" w:rsidP="00F829CB">
            <w:pPr>
              <w:rPr>
                <w:b/>
                <w:bCs/>
                <w:sz w:val="18"/>
                <w:szCs w:val="18"/>
              </w:rPr>
            </w:pPr>
            <w:r w:rsidRPr="00F577CF">
              <w:rPr>
                <w:b/>
                <w:bCs/>
                <w:sz w:val="18"/>
                <w:szCs w:val="18"/>
              </w:rPr>
              <w:t xml:space="preserve">Социальная поддержка граждан </w:t>
            </w:r>
          </w:p>
        </w:tc>
        <w:tc>
          <w:tcPr>
            <w:tcW w:w="425" w:type="dxa"/>
            <w:tcBorders>
              <w:top w:val="nil"/>
              <w:left w:val="nil"/>
              <w:bottom w:val="single" w:sz="4" w:space="0" w:color="000000"/>
              <w:right w:val="single" w:sz="4" w:space="0" w:color="000000"/>
            </w:tcBorders>
            <w:shd w:val="clear" w:color="auto" w:fill="auto"/>
            <w:vAlign w:val="center"/>
            <w:hideMark/>
          </w:tcPr>
          <w:p w14:paraId="1ECF6DB7"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16B0BD3B" w14:textId="77777777" w:rsidR="00F577CF" w:rsidRPr="00F577CF" w:rsidRDefault="00F577CF" w:rsidP="00F829CB">
            <w:pPr>
              <w:jc w:val="center"/>
              <w:rPr>
                <w:b/>
                <w:bCs/>
                <w:sz w:val="18"/>
                <w:szCs w:val="18"/>
              </w:rPr>
            </w:pPr>
            <w:r w:rsidRPr="00F577CF">
              <w:rPr>
                <w:b/>
                <w:b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1558394F" w14:textId="77777777" w:rsidR="00F577CF" w:rsidRPr="00F577CF" w:rsidRDefault="00F577CF" w:rsidP="00F829CB">
            <w:pPr>
              <w:jc w:val="center"/>
              <w:rPr>
                <w:b/>
                <w:bCs/>
                <w:sz w:val="18"/>
                <w:szCs w:val="18"/>
              </w:rPr>
            </w:pPr>
            <w:r w:rsidRPr="00F577CF">
              <w:rPr>
                <w:b/>
                <w:bCs/>
                <w:sz w:val="18"/>
                <w:szCs w:val="18"/>
              </w:rPr>
              <w:t>55 0 00 00000</w:t>
            </w:r>
          </w:p>
        </w:tc>
        <w:tc>
          <w:tcPr>
            <w:tcW w:w="567" w:type="dxa"/>
            <w:tcBorders>
              <w:top w:val="nil"/>
              <w:left w:val="nil"/>
              <w:bottom w:val="single" w:sz="4" w:space="0" w:color="000000"/>
              <w:right w:val="single" w:sz="4" w:space="0" w:color="000000"/>
            </w:tcBorders>
            <w:shd w:val="clear" w:color="auto" w:fill="auto"/>
            <w:vAlign w:val="center"/>
            <w:hideMark/>
          </w:tcPr>
          <w:p w14:paraId="749B3A01"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20D1BF2" w14:textId="77777777" w:rsidR="00F577CF" w:rsidRPr="00F577CF" w:rsidRDefault="00F577CF" w:rsidP="00F829CB">
            <w:pPr>
              <w:jc w:val="right"/>
              <w:rPr>
                <w:b/>
                <w:bCs/>
                <w:sz w:val="18"/>
                <w:szCs w:val="18"/>
              </w:rPr>
            </w:pPr>
            <w:r w:rsidRPr="00F577CF">
              <w:rPr>
                <w:b/>
                <w:bCs/>
                <w:sz w:val="18"/>
                <w:szCs w:val="18"/>
              </w:rPr>
              <w:t>5 960 366,85</w:t>
            </w:r>
          </w:p>
        </w:tc>
        <w:tc>
          <w:tcPr>
            <w:tcW w:w="1275" w:type="dxa"/>
            <w:tcBorders>
              <w:top w:val="nil"/>
              <w:left w:val="nil"/>
              <w:bottom w:val="single" w:sz="4" w:space="0" w:color="auto"/>
              <w:right w:val="single" w:sz="4" w:space="0" w:color="auto"/>
            </w:tcBorders>
            <w:shd w:val="clear" w:color="auto" w:fill="auto"/>
            <w:vAlign w:val="center"/>
            <w:hideMark/>
          </w:tcPr>
          <w:p w14:paraId="4BF5D5D3" w14:textId="77777777" w:rsidR="00F577CF" w:rsidRPr="00F577CF" w:rsidRDefault="00F577CF" w:rsidP="00F829CB">
            <w:pPr>
              <w:jc w:val="right"/>
              <w:rPr>
                <w:b/>
                <w:bCs/>
                <w:sz w:val="18"/>
                <w:szCs w:val="18"/>
              </w:rPr>
            </w:pPr>
            <w:r w:rsidRPr="00F577CF">
              <w:rPr>
                <w:b/>
                <w:bCs/>
                <w:sz w:val="18"/>
                <w:szCs w:val="18"/>
              </w:rPr>
              <w:t>99 600,00</w:t>
            </w:r>
          </w:p>
        </w:tc>
        <w:tc>
          <w:tcPr>
            <w:tcW w:w="1701" w:type="dxa"/>
            <w:tcBorders>
              <w:top w:val="nil"/>
              <w:left w:val="nil"/>
              <w:bottom w:val="single" w:sz="4" w:space="0" w:color="auto"/>
              <w:right w:val="single" w:sz="4" w:space="0" w:color="auto"/>
            </w:tcBorders>
            <w:shd w:val="clear" w:color="auto" w:fill="auto"/>
            <w:vAlign w:val="center"/>
            <w:hideMark/>
          </w:tcPr>
          <w:p w14:paraId="3118E15D" w14:textId="77777777" w:rsidR="00F577CF" w:rsidRPr="00F577CF" w:rsidRDefault="00F577CF" w:rsidP="00F829CB">
            <w:pPr>
              <w:jc w:val="right"/>
              <w:rPr>
                <w:b/>
                <w:bCs/>
                <w:sz w:val="18"/>
                <w:szCs w:val="18"/>
              </w:rPr>
            </w:pPr>
            <w:r w:rsidRPr="00F577CF">
              <w:rPr>
                <w:b/>
                <w:bCs/>
                <w:sz w:val="18"/>
                <w:szCs w:val="18"/>
              </w:rPr>
              <w:t>6 059 966,85</w:t>
            </w:r>
          </w:p>
        </w:tc>
      </w:tr>
      <w:tr w:rsidR="00F577CF" w:rsidRPr="00F577CF" w14:paraId="28231405"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43F3D9F" w14:textId="77777777" w:rsidR="00F577CF" w:rsidRPr="00F577CF" w:rsidRDefault="00F577CF" w:rsidP="00F829CB">
            <w:pPr>
              <w:rPr>
                <w:b/>
                <w:bCs/>
                <w:sz w:val="18"/>
                <w:szCs w:val="18"/>
              </w:rPr>
            </w:pPr>
            <w:r w:rsidRPr="00F577CF">
              <w:rPr>
                <w:b/>
                <w:bCs/>
                <w:sz w:val="18"/>
                <w:szCs w:val="18"/>
              </w:rPr>
              <w:lastRenderedPageBreak/>
              <w:t>Социальное обслуживание граждан</w:t>
            </w:r>
          </w:p>
        </w:tc>
        <w:tc>
          <w:tcPr>
            <w:tcW w:w="425" w:type="dxa"/>
            <w:tcBorders>
              <w:top w:val="nil"/>
              <w:left w:val="nil"/>
              <w:bottom w:val="single" w:sz="4" w:space="0" w:color="000000"/>
              <w:right w:val="single" w:sz="4" w:space="0" w:color="000000"/>
            </w:tcBorders>
            <w:shd w:val="clear" w:color="auto" w:fill="auto"/>
            <w:vAlign w:val="center"/>
            <w:hideMark/>
          </w:tcPr>
          <w:p w14:paraId="792BCCC8"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205C1490" w14:textId="77777777" w:rsidR="00F577CF" w:rsidRPr="00F577CF" w:rsidRDefault="00F577CF" w:rsidP="00F829CB">
            <w:pPr>
              <w:jc w:val="center"/>
              <w:rPr>
                <w:b/>
                <w:bCs/>
                <w:sz w:val="18"/>
                <w:szCs w:val="18"/>
              </w:rPr>
            </w:pPr>
            <w:r w:rsidRPr="00F577CF">
              <w:rPr>
                <w:b/>
                <w:b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078D8E31" w14:textId="77777777" w:rsidR="00F577CF" w:rsidRPr="00F577CF" w:rsidRDefault="00F577CF" w:rsidP="00F829CB">
            <w:pPr>
              <w:jc w:val="center"/>
              <w:rPr>
                <w:b/>
                <w:bCs/>
                <w:sz w:val="18"/>
                <w:szCs w:val="18"/>
              </w:rPr>
            </w:pPr>
            <w:r w:rsidRPr="00F577CF">
              <w:rPr>
                <w:b/>
                <w:bCs/>
                <w:sz w:val="18"/>
                <w:szCs w:val="18"/>
              </w:rPr>
              <w:t>55 3 00 00000</w:t>
            </w:r>
          </w:p>
        </w:tc>
        <w:tc>
          <w:tcPr>
            <w:tcW w:w="567" w:type="dxa"/>
            <w:tcBorders>
              <w:top w:val="nil"/>
              <w:left w:val="nil"/>
              <w:bottom w:val="single" w:sz="4" w:space="0" w:color="000000"/>
              <w:right w:val="single" w:sz="4" w:space="0" w:color="000000"/>
            </w:tcBorders>
            <w:shd w:val="clear" w:color="auto" w:fill="auto"/>
            <w:vAlign w:val="center"/>
            <w:hideMark/>
          </w:tcPr>
          <w:p w14:paraId="5C9491EA"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AAEACFA" w14:textId="77777777" w:rsidR="00F577CF" w:rsidRPr="00F577CF" w:rsidRDefault="00F577CF" w:rsidP="00F829CB">
            <w:pPr>
              <w:jc w:val="right"/>
              <w:rPr>
                <w:b/>
                <w:bCs/>
                <w:sz w:val="18"/>
                <w:szCs w:val="18"/>
              </w:rPr>
            </w:pPr>
            <w:r w:rsidRPr="00F577CF">
              <w:rPr>
                <w:b/>
                <w:bCs/>
                <w:sz w:val="18"/>
                <w:szCs w:val="18"/>
              </w:rPr>
              <w:t>5 960 366,85</w:t>
            </w:r>
          </w:p>
        </w:tc>
        <w:tc>
          <w:tcPr>
            <w:tcW w:w="1275" w:type="dxa"/>
            <w:tcBorders>
              <w:top w:val="nil"/>
              <w:left w:val="nil"/>
              <w:bottom w:val="single" w:sz="4" w:space="0" w:color="auto"/>
              <w:right w:val="single" w:sz="4" w:space="0" w:color="auto"/>
            </w:tcBorders>
            <w:shd w:val="clear" w:color="auto" w:fill="auto"/>
            <w:vAlign w:val="center"/>
            <w:hideMark/>
          </w:tcPr>
          <w:p w14:paraId="2A2ECD09" w14:textId="77777777" w:rsidR="00F577CF" w:rsidRPr="00F577CF" w:rsidRDefault="00F577CF" w:rsidP="00F829CB">
            <w:pPr>
              <w:jc w:val="right"/>
              <w:rPr>
                <w:b/>
                <w:bCs/>
                <w:sz w:val="18"/>
                <w:szCs w:val="18"/>
              </w:rPr>
            </w:pPr>
            <w:r w:rsidRPr="00F577CF">
              <w:rPr>
                <w:b/>
                <w:bCs/>
                <w:sz w:val="18"/>
                <w:szCs w:val="18"/>
              </w:rPr>
              <w:t>99 600,00</w:t>
            </w:r>
          </w:p>
        </w:tc>
        <w:tc>
          <w:tcPr>
            <w:tcW w:w="1701" w:type="dxa"/>
            <w:tcBorders>
              <w:top w:val="nil"/>
              <w:left w:val="nil"/>
              <w:bottom w:val="single" w:sz="4" w:space="0" w:color="auto"/>
              <w:right w:val="single" w:sz="4" w:space="0" w:color="auto"/>
            </w:tcBorders>
            <w:shd w:val="clear" w:color="auto" w:fill="auto"/>
            <w:vAlign w:val="center"/>
            <w:hideMark/>
          </w:tcPr>
          <w:p w14:paraId="607CA06B" w14:textId="77777777" w:rsidR="00F577CF" w:rsidRPr="00F577CF" w:rsidRDefault="00F577CF" w:rsidP="00F829CB">
            <w:pPr>
              <w:jc w:val="right"/>
              <w:rPr>
                <w:b/>
                <w:bCs/>
                <w:sz w:val="18"/>
                <w:szCs w:val="18"/>
              </w:rPr>
            </w:pPr>
            <w:r w:rsidRPr="00F577CF">
              <w:rPr>
                <w:b/>
                <w:bCs/>
                <w:sz w:val="18"/>
                <w:szCs w:val="18"/>
              </w:rPr>
              <w:t>6 059 966,85</w:t>
            </w:r>
          </w:p>
        </w:tc>
      </w:tr>
      <w:tr w:rsidR="00F577CF" w:rsidRPr="00F577CF" w14:paraId="187A395E"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4C3D3EA"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"Поддержка социально ориентированных некоммерческих организаций муниципального образования "Поселок </w:t>
            </w:r>
            <w:proofErr w:type="spellStart"/>
            <w:r w:rsidRPr="00F577CF">
              <w:rPr>
                <w:b/>
                <w:bCs/>
                <w:i/>
                <w:iCs/>
                <w:sz w:val="18"/>
                <w:szCs w:val="18"/>
              </w:rPr>
              <w:t>Айхал</w:t>
            </w:r>
            <w:proofErr w:type="spellEnd"/>
            <w:r w:rsidRPr="00F577CF">
              <w:rPr>
                <w:b/>
                <w:bCs/>
                <w:i/>
                <w:iCs/>
                <w:sz w:val="18"/>
                <w:szCs w:val="18"/>
              </w:rPr>
              <w:t>" на 2022-2026 годы"</w:t>
            </w:r>
          </w:p>
        </w:tc>
        <w:tc>
          <w:tcPr>
            <w:tcW w:w="425" w:type="dxa"/>
            <w:tcBorders>
              <w:top w:val="nil"/>
              <w:left w:val="nil"/>
              <w:bottom w:val="single" w:sz="4" w:space="0" w:color="000000"/>
              <w:right w:val="single" w:sz="4" w:space="0" w:color="000000"/>
            </w:tcBorders>
            <w:shd w:val="clear" w:color="auto" w:fill="auto"/>
            <w:vAlign w:val="center"/>
            <w:hideMark/>
          </w:tcPr>
          <w:p w14:paraId="47A59884" w14:textId="77777777" w:rsidR="00F577CF" w:rsidRPr="00F577CF" w:rsidRDefault="00F577CF" w:rsidP="00F829CB">
            <w:pPr>
              <w:jc w:val="center"/>
              <w:rPr>
                <w:b/>
                <w:bCs/>
                <w:i/>
                <w:iCs/>
                <w:sz w:val="18"/>
                <w:szCs w:val="18"/>
              </w:rPr>
            </w:pPr>
            <w:r w:rsidRPr="00F577CF">
              <w:rPr>
                <w:b/>
                <w:bCs/>
                <w:i/>
                <w:i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36D8D7FF" w14:textId="77777777" w:rsidR="00F577CF" w:rsidRPr="00F577CF" w:rsidRDefault="00F577CF" w:rsidP="00F829CB">
            <w:pPr>
              <w:jc w:val="center"/>
              <w:rPr>
                <w:b/>
                <w:bCs/>
                <w:i/>
                <w:iCs/>
                <w:sz w:val="18"/>
                <w:szCs w:val="18"/>
              </w:rPr>
            </w:pPr>
            <w:r w:rsidRPr="00F577CF">
              <w:rPr>
                <w:b/>
                <w:bCs/>
                <w:i/>
                <w:i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37E31586" w14:textId="77777777" w:rsidR="00F577CF" w:rsidRPr="00F577CF" w:rsidRDefault="00F577CF" w:rsidP="00F829CB">
            <w:pPr>
              <w:jc w:val="center"/>
              <w:rPr>
                <w:b/>
                <w:bCs/>
                <w:i/>
                <w:iCs/>
                <w:sz w:val="18"/>
                <w:szCs w:val="18"/>
              </w:rPr>
            </w:pPr>
            <w:r w:rsidRPr="00F577CF">
              <w:rPr>
                <w:b/>
                <w:bCs/>
                <w:i/>
                <w:iCs/>
                <w:sz w:val="18"/>
                <w:szCs w:val="18"/>
              </w:rPr>
              <w:t>55 3 00 10010</w:t>
            </w:r>
          </w:p>
        </w:tc>
        <w:tc>
          <w:tcPr>
            <w:tcW w:w="567" w:type="dxa"/>
            <w:tcBorders>
              <w:top w:val="nil"/>
              <w:left w:val="nil"/>
              <w:bottom w:val="single" w:sz="4" w:space="0" w:color="000000"/>
              <w:right w:val="single" w:sz="4" w:space="0" w:color="000000"/>
            </w:tcBorders>
            <w:shd w:val="clear" w:color="auto" w:fill="auto"/>
            <w:vAlign w:val="center"/>
            <w:hideMark/>
          </w:tcPr>
          <w:p w14:paraId="1DBD7EE3"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9B98FB4" w14:textId="77777777" w:rsidR="00F577CF" w:rsidRPr="00F577CF" w:rsidRDefault="00F577CF" w:rsidP="00F829CB">
            <w:pPr>
              <w:jc w:val="right"/>
              <w:rPr>
                <w:b/>
                <w:bCs/>
                <w:i/>
                <w:iCs/>
                <w:sz w:val="18"/>
                <w:szCs w:val="18"/>
              </w:rPr>
            </w:pPr>
            <w:r w:rsidRPr="00F577CF">
              <w:rPr>
                <w:b/>
                <w:bCs/>
                <w:i/>
                <w:iCs/>
                <w:sz w:val="18"/>
                <w:szCs w:val="18"/>
              </w:rPr>
              <w:t>3 082 670,28</w:t>
            </w:r>
          </w:p>
        </w:tc>
        <w:tc>
          <w:tcPr>
            <w:tcW w:w="1275" w:type="dxa"/>
            <w:tcBorders>
              <w:top w:val="nil"/>
              <w:left w:val="nil"/>
              <w:bottom w:val="single" w:sz="4" w:space="0" w:color="auto"/>
              <w:right w:val="single" w:sz="4" w:space="0" w:color="auto"/>
            </w:tcBorders>
            <w:shd w:val="clear" w:color="auto" w:fill="auto"/>
            <w:vAlign w:val="center"/>
            <w:hideMark/>
          </w:tcPr>
          <w:p w14:paraId="2ECA9993" w14:textId="77777777" w:rsidR="00F577CF" w:rsidRPr="00F577CF" w:rsidRDefault="00F577CF" w:rsidP="00F829CB">
            <w:pPr>
              <w:jc w:val="right"/>
              <w:rPr>
                <w:b/>
                <w:bCs/>
                <w:i/>
                <w:iCs/>
                <w:sz w:val="18"/>
                <w:szCs w:val="18"/>
              </w:rPr>
            </w:pPr>
            <w:r w:rsidRPr="00F577CF">
              <w:rPr>
                <w:b/>
                <w:bCs/>
                <w:i/>
                <w:i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2D72642F" w14:textId="77777777" w:rsidR="00F577CF" w:rsidRPr="00F577CF" w:rsidRDefault="00F577CF" w:rsidP="00F829CB">
            <w:pPr>
              <w:jc w:val="right"/>
              <w:rPr>
                <w:b/>
                <w:bCs/>
                <w:i/>
                <w:iCs/>
                <w:sz w:val="18"/>
                <w:szCs w:val="18"/>
              </w:rPr>
            </w:pPr>
            <w:r w:rsidRPr="00F577CF">
              <w:rPr>
                <w:b/>
                <w:bCs/>
                <w:i/>
                <w:iCs/>
                <w:sz w:val="18"/>
                <w:szCs w:val="18"/>
              </w:rPr>
              <w:t>3 082 670,28</w:t>
            </w:r>
          </w:p>
        </w:tc>
      </w:tr>
      <w:tr w:rsidR="00F577CF" w:rsidRPr="00F577CF" w14:paraId="464BD9C9"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3F779E8" w14:textId="77777777" w:rsidR="00F577CF" w:rsidRPr="00F577CF" w:rsidRDefault="00F577CF" w:rsidP="00F829CB">
            <w:pPr>
              <w:rPr>
                <w:b/>
                <w:bCs/>
                <w:sz w:val="18"/>
                <w:szCs w:val="18"/>
              </w:rPr>
            </w:pPr>
            <w:r w:rsidRPr="00F577CF">
              <w:rPr>
                <w:b/>
                <w:bCs/>
                <w:sz w:val="18"/>
                <w:szCs w:val="18"/>
              </w:rPr>
              <w:t xml:space="preserve">Субсидии некоммерческим организациям (за </w:t>
            </w:r>
            <w:proofErr w:type="gramStart"/>
            <w:r w:rsidRPr="00F577CF">
              <w:rPr>
                <w:b/>
                <w:bCs/>
                <w:sz w:val="18"/>
                <w:szCs w:val="18"/>
              </w:rPr>
              <w:t xml:space="preserve">исключением  </w:t>
            </w:r>
            <w:proofErr w:type="spellStart"/>
            <w:r w:rsidRPr="00F577CF">
              <w:rPr>
                <w:b/>
                <w:bCs/>
                <w:sz w:val="18"/>
                <w:szCs w:val="18"/>
              </w:rPr>
              <w:t>государстенных</w:t>
            </w:r>
            <w:proofErr w:type="spellEnd"/>
            <w:proofErr w:type="gramEnd"/>
            <w:r w:rsidRPr="00F577CF">
              <w:rPr>
                <w:b/>
                <w:bCs/>
                <w:sz w:val="18"/>
                <w:szCs w:val="18"/>
              </w:rPr>
              <w:t xml:space="preserve"> (муниципальных) учреждений)</w:t>
            </w:r>
          </w:p>
        </w:tc>
        <w:tc>
          <w:tcPr>
            <w:tcW w:w="425" w:type="dxa"/>
            <w:tcBorders>
              <w:top w:val="nil"/>
              <w:left w:val="nil"/>
              <w:bottom w:val="single" w:sz="4" w:space="0" w:color="000000"/>
              <w:right w:val="single" w:sz="4" w:space="0" w:color="000000"/>
            </w:tcBorders>
            <w:shd w:val="clear" w:color="auto" w:fill="auto"/>
            <w:vAlign w:val="center"/>
            <w:hideMark/>
          </w:tcPr>
          <w:p w14:paraId="680C79F1"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41AF0963" w14:textId="77777777" w:rsidR="00F577CF" w:rsidRPr="00F577CF" w:rsidRDefault="00F577CF" w:rsidP="00F829CB">
            <w:pPr>
              <w:jc w:val="center"/>
              <w:rPr>
                <w:b/>
                <w:bCs/>
                <w:sz w:val="18"/>
                <w:szCs w:val="18"/>
              </w:rPr>
            </w:pPr>
            <w:r w:rsidRPr="00F577CF">
              <w:rPr>
                <w:b/>
                <w:b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7307F7F3" w14:textId="77777777" w:rsidR="00F577CF" w:rsidRPr="00F577CF" w:rsidRDefault="00F577CF" w:rsidP="00F829CB">
            <w:pPr>
              <w:jc w:val="center"/>
              <w:rPr>
                <w:b/>
                <w:bCs/>
                <w:sz w:val="18"/>
                <w:szCs w:val="18"/>
              </w:rPr>
            </w:pPr>
            <w:r w:rsidRPr="00F577CF">
              <w:rPr>
                <w:b/>
                <w:bCs/>
                <w:sz w:val="18"/>
                <w:szCs w:val="18"/>
              </w:rPr>
              <w:t>55 3 00 10010</w:t>
            </w:r>
          </w:p>
        </w:tc>
        <w:tc>
          <w:tcPr>
            <w:tcW w:w="567" w:type="dxa"/>
            <w:tcBorders>
              <w:top w:val="nil"/>
              <w:left w:val="nil"/>
              <w:bottom w:val="single" w:sz="4" w:space="0" w:color="000000"/>
              <w:right w:val="single" w:sz="4" w:space="0" w:color="000000"/>
            </w:tcBorders>
            <w:shd w:val="clear" w:color="auto" w:fill="auto"/>
            <w:vAlign w:val="center"/>
            <w:hideMark/>
          </w:tcPr>
          <w:p w14:paraId="13C00F14" w14:textId="77777777" w:rsidR="00F577CF" w:rsidRPr="00F577CF" w:rsidRDefault="00F577CF" w:rsidP="00F829CB">
            <w:pPr>
              <w:jc w:val="center"/>
              <w:rPr>
                <w:b/>
                <w:bCs/>
                <w:sz w:val="18"/>
                <w:szCs w:val="18"/>
              </w:rPr>
            </w:pPr>
            <w:r w:rsidRPr="00F577CF">
              <w:rPr>
                <w:b/>
                <w:bCs/>
                <w:sz w:val="18"/>
                <w:szCs w:val="18"/>
              </w:rPr>
              <w:t>600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A0F3806" w14:textId="77777777" w:rsidR="00F577CF" w:rsidRPr="00F577CF" w:rsidRDefault="00F577CF" w:rsidP="00F829CB">
            <w:pPr>
              <w:jc w:val="right"/>
              <w:rPr>
                <w:b/>
                <w:bCs/>
                <w:sz w:val="18"/>
                <w:szCs w:val="18"/>
              </w:rPr>
            </w:pPr>
            <w:r w:rsidRPr="00F577CF">
              <w:rPr>
                <w:b/>
                <w:bCs/>
                <w:sz w:val="18"/>
                <w:szCs w:val="18"/>
              </w:rPr>
              <w:t>3 082 670,28</w:t>
            </w:r>
          </w:p>
        </w:tc>
        <w:tc>
          <w:tcPr>
            <w:tcW w:w="1275" w:type="dxa"/>
            <w:tcBorders>
              <w:top w:val="nil"/>
              <w:left w:val="nil"/>
              <w:bottom w:val="single" w:sz="4" w:space="0" w:color="auto"/>
              <w:right w:val="single" w:sz="4" w:space="0" w:color="auto"/>
            </w:tcBorders>
            <w:shd w:val="clear" w:color="auto" w:fill="auto"/>
            <w:vAlign w:val="center"/>
            <w:hideMark/>
          </w:tcPr>
          <w:p w14:paraId="44E51C24"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24756261" w14:textId="77777777" w:rsidR="00F577CF" w:rsidRPr="00F577CF" w:rsidRDefault="00F577CF" w:rsidP="00F829CB">
            <w:pPr>
              <w:jc w:val="right"/>
              <w:rPr>
                <w:b/>
                <w:bCs/>
                <w:sz w:val="18"/>
                <w:szCs w:val="18"/>
              </w:rPr>
            </w:pPr>
            <w:r w:rsidRPr="00F577CF">
              <w:rPr>
                <w:b/>
                <w:bCs/>
                <w:sz w:val="18"/>
                <w:szCs w:val="18"/>
              </w:rPr>
              <w:t>3 082 670,28</w:t>
            </w:r>
          </w:p>
        </w:tc>
      </w:tr>
      <w:tr w:rsidR="00F577CF" w:rsidRPr="00F577CF" w14:paraId="1159D66F"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6EED6D9"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"Социальная поддержка населения муниципального образования "Поселок </w:t>
            </w:r>
            <w:proofErr w:type="spellStart"/>
            <w:r w:rsidRPr="00F577CF">
              <w:rPr>
                <w:b/>
                <w:bCs/>
                <w:i/>
                <w:iCs/>
                <w:sz w:val="18"/>
                <w:szCs w:val="18"/>
              </w:rPr>
              <w:t>Айхал</w:t>
            </w:r>
            <w:proofErr w:type="spellEnd"/>
            <w:r w:rsidRPr="00F577CF">
              <w:rPr>
                <w:b/>
                <w:bCs/>
                <w:i/>
                <w:iCs/>
                <w:sz w:val="18"/>
                <w:szCs w:val="18"/>
              </w:rPr>
              <w:t xml:space="preserve">" </w:t>
            </w:r>
            <w:proofErr w:type="spellStart"/>
            <w:r w:rsidRPr="00F577CF">
              <w:rPr>
                <w:b/>
                <w:bCs/>
                <w:i/>
                <w:iCs/>
                <w:sz w:val="18"/>
                <w:szCs w:val="18"/>
              </w:rPr>
              <w:t>Мирнинского</w:t>
            </w:r>
            <w:proofErr w:type="spellEnd"/>
            <w:r w:rsidRPr="00F577CF">
              <w:rPr>
                <w:b/>
                <w:bCs/>
                <w:i/>
                <w:iCs/>
                <w:sz w:val="18"/>
                <w:szCs w:val="18"/>
              </w:rPr>
              <w:t xml:space="preserve"> района Республики Саха (Якутия) на 2022-2026 годы"</w:t>
            </w:r>
          </w:p>
        </w:tc>
        <w:tc>
          <w:tcPr>
            <w:tcW w:w="425" w:type="dxa"/>
            <w:tcBorders>
              <w:top w:val="nil"/>
              <w:left w:val="nil"/>
              <w:bottom w:val="single" w:sz="4" w:space="0" w:color="000000"/>
              <w:right w:val="single" w:sz="4" w:space="0" w:color="000000"/>
            </w:tcBorders>
            <w:shd w:val="clear" w:color="auto" w:fill="auto"/>
            <w:vAlign w:val="center"/>
            <w:hideMark/>
          </w:tcPr>
          <w:p w14:paraId="73B53312" w14:textId="77777777" w:rsidR="00F577CF" w:rsidRPr="00F577CF" w:rsidRDefault="00F577CF" w:rsidP="00F829CB">
            <w:pPr>
              <w:jc w:val="center"/>
              <w:rPr>
                <w:b/>
                <w:bCs/>
                <w:i/>
                <w:iCs/>
                <w:sz w:val="18"/>
                <w:szCs w:val="18"/>
              </w:rPr>
            </w:pPr>
            <w:r w:rsidRPr="00F577CF">
              <w:rPr>
                <w:b/>
                <w:bCs/>
                <w:i/>
                <w:i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09753D7E" w14:textId="77777777" w:rsidR="00F577CF" w:rsidRPr="00F577CF" w:rsidRDefault="00F577CF" w:rsidP="00F829CB">
            <w:pPr>
              <w:jc w:val="center"/>
              <w:rPr>
                <w:b/>
                <w:bCs/>
                <w:i/>
                <w:iCs/>
                <w:sz w:val="18"/>
                <w:szCs w:val="18"/>
              </w:rPr>
            </w:pPr>
            <w:r w:rsidRPr="00F577CF">
              <w:rPr>
                <w:b/>
                <w:bCs/>
                <w:i/>
                <w:i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71C4B94D" w14:textId="77777777" w:rsidR="00F577CF" w:rsidRPr="00F577CF" w:rsidRDefault="00F577CF" w:rsidP="00F829CB">
            <w:pPr>
              <w:jc w:val="center"/>
              <w:rPr>
                <w:b/>
                <w:bCs/>
                <w:i/>
                <w:iCs/>
                <w:sz w:val="18"/>
                <w:szCs w:val="18"/>
              </w:rPr>
            </w:pPr>
            <w:r w:rsidRPr="00F577CF">
              <w:rPr>
                <w:b/>
                <w:bCs/>
                <w:i/>
                <w:iCs/>
                <w:sz w:val="18"/>
                <w:szCs w:val="18"/>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2305B776"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D5BE057" w14:textId="77777777" w:rsidR="00F577CF" w:rsidRPr="00F577CF" w:rsidRDefault="00F577CF" w:rsidP="00F829CB">
            <w:pPr>
              <w:jc w:val="right"/>
              <w:rPr>
                <w:b/>
                <w:bCs/>
                <w:i/>
                <w:iCs/>
                <w:sz w:val="18"/>
                <w:szCs w:val="18"/>
              </w:rPr>
            </w:pPr>
            <w:r w:rsidRPr="00F577CF">
              <w:rPr>
                <w:b/>
                <w:bCs/>
                <w:i/>
                <w:iCs/>
                <w:sz w:val="18"/>
                <w:szCs w:val="18"/>
              </w:rPr>
              <w:t>2 877 696,57</w:t>
            </w:r>
          </w:p>
        </w:tc>
        <w:tc>
          <w:tcPr>
            <w:tcW w:w="1275" w:type="dxa"/>
            <w:tcBorders>
              <w:top w:val="nil"/>
              <w:left w:val="nil"/>
              <w:bottom w:val="single" w:sz="4" w:space="0" w:color="auto"/>
              <w:right w:val="single" w:sz="4" w:space="0" w:color="auto"/>
            </w:tcBorders>
            <w:shd w:val="clear" w:color="auto" w:fill="auto"/>
            <w:vAlign w:val="center"/>
            <w:hideMark/>
          </w:tcPr>
          <w:p w14:paraId="38BA4578" w14:textId="77777777" w:rsidR="00F577CF" w:rsidRPr="00F577CF" w:rsidRDefault="00F577CF" w:rsidP="00F829CB">
            <w:pPr>
              <w:jc w:val="right"/>
              <w:rPr>
                <w:b/>
                <w:bCs/>
                <w:i/>
                <w:iCs/>
                <w:sz w:val="18"/>
                <w:szCs w:val="18"/>
              </w:rPr>
            </w:pPr>
            <w:r w:rsidRPr="00F577CF">
              <w:rPr>
                <w:b/>
                <w:bCs/>
                <w:i/>
                <w:iCs/>
                <w:sz w:val="18"/>
                <w:szCs w:val="18"/>
              </w:rPr>
              <w:t>99 600,00</w:t>
            </w:r>
          </w:p>
        </w:tc>
        <w:tc>
          <w:tcPr>
            <w:tcW w:w="1701" w:type="dxa"/>
            <w:tcBorders>
              <w:top w:val="nil"/>
              <w:left w:val="nil"/>
              <w:bottom w:val="single" w:sz="4" w:space="0" w:color="auto"/>
              <w:right w:val="single" w:sz="4" w:space="0" w:color="auto"/>
            </w:tcBorders>
            <w:shd w:val="clear" w:color="auto" w:fill="auto"/>
            <w:vAlign w:val="center"/>
            <w:hideMark/>
          </w:tcPr>
          <w:p w14:paraId="5D07DA98" w14:textId="77777777" w:rsidR="00F577CF" w:rsidRPr="00F577CF" w:rsidRDefault="00F577CF" w:rsidP="00F829CB">
            <w:pPr>
              <w:jc w:val="right"/>
              <w:rPr>
                <w:b/>
                <w:bCs/>
                <w:i/>
                <w:iCs/>
                <w:sz w:val="18"/>
                <w:szCs w:val="18"/>
              </w:rPr>
            </w:pPr>
            <w:r w:rsidRPr="00F577CF">
              <w:rPr>
                <w:b/>
                <w:bCs/>
                <w:i/>
                <w:iCs/>
                <w:sz w:val="18"/>
                <w:szCs w:val="18"/>
              </w:rPr>
              <w:t>2 977 296,57</w:t>
            </w:r>
          </w:p>
        </w:tc>
      </w:tr>
      <w:tr w:rsidR="00F577CF" w:rsidRPr="00F577CF" w14:paraId="46397F4D"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E84124D"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425" w:type="dxa"/>
            <w:tcBorders>
              <w:top w:val="nil"/>
              <w:left w:val="nil"/>
              <w:bottom w:val="single" w:sz="4" w:space="0" w:color="000000"/>
              <w:right w:val="single" w:sz="4" w:space="0" w:color="000000"/>
            </w:tcBorders>
            <w:shd w:val="clear" w:color="auto" w:fill="auto"/>
            <w:vAlign w:val="center"/>
            <w:hideMark/>
          </w:tcPr>
          <w:p w14:paraId="6BBEF3BB"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17992C05" w14:textId="77777777" w:rsidR="00F577CF" w:rsidRPr="00F577CF" w:rsidRDefault="00F577CF" w:rsidP="00F829CB">
            <w:pPr>
              <w:jc w:val="center"/>
              <w:rPr>
                <w:b/>
                <w:bCs/>
                <w:sz w:val="18"/>
                <w:szCs w:val="18"/>
              </w:rPr>
            </w:pPr>
            <w:r w:rsidRPr="00F577CF">
              <w:rPr>
                <w:b/>
                <w:b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6A3A829F" w14:textId="77777777" w:rsidR="00F577CF" w:rsidRPr="00F577CF" w:rsidRDefault="00F577CF" w:rsidP="00F829CB">
            <w:pPr>
              <w:jc w:val="center"/>
              <w:rPr>
                <w:b/>
                <w:bCs/>
                <w:sz w:val="18"/>
                <w:szCs w:val="18"/>
              </w:rPr>
            </w:pPr>
            <w:r w:rsidRPr="00F577CF">
              <w:rPr>
                <w:b/>
                <w:bCs/>
                <w:sz w:val="18"/>
                <w:szCs w:val="18"/>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61B2008D" w14:textId="77777777" w:rsidR="00F577CF" w:rsidRPr="00F577CF" w:rsidRDefault="00F577CF" w:rsidP="00F829CB">
            <w:pPr>
              <w:jc w:val="center"/>
              <w:rPr>
                <w:b/>
                <w:bCs/>
                <w:sz w:val="18"/>
                <w:szCs w:val="18"/>
              </w:rPr>
            </w:pPr>
            <w:r w:rsidRPr="00F577CF">
              <w:rPr>
                <w:b/>
                <w:bCs/>
                <w:sz w:val="18"/>
                <w:szCs w:val="18"/>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4CC058E" w14:textId="77777777" w:rsidR="00F577CF" w:rsidRPr="00F577CF" w:rsidRDefault="00F577CF" w:rsidP="00F829CB">
            <w:pPr>
              <w:jc w:val="right"/>
              <w:rPr>
                <w:b/>
                <w:bCs/>
                <w:sz w:val="18"/>
                <w:szCs w:val="18"/>
              </w:rPr>
            </w:pPr>
            <w:r w:rsidRPr="00F577CF">
              <w:rPr>
                <w:b/>
                <w:bCs/>
                <w:sz w:val="18"/>
                <w:szCs w:val="18"/>
              </w:rPr>
              <w:t>649 900,00</w:t>
            </w:r>
          </w:p>
        </w:tc>
        <w:tc>
          <w:tcPr>
            <w:tcW w:w="1275" w:type="dxa"/>
            <w:tcBorders>
              <w:top w:val="nil"/>
              <w:left w:val="nil"/>
              <w:bottom w:val="single" w:sz="4" w:space="0" w:color="auto"/>
              <w:right w:val="single" w:sz="4" w:space="0" w:color="auto"/>
            </w:tcBorders>
            <w:shd w:val="clear" w:color="auto" w:fill="auto"/>
            <w:vAlign w:val="center"/>
            <w:hideMark/>
          </w:tcPr>
          <w:p w14:paraId="21FDD462" w14:textId="77777777" w:rsidR="00F577CF" w:rsidRPr="00F577CF" w:rsidRDefault="00F577CF" w:rsidP="00F829CB">
            <w:pPr>
              <w:jc w:val="right"/>
              <w:rPr>
                <w:b/>
                <w:bCs/>
                <w:sz w:val="18"/>
                <w:szCs w:val="18"/>
              </w:rPr>
            </w:pPr>
            <w:r w:rsidRPr="00F577CF">
              <w:rPr>
                <w:b/>
                <w:bCs/>
                <w:sz w:val="18"/>
                <w:szCs w:val="18"/>
              </w:rPr>
              <w:t>-400,00</w:t>
            </w:r>
          </w:p>
        </w:tc>
        <w:tc>
          <w:tcPr>
            <w:tcW w:w="1701" w:type="dxa"/>
            <w:tcBorders>
              <w:top w:val="nil"/>
              <w:left w:val="nil"/>
              <w:bottom w:val="single" w:sz="4" w:space="0" w:color="auto"/>
              <w:right w:val="single" w:sz="4" w:space="0" w:color="auto"/>
            </w:tcBorders>
            <w:shd w:val="clear" w:color="auto" w:fill="auto"/>
            <w:vAlign w:val="center"/>
            <w:hideMark/>
          </w:tcPr>
          <w:p w14:paraId="21C96522" w14:textId="77777777" w:rsidR="00F577CF" w:rsidRPr="00F577CF" w:rsidRDefault="00F577CF" w:rsidP="00F829CB">
            <w:pPr>
              <w:jc w:val="right"/>
              <w:rPr>
                <w:b/>
                <w:bCs/>
                <w:sz w:val="18"/>
                <w:szCs w:val="18"/>
              </w:rPr>
            </w:pPr>
            <w:r w:rsidRPr="00F577CF">
              <w:rPr>
                <w:b/>
                <w:bCs/>
                <w:sz w:val="18"/>
                <w:szCs w:val="18"/>
              </w:rPr>
              <w:t>649 500,00</w:t>
            </w:r>
          </w:p>
        </w:tc>
      </w:tr>
      <w:tr w:rsidR="00F577CF" w:rsidRPr="00F577CF" w14:paraId="69BF83E1"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6D57E6C" w14:textId="77777777" w:rsidR="00F577CF" w:rsidRPr="00F577CF" w:rsidRDefault="00F577CF" w:rsidP="00F829CB">
            <w:pPr>
              <w:rPr>
                <w:b/>
                <w:bCs/>
                <w:sz w:val="18"/>
                <w:szCs w:val="18"/>
              </w:rPr>
            </w:pPr>
            <w:r w:rsidRPr="00F577CF">
              <w:rPr>
                <w:b/>
                <w:bCs/>
                <w:sz w:val="18"/>
                <w:szCs w:val="18"/>
              </w:rPr>
              <w:t>Социальное обеспечение и иные выплаты населению</w:t>
            </w:r>
          </w:p>
        </w:tc>
        <w:tc>
          <w:tcPr>
            <w:tcW w:w="425" w:type="dxa"/>
            <w:tcBorders>
              <w:top w:val="nil"/>
              <w:left w:val="nil"/>
              <w:bottom w:val="single" w:sz="4" w:space="0" w:color="000000"/>
              <w:right w:val="single" w:sz="4" w:space="0" w:color="000000"/>
            </w:tcBorders>
            <w:shd w:val="clear" w:color="auto" w:fill="auto"/>
            <w:vAlign w:val="center"/>
            <w:hideMark/>
          </w:tcPr>
          <w:p w14:paraId="675FB9B7"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5E64A26E" w14:textId="77777777" w:rsidR="00F577CF" w:rsidRPr="00F577CF" w:rsidRDefault="00F577CF" w:rsidP="00F829CB">
            <w:pPr>
              <w:jc w:val="center"/>
              <w:rPr>
                <w:b/>
                <w:bCs/>
                <w:sz w:val="18"/>
                <w:szCs w:val="18"/>
              </w:rPr>
            </w:pPr>
            <w:r w:rsidRPr="00F577CF">
              <w:rPr>
                <w:b/>
                <w:b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55B846F4" w14:textId="77777777" w:rsidR="00F577CF" w:rsidRPr="00F577CF" w:rsidRDefault="00F577CF" w:rsidP="00F829CB">
            <w:pPr>
              <w:jc w:val="center"/>
              <w:rPr>
                <w:b/>
                <w:bCs/>
                <w:sz w:val="18"/>
                <w:szCs w:val="18"/>
              </w:rPr>
            </w:pPr>
            <w:r w:rsidRPr="00F577CF">
              <w:rPr>
                <w:b/>
                <w:bCs/>
                <w:sz w:val="18"/>
                <w:szCs w:val="18"/>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1986D52F" w14:textId="77777777" w:rsidR="00F577CF" w:rsidRPr="00F577CF" w:rsidRDefault="00F577CF" w:rsidP="00F829CB">
            <w:pPr>
              <w:jc w:val="center"/>
              <w:rPr>
                <w:b/>
                <w:bCs/>
                <w:sz w:val="18"/>
                <w:szCs w:val="18"/>
              </w:rPr>
            </w:pPr>
            <w:r w:rsidRPr="00F577CF">
              <w:rPr>
                <w:b/>
                <w:bCs/>
                <w:sz w:val="18"/>
                <w:szCs w:val="18"/>
              </w:rPr>
              <w:t>300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4AD3E0B" w14:textId="77777777" w:rsidR="00F577CF" w:rsidRPr="00F577CF" w:rsidRDefault="00F577CF" w:rsidP="00F829CB">
            <w:pPr>
              <w:jc w:val="right"/>
              <w:rPr>
                <w:b/>
                <w:bCs/>
                <w:sz w:val="18"/>
                <w:szCs w:val="18"/>
              </w:rPr>
            </w:pPr>
            <w:r w:rsidRPr="00F577CF">
              <w:rPr>
                <w:b/>
                <w:bCs/>
                <w:sz w:val="18"/>
                <w:szCs w:val="18"/>
              </w:rPr>
              <w:t>2 227 796,57</w:t>
            </w:r>
          </w:p>
        </w:tc>
        <w:tc>
          <w:tcPr>
            <w:tcW w:w="1275" w:type="dxa"/>
            <w:tcBorders>
              <w:top w:val="nil"/>
              <w:left w:val="nil"/>
              <w:bottom w:val="single" w:sz="4" w:space="0" w:color="auto"/>
              <w:right w:val="single" w:sz="4" w:space="0" w:color="auto"/>
            </w:tcBorders>
            <w:shd w:val="clear" w:color="auto" w:fill="auto"/>
            <w:vAlign w:val="center"/>
            <w:hideMark/>
          </w:tcPr>
          <w:p w14:paraId="65322142" w14:textId="77777777" w:rsidR="00F577CF" w:rsidRPr="00F577CF" w:rsidRDefault="00F577CF" w:rsidP="00F829CB">
            <w:pPr>
              <w:jc w:val="right"/>
              <w:rPr>
                <w:b/>
                <w:bCs/>
                <w:sz w:val="18"/>
                <w:szCs w:val="18"/>
              </w:rPr>
            </w:pPr>
            <w:r w:rsidRPr="00F577CF">
              <w:rPr>
                <w:b/>
                <w:bCs/>
                <w:sz w:val="18"/>
                <w:szCs w:val="18"/>
              </w:rPr>
              <w:t>100 000,00</w:t>
            </w:r>
          </w:p>
        </w:tc>
        <w:tc>
          <w:tcPr>
            <w:tcW w:w="1701" w:type="dxa"/>
            <w:tcBorders>
              <w:top w:val="nil"/>
              <w:left w:val="nil"/>
              <w:bottom w:val="single" w:sz="4" w:space="0" w:color="auto"/>
              <w:right w:val="single" w:sz="4" w:space="0" w:color="auto"/>
            </w:tcBorders>
            <w:shd w:val="clear" w:color="auto" w:fill="auto"/>
            <w:vAlign w:val="center"/>
            <w:hideMark/>
          </w:tcPr>
          <w:p w14:paraId="4F32C515" w14:textId="77777777" w:rsidR="00F577CF" w:rsidRPr="00F577CF" w:rsidRDefault="00F577CF" w:rsidP="00F829CB">
            <w:pPr>
              <w:jc w:val="right"/>
              <w:rPr>
                <w:b/>
                <w:bCs/>
                <w:sz w:val="18"/>
                <w:szCs w:val="18"/>
              </w:rPr>
            </w:pPr>
            <w:r w:rsidRPr="00F577CF">
              <w:rPr>
                <w:b/>
                <w:bCs/>
                <w:sz w:val="18"/>
                <w:szCs w:val="18"/>
              </w:rPr>
              <w:t>2 327 796,57</w:t>
            </w:r>
          </w:p>
        </w:tc>
      </w:tr>
      <w:tr w:rsidR="00F577CF" w:rsidRPr="00F577CF" w14:paraId="486DAF8E"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33332FD" w14:textId="77777777" w:rsidR="00F577CF" w:rsidRPr="00F577CF" w:rsidRDefault="00F577CF" w:rsidP="00F829CB">
            <w:pPr>
              <w:rPr>
                <w:b/>
                <w:bCs/>
                <w:sz w:val="18"/>
                <w:szCs w:val="18"/>
              </w:rPr>
            </w:pPr>
            <w:r w:rsidRPr="00F577CF">
              <w:rPr>
                <w:b/>
                <w:bCs/>
                <w:sz w:val="18"/>
                <w:szCs w:val="18"/>
              </w:rPr>
              <w:t>Обеспечение качественным жильем и повышение качества жилищно-коммунальных услуг</w:t>
            </w:r>
          </w:p>
        </w:tc>
        <w:tc>
          <w:tcPr>
            <w:tcW w:w="425" w:type="dxa"/>
            <w:tcBorders>
              <w:top w:val="nil"/>
              <w:left w:val="nil"/>
              <w:bottom w:val="single" w:sz="4" w:space="0" w:color="000000"/>
              <w:right w:val="single" w:sz="4" w:space="0" w:color="000000"/>
            </w:tcBorders>
            <w:shd w:val="clear" w:color="auto" w:fill="auto"/>
            <w:vAlign w:val="center"/>
            <w:hideMark/>
          </w:tcPr>
          <w:p w14:paraId="0E381577"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189C2BF5" w14:textId="77777777" w:rsidR="00F577CF" w:rsidRPr="00F577CF" w:rsidRDefault="00F577CF" w:rsidP="00F829CB">
            <w:pPr>
              <w:jc w:val="center"/>
              <w:rPr>
                <w:b/>
                <w:bCs/>
                <w:sz w:val="18"/>
                <w:szCs w:val="18"/>
              </w:rPr>
            </w:pPr>
            <w:r w:rsidRPr="00F577CF">
              <w:rPr>
                <w:b/>
                <w:b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3A4F128C" w14:textId="77777777" w:rsidR="00F577CF" w:rsidRPr="00F577CF" w:rsidRDefault="00F577CF" w:rsidP="00F829CB">
            <w:pPr>
              <w:jc w:val="center"/>
              <w:rPr>
                <w:b/>
                <w:bCs/>
                <w:sz w:val="18"/>
                <w:szCs w:val="18"/>
              </w:rPr>
            </w:pPr>
            <w:r w:rsidRPr="00F577CF">
              <w:rPr>
                <w:b/>
                <w:bCs/>
                <w:sz w:val="18"/>
                <w:szCs w:val="18"/>
              </w:rPr>
              <w:t>61 0 00 00000</w:t>
            </w:r>
          </w:p>
        </w:tc>
        <w:tc>
          <w:tcPr>
            <w:tcW w:w="567" w:type="dxa"/>
            <w:tcBorders>
              <w:top w:val="nil"/>
              <w:left w:val="nil"/>
              <w:bottom w:val="single" w:sz="4" w:space="0" w:color="000000"/>
              <w:right w:val="single" w:sz="4" w:space="0" w:color="000000"/>
            </w:tcBorders>
            <w:shd w:val="clear" w:color="auto" w:fill="auto"/>
            <w:vAlign w:val="center"/>
            <w:hideMark/>
          </w:tcPr>
          <w:p w14:paraId="068755B6"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0EFDA39" w14:textId="77777777" w:rsidR="00F577CF" w:rsidRPr="00F577CF" w:rsidRDefault="00F577CF" w:rsidP="00F829CB">
            <w:pPr>
              <w:jc w:val="right"/>
              <w:rPr>
                <w:b/>
                <w:bCs/>
                <w:sz w:val="18"/>
                <w:szCs w:val="18"/>
              </w:rPr>
            </w:pPr>
            <w:r w:rsidRPr="00F577CF">
              <w:rPr>
                <w:b/>
                <w:bCs/>
                <w:sz w:val="18"/>
                <w:szCs w:val="18"/>
              </w:rPr>
              <w:t>5 848 100,00</w:t>
            </w:r>
          </w:p>
        </w:tc>
        <w:tc>
          <w:tcPr>
            <w:tcW w:w="1275" w:type="dxa"/>
            <w:tcBorders>
              <w:top w:val="nil"/>
              <w:left w:val="nil"/>
              <w:bottom w:val="single" w:sz="4" w:space="0" w:color="auto"/>
              <w:right w:val="single" w:sz="4" w:space="0" w:color="auto"/>
            </w:tcBorders>
            <w:shd w:val="clear" w:color="auto" w:fill="auto"/>
            <w:vAlign w:val="center"/>
            <w:hideMark/>
          </w:tcPr>
          <w:p w14:paraId="5C936B89"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1E9154C4" w14:textId="77777777" w:rsidR="00F577CF" w:rsidRPr="00F577CF" w:rsidRDefault="00F577CF" w:rsidP="00F829CB">
            <w:pPr>
              <w:jc w:val="right"/>
              <w:rPr>
                <w:b/>
                <w:bCs/>
                <w:sz w:val="18"/>
                <w:szCs w:val="18"/>
              </w:rPr>
            </w:pPr>
            <w:r w:rsidRPr="00F577CF">
              <w:rPr>
                <w:b/>
                <w:bCs/>
                <w:sz w:val="18"/>
                <w:szCs w:val="18"/>
              </w:rPr>
              <w:t>5 848 100,00</w:t>
            </w:r>
          </w:p>
        </w:tc>
      </w:tr>
      <w:tr w:rsidR="00F577CF" w:rsidRPr="00F577CF" w14:paraId="620C8D0B"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2F4B7F3" w14:textId="77777777" w:rsidR="00F577CF" w:rsidRPr="00F577CF" w:rsidRDefault="00F577CF" w:rsidP="00F829CB">
            <w:pPr>
              <w:rPr>
                <w:b/>
                <w:bCs/>
                <w:sz w:val="18"/>
                <w:szCs w:val="18"/>
              </w:rPr>
            </w:pPr>
            <w:r w:rsidRPr="00F577CF">
              <w:rPr>
                <w:b/>
                <w:bCs/>
                <w:sz w:val="18"/>
                <w:szCs w:val="18"/>
              </w:rPr>
              <w:t>Обеспечение качественным жильем и повышение качества жилищно-коммунальных услуг</w:t>
            </w:r>
          </w:p>
        </w:tc>
        <w:tc>
          <w:tcPr>
            <w:tcW w:w="425" w:type="dxa"/>
            <w:tcBorders>
              <w:top w:val="nil"/>
              <w:left w:val="nil"/>
              <w:bottom w:val="single" w:sz="4" w:space="0" w:color="000000"/>
              <w:right w:val="single" w:sz="4" w:space="0" w:color="000000"/>
            </w:tcBorders>
            <w:shd w:val="clear" w:color="auto" w:fill="auto"/>
            <w:vAlign w:val="center"/>
            <w:hideMark/>
          </w:tcPr>
          <w:p w14:paraId="7141A530"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7E6B2050" w14:textId="77777777" w:rsidR="00F577CF" w:rsidRPr="00F577CF" w:rsidRDefault="00F577CF" w:rsidP="00F829CB">
            <w:pPr>
              <w:jc w:val="center"/>
              <w:rPr>
                <w:b/>
                <w:bCs/>
                <w:sz w:val="18"/>
                <w:szCs w:val="18"/>
              </w:rPr>
            </w:pPr>
            <w:r w:rsidRPr="00F577CF">
              <w:rPr>
                <w:b/>
                <w:b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6EC3A342" w14:textId="77777777" w:rsidR="00F577CF" w:rsidRPr="00F577CF" w:rsidRDefault="00F577CF" w:rsidP="00F829CB">
            <w:pPr>
              <w:jc w:val="center"/>
              <w:rPr>
                <w:b/>
                <w:bCs/>
                <w:sz w:val="18"/>
                <w:szCs w:val="18"/>
              </w:rPr>
            </w:pPr>
            <w:r w:rsidRPr="00F577CF">
              <w:rPr>
                <w:b/>
                <w:bCs/>
                <w:sz w:val="18"/>
                <w:szCs w:val="18"/>
              </w:rPr>
              <w:t>61 3 00 00000</w:t>
            </w:r>
          </w:p>
        </w:tc>
        <w:tc>
          <w:tcPr>
            <w:tcW w:w="567" w:type="dxa"/>
            <w:tcBorders>
              <w:top w:val="nil"/>
              <w:left w:val="nil"/>
              <w:bottom w:val="single" w:sz="4" w:space="0" w:color="000000"/>
              <w:right w:val="single" w:sz="4" w:space="0" w:color="000000"/>
            </w:tcBorders>
            <w:shd w:val="clear" w:color="auto" w:fill="auto"/>
            <w:vAlign w:val="center"/>
            <w:hideMark/>
          </w:tcPr>
          <w:p w14:paraId="625B011A"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8463276" w14:textId="77777777" w:rsidR="00F577CF" w:rsidRPr="00F577CF" w:rsidRDefault="00F577CF" w:rsidP="00F829CB">
            <w:pPr>
              <w:jc w:val="right"/>
              <w:rPr>
                <w:b/>
                <w:bCs/>
                <w:sz w:val="18"/>
                <w:szCs w:val="18"/>
              </w:rPr>
            </w:pPr>
            <w:r w:rsidRPr="00F577CF">
              <w:rPr>
                <w:b/>
                <w:bCs/>
                <w:sz w:val="18"/>
                <w:szCs w:val="18"/>
              </w:rPr>
              <w:t>5 848 100,00</w:t>
            </w:r>
          </w:p>
        </w:tc>
        <w:tc>
          <w:tcPr>
            <w:tcW w:w="1275" w:type="dxa"/>
            <w:tcBorders>
              <w:top w:val="nil"/>
              <w:left w:val="nil"/>
              <w:bottom w:val="single" w:sz="4" w:space="0" w:color="auto"/>
              <w:right w:val="single" w:sz="4" w:space="0" w:color="auto"/>
            </w:tcBorders>
            <w:shd w:val="clear" w:color="auto" w:fill="auto"/>
            <w:vAlign w:val="center"/>
            <w:hideMark/>
          </w:tcPr>
          <w:p w14:paraId="180AC7EA"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70A416D3" w14:textId="77777777" w:rsidR="00F577CF" w:rsidRPr="00F577CF" w:rsidRDefault="00F577CF" w:rsidP="00F829CB">
            <w:pPr>
              <w:jc w:val="right"/>
              <w:rPr>
                <w:b/>
                <w:bCs/>
                <w:sz w:val="18"/>
                <w:szCs w:val="18"/>
              </w:rPr>
            </w:pPr>
            <w:r w:rsidRPr="00F577CF">
              <w:rPr>
                <w:b/>
                <w:bCs/>
                <w:sz w:val="18"/>
                <w:szCs w:val="18"/>
              </w:rPr>
              <w:t>5 848 100,00</w:t>
            </w:r>
          </w:p>
        </w:tc>
      </w:tr>
      <w:tr w:rsidR="00F577CF" w:rsidRPr="00F577CF" w14:paraId="7E753F3A"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68BCA85" w14:textId="77777777" w:rsidR="00F577CF" w:rsidRPr="00F577CF" w:rsidRDefault="00F577CF" w:rsidP="00F829CB">
            <w:pPr>
              <w:rPr>
                <w:b/>
                <w:bCs/>
                <w:i/>
                <w:iCs/>
                <w:sz w:val="18"/>
                <w:szCs w:val="18"/>
              </w:rPr>
            </w:pPr>
            <w:r w:rsidRPr="00F577CF">
              <w:rPr>
                <w:b/>
                <w:bCs/>
                <w:i/>
                <w:iCs/>
                <w:sz w:val="18"/>
                <w:szCs w:val="18"/>
              </w:rPr>
              <w:t>Муниципальная программа "Обеспечение качественным жильем на 2019-2025 годы"</w:t>
            </w:r>
          </w:p>
        </w:tc>
        <w:tc>
          <w:tcPr>
            <w:tcW w:w="425" w:type="dxa"/>
            <w:tcBorders>
              <w:top w:val="nil"/>
              <w:left w:val="nil"/>
              <w:bottom w:val="single" w:sz="4" w:space="0" w:color="000000"/>
              <w:right w:val="single" w:sz="4" w:space="0" w:color="000000"/>
            </w:tcBorders>
            <w:shd w:val="clear" w:color="auto" w:fill="auto"/>
            <w:vAlign w:val="center"/>
            <w:hideMark/>
          </w:tcPr>
          <w:p w14:paraId="0BE51CE6" w14:textId="77777777" w:rsidR="00F577CF" w:rsidRPr="00F577CF" w:rsidRDefault="00F577CF" w:rsidP="00F829CB">
            <w:pPr>
              <w:jc w:val="center"/>
              <w:rPr>
                <w:b/>
                <w:bCs/>
                <w:i/>
                <w:iCs/>
                <w:sz w:val="18"/>
                <w:szCs w:val="18"/>
              </w:rPr>
            </w:pPr>
            <w:r w:rsidRPr="00F577CF">
              <w:rPr>
                <w:b/>
                <w:bCs/>
                <w:i/>
                <w:i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6F924917" w14:textId="77777777" w:rsidR="00F577CF" w:rsidRPr="00F577CF" w:rsidRDefault="00F577CF" w:rsidP="00F829CB">
            <w:pPr>
              <w:jc w:val="center"/>
              <w:rPr>
                <w:b/>
                <w:bCs/>
                <w:i/>
                <w:iCs/>
                <w:sz w:val="18"/>
                <w:szCs w:val="18"/>
              </w:rPr>
            </w:pPr>
            <w:r w:rsidRPr="00F577CF">
              <w:rPr>
                <w:b/>
                <w:bCs/>
                <w:i/>
                <w:i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5A0AF7A2" w14:textId="77777777" w:rsidR="00F577CF" w:rsidRPr="00F577CF" w:rsidRDefault="00F577CF" w:rsidP="00F829CB">
            <w:pPr>
              <w:jc w:val="center"/>
              <w:rPr>
                <w:b/>
                <w:bCs/>
                <w:i/>
                <w:iCs/>
                <w:sz w:val="18"/>
                <w:szCs w:val="18"/>
              </w:rPr>
            </w:pPr>
            <w:r w:rsidRPr="00F577CF">
              <w:rPr>
                <w:b/>
                <w:bCs/>
                <w:i/>
                <w:iCs/>
                <w:sz w:val="18"/>
                <w:szCs w:val="18"/>
              </w:rPr>
              <w:t>61 3 00 10013</w:t>
            </w:r>
          </w:p>
        </w:tc>
        <w:tc>
          <w:tcPr>
            <w:tcW w:w="567" w:type="dxa"/>
            <w:tcBorders>
              <w:top w:val="nil"/>
              <w:left w:val="nil"/>
              <w:bottom w:val="single" w:sz="4" w:space="0" w:color="000000"/>
              <w:right w:val="single" w:sz="4" w:space="0" w:color="000000"/>
            </w:tcBorders>
            <w:shd w:val="clear" w:color="auto" w:fill="auto"/>
            <w:vAlign w:val="center"/>
            <w:hideMark/>
          </w:tcPr>
          <w:p w14:paraId="71CADA7D"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E2CE90C" w14:textId="77777777" w:rsidR="00F577CF" w:rsidRPr="00F577CF" w:rsidRDefault="00F577CF" w:rsidP="00F829CB">
            <w:pPr>
              <w:jc w:val="right"/>
              <w:rPr>
                <w:b/>
                <w:bCs/>
                <w:i/>
                <w:iCs/>
                <w:sz w:val="18"/>
                <w:szCs w:val="18"/>
              </w:rPr>
            </w:pPr>
            <w:r w:rsidRPr="00F577CF">
              <w:rPr>
                <w:b/>
                <w:bCs/>
                <w:i/>
                <w:iCs/>
                <w:sz w:val="18"/>
                <w:szCs w:val="18"/>
              </w:rPr>
              <w:t>3 132 350,00</w:t>
            </w:r>
          </w:p>
        </w:tc>
        <w:tc>
          <w:tcPr>
            <w:tcW w:w="1275" w:type="dxa"/>
            <w:tcBorders>
              <w:top w:val="nil"/>
              <w:left w:val="nil"/>
              <w:bottom w:val="single" w:sz="4" w:space="0" w:color="auto"/>
              <w:right w:val="single" w:sz="4" w:space="0" w:color="auto"/>
            </w:tcBorders>
            <w:shd w:val="clear" w:color="auto" w:fill="auto"/>
            <w:vAlign w:val="center"/>
            <w:hideMark/>
          </w:tcPr>
          <w:p w14:paraId="6BF519BE" w14:textId="77777777" w:rsidR="00F577CF" w:rsidRPr="00F577CF" w:rsidRDefault="00F577CF" w:rsidP="00F829CB">
            <w:pPr>
              <w:jc w:val="right"/>
              <w:rPr>
                <w:b/>
                <w:bCs/>
                <w:i/>
                <w:iCs/>
                <w:sz w:val="18"/>
                <w:szCs w:val="18"/>
              </w:rPr>
            </w:pPr>
            <w:r w:rsidRPr="00F577CF">
              <w:rPr>
                <w:b/>
                <w:bCs/>
                <w:i/>
                <w:i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34E98A8E" w14:textId="77777777" w:rsidR="00F577CF" w:rsidRPr="00F577CF" w:rsidRDefault="00F577CF" w:rsidP="00F829CB">
            <w:pPr>
              <w:jc w:val="right"/>
              <w:rPr>
                <w:b/>
                <w:bCs/>
                <w:i/>
                <w:iCs/>
                <w:sz w:val="18"/>
                <w:szCs w:val="18"/>
              </w:rPr>
            </w:pPr>
            <w:r w:rsidRPr="00F577CF">
              <w:rPr>
                <w:b/>
                <w:bCs/>
                <w:i/>
                <w:iCs/>
                <w:sz w:val="18"/>
                <w:szCs w:val="18"/>
              </w:rPr>
              <w:t>3 132 350,00</w:t>
            </w:r>
          </w:p>
        </w:tc>
      </w:tr>
      <w:tr w:rsidR="00F577CF" w:rsidRPr="00F577CF" w14:paraId="75D99EA1"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3078582" w14:textId="77777777" w:rsidR="00F577CF" w:rsidRPr="00F577CF" w:rsidRDefault="00F577CF" w:rsidP="00F829CB">
            <w:pPr>
              <w:rPr>
                <w:b/>
                <w:bCs/>
                <w:sz w:val="18"/>
                <w:szCs w:val="18"/>
              </w:rPr>
            </w:pPr>
            <w:r w:rsidRPr="00F577CF">
              <w:rPr>
                <w:b/>
                <w:bCs/>
                <w:sz w:val="18"/>
                <w:szCs w:val="18"/>
              </w:rPr>
              <w:t>Иные бюджетные ассигнования</w:t>
            </w:r>
          </w:p>
        </w:tc>
        <w:tc>
          <w:tcPr>
            <w:tcW w:w="425" w:type="dxa"/>
            <w:tcBorders>
              <w:top w:val="nil"/>
              <w:left w:val="nil"/>
              <w:bottom w:val="single" w:sz="4" w:space="0" w:color="000000"/>
              <w:right w:val="single" w:sz="4" w:space="0" w:color="000000"/>
            </w:tcBorders>
            <w:shd w:val="clear" w:color="auto" w:fill="auto"/>
            <w:vAlign w:val="center"/>
            <w:hideMark/>
          </w:tcPr>
          <w:p w14:paraId="0299CCBC"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614FE930" w14:textId="77777777" w:rsidR="00F577CF" w:rsidRPr="00F577CF" w:rsidRDefault="00F577CF" w:rsidP="00F829CB">
            <w:pPr>
              <w:jc w:val="center"/>
              <w:rPr>
                <w:b/>
                <w:bCs/>
                <w:sz w:val="18"/>
                <w:szCs w:val="18"/>
              </w:rPr>
            </w:pPr>
            <w:r w:rsidRPr="00F577CF">
              <w:rPr>
                <w:b/>
                <w:b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51B1CCAD" w14:textId="77777777" w:rsidR="00F577CF" w:rsidRPr="00F577CF" w:rsidRDefault="00F577CF" w:rsidP="00F829CB">
            <w:pPr>
              <w:jc w:val="center"/>
              <w:rPr>
                <w:b/>
                <w:bCs/>
                <w:sz w:val="18"/>
                <w:szCs w:val="18"/>
              </w:rPr>
            </w:pPr>
            <w:r w:rsidRPr="00F577CF">
              <w:rPr>
                <w:b/>
                <w:bCs/>
                <w:sz w:val="18"/>
                <w:szCs w:val="18"/>
              </w:rPr>
              <w:t>61 3 00 10013</w:t>
            </w:r>
          </w:p>
        </w:tc>
        <w:tc>
          <w:tcPr>
            <w:tcW w:w="567" w:type="dxa"/>
            <w:tcBorders>
              <w:top w:val="nil"/>
              <w:left w:val="nil"/>
              <w:bottom w:val="single" w:sz="4" w:space="0" w:color="000000"/>
              <w:right w:val="single" w:sz="4" w:space="0" w:color="000000"/>
            </w:tcBorders>
            <w:shd w:val="clear" w:color="auto" w:fill="auto"/>
            <w:vAlign w:val="center"/>
            <w:hideMark/>
          </w:tcPr>
          <w:p w14:paraId="2D05EB74" w14:textId="77777777" w:rsidR="00F577CF" w:rsidRPr="00F577CF" w:rsidRDefault="00F577CF" w:rsidP="00F829CB">
            <w:pPr>
              <w:jc w:val="center"/>
              <w:rPr>
                <w:b/>
                <w:bCs/>
                <w:sz w:val="18"/>
                <w:szCs w:val="18"/>
              </w:rPr>
            </w:pPr>
            <w:r w:rsidRPr="00F577CF">
              <w:rPr>
                <w:b/>
                <w:bCs/>
                <w:sz w:val="18"/>
                <w:szCs w:val="18"/>
              </w:rPr>
              <w:t>800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7269C7A" w14:textId="77777777" w:rsidR="00F577CF" w:rsidRPr="00F577CF" w:rsidRDefault="00F577CF" w:rsidP="00F829CB">
            <w:pPr>
              <w:jc w:val="right"/>
              <w:rPr>
                <w:b/>
                <w:bCs/>
                <w:sz w:val="18"/>
                <w:szCs w:val="18"/>
              </w:rPr>
            </w:pPr>
            <w:r w:rsidRPr="00F577CF">
              <w:rPr>
                <w:b/>
                <w:bCs/>
                <w:sz w:val="18"/>
                <w:szCs w:val="18"/>
              </w:rPr>
              <w:t>3 132 350,00</w:t>
            </w:r>
          </w:p>
        </w:tc>
        <w:tc>
          <w:tcPr>
            <w:tcW w:w="1275" w:type="dxa"/>
            <w:tcBorders>
              <w:top w:val="nil"/>
              <w:left w:val="nil"/>
              <w:bottom w:val="single" w:sz="4" w:space="0" w:color="auto"/>
              <w:right w:val="single" w:sz="4" w:space="0" w:color="auto"/>
            </w:tcBorders>
            <w:shd w:val="clear" w:color="auto" w:fill="auto"/>
            <w:vAlign w:val="center"/>
            <w:hideMark/>
          </w:tcPr>
          <w:p w14:paraId="7F4DDE44"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6954D0C2" w14:textId="77777777" w:rsidR="00F577CF" w:rsidRPr="00F577CF" w:rsidRDefault="00F577CF" w:rsidP="00F829CB">
            <w:pPr>
              <w:jc w:val="right"/>
              <w:rPr>
                <w:b/>
                <w:bCs/>
                <w:sz w:val="18"/>
                <w:szCs w:val="18"/>
              </w:rPr>
            </w:pPr>
            <w:r w:rsidRPr="00F577CF">
              <w:rPr>
                <w:b/>
                <w:bCs/>
                <w:sz w:val="18"/>
                <w:szCs w:val="18"/>
              </w:rPr>
              <w:t>3 132 350,00</w:t>
            </w:r>
          </w:p>
        </w:tc>
      </w:tr>
      <w:tr w:rsidR="00F577CF" w:rsidRPr="00F577CF" w14:paraId="1F96F1F8"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8A785DE" w14:textId="77777777" w:rsidR="00F577CF" w:rsidRPr="00F577CF" w:rsidRDefault="00F577CF" w:rsidP="00F829CB">
            <w:pPr>
              <w:rPr>
                <w:b/>
                <w:bCs/>
                <w:i/>
                <w:iCs/>
                <w:sz w:val="18"/>
                <w:szCs w:val="18"/>
              </w:rPr>
            </w:pPr>
            <w:r w:rsidRPr="00F577CF">
              <w:rPr>
                <w:b/>
                <w:bCs/>
                <w:i/>
                <w:iCs/>
                <w:sz w:val="18"/>
                <w:szCs w:val="18"/>
              </w:rPr>
              <w:t>Муниципальная программа "Обеспечение жильем молодых семей на 2022-2026 годы"</w:t>
            </w:r>
          </w:p>
        </w:tc>
        <w:tc>
          <w:tcPr>
            <w:tcW w:w="425" w:type="dxa"/>
            <w:tcBorders>
              <w:top w:val="nil"/>
              <w:left w:val="nil"/>
              <w:bottom w:val="single" w:sz="4" w:space="0" w:color="000000"/>
              <w:right w:val="single" w:sz="4" w:space="0" w:color="000000"/>
            </w:tcBorders>
            <w:shd w:val="clear" w:color="auto" w:fill="auto"/>
            <w:vAlign w:val="center"/>
            <w:hideMark/>
          </w:tcPr>
          <w:p w14:paraId="0DC76766" w14:textId="77777777" w:rsidR="00F577CF" w:rsidRPr="00F577CF" w:rsidRDefault="00F577CF" w:rsidP="00F829CB">
            <w:pPr>
              <w:jc w:val="center"/>
              <w:rPr>
                <w:b/>
                <w:bCs/>
                <w:i/>
                <w:iCs/>
                <w:sz w:val="18"/>
                <w:szCs w:val="18"/>
              </w:rPr>
            </w:pPr>
            <w:r w:rsidRPr="00F577CF">
              <w:rPr>
                <w:b/>
                <w:bCs/>
                <w:i/>
                <w:i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35D66E0D" w14:textId="77777777" w:rsidR="00F577CF" w:rsidRPr="00F577CF" w:rsidRDefault="00F577CF" w:rsidP="00F829CB">
            <w:pPr>
              <w:jc w:val="center"/>
              <w:rPr>
                <w:b/>
                <w:bCs/>
                <w:i/>
                <w:iCs/>
                <w:sz w:val="18"/>
                <w:szCs w:val="18"/>
              </w:rPr>
            </w:pPr>
            <w:r w:rsidRPr="00F577CF">
              <w:rPr>
                <w:b/>
                <w:bCs/>
                <w:i/>
                <w:i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7E48B2D3" w14:textId="77777777" w:rsidR="00F577CF" w:rsidRPr="00F577CF" w:rsidRDefault="00F577CF" w:rsidP="00F829CB">
            <w:pPr>
              <w:jc w:val="center"/>
              <w:rPr>
                <w:b/>
                <w:bCs/>
                <w:i/>
                <w:iCs/>
                <w:sz w:val="18"/>
                <w:szCs w:val="18"/>
              </w:rPr>
            </w:pPr>
            <w:r w:rsidRPr="00F577CF">
              <w:rPr>
                <w:b/>
                <w:bCs/>
                <w:i/>
                <w:iCs/>
                <w:sz w:val="18"/>
                <w:szCs w:val="18"/>
              </w:rPr>
              <w:t>61 3 00 L4970</w:t>
            </w:r>
          </w:p>
        </w:tc>
        <w:tc>
          <w:tcPr>
            <w:tcW w:w="567" w:type="dxa"/>
            <w:tcBorders>
              <w:top w:val="nil"/>
              <w:left w:val="nil"/>
              <w:bottom w:val="single" w:sz="4" w:space="0" w:color="000000"/>
              <w:right w:val="single" w:sz="4" w:space="0" w:color="000000"/>
            </w:tcBorders>
            <w:shd w:val="clear" w:color="auto" w:fill="auto"/>
            <w:vAlign w:val="center"/>
            <w:hideMark/>
          </w:tcPr>
          <w:p w14:paraId="46013B25"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846C2E6" w14:textId="77777777" w:rsidR="00F577CF" w:rsidRPr="00F577CF" w:rsidRDefault="00F577CF" w:rsidP="00F829CB">
            <w:pPr>
              <w:jc w:val="right"/>
              <w:rPr>
                <w:b/>
                <w:bCs/>
                <w:i/>
                <w:iCs/>
                <w:sz w:val="18"/>
                <w:szCs w:val="18"/>
              </w:rPr>
            </w:pPr>
            <w:r w:rsidRPr="00F577CF">
              <w:rPr>
                <w:b/>
                <w:bCs/>
                <w:i/>
                <w:iCs/>
                <w:sz w:val="18"/>
                <w:szCs w:val="18"/>
              </w:rPr>
              <w:t>2 715 750,00</w:t>
            </w:r>
          </w:p>
        </w:tc>
        <w:tc>
          <w:tcPr>
            <w:tcW w:w="1275" w:type="dxa"/>
            <w:tcBorders>
              <w:top w:val="nil"/>
              <w:left w:val="nil"/>
              <w:bottom w:val="single" w:sz="4" w:space="0" w:color="auto"/>
              <w:right w:val="single" w:sz="4" w:space="0" w:color="auto"/>
            </w:tcBorders>
            <w:shd w:val="clear" w:color="auto" w:fill="auto"/>
            <w:vAlign w:val="center"/>
            <w:hideMark/>
          </w:tcPr>
          <w:p w14:paraId="0DAFBDD6" w14:textId="77777777" w:rsidR="00F577CF" w:rsidRPr="00F577CF" w:rsidRDefault="00F577CF" w:rsidP="00F829CB">
            <w:pPr>
              <w:jc w:val="right"/>
              <w:rPr>
                <w:b/>
                <w:bCs/>
                <w:i/>
                <w:iCs/>
                <w:sz w:val="18"/>
                <w:szCs w:val="18"/>
              </w:rPr>
            </w:pPr>
            <w:r w:rsidRPr="00F577CF">
              <w:rPr>
                <w:b/>
                <w:bCs/>
                <w:i/>
                <w:i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2A126AC6" w14:textId="77777777" w:rsidR="00F577CF" w:rsidRPr="00F577CF" w:rsidRDefault="00F577CF" w:rsidP="00F829CB">
            <w:pPr>
              <w:jc w:val="right"/>
              <w:rPr>
                <w:b/>
                <w:bCs/>
                <w:i/>
                <w:iCs/>
                <w:sz w:val="18"/>
                <w:szCs w:val="18"/>
              </w:rPr>
            </w:pPr>
            <w:r w:rsidRPr="00F577CF">
              <w:rPr>
                <w:b/>
                <w:bCs/>
                <w:i/>
                <w:iCs/>
                <w:sz w:val="18"/>
                <w:szCs w:val="18"/>
              </w:rPr>
              <w:t>2 715 750,00</w:t>
            </w:r>
          </w:p>
        </w:tc>
      </w:tr>
      <w:tr w:rsidR="00F577CF" w:rsidRPr="00F577CF" w14:paraId="50000D25"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CCD67DE" w14:textId="77777777" w:rsidR="00F577CF" w:rsidRPr="00F577CF" w:rsidRDefault="00F577CF" w:rsidP="00F829CB">
            <w:pPr>
              <w:rPr>
                <w:b/>
                <w:bCs/>
                <w:sz w:val="18"/>
                <w:szCs w:val="18"/>
              </w:rPr>
            </w:pPr>
            <w:r w:rsidRPr="00F577CF">
              <w:rPr>
                <w:b/>
                <w:bCs/>
                <w:sz w:val="18"/>
                <w:szCs w:val="18"/>
              </w:rPr>
              <w:t>Межбюджетные трансферты</w:t>
            </w:r>
          </w:p>
        </w:tc>
        <w:tc>
          <w:tcPr>
            <w:tcW w:w="425" w:type="dxa"/>
            <w:tcBorders>
              <w:top w:val="nil"/>
              <w:left w:val="nil"/>
              <w:bottom w:val="single" w:sz="4" w:space="0" w:color="000000"/>
              <w:right w:val="single" w:sz="4" w:space="0" w:color="000000"/>
            </w:tcBorders>
            <w:shd w:val="clear" w:color="auto" w:fill="auto"/>
            <w:vAlign w:val="center"/>
            <w:hideMark/>
          </w:tcPr>
          <w:p w14:paraId="6F16B95D"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55D21F97" w14:textId="77777777" w:rsidR="00F577CF" w:rsidRPr="00F577CF" w:rsidRDefault="00F577CF" w:rsidP="00F829CB">
            <w:pPr>
              <w:jc w:val="center"/>
              <w:rPr>
                <w:b/>
                <w:bCs/>
                <w:sz w:val="18"/>
                <w:szCs w:val="18"/>
              </w:rPr>
            </w:pPr>
            <w:r w:rsidRPr="00F577CF">
              <w:rPr>
                <w:b/>
                <w:b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7912D8F7" w14:textId="77777777" w:rsidR="00F577CF" w:rsidRPr="00F577CF" w:rsidRDefault="00F577CF" w:rsidP="00F829CB">
            <w:pPr>
              <w:jc w:val="center"/>
              <w:rPr>
                <w:b/>
                <w:bCs/>
                <w:sz w:val="18"/>
                <w:szCs w:val="18"/>
              </w:rPr>
            </w:pPr>
            <w:r w:rsidRPr="00F577CF">
              <w:rPr>
                <w:b/>
                <w:bCs/>
                <w:sz w:val="18"/>
                <w:szCs w:val="18"/>
              </w:rPr>
              <w:t>61 3 00 L4970</w:t>
            </w:r>
          </w:p>
        </w:tc>
        <w:tc>
          <w:tcPr>
            <w:tcW w:w="567" w:type="dxa"/>
            <w:tcBorders>
              <w:top w:val="nil"/>
              <w:left w:val="nil"/>
              <w:bottom w:val="single" w:sz="4" w:space="0" w:color="000000"/>
              <w:right w:val="single" w:sz="4" w:space="0" w:color="000000"/>
            </w:tcBorders>
            <w:shd w:val="clear" w:color="auto" w:fill="auto"/>
            <w:vAlign w:val="center"/>
            <w:hideMark/>
          </w:tcPr>
          <w:p w14:paraId="631A7842" w14:textId="77777777" w:rsidR="00F577CF" w:rsidRPr="00F577CF" w:rsidRDefault="00F577CF" w:rsidP="00F829CB">
            <w:pPr>
              <w:jc w:val="center"/>
              <w:rPr>
                <w:b/>
                <w:bCs/>
                <w:sz w:val="18"/>
                <w:szCs w:val="18"/>
              </w:rPr>
            </w:pPr>
            <w:r w:rsidRPr="00F577CF">
              <w:rPr>
                <w:b/>
                <w:bCs/>
                <w:sz w:val="18"/>
                <w:szCs w:val="18"/>
              </w:rPr>
              <w:t>500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98477FD" w14:textId="77777777" w:rsidR="00F577CF" w:rsidRPr="00F577CF" w:rsidRDefault="00F577CF" w:rsidP="00F829CB">
            <w:pPr>
              <w:jc w:val="right"/>
              <w:rPr>
                <w:b/>
                <w:bCs/>
                <w:sz w:val="18"/>
                <w:szCs w:val="18"/>
              </w:rPr>
            </w:pPr>
            <w:r w:rsidRPr="00F577CF">
              <w:rPr>
                <w:b/>
                <w:bCs/>
                <w:sz w:val="18"/>
                <w:szCs w:val="18"/>
              </w:rPr>
              <w:t>2 715 750,00</w:t>
            </w:r>
          </w:p>
        </w:tc>
        <w:tc>
          <w:tcPr>
            <w:tcW w:w="1275" w:type="dxa"/>
            <w:tcBorders>
              <w:top w:val="nil"/>
              <w:left w:val="nil"/>
              <w:bottom w:val="single" w:sz="4" w:space="0" w:color="auto"/>
              <w:right w:val="single" w:sz="4" w:space="0" w:color="auto"/>
            </w:tcBorders>
            <w:shd w:val="clear" w:color="auto" w:fill="auto"/>
            <w:vAlign w:val="center"/>
            <w:hideMark/>
          </w:tcPr>
          <w:p w14:paraId="39FBC9A0"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0B72D91E" w14:textId="77777777" w:rsidR="00F577CF" w:rsidRPr="00F577CF" w:rsidRDefault="00F577CF" w:rsidP="00F829CB">
            <w:pPr>
              <w:jc w:val="right"/>
              <w:rPr>
                <w:b/>
                <w:bCs/>
                <w:sz w:val="18"/>
                <w:szCs w:val="18"/>
              </w:rPr>
            </w:pPr>
            <w:r w:rsidRPr="00F577CF">
              <w:rPr>
                <w:b/>
                <w:bCs/>
                <w:sz w:val="18"/>
                <w:szCs w:val="18"/>
              </w:rPr>
              <w:t>2 715 750,00</w:t>
            </w:r>
          </w:p>
        </w:tc>
      </w:tr>
      <w:tr w:rsidR="00F577CF" w:rsidRPr="00F577CF" w14:paraId="44BF6F28"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D051597" w14:textId="77777777" w:rsidR="00F577CF" w:rsidRPr="00F577CF" w:rsidRDefault="00F577CF" w:rsidP="00F829CB">
            <w:pPr>
              <w:rPr>
                <w:b/>
                <w:bCs/>
                <w:sz w:val="18"/>
                <w:szCs w:val="18"/>
              </w:rPr>
            </w:pPr>
            <w:r w:rsidRPr="00F577CF">
              <w:rPr>
                <w:b/>
                <w:bCs/>
                <w:sz w:val="18"/>
                <w:szCs w:val="18"/>
              </w:rPr>
              <w:t>Другие вопросы в области социальной политики</w:t>
            </w:r>
          </w:p>
        </w:tc>
        <w:tc>
          <w:tcPr>
            <w:tcW w:w="425" w:type="dxa"/>
            <w:tcBorders>
              <w:top w:val="nil"/>
              <w:left w:val="nil"/>
              <w:bottom w:val="single" w:sz="4" w:space="0" w:color="000000"/>
              <w:right w:val="single" w:sz="4" w:space="0" w:color="000000"/>
            </w:tcBorders>
            <w:shd w:val="clear" w:color="auto" w:fill="auto"/>
            <w:vAlign w:val="center"/>
            <w:hideMark/>
          </w:tcPr>
          <w:p w14:paraId="371A10D5"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7E048016" w14:textId="77777777" w:rsidR="00F577CF" w:rsidRPr="00F577CF" w:rsidRDefault="00F577CF" w:rsidP="00F829CB">
            <w:pPr>
              <w:jc w:val="center"/>
              <w:rPr>
                <w:b/>
                <w:bCs/>
                <w:sz w:val="18"/>
                <w:szCs w:val="18"/>
              </w:rPr>
            </w:pPr>
            <w:r w:rsidRPr="00F577CF">
              <w:rPr>
                <w:b/>
                <w:bCs/>
                <w:sz w:val="18"/>
                <w:szCs w:val="18"/>
              </w:rPr>
              <w:t>06</w:t>
            </w:r>
          </w:p>
        </w:tc>
        <w:tc>
          <w:tcPr>
            <w:tcW w:w="1519" w:type="dxa"/>
            <w:tcBorders>
              <w:top w:val="nil"/>
              <w:left w:val="nil"/>
              <w:bottom w:val="single" w:sz="4" w:space="0" w:color="000000"/>
              <w:right w:val="single" w:sz="4" w:space="0" w:color="000000"/>
            </w:tcBorders>
            <w:shd w:val="clear" w:color="auto" w:fill="auto"/>
            <w:vAlign w:val="center"/>
            <w:hideMark/>
          </w:tcPr>
          <w:p w14:paraId="0DB2BB7D"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1CCF68AE"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BEF8C83" w14:textId="77777777" w:rsidR="00F577CF" w:rsidRPr="00F577CF" w:rsidRDefault="00F577CF" w:rsidP="00F829CB">
            <w:pPr>
              <w:jc w:val="right"/>
              <w:rPr>
                <w:b/>
                <w:bCs/>
                <w:sz w:val="18"/>
                <w:szCs w:val="18"/>
              </w:rPr>
            </w:pPr>
            <w:r w:rsidRPr="00F577CF">
              <w:rPr>
                <w:b/>
                <w:bCs/>
                <w:sz w:val="18"/>
                <w:szCs w:val="18"/>
              </w:rPr>
              <w:t>741 104,10</w:t>
            </w:r>
          </w:p>
        </w:tc>
        <w:tc>
          <w:tcPr>
            <w:tcW w:w="1275" w:type="dxa"/>
            <w:tcBorders>
              <w:top w:val="nil"/>
              <w:left w:val="nil"/>
              <w:bottom w:val="single" w:sz="4" w:space="0" w:color="auto"/>
              <w:right w:val="single" w:sz="4" w:space="0" w:color="auto"/>
            </w:tcBorders>
            <w:shd w:val="clear" w:color="auto" w:fill="auto"/>
            <w:vAlign w:val="center"/>
            <w:hideMark/>
          </w:tcPr>
          <w:p w14:paraId="0FEE6B5D"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4899863B" w14:textId="77777777" w:rsidR="00F577CF" w:rsidRPr="00F577CF" w:rsidRDefault="00F577CF" w:rsidP="00F829CB">
            <w:pPr>
              <w:jc w:val="right"/>
              <w:rPr>
                <w:b/>
                <w:bCs/>
                <w:sz w:val="18"/>
                <w:szCs w:val="18"/>
              </w:rPr>
            </w:pPr>
            <w:r w:rsidRPr="00F577CF">
              <w:rPr>
                <w:b/>
                <w:bCs/>
                <w:sz w:val="18"/>
                <w:szCs w:val="18"/>
              </w:rPr>
              <w:t>741 104,10</w:t>
            </w:r>
          </w:p>
        </w:tc>
      </w:tr>
      <w:tr w:rsidR="00F577CF" w:rsidRPr="00F577CF" w14:paraId="0C4A5295"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F1836AE"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"Обеспечение общественного порядка и профилактики правонарушений на территории </w:t>
            </w:r>
            <w:proofErr w:type="spellStart"/>
            <w:r w:rsidRPr="00F577CF">
              <w:rPr>
                <w:b/>
                <w:bCs/>
                <w:i/>
                <w:iCs/>
                <w:sz w:val="18"/>
                <w:szCs w:val="18"/>
              </w:rPr>
              <w:t>мунициипального</w:t>
            </w:r>
            <w:proofErr w:type="spellEnd"/>
            <w:r w:rsidRPr="00F577CF">
              <w:rPr>
                <w:b/>
                <w:bCs/>
                <w:i/>
                <w:iCs/>
                <w:sz w:val="18"/>
                <w:szCs w:val="18"/>
              </w:rPr>
              <w:t xml:space="preserve"> образования "Поселок </w:t>
            </w:r>
            <w:proofErr w:type="spellStart"/>
            <w:r w:rsidRPr="00F577CF">
              <w:rPr>
                <w:b/>
                <w:bCs/>
                <w:i/>
                <w:iCs/>
                <w:sz w:val="18"/>
                <w:szCs w:val="18"/>
              </w:rPr>
              <w:t>Айхал</w:t>
            </w:r>
            <w:proofErr w:type="spellEnd"/>
            <w:r w:rsidRPr="00F577CF">
              <w:rPr>
                <w:b/>
                <w:bCs/>
                <w:i/>
                <w:iCs/>
                <w:sz w:val="18"/>
                <w:szCs w:val="18"/>
              </w:rPr>
              <w:t xml:space="preserve">" </w:t>
            </w:r>
            <w:proofErr w:type="spellStart"/>
            <w:r w:rsidRPr="00F577CF">
              <w:rPr>
                <w:b/>
                <w:bCs/>
                <w:i/>
                <w:iCs/>
                <w:sz w:val="18"/>
                <w:szCs w:val="18"/>
              </w:rPr>
              <w:t>Мирнинского</w:t>
            </w:r>
            <w:proofErr w:type="spellEnd"/>
            <w:r w:rsidRPr="00F577CF">
              <w:rPr>
                <w:b/>
                <w:bCs/>
                <w:i/>
                <w:iCs/>
                <w:sz w:val="18"/>
                <w:szCs w:val="18"/>
              </w:rPr>
              <w:t xml:space="preserve"> района Республики Саха (Якутия) на 2022-2026 </w:t>
            </w:r>
            <w:proofErr w:type="spellStart"/>
            <w:r w:rsidRPr="00F577CF">
              <w:rPr>
                <w:b/>
                <w:bCs/>
                <w:i/>
                <w:iCs/>
                <w:sz w:val="18"/>
                <w:szCs w:val="18"/>
              </w:rPr>
              <w:t>г.г</w:t>
            </w:r>
            <w:proofErr w:type="spellEnd"/>
            <w:r w:rsidRPr="00F577CF">
              <w:rPr>
                <w:b/>
                <w:bCs/>
                <w:i/>
                <w:iCs/>
                <w:sz w:val="18"/>
                <w:szCs w:val="18"/>
              </w:rPr>
              <w:t>."</w:t>
            </w:r>
          </w:p>
        </w:tc>
        <w:tc>
          <w:tcPr>
            <w:tcW w:w="425" w:type="dxa"/>
            <w:tcBorders>
              <w:top w:val="nil"/>
              <w:left w:val="nil"/>
              <w:bottom w:val="single" w:sz="4" w:space="0" w:color="000000"/>
              <w:right w:val="single" w:sz="4" w:space="0" w:color="000000"/>
            </w:tcBorders>
            <w:shd w:val="clear" w:color="auto" w:fill="auto"/>
            <w:vAlign w:val="center"/>
            <w:hideMark/>
          </w:tcPr>
          <w:p w14:paraId="5EF6B9A7" w14:textId="77777777" w:rsidR="00F577CF" w:rsidRPr="00F577CF" w:rsidRDefault="00F577CF" w:rsidP="00F829CB">
            <w:pPr>
              <w:jc w:val="center"/>
              <w:rPr>
                <w:b/>
                <w:bCs/>
                <w:i/>
                <w:iCs/>
                <w:sz w:val="18"/>
                <w:szCs w:val="18"/>
              </w:rPr>
            </w:pPr>
            <w:r w:rsidRPr="00F577CF">
              <w:rPr>
                <w:b/>
                <w:bCs/>
                <w:i/>
                <w:i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3A3D3308" w14:textId="77777777" w:rsidR="00F577CF" w:rsidRPr="00F577CF" w:rsidRDefault="00F577CF" w:rsidP="00F829CB">
            <w:pPr>
              <w:jc w:val="center"/>
              <w:rPr>
                <w:b/>
                <w:bCs/>
                <w:i/>
                <w:iCs/>
                <w:sz w:val="18"/>
                <w:szCs w:val="18"/>
              </w:rPr>
            </w:pPr>
            <w:r w:rsidRPr="00F577CF">
              <w:rPr>
                <w:b/>
                <w:bCs/>
                <w:i/>
                <w:iCs/>
                <w:sz w:val="18"/>
                <w:szCs w:val="18"/>
              </w:rPr>
              <w:t>06</w:t>
            </w:r>
          </w:p>
        </w:tc>
        <w:tc>
          <w:tcPr>
            <w:tcW w:w="1519" w:type="dxa"/>
            <w:tcBorders>
              <w:top w:val="nil"/>
              <w:left w:val="nil"/>
              <w:bottom w:val="single" w:sz="4" w:space="0" w:color="000000"/>
              <w:right w:val="single" w:sz="4" w:space="0" w:color="000000"/>
            </w:tcBorders>
            <w:shd w:val="clear" w:color="auto" w:fill="auto"/>
            <w:vAlign w:val="center"/>
            <w:hideMark/>
          </w:tcPr>
          <w:p w14:paraId="58DB7AF1" w14:textId="77777777" w:rsidR="00F577CF" w:rsidRPr="00F577CF" w:rsidRDefault="00F577CF" w:rsidP="00F829CB">
            <w:pPr>
              <w:jc w:val="center"/>
              <w:rPr>
                <w:b/>
                <w:bCs/>
                <w:i/>
                <w:iCs/>
                <w:sz w:val="18"/>
                <w:szCs w:val="18"/>
              </w:rPr>
            </w:pPr>
            <w:r w:rsidRPr="00F577CF">
              <w:rPr>
                <w:b/>
                <w:bCs/>
                <w:i/>
                <w:iCs/>
                <w:sz w:val="18"/>
                <w:szCs w:val="18"/>
              </w:rPr>
              <w:t>55 3 00 00000</w:t>
            </w:r>
          </w:p>
        </w:tc>
        <w:tc>
          <w:tcPr>
            <w:tcW w:w="567" w:type="dxa"/>
            <w:tcBorders>
              <w:top w:val="nil"/>
              <w:left w:val="nil"/>
              <w:bottom w:val="single" w:sz="4" w:space="0" w:color="000000"/>
              <w:right w:val="single" w:sz="4" w:space="0" w:color="000000"/>
            </w:tcBorders>
            <w:shd w:val="clear" w:color="auto" w:fill="auto"/>
            <w:vAlign w:val="center"/>
            <w:hideMark/>
          </w:tcPr>
          <w:p w14:paraId="770862DD"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7C5A708" w14:textId="77777777" w:rsidR="00F577CF" w:rsidRPr="00F577CF" w:rsidRDefault="00F577CF" w:rsidP="00F829CB">
            <w:pPr>
              <w:jc w:val="right"/>
              <w:rPr>
                <w:b/>
                <w:bCs/>
                <w:i/>
                <w:iCs/>
                <w:sz w:val="18"/>
                <w:szCs w:val="18"/>
              </w:rPr>
            </w:pPr>
            <w:r w:rsidRPr="00F577CF">
              <w:rPr>
                <w:b/>
                <w:bCs/>
                <w:i/>
                <w:iCs/>
                <w:sz w:val="18"/>
                <w:szCs w:val="18"/>
              </w:rPr>
              <w:t>741 104,10</w:t>
            </w:r>
          </w:p>
        </w:tc>
        <w:tc>
          <w:tcPr>
            <w:tcW w:w="1275" w:type="dxa"/>
            <w:tcBorders>
              <w:top w:val="nil"/>
              <w:left w:val="nil"/>
              <w:bottom w:val="single" w:sz="4" w:space="0" w:color="auto"/>
              <w:right w:val="single" w:sz="4" w:space="0" w:color="auto"/>
            </w:tcBorders>
            <w:shd w:val="clear" w:color="auto" w:fill="auto"/>
            <w:vAlign w:val="center"/>
            <w:hideMark/>
          </w:tcPr>
          <w:p w14:paraId="14A5A35E" w14:textId="77777777" w:rsidR="00F577CF" w:rsidRPr="00F577CF" w:rsidRDefault="00F577CF" w:rsidP="00F829CB">
            <w:pPr>
              <w:jc w:val="right"/>
              <w:rPr>
                <w:b/>
                <w:bCs/>
                <w:i/>
                <w:iCs/>
                <w:sz w:val="18"/>
                <w:szCs w:val="18"/>
              </w:rPr>
            </w:pPr>
            <w:r w:rsidRPr="00F577CF">
              <w:rPr>
                <w:b/>
                <w:bCs/>
                <w:i/>
                <w:i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31790F3D" w14:textId="77777777" w:rsidR="00F577CF" w:rsidRPr="00F577CF" w:rsidRDefault="00F577CF" w:rsidP="00F829CB">
            <w:pPr>
              <w:jc w:val="right"/>
              <w:rPr>
                <w:b/>
                <w:bCs/>
                <w:i/>
                <w:iCs/>
                <w:sz w:val="18"/>
                <w:szCs w:val="18"/>
              </w:rPr>
            </w:pPr>
            <w:r w:rsidRPr="00F577CF">
              <w:rPr>
                <w:b/>
                <w:bCs/>
                <w:i/>
                <w:iCs/>
                <w:sz w:val="18"/>
                <w:szCs w:val="18"/>
              </w:rPr>
              <w:t>741 104,10</w:t>
            </w:r>
          </w:p>
        </w:tc>
      </w:tr>
      <w:tr w:rsidR="00F577CF" w:rsidRPr="00F577CF" w14:paraId="1DF938A9"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A4ED32E" w14:textId="77777777" w:rsidR="00F577CF" w:rsidRPr="00F577CF" w:rsidRDefault="00F577CF" w:rsidP="00F829CB">
            <w:pPr>
              <w:rPr>
                <w:b/>
                <w:bCs/>
                <w:sz w:val="18"/>
                <w:szCs w:val="18"/>
              </w:rPr>
            </w:pPr>
            <w:r w:rsidRPr="00F577CF">
              <w:rPr>
                <w:b/>
                <w:bCs/>
                <w:sz w:val="18"/>
                <w:szCs w:val="18"/>
              </w:rPr>
              <w:t>Меры социальной поддержки отдельных категорий граждан</w:t>
            </w:r>
          </w:p>
        </w:tc>
        <w:tc>
          <w:tcPr>
            <w:tcW w:w="425" w:type="dxa"/>
            <w:tcBorders>
              <w:top w:val="nil"/>
              <w:left w:val="nil"/>
              <w:bottom w:val="single" w:sz="4" w:space="0" w:color="000000"/>
              <w:right w:val="single" w:sz="4" w:space="0" w:color="000000"/>
            </w:tcBorders>
            <w:shd w:val="clear" w:color="auto" w:fill="auto"/>
            <w:vAlign w:val="center"/>
            <w:hideMark/>
          </w:tcPr>
          <w:p w14:paraId="5D085643"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23E23E47" w14:textId="77777777" w:rsidR="00F577CF" w:rsidRPr="00F577CF" w:rsidRDefault="00F577CF" w:rsidP="00F829CB">
            <w:pPr>
              <w:jc w:val="center"/>
              <w:rPr>
                <w:b/>
                <w:bCs/>
                <w:sz w:val="18"/>
                <w:szCs w:val="18"/>
              </w:rPr>
            </w:pPr>
            <w:r w:rsidRPr="00F577CF">
              <w:rPr>
                <w:b/>
                <w:bCs/>
                <w:sz w:val="18"/>
                <w:szCs w:val="18"/>
              </w:rPr>
              <w:t>06</w:t>
            </w:r>
          </w:p>
        </w:tc>
        <w:tc>
          <w:tcPr>
            <w:tcW w:w="1519" w:type="dxa"/>
            <w:tcBorders>
              <w:top w:val="nil"/>
              <w:left w:val="nil"/>
              <w:bottom w:val="single" w:sz="4" w:space="0" w:color="000000"/>
              <w:right w:val="single" w:sz="4" w:space="0" w:color="000000"/>
            </w:tcBorders>
            <w:shd w:val="clear" w:color="auto" w:fill="auto"/>
            <w:vAlign w:val="center"/>
            <w:hideMark/>
          </w:tcPr>
          <w:p w14:paraId="397BFFE3" w14:textId="77777777" w:rsidR="00F577CF" w:rsidRPr="00F577CF" w:rsidRDefault="00F577CF" w:rsidP="00F829CB">
            <w:pPr>
              <w:jc w:val="center"/>
              <w:rPr>
                <w:b/>
                <w:bCs/>
                <w:sz w:val="18"/>
                <w:szCs w:val="18"/>
              </w:rPr>
            </w:pPr>
            <w:r w:rsidRPr="00F577CF">
              <w:rPr>
                <w:b/>
                <w:bCs/>
                <w:sz w:val="18"/>
                <w:szCs w:val="18"/>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651475FD"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CFF5289" w14:textId="77777777" w:rsidR="00F577CF" w:rsidRPr="00F577CF" w:rsidRDefault="00F577CF" w:rsidP="00F829CB">
            <w:pPr>
              <w:jc w:val="right"/>
              <w:rPr>
                <w:b/>
                <w:bCs/>
                <w:sz w:val="18"/>
                <w:szCs w:val="18"/>
              </w:rPr>
            </w:pPr>
            <w:r w:rsidRPr="00F577CF">
              <w:rPr>
                <w:b/>
                <w:bCs/>
                <w:sz w:val="18"/>
                <w:szCs w:val="18"/>
              </w:rPr>
              <w:t>741 104,10</w:t>
            </w:r>
          </w:p>
        </w:tc>
        <w:tc>
          <w:tcPr>
            <w:tcW w:w="1275" w:type="dxa"/>
            <w:tcBorders>
              <w:top w:val="nil"/>
              <w:left w:val="nil"/>
              <w:bottom w:val="single" w:sz="4" w:space="0" w:color="auto"/>
              <w:right w:val="single" w:sz="4" w:space="0" w:color="auto"/>
            </w:tcBorders>
            <w:shd w:val="clear" w:color="auto" w:fill="auto"/>
            <w:vAlign w:val="center"/>
            <w:hideMark/>
          </w:tcPr>
          <w:p w14:paraId="4A0E33A0"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1DDF6382" w14:textId="77777777" w:rsidR="00F577CF" w:rsidRPr="00F577CF" w:rsidRDefault="00F577CF" w:rsidP="00F829CB">
            <w:pPr>
              <w:jc w:val="right"/>
              <w:rPr>
                <w:b/>
                <w:bCs/>
                <w:sz w:val="18"/>
                <w:szCs w:val="18"/>
              </w:rPr>
            </w:pPr>
            <w:r w:rsidRPr="00F577CF">
              <w:rPr>
                <w:b/>
                <w:bCs/>
                <w:sz w:val="18"/>
                <w:szCs w:val="18"/>
              </w:rPr>
              <w:t>741 104,10</w:t>
            </w:r>
          </w:p>
        </w:tc>
      </w:tr>
      <w:tr w:rsidR="00F577CF" w:rsidRPr="00F577CF" w14:paraId="67AD750F"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CFF7B57" w14:textId="77777777" w:rsidR="00F577CF" w:rsidRPr="00F577CF" w:rsidRDefault="00F577CF" w:rsidP="00F829CB">
            <w:pPr>
              <w:rPr>
                <w:b/>
                <w:bCs/>
                <w:i/>
                <w:iCs/>
                <w:sz w:val="18"/>
                <w:szCs w:val="18"/>
              </w:rPr>
            </w:pPr>
            <w:r w:rsidRPr="00F577CF">
              <w:rPr>
                <w:b/>
                <w:bCs/>
                <w:i/>
                <w:iCs/>
                <w:sz w:val="18"/>
                <w:szCs w:val="18"/>
              </w:rPr>
              <w:t xml:space="preserve">Меры социальной поддержки для семьи и </w:t>
            </w:r>
            <w:proofErr w:type="spellStart"/>
            <w:r w:rsidRPr="00F577CF">
              <w:rPr>
                <w:b/>
                <w:bCs/>
                <w:i/>
                <w:iCs/>
                <w:sz w:val="18"/>
                <w:szCs w:val="18"/>
              </w:rPr>
              <w:t>дете</w:t>
            </w:r>
            <w:proofErr w:type="spellEnd"/>
            <w:r w:rsidRPr="00F577CF">
              <w:rPr>
                <w:b/>
                <w:bCs/>
                <w:i/>
                <w:iCs/>
                <w:sz w:val="18"/>
                <w:szCs w:val="18"/>
              </w:rPr>
              <w:t xml:space="preserve"> из малообеспеченных и многодетных семей</w:t>
            </w:r>
          </w:p>
        </w:tc>
        <w:tc>
          <w:tcPr>
            <w:tcW w:w="425" w:type="dxa"/>
            <w:tcBorders>
              <w:top w:val="nil"/>
              <w:left w:val="nil"/>
              <w:bottom w:val="single" w:sz="4" w:space="0" w:color="000000"/>
              <w:right w:val="single" w:sz="4" w:space="0" w:color="000000"/>
            </w:tcBorders>
            <w:shd w:val="clear" w:color="auto" w:fill="auto"/>
            <w:vAlign w:val="center"/>
            <w:hideMark/>
          </w:tcPr>
          <w:p w14:paraId="702BB18A" w14:textId="77777777" w:rsidR="00F577CF" w:rsidRPr="00F577CF" w:rsidRDefault="00F577CF" w:rsidP="00F829CB">
            <w:pPr>
              <w:jc w:val="center"/>
              <w:rPr>
                <w:b/>
                <w:bCs/>
                <w:i/>
                <w:iCs/>
                <w:sz w:val="18"/>
                <w:szCs w:val="18"/>
              </w:rPr>
            </w:pPr>
            <w:r w:rsidRPr="00F577CF">
              <w:rPr>
                <w:b/>
                <w:bCs/>
                <w:i/>
                <w:i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5746DB90" w14:textId="77777777" w:rsidR="00F577CF" w:rsidRPr="00F577CF" w:rsidRDefault="00F577CF" w:rsidP="00F829CB">
            <w:pPr>
              <w:jc w:val="center"/>
              <w:rPr>
                <w:b/>
                <w:bCs/>
                <w:i/>
                <w:iCs/>
                <w:sz w:val="18"/>
                <w:szCs w:val="18"/>
              </w:rPr>
            </w:pPr>
            <w:r w:rsidRPr="00F577CF">
              <w:rPr>
                <w:b/>
                <w:bCs/>
                <w:i/>
                <w:iCs/>
                <w:sz w:val="18"/>
                <w:szCs w:val="18"/>
              </w:rPr>
              <w:t>06</w:t>
            </w:r>
          </w:p>
        </w:tc>
        <w:tc>
          <w:tcPr>
            <w:tcW w:w="1519" w:type="dxa"/>
            <w:tcBorders>
              <w:top w:val="nil"/>
              <w:left w:val="nil"/>
              <w:bottom w:val="single" w:sz="4" w:space="0" w:color="000000"/>
              <w:right w:val="single" w:sz="4" w:space="0" w:color="000000"/>
            </w:tcBorders>
            <w:shd w:val="clear" w:color="auto" w:fill="auto"/>
            <w:vAlign w:val="center"/>
            <w:hideMark/>
          </w:tcPr>
          <w:p w14:paraId="54621AD2" w14:textId="77777777" w:rsidR="00F577CF" w:rsidRPr="00F577CF" w:rsidRDefault="00F577CF" w:rsidP="00F829CB">
            <w:pPr>
              <w:jc w:val="center"/>
              <w:rPr>
                <w:b/>
                <w:bCs/>
                <w:i/>
                <w:iCs/>
                <w:sz w:val="18"/>
                <w:szCs w:val="18"/>
              </w:rPr>
            </w:pPr>
            <w:r w:rsidRPr="00F577CF">
              <w:rPr>
                <w:b/>
                <w:bCs/>
                <w:i/>
                <w:iCs/>
                <w:sz w:val="18"/>
                <w:szCs w:val="18"/>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52ABDFA0"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6AEE833" w14:textId="77777777" w:rsidR="00F577CF" w:rsidRPr="00F577CF" w:rsidRDefault="00F577CF" w:rsidP="00F829CB">
            <w:pPr>
              <w:jc w:val="right"/>
              <w:rPr>
                <w:b/>
                <w:bCs/>
                <w:i/>
                <w:iCs/>
                <w:sz w:val="18"/>
                <w:szCs w:val="18"/>
              </w:rPr>
            </w:pPr>
            <w:r w:rsidRPr="00F577CF">
              <w:rPr>
                <w:b/>
                <w:bCs/>
                <w:i/>
                <w:iCs/>
                <w:sz w:val="18"/>
                <w:szCs w:val="18"/>
              </w:rPr>
              <w:t>741 104,10</w:t>
            </w:r>
          </w:p>
        </w:tc>
        <w:tc>
          <w:tcPr>
            <w:tcW w:w="1275" w:type="dxa"/>
            <w:tcBorders>
              <w:top w:val="nil"/>
              <w:left w:val="nil"/>
              <w:bottom w:val="single" w:sz="4" w:space="0" w:color="auto"/>
              <w:right w:val="single" w:sz="4" w:space="0" w:color="auto"/>
            </w:tcBorders>
            <w:shd w:val="clear" w:color="auto" w:fill="auto"/>
            <w:vAlign w:val="center"/>
            <w:hideMark/>
          </w:tcPr>
          <w:p w14:paraId="1F0EB5A9" w14:textId="77777777" w:rsidR="00F577CF" w:rsidRPr="00F577CF" w:rsidRDefault="00F577CF" w:rsidP="00F829CB">
            <w:pPr>
              <w:jc w:val="right"/>
              <w:rPr>
                <w:b/>
                <w:bCs/>
                <w:i/>
                <w:iCs/>
                <w:sz w:val="18"/>
                <w:szCs w:val="18"/>
              </w:rPr>
            </w:pPr>
            <w:r w:rsidRPr="00F577CF">
              <w:rPr>
                <w:b/>
                <w:bCs/>
                <w:i/>
                <w:i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125BD2AA" w14:textId="77777777" w:rsidR="00F577CF" w:rsidRPr="00F577CF" w:rsidRDefault="00F577CF" w:rsidP="00F829CB">
            <w:pPr>
              <w:jc w:val="right"/>
              <w:rPr>
                <w:b/>
                <w:bCs/>
                <w:i/>
                <w:iCs/>
                <w:sz w:val="18"/>
                <w:szCs w:val="18"/>
              </w:rPr>
            </w:pPr>
            <w:r w:rsidRPr="00F577CF">
              <w:rPr>
                <w:b/>
                <w:bCs/>
                <w:i/>
                <w:iCs/>
                <w:sz w:val="18"/>
                <w:szCs w:val="18"/>
              </w:rPr>
              <w:t>741 104,10</w:t>
            </w:r>
          </w:p>
        </w:tc>
      </w:tr>
      <w:tr w:rsidR="00F577CF" w:rsidRPr="00F577CF" w14:paraId="744FA63C"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0470AE39"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425" w:type="dxa"/>
            <w:tcBorders>
              <w:top w:val="nil"/>
              <w:left w:val="nil"/>
              <w:bottom w:val="single" w:sz="4" w:space="0" w:color="000000"/>
              <w:right w:val="single" w:sz="4" w:space="0" w:color="000000"/>
            </w:tcBorders>
            <w:shd w:val="clear" w:color="auto" w:fill="auto"/>
            <w:vAlign w:val="center"/>
            <w:hideMark/>
          </w:tcPr>
          <w:p w14:paraId="71D87827"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188659E5" w14:textId="77777777" w:rsidR="00F577CF" w:rsidRPr="00F577CF" w:rsidRDefault="00F577CF" w:rsidP="00F829CB">
            <w:pPr>
              <w:jc w:val="center"/>
              <w:rPr>
                <w:b/>
                <w:bCs/>
                <w:sz w:val="18"/>
                <w:szCs w:val="18"/>
              </w:rPr>
            </w:pPr>
            <w:r w:rsidRPr="00F577CF">
              <w:rPr>
                <w:b/>
                <w:bCs/>
                <w:sz w:val="18"/>
                <w:szCs w:val="18"/>
              </w:rPr>
              <w:t>06</w:t>
            </w:r>
          </w:p>
        </w:tc>
        <w:tc>
          <w:tcPr>
            <w:tcW w:w="1519" w:type="dxa"/>
            <w:tcBorders>
              <w:top w:val="nil"/>
              <w:left w:val="nil"/>
              <w:bottom w:val="single" w:sz="4" w:space="0" w:color="000000"/>
              <w:right w:val="single" w:sz="4" w:space="0" w:color="000000"/>
            </w:tcBorders>
            <w:shd w:val="clear" w:color="auto" w:fill="auto"/>
            <w:vAlign w:val="center"/>
            <w:hideMark/>
          </w:tcPr>
          <w:p w14:paraId="7533650E" w14:textId="77777777" w:rsidR="00F577CF" w:rsidRPr="00F577CF" w:rsidRDefault="00F577CF" w:rsidP="00F829CB">
            <w:pPr>
              <w:jc w:val="center"/>
              <w:rPr>
                <w:b/>
                <w:bCs/>
                <w:sz w:val="18"/>
                <w:szCs w:val="18"/>
              </w:rPr>
            </w:pPr>
            <w:r w:rsidRPr="00F577CF">
              <w:rPr>
                <w:b/>
                <w:bCs/>
                <w:sz w:val="18"/>
                <w:szCs w:val="18"/>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4FB8B323" w14:textId="77777777" w:rsidR="00F577CF" w:rsidRPr="00F577CF" w:rsidRDefault="00F577CF" w:rsidP="00F829CB">
            <w:pPr>
              <w:jc w:val="center"/>
              <w:rPr>
                <w:b/>
                <w:bCs/>
                <w:sz w:val="18"/>
                <w:szCs w:val="18"/>
              </w:rPr>
            </w:pPr>
            <w:r w:rsidRPr="00F577CF">
              <w:rPr>
                <w:b/>
                <w:bCs/>
                <w:sz w:val="18"/>
                <w:szCs w:val="18"/>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BBD12AA" w14:textId="77777777" w:rsidR="00F577CF" w:rsidRPr="00F577CF" w:rsidRDefault="00F577CF" w:rsidP="00F829CB">
            <w:pPr>
              <w:jc w:val="right"/>
              <w:rPr>
                <w:b/>
                <w:bCs/>
                <w:sz w:val="18"/>
                <w:szCs w:val="18"/>
              </w:rPr>
            </w:pPr>
            <w:r w:rsidRPr="00F577CF">
              <w:rPr>
                <w:b/>
                <w:bCs/>
                <w:sz w:val="18"/>
                <w:szCs w:val="18"/>
              </w:rPr>
              <w:t>535 890,10</w:t>
            </w:r>
          </w:p>
        </w:tc>
        <w:tc>
          <w:tcPr>
            <w:tcW w:w="1275" w:type="dxa"/>
            <w:tcBorders>
              <w:top w:val="nil"/>
              <w:left w:val="nil"/>
              <w:bottom w:val="single" w:sz="4" w:space="0" w:color="auto"/>
              <w:right w:val="single" w:sz="4" w:space="0" w:color="auto"/>
            </w:tcBorders>
            <w:shd w:val="clear" w:color="auto" w:fill="auto"/>
            <w:vAlign w:val="center"/>
            <w:hideMark/>
          </w:tcPr>
          <w:p w14:paraId="1F81F281"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57410452" w14:textId="77777777" w:rsidR="00F577CF" w:rsidRPr="00F577CF" w:rsidRDefault="00F577CF" w:rsidP="00F829CB">
            <w:pPr>
              <w:jc w:val="right"/>
              <w:rPr>
                <w:b/>
                <w:bCs/>
                <w:sz w:val="18"/>
                <w:szCs w:val="18"/>
              </w:rPr>
            </w:pPr>
            <w:r w:rsidRPr="00F577CF">
              <w:rPr>
                <w:b/>
                <w:bCs/>
                <w:sz w:val="18"/>
                <w:szCs w:val="18"/>
              </w:rPr>
              <w:t>535 890,10</w:t>
            </w:r>
          </w:p>
        </w:tc>
      </w:tr>
      <w:tr w:rsidR="00F577CF" w:rsidRPr="00F577CF" w14:paraId="72C30453" w14:textId="77777777" w:rsidTr="00F829CB">
        <w:trPr>
          <w:trHeight w:val="20"/>
        </w:trPr>
        <w:tc>
          <w:tcPr>
            <w:tcW w:w="75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A953F1" w14:textId="77777777" w:rsidR="00F577CF" w:rsidRPr="00F577CF" w:rsidRDefault="00F577CF" w:rsidP="00F829CB">
            <w:pPr>
              <w:rPr>
                <w:b/>
                <w:bCs/>
                <w:sz w:val="18"/>
                <w:szCs w:val="18"/>
              </w:rPr>
            </w:pPr>
            <w:r w:rsidRPr="00F577CF">
              <w:rPr>
                <w:b/>
                <w:bCs/>
                <w:sz w:val="18"/>
                <w:szCs w:val="18"/>
              </w:rPr>
              <w:t>Социальное обеспечение и иные выплаты населению</w:t>
            </w:r>
          </w:p>
        </w:tc>
        <w:tc>
          <w:tcPr>
            <w:tcW w:w="425" w:type="dxa"/>
            <w:tcBorders>
              <w:top w:val="nil"/>
              <w:left w:val="nil"/>
              <w:bottom w:val="single" w:sz="4" w:space="0" w:color="000000"/>
              <w:right w:val="single" w:sz="4" w:space="0" w:color="000000"/>
            </w:tcBorders>
            <w:shd w:val="clear" w:color="auto" w:fill="auto"/>
            <w:vAlign w:val="center"/>
            <w:hideMark/>
          </w:tcPr>
          <w:p w14:paraId="3106200A" w14:textId="77777777" w:rsidR="00F577CF" w:rsidRPr="00F577CF" w:rsidRDefault="00F577CF" w:rsidP="00F829CB">
            <w:pPr>
              <w:jc w:val="center"/>
              <w:rPr>
                <w:b/>
                <w:bCs/>
                <w:sz w:val="18"/>
                <w:szCs w:val="18"/>
              </w:rPr>
            </w:pPr>
            <w:r w:rsidRPr="00F577CF">
              <w:rPr>
                <w:b/>
                <w:bCs/>
                <w:sz w:val="18"/>
                <w:szCs w:val="18"/>
              </w:rPr>
              <w:t>10</w:t>
            </w:r>
          </w:p>
        </w:tc>
        <w:tc>
          <w:tcPr>
            <w:tcW w:w="466" w:type="dxa"/>
            <w:tcBorders>
              <w:top w:val="nil"/>
              <w:left w:val="nil"/>
              <w:bottom w:val="single" w:sz="4" w:space="0" w:color="000000"/>
              <w:right w:val="single" w:sz="4" w:space="0" w:color="000000"/>
            </w:tcBorders>
            <w:shd w:val="clear" w:color="auto" w:fill="auto"/>
            <w:vAlign w:val="center"/>
            <w:hideMark/>
          </w:tcPr>
          <w:p w14:paraId="5307F127" w14:textId="77777777" w:rsidR="00F577CF" w:rsidRPr="00F577CF" w:rsidRDefault="00F577CF" w:rsidP="00F829CB">
            <w:pPr>
              <w:jc w:val="center"/>
              <w:rPr>
                <w:b/>
                <w:bCs/>
                <w:sz w:val="18"/>
                <w:szCs w:val="18"/>
              </w:rPr>
            </w:pPr>
            <w:r w:rsidRPr="00F577CF">
              <w:rPr>
                <w:b/>
                <w:bCs/>
                <w:sz w:val="18"/>
                <w:szCs w:val="18"/>
              </w:rPr>
              <w:t>06</w:t>
            </w:r>
          </w:p>
        </w:tc>
        <w:tc>
          <w:tcPr>
            <w:tcW w:w="1519" w:type="dxa"/>
            <w:tcBorders>
              <w:top w:val="nil"/>
              <w:left w:val="nil"/>
              <w:bottom w:val="single" w:sz="4" w:space="0" w:color="000000"/>
              <w:right w:val="single" w:sz="4" w:space="0" w:color="000000"/>
            </w:tcBorders>
            <w:shd w:val="clear" w:color="auto" w:fill="auto"/>
            <w:vAlign w:val="center"/>
            <w:hideMark/>
          </w:tcPr>
          <w:p w14:paraId="72BB56FB" w14:textId="77777777" w:rsidR="00F577CF" w:rsidRPr="00F577CF" w:rsidRDefault="00F577CF" w:rsidP="00F829CB">
            <w:pPr>
              <w:jc w:val="center"/>
              <w:rPr>
                <w:b/>
                <w:bCs/>
                <w:sz w:val="18"/>
                <w:szCs w:val="18"/>
              </w:rPr>
            </w:pPr>
            <w:r w:rsidRPr="00F577CF">
              <w:rPr>
                <w:b/>
                <w:bCs/>
                <w:sz w:val="18"/>
                <w:szCs w:val="18"/>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1804D804" w14:textId="77777777" w:rsidR="00F577CF" w:rsidRPr="00F577CF" w:rsidRDefault="00F577CF" w:rsidP="00F829CB">
            <w:pPr>
              <w:jc w:val="center"/>
              <w:rPr>
                <w:b/>
                <w:bCs/>
                <w:sz w:val="18"/>
                <w:szCs w:val="18"/>
              </w:rPr>
            </w:pPr>
            <w:r w:rsidRPr="00F577CF">
              <w:rPr>
                <w:b/>
                <w:bCs/>
                <w:sz w:val="18"/>
                <w:szCs w:val="18"/>
              </w:rPr>
              <w:t>300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CDFDC9C" w14:textId="77777777" w:rsidR="00F577CF" w:rsidRPr="00F577CF" w:rsidRDefault="00F577CF" w:rsidP="00F829CB">
            <w:pPr>
              <w:jc w:val="right"/>
              <w:rPr>
                <w:b/>
                <w:bCs/>
                <w:sz w:val="18"/>
                <w:szCs w:val="18"/>
              </w:rPr>
            </w:pPr>
            <w:r w:rsidRPr="00F577CF">
              <w:rPr>
                <w:b/>
                <w:bCs/>
                <w:sz w:val="18"/>
                <w:szCs w:val="18"/>
              </w:rPr>
              <w:t>205 214,00</w:t>
            </w:r>
          </w:p>
        </w:tc>
        <w:tc>
          <w:tcPr>
            <w:tcW w:w="1275" w:type="dxa"/>
            <w:tcBorders>
              <w:top w:val="nil"/>
              <w:left w:val="nil"/>
              <w:bottom w:val="single" w:sz="4" w:space="0" w:color="auto"/>
              <w:right w:val="single" w:sz="4" w:space="0" w:color="auto"/>
            </w:tcBorders>
            <w:shd w:val="clear" w:color="auto" w:fill="auto"/>
            <w:vAlign w:val="center"/>
            <w:hideMark/>
          </w:tcPr>
          <w:p w14:paraId="031F0745"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58669730" w14:textId="77777777" w:rsidR="00F577CF" w:rsidRPr="00F577CF" w:rsidRDefault="00F577CF" w:rsidP="00F829CB">
            <w:pPr>
              <w:jc w:val="right"/>
              <w:rPr>
                <w:b/>
                <w:bCs/>
                <w:sz w:val="18"/>
                <w:szCs w:val="18"/>
              </w:rPr>
            </w:pPr>
            <w:r w:rsidRPr="00F577CF">
              <w:rPr>
                <w:b/>
                <w:bCs/>
                <w:sz w:val="18"/>
                <w:szCs w:val="18"/>
              </w:rPr>
              <w:t>205 214,00</w:t>
            </w:r>
          </w:p>
        </w:tc>
      </w:tr>
      <w:tr w:rsidR="00F577CF" w:rsidRPr="00F577CF" w14:paraId="522225C3" w14:textId="77777777" w:rsidTr="00F829CB">
        <w:trPr>
          <w:trHeight w:val="20"/>
        </w:trPr>
        <w:tc>
          <w:tcPr>
            <w:tcW w:w="7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89C69C" w14:textId="77777777" w:rsidR="00F577CF" w:rsidRPr="00F577CF" w:rsidRDefault="00F577CF" w:rsidP="00F829CB">
            <w:pPr>
              <w:rPr>
                <w:b/>
                <w:bCs/>
                <w:sz w:val="18"/>
                <w:szCs w:val="18"/>
              </w:rPr>
            </w:pPr>
            <w:r w:rsidRPr="00F577CF">
              <w:rPr>
                <w:b/>
                <w:bCs/>
                <w:sz w:val="18"/>
                <w:szCs w:val="18"/>
              </w:rPr>
              <w:t>ФИЗИЧЕСКАЯ КУЛЬТУРА И СПОРТ</w:t>
            </w:r>
          </w:p>
        </w:tc>
        <w:tc>
          <w:tcPr>
            <w:tcW w:w="425" w:type="dxa"/>
            <w:tcBorders>
              <w:top w:val="nil"/>
              <w:left w:val="nil"/>
              <w:bottom w:val="single" w:sz="4" w:space="0" w:color="000000"/>
              <w:right w:val="single" w:sz="4" w:space="0" w:color="000000"/>
            </w:tcBorders>
            <w:shd w:val="clear" w:color="auto" w:fill="auto"/>
            <w:vAlign w:val="center"/>
            <w:hideMark/>
          </w:tcPr>
          <w:p w14:paraId="46951C39" w14:textId="77777777" w:rsidR="00F577CF" w:rsidRPr="00F577CF" w:rsidRDefault="00F577CF" w:rsidP="00F829CB">
            <w:pPr>
              <w:jc w:val="center"/>
              <w:rPr>
                <w:b/>
                <w:bCs/>
                <w:sz w:val="18"/>
                <w:szCs w:val="18"/>
              </w:rPr>
            </w:pPr>
            <w:r w:rsidRPr="00F577CF">
              <w:rPr>
                <w:b/>
                <w:bCs/>
                <w:sz w:val="18"/>
                <w:szCs w:val="18"/>
              </w:rPr>
              <w:t>11</w:t>
            </w:r>
          </w:p>
        </w:tc>
        <w:tc>
          <w:tcPr>
            <w:tcW w:w="466" w:type="dxa"/>
            <w:tcBorders>
              <w:top w:val="nil"/>
              <w:left w:val="nil"/>
              <w:bottom w:val="single" w:sz="4" w:space="0" w:color="000000"/>
              <w:right w:val="single" w:sz="4" w:space="0" w:color="000000"/>
            </w:tcBorders>
            <w:shd w:val="clear" w:color="auto" w:fill="auto"/>
            <w:vAlign w:val="center"/>
            <w:hideMark/>
          </w:tcPr>
          <w:p w14:paraId="61689078" w14:textId="77777777" w:rsidR="00F577CF" w:rsidRPr="00F577CF" w:rsidRDefault="00F577CF" w:rsidP="00F829CB">
            <w:pPr>
              <w:jc w:val="center"/>
              <w:rPr>
                <w:b/>
                <w:bCs/>
                <w:sz w:val="18"/>
                <w:szCs w:val="18"/>
              </w:rPr>
            </w:pPr>
            <w:r w:rsidRPr="00F577CF">
              <w:rPr>
                <w:b/>
                <w:bCs/>
                <w:sz w:val="18"/>
                <w:szCs w:val="18"/>
              </w:rPr>
              <w:t> </w:t>
            </w:r>
          </w:p>
        </w:tc>
        <w:tc>
          <w:tcPr>
            <w:tcW w:w="1519" w:type="dxa"/>
            <w:tcBorders>
              <w:top w:val="nil"/>
              <w:left w:val="nil"/>
              <w:bottom w:val="single" w:sz="4" w:space="0" w:color="000000"/>
              <w:right w:val="single" w:sz="4" w:space="0" w:color="000000"/>
            </w:tcBorders>
            <w:shd w:val="clear" w:color="auto" w:fill="auto"/>
            <w:vAlign w:val="center"/>
            <w:hideMark/>
          </w:tcPr>
          <w:p w14:paraId="037B3CAA"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29D2FCE8"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E3D1E22" w14:textId="77777777" w:rsidR="00F577CF" w:rsidRPr="00F577CF" w:rsidRDefault="00F577CF" w:rsidP="00F829CB">
            <w:pPr>
              <w:jc w:val="right"/>
              <w:rPr>
                <w:b/>
                <w:bCs/>
                <w:sz w:val="18"/>
                <w:szCs w:val="18"/>
              </w:rPr>
            </w:pPr>
            <w:r w:rsidRPr="00F577CF">
              <w:rPr>
                <w:b/>
                <w:bCs/>
                <w:sz w:val="18"/>
                <w:szCs w:val="18"/>
              </w:rPr>
              <w:t>1 677 500,00</w:t>
            </w:r>
          </w:p>
        </w:tc>
        <w:tc>
          <w:tcPr>
            <w:tcW w:w="1275" w:type="dxa"/>
            <w:tcBorders>
              <w:top w:val="nil"/>
              <w:left w:val="nil"/>
              <w:bottom w:val="single" w:sz="4" w:space="0" w:color="auto"/>
              <w:right w:val="single" w:sz="4" w:space="0" w:color="auto"/>
            </w:tcBorders>
            <w:shd w:val="clear" w:color="auto" w:fill="auto"/>
            <w:vAlign w:val="center"/>
            <w:hideMark/>
          </w:tcPr>
          <w:p w14:paraId="29B9CDA1" w14:textId="77777777" w:rsidR="00F577CF" w:rsidRPr="00F577CF" w:rsidRDefault="00F577CF" w:rsidP="00F829CB">
            <w:pPr>
              <w:jc w:val="right"/>
              <w:rPr>
                <w:b/>
                <w:bCs/>
                <w:sz w:val="18"/>
                <w:szCs w:val="18"/>
              </w:rPr>
            </w:pPr>
            <w:r w:rsidRPr="00F577CF">
              <w:rPr>
                <w:b/>
                <w:bCs/>
                <w:sz w:val="18"/>
                <w:szCs w:val="18"/>
              </w:rPr>
              <w:t>174 200,00</w:t>
            </w:r>
          </w:p>
        </w:tc>
        <w:tc>
          <w:tcPr>
            <w:tcW w:w="1701" w:type="dxa"/>
            <w:tcBorders>
              <w:top w:val="nil"/>
              <w:left w:val="nil"/>
              <w:bottom w:val="single" w:sz="4" w:space="0" w:color="auto"/>
              <w:right w:val="single" w:sz="4" w:space="0" w:color="auto"/>
            </w:tcBorders>
            <w:shd w:val="clear" w:color="auto" w:fill="auto"/>
            <w:vAlign w:val="center"/>
            <w:hideMark/>
          </w:tcPr>
          <w:p w14:paraId="581253B5" w14:textId="77777777" w:rsidR="00F577CF" w:rsidRPr="00F577CF" w:rsidRDefault="00F577CF" w:rsidP="00F829CB">
            <w:pPr>
              <w:jc w:val="right"/>
              <w:rPr>
                <w:b/>
                <w:bCs/>
                <w:sz w:val="18"/>
                <w:szCs w:val="18"/>
              </w:rPr>
            </w:pPr>
            <w:r w:rsidRPr="00F577CF">
              <w:rPr>
                <w:b/>
                <w:bCs/>
                <w:sz w:val="18"/>
                <w:szCs w:val="18"/>
              </w:rPr>
              <w:t>1 851 700,00</w:t>
            </w:r>
          </w:p>
        </w:tc>
      </w:tr>
      <w:tr w:rsidR="00F577CF" w:rsidRPr="00F577CF" w14:paraId="74A29637"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030F8FF9" w14:textId="77777777" w:rsidR="00F577CF" w:rsidRPr="00F577CF" w:rsidRDefault="00F577CF" w:rsidP="00F829CB">
            <w:pPr>
              <w:rPr>
                <w:b/>
                <w:bCs/>
                <w:sz w:val="18"/>
                <w:szCs w:val="18"/>
              </w:rPr>
            </w:pPr>
            <w:r w:rsidRPr="00F577CF">
              <w:rPr>
                <w:b/>
                <w:bCs/>
                <w:sz w:val="18"/>
                <w:szCs w:val="18"/>
              </w:rPr>
              <w:t>Другие вопросы в области физической культуры и спорта</w:t>
            </w:r>
          </w:p>
        </w:tc>
        <w:tc>
          <w:tcPr>
            <w:tcW w:w="425" w:type="dxa"/>
            <w:tcBorders>
              <w:top w:val="nil"/>
              <w:left w:val="nil"/>
              <w:bottom w:val="single" w:sz="4" w:space="0" w:color="000000"/>
              <w:right w:val="single" w:sz="4" w:space="0" w:color="000000"/>
            </w:tcBorders>
            <w:shd w:val="clear" w:color="auto" w:fill="auto"/>
            <w:vAlign w:val="center"/>
            <w:hideMark/>
          </w:tcPr>
          <w:p w14:paraId="0712E6AD" w14:textId="77777777" w:rsidR="00F577CF" w:rsidRPr="00F577CF" w:rsidRDefault="00F577CF" w:rsidP="00F829CB">
            <w:pPr>
              <w:jc w:val="center"/>
              <w:rPr>
                <w:b/>
                <w:bCs/>
                <w:sz w:val="18"/>
                <w:szCs w:val="18"/>
              </w:rPr>
            </w:pPr>
            <w:r w:rsidRPr="00F577CF">
              <w:rPr>
                <w:b/>
                <w:bCs/>
                <w:sz w:val="18"/>
                <w:szCs w:val="18"/>
              </w:rPr>
              <w:t>11</w:t>
            </w:r>
          </w:p>
        </w:tc>
        <w:tc>
          <w:tcPr>
            <w:tcW w:w="466" w:type="dxa"/>
            <w:tcBorders>
              <w:top w:val="nil"/>
              <w:left w:val="nil"/>
              <w:bottom w:val="single" w:sz="4" w:space="0" w:color="000000"/>
              <w:right w:val="single" w:sz="4" w:space="0" w:color="000000"/>
            </w:tcBorders>
            <w:shd w:val="clear" w:color="auto" w:fill="auto"/>
            <w:vAlign w:val="center"/>
            <w:hideMark/>
          </w:tcPr>
          <w:p w14:paraId="7B283C8F" w14:textId="77777777" w:rsidR="00F577CF" w:rsidRPr="00F577CF" w:rsidRDefault="00F577CF" w:rsidP="00F829CB">
            <w:pPr>
              <w:jc w:val="center"/>
              <w:rPr>
                <w:b/>
                <w:bCs/>
                <w:sz w:val="18"/>
                <w:szCs w:val="18"/>
              </w:rPr>
            </w:pPr>
            <w:r w:rsidRPr="00F577CF">
              <w:rPr>
                <w:b/>
                <w:bCs/>
                <w:sz w:val="18"/>
                <w:szCs w:val="18"/>
              </w:rPr>
              <w:t>05</w:t>
            </w:r>
          </w:p>
        </w:tc>
        <w:tc>
          <w:tcPr>
            <w:tcW w:w="1519" w:type="dxa"/>
            <w:tcBorders>
              <w:top w:val="nil"/>
              <w:left w:val="nil"/>
              <w:bottom w:val="single" w:sz="4" w:space="0" w:color="000000"/>
              <w:right w:val="single" w:sz="4" w:space="0" w:color="000000"/>
            </w:tcBorders>
            <w:shd w:val="clear" w:color="auto" w:fill="auto"/>
            <w:vAlign w:val="center"/>
            <w:hideMark/>
          </w:tcPr>
          <w:p w14:paraId="51A8363F"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3D35E6A1"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7DD7CDD" w14:textId="77777777" w:rsidR="00F577CF" w:rsidRPr="00F577CF" w:rsidRDefault="00F577CF" w:rsidP="00F829CB">
            <w:pPr>
              <w:jc w:val="right"/>
              <w:rPr>
                <w:b/>
                <w:bCs/>
                <w:sz w:val="18"/>
                <w:szCs w:val="18"/>
              </w:rPr>
            </w:pPr>
            <w:r w:rsidRPr="00F577CF">
              <w:rPr>
                <w:b/>
                <w:bCs/>
                <w:sz w:val="18"/>
                <w:szCs w:val="18"/>
              </w:rPr>
              <w:t>1 677 500,00</w:t>
            </w:r>
          </w:p>
        </w:tc>
        <w:tc>
          <w:tcPr>
            <w:tcW w:w="1275" w:type="dxa"/>
            <w:tcBorders>
              <w:top w:val="nil"/>
              <w:left w:val="nil"/>
              <w:bottom w:val="single" w:sz="4" w:space="0" w:color="auto"/>
              <w:right w:val="single" w:sz="4" w:space="0" w:color="auto"/>
            </w:tcBorders>
            <w:shd w:val="clear" w:color="auto" w:fill="auto"/>
            <w:vAlign w:val="center"/>
            <w:hideMark/>
          </w:tcPr>
          <w:p w14:paraId="670C03F9" w14:textId="77777777" w:rsidR="00F577CF" w:rsidRPr="00F577CF" w:rsidRDefault="00F577CF" w:rsidP="00F829CB">
            <w:pPr>
              <w:jc w:val="right"/>
              <w:rPr>
                <w:b/>
                <w:bCs/>
                <w:sz w:val="18"/>
                <w:szCs w:val="18"/>
              </w:rPr>
            </w:pPr>
            <w:r w:rsidRPr="00F577CF">
              <w:rPr>
                <w:b/>
                <w:bCs/>
                <w:sz w:val="18"/>
                <w:szCs w:val="18"/>
              </w:rPr>
              <w:t>174 200,00</w:t>
            </w:r>
          </w:p>
        </w:tc>
        <w:tc>
          <w:tcPr>
            <w:tcW w:w="1701" w:type="dxa"/>
            <w:tcBorders>
              <w:top w:val="nil"/>
              <w:left w:val="nil"/>
              <w:bottom w:val="single" w:sz="4" w:space="0" w:color="auto"/>
              <w:right w:val="single" w:sz="4" w:space="0" w:color="auto"/>
            </w:tcBorders>
            <w:shd w:val="clear" w:color="auto" w:fill="auto"/>
            <w:vAlign w:val="center"/>
            <w:hideMark/>
          </w:tcPr>
          <w:p w14:paraId="5301518E" w14:textId="77777777" w:rsidR="00F577CF" w:rsidRPr="00F577CF" w:rsidRDefault="00F577CF" w:rsidP="00F829CB">
            <w:pPr>
              <w:jc w:val="right"/>
              <w:rPr>
                <w:b/>
                <w:bCs/>
                <w:sz w:val="18"/>
                <w:szCs w:val="18"/>
              </w:rPr>
            </w:pPr>
            <w:r w:rsidRPr="00F577CF">
              <w:rPr>
                <w:b/>
                <w:bCs/>
                <w:sz w:val="18"/>
                <w:szCs w:val="18"/>
              </w:rPr>
              <w:t>1 851 700,00</w:t>
            </w:r>
          </w:p>
        </w:tc>
      </w:tr>
      <w:tr w:rsidR="00F577CF" w:rsidRPr="00F577CF" w14:paraId="0988DA8F"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C69AFD2"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"Развитие физической культуры и спорта в п. </w:t>
            </w:r>
            <w:proofErr w:type="spellStart"/>
            <w:r w:rsidRPr="00F577CF">
              <w:rPr>
                <w:b/>
                <w:bCs/>
                <w:i/>
                <w:iCs/>
                <w:sz w:val="18"/>
                <w:szCs w:val="18"/>
              </w:rPr>
              <w:t>Айхал</w:t>
            </w:r>
            <w:proofErr w:type="spellEnd"/>
            <w:r w:rsidRPr="00F577CF">
              <w:rPr>
                <w:b/>
                <w:bCs/>
                <w:i/>
                <w:iCs/>
                <w:sz w:val="18"/>
                <w:szCs w:val="18"/>
              </w:rPr>
              <w:t xml:space="preserve"> </w:t>
            </w:r>
            <w:proofErr w:type="spellStart"/>
            <w:r w:rsidRPr="00F577CF">
              <w:rPr>
                <w:b/>
                <w:bCs/>
                <w:i/>
                <w:iCs/>
                <w:sz w:val="18"/>
                <w:szCs w:val="18"/>
              </w:rPr>
              <w:t>Мирнинского</w:t>
            </w:r>
            <w:proofErr w:type="spellEnd"/>
            <w:r w:rsidRPr="00F577CF">
              <w:rPr>
                <w:b/>
                <w:bCs/>
                <w:i/>
                <w:iCs/>
                <w:sz w:val="18"/>
                <w:szCs w:val="18"/>
              </w:rPr>
              <w:t xml:space="preserve"> района РС (Я) на 2022-2026 гг."</w:t>
            </w:r>
          </w:p>
        </w:tc>
        <w:tc>
          <w:tcPr>
            <w:tcW w:w="425" w:type="dxa"/>
            <w:tcBorders>
              <w:top w:val="nil"/>
              <w:left w:val="nil"/>
              <w:bottom w:val="single" w:sz="4" w:space="0" w:color="000000"/>
              <w:right w:val="single" w:sz="4" w:space="0" w:color="000000"/>
            </w:tcBorders>
            <w:shd w:val="clear" w:color="auto" w:fill="auto"/>
            <w:vAlign w:val="center"/>
            <w:hideMark/>
          </w:tcPr>
          <w:p w14:paraId="1D8ADE3D" w14:textId="77777777" w:rsidR="00F577CF" w:rsidRPr="00F577CF" w:rsidRDefault="00F577CF" w:rsidP="00F829CB">
            <w:pPr>
              <w:jc w:val="center"/>
              <w:rPr>
                <w:b/>
                <w:bCs/>
                <w:i/>
                <w:iCs/>
                <w:sz w:val="18"/>
                <w:szCs w:val="18"/>
              </w:rPr>
            </w:pPr>
            <w:r w:rsidRPr="00F577CF">
              <w:rPr>
                <w:b/>
                <w:bCs/>
                <w:i/>
                <w:iCs/>
                <w:sz w:val="18"/>
                <w:szCs w:val="18"/>
              </w:rPr>
              <w:t>11</w:t>
            </w:r>
          </w:p>
        </w:tc>
        <w:tc>
          <w:tcPr>
            <w:tcW w:w="466" w:type="dxa"/>
            <w:tcBorders>
              <w:top w:val="nil"/>
              <w:left w:val="nil"/>
              <w:bottom w:val="single" w:sz="4" w:space="0" w:color="000000"/>
              <w:right w:val="single" w:sz="4" w:space="0" w:color="000000"/>
            </w:tcBorders>
            <w:shd w:val="clear" w:color="auto" w:fill="auto"/>
            <w:vAlign w:val="center"/>
            <w:hideMark/>
          </w:tcPr>
          <w:p w14:paraId="737C808E" w14:textId="77777777" w:rsidR="00F577CF" w:rsidRPr="00F577CF" w:rsidRDefault="00F577CF" w:rsidP="00F829CB">
            <w:pPr>
              <w:jc w:val="center"/>
              <w:rPr>
                <w:b/>
                <w:bCs/>
                <w:i/>
                <w:iCs/>
                <w:sz w:val="18"/>
                <w:szCs w:val="18"/>
              </w:rPr>
            </w:pPr>
            <w:r w:rsidRPr="00F577CF">
              <w:rPr>
                <w:b/>
                <w:bCs/>
                <w:i/>
                <w:iCs/>
                <w:sz w:val="18"/>
                <w:szCs w:val="18"/>
              </w:rPr>
              <w:t>05</w:t>
            </w:r>
          </w:p>
        </w:tc>
        <w:tc>
          <w:tcPr>
            <w:tcW w:w="1519" w:type="dxa"/>
            <w:tcBorders>
              <w:top w:val="nil"/>
              <w:left w:val="nil"/>
              <w:bottom w:val="single" w:sz="4" w:space="0" w:color="000000"/>
              <w:right w:val="single" w:sz="4" w:space="0" w:color="000000"/>
            </w:tcBorders>
            <w:shd w:val="clear" w:color="auto" w:fill="auto"/>
            <w:vAlign w:val="center"/>
            <w:hideMark/>
          </w:tcPr>
          <w:p w14:paraId="0A5CC2D9" w14:textId="77777777" w:rsidR="00F577CF" w:rsidRPr="00F577CF" w:rsidRDefault="00F577CF" w:rsidP="00F829CB">
            <w:pPr>
              <w:jc w:val="center"/>
              <w:rPr>
                <w:b/>
                <w:bCs/>
                <w:i/>
                <w:iCs/>
                <w:sz w:val="18"/>
                <w:szCs w:val="18"/>
              </w:rPr>
            </w:pPr>
            <w:r w:rsidRPr="00F577CF">
              <w:rPr>
                <w:b/>
                <w:bCs/>
                <w:i/>
                <w:iCs/>
                <w:sz w:val="18"/>
                <w:szCs w:val="18"/>
              </w:rPr>
              <w:t>57 0 00 00000</w:t>
            </w:r>
          </w:p>
        </w:tc>
        <w:tc>
          <w:tcPr>
            <w:tcW w:w="567" w:type="dxa"/>
            <w:tcBorders>
              <w:top w:val="nil"/>
              <w:left w:val="nil"/>
              <w:bottom w:val="single" w:sz="4" w:space="0" w:color="000000"/>
              <w:right w:val="single" w:sz="4" w:space="0" w:color="000000"/>
            </w:tcBorders>
            <w:shd w:val="clear" w:color="auto" w:fill="auto"/>
            <w:vAlign w:val="center"/>
            <w:hideMark/>
          </w:tcPr>
          <w:p w14:paraId="23ABAAAB"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BBF1F91" w14:textId="77777777" w:rsidR="00F577CF" w:rsidRPr="00F577CF" w:rsidRDefault="00F577CF" w:rsidP="00F829CB">
            <w:pPr>
              <w:jc w:val="right"/>
              <w:rPr>
                <w:b/>
                <w:bCs/>
                <w:i/>
                <w:iCs/>
                <w:sz w:val="18"/>
                <w:szCs w:val="18"/>
              </w:rPr>
            </w:pPr>
            <w:r w:rsidRPr="00F577CF">
              <w:rPr>
                <w:b/>
                <w:bCs/>
                <w:i/>
                <w:iCs/>
                <w:sz w:val="18"/>
                <w:szCs w:val="18"/>
              </w:rPr>
              <w:t>1 677 500,00</w:t>
            </w:r>
          </w:p>
        </w:tc>
        <w:tc>
          <w:tcPr>
            <w:tcW w:w="1275" w:type="dxa"/>
            <w:tcBorders>
              <w:top w:val="nil"/>
              <w:left w:val="nil"/>
              <w:bottom w:val="single" w:sz="4" w:space="0" w:color="auto"/>
              <w:right w:val="single" w:sz="4" w:space="0" w:color="auto"/>
            </w:tcBorders>
            <w:shd w:val="clear" w:color="auto" w:fill="auto"/>
            <w:vAlign w:val="center"/>
            <w:hideMark/>
          </w:tcPr>
          <w:p w14:paraId="3E2AAF0E" w14:textId="77777777" w:rsidR="00F577CF" w:rsidRPr="00F577CF" w:rsidRDefault="00F577CF" w:rsidP="00F829CB">
            <w:pPr>
              <w:jc w:val="right"/>
              <w:rPr>
                <w:b/>
                <w:bCs/>
                <w:i/>
                <w:iCs/>
                <w:sz w:val="18"/>
                <w:szCs w:val="18"/>
              </w:rPr>
            </w:pPr>
            <w:r w:rsidRPr="00F577CF">
              <w:rPr>
                <w:b/>
                <w:bCs/>
                <w:i/>
                <w:iCs/>
                <w:sz w:val="18"/>
                <w:szCs w:val="18"/>
              </w:rPr>
              <w:t>174 200,00</w:t>
            </w:r>
          </w:p>
        </w:tc>
        <w:tc>
          <w:tcPr>
            <w:tcW w:w="1701" w:type="dxa"/>
            <w:tcBorders>
              <w:top w:val="nil"/>
              <w:left w:val="nil"/>
              <w:bottom w:val="single" w:sz="4" w:space="0" w:color="auto"/>
              <w:right w:val="single" w:sz="4" w:space="0" w:color="auto"/>
            </w:tcBorders>
            <w:shd w:val="clear" w:color="auto" w:fill="auto"/>
            <w:vAlign w:val="center"/>
            <w:hideMark/>
          </w:tcPr>
          <w:p w14:paraId="068A7A77" w14:textId="77777777" w:rsidR="00F577CF" w:rsidRPr="00F577CF" w:rsidRDefault="00F577CF" w:rsidP="00F829CB">
            <w:pPr>
              <w:jc w:val="right"/>
              <w:rPr>
                <w:b/>
                <w:bCs/>
                <w:i/>
                <w:iCs/>
                <w:sz w:val="18"/>
                <w:szCs w:val="18"/>
              </w:rPr>
            </w:pPr>
            <w:r w:rsidRPr="00F577CF">
              <w:rPr>
                <w:b/>
                <w:bCs/>
                <w:i/>
                <w:iCs/>
                <w:sz w:val="18"/>
                <w:szCs w:val="18"/>
              </w:rPr>
              <w:t>1 851 700,00</w:t>
            </w:r>
          </w:p>
        </w:tc>
      </w:tr>
      <w:tr w:rsidR="00F577CF" w:rsidRPr="00F577CF" w14:paraId="0A9BFE1C"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23563AF" w14:textId="77777777" w:rsidR="00F577CF" w:rsidRPr="00F577CF" w:rsidRDefault="00F577CF" w:rsidP="00F829CB">
            <w:pPr>
              <w:rPr>
                <w:b/>
                <w:bCs/>
                <w:sz w:val="18"/>
                <w:szCs w:val="18"/>
              </w:rPr>
            </w:pPr>
            <w:r w:rsidRPr="00F577CF">
              <w:rPr>
                <w:b/>
                <w:bCs/>
                <w:sz w:val="18"/>
                <w:szCs w:val="18"/>
              </w:rPr>
              <w:t>Развитие массового спорта</w:t>
            </w:r>
          </w:p>
        </w:tc>
        <w:tc>
          <w:tcPr>
            <w:tcW w:w="425" w:type="dxa"/>
            <w:tcBorders>
              <w:top w:val="nil"/>
              <w:left w:val="nil"/>
              <w:bottom w:val="single" w:sz="4" w:space="0" w:color="000000"/>
              <w:right w:val="single" w:sz="4" w:space="0" w:color="000000"/>
            </w:tcBorders>
            <w:shd w:val="clear" w:color="auto" w:fill="auto"/>
            <w:vAlign w:val="center"/>
            <w:hideMark/>
          </w:tcPr>
          <w:p w14:paraId="353E1235" w14:textId="77777777" w:rsidR="00F577CF" w:rsidRPr="00F577CF" w:rsidRDefault="00F577CF" w:rsidP="00F829CB">
            <w:pPr>
              <w:jc w:val="center"/>
              <w:rPr>
                <w:b/>
                <w:bCs/>
                <w:sz w:val="18"/>
                <w:szCs w:val="18"/>
              </w:rPr>
            </w:pPr>
            <w:r w:rsidRPr="00F577CF">
              <w:rPr>
                <w:b/>
                <w:bCs/>
                <w:sz w:val="18"/>
                <w:szCs w:val="18"/>
              </w:rPr>
              <w:t>11</w:t>
            </w:r>
          </w:p>
        </w:tc>
        <w:tc>
          <w:tcPr>
            <w:tcW w:w="466" w:type="dxa"/>
            <w:tcBorders>
              <w:top w:val="nil"/>
              <w:left w:val="nil"/>
              <w:bottom w:val="single" w:sz="4" w:space="0" w:color="000000"/>
              <w:right w:val="single" w:sz="4" w:space="0" w:color="000000"/>
            </w:tcBorders>
            <w:shd w:val="clear" w:color="auto" w:fill="auto"/>
            <w:vAlign w:val="center"/>
            <w:hideMark/>
          </w:tcPr>
          <w:p w14:paraId="294D48BB" w14:textId="77777777" w:rsidR="00F577CF" w:rsidRPr="00F577CF" w:rsidRDefault="00F577CF" w:rsidP="00F829CB">
            <w:pPr>
              <w:jc w:val="center"/>
              <w:rPr>
                <w:b/>
                <w:bCs/>
                <w:sz w:val="18"/>
                <w:szCs w:val="18"/>
              </w:rPr>
            </w:pPr>
            <w:r w:rsidRPr="00F577CF">
              <w:rPr>
                <w:b/>
                <w:bCs/>
                <w:sz w:val="18"/>
                <w:szCs w:val="18"/>
              </w:rPr>
              <w:t>05</w:t>
            </w:r>
          </w:p>
        </w:tc>
        <w:tc>
          <w:tcPr>
            <w:tcW w:w="1519" w:type="dxa"/>
            <w:tcBorders>
              <w:top w:val="nil"/>
              <w:left w:val="nil"/>
              <w:bottom w:val="single" w:sz="4" w:space="0" w:color="000000"/>
              <w:right w:val="single" w:sz="4" w:space="0" w:color="000000"/>
            </w:tcBorders>
            <w:shd w:val="clear" w:color="auto" w:fill="auto"/>
            <w:vAlign w:val="center"/>
            <w:hideMark/>
          </w:tcPr>
          <w:p w14:paraId="14EC00BB" w14:textId="77777777" w:rsidR="00F577CF" w:rsidRPr="00F577CF" w:rsidRDefault="00F577CF" w:rsidP="00F829CB">
            <w:pPr>
              <w:jc w:val="center"/>
              <w:rPr>
                <w:b/>
                <w:bCs/>
                <w:sz w:val="18"/>
                <w:szCs w:val="18"/>
              </w:rPr>
            </w:pPr>
            <w:r w:rsidRPr="00F577CF">
              <w:rPr>
                <w:b/>
                <w:bCs/>
                <w:sz w:val="18"/>
                <w:szCs w:val="18"/>
              </w:rPr>
              <w:t>57 3 00 00000</w:t>
            </w:r>
          </w:p>
        </w:tc>
        <w:tc>
          <w:tcPr>
            <w:tcW w:w="567" w:type="dxa"/>
            <w:tcBorders>
              <w:top w:val="nil"/>
              <w:left w:val="nil"/>
              <w:bottom w:val="single" w:sz="4" w:space="0" w:color="000000"/>
              <w:right w:val="single" w:sz="4" w:space="0" w:color="000000"/>
            </w:tcBorders>
            <w:shd w:val="clear" w:color="auto" w:fill="auto"/>
            <w:vAlign w:val="center"/>
            <w:hideMark/>
          </w:tcPr>
          <w:p w14:paraId="3CE4D4C2"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1C2F39D" w14:textId="77777777" w:rsidR="00F577CF" w:rsidRPr="00F577CF" w:rsidRDefault="00F577CF" w:rsidP="00F829CB">
            <w:pPr>
              <w:jc w:val="right"/>
              <w:rPr>
                <w:b/>
                <w:bCs/>
                <w:sz w:val="18"/>
                <w:szCs w:val="18"/>
              </w:rPr>
            </w:pPr>
            <w:r w:rsidRPr="00F577CF">
              <w:rPr>
                <w:b/>
                <w:bCs/>
                <w:sz w:val="18"/>
                <w:szCs w:val="18"/>
              </w:rPr>
              <w:t>1 677 500,00</w:t>
            </w:r>
          </w:p>
        </w:tc>
        <w:tc>
          <w:tcPr>
            <w:tcW w:w="1275" w:type="dxa"/>
            <w:tcBorders>
              <w:top w:val="nil"/>
              <w:left w:val="nil"/>
              <w:bottom w:val="single" w:sz="4" w:space="0" w:color="auto"/>
              <w:right w:val="single" w:sz="4" w:space="0" w:color="auto"/>
            </w:tcBorders>
            <w:shd w:val="clear" w:color="auto" w:fill="auto"/>
            <w:vAlign w:val="center"/>
            <w:hideMark/>
          </w:tcPr>
          <w:p w14:paraId="1F089F69" w14:textId="77777777" w:rsidR="00F577CF" w:rsidRPr="00F577CF" w:rsidRDefault="00F577CF" w:rsidP="00F829CB">
            <w:pPr>
              <w:jc w:val="right"/>
              <w:rPr>
                <w:b/>
                <w:bCs/>
                <w:sz w:val="18"/>
                <w:szCs w:val="18"/>
              </w:rPr>
            </w:pPr>
            <w:r w:rsidRPr="00F577CF">
              <w:rPr>
                <w:b/>
                <w:bCs/>
                <w:sz w:val="18"/>
                <w:szCs w:val="18"/>
              </w:rPr>
              <w:t>174 200,00</w:t>
            </w:r>
          </w:p>
        </w:tc>
        <w:tc>
          <w:tcPr>
            <w:tcW w:w="1701" w:type="dxa"/>
            <w:tcBorders>
              <w:top w:val="nil"/>
              <w:left w:val="nil"/>
              <w:bottom w:val="single" w:sz="4" w:space="0" w:color="auto"/>
              <w:right w:val="single" w:sz="4" w:space="0" w:color="auto"/>
            </w:tcBorders>
            <w:shd w:val="clear" w:color="auto" w:fill="auto"/>
            <w:vAlign w:val="center"/>
            <w:hideMark/>
          </w:tcPr>
          <w:p w14:paraId="28D83CAA" w14:textId="77777777" w:rsidR="00F577CF" w:rsidRPr="00F577CF" w:rsidRDefault="00F577CF" w:rsidP="00F829CB">
            <w:pPr>
              <w:jc w:val="right"/>
              <w:rPr>
                <w:b/>
                <w:bCs/>
                <w:sz w:val="18"/>
                <w:szCs w:val="18"/>
              </w:rPr>
            </w:pPr>
            <w:r w:rsidRPr="00F577CF">
              <w:rPr>
                <w:b/>
                <w:bCs/>
                <w:sz w:val="18"/>
                <w:szCs w:val="18"/>
              </w:rPr>
              <w:t>1 851 700,00</w:t>
            </w:r>
          </w:p>
        </w:tc>
      </w:tr>
      <w:tr w:rsidR="00F577CF" w:rsidRPr="00F577CF" w14:paraId="60ACAC26"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D701C11" w14:textId="77777777" w:rsidR="00F577CF" w:rsidRPr="00F577CF" w:rsidRDefault="00F577CF" w:rsidP="00F829CB">
            <w:pPr>
              <w:rPr>
                <w:b/>
                <w:bCs/>
                <w:i/>
                <w:iCs/>
                <w:sz w:val="18"/>
                <w:szCs w:val="18"/>
              </w:rPr>
            </w:pPr>
            <w:r w:rsidRPr="00F577CF">
              <w:rPr>
                <w:b/>
                <w:bCs/>
                <w:i/>
                <w:iCs/>
                <w:sz w:val="18"/>
                <w:szCs w:val="18"/>
              </w:rPr>
              <w:t>Организация и проведение физкультурно-</w:t>
            </w:r>
            <w:proofErr w:type="spellStart"/>
            <w:r w:rsidRPr="00F577CF">
              <w:rPr>
                <w:b/>
                <w:bCs/>
                <w:i/>
                <w:iCs/>
                <w:sz w:val="18"/>
                <w:szCs w:val="18"/>
              </w:rPr>
              <w:t>оздоровиельных</w:t>
            </w:r>
            <w:proofErr w:type="spellEnd"/>
            <w:r w:rsidRPr="00F577CF">
              <w:rPr>
                <w:b/>
                <w:bCs/>
                <w:i/>
                <w:iCs/>
                <w:sz w:val="18"/>
                <w:szCs w:val="18"/>
              </w:rPr>
              <w:t xml:space="preserve"> и спортивно-массовых мероприятий</w:t>
            </w:r>
          </w:p>
        </w:tc>
        <w:tc>
          <w:tcPr>
            <w:tcW w:w="425" w:type="dxa"/>
            <w:tcBorders>
              <w:top w:val="nil"/>
              <w:left w:val="nil"/>
              <w:bottom w:val="single" w:sz="4" w:space="0" w:color="000000"/>
              <w:right w:val="single" w:sz="4" w:space="0" w:color="000000"/>
            </w:tcBorders>
            <w:shd w:val="clear" w:color="auto" w:fill="auto"/>
            <w:vAlign w:val="center"/>
            <w:hideMark/>
          </w:tcPr>
          <w:p w14:paraId="70F16BE0" w14:textId="77777777" w:rsidR="00F577CF" w:rsidRPr="00F577CF" w:rsidRDefault="00F577CF" w:rsidP="00F829CB">
            <w:pPr>
              <w:jc w:val="center"/>
              <w:rPr>
                <w:b/>
                <w:bCs/>
                <w:i/>
                <w:iCs/>
                <w:sz w:val="18"/>
                <w:szCs w:val="18"/>
              </w:rPr>
            </w:pPr>
            <w:r w:rsidRPr="00F577CF">
              <w:rPr>
                <w:b/>
                <w:bCs/>
                <w:i/>
                <w:iCs/>
                <w:sz w:val="18"/>
                <w:szCs w:val="18"/>
              </w:rPr>
              <w:t>11</w:t>
            </w:r>
          </w:p>
        </w:tc>
        <w:tc>
          <w:tcPr>
            <w:tcW w:w="466" w:type="dxa"/>
            <w:tcBorders>
              <w:top w:val="nil"/>
              <w:left w:val="nil"/>
              <w:bottom w:val="single" w:sz="4" w:space="0" w:color="000000"/>
              <w:right w:val="single" w:sz="4" w:space="0" w:color="000000"/>
            </w:tcBorders>
            <w:shd w:val="clear" w:color="auto" w:fill="auto"/>
            <w:vAlign w:val="center"/>
            <w:hideMark/>
          </w:tcPr>
          <w:p w14:paraId="78C456F3" w14:textId="77777777" w:rsidR="00F577CF" w:rsidRPr="00F577CF" w:rsidRDefault="00F577CF" w:rsidP="00F829CB">
            <w:pPr>
              <w:jc w:val="center"/>
              <w:rPr>
                <w:b/>
                <w:bCs/>
                <w:i/>
                <w:iCs/>
                <w:sz w:val="18"/>
                <w:szCs w:val="18"/>
              </w:rPr>
            </w:pPr>
            <w:r w:rsidRPr="00F577CF">
              <w:rPr>
                <w:b/>
                <w:bCs/>
                <w:i/>
                <w:iCs/>
                <w:sz w:val="18"/>
                <w:szCs w:val="18"/>
              </w:rPr>
              <w:t>05</w:t>
            </w:r>
          </w:p>
        </w:tc>
        <w:tc>
          <w:tcPr>
            <w:tcW w:w="1519" w:type="dxa"/>
            <w:tcBorders>
              <w:top w:val="nil"/>
              <w:left w:val="nil"/>
              <w:bottom w:val="single" w:sz="4" w:space="0" w:color="000000"/>
              <w:right w:val="single" w:sz="4" w:space="0" w:color="000000"/>
            </w:tcBorders>
            <w:shd w:val="clear" w:color="auto" w:fill="auto"/>
            <w:vAlign w:val="center"/>
            <w:hideMark/>
          </w:tcPr>
          <w:p w14:paraId="1F489BBF" w14:textId="77777777" w:rsidR="00F577CF" w:rsidRPr="00F577CF" w:rsidRDefault="00F577CF" w:rsidP="00F829CB">
            <w:pPr>
              <w:jc w:val="center"/>
              <w:rPr>
                <w:b/>
                <w:bCs/>
                <w:i/>
                <w:iCs/>
                <w:sz w:val="18"/>
                <w:szCs w:val="18"/>
              </w:rPr>
            </w:pPr>
            <w:r w:rsidRPr="00F577CF">
              <w:rPr>
                <w:b/>
                <w:bCs/>
                <w:i/>
                <w:iCs/>
                <w:sz w:val="18"/>
                <w:szCs w:val="18"/>
              </w:rPr>
              <w:t>57 3 00 10000</w:t>
            </w:r>
          </w:p>
        </w:tc>
        <w:tc>
          <w:tcPr>
            <w:tcW w:w="567" w:type="dxa"/>
            <w:tcBorders>
              <w:top w:val="nil"/>
              <w:left w:val="nil"/>
              <w:bottom w:val="single" w:sz="4" w:space="0" w:color="000000"/>
              <w:right w:val="single" w:sz="4" w:space="0" w:color="000000"/>
            </w:tcBorders>
            <w:shd w:val="clear" w:color="auto" w:fill="auto"/>
            <w:vAlign w:val="center"/>
            <w:hideMark/>
          </w:tcPr>
          <w:p w14:paraId="3F8B9E6B"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A4932E7" w14:textId="77777777" w:rsidR="00F577CF" w:rsidRPr="00F577CF" w:rsidRDefault="00F577CF" w:rsidP="00F829CB">
            <w:pPr>
              <w:jc w:val="right"/>
              <w:rPr>
                <w:b/>
                <w:bCs/>
                <w:i/>
                <w:iCs/>
                <w:sz w:val="18"/>
                <w:szCs w:val="18"/>
              </w:rPr>
            </w:pPr>
            <w:r w:rsidRPr="00F577CF">
              <w:rPr>
                <w:b/>
                <w:bCs/>
                <w:i/>
                <w:iCs/>
                <w:sz w:val="18"/>
                <w:szCs w:val="18"/>
              </w:rPr>
              <w:t>1 677 500,00</w:t>
            </w:r>
          </w:p>
        </w:tc>
        <w:tc>
          <w:tcPr>
            <w:tcW w:w="1275" w:type="dxa"/>
            <w:tcBorders>
              <w:top w:val="nil"/>
              <w:left w:val="nil"/>
              <w:bottom w:val="single" w:sz="4" w:space="0" w:color="auto"/>
              <w:right w:val="single" w:sz="4" w:space="0" w:color="auto"/>
            </w:tcBorders>
            <w:shd w:val="clear" w:color="auto" w:fill="auto"/>
            <w:vAlign w:val="center"/>
            <w:hideMark/>
          </w:tcPr>
          <w:p w14:paraId="1532C56D" w14:textId="77777777" w:rsidR="00F577CF" w:rsidRPr="00F577CF" w:rsidRDefault="00F577CF" w:rsidP="00F829CB">
            <w:pPr>
              <w:jc w:val="right"/>
              <w:rPr>
                <w:b/>
                <w:bCs/>
                <w:i/>
                <w:iCs/>
                <w:sz w:val="18"/>
                <w:szCs w:val="18"/>
              </w:rPr>
            </w:pPr>
            <w:r w:rsidRPr="00F577CF">
              <w:rPr>
                <w:b/>
                <w:bCs/>
                <w:i/>
                <w:iCs/>
                <w:sz w:val="18"/>
                <w:szCs w:val="18"/>
              </w:rPr>
              <w:t>174 200,00</w:t>
            </w:r>
          </w:p>
        </w:tc>
        <w:tc>
          <w:tcPr>
            <w:tcW w:w="1701" w:type="dxa"/>
            <w:tcBorders>
              <w:top w:val="nil"/>
              <w:left w:val="nil"/>
              <w:bottom w:val="single" w:sz="4" w:space="0" w:color="auto"/>
              <w:right w:val="single" w:sz="4" w:space="0" w:color="auto"/>
            </w:tcBorders>
            <w:shd w:val="clear" w:color="auto" w:fill="auto"/>
            <w:vAlign w:val="center"/>
            <w:hideMark/>
          </w:tcPr>
          <w:p w14:paraId="57CCA397" w14:textId="77777777" w:rsidR="00F577CF" w:rsidRPr="00F577CF" w:rsidRDefault="00F577CF" w:rsidP="00F829CB">
            <w:pPr>
              <w:jc w:val="right"/>
              <w:rPr>
                <w:b/>
                <w:bCs/>
                <w:i/>
                <w:iCs/>
                <w:sz w:val="18"/>
                <w:szCs w:val="18"/>
              </w:rPr>
            </w:pPr>
            <w:r w:rsidRPr="00F577CF">
              <w:rPr>
                <w:b/>
                <w:bCs/>
                <w:i/>
                <w:iCs/>
                <w:sz w:val="18"/>
                <w:szCs w:val="18"/>
              </w:rPr>
              <w:t>1 851 700,00</w:t>
            </w:r>
          </w:p>
        </w:tc>
      </w:tr>
      <w:tr w:rsidR="00F577CF" w:rsidRPr="00F577CF" w14:paraId="1F309BC9"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5B5514E8" w14:textId="77777777" w:rsidR="00F577CF" w:rsidRPr="00F577CF" w:rsidRDefault="00F577CF" w:rsidP="00F829CB">
            <w:pPr>
              <w:rPr>
                <w:b/>
                <w:bCs/>
                <w:sz w:val="18"/>
                <w:szCs w:val="18"/>
              </w:rPr>
            </w:pPr>
            <w:r w:rsidRPr="00F577CF">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000000"/>
              <w:right w:val="single" w:sz="4" w:space="0" w:color="000000"/>
            </w:tcBorders>
            <w:shd w:val="clear" w:color="auto" w:fill="auto"/>
            <w:vAlign w:val="center"/>
            <w:hideMark/>
          </w:tcPr>
          <w:p w14:paraId="6A0FDFB8" w14:textId="77777777" w:rsidR="00F577CF" w:rsidRPr="00F577CF" w:rsidRDefault="00F577CF" w:rsidP="00F829CB">
            <w:pPr>
              <w:jc w:val="center"/>
              <w:rPr>
                <w:b/>
                <w:bCs/>
                <w:sz w:val="18"/>
                <w:szCs w:val="18"/>
              </w:rPr>
            </w:pPr>
            <w:r w:rsidRPr="00F577CF">
              <w:rPr>
                <w:b/>
                <w:bCs/>
                <w:sz w:val="18"/>
                <w:szCs w:val="18"/>
              </w:rPr>
              <w:t>11</w:t>
            </w:r>
          </w:p>
        </w:tc>
        <w:tc>
          <w:tcPr>
            <w:tcW w:w="466" w:type="dxa"/>
            <w:tcBorders>
              <w:top w:val="nil"/>
              <w:left w:val="nil"/>
              <w:bottom w:val="single" w:sz="4" w:space="0" w:color="000000"/>
              <w:right w:val="single" w:sz="4" w:space="0" w:color="000000"/>
            </w:tcBorders>
            <w:shd w:val="clear" w:color="auto" w:fill="auto"/>
            <w:vAlign w:val="center"/>
            <w:hideMark/>
          </w:tcPr>
          <w:p w14:paraId="7E069512" w14:textId="77777777" w:rsidR="00F577CF" w:rsidRPr="00F577CF" w:rsidRDefault="00F577CF" w:rsidP="00F829CB">
            <w:pPr>
              <w:jc w:val="center"/>
              <w:rPr>
                <w:b/>
                <w:bCs/>
                <w:sz w:val="18"/>
                <w:szCs w:val="18"/>
              </w:rPr>
            </w:pPr>
            <w:r w:rsidRPr="00F577CF">
              <w:rPr>
                <w:b/>
                <w:bCs/>
                <w:sz w:val="18"/>
                <w:szCs w:val="18"/>
              </w:rPr>
              <w:t>05</w:t>
            </w:r>
          </w:p>
        </w:tc>
        <w:tc>
          <w:tcPr>
            <w:tcW w:w="1519" w:type="dxa"/>
            <w:tcBorders>
              <w:top w:val="nil"/>
              <w:left w:val="nil"/>
              <w:bottom w:val="single" w:sz="4" w:space="0" w:color="000000"/>
              <w:right w:val="single" w:sz="4" w:space="0" w:color="000000"/>
            </w:tcBorders>
            <w:shd w:val="clear" w:color="auto" w:fill="auto"/>
            <w:vAlign w:val="center"/>
            <w:hideMark/>
          </w:tcPr>
          <w:p w14:paraId="5D91BDB6" w14:textId="77777777" w:rsidR="00F577CF" w:rsidRPr="00F577CF" w:rsidRDefault="00F577CF" w:rsidP="00F829CB">
            <w:pPr>
              <w:jc w:val="center"/>
              <w:rPr>
                <w:b/>
                <w:bCs/>
                <w:sz w:val="18"/>
                <w:szCs w:val="18"/>
              </w:rPr>
            </w:pPr>
            <w:r w:rsidRPr="00F577CF">
              <w:rPr>
                <w:b/>
                <w:bCs/>
                <w:sz w:val="18"/>
                <w:szCs w:val="18"/>
              </w:rPr>
              <w:t>57 3 00 10000</w:t>
            </w:r>
          </w:p>
        </w:tc>
        <w:tc>
          <w:tcPr>
            <w:tcW w:w="567" w:type="dxa"/>
            <w:tcBorders>
              <w:top w:val="nil"/>
              <w:left w:val="nil"/>
              <w:bottom w:val="single" w:sz="4" w:space="0" w:color="000000"/>
              <w:right w:val="single" w:sz="4" w:space="0" w:color="000000"/>
            </w:tcBorders>
            <w:shd w:val="clear" w:color="auto" w:fill="auto"/>
            <w:vAlign w:val="center"/>
            <w:hideMark/>
          </w:tcPr>
          <w:p w14:paraId="3B27D7CB" w14:textId="77777777" w:rsidR="00F577CF" w:rsidRPr="00F577CF" w:rsidRDefault="00F577CF" w:rsidP="00F829CB">
            <w:pPr>
              <w:jc w:val="center"/>
              <w:rPr>
                <w:b/>
                <w:bCs/>
                <w:sz w:val="18"/>
                <w:szCs w:val="18"/>
              </w:rPr>
            </w:pPr>
            <w:r w:rsidRPr="00F577CF">
              <w:rPr>
                <w:b/>
                <w:bCs/>
                <w:sz w:val="18"/>
                <w:szCs w:val="18"/>
              </w:rPr>
              <w:t>100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28E5713" w14:textId="77777777" w:rsidR="00F577CF" w:rsidRPr="00F577CF" w:rsidRDefault="00F577CF" w:rsidP="00F829CB">
            <w:pPr>
              <w:jc w:val="right"/>
              <w:rPr>
                <w:b/>
                <w:bCs/>
                <w:sz w:val="18"/>
                <w:szCs w:val="18"/>
              </w:rPr>
            </w:pPr>
            <w:r w:rsidRPr="00F577CF">
              <w:rPr>
                <w:b/>
                <w:bCs/>
                <w:sz w:val="18"/>
                <w:szCs w:val="18"/>
              </w:rPr>
              <w:t>725 000,00</w:t>
            </w:r>
          </w:p>
        </w:tc>
        <w:tc>
          <w:tcPr>
            <w:tcW w:w="1275" w:type="dxa"/>
            <w:tcBorders>
              <w:top w:val="nil"/>
              <w:left w:val="nil"/>
              <w:bottom w:val="single" w:sz="4" w:space="0" w:color="auto"/>
              <w:right w:val="single" w:sz="4" w:space="0" w:color="auto"/>
            </w:tcBorders>
            <w:shd w:val="clear" w:color="auto" w:fill="auto"/>
            <w:vAlign w:val="center"/>
            <w:hideMark/>
          </w:tcPr>
          <w:p w14:paraId="29AF1C97" w14:textId="77777777" w:rsidR="00F577CF" w:rsidRPr="00F577CF" w:rsidRDefault="00F577CF" w:rsidP="00F829CB">
            <w:pPr>
              <w:jc w:val="right"/>
              <w:rPr>
                <w:b/>
                <w:bCs/>
                <w:sz w:val="18"/>
                <w:szCs w:val="18"/>
              </w:rPr>
            </w:pPr>
            <w:r w:rsidRPr="00F577CF">
              <w:rPr>
                <w:b/>
                <w:bCs/>
                <w:sz w:val="18"/>
                <w:szCs w:val="18"/>
              </w:rPr>
              <w:t>174 200,00</w:t>
            </w:r>
          </w:p>
        </w:tc>
        <w:tc>
          <w:tcPr>
            <w:tcW w:w="1701" w:type="dxa"/>
            <w:tcBorders>
              <w:top w:val="nil"/>
              <w:left w:val="nil"/>
              <w:bottom w:val="single" w:sz="4" w:space="0" w:color="auto"/>
              <w:right w:val="single" w:sz="4" w:space="0" w:color="auto"/>
            </w:tcBorders>
            <w:shd w:val="clear" w:color="auto" w:fill="auto"/>
            <w:vAlign w:val="center"/>
            <w:hideMark/>
          </w:tcPr>
          <w:p w14:paraId="3DE89889" w14:textId="77777777" w:rsidR="00F577CF" w:rsidRPr="00F577CF" w:rsidRDefault="00F577CF" w:rsidP="00F829CB">
            <w:pPr>
              <w:jc w:val="right"/>
              <w:rPr>
                <w:b/>
                <w:bCs/>
                <w:sz w:val="18"/>
                <w:szCs w:val="18"/>
              </w:rPr>
            </w:pPr>
            <w:r w:rsidRPr="00F577CF">
              <w:rPr>
                <w:b/>
                <w:bCs/>
                <w:sz w:val="18"/>
                <w:szCs w:val="18"/>
              </w:rPr>
              <w:t>899 200,00</w:t>
            </w:r>
          </w:p>
        </w:tc>
      </w:tr>
      <w:tr w:rsidR="00F577CF" w:rsidRPr="00F577CF" w14:paraId="5EA81FA2"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6D52398"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425" w:type="dxa"/>
            <w:tcBorders>
              <w:top w:val="nil"/>
              <w:left w:val="nil"/>
              <w:bottom w:val="single" w:sz="4" w:space="0" w:color="000000"/>
              <w:right w:val="single" w:sz="4" w:space="0" w:color="000000"/>
            </w:tcBorders>
            <w:shd w:val="clear" w:color="auto" w:fill="auto"/>
            <w:vAlign w:val="center"/>
            <w:hideMark/>
          </w:tcPr>
          <w:p w14:paraId="59C35330" w14:textId="77777777" w:rsidR="00F577CF" w:rsidRPr="00F577CF" w:rsidRDefault="00F577CF" w:rsidP="00F829CB">
            <w:pPr>
              <w:jc w:val="center"/>
              <w:rPr>
                <w:b/>
                <w:bCs/>
                <w:sz w:val="18"/>
                <w:szCs w:val="18"/>
              </w:rPr>
            </w:pPr>
            <w:r w:rsidRPr="00F577CF">
              <w:rPr>
                <w:b/>
                <w:bCs/>
                <w:sz w:val="18"/>
                <w:szCs w:val="18"/>
              </w:rPr>
              <w:t>11</w:t>
            </w:r>
          </w:p>
        </w:tc>
        <w:tc>
          <w:tcPr>
            <w:tcW w:w="466" w:type="dxa"/>
            <w:tcBorders>
              <w:top w:val="nil"/>
              <w:left w:val="nil"/>
              <w:bottom w:val="single" w:sz="4" w:space="0" w:color="000000"/>
              <w:right w:val="single" w:sz="4" w:space="0" w:color="000000"/>
            </w:tcBorders>
            <w:shd w:val="clear" w:color="auto" w:fill="auto"/>
            <w:vAlign w:val="center"/>
            <w:hideMark/>
          </w:tcPr>
          <w:p w14:paraId="355B3187" w14:textId="77777777" w:rsidR="00F577CF" w:rsidRPr="00F577CF" w:rsidRDefault="00F577CF" w:rsidP="00F829CB">
            <w:pPr>
              <w:jc w:val="center"/>
              <w:rPr>
                <w:b/>
                <w:bCs/>
                <w:sz w:val="18"/>
                <w:szCs w:val="18"/>
              </w:rPr>
            </w:pPr>
            <w:r w:rsidRPr="00F577CF">
              <w:rPr>
                <w:b/>
                <w:bCs/>
                <w:sz w:val="18"/>
                <w:szCs w:val="18"/>
              </w:rPr>
              <w:t>05</w:t>
            </w:r>
          </w:p>
        </w:tc>
        <w:tc>
          <w:tcPr>
            <w:tcW w:w="1519" w:type="dxa"/>
            <w:tcBorders>
              <w:top w:val="nil"/>
              <w:left w:val="nil"/>
              <w:bottom w:val="single" w:sz="4" w:space="0" w:color="000000"/>
              <w:right w:val="single" w:sz="4" w:space="0" w:color="000000"/>
            </w:tcBorders>
            <w:shd w:val="clear" w:color="auto" w:fill="auto"/>
            <w:vAlign w:val="center"/>
            <w:hideMark/>
          </w:tcPr>
          <w:p w14:paraId="0687E0C3" w14:textId="77777777" w:rsidR="00F577CF" w:rsidRPr="00F577CF" w:rsidRDefault="00F577CF" w:rsidP="00F829CB">
            <w:pPr>
              <w:jc w:val="center"/>
              <w:rPr>
                <w:b/>
                <w:bCs/>
                <w:sz w:val="18"/>
                <w:szCs w:val="18"/>
              </w:rPr>
            </w:pPr>
            <w:r w:rsidRPr="00F577CF">
              <w:rPr>
                <w:b/>
                <w:bCs/>
                <w:sz w:val="18"/>
                <w:szCs w:val="18"/>
              </w:rPr>
              <w:t>57 3 00 10000</w:t>
            </w:r>
          </w:p>
        </w:tc>
        <w:tc>
          <w:tcPr>
            <w:tcW w:w="567" w:type="dxa"/>
            <w:tcBorders>
              <w:top w:val="nil"/>
              <w:left w:val="nil"/>
              <w:bottom w:val="single" w:sz="4" w:space="0" w:color="000000"/>
              <w:right w:val="single" w:sz="4" w:space="0" w:color="000000"/>
            </w:tcBorders>
            <w:shd w:val="clear" w:color="auto" w:fill="auto"/>
            <w:vAlign w:val="center"/>
            <w:hideMark/>
          </w:tcPr>
          <w:p w14:paraId="25C64EB7" w14:textId="77777777" w:rsidR="00F577CF" w:rsidRPr="00F577CF" w:rsidRDefault="00F577CF" w:rsidP="00F829CB">
            <w:pPr>
              <w:jc w:val="center"/>
              <w:rPr>
                <w:b/>
                <w:bCs/>
                <w:sz w:val="18"/>
                <w:szCs w:val="18"/>
              </w:rPr>
            </w:pPr>
            <w:r w:rsidRPr="00F577CF">
              <w:rPr>
                <w:b/>
                <w:bCs/>
                <w:sz w:val="18"/>
                <w:szCs w:val="18"/>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3C68CF6" w14:textId="77777777" w:rsidR="00F577CF" w:rsidRPr="00F577CF" w:rsidRDefault="00F577CF" w:rsidP="00F829CB">
            <w:pPr>
              <w:jc w:val="right"/>
              <w:rPr>
                <w:b/>
                <w:bCs/>
                <w:sz w:val="18"/>
                <w:szCs w:val="18"/>
              </w:rPr>
            </w:pPr>
            <w:r w:rsidRPr="00F577CF">
              <w:rPr>
                <w:b/>
                <w:bCs/>
                <w:sz w:val="18"/>
                <w:szCs w:val="18"/>
              </w:rPr>
              <w:t>362 500,00</w:t>
            </w:r>
          </w:p>
        </w:tc>
        <w:tc>
          <w:tcPr>
            <w:tcW w:w="1275" w:type="dxa"/>
            <w:tcBorders>
              <w:top w:val="nil"/>
              <w:left w:val="nil"/>
              <w:bottom w:val="single" w:sz="4" w:space="0" w:color="auto"/>
              <w:right w:val="single" w:sz="4" w:space="0" w:color="auto"/>
            </w:tcBorders>
            <w:shd w:val="clear" w:color="auto" w:fill="auto"/>
            <w:vAlign w:val="center"/>
            <w:hideMark/>
          </w:tcPr>
          <w:p w14:paraId="331A81F9"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1AF907AC" w14:textId="77777777" w:rsidR="00F577CF" w:rsidRPr="00F577CF" w:rsidRDefault="00F577CF" w:rsidP="00F829CB">
            <w:pPr>
              <w:jc w:val="right"/>
              <w:rPr>
                <w:b/>
                <w:bCs/>
                <w:sz w:val="18"/>
                <w:szCs w:val="18"/>
              </w:rPr>
            </w:pPr>
            <w:r w:rsidRPr="00F577CF">
              <w:rPr>
                <w:b/>
                <w:bCs/>
                <w:sz w:val="18"/>
                <w:szCs w:val="18"/>
              </w:rPr>
              <w:t>362 500,00</w:t>
            </w:r>
          </w:p>
        </w:tc>
      </w:tr>
      <w:tr w:rsidR="00F577CF" w:rsidRPr="00F577CF" w14:paraId="36E9EA32"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2D274FF" w14:textId="77777777" w:rsidR="00F577CF" w:rsidRPr="00F577CF" w:rsidRDefault="00F577CF" w:rsidP="00F829CB">
            <w:pPr>
              <w:rPr>
                <w:b/>
                <w:bCs/>
                <w:sz w:val="18"/>
                <w:szCs w:val="18"/>
              </w:rPr>
            </w:pPr>
            <w:r w:rsidRPr="00F577CF">
              <w:rPr>
                <w:b/>
                <w:bCs/>
                <w:sz w:val="18"/>
                <w:szCs w:val="18"/>
              </w:rPr>
              <w:t>Социальное обеспечение и иные выплаты населению</w:t>
            </w:r>
          </w:p>
        </w:tc>
        <w:tc>
          <w:tcPr>
            <w:tcW w:w="425" w:type="dxa"/>
            <w:tcBorders>
              <w:top w:val="nil"/>
              <w:left w:val="nil"/>
              <w:bottom w:val="single" w:sz="4" w:space="0" w:color="000000"/>
              <w:right w:val="single" w:sz="4" w:space="0" w:color="000000"/>
            </w:tcBorders>
            <w:shd w:val="clear" w:color="auto" w:fill="auto"/>
            <w:vAlign w:val="center"/>
            <w:hideMark/>
          </w:tcPr>
          <w:p w14:paraId="0EDF511A" w14:textId="77777777" w:rsidR="00F577CF" w:rsidRPr="00F577CF" w:rsidRDefault="00F577CF" w:rsidP="00F829CB">
            <w:pPr>
              <w:jc w:val="center"/>
              <w:rPr>
                <w:sz w:val="18"/>
                <w:szCs w:val="18"/>
              </w:rPr>
            </w:pPr>
            <w:r w:rsidRPr="00F577CF">
              <w:rPr>
                <w:sz w:val="18"/>
                <w:szCs w:val="18"/>
              </w:rPr>
              <w:t>11</w:t>
            </w:r>
          </w:p>
        </w:tc>
        <w:tc>
          <w:tcPr>
            <w:tcW w:w="466" w:type="dxa"/>
            <w:tcBorders>
              <w:top w:val="nil"/>
              <w:left w:val="nil"/>
              <w:bottom w:val="single" w:sz="4" w:space="0" w:color="000000"/>
              <w:right w:val="single" w:sz="4" w:space="0" w:color="000000"/>
            </w:tcBorders>
            <w:shd w:val="clear" w:color="auto" w:fill="auto"/>
            <w:vAlign w:val="center"/>
            <w:hideMark/>
          </w:tcPr>
          <w:p w14:paraId="28370CAB" w14:textId="77777777" w:rsidR="00F577CF" w:rsidRPr="00F577CF" w:rsidRDefault="00F577CF" w:rsidP="00F829CB">
            <w:pPr>
              <w:jc w:val="center"/>
              <w:rPr>
                <w:sz w:val="18"/>
                <w:szCs w:val="18"/>
              </w:rPr>
            </w:pPr>
            <w:r w:rsidRPr="00F577CF">
              <w:rPr>
                <w:sz w:val="18"/>
                <w:szCs w:val="18"/>
              </w:rPr>
              <w:t>05</w:t>
            </w:r>
          </w:p>
        </w:tc>
        <w:tc>
          <w:tcPr>
            <w:tcW w:w="1519" w:type="dxa"/>
            <w:tcBorders>
              <w:top w:val="nil"/>
              <w:left w:val="nil"/>
              <w:bottom w:val="single" w:sz="4" w:space="0" w:color="000000"/>
              <w:right w:val="single" w:sz="4" w:space="0" w:color="000000"/>
            </w:tcBorders>
            <w:shd w:val="clear" w:color="auto" w:fill="auto"/>
            <w:vAlign w:val="center"/>
            <w:hideMark/>
          </w:tcPr>
          <w:p w14:paraId="62EDB4C4" w14:textId="77777777" w:rsidR="00F577CF" w:rsidRPr="00F577CF" w:rsidRDefault="00F577CF" w:rsidP="00F829CB">
            <w:pPr>
              <w:jc w:val="center"/>
              <w:rPr>
                <w:sz w:val="18"/>
                <w:szCs w:val="18"/>
              </w:rPr>
            </w:pPr>
            <w:r w:rsidRPr="00F577CF">
              <w:rPr>
                <w:sz w:val="18"/>
                <w:szCs w:val="18"/>
              </w:rPr>
              <w:t>57 3 0010000</w:t>
            </w:r>
          </w:p>
        </w:tc>
        <w:tc>
          <w:tcPr>
            <w:tcW w:w="567" w:type="dxa"/>
            <w:tcBorders>
              <w:top w:val="nil"/>
              <w:left w:val="nil"/>
              <w:bottom w:val="single" w:sz="4" w:space="0" w:color="000000"/>
              <w:right w:val="single" w:sz="4" w:space="0" w:color="000000"/>
            </w:tcBorders>
            <w:shd w:val="clear" w:color="auto" w:fill="auto"/>
            <w:vAlign w:val="center"/>
            <w:hideMark/>
          </w:tcPr>
          <w:p w14:paraId="543CA954" w14:textId="77777777" w:rsidR="00F577CF" w:rsidRPr="00F577CF" w:rsidRDefault="00F577CF" w:rsidP="00F829CB">
            <w:pPr>
              <w:jc w:val="center"/>
              <w:rPr>
                <w:b/>
                <w:bCs/>
                <w:sz w:val="18"/>
                <w:szCs w:val="18"/>
              </w:rPr>
            </w:pPr>
            <w:r w:rsidRPr="00F577CF">
              <w:rPr>
                <w:b/>
                <w:bCs/>
                <w:sz w:val="18"/>
                <w:szCs w:val="18"/>
              </w:rPr>
              <w:t>300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638EB76" w14:textId="77777777" w:rsidR="00F577CF" w:rsidRPr="00F577CF" w:rsidRDefault="00F577CF" w:rsidP="00F829CB">
            <w:pPr>
              <w:jc w:val="right"/>
              <w:rPr>
                <w:b/>
                <w:bCs/>
                <w:sz w:val="18"/>
                <w:szCs w:val="18"/>
              </w:rPr>
            </w:pPr>
            <w:r w:rsidRPr="00F577CF">
              <w:rPr>
                <w:b/>
                <w:bCs/>
                <w:sz w:val="18"/>
                <w:szCs w:val="18"/>
              </w:rPr>
              <w:t>590 000,00</w:t>
            </w:r>
          </w:p>
        </w:tc>
        <w:tc>
          <w:tcPr>
            <w:tcW w:w="1275" w:type="dxa"/>
            <w:tcBorders>
              <w:top w:val="nil"/>
              <w:left w:val="nil"/>
              <w:bottom w:val="single" w:sz="4" w:space="0" w:color="auto"/>
              <w:right w:val="single" w:sz="4" w:space="0" w:color="auto"/>
            </w:tcBorders>
            <w:shd w:val="clear" w:color="auto" w:fill="auto"/>
            <w:vAlign w:val="center"/>
            <w:hideMark/>
          </w:tcPr>
          <w:p w14:paraId="40ADCF94"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67014611" w14:textId="77777777" w:rsidR="00F577CF" w:rsidRPr="00F577CF" w:rsidRDefault="00F577CF" w:rsidP="00F829CB">
            <w:pPr>
              <w:jc w:val="right"/>
              <w:rPr>
                <w:b/>
                <w:bCs/>
                <w:sz w:val="18"/>
                <w:szCs w:val="18"/>
              </w:rPr>
            </w:pPr>
            <w:r w:rsidRPr="00F577CF">
              <w:rPr>
                <w:b/>
                <w:bCs/>
                <w:sz w:val="18"/>
                <w:szCs w:val="18"/>
              </w:rPr>
              <w:t>590 000,00</w:t>
            </w:r>
          </w:p>
        </w:tc>
      </w:tr>
      <w:tr w:rsidR="00F577CF" w:rsidRPr="00F577CF" w14:paraId="4D7DA76D"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6CA48D8" w14:textId="77777777" w:rsidR="00F577CF" w:rsidRPr="00F577CF" w:rsidRDefault="00F577CF" w:rsidP="00F829CB">
            <w:pPr>
              <w:rPr>
                <w:b/>
                <w:bCs/>
                <w:sz w:val="18"/>
                <w:szCs w:val="18"/>
              </w:rPr>
            </w:pPr>
            <w:r w:rsidRPr="00F577CF">
              <w:rPr>
                <w:b/>
                <w:bCs/>
                <w:sz w:val="18"/>
                <w:szCs w:val="18"/>
              </w:rPr>
              <w:t>МБТ ОБЩЕГО ХАРАКТЕРА БЮДЖЕТАМ СУБЪЕКТОВ РФ И МО</w:t>
            </w:r>
          </w:p>
        </w:tc>
        <w:tc>
          <w:tcPr>
            <w:tcW w:w="425" w:type="dxa"/>
            <w:tcBorders>
              <w:top w:val="nil"/>
              <w:left w:val="nil"/>
              <w:bottom w:val="single" w:sz="4" w:space="0" w:color="000000"/>
              <w:right w:val="single" w:sz="4" w:space="0" w:color="000000"/>
            </w:tcBorders>
            <w:shd w:val="clear" w:color="auto" w:fill="auto"/>
            <w:vAlign w:val="center"/>
            <w:hideMark/>
          </w:tcPr>
          <w:p w14:paraId="595967A6" w14:textId="77777777" w:rsidR="00F577CF" w:rsidRPr="00F577CF" w:rsidRDefault="00F577CF" w:rsidP="00F829CB">
            <w:pPr>
              <w:jc w:val="center"/>
              <w:rPr>
                <w:b/>
                <w:bCs/>
                <w:sz w:val="18"/>
                <w:szCs w:val="18"/>
              </w:rPr>
            </w:pPr>
            <w:r w:rsidRPr="00F577CF">
              <w:rPr>
                <w:b/>
                <w:bCs/>
                <w:sz w:val="18"/>
                <w:szCs w:val="18"/>
              </w:rPr>
              <w:t>14</w:t>
            </w:r>
          </w:p>
        </w:tc>
        <w:tc>
          <w:tcPr>
            <w:tcW w:w="466" w:type="dxa"/>
            <w:tcBorders>
              <w:top w:val="nil"/>
              <w:left w:val="nil"/>
              <w:bottom w:val="single" w:sz="4" w:space="0" w:color="000000"/>
              <w:right w:val="single" w:sz="4" w:space="0" w:color="000000"/>
            </w:tcBorders>
            <w:shd w:val="clear" w:color="auto" w:fill="auto"/>
            <w:vAlign w:val="center"/>
            <w:hideMark/>
          </w:tcPr>
          <w:p w14:paraId="55EA3BB2" w14:textId="77777777" w:rsidR="00F577CF" w:rsidRPr="00F577CF" w:rsidRDefault="00F577CF" w:rsidP="00F829CB">
            <w:pPr>
              <w:jc w:val="center"/>
              <w:rPr>
                <w:b/>
                <w:bCs/>
                <w:sz w:val="18"/>
                <w:szCs w:val="18"/>
              </w:rPr>
            </w:pPr>
            <w:r w:rsidRPr="00F577CF">
              <w:rPr>
                <w:b/>
                <w:bCs/>
                <w:sz w:val="18"/>
                <w:szCs w:val="18"/>
              </w:rPr>
              <w:t> </w:t>
            </w:r>
          </w:p>
        </w:tc>
        <w:tc>
          <w:tcPr>
            <w:tcW w:w="1519" w:type="dxa"/>
            <w:tcBorders>
              <w:top w:val="nil"/>
              <w:left w:val="nil"/>
              <w:bottom w:val="single" w:sz="4" w:space="0" w:color="000000"/>
              <w:right w:val="single" w:sz="4" w:space="0" w:color="000000"/>
            </w:tcBorders>
            <w:shd w:val="clear" w:color="auto" w:fill="auto"/>
            <w:vAlign w:val="center"/>
            <w:hideMark/>
          </w:tcPr>
          <w:p w14:paraId="16010730"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407D8904"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AFE2A5B" w14:textId="77777777" w:rsidR="00F577CF" w:rsidRPr="00F577CF" w:rsidRDefault="00F577CF" w:rsidP="00F829CB">
            <w:pPr>
              <w:jc w:val="right"/>
              <w:rPr>
                <w:b/>
                <w:bCs/>
                <w:sz w:val="18"/>
                <w:szCs w:val="18"/>
              </w:rPr>
            </w:pPr>
            <w:r w:rsidRPr="00F577CF">
              <w:rPr>
                <w:b/>
                <w:bCs/>
                <w:sz w:val="18"/>
                <w:szCs w:val="18"/>
              </w:rPr>
              <w:t>1 458 822,36</w:t>
            </w:r>
          </w:p>
        </w:tc>
        <w:tc>
          <w:tcPr>
            <w:tcW w:w="1275" w:type="dxa"/>
            <w:tcBorders>
              <w:top w:val="nil"/>
              <w:left w:val="nil"/>
              <w:bottom w:val="single" w:sz="4" w:space="0" w:color="auto"/>
              <w:right w:val="single" w:sz="4" w:space="0" w:color="auto"/>
            </w:tcBorders>
            <w:shd w:val="clear" w:color="auto" w:fill="auto"/>
            <w:vAlign w:val="center"/>
            <w:hideMark/>
          </w:tcPr>
          <w:p w14:paraId="73ABBEF8"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1ECA2F19" w14:textId="77777777" w:rsidR="00F577CF" w:rsidRPr="00F577CF" w:rsidRDefault="00F577CF" w:rsidP="00F829CB">
            <w:pPr>
              <w:jc w:val="right"/>
              <w:rPr>
                <w:b/>
                <w:bCs/>
                <w:sz w:val="18"/>
                <w:szCs w:val="18"/>
              </w:rPr>
            </w:pPr>
            <w:r w:rsidRPr="00F577CF">
              <w:rPr>
                <w:b/>
                <w:bCs/>
                <w:sz w:val="18"/>
                <w:szCs w:val="18"/>
              </w:rPr>
              <w:t>1 458 822,36</w:t>
            </w:r>
          </w:p>
        </w:tc>
      </w:tr>
      <w:tr w:rsidR="00F577CF" w:rsidRPr="00F577CF" w14:paraId="21C81ACB"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88CD62A" w14:textId="77777777" w:rsidR="00F577CF" w:rsidRPr="00F577CF" w:rsidRDefault="00F577CF" w:rsidP="00F829CB">
            <w:pPr>
              <w:rPr>
                <w:b/>
                <w:bCs/>
                <w:sz w:val="18"/>
                <w:szCs w:val="18"/>
              </w:rPr>
            </w:pPr>
            <w:r w:rsidRPr="00F577CF">
              <w:rPr>
                <w:b/>
                <w:bCs/>
                <w:sz w:val="18"/>
                <w:szCs w:val="18"/>
              </w:rPr>
              <w:t>Прочие межбюджетные трансферты общего характера</w:t>
            </w:r>
          </w:p>
        </w:tc>
        <w:tc>
          <w:tcPr>
            <w:tcW w:w="425" w:type="dxa"/>
            <w:tcBorders>
              <w:top w:val="nil"/>
              <w:left w:val="nil"/>
              <w:bottom w:val="single" w:sz="4" w:space="0" w:color="000000"/>
              <w:right w:val="single" w:sz="4" w:space="0" w:color="000000"/>
            </w:tcBorders>
            <w:shd w:val="clear" w:color="auto" w:fill="auto"/>
            <w:vAlign w:val="center"/>
            <w:hideMark/>
          </w:tcPr>
          <w:p w14:paraId="7E00F3BA" w14:textId="77777777" w:rsidR="00F577CF" w:rsidRPr="00F577CF" w:rsidRDefault="00F577CF" w:rsidP="00F829CB">
            <w:pPr>
              <w:jc w:val="center"/>
              <w:rPr>
                <w:b/>
                <w:bCs/>
                <w:sz w:val="18"/>
                <w:szCs w:val="18"/>
              </w:rPr>
            </w:pPr>
            <w:r w:rsidRPr="00F577CF">
              <w:rPr>
                <w:b/>
                <w:bCs/>
                <w:sz w:val="18"/>
                <w:szCs w:val="18"/>
              </w:rPr>
              <w:t>14</w:t>
            </w:r>
          </w:p>
        </w:tc>
        <w:tc>
          <w:tcPr>
            <w:tcW w:w="466" w:type="dxa"/>
            <w:tcBorders>
              <w:top w:val="nil"/>
              <w:left w:val="nil"/>
              <w:bottom w:val="single" w:sz="4" w:space="0" w:color="000000"/>
              <w:right w:val="single" w:sz="4" w:space="0" w:color="000000"/>
            </w:tcBorders>
            <w:shd w:val="clear" w:color="auto" w:fill="auto"/>
            <w:vAlign w:val="center"/>
            <w:hideMark/>
          </w:tcPr>
          <w:p w14:paraId="05932B0C" w14:textId="77777777" w:rsidR="00F577CF" w:rsidRPr="00F577CF" w:rsidRDefault="00F577CF" w:rsidP="00F829CB">
            <w:pPr>
              <w:jc w:val="center"/>
              <w:rPr>
                <w:b/>
                <w:bCs/>
                <w:sz w:val="18"/>
                <w:szCs w:val="18"/>
              </w:rPr>
            </w:pPr>
            <w:r w:rsidRPr="00F577CF">
              <w:rPr>
                <w:b/>
                <w:b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79E7243A"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3365C01B"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187892C" w14:textId="77777777" w:rsidR="00F577CF" w:rsidRPr="00F577CF" w:rsidRDefault="00F577CF" w:rsidP="00F829CB">
            <w:pPr>
              <w:jc w:val="right"/>
              <w:rPr>
                <w:b/>
                <w:bCs/>
                <w:sz w:val="18"/>
                <w:szCs w:val="18"/>
              </w:rPr>
            </w:pPr>
            <w:r w:rsidRPr="00F577CF">
              <w:rPr>
                <w:b/>
                <w:bCs/>
                <w:sz w:val="18"/>
                <w:szCs w:val="18"/>
              </w:rPr>
              <w:t>1 458 822,36</w:t>
            </w:r>
          </w:p>
        </w:tc>
        <w:tc>
          <w:tcPr>
            <w:tcW w:w="1275" w:type="dxa"/>
            <w:tcBorders>
              <w:top w:val="nil"/>
              <w:left w:val="nil"/>
              <w:bottom w:val="single" w:sz="4" w:space="0" w:color="auto"/>
              <w:right w:val="single" w:sz="4" w:space="0" w:color="auto"/>
            </w:tcBorders>
            <w:shd w:val="clear" w:color="auto" w:fill="auto"/>
            <w:vAlign w:val="center"/>
            <w:hideMark/>
          </w:tcPr>
          <w:p w14:paraId="27A6541F"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32F5FBC2" w14:textId="77777777" w:rsidR="00F577CF" w:rsidRPr="00F577CF" w:rsidRDefault="00F577CF" w:rsidP="00F829CB">
            <w:pPr>
              <w:jc w:val="right"/>
              <w:rPr>
                <w:b/>
                <w:bCs/>
                <w:sz w:val="18"/>
                <w:szCs w:val="18"/>
              </w:rPr>
            </w:pPr>
            <w:r w:rsidRPr="00F577CF">
              <w:rPr>
                <w:b/>
                <w:bCs/>
                <w:sz w:val="18"/>
                <w:szCs w:val="18"/>
              </w:rPr>
              <w:t>1 458 822,36</w:t>
            </w:r>
          </w:p>
        </w:tc>
      </w:tr>
      <w:tr w:rsidR="00F577CF" w:rsidRPr="00F577CF" w14:paraId="34470BD8"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4B8A502" w14:textId="77777777" w:rsidR="00F577CF" w:rsidRPr="00F577CF" w:rsidRDefault="00F577CF" w:rsidP="00F829CB">
            <w:pPr>
              <w:rPr>
                <w:b/>
                <w:bCs/>
                <w:sz w:val="18"/>
                <w:szCs w:val="18"/>
              </w:rPr>
            </w:pPr>
            <w:r w:rsidRPr="00F577CF">
              <w:rPr>
                <w:b/>
                <w:bCs/>
                <w:sz w:val="18"/>
                <w:szCs w:val="18"/>
              </w:rPr>
              <w:t>Непрограммные расходы</w:t>
            </w:r>
          </w:p>
        </w:tc>
        <w:tc>
          <w:tcPr>
            <w:tcW w:w="425" w:type="dxa"/>
            <w:tcBorders>
              <w:top w:val="nil"/>
              <w:left w:val="nil"/>
              <w:bottom w:val="single" w:sz="4" w:space="0" w:color="000000"/>
              <w:right w:val="single" w:sz="4" w:space="0" w:color="000000"/>
            </w:tcBorders>
            <w:shd w:val="clear" w:color="auto" w:fill="auto"/>
            <w:vAlign w:val="center"/>
            <w:hideMark/>
          </w:tcPr>
          <w:p w14:paraId="0A9EE73E" w14:textId="77777777" w:rsidR="00F577CF" w:rsidRPr="00F577CF" w:rsidRDefault="00F577CF" w:rsidP="00F829CB">
            <w:pPr>
              <w:jc w:val="center"/>
              <w:rPr>
                <w:b/>
                <w:bCs/>
                <w:sz w:val="18"/>
                <w:szCs w:val="18"/>
              </w:rPr>
            </w:pPr>
            <w:r w:rsidRPr="00F577CF">
              <w:rPr>
                <w:b/>
                <w:bCs/>
                <w:sz w:val="18"/>
                <w:szCs w:val="18"/>
              </w:rPr>
              <w:t>14</w:t>
            </w:r>
          </w:p>
        </w:tc>
        <w:tc>
          <w:tcPr>
            <w:tcW w:w="466" w:type="dxa"/>
            <w:tcBorders>
              <w:top w:val="nil"/>
              <w:left w:val="nil"/>
              <w:bottom w:val="single" w:sz="4" w:space="0" w:color="000000"/>
              <w:right w:val="single" w:sz="4" w:space="0" w:color="000000"/>
            </w:tcBorders>
            <w:shd w:val="clear" w:color="auto" w:fill="auto"/>
            <w:vAlign w:val="center"/>
            <w:hideMark/>
          </w:tcPr>
          <w:p w14:paraId="0D19DAC4" w14:textId="77777777" w:rsidR="00F577CF" w:rsidRPr="00F577CF" w:rsidRDefault="00F577CF" w:rsidP="00F829CB">
            <w:pPr>
              <w:jc w:val="center"/>
              <w:rPr>
                <w:b/>
                <w:bCs/>
                <w:sz w:val="18"/>
                <w:szCs w:val="18"/>
              </w:rPr>
            </w:pPr>
            <w:r w:rsidRPr="00F577CF">
              <w:rPr>
                <w:b/>
                <w:b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33EA4F3F" w14:textId="77777777" w:rsidR="00F577CF" w:rsidRPr="00F577CF" w:rsidRDefault="00F577CF" w:rsidP="00F829CB">
            <w:pPr>
              <w:jc w:val="center"/>
              <w:rPr>
                <w:b/>
                <w:bCs/>
                <w:sz w:val="18"/>
                <w:szCs w:val="18"/>
              </w:rPr>
            </w:pPr>
            <w:r w:rsidRPr="00F577CF">
              <w:rPr>
                <w:b/>
                <w:bCs/>
                <w:sz w:val="18"/>
                <w:szCs w:val="18"/>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3EEEE6A6"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E134212" w14:textId="77777777" w:rsidR="00F577CF" w:rsidRPr="00F577CF" w:rsidRDefault="00F577CF" w:rsidP="00F829CB">
            <w:pPr>
              <w:jc w:val="right"/>
              <w:rPr>
                <w:b/>
                <w:bCs/>
                <w:sz w:val="18"/>
                <w:szCs w:val="18"/>
              </w:rPr>
            </w:pPr>
            <w:r w:rsidRPr="00F577CF">
              <w:rPr>
                <w:b/>
                <w:bCs/>
                <w:sz w:val="18"/>
                <w:szCs w:val="18"/>
              </w:rPr>
              <w:t>1 458 822,36</w:t>
            </w:r>
          </w:p>
        </w:tc>
        <w:tc>
          <w:tcPr>
            <w:tcW w:w="1275" w:type="dxa"/>
            <w:tcBorders>
              <w:top w:val="nil"/>
              <w:left w:val="nil"/>
              <w:bottom w:val="single" w:sz="4" w:space="0" w:color="auto"/>
              <w:right w:val="single" w:sz="4" w:space="0" w:color="auto"/>
            </w:tcBorders>
            <w:shd w:val="clear" w:color="auto" w:fill="auto"/>
            <w:vAlign w:val="center"/>
            <w:hideMark/>
          </w:tcPr>
          <w:p w14:paraId="73DAAF96"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278F01DC" w14:textId="77777777" w:rsidR="00F577CF" w:rsidRPr="00F577CF" w:rsidRDefault="00F577CF" w:rsidP="00F829CB">
            <w:pPr>
              <w:jc w:val="right"/>
              <w:rPr>
                <w:b/>
                <w:bCs/>
                <w:sz w:val="18"/>
                <w:szCs w:val="18"/>
              </w:rPr>
            </w:pPr>
            <w:r w:rsidRPr="00F577CF">
              <w:rPr>
                <w:b/>
                <w:bCs/>
                <w:sz w:val="18"/>
                <w:szCs w:val="18"/>
              </w:rPr>
              <w:t>1 458 822,36</w:t>
            </w:r>
          </w:p>
        </w:tc>
      </w:tr>
      <w:tr w:rsidR="00F577CF" w:rsidRPr="00F577CF" w14:paraId="322ABC5A"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49E3CC8" w14:textId="77777777" w:rsidR="00F577CF" w:rsidRPr="00F577CF" w:rsidRDefault="00F577CF" w:rsidP="00F829CB">
            <w:pPr>
              <w:rPr>
                <w:b/>
                <w:bCs/>
                <w:sz w:val="18"/>
                <w:szCs w:val="18"/>
              </w:rPr>
            </w:pPr>
            <w:r w:rsidRPr="00F577CF">
              <w:rPr>
                <w:b/>
                <w:bCs/>
                <w:sz w:val="18"/>
                <w:szCs w:val="18"/>
              </w:rPr>
              <w:t>Межбюджетные трансферты</w:t>
            </w:r>
          </w:p>
        </w:tc>
        <w:tc>
          <w:tcPr>
            <w:tcW w:w="425" w:type="dxa"/>
            <w:tcBorders>
              <w:top w:val="nil"/>
              <w:left w:val="nil"/>
              <w:bottom w:val="single" w:sz="4" w:space="0" w:color="000000"/>
              <w:right w:val="single" w:sz="4" w:space="0" w:color="000000"/>
            </w:tcBorders>
            <w:shd w:val="clear" w:color="auto" w:fill="auto"/>
            <w:vAlign w:val="center"/>
            <w:hideMark/>
          </w:tcPr>
          <w:p w14:paraId="658E79EE" w14:textId="77777777" w:rsidR="00F577CF" w:rsidRPr="00F577CF" w:rsidRDefault="00F577CF" w:rsidP="00F829CB">
            <w:pPr>
              <w:jc w:val="center"/>
              <w:rPr>
                <w:b/>
                <w:bCs/>
                <w:sz w:val="18"/>
                <w:szCs w:val="18"/>
              </w:rPr>
            </w:pPr>
            <w:r w:rsidRPr="00F577CF">
              <w:rPr>
                <w:b/>
                <w:bCs/>
                <w:sz w:val="18"/>
                <w:szCs w:val="18"/>
              </w:rPr>
              <w:t>14</w:t>
            </w:r>
          </w:p>
        </w:tc>
        <w:tc>
          <w:tcPr>
            <w:tcW w:w="466" w:type="dxa"/>
            <w:tcBorders>
              <w:top w:val="nil"/>
              <w:left w:val="nil"/>
              <w:bottom w:val="single" w:sz="4" w:space="0" w:color="000000"/>
              <w:right w:val="single" w:sz="4" w:space="0" w:color="000000"/>
            </w:tcBorders>
            <w:shd w:val="clear" w:color="auto" w:fill="auto"/>
            <w:vAlign w:val="center"/>
            <w:hideMark/>
          </w:tcPr>
          <w:p w14:paraId="25E87EEC" w14:textId="77777777" w:rsidR="00F577CF" w:rsidRPr="00F577CF" w:rsidRDefault="00F577CF" w:rsidP="00F829CB">
            <w:pPr>
              <w:jc w:val="center"/>
              <w:rPr>
                <w:b/>
                <w:bCs/>
                <w:sz w:val="18"/>
                <w:szCs w:val="18"/>
              </w:rPr>
            </w:pPr>
            <w:r w:rsidRPr="00F577CF">
              <w:rPr>
                <w:b/>
                <w:b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6359E6F1" w14:textId="77777777" w:rsidR="00F577CF" w:rsidRPr="00F577CF" w:rsidRDefault="00F577CF" w:rsidP="00F829CB">
            <w:pPr>
              <w:jc w:val="center"/>
              <w:rPr>
                <w:b/>
                <w:bCs/>
                <w:sz w:val="18"/>
                <w:szCs w:val="18"/>
              </w:rPr>
            </w:pPr>
            <w:r w:rsidRPr="00F577CF">
              <w:rPr>
                <w:b/>
                <w:bCs/>
                <w:sz w:val="18"/>
                <w:szCs w:val="18"/>
              </w:rPr>
              <w:t>99 6 00 00000</w:t>
            </w:r>
          </w:p>
        </w:tc>
        <w:tc>
          <w:tcPr>
            <w:tcW w:w="567" w:type="dxa"/>
            <w:tcBorders>
              <w:top w:val="nil"/>
              <w:left w:val="nil"/>
              <w:bottom w:val="single" w:sz="4" w:space="0" w:color="000000"/>
              <w:right w:val="single" w:sz="4" w:space="0" w:color="000000"/>
            </w:tcBorders>
            <w:shd w:val="clear" w:color="auto" w:fill="auto"/>
            <w:vAlign w:val="center"/>
            <w:hideMark/>
          </w:tcPr>
          <w:p w14:paraId="0AFDA922" w14:textId="77777777" w:rsidR="00F577CF" w:rsidRPr="00F577CF" w:rsidRDefault="00F577CF" w:rsidP="00F829CB">
            <w:pPr>
              <w:jc w:val="center"/>
              <w:rPr>
                <w:b/>
                <w:bCs/>
                <w:sz w:val="18"/>
                <w:szCs w:val="18"/>
              </w:rPr>
            </w:pPr>
            <w:r w:rsidRPr="00F577CF">
              <w:rPr>
                <w:b/>
                <w:b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04E4150" w14:textId="77777777" w:rsidR="00F577CF" w:rsidRPr="00F577CF" w:rsidRDefault="00F577CF" w:rsidP="00F829CB">
            <w:pPr>
              <w:jc w:val="right"/>
              <w:rPr>
                <w:b/>
                <w:bCs/>
                <w:sz w:val="18"/>
                <w:szCs w:val="18"/>
              </w:rPr>
            </w:pPr>
            <w:r w:rsidRPr="00F577CF">
              <w:rPr>
                <w:b/>
                <w:bCs/>
                <w:sz w:val="18"/>
                <w:szCs w:val="18"/>
              </w:rPr>
              <w:t>1 458 822,36</w:t>
            </w:r>
          </w:p>
        </w:tc>
        <w:tc>
          <w:tcPr>
            <w:tcW w:w="1275" w:type="dxa"/>
            <w:tcBorders>
              <w:top w:val="nil"/>
              <w:left w:val="nil"/>
              <w:bottom w:val="single" w:sz="4" w:space="0" w:color="auto"/>
              <w:right w:val="single" w:sz="4" w:space="0" w:color="auto"/>
            </w:tcBorders>
            <w:shd w:val="clear" w:color="auto" w:fill="auto"/>
            <w:vAlign w:val="center"/>
            <w:hideMark/>
          </w:tcPr>
          <w:p w14:paraId="152C6A3D"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63F46745" w14:textId="77777777" w:rsidR="00F577CF" w:rsidRPr="00F577CF" w:rsidRDefault="00F577CF" w:rsidP="00F829CB">
            <w:pPr>
              <w:jc w:val="right"/>
              <w:rPr>
                <w:b/>
                <w:bCs/>
                <w:sz w:val="18"/>
                <w:szCs w:val="18"/>
              </w:rPr>
            </w:pPr>
            <w:r w:rsidRPr="00F577CF">
              <w:rPr>
                <w:b/>
                <w:bCs/>
                <w:sz w:val="18"/>
                <w:szCs w:val="18"/>
              </w:rPr>
              <w:t>1 458 822,36</w:t>
            </w:r>
          </w:p>
        </w:tc>
      </w:tr>
      <w:tr w:rsidR="00F577CF" w:rsidRPr="00F577CF" w14:paraId="45C7E297"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C888CF5" w14:textId="77777777" w:rsidR="00F577CF" w:rsidRPr="00F577CF" w:rsidRDefault="00F577CF" w:rsidP="00F829CB">
            <w:pPr>
              <w:rPr>
                <w:b/>
                <w:bCs/>
                <w:i/>
                <w:iCs/>
                <w:sz w:val="18"/>
                <w:szCs w:val="18"/>
              </w:rPr>
            </w:pPr>
            <w:r w:rsidRPr="00F577CF">
              <w:rPr>
                <w:b/>
                <w:bCs/>
                <w:i/>
                <w:iCs/>
                <w:sz w:val="18"/>
                <w:szCs w:val="18"/>
              </w:rPr>
              <w:t xml:space="preserve">Осуществление расходных обязательств ОМСУ в части полномочий по решению вопросов местного значения, </w:t>
            </w:r>
            <w:proofErr w:type="gramStart"/>
            <w:r w:rsidRPr="00F577CF">
              <w:rPr>
                <w:b/>
                <w:bCs/>
                <w:i/>
                <w:iCs/>
                <w:sz w:val="18"/>
                <w:szCs w:val="18"/>
              </w:rPr>
              <w:t>переданных  в</w:t>
            </w:r>
            <w:proofErr w:type="gramEnd"/>
            <w:r w:rsidRPr="00F577CF">
              <w:rPr>
                <w:b/>
                <w:bCs/>
                <w:i/>
                <w:iCs/>
                <w:sz w:val="18"/>
                <w:szCs w:val="18"/>
              </w:rPr>
              <w:t xml:space="preserve"> соответствии с заключенным между органом </w:t>
            </w:r>
            <w:r w:rsidRPr="00F577CF">
              <w:rPr>
                <w:b/>
                <w:bCs/>
                <w:i/>
                <w:iCs/>
                <w:sz w:val="18"/>
                <w:szCs w:val="18"/>
              </w:rPr>
              <w:lastRenderedPageBreak/>
              <w:t>местного самоуправления муниципального района и поселения соглашением</w:t>
            </w:r>
          </w:p>
        </w:tc>
        <w:tc>
          <w:tcPr>
            <w:tcW w:w="425" w:type="dxa"/>
            <w:tcBorders>
              <w:top w:val="nil"/>
              <w:left w:val="nil"/>
              <w:bottom w:val="single" w:sz="4" w:space="0" w:color="000000"/>
              <w:right w:val="single" w:sz="4" w:space="0" w:color="000000"/>
            </w:tcBorders>
            <w:shd w:val="clear" w:color="auto" w:fill="auto"/>
            <w:vAlign w:val="center"/>
            <w:hideMark/>
          </w:tcPr>
          <w:p w14:paraId="0D9458B1" w14:textId="77777777" w:rsidR="00F577CF" w:rsidRPr="00F577CF" w:rsidRDefault="00F577CF" w:rsidP="00F829CB">
            <w:pPr>
              <w:jc w:val="center"/>
              <w:rPr>
                <w:b/>
                <w:bCs/>
                <w:i/>
                <w:iCs/>
                <w:sz w:val="18"/>
                <w:szCs w:val="18"/>
              </w:rPr>
            </w:pPr>
            <w:r w:rsidRPr="00F577CF">
              <w:rPr>
                <w:b/>
                <w:bCs/>
                <w:i/>
                <w:iCs/>
                <w:sz w:val="18"/>
                <w:szCs w:val="18"/>
              </w:rPr>
              <w:lastRenderedPageBreak/>
              <w:t>14</w:t>
            </w:r>
          </w:p>
        </w:tc>
        <w:tc>
          <w:tcPr>
            <w:tcW w:w="466" w:type="dxa"/>
            <w:tcBorders>
              <w:top w:val="nil"/>
              <w:left w:val="nil"/>
              <w:bottom w:val="single" w:sz="4" w:space="0" w:color="000000"/>
              <w:right w:val="single" w:sz="4" w:space="0" w:color="000000"/>
            </w:tcBorders>
            <w:shd w:val="clear" w:color="auto" w:fill="auto"/>
            <w:vAlign w:val="center"/>
            <w:hideMark/>
          </w:tcPr>
          <w:p w14:paraId="0F1B2EEF" w14:textId="77777777" w:rsidR="00F577CF" w:rsidRPr="00F577CF" w:rsidRDefault="00F577CF" w:rsidP="00F829CB">
            <w:pPr>
              <w:jc w:val="center"/>
              <w:rPr>
                <w:b/>
                <w:bCs/>
                <w:i/>
                <w:iCs/>
                <w:sz w:val="18"/>
                <w:szCs w:val="18"/>
              </w:rPr>
            </w:pPr>
            <w:r w:rsidRPr="00F577CF">
              <w:rPr>
                <w:b/>
                <w:bCs/>
                <w:i/>
                <w:i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20E435E2" w14:textId="77777777" w:rsidR="00F577CF" w:rsidRPr="00F577CF" w:rsidRDefault="00F577CF" w:rsidP="00F829CB">
            <w:pPr>
              <w:jc w:val="center"/>
              <w:rPr>
                <w:b/>
                <w:bCs/>
                <w:i/>
                <w:iCs/>
                <w:sz w:val="18"/>
                <w:szCs w:val="18"/>
              </w:rPr>
            </w:pPr>
            <w:r w:rsidRPr="00F577CF">
              <w:rPr>
                <w:b/>
                <w:bCs/>
                <w:i/>
                <w:iCs/>
                <w:sz w:val="18"/>
                <w:szCs w:val="18"/>
              </w:rPr>
              <w:t>99 6 00 88510</w:t>
            </w:r>
          </w:p>
        </w:tc>
        <w:tc>
          <w:tcPr>
            <w:tcW w:w="567" w:type="dxa"/>
            <w:tcBorders>
              <w:top w:val="nil"/>
              <w:left w:val="nil"/>
              <w:bottom w:val="single" w:sz="4" w:space="0" w:color="000000"/>
              <w:right w:val="single" w:sz="4" w:space="0" w:color="000000"/>
            </w:tcBorders>
            <w:shd w:val="clear" w:color="auto" w:fill="auto"/>
            <w:vAlign w:val="center"/>
            <w:hideMark/>
          </w:tcPr>
          <w:p w14:paraId="6DF3D546" w14:textId="77777777" w:rsidR="00F577CF" w:rsidRPr="00F577CF" w:rsidRDefault="00F577CF" w:rsidP="00F829CB">
            <w:pPr>
              <w:jc w:val="center"/>
              <w:rPr>
                <w:b/>
                <w:bCs/>
                <w:i/>
                <w:iCs/>
                <w:sz w:val="18"/>
                <w:szCs w:val="18"/>
              </w:rPr>
            </w:pPr>
            <w:r w:rsidRPr="00F577CF">
              <w:rPr>
                <w:b/>
                <w:bCs/>
                <w:i/>
                <w:iCs/>
                <w:sz w:val="18"/>
                <w:szCs w:val="18"/>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E49C4C8" w14:textId="77777777" w:rsidR="00F577CF" w:rsidRPr="00F577CF" w:rsidRDefault="00F577CF" w:rsidP="00F829CB">
            <w:pPr>
              <w:jc w:val="right"/>
              <w:rPr>
                <w:b/>
                <w:bCs/>
                <w:i/>
                <w:iCs/>
                <w:sz w:val="18"/>
                <w:szCs w:val="18"/>
              </w:rPr>
            </w:pPr>
            <w:r w:rsidRPr="00F577CF">
              <w:rPr>
                <w:b/>
                <w:bCs/>
                <w:i/>
                <w:iCs/>
                <w:sz w:val="18"/>
                <w:szCs w:val="18"/>
              </w:rPr>
              <w:t>1 458 822,36</w:t>
            </w:r>
          </w:p>
        </w:tc>
        <w:tc>
          <w:tcPr>
            <w:tcW w:w="1275" w:type="dxa"/>
            <w:tcBorders>
              <w:top w:val="nil"/>
              <w:left w:val="nil"/>
              <w:bottom w:val="single" w:sz="4" w:space="0" w:color="auto"/>
              <w:right w:val="single" w:sz="4" w:space="0" w:color="auto"/>
            </w:tcBorders>
            <w:shd w:val="clear" w:color="auto" w:fill="auto"/>
            <w:vAlign w:val="center"/>
            <w:hideMark/>
          </w:tcPr>
          <w:p w14:paraId="2F0F0B4B" w14:textId="77777777" w:rsidR="00F577CF" w:rsidRPr="00F577CF" w:rsidRDefault="00F577CF" w:rsidP="00F829CB">
            <w:pPr>
              <w:jc w:val="right"/>
              <w:rPr>
                <w:b/>
                <w:bCs/>
                <w:i/>
                <w:iCs/>
                <w:sz w:val="18"/>
                <w:szCs w:val="18"/>
              </w:rPr>
            </w:pPr>
            <w:r w:rsidRPr="00F577CF">
              <w:rPr>
                <w:b/>
                <w:bCs/>
                <w:i/>
                <w:i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6F30FF87" w14:textId="77777777" w:rsidR="00F577CF" w:rsidRPr="00F577CF" w:rsidRDefault="00F577CF" w:rsidP="00F829CB">
            <w:pPr>
              <w:jc w:val="right"/>
              <w:rPr>
                <w:b/>
                <w:bCs/>
                <w:i/>
                <w:iCs/>
                <w:sz w:val="18"/>
                <w:szCs w:val="18"/>
              </w:rPr>
            </w:pPr>
            <w:r w:rsidRPr="00F577CF">
              <w:rPr>
                <w:b/>
                <w:bCs/>
                <w:i/>
                <w:iCs/>
                <w:sz w:val="18"/>
                <w:szCs w:val="18"/>
              </w:rPr>
              <w:t>1 458 822,36</w:t>
            </w:r>
          </w:p>
        </w:tc>
      </w:tr>
      <w:tr w:rsidR="00F577CF" w:rsidRPr="00F577CF" w14:paraId="67C97AF5" w14:textId="77777777" w:rsidTr="00F829CB">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04CA123" w14:textId="77777777" w:rsidR="00F577CF" w:rsidRPr="00F577CF" w:rsidRDefault="00F577CF" w:rsidP="00F829CB">
            <w:pPr>
              <w:rPr>
                <w:b/>
                <w:bCs/>
                <w:sz w:val="18"/>
                <w:szCs w:val="18"/>
              </w:rPr>
            </w:pPr>
            <w:r w:rsidRPr="00F577CF">
              <w:rPr>
                <w:b/>
                <w:bCs/>
                <w:sz w:val="18"/>
                <w:szCs w:val="18"/>
              </w:rPr>
              <w:lastRenderedPageBreak/>
              <w:t>Межбюджетные трансферты</w:t>
            </w:r>
          </w:p>
        </w:tc>
        <w:tc>
          <w:tcPr>
            <w:tcW w:w="425" w:type="dxa"/>
            <w:tcBorders>
              <w:top w:val="nil"/>
              <w:left w:val="nil"/>
              <w:bottom w:val="single" w:sz="4" w:space="0" w:color="000000"/>
              <w:right w:val="single" w:sz="4" w:space="0" w:color="000000"/>
            </w:tcBorders>
            <w:shd w:val="clear" w:color="auto" w:fill="auto"/>
            <w:vAlign w:val="center"/>
            <w:hideMark/>
          </w:tcPr>
          <w:p w14:paraId="36CE6CDE" w14:textId="77777777" w:rsidR="00F577CF" w:rsidRPr="00F577CF" w:rsidRDefault="00F577CF" w:rsidP="00F829CB">
            <w:pPr>
              <w:jc w:val="center"/>
              <w:rPr>
                <w:b/>
                <w:bCs/>
                <w:sz w:val="18"/>
                <w:szCs w:val="18"/>
              </w:rPr>
            </w:pPr>
            <w:r w:rsidRPr="00F577CF">
              <w:rPr>
                <w:b/>
                <w:bCs/>
                <w:sz w:val="18"/>
                <w:szCs w:val="18"/>
              </w:rPr>
              <w:t>14</w:t>
            </w:r>
          </w:p>
        </w:tc>
        <w:tc>
          <w:tcPr>
            <w:tcW w:w="466" w:type="dxa"/>
            <w:tcBorders>
              <w:top w:val="nil"/>
              <w:left w:val="nil"/>
              <w:bottom w:val="single" w:sz="4" w:space="0" w:color="000000"/>
              <w:right w:val="single" w:sz="4" w:space="0" w:color="000000"/>
            </w:tcBorders>
            <w:shd w:val="clear" w:color="auto" w:fill="auto"/>
            <w:vAlign w:val="center"/>
            <w:hideMark/>
          </w:tcPr>
          <w:p w14:paraId="2833607C" w14:textId="77777777" w:rsidR="00F577CF" w:rsidRPr="00F577CF" w:rsidRDefault="00F577CF" w:rsidP="00F829CB">
            <w:pPr>
              <w:jc w:val="center"/>
              <w:rPr>
                <w:b/>
                <w:bCs/>
                <w:sz w:val="18"/>
                <w:szCs w:val="18"/>
              </w:rPr>
            </w:pPr>
            <w:r w:rsidRPr="00F577CF">
              <w:rPr>
                <w:b/>
                <w:bCs/>
                <w:sz w:val="18"/>
                <w:szCs w:val="18"/>
              </w:rPr>
              <w:t>03</w:t>
            </w:r>
          </w:p>
        </w:tc>
        <w:tc>
          <w:tcPr>
            <w:tcW w:w="1519" w:type="dxa"/>
            <w:tcBorders>
              <w:top w:val="nil"/>
              <w:left w:val="nil"/>
              <w:bottom w:val="single" w:sz="4" w:space="0" w:color="000000"/>
              <w:right w:val="single" w:sz="4" w:space="0" w:color="000000"/>
            </w:tcBorders>
            <w:shd w:val="clear" w:color="auto" w:fill="auto"/>
            <w:vAlign w:val="center"/>
            <w:hideMark/>
          </w:tcPr>
          <w:p w14:paraId="560934BC" w14:textId="77777777" w:rsidR="00F577CF" w:rsidRPr="00F577CF" w:rsidRDefault="00F577CF" w:rsidP="00F829CB">
            <w:pPr>
              <w:jc w:val="center"/>
              <w:rPr>
                <w:b/>
                <w:bCs/>
                <w:sz w:val="18"/>
                <w:szCs w:val="18"/>
              </w:rPr>
            </w:pPr>
            <w:r w:rsidRPr="00F577CF">
              <w:rPr>
                <w:b/>
                <w:bCs/>
                <w:sz w:val="18"/>
                <w:szCs w:val="18"/>
              </w:rPr>
              <w:t>99 6 00 88510</w:t>
            </w:r>
          </w:p>
        </w:tc>
        <w:tc>
          <w:tcPr>
            <w:tcW w:w="567" w:type="dxa"/>
            <w:tcBorders>
              <w:top w:val="nil"/>
              <w:left w:val="nil"/>
              <w:bottom w:val="single" w:sz="4" w:space="0" w:color="000000"/>
              <w:right w:val="single" w:sz="4" w:space="0" w:color="000000"/>
            </w:tcBorders>
            <w:shd w:val="clear" w:color="auto" w:fill="auto"/>
            <w:vAlign w:val="center"/>
            <w:hideMark/>
          </w:tcPr>
          <w:p w14:paraId="3A38F946" w14:textId="77777777" w:rsidR="00F577CF" w:rsidRPr="00F577CF" w:rsidRDefault="00F577CF" w:rsidP="00F829CB">
            <w:pPr>
              <w:jc w:val="center"/>
              <w:rPr>
                <w:b/>
                <w:bCs/>
                <w:sz w:val="18"/>
                <w:szCs w:val="18"/>
              </w:rPr>
            </w:pPr>
            <w:r w:rsidRPr="00F577CF">
              <w:rPr>
                <w:b/>
                <w:bCs/>
                <w:sz w:val="18"/>
                <w:szCs w:val="18"/>
              </w:rPr>
              <w:t>500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6BFB844" w14:textId="77777777" w:rsidR="00F577CF" w:rsidRPr="00F577CF" w:rsidRDefault="00F577CF" w:rsidP="00F829CB">
            <w:pPr>
              <w:jc w:val="right"/>
              <w:rPr>
                <w:b/>
                <w:bCs/>
                <w:sz w:val="18"/>
                <w:szCs w:val="18"/>
              </w:rPr>
            </w:pPr>
            <w:r w:rsidRPr="00F577CF">
              <w:rPr>
                <w:b/>
                <w:bCs/>
                <w:sz w:val="18"/>
                <w:szCs w:val="18"/>
              </w:rPr>
              <w:t>1 458 822,36</w:t>
            </w:r>
          </w:p>
        </w:tc>
        <w:tc>
          <w:tcPr>
            <w:tcW w:w="1275" w:type="dxa"/>
            <w:tcBorders>
              <w:top w:val="nil"/>
              <w:left w:val="nil"/>
              <w:bottom w:val="single" w:sz="4" w:space="0" w:color="auto"/>
              <w:right w:val="single" w:sz="4" w:space="0" w:color="auto"/>
            </w:tcBorders>
            <w:shd w:val="clear" w:color="auto" w:fill="auto"/>
            <w:vAlign w:val="center"/>
            <w:hideMark/>
          </w:tcPr>
          <w:p w14:paraId="740CC744" w14:textId="77777777" w:rsidR="00F577CF" w:rsidRPr="00F577CF" w:rsidRDefault="00F577CF" w:rsidP="00F829CB">
            <w:pPr>
              <w:jc w:val="right"/>
              <w:rPr>
                <w:b/>
                <w:bCs/>
                <w:sz w:val="18"/>
                <w:szCs w:val="18"/>
              </w:rPr>
            </w:pPr>
            <w:r w:rsidRPr="00F577CF">
              <w:rPr>
                <w:b/>
                <w:bCs/>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14:paraId="29456F3F" w14:textId="77777777" w:rsidR="00F577CF" w:rsidRPr="00F577CF" w:rsidRDefault="00F577CF" w:rsidP="00F829CB">
            <w:pPr>
              <w:jc w:val="right"/>
              <w:rPr>
                <w:b/>
                <w:bCs/>
                <w:sz w:val="18"/>
                <w:szCs w:val="18"/>
              </w:rPr>
            </w:pPr>
            <w:r w:rsidRPr="00F577CF">
              <w:rPr>
                <w:b/>
                <w:bCs/>
                <w:sz w:val="18"/>
                <w:szCs w:val="18"/>
              </w:rPr>
              <w:t>1 458 822,36</w:t>
            </w:r>
          </w:p>
        </w:tc>
      </w:tr>
    </w:tbl>
    <w:p w14:paraId="377EF640" w14:textId="77777777" w:rsidR="00F577CF" w:rsidRPr="00F577CF" w:rsidRDefault="00F577CF" w:rsidP="00F577CF">
      <w:pPr>
        <w:tabs>
          <w:tab w:val="left" w:pos="21488"/>
          <w:tab w:val="left" w:pos="23388"/>
          <w:tab w:val="left" w:pos="25288"/>
          <w:tab w:val="left" w:pos="26408"/>
          <w:tab w:val="left" w:pos="27368"/>
        </w:tabs>
        <w:rPr>
          <w:b/>
          <w:bCs/>
          <w:sz w:val="18"/>
          <w:szCs w:val="18"/>
        </w:rPr>
        <w:sectPr w:rsidR="00F577CF" w:rsidRPr="00F577CF" w:rsidSect="003402F1">
          <w:pgSz w:w="16838" w:h="11906" w:orient="landscape"/>
          <w:pgMar w:top="1134" w:right="851" w:bottom="567" w:left="851" w:header="567" w:footer="567" w:gutter="0"/>
          <w:cols w:space="720"/>
          <w:titlePg/>
          <w:docGrid w:linePitch="326"/>
        </w:sectPr>
      </w:pPr>
    </w:p>
    <w:tbl>
      <w:tblPr>
        <w:tblW w:w="15466" w:type="dxa"/>
        <w:tblInd w:w="93" w:type="dxa"/>
        <w:tblLayout w:type="fixed"/>
        <w:tblLook w:val="04A0" w:firstRow="1" w:lastRow="0" w:firstColumn="1" w:lastColumn="0" w:noHBand="0" w:noVBand="1"/>
      </w:tblPr>
      <w:tblGrid>
        <w:gridCol w:w="7245"/>
        <w:gridCol w:w="580"/>
        <w:gridCol w:w="554"/>
        <w:gridCol w:w="567"/>
        <w:gridCol w:w="1559"/>
        <w:gridCol w:w="567"/>
        <w:gridCol w:w="1418"/>
        <w:gridCol w:w="1417"/>
        <w:gridCol w:w="1559"/>
      </w:tblGrid>
      <w:tr w:rsidR="00F577CF" w:rsidRPr="00F577CF" w14:paraId="1E534227" w14:textId="77777777" w:rsidTr="00F829CB">
        <w:trPr>
          <w:trHeight w:val="1020"/>
        </w:trPr>
        <w:tc>
          <w:tcPr>
            <w:tcW w:w="15466" w:type="dxa"/>
            <w:gridSpan w:val="9"/>
            <w:tcBorders>
              <w:top w:val="nil"/>
              <w:left w:val="nil"/>
              <w:bottom w:val="nil"/>
              <w:right w:val="nil"/>
            </w:tcBorders>
            <w:shd w:val="clear" w:color="auto" w:fill="auto"/>
            <w:vAlign w:val="center"/>
            <w:hideMark/>
          </w:tcPr>
          <w:p w14:paraId="1CB9C8A6" w14:textId="77777777" w:rsidR="00F577CF" w:rsidRPr="00F577CF" w:rsidRDefault="00F577CF" w:rsidP="00F829CB">
            <w:pPr>
              <w:jc w:val="right"/>
              <w:rPr>
                <w:sz w:val="18"/>
                <w:szCs w:val="18"/>
              </w:rPr>
            </w:pPr>
            <w:r w:rsidRPr="00F577CF">
              <w:rPr>
                <w:sz w:val="18"/>
                <w:szCs w:val="18"/>
              </w:rPr>
              <w:lastRenderedPageBreak/>
              <w:t>Приложение №5</w:t>
            </w:r>
            <w:r w:rsidRPr="00F577CF">
              <w:rPr>
                <w:sz w:val="18"/>
                <w:szCs w:val="18"/>
              </w:rPr>
              <w:br/>
              <w:t>к решению сессии поселкового Совета депутатов</w:t>
            </w:r>
            <w:r w:rsidRPr="00F577CF">
              <w:rPr>
                <w:sz w:val="18"/>
                <w:szCs w:val="18"/>
              </w:rPr>
              <w:br/>
              <w:t xml:space="preserve">от «26» ноября </w:t>
            </w:r>
            <w:proofErr w:type="gramStart"/>
            <w:r w:rsidRPr="00F577CF">
              <w:rPr>
                <w:sz w:val="18"/>
                <w:szCs w:val="18"/>
              </w:rPr>
              <w:t>2024  года</w:t>
            </w:r>
            <w:proofErr w:type="gramEnd"/>
            <w:r w:rsidRPr="00F577CF">
              <w:rPr>
                <w:sz w:val="18"/>
                <w:szCs w:val="18"/>
              </w:rPr>
              <w:t xml:space="preserve"> V-№ 30-4</w:t>
            </w:r>
          </w:p>
        </w:tc>
      </w:tr>
      <w:tr w:rsidR="00F577CF" w:rsidRPr="00F577CF" w14:paraId="37EA4D9D" w14:textId="77777777" w:rsidTr="00F829CB">
        <w:trPr>
          <w:trHeight w:val="315"/>
        </w:trPr>
        <w:tc>
          <w:tcPr>
            <w:tcW w:w="15466" w:type="dxa"/>
            <w:gridSpan w:val="9"/>
            <w:tcBorders>
              <w:top w:val="nil"/>
              <w:left w:val="nil"/>
              <w:bottom w:val="nil"/>
              <w:right w:val="nil"/>
            </w:tcBorders>
            <w:shd w:val="clear" w:color="auto" w:fill="auto"/>
            <w:vAlign w:val="center"/>
            <w:hideMark/>
          </w:tcPr>
          <w:p w14:paraId="7B1D8E55" w14:textId="77777777" w:rsidR="00F577CF" w:rsidRPr="00F577CF" w:rsidRDefault="00F577CF" w:rsidP="00F829CB">
            <w:pPr>
              <w:jc w:val="right"/>
              <w:rPr>
                <w:sz w:val="18"/>
                <w:szCs w:val="18"/>
              </w:rPr>
            </w:pPr>
            <w:r w:rsidRPr="00F577CF">
              <w:rPr>
                <w:sz w:val="18"/>
                <w:szCs w:val="18"/>
              </w:rPr>
              <w:t>Таблица 5.1.</w:t>
            </w:r>
          </w:p>
        </w:tc>
      </w:tr>
      <w:tr w:rsidR="00F577CF" w:rsidRPr="00F577CF" w14:paraId="2FC2D716" w14:textId="77777777" w:rsidTr="00F829CB">
        <w:trPr>
          <w:trHeight w:val="915"/>
        </w:trPr>
        <w:tc>
          <w:tcPr>
            <w:tcW w:w="15466" w:type="dxa"/>
            <w:gridSpan w:val="9"/>
            <w:tcBorders>
              <w:top w:val="nil"/>
              <w:left w:val="nil"/>
              <w:bottom w:val="nil"/>
              <w:right w:val="nil"/>
            </w:tcBorders>
            <w:shd w:val="clear" w:color="auto" w:fill="auto"/>
            <w:vAlign w:val="center"/>
            <w:hideMark/>
          </w:tcPr>
          <w:p w14:paraId="32B047E4" w14:textId="77777777" w:rsidR="00F577CF" w:rsidRPr="00F577CF" w:rsidRDefault="00F577CF" w:rsidP="00F829CB">
            <w:pPr>
              <w:jc w:val="center"/>
              <w:rPr>
                <w:b/>
                <w:bCs/>
                <w:sz w:val="18"/>
                <w:szCs w:val="18"/>
              </w:rPr>
            </w:pPr>
            <w:r w:rsidRPr="00F577CF">
              <w:rPr>
                <w:b/>
                <w:bCs/>
                <w:sz w:val="18"/>
                <w:szCs w:val="18"/>
              </w:rPr>
              <w:t xml:space="preserve">Распределение бюджетных ассигнований по разделам, подразделам, целевым статьям и видам расходов бюджетной классификации в ведомственной структуре расходов муниципального образования "Поселок </w:t>
            </w:r>
            <w:proofErr w:type="spellStart"/>
            <w:r w:rsidRPr="00F577CF">
              <w:rPr>
                <w:b/>
                <w:bCs/>
                <w:sz w:val="18"/>
                <w:szCs w:val="18"/>
              </w:rPr>
              <w:t>Айхал</w:t>
            </w:r>
            <w:proofErr w:type="spellEnd"/>
            <w:r w:rsidRPr="00F577CF">
              <w:rPr>
                <w:b/>
                <w:bCs/>
                <w:sz w:val="18"/>
                <w:szCs w:val="18"/>
              </w:rPr>
              <w:t xml:space="preserve">" </w:t>
            </w:r>
            <w:proofErr w:type="spellStart"/>
            <w:r w:rsidRPr="00F577CF">
              <w:rPr>
                <w:b/>
                <w:bCs/>
                <w:sz w:val="18"/>
                <w:szCs w:val="18"/>
              </w:rPr>
              <w:t>Мирнинского</w:t>
            </w:r>
            <w:proofErr w:type="spellEnd"/>
            <w:r w:rsidRPr="00F577CF">
              <w:rPr>
                <w:b/>
                <w:bCs/>
                <w:sz w:val="18"/>
                <w:szCs w:val="18"/>
              </w:rPr>
              <w:t xml:space="preserve"> района Республики Саха (Якутия) на 2024 год</w:t>
            </w:r>
          </w:p>
        </w:tc>
      </w:tr>
      <w:tr w:rsidR="00F577CF" w:rsidRPr="00F577CF" w14:paraId="22D9BA65" w14:textId="77777777" w:rsidTr="00F829CB">
        <w:trPr>
          <w:trHeight w:val="20"/>
        </w:trPr>
        <w:tc>
          <w:tcPr>
            <w:tcW w:w="724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C237FD" w14:textId="77777777" w:rsidR="00F577CF" w:rsidRPr="00F577CF" w:rsidRDefault="00F577CF" w:rsidP="00F829CB">
            <w:pPr>
              <w:jc w:val="center"/>
              <w:rPr>
                <w:b/>
                <w:bCs/>
                <w:sz w:val="18"/>
                <w:szCs w:val="18"/>
              </w:rPr>
            </w:pPr>
            <w:r w:rsidRPr="00F577CF">
              <w:rPr>
                <w:b/>
                <w:bCs/>
                <w:sz w:val="18"/>
                <w:szCs w:val="18"/>
              </w:rPr>
              <w:t>Наименование</w:t>
            </w:r>
          </w:p>
        </w:tc>
        <w:tc>
          <w:tcPr>
            <w:tcW w:w="580" w:type="dxa"/>
            <w:tcBorders>
              <w:top w:val="single" w:sz="4" w:space="0" w:color="000000"/>
              <w:left w:val="nil"/>
              <w:bottom w:val="single" w:sz="4" w:space="0" w:color="000000"/>
              <w:right w:val="single" w:sz="4" w:space="0" w:color="000000"/>
            </w:tcBorders>
            <w:shd w:val="clear" w:color="auto" w:fill="auto"/>
            <w:vAlign w:val="center"/>
            <w:hideMark/>
          </w:tcPr>
          <w:p w14:paraId="15EACC50" w14:textId="77777777" w:rsidR="00F577CF" w:rsidRPr="00F577CF" w:rsidRDefault="00F577CF" w:rsidP="00F829CB">
            <w:pPr>
              <w:jc w:val="center"/>
              <w:rPr>
                <w:b/>
                <w:bCs/>
                <w:sz w:val="18"/>
                <w:szCs w:val="18"/>
              </w:rPr>
            </w:pPr>
            <w:r w:rsidRPr="00F577CF">
              <w:rPr>
                <w:b/>
                <w:bCs/>
                <w:sz w:val="18"/>
                <w:szCs w:val="18"/>
              </w:rPr>
              <w:t>ВЕД</w:t>
            </w:r>
          </w:p>
        </w:tc>
        <w:tc>
          <w:tcPr>
            <w:tcW w:w="554" w:type="dxa"/>
            <w:tcBorders>
              <w:top w:val="single" w:sz="4" w:space="0" w:color="000000"/>
              <w:left w:val="nil"/>
              <w:bottom w:val="single" w:sz="4" w:space="0" w:color="000000"/>
              <w:right w:val="single" w:sz="4" w:space="0" w:color="000000"/>
            </w:tcBorders>
            <w:shd w:val="clear" w:color="auto" w:fill="auto"/>
            <w:vAlign w:val="center"/>
            <w:hideMark/>
          </w:tcPr>
          <w:p w14:paraId="6BACE603" w14:textId="77777777" w:rsidR="00F577CF" w:rsidRPr="00F577CF" w:rsidRDefault="00F577CF" w:rsidP="00F829CB">
            <w:pPr>
              <w:jc w:val="center"/>
              <w:rPr>
                <w:b/>
                <w:bCs/>
                <w:sz w:val="18"/>
                <w:szCs w:val="18"/>
              </w:rPr>
            </w:pPr>
            <w:r w:rsidRPr="00F577CF">
              <w:rPr>
                <w:b/>
                <w:bCs/>
                <w:sz w:val="18"/>
                <w:szCs w:val="18"/>
              </w:rPr>
              <w:t>РЗ</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6300EFD5" w14:textId="77777777" w:rsidR="00F577CF" w:rsidRPr="00F577CF" w:rsidRDefault="00F577CF" w:rsidP="00F829CB">
            <w:pPr>
              <w:jc w:val="center"/>
              <w:rPr>
                <w:b/>
                <w:bCs/>
                <w:sz w:val="18"/>
                <w:szCs w:val="18"/>
              </w:rPr>
            </w:pPr>
            <w:r w:rsidRPr="00F577CF">
              <w:rPr>
                <w:b/>
                <w:bCs/>
                <w:sz w:val="18"/>
                <w:szCs w:val="18"/>
              </w:rPr>
              <w:t>ПР</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14:paraId="35FDAA34" w14:textId="77777777" w:rsidR="00F577CF" w:rsidRPr="00F577CF" w:rsidRDefault="00F577CF" w:rsidP="00F829CB">
            <w:pPr>
              <w:jc w:val="center"/>
              <w:rPr>
                <w:b/>
                <w:bCs/>
                <w:sz w:val="18"/>
                <w:szCs w:val="18"/>
              </w:rPr>
            </w:pPr>
            <w:r w:rsidRPr="00F577CF">
              <w:rPr>
                <w:b/>
                <w:bCs/>
                <w:sz w:val="18"/>
                <w:szCs w:val="18"/>
              </w:rPr>
              <w:t>ЦСР</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5F774EFA" w14:textId="77777777" w:rsidR="00F577CF" w:rsidRPr="00F577CF" w:rsidRDefault="00F577CF" w:rsidP="00F829CB">
            <w:pPr>
              <w:jc w:val="center"/>
              <w:rPr>
                <w:b/>
                <w:bCs/>
                <w:sz w:val="18"/>
                <w:szCs w:val="18"/>
              </w:rPr>
            </w:pPr>
            <w:r w:rsidRPr="00F577CF">
              <w:rPr>
                <w:b/>
                <w:bCs/>
                <w:sz w:val="18"/>
                <w:szCs w:val="18"/>
              </w:rPr>
              <w:t>ВР</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1DAE99" w14:textId="77777777" w:rsidR="00F577CF" w:rsidRPr="00F577CF" w:rsidRDefault="00F577CF" w:rsidP="00F829CB">
            <w:pPr>
              <w:jc w:val="center"/>
              <w:rPr>
                <w:b/>
                <w:bCs/>
                <w:sz w:val="18"/>
                <w:szCs w:val="18"/>
              </w:rPr>
            </w:pPr>
            <w:r w:rsidRPr="00F577CF">
              <w:rPr>
                <w:b/>
                <w:bCs/>
                <w:sz w:val="18"/>
                <w:szCs w:val="18"/>
              </w:rPr>
              <w:t>Уточненный план</w:t>
            </w:r>
            <w:r w:rsidRPr="00F577CF">
              <w:rPr>
                <w:b/>
                <w:bCs/>
                <w:sz w:val="18"/>
                <w:szCs w:val="18"/>
              </w:rPr>
              <w:br/>
              <w:t>на 2024 год</w:t>
            </w:r>
            <w:r w:rsidRPr="00F577CF">
              <w:rPr>
                <w:b/>
                <w:bCs/>
                <w:sz w:val="18"/>
                <w:szCs w:val="18"/>
              </w:rPr>
              <w:br/>
              <w:t>Решение сессии</w:t>
            </w:r>
            <w:r w:rsidRPr="00F577CF">
              <w:rPr>
                <w:b/>
                <w:bCs/>
                <w:sz w:val="18"/>
                <w:szCs w:val="18"/>
              </w:rPr>
              <w:br/>
              <w:t>от 10.09.2024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0C0255C" w14:textId="77777777" w:rsidR="00F577CF" w:rsidRPr="00F577CF" w:rsidRDefault="00F577CF" w:rsidP="00F829CB">
            <w:pPr>
              <w:jc w:val="center"/>
              <w:rPr>
                <w:b/>
                <w:bCs/>
                <w:sz w:val="18"/>
                <w:szCs w:val="18"/>
              </w:rPr>
            </w:pPr>
            <w:r w:rsidRPr="00F577CF">
              <w:rPr>
                <w:b/>
                <w:bCs/>
                <w:sz w:val="18"/>
                <w:szCs w:val="18"/>
              </w:rPr>
              <w:t>Уточнение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66604F9" w14:textId="77777777" w:rsidR="00F577CF" w:rsidRPr="00F577CF" w:rsidRDefault="00F577CF" w:rsidP="00F829CB">
            <w:pPr>
              <w:jc w:val="center"/>
              <w:rPr>
                <w:b/>
                <w:bCs/>
                <w:sz w:val="18"/>
                <w:szCs w:val="18"/>
              </w:rPr>
            </w:pPr>
            <w:r w:rsidRPr="00F577CF">
              <w:rPr>
                <w:b/>
                <w:bCs/>
                <w:sz w:val="18"/>
                <w:szCs w:val="18"/>
              </w:rPr>
              <w:t>Уточненный план на 2024 год</w:t>
            </w:r>
            <w:r w:rsidRPr="00F577CF">
              <w:rPr>
                <w:b/>
                <w:bCs/>
                <w:sz w:val="18"/>
                <w:szCs w:val="18"/>
              </w:rPr>
              <w:br/>
              <w:t>Решение сессии</w:t>
            </w:r>
            <w:r w:rsidRPr="00F577CF">
              <w:rPr>
                <w:b/>
                <w:bCs/>
                <w:sz w:val="18"/>
                <w:szCs w:val="18"/>
              </w:rPr>
              <w:br/>
              <w:t>от 26.11.2024</w:t>
            </w:r>
          </w:p>
        </w:tc>
      </w:tr>
      <w:tr w:rsidR="00F577CF" w:rsidRPr="00F577CF" w14:paraId="71937D77"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15D08AC9" w14:textId="77777777" w:rsidR="00F577CF" w:rsidRPr="00F577CF" w:rsidRDefault="00F577CF" w:rsidP="00F829CB">
            <w:pPr>
              <w:rPr>
                <w:b/>
                <w:bCs/>
                <w:sz w:val="18"/>
                <w:szCs w:val="18"/>
              </w:rPr>
            </w:pPr>
            <w:r w:rsidRPr="00F577CF">
              <w:rPr>
                <w:b/>
                <w:bCs/>
                <w:sz w:val="18"/>
                <w:szCs w:val="18"/>
              </w:rPr>
              <w:t>ВСЕГО</w:t>
            </w:r>
          </w:p>
        </w:tc>
        <w:tc>
          <w:tcPr>
            <w:tcW w:w="580" w:type="dxa"/>
            <w:tcBorders>
              <w:top w:val="nil"/>
              <w:left w:val="nil"/>
              <w:bottom w:val="single" w:sz="4" w:space="0" w:color="000000"/>
              <w:right w:val="single" w:sz="4" w:space="0" w:color="000000"/>
            </w:tcBorders>
            <w:shd w:val="clear" w:color="auto" w:fill="auto"/>
            <w:vAlign w:val="center"/>
            <w:hideMark/>
          </w:tcPr>
          <w:p w14:paraId="7C690F8B"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65862F1F" w14:textId="77777777" w:rsidR="00F577CF" w:rsidRPr="00F577CF" w:rsidRDefault="00F577CF" w:rsidP="00F829CB">
            <w:pPr>
              <w:jc w:val="center"/>
              <w:rPr>
                <w:sz w:val="18"/>
                <w:szCs w:val="18"/>
              </w:rPr>
            </w:pPr>
            <w:r w:rsidRPr="00F577CF">
              <w:rPr>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67CA9A31" w14:textId="77777777" w:rsidR="00F577CF" w:rsidRPr="00F577CF" w:rsidRDefault="00F577CF" w:rsidP="00F829CB">
            <w:pPr>
              <w:jc w:val="center"/>
              <w:rPr>
                <w:sz w:val="18"/>
                <w:szCs w:val="18"/>
              </w:rPr>
            </w:pPr>
            <w:r w:rsidRPr="00F577CF">
              <w:rPr>
                <w:sz w:val="18"/>
                <w:szCs w:val="18"/>
              </w:rPr>
              <w:t> </w:t>
            </w:r>
          </w:p>
        </w:tc>
        <w:tc>
          <w:tcPr>
            <w:tcW w:w="1559" w:type="dxa"/>
            <w:tcBorders>
              <w:top w:val="nil"/>
              <w:left w:val="nil"/>
              <w:bottom w:val="single" w:sz="4" w:space="0" w:color="000000"/>
              <w:right w:val="single" w:sz="4" w:space="0" w:color="000000"/>
            </w:tcBorders>
            <w:shd w:val="clear" w:color="auto" w:fill="auto"/>
            <w:vAlign w:val="center"/>
            <w:hideMark/>
          </w:tcPr>
          <w:p w14:paraId="628A3326" w14:textId="77777777" w:rsidR="00F577CF" w:rsidRPr="00F577CF" w:rsidRDefault="00F577CF" w:rsidP="00F829CB">
            <w:pPr>
              <w:jc w:val="center"/>
              <w:rPr>
                <w:sz w:val="18"/>
                <w:szCs w:val="18"/>
              </w:rPr>
            </w:pPr>
            <w:r w:rsidRPr="00F577CF">
              <w:rPr>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6AD9217A"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6E63C02" w14:textId="77777777" w:rsidR="00F577CF" w:rsidRPr="00F577CF" w:rsidRDefault="00F577CF" w:rsidP="00F829CB">
            <w:pPr>
              <w:jc w:val="right"/>
              <w:rPr>
                <w:b/>
                <w:bCs/>
                <w:sz w:val="18"/>
                <w:szCs w:val="18"/>
              </w:rPr>
            </w:pPr>
            <w:r w:rsidRPr="00F577CF">
              <w:rPr>
                <w:b/>
                <w:bCs/>
                <w:sz w:val="18"/>
                <w:szCs w:val="18"/>
              </w:rPr>
              <w:t>354 318 339,34</w:t>
            </w:r>
          </w:p>
        </w:tc>
        <w:tc>
          <w:tcPr>
            <w:tcW w:w="1417" w:type="dxa"/>
            <w:tcBorders>
              <w:top w:val="nil"/>
              <w:left w:val="nil"/>
              <w:bottom w:val="single" w:sz="4" w:space="0" w:color="auto"/>
              <w:right w:val="single" w:sz="4" w:space="0" w:color="auto"/>
            </w:tcBorders>
            <w:shd w:val="clear" w:color="auto" w:fill="auto"/>
            <w:vAlign w:val="center"/>
            <w:hideMark/>
          </w:tcPr>
          <w:p w14:paraId="6998E7C6" w14:textId="77777777" w:rsidR="00F577CF" w:rsidRPr="00F577CF" w:rsidRDefault="00F577CF" w:rsidP="00F829CB">
            <w:pPr>
              <w:jc w:val="right"/>
              <w:rPr>
                <w:b/>
                <w:bCs/>
                <w:sz w:val="18"/>
                <w:szCs w:val="18"/>
              </w:rPr>
            </w:pPr>
            <w:r w:rsidRPr="00F577CF">
              <w:rPr>
                <w:b/>
                <w:bCs/>
                <w:sz w:val="18"/>
                <w:szCs w:val="18"/>
              </w:rPr>
              <w:t>5 362 967,80</w:t>
            </w:r>
          </w:p>
        </w:tc>
        <w:tc>
          <w:tcPr>
            <w:tcW w:w="1559" w:type="dxa"/>
            <w:tcBorders>
              <w:top w:val="nil"/>
              <w:left w:val="nil"/>
              <w:bottom w:val="single" w:sz="4" w:space="0" w:color="auto"/>
              <w:right w:val="single" w:sz="4" w:space="0" w:color="auto"/>
            </w:tcBorders>
            <w:shd w:val="clear" w:color="auto" w:fill="auto"/>
            <w:vAlign w:val="center"/>
            <w:hideMark/>
          </w:tcPr>
          <w:p w14:paraId="2A0088F9" w14:textId="77777777" w:rsidR="00F577CF" w:rsidRPr="00F577CF" w:rsidRDefault="00F577CF" w:rsidP="00F829CB">
            <w:pPr>
              <w:jc w:val="right"/>
              <w:rPr>
                <w:b/>
                <w:bCs/>
                <w:sz w:val="18"/>
                <w:szCs w:val="18"/>
              </w:rPr>
            </w:pPr>
            <w:r w:rsidRPr="00F577CF">
              <w:rPr>
                <w:b/>
                <w:bCs/>
                <w:sz w:val="18"/>
                <w:szCs w:val="18"/>
              </w:rPr>
              <w:t>359 681 307,14</w:t>
            </w:r>
          </w:p>
        </w:tc>
      </w:tr>
      <w:tr w:rsidR="00F577CF" w:rsidRPr="00F577CF" w14:paraId="28B21895"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4241233C" w14:textId="77777777" w:rsidR="00F577CF" w:rsidRPr="00F577CF" w:rsidRDefault="00F577CF" w:rsidP="00F829CB">
            <w:pPr>
              <w:rPr>
                <w:b/>
                <w:bCs/>
                <w:sz w:val="18"/>
                <w:szCs w:val="18"/>
              </w:rPr>
            </w:pPr>
            <w:r w:rsidRPr="00F577CF">
              <w:rPr>
                <w:b/>
                <w:bCs/>
                <w:sz w:val="18"/>
                <w:szCs w:val="18"/>
              </w:rPr>
              <w:t xml:space="preserve">Администрация Муниципального Образования "Поселок </w:t>
            </w:r>
            <w:proofErr w:type="spellStart"/>
            <w:r w:rsidRPr="00F577CF">
              <w:rPr>
                <w:b/>
                <w:bCs/>
                <w:sz w:val="18"/>
                <w:szCs w:val="18"/>
              </w:rPr>
              <w:t>Айхал</w:t>
            </w:r>
            <w:proofErr w:type="spellEnd"/>
            <w:r w:rsidRPr="00F577CF">
              <w:rPr>
                <w:b/>
                <w:bCs/>
                <w:sz w:val="18"/>
                <w:szCs w:val="18"/>
              </w:rPr>
              <w:t xml:space="preserve">" </w:t>
            </w:r>
            <w:proofErr w:type="spellStart"/>
            <w:r w:rsidRPr="00F577CF">
              <w:rPr>
                <w:b/>
                <w:bCs/>
                <w:sz w:val="18"/>
                <w:szCs w:val="18"/>
              </w:rPr>
              <w:t>Мирнинского</w:t>
            </w:r>
            <w:proofErr w:type="spellEnd"/>
            <w:r w:rsidRPr="00F577CF">
              <w:rPr>
                <w:b/>
                <w:bCs/>
                <w:sz w:val="18"/>
                <w:szCs w:val="18"/>
              </w:rPr>
              <w:t xml:space="preserve"> района Республики Саха (Якутия)</w:t>
            </w:r>
          </w:p>
        </w:tc>
        <w:tc>
          <w:tcPr>
            <w:tcW w:w="580" w:type="dxa"/>
            <w:tcBorders>
              <w:top w:val="nil"/>
              <w:left w:val="nil"/>
              <w:bottom w:val="single" w:sz="4" w:space="0" w:color="000000"/>
              <w:right w:val="single" w:sz="4" w:space="0" w:color="000000"/>
            </w:tcBorders>
            <w:shd w:val="clear" w:color="auto" w:fill="auto"/>
            <w:vAlign w:val="center"/>
            <w:hideMark/>
          </w:tcPr>
          <w:p w14:paraId="57F188F1"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681F5EB7" w14:textId="77777777" w:rsidR="00F577CF" w:rsidRPr="00F577CF" w:rsidRDefault="00F577CF" w:rsidP="00F829CB">
            <w:pPr>
              <w:jc w:val="center"/>
              <w:rPr>
                <w:sz w:val="18"/>
                <w:szCs w:val="18"/>
              </w:rPr>
            </w:pPr>
            <w:r w:rsidRPr="00F577CF">
              <w:rPr>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1681722B" w14:textId="77777777" w:rsidR="00F577CF" w:rsidRPr="00F577CF" w:rsidRDefault="00F577CF" w:rsidP="00F829CB">
            <w:pPr>
              <w:jc w:val="center"/>
              <w:rPr>
                <w:sz w:val="18"/>
                <w:szCs w:val="18"/>
              </w:rPr>
            </w:pPr>
            <w:r w:rsidRPr="00F577CF">
              <w:rPr>
                <w:sz w:val="18"/>
                <w:szCs w:val="18"/>
              </w:rPr>
              <w:t> </w:t>
            </w:r>
          </w:p>
        </w:tc>
        <w:tc>
          <w:tcPr>
            <w:tcW w:w="1559" w:type="dxa"/>
            <w:tcBorders>
              <w:top w:val="nil"/>
              <w:left w:val="nil"/>
              <w:bottom w:val="single" w:sz="4" w:space="0" w:color="000000"/>
              <w:right w:val="single" w:sz="4" w:space="0" w:color="000000"/>
            </w:tcBorders>
            <w:shd w:val="clear" w:color="auto" w:fill="auto"/>
            <w:vAlign w:val="center"/>
            <w:hideMark/>
          </w:tcPr>
          <w:p w14:paraId="7F058D5F" w14:textId="77777777" w:rsidR="00F577CF" w:rsidRPr="00F577CF" w:rsidRDefault="00F577CF" w:rsidP="00F829CB">
            <w:pPr>
              <w:jc w:val="center"/>
              <w:rPr>
                <w:sz w:val="18"/>
                <w:szCs w:val="18"/>
              </w:rPr>
            </w:pPr>
            <w:r w:rsidRPr="00F577CF">
              <w:rPr>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130D66BB"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42AD919" w14:textId="77777777" w:rsidR="00F577CF" w:rsidRPr="00F577CF" w:rsidRDefault="00F577CF" w:rsidP="00F829CB">
            <w:pPr>
              <w:jc w:val="right"/>
              <w:rPr>
                <w:b/>
                <w:bCs/>
                <w:sz w:val="18"/>
                <w:szCs w:val="18"/>
              </w:rPr>
            </w:pPr>
            <w:r w:rsidRPr="00F577CF">
              <w:rPr>
                <w:b/>
                <w:bCs/>
                <w:sz w:val="18"/>
                <w:szCs w:val="18"/>
              </w:rPr>
              <w:t>354 318 339,34</w:t>
            </w:r>
          </w:p>
        </w:tc>
        <w:tc>
          <w:tcPr>
            <w:tcW w:w="1417" w:type="dxa"/>
            <w:tcBorders>
              <w:top w:val="nil"/>
              <w:left w:val="nil"/>
              <w:bottom w:val="single" w:sz="4" w:space="0" w:color="auto"/>
              <w:right w:val="single" w:sz="4" w:space="0" w:color="auto"/>
            </w:tcBorders>
            <w:shd w:val="clear" w:color="auto" w:fill="auto"/>
            <w:vAlign w:val="center"/>
            <w:hideMark/>
          </w:tcPr>
          <w:p w14:paraId="7AD73A4B" w14:textId="77777777" w:rsidR="00F577CF" w:rsidRPr="00F577CF" w:rsidRDefault="00F577CF" w:rsidP="00F829CB">
            <w:pPr>
              <w:jc w:val="right"/>
              <w:rPr>
                <w:b/>
                <w:bCs/>
                <w:sz w:val="18"/>
                <w:szCs w:val="18"/>
              </w:rPr>
            </w:pPr>
            <w:r w:rsidRPr="00F577CF">
              <w:rPr>
                <w:b/>
                <w:bCs/>
                <w:sz w:val="18"/>
                <w:szCs w:val="18"/>
              </w:rPr>
              <w:t>5 362 967,80</w:t>
            </w:r>
          </w:p>
        </w:tc>
        <w:tc>
          <w:tcPr>
            <w:tcW w:w="1559" w:type="dxa"/>
            <w:tcBorders>
              <w:top w:val="nil"/>
              <w:left w:val="nil"/>
              <w:bottom w:val="single" w:sz="4" w:space="0" w:color="auto"/>
              <w:right w:val="single" w:sz="4" w:space="0" w:color="auto"/>
            </w:tcBorders>
            <w:shd w:val="clear" w:color="auto" w:fill="auto"/>
            <w:vAlign w:val="center"/>
            <w:hideMark/>
          </w:tcPr>
          <w:p w14:paraId="2DE44183" w14:textId="77777777" w:rsidR="00F577CF" w:rsidRPr="00F577CF" w:rsidRDefault="00F577CF" w:rsidP="00F829CB">
            <w:pPr>
              <w:jc w:val="right"/>
              <w:rPr>
                <w:b/>
                <w:bCs/>
                <w:sz w:val="18"/>
                <w:szCs w:val="18"/>
              </w:rPr>
            </w:pPr>
            <w:r w:rsidRPr="00F577CF">
              <w:rPr>
                <w:b/>
                <w:bCs/>
                <w:sz w:val="18"/>
                <w:szCs w:val="18"/>
              </w:rPr>
              <w:t>359 681 307,14</w:t>
            </w:r>
          </w:p>
        </w:tc>
      </w:tr>
      <w:tr w:rsidR="00F577CF" w:rsidRPr="00F577CF" w14:paraId="65D148A6"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5365C560" w14:textId="77777777" w:rsidR="00F577CF" w:rsidRPr="00F577CF" w:rsidRDefault="00F577CF" w:rsidP="00F829CB">
            <w:pPr>
              <w:rPr>
                <w:b/>
                <w:bCs/>
                <w:sz w:val="18"/>
                <w:szCs w:val="18"/>
              </w:rPr>
            </w:pPr>
            <w:r w:rsidRPr="00F577CF">
              <w:rPr>
                <w:b/>
                <w:bCs/>
                <w:sz w:val="18"/>
                <w:szCs w:val="18"/>
              </w:rPr>
              <w:t>ОБЩЕГОСУДАРСТВЕННЫЕ ВОПРОСЫ</w:t>
            </w:r>
          </w:p>
        </w:tc>
        <w:tc>
          <w:tcPr>
            <w:tcW w:w="580" w:type="dxa"/>
            <w:tcBorders>
              <w:top w:val="nil"/>
              <w:left w:val="nil"/>
              <w:bottom w:val="single" w:sz="4" w:space="0" w:color="000000"/>
              <w:right w:val="single" w:sz="4" w:space="0" w:color="000000"/>
            </w:tcBorders>
            <w:shd w:val="clear" w:color="auto" w:fill="auto"/>
            <w:vAlign w:val="center"/>
            <w:hideMark/>
          </w:tcPr>
          <w:p w14:paraId="0251C507"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16004628"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2390313F" w14:textId="77777777" w:rsidR="00F577CF" w:rsidRPr="00F577CF" w:rsidRDefault="00F577CF" w:rsidP="00F829CB">
            <w:pPr>
              <w:jc w:val="center"/>
              <w:rPr>
                <w:b/>
                <w:bCs/>
                <w:sz w:val="18"/>
                <w:szCs w:val="18"/>
              </w:rPr>
            </w:pPr>
            <w:r w:rsidRPr="00F577CF">
              <w:rPr>
                <w:b/>
                <w:bCs/>
                <w:sz w:val="18"/>
                <w:szCs w:val="18"/>
              </w:rPr>
              <w:t> </w:t>
            </w:r>
          </w:p>
        </w:tc>
        <w:tc>
          <w:tcPr>
            <w:tcW w:w="1559" w:type="dxa"/>
            <w:tcBorders>
              <w:top w:val="nil"/>
              <w:left w:val="nil"/>
              <w:bottom w:val="single" w:sz="4" w:space="0" w:color="000000"/>
              <w:right w:val="single" w:sz="4" w:space="0" w:color="000000"/>
            </w:tcBorders>
            <w:shd w:val="clear" w:color="auto" w:fill="auto"/>
            <w:vAlign w:val="center"/>
            <w:hideMark/>
          </w:tcPr>
          <w:p w14:paraId="6DBDF7A7"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2BD2C398"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FA676DC" w14:textId="77777777" w:rsidR="00F577CF" w:rsidRPr="00F577CF" w:rsidRDefault="00F577CF" w:rsidP="00F829CB">
            <w:pPr>
              <w:jc w:val="right"/>
              <w:rPr>
                <w:b/>
                <w:bCs/>
                <w:sz w:val="18"/>
                <w:szCs w:val="18"/>
              </w:rPr>
            </w:pPr>
            <w:r w:rsidRPr="00F577CF">
              <w:rPr>
                <w:b/>
                <w:bCs/>
                <w:sz w:val="18"/>
                <w:szCs w:val="18"/>
              </w:rPr>
              <w:t>199 064 221,44</w:t>
            </w:r>
          </w:p>
        </w:tc>
        <w:tc>
          <w:tcPr>
            <w:tcW w:w="1417" w:type="dxa"/>
            <w:tcBorders>
              <w:top w:val="nil"/>
              <w:left w:val="nil"/>
              <w:bottom w:val="single" w:sz="4" w:space="0" w:color="auto"/>
              <w:right w:val="single" w:sz="4" w:space="0" w:color="auto"/>
            </w:tcBorders>
            <w:shd w:val="clear" w:color="auto" w:fill="auto"/>
            <w:vAlign w:val="center"/>
            <w:hideMark/>
          </w:tcPr>
          <w:p w14:paraId="402AAB31" w14:textId="77777777" w:rsidR="00F577CF" w:rsidRPr="00F577CF" w:rsidRDefault="00F577CF" w:rsidP="00F829CB">
            <w:pPr>
              <w:jc w:val="right"/>
              <w:rPr>
                <w:b/>
                <w:bCs/>
                <w:sz w:val="18"/>
                <w:szCs w:val="18"/>
              </w:rPr>
            </w:pPr>
            <w:r w:rsidRPr="00F577CF">
              <w:rPr>
                <w:b/>
                <w:bCs/>
                <w:sz w:val="18"/>
                <w:szCs w:val="18"/>
              </w:rPr>
              <w:t>-778 311,46</w:t>
            </w:r>
          </w:p>
        </w:tc>
        <w:tc>
          <w:tcPr>
            <w:tcW w:w="1559" w:type="dxa"/>
            <w:tcBorders>
              <w:top w:val="nil"/>
              <w:left w:val="nil"/>
              <w:bottom w:val="single" w:sz="4" w:space="0" w:color="auto"/>
              <w:right w:val="single" w:sz="4" w:space="0" w:color="auto"/>
            </w:tcBorders>
            <w:shd w:val="clear" w:color="auto" w:fill="auto"/>
            <w:vAlign w:val="center"/>
            <w:hideMark/>
          </w:tcPr>
          <w:p w14:paraId="3FF64567" w14:textId="77777777" w:rsidR="00F577CF" w:rsidRPr="00F577CF" w:rsidRDefault="00F577CF" w:rsidP="00F829CB">
            <w:pPr>
              <w:jc w:val="right"/>
              <w:rPr>
                <w:b/>
                <w:bCs/>
                <w:sz w:val="18"/>
                <w:szCs w:val="18"/>
              </w:rPr>
            </w:pPr>
            <w:r w:rsidRPr="00F577CF">
              <w:rPr>
                <w:b/>
                <w:bCs/>
                <w:sz w:val="18"/>
                <w:szCs w:val="18"/>
              </w:rPr>
              <w:t>198 285 909,98</w:t>
            </w:r>
          </w:p>
        </w:tc>
      </w:tr>
      <w:tr w:rsidR="00F577CF" w:rsidRPr="00F577CF" w14:paraId="27DC18D6"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28DCE60B" w14:textId="77777777" w:rsidR="00F577CF" w:rsidRPr="00F577CF" w:rsidRDefault="00F577CF" w:rsidP="00F829CB">
            <w:pPr>
              <w:rPr>
                <w:b/>
                <w:bCs/>
                <w:sz w:val="18"/>
                <w:szCs w:val="18"/>
              </w:rPr>
            </w:pPr>
            <w:r w:rsidRPr="00F577CF">
              <w:rPr>
                <w:b/>
                <w:bCs/>
                <w:sz w:val="18"/>
                <w:szCs w:val="18"/>
              </w:rPr>
              <w:t>Функционирование высшего должностного лица субъекта Российской Федерации и муниципального образования</w:t>
            </w:r>
          </w:p>
        </w:tc>
        <w:tc>
          <w:tcPr>
            <w:tcW w:w="580" w:type="dxa"/>
            <w:tcBorders>
              <w:top w:val="nil"/>
              <w:left w:val="nil"/>
              <w:bottom w:val="single" w:sz="4" w:space="0" w:color="000000"/>
              <w:right w:val="single" w:sz="4" w:space="0" w:color="000000"/>
            </w:tcBorders>
            <w:shd w:val="clear" w:color="auto" w:fill="auto"/>
            <w:vAlign w:val="center"/>
            <w:hideMark/>
          </w:tcPr>
          <w:p w14:paraId="3D71F064"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571FEF3D"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7F29D8DD" w14:textId="77777777" w:rsidR="00F577CF" w:rsidRPr="00F577CF" w:rsidRDefault="00F577CF" w:rsidP="00F829CB">
            <w:pPr>
              <w:jc w:val="center"/>
              <w:rPr>
                <w:b/>
                <w:bCs/>
                <w:sz w:val="18"/>
                <w:szCs w:val="18"/>
              </w:rPr>
            </w:pPr>
            <w:r w:rsidRPr="00F577CF">
              <w:rPr>
                <w:b/>
                <w:bCs/>
                <w:sz w:val="18"/>
                <w:szCs w:val="18"/>
              </w:rPr>
              <w:t>02</w:t>
            </w:r>
          </w:p>
        </w:tc>
        <w:tc>
          <w:tcPr>
            <w:tcW w:w="1559" w:type="dxa"/>
            <w:tcBorders>
              <w:top w:val="nil"/>
              <w:left w:val="nil"/>
              <w:bottom w:val="single" w:sz="4" w:space="0" w:color="000000"/>
              <w:right w:val="single" w:sz="4" w:space="0" w:color="000000"/>
            </w:tcBorders>
            <w:shd w:val="clear" w:color="auto" w:fill="auto"/>
            <w:vAlign w:val="center"/>
            <w:hideMark/>
          </w:tcPr>
          <w:p w14:paraId="03719119"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36D81478"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A9615C4" w14:textId="77777777" w:rsidR="00F577CF" w:rsidRPr="00F577CF" w:rsidRDefault="00F577CF" w:rsidP="00F829CB">
            <w:pPr>
              <w:jc w:val="right"/>
              <w:rPr>
                <w:b/>
                <w:bCs/>
                <w:sz w:val="18"/>
                <w:szCs w:val="18"/>
              </w:rPr>
            </w:pPr>
            <w:r w:rsidRPr="00F577CF">
              <w:rPr>
                <w:b/>
                <w:bCs/>
                <w:sz w:val="18"/>
                <w:szCs w:val="18"/>
              </w:rPr>
              <w:t>7 030 758,05</w:t>
            </w:r>
          </w:p>
        </w:tc>
        <w:tc>
          <w:tcPr>
            <w:tcW w:w="1417" w:type="dxa"/>
            <w:tcBorders>
              <w:top w:val="nil"/>
              <w:left w:val="nil"/>
              <w:bottom w:val="single" w:sz="4" w:space="0" w:color="auto"/>
              <w:right w:val="single" w:sz="4" w:space="0" w:color="auto"/>
            </w:tcBorders>
            <w:shd w:val="clear" w:color="auto" w:fill="auto"/>
            <w:vAlign w:val="center"/>
            <w:hideMark/>
          </w:tcPr>
          <w:p w14:paraId="0ACDAF56"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0FCC3363" w14:textId="77777777" w:rsidR="00F577CF" w:rsidRPr="00F577CF" w:rsidRDefault="00F577CF" w:rsidP="00F829CB">
            <w:pPr>
              <w:jc w:val="right"/>
              <w:rPr>
                <w:b/>
                <w:bCs/>
                <w:sz w:val="18"/>
                <w:szCs w:val="18"/>
              </w:rPr>
            </w:pPr>
            <w:r w:rsidRPr="00F577CF">
              <w:rPr>
                <w:b/>
                <w:bCs/>
                <w:sz w:val="18"/>
                <w:szCs w:val="18"/>
              </w:rPr>
              <w:t>7 030 758,05</w:t>
            </w:r>
          </w:p>
        </w:tc>
      </w:tr>
      <w:tr w:rsidR="00F577CF" w:rsidRPr="00F577CF" w14:paraId="5751EB9C"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41B1823D" w14:textId="77777777" w:rsidR="00F577CF" w:rsidRPr="00F577CF" w:rsidRDefault="00F577CF" w:rsidP="00F829CB">
            <w:pPr>
              <w:rPr>
                <w:b/>
                <w:bCs/>
                <w:sz w:val="18"/>
                <w:szCs w:val="18"/>
              </w:rPr>
            </w:pPr>
            <w:r w:rsidRPr="00F577CF">
              <w:rPr>
                <w:b/>
                <w:bCs/>
                <w:sz w:val="18"/>
                <w:szCs w:val="18"/>
              </w:rPr>
              <w:t>Непрограммные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51DE365A"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54D7EC84"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7A996B47" w14:textId="77777777" w:rsidR="00F577CF" w:rsidRPr="00F577CF" w:rsidRDefault="00F577CF" w:rsidP="00F829CB">
            <w:pPr>
              <w:jc w:val="center"/>
              <w:rPr>
                <w:b/>
                <w:bCs/>
                <w:sz w:val="18"/>
                <w:szCs w:val="18"/>
              </w:rPr>
            </w:pPr>
            <w:r w:rsidRPr="00F577CF">
              <w:rPr>
                <w:b/>
                <w:bCs/>
                <w:sz w:val="18"/>
                <w:szCs w:val="18"/>
              </w:rPr>
              <w:t>02</w:t>
            </w:r>
          </w:p>
        </w:tc>
        <w:tc>
          <w:tcPr>
            <w:tcW w:w="1559" w:type="dxa"/>
            <w:tcBorders>
              <w:top w:val="nil"/>
              <w:left w:val="nil"/>
              <w:bottom w:val="single" w:sz="4" w:space="0" w:color="000000"/>
              <w:right w:val="single" w:sz="4" w:space="0" w:color="000000"/>
            </w:tcBorders>
            <w:shd w:val="clear" w:color="auto" w:fill="auto"/>
            <w:vAlign w:val="center"/>
            <w:hideMark/>
          </w:tcPr>
          <w:p w14:paraId="6AB56F23" w14:textId="77777777" w:rsidR="00F577CF" w:rsidRPr="00F577CF" w:rsidRDefault="00F577CF" w:rsidP="00F829CB">
            <w:pPr>
              <w:jc w:val="center"/>
              <w:rPr>
                <w:b/>
                <w:bCs/>
                <w:sz w:val="18"/>
                <w:szCs w:val="18"/>
              </w:rPr>
            </w:pPr>
            <w:r w:rsidRPr="00F577CF">
              <w:rPr>
                <w:b/>
                <w:bCs/>
                <w:sz w:val="18"/>
                <w:szCs w:val="18"/>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4D7584BB"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071CCCE" w14:textId="77777777" w:rsidR="00F577CF" w:rsidRPr="00F577CF" w:rsidRDefault="00F577CF" w:rsidP="00F829CB">
            <w:pPr>
              <w:jc w:val="right"/>
              <w:rPr>
                <w:b/>
                <w:bCs/>
                <w:sz w:val="18"/>
                <w:szCs w:val="18"/>
              </w:rPr>
            </w:pPr>
            <w:r w:rsidRPr="00F577CF">
              <w:rPr>
                <w:b/>
                <w:bCs/>
                <w:sz w:val="18"/>
                <w:szCs w:val="18"/>
              </w:rPr>
              <w:t>7 030 758,05</w:t>
            </w:r>
          </w:p>
        </w:tc>
        <w:tc>
          <w:tcPr>
            <w:tcW w:w="1417" w:type="dxa"/>
            <w:tcBorders>
              <w:top w:val="nil"/>
              <w:left w:val="nil"/>
              <w:bottom w:val="single" w:sz="4" w:space="0" w:color="auto"/>
              <w:right w:val="single" w:sz="4" w:space="0" w:color="auto"/>
            </w:tcBorders>
            <w:shd w:val="clear" w:color="auto" w:fill="auto"/>
            <w:vAlign w:val="center"/>
            <w:hideMark/>
          </w:tcPr>
          <w:p w14:paraId="18CAD0A2"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37B28981" w14:textId="77777777" w:rsidR="00F577CF" w:rsidRPr="00F577CF" w:rsidRDefault="00F577CF" w:rsidP="00F829CB">
            <w:pPr>
              <w:jc w:val="right"/>
              <w:rPr>
                <w:b/>
                <w:bCs/>
                <w:sz w:val="18"/>
                <w:szCs w:val="18"/>
              </w:rPr>
            </w:pPr>
            <w:r w:rsidRPr="00F577CF">
              <w:rPr>
                <w:b/>
                <w:bCs/>
                <w:sz w:val="18"/>
                <w:szCs w:val="18"/>
              </w:rPr>
              <w:t>7 030 758,05</w:t>
            </w:r>
          </w:p>
        </w:tc>
      </w:tr>
      <w:tr w:rsidR="00F577CF" w:rsidRPr="00F577CF" w14:paraId="0620A5D2"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7CC8A007" w14:textId="77777777" w:rsidR="00F577CF" w:rsidRPr="00F577CF" w:rsidRDefault="00F577CF" w:rsidP="00F829CB">
            <w:pPr>
              <w:rPr>
                <w:b/>
                <w:bCs/>
                <w:sz w:val="18"/>
                <w:szCs w:val="18"/>
              </w:rPr>
            </w:pPr>
            <w:r w:rsidRPr="00F577CF">
              <w:rPr>
                <w:b/>
                <w:bCs/>
                <w:sz w:val="18"/>
                <w:szCs w:val="18"/>
              </w:rPr>
              <w:t>Руководство и управление в сфере установленных функций органов государственной власти субъектов Российской Федерации, органов местного самоуправления Республики Саха (Якутия)</w:t>
            </w:r>
          </w:p>
        </w:tc>
        <w:tc>
          <w:tcPr>
            <w:tcW w:w="580" w:type="dxa"/>
            <w:tcBorders>
              <w:top w:val="nil"/>
              <w:left w:val="nil"/>
              <w:bottom w:val="single" w:sz="4" w:space="0" w:color="000000"/>
              <w:right w:val="single" w:sz="4" w:space="0" w:color="000000"/>
            </w:tcBorders>
            <w:shd w:val="clear" w:color="auto" w:fill="auto"/>
            <w:vAlign w:val="center"/>
            <w:hideMark/>
          </w:tcPr>
          <w:p w14:paraId="37B01D03"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7A55C84A"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47F1B4AC" w14:textId="77777777" w:rsidR="00F577CF" w:rsidRPr="00F577CF" w:rsidRDefault="00F577CF" w:rsidP="00F829CB">
            <w:pPr>
              <w:jc w:val="center"/>
              <w:rPr>
                <w:b/>
                <w:bCs/>
                <w:sz w:val="18"/>
                <w:szCs w:val="18"/>
              </w:rPr>
            </w:pPr>
            <w:r w:rsidRPr="00F577CF">
              <w:rPr>
                <w:b/>
                <w:bCs/>
                <w:sz w:val="18"/>
                <w:szCs w:val="18"/>
              </w:rPr>
              <w:t>02</w:t>
            </w:r>
          </w:p>
        </w:tc>
        <w:tc>
          <w:tcPr>
            <w:tcW w:w="1559" w:type="dxa"/>
            <w:tcBorders>
              <w:top w:val="nil"/>
              <w:left w:val="nil"/>
              <w:bottom w:val="single" w:sz="4" w:space="0" w:color="000000"/>
              <w:right w:val="single" w:sz="4" w:space="0" w:color="000000"/>
            </w:tcBorders>
            <w:shd w:val="clear" w:color="auto" w:fill="auto"/>
            <w:vAlign w:val="center"/>
            <w:hideMark/>
          </w:tcPr>
          <w:p w14:paraId="1EACF2A5" w14:textId="77777777" w:rsidR="00F577CF" w:rsidRPr="00F577CF" w:rsidRDefault="00F577CF" w:rsidP="00F829CB">
            <w:pPr>
              <w:jc w:val="center"/>
              <w:rPr>
                <w:b/>
                <w:bCs/>
                <w:sz w:val="18"/>
                <w:szCs w:val="18"/>
              </w:rPr>
            </w:pPr>
            <w:r w:rsidRPr="00F577CF">
              <w:rPr>
                <w:b/>
                <w:bCs/>
                <w:sz w:val="18"/>
                <w:szCs w:val="18"/>
              </w:rPr>
              <w:t>99 1 00 00000</w:t>
            </w:r>
          </w:p>
        </w:tc>
        <w:tc>
          <w:tcPr>
            <w:tcW w:w="567" w:type="dxa"/>
            <w:tcBorders>
              <w:top w:val="nil"/>
              <w:left w:val="nil"/>
              <w:bottom w:val="single" w:sz="4" w:space="0" w:color="000000"/>
              <w:right w:val="single" w:sz="4" w:space="0" w:color="000000"/>
            </w:tcBorders>
            <w:shd w:val="clear" w:color="auto" w:fill="auto"/>
            <w:vAlign w:val="center"/>
            <w:hideMark/>
          </w:tcPr>
          <w:p w14:paraId="6BE55458"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7E19AD8" w14:textId="77777777" w:rsidR="00F577CF" w:rsidRPr="00F577CF" w:rsidRDefault="00F577CF" w:rsidP="00F829CB">
            <w:pPr>
              <w:jc w:val="right"/>
              <w:rPr>
                <w:b/>
                <w:bCs/>
                <w:sz w:val="18"/>
                <w:szCs w:val="18"/>
              </w:rPr>
            </w:pPr>
            <w:r w:rsidRPr="00F577CF">
              <w:rPr>
                <w:b/>
                <w:bCs/>
                <w:sz w:val="18"/>
                <w:szCs w:val="18"/>
              </w:rPr>
              <w:t>7 030 758,05</w:t>
            </w:r>
          </w:p>
        </w:tc>
        <w:tc>
          <w:tcPr>
            <w:tcW w:w="1417" w:type="dxa"/>
            <w:tcBorders>
              <w:top w:val="nil"/>
              <w:left w:val="nil"/>
              <w:bottom w:val="single" w:sz="4" w:space="0" w:color="auto"/>
              <w:right w:val="single" w:sz="4" w:space="0" w:color="auto"/>
            </w:tcBorders>
            <w:shd w:val="clear" w:color="auto" w:fill="auto"/>
            <w:vAlign w:val="center"/>
            <w:hideMark/>
          </w:tcPr>
          <w:p w14:paraId="04FE3972"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27EE9040" w14:textId="77777777" w:rsidR="00F577CF" w:rsidRPr="00F577CF" w:rsidRDefault="00F577CF" w:rsidP="00F829CB">
            <w:pPr>
              <w:jc w:val="right"/>
              <w:rPr>
                <w:b/>
                <w:bCs/>
                <w:sz w:val="18"/>
                <w:szCs w:val="18"/>
              </w:rPr>
            </w:pPr>
            <w:r w:rsidRPr="00F577CF">
              <w:rPr>
                <w:b/>
                <w:bCs/>
                <w:sz w:val="18"/>
                <w:szCs w:val="18"/>
              </w:rPr>
              <w:t>7 030 758,05</w:t>
            </w:r>
          </w:p>
        </w:tc>
      </w:tr>
      <w:tr w:rsidR="00F577CF" w:rsidRPr="00F577CF" w14:paraId="5103A3E8"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2D86101A" w14:textId="77777777" w:rsidR="00F577CF" w:rsidRPr="00F577CF" w:rsidRDefault="00F577CF" w:rsidP="00F829CB">
            <w:pPr>
              <w:rPr>
                <w:b/>
                <w:bCs/>
                <w:i/>
                <w:iCs/>
                <w:sz w:val="18"/>
                <w:szCs w:val="18"/>
              </w:rPr>
            </w:pPr>
            <w:r w:rsidRPr="00F577CF">
              <w:rPr>
                <w:b/>
                <w:bCs/>
                <w:i/>
                <w:iCs/>
                <w:sz w:val="18"/>
                <w:szCs w:val="18"/>
              </w:rPr>
              <w:t>Глава муниципального образования</w:t>
            </w:r>
          </w:p>
        </w:tc>
        <w:tc>
          <w:tcPr>
            <w:tcW w:w="580" w:type="dxa"/>
            <w:tcBorders>
              <w:top w:val="nil"/>
              <w:left w:val="nil"/>
              <w:bottom w:val="single" w:sz="4" w:space="0" w:color="000000"/>
              <w:right w:val="single" w:sz="4" w:space="0" w:color="000000"/>
            </w:tcBorders>
            <w:shd w:val="clear" w:color="auto" w:fill="auto"/>
            <w:vAlign w:val="center"/>
            <w:hideMark/>
          </w:tcPr>
          <w:p w14:paraId="0B2492BC"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151DEF3F" w14:textId="77777777" w:rsidR="00F577CF" w:rsidRPr="00F577CF" w:rsidRDefault="00F577CF" w:rsidP="00F829CB">
            <w:pPr>
              <w:jc w:val="center"/>
              <w:rPr>
                <w:b/>
                <w:bCs/>
                <w:i/>
                <w:iCs/>
                <w:sz w:val="18"/>
                <w:szCs w:val="18"/>
              </w:rPr>
            </w:pPr>
            <w:r w:rsidRPr="00F577CF">
              <w:rPr>
                <w:b/>
                <w:bCs/>
                <w:i/>
                <w:i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386FF929" w14:textId="77777777" w:rsidR="00F577CF" w:rsidRPr="00F577CF" w:rsidRDefault="00F577CF" w:rsidP="00F829CB">
            <w:pPr>
              <w:jc w:val="center"/>
              <w:rPr>
                <w:b/>
                <w:bCs/>
                <w:i/>
                <w:iCs/>
                <w:sz w:val="18"/>
                <w:szCs w:val="18"/>
              </w:rPr>
            </w:pPr>
            <w:r w:rsidRPr="00F577CF">
              <w:rPr>
                <w:b/>
                <w:bCs/>
                <w:i/>
                <w:iCs/>
                <w:sz w:val="18"/>
                <w:szCs w:val="18"/>
              </w:rPr>
              <w:t>02</w:t>
            </w:r>
          </w:p>
        </w:tc>
        <w:tc>
          <w:tcPr>
            <w:tcW w:w="1559" w:type="dxa"/>
            <w:tcBorders>
              <w:top w:val="nil"/>
              <w:left w:val="nil"/>
              <w:bottom w:val="single" w:sz="4" w:space="0" w:color="000000"/>
              <w:right w:val="single" w:sz="4" w:space="0" w:color="000000"/>
            </w:tcBorders>
            <w:shd w:val="clear" w:color="auto" w:fill="auto"/>
            <w:vAlign w:val="center"/>
            <w:hideMark/>
          </w:tcPr>
          <w:p w14:paraId="3AB6795B" w14:textId="77777777" w:rsidR="00F577CF" w:rsidRPr="00F577CF" w:rsidRDefault="00F577CF" w:rsidP="00F829CB">
            <w:pPr>
              <w:jc w:val="center"/>
              <w:rPr>
                <w:b/>
                <w:bCs/>
                <w:i/>
                <w:iCs/>
                <w:sz w:val="18"/>
                <w:szCs w:val="18"/>
              </w:rPr>
            </w:pPr>
            <w:r w:rsidRPr="00F577CF">
              <w:rPr>
                <w:b/>
                <w:bCs/>
                <w:i/>
                <w:iCs/>
                <w:sz w:val="18"/>
                <w:szCs w:val="18"/>
              </w:rPr>
              <w:t>99 1 00 11600</w:t>
            </w:r>
          </w:p>
        </w:tc>
        <w:tc>
          <w:tcPr>
            <w:tcW w:w="567" w:type="dxa"/>
            <w:tcBorders>
              <w:top w:val="nil"/>
              <w:left w:val="nil"/>
              <w:bottom w:val="single" w:sz="4" w:space="0" w:color="000000"/>
              <w:right w:val="single" w:sz="4" w:space="0" w:color="000000"/>
            </w:tcBorders>
            <w:shd w:val="clear" w:color="auto" w:fill="auto"/>
            <w:vAlign w:val="center"/>
            <w:hideMark/>
          </w:tcPr>
          <w:p w14:paraId="055A5B46"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66C3D48" w14:textId="77777777" w:rsidR="00F577CF" w:rsidRPr="00F577CF" w:rsidRDefault="00F577CF" w:rsidP="00F829CB">
            <w:pPr>
              <w:jc w:val="right"/>
              <w:rPr>
                <w:b/>
                <w:bCs/>
                <w:i/>
                <w:iCs/>
                <w:sz w:val="18"/>
                <w:szCs w:val="18"/>
              </w:rPr>
            </w:pPr>
            <w:r w:rsidRPr="00F577CF">
              <w:rPr>
                <w:b/>
                <w:bCs/>
                <w:i/>
                <w:iCs/>
                <w:sz w:val="18"/>
                <w:szCs w:val="18"/>
              </w:rPr>
              <w:t>7 030 758,05</w:t>
            </w:r>
          </w:p>
        </w:tc>
        <w:tc>
          <w:tcPr>
            <w:tcW w:w="1417" w:type="dxa"/>
            <w:tcBorders>
              <w:top w:val="nil"/>
              <w:left w:val="nil"/>
              <w:bottom w:val="single" w:sz="4" w:space="0" w:color="auto"/>
              <w:right w:val="single" w:sz="4" w:space="0" w:color="auto"/>
            </w:tcBorders>
            <w:shd w:val="clear" w:color="auto" w:fill="auto"/>
            <w:vAlign w:val="center"/>
            <w:hideMark/>
          </w:tcPr>
          <w:p w14:paraId="3177DD7B"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5E7887EE" w14:textId="77777777" w:rsidR="00F577CF" w:rsidRPr="00F577CF" w:rsidRDefault="00F577CF" w:rsidP="00F829CB">
            <w:pPr>
              <w:jc w:val="right"/>
              <w:rPr>
                <w:b/>
                <w:bCs/>
                <w:i/>
                <w:iCs/>
                <w:sz w:val="18"/>
                <w:szCs w:val="18"/>
              </w:rPr>
            </w:pPr>
            <w:r w:rsidRPr="00F577CF">
              <w:rPr>
                <w:b/>
                <w:bCs/>
                <w:i/>
                <w:iCs/>
                <w:sz w:val="18"/>
                <w:szCs w:val="18"/>
              </w:rPr>
              <w:t>7 030 758,05</w:t>
            </w:r>
          </w:p>
        </w:tc>
      </w:tr>
      <w:tr w:rsidR="00F577CF" w:rsidRPr="00F577CF" w14:paraId="66C1320F"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13B3CB15" w14:textId="77777777" w:rsidR="00F577CF" w:rsidRPr="00F577CF" w:rsidRDefault="00F577CF" w:rsidP="00F829CB">
            <w:pPr>
              <w:rPr>
                <w:b/>
                <w:bCs/>
                <w:sz w:val="18"/>
                <w:szCs w:val="18"/>
              </w:rPr>
            </w:pPr>
            <w:r w:rsidRPr="00F577CF">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tcBorders>
              <w:top w:val="nil"/>
              <w:left w:val="nil"/>
              <w:bottom w:val="single" w:sz="4" w:space="0" w:color="000000"/>
              <w:right w:val="single" w:sz="4" w:space="0" w:color="000000"/>
            </w:tcBorders>
            <w:shd w:val="clear" w:color="auto" w:fill="auto"/>
            <w:vAlign w:val="center"/>
            <w:hideMark/>
          </w:tcPr>
          <w:p w14:paraId="7382A943"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76A457DD"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19CBA21D" w14:textId="77777777" w:rsidR="00F577CF" w:rsidRPr="00F577CF" w:rsidRDefault="00F577CF" w:rsidP="00F829CB">
            <w:pPr>
              <w:jc w:val="center"/>
              <w:rPr>
                <w:b/>
                <w:bCs/>
                <w:sz w:val="18"/>
                <w:szCs w:val="18"/>
              </w:rPr>
            </w:pPr>
            <w:r w:rsidRPr="00F577CF">
              <w:rPr>
                <w:b/>
                <w:bCs/>
                <w:sz w:val="18"/>
                <w:szCs w:val="18"/>
              </w:rPr>
              <w:t>02</w:t>
            </w:r>
          </w:p>
        </w:tc>
        <w:tc>
          <w:tcPr>
            <w:tcW w:w="1559" w:type="dxa"/>
            <w:tcBorders>
              <w:top w:val="nil"/>
              <w:left w:val="nil"/>
              <w:bottom w:val="single" w:sz="4" w:space="0" w:color="000000"/>
              <w:right w:val="single" w:sz="4" w:space="0" w:color="000000"/>
            </w:tcBorders>
            <w:shd w:val="clear" w:color="auto" w:fill="auto"/>
            <w:vAlign w:val="center"/>
            <w:hideMark/>
          </w:tcPr>
          <w:p w14:paraId="3416EA82" w14:textId="77777777" w:rsidR="00F577CF" w:rsidRPr="00F577CF" w:rsidRDefault="00F577CF" w:rsidP="00F829CB">
            <w:pPr>
              <w:jc w:val="center"/>
              <w:rPr>
                <w:b/>
                <w:bCs/>
                <w:sz w:val="18"/>
                <w:szCs w:val="18"/>
              </w:rPr>
            </w:pPr>
            <w:r w:rsidRPr="00F577CF">
              <w:rPr>
                <w:b/>
                <w:bCs/>
                <w:sz w:val="18"/>
                <w:szCs w:val="18"/>
              </w:rPr>
              <w:t>99 1 00 11600</w:t>
            </w:r>
          </w:p>
        </w:tc>
        <w:tc>
          <w:tcPr>
            <w:tcW w:w="567" w:type="dxa"/>
            <w:tcBorders>
              <w:top w:val="nil"/>
              <w:left w:val="nil"/>
              <w:bottom w:val="single" w:sz="4" w:space="0" w:color="000000"/>
              <w:right w:val="single" w:sz="4" w:space="0" w:color="000000"/>
            </w:tcBorders>
            <w:shd w:val="clear" w:color="auto" w:fill="auto"/>
            <w:vAlign w:val="center"/>
            <w:hideMark/>
          </w:tcPr>
          <w:p w14:paraId="6E2F4B00" w14:textId="77777777" w:rsidR="00F577CF" w:rsidRPr="00F577CF" w:rsidRDefault="00F577CF" w:rsidP="00F829CB">
            <w:pPr>
              <w:jc w:val="center"/>
              <w:rPr>
                <w:b/>
                <w:bCs/>
                <w:sz w:val="18"/>
                <w:szCs w:val="18"/>
              </w:rPr>
            </w:pPr>
            <w:r w:rsidRPr="00F577CF">
              <w:rPr>
                <w:b/>
                <w:bCs/>
                <w:sz w:val="18"/>
                <w:szCs w:val="18"/>
              </w:rPr>
              <w:t>100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75D2DAC" w14:textId="77777777" w:rsidR="00F577CF" w:rsidRPr="00F577CF" w:rsidRDefault="00F577CF" w:rsidP="00F829CB">
            <w:pPr>
              <w:jc w:val="right"/>
              <w:rPr>
                <w:b/>
                <w:bCs/>
                <w:sz w:val="18"/>
                <w:szCs w:val="18"/>
              </w:rPr>
            </w:pPr>
            <w:r w:rsidRPr="00F577CF">
              <w:rPr>
                <w:b/>
                <w:bCs/>
                <w:sz w:val="18"/>
                <w:szCs w:val="18"/>
              </w:rPr>
              <w:t>7 030 758,05</w:t>
            </w:r>
          </w:p>
        </w:tc>
        <w:tc>
          <w:tcPr>
            <w:tcW w:w="1417" w:type="dxa"/>
            <w:tcBorders>
              <w:top w:val="nil"/>
              <w:left w:val="nil"/>
              <w:bottom w:val="single" w:sz="4" w:space="0" w:color="auto"/>
              <w:right w:val="single" w:sz="4" w:space="0" w:color="auto"/>
            </w:tcBorders>
            <w:shd w:val="clear" w:color="auto" w:fill="auto"/>
            <w:vAlign w:val="center"/>
            <w:hideMark/>
          </w:tcPr>
          <w:p w14:paraId="3CADDDE6"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7526A628" w14:textId="77777777" w:rsidR="00F577CF" w:rsidRPr="00F577CF" w:rsidRDefault="00F577CF" w:rsidP="00F829CB">
            <w:pPr>
              <w:jc w:val="right"/>
              <w:rPr>
                <w:b/>
                <w:bCs/>
                <w:sz w:val="18"/>
                <w:szCs w:val="18"/>
              </w:rPr>
            </w:pPr>
            <w:r w:rsidRPr="00F577CF">
              <w:rPr>
                <w:b/>
                <w:bCs/>
                <w:sz w:val="18"/>
                <w:szCs w:val="18"/>
              </w:rPr>
              <w:t>7 030 758,05</w:t>
            </w:r>
          </w:p>
        </w:tc>
      </w:tr>
      <w:tr w:rsidR="00F577CF" w:rsidRPr="00F577CF" w14:paraId="11D6553C"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1CAA4816" w14:textId="77777777" w:rsidR="00F577CF" w:rsidRPr="00F577CF" w:rsidRDefault="00F577CF" w:rsidP="00F829CB">
            <w:pPr>
              <w:rPr>
                <w:b/>
                <w:bCs/>
                <w:sz w:val="18"/>
                <w:szCs w:val="18"/>
              </w:rPr>
            </w:pPr>
            <w:r w:rsidRPr="00F577CF">
              <w:rPr>
                <w:b/>
                <w:bCs/>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80" w:type="dxa"/>
            <w:tcBorders>
              <w:top w:val="nil"/>
              <w:left w:val="nil"/>
              <w:bottom w:val="single" w:sz="4" w:space="0" w:color="000000"/>
              <w:right w:val="single" w:sz="4" w:space="0" w:color="000000"/>
            </w:tcBorders>
            <w:shd w:val="clear" w:color="auto" w:fill="auto"/>
            <w:vAlign w:val="center"/>
            <w:hideMark/>
          </w:tcPr>
          <w:p w14:paraId="4B9C3747"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43017CFA"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2B246906" w14:textId="77777777" w:rsidR="00F577CF" w:rsidRPr="00F577CF" w:rsidRDefault="00F577CF" w:rsidP="00F829CB">
            <w:pPr>
              <w:jc w:val="center"/>
              <w:rPr>
                <w:b/>
                <w:bCs/>
                <w:sz w:val="18"/>
                <w:szCs w:val="18"/>
              </w:rPr>
            </w:pPr>
            <w:r w:rsidRPr="00F577CF">
              <w:rPr>
                <w:b/>
                <w:b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2EDDDBBB"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10435287"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1C1C45D" w14:textId="77777777" w:rsidR="00F577CF" w:rsidRPr="00F577CF" w:rsidRDefault="00F577CF" w:rsidP="00F829CB">
            <w:pPr>
              <w:jc w:val="right"/>
              <w:rPr>
                <w:b/>
                <w:bCs/>
                <w:sz w:val="18"/>
                <w:szCs w:val="18"/>
              </w:rPr>
            </w:pPr>
            <w:r w:rsidRPr="00F577CF">
              <w:rPr>
                <w:b/>
                <w:bCs/>
                <w:sz w:val="18"/>
                <w:szCs w:val="18"/>
              </w:rPr>
              <w:t>1 004 170,00</w:t>
            </w:r>
          </w:p>
        </w:tc>
        <w:tc>
          <w:tcPr>
            <w:tcW w:w="1417" w:type="dxa"/>
            <w:tcBorders>
              <w:top w:val="nil"/>
              <w:left w:val="nil"/>
              <w:bottom w:val="single" w:sz="4" w:space="0" w:color="auto"/>
              <w:right w:val="single" w:sz="4" w:space="0" w:color="auto"/>
            </w:tcBorders>
            <w:shd w:val="clear" w:color="auto" w:fill="auto"/>
            <w:vAlign w:val="center"/>
            <w:hideMark/>
          </w:tcPr>
          <w:p w14:paraId="0196C38F"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0FD8F908" w14:textId="77777777" w:rsidR="00F577CF" w:rsidRPr="00F577CF" w:rsidRDefault="00F577CF" w:rsidP="00F829CB">
            <w:pPr>
              <w:jc w:val="right"/>
              <w:rPr>
                <w:b/>
                <w:bCs/>
                <w:sz w:val="18"/>
                <w:szCs w:val="18"/>
              </w:rPr>
            </w:pPr>
            <w:r w:rsidRPr="00F577CF">
              <w:rPr>
                <w:b/>
                <w:bCs/>
                <w:sz w:val="18"/>
                <w:szCs w:val="18"/>
              </w:rPr>
              <w:t>1 004 170,00</w:t>
            </w:r>
          </w:p>
        </w:tc>
      </w:tr>
      <w:tr w:rsidR="00F577CF" w:rsidRPr="00F577CF" w14:paraId="7BBEC440"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6690A163" w14:textId="77777777" w:rsidR="00F577CF" w:rsidRPr="00F577CF" w:rsidRDefault="00F577CF" w:rsidP="00F829CB">
            <w:pPr>
              <w:rPr>
                <w:b/>
                <w:bCs/>
                <w:sz w:val="18"/>
                <w:szCs w:val="18"/>
              </w:rPr>
            </w:pPr>
            <w:r w:rsidRPr="00F577CF">
              <w:rPr>
                <w:b/>
                <w:bCs/>
                <w:sz w:val="18"/>
                <w:szCs w:val="18"/>
              </w:rPr>
              <w:t>Непрограммные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558C4702"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018D074D"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1A5DB3D9" w14:textId="77777777" w:rsidR="00F577CF" w:rsidRPr="00F577CF" w:rsidRDefault="00F577CF" w:rsidP="00F829CB">
            <w:pPr>
              <w:jc w:val="center"/>
              <w:rPr>
                <w:b/>
                <w:bCs/>
                <w:sz w:val="18"/>
                <w:szCs w:val="18"/>
              </w:rPr>
            </w:pPr>
            <w:r w:rsidRPr="00F577CF">
              <w:rPr>
                <w:b/>
                <w:b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17C93905" w14:textId="77777777" w:rsidR="00F577CF" w:rsidRPr="00F577CF" w:rsidRDefault="00F577CF" w:rsidP="00F829CB">
            <w:pPr>
              <w:jc w:val="center"/>
              <w:rPr>
                <w:b/>
                <w:bCs/>
                <w:sz w:val="18"/>
                <w:szCs w:val="18"/>
              </w:rPr>
            </w:pPr>
            <w:r w:rsidRPr="00F577CF">
              <w:rPr>
                <w:b/>
                <w:bCs/>
                <w:sz w:val="18"/>
                <w:szCs w:val="18"/>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1D9D21BD"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024123C" w14:textId="77777777" w:rsidR="00F577CF" w:rsidRPr="00F577CF" w:rsidRDefault="00F577CF" w:rsidP="00F829CB">
            <w:pPr>
              <w:jc w:val="right"/>
              <w:rPr>
                <w:b/>
                <w:bCs/>
                <w:sz w:val="18"/>
                <w:szCs w:val="18"/>
              </w:rPr>
            </w:pPr>
            <w:r w:rsidRPr="00F577CF">
              <w:rPr>
                <w:b/>
                <w:bCs/>
                <w:sz w:val="18"/>
                <w:szCs w:val="18"/>
              </w:rPr>
              <w:t>1 004 170,00</w:t>
            </w:r>
          </w:p>
        </w:tc>
        <w:tc>
          <w:tcPr>
            <w:tcW w:w="1417" w:type="dxa"/>
            <w:tcBorders>
              <w:top w:val="nil"/>
              <w:left w:val="nil"/>
              <w:bottom w:val="single" w:sz="4" w:space="0" w:color="auto"/>
              <w:right w:val="single" w:sz="4" w:space="0" w:color="auto"/>
            </w:tcBorders>
            <w:shd w:val="clear" w:color="auto" w:fill="auto"/>
            <w:vAlign w:val="center"/>
            <w:hideMark/>
          </w:tcPr>
          <w:p w14:paraId="72DC5D53"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0AF53354" w14:textId="77777777" w:rsidR="00F577CF" w:rsidRPr="00F577CF" w:rsidRDefault="00F577CF" w:rsidP="00F829CB">
            <w:pPr>
              <w:jc w:val="right"/>
              <w:rPr>
                <w:b/>
                <w:bCs/>
                <w:sz w:val="18"/>
                <w:szCs w:val="18"/>
              </w:rPr>
            </w:pPr>
            <w:r w:rsidRPr="00F577CF">
              <w:rPr>
                <w:b/>
                <w:bCs/>
                <w:sz w:val="18"/>
                <w:szCs w:val="18"/>
              </w:rPr>
              <w:t>1 004 170,00</w:t>
            </w:r>
          </w:p>
        </w:tc>
      </w:tr>
      <w:tr w:rsidR="00F577CF" w:rsidRPr="00F577CF" w14:paraId="5EFF01F8"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607BC7EE" w14:textId="77777777" w:rsidR="00F577CF" w:rsidRPr="00F577CF" w:rsidRDefault="00F577CF" w:rsidP="00F829CB">
            <w:pPr>
              <w:rPr>
                <w:b/>
                <w:bCs/>
                <w:sz w:val="18"/>
                <w:szCs w:val="18"/>
              </w:rPr>
            </w:pPr>
            <w:r w:rsidRPr="00F577CF">
              <w:rPr>
                <w:b/>
                <w:bCs/>
                <w:sz w:val="18"/>
                <w:szCs w:val="18"/>
              </w:rPr>
              <w:t>Руководство и управление в сфере установленных функций органов государственной власти субъектов Российской Федерации, органов местного самоуправления Республики Саха (Якутия)</w:t>
            </w:r>
          </w:p>
        </w:tc>
        <w:tc>
          <w:tcPr>
            <w:tcW w:w="580" w:type="dxa"/>
            <w:tcBorders>
              <w:top w:val="nil"/>
              <w:left w:val="nil"/>
              <w:bottom w:val="single" w:sz="4" w:space="0" w:color="000000"/>
              <w:right w:val="single" w:sz="4" w:space="0" w:color="000000"/>
            </w:tcBorders>
            <w:shd w:val="clear" w:color="auto" w:fill="auto"/>
            <w:vAlign w:val="center"/>
            <w:hideMark/>
          </w:tcPr>
          <w:p w14:paraId="07B1D8E5"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4CDA7E17"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75241B55" w14:textId="77777777" w:rsidR="00F577CF" w:rsidRPr="00F577CF" w:rsidRDefault="00F577CF" w:rsidP="00F829CB">
            <w:pPr>
              <w:jc w:val="center"/>
              <w:rPr>
                <w:b/>
                <w:bCs/>
                <w:sz w:val="18"/>
                <w:szCs w:val="18"/>
              </w:rPr>
            </w:pPr>
            <w:r w:rsidRPr="00F577CF">
              <w:rPr>
                <w:b/>
                <w:b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05398A10" w14:textId="77777777" w:rsidR="00F577CF" w:rsidRPr="00F577CF" w:rsidRDefault="00F577CF" w:rsidP="00F829CB">
            <w:pPr>
              <w:jc w:val="center"/>
              <w:rPr>
                <w:b/>
                <w:bCs/>
                <w:sz w:val="18"/>
                <w:szCs w:val="18"/>
              </w:rPr>
            </w:pPr>
            <w:r w:rsidRPr="00F577CF">
              <w:rPr>
                <w:b/>
                <w:bCs/>
                <w:sz w:val="18"/>
                <w:szCs w:val="18"/>
              </w:rPr>
              <w:t>99 1 00 00000</w:t>
            </w:r>
          </w:p>
        </w:tc>
        <w:tc>
          <w:tcPr>
            <w:tcW w:w="567" w:type="dxa"/>
            <w:tcBorders>
              <w:top w:val="nil"/>
              <w:left w:val="nil"/>
              <w:bottom w:val="single" w:sz="4" w:space="0" w:color="000000"/>
              <w:right w:val="single" w:sz="4" w:space="0" w:color="000000"/>
            </w:tcBorders>
            <w:shd w:val="clear" w:color="auto" w:fill="auto"/>
            <w:vAlign w:val="center"/>
            <w:hideMark/>
          </w:tcPr>
          <w:p w14:paraId="0B7236CC"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7ACDF51" w14:textId="77777777" w:rsidR="00F577CF" w:rsidRPr="00F577CF" w:rsidRDefault="00F577CF" w:rsidP="00F829CB">
            <w:pPr>
              <w:jc w:val="right"/>
              <w:rPr>
                <w:b/>
                <w:bCs/>
                <w:sz w:val="18"/>
                <w:szCs w:val="18"/>
              </w:rPr>
            </w:pPr>
            <w:r w:rsidRPr="00F577CF">
              <w:rPr>
                <w:b/>
                <w:bCs/>
                <w:sz w:val="18"/>
                <w:szCs w:val="18"/>
              </w:rPr>
              <w:t>1 004 170,00</w:t>
            </w:r>
          </w:p>
        </w:tc>
        <w:tc>
          <w:tcPr>
            <w:tcW w:w="1417" w:type="dxa"/>
            <w:tcBorders>
              <w:top w:val="nil"/>
              <w:left w:val="nil"/>
              <w:bottom w:val="single" w:sz="4" w:space="0" w:color="auto"/>
              <w:right w:val="single" w:sz="4" w:space="0" w:color="auto"/>
            </w:tcBorders>
            <w:shd w:val="clear" w:color="auto" w:fill="auto"/>
            <w:vAlign w:val="center"/>
            <w:hideMark/>
          </w:tcPr>
          <w:p w14:paraId="7DFFEA88"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5DD567E1" w14:textId="77777777" w:rsidR="00F577CF" w:rsidRPr="00F577CF" w:rsidRDefault="00F577CF" w:rsidP="00F829CB">
            <w:pPr>
              <w:jc w:val="right"/>
              <w:rPr>
                <w:b/>
                <w:bCs/>
                <w:sz w:val="18"/>
                <w:szCs w:val="18"/>
              </w:rPr>
            </w:pPr>
            <w:r w:rsidRPr="00F577CF">
              <w:rPr>
                <w:b/>
                <w:bCs/>
                <w:sz w:val="18"/>
                <w:szCs w:val="18"/>
              </w:rPr>
              <w:t>1 004 170,00</w:t>
            </w:r>
          </w:p>
        </w:tc>
      </w:tr>
      <w:tr w:rsidR="00F577CF" w:rsidRPr="00F577CF" w14:paraId="725A14E7"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77FB821F" w14:textId="77777777" w:rsidR="00F577CF" w:rsidRPr="00F577CF" w:rsidRDefault="00F577CF" w:rsidP="00F829CB">
            <w:pPr>
              <w:rPr>
                <w:b/>
                <w:bCs/>
                <w:i/>
                <w:iCs/>
                <w:sz w:val="18"/>
                <w:szCs w:val="18"/>
              </w:rPr>
            </w:pPr>
            <w:r w:rsidRPr="00F577CF">
              <w:rPr>
                <w:b/>
                <w:bCs/>
                <w:i/>
                <w:iCs/>
                <w:sz w:val="18"/>
                <w:szCs w:val="18"/>
              </w:rPr>
              <w:t>Расходы на содержание органов местного самоуправления</w:t>
            </w:r>
          </w:p>
        </w:tc>
        <w:tc>
          <w:tcPr>
            <w:tcW w:w="580" w:type="dxa"/>
            <w:tcBorders>
              <w:top w:val="nil"/>
              <w:left w:val="nil"/>
              <w:bottom w:val="single" w:sz="4" w:space="0" w:color="000000"/>
              <w:right w:val="single" w:sz="4" w:space="0" w:color="000000"/>
            </w:tcBorders>
            <w:shd w:val="clear" w:color="auto" w:fill="auto"/>
            <w:vAlign w:val="center"/>
            <w:hideMark/>
          </w:tcPr>
          <w:p w14:paraId="06BBE935"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71EE592A" w14:textId="77777777" w:rsidR="00F577CF" w:rsidRPr="00F577CF" w:rsidRDefault="00F577CF" w:rsidP="00F829CB">
            <w:pPr>
              <w:jc w:val="center"/>
              <w:rPr>
                <w:b/>
                <w:bCs/>
                <w:i/>
                <w:iCs/>
                <w:sz w:val="18"/>
                <w:szCs w:val="18"/>
              </w:rPr>
            </w:pPr>
            <w:r w:rsidRPr="00F577CF">
              <w:rPr>
                <w:b/>
                <w:bCs/>
                <w:i/>
                <w:i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5FDF81F6" w14:textId="77777777" w:rsidR="00F577CF" w:rsidRPr="00F577CF" w:rsidRDefault="00F577CF" w:rsidP="00F829CB">
            <w:pPr>
              <w:jc w:val="center"/>
              <w:rPr>
                <w:b/>
                <w:bCs/>
                <w:i/>
                <w:iCs/>
                <w:sz w:val="18"/>
                <w:szCs w:val="18"/>
              </w:rPr>
            </w:pPr>
            <w:r w:rsidRPr="00F577CF">
              <w:rPr>
                <w:b/>
                <w:bCs/>
                <w:i/>
                <w:i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1C89B52D" w14:textId="77777777" w:rsidR="00F577CF" w:rsidRPr="00F577CF" w:rsidRDefault="00F577CF" w:rsidP="00F829CB">
            <w:pPr>
              <w:jc w:val="center"/>
              <w:rPr>
                <w:b/>
                <w:bCs/>
                <w:i/>
                <w:iCs/>
                <w:sz w:val="18"/>
                <w:szCs w:val="18"/>
              </w:rPr>
            </w:pPr>
            <w:r w:rsidRPr="00F577CF">
              <w:rPr>
                <w:b/>
                <w:bCs/>
                <w:i/>
                <w:iCs/>
                <w:sz w:val="18"/>
                <w:szCs w:val="18"/>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69F84E05"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5D60B60" w14:textId="77777777" w:rsidR="00F577CF" w:rsidRPr="00F577CF" w:rsidRDefault="00F577CF" w:rsidP="00F829CB">
            <w:pPr>
              <w:jc w:val="right"/>
              <w:rPr>
                <w:b/>
                <w:bCs/>
                <w:i/>
                <w:iCs/>
                <w:sz w:val="18"/>
                <w:szCs w:val="18"/>
              </w:rPr>
            </w:pPr>
            <w:r w:rsidRPr="00F577CF">
              <w:rPr>
                <w:b/>
                <w:bCs/>
                <w:i/>
                <w:iCs/>
                <w:sz w:val="18"/>
                <w:szCs w:val="18"/>
              </w:rPr>
              <w:t>1 004 170,00</w:t>
            </w:r>
          </w:p>
        </w:tc>
        <w:tc>
          <w:tcPr>
            <w:tcW w:w="1417" w:type="dxa"/>
            <w:tcBorders>
              <w:top w:val="nil"/>
              <w:left w:val="nil"/>
              <w:bottom w:val="single" w:sz="4" w:space="0" w:color="auto"/>
              <w:right w:val="single" w:sz="4" w:space="0" w:color="auto"/>
            </w:tcBorders>
            <w:shd w:val="clear" w:color="auto" w:fill="auto"/>
            <w:vAlign w:val="center"/>
            <w:hideMark/>
          </w:tcPr>
          <w:p w14:paraId="2F7F61DB"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44D9CB53" w14:textId="77777777" w:rsidR="00F577CF" w:rsidRPr="00F577CF" w:rsidRDefault="00F577CF" w:rsidP="00F829CB">
            <w:pPr>
              <w:jc w:val="right"/>
              <w:rPr>
                <w:b/>
                <w:bCs/>
                <w:i/>
                <w:iCs/>
                <w:sz w:val="18"/>
                <w:szCs w:val="18"/>
              </w:rPr>
            </w:pPr>
            <w:r w:rsidRPr="00F577CF">
              <w:rPr>
                <w:b/>
                <w:bCs/>
                <w:i/>
                <w:iCs/>
                <w:sz w:val="18"/>
                <w:szCs w:val="18"/>
              </w:rPr>
              <w:t>1 004 170,00</w:t>
            </w:r>
          </w:p>
        </w:tc>
      </w:tr>
      <w:tr w:rsidR="00F577CF" w:rsidRPr="00F577CF" w14:paraId="177792FF"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04E0D563" w14:textId="77777777" w:rsidR="00F577CF" w:rsidRPr="00F577CF" w:rsidRDefault="00F577CF" w:rsidP="00F829CB">
            <w:pPr>
              <w:rPr>
                <w:b/>
                <w:bCs/>
                <w:sz w:val="18"/>
                <w:szCs w:val="18"/>
              </w:rPr>
            </w:pPr>
            <w:r w:rsidRPr="00F577CF">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tcBorders>
              <w:top w:val="nil"/>
              <w:left w:val="nil"/>
              <w:bottom w:val="single" w:sz="4" w:space="0" w:color="000000"/>
              <w:right w:val="single" w:sz="4" w:space="0" w:color="000000"/>
            </w:tcBorders>
            <w:shd w:val="clear" w:color="auto" w:fill="auto"/>
            <w:vAlign w:val="center"/>
            <w:hideMark/>
          </w:tcPr>
          <w:p w14:paraId="4066E6FF"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46B888AC"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306005A1" w14:textId="77777777" w:rsidR="00F577CF" w:rsidRPr="00F577CF" w:rsidRDefault="00F577CF" w:rsidP="00F829CB">
            <w:pPr>
              <w:jc w:val="center"/>
              <w:rPr>
                <w:b/>
                <w:bCs/>
                <w:sz w:val="18"/>
                <w:szCs w:val="18"/>
              </w:rPr>
            </w:pPr>
            <w:r w:rsidRPr="00F577CF">
              <w:rPr>
                <w:b/>
                <w:b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6EC4AE7A" w14:textId="77777777" w:rsidR="00F577CF" w:rsidRPr="00F577CF" w:rsidRDefault="00F577CF" w:rsidP="00F829CB">
            <w:pPr>
              <w:jc w:val="center"/>
              <w:rPr>
                <w:b/>
                <w:bCs/>
                <w:sz w:val="18"/>
                <w:szCs w:val="18"/>
              </w:rPr>
            </w:pPr>
            <w:r w:rsidRPr="00F577CF">
              <w:rPr>
                <w:b/>
                <w:bCs/>
                <w:sz w:val="18"/>
                <w:szCs w:val="18"/>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0A6678FB" w14:textId="77777777" w:rsidR="00F577CF" w:rsidRPr="00F577CF" w:rsidRDefault="00F577CF" w:rsidP="00F829CB">
            <w:pPr>
              <w:jc w:val="center"/>
              <w:rPr>
                <w:b/>
                <w:bCs/>
                <w:sz w:val="18"/>
                <w:szCs w:val="18"/>
              </w:rPr>
            </w:pPr>
            <w:r w:rsidRPr="00F577CF">
              <w:rPr>
                <w:b/>
                <w:bCs/>
                <w:sz w:val="18"/>
                <w:szCs w:val="18"/>
              </w:rPr>
              <w:t>100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83BF600" w14:textId="77777777" w:rsidR="00F577CF" w:rsidRPr="00F577CF" w:rsidRDefault="00F577CF" w:rsidP="00F829CB">
            <w:pPr>
              <w:jc w:val="right"/>
              <w:rPr>
                <w:b/>
                <w:bCs/>
                <w:sz w:val="18"/>
                <w:szCs w:val="18"/>
              </w:rPr>
            </w:pPr>
            <w:r w:rsidRPr="00F577CF">
              <w:rPr>
                <w:b/>
                <w:bCs/>
                <w:sz w:val="18"/>
                <w:szCs w:val="18"/>
              </w:rPr>
              <w:t>241 210,00</w:t>
            </w:r>
          </w:p>
        </w:tc>
        <w:tc>
          <w:tcPr>
            <w:tcW w:w="1417" w:type="dxa"/>
            <w:tcBorders>
              <w:top w:val="nil"/>
              <w:left w:val="nil"/>
              <w:bottom w:val="single" w:sz="4" w:space="0" w:color="auto"/>
              <w:right w:val="single" w:sz="4" w:space="0" w:color="auto"/>
            </w:tcBorders>
            <w:shd w:val="clear" w:color="auto" w:fill="auto"/>
            <w:vAlign w:val="center"/>
            <w:hideMark/>
          </w:tcPr>
          <w:p w14:paraId="4F59160C"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27AF9F1B" w14:textId="77777777" w:rsidR="00F577CF" w:rsidRPr="00F577CF" w:rsidRDefault="00F577CF" w:rsidP="00F829CB">
            <w:pPr>
              <w:jc w:val="right"/>
              <w:rPr>
                <w:b/>
                <w:bCs/>
                <w:sz w:val="18"/>
                <w:szCs w:val="18"/>
              </w:rPr>
            </w:pPr>
            <w:r w:rsidRPr="00F577CF">
              <w:rPr>
                <w:b/>
                <w:bCs/>
                <w:sz w:val="18"/>
                <w:szCs w:val="18"/>
              </w:rPr>
              <w:t>241 210,00</w:t>
            </w:r>
          </w:p>
        </w:tc>
      </w:tr>
      <w:tr w:rsidR="00F577CF" w:rsidRPr="00F577CF" w14:paraId="5BD68A94"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614EFF5A"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2EA6FACF"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56F0AC3E"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6A0CA694" w14:textId="77777777" w:rsidR="00F577CF" w:rsidRPr="00F577CF" w:rsidRDefault="00F577CF" w:rsidP="00F829CB">
            <w:pPr>
              <w:jc w:val="center"/>
              <w:rPr>
                <w:b/>
                <w:bCs/>
                <w:sz w:val="18"/>
                <w:szCs w:val="18"/>
              </w:rPr>
            </w:pPr>
            <w:r w:rsidRPr="00F577CF">
              <w:rPr>
                <w:b/>
                <w:b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025F76BA" w14:textId="77777777" w:rsidR="00F577CF" w:rsidRPr="00F577CF" w:rsidRDefault="00F577CF" w:rsidP="00F829CB">
            <w:pPr>
              <w:jc w:val="center"/>
              <w:rPr>
                <w:b/>
                <w:bCs/>
                <w:sz w:val="18"/>
                <w:szCs w:val="18"/>
              </w:rPr>
            </w:pPr>
            <w:r w:rsidRPr="00F577CF">
              <w:rPr>
                <w:b/>
                <w:bCs/>
                <w:sz w:val="18"/>
                <w:szCs w:val="18"/>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235A73D2" w14:textId="77777777" w:rsidR="00F577CF" w:rsidRPr="00F577CF" w:rsidRDefault="00F577CF" w:rsidP="00F829CB">
            <w:pPr>
              <w:jc w:val="center"/>
              <w:rPr>
                <w:b/>
                <w:bCs/>
                <w:sz w:val="18"/>
                <w:szCs w:val="18"/>
              </w:rPr>
            </w:pPr>
            <w:r w:rsidRPr="00F577CF">
              <w:rPr>
                <w:b/>
                <w:bCs/>
                <w:sz w:val="18"/>
                <w:szCs w:val="18"/>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01A063F" w14:textId="77777777" w:rsidR="00F577CF" w:rsidRPr="00F577CF" w:rsidRDefault="00F577CF" w:rsidP="00F829CB">
            <w:pPr>
              <w:jc w:val="right"/>
              <w:rPr>
                <w:b/>
                <w:bCs/>
                <w:sz w:val="18"/>
                <w:szCs w:val="18"/>
              </w:rPr>
            </w:pPr>
            <w:r w:rsidRPr="00F577CF">
              <w:rPr>
                <w:b/>
                <w:bCs/>
                <w:sz w:val="18"/>
                <w:szCs w:val="18"/>
              </w:rPr>
              <w:t>418 140,00</w:t>
            </w:r>
          </w:p>
        </w:tc>
        <w:tc>
          <w:tcPr>
            <w:tcW w:w="1417" w:type="dxa"/>
            <w:tcBorders>
              <w:top w:val="nil"/>
              <w:left w:val="nil"/>
              <w:bottom w:val="single" w:sz="4" w:space="0" w:color="auto"/>
              <w:right w:val="single" w:sz="4" w:space="0" w:color="auto"/>
            </w:tcBorders>
            <w:shd w:val="clear" w:color="auto" w:fill="auto"/>
            <w:vAlign w:val="center"/>
            <w:hideMark/>
          </w:tcPr>
          <w:p w14:paraId="616E9040"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69A0E0A2" w14:textId="77777777" w:rsidR="00F577CF" w:rsidRPr="00F577CF" w:rsidRDefault="00F577CF" w:rsidP="00F829CB">
            <w:pPr>
              <w:jc w:val="right"/>
              <w:rPr>
                <w:b/>
                <w:bCs/>
                <w:sz w:val="18"/>
                <w:szCs w:val="18"/>
              </w:rPr>
            </w:pPr>
            <w:r w:rsidRPr="00F577CF">
              <w:rPr>
                <w:b/>
                <w:bCs/>
                <w:sz w:val="18"/>
                <w:szCs w:val="18"/>
              </w:rPr>
              <w:t>418 140,00</w:t>
            </w:r>
          </w:p>
        </w:tc>
      </w:tr>
      <w:tr w:rsidR="00F577CF" w:rsidRPr="00F577CF" w14:paraId="4A5ADB1E"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508F46E7" w14:textId="77777777" w:rsidR="00F577CF" w:rsidRPr="00F577CF" w:rsidRDefault="00F577CF" w:rsidP="00F829CB">
            <w:pPr>
              <w:rPr>
                <w:b/>
                <w:bCs/>
                <w:sz w:val="18"/>
                <w:szCs w:val="18"/>
              </w:rPr>
            </w:pPr>
            <w:r w:rsidRPr="00F577CF">
              <w:rPr>
                <w:b/>
                <w:bCs/>
                <w:sz w:val="18"/>
                <w:szCs w:val="18"/>
              </w:rPr>
              <w:t>Социальное обеспечение и иные выплаты населению</w:t>
            </w:r>
          </w:p>
        </w:tc>
        <w:tc>
          <w:tcPr>
            <w:tcW w:w="580" w:type="dxa"/>
            <w:tcBorders>
              <w:top w:val="nil"/>
              <w:left w:val="nil"/>
              <w:bottom w:val="single" w:sz="4" w:space="0" w:color="000000"/>
              <w:right w:val="single" w:sz="4" w:space="0" w:color="000000"/>
            </w:tcBorders>
            <w:shd w:val="clear" w:color="auto" w:fill="auto"/>
            <w:vAlign w:val="center"/>
            <w:hideMark/>
          </w:tcPr>
          <w:p w14:paraId="239FDE6B"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472461D2"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59C9A2E8" w14:textId="77777777" w:rsidR="00F577CF" w:rsidRPr="00F577CF" w:rsidRDefault="00F577CF" w:rsidP="00F829CB">
            <w:pPr>
              <w:jc w:val="center"/>
              <w:rPr>
                <w:b/>
                <w:bCs/>
                <w:sz w:val="18"/>
                <w:szCs w:val="18"/>
              </w:rPr>
            </w:pPr>
            <w:r w:rsidRPr="00F577CF">
              <w:rPr>
                <w:b/>
                <w:b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277B9485" w14:textId="77777777" w:rsidR="00F577CF" w:rsidRPr="00F577CF" w:rsidRDefault="00F577CF" w:rsidP="00F829CB">
            <w:pPr>
              <w:jc w:val="center"/>
              <w:rPr>
                <w:b/>
                <w:bCs/>
                <w:sz w:val="18"/>
                <w:szCs w:val="18"/>
              </w:rPr>
            </w:pPr>
            <w:r w:rsidRPr="00F577CF">
              <w:rPr>
                <w:b/>
                <w:bCs/>
                <w:sz w:val="18"/>
                <w:szCs w:val="18"/>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4AFD7DEB" w14:textId="77777777" w:rsidR="00F577CF" w:rsidRPr="00F577CF" w:rsidRDefault="00F577CF" w:rsidP="00F829CB">
            <w:pPr>
              <w:jc w:val="center"/>
              <w:rPr>
                <w:b/>
                <w:bCs/>
                <w:sz w:val="18"/>
                <w:szCs w:val="18"/>
              </w:rPr>
            </w:pPr>
            <w:r w:rsidRPr="00F577CF">
              <w:rPr>
                <w:b/>
                <w:bCs/>
                <w:sz w:val="18"/>
                <w:szCs w:val="18"/>
              </w:rPr>
              <w:t>300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9D484C6" w14:textId="77777777" w:rsidR="00F577CF" w:rsidRPr="00F577CF" w:rsidRDefault="00F577CF" w:rsidP="00F829CB">
            <w:pPr>
              <w:jc w:val="right"/>
              <w:rPr>
                <w:b/>
                <w:bCs/>
                <w:sz w:val="18"/>
                <w:szCs w:val="18"/>
              </w:rPr>
            </w:pPr>
            <w:r w:rsidRPr="00F577CF">
              <w:rPr>
                <w:b/>
                <w:bCs/>
                <w:sz w:val="18"/>
                <w:szCs w:val="18"/>
              </w:rPr>
              <w:t>344 820,00</w:t>
            </w:r>
          </w:p>
        </w:tc>
        <w:tc>
          <w:tcPr>
            <w:tcW w:w="1417" w:type="dxa"/>
            <w:tcBorders>
              <w:top w:val="nil"/>
              <w:left w:val="nil"/>
              <w:bottom w:val="single" w:sz="4" w:space="0" w:color="auto"/>
              <w:right w:val="single" w:sz="4" w:space="0" w:color="auto"/>
            </w:tcBorders>
            <w:shd w:val="clear" w:color="auto" w:fill="auto"/>
            <w:vAlign w:val="center"/>
            <w:hideMark/>
          </w:tcPr>
          <w:p w14:paraId="68F6890D"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54F4B1EE" w14:textId="77777777" w:rsidR="00F577CF" w:rsidRPr="00F577CF" w:rsidRDefault="00F577CF" w:rsidP="00F829CB">
            <w:pPr>
              <w:jc w:val="right"/>
              <w:rPr>
                <w:b/>
                <w:bCs/>
                <w:sz w:val="18"/>
                <w:szCs w:val="18"/>
              </w:rPr>
            </w:pPr>
            <w:r w:rsidRPr="00F577CF">
              <w:rPr>
                <w:b/>
                <w:bCs/>
                <w:sz w:val="18"/>
                <w:szCs w:val="18"/>
              </w:rPr>
              <w:t>344 820,00</w:t>
            </w:r>
          </w:p>
        </w:tc>
      </w:tr>
      <w:tr w:rsidR="00F577CF" w:rsidRPr="00F577CF" w14:paraId="708DC638"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1A94D7B5" w14:textId="77777777" w:rsidR="00F577CF" w:rsidRPr="00F577CF" w:rsidRDefault="00F577CF" w:rsidP="00F829CB">
            <w:pPr>
              <w:rPr>
                <w:b/>
                <w:bCs/>
                <w:sz w:val="18"/>
                <w:szCs w:val="18"/>
              </w:rPr>
            </w:pPr>
            <w:r w:rsidRPr="00F577CF">
              <w:rPr>
                <w:b/>
                <w:bCs/>
                <w:sz w:val="18"/>
                <w:szCs w:val="18"/>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w:t>
            </w:r>
            <w:r w:rsidRPr="00F577CF">
              <w:rPr>
                <w:b/>
                <w:bCs/>
                <w:sz w:val="18"/>
                <w:szCs w:val="18"/>
              </w:rPr>
              <w:lastRenderedPageBreak/>
              <w:t>местных администраций</w:t>
            </w:r>
          </w:p>
        </w:tc>
        <w:tc>
          <w:tcPr>
            <w:tcW w:w="580" w:type="dxa"/>
            <w:tcBorders>
              <w:top w:val="nil"/>
              <w:left w:val="nil"/>
              <w:bottom w:val="single" w:sz="4" w:space="0" w:color="000000"/>
              <w:right w:val="single" w:sz="4" w:space="0" w:color="000000"/>
            </w:tcBorders>
            <w:shd w:val="clear" w:color="auto" w:fill="auto"/>
            <w:vAlign w:val="center"/>
            <w:hideMark/>
          </w:tcPr>
          <w:p w14:paraId="5B23EB02" w14:textId="77777777" w:rsidR="00F577CF" w:rsidRPr="00F577CF" w:rsidRDefault="00F577CF" w:rsidP="00F829CB">
            <w:pPr>
              <w:jc w:val="center"/>
              <w:rPr>
                <w:b/>
                <w:bCs/>
                <w:sz w:val="18"/>
                <w:szCs w:val="18"/>
              </w:rPr>
            </w:pPr>
            <w:r w:rsidRPr="00F577CF">
              <w:rPr>
                <w:b/>
                <w:bCs/>
                <w:sz w:val="18"/>
                <w:szCs w:val="18"/>
              </w:rPr>
              <w:lastRenderedPageBreak/>
              <w:t>803</w:t>
            </w:r>
          </w:p>
        </w:tc>
        <w:tc>
          <w:tcPr>
            <w:tcW w:w="554" w:type="dxa"/>
            <w:tcBorders>
              <w:top w:val="nil"/>
              <w:left w:val="nil"/>
              <w:bottom w:val="single" w:sz="4" w:space="0" w:color="000000"/>
              <w:right w:val="single" w:sz="4" w:space="0" w:color="000000"/>
            </w:tcBorders>
            <w:shd w:val="clear" w:color="auto" w:fill="auto"/>
            <w:vAlign w:val="center"/>
            <w:hideMark/>
          </w:tcPr>
          <w:p w14:paraId="0BFB84AC"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4B1D5EE6" w14:textId="77777777" w:rsidR="00F577CF" w:rsidRPr="00F577CF" w:rsidRDefault="00F577CF" w:rsidP="00F829CB">
            <w:pPr>
              <w:jc w:val="center"/>
              <w:rPr>
                <w:b/>
                <w:bCs/>
                <w:sz w:val="18"/>
                <w:szCs w:val="18"/>
              </w:rPr>
            </w:pPr>
            <w:r w:rsidRPr="00F577CF">
              <w:rPr>
                <w:b/>
                <w:bCs/>
                <w:sz w:val="18"/>
                <w:szCs w:val="18"/>
              </w:rPr>
              <w:t>04</w:t>
            </w:r>
          </w:p>
        </w:tc>
        <w:tc>
          <w:tcPr>
            <w:tcW w:w="1559" w:type="dxa"/>
            <w:tcBorders>
              <w:top w:val="nil"/>
              <w:left w:val="nil"/>
              <w:bottom w:val="single" w:sz="4" w:space="0" w:color="000000"/>
              <w:right w:val="single" w:sz="4" w:space="0" w:color="000000"/>
            </w:tcBorders>
            <w:shd w:val="clear" w:color="auto" w:fill="auto"/>
            <w:vAlign w:val="center"/>
            <w:hideMark/>
          </w:tcPr>
          <w:p w14:paraId="40CE8209"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4D5F5D00"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E7F98A6" w14:textId="77777777" w:rsidR="00F577CF" w:rsidRPr="00F577CF" w:rsidRDefault="00F577CF" w:rsidP="00F829CB">
            <w:pPr>
              <w:jc w:val="right"/>
              <w:rPr>
                <w:b/>
                <w:bCs/>
                <w:sz w:val="18"/>
                <w:szCs w:val="18"/>
              </w:rPr>
            </w:pPr>
            <w:r w:rsidRPr="00F577CF">
              <w:rPr>
                <w:b/>
                <w:bCs/>
                <w:sz w:val="18"/>
                <w:szCs w:val="18"/>
              </w:rPr>
              <w:t>110 803 616,59</w:t>
            </w:r>
          </w:p>
        </w:tc>
        <w:tc>
          <w:tcPr>
            <w:tcW w:w="1417" w:type="dxa"/>
            <w:tcBorders>
              <w:top w:val="nil"/>
              <w:left w:val="nil"/>
              <w:bottom w:val="single" w:sz="4" w:space="0" w:color="auto"/>
              <w:right w:val="single" w:sz="4" w:space="0" w:color="auto"/>
            </w:tcBorders>
            <w:shd w:val="clear" w:color="auto" w:fill="auto"/>
            <w:vAlign w:val="center"/>
            <w:hideMark/>
          </w:tcPr>
          <w:p w14:paraId="600FF55D" w14:textId="77777777" w:rsidR="00F577CF" w:rsidRPr="00F577CF" w:rsidRDefault="00F577CF" w:rsidP="00F829CB">
            <w:pPr>
              <w:jc w:val="right"/>
              <w:rPr>
                <w:b/>
                <w:bCs/>
                <w:sz w:val="18"/>
                <w:szCs w:val="18"/>
              </w:rPr>
            </w:pPr>
            <w:r w:rsidRPr="00F577CF">
              <w:rPr>
                <w:b/>
                <w:bCs/>
                <w:sz w:val="18"/>
                <w:szCs w:val="18"/>
              </w:rPr>
              <w:t>-364 948,56</w:t>
            </w:r>
          </w:p>
        </w:tc>
        <w:tc>
          <w:tcPr>
            <w:tcW w:w="1559" w:type="dxa"/>
            <w:tcBorders>
              <w:top w:val="nil"/>
              <w:left w:val="nil"/>
              <w:bottom w:val="single" w:sz="4" w:space="0" w:color="auto"/>
              <w:right w:val="single" w:sz="4" w:space="0" w:color="auto"/>
            </w:tcBorders>
            <w:shd w:val="clear" w:color="auto" w:fill="auto"/>
            <w:vAlign w:val="center"/>
            <w:hideMark/>
          </w:tcPr>
          <w:p w14:paraId="5F44E18D" w14:textId="77777777" w:rsidR="00F577CF" w:rsidRPr="00F577CF" w:rsidRDefault="00F577CF" w:rsidP="00F829CB">
            <w:pPr>
              <w:jc w:val="right"/>
              <w:rPr>
                <w:b/>
                <w:bCs/>
                <w:sz w:val="18"/>
                <w:szCs w:val="18"/>
              </w:rPr>
            </w:pPr>
            <w:r w:rsidRPr="00F577CF">
              <w:rPr>
                <w:b/>
                <w:bCs/>
                <w:sz w:val="18"/>
                <w:szCs w:val="18"/>
              </w:rPr>
              <w:t>110 438 668,03</w:t>
            </w:r>
          </w:p>
        </w:tc>
      </w:tr>
      <w:tr w:rsidR="00F577CF" w:rsidRPr="00F577CF" w14:paraId="4F40955B"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09FA570C" w14:textId="77777777" w:rsidR="00F577CF" w:rsidRPr="00F577CF" w:rsidRDefault="00F577CF" w:rsidP="00F829CB">
            <w:pPr>
              <w:rPr>
                <w:b/>
                <w:bCs/>
                <w:sz w:val="18"/>
                <w:szCs w:val="18"/>
              </w:rPr>
            </w:pPr>
            <w:r w:rsidRPr="00F577CF">
              <w:rPr>
                <w:b/>
                <w:bCs/>
                <w:sz w:val="18"/>
                <w:szCs w:val="18"/>
              </w:rPr>
              <w:lastRenderedPageBreak/>
              <w:t>Непрограммные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63EA0ED8"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25486A1C"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661B6E64" w14:textId="77777777" w:rsidR="00F577CF" w:rsidRPr="00F577CF" w:rsidRDefault="00F577CF" w:rsidP="00F829CB">
            <w:pPr>
              <w:jc w:val="center"/>
              <w:rPr>
                <w:b/>
                <w:bCs/>
                <w:sz w:val="18"/>
                <w:szCs w:val="18"/>
              </w:rPr>
            </w:pPr>
            <w:r w:rsidRPr="00F577CF">
              <w:rPr>
                <w:b/>
                <w:bCs/>
                <w:sz w:val="18"/>
                <w:szCs w:val="18"/>
              </w:rPr>
              <w:t>04</w:t>
            </w:r>
          </w:p>
        </w:tc>
        <w:tc>
          <w:tcPr>
            <w:tcW w:w="1559" w:type="dxa"/>
            <w:tcBorders>
              <w:top w:val="nil"/>
              <w:left w:val="nil"/>
              <w:bottom w:val="single" w:sz="4" w:space="0" w:color="000000"/>
              <w:right w:val="single" w:sz="4" w:space="0" w:color="000000"/>
            </w:tcBorders>
            <w:shd w:val="clear" w:color="auto" w:fill="auto"/>
            <w:vAlign w:val="center"/>
            <w:hideMark/>
          </w:tcPr>
          <w:p w14:paraId="4566D156" w14:textId="77777777" w:rsidR="00F577CF" w:rsidRPr="00F577CF" w:rsidRDefault="00F577CF" w:rsidP="00F829CB">
            <w:pPr>
              <w:jc w:val="center"/>
              <w:rPr>
                <w:b/>
                <w:bCs/>
                <w:sz w:val="18"/>
                <w:szCs w:val="18"/>
              </w:rPr>
            </w:pPr>
            <w:r w:rsidRPr="00F577CF">
              <w:rPr>
                <w:b/>
                <w:bCs/>
                <w:sz w:val="18"/>
                <w:szCs w:val="18"/>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1479B65F"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C562418" w14:textId="77777777" w:rsidR="00F577CF" w:rsidRPr="00F577CF" w:rsidRDefault="00F577CF" w:rsidP="00F829CB">
            <w:pPr>
              <w:jc w:val="right"/>
              <w:rPr>
                <w:b/>
                <w:bCs/>
                <w:sz w:val="18"/>
                <w:szCs w:val="18"/>
              </w:rPr>
            </w:pPr>
            <w:r w:rsidRPr="00F577CF">
              <w:rPr>
                <w:b/>
                <w:bCs/>
                <w:sz w:val="18"/>
                <w:szCs w:val="18"/>
              </w:rPr>
              <w:t>110 803 616,59</w:t>
            </w:r>
          </w:p>
        </w:tc>
        <w:tc>
          <w:tcPr>
            <w:tcW w:w="1417" w:type="dxa"/>
            <w:tcBorders>
              <w:top w:val="nil"/>
              <w:left w:val="nil"/>
              <w:bottom w:val="single" w:sz="4" w:space="0" w:color="auto"/>
              <w:right w:val="single" w:sz="4" w:space="0" w:color="auto"/>
            </w:tcBorders>
            <w:shd w:val="clear" w:color="auto" w:fill="auto"/>
            <w:vAlign w:val="center"/>
            <w:hideMark/>
          </w:tcPr>
          <w:p w14:paraId="2FB36E6F" w14:textId="77777777" w:rsidR="00F577CF" w:rsidRPr="00F577CF" w:rsidRDefault="00F577CF" w:rsidP="00F829CB">
            <w:pPr>
              <w:jc w:val="right"/>
              <w:rPr>
                <w:b/>
                <w:bCs/>
                <w:sz w:val="18"/>
                <w:szCs w:val="18"/>
              </w:rPr>
            </w:pPr>
            <w:r w:rsidRPr="00F577CF">
              <w:rPr>
                <w:b/>
                <w:bCs/>
                <w:sz w:val="18"/>
                <w:szCs w:val="18"/>
              </w:rPr>
              <w:t>-364 948,56</w:t>
            </w:r>
          </w:p>
        </w:tc>
        <w:tc>
          <w:tcPr>
            <w:tcW w:w="1559" w:type="dxa"/>
            <w:tcBorders>
              <w:top w:val="nil"/>
              <w:left w:val="nil"/>
              <w:bottom w:val="single" w:sz="4" w:space="0" w:color="auto"/>
              <w:right w:val="single" w:sz="4" w:space="0" w:color="auto"/>
            </w:tcBorders>
            <w:shd w:val="clear" w:color="auto" w:fill="auto"/>
            <w:vAlign w:val="center"/>
            <w:hideMark/>
          </w:tcPr>
          <w:p w14:paraId="11A05744" w14:textId="77777777" w:rsidR="00F577CF" w:rsidRPr="00F577CF" w:rsidRDefault="00F577CF" w:rsidP="00F829CB">
            <w:pPr>
              <w:jc w:val="right"/>
              <w:rPr>
                <w:b/>
                <w:bCs/>
                <w:sz w:val="18"/>
                <w:szCs w:val="18"/>
              </w:rPr>
            </w:pPr>
            <w:r w:rsidRPr="00F577CF">
              <w:rPr>
                <w:b/>
                <w:bCs/>
                <w:sz w:val="18"/>
                <w:szCs w:val="18"/>
              </w:rPr>
              <w:t>110 438 668,03</w:t>
            </w:r>
          </w:p>
        </w:tc>
      </w:tr>
      <w:tr w:rsidR="00F577CF" w:rsidRPr="00F577CF" w14:paraId="15A3759A"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7BAEB319" w14:textId="77777777" w:rsidR="00F577CF" w:rsidRPr="00F577CF" w:rsidRDefault="00F577CF" w:rsidP="00F829CB">
            <w:pPr>
              <w:rPr>
                <w:b/>
                <w:bCs/>
                <w:sz w:val="18"/>
                <w:szCs w:val="18"/>
              </w:rPr>
            </w:pPr>
            <w:r w:rsidRPr="00F577CF">
              <w:rPr>
                <w:b/>
                <w:bCs/>
                <w:sz w:val="18"/>
                <w:szCs w:val="18"/>
              </w:rPr>
              <w:t>Руководство и управление в сфере установленных функций органов местного самоуправления</w:t>
            </w:r>
          </w:p>
        </w:tc>
        <w:tc>
          <w:tcPr>
            <w:tcW w:w="580" w:type="dxa"/>
            <w:tcBorders>
              <w:top w:val="nil"/>
              <w:left w:val="nil"/>
              <w:bottom w:val="single" w:sz="4" w:space="0" w:color="000000"/>
              <w:right w:val="single" w:sz="4" w:space="0" w:color="000000"/>
            </w:tcBorders>
            <w:shd w:val="clear" w:color="auto" w:fill="auto"/>
            <w:vAlign w:val="center"/>
            <w:hideMark/>
          </w:tcPr>
          <w:p w14:paraId="7819CDA0"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10F26398"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3DE38A6C" w14:textId="77777777" w:rsidR="00F577CF" w:rsidRPr="00F577CF" w:rsidRDefault="00F577CF" w:rsidP="00F829CB">
            <w:pPr>
              <w:jc w:val="center"/>
              <w:rPr>
                <w:b/>
                <w:bCs/>
                <w:sz w:val="18"/>
                <w:szCs w:val="18"/>
              </w:rPr>
            </w:pPr>
            <w:r w:rsidRPr="00F577CF">
              <w:rPr>
                <w:b/>
                <w:bCs/>
                <w:sz w:val="18"/>
                <w:szCs w:val="18"/>
              </w:rPr>
              <w:t>04</w:t>
            </w:r>
          </w:p>
        </w:tc>
        <w:tc>
          <w:tcPr>
            <w:tcW w:w="1559" w:type="dxa"/>
            <w:tcBorders>
              <w:top w:val="nil"/>
              <w:left w:val="nil"/>
              <w:bottom w:val="single" w:sz="4" w:space="0" w:color="000000"/>
              <w:right w:val="single" w:sz="4" w:space="0" w:color="000000"/>
            </w:tcBorders>
            <w:shd w:val="clear" w:color="auto" w:fill="auto"/>
            <w:vAlign w:val="center"/>
            <w:hideMark/>
          </w:tcPr>
          <w:p w14:paraId="5D4220A8" w14:textId="77777777" w:rsidR="00F577CF" w:rsidRPr="00F577CF" w:rsidRDefault="00F577CF" w:rsidP="00F829CB">
            <w:pPr>
              <w:jc w:val="center"/>
              <w:rPr>
                <w:b/>
                <w:bCs/>
                <w:sz w:val="18"/>
                <w:szCs w:val="18"/>
              </w:rPr>
            </w:pPr>
            <w:r w:rsidRPr="00F577CF">
              <w:rPr>
                <w:b/>
                <w:bCs/>
                <w:sz w:val="18"/>
                <w:szCs w:val="18"/>
              </w:rPr>
              <w:t>99 1 00 00000</w:t>
            </w:r>
          </w:p>
        </w:tc>
        <w:tc>
          <w:tcPr>
            <w:tcW w:w="567" w:type="dxa"/>
            <w:tcBorders>
              <w:top w:val="nil"/>
              <w:left w:val="nil"/>
              <w:bottom w:val="single" w:sz="4" w:space="0" w:color="000000"/>
              <w:right w:val="single" w:sz="4" w:space="0" w:color="000000"/>
            </w:tcBorders>
            <w:shd w:val="clear" w:color="auto" w:fill="auto"/>
            <w:vAlign w:val="center"/>
            <w:hideMark/>
          </w:tcPr>
          <w:p w14:paraId="4CEBBB8D"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A86E6FE" w14:textId="77777777" w:rsidR="00F577CF" w:rsidRPr="00F577CF" w:rsidRDefault="00F577CF" w:rsidP="00F829CB">
            <w:pPr>
              <w:jc w:val="right"/>
              <w:rPr>
                <w:b/>
                <w:bCs/>
                <w:sz w:val="18"/>
                <w:szCs w:val="18"/>
              </w:rPr>
            </w:pPr>
            <w:r w:rsidRPr="00F577CF">
              <w:rPr>
                <w:b/>
                <w:bCs/>
                <w:sz w:val="18"/>
                <w:szCs w:val="18"/>
              </w:rPr>
              <w:t>110 803 616,59</w:t>
            </w:r>
          </w:p>
        </w:tc>
        <w:tc>
          <w:tcPr>
            <w:tcW w:w="1417" w:type="dxa"/>
            <w:tcBorders>
              <w:top w:val="nil"/>
              <w:left w:val="nil"/>
              <w:bottom w:val="single" w:sz="4" w:space="0" w:color="auto"/>
              <w:right w:val="single" w:sz="4" w:space="0" w:color="auto"/>
            </w:tcBorders>
            <w:shd w:val="clear" w:color="auto" w:fill="auto"/>
            <w:vAlign w:val="center"/>
            <w:hideMark/>
          </w:tcPr>
          <w:p w14:paraId="74585EC9" w14:textId="77777777" w:rsidR="00F577CF" w:rsidRPr="00F577CF" w:rsidRDefault="00F577CF" w:rsidP="00F829CB">
            <w:pPr>
              <w:jc w:val="right"/>
              <w:rPr>
                <w:b/>
                <w:bCs/>
                <w:sz w:val="18"/>
                <w:szCs w:val="18"/>
              </w:rPr>
            </w:pPr>
            <w:r w:rsidRPr="00F577CF">
              <w:rPr>
                <w:b/>
                <w:bCs/>
                <w:sz w:val="18"/>
                <w:szCs w:val="18"/>
              </w:rPr>
              <w:t>-364 948,56</w:t>
            </w:r>
          </w:p>
        </w:tc>
        <w:tc>
          <w:tcPr>
            <w:tcW w:w="1559" w:type="dxa"/>
            <w:tcBorders>
              <w:top w:val="nil"/>
              <w:left w:val="nil"/>
              <w:bottom w:val="single" w:sz="4" w:space="0" w:color="auto"/>
              <w:right w:val="single" w:sz="4" w:space="0" w:color="auto"/>
            </w:tcBorders>
            <w:shd w:val="clear" w:color="auto" w:fill="auto"/>
            <w:vAlign w:val="center"/>
            <w:hideMark/>
          </w:tcPr>
          <w:p w14:paraId="7D392DEA" w14:textId="77777777" w:rsidR="00F577CF" w:rsidRPr="00F577CF" w:rsidRDefault="00F577CF" w:rsidP="00F829CB">
            <w:pPr>
              <w:jc w:val="right"/>
              <w:rPr>
                <w:b/>
                <w:bCs/>
                <w:sz w:val="18"/>
                <w:szCs w:val="18"/>
              </w:rPr>
            </w:pPr>
            <w:r w:rsidRPr="00F577CF">
              <w:rPr>
                <w:b/>
                <w:bCs/>
                <w:sz w:val="18"/>
                <w:szCs w:val="18"/>
              </w:rPr>
              <w:t>110 438 668,03</w:t>
            </w:r>
          </w:p>
        </w:tc>
      </w:tr>
      <w:tr w:rsidR="00F577CF" w:rsidRPr="00F577CF" w14:paraId="758499C3"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3AE357B5" w14:textId="77777777" w:rsidR="00F577CF" w:rsidRPr="00F577CF" w:rsidRDefault="00F577CF" w:rsidP="00F829CB">
            <w:pPr>
              <w:rPr>
                <w:b/>
                <w:bCs/>
                <w:i/>
                <w:iCs/>
                <w:sz w:val="18"/>
                <w:szCs w:val="18"/>
              </w:rPr>
            </w:pPr>
            <w:r w:rsidRPr="00F577CF">
              <w:rPr>
                <w:b/>
                <w:bCs/>
                <w:i/>
                <w:iCs/>
                <w:sz w:val="18"/>
                <w:szCs w:val="18"/>
              </w:rPr>
              <w:t>Расходы на содержание органов местного самоуправления</w:t>
            </w:r>
          </w:p>
        </w:tc>
        <w:tc>
          <w:tcPr>
            <w:tcW w:w="580" w:type="dxa"/>
            <w:tcBorders>
              <w:top w:val="nil"/>
              <w:left w:val="nil"/>
              <w:bottom w:val="single" w:sz="4" w:space="0" w:color="000000"/>
              <w:right w:val="single" w:sz="4" w:space="0" w:color="000000"/>
            </w:tcBorders>
            <w:shd w:val="clear" w:color="auto" w:fill="auto"/>
            <w:vAlign w:val="center"/>
            <w:hideMark/>
          </w:tcPr>
          <w:p w14:paraId="3EA88E86"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6370875D" w14:textId="77777777" w:rsidR="00F577CF" w:rsidRPr="00F577CF" w:rsidRDefault="00F577CF" w:rsidP="00F829CB">
            <w:pPr>
              <w:jc w:val="center"/>
              <w:rPr>
                <w:b/>
                <w:bCs/>
                <w:i/>
                <w:iCs/>
                <w:sz w:val="18"/>
                <w:szCs w:val="18"/>
              </w:rPr>
            </w:pPr>
            <w:r w:rsidRPr="00F577CF">
              <w:rPr>
                <w:b/>
                <w:bCs/>
                <w:i/>
                <w:i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6F05EF12" w14:textId="77777777" w:rsidR="00F577CF" w:rsidRPr="00F577CF" w:rsidRDefault="00F577CF" w:rsidP="00F829CB">
            <w:pPr>
              <w:jc w:val="center"/>
              <w:rPr>
                <w:b/>
                <w:bCs/>
                <w:i/>
                <w:iCs/>
                <w:sz w:val="18"/>
                <w:szCs w:val="18"/>
              </w:rPr>
            </w:pPr>
            <w:r w:rsidRPr="00F577CF">
              <w:rPr>
                <w:b/>
                <w:bCs/>
                <w:i/>
                <w:iCs/>
                <w:sz w:val="18"/>
                <w:szCs w:val="18"/>
              </w:rPr>
              <w:t>04</w:t>
            </w:r>
          </w:p>
        </w:tc>
        <w:tc>
          <w:tcPr>
            <w:tcW w:w="1559" w:type="dxa"/>
            <w:tcBorders>
              <w:top w:val="nil"/>
              <w:left w:val="nil"/>
              <w:bottom w:val="single" w:sz="4" w:space="0" w:color="000000"/>
              <w:right w:val="single" w:sz="4" w:space="0" w:color="000000"/>
            </w:tcBorders>
            <w:shd w:val="clear" w:color="auto" w:fill="auto"/>
            <w:vAlign w:val="center"/>
            <w:hideMark/>
          </w:tcPr>
          <w:p w14:paraId="51B18225" w14:textId="77777777" w:rsidR="00F577CF" w:rsidRPr="00F577CF" w:rsidRDefault="00F577CF" w:rsidP="00F829CB">
            <w:pPr>
              <w:jc w:val="center"/>
              <w:rPr>
                <w:b/>
                <w:bCs/>
                <w:i/>
                <w:iCs/>
                <w:sz w:val="18"/>
                <w:szCs w:val="18"/>
              </w:rPr>
            </w:pPr>
            <w:r w:rsidRPr="00F577CF">
              <w:rPr>
                <w:b/>
                <w:bCs/>
                <w:i/>
                <w:iCs/>
                <w:sz w:val="18"/>
                <w:szCs w:val="18"/>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21DAA1FB"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B84DA2C" w14:textId="77777777" w:rsidR="00F577CF" w:rsidRPr="00F577CF" w:rsidRDefault="00F577CF" w:rsidP="00F829CB">
            <w:pPr>
              <w:jc w:val="right"/>
              <w:rPr>
                <w:b/>
                <w:bCs/>
                <w:i/>
                <w:iCs/>
                <w:sz w:val="18"/>
                <w:szCs w:val="18"/>
              </w:rPr>
            </w:pPr>
            <w:r w:rsidRPr="00F577CF">
              <w:rPr>
                <w:b/>
                <w:bCs/>
                <w:i/>
                <w:iCs/>
                <w:sz w:val="18"/>
                <w:szCs w:val="18"/>
              </w:rPr>
              <w:t>110 803 616,59</w:t>
            </w:r>
          </w:p>
        </w:tc>
        <w:tc>
          <w:tcPr>
            <w:tcW w:w="1417" w:type="dxa"/>
            <w:tcBorders>
              <w:top w:val="nil"/>
              <w:left w:val="nil"/>
              <w:bottom w:val="single" w:sz="4" w:space="0" w:color="auto"/>
              <w:right w:val="single" w:sz="4" w:space="0" w:color="auto"/>
            </w:tcBorders>
            <w:shd w:val="clear" w:color="auto" w:fill="auto"/>
            <w:vAlign w:val="center"/>
            <w:hideMark/>
          </w:tcPr>
          <w:p w14:paraId="12B2A879" w14:textId="77777777" w:rsidR="00F577CF" w:rsidRPr="00F577CF" w:rsidRDefault="00F577CF" w:rsidP="00F829CB">
            <w:pPr>
              <w:jc w:val="right"/>
              <w:rPr>
                <w:b/>
                <w:bCs/>
                <w:i/>
                <w:iCs/>
                <w:sz w:val="18"/>
                <w:szCs w:val="18"/>
              </w:rPr>
            </w:pPr>
            <w:r w:rsidRPr="00F577CF">
              <w:rPr>
                <w:b/>
                <w:bCs/>
                <w:i/>
                <w:iCs/>
                <w:sz w:val="18"/>
                <w:szCs w:val="18"/>
              </w:rPr>
              <w:t>-364 948,56</w:t>
            </w:r>
          </w:p>
        </w:tc>
        <w:tc>
          <w:tcPr>
            <w:tcW w:w="1559" w:type="dxa"/>
            <w:tcBorders>
              <w:top w:val="nil"/>
              <w:left w:val="nil"/>
              <w:bottom w:val="single" w:sz="4" w:space="0" w:color="auto"/>
              <w:right w:val="single" w:sz="4" w:space="0" w:color="auto"/>
            </w:tcBorders>
            <w:shd w:val="clear" w:color="auto" w:fill="auto"/>
            <w:vAlign w:val="center"/>
            <w:hideMark/>
          </w:tcPr>
          <w:p w14:paraId="6AF5DF4E" w14:textId="77777777" w:rsidR="00F577CF" w:rsidRPr="00F577CF" w:rsidRDefault="00F577CF" w:rsidP="00F829CB">
            <w:pPr>
              <w:jc w:val="right"/>
              <w:rPr>
                <w:b/>
                <w:bCs/>
                <w:i/>
                <w:iCs/>
                <w:sz w:val="18"/>
                <w:szCs w:val="18"/>
              </w:rPr>
            </w:pPr>
            <w:r w:rsidRPr="00F577CF">
              <w:rPr>
                <w:b/>
                <w:bCs/>
                <w:i/>
                <w:iCs/>
                <w:sz w:val="18"/>
                <w:szCs w:val="18"/>
              </w:rPr>
              <w:t>110 438 668,03</w:t>
            </w:r>
          </w:p>
        </w:tc>
      </w:tr>
      <w:tr w:rsidR="00F577CF" w:rsidRPr="00F577CF" w14:paraId="20B5B186"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7B0BB35D" w14:textId="77777777" w:rsidR="00F577CF" w:rsidRPr="00F577CF" w:rsidRDefault="00F577CF" w:rsidP="00F829CB">
            <w:pPr>
              <w:rPr>
                <w:b/>
                <w:bCs/>
                <w:sz w:val="18"/>
                <w:szCs w:val="18"/>
              </w:rPr>
            </w:pPr>
            <w:r w:rsidRPr="00F577CF">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tcBorders>
              <w:top w:val="nil"/>
              <w:left w:val="nil"/>
              <w:bottom w:val="single" w:sz="4" w:space="0" w:color="000000"/>
              <w:right w:val="single" w:sz="4" w:space="0" w:color="000000"/>
            </w:tcBorders>
            <w:shd w:val="clear" w:color="auto" w:fill="auto"/>
            <w:vAlign w:val="center"/>
            <w:hideMark/>
          </w:tcPr>
          <w:p w14:paraId="0AECFBC9"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40841161"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259B9B65" w14:textId="77777777" w:rsidR="00F577CF" w:rsidRPr="00F577CF" w:rsidRDefault="00F577CF" w:rsidP="00F829CB">
            <w:pPr>
              <w:jc w:val="center"/>
              <w:rPr>
                <w:b/>
                <w:bCs/>
                <w:sz w:val="18"/>
                <w:szCs w:val="18"/>
              </w:rPr>
            </w:pPr>
            <w:r w:rsidRPr="00F577CF">
              <w:rPr>
                <w:b/>
                <w:bCs/>
                <w:sz w:val="18"/>
                <w:szCs w:val="18"/>
              </w:rPr>
              <w:t>04</w:t>
            </w:r>
          </w:p>
        </w:tc>
        <w:tc>
          <w:tcPr>
            <w:tcW w:w="1559" w:type="dxa"/>
            <w:tcBorders>
              <w:top w:val="nil"/>
              <w:left w:val="nil"/>
              <w:bottom w:val="single" w:sz="4" w:space="0" w:color="000000"/>
              <w:right w:val="single" w:sz="4" w:space="0" w:color="000000"/>
            </w:tcBorders>
            <w:shd w:val="clear" w:color="auto" w:fill="auto"/>
            <w:vAlign w:val="center"/>
            <w:hideMark/>
          </w:tcPr>
          <w:p w14:paraId="5DA52D68" w14:textId="77777777" w:rsidR="00F577CF" w:rsidRPr="00F577CF" w:rsidRDefault="00F577CF" w:rsidP="00F829CB">
            <w:pPr>
              <w:jc w:val="center"/>
              <w:rPr>
                <w:b/>
                <w:bCs/>
                <w:sz w:val="18"/>
                <w:szCs w:val="18"/>
              </w:rPr>
            </w:pPr>
            <w:r w:rsidRPr="00F577CF">
              <w:rPr>
                <w:b/>
                <w:bCs/>
                <w:sz w:val="18"/>
                <w:szCs w:val="18"/>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24CBE612" w14:textId="77777777" w:rsidR="00F577CF" w:rsidRPr="00F577CF" w:rsidRDefault="00F577CF" w:rsidP="00F829CB">
            <w:pPr>
              <w:jc w:val="center"/>
              <w:rPr>
                <w:b/>
                <w:bCs/>
                <w:sz w:val="18"/>
                <w:szCs w:val="18"/>
              </w:rPr>
            </w:pPr>
            <w:r w:rsidRPr="00F577CF">
              <w:rPr>
                <w:b/>
                <w:bCs/>
                <w:sz w:val="18"/>
                <w:szCs w:val="18"/>
              </w:rPr>
              <w:t>100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D45FA9C" w14:textId="77777777" w:rsidR="00F577CF" w:rsidRPr="00F577CF" w:rsidRDefault="00F577CF" w:rsidP="00F829CB">
            <w:pPr>
              <w:jc w:val="right"/>
              <w:rPr>
                <w:b/>
                <w:bCs/>
                <w:sz w:val="18"/>
                <w:szCs w:val="18"/>
              </w:rPr>
            </w:pPr>
            <w:r w:rsidRPr="00F577CF">
              <w:rPr>
                <w:b/>
                <w:bCs/>
                <w:sz w:val="18"/>
                <w:szCs w:val="18"/>
              </w:rPr>
              <w:t>97 345 335,02</w:t>
            </w:r>
          </w:p>
        </w:tc>
        <w:tc>
          <w:tcPr>
            <w:tcW w:w="1417" w:type="dxa"/>
            <w:tcBorders>
              <w:top w:val="nil"/>
              <w:left w:val="nil"/>
              <w:bottom w:val="single" w:sz="4" w:space="0" w:color="auto"/>
              <w:right w:val="single" w:sz="4" w:space="0" w:color="auto"/>
            </w:tcBorders>
            <w:shd w:val="clear" w:color="auto" w:fill="auto"/>
            <w:vAlign w:val="center"/>
            <w:hideMark/>
          </w:tcPr>
          <w:p w14:paraId="40AC03BF" w14:textId="77777777" w:rsidR="00F577CF" w:rsidRPr="00F577CF" w:rsidRDefault="00F577CF" w:rsidP="00F829CB">
            <w:pPr>
              <w:jc w:val="right"/>
              <w:rPr>
                <w:b/>
                <w:bCs/>
                <w:sz w:val="18"/>
                <w:szCs w:val="18"/>
              </w:rPr>
            </w:pPr>
            <w:r w:rsidRPr="00F577CF">
              <w:rPr>
                <w:b/>
                <w:bCs/>
                <w:sz w:val="18"/>
                <w:szCs w:val="18"/>
              </w:rPr>
              <w:t>-3 079,00</w:t>
            </w:r>
          </w:p>
        </w:tc>
        <w:tc>
          <w:tcPr>
            <w:tcW w:w="1559" w:type="dxa"/>
            <w:tcBorders>
              <w:top w:val="nil"/>
              <w:left w:val="nil"/>
              <w:bottom w:val="single" w:sz="4" w:space="0" w:color="auto"/>
              <w:right w:val="single" w:sz="4" w:space="0" w:color="auto"/>
            </w:tcBorders>
            <w:shd w:val="clear" w:color="auto" w:fill="auto"/>
            <w:vAlign w:val="center"/>
            <w:hideMark/>
          </w:tcPr>
          <w:p w14:paraId="22187E65" w14:textId="77777777" w:rsidR="00F577CF" w:rsidRPr="00F577CF" w:rsidRDefault="00F577CF" w:rsidP="00F829CB">
            <w:pPr>
              <w:jc w:val="right"/>
              <w:rPr>
                <w:b/>
                <w:bCs/>
                <w:sz w:val="18"/>
                <w:szCs w:val="18"/>
              </w:rPr>
            </w:pPr>
            <w:r w:rsidRPr="00F577CF">
              <w:rPr>
                <w:b/>
                <w:bCs/>
                <w:sz w:val="18"/>
                <w:szCs w:val="18"/>
              </w:rPr>
              <w:t>97 342 256,02</w:t>
            </w:r>
          </w:p>
        </w:tc>
      </w:tr>
      <w:tr w:rsidR="00F577CF" w:rsidRPr="00F577CF" w14:paraId="5B2E9A25"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75682A6F"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3830CC7A"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43212A61"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6A639EB5" w14:textId="77777777" w:rsidR="00F577CF" w:rsidRPr="00F577CF" w:rsidRDefault="00F577CF" w:rsidP="00F829CB">
            <w:pPr>
              <w:jc w:val="center"/>
              <w:rPr>
                <w:b/>
                <w:bCs/>
                <w:sz w:val="18"/>
                <w:szCs w:val="18"/>
              </w:rPr>
            </w:pPr>
            <w:r w:rsidRPr="00F577CF">
              <w:rPr>
                <w:b/>
                <w:bCs/>
                <w:sz w:val="18"/>
                <w:szCs w:val="18"/>
              </w:rPr>
              <w:t>04</w:t>
            </w:r>
          </w:p>
        </w:tc>
        <w:tc>
          <w:tcPr>
            <w:tcW w:w="1559" w:type="dxa"/>
            <w:tcBorders>
              <w:top w:val="nil"/>
              <w:left w:val="nil"/>
              <w:bottom w:val="single" w:sz="4" w:space="0" w:color="000000"/>
              <w:right w:val="single" w:sz="4" w:space="0" w:color="000000"/>
            </w:tcBorders>
            <w:shd w:val="clear" w:color="auto" w:fill="auto"/>
            <w:vAlign w:val="center"/>
            <w:hideMark/>
          </w:tcPr>
          <w:p w14:paraId="0ACC6CEF" w14:textId="77777777" w:rsidR="00F577CF" w:rsidRPr="00F577CF" w:rsidRDefault="00F577CF" w:rsidP="00F829CB">
            <w:pPr>
              <w:jc w:val="center"/>
              <w:rPr>
                <w:b/>
                <w:bCs/>
                <w:sz w:val="18"/>
                <w:szCs w:val="18"/>
              </w:rPr>
            </w:pPr>
            <w:r w:rsidRPr="00F577CF">
              <w:rPr>
                <w:b/>
                <w:bCs/>
                <w:sz w:val="18"/>
                <w:szCs w:val="18"/>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5F7BC4DE" w14:textId="77777777" w:rsidR="00F577CF" w:rsidRPr="00F577CF" w:rsidRDefault="00F577CF" w:rsidP="00F829CB">
            <w:pPr>
              <w:jc w:val="center"/>
              <w:rPr>
                <w:b/>
                <w:bCs/>
                <w:sz w:val="18"/>
                <w:szCs w:val="18"/>
              </w:rPr>
            </w:pPr>
            <w:r w:rsidRPr="00F577CF">
              <w:rPr>
                <w:b/>
                <w:bCs/>
                <w:sz w:val="18"/>
                <w:szCs w:val="18"/>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A3C73C2" w14:textId="77777777" w:rsidR="00F577CF" w:rsidRPr="00F577CF" w:rsidRDefault="00F577CF" w:rsidP="00F829CB">
            <w:pPr>
              <w:jc w:val="right"/>
              <w:rPr>
                <w:b/>
                <w:bCs/>
                <w:sz w:val="18"/>
                <w:szCs w:val="18"/>
              </w:rPr>
            </w:pPr>
            <w:r w:rsidRPr="00F577CF">
              <w:rPr>
                <w:b/>
                <w:bCs/>
                <w:sz w:val="18"/>
                <w:szCs w:val="18"/>
              </w:rPr>
              <w:t>13 060 993,64</w:t>
            </w:r>
          </w:p>
        </w:tc>
        <w:tc>
          <w:tcPr>
            <w:tcW w:w="1417" w:type="dxa"/>
            <w:tcBorders>
              <w:top w:val="nil"/>
              <w:left w:val="nil"/>
              <w:bottom w:val="single" w:sz="4" w:space="0" w:color="auto"/>
              <w:right w:val="single" w:sz="4" w:space="0" w:color="auto"/>
            </w:tcBorders>
            <w:shd w:val="clear" w:color="auto" w:fill="auto"/>
            <w:vAlign w:val="center"/>
            <w:hideMark/>
          </w:tcPr>
          <w:p w14:paraId="6C319DA9" w14:textId="77777777" w:rsidR="00F577CF" w:rsidRPr="00F577CF" w:rsidRDefault="00F577CF" w:rsidP="00F829CB">
            <w:pPr>
              <w:jc w:val="right"/>
              <w:rPr>
                <w:b/>
                <w:bCs/>
                <w:sz w:val="18"/>
                <w:szCs w:val="18"/>
              </w:rPr>
            </w:pPr>
            <w:r w:rsidRPr="00F577CF">
              <w:rPr>
                <w:b/>
                <w:bCs/>
                <w:sz w:val="18"/>
                <w:szCs w:val="18"/>
              </w:rPr>
              <w:t>-361 869,56</w:t>
            </w:r>
          </w:p>
        </w:tc>
        <w:tc>
          <w:tcPr>
            <w:tcW w:w="1559" w:type="dxa"/>
            <w:tcBorders>
              <w:top w:val="nil"/>
              <w:left w:val="nil"/>
              <w:bottom w:val="single" w:sz="4" w:space="0" w:color="auto"/>
              <w:right w:val="single" w:sz="4" w:space="0" w:color="auto"/>
            </w:tcBorders>
            <w:shd w:val="clear" w:color="auto" w:fill="auto"/>
            <w:vAlign w:val="center"/>
            <w:hideMark/>
          </w:tcPr>
          <w:p w14:paraId="467A4179" w14:textId="77777777" w:rsidR="00F577CF" w:rsidRPr="00F577CF" w:rsidRDefault="00F577CF" w:rsidP="00F829CB">
            <w:pPr>
              <w:jc w:val="right"/>
              <w:rPr>
                <w:b/>
                <w:bCs/>
                <w:sz w:val="18"/>
                <w:szCs w:val="18"/>
              </w:rPr>
            </w:pPr>
            <w:r w:rsidRPr="00F577CF">
              <w:rPr>
                <w:b/>
                <w:bCs/>
                <w:sz w:val="18"/>
                <w:szCs w:val="18"/>
              </w:rPr>
              <w:t>12 699 124,08</w:t>
            </w:r>
          </w:p>
        </w:tc>
      </w:tr>
      <w:tr w:rsidR="00F577CF" w:rsidRPr="00F577CF" w14:paraId="4C85DC9E"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25DC5975" w14:textId="77777777" w:rsidR="00F577CF" w:rsidRPr="00F577CF" w:rsidRDefault="00F577CF" w:rsidP="00F829CB">
            <w:pPr>
              <w:rPr>
                <w:b/>
                <w:bCs/>
                <w:sz w:val="18"/>
                <w:szCs w:val="18"/>
              </w:rPr>
            </w:pPr>
            <w:r w:rsidRPr="00F577CF">
              <w:rPr>
                <w:b/>
                <w:bCs/>
                <w:sz w:val="18"/>
                <w:szCs w:val="18"/>
              </w:rPr>
              <w:t>Социальной обеспечение и иные выплаты населению</w:t>
            </w:r>
          </w:p>
        </w:tc>
        <w:tc>
          <w:tcPr>
            <w:tcW w:w="580" w:type="dxa"/>
            <w:tcBorders>
              <w:top w:val="nil"/>
              <w:left w:val="nil"/>
              <w:bottom w:val="single" w:sz="4" w:space="0" w:color="000000"/>
              <w:right w:val="single" w:sz="4" w:space="0" w:color="000000"/>
            </w:tcBorders>
            <w:shd w:val="clear" w:color="auto" w:fill="auto"/>
            <w:vAlign w:val="center"/>
            <w:hideMark/>
          </w:tcPr>
          <w:p w14:paraId="11609315"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40F73B3C"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67A845E2" w14:textId="77777777" w:rsidR="00F577CF" w:rsidRPr="00F577CF" w:rsidRDefault="00F577CF" w:rsidP="00F829CB">
            <w:pPr>
              <w:jc w:val="center"/>
              <w:rPr>
                <w:b/>
                <w:bCs/>
                <w:sz w:val="18"/>
                <w:szCs w:val="18"/>
              </w:rPr>
            </w:pPr>
            <w:r w:rsidRPr="00F577CF">
              <w:rPr>
                <w:b/>
                <w:bCs/>
                <w:sz w:val="18"/>
                <w:szCs w:val="18"/>
              </w:rPr>
              <w:t>04</w:t>
            </w:r>
          </w:p>
        </w:tc>
        <w:tc>
          <w:tcPr>
            <w:tcW w:w="1559" w:type="dxa"/>
            <w:tcBorders>
              <w:top w:val="nil"/>
              <w:left w:val="nil"/>
              <w:bottom w:val="single" w:sz="4" w:space="0" w:color="000000"/>
              <w:right w:val="single" w:sz="4" w:space="0" w:color="000000"/>
            </w:tcBorders>
            <w:shd w:val="clear" w:color="auto" w:fill="auto"/>
            <w:vAlign w:val="center"/>
            <w:hideMark/>
          </w:tcPr>
          <w:p w14:paraId="3D8DEE2E" w14:textId="77777777" w:rsidR="00F577CF" w:rsidRPr="00F577CF" w:rsidRDefault="00F577CF" w:rsidP="00F829CB">
            <w:pPr>
              <w:jc w:val="center"/>
              <w:rPr>
                <w:b/>
                <w:bCs/>
                <w:sz w:val="18"/>
                <w:szCs w:val="18"/>
              </w:rPr>
            </w:pPr>
            <w:r w:rsidRPr="00F577CF">
              <w:rPr>
                <w:b/>
                <w:bCs/>
                <w:sz w:val="18"/>
                <w:szCs w:val="18"/>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08F736F4" w14:textId="77777777" w:rsidR="00F577CF" w:rsidRPr="00F577CF" w:rsidRDefault="00F577CF" w:rsidP="00F829CB">
            <w:pPr>
              <w:jc w:val="center"/>
              <w:rPr>
                <w:b/>
                <w:bCs/>
                <w:sz w:val="18"/>
                <w:szCs w:val="18"/>
              </w:rPr>
            </w:pPr>
            <w:r w:rsidRPr="00F577CF">
              <w:rPr>
                <w:b/>
                <w:bCs/>
                <w:sz w:val="18"/>
                <w:szCs w:val="18"/>
              </w:rPr>
              <w:t>300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F03D2C2" w14:textId="77777777" w:rsidR="00F577CF" w:rsidRPr="00F577CF" w:rsidRDefault="00F577CF" w:rsidP="00F829CB">
            <w:pPr>
              <w:jc w:val="right"/>
              <w:rPr>
                <w:b/>
                <w:bCs/>
                <w:sz w:val="18"/>
                <w:szCs w:val="18"/>
              </w:rPr>
            </w:pPr>
            <w:r w:rsidRPr="00F577CF">
              <w:rPr>
                <w:b/>
                <w:bCs/>
                <w:sz w:val="18"/>
                <w:szCs w:val="18"/>
              </w:rPr>
              <w:t>57 277,00</w:t>
            </w:r>
          </w:p>
        </w:tc>
        <w:tc>
          <w:tcPr>
            <w:tcW w:w="1417" w:type="dxa"/>
            <w:tcBorders>
              <w:top w:val="nil"/>
              <w:left w:val="nil"/>
              <w:bottom w:val="single" w:sz="4" w:space="0" w:color="auto"/>
              <w:right w:val="single" w:sz="4" w:space="0" w:color="auto"/>
            </w:tcBorders>
            <w:shd w:val="clear" w:color="auto" w:fill="auto"/>
            <w:vAlign w:val="center"/>
            <w:hideMark/>
          </w:tcPr>
          <w:p w14:paraId="20B92516"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79D070D7" w14:textId="77777777" w:rsidR="00F577CF" w:rsidRPr="00F577CF" w:rsidRDefault="00F577CF" w:rsidP="00F829CB">
            <w:pPr>
              <w:jc w:val="right"/>
              <w:rPr>
                <w:b/>
                <w:bCs/>
                <w:sz w:val="18"/>
                <w:szCs w:val="18"/>
              </w:rPr>
            </w:pPr>
            <w:r w:rsidRPr="00F577CF">
              <w:rPr>
                <w:b/>
                <w:bCs/>
                <w:sz w:val="18"/>
                <w:szCs w:val="18"/>
              </w:rPr>
              <w:t>57 277,00</w:t>
            </w:r>
          </w:p>
        </w:tc>
      </w:tr>
      <w:tr w:rsidR="00F577CF" w:rsidRPr="00F577CF" w14:paraId="7EA0F6E9"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466D849F" w14:textId="77777777" w:rsidR="00F577CF" w:rsidRPr="00F577CF" w:rsidRDefault="00F577CF" w:rsidP="00F829CB">
            <w:pPr>
              <w:rPr>
                <w:b/>
                <w:bCs/>
                <w:sz w:val="18"/>
                <w:szCs w:val="18"/>
              </w:rPr>
            </w:pPr>
            <w:r w:rsidRPr="00F577CF">
              <w:rPr>
                <w:b/>
                <w:bCs/>
                <w:sz w:val="18"/>
                <w:szCs w:val="18"/>
              </w:rPr>
              <w:t>Иные бюджетные ассигнования</w:t>
            </w:r>
          </w:p>
        </w:tc>
        <w:tc>
          <w:tcPr>
            <w:tcW w:w="580" w:type="dxa"/>
            <w:tcBorders>
              <w:top w:val="nil"/>
              <w:left w:val="nil"/>
              <w:bottom w:val="single" w:sz="4" w:space="0" w:color="000000"/>
              <w:right w:val="single" w:sz="4" w:space="0" w:color="000000"/>
            </w:tcBorders>
            <w:shd w:val="clear" w:color="auto" w:fill="auto"/>
            <w:vAlign w:val="center"/>
            <w:hideMark/>
          </w:tcPr>
          <w:p w14:paraId="72859ED3"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0B2B0768"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0CC7D2E9" w14:textId="77777777" w:rsidR="00F577CF" w:rsidRPr="00F577CF" w:rsidRDefault="00F577CF" w:rsidP="00F829CB">
            <w:pPr>
              <w:jc w:val="center"/>
              <w:rPr>
                <w:b/>
                <w:bCs/>
                <w:sz w:val="18"/>
                <w:szCs w:val="18"/>
              </w:rPr>
            </w:pPr>
            <w:r w:rsidRPr="00F577CF">
              <w:rPr>
                <w:b/>
                <w:bCs/>
                <w:sz w:val="18"/>
                <w:szCs w:val="18"/>
              </w:rPr>
              <w:t>04</w:t>
            </w:r>
          </w:p>
        </w:tc>
        <w:tc>
          <w:tcPr>
            <w:tcW w:w="1559" w:type="dxa"/>
            <w:tcBorders>
              <w:top w:val="nil"/>
              <w:left w:val="nil"/>
              <w:bottom w:val="single" w:sz="4" w:space="0" w:color="000000"/>
              <w:right w:val="single" w:sz="4" w:space="0" w:color="000000"/>
            </w:tcBorders>
            <w:shd w:val="clear" w:color="auto" w:fill="auto"/>
            <w:vAlign w:val="center"/>
            <w:hideMark/>
          </w:tcPr>
          <w:p w14:paraId="68F2FBF9" w14:textId="77777777" w:rsidR="00F577CF" w:rsidRPr="00F577CF" w:rsidRDefault="00F577CF" w:rsidP="00F829CB">
            <w:pPr>
              <w:jc w:val="center"/>
              <w:rPr>
                <w:b/>
                <w:bCs/>
                <w:sz w:val="18"/>
                <w:szCs w:val="18"/>
              </w:rPr>
            </w:pPr>
            <w:r w:rsidRPr="00F577CF">
              <w:rPr>
                <w:b/>
                <w:bCs/>
                <w:sz w:val="18"/>
                <w:szCs w:val="18"/>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4CB97CA9" w14:textId="77777777" w:rsidR="00F577CF" w:rsidRPr="00F577CF" w:rsidRDefault="00F577CF" w:rsidP="00F829CB">
            <w:pPr>
              <w:jc w:val="center"/>
              <w:rPr>
                <w:b/>
                <w:bCs/>
                <w:sz w:val="18"/>
                <w:szCs w:val="18"/>
              </w:rPr>
            </w:pPr>
            <w:r w:rsidRPr="00F577CF">
              <w:rPr>
                <w:b/>
                <w:bCs/>
                <w:sz w:val="18"/>
                <w:szCs w:val="18"/>
              </w:rPr>
              <w:t>800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2F04D3E" w14:textId="77777777" w:rsidR="00F577CF" w:rsidRPr="00F577CF" w:rsidRDefault="00F577CF" w:rsidP="00F829CB">
            <w:pPr>
              <w:jc w:val="right"/>
              <w:rPr>
                <w:b/>
                <w:bCs/>
                <w:sz w:val="18"/>
                <w:szCs w:val="18"/>
              </w:rPr>
            </w:pPr>
            <w:r w:rsidRPr="00F577CF">
              <w:rPr>
                <w:b/>
                <w:bCs/>
                <w:sz w:val="18"/>
                <w:szCs w:val="18"/>
              </w:rPr>
              <w:t>340 010,93</w:t>
            </w:r>
          </w:p>
        </w:tc>
        <w:tc>
          <w:tcPr>
            <w:tcW w:w="1417" w:type="dxa"/>
            <w:tcBorders>
              <w:top w:val="nil"/>
              <w:left w:val="nil"/>
              <w:bottom w:val="single" w:sz="4" w:space="0" w:color="auto"/>
              <w:right w:val="single" w:sz="4" w:space="0" w:color="auto"/>
            </w:tcBorders>
            <w:shd w:val="clear" w:color="auto" w:fill="auto"/>
            <w:vAlign w:val="center"/>
            <w:hideMark/>
          </w:tcPr>
          <w:p w14:paraId="57D001F0"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61E739CA" w14:textId="77777777" w:rsidR="00F577CF" w:rsidRPr="00F577CF" w:rsidRDefault="00F577CF" w:rsidP="00F829CB">
            <w:pPr>
              <w:jc w:val="right"/>
              <w:rPr>
                <w:b/>
                <w:bCs/>
                <w:sz w:val="18"/>
                <w:szCs w:val="18"/>
              </w:rPr>
            </w:pPr>
            <w:r w:rsidRPr="00F577CF">
              <w:rPr>
                <w:b/>
                <w:bCs/>
                <w:sz w:val="18"/>
                <w:szCs w:val="18"/>
              </w:rPr>
              <w:t>340 010,93</w:t>
            </w:r>
          </w:p>
        </w:tc>
      </w:tr>
      <w:tr w:rsidR="00F577CF" w:rsidRPr="00F577CF" w14:paraId="7791B4CB"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002D4481" w14:textId="77777777" w:rsidR="00F577CF" w:rsidRPr="00F577CF" w:rsidRDefault="00F577CF" w:rsidP="00F829CB">
            <w:pPr>
              <w:rPr>
                <w:b/>
                <w:bCs/>
                <w:sz w:val="18"/>
                <w:szCs w:val="18"/>
              </w:rPr>
            </w:pPr>
            <w:r w:rsidRPr="00F577CF">
              <w:rPr>
                <w:b/>
                <w:bCs/>
                <w:sz w:val="18"/>
                <w:szCs w:val="18"/>
              </w:rPr>
              <w:t>Обеспечение проведения выборов и референдумов</w:t>
            </w:r>
          </w:p>
        </w:tc>
        <w:tc>
          <w:tcPr>
            <w:tcW w:w="580" w:type="dxa"/>
            <w:tcBorders>
              <w:top w:val="nil"/>
              <w:left w:val="nil"/>
              <w:bottom w:val="single" w:sz="4" w:space="0" w:color="000000"/>
              <w:right w:val="single" w:sz="4" w:space="0" w:color="000000"/>
            </w:tcBorders>
            <w:shd w:val="clear" w:color="auto" w:fill="auto"/>
            <w:vAlign w:val="center"/>
            <w:hideMark/>
          </w:tcPr>
          <w:p w14:paraId="63A9C614"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0320D678"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1DD07C5B" w14:textId="77777777" w:rsidR="00F577CF" w:rsidRPr="00F577CF" w:rsidRDefault="00F577CF" w:rsidP="00F829CB">
            <w:pPr>
              <w:jc w:val="center"/>
              <w:rPr>
                <w:b/>
                <w:bCs/>
                <w:sz w:val="18"/>
                <w:szCs w:val="18"/>
              </w:rPr>
            </w:pPr>
            <w:r w:rsidRPr="00F577CF">
              <w:rPr>
                <w:b/>
                <w:bCs/>
                <w:sz w:val="18"/>
                <w:szCs w:val="18"/>
              </w:rPr>
              <w:t>07</w:t>
            </w:r>
          </w:p>
        </w:tc>
        <w:tc>
          <w:tcPr>
            <w:tcW w:w="1559" w:type="dxa"/>
            <w:tcBorders>
              <w:top w:val="nil"/>
              <w:left w:val="nil"/>
              <w:bottom w:val="single" w:sz="4" w:space="0" w:color="000000"/>
              <w:right w:val="single" w:sz="4" w:space="0" w:color="000000"/>
            </w:tcBorders>
            <w:shd w:val="clear" w:color="auto" w:fill="auto"/>
            <w:vAlign w:val="center"/>
            <w:hideMark/>
          </w:tcPr>
          <w:p w14:paraId="623F82D4"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398AF2B5"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28DCE9D" w14:textId="77777777" w:rsidR="00F577CF" w:rsidRPr="00F577CF" w:rsidRDefault="00F577CF" w:rsidP="00F829CB">
            <w:pPr>
              <w:jc w:val="right"/>
              <w:rPr>
                <w:b/>
                <w:bCs/>
                <w:sz w:val="18"/>
                <w:szCs w:val="18"/>
              </w:rPr>
            </w:pPr>
            <w:r w:rsidRPr="00F577CF">
              <w:rPr>
                <w:b/>
                <w:bCs/>
                <w:sz w:val="18"/>
                <w:szCs w:val="18"/>
              </w:rPr>
              <w:t>1 090 680,00</w:t>
            </w:r>
          </w:p>
        </w:tc>
        <w:tc>
          <w:tcPr>
            <w:tcW w:w="1417" w:type="dxa"/>
            <w:tcBorders>
              <w:top w:val="nil"/>
              <w:left w:val="nil"/>
              <w:bottom w:val="single" w:sz="4" w:space="0" w:color="auto"/>
              <w:right w:val="single" w:sz="4" w:space="0" w:color="auto"/>
            </w:tcBorders>
            <w:shd w:val="clear" w:color="auto" w:fill="auto"/>
            <w:vAlign w:val="center"/>
            <w:hideMark/>
          </w:tcPr>
          <w:p w14:paraId="353C341A"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61A7A5D5" w14:textId="77777777" w:rsidR="00F577CF" w:rsidRPr="00F577CF" w:rsidRDefault="00F577CF" w:rsidP="00F829CB">
            <w:pPr>
              <w:jc w:val="right"/>
              <w:rPr>
                <w:b/>
                <w:bCs/>
                <w:sz w:val="18"/>
                <w:szCs w:val="18"/>
              </w:rPr>
            </w:pPr>
            <w:r w:rsidRPr="00F577CF">
              <w:rPr>
                <w:b/>
                <w:bCs/>
                <w:sz w:val="18"/>
                <w:szCs w:val="18"/>
              </w:rPr>
              <w:t>1 090 680,00</w:t>
            </w:r>
          </w:p>
        </w:tc>
      </w:tr>
      <w:tr w:rsidR="00F577CF" w:rsidRPr="00F577CF" w14:paraId="7CB84E44"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2BD1B679" w14:textId="77777777" w:rsidR="00F577CF" w:rsidRPr="00F577CF" w:rsidRDefault="00F577CF" w:rsidP="00F829CB">
            <w:pPr>
              <w:rPr>
                <w:b/>
                <w:bCs/>
                <w:sz w:val="18"/>
                <w:szCs w:val="18"/>
              </w:rPr>
            </w:pPr>
            <w:r w:rsidRPr="00F577CF">
              <w:rPr>
                <w:b/>
                <w:bCs/>
                <w:sz w:val="18"/>
                <w:szCs w:val="18"/>
              </w:rPr>
              <w:t>Обеспечение проведения выборов и референдумов</w:t>
            </w:r>
          </w:p>
        </w:tc>
        <w:tc>
          <w:tcPr>
            <w:tcW w:w="580" w:type="dxa"/>
            <w:tcBorders>
              <w:top w:val="nil"/>
              <w:left w:val="nil"/>
              <w:bottom w:val="single" w:sz="4" w:space="0" w:color="000000"/>
              <w:right w:val="single" w:sz="4" w:space="0" w:color="000000"/>
            </w:tcBorders>
            <w:shd w:val="clear" w:color="auto" w:fill="auto"/>
            <w:vAlign w:val="center"/>
            <w:hideMark/>
          </w:tcPr>
          <w:p w14:paraId="27521AFF"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13E276B7"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71F1084B" w14:textId="77777777" w:rsidR="00F577CF" w:rsidRPr="00F577CF" w:rsidRDefault="00F577CF" w:rsidP="00F829CB">
            <w:pPr>
              <w:jc w:val="center"/>
              <w:rPr>
                <w:b/>
                <w:bCs/>
                <w:sz w:val="18"/>
                <w:szCs w:val="18"/>
              </w:rPr>
            </w:pPr>
            <w:r w:rsidRPr="00F577CF">
              <w:rPr>
                <w:b/>
                <w:bCs/>
                <w:sz w:val="18"/>
                <w:szCs w:val="18"/>
              </w:rPr>
              <w:t>07</w:t>
            </w:r>
          </w:p>
        </w:tc>
        <w:tc>
          <w:tcPr>
            <w:tcW w:w="1559" w:type="dxa"/>
            <w:tcBorders>
              <w:top w:val="nil"/>
              <w:left w:val="nil"/>
              <w:bottom w:val="single" w:sz="4" w:space="0" w:color="000000"/>
              <w:right w:val="single" w:sz="4" w:space="0" w:color="000000"/>
            </w:tcBorders>
            <w:shd w:val="clear" w:color="auto" w:fill="auto"/>
            <w:vAlign w:val="center"/>
            <w:hideMark/>
          </w:tcPr>
          <w:p w14:paraId="46D81FD4"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6C49E825"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A5BD55D" w14:textId="77777777" w:rsidR="00F577CF" w:rsidRPr="00F577CF" w:rsidRDefault="00F577CF" w:rsidP="00F829CB">
            <w:pPr>
              <w:jc w:val="right"/>
              <w:rPr>
                <w:b/>
                <w:bCs/>
                <w:sz w:val="18"/>
                <w:szCs w:val="18"/>
              </w:rPr>
            </w:pPr>
            <w:r w:rsidRPr="00F577CF">
              <w:rPr>
                <w:b/>
                <w:bCs/>
                <w:sz w:val="18"/>
                <w:szCs w:val="18"/>
              </w:rPr>
              <w:t>1 090 680,00</w:t>
            </w:r>
          </w:p>
        </w:tc>
        <w:tc>
          <w:tcPr>
            <w:tcW w:w="1417" w:type="dxa"/>
            <w:tcBorders>
              <w:top w:val="nil"/>
              <w:left w:val="nil"/>
              <w:bottom w:val="single" w:sz="4" w:space="0" w:color="auto"/>
              <w:right w:val="single" w:sz="4" w:space="0" w:color="auto"/>
            </w:tcBorders>
            <w:shd w:val="clear" w:color="auto" w:fill="auto"/>
            <w:vAlign w:val="center"/>
            <w:hideMark/>
          </w:tcPr>
          <w:p w14:paraId="60154FC9"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2CA2CDA7" w14:textId="77777777" w:rsidR="00F577CF" w:rsidRPr="00F577CF" w:rsidRDefault="00F577CF" w:rsidP="00F829CB">
            <w:pPr>
              <w:jc w:val="right"/>
              <w:rPr>
                <w:b/>
                <w:bCs/>
                <w:sz w:val="18"/>
                <w:szCs w:val="18"/>
              </w:rPr>
            </w:pPr>
            <w:r w:rsidRPr="00F577CF">
              <w:rPr>
                <w:b/>
                <w:bCs/>
                <w:sz w:val="18"/>
                <w:szCs w:val="18"/>
              </w:rPr>
              <w:t>1 090 680,00</w:t>
            </w:r>
          </w:p>
        </w:tc>
      </w:tr>
      <w:tr w:rsidR="00F577CF" w:rsidRPr="00F577CF" w14:paraId="1C50403D"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459F754C" w14:textId="77777777" w:rsidR="00F577CF" w:rsidRPr="00F577CF" w:rsidRDefault="00F577CF" w:rsidP="00F829CB">
            <w:pPr>
              <w:rPr>
                <w:b/>
                <w:bCs/>
                <w:i/>
                <w:iCs/>
                <w:sz w:val="18"/>
                <w:szCs w:val="18"/>
              </w:rPr>
            </w:pPr>
            <w:r w:rsidRPr="00F577CF">
              <w:rPr>
                <w:b/>
                <w:bCs/>
                <w:i/>
                <w:iCs/>
                <w:sz w:val="18"/>
                <w:szCs w:val="18"/>
              </w:rPr>
              <w:t>Проведение выборов и референдумов</w:t>
            </w:r>
          </w:p>
        </w:tc>
        <w:tc>
          <w:tcPr>
            <w:tcW w:w="580" w:type="dxa"/>
            <w:tcBorders>
              <w:top w:val="nil"/>
              <w:left w:val="nil"/>
              <w:bottom w:val="single" w:sz="4" w:space="0" w:color="000000"/>
              <w:right w:val="single" w:sz="4" w:space="0" w:color="000000"/>
            </w:tcBorders>
            <w:shd w:val="clear" w:color="auto" w:fill="auto"/>
            <w:vAlign w:val="center"/>
            <w:hideMark/>
          </w:tcPr>
          <w:p w14:paraId="1163C259"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3B238CBA" w14:textId="77777777" w:rsidR="00F577CF" w:rsidRPr="00F577CF" w:rsidRDefault="00F577CF" w:rsidP="00F829CB">
            <w:pPr>
              <w:jc w:val="center"/>
              <w:rPr>
                <w:b/>
                <w:bCs/>
                <w:i/>
                <w:iCs/>
                <w:sz w:val="18"/>
                <w:szCs w:val="18"/>
              </w:rPr>
            </w:pPr>
            <w:r w:rsidRPr="00F577CF">
              <w:rPr>
                <w:b/>
                <w:bCs/>
                <w:i/>
                <w:i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5DDA7E7B" w14:textId="77777777" w:rsidR="00F577CF" w:rsidRPr="00F577CF" w:rsidRDefault="00F577CF" w:rsidP="00F829CB">
            <w:pPr>
              <w:jc w:val="center"/>
              <w:rPr>
                <w:b/>
                <w:bCs/>
                <w:i/>
                <w:iCs/>
                <w:sz w:val="18"/>
                <w:szCs w:val="18"/>
              </w:rPr>
            </w:pPr>
            <w:r w:rsidRPr="00F577CF">
              <w:rPr>
                <w:b/>
                <w:bCs/>
                <w:i/>
                <w:iCs/>
                <w:sz w:val="18"/>
                <w:szCs w:val="18"/>
              </w:rPr>
              <w:t>07</w:t>
            </w:r>
          </w:p>
        </w:tc>
        <w:tc>
          <w:tcPr>
            <w:tcW w:w="1559" w:type="dxa"/>
            <w:tcBorders>
              <w:top w:val="nil"/>
              <w:left w:val="nil"/>
              <w:bottom w:val="single" w:sz="4" w:space="0" w:color="000000"/>
              <w:right w:val="single" w:sz="4" w:space="0" w:color="000000"/>
            </w:tcBorders>
            <w:shd w:val="clear" w:color="auto" w:fill="auto"/>
            <w:vAlign w:val="center"/>
            <w:hideMark/>
          </w:tcPr>
          <w:p w14:paraId="22331664" w14:textId="77777777" w:rsidR="00F577CF" w:rsidRPr="00F577CF" w:rsidRDefault="00F577CF" w:rsidP="00F829CB">
            <w:pPr>
              <w:jc w:val="center"/>
              <w:rPr>
                <w:b/>
                <w:bCs/>
                <w:i/>
                <w:iCs/>
                <w:sz w:val="18"/>
                <w:szCs w:val="18"/>
              </w:rPr>
            </w:pPr>
            <w:r w:rsidRPr="00F577CF">
              <w:rPr>
                <w:b/>
                <w:bCs/>
                <w:i/>
                <w:iCs/>
                <w:sz w:val="18"/>
                <w:szCs w:val="18"/>
              </w:rPr>
              <w:t>99 3 00 00000</w:t>
            </w:r>
          </w:p>
        </w:tc>
        <w:tc>
          <w:tcPr>
            <w:tcW w:w="567" w:type="dxa"/>
            <w:tcBorders>
              <w:top w:val="nil"/>
              <w:left w:val="nil"/>
              <w:bottom w:val="single" w:sz="4" w:space="0" w:color="000000"/>
              <w:right w:val="single" w:sz="4" w:space="0" w:color="000000"/>
            </w:tcBorders>
            <w:shd w:val="clear" w:color="auto" w:fill="auto"/>
            <w:vAlign w:val="center"/>
            <w:hideMark/>
          </w:tcPr>
          <w:p w14:paraId="1CEECEC6"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07F509C" w14:textId="77777777" w:rsidR="00F577CF" w:rsidRPr="00F577CF" w:rsidRDefault="00F577CF" w:rsidP="00F829CB">
            <w:pPr>
              <w:jc w:val="right"/>
              <w:rPr>
                <w:b/>
                <w:bCs/>
                <w:i/>
                <w:iCs/>
                <w:sz w:val="18"/>
                <w:szCs w:val="18"/>
              </w:rPr>
            </w:pPr>
            <w:r w:rsidRPr="00F577CF">
              <w:rPr>
                <w:b/>
                <w:bCs/>
                <w:i/>
                <w:iCs/>
                <w:sz w:val="18"/>
                <w:szCs w:val="18"/>
              </w:rPr>
              <w:t>1 090 680,00</w:t>
            </w:r>
          </w:p>
        </w:tc>
        <w:tc>
          <w:tcPr>
            <w:tcW w:w="1417" w:type="dxa"/>
            <w:tcBorders>
              <w:top w:val="nil"/>
              <w:left w:val="nil"/>
              <w:bottom w:val="single" w:sz="4" w:space="0" w:color="auto"/>
              <w:right w:val="single" w:sz="4" w:space="0" w:color="auto"/>
            </w:tcBorders>
            <w:shd w:val="clear" w:color="auto" w:fill="auto"/>
            <w:vAlign w:val="center"/>
            <w:hideMark/>
          </w:tcPr>
          <w:p w14:paraId="7F441981"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729369D7" w14:textId="77777777" w:rsidR="00F577CF" w:rsidRPr="00F577CF" w:rsidRDefault="00F577CF" w:rsidP="00F829CB">
            <w:pPr>
              <w:jc w:val="right"/>
              <w:rPr>
                <w:b/>
                <w:bCs/>
                <w:i/>
                <w:iCs/>
                <w:sz w:val="18"/>
                <w:szCs w:val="18"/>
              </w:rPr>
            </w:pPr>
            <w:r w:rsidRPr="00F577CF">
              <w:rPr>
                <w:b/>
                <w:bCs/>
                <w:i/>
                <w:iCs/>
                <w:sz w:val="18"/>
                <w:szCs w:val="18"/>
              </w:rPr>
              <w:t>1 090 680,00</w:t>
            </w:r>
          </w:p>
        </w:tc>
      </w:tr>
      <w:tr w:rsidR="00F577CF" w:rsidRPr="00F577CF" w14:paraId="57314A90"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4DBD23A0" w14:textId="77777777" w:rsidR="00F577CF" w:rsidRPr="00F577CF" w:rsidRDefault="00F577CF" w:rsidP="00F829CB">
            <w:pPr>
              <w:rPr>
                <w:b/>
                <w:bCs/>
                <w:sz w:val="18"/>
                <w:szCs w:val="18"/>
              </w:rPr>
            </w:pPr>
            <w:r w:rsidRPr="00F577CF">
              <w:rPr>
                <w:b/>
                <w:bCs/>
                <w:sz w:val="18"/>
                <w:szCs w:val="18"/>
              </w:rPr>
              <w:t>Специальные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6C0C8531"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375EA15C"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44612A4D" w14:textId="77777777" w:rsidR="00F577CF" w:rsidRPr="00F577CF" w:rsidRDefault="00F577CF" w:rsidP="00F829CB">
            <w:pPr>
              <w:jc w:val="center"/>
              <w:rPr>
                <w:b/>
                <w:bCs/>
                <w:sz w:val="18"/>
                <w:szCs w:val="18"/>
              </w:rPr>
            </w:pPr>
            <w:r w:rsidRPr="00F577CF">
              <w:rPr>
                <w:b/>
                <w:bCs/>
                <w:sz w:val="18"/>
                <w:szCs w:val="18"/>
              </w:rPr>
              <w:t>07</w:t>
            </w:r>
          </w:p>
        </w:tc>
        <w:tc>
          <w:tcPr>
            <w:tcW w:w="1559" w:type="dxa"/>
            <w:tcBorders>
              <w:top w:val="nil"/>
              <w:left w:val="nil"/>
              <w:bottom w:val="single" w:sz="4" w:space="0" w:color="000000"/>
              <w:right w:val="single" w:sz="4" w:space="0" w:color="000000"/>
            </w:tcBorders>
            <w:shd w:val="clear" w:color="auto" w:fill="auto"/>
            <w:vAlign w:val="center"/>
            <w:hideMark/>
          </w:tcPr>
          <w:p w14:paraId="5EA0AAAE" w14:textId="77777777" w:rsidR="00F577CF" w:rsidRPr="00F577CF" w:rsidRDefault="00F577CF" w:rsidP="00F829CB">
            <w:pPr>
              <w:jc w:val="center"/>
              <w:rPr>
                <w:b/>
                <w:bCs/>
                <w:sz w:val="18"/>
                <w:szCs w:val="18"/>
              </w:rPr>
            </w:pPr>
            <w:r w:rsidRPr="00F577CF">
              <w:rPr>
                <w:b/>
                <w:bCs/>
                <w:sz w:val="18"/>
                <w:szCs w:val="18"/>
              </w:rPr>
              <w:t>99 3 00 10010</w:t>
            </w:r>
          </w:p>
        </w:tc>
        <w:tc>
          <w:tcPr>
            <w:tcW w:w="567" w:type="dxa"/>
            <w:tcBorders>
              <w:top w:val="nil"/>
              <w:left w:val="nil"/>
              <w:bottom w:val="single" w:sz="4" w:space="0" w:color="000000"/>
              <w:right w:val="single" w:sz="4" w:space="0" w:color="000000"/>
            </w:tcBorders>
            <w:shd w:val="clear" w:color="auto" w:fill="auto"/>
            <w:vAlign w:val="center"/>
            <w:hideMark/>
          </w:tcPr>
          <w:p w14:paraId="54C0C5D4" w14:textId="77777777" w:rsidR="00F577CF" w:rsidRPr="00F577CF" w:rsidRDefault="00F577CF" w:rsidP="00F829CB">
            <w:pPr>
              <w:jc w:val="center"/>
              <w:rPr>
                <w:b/>
                <w:bCs/>
                <w:sz w:val="18"/>
                <w:szCs w:val="18"/>
              </w:rPr>
            </w:pPr>
            <w:r w:rsidRPr="00F577CF">
              <w:rPr>
                <w:b/>
                <w:bCs/>
                <w:sz w:val="18"/>
                <w:szCs w:val="18"/>
              </w:rPr>
              <w:t>800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2723015" w14:textId="77777777" w:rsidR="00F577CF" w:rsidRPr="00F577CF" w:rsidRDefault="00F577CF" w:rsidP="00F829CB">
            <w:pPr>
              <w:jc w:val="right"/>
              <w:rPr>
                <w:b/>
                <w:bCs/>
                <w:sz w:val="18"/>
                <w:szCs w:val="18"/>
              </w:rPr>
            </w:pPr>
            <w:r w:rsidRPr="00F577CF">
              <w:rPr>
                <w:b/>
                <w:bCs/>
                <w:sz w:val="18"/>
                <w:szCs w:val="18"/>
              </w:rPr>
              <w:t>1 090 680,00</w:t>
            </w:r>
          </w:p>
        </w:tc>
        <w:tc>
          <w:tcPr>
            <w:tcW w:w="1417" w:type="dxa"/>
            <w:tcBorders>
              <w:top w:val="nil"/>
              <w:left w:val="nil"/>
              <w:bottom w:val="single" w:sz="4" w:space="0" w:color="auto"/>
              <w:right w:val="single" w:sz="4" w:space="0" w:color="auto"/>
            </w:tcBorders>
            <w:shd w:val="clear" w:color="auto" w:fill="auto"/>
            <w:vAlign w:val="center"/>
            <w:hideMark/>
          </w:tcPr>
          <w:p w14:paraId="71AB55D7"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55090C7F" w14:textId="77777777" w:rsidR="00F577CF" w:rsidRPr="00F577CF" w:rsidRDefault="00F577CF" w:rsidP="00F829CB">
            <w:pPr>
              <w:jc w:val="right"/>
              <w:rPr>
                <w:b/>
                <w:bCs/>
                <w:sz w:val="18"/>
                <w:szCs w:val="18"/>
              </w:rPr>
            </w:pPr>
            <w:r w:rsidRPr="00F577CF">
              <w:rPr>
                <w:b/>
                <w:bCs/>
                <w:sz w:val="18"/>
                <w:szCs w:val="18"/>
              </w:rPr>
              <w:t>1 090 680,00</w:t>
            </w:r>
          </w:p>
        </w:tc>
      </w:tr>
      <w:tr w:rsidR="00F577CF" w:rsidRPr="00F577CF" w14:paraId="6232B050"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19065BC5" w14:textId="77777777" w:rsidR="00F577CF" w:rsidRPr="00F577CF" w:rsidRDefault="00F577CF" w:rsidP="00F829CB">
            <w:pPr>
              <w:rPr>
                <w:b/>
                <w:bCs/>
                <w:sz w:val="18"/>
                <w:szCs w:val="18"/>
              </w:rPr>
            </w:pPr>
            <w:r w:rsidRPr="00F577CF">
              <w:rPr>
                <w:b/>
                <w:bCs/>
                <w:sz w:val="18"/>
                <w:szCs w:val="18"/>
              </w:rPr>
              <w:t>Резервные фонды</w:t>
            </w:r>
          </w:p>
        </w:tc>
        <w:tc>
          <w:tcPr>
            <w:tcW w:w="580" w:type="dxa"/>
            <w:tcBorders>
              <w:top w:val="nil"/>
              <w:left w:val="nil"/>
              <w:bottom w:val="single" w:sz="4" w:space="0" w:color="000000"/>
              <w:right w:val="single" w:sz="4" w:space="0" w:color="000000"/>
            </w:tcBorders>
            <w:shd w:val="clear" w:color="auto" w:fill="auto"/>
            <w:vAlign w:val="center"/>
            <w:hideMark/>
          </w:tcPr>
          <w:p w14:paraId="23FB45CC"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79B1638B"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2544D3CB" w14:textId="77777777" w:rsidR="00F577CF" w:rsidRPr="00F577CF" w:rsidRDefault="00F577CF" w:rsidP="00F829CB">
            <w:pPr>
              <w:jc w:val="center"/>
              <w:rPr>
                <w:b/>
                <w:bCs/>
                <w:sz w:val="18"/>
                <w:szCs w:val="18"/>
              </w:rPr>
            </w:pPr>
            <w:r w:rsidRPr="00F577CF">
              <w:rPr>
                <w:b/>
                <w:bCs/>
                <w:sz w:val="18"/>
                <w:szCs w:val="18"/>
              </w:rPr>
              <w:t>11</w:t>
            </w:r>
          </w:p>
        </w:tc>
        <w:tc>
          <w:tcPr>
            <w:tcW w:w="1559" w:type="dxa"/>
            <w:tcBorders>
              <w:top w:val="nil"/>
              <w:left w:val="nil"/>
              <w:bottom w:val="single" w:sz="4" w:space="0" w:color="000000"/>
              <w:right w:val="single" w:sz="4" w:space="0" w:color="000000"/>
            </w:tcBorders>
            <w:shd w:val="clear" w:color="auto" w:fill="auto"/>
            <w:vAlign w:val="center"/>
            <w:hideMark/>
          </w:tcPr>
          <w:p w14:paraId="5C7DD5CE"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62802F7A"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AAA4DE2" w14:textId="77777777" w:rsidR="00F577CF" w:rsidRPr="00F577CF" w:rsidRDefault="00F577CF" w:rsidP="00F829CB">
            <w:pPr>
              <w:jc w:val="right"/>
              <w:rPr>
                <w:b/>
                <w:bCs/>
                <w:sz w:val="18"/>
                <w:szCs w:val="18"/>
              </w:rPr>
            </w:pPr>
            <w:r w:rsidRPr="00F577CF">
              <w:rPr>
                <w:b/>
                <w:bCs/>
                <w:sz w:val="18"/>
                <w:szCs w:val="18"/>
              </w:rPr>
              <w:t>1 500 000,00</w:t>
            </w:r>
          </w:p>
        </w:tc>
        <w:tc>
          <w:tcPr>
            <w:tcW w:w="1417" w:type="dxa"/>
            <w:tcBorders>
              <w:top w:val="nil"/>
              <w:left w:val="nil"/>
              <w:bottom w:val="single" w:sz="4" w:space="0" w:color="auto"/>
              <w:right w:val="single" w:sz="4" w:space="0" w:color="auto"/>
            </w:tcBorders>
            <w:shd w:val="clear" w:color="auto" w:fill="auto"/>
            <w:vAlign w:val="center"/>
            <w:hideMark/>
          </w:tcPr>
          <w:p w14:paraId="227ACCE4"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5C130EFC" w14:textId="77777777" w:rsidR="00F577CF" w:rsidRPr="00F577CF" w:rsidRDefault="00F577CF" w:rsidP="00F829CB">
            <w:pPr>
              <w:jc w:val="right"/>
              <w:rPr>
                <w:b/>
                <w:bCs/>
                <w:sz w:val="18"/>
                <w:szCs w:val="18"/>
              </w:rPr>
            </w:pPr>
            <w:r w:rsidRPr="00F577CF">
              <w:rPr>
                <w:b/>
                <w:bCs/>
                <w:sz w:val="18"/>
                <w:szCs w:val="18"/>
              </w:rPr>
              <w:t>1 500 000,00</w:t>
            </w:r>
          </w:p>
        </w:tc>
      </w:tr>
      <w:tr w:rsidR="00F577CF" w:rsidRPr="00F577CF" w14:paraId="42A5A69F"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4DA2D3F0" w14:textId="77777777" w:rsidR="00F577CF" w:rsidRPr="00F577CF" w:rsidRDefault="00F577CF" w:rsidP="00F829CB">
            <w:pPr>
              <w:rPr>
                <w:b/>
                <w:bCs/>
                <w:sz w:val="18"/>
                <w:szCs w:val="18"/>
              </w:rPr>
            </w:pPr>
            <w:r w:rsidRPr="00F577CF">
              <w:rPr>
                <w:b/>
                <w:bCs/>
                <w:sz w:val="18"/>
                <w:szCs w:val="18"/>
              </w:rPr>
              <w:t>Непрограммные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7AA98715"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54B03C38"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08031979" w14:textId="77777777" w:rsidR="00F577CF" w:rsidRPr="00F577CF" w:rsidRDefault="00F577CF" w:rsidP="00F829CB">
            <w:pPr>
              <w:jc w:val="center"/>
              <w:rPr>
                <w:b/>
                <w:bCs/>
                <w:sz w:val="18"/>
                <w:szCs w:val="18"/>
              </w:rPr>
            </w:pPr>
            <w:r w:rsidRPr="00F577CF">
              <w:rPr>
                <w:b/>
                <w:bCs/>
                <w:sz w:val="18"/>
                <w:szCs w:val="18"/>
              </w:rPr>
              <w:t>11</w:t>
            </w:r>
          </w:p>
        </w:tc>
        <w:tc>
          <w:tcPr>
            <w:tcW w:w="1559" w:type="dxa"/>
            <w:tcBorders>
              <w:top w:val="nil"/>
              <w:left w:val="nil"/>
              <w:bottom w:val="single" w:sz="4" w:space="0" w:color="000000"/>
              <w:right w:val="single" w:sz="4" w:space="0" w:color="000000"/>
            </w:tcBorders>
            <w:shd w:val="clear" w:color="auto" w:fill="auto"/>
            <w:vAlign w:val="center"/>
            <w:hideMark/>
          </w:tcPr>
          <w:p w14:paraId="79F4E45C" w14:textId="77777777" w:rsidR="00F577CF" w:rsidRPr="00F577CF" w:rsidRDefault="00F577CF" w:rsidP="00F829CB">
            <w:pPr>
              <w:jc w:val="center"/>
              <w:rPr>
                <w:b/>
                <w:bCs/>
                <w:sz w:val="18"/>
                <w:szCs w:val="18"/>
              </w:rPr>
            </w:pPr>
            <w:r w:rsidRPr="00F577CF">
              <w:rPr>
                <w:b/>
                <w:bCs/>
                <w:sz w:val="18"/>
                <w:szCs w:val="18"/>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42E9A079"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7BE0FF6" w14:textId="77777777" w:rsidR="00F577CF" w:rsidRPr="00F577CF" w:rsidRDefault="00F577CF" w:rsidP="00F829CB">
            <w:pPr>
              <w:jc w:val="right"/>
              <w:rPr>
                <w:b/>
                <w:bCs/>
                <w:sz w:val="18"/>
                <w:szCs w:val="18"/>
              </w:rPr>
            </w:pPr>
            <w:r w:rsidRPr="00F577CF">
              <w:rPr>
                <w:b/>
                <w:bCs/>
                <w:sz w:val="18"/>
                <w:szCs w:val="18"/>
              </w:rPr>
              <w:t>1 500 000,00</w:t>
            </w:r>
          </w:p>
        </w:tc>
        <w:tc>
          <w:tcPr>
            <w:tcW w:w="1417" w:type="dxa"/>
            <w:tcBorders>
              <w:top w:val="nil"/>
              <w:left w:val="nil"/>
              <w:bottom w:val="single" w:sz="4" w:space="0" w:color="auto"/>
              <w:right w:val="single" w:sz="4" w:space="0" w:color="auto"/>
            </w:tcBorders>
            <w:shd w:val="clear" w:color="auto" w:fill="auto"/>
            <w:vAlign w:val="center"/>
            <w:hideMark/>
          </w:tcPr>
          <w:p w14:paraId="71770736"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7E5CA151" w14:textId="77777777" w:rsidR="00F577CF" w:rsidRPr="00F577CF" w:rsidRDefault="00F577CF" w:rsidP="00F829CB">
            <w:pPr>
              <w:jc w:val="right"/>
              <w:rPr>
                <w:b/>
                <w:bCs/>
                <w:sz w:val="18"/>
                <w:szCs w:val="18"/>
              </w:rPr>
            </w:pPr>
            <w:r w:rsidRPr="00F577CF">
              <w:rPr>
                <w:b/>
                <w:bCs/>
                <w:sz w:val="18"/>
                <w:szCs w:val="18"/>
              </w:rPr>
              <w:t>1 500 000,00</w:t>
            </w:r>
          </w:p>
        </w:tc>
      </w:tr>
      <w:tr w:rsidR="00F577CF" w:rsidRPr="00F577CF" w14:paraId="448A9CD7"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67F607E3" w14:textId="77777777" w:rsidR="00F577CF" w:rsidRPr="00F577CF" w:rsidRDefault="00F577CF" w:rsidP="00F829CB">
            <w:pPr>
              <w:rPr>
                <w:b/>
                <w:bCs/>
                <w:i/>
                <w:iCs/>
                <w:sz w:val="18"/>
                <w:szCs w:val="18"/>
              </w:rPr>
            </w:pPr>
            <w:r w:rsidRPr="00F577CF">
              <w:rPr>
                <w:b/>
                <w:bCs/>
                <w:i/>
                <w:iCs/>
                <w:sz w:val="18"/>
                <w:szCs w:val="18"/>
              </w:rPr>
              <w:t>Резервный фонд местной администрации</w:t>
            </w:r>
          </w:p>
        </w:tc>
        <w:tc>
          <w:tcPr>
            <w:tcW w:w="580" w:type="dxa"/>
            <w:tcBorders>
              <w:top w:val="nil"/>
              <w:left w:val="nil"/>
              <w:bottom w:val="single" w:sz="4" w:space="0" w:color="000000"/>
              <w:right w:val="single" w:sz="4" w:space="0" w:color="000000"/>
            </w:tcBorders>
            <w:shd w:val="clear" w:color="auto" w:fill="auto"/>
            <w:vAlign w:val="center"/>
            <w:hideMark/>
          </w:tcPr>
          <w:p w14:paraId="64997F68"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6FB9A0DB" w14:textId="77777777" w:rsidR="00F577CF" w:rsidRPr="00F577CF" w:rsidRDefault="00F577CF" w:rsidP="00F829CB">
            <w:pPr>
              <w:jc w:val="center"/>
              <w:rPr>
                <w:b/>
                <w:bCs/>
                <w:i/>
                <w:iCs/>
                <w:sz w:val="18"/>
                <w:szCs w:val="18"/>
              </w:rPr>
            </w:pPr>
            <w:r w:rsidRPr="00F577CF">
              <w:rPr>
                <w:b/>
                <w:bCs/>
                <w:i/>
                <w:i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3F5CD6DD" w14:textId="77777777" w:rsidR="00F577CF" w:rsidRPr="00F577CF" w:rsidRDefault="00F577CF" w:rsidP="00F829CB">
            <w:pPr>
              <w:jc w:val="center"/>
              <w:rPr>
                <w:b/>
                <w:bCs/>
                <w:i/>
                <w:iCs/>
                <w:sz w:val="18"/>
                <w:szCs w:val="18"/>
              </w:rPr>
            </w:pPr>
            <w:r w:rsidRPr="00F577CF">
              <w:rPr>
                <w:b/>
                <w:bCs/>
                <w:i/>
                <w:iCs/>
                <w:sz w:val="18"/>
                <w:szCs w:val="18"/>
              </w:rPr>
              <w:t>11</w:t>
            </w:r>
          </w:p>
        </w:tc>
        <w:tc>
          <w:tcPr>
            <w:tcW w:w="1559" w:type="dxa"/>
            <w:tcBorders>
              <w:top w:val="nil"/>
              <w:left w:val="nil"/>
              <w:bottom w:val="single" w:sz="4" w:space="0" w:color="000000"/>
              <w:right w:val="single" w:sz="4" w:space="0" w:color="000000"/>
            </w:tcBorders>
            <w:shd w:val="clear" w:color="auto" w:fill="auto"/>
            <w:vAlign w:val="center"/>
            <w:hideMark/>
          </w:tcPr>
          <w:p w14:paraId="67ABA5F0" w14:textId="77777777" w:rsidR="00F577CF" w:rsidRPr="00F577CF" w:rsidRDefault="00F577CF" w:rsidP="00F829CB">
            <w:pPr>
              <w:jc w:val="center"/>
              <w:rPr>
                <w:b/>
                <w:bCs/>
                <w:i/>
                <w:iCs/>
                <w:sz w:val="18"/>
                <w:szCs w:val="18"/>
              </w:rPr>
            </w:pPr>
            <w:r w:rsidRPr="00F577CF">
              <w:rPr>
                <w:b/>
                <w:bCs/>
                <w:i/>
                <w:iCs/>
                <w:sz w:val="18"/>
                <w:szCs w:val="18"/>
              </w:rPr>
              <w:t>99 5 00 71100</w:t>
            </w:r>
          </w:p>
        </w:tc>
        <w:tc>
          <w:tcPr>
            <w:tcW w:w="567" w:type="dxa"/>
            <w:tcBorders>
              <w:top w:val="nil"/>
              <w:left w:val="nil"/>
              <w:bottom w:val="single" w:sz="4" w:space="0" w:color="000000"/>
              <w:right w:val="single" w:sz="4" w:space="0" w:color="000000"/>
            </w:tcBorders>
            <w:shd w:val="clear" w:color="auto" w:fill="auto"/>
            <w:vAlign w:val="center"/>
            <w:hideMark/>
          </w:tcPr>
          <w:p w14:paraId="3F09D73B"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792D39D" w14:textId="77777777" w:rsidR="00F577CF" w:rsidRPr="00F577CF" w:rsidRDefault="00F577CF" w:rsidP="00F829CB">
            <w:pPr>
              <w:jc w:val="right"/>
              <w:rPr>
                <w:b/>
                <w:bCs/>
                <w:i/>
                <w:iCs/>
                <w:sz w:val="18"/>
                <w:szCs w:val="18"/>
              </w:rPr>
            </w:pPr>
            <w:r w:rsidRPr="00F577CF">
              <w:rPr>
                <w:b/>
                <w:bCs/>
                <w:i/>
                <w:iCs/>
                <w:sz w:val="18"/>
                <w:szCs w:val="18"/>
              </w:rPr>
              <w:t>1 500 000,00</w:t>
            </w:r>
          </w:p>
        </w:tc>
        <w:tc>
          <w:tcPr>
            <w:tcW w:w="1417" w:type="dxa"/>
            <w:tcBorders>
              <w:top w:val="nil"/>
              <w:left w:val="nil"/>
              <w:bottom w:val="single" w:sz="4" w:space="0" w:color="auto"/>
              <w:right w:val="single" w:sz="4" w:space="0" w:color="auto"/>
            </w:tcBorders>
            <w:shd w:val="clear" w:color="auto" w:fill="auto"/>
            <w:vAlign w:val="center"/>
            <w:hideMark/>
          </w:tcPr>
          <w:p w14:paraId="56CD1E6D"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1615271F" w14:textId="77777777" w:rsidR="00F577CF" w:rsidRPr="00F577CF" w:rsidRDefault="00F577CF" w:rsidP="00F829CB">
            <w:pPr>
              <w:jc w:val="right"/>
              <w:rPr>
                <w:b/>
                <w:bCs/>
                <w:i/>
                <w:iCs/>
                <w:sz w:val="18"/>
                <w:szCs w:val="18"/>
              </w:rPr>
            </w:pPr>
            <w:r w:rsidRPr="00F577CF">
              <w:rPr>
                <w:b/>
                <w:bCs/>
                <w:i/>
                <w:iCs/>
                <w:sz w:val="18"/>
                <w:szCs w:val="18"/>
              </w:rPr>
              <w:t>1 500 000,00</w:t>
            </w:r>
          </w:p>
        </w:tc>
      </w:tr>
      <w:tr w:rsidR="00F577CF" w:rsidRPr="00F577CF" w14:paraId="13E9337E"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14AFB003" w14:textId="77777777" w:rsidR="00F577CF" w:rsidRPr="00F577CF" w:rsidRDefault="00F577CF" w:rsidP="00F829CB">
            <w:pPr>
              <w:rPr>
                <w:b/>
                <w:bCs/>
                <w:sz w:val="18"/>
                <w:szCs w:val="18"/>
              </w:rPr>
            </w:pPr>
            <w:r w:rsidRPr="00F577CF">
              <w:rPr>
                <w:b/>
                <w:bCs/>
                <w:sz w:val="18"/>
                <w:szCs w:val="18"/>
              </w:rPr>
              <w:t>Иные бюджетные ассигнования</w:t>
            </w:r>
          </w:p>
        </w:tc>
        <w:tc>
          <w:tcPr>
            <w:tcW w:w="580" w:type="dxa"/>
            <w:tcBorders>
              <w:top w:val="nil"/>
              <w:left w:val="nil"/>
              <w:bottom w:val="single" w:sz="4" w:space="0" w:color="000000"/>
              <w:right w:val="single" w:sz="4" w:space="0" w:color="000000"/>
            </w:tcBorders>
            <w:shd w:val="clear" w:color="auto" w:fill="auto"/>
            <w:vAlign w:val="center"/>
            <w:hideMark/>
          </w:tcPr>
          <w:p w14:paraId="330016A4"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25716A38"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0B04BB9E" w14:textId="77777777" w:rsidR="00F577CF" w:rsidRPr="00F577CF" w:rsidRDefault="00F577CF" w:rsidP="00F829CB">
            <w:pPr>
              <w:jc w:val="center"/>
              <w:rPr>
                <w:b/>
                <w:bCs/>
                <w:sz w:val="18"/>
                <w:szCs w:val="18"/>
              </w:rPr>
            </w:pPr>
            <w:r w:rsidRPr="00F577CF">
              <w:rPr>
                <w:b/>
                <w:bCs/>
                <w:sz w:val="18"/>
                <w:szCs w:val="18"/>
              </w:rPr>
              <w:t>11</w:t>
            </w:r>
          </w:p>
        </w:tc>
        <w:tc>
          <w:tcPr>
            <w:tcW w:w="1559" w:type="dxa"/>
            <w:tcBorders>
              <w:top w:val="nil"/>
              <w:left w:val="nil"/>
              <w:bottom w:val="single" w:sz="4" w:space="0" w:color="000000"/>
              <w:right w:val="single" w:sz="4" w:space="0" w:color="000000"/>
            </w:tcBorders>
            <w:shd w:val="clear" w:color="auto" w:fill="auto"/>
            <w:vAlign w:val="center"/>
            <w:hideMark/>
          </w:tcPr>
          <w:p w14:paraId="4F9E44A2" w14:textId="77777777" w:rsidR="00F577CF" w:rsidRPr="00F577CF" w:rsidRDefault="00F577CF" w:rsidP="00F829CB">
            <w:pPr>
              <w:jc w:val="center"/>
              <w:rPr>
                <w:b/>
                <w:bCs/>
                <w:sz w:val="18"/>
                <w:szCs w:val="18"/>
              </w:rPr>
            </w:pPr>
            <w:r w:rsidRPr="00F577CF">
              <w:rPr>
                <w:b/>
                <w:bCs/>
                <w:sz w:val="18"/>
                <w:szCs w:val="18"/>
              </w:rPr>
              <w:t>99 5 00 71100</w:t>
            </w:r>
          </w:p>
        </w:tc>
        <w:tc>
          <w:tcPr>
            <w:tcW w:w="567" w:type="dxa"/>
            <w:tcBorders>
              <w:top w:val="nil"/>
              <w:left w:val="nil"/>
              <w:bottom w:val="single" w:sz="4" w:space="0" w:color="000000"/>
              <w:right w:val="single" w:sz="4" w:space="0" w:color="000000"/>
            </w:tcBorders>
            <w:shd w:val="clear" w:color="auto" w:fill="auto"/>
            <w:vAlign w:val="center"/>
            <w:hideMark/>
          </w:tcPr>
          <w:p w14:paraId="05BBE973" w14:textId="77777777" w:rsidR="00F577CF" w:rsidRPr="00F577CF" w:rsidRDefault="00F577CF" w:rsidP="00F829CB">
            <w:pPr>
              <w:jc w:val="center"/>
              <w:rPr>
                <w:b/>
                <w:bCs/>
                <w:sz w:val="18"/>
                <w:szCs w:val="18"/>
              </w:rPr>
            </w:pPr>
            <w:r w:rsidRPr="00F577CF">
              <w:rPr>
                <w:b/>
                <w:bCs/>
                <w:sz w:val="18"/>
                <w:szCs w:val="18"/>
              </w:rPr>
              <w:t>800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4F79827" w14:textId="77777777" w:rsidR="00F577CF" w:rsidRPr="00F577CF" w:rsidRDefault="00F577CF" w:rsidP="00F829CB">
            <w:pPr>
              <w:jc w:val="right"/>
              <w:rPr>
                <w:b/>
                <w:bCs/>
                <w:sz w:val="18"/>
                <w:szCs w:val="18"/>
              </w:rPr>
            </w:pPr>
            <w:r w:rsidRPr="00F577CF">
              <w:rPr>
                <w:b/>
                <w:bCs/>
                <w:sz w:val="18"/>
                <w:szCs w:val="18"/>
              </w:rPr>
              <w:t>1 500 000,00</w:t>
            </w:r>
          </w:p>
        </w:tc>
        <w:tc>
          <w:tcPr>
            <w:tcW w:w="1417" w:type="dxa"/>
            <w:tcBorders>
              <w:top w:val="nil"/>
              <w:left w:val="nil"/>
              <w:bottom w:val="single" w:sz="4" w:space="0" w:color="auto"/>
              <w:right w:val="single" w:sz="4" w:space="0" w:color="auto"/>
            </w:tcBorders>
            <w:shd w:val="clear" w:color="auto" w:fill="auto"/>
            <w:vAlign w:val="center"/>
            <w:hideMark/>
          </w:tcPr>
          <w:p w14:paraId="7994CC8F"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5C787339" w14:textId="77777777" w:rsidR="00F577CF" w:rsidRPr="00F577CF" w:rsidRDefault="00F577CF" w:rsidP="00F829CB">
            <w:pPr>
              <w:jc w:val="right"/>
              <w:rPr>
                <w:b/>
                <w:bCs/>
                <w:sz w:val="18"/>
                <w:szCs w:val="18"/>
              </w:rPr>
            </w:pPr>
            <w:r w:rsidRPr="00F577CF">
              <w:rPr>
                <w:b/>
                <w:bCs/>
                <w:sz w:val="18"/>
                <w:szCs w:val="18"/>
              </w:rPr>
              <w:t>1 500 000,00</w:t>
            </w:r>
          </w:p>
        </w:tc>
      </w:tr>
      <w:tr w:rsidR="00F577CF" w:rsidRPr="00F577CF" w14:paraId="4C2352FD"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74691DD2" w14:textId="77777777" w:rsidR="00F577CF" w:rsidRPr="00F577CF" w:rsidRDefault="00F577CF" w:rsidP="00F829CB">
            <w:pPr>
              <w:rPr>
                <w:b/>
                <w:bCs/>
                <w:sz w:val="18"/>
                <w:szCs w:val="18"/>
              </w:rPr>
            </w:pPr>
            <w:r w:rsidRPr="00F577CF">
              <w:rPr>
                <w:b/>
                <w:bCs/>
                <w:sz w:val="18"/>
                <w:szCs w:val="18"/>
              </w:rPr>
              <w:t>Другие общегосударственные вопросы</w:t>
            </w:r>
          </w:p>
        </w:tc>
        <w:tc>
          <w:tcPr>
            <w:tcW w:w="580" w:type="dxa"/>
            <w:tcBorders>
              <w:top w:val="nil"/>
              <w:left w:val="nil"/>
              <w:bottom w:val="single" w:sz="4" w:space="0" w:color="000000"/>
              <w:right w:val="single" w:sz="4" w:space="0" w:color="000000"/>
            </w:tcBorders>
            <w:shd w:val="clear" w:color="auto" w:fill="auto"/>
            <w:vAlign w:val="center"/>
            <w:hideMark/>
          </w:tcPr>
          <w:p w14:paraId="7FA9F234"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35BDAAE7"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48523D0E" w14:textId="77777777" w:rsidR="00F577CF" w:rsidRPr="00F577CF" w:rsidRDefault="00F577CF" w:rsidP="00F829CB">
            <w:pPr>
              <w:jc w:val="center"/>
              <w:rPr>
                <w:b/>
                <w:bCs/>
                <w:sz w:val="18"/>
                <w:szCs w:val="18"/>
              </w:rPr>
            </w:pPr>
            <w:r w:rsidRPr="00F577CF">
              <w:rPr>
                <w:b/>
                <w:bCs/>
                <w:sz w:val="18"/>
                <w:szCs w:val="18"/>
              </w:rPr>
              <w:t>13</w:t>
            </w:r>
          </w:p>
        </w:tc>
        <w:tc>
          <w:tcPr>
            <w:tcW w:w="1559" w:type="dxa"/>
            <w:tcBorders>
              <w:top w:val="nil"/>
              <w:left w:val="nil"/>
              <w:bottom w:val="single" w:sz="4" w:space="0" w:color="000000"/>
              <w:right w:val="single" w:sz="4" w:space="0" w:color="000000"/>
            </w:tcBorders>
            <w:shd w:val="clear" w:color="auto" w:fill="auto"/>
            <w:vAlign w:val="center"/>
            <w:hideMark/>
          </w:tcPr>
          <w:p w14:paraId="15FD1376"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28E05363"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0EBB550" w14:textId="77777777" w:rsidR="00F577CF" w:rsidRPr="00F577CF" w:rsidRDefault="00F577CF" w:rsidP="00F829CB">
            <w:pPr>
              <w:jc w:val="right"/>
              <w:rPr>
                <w:b/>
                <w:bCs/>
                <w:sz w:val="18"/>
                <w:szCs w:val="18"/>
              </w:rPr>
            </w:pPr>
            <w:r w:rsidRPr="00F577CF">
              <w:rPr>
                <w:b/>
                <w:bCs/>
                <w:sz w:val="18"/>
                <w:szCs w:val="18"/>
              </w:rPr>
              <w:t>77 634 996,80</w:t>
            </w:r>
          </w:p>
        </w:tc>
        <w:tc>
          <w:tcPr>
            <w:tcW w:w="1417" w:type="dxa"/>
            <w:tcBorders>
              <w:top w:val="nil"/>
              <w:left w:val="nil"/>
              <w:bottom w:val="single" w:sz="4" w:space="0" w:color="auto"/>
              <w:right w:val="single" w:sz="4" w:space="0" w:color="auto"/>
            </w:tcBorders>
            <w:shd w:val="clear" w:color="auto" w:fill="auto"/>
            <w:vAlign w:val="center"/>
            <w:hideMark/>
          </w:tcPr>
          <w:p w14:paraId="2D978851" w14:textId="77777777" w:rsidR="00F577CF" w:rsidRPr="00F577CF" w:rsidRDefault="00F577CF" w:rsidP="00F829CB">
            <w:pPr>
              <w:jc w:val="right"/>
              <w:rPr>
                <w:b/>
                <w:bCs/>
                <w:sz w:val="18"/>
                <w:szCs w:val="18"/>
              </w:rPr>
            </w:pPr>
            <w:r w:rsidRPr="00F577CF">
              <w:rPr>
                <w:b/>
                <w:bCs/>
                <w:sz w:val="18"/>
                <w:szCs w:val="18"/>
              </w:rPr>
              <w:t>-413 362,90</w:t>
            </w:r>
          </w:p>
        </w:tc>
        <w:tc>
          <w:tcPr>
            <w:tcW w:w="1559" w:type="dxa"/>
            <w:tcBorders>
              <w:top w:val="nil"/>
              <w:left w:val="nil"/>
              <w:bottom w:val="single" w:sz="4" w:space="0" w:color="auto"/>
              <w:right w:val="single" w:sz="4" w:space="0" w:color="auto"/>
            </w:tcBorders>
            <w:shd w:val="clear" w:color="auto" w:fill="auto"/>
            <w:vAlign w:val="center"/>
            <w:hideMark/>
          </w:tcPr>
          <w:p w14:paraId="2955657E" w14:textId="77777777" w:rsidR="00F577CF" w:rsidRPr="00F577CF" w:rsidRDefault="00F577CF" w:rsidP="00F829CB">
            <w:pPr>
              <w:jc w:val="right"/>
              <w:rPr>
                <w:b/>
                <w:bCs/>
                <w:sz w:val="18"/>
                <w:szCs w:val="18"/>
              </w:rPr>
            </w:pPr>
            <w:r w:rsidRPr="00F577CF">
              <w:rPr>
                <w:b/>
                <w:bCs/>
                <w:sz w:val="18"/>
                <w:szCs w:val="18"/>
              </w:rPr>
              <w:t>77 221 633,90</w:t>
            </w:r>
          </w:p>
        </w:tc>
      </w:tr>
      <w:tr w:rsidR="00F577CF" w:rsidRPr="00F577CF" w14:paraId="7108FA40"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023380F1" w14:textId="77777777" w:rsidR="00F577CF" w:rsidRPr="00F577CF" w:rsidRDefault="00F577CF" w:rsidP="00F829CB">
            <w:pPr>
              <w:rPr>
                <w:b/>
                <w:bCs/>
                <w:sz w:val="18"/>
                <w:szCs w:val="18"/>
              </w:rPr>
            </w:pPr>
            <w:r w:rsidRPr="00F577CF">
              <w:rPr>
                <w:b/>
                <w:bCs/>
                <w:sz w:val="18"/>
                <w:szCs w:val="18"/>
              </w:rPr>
              <w:t>Профилактика правонарушений</w:t>
            </w:r>
          </w:p>
        </w:tc>
        <w:tc>
          <w:tcPr>
            <w:tcW w:w="580" w:type="dxa"/>
            <w:tcBorders>
              <w:top w:val="nil"/>
              <w:left w:val="nil"/>
              <w:bottom w:val="single" w:sz="4" w:space="0" w:color="000000"/>
              <w:right w:val="single" w:sz="4" w:space="0" w:color="000000"/>
            </w:tcBorders>
            <w:shd w:val="clear" w:color="auto" w:fill="auto"/>
            <w:vAlign w:val="center"/>
            <w:hideMark/>
          </w:tcPr>
          <w:p w14:paraId="0CE6468A"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792CDD52"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493384AC" w14:textId="77777777" w:rsidR="00F577CF" w:rsidRPr="00F577CF" w:rsidRDefault="00F577CF" w:rsidP="00F829CB">
            <w:pPr>
              <w:jc w:val="center"/>
              <w:rPr>
                <w:b/>
                <w:bCs/>
                <w:sz w:val="18"/>
                <w:szCs w:val="18"/>
              </w:rPr>
            </w:pPr>
            <w:r w:rsidRPr="00F577CF">
              <w:rPr>
                <w:b/>
                <w:bCs/>
                <w:sz w:val="18"/>
                <w:szCs w:val="18"/>
              </w:rPr>
              <w:t>13</w:t>
            </w:r>
          </w:p>
        </w:tc>
        <w:tc>
          <w:tcPr>
            <w:tcW w:w="1559" w:type="dxa"/>
            <w:tcBorders>
              <w:top w:val="nil"/>
              <w:left w:val="nil"/>
              <w:bottom w:val="single" w:sz="4" w:space="0" w:color="000000"/>
              <w:right w:val="single" w:sz="4" w:space="0" w:color="000000"/>
            </w:tcBorders>
            <w:shd w:val="clear" w:color="auto" w:fill="auto"/>
            <w:vAlign w:val="center"/>
            <w:hideMark/>
          </w:tcPr>
          <w:p w14:paraId="587588C9" w14:textId="77777777" w:rsidR="00F577CF" w:rsidRPr="00F577CF" w:rsidRDefault="00F577CF" w:rsidP="00F829CB">
            <w:pPr>
              <w:jc w:val="center"/>
              <w:rPr>
                <w:b/>
                <w:bCs/>
                <w:sz w:val="18"/>
                <w:szCs w:val="18"/>
              </w:rPr>
            </w:pPr>
            <w:r w:rsidRPr="00F577CF">
              <w:rPr>
                <w:b/>
                <w:bCs/>
                <w:sz w:val="18"/>
                <w:szCs w:val="18"/>
              </w:rPr>
              <w:t>54 0 00 00000</w:t>
            </w:r>
          </w:p>
        </w:tc>
        <w:tc>
          <w:tcPr>
            <w:tcW w:w="567" w:type="dxa"/>
            <w:tcBorders>
              <w:top w:val="nil"/>
              <w:left w:val="nil"/>
              <w:bottom w:val="single" w:sz="4" w:space="0" w:color="000000"/>
              <w:right w:val="single" w:sz="4" w:space="0" w:color="000000"/>
            </w:tcBorders>
            <w:shd w:val="clear" w:color="auto" w:fill="auto"/>
            <w:vAlign w:val="center"/>
            <w:hideMark/>
          </w:tcPr>
          <w:p w14:paraId="300D59BE"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B3895E2" w14:textId="77777777" w:rsidR="00F577CF" w:rsidRPr="00F577CF" w:rsidRDefault="00F577CF" w:rsidP="00F829CB">
            <w:pPr>
              <w:jc w:val="right"/>
              <w:rPr>
                <w:b/>
                <w:bCs/>
                <w:sz w:val="18"/>
                <w:szCs w:val="18"/>
              </w:rPr>
            </w:pPr>
            <w:r w:rsidRPr="00F577CF">
              <w:rPr>
                <w:b/>
                <w:bCs/>
                <w:sz w:val="18"/>
                <w:szCs w:val="18"/>
              </w:rPr>
              <w:t>194 769,75</w:t>
            </w:r>
          </w:p>
        </w:tc>
        <w:tc>
          <w:tcPr>
            <w:tcW w:w="1417" w:type="dxa"/>
            <w:tcBorders>
              <w:top w:val="nil"/>
              <w:left w:val="nil"/>
              <w:bottom w:val="single" w:sz="4" w:space="0" w:color="auto"/>
              <w:right w:val="single" w:sz="4" w:space="0" w:color="auto"/>
            </w:tcBorders>
            <w:shd w:val="clear" w:color="auto" w:fill="auto"/>
            <w:vAlign w:val="center"/>
            <w:hideMark/>
          </w:tcPr>
          <w:p w14:paraId="14DABA00" w14:textId="77777777" w:rsidR="00F577CF" w:rsidRPr="00F577CF" w:rsidRDefault="00F577CF" w:rsidP="00F829CB">
            <w:pPr>
              <w:jc w:val="right"/>
              <w:rPr>
                <w:b/>
                <w:bCs/>
                <w:sz w:val="18"/>
                <w:szCs w:val="18"/>
              </w:rPr>
            </w:pPr>
            <w:r w:rsidRPr="00F577CF">
              <w:rPr>
                <w:b/>
                <w:bCs/>
                <w:sz w:val="18"/>
                <w:szCs w:val="18"/>
              </w:rPr>
              <w:t>351 191,53</w:t>
            </w:r>
          </w:p>
        </w:tc>
        <w:tc>
          <w:tcPr>
            <w:tcW w:w="1559" w:type="dxa"/>
            <w:tcBorders>
              <w:top w:val="nil"/>
              <w:left w:val="nil"/>
              <w:bottom w:val="single" w:sz="4" w:space="0" w:color="auto"/>
              <w:right w:val="single" w:sz="4" w:space="0" w:color="auto"/>
            </w:tcBorders>
            <w:shd w:val="clear" w:color="auto" w:fill="auto"/>
            <w:vAlign w:val="center"/>
            <w:hideMark/>
          </w:tcPr>
          <w:p w14:paraId="261E3CA3" w14:textId="77777777" w:rsidR="00F577CF" w:rsidRPr="00F577CF" w:rsidRDefault="00F577CF" w:rsidP="00F829CB">
            <w:pPr>
              <w:jc w:val="right"/>
              <w:rPr>
                <w:b/>
                <w:bCs/>
                <w:sz w:val="18"/>
                <w:szCs w:val="18"/>
              </w:rPr>
            </w:pPr>
            <w:r w:rsidRPr="00F577CF">
              <w:rPr>
                <w:b/>
                <w:bCs/>
                <w:sz w:val="18"/>
                <w:szCs w:val="18"/>
              </w:rPr>
              <w:t>545 961,28</w:t>
            </w:r>
          </w:p>
        </w:tc>
      </w:tr>
      <w:tr w:rsidR="00F577CF" w:rsidRPr="00F577CF" w14:paraId="02DF8F83"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00755C92"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"Укрепление гражданского согласия на территории муниципального образования "Поселок </w:t>
            </w:r>
            <w:proofErr w:type="spellStart"/>
            <w:r w:rsidRPr="00F577CF">
              <w:rPr>
                <w:b/>
                <w:bCs/>
                <w:i/>
                <w:iCs/>
                <w:sz w:val="18"/>
                <w:szCs w:val="18"/>
              </w:rPr>
              <w:t>Айхал</w:t>
            </w:r>
            <w:proofErr w:type="spellEnd"/>
            <w:r w:rsidRPr="00F577CF">
              <w:rPr>
                <w:b/>
                <w:bCs/>
                <w:i/>
                <w:iCs/>
                <w:sz w:val="18"/>
                <w:szCs w:val="18"/>
              </w:rPr>
              <w:t xml:space="preserve">" </w:t>
            </w:r>
            <w:proofErr w:type="spellStart"/>
            <w:r w:rsidRPr="00F577CF">
              <w:rPr>
                <w:b/>
                <w:bCs/>
                <w:i/>
                <w:iCs/>
                <w:sz w:val="18"/>
                <w:szCs w:val="18"/>
              </w:rPr>
              <w:t>Мирнинского</w:t>
            </w:r>
            <w:proofErr w:type="spellEnd"/>
            <w:r w:rsidRPr="00F577CF">
              <w:rPr>
                <w:b/>
                <w:bCs/>
                <w:i/>
                <w:iCs/>
                <w:sz w:val="18"/>
                <w:szCs w:val="18"/>
              </w:rPr>
              <w:t xml:space="preserve"> района Республики Саха (Якутия) на 2023-2026 </w:t>
            </w:r>
            <w:proofErr w:type="spellStart"/>
            <w:r w:rsidRPr="00F577CF">
              <w:rPr>
                <w:b/>
                <w:bCs/>
                <w:i/>
                <w:iCs/>
                <w:sz w:val="18"/>
                <w:szCs w:val="18"/>
              </w:rPr>
              <w:t>г.г</w:t>
            </w:r>
            <w:proofErr w:type="spellEnd"/>
            <w:r w:rsidRPr="00F577CF">
              <w:rPr>
                <w:b/>
                <w:bCs/>
                <w:i/>
                <w:iCs/>
                <w:sz w:val="18"/>
                <w:szCs w:val="18"/>
              </w:rPr>
              <w:t>."</w:t>
            </w:r>
          </w:p>
        </w:tc>
        <w:tc>
          <w:tcPr>
            <w:tcW w:w="580" w:type="dxa"/>
            <w:tcBorders>
              <w:top w:val="nil"/>
              <w:left w:val="nil"/>
              <w:bottom w:val="single" w:sz="4" w:space="0" w:color="000000"/>
              <w:right w:val="single" w:sz="4" w:space="0" w:color="000000"/>
            </w:tcBorders>
            <w:shd w:val="clear" w:color="auto" w:fill="auto"/>
            <w:vAlign w:val="center"/>
            <w:hideMark/>
          </w:tcPr>
          <w:p w14:paraId="316CEF22"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3B1EB7A1" w14:textId="77777777" w:rsidR="00F577CF" w:rsidRPr="00F577CF" w:rsidRDefault="00F577CF" w:rsidP="00F829CB">
            <w:pPr>
              <w:jc w:val="center"/>
              <w:rPr>
                <w:b/>
                <w:bCs/>
                <w:i/>
                <w:iCs/>
                <w:sz w:val="18"/>
                <w:szCs w:val="18"/>
              </w:rPr>
            </w:pPr>
            <w:r w:rsidRPr="00F577CF">
              <w:rPr>
                <w:b/>
                <w:bCs/>
                <w:i/>
                <w:i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24777D62" w14:textId="77777777" w:rsidR="00F577CF" w:rsidRPr="00F577CF" w:rsidRDefault="00F577CF" w:rsidP="00F829CB">
            <w:pPr>
              <w:jc w:val="center"/>
              <w:rPr>
                <w:b/>
                <w:bCs/>
                <w:i/>
                <w:iCs/>
                <w:sz w:val="18"/>
                <w:szCs w:val="18"/>
              </w:rPr>
            </w:pPr>
            <w:r w:rsidRPr="00F577CF">
              <w:rPr>
                <w:b/>
                <w:bCs/>
                <w:i/>
                <w:iCs/>
                <w:sz w:val="18"/>
                <w:szCs w:val="18"/>
              </w:rPr>
              <w:t>13</w:t>
            </w:r>
          </w:p>
        </w:tc>
        <w:tc>
          <w:tcPr>
            <w:tcW w:w="1559" w:type="dxa"/>
            <w:tcBorders>
              <w:top w:val="nil"/>
              <w:left w:val="nil"/>
              <w:bottom w:val="single" w:sz="4" w:space="0" w:color="000000"/>
              <w:right w:val="single" w:sz="4" w:space="0" w:color="000000"/>
            </w:tcBorders>
            <w:shd w:val="clear" w:color="auto" w:fill="auto"/>
            <w:vAlign w:val="center"/>
            <w:hideMark/>
          </w:tcPr>
          <w:p w14:paraId="1711EB53" w14:textId="77777777" w:rsidR="00F577CF" w:rsidRPr="00F577CF" w:rsidRDefault="00F577CF" w:rsidP="00F829CB">
            <w:pPr>
              <w:jc w:val="center"/>
              <w:rPr>
                <w:b/>
                <w:bCs/>
                <w:i/>
                <w:iCs/>
                <w:sz w:val="18"/>
                <w:szCs w:val="18"/>
              </w:rPr>
            </w:pPr>
            <w:r w:rsidRPr="00F577CF">
              <w:rPr>
                <w:b/>
                <w:bCs/>
                <w:i/>
                <w:iCs/>
                <w:sz w:val="18"/>
                <w:szCs w:val="18"/>
              </w:rPr>
              <w:t>54 3 00 00000</w:t>
            </w:r>
          </w:p>
        </w:tc>
        <w:tc>
          <w:tcPr>
            <w:tcW w:w="567" w:type="dxa"/>
            <w:tcBorders>
              <w:top w:val="nil"/>
              <w:left w:val="nil"/>
              <w:bottom w:val="single" w:sz="4" w:space="0" w:color="000000"/>
              <w:right w:val="single" w:sz="4" w:space="0" w:color="000000"/>
            </w:tcBorders>
            <w:shd w:val="clear" w:color="auto" w:fill="auto"/>
            <w:vAlign w:val="center"/>
            <w:hideMark/>
          </w:tcPr>
          <w:p w14:paraId="257D9703"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E1708FB" w14:textId="77777777" w:rsidR="00F577CF" w:rsidRPr="00F577CF" w:rsidRDefault="00F577CF" w:rsidP="00F829CB">
            <w:pPr>
              <w:jc w:val="right"/>
              <w:rPr>
                <w:b/>
                <w:bCs/>
                <w:i/>
                <w:iCs/>
                <w:sz w:val="18"/>
                <w:szCs w:val="18"/>
              </w:rPr>
            </w:pPr>
            <w:r w:rsidRPr="00F577CF">
              <w:rPr>
                <w:b/>
                <w:bCs/>
                <w:i/>
                <w:iCs/>
                <w:sz w:val="18"/>
                <w:szCs w:val="18"/>
              </w:rPr>
              <w:t>35 980,00</w:t>
            </w:r>
          </w:p>
        </w:tc>
        <w:tc>
          <w:tcPr>
            <w:tcW w:w="1417" w:type="dxa"/>
            <w:tcBorders>
              <w:top w:val="nil"/>
              <w:left w:val="nil"/>
              <w:bottom w:val="single" w:sz="4" w:space="0" w:color="auto"/>
              <w:right w:val="single" w:sz="4" w:space="0" w:color="auto"/>
            </w:tcBorders>
            <w:shd w:val="clear" w:color="auto" w:fill="auto"/>
            <w:vAlign w:val="center"/>
            <w:hideMark/>
          </w:tcPr>
          <w:p w14:paraId="34C07C8C"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5776C7E5" w14:textId="77777777" w:rsidR="00F577CF" w:rsidRPr="00F577CF" w:rsidRDefault="00F577CF" w:rsidP="00F829CB">
            <w:pPr>
              <w:jc w:val="right"/>
              <w:rPr>
                <w:b/>
                <w:bCs/>
                <w:i/>
                <w:iCs/>
                <w:sz w:val="18"/>
                <w:szCs w:val="18"/>
              </w:rPr>
            </w:pPr>
            <w:r w:rsidRPr="00F577CF">
              <w:rPr>
                <w:b/>
                <w:bCs/>
                <w:i/>
                <w:iCs/>
                <w:sz w:val="18"/>
                <w:szCs w:val="18"/>
              </w:rPr>
              <w:t>35 980,00</w:t>
            </w:r>
          </w:p>
        </w:tc>
      </w:tr>
      <w:tr w:rsidR="00F577CF" w:rsidRPr="00F577CF" w14:paraId="7AF807BF"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5591369B" w14:textId="77777777" w:rsidR="00F577CF" w:rsidRPr="00F577CF" w:rsidRDefault="00F577CF" w:rsidP="00F829CB">
            <w:pPr>
              <w:rPr>
                <w:b/>
                <w:bCs/>
                <w:sz w:val="18"/>
                <w:szCs w:val="18"/>
              </w:rPr>
            </w:pPr>
            <w:r w:rsidRPr="00F577CF">
              <w:rPr>
                <w:b/>
                <w:bCs/>
                <w:sz w:val="18"/>
                <w:szCs w:val="18"/>
              </w:rPr>
              <w:t>Профилактика экстремизма и терроризма</w:t>
            </w:r>
          </w:p>
        </w:tc>
        <w:tc>
          <w:tcPr>
            <w:tcW w:w="580" w:type="dxa"/>
            <w:tcBorders>
              <w:top w:val="nil"/>
              <w:left w:val="nil"/>
              <w:bottom w:val="single" w:sz="4" w:space="0" w:color="000000"/>
              <w:right w:val="single" w:sz="4" w:space="0" w:color="000000"/>
            </w:tcBorders>
            <w:shd w:val="clear" w:color="auto" w:fill="auto"/>
            <w:vAlign w:val="center"/>
            <w:hideMark/>
          </w:tcPr>
          <w:p w14:paraId="3EE8C3FC"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02B365B4"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375164FC" w14:textId="77777777" w:rsidR="00F577CF" w:rsidRPr="00F577CF" w:rsidRDefault="00F577CF" w:rsidP="00F829CB">
            <w:pPr>
              <w:jc w:val="center"/>
              <w:rPr>
                <w:b/>
                <w:bCs/>
                <w:sz w:val="18"/>
                <w:szCs w:val="18"/>
              </w:rPr>
            </w:pPr>
            <w:r w:rsidRPr="00F577CF">
              <w:rPr>
                <w:b/>
                <w:bCs/>
                <w:sz w:val="18"/>
                <w:szCs w:val="18"/>
              </w:rPr>
              <w:t>13</w:t>
            </w:r>
          </w:p>
        </w:tc>
        <w:tc>
          <w:tcPr>
            <w:tcW w:w="1559" w:type="dxa"/>
            <w:tcBorders>
              <w:top w:val="nil"/>
              <w:left w:val="nil"/>
              <w:bottom w:val="single" w:sz="4" w:space="0" w:color="000000"/>
              <w:right w:val="single" w:sz="4" w:space="0" w:color="000000"/>
            </w:tcBorders>
            <w:shd w:val="clear" w:color="auto" w:fill="auto"/>
            <w:vAlign w:val="center"/>
            <w:hideMark/>
          </w:tcPr>
          <w:p w14:paraId="489BF309" w14:textId="77777777" w:rsidR="00F577CF" w:rsidRPr="00F577CF" w:rsidRDefault="00F577CF" w:rsidP="00F829CB">
            <w:pPr>
              <w:jc w:val="center"/>
              <w:rPr>
                <w:b/>
                <w:bCs/>
                <w:sz w:val="18"/>
                <w:szCs w:val="18"/>
              </w:rPr>
            </w:pPr>
            <w:r w:rsidRPr="00F577CF">
              <w:rPr>
                <w:b/>
                <w:bCs/>
                <w:sz w:val="18"/>
                <w:szCs w:val="18"/>
              </w:rPr>
              <w:t>54 3 00 10010</w:t>
            </w:r>
          </w:p>
        </w:tc>
        <w:tc>
          <w:tcPr>
            <w:tcW w:w="567" w:type="dxa"/>
            <w:tcBorders>
              <w:top w:val="nil"/>
              <w:left w:val="nil"/>
              <w:bottom w:val="single" w:sz="4" w:space="0" w:color="000000"/>
              <w:right w:val="single" w:sz="4" w:space="0" w:color="000000"/>
            </w:tcBorders>
            <w:shd w:val="clear" w:color="auto" w:fill="auto"/>
            <w:vAlign w:val="center"/>
            <w:hideMark/>
          </w:tcPr>
          <w:p w14:paraId="21C788CC"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ED7BC7E" w14:textId="77777777" w:rsidR="00F577CF" w:rsidRPr="00F577CF" w:rsidRDefault="00F577CF" w:rsidP="00F829CB">
            <w:pPr>
              <w:jc w:val="right"/>
              <w:rPr>
                <w:b/>
                <w:bCs/>
                <w:sz w:val="18"/>
                <w:szCs w:val="18"/>
              </w:rPr>
            </w:pPr>
            <w:r w:rsidRPr="00F577CF">
              <w:rPr>
                <w:b/>
                <w:bCs/>
                <w:sz w:val="18"/>
                <w:szCs w:val="18"/>
              </w:rPr>
              <w:t>35 980,00</w:t>
            </w:r>
          </w:p>
        </w:tc>
        <w:tc>
          <w:tcPr>
            <w:tcW w:w="1417" w:type="dxa"/>
            <w:tcBorders>
              <w:top w:val="nil"/>
              <w:left w:val="nil"/>
              <w:bottom w:val="single" w:sz="4" w:space="0" w:color="auto"/>
              <w:right w:val="single" w:sz="4" w:space="0" w:color="auto"/>
            </w:tcBorders>
            <w:shd w:val="clear" w:color="auto" w:fill="auto"/>
            <w:vAlign w:val="center"/>
            <w:hideMark/>
          </w:tcPr>
          <w:p w14:paraId="35672B6E"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51F9E5F7" w14:textId="77777777" w:rsidR="00F577CF" w:rsidRPr="00F577CF" w:rsidRDefault="00F577CF" w:rsidP="00F829CB">
            <w:pPr>
              <w:jc w:val="right"/>
              <w:rPr>
                <w:b/>
                <w:bCs/>
                <w:sz w:val="18"/>
                <w:szCs w:val="18"/>
              </w:rPr>
            </w:pPr>
            <w:r w:rsidRPr="00F577CF">
              <w:rPr>
                <w:b/>
                <w:bCs/>
                <w:sz w:val="18"/>
                <w:szCs w:val="18"/>
              </w:rPr>
              <w:t>35 980,00</w:t>
            </w:r>
          </w:p>
        </w:tc>
      </w:tr>
      <w:tr w:rsidR="00F577CF" w:rsidRPr="00F577CF" w14:paraId="70021CF5"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184E347B" w14:textId="77777777" w:rsidR="00F577CF" w:rsidRPr="00F577CF" w:rsidRDefault="00F577CF" w:rsidP="00F829CB">
            <w:pPr>
              <w:rPr>
                <w:b/>
                <w:bCs/>
                <w:sz w:val="18"/>
                <w:szCs w:val="18"/>
              </w:rPr>
            </w:pPr>
            <w:r w:rsidRPr="00F577CF">
              <w:rPr>
                <w:b/>
                <w:bCs/>
                <w:sz w:val="18"/>
                <w:szCs w:val="18"/>
              </w:rPr>
              <w:t>Закупка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0B402389"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369FF1DF"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310ECD35" w14:textId="77777777" w:rsidR="00F577CF" w:rsidRPr="00F577CF" w:rsidRDefault="00F577CF" w:rsidP="00F829CB">
            <w:pPr>
              <w:jc w:val="center"/>
              <w:rPr>
                <w:b/>
                <w:bCs/>
                <w:sz w:val="18"/>
                <w:szCs w:val="18"/>
              </w:rPr>
            </w:pPr>
            <w:r w:rsidRPr="00F577CF">
              <w:rPr>
                <w:b/>
                <w:bCs/>
                <w:sz w:val="18"/>
                <w:szCs w:val="18"/>
              </w:rPr>
              <w:t>13</w:t>
            </w:r>
          </w:p>
        </w:tc>
        <w:tc>
          <w:tcPr>
            <w:tcW w:w="1559" w:type="dxa"/>
            <w:tcBorders>
              <w:top w:val="nil"/>
              <w:left w:val="nil"/>
              <w:bottom w:val="single" w:sz="4" w:space="0" w:color="000000"/>
              <w:right w:val="single" w:sz="4" w:space="0" w:color="000000"/>
            </w:tcBorders>
            <w:shd w:val="clear" w:color="auto" w:fill="auto"/>
            <w:vAlign w:val="center"/>
            <w:hideMark/>
          </w:tcPr>
          <w:p w14:paraId="1FE331E3" w14:textId="77777777" w:rsidR="00F577CF" w:rsidRPr="00F577CF" w:rsidRDefault="00F577CF" w:rsidP="00F829CB">
            <w:pPr>
              <w:jc w:val="center"/>
              <w:rPr>
                <w:b/>
                <w:bCs/>
                <w:sz w:val="18"/>
                <w:szCs w:val="18"/>
              </w:rPr>
            </w:pPr>
            <w:r w:rsidRPr="00F577CF">
              <w:rPr>
                <w:b/>
                <w:bCs/>
                <w:sz w:val="18"/>
                <w:szCs w:val="18"/>
              </w:rPr>
              <w:t>54 3 00 10010</w:t>
            </w:r>
          </w:p>
        </w:tc>
        <w:tc>
          <w:tcPr>
            <w:tcW w:w="567" w:type="dxa"/>
            <w:tcBorders>
              <w:top w:val="nil"/>
              <w:left w:val="nil"/>
              <w:bottom w:val="single" w:sz="4" w:space="0" w:color="000000"/>
              <w:right w:val="single" w:sz="4" w:space="0" w:color="000000"/>
            </w:tcBorders>
            <w:shd w:val="clear" w:color="auto" w:fill="auto"/>
            <w:vAlign w:val="center"/>
            <w:hideMark/>
          </w:tcPr>
          <w:p w14:paraId="69FD9DD1" w14:textId="77777777" w:rsidR="00F577CF" w:rsidRPr="00F577CF" w:rsidRDefault="00F577CF" w:rsidP="00F829CB">
            <w:pPr>
              <w:jc w:val="center"/>
              <w:rPr>
                <w:b/>
                <w:bCs/>
                <w:sz w:val="18"/>
                <w:szCs w:val="18"/>
              </w:rPr>
            </w:pPr>
            <w:r w:rsidRPr="00F577CF">
              <w:rPr>
                <w:b/>
                <w:bCs/>
                <w:sz w:val="18"/>
                <w:szCs w:val="18"/>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19C3849" w14:textId="77777777" w:rsidR="00F577CF" w:rsidRPr="00F577CF" w:rsidRDefault="00F577CF" w:rsidP="00F829CB">
            <w:pPr>
              <w:jc w:val="right"/>
              <w:rPr>
                <w:b/>
                <w:bCs/>
                <w:sz w:val="18"/>
                <w:szCs w:val="18"/>
              </w:rPr>
            </w:pPr>
            <w:r w:rsidRPr="00F577CF">
              <w:rPr>
                <w:b/>
                <w:bCs/>
                <w:sz w:val="18"/>
                <w:szCs w:val="18"/>
              </w:rPr>
              <w:t>35 980,00</w:t>
            </w:r>
          </w:p>
        </w:tc>
        <w:tc>
          <w:tcPr>
            <w:tcW w:w="1417" w:type="dxa"/>
            <w:tcBorders>
              <w:top w:val="nil"/>
              <w:left w:val="nil"/>
              <w:bottom w:val="single" w:sz="4" w:space="0" w:color="auto"/>
              <w:right w:val="single" w:sz="4" w:space="0" w:color="auto"/>
            </w:tcBorders>
            <w:shd w:val="clear" w:color="auto" w:fill="auto"/>
            <w:vAlign w:val="center"/>
            <w:hideMark/>
          </w:tcPr>
          <w:p w14:paraId="21282ECD"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1D981FA1" w14:textId="77777777" w:rsidR="00F577CF" w:rsidRPr="00F577CF" w:rsidRDefault="00F577CF" w:rsidP="00F829CB">
            <w:pPr>
              <w:jc w:val="right"/>
              <w:rPr>
                <w:b/>
                <w:bCs/>
                <w:sz w:val="18"/>
                <w:szCs w:val="18"/>
              </w:rPr>
            </w:pPr>
            <w:r w:rsidRPr="00F577CF">
              <w:rPr>
                <w:b/>
                <w:bCs/>
                <w:sz w:val="18"/>
                <w:szCs w:val="18"/>
              </w:rPr>
              <w:t>35 980,00</w:t>
            </w:r>
          </w:p>
        </w:tc>
      </w:tr>
      <w:tr w:rsidR="00F577CF" w:rsidRPr="00F577CF" w14:paraId="6DB8C73B"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1C1DC90F"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"Программа мероприятий по формированию законопослушного поведения участников дорожного движения в МО «Поселок </w:t>
            </w:r>
            <w:proofErr w:type="spellStart"/>
            <w:r w:rsidRPr="00F577CF">
              <w:rPr>
                <w:b/>
                <w:bCs/>
                <w:i/>
                <w:iCs/>
                <w:sz w:val="18"/>
                <w:szCs w:val="18"/>
              </w:rPr>
              <w:t>Айхал</w:t>
            </w:r>
            <w:proofErr w:type="spellEnd"/>
            <w:r w:rsidRPr="00F577CF">
              <w:rPr>
                <w:b/>
                <w:bCs/>
                <w:i/>
                <w:iCs/>
                <w:sz w:val="18"/>
                <w:szCs w:val="18"/>
              </w:rPr>
              <w:t>» на 2024-2027 годы"</w:t>
            </w:r>
          </w:p>
        </w:tc>
        <w:tc>
          <w:tcPr>
            <w:tcW w:w="580" w:type="dxa"/>
            <w:tcBorders>
              <w:top w:val="nil"/>
              <w:left w:val="nil"/>
              <w:bottom w:val="single" w:sz="4" w:space="0" w:color="000000"/>
              <w:right w:val="single" w:sz="4" w:space="0" w:color="000000"/>
            </w:tcBorders>
            <w:shd w:val="clear" w:color="auto" w:fill="auto"/>
            <w:vAlign w:val="center"/>
            <w:hideMark/>
          </w:tcPr>
          <w:p w14:paraId="3DB70736"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319C7663" w14:textId="77777777" w:rsidR="00F577CF" w:rsidRPr="00F577CF" w:rsidRDefault="00F577CF" w:rsidP="00F829CB">
            <w:pPr>
              <w:jc w:val="center"/>
              <w:rPr>
                <w:b/>
                <w:bCs/>
                <w:i/>
                <w:iCs/>
                <w:sz w:val="18"/>
                <w:szCs w:val="18"/>
              </w:rPr>
            </w:pPr>
            <w:r w:rsidRPr="00F577CF">
              <w:rPr>
                <w:b/>
                <w:bCs/>
                <w:i/>
                <w:i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5A7690A6" w14:textId="77777777" w:rsidR="00F577CF" w:rsidRPr="00F577CF" w:rsidRDefault="00F577CF" w:rsidP="00F829CB">
            <w:pPr>
              <w:jc w:val="center"/>
              <w:rPr>
                <w:b/>
                <w:bCs/>
                <w:i/>
                <w:iCs/>
                <w:sz w:val="18"/>
                <w:szCs w:val="18"/>
              </w:rPr>
            </w:pPr>
            <w:r w:rsidRPr="00F577CF">
              <w:rPr>
                <w:b/>
                <w:bCs/>
                <w:i/>
                <w:iCs/>
                <w:sz w:val="18"/>
                <w:szCs w:val="18"/>
              </w:rPr>
              <w:t>13</w:t>
            </w:r>
          </w:p>
        </w:tc>
        <w:tc>
          <w:tcPr>
            <w:tcW w:w="1559" w:type="dxa"/>
            <w:tcBorders>
              <w:top w:val="nil"/>
              <w:left w:val="nil"/>
              <w:bottom w:val="single" w:sz="4" w:space="0" w:color="000000"/>
              <w:right w:val="single" w:sz="4" w:space="0" w:color="000000"/>
            </w:tcBorders>
            <w:shd w:val="clear" w:color="auto" w:fill="auto"/>
            <w:vAlign w:val="center"/>
            <w:hideMark/>
          </w:tcPr>
          <w:p w14:paraId="11982499" w14:textId="77777777" w:rsidR="00F577CF" w:rsidRPr="00F577CF" w:rsidRDefault="00F577CF" w:rsidP="00F829CB">
            <w:pPr>
              <w:jc w:val="center"/>
              <w:rPr>
                <w:b/>
                <w:bCs/>
                <w:i/>
                <w:iCs/>
                <w:sz w:val="18"/>
                <w:szCs w:val="18"/>
              </w:rPr>
            </w:pPr>
            <w:r w:rsidRPr="00F577CF">
              <w:rPr>
                <w:b/>
                <w:bCs/>
                <w:i/>
                <w:iCs/>
                <w:sz w:val="18"/>
                <w:szCs w:val="18"/>
              </w:rPr>
              <w:t>54 3 00 00000</w:t>
            </w:r>
          </w:p>
        </w:tc>
        <w:tc>
          <w:tcPr>
            <w:tcW w:w="567" w:type="dxa"/>
            <w:tcBorders>
              <w:top w:val="nil"/>
              <w:left w:val="nil"/>
              <w:bottom w:val="single" w:sz="4" w:space="0" w:color="000000"/>
              <w:right w:val="single" w:sz="4" w:space="0" w:color="000000"/>
            </w:tcBorders>
            <w:shd w:val="clear" w:color="auto" w:fill="auto"/>
            <w:vAlign w:val="center"/>
            <w:hideMark/>
          </w:tcPr>
          <w:p w14:paraId="14C0B177"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F64D854" w14:textId="77777777" w:rsidR="00F577CF" w:rsidRPr="00F577CF" w:rsidRDefault="00F577CF" w:rsidP="00F829CB">
            <w:pPr>
              <w:jc w:val="right"/>
              <w:rPr>
                <w:b/>
                <w:bCs/>
                <w:i/>
                <w:iCs/>
                <w:sz w:val="18"/>
                <w:szCs w:val="18"/>
              </w:rPr>
            </w:pPr>
            <w:r w:rsidRPr="00F577CF">
              <w:rPr>
                <w:b/>
                <w:bCs/>
                <w:i/>
                <w:iCs/>
                <w:sz w:val="18"/>
                <w:szCs w:val="18"/>
              </w:rPr>
              <w:t>15 900,00</w:t>
            </w:r>
          </w:p>
        </w:tc>
        <w:tc>
          <w:tcPr>
            <w:tcW w:w="1417" w:type="dxa"/>
            <w:tcBorders>
              <w:top w:val="nil"/>
              <w:left w:val="nil"/>
              <w:bottom w:val="single" w:sz="4" w:space="0" w:color="auto"/>
              <w:right w:val="single" w:sz="4" w:space="0" w:color="auto"/>
            </w:tcBorders>
            <w:shd w:val="clear" w:color="auto" w:fill="auto"/>
            <w:vAlign w:val="center"/>
            <w:hideMark/>
          </w:tcPr>
          <w:p w14:paraId="1ACBEDE7"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1C72732A" w14:textId="77777777" w:rsidR="00F577CF" w:rsidRPr="00F577CF" w:rsidRDefault="00F577CF" w:rsidP="00F829CB">
            <w:pPr>
              <w:jc w:val="right"/>
              <w:rPr>
                <w:b/>
                <w:bCs/>
                <w:i/>
                <w:iCs/>
                <w:sz w:val="18"/>
                <w:szCs w:val="18"/>
              </w:rPr>
            </w:pPr>
            <w:r w:rsidRPr="00F577CF">
              <w:rPr>
                <w:b/>
                <w:bCs/>
                <w:i/>
                <w:iCs/>
                <w:sz w:val="18"/>
                <w:szCs w:val="18"/>
              </w:rPr>
              <w:t>15 900,00</w:t>
            </w:r>
          </w:p>
        </w:tc>
      </w:tr>
      <w:tr w:rsidR="00F577CF" w:rsidRPr="00F577CF" w14:paraId="50C6E8DE"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64C00C61" w14:textId="77777777" w:rsidR="00F577CF" w:rsidRPr="00F577CF" w:rsidRDefault="00F577CF" w:rsidP="00F829CB">
            <w:pPr>
              <w:rPr>
                <w:b/>
                <w:bCs/>
                <w:sz w:val="18"/>
                <w:szCs w:val="18"/>
              </w:rPr>
            </w:pPr>
            <w:r w:rsidRPr="00F577CF">
              <w:rPr>
                <w:b/>
                <w:bCs/>
                <w:sz w:val="18"/>
                <w:szCs w:val="18"/>
              </w:rPr>
              <w:t>Организация профилактических мероприятий по пропаганде безопасности дорожного движения</w:t>
            </w:r>
          </w:p>
        </w:tc>
        <w:tc>
          <w:tcPr>
            <w:tcW w:w="580" w:type="dxa"/>
            <w:tcBorders>
              <w:top w:val="nil"/>
              <w:left w:val="nil"/>
              <w:bottom w:val="single" w:sz="4" w:space="0" w:color="000000"/>
              <w:right w:val="single" w:sz="4" w:space="0" w:color="000000"/>
            </w:tcBorders>
            <w:shd w:val="clear" w:color="auto" w:fill="auto"/>
            <w:vAlign w:val="center"/>
            <w:hideMark/>
          </w:tcPr>
          <w:p w14:paraId="36A7DF72"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6133FC11"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225A0858" w14:textId="77777777" w:rsidR="00F577CF" w:rsidRPr="00F577CF" w:rsidRDefault="00F577CF" w:rsidP="00F829CB">
            <w:pPr>
              <w:jc w:val="center"/>
              <w:rPr>
                <w:b/>
                <w:bCs/>
                <w:sz w:val="18"/>
                <w:szCs w:val="18"/>
              </w:rPr>
            </w:pPr>
            <w:r w:rsidRPr="00F577CF">
              <w:rPr>
                <w:b/>
                <w:bCs/>
                <w:sz w:val="18"/>
                <w:szCs w:val="18"/>
              </w:rPr>
              <w:t>13</w:t>
            </w:r>
          </w:p>
        </w:tc>
        <w:tc>
          <w:tcPr>
            <w:tcW w:w="1559" w:type="dxa"/>
            <w:tcBorders>
              <w:top w:val="nil"/>
              <w:left w:val="nil"/>
              <w:bottom w:val="single" w:sz="4" w:space="0" w:color="000000"/>
              <w:right w:val="single" w:sz="4" w:space="0" w:color="000000"/>
            </w:tcBorders>
            <w:shd w:val="clear" w:color="auto" w:fill="auto"/>
            <w:vAlign w:val="center"/>
            <w:hideMark/>
          </w:tcPr>
          <w:p w14:paraId="72FEEE95" w14:textId="77777777" w:rsidR="00F577CF" w:rsidRPr="00F577CF" w:rsidRDefault="00F577CF" w:rsidP="00F829CB">
            <w:pPr>
              <w:jc w:val="center"/>
              <w:rPr>
                <w:b/>
                <w:bCs/>
                <w:sz w:val="18"/>
                <w:szCs w:val="18"/>
              </w:rPr>
            </w:pPr>
            <w:r w:rsidRPr="00F577CF">
              <w:rPr>
                <w:b/>
                <w:bCs/>
                <w:sz w:val="18"/>
                <w:szCs w:val="18"/>
              </w:rPr>
              <w:t>54 3 00 10020</w:t>
            </w:r>
          </w:p>
        </w:tc>
        <w:tc>
          <w:tcPr>
            <w:tcW w:w="567" w:type="dxa"/>
            <w:tcBorders>
              <w:top w:val="nil"/>
              <w:left w:val="nil"/>
              <w:bottom w:val="single" w:sz="4" w:space="0" w:color="000000"/>
              <w:right w:val="single" w:sz="4" w:space="0" w:color="000000"/>
            </w:tcBorders>
            <w:shd w:val="clear" w:color="auto" w:fill="auto"/>
            <w:vAlign w:val="center"/>
            <w:hideMark/>
          </w:tcPr>
          <w:p w14:paraId="3913C96F"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723722D" w14:textId="77777777" w:rsidR="00F577CF" w:rsidRPr="00F577CF" w:rsidRDefault="00F577CF" w:rsidP="00F829CB">
            <w:pPr>
              <w:jc w:val="right"/>
              <w:rPr>
                <w:b/>
                <w:bCs/>
                <w:sz w:val="18"/>
                <w:szCs w:val="18"/>
              </w:rPr>
            </w:pPr>
            <w:r w:rsidRPr="00F577CF">
              <w:rPr>
                <w:b/>
                <w:bCs/>
                <w:sz w:val="18"/>
                <w:szCs w:val="18"/>
              </w:rPr>
              <w:t>15 900,00</w:t>
            </w:r>
          </w:p>
        </w:tc>
        <w:tc>
          <w:tcPr>
            <w:tcW w:w="1417" w:type="dxa"/>
            <w:tcBorders>
              <w:top w:val="nil"/>
              <w:left w:val="nil"/>
              <w:bottom w:val="single" w:sz="4" w:space="0" w:color="auto"/>
              <w:right w:val="single" w:sz="4" w:space="0" w:color="auto"/>
            </w:tcBorders>
            <w:shd w:val="clear" w:color="auto" w:fill="auto"/>
            <w:vAlign w:val="center"/>
            <w:hideMark/>
          </w:tcPr>
          <w:p w14:paraId="35E013CC"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70643EB7" w14:textId="77777777" w:rsidR="00F577CF" w:rsidRPr="00F577CF" w:rsidRDefault="00F577CF" w:rsidP="00F829CB">
            <w:pPr>
              <w:jc w:val="right"/>
              <w:rPr>
                <w:b/>
                <w:bCs/>
                <w:sz w:val="18"/>
                <w:szCs w:val="18"/>
              </w:rPr>
            </w:pPr>
            <w:r w:rsidRPr="00F577CF">
              <w:rPr>
                <w:b/>
                <w:bCs/>
                <w:sz w:val="18"/>
                <w:szCs w:val="18"/>
              </w:rPr>
              <w:t>15 900,00</w:t>
            </w:r>
          </w:p>
        </w:tc>
      </w:tr>
      <w:tr w:rsidR="00F577CF" w:rsidRPr="00F577CF" w14:paraId="0E59BFA9"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79E0662F" w14:textId="77777777" w:rsidR="00F577CF" w:rsidRPr="00F577CF" w:rsidRDefault="00F577CF" w:rsidP="00F829CB">
            <w:pPr>
              <w:rPr>
                <w:b/>
                <w:bCs/>
                <w:sz w:val="18"/>
                <w:szCs w:val="18"/>
              </w:rPr>
            </w:pPr>
            <w:r w:rsidRPr="00F577CF">
              <w:rPr>
                <w:b/>
                <w:bCs/>
                <w:sz w:val="18"/>
                <w:szCs w:val="18"/>
              </w:rPr>
              <w:t>Закупка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30BD1B9A"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61D8A69B"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4F7C62F9" w14:textId="77777777" w:rsidR="00F577CF" w:rsidRPr="00F577CF" w:rsidRDefault="00F577CF" w:rsidP="00F829CB">
            <w:pPr>
              <w:jc w:val="center"/>
              <w:rPr>
                <w:b/>
                <w:bCs/>
                <w:sz w:val="18"/>
                <w:szCs w:val="18"/>
              </w:rPr>
            </w:pPr>
            <w:r w:rsidRPr="00F577CF">
              <w:rPr>
                <w:b/>
                <w:bCs/>
                <w:sz w:val="18"/>
                <w:szCs w:val="18"/>
              </w:rPr>
              <w:t>13</w:t>
            </w:r>
          </w:p>
        </w:tc>
        <w:tc>
          <w:tcPr>
            <w:tcW w:w="1559" w:type="dxa"/>
            <w:tcBorders>
              <w:top w:val="nil"/>
              <w:left w:val="nil"/>
              <w:bottom w:val="single" w:sz="4" w:space="0" w:color="000000"/>
              <w:right w:val="single" w:sz="4" w:space="0" w:color="000000"/>
            </w:tcBorders>
            <w:shd w:val="clear" w:color="auto" w:fill="auto"/>
            <w:vAlign w:val="center"/>
            <w:hideMark/>
          </w:tcPr>
          <w:p w14:paraId="71EDBC0D" w14:textId="77777777" w:rsidR="00F577CF" w:rsidRPr="00F577CF" w:rsidRDefault="00F577CF" w:rsidP="00F829CB">
            <w:pPr>
              <w:jc w:val="center"/>
              <w:rPr>
                <w:b/>
                <w:bCs/>
                <w:sz w:val="18"/>
                <w:szCs w:val="18"/>
              </w:rPr>
            </w:pPr>
            <w:r w:rsidRPr="00F577CF">
              <w:rPr>
                <w:b/>
                <w:bCs/>
                <w:sz w:val="18"/>
                <w:szCs w:val="18"/>
              </w:rPr>
              <w:t>54 3 00 10020</w:t>
            </w:r>
          </w:p>
        </w:tc>
        <w:tc>
          <w:tcPr>
            <w:tcW w:w="567" w:type="dxa"/>
            <w:tcBorders>
              <w:top w:val="nil"/>
              <w:left w:val="nil"/>
              <w:bottom w:val="single" w:sz="4" w:space="0" w:color="000000"/>
              <w:right w:val="single" w:sz="4" w:space="0" w:color="000000"/>
            </w:tcBorders>
            <w:shd w:val="clear" w:color="auto" w:fill="auto"/>
            <w:vAlign w:val="center"/>
            <w:hideMark/>
          </w:tcPr>
          <w:p w14:paraId="48543782" w14:textId="77777777" w:rsidR="00F577CF" w:rsidRPr="00F577CF" w:rsidRDefault="00F577CF" w:rsidP="00F829CB">
            <w:pPr>
              <w:jc w:val="center"/>
              <w:rPr>
                <w:b/>
                <w:bCs/>
                <w:sz w:val="18"/>
                <w:szCs w:val="18"/>
              </w:rPr>
            </w:pPr>
            <w:r w:rsidRPr="00F577CF">
              <w:rPr>
                <w:b/>
                <w:bCs/>
                <w:sz w:val="18"/>
                <w:szCs w:val="18"/>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1E24892" w14:textId="77777777" w:rsidR="00F577CF" w:rsidRPr="00F577CF" w:rsidRDefault="00F577CF" w:rsidP="00F829CB">
            <w:pPr>
              <w:jc w:val="right"/>
              <w:rPr>
                <w:b/>
                <w:bCs/>
                <w:sz w:val="18"/>
                <w:szCs w:val="18"/>
              </w:rPr>
            </w:pPr>
            <w:r w:rsidRPr="00F577CF">
              <w:rPr>
                <w:b/>
                <w:bCs/>
                <w:sz w:val="18"/>
                <w:szCs w:val="18"/>
              </w:rPr>
              <w:t>15 900,00</w:t>
            </w:r>
          </w:p>
        </w:tc>
        <w:tc>
          <w:tcPr>
            <w:tcW w:w="1417" w:type="dxa"/>
            <w:tcBorders>
              <w:top w:val="nil"/>
              <w:left w:val="nil"/>
              <w:bottom w:val="single" w:sz="4" w:space="0" w:color="auto"/>
              <w:right w:val="single" w:sz="4" w:space="0" w:color="auto"/>
            </w:tcBorders>
            <w:shd w:val="clear" w:color="auto" w:fill="auto"/>
            <w:vAlign w:val="center"/>
            <w:hideMark/>
          </w:tcPr>
          <w:p w14:paraId="4106FAC8"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43CF9A28" w14:textId="77777777" w:rsidR="00F577CF" w:rsidRPr="00F577CF" w:rsidRDefault="00F577CF" w:rsidP="00F829CB">
            <w:pPr>
              <w:jc w:val="right"/>
              <w:rPr>
                <w:b/>
                <w:bCs/>
                <w:sz w:val="18"/>
                <w:szCs w:val="18"/>
              </w:rPr>
            </w:pPr>
            <w:r w:rsidRPr="00F577CF">
              <w:rPr>
                <w:b/>
                <w:bCs/>
                <w:sz w:val="18"/>
                <w:szCs w:val="18"/>
              </w:rPr>
              <w:t>15 900,00</w:t>
            </w:r>
          </w:p>
        </w:tc>
      </w:tr>
      <w:tr w:rsidR="00F577CF" w:rsidRPr="00F577CF" w14:paraId="2648C100"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241A62AE"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"Обеспечение общественного порядка и профилактики правонарушений на территории муниципального образования "Поселок </w:t>
            </w:r>
            <w:proofErr w:type="spellStart"/>
            <w:r w:rsidRPr="00F577CF">
              <w:rPr>
                <w:b/>
                <w:bCs/>
                <w:i/>
                <w:iCs/>
                <w:sz w:val="18"/>
                <w:szCs w:val="18"/>
              </w:rPr>
              <w:t>Айхал</w:t>
            </w:r>
            <w:proofErr w:type="spellEnd"/>
            <w:r w:rsidRPr="00F577CF">
              <w:rPr>
                <w:b/>
                <w:bCs/>
                <w:i/>
                <w:iCs/>
                <w:sz w:val="18"/>
                <w:szCs w:val="18"/>
              </w:rPr>
              <w:t xml:space="preserve">" Республики Саха (Якутия) на 2022-2026 </w:t>
            </w:r>
            <w:proofErr w:type="spellStart"/>
            <w:r w:rsidRPr="00F577CF">
              <w:rPr>
                <w:b/>
                <w:bCs/>
                <w:i/>
                <w:iCs/>
                <w:sz w:val="18"/>
                <w:szCs w:val="18"/>
              </w:rPr>
              <w:t>г.г</w:t>
            </w:r>
            <w:proofErr w:type="spellEnd"/>
            <w:r w:rsidRPr="00F577CF">
              <w:rPr>
                <w:b/>
                <w:bCs/>
                <w:i/>
                <w:iCs/>
                <w:sz w:val="18"/>
                <w:szCs w:val="18"/>
              </w:rPr>
              <w:t>."</w:t>
            </w:r>
          </w:p>
        </w:tc>
        <w:tc>
          <w:tcPr>
            <w:tcW w:w="580" w:type="dxa"/>
            <w:tcBorders>
              <w:top w:val="nil"/>
              <w:left w:val="nil"/>
              <w:bottom w:val="single" w:sz="4" w:space="0" w:color="000000"/>
              <w:right w:val="single" w:sz="4" w:space="0" w:color="000000"/>
            </w:tcBorders>
            <w:shd w:val="clear" w:color="auto" w:fill="auto"/>
            <w:vAlign w:val="center"/>
            <w:hideMark/>
          </w:tcPr>
          <w:p w14:paraId="23486E1A"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2CB49A76" w14:textId="77777777" w:rsidR="00F577CF" w:rsidRPr="00F577CF" w:rsidRDefault="00F577CF" w:rsidP="00F829CB">
            <w:pPr>
              <w:jc w:val="center"/>
              <w:rPr>
                <w:b/>
                <w:bCs/>
                <w:i/>
                <w:iCs/>
                <w:sz w:val="18"/>
                <w:szCs w:val="18"/>
              </w:rPr>
            </w:pPr>
            <w:r w:rsidRPr="00F577CF">
              <w:rPr>
                <w:b/>
                <w:bCs/>
                <w:i/>
                <w:i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2796717E" w14:textId="77777777" w:rsidR="00F577CF" w:rsidRPr="00F577CF" w:rsidRDefault="00F577CF" w:rsidP="00F829CB">
            <w:pPr>
              <w:jc w:val="center"/>
              <w:rPr>
                <w:b/>
                <w:bCs/>
                <w:i/>
                <w:iCs/>
                <w:sz w:val="18"/>
                <w:szCs w:val="18"/>
              </w:rPr>
            </w:pPr>
            <w:r w:rsidRPr="00F577CF">
              <w:rPr>
                <w:b/>
                <w:bCs/>
                <w:i/>
                <w:iCs/>
                <w:sz w:val="18"/>
                <w:szCs w:val="18"/>
              </w:rPr>
              <w:t>13</w:t>
            </w:r>
          </w:p>
        </w:tc>
        <w:tc>
          <w:tcPr>
            <w:tcW w:w="1559" w:type="dxa"/>
            <w:tcBorders>
              <w:top w:val="nil"/>
              <w:left w:val="nil"/>
              <w:bottom w:val="single" w:sz="4" w:space="0" w:color="000000"/>
              <w:right w:val="single" w:sz="4" w:space="0" w:color="000000"/>
            </w:tcBorders>
            <w:shd w:val="clear" w:color="auto" w:fill="auto"/>
            <w:vAlign w:val="center"/>
            <w:hideMark/>
          </w:tcPr>
          <w:p w14:paraId="518CB355" w14:textId="77777777" w:rsidR="00F577CF" w:rsidRPr="00F577CF" w:rsidRDefault="00F577CF" w:rsidP="00F829CB">
            <w:pPr>
              <w:jc w:val="center"/>
              <w:rPr>
                <w:b/>
                <w:bCs/>
                <w:i/>
                <w:iCs/>
                <w:sz w:val="18"/>
                <w:szCs w:val="18"/>
              </w:rPr>
            </w:pPr>
            <w:r w:rsidRPr="00F577CF">
              <w:rPr>
                <w:b/>
                <w:bCs/>
                <w:i/>
                <w:iCs/>
                <w:sz w:val="18"/>
                <w:szCs w:val="18"/>
              </w:rPr>
              <w:t>54 3 00 00000</w:t>
            </w:r>
          </w:p>
        </w:tc>
        <w:tc>
          <w:tcPr>
            <w:tcW w:w="567" w:type="dxa"/>
            <w:tcBorders>
              <w:top w:val="nil"/>
              <w:left w:val="nil"/>
              <w:bottom w:val="single" w:sz="4" w:space="0" w:color="000000"/>
              <w:right w:val="single" w:sz="4" w:space="0" w:color="000000"/>
            </w:tcBorders>
            <w:shd w:val="clear" w:color="auto" w:fill="auto"/>
            <w:vAlign w:val="center"/>
            <w:hideMark/>
          </w:tcPr>
          <w:p w14:paraId="1DC8A570"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57F8032" w14:textId="77777777" w:rsidR="00F577CF" w:rsidRPr="00F577CF" w:rsidRDefault="00F577CF" w:rsidP="00F829CB">
            <w:pPr>
              <w:jc w:val="right"/>
              <w:rPr>
                <w:b/>
                <w:bCs/>
                <w:i/>
                <w:iCs/>
                <w:sz w:val="18"/>
                <w:szCs w:val="18"/>
              </w:rPr>
            </w:pPr>
            <w:r w:rsidRPr="00F577CF">
              <w:rPr>
                <w:b/>
                <w:bCs/>
                <w:i/>
                <w:iCs/>
                <w:sz w:val="18"/>
                <w:szCs w:val="18"/>
              </w:rPr>
              <w:t>142 889,75</w:t>
            </w:r>
          </w:p>
        </w:tc>
        <w:tc>
          <w:tcPr>
            <w:tcW w:w="1417" w:type="dxa"/>
            <w:tcBorders>
              <w:top w:val="nil"/>
              <w:left w:val="nil"/>
              <w:bottom w:val="single" w:sz="4" w:space="0" w:color="auto"/>
              <w:right w:val="single" w:sz="4" w:space="0" w:color="auto"/>
            </w:tcBorders>
            <w:shd w:val="clear" w:color="auto" w:fill="auto"/>
            <w:vAlign w:val="center"/>
            <w:hideMark/>
          </w:tcPr>
          <w:p w14:paraId="7765D514" w14:textId="77777777" w:rsidR="00F577CF" w:rsidRPr="00F577CF" w:rsidRDefault="00F577CF" w:rsidP="00F829CB">
            <w:pPr>
              <w:jc w:val="right"/>
              <w:rPr>
                <w:b/>
                <w:bCs/>
                <w:i/>
                <w:iCs/>
                <w:sz w:val="18"/>
                <w:szCs w:val="18"/>
              </w:rPr>
            </w:pPr>
            <w:r w:rsidRPr="00F577CF">
              <w:rPr>
                <w:b/>
                <w:bCs/>
                <w:i/>
                <w:iCs/>
                <w:sz w:val="18"/>
                <w:szCs w:val="18"/>
              </w:rPr>
              <w:t>351 191,53</w:t>
            </w:r>
          </w:p>
        </w:tc>
        <w:tc>
          <w:tcPr>
            <w:tcW w:w="1559" w:type="dxa"/>
            <w:tcBorders>
              <w:top w:val="nil"/>
              <w:left w:val="nil"/>
              <w:bottom w:val="single" w:sz="4" w:space="0" w:color="auto"/>
              <w:right w:val="single" w:sz="4" w:space="0" w:color="auto"/>
            </w:tcBorders>
            <w:shd w:val="clear" w:color="auto" w:fill="auto"/>
            <w:vAlign w:val="center"/>
            <w:hideMark/>
          </w:tcPr>
          <w:p w14:paraId="18AC5515" w14:textId="77777777" w:rsidR="00F577CF" w:rsidRPr="00F577CF" w:rsidRDefault="00F577CF" w:rsidP="00F829CB">
            <w:pPr>
              <w:jc w:val="right"/>
              <w:rPr>
                <w:b/>
                <w:bCs/>
                <w:i/>
                <w:iCs/>
                <w:sz w:val="18"/>
                <w:szCs w:val="18"/>
              </w:rPr>
            </w:pPr>
            <w:r w:rsidRPr="00F577CF">
              <w:rPr>
                <w:b/>
                <w:bCs/>
                <w:i/>
                <w:iCs/>
                <w:sz w:val="18"/>
                <w:szCs w:val="18"/>
              </w:rPr>
              <w:t>494 081,28</w:t>
            </w:r>
          </w:p>
        </w:tc>
      </w:tr>
      <w:tr w:rsidR="00F577CF" w:rsidRPr="00F577CF" w14:paraId="7C9B3D79"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5020E395" w14:textId="77777777" w:rsidR="00F577CF" w:rsidRPr="00F577CF" w:rsidRDefault="00F577CF" w:rsidP="00F829CB">
            <w:pPr>
              <w:rPr>
                <w:b/>
                <w:bCs/>
                <w:sz w:val="18"/>
                <w:szCs w:val="18"/>
              </w:rPr>
            </w:pPr>
            <w:r w:rsidRPr="00F577CF">
              <w:rPr>
                <w:b/>
                <w:bCs/>
                <w:sz w:val="18"/>
                <w:szCs w:val="18"/>
              </w:rPr>
              <w:t>Стимулирование и материально-техническое обеспечение деятельности народных дружин</w:t>
            </w:r>
          </w:p>
        </w:tc>
        <w:tc>
          <w:tcPr>
            <w:tcW w:w="580" w:type="dxa"/>
            <w:tcBorders>
              <w:top w:val="nil"/>
              <w:left w:val="nil"/>
              <w:bottom w:val="single" w:sz="4" w:space="0" w:color="000000"/>
              <w:right w:val="single" w:sz="4" w:space="0" w:color="000000"/>
            </w:tcBorders>
            <w:shd w:val="clear" w:color="auto" w:fill="auto"/>
            <w:vAlign w:val="center"/>
            <w:hideMark/>
          </w:tcPr>
          <w:p w14:paraId="18C7A904"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3EABC8C8"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5F4281B0" w14:textId="77777777" w:rsidR="00F577CF" w:rsidRPr="00F577CF" w:rsidRDefault="00F577CF" w:rsidP="00F829CB">
            <w:pPr>
              <w:jc w:val="center"/>
              <w:rPr>
                <w:b/>
                <w:bCs/>
                <w:sz w:val="18"/>
                <w:szCs w:val="18"/>
              </w:rPr>
            </w:pPr>
            <w:r w:rsidRPr="00F577CF">
              <w:rPr>
                <w:b/>
                <w:bCs/>
                <w:sz w:val="18"/>
                <w:szCs w:val="18"/>
              </w:rPr>
              <w:t>13</w:t>
            </w:r>
          </w:p>
        </w:tc>
        <w:tc>
          <w:tcPr>
            <w:tcW w:w="1559" w:type="dxa"/>
            <w:tcBorders>
              <w:top w:val="nil"/>
              <w:left w:val="nil"/>
              <w:bottom w:val="single" w:sz="4" w:space="0" w:color="000000"/>
              <w:right w:val="single" w:sz="4" w:space="0" w:color="000000"/>
            </w:tcBorders>
            <w:shd w:val="clear" w:color="auto" w:fill="auto"/>
            <w:vAlign w:val="center"/>
            <w:hideMark/>
          </w:tcPr>
          <w:p w14:paraId="15761F65" w14:textId="77777777" w:rsidR="00F577CF" w:rsidRPr="00F577CF" w:rsidRDefault="00F577CF" w:rsidP="00F829CB">
            <w:pPr>
              <w:jc w:val="center"/>
              <w:rPr>
                <w:b/>
                <w:bCs/>
                <w:sz w:val="18"/>
                <w:szCs w:val="18"/>
              </w:rPr>
            </w:pPr>
            <w:r w:rsidRPr="00F577CF">
              <w:rPr>
                <w:b/>
                <w:bCs/>
                <w:sz w:val="18"/>
                <w:szCs w:val="18"/>
              </w:rPr>
              <w:t>54 3 00 62770</w:t>
            </w:r>
          </w:p>
        </w:tc>
        <w:tc>
          <w:tcPr>
            <w:tcW w:w="567" w:type="dxa"/>
            <w:tcBorders>
              <w:top w:val="nil"/>
              <w:left w:val="nil"/>
              <w:bottom w:val="single" w:sz="4" w:space="0" w:color="000000"/>
              <w:right w:val="single" w:sz="4" w:space="0" w:color="000000"/>
            </w:tcBorders>
            <w:shd w:val="clear" w:color="auto" w:fill="auto"/>
            <w:vAlign w:val="center"/>
            <w:hideMark/>
          </w:tcPr>
          <w:p w14:paraId="6F9F3317"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977EB8C"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18942CCF" w14:textId="77777777" w:rsidR="00F577CF" w:rsidRPr="00F577CF" w:rsidRDefault="00F577CF" w:rsidP="00F829CB">
            <w:pPr>
              <w:jc w:val="right"/>
              <w:rPr>
                <w:b/>
                <w:bCs/>
                <w:sz w:val="18"/>
                <w:szCs w:val="18"/>
              </w:rPr>
            </w:pPr>
            <w:r w:rsidRPr="00F577CF">
              <w:rPr>
                <w:b/>
                <w:bCs/>
                <w:sz w:val="18"/>
                <w:szCs w:val="18"/>
              </w:rPr>
              <w:t>351 191,53</w:t>
            </w:r>
          </w:p>
        </w:tc>
        <w:tc>
          <w:tcPr>
            <w:tcW w:w="1559" w:type="dxa"/>
            <w:tcBorders>
              <w:top w:val="nil"/>
              <w:left w:val="nil"/>
              <w:bottom w:val="single" w:sz="4" w:space="0" w:color="auto"/>
              <w:right w:val="single" w:sz="4" w:space="0" w:color="auto"/>
            </w:tcBorders>
            <w:shd w:val="clear" w:color="auto" w:fill="auto"/>
            <w:vAlign w:val="center"/>
            <w:hideMark/>
          </w:tcPr>
          <w:p w14:paraId="0787B79A" w14:textId="77777777" w:rsidR="00F577CF" w:rsidRPr="00F577CF" w:rsidRDefault="00F577CF" w:rsidP="00F829CB">
            <w:pPr>
              <w:jc w:val="right"/>
              <w:rPr>
                <w:b/>
                <w:bCs/>
                <w:sz w:val="18"/>
                <w:szCs w:val="18"/>
              </w:rPr>
            </w:pPr>
            <w:r w:rsidRPr="00F577CF">
              <w:rPr>
                <w:b/>
                <w:bCs/>
                <w:sz w:val="18"/>
                <w:szCs w:val="18"/>
              </w:rPr>
              <w:t>351 191,53</w:t>
            </w:r>
          </w:p>
        </w:tc>
      </w:tr>
      <w:tr w:rsidR="00F577CF" w:rsidRPr="00F577CF" w14:paraId="61411ABA"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6A924370" w14:textId="77777777" w:rsidR="00F577CF" w:rsidRPr="00F577CF" w:rsidRDefault="00F577CF" w:rsidP="00F829CB">
            <w:pPr>
              <w:rPr>
                <w:b/>
                <w:bCs/>
                <w:sz w:val="18"/>
                <w:szCs w:val="18"/>
              </w:rPr>
            </w:pPr>
            <w:r w:rsidRPr="00F577CF">
              <w:rPr>
                <w:b/>
                <w:bCs/>
                <w:sz w:val="18"/>
                <w:szCs w:val="18"/>
              </w:rPr>
              <w:t>Иные выплаты государственных (муниципальных) органов привлекаемым лицам</w:t>
            </w:r>
          </w:p>
        </w:tc>
        <w:tc>
          <w:tcPr>
            <w:tcW w:w="580" w:type="dxa"/>
            <w:tcBorders>
              <w:top w:val="nil"/>
              <w:left w:val="nil"/>
              <w:bottom w:val="single" w:sz="4" w:space="0" w:color="000000"/>
              <w:right w:val="single" w:sz="4" w:space="0" w:color="000000"/>
            </w:tcBorders>
            <w:shd w:val="clear" w:color="auto" w:fill="auto"/>
            <w:vAlign w:val="center"/>
            <w:hideMark/>
          </w:tcPr>
          <w:p w14:paraId="083222E4"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06713A55"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40D77684" w14:textId="77777777" w:rsidR="00F577CF" w:rsidRPr="00F577CF" w:rsidRDefault="00F577CF" w:rsidP="00F829CB">
            <w:pPr>
              <w:jc w:val="center"/>
              <w:rPr>
                <w:b/>
                <w:bCs/>
                <w:sz w:val="18"/>
                <w:szCs w:val="18"/>
              </w:rPr>
            </w:pPr>
            <w:r w:rsidRPr="00F577CF">
              <w:rPr>
                <w:b/>
                <w:bCs/>
                <w:sz w:val="18"/>
                <w:szCs w:val="18"/>
              </w:rPr>
              <w:t>13</w:t>
            </w:r>
          </w:p>
        </w:tc>
        <w:tc>
          <w:tcPr>
            <w:tcW w:w="1559" w:type="dxa"/>
            <w:tcBorders>
              <w:top w:val="nil"/>
              <w:left w:val="nil"/>
              <w:bottom w:val="single" w:sz="4" w:space="0" w:color="000000"/>
              <w:right w:val="single" w:sz="4" w:space="0" w:color="000000"/>
            </w:tcBorders>
            <w:shd w:val="clear" w:color="auto" w:fill="auto"/>
            <w:vAlign w:val="center"/>
            <w:hideMark/>
          </w:tcPr>
          <w:p w14:paraId="24EA832A" w14:textId="77777777" w:rsidR="00F577CF" w:rsidRPr="00F577CF" w:rsidRDefault="00F577CF" w:rsidP="00F829CB">
            <w:pPr>
              <w:jc w:val="center"/>
              <w:rPr>
                <w:b/>
                <w:bCs/>
                <w:sz w:val="18"/>
                <w:szCs w:val="18"/>
              </w:rPr>
            </w:pPr>
            <w:r w:rsidRPr="00F577CF">
              <w:rPr>
                <w:b/>
                <w:bCs/>
                <w:sz w:val="18"/>
                <w:szCs w:val="18"/>
              </w:rPr>
              <w:t>54 3 00 62770</w:t>
            </w:r>
          </w:p>
        </w:tc>
        <w:tc>
          <w:tcPr>
            <w:tcW w:w="567" w:type="dxa"/>
            <w:tcBorders>
              <w:top w:val="nil"/>
              <w:left w:val="nil"/>
              <w:bottom w:val="single" w:sz="4" w:space="0" w:color="000000"/>
              <w:right w:val="single" w:sz="4" w:space="0" w:color="000000"/>
            </w:tcBorders>
            <w:shd w:val="clear" w:color="auto" w:fill="auto"/>
            <w:vAlign w:val="center"/>
            <w:hideMark/>
          </w:tcPr>
          <w:p w14:paraId="53B6BA99" w14:textId="77777777" w:rsidR="00F577CF" w:rsidRPr="00F577CF" w:rsidRDefault="00F577CF" w:rsidP="00F829CB">
            <w:pPr>
              <w:jc w:val="center"/>
              <w:rPr>
                <w:b/>
                <w:bCs/>
                <w:sz w:val="18"/>
                <w:szCs w:val="18"/>
              </w:rPr>
            </w:pPr>
            <w:r w:rsidRPr="00F577CF">
              <w:rPr>
                <w:b/>
                <w:bCs/>
                <w:sz w:val="18"/>
                <w:szCs w:val="18"/>
              </w:rPr>
              <w:t>100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4215F58"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2F536BB1" w14:textId="77777777" w:rsidR="00F577CF" w:rsidRPr="00F577CF" w:rsidRDefault="00F577CF" w:rsidP="00F829CB">
            <w:pPr>
              <w:jc w:val="right"/>
              <w:rPr>
                <w:b/>
                <w:bCs/>
                <w:sz w:val="18"/>
                <w:szCs w:val="18"/>
              </w:rPr>
            </w:pPr>
            <w:r w:rsidRPr="00F577CF">
              <w:rPr>
                <w:b/>
                <w:bCs/>
                <w:sz w:val="18"/>
                <w:szCs w:val="18"/>
              </w:rPr>
              <w:t>332 791,53</w:t>
            </w:r>
          </w:p>
        </w:tc>
        <w:tc>
          <w:tcPr>
            <w:tcW w:w="1559" w:type="dxa"/>
            <w:tcBorders>
              <w:top w:val="nil"/>
              <w:left w:val="nil"/>
              <w:bottom w:val="single" w:sz="4" w:space="0" w:color="auto"/>
              <w:right w:val="single" w:sz="4" w:space="0" w:color="auto"/>
            </w:tcBorders>
            <w:shd w:val="clear" w:color="auto" w:fill="auto"/>
            <w:vAlign w:val="center"/>
            <w:hideMark/>
          </w:tcPr>
          <w:p w14:paraId="2E572C09" w14:textId="77777777" w:rsidR="00F577CF" w:rsidRPr="00F577CF" w:rsidRDefault="00F577CF" w:rsidP="00F829CB">
            <w:pPr>
              <w:jc w:val="right"/>
              <w:rPr>
                <w:b/>
                <w:bCs/>
                <w:sz w:val="18"/>
                <w:szCs w:val="18"/>
              </w:rPr>
            </w:pPr>
            <w:r w:rsidRPr="00F577CF">
              <w:rPr>
                <w:b/>
                <w:bCs/>
                <w:sz w:val="18"/>
                <w:szCs w:val="18"/>
              </w:rPr>
              <w:t>332 791,53</w:t>
            </w:r>
          </w:p>
        </w:tc>
      </w:tr>
      <w:tr w:rsidR="00F577CF" w:rsidRPr="00F577CF" w14:paraId="7974EFED"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19AB3A06"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58DDB399"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4C3FCFFE"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471B3431" w14:textId="77777777" w:rsidR="00F577CF" w:rsidRPr="00F577CF" w:rsidRDefault="00F577CF" w:rsidP="00F829CB">
            <w:pPr>
              <w:jc w:val="center"/>
              <w:rPr>
                <w:b/>
                <w:bCs/>
                <w:sz w:val="18"/>
                <w:szCs w:val="18"/>
              </w:rPr>
            </w:pPr>
            <w:r w:rsidRPr="00F577CF">
              <w:rPr>
                <w:b/>
                <w:bCs/>
                <w:sz w:val="18"/>
                <w:szCs w:val="18"/>
              </w:rPr>
              <w:t>13</w:t>
            </w:r>
          </w:p>
        </w:tc>
        <w:tc>
          <w:tcPr>
            <w:tcW w:w="1559" w:type="dxa"/>
            <w:tcBorders>
              <w:top w:val="nil"/>
              <w:left w:val="nil"/>
              <w:bottom w:val="single" w:sz="4" w:space="0" w:color="000000"/>
              <w:right w:val="single" w:sz="4" w:space="0" w:color="000000"/>
            </w:tcBorders>
            <w:shd w:val="clear" w:color="auto" w:fill="auto"/>
            <w:vAlign w:val="center"/>
            <w:hideMark/>
          </w:tcPr>
          <w:p w14:paraId="79AE0B5F" w14:textId="77777777" w:rsidR="00F577CF" w:rsidRPr="00F577CF" w:rsidRDefault="00F577CF" w:rsidP="00F829CB">
            <w:pPr>
              <w:jc w:val="center"/>
              <w:rPr>
                <w:b/>
                <w:bCs/>
                <w:sz w:val="18"/>
                <w:szCs w:val="18"/>
              </w:rPr>
            </w:pPr>
            <w:r w:rsidRPr="00F577CF">
              <w:rPr>
                <w:b/>
                <w:bCs/>
                <w:sz w:val="18"/>
                <w:szCs w:val="18"/>
              </w:rPr>
              <w:t>54 3 00 62770</w:t>
            </w:r>
          </w:p>
        </w:tc>
        <w:tc>
          <w:tcPr>
            <w:tcW w:w="567" w:type="dxa"/>
            <w:tcBorders>
              <w:top w:val="nil"/>
              <w:left w:val="nil"/>
              <w:bottom w:val="single" w:sz="4" w:space="0" w:color="000000"/>
              <w:right w:val="single" w:sz="4" w:space="0" w:color="000000"/>
            </w:tcBorders>
            <w:shd w:val="clear" w:color="auto" w:fill="auto"/>
            <w:vAlign w:val="center"/>
            <w:hideMark/>
          </w:tcPr>
          <w:p w14:paraId="24F737F8" w14:textId="77777777" w:rsidR="00F577CF" w:rsidRPr="00F577CF" w:rsidRDefault="00F577CF" w:rsidP="00F829CB">
            <w:pPr>
              <w:jc w:val="center"/>
              <w:rPr>
                <w:b/>
                <w:bCs/>
                <w:sz w:val="18"/>
                <w:szCs w:val="18"/>
              </w:rPr>
            </w:pPr>
            <w:r w:rsidRPr="00F577CF">
              <w:rPr>
                <w:b/>
                <w:bCs/>
                <w:sz w:val="18"/>
                <w:szCs w:val="18"/>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B2AF3B2"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79D3BBE4" w14:textId="77777777" w:rsidR="00F577CF" w:rsidRPr="00F577CF" w:rsidRDefault="00F577CF" w:rsidP="00F829CB">
            <w:pPr>
              <w:jc w:val="right"/>
              <w:rPr>
                <w:b/>
                <w:bCs/>
                <w:sz w:val="18"/>
                <w:szCs w:val="18"/>
              </w:rPr>
            </w:pPr>
            <w:r w:rsidRPr="00F577CF">
              <w:rPr>
                <w:b/>
                <w:bCs/>
                <w:sz w:val="18"/>
                <w:szCs w:val="18"/>
              </w:rPr>
              <w:t>18 400,00</w:t>
            </w:r>
          </w:p>
        </w:tc>
        <w:tc>
          <w:tcPr>
            <w:tcW w:w="1559" w:type="dxa"/>
            <w:tcBorders>
              <w:top w:val="nil"/>
              <w:left w:val="nil"/>
              <w:bottom w:val="single" w:sz="4" w:space="0" w:color="auto"/>
              <w:right w:val="single" w:sz="4" w:space="0" w:color="auto"/>
            </w:tcBorders>
            <w:shd w:val="clear" w:color="auto" w:fill="auto"/>
            <w:vAlign w:val="center"/>
            <w:hideMark/>
          </w:tcPr>
          <w:p w14:paraId="4ADC1DED" w14:textId="77777777" w:rsidR="00F577CF" w:rsidRPr="00F577CF" w:rsidRDefault="00F577CF" w:rsidP="00F829CB">
            <w:pPr>
              <w:jc w:val="right"/>
              <w:rPr>
                <w:b/>
                <w:bCs/>
                <w:sz w:val="18"/>
                <w:szCs w:val="18"/>
              </w:rPr>
            </w:pPr>
            <w:r w:rsidRPr="00F577CF">
              <w:rPr>
                <w:b/>
                <w:bCs/>
                <w:sz w:val="18"/>
                <w:szCs w:val="18"/>
              </w:rPr>
              <w:t>18 400,00</w:t>
            </w:r>
          </w:p>
        </w:tc>
      </w:tr>
      <w:tr w:rsidR="00F577CF" w:rsidRPr="00F577CF" w14:paraId="40A42B63"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16254758" w14:textId="77777777" w:rsidR="00F577CF" w:rsidRPr="00F577CF" w:rsidRDefault="00F577CF" w:rsidP="00F829CB">
            <w:pPr>
              <w:rPr>
                <w:b/>
                <w:bCs/>
                <w:sz w:val="18"/>
                <w:szCs w:val="18"/>
              </w:rPr>
            </w:pPr>
            <w:proofErr w:type="spellStart"/>
            <w:r w:rsidRPr="00F577CF">
              <w:rPr>
                <w:b/>
                <w:bCs/>
                <w:sz w:val="18"/>
                <w:szCs w:val="18"/>
              </w:rPr>
              <w:t>Cофинансирование</w:t>
            </w:r>
            <w:proofErr w:type="spellEnd"/>
            <w:r w:rsidRPr="00F577CF">
              <w:rPr>
                <w:b/>
                <w:bCs/>
                <w:sz w:val="18"/>
                <w:szCs w:val="18"/>
              </w:rPr>
              <w:t xml:space="preserve"> расходных обязательств на стимулирование и материально-техническое обеспечение деятельности народных дружин</w:t>
            </w:r>
          </w:p>
        </w:tc>
        <w:tc>
          <w:tcPr>
            <w:tcW w:w="580" w:type="dxa"/>
            <w:tcBorders>
              <w:top w:val="nil"/>
              <w:left w:val="nil"/>
              <w:bottom w:val="single" w:sz="4" w:space="0" w:color="000000"/>
              <w:right w:val="single" w:sz="4" w:space="0" w:color="000000"/>
            </w:tcBorders>
            <w:shd w:val="clear" w:color="auto" w:fill="auto"/>
            <w:vAlign w:val="center"/>
            <w:hideMark/>
          </w:tcPr>
          <w:p w14:paraId="2F2EB258"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2D7C965D"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1FA130B3" w14:textId="77777777" w:rsidR="00F577CF" w:rsidRPr="00F577CF" w:rsidRDefault="00F577CF" w:rsidP="00F829CB">
            <w:pPr>
              <w:jc w:val="center"/>
              <w:rPr>
                <w:b/>
                <w:bCs/>
                <w:sz w:val="18"/>
                <w:szCs w:val="18"/>
              </w:rPr>
            </w:pPr>
            <w:r w:rsidRPr="00F577CF">
              <w:rPr>
                <w:b/>
                <w:bCs/>
                <w:sz w:val="18"/>
                <w:szCs w:val="18"/>
              </w:rPr>
              <w:t>13</w:t>
            </w:r>
          </w:p>
        </w:tc>
        <w:tc>
          <w:tcPr>
            <w:tcW w:w="1559" w:type="dxa"/>
            <w:tcBorders>
              <w:top w:val="nil"/>
              <w:left w:val="nil"/>
              <w:bottom w:val="single" w:sz="4" w:space="0" w:color="000000"/>
              <w:right w:val="single" w:sz="4" w:space="0" w:color="000000"/>
            </w:tcBorders>
            <w:shd w:val="clear" w:color="auto" w:fill="auto"/>
            <w:vAlign w:val="center"/>
            <w:hideMark/>
          </w:tcPr>
          <w:p w14:paraId="05D5FE60" w14:textId="77777777" w:rsidR="00F577CF" w:rsidRPr="00F577CF" w:rsidRDefault="00F577CF" w:rsidP="00F829CB">
            <w:pPr>
              <w:jc w:val="center"/>
              <w:rPr>
                <w:b/>
                <w:bCs/>
                <w:sz w:val="18"/>
                <w:szCs w:val="18"/>
              </w:rPr>
            </w:pPr>
            <w:r w:rsidRPr="00F577CF">
              <w:rPr>
                <w:b/>
                <w:bCs/>
                <w:sz w:val="18"/>
                <w:szCs w:val="18"/>
              </w:rPr>
              <w:t>54 3 00 S2770</w:t>
            </w:r>
          </w:p>
        </w:tc>
        <w:tc>
          <w:tcPr>
            <w:tcW w:w="567" w:type="dxa"/>
            <w:tcBorders>
              <w:top w:val="nil"/>
              <w:left w:val="nil"/>
              <w:bottom w:val="single" w:sz="4" w:space="0" w:color="000000"/>
              <w:right w:val="single" w:sz="4" w:space="0" w:color="000000"/>
            </w:tcBorders>
            <w:shd w:val="clear" w:color="auto" w:fill="auto"/>
            <w:vAlign w:val="center"/>
            <w:hideMark/>
          </w:tcPr>
          <w:p w14:paraId="7D8C56F4"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BF0C3AF" w14:textId="77777777" w:rsidR="00F577CF" w:rsidRPr="00F577CF" w:rsidRDefault="00F577CF" w:rsidP="00F829CB">
            <w:pPr>
              <w:jc w:val="right"/>
              <w:rPr>
                <w:b/>
                <w:bCs/>
                <w:sz w:val="18"/>
                <w:szCs w:val="18"/>
              </w:rPr>
            </w:pPr>
            <w:r w:rsidRPr="00F577CF">
              <w:rPr>
                <w:b/>
                <w:bCs/>
                <w:sz w:val="18"/>
                <w:szCs w:val="18"/>
              </w:rPr>
              <w:t>47 889,75</w:t>
            </w:r>
          </w:p>
        </w:tc>
        <w:tc>
          <w:tcPr>
            <w:tcW w:w="1417" w:type="dxa"/>
            <w:tcBorders>
              <w:top w:val="nil"/>
              <w:left w:val="nil"/>
              <w:bottom w:val="single" w:sz="4" w:space="0" w:color="auto"/>
              <w:right w:val="single" w:sz="4" w:space="0" w:color="auto"/>
            </w:tcBorders>
            <w:shd w:val="clear" w:color="auto" w:fill="auto"/>
            <w:vAlign w:val="center"/>
            <w:hideMark/>
          </w:tcPr>
          <w:p w14:paraId="2E8FB990"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5ACE8A80" w14:textId="77777777" w:rsidR="00F577CF" w:rsidRPr="00F577CF" w:rsidRDefault="00F577CF" w:rsidP="00F829CB">
            <w:pPr>
              <w:jc w:val="right"/>
              <w:rPr>
                <w:b/>
                <w:bCs/>
                <w:sz w:val="18"/>
                <w:szCs w:val="18"/>
              </w:rPr>
            </w:pPr>
            <w:r w:rsidRPr="00F577CF">
              <w:rPr>
                <w:b/>
                <w:bCs/>
                <w:sz w:val="18"/>
                <w:szCs w:val="18"/>
              </w:rPr>
              <w:t>47 889,75</w:t>
            </w:r>
          </w:p>
        </w:tc>
      </w:tr>
      <w:tr w:rsidR="00F577CF" w:rsidRPr="00F577CF" w14:paraId="481EE298"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75215B77" w14:textId="77777777" w:rsidR="00F577CF" w:rsidRPr="00F577CF" w:rsidRDefault="00F577CF" w:rsidP="00F829CB">
            <w:pPr>
              <w:rPr>
                <w:b/>
                <w:bCs/>
                <w:sz w:val="18"/>
                <w:szCs w:val="18"/>
              </w:rPr>
            </w:pPr>
            <w:r w:rsidRPr="00F577CF">
              <w:rPr>
                <w:b/>
                <w:bCs/>
                <w:sz w:val="18"/>
                <w:szCs w:val="18"/>
              </w:rPr>
              <w:t>Иные выплаты государственных (муниципальных) органов привлекаемым лицам</w:t>
            </w:r>
          </w:p>
        </w:tc>
        <w:tc>
          <w:tcPr>
            <w:tcW w:w="580" w:type="dxa"/>
            <w:tcBorders>
              <w:top w:val="nil"/>
              <w:left w:val="nil"/>
              <w:bottom w:val="single" w:sz="4" w:space="0" w:color="000000"/>
              <w:right w:val="single" w:sz="4" w:space="0" w:color="000000"/>
            </w:tcBorders>
            <w:shd w:val="clear" w:color="auto" w:fill="auto"/>
            <w:vAlign w:val="center"/>
            <w:hideMark/>
          </w:tcPr>
          <w:p w14:paraId="1BBED0A7"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02576A38"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6E9287C2" w14:textId="77777777" w:rsidR="00F577CF" w:rsidRPr="00F577CF" w:rsidRDefault="00F577CF" w:rsidP="00F829CB">
            <w:pPr>
              <w:jc w:val="center"/>
              <w:rPr>
                <w:b/>
                <w:bCs/>
                <w:sz w:val="18"/>
                <w:szCs w:val="18"/>
              </w:rPr>
            </w:pPr>
            <w:r w:rsidRPr="00F577CF">
              <w:rPr>
                <w:b/>
                <w:bCs/>
                <w:sz w:val="18"/>
                <w:szCs w:val="18"/>
              </w:rPr>
              <w:t>13</w:t>
            </w:r>
          </w:p>
        </w:tc>
        <w:tc>
          <w:tcPr>
            <w:tcW w:w="1559" w:type="dxa"/>
            <w:tcBorders>
              <w:top w:val="nil"/>
              <w:left w:val="nil"/>
              <w:bottom w:val="single" w:sz="4" w:space="0" w:color="000000"/>
              <w:right w:val="single" w:sz="4" w:space="0" w:color="000000"/>
            </w:tcBorders>
            <w:shd w:val="clear" w:color="auto" w:fill="auto"/>
            <w:vAlign w:val="center"/>
            <w:hideMark/>
          </w:tcPr>
          <w:p w14:paraId="066F1E22" w14:textId="77777777" w:rsidR="00F577CF" w:rsidRPr="00F577CF" w:rsidRDefault="00F577CF" w:rsidP="00F829CB">
            <w:pPr>
              <w:jc w:val="center"/>
              <w:rPr>
                <w:b/>
                <w:bCs/>
                <w:sz w:val="18"/>
                <w:szCs w:val="18"/>
              </w:rPr>
            </w:pPr>
            <w:r w:rsidRPr="00F577CF">
              <w:rPr>
                <w:b/>
                <w:bCs/>
                <w:sz w:val="18"/>
                <w:szCs w:val="18"/>
              </w:rPr>
              <w:t>54 3 00 S2770</w:t>
            </w:r>
          </w:p>
        </w:tc>
        <w:tc>
          <w:tcPr>
            <w:tcW w:w="567" w:type="dxa"/>
            <w:tcBorders>
              <w:top w:val="nil"/>
              <w:left w:val="nil"/>
              <w:bottom w:val="single" w:sz="4" w:space="0" w:color="000000"/>
              <w:right w:val="single" w:sz="4" w:space="0" w:color="000000"/>
            </w:tcBorders>
            <w:shd w:val="clear" w:color="auto" w:fill="auto"/>
            <w:vAlign w:val="center"/>
            <w:hideMark/>
          </w:tcPr>
          <w:p w14:paraId="6FE3C41B" w14:textId="77777777" w:rsidR="00F577CF" w:rsidRPr="00F577CF" w:rsidRDefault="00F577CF" w:rsidP="00F829CB">
            <w:pPr>
              <w:jc w:val="center"/>
              <w:rPr>
                <w:b/>
                <w:bCs/>
                <w:sz w:val="18"/>
                <w:szCs w:val="18"/>
              </w:rPr>
            </w:pPr>
            <w:r w:rsidRPr="00F577CF">
              <w:rPr>
                <w:b/>
                <w:bCs/>
                <w:sz w:val="18"/>
                <w:szCs w:val="18"/>
              </w:rPr>
              <w:t>100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FE74423" w14:textId="77777777" w:rsidR="00F577CF" w:rsidRPr="00F577CF" w:rsidRDefault="00F577CF" w:rsidP="00F829CB">
            <w:pPr>
              <w:jc w:val="right"/>
              <w:rPr>
                <w:b/>
                <w:bCs/>
                <w:sz w:val="18"/>
                <w:szCs w:val="18"/>
              </w:rPr>
            </w:pPr>
            <w:r w:rsidRPr="00F577CF">
              <w:rPr>
                <w:b/>
                <w:bCs/>
                <w:sz w:val="18"/>
                <w:szCs w:val="18"/>
              </w:rPr>
              <w:t>47 889,75</w:t>
            </w:r>
          </w:p>
        </w:tc>
        <w:tc>
          <w:tcPr>
            <w:tcW w:w="1417" w:type="dxa"/>
            <w:tcBorders>
              <w:top w:val="nil"/>
              <w:left w:val="nil"/>
              <w:bottom w:val="single" w:sz="4" w:space="0" w:color="auto"/>
              <w:right w:val="single" w:sz="4" w:space="0" w:color="auto"/>
            </w:tcBorders>
            <w:shd w:val="clear" w:color="auto" w:fill="auto"/>
            <w:vAlign w:val="center"/>
            <w:hideMark/>
          </w:tcPr>
          <w:p w14:paraId="362D9DCD"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0F0B85F6" w14:textId="77777777" w:rsidR="00F577CF" w:rsidRPr="00F577CF" w:rsidRDefault="00F577CF" w:rsidP="00F829CB">
            <w:pPr>
              <w:jc w:val="right"/>
              <w:rPr>
                <w:b/>
                <w:bCs/>
                <w:sz w:val="18"/>
                <w:szCs w:val="18"/>
              </w:rPr>
            </w:pPr>
            <w:r w:rsidRPr="00F577CF">
              <w:rPr>
                <w:b/>
                <w:bCs/>
                <w:sz w:val="18"/>
                <w:szCs w:val="18"/>
              </w:rPr>
              <w:t>47 889,75</w:t>
            </w:r>
          </w:p>
        </w:tc>
      </w:tr>
      <w:tr w:rsidR="00F577CF" w:rsidRPr="00F577CF" w14:paraId="4D3BBEC5"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63E7ABD8" w14:textId="77777777" w:rsidR="00F577CF" w:rsidRPr="00F577CF" w:rsidRDefault="00F577CF" w:rsidP="00F829CB">
            <w:pPr>
              <w:rPr>
                <w:b/>
                <w:bCs/>
                <w:sz w:val="18"/>
                <w:szCs w:val="18"/>
              </w:rPr>
            </w:pPr>
            <w:r w:rsidRPr="00F577CF">
              <w:rPr>
                <w:b/>
                <w:bCs/>
                <w:sz w:val="18"/>
                <w:szCs w:val="18"/>
              </w:rPr>
              <w:t xml:space="preserve">Содействие развитию добровольных народных дружин в сфере охраны </w:t>
            </w:r>
            <w:r w:rsidRPr="00F577CF">
              <w:rPr>
                <w:b/>
                <w:bCs/>
                <w:sz w:val="18"/>
                <w:szCs w:val="18"/>
              </w:rPr>
              <w:lastRenderedPageBreak/>
              <w:t>общественного порядка</w:t>
            </w:r>
          </w:p>
        </w:tc>
        <w:tc>
          <w:tcPr>
            <w:tcW w:w="580" w:type="dxa"/>
            <w:tcBorders>
              <w:top w:val="nil"/>
              <w:left w:val="nil"/>
              <w:bottom w:val="single" w:sz="4" w:space="0" w:color="000000"/>
              <w:right w:val="single" w:sz="4" w:space="0" w:color="000000"/>
            </w:tcBorders>
            <w:shd w:val="clear" w:color="auto" w:fill="auto"/>
            <w:vAlign w:val="center"/>
            <w:hideMark/>
          </w:tcPr>
          <w:p w14:paraId="49B87A60" w14:textId="77777777" w:rsidR="00F577CF" w:rsidRPr="00F577CF" w:rsidRDefault="00F577CF" w:rsidP="00F829CB">
            <w:pPr>
              <w:jc w:val="center"/>
              <w:rPr>
                <w:b/>
                <w:bCs/>
                <w:sz w:val="18"/>
                <w:szCs w:val="18"/>
              </w:rPr>
            </w:pPr>
            <w:r w:rsidRPr="00F577CF">
              <w:rPr>
                <w:b/>
                <w:bCs/>
                <w:sz w:val="18"/>
                <w:szCs w:val="18"/>
              </w:rPr>
              <w:lastRenderedPageBreak/>
              <w:t>803</w:t>
            </w:r>
          </w:p>
        </w:tc>
        <w:tc>
          <w:tcPr>
            <w:tcW w:w="554" w:type="dxa"/>
            <w:tcBorders>
              <w:top w:val="nil"/>
              <w:left w:val="nil"/>
              <w:bottom w:val="single" w:sz="4" w:space="0" w:color="000000"/>
              <w:right w:val="single" w:sz="4" w:space="0" w:color="000000"/>
            </w:tcBorders>
            <w:shd w:val="clear" w:color="auto" w:fill="auto"/>
            <w:vAlign w:val="center"/>
            <w:hideMark/>
          </w:tcPr>
          <w:p w14:paraId="453B86D9"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17B101BC" w14:textId="77777777" w:rsidR="00F577CF" w:rsidRPr="00F577CF" w:rsidRDefault="00F577CF" w:rsidP="00F829CB">
            <w:pPr>
              <w:jc w:val="center"/>
              <w:rPr>
                <w:b/>
                <w:bCs/>
                <w:sz w:val="18"/>
                <w:szCs w:val="18"/>
              </w:rPr>
            </w:pPr>
            <w:r w:rsidRPr="00F577CF">
              <w:rPr>
                <w:b/>
                <w:bCs/>
                <w:sz w:val="18"/>
                <w:szCs w:val="18"/>
              </w:rPr>
              <w:t>13</w:t>
            </w:r>
          </w:p>
        </w:tc>
        <w:tc>
          <w:tcPr>
            <w:tcW w:w="1559" w:type="dxa"/>
            <w:tcBorders>
              <w:top w:val="nil"/>
              <w:left w:val="nil"/>
              <w:bottom w:val="single" w:sz="4" w:space="0" w:color="000000"/>
              <w:right w:val="single" w:sz="4" w:space="0" w:color="000000"/>
            </w:tcBorders>
            <w:shd w:val="clear" w:color="auto" w:fill="auto"/>
            <w:vAlign w:val="center"/>
            <w:hideMark/>
          </w:tcPr>
          <w:p w14:paraId="7C9C4709" w14:textId="77777777" w:rsidR="00F577CF" w:rsidRPr="00F577CF" w:rsidRDefault="00F577CF" w:rsidP="00F829CB">
            <w:pPr>
              <w:jc w:val="center"/>
              <w:rPr>
                <w:b/>
                <w:bCs/>
                <w:sz w:val="18"/>
                <w:szCs w:val="18"/>
              </w:rPr>
            </w:pPr>
            <w:r w:rsidRPr="00F577CF">
              <w:rPr>
                <w:b/>
                <w:bCs/>
                <w:sz w:val="18"/>
                <w:szCs w:val="18"/>
              </w:rPr>
              <w:t>54 3 00 10005</w:t>
            </w:r>
          </w:p>
        </w:tc>
        <w:tc>
          <w:tcPr>
            <w:tcW w:w="567" w:type="dxa"/>
            <w:tcBorders>
              <w:top w:val="nil"/>
              <w:left w:val="nil"/>
              <w:bottom w:val="single" w:sz="4" w:space="0" w:color="000000"/>
              <w:right w:val="single" w:sz="4" w:space="0" w:color="000000"/>
            </w:tcBorders>
            <w:shd w:val="clear" w:color="auto" w:fill="auto"/>
            <w:vAlign w:val="center"/>
            <w:hideMark/>
          </w:tcPr>
          <w:p w14:paraId="125E17E3"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EC71D6E" w14:textId="77777777" w:rsidR="00F577CF" w:rsidRPr="00F577CF" w:rsidRDefault="00F577CF" w:rsidP="00F829CB">
            <w:pPr>
              <w:jc w:val="right"/>
              <w:rPr>
                <w:b/>
                <w:bCs/>
                <w:sz w:val="18"/>
                <w:szCs w:val="18"/>
              </w:rPr>
            </w:pPr>
            <w:r w:rsidRPr="00F577CF">
              <w:rPr>
                <w:b/>
                <w:bCs/>
                <w:sz w:val="18"/>
                <w:szCs w:val="18"/>
              </w:rPr>
              <w:t>95 000,00</w:t>
            </w:r>
          </w:p>
        </w:tc>
        <w:tc>
          <w:tcPr>
            <w:tcW w:w="1417" w:type="dxa"/>
            <w:tcBorders>
              <w:top w:val="nil"/>
              <w:left w:val="nil"/>
              <w:bottom w:val="single" w:sz="4" w:space="0" w:color="auto"/>
              <w:right w:val="single" w:sz="4" w:space="0" w:color="auto"/>
            </w:tcBorders>
            <w:shd w:val="clear" w:color="auto" w:fill="auto"/>
            <w:vAlign w:val="center"/>
            <w:hideMark/>
          </w:tcPr>
          <w:p w14:paraId="77C0E71D"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3E6F41CA" w14:textId="77777777" w:rsidR="00F577CF" w:rsidRPr="00F577CF" w:rsidRDefault="00F577CF" w:rsidP="00F829CB">
            <w:pPr>
              <w:jc w:val="right"/>
              <w:rPr>
                <w:b/>
                <w:bCs/>
                <w:sz w:val="18"/>
                <w:szCs w:val="18"/>
              </w:rPr>
            </w:pPr>
            <w:r w:rsidRPr="00F577CF">
              <w:rPr>
                <w:b/>
                <w:bCs/>
                <w:sz w:val="18"/>
                <w:szCs w:val="18"/>
              </w:rPr>
              <w:t>95 000,00</w:t>
            </w:r>
          </w:p>
        </w:tc>
      </w:tr>
      <w:tr w:rsidR="00F577CF" w:rsidRPr="00F577CF" w14:paraId="73776B6C"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081263FC" w14:textId="77777777" w:rsidR="00F577CF" w:rsidRPr="00F577CF" w:rsidRDefault="00F577CF" w:rsidP="00F829CB">
            <w:pPr>
              <w:rPr>
                <w:b/>
                <w:bCs/>
                <w:sz w:val="18"/>
                <w:szCs w:val="18"/>
              </w:rPr>
            </w:pPr>
            <w:r w:rsidRPr="00F577CF">
              <w:rPr>
                <w:b/>
                <w:bCs/>
                <w:sz w:val="18"/>
                <w:szCs w:val="18"/>
              </w:rPr>
              <w:lastRenderedPageBreak/>
              <w:t>Иные выплаты государственных (муниципальных) органов привлекаемым лицам</w:t>
            </w:r>
          </w:p>
        </w:tc>
        <w:tc>
          <w:tcPr>
            <w:tcW w:w="580" w:type="dxa"/>
            <w:tcBorders>
              <w:top w:val="nil"/>
              <w:left w:val="nil"/>
              <w:bottom w:val="single" w:sz="4" w:space="0" w:color="000000"/>
              <w:right w:val="single" w:sz="4" w:space="0" w:color="000000"/>
            </w:tcBorders>
            <w:shd w:val="clear" w:color="auto" w:fill="auto"/>
            <w:vAlign w:val="center"/>
            <w:hideMark/>
          </w:tcPr>
          <w:p w14:paraId="44927AE9"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4282179C"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13D082C8" w14:textId="77777777" w:rsidR="00F577CF" w:rsidRPr="00F577CF" w:rsidRDefault="00F577CF" w:rsidP="00F829CB">
            <w:pPr>
              <w:jc w:val="center"/>
              <w:rPr>
                <w:b/>
                <w:bCs/>
                <w:sz w:val="18"/>
                <w:szCs w:val="18"/>
              </w:rPr>
            </w:pPr>
            <w:r w:rsidRPr="00F577CF">
              <w:rPr>
                <w:b/>
                <w:bCs/>
                <w:sz w:val="18"/>
                <w:szCs w:val="18"/>
              </w:rPr>
              <w:t>13</w:t>
            </w:r>
          </w:p>
        </w:tc>
        <w:tc>
          <w:tcPr>
            <w:tcW w:w="1559" w:type="dxa"/>
            <w:tcBorders>
              <w:top w:val="nil"/>
              <w:left w:val="nil"/>
              <w:bottom w:val="single" w:sz="4" w:space="0" w:color="000000"/>
              <w:right w:val="single" w:sz="4" w:space="0" w:color="000000"/>
            </w:tcBorders>
            <w:shd w:val="clear" w:color="auto" w:fill="auto"/>
            <w:vAlign w:val="center"/>
            <w:hideMark/>
          </w:tcPr>
          <w:p w14:paraId="4135F498" w14:textId="77777777" w:rsidR="00F577CF" w:rsidRPr="00F577CF" w:rsidRDefault="00F577CF" w:rsidP="00F829CB">
            <w:pPr>
              <w:jc w:val="center"/>
              <w:rPr>
                <w:b/>
                <w:bCs/>
                <w:sz w:val="18"/>
                <w:szCs w:val="18"/>
              </w:rPr>
            </w:pPr>
            <w:r w:rsidRPr="00F577CF">
              <w:rPr>
                <w:b/>
                <w:bCs/>
                <w:sz w:val="18"/>
                <w:szCs w:val="18"/>
              </w:rPr>
              <w:t>54 3 00 10005</w:t>
            </w:r>
          </w:p>
        </w:tc>
        <w:tc>
          <w:tcPr>
            <w:tcW w:w="567" w:type="dxa"/>
            <w:tcBorders>
              <w:top w:val="nil"/>
              <w:left w:val="nil"/>
              <w:bottom w:val="single" w:sz="4" w:space="0" w:color="000000"/>
              <w:right w:val="single" w:sz="4" w:space="0" w:color="000000"/>
            </w:tcBorders>
            <w:shd w:val="clear" w:color="auto" w:fill="auto"/>
            <w:vAlign w:val="center"/>
            <w:hideMark/>
          </w:tcPr>
          <w:p w14:paraId="4DF53F10" w14:textId="77777777" w:rsidR="00F577CF" w:rsidRPr="00F577CF" w:rsidRDefault="00F577CF" w:rsidP="00F829CB">
            <w:pPr>
              <w:jc w:val="center"/>
              <w:rPr>
                <w:b/>
                <w:bCs/>
                <w:sz w:val="18"/>
                <w:szCs w:val="18"/>
              </w:rPr>
            </w:pPr>
            <w:r w:rsidRPr="00F577CF">
              <w:rPr>
                <w:b/>
                <w:bCs/>
                <w:sz w:val="18"/>
                <w:szCs w:val="18"/>
              </w:rPr>
              <w:t>100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4812C77"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7A93C165"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116F3CAD" w14:textId="77777777" w:rsidR="00F577CF" w:rsidRPr="00F577CF" w:rsidRDefault="00F577CF" w:rsidP="00F829CB">
            <w:pPr>
              <w:jc w:val="right"/>
              <w:rPr>
                <w:b/>
                <w:bCs/>
                <w:sz w:val="18"/>
                <w:szCs w:val="18"/>
              </w:rPr>
            </w:pPr>
            <w:r w:rsidRPr="00F577CF">
              <w:rPr>
                <w:b/>
                <w:bCs/>
                <w:sz w:val="18"/>
                <w:szCs w:val="18"/>
              </w:rPr>
              <w:t>0,00</w:t>
            </w:r>
          </w:p>
        </w:tc>
      </w:tr>
      <w:tr w:rsidR="00F577CF" w:rsidRPr="00F577CF" w14:paraId="18765073"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4760FF60"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6F31EA80"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68FE2E87"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7A4BDEF6" w14:textId="77777777" w:rsidR="00F577CF" w:rsidRPr="00F577CF" w:rsidRDefault="00F577CF" w:rsidP="00F829CB">
            <w:pPr>
              <w:jc w:val="center"/>
              <w:rPr>
                <w:b/>
                <w:bCs/>
                <w:sz w:val="18"/>
                <w:szCs w:val="18"/>
              </w:rPr>
            </w:pPr>
            <w:r w:rsidRPr="00F577CF">
              <w:rPr>
                <w:b/>
                <w:bCs/>
                <w:sz w:val="18"/>
                <w:szCs w:val="18"/>
              </w:rPr>
              <w:t>13</w:t>
            </w:r>
          </w:p>
        </w:tc>
        <w:tc>
          <w:tcPr>
            <w:tcW w:w="1559" w:type="dxa"/>
            <w:tcBorders>
              <w:top w:val="nil"/>
              <w:left w:val="nil"/>
              <w:bottom w:val="single" w:sz="4" w:space="0" w:color="000000"/>
              <w:right w:val="single" w:sz="4" w:space="0" w:color="000000"/>
            </w:tcBorders>
            <w:shd w:val="clear" w:color="auto" w:fill="auto"/>
            <w:vAlign w:val="center"/>
            <w:hideMark/>
          </w:tcPr>
          <w:p w14:paraId="4BB56F1D" w14:textId="77777777" w:rsidR="00F577CF" w:rsidRPr="00F577CF" w:rsidRDefault="00F577CF" w:rsidP="00F829CB">
            <w:pPr>
              <w:jc w:val="center"/>
              <w:rPr>
                <w:b/>
                <w:bCs/>
                <w:sz w:val="18"/>
                <w:szCs w:val="18"/>
              </w:rPr>
            </w:pPr>
            <w:r w:rsidRPr="00F577CF">
              <w:rPr>
                <w:b/>
                <w:bCs/>
                <w:sz w:val="18"/>
                <w:szCs w:val="18"/>
              </w:rPr>
              <w:t>54 3 00 10005</w:t>
            </w:r>
          </w:p>
        </w:tc>
        <w:tc>
          <w:tcPr>
            <w:tcW w:w="567" w:type="dxa"/>
            <w:tcBorders>
              <w:top w:val="nil"/>
              <w:left w:val="nil"/>
              <w:bottom w:val="single" w:sz="4" w:space="0" w:color="000000"/>
              <w:right w:val="single" w:sz="4" w:space="0" w:color="000000"/>
            </w:tcBorders>
            <w:shd w:val="clear" w:color="auto" w:fill="auto"/>
            <w:vAlign w:val="center"/>
            <w:hideMark/>
          </w:tcPr>
          <w:p w14:paraId="0A748D2C" w14:textId="77777777" w:rsidR="00F577CF" w:rsidRPr="00F577CF" w:rsidRDefault="00F577CF" w:rsidP="00F829CB">
            <w:pPr>
              <w:jc w:val="center"/>
              <w:rPr>
                <w:b/>
                <w:bCs/>
                <w:sz w:val="18"/>
                <w:szCs w:val="18"/>
              </w:rPr>
            </w:pPr>
            <w:r w:rsidRPr="00F577CF">
              <w:rPr>
                <w:b/>
                <w:bCs/>
                <w:sz w:val="18"/>
                <w:szCs w:val="18"/>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4587819" w14:textId="77777777" w:rsidR="00F577CF" w:rsidRPr="00F577CF" w:rsidRDefault="00F577CF" w:rsidP="00F829CB">
            <w:pPr>
              <w:jc w:val="right"/>
              <w:rPr>
                <w:b/>
                <w:bCs/>
                <w:sz w:val="18"/>
                <w:szCs w:val="18"/>
              </w:rPr>
            </w:pPr>
            <w:r w:rsidRPr="00F577CF">
              <w:rPr>
                <w:b/>
                <w:bCs/>
                <w:sz w:val="18"/>
                <w:szCs w:val="18"/>
              </w:rPr>
              <w:t>95 000,00</w:t>
            </w:r>
          </w:p>
        </w:tc>
        <w:tc>
          <w:tcPr>
            <w:tcW w:w="1417" w:type="dxa"/>
            <w:tcBorders>
              <w:top w:val="nil"/>
              <w:left w:val="nil"/>
              <w:bottom w:val="single" w:sz="4" w:space="0" w:color="auto"/>
              <w:right w:val="single" w:sz="4" w:space="0" w:color="auto"/>
            </w:tcBorders>
            <w:shd w:val="clear" w:color="auto" w:fill="auto"/>
            <w:vAlign w:val="center"/>
            <w:hideMark/>
          </w:tcPr>
          <w:p w14:paraId="410429E1"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57C76B90" w14:textId="77777777" w:rsidR="00F577CF" w:rsidRPr="00F577CF" w:rsidRDefault="00F577CF" w:rsidP="00F829CB">
            <w:pPr>
              <w:jc w:val="right"/>
              <w:rPr>
                <w:b/>
                <w:bCs/>
                <w:sz w:val="18"/>
                <w:szCs w:val="18"/>
              </w:rPr>
            </w:pPr>
            <w:r w:rsidRPr="00F577CF">
              <w:rPr>
                <w:b/>
                <w:bCs/>
                <w:sz w:val="18"/>
                <w:szCs w:val="18"/>
              </w:rPr>
              <w:t>95 000,00</w:t>
            </w:r>
          </w:p>
        </w:tc>
      </w:tr>
      <w:tr w:rsidR="00F577CF" w:rsidRPr="00F577CF" w14:paraId="1D60411B"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0DF91D27" w14:textId="77777777" w:rsidR="00F577CF" w:rsidRPr="00F577CF" w:rsidRDefault="00F577CF" w:rsidP="00F829CB">
            <w:pPr>
              <w:rPr>
                <w:b/>
                <w:bCs/>
                <w:sz w:val="18"/>
                <w:szCs w:val="18"/>
              </w:rPr>
            </w:pPr>
            <w:r w:rsidRPr="00F577CF">
              <w:rPr>
                <w:b/>
                <w:bCs/>
                <w:sz w:val="18"/>
                <w:szCs w:val="18"/>
              </w:rPr>
              <w:t>Формирование современной городской среды на территории Республики Саха (Якутия)</w:t>
            </w:r>
          </w:p>
        </w:tc>
        <w:tc>
          <w:tcPr>
            <w:tcW w:w="580" w:type="dxa"/>
            <w:tcBorders>
              <w:top w:val="nil"/>
              <w:left w:val="nil"/>
              <w:bottom w:val="single" w:sz="4" w:space="0" w:color="000000"/>
              <w:right w:val="single" w:sz="4" w:space="0" w:color="000000"/>
            </w:tcBorders>
            <w:shd w:val="clear" w:color="auto" w:fill="auto"/>
            <w:vAlign w:val="center"/>
            <w:hideMark/>
          </w:tcPr>
          <w:p w14:paraId="28E01EB0"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3905FE49"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35F900C6" w14:textId="77777777" w:rsidR="00F577CF" w:rsidRPr="00F577CF" w:rsidRDefault="00F577CF" w:rsidP="00F829CB">
            <w:pPr>
              <w:jc w:val="center"/>
              <w:rPr>
                <w:b/>
                <w:bCs/>
                <w:sz w:val="18"/>
                <w:szCs w:val="18"/>
              </w:rPr>
            </w:pPr>
            <w:r w:rsidRPr="00F577CF">
              <w:rPr>
                <w:b/>
                <w:bCs/>
                <w:sz w:val="18"/>
                <w:szCs w:val="18"/>
              </w:rPr>
              <w:t>13</w:t>
            </w:r>
          </w:p>
        </w:tc>
        <w:tc>
          <w:tcPr>
            <w:tcW w:w="1559" w:type="dxa"/>
            <w:tcBorders>
              <w:top w:val="nil"/>
              <w:left w:val="nil"/>
              <w:bottom w:val="single" w:sz="4" w:space="0" w:color="000000"/>
              <w:right w:val="single" w:sz="4" w:space="0" w:color="000000"/>
            </w:tcBorders>
            <w:shd w:val="clear" w:color="auto" w:fill="auto"/>
            <w:vAlign w:val="center"/>
            <w:hideMark/>
          </w:tcPr>
          <w:p w14:paraId="2C9F85FF" w14:textId="77777777" w:rsidR="00F577CF" w:rsidRPr="00F577CF" w:rsidRDefault="00F577CF" w:rsidP="00F829CB">
            <w:pPr>
              <w:jc w:val="center"/>
              <w:rPr>
                <w:b/>
                <w:bCs/>
                <w:sz w:val="18"/>
                <w:szCs w:val="18"/>
              </w:rPr>
            </w:pPr>
            <w:r w:rsidRPr="00F577CF">
              <w:rPr>
                <w:b/>
                <w:bCs/>
                <w:sz w:val="18"/>
                <w:szCs w:val="18"/>
              </w:rPr>
              <w:t>63 0 00 00000</w:t>
            </w:r>
          </w:p>
        </w:tc>
        <w:tc>
          <w:tcPr>
            <w:tcW w:w="567" w:type="dxa"/>
            <w:tcBorders>
              <w:top w:val="nil"/>
              <w:left w:val="nil"/>
              <w:bottom w:val="single" w:sz="4" w:space="0" w:color="000000"/>
              <w:right w:val="single" w:sz="4" w:space="0" w:color="000000"/>
            </w:tcBorders>
            <w:shd w:val="clear" w:color="auto" w:fill="auto"/>
            <w:vAlign w:val="center"/>
            <w:hideMark/>
          </w:tcPr>
          <w:p w14:paraId="7EE447D9"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6A54339" w14:textId="77777777" w:rsidR="00F577CF" w:rsidRPr="00F577CF" w:rsidRDefault="00F577CF" w:rsidP="00F829CB">
            <w:pPr>
              <w:jc w:val="right"/>
              <w:rPr>
                <w:b/>
                <w:bCs/>
                <w:sz w:val="18"/>
                <w:szCs w:val="18"/>
              </w:rPr>
            </w:pPr>
            <w:r w:rsidRPr="00F577CF">
              <w:rPr>
                <w:b/>
                <w:bCs/>
                <w:sz w:val="18"/>
                <w:szCs w:val="18"/>
              </w:rPr>
              <w:t>4 101 657,46</w:t>
            </w:r>
          </w:p>
        </w:tc>
        <w:tc>
          <w:tcPr>
            <w:tcW w:w="1417" w:type="dxa"/>
            <w:tcBorders>
              <w:top w:val="nil"/>
              <w:left w:val="nil"/>
              <w:bottom w:val="single" w:sz="4" w:space="0" w:color="auto"/>
              <w:right w:val="single" w:sz="4" w:space="0" w:color="auto"/>
            </w:tcBorders>
            <w:shd w:val="clear" w:color="auto" w:fill="auto"/>
            <w:vAlign w:val="center"/>
            <w:hideMark/>
          </w:tcPr>
          <w:p w14:paraId="5D10B10E" w14:textId="77777777" w:rsidR="00F577CF" w:rsidRPr="00F577CF" w:rsidRDefault="00F577CF" w:rsidP="00F829CB">
            <w:pPr>
              <w:jc w:val="right"/>
              <w:rPr>
                <w:b/>
                <w:bCs/>
                <w:sz w:val="18"/>
                <w:szCs w:val="18"/>
              </w:rPr>
            </w:pPr>
            <w:r w:rsidRPr="00F577CF">
              <w:rPr>
                <w:b/>
                <w:bCs/>
                <w:sz w:val="18"/>
                <w:szCs w:val="18"/>
              </w:rPr>
              <w:t>-214 557,50</w:t>
            </w:r>
          </w:p>
        </w:tc>
        <w:tc>
          <w:tcPr>
            <w:tcW w:w="1559" w:type="dxa"/>
            <w:tcBorders>
              <w:top w:val="nil"/>
              <w:left w:val="nil"/>
              <w:bottom w:val="single" w:sz="4" w:space="0" w:color="auto"/>
              <w:right w:val="single" w:sz="4" w:space="0" w:color="auto"/>
            </w:tcBorders>
            <w:shd w:val="clear" w:color="auto" w:fill="auto"/>
            <w:vAlign w:val="center"/>
            <w:hideMark/>
          </w:tcPr>
          <w:p w14:paraId="64654DA3" w14:textId="77777777" w:rsidR="00F577CF" w:rsidRPr="00F577CF" w:rsidRDefault="00F577CF" w:rsidP="00F829CB">
            <w:pPr>
              <w:jc w:val="right"/>
              <w:rPr>
                <w:i/>
                <w:iCs/>
                <w:sz w:val="18"/>
                <w:szCs w:val="18"/>
              </w:rPr>
            </w:pPr>
            <w:r w:rsidRPr="00F577CF">
              <w:rPr>
                <w:i/>
                <w:iCs/>
                <w:sz w:val="18"/>
                <w:szCs w:val="18"/>
              </w:rPr>
              <w:t>3 887 099,96</w:t>
            </w:r>
          </w:p>
        </w:tc>
      </w:tr>
      <w:tr w:rsidR="00F577CF" w:rsidRPr="00F577CF" w14:paraId="7509B8A9"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10AE68F3"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«Реализация градостроительной политики на территории МО «Поселок </w:t>
            </w:r>
            <w:proofErr w:type="spellStart"/>
            <w:r w:rsidRPr="00F577CF">
              <w:rPr>
                <w:b/>
                <w:bCs/>
                <w:i/>
                <w:iCs/>
                <w:sz w:val="18"/>
                <w:szCs w:val="18"/>
              </w:rPr>
              <w:t>Айхал</w:t>
            </w:r>
            <w:proofErr w:type="spellEnd"/>
            <w:r w:rsidRPr="00F577CF">
              <w:rPr>
                <w:b/>
                <w:bCs/>
                <w:i/>
                <w:iCs/>
                <w:sz w:val="18"/>
                <w:szCs w:val="18"/>
              </w:rPr>
              <w:t>» на 2024 – 2029 годы»</w:t>
            </w:r>
          </w:p>
        </w:tc>
        <w:tc>
          <w:tcPr>
            <w:tcW w:w="580" w:type="dxa"/>
            <w:tcBorders>
              <w:top w:val="nil"/>
              <w:left w:val="nil"/>
              <w:bottom w:val="single" w:sz="4" w:space="0" w:color="000000"/>
              <w:right w:val="single" w:sz="4" w:space="0" w:color="000000"/>
            </w:tcBorders>
            <w:shd w:val="clear" w:color="auto" w:fill="auto"/>
            <w:vAlign w:val="center"/>
            <w:hideMark/>
          </w:tcPr>
          <w:p w14:paraId="0DFCF857"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3CCFCEB6" w14:textId="77777777" w:rsidR="00F577CF" w:rsidRPr="00F577CF" w:rsidRDefault="00F577CF" w:rsidP="00F829CB">
            <w:pPr>
              <w:jc w:val="center"/>
              <w:rPr>
                <w:b/>
                <w:bCs/>
                <w:i/>
                <w:iCs/>
                <w:sz w:val="18"/>
                <w:szCs w:val="18"/>
              </w:rPr>
            </w:pPr>
            <w:r w:rsidRPr="00F577CF">
              <w:rPr>
                <w:b/>
                <w:bCs/>
                <w:i/>
                <w:i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0B3A034C" w14:textId="77777777" w:rsidR="00F577CF" w:rsidRPr="00F577CF" w:rsidRDefault="00F577CF" w:rsidP="00F829CB">
            <w:pPr>
              <w:jc w:val="center"/>
              <w:rPr>
                <w:b/>
                <w:bCs/>
                <w:i/>
                <w:iCs/>
                <w:sz w:val="18"/>
                <w:szCs w:val="18"/>
              </w:rPr>
            </w:pPr>
            <w:r w:rsidRPr="00F577CF">
              <w:rPr>
                <w:b/>
                <w:bCs/>
                <w:i/>
                <w:iCs/>
                <w:sz w:val="18"/>
                <w:szCs w:val="18"/>
              </w:rPr>
              <w:t>13</w:t>
            </w:r>
          </w:p>
        </w:tc>
        <w:tc>
          <w:tcPr>
            <w:tcW w:w="1559" w:type="dxa"/>
            <w:tcBorders>
              <w:top w:val="nil"/>
              <w:left w:val="nil"/>
              <w:bottom w:val="single" w:sz="4" w:space="0" w:color="000000"/>
              <w:right w:val="single" w:sz="4" w:space="0" w:color="000000"/>
            </w:tcBorders>
            <w:shd w:val="clear" w:color="auto" w:fill="auto"/>
            <w:vAlign w:val="center"/>
            <w:hideMark/>
          </w:tcPr>
          <w:p w14:paraId="4B9D32A8" w14:textId="77777777" w:rsidR="00F577CF" w:rsidRPr="00F577CF" w:rsidRDefault="00F577CF" w:rsidP="00F829CB">
            <w:pPr>
              <w:jc w:val="center"/>
              <w:rPr>
                <w:b/>
                <w:bCs/>
                <w:i/>
                <w:iCs/>
                <w:sz w:val="18"/>
                <w:szCs w:val="18"/>
              </w:rPr>
            </w:pPr>
            <w:r w:rsidRPr="00F577CF">
              <w:rPr>
                <w:b/>
                <w:bCs/>
                <w:i/>
                <w:iCs/>
                <w:sz w:val="18"/>
                <w:szCs w:val="18"/>
              </w:rPr>
              <w:t>63 3 00 00000</w:t>
            </w:r>
          </w:p>
        </w:tc>
        <w:tc>
          <w:tcPr>
            <w:tcW w:w="567" w:type="dxa"/>
            <w:tcBorders>
              <w:top w:val="nil"/>
              <w:left w:val="nil"/>
              <w:bottom w:val="single" w:sz="4" w:space="0" w:color="000000"/>
              <w:right w:val="single" w:sz="4" w:space="0" w:color="000000"/>
            </w:tcBorders>
            <w:shd w:val="clear" w:color="auto" w:fill="auto"/>
            <w:vAlign w:val="center"/>
            <w:hideMark/>
          </w:tcPr>
          <w:p w14:paraId="68AD2BC6"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675357A" w14:textId="77777777" w:rsidR="00F577CF" w:rsidRPr="00F577CF" w:rsidRDefault="00F577CF" w:rsidP="00F829CB">
            <w:pPr>
              <w:jc w:val="right"/>
              <w:rPr>
                <w:b/>
                <w:bCs/>
                <w:i/>
                <w:iCs/>
                <w:sz w:val="18"/>
                <w:szCs w:val="18"/>
              </w:rPr>
            </w:pPr>
            <w:r w:rsidRPr="00F577CF">
              <w:rPr>
                <w:b/>
                <w:bCs/>
                <w:i/>
                <w:iCs/>
                <w:sz w:val="18"/>
                <w:szCs w:val="18"/>
              </w:rPr>
              <w:t>4 101 657,46</w:t>
            </w:r>
          </w:p>
        </w:tc>
        <w:tc>
          <w:tcPr>
            <w:tcW w:w="1417" w:type="dxa"/>
            <w:tcBorders>
              <w:top w:val="nil"/>
              <w:left w:val="nil"/>
              <w:bottom w:val="single" w:sz="4" w:space="0" w:color="auto"/>
              <w:right w:val="single" w:sz="4" w:space="0" w:color="auto"/>
            </w:tcBorders>
            <w:shd w:val="clear" w:color="auto" w:fill="auto"/>
            <w:vAlign w:val="center"/>
            <w:hideMark/>
          </w:tcPr>
          <w:p w14:paraId="69916E65" w14:textId="77777777" w:rsidR="00F577CF" w:rsidRPr="00F577CF" w:rsidRDefault="00F577CF" w:rsidP="00F829CB">
            <w:pPr>
              <w:jc w:val="right"/>
              <w:rPr>
                <w:b/>
                <w:bCs/>
                <w:i/>
                <w:iCs/>
                <w:sz w:val="18"/>
                <w:szCs w:val="18"/>
              </w:rPr>
            </w:pPr>
            <w:r w:rsidRPr="00F577CF">
              <w:rPr>
                <w:b/>
                <w:bCs/>
                <w:i/>
                <w:iCs/>
                <w:sz w:val="18"/>
                <w:szCs w:val="18"/>
              </w:rPr>
              <w:t>-214 557,50</w:t>
            </w:r>
          </w:p>
        </w:tc>
        <w:tc>
          <w:tcPr>
            <w:tcW w:w="1559" w:type="dxa"/>
            <w:tcBorders>
              <w:top w:val="nil"/>
              <w:left w:val="nil"/>
              <w:bottom w:val="single" w:sz="4" w:space="0" w:color="auto"/>
              <w:right w:val="single" w:sz="4" w:space="0" w:color="auto"/>
            </w:tcBorders>
            <w:shd w:val="clear" w:color="auto" w:fill="auto"/>
            <w:vAlign w:val="center"/>
            <w:hideMark/>
          </w:tcPr>
          <w:p w14:paraId="0B451A2C" w14:textId="77777777" w:rsidR="00F577CF" w:rsidRPr="00F577CF" w:rsidRDefault="00F577CF" w:rsidP="00F829CB">
            <w:pPr>
              <w:jc w:val="right"/>
              <w:rPr>
                <w:i/>
                <w:iCs/>
                <w:sz w:val="18"/>
                <w:szCs w:val="18"/>
              </w:rPr>
            </w:pPr>
            <w:r w:rsidRPr="00F577CF">
              <w:rPr>
                <w:i/>
                <w:iCs/>
                <w:sz w:val="18"/>
                <w:szCs w:val="18"/>
              </w:rPr>
              <w:t>3 887 099,96</w:t>
            </w:r>
          </w:p>
        </w:tc>
      </w:tr>
      <w:tr w:rsidR="00F577CF" w:rsidRPr="00F577CF" w14:paraId="2B0EC9B7"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10FE31D2" w14:textId="77777777" w:rsidR="00F577CF" w:rsidRPr="00F577CF" w:rsidRDefault="00F577CF" w:rsidP="00F829CB">
            <w:pPr>
              <w:rPr>
                <w:b/>
                <w:bCs/>
                <w:sz w:val="18"/>
                <w:szCs w:val="18"/>
              </w:rPr>
            </w:pPr>
            <w:r w:rsidRPr="00F577CF">
              <w:rPr>
                <w:b/>
                <w:bCs/>
                <w:sz w:val="18"/>
                <w:szCs w:val="18"/>
              </w:rPr>
              <w:t>Разработка и внесение изменений в документы территориального планирования (за счет средств ГБ)</w:t>
            </w:r>
          </w:p>
        </w:tc>
        <w:tc>
          <w:tcPr>
            <w:tcW w:w="580" w:type="dxa"/>
            <w:tcBorders>
              <w:top w:val="nil"/>
              <w:left w:val="nil"/>
              <w:bottom w:val="single" w:sz="4" w:space="0" w:color="000000"/>
              <w:right w:val="single" w:sz="4" w:space="0" w:color="000000"/>
            </w:tcBorders>
            <w:shd w:val="clear" w:color="auto" w:fill="auto"/>
            <w:vAlign w:val="center"/>
            <w:hideMark/>
          </w:tcPr>
          <w:p w14:paraId="02C9F3AC"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1895D1AC"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46997234" w14:textId="77777777" w:rsidR="00F577CF" w:rsidRPr="00F577CF" w:rsidRDefault="00F577CF" w:rsidP="00F829CB">
            <w:pPr>
              <w:jc w:val="center"/>
              <w:rPr>
                <w:b/>
                <w:bCs/>
                <w:sz w:val="18"/>
                <w:szCs w:val="18"/>
              </w:rPr>
            </w:pPr>
            <w:r w:rsidRPr="00F577CF">
              <w:rPr>
                <w:b/>
                <w:bCs/>
                <w:sz w:val="18"/>
                <w:szCs w:val="18"/>
              </w:rPr>
              <w:t>13</w:t>
            </w:r>
          </w:p>
        </w:tc>
        <w:tc>
          <w:tcPr>
            <w:tcW w:w="1559" w:type="dxa"/>
            <w:tcBorders>
              <w:top w:val="nil"/>
              <w:left w:val="nil"/>
              <w:bottom w:val="single" w:sz="4" w:space="0" w:color="000000"/>
              <w:right w:val="single" w:sz="4" w:space="0" w:color="000000"/>
            </w:tcBorders>
            <w:shd w:val="clear" w:color="auto" w:fill="auto"/>
            <w:vAlign w:val="center"/>
            <w:hideMark/>
          </w:tcPr>
          <w:p w14:paraId="07BF00A6" w14:textId="77777777" w:rsidR="00F577CF" w:rsidRPr="00F577CF" w:rsidRDefault="00F577CF" w:rsidP="00F829CB">
            <w:pPr>
              <w:jc w:val="center"/>
              <w:rPr>
                <w:b/>
                <w:bCs/>
                <w:sz w:val="18"/>
                <w:szCs w:val="18"/>
              </w:rPr>
            </w:pPr>
            <w:r w:rsidRPr="00F577CF">
              <w:rPr>
                <w:b/>
                <w:bCs/>
                <w:sz w:val="18"/>
                <w:szCs w:val="18"/>
              </w:rPr>
              <w:t>63 3 00 62210</w:t>
            </w:r>
          </w:p>
        </w:tc>
        <w:tc>
          <w:tcPr>
            <w:tcW w:w="567" w:type="dxa"/>
            <w:tcBorders>
              <w:top w:val="nil"/>
              <w:left w:val="nil"/>
              <w:bottom w:val="single" w:sz="4" w:space="0" w:color="000000"/>
              <w:right w:val="single" w:sz="4" w:space="0" w:color="000000"/>
            </w:tcBorders>
            <w:shd w:val="clear" w:color="auto" w:fill="auto"/>
            <w:vAlign w:val="center"/>
            <w:hideMark/>
          </w:tcPr>
          <w:p w14:paraId="458885EB"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1866941" w14:textId="77777777" w:rsidR="00F577CF" w:rsidRPr="00F577CF" w:rsidRDefault="00F577CF" w:rsidP="00F829CB">
            <w:pPr>
              <w:jc w:val="right"/>
              <w:rPr>
                <w:b/>
                <w:bCs/>
                <w:sz w:val="18"/>
                <w:szCs w:val="18"/>
              </w:rPr>
            </w:pPr>
            <w:r w:rsidRPr="00F577CF">
              <w:rPr>
                <w:b/>
                <w:bCs/>
                <w:sz w:val="18"/>
                <w:szCs w:val="18"/>
              </w:rPr>
              <w:t>2 010 684,07</w:t>
            </w:r>
          </w:p>
        </w:tc>
        <w:tc>
          <w:tcPr>
            <w:tcW w:w="1417" w:type="dxa"/>
            <w:tcBorders>
              <w:top w:val="nil"/>
              <w:left w:val="nil"/>
              <w:bottom w:val="single" w:sz="4" w:space="0" w:color="auto"/>
              <w:right w:val="single" w:sz="4" w:space="0" w:color="auto"/>
            </w:tcBorders>
            <w:shd w:val="clear" w:color="auto" w:fill="auto"/>
            <w:vAlign w:val="center"/>
            <w:hideMark/>
          </w:tcPr>
          <w:p w14:paraId="3C80B722"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30FE68FF" w14:textId="77777777" w:rsidR="00F577CF" w:rsidRPr="00F577CF" w:rsidRDefault="00F577CF" w:rsidP="00F829CB">
            <w:pPr>
              <w:jc w:val="right"/>
              <w:rPr>
                <w:b/>
                <w:bCs/>
                <w:sz w:val="18"/>
                <w:szCs w:val="18"/>
              </w:rPr>
            </w:pPr>
            <w:r w:rsidRPr="00F577CF">
              <w:rPr>
                <w:b/>
                <w:bCs/>
                <w:sz w:val="18"/>
                <w:szCs w:val="18"/>
              </w:rPr>
              <w:t>2 010 684,07</w:t>
            </w:r>
          </w:p>
        </w:tc>
      </w:tr>
      <w:tr w:rsidR="00F577CF" w:rsidRPr="00F577CF" w14:paraId="31282469"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715D4B77" w14:textId="77777777" w:rsidR="00F577CF" w:rsidRPr="00F577CF" w:rsidRDefault="00F577CF" w:rsidP="00F829CB">
            <w:pPr>
              <w:rPr>
                <w:b/>
                <w:bCs/>
                <w:sz w:val="18"/>
                <w:szCs w:val="18"/>
              </w:rPr>
            </w:pPr>
            <w:r w:rsidRPr="00F577CF">
              <w:rPr>
                <w:b/>
                <w:bCs/>
                <w:sz w:val="18"/>
                <w:szCs w:val="18"/>
              </w:rPr>
              <w:t>Прочая закупка товаров, работ и услуг</w:t>
            </w:r>
          </w:p>
        </w:tc>
        <w:tc>
          <w:tcPr>
            <w:tcW w:w="580" w:type="dxa"/>
            <w:tcBorders>
              <w:top w:val="nil"/>
              <w:left w:val="nil"/>
              <w:bottom w:val="single" w:sz="4" w:space="0" w:color="000000"/>
              <w:right w:val="single" w:sz="4" w:space="0" w:color="000000"/>
            </w:tcBorders>
            <w:shd w:val="clear" w:color="auto" w:fill="auto"/>
            <w:vAlign w:val="center"/>
            <w:hideMark/>
          </w:tcPr>
          <w:p w14:paraId="23251A34"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616B0E09"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6306649B" w14:textId="77777777" w:rsidR="00F577CF" w:rsidRPr="00F577CF" w:rsidRDefault="00F577CF" w:rsidP="00F829CB">
            <w:pPr>
              <w:jc w:val="center"/>
              <w:rPr>
                <w:b/>
                <w:bCs/>
                <w:sz w:val="18"/>
                <w:szCs w:val="18"/>
              </w:rPr>
            </w:pPr>
            <w:r w:rsidRPr="00F577CF">
              <w:rPr>
                <w:b/>
                <w:bCs/>
                <w:sz w:val="18"/>
                <w:szCs w:val="18"/>
              </w:rPr>
              <w:t>13</w:t>
            </w:r>
          </w:p>
        </w:tc>
        <w:tc>
          <w:tcPr>
            <w:tcW w:w="1559" w:type="dxa"/>
            <w:tcBorders>
              <w:top w:val="nil"/>
              <w:left w:val="nil"/>
              <w:bottom w:val="single" w:sz="4" w:space="0" w:color="000000"/>
              <w:right w:val="single" w:sz="4" w:space="0" w:color="000000"/>
            </w:tcBorders>
            <w:shd w:val="clear" w:color="auto" w:fill="auto"/>
            <w:vAlign w:val="center"/>
            <w:hideMark/>
          </w:tcPr>
          <w:p w14:paraId="074E7963" w14:textId="77777777" w:rsidR="00F577CF" w:rsidRPr="00F577CF" w:rsidRDefault="00F577CF" w:rsidP="00F829CB">
            <w:pPr>
              <w:jc w:val="center"/>
              <w:rPr>
                <w:b/>
                <w:bCs/>
                <w:sz w:val="18"/>
                <w:szCs w:val="18"/>
              </w:rPr>
            </w:pPr>
            <w:r w:rsidRPr="00F577CF">
              <w:rPr>
                <w:b/>
                <w:bCs/>
                <w:sz w:val="18"/>
                <w:szCs w:val="18"/>
              </w:rPr>
              <w:t>63 3 00 62210</w:t>
            </w:r>
          </w:p>
        </w:tc>
        <w:tc>
          <w:tcPr>
            <w:tcW w:w="567" w:type="dxa"/>
            <w:tcBorders>
              <w:top w:val="nil"/>
              <w:left w:val="nil"/>
              <w:bottom w:val="single" w:sz="4" w:space="0" w:color="000000"/>
              <w:right w:val="single" w:sz="4" w:space="0" w:color="000000"/>
            </w:tcBorders>
            <w:shd w:val="clear" w:color="auto" w:fill="auto"/>
            <w:vAlign w:val="center"/>
            <w:hideMark/>
          </w:tcPr>
          <w:p w14:paraId="68936DBB" w14:textId="77777777" w:rsidR="00F577CF" w:rsidRPr="00F577CF" w:rsidRDefault="00F577CF" w:rsidP="00F829CB">
            <w:pPr>
              <w:jc w:val="center"/>
              <w:rPr>
                <w:b/>
                <w:bCs/>
                <w:sz w:val="18"/>
                <w:szCs w:val="18"/>
              </w:rPr>
            </w:pPr>
            <w:r w:rsidRPr="00F577CF">
              <w:rPr>
                <w:b/>
                <w:bCs/>
                <w:sz w:val="18"/>
                <w:szCs w:val="18"/>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AE5838F" w14:textId="77777777" w:rsidR="00F577CF" w:rsidRPr="00F577CF" w:rsidRDefault="00F577CF" w:rsidP="00F829CB">
            <w:pPr>
              <w:jc w:val="right"/>
              <w:rPr>
                <w:b/>
                <w:bCs/>
                <w:sz w:val="18"/>
                <w:szCs w:val="18"/>
              </w:rPr>
            </w:pPr>
            <w:r w:rsidRPr="00F577CF">
              <w:rPr>
                <w:b/>
                <w:bCs/>
                <w:sz w:val="18"/>
                <w:szCs w:val="18"/>
              </w:rPr>
              <w:t>2 010 684,07</w:t>
            </w:r>
          </w:p>
        </w:tc>
        <w:tc>
          <w:tcPr>
            <w:tcW w:w="1417" w:type="dxa"/>
            <w:tcBorders>
              <w:top w:val="nil"/>
              <w:left w:val="nil"/>
              <w:bottom w:val="single" w:sz="4" w:space="0" w:color="auto"/>
              <w:right w:val="single" w:sz="4" w:space="0" w:color="auto"/>
            </w:tcBorders>
            <w:shd w:val="clear" w:color="auto" w:fill="auto"/>
            <w:vAlign w:val="center"/>
            <w:hideMark/>
          </w:tcPr>
          <w:p w14:paraId="51F502FA"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3F801EBE" w14:textId="77777777" w:rsidR="00F577CF" w:rsidRPr="00F577CF" w:rsidRDefault="00F577CF" w:rsidP="00F829CB">
            <w:pPr>
              <w:jc w:val="right"/>
              <w:rPr>
                <w:b/>
                <w:bCs/>
                <w:sz w:val="18"/>
                <w:szCs w:val="18"/>
              </w:rPr>
            </w:pPr>
            <w:r w:rsidRPr="00F577CF">
              <w:rPr>
                <w:b/>
                <w:bCs/>
                <w:sz w:val="18"/>
                <w:szCs w:val="18"/>
              </w:rPr>
              <w:t>2 010 684,07</w:t>
            </w:r>
          </w:p>
        </w:tc>
      </w:tr>
      <w:tr w:rsidR="00F577CF" w:rsidRPr="00F577CF" w14:paraId="3BFD5FC4"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6C098B43" w14:textId="77777777" w:rsidR="00F577CF" w:rsidRPr="00F577CF" w:rsidRDefault="00F577CF" w:rsidP="00F829CB">
            <w:pPr>
              <w:rPr>
                <w:b/>
                <w:bCs/>
                <w:sz w:val="18"/>
                <w:szCs w:val="18"/>
              </w:rPr>
            </w:pPr>
            <w:r w:rsidRPr="00F577CF">
              <w:rPr>
                <w:b/>
                <w:bCs/>
                <w:sz w:val="18"/>
                <w:szCs w:val="18"/>
              </w:rPr>
              <w:t>Разработка и внесение изменений в документы территориального планирования (за счет средств МБ)</w:t>
            </w:r>
          </w:p>
        </w:tc>
        <w:tc>
          <w:tcPr>
            <w:tcW w:w="580" w:type="dxa"/>
            <w:tcBorders>
              <w:top w:val="nil"/>
              <w:left w:val="nil"/>
              <w:bottom w:val="single" w:sz="4" w:space="0" w:color="000000"/>
              <w:right w:val="single" w:sz="4" w:space="0" w:color="000000"/>
            </w:tcBorders>
            <w:shd w:val="clear" w:color="auto" w:fill="auto"/>
            <w:vAlign w:val="center"/>
            <w:hideMark/>
          </w:tcPr>
          <w:p w14:paraId="45306F3E"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6E28788F"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21A5FA64" w14:textId="77777777" w:rsidR="00F577CF" w:rsidRPr="00F577CF" w:rsidRDefault="00F577CF" w:rsidP="00F829CB">
            <w:pPr>
              <w:jc w:val="center"/>
              <w:rPr>
                <w:b/>
                <w:bCs/>
                <w:sz w:val="18"/>
                <w:szCs w:val="18"/>
              </w:rPr>
            </w:pPr>
            <w:r w:rsidRPr="00F577CF">
              <w:rPr>
                <w:b/>
                <w:bCs/>
                <w:sz w:val="18"/>
                <w:szCs w:val="18"/>
              </w:rPr>
              <w:t>13</w:t>
            </w:r>
          </w:p>
        </w:tc>
        <w:tc>
          <w:tcPr>
            <w:tcW w:w="1559" w:type="dxa"/>
            <w:tcBorders>
              <w:top w:val="nil"/>
              <w:left w:val="nil"/>
              <w:bottom w:val="single" w:sz="4" w:space="0" w:color="000000"/>
              <w:right w:val="single" w:sz="4" w:space="0" w:color="000000"/>
            </w:tcBorders>
            <w:shd w:val="clear" w:color="auto" w:fill="auto"/>
            <w:vAlign w:val="center"/>
            <w:hideMark/>
          </w:tcPr>
          <w:p w14:paraId="77838C4A" w14:textId="77777777" w:rsidR="00F577CF" w:rsidRPr="00F577CF" w:rsidRDefault="00F577CF" w:rsidP="00F829CB">
            <w:pPr>
              <w:jc w:val="center"/>
              <w:rPr>
                <w:b/>
                <w:bCs/>
                <w:sz w:val="18"/>
                <w:szCs w:val="18"/>
              </w:rPr>
            </w:pPr>
            <w:r w:rsidRPr="00F577CF">
              <w:rPr>
                <w:b/>
                <w:bCs/>
                <w:sz w:val="18"/>
                <w:szCs w:val="18"/>
              </w:rPr>
              <w:t>63 3 00 S2210</w:t>
            </w:r>
          </w:p>
        </w:tc>
        <w:tc>
          <w:tcPr>
            <w:tcW w:w="567" w:type="dxa"/>
            <w:tcBorders>
              <w:top w:val="nil"/>
              <w:left w:val="nil"/>
              <w:bottom w:val="single" w:sz="4" w:space="0" w:color="000000"/>
              <w:right w:val="single" w:sz="4" w:space="0" w:color="000000"/>
            </w:tcBorders>
            <w:shd w:val="clear" w:color="auto" w:fill="auto"/>
            <w:vAlign w:val="center"/>
            <w:hideMark/>
          </w:tcPr>
          <w:p w14:paraId="0CA9FB68"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01E7675" w14:textId="77777777" w:rsidR="00F577CF" w:rsidRPr="00F577CF" w:rsidRDefault="00F577CF" w:rsidP="00F829CB">
            <w:pPr>
              <w:jc w:val="right"/>
              <w:rPr>
                <w:b/>
                <w:bCs/>
                <w:sz w:val="18"/>
                <w:szCs w:val="18"/>
              </w:rPr>
            </w:pPr>
            <w:r w:rsidRPr="00F577CF">
              <w:rPr>
                <w:b/>
                <w:bCs/>
                <w:sz w:val="18"/>
                <w:szCs w:val="18"/>
              </w:rPr>
              <w:t>2 090 973,39</w:t>
            </w:r>
          </w:p>
        </w:tc>
        <w:tc>
          <w:tcPr>
            <w:tcW w:w="1417" w:type="dxa"/>
            <w:tcBorders>
              <w:top w:val="nil"/>
              <w:left w:val="nil"/>
              <w:bottom w:val="single" w:sz="4" w:space="0" w:color="auto"/>
              <w:right w:val="single" w:sz="4" w:space="0" w:color="auto"/>
            </w:tcBorders>
            <w:shd w:val="clear" w:color="auto" w:fill="auto"/>
            <w:vAlign w:val="center"/>
            <w:hideMark/>
          </w:tcPr>
          <w:p w14:paraId="5BB350C0" w14:textId="77777777" w:rsidR="00F577CF" w:rsidRPr="00F577CF" w:rsidRDefault="00F577CF" w:rsidP="00F829CB">
            <w:pPr>
              <w:jc w:val="right"/>
              <w:rPr>
                <w:b/>
                <w:bCs/>
                <w:sz w:val="18"/>
                <w:szCs w:val="18"/>
              </w:rPr>
            </w:pPr>
            <w:r w:rsidRPr="00F577CF">
              <w:rPr>
                <w:b/>
                <w:bCs/>
                <w:sz w:val="18"/>
                <w:szCs w:val="18"/>
              </w:rPr>
              <w:t>-214 557,50</w:t>
            </w:r>
          </w:p>
        </w:tc>
        <w:tc>
          <w:tcPr>
            <w:tcW w:w="1559" w:type="dxa"/>
            <w:tcBorders>
              <w:top w:val="nil"/>
              <w:left w:val="nil"/>
              <w:bottom w:val="single" w:sz="4" w:space="0" w:color="auto"/>
              <w:right w:val="single" w:sz="4" w:space="0" w:color="auto"/>
            </w:tcBorders>
            <w:shd w:val="clear" w:color="auto" w:fill="auto"/>
            <w:vAlign w:val="center"/>
            <w:hideMark/>
          </w:tcPr>
          <w:p w14:paraId="092DC579" w14:textId="77777777" w:rsidR="00F577CF" w:rsidRPr="00F577CF" w:rsidRDefault="00F577CF" w:rsidP="00F829CB">
            <w:pPr>
              <w:jc w:val="right"/>
              <w:rPr>
                <w:b/>
                <w:bCs/>
                <w:sz w:val="18"/>
                <w:szCs w:val="18"/>
              </w:rPr>
            </w:pPr>
            <w:r w:rsidRPr="00F577CF">
              <w:rPr>
                <w:b/>
                <w:bCs/>
                <w:sz w:val="18"/>
                <w:szCs w:val="18"/>
              </w:rPr>
              <w:t>1 876 415,89</w:t>
            </w:r>
          </w:p>
        </w:tc>
      </w:tr>
      <w:tr w:rsidR="00F577CF" w:rsidRPr="00F577CF" w14:paraId="6C246C24"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024FAD83" w14:textId="77777777" w:rsidR="00F577CF" w:rsidRPr="00F577CF" w:rsidRDefault="00F577CF" w:rsidP="00F829CB">
            <w:pPr>
              <w:rPr>
                <w:b/>
                <w:bCs/>
                <w:sz w:val="18"/>
                <w:szCs w:val="18"/>
              </w:rPr>
            </w:pPr>
            <w:r w:rsidRPr="00F577CF">
              <w:rPr>
                <w:b/>
                <w:bCs/>
                <w:sz w:val="18"/>
                <w:szCs w:val="18"/>
              </w:rPr>
              <w:t>Прочая закупка товаров, работ и услуг</w:t>
            </w:r>
          </w:p>
        </w:tc>
        <w:tc>
          <w:tcPr>
            <w:tcW w:w="580" w:type="dxa"/>
            <w:tcBorders>
              <w:top w:val="nil"/>
              <w:left w:val="nil"/>
              <w:bottom w:val="single" w:sz="4" w:space="0" w:color="000000"/>
              <w:right w:val="single" w:sz="4" w:space="0" w:color="000000"/>
            </w:tcBorders>
            <w:shd w:val="clear" w:color="auto" w:fill="auto"/>
            <w:vAlign w:val="center"/>
            <w:hideMark/>
          </w:tcPr>
          <w:p w14:paraId="45C01CC2"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761C11B9"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2DE0CF7C" w14:textId="77777777" w:rsidR="00F577CF" w:rsidRPr="00F577CF" w:rsidRDefault="00F577CF" w:rsidP="00F829CB">
            <w:pPr>
              <w:jc w:val="center"/>
              <w:rPr>
                <w:b/>
                <w:bCs/>
                <w:sz w:val="18"/>
                <w:szCs w:val="18"/>
              </w:rPr>
            </w:pPr>
            <w:r w:rsidRPr="00F577CF">
              <w:rPr>
                <w:b/>
                <w:bCs/>
                <w:sz w:val="18"/>
                <w:szCs w:val="18"/>
              </w:rPr>
              <w:t>13</w:t>
            </w:r>
          </w:p>
        </w:tc>
        <w:tc>
          <w:tcPr>
            <w:tcW w:w="1559" w:type="dxa"/>
            <w:tcBorders>
              <w:top w:val="nil"/>
              <w:left w:val="nil"/>
              <w:bottom w:val="single" w:sz="4" w:space="0" w:color="000000"/>
              <w:right w:val="single" w:sz="4" w:space="0" w:color="000000"/>
            </w:tcBorders>
            <w:shd w:val="clear" w:color="auto" w:fill="auto"/>
            <w:vAlign w:val="center"/>
            <w:hideMark/>
          </w:tcPr>
          <w:p w14:paraId="24848378" w14:textId="77777777" w:rsidR="00F577CF" w:rsidRPr="00F577CF" w:rsidRDefault="00F577CF" w:rsidP="00F829CB">
            <w:pPr>
              <w:jc w:val="center"/>
              <w:rPr>
                <w:b/>
                <w:bCs/>
                <w:sz w:val="18"/>
                <w:szCs w:val="18"/>
              </w:rPr>
            </w:pPr>
            <w:r w:rsidRPr="00F577CF">
              <w:rPr>
                <w:b/>
                <w:bCs/>
                <w:sz w:val="18"/>
                <w:szCs w:val="18"/>
              </w:rPr>
              <w:t>63 3 00 S2210</w:t>
            </w:r>
          </w:p>
        </w:tc>
        <w:tc>
          <w:tcPr>
            <w:tcW w:w="567" w:type="dxa"/>
            <w:tcBorders>
              <w:top w:val="nil"/>
              <w:left w:val="nil"/>
              <w:bottom w:val="single" w:sz="4" w:space="0" w:color="000000"/>
              <w:right w:val="single" w:sz="4" w:space="0" w:color="000000"/>
            </w:tcBorders>
            <w:shd w:val="clear" w:color="auto" w:fill="auto"/>
            <w:vAlign w:val="center"/>
            <w:hideMark/>
          </w:tcPr>
          <w:p w14:paraId="0AB447A6" w14:textId="77777777" w:rsidR="00F577CF" w:rsidRPr="00F577CF" w:rsidRDefault="00F577CF" w:rsidP="00F829CB">
            <w:pPr>
              <w:jc w:val="center"/>
              <w:rPr>
                <w:b/>
                <w:bCs/>
                <w:sz w:val="18"/>
                <w:szCs w:val="18"/>
              </w:rPr>
            </w:pPr>
            <w:r w:rsidRPr="00F577CF">
              <w:rPr>
                <w:b/>
                <w:bCs/>
                <w:sz w:val="18"/>
                <w:szCs w:val="18"/>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12D4F7F" w14:textId="77777777" w:rsidR="00F577CF" w:rsidRPr="00F577CF" w:rsidRDefault="00F577CF" w:rsidP="00F829CB">
            <w:pPr>
              <w:jc w:val="right"/>
              <w:rPr>
                <w:b/>
                <w:bCs/>
                <w:sz w:val="18"/>
                <w:szCs w:val="18"/>
              </w:rPr>
            </w:pPr>
            <w:r w:rsidRPr="00F577CF">
              <w:rPr>
                <w:b/>
                <w:bCs/>
                <w:sz w:val="18"/>
                <w:szCs w:val="18"/>
              </w:rPr>
              <w:t>2 090 973,39</w:t>
            </w:r>
          </w:p>
        </w:tc>
        <w:tc>
          <w:tcPr>
            <w:tcW w:w="1417" w:type="dxa"/>
            <w:tcBorders>
              <w:top w:val="nil"/>
              <w:left w:val="nil"/>
              <w:bottom w:val="single" w:sz="4" w:space="0" w:color="auto"/>
              <w:right w:val="single" w:sz="4" w:space="0" w:color="auto"/>
            </w:tcBorders>
            <w:shd w:val="clear" w:color="auto" w:fill="auto"/>
            <w:vAlign w:val="center"/>
            <w:hideMark/>
          </w:tcPr>
          <w:p w14:paraId="024F8AB7" w14:textId="77777777" w:rsidR="00F577CF" w:rsidRPr="00F577CF" w:rsidRDefault="00F577CF" w:rsidP="00F829CB">
            <w:pPr>
              <w:jc w:val="right"/>
              <w:rPr>
                <w:b/>
                <w:bCs/>
                <w:sz w:val="18"/>
                <w:szCs w:val="18"/>
              </w:rPr>
            </w:pPr>
            <w:r w:rsidRPr="00F577CF">
              <w:rPr>
                <w:b/>
                <w:bCs/>
                <w:sz w:val="18"/>
                <w:szCs w:val="18"/>
              </w:rPr>
              <w:t>-214 557,50</w:t>
            </w:r>
          </w:p>
        </w:tc>
        <w:tc>
          <w:tcPr>
            <w:tcW w:w="1559" w:type="dxa"/>
            <w:tcBorders>
              <w:top w:val="nil"/>
              <w:left w:val="nil"/>
              <w:bottom w:val="single" w:sz="4" w:space="0" w:color="auto"/>
              <w:right w:val="single" w:sz="4" w:space="0" w:color="auto"/>
            </w:tcBorders>
            <w:shd w:val="clear" w:color="auto" w:fill="auto"/>
            <w:vAlign w:val="center"/>
            <w:hideMark/>
          </w:tcPr>
          <w:p w14:paraId="40893E36" w14:textId="77777777" w:rsidR="00F577CF" w:rsidRPr="00F577CF" w:rsidRDefault="00F577CF" w:rsidP="00F829CB">
            <w:pPr>
              <w:jc w:val="right"/>
              <w:rPr>
                <w:b/>
                <w:bCs/>
                <w:sz w:val="18"/>
                <w:szCs w:val="18"/>
              </w:rPr>
            </w:pPr>
            <w:r w:rsidRPr="00F577CF">
              <w:rPr>
                <w:b/>
                <w:bCs/>
                <w:sz w:val="18"/>
                <w:szCs w:val="18"/>
              </w:rPr>
              <w:t>1 876 415,89</w:t>
            </w:r>
          </w:p>
        </w:tc>
      </w:tr>
      <w:tr w:rsidR="00F577CF" w:rsidRPr="00F577CF" w14:paraId="690D9489"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4C559FB5" w14:textId="77777777" w:rsidR="00F577CF" w:rsidRPr="00F577CF" w:rsidRDefault="00F577CF" w:rsidP="00F829CB">
            <w:pPr>
              <w:rPr>
                <w:b/>
                <w:bCs/>
                <w:sz w:val="18"/>
                <w:szCs w:val="18"/>
              </w:rPr>
            </w:pPr>
            <w:r w:rsidRPr="00F577CF">
              <w:rPr>
                <w:b/>
                <w:bCs/>
                <w:sz w:val="18"/>
                <w:szCs w:val="18"/>
              </w:rPr>
              <w:t>Непрограммные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0BDCBBB3"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2E196672"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1F7BE188" w14:textId="77777777" w:rsidR="00F577CF" w:rsidRPr="00F577CF" w:rsidRDefault="00F577CF" w:rsidP="00F829CB">
            <w:pPr>
              <w:jc w:val="center"/>
              <w:rPr>
                <w:b/>
                <w:bCs/>
                <w:sz w:val="18"/>
                <w:szCs w:val="18"/>
              </w:rPr>
            </w:pPr>
            <w:r w:rsidRPr="00F577CF">
              <w:rPr>
                <w:b/>
                <w:bCs/>
                <w:sz w:val="18"/>
                <w:szCs w:val="18"/>
              </w:rPr>
              <w:t>13</w:t>
            </w:r>
          </w:p>
        </w:tc>
        <w:tc>
          <w:tcPr>
            <w:tcW w:w="1559" w:type="dxa"/>
            <w:tcBorders>
              <w:top w:val="nil"/>
              <w:left w:val="nil"/>
              <w:bottom w:val="single" w:sz="4" w:space="0" w:color="000000"/>
              <w:right w:val="single" w:sz="4" w:space="0" w:color="000000"/>
            </w:tcBorders>
            <w:shd w:val="clear" w:color="auto" w:fill="auto"/>
            <w:vAlign w:val="center"/>
            <w:hideMark/>
          </w:tcPr>
          <w:p w14:paraId="6E87E822" w14:textId="77777777" w:rsidR="00F577CF" w:rsidRPr="00F577CF" w:rsidRDefault="00F577CF" w:rsidP="00F829CB">
            <w:pPr>
              <w:jc w:val="center"/>
              <w:rPr>
                <w:b/>
                <w:bCs/>
                <w:sz w:val="18"/>
                <w:szCs w:val="18"/>
              </w:rPr>
            </w:pPr>
            <w:r w:rsidRPr="00F577CF">
              <w:rPr>
                <w:b/>
                <w:bCs/>
                <w:sz w:val="18"/>
                <w:szCs w:val="18"/>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6EE1565C"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5BB0AEC" w14:textId="77777777" w:rsidR="00F577CF" w:rsidRPr="00F577CF" w:rsidRDefault="00F577CF" w:rsidP="00F829CB">
            <w:pPr>
              <w:jc w:val="right"/>
              <w:rPr>
                <w:b/>
                <w:bCs/>
                <w:sz w:val="18"/>
                <w:szCs w:val="18"/>
              </w:rPr>
            </w:pPr>
            <w:r w:rsidRPr="00F577CF">
              <w:rPr>
                <w:b/>
                <w:bCs/>
                <w:sz w:val="18"/>
                <w:szCs w:val="18"/>
              </w:rPr>
              <w:t>73 338 569,59</w:t>
            </w:r>
          </w:p>
        </w:tc>
        <w:tc>
          <w:tcPr>
            <w:tcW w:w="1417" w:type="dxa"/>
            <w:tcBorders>
              <w:top w:val="nil"/>
              <w:left w:val="nil"/>
              <w:bottom w:val="single" w:sz="4" w:space="0" w:color="auto"/>
              <w:right w:val="single" w:sz="4" w:space="0" w:color="auto"/>
            </w:tcBorders>
            <w:shd w:val="clear" w:color="auto" w:fill="auto"/>
            <w:vAlign w:val="center"/>
            <w:hideMark/>
          </w:tcPr>
          <w:p w14:paraId="039ED12F" w14:textId="77777777" w:rsidR="00F577CF" w:rsidRPr="00F577CF" w:rsidRDefault="00F577CF" w:rsidP="00F829CB">
            <w:pPr>
              <w:jc w:val="right"/>
              <w:rPr>
                <w:b/>
                <w:bCs/>
                <w:sz w:val="18"/>
                <w:szCs w:val="18"/>
              </w:rPr>
            </w:pPr>
            <w:r w:rsidRPr="00F577CF">
              <w:rPr>
                <w:b/>
                <w:bCs/>
                <w:sz w:val="18"/>
                <w:szCs w:val="18"/>
              </w:rPr>
              <w:t>-549 996,93</w:t>
            </w:r>
          </w:p>
        </w:tc>
        <w:tc>
          <w:tcPr>
            <w:tcW w:w="1559" w:type="dxa"/>
            <w:tcBorders>
              <w:top w:val="nil"/>
              <w:left w:val="nil"/>
              <w:bottom w:val="single" w:sz="4" w:space="0" w:color="auto"/>
              <w:right w:val="single" w:sz="4" w:space="0" w:color="auto"/>
            </w:tcBorders>
            <w:shd w:val="clear" w:color="auto" w:fill="auto"/>
            <w:vAlign w:val="center"/>
            <w:hideMark/>
          </w:tcPr>
          <w:p w14:paraId="7ECBBC8E" w14:textId="77777777" w:rsidR="00F577CF" w:rsidRPr="00F577CF" w:rsidRDefault="00F577CF" w:rsidP="00F829CB">
            <w:pPr>
              <w:jc w:val="right"/>
              <w:rPr>
                <w:b/>
                <w:bCs/>
                <w:sz w:val="18"/>
                <w:szCs w:val="18"/>
              </w:rPr>
            </w:pPr>
            <w:r w:rsidRPr="00F577CF">
              <w:rPr>
                <w:b/>
                <w:bCs/>
                <w:sz w:val="18"/>
                <w:szCs w:val="18"/>
              </w:rPr>
              <w:t>72 788 572,66</w:t>
            </w:r>
          </w:p>
        </w:tc>
      </w:tr>
      <w:tr w:rsidR="00F577CF" w:rsidRPr="00F577CF" w14:paraId="2EEBC4BF"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49083CD6" w14:textId="77777777" w:rsidR="00F577CF" w:rsidRPr="00F577CF" w:rsidRDefault="00F577CF" w:rsidP="00F829CB">
            <w:pPr>
              <w:rPr>
                <w:b/>
                <w:bCs/>
                <w:sz w:val="18"/>
                <w:szCs w:val="18"/>
              </w:rPr>
            </w:pPr>
            <w:r w:rsidRPr="00F577CF">
              <w:rPr>
                <w:b/>
                <w:bCs/>
                <w:sz w:val="18"/>
                <w:szCs w:val="18"/>
              </w:rPr>
              <w:t>Прочие непрограммные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5C12BB40"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55A67A76"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6EB4F681" w14:textId="77777777" w:rsidR="00F577CF" w:rsidRPr="00F577CF" w:rsidRDefault="00F577CF" w:rsidP="00F829CB">
            <w:pPr>
              <w:jc w:val="center"/>
              <w:rPr>
                <w:b/>
                <w:bCs/>
                <w:sz w:val="18"/>
                <w:szCs w:val="18"/>
              </w:rPr>
            </w:pPr>
            <w:r w:rsidRPr="00F577CF">
              <w:rPr>
                <w:b/>
                <w:bCs/>
                <w:sz w:val="18"/>
                <w:szCs w:val="18"/>
              </w:rPr>
              <w:t>13</w:t>
            </w:r>
          </w:p>
        </w:tc>
        <w:tc>
          <w:tcPr>
            <w:tcW w:w="1559" w:type="dxa"/>
            <w:tcBorders>
              <w:top w:val="nil"/>
              <w:left w:val="nil"/>
              <w:bottom w:val="single" w:sz="4" w:space="0" w:color="000000"/>
              <w:right w:val="single" w:sz="4" w:space="0" w:color="000000"/>
            </w:tcBorders>
            <w:shd w:val="clear" w:color="auto" w:fill="auto"/>
            <w:vAlign w:val="center"/>
            <w:hideMark/>
          </w:tcPr>
          <w:p w14:paraId="2F619372" w14:textId="77777777" w:rsidR="00F577CF" w:rsidRPr="00F577CF" w:rsidRDefault="00F577CF" w:rsidP="00F829CB">
            <w:pPr>
              <w:jc w:val="center"/>
              <w:rPr>
                <w:b/>
                <w:bCs/>
                <w:sz w:val="18"/>
                <w:szCs w:val="18"/>
              </w:rPr>
            </w:pPr>
            <w:r w:rsidRPr="00F577CF">
              <w:rPr>
                <w:b/>
                <w:bCs/>
                <w:sz w:val="18"/>
                <w:szCs w:val="18"/>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4D625B7F"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15D043B" w14:textId="77777777" w:rsidR="00F577CF" w:rsidRPr="00F577CF" w:rsidRDefault="00F577CF" w:rsidP="00F829CB">
            <w:pPr>
              <w:jc w:val="right"/>
              <w:rPr>
                <w:b/>
                <w:bCs/>
                <w:sz w:val="18"/>
                <w:szCs w:val="18"/>
              </w:rPr>
            </w:pPr>
            <w:r w:rsidRPr="00F577CF">
              <w:rPr>
                <w:b/>
                <w:bCs/>
                <w:sz w:val="18"/>
                <w:szCs w:val="18"/>
              </w:rPr>
              <w:t>73 338 569,59</w:t>
            </w:r>
          </w:p>
        </w:tc>
        <w:tc>
          <w:tcPr>
            <w:tcW w:w="1417" w:type="dxa"/>
            <w:tcBorders>
              <w:top w:val="nil"/>
              <w:left w:val="nil"/>
              <w:bottom w:val="single" w:sz="4" w:space="0" w:color="auto"/>
              <w:right w:val="single" w:sz="4" w:space="0" w:color="auto"/>
            </w:tcBorders>
            <w:shd w:val="clear" w:color="auto" w:fill="auto"/>
            <w:vAlign w:val="center"/>
            <w:hideMark/>
          </w:tcPr>
          <w:p w14:paraId="78783741" w14:textId="77777777" w:rsidR="00F577CF" w:rsidRPr="00F577CF" w:rsidRDefault="00F577CF" w:rsidP="00F829CB">
            <w:pPr>
              <w:jc w:val="right"/>
              <w:rPr>
                <w:b/>
                <w:bCs/>
                <w:sz w:val="18"/>
                <w:szCs w:val="18"/>
              </w:rPr>
            </w:pPr>
            <w:r w:rsidRPr="00F577CF">
              <w:rPr>
                <w:b/>
                <w:bCs/>
                <w:sz w:val="18"/>
                <w:szCs w:val="18"/>
              </w:rPr>
              <w:t>-549 996,93</w:t>
            </w:r>
          </w:p>
        </w:tc>
        <w:tc>
          <w:tcPr>
            <w:tcW w:w="1559" w:type="dxa"/>
            <w:tcBorders>
              <w:top w:val="nil"/>
              <w:left w:val="nil"/>
              <w:bottom w:val="single" w:sz="4" w:space="0" w:color="auto"/>
              <w:right w:val="single" w:sz="4" w:space="0" w:color="auto"/>
            </w:tcBorders>
            <w:shd w:val="clear" w:color="auto" w:fill="auto"/>
            <w:vAlign w:val="center"/>
            <w:hideMark/>
          </w:tcPr>
          <w:p w14:paraId="36ECA110" w14:textId="77777777" w:rsidR="00F577CF" w:rsidRPr="00F577CF" w:rsidRDefault="00F577CF" w:rsidP="00F829CB">
            <w:pPr>
              <w:jc w:val="right"/>
              <w:rPr>
                <w:b/>
                <w:bCs/>
                <w:sz w:val="18"/>
                <w:szCs w:val="18"/>
              </w:rPr>
            </w:pPr>
            <w:r w:rsidRPr="00F577CF">
              <w:rPr>
                <w:b/>
                <w:bCs/>
                <w:sz w:val="18"/>
                <w:szCs w:val="18"/>
              </w:rPr>
              <w:t>72 788 572,66</w:t>
            </w:r>
          </w:p>
        </w:tc>
      </w:tr>
      <w:tr w:rsidR="00F577CF" w:rsidRPr="00F577CF" w14:paraId="4D37BD25"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25E79660" w14:textId="77777777" w:rsidR="00F577CF" w:rsidRPr="00F577CF" w:rsidRDefault="00F577CF" w:rsidP="00F829CB">
            <w:pPr>
              <w:rPr>
                <w:b/>
                <w:bCs/>
                <w:i/>
                <w:iCs/>
                <w:sz w:val="18"/>
                <w:szCs w:val="18"/>
              </w:rPr>
            </w:pPr>
            <w:r w:rsidRPr="00F577CF">
              <w:rPr>
                <w:b/>
                <w:bCs/>
                <w:i/>
                <w:iCs/>
                <w:sz w:val="18"/>
                <w:szCs w:val="18"/>
              </w:rPr>
              <w:t xml:space="preserve">Расходы по управлению </w:t>
            </w:r>
            <w:proofErr w:type="spellStart"/>
            <w:r w:rsidRPr="00F577CF">
              <w:rPr>
                <w:b/>
                <w:bCs/>
                <w:i/>
                <w:iCs/>
                <w:sz w:val="18"/>
                <w:szCs w:val="18"/>
              </w:rPr>
              <w:t>муниицпальным</w:t>
            </w:r>
            <w:proofErr w:type="spellEnd"/>
            <w:r w:rsidRPr="00F577CF">
              <w:rPr>
                <w:b/>
                <w:bCs/>
                <w:i/>
                <w:iCs/>
                <w:sz w:val="18"/>
                <w:szCs w:val="18"/>
              </w:rPr>
              <w:t xml:space="preserve"> имуществом и земельными ресурсами</w:t>
            </w:r>
          </w:p>
        </w:tc>
        <w:tc>
          <w:tcPr>
            <w:tcW w:w="580" w:type="dxa"/>
            <w:tcBorders>
              <w:top w:val="nil"/>
              <w:left w:val="nil"/>
              <w:bottom w:val="single" w:sz="4" w:space="0" w:color="000000"/>
              <w:right w:val="single" w:sz="4" w:space="0" w:color="000000"/>
            </w:tcBorders>
            <w:shd w:val="clear" w:color="auto" w:fill="auto"/>
            <w:vAlign w:val="center"/>
            <w:hideMark/>
          </w:tcPr>
          <w:p w14:paraId="4080A330"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220138C3" w14:textId="77777777" w:rsidR="00F577CF" w:rsidRPr="00F577CF" w:rsidRDefault="00F577CF" w:rsidP="00F829CB">
            <w:pPr>
              <w:jc w:val="center"/>
              <w:rPr>
                <w:b/>
                <w:bCs/>
                <w:i/>
                <w:iCs/>
                <w:sz w:val="18"/>
                <w:szCs w:val="18"/>
              </w:rPr>
            </w:pPr>
            <w:r w:rsidRPr="00F577CF">
              <w:rPr>
                <w:b/>
                <w:bCs/>
                <w:i/>
                <w:i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23EB5FE4" w14:textId="77777777" w:rsidR="00F577CF" w:rsidRPr="00F577CF" w:rsidRDefault="00F577CF" w:rsidP="00F829CB">
            <w:pPr>
              <w:jc w:val="center"/>
              <w:rPr>
                <w:b/>
                <w:bCs/>
                <w:i/>
                <w:iCs/>
                <w:sz w:val="18"/>
                <w:szCs w:val="18"/>
              </w:rPr>
            </w:pPr>
            <w:r w:rsidRPr="00F577CF">
              <w:rPr>
                <w:b/>
                <w:bCs/>
                <w:i/>
                <w:iCs/>
                <w:sz w:val="18"/>
                <w:szCs w:val="18"/>
              </w:rPr>
              <w:t>13</w:t>
            </w:r>
          </w:p>
        </w:tc>
        <w:tc>
          <w:tcPr>
            <w:tcW w:w="1559" w:type="dxa"/>
            <w:tcBorders>
              <w:top w:val="nil"/>
              <w:left w:val="nil"/>
              <w:bottom w:val="single" w:sz="4" w:space="0" w:color="000000"/>
              <w:right w:val="single" w:sz="4" w:space="0" w:color="000000"/>
            </w:tcBorders>
            <w:shd w:val="clear" w:color="auto" w:fill="auto"/>
            <w:vAlign w:val="center"/>
            <w:hideMark/>
          </w:tcPr>
          <w:p w14:paraId="17CA7982" w14:textId="77777777" w:rsidR="00F577CF" w:rsidRPr="00F577CF" w:rsidRDefault="00F577CF" w:rsidP="00F829CB">
            <w:pPr>
              <w:jc w:val="center"/>
              <w:rPr>
                <w:b/>
                <w:bCs/>
                <w:i/>
                <w:iCs/>
                <w:sz w:val="18"/>
                <w:szCs w:val="18"/>
              </w:rPr>
            </w:pPr>
            <w:r w:rsidRPr="00F577CF">
              <w:rPr>
                <w:b/>
                <w:bCs/>
                <w:i/>
                <w:iCs/>
                <w:sz w:val="18"/>
                <w:szCs w:val="18"/>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4DA4353C"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F9B23CD" w14:textId="77777777" w:rsidR="00F577CF" w:rsidRPr="00F577CF" w:rsidRDefault="00F577CF" w:rsidP="00F829CB">
            <w:pPr>
              <w:jc w:val="right"/>
              <w:rPr>
                <w:b/>
                <w:bCs/>
                <w:i/>
                <w:iCs/>
                <w:sz w:val="18"/>
                <w:szCs w:val="18"/>
              </w:rPr>
            </w:pPr>
            <w:r w:rsidRPr="00F577CF">
              <w:rPr>
                <w:b/>
                <w:bCs/>
                <w:i/>
                <w:iCs/>
                <w:sz w:val="18"/>
                <w:szCs w:val="18"/>
              </w:rPr>
              <w:t>70 870 264,59</w:t>
            </w:r>
          </w:p>
        </w:tc>
        <w:tc>
          <w:tcPr>
            <w:tcW w:w="1417" w:type="dxa"/>
            <w:tcBorders>
              <w:top w:val="nil"/>
              <w:left w:val="nil"/>
              <w:bottom w:val="single" w:sz="4" w:space="0" w:color="auto"/>
              <w:right w:val="single" w:sz="4" w:space="0" w:color="auto"/>
            </w:tcBorders>
            <w:shd w:val="clear" w:color="auto" w:fill="auto"/>
            <w:vAlign w:val="center"/>
            <w:hideMark/>
          </w:tcPr>
          <w:p w14:paraId="6DB9439D" w14:textId="77777777" w:rsidR="00F577CF" w:rsidRPr="00F577CF" w:rsidRDefault="00F577CF" w:rsidP="00F829CB">
            <w:pPr>
              <w:jc w:val="right"/>
              <w:rPr>
                <w:b/>
                <w:bCs/>
                <w:i/>
                <w:iCs/>
                <w:sz w:val="18"/>
                <w:szCs w:val="18"/>
              </w:rPr>
            </w:pPr>
            <w:r w:rsidRPr="00F577CF">
              <w:rPr>
                <w:b/>
                <w:bCs/>
                <w:i/>
                <w:iCs/>
                <w:sz w:val="18"/>
                <w:szCs w:val="18"/>
              </w:rPr>
              <w:t>-730 736,93</w:t>
            </w:r>
          </w:p>
        </w:tc>
        <w:tc>
          <w:tcPr>
            <w:tcW w:w="1559" w:type="dxa"/>
            <w:tcBorders>
              <w:top w:val="nil"/>
              <w:left w:val="nil"/>
              <w:bottom w:val="single" w:sz="4" w:space="0" w:color="auto"/>
              <w:right w:val="single" w:sz="4" w:space="0" w:color="auto"/>
            </w:tcBorders>
            <w:shd w:val="clear" w:color="auto" w:fill="auto"/>
            <w:vAlign w:val="center"/>
            <w:hideMark/>
          </w:tcPr>
          <w:p w14:paraId="7763DD8F" w14:textId="77777777" w:rsidR="00F577CF" w:rsidRPr="00F577CF" w:rsidRDefault="00F577CF" w:rsidP="00F829CB">
            <w:pPr>
              <w:jc w:val="right"/>
              <w:rPr>
                <w:b/>
                <w:bCs/>
                <w:i/>
                <w:iCs/>
                <w:sz w:val="18"/>
                <w:szCs w:val="18"/>
              </w:rPr>
            </w:pPr>
            <w:r w:rsidRPr="00F577CF">
              <w:rPr>
                <w:b/>
                <w:bCs/>
                <w:i/>
                <w:iCs/>
                <w:sz w:val="18"/>
                <w:szCs w:val="18"/>
              </w:rPr>
              <w:t>70 139 527,66</w:t>
            </w:r>
          </w:p>
        </w:tc>
      </w:tr>
      <w:tr w:rsidR="00F577CF" w:rsidRPr="00F577CF" w14:paraId="009B25CE"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6E601A91"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77E81C9E"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1E9EC1A0"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4B76E413" w14:textId="77777777" w:rsidR="00F577CF" w:rsidRPr="00F577CF" w:rsidRDefault="00F577CF" w:rsidP="00F829CB">
            <w:pPr>
              <w:jc w:val="center"/>
              <w:rPr>
                <w:b/>
                <w:bCs/>
                <w:sz w:val="18"/>
                <w:szCs w:val="18"/>
              </w:rPr>
            </w:pPr>
            <w:r w:rsidRPr="00F577CF">
              <w:rPr>
                <w:b/>
                <w:bCs/>
                <w:sz w:val="18"/>
                <w:szCs w:val="18"/>
              </w:rPr>
              <w:t>13</w:t>
            </w:r>
          </w:p>
        </w:tc>
        <w:tc>
          <w:tcPr>
            <w:tcW w:w="1559" w:type="dxa"/>
            <w:tcBorders>
              <w:top w:val="nil"/>
              <w:left w:val="nil"/>
              <w:bottom w:val="single" w:sz="4" w:space="0" w:color="000000"/>
              <w:right w:val="single" w:sz="4" w:space="0" w:color="000000"/>
            </w:tcBorders>
            <w:shd w:val="clear" w:color="auto" w:fill="auto"/>
            <w:vAlign w:val="center"/>
            <w:hideMark/>
          </w:tcPr>
          <w:p w14:paraId="2B189BA6" w14:textId="77777777" w:rsidR="00F577CF" w:rsidRPr="00F577CF" w:rsidRDefault="00F577CF" w:rsidP="00F829CB">
            <w:pPr>
              <w:jc w:val="center"/>
              <w:rPr>
                <w:b/>
                <w:bCs/>
                <w:sz w:val="18"/>
                <w:szCs w:val="18"/>
              </w:rPr>
            </w:pPr>
            <w:r w:rsidRPr="00F577CF">
              <w:rPr>
                <w:b/>
                <w:bCs/>
                <w:sz w:val="18"/>
                <w:szCs w:val="18"/>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6A17F49C" w14:textId="77777777" w:rsidR="00F577CF" w:rsidRPr="00F577CF" w:rsidRDefault="00F577CF" w:rsidP="00F829CB">
            <w:pPr>
              <w:jc w:val="center"/>
              <w:rPr>
                <w:b/>
                <w:bCs/>
                <w:sz w:val="18"/>
                <w:szCs w:val="18"/>
              </w:rPr>
            </w:pPr>
            <w:r w:rsidRPr="00F577CF">
              <w:rPr>
                <w:b/>
                <w:bCs/>
                <w:sz w:val="18"/>
                <w:szCs w:val="18"/>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410058D" w14:textId="77777777" w:rsidR="00F577CF" w:rsidRPr="00F577CF" w:rsidRDefault="00F577CF" w:rsidP="00F829CB">
            <w:pPr>
              <w:jc w:val="right"/>
              <w:rPr>
                <w:b/>
                <w:bCs/>
                <w:sz w:val="18"/>
                <w:szCs w:val="18"/>
              </w:rPr>
            </w:pPr>
            <w:r w:rsidRPr="00F577CF">
              <w:rPr>
                <w:b/>
                <w:bCs/>
                <w:sz w:val="18"/>
                <w:szCs w:val="18"/>
              </w:rPr>
              <w:t>70 800 348,04</w:t>
            </w:r>
          </w:p>
        </w:tc>
        <w:tc>
          <w:tcPr>
            <w:tcW w:w="1417" w:type="dxa"/>
            <w:tcBorders>
              <w:top w:val="nil"/>
              <w:left w:val="nil"/>
              <w:bottom w:val="single" w:sz="4" w:space="0" w:color="auto"/>
              <w:right w:val="single" w:sz="4" w:space="0" w:color="auto"/>
            </w:tcBorders>
            <w:shd w:val="clear" w:color="auto" w:fill="auto"/>
            <w:vAlign w:val="center"/>
            <w:hideMark/>
          </w:tcPr>
          <w:p w14:paraId="65B1B5E2" w14:textId="77777777" w:rsidR="00F577CF" w:rsidRPr="00F577CF" w:rsidRDefault="00F577CF" w:rsidP="00F829CB">
            <w:pPr>
              <w:jc w:val="right"/>
              <w:rPr>
                <w:b/>
                <w:bCs/>
                <w:sz w:val="18"/>
                <w:szCs w:val="18"/>
              </w:rPr>
            </w:pPr>
            <w:r w:rsidRPr="00F577CF">
              <w:rPr>
                <w:b/>
                <w:bCs/>
                <w:sz w:val="18"/>
                <w:szCs w:val="18"/>
              </w:rPr>
              <w:t>-730 736,93</w:t>
            </w:r>
          </w:p>
        </w:tc>
        <w:tc>
          <w:tcPr>
            <w:tcW w:w="1559" w:type="dxa"/>
            <w:tcBorders>
              <w:top w:val="nil"/>
              <w:left w:val="nil"/>
              <w:bottom w:val="single" w:sz="4" w:space="0" w:color="auto"/>
              <w:right w:val="single" w:sz="4" w:space="0" w:color="auto"/>
            </w:tcBorders>
            <w:shd w:val="clear" w:color="auto" w:fill="auto"/>
            <w:vAlign w:val="center"/>
            <w:hideMark/>
          </w:tcPr>
          <w:p w14:paraId="6D9B79C3" w14:textId="77777777" w:rsidR="00F577CF" w:rsidRPr="00F577CF" w:rsidRDefault="00F577CF" w:rsidP="00F829CB">
            <w:pPr>
              <w:jc w:val="right"/>
              <w:rPr>
                <w:b/>
                <w:bCs/>
                <w:sz w:val="18"/>
                <w:szCs w:val="18"/>
              </w:rPr>
            </w:pPr>
            <w:r w:rsidRPr="00F577CF">
              <w:rPr>
                <w:b/>
                <w:bCs/>
                <w:sz w:val="18"/>
                <w:szCs w:val="18"/>
              </w:rPr>
              <w:t>70 069 611,11</w:t>
            </w:r>
          </w:p>
        </w:tc>
      </w:tr>
      <w:tr w:rsidR="00F577CF" w:rsidRPr="00F577CF" w14:paraId="44AF8562"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5B05FBF8" w14:textId="77777777" w:rsidR="00F577CF" w:rsidRPr="00F577CF" w:rsidRDefault="00F577CF" w:rsidP="00F829CB">
            <w:pPr>
              <w:rPr>
                <w:b/>
                <w:bCs/>
                <w:sz w:val="18"/>
                <w:szCs w:val="18"/>
              </w:rPr>
            </w:pPr>
            <w:r w:rsidRPr="00F577CF">
              <w:rPr>
                <w:b/>
                <w:bCs/>
                <w:sz w:val="18"/>
                <w:szCs w:val="18"/>
              </w:rPr>
              <w:t>Иные бюджетные ассигнования</w:t>
            </w:r>
          </w:p>
        </w:tc>
        <w:tc>
          <w:tcPr>
            <w:tcW w:w="580" w:type="dxa"/>
            <w:tcBorders>
              <w:top w:val="nil"/>
              <w:left w:val="nil"/>
              <w:bottom w:val="single" w:sz="4" w:space="0" w:color="000000"/>
              <w:right w:val="single" w:sz="4" w:space="0" w:color="000000"/>
            </w:tcBorders>
            <w:shd w:val="clear" w:color="auto" w:fill="auto"/>
            <w:vAlign w:val="center"/>
            <w:hideMark/>
          </w:tcPr>
          <w:p w14:paraId="0FA0326A"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0FBAB8DE"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0952E482" w14:textId="77777777" w:rsidR="00F577CF" w:rsidRPr="00F577CF" w:rsidRDefault="00F577CF" w:rsidP="00F829CB">
            <w:pPr>
              <w:jc w:val="center"/>
              <w:rPr>
                <w:b/>
                <w:bCs/>
                <w:sz w:val="18"/>
                <w:szCs w:val="18"/>
              </w:rPr>
            </w:pPr>
            <w:r w:rsidRPr="00F577CF">
              <w:rPr>
                <w:b/>
                <w:bCs/>
                <w:sz w:val="18"/>
                <w:szCs w:val="18"/>
              </w:rPr>
              <w:t>13</w:t>
            </w:r>
          </w:p>
        </w:tc>
        <w:tc>
          <w:tcPr>
            <w:tcW w:w="1559" w:type="dxa"/>
            <w:tcBorders>
              <w:top w:val="nil"/>
              <w:left w:val="nil"/>
              <w:bottom w:val="single" w:sz="4" w:space="0" w:color="000000"/>
              <w:right w:val="single" w:sz="4" w:space="0" w:color="000000"/>
            </w:tcBorders>
            <w:shd w:val="clear" w:color="auto" w:fill="auto"/>
            <w:vAlign w:val="center"/>
            <w:hideMark/>
          </w:tcPr>
          <w:p w14:paraId="4C150A1F" w14:textId="77777777" w:rsidR="00F577CF" w:rsidRPr="00F577CF" w:rsidRDefault="00F577CF" w:rsidP="00F829CB">
            <w:pPr>
              <w:jc w:val="center"/>
              <w:rPr>
                <w:b/>
                <w:bCs/>
                <w:sz w:val="18"/>
                <w:szCs w:val="18"/>
              </w:rPr>
            </w:pPr>
            <w:r w:rsidRPr="00F577CF">
              <w:rPr>
                <w:b/>
                <w:bCs/>
                <w:sz w:val="18"/>
                <w:szCs w:val="18"/>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5E321842" w14:textId="77777777" w:rsidR="00F577CF" w:rsidRPr="00F577CF" w:rsidRDefault="00F577CF" w:rsidP="00F829CB">
            <w:pPr>
              <w:jc w:val="center"/>
              <w:rPr>
                <w:b/>
                <w:bCs/>
                <w:sz w:val="18"/>
                <w:szCs w:val="18"/>
              </w:rPr>
            </w:pPr>
            <w:r w:rsidRPr="00F577CF">
              <w:rPr>
                <w:b/>
                <w:bCs/>
                <w:sz w:val="18"/>
                <w:szCs w:val="18"/>
              </w:rPr>
              <w:t>800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D98361" w14:textId="77777777" w:rsidR="00F577CF" w:rsidRPr="00F577CF" w:rsidRDefault="00F577CF" w:rsidP="00F829CB">
            <w:pPr>
              <w:jc w:val="right"/>
              <w:rPr>
                <w:b/>
                <w:bCs/>
                <w:sz w:val="18"/>
                <w:szCs w:val="18"/>
              </w:rPr>
            </w:pPr>
            <w:r w:rsidRPr="00F577CF">
              <w:rPr>
                <w:b/>
                <w:bCs/>
                <w:sz w:val="18"/>
                <w:szCs w:val="18"/>
              </w:rPr>
              <w:t>69 916,55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D91ED31"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245392E" w14:textId="77777777" w:rsidR="00F577CF" w:rsidRPr="00F577CF" w:rsidRDefault="00F577CF" w:rsidP="00F829CB">
            <w:pPr>
              <w:jc w:val="right"/>
              <w:rPr>
                <w:b/>
                <w:bCs/>
                <w:sz w:val="18"/>
                <w:szCs w:val="18"/>
              </w:rPr>
            </w:pPr>
            <w:r w:rsidRPr="00F577CF">
              <w:rPr>
                <w:b/>
                <w:bCs/>
                <w:sz w:val="18"/>
                <w:szCs w:val="18"/>
              </w:rPr>
              <w:t>69 916,55</w:t>
            </w:r>
          </w:p>
        </w:tc>
      </w:tr>
      <w:tr w:rsidR="00F577CF" w:rsidRPr="00F577CF" w14:paraId="6F099655" w14:textId="77777777" w:rsidTr="00F829CB">
        <w:trPr>
          <w:trHeight w:val="20"/>
        </w:trPr>
        <w:tc>
          <w:tcPr>
            <w:tcW w:w="7245" w:type="dxa"/>
            <w:tcBorders>
              <w:top w:val="nil"/>
              <w:left w:val="single" w:sz="4" w:space="0" w:color="auto"/>
              <w:bottom w:val="single" w:sz="4" w:space="0" w:color="auto"/>
              <w:right w:val="single" w:sz="4" w:space="0" w:color="auto"/>
            </w:tcBorders>
            <w:shd w:val="clear" w:color="auto" w:fill="auto"/>
            <w:vAlign w:val="center"/>
            <w:hideMark/>
          </w:tcPr>
          <w:p w14:paraId="1C9CDB1E" w14:textId="77777777" w:rsidR="00F577CF" w:rsidRPr="00F577CF" w:rsidRDefault="00F577CF" w:rsidP="00F829CB">
            <w:pPr>
              <w:rPr>
                <w:b/>
                <w:bCs/>
                <w:i/>
                <w:iCs/>
                <w:sz w:val="18"/>
                <w:szCs w:val="18"/>
              </w:rPr>
            </w:pPr>
            <w:r w:rsidRPr="00F577CF">
              <w:rPr>
                <w:b/>
                <w:bCs/>
                <w:i/>
                <w:iCs/>
                <w:sz w:val="18"/>
                <w:szCs w:val="18"/>
              </w:rPr>
              <w:t>Выполнение других обязательств муниципальных образований</w:t>
            </w:r>
          </w:p>
        </w:tc>
        <w:tc>
          <w:tcPr>
            <w:tcW w:w="580" w:type="dxa"/>
            <w:tcBorders>
              <w:top w:val="nil"/>
              <w:left w:val="nil"/>
              <w:bottom w:val="single" w:sz="4" w:space="0" w:color="000000"/>
              <w:right w:val="single" w:sz="4" w:space="0" w:color="000000"/>
            </w:tcBorders>
            <w:shd w:val="clear" w:color="auto" w:fill="auto"/>
            <w:vAlign w:val="center"/>
            <w:hideMark/>
          </w:tcPr>
          <w:p w14:paraId="488ED18F"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2A0A359D" w14:textId="77777777" w:rsidR="00F577CF" w:rsidRPr="00F577CF" w:rsidRDefault="00F577CF" w:rsidP="00F829CB">
            <w:pPr>
              <w:jc w:val="center"/>
              <w:rPr>
                <w:b/>
                <w:bCs/>
                <w:i/>
                <w:iCs/>
                <w:sz w:val="18"/>
                <w:szCs w:val="18"/>
              </w:rPr>
            </w:pPr>
            <w:r w:rsidRPr="00F577CF">
              <w:rPr>
                <w:b/>
                <w:bCs/>
                <w:i/>
                <w:i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64B799A1" w14:textId="77777777" w:rsidR="00F577CF" w:rsidRPr="00F577CF" w:rsidRDefault="00F577CF" w:rsidP="00F829CB">
            <w:pPr>
              <w:jc w:val="center"/>
              <w:rPr>
                <w:b/>
                <w:bCs/>
                <w:i/>
                <w:iCs/>
                <w:sz w:val="18"/>
                <w:szCs w:val="18"/>
              </w:rPr>
            </w:pPr>
            <w:r w:rsidRPr="00F577CF">
              <w:rPr>
                <w:b/>
                <w:bCs/>
                <w:i/>
                <w:iCs/>
                <w:sz w:val="18"/>
                <w:szCs w:val="18"/>
              </w:rPr>
              <w:t>13</w:t>
            </w:r>
          </w:p>
        </w:tc>
        <w:tc>
          <w:tcPr>
            <w:tcW w:w="1559" w:type="dxa"/>
            <w:tcBorders>
              <w:top w:val="nil"/>
              <w:left w:val="nil"/>
              <w:bottom w:val="single" w:sz="4" w:space="0" w:color="000000"/>
              <w:right w:val="single" w:sz="4" w:space="0" w:color="000000"/>
            </w:tcBorders>
            <w:shd w:val="clear" w:color="auto" w:fill="auto"/>
            <w:vAlign w:val="center"/>
            <w:hideMark/>
          </w:tcPr>
          <w:p w14:paraId="728DAE45" w14:textId="77777777" w:rsidR="00F577CF" w:rsidRPr="00F577CF" w:rsidRDefault="00F577CF" w:rsidP="00F829CB">
            <w:pPr>
              <w:jc w:val="center"/>
              <w:rPr>
                <w:b/>
                <w:bCs/>
                <w:i/>
                <w:iCs/>
                <w:sz w:val="18"/>
                <w:szCs w:val="18"/>
              </w:rPr>
            </w:pPr>
            <w:r w:rsidRPr="00F577CF">
              <w:rPr>
                <w:b/>
                <w:bCs/>
                <w:i/>
                <w:iCs/>
                <w:sz w:val="18"/>
                <w:szCs w:val="18"/>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406385C7"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50FEEBF" w14:textId="77777777" w:rsidR="00F577CF" w:rsidRPr="00F577CF" w:rsidRDefault="00F577CF" w:rsidP="00F829CB">
            <w:pPr>
              <w:jc w:val="right"/>
              <w:rPr>
                <w:b/>
                <w:bCs/>
                <w:i/>
                <w:iCs/>
                <w:sz w:val="18"/>
                <w:szCs w:val="18"/>
              </w:rPr>
            </w:pPr>
            <w:r w:rsidRPr="00F577CF">
              <w:rPr>
                <w:b/>
                <w:bCs/>
                <w:i/>
                <w:iCs/>
                <w:sz w:val="18"/>
                <w:szCs w:val="18"/>
              </w:rPr>
              <w:t>2 468 305,00</w:t>
            </w:r>
          </w:p>
        </w:tc>
        <w:tc>
          <w:tcPr>
            <w:tcW w:w="1417" w:type="dxa"/>
            <w:tcBorders>
              <w:top w:val="nil"/>
              <w:left w:val="nil"/>
              <w:bottom w:val="single" w:sz="4" w:space="0" w:color="auto"/>
              <w:right w:val="single" w:sz="4" w:space="0" w:color="auto"/>
            </w:tcBorders>
            <w:shd w:val="clear" w:color="auto" w:fill="auto"/>
            <w:vAlign w:val="center"/>
            <w:hideMark/>
          </w:tcPr>
          <w:p w14:paraId="0F46EBDB" w14:textId="77777777" w:rsidR="00F577CF" w:rsidRPr="00F577CF" w:rsidRDefault="00F577CF" w:rsidP="00F829CB">
            <w:pPr>
              <w:jc w:val="right"/>
              <w:rPr>
                <w:b/>
                <w:bCs/>
                <w:i/>
                <w:iCs/>
                <w:sz w:val="18"/>
                <w:szCs w:val="18"/>
              </w:rPr>
            </w:pPr>
            <w:r w:rsidRPr="00F577CF">
              <w:rPr>
                <w:b/>
                <w:bCs/>
                <w:i/>
                <w:iCs/>
                <w:sz w:val="18"/>
                <w:szCs w:val="18"/>
              </w:rPr>
              <w:t>180 740,00</w:t>
            </w:r>
          </w:p>
        </w:tc>
        <w:tc>
          <w:tcPr>
            <w:tcW w:w="1559" w:type="dxa"/>
            <w:tcBorders>
              <w:top w:val="nil"/>
              <w:left w:val="nil"/>
              <w:bottom w:val="single" w:sz="4" w:space="0" w:color="auto"/>
              <w:right w:val="single" w:sz="4" w:space="0" w:color="auto"/>
            </w:tcBorders>
            <w:shd w:val="clear" w:color="auto" w:fill="auto"/>
            <w:vAlign w:val="center"/>
            <w:hideMark/>
          </w:tcPr>
          <w:p w14:paraId="2ED2FB90" w14:textId="77777777" w:rsidR="00F577CF" w:rsidRPr="00F577CF" w:rsidRDefault="00F577CF" w:rsidP="00F829CB">
            <w:pPr>
              <w:jc w:val="right"/>
              <w:rPr>
                <w:b/>
                <w:bCs/>
                <w:i/>
                <w:iCs/>
                <w:sz w:val="18"/>
                <w:szCs w:val="18"/>
              </w:rPr>
            </w:pPr>
            <w:r w:rsidRPr="00F577CF">
              <w:rPr>
                <w:b/>
                <w:bCs/>
                <w:i/>
                <w:iCs/>
                <w:sz w:val="18"/>
                <w:szCs w:val="18"/>
              </w:rPr>
              <w:t>2 649 045,00</w:t>
            </w:r>
          </w:p>
        </w:tc>
      </w:tr>
      <w:tr w:rsidR="00F577CF" w:rsidRPr="00F577CF" w14:paraId="572E8761"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5DD91E9B"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6D781784"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332B22C8"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18E22801" w14:textId="77777777" w:rsidR="00F577CF" w:rsidRPr="00F577CF" w:rsidRDefault="00F577CF" w:rsidP="00F829CB">
            <w:pPr>
              <w:jc w:val="center"/>
              <w:rPr>
                <w:b/>
                <w:bCs/>
                <w:sz w:val="18"/>
                <w:szCs w:val="18"/>
              </w:rPr>
            </w:pPr>
            <w:r w:rsidRPr="00F577CF">
              <w:rPr>
                <w:b/>
                <w:bCs/>
                <w:sz w:val="18"/>
                <w:szCs w:val="18"/>
              </w:rPr>
              <w:t>13</w:t>
            </w:r>
          </w:p>
        </w:tc>
        <w:tc>
          <w:tcPr>
            <w:tcW w:w="1559" w:type="dxa"/>
            <w:tcBorders>
              <w:top w:val="nil"/>
              <w:left w:val="nil"/>
              <w:bottom w:val="single" w:sz="4" w:space="0" w:color="000000"/>
              <w:right w:val="single" w:sz="4" w:space="0" w:color="000000"/>
            </w:tcBorders>
            <w:shd w:val="clear" w:color="auto" w:fill="auto"/>
            <w:vAlign w:val="center"/>
            <w:hideMark/>
          </w:tcPr>
          <w:p w14:paraId="37255D92" w14:textId="77777777" w:rsidR="00F577CF" w:rsidRPr="00F577CF" w:rsidRDefault="00F577CF" w:rsidP="00F829CB">
            <w:pPr>
              <w:jc w:val="center"/>
              <w:rPr>
                <w:b/>
                <w:bCs/>
                <w:sz w:val="18"/>
                <w:szCs w:val="18"/>
              </w:rPr>
            </w:pPr>
            <w:r w:rsidRPr="00F577CF">
              <w:rPr>
                <w:b/>
                <w:bCs/>
                <w:sz w:val="18"/>
                <w:szCs w:val="18"/>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2F836E26" w14:textId="77777777" w:rsidR="00F577CF" w:rsidRPr="00F577CF" w:rsidRDefault="00F577CF" w:rsidP="00F829CB">
            <w:pPr>
              <w:jc w:val="center"/>
              <w:rPr>
                <w:b/>
                <w:bCs/>
                <w:sz w:val="18"/>
                <w:szCs w:val="18"/>
              </w:rPr>
            </w:pPr>
            <w:r w:rsidRPr="00F577CF">
              <w:rPr>
                <w:b/>
                <w:bCs/>
                <w:sz w:val="18"/>
                <w:szCs w:val="18"/>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02585EA" w14:textId="77777777" w:rsidR="00F577CF" w:rsidRPr="00F577CF" w:rsidRDefault="00F577CF" w:rsidP="00F829CB">
            <w:pPr>
              <w:jc w:val="right"/>
              <w:rPr>
                <w:b/>
                <w:bCs/>
                <w:sz w:val="18"/>
                <w:szCs w:val="18"/>
              </w:rPr>
            </w:pPr>
            <w:r w:rsidRPr="00F577CF">
              <w:rPr>
                <w:b/>
                <w:bCs/>
                <w:sz w:val="18"/>
                <w:szCs w:val="18"/>
              </w:rPr>
              <w:t>1 916 592,00</w:t>
            </w:r>
          </w:p>
        </w:tc>
        <w:tc>
          <w:tcPr>
            <w:tcW w:w="1417" w:type="dxa"/>
            <w:tcBorders>
              <w:top w:val="nil"/>
              <w:left w:val="nil"/>
              <w:bottom w:val="single" w:sz="4" w:space="0" w:color="auto"/>
              <w:right w:val="single" w:sz="4" w:space="0" w:color="auto"/>
            </w:tcBorders>
            <w:shd w:val="clear" w:color="auto" w:fill="auto"/>
            <w:vAlign w:val="center"/>
            <w:hideMark/>
          </w:tcPr>
          <w:p w14:paraId="1A8F413F" w14:textId="77777777" w:rsidR="00F577CF" w:rsidRPr="00F577CF" w:rsidRDefault="00F577CF" w:rsidP="00F829CB">
            <w:pPr>
              <w:jc w:val="right"/>
              <w:rPr>
                <w:b/>
                <w:bCs/>
                <w:sz w:val="18"/>
                <w:szCs w:val="18"/>
              </w:rPr>
            </w:pPr>
            <w:r w:rsidRPr="00F577CF">
              <w:rPr>
                <w:b/>
                <w:bCs/>
                <w:sz w:val="18"/>
                <w:szCs w:val="18"/>
              </w:rPr>
              <w:t>180 740,00</w:t>
            </w:r>
          </w:p>
        </w:tc>
        <w:tc>
          <w:tcPr>
            <w:tcW w:w="1559" w:type="dxa"/>
            <w:tcBorders>
              <w:top w:val="nil"/>
              <w:left w:val="nil"/>
              <w:bottom w:val="single" w:sz="4" w:space="0" w:color="auto"/>
              <w:right w:val="single" w:sz="4" w:space="0" w:color="auto"/>
            </w:tcBorders>
            <w:shd w:val="clear" w:color="auto" w:fill="auto"/>
            <w:vAlign w:val="center"/>
            <w:hideMark/>
          </w:tcPr>
          <w:p w14:paraId="04C6BC32" w14:textId="77777777" w:rsidR="00F577CF" w:rsidRPr="00F577CF" w:rsidRDefault="00F577CF" w:rsidP="00F829CB">
            <w:pPr>
              <w:jc w:val="right"/>
              <w:rPr>
                <w:b/>
                <w:bCs/>
                <w:sz w:val="18"/>
                <w:szCs w:val="18"/>
              </w:rPr>
            </w:pPr>
            <w:r w:rsidRPr="00F577CF">
              <w:rPr>
                <w:b/>
                <w:bCs/>
                <w:sz w:val="18"/>
                <w:szCs w:val="18"/>
              </w:rPr>
              <w:t>2 097 332,00</w:t>
            </w:r>
          </w:p>
        </w:tc>
      </w:tr>
      <w:tr w:rsidR="00F577CF" w:rsidRPr="00F577CF" w14:paraId="59F785AE"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2F0C7D70" w14:textId="77777777" w:rsidR="00F577CF" w:rsidRPr="00F577CF" w:rsidRDefault="00F577CF" w:rsidP="00F829CB">
            <w:pPr>
              <w:rPr>
                <w:b/>
                <w:bCs/>
                <w:sz w:val="18"/>
                <w:szCs w:val="18"/>
              </w:rPr>
            </w:pPr>
            <w:r w:rsidRPr="00F577CF">
              <w:rPr>
                <w:b/>
                <w:bCs/>
                <w:sz w:val="18"/>
                <w:szCs w:val="18"/>
              </w:rPr>
              <w:t>Социальное обеспечение и иные выплаты населению</w:t>
            </w:r>
          </w:p>
        </w:tc>
        <w:tc>
          <w:tcPr>
            <w:tcW w:w="580" w:type="dxa"/>
            <w:tcBorders>
              <w:top w:val="nil"/>
              <w:left w:val="nil"/>
              <w:bottom w:val="single" w:sz="4" w:space="0" w:color="000000"/>
              <w:right w:val="single" w:sz="4" w:space="0" w:color="000000"/>
            </w:tcBorders>
            <w:shd w:val="clear" w:color="auto" w:fill="auto"/>
            <w:vAlign w:val="center"/>
            <w:hideMark/>
          </w:tcPr>
          <w:p w14:paraId="0D350C6E"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472A8A2A" w14:textId="77777777" w:rsidR="00F577CF" w:rsidRPr="00F577CF" w:rsidRDefault="00F577CF" w:rsidP="00F829CB">
            <w:pPr>
              <w:jc w:val="center"/>
              <w:rPr>
                <w:b/>
                <w:bCs/>
                <w:sz w:val="18"/>
                <w:szCs w:val="18"/>
              </w:rPr>
            </w:pPr>
            <w:r w:rsidRPr="00F577CF">
              <w:rPr>
                <w:b/>
                <w:bCs/>
                <w:sz w:val="18"/>
                <w:szCs w:val="18"/>
              </w:rPr>
              <w:t>01</w:t>
            </w:r>
          </w:p>
        </w:tc>
        <w:tc>
          <w:tcPr>
            <w:tcW w:w="567" w:type="dxa"/>
            <w:tcBorders>
              <w:top w:val="nil"/>
              <w:left w:val="nil"/>
              <w:bottom w:val="single" w:sz="4" w:space="0" w:color="000000"/>
              <w:right w:val="single" w:sz="4" w:space="0" w:color="000000"/>
            </w:tcBorders>
            <w:shd w:val="clear" w:color="auto" w:fill="auto"/>
            <w:vAlign w:val="center"/>
            <w:hideMark/>
          </w:tcPr>
          <w:p w14:paraId="46033B8F" w14:textId="77777777" w:rsidR="00F577CF" w:rsidRPr="00F577CF" w:rsidRDefault="00F577CF" w:rsidP="00F829CB">
            <w:pPr>
              <w:jc w:val="center"/>
              <w:rPr>
                <w:b/>
                <w:bCs/>
                <w:sz w:val="18"/>
                <w:szCs w:val="18"/>
              </w:rPr>
            </w:pPr>
            <w:r w:rsidRPr="00F577CF">
              <w:rPr>
                <w:b/>
                <w:bCs/>
                <w:sz w:val="18"/>
                <w:szCs w:val="18"/>
              </w:rPr>
              <w:t>13</w:t>
            </w:r>
          </w:p>
        </w:tc>
        <w:tc>
          <w:tcPr>
            <w:tcW w:w="1559" w:type="dxa"/>
            <w:tcBorders>
              <w:top w:val="nil"/>
              <w:left w:val="nil"/>
              <w:bottom w:val="single" w:sz="4" w:space="0" w:color="000000"/>
              <w:right w:val="single" w:sz="4" w:space="0" w:color="000000"/>
            </w:tcBorders>
            <w:shd w:val="clear" w:color="auto" w:fill="auto"/>
            <w:vAlign w:val="center"/>
            <w:hideMark/>
          </w:tcPr>
          <w:p w14:paraId="0510AFAD" w14:textId="77777777" w:rsidR="00F577CF" w:rsidRPr="00F577CF" w:rsidRDefault="00F577CF" w:rsidP="00F829CB">
            <w:pPr>
              <w:jc w:val="center"/>
              <w:rPr>
                <w:b/>
                <w:bCs/>
                <w:sz w:val="18"/>
                <w:szCs w:val="18"/>
              </w:rPr>
            </w:pPr>
            <w:r w:rsidRPr="00F577CF">
              <w:rPr>
                <w:b/>
                <w:bCs/>
                <w:sz w:val="18"/>
                <w:szCs w:val="18"/>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6C302157" w14:textId="77777777" w:rsidR="00F577CF" w:rsidRPr="00F577CF" w:rsidRDefault="00F577CF" w:rsidP="00F829CB">
            <w:pPr>
              <w:jc w:val="center"/>
              <w:rPr>
                <w:b/>
                <w:bCs/>
                <w:sz w:val="18"/>
                <w:szCs w:val="18"/>
              </w:rPr>
            </w:pPr>
            <w:r w:rsidRPr="00F577CF">
              <w:rPr>
                <w:b/>
                <w:bCs/>
                <w:sz w:val="18"/>
                <w:szCs w:val="18"/>
              </w:rPr>
              <w:t>300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D7BE7DE" w14:textId="77777777" w:rsidR="00F577CF" w:rsidRPr="00F577CF" w:rsidRDefault="00F577CF" w:rsidP="00F829CB">
            <w:pPr>
              <w:jc w:val="right"/>
              <w:rPr>
                <w:b/>
                <w:bCs/>
                <w:sz w:val="18"/>
                <w:szCs w:val="18"/>
              </w:rPr>
            </w:pPr>
            <w:r w:rsidRPr="00F577CF">
              <w:rPr>
                <w:b/>
                <w:bCs/>
                <w:sz w:val="18"/>
                <w:szCs w:val="18"/>
              </w:rPr>
              <w:t>551 713,00</w:t>
            </w:r>
          </w:p>
        </w:tc>
        <w:tc>
          <w:tcPr>
            <w:tcW w:w="1417" w:type="dxa"/>
            <w:tcBorders>
              <w:top w:val="nil"/>
              <w:left w:val="nil"/>
              <w:bottom w:val="single" w:sz="4" w:space="0" w:color="auto"/>
              <w:right w:val="single" w:sz="4" w:space="0" w:color="auto"/>
            </w:tcBorders>
            <w:shd w:val="clear" w:color="auto" w:fill="auto"/>
            <w:vAlign w:val="center"/>
            <w:hideMark/>
          </w:tcPr>
          <w:p w14:paraId="657ADA6E"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351AA34D" w14:textId="77777777" w:rsidR="00F577CF" w:rsidRPr="00F577CF" w:rsidRDefault="00F577CF" w:rsidP="00F829CB">
            <w:pPr>
              <w:jc w:val="right"/>
              <w:rPr>
                <w:b/>
                <w:bCs/>
                <w:sz w:val="18"/>
                <w:szCs w:val="18"/>
              </w:rPr>
            </w:pPr>
            <w:r w:rsidRPr="00F577CF">
              <w:rPr>
                <w:b/>
                <w:bCs/>
                <w:sz w:val="18"/>
                <w:szCs w:val="18"/>
              </w:rPr>
              <w:t>551 713,00</w:t>
            </w:r>
          </w:p>
        </w:tc>
      </w:tr>
      <w:tr w:rsidR="00F577CF" w:rsidRPr="00F577CF" w14:paraId="38152E6B"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07D053B5" w14:textId="77777777" w:rsidR="00F577CF" w:rsidRPr="00F577CF" w:rsidRDefault="00F577CF" w:rsidP="00F829CB">
            <w:pPr>
              <w:rPr>
                <w:b/>
                <w:bCs/>
                <w:sz w:val="18"/>
                <w:szCs w:val="18"/>
              </w:rPr>
            </w:pPr>
            <w:r w:rsidRPr="00F577CF">
              <w:rPr>
                <w:b/>
                <w:bCs/>
                <w:sz w:val="18"/>
                <w:szCs w:val="18"/>
              </w:rPr>
              <w:t>НАЦИОНАЛЬНАЯ ОБОРОНА</w:t>
            </w:r>
          </w:p>
        </w:tc>
        <w:tc>
          <w:tcPr>
            <w:tcW w:w="580" w:type="dxa"/>
            <w:tcBorders>
              <w:top w:val="nil"/>
              <w:left w:val="nil"/>
              <w:bottom w:val="single" w:sz="4" w:space="0" w:color="000000"/>
              <w:right w:val="single" w:sz="4" w:space="0" w:color="000000"/>
            </w:tcBorders>
            <w:shd w:val="clear" w:color="auto" w:fill="auto"/>
            <w:vAlign w:val="center"/>
            <w:hideMark/>
          </w:tcPr>
          <w:p w14:paraId="5E280505"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4055687C" w14:textId="77777777" w:rsidR="00F577CF" w:rsidRPr="00F577CF" w:rsidRDefault="00F577CF" w:rsidP="00F829CB">
            <w:pPr>
              <w:jc w:val="center"/>
              <w:rPr>
                <w:b/>
                <w:bCs/>
                <w:sz w:val="18"/>
                <w:szCs w:val="18"/>
              </w:rPr>
            </w:pPr>
            <w:r w:rsidRPr="00F577CF">
              <w:rPr>
                <w:b/>
                <w:bCs/>
                <w:sz w:val="18"/>
                <w:szCs w:val="18"/>
              </w:rPr>
              <w:t>02</w:t>
            </w:r>
          </w:p>
        </w:tc>
        <w:tc>
          <w:tcPr>
            <w:tcW w:w="567" w:type="dxa"/>
            <w:tcBorders>
              <w:top w:val="nil"/>
              <w:left w:val="nil"/>
              <w:bottom w:val="single" w:sz="4" w:space="0" w:color="000000"/>
              <w:right w:val="single" w:sz="4" w:space="0" w:color="000000"/>
            </w:tcBorders>
            <w:shd w:val="clear" w:color="auto" w:fill="auto"/>
            <w:vAlign w:val="center"/>
            <w:hideMark/>
          </w:tcPr>
          <w:p w14:paraId="27962475" w14:textId="77777777" w:rsidR="00F577CF" w:rsidRPr="00F577CF" w:rsidRDefault="00F577CF" w:rsidP="00F829CB">
            <w:pPr>
              <w:jc w:val="center"/>
              <w:rPr>
                <w:b/>
                <w:bCs/>
                <w:sz w:val="18"/>
                <w:szCs w:val="18"/>
              </w:rPr>
            </w:pPr>
            <w:r w:rsidRPr="00F577CF">
              <w:rPr>
                <w:b/>
                <w:bCs/>
                <w:sz w:val="18"/>
                <w:szCs w:val="18"/>
              </w:rPr>
              <w:t> </w:t>
            </w:r>
          </w:p>
        </w:tc>
        <w:tc>
          <w:tcPr>
            <w:tcW w:w="1559" w:type="dxa"/>
            <w:tcBorders>
              <w:top w:val="nil"/>
              <w:left w:val="nil"/>
              <w:bottom w:val="single" w:sz="4" w:space="0" w:color="000000"/>
              <w:right w:val="single" w:sz="4" w:space="0" w:color="000000"/>
            </w:tcBorders>
            <w:shd w:val="clear" w:color="auto" w:fill="auto"/>
            <w:vAlign w:val="center"/>
            <w:hideMark/>
          </w:tcPr>
          <w:p w14:paraId="460153F3"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3BFE7B00"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CC19428" w14:textId="77777777" w:rsidR="00F577CF" w:rsidRPr="00F577CF" w:rsidRDefault="00F577CF" w:rsidP="00F829CB">
            <w:pPr>
              <w:jc w:val="right"/>
              <w:rPr>
                <w:b/>
                <w:bCs/>
                <w:sz w:val="18"/>
                <w:szCs w:val="18"/>
              </w:rPr>
            </w:pPr>
            <w:r w:rsidRPr="00F577CF">
              <w:rPr>
                <w:b/>
                <w:bCs/>
                <w:sz w:val="18"/>
                <w:szCs w:val="18"/>
              </w:rPr>
              <w:t>7 733 600,00</w:t>
            </w:r>
          </w:p>
        </w:tc>
        <w:tc>
          <w:tcPr>
            <w:tcW w:w="1417" w:type="dxa"/>
            <w:tcBorders>
              <w:top w:val="nil"/>
              <w:left w:val="nil"/>
              <w:bottom w:val="single" w:sz="4" w:space="0" w:color="auto"/>
              <w:right w:val="single" w:sz="4" w:space="0" w:color="auto"/>
            </w:tcBorders>
            <w:shd w:val="clear" w:color="auto" w:fill="auto"/>
            <w:vAlign w:val="center"/>
            <w:hideMark/>
          </w:tcPr>
          <w:p w14:paraId="195D7E40" w14:textId="77777777" w:rsidR="00F577CF" w:rsidRPr="00F577CF" w:rsidRDefault="00F577CF" w:rsidP="00F829CB">
            <w:pPr>
              <w:jc w:val="right"/>
              <w:rPr>
                <w:b/>
                <w:bCs/>
                <w:sz w:val="18"/>
                <w:szCs w:val="18"/>
              </w:rPr>
            </w:pPr>
            <w:r w:rsidRPr="00F577CF">
              <w:rPr>
                <w:b/>
                <w:bCs/>
                <w:sz w:val="18"/>
                <w:szCs w:val="18"/>
              </w:rPr>
              <w:t>297 900,00</w:t>
            </w:r>
          </w:p>
        </w:tc>
        <w:tc>
          <w:tcPr>
            <w:tcW w:w="1559" w:type="dxa"/>
            <w:tcBorders>
              <w:top w:val="nil"/>
              <w:left w:val="nil"/>
              <w:bottom w:val="single" w:sz="4" w:space="0" w:color="auto"/>
              <w:right w:val="single" w:sz="4" w:space="0" w:color="auto"/>
            </w:tcBorders>
            <w:shd w:val="clear" w:color="auto" w:fill="auto"/>
            <w:vAlign w:val="center"/>
            <w:hideMark/>
          </w:tcPr>
          <w:p w14:paraId="32C12E2C" w14:textId="77777777" w:rsidR="00F577CF" w:rsidRPr="00F577CF" w:rsidRDefault="00F577CF" w:rsidP="00F829CB">
            <w:pPr>
              <w:jc w:val="right"/>
              <w:rPr>
                <w:b/>
                <w:bCs/>
                <w:sz w:val="18"/>
                <w:szCs w:val="18"/>
              </w:rPr>
            </w:pPr>
            <w:r w:rsidRPr="00F577CF">
              <w:rPr>
                <w:b/>
                <w:bCs/>
                <w:sz w:val="18"/>
                <w:szCs w:val="18"/>
              </w:rPr>
              <w:t>8 031 500,00</w:t>
            </w:r>
          </w:p>
        </w:tc>
      </w:tr>
      <w:tr w:rsidR="00F577CF" w:rsidRPr="00F577CF" w14:paraId="660F61CA"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1FA28FF2" w14:textId="77777777" w:rsidR="00F577CF" w:rsidRPr="00F577CF" w:rsidRDefault="00F577CF" w:rsidP="00F829CB">
            <w:pPr>
              <w:rPr>
                <w:b/>
                <w:bCs/>
                <w:sz w:val="18"/>
                <w:szCs w:val="18"/>
              </w:rPr>
            </w:pPr>
            <w:r w:rsidRPr="00F577CF">
              <w:rPr>
                <w:b/>
                <w:bCs/>
                <w:sz w:val="18"/>
                <w:szCs w:val="18"/>
              </w:rPr>
              <w:t>Мобилизационная и вневойсковая подготовка</w:t>
            </w:r>
          </w:p>
        </w:tc>
        <w:tc>
          <w:tcPr>
            <w:tcW w:w="580" w:type="dxa"/>
            <w:tcBorders>
              <w:top w:val="nil"/>
              <w:left w:val="nil"/>
              <w:bottom w:val="single" w:sz="4" w:space="0" w:color="000000"/>
              <w:right w:val="single" w:sz="4" w:space="0" w:color="000000"/>
            </w:tcBorders>
            <w:shd w:val="clear" w:color="auto" w:fill="auto"/>
            <w:vAlign w:val="center"/>
            <w:hideMark/>
          </w:tcPr>
          <w:p w14:paraId="3A78FEEC"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4ED86C90" w14:textId="77777777" w:rsidR="00F577CF" w:rsidRPr="00F577CF" w:rsidRDefault="00F577CF" w:rsidP="00F829CB">
            <w:pPr>
              <w:jc w:val="center"/>
              <w:rPr>
                <w:b/>
                <w:bCs/>
                <w:sz w:val="18"/>
                <w:szCs w:val="18"/>
              </w:rPr>
            </w:pPr>
            <w:r w:rsidRPr="00F577CF">
              <w:rPr>
                <w:b/>
                <w:bCs/>
                <w:sz w:val="18"/>
                <w:szCs w:val="18"/>
              </w:rPr>
              <w:t>02</w:t>
            </w:r>
          </w:p>
        </w:tc>
        <w:tc>
          <w:tcPr>
            <w:tcW w:w="567" w:type="dxa"/>
            <w:tcBorders>
              <w:top w:val="nil"/>
              <w:left w:val="nil"/>
              <w:bottom w:val="single" w:sz="4" w:space="0" w:color="000000"/>
              <w:right w:val="single" w:sz="4" w:space="0" w:color="000000"/>
            </w:tcBorders>
            <w:shd w:val="clear" w:color="auto" w:fill="auto"/>
            <w:vAlign w:val="center"/>
            <w:hideMark/>
          </w:tcPr>
          <w:p w14:paraId="5FC9BF6E" w14:textId="77777777" w:rsidR="00F577CF" w:rsidRPr="00F577CF" w:rsidRDefault="00F577CF" w:rsidP="00F829CB">
            <w:pPr>
              <w:jc w:val="center"/>
              <w:rPr>
                <w:b/>
                <w:bCs/>
                <w:sz w:val="18"/>
                <w:szCs w:val="18"/>
              </w:rPr>
            </w:pPr>
            <w:r w:rsidRPr="00F577CF">
              <w:rPr>
                <w:b/>
                <w:b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59C1C71C"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7A006971"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CD9FFF2" w14:textId="77777777" w:rsidR="00F577CF" w:rsidRPr="00F577CF" w:rsidRDefault="00F577CF" w:rsidP="00F829CB">
            <w:pPr>
              <w:jc w:val="right"/>
              <w:rPr>
                <w:b/>
                <w:bCs/>
                <w:sz w:val="18"/>
                <w:szCs w:val="18"/>
              </w:rPr>
            </w:pPr>
            <w:r w:rsidRPr="00F577CF">
              <w:rPr>
                <w:b/>
                <w:bCs/>
                <w:sz w:val="18"/>
                <w:szCs w:val="18"/>
              </w:rPr>
              <w:t>7 733 600,00</w:t>
            </w:r>
          </w:p>
        </w:tc>
        <w:tc>
          <w:tcPr>
            <w:tcW w:w="1417" w:type="dxa"/>
            <w:tcBorders>
              <w:top w:val="nil"/>
              <w:left w:val="nil"/>
              <w:bottom w:val="single" w:sz="4" w:space="0" w:color="auto"/>
              <w:right w:val="single" w:sz="4" w:space="0" w:color="auto"/>
            </w:tcBorders>
            <w:shd w:val="clear" w:color="auto" w:fill="auto"/>
            <w:vAlign w:val="center"/>
            <w:hideMark/>
          </w:tcPr>
          <w:p w14:paraId="523CD655" w14:textId="77777777" w:rsidR="00F577CF" w:rsidRPr="00F577CF" w:rsidRDefault="00F577CF" w:rsidP="00F829CB">
            <w:pPr>
              <w:jc w:val="right"/>
              <w:rPr>
                <w:b/>
                <w:bCs/>
                <w:sz w:val="18"/>
                <w:szCs w:val="18"/>
              </w:rPr>
            </w:pPr>
            <w:r w:rsidRPr="00F577CF">
              <w:rPr>
                <w:b/>
                <w:bCs/>
                <w:sz w:val="18"/>
                <w:szCs w:val="18"/>
              </w:rPr>
              <w:t>297 900,00</w:t>
            </w:r>
          </w:p>
        </w:tc>
        <w:tc>
          <w:tcPr>
            <w:tcW w:w="1559" w:type="dxa"/>
            <w:tcBorders>
              <w:top w:val="nil"/>
              <w:left w:val="nil"/>
              <w:bottom w:val="single" w:sz="4" w:space="0" w:color="auto"/>
              <w:right w:val="single" w:sz="4" w:space="0" w:color="auto"/>
            </w:tcBorders>
            <w:shd w:val="clear" w:color="auto" w:fill="auto"/>
            <w:vAlign w:val="center"/>
            <w:hideMark/>
          </w:tcPr>
          <w:p w14:paraId="02F7589E" w14:textId="77777777" w:rsidR="00F577CF" w:rsidRPr="00F577CF" w:rsidRDefault="00F577CF" w:rsidP="00F829CB">
            <w:pPr>
              <w:jc w:val="right"/>
              <w:rPr>
                <w:b/>
                <w:bCs/>
                <w:sz w:val="18"/>
                <w:szCs w:val="18"/>
              </w:rPr>
            </w:pPr>
            <w:r w:rsidRPr="00F577CF">
              <w:rPr>
                <w:b/>
                <w:bCs/>
                <w:sz w:val="18"/>
                <w:szCs w:val="18"/>
              </w:rPr>
              <w:t>8 031 500,00</w:t>
            </w:r>
          </w:p>
        </w:tc>
      </w:tr>
      <w:tr w:rsidR="00F577CF" w:rsidRPr="00F577CF" w14:paraId="62D4A7C3"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77276BA8" w14:textId="77777777" w:rsidR="00F577CF" w:rsidRPr="00F577CF" w:rsidRDefault="00F577CF" w:rsidP="00F829CB">
            <w:pPr>
              <w:rPr>
                <w:b/>
                <w:bCs/>
                <w:sz w:val="18"/>
                <w:szCs w:val="18"/>
              </w:rPr>
            </w:pPr>
            <w:r w:rsidRPr="00F577CF">
              <w:rPr>
                <w:b/>
                <w:bCs/>
                <w:sz w:val="18"/>
                <w:szCs w:val="18"/>
              </w:rPr>
              <w:t>Непрограммные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3E5A04BE"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1E74B87B" w14:textId="77777777" w:rsidR="00F577CF" w:rsidRPr="00F577CF" w:rsidRDefault="00F577CF" w:rsidP="00F829CB">
            <w:pPr>
              <w:jc w:val="center"/>
              <w:rPr>
                <w:b/>
                <w:bCs/>
                <w:sz w:val="18"/>
                <w:szCs w:val="18"/>
              </w:rPr>
            </w:pPr>
            <w:r w:rsidRPr="00F577CF">
              <w:rPr>
                <w:b/>
                <w:bCs/>
                <w:sz w:val="18"/>
                <w:szCs w:val="18"/>
              </w:rPr>
              <w:t>02</w:t>
            </w:r>
          </w:p>
        </w:tc>
        <w:tc>
          <w:tcPr>
            <w:tcW w:w="567" w:type="dxa"/>
            <w:tcBorders>
              <w:top w:val="nil"/>
              <w:left w:val="nil"/>
              <w:bottom w:val="single" w:sz="4" w:space="0" w:color="000000"/>
              <w:right w:val="single" w:sz="4" w:space="0" w:color="000000"/>
            </w:tcBorders>
            <w:shd w:val="clear" w:color="auto" w:fill="auto"/>
            <w:vAlign w:val="center"/>
            <w:hideMark/>
          </w:tcPr>
          <w:p w14:paraId="7ED5F6C9" w14:textId="77777777" w:rsidR="00F577CF" w:rsidRPr="00F577CF" w:rsidRDefault="00F577CF" w:rsidP="00F829CB">
            <w:pPr>
              <w:jc w:val="center"/>
              <w:rPr>
                <w:b/>
                <w:bCs/>
                <w:sz w:val="18"/>
                <w:szCs w:val="18"/>
              </w:rPr>
            </w:pPr>
            <w:r w:rsidRPr="00F577CF">
              <w:rPr>
                <w:b/>
                <w:b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71696E62" w14:textId="77777777" w:rsidR="00F577CF" w:rsidRPr="00F577CF" w:rsidRDefault="00F577CF" w:rsidP="00F829CB">
            <w:pPr>
              <w:jc w:val="center"/>
              <w:rPr>
                <w:b/>
                <w:bCs/>
                <w:sz w:val="18"/>
                <w:szCs w:val="18"/>
              </w:rPr>
            </w:pPr>
            <w:r w:rsidRPr="00F577CF">
              <w:rPr>
                <w:b/>
                <w:bCs/>
                <w:sz w:val="18"/>
                <w:szCs w:val="18"/>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74BC9F0F"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32EED3A" w14:textId="77777777" w:rsidR="00F577CF" w:rsidRPr="00F577CF" w:rsidRDefault="00F577CF" w:rsidP="00F829CB">
            <w:pPr>
              <w:jc w:val="right"/>
              <w:rPr>
                <w:b/>
                <w:bCs/>
                <w:sz w:val="18"/>
                <w:szCs w:val="18"/>
              </w:rPr>
            </w:pPr>
            <w:r w:rsidRPr="00F577CF">
              <w:rPr>
                <w:b/>
                <w:bCs/>
                <w:sz w:val="18"/>
                <w:szCs w:val="18"/>
              </w:rPr>
              <w:t>5 733 600,00</w:t>
            </w:r>
          </w:p>
        </w:tc>
        <w:tc>
          <w:tcPr>
            <w:tcW w:w="1417" w:type="dxa"/>
            <w:tcBorders>
              <w:top w:val="nil"/>
              <w:left w:val="nil"/>
              <w:bottom w:val="single" w:sz="4" w:space="0" w:color="auto"/>
              <w:right w:val="single" w:sz="4" w:space="0" w:color="auto"/>
            </w:tcBorders>
            <w:shd w:val="clear" w:color="auto" w:fill="auto"/>
            <w:vAlign w:val="center"/>
            <w:hideMark/>
          </w:tcPr>
          <w:p w14:paraId="3A4F7767" w14:textId="77777777" w:rsidR="00F577CF" w:rsidRPr="00F577CF" w:rsidRDefault="00F577CF" w:rsidP="00F829CB">
            <w:pPr>
              <w:jc w:val="right"/>
              <w:rPr>
                <w:b/>
                <w:bCs/>
                <w:sz w:val="18"/>
                <w:szCs w:val="18"/>
              </w:rPr>
            </w:pPr>
            <w:r w:rsidRPr="00F577CF">
              <w:rPr>
                <w:b/>
                <w:bCs/>
                <w:sz w:val="18"/>
                <w:szCs w:val="18"/>
              </w:rPr>
              <w:t>297 900,00</w:t>
            </w:r>
          </w:p>
        </w:tc>
        <w:tc>
          <w:tcPr>
            <w:tcW w:w="1559" w:type="dxa"/>
            <w:tcBorders>
              <w:top w:val="nil"/>
              <w:left w:val="nil"/>
              <w:bottom w:val="single" w:sz="4" w:space="0" w:color="auto"/>
              <w:right w:val="single" w:sz="4" w:space="0" w:color="auto"/>
            </w:tcBorders>
            <w:shd w:val="clear" w:color="auto" w:fill="auto"/>
            <w:vAlign w:val="center"/>
            <w:hideMark/>
          </w:tcPr>
          <w:p w14:paraId="15A48024" w14:textId="77777777" w:rsidR="00F577CF" w:rsidRPr="00F577CF" w:rsidRDefault="00F577CF" w:rsidP="00F829CB">
            <w:pPr>
              <w:jc w:val="right"/>
              <w:rPr>
                <w:b/>
                <w:bCs/>
                <w:sz w:val="18"/>
                <w:szCs w:val="18"/>
              </w:rPr>
            </w:pPr>
            <w:r w:rsidRPr="00F577CF">
              <w:rPr>
                <w:b/>
                <w:bCs/>
                <w:sz w:val="18"/>
                <w:szCs w:val="18"/>
              </w:rPr>
              <w:t>6 031 500,00</w:t>
            </w:r>
          </w:p>
        </w:tc>
      </w:tr>
      <w:tr w:rsidR="00F577CF" w:rsidRPr="00F577CF" w14:paraId="5BCC23F1"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1334D702" w14:textId="77777777" w:rsidR="00F577CF" w:rsidRPr="00F577CF" w:rsidRDefault="00F577CF" w:rsidP="00F829CB">
            <w:pPr>
              <w:rPr>
                <w:b/>
                <w:bCs/>
                <w:sz w:val="18"/>
                <w:szCs w:val="18"/>
              </w:rPr>
            </w:pPr>
            <w:r w:rsidRPr="00F577CF">
              <w:rPr>
                <w:b/>
                <w:bCs/>
                <w:sz w:val="18"/>
                <w:szCs w:val="18"/>
              </w:rPr>
              <w:t>Прочие непрограммные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6D29222B"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5E10BF89" w14:textId="77777777" w:rsidR="00F577CF" w:rsidRPr="00F577CF" w:rsidRDefault="00F577CF" w:rsidP="00F829CB">
            <w:pPr>
              <w:jc w:val="center"/>
              <w:rPr>
                <w:b/>
                <w:bCs/>
                <w:sz w:val="18"/>
                <w:szCs w:val="18"/>
              </w:rPr>
            </w:pPr>
            <w:r w:rsidRPr="00F577CF">
              <w:rPr>
                <w:b/>
                <w:bCs/>
                <w:sz w:val="18"/>
                <w:szCs w:val="18"/>
              </w:rPr>
              <w:t>02</w:t>
            </w:r>
          </w:p>
        </w:tc>
        <w:tc>
          <w:tcPr>
            <w:tcW w:w="567" w:type="dxa"/>
            <w:tcBorders>
              <w:top w:val="nil"/>
              <w:left w:val="nil"/>
              <w:bottom w:val="single" w:sz="4" w:space="0" w:color="000000"/>
              <w:right w:val="single" w:sz="4" w:space="0" w:color="000000"/>
            </w:tcBorders>
            <w:shd w:val="clear" w:color="auto" w:fill="auto"/>
            <w:vAlign w:val="center"/>
            <w:hideMark/>
          </w:tcPr>
          <w:p w14:paraId="4390C49C" w14:textId="77777777" w:rsidR="00F577CF" w:rsidRPr="00F577CF" w:rsidRDefault="00F577CF" w:rsidP="00F829CB">
            <w:pPr>
              <w:jc w:val="center"/>
              <w:rPr>
                <w:b/>
                <w:bCs/>
                <w:sz w:val="18"/>
                <w:szCs w:val="18"/>
              </w:rPr>
            </w:pPr>
            <w:r w:rsidRPr="00F577CF">
              <w:rPr>
                <w:b/>
                <w:b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23D36659" w14:textId="77777777" w:rsidR="00F577CF" w:rsidRPr="00F577CF" w:rsidRDefault="00F577CF" w:rsidP="00F829CB">
            <w:pPr>
              <w:jc w:val="center"/>
              <w:rPr>
                <w:b/>
                <w:bCs/>
                <w:sz w:val="18"/>
                <w:szCs w:val="18"/>
              </w:rPr>
            </w:pPr>
            <w:r w:rsidRPr="00F577CF">
              <w:rPr>
                <w:b/>
                <w:bCs/>
                <w:sz w:val="18"/>
                <w:szCs w:val="18"/>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000A175D"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E2EF2A6" w14:textId="77777777" w:rsidR="00F577CF" w:rsidRPr="00F577CF" w:rsidRDefault="00F577CF" w:rsidP="00F829CB">
            <w:pPr>
              <w:jc w:val="right"/>
              <w:rPr>
                <w:b/>
                <w:bCs/>
                <w:sz w:val="18"/>
                <w:szCs w:val="18"/>
              </w:rPr>
            </w:pPr>
            <w:r w:rsidRPr="00F577CF">
              <w:rPr>
                <w:b/>
                <w:bCs/>
                <w:sz w:val="18"/>
                <w:szCs w:val="18"/>
              </w:rPr>
              <w:t>5 733 600,00</w:t>
            </w:r>
          </w:p>
        </w:tc>
        <w:tc>
          <w:tcPr>
            <w:tcW w:w="1417" w:type="dxa"/>
            <w:tcBorders>
              <w:top w:val="nil"/>
              <w:left w:val="nil"/>
              <w:bottom w:val="single" w:sz="4" w:space="0" w:color="auto"/>
              <w:right w:val="single" w:sz="4" w:space="0" w:color="auto"/>
            </w:tcBorders>
            <w:shd w:val="clear" w:color="auto" w:fill="auto"/>
            <w:vAlign w:val="center"/>
            <w:hideMark/>
          </w:tcPr>
          <w:p w14:paraId="0A1F9610" w14:textId="77777777" w:rsidR="00F577CF" w:rsidRPr="00F577CF" w:rsidRDefault="00F577CF" w:rsidP="00F829CB">
            <w:pPr>
              <w:jc w:val="right"/>
              <w:rPr>
                <w:b/>
                <w:bCs/>
                <w:sz w:val="18"/>
                <w:szCs w:val="18"/>
              </w:rPr>
            </w:pPr>
            <w:r w:rsidRPr="00F577CF">
              <w:rPr>
                <w:b/>
                <w:bCs/>
                <w:sz w:val="18"/>
                <w:szCs w:val="18"/>
              </w:rPr>
              <w:t>297 900,00</w:t>
            </w:r>
          </w:p>
        </w:tc>
        <w:tc>
          <w:tcPr>
            <w:tcW w:w="1559" w:type="dxa"/>
            <w:tcBorders>
              <w:top w:val="nil"/>
              <w:left w:val="nil"/>
              <w:bottom w:val="single" w:sz="4" w:space="0" w:color="auto"/>
              <w:right w:val="single" w:sz="4" w:space="0" w:color="auto"/>
            </w:tcBorders>
            <w:shd w:val="clear" w:color="auto" w:fill="auto"/>
            <w:vAlign w:val="center"/>
            <w:hideMark/>
          </w:tcPr>
          <w:p w14:paraId="78CC970F" w14:textId="77777777" w:rsidR="00F577CF" w:rsidRPr="00F577CF" w:rsidRDefault="00F577CF" w:rsidP="00F829CB">
            <w:pPr>
              <w:jc w:val="right"/>
              <w:rPr>
                <w:b/>
                <w:bCs/>
                <w:sz w:val="18"/>
                <w:szCs w:val="18"/>
              </w:rPr>
            </w:pPr>
            <w:r w:rsidRPr="00F577CF">
              <w:rPr>
                <w:b/>
                <w:bCs/>
                <w:sz w:val="18"/>
                <w:szCs w:val="18"/>
              </w:rPr>
              <w:t>6 031 500,00</w:t>
            </w:r>
          </w:p>
        </w:tc>
      </w:tr>
      <w:tr w:rsidR="00F577CF" w:rsidRPr="00F577CF" w14:paraId="1589A7A6"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418BBA61" w14:textId="77777777" w:rsidR="00F577CF" w:rsidRPr="00F577CF" w:rsidRDefault="00F577CF" w:rsidP="00F829CB">
            <w:pPr>
              <w:rPr>
                <w:b/>
                <w:bCs/>
                <w:i/>
                <w:iCs/>
                <w:sz w:val="18"/>
                <w:szCs w:val="18"/>
              </w:rPr>
            </w:pPr>
            <w:r w:rsidRPr="00F577CF">
              <w:rPr>
                <w:b/>
                <w:bCs/>
                <w:i/>
                <w:iCs/>
                <w:sz w:val="18"/>
                <w:szCs w:val="18"/>
              </w:rPr>
              <w:t>Субвенция на осуществление первичного воинского учета на территориях, где отсутствуют военные комиссариаты (в части ГО, МП, ГП)</w:t>
            </w:r>
          </w:p>
        </w:tc>
        <w:tc>
          <w:tcPr>
            <w:tcW w:w="580" w:type="dxa"/>
            <w:tcBorders>
              <w:top w:val="nil"/>
              <w:left w:val="nil"/>
              <w:bottom w:val="single" w:sz="4" w:space="0" w:color="000000"/>
              <w:right w:val="single" w:sz="4" w:space="0" w:color="000000"/>
            </w:tcBorders>
            <w:shd w:val="clear" w:color="auto" w:fill="auto"/>
            <w:vAlign w:val="center"/>
            <w:hideMark/>
          </w:tcPr>
          <w:p w14:paraId="2879EF4F"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68DE7BE5" w14:textId="77777777" w:rsidR="00F577CF" w:rsidRPr="00F577CF" w:rsidRDefault="00F577CF" w:rsidP="00F829CB">
            <w:pPr>
              <w:jc w:val="center"/>
              <w:rPr>
                <w:b/>
                <w:bCs/>
                <w:i/>
                <w:iCs/>
                <w:sz w:val="18"/>
                <w:szCs w:val="18"/>
              </w:rPr>
            </w:pPr>
            <w:r w:rsidRPr="00F577CF">
              <w:rPr>
                <w:b/>
                <w:bCs/>
                <w:i/>
                <w:iCs/>
                <w:sz w:val="18"/>
                <w:szCs w:val="18"/>
              </w:rPr>
              <w:t>02</w:t>
            </w:r>
          </w:p>
        </w:tc>
        <w:tc>
          <w:tcPr>
            <w:tcW w:w="567" w:type="dxa"/>
            <w:tcBorders>
              <w:top w:val="nil"/>
              <w:left w:val="nil"/>
              <w:bottom w:val="single" w:sz="4" w:space="0" w:color="000000"/>
              <w:right w:val="single" w:sz="4" w:space="0" w:color="000000"/>
            </w:tcBorders>
            <w:shd w:val="clear" w:color="auto" w:fill="auto"/>
            <w:vAlign w:val="center"/>
            <w:hideMark/>
          </w:tcPr>
          <w:p w14:paraId="3A43E3FF" w14:textId="77777777" w:rsidR="00F577CF" w:rsidRPr="00F577CF" w:rsidRDefault="00F577CF" w:rsidP="00F829CB">
            <w:pPr>
              <w:jc w:val="center"/>
              <w:rPr>
                <w:b/>
                <w:bCs/>
                <w:i/>
                <w:iCs/>
                <w:sz w:val="18"/>
                <w:szCs w:val="18"/>
              </w:rPr>
            </w:pPr>
            <w:r w:rsidRPr="00F577CF">
              <w:rPr>
                <w:b/>
                <w:bCs/>
                <w:i/>
                <w:i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598E8560" w14:textId="77777777" w:rsidR="00F577CF" w:rsidRPr="00F577CF" w:rsidRDefault="00F577CF" w:rsidP="00F829CB">
            <w:pPr>
              <w:jc w:val="center"/>
              <w:rPr>
                <w:b/>
                <w:bCs/>
                <w:i/>
                <w:iCs/>
                <w:sz w:val="18"/>
                <w:szCs w:val="18"/>
              </w:rPr>
            </w:pPr>
            <w:r w:rsidRPr="00F577CF">
              <w:rPr>
                <w:b/>
                <w:bCs/>
                <w:i/>
                <w:iCs/>
                <w:sz w:val="18"/>
                <w:szCs w:val="18"/>
              </w:rPr>
              <w:t>99 5 00 51180</w:t>
            </w:r>
          </w:p>
        </w:tc>
        <w:tc>
          <w:tcPr>
            <w:tcW w:w="567" w:type="dxa"/>
            <w:tcBorders>
              <w:top w:val="nil"/>
              <w:left w:val="nil"/>
              <w:bottom w:val="single" w:sz="4" w:space="0" w:color="000000"/>
              <w:right w:val="single" w:sz="4" w:space="0" w:color="000000"/>
            </w:tcBorders>
            <w:shd w:val="clear" w:color="auto" w:fill="auto"/>
            <w:vAlign w:val="center"/>
            <w:hideMark/>
          </w:tcPr>
          <w:p w14:paraId="4B9FA89D"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71468B9" w14:textId="77777777" w:rsidR="00F577CF" w:rsidRPr="00F577CF" w:rsidRDefault="00F577CF" w:rsidP="00F829CB">
            <w:pPr>
              <w:jc w:val="right"/>
              <w:rPr>
                <w:b/>
                <w:bCs/>
                <w:sz w:val="18"/>
                <w:szCs w:val="18"/>
              </w:rPr>
            </w:pPr>
            <w:r w:rsidRPr="00F577CF">
              <w:rPr>
                <w:b/>
                <w:bCs/>
                <w:sz w:val="18"/>
                <w:szCs w:val="18"/>
              </w:rPr>
              <w:t>5 733 600,00</w:t>
            </w:r>
          </w:p>
        </w:tc>
        <w:tc>
          <w:tcPr>
            <w:tcW w:w="1417" w:type="dxa"/>
            <w:tcBorders>
              <w:top w:val="nil"/>
              <w:left w:val="nil"/>
              <w:bottom w:val="single" w:sz="4" w:space="0" w:color="auto"/>
              <w:right w:val="single" w:sz="4" w:space="0" w:color="auto"/>
            </w:tcBorders>
            <w:shd w:val="clear" w:color="auto" w:fill="auto"/>
            <w:vAlign w:val="center"/>
            <w:hideMark/>
          </w:tcPr>
          <w:p w14:paraId="75026B4D" w14:textId="77777777" w:rsidR="00F577CF" w:rsidRPr="00F577CF" w:rsidRDefault="00F577CF" w:rsidP="00F829CB">
            <w:pPr>
              <w:jc w:val="right"/>
              <w:rPr>
                <w:b/>
                <w:bCs/>
                <w:sz w:val="18"/>
                <w:szCs w:val="18"/>
              </w:rPr>
            </w:pPr>
            <w:r w:rsidRPr="00F577CF">
              <w:rPr>
                <w:b/>
                <w:bCs/>
                <w:sz w:val="18"/>
                <w:szCs w:val="18"/>
              </w:rPr>
              <w:t>297 900,00</w:t>
            </w:r>
          </w:p>
        </w:tc>
        <w:tc>
          <w:tcPr>
            <w:tcW w:w="1559" w:type="dxa"/>
            <w:tcBorders>
              <w:top w:val="nil"/>
              <w:left w:val="nil"/>
              <w:bottom w:val="single" w:sz="4" w:space="0" w:color="auto"/>
              <w:right w:val="single" w:sz="4" w:space="0" w:color="auto"/>
            </w:tcBorders>
            <w:shd w:val="clear" w:color="auto" w:fill="auto"/>
            <w:vAlign w:val="center"/>
            <w:hideMark/>
          </w:tcPr>
          <w:p w14:paraId="78DB70F7" w14:textId="77777777" w:rsidR="00F577CF" w:rsidRPr="00F577CF" w:rsidRDefault="00F577CF" w:rsidP="00F829CB">
            <w:pPr>
              <w:jc w:val="right"/>
              <w:rPr>
                <w:b/>
                <w:bCs/>
                <w:sz w:val="18"/>
                <w:szCs w:val="18"/>
              </w:rPr>
            </w:pPr>
            <w:r w:rsidRPr="00F577CF">
              <w:rPr>
                <w:b/>
                <w:bCs/>
                <w:sz w:val="18"/>
                <w:szCs w:val="18"/>
              </w:rPr>
              <w:t>6 031 500,00</w:t>
            </w:r>
          </w:p>
        </w:tc>
      </w:tr>
      <w:tr w:rsidR="00F577CF" w:rsidRPr="00F577CF" w14:paraId="1DC8BC56"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5CF13EC7" w14:textId="77777777" w:rsidR="00F577CF" w:rsidRPr="00F577CF" w:rsidRDefault="00F577CF" w:rsidP="00F829CB">
            <w:pPr>
              <w:rPr>
                <w:b/>
                <w:bCs/>
                <w:sz w:val="18"/>
                <w:szCs w:val="18"/>
              </w:rPr>
            </w:pPr>
            <w:r w:rsidRPr="00F577CF">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tcBorders>
              <w:top w:val="nil"/>
              <w:left w:val="nil"/>
              <w:bottom w:val="single" w:sz="4" w:space="0" w:color="000000"/>
              <w:right w:val="single" w:sz="4" w:space="0" w:color="000000"/>
            </w:tcBorders>
            <w:shd w:val="clear" w:color="auto" w:fill="auto"/>
            <w:vAlign w:val="center"/>
            <w:hideMark/>
          </w:tcPr>
          <w:p w14:paraId="2E025054"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29D07FE8" w14:textId="77777777" w:rsidR="00F577CF" w:rsidRPr="00F577CF" w:rsidRDefault="00F577CF" w:rsidP="00F829CB">
            <w:pPr>
              <w:jc w:val="center"/>
              <w:rPr>
                <w:b/>
                <w:bCs/>
                <w:sz w:val="18"/>
                <w:szCs w:val="18"/>
              </w:rPr>
            </w:pPr>
            <w:r w:rsidRPr="00F577CF">
              <w:rPr>
                <w:b/>
                <w:bCs/>
                <w:sz w:val="18"/>
                <w:szCs w:val="18"/>
              </w:rPr>
              <w:t>02</w:t>
            </w:r>
          </w:p>
        </w:tc>
        <w:tc>
          <w:tcPr>
            <w:tcW w:w="567" w:type="dxa"/>
            <w:tcBorders>
              <w:top w:val="nil"/>
              <w:left w:val="nil"/>
              <w:bottom w:val="single" w:sz="4" w:space="0" w:color="000000"/>
              <w:right w:val="single" w:sz="4" w:space="0" w:color="000000"/>
            </w:tcBorders>
            <w:shd w:val="clear" w:color="auto" w:fill="auto"/>
            <w:vAlign w:val="center"/>
            <w:hideMark/>
          </w:tcPr>
          <w:p w14:paraId="3EC7B582" w14:textId="77777777" w:rsidR="00F577CF" w:rsidRPr="00F577CF" w:rsidRDefault="00F577CF" w:rsidP="00F829CB">
            <w:pPr>
              <w:jc w:val="center"/>
              <w:rPr>
                <w:b/>
                <w:bCs/>
                <w:sz w:val="18"/>
                <w:szCs w:val="18"/>
              </w:rPr>
            </w:pPr>
            <w:r w:rsidRPr="00F577CF">
              <w:rPr>
                <w:b/>
                <w:b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0E8B07FB" w14:textId="77777777" w:rsidR="00F577CF" w:rsidRPr="00F577CF" w:rsidRDefault="00F577CF" w:rsidP="00F829CB">
            <w:pPr>
              <w:jc w:val="center"/>
              <w:rPr>
                <w:b/>
                <w:bCs/>
                <w:sz w:val="18"/>
                <w:szCs w:val="18"/>
              </w:rPr>
            </w:pPr>
            <w:r w:rsidRPr="00F577CF">
              <w:rPr>
                <w:b/>
                <w:bCs/>
                <w:sz w:val="18"/>
                <w:szCs w:val="18"/>
              </w:rPr>
              <w:t>99 5 00 51180</w:t>
            </w:r>
          </w:p>
        </w:tc>
        <w:tc>
          <w:tcPr>
            <w:tcW w:w="567" w:type="dxa"/>
            <w:tcBorders>
              <w:top w:val="nil"/>
              <w:left w:val="nil"/>
              <w:bottom w:val="single" w:sz="4" w:space="0" w:color="000000"/>
              <w:right w:val="single" w:sz="4" w:space="0" w:color="000000"/>
            </w:tcBorders>
            <w:shd w:val="clear" w:color="auto" w:fill="auto"/>
            <w:vAlign w:val="center"/>
            <w:hideMark/>
          </w:tcPr>
          <w:p w14:paraId="06BDF42A" w14:textId="77777777" w:rsidR="00F577CF" w:rsidRPr="00F577CF" w:rsidRDefault="00F577CF" w:rsidP="00F829CB">
            <w:pPr>
              <w:jc w:val="center"/>
              <w:rPr>
                <w:b/>
                <w:bCs/>
                <w:sz w:val="18"/>
                <w:szCs w:val="18"/>
              </w:rPr>
            </w:pPr>
            <w:r w:rsidRPr="00F577CF">
              <w:rPr>
                <w:b/>
                <w:bCs/>
                <w:sz w:val="18"/>
                <w:szCs w:val="18"/>
              </w:rPr>
              <w:t>100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04CA9C7" w14:textId="77777777" w:rsidR="00F577CF" w:rsidRPr="00F577CF" w:rsidRDefault="00F577CF" w:rsidP="00F829CB">
            <w:pPr>
              <w:jc w:val="right"/>
              <w:rPr>
                <w:b/>
                <w:bCs/>
                <w:sz w:val="18"/>
                <w:szCs w:val="18"/>
              </w:rPr>
            </w:pPr>
            <w:r w:rsidRPr="00F577CF">
              <w:rPr>
                <w:b/>
                <w:bCs/>
                <w:sz w:val="18"/>
                <w:szCs w:val="18"/>
              </w:rPr>
              <w:t>4 462 463,62</w:t>
            </w:r>
          </w:p>
        </w:tc>
        <w:tc>
          <w:tcPr>
            <w:tcW w:w="1417" w:type="dxa"/>
            <w:tcBorders>
              <w:top w:val="nil"/>
              <w:left w:val="nil"/>
              <w:bottom w:val="single" w:sz="4" w:space="0" w:color="auto"/>
              <w:right w:val="single" w:sz="4" w:space="0" w:color="auto"/>
            </w:tcBorders>
            <w:shd w:val="clear" w:color="auto" w:fill="auto"/>
            <w:vAlign w:val="center"/>
            <w:hideMark/>
          </w:tcPr>
          <w:p w14:paraId="581A0BD0" w14:textId="77777777" w:rsidR="00F577CF" w:rsidRPr="00F577CF" w:rsidRDefault="00F577CF" w:rsidP="00F829CB">
            <w:pPr>
              <w:jc w:val="right"/>
              <w:rPr>
                <w:b/>
                <w:bCs/>
                <w:sz w:val="18"/>
                <w:szCs w:val="18"/>
              </w:rPr>
            </w:pPr>
            <w:r w:rsidRPr="00F577CF">
              <w:rPr>
                <w:b/>
                <w:bCs/>
                <w:sz w:val="18"/>
                <w:szCs w:val="18"/>
              </w:rPr>
              <w:t>297 900,00</w:t>
            </w:r>
          </w:p>
        </w:tc>
        <w:tc>
          <w:tcPr>
            <w:tcW w:w="1559" w:type="dxa"/>
            <w:tcBorders>
              <w:top w:val="nil"/>
              <w:left w:val="nil"/>
              <w:bottom w:val="single" w:sz="4" w:space="0" w:color="auto"/>
              <w:right w:val="single" w:sz="4" w:space="0" w:color="auto"/>
            </w:tcBorders>
            <w:shd w:val="clear" w:color="auto" w:fill="auto"/>
            <w:vAlign w:val="center"/>
            <w:hideMark/>
          </w:tcPr>
          <w:p w14:paraId="7A440034" w14:textId="77777777" w:rsidR="00F577CF" w:rsidRPr="00F577CF" w:rsidRDefault="00F577CF" w:rsidP="00F829CB">
            <w:pPr>
              <w:jc w:val="right"/>
              <w:rPr>
                <w:b/>
                <w:bCs/>
                <w:sz w:val="18"/>
                <w:szCs w:val="18"/>
              </w:rPr>
            </w:pPr>
            <w:r w:rsidRPr="00F577CF">
              <w:rPr>
                <w:b/>
                <w:bCs/>
                <w:sz w:val="18"/>
                <w:szCs w:val="18"/>
              </w:rPr>
              <w:t>4 760 363,62</w:t>
            </w:r>
          </w:p>
        </w:tc>
      </w:tr>
      <w:tr w:rsidR="00F577CF" w:rsidRPr="00F577CF" w14:paraId="083A7A80"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38EDE305"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192AFE00"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215F0EE8" w14:textId="77777777" w:rsidR="00F577CF" w:rsidRPr="00F577CF" w:rsidRDefault="00F577CF" w:rsidP="00F829CB">
            <w:pPr>
              <w:jc w:val="center"/>
              <w:rPr>
                <w:b/>
                <w:bCs/>
                <w:sz w:val="18"/>
                <w:szCs w:val="18"/>
              </w:rPr>
            </w:pPr>
            <w:r w:rsidRPr="00F577CF">
              <w:rPr>
                <w:b/>
                <w:bCs/>
                <w:sz w:val="18"/>
                <w:szCs w:val="18"/>
              </w:rPr>
              <w:t>02</w:t>
            </w:r>
          </w:p>
        </w:tc>
        <w:tc>
          <w:tcPr>
            <w:tcW w:w="567" w:type="dxa"/>
            <w:tcBorders>
              <w:top w:val="nil"/>
              <w:left w:val="nil"/>
              <w:bottom w:val="single" w:sz="4" w:space="0" w:color="000000"/>
              <w:right w:val="nil"/>
            </w:tcBorders>
            <w:shd w:val="clear" w:color="auto" w:fill="auto"/>
            <w:vAlign w:val="center"/>
            <w:hideMark/>
          </w:tcPr>
          <w:p w14:paraId="56CBAA01" w14:textId="77777777" w:rsidR="00F577CF" w:rsidRPr="00F577CF" w:rsidRDefault="00F577CF" w:rsidP="00F829CB">
            <w:pPr>
              <w:jc w:val="center"/>
              <w:rPr>
                <w:b/>
                <w:bCs/>
                <w:sz w:val="18"/>
                <w:szCs w:val="18"/>
              </w:rPr>
            </w:pPr>
            <w:r w:rsidRPr="00F577CF">
              <w:rPr>
                <w:b/>
                <w:bCs/>
                <w:sz w:val="18"/>
                <w:szCs w:val="18"/>
              </w:rPr>
              <w:t>03</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E45CC64" w14:textId="77777777" w:rsidR="00F577CF" w:rsidRPr="00F577CF" w:rsidRDefault="00F577CF" w:rsidP="00F829CB">
            <w:pPr>
              <w:jc w:val="center"/>
              <w:rPr>
                <w:b/>
                <w:bCs/>
                <w:sz w:val="18"/>
                <w:szCs w:val="18"/>
              </w:rPr>
            </w:pPr>
            <w:r w:rsidRPr="00F577CF">
              <w:rPr>
                <w:b/>
                <w:bCs/>
                <w:sz w:val="18"/>
                <w:szCs w:val="18"/>
              </w:rPr>
              <w:t>99 5 00 51180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6BF04FA" w14:textId="77777777" w:rsidR="00F577CF" w:rsidRPr="00F577CF" w:rsidRDefault="00F577CF" w:rsidP="00F829CB">
            <w:pPr>
              <w:jc w:val="center"/>
              <w:rPr>
                <w:b/>
                <w:bCs/>
                <w:sz w:val="18"/>
                <w:szCs w:val="18"/>
              </w:rPr>
            </w:pPr>
            <w:r w:rsidRPr="00F577CF">
              <w:rPr>
                <w:b/>
                <w:bCs/>
                <w:sz w:val="18"/>
                <w:szCs w:val="18"/>
              </w:rPr>
              <w:t>200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92EACD5" w14:textId="77777777" w:rsidR="00F577CF" w:rsidRPr="00F577CF" w:rsidRDefault="00F577CF" w:rsidP="00F829CB">
            <w:pPr>
              <w:jc w:val="right"/>
              <w:rPr>
                <w:b/>
                <w:bCs/>
                <w:sz w:val="18"/>
                <w:szCs w:val="18"/>
              </w:rPr>
            </w:pPr>
            <w:r w:rsidRPr="00F577CF">
              <w:rPr>
                <w:b/>
                <w:bCs/>
                <w:sz w:val="18"/>
                <w:szCs w:val="18"/>
              </w:rPr>
              <w:t>1 271 136,38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EA94231"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E5D3155" w14:textId="77777777" w:rsidR="00F577CF" w:rsidRPr="00F577CF" w:rsidRDefault="00F577CF" w:rsidP="00F829CB">
            <w:pPr>
              <w:jc w:val="right"/>
              <w:rPr>
                <w:b/>
                <w:bCs/>
                <w:sz w:val="18"/>
                <w:szCs w:val="18"/>
              </w:rPr>
            </w:pPr>
            <w:r w:rsidRPr="00F577CF">
              <w:rPr>
                <w:b/>
                <w:bCs/>
                <w:sz w:val="18"/>
                <w:szCs w:val="18"/>
              </w:rPr>
              <w:t>1 271 136,38</w:t>
            </w:r>
          </w:p>
        </w:tc>
      </w:tr>
      <w:tr w:rsidR="00F577CF" w:rsidRPr="00F577CF" w14:paraId="175357A7"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467A3446" w14:textId="77777777" w:rsidR="00F577CF" w:rsidRPr="00F577CF" w:rsidRDefault="00F577CF" w:rsidP="00F829CB">
            <w:pPr>
              <w:rPr>
                <w:b/>
                <w:bCs/>
                <w:sz w:val="18"/>
                <w:szCs w:val="18"/>
              </w:rPr>
            </w:pPr>
            <w:r w:rsidRPr="00F577CF">
              <w:rPr>
                <w:b/>
                <w:bCs/>
                <w:sz w:val="18"/>
                <w:szCs w:val="18"/>
              </w:rPr>
              <w:t>Непрограммные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59344EF9"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46C695BA" w14:textId="77777777" w:rsidR="00F577CF" w:rsidRPr="00F577CF" w:rsidRDefault="00F577CF" w:rsidP="00F829CB">
            <w:pPr>
              <w:jc w:val="center"/>
              <w:rPr>
                <w:b/>
                <w:bCs/>
                <w:sz w:val="18"/>
                <w:szCs w:val="18"/>
              </w:rPr>
            </w:pPr>
            <w:r w:rsidRPr="00F577CF">
              <w:rPr>
                <w:b/>
                <w:bCs/>
                <w:sz w:val="18"/>
                <w:szCs w:val="18"/>
              </w:rPr>
              <w:t>02</w:t>
            </w:r>
          </w:p>
        </w:tc>
        <w:tc>
          <w:tcPr>
            <w:tcW w:w="567" w:type="dxa"/>
            <w:tcBorders>
              <w:top w:val="nil"/>
              <w:left w:val="nil"/>
              <w:bottom w:val="single" w:sz="4" w:space="0" w:color="000000"/>
              <w:right w:val="single" w:sz="4" w:space="0" w:color="000000"/>
            </w:tcBorders>
            <w:shd w:val="clear" w:color="auto" w:fill="auto"/>
            <w:vAlign w:val="center"/>
            <w:hideMark/>
          </w:tcPr>
          <w:p w14:paraId="4B6AD04B" w14:textId="77777777" w:rsidR="00F577CF" w:rsidRPr="00F577CF" w:rsidRDefault="00F577CF" w:rsidP="00F829CB">
            <w:pPr>
              <w:jc w:val="center"/>
              <w:rPr>
                <w:b/>
                <w:bCs/>
                <w:sz w:val="18"/>
                <w:szCs w:val="18"/>
              </w:rPr>
            </w:pPr>
            <w:r w:rsidRPr="00F577CF">
              <w:rPr>
                <w:b/>
                <w:b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5BC5B146" w14:textId="77777777" w:rsidR="00F577CF" w:rsidRPr="00F577CF" w:rsidRDefault="00F577CF" w:rsidP="00F829CB">
            <w:pPr>
              <w:jc w:val="center"/>
              <w:rPr>
                <w:b/>
                <w:bCs/>
                <w:sz w:val="18"/>
                <w:szCs w:val="18"/>
              </w:rPr>
            </w:pPr>
            <w:r w:rsidRPr="00F577CF">
              <w:rPr>
                <w:b/>
                <w:bCs/>
                <w:sz w:val="18"/>
                <w:szCs w:val="18"/>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4A2EB713"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nil"/>
              <w:bottom w:val="single" w:sz="4" w:space="0" w:color="auto"/>
              <w:right w:val="single" w:sz="4" w:space="0" w:color="auto"/>
            </w:tcBorders>
            <w:shd w:val="clear" w:color="auto" w:fill="auto"/>
            <w:vAlign w:val="center"/>
            <w:hideMark/>
          </w:tcPr>
          <w:p w14:paraId="7D323C46" w14:textId="77777777" w:rsidR="00F577CF" w:rsidRPr="00F577CF" w:rsidRDefault="00F577CF" w:rsidP="00F829CB">
            <w:pPr>
              <w:jc w:val="right"/>
              <w:rPr>
                <w:b/>
                <w:bCs/>
                <w:sz w:val="18"/>
                <w:szCs w:val="18"/>
              </w:rPr>
            </w:pPr>
            <w:r w:rsidRPr="00F577CF">
              <w:rPr>
                <w:b/>
                <w:bCs/>
                <w:sz w:val="18"/>
                <w:szCs w:val="18"/>
              </w:rPr>
              <w:t>2 000 000,00</w:t>
            </w:r>
          </w:p>
        </w:tc>
        <w:tc>
          <w:tcPr>
            <w:tcW w:w="1417" w:type="dxa"/>
            <w:tcBorders>
              <w:top w:val="nil"/>
              <w:left w:val="nil"/>
              <w:bottom w:val="single" w:sz="4" w:space="0" w:color="auto"/>
              <w:right w:val="single" w:sz="4" w:space="0" w:color="auto"/>
            </w:tcBorders>
            <w:shd w:val="clear" w:color="auto" w:fill="auto"/>
            <w:vAlign w:val="center"/>
            <w:hideMark/>
          </w:tcPr>
          <w:p w14:paraId="0B3F4A9C"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161DFBD8" w14:textId="77777777" w:rsidR="00F577CF" w:rsidRPr="00F577CF" w:rsidRDefault="00F577CF" w:rsidP="00F829CB">
            <w:pPr>
              <w:jc w:val="right"/>
              <w:rPr>
                <w:b/>
                <w:bCs/>
                <w:sz w:val="18"/>
                <w:szCs w:val="18"/>
              </w:rPr>
            </w:pPr>
            <w:r w:rsidRPr="00F577CF">
              <w:rPr>
                <w:b/>
                <w:bCs/>
                <w:sz w:val="18"/>
                <w:szCs w:val="18"/>
              </w:rPr>
              <w:t>2 000 000,00</w:t>
            </w:r>
          </w:p>
        </w:tc>
      </w:tr>
      <w:tr w:rsidR="00F577CF" w:rsidRPr="00F577CF" w14:paraId="67E4FCF4"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73564E66" w14:textId="77777777" w:rsidR="00F577CF" w:rsidRPr="00F577CF" w:rsidRDefault="00F577CF" w:rsidP="00F829CB">
            <w:pPr>
              <w:rPr>
                <w:b/>
                <w:bCs/>
                <w:sz w:val="18"/>
                <w:szCs w:val="18"/>
              </w:rPr>
            </w:pPr>
            <w:r w:rsidRPr="00F577CF">
              <w:rPr>
                <w:b/>
                <w:bCs/>
                <w:sz w:val="18"/>
                <w:szCs w:val="18"/>
              </w:rPr>
              <w:t>Прочие непрограммные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510A89C0"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1C537DC4" w14:textId="77777777" w:rsidR="00F577CF" w:rsidRPr="00F577CF" w:rsidRDefault="00F577CF" w:rsidP="00F829CB">
            <w:pPr>
              <w:jc w:val="center"/>
              <w:rPr>
                <w:b/>
                <w:bCs/>
                <w:sz w:val="18"/>
                <w:szCs w:val="18"/>
              </w:rPr>
            </w:pPr>
            <w:r w:rsidRPr="00F577CF">
              <w:rPr>
                <w:b/>
                <w:bCs/>
                <w:sz w:val="18"/>
                <w:szCs w:val="18"/>
              </w:rPr>
              <w:t>02</w:t>
            </w:r>
          </w:p>
        </w:tc>
        <w:tc>
          <w:tcPr>
            <w:tcW w:w="567" w:type="dxa"/>
            <w:tcBorders>
              <w:top w:val="nil"/>
              <w:left w:val="nil"/>
              <w:bottom w:val="single" w:sz="4" w:space="0" w:color="000000"/>
              <w:right w:val="single" w:sz="4" w:space="0" w:color="000000"/>
            </w:tcBorders>
            <w:shd w:val="clear" w:color="auto" w:fill="auto"/>
            <w:vAlign w:val="center"/>
            <w:hideMark/>
          </w:tcPr>
          <w:p w14:paraId="4A0C9B13" w14:textId="77777777" w:rsidR="00F577CF" w:rsidRPr="00F577CF" w:rsidRDefault="00F577CF" w:rsidP="00F829CB">
            <w:pPr>
              <w:jc w:val="center"/>
              <w:rPr>
                <w:b/>
                <w:bCs/>
                <w:sz w:val="18"/>
                <w:szCs w:val="18"/>
              </w:rPr>
            </w:pPr>
            <w:r w:rsidRPr="00F577CF">
              <w:rPr>
                <w:b/>
                <w:b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60A5FDB2" w14:textId="77777777" w:rsidR="00F577CF" w:rsidRPr="00F577CF" w:rsidRDefault="00F577CF" w:rsidP="00F829CB">
            <w:pPr>
              <w:jc w:val="center"/>
              <w:rPr>
                <w:b/>
                <w:bCs/>
                <w:sz w:val="18"/>
                <w:szCs w:val="18"/>
              </w:rPr>
            </w:pPr>
            <w:r w:rsidRPr="00F577CF">
              <w:rPr>
                <w:b/>
                <w:bCs/>
                <w:sz w:val="18"/>
                <w:szCs w:val="18"/>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5B026EAD"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nil"/>
              <w:bottom w:val="single" w:sz="4" w:space="0" w:color="auto"/>
              <w:right w:val="single" w:sz="4" w:space="0" w:color="auto"/>
            </w:tcBorders>
            <w:shd w:val="clear" w:color="auto" w:fill="auto"/>
            <w:vAlign w:val="center"/>
            <w:hideMark/>
          </w:tcPr>
          <w:p w14:paraId="075CDAF6" w14:textId="77777777" w:rsidR="00F577CF" w:rsidRPr="00F577CF" w:rsidRDefault="00F577CF" w:rsidP="00F829CB">
            <w:pPr>
              <w:jc w:val="right"/>
              <w:rPr>
                <w:b/>
                <w:bCs/>
                <w:sz w:val="18"/>
                <w:szCs w:val="18"/>
              </w:rPr>
            </w:pPr>
            <w:r w:rsidRPr="00F577CF">
              <w:rPr>
                <w:b/>
                <w:bCs/>
                <w:sz w:val="18"/>
                <w:szCs w:val="18"/>
              </w:rPr>
              <w:t>2 000 000,00</w:t>
            </w:r>
          </w:p>
        </w:tc>
        <w:tc>
          <w:tcPr>
            <w:tcW w:w="1417" w:type="dxa"/>
            <w:tcBorders>
              <w:top w:val="nil"/>
              <w:left w:val="nil"/>
              <w:bottom w:val="single" w:sz="4" w:space="0" w:color="auto"/>
              <w:right w:val="single" w:sz="4" w:space="0" w:color="auto"/>
            </w:tcBorders>
            <w:shd w:val="clear" w:color="auto" w:fill="auto"/>
            <w:vAlign w:val="center"/>
            <w:hideMark/>
          </w:tcPr>
          <w:p w14:paraId="1048C95D"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5361BEE3" w14:textId="77777777" w:rsidR="00F577CF" w:rsidRPr="00F577CF" w:rsidRDefault="00F577CF" w:rsidP="00F829CB">
            <w:pPr>
              <w:jc w:val="right"/>
              <w:rPr>
                <w:b/>
                <w:bCs/>
                <w:sz w:val="18"/>
                <w:szCs w:val="18"/>
              </w:rPr>
            </w:pPr>
            <w:r w:rsidRPr="00F577CF">
              <w:rPr>
                <w:b/>
                <w:bCs/>
                <w:sz w:val="18"/>
                <w:szCs w:val="18"/>
              </w:rPr>
              <w:t>2 000 000,00</w:t>
            </w:r>
          </w:p>
        </w:tc>
      </w:tr>
      <w:tr w:rsidR="00F577CF" w:rsidRPr="00F577CF" w14:paraId="6A9D1C00" w14:textId="77777777" w:rsidTr="00F829CB">
        <w:trPr>
          <w:trHeight w:val="20"/>
        </w:trPr>
        <w:tc>
          <w:tcPr>
            <w:tcW w:w="7245" w:type="dxa"/>
            <w:tcBorders>
              <w:top w:val="nil"/>
              <w:left w:val="single" w:sz="4" w:space="0" w:color="auto"/>
              <w:bottom w:val="single" w:sz="4" w:space="0" w:color="auto"/>
              <w:right w:val="single" w:sz="4" w:space="0" w:color="auto"/>
            </w:tcBorders>
            <w:shd w:val="clear" w:color="auto" w:fill="auto"/>
            <w:vAlign w:val="center"/>
            <w:hideMark/>
          </w:tcPr>
          <w:p w14:paraId="56C90B75" w14:textId="77777777" w:rsidR="00F577CF" w:rsidRPr="00F577CF" w:rsidRDefault="00F577CF" w:rsidP="00F829CB">
            <w:pPr>
              <w:rPr>
                <w:b/>
                <w:bCs/>
                <w:i/>
                <w:iCs/>
                <w:sz w:val="18"/>
                <w:szCs w:val="18"/>
              </w:rPr>
            </w:pPr>
            <w:r w:rsidRPr="00F577CF">
              <w:rPr>
                <w:b/>
                <w:bCs/>
                <w:i/>
                <w:iCs/>
                <w:sz w:val="18"/>
                <w:szCs w:val="18"/>
              </w:rPr>
              <w:t>Выполнение других обязательств муниципальных образований</w:t>
            </w:r>
          </w:p>
        </w:tc>
        <w:tc>
          <w:tcPr>
            <w:tcW w:w="580" w:type="dxa"/>
            <w:tcBorders>
              <w:top w:val="nil"/>
              <w:left w:val="nil"/>
              <w:bottom w:val="single" w:sz="4" w:space="0" w:color="000000"/>
              <w:right w:val="single" w:sz="4" w:space="0" w:color="000000"/>
            </w:tcBorders>
            <w:shd w:val="clear" w:color="auto" w:fill="auto"/>
            <w:vAlign w:val="center"/>
            <w:hideMark/>
          </w:tcPr>
          <w:p w14:paraId="79C97A24"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415FB3D5" w14:textId="77777777" w:rsidR="00F577CF" w:rsidRPr="00F577CF" w:rsidRDefault="00F577CF" w:rsidP="00F829CB">
            <w:pPr>
              <w:jc w:val="center"/>
              <w:rPr>
                <w:b/>
                <w:bCs/>
                <w:i/>
                <w:iCs/>
                <w:sz w:val="18"/>
                <w:szCs w:val="18"/>
              </w:rPr>
            </w:pPr>
            <w:r w:rsidRPr="00F577CF">
              <w:rPr>
                <w:b/>
                <w:bCs/>
                <w:i/>
                <w:iCs/>
                <w:sz w:val="18"/>
                <w:szCs w:val="18"/>
              </w:rPr>
              <w:t>02</w:t>
            </w:r>
          </w:p>
        </w:tc>
        <w:tc>
          <w:tcPr>
            <w:tcW w:w="567" w:type="dxa"/>
            <w:tcBorders>
              <w:top w:val="nil"/>
              <w:left w:val="nil"/>
              <w:bottom w:val="single" w:sz="4" w:space="0" w:color="000000"/>
              <w:right w:val="single" w:sz="4" w:space="0" w:color="000000"/>
            </w:tcBorders>
            <w:shd w:val="clear" w:color="auto" w:fill="auto"/>
            <w:vAlign w:val="center"/>
            <w:hideMark/>
          </w:tcPr>
          <w:p w14:paraId="0F82DCDB" w14:textId="77777777" w:rsidR="00F577CF" w:rsidRPr="00F577CF" w:rsidRDefault="00F577CF" w:rsidP="00F829CB">
            <w:pPr>
              <w:jc w:val="center"/>
              <w:rPr>
                <w:b/>
                <w:bCs/>
                <w:i/>
                <w:iCs/>
                <w:sz w:val="18"/>
                <w:szCs w:val="18"/>
              </w:rPr>
            </w:pPr>
            <w:r w:rsidRPr="00F577CF">
              <w:rPr>
                <w:b/>
                <w:bCs/>
                <w:i/>
                <w:i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2A5F754F" w14:textId="77777777" w:rsidR="00F577CF" w:rsidRPr="00F577CF" w:rsidRDefault="00F577CF" w:rsidP="00F829CB">
            <w:pPr>
              <w:jc w:val="center"/>
              <w:rPr>
                <w:b/>
                <w:bCs/>
                <w:i/>
                <w:iCs/>
                <w:sz w:val="18"/>
                <w:szCs w:val="18"/>
              </w:rPr>
            </w:pPr>
            <w:r w:rsidRPr="00F577CF">
              <w:rPr>
                <w:b/>
                <w:bCs/>
                <w:i/>
                <w:iCs/>
                <w:sz w:val="18"/>
                <w:szCs w:val="18"/>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2B241092"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nil"/>
              <w:bottom w:val="single" w:sz="4" w:space="0" w:color="auto"/>
              <w:right w:val="single" w:sz="4" w:space="0" w:color="auto"/>
            </w:tcBorders>
            <w:shd w:val="clear" w:color="auto" w:fill="auto"/>
            <w:vAlign w:val="center"/>
            <w:hideMark/>
          </w:tcPr>
          <w:p w14:paraId="219C85B6" w14:textId="77777777" w:rsidR="00F577CF" w:rsidRPr="00F577CF" w:rsidRDefault="00F577CF" w:rsidP="00F829CB">
            <w:pPr>
              <w:jc w:val="right"/>
              <w:rPr>
                <w:b/>
                <w:bCs/>
                <w:i/>
                <w:iCs/>
                <w:sz w:val="18"/>
                <w:szCs w:val="18"/>
              </w:rPr>
            </w:pPr>
            <w:r w:rsidRPr="00F577CF">
              <w:rPr>
                <w:b/>
                <w:bCs/>
                <w:i/>
                <w:iCs/>
                <w:sz w:val="18"/>
                <w:szCs w:val="18"/>
              </w:rPr>
              <w:t>2 000 000,00</w:t>
            </w:r>
          </w:p>
        </w:tc>
        <w:tc>
          <w:tcPr>
            <w:tcW w:w="1417" w:type="dxa"/>
            <w:tcBorders>
              <w:top w:val="nil"/>
              <w:left w:val="nil"/>
              <w:bottom w:val="single" w:sz="4" w:space="0" w:color="auto"/>
              <w:right w:val="single" w:sz="4" w:space="0" w:color="auto"/>
            </w:tcBorders>
            <w:shd w:val="clear" w:color="auto" w:fill="auto"/>
            <w:vAlign w:val="center"/>
            <w:hideMark/>
          </w:tcPr>
          <w:p w14:paraId="0CC25456"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162A2A15" w14:textId="77777777" w:rsidR="00F577CF" w:rsidRPr="00F577CF" w:rsidRDefault="00F577CF" w:rsidP="00F829CB">
            <w:pPr>
              <w:jc w:val="right"/>
              <w:rPr>
                <w:b/>
                <w:bCs/>
                <w:i/>
                <w:iCs/>
                <w:sz w:val="18"/>
                <w:szCs w:val="18"/>
              </w:rPr>
            </w:pPr>
            <w:r w:rsidRPr="00F577CF">
              <w:rPr>
                <w:b/>
                <w:bCs/>
                <w:i/>
                <w:iCs/>
                <w:sz w:val="18"/>
                <w:szCs w:val="18"/>
              </w:rPr>
              <w:t>2 000 000,00</w:t>
            </w:r>
          </w:p>
        </w:tc>
      </w:tr>
      <w:tr w:rsidR="00F577CF" w:rsidRPr="00F577CF" w14:paraId="3BA478E4"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28482AEE" w14:textId="77777777" w:rsidR="00F577CF" w:rsidRPr="00F577CF" w:rsidRDefault="00F577CF" w:rsidP="00F829CB">
            <w:pPr>
              <w:rPr>
                <w:b/>
                <w:bCs/>
                <w:sz w:val="18"/>
                <w:szCs w:val="18"/>
              </w:rPr>
            </w:pPr>
            <w:r w:rsidRPr="00F577CF">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tcBorders>
              <w:top w:val="nil"/>
              <w:left w:val="nil"/>
              <w:bottom w:val="single" w:sz="4" w:space="0" w:color="000000"/>
              <w:right w:val="single" w:sz="4" w:space="0" w:color="000000"/>
            </w:tcBorders>
            <w:shd w:val="clear" w:color="auto" w:fill="auto"/>
            <w:vAlign w:val="center"/>
            <w:hideMark/>
          </w:tcPr>
          <w:p w14:paraId="73A3BAC2"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6B409D8F" w14:textId="77777777" w:rsidR="00F577CF" w:rsidRPr="00F577CF" w:rsidRDefault="00F577CF" w:rsidP="00F829CB">
            <w:pPr>
              <w:jc w:val="center"/>
              <w:rPr>
                <w:b/>
                <w:bCs/>
                <w:sz w:val="18"/>
                <w:szCs w:val="18"/>
              </w:rPr>
            </w:pPr>
            <w:r w:rsidRPr="00F577CF">
              <w:rPr>
                <w:b/>
                <w:bCs/>
                <w:sz w:val="18"/>
                <w:szCs w:val="18"/>
              </w:rPr>
              <w:t>02</w:t>
            </w:r>
          </w:p>
        </w:tc>
        <w:tc>
          <w:tcPr>
            <w:tcW w:w="567" w:type="dxa"/>
            <w:tcBorders>
              <w:top w:val="nil"/>
              <w:left w:val="nil"/>
              <w:bottom w:val="single" w:sz="4" w:space="0" w:color="000000"/>
              <w:right w:val="single" w:sz="4" w:space="0" w:color="000000"/>
            </w:tcBorders>
            <w:shd w:val="clear" w:color="auto" w:fill="auto"/>
            <w:vAlign w:val="center"/>
            <w:hideMark/>
          </w:tcPr>
          <w:p w14:paraId="28E9652C" w14:textId="77777777" w:rsidR="00F577CF" w:rsidRPr="00F577CF" w:rsidRDefault="00F577CF" w:rsidP="00F829CB">
            <w:pPr>
              <w:jc w:val="center"/>
              <w:rPr>
                <w:b/>
                <w:bCs/>
                <w:sz w:val="18"/>
                <w:szCs w:val="18"/>
              </w:rPr>
            </w:pPr>
            <w:r w:rsidRPr="00F577CF">
              <w:rPr>
                <w:b/>
                <w:b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1CDB03F5" w14:textId="77777777" w:rsidR="00F577CF" w:rsidRPr="00F577CF" w:rsidRDefault="00F577CF" w:rsidP="00F829CB">
            <w:pPr>
              <w:jc w:val="center"/>
              <w:rPr>
                <w:b/>
                <w:bCs/>
                <w:sz w:val="18"/>
                <w:szCs w:val="18"/>
              </w:rPr>
            </w:pPr>
            <w:r w:rsidRPr="00F577CF">
              <w:rPr>
                <w:b/>
                <w:bCs/>
                <w:sz w:val="18"/>
                <w:szCs w:val="18"/>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19337F9C" w14:textId="77777777" w:rsidR="00F577CF" w:rsidRPr="00F577CF" w:rsidRDefault="00F577CF" w:rsidP="00F829CB">
            <w:pPr>
              <w:jc w:val="center"/>
              <w:rPr>
                <w:b/>
                <w:bCs/>
                <w:sz w:val="18"/>
                <w:szCs w:val="18"/>
              </w:rPr>
            </w:pPr>
            <w:r w:rsidRPr="00F577CF">
              <w:rPr>
                <w:b/>
                <w:bCs/>
                <w:sz w:val="18"/>
                <w:szCs w:val="18"/>
              </w:rPr>
              <w:t>100</w:t>
            </w:r>
          </w:p>
        </w:tc>
        <w:tc>
          <w:tcPr>
            <w:tcW w:w="1418" w:type="dxa"/>
            <w:tcBorders>
              <w:top w:val="nil"/>
              <w:left w:val="nil"/>
              <w:bottom w:val="single" w:sz="4" w:space="0" w:color="auto"/>
              <w:right w:val="single" w:sz="4" w:space="0" w:color="auto"/>
            </w:tcBorders>
            <w:shd w:val="clear" w:color="auto" w:fill="auto"/>
            <w:vAlign w:val="center"/>
            <w:hideMark/>
          </w:tcPr>
          <w:p w14:paraId="67B34096" w14:textId="77777777" w:rsidR="00F577CF" w:rsidRPr="00F577CF" w:rsidRDefault="00F577CF" w:rsidP="00F829CB">
            <w:pPr>
              <w:jc w:val="right"/>
              <w:rPr>
                <w:b/>
                <w:bCs/>
                <w:sz w:val="18"/>
                <w:szCs w:val="18"/>
              </w:rPr>
            </w:pPr>
            <w:r w:rsidRPr="00F577CF">
              <w:rPr>
                <w:b/>
                <w:bCs/>
                <w:sz w:val="18"/>
                <w:szCs w:val="18"/>
              </w:rPr>
              <w:t>2 000 000,00</w:t>
            </w:r>
          </w:p>
        </w:tc>
        <w:tc>
          <w:tcPr>
            <w:tcW w:w="1417" w:type="dxa"/>
            <w:tcBorders>
              <w:top w:val="nil"/>
              <w:left w:val="nil"/>
              <w:bottom w:val="single" w:sz="4" w:space="0" w:color="auto"/>
              <w:right w:val="single" w:sz="4" w:space="0" w:color="auto"/>
            </w:tcBorders>
            <w:shd w:val="clear" w:color="auto" w:fill="auto"/>
            <w:vAlign w:val="center"/>
            <w:hideMark/>
          </w:tcPr>
          <w:p w14:paraId="62C1AE2E"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3B4405EF" w14:textId="77777777" w:rsidR="00F577CF" w:rsidRPr="00F577CF" w:rsidRDefault="00F577CF" w:rsidP="00F829CB">
            <w:pPr>
              <w:jc w:val="right"/>
              <w:rPr>
                <w:b/>
                <w:bCs/>
                <w:sz w:val="18"/>
                <w:szCs w:val="18"/>
              </w:rPr>
            </w:pPr>
            <w:r w:rsidRPr="00F577CF">
              <w:rPr>
                <w:b/>
                <w:bCs/>
                <w:sz w:val="18"/>
                <w:szCs w:val="18"/>
              </w:rPr>
              <w:t>2 000 000,00</w:t>
            </w:r>
          </w:p>
        </w:tc>
      </w:tr>
      <w:tr w:rsidR="00F577CF" w:rsidRPr="00F577CF" w14:paraId="4DCD0A26"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2FBE9F37" w14:textId="77777777" w:rsidR="00F577CF" w:rsidRPr="00F577CF" w:rsidRDefault="00F577CF" w:rsidP="00F829CB">
            <w:pPr>
              <w:rPr>
                <w:b/>
                <w:bCs/>
                <w:sz w:val="18"/>
                <w:szCs w:val="18"/>
              </w:rPr>
            </w:pPr>
            <w:r w:rsidRPr="00F577CF">
              <w:rPr>
                <w:b/>
                <w:bCs/>
                <w:sz w:val="18"/>
                <w:szCs w:val="18"/>
              </w:rPr>
              <w:t>НАЦ.БЕЗОПАСНОСТЬ И ПРАВООХРАНИТЕЛЬНАЯ ДЕЯТЕЛЬНОСТЬ</w:t>
            </w:r>
          </w:p>
        </w:tc>
        <w:tc>
          <w:tcPr>
            <w:tcW w:w="580" w:type="dxa"/>
            <w:tcBorders>
              <w:top w:val="nil"/>
              <w:left w:val="nil"/>
              <w:bottom w:val="single" w:sz="4" w:space="0" w:color="000000"/>
              <w:right w:val="single" w:sz="4" w:space="0" w:color="000000"/>
            </w:tcBorders>
            <w:shd w:val="clear" w:color="auto" w:fill="auto"/>
            <w:vAlign w:val="center"/>
            <w:hideMark/>
          </w:tcPr>
          <w:p w14:paraId="3EEED965"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6C16DE6A" w14:textId="77777777" w:rsidR="00F577CF" w:rsidRPr="00F577CF" w:rsidRDefault="00F577CF" w:rsidP="00F829CB">
            <w:pPr>
              <w:jc w:val="center"/>
              <w:rPr>
                <w:b/>
                <w:bCs/>
                <w:sz w:val="18"/>
                <w:szCs w:val="18"/>
              </w:rPr>
            </w:pPr>
            <w:r w:rsidRPr="00F577CF">
              <w:rPr>
                <w:b/>
                <w:bCs/>
                <w:sz w:val="18"/>
                <w:szCs w:val="18"/>
              </w:rPr>
              <w:t>03</w:t>
            </w:r>
          </w:p>
        </w:tc>
        <w:tc>
          <w:tcPr>
            <w:tcW w:w="567" w:type="dxa"/>
            <w:tcBorders>
              <w:top w:val="nil"/>
              <w:left w:val="nil"/>
              <w:bottom w:val="single" w:sz="4" w:space="0" w:color="000000"/>
              <w:right w:val="single" w:sz="4" w:space="0" w:color="000000"/>
            </w:tcBorders>
            <w:shd w:val="clear" w:color="auto" w:fill="auto"/>
            <w:vAlign w:val="center"/>
            <w:hideMark/>
          </w:tcPr>
          <w:p w14:paraId="445F89D6" w14:textId="77777777" w:rsidR="00F577CF" w:rsidRPr="00F577CF" w:rsidRDefault="00F577CF" w:rsidP="00F829CB">
            <w:pPr>
              <w:jc w:val="center"/>
              <w:rPr>
                <w:b/>
                <w:bCs/>
                <w:sz w:val="18"/>
                <w:szCs w:val="18"/>
              </w:rPr>
            </w:pPr>
            <w:r w:rsidRPr="00F577CF">
              <w:rPr>
                <w:b/>
                <w:bCs/>
                <w:sz w:val="18"/>
                <w:szCs w:val="18"/>
              </w:rPr>
              <w:t> </w:t>
            </w:r>
          </w:p>
        </w:tc>
        <w:tc>
          <w:tcPr>
            <w:tcW w:w="1559" w:type="dxa"/>
            <w:tcBorders>
              <w:top w:val="nil"/>
              <w:left w:val="nil"/>
              <w:bottom w:val="single" w:sz="4" w:space="0" w:color="000000"/>
              <w:right w:val="single" w:sz="4" w:space="0" w:color="000000"/>
            </w:tcBorders>
            <w:shd w:val="clear" w:color="auto" w:fill="auto"/>
            <w:vAlign w:val="center"/>
            <w:hideMark/>
          </w:tcPr>
          <w:p w14:paraId="20379E00"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10B535E0"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2E09DFB" w14:textId="77777777" w:rsidR="00F577CF" w:rsidRPr="00F577CF" w:rsidRDefault="00F577CF" w:rsidP="00F829CB">
            <w:pPr>
              <w:jc w:val="right"/>
              <w:rPr>
                <w:b/>
                <w:bCs/>
                <w:sz w:val="18"/>
                <w:szCs w:val="18"/>
              </w:rPr>
            </w:pPr>
            <w:r w:rsidRPr="00F577CF">
              <w:rPr>
                <w:b/>
                <w:bCs/>
                <w:sz w:val="18"/>
                <w:szCs w:val="18"/>
              </w:rPr>
              <w:t>1 153 883,45</w:t>
            </w:r>
          </w:p>
        </w:tc>
        <w:tc>
          <w:tcPr>
            <w:tcW w:w="1417" w:type="dxa"/>
            <w:tcBorders>
              <w:top w:val="nil"/>
              <w:left w:val="nil"/>
              <w:bottom w:val="single" w:sz="4" w:space="0" w:color="auto"/>
              <w:right w:val="single" w:sz="4" w:space="0" w:color="auto"/>
            </w:tcBorders>
            <w:shd w:val="clear" w:color="auto" w:fill="auto"/>
            <w:vAlign w:val="center"/>
            <w:hideMark/>
          </w:tcPr>
          <w:p w14:paraId="4E196439" w14:textId="77777777" w:rsidR="00F577CF" w:rsidRPr="00F577CF" w:rsidRDefault="00F577CF" w:rsidP="00F829CB">
            <w:pPr>
              <w:jc w:val="right"/>
              <w:rPr>
                <w:b/>
                <w:bCs/>
                <w:sz w:val="18"/>
                <w:szCs w:val="18"/>
              </w:rPr>
            </w:pPr>
            <w:r w:rsidRPr="00F577CF">
              <w:rPr>
                <w:b/>
                <w:bCs/>
                <w:sz w:val="18"/>
                <w:szCs w:val="18"/>
              </w:rPr>
              <w:t>-49 995,00</w:t>
            </w:r>
          </w:p>
        </w:tc>
        <w:tc>
          <w:tcPr>
            <w:tcW w:w="1559" w:type="dxa"/>
            <w:tcBorders>
              <w:top w:val="nil"/>
              <w:left w:val="nil"/>
              <w:bottom w:val="single" w:sz="4" w:space="0" w:color="auto"/>
              <w:right w:val="single" w:sz="4" w:space="0" w:color="auto"/>
            </w:tcBorders>
            <w:shd w:val="clear" w:color="auto" w:fill="auto"/>
            <w:vAlign w:val="center"/>
            <w:hideMark/>
          </w:tcPr>
          <w:p w14:paraId="3F26C7D5" w14:textId="77777777" w:rsidR="00F577CF" w:rsidRPr="00F577CF" w:rsidRDefault="00F577CF" w:rsidP="00F829CB">
            <w:pPr>
              <w:jc w:val="right"/>
              <w:rPr>
                <w:b/>
                <w:bCs/>
                <w:sz w:val="18"/>
                <w:szCs w:val="18"/>
              </w:rPr>
            </w:pPr>
            <w:r w:rsidRPr="00F577CF">
              <w:rPr>
                <w:b/>
                <w:bCs/>
                <w:sz w:val="18"/>
                <w:szCs w:val="18"/>
              </w:rPr>
              <w:t>1 103 888,45</w:t>
            </w:r>
          </w:p>
        </w:tc>
      </w:tr>
      <w:tr w:rsidR="00F577CF" w:rsidRPr="00F577CF" w14:paraId="7D940A5E"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4E0B307E" w14:textId="77777777" w:rsidR="00F577CF" w:rsidRPr="00F577CF" w:rsidRDefault="00F577CF" w:rsidP="00F829CB">
            <w:pPr>
              <w:rPr>
                <w:b/>
                <w:bCs/>
                <w:sz w:val="18"/>
                <w:szCs w:val="18"/>
              </w:rPr>
            </w:pPr>
            <w:r w:rsidRPr="00F577CF">
              <w:rPr>
                <w:b/>
                <w:bCs/>
                <w:sz w:val="18"/>
                <w:szCs w:val="18"/>
              </w:rPr>
              <w:t>Органы юстиции</w:t>
            </w:r>
          </w:p>
        </w:tc>
        <w:tc>
          <w:tcPr>
            <w:tcW w:w="580" w:type="dxa"/>
            <w:tcBorders>
              <w:top w:val="nil"/>
              <w:left w:val="nil"/>
              <w:bottom w:val="single" w:sz="4" w:space="0" w:color="000000"/>
              <w:right w:val="single" w:sz="4" w:space="0" w:color="000000"/>
            </w:tcBorders>
            <w:shd w:val="clear" w:color="auto" w:fill="auto"/>
            <w:vAlign w:val="center"/>
            <w:hideMark/>
          </w:tcPr>
          <w:p w14:paraId="1E501FB4"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02DCEC46" w14:textId="77777777" w:rsidR="00F577CF" w:rsidRPr="00F577CF" w:rsidRDefault="00F577CF" w:rsidP="00F829CB">
            <w:pPr>
              <w:jc w:val="center"/>
              <w:rPr>
                <w:b/>
                <w:bCs/>
                <w:sz w:val="18"/>
                <w:szCs w:val="18"/>
              </w:rPr>
            </w:pPr>
            <w:r w:rsidRPr="00F577CF">
              <w:rPr>
                <w:b/>
                <w:bCs/>
                <w:sz w:val="18"/>
                <w:szCs w:val="18"/>
              </w:rPr>
              <w:t>03</w:t>
            </w:r>
          </w:p>
        </w:tc>
        <w:tc>
          <w:tcPr>
            <w:tcW w:w="567" w:type="dxa"/>
            <w:tcBorders>
              <w:top w:val="nil"/>
              <w:left w:val="nil"/>
              <w:bottom w:val="single" w:sz="4" w:space="0" w:color="000000"/>
              <w:right w:val="single" w:sz="4" w:space="0" w:color="000000"/>
            </w:tcBorders>
            <w:shd w:val="clear" w:color="auto" w:fill="auto"/>
            <w:vAlign w:val="center"/>
            <w:hideMark/>
          </w:tcPr>
          <w:p w14:paraId="7060EF86" w14:textId="77777777" w:rsidR="00F577CF" w:rsidRPr="00F577CF" w:rsidRDefault="00F577CF" w:rsidP="00F829CB">
            <w:pPr>
              <w:jc w:val="center"/>
              <w:rPr>
                <w:b/>
                <w:bCs/>
                <w:sz w:val="18"/>
                <w:szCs w:val="18"/>
              </w:rPr>
            </w:pPr>
            <w:r w:rsidRPr="00F577CF">
              <w:rPr>
                <w:b/>
                <w:bCs/>
                <w:sz w:val="18"/>
                <w:szCs w:val="18"/>
              </w:rPr>
              <w:t>04</w:t>
            </w:r>
          </w:p>
        </w:tc>
        <w:tc>
          <w:tcPr>
            <w:tcW w:w="1559" w:type="dxa"/>
            <w:tcBorders>
              <w:top w:val="nil"/>
              <w:left w:val="nil"/>
              <w:bottom w:val="single" w:sz="4" w:space="0" w:color="000000"/>
              <w:right w:val="single" w:sz="4" w:space="0" w:color="000000"/>
            </w:tcBorders>
            <w:shd w:val="clear" w:color="auto" w:fill="auto"/>
            <w:vAlign w:val="center"/>
            <w:hideMark/>
          </w:tcPr>
          <w:p w14:paraId="51D1ED6E"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7D8E6834"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B408B86" w14:textId="77777777" w:rsidR="00F577CF" w:rsidRPr="00F577CF" w:rsidRDefault="00F577CF" w:rsidP="00F829CB">
            <w:pPr>
              <w:jc w:val="right"/>
              <w:rPr>
                <w:b/>
                <w:bCs/>
                <w:sz w:val="18"/>
                <w:szCs w:val="18"/>
              </w:rPr>
            </w:pPr>
            <w:r w:rsidRPr="00F577CF">
              <w:rPr>
                <w:b/>
                <w:bCs/>
                <w:sz w:val="18"/>
                <w:szCs w:val="18"/>
              </w:rPr>
              <w:t>99 800,00</w:t>
            </w:r>
          </w:p>
        </w:tc>
        <w:tc>
          <w:tcPr>
            <w:tcW w:w="1417" w:type="dxa"/>
            <w:tcBorders>
              <w:top w:val="nil"/>
              <w:left w:val="nil"/>
              <w:bottom w:val="single" w:sz="4" w:space="0" w:color="auto"/>
              <w:right w:val="single" w:sz="4" w:space="0" w:color="auto"/>
            </w:tcBorders>
            <w:shd w:val="clear" w:color="auto" w:fill="auto"/>
            <w:vAlign w:val="center"/>
            <w:hideMark/>
          </w:tcPr>
          <w:p w14:paraId="56357E9A"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5D46BB80" w14:textId="77777777" w:rsidR="00F577CF" w:rsidRPr="00F577CF" w:rsidRDefault="00F577CF" w:rsidP="00F829CB">
            <w:pPr>
              <w:jc w:val="right"/>
              <w:rPr>
                <w:b/>
                <w:bCs/>
                <w:sz w:val="18"/>
                <w:szCs w:val="18"/>
              </w:rPr>
            </w:pPr>
            <w:r w:rsidRPr="00F577CF">
              <w:rPr>
                <w:b/>
                <w:bCs/>
                <w:sz w:val="18"/>
                <w:szCs w:val="18"/>
              </w:rPr>
              <w:t>99 800,00</w:t>
            </w:r>
          </w:p>
        </w:tc>
      </w:tr>
      <w:tr w:rsidR="00F577CF" w:rsidRPr="00F577CF" w14:paraId="3C51912E"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335EB56E" w14:textId="77777777" w:rsidR="00F577CF" w:rsidRPr="00F577CF" w:rsidRDefault="00F577CF" w:rsidP="00F829CB">
            <w:pPr>
              <w:rPr>
                <w:b/>
                <w:bCs/>
                <w:sz w:val="18"/>
                <w:szCs w:val="18"/>
              </w:rPr>
            </w:pPr>
            <w:r w:rsidRPr="00F577CF">
              <w:rPr>
                <w:b/>
                <w:bCs/>
                <w:sz w:val="18"/>
                <w:szCs w:val="18"/>
              </w:rPr>
              <w:t>Непрограммные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53630B69"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19B99BCE" w14:textId="77777777" w:rsidR="00F577CF" w:rsidRPr="00F577CF" w:rsidRDefault="00F577CF" w:rsidP="00F829CB">
            <w:pPr>
              <w:jc w:val="center"/>
              <w:rPr>
                <w:b/>
                <w:bCs/>
                <w:sz w:val="18"/>
                <w:szCs w:val="18"/>
              </w:rPr>
            </w:pPr>
            <w:r w:rsidRPr="00F577CF">
              <w:rPr>
                <w:b/>
                <w:bCs/>
                <w:sz w:val="18"/>
                <w:szCs w:val="18"/>
              </w:rPr>
              <w:t>03</w:t>
            </w:r>
          </w:p>
        </w:tc>
        <w:tc>
          <w:tcPr>
            <w:tcW w:w="567" w:type="dxa"/>
            <w:tcBorders>
              <w:top w:val="nil"/>
              <w:left w:val="nil"/>
              <w:bottom w:val="single" w:sz="4" w:space="0" w:color="000000"/>
              <w:right w:val="single" w:sz="4" w:space="0" w:color="000000"/>
            </w:tcBorders>
            <w:shd w:val="clear" w:color="auto" w:fill="auto"/>
            <w:vAlign w:val="center"/>
            <w:hideMark/>
          </w:tcPr>
          <w:p w14:paraId="009AED74" w14:textId="77777777" w:rsidR="00F577CF" w:rsidRPr="00F577CF" w:rsidRDefault="00F577CF" w:rsidP="00F829CB">
            <w:pPr>
              <w:jc w:val="center"/>
              <w:rPr>
                <w:b/>
                <w:bCs/>
                <w:sz w:val="18"/>
                <w:szCs w:val="18"/>
              </w:rPr>
            </w:pPr>
            <w:r w:rsidRPr="00F577CF">
              <w:rPr>
                <w:b/>
                <w:bCs/>
                <w:sz w:val="18"/>
                <w:szCs w:val="18"/>
              </w:rPr>
              <w:t>04</w:t>
            </w:r>
          </w:p>
        </w:tc>
        <w:tc>
          <w:tcPr>
            <w:tcW w:w="1559" w:type="dxa"/>
            <w:tcBorders>
              <w:top w:val="nil"/>
              <w:left w:val="nil"/>
              <w:bottom w:val="single" w:sz="4" w:space="0" w:color="000000"/>
              <w:right w:val="single" w:sz="4" w:space="0" w:color="000000"/>
            </w:tcBorders>
            <w:shd w:val="clear" w:color="auto" w:fill="auto"/>
            <w:vAlign w:val="center"/>
            <w:hideMark/>
          </w:tcPr>
          <w:p w14:paraId="529436C8" w14:textId="77777777" w:rsidR="00F577CF" w:rsidRPr="00F577CF" w:rsidRDefault="00F577CF" w:rsidP="00F829CB">
            <w:pPr>
              <w:jc w:val="center"/>
              <w:rPr>
                <w:b/>
                <w:bCs/>
                <w:sz w:val="18"/>
                <w:szCs w:val="18"/>
              </w:rPr>
            </w:pPr>
            <w:r w:rsidRPr="00F577CF">
              <w:rPr>
                <w:b/>
                <w:bCs/>
                <w:sz w:val="18"/>
                <w:szCs w:val="18"/>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1B0686FA"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474EE79" w14:textId="77777777" w:rsidR="00F577CF" w:rsidRPr="00F577CF" w:rsidRDefault="00F577CF" w:rsidP="00F829CB">
            <w:pPr>
              <w:jc w:val="right"/>
              <w:rPr>
                <w:b/>
                <w:bCs/>
                <w:sz w:val="18"/>
                <w:szCs w:val="18"/>
              </w:rPr>
            </w:pPr>
            <w:r w:rsidRPr="00F577CF">
              <w:rPr>
                <w:b/>
                <w:bCs/>
                <w:sz w:val="18"/>
                <w:szCs w:val="18"/>
              </w:rPr>
              <w:t>99 800,00</w:t>
            </w:r>
          </w:p>
        </w:tc>
        <w:tc>
          <w:tcPr>
            <w:tcW w:w="1417" w:type="dxa"/>
            <w:tcBorders>
              <w:top w:val="nil"/>
              <w:left w:val="nil"/>
              <w:bottom w:val="single" w:sz="4" w:space="0" w:color="auto"/>
              <w:right w:val="single" w:sz="4" w:space="0" w:color="auto"/>
            </w:tcBorders>
            <w:shd w:val="clear" w:color="auto" w:fill="auto"/>
            <w:vAlign w:val="center"/>
            <w:hideMark/>
          </w:tcPr>
          <w:p w14:paraId="74ED86FF"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5760EC2E" w14:textId="77777777" w:rsidR="00F577CF" w:rsidRPr="00F577CF" w:rsidRDefault="00F577CF" w:rsidP="00F829CB">
            <w:pPr>
              <w:jc w:val="right"/>
              <w:rPr>
                <w:b/>
                <w:bCs/>
                <w:sz w:val="18"/>
                <w:szCs w:val="18"/>
              </w:rPr>
            </w:pPr>
            <w:r w:rsidRPr="00F577CF">
              <w:rPr>
                <w:b/>
                <w:bCs/>
                <w:sz w:val="18"/>
                <w:szCs w:val="18"/>
              </w:rPr>
              <w:t>99 800,00</w:t>
            </w:r>
          </w:p>
        </w:tc>
      </w:tr>
      <w:tr w:rsidR="00F577CF" w:rsidRPr="00F577CF" w14:paraId="1B3A394F"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203B5DD7" w14:textId="77777777" w:rsidR="00F577CF" w:rsidRPr="00F577CF" w:rsidRDefault="00F577CF" w:rsidP="00F829CB">
            <w:pPr>
              <w:rPr>
                <w:b/>
                <w:bCs/>
                <w:sz w:val="18"/>
                <w:szCs w:val="18"/>
              </w:rPr>
            </w:pPr>
            <w:r w:rsidRPr="00F577CF">
              <w:rPr>
                <w:b/>
                <w:bCs/>
                <w:sz w:val="18"/>
                <w:szCs w:val="18"/>
              </w:rPr>
              <w:t>Прочие непрограммные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208BC990"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2DC06597" w14:textId="77777777" w:rsidR="00F577CF" w:rsidRPr="00F577CF" w:rsidRDefault="00F577CF" w:rsidP="00F829CB">
            <w:pPr>
              <w:jc w:val="center"/>
              <w:rPr>
                <w:b/>
                <w:bCs/>
                <w:sz w:val="18"/>
                <w:szCs w:val="18"/>
              </w:rPr>
            </w:pPr>
            <w:r w:rsidRPr="00F577CF">
              <w:rPr>
                <w:b/>
                <w:bCs/>
                <w:sz w:val="18"/>
                <w:szCs w:val="18"/>
              </w:rPr>
              <w:t>03</w:t>
            </w:r>
          </w:p>
        </w:tc>
        <w:tc>
          <w:tcPr>
            <w:tcW w:w="567" w:type="dxa"/>
            <w:tcBorders>
              <w:top w:val="nil"/>
              <w:left w:val="nil"/>
              <w:bottom w:val="single" w:sz="4" w:space="0" w:color="000000"/>
              <w:right w:val="single" w:sz="4" w:space="0" w:color="000000"/>
            </w:tcBorders>
            <w:shd w:val="clear" w:color="auto" w:fill="auto"/>
            <w:vAlign w:val="center"/>
            <w:hideMark/>
          </w:tcPr>
          <w:p w14:paraId="4906283F" w14:textId="77777777" w:rsidR="00F577CF" w:rsidRPr="00F577CF" w:rsidRDefault="00F577CF" w:rsidP="00F829CB">
            <w:pPr>
              <w:jc w:val="center"/>
              <w:rPr>
                <w:b/>
                <w:bCs/>
                <w:sz w:val="18"/>
                <w:szCs w:val="18"/>
              </w:rPr>
            </w:pPr>
            <w:r w:rsidRPr="00F577CF">
              <w:rPr>
                <w:b/>
                <w:bCs/>
                <w:sz w:val="18"/>
                <w:szCs w:val="18"/>
              </w:rPr>
              <w:t>04</w:t>
            </w:r>
          </w:p>
        </w:tc>
        <w:tc>
          <w:tcPr>
            <w:tcW w:w="1559" w:type="dxa"/>
            <w:tcBorders>
              <w:top w:val="nil"/>
              <w:left w:val="nil"/>
              <w:bottom w:val="single" w:sz="4" w:space="0" w:color="000000"/>
              <w:right w:val="single" w:sz="4" w:space="0" w:color="000000"/>
            </w:tcBorders>
            <w:shd w:val="clear" w:color="auto" w:fill="auto"/>
            <w:vAlign w:val="center"/>
            <w:hideMark/>
          </w:tcPr>
          <w:p w14:paraId="0C42E34A" w14:textId="77777777" w:rsidR="00F577CF" w:rsidRPr="00F577CF" w:rsidRDefault="00F577CF" w:rsidP="00F829CB">
            <w:pPr>
              <w:jc w:val="center"/>
              <w:rPr>
                <w:b/>
                <w:bCs/>
                <w:sz w:val="18"/>
                <w:szCs w:val="18"/>
              </w:rPr>
            </w:pPr>
            <w:r w:rsidRPr="00F577CF">
              <w:rPr>
                <w:b/>
                <w:bCs/>
                <w:sz w:val="18"/>
                <w:szCs w:val="18"/>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7D163EA8"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96EBCC0" w14:textId="77777777" w:rsidR="00F577CF" w:rsidRPr="00F577CF" w:rsidRDefault="00F577CF" w:rsidP="00F829CB">
            <w:pPr>
              <w:jc w:val="right"/>
              <w:rPr>
                <w:b/>
                <w:bCs/>
                <w:sz w:val="18"/>
                <w:szCs w:val="18"/>
              </w:rPr>
            </w:pPr>
            <w:r w:rsidRPr="00F577CF">
              <w:rPr>
                <w:b/>
                <w:bCs/>
                <w:sz w:val="18"/>
                <w:szCs w:val="18"/>
              </w:rPr>
              <w:t>99 800,00</w:t>
            </w:r>
          </w:p>
        </w:tc>
        <w:tc>
          <w:tcPr>
            <w:tcW w:w="1417" w:type="dxa"/>
            <w:tcBorders>
              <w:top w:val="nil"/>
              <w:left w:val="nil"/>
              <w:bottom w:val="single" w:sz="4" w:space="0" w:color="auto"/>
              <w:right w:val="single" w:sz="4" w:space="0" w:color="auto"/>
            </w:tcBorders>
            <w:shd w:val="clear" w:color="auto" w:fill="auto"/>
            <w:vAlign w:val="center"/>
            <w:hideMark/>
          </w:tcPr>
          <w:p w14:paraId="084BE633"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62CADAD6" w14:textId="77777777" w:rsidR="00F577CF" w:rsidRPr="00F577CF" w:rsidRDefault="00F577CF" w:rsidP="00F829CB">
            <w:pPr>
              <w:jc w:val="right"/>
              <w:rPr>
                <w:b/>
                <w:bCs/>
                <w:sz w:val="18"/>
                <w:szCs w:val="18"/>
              </w:rPr>
            </w:pPr>
            <w:r w:rsidRPr="00F577CF">
              <w:rPr>
                <w:b/>
                <w:bCs/>
                <w:sz w:val="18"/>
                <w:szCs w:val="18"/>
              </w:rPr>
              <w:t>99 800,00</w:t>
            </w:r>
          </w:p>
        </w:tc>
      </w:tr>
      <w:tr w:rsidR="00F577CF" w:rsidRPr="00F577CF" w14:paraId="63660088"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23B53EF4" w14:textId="77777777" w:rsidR="00F577CF" w:rsidRPr="00F577CF" w:rsidRDefault="00F577CF" w:rsidP="00F829CB">
            <w:pPr>
              <w:rPr>
                <w:b/>
                <w:bCs/>
                <w:i/>
                <w:iCs/>
                <w:sz w:val="18"/>
                <w:szCs w:val="18"/>
              </w:rPr>
            </w:pPr>
            <w:r w:rsidRPr="00F577CF">
              <w:rPr>
                <w:b/>
                <w:bCs/>
                <w:i/>
                <w:iCs/>
                <w:sz w:val="18"/>
                <w:szCs w:val="18"/>
              </w:rPr>
              <w:t>Выполнение отдельных государственных полномочий по государственной регистрации актов гражданского состояния</w:t>
            </w:r>
          </w:p>
        </w:tc>
        <w:tc>
          <w:tcPr>
            <w:tcW w:w="580" w:type="dxa"/>
            <w:tcBorders>
              <w:top w:val="nil"/>
              <w:left w:val="nil"/>
              <w:bottom w:val="single" w:sz="4" w:space="0" w:color="000000"/>
              <w:right w:val="single" w:sz="4" w:space="0" w:color="000000"/>
            </w:tcBorders>
            <w:shd w:val="clear" w:color="auto" w:fill="auto"/>
            <w:vAlign w:val="center"/>
            <w:hideMark/>
          </w:tcPr>
          <w:p w14:paraId="7B3CD367"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67872288" w14:textId="77777777" w:rsidR="00F577CF" w:rsidRPr="00F577CF" w:rsidRDefault="00F577CF" w:rsidP="00F829CB">
            <w:pPr>
              <w:jc w:val="center"/>
              <w:rPr>
                <w:b/>
                <w:bCs/>
                <w:i/>
                <w:iCs/>
                <w:sz w:val="18"/>
                <w:szCs w:val="18"/>
              </w:rPr>
            </w:pPr>
            <w:r w:rsidRPr="00F577CF">
              <w:rPr>
                <w:b/>
                <w:bCs/>
                <w:i/>
                <w:iCs/>
                <w:sz w:val="18"/>
                <w:szCs w:val="18"/>
              </w:rPr>
              <w:t>03</w:t>
            </w:r>
          </w:p>
        </w:tc>
        <w:tc>
          <w:tcPr>
            <w:tcW w:w="567" w:type="dxa"/>
            <w:tcBorders>
              <w:top w:val="nil"/>
              <w:left w:val="nil"/>
              <w:bottom w:val="single" w:sz="4" w:space="0" w:color="000000"/>
              <w:right w:val="single" w:sz="4" w:space="0" w:color="000000"/>
            </w:tcBorders>
            <w:shd w:val="clear" w:color="auto" w:fill="auto"/>
            <w:vAlign w:val="center"/>
            <w:hideMark/>
          </w:tcPr>
          <w:p w14:paraId="4644AF05" w14:textId="77777777" w:rsidR="00F577CF" w:rsidRPr="00F577CF" w:rsidRDefault="00F577CF" w:rsidP="00F829CB">
            <w:pPr>
              <w:jc w:val="center"/>
              <w:rPr>
                <w:b/>
                <w:bCs/>
                <w:i/>
                <w:iCs/>
                <w:sz w:val="18"/>
                <w:szCs w:val="18"/>
              </w:rPr>
            </w:pPr>
            <w:r w:rsidRPr="00F577CF">
              <w:rPr>
                <w:b/>
                <w:bCs/>
                <w:i/>
                <w:iCs/>
                <w:sz w:val="18"/>
                <w:szCs w:val="18"/>
              </w:rPr>
              <w:t>04</w:t>
            </w:r>
          </w:p>
        </w:tc>
        <w:tc>
          <w:tcPr>
            <w:tcW w:w="1559" w:type="dxa"/>
            <w:tcBorders>
              <w:top w:val="nil"/>
              <w:left w:val="nil"/>
              <w:bottom w:val="single" w:sz="4" w:space="0" w:color="000000"/>
              <w:right w:val="single" w:sz="4" w:space="0" w:color="000000"/>
            </w:tcBorders>
            <w:shd w:val="clear" w:color="auto" w:fill="auto"/>
            <w:vAlign w:val="center"/>
            <w:hideMark/>
          </w:tcPr>
          <w:p w14:paraId="53FB3712" w14:textId="77777777" w:rsidR="00F577CF" w:rsidRPr="00F577CF" w:rsidRDefault="00F577CF" w:rsidP="00F829CB">
            <w:pPr>
              <w:jc w:val="center"/>
              <w:rPr>
                <w:b/>
                <w:bCs/>
                <w:i/>
                <w:iCs/>
                <w:sz w:val="18"/>
                <w:szCs w:val="18"/>
              </w:rPr>
            </w:pPr>
            <w:r w:rsidRPr="00F577CF">
              <w:rPr>
                <w:b/>
                <w:bCs/>
                <w:i/>
                <w:iCs/>
                <w:sz w:val="18"/>
                <w:szCs w:val="18"/>
              </w:rPr>
              <w:t>99 5 00 59300</w:t>
            </w:r>
          </w:p>
        </w:tc>
        <w:tc>
          <w:tcPr>
            <w:tcW w:w="567" w:type="dxa"/>
            <w:tcBorders>
              <w:top w:val="nil"/>
              <w:left w:val="nil"/>
              <w:bottom w:val="single" w:sz="4" w:space="0" w:color="000000"/>
              <w:right w:val="single" w:sz="4" w:space="0" w:color="000000"/>
            </w:tcBorders>
            <w:shd w:val="clear" w:color="auto" w:fill="auto"/>
            <w:vAlign w:val="center"/>
            <w:hideMark/>
          </w:tcPr>
          <w:p w14:paraId="677C88BA"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F962395" w14:textId="77777777" w:rsidR="00F577CF" w:rsidRPr="00F577CF" w:rsidRDefault="00F577CF" w:rsidP="00F829CB">
            <w:pPr>
              <w:jc w:val="right"/>
              <w:rPr>
                <w:b/>
                <w:bCs/>
                <w:i/>
                <w:iCs/>
                <w:sz w:val="18"/>
                <w:szCs w:val="18"/>
              </w:rPr>
            </w:pPr>
            <w:r w:rsidRPr="00F577CF">
              <w:rPr>
                <w:b/>
                <w:bCs/>
                <w:i/>
                <w:iCs/>
                <w:sz w:val="18"/>
                <w:szCs w:val="18"/>
              </w:rPr>
              <w:t>99 800,00</w:t>
            </w:r>
          </w:p>
        </w:tc>
        <w:tc>
          <w:tcPr>
            <w:tcW w:w="1417" w:type="dxa"/>
            <w:tcBorders>
              <w:top w:val="nil"/>
              <w:left w:val="nil"/>
              <w:bottom w:val="single" w:sz="4" w:space="0" w:color="auto"/>
              <w:right w:val="single" w:sz="4" w:space="0" w:color="auto"/>
            </w:tcBorders>
            <w:shd w:val="clear" w:color="auto" w:fill="auto"/>
            <w:vAlign w:val="center"/>
            <w:hideMark/>
          </w:tcPr>
          <w:p w14:paraId="2DDFE711"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01B04C26" w14:textId="77777777" w:rsidR="00F577CF" w:rsidRPr="00F577CF" w:rsidRDefault="00F577CF" w:rsidP="00F829CB">
            <w:pPr>
              <w:jc w:val="right"/>
              <w:rPr>
                <w:b/>
                <w:bCs/>
                <w:i/>
                <w:iCs/>
                <w:sz w:val="18"/>
                <w:szCs w:val="18"/>
              </w:rPr>
            </w:pPr>
            <w:r w:rsidRPr="00F577CF">
              <w:rPr>
                <w:b/>
                <w:bCs/>
                <w:i/>
                <w:iCs/>
                <w:sz w:val="18"/>
                <w:szCs w:val="18"/>
              </w:rPr>
              <w:t>99 800,00</w:t>
            </w:r>
          </w:p>
        </w:tc>
      </w:tr>
      <w:tr w:rsidR="00F577CF" w:rsidRPr="00F577CF" w14:paraId="4D1DAD21"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5B2F3A1F"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3DD5AA80"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48FAD847" w14:textId="77777777" w:rsidR="00F577CF" w:rsidRPr="00F577CF" w:rsidRDefault="00F577CF" w:rsidP="00F829CB">
            <w:pPr>
              <w:jc w:val="center"/>
              <w:rPr>
                <w:b/>
                <w:bCs/>
                <w:sz w:val="18"/>
                <w:szCs w:val="18"/>
              </w:rPr>
            </w:pPr>
            <w:r w:rsidRPr="00F577CF">
              <w:rPr>
                <w:b/>
                <w:bCs/>
                <w:sz w:val="18"/>
                <w:szCs w:val="18"/>
              </w:rPr>
              <w:t>03</w:t>
            </w:r>
          </w:p>
        </w:tc>
        <w:tc>
          <w:tcPr>
            <w:tcW w:w="567" w:type="dxa"/>
            <w:tcBorders>
              <w:top w:val="nil"/>
              <w:left w:val="nil"/>
              <w:bottom w:val="single" w:sz="4" w:space="0" w:color="000000"/>
              <w:right w:val="single" w:sz="4" w:space="0" w:color="000000"/>
            </w:tcBorders>
            <w:shd w:val="clear" w:color="auto" w:fill="auto"/>
            <w:vAlign w:val="center"/>
            <w:hideMark/>
          </w:tcPr>
          <w:p w14:paraId="5A47E539" w14:textId="77777777" w:rsidR="00F577CF" w:rsidRPr="00F577CF" w:rsidRDefault="00F577CF" w:rsidP="00F829CB">
            <w:pPr>
              <w:jc w:val="center"/>
              <w:rPr>
                <w:b/>
                <w:bCs/>
                <w:sz w:val="18"/>
                <w:szCs w:val="18"/>
              </w:rPr>
            </w:pPr>
            <w:r w:rsidRPr="00F577CF">
              <w:rPr>
                <w:b/>
                <w:bCs/>
                <w:sz w:val="18"/>
                <w:szCs w:val="18"/>
              </w:rPr>
              <w:t>04</w:t>
            </w:r>
          </w:p>
        </w:tc>
        <w:tc>
          <w:tcPr>
            <w:tcW w:w="1559" w:type="dxa"/>
            <w:tcBorders>
              <w:top w:val="nil"/>
              <w:left w:val="nil"/>
              <w:bottom w:val="single" w:sz="4" w:space="0" w:color="000000"/>
              <w:right w:val="single" w:sz="4" w:space="0" w:color="000000"/>
            </w:tcBorders>
            <w:shd w:val="clear" w:color="auto" w:fill="auto"/>
            <w:vAlign w:val="center"/>
            <w:hideMark/>
          </w:tcPr>
          <w:p w14:paraId="133195D9" w14:textId="77777777" w:rsidR="00F577CF" w:rsidRPr="00F577CF" w:rsidRDefault="00F577CF" w:rsidP="00F829CB">
            <w:pPr>
              <w:jc w:val="center"/>
              <w:rPr>
                <w:b/>
                <w:bCs/>
                <w:sz w:val="18"/>
                <w:szCs w:val="18"/>
              </w:rPr>
            </w:pPr>
            <w:r w:rsidRPr="00F577CF">
              <w:rPr>
                <w:b/>
                <w:bCs/>
                <w:sz w:val="18"/>
                <w:szCs w:val="18"/>
              </w:rPr>
              <w:t>99 5 00 59300</w:t>
            </w:r>
          </w:p>
        </w:tc>
        <w:tc>
          <w:tcPr>
            <w:tcW w:w="567" w:type="dxa"/>
            <w:tcBorders>
              <w:top w:val="nil"/>
              <w:left w:val="nil"/>
              <w:bottom w:val="single" w:sz="4" w:space="0" w:color="000000"/>
              <w:right w:val="single" w:sz="4" w:space="0" w:color="000000"/>
            </w:tcBorders>
            <w:shd w:val="clear" w:color="auto" w:fill="auto"/>
            <w:vAlign w:val="center"/>
            <w:hideMark/>
          </w:tcPr>
          <w:p w14:paraId="704E6D03" w14:textId="77777777" w:rsidR="00F577CF" w:rsidRPr="00F577CF" w:rsidRDefault="00F577CF" w:rsidP="00F829CB">
            <w:pPr>
              <w:jc w:val="center"/>
              <w:rPr>
                <w:b/>
                <w:bCs/>
                <w:sz w:val="18"/>
                <w:szCs w:val="18"/>
              </w:rPr>
            </w:pPr>
            <w:r w:rsidRPr="00F577CF">
              <w:rPr>
                <w:b/>
                <w:bCs/>
                <w:sz w:val="18"/>
                <w:szCs w:val="18"/>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BB8FB5D" w14:textId="77777777" w:rsidR="00F577CF" w:rsidRPr="00F577CF" w:rsidRDefault="00F577CF" w:rsidP="00F829CB">
            <w:pPr>
              <w:jc w:val="right"/>
              <w:rPr>
                <w:b/>
                <w:bCs/>
                <w:sz w:val="18"/>
                <w:szCs w:val="18"/>
              </w:rPr>
            </w:pPr>
            <w:r w:rsidRPr="00F577CF">
              <w:rPr>
                <w:b/>
                <w:bCs/>
                <w:sz w:val="18"/>
                <w:szCs w:val="18"/>
              </w:rPr>
              <w:t>99 800,00</w:t>
            </w:r>
          </w:p>
        </w:tc>
        <w:tc>
          <w:tcPr>
            <w:tcW w:w="1417" w:type="dxa"/>
            <w:tcBorders>
              <w:top w:val="nil"/>
              <w:left w:val="nil"/>
              <w:bottom w:val="single" w:sz="4" w:space="0" w:color="auto"/>
              <w:right w:val="single" w:sz="4" w:space="0" w:color="auto"/>
            </w:tcBorders>
            <w:shd w:val="clear" w:color="auto" w:fill="auto"/>
            <w:vAlign w:val="center"/>
            <w:hideMark/>
          </w:tcPr>
          <w:p w14:paraId="528FC838"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7100F757" w14:textId="77777777" w:rsidR="00F577CF" w:rsidRPr="00F577CF" w:rsidRDefault="00F577CF" w:rsidP="00F829CB">
            <w:pPr>
              <w:jc w:val="right"/>
              <w:rPr>
                <w:b/>
                <w:bCs/>
                <w:sz w:val="18"/>
                <w:szCs w:val="18"/>
              </w:rPr>
            </w:pPr>
            <w:r w:rsidRPr="00F577CF">
              <w:rPr>
                <w:b/>
                <w:bCs/>
                <w:sz w:val="18"/>
                <w:szCs w:val="18"/>
              </w:rPr>
              <w:t>99 800,00</w:t>
            </w:r>
          </w:p>
        </w:tc>
      </w:tr>
      <w:tr w:rsidR="00F577CF" w:rsidRPr="00F577CF" w14:paraId="4251D92A"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0687B3D1" w14:textId="77777777" w:rsidR="00F577CF" w:rsidRPr="00F577CF" w:rsidRDefault="00F577CF" w:rsidP="00F829CB">
            <w:pPr>
              <w:rPr>
                <w:b/>
                <w:bCs/>
                <w:sz w:val="18"/>
                <w:szCs w:val="18"/>
              </w:rPr>
            </w:pPr>
            <w:r w:rsidRPr="00F577CF">
              <w:rPr>
                <w:b/>
                <w:bCs/>
                <w:sz w:val="18"/>
                <w:szCs w:val="18"/>
              </w:rPr>
              <w:lastRenderedPageBreak/>
              <w:t>Защита населения и территории от чрезвычайных ситуаций природного и техногенного характера, пожарная безопасность</w:t>
            </w:r>
          </w:p>
        </w:tc>
        <w:tc>
          <w:tcPr>
            <w:tcW w:w="580" w:type="dxa"/>
            <w:tcBorders>
              <w:top w:val="nil"/>
              <w:left w:val="nil"/>
              <w:bottom w:val="single" w:sz="4" w:space="0" w:color="000000"/>
              <w:right w:val="single" w:sz="4" w:space="0" w:color="000000"/>
            </w:tcBorders>
            <w:shd w:val="clear" w:color="auto" w:fill="auto"/>
            <w:vAlign w:val="center"/>
            <w:hideMark/>
          </w:tcPr>
          <w:p w14:paraId="1F0A10D3"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60343575" w14:textId="77777777" w:rsidR="00F577CF" w:rsidRPr="00F577CF" w:rsidRDefault="00F577CF" w:rsidP="00F829CB">
            <w:pPr>
              <w:jc w:val="center"/>
              <w:rPr>
                <w:b/>
                <w:bCs/>
                <w:sz w:val="18"/>
                <w:szCs w:val="18"/>
              </w:rPr>
            </w:pPr>
            <w:r w:rsidRPr="00F577CF">
              <w:rPr>
                <w:b/>
                <w:bCs/>
                <w:sz w:val="18"/>
                <w:szCs w:val="18"/>
              </w:rPr>
              <w:t>03</w:t>
            </w:r>
          </w:p>
        </w:tc>
        <w:tc>
          <w:tcPr>
            <w:tcW w:w="567" w:type="dxa"/>
            <w:tcBorders>
              <w:top w:val="nil"/>
              <w:left w:val="nil"/>
              <w:bottom w:val="single" w:sz="4" w:space="0" w:color="000000"/>
              <w:right w:val="single" w:sz="4" w:space="0" w:color="000000"/>
            </w:tcBorders>
            <w:shd w:val="clear" w:color="auto" w:fill="auto"/>
            <w:vAlign w:val="center"/>
            <w:hideMark/>
          </w:tcPr>
          <w:p w14:paraId="4DF3BC4B" w14:textId="77777777" w:rsidR="00F577CF" w:rsidRPr="00F577CF" w:rsidRDefault="00F577CF" w:rsidP="00F829CB">
            <w:pPr>
              <w:jc w:val="center"/>
              <w:rPr>
                <w:b/>
                <w:bCs/>
                <w:sz w:val="18"/>
                <w:szCs w:val="18"/>
              </w:rPr>
            </w:pPr>
            <w:r w:rsidRPr="00F577CF">
              <w:rPr>
                <w:b/>
                <w:bCs/>
                <w:sz w:val="18"/>
                <w:szCs w:val="18"/>
              </w:rPr>
              <w:t>10</w:t>
            </w:r>
          </w:p>
        </w:tc>
        <w:tc>
          <w:tcPr>
            <w:tcW w:w="1559" w:type="dxa"/>
            <w:tcBorders>
              <w:top w:val="nil"/>
              <w:left w:val="nil"/>
              <w:bottom w:val="single" w:sz="4" w:space="0" w:color="000000"/>
              <w:right w:val="single" w:sz="4" w:space="0" w:color="000000"/>
            </w:tcBorders>
            <w:shd w:val="clear" w:color="auto" w:fill="auto"/>
            <w:vAlign w:val="center"/>
            <w:hideMark/>
          </w:tcPr>
          <w:p w14:paraId="1A8B6D94"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71F7828E"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F587FD7" w14:textId="77777777" w:rsidR="00F577CF" w:rsidRPr="00F577CF" w:rsidRDefault="00F577CF" w:rsidP="00F829CB">
            <w:pPr>
              <w:jc w:val="right"/>
              <w:rPr>
                <w:b/>
                <w:bCs/>
                <w:sz w:val="18"/>
                <w:szCs w:val="18"/>
              </w:rPr>
            </w:pPr>
            <w:r w:rsidRPr="00F577CF">
              <w:rPr>
                <w:b/>
                <w:bCs/>
                <w:sz w:val="18"/>
                <w:szCs w:val="18"/>
              </w:rPr>
              <w:t>1 054 083,45</w:t>
            </w:r>
          </w:p>
        </w:tc>
        <w:tc>
          <w:tcPr>
            <w:tcW w:w="1417" w:type="dxa"/>
            <w:tcBorders>
              <w:top w:val="nil"/>
              <w:left w:val="nil"/>
              <w:bottom w:val="single" w:sz="4" w:space="0" w:color="auto"/>
              <w:right w:val="single" w:sz="4" w:space="0" w:color="auto"/>
            </w:tcBorders>
            <w:shd w:val="clear" w:color="auto" w:fill="auto"/>
            <w:vAlign w:val="center"/>
            <w:hideMark/>
          </w:tcPr>
          <w:p w14:paraId="412D377E" w14:textId="77777777" w:rsidR="00F577CF" w:rsidRPr="00F577CF" w:rsidRDefault="00F577CF" w:rsidP="00F829CB">
            <w:pPr>
              <w:jc w:val="right"/>
              <w:rPr>
                <w:b/>
                <w:bCs/>
                <w:sz w:val="18"/>
                <w:szCs w:val="18"/>
              </w:rPr>
            </w:pPr>
            <w:r w:rsidRPr="00F577CF">
              <w:rPr>
                <w:b/>
                <w:bCs/>
                <w:sz w:val="18"/>
                <w:szCs w:val="18"/>
              </w:rPr>
              <w:t>-49 995,00</w:t>
            </w:r>
          </w:p>
        </w:tc>
        <w:tc>
          <w:tcPr>
            <w:tcW w:w="1559" w:type="dxa"/>
            <w:tcBorders>
              <w:top w:val="nil"/>
              <w:left w:val="nil"/>
              <w:bottom w:val="single" w:sz="4" w:space="0" w:color="auto"/>
              <w:right w:val="single" w:sz="4" w:space="0" w:color="auto"/>
            </w:tcBorders>
            <w:shd w:val="clear" w:color="auto" w:fill="auto"/>
            <w:vAlign w:val="center"/>
            <w:hideMark/>
          </w:tcPr>
          <w:p w14:paraId="7EB6B52F" w14:textId="77777777" w:rsidR="00F577CF" w:rsidRPr="00F577CF" w:rsidRDefault="00F577CF" w:rsidP="00F829CB">
            <w:pPr>
              <w:jc w:val="right"/>
              <w:rPr>
                <w:b/>
                <w:bCs/>
                <w:sz w:val="18"/>
                <w:szCs w:val="18"/>
              </w:rPr>
            </w:pPr>
            <w:r w:rsidRPr="00F577CF">
              <w:rPr>
                <w:b/>
                <w:bCs/>
                <w:sz w:val="18"/>
                <w:szCs w:val="18"/>
              </w:rPr>
              <w:t>1 004 088,45</w:t>
            </w:r>
          </w:p>
        </w:tc>
      </w:tr>
      <w:tr w:rsidR="00F577CF" w:rsidRPr="00F577CF" w14:paraId="413EC9BB"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5904FB4B"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"Предупреждение и ликвидация последствий чрезвычайных ситуаций на территории МО "Поселок </w:t>
            </w:r>
            <w:proofErr w:type="spellStart"/>
            <w:r w:rsidRPr="00F577CF">
              <w:rPr>
                <w:b/>
                <w:bCs/>
                <w:i/>
                <w:iCs/>
                <w:sz w:val="18"/>
                <w:szCs w:val="18"/>
              </w:rPr>
              <w:t>Айхал</w:t>
            </w:r>
            <w:proofErr w:type="spellEnd"/>
            <w:r w:rsidRPr="00F577CF">
              <w:rPr>
                <w:b/>
                <w:bCs/>
                <w:i/>
                <w:iCs/>
                <w:sz w:val="18"/>
                <w:szCs w:val="18"/>
              </w:rPr>
              <w:t>" на 2022-2026 годы"</w:t>
            </w:r>
          </w:p>
        </w:tc>
        <w:tc>
          <w:tcPr>
            <w:tcW w:w="580" w:type="dxa"/>
            <w:tcBorders>
              <w:top w:val="nil"/>
              <w:left w:val="nil"/>
              <w:bottom w:val="single" w:sz="4" w:space="0" w:color="000000"/>
              <w:right w:val="single" w:sz="4" w:space="0" w:color="000000"/>
            </w:tcBorders>
            <w:shd w:val="clear" w:color="auto" w:fill="auto"/>
            <w:vAlign w:val="center"/>
            <w:hideMark/>
          </w:tcPr>
          <w:p w14:paraId="2F2960B0"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616EFDC0" w14:textId="77777777" w:rsidR="00F577CF" w:rsidRPr="00F577CF" w:rsidRDefault="00F577CF" w:rsidP="00F829CB">
            <w:pPr>
              <w:jc w:val="center"/>
              <w:rPr>
                <w:b/>
                <w:bCs/>
                <w:i/>
                <w:iCs/>
                <w:sz w:val="18"/>
                <w:szCs w:val="18"/>
              </w:rPr>
            </w:pPr>
            <w:r w:rsidRPr="00F577CF">
              <w:rPr>
                <w:b/>
                <w:bCs/>
                <w:i/>
                <w:iCs/>
                <w:sz w:val="18"/>
                <w:szCs w:val="18"/>
              </w:rPr>
              <w:t>03</w:t>
            </w:r>
          </w:p>
        </w:tc>
        <w:tc>
          <w:tcPr>
            <w:tcW w:w="567" w:type="dxa"/>
            <w:tcBorders>
              <w:top w:val="nil"/>
              <w:left w:val="nil"/>
              <w:bottom w:val="single" w:sz="4" w:space="0" w:color="000000"/>
              <w:right w:val="single" w:sz="4" w:space="0" w:color="000000"/>
            </w:tcBorders>
            <w:shd w:val="clear" w:color="auto" w:fill="auto"/>
            <w:vAlign w:val="center"/>
            <w:hideMark/>
          </w:tcPr>
          <w:p w14:paraId="7A09A954" w14:textId="77777777" w:rsidR="00F577CF" w:rsidRPr="00F577CF" w:rsidRDefault="00F577CF" w:rsidP="00F829CB">
            <w:pPr>
              <w:jc w:val="center"/>
              <w:rPr>
                <w:b/>
                <w:bCs/>
                <w:i/>
                <w:iCs/>
                <w:sz w:val="18"/>
                <w:szCs w:val="18"/>
              </w:rPr>
            </w:pPr>
            <w:r w:rsidRPr="00F577CF">
              <w:rPr>
                <w:b/>
                <w:bCs/>
                <w:i/>
                <w:iCs/>
                <w:sz w:val="18"/>
                <w:szCs w:val="18"/>
              </w:rPr>
              <w:t>10</w:t>
            </w:r>
          </w:p>
        </w:tc>
        <w:tc>
          <w:tcPr>
            <w:tcW w:w="1559" w:type="dxa"/>
            <w:tcBorders>
              <w:top w:val="nil"/>
              <w:left w:val="nil"/>
              <w:bottom w:val="single" w:sz="4" w:space="0" w:color="000000"/>
              <w:right w:val="single" w:sz="4" w:space="0" w:color="000000"/>
            </w:tcBorders>
            <w:shd w:val="clear" w:color="auto" w:fill="auto"/>
            <w:vAlign w:val="center"/>
            <w:hideMark/>
          </w:tcPr>
          <w:p w14:paraId="5FB20203" w14:textId="77777777" w:rsidR="00F577CF" w:rsidRPr="00F577CF" w:rsidRDefault="00F577CF" w:rsidP="00F829CB">
            <w:pPr>
              <w:jc w:val="center"/>
              <w:rPr>
                <w:b/>
                <w:bCs/>
                <w:i/>
                <w:iCs/>
                <w:sz w:val="18"/>
                <w:szCs w:val="18"/>
              </w:rPr>
            </w:pPr>
            <w:r w:rsidRPr="00F577CF">
              <w:rPr>
                <w:b/>
                <w:bCs/>
                <w:i/>
                <w:iCs/>
                <w:sz w:val="18"/>
                <w:szCs w:val="18"/>
              </w:rPr>
              <w:t>64 0 00 00000</w:t>
            </w:r>
          </w:p>
        </w:tc>
        <w:tc>
          <w:tcPr>
            <w:tcW w:w="567" w:type="dxa"/>
            <w:tcBorders>
              <w:top w:val="nil"/>
              <w:left w:val="nil"/>
              <w:bottom w:val="single" w:sz="4" w:space="0" w:color="000000"/>
              <w:right w:val="single" w:sz="4" w:space="0" w:color="000000"/>
            </w:tcBorders>
            <w:shd w:val="clear" w:color="auto" w:fill="auto"/>
            <w:vAlign w:val="center"/>
            <w:hideMark/>
          </w:tcPr>
          <w:p w14:paraId="4B0408BA"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4CFA707" w14:textId="77777777" w:rsidR="00F577CF" w:rsidRPr="00F577CF" w:rsidRDefault="00F577CF" w:rsidP="00F829CB">
            <w:pPr>
              <w:jc w:val="right"/>
              <w:rPr>
                <w:b/>
                <w:bCs/>
                <w:i/>
                <w:iCs/>
                <w:sz w:val="18"/>
                <w:szCs w:val="18"/>
              </w:rPr>
            </w:pPr>
            <w:r w:rsidRPr="00F577CF">
              <w:rPr>
                <w:b/>
                <w:bCs/>
                <w:i/>
                <w:iCs/>
                <w:sz w:val="18"/>
                <w:szCs w:val="18"/>
              </w:rPr>
              <w:t>1 054 083,45</w:t>
            </w:r>
          </w:p>
        </w:tc>
        <w:tc>
          <w:tcPr>
            <w:tcW w:w="1417" w:type="dxa"/>
            <w:tcBorders>
              <w:top w:val="nil"/>
              <w:left w:val="nil"/>
              <w:bottom w:val="single" w:sz="4" w:space="0" w:color="auto"/>
              <w:right w:val="single" w:sz="4" w:space="0" w:color="auto"/>
            </w:tcBorders>
            <w:shd w:val="clear" w:color="auto" w:fill="auto"/>
            <w:vAlign w:val="center"/>
            <w:hideMark/>
          </w:tcPr>
          <w:p w14:paraId="5D47A11E" w14:textId="77777777" w:rsidR="00F577CF" w:rsidRPr="00F577CF" w:rsidRDefault="00F577CF" w:rsidP="00F829CB">
            <w:pPr>
              <w:jc w:val="right"/>
              <w:rPr>
                <w:b/>
                <w:bCs/>
                <w:i/>
                <w:iCs/>
                <w:sz w:val="18"/>
                <w:szCs w:val="18"/>
              </w:rPr>
            </w:pPr>
            <w:r w:rsidRPr="00F577CF">
              <w:rPr>
                <w:b/>
                <w:bCs/>
                <w:i/>
                <w:iCs/>
                <w:sz w:val="18"/>
                <w:szCs w:val="18"/>
              </w:rPr>
              <w:t>-49 995,00</w:t>
            </w:r>
          </w:p>
        </w:tc>
        <w:tc>
          <w:tcPr>
            <w:tcW w:w="1559" w:type="dxa"/>
            <w:tcBorders>
              <w:top w:val="nil"/>
              <w:left w:val="nil"/>
              <w:bottom w:val="single" w:sz="4" w:space="0" w:color="auto"/>
              <w:right w:val="single" w:sz="4" w:space="0" w:color="auto"/>
            </w:tcBorders>
            <w:shd w:val="clear" w:color="auto" w:fill="auto"/>
            <w:vAlign w:val="center"/>
            <w:hideMark/>
          </w:tcPr>
          <w:p w14:paraId="1FFCD331" w14:textId="77777777" w:rsidR="00F577CF" w:rsidRPr="00F577CF" w:rsidRDefault="00F577CF" w:rsidP="00F829CB">
            <w:pPr>
              <w:jc w:val="right"/>
              <w:rPr>
                <w:b/>
                <w:bCs/>
                <w:i/>
                <w:iCs/>
                <w:sz w:val="18"/>
                <w:szCs w:val="18"/>
              </w:rPr>
            </w:pPr>
            <w:r w:rsidRPr="00F577CF">
              <w:rPr>
                <w:b/>
                <w:bCs/>
                <w:i/>
                <w:iCs/>
                <w:sz w:val="18"/>
                <w:szCs w:val="18"/>
              </w:rPr>
              <w:t>1 004 088,45</w:t>
            </w:r>
          </w:p>
        </w:tc>
      </w:tr>
      <w:tr w:rsidR="00F577CF" w:rsidRPr="00F577CF" w14:paraId="2B83A1E2"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20CDD6FD" w14:textId="77777777" w:rsidR="00F577CF" w:rsidRPr="00F577CF" w:rsidRDefault="00F577CF" w:rsidP="00F829CB">
            <w:pPr>
              <w:rPr>
                <w:b/>
                <w:bCs/>
                <w:sz w:val="18"/>
                <w:szCs w:val="18"/>
              </w:rPr>
            </w:pPr>
            <w:r w:rsidRPr="00F577CF">
              <w:rPr>
                <w:b/>
                <w:bCs/>
                <w:sz w:val="18"/>
                <w:szCs w:val="18"/>
              </w:rPr>
              <w:t xml:space="preserve">Обеспечение безопасности жизнедеятельности населения Республики Саха (Якутия) </w:t>
            </w:r>
          </w:p>
        </w:tc>
        <w:tc>
          <w:tcPr>
            <w:tcW w:w="580" w:type="dxa"/>
            <w:tcBorders>
              <w:top w:val="nil"/>
              <w:left w:val="nil"/>
              <w:bottom w:val="single" w:sz="4" w:space="0" w:color="000000"/>
              <w:right w:val="single" w:sz="4" w:space="0" w:color="000000"/>
            </w:tcBorders>
            <w:shd w:val="clear" w:color="auto" w:fill="auto"/>
            <w:vAlign w:val="center"/>
            <w:hideMark/>
          </w:tcPr>
          <w:p w14:paraId="13BD6967"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64813E73" w14:textId="77777777" w:rsidR="00F577CF" w:rsidRPr="00F577CF" w:rsidRDefault="00F577CF" w:rsidP="00F829CB">
            <w:pPr>
              <w:jc w:val="center"/>
              <w:rPr>
                <w:b/>
                <w:bCs/>
                <w:sz w:val="18"/>
                <w:szCs w:val="18"/>
              </w:rPr>
            </w:pPr>
            <w:r w:rsidRPr="00F577CF">
              <w:rPr>
                <w:b/>
                <w:bCs/>
                <w:sz w:val="18"/>
                <w:szCs w:val="18"/>
              </w:rPr>
              <w:t>03</w:t>
            </w:r>
          </w:p>
        </w:tc>
        <w:tc>
          <w:tcPr>
            <w:tcW w:w="567" w:type="dxa"/>
            <w:tcBorders>
              <w:top w:val="nil"/>
              <w:left w:val="nil"/>
              <w:bottom w:val="single" w:sz="4" w:space="0" w:color="000000"/>
              <w:right w:val="single" w:sz="4" w:space="0" w:color="000000"/>
            </w:tcBorders>
            <w:shd w:val="clear" w:color="auto" w:fill="auto"/>
            <w:vAlign w:val="center"/>
            <w:hideMark/>
          </w:tcPr>
          <w:p w14:paraId="4D45BE28" w14:textId="77777777" w:rsidR="00F577CF" w:rsidRPr="00F577CF" w:rsidRDefault="00F577CF" w:rsidP="00F829CB">
            <w:pPr>
              <w:jc w:val="center"/>
              <w:rPr>
                <w:b/>
                <w:bCs/>
                <w:sz w:val="18"/>
                <w:szCs w:val="18"/>
              </w:rPr>
            </w:pPr>
            <w:r w:rsidRPr="00F577CF">
              <w:rPr>
                <w:b/>
                <w:bCs/>
                <w:sz w:val="18"/>
                <w:szCs w:val="18"/>
              </w:rPr>
              <w:t>10</w:t>
            </w:r>
          </w:p>
        </w:tc>
        <w:tc>
          <w:tcPr>
            <w:tcW w:w="1559" w:type="dxa"/>
            <w:tcBorders>
              <w:top w:val="nil"/>
              <w:left w:val="nil"/>
              <w:bottom w:val="single" w:sz="4" w:space="0" w:color="000000"/>
              <w:right w:val="single" w:sz="4" w:space="0" w:color="000000"/>
            </w:tcBorders>
            <w:shd w:val="clear" w:color="auto" w:fill="auto"/>
            <w:vAlign w:val="center"/>
            <w:hideMark/>
          </w:tcPr>
          <w:p w14:paraId="079CF274" w14:textId="77777777" w:rsidR="00F577CF" w:rsidRPr="00F577CF" w:rsidRDefault="00F577CF" w:rsidP="00F829CB">
            <w:pPr>
              <w:jc w:val="center"/>
              <w:rPr>
                <w:b/>
                <w:bCs/>
                <w:sz w:val="18"/>
                <w:szCs w:val="18"/>
              </w:rPr>
            </w:pPr>
            <w:r w:rsidRPr="00F577CF">
              <w:rPr>
                <w:b/>
                <w:bCs/>
                <w:sz w:val="18"/>
                <w:szCs w:val="18"/>
              </w:rPr>
              <w:t>64 3 00 10030</w:t>
            </w:r>
          </w:p>
        </w:tc>
        <w:tc>
          <w:tcPr>
            <w:tcW w:w="567" w:type="dxa"/>
            <w:tcBorders>
              <w:top w:val="nil"/>
              <w:left w:val="nil"/>
              <w:bottom w:val="single" w:sz="4" w:space="0" w:color="000000"/>
              <w:right w:val="single" w:sz="4" w:space="0" w:color="000000"/>
            </w:tcBorders>
            <w:shd w:val="clear" w:color="auto" w:fill="auto"/>
            <w:vAlign w:val="center"/>
            <w:hideMark/>
          </w:tcPr>
          <w:p w14:paraId="2B0E1187"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5C32329" w14:textId="77777777" w:rsidR="00F577CF" w:rsidRPr="00F577CF" w:rsidRDefault="00F577CF" w:rsidP="00F829CB">
            <w:pPr>
              <w:jc w:val="right"/>
              <w:rPr>
                <w:b/>
                <w:bCs/>
                <w:sz w:val="18"/>
                <w:szCs w:val="18"/>
              </w:rPr>
            </w:pPr>
            <w:r w:rsidRPr="00F577CF">
              <w:rPr>
                <w:b/>
                <w:bCs/>
                <w:sz w:val="18"/>
                <w:szCs w:val="18"/>
              </w:rPr>
              <w:t>1 054 083,45</w:t>
            </w:r>
          </w:p>
        </w:tc>
        <w:tc>
          <w:tcPr>
            <w:tcW w:w="1417" w:type="dxa"/>
            <w:tcBorders>
              <w:top w:val="nil"/>
              <w:left w:val="nil"/>
              <w:bottom w:val="single" w:sz="4" w:space="0" w:color="auto"/>
              <w:right w:val="single" w:sz="4" w:space="0" w:color="auto"/>
            </w:tcBorders>
            <w:shd w:val="clear" w:color="auto" w:fill="auto"/>
            <w:vAlign w:val="center"/>
            <w:hideMark/>
          </w:tcPr>
          <w:p w14:paraId="3A28C1CC" w14:textId="77777777" w:rsidR="00F577CF" w:rsidRPr="00F577CF" w:rsidRDefault="00F577CF" w:rsidP="00F829CB">
            <w:pPr>
              <w:jc w:val="right"/>
              <w:rPr>
                <w:b/>
                <w:bCs/>
                <w:sz w:val="18"/>
                <w:szCs w:val="18"/>
              </w:rPr>
            </w:pPr>
            <w:r w:rsidRPr="00F577CF">
              <w:rPr>
                <w:b/>
                <w:bCs/>
                <w:sz w:val="18"/>
                <w:szCs w:val="18"/>
              </w:rPr>
              <w:t>-49 995,00</w:t>
            </w:r>
          </w:p>
        </w:tc>
        <w:tc>
          <w:tcPr>
            <w:tcW w:w="1559" w:type="dxa"/>
            <w:tcBorders>
              <w:top w:val="nil"/>
              <w:left w:val="nil"/>
              <w:bottom w:val="single" w:sz="4" w:space="0" w:color="auto"/>
              <w:right w:val="single" w:sz="4" w:space="0" w:color="auto"/>
            </w:tcBorders>
            <w:shd w:val="clear" w:color="auto" w:fill="auto"/>
            <w:vAlign w:val="center"/>
            <w:hideMark/>
          </w:tcPr>
          <w:p w14:paraId="489F8A26" w14:textId="77777777" w:rsidR="00F577CF" w:rsidRPr="00F577CF" w:rsidRDefault="00F577CF" w:rsidP="00F829CB">
            <w:pPr>
              <w:jc w:val="right"/>
              <w:rPr>
                <w:b/>
                <w:bCs/>
                <w:sz w:val="18"/>
                <w:szCs w:val="18"/>
              </w:rPr>
            </w:pPr>
            <w:r w:rsidRPr="00F577CF">
              <w:rPr>
                <w:b/>
                <w:bCs/>
                <w:sz w:val="18"/>
                <w:szCs w:val="18"/>
              </w:rPr>
              <w:t>1 004 088,45</w:t>
            </w:r>
          </w:p>
        </w:tc>
      </w:tr>
      <w:tr w:rsidR="00F577CF" w:rsidRPr="00F577CF" w14:paraId="35F38C8D"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73E618EA"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5D56C397"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649A57FD" w14:textId="77777777" w:rsidR="00F577CF" w:rsidRPr="00F577CF" w:rsidRDefault="00F577CF" w:rsidP="00F829CB">
            <w:pPr>
              <w:jc w:val="center"/>
              <w:rPr>
                <w:b/>
                <w:bCs/>
                <w:sz w:val="18"/>
                <w:szCs w:val="18"/>
              </w:rPr>
            </w:pPr>
            <w:r w:rsidRPr="00F577CF">
              <w:rPr>
                <w:b/>
                <w:bCs/>
                <w:sz w:val="18"/>
                <w:szCs w:val="18"/>
              </w:rPr>
              <w:t>03</w:t>
            </w:r>
          </w:p>
        </w:tc>
        <w:tc>
          <w:tcPr>
            <w:tcW w:w="567" w:type="dxa"/>
            <w:tcBorders>
              <w:top w:val="nil"/>
              <w:left w:val="nil"/>
              <w:bottom w:val="single" w:sz="4" w:space="0" w:color="000000"/>
              <w:right w:val="single" w:sz="4" w:space="0" w:color="000000"/>
            </w:tcBorders>
            <w:shd w:val="clear" w:color="auto" w:fill="auto"/>
            <w:vAlign w:val="center"/>
            <w:hideMark/>
          </w:tcPr>
          <w:p w14:paraId="102E607A" w14:textId="77777777" w:rsidR="00F577CF" w:rsidRPr="00F577CF" w:rsidRDefault="00F577CF" w:rsidP="00F829CB">
            <w:pPr>
              <w:jc w:val="center"/>
              <w:rPr>
                <w:b/>
                <w:bCs/>
                <w:sz w:val="18"/>
                <w:szCs w:val="18"/>
              </w:rPr>
            </w:pPr>
            <w:r w:rsidRPr="00F577CF">
              <w:rPr>
                <w:b/>
                <w:bCs/>
                <w:sz w:val="18"/>
                <w:szCs w:val="18"/>
              </w:rPr>
              <w:t>10</w:t>
            </w:r>
          </w:p>
        </w:tc>
        <w:tc>
          <w:tcPr>
            <w:tcW w:w="1559" w:type="dxa"/>
            <w:tcBorders>
              <w:top w:val="nil"/>
              <w:left w:val="nil"/>
              <w:bottom w:val="single" w:sz="4" w:space="0" w:color="000000"/>
              <w:right w:val="single" w:sz="4" w:space="0" w:color="000000"/>
            </w:tcBorders>
            <w:shd w:val="clear" w:color="auto" w:fill="auto"/>
            <w:vAlign w:val="center"/>
            <w:hideMark/>
          </w:tcPr>
          <w:p w14:paraId="5E37DA72" w14:textId="77777777" w:rsidR="00F577CF" w:rsidRPr="00F577CF" w:rsidRDefault="00F577CF" w:rsidP="00F829CB">
            <w:pPr>
              <w:jc w:val="center"/>
              <w:rPr>
                <w:b/>
                <w:bCs/>
                <w:sz w:val="18"/>
                <w:szCs w:val="18"/>
              </w:rPr>
            </w:pPr>
            <w:r w:rsidRPr="00F577CF">
              <w:rPr>
                <w:b/>
                <w:bCs/>
                <w:sz w:val="18"/>
                <w:szCs w:val="18"/>
              </w:rPr>
              <w:t>64 3 00 10030</w:t>
            </w:r>
          </w:p>
        </w:tc>
        <w:tc>
          <w:tcPr>
            <w:tcW w:w="567" w:type="dxa"/>
            <w:tcBorders>
              <w:top w:val="nil"/>
              <w:left w:val="nil"/>
              <w:bottom w:val="single" w:sz="4" w:space="0" w:color="000000"/>
              <w:right w:val="single" w:sz="4" w:space="0" w:color="000000"/>
            </w:tcBorders>
            <w:shd w:val="clear" w:color="auto" w:fill="auto"/>
            <w:vAlign w:val="center"/>
            <w:hideMark/>
          </w:tcPr>
          <w:p w14:paraId="1FC4351D" w14:textId="77777777" w:rsidR="00F577CF" w:rsidRPr="00F577CF" w:rsidRDefault="00F577CF" w:rsidP="00F829CB">
            <w:pPr>
              <w:jc w:val="center"/>
              <w:rPr>
                <w:b/>
                <w:bCs/>
                <w:sz w:val="18"/>
                <w:szCs w:val="18"/>
              </w:rPr>
            </w:pPr>
            <w:r w:rsidRPr="00F577CF">
              <w:rPr>
                <w:b/>
                <w:bCs/>
                <w:sz w:val="18"/>
                <w:szCs w:val="18"/>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5364A04" w14:textId="77777777" w:rsidR="00F577CF" w:rsidRPr="00F577CF" w:rsidRDefault="00F577CF" w:rsidP="00F829CB">
            <w:pPr>
              <w:jc w:val="right"/>
              <w:rPr>
                <w:b/>
                <w:bCs/>
                <w:sz w:val="18"/>
                <w:szCs w:val="18"/>
              </w:rPr>
            </w:pPr>
            <w:r w:rsidRPr="00F577CF">
              <w:rPr>
                <w:b/>
                <w:bCs/>
                <w:sz w:val="18"/>
                <w:szCs w:val="18"/>
              </w:rPr>
              <w:t>1 004 083,45</w:t>
            </w:r>
          </w:p>
        </w:tc>
        <w:tc>
          <w:tcPr>
            <w:tcW w:w="1417" w:type="dxa"/>
            <w:tcBorders>
              <w:top w:val="nil"/>
              <w:left w:val="nil"/>
              <w:bottom w:val="single" w:sz="4" w:space="0" w:color="auto"/>
              <w:right w:val="single" w:sz="4" w:space="0" w:color="auto"/>
            </w:tcBorders>
            <w:shd w:val="clear" w:color="auto" w:fill="auto"/>
            <w:vAlign w:val="center"/>
            <w:hideMark/>
          </w:tcPr>
          <w:p w14:paraId="4EC242EF" w14:textId="77777777" w:rsidR="00F577CF" w:rsidRPr="00F577CF" w:rsidRDefault="00F577CF" w:rsidP="00F829CB">
            <w:pPr>
              <w:jc w:val="right"/>
              <w:rPr>
                <w:b/>
                <w:bCs/>
                <w:sz w:val="18"/>
                <w:szCs w:val="18"/>
              </w:rPr>
            </w:pPr>
            <w:r w:rsidRPr="00F577CF">
              <w:rPr>
                <w:b/>
                <w:bCs/>
                <w:sz w:val="18"/>
                <w:szCs w:val="18"/>
              </w:rPr>
              <w:t>-49 995,00</w:t>
            </w:r>
          </w:p>
        </w:tc>
        <w:tc>
          <w:tcPr>
            <w:tcW w:w="1559" w:type="dxa"/>
            <w:tcBorders>
              <w:top w:val="nil"/>
              <w:left w:val="nil"/>
              <w:bottom w:val="single" w:sz="4" w:space="0" w:color="auto"/>
              <w:right w:val="single" w:sz="4" w:space="0" w:color="auto"/>
            </w:tcBorders>
            <w:shd w:val="clear" w:color="auto" w:fill="auto"/>
            <w:vAlign w:val="center"/>
            <w:hideMark/>
          </w:tcPr>
          <w:p w14:paraId="0D8EAF9B" w14:textId="77777777" w:rsidR="00F577CF" w:rsidRPr="00F577CF" w:rsidRDefault="00F577CF" w:rsidP="00F829CB">
            <w:pPr>
              <w:jc w:val="right"/>
              <w:rPr>
                <w:b/>
                <w:bCs/>
                <w:sz w:val="18"/>
                <w:szCs w:val="18"/>
              </w:rPr>
            </w:pPr>
            <w:r w:rsidRPr="00F577CF">
              <w:rPr>
                <w:b/>
                <w:bCs/>
                <w:sz w:val="18"/>
                <w:szCs w:val="18"/>
              </w:rPr>
              <w:t>954 088,45</w:t>
            </w:r>
          </w:p>
        </w:tc>
      </w:tr>
      <w:tr w:rsidR="00F577CF" w:rsidRPr="00F577CF" w14:paraId="51977E3E" w14:textId="77777777" w:rsidTr="00F829CB">
        <w:trPr>
          <w:trHeight w:val="20"/>
        </w:trPr>
        <w:tc>
          <w:tcPr>
            <w:tcW w:w="724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63BC63" w14:textId="77777777" w:rsidR="00F577CF" w:rsidRPr="00F577CF" w:rsidRDefault="00F577CF" w:rsidP="00F829CB">
            <w:pPr>
              <w:rPr>
                <w:b/>
                <w:bCs/>
                <w:sz w:val="18"/>
                <w:szCs w:val="18"/>
              </w:rPr>
            </w:pPr>
            <w:r w:rsidRPr="00F577CF">
              <w:rPr>
                <w:b/>
                <w:bCs/>
                <w:sz w:val="18"/>
                <w:szCs w:val="18"/>
              </w:rPr>
              <w:t>Резервные средства</w:t>
            </w:r>
          </w:p>
        </w:tc>
        <w:tc>
          <w:tcPr>
            <w:tcW w:w="580" w:type="dxa"/>
            <w:tcBorders>
              <w:top w:val="single" w:sz="4" w:space="0" w:color="000000"/>
              <w:left w:val="nil"/>
              <w:bottom w:val="single" w:sz="4" w:space="0" w:color="000000"/>
              <w:right w:val="single" w:sz="4" w:space="0" w:color="000000"/>
            </w:tcBorders>
            <w:shd w:val="clear" w:color="auto" w:fill="auto"/>
            <w:vAlign w:val="center"/>
            <w:hideMark/>
          </w:tcPr>
          <w:p w14:paraId="1C3F0087"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single" w:sz="4" w:space="0" w:color="000000"/>
              <w:left w:val="nil"/>
              <w:bottom w:val="single" w:sz="4" w:space="0" w:color="000000"/>
              <w:right w:val="single" w:sz="4" w:space="0" w:color="000000"/>
            </w:tcBorders>
            <w:shd w:val="clear" w:color="auto" w:fill="auto"/>
            <w:vAlign w:val="center"/>
            <w:hideMark/>
          </w:tcPr>
          <w:p w14:paraId="3803F75C" w14:textId="77777777" w:rsidR="00F577CF" w:rsidRPr="00F577CF" w:rsidRDefault="00F577CF" w:rsidP="00F829CB">
            <w:pPr>
              <w:jc w:val="center"/>
              <w:rPr>
                <w:b/>
                <w:bCs/>
                <w:sz w:val="18"/>
                <w:szCs w:val="18"/>
              </w:rPr>
            </w:pPr>
            <w:r w:rsidRPr="00F577CF">
              <w:rPr>
                <w:b/>
                <w:bCs/>
                <w:sz w:val="18"/>
                <w:szCs w:val="18"/>
              </w:rPr>
              <w:t>03</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0B3566BB" w14:textId="77777777" w:rsidR="00F577CF" w:rsidRPr="00F577CF" w:rsidRDefault="00F577CF" w:rsidP="00F829CB">
            <w:pPr>
              <w:jc w:val="center"/>
              <w:rPr>
                <w:b/>
                <w:bCs/>
                <w:sz w:val="18"/>
                <w:szCs w:val="18"/>
              </w:rPr>
            </w:pPr>
            <w:r w:rsidRPr="00F577CF">
              <w:rPr>
                <w:b/>
                <w:bCs/>
                <w:sz w:val="18"/>
                <w:szCs w:val="18"/>
              </w:rPr>
              <w:t>10</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14:paraId="1AB2D367" w14:textId="77777777" w:rsidR="00F577CF" w:rsidRPr="00F577CF" w:rsidRDefault="00F577CF" w:rsidP="00F829CB">
            <w:pPr>
              <w:jc w:val="center"/>
              <w:rPr>
                <w:b/>
                <w:bCs/>
                <w:sz w:val="18"/>
                <w:szCs w:val="18"/>
              </w:rPr>
            </w:pPr>
            <w:r w:rsidRPr="00F577CF">
              <w:rPr>
                <w:b/>
                <w:bCs/>
                <w:sz w:val="18"/>
                <w:szCs w:val="18"/>
              </w:rPr>
              <w:t>64 3 00 10030</w:t>
            </w:r>
          </w:p>
        </w:tc>
        <w:tc>
          <w:tcPr>
            <w:tcW w:w="567" w:type="dxa"/>
            <w:tcBorders>
              <w:top w:val="nil"/>
              <w:left w:val="nil"/>
              <w:bottom w:val="single" w:sz="4" w:space="0" w:color="000000"/>
              <w:right w:val="single" w:sz="4" w:space="0" w:color="000000"/>
            </w:tcBorders>
            <w:shd w:val="clear" w:color="auto" w:fill="auto"/>
            <w:vAlign w:val="center"/>
            <w:hideMark/>
          </w:tcPr>
          <w:p w14:paraId="5964C41F"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9C4D1D3" w14:textId="77777777" w:rsidR="00F577CF" w:rsidRPr="00F577CF" w:rsidRDefault="00F577CF" w:rsidP="00F829CB">
            <w:pPr>
              <w:jc w:val="right"/>
              <w:rPr>
                <w:b/>
                <w:bCs/>
                <w:sz w:val="18"/>
                <w:szCs w:val="18"/>
              </w:rPr>
            </w:pPr>
            <w:r w:rsidRPr="00F577CF">
              <w:rPr>
                <w:b/>
                <w:bCs/>
                <w:sz w:val="18"/>
                <w:szCs w:val="18"/>
              </w:rPr>
              <w:t>50 000,00</w:t>
            </w:r>
          </w:p>
        </w:tc>
        <w:tc>
          <w:tcPr>
            <w:tcW w:w="1417" w:type="dxa"/>
            <w:tcBorders>
              <w:top w:val="nil"/>
              <w:left w:val="nil"/>
              <w:bottom w:val="single" w:sz="4" w:space="0" w:color="auto"/>
              <w:right w:val="single" w:sz="4" w:space="0" w:color="auto"/>
            </w:tcBorders>
            <w:shd w:val="clear" w:color="auto" w:fill="auto"/>
            <w:vAlign w:val="center"/>
            <w:hideMark/>
          </w:tcPr>
          <w:p w14:paraId="5EB24918"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78AAF575" w14:textId="77777777" w:rsidR="00F577CF" w:rsidRPr="00F577CF" w:rsidRDefault="00F577CF" w:rsidP="00F829CB">
            <w:pPr>
              <w:jc w:val="right"/>
              <w:rPr>
                <w:b/>
                <w:bCs/>
                <w:sz w:val="18"/>
                <w:szCs w:val="18"/>
              </w:rPr>
            </w:pPr>
            <w:r w:rsidRPr="00F577CF">
              <w:rPr>
                <w:b/>
                <w:bCs/>
                <w:sz w:val="18"/>
                <w:szCs w:val="18"/>
              </w:rPr>
              <w:t>50 000,00</w:t>
            </w:r>
          </w:p>
        </w:tc>
      </w:tr>
      <w:tr w:rsidR="00F577CF" w:rsidRPr="00F577CF" w14:paraId="2C00FC2A"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3BD2EA5D" w14:textId="77777777" w:rsidR="00F577CF" w:rsidRPr="00F577CF" w:rsidRDefault="00F577CF" w:rsidP="00F829CB">
            <w:pPr>
              <w:rPr>
                <w:b/>
                <w:bCs/>
                <w:sz w:val="18"/>
                <w:szCs w:val="18"/>
              </w:rPr>
            </w:pPr>
            <w:r w:rsidRPr="00F577CF">
              <w:rPr>
                <w:b/>
                <w:bCs/>
                <w:sz w:val="18"/>
                <w:szCs w:val="18"/>
              </w:rPr>
              <w:t>Иные бюджетные ассигнования</w:t>
            </w:r>
          </w:p>
        </w:tc>
        <w:tc>
          <w:tcPr>
            <w:tcW w:w="580" w:type="dxa"/>
            <w:tcBorders>
              <w:top w:val="nil"/>
              <w:left w:val="nil"/>
              <w:bottom w:val="single" w:sz="4" w:space="0" w:color="000000"/>
              <w:right w:val="single" w:sz="4" w:space="0" w:color="000000"/>
            </w:tcBorders>
            <w:shd w:val="clear" w:color="auto" w:fill="auto"/>
            <w:vAlign w:val="center"/>
            <w:hideMark/>
          </w:tcPr>
          <w:p w14:paraId="2575C375"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31D838E5" w14:textId="77777777" w:rsidR="00F577CF" w:rsidRPr="00F577CF" w:rsidRDefault="00F577CF" w:rsidP="00F829CB">
            <w:pPr>
              <w:jc w:val="center"/>
              <w:rPr>
                <w:b/>
                <w:bCs/>
                <w:sz w:val="18"/>
                <w:szCs w:val="18"/>
              </w:rPr>
            </w:pPr>
            <w:r w:rsidRPr="00F577CF">
              <w:rPr>
                <w:b/>
                <w:bCs/>
                <w:sz w:val="18"/>
                <w:szCs w:val="18"/>
              </w:rPr>
              <w:t>03</w:t>
            </w:r>
          </w:p>
        </w:tc>
        <w:tc>
          <w:tcPr>
            <w:tcW w:w="567" w:type="dxa"/>
            <w:tcBorders>
              <w:top w:val="nil"/>
              <w:left w:val="nil"/>
              <w:bottom w:val="single" w:sz="4" w:space="0" w:color="000000"/>
              <w:right w:val="single" w:sz="4" w:space="0" w:color="000000"/>
            </w:tcBorders>
            <w:shd w:val="clear" w:color="auto" w:fill="auto"/>
            <w:vAlign w:val="center"/>
            <w:hideMark/>
          </w:tcPr>
          <w:p w14:paraId="4F0B776A" w14:textId="77777777" w:rsidR="00F577CF" w:rsidRPr="00F577CF" w:rsidRDefault="00F577CF" w:rsidP="00F829CB">
            <w:pPr>
              <w:jc w:val="center"/>
              <w:rPr>
                <w:b/>
                <w:bCs/>
                <w:sz w:val="18"/>
                <w:szCs w:val="18"/>
              </w:rPr>
            </w:pPr>
            <w:r w:rsidRPr="00F577CF">
              <w:rPr>
                <w:b/>
                <w:bCs/>
                <w:sz w:val="18"/>
                <w:szCs w:val="18"/>
              </w:rPr>
              <w:t>10</w:t>
            </w:r>
          </w:p>
        </w:tc>
        <w:tc>
          <w:tcPr>
            <w:tcW w:w="1559" w:type="dxa"/>
            <w:tcBorders>
              <w:top w:val="nil"/>
              <w:left w:val="nil"/>
              <w:bottom w:val="single" w:sz="4" w:space="0" w:color="000000"/>
              <w:right w:val="single" w:sz="4" w:space="0" w:color="000000"/>
            </w:tcBorders>
            <w:shd w:val="clear" w:color="auto" w:fill="auto"/>
            <w:vAlign w:val="center"/>
            <w:hideMark/>
          </w:tcPr>
          <w:p w14:paraId="05F10FA1" w14:textId="77777777" w:rsidR="00F577CF" w:rsidRPr="00F577CF" w:rsidRDefault="00F577CF" w:rsidP="00F829CB">
            <w:pPr>
              <w:jc w:val="center"/>
              <w:rPr>
                <w:b/>
                <w:bCs/>
                <w:sz w:val="18"/>
                <w:szCs w:val="18"/>
              </w:rPr>
            </w:pPr>
            <w:r w:rsidRPr="00F577CF">
              <w:rPr>
                <w:b/>
                <w:bCs/>
                <w:sz w:val="18"/>
                <w:szCs w:val="18"/>
              </w:rPr>
              <w:t>64 3 00 10030</w:t>
            </w:r>
          </w:p>
        </w:tc>
        <w:tc>
          <w:tcPr>
            <w:tcW w:w="567" w:type="dxa"/>
            <w:tcBorders>
              <w:top w:val="nil"/>
              <w:left w:val="nil"/>
              <w:bottom w:val="single" w:sz="4" w:space="0" w:color="000000"/>
              <w:right w:val="single" w:sz="4" w:space="0" w:color="000000"/>
            </w:tcBorders>
            <w:shd w:val="clear" w:color="auto" w:fill="auto"/>
            <w:vAlign w:val="center"/>
            <w:hideMark/>
          </w:tcPr>
          <w:p w14:paraId="0BF1391B" w14:textId="77777777" w:rsidR="00F577CF" w:rsidRPr="00F577CF" w:rsidRDefault="00F577CF" w:rsidP="00F829CB">
            <w:pPr>
              <w:jc w:val="center"/>
              <w:rPr>
                <w:b/>
                <w:bCs/>
                <w:sz w:val="18"/>
                <w:szCs w:val="18"/>
              </w:rPr>
            </w:pPr>
            <w:r w:rsidRPr="00F577CF">
              <w:rPr>
                <w:b/>
                <w:bCs/>
                <w:sz w:val="18"/>
                <w:szCs w:val="18"/>
              </w:rPr>
              <w:t>800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0287B54" w14:textId="77777777" w:rsidR="00F577CF" w:rsidRPr="00F577CF" w:rsidRDefault="00F577CF" w:rsidP="00F829CB">
            <w:pPr>
              <w:jc w:val="right"/>
              <w:rPr>
                <w:b/>
                <w:bCs/>
                <w:sz w:val="18"/>
                <w:szCs w:val="18"/>
              </w:rPr>
            </w:pPr>
            <w:r w:rsidRPr="00F577CF">
              <w:rPr>
                <w:b/>
                <w:bCs/>
                <w:sz w:val="18"/>
                <w:szCs w:val="18"/>
              </w:rPr>
              <w:t>50 000,00</w:t>
            </w:r>
          </w:p>
        </w:tc>
        <w:tc>
          <w:tcPr>
            <w:tcW w:w="1417" w:type="dxa"/>
            <w:tcBorders>
              <w:top w:val="nil"/>
              <w:left w:val="nil"/>
              <w:bottom w:val="single" w:sz="4" w:space="0" w:color="auto"/>
              <w:right w:val="single" w:sz="4" w:space="0" w:color="auto"/>
            </w:tcBorders>
            <w:shd w:val="clear" w:color="auto" w:fill="auto"/>
            <w:vAlign w:val="center"/>
            <w:hideMark/>
          </w:tcPr>
          <w:p w14:paraId="6C101A08"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40C3A0EA" w14:textId="77777777" w:rsidR="00F577CF" w:rsidRPr="00F577CF" w:rsidRDefault="00F577CF" w:rsidP="00F829CB">
            <w:pPr>
              <w:jc w:val="right"/>
              <w:rPr>
                <w:b/>
                <w:bCs/>
                <w:sz w:val="18"/>
                <w:szCs w:val="18"/>
              </w:rPr>
            </w:pPr>
            <w:r w:rsidRPr="00F577CF">
              <w:rPr>
                <w:b/>
                <w:bCs/>
                <w:sz w:val="18"/>
                <w:szCs w:val="18"/>
              </w:rPr>
              <w:t>50 000,00</w:t>
            </w:r>
          </w:p>
        </w:tc>
      </w:tr>
      <w:tr w:rsidR="00F577CF" w:rsidRPr="00F577CF" w14:paraId="72E77381"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3CD691DA" w14:textId="77777777" w:rsidR="00F577CF" w:rsidRPr="00F577CF" w:rsidRDefault="00F577CF" w:rsidP="00F829CB">
            <w:pPr>
              <w:rPr>
                <w:b/>
                <w:bCs/>
                <w:sz w:val="18"/>
                <w:szCs w:val="18"/>
              </w:rPr>
            </w:pPr>
            <w:r w:rsidRPr="00F577CF">
              <w:rPr>
                <w:b/>
                <w:bCs/>
                <w:sz w:val="18"/>
                <w:szCs w:val="18"/>
              </w:rPr>
              <w:t>НАЦИОНАЛЬНАЯ ЭКОНОМИКА</w:t>
            </w:r>
          </w:p>
        </w:tc>
        <w:tc>
          <w:tcPr>
            <w:tcW w:w="580" w:type="dxa"/>
            <w:tcBorders>
              <w:top w:val="nil"/>
              <w:left w:val="nil"/>
              <w:bottom w:val="single" w:sz="4" w:space="0" w:color="000000"/>
              <w:right w:val="single" w:sz="4" w:space="0" w:color="000000"/>
            </w:tcBorders>
            <w:shd w:val="clear" w:color="auto" w:fill="auto"/>
            <w:vAlign w:val="center"/>
            <w:hideMark/>
          </w:tcPr>
          <w:p w14:paraId="0EA633B0"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19199219" w14:textId="77777777" w:rsidR="00F577CF" w:rsidRPr="00F577CF" w:rsidRDefault="00F577CF" w:rsidP="00F829CB">
            <w:pPr>
              <w:jc w:val="center"/>
              <w:rPr>
                <w:b/>
                <w:bCs/>
                <w:sz w:val="18"/>
                <w:szCs w:val="18"/>
              </w:rPr>
            </w:pPr>
            <w:r w:rsidRPr="00F577CF">
              <w:rPr>
                <w:b/>
                <w:bCs/>
                <w:sz w:val="18"/>
                <w:szCs w:val="18"/>
              </w:rPr>
              <w:t>04</w:t>
            </w:r>
          </w:p>
        </w:tc>
        <w:tc>
          <w:tcPr>
            <w:tcW w:w="567" w:type="dxa"/>
            <w:tcBorders>
              <w:top w:val="nil"/>
              <w:left w:val="nil"/>
              <w:bottom w:val="single" w:sz="4" w:space="0" w:color="000000"/>
              <w:right w:val="single" w:sz="4" w:space="0" w:color="000000"/>
            </w:tcBorders>
            <w:shd w:val="clear" w:color="auto" w:fill="auto"/>
            <w:vAlign w:val="center"/>
            <w:hideMark/>
          </w:tcPr>
          <w:p w14:paraId="0506948A" w14:textId="77777777" w:rsidR="00F577CF" w:rsidRPr="00F577CF" w:rsidRDefault="00F577CF" w:rsidP="00F829CB">
            <w:pPr>
              <w:jc w:val="center"/>
              <w:rPr>
                <w:b/>
                <w:bCs/>
                <w:sz w:val="18"/>
                <w:szCs w:val="18"/>
              </w:rPr>
            </w:pPr>
            <w:r w:rsidRPr="00F577CF">
              <w:rPr>
                <w:b/>
                <w:bCs/>
                <w:sz w:val="18"/>
                <w:szCs w:val="18"/>
              </w:rPr>
              <w:t> </w:t>
            </w:r>
          </w:p>
        </w:tc>
        <w:tc>
          <w:tcPr>
            <w:tcW w:w="1559" w:type="dxa"/>
            <w:tcBorders>
              <w:top w:val="nil"/>
              <w:left w:val="nil"/>
              <w:bottom w:val="single" w:sz="4" w:space="0" w:color="000000"/>
              <w:right w:val="single" w:sz="4" w:space="0" w:color="000000"/>
            </w:tcBorders>
            <w:shd w:val="clear" w:color="auto" w:fill="auto"/>
            <w:vAlign w:val="center"/>
            <w:hideMark/>
          </w:tcPr>
          <w:p w14:paraId="687D223C"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2397492A"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DDEA346" w14:textId="77777777" w:rsidR="00F577CF" w:rsidRPr="00F577CF" w:rsidRDefault="00F577CF" w:rsidP="00F829CB">
            <w:pPr>
              <w:jc w:val="right"/>
              <w:rPr>
                <w:b/>
                <w:bCs/>
                <w:sz w:val="18"/>
                <w:szCs w:val="18"/>
              </w:rPr>
            </w:pPr>
            <w:r w:rsidRPr="00F577CF">
              <w:rPr>
                <w:b/>
                <w:bCs/>
                <w:sz w:val="18"/>
                <w:szCs w:val="18"/>
              </w:rPr>
              <w:t>22 050 496,09</w:t>
            </w:r>
          </w:p>
        </w:tc>
        <w:tc>
          <w:tcPr>
            <w:tcW w:w="1417" w:type="dxa"/>
            <w:tcBorders>
              <w:top w:val="nil"/>
              <w:left w:val="nil"/>
              <w:bottom w:val="single" w:sz="4" w:space="0" w:color="auto"/>
              <w:right w:val="single" w:sz="4" w:space="0" w:color="auto"/>
            </w:tcBorders>
            <w:shd w:val="clear" w:color="auto" w:fill="auto"/>
            <w:vAlign w:val="center"/>
            <w:hideMark/>
          </w:tcPr>
          <w:p w14:paraId="612ABE85" w14:textId="77777777" w:rsidR="00F577CF" w:rsidRPr="00F577CF" w:rsidRDefault="00F577CF" w:rsidP="00F829CB">
            <w:pPr>
              <w:jc w:val="right"/>
              <w:rPr>
                <w:b/>
                <w:bCs/>
                <w:sz w:val="18"/>
                <w:szCs w:val="18"/>
              </w:rPr>
            </w:pPr>
            <w:r w:rsidRPr="00F577CF">
              <w:rPr>
                <w:b/>
                <w:bCs/>
                <w:sz w:val="18"/>
                <w:szCs w:val="18"/>
              </w:rPr>
              <w:t>524 838,54</w:t>
            </w:r>
          </w:p>
        </w:tc>
        <w:tc>
          <w:tcPr>
            <w:tcW w:w="1559" w:type="dxa"/>
            <w:tcBorders>
              <w:top w:val="nil"/>
              <w:left w:val="nil"/>
              <w:bottom w:val="single" w:sz="4" w:space="0" w:color="auto"/>
              <w:right w:val="single" w:sz="4" w:space="0" w:color="auto"/>
            </w:tcBorders>
            <w:shd w:val="clear" w:color="auto" w:fill="auto"/>
            <w:vAlign w:val="center"/>
            <w:hideMark/>
          </w:tcPr>
          <w:p w14:paraId="3FDBEB87" w14:textId="77777777" w:rsidR="00F577CF" w:rsidRPr="00F577CF" w:rsidRDefault="00F577CF" w:rsidP="00F829CB">
            <w:pPr>
              <w:jc w:val="right"/>
              <w:rPr>
                <w:b/>
                <w:bCs/>
                <w:sz w:val="18"/>
                <w:szCs w:val="18"/>
              </w:rPr>
            </w:pPr>
            <w:r w:rsidRPr="00F577CF">
              <w:rPr>
                <w:b/>
                <w:bCs/>
                <w:sz w:val="18"/>
                <w:szCs w:val="18"/>
              </w:rPr>
              <w:t>22 575 334,63</w:t>
            </w:r>
          </w:p>
        </w:tc>
      </w:tr>
      <w:tr w:rsidR="00F577CF" w:rsidRPr="00F577CF" w14:paraId="3370EBC7"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3447176C" w14:textId="77777777" w:rsidR="00F577CF" w:rsidRPr="00F577CF" w:rsidRDefault="00F577CF" w:rsidP="00F829CB">
            <w:pPr>
              <w:rPr>
                <w:b/>
                <w:bCs/>
                <w:sz w:val="18"/>
                <w:szCs w:val="18"/>
              </w:rPr>
            </w:pPr>
            <w:r w:rsidRPr="00F577CF">
              <w:rPr>
                <w:b/>
                <w:bCs/>
                <w:sz w:val="18"/>
                <w:szCs w:val="18"/>
              </w:rPr>
              <w:t>Сельское хозяйство и рыболовство</w:t>
            </w:r>
          </w:p>
        </w:tc>
        <w:tc>
          <w:tcPr>
            <w:tcW w:w="580" w:type="dxa"/>
            <w:tcBorders>
              <w:top w:val="nil"/>
              <w:left w:val="nil"/>
              <w:bottom w:val="single" w:sz="4" w:space="0" w:color="000000"/>
              <w:right w:val="single" w:sz="4" w:space="0" w:color="000000"/>
            </w:tcBorders>
            <w:shd w:val="clear" w:color="auto" w:fill="auto"/>
            <w:vAlign w:val="center"/>
            <w:hideMark/>
          </w:tcPr>
          <w:p w14:paraId="265A51F1"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72065DDE" w14:textId="77777777" w:rsidR="00F577CF" w:rsidRPr="00F577CF" w:rsidRDefault="00F577CF" w:rsidP="00F829CB">
            <w:pPr>
              <w:jc w:val="center"/>
              <w:rPr>
                <w:b/>
                <w:bCs/>
                <w:sz w:val="18"/>
                <w:szCs w:val="18"/>
              </w:rPr>
            </w:pPr>
            <w:r w:rsidRPr="00F577CF">
              <w:rPr>
                <w:b/>
                <w:bCs/>
                <w:sz w:val="18"/>
                <w:szCs w:val="18"/>
              </w:rPr>
              <w:t>04</w:t>
            </w:r>
          </w:p>
        </w:tc>
        <w:tc>
          <w:tcPr>
            <w:tcW w:w="567" w:type="dxa"/>
            <w:tcBorders>
              <w:top w:val="nil"/>
              <w:left w:val="nil"/>
              <w:bottom w:val="single" w:sz="4" w:space="0" w:color="000000"/>
              <w:right w:val="single" w:sz="4" w:space="0" w:color="000000"/>
            </w:tcBorders>
            <w:shd w:val="clear" w:color="auto" w:fill="auto"/>
            <w:vAlign w:val="center"/>
            <w:hideMark/>
          </w:tcPr>
          <w:p w14:paraId="794C0D40" w14:textId="77777777" w:rsidR="00F577CF" w:rsidRPr="00F577CF" w:rsidRDefault="00F577CF" w:rsidP="00F829CB">
            <w:pPr>
              <w:jc w:val="center"/>
              <w:rPr>
                <w:b/>
                <w:bCs/>
                <w:sz w:val="18"/>
                <w:szCs w:val="18"/>
              </w:rPr>
            </w:pPr>
            <w:r w:rsidRPr="00F577CF">
              <w:rPr>
                <w:b/>
                <w:bCs/>
                <w:sz w:val="18"/>
                <w:szCs w:val="18"/>
              </w:rPr>
              <w:t>05</w:t>
            </w:r>
          </w:p>
        </w:tc>
        <w:tc>
          <w:tcPr>
            <w:tcW w:w="1559" w:type="dxa"/>
            <w:tcBorders>
              <w:top w:val="nil"/>
              <w:left w:val="nil"/>
              <w:bottom w:val="single" w:sz="4" w:space="0" w:color="000000"/>
              <w:right w:val="single" w:sz="4" w:space="0" w:color="000000"/>
            </w:tcBorders>
            <w:shd w:val="clear" w:color="auto" w:fill="auto"/>
            <w:vAlign w:val="center"/>
            <w:hideMark/>
          </w:tcPr>
          <w:p w14:paraId="75A536F9"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5E3AEFDB"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6109913" w14:textId="77777777" w:rsidR="00F577CF" w:rsidRPr="00F577CF" w:rsidRDefault="00F577CF" w:rsidP="00F829CB">
            <w:pPr>
              <w:jc w:val="right"/>
              <w:rPr>
                <w:b/>
                <w:bCs/>
                <w:sz w:val="18"/>
                <w:szCs w:val="18"/>
              </w:rPr>
            </w:pPr>
            <w:r w:rsidRPr="00F577CF">
              <w:rPr>
                <w:b/>
                <w:bCs/>
                <w:sz w:val="18"/>
                <w:szCs w:val="18"/>
              </w:rPr>
              <w:t>654 059,63</w:t>
            </w:r>
          </w:p>
        </w:tc>
        <w:tc>
          <w:tcPr>
            <w:tcW w:w="1417" w:type="dxa"/>
            <w:tcBorders>
              <w:top w:val="nil"/>
              <w:left w:val="nil"/>
              <w:bottom w:val="single" w:sz="4" w:space="0" w:color="auto"/>
              <w:right w:val="single" w:sz="4" w:space="0" w:color="auto"/>
            </w:tcBorders>
            <w:shd w:val="clear" w:color="auto" w:fill="auto"/>
            <w:vAlign w:val="center"/>
            <w:hideMark/>
          </w:tcPr>
          <w:p w14:paraId="15CD32B0" w14:textId="77777777" w:rsidR="00F577CF" w:rsidRPr="00F577CF" w:rsidRDefault="00F577CF" w:rsidP="00F829CB">
            <w:pPr>
              <w:jc w:val="right"/>
              <w:rPr>
                <w:b/>
                <w:bCs/>
                <w:sz w:val="18"/>
                <w:szCs w:val="18"/>
              </w:rPr>
            </w:pPr>
            <w:r w:rsidRPr="00F577CF">
              <w:rPr>
                <w:b/>
                <w:bCs/>
                <w:sz w:val="18"/>
                <w:szCs w:val="18"/>
              </w:rPr>
              <w:t>445 393,42</w:t>
            </w:r>
          </w:p>
        </w:tc>
        <w:tc>
          <w:tcPr>
            <w:tcW w:w="1559" w:type="dxa"/>
            <w:tcBorders>
              <w:top w:val="nil"/>
              <w:left w:val="nil"/>
              <w:bottom w:val="single" w:sz="4" w:space="0" w:color="auto"/>
              <w:right w:val="single" w:sz="4" w:space="0" w:color="auto"/>
            </w:tcBorders>
            <w:shd w:val="clear" w:color="auto" w:fill="auto"/>
            <w:vAlign w:val="center"/>
            <w:hideMark/>
          </w:tcPr>
          <w:p w14:paraId="7C1E5A08" w14:textId="77777777" w:rsidR="00F577CF" w:rsidRPr="00F577CF" w:rsidRDefault="00F577CF" w:rsidP="00F829CB">
            <w:pPr>
              <w:jc w:val="right"/>
              <w:rPr>
                <w:b/>
                <w:bCs/>
                <w:sz w:val="18"/>
                <w:szCs w:val="18"/>
              </w:rPr>
            </w:pPr>
            <w:r w:rsidRPr="00F577CF">
              <w:rPr>
                <w:b/>
                <w:bCs/>
                <w:sz w:val="18"/>
                <w:szCs w:val="18"/>
              </w:rPr>
              <w:t>1 099 453,05</w:t>
            </w:r>
          </w:p>
        </w:tc>
      </w:tr>
      <w:tr w:rsidR="00F577CF" w:rsidRPr="00F577CF" w14:paraId="4CE4C8DE" w14:textId="77777777" w:rsidTr="00F829CB">
        <w:trPr>
          <w:trHeight w:val="20"/>
        </w:trPr>
        <w:tc>
          <w:tcPr>
            <w:tcW w:w="7245" w:type="dxa"/>
            <w:tcBorders>
              <w:top w:val="nil"/>
              <w:left w:val="single" w:sz="4" w:space="0" w:color="auto"/>
              <w:bottom w:val="single" w:sz="4" w:space="0" w:color="auto"/>
              <w:right w:val="single" w:sz="4" w:space="0" w:color="auto"/>
            </w:tcBorders>
            <w:shd w:val="clear" w:color="auto" w:fill="auto"/>
            <w:vAlign w:val="center"/>
            <w:hideMark/>
          </w:tcPr>
          <w:p w14:paraId="0E120956" w14:textId="77777777" w:rsidR="00F577CF" w:rsidRPr="00F577CF" w:rsidRDefault="00F577CF" w:rsidP="00F829CB">
            <w:pPr>
              <w:rPr>
                <w:b/>
                <w:bCs/>
                <w:sz w:val="18"/>
                <w:szCs w:val="18"/>
              </w:rPr>
            </w:pPr>
            <w:r w:rsidRPr="00F577CF">
              <w:rPr>
                <w:b/>
                <w:bCs/>
                <w:sz w:val="18"/>
                <w:szCs w:val="18"/>
              </w:rPr>
              <w:t>Непрограммные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64FCEC20"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55FB7731" w14:textId="77777777" w:rsidR="00F577CF" w:rsidRPr="00F577CF" w:rsidRDefault="00F577CF" w:rsidP="00F829CB">
            <w:pPr>
              <w:jc w:val="center"/>
              <w:rPr>
                <w:b/>
                <w:bCs/>
                <w:sz w:val="18"/>
                <w:szCs w:val="18"/>
              </w:rPr>
            </w:pPr>
            <w:r w:rsidRPr="00F577CF">
              <w:rPr>
                <w:b/>
                <w:bCs/>
                <w:sz w:val="18"/>
                <w:szCs w:val="18"/>
              </w:rPr>
              <w:t>04</w:t>
            </w:r>
          </w:p>
        </w:tc>
        <w:tc>
          <w:tcPr>
            <w:tcW w:w="567" w:type="dxa"/>
            <w:tcBorders>
              <w:top w:val="nil"/>
              <w:left w:val="nil"/>
              <w:bottom w:val="single" w:sz="4" w:space="0" w:color="000000"/>
              <w:right w:val="single" w:sz="4" w:space="0" w:color="000000"/>
            </w:tcBorders>
            <w:shd w:val="clear" w:color="auto" w:fill="auto"/>
            <w:vAlign w:val="center"/>
            <w:hideMark/>
          </w:tcPr>
          <w:p w14:paraId="2B187E66" w14:textId="77777777" w:rsidR="00F577CF" w:rsidRPr="00F577CF" w:rsidRDefault="00F577CF" w:rsidP="00F829CB">
            <w:pPr>
              <w:jc w:val="center"/>
              <w:rPr>
                <w:b/>
                <w:bCs/>
                <w:sz w:val="18"/>
                <w:szCs w:val="18"/>
              </w:rPr>
            </w:pPr>
            <w:r w:rsidRPr="00F577CF">
              <w:rPr>
                <w:b/>
                <w:bCs/>
                <w:sz w:val="18"/>
                <w:szCs w:val="18"/>
              </w:rPr>
              <w:t>05</w:t>
            </w:r>
          </w:p>
        </w:tc>
        <w:tc>
          <w:tcPr>
            <w:tcW w:w="1559" w:type="dxa"/>
            <w:tcBorders>
              <w:top w:val="nil"/>
              <w:left w:val="nil"/>
              <w:bottom w:val="single" w:sz="4" w:space="0" w:color="000000"/>
              <w:right w:val="single" w:sz="4" w:space="0" w:color="000000"/>
            </w:tcBorders>
            <w:shd w:val="clear" w:color="auto" w:fill="auto"/>
            <w:vAlign w:val="center"/>
            <w:hideMark/>
          </w:tcPr>
          <w:p w14:paraId="65B5E299" w14:textId="77777777" w:rsidR="00F577CF" w:rsidRPr="00F577CF" w:rsidRDefault="00F577CF" w:rsidP="00F829CB">
            <w:pPr>
              <w:jc w:val="center"/>
              <w:rPr>
                <w:b/>
                <w:bCs/>
                <w:sz w:val="18"/>
                <w:szCs w:val="18"/>
              </w:rPr>
            </w:pPr>
            <w:r w:rsidRPr="00F577CF">
              <w:rPr>
                <w:b/>
                <w:bCs/>
                <w:sz w:val="18"/>
                <w:szCs w:val="18"/>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0DC2F5BB"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B59BADD" w14:textId="77777777" w:rsidR="00F577CF" w:rsidRPr="00F577CF" w:rsidRDefault="00F577CF" w:rsidP="00F829CB">
            <w:pPr>
              <w:jc w:val="right"/>
              <w:rPr>
                <w:b/>
                <w:bCs/>
                <w:sz w:val="18"/>
                <w:szCs w:val="18"/>
              </w:rPr>
            </w:pPr>
            <w:r w:rsidRPr="00F577CF">
              <w:rPr>
                <w:b/>
                <w:bCs/>
                <w:sz w:val="18"/>
                <w:szCs w:val="18"/>
              </w:rPr>
              <w:t>654 059,63</w:t>
            </w:r>
          </w:p>
        </w:tc>
        <w:tc>
          <w:tcPr>
            <w:tcW w:w="1417" w:type="dxa"/>
            <w:tcBorders>
              <w:top w:val="nil"/>
              <w:left w:val="nil"/>
              <w:bottom w:val="single" w:sz="4" w:space="0" w:color="auto"/>
              <w:right w:val="single" w:sz="4" w:space="0" w:color="auto"/>
            </w:tcBorders>
            <w:shd w:val="clear" w:color="auto" w:fill="auto"/>
            <w:vAlign w:val="center"/>
            <w:hideMark/>
          </w:tcPr>
          <w:p w14:paraId="0C625F0B" w14:textId="77777777" w:rsidR="00F577CF" w:rsidRPr="00F577CF" w:rsidRDefault="00F577CF" w:rsidP="00F829CB">
            <w:pPr>
              <w:jc w:val="right"/>
              <w:rPr>
                <w:b/>
                <w:bCs/>
                <w:sz w:val="18"/>
                <w:szCs w:val="18"/>
              </w:rPr>
            </w:pPr>
            <w:r w:rsidRPr="00F577CF">
              <w:rPr>
                <w:b/>
                <w:bCs/>
                <w:sz w:val="18"/>
                <w:szCs w:val="18"/>
              </w:rPr>
              <w:t>445 393,42</w:t>
            </w:r>
          </w:p>
        </w:tc>
        <w:tc>
          <w:tcPr>
            <w:tcW w:w="1559" w:type="dxa"/>
            <w:tcBorders>
              <w:top w:val="nil"/>
              <w:left w:val="nil"/>
              <w:bottom w:val="single" w:sz="4" w:space="0" w:color="auto"/>
              <w:right w:val="single" w:sz="4" w:space="0" w:color="auto"/>
            </w:tcBorders>
            <w:shd w:val="clear" w:color="auto" w:fill="auto"/>
            <w:vAlign w:val="center"/>
            <w:hideMark/>
          </w:tcPr>
          <w:p w14:paraId="34E4E9A9" w14:textId="77777777" w:rsidR="00F577CF" w:rsidRPr="00F577CF" w:rsidRDefault="00F577CF" w:rsidP="00F829CB">
            <w:pPr>
              <w:jc w:val="right"/>
              <w:rPr>
                <w:b/>
                <w:bCs/>
                <w:sz w:val="18"/>
                <w:szCs w:val="18"/>
              </w:rPr>
            </w:pPr>
            <w:r w:rsidRPr="00F577CF">
              <w:rPr>
                <w:b/>
                <w:bCs/>
                <w:sz w:val="18"/>
                <w:szCs w:val="18"/>
              </w:rPr>
              <w:t>1 099 453,05</w:t>
            </w:r>
          </w:p>
        </w:tc>
      </w:tr>
      <w:tr w:rsidR="00F577CF" w:rsidRPr="00F577CF" w14:paraId="2D9A03AE" w14:textId="77777777" w:rsidTr="00F829CB">
        <w:trPr>
          <w:trHeight w:val="20"/>
        </w:trPr>
        <w:tc>
          <w:tcPr>
            <w:tcW w:w="7245" w:type="dxa"/>
            <w:tcBorders>
              <w:top w:val="nil"/>
              <w:left w:val="single" w:sz="4" w:space="0" w:color="auto"/>
              <w:bottom w:val="single" w:sz="4" w:space="0" w:color="auto"/>
              <w:right w:val="single" w:sz="4" w:space="0" w:color="auto"/>
            </w:tcBorders>
            <w:shd w:val="clear" w:color="auto" w:fill="auto"/>
            <w:vAlign w:val="center"/>
            <w:hideMark/>
          </w:tcPr>
          <w:p w14:paraId="7FFAC9A2" w14:textId="77777777" w:rsidR="00F577CF" w:rsidRPr="00F577CF" w:rsidRDefault="00F577CF" w:rsidP="00F829CB">
            <w:pPr>
              <w:rPr>
                <w:b/>
                <w:bCs/>
                <w:sz w:val="18"/>
                <w:szCs w:val="18"/>
              </w:rPr>
            </w:pPr>
            <w:r w:rsidRPr="00F577CF">
              <w:rPr>
                <w:b/>
                <w:bCs/>
                <w:sz w:val="18"/>
                <w:szCs w:val="18"/>
              </w:rPr>
              <w:t>Прочие непрограммные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531635A6"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16150D6E" w14:textId="77777777" w:rsidR="00F577CF" w:rsidRPr="00F577CF" w:rsidRDefault="00F577CF" w:rsidP="00F829CB">
            <w:pPr>
              <w:jc w:val="center"/>
              <w:rPr>
                <w:b/>
                <w:bCs/>
                <w:sz w:val="18"/>
                <w:szCs w:val="18"/>
              </w:rPr>
            </w:pPr>
            <w:r w:rsidRPr="00F577CF">
              <w:rPr>
                <w:b/>
                <w:bCs/>
                <w:sz w:val="18"/>
                <w:szCs w:val="18"/>
              </w:rPr>
              <w:t>04</w:t>
            </w:r>
          </w:p>
        </w:tc>
        <w:tc>
          <w:tcPr>
            <w:tcW w:w="567" w:type="dxa"/>
            <w:tcBorders>
              <w:top w:val="nil"/>
              <w:left w:val="nil"/>
              <w:bottom w:val="single" w:sz="4" w:space="0" w:color="000000"/>
              <w:right w:val="single" w:sz="4" w:space="0" w:color="000000"/>
            </w:tcBorders>
            <w:shd w:val="clear" w:color="auto" w:fill="auto"/>
            <w:vAlign w:val="center"/>
            <w:hideMark/>
          </w:tcPr>
          <w:p w14:paraId="40B0EC8F" w14:textId="77777777" w:rsidR="00F577CF" w:rsidRPr="00F577CF" w:rsidRDefault="00F577CF" w:rsidP="00F829CB">
            <w:pPr>
              <w:jc w:val="center"/>
              <w:rPr>
                <w:b/>
                <w:bCs/>
                <w:sz w:val="18"/>
                <w:szCs w:val="18"/>
              </w:rPr>
            </w:pPr>
            <w:r w:rsidRPr="00F577CF">
              <w:rPr>
                <w:b/>
                <w:bCs/>
                <w:sz w:val="18"/>
                <w:szCs w:val="18"/>
              </w:rPr>
              <w:t>05</w:t>
            </w:r>
          </w:p>
        </w:tc>
        <w:tc>
          <w:tcPr>
            <w:tcW w:w="1559" w:type="dxa"/>
            <w:tcBorders>
              <w:top w:val="nil"/>
              <w:left w:val="nil"/>
              <w:bottom w:val="single" w:sz="4" w:space="0" w:color="000000"/>
              <w:right w:val="single" w:sz="4" w:space="0" w:color="000000"/>
            </w:tcBorders>
            <w:shd w:val="clear" w:color="auto" w:fill="auto"/>
            <w:vAlign w:val="center"/>
            <w:hideMark/>
          </w:tcPr>
          <w:p w14:paraId="5E6FFB3F" w14:textId="77777777" w:rsidR="00F577CF" w:rsidRPr="00F577CF" w:rsidRDefault="00F577CF" w:rsidP="00F829CB">
            <w:pPr>
              <w:jc w:val="center"/>
              <w:rPr>
                <w:b/>
                <w:bCs/>
                <w:sz w:val="18"/>
                <w:szCs w:val="18"/>
              </w:rPr>
            </w:pPr>
            <w:r w:rsidRPr="00F577CF">
              <w:rPr>
                <w:b/>
                <w:bCs/>
                <w:sz w:val="18"/>
                <w:szCs w:val="18"/>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09067CCD"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8EE80F0" w14:textId="77777777" w:rsidR="00F577CF" w:rsidRPr="00F577CF" w:rsidRDefault="00F577CF" w:rsidP="00F829CB">
            <w:pPr>
              <w:jc w:val="right"/>
              <w:rPr>
                <w:b/>
                <w:bCs/>
                <w:sz w:val="18"/>
                <w:szCs w:val="18"/>
              </w:rPr>
            </w:pPr>
            <w:r w:rsidRPr="00F577CF">
              <w:rPr>
                <w:b/>
                <w:bCs/>
                <w:sz w:val="18"/>
                <w:szCs w:val="18"/>
              </w:rPr>
              <w:t>654 059,63</w:t>
            </w:r>
          </w:p>
        </w:tc>
        <w:tc>
          <w:tcPr>
            <w:tcW w:w="1417" w:type="dxa"/>
            <w:tcBorders>
              <w:top w:val="nil"/>
              <w:left w:val="nil"/>
              <w:bottom w:val="single" w:sz="4" w:space="0" w:color="auto"/>
              <w:right w:val="single" w:sz="4" w:space="0" w:color="auto"/>
            </w:tcBorders>
            <w:shd w:val="clear" w:color="auto" w:fill="auto"/>
            <w:vAlign w:val="center"/>
            <w:hideMark/>
          </w:tcPr>
          <w:p w14:paraId="50D5676E" w14:textId="77777777" w:rsidR="00F577CF" w:rsidRPr="00F577CF" w:rsidRDefault="00F577CF" w:rsidP="00F829CB">
            <w:pPr>
              <w:jc w:val="right"/>
              <w:rPr>
                <w:b/>
                <w:bCs/>
                <w:sz w:val="18"/>
                <w:szCs w:val="18"/>
              </w:rPr>
            </w:pPr>
            <w:r w:rsidRPr="00F577CF">
              <w:rPr>
                <w:b/>
                <w:bCs/>
                <w:sz w:val="18"/>
                <w:szCs w:val="18"/>
              </w:rPr>
              <w:t>445 393,42</w:t>
            </w:r>
          </w:p>
        </w:tc>
        <w:tc>
          <w:tcPr>
            <w:tcW w:w="1559" w:type="dxa"/>
            <w:tcBorders>
              <w:top w:val="nil"/>
              <w:left w:val="nil"/>
              <w:bottom w:val="single" w:sz="4" w:space="0" w:color="auto"/>
              <w:right w:val="single" w:sz="4" w:space="0" w:color="auto"/>
            </w:tcBorders>
            <w:shd w:val="clear" w:color="auto" w:fill="auto"/>
            <w:vAlign w:val="center"/>
            <w:hideMark/>
          </w:tcPr>
          <w:p w14:paraId="25EDC48C" w14:textId="77777777" w:rsidR="00F577CF" w:rsidRPr="00F577CF" w:rsidRDefault="00F577CF" w:rsidP="00F829CB">
            <w:pPr>
              <w:jc w:val="right"/>
              <w:rPr>
                <w:b/>
                <w:bCs/>
                <w:sz w:val="18"/>
                <w:szCs w:val="18"/>
              </w:rPr>
            </w:pPr>
            <w:r w:rsidRPr="00F577CF">
              <w:rPr>
                <w:b/>
                <w:bCs/>
                <w:sz w:val="18"/>
                <w:szCs w:val="18"/>
              </w:rPr>
              <w:t>1 099 453,05</w:t>
            </w:r>
          </w:p>
        </w:tc>
      </w:tr>
      <w:tr w:rsidR="00F577CF" w:rsidRPr="00F577CF" w14:paraId="1EFF5114" w14:textId="77777777" w:rsidTr="00F829CB">
        <w:trPr>
          <w:trHeight w:val="20"/>
        </w:trPr>
        <w:tc>
          <w:tcPr>
            <w:tcW w:w="7245" w:type="dxa"/>
            <w:tcBorders>
              <w:top w:val="nil"/>
              <w:left w:val="single" w:sz="4" w:space="0" w:color="auto"/>
              <w:bottom w:val="single" w:sz="4" w:space="0" w:color="auto"/>
              <w:right w:val="single" w:sz="4" w:space="0" w:color="auto"/>
            </w:tcBorders>
            <w:shd w:val="clear" w:color="auto" w:fill="auto"/>
            <w:vAlign w:val="center"/>
            <w:hideMark/>
          </w:tcPr>
          <w:p w14:paraId="088BF55E" w14:textId="77777777" w:rsidR="00F577CF" w:rsidRPr="00F577CF" w:rsidRDefault="00F577CF" w:rsidP="00F829CB">
            <w:pPr>
              <w:rPr>
                <w:b/>
                <w:bCs/>
                <w:i/>
                <w:iCs/>
                <w:sz w:val="18"/>
                <w:szCs w:val="18"/>
              </w:rPr>
            </w:pPr>
            <w:r w:rsidRPr="00F577CF">
              <w:rPr>
                <w:b/>
                <w:bCs/>
                <w:i/>
                <w:iCs/>
                <w:sz w:val="18"/>
                <w:szCs w:val="18"/>
              </w:rPr>
              <w:t xml:space="preserve">Выполнение отдельных государственных полномочий по организации мероприятий по предупреждению и </w:t>
            </w:r>
            <w:proofErr w:type="spellStart"/>
            <w:r w:rsidRPr="00F577CF">
              <w:rPr>
                <w:b/>
                <w:bCs/>
                <w:i/>
                <w:iCs/>
                <w:sz w:val="18"/>
                <w:szCs w:val="18"/>
              </w:rPr>
              <w:t>ликивдации</w:t>
            </w:r>
            <w:proofErr w:type="spellEnd"/>
            <w:r w:rsidRPr="00F577CF">
              <w:rPr>
                <w:b/>
                <w:bCs/>
                <w:i/>
                <w:iCs/>
                <w:sz w:val="18"/>
                <w:szCs w:val="18"/>
              </w:rPr>
              <w:t xml:space="preserve"> болезней животных, их лечению, защите населения от болезней, общих для человека и животных</w:t>
            </w:r>
          </w:p>
        </w:tc>
        <w:tc>
          <w:tcPr>
            <w:tcW w:w="580" w:type="dxa"/>
            <w:tcBorders>
              <w:top w:val="nil"/>
              <w:left w:val="nil"/>
              <w:bottom w:val="single" w:sz="4" w:space="0" w:color="000000"/>
              <w:right w:val="single" w:sz="4" w:space="0" w:color="000000"/>
            </w:tcBorders>
            <w:shd w:val="clear" w:color="auto" w:fill="auto"/>
            <w:vAlign w:val="center"/>
            <w:hideMark/>
          </w:tcPr>
          <w:p w14:paraId="7C50D1BD"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438B4183" w14:textId="77777777" w:rsidR="00F577CF" w:rsidRPr="00F577CF" w:rsidRDefault="00F577CF" w:rsidP="00F829CB">
            <w:pPr>
              <w:jc w:val="center"/>
              <w:rPr>
                <w:b/>
                <w:bCs/>
                <w:i/>
                <w:iCs/>
                <w:sz w:val="18"/>
                <w:szCs w:val="18"/>
              </w:rPr>
            </w:pPr>
            <w:r w:rsidRPr="00F577CF">
              <w:rPr>
                <w:b/>
                <w:bCs/>
                <w:i/>
                <w:iCs/>
                <w:sz w:val="18"/>
                <w:szCs w:val="18"/>
              </w:rPr>
              <w:t>04</w:t>
            </w:r>
          </w:p>
        </w:tc>
        <w:tc>
          <w:tcPr>
            <w:tcW w:w="567" w:type="dxa"/>
            <w:tcBorders>
              <w:top w:val="nil"/>
              <w:left w:val="nil"/>
              <w:bottom w:val="single" w:sz="4" w:space="0" w:color="000000"/>
              <w:right w:val="single" w:sz="4" w:space="0" w:color="000000"/>
            </w:tcBorders>
            <w:shd w:val="clear" w:color="auto" w:fill="auto"/>
            <w:vAlign w:val="center"/>
            <w:hideMark/>
          </w:tcPr>
          <w:p w14:paraId="505D1030" w14:textId="77777777" w:rsidR="00F577CF" w:rsidRPr="00F577CF" w:rsidRDefault="00F577CF" w:rsidP="00F829CB">
            <w:pPr>
              <w:jc w:val="center"/>
              <w:rPr>
                <w:b/>
                <w:bCs/>
                <w:i/>
                <w:iCs/>
                <w:sz w:val="18"/>
                <w:szCs w:val="18"/>
              </w:rPr>
            </w:pPr>
            <w:r w:rsidRPr="00F577CF">
              <w:rPr>
                <w:b/>
                <w:bCs/>
                <w:i/>
                <w:iCs/>
                <w:sz w:val="18"/>
                <w:szCs w:val="18"/>
              </w:rPr>
              <w:t>05</w:t>
            </w:r>
          </w:p>
        </w:tc>
        <w:tc>
          <w:tcPr>
            <w:tcW w:w="1559" w:type="dxa"/>
            <w:tcBorders>
              <w:top w:val="nil"/>
              <w:left w:val="nil"/>
              <w:bottom w:val="single" w:sz="4" w:space="0" w:color="000000"/>
              <w:right w:val="single" w:sz="4" w:space="0" w:color="000000"/>
            </w:tcBorders>
            <w:shd w:val="clear" w:color="auto" w:fill="auto"/>
            <w:vAlign w:val="center"/>
            <w:hideMark/>
          </w:tcPr>
          <w:p w14:paraId="1D42D3DC" w14:textId="77777777" w:rsidR="00F577CF" w:rsidRPr="00F577CF" w:rsidRDefault="00F577CF" w:rsidP="00F829CB">
            <w:pPr>
              <w:jc w:val="center"/>
              <w:rPr>
                <w:b/>
                <w:bCs/>
                <w:i/>
                <w:iCs/>
                <w:sz w:val="18"/>
                <w:szCs w:val="18"/>
              </w:rPr>
            </w:pPr>
            <w:r w:rsidRPr="00F577CF">
              <w:rPr>
                <w:b/>
                <w:bCs/>
                <w:i/>
                <w:iCs/>
                <w:sz w:val="18"/>
                <w:szCs w:val="18"/>
              </w:rPr>
              <w:t>99 5 0069360</w:t>
            </w:r>
          </w:p>
        </w:tc>
        <w:tc>
          <w:tcPr>
            <w:tcW w:w="567" w:type="dxa"/>
            <w:tcBorders>
              <w:top w:val="nil"/>
              <w:left w:val="nil"/>
              <w:bottom w:val="single" w:sz="4" w:space="0" w:color="000000"/>
              <w:right w:val="single" w:sz="4" w:space="0" w:color="000000"/>
            </w:tcBorders>
            <w:shd w:val="clear" w:color="auto" w:fill="auto"/>
            <w:vAlign w:val="center"/>
            <w:hideMark/>
          </w:tcPr>
          <w:p w14:paraId="27C67145"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2F42F73" w14:textId="77777777" w:rsidR="00F577CF" w:rsidRPr="00F577CF" w:rsidRDefault="00F577CF" w:rsidP="00F829CB">
            <w:pPr>
              <w:jc w:val="right"/>
              <w:rPr>
                <w:b/>
                <w:bCs/>
                <w:i/>
                <w:iCs/>
                <w:sz w:val="18"/>
                <w:szCs w:val="18"/>
              </w:rPr>
            </w:pPr>
            <w:r w:rsidRPr="00F577CF">
              <w:rPr>
                <w:b/>
                <w:bCs/>
                <w:i/>
                <w:iCs/>
                <w:sz w:val="18"/>
                <w:szCs w:val="18"/>
              </w:rPr>
              <w:t>200 000,00</w:t>
            </w:r>
          </w:p>
        </w:tc>
        <w:tc>
          <w:tcPr>
            <w:tcW w:w="1417" w:type="dxa"/>
            <w:tcBorders>
              <w:top w:val="nil"/>
              <w:left w:val="nil"/>
              <w:bottom w:val="single" w:sz="4" w:space="0" w:color="auto"/>
              <w:right w:val="single" w:sz="4" w:space="0" w:color="auto"/>
            </w:tcBorders>
            <w:shd w:val="clear" w:color="auto" w:fill="auto"/>
            <w:vAlign w:val="center"/>
            <w:hideMark/>
          </w:tcPr>
          <w:p w14:paraId="6CCCF7E9" w14:textId="77777777" w:rsidR="00F577CF" w:rsidRPr="00F577CF" w:rsidRDefault="00F577CF" w:rsidP="00F829CB">
            <w:pPr>
              <w:jc w:val="right"/>
              <w:rPr>
                <w:b/>
                <w:bCs/>
                <w:i/>
                <w:iCs/>
                <w:sz w:val="18"/>
                <w:szCs w:val="18"/>
              </w:rPr>
            </w:pPr>
            <w:r w:rsidRPr="00F577CF">
              <w:rPr>
                <w:b/>
                <w:bCs/>
                <w:i/>
                <w:iCs/>
                <w:sz w:val="18"/>
                <w:szCs w:val="18"/>
              </w:rPr>
              <w:t>183 393,42</w:t>
            </w:r>
          </w:p>
        </w:tc>
        <w:tc>
          <w:tcPr>
            <w:tcW w:w="1559" w:type="dxa"/>
            <w:tcBorders>
              <w:top w:val="nil"/>
              <w:left w:val="nil"/>
              <w:bottom w:val="single" w:sz="4" w:space="0" w:color="auto"/>
              <w:right w:val="single" w:sz="4" w:space="0" w:color="auto"/>
            </w:tcBorders>
            <w:shd w:val="clear" w:color="auto" w:fill="auto"/>
            <w:vAlign w:val="center"/>
            <w:hideMark/>
          </w:tcPr>
          <w:p w14:paraId="0E4F9B23" w14:textId="77777777" w:rsidR="00F577CF" w:rsidRPr="00F577CF" w:rsidRDefault="00F577CF" w:rsidP="00F829CB">
            <w:pPr>
              <w:jc w:val="right"/>
              <w:rPr>
                <w:b/>
                <w:bCs/>
                <w:i/>
                <w:iCs/>
                <w:sz w:val="18"/>
                <w:szCs w:val="18"/>
              </w:rPr>
            </w:pPr>
            <w:r w:rsidRPr="00F577CF">
              <w:rPr>
                <w:b/>
                <w:bCs/>
                <w:i/>
                <w:iCs/>
                <w:sz w:val="18"/>
                <w:szCs w:val="18"/>
              </w:rPr>
              <w:t>383 393,42</w:t>
            </w:r>
          </w:p>
        </w:tc>
      </w:tr>
      <w:tr w:rsidR="00F577CF" w:rsidRPr="00F577CF" w14:paraId="7AA2C2E7"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43D62B0E"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0A3E9A2C"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1EAD348C" w14:textId="77777777" w:rsidR="00F577CF" w:rsidRPr="00F577CF" w:rsidRDefault="00F577CF" w:rsidP="00F829CB">
            <w:pPr>
              <w:jc w:val="center"/>
              <w:rPr>
                <w:b/>
                <w:bCs/>
                <w:sz w:val="18"/>
                <w:szCs w:val="18"/>
              </w:rPr>
            </w:pPr>
            <w:r w:rsidRPr="00F577CF">
              <w:rPr>
                <w:b/>
                <w:bCs/>
                <w:sz w:val="18"/>
                <w:szCs w:val="18"/>
              </w:rPr>
              <w:t>04</w:t>
            </w:r>
          </w:p>
        </w:tc>
        <w:tc>
          <w:tcPr>
            <w:tcW w:w="567" w:type="dxa"/>
            <w:tcBorders>
              <w:top w:val="nil"/>
              <w:left w:val="nil"/>
              <w:bottom w:val="single" w:sz="4" w:space="0" w:color="000000"/>
              <w:right w:val="single" w:sz="4" w:space="0" w:color="000000"/>
            </w:tcBorders>
            <w:shd w:val="clear" w:color="auto" w:fill="auto"/>
            <w:vAlign w:val="center"/>
            <w:hideMark/>
          </w:tcPr>
          <w:p w14:paraId="75C598ED" w14:textId="77777777" w:rsidR="00F577CF" w:rsidRPr="00F577CF" w:rsidRDefault="00F577CF" w:rsidP="00F829CB">
            <w:pPr>
              <w:jc w:val="center"/>
              <w:rPr>
                <w:b/>
                <w:bCs/>
                <w:sz w:val="18"/>
                <w:szCs w:val="18"/>
              </w:rPr>
            </w:pPr>
            <w:r w:rsidRPr="00F577CF">
              <w:rPr>
                <w:b/>
                <w:bCs/>
                <w:sz w:val="18"/>
                <w:szCs w:val="18"/>
              </w:rPr>
              <w:t>05</w:t>
            </w:r>
          </w:p>
        </w:tc>
        <w:tc>
          <w:tcPr>
            <w:tcW w:w="1559" w:type="dxa"/>
            <w:tcBorders>
              <w:top w:val="nil"/>
              <w:left w:val="nil"/>
              <w:bottom w:val="single" w:sz="4" w:space="0" w:color="000000"/>
              <w:right w:val="single" w:sz="4" w:space="0" w:color="000000"/>
            </w:tcBorders>
            <w:shd w:val="clear" w:color="auto" w:fill="auto"/>
            <w:vAlign w:val="center"/>
            <w:hideMark/>
          </w:tcPr>
          <w:p w14:paraId="3888B389" w14:textId="77777777" w:rsidR="00F577CF" w:rsidRPr="00F577CF" w:rsidRDefault="00F577CF" w:rsidP="00F829CB">
            <w:pPr>
              <w:jc w:val="center"/>
              <w:rPr>
                <w:b/>
                <w:bCs/>
                <w:sz w:val="18"/>
                <w:szCs w:val="18"/>
              </w:rPr>
            </w:pPr>
            <w:r w:rsidRPr="00F577CF">
              <w:rPr>
                <w:b/>
                <w:bCs/>
                <w:sz w:val="18"/>
                <w:szCs w:val="18"/>
              </w:rPr>
              <w:t>99 5 0069360</w:t>
            </w:r>
          </w:p>
        </w:tc>
        <w:tc>
          <w:tcPr>
            <w:tcW w:w="567" w:type="dxa"/>
            <w:tcBorders>
              <w:top w:val="nil"/>
              <w:left w:val="nil"/>
              <w:bottom w:val="single" w:sz="4" w:space="0" w:color="000000"/>
              <w:right w:val="single" w:sz="4" w:space="0" w:color="000000"/>
            </w:tcBorders>
            <w:shd w:val="clear" w:color="auto" w:fill="auto"/>
            <w:vAlign w:val="center"/>
            <w:hideMark/>
          </w:tcPr>
          <w:p w14:paraId="6F5C56EC" w14:textId="77777777" w:rsidR="00F577CF" w:rsidRPr="00F577CF" w:rsidRDefault="00F577CF" w:rsidP="00F829CB">
            <w:pPr>
              <w:jc w:val="center"/>
              <w:rPr>
                <w:b/>
                <w:bCs/>
                <w:sz w:val="18"/>
                <w:szCs w:val="18"/>
              </w:rPr>
            </w:pPr>
            <w:r w:rsidRPr="00F577CF">
              <w:rPr>
                <w:b/>
                <w:bCs/>
                <w:sz w:val="18"/>
                <w:szCs w:val="18"/>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47F98DD" w14:textId="77777777" w:rsidR="00F577CF" w:rsidRPr="00F577CF" w:rsidRDefault="00F577CF" w:rsidP="00F829CB">
            <w:pPr>
              <w:jc w:val="right"/>
              <w:rPr>
                <w:b/>
                <w:bCs/>
                <w:sz w:val="18"/>
                <w:szCs w:val="18"/>
              </w:rPr>
            </w:pPr>
            <w:r w:rsidRPr="00F577CF">
              <w:rPr>
                <w:b/>
                <w:bCs/>
                <w:sz w:val="18"/>
                <w:szCs w:val="18"/>
              </w:rPr>
              <w:t>200 000,00</w:t>
            </w:r>
          </w:p>
        </w:tc>
        <w:tc>
          <w:tcPr>
            <w:tcW w:w="1417" w:type="dxa"/>
            <w:tcBorders>
              <w:top w:val="nil"/>
              <w:left w:val="nil"/>
              <w:bottom w:val="single" w:sz="4" w:space="0" w:color="auto"/>
              <w:right w:val="single" w:sz="4" w:space="0" w:color="auto"/>
            </w:tcBorders>
            <w:shd w:val="clear" w:color="auto" w:fill="auto"/>
            <w:vAlign w:val="center"/>
            <w:hideMark/>
          </w:tcPr>
          <w:p w14:paraId="6E183D4F" w14:textId="77777777" w:rsidR="00F577CF" w:rsidRPr="00F577CF" w:rsidRDefault="00F577CF" w:rsidP="00F829CB">
            <w:pPr>
              <w:jc w:val="right"/>
              <w:rPr>
                <w:b/>
                <w:bCs/>
                <w:sz w:val="18"/>
                <w:szCs w:val="18"/>
              </w:rPr>
            </w:pPr>
            <w:r w:rsidRPr="00F577CF">
              <w:rPr>
                <w:b/>
                <w:bCs/>
                <w:sz w:val="18"/>
                <w:szCs w:val="18"/>
              </w:rPr>
              <w:t>183 393,42</w:t>
            </w:r>
          </w:p>
        </w:tc>
        <w:tc>
          <w:tcPr>
            <w:tcW w:w="1559" w:type="dxa"/>
            <w:tcBorders>
              <w:top w:val="nil"/>
              <w:left w:val="nil"/>
              <w:bottom w:val="single" w:sz="4" w:space="0" w:color="auto"/>
              <w:right w:val="single" w:sz="4" w:space="0" w:color="auto"/>
            </w:tcBorders>
            <w:shd w:val="clear" w:color="auto" w:fill="auto"/>
            <w:vAlign w:val="center"/>
            <w:hideMark/>
          </w:tcPr>
          <w:p w14:paraId="32F4F689" w14:textId="77777777" w:rsidR="00F577CF" w:rsidRPr="00F577CF" w:rsidRDefault="00F577CF" w:rsidP="00F829CB">
            <w:pPr>
              <w:jc w:val="right"/>
              <w:rPr>
                <w:b/>
                <w:bCs/>
                <w:sz w:val="18"/>
                <w:szCs w:val="18"/>
              </w:rPr>
            </w:pPr>
            <w:r w:rsidRPr="00F577CF">
              <w:rPr>
                <w:b/>
                <w:bCs/>
                <w:sz w:val="18"/>
                <w:szCs w:val="18"/>
              </w:rPr>
              <w:t>383 393,42</w:t>
            </w:r>
          </w:p>
        </w:tc>
      </w:tr>
      <w:tr w:rsidR="00F577CF" w:rsidRPr="00F577CF" w14:paraId="37FEE178"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511C0FA7" w14:textId="77777777" w:rsidR="00F577CF" w:rsidRPr="00F577CF" w:rsidRDefault="00F577CF" w:rsidP="00F829CB">
            <w:pPr>
              <w:rPr>
                <w:b/>
                <w:bCs/>
                <w:i/>
                <w:iCs/>
                <w:sz w:val="18"/>
                <w:szCs w:val="18"/>
              </w:rPr>
            </w:pPr>
            <w:r w:rsidRPr="00F577CF">
              <w:rPr>
                <w:b/>
                <w:bCs/>
                <w:i/>
                <w:iCs/>
                <w:sz w:val="18"/>
                <w:szCs w:val="18"/>
              </w:rPr>
              <w:t>Расходы в области сельского хозяйства</w:t>
            </w:r>
          </w:p>
        </w:tc>
        <w:tc>
          <w:tcPr>
            <w:tcW w:w="580" w:type="dxa"/>
            <w:tcBorders>
              <w:top w:val="nil"/>
              <w:left w:val="nil"/>
              <w:bottom w:val="single" w:sz="4" w:space="0" w:color="000000"/>
              <w:right w:val="single" w:sz="4" w:space="0" w:color="000000"/>
            </w:tcBorders>
            <w:shd w:val="clear" w:color="auto" w:fill="auto"/>
            <w:vAlign w:val="center"/>
            <w:hideMark/>
          </w:tcPr>
          <w:p w14:paraId="3C915DB3"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2FC46250" w14:textId="77777777" w:rsidR="00F577CF" w:rsidRPr="00F577CF" w:rsidRDefault="00F577CF" w:rsidP="00F829CB">
            <w:pPr>
              <w:jc w:val="center"/>
              <w:rPr>
                <w:b/>
                <w:bCs/>
                <w:i/>
                <w:iCs/>
                <w:sz w:val="18"/>
                <w:szCs w:val="18"/>
              </w:rPr>
            </w:pPr>
            <w:r w:rsidRPr="00F577CF">
              <w:rPr>
                <w:b/>
                <w:bCs/>
                <w:i/>
                <w:iCs/>
                <w:sz w:val="18"/>
                <w:szCs w:val="18"/>
              </w:rPr>
              <w:t>04</w:t>
            </w:r>
          </w:p>
        </w:tc>
        <w:tc>
          <w:tcPr>
            <w:tcW w:w="567" w:type="dxa"/>
            <w:tcBorders>
              <w:top w:val="nil"/>
              <w:left w:val="nil"/>
              <w:bottom w:val="single" w:sz="4" w:space="0" w:color="000000"/>
              <w:right w:val="single" w:sz="4" w:space="0" w:color="000000"/>
            </w:tcBorders>
            <w:shd w:val="clear" w:color="auto" w:fill="auto"/>
            <w:vAlign w:val="center"/>
            <w:hideMark/>
          </w:tcPr>
          <w:p w14:paraId="1BFC5914" w14:textId="77777777" w:rsidR="00F577CF" w:rsidRPr="00F577CF" w:rsidRDefault="00F577CF" w:rsidP="00F829CB">
            <w:pPr>
              <w:jc w:val="center"/>
              <w:rPr>
                <w:b/>
                <w:bCs/>
                <w:i/>
                <w:iCs/>
                <w:sz w:val="18"/>
                <w:szCs w:val="18"/>
              </w:rPr>
            </w:pPr>
            <w:r w:rsidRPr="00F577CF">
              <w:rPr>
                <w:b/>
                <w:bCs/>
                <w:i/>
                <w:iCs/>
                <w:sz w:val="18"/>
                <w:szCs w:val="18"/>
              </w:rPr>
              <w:t>05</w:t>
            </w:r>
          </w:p>
        </w:tc>
        <w:tc>
          <w:tcPr>
            <w:tcW w:w="1559" w:type="dxa"/>
            <w:tcBorders>
              <w:top w:val="nil"/>
              <w:left w:val="nil"/>
              <w:bottom w:val="single" w:sz="4" w:space="0" w:color="000000"/>
              <w:right w:val="single" w:sz="4" w:space="0" w:color="000000"/>
            </w:tcBorders>
            <w:shd w:val="clear" w:color="auto" w:fill="auto"/>
            <w:vAlign w:val="center"/>
            <w:hideMark/>
          </w:tcPr>
          <w:p w14:paraId="3AF208B7" w14:textId="77777777" w:rsidR="00F577CF" w:rsidRPr="00F577CF" w:rsidRDefault="00F577CF" w:rsidP="00F829CB">
            <w:pPr>
              <w:jc w:val="center"/>
              <w:rPr>
                <w:b/>
                <w:bCs/>
                <w:i/>
                <w:iCs/>
                <w:sz w:val="18"/>
                <w:szCs w:val="18"/>
              </w:rPr>
            </w:pPr>
            <w:r w:rsidRPr="00F577CF">
              <w:rPr>
                <w:b/>
                <w:bCs/>
                <w:i/>
                <w:iCs/>
                <w:sz w:val="18"/>
                <w:szCs w:val="18"/>
              </w:rPr>
              <w:t>99 5 0091005</w:t>
            </w:r>
          </w:p>
        </w:tc>
        <w:tc>
          <w:tcPr>
            <w:tcW w:w="567" w:type="dxa"/>
            <w:tcBorders>
              <w:top w:val="nil"/>
              <w:left w:val="nil"/>
              <w:bottom w:val="single" w:sz="4" w:space="0" w:color="000000"/>
              <w:right w:val="single" w:sz="4" w:space="0" w:color="000000"/>
            </w:tcBorders>
            <w:shd w:val="clear" w:color="auto" w:fill="auto"/>
            <w:vAlign w:val="center"/>
            <w:hideMark/>
          </w:tcPr>
          <w:p w14:paraId="72453403"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3E947A1" w14:textId="77777777" w:rsidR="00F577CF" w:rsidRPr="00F577CF" w:rsidRDefault="00F577CF" w:rsidP="00F829CB">
            <w:pPr>
              <w:jc w:val="right"/>
              <w:rPr>
                <w:b/>
                <w:bCs/>
                <w:i/>
                <w:iCs/>
                <w:sz w:val="18"/>
                <w:szCs w:val="18"/>
              </w:rPr>
            </w:pPr>
            <w:r w:rsidRPr="00F577CF">
              <w:rPr>
                <w:b/>
                <w:bCs/>
                <w:i/>
                <w:iCs/>
                <w:sz w:val="18"/>
                <w:szCs w:val="18"/>
              </w:rPr>
              <w:t>454 059,63</w:t>
            </w:r>
          </w:p>
        </w:tc>
        <w:tc>
          <w:tcPr>
            <w:tcW w:w="1417" w:type="dxa"/>
            <w:tcBorders>
              <w:top w:val="nil"/>
              <w:left w:val="nil"/>
              <w:bottom w:val="single" w:sz="4" w:space="0" w:color="auto"/>
              <w:right w:val="single" w:sz="4" w:space="0" w:color="auto"/>
            </w:tcBorders>
            <w:shd w:val="clear" w:color="auto" w:fill="auto"/>
            <w:vAlign w:val="center"/>
            <w:hideMark/>
          </w:tcPr>
          <w:p w14:paraId="076DE51A" w14:textId="77777777" w:rsidR="00F577CF" w:rsidRPr="00F577CF" w:rsidRDefault="00F577CF" w:rsidP="00F829CB">
            <w:pPr>
              <w:jc w:val="right"/>
              <w:rPr>
                <w:b/>
                <w:bCs/>
                <w:i/>
                <w:iCs/>
                <w:sz w:val="18"/>
                <w:szCs w:val="18"/>
              </w:rPr>
            </w:pPr>
            <w:r w:rsidRPr="00F577CF">
              <w:rPr>
                <w:b/>
                <w:bCs/>
                <w:i/>
                <w:iCs/>
                <w:sz w:val="18"/>
                <w:szCs w:val="18"/>
              </w:rPr>
              <w:t>262 000,00</w:t>
            </w:r>
          </w:p>
        </w:tc>
        <w:tc>
          <w:tcPr>
            <w:tcW w:w="1559" w:type="dxa"/>
            <w:tcBorders>
              <w:top w:val="nil"/>
              <w:left w:val="nil"/>
              <w:bottom w:val="single" w:sz="4" w:space="0" w:color="auto"/>
              <w:right w:val="single" w:sz="4" w:space="0" w:color="auto"/>
            </w:tcBorders>
            <w:shd w:val="clear" w:color="auto" w:fill="auto"/>
            <w:vAlign w:val="center"/>
            <w:hideMark/>
          </w:tcPr>
          <w:p w14:paraId="1DFAC25B" w14:textId="77777777" w:rsidR="00F577CF" w:rsidRPr="00F577CF" w:rsidRDefault="00F577CF" w:rsidP="00F829CB">
            <w:pPr>
              <w:jc w:val="right"/>
              <w:rPr>
                <w:b/>
                <w:bCs/>
                <w:i/>
                <w:iCs/>
                <w:sz w:val="18"/>
                <w:szCs w:val="18"/>
              </w:rPr>
            </w:pPr>
            <w:r w:rsidRPr="00F577CF">
              <w:rPr>
                <w:b/>
                <w:bCs/>
                <w:i/>
                <w:iCs/>
                <w:sz w:val="18"/>
                <w:szCs w:val="18"/>
              </w:rPr>
              <w:t>716 059,63</w:t>
            </w:r>
          </w:p>
        </w:tc>
      </w:tr>
      <w:tr w:rsidR="00F577CF" w:rsidRPr="00F577CF" w14:paraId="0FC5716B"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481C8C37"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0A3BE8BC"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375C241A" w14:textId="77777777" w:rsidR="00F577CF" w:rsidRPr="00F577CF" w:rsidRDefault="00F577CF" w:rsidP="00F829CB">
            <w:pPr>
              <w:jc w:val="center"/>
              <w:rPr>
                <w:b/>
                <w:bCs/>
                <w:sz w:val="18"/>
                <w:szCs w:val="18"/>
              </w:rPr>
            </w:pPr>
            <w:r w:rsidRPr="00F577CF">
              <w:rPr>
                <w:b/>
                <w:bCs/>
                <w:sz w:val="18"/>
                <w:szCs w:val="18"/>
              </w:rPr>
              <w:t>04</w:t>
            </w:r>
          </w:p>
        </w:tc>
        <w:tc>
          <w:tcPr>
            <w:tcW w:w="567" w:type="dxa"/>
            <w:tcBorders>
              <w:top w:val="nil"/>
              <w:left w:val="nil"/>
              <w:bottom w:val="single" w:sz="4" w:space="0" w:color="000000"/>
              <w:right w:val="single" w:sz="4" w:space="0" w:color="000000"/>
            </w:tcBorders>
            <w:shd w:val="clear" w:color="auto" w:fill="auto"/>
            <w:vAlign w:val="center"/>
            <w:hideMark/>
          </w:tcPr>
          <w:p w14:paraId="64E1CEF0" w14:textId="77777777" w:rsidR="00F577CF" w:rsidRPr="00F577CF" w:rsidRDefault="00F577CF" w:rsidP="00F829CB">
            <w:pPr>
              <w:jc w:val="center"/>
              <w:rPr>
                <w:b/>
                <w:bCs/>
                <w:sz w:val="18"/>
                <w:szCs w:val="18"/>
              </w:rPr>
            </w:pPr>
            <w:r w:rsidRPr="00F577CF">
              <w:rPr>
                <w:b/>
                <w:bCs/>
                <w:sz w:val="18"/>
                <w:szCs w:val="18"/>
              </w:rPr>
              <w:t>05</w:t>
            </w:r>
          </w:p>
        </w:tc>
        <w:tc>
          <w:tcPr>
            <w:tcW w:w="1559" w:type="dxa"/>
            <w:tcBorders>
              <w:top w:val="nil"/>
              <w:left w:val="nil"/>
              <w:bottom w:val="single" w:sz="4" w:space="0" w:color="000000"/>
              <w:right w:val="single" w:sz="4" w:space="0" w:color="000000"/>
            </w:tcBorders>
            <w:shd w:val="clear" w:color="auto" w:fill="auto"/>
            <w:vAlign w:val="center"/>
            <w:hideMark/>
          </w:tcPr>
          <w:p w14:paraId="45CCB0B1" w14:textId="77777777" w:rsidR="00F577CF" w:rsidRPr="00F577CF" w:rsidRDefault="00F577CF" w:rsidP="00F829CB">
            <w:pPr>
              <w:jc w:val="center"/>
              <w:rPr>
                <w:b/>
                <w:bCs/>
                <w:sz w:val="18"/>
                <w:szCs w:val="18"/>
              </w:rPr>
            </w:pPr>
            <w:r w:rsidRPr="00F577CF">
              <w:rPr>
                <w:b/>
                <w:bCs/>
                <w:sz w:val="18"/>
                <w:szCs w:val="18"/>
              </w:rPr>
              <w:t>99 5 0091005</w:t>
            </w:r>
          </w:p>
        </w:tc>
        <w:tc>
          <w:tcPr>
            <w:tcW w:w="567" w:type="dxa"/>
            <w:tcBorders>
              <w:top w:val="nil"/>
              <w:left w:val="nil"/>
              <w:bottom w:val="single" w:sz="4" w:space="0" w:color="000000"/>
              <w:right w:val="single" w:sz="4" w:space="0" w:color="000000"/>
            </w:tcBorders>
            <w:shd w:val="clear" w:color="auto" w:fill="auto"/>
            <w:vAlign w:val="center"/>
            <w:hideMark/>
          </w:tcPr>
          <w:p w14:paraId="58A35888" w14:textId="77777777" w:rsidR="00F577CF" w:rsidRPr="00F577CF" w:rsidRDefault="00F577CF" w:rsidP="00F829CB">
            <w:pPr>
              <w:jc w:val="center"/>
              <w:rPr>
                <w:b/>
                <w:bCs/>
                <w:sz w:val="18"/>
                <w:szCs w:val="18"/>
              </w:rPr>
            </w:pPr>
            <w:r w:rsidRPr="00F577CF">
              <w:rPr>
                <w:b/>
                <w:bCs/>
                <w:sz w:val="18"/>
                <w:szCs w:val="18"/>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D883845" w14:textId="77777777" w:rsidR="00F577CF" w:rsidRPr="00F577CF" w:rsidRDefault="00F577CF" w:rsidP="00F829CB">
            <w:pPr>
              <w:jc w:val="right"/>
              <w:rPr>
                <w:b/>
                <w:bCs/>
                <w:sz w:val="18"/>
                <w:szCs w:val="18"/>
              </w:rPr>
            </w:pPr>
            <w:r w:rsidRPr="00F577CF">
              <w:rPr>
                <w:b/>
                <w:bCs/>
                <w:sz w:val="18"/>
                <w:szCs w:val="18"/>
              </w:rPr>
              <w:t>454 059,63</w:t>
            </w:r>
          </w:p>
        </w:tc>
        <w:tc>
          <w:tcPr>
            <w:tcW w:w="1417" w:type="dxa"/>
            <w:tcBorders>
              <w:top w:val="nil"/>
              <w:left w:val="nil"/>
              <w:bottom w:val="single" w:sz="4" w:space="0" w:color="auto"/>
              <w:right w:val="single" w:sz="4" w:space="0" w:color="auto"/>
            </w:tcBorders>
            <w:shd w:val="clear" w:color="auto" w:fill="auto"/>
            <w:vAlign w:val="center"/>
            <w:hideMark/>
          </w:tcPr>
          <w:p w14:paraId="3DE360E5" w14:textId="77777777" w:rsidR="00F577CF" w:rsidRPr="00F577CF" w:rsidRDefault="00F577CF" w:rsidP="00F829CB">
            <w:pPr>
              <w:jc w:val="right"/>
              <w:rPr>
                <w:b/>
                <w:bCs/>
                <w:sz w:val="18"/>
                <w:szCs w:val="18"/>
              </w:rPr>
            </w:pPr>
            <w:r w:rsidRPr="00F577CF">
              <w:rPr>
                <w:b/>
                <w:bCs/>
                <w:sz w:val="18"/>
                <w:szCs w:val="18"/>
              </w:rPr>
              <w:t>262 000,00</w:t>
            </w:r>
          </w:p>
        </w:tc>
        <w:tc>
          <w:tcPr>
            <w:tcW w:w="1559" w:type="dxa"/>
            <w:tcBorders>
              <w:top w:val="nil"/>
              <w:left w:val="nil"/>
              <w:bottom w:val="single" w:sz="4" w:space="0" w:color="auto"/>
              <w:right w:val="single" w:sz="4" w:space="0" w:color="auto"/>
            </w:tcBorders>
            <w:shd w:val="clear" w:color="auto" w:fill="auto"/>
            <w:vAlign w:val="center"/>
            <w:hideMark/>
          </w:tcPr>
          <w:p w14:paraId="57090303" w14:textId="77777777" w:rsidR="00F577CF" w:rsidRPr="00F577CF" w:rsidRDefault="00F577CF" w:rsidP="00F829CB">
            <w:pPr>
              <w:jc w:val="right"/>
              <w:rPr>
                <w:b/>
                <w:bCs/>
                <w:sz w:val="18"/>
                <w:szCs w:val="18"/>
              </w:rPr>
            </w:pPr>
            <w:r w:rsidRPr="00F577CF">
              <w:rPr>
                <w:b/>
                <w:bCs/>
                <w:sz w:val="18"/>
                <w:szCs w:val="18"/>
              </w:rPr>
              <w:t>716 059,63</w:t>
            </w:r>
          </w:p>
        </w:tc>
      </w:tr>
      <w:tr w:rsidR="00F577CF" w:rsidRPr="00F577CF" w14:paraId="39E1A66E" w14:textId="77777777" w:rsidTr="00F829CB">
        <w:trPr>
          <w:trHeight w:val="20"/>
        </w:trPr>
        <w:tc>
          <w:tcPr>
            <w:tcW w:w="724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9CDBDB" w14:textId="77777777" w:rsidR="00F577CF" w:rsidRPr="00F577CF" w:rsidRDefault="00F577CF" w:rsidP="00F829CB">
            <w:pPr>
              <w:rPr>
                <w:b/>
                <w:bCs/>
                <w:sz w:val="18"/>
                <w:szCs w:val="18"/>
              </w:rPr>
            </w:pPr>
            <w:r w:rsidRPr="00F577CF">
              <w:rPr>
                <w:b/>
                <w:bCs/>
                <w:sz w:val="18"/>
                <w:szCs w:val="18"/>
              </w:rPr>
              <w:t>Транспорт</w:t>
            </w:r>
          </w:p>
        </w:tc>
        <w:tc>
          <w:tcPr>
            <w:tcW w:w="580" w:type="dxa"/>
            <w:tcBorders>
              <w:top w:val="single" w:sz="4" w:space="0" w:color="000000"/>
              <w:left w:val="nil"/>
              <w:bottom w:val="single" w:sz="4" w:space="0" w:color="000000"/>
              <w:right w:val="single" w:sz="4" w:space="0" w:color="000000"/>
            </w:tcBorders>
            <w:shd w:val="clear" w:color="auto" w:fill="auto"/>
            <w:vAlign w:val="center"/>
            <w:hideMark/>
          </w:tcPr>
          <w:p w14:paraId="30AB2D10"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single" w:sz="4" w:space="0" w:color="000000"/>
              <w:left w:val="nil"/>
              <w:bottom w:val="single" w:sz="4" w:space="0" w:color="000000"/>
              <w:right w:val="single" w:sz="4" w:space="0" w:color="000000"/>
            </w:tcBorders>
            <w:shd w:val="clear" w:color="auto" w:fill="auto"/>
            <w:vAlign w:val="center"/>
            <w:hideMark/>
          </w:tcPr>
          <w:p w14:paraId="31EC83BF" w14:textId="77777777" w:rsidR="00F577CF" w:rsidRPr="00F577CF" w:rsidRDefault="00F577CF" w:rsidP="00F829CB">
            <w:pPr>
              <w:jc w:val="center"/>
              <w:rPr>
                <w:b/>
                <w:bCs/>
                <w:sz w:val="18"/>
                <w:szCs w:val="18"/>
              </w:rPr>
            </w:pPr>
            <w:r w:rsidRPr="00F577CF">
              <w:rPr>
                <w:b/>
                <w:bCs/>
                <w:sz w:val="18"/>
                <w:szCs w:val="18"/>
              </w:rPr>
              <w:t>04</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5987146C" w14:textId="77777777" w:rsidR="00F577CF" w:rsidRPr="00F577CF" w:rsidRDefault="00F577CF" w:rsidP="00F829CB">
            <w:pPr>
              <w:jc w:val="center"/>
              <w:rPr>
                <w:b/>
                <w:bCs/>
                <w:sz w:val="18"/>
                <w:szCs w:val="18"/>
              </w:rPr>
            </w:pPr>
            <w:r w:rsidRPr="00F577CF">
              <w:rPr>
                <w:b/>
                <w:bCs/>
                <w:sz w:val="18"/>
                <w:szCs w:val="18"/>
              </w:rPr>
              <w:t>08</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14:paraId="2E274B80"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3488464B"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AFD6816" w14:textId="77777777" w:rsidR="00F577CF" w:rsidRPr="00F577CF" w:rsidRDefault="00F577CF" w:rsidP="00F829CB">
            <w:pPr>
              <w:jc w:val="right"/>
              <w:rPr>
                <w:b/>
                <w:bCs/>
                <w:sz w:val="18"/>
                <w:szCs w:val="18"/>
              </w:rPr>
            </w:pPr>
            <w:r w:rsidRPr="00F577CF">
              <w:rPr>
                <w:b/>
                <w:bCs/>
                <w:sz w:val="18"/>
                <w:szCs w:val="18"/>
              </w:rPr>
              <w:t>299 560,00</w:t>
            </w:r>
          </w:p>
        </w:tc>
        <w:tc>
          <w:tcPr>
            <w:tcW w:w="1417" w:type="dxa"/>
            <w:tcBorders>
              <w:top w:val="nil"/>
              <w:left w:val="nil"/>
              <w:bottom w:val="single" w:sz="4" w:space="0" w:color="auto"/>
              <w:right w:val="single" w:sz="4" w:space="0" w:color="auto"/>
            </w:tcBorders>
            <w:shd w:val="clear" w:color="auto" w:fill="auto"/>
            <w:vAlign w:val="center"/>
            <w:hideMark/>
          </w:tcPr>
          <w:p w14:paraId="168F00B7"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071B358A" w14:textId="77777777" w:rsidR="00F577CF" w:rsidRPr="00F577CF" w:rsidRDefault="00F577CF" w:rsidP="00F829CB">
            <w:pPr>
              <w:jc w:val="right"/>
              <w:rPr>
                <w:b/>
                <w:bCs/>
                <w:sz w:val="18"/>
                <w:szCs w:val="18"/>
              </w:rPr>
            </w:pPr>
            <w:r w:rsidRPr="00F577CF">
              <w:rPr>
                <w:b/>
                <w:bCs/>
                <w:sz w:val="18"/>
                <w:szCs w:val="18"/>
              </w:rPr>
              <w:t>299 560,00</w:t>
            </w:r>
          </w:p>
        </w:tc>
      </w:tr>
      <w:tr w:rsidR="00F577CF" w:rsidRPr="00F577CF" w14:paraId="15AD15F9"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20BAA5C0" w14:textId="77777777" w:rsidR="00F577CF" w:rsidRPr="00F577CF" w:rsidRDefault="00F577CF" w:rsidP="00F829CB">
            <w:pPr>
              <w:rPr>
                <w:b/>
                <w:bCs/>
                <w:i/>
                <w:iCs/>
                <w:sz w:val="18"/>
                <w:szCs w:val="18"/>
              </w:rPr>
            </w:pPr>
            <w:r w:rsidRPr="00F577CF">
              <w:rPr>
                <w:b/>
                <w:bCs/>
                <w:i/>
                <w:iCs/>
                <w:sz w:val="18"/>
                <w:szCs w:val="18"/>
              </w:rPr>
              <w:t>Расходы в области дорожно-транспортного комплекса</w:t>
            </w:r>
          </w:p>
        </w:tc>
        <w:tc>
          <w:tcPr>
            <w:tcW w:w="580" w:type="dxa"/>
            <w:tcBorders>
              <w:top w:val="nil"/>
              <w:left w:val="nil"/>
              <w:bottom w:val="single" w:sz="4" w:space="0" w:color="000000"/>
              <w:right w:val="single" w:sz="4" w:space="0" w:color="000000"/>
            </w:tcBorders>
            <w:shd w:val="clear" w:color="auto" w:fill="auto"/>
            <w:vAlign w:val="center"/>
            <w:hideMark/>
          </w:tcPr>
          <w:p w14:paraId="33757DC8"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3D6742FD" w14:textId="77777777" w:rsidR="00F577CF" w:rsidRPr="00F577CF" w:rsidRDefault="00F577CF" w:rsidP="00F829CB">
            <w:pPr>
              <w:jc w:val="center"/>
              <w:rPr>
                <w:b/>
                <w:bCs/>
                <w:i/>
                <w:iCs/>
                <w:sz w:val="18"/>
                <w:szCs w:val="18"/>
              </w:rPr>
            </w:pPr>
            <w:r w:rsidRPr="00F577CF">
              <w:rPr>
                <w:b/>
                <w:bCs/>
                <w:i/>
                <w:iCs/>
                <w:sz w:val="18"/>
                <w:szCs w:val="18"/>
              </w:rPr>
              <w:t>04</w:t>
            </w:r>
          </w:p>
        </w:tc>
        <w:tc>
          <w:tcPr>
            <w:tcW w:w="567" w:type="dxa"/>
            <w:tcBorders>
              <w:top w:val="nil"/>
              <w:left w:val="nil"/>
              <w:bottom w:val="single" w:sz="4" w:space="0" w:color="000000"/>
              <w:right w:val="single" w:sz="4" w:space="0" w:color="000000"/>
            </w:tcBorders>
            <w:shd w:val="clear" w:color="auto" w:fill="auto"/>
            <w:vAlign w:val="center"/>
            <w:hideMark/>
          </w:tcPr>
          <w:p w14:paraId="3D81BBE0" w14:textId="77777777" w:rsidR="00F577CF" w:rsidRPr="00F577CF" w:rsidRDefault="00F577CF" w:rsidP="00F829CB">
            <w:pPr>
              <w:jc w:val="center"/>
              <w:rPr>
                <w:b/>
                <w:bCs/>
                <w:i/>
                <w:iCs/>
                <w:sz w:val="18"/>
                <w:szCs w:val="18"/>
              </w:rPr>
            </w:pPr>
            <w:r w:rsidRPr="00F577CF">
              <w:rPr>
                <w:b/>
                <w:bCs/>
                <w:i/>
                <w:iCs/>
                <w:sz w:val="18"/>
                <w:szCs w:val="18"/>
              </w:rPr>
              <w:t>08</w:t>
            </w:r>
          </w:p>
        </w:tc>
        <w:tc>
          <w:tcPr>
            <w:tcW w:w="1559" w:type="dxa"/>
            <w:tcBorders>
              <w:top w:val="nil"/>
              <w:left w:val="nil"/>
              <w:bottom w:val="single" w:sz="4" w:space="0" w:color="000000"/>
              <w:right w:val="single" w:sz="4" w:space="0" w:color="000000"/>
            </w:tcBorders>
            <w:shd w:val="clear" w:color="auto" w:fill="auto"/>
            <w:vAlign w:val="center"/>
            <w:hideMark/>
          </w:tcPr>
          <w:p w14:paraId="351163A8" w14:textId="77777777" w:rsidR="00F577CF" w:rsidRPr="00F577CF" w:rsidRDefault="00F577CF" w:rsidP="00F829CB">
            <w:pPr>
              <w:jc w:val="center"/>
              <w:rPr>
                <w:b/>
                <w:bCs/>
                <w:i/>
                <w:iCs/>
                <w:sz w:val="18"/>
                <w:szCs w:val="18"/>
              </w:rPr>
            </w:pPr>
            <w:r w:rsidRPr="00F577CF">
              <w:rPr>
                <w:b/>
                <w:bCs/>
                <w:i/>
                <w:iCs/>
                <w:sz w:val="18"/>
                <w:szCs w:val="18"/>
              </w:rPr>
              <w:t>99 5 00 91008</w:t>
            </w:r>
          </w:p>
        </w:tc>
        <w:tc>
          <w:tcPr>
            <w:tcW w:w="567" w:type="dxa"/>
            <w:tcBorders>
              <w:top w:val="nil"/>
              <w:left w:val="nil"/>
              <w:bottom w:val="single" w:sz="4" w:space="0" w:color="000000"/>
              <w:right w:val="single" w:sz="4" w:space="0" w:color="000000"/>
            </w:tcBorders>
            <w:shd w:val="clear" w:color="auto" w:fill="auto"/>
            <w:vAlign w:val="center"/>
            <w:hideMark/>
          </w:tcPr>
          <w:p w14:paraId="7728F15B"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8C01B47" w14:textId="77777777" w:rsidR="00F577CF" w:rsidRPr="00F577CF" w:rsidRDefault="00F577CF" w:rsidP="00F829CB">
            <w:pPr>
              <w:jc w:val="right"/>
              <w:rPr>
                <w:b/>
                <w:bCs/>
                <w:i/>
                <w:iCs/>
                <w:sz w:val="18"/>
                <w:szCs w:val="18"/>
              </w:rPr>
            </w:pPr>
            <w:r w:rsidRPr="00F577CF">
              <w:rPr>
                <w:b/>
                <w:bCs/>
                <w:i/>
                <w:iCs/>
                <w:sz w:val="18"/>
                <w:szCs w:val="18"/>
              </w:rPr>
              <w:t>299 560,00</w:t>
            </w:r>
          </w:p>
        </w:tc>
        <w:tc>
          <w:tcPr>
            <w:tcW w:w="1417" w:type="dxa"/>
            <w:tcBorders>
              <w:top w:val="nil"/>
              <w:left w:val="nil"/>
              <w:bottom w:val="single" w:sz="4" w:space="0" w:color="auto"/>
              <w:right w:val="single" w:sz="4" w:space="0" w:color="auto"/>
            </w:tcBorders>
            <w:shd w:val="clear" w:color="auto" w:fill="auto"/>
            <w:vAlign w:val="center"/>
            <w:hideMark/>
          </w:tcPr>
          <w:p w14:paraId="7CE3704B"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3C57F70A" w14:textId="77777777" w:rsidR="00F577CF" w:rsidRPr="00F577CF" w:rsidRDefault="00F577CF" w:rsidP="00F829CB">
            <w:pPr>
              <w:jc w:val="right"/>
              <w:rPr>
                <w:b/>
                <w:bCs/>
                <w:i/>
                <w:iCs/>
                <w:sz w:val="18"/>
                <w:szCs w:val="18"/>
              </w:rPr>
            </w:pPr>
            <w:r w:rsidRPr="00F577CF">
              <w:rPr>
                <w:b/>
                <w:bCs/>
                <w:i/>
                <w:iCs/>
                <w:sz w:val="18"/>
                <w:szCs w:val="18"/>
              </w:rPr>
              <w:t>299 560,00</w:t>
            </w:r>
          </w:p>
        </w:tc>
      </w:tr>
      <w:tr w:rsidR="00F577CF" w:rsidRPr="00F577CF" w14:paraId="41EA7F97"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2C30B50B"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639E3AB0"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483E6E05" w14:textId="77777777" w:rsidR="00F577CF" w:rsidRPr="00F577CF" w:rsidRDefault="00F577CF" w:rsidP="00F829CB">
            <w:pPr>
              <w:jc w:val="center"/>
              <w:rPr>
                <w:b/>
                <w:bCs/>
                <w:sz w:val="18"/>
                <w:szCs w:val="18"/>
              </w:rPr>
            </w:pPr>
            <w:r w:rsidRPr="00F577CF">
              <w:rPr>
                <w:b/>
                <w:bCs/>
                <w:sz w:val="18"/>
                <w:szCs w:val="18"/>
              </w:rPr>
              <w:t>04</w:t>
            </w:r>
          </w:p>
        </w:tc>
        <w:tc>
          <w:tcPr>
            <w:tcW w:w="567" w:type="dxa"/>
            <w:tcBorders>
              <w:top w:val="nil"/>
              <w:left w:val="nil"/>
              <w:bottom w:val="single" w:sz="4" w:space="0" w:color="000000"/>
              <w:right w:val="single" w:sz="4" w:space="0" w:color="000000"/>
            </w:tcBorders>
            <w:shd w:val="clear" w:color="auto" w:fill="auto"/>
            <w:vAlign w:val="center"/>
            <w:hideMark/>
          </w:tcPr>
          <w:p w14:paraId="1E0F87DE" w14:textId="77777777" w:rsidR="00F577CF" w:rsidRPr="00F577CF" w:rsidRDefault="00F577CF" w:rsidP="00F829CB">
            <w:pPr>
              <w:jc w:val="center"/>
              <w:rPr>
                <w:b/>
                <w:bCs/>
                <w:sz w:val="18"/>
                <w:szCs w:val="18"/>
              </w:rPr>
            </w:pPr>
            <w:r w:rsidRPr="00F577CF">
              <w:rPr>
                <w:b/>
                <w:bCs/>
                <w:sz w:val="18"/>
                <w:szCs w:val="18"/>
              </w:rPr>
              <w:t>08</w:t>
            </w:r>
          </w:p>
        </w:tc>
        <w:tc>
          <w:tcPr>
            <w:tcW w:w="1559" w:type="dxa"/>
            <w:tcBorders>
              <w:top w:val="nil"/>
              <w:left w:val="nil"/>
              <w:bottom w:val="single" w:sz="4" w:space="0" w:color="000000"/>
              <w:right w:val="single" w:sz="4" w:space="0" w:color="000000"/>
            </w:tcBorders>
            <w:shd w:val="clear" w:color="auto" w:fill="auto"/>
            <w:vAlign w:val="center"/>
            <w:hideMark/>
          </w:tcPr>
          <w:p w14:paraId="54DBFF27" w14:textId="77777777" w:rsidR="00F577CF" w:rsidRPr="00F577CF" w:rsidRDefault="00F577CF" w:rsidP="00F829CB">
            <w:pPr>
              <w:jc w:val="center"/>
              <w:rPr>
                <w:b/>
                <w:bCs/>
                <w:sz w:val="18"/>
                <w:szCs w:val="18"/>
              </w:rPr>
            </w:pPr>
            <w:r w:rsidRPr="00F577CF">
              <w:rPr>
                <w:b/>
                <w:bCs/>
                <w:sz w:val="18"/>
                <w:szCs w:val="18"/>
              </w:rPr>
              <w:t>99 5 00 91008</w:t>
            </w:r>
          </w:p>
        </w:tc>
        <w:tc>
          <w:tcPr>
            <w:tcW w:w="567" w:type="dxa"/>
            <w:tcBorders>
              <w:top w:val="nil"/>
              <w:left w:val="nil"/>
              <w:bottom w:val="single" w:sz="4" w:space="0" w:color="000000"/>
              <w:right w:val="single" w:sz="4" w:space="0" w:color="000000"/>
            </w:tcBorders>
            <w:shd w:val="clear" w:color="auto" w:fill="auto"/>
            <w:vAlign w:val="center"/>
            <w:hideMark/>
          </w:tcPr>
          <w:p w14:paraId="16D85B27" w14:textId="77777777" w:rsidR="00F577CF" w:rsidRPr="00F577CF" w:rsidRDefault="00F577CF" w:rsidP="00F829CB">
            <w:pPr>
              <w:jc w:val="center"/>
              <w:rPr>
                <w:b/>
                <w:bCs/>
                <w:sz w:val="18"/>
                <w:szCs w:val="18"/>
              </w:rPr>
            </w:pPr>
            <w:r w:rsidRPr="00F577CF">
              <w:rPr>
                <w:b/>
                <w:bCs/>
                <w:sz w:val="18"/>
                <w:szCs w:val="18"/>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52DB4CC"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457DB07A"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01E82545" w14:textId="77777777" w:rsidR="00F577CF" w:rsidRPr="00F577CF" w:rsidRDefault="00F577CF" w:rsidP="00F829CB">
            <w:pPr>
              <w:jc w:val="right"/>
              <w:rPr>
                <w:b/>
                <w:bCs/>
                <w:sz w:val="18"/>
                <w:szCs w:val="18"/>
              </w:rPr>
            </w:pPr>
            <w:r w:rsidRPr="00F577CF">
              <w:rPr>
                <w:b/>
                <w:bCs/>
                <w:sz w:val="18"/>
                <w:szCs w:val="18"/>
              </w:rPr>
              <w:t>0,00</w:t>
            </w:r>
          </w:p>
        </w:tc>
      </w:tr>
      <w:tr w:rsidR="00F577CF" w:rsidRPr="00F577CF" w14:paraId="1B1FAC02"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5C2D8E2F" w14:textId="77777777" w:rsidR="00F577CF" w:rsidRPr="00F577CF" w:rsidRDefault="00F577CF" w:rsidP="00F829CB">
            <w:pPr>
              <w:rPr>
                <w:b/>
                <w:bCs/>
                <w:sz w:val="18"/>
                <w:szCs w:val="18"/>
              </w:rPr>
            </w:pPr>
            <w:r w:rsidRPr="00F577CF">
              <w:rPr>
                <w:b/>
                <w:bCs/>
                <w:sz w:val="18"/>
                <w:szCs w:val="18"/>
              </w:rPr>
              <w:t>Иные бюджетные ассигнования</w:t>
            </w:r>
          </w:p>
        </w:tc>
        <w:tc>
          <w:tcPr>
            <w:tcW w:w="580" w:type="dxa"/>
            <w:tcBorders>
              <w:top w:val="nil"/>
              <w:left w:val="nil"/>
              <w:bottom w:val="single" w:sz="4" w:space="0" w:color="000000"/>
              <w:right w:val="single" w:sz="4" w:space="0" w:color="000000"/>
            </w:tcBorders>
            <w:shd w:val="clear" w:color="auto" w:fill="auto"/>
            <w:vAlign w:val="center"/>
            <w:hideMark/>
          </w:tcPr>
          <w:p w14:paraId="5AB4991C"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5D62A08F" w14:textId="77777777" w:rsidR="00F577CF" w:rsidRPr="00F577CF" w:rsidRDefault="00F577CF" w:rsidP="00F829CB">
            <w:pPr>
              <w:jc w:val="center"/>
              <w:rPr>
                <w:b/>
                <w:bCs/>
                <w:sz w:val="18"/>
                <w:szCs w:val="18"/>
              </w:rPr>
            </w:pPr>
            <w:r w:rsidRPr="00F577CF">
              <w:rPr>
                <w:b/>
                <w:bCs/>
                <w:sz w:val="18"/>
                <w:szCs w:val="18"/>
              </w:rPr>
              <w:t>04</w:t>
            </w:r>
          </w:p>
        </w:tc>
        <w:tc>
          <w:tcPr>
            <w:tcW w:w="567" w:type="dxa"/>
            <w:tcBorders>
              <w:top w:val="nil"/>
              <w:left w:val="nil"/>
              <w:bottom w:val="single" w:sz="4" w:space="0" w:color="000000"/>
              <w:right w:val="single" w:sz="4" w:space="0" w:color="000000"/>
            </w:tcBorders>
            <w:shd w:val="clear" w:color="auto" w:fill="auto"/>
            <w:vAlign w:val="center"/>
            <w:hideMark/>
          </w:tcPr>
          <w:p w14:paraId="2BB6828A" w14:textId="77777777" w:rsidR="00F577CF" w:rsidRPr="00F577CF" w:rsidRDefault="00F577CF" w:rsidP="00F829CB">
            <w:pPr>
              <w:jc w:val="center"/>
              <w:rPr>
                <w:b/>
                <w:bCs/>
                <w:sz w:val="18"/>
                <w:szCs w:val="18"/>
              </w:rPr>
            </w:pPr>
            <w:r w:rsidRPr="00F577CF">
              <w:rPr>
                <w:b/>
                <w:bCs/>
                <w:sz w:val="18"/>
                <w:szCs w:val="18"/>
              </w:rPr>
              <w:t>08</w:t>
            </w:r>
          </w:p>
        </w:tc>
        <w:tc>
          <w:tcPr>
            <w:tcW w:w="1559" w:type="dxa"/>
            <w:tcBorders>
              <w:top w:val="nil"/>
              <w:left w:val="nil"/>
              <w:bottom w:val="single" w:sz="4" w:space="0" w:color="000000"/>
              <w:right w:val="single" w:sz="4" w:space="0" w:color="000000"/>
            </w:tcBorders>
            <w:shd w:val="clear" w:color="auto" w:fill="auto"/>
            <w:vAlign w:val="center"/>
            <w:hideMark/>
          </w:tcPr>
          <w:p w14:paraId="13BAB3E3" w14:textId="77777777" w:rsidR="00F577CF" w:rsidRPr="00F577CF" w:rsidRDefault="00F577CF" w:rsidP="00F829CB">
            <w:pPr>
              <w:jc w:val="center"/>
              <w:rPr>
                <w:b/>
                <w:bCs/>
                <w:sz w:val="18"/>
                <w:szCs w:val="18"/>
              </w:rPr>
            </w:pPr>
            <w:r w:rsidRPr="00F577CF">
              <w:rPr>
                <w:b/>
                <w:bCs/>
                <w:sz w:val="18"/>
                <w:szCs w:val="18"/>
              </w:rPr>
              <w:t>99 5 00 91008</w:t>
            </w:r>
          </w:p>
        </w:tc>
        <w:tc>
          <w:tcPr>
            <w:tcW w:w="567" w:type="dxa"/>
            <w:tcBorders>
              <w:top w:val="nil"/>
              <w:left w:val="nil"/>
              <w:bottom w:val="single" w:sz="4" w:space="0" w:color="000000"/>
              <w:right w:val="single" w:sz="4" w:space="0" w:color="000000"/>
            </w:tcBorders>
            <w:shd w:val="clear" w:color="auto" w:fill="auto"/>
            <w:vAlign w:val="center"/>
            <w:hideMark/>
          </w:tcPr>
          <w:p w14:paraId="7C93D770" w14:textId="77777777" w:rsidR="00F577CF" w:rsidRPr="00F577CF" w:rsidRDefault="00F577CF" w:rsidP="00F829CB">
            <w:pPr>
              <w:jc w:val="center"/>
              <w:rPr>
                <w:b/>
                <w:bCs/>
                <w:sz w:val="18"/>
                <w:szCs w:val="18"/>
              </w:rPr>
            </w:pPr>
            <w:r w:rsidRPr="00F577CF">
              <w:rPr>
                <w:b/>
                <w:bCs/>
                <w:sz w:val="18"/>
                <w:szCs w:val="18"/>
              </w:rPr>
              <w:t>800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EBCEAEF" w14:textId="77777777" w:rsidR="00F577CF" w:rsidRPr="00F577CF" w:rsidRDefault="00F577CF" w:rsidP="00F829CB">
            <w:pPr>
              <w:jc w:val="right"/>
              <w:rPr>
                <w:b/>
                <w:bCs/>
                <w:sz w:val="18"/>
                <w:szCs w:val="18"/>
              </w:rPr>
            </w:pPr>
            <w:r w:rsidRPr="00F577CF">
              <w:rPr>
                <w:b/>
                <w:bCs/>
                <w:sz w:val="18"/>
                <w:szCs w:val="18"/>
              </w:rPr>
              <w:t>299 560,00</w:t>
            </w:r>
          </w:p>
        </w:tc>
        <w:tc>
          <w:tcPr>
            <w:tcW w:w="1417" w:type="dxa"/>
            <w:tcBorders>
              <w:top w:val="nil"/>
              <w:left w:val="nil"/>
              <w:bottom w:val="single" w:sz="4" w:space="0" w:color="auto"/>
              <w:right w:val="single" w:sz="4" w:space="0" w:color="auto"/>
            </w:tcBorders>
            <w:shd w:val="clear" w:color="auto" w:fill="auto"/>
            <w:vAlign w:val="center"/>
            <w:hideMark/>
          </w:tcPr>
          <w:p w14:paraId="408DA76B"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155C907C" w14:textId="77777777" w:rsidR="00F577CF" w:rsidRPr="00F577CF" w:rsidRDefault="00F577CF" w:rsidP="00F829CB">
            <w:pPr>
              <w:jc w:val="right"/>
              <w:rPr>
                <w:b/>
                <w:bCs/>
                <w:sz w:val="18"/>
                <w:szCs w:val="18"/>
              </w:rPr>
            </w:pPr>
            <w:r w:rsidRPr="00F577CF">
              <w:rPr>
                <w:b/>
                <w:bCs/>
                <w:sz w:val="18"/>
                <w:szCs w:val="18"/>
              </w:rPr>
              <w:t>299 560,00</w:t>
            </w:r>
          </w:p>
        </w:tc>
      </w:tr>
      <w:tr w:rsidR="00F577CF" w:rsidRPr="00F577CF" w14:paraId="24167165"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29167CBB" w14:textId="77777777" w:rsidR="00F577CF" w:rsidRPr="00F577CF" w:rsidRDefault="00F577CF" w:rsidP="00F829CB">
            <w:pPr>
              <w:rPr>
                <w:b/>
                <w:bCs/>
                <w:sz w:val="18"/>
                <w:szCs w:val="18"/>
              </w:rPr>
            </w:pPr>
            <w:r w:rsidRPr="00F577CF">
              <w:rPr>
                <w:b/>
                <w:bCs/>
                <w:sz w:val="18"/>
                <w:szCs w:val="18"/>
              </w:rPr>
              <w:t>Дорожное хозяйство (дорожные фонды)</w:t>
            </w:r>
          </w:p>
        </w:tc>
        <w:tc>
          <w:tcPr>
            <w:tcW w:w="580" w:type="dxa"/>
            <w:tcBorders>
              <w:top w:val="nil"/>
              <w:left w:val="nil"/>
              <w:bottom w:val="single" w:sz="4" w:space="0" w:color="000000"/>
              <w:right w:val="single" w:sz="4" w:space="0" w:color="000000"/>
            </w:tcBorders>
            <w:shd w:val="clear" w:color="auto" w:fill="auto"/>
            <w:vAlign w:val="center"/>
            <w:hideMark/>
          </w:tcPr>
          <w:p w14:paraId="5EBBC7A8"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64E75AEF" w14:textId="77777777" w:rsidR="00F577CF" w:rsidRPr="00F577CF" w:rsidRDefault="00F577CF" w:rsidP="00F829CB">
            <w:pPr>
              <w:jc w:val="center"/>
              <w:rPr>
                <w:b/>
                <w:bCs/>
                <w:sz w:val="18"/>
                <w:szCs w:val="18"/>
              </w:rPr>
            </w:pPr>
            <w:r w:rsidRPr="00F577CF">
              <w:rPr>
                <w:b/>
                <w:bCs/>
                <w:sz w:val="18"/>
                <w:szCs w:val="18"/>
              </w:rPr>
              <w:t>04</w:t>
            </w:r>
          </w:p>
        </w:tc>
        <w:tc>
          <w:tcPr>
            <w:tcW w:w="567" w:type="dxa"/>
            <w:tcBorders>
              <w:top w:val="nil"/>
              <w:left w:val="nil"/>
              <w:bottom w:val="single" w:sz="4" w:space="0" w:color="000000"/>
              <w:right w:val="single" w:sz="4" w:space="0" w:color="000000"/>
            </w:tcBorders>
            <w:shd w:val="clear" w:color="auto" w:fill="auto"/>
            <w:vAlign w:val="center"/>
            <w:hideMark/>
          </w:tcPr>
          <w:p w14:paraId="1A987A0A" w14:textId="77777777" w:rsidR="00F577CF" w:rsidRPr="00F577CF" w:rsidRDefault="00F577CF" w:rsidP="00F829CB">
            <w:pPr>
              <w:jc w:val="center"/>
              <w:rPr>
                <w:b/>
                <w:bCs/>
                <w:sz w:val="18"/>
                <w:szCs w:val="18"/>
              </w:rPr>
            </w:pPr>
            <w:r w:rsidRPr="00F577CF">
              <w:rPr>
                <w:b/>
                <w:bCs/>
                <w:sz w:val="18"/>
                <w:szCs w:val="18"/>
              </w:rPr>
              <w:t>09</w:t>
            </w:r>
          </w:p>
        </w:tc>
        <w:tc>
          <w:tcPr>
            <w:tcW w:w="1559" w:type="dxa"/>
            <w:tcBorders>
              <w:top w:val="nil"/>
              <w:left w:val="nil"/>
              <w:bottom w:val="single" w:sz="4" w:space="0" w:color="000000"/>
              <w:right w:val="single" w:sz="4" w:space="0" w:color="000000"/>
            </w:tcBorders>
            <w:shd w:val="clear" w:color="auto" w:fill="auto"/>
            <w:vAlign w:val="center"/>
            <w:hideMark/>
          </w:tcPr>
          <w:p w14:paraId="668E84BB"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0486F57F"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884AA68" w14:textId="77777777" w:rsidR="00F577CF" w:rsidRPr="00F577CF" w:rsidRDefault="00F577CF" w:rsidP="00F829CB">
            <w:pPr>
              <w:jc w:val="right"/>
              <w:rPr>
                <w:b/>
                <w:bCs/>
                <w:sz w:val="18"/>
                <w:szCs w:val="18"/>
              </w:rPr>
            </w:pPr>
            <w:r w:rsidRPr="00F577CF">
              <w:rPr>
                <w:b/>
                <w:bCs/>
                <w:sz w:val="18"/>
                <w:szCs w:val="18"/>
              </w:rPr>
              <w:t>20 979 126,46</w:t>
            </w:r>
          </w:p>
        </w:tc>
        <w:tc>
          <w:tcPr>
            <w:tcW w:w="1417" w:type="dxa"/>
            <w:tcBorders>
              <w:top w:val="nil"/>
              <w:left w:val="nil"/>
              <w:bottom w:val="single" w:sz="4" w:space="0" w:color="auto"/>
              <w:right w:val="single" w:sz="4" w:space="0" w:color="auto"/>
            </w:tcBorders>
            <w:shd w:val="clear" w:color="auto" w:fill="auto"/>
            <w:vAlign w:val="center"/>
            <w:hideMark/>
          </w:tcPr>
          <w:p w14:paraId="248A2423" w14:textId="77777777" w:rsidR="00F577CF" w:rsidRPr="00F577CF" w:rsidRDefault="00F577CF" w:rsidP="00F829CB">
            <w:pPr>
              <w:jc w:val="right"/>
              <w:rPr>
                <w:b/>
                <w:bCs/>
                <w:sz w:val="18"/>
                <w:szCs w:val="18"/>
              </w:rPr>
            </w:pPr>
            <w:r w:rsidRPr="00F577CF">
              <w:rPr>
                <w:b/>
                <w:bCs/>
                <w:sz w:val="18"/>
                <w:szCs w:val="18"/>
              </w:rPr>
              <w:t>-520 554,88</w:t>
            </w:r>
          </w:p>
        </w:tc>
        <w:tc>
          <w:tcPr>
            <w:tcW w:w="1559" w:type="dxa"/>
            <w:tcBorders>
              <w:top w:val="nil"/>
              <w:left w:val="nil"/>
              <w:bottom w:val="single" w:sz="4" w:space="0" w:color="auto"/>
              <w:right w:val="single" w:sz="4" w:space="0" w:color="auto"/>
            </w:tcBorders>
            <w:shd w:val="clear" w:color="auto" w:fill="auto"/>
            <w:vAlign w:val="center"/>
            <w:hideMark/>
          </w:tcPr>
          <w:p w14:paraId="629909B6" w14:textId="77777777" w:rsidR="00F577CF" w:rsidRPr="00F577CF" w:rsidRDefault="00F577CF" w:rsidP="00F829CB">
            <w:pPr>
              <w:jc w:val="right"/>
              <w:rPr>
                <w:b/>
                <w:bCs/>
                <w:sz w:val="18"/>
                <w:szCs w:val="18"/>
              </w:rPr>
            </w:pPr>
            <w:r w:rsidRPr="00F577CF">
              <w:rPr>
                <w:b/>
                <w:bCs/>
                <w:sz w:val="18"/>
                <w:szCs w:val="18"/>
              </w:rPr>
              <w:t>20 458 571,58</w:t>
            </w:r>
          </w:p>
        </w:tc>
      </w:tr>
      <w:tr w:rsidR="00F577CF" w:rsidRPr="00F577CF" w14:paraId="6EB7498B"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0C090736"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"Комплексное развитие транспортной инфраструктуры муниципального образования "Поселок </w:t>
            </w:r>
            <w:proofErr w:type="spellStart"/>
            <w:r w:rsidRPr="00F577CF">
              <w:rPr>
                <w:b/>
                <w:bCs/>
                <w:i/>
                <w:iCs/>
                <w:sz w:val="18"/>
                <w:szCs w:val="18"/>
              </w:rPr>
              <w:t>Айхал</w:t>
            </w:r>
            <w:proofErr w:type="spellEnd"/>
            <w:r w:rsidRPr="00F577CF">
              <w:rPr>
                <w:b/>
                <w:bCs/>
                <w:i/>
                <w:iCs/>
                <w:sz w:val="18"/>
                <w:szCs w:val="18"/>
              </w:rPr>
              <w:t xml:space="preserve">" на 2022-2026 годы" </w:t>
            </w:r>
          </w:p>
        </w:tc>
        <w:tc>
          <w:tcPr>
            <w:tcW w:w="580" w:type="dxa"/>
            <w:tcBorders>
              <w:top w:val="nil"/>
              <w:left w:val="nil"/>
              <w:bottom w:val="single" w:sz="4" w:space="0" w:color="000000"/>
              <w:right w:val="single" w:sz="4" w:space="0" w:color="000000"/>
            </w:tcBorders>
            <w:shd w:val="clear" w:color="auto" w:fill="auto"/>
            <w:vAlign w:val="center"/>
            <w:hideMark/>
          </w:tcPr>
          <w:p w14:paraId="51665C16"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5EE79E0B" w14:textId="77777777" w:rsidR="00F577CF" w:rsidRPr="00F577CF" w:rsidRDefault="00F577CF" w:rsidP="00F829CB">
            <w:pPr>
              <w:jc w:val="center"/>
              <w:rPr>
                <w:b/>
                <w:bCs/>
                <w:i/>
                <w:iCs/>
                <w:sz w:val="18"/>
                <w:szCs w:val="18"/>
              </w:rPr>
            </w:pPr>
            <w:r w:rsidRPr="00F577CF">
              <w:rPr>
                <w:b/>
                <w:bCs/>
                <w:i/>
                <w:iCs/>
                <w:sz w:val="18"/>
                <w:szCs w:val="18"/>
              </w:rPr>
              <w:t>04</w:t>
            </w:r>
          </w:p>
        </w:tc>
        <w:tc>
          <w:tcPr>
            <w:tcW w:w="567" w:type="dxa"/>
            <w:tcBorders>
              <w:top w:val="nil"/>
              <w:left w:val="nil"/>
              <w:bottom w:val="single" w:sz="4" w:space="0" w:color="000000"/>
              <w:right w:val="single" w:sz="4" w:space="0" w:color="000000"/>
            </w:tcBorders>
            <w:shd w:val="clear" w:color="auto" w:fill="auto"/>
            <w:vAlign w:val="center"/>
            <w:hideMark/>
          </w:tcPr>
          <w:p w14:paraId="76A6F4F8" w14:textId="77777777" w:rsidR="00F577CF" w:rsidRPr="00F577CF" w:rsidRDefault="00F577CF" w:rsidP="00F829CB">
            <w:pPr>
              <w:jc w:val="center"/>
              <w:rPr>
                <w:b/>
                <w:bCs/>
                <w:i/>
                <w:iCs/>
                <w:sz w:val="18"/>
                <w:szCs w:val="18"/>
              </w:rPr>
            </w:pPr>
            <w:r w:rsidRPr="00F577CF">
              <w:rPr>
                <w:b/>
                <w:bCs/>
                <w:i/>
                <w:iCs/>
                <w:sz w:val="18"/>
                <w:szCs w:val="18"/>
              </w:rPr>
              <w:t>09</w:t>
            </w:r>
          </w:p>
        </w:tc>
        <w:tc>
          <w:tcPr>
            <w:tcW w:w="1559" w:type="dxa"/>
            <w:tcBorders>
              <w:top w:val="nil"/>
              <w:left w:val="nil"/>
              <w:bottom w:val="single" w:sz="4" w:space="0" w:color="000000"/>
              <w:right w:val="single" w:sz="4" w:space="0" w:color="000000"/>
            </w:tcBorders>
            <w:shd w:val="clear" w:color="auto" w:fill="auto"/>
            <w:vAlign w:val="center"/>
            <w:hideMark/>
          </w:tcPr>
          <w:p w14:paraId="7E10BA49" w14:textId="77777777" w:rsidR="00F577CF" w:rsidRPr="00F577CF" w:rsidRDefault="00F577CF" w:rsidP="00F829CB">
            <w:pPr>
              <w:jc w:val="center"/>
              <w:rPr>
                <w:b/>
                <w:bCs/>
                <w:i/>
                <w:iCs/>
                <w:sz w:val="18"/>
                <w:szCs w:val="18"/>
              </w:rPr>
            </w:pPr>
            <w:r w:rsidRPr="00F577CF">
              <w:rPr>
                <w:b/>
                <w:bCs/>
                <w:i/>
                <w:iCs/>
                <w:sz w:val="18"/>
                <w:szCs w:val="18"/>
              </w:rPr>
              <w:t>60 0 00 00000</w:t>
            </w:r>
          </w:p>
        </w:tc>
        <w:tc>
          <w:tcPr>
            <w:tcW w:w="567" w:type="dxa"/>
            <w:tcBorders>
              <w:top w:val="nil"/>
              <w:left w:val="nil"/>
              <w:bottom w:val="single" w:sz="4" w:space="0" w:color="000000"/>
              <w:right w:val="single" w:sz="4" w:space="0" w:color="000000"/>
            </w:tcBorders>
            <w:shd w:val="clear" w:color="auto" w:fill="auto"/>
            <w:vAlign w:val="center"/>
            <w:hideMark/>
          </w:tcPr>
          <w:p w14:paraId="62C78DCF"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C9831D1" w14:textId="77777777" w:rsidR="00F577CF" w:rsidRPr="00F577CF" w:rsidRDefault="00F577CF" w:rsidP="00F829CB">
            <w:pPr>
              <w:jc w:val="right"/>
              <w:rPr>
                <w:b/>
                <w:bCs/>
                <w:i/>
                <w:iCs/>
                <w:sz w:val="18"/>
                <w:szCs w:val="18"/>
              </w:rPr>
            </w:pPr>
            <w:r w:rsidRPr="00F577CF">
              <w:rPr>
                <w:b/>
                <w:bCs/>
                <w:i/>
                <w:iCs/>
                <w:sz w:val="18"/>
                <w:szCs w:val="18"/>
              </w:rPr>
              <w:t>20 979 126,46</w:t>
            </w:r>
          </w:p>
        </w:tc>
        <w:tc>
          <w:tcPr>
            <w:tcW w:w="1417" w:type="dxa"/>
            <w:tcBorders>
              <w:top w:val="nil"/>
              <w:left w:val="nil"/>
              <w:bottom w:val="single" w:sz="4" w:space="0" w:color="auto"/>
              <w:right w:val="single" w:sz="4" w:space="0" w:color="auto"/>
            </w:tcBorders>
            <w:shd w:val="clear" w:color="auto" w:fill="auto"/>
            <w:vAlign w:val="center"/>
            <w:hideMark/>
          </w:tcPr>
          <w:p w14:paraId="15BBDCD2" w14:textId="77777777" w:rsidR="00F577CF" w:rsidRPr="00F577CF" w:rsidRDefault="00F577CF" w:rsidP="00F829CB">
            <w:pPr>
              <w:jc w:val="right"/>
              <w:rPr>
                <w:b/>
                <w:bCs/>
                <w:i/>
                <w:iCs/>
                <w:sz w:val="18"/>
                <w:szCs w:val="18"/>
              </w:rPr>
            </w:pPr>
            <w:r w:rsidRPr="00F577CF">
              <w:rPr>
                <w:b/>
                <w:bCs/>
                <w:i/>
                <w:iCs/>
                <w:sz w:val="18"/>
                <w:szCs w:val="18"/>
              </w:rPr>
              <w:t>-520 554,88</w:t>
            </w:r>
          </w:p>
        </w:tc>
        <w:tc>
          <w:tcPr>
            <w:tcW w:w="1559" w:type="dxa"/>
            <w:tcBorders>
              <w:top w:val="nil"/>
              <w:left w:val="nil"/>
              <w:bottom w:val="single" w:sz="4" w:space="0" w:color="auto"/>
              <w:right w:val="single" w:sz="4" w:space="0" w:color="auto"/>
            </w:tcBorders>
            <w:shd w:val="clear" w:color="auto" w:fill="auto"/>
            <w:vAlign w:val="center"/>
            <w:hideMark/>
          </w:tcPr>
          <w:p w14:paraId="6313191D" w14:textId="77777777" w:rsidR="00F577CF" w:rsidRPr="00F577CF" w:rsidRDefault="00F577CF" w:rsidP="00F829CB">
            <w:pPr>
              <w:jc w:val="right"/>
              <w:rPr>
                <w:b/>
                <w:bCs/>
                <w:i/>
                <w:iCs/>
                <w:sz w:val="18"/>
                <w:szCs w:val="18"/>
              </w:rPr>
            </w:pPr>
            <w:r w:rsidRPr="00F577CF">
              <w:rPr>
                <w:b/>
                <w:bCs/>
                <w:i/>
                <w:iCs/>
                <w:sz w:val="18"/>
                <w:szCs w:val="18"/>
              </w:rPr>
              <w:t>20 458 571,58</w:t>
            </w:r>
          </w:p>
        </w:tc>
      </w:tr>
      <w:tr w:rsidR="00F577CF" w:rsidRPr="00F577CF" w14:paraId="254A7FF9"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088D5BCD" w14:textId="77777777" w:rsidR="00F577CF" w:rsidRPr="00F577CF" w:rsidRDefault="00F577CF" w:rsidP="00F829CB">
            <w:pPr>
              <w:rPr>
                <w:b/>
                <w:bCs/>
                <w:sz w:val="18"/>
                <w:szCs w:val="18"/>
              </w:rPr>
            </w:pPr>
            <w:r w:rsidRPr="00F577CF">
              <w:rPr>
                <w:b/>
                <w:bCs/>
                <w:sz w:val="18"/>
                <w:szCs w:val="18"/>
              </w:rPr>
              <w:t xml:space="preserve">Развитие транспортного комплекса Республики Саха (Якутия) </w:t>
            </w:r>
          </w:p>
        </w:tc>
        <w:tc>
          <w:tcPr>
            <w:tcW w:w="580" w:type="dxa"/>
            <w:tcBorders>
              <w:top w:val="nil"/>
              <w:left w:val="nil"/>
              <w:bottom w:val="single" w:sz="4" w:space="0" w:color="000000"/>
              <w:right w:val="single" w:sz="4" w:space="0" w:color="000000"/>
            </w:tcBorders>
            <w:shd w:val="clear" w:color="auto" w:fill="auto"/>
            <w:vAlign w:val="center"/>
            <w:hideMark/>
          </w:tcPr>
          <w:p w14:paraId="32077627"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634C9639" w14:textId="77777777" w:rsidR="00F577CF" w:rsidRPr="00F577CF" w:rsidRDefault="00F577CF" w:rsidP="00F829CB">
            <w:pPr>
              <w:jc w:val="center"/>
              <w:rPr>
                <w:b/>
                <w:bCs/>
                <w:sz w:val="18"/>
                <w:szCs w:val="18"/>
              </w:rPr>
            </w:pPr>
            <w:r w:rsidRPr="00F577CF">
              <w:rPr>
                <w:b/>
                <w:bCs/>
                <w:sz w:val="18"/>
                <w:szCs w:val="18"/>
              </w:rPr>
              <w:t>04</w:t>
            </w:r>
          </w:p>
        </w:tc>
        <w:tc>
          <w:tcPr>
            <w:tcW w:w="567" w:type="dxa"/>
            <w:tcBorders>
              <w:top w:val="nil"/>
              <w:left w:val="nil"/>
              <w:bottom w:val="single" w:sz="4" w:space="0" w:color="000000"/>
              <w:right w:val="single" w:sz="4" w:space="0" w:color="000000"/>
            </w:tcBorders>
            <w:shd w:val="clear" w:color="auto" w:fill="auto"/>
            <w:vAlign w:val="center"/>
            <w:hideMark/>
          </w:tcPr>
          <w:p w14:paraId="0C2C03AB" w14:textId="77777777" w:rsidR="00F577CF" w:rsidRPr="00F577CF" w:rsidRDefault="00F577CF" w:rsidP="00F829CB">
            <w:pPr>
              <w:jc w:val="center"/>
              <w:rPr>
                <w:b/>
                <w:bCs/>
                <w:sz w:val="18"/>
                <w:szCs w:val="18"/>
              </w:rPr>
            </w:pPr>
            <w:r w:rsidRPr="00F577CF">
              <w:rPr>
                <w:b/>
                <w:bCs/>
                <w:sz w:val="18"/>
                <w:szCs w:val="18"/>
              </w:rPr>
              <w:t>09</w:t>
            </w:r>
          </w:p>
        </w:tc>
        <w:tc>
          <w:tcPr>
            <w:tcW w:w="1559" w:type="dxa"/>
            <w:tcBorders>
              <w:top w:val="nil"/>
              <w:left w:val="nil"/>
              <w:bottom w:val="single" w:sz="4" w:space="0" w:color="000000"/>
              <w:right w:val="single" w:sz="4" w:space="0" w:color="000000"/>
            </w:tcBorders>
            <w:shd w:val="clear" w:color="auto" w:fill="auto"/>
            <w:vAlign w:val="center"/>
            <w:hideMark/>
          </w:tcPr>
          <w:p w14:paraId="0F956D5F" w14:textId="77777777" w:rsidR="00F577CF" w:rsidRPr="00F577CF" w:rsidRDefault="00F577CF" w:rsidP="00F829CB">
            <w:pPr>
              <w:jc w:val="center"/>
              <w:rPr>
                <w:b/>
                <w:bCs/>
                <w:sz w:val="18"/>
                <w:szCs w:val="18"/>
              </w:rPr>
            </w:pPr>
            <w:r w:rsidRPr="00F577CF">
              <w:rPr>
                <w:b/>
                <w:bCs/>
                <w:sz w:val="18"/>
                <w:szCs w:val="18"/>
              </w:rPr>
              <w:t>60 3 00 10030</w:t>
            </w:r>
          </w:p>
        </w:tc>
        <w:tc>
          <w:tcPr>
            <w:tcW w:w="567" w:type="dxa"/>
            <w:tcBorders>
              <w:top w:val="nil"/>
              <w:left w:val="nil"/>
              <w:bottom w:val="single" w:sz="4" w:space="0" w:color="000000"/>
              <w:right w:val="single" w:sz="4" w:space="0" w:color="000000"/>
            </w:tcBorders>
            <w:shd w:val="clear" w:color="auto" w:fill="auto"/>
            <w:vAlign w:val="center"/>
            <w:hideMark/>
          </w:tcPr>
          <w:p w14:paraId="72919C77"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72C81F5" w14:textId="77777777" w:rsidR="00F577CF" w:rsidRPr="00F577CF" w:rsidRDefault="00F577CF" w:rsidP="00F829CB">
            <w:pPr>
              <w:jc w:val="right"/>
              <w:rPr>
                <w:b/>
                <w:bCs/>
                <w:sz w:val="18"/>
                <w:szCs w:val="18"/>
              </w:rPr>
            </w:pPr>
            <w:r w:rsidRPr="00F577CF">
              <w:rPr>
                <w:b/>
                <w:bCs/>
                <w:sz w:val="18"/>
                <w:szCs w:val="18"/>
              </w:rPr>
              <w:t>20 979 126,46</w:t>
            </w:r>
          </w:p>
        </w:tc>
        <w:tc>
          <w:tcPr>
            <w:tcW w:w="1417" w:type="dxa"/>
            <w:tcBorders>
              <w:top w:val="nil"/>
              <w:left w:val="nil"/>
              <w:bottom w:val="single" w:sz="4" w:space="0" w:color="auto"/>
              <w:right w:val="single" w:sz="4" w:space="0" w:color="auto"/>
            </w:tcBorders>
            <w:shd w:val="clear" w:color="auto" w:fill="auto"/>
            <w:vAlign w:val="center"/>
            <w:hideMark/>
          </w:tcPr>
          <w:p w14:paraId="6182703D" w14:textId="77777777" w:rsidR="00F577CF" w:rsidRPr="00F577CF" w:rsidRDefault="00F577CF" w:rsidP="00F829CB">
            <w:pPr>
              <w:jc w:val="right"/>
              <w:rPr>
                <w:b/>
                <w:bCs/>
                <w:sz w:val="18"/>
                <w:szCs w:val="18"/>
              </w:rPr>
            </w:pPr>
            <w:r w:rsidRPr="00F577CF">
              <w:rPr>
                <w:b/>
                <w:bCs/>
                <w:sz w:val="18"/>
                <w:szCs w:val="18"/>
              </w:rPr>
              <w:t>-520 554,88</w:t>
            </w:r>
          </w:p>
        </w:tc>
        <w:tc>
          <w:tcPr>
            <w:tcW w:w="1559" w:type="dxa"/>
            <w:tcBorders>
              <w:top w:val="nil"/>
              <w:left w:val="nil"/>
              <w:bottom w:val="single" w:sz="4" w:space="0" w:color="auto"/>
              <w:right w:val="single" w:sz="4" w:space="0" w:color="auto"/>
            </w:tcBorders>
            <w:shd w:val="clear" w:color="auto" w:fill="auto"/>
            <w:vAlign w:val="center"/>
            <w:hideMark/>
          </w:tcPr>
          <w:p w14:paraId="6418C500" w14:textId="77777777" w:rsidR="00F577CF" w:rsidRPr="00F577CF" w:rsidRDefault="00F577CF" w:rsidP="00F829CB">
            <w:pPr>
              <w:jc w:val="right"/>
              <w:rPr>
                <w:b/>
                <w:bCs/>
                <w:sz w:val="18"/>
                <w:szCs w:val="18"/>
              </w:rPr>
            </w:pPr>
            <w:r w:rsidRPr="00F577CF">
              <w:rPr>
                <w:b/>
                <w:bCs/>
                <w:sz w:val="18"/>
                <w:szCs w:val="18"/>
              </w:rPr>
              <w:t>20 458 571,58</w:t>
            </w:r>
          </w:p>
        </w:tc>
      </w:tr>
      <w:tr w:rsidR="00F577CF" w:rsidRPr="00F577CF" w14:paraId="5FF3A15F"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361C274F" w14:textId="77777777" w:rsidR="00F577CF" w:rsidRPr="00F577CF" w:rsidRDefault="00F577CF" w:rsidP="00F829CB">
            <w:pPr>
              <w:rPr>
                <w:b/>
                <w:bCs/>
                <w:sz w:val="18"/>
                <w:szCs w:val="18"/>
              </w:rPr>
            </w:pPr>
            <w:r w:rsidRPr="00F577CF">
              <w:rPr>
                <w:b/>
                <w:bCs/>
                <w:sz w:val="18"/>
                <w:szCs w:val="18"/>
              </w:rPr>
              <w:t>Содержание, текущий и капитальный ремонт автомобильных дорог общего пользования местного значения</w:t>
            </w:r>
          </w:p>
        </w:tc>
        <w:tc>
          <w:tcPr>
            <w:tcW w:w="580" w:type="dxa"/>
            <w:tcBorders>
              <w:top w:val="nil"/>
              <w:left w:val="nil"/>
              <w:bottom w:val="single" w:sz="4" w:space="0" w:color="000000"/>
              <w:right w:val="single" w:sz="4" w:space="0" w:color="000000"/>
            </w:tcBorders>
            <w:shd w:val="clear" w:color="auto" w:fill="auto"/>
            <w:vAlign w:val="center"/>
            <w:hideMark/>
          </w:tcPr>
          <w:p w14:paraId="711CCFD9"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795EA2FA" w14:textId="77777777" w:rsidR="00F577CF" w:rsidRPr="00F577CF" w:rsidRDefault="00F577CF" w:rsidP="00F829CB">
            <w:pPr>
              <w:jc w:val="center"/>
              <w:rPr>
                <w:b/>
                <w:bCs/>
                <w:sz w:val="18"/>
                <w:szCs w:val="18"/>
              </w:rPr>
            </w:pPr>
            <w:r w:rsidRPr="00F577CF">
              <w:rPr>
                <w:b/>
                <w:bCs/>
                <w:sz w:val="18"/>
                <w:szCs w:val="18"/>
              </w:rPr>
              <w:t>04</w:t>
            </w:r>
          </w:p>
        </w:tc>
        <w:tc>
          <w:tcPr>
            <w:tcW w:w="567" w:type="dxa"/>
            <w:tcBorders>
              <w:top w:val="nil"/>
              <w:left w:val="nil"/>
              <w:bottom w:val="single" w:sz="4" w:space="0" w:color="000000"/>
              <w:right w:val="single" w:sz="4" w:space="0" w:color="000000"/>
            </w:tcBorders>
            <w:shd w:val="clear" w:color="auto" w:fill="auto"/>
            <w:vAlign w:val="center"/>
            <w:hideMark/>
          </w:tcPr>
          <w:p w14:paraId="3E9F476F" w14:textId="77777777" w:rsidR="00F577CF" w:rsidRPr="00F577CF" w:rsidRDefault="00F577CF" w:rsidP="00F829CB">
            <w:pPr>
              <w:jc w:val="center"/>
              <w:rPr>
                <w:b/>
                <w:bCs/>
                <w:sz w:val="18"/>
                <w:szCs w:val="18"/>
              </w:rPr>
            </w:pPr>
            <w:r w:rsidRPr="00F577CF">
              <w:rPr>
                <w:b/>
                <w:bCs/>
                <w:sz w:val="18"/>
                <w:szCs w:val="18"/>
              </w:rPr>
              <w:t>09</w:t>
            </w:r>
          </w:p>
        </w:tc>
        <w:tc>
          <w:tcPr>
            <w:tcW w:w="1559" w:type="dxa"/>
            <w:tcBorders>
              <w:top w:val="nil"/>
              <w:left w:val="nil"/>
              <w:bottom w:val="single" w:sz="4" w:space="0" w:color="000000"/>
              <w:right w:val="single" w:sz="4" w:space="0" w:color="000000"/>
            </w:tcBorders>
            <w:shd w:val="clear" w:color="auto" w:fill="auto"/>
            <w:vAlign w:val="center"/>
            <w:hideMark/>
          </w:tcPr>
          <w:p w14:paraId="7F84357A" w14:textId="77777777" w:rsidR="00F577CF" w:rsidRPr="00F577CF" w:rsidRDefault="00F577CF" w:rsidP="00F829CB">
            <w:pPr>
              <w:jc w:val="center"/>
              <w:rPr>
                <w:b/>
                <w:bCs/>
                <w:sz w:val="18"/>
                <w:szCs w:val="18"/>
              </w:rPr>
            </w:pPr>
            <w:r w:rsidRPr="00F577CF">
              <w:rPr>
                <w:b/>
                <w:bCs/>
                <w:sz w:val="18"/>
                <w:szCs w:val="18"/>
              </w:rPr>
              <w:t>60 3 00 10030</w:t>
            </w:r>
          </w:p>
        </w:tc>
        <w:tc>
          <w:tcPr>
            <w:tcW w:w="567" w:type="dxa"/>
            <w:tcBorders>
              <w:top w:val="nil"/>
              <w:left w:val="nil"/>
              <w:bottom w:val="single" w:sz="4" w:space="0" w:color="000000"/>
              <w:right w:val="single" w:sz="4" w:space="0" w:color="000000"/>
            </w:tcBorders>
            <w:shd w:val="clear" w:color="auto" w:fill="auto"/>
            <w:vAlign w:val="center"/>
            <w:hideMark/>
          </w:tcPr>
          <w:p w14:paraId="0E048674"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EA6D0CD" w14:textId="77777777" w:rsidR="00F577CF" w:rsidRPr="00F577CF" w:rsidRDefault="00F577CF" w:rsidP="00F829CB">
            <w:pPr>
              <w:jc w:val="right"/>
              <w:rPr>
                <w:b/>
                <w:bCs/>
                <w:sz w:val="18"/>
                <w:szCs w:val="18"/>
              </w:rPr>
            </w:pPr>
            <w:r w:rsidRPr="00F577CF">
              <w:rPr>
                <w:b/>
                <w:bCs/>
                <w:sz w:val="18"/>
                <w:szCs w:val="18"/>
              </w:rPr>
              <w:t>20 979 126,46</w:t>
            </w:r>
          </w:p>
        </w:tc>
        <w:tc>
          <w:tcPr>
            <w:tcW w:w="1417" w:type="dxa"/>
            <w:tcBorders>
              <w:top w:val="nil"/>
              <w:left w:val="nil"/>
              <w:bottom w:val="single" w:sz="4" w:space="0" w:color="auto"/>
              <w:right w:val="single" w:sz="4" w:space="0" w:color="auto"/>
            </w:tcBorders>
            <w:shd w:val="clear" w:color="auto" w:fill="auto"/>
            <w:vAlign w:val="center"/>
            <w:hideMark/>
          </w:tcPr>
          <w:p w14:paraId="40A53F4F" w14:textId="77777777" w:rsidR="00F577CF" w:rsidRPr="00F577CF" w:rsidRDefault="00F577CF" w:rsidP="00F829CB">
            <w:pPr>
              <w:jc w:val="right"/>
              <w:rPr>
                <w:b/>
                <w:bCs/>
                <w:sz w:val="18"/>
                <w:szCs w:val="18"/>
              </w:rPr>
            </w:pPr>
            <w:r w:rsidRPr="00F577CF">
              <w:rPr>
                <w:b/>
                <w:bCs/>
                <w:sz w:val="18"/>
                <w:szCs w:val="18"/>
              </w:rPr>
              <w:t>-520 554,88</w:t>
            </w:r>
          </w:p>
        </w:tc>
        <w:tc>
          <w:tcPr>
            <w:tcW w:w="1559" w:type="dxa"/>
            <w:tcBorders>
              <w:top w:val="nil"/>
              <w:left w:val="nil"/>
              <w:bottom w:val="single" w:sz="4" w:space="0" w:color="auto"/>
              <w:right w:val="single" w:sz="4" w:space="0" w:color="auto"/>
            </w:tcBorders>
            <w:shd w:val="clear" w:color="auto" w:fill="auto"/>
            <w:vAlign w:val="center"/>
            <w:hideMark/>
          </w:tcPr>
          <w:p w14:paraId="1E7A96B0" w14:textId="77777777" w:rsidR="00F577CF" w:rsidRPr="00F577CF" w:rsidRDefault="00F577CF" w:rsidP="00F829CB">
            <w:pPr>
              <w:jc w:val="right"/>
              <w:rPr>
                <w:b/>
                <w:bCs/>
                <w:sz w:val="18"/>
                <w:szCs w:val="18"/>
              </w:rPr>
            </w:pPr>
            <w:r w:rsidRPr="00F577CF">
              <w:rPr>
                <w:b/>
                <w:bCs/>
                <w:sz w:val="18"/>
                <w:szCs w:val="18"/>
              </w:rPr>
              <w:t>20 458 571,58</w:t>
            </w:r>
          </w:p>
        </w:tc>
      </w:tr>
      <w:tr w:rsidR="00F577CF" w:rsidRPr="00F577CF" w14:paraId="253A9BB3"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2082A5A3"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4F1915D0"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10669DDD" w14:textId="77777777" w:rsidR="00F577CF" w:rsidRPr="00F577CF" w:rsidRDefault="00F577CF" w:rsidP="00F829CB">
            <w:pPr>
              <w:jc w:val="center"/>
              <w:rPr>
                <w:b/>
                <w:bCs/>
                <w:sz w:val="18"/>
                <w:szCs w:val="18"/>
              </w:rPr>
            </w:pPr>
            <w:r w:rsidRPr="00F577CF">
              <w:rPr>
                <w:b/>
                <w:bCs/>
                <w:sz w:val="18"/>
                <w:szCs w:val="18"/>
              </w:rPr>
              <w:t>04</w:t>
            </w:r>
          </w:p>
        </w:tc>
        <w:tc>
          <w:tcPr>
            <w:tcW w:w="567" w:type="dxa"/>
            <w:tcBorders>
              <w:top w:val="nil"/>
              <w:left w:val="nil"/>
              <w:bottom w:val="single" w:sz="4" w:space="0" w:color="000000"/>
              <w:right w:val="single" w:sz="4" w:space="0" w:color="000000"/>
            </w:tcBorders>
            <w:shd w:val="clear" w:color="auto" w:fill="auto"/>
            <w:vAlign w:val="center"/>
            <w:hideMark/>
          </w:tcPr>
          <w:p w14:paraId="4BC2DDD5" w14:textId="77777777" w:rsidR="00F577CF" w:rsidRPr="00F577CF" w:rsidRDefault="00F577CF" w:rsidP="00F829CB">
            <w:pPr>
              <w:jc w:val="center"/>
              <w:rPr>
                <w:b/>
                <w:bCs/>
                <w:sz w:val="18"/>
                <w:szCs w:val="18"/>
              </w:rPr>
            </w:pPr>
            <w:r w:rsidRPr="00F577CF">
              <w:rPr>
                <w:b/>
                <w:bCs/>
                <w:sz w:val="18"/>
                <w:szCs w:val="18"/>
              </w:rPr>
              <w:t>09</w:t>
            </w:r>
          </w:p>
        </w:tc>
        <w:tc>
          <w:tcPr>
            <w:tcW w:w="1559" w:type="dxa"/>
            <w:tcBorders>
              <w:top w:val="nil"/>
              <w:left w:val="nil"/>
              <w:bottom w:val="single" w:sz="4" w:space="0" w:color="000000"/>
              <w:right w:val="single" w:sz="4" w:space="0" w:color="000000"/>
            </w:tcBorders>
            <w:shd w:val="clear" w:color="auto" w:fill="auto"/>
            <w:vAlign w:val="center"/>
            <w:hideMark/>
          </w:tcPr>
          <w:p w14:paraId="0DC51736" w14:textId="77777777" w:rsidR="00F577CF" w:rsidRPr="00F577CF" w:rsidRDefault="00F577CF" w:rsidP="00F829CB">
            <w:pPr>
              <w:jc w:val="center"/>
              <w:rPr>
                <w:b/>
                <w:bCs/>
                <w:sz w:val="18"/>
                <w:szCs w:val="18"/>
              </w:rPr>
            </w:pPr>
            <w:r w:rsidRPr="00F577CF">
              <w:rPr>
                <w:b/>
                <w:bCs/>
                <w:sz w:val="18"/>
                <w:szCs w:val="18"/>
              </w:rPr>
              <w:t>60 3 00 10030</w:t>
            </w:r>
          </w:p>
        </w:tc>
        <w:tc>
          <w:tcPr>
            <w:tcW w:w="567" w:type="dxa"/>
            <w:tcBorders>
              <w:top w:val="nil"/>
              <w:left w:val="nil"/>
              <w:bottom w:val="single" w:sz="4" w:space="0" w:color="000000"/>
              <w:right w:val="single" w:sz="4" w:space="0" w:color="000000"/>
            </w:tcBorders>
            <w:shd w:val="clear" w:color="auto" w:fill="auto"/>
            <w:vAlign w:val="center"/>
            <w:hideMark/>
          </w:tcPr>
          <w:p w14:paraId="5D183C7F" w14:textId="77777777" w:rsidR="00F577CF" w:rsidRPr="00F577CF" w:rsidRDefault="00F577CF" w:rsidP="00F829CB">
            <w:pPr>
              <w:jc w:val="center"/>
              <w:rPr>
                <w:b/>
                <w:bCs/>
                <w:sz w:val="18"/>
                <w:szCs w:val="18"/>
              </w:rPr>
            </w:pPr>
            <w:r w:rsidRPr="00F577CF">
              <w:rPr>
                <w:b/>
                <w:bCs/>
                <w:sz w:val="18"/>
                <w:szCs w:val="18"/>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5D5B1BA" w14:textId="77777777" w:rsidR="00F577CF" w:rsidRPr="00F577CF" w:rsidRDefault="00F577CF" w:rsidP="00F829CB">
            <w:pPr>
              <w:jc w:val="right"/>
              <w:rPr>
                <w:b/>
                <w:bCs/>
                <w:sz w:val="18"/>
                <w:szCs w:val="18"/>
              </w:rPr>
            </w:pPr>
            <w:r w:rsidRPr="00F577CF">
              <w:rPr>
                <w:b/>
                <w:bCs/>
                <w:sz w:val="18"/>
                <w:szCs w:val="18"/>
              </w:rPr>
              <w:t>20 979 126,46</w:t>
            </w:r>
          </w:p>
        </w:tc>
        <w:tc>
          <w:tcPr>
            <w:tcW w:w="1417" w:type="dxa"/>
            <w:tcBorders>
              <w:top w:val="nil"/>
              <w:left w:val="nil"/>
              <w:bottom w:val="single" w:sz="4" w:space="0" w:color="auto"/>
              <w:right w:val="single" w:sz="4" w:space="0" w:color="auto"/>
            </w:tcBorders>
            <w:shd w:val="clear" w:color="auto" w:fill="auto"/>
            <w:vAlign w:val="center"/>
            <w:hideMark/>
          </w:tcPr>
          <w:p w14:paraId="720FDB06" w14:textId="77777777" w:rsidR="00F577CF" w:rsidRPr="00F577CF" w:rsidRDefault="00F577CF" w:rsidP="00F829CB">
            <w:pPr>
              <w:jc w:val="right"/>
              <w:rPr>
                <w:b/>
                <w:bCs/>
                <w:sz w:val="18"/>
                <w:szCs w:val="18"/>
              </w:rPr>
            </w:pPr>
            <w:r w:rsidRPr="00F577CF">
              <w:rPr>
                <w:b/>
                <w:bCs/>
                <w:sz w:val="18"/>
                <w:szCs w:val="18"/>
              </w:rPr>
              <w:t>-520 554,88</w:t>
            </w:r>
          </w:p>
        </w:tc>
        <w:tc>
          <w:tcPr>
            <w:tcW w:w="1559" w:type="dxa"/>
            <w:tcBorders>
              <w:top w:val="nil"/>
              <w:left w:val="nil"/>
              <w:bottom w:val="single" w:sz="4" w:space="0" w:color="auto"/>
              <w:right w:val="single" w:sz="4" w:space="0" w:color="auto"/>
            </w:tcBorders>
            <w:shd w:val="clear" w:color="auto" w:fill="auto"/>
            <w:vAlign w:val="center"/>
            <w:hideMark/>
          </w:tcPr>
          <w:p w14:paraId="655266B2" w14:textId="77777777" w:rsidR="00F577CF" w:rsidRPr="00F577CF" w:rsidRDefault="00F577CF" w:rsidP="00F829CB">
            <w:pPr>
              <w:jc w:val="right"/>
              <w:rPr>
                <w:b/>
                <w:bCs/>
                <w:sz w:val="18"/>
                <w:szCs w:val="18"/>
              </w:rPr>
            </w:pPr>
            <w:r w:rsidRPr="00F577CF">
              <w:rPr>
                <w:b/>
                <w:bCs/>
                <w:sz w:val="18"/>
                <w:szCs w:val="18"/>
              </w:rPr>
              <w:t>20 458 571,58</w:t>
            </w:r>
          </w:p>
        </w:tc>
      </w:tr>
      <w:tr w:rsidR="00F577CF" w:rsidRPr="00F577CF" w14:paraId="506F9D49"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5473DE1E" w14:textId="77777777" w:rsidR="00F577CF" w:rsidRPr="00F577CF" w:rsidRDefault="00F577CF" w:rsidP="00F829CB">
            <w:pPr>
              <w:rPr>
                <w:b/>
                <w:bCs/>
                <w:sz w:val="18"/>
                <w:szCs w:val="18"/>
              </w:rPr>
            </w:pPr>
            <w:r w:rsidRPr="00F577CF">
              <w:rPr>
                <w:b/>
                <w:bCs/>
                <w:sz w:val="18"/>
                <w:szCs w:val="18"/>
              </w:rPr>
              <w:t>Другие вопросы в области национальной экономики</w:t>
            </w:r>
          </w:p>
        </w:tc>
        <w:tc>
          <w:tcPr>
            <w:tcW w:w="580" w:type="dxa"/>
            <w:tcBorders>
              <w:top w:val="nil"/>
              <w:left w:val="nil"/>
              <w:bottom w:val="single" w:sz="4" w:space="0" w:color="000000"/>
              <w:right w:val="single" w:sz="4" w:space="0" w:color="000000"/>
            </w:tcBorders>
            <w:shd w:val="clear" w:color="auto" w:fill="auto"/>
            <w:vAlign w:val="center"/>
            <w:hideMark/>
          </w:tcPr>
          <w:p w14:paraId="7C1D18A9"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0347FD97" w14:textId="77777777" w:rsidR="00F577CF" w:rsidRPr="00F577CF" w:rsidRDefault="00F577CF" w:rsidP="00F829CB">
            <w:pPr>
              <w:jc w:val="center"/>
              <w:rPr>
                <w:b/>
                <w:bCs/>
                <w:sz w:val="18"/>
                <w:szCs w:val="18"/>
              </w:rPr>
            </w:pPr>
            <w:r w:rsidRPr="00F577CF">
              <w:rPr>
                <w:b/>
                <w:bCs/>
                <w:sz w:val="18"/>
                <w:szCs w:val="18"/>
              </w:rPr>
              <w:t>04</w:t>
            </w:r>
          </w:p>
        </w:tc>
        <w:tc>
          <w:tcPr>
            <w:tcW w:w="567" w:type="dxa"/>
            <w:tcBorders>
              <w:top w:val="nil"/>
              <w:left w:val="nil"/>
              <w:bottom w:val="single" w:sz="4" w:space="0" w:color="000000"/>
              <w:right w:val="single" w:sz="4" w:space="0" w:color="000000"/>
            </w:tcBorders>
            <w:shd w:val="clear" w:color="auto" w:fill="auto"/>
            <w:vAlign w:val="center"/>
            <w:hideMark/>
          </w:tcPr>
          <w:p w14:paraId="7BD8366F" w14:textId="77777777" w:rsidR="00F577CF" w:rsidRPr="00F577CF" w:rsidRDefault="00F577CF" w:rsidP="00F829CB">
            <w:pPr>
              <w:jc w:val="center"/>
              <w:rPr>
                <w:b/>
                <w:bCs/>
                <w:sz w:val="18"/>
                <w:szCs w:val="18"/>
              </w:rPr>
            </w:pPr>
            <w:r w:rsidRPr="00F577CF">
              <w:rPr>
                <w:b/>
                <w:bCs/>
                <w:sz w:val="18"/>
                <w:szCs w:val="18"/>
              </w:rPr>
              <w:t>12</w:t>
            </w:r>
          </w:p>
        </w:tc>
        <w:tc>
          <w:tcPr>
            <w:tcW w:w="1559" w:type="dxa"/>
            <w:tcBorders>
              <w:top w:val="nil"/>
              <w:left w:val="nil"/>
              <w:bottom w:val="single" w:sz="4" w:space="0" w:color="000000"/>
              <w:right w:val="single" w:sz="4" w:space="0" w:color="000000"/>
            </w:tcBorders>
            <w:shd w:val="clear" w:color="auto" w:fill="auto"/>
            <w:vAlign w:val="center"/>
            <w:hideMark/>
          </w:tcPr>
          <w:p w14:paraId="30AD4374"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02017EC1"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E685BC7" w14:textId="77777777" w:rsidR="00F577CF" w:rsidRPr="00F577CF" w:rsidRDefault="00F577CF" w:rsidP="00F829CB">
            <w:pPr>
              <w:jc w:val="right"/>
              <w:rPr>
                <w:b/>
                <w:bCs/>
                <w:sz w:val="18"/>
                <w:szCs w:val="18"/>
              </w:rPr>
            </w:pPr>
            <w:r w:rsidRPr="00F577CF">
              <w:rPr>
                <w:b/>
                <w:bCs/>
                <w:sz w:val="18"/>
                <w:szCs w:val="18"/>
              </w:rPr>
              <w:t>117 750,00</w:t>
            </w:r>
          </w:p>
        </w:tc>
        <w:tc>
          <w:tcPr>
            <w:tcW w:w="1417" w:type="dxa"/>
            <w:tcBorders>
              <w:top w:val="nil"/>
              <w:left w:val="nil"/>
              <w:bottom w:val="single" w:sz="4" w:space="0" w:color="auto"/>
              <w:right w:val="single" w:sz="4" w:space="0" w:color="auto"/>
            </w:tcBorders>
            <w:shd w:val="clear" w:color="auto" w:fill="auto"/>
            <w:vAlign w:val="center"/>
            <w:hideMark/>
          </w:tcPr>
          <w:p w14:paraId="54959478" w14:textId="77777777" w:rsidR="00F577CF" w:rsidRPr="00F577CF" w:rsidRDefault="00F577CF" w:rsidP="00F829CB">
            <w:pPr>
              <w:jc w:val="right"/>
              <w:rPr>
                <w:b/>
                <w:bCs/>
                <w:sz w:val="18"/>
                <w:szCs w:val="18"/>
              </w:rPr>
            </w:pPr>
            <w:r w:rsidRPr="00F577CF">
              <w:rPr>
                <w:b/>
                <w:bCs/>
                <w:sz w:val="18"/>
                <w:szCs w:val="18"/>
              </w:rPr>
              <w:t>600 000,00</w:t>
            </w:r>
          </w:p>
        </w:tc>
        <w:tc>
          <w:tcPr>
            <w:tcW w:w="1559" w:type="dxa"/>
            <w:tcBorders>
              <w:top w:val="nil"/>
              <w:left w:val="nil"/>
              <w:bottom w:val="single" w:sz="4" w:space="0" w:color="auto"/>
              <w:right w:val="single" w:sz="4" w:space="0" w:color="auto"/>
            </w:tcBorders>
            <w:shd w:val="clear" w:color="auto" w:fill="auto"/>
            <w:vAlign w:val="center"/>
            <w:hideMark/>
          </w:tcPr>
          <w:p w14:paraId="096DB2C3" w14:textId="77777777" w:rsidR="00F577CF" w:rsidRPr="00F577CF" w:rsidRDefault="00F577CF" w:rsidP="00F829CB">
            <w:pPr>
              <w:jc w:val="right"/>
              <w:rPr>
                <w:b/>
                <w:bCs/>
                <w:sz w:val="18"/>
                <w:szCs w:val="18"/>
              </w:rPr>
            </w:pPr>
            <w:r w:rsidRPr="00F577CF">
              <w:rPr>
                <w:b/>
                <w:bCs/>
                <w:sz w:val="18"/>
                <w:szCs w:val="18"/>
              </w:rPr>
              <w:t>717 750,00</w:t>
            </w:r>
          </w:p>
        </w:tc>
      </w:tr>
      <w:tr w:rsidR="00F577CF" w:rsidRPr="00F577CF" w14:paraId="2AD62AA2"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64F1C712"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"Поддержка и развитие малого и среднего предпринимательства в муниципальном образовании "Поселок </w:t>
            </w:r>
            <w:proofErr w:type="spellStart"/>
            <w:r w:rsidRPr="00F577CF">
              <w:rPr>
                <w:b/>
                <w:bCs/>
                <w:i/>
                <w:iCs/>
                <w:sz w:val="18"/>
                <w:szCs w:val="18"/>
              </w:rPr>
              <w:t>Айхал</w:t>
            </w:r>
            <w:proofErr w:type="spellEnd"/>
            <w:r w:rsidRPr="00F577CF">
              <w:rPr>
                <w:b/>
                <w:bCs/>
                <w:i/>
                <w:iCs/>
                <w:sz w:val="18"/>
                <w:szCs w:val="18"/>
              </w:rPr>
              <w:t xml:space="preserve">" </w:t>
            </w:r>
            <w:proofErr w:type="spellStart"/>
            <w:r w:rsidRPr="00F577CF">
              <w:rPr>
                <w:b/>
                <w:bCs/>
                <w:i/>
                <w:iCs/>
                <w:sz w:val="18"/>
                <w:szCs w:val="18"/>
              </w:rPr>
              <w:t>Мирнинского</w:t>
            </w:r>
            <w:proofErr w:type="spellEnd"/>
            <w:r w:rsidRPr="00F577CF">
              <w:rPr>
                <w:b/>
                <w:bCs/>
                <w:i/>
                <w:iCs/>
                <w:sz w:val="18"/>
                <w:szCs w:val="18"/>
              </w:rPr>
              <w:t xml:space="preserve"> района Республики Саха (Якутия) на 2022-2026 годы"</w:t>
            </w:r>
          </w:p>
        </w:tc>
        <w:tc>
          <w:tcPr>
            <w:tcW w:w="580" w:type="dxa"/>
            <w:tcBorders>
              <w:top w:val="nil"/>
              <w:left w:val="nil"/>
              <w:bottom w:val="single" w:sz="4" w:space="0" w:color="000000"/>
              <w:right w:val="single" w:sz="4" w:space="0" w:color="000000"/>
            </w:tcBorders>
            <w:shd w:val="clear" w:color="auto" w:fill="auto"/>
            <w:vAlign w:val="center"/>
            <w:hideMark/>
          </w:tcPr>
          <w:p w14:paraId="2A6ED74E"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79469609" w14:textId="77777777" w:rsidR="00F577CF" w:rsidRPr="00F577CF" w:rsidRDefault="00F577CF" w:rsidP="00F829CB">
            <w:pPr>
              <w:jc w:val="center"/>
              <w:rPr>
                <w:b/>
                <w:bCs/>
                <w:i/>
                <w:iCs/>
                <w:sz w:val="18"/>
                <w:szCs w:val="18"/>
              </w:rPr>
            </w:pPr>
            <w:r w:rsidRPr="00F577CF">
              <w:rPr>
                <w:b/>
                <w:bCs/>
                <w:i/>
                <w:iCs/>
                <w:sz w:val="18"/>
                <w:szCs w:val="18"/>
              </w:rPr>
              <w:t>04</w:t>
            </w:r>
          </w:p>
        </w:tc>
        <w:tc>
          <w:tcPr>
            <w:tcW w:w="567" w:type="dxa"/>
            <w:tcBorders>
              <w:top w:val="nil"/>
              <w:left w:val="nil"/>
              <w:bottom w:val="single" w:sz="4" w:space="0" w:color="000000"/>
              <w:right w:val="single" w:sz="4" w:space="0" w:color="000000"/>
            </w:tcBorders>
            <w:shd w:val="clear" w:color="auto" w:fill="auto"/>
            <w:vAlign w:val="center"/>
            <w:hideMark/>
          </w:tcPr>
          <w:p w14:paraId="23F6DB25" w14:textId="77777777" w:rsidR="00F577CF" w:rsidRPr="00F577CF" w:rsidRDefault="00F577CF" w:rsidP="00F829CB">
            <w:pPr>
              <w:jc w:val="center"/>
              <w:rPr>
                <w:b/>
                <w:bCs/>
                <w:i/>
                <w:iCs/>
                <w:sz w:val="18"/>
                <w:szCs w:val="18"/>
              </w:rPr>
            </w:pPr>
            <w:r w:rsidRPr="00F577CF">
              <w:rPr>
                <w:b/>
                <w:bCs/>
                <w:i/>
                <w:iCs/>
                <w:sz w:val="18"/>
                <w:szCs w:val="18"/>
              </w:rPr>
              <w:t>12</w:t>
            </w:r>
          </w:p>
        </w:tc>
        <w:tc>
          <w:tcPr>
            <w:tcW w:w="1559" w:type="dxa"/>
            <w:tcBorders>
              <w:top w:val="nil"/>
              <w:left w:val="nil"/>
              <w:bottom w:val="single" w:sz="4" w:space="0" w:color="000000"/>
              <w:right w:val="single" w:sz="4" w:space="0" w:color="000000"/>
            </w:tcBorders>
            <w:shd w:val="clear" w:color="auto" w:fill="auto"/>
            <w:vAlign w:val="center"/>
            <w:hideMark/>
          </w:tcPr>
          <w:p w14:paraId="5041E84B" w14:textId="77777777" w:rsidR="00F577CF" w:rsidRPr="00F577CF" w:rsidRDefault="00F577CF" w:rsidP="00F829CB">
            <w:pPr>
              <w:jc w:val="center"/>
              <w:rPr>
                <w:b/>
                <w:bCs/>
                <w:i/>
                <w:iCs/>
                <w:sz w:val="18"/>
                <w:szCs w:val="18"/>
              </w:rPr>
            </w:pPr>
            <w:r w:rsidRPr="00F577CF">
              <w:rPr>
                <w:b/>
                <w:bCs/>
                <w:i/>
                <w:iCs/>
                <w:sz w:val="18"/>
                <w:szCs w:val="18"/>
              </w:rPr>
              <w:t>68 0 00 00000</w:t>
            </w:r>
          </w:p>
        </w:tc>
        <w:tc>
          <w:tcPr>
            <w:tcW w:w="567" w:type="dxa"/>
            <w:tcBorders>
              <w:top w:val="nil"/>
              <w:left w:val="nil"/>
              <w:bottom w:val="single" w:sz="4" w:space="0" w:color="000000"/>
              <w:right w:val="single" w:sz="4" w:space="0" w:color="000000"/>
            </w:tcBorders>
            <w:shd w:val="clear" w:color="auto" w:fill="auto"/>
            <w:vAlign w:val="center"/>
            <w:hideMark/>
          </w:tcPr>
          <w:p w14:paraId="0B795486"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8AC52E6"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15F52091" w14:textId="77777777" w:rsidR="00F577CF" w:rsidRPr="00F577CF" w:rsidRDefault="00F577CF" w:rsidP="00F829CB">
            <w:pPr>
              <w:jc w:val="right"/>
              <w:rPr>
                <w:b/>
                <w:bCs/>
                <w:i/>
                <w:iCs/>
                <w:sz w:val="18"/>
                <w:szCs w:val="18"/>
              </w:rPr>
            </w:pPr>
            <w:r w:rsidRPr="00F577CF">
              <w:rPr>
                <w:b/>
                <w:bCs/>
                <w:i/>
                <w:iCs/>
                <w:sz w:val="18"/>
                <w:szCs w:val="18"/>
              </w:rPr>
              <w:t>600 000,00</w:t>
            </w:r>
          </w:p>
        </w:tc>
        <w:tc>
          <w:tcPr>
            <w:tcW w:w="1559" w:type="dxa"/>
            <w:tcBorders>
              <w:top w:val="nil"/>
              <w:left w:val="nil"/>
              <w:bottom w:val="single" w:sz="4" w:space="0" w:color="auto"/>
              <w:right w:val="single" w:sz="4" w:space="0" w:color="auto"/>
            </w:tcBorders>
            <w:shd w:val="clear" w:color="auto" w:fill="auto"/>
            <w:vAlign w:val="center"/>
            <w:hideMark/>
          </w:tcPr>
          <w:p w14:paraId="77EF1A70" w14:textId="77777777" w:rsidR="00F577CF" w:rsidRPr="00F577CF" w:rsidRDefault="00F577CF" w:rsidP="00F829CB">
            <w:pPr>
              <w:jc w:val="right"/>
              <w:rPr>
                <w:b/>
                <w:bCs/>
                <w:i/>
                <w:iCs/>
                <w:sz w:val="18"/>
                <w:szCs w:val="18"/>
              </w:rPr>
            </w:pPr>
            <w:r w:rsidRPr="00F577CF">
              <w:rPr>
                <w:b/>
                <w:bCs/>
                <w:i/>
                <w:iCs/>
                <w:sz w:val="18"/>
                <w:szCs w:val="18"/>
              </w:rPr>
              <w:t>600 000,00</w:t>
            </w:r>
          </w:p>
        </w:tc>
      </w:tr>
      <w:tr w:rsidR="00F577CF" w:rsidRPr="00F577CF" w14:paraId="4D5EC8B5"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752E4AB6" w14:textId="77777777" w:rsidR="00F577CF" w:rsidRPr="00F577CF" w:rsidRDefault="00F577CF" w:rsidP="00F829CB">
            <w:pPr>
              <w:rPr>
                <w:b/>
                <w:bCs/>
                <w:sz w:val="18"/>
                <w:szCs w:val="18"/>
              </w:rPr>
            </w:pPr>
            <w:r w:rsidRPr="00F577CF">
              <w:rPr>
                <w:b/>
                <w:bCs/>
                <w:sz w:val="18"/>
                <w:szCs w:val="18"/>
              </w:rPr>
              <w:t xml:space="preserve">Развитие предпринимательства и туризма в Республике Саха (Якутия) </w:t>
            </w:r>
          </w:p>
        </w:tc>
        <w:tc>
          <w:tcPr>
            <w:tcW w:w="580" w:type="dxa"/>
            <w:tcBorders>
              <w:top w:val="nil"/>
              <w:left w:val="nil"/>
              <w:bottom w:val="single" w:sz="4" w:space="0" w:color="000000"/>
              <w:right w:val="single" w:sz="4" w:space="0" w:color="000000"/>
            </w:tcBorders>
            <w:shd w:val="clear" w:color="auto" w:fill="auto"/>
            <w:vAlign w:val="center"/>
            <w:hideMark/>
          </w:tcPr>
          <w:p w14:paraId="0BF51B5C"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552759FC" w14:textId="77777777" w:rsidR="00F577CF" w:rsidRPr="00F577CF" w:rsidRDefault="00F577CF" w:rsidP="00F829CB">
            <w:pPr>
              <w:jc w:val="center"/>
              <w:rPr>
                <w:b/>
                <w:bCs/>
                <w:sz w:val="18"/>
                <w:szCs w:val="18"/>
              </w:rPr>
            </w:pPr>
            <w:r w:rsidRPr="00F577CF">
              <w:rPr>
                <w:b/>
                <w:bCs/>
                <w:sz w:val="18"/>
                <w:szCs w:val="18"/>
              </w:rPr>
              <w:t>04</w:t>
            </w:r>
          </w:p>
        </w:tc>
        <w:tc>
          <w:tcPr>
            <w:tcW w:w="567" w:type="dxa"/>
            <w:tcBorders>
              <w:top w:val="nil"/>
              <w:left w:val="nil"/>
              <w:bottom w:val="single" w:sz="4" w:space="0" w:color="000000"/>
              <w:right w:val="single" w:sz="4" w:space="0" w:color="000000"/>
            </w:tcBorders>
            <w:shd w:val="clear" w:color="auto" w:fill="auto"/>
            <w:vAlign w:val="center"/>
            <w:hideMark/>
          </w:tcPr>
          <w:p w14:paraId="61B3EFE9" w14:textId="77777777" w:rsidR="00F577CF" w:rsidRPr="00F577CF" w:rsidRDefault="00F577CF" w:rsidP="00F829CB">
            <w:pPr>
              <w:jc w:val="center"/>
              <w:rPr>
                <w:b/>
                <w:bCs/>
                <w:sz w:val="18"/>
                <w:szCs w:val="18"/>
              </w:rPr>
            </w:pPr>
            <w:r w:rsidRPr="00F577CF">
              <w:rPr>
                <w:b/>
                <w:bCs/>
                <w:sz w:val="18"/>
                <w:szCs w:val="18"/>
              </w:rPr>
              <w:t>12</w:t>
            </w:r>
          </w:p>
        </w:tc>
        <w:tc>
          <w:tcPr>
            <w:tcW w:w="1559" w:type="dxa"/>
            <w:tcBorders>
              <w:top w:val="nil"/>
              <w:left w:val="nil"/>
              <w:bottom w:val="single" w:sz="4" w:space="0" w:color="000000"/>
              <w:right w:val="single" w:sz="4" w:space="0" w:color="000000"/>
            </w:tcBorders>
            <w:shd w:val="clear" w:color="auto" w:fill="auto"/>
            <w:vAlign w:val="center"/>
            <w:hideMark/>
          </w:tcPr>
          <w:p w14:paraId="4F07B5E7" w14:textId="77777777" w:rsidR="00F577CF" w:rsidRPr="00F577CF" w:rsidRDefault="00F577CF" w:rsidP="00F829CB">
            <w:pPr>
              <w:jc w:val="center"/>
              <w:rPr>
                <w:b/>
                <w:bCs/>
                <w:sz w:val="18"/>
                <w:szCs w:val="18"/>
              </w:rPr>
            </w:pPr>
            <w:r w:rsidRPr="00F577CF">
              <w:rPr>
                <w:b/>
                <w:bCs/>
                <w:sz w:val="18"/>
                <w:szCs w:val="18"/>
              </w:rPr>
              <w:t>68 3 00 10000</w:t>
            </w:r>
          </w:p>
        </w:tc>
        <w:tc>
          <w:tcPr>
            <w:tcW w:w="567" w:type="dxa"/>
            <w:tcBorders>
              <w:top w:val="nil"/>
              <w:left w:val="nil"/>
              <w:bottom w:val="single" w:sz="4" w:space="0" w:color="000000"/>
              <w:right w:val="single" w:sz="4" w:space="0" w:color="000000"/>
            </w:tcBorders>
            <w:shd w:val="clear" w:color="auto" w:fill="auto"/>
            <w:vAlign w:val="center"/>
            <w:hideMark/>
          </w:tcPr>
          <w:p w14:paraId="75DA4D36"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2D0F8D7"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35E7436C" w14:textId="77777777" w:rsidR="00F577CF" w:rsidRPr="00F577CF" w:rsidRDefault="00F577CF" w:rsidP="00F829CB">
            <w:pPr>
              <w:jc w:val="right"/>
              <w:rPr>
                <w:b/>
                <w:bCs/>
                <w:sz w:val="18"/>
                <w:szCs w:val="18"/>
              </w:rPr>
            </w:pPr>
            <w:r w:rsidRPr="00F577CF">
              <w:rPr>
                <w:b/>
                <w:bCs/>
                <w:sz w:val="18"/>
                <w:szCs w:val="18"/>
              </w:rPr>
              <w:t>600 000,00</w:t>
            </w:r>
          </w:p>
        </w:tc>
        <w:tc>
          <w:tcPr>
            <w:tcW w:w="1559" w:type="dxa"/>
            <w:tcBorders>
              <w:top w:val="nil"/>
              <w:left w:val="nil"/>
              <w:bottom w:val="single" w:sz="4" w:space="0" w:color="auto"/>
              <w:right w:val="single" w:sz="4" w:space="0" w:color="auto"/>
            </w:tcBorders>
            <w:shd w:val="clear" w:color="auto" w:fill="auto"/>
            <w:vAlign w:val="center"/>
            <w:hideMark/>
          </w:tcPr>
          <w:p w14:paraId="04124E9E" w14:textId="77777777" w:rsidR="00F577CF" w:rsidRPr="00F577CF" w:rsidRDefault="00F577CF" w:rsidP="00F829CB">
            <w:pPr>
              <w:jc w:val="right"/>
              <w:rPr>
                <w:b/>
                <w:bCs/>
                <w:sz w:val="18"/>
                <w:szCs w:val="18"/>
              </w:rPr>
            </w:pPr>
            <w:r w:rsidRPr="00F577CF">
              <w:rPr>
                <w:b/>
                <w:bCs/>
                <w:sz w:val="18"/>
                <w:szCs w:val="18"/>
              </w:rPr>
              <w:t>600 000,00</w:t>
            </w:r>
          </w:p>
        </w:tc>
      </w:tr>
      <w:tr w:rsidR="00F577CF" w:rsidRPr="00F577CF" w14:paraId="26CFAC2D"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4846A244"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58CBF4BA"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23785E3C" w14:textId="77777777" w:rsidR="00F577CF" w:rsidRPr="00F577CF" w:rsidRDefault="00F577CF" w:rsidP="00F829CB">
            <w:pPr>
              <w:jc w:val="center"/>
              <w:rPr>
                <w:b/>
                <w:bCs/>
                <w:sz w:val="18"/>
                <w:szCs w:val="18"/>
              </w:rPr>
            </w:pPr>
            <w:r w:rsidRPr="00F577CF">
              <w:rPr>
                <w:b/>
                <w:bCs/>
                <w:sz w:val="18"/>
                <w:szCs w:val="18"/>
              </w:rPr>
              <w:t>04</w:t>
            </w:r>
          </w:p>
        </w:tc>
        <w:tc>
          <w:tcPr>
            <w:tcW w:w="567" w:type="dxa"/>
            <w:tcBorders>
              <w:top w:val="nil"/>
              <w:left w:val="nil"/>
              <w:bottom w:val="single" w:sz="4" w:space="0" w:color="000000"/>
              <w:right w:val="single" w:sz="4" w:space="0" w:color="000000"/>
            </w:tcBorders>
            <w:shd w:val="clear" w:color="auto" w:fill="auto"/>
            <w:vAlign w:val="center"/>
            <w:hideMark/>
          </w:tcPr>
          <w:p w14:paraId="5BC3F564" w14:textId="77777777" w:rsidR="00F577CF" w:rsidRPr="00F577CF" w:rsidRDefault="00F577CF" w:rsidP="00F829CB">
            <w:pPr>
              <w:jc w:val="center"/>
              <w:rPr>
                <w:b/>
                <w:bCs/>
                <w:sz w:val="18"/>
                <w:szCs w:val="18"/>
              </w:rPr>
            </w:pPr>
            <w:r w:rsidRPr="00F577CF">
              <w:rPr>
                <w:b/>
                <w:bCs/>
                <w:sz w:val="18"/>
                <w:szCs w:val="18"/>
              </w:rPr>
              <w:t>12</w:t>
            </w:r>
          </w:p>
        </w:tc>
        <w:tc>
          <w:tcPr>
            <w:tcW w:w="1559" w:type="dxa"/>
            <w:tcBorders>
              <w:top w:val="nil"/>
              <w:left w:val="nil"/>
              <w:bottom w:val="single" w:sz="4" w:space="0" w:color="000000"/>
              <w:right w:val="single" w:sz="4" w:space="0" w:color="000000"/>
            </w:tcBorders>
            <w:shd w:val="clear" w:color="auto" w:fill="auto"/>
            <w:vAlign w:val="center"/>
            <w:hideMark/>
          </w:tcPr>
          <w:p w14:paraId="07A9F61E" w14:textId="77777777" w:rsidR="00F577CF" w:rsidRPr="00F577CF" w:rsidRDefault="00F577CF" w:rsidP="00F829CB">
            <w:pPr>
              <w:jc w:val="center"/>
              <w:rPr>
                <w:b/>
                <w:bCs/>
                <w:sz w:val="18"/>
                <w:szCs w:val="18"/>
              </w:rPr>
            </w:pPr>
            <w:r w:rsidRPr="00F577CF">
              <w:rPr>
                <w:b/>
                <w:bCs/>
                <w:sz w:val="18"/>
                <w:szCs w:val="18"/>
              </w:rPr>
              <w:t>68 3 00 10000</w:t>
            </w:r>
          </w:p>
        </w:tc>
        <w:tc>
          <w:tcPr>
            <w:tcW w:w="567" w:type="dxa"/>
            <w:tcBorders>
              <w:top w:val="nil"/>
              <w:left w:val="nil"/>
              <w:bottom w:val="single" w:sz="4" w:space="0" w:color="000000"/>
              <w:right w:val="single" w:sz="4" w:space="0" w:color="000000"/>
            </w:tcBorders>
            <w:shd w:val="clear" w:color="auto" w:fill="auto"/>
            <w:vAlign w:val="center"/>
            <w:hideMark/>
          </w:tcPr>
          <w:p w14:paraId="1E5388E2" w14:textId="77777777" w:rsidR="00F577CF" w:rsidRPr="00F577CF" w:rsidRDefault="00F577CF" w:rsidP="00F829CB">
            <w:pPr>
              <w:jc w:val="center"/>
              <w:rPr>
                <w:b/>
                <w:bCs/>
                <w:sz w:val="18"/>
                <w:szCs w:val="18"/>
              </w:rPr>
            </w:pPr>
            <w:r w:rsidRPr="00F577CF">
              <w:rPr>
                <w:b/>
                <w:bCs/>
                <w:sz w:val="18"/>
                <w:szCs w:val="18"/>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5B7117C"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5B266B2E" w14:textId="77777777" w:rsidR="00F577CF" w:rsidRPr="00F577CF" w:rsidRDefault="00F577CF" w:rsidP="00F829CB">
            <w:pPr>
              <w:jc w:val="right"/>
              <w:rPr>
                <w:b/>
                <w:bCs/>
                <w:sz w:val="18"/>
                <w:szCs w:val="18"/>
              </w:rPr>
            </w:pPr>
            <w:r w:rsidRPr="00F577CF">
              <w:rPr>
                <w:b/>
                <w:bCs/>
                <w:sz w:val="18"/>
                <w:szCs w:val="18"/>
              </w:rPr>
              <w:t>100 000,00</w:t>
            </w:r>
          </w:p>
        </w:tc>
        <w:tc>
          <w:tcPr>
            <w:tcW w:w="1559" w:type="dxa"/>
            <w:tcBorders>
              <w:top w:val="nil"/>
              <w:left w:val="nil"/>
              <w:bottom w:val="single" w:sz="4" w:space="0" w:color="auto"/>
              <w:right w:val="single" w:sz="4" w:space="0" w:color="auto"/>
            </w:tcBorders>
            <w:shd w:val="clear" w:color="auto" w:fill="auto"/>
            <w:vAlign w:val="center"/>
            <w:hideMark/>
          </w:tcPr>
          <w:p w14:paraId="6BEAB932" w14:textId="77777777" w:rsidR="00F577CF" w:rsidRPr="00F577CF" w:rsidRDefault="00F577CF" w:rsidP="00F829CB">
            <w:pPr>
              <w:jc w:val="right"/>
              <w:rPr>
                <w:b/>
                <w:bCs/>
                <w:sz w:val="18"/>
                <w:szCs w:val="18"/>
              </w:rPr>
            </w:pPr>
            <w:r w:rsidRPr="00F577CF">
              <w:rPr>
                <w:b/>
                <w:bCs/>
                <w:sz w:val="18"/>
                <w:szCs w:val="18"/>
              </w:rPr>
              <w:t>100 000,00</w:t>
            </w:r>
          </w:p>
        </w:tc>
      </w:tr>
      <w:tr w:rsidR="00F577CF" w:rsidRPr="00F577CF" w14:paraId="0FE192A4"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080CFB50" w14:textId="77777777" w:rsidR="00F577CF" w:rsidRPr="00F577CF" w:rsidRDefault="00F577CF" w:rsidP="00F829CB">
            <w:pPr>
              <w:rPr>
                <w:b/>
                <w:bCs/>
                <w:sz w:val="18"/>
                <w:szCs w:val="18"/>
              </w:rPr>
            </w:pPr>
            <w:r w:rsidRPr="00F577CF">
              <w:rPr>
                <w:b/>
                <w:bCs/>
                <w:sz w:val="18"/>
                <w:szCs w:val="18"/>
              </w:rPr>
              <w:t>Иные бюджетные ассигнования</w:t>
            </w:r>
          </w:p>
        </w:tc>
        <w:tc>
          <w:tcPr>
            <w:tcW w:w="580" w:type="dxa"/>
            <w:tcBorders>
              <w:top w:val="nil"/>
              <w:left w:val="nil"/>
              <w:bottom w:val="single" w:sz="4" w:space="0" w:color="000000"/>
              <w:right w:val="single" w:sz="4" w:space="0" w:color="000000"/>
            </w:tcBorders>
            <w:shd w:val="clear" w:color="auto" w:fill="auto"/>
            <w:vAlign w:val="center"/>
            <w:hideMark/>
          </w:tcPr>
          <w:p w14:paraId="7511F20B"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4C7F82DC" w14:textId="77777777" w:rsidR="00F577CF" w:rsidRPr="00F577CF" w:rsidRDefault="00F577CF" w:rsidP="00F829CB">
            <w:pPr>
              <w:jc w:val="center"/>
              <w:rPr>
                <w:b/>
                <w:bCs/>
                <w:sz w:val="18"/>
                <w:szCs w:val="18"/>
              </w:rPr>
            </w:pPr>
            <w:r w:rsidRPr="00F577CF">
              <w:rPr>
                <w:b/>
                <w:bCs/>
                <w:sz w:val="18"/>
                <w:szCs w:val="18"/>
              </w:rPr>
              <w:t>04</w:t>
            </w:r>
          </w:p>
        </w:tc>
        <w:tc>
          <w:tcPr>
            <w:tcW w:w="567" w:type="dxa"/>
            <w:tcBorders>
              <w:top w:val="nil"/>
              <w:left w:val="nil"/>
              <w:bottom w:val="single" w:sz="4" w:space="0" w:color="000000"/>
              <w:right w:val="single" w:sz="4" w:space="0" w:color="000000"/>
            </w:tcBorders>
            <w:shd w:val="clear" w:color="auto" w:fill="auto"/>
            <w:vAlign w:val="center"/>
            <w:hideMark/>
          </w:tcPr>
          <w:p w14:paraId="52CC1D4B" w14:textId="77777777" w:rsidR="00F577CF" w:rsidRPr="00F577CF" w:rsidRDefault="00F577CF" w:rsidP="00F829CB">
            <w:pPr>
              <w:jc w:val="center"/>
              <w:rPr>
                <w:b/>
                <w:bCs/>
                <w:sz w:val="18"/>
                <w:szCs w:val="18"/>
              </w:rPr>
            </w:pPr>
            <w:r w:rsidRPr="00F577CF">
              <w:rPr>
                <w:b/>
                <w:bCs/>
                <w:sz w:val="18"/>
                <w:szCs w:val="18"/>
              </w:rPr>
              <w:t>12</w:t>
            </w:r>
          </w:p>
        </w:tc>
        <w:tc>
          <w:tcPr>
            <w:tcW w:w="1559" w:type="dxa"/>
            <w:tcBorders>
              <w:top w:val="nil"/>
              <w:left w:val="nil"/>
              <w:bottom w:val="single" w:sz="4" w:space="0" w:color="000000"/>
              <w:right w:val="single" w:sz="4" w:space="0" w:color="000000"/>
            </w:tcBorders>
            <w:shd w:val="clear" w:color="auto" w:fill="auto"/>
            <w:vAlign w:val="center"/>
            <w:hideMark/>
          </w:tcPr>
          <w:p w14:paraId="7B8CAB3F" w14:textId="77777777" w:rsidR="00F577CF" w:rsidRPr="00F577CF" w:rsidRDefault="00F577CF" w:rsidP="00F829CB">
            <w:pPr>
              <w:jc w:val="center"/>
              <w:rPr>
                <w:b/>
                <w:bCs/>
                <w:sz w:val="18"/>
                <w:szCs w:val="18"/>
              </w:rPr>
            </w:pPr>
            <w:r w:rsidRPr="00F577CF">
              <w:rPr>
                <w:b/>
                <w:bCs/>
                <w:sz w:val="18"/>
                <w:szCs w:val="18"/>
              </w:rPr>
              <w:t>68 3 00 10000</w:t>
            </w:r>
          </w:p>
        </w:tc>
        <w:tc>
          <w:tcPr>
            <w:tcW w:w="567" w:type="dxa"/>
            <w:tcBorders>
              <w:top w:val="nil"/>
              <w:left w:val="nil"/>
              <w:bottom w:val="single" w:sz="4" w:space="0" w:color="000000"/>
              <w:right w:val="single" w:sz="4" w:space="0" w:color="000000"/>
            </w:tcBorders>
            <w:shd w:val="clear" w:color="auto" w:fill="auto"/>
            <w:vAlign w:val="center"/>
            <w:hideMark/>
          </w:tcPr>
          <w:p w14:paraId="5E928A65" w14:textId="77777777" w:rsidR="00F577CF" w:rsidRPr="00F577CF" w:rsidRDefault="00F577CF" w:rsidP="00F829CB">
            <w:pPr>
              <w:jc w:val="center"/>
              <w:rPr>
                <w:b/>
                <w:bCs/>
                <w:sz w:val="18"/>
                <w:szCs w:val="18"/>
              </w:rPr>
            </w:pPr>
            <w:r w:rsidRPr="00F577CF">
              <w:rPr>
                <w:b/>
                <w:bCs/>
                <w:sz w:val="18"/>
                <w:szCs w:val="18"/>
              </w:rPr>
              <w:t>800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6D41DEF"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028D1A1E" w14:textId="77777777" w:rsidR="00F577CF" w:rsidRPr="00F577CF" w:rsidRDefault="00F577CF" w:rsidP="00F829CB">
            <w:pPr>
              <w:jc w:val="right"/>
              <w:rPr>
                <w:b/>
                <w:bCs/>
                <w:sz w:val="18"/>
                <w:szCs w:val="18"/>
              </w:rPr>
            </w:pPr>
            <w:r w:rsidRPr="00F577CF">
              <w:rPr>
                <w:b/>
                <w:bCs/>
                <w:sz w:val="18"/>
                <w:szCs w:val="18"/>
              </w:rPr>
              <w:t>500 000,00</w:t>
            </w:r>
          </w:p>
        </w:tc>
        <w:tc>
          <w:tcPr>
            <w:tcW w:w="1559" w:type="dxa"/>
            <w:tcBorders>
              <w:top w:val="nil"/>
              <w:left w:val="nil"/>
              <w:bottom w:val="single" w:sz="4" w:space="0" w:color="auto"/>
              <w:right w:val="single" w:sz="4" w:space="0" w:color="auto"/>
            </w:tcBorders>
            <w:shd w:val="clear" w:color="auto" w:fill="auto"/>
            <w:vAlign w:val="center"/>
            <w:hideMark/>
          </w:tcPr>
          <w:p w14:paraId="7A2F9E87" w14:textId="77777777" w:rsidR="00F577CF" w:rsidRPr="00F577CF" w:rsidRDefault="00F577CF" w:rsidP="00F829CB">
            <w:pPr>
              <w:jc w:val="right"/>
              <w:rPr>
                <w:b/>
                <w:bCs/>
                <w:sz w:val="18"/>
                <w:szCs w:val="18"/>
              </w:rPr>
            </w:pPr>
            <w:r w:rsidRPr="00F577CF">
              <w:rPr>
                <w:b/>
                <w:bCs/>
                <w:sz w:val="18"/>
                <w:szCs w:val="18"/>
              </w:rPr>
              <w:t>500 000,00</w:t>
            </w:r>
          </w:p>
        </w:tc>
      </w:tr>
      <w:tr w:rsidR="00F577CF" w:rsidRPr="00F577CF" w14:paraId="65164B55"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5BC34FDB" w14:textId="77777777" w:rsidR="00F577CF" w:rsidRPr="00F577CF" w:rsidRDefault="00F577CF" w:rsidP="00F829CB">
            <w:pPr>
              <w:rPr>
                <w:b/>
                <w:bCs/>
                <w:sz w:val="18"/>
                <w:szCs w:val="18"/>
              </w:rPr>
            </w:pPr>
            <w:r w:rsidRPr="00F577CF">
              <w:rPr>
                <w:b/>
                <w:bCs/>
                <w:sz w:val="18"/>
                <w:szCs w:val="18"/>
              </w:rPr>
              <w:t>Непрограммные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6EDB59D3"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7011E89D" w14:textId="77777777" w:rsidR="00F577CF" w:rsidRPr="00F577CF" w:rsidRDefault="00F577CF" w:rsidP="00F829CB">
            <w:pPr>
              <w:jc w:val="center"/>
              <w:rPr>
                <w:b/>
                <w:bCs/>
                <w:sz w:val="18"/>
                <w:szCs w:val="18"/>
              </w:rPr>
            </w:pPr>
            <w:r w:rsidRPr="00F577CF">
              <w:rPr>
                <w:b/>
                <w:bCs/>
                <w:sz w:val="18"/>
                <w:szCs w:val="18"/>
              </w:rPr>
              <w:t>04</w:t>
            </w:r>
          </w:p>
        </w:tc>
        <w:tc>
          <w:tcPr>
            <w:tcW w:w="567" w:type="dxa"/>
            <w:tcBorders>
              <w:top w:val="nil"/>
              <w:left w:val="nil"/>
              <w:bottom w:val="single" w:sz="4" w:space="0" w:color="000000"/>
              <w:right w:val="single" w:sz="4" w:space="0" w:color="000000"/>
            </w:tcBorders>
            <w:shd w:val="clear" w:color="auto" w:fill="auto"/>
            <w:vAlign w:val="center"/>
            <w:hideMark/>
          </w:tcPr>
          <w:p w14:paraId="7A15BDB3" w14:textId="77777777" w:rsidR="00F577CF" w:rsidRPr="00F577CF" w:rsidRDefault="00F577CF" w:rsidP="00F829CB">
            <w:pPr>
              <w:jc w:val="center"/>
              <w:rPr>
                <w:b/>
                <w:bCs/>
                <w:sz w:val="18"/>
                <w:szCs w:val="18"/>
              </w:rPr>
            </w:pPr>
            <w:r w:rsidRPr="00F577CF">
              <w:rPr>
                <w:b/>
                <w:bCs/>
                <w:sz w:val="18"/>
                <w:szCs w:val="18"/>
              </w:rPr>
              <w:t>12</w:t>
            </w:r>
          </w:p>
        </w:tc>
        <w:tc>
          <w:tcPr>
            <w:tcW w:w="1559" w:type="dxa"/>
            <w:tcBorders>
              <w:top w:val="nil"/>
              <w:left w:val="nil"/>
              <w:bottom w:val="single" w:sz="4" w:space="0" w:color="000000"/>
              <w:right w:val="single" w:sz="4" w:space="0" w:color="000000"/>
            </w:tcBorders>
            <w:shd w:val="clear" w:color="auto" w:fill="auto"/>
            <w:vAlign w:val="center"/>
            <w:hideMark/>
          </w:tcPr>
          <w:p w14:paraId="2F1B872C" w14:textId="77777777" w:rsidR="00F577CF" w:rsidRPr="00F577CF" w:rsidRDefault="00F577CF" w:rsidP="00F829CB">
            <w:pPr>
              <w:jc w:val="center"/>
              <w:rPr>
                <w:b/>
                <w:bCs/>
                <w:sz w:val="18"/>
                <w:szCs w:val="18"/>
              </w:rPr>
            </w:pPr>
            <w:r w:rsidRPr="00F577CF">
              <w:rPr>
                <w:b/>
                <w:bCs/>
                <w:sz w:val="18"/>
                <w:szCs w:val="18"/>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4E1D624C"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850EA1B" w14:textId="77777777" w:rsidR="00F577CF" w:rsidRPr="00F577CF" w:rsidRDefault="00F577CF" w:rsidP="00F829CB">
            <w:pPr>
              <w:jc w:val="right"/>
              <w:rPr>
                <w:b/>
                <w:bCs/>
                <w:sz w:val="18"/>
                <w:szCs w:val="18"/>
              </w:rPr>
            </w:pPr>
            <w:r w:rsidRPr="00F577CF">
              <w:rPr>
                <w:b/>
                <w:bCs/>
                <w:sz w:val="18"/>
                <w:szCs w:val="18"/>
              </w:rPr>
              <w:t>117 750,00</w:t>
            </w:r>
          </w:p>
        </w:tc>
        <w:tc>
          <w:tcPr>
            <w:tcW w:w="1417" w:type="dxa"/>
            <w:tcBorders>
              <w:top w:val="nil"/>
              <w:left w:val="nil"/>
              <w:bottom w:val="single" w:sz="4" w:space="0" w:color="auto"/>
              <w:right w:val="single" w:sz="4" w:space="0" w:color="auto"/>
            </w:tcBorders>
            <w:shd w:val="clear" w:color="auto" w:fill="auto"/>
            <w:vAlign w:val="center"/>
            <w:hideMark/>
          </w:tcPr>
          <w:p w14:paraId="3331E840"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1CA79BF2" w14:textId="77777777" w:rsidR="00F577CF" w:rsidRPr="00F577CF" w:rsidRDefault="00F577CF" w:rsidP="00F829CB">
            <w:pPr>
              <w:jc w:val="right"/>
              <w:rPr>
                <w:b/>
                <w:bCs/>
                <w:sz w:val="18"/>
                <w:szCs w:val="18"/>
              </w:rPr>
            </w:pPr>
            <w:r w:rsidRPr="00F577CF">
              <w:rPr>
                <w:b/>
                <w:bCs/>
                <w:sz w:val="18"/>
                <w:szCs w:val="18"/>
              </w:rPr>
              <w:t>117 750,00</w:t>
            </w:r>
          </w:p>
        </w:tc>
      </w:tr>
      <w:tr w:rsidR="00F577CF" w:rsidRPr="00F577CF" w14:paraId="5A340842"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2354F377" w14:textId="77777777" w:rsidR="00F577CF" w:rsidRPr="00F577CF" w:rsidRDefault="00F577CF" w:rsidP="00F829CB">
            <w:pPr>
              <w:rPr>
                <w:b/>
                <w:bCs/>
                <w:sz w:val="18"/>
                <w:szCs w:val="18"/>
              </w:rPr>
            </w:pPr>
            <w:r w:rsidRPr="00F577CF">
              <w:rPr>
                <w:b/>
                <w:bCs/>
                <w:sz w:val="18"/>
                <w:szCs w:val="18"/>
              </w:rPr>
              <w:t>Прочие непрограммные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0D0CF22D"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44B368F0" w14:textId="77777777" w:rsidR="00F577CF" w:rsidRPr="00F577CF" w:rsidRDefault="00F577CF" w:rsidP="00F829CB">
            <w:pPr>
              <w:jc w:val="center"/>
              <w:rPr>
                <w:b/>
                <w:bCs/>
                <w:sz w:val="18"/>
                <w:szCs w:val="18"/>
              </w:rPr>
            </w:pPr>
            <w:r w:rsidRPr="00F577CF">
              <w:rPr>
                <w:b/>
                <w:bCs/>
                <w:sz w:val="18"/>
                <w:szCs w:val="18"/>
              </w:rPr>
              <w:t>04</w:t>
            </w:r>
          </w:p>
        </w:tc>
        <w:tc>
          <w:tcPr>
            <w:tcW w:w="567" w:type="dxa"/>
            <w:tcBorders>
              <w:top w:val="nil"/>
              <w:left w:val="nil"/>
              <w:bottom w:val="single" w:sz="4" w:space="0" w:color="000000"/>
              <w:right w:val="single" w:sz="4" w:space="0" w:color="000000"/>
            </w:tcBorders>
            <w:shd w:val="clear" w:color="auto" w:fill="auto"/>
            <w:vAlign w:val="center"/>
            <w:hideMark/>
          </w:tcPr>
          <w:p w14:paraId="31CD88B1" w14:textId="77777777" w:rsidR="00F577CF" w:rsidRPr="00F577CF" w:rsidRDefault="00F577CF" w:rsidP="00F829CB">
            <w:pPr>
              <w:jc w:val="center"/>
              <w:rPr>
                <w:b/>
                <w:bCs/>
                <w:sz w:val="18"/>
                <w:szCs w:val="18"/>
              </w:rPr>
            </w:pPr>
            <w:r w:rsidRPr="00F577CF">
              <w:rPr>
                <w:b/>
                <w:bCs/>
                <w:sz w:val="18"/>
                <w:szCs w:val="18"/>
              </w:rPr>
              <w:t>12</w:t>
            </w:r>
          </w:p>
        </w:tc>
        <w:tc>
          <w:tcPr>
            <w:tcW w:w="1559" w:type="dxa"/>
            <w:tcBorders>
              <w:top w:val="nil"/>
              <w:left w:val="nil"/>
              <w:bottom w:val="single" w:sz="4" w:space="0" w:color="000000"/>
              <w:right w:val="single" w:sz="4" w:space="0" w:color="000000"/>
            </w:tcBorders>
            <w:shd w:val="clear" w:color="auto" w:fill="auto"/>
            <w:vAlign w:val="center"/>
            <w:hideMark/>
          </w:tcPr>
          <w:p w14:paraId="3501CF69" w14:textId="77777777" w:rsidR="00F577CF" w:rsidRPr="00F577CF" w:rsidRDefault="00F577CF" w:rsidP="00F829CB">
            <w:pPr>
              <w:jc w:val="center"/>
              <w:rPr>
                <w:b/>
                <w:bCs/>
                <w:sz w:val="18"/>
                <w:szCs w:val="18"/>
              </w:rPr>
            </w:pPr>
            <w:r w:rsidRPr="00F577CF">
              <w:rPr>
                <w:b/>
                <w:bCs/>
                <w:sz w:val="18"/>
                <w:szCs w:val="18"/>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217EB235"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4876489" w14:textId="77777777" w:rsidR="00F577CF" w:rsidRPr="00F577CF" w:rsidRDefault="00F577CF" w:rsidP="00F829CB">
            <w:pPr>
              <w:jc w:val="right"/>
              <w:rPr>
                <w:b/>
                <w:bCs/>
                <w:sz w:val="18"/>
                <w:szCs w:val="18"/>
              </w:rPr>
            </w:pPr>
            <w:r w:rsidRPr="00F577CF">
              <w:rPr>
                <w:b/>
                <w:bCs/>
                <w:sz w:val="18"/>
                <w:szCs w:val="18"/>
              </w:rPr>
              <w:t>117 750,00</w:t>
            </w:r>
          </w:p>
        </w:tc>
        <w:tc>
          <w:tcPr>
            <w:tcW w:w="1417" w:type="dxa"/>
            <w:tcBorders>
              <w:top w:val="nil"/>
              <w:left w:val="nil"/>
              <w:bottom w:val="single" w:sz="4" w:space="0" w:color="auto"/>
              <w:right w:val="single" w:sz="4" w:space="0" w:color="auto"/>
            </w:tcBorders>
            <w:shd w:val="clear" w:color="auto" w:fill="auto"/>
            <w:vAlign w:val="center"/>
            <w:hideMark/>
          </w:tcPr>
          <w:p w14:paraId="2928A7F9"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17C0CAE2" w14:textId="77777777" w:rsidR="00F577CF" w:rsidRPr="00F577CF" w:rsidRDefault="00F577CF" w:rsidP="00F829CB">
            <w:pPr>
              <w:jc w:val="right"/>
              <w:rPr>
                <w:b/>
                <w:bCs/>
                <w:sz w:val="18"/>
                <w:szCs w:val="18"/>
              </w:rPr>
            </w:pPr>
            <w:r w:rsidRPr="00F577CF">
              <w:rPr>
                <w:b/>
                <w:bCs/>
                <w:sz w:val="18"/>
                <w:szCs w:val="18"/>
              </w:rPr>
              <w:t>117 750,00</w:t>
            </w:r>
          </w:p>
        </w:tc>
      </w:tr>
      <w:tr w:rsidR="00F577CF" w:rsidRPr="00F577CF" w14:paraId="2A6ABE83"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192DA2BF" w14:textId="77777777" w:rsidR="00F577CF" w:rsidRPr="00F577CF" w:rsidRDefault="00F577CF" w:rsidP="00F829CB">
            <w:pPr>
              <w:rPr>
                <w:b/>
                <w:bCs/>
                <w:i/>
                <w:iCs/>
                <w:sz w:val="18"/>
                <w:szCs w:val="18"/>
              </w:rPr>
            </w:pPr>
            <w:r w:rsidRPr="00F577CF">
              <w:rPr>
                <w:b/>
                <w:bCs/>
                <w:i/>
                <w:iCs/>
                <w:sz w:val="18"/>
                <w:szCs w:val="18"/>
              </w:rPr>
              <w:t xml:space="preserve">Расходы по управлению </w:t>
            </w:r>
            <w:proofErr w:type="spellStart"/>
            <w:r w:rsidRPr="00F577CF">
              <w:rPr>
                <w:b/>
                <w:bCs/>
                <w:i/>
                <w:iCs/>
                <w:sz w:val="18"/>
                <w:szCs w:val="18"/>
              </w:rPr>
              <w:t>муниицпальным</w:t>
            </w:r>
            <w:proofErr w:type="spellEnd"/>
            <w:r w:rsidRPr="00F577CF">
              <w:rPr>
                <w:b/>
                <w:bCs/>
                <w:i/>
                <w:iCs/>
                <w:sz w:val="18"/>
                <w:szCs w:val="18"/>
              </w:rPr>
              <w:t xml:space="preserve"> имуществом и земельными ресурсами</w:t>
            </w:r>
          </w:p>
        </w:tc>
        <w:tc>
          <w:tcPr>
            <w:tcW w:w="580" w:type="dxa"/>
            <w:tcBorders>
              <w:top w:val="nil"/>
              <w:left w:val="nil"/>
              <w:bottom w:val="single" w:sz="4" w:space="0" w:color="000000"/>
              <w:right w:val="single" w:sz="4" w:space="0" w:color="000000"/>
            </w:tcBorders>
            <w:shd w:val="clear" w:color="auto" w:fill="auto"/>
            <w:vAlign w:val="center"/>
            <w:hideMark/>
          </w:tcPr>
          <w:p w14:paraId="06C939E7"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70BF1574" w14:textId="77777777" w:rsidR="00F577CF" w:rsidRPr="00F577CF" w:rsidRDefault="00F577CF" w:rsidP="00F829CB">
            <w:pPr>
              <w:jc w:val="center"/>
              <w:rPr>
                <w:b/>
                <w:bCs/>
                <w:i/>
                <w:iCs/>
                <w:sz w:val="18"/>
                <w:szCs w:val="18"/>
              </w:rPr>
            </w:pPr>
            <w:r w:rsidRPr="00F577CF">
              <w:rPr>
                <w:b/>
                <w:bCs/>
                <w:i/>
                <w:iCs/>
                <w:sz w:val="18"/>
                <w:szCs w:val="18"/>
              </w:rPr>
              <w:t>04</w:t>
            </w:r>
          </w:p>
        </w:tc>
        <w:tc>
          <w:tcPr>
            <w:tcW w:w="567" w:type="dxa"/>
            <w:tcBorders>
              <w:top w:val="nil"/>
              <w:left w:val="nil"/>
              <w:bottom w:val="single" w:sz="4" w:space="0" w:color="000000"/>
              <w:right w:val="single" w:sz="4" w:space="0" w:color="000000"/>
            </w:tcBorders>
            <w:shd w:val="clear" w:color="auto" w:fill="auto"/>
            <w:vAlign w:val="center"/>
            <w:hideMark/>
          </w:tcPr>
          <w:p w14:paraId="6DA6E85E" w14:textId="77777777" w:rsidR="00F577CF" w:rsidRPr="00F577CF" w:rsidRDefault="00F577CF" w:rsidP="00F829CB">
            <w:pPr>
              <w:jc w:val="center"/>
              <w:rPr>
                <w:b/>
                <w:bCs/>
                <w:i/>
                <w:iCs/>
                <w:sz w:val="18"/>
                <w:szCs w:val="18"/>
              </w:rPr>
            </w:pPr>
            <w:r w:rsidRPr="00F577CF">
              <w:rPr>
                <w:b/>
                <w:bCs/>
                <w:i/>
                <w:iCs/>
                <w:sz w:val="18"/>
                <w:szCs w:val="18"/>
              </w:rPr>
              <w:t>12</w:t>
            </w:r>
          </w:p>
        </w:tc>
        <w:tc>
          <w:tcPr>
            <w:tcW w:w="1559" w:type="dxa"/>
            <w:tcBorders>
              <w:top w:val="nil"/>
              <w:left w:val="nil"/>
              <w:bottom w:val="single" w:sz="4" w:space="0" w:color="000000"/>
              <w:right w:val="single" w:sz="4" w:space="0" w:color="000000"/>
            </w:tcBorders>
            <w:shd w:val="clear" w:color="auto" w:fill="auto"/>
            <w:vAlign w:val="center"/>
            <w:hideMark/>
          </w:tcPr>
          <w:p w14:paraId="372D4746" w14:textId="77777777" w:rsidR="00F577CF" w:rsidRPr="00F577CF" w:rsidRDefault="00F577CF" w:rsidP="00F829CB">
            <w:pPr>
              <w:jc w:val="center"/>
              <w:rPr>
                <w:b/>
                <w:bCs/>
                <w:i/>
                <w:iCs/>
                <w:sz w:val="18"/>
                <w:szCs w:val="18"/>
              </w:rPr>
            </w:pPr>
            <w:r w:rsidRPr="00F577CF">
              <w:rPr>
                <w:b/>
                <w:bCs/>
                <w:i/>
                <w:iCs/>
                <w:sz w:val="18"/>
                <w:szCs w:val="18"/>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5F141C46"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18D8D16" w14:textId="77777777" w:rsidR="00F577CF" w:rsidRPr="00F577CF" w:rsidRDefault="00F577CF" w:rsidP="00F829CB">
            <w:pPr>
              <w:jc w:val="right"/>
              <w:rPr>
                <w:b/>
                <w:bCs/>
                <w:i/>
                <w:iCs/>
                <w:sz w:val="18"/>
                <w:szCs w:val="18"/>
              </w:rPr>
            </w:pPr>
            <w:r w:rsidRPr="00F577CF">
              <w:rPr>
                <w:b/>
                <w:bCs/>
                <w:i/>
                <w:iCs/>
                <w:sz w:val="18"/>
                <w:szCs w:val="18"/>
              </w:rPr>
              <w:t>117 750,00</w:t>
            </w:r>
          </w:p>
        </w:tc>
        <w:tc>
          <w:tcPr>
            <w:tcW w:w="1417" w:type="dxa"/>
            <w:tcBorders>
              <w:top w:val="nil"/>
              <w:left w:val="nil"/>
              <w:bottom w:val="single" w:sz="4" w:space="0" w:color="auto"/>
              <w:right w:val="single" w:sz="4" w:space="0" w:color="auto"/>
            </w:tcBorders>
            <w:shd w:val="clear" w:color="auto" w:fill="auto"/>
            <w:vAlign w:val="center"/>
            <w:hideMark/>
          </w:tcPr>
          <w:p w14:paraId="4E6A4ECC"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5F5DBEBA" w14:textId="77777777" w:rsidR="00F577CF" w:rsidRPr="00F577CF" w:rsidRDefault="00F577CF" w:rsidP="00F829CB">
            <w:pPr>
              <w:jc w:val="right"/>
              <w:rPr>
                <w:b/>
                <w:bCs/>
                <w:i/>
                <w:iCs/>
                <w:sz w:val="18"/>
                <w:szCs w:val="18"/>
              </w:rPr>
            </w:pPr>
            <w:r w:rsidRPr="00F577CF">
              <w:rPr>
                <w:b/>
                <w:bCs/>
                <w:i/>
                <w:iCs/>
                <w:sz w:val="18"/>
                <w:szCs w:val="18"/>
              </w:rPr>
              <w:t>117 750,00</w:t>
            </w:r>
          </w:p>
        </w:tc>
      </w:tr>
      <w:tr w:rsidR="00F577CF" w:rsidRPr="00F577CF" w14:paraId="750C4BD4"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5C1B725E"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23FF64A1"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17C43E38" w14:textId="77777777" w:rsidR="00F577CF" w:rsidRPr="00F577CF" w:rsidRDefault="00F577CF" w:rsidP="00F829CB">
            <w:pPr>
              <w:jc w:val="center"/>
              <w:rPr>
                <w:b/>
                <w:bCs/>
                <w:sz w:val="18"/>
                <w:szCs w:val="18"/>
              </w:rPr>
            </w:pPr>
            <w:r w:rsidRPr="00F577CF">
              <w:rPr>
                <w:b/>
                <w:bCs/>
                <w:sz w:val="18"/>
                <w:szCs w:val="18"/>
              </w:rPr>
              <w:t>04</w:t>
            </w:r>
          </w:p>
        </w:tc>
        <w:tc>
          <w:tcPr>
            <w:tcW w:w="567" w:type="dxa"/>
            <w:tcBorders>
              <w:top w:val="nil"/>
              <w:left w:val="nil"/>
              <w:bottom w:val="single" w:sz="4" w:space="0" w:color="000000"/>
              <w:right w:val="single" w:sz="4" w:space="0" w:color="000000"/>
            </w:tcBorders>
            <w:shd w:val="clear" w:color="auto" w:fill="auto"/>
            <w:vAlign w:val="center"/>
            <w:hideMark/>
          </w:tcPr>
          <w:p w14:paraId="5E93B9FE" w14:textId="77777777" w:rsidR="00F577CF" w:rsidRPr="00F577CF" w:rsidRDefault="00F577CF" w:rsidP="00F829CB">
            <w:pPr>
              <w:jc w:val="center"/>
              <w:rPr>
                <w:b/>
                <w:bCs/>
                <w:sz w:val="18"/>
                <w:szCs w:val="18"/>
              </w:rPr>
            </w:pPr>
            <w:r w:rsidRPr="00F577CF">
              <w:rPr>
                <w:b/>
                <w:bCs/>
                <w:sz w:val="18"/>
                <w:szCs w:val="18"/>
              </w:rPr>
              <w:t>12</w:t>
            </w:r>
          </w:p>
        </w:tc>
        <w:tc>
          <w:tcPr>
            <w:tcW w:w="1559" w:type="dxa"/>
            <w:tcBorders>
              <w:top w:val="nil"/>
              <w:left w:val="nil"/>
              <w:bottom w:val="single" w:sz="4" w:space="0" w:color="000000"/>
              <w:right w:val="single" w:sz="4" w:space="0" w:color="000000"/>
            </w:tcBorders>
            <w:shd w:val="clear" w:color="auto" w:fill="auto"/>
            <w:vAlign w:val="center"/>
            <w:hideMark/>
          </w:tcPr>
          <w:p w14:paraId="64532255" w14:textId="77777777" w:rsidR="00F577CF" w:rsidRPr="00F577CF" w:rsidRDefault="00F577CF" w:rsidP="00F829CB">
            <w:pPr>
              <w:jc w:val="center"/>
              <w:rPr>
                <w:b/>
                <w:bCs/>
                <w:sz w:val="18"/>
                <w:szCs w:val="18"/>
              </w:rPr>
            </w:pPr>
            <w:r w:rsidRPr="00F577CF">
              <w:rPr>
                <w:b/>
                <w:bCs/>
                <w:sz w:val="18"/>
                <w:szCs w:val="18"/>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645907A5" w14:textId="77777777" w:rsidR="00F577CF" w:rsidRPr="00F577CF" w:rsidRDefault="00F577CF" w:rsidP="00F829CB">
            <w:pPr>
              <w:jc w:val="center"/>
              <w:rPr>
                <w:b/>
                <w:bCs/>
                <w:sz w:val="18"/>
                <w:szCs w:val="18"/>
              </w:rPr>
            </w:pPr>
            <w:r w:rsidRPr="00F577CF">
              <w:rPr>
                <w:b/>
                <w:bCs/>
                <w:sz w:val="18"/>
                <w:szCs w:val="18"/>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6872CF1" w14:textId="77777777" w:rsidR="00F577CF" w:rsidRPr="00F577CF" w:rsidRDefault="00F577CF" w:rsidP="00F829CB">
            <w:pPr>
              <w:jc w:val="right"/>
              <w:rPr>
                <w:b/>
                <w:bCs/>
                <w:sz w:val="18"/>
                <w:szCs w:val="18"/>
              </w:rPr>
            </w:pPr>
            <w:r w:rsidRPr="00F577CF">
              <w:rPr>
                <w:b/>
                <w:bCs/>
                <w:sz w:val="18"/>
                <w:szCs w:val="18"/>
              </w:rPr>
              <w:t>117 750,00</w:t>
            </w:r>
          </w:p>
        </w:tc>
        <w:tc>
          <w:tcPr>
            <w:tcW w:w="1417" w:type="dxa"/>
            <w:tcBorders>
              <w:top w:val="nil"/>
              <w:left w:val="nil"/>
              <w:bottom w:val="single" w:sz="4" w:space="0" w:color="auto"/>
              <w:right w:val="single" w:sz="4" w:space="0" w:color="auto"/>
            </w:tcBorders>
            <w:shd w:val="clear" w:color="auto" w:fill="auto"/>
            <w:vAlign w:val="center"/>
            <w:hideMark/>
          </w:tcPr>
          <w:p w14:paraId="4AD3F7E3"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40D98D3E" w14:textId="77777777" w:rsidR="00F577CF" w:rsidRPr="00F577CF" w:rsidRDefault="00F577CF" w:rsidP="00F829CB">
            <w:pPr>
              <w:jc w:val="right"/>
              <w:rPr>
                <w:b/>
                <w:bCs/>
                <w:sz w:val="18"/>
                <w:szCs w:val="18"/>
              </w:rPr>
            </w:pPr>
            <w:r w:rsidRPr="00F577CF">
              <w:rPr>
                <w:b/>
                <w:bCs/>
                <w:sz w:val="18"/>
                <w:szCs w:val="18"/>
              </w:rPr>
              <w:t>117 750,00</w:t>
            </w:r>
          </w:p>
        </w:tc>
      </w:tr>
      <w:tr w:rsidR="00F577CF" w:rsidRPr="00F577CF" w14:paraId="7BAD2E77"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73C5E8B7" w14:textId="77777777" w:rsidR="00F577CF" w:rsidRPr="00F577CF" w:rsidRDefault="00F577CF" w:rsidP="00F829CB">
            <w:pPr>
              <w:rPr>
                <w:b/>
                <w:bCs/>
                <w:sz w:val="18"/>
                <w:szCs w:val="18"/>
              </w:rPr>
            </w:pPr>
            <w:r w:rsidRPr="00F577CF">
              <w:rPr>
                <w:b/>
                <w:bCs/>
                <w:sz w:val="18"/>
                <w:szCs w:val="18"/>
              </w:rPr>
              <w:t>ЖИЛИЩНО-КОММУНАЛЬНОЕ ХОЗЯЙСТВО</w:t>
            </w:r>
          </w:p>
        </w:tc>
        <w:tc>
          <w:tcPr>
            <w:tcW w:w="580" w:type="dxa"/>
            <w:tcBorders>
              <w:top w:val="nil"/>
              <w:left w:val="nil"/>
              <w:bottom w:val="single" w:sz="4" w:space="0" w:color="000000"/>
              <w:right w:val="single" w:sz="4" w:space="0" w:color="000000"/>
            </w:tcBorders>
            <w:shd w:val="clear" w:color="auto" w:fill="auto"/>
            <w:vAlign w:val="center"/>
            <w:hideMark/>
          </w:tcPr>
          <w:p w14:paraId="0A7DB97B"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1441670C" w14:textId="77777777" w:rsidR="00F577CF" w:rsidRPr="00F577CF" w:rsidRDefault="00F577CF" w:rsidP="00F829CB">
            <w:pPr>
              <w:jc w:val="center"/>
              <w:rPr>
                <w:b/>
                <w:bCs/>
                <w:sz w:val="18"/>
                <w:szCs w:val="18"/>
              </w:rPr>
            </w:pPr>
            <w:r w:rsidRPr="00F577CF">
              <w:rPr>
                <w:b/>
                <w:bCs/>
                <w:sz w:val="18"/>
                <w:szCs w:val="18"/>
              </w:rPr>
              <w:t>05</w:t>
            </w:r>
          </w:p>
        </w:tc>
        <w:tc>
          <w:tcPr>
            <w:tcW w:w="567" w:type="dxa"/>
            <w:tcBorders>
              <w:top w:val="nil"/>
              <w:left w:val="nil"/>
              <w:bottom w:val="single" w:sz="4" w:space="0" w:color="000000"/>
              <w:right w:val="single" w:sz="4" w:space="0" w:color="000000"/>
            </w:tcBorders>
            <w:shd w:val="clear" w:color="auto" w:fill="auto"/>
            <w:vAlign w:val="center"/>
            <w:hideMark/>
          </w:tcPr>
          <w:p w14:paraId="2C1AF627" w14:textId="77777777" w:rsidR="00F577CF" w:rsidRPr="00F577CF" w:rsidRDefault="00F577CF" w:rsidP="00F829CB">
            <w:pPr>
              <w:jc w:val="center"/>
              <w:rPr>
                <w:b/>
                <w:bCs/>
                <w:sz w:val="18"/>
                <w:szCs w:val="18"/>
              </w:rPr>
            </w:pPr>
            <w:r w:rsidRPr="00F577CF">
              <w:rPr>
                <w:b/>
                <w:bCs/>
                <w:sz w:val="18"/>
                <w:szCs w:val="18"/>
              </w:rPr>
              <w:t> </w:t>
            </w:r>
          </w:p>
        </w:tc>
        <w:tc>
          <w:tcPr>
            <w:tcW w:w="1559" w:type="dxa"/>
            <w:tcBorders>
              <w:top w:val="nil"/>
              <w:left w:val="nil"/>
              <w:bottom w:val="single" w:sz="4" w:space="0" w:color="000000"/>
              <w:right w:val="single" w:sz="4" w:space="0" w:color="000000"/>
            </w:tcBorders>
            <w:shd w:val="clear" w:color="auto" w:fill="auto"/>
            <w:vAlign w:val="center"/>
            <w:hideMark/>
          </w:tcPr>
          <w:p w14:paraId="2161F1E3"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45896263"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2905066" w14:textId="77777777" w:rsidR="00F577CF" w:rsidRPr="00F577CF" w:rsidRDefault="00F577CF" w:rsidP="00F829CB">
            <w:pPr>
              <w:jc w:val="right"/>
              <w:rPr>
                <w:b/>
                <w:bCs/>
                <w:sz w:val="18"/>
                <w:szCs w:val="18"/>
              </w:rPr>
            </w:pPr>
            <w:r w:rsidRPr="00F577CF">
              <w:rPr>
                <w:b/>
                <w:bCs/>
                <w:sz w:val="18"/>
                <w:szCs w:val="18"/>
              </w:rPr>
              <w:t>92 125 768,38</w:t>
            </w:r>
          </w:p>
        </w:tc>
        <w:tc>
          <w:tcPr>
            <w:tcW w:w="1417" w:type="dxa"/>
            <w:tcBorders>
              <w:top w:val="nil"/>
              <w:left w:val="nil"/>
              <w:bottom w:val="single" w:sz="4" w:space="0" w:color="auto"/>
              <w:right w:val="single" w:sz="4" w:space="0" w:color="auto"/>
            </w:tcBorders>
            <w:shd w:val="clear" w:color="auto" w:fill="auto"/>
            <w:vAlign w:val="center"/>
            <w:hideMark/>
          </w:tcPr>
          <w:p w14:paraId="35692A21" w14:textId="77777777" w:rsidR="00F577CF" w:rsidRPr="00F577CF" w:rsidRDefault="00F577CF" w:rsidP="00F829CB">
            <w:pPr>
              <w:jc w:val="right"/>
              <w:rPr>
                <w:b/>
                <w:bCs/>
                <w:sz w:val="18"/>
                <w:szCs w:val="18"/>
              </w:rPr>
            </w:pPr>
            <w:r w:rsidRPr="00F577CF">
              <w:rPr>
                <w:b/>
                <w:bCs/>
                <w:sz w:val="18"/>
                <w:szCs w:val="18"/>
              </w:rPr>
              <w:t>4 996 887,58</w:t>
            </w:r>
          </w:p>
        </w:tc>
        <w:tc>
          <w:tcPr>
            <w:tcW w:w="1559" w:type="dxa"/>
            <w:tcBorders>
              <w:top w:val="nil"/>
              <w:left w:val="nil"/>
              <w:bottom w:val="single" w:sz="4" w:space="0" w:color="auto"/>
              <w:right w:val="single" w:sz="4" w:space="0" w:color="auto"/>
            </w:tcBorders>
            <w:shd w:val="clear" w:color="auto" w:fill="auto"/>
            <w:vAlign w:val="center"/>
            <w:hideMark/>
          </w:tcPr>
          <w:p w14:paraId="1E81FBFF" w14:textId="77777777" w:rsidR="00F577CF" w:rsidRPr="00F577CF" w:rsidRDefault="00F577CF" w:rsidP="00F829CB">
            <w:pPr>
              <w:jc w:val="right"/>
              <w:rPr>
                <w:b/>
                <w:bCs/>
                <w:sz w:val="18"/>
                <w:szCs w:val="18"/>
              </w:rPr>
            </w:pPr>
            <w:r w:rsidRPr="00F577CF">
              <w:rPr>
                <w:b/>
                <w:bCs/>
                <w:sz w:val="18"/>
                <w:szCs w:val="18"/>
              </w:rPr>
              <w:t>97 122 655,96</w:t>
            </w:r>
          </w:p>
        </w:tc>
      </w:tr>
      <w:tr w:rsidR="00F577CF" w:rsidRPr="00F577CF" w14:paraId="463AFB26"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3DDC7A59" w14:textId="77777777" w:rsidR="00F577CF" w:rsidRPr="00F577CF" w:rsidRDefault="00F577CF" w:rsidP="00F829CB">
            <w:pPr>
              <w:rPr>
                <w:b/>
                <w:bCs/>
                <w:sz w:val="18"/>
                <w:szCs w:val="18"/>
              </w:rPr>
            </w:pPr>
            <w:r w:rsidRPr="00F577CF">
              <w:rPr>
                <w:b/>
                <w:bCs/>
                <w:sz w:val="18"/>
                <w:szCs w:val="18"/>
              </w:rPr>
              <w:t>Жилищное хозяйство</w:t>
            </w:r>
          </w:p>
        </w:tc>
        <w:tc>
          <w:tcPr>
            <w:tcW w:w="580" w:type="dxa"/>
            <w:tcBorders>
              <w:top w:val="nil"/>
              <w:left w:val="nil"/>
              <w:bottom w:val="single" w:sz="4" w:space="0" w:color="000000"/>
              <w:right w:val="single" w:sz="4" w:space="0" w:color="000000"/>
            </w:tcBorders>
            <w:shd w:val="clear" w:color="auto" w:fill="auto"/>
            <w:vAlign w:val="center"/>
            <w:hideMark/>
          </w:tcPr>
          <w:p w14:paraId="4E4E908F"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370C8AD4" w14:textId="77777777" w:rsidR="00F577CF" w:rsidRPr="00F577CF" w:rsidRDefault="00F577CF" w:rsidP="00F829CB">
            <w:pPr>
              <w:jc w:val="center"/>
              <w:rPr>
                <w:b/>
                <w:bCs/>
                <w:sz w:val="18"/>
                <w:szCs w:val="18"/>
              </w:rPr>
            </w:pPr>
            <w:r w:rsidRPr="00F577CF">
              <w:rPr>
                <w:b/>
                <w:bCs/>
                <w:sz w:val="18"/>
                <w:szCs w:val="18"/>
              </w:rPr>
              <w:t>05</w:t>
            </w:r>
          </w:p>
        </w:tc>
        <w:tc>
          <w:tcPr>
            <w:tcW w:w="567" w:type="dxa"/>
            <w:tcBorders>
              <w:top w:val="nil"/>
              <w:left w:val="nil"/>
              <w:bottom w:val="single" w:sz="4" w:space="0" w:color="000000"/>
              <w:right w:val="single" w:sz="4" w:space="0" w:color="000000"/>
            </w:tcBorders>
            <w:shd w:val="clear" w:color="auto" w:fill="auto"/>
            <w:vAlign w:val="center"/>
            <w:hideMark/>
          </w:tcPr>
          <w:p w14:paraId="7736A86D" w14:textId="77777777" w:rsidR="00F577CF" w:rsidRPr="00F577CF" w:rsidRDefault="00F577CF" w:rsidP="00F829CB">
            <w:pPr>
              <w:jc w:val="center"/>
              <w:rPr>
                <w:b/>
                <w:bCs/>
                <w:sz w:val="18"/>
                <w:szCs w:val="18"/>
              </w:rPr>
            </w:pPr>
            <w:r w:rsidRPr="00F577CF">
              <w:rPr>
                <w:b/>
                <w:bCs/>
                <w:sz w:val="18"/>
                <w:szCs w:val="18"/>
              </w:rPr>
              <w:t>01</w:t>
            </w:r>
          </w:p>
        </w:tc>
        <w:tc>
          <w:tcPr>
            <w:tcW w:w="1559" w:type="dxa"/>
            <w:tcBorders>
              <w:top w:val="nil"/>
              <w:left w:val="nil"/>
              <w:bottom w:val="single" w:sz="4" w:space="0" w:color="000000"/>
              <w:right w:val="single" w:sz="4" w:space="0" w:color="000000"/>
            </w:tcBorders>
            <w:shd w:val="clear" w:color="auto" w:fill="auto"/>
            <w:vAlign w:val="center"/>
            <w:hideMark/>
          </w:tcPr>
          <w:p w14:paraId="06E84D65"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18EDCF78"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63CF5C6" w14:textId="77777777" w:rsidR="00F577CF" w:rsidRPr="00F577CF" w:rsidRDefault="00F577CF" w:rsidP="00F829CB">
            <w:pPr>
              <w:jc w:val="right"/>
              <w:rPr>
                <w:b/>
                <w:bCs/>
                <w:sz w:val="18"/>
                <w:szCs w:val="18"/>
              </w:rPr>
            </w:pPr>
            <w:r w:rsidRPr="00F577CF">
              <w:rPr>
                <w:b/>
                <w:bCs/>
                <w:sz w:val="18"/>
                <w:szCs w:val="18"/>
              </w:rPr>
              <w:t>7 305 613,27</w:t>
            </w:r>
          </w:p>
        </w:tc>
        <w:tc>
          <w:tcPr>
            <w:tcW w:w="1417" w:type="dxa"/>
            <w:tcBorders>
              <w:top w:val="nil"/>
              <w:left w:val="nil"/>
              <w:bottom w:val="single" w:sz="4" w:space="0" w:color="auto"/>
              <w:right w:val="single" w:sz="4" w:space="0" w:color="auto"/>
            </w:tcBorders>
            <w:shd w:val="clear" w:color="auto" w:fill="auto"/>
            <w:vAlign w:val="center"/>
            <w:hideMark/>
          </w:tcPr>
          <w:p w14:paraId="1BAD9C33" w14:textId="77777777" w:rsidR="00F577CF" w:rsidRPr="00F577CF" w:rsidRDefault="00F577CF" w:rsidP="00F829CB">
            <w:pPr>
              <w:jc w:val="right"/>
              <w:rPr>
                <w:b/>
                <w:bCs/>
                <w:sz w:val="18"/>
                <w:szCs w:val="18"/>
              </w:rPr>
            </w:pPr>
            <w:r w:rsidRPr="00F577CF">
              <w:rPr>
                <w:b/>
                <w:bCs/>
                <w:sz w:val="18"/>
                <w:szCs w:val="18"/>
              </w:rPr>
              <w:t>174 552,95</w:t>
            </w:r>
          </w:p>
        </w:tc>
        <w:tc>
          <w:tcPr>
            <w:tcW w:w="1559" w:type="dxa"/>
            <w:tcBorders>
              <w:top w:val="nil"/>
              <w:left w:val="nil"/>
              <w:bottom w:val="single" w:sz="4" w:space="0" w:color="auto"/>
              <w:right w:val="single" w:sz="4" w:space="0" w:color="auto"/>
            </w:tcBorders>
            <w:shd w:val="clear" w:color="auto" w:fill="auto"/>
            <w:vAlign w:val="center"/>
            <w:hideMark/>
          </w:tcPr>
          <w:p w14:paraId="6E4E2053" w14:textId="77777777" w:rsidR="00F577CF" w:rsidRPr="00F577CF" w:rsidRDefault="00F577CF" w:rsidP="00F829CB">
            <w:pPr>
              <w:jc w:val="right"/>
              <w:rPr>
                <w:b/>
                <w:bCs/>
                <w:sz w:val="18"/>
                <w:szCs w:val="18"/>
              </w:rPr>
            </w:pPr>
            <w:r w:rsidRPr="00F577CF">
              <w:rPr>
                <w:b/>
                <w:bCs/>
                <w:sz w:val="18"/>
                <w:szCs w:val="18"/>
              </w:rPr>
              <w:t>7 480 166,22</w:t>
            </w:r>
          </w:p>
        </w:tc>
      </w:tr>
      <w:tr w:rsidR="00F577CF" w:rsidRPr="00F577CF" w14:paraId="1D8706B9"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5FC1C954" w14:textId="77777777" w:rsidR="00F577CF" w:rsidRPr="00F577CF" w:rsidRDefault="00F577CF" w:rsidP="00F829CB">
            <w:pPr>
              <w:rPr>
                <w:b/>
                <w:bCs/>
                <w:sz w:val="18"/>
                <w:szCs w:val="18"/>
              </w:rPr>
            </w:pPr>
            <w:r w:rsidRPr="00F577CF">
              <w:rPr>
                <w:b/>
                <w:bCs/>
                <w:sz w:val="18"/>
                <w:szCs w:val="18"/>
              </w:rPr>
              <w:t xml:space="preserve">Обеспечение качественным жильем Республики Саха (Якутия) </w:t>
            </w:r>
          </w:p>
        </w:tc>
        <w:tc>
          <w:tcPr>
            <w:tcW w:w="580" w:type="dxa"/>
            <w:tcBorders>
              <w:top w:val="nil"/>
              <w:left w:val="nil"/>
              <w:bottom w:val="single" w:sz="4" w:space="0" w:color="000000"/>
              <w:right w:val="single" w:sz="4" w:space="0" w:color="000000"/>
            </w:tcBorders>
            <w:shd w:val="clear" w:color="auto" w:fill="auto"/>
            <w:vAlign w:val="center"/>
            <w:hideMark/>
          </w:tcPr>
          <w:p w14:paraId="28558444"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73BFFBFE" w14:textId="77777777" w:rsidR="00F577CF" w:rsidRPr="00F577CF" w:rsidRDefault="00F577CF" w:rsidP="00F829CB">
            <w:pPr>
              <w:jc w:val="center"/>
              <w:rPr>
                <w:b/>
                <w:bCs/>
                <w:sz w:val="18"/>
                <w:szCs w:val="18"/>
              </w:rPr>
            </w:pPr>
            <w:r w:rsidRPr="00F577CF">
              <w:rPr>
                <w:b/>
                <w:bCs/>
                <w:sz w:val="18"/>
                <w:szCs w:val="18"/>
              </w:rPr>
              <w:t>05</w:t>
            </w:r>
          </w:p>
        </w:tc>
        <w:tc>
          <w:tcPr>
            <w:tcW w:w="567" w:type="dxa"/>
            <w:tcBorders>
              <w:top w:val="nil"/>
              <w:left w:val="nil"/>
              <w:bottom w:val="single" w:sz="4" w:space="0" w:color="000000"/>
              <w:right w:val="single" w:sz="4" w:space="0" w:color="000000"/>
            </w:tcBorders>
            <w:shd w:val="clear" w:color="auto" w:fill="auto"/>
            <w:vAlign w:val="center"/>
            <w:hideMark/>
          </w:tcPr>
          <w:p w14:paraId="27333091" w14:textId="77777777" w:rsidR="00F577CF" w:rsidRPr="00F577CF" w:rsidRDefault="00F577CF" w:rsidP="00F829CB">
            <w:pPr>
              <w:jc w:val="center"/>
              <w:rPr>
                <w:b/>
                <w:bCs/>
                <w:sz w:val="18"/>
                <w:szCs w:val="18"/>
              </w:rPr>
            </w:pPr>
            <w:r w:rsidRPr="00F577CF">
              <w:rPr>
                <w:b/>
                <w:bCs/>
                <w:sz w:val="18"/>
                <w:szCs w:val="18"/>
              </w:rPr>
              <w:t>01</w:t>
            </w:r>
          </w:p>
        </w:tc>
        <w:tc>
          <w:tcPr>
            <w:tcW w:w="1559" w:type="dxa"/>
            <w:tcBorders>
              <w:top w:val="nil"/>
              <w:left w:val="nil"/>
              <w:bottom w:val="single" w:sz="4" w:space="0" w:color="000000"/>
              <w:right w:val="single" w:sz="4" w:space="0" w:color="000000"/>
            </w:tcBorders>
            <w:shd w:val="clear" w:color="auto" w:fill="auto"/>
            <w:vAlign w:val="center"/>
            <w:hideMark/>
          </w:tcPr>
          <w:p w14:paraId="71DAF6BA" w14:textId="77777777" w:rsidR="00F577CF" w:rsidRPr="00F577CF" w:rsidRDefault="00F577CF" w:rsidP="00F829CB">
            <w:pPr>
              <w:jc w:val="center"/>
              <w:rPr>
                <w:b/>
                <w:bCs/>
                <w:sz w:val="18"/>
                <w:szCs w:val="18"/>
              </w:rPr>
            </w:pPr>
            <w:r w:rsidRPr="00F577CF">
              <w:rPr>
                <w:b/>
                <w:bCs/>
                <w:sz w:val="18"/>
                <w:szCs w:val="18"/>
              </w:rPr>
              <w:t>61 0 00 00000</w:t>
            </w:r>
          </w:p>
        </w:tc>
        <w:tc>
          <w:tcPr>
            <w:tcW w:w="567" w:type="dxa"/>
            <w:tcBorders>
              <w:top w:val="nil"/>
              <w:left w:val="nil"/>
              <w:bottom w:val="single" w:sz="4" w:space="0" w:color="000000"/>
              <w:right w:val="single" w:sz="4" w:space="0" w:color="000000"/>
            </w:tcBorders>
            <w:shd w:val="clear" w:color="auto" w:fill="auto"/>
            <w:vAlign w:val="center"/>
            <w:hideMark/>
          </w:tcPr>
          <w:p w14:paraId="7838256B"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D0070C9"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34F38CB0"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7E690237" w14:textId="77777777" w:rsidR="00F577CF" w:rsidRPr="00F577CF" w:rsidRDefault="00F577CF" w:rsidP="00F829CB">
            <w:pPr>
              <w:jc w:val="right"/>
              <w:rPr>
                <w:b/>
                <w:bCs/>
                <w:sz w:val="18"/>
                <w:szCs w:val="18"/>
              </w:rPr>
            </w:pPr>
            <w:r w:rsidRPr="00F577CF">
              <w:rPr>
                <w:b/>
                <w:bCs/>
                <w:sz w:val="18"/>
                <w:szCs w:val="18"/>
              </w:rPr>
              <w:t>0,00</w:t>
            </w:r>
          </w:p>
        </w:tc>
      </w:tr>
      <w:tr w:rsidR="00F577CF" w:rsidRPr="00F577CF" w14:paraId="6440F2C7" w14:textId="77777777" w:rsidTr="00F829CB">
        <w:trPr>
          <w:trHeight w:val="20"/>
        </w:trPr>
        <w:tc>
          <w:tcPr>
            <w:tcW w:w="7245" w:type="dxa"/>
            <w:tcBorders>
              <w:top w:val="nil"/>
              <w:left w:val="single" w:sz="4" w:space="0" w:color="auto"/>
              <w:bottom w:val="single" w:sz="4" w:space="0" w:color="auto"/>
              <w:right w:val="single" w:sz="4" w:space="0" w:color="auto"/>
            </w:tcBorders>
            <w:shd w:val="clear" w:color="auto" w:fill="auto"/>
            <w:vAlign w:val="center"/>
            <w:hideMark/>
          </w:tcPr>
          <w:p w14:paraId="60199BBB" w14:textId="77777777" w:rsidR="00F577CF" w:rsidRPr="00F577CF" w:rsidRDefault="00F577CF" w:rsidP="00F829CB">
            <w:pPr>
              <w:rPr>
                <w:b/>
                <w:bCs/>
                <w:i/>
                <w:iCs/>
                <w:sz w:val="18"/>
                <w:szCs w:val="18"/>
              </w:rPr>
            </w:pPr>
            <w:r w:rsidRPr="00F577CF">
              <w:rPr>
                <w:b/>
                <w:bCs/>
                <w:i/>
                <w:iCs/>
                <w:sz w:val="18"/>
                <w:szCs w:val="18"/>
              </w:rPr>
              <w:t>Муниципальная программа "Обеспечение качественным жильем на 2019-2025 годы"</w:t>
            </w:r>
          </w:p>
        </w:tc>
        <w:tc>
          <w:tcPr>
            <w:tcW w:w="580" w:type="dxa"/>
            <w:tcBorders>
              <w:top w:val="nil"/>
              <w:left w:val="nil"/>
              <w:bottom w:val="single" w:sz="4" w:space="0" w:color="000000"/>
              <w:right w:val="single" w:sz="4" w:space="0" w:color="000000"/>
            </w:tcBorders>
            <w:shd w:val="clear" w:color="auto" w:fill="auto"/>
            <w:vAlign w:val="center"/>
            <w:hideMark/>
          </w:tcPr>
          <w:p w14:paraId="51783B6F"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0C8CFDC0" w14:textId="77777777" w:rsidR="00F577CF" w:rsidRPr="00F577CF" w:rsidRDefault="00F577CF" w:rsidP="00F829CB">
            <w:pPr>
              <w:jc w:val="center"/>
              <w:rPr>
                <w:b/>
                <w:bCs/>
                <w:i/>
                <w:iCs/>
                <w:sz w:val="18"/>
                <w:szCs w:val="18"/>
              </w:rPr>
            </w:pPr>
            <w:r w:rsidRPr="00F577CF">
              <w:rPr>
                <w:b/>
                <w:bCs/>
                <w:i/>
                <w:iCs/>
                <w:sz w:val="18"/>
                <w:szCs w:val="18"/>
              </w:rPr>
              <w:t>05</w:t>
            </w:r>
          </w:p>
        </w:tc>
        <w:tc>
          <w:tcPr>
            <w:tcW w:w="567" w:type="dxa"/>
            <w:tcBorders>
              <w:top w:val="nil"/>
              <w:left w:val="nil"/>
              <w:bottom w:val="single" w:sz="4" w:space="0" w:color="000000"/>
              <w:right w:val="single" w:sz="4" w:space="0" w:color="000000"/>
            </w:tcBorders>
            <w:shd w:val="clear" w:color="auto" w:fill="auto"/>
            <w:vAlign w:val="center"/>
            <w:hideMark/>
          </w:tcPr>
          <w:p w14:paraId="17EF5BDC" w14:textId="77777777" w:rsidR="00F577CF" w:rsidRPr="00F577CF" w:rsidRDefault="00F577CF" w:rsidP="00F829CB">
            <w:pPr>
              <w:jc w:val="center"/>
              <w:rPr>
                <w:b/>
                <w:bCs/>
                <w:i/>
                <w:iCs/>
                <w:sz w:val="18"/>
                <w:szCs w:val="18"/>
              </w:rPr>
            </w:pPr>
            <w:r w:rsidRPr="00F577CF">
              <w:rPr>
                <w:b/>
                <w:bCs/>
                <w:i/>
                <w:iCs/>
                <w:sz w:val="18"/>
                <w:szCs w:val="18"/>
              </w:rPr>
              <w:t>01</w:t>
            </w:r>
          </w:p>
        </w:tc>
        <w:tc>
          <w:tcPr>
            <w:tcW w:w="1559" w:type="dxa"/>
            <w:tcBorders>
              <w:top w:val="nil"/>
              <w:left w:val="nil"/>
              <w:bottom w:val="single" w:sz="4" w:space="0" w:color="000000"/>
              <w:right w:val="single" w:sz="4" w:space="0" w:color="000000"/>
            </w:tcBorders>
            <w:shd w:val="clear" w:color="auto" w:fill="auto"/>
            <w:vAlign w:val="center"/>
            <w:hideMark/>
          </w:tcPr>
          <w:p w14:paraId="54A3C7BC" w14:textId="77777777" w:rsidR="00F577CF" w:rsidRPr="00F577CF" w:rsidRDefault="00F577CF" w:rsidP="00F829CB">
            <w:pPr>
              <w:jc w:val="center"/>
              <w:rPr>
                <w:b/>
                <w:bCs/>
                <w:i/>
                <w:iCs/>
                <w:sz w:val="18"/>
                <w:szCs w:val="18"/>
              </w:rPr>
            </w:pPr>
            <w:r w:rsidRPr="00F577CF">
              <w:rPr>
                <w:b/>
                <w:bCs/>
                <w:i/>
                <w:iCs/>
                <w:sz w:val="18"/>
                <w:szCs w:val="18"/>
              </w:rPr>
              <w:t>61 3 00 10010</w:t>
            </w:r>
          </w:p>
        </w:tc>
        <w:tc>
          <w:tcPr>
            <w:tcW w:w="567" w:type="dxa"/>
            <w:tcBorders>
              <w:top w:val="nil"/>
              <w:left w:val="nil"/>
              <w:bottom w:val="single" w:sz="4" w:space="0" w:color="000000"/>
              <w:right w:val="single" w:sz="4" w:space="0" w:color="000000"/>
            </w:tcBorders>
            <w:shd w:val="clear" w:color="auto" w:fill="auto"/>
            <w:vAlign w:val="center"/>
            <w:hideMark/>
          </w:tcPr>
          <w:p w14:paraId="2A3255B5"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80ED57F"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1C2153B0"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459445A7" w14:textId="77777777" w:rsidR="00F577CF" w:rsidRPr="00F577CF" w:rsidRDefault="00F577CF" w:rsidP="00F829CB">
            <w:pPr>
              <w:jc w:val="right"/>
              <w:rPr>
                <w:b/>
                <w:bCs/>
                <w:i/>
                <w:iCs/>
                <w:sz w:val="18"/>
                <w:szCs w:val="18"/>
              </w:rPr>
            </w:pPr>
            <w:r w:rsidRPr="00F577CF">
              <w:rPr>
                <w:b/>
                <w:bCs/>
                <w:i/>
                <w:iCs/>
                <w:sz w:val="18"/>
                <w:szCs w:val="18"/>
              </w:rPr>
              <w:t>0,00</w:t>
            </w:r>
          </w:p>
        </w:tc>
      </w:tr>
      <w:tr w:rsidR="00F577CF" w:rsidRPr="00F577CF" w14:paraId="7C641226"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2AAEB7B4" w14:textId="77777777" w:rsidR="00F577CF" w:rsidRPr="00F577CF" w:rsidRDefault="00F577CF" w:rsidP="00F829CB">
            <w:pPr>
              <w:rPr>
                <w:b/>
                <w:bCs/>
                <w:sz w:val="18"/>
                <w:szCs w:val="18"/>
              </w:rPr>
            </w:pPr>
            <w:r w:rsidRPr="00F577CF">
              <w:rPr>
                <w:b/>
                <w:bCs/>
                <w:sz w:val="18"/>
                <w:szCs w:val="18"/>
              </w:rPr>
              <w:lastRenderedPageBreak/>
              <w:t xml:space="preserve">Обеспечение качественным жильем Республики Саха (Якутия) </w:t>
            </w:r>
          </w:p>
        </w:tc>
        <w:tc>
          <w:tcPr>
            <w:tcW w:w="580" w:type="dxa"/>
            <w:tcBorders>
              <w:top w:val="nil"/>
              <w:left w:val="nil"/>
              <w:bottom w:val="single" w:sz="4" w:space="0" w:color="000000"/>
              <w:right w:val="single" w:sz="4" w:space="0" w:color="000000"/>
            </w:tcBorders>
            <w:shd w:val="clear" w:color="auto" w:fill="auto"/>
            <w:vAlign w:val="center"/>
            <w:hideMark/>
          </w:tcPr>
          <w:p w14:paraId="0BCA2E17"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6656D696" w14:textId="77777777" w:rsidR="00F577CF" w:rsidRPr="00F577CF" w:rsidRDefault="00F577CF" w:rsidP="00F829CB">
            <w:pPr>
              <w:jc w:val="center"/>
              <w:rPr>
                <w:b/>
                <w:bCs/>
                <w:sz w:val="18"/>
                <w:szCs w:val="18"/>
              </w:rPr>
            </w:pPr>
            <w:r w:rsidRPr="00F577CF">
              <w:rPr>
                <w:b/>
                <w:bCs/>
                <w:sz w:val="18"/>
                <w:szCs w:val="18"/>
              </w:rPr>
              <w:t>05</w:t>
            </w:r>
          </w:p>
        </w:tc>
        <w:tc>
          <w:tcPr>
            <w:tcW w:w="567" w:type="dxa"/>
            <w:tcBorders>
              <w:top w:val="nil"/>
              <w:left w:val="nil"/>
              <w:bottom w:val="single" w:sz="4" w:space="0" w:color="000000"/>
              <w:right w:val="single" w:sz="4" w:space="0" w:color="000000"/>
            </w:tcBorders>
            <w:shd w:val="clear" w:color="auto" w:fill="auto"/>
            <w:vAlign w:val="center"/>
            <w:hideMark/>
          </w:tcPr>
          <w:p w14:paraId="2C73151B" w14:textId="77777777" w:rsidR="00F577CF" w:rsidRPr="00F577CF" w:rsidRDefault="00F577CF" w:rsidP="00F829CB">
            <w:pPr>
              <w:jc w:val="center"/>
              <w:rPr>
                <w:b/>
                <w:bCs/>
                <w:sz w:val="18"/>
                <w:szCs w:val="18"/>
              </w:rPr>
            </w:pPr>
            <w:r w:rsidRPr="00F577CF">
              <w:rPr>
                <w:b/>
                <w:bCs/>
                <w:sz w:val="18"/>
                <w:szCs w:val="18"/>
              </w:rPr>
              <w:t>01</w:t>
            </w:r>
          </w:p>
        </w:tc>
        <w:tc>
          <w:tcPr>
            <w:tcW w:w="1559" w:type="dxa"/>
            <w:tcBorders>
              <w:top w:val="nil"/>
              <w:left w:val="nil"/>
              <w:bottom w:val="single" w:sz="4" w:space="0" w:color="000000"/>
              <w:right w:val="single" w:sz="4" w:space="0" w:color="000000"/>
            </w:tcBorders>
            <w:shd w:val="clear" w:color="auto" w:fill="auto"/>
            <w:vAlign w:val="center"/>
            <w:hideMark/>
          </w:tcPr>
          <w:p w14:paraId="55FD73C4" w14:textId="77777777" w:rsidR="00F577CF" w:rsidRPr="00F577CF" w:rsidRDefault="00F577CF" w:rsidP="00F829CB">
            <w:pPr>
              <w:jc w:val="center"/>
              <w:rPr>
                <w:b/>
                <w:bCs/>
                <w:sz w:val="18"/>
                <w:szCs w:val="18"/>
              </w:rPr>
            </w:pPr>
            <w:r w:rsidRPr="00F577CF">
              <w:rPr>
                <w:b/>
                <w:bCs/>
                <w:sz w:val="18"/>
                <w:szCs w:val="18"/>
              </w:rPr>
              <w:t>61 3 00 10010</w:t>
            </w:r>
          </w:p>
        </w:tc>
        <w:tc>
          <w:tcPr>
            <w:tcW w:w="567" w:type="dxa"/>
            <w:tcBorders>
              <w:top w:val="nil"/>
              <w:left w:val="nil"/>
              <w:bottom w:val="single" w:sz="4" w:space="0" w:color="000000"/>
              <w:right w:val="single" w:sz="4" w:space="0" w:color="000000"/>
            </w:tcBorders>
            <w:shd w:val="clear" w:color="auto" w:fill="auto"/>
            <w:vAlign w:val="center"/>
            <w:hideMark/>
          </w:tcPr>
          <w:p w14:paraId="774F0090"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CD596C4"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190599D3"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06EAE51C" w14:textId="77777777" w:rsidR="00F577CF" w:rsidRPr="00F577CF" w:rsidRDefault="00F577CF" w:rsidP="00F829CB">
            <w:pPr>
              <w:jc w:val="right"/>
              <w:rPr>
                <w:b/>
                <w:bCs/>
                <w:sz w:val="18"/>
                <w:szCs w:val="18"/>
              </w:rPr>
            </w:pPr>
            <w:r w:rsidRPr="00F577CF">
              <w:rPr>
                <w:b/>
                <w:bCs/>
                <w:sz w:val="18"/>
                <w:szCs w:val="18"/>
              </w:rPr>
              <w:t>0,00</w:t>
            </w:r>
          </w:p>
        </w:tc>
      </w:tr>
      <w:tr w:rsidR="00F577CF" w:rsidRPr="00F577CF" w14:paraId="00711627"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261937BD"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307C11EC"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22C8506B" w14:textId="77777777" w:rsidR="00F577CF" w:rsidRPr="00F577CF" w:rsidRDefault="00F577CF" w:rsidP="00F829CB">
            <w:pPr>
              <w:jc w:val="center"/>
              <w:rPr>
                <w:b/>
                <w:bCs/>
                <w:sz w:val="18"/>
                <w:szCs w:val="18"/>
              </w:rPr>
            </w:pPr>
            <w:r w:rsidRPr="00F577CF">
              <w:rPr>
                <w:b/>
                <w:bCs/>
                <w:sz w:val="18"/>
                <w:szCs w:val="18"/>
              </w:rPr>
              <w:t>05</w:t>
            </w:r>
          </w:p>
        </w:tc>
        <w:tc>
          <w:tcPr>
            <w:tcW w:w="567" w:type="dxa"/>
            <w:tcBorders>
              <w:top w:val="nil"/>
              <w:left w:val="nil"/>
              <w:bottom w:val="single" w:sz="4" w:space="0" w:color="000000"/>
              <w:right w:val="single" w:sz="4" w:space="0" w:color="000000"/>
            </w:tcBorders>
            <w:shd w:val="clear" w:color="auto" w:fill="auto"/>
            <w:vAlign w:val="center"/>
            <w:hideMark/>
          </w:tcPr>
          <w:p w14:paraId="79C1EFDC" w14:textId="77777777" w:rsidR="00F577CF" w:rsidRPr="00F577CF" w:rsidRDefault="00F577CF" w:rsidP="00F829CB">
            <w:pPr>
              <w:jc w:val="center"/>
              <w:rPr>
                <w:b/>
                <w:bCs/>
                <w:sz w:val="18"/>
                <w:szCs w:val="18"/>
              </w:rPr>
            </w:pPr>
            <w:r w:rsidRPr="00F577CF">
              <w:rPr>
                <w:b/>
                <w:bCs/>
                <w:sz w:val="18"/>
                <w:szCs w:val="18"/>
              </w:rPr>
              <w:t>01</w:t>
            </w:r>
          </w:p>
        </w:tc>
        <w:tc>
          <w:tcPr>
            <w:tcW w:w="1559" w:type="dxa"/>
            <w:tcBorders>
              <w:top w:val="nil"/>
              <w:left w:val="nil"/>
              <w:bottom w:val="single" w:sz="4" w:space="0" w:color="000000"/>
              <w:right w:val="single" w:sz="4" w:space="0" w:color="000000"/>
            </w:tcBorders>
            <w:shd w:val="clear" w:color="auto" w:fill="auto"/>
            <w:vAlign w:val="center"/>
            <w:hideMark/>
          </w:tcPr>
          <w:p w14:paraId="201BC6B5" w14:textId="77777777" w:rsidR="00F577CF" w:rsidRPr="00F577CF" w:rsidRDefault="00F577CF" w:rsidP="00F829CB">
            <w:pPr>
              <w:jc w:val="center"/>
              <w:rPr>
                <w:b/>
                <w:bCs/>
                <w:sz w:val="18"/>
                <w:szCs w:val="18"/>
              </w:rPr>
            </w:pPr>
            <w:r w:rsidRPr="00F577CF">
              <w:rPr>
                <w:b/>
                <w:bCs/>
                <w:sz w:val="18"/>
                <w:szCs w:val="18"/>
              </w:rPr>
              <w:t>61 3 00 10010</w:t>
            </w:r>
          </w:p>
        </w:tc>
        <w:tc>
          <w:tcPr>
            <w:tcW w:w="567" w:type="dxa"/>
            <w:tcBorders>
              <w:top w:val="nil"/>
              <w:left w:val="nil"/>
              <w:bottom w:val="single" w:sz="4" w:space="0" w:color="000000"/>
              <w:right w:val="single" w:sz="4" w:space="0" w:color="000000"/>
            </w:tcBorders>
            <w:shd w:val="clear" w:color="auto" w:fill="auto"/>
            <w:vAlign w:val="center"/>
            <w:hideMark/>
          </w:tcPr>
          <w:p w14:paraId="64A2C3ED" w14:textId="77777777" w:rsidR="00F577CF" w:rsidRPr="00F577CF" w:rsidRDefault="00F577CF" w:rsidP="00F829CB">
            <w:pPr>
              <w:jc w:val="center"/>
              <w:rPr>
                <w:b/>
                <w:bCs/>
                <w:sz w:val="18"/>
                <w:szCs w:val="18"/>
              </w:rPr>
            </w:pPr>
            <w:r w:rsidRPr="00F577CF">
              <w:rPr>
                <w:b/>
                <w:bCs/>
                <w:sz w:val="18"/>
                <w:szCs w:val="18"/>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3434173"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5632B743"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72AD610D" w14:textId="77777777" w:rsidR="00F577CF" w:rsidRPr="00F577CF" w:rsidRDefault="00F577CF" w:rsidP="00F829CB">
            <w:pPr>
              <w:jc w:val="right"/>
              <w:rPr>
                <w:b/>
                <w:bCs/>
                <w:sz w:val="18"/>
                <w:szCs w:val="18"/>
              </w:rPr>
            </w:pPr>
            <w:r w:rsidRPr="00F577CF">
              <w:rPr>
                <w:b/>
                <w:bCs/>
                <w:sz w:val="18"/>
                <w:szCs w:val="18"/>
              </w:rPr>
              <w:t>0,00</w:t>
            </w:r>
          </w:p>
        </w:tc>
      </w:tr>
      <w:tr w:rsidR="00F577CF" w:rsidRPr="00F577CF" w14:paraId="0B1868C5"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0D6B9556" w14:textId="77777777" w:rsidR="00F577CF" w:rsidRPr="00F577CF" w:rsidRDefault="00F577CF" w:rsidP="00F829CB">
            <w:pPr>
              <w:rPr>
                <w:b/>
                <w:bCs/>
                <w:sz w:val="18"/>
                <w:szCs w:val="18"/>
              </w:rPr>
            </w:pPr>
            <w:r w:rsidRPr="00F577CF">
              <w:rPr>
                <w:b/>
                <w:bCs/>
                <w:sz w:val="18"/>
                <w:szCs w:val="18"/>
              </w:rPr>
              <w:t>Капитальные вложения в объекты государственной (муниципальной) собственности</w:t>
            </w:r>
          </w:p>
        </w:tc>
        <w:tc>
          <w:tcPr>
            <w:tcW w:w="580" w:type="dxa"/>
            <w:tcBorders>
              <w:top w:val="nil"/>
              <w:left w:val="nil"/>
              <w:bottom w:val="single" w:sz="4" w:space="0" w:color="000000"/>
              <w:right w:val="single" w:sz="4" w:space="0" w:color="000000"/>
            </w:tcBorders>
            <w:shd w:val="clear" w:color="auto" w:fill="auto"/>
            <w:vAlign w:val="center"/>
            <w:hideMark/>
          </w:tcPr>
          <w:p w14:paraId="734CBC70"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61E602DE" w14:textId="77777777" w:rsidR="00F577CF" w:rsidRPr="00F577CF" w:rsidRDefault="00F577CF" w:rsidP="00F829CB">
            <w:pPr>
              <w:jc w:val="center"/>
              <w:rPr>
                <w:b/>
                <w:bCs/>
                <w:sz w:val="18"/>
                <w:szCs w:val="18"/>
              </w:rPr>
            </w:pPr>
            <w:r w:rsidRPr="00F577CF">
              <w:rPr>
                <w:b/>
                <w:bCs/>
                <w:sz w:val="18"/>
                <w:szCs w:val="18"/>
              </w:rPr>
              <w:t>05</w:t>
            </w:r>
          </w:p>
        </w:tc>
        <w:tc>
          <w:tcPr>
            <w:tcW w:w="567" w:type="dxa"/>
            <w:tcBorders>
              <w:top w:val="nil"/>
              <w:left w:val="nil"/>
              <w:bottom w:val="single" w:sz="4" w:space="0" w:color="000000"/>
              <w:right w:val="single" w:sz="4" w:space="0" w:color="000000"/>
            </w:tcBorders>
            <w:shd w:val="clear" w:color="auto" w:fill="auto"/>
            <w:vAlign w:val="center"/>
            <w:hideMark/>
          </w:tcPr>
          <w:p w14:paraId="5008EFB7" w14:textId="77777777" w:rsidR="00F577CF" w:rsidRPr="00F577CF" w:rsidRDefault="00F577CF" w:rsidP="00F829CB">
            <w:pPr>
              <w:jc w:val="center"/>
              <w:rPr>
                <w:b/>
                <w:bCs/>
                <w:sz w:val="18"/>
                <w:szCs w:val="18"/>
              </w:rPr>
            </w:pPr>
            <w:r w:rsidRPr="00F577CF">
              <w:rPr>
                <w:b/>
                <w:bCs/>
                <w:sz w:val="18"/>
                <w:szCs w:val="18"/>
              </w:rPr>
              <w:t>01</w:t>
            </w:r>
          </w:p>
        </w:tc>
        <w:tc>
          <w:tcPr>
            <w:tcW w:w="1559" w:type="dxa"/>
            <w:tcBorders>
              <w:top w:val="nil"/>
              <w:left w:val="nil"/>
              <w:bottom w:val="single" w:sz="4" w:space="0" w:color="000000"/>
              <w:right w:val="single" w:sz="4" w:space="0" w:color="000000"/>
            </w:tcBorders>
            <w:shd w:val="clear" w:color="auto" w:fill="auto"/>
            <w:vAlign w:val="center"/>
            <w:hideMark/>
          </w:tcPr>
          <w:p w14:paraId="01E11CFF" w14:textId="77777777" w:rsidR="00F577CF" w:rsidRPr="00F577CF" w:rsidRDefault="00F577CF" w:rsidP="00F829CB">
            <w:pPr>
              <w:jc w:val="center"/>
              <w:rPr>
                <w:b/>
                <w:bCs/>
                <w:sz w:val="18"/>
                <w:szCs w:val="18"/>
              </w:rPr>
            </w:pPr>
            <w:r w:rsidRPr="00F577CF">
              <w:rPr>
                <w:b/>
                <w:bCs/>
                <w:sz w:val="18"/>
                <w:szCs w:val="18"/>
              </w:rPr>
              <w:t>61 3 00 10010</w:t>
            </w:r>
          </w:p>
        </w:tc>
        <w:tc>
          <w:tcPr>
            <w:tcW w:w="567" w:type="dxa"/>
            <w:tcBorders>
              <w:top w:val="nil"/>
              <w:left w:val="nil"/>
              <w:bottom w:val="single" w:sz="4" w:space="0" w:color="000000"/>
              <w:right w:val="single" w:sz="4" w:space="0" w:color="000000"/>
            </w:tcBorders>
            <w:shd w:val="clear" w:color="auto" w:fill="auto"/>
            <w:vAlign w:val="center"/>
            <w:hideMark/>
          </w:tcPr>
          <w:p w14:paraId="34220A20" w14:textId="77777777" w:rsidR="00F577CF" w:rsidRPr="00F577CF" w:rsidRDefault="00F577CF" w:rsidP="00F829CB">
            <w:pPr>
              <w:jc w:val="center"/>
              <w:rPr>
                <w:b/>
                <w:bCs/>
                <w:sz w:val="18"/>
                <w:szCs w:val="18"/>
              </w:rPr>
            </w:pPr>
            <w:r w:rsidRPr="00F577CF">
              <w:rPr>
                <w:b/>
                <w:bCs/>
                <w:sz w:val="18"/>
                <w:szCs w:val="18"/>
              </w:rPr>
              <w:t>400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8EB3CE7" w14:textId="77777777" w:rsidR="00F577CF" w:rsidRPr="00F577CF" w:rsidRDefault="00F577CF" w:rsidP="00F829CB">
            <w:pPr>
              <w:jc w:val="right"/>
              <w:rPr>
                <w:b/>
                <w:bCs/>
                <w:sz w:val="18"/>
                <w:szCs w:val="18"/>
              </w:rPr>
            </w:pPr>
            <w:r w:rsidRPr="00F577CF">
              <w:rPr>
                <w:b/>
                <w:b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138C3B25"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05C5AA06" w14:textId="77777777" w:rsidR="00F577CF" w:rsidRPr="00F577CF" w:rsidRDefault="00F577CF" w:rsidP="00F829CB">
            <w:pPr>
              <w:jc w:val="right"/>
              <w:rPr>
                <w:b/>
                <w:bCs/>
                <w:sz w:val="18"/>
                <w:szCs w:val="18"/>
              </w:rPr>
            </w:pPr>
            <w:r w:rsidRPr="00F577CF">
              <w:rPr>
                <w:b/>
                <w:bCs/>
                <w:sz w:val="18"/>
                <w:szCs w:val="18"/>
              </w:rPr>
              <w:t>0,00</w:t>
            </w:r>
          </w:p>
        </w:tc>
      </w:tr>
      <w:tr w:rsidR="00F577CF" w:rsidRPr="00F577CF" w14:paraId="587B32D1"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42781712" w14:textId="77777777" w:rsidR="00F577CF" w:rsidRPr="00F577CF" w:rsidRDefault="00F577CF" w:rsidP="00F829CB">
            <w:pPr>
              <w:rPr>
                <w:b/>
                <w:bCs/>
                <w:sz w:val="18"/>
                <w:szCs w:val="18"/>
              </w:rPr>
            </w:pPr>
            <w:r w:rsidRPr="00F577CF">
              <w:rPr>
                <w:b/>
                <w:bCs/>
                <w:sz w:val="18"/>
                <w:szCs w:val="18"/>
              </w:rPr>
              <w:t>Управление собственностью</w:t>
            </w:r>
          </w:p>
        </w:tc>
        <w:tc>
          <w:tcPr>
            <w:tcW w:w="580" w:type="dxa"/>
            <w:tcBorders>
              <w:top w:val="nil"/>
              <w:left w:val="nil"/>
              <w:bottom w:val="single" w:sz="4" w:space="0" w:color="000000"/>
              <w:right w:val="single" w:sz="4" w:space="0" w:color="000000"/>
            </w:tcBorders>
            <w:shd w:val="clear" w:color="auto" w:fill="auto"/>
            <w:vAlign w:val="center"/>
            <w:hideMark/>
          </w:tcPr>
          <w:p w14:paraId="1419EEA6"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41E5195E" w14:textId="77777777" w:rsidR="00F577CF" w:rsidRPr="00F577CF" w:rsidRDefault="00F577CF" w:rsidP="00F829CB">
            <w:pPr>
              <w:jc w:val="center"/>
              <w:rPr>
                <w:b/>
                <w:bCs/>
                <w:sz w:val="18"/>
                <w:szCs w:val="18"/>
              </w:rPr>
            </w:pPr>
            <w:r w:rsidRPr="00F577CF">
              <w:rPr>
                <w:b/>
                <w:bCs/>
                <w:sz w:val="18"/>
                <w:szCs w:val="18"/>
              </w:rPr>
              <w:t>05</w:t>
            </w:r>
          </w:p>
        </w:tc>
        <w:tc>
          <w:tcPr>
            <w:tcW w:w="567" w:type="dxa"/>
            <w:tcBorders>
              <w:top w:val="nil"/>
              <w:left w:val="nil"/>
              <w:bottom w:val="single" w:sz="4" w:space="0" w:color="000000"/>
              <w:right w:val="single" w:sz="4" w:space="0" w:color="000000"/>
            </w:tcBorders>
            <w:shd w:val="clear" w:color="auto" w:fill="auto"/>
            <w:vAlign w:val="center"/>
            <w:hideMark/>
          </w:tcPr>
          <w:p w14:paraId="0D0AF46F" w14:textId="77777777" w:rsidR="00F577CF" w:rsidRPr="00F577CF" w:rsidRDefault="00F577CF" w:rsidP="00F829CB">
            <w:pPr>
              <w:jc w:val="center"/>
              <w:rPr>
                <w:b/>
                <w:bCs/>
                <w:sz w:val="18"/>
                <w:szCs w:val="18"/>
              </w:rPr>
            </w:pPr>
            <w:r w:rsidRPr="00F577CF">
              <w:rPr>
                <w:b/>
                <w:bCs/>
                <w:sz w:val="18"/>
                <w:szCs w:val="18"/>
              </w:rPr>
              <w:t>01</w:t>
            </w:r>
          </w:p>
        </w:tc>
        <w:tc>
          <w:tcPr>
            <w:tcW w:w="1559" w:type="dxa"/>
            <w:tcBorders>
              <w:top w:val="nil"/>
              <w:left w:val="nil"/>
              <w:bottom w:val="single" w:sz="4" w:space="0" w:color="000000"/>
              <w:right w:val="single" w:sz="4" w:space="0" w:color="000000"/>
            </w:tcBorders>
            <w:shd w:val="clear" w:color="auto" w:fill="auto"/>
            <w:vAlign w:val="center"/>
            <w:hideMark/>
          </w:tcPr>
          <w:p w14:paraId="784FEC29" w14:textId="77777777" w:rsidR="00F577CF" w:rsidRPr="00F577CF" w:rsidRDefault="00F577CF" w:rsidP="00F829CB">
            <w:pPr>
              <w:jc w:val="center"/>
              <w:rPr>
                <w:b/>
                <w:bCs/>
                <w:sz w:val="18"/>
                <w:szCs w:val="18"/>
              </w:rPr>
            </w:pPr>
            <w:r w:rsidRPr="00F577CF">
              <w:rPr>
                <w:b/>
                <w:bCs/>
                <w:sz w:val="18"/>
                <w:szCs w:val="18"/>
              </w:rPr>
              <w:t>61 0 00 00000</w:t>
            </w:r>
          </w:p>
        </w:tc>
        <w:tc>
          <w:tcPr>
            <w:tcW w:w="567" w:type="dxa"/>
            <w:tcBorders>
              <w:top w:val="nil"/>
              <w:left w:val="nil"/>
              <w:bottom w:val="single" w:sz="4" w:space="0" w:color="000000"/>
              <w:right w:val="single" w:sz="4" w:space="0" w:color="000000"/>
            </w:tcBorders>
            <w:shd w:val="clear" w:color="auto" w:fill="auto"/>
            <w:vAlign w:val="center"/>
            <w:hideMark/>
          </w:tcPr>
          <w:p w14:paraId="2D23D6AF"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2EFBFBB" w14:textId="77777777" w:rsidR="00F577CF" w:rsidRPr="00F577CF" w:rsidRDefault="00F577CF" w:rsidP="00F829CB">
            <w:pPr>
              <w:jc w:val="right"/>
              <w:rPr>
                <w:b/>
                <w:bCs/>
                <w:sz w:val="18"/>
                <w:szCs w:val="18"/>
              </w:rPr>
            </w:pPr>
            <w:r w:rsidRPr="00F577CF">
              <w:rPr>
                <w:b/>
                <w:bCs/>
                <w:sz w:val="18"/>
                <w:szCs w:val="18"/>
              </w:rPr>
              <w:t>250 000,00</w:t>
            </w:r>
          </w:p>
        </w:tc>
        <w:tc>
          <w:tcPr>
            <w:tcW w:w="1417" w:type="dxa"/>
            <w:tcBorders>
              <w:top w:val="nil"/>
              <w:left w:val="nil"/>
              <w:bottom w:val="single" w:sz="4" w:space="0" w:color="auto"/>
              <w:right w:val="single" w:sz="4" w:space="0" w:color="auto"/>
            </w:tcBorders>
            <w:shd w:val="clear" w:color="auto" w:fill="auto"/>
            <w:vAlign w:val="center"/>
            <w:hideMark/>
          </w:tcPr>
          <w:p w14:paraId="529B3FB3" w14:textId="77777777" w:rsidR="00F577CF" w:rsidRPr="00F577CF" w:rsidRDefault="00F577CF" w:rsidP="00F829CB">
            <w:pPr>
              <w:jc w:val="right"/>
              <w:rPr>
                <w:b/>
                <w:bCs/>
                <w:sz w:val="18"/>
                <w:szCs w:val="18"/>
              </w:rPr>
            </w:pPr>
            <w:r w:rsidRPr="00F577CF">
              <w:rPr>
                <w:b/>
                <w:bCs/>
                <w:sz w:val="18"/>
                <w:szCs w:val="18"/>
              </w:rPr>
              <w:t>410 012,42</w:t>
            </w:r>
          </w:p>
        </w:tc>
        <w:tc>
          <w:tcPr>
            <w:tcW w:w="1559" w:type="dxa"/>
            <w:tcBorders>
              <w:top w:val="nil"/>
              <w:left w:val="nil"/>
              <w:bottom w:val="single" w:sz="4" w:space="0" w:color="auto"/>
              <w:right w:val="single" w:sz="4" w:space="0" w:color="auto"/>
            </w:tcBorders>
            <w:shd w:val="clear" w:color="auto" w:fill="auto"/>
            <w:vAlign w:val="center"/>
            <w:hideMark/>
          </w:tcPr>
          <w:p w14:paraId="28E79CE8" w14:textId="77777777" w:rsidR="00F577CF" w:rsidRPr="00F577CF" w:rsidRDefault="00F577CF" w:rsidP="00F829CB">
            <w:pPr>
              <w:jc w:val="right"/>
              <w:rPr>
                <w:b/>
                <w:bCs/>
                <w:sz w:val="18"/>
                <w:szCs w:val="18"/>
              </w:rPr>
            </w:pPr>
            <w:r w:rsidRPr="00F577CF">
              <w:rPr>
                <w:b/>
                <w:bCs/>
                <w:sz w:val="18"/>
                <w:szCs w:val="18"/>
              </w:rPr>
              <w:t>660 012,42</w:t>
            </w:r>
          </w:p>
        </w:tc>
      </w:tr>
      <w:tr w:rsidR="00F577CF" w:rsidRPr="00F577CF" w14:paraId="3A96FDA4"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09596128"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"Капитальный и текущий ремонт многоквартирных домов и жилых помещений, принадлежащих МО "Поселок </w:t>
            </w:r>
            <w:proofErr w:type="spellStart"/>
            <w:r w:rsidRPr="00F577CF">
              <w:rPr>
                <w:b/>
                <w:bCs/>
                <w:i/>
                <w:iCs/>
                <w:sz w:val="18"/>
                <w:szCs w:val="18"/>
              </w:rPr>
              <w:t>Айхал</w:t>
            </w:r>
            <w:proofErr w:type="spellEnd"/>
            <w:r w:rsidRPr="00F577CF">
              <w:rPr>
                <w:b/>
                <w:bCs/>
                <w:i/>
                <w:iCs/>
                <w:sz w:val="18"/>
                <w:szCs w:val="18"/>
              </w:rPr>
              <w:t>" на 2022-2027 годы"</w:t>
            </w:r>
          </w:p>
        </w:tc>
        <w:tc>
          <w:tcPr>
            <w:tcW w:w="580" w:type="dxa"/>
            <w:tcBorders>
              <w:top w:val="nil"/>
              <w:left w:val="nil"/>
              <w:bottom w:val="single" w:sz="4" w:space="0" w:color="000000"/>
              <w:right w:val="single" w:sz="4" w:space="0" w:color="000000"/>
            </w:tcBorders>
            <w:shd w:val="clear" w:color="auto" w:fill="auto"/>
            <w:vAlign w:val="center"/>
            <w:hideMark/>
          </w:tcPr>
          <w:p w14:paraId="44F0FE38"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6C557725" w14:textId="77777777" w:rsidR="00F577CF" w:rsidRPr="00F577CF" w:rsidRDefault="00F577CF" w:rsidP="00F829CB">
            <w:pPr>
              <w:jc w:val="center"/>
              <w:rPr>
                <w:b/>
                <w:bCs/>
                <w:i/>
                <w:iCs/>
                <w:sz w:val="18"/>
                <w:szCs w:val="18"/>
              </w:rPr>
            </w:pPr>
            <w:r w:rsidRPr="00F577CF">
              <w:rPr>
                <w:b/>
                <w:bCs/>
                <w:i/>
                <w:iCs/>
                <w:sz w:val="18"/>
                <w:szCs w:val="18"/>
              </w:rPr>
              <w:t>05</w:t>
            </w:r>
          </w:p>
        </w:tc>
        <w:tc>
          <w:tcPr>
            <w:tcW w:w="567" w:type="dxa"/>
            <w:tcBorders>
              <w:top w:val="nil"/>
              <w:left w:val="nil"/>
              <w:bottom w:val="single" w:sz="4" w:space="0" w:color="000000"/>
              <w:right w:val="single" w:sz="4" w:space="0" w:color="000000"/>
            </w:tcBorders>
            <w:shd w:val="clear" w:color="auto" w:fill="auto"/>
            <w:vAlign w:val="center"/>
            <w:hideMark/>
          </w:tcPr>
          <w:p w14:paraId="25C8A740" w14:textId="77777777" w:rsidR="00F577CF" w:rsidRPr="00F577CF" w:rsidRDefault="00F577CF" w:rsidP="00F829CB">
            <w:pPr>
              <w:jc w:val="center"/>
              <w:rPr>
                <w:b/>
                <w:bCs/>
                <w:i/>
                <w:iCs/>
                <w:sz w:val="18"/>
                <w:szCs w:val="18"/>
              </w:rPr>
            </w:pPr>
            <w:r w:rsidRPr="00F577CF">
              <w:rPr>
                <w:b/>
                <w:bCs/>
                <w:i/>
                <w:iCs/>
                <w:sz w:val="18"/>
                <w:szCs w:val="18"/>
              </w:rPr>
              <w:t>01</w:t>
            </w:r>
          </w:p>
        </w:tc>
        <w:tc>
          <w:tcPr>
            <w:tcW w:w="1559" w:type="dxa"/>
            <w:tcBorders>
              <w:top w:val="nil"/>
              <w:left w:val="nil"/>
              <w:bottom w:val="single" w:sz="4" w:space="0" w:color="000000"/>
              <w:right w:val="single" w:sz="4" w:space="0" w:color="000000"/>
            </w:tcBorders>
            <w:shd w:val="clear" w:color="auto" w:fill="auto"/>
            <w:vAlign w:val="center"/>
            <w:hideMark/>
          </w:tcPr>
          <w:p w14:paraId="1DC50FCE" w14:textId="77777777" w:rsidR="00F577CF" w:rsidRPr="00F577CF" w:rsidRDefault="00F577CF" w:rsidP="00F829CB">
            <w:pPr>
              <w:jc w:val="center"/>
              <w:rPr>
                <w:b/>
                <w:bCs/>
                <w:i/>
                <w:iCs/>
                <w:sz w:val="18"/>
                <w:szCs w:val="18"/>
              </w:rPr>
            </w:pPr>
            <w:r w:rsidRPr="00F577CF">
              <w:rPr>
                <w:b/>
                <w:bCs/>
                <w:i/>
                <w:iCs/>
                <w:sz w:val="18"/>
                <w:szCs w:val="18"/>
              </w:rPr>
              <w:t>61 3 00 10020</w:t>
            </w:r>
          </w:p>
        </w:tc>
        <w:tc>
          <w:tcPr>
            <w:tcW w:w="567" w:type="dxa"/>
            <w:tcBorders>
              <w:top w:val="nil"/>
              <w:left w:val="nil"/>
              <w:bottom w:val="single" w:sz="4" w:space="0" w:color="000000"/>
              <w:right w:val="single" w:sz="4" w:space="0" w:color="000000"/>
            </w:tcBorders>
            <w:shd w:val="clear" w:color="auto" w:fill="auto"/>
            <w:vAlign w:val="center"/>
            <w:hideMark/>
          </w:tcPr>
          <w:p w14:paraId="2BFC053D" w14:textId="77777777" w:rsidR="00F577CF" w:rsidRPr="00F577CF" w:rsidRDefault="00F577CF" w:rsidP="00F829CB">
            <w:pPr>
              <w:jc w:val="center"/>
              <w:rPr>
                <w:b/>
                <w:bCs/>
                <w:i/>
                <w:iCs/>
                <w:sz w:val="18"/>
                <w:szCs w:val="18"/>
              </w:rPr>
            </w:pPr>
            <w:r w:rsidRPr="00F577CF">
              <w:rPr>
                <w:b/>
                <w:bCs/>
                <w:i/>
                <w:iCs/>
                <w:sz w:val="18"/>
                <w:szCs w:val="18"/>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E61BFDC" w14:textId="77777777" w:rsidR="00F577CF" w:rsidRPr="00F577CF" w:rsidRDefault="00F577CF" w:rsidP="00F829CB">
            <w:pPr>
              <w:jc w:val="right"/>
              <w:rPr>
                <w:b/>
                <w:bCs/>
                <w:i/>
                <w:iCs/>
                <w:sz w:val="18"/>
                <w:szCs w:val="18"/>
              </w:rPr>
            </w:pPr>
            <w:r w:rsidRPr="00F577CF">
              <w:rPr>
                <w:b/>
                <w:bCs/>
                <w:i/>
                <w:iCs/>
                <w:sz w:val="18"/>
                <w:szCs w:val="18"/>
              </w:rPr>
              <w:t>250 000,00</w:t>
            </w:r>
          </w:p>
        </w:tc>
        <w:tc>
          <w:tcPr>
            <w:tcW w:w="1417" w:type="dxa"/>
            <w:tcBorders>
              <w:top w:val="nil"/>
              <w:left w:val="nil"/>
              <w:bottom w:val="single" w:sz="4" w:space="0" w:color="auto"/>
              <w:right w:val="single" w:sz="4" w:space="0" w:color="auto"/>
            </w:tcBorders>
            <w:shd w:val="clear" w:color="auto" w:fill="auto"/>
            <w:vAlign w:val="center"/>
            <w:hideMark/>
          </w:tcPr>
          <w:p w14:paraId="070A5ECD" w14:textId="77777777" w:rsidR="00F577CF" w:rsidRPr="00F577CF" w:rsidRDefault="00F577CF" w:rsidP="00F829CB">
            <w:pPr>
              <w:jc w:val="right"/>
              <w:rPr>
                <w:b/>
                <w:bCs/>
                <w:i/>
                <w:iCs/>
                <w:sz w:val="18"/>
                <w:szCs w:val="18"/>
              </w:rPr>
            </w:pPr>
            <w:r w:rsidRPr="00F577CF">
              <w:rPr>
                <w:b/>
                <w:bCs/>
                <w:i/>
                <w:iCs/>
                <w:sz w:val="18"/>
                <w:szCs w:val="18"/>
              </w:rPr>
              <w:t>410 012,42</w:t>
            </w:r>
          </w:p>
        </w:tc>
        <w:tc>
          <w:tcPr>
            <w:tcW w:w="1559" w:type="dxa"/>
            <w:tcBorders>
              <w:top w:val="nil"/>
              <w:left w:val="nil"/>
              <w:bottom w:val="single" w:sz="4" w:space="0" w:color="auto"/>
              <w:right w:val="single" w:sz="4" w:space="0" w:color="auto"/>
            </w:tcBorders>
            <w:shd w:val="clear" w:color="auto" w:fill="auto"/>
            <w:vAlign w:val="center"/>
            <w:hideMark/>
          </w:tcPr>
          <w:p w14:paraId="33E385F6" w14:textId="77777777" w:rsidR="00F577CF" w:rsidRPr="00F577CF" w:rsidRDefault="00F577CF" w:rsidP="00F829CB">
            <w:pPr>
              <w:jc w:val="right"/>
              <w:rPr>
                <w:b/>
                <w:bCs/>
                <w:i/>
                <w:iCs/>
                <w:sz w:val="18"/>
                <w:szCs w:val="18"/>
              </w:rPr>
            </w:pPr>
            <w:r w:rsidRPr="00F577CF">
              <w:rPr>
                <w:b/>
                <w:bCs/>
                <w:i/>
                <w:iCs/>
                <w:sz w:val="18"/>
                <w:szCs w:val="18"/>
              </w:rPr>
              <w:t>660 012,42</w:t>
            </w:r>
          </w:p>
        </w:tc>
      </w:tr>
      <w:tr w:rsidR="00F577CF" w:rsidRPr="00F577CF" w14:paraId="6C8FF1B5"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4D8D5D29" w14:textId="77777777" w:rsidR="00F577CF" w:rsidRPr="00F577CF" w:rsidRDefault="00F577CF" w:rsidP="00F829CB">
            <w:pPr>
              <w:rPr>
                <w:b/>
                <w:bCs/>
                <w:i/>
                <w:iCs/>
                <w:sz w:val="18"/>
                <w:szCs w:val="18"/>
              </w:rPr>
            </w:pPr>
            <w:r w:rsidRPr="00F577CF">
              <w:rPr>
                <w:b/>
                <w:bCs/>
                <w:i/>
                <w:iCs/>
                <w:sz w:val="18"/>
                <w:szCs w:val="18"/>
              </w:rPr>
              <w:t xml:space="preserve">МП "Утепление сетей водоотведения в многоквартирных жилых домах на территории МО "Поселок </w:t>
            </w:r>
            <w:proofErr w:type="spellStart"/>
            <w:r w:rsidRPr="00F577CF">
              <w:rPr>
                <w:b/>
                <w:bCs/>
                <w:i/>
                <w:iCs/>
                <w:sz w:val="18"/>
                <w:szCs w:val="18"/>
              </w:rPr>
              <w:t>Айхал</w:t>
            </w:r>
            <w:proofErr w:type="spellEnd"/>
            <w:r w:rsidRPr="00F577CF">
              <w:rPr>
                <w:b/>
                <w:bCs/>
                <w:i/>
                <w:iCs/>
                <w:sz w:val="18"/>
                <w:szCs w:val="18"/>
              </w:rPr>
              <w:t>" на 2022-2024 годы"</w:t>
            </w:r>
          </w:p>
        </w:tc>
        <w:tc>
          <w:tcPr>
            <w:tcW w:w="580" w:type="dxa"/>
            <w:tcBorders>
              <w:top w:val="nil"/>
              <w:left w:val="nil"/>
              <w:bottom w:val="single" w:sz="4" w:space="0" w:color="000000"/>
              <w:right w:val="single" w:sz="4" w:space="0" w:color="000000"/>
            </w:tcBorders>
            <w:shd w:val="clear" w:color="auto" w:fill="auto"/>
            <w:vAlign w:val="center"/>
            <w:hideMark/>
          </w:tcPr>
          <w:p w14:paraId="433BCCE7"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6830A00B" w14:textId="77777777" w:rsidR="00F577CF" w:rsidRPr="00F577CF" w:rsidRDefault="00F577CF" w:rsidP="00F829CB">
            <w:pPr>
              <w:jc w:val="center"/>
              <w:rPr>
                <w:b/>
                <w:bCs/>
                <w:i/>
                <w:iCs/>
                <w:sz w:val="18"/>
                <w:szCs w:val="18"/>
              </w:rPr>
            </w:pPr>
            <w:r w:rsidRPr="00F577CF">
              <w:rPr>
                <w:b/>
                <w:bCs/>
                <w:i/>
                <w:iCs/>
                <w:sz w:val="18"/>
                <w:szCs w:val="18"/>
              </w:rPr>
              <w:t>05</w:t>
            </w:r>
          </w:p>
        </w:tc>
        <w:tc>
          <w:tcPr>
            <w:tcW w:w="567" w:type="dxa"/>
            <w:tcBorders>
              <w:top w:val="nil"/>
              <w:left w:val="nil"/>
              <w:bottom w:val="single" w:sz="4" w:space="0" w:color="000000"/>
              <w:right w:val="single" w:sz="4" w:space="0" w:color="000000"/>
            </w:tcBorders>
            <w:shd w:val="clear" w:color="auto" w:fill="auto"/>
            <w:vAlign w:val="center"/>
            <w:hideMark/>
          </w:tcPr>
          <w:p w14:paraId="2C78B5F1" w14:textId="77777777" w:rsidR="00F577CF" w:rsidRPr="00F577CF" w:rsidRDefault="00F577CF" w:rsidP="00F829CB">
            <w:pPr>
              <w:jc w:val="center"/>
              <w:rPr>
                <w:b/>
                <w:bCs/>
                <w:i/>
                <w:iCs/>
                <w:sz w:val="18"/>
                <w:szCs w:val="18"/>
              </w:rPr>
            </w:pPr>
            <w:r w:rsidRPr="00F577CF">
              <w:rPr>
                <w:b/>
                <w:bCs/>
                <w:i/>
                <w:iCs/>
                <w:sz w:val="18"/>
                <w:szCs w:val="18"/>
              </w:rPr>
              <w:t>01</w:t>
            </w:r>
          </w:p>
        </w:tc>
        <w:tc>
          <w:tcPr>
            <w:tcW w:w="1559" w:type="dxa"/>
            <w:tcBorders>
              <w:top w:val="nil"/>
              <w:left w:val="nil"/>
              <w:bottom w:val="single" w:sz="4" w:space="0" w:color="000000"/>
              <w:right w:val="single" w:sz="4" w:space="0" w:color="000000"/>
            </w:tcBorders>
            <w:shd w:val="clear" w:color="auto" w:fill="auto"/>
            <w:vAlign w:val="center"/>
            <w:hideMark/>
          </w:tcPr>
          <w:p w14:paraId="2DE8A044" w14:textId="77777777" w:rsidR="00F577CF" w:rsidRPr="00F577CF" w:rsidRDefault="00F577CF" w:rsidP="00F829CB">
            <w:pPr>
              <w:jc w:val="center"/>
              <w:rPr>
                <w:b/>
                <w:bCs/>
                <w:i/>
                <w:iCs/>
                <w:sz w:val="18"/>
                <w:szCs w:val="18"/>
              </w:rPr>
            </w:pPr>
            <w:r w:rsidRPr="00F577CF">
              <w:rPr>
                <w:b/>
                <w:bCs/>
                <w:i/>
                <w:iCs/>
                <w:sz w:val="18"/>
                <w:szCs w:val="18"/>
              </w:rPr>
              <w:t>61 3 00 10020</w:t>
            </w:r>
          </w:p>
        </w:tc>
        <w:tc>
          <w:tcPr>
            <w:tcW w:w="567" w:type="dxa"/>
            <w:tcBorders>
              <w:top w:val="nil"/>
              <w:left w:val="nil"/>
              <w:bottom w:val="single" w:sz="4" w:space="0" w:color="000000"/>
              <w:right w:val="single" w:sz="4" w:space="0" w:color="000000"/>
            </w:tcBorders>
            <w:shd w:val="clear" w:color="auto" w:fill="auto"/>
            <w:vAlign w:val="center"/>
            <w:hideMark/>
          </w:tcPr>
          <w:p w14:paraId="50590FA4" w14:textId="77777777" w:rsidR="00F577CF" w:rsidRPr="00F577CF" w:rsidRDefault="00F577CF" w:rsidP="00F829CB">
            <w:pPr>
              <w:jc w:val="center"/>
              <w:rPr>
                <w:b/>
                <w:bCs/>
                <w:i/>
                <w:iCs/>
                <w:sz w:val="18"/>
                <w:szCs w:val="18"/>
              </w:rPr>
            </w:pPr>
            <w:r w:rsidRPr="00F577CF">
              <w:rPr>
                <w:b/>
                <w:bCs/>
                <w:i/>
                <w:iCs/>
                <w:sz w:val="18"/>
                <w:szCs w:val="18"/>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3B9F69A"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10361444"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05B42F87" w14:textId="77777777" w:rsidR="00F577CF" w:rsidRPr="00F577CF" w:rsidRDefault="00F577CF" w:rsidP="00F829CB">
            <w:pPr>
              <w:jc w:val="right"/>
              <w:rPr>
                <w:b/>
                <w:bCs/>
                <w:i/>
                <w:iCs/>
                <w:sz w:val="18"/>
                <w:szCs w:val="18"/>
              </w:rPr>
            </w:pPr>
            <w:r w:rsidRPr="00F577CF">
              <w:rPr>
                <w:b/>
                <w:bCs/>
                <w:i/>
                <w:iCs/>
                <w:sz w:val="18"/>
                <w:szCs w:val="18"/>
              </w:rPr>
              <w:t>0,00</w:t>
            </w:r>
          </w:p>
        </w:tc>
      </w:tr>
      <w:tr w:rsidR="00F577CF" w:rsidRPr="00F577CF" w14:paraId="5827B2E3"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69389846" w14:textId="77777777" w:rsidR="00F577CF" w:rsidRPr="00F577CF" w:rsidRDefault="00F577CF" w:rsidP="00F829CB">
            <w:pPr>
              <w:rPr>
                <w:b/>
                <w:bCs/>
                <w:i/>
                <w:iCs/>
                <w:sz w:val="18"/>
                <w:szCs w:val="18"/>
              </w:rPr>
            </w:pPr>
            <w:r w:rsidRPr="00F577CF">
              <w:rPr>
                <w:b/>
                <w:bCs/>
                <w:i/>
                <w:iCs/>
                <w:sz w:val="18"/>
                <w:szCs w:val="18"/>
              </w:rPr>
              <w:t xml:space="preserve">МП "Энергосбережение и повышение энергетической эффективности МО "Поселок </w:t>
            </w:r>
            <w:proofErr w:type="spellStart"/>
            <w:r w:rsidRPr="00F577CF">
              <w:rPr>
                <w:b/>
                <w:bCs/>
                <w:i/>
                <w:iCs/>
                <w:sz w:val="18"/>
                <w:szCs w:val="18"/>
              </w:rPr>
              <w:t>Айхал</w:t>
            </w:r>
            <w:proofErr w:type="spellEnd"/>
            <w:r w:rsidRPr="00F577CF">
              <w:rPr>
                <w:b/>
                <w:bCs/>
                <w:i/>
                <w:iCs/>
                <w:sz w:val="18"/>
                <w:szCs w:val="18"/>
              </w:rPr>
              <w:t>" на 2022-2026 годы"</w:t>
            </w:r>
          </w:p>
        </w:tc>
        <w:tc>
          <w:tcPr>
            <w:tcW w:w="580" w:type="dxa"/>
            <w:tcBorders>
              <w:top w:val="nil"/>
              <w:left w:val="nil"/>
              <w:bottom w:val="single" w:sz="4" w:space="0" w:color="000000"/>
              <w:right w:val="single" w:sz="4" w:space="0" w:color="000000"/>
            </w:tcBorders>
            <w:shd w:val="clear" w:color="auto" w:fill="auto"/>
            <w:vAlign w:val="center"/>
            <w:hideMark/>
          </w:tcPr>
          <w:p w14:paraId="3B36A872"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3AE8F049" w14:textId="77777777" w:rsidR="00F577CF" w:rsidRPr="00F577CF" w:rsidRDefault="00F577CF" w:rsidP="00F829CB">
            <w:pPr>
              <w:jc w:val="center"/>
              <w:rPr>
                <w:b/>
                <w:bCs/>
                <w:i/>
                <w:iCs/>
                <w:sz w:val="18"/>
                <w:szCs w:val="18"/>
              </w:rPr>
            </w:pPr>
            <w:r w:rsidRPr="00F577CF">
              <w:rPr>
                <w:b/>
                <w:bCs/>
                <w:i/>
                <w:iCs/>
                <w:sz w:val="18"/>
                <w:szCs w:val="18"/>
              </w:rPr>
              <w:t>05</w:t>
            </w:r>
          </w:p>
        </w:tc>
        <w:tc>
          <w:tcPr>
            <w:tcW w:w="567" w:type="dxa"/>
            <w:tcBorders>
              <w:top w:val="nil"/>
              <w:left w:val="nil"/>
              <w:bottom w:val="single" w:sz="4" w:space="0" w:color="000000"/>
              <w:right w:val="single" w:sz="4" w:space="0" w:color="000000"/>
            </w:tcBorders>
            <w:shd w:val="clear" w:color="auto" w:fill="auto"/>
            <w:vAlign w:val="center"/>
            <w:hideMark/>
          </w:tcPr>
          <w:p w14:paraId="1556F651" w14:textId="77777777" w:rsidR="00F577CF" w:rsidRPr="00F577CF" w:rsidRDefault="00F577CF" w:rsidP="00F829CB">
            <w:pPr>
              <w:jc w:val="center"/>
              <w:rPr>
                <w:b/>
                <w:bCs/>
                <w:i/>
                <w:iCs/>
                <w:sz w:val="18"/>
                <w:szCs w:val="18"/>
              </w:rPr>
            </w:pPr>
            <w:r w:rsidRPr="00F577CF">
              <w:rPr>
                <w:b/>
                <w:bCs/>
                <w:i/>
                <w:iCs/>
                <w:sz w:val="18"/>
                <w:szCs w:val="18"/>
              </w:rPr>
              <w:t>01</w:t>
            </w:r>
          </w:p>
        </w:tc>
        <w:tc>
          <w:tcPr>
            <w:tcW w:w="1559" w:type="dxa"/>
            <w:tcBorders>
              <w:top w:val="nil"/>
              <w:left w:val="nil"/>
              <w:bottom w:val="single" w:sz="4" w:space="0" w:color="000000"/>
              <w:right w:val="single" w:sz="4" w:space="0" w:color="000000"/>
            </w:tcBorders>
            <w:shd w:val="clear" w:color="auto" w:fill="auto"/>
            <w:vAlign w:val="center"/>
            <w:hideMark/>
          </w:tcPr>
          <w:p w14:paraId="44343414" w14:textId="77777777" w:rsidR="00F577CF" w:rsidRPr="00F577CF" w:rsidRDefault="00F577CF" w:rsidP="00F829CB">
            <w:pPr>
              <w:jc w:val="center"/>
              <w:rPr>
                <w:b/>
                <w:bCs/>
                <w:i/>
                <w:iCs/>
                <w:sz w:val="18"/>
                <w:szCs w:val="18"/>
              </w:rPr>
            </w:pPr>
            <w:r w:rsidRPr="00F577CF">
              <w:rPr>
                <w:b/>
                <w:bCs/>
                <w:i/>
                <w:iCs/>
                <w:sz w:val="18"/>
                <w:szCs w:val="18"/>
              </w:rPr>
              <w:t>61 3 00 10061</w:t>
            </w:r>
          </w:p>
        </w:tc>
        <w:tc>
          <w:tcPr>
            <w:tcW w:w="567" w:type="dxa"/>
            <w:tcBorders>
              <w:top w:val="nil"/>
              <w:left w:val="nil"/>
              <w:bottom w:val="single" w:sz="4" w:space="0" w:color="000000"/>
              <w:right w:val="single" w:sz="4" w:space="0" w:color="000000"/>
            </w:tcBorders>
            <w:shd w:val="clear" w:color="auto" w:fill="auto"/>
            <w:vAlign w:val="center"/>
            <w:hideMark/>
          </w:tcPr>
          <w:p w14:paraId="21BEB504" w14:textId="77777777" w:rsidR="00F577CF" w:rsidRPr="00F577CF" w:rsidRDefault="00F577CF" w:rsidP="00F829CB">
            <w:pPr>
              <w:jc w:val="center"/>
              <w:rPr>
                <w:b/>
                <w:bCs/>
                <w:i/>
                <w:iCs/>
                <w:sz w:val="18"/>
                <w:szCs w:val="18"/>
              </w:rPr>
            </w:pPr>
            <w:r w:rsidRPr="00F577CF">
              <w:rPr>
                <w:b/>
                <w:bCs/>
                <w:i/>
                <w:iCs/>
                <w:sz w:val="18"/>
                <w:szCs w:val="18"/>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C331473" w14:textId="77777777" w:rsidR="00F577CF" w:rsidRPr="00F577CF" w:rsidRDefault="00F577CF" w:rsidP="00F829CB">
            <w:pPr>
              <w:jc w:val="right"/>
              <w:rPr>
                <w:b/>
                <w:bCs/>
                <w:i/>
                <w:iCs/>
                <w:sz w:val="18"/>
                <w:szCs w:val="18"/>
              </w:rPr>
            </w:pPr>
            <w:r w:rsidRPr="00F577CF">
              <w:rPr>
                <w:b/>
                <w:bCs/>
                <w:i/>
                <w:iCs/>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14:paraId="3EA449E2"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3FB32F3B" w14:textId="77777777" w:rsidR="00F577CF" w:rsidRPr="00F577CF" w:rsidRDefault="00F577CF" w:rsidP="00F829CB">
            <w:pPr>
              <w:jc w:val="right"/>
              <w:rPr>
                <w:b/>
                <w:bCs/>
                <w:i/>
                <w:iCs/>
                <w:sz w:val="18"/>
                <w:szCs w:val="18"/>
              </w:rPr>
            </w:pPr>
            <w:r w:rsidRPr="00F577CF">
              <w:rPr>
                <w:b/>
                <w:bCs/>
                <w:i/>
                <w:iCs/>
                <w:sz w:val="18"/>
                <w:szCs w:val="18"/>
              </w:rPr>
              <w:t>0,00</w:t>
            </w:r>
          </w:p>
        </w:tc>
      </w:tr>
      <w:tr w:rsidR="00F577CF" w:rsidRPr="00F577CF" w14:paraId="5148941F"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0606A11C" w14:textId="77777777" w:rsidR="00F577CF" w:rsidRPr="00F577CF" w:rsidRDefault="00F577CF" w:rsidP="00F829CB">
            <w:pPr>
              <w:rPr>
                <w:b/>
                <w:bCs/>
                <w:sz w:val="18"/>
                <w:szCs w:val="18"/>
              </w:rPr>
            </w:pPr>
            <w:r w:rsidRPr="00F577CF">
              <w:rPr>
                <w:b/>
                <w:bCs/>
                <w:sz w:val="18"/>
                <w:szCs w:val="18"/>
              </w:rPr>
              <w:t>Прочие непрограммные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475F5F33"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30D411ED" w14:textId="77777777" w:rsidR="00F577CF" w:rsidRPr="00F577CF" w:rsidRDefault="00F577CF" w:rsidP="00F829CB">
            <w:pPr>
              <w:jc w:val="center"/>
              <w:rPr>
                <w:b/>
                <w:bCs/>
                <w:sz w:val="18"/>
                <w:szCs w:val="18"/>
              </w:rPr>
            </w:pPr>
            <w:r w:rsidRPr="00F577CF">
              <w:rPr>
                <w:b/>
                <w:bCs/>
                <w:sz w:val="18"/>
                <w:szCs w:val="18"/>
              </w:rPr>
              <w:t>05</w:t>
            </w:r>
          </w:p>
        </w:tc>
        <w:tc>
          <w:tcPr>
            <w:tcW w:w="567" w:type="dxa"/>
            <w:tcBorders>
              <w:top w:val="nil"/>
              <w:left w:val="nil"/>
              <w:bottom w:val="single" w:sz="4" w:space="0" w:color="000000"/>
              <w:right w:val="single" w:sz="4" w:space="0" w:color="000000"/>
            </w:tcBorders>
            <w:shd w:val="clear" w:color="auto" w:fill="auto"/>
            <w:vAlign w:val="center"/>
            <w:hideMark/>
          </w:tcPr>
          <w:p w14:paraId="52C0883D" w14:textId="77777777" w:rsidR="00F577CF" w:rsidRPr="00F577CF" w:rsidRDefault="00F577CF" w:rsidP="00F829CB">
            <w:pPr>
              <w:jc w:val="center"/>
              <w:rPr>
                <w:b/>
                <w:bCs/>
                <w:sz w:val="18"/>
                <w:szCs w:val="18"/>
              </w:rPr>
            </w:pPr>
            <w:r w:rsidRPr="00F577CF">
              <w:rPr>
                <w:b/>
                <w:bCs/>
                <w:sz w:val="18"/>
                <w:szCs w:val="18"/>
              </w:rPr>
              <w:t>01</w:t>
            </w:r>
          </w:p>
        </w:tc>
        <w:tc>
          <w:tcPr>
            <w:tcW w:w="1559" w:type="dxa"/>
            <w:tcBorders>
              <w:top w:val="nil"/>
              <w:left w:val="nil"/>
              <w:bottom w:val="single" w:sz="4" w:space="0" w:color="000000"/>
              <w:right w:val="single" w:sz="4" w:space="0" w:color="000000"/>
            </w:tcBorders>
            <w:shd w:val="clear" w:color="auto" w:fill="auto"/>
            <w:vAlign w:val="center"/>
            <w:hideMark/>
          </w:tcPr>
          <w:p w14:paraId="3F376F84" w14:textId="77777777" w:rsidR="00F577CF" w:rsidRPr="00F577CF" w:rsidRDefault="00F577CF" w:rsidP="00F829CB">
            <w:pPr>
              <w:jc w:val="center"/>
              <w:rPr>
                <w:b/>
                <w:bCs/>
                <w:sz w:val="18"/>
                <w:szCs w:val="18"/>
              </w:rPr>
            </w:pPr>
            <w:r w:rsidRPr="00F577CF">
              <w:rPr>
                <w:b/>
                <w:bCs/>
                <w:sz w:val="18"/>
                <w:szCs w:val="18"/>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4CBDEF3F"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D902AFD" w14:textId="77777777" w:rsidR="00F577CF" w:rsidRPr="00F577CF" w:rsidRDefault="00F577CF" w:rsidP="00F829CB">
            <w:pPr>
              <w:jc w:val="right"/>
              <w:rPr>
                <w:b/>
                <w:bCs/>
                <w:sz w:val="18"/>
                <w:szCs w:val="18"/>
              </w:rPr>
            </w:pPr>
            <w:r w:rsidRPr="00F577CF">
              <w:rPr>
                <w:b/>
                <w:bCs/>
                <w:sz w:val="18"/>
                <w:szCs w:val="18"/>
              </w:rPr>
              <w:t>7 055 613,27</w:t>
            </w:r>
          </w:p>
        </w:tc>
        <w:tc>
          <w:tcPr>
            <w:tcW w:w="1417" w:type="dxa"/>
            <w:tcBorders>
              <w:top w:val="nil"/>
              <w:left w:val="nil"/>
              <w:bottom w:val="single" w:sz="4" w:space="0" w:color="auto"/>
              <w:right w:val="single" w:sz="4" w:space="0" w:color="auto"/>
            </w:tcBorders>
            <w:shd w:val="clear" w:color="auto" w:fill="auto"/>
            <w:vAlign w:val="center"/>
            <w:hideMark/>
          </w:tcPr>
          <w:p w14:paraId="0ECE035B" w14:textId="77777777" w:rsidR="00F577CF" w:rsidRPr="00F577CF" w:rsidRDefault="00F577CF" w:rsidP="00F829CB">
            <w:pPr>
              <w:jc w:val="right"/>
              <w:rPr>
                <w:b/>
                <w:bCs/>
                <w:sz w:val="18"/>
                <w:szCs w:val="18"/>
              </w:rPr>
            </w:pPr>
            <w:r w:rsidRPr="00F577CF">
              <w:rPr>
                <w:b/>
                <w:bCs/>
                <w:sz w:val="18"/>
                <w:szCs w:val="18"/>
              </w:rPr>
              <w:t>-235 459,47</w:t>
            </w:r>
          </w:p>
        </w:tc>
        <w:tc>
          <w:tcPr>
            <w:tcW w:w="1559" w:type="dxa"/>
            <w:tcBorders>
              <w:top w:val="nil"/>
              <w:left w:val="nil"/>
              <w:bottom w:val="single" w:sz="4" w:space="0" w:color="auto"/>
              <w:right w:val="single" w:sz="4" w:space="0" w:color="auto"/>
            </w:tcBorders>
            <w:shd w:val="clear" w:color="auto" w:fill="auto"/>
            <w:vAlign w:val="center"/>
            <w:hideMark/>
          </w:tcPr>
          <w:p w14:paraId="10636C90" w14:textId="77777777" w:rsidR="00F577CF" w:rsidRPr="00F577CF" w:rsidRDefault="00F577CF" w:rsidP="00F829CB">
            <w:pPr>
              <w:jc w:val="right"/>
              <w:rPr>
                <w:b/>
                <w:bCs/>
                <w:sz w:val="18"/>
                <w:szCs w:val="18"/>
              </w:rPr>
            </w:pPr>
            <w:r w:rsidRPr="00F577CF">
              <w:rPr>
                <w:b/>
                <w:bCs/>
                <w:sz w:val="18"/>
                <w:szCs w:val="18"/>
              </w:rPr>
              <w:t>6 820 153,80</w:t>
            </w:r>
          </w:p>
        </w:tc>
      </w:tr>
      <w:tr w:rsidR="00F577CF" w:rsidRPr="00F577CF" w14:paraId="588FE4AC"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686751DC" w14:textId="77777777" w:rsidR="00F577CF" w:rsidRPr="00F577CF" w:rsidRDefault="00F577CF" w:rsidP="00F829CB">
            <w:pPr>
              <w:rPr>
                <w:b/>
                <w:bCs/>
                <w:i/>
                <w:iCs/>
                <w:sz w:val="18"/>
                <w:szCs w:val="18"/>
              </w:rPr>
            </w:pPr>
            <w:r w:rsidRPr="00F577CF">
              <w:rPr>
                <w:b/>
                <w:bCs/>
                <w:i/>
                <w:iCs/>
                <w:sz w:val="18"/>
                <w:szCs w:val="18"/>
              </w:rPr>
              <w:t>Имущественный взнос в некоммерческую организацию "Фонд капитального ремонта многоквартирных домов Республики Саха (Якутия)" на проведение капитального ремонта общего имущества в многоквартирных домах Республики Саха (Якутия)</w:t>
            </w:r>
          </w:p>
        </w:tc>
        <w:tc>
          <w:tcPr>
            <w:tcW w:w="580" w:type="dxa"/>
            <w:tcBorders>
              <w:top w:val="nil"/>
              <w:left w:val="nil"/>
              <w:bottom w:val="single" w:sz="4" w:space="0" w:color="000000"/>
              <w:right w:val="single" w:sz="4" w:space="0" w:color="000000"/>
            </w:tcBorders>
            <w:shd w:val="clear" w:color="auto" w:fill="auto"/>
            <w:vAlign w:val="center"/>
            <w:hideMark/>
          </w:tcPr>
          <w:p w14:paraId="5EBC54A3"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7A07EABF" w14:textId="77777777" w:rsidR="00F577CF" w:rsidRPr="00F577CF" w:rsidRDefault="00F577CF" w:rsidP="00F829CB">
            <w:pPr>
              <w:jc w:val="center"/>
              <w:rPr>
                <w:b/>
                <w:bCs/>
                <w:i/>
                <w:iCs/>
                <w:sz w:val="18"/>
                <w:szCs w:val="18"/>
              </w:rPr>
            </w:pPr>
            <w:r w:rsidRPr="00F577CF">
              <w:rPr>
                <w:b/>
                <w:bCs/>
                <w:i/>
                <w:iCs/>
                <w:sz w:val="18"/>
                <w:szCs w:val="18"/>
              </w:rPr>
              <w:t>05</w:t>
            </w:r>
          </w:p>
        </w:tc>
        <w:tc>
          <w:tcPr>
            <w:tcW w:w="567" w:type="dxa"/>
            <w:tcBorders>
              <w:top w:val="nil"/>
              <w:left w:val="nil"/>
              <w:bottom w:val="single" w:sz="4" w:space="0" w:color="000000"/>
              <w:right w:val="single" w:sz="4" w:space="0" w:color="000000"/>
            </w:tcBorders>
            <w:shd w:val="clear" w:color="auto" w:fill="auto"/>
            <w:vAlign w:val="center"/>
            <w:hideMark/>
          </w:tcPr>
          <w:p w14:paraId="1CC5930E" w14:textId="77777777" w:rsidR="00F577CF" w:rsidRPr="00F577CF" w:rsidRDefault="00F577CF" w:rsidP="00F829CB">
            <w:pPr>
              <w:jc w:val="center"/>
              <w:rPr>
                <w:b/>
                <w:bCs/>
                <w:i/>
                <w:iCs/>
                <w:sz w:val="18"/>
                <w:szCs w:val="18"/>
              </w:rPr>
            </w:pPr>
            <w:r w:rsidRPr="00F577CF">
              <w:rPr>
                <w:b/>
                <w:bCs/>
                <w:i/>
                <w:iCs/>
                <w:sz w:val="18"/>
                <w:szCs w:val="18"/>
              </w:rPr>
              <w:t>01</w:t>
            </w:r>
          </w:p>
        </w:tc>
        <w:tc>
          <w:tcPr>
            <w:tcW w:w="1559" w:type="dxa"/>
            <w:tcBorders>
              <w:top w:val="nil"/>
              <w:left w:val="nil"/>
              <w:bottom w:val="single" w:sz="4" w:space="0" w:color="000000"/>
              <w:right w:val="single" w:sz="4" w:space="0" w:color="000000"/>
            </w:tcBorders>
            <w:shd w:val="clear" w:color="auto" w:fill="auto"/>
            <w:vAlign w:val="center"/>
            <w:hideMark/>
          </w:tcPr>
          <w:p w14:paraId="62A748B1" w14:textId="77777777" w:rsidR="00F577CF" w:rsidRPr="00F577CF" w:rsidRDefault="00F577CF" w:rsidP="00F829CB">
            <w:pPr>
              <w:jc w:val="center"/>
              <w:rPr>
                <w:b/>
                <w:bCs/>
                <w:i/>
                <w:iCs/>
                <w:sz w:val="18"/>
                <w:szCs w:val="18"/>
              </w:rPr>
            </w:pPr>
            <w:r w:rsidRPr="00F577CF">
              <w:rPr>
                <w:b/>
                <w:bCs/>
                <w:i/>
                <w:iCs/>
                <w:sz w:val="18"/>
                <w:szCs w:val="18"/>
              </w:rPr>
              <w:t>99 5 00 11020</w:t>
            </w:r>
          </w:p>
        </w:tc>
        <w:tc>
          <w:tcPr>
            <w:tcW w:w="567" w:type="dxa"/>
            <w:tcBorders>
              <w:top w:val="nil"/>
              <w:left w:val="nil"/>
              <w:bottom w:val="single" w:sz="4" w:space="0" w:color="000000"/>
              <w:right w:val="single" w:sz="4" w:space="0" w:color="000000"/>
            </w:tcBorders>
            <w:shd w:val="clear" w:color="auto" w:fill="auto"/>
            <w:vAlign w:val="center"/>
            <w:hideMark/>
          </w:tcPr>
          <w:p w14:paraId="469C8884"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E2DFE1A" w14:textId="77777777" w:rsidR="00F577CF" w:rsidRPr="00F577CF" w:rsidRDefault="00F577CF" w:rsidP="00F829CB">
            <w:pPr>
              <w:jc w:val="right"/>
              <w:rPr>
                <w:b/>
                <w:bCs/>
                <w:i/>
                <w:iCs/>
                <w:sz w:val="18"/>
                <w:szCs w:val="18"/>
              </w:rPr>
            </w:pPr>
            <w:r w:rsidRPr="00F577CF">
              <w:rPr>
                <w:b/>
                <w:bCs/>
                <w:i/>
                <w:iCs/>
                <w:sz w:val="18"/>
                <w:szCs w:val="18"/>
              </w:rPr>
              <w:t>1 358 641,72</w:t>
            </w:r>
          </w:p>
        </w:tc>
        <w:tc>
          <w:tcPr>
            <w:tcW w:w="1417" w:type="dxa"/>
            <w:tcBorders>
              <w:top w:val="nil"/>
              <w:left w:val="nil"/>
              <w:bottom w:val="single" w:sz="4" w:space="0" w:color="auto"/>
              <w:right w:val="single" w:sz="4" w:space="0" w:color="auto"/>
            </w:tcBorders>
            <w:shd w:val="clear" w:color="auto" w:fill="auto"/>
            <w:vAlign w:val="center"/>
            <w:hideMark/>
          </w:tcPr>
          <w:p w14:paraId="457A1698"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77C19577" w14:textId="77777777" w:rsidR="00F577CF" w:rsidRPr="00F577CF" w:rsidRDefault="00F577CF" w:rsidP="00F829CB">
            <w:pPr>
              <w:jc w:val="right"/>
              <w:rPr>
                <w:b/>
                <w:bCs/>
                <w:i/>
                <w:iCs/>
                <w:sz w:val="18"/>
                <w:szCs w:val="18"/>
              </w:rPr>
            </w:pPr>
            <w:r w:rsidRPr="00F577CF">
              <w:rPr>
                <w:b/>
                <w:bCs/>
                <w:i/>
                <w:iCs/>
                <w:sz w:val="18"/>
                <w:szCs w:val="18"/>
              </w:rPr>
              <w:t>1 358 641,72</w:t>
            </w:r>
          </w:p>
        </w:tc>
      </w:tr>
      <w:tr w:rsidR="00F577CF" w:rsidRPr="00F577CF" w14:paraId="7EB104DC"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234490CC"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1873B4AF"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29E7577F" w14:textId="77777777" w:rsidR="00F577CF" w:rsidRPr="00F577CF" w:rsidRDefault="00F577CF" w:rsidP="00F829CB">
            <w:pPr>
              <w:jc w:val="center"/>
              <w:rPr>
                <w:b/>
                <w:bCs/>
                <w:sz w:val="18"/>
                <w:szCs w:val="18"/>
              </w:rPr>
            </w:pPr>
            <w:r w:rsidRPr="00F577CF">
              <w:rPr>
                <w:b/>
                <w:bCs/>
                <w:sz w:val="18"/>
                <w:szCs w:val="18"/>
              </w:rPr>
              <w:t>05</w:t>
            </w:r>
          </w:p>
        </w:tc>
        <w:tc>
          <w:tcPr>
            <w:tcW w:w="567" w:type="dxa"/>
            <w:tcBorders>
              <w:top w:val="nil"/>
              <w:left w:val="nil"/>
              <w:bottom w:val="single" w:sz="4" w:space="0" w:color="000000"/>
              <w:right w:val="single" w:sz="4" w:space="0" w:color="000000"/>
            </w:tcBorders>
            <w:shd w:val="clear" w:color="auto" w:fill="auto"/>
            <w:vAlign w:val="center"/>
            <w:hideMark/>
          </w:tcPr>
          <w:p w14:paraId="2B146646" w14:textId="77777777" w:rsidR="00F577CF" w:rsidRPr="00F577CF" w:rsidRDefault="00F577CF" w:rsidP="00F829CB">
            <w:pPr>
              <w:jc w:val="center"/>
              <w:rPr>
                <w:b/>
                <w:bCs/>
                <w:sz w:val="18"/>
                <w:szCs w:val="18"/>
              </w:rPr>
            </w:pPr>
            <w:r w:rsidRPr="00F577CF">
              <w:rPr>
                <w:b/>
                <w:bCs/>
                <w:sz w:val="18"/>
                <w:szCs w:val="18"/>
              </w:rPr>
              <w:t>01</w:t>
            </w:r>
          </w:p>
        </w:tc>
        <w:tc>
          <w:tcPr>
            <w:tcW w:w="1559" w:type="dxa"/>
            <w:tcBorders>
              <w:top w:val="nil"/>
              <w:left w:val="nil"/>
              <w:bottom w:val="single" w:sz="4" w:space="0" w:color="000000"/>
              <w:right w:val="single" w:sz="4" w:space="0" w:color="000000"/>
            </w:tcBorders>
            <w:shd w:val="clear" w:color="auto" w:fill="auto"/>
            <w:vAlign w:val="center"/>
            <w:hideMark/>
          </w:tcPr>
          <w:p w14:paraId="48A45BAD" w14:textId="77777777" w:rsidR="00F577CF" w:rsidRPr="00F577CF" w:rsidRDefault="00F577CF" w:rsidP="00F829CB">
            <w:pPr>
              <w:jc w:val="center"/>
              <w:rPr>
                <w:b/>
                <w:bCs/>
                <w:sz w:val="18"/>
                <w:szCs w:val="18"/>
              </w:rPr>
            </w:pPr>
            <w:r w:rsidRPr="00F577CF">
              <w:rPr>
                <w:b/>
                <w:bCs/>
                <w:sz w:val="18"/>
                <w:szCs w:val="18"/>
              </w:rPr>
              <w:t>99 5 00 11020</w:t>
            </w:r>
          </w:p>
        </w:tc>
        <w:tc>
          <w:tcPr>
            <w:tcW w:w="567" w:type="dxa"/>
            <w:tcBorders>
              <w:top w:val="nil"/>
              <w:left w:val="nil"/>
              <w:bottom w:val="single" w:sz="4" w:space="0" w:color="000000"/>
              <w:right w:val="single" w:sz="4" w:space="0" w:color="000000"/>
            </w:tcBorders>
            <w:shd w:val="clear" w:color="auto" w:fill="auto"/>
            <w:vAlign w:val="center"/>
            <w:hideMark/>
          </w:tcPr>
          <w:p w14:paraId="645DEA4A" w14:textId="77777777" w:rsidR="00F577CF" w:rsidRPr="00F577CF" w:rsidRDefault="00F577CF" w:rsidP="00F829CB">
            <w:pPr>
              <w:jc w:val="center"/>
              <w:rPr>
                <w:b/>
                <w:bCs/>
                <w:sz w:val="18"/>
                <w:szCs w:val="18"/>
              </w:rPr>
            </w:pPr>
            <w:r w:rsidRPr="00F577CF">
              <w:rPr>
                <w:b/>
                <w:bCs/>
                <w:sz w:val="18"/>
                <w:szCs w:val="18"/>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1F20F0D" w14:textId="77777777" w:rsidR="00F577CF" w:rsidRPr="00F577CF" w:rsidRDefault="00F577CF" w:rsidP="00F829CB">
            <w:pPr>
              <w:jc w:val="right"/>
              <w:rPr>
                <w:b/>
                <w:bCs/>
                <w:sz w:val="18"/>
                <w:szCs w:val="18"/>
              </w:rPr>
            </w:pPr>
            <w:r w:rsidRPr="00F577CF">
              <w:rPr>
                <w:b/>
                <w:bCs/>
                <w:sz w:val="18"/>
                <w:szCs w:val="18"/>
              </w:rPr>
              <w:t>1 358 641,72</w:t>
            </w:r>
          </w:p>
        </w:tc>
        <w:tc>
          <w:tcPr>
            <w:tcW w:w="1417" w:type="dxa"/>
            <w:tcBorders>
              <w:top w:val="nil"/>
              <w:left w:val="nil"/>
              <w:bottom w:val="single" w:sz="4" w:space="0" w:color="auto"/>
              <w:right w:val="single" w:sz="4" w:space="0" w:color="auto"/>
            </w:tcBorders>
            <w:shd w:val="clear" w:color="auto" w:fill="auto"/>
            <w:vAlign w:val="center"/>
            <w:hideMark/>
          </w:tcPr>
          <w:p w14:paraId="3E3803FE"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05FE0FCE" w14:textId="77777777" w:rsidR="00F577CF" w:rsidRPr="00F577CF" w:rsidRDefault="00F577CF" w:rsidP="00F829CB">
            <w:pPr>
              <w:jc w:val="right"/>
              <w:rPr>
                <w:b/>
                <w:bCs/>
                <w:sz w:val="18"/>
                <w:szCs w:val="18"/>
              </w:rPr>
            </w:pPr>
            <w:r w:rsidRPr="00F577CF">
              <w:rPr>
                <w:b/>
                <w:bCs/>
                <w:sz w:val="18"/>
                <w:szCs w:val="18"/>
              </w:rPr>
              <w:t>1 358 641,72</w:t>
            </w:r>
          </w:p>
        </w:tc>
      </w:tr>
      <w:tr w:rsidR="00F577CF" w:rsidRPr="00F577CF" w14:paraId="4B0081A9"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68146082" w14:textId="77777777" w:rsidR="00F577CF" w:rsidRPr="00F577CF" w:rsidRDefault="00F577CF" w:rsidP="00F829CB">
            <w:pPr>
              <w:rPr>
                <w:b/>
                <w:bCs/>
                <w:i/>
                <w:iCs/>
                <w:sz w:val="18"/>
                <w:szCs w:val="18"/>
              </w:rPr>
            </w:pPr>
            <w:r w:rsidRPr="00F577CF">
              <w:rPr>
                <w:b/>
                <w:bCs/>
                <w:i/>
                <w:iCs/>
                <w:sz w:val="18"/>
                <w:szCs w:val="18"/>
              </w:rPr>
              <w:t xml:space="preserve">Расходы по управлению </w:t>
            </w:r>
            <w:proofErr w:type="spellStart"/>
            <w:r w:rsidRPr="00F577CF">
              <w:rPr>
                <w:b/>
                <w:bCs/>
                <w:i/>
                <w:iCs/>
                <w:sz w:val="18"/>
                <w:szCs w:val="18"/>
              </w:rPr>
              <w:t>муниицпальным</w:t>
            </w:r>
            <w:proofErr w:type="spellEnd"/>
            <w:r w:rsidRPr="00F577CF">
              <w:rPr>
                <w:b/>
                <w:bCs/>
                <w:i/>
                <w:iCs/>
                <w:sz w:val="18"/>
                <w:szCs w:val="18"/>
              </w:rPr>
              <w:t xml:space="preserve"> имуществом и земельными ресурсами</w:t>
            </w:r>
          </w:p>
        </w:tc>
        <w:tc>
          <w:tcPr>
            <w:tcW w:w="580" w:type="dxa"/>
            <w:tcBorders>
              <w:top w:val="nil"/>
              <w:left w:val="nil"/>
              <w:bottom w:val="single" w:sz="4" w:space="0" w:color="000000"/>
              <w:right w:val="single" w:sz="4" w:space="0" w:color="000000"/>
            </w:tcBorders>
            <w:shd w:val="clear" w:color="auto" w:fill="auto"/>
            <w:vAlign w:val="center"/>
            <w:hideMark/>
          </w:tcPr>
          <w:p w14:paraId="70C74D57"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28EEF4F3" w14:textId="77777777" w:rsidR="00F577CF" w:rsidRPr="00F577CF" w:rsidRDefault="00F577CF" w:rsidP="00F829CB">
            <w:pPr>
              <w:jc w:val="center"/>
              <w:rPr>
                <w:b/>
                <w:bCs/>
                <w:i/>
                <w:iCs/>
                <w:sz w:val="18"/>
                <w:szCs w:val="18"/>
              </w:rPr>
            </w:pPr>
            <w:r w:rsidRPr="00F577CF">
              <w:rPr>
                <w:b/>
                <w:bCs/>
                <w:i/>
                <w:iCs/>
                <w:sz w:val="18"/>
                <w:szCs w:val="18"/>
              </w:rPr>
              <w:t>05</w:t>
            </w:r>
          </w:p>
        </w:tc>
        <w:tc>
          <w:tcPr>
            <w:tcW w:w="567" w:type="dxa"/>
            <w:tcBorders>
              <w:top w:val="nil"/>
              <w:left w:val="nil"/>
              <w:bottom w:val="single" w:sz="4" w:space="0" w:color="000000"/>
              <w:right w:val="single" w:sz="4" w:space="0" w:color="000000"/>
            </w:tcBorders>
            <w:shd w:val="clear" w:color="auto" w:fill="auto"/>
            <w:vAlign w:val="center"/>
            <w:hideMark/>
          </w:tcPr>
          <w:p w14:paraId="7237C8F2" w14:textId="77777777" w:rsidR="00F577CF" w:rsidRPr="00F577CF" w:rsidRDefault="00F577CF" w:rsidP="00F829CB">
            <w:pPr>
              <w:jc w:val="center"/>
              <w:rPr>
                <w:b/>
                <w:bCs/>
                <w:i/>
                <w:iCs/>
                <w:sz w:val="18"/>
                <w:szCs w:val="18"/>
              </w:rPr>
            </w:pPr>
            <w:r w:rsidRPr="00F577CF">
              <w:rPr>
                <w:b/>
                <w:bCs/>
                <w:i/>
                <w:iCs/>
                <w:sz w:val="18"/>
                <w:szCs w:val="18"/>
              </w:rPr>
              <w:t>01</w:t>
            </w:r>
          </w:p>
        </w:tc>
        <w:tc>
          <w:tcPr>
            <w:tcW w:w="1559" w:type="dxa"/>
            <w:tcBorders>
              <w:top w:val="nil"/>
              <w:left w:val="nil"/>
              <w:bottom w:val="single" w:sz="4" w:space="0" w:color="000000"/>
              <w:right w:val="single" w:sz="4" w:space="0" w:color="000000"/>
            </w:tcBorders>
            <w:shd w:val="clear" w:color="auto" w:fill="auto"/>
            <w:vAlign w:val="center"/>
            <w:hideMark/>
          </w:tcPr>
          <w:p w14:paraId="6124CE5E" w14:textId="77777777" w:rsidR="00F577CF" w:rsidRPr="00F577CF" w:rsidRDefault="00F577CF" w:rsidP="00F829CB">
            <w:pPr>
              <w:jc w:val="center"/>
              <w:rPr>
                <w:b/>
                <w:bCs/>
                <w:i/>
                <w:iCs/>
                <w:sz w:val="18"/>
                <w:szCs w:val="18"/>
              </w:rPr>
            </w:pPr>
            <w:r w:rsidRPr="00F577CF">
              <w:rPr>
                <w:b/>
                <w:bCs/>
                <w:i/>
                <w:iCs/>
                <w:sz w:val="18"/>
                <w:szCs w:val="18"/>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5C0DE010"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B599F94" w14:textId="77777777" w:rsidR="00F577CF" w:rsidRPr="00F577CF" w:rsidRDefault="00F577CF" w:rsidP="00F829CB">
            <w:pPr>
              <w:jc w:val="right"/>
              <w:rPr>
                <w:b/>
                <w:bCs/>
                <w:i/>
                <w:iCs/>
                <w:sz w:val="18"/>
                <w:szCs w:val="18"/>
              </w:rPr>
            </w:pPr>
            <w:r w:rsidRPr="00F577CF">
              <w:rPr>
                <w:b/>
                <w:bCs/>
                <w:i/>
                <w:iCs/>
                <w:sz w:val="18"/>
                <w:szCs w:val="18"/>
              </w:rPr>
              <w:t>5 696 971,55</w:t>
            </w:r>
          </w:p>
        </w:tc>
        <w:tc>
          <w:tcPr>
            <w:tcW w:w="1417" w:type="dxa"/>
            <w:tcBorders>
              <w:top w:val="nil"/>
              <w:left w:val="nil"/>
              <w:bottom w:val="single" w:sz="4" w:space="0" w:color="auto"/>
              <w:right w:val="single" w:sz="4" w:space="0" w:color="auto"/>
            </w:tcBorders>
            <w:shd w:val="clear" w:color="auto" w:fill="auto"/>
            <w:vAlign w:val="center"/>
            <w:hideMark/>
          </w:tcPr>
          <w:p w14:paraId="584BBB78" w14:textId="77777777" w:rsidR="00F577CF" w:rsidRPr="00F577CF" w:rsidRDefault="00F577CF" w:rsidP="00F829CB">
            <w:pPr>
              <w:jc w:val="right"/>
              <w:rPr>
                <w:b/>
                <w:bCs/>
                <w:i/>
                <w:iCs/>
                <w:sz w:val="18"/>
                <w:szCs w:val="18"/>
              </w:rPr>
            </w:pPr>
            <w:r w:rsidRPr="00F577CF">
              <w:rPr>
                <w:b/>
                <w:bCs/>
                <w:i/>
                <w:iCs/>
                <w:sz w:val="18"/>
                <w:szCs w:val="18"/>
              </w:rPr>
              <w:t>-235 459,47</w:t>
            </w:r>
          </w:p>
        </w:tc>
        <w:tc>
          <w:tcPr>
            <w:tcW w:w="1559" w:type="dxa"/>
            <w:tcBorders>
              <w:top w:val="nil"/>
              <w:left w:val="nil"/>
              <w:bottom w:val="single" w:sz="4" w:space="0" w:color="auto"/>
              <w:right w:val="single" w:sz="4" w:space="0" w:color="auto"/>
            </w:tcBorders>
            <w:shd w:val="clear" w:color="auto" w:fill="auto"/>
            <w:vAlign w:val="center"/>
            <w:hideMark/>
          </w:tcPr>
          <w:p w14:paraId="6C63C81A" w14:textId="77777777" w:rsidR="00F577CF" w:rsidRPr="00F577CF" w:rsidRDefault="00F577CF" w:rsidP="00F829CB">
            <w:pPr>
              <w:jc w:val="right"/>
              <w:rPr>
                <w:b/>
                <w:bCs/>
                <w:i/>
                <w:iCs/>
                <w:sz w:val="18"/>
                <w:szCs w:val="18"/>
              </w:rPr>
            </w:pPr>
            <w:r w:rsidRPr="00F577CF">
              <w:rPr>
                <w:b/>
                <w:bCs/>
                <w:i/>
                <w:iCs/>
                <w:sz w:val="18"/>
                <w:szCs w:val="18"/>
              </w:rPr>
              <w:t>5 461 512,08</w:t>
            </w:r>
          </w:p>
        </w:tc>
      </w:tr>
      <w:tr w:rsidR="00F577CF" w:rsidRPr="00F577CF" w14:paraId="24C57B43"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6D7AFFBE"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22B20394"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223FF971" w14:textId="77777777" w:rsidR="00F577CF" w:rsidRPr="00F577CF" w:rsidRDefault="00F577CF" w:rsidP="00F829CB">
            <w:pPr>
              <w:jc w:val="center"/>
              <w:rPr>
                <w:b/>
                <w:bCs/>
                <w:sz w:val="18"/>
                <w:szCs w:val="18"/>
              </w:rPr>
            </w:pPr>
            <w:r w:rsidRPr="00F577CF">
              <w:rPr>
                <w:b/>
                <w:bCs/>
                <w:sz w:val="18"/>
                <w:szCs w:val="18"/>
              </w:rPr>
              <w:t>05</w:t>
            </w:r>
          </w:p>
        </w:tc>
        <w:tc>
          <w:tcPr>
            <w:tcW w:w="567" w:type="dxa"/>
            <w:tcBorders>
              <w:top w:val="nil"/>
              <w:left w:val="nil"/>
              <w:bottom w:val="single" w:sz="4" w:space="0" w:color="000000"/>
              <w:right w:val="single" w:sz="4" w:space="0" w:color="000000"/>
            </w:tcBorders>
            <w:shd w:val="clear" w:color="auto" w:fill="auto"/>
            <w:vAlign w:val="center"/>
            <w:hideMark/>
          </w:tcPr>
          <w:p w14:paraId="0B513221" w14:textId="77777777" w:rsidR="00F577CF" w:rsidRPr="00F577CF" w:rsidRDefault="00F577CF" w:rsidP="00F829CB">
            <w:pPr>
              <w:jc w:val="center"/>
              <w:rPr>
                <w:b/>
                <w:bCs/>
                <w:sz w:val="18"/>
                <w:szCs w:val="18"/>
              </w:rPr>
            </w:pPr>
            <w:r w:rsidRPr="00F577CF">
              <w:rPr>
                <w:b/>
                <w:bCs/>
                <w:sz w:val="18"/>
                <w:szCs w:val="18"/>
              </w:rPr>
              <w:t>01</w:t>
            </w:r>
          </w:p>
        </w:tc>
        <w:tc>
          <w:tcPr>
            <w:tcW w:w="1559" w:type="dxa"/>
            <w:tcBorders>
              <w:top w:val="nil"/>
              <w:left w:val="nil"/>
              <w:bottom w:val="single" w:sz="4" w:space="0" w:color="000000"/>
              <w:right w:val="single" w:sz="4" w:space="0" w:color="000000"/>
            </w:tcBorders>
            <w:shd w:val="clear" w:color="auto" w:fill="auto"/>
            <w:vAlign w:val="center"/>
            <w:hideMark/>
          </w:tcPr>
          <w:p w14:paraId="44FCD9CE" w14:textId="77777777" w:rsidR="00F577CF" w:rsidRPr="00F577CF" w:rsidRDefault="00F577CF" w:rsidP="00F829CB">
            <w:pPr>
              <w:jc w:val="center"/>
              <w:rPr>
                <w:b/>
                <w:bCs/>
                <w:sz w:val="18"/>
                <w:szCs w:val="18"/>
              </w:rPr>
            </w:pPr>
            <w:r w:rsidRPr="00F577CF">
              <w:rPr>
                <w:b/>
                <w:bCs/>
                <w:sz w:val="18"/>
                <w:szCs w:val="18"/>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333C880E" w14:textId="77777777" w:rsidR="00F577CF" w:rsidRPr="00F577CF" w:rsidRDefault="00F577CF" w:rsidP="00F829CB">
            <w:pPr>
              <w:jc w:val="center"/>
              <w:rPr>
                <w:b/>
                <w:bCs/>
                <w:sz w:val="18"/>
                <w:szCs w:val="18"/>
              </w:rPr>
            </w:pPr>
            <w:r w:rsidRPr="00F577CF">
              <w:rPr>
                <w:b/>
                <w:bCs/>
                <w:sz w:val="18"/>
                <w:szCs w:val="18"/>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43C6138" w14:textId="77777777" w:rsidR="00F577CF" w:rsidRPr="00F577CF" w:rsidRDefault="00F577CF" w:rsidP="00F829CB">
            <w:pPr>
              <w:jc w:val="right"/>
              <w:rPr>
                <w:b/>
                <w:bCs/>
                <w:sz w:val="18"/>
                <w:szCs w:val="18"/>
              </w:rPr>
            </w:pPr>
            <w:r w:rsidRPr="00F577CF">
              <w:rPr>
                <w:b/>
                <w:bCs/>
                <w:sz w:val="18"/>
                <w:szCs w:val="18"/>
              </w:rPr>
              <w:t>5 696 971,55</w:t>
            </w:r>
          </w:p>
        </w:tc>
        <w:tc>
          <w:tcPr>
            <w:tcW w:w="1417" w:type="dxa"/>
            <w:tcBorders>
              <w:top w:val="nil"/>
              <w:left w:val="nil"/>
              <w:bottom w:val="single" w:sz="4" w:space="0" w:color="auto"/>
              <w:right w:val="single" w:sz="4" w:space="0" w:color="auto"/>
            </w:tcBorders>
            <w:shd w:val="clear" w:color="auto" w:fill="auto"/>
            <w:vAlign w:val="center"/>
            <w:hideMark/>
          </w:tcPr>
          <w:p w14:paraId="0B6A7CE9" w14:textId="77777777" w:rsidR="00F577CF" w:rsidRPr="00F577CF" w:rsidRDefault="00F577CF" w:rsidP="00F829CB">
            <w:pPr>
              <w:jc w:val="right"/>
              <w:rPr>
                <w:b/>
                <w:bCs/>
                <w:sz w:val="18"/>
                <w:szCs w:val="18"/>
              </w:rPr>
            </w:pPr>
            <w:r w:rsidRPr="00F577CF">
              <w:rPr>
                <w:b/>
                <w:bCs/>
                <w:sz w:val="18"/>
                <w:szCs w:val="18"/>
              </w:rPr>
              <w:t>-235 459,47</w:t>
            </w:r>
          </w:p>
        </w:tc>
        <w:tc>
          <w:tcPr>
            <w:tcW w:w="1559" w:type="dxa"/>
            <w:tcBorders>
              <w:top w:val="nil"/>
              <w:left w:val="nil"/>
              <w:bottom w:val="single" w:sz="4" w:space="0" w:color="auto"/>
              <w:right w:val="single" w:sz="4" w:space="0" w:color="auto"/>
            </w:tcBorders>
            <w:shd w:val="clear" w:color="auto" w:fill="auto"/>
            <w:vAlign w:val="center"/>
            <w:hideMark/>
          </w:tcPr>
          <w:p w14:paraId="0F46A8C6" w14:textId="77777777" w:rsidR="00F577CF" w:rsidRPr="00F577CF" w:rsidRDefault="00F577CF" w:rsidP="00F829CB">
            <w:pPr>
              <w:jc w:val="right"/>
              <w:rPr>
                <w:b/>
                <w:bCs/>
                <w:sz w:val="18"/>
                <w:szCs w:val="18"/>
              </w:rPr>
            </w:pPr>
            <w:r w:rsidRPr="00F577CF">
              <w:rPr>
                <w:b/>
                <w:bCs/>
                <w:sz w:val="18"/>
                <w:szCs w:val="18"/>
              </w:rPr>
              <w:t>5 461 512,08</w:t>
            </w:r>
          </w:p>
        </w:tc>
      </w:tr>
      <w:tr w:rsidR="00F577CF" w:rsidRPr="00F577CF" w14:paraId="631A8B8D"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4716902E" w14:textId="77777777" w:rsidR="00F577CF" w:rsidRPr="00F577CF" w:rsidRDefault="00F577CF" w:rsidP="00F829CB">
            <w:pPr>
              <w:rPr>
                <w:b/>
                <w:bCs/>
                <w:sz w:val="18"/>
                <w:szCs w:val="18"/>
              </w:rPr>
            </w:pPr>
            <w:r w:rsidRPr="00F577CF">
              <w:rPr>
                <w:b/>
                <w:bCs/>
                <w:sz w:val="18"/>
                <w:szCs w:val="18"/>
              </w:rPr>
              <w:t>Коммунальное хозяйство</w:t>
            </w:r>
          </w:p>
        </w:tc>
        <w:tc>
          <w:tcPr>
            <w:tcW w:w="580" w:type="dxa"/>
            <w:tcBorders>
              <w:top w:val="nil"/>
              <w:left w:val="nil"/>
              <w:bottom w:val="single" w:sz="4" w:space="0" w:color="000000"/>
              <w:right w:val="single" w:sz="4" w:space="0" w:color="000000"/>
            </w:tcBorders>
            <w:shd w:val="clear" w:color="auto" w:fill="auto"/>
            <w:vAlign w:val="center"/>
            <w:hideMark/>
          </w:tcPr>
          <w:p w14:paraId="47A6228E"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4B88865D" w14:textId="77777777" w:rsidR="00F577CF" w:rsidRPr="00F577CF" w:rsidRDefault="00F577CF" w:rsidP="00F829CB">
            <w:pPr>
              <w:jc w:val="center"/>
              <w:rPr>
                <w:b/>
                <w:bCs/>
                <w:sz w:val="18"/>
                <w:szCs w:val="18"/>
              </w:rPr>
            </w:pPr>
            <w:r w:rsidRPr="00F577CF">
              <w:rPr>
                <w:b/>
                <w:bCs/>
                <w:sz w:val="18"/>
                <w:szCs w:val="18"/>
              </w:rPr>
              <w:t>05</w:t>
            </w:r>
          </w:p>
        </w:tc>
        <w:tc>
          <w:tcPr>
            <w:tcW w:w="567" w:type="dxa"/>
            <w:tcBorders>
              <w:top w:val="nil"/>
              <w:left w:val="nil"/>
              <w:bottom w:val="single" w:sz="4" w:space="0" w:color="000000"/>
              <w:right w:val="single" w:sz="4" w:space="0" w:color="000000"/>
            </w:tcBorders>
            <w:shd w:val="clear" w:color="auto" w:fill="auto"/>
            <w:vAlign w:val="center"/>
            <w:hideMark/>
          </w:tcPr>
          <w:p w14:paraId="4F978363" w14:textId="77777777" w:rsidR="00F577CF" w:rsidRPr="00F577CF" w:rsidRDefault="00F577CF" w:rsidP="00F829CB">
            <w:pPr>
              <w:jc w:val="center"/>
              <w:rPr>
                <w:b/>
                <w:bCs/>
                <w:sz w:val="18"/>
                <w:szCs w:val="18"/>
              </w:rPr>
            </w:pPr>
            <w:r w:rsidRPr="00F577CF">
              <w:rPr>
                <w:b/>
                <w:bCs/>
                <w:sz w:val="18"/>
                <w:szCs w:val="18"/>
              </w:rPr>
              <w:t>02</w:t>
            </w:r>
          </w:p>
        </w:tc>
        <w:tc>
          <w:tcPr>
            <w:tcW w:w="1559" w:type="dxa"/>
            <w:tcBorders>
              <w:top w:val="nil"/>
              <w:left w:val="nil"/>
              <w:bottom w:val="single" w:sz="4" w:space="0" w:color="000000"/>
              <w:right w:val="single" w:sz="4" w:space="0" w:color="000000"/>
            </w:tcBorders>
            <w:shd w:val="clear" w:color="auto" w:fill="auto"/>
            <w:vAlign w:val="center"/>
            <w:hideMark/>
          </w:tcPr>
          <w:p w14:paraId="0298527F"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28A18A56"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844C190" w14:textId="77777777" w:rsidR="00F577CF" w:rsidRPr="00F577CF" w:rsidRDefault="00F577CF" w:rsidP="00F829CB">
            <w:pPr>
              <w:jc w:val="right"/>
              <w:rPr>
                <w:b/>
                <w:bCs/>
                <w:sz w:val="18"/>
                <w:szCs w:val="18"/>
              </w:rPr>
            </w:pPr>
            <w:r w:rsidRPr="00F577CF">
              <w:rPr>
                <w:b/>
                <w:bCs/>
                <w:sz w:val="18"/>
                <w:szCs w:val="18"/>
              </w:rPr>
              <w:t>26 575 515,21</w:t>
            </w:r>
          </w:p>
        </w:tc>
        <w:tc>
          <w:tcPr>
            <w:tcW w:w="1417" w:type="dxa"/>
            <w:tcBorders>
              <w:top w:val="nil"/>
              <w:left w:val="nil"/>
              <w:bottom w:val="single" w:sz="4" w:space="0" w:color="auto"/>
              <w:right w:val="single" w:sz="4" w:space="0" w:color="auto"/>
            </w:tcBorders>
            <w:shd w:val="clear" w:color="auto" w:fill="auto"/>
            <w:vAlign w:val="center"/>
            <w:hideMark/>
          </w:tcPr>
          <w:p w14:paraId="60C28442" w14:textId="77777777" w:rsidR="00F577CF" w:rsidRPr="00F577CF" w:rsidRDefault="00F577CF" w:rsidP="00F829CB">
            <w:pPr>
              <w:jc w:val="right"/>
              <w:rPr>
                <w:b/>
                <w:bCs/>
                <w:sz w:val="18"/>
                <w:szCs w:val="18"/>
              </w:rPr>
            </w:pPr>
            <w:r w:rsidRPr="00F577CF">
              <w:rPr>
                <w:b/>
                <w:bCs/>
                <w:sz w:val="18"/>
                <w:szCs w:val="18"/>
              </w:rPr>
              <w:t>5 309 567,30</w:t>
            </w:r>
          </w:p>
        </w:tc>
        <w:tc>
          <w:tcPr>
            <w:tcW w:w="1559" w:type="dxa"/>
            <w:tcBorders>
              <w:top w:val="nil"/>
              <w:left w:val="nil"/>
              <w:bottom w:val="single" w:sz="4" w:space="0" w:color="auto"/>
              <w:right w:val="single" w:sz="4" w:space="0" w:color="auto"/>
            </w:tcBorders>
            <w:shd w:val="clear" w:color="auto" w:fill="auto"/>
            <w:vAlign w:val="center"/>
            <w:hideMark/>
          </w:tcPr>
          <w:p w14:paraId="2158B4BD" w14:textId="77777777" w:rsidR="00F577CF" w:rsidRPr="00F577CF" w:rsidRDefault="00F577CF" w:rsidP="00F829CB">
            <w:pPr>
              <w:jc w:val="right"/>
              <w:rPr>
                <w:b/>
                <w:bCs/>
                <w:sz w:val="18"/>
                <w:szCs w:val="18"/>
              </w:rPr>
            </w:pPr>
            <w:r w:rsidRPr="00F577CF">
              <w:rPr>
                <w:b/>
                <w:bCs/>
                <w:sz w:val="18"/>
                <w:szCs w:val="18"/>
              </w:rPr>
              <w:t>31 885 082,51</w:t>
            </w:r>
          </w:p>
        </w:tc>
      </w:tr>
      <w:tr w:rsidR="00F577CF" w:rsidRPr="00F577CF" w14:paraId="6A751CEE"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0C6898B6" w14:textId="77777777" w:rsidR="00F577CF" w:rsidRPr="00F577CF" w:rsidRDefault="00F577CF" w:rsidP="00F829CB">
            <w:pPr>
              <w:rPr>
                <w:b/>
                <w:bCs/>
                <w:i/>
                <w:iCs/>
                <w:sz w:val="18"/>
                <w:szCs w:val="18"/>
              </w:rPr>
            </w:pPr>
            <w:r w:rsidRPr="00F577CF">
              <w:rPr>
                <w:b/>
                <w:bCs/>
                <w:i/>
                <w:iCs/>
                <w:sz w:val="18"/>
                <w:szCs w:val="18"/>
              </w:rPr>
              <w:t xml:space="preserve">МП "Утепление сетей водоотведения в многоквартирных жилых домах на территории МО "Поселок </w:t>
            </w:r>
            <w:proofErr w:type="spellStart"/>
            <w:r w:rsidRPr="00F577CF">
              <w:rPr>
                <w:b/>
                <w:bCs/>
                <w:i/>
                <w:iCs/>
                <w:sz w:val="18"/>
                <w:szCs w:val="18"/>
              </w:rPr>
              <w:t>Айхал</w:t>
            </w:r>
            <w:proofErr w:type="spellEnd"/>
            <w:r w:rsidRPr="00F577CF">
              <w:rPr>
                <w:b/>
                <w:bCs/>
                <w:i/>
                <w:iCs/>
                <w:sz w:val="18"/>
                <w:szCs w:val="18"/>
              </w:rPr>
              <w:t>" на 2022-2026 годы"</w:t>
            </w:r>
          </w:p>
        </w:tc>
        <w:tc>
          <w:tcPr>
            <w:tcW w:w="580" w:type="dxa"/>
            <w:tcBorders>
              <w:top w:val="nil"/>
              <w:left w:val="nil"/>
              <w:bottom w:val="single" w:sz="4" w:space="0" w:color="000000"/>
              <w:right w:val="single" w:sz="4" w:space="0" w:color="000000"/>
            </w:tcBorders>
            <w:shd w:val="clear" w:color="auto" w:fill="auto"/>
            <w:vAlign w:val="center"/>
            <w:hideMark/>
          </w:tcPr>
          <w:p w14:paraId="23B73498"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466960B8" w14:textId="77777777" w:rsidR="00F577CF" w:rsidRPr="00F577CF" w:rsidRDefault="00F577CF" w:rsidP="00F829CB">
            <w:pPr>
              <w:jc w:val="center"/>
              <w:rPr>
                <w:b/>
                <w:bCs/>
                <w:i/>
                <w:iCs/>
                <w:sz w:val="18"/>
                <w:szCs w:val="18"/>
              </w:rPr>
            </w:pPr>
            <w:r w:rsidRPr="00F577CF">
              <w:rPr>
                <w:b/>
                <w:bCs/>
                <w:i/>
                <w:iCs/>
                <w:sz w:val="18"/>
                <w:szCs w:val="18"/>
              </w:rPr>
              <w:t>05</w:t>
            </w:r>
          </w:p>
        </w:tc>
        <w:tc>
          <w:tcPr>
            <w:tcW w:w="567" w:type="dxa"/>
            <w:tcBorders>
              <w:top w:val="nil"/>
              <w:left w:val="nil"/>
              <w:bottom w:val="single" w:sz="4" w:space="0" w:color="000000"/>
              <w:right w:val="single" w:sz="4" w:space="0" w:color="000000"/>
            </w:tcBorders>
            <w:shd w:val="clear" w:color="auto" w:fill="auto"/>
            <w:vAlign w:val="center"/>
            <w:hideMark/>
          </w:tcPr>
          <w:p w14:paraId="53B040D8" w14:textId="77777777" w:rsidR="00F577CF" w:rsidRPr="00F577CF" w:rsidRDefault="00F577CF" w:rsidP="00F829CB">
            <w:pPr>
              <w:jc w:val="center"/>
              <w:rPr>
                <w:b/>
                <w:bCs/>
                <w:i/>
                <w:iCs/>
                <w:sz w:val="18"/>
                <w:szCs w:val="18"/>
              </w:rPr>
            </w:pPr>
            <w:r w:rsidRPr="00F577CF">
              <w:rPr>
                <w:b/>
                <w:bCs/>
                <w:i/>
                <w:iCs/>
                <w:sz w:val="18"/>
                <w:szCs w:val="18"/>
              </w:rPr>
              <w:t>02</w:t>
            </w:r>
          </w:p>
        </w:tc>
        <w:tc>
          <w:tcPr>
            <w:tcW w:w="1559" w:type="dxa"/>
            <w:tcBorders>
              <w:top w:val="nil"/>
              <w:left w:val="nil"/>
              <w:bottom w:val="single" w:sz="4" w:space="0" w:color="000000"/>
              <w:right w:val="single" w:sz="4" w:space="0" w:color="000000"/>
            </w:tcBorders>
            <w:shd w:val="clear" w:color="auto" w:fill="auto"/>
            <w:vAlign w:val="center"/>
            <w:hideMark/>
          </w:tcPr>
          <w:p w14:paraId="2BB47BAE" w14:textId="77777777" w:rsidR="00F577CF" w:rsidRPr="00F577CF" w:rsidRDefault="00F577CF" w:rsidP="00F829CB">
            <w:pPr>
              <w:jc w:val="center"/>
              <w:rPr>
                <w:b/>
                <w:bCs/>
                <w:i/>
                <w:iCs/>
                <w:sz w:val="18"/>
                <w:szCs w:val="18"/>
              </w:rPr>
            </w:pPr>
            <w:r w:rsidRPr="00F577CF">
              <w:rPr>
                <w:b/>
                <w:bCs/>
                <w:i/>
                <w:iCs/>
                <w:sz w:val="18"/>
                <w:szCs w:val="18"/>
              </w:rPr>
              <w:t>61 3 00 00000</w:t>
            </w:r>
          </w:p>
        </w:tc>
        <w:tc>
          <w:tcPr>
            <w:tcW w:w="567" w:type="dxa"/>
            <w:tcBorders>
              <w:top w:val="nil"/>
              <w:left w:val="nil"/>
              <w:bottom w:val="single" w:sz="4" w:space="0" w:color="000000"/>
              <w:right w:val="single" w:sz="4" w:space="0" w:color="000000"/>
            </w:tcBorders>
            <w:shd w:val="clear" w:color="auto" w:fill="auto"/>
            <w:vAlign w:val="center"/>
            <w:hideMark/>
          </w:tcPr>
          <w:p w14:paraId="45F99A8D"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3AAF2FC" w14:textId="77777777" w:rsidR="00F577CF" w:rsidRPr="00F577CF" w:rsidRDefault="00F577CF" w:rsidP="00F829CB">
            <w:pPr>
              <w:jc w:val="right"/>
              <w:rPr>
                <w:b/>
                <w:bCs/>
                <w:sz w:val="18"/>
                <w:szCs w:val="18"/>
              </w:rPr>
            </w:pPr>
            <w:r w:rsidRPr="00F577CF">
              <w:rPr>
                <w:b/>
                <w:bCs/>
                <w:sz w:val="18"/>
                <w:szCs w:val="18"/>
              </w:rPr>
              <w:t>25 977 493,77</w:t>
            </w:r>
          </w:p>
        </w:tc>
        <w:tc>
          <w:tcPr>
            <w:tcW w:w="1417" w:type="dxa"/>
            <w:tcBorders>
              <w:top w:val="nil"/>
              <w:left w:val="nil"/>
              <w:bottom w:val="single" w:sz="4" w:space="0" w:color="auto"/>
              <w:right w:val="single" w:sz="4" w:space="0" w:color="auto"/>
            </w:tcBorders>
            <w:shd w:val="clear" w:color="auto" w:fill="auto"/>
            <w:vAlign w:val="center"/>
            <w:hideMark/>
          </w:tcPr>
          <w:p w14:paraId="20386645" w14:textId="77777777" w:rsidR="00F577CF" w:rsidRPr="00F577CF" w:rsidRDefault="00F577CF" w:rsidP="00F829CB">
            <w:pPr>
              <w:jc w:val="right"/>
              <w:rPr>
                <w:b/>
                <w:bCs/>
                <w:sz w:val="18"/>
                <w:szCs w:val="18"/>
              </w:rPr>
            </w:pPr>
            <w:r w:rsidRPr="00F577CF">
              <w:rPr>
                <w:b/>
                <w:bCs/>
                <w:sz w:val="18"/>
                <w:szCs w:val="18"/>
              </w:rPr>
              <w:t>5 309 567,30</w:t>
            </w:r>
          </w:p>
        </w:tc>
        <w:tc>
          <w:tcPr>
            <w:tcW w:w="1559" w:type="dxa"/>
            <w:tcBorders>
              <w:top w:val="nil"/>
              <w:left w:val="nil"/>
              <w:bottom w:val="single" w:sz="4" w:space="0" w:color="auto"/>
              <w:right w:val="single" w:sz="4" w:space="0" w:color="auto"/>
            </w:tcBorders>
            <w:shd w:val="clear" w:color="auto" w:fill="auto"/>
            <w:vAlign w:val="center"/>
            <w:hideMark/>
          </w:tcPr>
          <w:p w14:paraId="2EB82BCD" w14:textId="77777777" w:rsidR="00F577CF" w:rsidRPr="00F577CF" w:rsidRDefault="00F577CF" w:rsidP="00F829CB">
            <w:pPr>
              <w:jc w:val="right"/>
              <w:rPr>
                <w:b/>
                <w:bCs/>
                <w:sz w:val="18"/>
                <w:szCs w:val="18"/>
              </w:rPr>
            </w:pPr>
            <w:r w:rsidRPr="00F577CF">
              <w:rPr>
                <w:b/>
                <w:bCs/>
                <w:sz w:val="18"/>
                <w:szCs w:val="18"/>
              </w:rPr>
              <w:t>31 287 061,07</w:t>
            </w:r>
          </w:p>
        </w:tc>
      </w:tr>
      <w:tr w:rsidR="00F577CF" w:rsidRPr="00F577CF" w14:paraId="22B97197"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29E3BEEA" w14:textId="77777777" w:rsidR="00F577CF" w:rsidRPr="00F577CF" w:rsidRDefault="00F577CF" w:rsidP="00F829CB">
            <w:pPr>
              <w:rPr>
                <w:b/>
                <w:bCs/>
                <w:sz w:val="18"/>
                <w:szCs w:val="18"/>
              </w:rPr>
            </w:pPr>
            <w:r w:rsidRPr="00F577CF">
              <w:rPr>
                <w:b/>
                <w:bCs/>
                <w:sz w:val="18"/>
                <w:szCs w:val="18"/>
              </w:rPr>
              <w:t>Развитие систем коммунальной инфраструктуры муниципальных образований</w:t>
            </w:r>
          </w:p>
        </w:tc>
        <w:tc>
          <w:tcPr>
            <w:tcW w:w="580" w:type="dxa"/>
            <w:tcBorders>
              <w:top w:val="nil"/>
              <w:left w:val="nil"/>
              <w:bottom w:val="single" w:sz="4" w:space="0" w:color="000000"/>
              <w:right w:val="single" w:sz="4" w:space="0" w:color="000000"/>
            </w:tcBorders>
            <w:shd w:val="clear" w:color="auto" w:fill="auto"/>
            <w:vAlign w:val="center"/>
            <w:hideMark/>
          </w:tcPr>
          <w:p w14:paraId="211FD26E"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5CD87B02" w14:textId="77777777" w:rsidR="00F577CF" w:rsidRPr="00F577CF" w:rsidRDefault="00F577CF" w:rsidP="00F829CB">
            <w:pPr>
              <w:jc w:val="center"/>
              <w:rPr>
                <w:b/>
                <w:bCs/>
                <w:sz w:val="18"/>
                <w:szCs w:val="18"/>
              </w:rPr>
            </w:pPr>
            <w:r w:rsidRPr="00F577CF">
              <w:rPr>
                <w:b/>
                <w:bCs/>
                <w:sz w:val="18"/>
                <w:szCs w:val="18"/>
              </w:rPr>
              <w:t>05</w:t>
            </w:r>
          </w:p>
        </w:tc>
        <w:tc>
          <w:tcPr>
            <w:tcW w:w="567" w:type="dxa"/>
            <w:tcBorders>
              <w:top w:val="nil"/>
              <w:left w:val="nil"/>
              <w:bottom w:val="single" w:sz="4" w:space="0" w:color="000000"/>
              <w:right w:val="single" w:sz="4" w:space="0" w:color="000000"/>
            </w:tcBorders>
            <w:shd w:val="clear" w:color="auto" w:fill="auto"/>
            <w:vAlign w:val="center"/>
            <w:hideMark/>
          </w:tcPr>
          <w:p w14:paraId="77F3ECA4" w14:textId="77777777" w:rsidR="00F577CF" w:rsidRPr="00F577CF" w:rsidRDefault="00F577CF" w:rsidP="00F829CB">
            <w:pPr>
              <w:jc w:val="center"/>
              <w:rPr>
                <w:b/>
                <w:bCs/>
                <w:sz w:val="18"/>
                <w:szCs w:val="18"/>
              </w:rPr>
            </w:pPr>
            <w:r w:rsidRPr="00F577CF">
              <w:rPr>
                <w:b/>
                <w:bCs/>
                <w:sz w:val="18"/>
                <w:szCs w:val="18"/>
              </w:rPr>
              <w:t>02</w:t>
            </w:r>
          </w:p>
        </w:tc>
        <w:tc>
          <w:tcPr>
            <w:tcW w:w="1559" w:type="dxa"/>
            <w:tcBorders>
              <w:top w:val="nil"/>
              <w:left w:val="nil"/>
              <w:bottom w:val="single" w:sz="4" w:space="0" w:color="000000"/>
              <w:right w:val="single" w:sz="4" w:space="0" w:color="000000"/>
            </w:tcBorders>
            <w:shd w:val="clear" w:color="auto" w:fill="auto"/>
            <w:vAlign w:val="center"/>
            <w:hideMark/>
          </w:tcPr>
          <w:p w14:paraId="63CA4583" w14:textId="77777777" w:rsidR="00F577CF" w:rsidRPr="00F577CF" w:rsidRDefault="00F577CF" w:rsidP="00F829CB">
            <w:pPr>
              <w:jc w:val="center"/>
              <w:rPr>
                <w:b/>
                <w:bCs/>
                <w:sz w:val="18"/>
                <w:szCs w:val="18"/>
              </w:rPr>
            </w:pPr>
            <w:r w:rsidRPr="00F577CF">
              <w:rPr>
                <w:b/>
                <w:bCs/>
                <w:sz w:val="18"/>
                <w:szCs w:val="18"/>
              </w:rPr>
              <w:t>61 3 00 10030</w:t>
            </w:r>
          </w:p>
        </w:tc>
        <w:tc>
          <w:tcPr>
            <w:tcW w:w="567" w:type="dxa"/>
            <w:tcBorders>
              <w:top w:val="nil"/>
              <w:left w:val="nil"/>
              <w:bottom w:val="single" w:sz="4" w:space="0" w:color="000000"/>
              <w:right w:val="single" w:sz="4" w:space="0" w:color="000000"/>
            </w:tcBorders>
            <w:shd w:val="clear" w:color="auto" w:fill="auto"/>
            <w:vAlign w:val="center"/>
            <w:hideMark/>
          </w:tcPr>
          <w:p w14:paraId="61D9AF32"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722ED9F" w14:textId="77777777" w:rsidR="00F577CF" w:rsidRPr="00F577CF" w:rsidRDefault="00F577CF" w:rsidP="00F829CB">
            <w:pPr>
              <w:jc w:val="right"/>
              <w:rPr>
                <w:b/>
                <w:bCs/>
                <w:sz w:val="18"/>
                <w:szCs w:val="18"/>
              </w:rPr>
            </w:pPr>
            <w:r w:rsidRPr="00F577CF">
              <w:rPr>
                <w:b/>
                <w:bCs/>
                <w:sz w:val="18"/>
                <w:szCs w:val="18"/>
              </w:rPr>
              <w:t>25 977 493,77</w:t>
            </w:r>
          </w:p>
        </w:tc>
        <w:tc>
          <w:tcPr>
            <w:tcW w:w="1417" w:type="dxa"/>
            <w:tcBorders>
              <w:top w:val="nil"/>
              <w:left w:val="nil"/>
              <w:bottom w:val="single" w:sz="4" w:space="0" w:color="auto"/>
              <w:right w:val="single" w:sz="4" w:space="0" w:color="auto"/>
            </w:tcBorders>
            <w:shd w:val="clear" w:color="auto" w:fill="auto"/>
            <w:vAlign w:val="center"/>
            <w:hideMark/>
          </w:tcPr>
          <w:p w14:paraId="1202F283" w14:textId="77777777" w:rsidR="00F577CF" w:rsidRPr="00F577CF" w:rsidRDefault="00F577CF" w:rsidP="00F829CB">
            <w:pPr>
              <w:jc w:val="right"/>
              <w:rPr>
                <w:b/>
                <w:bCs/>
                <w:sz w:val="18"/>
                <w:szCs w:val="18"/>
              </w:rPr>
            </w:pPr>
            <w:r w:rsidRPr="00F577CF">
              <w:rPr>
                <w:b/>
                <w:bCs/>
                <w:sz w:val="18"/>
                <w:szCs w:val="18"/>
              </w:rPr>
              <w:t>5 309 567,30</w:t>
            </w:r>
          </w:p>
        </w:tc>
        <w:tc>
          <w:tcPr>
            <w:tcW w:w="1559" w:type="dxa"/>
            <w:tcBorders>
              <w:top w:val="nil"/>
              <w:left w:val="nil"/>
              <w:bottom w:val="single" w:sz="4" w:space="0" w:color="auto"/>
              <w:right w:val="single" w:sz="4" w:space="0" w:color="auto"/>
            </w:tcBorders>
            <w:shd w:val="clear" w:color="auto" w:fill="auto"/>
            <w:vAlign w:val="center"/>
            <w:hideMark/>
          </w:tcPr>
          <w:p w14:paraId="161E47E9" w14:textId="77777777" w:rsidR="00F577CF" w:rsidRPr="00F577CF" w:rsidRDefault="00F577CF" w:rsidP="00F829CB">
            <w:pPr>
              <w:jc w:val="right"/>
              <w:rPr>
                <w:b/>
                <w:bCs/>
                <w:sz w:val="18"/>
                <w:szCs w:val="18"/>
              </w:rPr>
            </w:pPr>
            <w:r w:rsidRPr="00F577CF">
              <w:rPr>
                <w:b/>
                <w:bCs/>
                <w:sz w:val="18"/>
                <w:szCs w:val="18"/>
              </w:rPr>
              <w:t>31 287 061,07</w:t>
            </w:r>
          </w:p>
        </w:tc>
      </w:tr>
      <w:tr w:rsidR="00F577CF" w:rsidRPr="00F577CF" w14:paraId="0122BFA8"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3F476D52" w14:textId="77777777" w:rsidR="00F577CF" w:rsidRPr="00F577CF" w:rsidRDefault="00F577CF" w:rsidP="00F829CB">
            <w:pPr>
              <w:rPr>
                <w:b/>
                <w:bCs/>
                <w:sz w:val="18"/>
                <w:szCs w:val="18"/>
              </w:rPr>
            </w:pPr>
            <w:r w:rsidRPr="00F577CF">
              <w:rPr>
                <w:b/>
                <w:bCs/>
                <w:sz w:val="18"/>
                <w:szCs w:val="18"/>
              </w:rPr>
              <w:t>Иные бюджетные ассигнования</w:t>
            </w:r>
          </w:p>
        </w:tc>
        <w:tc>
          <w:tcPr>
            <w:tcW w:w="580" w:type="dxa"/>
            <w:tcBorders>
              <w:top w:val="nil"/>
              <w:left w:val="nil"/>
              <w:bottom w:val="single" w:sz="4" w:space="0" w:color="000000"/>
              <w:right w:val="single" w:sz="4" w:space="0" w:color="000000"/>
            </w:tcBorders>
            <w:shd w:val="clear" w:color="auto" w:fill="auto"/>
            <w:vAlign w:val="center"/>
            <w:hideMark/>
          </w:tcPr>
          <w:p w14:paraId="3239B6DC"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6B28E81E" w14:textId="77777777" w:rsidR="00F577CF" w:rsidRPr="00F577CF" w:rsidRDefault="00F577CF" w:rsidP="00F829CB">
            <w:pPr>
              <w:jc w:val="center"/>
              <w:rPr>
                <w:b/>
                <w:bCs/>
                <w:sz w:val="18"/>
                <w:szCs w:val="18"/>
              </w:rPr>
            </w:pPr>
            <w:r w:rsidRPr="00F577CF">
              <w:rPr>
                <w:b/>
                <w:bCs/>
                <w:sz w:val="18"/>
                <w:szCs w:val="18"/>
              </w:rPr>
              <w:t>05</w:t>
            </w:r>
          </w:p>
        </w:tc>
        <w:tc>
          <w:tcPr>
            <w:tcW w:w="567" w:type="dxa"/>
            <w:tcBorders>
              <w:top w:val="nil"/>
              <w:left w:val="nil"/>
              <w:bottom w:val="single" w:sz="4" w:space="0" w:color="000000"/>
              <w:right w:val="single" w:sz="4" w:space="0" w:color="000000"/>
            </w:tcBorders>
            <w:shd w:val="clear" w:color="auto" w:fill="auto"/>
            <w:vAlign w:val="center"/>
            <w:hideMark/>
          </w:tcPr>
          <w:p w14:paraId="1B5DAAB5" w14:textId="77777777" w:rsidR="00F577CF" w:rsidRPr="00F577CF" w:rsidRDefault="00F577CF" w:rsidP="00F829CB">
            <w:pPr>
              <w:jc w:val="center"/>
              <w:rPr>
                <w:b/>
                <w:bCs/>
                <w:sz w:val="18"/>
                <w:szCs w:val="18"/>
              </w:rPr>
            </w:pPr>
            <w:r w:rsidRPr="00F577CF">
              <w:rPr>
                <w:b/>
                <w:bCs/>
                <w:sz w:val="18"/>
                <w:szCs w:val="18"/>
              </w:rPr>
              <w:t>02</w:t>
            </w:r>
          </w:p>
        </w:tc>
        <w:tc>
          <w:tcPr>
            <w:tcW w:w="1559" w:type="dxa"/>
            <w:tcBorders>
              <w:top w:val="nil"/>
              <w:left w:val="nil"/>
              <w:bottom w:val="single" w:sz="4" w:space="0" w:color="000000"/>
              <w:right w:val="single" w:sz="4" w:space="0" w:color="000000"/>
            </w:tcBorders>
            <w:shd w:val="clear" w:color="auto" w:fill="auto"/>
            <w:vAlign w:val="center"/>
            <w:hideMark/>
          </w:tcPr>
          <w:p w14:paraId="736A9321" w14:textId="77777777" w:rsidR="00F577CF" w:rsidRPr="00F577CF" w:rsidRDefault="00F577CF" w:rsidP="00F829CB">
            <w:pPr>
              <w:jc w:val="center"/>
              <w:rPr>
                <w:b/>
                <w:bCs/>
                <w:sz w:val="18"/>
                <w:szCs w:val="18"/>
              </w:rPr>
            </w:pPr>
            <w:r w:rsidRPr="00F577CF">
              <w:rPr>
                <w:b/>
                <w:bCs/>
                <w:sz w:val="18"/>
                <w:szCs w:val="18"/>
              </w:rPr>
              <w:t>61 3 00 10030</w:t>
            </w:r>
          </w:p>
        </w:tc>
        <w:tc>
          <w:tcPr>
            <w:tcW w:w="567" w:type="dxa"/>
            <w:tcBorders>
              <w:top w:val="nil"/>
              <w:left w:val="nil"/>
              <w:bottom w:val="single" w:sz="4" w:space="0" w:color="000000"/>
              <w:right w:val="single" w:sz="4" w:space="0" w:color="000000"/>
            </w:tcBorders>
            <w:shd w:val="clear" w:color="auto" w:fill="auto"/>
            <w:vAlign w:val="center"/>
            <w:hideMark/>
          </w:tcPr>
          <w:p w14:paraId="5A9B4DBA" w14:textId="77777777" w:rsidR="00F577CF" w:rsidRPr="00F577CF" w:rsidRDefault="00F577CF" w:rsidP="00F829CB">
            <w:pPr>
              <w:jc w:val="center"/>
              <w:rPr>
                <w:b/>
                <w:bCs/>
                <w:sz w:val="18"/>
                <w:szCs w:val="18"/>
              </w:rPr>
            </w:pPr>
            <w:r w:rsidRPr="00F577CF">
              <w:rPr>
                <w:b/>
                <w:bCs/>
                <w:sz w:val="18"/>
                <w:szCs w:val="18"/>
              </w:rPr>
              <w:t>800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301B26A" w14:textId="77777777" w:rsidR="00F577CF" w:rsidRPr="00F577CF" w:rsidRDefault="00F577CF" w:rsidP="00F829CB">
            <w:pPr>
              <w:jc w:val="right"/>
              <w:rPr>
                <w:b/>
                <w:bCs/>
                <w:sz w:val="18"/>
                <w:szCs w:val="18"/>
              </w:rPr>
            </w:pPr>
            <w:r w:rsidRPr="00F577CF">
              <w:rPr>
                <w:b/>
                <w:bCs/>
                <w:sz w:val="18"/>
                <w:szCs w:val="18"/>
              </w:rPr>
              <w:t>25 977 493,77</w:t>
            </w:r>
          </w:p>
        </w:tc>
        <w:tc>
          <w:tcPr>
            <w:tcW w:w="1417" w:type="dxa"/>
            <w:tcBorders>
              <w:top w:val="nil"/>
              <w:left w:val="nil"/>
              <w:bottom w:val="single" w:sz="4" w:space="0" w:color="auto"/>
              <w:right w:val="single" w:sz="4" w:space="0" w:color="auto"/>
            </w:tcBorders>
            <w:shd w:val="clear" w:color="auto" w:fill="auto"/>
            <w:vAlign w:val="center"/>
            <w:hideMark/>
          </w:tcPr>
          <w:p w14:paraId="432637D1" w14:textId="77777777" w:rsidR="00F577CF" w:rsidRPr="00F577CF" w:rsidRDefault="00F577CF" w:rsidP="00F829CB">
            <w:pPr>
              <w:jc w:val="right"/>
              <w:rPr>
                <w:b/>
                <w:bCs/>
                <w:sz w:val="18"/>
                <w:szCs w:val="18"/>
              </w:rPr>
            </w:pPr>
            <w:r w:rsidRPr="00F577CF">
              <w:rPr>
                <w:b/>
                <w:bCs/>
                <w:sz w:val="18"/>
                <w:szCs w:val="18"/>
              </w:rPr>
              <w:t>5 309 567,30</w:t>
            </w:r>
          </w:p>
        </w:tc>
        <w:tc>
          <w:tcPr>
            <w:tcW w:w="1559" w:type="dxa"/>
            <w:tcBorders>
              <w:top w:val="nil"/>
              <w:left w:val="nil"/>
              <w:bottom w:val="single" w:sz="4" w:space="0" w:color="auto"/>
              <w:right w:val="single" w:sz="4" w:space="0" w:color="auto"/>
            </w:tcBorders>
            <w:shd w:val="clear" w:color="auto" w:fill="auto"/>
            <w:vAlign w:val="center"/>
            <w:hideMark/>
          </w:tcPr>
          <w:p w14:paraId="2C382651" w14:textId="77777777" w:rsidR="00F577CF" w:rsidRPr="00F577CF" w:rsidRDefault="00F577CF" w:rsidP="00F829CB">
            <w:pPr>
              <w:jc w:val="right"/>
              <w:rPr>
                <w:b/>
                <w:bCs/>
                <w:sz w:val="18"/>
                <w:szCs w:val="18"/>
              </w:rPr>
            </w:pPr>
            <w:r w:rsidRPr="00F577CF">
              <w:rPr>
                <w:b/>
                <w:bCs/>
                <w:sz w:val="18"/>
                <w:szCs w:val="18"/>
              </w:rPr>
              <w:t>31 287 061,07</w:t>
            </w:r>
          </w:p>
        </w:tc>
      </w:tr>
      <w:tr w:rsidR="00F577CF" w:rsidRPr="00F577CF" w14:paraId="08D66006"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2D1F356C"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"Энергосбережение и повышение энергетической эффективности МО "Поселок </w:t>
            </w:r>
            <w:proofErr w:type="spellStart"/>
            <w:r w:rsidRPr="00F577CF">
              <w:rPr>
                <w:b/>
                <w:bCs/>
                <w:i/>
                <w:iCs/>
                <w:sz w:val="18"/>
                <w:szCs w:val="18"/>
              </w:rPr>
              <w:t>Айхал</w:t>
            </w:r>
            <w:proofErr w:type="spellEnd"/>
            <w:r w:rsidRPr="00F577CF">
              <w:rPr>
                <w:b/>
                <w:bCs/>
                <w:i/>
                <w:iCs/>
                <w:sz w:val="18"/>
                <w:szCs w:val="18"/>
              </w:rPr>
              <w:t>" на 2022-2026 годы"</w:t>
            </w:r>
          </w:p>
        </w:tc>
        <w:tc>
          <w:tcPr>
            <w:tcW w:w="580" w:type="dxa"/>
            <w:tcBorders>
              <w:top w:val="nil"/>
              <w:left w:val="nil"/>
              <w:bottom w:val="single" w:sz="4" w:space="0" w:color="000000"/>
              <w:right w:val="single" w:sz="4" w:space="0" w:color="000000"/>
            </w:tcBorders>
            <w:shd w:val="clear" w:color="auto" w:fill="auto"/>
            <w:vAlign w:val="center"/>
            <w:hideMark/>
          </w:tcPr>
          <w:p w14:paraId="21513C37"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447FD000" w14:textId="77777777" w:rsidR="00F577CF" w:rsidRPr="00F577CF" w:rsidRDefault="00F577CF" w:rsidP="00F829CB">
            <w:pPr>
              <w:jc w:val="center"/>
              <w:rPr>
                <w:b/>
                <w:bCs/>
                <w:i/>
                <w:iCs/>
                <w:sz w:val="18"/>
                <w:szCs w:val="18"/>
              </w:rPr>
            </w:pPr>
            <w:r w:rsidRPr="00F577CF">
              <w:rPr>
                <w:b/>
                <w:bCs/>
                <w:i/>
                <w:iCs/>
                <w:sz w:val="18"/>
                <w:szCs w:val="18"/>
              </w:rPr>
              <w:t>05</w:t>
            </w:r>
          </w:p>
        </w:tc>
        <w:tc>
          <w:tcPr>
            <w:tcW w:w="567" w:type="dxa"/>
            <w:tcBorders>
              <w:top w:val="nil"/>
              <w:left w:val="nil"/>
              <w:bottom w:val="single" w:sz="4" w:space="0" w:color="000000"/>
              <w:right w:val="single" w:sz="4" w:space="0" w:color="000000"/>
            </w:tcBorders>
            <w:shd w:val="clear" w:color="auto" w:fill="auto"/>
            <w:vAlign w:val="center"/>
            <w:hideMark/>
          </w:tcPr>
          <w:p w14:paraId="765B732A" w14:textId="77777777" w:rsidR="00F577CF" w:rsidRPr="00F577CF" w:rsidRDefault="00F577CF" w:rsidP="00F829CB">
            <w:pPr>
              <w:jc w:val="center"/>
              <w:rPr>
                <w:b/>
                <w:bCs/>
                <w:i/>
                <w:iCs/>
                <w:sz w:val="18"/>
                <w:szCs w:val="18"/>
              </w:rPr>
            </w:pPr>
            <w:r w:rsidRPr="00F577CF">
              <w:rPr>
                <w:b/>
                <w:bCs/>
                <w:i/>
                <w:iCs/>
                <w:sz w:val="18"/>
                <w:szCs w:val="18"/>
              </w:rPr>
              <w:t>02</w:t>
            </w:r>
          </w:p>
        </w:tc>
        <w:tc>
          <w:tcPr>
            <w:tcW w:w="1559" w:type="dxa"/>
            <w:tcBorders>
              <w:top w:val="nil"/>
              <w:left w:val="nil"/>
              <w:bottom w:val="single" w:sz="4" w:space="0" w:color="000000"/>
              <w:right w:val="single" w:sz="4" w:space="0" w:color="000000"/>
            </w:tcBorders>
            <w:shd w:val="clear" w:color="auto" w:fill="auto"/>
            <w:vAlign w:val="center"/>
            <w:hideMark/>
          </w:tcPr>
          <w:p w14:paraId="2D5E0EA4" w14:textId="77777777" w:rsidR="00F577CF" w:rsidRPr="00F577CF" w:rsidRDefault="00F577CF" w:rsidP="00F829CB">
            <w:pPr>
              <w:jc w:val="center"/>
              <w:rPr>
                <w:b/>
                <w:bCs/>
                <w:i/>
                <w:iCs/>
                <w:sz w:val="18"/>
                <w:szCs w:val="18"/>
              </w:rPr>
            </w:pPr>
            <w:r w:rsidRPr="00F577CF">
              <w:rPr>
                <w:b/>
                <w:bCs/>
                <w:i/>
                <w:iCs/>
                <w:sz w:val="18"/>
                <w:szCs w:val="18"/>
              </w:rPr>
              <w:t>61 3 00 00000</w:t>
            </w:r>
          </w:p>
        </w:tc>
        <w:tc>
          <w:tcPr>
            <w:tcW w:w="567" w:type="dxa"/>
            <w:tcBorders>
              <w:top w:val="nil"/>
              <w:left w:val="nil"/>
              <w:bottom w:val="single" w:sz="4" w:space="0" w:color="000000"/>
              <w:right w:val="single" w:sz="4" w:space="0" w:color="000000"/>
            </w:tcBorders>
            <w:shd w:val="clear" w:color="auto" w:fill="auto"/>
            <w:vAlign w:val="center"/>
            <w:hideMark/>
          </w:tcPr>
          <w:p w14:paraId="0C647123"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455111A" w14:textId="77777777" w:rsidR="00F577CF" w:rsidRPr="00F577CF" w:rsidRDefault="00F577CF" w:rsidP="00F829CB">
            <w:pPr>
              <w:jc w:val="right"/>
              <w:rPr>
                <w:b/>
                <w:bCs/>
                <w:sz w:val="18"/>
                <w:szCs w:val="18"/>
              </w:rPr>
            </w:pPr>
            <w:r w:rsidRPr="00F577CF">
              <w:rPr>
                <w:b/>
                <w:bCs/>
                <w:sz w:val="18"/>
                <w:szCs w:val="18"/>
              </w:rPr>
              <w:t>598 021,44</w:t>
            </w:r>
          </w:p>
        </w:tc>
        <w:tc>
          <w:tcPr>
            <w:tcW w:w="1417" w:type="dxa"/>
            <w:tcBorders>
              <w:top w:val="nil"/>
              <w:left w:val="nil"/>
              <w:bottom w:val="single" w:sz="4" w:space="0" w:color="auto"/>
              <w:right w:val="single" w:sz="4" w:space="0" w:color="auto"/>
            </w:tcBorders>
            <w:shd w:val="clear" w:color="auto" w:fill="auto"/>
            <w:vAlign w:val="center"/>
            <w:hideMark/>
          </w:tcPr>
          <w:p w14:paraId="4E7DCD90"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4B43F337" w14:textId="77777777" w:rsidR="00F577CF" w:rsidRPr="00F577CF" w:rsidRDefault="00F577CF" w:rsidP="00F829CB">
            <w:pPr>
              <w:jc w:val="right"/>
              <w:rPr>
                <w:b/>
                <w:bCs/>
                <w:sz w:val="18"/>
                <w:szCs w:val="18"/>
              </w:rPr>
            </w:pPr>
            <w:r w:rsidRPr="00F577CF">
              <w:rPr>
                <w:b/>
                <w:bCs/>
                <w:sz w:val="18"/>
                <w:szCs w:val="18"/>
              </w:rPr>
              <w:t>598 021,44</w:t>
            </w:r>
          </w:p>
        </w:tc>
      </w:tr>
      <w:tr w:rsidR="00F577CF" w:rsidRPr="00F577CF" w14:paraId="672B3C1A"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232E6DE5" w14:textId="77777777" w:rsidR="00F577CF" w:rsidRPr="00F577CF" w:rsidRDefault="00F577CF" w:rsidP="00F829CB">
            <w:pPr>
              <w:rPr>
                <w:b/>
                <w:bCs/>
                <w:sz w:val="18"/>
                <w:szCs w:val="18"/>
              </w:rPr>
            </w:pPr>
            <w:r w:rsidRPr="00F577CF">
              <w:rPr>
                <w:b/>
                <w:bCs/>
                <w:sz w:val="18"/>
                <w:szCs w:val="18"/>
              </w:rPr>
              <w:t>Мероприятия по энергосбережению и повышению энергетической эффективности на объектах муниципальной собственности</w:t>
            </w:r>
          </w:p>
        </w:tc>
        <w:tc>
          <w:tcPr>
            <w:tcW w:w="580" w:type="dxa"/>
            <w:tcBorders>
              <w:top w:val="nil"/>
              <w:left w:val="nil"/>
              <w:bottom w:val="single" w:sz="4" w:space="0" w:color="000000"/>
              <w:right w:val="single" w:sz="4" w:space="0" w:color="000000"/>
            </w:tcBorders>
            <w:shd w:val="clear" w:color="auto" w:fill="auto"/>
            <w:vAlign w:val="center"/>
            <w:hideMark/>
          </w:tcPr>
          <w:p w14:paraId="473AA802"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304C28F2" w14:textId="77777777" w:rsidR="00F577CF" w:rsidRPr="00F577CF" w:rsidRDefault="00F577CF" w:rsidP="00F829CB">
            <w:pPr>
              <w:jc w:val="center"/>
              <w:rPr>
                <w:b/>
                <w:bCs/>
                <w:sz w:val="18"/>
                <w:szCs w:val="18"/>
              </w:rPr>
            </w:pPr>
            <w:r w:rsidRPr="00F577CF">
              <w:rPr>
                <w:b/>
                <w:bCs/>
                <w:sz w:val="18"/>
                <w:szCs w:val="18"/>
              </w:rPr>
              <w:t>05</w:t>
            </w:r>
          </w:p>
        </w:tc>
        <w:tc>
          <w:tcPr>
            <w:tcW w:w="567" w:type="dxa"/>
            <w:tcBorders>
              <w:top w:val="nil"/>
              <w:left w:val="nil"/>
              <w:bottom w:val="single" w:sz="4" w:space="0" w:color="000000"/>
              <w:right w:val="single" w:sz="4" w:space="0" w:color="000000"/>
            </w:tcBorders>
            <w:shd w:val="clear" w:color="auto" w:fill="auto"/>
            <w:vAlign w:val="center"/>
            <w:hideMark/>
          </w:tcPr>
          <w:p w14:paraId="74CBAC0B" w14:textId="77777777" w:rsidR="00F577CF" w:rsidRPr="00F577CF" w:rsidRDefault="00F577CF" w:rsidP="00F829CB">
            <w:pPr>
              <w:jc w:val="center"/>
              <w:rPr>
                <w:b/>
                <w:bCs/>
                <w:sz w:val="18"/>
                <w:szCs w:val="18"/>
              </w:rPr>
            </w:pPr>
            <w:r w:rsidRPr="00F577CF">
              <w:rPr>
                <w:b/>
                <w:bCs/>
                <w:sz w:val="18"/>
                <w:szCs w:val="18"/>
              </w:rPr>
              <w:t>02</w:t>
            </w:r>
          </w:p>
        </w:tc>
        <w:tc>
          <w:tcPr>
            <w:tcW w:w="1559" w:type="dxa"/>
            <w:tcBorders>
              <w:top w:val="nil"/>
              <w:left w:val="nil"/>
              <w:bottom w:val="single" w:sz="4" w:space="0" w:color="000000"/>
              <w:right w:val="single" w:sz="4" w:space="0" w:color="000000"/>
            </w:tcBorders>
            <w:shd w:val="clear" w:color="auto" w:fill="auto"/>
            <w:vAlign w:val="center"/>
            <w:hideMark/>
          </w:tcPr>
          <w:p w14:paraId="449423EC" w14:textId="77777777" w:rsidR="00F577CF" w:rsidRPr="00F577CF" w:rsidRDefault="00F577CF" w:rsidP="00F829CB">
            <w:pPr>
              <w:jc w:val="center"/>
              <w:rPr>
                <w:b/>
                <w:bCs/>
                <w:sz w:val="18"/>
                <w:szCs w:val="18"/>
              </w:rPr>
            </w:pPr>
            <w:r w:rsidRPr="00F577CF">
              <w:rPr>
                <w:b/>
                <w:bCs/>
                <w:sz w:val="18"/>
                <w:szCs w:val="18"/>
              </w:rPr>
              <w:t>61 3 00 10061</w:t>
            </w:r>
          </w:p>
        </w:tc>
        <w:tc>
          <w:tcPr>
            <w:tcW w:w="567" w:type="dxa"/>
            <w:tcBorders>
              <w:top w:val="nil"/>
              <w:left w:val="nil"/>
              <w:bottom w:val="single" w:sz="4" w:space="0" w:color="000000"/>
              <w:right w:val="single" w:sz="4" w:space="0" w:color="000000"/>
            </w:tcBorders>
            <w:shd w:val="clear" w:color="auto" w:fill="auto"/>
            <w:vAlign w:val="center"/>
            <w:hideMark/>
          </w:tcPr>
          <w:p w14:paraId="0232ED61"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6C95124" w14:textId="77777777" w:rsidR="00F577CF" w:rsidRPr="00F577CF" w:rsidRDefault="00F577CF" w:rsidP="00F829CB">
            <w:pPr>
              <w:jc w:val="right"/>
              <w:rPr>
                <w:b/>
                <w:bCs/>
                <w:sz w:val="18"/>
                <w:szCs w:val="18"/>
              </w:rPr>
            </w:pPr>
            <w:r w:rsidRPr="00F577CF">
              <w:rPr>
                <w:b/>
                <w:bCs/>
                <w:sz w:val="18"/>
                <w:szCs w:val="18"/>
              </w:rPr>
              <w:t>598 021,44</w:t>
            </w:r>
          </w:p>
        </w:tc>
        <w:tc>
          <w:tcPr>
            <w:tcW w:w="1417" w:type="dxa"/>
            <w:tcBorders>
              <w:top w:val="nil"/>
              <w:left w:val="nil"/>
              <w:bottom w:val="single" w:sz="4" w:space="0" w:color="auto"/>
              <w:right w:val="single" w:sz="4" w:space="0" w:color="auto"/>
            </w:tcBorders>
            <w:shd w:val="clear" w:color="auto" w:fill="auto"/>
            <w:vAlign w:val="center"/>
            <w:hideMark/>
          </w:tcPr>
          <w:p w14:paraId="243AC70C"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7DF2D03A" w14:textId="77777777" w:rsidR="00F577CF" w:rsidRPr="00F577CF" w:rsidRDefault="00F577CF" w:rsidP="00F829CB">
            <w:pPr>
              <w:jc w:val="right"/>
              <w:rPr>
                <w:b/>
                <w:bCs/>
                <w:sz w:val="18"/>
                <w:szCs w:val="18"/>
              </w:rPr>
            </w:pPr>
            <w:r w:rsidRPr="00F577CF">
              <w:rPr>
                <w:b/>
                <w:bCs/>
                <w:sz w:val="18"/>
                <w:szCs w:val="18"/>
              </w:rPr>
              <w:t>598 021,44</w:t>
            </w:r>
          </w:p>
        </w:tc>
      </w:tr>
      <w:tr w:rsidR="00F577CF" w:rsidRPr="00F577CF" w14:paraId="0F0E8136"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00AD952E"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1E40B01F"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32B167C3" w14:textId="77777777" w:rsidR="00F577CF" w:rsidRPr="00F577CF" w:rsidRDefault="00F577CF" w:rsidP="00F829CB">
            <w:pPr>
              <w:jc w:val="center"/>
              <w:rPr>
                <w:b/>
                <w:bCs/>
                <w:sz w:val="18"/>
                <w:szCs w:val="18"/>
              </w:rPr>
            </w:pPr>
            <w:r w:rsidRPr="00F577CF">
              <w:rPr>
                <w:b/>
                <w:bCs/>
                <w:sz w:val="18"/>
                <w:szCs w:val="18"/>
              </w:rPr>
              <w:t>05</w:t>
            </w:r>
          </w:p>
        </w:tc>
        <w:tc>
          <w:tcPr>
            <w:tcW w:w="567" w:type="dxa"/>
            <w:tcBorders>
              <w:top w:val="nil"/>
              <w:left w:val="nil"/>
              <w:bottom w:val="single" w:sz="4" w:space="0" w:color="000000"/>
              <w:right w:val="single" w:sz="4" w:space="0" w:color="000000"/>
            </w:tcBorders>
            <w:shd w:val="clear" w:color="auto" w:fill="auto"/>
            <w:vAlign w:val="center"/>
            <w:hideMark/>
          </w:tcPr>
          <w:p w14:paraId="5AE6624B" w14:textId="77777777" w:rsidR="00F577CF" w:rsidRPr="00F577CF" w:rsidRDefault="00F577CF" w:rsidP="00F829CB">
            <w:pPr>
              <w:jc w:val="center"/>
              <w:rPr>
                <w:b/>
                <w:bCs/>
                <w:sz w:val="18"/>
                <w:szCs w:val="18"/>
              </w:rPr>
            </w:pPr>
            <w:r w:rsidRPr="00F577CF">
              <w:rPr>
                <w:b/>
                <w:bCs/>
                <w:sz w:val="18"/>
                <w:szCs w:val="18"/>
              </w:rPr>
              <w:t>02</w:t>
            </w:r>
          </w:p>
        </w:tc>
        <w:tc>
          <w:tcPr>
            <w:tcW w:w="1559" w:type="dxa"/>
            <w:tcBorders>
              <w:top w:val="nil"/>
              <w:left w:val="nil"/>
              <w:bottom w:val="single" w:sz="4" w:space="0" w:color="000000"/>
              <w:right w:val="single" w:sz="4" w:space="0" w:color="000000"/>
            </w:tcBorders>
            <w:shd w:val="clear" w:color="auto" w:fill="auto"/>
            <w:vAlign w:val="center"/>
            <w:hideMark/>
          </w:tcPr>
          <w:p w14:paraId="5355AD27" w14:textId="77777777" w:rsidR="00F577CF" w:rsidRPr="00F577CF" w:rsidRDefault="00F577CF" w:rsidP="00F829CB">
            <w:pPr>
              <w:jc w:val="center"/>
              <w:rPr>
                <w:b/>
                <w:bCs/>
                <w:sz w:val="18"/>
                <w:szCs w:val="18"/>
              </w:rPr>
            </w:pPr>
            <w:r w:rsidRPr="00F577CF">
              <w:rPr>
                <w:b/>
                <w:bCs/>
                <w:sz w:val="18"/>
                <w:szCs w:val="18"/>
              </w:rPr>
              <w:t>61 3 00 10061</w:t>
            </w:r>
          </w:p>
        </w:tc>
        <w:tc>
          <w:tcPr>
            <w:tcW w:w="567" w:type="dxa"/>
            <w:tcBorders>
              <w:top w:val="nil"/>
              <w:left w:val="nil"/>
              <w:bottom w:val="single" w:sz="4" w:space="0" w:color="000000"/>
              <w:right w:val="single" w:sz="4" w:space="0" w:color="000000"/>
            </w:tcBorders>
            <w:shd w:val="clear" w:color="auto" w:fill="auto"/>
            <w:vAlign w:val="center"/>
            <w:hideMark/>
          </w:tcPr>
          <w:p w14:paraId="18E0817E" w14:textId="77777777" w:rsidR="00F577CF" w:rsidRPr="00F577CF" w:rsidRDefault="00F577CF" w:rsidP="00F829CB">
            <w:pPr>
              <w:jc w:val="center"/>
              <w:rPr>
                <w:b/>
                <w:bCs/>
                <w:sz w:val="18"/>
                <w:szCs w:val="18"/>
              </w:rPr>
            </w:pPr>
            <w:r w:rsidRPr="00F577CF">
              <w:rPr>
                <w:b/>
                <w:bCs/>
                <w:sz w:val="18"/>
                <w:szCs w:val="18"/>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7D48DD2" w14:textId="77777777" w:rsidR="00F577CF" w:rsidRPr="00F577CF" w:rsidRDefault="00F577CF" w:rsidP="00F829CB">
            <w:pPr>
              <w:jc w:val="right"/>
              <w:rPr>
                <w:b/>
                <w:bCs/>
                <w:sz w:val="18"/>
                <w:szCs w:val="18"/>
              </w:rPr>
            </w:pPr>
            <w:r w:rsidRPr="00F577CF">
              <w:rPr>
                <w:b/>
                <w:bCs/>
                <w:sz w:val="18"/>
                <w:szCs w:val="18"/>
              </w:rPr>
              <w:t>598 021,44</w:t>
            </w:r>
          </w:p>
        </w:tc>
        <w:tc>
          <w:tcPr>
            <w:tcW w:w="1417" w:type="dxa"/>
            <w:tcBorders>
              <w:top w:val="nil"/>
              <w:left w:val="nil"/>
              <w:bottom w:val="single" w:sz="4" w:space="0" w:color="auto"/>
              <w:right w:val="single" w:sz="4" w:space="0" w:color="auto"/>
            </w:tcBorders>
            <w:shd w:val="clear" w:color="auto" w:fill="auto"/>
            <w:vAlign w:val="center"/>
            <w:hideMark/>
          </w:tcPr>
          <w:p w14:paraId="3051A355"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46F3B90A" w14:textId="77777777" w:rsidR="00F577CF" w:rsidRPr="00F577CF" w:rsidRDefault="00F577CF" w:rsidP="00F829CB">
            <w:pPr>
              <w:jc w:val="right"/>
              <w:rPr>
                <w:b/>
                <w:bCs/>
                <w:sz w:val="18"/>
                <w:szCs w:val="18"/>
              </w:rPr>
            </w:pPr>
            <w:r w:rsidRPr="00F577CF">
              <w:rPr>
                <w:b/>
                <w:bCs/>
                <w:sz w:val="18"/>
                <w:szCs w:val="18"/>
              </w:rPr>
              <w:t>598 021,44</w:t>
            </w:r>
          </w:p>
        </w:tc>
      </w:tr>
      <w:tr w:rsidR="00F577CF" w:rsidRPr="00F577CF" w14:paraId="57300B61"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3A7FC085" w14:textId="77777777" w:rsidR="00F577CF" w:rsidRPr="00F577CF" w:rsidRDefault="00F577CF" w:rsidP="00F829CB">
            <w:pPr>
              <w:rPr>
                <w:b/>
                <w:bCs/>
                <w:sz w:val="18"/>
                <w:szCs w:val="18"/>
              </w:rPr>
            </w:pPr>
            <w:r w:rsidRPr="00F577CF">
              <w:rPr>
                <w:b/>
                <w:bCs/>
                <w:sz w:val="18"/>
                <w:szCs w:val="18"/>
              </w:rPr>
              <w:t>Благоустройство</w:t>
            </w:r>
          </w:p>
        </w:tc>
        <w:tc>
          <w:tcPr>
            <w:tcW w:w="580" w:type="dxa"/>
            <w:tcBorders>
              <w:top w:val="nil"/>
              <w:left w:val="nil"/>
              <w:bottom w:val="single" w:sz="4" w:space="0" w:color="000000"/>
              <w:right w:val="single" w:sz="4" w:space="0" w:color="000000"/>
            </w:tcBorders>
            <w:shd w:val="clear" w:color="auto" w:fill="auto"/>
            <w:vAlign w:val="center"/>
            <w:hideMark/>
          </w:tcPr>
          <w:p w14:paraId="5209883B"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52BC1813" w14:textId="77777777" w:rsidR="00F577CF" w:rsidRPr="00F577CF" w:rsidRDefault="00F577CF" w:rsidP="00F829CB">
            <w:pPr>
              <w:jc w:val="center"/>
              <w:rPr>
                <w:b/>
                <w:bCs/>
                <w:sz w:val="18"/>
                <w:szCs w:val="18"/>
              </w:rPr>
            </w:pPr>
            <w:r w:rsidRPr="00F577CF">
              <w:rPr>
                <w:b/>
                <w:bCs/>
                <w:sz w:val="18"/>
                <w:szCs w:val="18"/>
              </w:rPr>
              <w:t>05</w:t>
            </w:r>
          </w:p>
        </w:tc>
        <w:tc>
          <w:tcPr>
            <w:tcW w:w="567" w:type="dxa"/>
            <w:tcBorders>
              <w:top w:val="nil"/>
              <w:left w:val="nil"/>
              <w:bottom w:val="single" w:sz="4" w:space="0" w:color="000000"/>
              <w:right w:val="single" w:sz="4" w:space="0" w:color="000000"/>
            </w:tcBorders>
            <w:shd w:val="clear" w:color="auto" w:fill="auto"/>
            <w:vAlign w:val="center"/>
            <w:hideMark/>
          </w:tcPr>
          <w:p w14:paraId="14F4662C" w14:textId="77777777" w:rsidR="00F577CF" w:rsidRPr="00F577CF" w:rsidRDefault="00F577CF" w:rsidP="00F829CB">
            <w:pPr>
              <w:jc w:val="center"/>
              <w:rPr>
                <w:b/>
                <w:bCs/>
                <w:sz w:val="18"/>
                <w:szCs w:val="18"/>
              </w:rPr>
            </w:pPr>
            <w:r w:rsidRPr="00F577CF">
              <w:rPr>
                <w:b/>
                <w:b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7F007495"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4F8566B9"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BC2A4F1" w14:textId="77777777" w:rsidR="00F577CF" w:rsidRPr="00F577CF" w:rsidRDefault="00F577CF" w:rsidP="00F829CB">
            <w:pPr>
              <w:jc w:val="right"/>
              <w:rPr>
                <w:b/>
                <w:bCs/>
                <w:sz w:val="18"/>
                <w:szCs w:val="18"/>
              </w:rPr>
            </w:pPr>
            <w:r w:rsidRPr="00F577CF">
              <w:rPr>
                <w:b/>
                <w:bCs/>
                <w:sz w:val="18"/>
                <w:szCs w:val="18"/>
              </w:rPr>
              <w:t>58 244 639,90</w:t>
            </w:r>
          </w:p>
        </w:tc>
        <w:tc>
          <w:tcPr>
            <w:tcW w:w="1417" w:type="dxa"/>
            <w:tcBorders>
              <w:top w:val="nil"/>
              <w:left w:val="nil"/>
              <w:bottom w:val="single" w:sz="4" w:space="0" w:color="auto"/>
              <w:right w:val="single" w:sz="4" w:space="0" w:color="auto"/>
            </w:tcBorders>
            <w:shd w:val="clear" w:color="auto" w:fill="auto"/>
            <w:vAlign w:val="center"/>
            <w:hideMark/>
          </w:tcPr>
          <w:p w14:paraId="053E944F" w14:textId="77777777" w:rsidR="00F577CF" w:rsidRPr="00F577CF" w:rsidRDefault="00F577CF" w:rsidP="00F829CB">
            <w:pPr>
              <w:jc w:val="right"/>
              <w:rPr>
                <w:b/>
                <w:bCs/>
                <w:sz w:val="18"/>
                <w:szCs w:val="18"/>
              </w:rPr>
            </w:pPr>
            <w:r w:rsidRPr="00F577CF">
              <w:rPr>
                <w:b/>
                <w:bCs/>
                <w:sz w:val="18"/>
                <w:szCs w:val="18"/>
              </w:rPr>
              <w:t>-487 232,67</w:t>
            </w:r>
          </w:p>
        </w:tc>
        <w:tc>
          <w:tcPr>
            <w:tcW w:w="1559" w:type="dxa"/>
            <w:tcBorders>
              <w:top w:val="nil"/>
              <w:left w:val="nil"/>
              <w:bottom w:val="single" w:sz="4" w:space="0" w:color="auto"/>
              <w:right w:val="single" w:sz="4" w:space="0" w:color="auto"/>
            </w:tcBorders>
            <w:shd w:val="clear" w:color="auto" w:fill="auto"/>
            <w:vAlign w:val="center"/>
            <w:hideMark/>
          </w:tcPr>
          <w:p w14:paraId="4CCC5D9C" w14:textId="77777777" w:rsidR="00F577CF" w:rsidRPr="00F577CF" w:rsidRDefault="00F577CF" w:rsidP="00F829CB">
            <w:pPr>
              <w:jc w:val="right"/>
              <w:rPr>
                <w:b/>
                <w:bCs/>
                <w:sz w:val="18"/>
                <w:szCs w:val="18"/>
              </w:rPr>
            </w:pPr>
            <w:r w:rsidRPr="00F577CF">
              <w:rPr>
                <w:b/>
                <w:bCs/>
                <w:sz w:val="18"/>
                <w:szCs w:val="18"/>
              </w:rPr>
              <w:t>57 757 407,23</w:t>
            </w:r>
          </w:p>
        </w:tc>
      </w:tr>
      <w:tr w:rsidR="00F577CF" w:rsidRPr="00F577CF" w14:paraId="01819637"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69315CAE"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"Энергосбережение и повышение энергетической эффективности МО "Поселок </w:t>
            </w:r>
            <w:proofErr w:type="spellStart"/>
            <w:r w:rsidRPr="00F577CF">
              <w:rPr>
                <w:b/>
                <w:bCs/>
                <w:i/>
                <w:iCs/>
                <w:sz w:val="18"/>
                <w:szCs w:val="18"/>
              </w:rPr>
              <w:t>Айхал</w:t>
            </w:r>
            <w:proofErr w:type="spellEnd"/>
            <w:r w:rsidRPr="00F577CF">
              <w:rPr>
                <w:b/>
                <w:bCs/>
                <w:i/>
                <w:iCs/>
                <w:sz w:val="18"/>
                <w:szCs w:val="18"/>
              </w:rPr>
              <w:t>" на 2022-2026 годы"</w:t>
            </w:r>
          </w:p>
        </w:tc>
        <w:tc>
          <w:tcPr>
            <w:tcW w:w="580" w:type="dxa"/>
            <w:tcBorders>
              <w:top w:val="nil"/>
              <w:left w:val="nil"/>
              <w:bottom w:val="single" w:sz="4" w:space="0" w:color="000000"/>
              <w:right w:val="single" w:sz="4" w:space="0" w:color="000000"/>
            </w:tcBorders>
            <w:shd w:val="clear" w:color="auto" w:fill="auto"/>
            <w:vAlign w:val="center"/>
            <w:hideMark/>
          </w:tcPr>
          <w:p w14:paraId="25BD7440"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70218A72" w14:textId="77777777" w:rsidR="00F577CF" w:rsidRPr="00F577CF" w:rsidRDefault="00F577CF" w:rsidP="00F829CB">
            <w:pPr>
              <w:jc w:val="center"/>
              <w:rPr>
                <w:b/>
                <w:bCs/>
                <w:i/>
                <w:iCs/>
                <w:sz w:val="18"/>
                <w:szCs w:val="18"/>
              </w:rPr>
            </w:pPr>
            <w:r w:rsidRPr="00F577CF">
              <w:rPr>
                <w:b/>
                <w:bCs/>
                <w:i/>
                <w:iCs/>
                <w:sz w:val="18"/>
                <w:szCs w:val="18"/>
              </w:rPr>
              <w:t>05</w:t>
            </w:r>
          </w:p>
        </w:tc>
        <w:tc>
          <w:tcPr>
            <w:tcW w:w="567" w:type="dxa"/>
            <w:tcBorders>
              <w:top w:val="nil"/>
              <w:left w:val="nil"/>
              <w:bottom w:val="single" w:sz="4" w:space="0" w:color="000000"/>
              <w:right w:val="single" w:sz="4" w:space="0" w:color="000000"/>
            </w:tcBorders>
            <w:shd w:val="clear" w:color="auto" w:fill="auto"/>
            <w:vAlign w:val="center"/>
            <w:hideMark/>
          </w:tcPr>
          <w:p w14:paraId="51C93764" w14:textId="77777777" w:rsidR="00F577CF" w:rsidRPr="00F577CF" w:rsidRDefault="00F577CF" w:rsidP="00F829CB">
            <w:pPr>
              <w:jc w:val="center"/>
              <w:rPr>
                <w:b/>
                <w:bCs/>
                <w:i/>
                <w:iCs/>
                <w:sz w:val="18"/>
                <w:szCs w:val="18"/>
              </w:rPr>
            </w:pPr>
            <w:r w:rsidRPr="00F577CF">
              <w:rPr>
                <w:b/>
                <w:bCs/>
                <w:i/>
                <w:i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2F5EDA76" w14:textId="77777777" w:rsidR="00F577CF" w:rsidRPr="00F577CF" w:rsidRDefault="00F577CF" w:rsidP="00F829CB">
            <w:pPr>
              <w:jc w:val="center"/>
              <w:rPr>
                <w:b/>
                <w:bCs/>
                <w:i/>
                <w:iCs/>
                <w:sz w:val="18"/>
                <w:szCs w:val="18"/>
              </w:rPr>
            </w:pPr>
            <w:r w:rsidRPr="00F577CF">
              <w:rPr>
                <w:b/>
                <w:bCs/>
                <w:i/>
                <w:iCs/>
                <w:sz w:val="18"/>
                <w:szCs w:val="18"/>
              </w:rPr>
              <w:t>61 3 00 00000</w:t>
            </w:r>
          </w:p>
        </w:tc>
        <w:tc>
          <w:tcPr>
            <w:tcW w:w="567" w:type="dxa"/>
            <w:tcBorders>
              <w:top w:val="nil"/>
              <w:left w:val="nil"/>
              <w:bottom w:val="single" w:sz="4" w:space="0" w:color="000000"/>
              <w:right w:val="single" w:sz="4" w:space="0" w:color="000000"/>
            </w:tcBorders>
            <w:shd w:val="clear" w:color="auto" w:fill="auto"/>
            <w:vAlign w:val="center"/>
            <w:hideMark/>
          </w:tcPr>
          <w:p w14:paraId="64EFA041"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7E3D114" w14:textId="77777777" w:rsidR="00F577CF" w:rsidRPr="00F577CF" w:rsidRDefault="00F577CF" w:rsidP="00F829CB">
            <w:pPr>
              <w:jc w:val="right"/>
              <w:rPr>
                <w:b/>
                <w:bCs/>
                <w:sz w:val="18"/>
                <w:szCs w:val="18"/>
              </w:rPr>
            </w:pPr>
            <w:r w:rsidRPr="00F577CF">
              <w:rPr>
                <w:b/>
                <w:bCs/>
                <w:sz w:val="18"/>
                <w:szCs w:val="18"/>
              </w:rPr>
              <w:t>99 000,00</w:t>
            </w:r>
          </w:p>
        </w:tc>
        <w:tc>
          <w:tcPr>
            <w:tcW w:w="1417" w:type="dxa"/>
            <w:tcBorders>
              <w:top w:val="nil"/>
              <w:left w:val="nil"/>
              <w:bottom w:val="single" w:sz="4" w:space="0" w:color="auto"/>
              <w:right w:val="single" w:sz="4" w:space="0" w:color="auto"/>
            </w:tcBorders>
            <w:shd w:val="clear" w:color="auto" w:fill="auto"/>
            <w:vAlign w:val="center"/>
            <w:hideMark/>
          </w:tcPr>
          <w:p w14:paraId="59D8C295"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6BADB18E" w14:textId="77777777" w:rsidR="00F577CF" w:rsidRPr="00F577CF" w:rsidRDefault="00F577CF" w:rsidP="00F829CB">
            <w:pPr>
              <w:jc w:val="right"/>
              <w:rPr>
                <w:b/>
                <w:bCs/>
                <w:sz w:val="18"/>
                <w:szCs w:val="18"/>
              </w:rPr>
            </w:pPr>
            <w:r w:rsidRPr="00F577CF">
              <w:rPr>
                <w:b/>
                <w:bCs/>
                <w:sz w:val="18"/>
                <w:szCs w:val="18"/>
              </w:rPr>
              <w:t>99 000,00</w:t>
            </w:r>
          </w:p>
        </w:tc>
      </w:tr>
      <w:tr w:rsidR="00F577CF" w:rsidRPr="00F577CF" w14:paraId="45DA9CFE"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636C78BF"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53611D24"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4FA7C6A5" w14:textId="77777777" w:rsidR="00F577CF" w:rsidRPr="00F577CF" w:rsidRDefault="00F577CF" w:rsidP="00F829CB">
            <w:pPr>
              <w:jc w:val="center"/>
              <w:rPr>
                <w:b/>
                <w:bCs/>
                <w:sz w:val="18"/>
                <w:szCs w:val="18"/>
              </w:rPr>
            </w:pPr>
            <w:r w:rsidRPr="00F577CF">
              <w:rPr>
                <w:b/>
                <w:bCs/>
                <w:sz w:val="18"/>
                <w:szCs w:val="18"/>
              </w:rPr>
              <w:t>05</w:t>
            </w:r>
          </w:p>
        </w:tc>
        <w:tc>
          <w:tcPr>
            <w:tcW w:w="567" w:type="dxa"/>
            <w:tcBorders>
              <w:top w:val="nil"/>
              <w:left w:val="nil"/>
              <w:bottom w:val="single" w:sz="4" w:space="0" w:color="000000"/>
              <w:right w:val="single" w:sz="4" w:space="0" w:color="000000"/>
            </w:tcBorders>
            <w:shd w:val="clear" w:color="auto" w:fill="auto"/>
            <w:vAlign w:val="center"/>
            <w:hideMark/>
          </w:tcPr>
          <w:p w14:paraId="727C763D" w14:textId="77777777" w:rsidR="00F577CF" w:rsidRPr="00F577CF" w:rsidRDefault="00F577CF" w:rsidP="00F829CB">
            <w:pPr>
              <w:jc w:val="center"/>
              <w:rPr>
                <w:b/>
                <w:bCs/>
                <w:sz w:val="18"/>
                <w:szCs w:val="18"/>
              </w:rPr>
            </w:pPr>
            <w:r w:rsidRPr="00F577CF">
              <w:rPr>
                <w:b/>
                <w:b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2BD0FB3F" w14:textId="77777777" w:rsidR="00F577CF" w:rsidRPr="00F577CF" w:rsidRDefault="00F577CF" w:rsidP="00F829CB">
            <w:pPr>
              <w:jc w:val="center"/>
              <w:rPr>
                <w:b/>
                <w:bCs/>
                <w:sz w:val="18"/>
                <w:szCs w:val="18"/>
              </w:rPr>
            </w:pPr>
            <w:r w:rsidRPr="00F577CF">
              <w:rPr>
                <w:b/>
                <w:bCs/>
                <w:sz w:val="18"/>
                <w:szCs w:val="18"/>
              </w:rPr>
              <w:t>61 3 00 10061</w:t>
            </w:r>
          </w:p>
        </w:tc>
        <w:tc>
          <w:tcPr>
            <w:tcW w:w="567" w:type="dxa"/>
            <w:tcBorders>
              <w:top w:val="nil"/>
              <w:left w:val="nil"/>
              <w:bottom w:val="single" w:sz="4" w:space="0" w:color="000000"/>
              <w:right w:val="single" w:sz="4" w:space="0" w:color="000000"/>
            </w:tcBorders>
            <w:shd w:val="clear" w:color="auto" w:fill="auto"/>
            <w:vAlign w:val="center"/>
            <w:hideMark/>
          </w:tcPr>
          <w:p w14:paraId="0B4367BF" w14:textId="77777777" w:rsidR="00F577CF" w:rsidRPr="00F577CF" w:rsidRDefault="00F577CF" w:rsidP="00F829CB">
            <w:pPr>
              <w:jc w:val="center"/>
              <w:rPr>
                <w:b/>
                <w:bCs/>
                <w:sz w:val="18"/>
                <w:szCs w:val="18"/>
              </w:rPr>
            </w:pPr>
            <w:r w:rsidRPr="00F577CF">
              <w:rPr>
                <w:b/>
                <w:bCs/>
                <w:sz w:val="18"/>
                <w:szCs w:val="18"/>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3EFC548" w14:textId="77777777" w:rsidR="00F577CF" w:rsidRPr="00F577CF" w:rsidRDefault="00F577CF" w:rsidP="00F829CB">
            <w:pPr>
              <w:jc w:val="right"/>
              <w:rPr>
                <w:b/>
                <w:bCs/>
                <w:sz w:val="18"/>
                <w:szCs w:val="18"/>
              </w:rPr>
            </w:pPr>
            <w:r w:rsidRPr="00F577CF">
              <w:rPr>
                <w:b/>
                <w:bCs/>
                <w:sz w:val="18"/>
                <w:szCs w:val="18"/>
              </w:rPr>
              <w:t>99 000,00</w:t>
            </w:r>
          </w:p>
        </w:tc>
        <w:tc>
          <w:tcPr>
            <w:tcW w:w="1417" w:type="dxa"/>
            <w:tcBorders>
              <w:top w:val="nil"/>
              <w:left w:val="nil"/>
              <w:bottom w:val="single" w:sz="4" w:space="0" w:color="auto"/>
              <w:right w:val="single" w:sz="4" w:space="0" w:color="auto"/>
            </w:tcBorders>
            <w:shd w:val="clear" w:color="auto" w:fill="auto"/>
            <w:vAlign w:val="center"/>
            <w:hideMark/>
          </w:tcPr>
          <w:p w14:paraId="10702C28"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3A5ABB92" w14:textId="77777777" w:rsidR="00F577CF" w:rsidRPr="00F577CF" w:rsidRDefault="00F577CF" w:rsidP="00F829CB">
            <w:pPr>
              <w:jc w:val="right"/>
              <w:rPr>
                <w:b/>
                <w:bCs/>
                <w:sz w:val="18"/>
                <w:szCs w:val="18"/>
              </w:rPr>
            </w:pPr>
            <w:r w:rsidRPr="00F577CF">
              <w:rPr>
                <w:b/>
                <w:bCs/>
                <w:sz w:val="18"/>
                <w:szCs w:val="18"/>
              </w:rPr>
              <w:t>99 000,00</w:t>
            </w:r>
          </w:p>
        </w:tc>
      </w:tr>
      <w:tr w:rsidR="00F577CF" w:rsidRPr="00F577CF" w14:paraId="45A89290"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6EC584A7" w14:textId="77777777" w:rsidR="00F577CF" w:rsidRPr="00F577CF" w:rsidRDefault="00F577CF" w:rsidP="00F829CB">
            <w:pPr>
              <w:rPr>
                <w:b/>
                <w:bCs/>
                <w:sz w:val="18"/>
                <w:szCs w:val="18"/>
              </w:rPr>
            </w:pPr>
            <w:r w:rsidRPr="00F577CF">
              <w:rPr>
                <w:b/>
                <w:bCs/>
                <w:sz w:val="18"/>
                <w:szCs w:val="18"/>
              </w:rPr>
              <w:t>Формирование современной городской среды на территории Республики Саха (Якутия)</w:t>
            </w:r>
          </w:p>
        </w:tc>
        <w:tc>
          <w:tcPr>
            <w:tcW w:w="580" w:type="dxa"/>
            <w:tcBorders>
              <w:top w:val="nil"/>
              <w:left w:val="nil"/>
              <w:bottom w:val="single" w:sz="4" w:space="0" w:color="000000"/>
              <w:right w:val="single" w:sz="4" w:space="0" w:color="000000"/>
            </w:tcBorders>
            <w:shd w:val="clear" w:color="auto" w:fill="auto"/>
            <w:vAlign w:val="center"/>
            <w:hideMark/>
          </w:tcPr>
          <w:p w14:paraId="2A7EE657"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61577231" w14:textId="77777777" w:rsidR="00F577CF" w:rsidRPr="00F577CF" w:rsidRDefault="00F577CF" w:rsidP="00F829CB">
            <w:pPr>
              <w:jc w:val="center"/>
              <w:rPr>
                <w:b/>
                <w:bCs/>
                <w:sz w:val="18"/>
                <w:szCs w:val="18"/>
              </w:rPr>
            </w:pPr>
            <w:r w:rsidRPr="00F577CF">
              <w:rPr>
                <w:b/>
                <w:bCs/>
                <w:sz w:val="18"/>
                <w:szCs w:val="18"/>
              </w:rPr>
              <w:t>05</w:t>
            </w:r>
          </w:p>
        </w:tc>
        <w:tc>
          <w:tcPr>
            <w:tcW w:w="567" w:type="dxa"/>
            <w:tcBorders>
              <w:top w:val="nil"/>
              <w:left w:val="nil"/>
              <w:bottom w:val="single" w:sz="4" w:space="0" w:color="000000"/>
              <w:right w:val="single" w:sz="4" w:space="0" w:color="000000"/>
            </w:tcBorders>
            <w:shd w:val="clear" w:color="auto" w:fill="auto"/>
            <w:vAlign w:val="center"/>
            <w:hideMark/>
          </w:tcPr>
          <w:p w14:paraId="72C4B2CA" w14:textId="77777777" w:rsidR="00F577CF" w:rsidRPr="00F577CF" w:rsidRDefault="00F577CF" w:rsidP="00F829CB">
            <w:pPr>
              <w:jc w:val="center"/>
              <w:rPr>
                <w:b/>
                <w:bCs/>
                <w:sz w:val="18"/>
                <w:szCs w:val="18"/>
              </w:rPr>
            </w:pPr>
            <w:r w:rsidRPr="00F577CF">
              <w:rPr>
                <w:b/>
                <w:b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7F0BEC49" w14:textId="77777777" w:rsidR="00F577CF" w:rsidRPr="00F577CF" w:rsidRDefault="00F577CF" w:rsidP="00F829CB">
            <w:pPr>
              <w:jc w:val="center"/>
              <w:rPr>
                <w:b/>
                <w:bCs/>
                <w:sz w:val="18"/>
                <w:szCs w:val="18"/>
              </w:rPr>
            </w:pPr>
            <w:r w:rsidRPr="00F577CF">
              <w:rPr>
                <w:b/>
                <w:bCs/>
                <w:sz w:val="18"/>
                <w:szCs w:val="18"/>
              </w:rPr>
              <w:t>63 3 00 00000</w:t>
            </w:r>
          </w:p>
        </w:tc>
        <w:tc>
          <w:tcPr>
            <w:tcW w:w="567" w:type="dxa"/>
            <w:tcBorders>
              <w:top w:val="nil"/>
              <w:left w:val="nil"/>
              <w:bottom w:val="single" w:sz="4" w:space="0" w:color="000000"/>
              <w:right w:val="single" w:sz="4" w:space="0" w:color="000000"/>
            </w:tcBorders>
            <w:shd w:val="clear" w:color="auto" w:fill="auto"/>
            <w:vAlign w:val="center"/>
            <w:hideMark/>
          </w:tcPr>
          <w:p w14:paraId="0774A4EF"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0E81468" w14:textId="77777777" w:rsidR="00F577CF" w:rsidRPr="00F577CF" w:rsidRDefault="00F577CF" w:rsidP="00F829CB">
            <w:pPr>
              <w:jc w:val="right"/>
              <w:rPr>
                <w:b/>
                <w:bCs/>
                <w:sz w:val="18"/>
                <w:szCs w:val="18"/>
              </w:rPr>
            </w:pPr>
            <w:r w:rsidRPr="00F577CF">
              <w:rPr>
                <w:b/>
                <w:bCs/>
                <w:sz w:val="18"/>
                <w:szCs w:val="18"/>
              </w:rPr>
              <w:t>58 145 639,90</w:t>
            </w:r>
          </w:p>
        </w:tc>
        <w:tc>
          <w:tcPr>
            <w:tcW w:w="1417" w:type="dxa"/>
            <w:tcBorders>
              <w:top w:val="nil"/>
              <w:left w:val="nil"/>
              <w:bottom w:val="single" w:sz="4" w:space="0" w:color="auto"/>
              <w:right w:val="single" w:sz="4" w:space="0" w:color="auto"/>
            </w:tcBorders>
            <w:shd w:val="clear" w:color="auto" w:fill="auto"/>
            <w:vAlign w:val="center"/>
            <w:hideMark/>
          </w:tcPr>
          <w:p w14:paraId="02639A60" w14:textId="77777777" w:rsidR="00F577CF" w:rsidRPr="00F577CF" w:rsidRDefault="00F577CF" w:rsidP="00F829CB">
            <w:pPr>
              <w:jc w:val="right"/>
              <w:rPr>
                <w:b/>
                <w:bCs/>
                <w:sz w:val="18"/>
                <w:szCs w:val="18"/>
              </w:rPr>
            </w:pPr>
            <w:r w:rsidRPr="00F577CF">
              <w:rPr>
                <w:b/>
                <w:bCs/>
                <w:sz w:val="18"/>
                <w:szCs w:val="18"/>
              </w:rPr>
              <w:t>-487 232,67</w:t>
            </w:r>
          </w:p>
        </w:tc>
        <w:tc>
          <w:tcPr>
            <w:tcW w:w="1559" w:type="dxa"/>
            <w:tcBorders>
              <w:top w:val="nil"/>
              <w:left w:val="nil"/>
              <w:bottom w:val="single" w:sz="4" w:space="0" w:color="auto"/>
              <w:right w:val="single" w:sz="4" w:space="0" w:color="auto"/>
            </w:tcBorders>
            <w:shd w:val="clear" w:color="auto" w:fill="auto"/>
            <w:vAlign w:val="center"/>
            <w:hideMark/>
          </w:tcPr>
          <w:p w14:paraId="4225F804" w14:textId="77777777" w:rsidR="00F577CF" w:rsidRPr="00F577CF" w:rsidRDefault="00F577CF" w:rsidP="00F829CB">
            <w:pPr>
              <w:jc w:val="right"/>
              <w:rPr>
                <w:b/>
                <w:bCs/>
                <w:sz w:val="18"/>
                <w:szCs w:val="18"/>
              </w:rPr>
            </w:pPr>
            <w:r w:rsidRPr="00F577CF">
              <w:rPr>
                <w:b/>
                <w:bCs/>
                <w:sz w:val="18"/>
                <w:szCs w:val="18"/>
              </w:rPr>
              <w:t>57 658 407,23</w:t>
            </w:r>
          </w:p>
        </w:tc>
      </w:tr>
      <w:tr w:rsidR="00F577CF" w:rsidRPr="00F577CF" w14:paraId="629F3A24"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6F0B7860"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"Благоустройство территории п. </w:t>
            </w:r>
            <w:proofErr w:type="spellStart"/>
            <w:r w:rsidRPr="00F577CF">
              <w:rPr>
                <w:b/>
                <w:bCs/>
                <w:i/>
                <w:iCs/>
                <w:sz w:val="18"/>
                <w:szCs w:val="18"/>
              </w:rPr>
              <w:t>Айхал</w:t>
            </w:r>
            <w:proofErr w:type="spellEnd"/>
            <w:r w:rsidRPr="00F577CF">
              <w:rPr>
                <w:b/>
                <w:bCs/>
                <w:i/>
                <w:iCs/>
                <w:sz w:val="18"/>
                <w:szCs w:val="18"/>
              </w:rPr>
              <w:t xml:space="preserve"> на 2022-2026 годы" </w:t>
            </w:r>
          </w:p>
        </w:tc>
        <w:tc>
          <w:tcPr>
            <w:tcW w:w="580" w:type="dxa"/>
            <w:tcBorders>
              <w:top w:val="nil"/>
              <w:left w:val="nil"/>
              <w:bottom w:val="single" w:sz="4" w:space="0" w:color="000000"/>
              <w:right w:val="single" w:sz="4" w:space="0" w:color="000000"/>
            </w:tcBorders>
            <w:shd w:val="clear" w:color="auto" w:fill="auto"/>
            <w:vAlign w:val="center"/>
            <w:hideMark/>
          </w:tcPr>
          <w:p w14:paraId="2615E174"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3076EC3E" w14:textId="77777777" w:rsidR="00F577CF" w:rsidRPr="00F577CF" w:rsidRDefault="00F577CF" w:rsidP="00F829CB">
            <w:pPr>
              <w:jc w:val="center"/>
              <w:rPr>
                <w:b/>
                <w:bCs/>
                <w:i/>
                <w:iCs/>
                <w:sz w:val="18"/>
                <w:szCs w:val="18"/>
              </w:rPr>
            </w:pPr>
            <w:r w:rsidRPr="00F577CF">
              <w:rPr>
                <w:b/>
                <w:bCs/>
                <w:i/>
                <w:iCs/>
                <w:sz w:val="18"/>
                <w:szCs w:val="18"/>
              </w:rPr>
              <w:t>05</w:t>
            </w:r>
          </w:p>
        </w:tc>
        <w:tc>
          <w:tcPr>
            <w:tcW w:w="567" w:type="dxa"/>
            <w:tcBorders>
              <w:top w:val="nil"/>
              <w:left w:val="nil"/>
              <w:bottom w:val="single" w:sz="4" w:space="0" w:color="000000"/>
              <w:right w:val="single" w:sz="4" w:space="0" w:color="000000"/>
            </w:tcBorders>
            <w:shd w:val="clear" w:color="auto" w:fill="auto"/>
            <w:vAlign w:val="center"/>
            <w:hideMark/>
          </w:tcPr>
          <w:p w14:paraId="5D51DCD7" w14:textId="77777777" w:rsidR="00F577CF" w:rsidRPr="00F577CF" w:rsidRDefault="00F577CF" w:rsidP="00F829CB">
            <w:pPr>
              <w:jc w:val="center"/>
              <w:rPr>
                <w:b/>
                <w:bCs/>
                <w:i/>
                <w:iCs/>
                <w:sz w:val="18"/>
                <w:szCs w:val="18"/>
              </w:rPr>
            </w:pPr>
            <w:r w:rsidRPr="00F577CF">
              <w:rPr>
                <w:b/>
                <w:bCs/>
                <w:i/>
                <w:i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28920789" w14:textId="77777777" w:rsidR="00F577CF" w:rsidRPr="00F577CF" w:rsidRDefault="00F577CF" w:rsidP="00F829CB">
            <w:pPr>
              <w:jc w:val="center"/>
              <w:rPr>
                <w:b/>
                <w:bCs/>
                <w:i/>
                <w:iCs/>
                <w:sz w:val="18"/>
                <w:szCs w:val="18"/>
              </w:rPr>
            </w:pPr>
            <w:r w:rsidRPr="00F577CF">
              <w:rPr>
                <w:b/>
                <w:bCs/>
                <w:i/>
                <w:iCs/>
                <w:sz w:val="18"/>
                <w:szCs w:val="18"/>
              </w:rPr>
              <w:t>63 3 00 10000</w:t>
            </w:r>
          </w:p>
        </w:tc>
        <w:tc>
          <w:tcPr>
            <w:tcW w:w="567" w:type="dxa"/>
            <w:tcBorders>
              <w:top w:val="nil"/>
              <w:left w:val="nil"/>
              <w:bottom w:val="single" w:sz="4" w:space="0" w:color="000000"/>
              <w:right w:val="single" w:sz="4" w:space="0" w:color="000000"/>
            </w:tcBorders>
            <w:shd w:val="clear" w:color="auto" w:fill="auto"/>
            <w:vAlign w:val="center"/>
            <w:hideMark/>
          </w:tcPr>
          <w:p w14:paraId="0537EE09"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DB38BE3" w14:textId="77777777" w:rsidR="00F577CF" w:rsidRPr="00F577CF" w:rsidRDefault="00F577CF" w:rsidP="00F829CB">
            <w:pPr>
              <w:jc w:val="right"/>
              <w:rPr>
                <w:b/>
                <w:bCs/>
                <w:i/>
                <w:iCs/>
                <w:sz w:val="18"/>
                <w:szCs w:val="18"/>
              </w:rPr>
            </w:pPr>
            <w:r w:rsidRPr="00F577CF">
              <w:rPr>
                <w:b/>
                <w:bCs/>
                <w:i/>
                <w:iCs/>
                <w:sz w:val="18"/>
                <w:szCs w:val="18"/>
              </w:rPr>
              <w:t>22 945 923,11</w:t>
            </w:r>
          </w:p>
        </w:tc>
        <w:tc>
          <w:tcPr>
            <w:tcW w:w="1417" w:type="dxa"/>
            <w:tcBorders>
              <w:top w:val="nil"/>
              <w:left w:val="nil"/>
              <w:bottom w:val="single" w:sz="4" w:space="0" w:color="auto"/>
              <w:right w:val="single" w:sz="4" w:space="0" w:color="auto"/>
            </w:tcBorders>
            <w:shd w:val="clear" w:color="auto" w:fill="auto"/>
            <w:vAlign w:val="center"/>
            <w:hideMark/>
          </w:tcPr>
          <w:p w14:paraId="7C0A5B47" w14:textId="77777777" w:rsidR="00F577CF" w:rsidRPr="00F577CF" w:rsidRDefault="00F577CF" w:rsidP="00F829CB">
            <w:pPr>
              <w:jc w:val="right"/>
              <w:rPr>
                <w:b/>
                <w:bCs/>
                <w:i/>
                <w:iCs/>
                <w:sz w:val="18"/>
                <w:szCs w:val="18"/>
              </w:rPr>
            </w:pPr>
            <w:r w:rsidRPr="00F577CF">
              <w:rPr>
                <w:b/>
                <w:bCs/>
                <w:i/>
                <w:iCs/>
                <w:sz w:val="18"/>
                <w:szCs w:val="18"/>
              </w:rPr>
              <w:t>-487 232,67</w:t>
            </w:r>
          </w:p>
        </w:tc>
        <w:tc>
          <w:tcPr>
            <w:tcW w:w="1559" w:type="dxa"/>
            <w:tcBorders>
              <w:top w:val="nil"/>
              <w:left w:val="nil"/>
              <w:bottom w:val="single" w:sz="4" w:space="0" w:color="auto"/>
              <w:right w:val="single" w:sz="4" w:space="0" w:color="auto"/>
            </w:tcBorders>
            <w:shd w:val="clear" w:color="auto" w:fill="auto"/>
            <w:vAlign w:val="center"/>
            <w:hideMark/>
          </w:tcPr>
          <w:p w14:paraId="345CAE80" w14:textId="77777777" w:rsidR="00F577CF" w:rsidRPr="00F577CF" w:rsidRDefault="00F577CF" w:rsidP="00F829CB">
            <w:pPr>
              <w:jc w:val="right"/>
              <w:rPr>
                <w:b/>
                <w:bCs/>
                <w:i/>
                <w:iCs/>
                <w:sz w:val="18"/>
                <w:szCs w:val="18"/>
              </w:rPr>
            </w:pPr>
            <w:r w:rsidRPr="00F577CF">
              <w:rPr>
                <w:b/>
                <w:bCs/>
                <w:i/>
                <w:iCs/>
                <w:sz w:val="18"/>
                <w:szCs w:val="18"/>
              </w:rPr>
              <w:t>22 458 690,44</w:t>
            </w:r>
          </w:p>
        </w:tc>
      </w:tr>
      <w:tr w:rsidR="00F577CF" w:rsidRPr="00F577CF" w14:paraId="198CF92E"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11866886" w14:textId="77777777" w:rsidR="00F577CF" w:rsidRPr="00F577CF" w:rsidRDefault="00F577CF" w:rsidP="00F829CB">
            <w:pPr>
              <w:rPr>
                <w:b/>
                <w:bCs/>
                <w:i/>
                <w:iCs/>
                <w:sz w:val="18"/>
                <w:szCs w:val="18"/>
              </w:rPr>
            </w:pPr>
            <w:r w:rsidRPr="00F577CF">
              <w:rPr>
                <w:b/>
                <w:bCs/>
                <w:i/>
                <w:iCs/>
                <w:sz w:val="18"/>
                <w:szCs w:val="18"/>
              </w:rPr>
              <w:t>Содержание и ремонт объектов уличного освещения</w:t>
            </w:r>
          </w:p>
        </w:tc>
        <w:tc>
          <w:tcPr>
            <w:tcW w:w="580" w:type="dxa"/>
            <w:tcBorders>
              <w:top w:val="nil"/>
              <w:left w:val="nil"/>
              <w:bottom w:val="single" w:sz="4" w:space="0" w:color="000000"/>
              <w:right w:val="single" w:sz="4" w:space="0" w:color="000000"/>
            </w:tcBorders>
            <w:shd w:val="clear" w:color="auto" w:fill="auto"/>
            <w:vAlign w:val="center"/>
            <w:hideMark/>
          </w:tcPr>
          <w:p w14:paraId="6C64904E"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6900DFF1" w14:textId="77777777" w:rsidR="00F577CF" w:rsidRPr="00F577CF" w:rsidRDefault="00F577CF" w:rsidP="00F829CB">
            <w:pPr>
              <w:jc w:val="center"/>
              <w:rPr>
                <w:b/>
                <w:bCs/>
                <w:i/>
                <w:iCs/>
                <w:sz w:val="18"/>
                <w:szCs w:val="18"/>
              </w:rPr>
            </w:pPr>
            <w:r w:rsidRPr="00F577CF">
              <w:rPr>
                <w:b/>
                <w:bCs/>
                <w:i/>
                <w:iCs/>
                <w:sz w:val="18"/>
                <w:szCs w:val="18"/>
              </w:rPr>
              <w:t>05</w:t>
            </w:r>
          </w:p>
        </w:tc>
        <w:tc>
          <w:tcPr>
            <w:tcW w:w="567" w:type="dxa"/>
            <w:tcBorders>
              <w:top w:val="nil"/>
              <w:left w:val="nil"/>
              <w:bottom w:val="single" w:sz="4" w:space="0" w:color="000000"/>
              <w:right w:val="single" w:sz="4" w:space="0" w:color="000000"/>
            </w:tcBorders>
            <w:shd w:val="clear" w:color="auto" w:fill="auto"/>
            <w:vAlign w:val="center"/>
            <w:hideMark/>
          </w:tcPr>
          <w:p w14:paraId="619C180F" w14:textId="77777777" w:rsidR="00F577CF" w:rsidRPr="00F577CF" w:rsidRDefault="00F577CF" w:rsidP="00F829CB">
            <w:pPr>
              <w:jc w:val="center"/>
              <w:rPr>
                <w:b/>
                <w:bCs/>
                <w:i/>
                <w:iCs/>
                <w:sz w:val="18"/>
                <w:szCs w:val="18"/>
              </w:rPr>
            </w:pPr>
            <w:r w:rsidRPr="00F577CF">
              <w:rPr>
                <w:b/>
                <w:bCs/>
                <w:i/>
                <w:i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3C53ECCA" w14:textId="77777777" w:rsidR="00F577CF" w:rsidRPr="00F577CF" w:rsidRDefault="00F577CF" w:rsidP="00F829CB">
            <w:pPr>
              <w:jc w:val="center"/>
              <w:rPr>
                <w:b/>
                <w:bCs/>
                <w:i/>
                <w:iCs/>
                <w:sz w:val="18"/>
                <w:szCs w:val="18"/>
              </w:rPr>
            </w:pPr>
            <w:r w:rsidRPr="00F577CF">
              <w:rPr>
                <w:b/>
                <w:bCs/>
                <w:i/>
                <w:iCs/>
                <w:sz w:val="18"/>
                <w:szCs w:val="18"/>
              </w:rPr>
              <w:t>63 3 00 10001</w:t>
            </w:r>
          </w:p>
        </w:tc>
        <w:tc>
          <w:tcPr>
            <w:tcW w:w="567" w:type="dxa"/>
            <w:tcBorders>
              <w:top w:val="nil"/>
              <w:left w:val="nil"/>
              <w:bottom w:val="single" w:sz="4" w:space="0" w:color="000000"/>
              <w:right w:val="single" w:sz="4" w:space="0" w:color="000000"/>
            </w:tcBorders>
            <w:shd w:val="clear" w:color="auto" w:fill="auto"/>
            <w:vAlign w:val="center"/>
            <w:hideMark/>
          </w:tcPr>
          <w:p w14:paraId="7AAFC617"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44F4FD9" w14:textId="77777777" w:rsidR="00F577CF" w:rsidRPr="00F577CF" w:rsidRDefault="00F577CF" w:rsidP="00F829CB">
            <w:pPr>
              <w:jc w:val="right"/>
              <w:rPr>
                <w:b/>
                <w:bCs/>
                <w:i/>
                <w:iCs/>
                <w:sz w:val="18"/>
                <w:szCs w:val="18"/>
              </w:rPr>
            </w:pPr>
            <w:r w:rsidRPr="00F577CF">
              <w:rPr>
                <w:b/>
                <w:bCs/>
                <w:i/>
                <w:iCs/>
                <w:sz w:val="18"/>
                <w:szCs w:val="18"/>
              </w:rPr>
              <w:t>5 739 882,47</w:t>
            </w:r>
          </w:p>
        </w:tc>
        <w:tc>
          <w:tcPr>
            <w:tcW w:w="1417" w:type="dxa"/>
            <w:tcBorders>
              <w:top w:val="nil"/>
              <w:left w:val="nil"/>
              <w:bottom w:val="single" w:sz="4" w:space="0" w:color="auto"/>
              <w:right w:val="single" w:sz="4" w:space="0" w:color="auto"/>
            </w:tcBorders>
            <w:shd w:val="clear" w:color="auto" w:fill="auto"/>
            <w:vAlign w:val="center"/>
            <w:hideMark/>
          </w:tcPr>
          <w:p w14:paraId="31B71C76"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58CBB288" w14:textId="77777777" w:rsidR="00F577CF" w:rsidRPr="00F577CF" w:rsidRDefault="00F577CF" w:rsidP="00F829CB">
            <w:pPr>
              <w:jc w:val="right"/>
              <w:rPr>
                <w:b/>
                <w:bCs/>
                <w:i/>
                <w:iCs/>
                <w:sz w:val="18"/>
                <w:szCs w:val="18"/>
              </w:rPr>
            </w:pPr>
            <w:r w:rsidRPr="00F577CF">
              <w:rPr>
                <w:b/>
                <w:bCs/>
                <w:i/>
                <w:iCs/>
                <w:sz w:val="18"/>
                <w:szCs w:val="18"/>
              </w:rPr>
              <w:t>5 739 882,47</w:t>
            </w:r>
          </w:p>
        </w:tc>
      </w:tr>
      <w:tr w:rsidR="00F577CF" w:rsidRPr="00F577CF" w14:paraId="76CA9A4F"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50401128"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44DF1541"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3D3F43C4" w14:textId="77777777" w:rsidR="00F577CF" w:rsidRPr="00F577CF" w:rsidRDefault="00F577CF" w:rsidP="00F829CB">
            <w:pPr>
              <w:jc w:val="center"/>
              <w:rPr>
                <w:b/>
                <w:bCs/>
                <w:sz w:val="18"/>
                <w:szCs w:val="18"/>
              </w:rPr>
            </w:pPr>
            <w:r w:rsidRPr="00F577CF">
              <w:rPr>
                <w:b/>
                <w:bCs/>
                <w:sz w:val="18"/>
                <w:szCs w:val="18"/>
              </w:rPr>
              <w:t>05</w:t>
            </w:r>
          </w:p>
        </w:tc>
        <w:tc>
          <w:tcPr>
            <w:tcW w:w="567" w:type="dxa"/>
            <w:tcBorders>
              <w:top w:val="nil"/>
              <w:left w:val="nil"/>
              <w:bottom w:val="single" w:sz="4" w:space="0" w:color="000000"/>
              <w:right w:val="single" w:sz="4" w:space="0" w:color="000000"/>
            </w:tcBorders>
            <w:shd w:val="clear" w:color="auto" w:fill="auto"/>
            <w:vAlign w:val="center"/>
            <w:hideMark/>
          </w:tcPr>
          <w:p w14:paraId="3F179849" w14:textId="77777777" w:rsidR="00F577CF" w:rsidRPr="00F577CF" w:rsidRDefault="00F577CF" w:rsidP="00F829CB">
            <w:pPr>
              <w:jc w:val="center"/>
              <w:rPr>
                <w:b/>
                <w:bCs/>
                <w:sz w:val="18"/>
                <w:szCs w:val="18"/>
              </w:rPr>
            </w:pPr>
            <w:r w:rsidRPr="00F577CF">
              <w:rPr>
                <w:b/>
                <w:b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0739F972" w14:textId="77777777" w:rsidR="00F577CF" w:rsidRPr="00F577CF" w:rsidRDefault="00F577CF" w:rsidP="00F829CB">
            <w:pPr>
              <w:jc w:val="center"/>
              <w:rPr>
                <w:b/>
                <w:bCs/>
                <w:sz w:val="18"/>
                <w:szCs w:val="18"/>
              </w:rPr>
            </w:pPr>
            <w:r w:rsidRPr="00F577CF">
              <w:rPr>
                <w:b/>
                <w:bCs/>
                <w:sz w:val="18"/>
                <w:szCs w:val="18"/>
              </w:rPr>
              <w:t>63 3 00 10001</w:t>
            </w:r>
          </w:p>
        </w:tc>
        <w:tc>
          <w:tcPr>
            <w:tcW w:w="567" w:type="dxa"/>
            <w:tcBorders>
              <w:top w:val="nil"/>
              <w:left w:val="nil"/>
              <w:bottom w:val="single" w:sz="4" w:space="0" w:color="000000"/>
              <w:right w:val="single" w:sz="4" w:space="0" w:color="000000"/>
            </w:tcBorders>
            <w:shd w:val="clear" w:color="auto" w:fill="auto"/>
            <w:vAlign w:val="center"/>
            <w:hideMark/>
          </w:tcPr>
          <w:p w14:paraId="5623447C" w14:textId="77777777" w:rsidR="00F577CF" w:rsidRPr="00F577CF" w:rsidRDefault="00F577CF" w:rsidP="00F829CB">
            <w:pPr>
              <w:jc w:val="center"/>
              <w:rPr>
                <w:b/>
                <w:bCs/>
                <w:sz w:val="18"/>
                <w:szCs w:val="18"/>
              </w:rPr>
            </w:pPr>
            <w:r w:rsidRPr="00F577CF">
              <w:rPr>
                <w:b/>
                <w:bCs/>
                <w:sz w:val="18"/>
                <w:szCs w:val="18"/>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2071A1F" w14:textId="77777777" w:rsidR="00F577CF" w:rsidRPr="00F577CF" w:rsidRDefault="00F577CF" w:rsidP="00F829CB">
            <w:pPr>
              <w:jc w:val="right"/>
              <w:rPr>
                <w:b/>
                <w:bCs/>
                <w:sz w:val="18"/>
                <w:szCs w:val="18"/>
              </w:rPr>
            </w:pPr>
            <w:r w:rsidRPr="00F577CF">
              <w:rPr>
                <w:b/>
                <w:bCs/>
                <w:sz w:val="18"/>
                <w:szCs w:val="18"/>
              </w:rPr>
              <w:t>5 739 882,47</w:t>
            </w:r>
          </w:p>
        </w:tc>
        <w:tc>
          <w:tcPr>
            <w:tcW w:w="1417" w:type="dxa"/>
            <w:tcBorders>
              <w:top w:val="nil"/>
              <w:left w:val="nil"/>
              <w:bottom w:val="single" w:sz="4" w:space="0" w:color="auto"/>
              <w:right w:val="single" w:sz="4" w:space="0" w:color="auto"/>
            </w:tcBorders>
            <w:shd w:val="clear" w:color="auto" w:fill="auto"/>
            <w:vAlign w:val="center"/>
            <w:hideMark/>
          </w:tcPr>
          <w:p w14:paraId="0581DF46"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625F22E5" w14:textId="77777777" w:rsidR="00F577CF" w:rsidRPr="00F577CF" w:rsidRDefault="00F577CF" w:rsidP="00F829CB">
            <w:pPr>
              <w:jc w:val="right"/>
              <w:rPr>
                <w:b/>
                <w:bCs/>
                <w:sz w:val="18"/>
                <w:szCs w:val="18"/>
              </w:rPr>
            </w:pPr>
            <w:r w:rsidRPr="00F577CF">
              <w:rPr>
                <w:b/>
                <w:bCs/>
                <w:sz w:val="18"/>
                <w:szCs w:val="18"/>
              </w:rPr>
              <w:t>5 739 882,47</w:t>
            </w:r>
          </w:p>
        </w:tc>
      </w:tr>
      <w:tr w:rsidR="00F577CF" w:rsidRPr="00F577CF" w14:paraId="346AFC75"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558EB0D9" w14:textId="77777777" w:rsidR="00F577CF" w:rsidRPr="00F577CF" w:rsidRDefault="00F577CF" w:rsidP="00F829CB">
            <w:pPr>
              <w:rPr>
                <w:b/>
                <w:bCs/>
                <w:i/>
                <w:iCs/>
                <w:sz w:val="18"/>
                <w:szCs w:val="18"/>
              </w:rPr>
            </w:pPr>
            <w:r w:rsidRPr="00F577CF">
              <w:rPr>
                <w:b/>
                <w:bCs/>
                <w:i/>
                <w:iCs/>
                <w:sz w:val="18"/>
                <w:szCs w:val="18"/>
              </w:rPr>
              <w:t>Очистка и посадка зеленой зоны</w:t>
            </w:r>
          </w:p>
        </w:tc>
        <w:tc>
          <w:tcPr>
            <w:tcW w:w="580" w:type="dxa"/>
            <w:tcBorders>
              <w:top w:val="nil"/>
              <w:left w:val="nil"/>
              <w:bottom w:val="single" w:sz="4" w:space="0" w:color="000000"/>
              <w:right w:val="single" w:sz="4" w:space="0" w:color="000000"/>
            </w:tcBorders>
            <w:shd w:val="clear" w:color="auto" w:fill="auto"/>
            <w:vAlign w:val="center"/>
            <w:hideMark/>
          </w:tcPr>
          <w:p w14:paraId="5E236140"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0E56CE16" w14:textId="77777777" w:rsidR="00F577CF" w:rsidRPr="00F577CF" w:rsidRDefault="00F577CF" w:rsidP="00F829CB">
            <w:pPr>
              <w:jc w:val="center"/>
              <w:rPr>
                <w:b/>
                <w:bCs/>
                <w:i/>
                <w:iCs/>
                <w:sz w:val="18"/>
                <w:szCs w:val="18"/>
              </w:rPr>
            </w:pPr>
            <w:r w:rsidRPr="00F577CF">
              <w:rPr>
                <w:b/>
                <w:bCs/>
                <w:i/>
                <w:iCs/>
                <w:sz w:val="18"/>
                <w:szCs w:val="18"/>
              </w:rPr>
              <w:t>05</w:t>
            </w:r>
          </w:p>
        </w:tc>
        <w:tc>
          <w:tcPr>
            <w:tcW w:w="567" w:type="dxa"/>
            <w:tcBorders>
              <w:top w:val="nil"/>
              <w:left w:val="nil"/>
              <w:bottom w:val="single" w:sz="4" w:space="0" w:color="000000"/>
              <w:right w:val="single" w:sz="4" w:space="0" w:color="000000"/>
            </w:tcBorders>
            <w:shd w:val="clear" w:color="auto" w:fill="auto"/>
            <w:vAlign w:val="center"/>
            <w:hideMark/>
          </w:tcPr>
          <w:p w14:paraId="332CE2CE" w14:textId="77777777" w:rsidR="00F577CF" w:rsidRPr="00F577CF" w:rsidRDefault="00F577CF" w:rsidP="00F829CB">
            <w:pPr>
              <w:jc w:val="center"/>
              <w:rPr>
                <w:b/>
                <w:bCs/>
                <w:i/>
                <w:iCs/>
                <w:sz w:val="18"/>
                <w:szCs w:val="18"/>
              </w:rPr>
            </w:pPr>
            <w:r w:rsidRPr="00F577CF">
              <w:rPr>
                <w:b/>
                <w:bCs/>
                <w:i/>
                <w:i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5C05D73F" w14:textId="77777777" w:rsidR="00F577CF" w:rsidRPr="00F577CF" w:rsidRDefault="00F577CF" w:rsidP="00F829CB">
            <w:pPr>
              <w:jc w:val="center"/>
              <w:rPr>
                <w:b/>
                <w:bCs/>
                <w:i/>
                <w:iCs/>
                <w:sz w:val="18"/>
                <w:szCs w:val="18"/>
              </w:rPr>
            </w:pPr>
            <w:r w:rsidRPr="00F577CF">
              <w:rPr>
                <w:b/>
                <w:bCs/>
                <w:i/>
                <w:iCs/>
                <w:sz w:val="18"/>
                <w:szCs w:val="18"/>
              </w:rPr>
              <w:t>63 3 00 10002</w:t>
            </w:r>
          </w:p>
        </w:tc>
        <w:tc>
          <w:tcPr>
            <w:tcW w:w="567" w:type="dxa"/>
            <w:tcBorders>
              <w:top w:val="nil"/>
              <w:left w:val="nil"/>
              <w:bottom w:val="single" w:sz="4" w:space="0" w:color="000000"/>
              <w:right w:val="single" w:sz="4" w:space="0" w:color="000000"/>
            </w:tcBorders>
            <w:shd w:val="clear" w:color="auto" w:fill="auto"/>
            <w:vAlign w:val="center"/>
            <w:hideMark/>
          </w:tcPr>
          <w:p w14:paraId="671F60A1"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9CAEB09" w14:textId="77777777" w:rsidR="00F577CF" w:rsidRPr="00F577CF" w:rsidRDefault="00F577CF" w:rsidP="00F829CB">
            <w:pPr>
              <w:jc w:val="right"/>
              <w:rPr>
                <w:b/>
                <w:bCs/>
                <w:i/>
                <w:iCs/>
                <w:sz w:val="18"/>
                <w:szCs w:val="18"/>
              </w:rPr>
            </w:pPr>
            <w:r w:rsidRPr="00F577CF">
              <w:rPr>
                <w:b/>
                <w:bCs/>
                <w:i/>
                <w:iCs/>
                <w:sz w:val="18"/>
                <w:szCs w:val="18"/>
              </w:rPr>
              <w:t>451 907,00</w:t>
            </w:r>
          </w:p>
        </w:tc>
        <w:tc>
          <w:tcPr>
            <w:tcW w:w="1417" w:type="dxa"/>
            <w:tcBorders>
              <w:top w:val="nil"/>
              <w:left w:val="nil"/>
              <w:bottom w:val="single" w:sz="4" w:space="0" w:color="auto"/>
              <w:right w:val="single" w:sz="4" w:space="0" w:color="auto"/>
            </w:tcBorders>
            <w:shd w:val="clear" w:color="auto" w:fill="auto"/>
            <w:vAlign w:val="center"/>
            <w:hideMark/>
          </w:tcPr>
          <w:p w14:paraId="38A79D59"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114C3A73" w14:textId="77777777" w:rsidR="00F577CF" w:rsidRPr="00F577CF" w:rsidRDefault="00F577CF" w:rsidP="00F829CB">
            <w:pPr>
              <w:jc w:val="right"/>
              <w:rPr>
                <w:b/>
                <w:bCs/>
                <w:i/>
                <w:iCs/>
                <w:sz w:val="18"/>
                <w:szCs w:val="18"/>
              </w:rPr>
            </w:pPr>
            <w:r w:rsidRPr="00F577CF">
              <w:rPr>
                <w:b/>
                <w:bCs/>
                <w:i/>
                <w:iCs/>
                <w:sz w:val="18"/>
                <w:szCs w:val="18"/>
              </w:rPr>
              <w:t>451 907,00</w:t>
            </w:r>
          </w:p>
        </w:tc>
      </w:tr>
      <w:tr w:rsidR="00F577CF" w:rsidRPr="00F577CF" w14:paraId="577C20F9"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0763F491"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20AA0CE9"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36BDFCE5" w14:textId="77777777" w:rsidR="00F577CF" w:rsidRPr="00F577CF" w:rsidRDefault="00F577CF" w:rsidP="00F829CB">
            <w:pPr>
              <w:jc w:val="center"/>
              <w:rPr>
                <w:b/>
                <w:bCs/>
                <w:sz w:val="18"/>
                <w:szCs w:val="18"/>
              </w:rPr>
            </w:pPr>
            <w:r w:rsidRPr="00F577CF">
              <w:rPr>
                <w:b/>
                <w:bCs/>
                <w:sz w:val="18"/>
                <w:szCs w:val="18"/>
              </w:rPr>
              <w:t>05</w:t>
            </w:r>
          </w:p>
        </w:tc>
        <w:tc>
          <w:tcPr>
            <w:tcW w:w="567" w:type="dxa"/>
            <w:tcBorders>
              <w:top w:val="nil"/>
              <w:left w:val="nil"/>
              <w:bottom w:val="single" w:sz="4" w:space="0" w:color="000000"/>
              <w:right w:val="single" w:sz="4" w:space="0" w:color="000000"/>
            </w:tcBorders>
            <w:shd w:val="clear" w:color="auto" w:fill="auto"/>
            <w:vAlign w:val="center"/>
            <w:hideMark/>
          </w:tcPr>
          <w:p w14:paraId="319BA426" w14:textId="77777777" w:rsidR="00F577CF" w:rsidRPr="00F577CF" w:rsidRDefault="00F577CF" w:rsidP="00F829CB">
            <w:pPr>
              <w:jc w:val="center"/>
              <w:rPr>
                <w:b/>
                <w:bCs/>
                <w:sz w:val="18"/>
                <w:szCs w:val="18"/>
              </w:rPr>
            </w:pPr>
            <w:r w:rsidRPr="00F577CF">
              <w:rPr>
                <w:b/>
                <w:b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3AF5202B" w14:textId="77777777" w:rsidR="00F577CF" w:rsidRPr="00F577CF" w:rsidRDefault="00F577CF" w:rsidP="00F829CB">
            <w:pPr>
              <w:jc w:val="center"/>
              <w:rPr>
                <w:b/>
                <w:bCs/>
                <w:sz w:val="18"/>
                <w:szCs w:val="18"/>
              </w:rPr>
            </w:pPr>
            <w:r w:rsidRPr="00F577CF">
              <w:rPr>
                <w:b/>
                <w:bCs/>
                <w:sz w:val="18"/>
                <w:szCs w:val="18"/>
              </w:rPr>
              <w:t>63 3 00 10002</w:t>
            </w:r>
          </w:p>
        </w:tc>
        <w:tc>
          <w:tcPr>
            <w:tcW w:w="567" w:type="dxa"/>
            <w:tcBorders>
              <w:top w:val="nil"/>
              <w:left w:val="nil"/>
              <w:bottom w:val="single" w:sz="4" w:space="0" w:color="000000"/>
              <w:right w:val="single" w:sz="4" w:space="0" w:color="000000"/>
            </w:tcBorders>
            <w:shd w:val="clear" w:color="auto" w:fill="auto"/>
            <w:vAlign w:val="center"/>
            <w:hideMark/>
          </w:tcPr>
          <w:p w14:paraId="68DFEDB5" w14:textId="77777777" w:rsidR="00F577CF" w:rsidRPr="00F577CF" w:rsidRDefault="00F577CF" w:rsidP="00F829CB">
            <w:pPr>
              <w:jc w:val="center"/>
              <w:rPr>
                <w:b/>
                <w:bCs/>
                <w:sz w:val="18"/>
                <w:szCs w:val="18"/>
              </w:rPr>
            </w:pPr>
            <w:r w:rsidRPr="00F577CF">
              <w:rPr>
                <w:b/>
                <w:bCs/>
                <w:sz w:val="18"/>
                <w:szCs w:val="18"/>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1AF1BA8" w14:textId="77777777" w:rsidR="00F577CF" w:rsidRPr="00F577CF" w:rsidRDefault="00F577CF" w:rsidP="00F829CB">
            <w:pPr>
              <w:jc w:val="right"/>
              <w:rPr>
                <w:b/>
                <w:bCs/>
                <w:sz w:val="18"/>
                <w:szCs w:val="18"/>
              </w:rPr>
            </w:pPr>
            <w:r w:rsidRPr="00F577CF">
              <w:rPr>
                <w:b/>
                <w:bCs/>
                <w:sz w:val="18"/>
                <w:szCs w:val="18"/>
              </w:rPr>
              <w:t>451 907,00</w:t>
            </w:r>
          </w:p>
        </w:tc>
        <w:tc>
          <w:tcPr>
            <w:tcW w:w="1417" w:type="dxa"/>
            <w:tcBorders>
              <w:top w:val="nil"/>
              <w:left w:val="nil"/>
              <w:bottom w:val="single" w:sz="4" w:space="0" w:color="auto"/>
              <w:right w:val="single" w:sz="4" w:space="0" w:color="auto"/>
            </w:tcBorders>
            <w:shd w:val="clear" w:color="auto" w:fill="auto"/>
            <w:vAlign w:val="center"/>
            <w:hideMark/>
          </w:tcPr>
          <w:p w14:paraId="65C4F33D"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4FB46B10" w14:textId="77777777" w:rsidR="00F577CF" w:rsidRPr="00F577CF" w:rsidRDefault="00F577CF" w:rsidP="00F829CB">
            <w:pPr>
              <w:jc w:val="right"/>
              <w:rPr>
                <w:b/>
                <w:bCs/>
                <w:sz w:val="18"/>
                <w:szCs w:val="18"/>
              </w:rPr>
            </w:pPr>
            <w:r w:rsidRPr="00F577CF">
              <w:rPr>
                <w:b/>
                <w:bCs/>
                <w:sz w:val="18"/>
                <w:szCs w:val="18"/>
              </w:rPr>
              <w:t>451 907,00</w:t>
            </w:r>
          </w:p>
        </w:tc>
      </w:tr>
      <w:tr w:rsidR="00F577CF" w:rsidRPr="00F577CF" w14:paraId="520C5DEA"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5009DA54" w14:textId="77777777" w:rsidR="00F577CF" w:rsidRPr="00F577CF" w:rsidRDefault="00F577CF" w:rsidP="00F829CB">
            <w:pPr>
              <w:rPr>
                <w:b/>
                <w:bCs/>
                <w:i/>
                <w:iCs/>
                <w:sz w:val="18"/>
                <w:szCs w:val="18"/>
              </w:rPr>
            </w:pPr>
            <w:r w:rsidRPr="00F577CF">
              <w:rPr>
                <w:b/>
                <w:bCs/>
                <w:i/>
                <w:iCs/>
                <w:sz w:val="18"/>
                <w:szCs w:val="18"/>
              </w:rPr>
              <w:t>Организация ритуальных услуг и содержание мест захоронения</w:t>
            </w:r>
          </w:p>
        </w:tc>
        <w:tc>
          <w:tcPr>
            <w:tcW w:w="580" w:type="dxa"/>
            <w:tcBorders>
              <w:top w:val="nil"/>
              <w:left w:val="nil"/>
              <w:bottom w:val="single" w:sz="4" w:space="0" w:color="000000"/>
              <w:right w:val="single" w:sz="4" w:space="0" w:color="000000"/>
            </w:tcBorders>
            <w:shd w:val="clear" w:color="auto" w:fill="auto"/>
            <w:vAlign w:val="center"/>
            <w:hideMark/>
          </w:tcPr>
          <w:p w14:paraId="2509BB9C"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016F0327" w14:textId="77777777" w:rsidR="00F577CF" w:rsidRPr="00F577CF" w:rsidRDefault="00F577CF" w:rsidP="00F829CB">
            <w:pPr>
              <w:jc w:val="center"/>
              <w:rPr>
                <w:b/>
                <w:bCs/>
                <w:i/>
                <w:iCs/>
                <w:sz w:val="18"/>
                <w:szCs w:val="18"/>
              </w:rPr>
            </w:pPr>
            <w:r w:rsidRPr="00F577CF">
              <w:rPr>
                <w:b/>
                <w:bCs/>
                <w:i/>
                <w:iCs/>
                <w:sz w:val="18"/>
                <w:szCs w:val="18"/>
              </w:rPr>
              <w:t>05</w:t>
            </w:r>
          </w:p>
        </w:tc>
        <w:tc>
          <w:tcPr>
            <w:tcW w:w="567" w:type="dxa"/>
            <w:tcBorders>
              <w:top w:val="nil"/>
              <w:left w:val="nil"/>
              <w:bottom w:val="single" w:sz="4" w:space="0" w:color="000000"/>
              <w:right w:val="single" w:sz="4" w:space="0" w:color="000000"/>
            </w:tcBorders>
            <w:shd w:val="clear" w:color="auto" w:fill="auto"/>
            <w:vAlign w:val="center"/>
            <w:hideMark/>
          </w:tcPr>
          <w:p w14:paraId="1AD89A7B" w14:textId="77777777" w:rsidR="00F577CF" w:rsidRPr="00F577CF" w:rsidRDefault="00F577CF" w:rsidP="00F829CB">
            <w:pPr>
              <w:jc w:val="center"/>
              <w:rPr>
                <w:b/>
                <w:bCs/>
                <w:i/>
                <w:iCs/>
                <w:sz w:val="18"/>
                <w:szCs w:val="18"/>
              </w:rPr>
            </w:pPr>
            <w:r w:rsidRPr="00F577CF">
              <w:rPr>
                <w:b/>
                <w:bCs/>
                <w:i/>
                <w:i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02AB13B7" w14:textId="77777777" w:rsidR="00F577CF" w:rsidRPr="00F577CF" w:rsidRDefault="00F577CF" w:rsidP="00F829CB">
            <w:pPr>
              <w:jc w:val="center"/>
              <w:rPr>
                <w:b/>
                <w:bCs/>
                <w:i/>
                <w:iCs/>
                <w:sz w:val="18"/>
                <w:szCs w:val="18"/>
              </w:rPr>
            </w:pPr>
            <w:r w:rsidRPr="00F577CF">
              <w:rPr>
                <w:b/>
                <w:bCs/>
                <w:i/>
                <w:iCs/>
                <w:sz w:val="18"/>
                <w:szCs w:val="18"/>
              </w:rPr>
              <w:t>63 3 00 10003</w:t>
            </w:r>
          </w:p>
        </w:tc>
        <w:tc>
          <w:tcPr>
            <w:tcW w:w="567" w:type="dxa"/>
            <w:tcBorders>
              <w:top w:val="nil"/>
              <w:left w:val="nil"/>
              <w:bottom w:val="single" w:sz="4" w:space="0" w:color="000000"/>
              <w:right w:val="single" w:sz="4" w:space="0" w:color="000000"/>
            </w:tcBorders>
            <w:shd w:val="clear" w:color="auto" w:fill="auto"/>
            <w:vAlign w:val="center"/>
            <w:hideMark/>
          </w:tcPr>
          <w:p w14:paraId="782006D7"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FB366DE" w14:textId="77777777" w:rsidR="00F577CF" w:rsidRPr="00F577CF" w:rsidRDefault="00F577CF" w:rsidP="00F829CB">
            <w:pPr>
              <w:jc w:val="right"/>
              <w:rPr>
                <w:b/>
                <w:bCs/>
                <w:i/>
                <w:iCs/>
                <w:sz w:val="18"/>
                <w:szCs w:val="18"/>
              </w:rPr>
            </w:pPr>
            <w:r w:rsidRPr="00F577CF">
              <w:rPr>
                <w:b/>
                <w:bCs/>
                <w:i/>
                <w:iCs/>
                <w:sz w:val="18"/>
                <w:szCs w:val="18"/>
              </w:rPr>
              <w:t>627 409,91</w:t>
            </w:r>
          </w:p>
        </w:tc>
        <w:tc>
          <w:tcPr>
            <w:tcW w:w="1417" w:type="dxa"/>
            <w:tcBorders>
              <w:top w:val="nil"/>
              <w:left w:val="nil"/>
              <w:bottom w:val="single" w:sz="4" w:space="0" w:color="auto"/>
              <w:right w:val="single" w:sz="4" w:space="0" w:color="auto"/>
            </w:tcBorders>
            <w:shd w:val="clear" w:color="auto" w:fill="auto"/>
            <w:vAlign w:val="center"/>
            <w:hideMark/>
          </w:tcPr>
          <w:p w14:paraId="207E5C72"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2AAD3664" w14:textId="77777777" w:rsidR="00F577CF" w:rsidRPr="00F577CF" w:rsidRDefault="00F577CF" w:rsidP="00F829CB">
            <w:pPr>
              <w:jc w:val="right"/>
              <w:rPr>
                <w:b/>
                <w:bCs/>
                <w:i/>
                <w:iCs/>
                <w:sz w:val="18"/>
                <w:szCs w:val="18"/>
              </w:rPr>
            </w:pPr>
            <w:r w:rsidRPr="00F577CF">
              <w:rPr>
                <w:b/>
                <w:bCs/>
                <w:i/>
                <w:iCs/>
                <w:sz w:val="18"/>
                <w:szCs w:val="18"/>
              </w:rPr>
              <w:t>627 409,91</w:t>
            </w:r>
          </w:p>
        </w:tc>
      </w:tr>
      <w:tr w:rsidR="00F577CF" w:rsidRPr="00F577CF" w14:paraId="11F97EA7"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3F7BADB4"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06C3A81D"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1B150C39" w14:textId="77777777" w:rsidR="00F577CF" w:rsidRPr="00F577CF" w:rsidRDefault="00F577CF" w:rsidP="00F829CB">
            <w:pPr>
              <w:jc w:val="center"/>
              <w:rPr>
                <w:b/>
                <w:bCs/>
                <w:sz w:val="18"/>
                <w:szCs w:val="18"/>
              </w:rPr>
            </w:pPr>
            <w:r w:rsidRPr="00F577CF">
              <w:rPr>
                <w:b/>
                <w:bCs/>
                <w:sz w:val="18"/>
                <w:szCs w:val="18"/>
              </w:rPr>
              <w:t>05</w:t>
            </w:r>
          </w:p>
        </w:tc>
        <w:tc>
          <w:tcPr>
            <w:tcW w:w="567" w:type="dxa"/>
            <w:tcBorders>
              <w:top w:val="nil"/>
              <w:left w:val="nil"/>
              <w:bottom w:val="single" w:sz="4" w:space="0" w:color="000000"/>
              <w:right w:val="single" w:sz="4" w:space="0" w:color="000000"/>
            </w:tcBorders>
            <w:shd w:val="clear" w:color="auto" w:fill="auto"/>
            <w:vAlign w:val="center"/>
            <w:hideMark/>
          </w:tcPr>
          <w:p w14:paraId="11829637" w14:textId="77777777" w:rsidR="00F577CF" w:rsidRPr="00F577CF" w:rsidRDefault="00F577CF" w:rsidP="00F829CB">
            <w:pPr>
              <w:jc w:val="center"/>
              <w:rPr>
                <w:b/>
                <w:bCs/>
                <w:sz w:val="18"/>
                <w:szCs w:val="18"/>
              </w:rPr>
            </w:pPr>
            <w:r w:rsidRPr="00F577CF">
              <w:rPr>
                <w:b/>
                <w:b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59C97599" w14:textId="77777777" w:rsidR="00F577CF" w:rsidRPr="00F577CF" w:rsidRDefault="00F577CF" w:rsidP="00F829CB">
            <w:pPr>
              <w:jc w:val="center"/>
              <w:rPr>
                <w:b/>
                <w:bCs/>
                <w:sz w:val="18"/>
                <w:szCs w:val="18"/>
              </w:rPr>
            </w:pPr>
            <w:r w:rsidRPr="00F577CF">
              <w:rPr>
                <w:b/>
                <w:bCs/>
                <w:sz w:val="18"/>
                <w:szCs w:val="18"/>
              </w:rPr>
              <w:t>63 3 00 10003</w:t>
            </w:r>
          </w:p>
        </w:tc>
        <w:tc>
          <w:tcPr>
            <w:tcW w:w="567" w:type="dxa"/>
            <w:tcBorders>
              <w:top w:val="nil"/>
              <w:left w:val="nil"/>
              <w:bottom w:val="single" w:sz="4" w:space="0" w:color="000000"/>
              <w:right w:val="single" w:sz="4" w:space="0" w:color="000000"/>
            </w:tcBorders>
            <w:shd w:val="clear" w:color="auto" w:fill="auto"/>
            <w:vAlign w:val="center"/>
            <w:hideMark/>
          </w:tcPr>
          <w:p w14:paraId="20B16293" w14:textId="77777777" w:rsidR="00F577CF" w:rsidRPr="00F577CF" w:rsidRDefault="00F577CF" w:rsidP="00F829CB">
            <w:pPr>
              <w:jc w:val="center"/>
              <w:rPr>
                <w:b/>
                <w:bCs/>
                <w:sz w:val="18"/>
                <w:szCs w:val="18"/>
              </w:rPr>
            </w:pPr>
            <w:r w:rsidRPr="00F577CF">
              <w:rPr>
                <w:b/>
                <w:bCs/>
                <w:sz w:val="18"/>
                <w:szCs w:val="18"/>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01F5BC5" w14:textId="77777777" w:rsidR="00F577CF" w:rsidRPr="00F577CF" w:rsidRDefault="00F577CF" w:rsidP="00F829CB">
            <w:pPr>
              <w:jc w:val="right"/>
              <w:rPr>
                <w:b/>
                <w:bCs/>
                <w:sz w:val="18"/>
                <w:szCs w:val="18"/>
              </w:rPr>
            </w:pPr>
            <w:r w:rsidRPr="00F577CF">
              <w:rPr>
                <w:b/>
                <w:bCs/>
                <w:sz w:val="18"/>
                <w:szCs w:val="18"/>
              </w:rPr>
              <w:t>627 409,91</w:t>
            </w:r>
          </w:p>
        </w:tc>
        <w:tc>
          <w:tcPr>
            <w:tcW w:w="1417" w:type="dxa"/>
            <w:tcBorders>
              <w:top w:val="nil"/>
              <w:left w:val="nil"/>
              <w:bottom w:val="single" w:sz="4" w:space="0" w:color="auto"/>
              <w:right w:val="single" w:sz="4" w:space="0" w:color="auto"/>
            </w:tcBorders>
            <w:shd w:val="clear" w:color="auto" w:fill="auto"/>
            <w:vAlign w:val="center"/>
            <w:hideMark/>
          </w:tcPr>
          <w:p w14:paraId="5E108183"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3A455C7A" w14:textId="77777777" w:rsidR="00F577CF" w:rsidRPr="00F577CF" w:rsidRDefault="00F577CF" w:rsidP="00F829CB">
            <w:pPr>
              <w:jc w:val="right"/>
              <w:rPr>
                <w:b/>
                <w:bCs/>
                <w:sz w:val="18"/>
                <w:szCs w:val="18"/>
              </w:rPr>
            </w:pPr>
            <w:r w:rsidRPr="00F577CF">
              <w:rPr>
                <w:b/>
                <w:bCs/>
                <w:sz w:val="18"/>
                <w:szCs w:val="18"/>
              </w:rPr>
              <w:t>627 409,91</w:t>
            </w:r>
          </w:p>
        </w:tc>
      </w:tr>
      <w:tr w:rsidR="00F577CF" w:rsidRPr="00F577CF" w14:paraId="22C28C75"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2B7C8757" w14:textId="77777777" w:rsidR="00F577CF" w:rsidRPr="00F577CF" w:rsidRDefault="00F577CF" w:rsidP="00F829CB">
            <w:pPr>
              <w:rPr>
                <w:b/>
                <w:bCs/>
                <w:i/>
                <w:iCs/>
                <w:sz w:val="18"/>
                <w:szCs w:val="18"/>
              </w:rPr>
            </w:pPr>
            <w:r w:rsidRPr="00F577CF">
              <w:rPr>
                <w:b/>
                <w:bCs/>
                <w:i/>
                <w:iCs/>
                <w:sz w:val="18"/>
                <w:szCs w:val="18"/>
              </w:rPr>
              <w:t>Содержание скверов и площадей</w:t>
            </w:r>
          </w:p>
        </w:tc>
        <w:tc>
          <w:tcPr>
            <w:tcW w:w="580" w:type="dxa"/>
            <w:tcBorders>
              <w:top w:val="nil"/>
              <w:left w:val="nil"/>
              <w:bottom w:val="single" w:sz="4" w:space="0" w:color="000000"/>
              <w:right w:val="single" w:sz="4" w:space="0" w:color="000000"/>
            </w:tcBorders>
            <w:shd w:val="clear" w:color="auto" w:fill="auto"/>
            <w:vAlign w:val="center"/>
            <w:hideMark/>
          </w:tcPr>
          <w:p w14:paraId="6360D0B2"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1433306E" w14:textId="77777777" w:rsidR="00F577CF" w:rsidRPr="00F577CF" w:rsidRDefault="00F577CF" w:rsidP="00F829CB">
            <w:pPr>
              <w:jc w:val="center"/>
              <w:rPr>
                <w:b/>
                <w:bCs/>
                <w:i/>
                <w:iCs/>
                <w:sz w:val="18"/>
                <w:szCs w:val="18"/>
              </w:rPr>
            </w:pPr>
            <w:r w:rsidRPr="00F577CF">
              <w:rPr>
                <w:b/>
                <w:bCs/>
                <w:i/>
                <w:iCs/>
                <w:sz w:val="18"/>
                <w:szCs w:val="18"/>
              </w:rPr>
              <w:t>05</w:t>
            </w:r>
          </w:p>
        </w:tc>
        <w:tc>
          <w:tcPr>
            <w:tcW w:w="567" w:type="dxa"/>
            <w:tcBorders>
              <w:top w:val="nil"/>
              <w:left w:val="nil"/>
              <w:bottom w:val="single" w:sz="4" w:space="0" w:color="000000"/>
              <w:right w:val="single" w:sz="4" w:space="0" w:color="000000"/>
            </w:tcBorders>
            <w:shd w:val="clear" w:color="auto" w:fill="auto"/>
            <w:vAlign w:val="center"/>
            <w:hideMark/>
          </w:tcPr>
          <w:p w14:paraId="0AD5B7CB" w14:textId="77777777" w:rsidR="00F577CF" w:rsidRPr="00F577CF" w:rsidRDefault="00F577CF" w:rsidP="00F829CB">
            <w:pPr>
              <w:jc w:val="center"/>
              <w:rPr>
                <w:b/>
                <w:bCs/>
                <w:i/>
                <w:iCs/>
                <w:sz w:val="18"/>
                <w:szCs w:val="18"/>
              </w:rPr>
            </w:pPr>
            <w:r w:rsidRPr="00F577CF">
              <w:rPr>
                <w:b/>
                <w:bCs/>
                <w:i/>
                <w:i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43F89354" w14:textId="77777777" w:rsidR="00F577CF" w:rsidRPr="00F577CF" w:rsidRDefault="00F577CF" w:rsidP="00F829CB">
            <w:pPr>
              <w:jc w:val="center"/>
              <w:rPr>
                <w:b/>
                <w:bCs/>
                <w:i/>
                <w:iCs/>
                <w:sz w:val="18"/>
                <w:szCs w:val="18"/>
              </w:rPr>
            </w:pPr>
            <w:r w:rsidRPr="00F577CF">
              <w:rPr>
                <w:b/>
                <w:bCs/>
                <w:i/>
                <w:iCs/>
                <w:sz w:val="18"/>
                <w:szCs w:val="18"/>
              </w:rPr>
              <w:t>63 3 00 10004</w:t>
            </w:r>
          </w:p>
        </w:tc>
        <w:tc>
          <w:tcPr>
            <w:tcW w:w="567" w:type="dxa"/>
            <w:tcBorders>
              <w:top w:val="nil"/>
              <w:left w:val="nil"/>
              <w:bottom w:val="single" w:sz="4" w:space="0" w:color="000000"/>
              <w:right w:val="single" w:sz="4" w:space="0" w:color="000000"/>
            </w:tcBorders>
            <w:shd w:val="clear" w:color="auto" w:fill="auto"/>
            <w:vAlign w:val="center"/>
            <w:hideMark/>
          </w:tcPr>
          <w:p w14:paraId="3238DA47"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A1AAAB0" w14:textId="77777777" w:rsidR="00F577CF" w:rsidRPr="00F577CF" w:rsidRDefault="00F577CF" w:rsidP="00F829CB">
            <w:pPr>
              <w:jc w:val="right"/>
              <w:rPr>
                <w:b/>
                <w:bCs/>
                <w:i/>
                <w:iCs/>
                <w:sz w:val="18"/>
                <w:szCs w:val="18"/>
              </w:rPr>
            </w:pPr>
            <w:r w:rsidRPr="00F577CF">
              <w:rPr>
                <w:b/>
                <w:bCs/>
                <w:i/>
                <w:iCs/>
                <w:sz w:val="18"/>
                <w:szCs w:val="18"/>
              </w:rPr>
              <w:t>10 372 768,90</w:t>
            </w:r>
          </w:p>
        </w:tc>
        <w:tc>
          <w:tcPr>
            <w:tcW w:w="1417" w:type="dxa"/>
            <w:tcBorders>
              <w:top w:val="nil"/>
              <w:left w:val="nil"/>
              <w:bottom w:val="single" w:sz="4" w:space="0" w:color="auto"/>
              <w:right w:val="single" w:sz="4" w:space="0" w:color="auto"/>
            </w:tcBorders>
            <w:shd w:val="clear" w:color="auto" w:fill="auto"/>
            <w:vAlign w:val="center"/>
            <w:hideMark/>
          </w:tcPr>
          <w:p w14:paraId="7C12F40E"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7E29C048" w14:textId="77777777" w:rsidR="00F577CF" w:rsidRPr="00F577CF" w:rsidRDefault="00F577CF" w:rsidP="00F829CB">
            <w:pPr>
              <w:jc w:val="right"/>
              <w:rPr>
                <w:b/>
                <w:bCs/>
                <w:i/>
                <w:iCs/>
                <w:sz w:val="18"/>
                <w:szCs w:val="18"/>
              </w:rPr>
            </w:pPr>
            <w:r w:rsidRPr="00F577CF">
              <w:rPr>
                <w:b/>
                <w:bCs/>
                <w:i/>
                <w:iCs/>
                <w:sz w:val="18"/>
                <w:szCs w:val="18"/>
              </w:rPr>
              <w:t>10 372 768,90</w:t>
            </w:r>
          </w:p>
        </w:tc>
      </w:tr>
      <w:tr w:rsidR="00F577CF" w:rsidRPr="00F577CF" w14:paraId="1FDCE738"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1C93398D"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57138FEB"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2484FEF8" w14:textId="77777777" w:rsidR="00F577CF" w:rsidRPr="00F577CF" w:rsidRDefault="00F577CF" w:rsidP="00F829CB">
            <w:pPr>
              <w:jc w:val="center"/>
              <w:rPr>
                <w:b/>
                <w:bCs/>
                <w:sz w:val="18"/>
                <w:szCs w:val="18"/>
              </w:rPr>
            </w:pPr>
            <w:r w:rsidRPr="00F577CF">
              <w:rPr>
                <w:b/>
                <w:bCs/>
                <w:sz w:val="18"/>
                <w:szCs w:val="18"/>
              </w:rPr>
              <w:t>05</w:t>
            </w:r>
          </w:p>
        </w:tc>
        <w:tc>
          <w:tcPr>
            <w:tcW w:w="567" w:type="dxa"/>
            <w:tcBorders>
              <w:top w:val="nil"/>
              <w:left w:val="nil"/>
              <w:bottom w:val="single" w:sz="4" w:space="0" w:color="000000"/>
              <w:right w:val="single" w:sz="4" w:space="0" w:color="000000"/>
            </w:tcBorders>
            <w:shd w:val="clear" w:color="auto" w:fill="auto"/>
            <w:vAlign w:val="center"/>
            <w:hideMark/>
          </w:tcPr>
          <w:p w14:paraId="1D362658" w14:textId="77777777" w:rsidR="00F577CF" w:rsidRPr="00F577CF" w:rsidRDefault="00F577CF" w:rsidP="00F829CB">
            <w:pPr>
              <w:jc w:val="center"/>
              <w:rPr>
                <w:b/>
                <w:bCs/>
                <w:sz w:val="18"/>
                <w:szCs w:val="18"/>
              </w:rPr>
            </w:pPr>
            <w:r w:rsidRPr="00F577CF">
              <w:rPr>
                <w:b/>
                <w:b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4169C4ED" w14:textId="77777777" w:rsidR="00F577CF" w:rsidRPr="00F577CF" w:rsidRDefault="00F577CF" w:rsidP="00F829CB">
            <w:pPr>
              <w:jc w:val="center"/>
              <w:rPr>
                <w:b/>
                <w:bCs/>
                <w:sz w:val="18"/>
                <w:szCs w:val="18"/>
              </w:rPr>
            </w:pPr>
            <w:r w:rsidRPr="00F577CF">
              <w:rPr>
                <w:b/>
                <w:bCs/>
                <w:sz w:val="18"/>
                <w:szCs w:val="18"/>
              </w:rPr>
              <w:t>63 3 00 10004</w:t>
            </w:r>
          </w:p>
        </w:tc>
        <w:tc>
          <w:tcPr>
            <w:tcW w:w="567" w:type="dxa"/>
            <w:tcBorders>
              <w:top w:val="nil"/>
              <w:left w:val="nil"/>
              <w:bottom w:val="single" w:sz="4" w:space="0" w:color="000000"/>
              <w:right w:val="single" w:sz="4" w:space="0" w:color="000000"/>
            </w:tcBorders>
            <w:shd w:val="clear" w:color="auto" w:fill="auto"/>
            <w:vAlign w:val="center"/>
            <w:hideMark/>
          </w:tcPr>
          <w:p w14:paraId="11B49277" w14:textId="77777777" w:rsidR="00F577CF" w:rsidRPr="00F577CF" w:rsidRDefault="00F577CF" w:rsidP="00F829CB">
            <w:pPr>
              <w:jc w:val="center"/>
              <w:rPr>
                <w:b/>
                <w:bCs/>
                <w:sz w:val="18"/>
                <w:szCs w:val="18"/>
              </w:rPr>
            </w:pPr>
            <w:r w:rsidRPr="00F577CF">
              <w:rPr>
                <w:b/>
                <w:bCs/>
                <w:sz w:val="18"/>
                <w:szCs w:val="18"/>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76394F4" w14:textId="77777777" w:rsidR="00F577CF" w:rsidRPr="00F577CF" w:rsidRDefault="00F577CF" w:rsidP="00F829CB">
            <w:pPr>
              <w:jc w:val="right"/>
              <w:rPr>
                <w:b/>
                <w:bCs/>
                <w:sz w:val="18"/>
                <w:szCs w:val="18"/>
              </w:rPr>
            </w:pPr>
            <w:r w:rsidRPr="00F577CF">
              <w:rPr>
                <w:b/>
                <w:bCs/>
                <w:sz w:val="18"/>
                <w:szCs w:val="18"/>
              </w:rPr>
              <w:t>10 372 768,90</w:t>
            </w:r>
          </w:p>
        </w:tc>
        <w:tc>
          <w:tcPr>
            <w:tcW w:w="1417" w:type="dxa"/>
            <w:tcBorders>
              <w:top w:val="nil"/>
              <w:left w:val="nil"/>
              <w:bottom w:val="single" w:sz="4" w:space="0" w:color="auto"/>
              <w:right w:val="single" w:sz="4" w:space="0" w:color="auto"/>
            </w:tcBorders>
            <w:shd w:val="clear" w:color="auto" w:fill="auto"/>
            <w:vAlign w:val="center"/>
            <w:hideMark/>
          </w:tcPr>
          <w:p w14:paraId="2256378C"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609DC6B5" w14:textId="77777777" w:rsidR="00F577CF" w:rsidRPr="00F577CF" w:rsidRDefault="00F577CF" w:rsidP="00F829CB">
            <w:pPr>
              <w:jc w:val="right"/>
              <w:rPr>
                <w:b/>
                <w:bCs/>
                <w:sz w:val="18"/>
                <w:szCs w:val="18"/>
              </w:rPr>
            </w:pPr>
            <w:r w:rsidRPr="00F577CF">
              <w:rPr>
                <w:b/>
                <w:bCs/>
                <w:sz w:val="18"/>
                <w:szCs w:val="18"/>
              </w:rPr>
              <w:t>10 372 768,90</w:t>
            </w:r>
          </w:p>
        </w:tc>
      </w:tr>
      <w:tr w:rsidR="00F577CF" w:rsidRPr="00F577CF" w14:paraId="151F58F7"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789F2489" w14:textId="77777777" w:rsidR="00F577CF" w:rsidRPr="00F577CF" w:rsidRDefault="00F577CF" w:rsidP="00F829CB">
            <w:pPr>
              <w:rPr>
                <w:b/>
                <w:bCs/>
                <w:i/>
                <w:iCs/>
                <w:sz w:val="18"/>
                <w:szCs w:val="18"/>
              </w:rPr>
            </w:pPr>
            <w:r w:rsidRPr="00F577CF">
              <w:rPr>
                <w:b/>
                <w:bCs/>
                <w:i/>
                <w:iCs/>
                <w:sz w:val="18"/>
                <w:szCs w:val="18"/>
              </w:rPr>
              <w:t>Организация и утилизация бытовых и промышленных отходов, проведение рекультивации</w:t>
            </w:r>
          </w:p>
        </w:tc>
        <w:tc>
          <w:tcPr>
            <w:tcW w:w="580" w:type="dxa"/>
            <w:tcBorders>
              <w:top w:val="nil"/>
              <w:left w:val="nil"/>
              <w:bottom w:val="single" w:sz="4" w:space="0" w:color="000000"/>
              <w:right w:val="single" w:sz="4" w:space="0" w:color="000000"/>
            </w:tcBorders>
            <w:shd w:val="clear" w:color="auto" w:fill="auto"/>
            <w:vAlign w:val="center"/>
            <w:hideMark/>
          </w:tcPr>
          <w:p w14:paraId="0C4989C5"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7C36F08D" w14:textId="77777777" w:rsidR="00F577CF" w:rsidRPr="00F577CF" w:rsidRDefault="00F577CF" w:rsidP="00F829CB">
            <w:pPr>
              <w:jc w:val="center"/>
              <w:rPr>
                <w:b/>
                <w:bCs/>
                <w:i/>
                <w:iCs/>
                <w:sz w:val="18"/>
                <w:szCs w:val="18"/>
              </w:rPr>
            </w:pPr>
            <w:r w:rsidRPr="00F577CF">
              <w:rPr>
                <w:b/>
                <w:bCs/>
                <w:i/>
                <w:iCs/>
                <w:sz w:val="18"/>
                <w:szCs w:val="18"/>
              </w:rPr>
              <w:t>05</w:t>
            </w:r>
          </w:p>
        </w:tc>
        <w:tc>
          <w:tcPr>
            <w:tcW w:w="567" w:type="dxa"/>
            <w:tcBorders>
              <w:top w:val="nil"/>
              <w:left w:val="nil"/>
              <w:bottom w:val="single" w:sz="4" w:space="0" w:color="000000"/>
              <w:right w:val="single" w:sz="4" w:space="0" w:color="000000"/>
            </w:tcBorders>
            <w:shd w:val="clear" w:color="auto" w:fill="auto"/>
            <w:vAlign w:val="center"/>
            <w:hideMark/>
          </w:tcPr>
          <w:p w14:paraId="62B754F2" w14:textId="77777777" w:rsidR="00F577CF" w:rsidRPr="00F577CF" w:rsidRDefault="00F577CF" w:rsidP="00F829CB">
            <w:pPr>
              <w:jc w:val="center"/>
              <w:rPr>
                <w:b/>
                <w:bCs/>
                <w:i/>
                <w:iCs/>
                <w:sz w:val="18"/>
                <w:szCs w:val="18"/>
              </w:rPr>
            </w:pPr>
            <w:r w:rsidRPr="00F577CF">
              <w:rPr>
                <w:b/>
                <w:bCs/>
                <w:i/>
                <w:i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2E42AE58" w14:textId="77777777" w:rsidR="00F577CF" w:rsidRPr="00F577CF" w:rsidRDefault="00F577CF" w:rsidP="00F829CB">
            <w:pPr>
              <w:jc w:val="center"/>
              <w:rPr>
                <w:b/>
                <w:bCs/>
                <w:i/>
                <w:iCs/>
                <w:sz w:val="18"/>
                <w:szCs w:val="18"/>
              </w:rPr>
            </w:pPr>
            <w:r w:rsidRPr="00F577CF">
              <w:rPr>
                <w:b/>
                <w:bCs/>
                <w:i/>
                <w:iCs/>
                <w:sz w:val="18"/>
                <w:szCs w:val="18"/>
              </w:rPr>
              <w:t>63 3 00 10006</w:t>
            </w:r>
          </w:p>
        </w:tc>
        <w:tc>
          <w:tcPr>
            <w:tcW w:w="567" w:type="dxa"/>
            <w:tcBorders>
              <w:top w:val="nil"/>
              <w:left w:val="nil"/>
              <w:bottom w:val="single" w:sz="4" w:space="0" w:color="000000"/>
              <w:right w:val="single" w:sz="4" w:space="0" w:color="000000"/>
            </w:tcBorders>
            <w:shd w:val="clear" w:color="auto" w:fill="auto"/>
            <w:vAlign w:val="center"/>
            <w:hideMark/>
          </w:tcPr>
          <w:p w14:paraId="4F27250F"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BC5880B" w14:textId="77777777" w:rsidR="00F577CF" w:rsidRPr="00F577CF" w:rsidRDefault="00F577CF" w:rsidP="00F829CB">
            <w:pPr>
              <w:jc w:val="right"/>
              <w:rPr>
                <w:b/>
                <w:bCs/>
                <w:i/>
                <w:iCs/>
                <w:sz w:val="18"/>
                <w:szCs w:val="18"/>
              </w:rPr>
            </w:pPr>
            <w:r w:rsidRPr="00F577CF">
              <w:rPr>
                <w:b/>
                <w:bCs/>
                <w:i/>
                <w:iCs/>
                <w:sz w:val="18"/>
                <w:szCs w:val="18"/>
              </w:rPr>
              <w:t>1 034 967,67</w:t>
            </w:r>
          </w:p>
        </w:tc>
        <w:tc>
          <w:tcPr>
            <w:tcW w:w="1417" w:type="dxa"/>
            <w:tcBorders>
              <w:top w:val="nil"/>
              <w:left w:val="nil"/>
              <w:bottom w:val="single" w:sz="4" w:space="0" w:color="auto"/>
              <w:right w:val="single" w:sz="4" w:space="0" w:color="auto"/>
            </w:tcBorders>
            <w:shd w:val="clear" w:color="auto" w:fill="auto"/>
            <w:vAlign w:val="center"/>
            <w:hideMark/>
          </w:tcPr>
          <w:p w14:paraId="5400CE6F" w14:textId="77777777" w:rsidR="00F577CF" w:rsidRPr="00F577CF" w:rsidRDefault="00F577CF" w:rsidP="00F829CB">
            <w:pPr>
              <w:jc w:val="right"/>
              <w:rPr>
                <w:b/>
                <w:bCs/>
                <w:i/>
                <w:iCs/>
                <w:sz w:val="18"/>
                <w:szCs w:val="18"/>
              </w:rPr>
            </w:pPr>
            <w:r w:rsidRPr="00F577CF">
              <w:rPr>
                <w:b/>
                <w:bCs/>
                <w:i/>
                <w:iCs/>
                <w:sz w:val="18"/>
                <w:szCs w:val="18"/>
              </w:rPr>
              <w:t>-340 232,67</w:t>
            </w:r>
          </w:p>
        </w:tc>
        <w:tc>
          <w:tcPr>
            <w:tcW w:w="1559" w:type="dxa"/>
            <w:tcBorders>
              <w:top w:val="nil"/>
              <w:left w:val="nil"/>
              <w:bottom w:val="single" w:sz="4" w:space="0" w:color="auto"/>
              <w:right w:val="single" w:sz="4" w:space="0" w:color="auto"/>
            </w:tcBorders>
            <w:shd w:val="clear" w:color="auto" w:fill="auto"/>
            <w:vAlign w:val="center"/>
            <w:hideMark/>
          </w:tcPr>
          <w:p w14:paraId="3DFC5A42" w14:textId="77777777" w:rsidR="00F577CF" w:rsidRPr="00F577CF" w:rsidRDefault="00F577CF" w:rsidP="00F829CB">
            <w:pPr>
              <w:jc w:val="right"/>
              <w:rPr>
                <w:b/>
                <w:bCs/>
                <w:i/>
                <w:iCs/>
                <w:sz w:val="18"/>
                <w:szCs w:val="18"/>
              </w:rPr>
            </w:pPr>
            <w:r w:rsidRPr="00F577CF">
              <w:rPr>
                <w:b/>
                <w:bCs/>
                <w:i/>
                <w:iCs/>
                <w:sz w:val="18"/>
                <w:szCs w:val="18"/>
              </w:rPr>
              <w:t>694 735,00</w:t>
            </w:r>
          </w:p>
        </w:tc>
      </w:tr>
      <w:tr w:rsidR="00F577CF" w:rsidRPr="00F577CF" w14:paraId="74967FAF"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6EA4BE0A" w14:textId="77777777" w:rsidR="00F577CF" w:rsidRPr="00F577CF" w:rsidRDefault="00F577CF" w:rsidP="00F829CB">
            <w:pPr>
              <w:rPr>
                <w:b/>
                <w:bCs/>
                <w:sz w:val="18"/>
                <w:szCs w:val="18"/>
              </w:rPr>
            </w:pPr>
            <w:r w:rsidRPr="00F577CF">
              <w:rPr>
                <w:b/>
                <w:bCs/>
                <w:sz w:val="18"/>
                <w:szCs w:val="18"/>
              </w:rPr>
              <w:lastRenderedPageBreak/>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411B7C52"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567D24D6" w14:textId="77777777" w:rsidR="00F577CF" w:rsidRPr="00F577CF" w:rsidRDefault="00F577CF" w:rsidP="00F829CB">
            <w:pPr>
              <w:jc w:val="center"/>
              <w:rPr>
                <w:b/>
                <w:bCs/>
                <w:sz w:val="18"/>
                <w:szCs w:val="18"/>
              </w:rPr>
            </w:pPr>
            <w:r w:rsidRPr="00F577CF">
              <w:rPr>
                <w:b/>
                <w:bCs/>
                <w:sz w:val="18"/>
                <w:szCs w:val="18"/>
              </w:rPr>
              <w:t>05</w:t>
            </w:r>
          </w:p>
        </w:tc>
        <w:tc>
          <w:tcPr>
            <w:tcW w:w="567" w:type="dxa"/>
            <w:tcBorders>
              <w:top w:val="nil"/>
              <w:left w:val="nil"/>
              <w:bottom w:val="single" w:sz="4" w:space="0" w:color="000000"/>
              <w:right w:val="single" w:sz="4" w:space="0" w:color="000000"/>
            </w:tcBorders>
            <w:shd w:val="clear" w:color="auto" w:fill="auto"/>
            <w:vAlign w:val="center"/>
            <w:hideMark/>
          </w:tcPr>
          <w:p w14:paraId="19FB17C9" w14:textId="77777777" w:rsidR="00F577CF" w:rsidRPr="00F577CF" w:rsidRDefault="00F577CF" w:rsidP="00F829CB">
            <w:pPr>
              <w:jc w:val="center"/>
              <w:rPr>
                <w:b/>
                <w:bCs/>
                <w:sz w:val="18"/>
                <w:szCs w:val="18"/>
              </w:rPr>
            </w:pPr>
            <w:r w:rsidRPr="00F577CF">
              <w:rPr>
                <w:b/>
                <w:b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50CC3F07" w14:textId="77777777" w:rsidR="00F577CF" w:rsidRPr="00F577CF" w:rsidRDefault="00F577CF" w:rsidP="00F829CB">
            <w:pPr>
              <w:jc w:val="center"/>
              <w:rPr>
                <w:b/>
                <w:bCs/>
                <w:sz w:val="18"/>
                <w:szCs w:val="18"/>
              </w:rPr>
            </w:pPr>
            <w:r w:rsidRPr="00F577CF">
              <w:rPr>
                <w:b/>
                <w:bCs/>
                <w:sz w:val="18"/>
                <w:szCs w:val="18"/>
              </w:rPr>
              <w:t>63 3 00 10006</w:t>
            </w:r>
          </w:p>
        </w:tc>
        <w:tc>
          <w:tcPr>
            <w:tcW w:w="567" w:type="dxa"/>
            <w:tcBorders>
              <w:top w:val="nil"/>
              <w:left w:val="nil"/>
              <w:bottom w:val="single" w:sz="4" w:space="0" w:color="000000"/>
              <w:right w:val="single" w:sz="4" w:space="0" w:color="000000"/>
            </w:tcBorders>
            <w:shd w:val="clear" w:color="auto" w:fill="auto"/>
            <w:vAlign w:val="center"/>
            <w:hideMark/>
          </w:tcPr>
          <w:p w14:paraId="469AD48C" w14:textId="77777777" w:rsidR="00F577CF" w:rsidRPr="00F577CF" w:rsidRDefault="00F577CF" w:rsidP="00F829CB">
            <w:pPr>
              <w:jc w:val="center"/>
              <w:rPr>
                <w:b/>
                <w:bCs/>
                <w:sz w:val="18"/>
                <w:szCs w:val="18"/>
              </w:rPr>
            </w:pPr>
            <w:r w:rsidRPr="00F577CF">
              <w:rPr>
                <w:b/>
                <w:bCs/>
                <w:sz w:val="18"/>
                <w:szCs w:val="18"/>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CD8D301" w14:textId="77777777" w:rsidR="00F577CF" w:rsidRPr="00F577CF" w:rsidRDefault="00F577CF" w:rsidP="00F829CB">
            <w:pPr>
              <w:jc w:val="right"/>
              <w:rPr>
                <w:b/>
                <w:bCs/>
                <w:sz w:val="18"/>
                <w:szCs w:val="18"/>
              </w:rPr>
            </w:pPr>
            <w:r w:rsidRPr="00F577CF">
              <w:rPr>
                <w:b/>
                <w:bCs/>
                <w:sz w:val="18"/>
                <w:szCs w:val="18"/>
              </w:rPr>
              <w:t>1 034 967,67</w:t>
            </w:r>
          </w:p>
        </w:tc>
        <w:tc>
          <w:tcPr>
            <w:tcW w:w="1417" w:type="dxa"/>
            <w:tcBorders>
              <w:top w:val="nil"/>
              <w:left w:val="nil"/>
              <w:bottom w:val="single" w:sz="4" w:space="0" w:color="auto"/>
              <w:right w:val="single" w:sz="4" w:space="0" w:color="auto"/>
            </w:tcBorders>
            <w:shd w:val="clear" w:color="auto" w:fill="auto"/>
            <w:vAlign w:val="center"/>
            <w:hideMark/>
          </w:tcPr>
          <w:p w14:paraId="6523A687" w14:textId="77777777" w:rsidR="00F577CF" w:rsidRPr="00F577CF" w:rsidRDefault="00F577CF" w:rsidP="00F829CB">
            <w:pPr>
              <w:jc w:val="right"/>
              <w:rPr>
                <w:b/>
                <w:bCs/>
                <w:sz w:val="18"/>
                <w:szCs w:val="18"/>
              </w:rPr>
            </w:pPr>
            <w:r w:rsidRPr="00F577CF">
              <w:rPr>
                <w:b/>
                <w:bCs/>
                <w:sz w:val="18"/>
                <w:szCs w:val="18"/>
              </w:rPr>
              <w:t>-340 232,67</w:t>
            </w:r>
          </w:p>
        </w:tc>
        <w:tc>
          <w:tcPr>
            <w:tcW w:w="1559" w:type="dxa"/>
            <w:tcBorders>
              <w:top w:val="nil"/>
              <w:left w:val="nil"/>
              <w:bottom w:val="single" w:sz="4" w:space="0" w:color="auto"/>
              <w:right w:val="single" w:sz="4" w:space="0" w:color="auto"/>
            </w:tcBorders>
            <w:shd w:val="clear" w:color="auto" w:fill="auto"/>
            <w:vAlign w:val="center"/>
            <w:hideMark/>
          </w:tcPr>
          <w:p w14:paraId="23B868BA" w14:textId="77777777" w:rsidR="00F577CF" w:rsidRPr="00F577CF" w:rsidRDefault="00F577CF" w:rsidP="00F829CB">
            <w:pPr>
              <w:jc w:val="right"/>
              <w:rPr>
                <w:b/>
                <w:bCs/>
                <w:sz w:val="18"/>
                <w:szCs w:val="18"/>
              </w:rPr>
            </w:pPr>
            <w:r w:rsidRPr="00F577CF">
              <w:rPr>
                <w:b/>
                <w:bCs/>
                <w:sz w:val="18"/>
                <w:szCs w:val="18"/>
              </w:rPr>
              <w:t>694 735,00</w:t>
            </w:r>
          </w:p>
        </w:tc>
      </w:tr>
      <w:tr w:rsidR="00F577CF" w:rsidRPr="00F577CF" w14:paraId="55A05B09"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4CAD4DCA" w14:textId="77777777" w:rsidR="00F577CF" w:rsidRPr="00F577CF" w:rsidRDefault="00F577CF" w:rsidP="00F829CB">
            <w:pPr>
              <w:rPr>
                <w:b/>
                <w:bCs/>
                <w:i/>
                <w:iCs/>
                <w:sz w:val="18"/>
                <w:szCs w:val="18"/>
              </w:rPr>
            </w:pPr>
            <w:r w:rsidRPr="00F577CF">
              <w:rPr>
                <w:b/>
                <w:bCs/>
                <w:i/>
                <w:iCs/>
                <w:sz w:val="18"/>
                <w:szCs w:val="18"/>
              </w:rPr>
              <w:t>Прочие мероприятия по благоустройству</w:t>
            </w:r>
          </w:p>
        </w:tc>
        <w:tc>
          <w:tcPr>
            <w:tcW w:w="580" w:type="dxa"/>
            <w:tcBorders>
              <w:top w:val="nil"/>
              <w:left w:val="nil"/>
              <w:bottom w:val="single" w:sz="4" w:space="0" w:color="000000"/>
              <w:right w:val="single" w:sz="4" w:space="0" w:color="000000"/>
            </w:tcBorders>
            <w:shd w:val="clear" w:color="auto" w:fill="auto"/>
            <w:vAlign w:val="center"/>
            <w:hideMark/>
          </w:tcPr>
          <w:p w14:paraId="2F8E29E8"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7BEA75DB" w14:textId="77777777" w:rsidR="00F577CF" w:rsidRPr="00F577CF" w:rsidRDefault="00F577CF" w:rsidP="00F829CB">
            <w:pPr>
              <w:jc w:val="center"/>
              <w:rPr>
                <w:b/>
                <w:bCs/>
                <w:i/>
                <w:iCs/>
                <w:sz w:val="18"/>
                <w:szCs w:val="18"/>
              </w:rPr>
            </w:pPr>
            <w:r w:rsidRPr="00F577CF">
              <w:rPr>
                <w:b/>
                <w:bCs/>
                <w:i/>
                <w:iCs/>
                <w:sz w:val="18"/>
                <w:szCs w:val="18"/>
              </w:rPr>
              <w:t>05</w:t>
            </w:r>
          </w:p>
        </w:tc>
        <w:tc>
          <w:tcPr>
            <w:tcW w:w="567" w:type="dxa"/>
            <w:tcBorders>
              <w:top w:val="nil"/>
              <w:left w:val="nil"/>
              <w:bottom w:val="single" w:sz="4" w:space="0" w:color="000000"/>
              <w:right w:val="single" w:sz="4" w:space="0" w:color="000000"/>
            </w:tcBorders>
            <w:shd w:val="clear" w:color="auto" w:fill="auto"/>
            <w:vAlign w:val="center"/>
            <w:hideMark/>
          </w:tcPr>
          <w:p w14:paraId="6CB844D2" w14:textId="77777777" w:rsidR="00F577CF" w:rsidRPr="00F577CF" w:rsidRDefault="00F577CF" w:rsidP="00F829CB">
            <w:pPr>
              <w:jc w:val="center"/>
              <w:rPr>
                <w:b/>
                <w:bCs/>
                <w:i/>
                <w:iCs/>
                <w:sz w:val="18"/>
                <w:szCs w:val="18"/>
              </w:rPr>
            </w:pPr>
            <w:r w:rsidRPr="00F577CF">
              <w:rPr>
                <w:b/>
                <w:bCs/>
                <w:i/>
                <w:i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74352CA3" w14:textId="77777777" w:rsidR="00F577CF" w:rsidRPr="00F577CF" w:rsidRDefault="00F577CF" w:rsidP="00F829CB">
            <w:pPr>
              <w:jc w:val="center"/>
              <w:rPr>
                <w:b/>
                <w:bCs/>
                <w:i/>
                <w:iCs/>
                <w:sz w:val="18"/>
                <w:szCs w:val="18"/>
              </w:rPr>
            </w:pPr>
            <w:r w:rsidRPr="00F577CF">
              <w:rPr>
                <w:b/>
                <w:bCs/>
                <w:i/>
                <w:iCs/>
                <w:sz w:val="18"/>
                <w:szCs w:val="18"/>
              </w:rPr>
              <w:t>63 3 00 10009</w:t>
            </w:r>
          </w:p>
        </w:tc>
        <w:tc>
          <w:tcPr>
            <w:tcW w:w="567" w:type="dxa"/>
            <w:tcBorders>
              <w:top w:val="nil"/>
              <w:left w:val="nil"/>
              <w:bottom w:val="single" w:sz="4" w:space="0" w:color="000000"/>
              <w:right w:val="single" w:sz="4" w:space="0" w:color="000000"/>
            </w:tcBorders>
            <w:shd w:val="clear" w:color="auto" w:fill="auto"/>
            <w:vAlign w:val="center"/>
            <w:hideMark/>
          </w:tcPr>
          <w:p w14:paraId="36FE6F43"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9FF3587" w14:textId="77777777" w:rsidR="00F577CF" w:rsidRPr="00F577CF" w:rsidRDefault="00F577CF" w:rsidP="00F829CB">
            <w:pPr>
              <w:jc w:val="right"/>
              <w:rPr>
                <w:b/>
                <w:bCs/>
                <w:i/>
                <w:iCs/>
                <w:sz w:val="18"/>
                <w:szCs w:val="18"/>
              </w:rPr>
            </w:pPr>
            <w:r w:rsidRPr="00F577CF">
              <w:rPr>
                <w:b/>
                <w:bCs/>
                <w:i/>
                <w:iCs/>
                <w:sz w:val="18"/>
                <w:szCs w:val="18"/>
              </w:rPr>
              <w:t>4 718 987,16</w:t>
            </w:r>
          </w:p>
        </w:tc>
        <w:tc>
          <w:tcPr>
            <w:tcW w:w="1417" w:type="dxa"/>
            <w:tcBorders>
              <w:top w:val="nil"/>
              <w:left w:val="nil"/>
              <w:bottom w:val="single" w:sz="4" w:space="0" w:color="auto"/>
              <w:right w:val="single" w:sz="4" w:space="0" w:color="auto"/>
            </w:tcBorders>
            <w:shd w:val="clear" w:color="auto" w:fill="auto"/>
            <w:vAlign w:val="center"/>
            <w:hideMark/>
          </w:tcPr>
          <w:p w14:paraId="2EB5743B" w14:textId="77777777" w:rsidR="00F577CF" w:rsidRPr="00F577CF" w:rsidRDefault="00F577CF" w:rsidP="00F829CB">
            <w:pPr>
              <w:jc w:val="right"/>
              <w:rPr>
                <w:b/>
                <w:bCs/>
                <w:i/>
                <w:iCs/>
                <w:sz w:val="18"/>
                <w:szCs w:val="18"/>
              </w:rPr>
            </w:pPr>
            <w:r w:rsidRPr="00F577CF">
              <w:rPr>
                <w:b/>
                <w:bCs/>
                <w:i/>
                <w:iCs/>
                <w:sz w:val="18"/>
                <w:szCs w:val="18"/>
              </w:rPr>
              <w:t>-147 000,00</w:t>
            </w:r>
          </w:p>
        </w:tc>
        <w:tc>
          <w:tcPr>
            <w:tcW w:w="1559" w:type="dxa"/>
            <w:tcBorders>
              <w:top w:val="nil"/>
              <w:left w:val="nil"/>
              <w:bottom w:val="single" w:sz="4" w:space="0" w:color="auto"/>
              <w:right w:val="single" w:sz="4" w:space="0" w:color="auto"/>
            </w:tcBorders>
            <w:shd w:val="clear" w:color="auto" w:fill="auto"/>
            <w:vAlign w:val="center"/>
            <w:hideMark/>
          </w:tcPr>
          <w:p w14:paraId="0238BC67" w14:textId="77777777" w:rsidR="00F577CF" w:rsidRPr="00F577CF" w:rsidRDefault="00F577CF" w:rsidP="00F829CB">
            <w:pPr>
              <w:jc w:val="right"/>
              <w:rPr>
                <w:b/>
                <w:bCs/>
                <w:i/>
                <w:iCs/>
                <w:sz w:val="18"/>
                <w:szCs w:val="18"/>
              </w:rPr>
            </w:pPr>
            <w:r w:rsidRPr="00F577CF">
              <w:rPr>
                <w:b/>
                <w:bCs/>
                <w:i/>
                <w:iCs/>
                <w:sz w:val="18"/>
                <w:szCs w:val="18"/>
              </w:rPr>
              <w:t>4 571 987,16</w:t>
            </w:r>
          </w:p>
        </w:tc>
      </w:tr>
      <w:tr w:rsidR="00F577CF" w:rsidRPr="00F577CF" w14:paraId="7638E745"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03D15B24"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11A229A8"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1524C0A4" w14:textId="77777777" w:rsidR="00F577CF" w:rsidRPr="00F577CF" w:rsidRDefault="00F577CF" w:rsidP="00F829CB">
            <w:pPr>
              <w:jc w:val="center"/>
              <w:rPr>
                <w:b/>
                <w:bCs/>
                <w:sz w:val="18"/>
                <w:szCs w:val="18"/>
              </w:rPr>
            </w:pPr>
            <w:r w:rsidRPr="00F577CF">
              <w:rPr>
                <w:b/>
                <w:bCs/>
                <w:sz w:val="18"/>
                <w:szCs w:val="18"/>
              </w:rPr>
              <w:t>05</w:t>
            </w:r>
          </w:p>
        </w:tc>
        <w:tc>
          <w:tcPr>
            <w:tcW w:w="567" w:type="dxa"/>
            <w:tcBorders>
              <w:top w:val="nil"/>
              <w:left w:val="nil"/>
              <w:bottom w:val="single" w:sz="4" w:space="0" w:color="000000"/>
              <w:right w:val="single" w:sz="4" w:space="0" w:color="000000"/>
            </w:tcBorders>
            <w:shd w:val="clear" w:color="auto" w:fill="auto"/>
            <w:vAlign w:val="center"/>
            <w:hideMark/>
          </w:tcPr>
          <w:p w14:paraId="3DFF064E" w14:textId="77777777" w:rsidR="00F577CF" w:rsidRPr="00F577CF" w:rsidRDefault="00F577CF" w:rsidP="00F829CB">
            <w:pPr>
              <w:jc w:val="center"/>
              <w:rPr>
                <w:b/>
                <w:bCs/>
                <w:sz w:val="18"/>
                <w:szCs w:val="18"/>
              </w:rPr>
            </w:pPr>
            <w:r w:rsidRPr="00F577CF">
              <w:rPr>
                <w:b/>
                <w:b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7BA1B70C" w14:textId="77777777" w:rsidR="00F577CF" w:rsidRPr="00F577CF" w:rsidRDefault="00F577CF" w:rsidP="00F829CB">
            <w:pPr>
              <w:jc w:val="center"/>
              <w:rPr>
                <w:b/>
                <w:bCs/>
                <w:sz w:val="18"/>
                <w:szCs w:val="18"/>
              </w:rPr>
            </w:pPr>
            <w:r w:rsidRPr="00F577CF">
              <w:rPr>
                <w:b/>
                <w:bCs/>
                <w:sz w:val="18"/>
                <w:szCs w:val="18"/>
              </w:rPr>
              <w:t>63 3 00 10009</w:t>
            </w:r>
          </w:p>
        </w:tc>
        <w:tc>
          <w:tcPr>
            <w:tcW w:w="567" w:type="dxa"/>
            <w:tcBorders>
              <w:top w:val="nil"/>
              <w:left w:val="nil"/>
              <w:bottom w:val="single" w:sz="4" w:space="0" w:color="000000"/>
              <w:right w:val="single" w:sz="4" w:space="0" w:color="000000"/>
            </w:tcBorders>
            <w:shd w:val="clear" w:color="auto" w:fill="auto"/>
            <w:vAlign w:val="center"/>
            <w:hideMark/>
          </w:tcPr>
          <w:p w14:paraId="05F849F7" w14:textId="77777777" w:rsidR="00F577CF" w:rsidRPr="00F577CF" w:rsidRDefault="00F577CF" w:rsidP="00F829CB">
            <w:pPr>
              <w:jc w:val="center"/>
              <w:rPr>
                <w:b/>
                <w:bCs/>
                <w:sz w:val="18"/>
                <w:szCs w:val="18"/>
              </w:rPr>
            </w:pPr>
            <w:r w:rsidRPr="00F577CF">
              <w:rPr>
                <w:b/>
                <w:bCs/>
                <w:sz w:val="18"/>
                <w:szCs w:val="18"/>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13A2CEC" w14:textId="77777777" w:rsidR="00F577CF" w:rsidRPr="00F577CF" w:rsidRDefault="00F577CF" w:rsidP="00F829CB">
            <w:pPr>
              <w:jc w:val="right"/>
              <w:rPr>
                <w:b/>
                <w:bCs/>
                <w:sz w:val="18"/>
                <w:szCs w:val="18"/>
              </w:rPr>
            </w:pPr>
            <w:r w:rsidRPr="00F577CF">
              <w:rPr>
                <w:b/>
                <w:bCs/>
                <w:sz w:val="18"/>
                <w:szCs w:val="18"/>
              </w:rPr>
              <w:t>4 718 987,16</w:t>
            </w:r>
          </w:p>
        </w:tc>
        <w:tc>
          <w:tcPr>
            <w:tcW w:w="1417" w:type="dxa"/>
            <w:tcBorders>
              <w:top w:val="nil"/>
              <w:left w:val="nil"/>
              <w:bottom w:val="single" w:sz="4" w:space="0" w:color="auto"/>
              <w:right w:val="single" w:sz="4" w:space="0" w:color="auto"/>
            </w:tcBorders>
            <w:shd w:val="clear" w:color="auto" w:fill="auto"/>
            <w:vAlign w:val="center"/>
            <w:hideMark/>
          </w:tcPr>
          <w:p w14:paraId="4FDA294F" w14:textId="77777777" w:rsidR="00F577CF" w:rsidRPr="00F577CF" w:rsidRDefault="00F577CF" w:rsidP="00F829CB">
            <w:pPr>
              <w:jc w:val="right"/>
              <w:rPr>
                <w:b/>
                <w:bCs/>
                <w:sz w:val="18"/>
                <w:szCs w:val="18"/>
              </w:rPr>
            </w:pPr>
            <w:r w:rsidRPr="00F577CF">
              <w:rPr>
                <w:b/>
                <w:bCs/>
                <w:sz w:val="18"/>
                <w:szCs w:val="18"/>
              </w:rPr>
              <w:t>-147 000,00</w:t>
            </w:r>
          </w:p>
        </w:tc>
        <w:tc>
          <w:tcPr>
            <w:tcW w:w="1559" w:type="dxa"/>
            <w:tcBorders>
              <w:top w:val="nil"/>
              <w:left w:val="nil"/>
              <w:bottom w:val="single" w:sz="4" w:space="0" w:color="auto"/>
              <w:right w:val="single" w:sz="4" w:space="0" w:color="auto"/>
            </w:tcBorders>
            <w:shd w:val="clear" w:color="auto" w:fill="auto"/>
            <w:vAlign w:val="center"/>
            <w:hideMark/>
          </w:tcPr>
          <w:p w14:paraId="7F6F91CA" w14:textId="77777777" w:rsidR="00F577CF" w:rsidRPr="00F577CF" w:rsidRDefault="00F577CF" w:rsidP="00F829CB">
            <w:pPr>
              <w:jc w:val="right"/>
              <w:rPr>
                <w:b/>
                <w:bCs/>
                <w:sz w:val="18"/>
                <w:szCs w:val="18"/>
              </w:rPr>
            </w:pPr>
            <w:r w:rsidRPr="00F577CF">
              <w:rPr>
                <w:b/>
                <w:bCs/>
                <w:sz w:val="18"/>
                <w:szCs w:val="18"/>
              </w:rPr>
              <w:t>4 571 987,16</w:t>
            </w:r>
          </w:p>
        </w:tc>
      </w:tr>
      <w:tr w:rsidR="00F577CF" w:rsidRPr="00F577CF" w14:paraId="6019378B" w14:textId="77777777" w:rsidTr="00F829CB">
        <w:trPr>
          <w:trHeight w:val="20"/>
        </w:trPr>
        <w:tc>
          <w:tcPr>
            <w:tcW w:w="7245" w:type="dxa"/>
            <w:tcBorders>
              <w:top w:val="nil"/>
              <w:left w:val="single" w:sz="4" w:space="0" w:color="auto"/>
              <w:bottom w:val="single" w:sz="4" w:space="0" w:color="auto"/>
              <w:right w:val="single" w:sz="4" w:space="0" w:color="auto"/>
            </w:tcBorders>
            <w:shd w:val="clear" w:color="auto" w:fill="auto"/>
            <w:vAlign w:val="center"/>
            <w:hideMark/>
          </w:tcPr>
          <w:p w14:paraId="000D29B2" w14:textId="77777777" w:rsidR="00F577CF" w:rsidRPr="00F577CF" w:rsidRDefault="00F577CF" w:rsidP="00F829CB">
            <w:pPr>
              <w:rPr>
                <w:b/>
                <w:bCs/>
                <w:i/>
                <w:iCs/>
                <w:sz w:val="18"/>
                <w:szCs w:val="18"/>
              </w:rPr>
            </w:pPr>
            <w:r w:rsidRPr="00F577CF">
              <w:rPr>
                <w:b/>
                <w:bCs/>
                <w:i/>
                <w:iCs/>
                <w:sz w:val="18"/>
                <w:szCs w:val="18"/>
              </w:rPr>
              <w:t>Муниципальная программа "Формирование комфортной городской среды на 2018-2027 годы"</w:t>
            </w:r>
          </w:p>
        </w:tc>
        <w:tc>
          <w:tcPr>
            <w:tcW w:w="580" w:type="dxa"/>
            <w:tcBorders>
              <w:top w:val="nil"/>
              <w:left w:val="nil"/>
              <w:bottom w:val="single" w:sz="4" w:space="0" w:color="000000"/>
              <w:right w:val="single" w:sz="4" w:space="0" w:color="000000"/>
            </w:tcBorders>
            <w:shd w:val="clear" w:color="auto" w:fill="auto"/>
            <w:vAlign w:val="center"/>
            <w:hideMark/>
          </w:tcPr>
          <w:p w14:paraId="14054D3C"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2A70B9C9" w14:textId="77777777" w:rsidR="00F577CF" w:rsidRPr="00F577CF" w:rsidRDefault="00F577CF" w:rsidP="00F829CB">
            <w:pPr>
              <w:jc w:val="center"/>
              <w:rPr>
                <w:b/>
                <w:bCs/>
                <w:i/>
                <w:iCs/>
                <w:sz w:val="18"/>
                <w:szCs w:val="18"/>
              </w:rPr>
            </w:pPr>
            <w:r w:rsidRPr="00F577CF">
              <w:rPr>
                <w:b/>
                <w:bCs/>
                <w:i/>
                <w:iCs/>
                <w:sz w:val="18"/>
                <w:szCs w:val="18"/>
              </w:rPr>
              <w:t>05</w:t>
            </w:r>
          </w:p>
        </w:tc>
        <w:tc>
          <w:tcPr>
            <w:tcW w:w="567" w:type="dxa"/>
            <w:tcBorders>
              <w:top w:val="nil"/>
              <w:left w:val="nil"/>
              <w:bottom w:val="single" w:sz="4" w:space="0" w:color="000000"/>
              <w:right w:val="single" w:sz="4" w:space="0" w:color="000000"/>
            </w:tcBorders>
            <w:shd w:val="clear" w:color="auto" w:fill="auto"/>
            <w:vAlign w:val="center"/>
            <w:hideMark/>
          </w:tcPr>
          <w:p w14:paraId="419423FD" w14:textId="77777777" w:rsidR="00F577CF" w:rsidRPr="00F577CF" w:rsidRDefault="00F577CF" w:rsidP="00F829CB">
            <w:pPr>
              <w:jc w:val="center"/>
              <w:rPr>
                <w:b/>
                <w:bCs/>
                <w:i/>
                <w:iCs/>
                <w:sz w:val="18"/>
                <w:szCs w:val="18"/>
              </w:rPr>
            </w:pPr>
            <w:r w:rsidRPr="00F577CF">
              <w:rPr>
                <w:b/>
                <w:bCs/>
                <w:i/>
                <w:i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6B356B9D" w14:textId="77777777" w:rsidR="00F577CF" w:rsidRPr="00F577CF" w:rsidRDefault="00F577CF" w:rsidP="00F829CB">
            <w:pPr>
              <w:jc w:val="center"/>
              <w:rPr>
                <w:b/>
                <w:bCs/>
                <w:i/>
                <w:iCs/>
                <w:sz w:val="18"/>
                <w:szCs w:val="18"/>
              </w:rPr>
            </w:pPr>
            <w:r w:rsidRPr="00F577CF">
              <w:rPr>
                <w:b/>
                <w:bCs/>
                <w:i/>
                <w:iCs/>
                <w:sz w:val="18"/>
                <w:szCs w:val="18"/>
              </w:rPr>
              <w:t>63 0 00 00000</w:t>
            </w:r>
          </w:p>
        </w:tc>
        <w:tc>
          <w:tcPr>
            <w:tcW w:w="567" w:type="dxa"/>
            <w:tcBorders>
              <w:top w:val="nil"/>
              <w:left w:val="nil"/>
              <w:bottom w:val="single" w:sz="4" w:space="0" w:color="000000"/>
              <w:right w:val="single" w:sz="4" w:space="0" w:color="000000"/>
            </w:tcBorders>
            <w:shd w:val="clear" w:color="auto" w:fill="auto"/>
            <w:vAlign w:val="center"/>
            <w:hideMark/>
          </w:tcPr>
          <w:p w14:paraId="7B6E438B"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0221FB6" w14:textId="77777777" w:rsidR="00F577CF" w:rsidRPr="00F577CF" w:rsidRDefault="00F577CF" w:rsidP="00F829CB">
            <w:pPr>
              <w:jc w:val="right"/>
              <w:rPr>
                <w:b/>
                <w:bCs/>
                <w:i/>
                <w:iCs/>
                <w:sz w:val="18"/>
                <w:szCs w:val="18"/>
              </w:rPr>
            </w:pPr>
            <w:r w:rsidRPr="00F577CF">
              <w:rPr>
                <w:b/>
                <w:bCs/>
                <w:i/>
                <w:iCs/>
                <w:sz w:val="18"/>
                <w:szCs w:val="18"/>
              </w:rPr>
              <w:t>35 199 716,79</w:t>
            </w:r>
          </w:p>
        </w:tc>
        <w:tc>
          <w:tcPr>
            <w:tcW w:w="1417" w:type="dxa"/>
            <w:tcBorders>
              <w:top w:val="nil"/>
              <w:left w:val="nil"/>
              <w:bottom w:val="single" w:sz="4" w:space="0" w:color="auto"/>
              <w:right w:val="single" w:sz="4" w:space="0" w:color="auto"/>
            </w:tcBorders>
            <w:shd w:val="clear" w:color="auto" w:fill="auto"/>
            <w:vAlign w:val="center"/>
            <w:hideMark/>
          </w:tcPr>
          <w:p w14:paraId="48275877"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2879B4C8" w14:textId="77777777" w:rsidR="00F577CF" w:rsidRPr="00F577CF" w:rsidRDefault="00F577CF" w:rsidP="00F829CB">
            <w:pPr>
              <w:jc w:val="right"/>
              <w:rPr>
                <w:b/>
                <w:bCs/>
                <w:i/>
                <w:iCs/>
                <w:sz w:val="18"/>
                <w:szCs w:val="18"/>
              </w:rPr>
            </w:pPr>
            <w:r w:rsidRPr="00F577CF">
              <w:rPr>
                <w:b/>
                <w:bCs/>
                <w:i/>
                <w:iCs/>
                <w:sz w:val="18"/>
                <w:szCs w:val="18"/>
              </w:rPr>
              <w:t>35 199 716,79</w:t>
            </w:r>
          </w:p>
        </w:tc>
      </w:tr>
      <w:tr w:rsidR="00F577CF" w:rsidRPr="00F577CF" w14:paraId="475252EB"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4274B600"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1276E410"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7617E6EB" w14:textId="77777777" w:rsidR="00F577CF" w:rsidRPr="00F577CF" w:rsidRDefault="00F577CF" w:rsidP="00F829CB">
            <w:pPr>
              <w:jc w:val="center"/>
              <w:rPr>
                <w:b/>
                <w:bCs/>
                <w:sz w:val="18"/>
                <w:szCs w:val="18"/>
              </w:rPr>
            </w:pPr>
            <w:r w:rsidRPr="00F577CF">
              <w:rPr>
                <w:b/>
                <w:bCs/>
                <w:sz w:val="18"/>
                <w:szCs w:val="18"/>
              </w:rPr>
              <w:t>05</w:t>
            </w:r>
          </w:p>
        </w:tc>
        <w:tc>
          <w:tcPr>
            <w:tcW w:w="567" w:type="dxa"/>
            <w:tcBorders>
              <w:top w:val="nil"/>
              <w:left w:val="nil"/>
              <w:bottom w:val="single" w:sz="4" w:space="0" w:color="000000"/>
              <w:right w:val="single" w:sz="4" w:space="0" w:color="000000"/>
            </w:tcBorders>
            <w:shd w:val="clear" w:color="auto" w:fill="auto"/>
            <w:vAlign w:val="center"/>
            <w:hideMark/>
          </w:tcPr>
          <w:p w14:paraId="0E02AC8D" w14:textId="77777777" w:rsidR="00F577CF" w:rsidRPr="00F577CF" w:rsidRDefault="00F577CF" w:rsidP="00F829CB">
            <w:pPr>
              <w:jc w:val="center"/>
              <w:rPr>
                <w:b/>
                <w:bCs/>
                <w:sz w:val="18"/>
                <w:szCs w:val="18"/>
              </w:rPr>
            </w:pPr>
            <w:r w:rsidRPr="00F577CF">
              <w:rPr>
                <w:b/>
                <w:b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17A25559" w14:textId="77777777" w:rsidR="00F577CF" w:rsidRPr="00F577CF" w:rsidRDefault="00F577CF" w:rsidP="00F829CB">
            <w:pPr>
              <w:jc w:val="center"/>
              <w:rPr>
                <w:b/>
                <w:bCs/>
                <w:sz w:val="18"/>
                <w:szCs w:val="18"/>
              </w:rPr>
            </w:pPr>
            <w:r w:rsidRPr="00F577CF">
              <w:rPr>
                <w:b/>
                <w:bCs/>
                <w:sz w:val="18"/>
                <w:szCs w:val="18"/>
              </w:rPr>
              <w:t>63 1 F2 55550</w:t>
            </w:r>
          </w:p>
        </w:tc>
        <w:tc>
          <w:tcPr>
            <w:tcW w:w="567" w:type="dxa"/>
            <w:tcBorders>
              <w:top w:val="nil"/>
              <w:left w:val="nil"/>
              <w:bottom w:val="single" w:sz="4" w:space="0" w:color="000000"/>
              <w:right w:val="single" w:sz="4" w:space="0" w:color="000000"/>
            </w:tcBorders>
            <w:shd w:val="clear" w:color="auto" w:fill="auto"/>
            <w:vAlign w:val="center"/>
            <w:hideMark/>
          </w:tcPr>
          <w:p w14:paraId="49B0ECAE" w14:textId="77777777" w:rsidR="00F577CF" w:rsidRPr="00F577CF" w:rsidRDefault="00F577CF" w:rsidP="00F829CB">
            <w:pPr>
              <w:jc w:val="center"/>
              <w:rPr>
                <w:b/>
                <w:bCs/>
                <w:sz w:val="18"/>
                <w:szCs w:val="18"/>
              </w:rPr>
            </w:pPr>
            <w:r w:rsidRPr="00F577CF">
              <w:rPr>
                <w:b/>
                <w:bCs/>
                <w:sz w:val="18"/>
                <w:szCs w:val="18"/>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374B5A4" w14:textId="77777777" w:rsidR="00F577CF" w:rsidRPr="00F577CF" w:rsidRDefault="00F577CF" w:rsidP="00F829CB">
            <w:pPr>
              <w:jc w:val="right"/>
              <w:rPr>
                <w:b/>
                <w:bCs/>
                <w:sz w:val="18"/>
                <w:szCs w:val="18"/>
              </w:rPr>
            </w:pPr>
            <w:r w:rsidRPr="00F577CF">
              <w:rPr>
                <w:b/>
                <w:bCs/>
                <w:sz w:val="18"/>
                <w:szCs w:val="18"/>
              </w:rPr>
              <w:t>25 815 446,53</w:t>
            </w:r>
          </w:p>
        </w:tc>
        <w:tc>
          <w:tcPr>
            <w:tcW w:w="1417" w:type="dxa"/>
            <w:tcBorders>
              <w:top w:val="nil"/>
              <w:left w:val="nil"/>
              <w:bottom w:val="single" w:sz="4" w:space="0" w:color="auto"/>
              <w:right w:val="single" w:sz="4" w:space="0" w:color="auto"/>
            </w:tcBorders>
            <w:shd w:val="clear" w:color="auto" w:fill="auto"/>
            <w:vAlign w:val="center"/>
            <w:hideMark/>
          </w:tcPr>
          <w:p w14:paraId="4F6913AB"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0D245EB7" w14:textId="77777777" w:rsidR="00F577CF" w:rsidRPr="00F577CF" w:rsidRDefault="00F577CF" w:rsidP="00F829CB">
            <w:pPr>
              <w:jc w:val="right"/>
              <w:rPr>
                <w:b/>
                <w:bCs/>
                <w:sz w:val="18"/>
                <w:szCs w:val="18"/>
              </w:rPr>
            </w:pPr>
            <w:r w:rsidRPr="00F577CF">
              <w:rPr>
                <w:b/>
                <w:bCs/>
                <w:sz w:val="18"/>
                <w:szCs w:val="18"/>
              </w:rPr>
              <w:t>25 815 446,53</w:t>
            </w:r>
          </w:p>
        </w:tc>
      </w:tr>
      <w:tr w:rsidR="00F577CF" w:rsidRPr="00F577CF" w14:paraId="668D51CA"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3C43E34E" w14:textId="77777777" w:rsidR="00F577CF" w:rsidRPr="00F577CF" w:rsidRDefault="00F577CF" w:rsidP="00F829CB">
            <w:pPr>
              <w:rPr>
                <w:b/>
                <w:bCs/>
                <w:sz w:val="18"/>
                <w:szCs w:val="18"/>
              </w:rPr>
            </w:pPr>
            <w:r w:rsidRPr="00F577CF">
              <w:rPr>
                <w:b/>
                <w:bCs/>
                <w:sz w:val="18"/>
                <w:szCs w:val="18"/>
              </w:rPr>
              <w:t>Обеспечение благоустройства общественных пространств</w:t>
            </w:r>
          </w:p>
        </w:tc>
        <w:tc>
          <w:tcPr>
            <w:tcW w:w="580" w:type="dxa"/>
            <w:tcBorders>
              <w:top w:val="nil"/>
              <w:left w:val="nil"/>
              <w:bottom w:val="single" w:sz="4" w:space="0" w:color="000000"/>
              <w:right w:val="single" w:sz="4" w:space="0" w:color="000000"/>
            </w:tcBorders>
            <w:shd w:val="clear" w:color="auto" w:fill="auto"/>
            <w:vAlign w:val="center"/>
            <w:hideMark/>
          </w:tcPr>
          <w:p w14:paraId="1373EA53"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60F13476" w14:textId="77777777" w:rsidR="00F577CF" w:rsidRPr="00F577CF" w:rsidRDefault="00F577CF" w:rsidP="00F829CB">
            <w:pPr>
              <w:jc w:val="center"/>
              <w:rPr>
                <w:b/>
                <w:bCs/>
                <w:sz w:val="18"/>
                <w:szCs w:val="18"/>
              </w:rPr>
            </w:pPr>
            <w:r w:rsidRPr="00F577CF">
              <w:rPr>
                <w:b/>
                <w:bCs/>
                <w:sz w:val="18"/>
                <w:szCs w:val="18"/>
              </w:rPr>
              <w:t>05</w:t>
            </w:r>
          </w:p>
        </w:tc>
        <w:tc>
          <w:tcPr>
            <w:tcW w:w="567" w:type="dxa"/>
            <w:tcBorders>
              <w:top w:val="nil"/>
              <w:left w:val="nil"/>
              <w:bottom w:val="single" w:sz="4" w:space="0" w:color="000000"/>
              <w:right w:val="single" w:sz="4" w:space="0" w:color="000000"/>
            </w:tcBorders>
            <w:shd w:val="clear" w:color="auto" w:fill="auto"/>
            <w:vAlign w:val="center"/>
            <w:hideMark/>
          </w:tcPr>
          <w:p w14:paraId="2076898E" w14:textId="77777777" w:rsidR="00F577CF" w:rsidRPr="00F577CF" w:rsidRDefault="00F577CF" w:rsidP="00F829CB">
            <w:pPr>
              <w:jc w:val="center"/>
              <w:rPr>
                <w:b/>
                <w:bCs/>
                <w:sz w:val="18"/>
                <w:szCs w:val="18"/>
              </w:rPr>
            </w:pPr>
            <w:r w:rsidRPr="00F577CF">
              <w:rPr>
                <w:b/>
                <w:b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7E87DBA2" w14:textId="77777777" w:rsidR="00F577CF" w:rsidRPr="00F577CF" w:rsidRDefault="00F577CF" w:rsidP="00F829CB">
            <w:pPr>
              <w:jc w:val="center"/>
              <w:rPr>
                <w:b/>
                <w:bCs/>
                <w:sz w:val="18"/>
                <w:szCs w:val="18"/>
              </w:rPr>
            </w:pPr>
            <w:r w:rsidRPr="00F577CF">
              <w:rPr>
                <w:b/>
                <w:bCs/>
                <w:sz w:val="18"/>
                <w:szCs w:val="18"/>
              </w:rPr>
              <w:t>63 3 00 10010</w:t>
            </w:r>
          </w:p>
        </w:tc>
        <w:tc>
          <w:tcPr>
            <w:tcW w:w="567" w:type="dxa"/>
            <w:tcBorders>
              <w:top w:val="nil"/>
              <w:left w:val="nil"/>
              <w:bottom w:val="single" w:sz="4" w:space="0" w:color="000000"/>
              <w:right w:val="single" w:sz="4" w:space="0" w:color="000000"/>
            </w:tcBorders>
            <w:shd w:val="clear" w:color="auto" w:fill="auto"/>
            <w:vAlign w:val="center"/>
            <w:hideMark/>
          </w:tcPr>
          <w:p w14:paraId="3D01C7E5" w14:textId="77777777" w:rsidR="00F577CF" w:rsidRPr="00F577CF" w:rsidRDefault="00F577CF" w:rsidP="00F829CB">
            <w:pPr>
              <w:jc w:val="center"/>
              <w:rPr>
                <w:b/>
                <w:bCs/>
                <w:sz w:val="18"/>
                <w:szCs w:val="18"/>
              </w:rPr>
            </w:pPr>
            <w:r w:rsidRPr="00F577CF">
              <w:rPr>
                <w:b/>
                <w:bCs/>
                <w:sz w:val="18"/>
                <w:szCs w:val="18"/>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85E615B" w14:textId="77777777" w:rsidR="00F577CF" w:rsidRPr="00F577CF" w:rsidRDefault="00F577CF" w:rsidP="00F829CB">
            <w:pPr>
              <w:jc w:val="right"/>
              <w:rPr>
                <w:b/>
                <w:bCs/>
                <w:sz w:val="18"/>
                <w:szCs w:val="18"/>
              </w:rPr>
            </w:pPr>
            <w:r w:rsidRPr="00F577CF">
              <w:rPr>
                <w:b/>
                <w:bCs/>
                <w:sz w:val="18"/>
                <w:szCs w:val="18"/>
              </w:rPr>
              <w:t>1 393 414,36</w:t>
            </w:r>
          </w:p>
        </w:tc>
        <w:tc>
          <w:tcPr>
            <w:tcW w:w="1417" w:type="dxa"/>
            <w:tcBorders>
              <w:top w:val="nil"/>
              <w:left w:val="nil"/>
              <w:bottom w:val="single" w:sz="4" w:space="0" w:color="auto"/>
              <w:right w:val="single" w:sz="4" w:space="0" w:color="auto"/>
            </w:tcBorders>
            <w:shd w:val="clear" w:color="auto" w:fill="auto"/>
            <w:vAlign w:val="center"/>
            <w:hideMark/>
          </w:tcPr>
          <w:p w14:paraId="27C98646"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7930F754" w14:textId="77777777" w:rsidR="00F577CF" w:rsidRPr="00F577CF" w:rsidRDefault="00F577CF" w:rsidP="00F829CB">
            <w:pPr>
              <w:jc w:val="right"/>
              <w:rPr>
                <w:b/>
                <w:bCs/>
                <w:sz w:val="18"/>
                <w:szCs w:val="18"/>
              </w:rPr>
            </w:pPr>
            <w:r w:rsidRPr="00F577CF">
              <w:rPr>
                <w:b/>
                <w:bCs/>
                <w:sz w:val="18"/>
                <w:szCs w:val="18"/>
              </w:rPr>
              <w:t>1 393 414,36</w:t>
            </w:r>
          </w:p>
        </w:tc>
      </w:tr>
      <w:tr w:rsidR="00F577CF" w:rsidRPr="00F577CF" w14:paraId="459ED063"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5687B163" w14:textId="77777777" w:rsidR="00F577CF" w:rsidRPr="00F577CF" w:rsidRDefault="00F577CF" w:rsidP="00F829CB">
            <w:pPr>
              <w:rPr>
                <w:b/>
                <w:bCs/>
                <w:sz w:val="18"/>
                <w:szCs w:val="18"/>
              </w:rPr>
            </w:pPr>
            <w:r w:rsidRPr="00F577CF">
              <w:rPr>
                <w:b/>
                <w:bCs/>
                <w:sz w:val="18"/>
                <w:szCs w:val="18"/>
              </w:rPr>
              <w:t>Обеспечение благоустройства дворовых территорий</w:t>
            </w:r>
          </w:p>
        </w:tc>
        <w:tc>
          <w:tcPr>
            <w:tcW w:w="580" w:type="dxa"/>
            <w:tcBorders>
              <w:top w:val="nil"/>
              <w:left w:val="nil"/>
              <w:bottom w:val="single" w:sz="4" w:space="0" w:color="000000"/>
              <w:right w:val="single" w:sz="4" w:space="0" w:color="000000"/>
            </w:tcBorders>
            <w:shd w:val="clear" w:color="auto" w:fill="auto"/>
            <w:vAlign w:val="center"/>
            <w:hideMark/>
          </w:tcPr>
          <w:p w14:paraId="2EACF83C"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3CBBE466" w14:textId="77777777" w:rsidR="00F577CF" w:rsidRPr="00F577CF" w:rsidRDefault="00F577CF" w:rsidP="00F829CB">
            <w:pPr>
              <w:jc w:val="center"/>
              <w:rPr>
                <w:b/>
                <w:bCs/>
                <w:sz w:val="18"/>
                <w:szCs w:val="18"/>
              </w:rPr>
            </w:pPr>
            <w:r w:rsidRPr="00F577CF">
              <w:rPr>
                <w:b/>
                <w:bCs/>
                <w:sz w:val="18"/>
                <w:szCs w:val="18"/>
              </w:rPr>
              <w:t>05</w:t>
            </w:r>
          </w:p>
        </w:tc>
        <w:tc>
          <w:tcPr>
            <w:tcW w:w="567" w:type="dxa"/>
            <w:tcBorders>
              <w:top w:val="nil"/>
              <w:left w:val="nil"/>
              <w:bottom w:val="single" w:sz="4" w:space="0" w:color="000000"/>
              <w:right w:val="single" w:sz="4" w:space="0" w:color="000000"/>
            </w:tcBorders>
            <w:shd w:val="clear" w:color="auto" w:fill="auto"/>
            <w:vAlign w:val="center"/>
            <w:hideMark/>
          </w:tcPr>
          <w:p w14:paraId="0F35E54A" w14:textId="77777777" w:rsidR="00F577CF" w:rsidRPr="00F577CF" w:rsidRDefault="00F577CF" w:rsidP="00F829CB">
            <w:pPr>
              <w:jc w:val="center"/>
              <w:rPr>
                <w:b/>
                <w:bCs/>
                <w:sz w:val="18"/>
                <w:szCs w:val="18"/>
              </w:rPr>
            </w:pPr>
            <w:r w:rsidRPr="00F577CF">
              <w:rPr>
                <w:b/>
                <w:b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21A9FF42" w14:textId="77777777" w:rsidR="00F577CF" w:rsidRPr="00F577CF" w:rsidRDefault="00F577CF" w:rsidP="00F829CB">
            <w:pPr>
              <w:jc w:val="center"/>
              <w:rPr>
                <w:b/>
                <w:bCs/>
                <w:sz w:val="18"/>
                <w:szCs w:val="18"/>
              </w:rPr>
            </w:pPr>
            <w:r w:rsidRPr="00F577CF">
              <w:rPr>
                <w:b/>
                <w:bCs/>
                <w:sz w:val="18"/>
                <w:szCs w:val="18"/>
              </w:rPr>
              <w:t>63 3 00 10020</w:t>
            </w:r>
          </w:p>
        </w:tc>
        <w:tc>
          <w:tcPr>
            <w:tcW w:w="567" w:type="dxa"/>
            <w:tcBorders>
              <w:top w:val="nil"/>
              <w:left w:val="nil"/>
              <w:bottom w:val="single" w:sz="4" w:space="0" w:color="000000"/>
              <w:right w:val="single" w:sz="4" w:space="0" w:color="000000"/>
            </w:tcBorders>
            <w:shd w:val="clear" w:color="auto" w:fill="auto"/>
            <w:vAlign w:val="center"/>
            <w:hideMark/>
          </w:tcPr>
          <w:p w14:paraId="11B2435F" w14:textId="77777777" w:rsidR="00F577CF" w:rsidRPr="00F577CF" w:rsidRDefault="00F577CF" w:rsidP="00F829CB">
            <w:pPr>
              <w:jc w:val="center"/>
              <w:rPr>
                <w:b/>
                <w:bCs/>
                <w:sz w:val="18"/>
                <w:szCs w:val="18"/>
              </w:rPr>
            </w:pPr>
            <w:r w:rsidRPr="00F577CF">
              <w:rPr>
                <w:b/>
                <w:bCs/>
                <w:sz w:val="18"/>
                <w:szCs w:val="18"/>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ECF566B" w14:textId="77777777" w:rsidR="00F577CF" w:rsidRPr="00F577CF" w:rsidRDefault="00F577CF" w:rsidP="00F829CB">
            <w:pPr>
              <w:jc w:val="right"/>
              <w:rPr>
                <w:b/>
                <w:bCs/>
                <w:sz w:val="18"/>
                <w:szCs w:val="18"/>
              </w:rPr>
            </w:pPr>
            <w:r w:rsidRPr="00F577CF">
              <w:rPr>
                <w:b/>
                <w:bCs/>
                <w:sz w:val="18"/>
                <w:szCs w:val="18"/>
              </w:rPr>
              <w:t>7 990 855,90</w:t>
            </w:r>
          </w:p>
        </w:tc>
        <w:tc>
          <w:tcPr>
            <w:tcW w:w="1417" w:type="dxa"/>
            <w:tcBorders>
              <w:top w:val="nil"/>
              <w:left w:val="nil"/>
              <w:bottom w:val="single" w:sz="4" w:space="0" w:color="auto"/>
              <w:right w:val="single" w:sz="4" w:space="0" w:color="auto"/>
            </w:tcBorders>
            <w:shd w:val="clear" w:color="auto" w:fill="auto"/>
            <w:vAlign w:val="center"/>
            <w:hideMark/>
          </w:tcPr>
          <w:p w14:paraId="73334EF0"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12684800" w14:textId="77777777" w:rsidR="00F577CF" w:rsidRPr="00F577CF" w:rsidRDefault="00F577CF" w:rsidP="00F829CB">
            <w:pPr>
              <w:jc w:val="right"/>
              <w:rPr>
                <w:b/>
                <w:bCs/>
                <w:sz w:val="18"/>
                <w:szCs w:val="18"/>
              </w:rPr>
            </w:pPr>
            <w:r w:rsidRPr="00F577CF">
              <w:rPr>
                <w:b/>
                <w:bCs/>
                <w:sz w:val="18"/>
                <w:szCs w:val="18"/>
              </w:rPr>
              <w:t>7 990 855,90</w:t>
            </w:r>
          </w:p>
        </w:tc>
      </w:tr>
      <w:tr w:rsidR="00F577CF" w:rsidRPr="00F577CF" w14:paraId="4FD2B32C"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78AD3C21" w14:textId="77777777" w:rsidR="00F577CF" w:rsidRPr="00F577CF" w:rsidRDefault="00F577CF" w:rsidP="00F829CB">
            <w:pPr>
              <w:rPr>
                <w:b/>
                <w:bCs/>
                <w:sz w:val="18"/>
                <w:szCs w:val="18"/>
              </w:rPr>
            </w:pPr>
            <w:r w:rsidRPr="00F577CF">
              <w:rPr>
                <w:b/>
                <w:bCs/>
                <w:sz w:val="18"/>
                <w:szCs w:val="18"/>
              </w:rPr>
              <w:t>ОХРАНА ОКРУЖАЮЩЕЙ СРЕДЫ</w:t>
            </w:r>
          </w:p>
        </w:tc>
        <w:tc>
          <w:tcPr>
            <w:tcW w:w="580" w:type="dxa"/>
            <w:tcBorders>
              <w:top w:val="nil"/>
              <w:left w:val="nil"/>
              <w:bottom w:val="single" w:sz="4" w:space="0" w:color="000000"/>
              <w:right w:val="single" w:sz="4" w:space="0" w:color="000000"/>
            </w:tcBorders>
            <w:shd w:val="clear" w:color="auto" w:fill="auto"/>
            <w:vAlign w:val="center"/>
            <w:hideMark/>
          </w:tcPr>
          <w:p w14:paraId="28E8B9D9"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032E770D" w14:textId="77777777" w:rsidR="00F577CF" w:rsidRPr="00F577CF" w:rsidRDefault="00F577CF" w:rsidP="00F829CB">
            <w:pPr>
              <w:jc w:val="center"/>
              <w:rPr>
                <w:b/>
                <w:bCs/>
                <w:sz w:val="18"/>
                <w:szCs w:val="18"/>
              </w:rPr>
            </w:pPr>
            <w:r w:rsidRPr="00F577CF">
              <w:rPr>
                <w:b/>
                <w:bCs/>
                <w:sz w:val="18"/>
                <w:szCs w:val="18"/>
              </w:rPr>
              <w:t>06</w:t>
            </w:r>
          </w:p>
        </w:tc>
        <w:tc>
          <w:tcPr>
            <w:tcW w:w="567" w:type="dxa"/>
            <w:tcBorders>
              <w:top w:val="nil"/>
              <w:left w:val="nil"/>
              <w:bottom w:val="single" w:sz="4" w:space="0" w:color="000000"/>
              <w:right w:val="single" w:sz="4" w:space="0" w:color="000000"/>
            </w:tcBorders>
            <w:shd w:val="clear" w:color="auto" w:fill="auto"/>
            <w:vAlign w:val="center"/>
            <w:hideMark/>
          </w:tcPr>
          <w:p w14:paraId="2899F08F" w14:textId="77777777" w:rsidR="00F577CF" w:rsidRPr="00F577CF" w:rsidRDefault="00F577CF" w:rsidP="00F829CB">
            <w:pPr>
              <w:jc w:val="center"/>
              <w:rPr>
                <w:b/>
                <w:bCs/>
                <w:sz w:val="18"/>
                <w:szCs w:val="18"/>
              </w:rPr>
            </w:pPr>
            <w:r w:rsidRPr="00F577CF">
              <w:rPr>
                <w:b/>
                <w:bCs/>
                <w:sz w:val="18"/>
                <w:szCs w:val="18"/>
              </w:rPr>
              <w:t> </w:t>
            </w:r>
          </w:p>
        </w:tc>
        <w:tc>
          <w:tcPr>
            <w:tcW w:w="1559" w:type="dxa"/>
            <w:tcBorders>
              <w:top w:val="nil"/>
              <w:left w:val="nil"/>
              <w:bottom w:val="single" w:sz="4" w:space="0" w:color="000000"/>
              <w:right w:val="single" w:sz="4" w:space="0" w:color="000000"/>
            </w:tcBorders>
            <w:shd w:val="clear" w:color="auto" w:fill="auto"/>
            <w:vAlign w:val="center"/>
            <w:hideMark/>
          </w:tcPr>
          <w:p w14:paraId="34AE78B1"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2458E782"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1B62B77" w14:textId="77777777" w:rsidR="00F577CF" w:rsidRPr="00F577CF" w:rsidRDefault="00F577CF" w:rsidP="00F829CB">
            <w:pPr>
              <w:jc w:val="right"/>
              <w:rPr>
                <w:b/>
                <w:bCs/>
                <w:sz w:val="18"/>
                <w:szCs w:val="18"/>
              </w:rPr>
            </w:pPr>
            <w:r w:rsidRPr="00F577CF">
              <w:rPr>
                <w:b/>
                <w:bCs/>
                <w:sz w:val="18"/>
                <w:szCs w:val="18"/>
              </w:rPr>
              <w:t>9 409 483,64</w:t>
            </w:r>
          </w:p>
        </w:tc>
        <w:tc>
          <w:tcPr>
            <w:tcW w:w="1417" w:type="dxa"/>
            <w:tcBorders>
              <w:top w:val="nil"/>
              <w:left w:val="nil"/>
              <w:bottom w:val="single" w:sz="4" w:space="0" w:color="auto"/>
              <w:right w:val="single" w:sz="4" w:space="0" w:color="auto"/>
            </w:tcBorders>
            <w:shd w:val="clear" w:color="auto" w:fill="auto"/>
            <w:vAlign w:val="center"/>
            <w:hideMark/>
          </w:tcPr>
          <w:p w14:paraId="44AE216A" w14:textId="77777777" w:rsidR="00F577CF" w:rsidRPr="00F577CF" w:rsidRDefault="00F577CF" w:rsidP="00F829CB">
            <w:pPr>
              <w:jc w:val="right"/>
              <w:rPr>
                <w:b/>
                <w:bCs/>
                <w:sz w:val="18"/>
                <w:szCs w:val="18"/>
              </w:rPr>
            </w:pPr>
            <w:r w:rsidRPr="00F577CF">
              <w:rPr>
                <w:b/>
                <w:bCs/>
                <w:sz w:val="18"/>
                <w:szCs w:val="18"/>
              </w:rPr>
              <w:t>-5 705,80</w:t>
            </w:r>
          </w:p>
        </w:tc>
        <w:tc>
          <w:tcPr>
            <w:tcW w:w="1559" w:type="dxa"/>
            <w:tcBorders>
              <w:top w:val="nil"/>
              <w:left w:val="nil"/>
              <w:bottom w:val="single" w:sz="4" w:space="0" w:color="auto"/>
              <w:right w:val="single" w:sz="4" w:space="0" w:color="auto"/>
            </w:tcBorders>
            <w:shd w:val="clear" w:color="auto" w:fill="auto"/>
            <w:vAlign w:val="center"/>
            <w:hideMark/>
          </w:tcPr>
          <w:p w14:paraId="6744A74A" w14:textId="77777777" w:rsidR="00F577CF" w:rsidRPr="00F577CF" w:rsidRDefault="00F577CF" w:rsidP="00F829CB">
            <w:pPr>
              <w:jc w:val="right"/>
              <w:rPr>
                <w:b/>
                <w:bCs/>
                <w:sz w:val="18"/>
                <w:szCs w:val="18"/>
              </w:rPr>
            </w:pPr>
            <w:r w:rsidRPr="00F577CF">
              <w:rPr>
                <w:b/>
                <w:bCs/>
                <w:sz w:val="18"/>
                <w:szCs w:val="18"/>
              </w:rPr>
              <w:t>9 403 777,84</w:t>
            </w:r>
          </w:p>
        </w:tc>
      </w:tr>
      <w:tr w:rsidR="00F577CF" w:rsidRPr="00F577CF" w14:paraId="267597A4"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61309166" w14:textId="77777777" w:rsidR="00F577CF" w:rsidRPr="00F577CF" w:rsidRDefault="00F577CF" w:rsidP="00F829CB">
            <w:pPr>
              <w:rPr>
                <w:b/>
                <w:bCs/>
                <w:sz w:val="18"/>
                <w:szCs w:val="18"/>
              </w:rPr>
            </w:pPr>
            <w:r w:rsidRPr="00F577CF">
              <w:rPr>
                <w:b/>
                <w:bCs/>
                <w:sz w:val="18"/>
                <w:szCs w:val="18"/>
              </w:rPr>
              <w:t>Другие вопросы в области охраны окружающей среды</w:t>
            </w:r>
          </w:p>
        </w:tc>
        <w:tc>
          <w:tcPr>
            <w:tcW w:w="580" w:type="dxa"/>
            <w:tcBorders>
              <w:top w:val="nil"/>
              <w:left w:val="nil"/>
              <w:bottom w:val="single" w:sz="4" w:space="0" w:color="000000"/>
              <w:right w:val="single" w:sz="4" w:space="0" w:color="000000"/>
            </w:tcBorders>
            <w:shd w:val="clear" w:color="auto" w:fill="auto"/>
            <w:vAlign w:val="center"/>
            <w:hideMark/>
          </w:tcPr>
          <w:p w14:paraId="1F46DDE8"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7CBBDDAD" w14:textId="77777777" w:rsidR="00F577CF" w:rsidRPr="00F577CF" w:rsidRDefault="00F577CF" w:rsidP="00F829CB">
            <w:pPr>
              <w:jc w:val="center"/>
              <w:rPr>
                <w:b/>
                <w:bCs/>
                <w:sz w:val="18"/>
                <w:szCs w:val="18"/>
              </w:rPr>
            </w:pPr>
            <w:r w:rsidRPr="00F577CF">
              <w:rPr>
                <w:b/>
                <w:bCs/>
                <w:sz w:val="18"/>
                <w:szCs w:val="18"/>
              </w:rPr>
              <w:t>06</w:t>
            </w:r>
          </w:p>
        </w:tc>
        <w:tc>
          <w:tcPr>
            <w:tcW w:w="567" w:type="dxa"/>
            <w:tcBorders>
              <w:top w:val="nil"/>
              <w:left w:val="nil"/>
              <w:bottom w:val="single" w:sz="4" w:space="0" w:color="000000"/>
              <w:right w:val="single" w:sz="4" w:space="0" w:color="000000"/>
            </w:tcBorders>
            <w:shd w:val="clear" w:color="auto" w:fill="auto"/>
            <w:vAlign w:val="center"/>
            <w:hideMark/>
          </w:tcPr>
          <w:p w14:paraId="4E34323A" w14:textId="77777777" w:rsidR="00F577CF" w:rsidRPr="00F577CF" w:rsidRDefault="00F577CF" w:rsidP="00F829CB">
            <w:pPr>
              <w:jc w:val="center"/>
              <w:rPr>
                <w:b/>
                <w:bCs/>
                <w:sz w:val="18"/>
                <w:szCs w:val="18"/>
              </w:rPr>
            </w:pPr>
            <w:r w:rsidRPr="00F577CF">
              <w:rPr>
                <w:b/>
                <w:bCs/>
                <w:sz w:val="18"/>
                <w:szCs w:val="18"/>
              </w:rPr>
              <w:t>05</w:t>
            </w:r>
          </w:p>
        </w:tc>
        <w:tc>
          <w:tcPr>
            <w:tcW w:w="1559" w:type="dxa"/>
            <w:tcBorders>
              <w:top w:val="nil"/>
              <w:left w:val="nil"/>
              <w:bottom w:val="single" w:sz="4" w:space="0" w:color="000000"/>
              <w:right w:val="single" w:sz="4" w:space="0" w:color="000000"/>
            </w:tcBorders>
            <w:shd w:val="clear" w:color="auto" w:fill="auto"/>
            <w:vAlign w:val="center"/>
            <w:hideMark/>
          </w:tcPr>
          <w:p w14:paraId="4377C8FD"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65667DA8"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7EF7784" w14:textId="77777777" w:rsidR="00F577CF" w:rsidRPr="00F577CF" w:rsidRDefault="00F577CF" w:rsidP="00F829CB">
            <w:pPr>
              <w:jc w:val="right"/>
              <w:rPr>
                <w:b/>
                <w:bCs/>
                <w:sz w:val="18"/>
                <w:szCs w:val="18"/>
              </w:rPr>
            </w:pPr>
            <w:r w:rsidRPr="00F577CF">
              <w:rPr>
                <w:b/>
                <w:bCs/>
                <w:sz w:val="18"/>
                <w:szCs w:val="18"/>
              </w:rPr>
              <w:t>9 409 483,64</w:t>
            </w:r>
          </w:p>
        </w:tc>
        <w:tc>
          <w:tcPr>
            <w:tcW w:w="1417" w:type="dxa"/>
            <w:tcBorders>
              <w:top w:val="nil"/>
              <w:left w:val="nil"/>
              <w:bottom w:val="single" w:sz="4" w:space="0" w:color="auto"/>
              <w:right w:val="single" w:sz="4" w:space="0" w:color="auto"/>
            </w:tcBorders>
            <w:shd w:val="clear" w:color="auto" w:fill="auto"/>
            <w:vAlign w:val="center"/>
            <w:hideMark/>
          </w:tcPr>
          <w:p w14:paraId="28C8C27E" w14:textId="77777777" w:rsidR="00F577CF" w:rsidRPr="00F577CF" w:rsidRDefault="00F577CF" w:rsidP="00F829CB">
            <w:pPr>
              <w:jc w:val="right"/>
              <w:rPr>
                <w:b/>
                <w:bCs/>
                <w:sz w:val="18"/>
                <w:szCs w:val="18"/>
              </w:rPr>
            </w:pPr>
            <w:r w:rsidRPr="00F577CF">
              <w:rPr>
                <w:b/>
                <w:bCs/>
                <w:sz w:val="18"/>
                <w:szCs w:val="18"/>
              </w:rPr>
              <w:t>-5 705,80</w:t>
            </w:r>
          </w:p>
        </w:tc>
        <w:tc>
          <w:tcPr>
            <w:tcW w:w="1559" w:type="dxa"/>
            <w:tcBorders>
              <w:top w:val="nil"/>
              <w:left w:val="nil"/>
              <w:bottom w:val="single" w:sz="4" w:space="0" w:color="auto"/>
              <w:right w:val="single" w:sz="4" w:space="0" w:color="auto"/>
            </w:tcBorders>
            <w:shd w:val="clear" w:color="auto" w:fill="auto"/>
            <w:vAlign w:val="center"/>
            <w:hideMark/>
          </w:tcPr>
          <w:p w14:paraId="38DA36D0" w14:textId="77777777" w:rsidR="00F577CF" w:rsidRPr="00F577CF" w:rsidRDefault="00F577CF" w:rsidP="00F829CB">
            <w:pPr>
              <w:jc w:val="right"/>
              <w:rPr>
                <w:b/>
                <w:bCs/>
                <w:sz w:val="18"/>
                <w:szCs w:val="18"/>
              </w:rPr>
            </w:pPr>
            <w:r w:rsidRPr="00F577CF">
              <w:rPr>
                <w:b/>
                <w:bCs/>
                <w:sz w:val="18"/>
                <w:szCs w:val="18"/>
              </w:rPr>
              <w:t>9 403 777,84</w:t>
            </w:r>
          </w:p>
        </w:tc>
      </w:tr>
      <w:tr w:rsidR="00F577CF" w:rsidRPr="00F577CF" w14:paraId="67BB6ED2"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08472C66" w14:textId="77777777" w:rsidR="00F577CF" w:rsidRPr="00F577CF" w:rsidRDefault="00F577CF" w:rsidP="00F829CB">
            <w:pPr>
              <w:rPr>
                <w:b/>
                <w:bCs/>
                <w:sz w:val="18"/>
                <w:szCs w:val="18"/>
              </w:rPr>
            </w:pPr>
            <w:r w:rsidRPr="00F577CF">
              <w:rPr>
                <w:b/>
                <w:bCs/>
                <w:sz w:val="18"/>
                <w:szCs w:val="18"/>
              </w:rPr>
              <w:t>Обеспечение экологической безопасности, рационального природопользования и развитие лесного хозяйства Республики Саха (Якутия)</w:t>
            </w:r>
          </w:p>
        </w:tc>
        <w:tc>
          <w:tcPr>
            <w:tcW w:w="580" w:type="dxa"/>
            <w:tcBorders>
              <w:top w:val="nil"/>
              <w:left w:val="nil"/>
              <w:bottom w:val="single" w:sz="4" w:space="0" w:color="000000"/>
              <w:right w:val="single" w:sz="4" w:space="0" w:color="000000"/>
            </w:tcBorders>
            <w:shd w:val="clear" w:color="auto" w:fill="auto"/>
            <w:vAlign w:val="center"/>
            <w:hideMark/>
          </w:tcPr>
          <w:p w14:paraId="2D7EF2EA"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7A39B4C6" w14:textId="77777777" w:rsidR="00F577CF" w:rsidRPr="00F577CF" w:rsidRDefault="00F577CF" w:rsidP="00F829CB">
            <w:pPr>
              <w:jc w:val="center"/>
              <w:rPr>
                <w:b/>
                <w:bCs/>
                <w:sz w:val="18"/>
                <w:szCs w:val="18"/>
              </w:rPr>
            </w:pPr>
            <w:r w:rsidRPr="00F577CF">
              <w:rPr>
                <w:b/>
                <w:bCs/>
                <w:sz w:val="18"/>
                <w:szCs w:val="18"/>
              </w:rPr>
              <w:t>06</w:t>
            </w:r>
          </w:p>
        </w:tc>
        <w:tc>
          <w:tcPr>
            <w:tcW w:w="567" w:type="dxa"/>
            <w:tcBorders>
              <w:top w:val="nil"/>
              <w:left w:val="nil"/>
              <w:bottom w:val="single" w:sz="4" w:space="0" w:color="000000"/>
              <w:right w:val="single" w:sz="4" w:space="0" w:color="000000"/>
            </w:tcBorders>
            <w:shd w:val="clear" w:color="auto" w:fill="auto"/>
            <w:vAlign w:val="center"/>
            <w:hideMark/>
          </w:tcPr>
          <w:p w14:paraId="12D911DC" w14:textId="77777777" w:rsidR="00F577CF" w:rsidRPr="00F577CF" w:rsidRDefault="00F577CF" w:rsidP="00F829CB">
            <w:pPr>
              <w:jc w:val="center"/>
              <w:rPr>
                <w:b/>
                <w:bCs/>
                <w:sz w:val="18"/>
                <w:szCs w:val="18"/>
              </w:rPr>
            </w:pPr>
            <w:r w:rsidRPr="00F577CF">
              <w:rPr>
                <w:b/>
                <w:bCs/>
                <w:sz w:val="18"/>
                <w:szCs w:val="18"/>
              </w:rPr>
              <w:t>05</w:t>
            </w:r>
          </w:p>
        </w:tc>
        <w:tc>
          <w:tcPr>
            <w:tcW w:w="1559" w:type="dxa"/>
            <w:tcBorders>
              <w:top w:val="nil"/>
              <w:left w:val="nil"/>
              <w:bottom w:val="single" w:sz="4" w:space="0" w:color="000000"/>
              <w:right w:val="single" w:sz="4" w:space="0" w:color="000000"/>
            </w:tcBorders>
            <w:shd w:val="clear" w:color="auto" w:fill="auto"/>
            <w:vAlign w:val="center"/>
            <w:hideMark/>
          </w:tcPr>
          <w:p w14:paraId="2C8ED733" w14:textId="77777777" w:rsidR="00F577CF" w:rsidRPr="00F577CF" w:rsidRDefault="00F577CF" w:rsidP="00F829CB">
            <w:pPr>
              <w:jc w:val="center"/>
              <w:rPr>
                <w:b/>
                <w:bCs/>
                <w:sz w:val="18"/>
                <w:szCs w:val="18"/>
              </w:rPr>
            </w:pPr>
            <w:r w:rsidRPr="00F577CF">
              <w:rPr>
                <w:b/>
                <w:bCs/>
                <w:sz w:val="18"/>
                <w:szCs w:val="18"/>
              </w:rPr>
              <w:t>71 0 00 00000</w:t>
            </w:r>
          </w:p>
        </w:tc>
        <w:tc>
          <w:tcPr>
            <w:tcW w:w="567" w:type="dxa"/>
            <w:tcBorders>
              <w:top w:val="nil"/>
              <w:left w:val="nil"/>
              <w:bottom w:val="single" w:sz="4" w:space="0" w:color="000000"/>
              <w:right w:val="single" w:sz="4" w:space="0" w:color="000000"/>
            </w:tcBorders>
            <w:shd w:val="clear" w:color="auto" w:fill="auto"/>
            <w:vAlign w:val="center"/>
            <w:hideMark/>
          </w:tcPr>
          <w:p w14:paraId="7EE294CB"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57324B5" w14:textId="77777777" w:rsidR="00F577CF" w:rsidRPr="00F577CF" w:rsidRDefault="00F577CF" w:rsidP="00F829CB">
            <w:pPr>
              <w:jc w:val="right"/>
              <w:rPr>
                <w:b/>
                <w:bCs/>
                <w:sz w:val="18"/>
                <w:szCs w:val="18"/>
              </w:rPr>
            </w:pPr>
            <w:r w:rsidRPr="00F577CF">
              <w:rPr>
                <w:b/>
                <w:bCs/>
                <w:sz w:val="18"/>
                <w:szCs w:val="18"/>
              </w:rPr>
              <w:t>9 409 483,64</w:t>
            </w:r>
          </w:p>
        </w:tc>
        <w:tc>
          <w:tcPr>
            <w:tcW w:w="1417" w:type="dxa"/>
            <w:tcBorders>
              <w:top w:val="nil"/>
              <w:left w:val="nil"/>
              <w:bottom w:val="single" w:sz="4" w:space="0" w:color="auto"/>
              <w:right w:val="single" w:sz="4" w:space="0" w:color="auto"/>
            </w:tcBorders>
            <w:shd w:val="clear" w:color="auto" w:fill="auto"/>
            <w:vAlign w:val="center"/>
            <w:hideMark/>
          </w:tcPr>
          <w:p w14:paraId="3D54226C" w14:textId="77777777" w:rsidR="00F577CF" w:rsidRPr="00F577CF" w:rsidRDefault="00F577CF" w:rsidP="00F829CB">
            <w:pPr>
              <w:jc w:val="right"/>
              <w:rPr>
                <w:b/>
                <w:bCs/>
                <w:sz w:val="18"/>
                <w:szCs w:val="18"/>
              </w:rPr>
            </w:pPr>
            <w:r w:rsidRPr="00F577CF">
              <w:rPr>
                <w:b/>
                <w:bCs/>
                <w:sz w:val="18"/>
                <w:szCs w:val="18"/>
              </w:rPr>
              <w:t>-5 705,80</w:t>
            </w:r>
          </w:p>
        </w:tc>
        <w:tc>
          <w:tcPr>
            <w:tcW w:w="1559" w:type="dxa"/>
            <w:tcBorders>
              <w:top w:val="nil"/>
              <w:left w:val="nil"/>
              <w:bottom w:val="single" w:sz="4" w:space="0" w:color="auto"/>
              <w:right w:val="single" w:sz="4" w:space="0" w:color="auto"/>
            </w:tcBorders>
            <w:shd w:val="clear" w:color="auto" w:fill="auto"/>
            <w:vAlign w:val="center"/>
            <w:hideMark/>
          </w:tcPr>
          <w:p w14:paraId="5FB96DF0" w14:textId="77777777" w:rsidR="00F577CF" w:rsidRPr="00F577CF" w:rsidRDefault="00F577CF" w:rsidP="00F829CB">
            <w:pPr>
              <w:jc w:val="right"/>
              <w:rPr>
                <w:b/>
                <w:bCs/>
                <w:sz w:val="18"/>
                <w:szCs w:val="18"/>
              </w:rPr>
            </w:pPr>
            <w:r w:rsidRPr="00F577CF">
              <w:rPr>
                <w:b/>
                <w:bCs/>
                <w:sz w:val="18"/>
                <w:szCs w:val="18"/>
              </w:rPr>
              <w:t>9 403 777,84</w:t>
            </w:r>
          </w:p>
        </w:tc>
      </w:tr>
      <w:tr w:rsidR="00F577CF" w:rsidRPr="00F577CF" w14:paraId="16E3759A"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1C9757F1"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"Экология и охрана окружающей среды в муниципальном образовании "Поселок </w:t>
            </w:r>
            <w:proofErr w:type="spellStart"/>
            <w:r w:rsidRPr="00F577CF">
              <w:rPr>
                <w:b/>
                <w:bCs/>
                <w:i/>
                <w:iCs/>
                <w:sz w:val="18"/>
                <w:szCs w:val="18"/>
              </w:rPr>
              <w:t>Айхал</w:t>
            </w:r>
            <w:proofErr w:type="spellEnd"/>
            <w:r w:rsidRPr="00F577CF">
              <w:rPr>
                <w:b/>
                <w:bCs/>
                <w:i/>
                <w:iCs/>
                <w:sz w:val="18"/>
                <w:szCs w:val="18"/>
              </w:rPr>
              <w:t>" на 2022-2026 годы"</w:t>
            </w:r>
          </w:p>
        </w:tc>
        <w:tc>
          <w:tcPr>
            <w:tcW w:w="580" w:type="dxa"/>
            <w:tcBorders>
              <w:top w:val="nil"/>
              <w:left w:val="nil"/>
              <w:bottom w:val="single" w:sz="4" w:space="0" w:color="000000"/>
              <w:right w:val="single" w:sz="4" w:space="0" w:color="000000"/>
            </w:tcBorders>
            <w:shd w:val="clear" w:color="auto" w:fill="auto"/>
            <w:vAlign w:val="center"/>
            <w:hideMark/>
          </w:tcPr>
          <w:p w14:paraId="7515705F"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5284D2B7" w14:textId="77777777" w:rsidR="00F577CF" w:rsidRPr="00F577CF" w:rsidRDefault="00F577CF" w:rsidP="00F829CB">
            <w:pPr>
              <w:jc w:val="center"/>
              <w:rPr>
                <w:b/>
                <w:bCs/>
                <w:i/>
                <w:iCs/>
                <w:sz w:val="18"/>
                <w:szCs w:val="18"/>
              </w:rPr>
            </w:pPr>
            <w:r w:rsidRPr="00F577CF">
              <w:rPr>
                <w:b/>
                <w:bCs/>
                <w:i/>
                <w:iCs/>
                <w:sz w:val="18"/>
                <w:szCs w:val="18"/>
              </w:rPr>
              <w:t>06</w:t>
            </w:r>
          </w:p>
        </w:tc>
        <w:tc>
          <w:tcPr>
            <w:tcW w:w="567" w:type="dxa"/>
            <w:tcBorders>
              <w:top w:val="nil"/>
              <w:left w:val="nil"/>
              <w:bottom w:val="single" w:sz="4" w:space="0" w:color="000000"/>
              <w:right w:val="single" w:sz="4" w:space="0" w:color="000000"/>
            </w:tcBorders>
            <w:shd w:val="clear" w:color="auto" w:fill="auto"/>
            <w:vAlign w:val="center"/>
            <w:hideMark/>
          </w:tcPr>
          <w:p w14:paraId="4C948707" w14:textId="77777777" w:rsidR="00F577CF" w:rsidRPr="00F577CF" w:rsidRDefault="00F577CF" w:rsidP="00F829CB">
            <w:pPr>
              <w:jc w:val="center"/>
              <w:rPr>
                <w:b/>
                <w:bCs/>
                <w:i/>
                <w:iCs/>
                <w:sz w:val="18"/>
                <w:szCs w:val="18"/>
              </w:rPr>
            </w:pPr>
            <w:r w:rsidRPr="00F577CF">
              <w:rPr>
                <w:b/>
                <w:bCs/>
                <w:i/>
                <w:iCs/>
                <w:sz w:val="18"/>
                <w:szCs w:val="18"/>
              </w:rPr>
              <w:t>05</w:t>
            </w:r>
          </w:p>
        </w:tc>
        <w:tc>
          <w:tcPr>
            <w:tcW w:w="1559" w:type="dxa"/>
            <w:tcBorders>
              <w:top w:val="nil"/>
              <w:left w:val="nil"/>
              <w:bottom w:val="single" w:sz="4" w:space="0" w:color="000000"/>
              <w:right w:val="single" w:sz="4" w:space="0" w:color="000000"/>
            </w:tcBorders>
            <w:shd w:val="clear" w:color="auto" w:fill="auto"/>
            <w:vAlign w:val="center"/>
            <w:hideMark/>
          </w:tcPr>
          <w:p w14:paraId="790CFB7F" w14:textId="77777777" w:rsidR="00F577CF" w:rsidRPr="00F577CF" w:rsidRDefault="00F577CF" w:rsidP="00F829CB">
            <w:pPr>
              <w:jc w:val="center"/>
              <w:rPr>
                <w:b/>
                <w:bCs/>
                <w:i/>
                <w:iCs/>
                <w:sz w:val="18"/>
                <w:szCs w:val="18"/>
              </w:rPr>
            </w:pPr>
            <w:r w:rsidRPr="00F577CF">
              <w:rPr>
                <w:b/>
                <w:bCs/>
                <w:i/>
                <w:iCs/>
                <w:sz w:val="18"/>
                <w:szCs w:val="18"/>
              </w:rPr>
              <w:t>71 3 00 10010</w:t>
            </w:r>
          </w:p>
        </w:tc>
        <w:tc>
          <w:tcPr>
            <w:tcW w:w="567" w:type="dxa"/>
            <w:tcBorders>
              <w:top w:val="nil"/>
              <w:left w:val="nil"/>
              <w:bottom w:val="single" w:sz="4" w:space="0" w:color="000000"/>
              <w:right w:val="single" w:sz="4" w:space="0" w:color="000000"/>
            </w:tcBorders>
            <w:shd w:val="clear" w:color="auto" w:fill="auto"/>
            <w:vAlign w:val="center"/>
            <w:hideMark/>
          </w:tcPr>
          <w:p w14:paraId="02191CD2"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8734423" w14:textId="77777777" w:rsidR="00F577CF" w:rsidRPr="00F577CF" w:rsidRDefault="00F577CF" w:rsidP="00F829CB">
            <w:pPr>
              <w:jc w:val="right"/>
              <w:rPr>
                <w:b/>
                <w:bCs/>
                <w:i/>
                <w:iCs/>
                <w:sz w:val="18"/>
                <w:szCs w:val="18"/>
              </w:rPr>
            </w:pPr>
            <w:r w:rsidRPr="00F577CF">
              <w:rPr>
                <w:b/>
                <w:bCs/>
                <w:i/>
                <w:iCs/>
                <w:sz w:val="18"/>
                <w:szCs w:val="18"/>
              </w:rPr>
              <w:t>9 409 483,64</w:t>
            </w:r>
          </w:p>
        </w:tc>
        <w:tc>
          <w:tcPr>
            <w:tcW w:w="1417" w:type="dxa"/>
            <w:tcBorders>
              <w:top w:val="nil"/>
              <w:left w:val="nil"/>
              <w:bottom w:val="single" w:sz="4" w:space="0" w:color="auto"/>
              <w:right w:val="single" w:sz="4" w:space="0" w:color="auto"/>
            </w:tcBorders>
            <w:shd w:val="clear" w:color="auto" w:fill="auto"/>
            <w:vAlign w:val="center"/>
            <w:hideMark/>
          </w:tcPr>
          <w:p w14:paraId="1909ADC3" w14:textId="77777777" w:rsidR="00F577CF" w:rsidRPr="00F577CF" w:rsidRDefault="00F577CF" w:rsidP="00F829CB">
            <w:pPr>
              <w:jc w:val="right"/>
              <w:rPr>
                <w:b/>
                <w:bCs/>
                <w:i/>
                <w:iCs/>
                <w:sz w:val="18"/>
                <w:szCs w:val="18"/>
              </w:rPr>
            </w:pPr>
            <w:r w:rsidRPr="00F577CF">
              <w:rPr>
                <w:b/>
                <w:bCs/>
                <w:i/>
                <w:iCs/>
                <w:sz w:val="18"/>
                <w:szCs w:val="18"/>
              </w:rPr>
              <w:t>-5 705,80</w:t>
            </w:r>
          </w:p>
        </w:tc>
        <w:tc>
          <w:tcPr>
            <w:tcW w:w="1559" w:type="dxa"/>
            <w:tcBorders>
              <w:top w:val="nil"/>
              <w:left w:val="nil"/>
              <w:bottom w:val="single" w:sz="4" w:space="0" w:color="auto"/>
              <w:right w:val="single" w:sz="4" w:space="0" w:color="auto"/>
            </w:tcBorders>
            <w:shd w:val="clear" w:color="auto" w:fill="auto"/>
            <w:vAlign w:val="center"/>
            <w:hideMark/>
          </w:tcPr>
          <w:p w14:paraId="235BE16A" w14:textId="77777777" w:rsidR="00F577CF" w:rsidRPr="00F577CF" w:rsidRDefault="00F577CF" w:rsidP="00F829CB">
            <w:pPr>
              <w:jc w:val="right"/>
              <w:rPr>
                <w:b/>
                <w:bCs/>
                <w:i/>
                <w:iCs/>
                <w:sz w:val="18"/>
                <w:szCs w:val="18"/>
              </w:rPr>
            </w:pPr>
            <w:r w:rsidRPr="00F577CF">
              <w:rPr>
                <w:b/>
                <w:bCs/>
                <w:i/>
                <w:iCs/>
                <w:sz w:val="18"/>
                <w:szCs w:val="18"/>
              </w:rPr>
              <w:t>9 403 777,84</w:t>
            </w:r>
          </w:p>
        </w:tc>
      </w:tr>
      <w:tr w:rsidR="00F577CF" w:rsidRPr="00F577CF" w14:paraId="2619A958"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2F236379" w14:textId="77777777" w:rsidR="00F577CF" w:rsidRPr="00F577CF" w:rsidRDefault="00F577CF" w:rsidP="00F829CB">
            <w:pPr>
              <w:rPr>
                <w:b/>
                <w:bCs/>
                <w:sz w:val="18"/>
                <w:szCs w:val="18"/>
              </w:rPr>
            </w:pPr>
            <w:r w:rsidRPr="00F577CF">
              <w:rPr>
                <w:b/>
                <w:bCs/>
                <w:sz w:val="18"/>
                <w:szCs w:val="18"/>
              </w:rPr>
              <w:t>Организация мероприятий по охране окружающей среды</w:t>
            </w:r>
          </w:p>
        </w:tc>
        <w:tc>
          <w:tcPr>
            <w:tcW w:w="580" w:type="dxa"/>
            <w:tcBorders>
              <w:top w:val="nil"/>
              <w:left w:val="nil"/>
              <w:bottom w:val="single" w:sz="4" w:space="0" w:color="000000"/>
              <w:right w:val="single" w:sz="4" w:space="0" w:color="000000"/>
            </w:tcBorders>
            <w:shd w:val="clear" w:color="auto" w:fill="auto"/>
            <w:vAlign w:val="center"/>
            <w:hideMark/>
          </w:tcPr>
          <w:p w14:paraId="7BABDA37"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0ADF7834" w14:textId="77777777" w:rsidR="00F577CF" w:rsidRPr="00F577CF" w:rsidRDefault="00F577CF" w:rsidP="00F829CB">
            <w:pPr>
              <w:jc w:val="center"/>
              <w:rPr>
                <w:b/>
                <w:bCs/>
                <w:sz w:val="18"/>
                <w:szCs w:val="18"/>
              </w:rPr>
            </w:pPr>
            <w:r w:rsidRPr="00F577CF">
              <w:rPr>
                <w:b/>
                <w:bCs/>
                <w:sz w:val="18"/>
                <w:szCs w:val="18"/>
              </w:rPr>
              <w:t>06</w:t>
            </w:r>
          </w:p>
        </w:tc>
        <w:tc>
          <w:tcPr>
            <w:tcW w:w="567" w:type="dxa"/>
            <w:tcBorders>
              <w:top w:val="nil"/>
              <w:left w:val="nil"/>
              <w:bottom w:val="single" w:sz="4" w:space="0" w:color="000000"/>
              <w:right w:val="single" w:sz="4" w:space="0" w:color="000000"/>
            </w:tcBorders>
            <w:shd w:val="clear" w:color="auto" w:fill="auto"/>
            <w:vAlign w:val="center"/>
            <w:hideMark/>
          </w:tcPr>
          <w:p w14:paraId="3A131F0F" w14:textId="77777777" w:rsidR="00F577CF" w:rsidRPr="00F577CF" w:rsidRDefault="00F577CF" w:rsidP="00F829CB">
            <w:pPr>
              <w:jc w:val="center"/>
              <w:rPr>
                <w:b/>
                <w:bCs/>
                <w:sz w:val="18"/>
                <w:szCs w:val="18"/>
              </w:rPr>
            </w:pPr>
            <w:r w:rsidRPr="00F577CF">
              <w:rPr>
                <w:b/>
                <w:bCs/>
                <w:sz w:val="18"/>
                <w:szCs w:val="18"/>
              </w:rPr>
              <w:t>05</w:t>
            </w:r>
          </w:p>
        </w:tc>
        <w:tc>
          <w:tcPr>
            <w:tcW w:w="1559" w:type="dxa"/>
            <w:tcBorders>
              <w:top w:val="nil"/>
              <w:left w:val="nil"/>
              <w:bottom w:val="single" w:sz="4" w:space="0" w:color="000000"/>
              <w:right w:val="single" w:sz="4" w:space="0" w:color="000000"/>
            </w:tcBorders>
            <w:shd w:val="clear" w:color="auto" w:fill="auto"/>
            <w:vAlign w:val="center"/>
            <w:hideMark/>
          </w:tcPr>
          <w:p w14:paraId="0A9B56D2" w14:textId="77777777" w:rsidR="00F577CF" w:rsidRPr="00F577CF" w:rsidRDefault="00F577CF" w:rsidP="00F829CB">
            <w:pPr>
              <w:jc w:val="center"/>
              <w:rPr>
                <w:b/>
                <w:bCs/>
                <w:sz w:val="18"/>
                <w:szCs w:val="18"/>
              </w:rPr>
            </w:pPr>
            <w:r w:rsidRPr="00F577CF">
              <w:rPr>
                <w:b/>
                <w:bCs/>
                <w:sz w:val="18"/>
                <w:szCs w:val="18"/>
              </w:rPr>
              <w:t>71 3 00 10010</w:t>
            </w:r>
          </w:p>
        </w:tc>
        <w:tc>
          <w:tcPr>
            <w:tcW w:w="567" w:type="dxa"/>
            <w:tcBorders>
              <w:top w:val="nil"/>
              <w:left w:val="nil"/>
              <w:bottom w:val="single" w:sz="4" w:space="0" w:color="000000"/>
              <w:right w:val="single" w:sz="4" w:space="0" w:color="000000"/>
            </w:tcBorders>
            <w:shd w:val="clear" w:color="auto" w:fill="auto"/>
            <w:vAlign w:val="center"/>
            <w:hideMark/>
          </w:tcPr>
          <w:p w14:paraId="045E7E00"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81472F5" w14:textId="77777777" w:rsidR="00F577CF" w:rsidRPr="00F577CF" w:rsidRDefault="00F577CF" w:rsidP="00F829CB">
            <w:pPr>
              <w:jc w:val="right"/>
              <w:rPr>
                <w:b/>
                <w:bCs/>
                <w:sz w:val="18"/>
                <w:szCs w:val="18"/>
              </w:rPr>
            </w:pPr>
            <w:r w:rsidRPr="00F577CF">
              <w:rPr>
                <w:b/>
                <w:bCs/>
                <w:sz w:val="18"/>
                <w:szCs w:val="18"/>
              </w:rPr>
              <w:t>9 409 483,64</w:t>
            </w:r>
          </w:p>
        </w:tc>
        <w:tc>
          <w:tcPr>
            <w:tcW w:w="1417" w:type="dxa"/>
            <w:tcBorders>
              <w:top w:val="nil"/>
              <w:left w:val="nil"/>
              <w:bottom w:val="single" w:sz="4" w:space="0" w:color="auto"/>
              <w:right w:val="single" w:sz="4" w:space="0" w:color="auto"/>
            </w:tcBorders>
            <w:shd w:val="clear" w:color="auto" w:fill="auto"/>
            <w:vAlign w:val="center"/>
            <w:hideMark/>
          </w:tcPr>
          <w:p w14:paraId="038AFA3F" w14:textId="77777777" w:rsidR="00F577CF" w:rsidRPr="00F577CF" w:rsidRDefault="00F577CF" w:rsidP="00F829CB">
            <w:pPr>
              <w:jc w:val="right"/>
              <w:rPr>
                <w:b/>
                <w:bCs/>
                <w:sz w:val="18"/>
                <w:szCs w:val="18"/>
              </w:rPr>
            </w:pPr>
            <w:r w:rsidRPr="00F577CF">
              <w:rPr>
                <w:b/>
                <w:bCs/>
                <w:sz w:val="18"/>
                <w:szCs w:val="18"/>
              </w:rPr>
              <w:t>-5 705,80</w:t>
            </w:r>
          </w:p>
        </w:tc>
        <w:tc>
          <w:tcPr>
            <w:tcW w:w="1559" w:type="dxa"/>
            <w:tcBorders>
              <w:top w:val="nil"/>
              <w:left w:val="nil"/>
              <w:bottom w:val="single" w:sz="4" w:space="0" w:color="auto"/>
              <w:right w:val="single" w:sz="4" w:space="0" w:color="auto"/>
            </w:tcBorders>
            <w:shd w:val="clear" w:color="auto" w:fill="auto"/>
            <w:vAlign w:val="center"/>
            <w:hideMark/>
          </w:tcPr>
          <w:p w14:paraId="05AF032E" w14:textId="77777777" w:rsidR="00F577CF" w:rsidRPr="00F577CF" w:rsidRDefault="00F577CF" w:rsidP="00F829CB">
            <w:pPr>
              <w:jc w:val="right"/>
              <w:rPr>
                <w:b/>
                <w:bCs/>
                <w:sz w:val="18"/>
                <w:szCs w:val="18"/>
              </w:rPr>
            </w:pPr>
            <w:r w:rsidRPr="00F577CF">
              <w:rPr>
                <w:b/>
                <w:bCs/>
                <w:sz w:val="18"/>
                <w:szCs w:val="18"/>
              </w:rPr>
              <w:t>9 403 777,84</w:t>
            </w:r>
          </w:p>
        </w:tc>
      </w:tr>
      <w:tr w:rsidR="00F577CF" w:rsidRPr="00F577CF" w14:paraId="4151970C"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41826032" w14:textId="77777777" w:rsidR="00F577CF" w:rsidRPr="00F577CF" w:rsidRDefault="00F577CF" w:rsidP="00F829CB">
            <w:pPr>
              <w:rPr>
                <w:b/>
                <w:bCs/>
                <w:sz w:val="18"/>
                <w:szCs w:val="18"/>
              </w:rPr>
            </w:pPr>
            <w:r w:rsidRPr="00F577CF">
              <w:rPr>
                <w:b/>
                <w:bCs/>
                <w:sz w:val="18"/>
                <w:szCs w:val="18"/>
              </w:rPr>
              <w:t>Закупка товаров, работ и услуг для обеспечения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41B14617"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48DAB7B9" w14:textId="77777777" w:rsidR="00F577CF" w:rsidRPr="00F577CF" w:rsidRDefault="00F577CF" w:rsidP="00F829CB">
            <w:pPr>
              <w:jc w:val="center"/>
              <w:rPr>
                <w:b/>
                <w:bCs/>
                <w:sz w:val="18"/>
                <w:szCs w:val="18"/>
              </w:rPr>
            </w:pPr>
            <w:r w:rsidRPr="00F577CF">
              <w:rPr>
                <w:b/>
                <w:bCs/>
                <w:sz w:val="18"/>
                <w:szCs w:val="18"/>
              </w:rPr>
              <w:t>06</w:t>
            </w:r>
          </w:p>
        </w:tc>
        <w:tc>
          <w:tcPr>
            <w:tcW w:w="567" w:type="dxa"/>
            <w:tcBorders>
              <w:top w:val="nil"/>
              <w:left w:val="nil"/>
              <w:bottom w:val="single" w:sz="4" w:space="0" w:color="000000"/>
              <w:right w:val="single" w:sz="4" w:space="0" w:color="000000"/>
            </w:tcBorders>
            <w:shd w:val="clear" w:color="auto" w:fill="auto"/>
            <w:vAlign w:val="center"/>
            <w:hideMark/>
          </w:tcPr>
          <w:p w14:paraId="09C7061B" w14:textId="77777777" w:rsidR="00F577CF" w:rsidRPr="00F577CF" w:rsidRDefault="00F577CF" w:rsidP="00F829CB">
            <w:pPr>
              <w:jc w:val="center"/>
              <w:rPr>
                <w:b/>
                <w:bCs/>
                <w:sz w:val="18"/>
                <w:szCs w:val="18"/>
              </w:rPr>
            </w:pPr>
            <w:r w:rsidRPr="00F577CF">
              <w:rPr>
                <w:b/>
                <w:bCs/>
                <w:sz w:val="18"/>
                <w:szCs w:val="18"/>
              </w:rPr>
              <w:t>05</w:t>
            </w:r>
          </w:p>
        </w:tc>
        <w:tc>
          <w:tcPr>
            <w:tcW w:w="1559" w:type="dxa"/>
            <w:tcBorders>
              <w:top w:val="nil"/>
              <w:left w:val="nil"/>
              <w:bottom w:val="single" w:sz="4" w:space="0" w:color="000000"/>
              <w:right w:val="single" w:sz="4" w:space="0" w:color="000000"/>
            </w:tcBorders>
            <w:shd w:val="clear" w:color="auto" w:fill="auto"/>
            <w:vAlign w:val="center"/>
            <w:hideMark/>
          </w:tcPr>
          <w:p w14:paraId="334201BE" w14:textId="77777777" w:rsidR="00F577CF" w:rsidRPr="00F577CF" w:rsidRDefault="00F577CF" w:rsidP="00F829CB">
            <w:pPr>
              <w:jc w:val="center"/>
              <w:rPr>
                <w:b/>
                <w:bCs/>
                <w:sz w:val="18"/>
                <w:szCs w:val="18"/>
              </w:rPr>
            </w:pPr>
            <w:r w:rsidRPr="00F577CF">
              <w:rPr>
                <w:b/>
                <w:bCs/>
                <w:sz w:val="18"/>
                <w:szCs w:val="18"/>
              </w:rPr>
              <w:t>71 3 00 10010</w:t>
            </w:r>
          </w:p>
        </w:tc>
        <w:tc>
          <w:tcPr>
            <w:tcW w:w="567" w:type="dxa"/>
            <w:tcBorders>
              <w:top w:val="nil"/>
              <w:left w:val="nil"/>
              <w:bottom w:val="single" w:sz="4" w:space="0" w:color="000000"/>
              <w:right w:val="single" w:sz="4" w:space="0" w:color="000000"/>
            </w:tcBorders>
            <w:shd w:val="clear" w:color="auto" w:fill="auto"/>
            <w:vAlign w:val="center"/>
            <w:hideMark/>
          </w:tcPr>
          <w:p w14:paraId="064997E4" w14:textId="77777777" w:rsidR="00F577CF" w:rsidRPr="00F577CF" w:rsidRDefault="00F577CF" w:rsidP="00F829CB">
            <w:pPr>
              <w:jc w:val="center"/>
              <w:rPr>
                <w:b/>
                <w:bCs/>
                <w:sz w:val="18"/>
                <w:szCs w:val="18"/>
              </w:rPr>
            </w:pPr>
            <w:r w:rsidRPr="00F577CF">
              <w:rPr>
                <w:b/>
                <w:bCs/>
                <w:sz w:val="18"/>
                <w:szCs w:val="18"/>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054AC57" w14:textId="77777777" w:rsidR="00F577CF" w:rsidRPr="00F577CF" w:rsidRDefault="00F577CF" w:rsidP="00F829CB">
            <w:pPr>
              <w:jc w:val="right"/>
              <w:rPr>
                <w:b/>
                <w:bCs/>
                <w:sz w:val="18"/>
                <w:szCs w:val="18"/>
              </w:rPr>
            </w:pPr>
            <w:r w:rsidRPr="00F577CF">
              <w:rPr>
                <w:b/>
                <w:bCs/>
                <w:sz w:val="18"/>
                <w:szCs w:val="18"/>
              </w:rPr>
              <w:t>9 409 483,64</w:t>
            </w:r>
          </w:p>
        </w:tc>
        <w:tc>
          <w:tcPr>
            <w:tcW w:w="1417" w:type="dxa"/>
            <w:tcBorders>
              <w:top w:val="nil"/>
              <w:left w:val="nil"/>
              <w:bottom w:val="single" w:sz="4" w:space="0" w:color="auto"/>
              <w:right w:val="single" w:sz="4" w:space="0" w:color="auto"/>
            </w:tcBorders>
            <w:shd w:val="clear" w:color="auto" w:fill="auto"/>
            <w:vAlign w:val="center"/>
            <w:hideMark/>
          </w:tcPr>
          <w:p w14:paraId="5B646D61" w14:textId="77777777" w:rsidR="00F577CF" w:rsidRPr="00F577CF" w:rsidRDefault="00F577CF" w:rsidP="00F829CB">
            <w:pPr>
              <w:jc w:val="right"/>
              <w:rPr>
                <w:b/>
                <w:bCs/>
                <w:sz w:val="18"/>
                <w:szCs w:val="18"/>
              </w:rPr>
            </w:pPr>
            <w:r w:rsidRPr="00F577CF">
              <w:rPr>
                <w:b/>
                <w:bCs/>
                <w:sz w:val="18"/>
                <w:szCs w:val="18"/>
              </w:rPr>
              <w:t>-5 705,80</w:t>
            </w:r>
          </w:p>
        </w:tc>
        <w:tc>
          <w:tcPr>
            <w:tcW w:w="1559" w:type="dxa"/>
            <w:tcBorders>
              <w:top w:val="nil"/>
              <w:left w:val="nil"/>
              <w:bottom w:val="single" w:sz="4" w:space="0" w:color="auto"/>
              <w:right w:val="single" w:sz="4" w:space="0" w:color="auto"/>
            </w:tcBorders>
            <w:shd w:val="clear" w:color="auto" w:fill="auto"/>
            <w:vAlign w:val="center"/>
            <w:hideMark/>
          </w:tcPr>
          <w:p w14:paraId="36C51208" w14:textId="77777777" w:rsidR="00F577CF" w:rsidRPr="00F577CF" w:rsidRDefault="00F577CF" w:rsidP="00F829CB">
            <w:pPr>
              <w:jc w:val="right"/>
              <w:rPr>
                <w:b/>
                <w:bCs/>
                <w:sz w:val="18"/>
                <w:szCs w:val="18"/>
              </w:rPr>
            </w:pPr>
            <w:r w:rsidRPr="00F577CF">
              <w:rPr>
                <w:b/>
                <w:bCs/>
                <w:sz w:val="18"/>
                <w:szCs w:val="18"/>
              </w:rPr>
              <w:t>9 403 777,84</w:t>
            </w:r>
          </w:p>
        </w:tc>
      </w:tr>
      <w:tr w:rsidR="00F577CF" w:rsidRPr="00F577CF" w14:paraId="04126C27"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721C6E8A" w14:textId="77777777" w:rsidR="00F577CF" w:rsidRPr="00F577CF" w:rsidRDefault="00F577CF" w:rsidP="00F829CB">
            <w:pPr>
              <w:rPr>
                <w:b/>
                <w:bCs/>
                <w:sz w:val="18"/>
                <w:szCs w:val="18"/>
              </w:rPr>
            </w:pPr>
            <w:r w:rsidRPr="00F577CF">
              <w:rPr>
                <w:b/>
                <w:bCs/>
                <w:sz w:val="18"/>
                <w:szCs w:val="18"/>
              </w:rPr>
              <w:t>ОБРАЗОВАНИЕ</w:t>
            </w:r>
          </w:p>
        </w:tc>
        <w:tc>
          <w:tcPr>
            <w:tcW w:w="580" w:type="dxa"/>
            <w:tcBorders>
              <w:top w:val="nil"/>
              <w:left w:val="nil"/>
              <w:bottom w:val="single" w:sz="4" w:space="0" w:color="000000"/>
              <w:right w:val="single" w:sz="4" w:space="0" w:color="000000"/>
            </w:tcBorders>
            <w:shd w:val="clear" w:color="auto" w:fill="auto"/>
            <w:vAlign w:val="center"/>
            <w:hideMark/>
          </w:tcPr>
          <w:p w14:paraId="47C99367"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1B28A638" w14:textId="77777777" w:rsidR="00F577CF" w:rsidRPr="00F577CF" w:rsidRDefault="00F577CF" w:rsidP="00F829CB">
            <w:pPr>
              <w:jc w:val="center"/>
              <w:rPr>
                <w:b/>
                <w:bCs/>
                <w:sz w:val="18"/>
                <w:szCs w:val="18"/>
              </w:rPr>
            </w:pPr>
            <w:r w:rsidRPr="00F577CF">
              <w:rPr>
                <w:b/>
                <w:bCs/>
                <w:sz w:val="18"/>
                <w:szCs w:val="18"/>
              </w:rPr>
              <w:t>07</w:t>
            </w:r>
          </w:p>
        </w:tc>
        <w:tc>
          <w:tcPr>
            <w:tcW w:w="567" w:type="dxa"/>
            <w:tcBorders>
              <w:top w:val="nil"/>
              <w:left w:val="nil"/>
              <w:bottom w:val="single" w:sz="4" w:space="0" w:color="000000"/>
              <w:right w:val="single" w:sz="4" w:space="0" w:color="000000"/>
            </w:tcBorders>
            <w:shd w:val="clear" w:color="auto" w:fill="auto"/>
            <w:vAlign w:val="center"/>
            <w:hideMark/>
          </w:tcPr>
          <w:p w14:paraId="017D76FB" w14:textId="77777777" w:rsidR="00F577CF" w:rsidRPr="00F577CF" w:rsidRDefault="00F577CF" w:rsidP="00F829CB">
            <w:pPr>
              <w:jc w:val="center"/>
              <w:rPr>
                <w:b/>
                <w:bCs/>
                <w:sz w:val="18"/>
                <w:szCs w:val="18"/>
              </w:rPr>
            </w:pPr>
            <w:r w:rsidRPr="00F577CF">
              <w:rPr>
                <w:b/>
                <w:bCs/>
                <w:sz w:val="18"/>
                <w:szCs w:val="18"/>
              </w:rPr>
              <w:t> </w:t>
            </w:r>
          </w:p>
        </w:tc>
        <w:tc>
          <w:tcPr>
            <w:tcW w:w="1559" w:type="dxa"/>
            <w:tcBorders>
              <w:top w:val="nil"/>
              <w:left w:val="nil"/>
              <w:bottom w:val="single" w:sz="4" w:space="0" w:color="000000"/>
              <w:right w:val="single" w:sz="4" w:space="0" w:color="000000"/>
            </w:tcBorders>
            <w:shd w:val="clear" w:color="auto" w:fill="auto"/>
            <w:vAlign w:val="center"/>
            <w:hideMark/>
          </w:tcPr>
          <w:p w14:paraId="454A3D58"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4C2041B8"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C86129A" w14:textId="77777777" w:rsidR="00F577CF" w:rsidRPr="00F577CF" w:rsidRDefault="00F577CF" w:rsidP="00F829CB">
            <w:pPr>
              <w:jc w:val="right"/>
              <w:rPr>
                <w:b/>
                <w:bCs/>
                <w:sz w:val="18"/>
                <w:szCs w:val="18"/>
              </w:rPr>
            </w:pPr>
            <w:r w:rsidRPr="00F577CF">
              <w:rPr>
                <w:b/>
                <w:bCs/>
                <w:sz w:val="18"/>
                <w:szCs w:val="18"/>
              </w:rPr>
              <w:t>1 138 781,84</w:t>
            </w:r>
          </w:p>
        </w:tc>
        <w:tc>
          <w:tcPr>
            <w:tcW w:w="1417" w:type="dxa"/>
            <w:tcBorders>
              <w:top w:val="nil"/>
              <w:left w:val="nil"/>
              <w:bottom w:val="single" w:sz="4" w:space="0" w:color="auto"/>
              <w:right w:val="single" w:sz="4" w:space="0" w:color="auto"/>
            </w:tcBorders>
            <w:shd w:val="clear" w:color="auto" w:fill="auto"/>
            <w:vAlign w:val="center"/>
            <w:hideMark/>
          </w:tcPr>
          <w:p w14:paraId="0E8460DC"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07849345" w14:textId="77777777" w:rsidR="00F577CF" w:rsidRPr="00F577CF" w:rsidRDefault="00F577CF" w:rsidP="00F829CB">
            <w:pPr>
              <w:jc w:val="right"/>
              <w:rPr>
                <w:b/>
                <w:bCs/>
                <w:sz w:val="18"/>
                <w:szCs w:val="18"/>
              </w:rPr>
            </w:pPr>
            <w:r w:rsidRPr="00F577CF">
              <w:rPr>
                <w:b/>
                <w:bCs/>
                <w:sz w:val="18"/>
                <w:szCs w:val="18"/>
              </w:rPr>
              <w:t>1 138 781,84</w:t>
            </w:r>
          </w:p>
        </w:tc>
      </w:tr>
      <w:tr w:rsidR="00F577CF" w:rsidRPr="00F577CF" w14:paraId="0C13F757"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51CBBC7B" w14:textId="77777777" w:rsidR="00F577CF" w:rsidRPr="00F577CF" w:rsidRDefault="00F577CF" w:rsidP="00F829CB">
            <w:pPr>
              <w:rPr>
                <w:b/>
                <w:bCs/>
                <w:sz w:val="18"/>
                <w:szCs w:val="18"/>
              </w:rPr>
            </w:pPr>
            <w:r w:rsidRPr="00F577CF">
              <w:rPr>
                <w:b/>
                <w:bCs/>
                <w:sz w:val="18"/>
                <w:szCs w:val="18"/>
              </w:rPr>
              <w:t>Молодежная политика и оздоровление детей</w:t>
            </w:r>
          </w:p>
        </w:tc>
        <w:tc>
          <w:tcPr>
            <w:tcW w:w="580" w:type="dxa"/>
            <w:tcBorders>
              <w:top w:val="nil"/>
              <w:left w:val="nil"/>
              <w:bottom w:val="single" w:sz="4" w:space="0" w:color="000000"/>
              <w:right w:val="single" w:sz="4" w:space="0" w:color="000000"/>
            </w:tcBorders>
            <w:shd w:val="clear" w:color="auto" w:fill="auto"/>
            <w:vAlign w:val="center"/>
            <w:hideMark/>
          </w:tcPr>
          <w:p w14:paraId="100A89E3"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7F587CB6" w14:textId="77777777" w:rsidR="00F577CF" w:rsidRPr="00F577CF" w:rsidRDefault="00F577CF" w:rsidP="00F829CB">
            <w:pPr>
              <w:jc w:val="center"/>
              <w:rPr>
                <w:b/>
                <w:bCs/>
                <w:sz w:val="18"/>
                <w:szCs w:val="18"/>
              </w:rPr>
            </w:pPr>
            <w:r w:rsidRPr="00F577CF">
              <w:rPr>
                <w:b/>
                <w:bCs/>
                <w:sz w:val="18"/>
                <w:szCs w:val="18"/>
              </w:rPr>
              <w:t>07</w:t>
            </w:r>
          </w:p>
        </w:tc>
        <w:tc>
          <w:tcPr>
            <w:tcW w:w="567" w:type="dxa"/>
            <w:tcBorders>
              <w:top w:val="nil"/>
              <w:left w:val="nil"/>
              <w:bottom w:val="single" w:sz="4" w:space="0" w:color="000000"/>
              <w:right w:val="single" w:sz="4" w:space="0" w:color="000000"/>
            </w:tcBorders>
            <w:shd w:val="clear" w:color="auto" w:fill="auto"/>
            <w:vAlign w:val="center"/>
            <w:hideMark/>
          </w:tcPr>
          <w:p w14:paraId="00B55B9D" w14:textId="77777777" w:rsidR="00F577CF" w:rsidRPr="00F577CF" w:rsidRDefault="00F577CF" w:rsidP="00F829CB">
            <w:pPr>
              <w:jc w:val="center"/>
              <w:rPr>
                <w:b/>
                <w:bCs/>
                <w:sz w:val="18"/>
                <w:szCs w:val="18"/>
              </w:rPr>
            </w:pPr>
            <w:r w:rsidRPr="00F577CF">
              <w:rPr>
                <w:b/>
                <w:bCs/>
                <w:sz w:val="18"/>
                <w:szCs w:val="18"/>
              </w:rPr>
              <w:t>07</w:t>
            </w:r>
          </w:p>
        </w:tc>
        <w:tc>
          <w:tcPr>
            <w:tcW w:w="1559" w:type="dxa"/>
            <w:tcBorders>
              <w:top w:val="nil"/>
              <w:left w:val="nil"/>
              <w:bottom w:val="single" w:sz="4" w:space="0" w:color="000000"/>
              <w:right w:val="single" w:sz="4" w:space="0" w:color="000000"/>
            </w:tcBorders>
            <w:shd w:val="clear" w:color="auto" w:fill="auto"/>
            <w:vAlign w:val="center"/>
            <w:hideMark/>
          </w:tcPr>
          <w:p w14:paraId="48885580"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3144E392"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ADB35B3" w14:textId="77777777" w:rsidR="00F577CF" w:rsidRPr="00F577CF" w:rsidRDefault="00F577CF" w:rsidP="00F829CB">
            <w:pPr>
              <w:jc w:val="right"/>
              <w:rPr>
                <w:b/>
                <w:bCs/>
                <w:sz w:val="18"/>
                <w:szCs w:val="18"/>
              </w:rPr>
            </w:pPr>
            <w:r w:rsidRPr="00F577CF">
              <w:rPr>
                <w:b/>
                <w:bCs/>
                <w:sz w:val="18"/>
                <w:szCs w:val="18"/>
              </w:rPr>
              <w:t>1 138 781,84</w:t>
            </w:r>
          </w:p>
        </w:tc>
        <w:tc>
          <w:tcPr>
            <w:tcW w:w="1417" w:type="dxa"/>
            <w:tcBorders>
              <w:top w:val="nil"/>
              <w:left w:val="nil"/>
              <w:bottom w:val="single" w:sz="4" w:space="0" w:color="auto"/>
              <w:right w:val="single" w:sz="4" w:space="0" w:color="auto"/>
            </w:tcBorders>
            <w:shd w:val="clear" w:color="auto" w:fill="auto"/>
            <w:vAlign w:val="center"/>
            <w:hideMark/>
          </w:tcPr>
          <w:p w14:paraId="06A7EFD1"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73A7EBF4" w14:textId="77777777" w:rsidR="00F577CF" w:rsidRPr="00F577CF" w:rsidRDefault="00F577CF" w:rsidP="00F829CB">
            <w:pPr>
              <w:jc w:val="right"/>
              <w:rPr>
                <w:b/>
                <w:bCs/>
                <w:sz w:val="18"/>
                <w:szCs w:val="18"/>
              </w:rPr>
            </w:pPr>
            <w:r w:rsidRPr="00F577CF">
              <w:rPr>
                <w:b/>
                <w:bCs/>
                <w:sz w:val="18"/>
                <w:szCs w:val="18"/>
              </w:rPr>
              <w:t>1 138 781,84</w:t>
            </w:r>
          </w:p>
        </w:tc>
      </w:tr>
      <w:tr w:rsidR="00F577CF" w:rsidRPr="00F577CF" w14:paraId="17C49D5E"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75047648" w14:textId="77777777" w:rsidR="00F577CF" w:rsidRPr="00F577CF" w:rsidRDefault="00F577CF" w:rsidP="00F829CB">
            <w:pPr>
              <w:rPr>
                <w:b/>
                <w:bCs/>
                <w:i/>
                <w:iCs/>
                <w:sz w:val="18"/>
                <w:szCs w:val="18"/>
              </w:rPr>
            </w:pPr>
            <w:r w:rsidRPr="00F577CF">
              <w:rPr>
                <w:b/>
                <w:bCs/>
                <w:i/>
                <w:iCs/>
                <w:sz w:val="18"/>
                <w:szCs w:val="18"/>
              </w:rPr>
              <w:t>Муниципальная программа "Основные направления реализации молодежной политики на 2022-2026 годы"</w:t>
            </w:r>
          </w:p>
        </w:tc>
        <w:tc>
          <w:tcPr>
            <w:tcW w:w="580" w:type="dxa"/>
            <w:tcBorders>
              <w:top w:val="nil"/>
              <w:left w:val="nil"/>
              <w:bottom w:val="single" w:sz="4" w:space="0" w:color="000000"/>
              <w:right w:val="single" w:sz="4" w:space="0" w:color="000000"/>
            </w:tcBorders>
            <w:shd w:val="clear" w:color="auto" w:fill="auto"/>
            <w:vAlign w:val="center"/>
            <w:hideMark/>
          </w:tcPr>
          <w:p w14:paraId="473A9268"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2D0F6923" w14:textId="77777777" w:rsidR="00F577CF" w:rsidRPr="00F577CF" w:rsidRDefault="00F577CF" w:rsidP="00F829CB">
            <w:pPr>
              <w:jc w:val="center"/>
              <w:rPr>
                <w:b/>
                <w:bCs/>
                <w:i/>
                <w:iCs/>
                <w:sz w:val="18"/>
                <w:szCs w:val="18"/>
              </w:rPr>
            </w:pPr>
            <w:r w:rsidRPr="00F577CF">
              <w:rPr>
                <w:b/>
                <w:bCs/>
                <w:i/>
                <w:iCs/>
                <w:sz w:val="18"/>
                <w:szCs w:val="18"/>
              </w:rPr>
              <w:t>07</w:t>
            </w:r>
          </w:p>
        </w:tc>
        <w:tc>
          <w:tcPr>
            <w:tcW w:w="567" w:type="dxa"/>
            <w:tcBorders>
              <w:top w:val="nil"/>
              <w:left w:val="nil"/>
              <w:bottom w:val="single" w:sz="4" w:space="0" w:color="000000"/>
              <w:right w:val="single" w:sz="4" w:space="0" w:color="000000"/>
            </w:tcBorders>
            <w:shd w:val="clear" w:color="auto" w:fill="auto"/>
            <w:vAlign w:val="center"/>
            <w:hideMark/>
          </w:tcPr>
          <w:p w14:paraId="434136E3" w14:textId="77777777" w:rsidR="00F577CF" w:rsidRPr="00F577CF" w:rsidRDefault="00F577CF" w:rsidP="00F829CB">
            <w:pPr>
              <w:jc w:val="center"/>
              <w:rPr>
                <w:b/>
                <w:bCs/>
                <w:i/>
                <w:iCs/>
                <w:sz w:val="18"/>
                <w:szCs w:val="18"/>
              </w:rPr>
            </w:pPr>
            <w:r w:rsidRPr="00F577CF">
              <w:rPr>
                <w:b/>
                <w:bCs/>
                <w:i/>
                <w:iCs/>
                <w:sz w:val="18"/>
                <w:szCs w:val="18"/>
              </w:rPr>
              <w:t>07</w:t>
            </w:r>
          </w:p>
        </w:tc>
        <w:tc>
          <w:tcPr>
            <w:tcW w:w="1559" w:type="dxa"/>
            <w:tcBorders>
              <w:top w:val="nil"/>
              <w:left w:val="nil"/>
              <w:bottom w:val="single" w:sz="4" w:space="0" w:color="000000"/>
              <w:right w:val="single" w:sz="4" w:space="0" w:color="000000"/>
            </w:tcBorders>
            <w:shd w:val="clear" w:color="auto" w:fill="auto"/>
            <w:vAlign w:val="center"/>
            <w:hideMark/>
          </w:tcPr>
          <w:p w14:paraId="37E36DC5" w14:textId="77777777" w:rsidR="00F577CF" w:rsidRPr="00F577CF" w:rsidRDefault="00F577CF" w:rsidP="00F829CB">
            <w:pPr>
              <w:jc w:val="center"/>
              <w:rPr>
                <w:b/>
                <w:bCs/>
                <w:i/>
                <w:iCs/>
                <w:sz w:val="18"/>
                <w:szCs w:val="18"/>
              </w:rPr>
            </w:pPr>
            <w:r w:rsidRPr="00F577CF">
              <w:rPr>
                <w:b/>
                <w:bCs/>
                <w:i/>
                <w:iCs/>
                <w:sz w:val="18"/>
                <w:szCs w:val="18"/>
              </w:rPr>
              <w:t>52 0 00 00000</w:t>
            </w:r>
          </w:p>
        </w:tc>
        <w:tc>
          <w:tcPr>
            <w:tcW w:w="567" w:type="dxa"/>
            <w:tcBorders>
              <w:top w:val="nil"/>
              <w:left w:val="nil"/>
              <w:bottom w:val="single" w:sz="4" w:space="0" w:color="000000"/>
              <w:right w:val="single" w:sz="4" w:space="0" w:color="000000"/>
            </w:tcBorders>
            <w:shd w:val="clear" w:color="auto" w:fill="auto"/>
            <w:vAlign w:val="center"/>
            <w:hideMark/>
          </w:tcPr>
          <w:p w14:paraId="2AF6E719"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D0C7D53" w14:textId="77777777" w:rsidR="00F577CF" w:rsidRPr="00F577CF" w:rsidRDefault="00F577CF" w:rsidP="00F829CB">
            <w:pPr>
              <w:jc w:val="right"/>
              <w:rPr>
                <w:b/>
                <w:bCs/>
                <w:i/>
                <w:iCs/>
                <w:sz w:val="18"/>
                <w:szCs w:val="18"/>
              </w:rPr>
            </w:pPr>
            <w:r w:rsidRPr="00F577CF">
              <w:rPr>
                <w:b/>
                <w:bCs/>
                <w:i/>
                <w:iCs/>
                <w:sz w:val="18"/>
                <w:szCs w:val="18"/>
              </w:rPr>
              <w:t>1 138 781,84</w:t>
            </w:r>
          </w:p>
        </w:tc>
        <w:tc>
          <w:tcPr>
            <w:tcW w:w="1417" w:type="dxa"/>
            <w:tcBorders>
              <w:top w:val="nil"/>
              <w:left w:val="nil"/>
              <w:bottom w:val="single" w:sz="4" w:space="0" w:color="auto"/>
              <w:right w:val="single" w:sz="4" w:space="0" w:color="auto"/>
            </w:tcBorders>
            <w:shd w:val="clear" w:color="auto" w:fill="auto"/>
            <w:vAlign w:val="center"/>
            <w:hideMark/>
          </w:tcPr>
          <w:p w14:paraId="4330D1C9"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42ECF6CB" w14:textId="77777777" w:rsidR="00F577CF" w:rsidRPr="00F577CF" w:rsidRDefault="00F577CF" w:rsidP="00F829CB">
            <w:pPr>
              <w:jc w:val="right"/>
              <w:rPr>
                <w:b/>
                <w:bCs/>
                <w:i/>
                <w:iCs/>
                <w:sz w:val="18"/>
                <w:szCs w:val="18"/>
              </w:rPr>
            </w:pPr>
            <w:r w:rsidRPr="00F577CF">
              <w:rPr>
                <w:b/>
                <w:bCs/>
                <w:i/>
                <w:iCs/>
                <w:sz w:val="18"/>
                <w:szCs w:val="18"/>
              </w:rPr>
              <w:t>1 138 781,84</w:t>
            </w:r>
          </w:p>
        </w:tc>
      </w:tr>
      <w:tr w:rsidR="00F577CF" w:rsidRPr="00F577CF" w14:paraId="7F1B43C5"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6CD5EDE5" w14:textId="77777777" w:rsidR="00F577CF" w:rsidRPr="00F577CF" w:rsidRDefault="00F577CF" w:rsidP="00F829CB">
            <w:pPr>
              <w:rPr>
                <w:b/>
                <w:bCs/>
                <w:sz w:val="18"/>
                <w:szCs w:val="18"/>
              </w:rPr>
            </w:pPr>
            <w:r w:rsidRPr="00F577CF">
              <w:rPr>
                <w:b/>
                <w:bCs/>
                <w:sz w:val="18"/>
                <w:szCs w:val="18"/>
              </w:rPr>
              <w:t xml:space="preserve">Реализация молодежной политики, патриотического воспитания граждан и развитие гражданского общества в Республике Саха (Якутия) </w:t>
            </w:r>
          </w:p>
        </w:tc>
        <w:tc>
          <w:tcPr>
            <w:tcW w:w="580" w:type="dxa"/>
            <w:tcBorders>
              <w:top w:val="nil"/>
              <w:left w:val="nil"/>
              <w:bottom w:val="single" w:sz="4" w:space="0" w:color="000000"/>
              <w:right w:val="single" w:sz="4" w:space="0" w:color="000000"/>
            </w:tcBorders>
            <w:shd w:val="clear" w:color="auto" w:fill="auto"/>
            <w:vAlign w:val="center"/>
            <w:hideMark/>
          </w:tcPr>
          <w:p w14:paraId="661466B8"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37B59CDA" w14:textId="77777777" w:rsidR="00F577CF" w:rsidRPr="00F577CF" w:rsidRDefault="00F577CF" w:rsidP="00F829CB">
            <w:pPr>
              <w:jc w:val="center"/>
              <w:rPr>
                <w:b/>
                <w:bCs/>
                <w:sz w:val="18"/>
                <w:szCs w:val="18"/>
              </w:rPr>
            </w:pPr>
            <w:r w:rsidRPr="00F577CF">
              <w:rPr>
                <w:b/>
                <w:bCs/>
                <w:sz w:val="18"/>
                <w:szCs w:val="18"/>
              </w:rPr>
              <w:t>07</w:t>
            </w:r>
          </w:p>
        </w:tc>
        <w:tc>
          <w:tcPr>
            <w:tcW w:w="567" w:type="dxa"/>
            <w:tcBorders>
              <w:top w:val="nil"/>
              <w:left w:val="nil"/>
              <w:bottom w:val="single" w:sz="4" w:space="0" w:color="000000"/>
              <w:right w:val="single" w:sz="4" w:space="0" w:color="000000"/>
            </w:tcBorders>
            <w:shd w:val="clear" w:color="auto" w:fill="auto"/>
            <w:vAlign w:val="center"/>
            <w:hideMark/>
          </w:tcPr>
          <w:p w14:paraId="4D4F2246" w14:textId="77777777" w:rsidR="00F577CF" w:rsidRPr="00F577CF" w:rsidRDefault="00F577CF" w:rsidP="00F829CB">
            <w:pPr>
              <w:jc w:val="center"/>
              <w:rPr>
                <w:b/>
                <w:bCs/>
                <w:sz w:val="18"/>
                <w:szCs w:val="18"/>
              </w:rPr>
            </w:pPr>
            <w:r w:rsidRPr="00F577CF">
              <w:rPr>
                <w:b/>
                <w:bCs/>
                <w:sz w:val="18"/>
                <w:szCs w:val="18"/>
              </w:rPr>
              <w:t>07</w:t>
            </w:r>
          </w:p>
        </w:tc>
        <w:tc>
          <w:tcPr>
            <w:tcW w:w="1559" w:type="dxa"/>
            <w:tcBorders>
              <w:top w:val="nil"/>
              <w:left w:val="nil"/>
              <w:bottom w:val="single" w:sz="4" w:space="0" w:color="000000"/>
              <w:right w:val="single" w:sz="4" w:space="0" w:color="000000"/>
            </w:tcBorders>
            <w:shd w:val="clear" w:color="auto" w:fill="auto"/>
            <w:vAlign w:val="center"/>
            <w:hideMark/>
          </w:tcPr>
          <w:p w14:paraId="6FE2B16A" w14:textId="77777777" w:rsidR="00F577CF" w:rsidRPr="00F577CF" w:rsidRDefault="00F577CF" w:rsidP="00F829CB">
            <w:pPr>
              <w:jc w:val="center"/>
              <w:rPr>
                <w:b/>
                <w:bCs/>
                <w:sz w:val="18"/>
                <w:szCs w:val="18"/>
              </w:rPr>
            </w:pPr>
            <w:r w:rsidRPr="00F577CF">
              <w:rPr>
                <w:b/>
                <w:bCs/>
                <w:sz w:val="18"/>
                <w:szCs w:val="18"/>
              </w:rPr>
              <w:t>52 3 00 00000</w:t>
            </w:r>
          </w:p>
        </w:tc>
        <w:tc>
          <w:tcPr>
            <w:tcW w:w="567" w:type="dxa"/>
            <w:tcBorders>
              <w:top w:val="nil"/>
              <w:left w:val="nil"/>
              <w:bottom w:val="single" w:sz="4" w:space="0" w:color="000000"/>
              <w:right w:val="single" w:sz="4" w:space="0" w:color="000000"/>
            </w:tcBorders>
            <w:shd w:val="clear" w:color="auto" w:fill="auto"/>
            <w:vAlign w:val="center"/>
            <w:hideMark/>
          </w:tcPr>
          <w:p w14:paraId="66BD357A"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3B980D6" w14:textId="77777777" w:rsidR="00F577CF" w:rsidRPr="00F577CF" w:rsidRDefault="00F577CF" w:rsidP="00F829CB">
            <w:pPr>
              <w:jc w:val="right"/>
              <w:rPr>
                <w:b/>
                <w:bCs/>
                <w:sz w:val="18"/>
                <w:szCs w:val="18"/>
              </w:rPr>
            </w:pPr>
            <w:r w:rsidRPr="00F577CF">
              <w:rPr>
                <w:b/>
                <w:bCs/>
                <w:sz w:val="18"/>
                <w:szCs w:val="18"/>
              </w:rPr>
              <w:t>1 138 781,84</w:t>
            </w:r>
          </w:p>
        </w:tc>
        <w:tc>
          <w:tcPr>
            <w:tcW w:w="1417" w:type="dxa"/>
            <w:tcBorders>
              <w:top w:val="nil"/>
              <w:left w:val="nil"/>
              <w:bottom w:val="single" w:sz="4" w:space="0" w:color="auto"/>
              <w:right w:val="single" w:sz="4" w:space="0" w:color="auto"/>
            </w:tcBorders>
            <w:shd w:val="clear" w:color="auto" w:fill="auto"/>
            <w:vAlign w:val="center"/>
            <w:hideMark/>
          </w:tcPr>
          <w:p w14:paraId="7E903A5A"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7E1B79C4" w14:textId="77777777" w:rsidR="00F577CF" w:rsidRPr="00F577CF" w:rsidRDefault="00F577CF" w:rsidP="00F829CB">
            <w:pPr>
              <w:jc w:val="right"/>
              <w:rPr>
                <w:b/>
                <w:bCs/>
                <w:sz w:val="18"/>
                <w:szCs w:val="18"/>
              </w:rPr>
            </w:pPr>
            <w:r w:rsidRPr="00F577CF">
              <w:rPr>
                <w:b/>
                <w:bCs/>
                <w:sz w:val="18"/>
                <w:szCs w:val="18"/>
              </w:rPr>
              <w:t>1 138 781,84</w:t>
            </w:r>
          </w:p>
        </w:tc>
      </w:tr>
      <w:tr w:rsidR="00F577CF" w:rsidRPr="00F577CF" w14:paraId="23692468"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5403C83D" w14:textId="77777777" w:rsidR="00F577CF" w:rsidRPr="00F577CF" w:rsidRDefault="00F577CF" w:rsidP="00F829CB">
            <w:pPr>
              <w:rPr>
                <w:b/>
                <w:bCs/>
                <w:sz w:val="18"/>
                <w:szCs w:val="18"/>
              </w:rPr>
            </w:pPr>
            <w:r w:rsidRPr="00F577CF">
              <w:rPr>
                <w:b/>
                <w:bCs/>
                <w:sz w:val="18"/>
                <w:szCs w:val="18"/>
              </w:rPr>
              <w:t>Организация и проведение мероприятий в области муниципальной молодежной политики</w:t>
            </w:r>
          </w:p>
        </w:tc>
        <w:tc>
          <w:tcPr>
            <w:tcW w:w="580" w:type="dxa"/>
            <w:tcBorders>
              <w:top w:val="nil"/>
              <w:left w:val="nil"/>
              <w:bottom w:val="single" w:sz="4" w:space="0" w:color="000000"/>
              <w:right w:val="single" w:sz="4" w:space="0" w:color="000000"/>
            </w:tcBorders>
            <w:shd w:val="clear" w:color="auto" w:fill="auto"/>
            <w:vAlign w:val="center"/>
            <w:hideMark/>
          </w:tcPr>
          <w:p w14:paraId="3025A6C0"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2F7ADE61" w14:textId="77777777" w:rsidR="00F577CF" w:rsidRPr="00F577CF" w:rsidRDefault="00F577CF" w:rsidP="00F829CB">
            <w:pPr>
              <w:jc w:val="center"/>
              <w:rPr>
                <w:b/>
                <w:bCs/>
                <w:sz w:val="18"/>
                <w:szCs w:val="18"/>
              </w:rPr>
            </w:pPr>
            <w:r w:rsidRPr="00F577CF">
              <w:rPr>
                <w:b/>
                <w:bCs/>
                <w:sz w:val="18"/>
                <w:szCs w:val="18"/>
              </w:rPr>
              <w:t>07</w:t>
            </w:r>
          </w:p>
        </w:tc>
        <w:tc>
          <w:tcPr>
            <w:tcW w:w="567" w:type="dxa"/>
            <w:tcBorders>
              <w:top w:val="nil"/>
              <w:left w:val="nil"/>
              <w:bottom w:val="single" w:sz="4" w:space="0" w:color="000000"/>
              <w:right w:val="single" w:sz="4" w:space="0" w:color="000000"/>
            </w:tcBorders>
            <w:shd w:val="clear" w:color="auto" w:fill="auto"/>
            <w:vAlign w:val="center"/>
            <w:hideMark/>
          </w:tcPr>
          <w:p w14:paraId="17B205C9" w14:textId="77777777" w:rsidR="00F577CF" w:rsidRPr="00F577CF" w:rsidRDefault="00F577CF" w:rsidP="00F829CB">
            <w:pPr>
              <w:jc w:val="center"/>
              <w:rPr>
                <w:b/>
                <w:bCs/>
                <w:sz w:val="18"/>
                <w:szCs w:val="18"/>
              </w:rPr>
            </w:pPr>
            <w:r w:rsidRPr="00F577CF">
              <w:rPr>
                <w:b/>
                <w:bCs/>
                <w:sz w:val="18"/>
                <w:szCs w:val="18"/>
              </w:rPr>
              <w:t>07</w:t>
            </w:r>
          </w:p>
        </w:tc>
        <w:tc>
          <w:tcPr>
            <w:tcW w:w="1559" w:type="dxa"/>
            <w:tcBorders>
              <w:top w:val="nil"/>
              <w:left w:val="nil"/>
              <w:bottom w:val="single" w:sz="4" w:space="0" w:color="000000"/>
              <w:right w:val="single" w:sz="4" w:space="0" w:color="000000"/>
            </w:tcBorders>
            <w:shd w:val="clear" w:color="auto" w:fill="auto"/>
            <w:vAlign w:val="center"/>
            <w:hideMark/>
          </w:tcPr>
          <w:p w14:paraId="23949BA1" w14:textId="77777777" w:rsidR="00F577CF" w:rsidRPr="00F577CF" w:rsidRDefault="00F577CF" w:rsidP="00F829CB">
            <w:pPr>
              <w:jc w:val="center"/>
              <w:rPr>
                <w:b/>
                <w:bCs/>
                <w:sz w:val="18"/>
                <w:szCs w:val="18"/>
              </w:rPr>
            </w:pPr>
            <w:r w:rsidRPr="00F577CF">
              <w:rPr>
                <w:b/>
                <w:bCs/>
                <w:sz w:val="18"/>
                <w:szCs w:val="18"/>
              </w:rPr>
              <w:t>52 3 00 10001</w:t>
            </w:r>
          </w:p>
        </w:tc>
        <w:tc>
          <w:tcPr>
            <w:tcW w:w="567" w:type="dxa"/>
            <w:tcBorders>
              <w:top w:val="nil"/>
              <w:left w:val="nil"/>
              <w:bottom w:val="single" w:sz="4" w:space="0" w:color="000000"/>
              <w:right w:val="single" w:sz="4" w:space="0" w:color="000000"/>
            </w:tcBorders>
            <w:shd w:val="clear" w:color="auto" w:fill="auto"/>
            <w:vAlign w:val="center"/>
            <w:hideMark/>
          </w:tcPr>
          <w:p w14:paraId="17233E64"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E1D4012" w14:textId="77777777" w:rsidR="00F577CF" w:rsidRPr="00F577CF" w:rsidRDefault="00F577CF" w:rsidP="00F829CB">
            <w:pPr>
              <w:jc w:val="right"/>
              <w:rPr>
                <w:b/>
                <w:bCs/>
                <w:sz w:val="18"/>
                <w:szCs w:val="18"/>
              </w:rPr>
            </w:pPr>
            <w:r w:rsidRPr="00F577CF">
              <w:rPr>
                <w:b/>
                <w:bCs/>
                <w:sz w:val="18"/>
                <w:szCs w:val="18"/>
              </w:rPr>
              <w:t>675 000,00</w:t>
            </w:r>
          </w:p>
        </w:tc>
        <w:tc>
          <w:tcPr>
            <w:tcW w:w="1417" w:type="dxa"/>
            <w:tcBorders>
              <w:top w:val="nil"/>
              <w:left w:val="nil"/>
              <w:bottom w:val="single" w:sz="4" w:space="0" w:color="auto"/>
              <w:right w:val="single" w:sz="4" w:space="0" w:color="auto"/>
            </w:tcBorders>
            <w:shd w:val="clear" w:color="auto" w:fill="auto"/>
            <w:vAlign w:val="center"/>
            <w:hideMark/>
          </w:tcPr>
          <w:p w14:paraId="032FBFCB"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59DD8CA3" w14:textId="77777777" w:rsidR="00F577CF" w:rsidRPr="00F577CF" w:rsidRDefault="00F577CF" w:rsidP="00F829CB">
            <w:pPr>
              <w:jc w:val="right"/>
              <w:rPr>
                <w:b/>
                <w:bCs/>
                <w:sz w:val="18"/>
                <w:szCs w:val="18"/>
              </w:rPr>
            </w:pPr>
            <w:r w:rsidRPr="00F577CF">
              <w:rPr>
                <w:b/>
                <w:bCs/>
                <w:sz w:val="18"/>
                <w:szCs w:val="18"/>
              </w:rPr>
              <w:t>675 000,00</w:t>
            </w:r>
          </w:p>
        </w:tc>
      </w:tr>
      <w:tr w:rsidR="00F577CF" w:rsidRPr="00F577CF" w14:paraId="3EA02DCC"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13A67670" w14:textId="77777777" w:rsidR="00F577CF" w:rsidRPr="00F577CF" w:rsidRDefault="00F577CF" w:rsidP="00F829CB">
            <w:pPr>
              <w:rPr>
                <w:b/>
                <w:bCs/>
                <w:sz w:val="18"/>
                <w:szCs w:val="18"/>
              </w:rPr>
            </w:pPr>
            <w:r w:rsidRPr="00F577CF">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tcBorders>
              <w:top w:val="nil"/>
              <w:left w:val="nil"/>
              <w:bottom w:val="single" w:sz="4" w:space="0" w:color="000000"/>
              <w:right w:val="single" w:sz="4" w:space="0" w:color="000000"/>
            </w:tcBorders>
            <w:shd w:val="clear" w:color="auto" w:fill="auto"/>
            <w:vAlign w:val="center"/>
            <w:hideMark/>
          </w:tcPr>
          <w:p w14:paraId="741A5331"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30F67AF5" w14:textId="77777777" w:rsidR="00F577CF" w:rsidRPr="00F577CF" w:rsidRDefault="00F577CF" w:rsidP="00F829CB">
            <w:pPr>
              <w:jc w:val="center"/>
              <w:rPr>
                <w:b/>
                <w:bCs/>
                <w:sz w:val="18"/>
                <w:szCs w:val="18"/>
              </w:rPr>
            </w:pPr>
            <w:r w:rsidRPr="00F577CF">
              <w:rPr>
                <w:b/>
                <w:bCs/>
                <w:sz w:val="18"/>
                <w:szCs w:val="18"/>
              </w:rPr>
              <w:t>07</w:t>
            </w:r>
          </w:p>
        </w:tc>
        <w:tc>
          <w:tcPr>
            <w:tcW w:w="567" w:type="dxa"/>
            <w:tcBorders>
              <w:top w:val="nil"/>
              <w:left w:val="nil"/>
              <w:bottom w:val="single" w:sz="4" w:space="0" w:color="000000"/>
              <w:right w:val="single" w:sz="4" w:space="0" w:color="000000"/>
            </w:tcBorders>
            <w:shd w:val="clear" w:color="auto" w:fill="auto"/>
            <w:vAlign w:val="center"/>
            <w:hideMark/>
          </w:tcPr>
          <w:p w14:paraId="7AD7E217" w14:textId="77777777" w:rsidR="00F577CF" w:rsidRPr="00F577CF" w:rsidRDefault="00F577CF" w:rsidP="00F829CB">
            <w:pPr>
              <w:jc w:val="center"/>
              <w:rPr>
                <w:b/>
                <w:bCs/>
                <w:sz w:val="18"/>
                <w:szCs w:val="18"/>
              </w:rPr>
            </w:pPr>
            <w:r w:rsidRPr="00F577CF">
              <w:rPr>
                <w:b/>
                <w:bCs/>
                <w:sz w:val="18"/>
                <w:szCs w:val="18"/>
              </w:rPr>
              <w:t>07</w:t>
            </w:r>
          </w:p>
        </w:tc>
        <w:tc>
          <w:tcPr>
            <w:tcW w:w="1559" w:type="dxa"/>
            <w:tcBorders>
              <w:top w:val="nil"/>
              <w:left w:val="nil"/>
              <w:bottom w:val="single" w:sz="4" w:space="0" w:color="000000"/>
              <w:right w:val="single" w:sz="4" w:space="0" w:color="000000"/>
            </w:tcBorders>
            <w:shd w:val="clear" w:color="auto" w:fill="auto"/>
            <w:vAlign w:val="center"/>
            <w:hideMark/>
          </w:tcPr>
          <w:p w14:paraId="47098B6F" w14:textId="77777777" w:rsidR="00F577CF" w:rsidRPr="00F577CF" w:rsidRDefault="00F577CF" w:rsidP="00F829CB">
            <w:pPr>
              <w:jc w:val="center"/>
              <w:rPr>
                <w:b/>
                <w:bCs/>
                <w:sz w:val="18"/>
                <w:szCs w:val="18"/>
              </w:rPr>
            </w:pPr>
            <w:r w:rsidRPr="00F577CF">
              <w:rPr>
                <w:b/>
                <w:bCs/>
                <w:sz w:val="18"/>
                <w:szCs w:val="18"/>
              </w:rPr>
              <w:t>52 3 00 10001</w:t>
            </w:r>
          </w:p>
        </w:tc>
        <w:tc>
          <w:tcPr>
            <w:tcW w:w="567" w:type="dxa"/>
            <w:tcBorders>
              <w:top w:val="nil"/>
              <w:left w:val="nil"/>
              <w:bottom w:val="single" w:sz="4" w:space="0" w:color="000000"/>
              <w:right w:val="single" w:sz="4" w:space="0" w:color="000000"/>
            </w:tcBorders>
            <w:shd w:val="clear" w:color="auto" w:fill="auto"/>
            <w:vAlign w:val="center"/>
            <w:hideMark/>
          </w:tcPr>
          <w:p w14:paraId="5436FD8F" w14:textId="77777777" w:rsidR="00F577CF" w:rsidRPr="00F577CF" w:rsidRDefault="00F577CF" w:rsidP="00F829CB">
            <w:pPr>
              <w:jc w:val="center"/>
              <w:rPr>
                <w:b/>
                <w:bCs/>
                <w:sz w:val="18"/>
                <w:szCs w:val="18"/>
              </w:rPr>
            </w:pPr>
            <w:r w:rsidRPr="00F577CF">
              <w:rPr>
                <w:b/>
                <w:bCs/>
                <w:sz w:val="18"/>
                <w:szCs w:val="18"/>
              </w:rPr>
              <w:t>100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CAA47CA" w14:textId="77777777" w:rsidR="00F577CF" w:rsidRPr="00F577CF" w:rsidRDefault="00F577CF" w:rsidP="00F829CB">
            <w:pPr>
              <w:jc w:val="right"/>
              <w:rPr>
                <w:b/>
                <w:bCs/>
                <w:i/>
                <w:iCs/>
                <w:sz w:val="18"/>
                <w:szCs w:val="18"/>
              </w:rPr>
            </w:pPr>
            <w:r w:rsidRPr="00F577CF">
              <w:rPr>
                <w:b/>
                <w:bCs/>
                <w:i/>
                <w:iCs/>
                <w:sz w:val="18"/>
                <w:szCs w:val="18"/>
              </w:rPr>
              <w:t>35 000,00</w:t>
            </w:r>
          </w:p>
        </w:tc>
        <w:tc>
          <w:tcPr>
            <w:tcW w:w="1417" w:type="dxa"/>
            <w:tcBorders>
              <w:top w:val="nil"/>
              <w:left w:val="nil"/>
              <w:bottom w:val="single" w:sz="4" w:space="0" w:color="auto"/>
              <w:right w:val="single" w:sz="4" w:space="0" w:color="auto"/>
            </w:tcBorders>
            <w:shd w:val="clear" w:color="auto" w:fill="auto"/>
            <w:vAlign w:val="center"/>
            <w:hideMark/>
          </w:tcPr>
          <w:p w14:paraId="0B90FF5B"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54A0F9E8" w14:textId="77777777" w:rsidR="00F577CF" w:rsidRPr="00F577CF" w:rsidRDefault="00F577CF" w:rsidP="00F829CB">
            <w:pPr>
              <w:jc w:val="right"/>
              <w:rPr>
                <w:b/>
                <w:bCs/>
                <w:i/>
                <w:iCs/>
                <w:sz w:val="18"/>
                <w:szCs w:val="18"/>
              </w:rPr>
            </w:pPr>
            <w:r w:rsidRPr="00F577CF">
              <w:rPr>
                <w:b/>
                <w:bCs/>
                <w:i/>
                <w:iCs/>
                <w:sz w:val="18"/>
                <w:szCs w:val="18"/>
              </w:rPr>
              <w:t>35 000,00</w:t>
            </w:r>
          </w:p>
        </w:tc>
      </w:tr>
      <w:tr w:rsidR="00F577CF" w:rsidRPr="00F577CF" w14:paraId="5440390D"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2209AFE5"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68ADB44A"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6AEA5B63" w14:textId="77777777" w:rsidR="00F577CF" w:rsidRPr="00F577CF" w:rsidRDefault="00F577CF" w:rsidP="00F829CB">
            <w:pPr>
              <w:jc w:val="center"/>
              <w:rPr>
                <w:b/>
                <w:bCs/>
                <w:sz w:val="18"/>
                <w:szCs w:val="18"/>
              </w:rPr>
            </w:pPr>
            <w:r w:rsidRPr="00F577CF">
              <w:rPr>
                <w:b/>
                <w:bCs/>
                <w:sz w:val="18"/>
                <w:szCs w:val="18"/>
              </w:rPr>
              <w:t>07</w:t>
            </w:r>
          </w:p>
        </w:tc>
        <w:tc>
          <w:tcPr>
            <w:tcW w:w="567" w:type="dxa"/>
            <w:tcBorders>
              <w:top w:val="nil"/>
              <w:left w:val="nil"/>
              <w:bottom w:val="single" w:sz="4" w:space="0" w:color="000000"/>
              <w:right w:val="single" w:sz="4" w:space="0" w:color="000000"/>
            </w:tcBorders>
            <w:shd w:val="clear" w:color="auto" w:fill="auto"/>
            <w:vAlign w:val="center"/>
            <w:hideMark/>
          </w:tcPr>
          <w:p w14:paraId="3BC0E35F" w14:textId="77777777" w:rsidR="00F577CF" w:rsidRPr="00F577CF" w:rsidRDefault="00F577CF" w:rsidP="00F829CB">
            <w:pPr>
              <w:jc w:val="center"/>
              <w:rPr>
                <w:b/>
                <w:bCs/>
                <w:sz w:val="18"/>
                <w:szCs w:val="18"/>
              </w:rPr>
            </w:pPr>
            <w:r w:rsidRPr="00F577CF">
              <w:rPr>
                <w:b/>
                <w:bCs/>
                <w:sz w:val="18"/>
                <w:szCs w:val="18"/>
              </w:rPr>
              <w:t>07</w:t>
            </w:r>
          </w:p>
        </w:tc>
        <w:tc>
          <w:tcPr>
            <w:tcW w:w="1559" w:type="dxa"/>
            <w:tcBorders>
              <w:top w:val="nil"/>
              <w:left w:val="nil"/>
              <w:bottom w:val="single" w:sz="4" w:space="0" w:color="000000"/>
              <w:right w:val="single" w:sz="4" w:space="0" w:color="000000"/>
            </w:tcBorders>
            <w:shd w:val="clear" w:color="auto" w:fill="auto"/>
            <w:vAlign w:val="center"/>
            <w:hideMark/>
          </w:tcPr>
          <w:p w14:paraId="71DF7778" w14:textId="77777777" w:rsidR="00F577CF" w:rsidRPr="00F577CF" w:rsidRDefault="00F577CF" w:rsidP="00F829CB">
            <w:pPr>
              <w:jc w:val="center"/>
              <w:rPr>
                <w:b/>
                <w:bCs/>
                <w:sz w:val="18"/>
                <w:szCs w:val="18"/>
              </w:rPr>
            </w:pPr>
            <w:r w:rsidRPr="00F577CF">
              <w:rPr>
                <w:b/>
                <w:bCs/>
                <w:sz w:val="18"/>
                <w:szCs w:val="18"/>
              </w:rPr>
              <w:t>52 3 00 10001</w:t>
            </w:r>
          </w:p>
        </w:tc>
        <w:tc>
          <w:tcPr>
            <w:tcW w:w="567" w:type="dxa"/>
            <w:tcBorders>
              <w:top w:val="nil"/>
              <w:left w:val="nil"/>
              <w:bottom w:val="single" w:sz="4" w:space="0" w:color="000000"/>
              <w:right w:val="single" w:sz="4" w:space="0" w:color="000000"/>
            </w:tcBorders>
            <w:shd w:val="clear" w:color="auto" w:fill="auto"/>
            <w:vAlign w:val="center"/>
            <w:hideMark/>
          </w:tcPr>
          <w:p w14:paraId="24F72D22" w14:textId="77777777" w:rsidR="00F577CF" w:rsidRPr="00F577CF" w:rsidRDefault="00F577CF" w:rsidP="00F829CB">
            <w:pPr>
              <w:jc w:val="center"/>
              <w:rPr>
                <w:b/>
                <w:bCs/>
                <w:sz w:val="18"/>
                <w:szCs w:val="18"/>
              </w:rPr>
            </w:pPr>
            <w:r w:rsidRPr="00F577CF">
              <w:rPr>
                <w:b/>
                <w:bCs/>
                <w:sz w:val="18"/>
                <w:szCs w:val="18"/>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98B329D" w14:textId="77777777" w:rsidR="00F577CF" w:rsidRPr="00F577CF" w:rsidRDefault="00F577CF" w:rsidP="00F829CB">
            <w:pPr>
              <w:jc w:val="right"/>
              <w:rPr>
                <w:b/>
                <w:bCs/>
                <w:sz w:val="18"/>
                <w:szCs w:val="18"/>
              </w:rPr>
            </w:pPr>
            <w:r w:rsidRPr="00F577CF">
              <w:rPr>
                <w:b/>
                <w:bCs/>
                <w:sz w:val="18"/>
                <w:szCs w:val="18"/>
              </w:rPr>
              <w:t>422 500,00</w:t>
            </w:r>
          </w:p>
        </w:tc>
        <w:tc>
          <w:tcPr>
            <w:tcW w:w="1417" w:type="dxa"/>
            <w:tcBorders>
              <w:top w:val="nil"/>
              <w:left w:val="nil"/>
              <w:bottom w:val="single" w:sz="4" w:space="0" w:color="auto"/>
              <w:right w:val="single" w:sz="4" w:space="0" w:color="auto"/>
            </w:tcBorders>
            <w:shd w:val="clear" w:color="auto" w:fill="auto"/>
            <w:vAlign w:val="center"/>
            <w:hideMark/>
          </w:tcPr>
          <w:p w14:paraId="2C2192E5"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1F0D1736" w14:textId="77777777" w:rsidR="00F577CF" w:rsidRPr="00F577CF" w:rsidRDefault="00F577CF" w:rsidP="00F829CB">
            <w:pPr>
              <w:jc w:val="right"/>
              <w:rPr>
                <w:b/>
                <w:bCs/>
                <w:sz w:val="18"/>
                <w:szCs w:val="18"/>
              </w:rPr>
            </w:pPr>
            <w:r w:rsidRPr="00F577CF">
              <w:rPr>
                <w:b/>
                <w:bCs/>
                <w:sz w:val="18"/>
                <w:szCs w:val="18"/>
              </w:rPr>
              <w:t>422 500,00</w:t>
            </w:r>
          </w:p>
        </w:tc>
      </w:tr>
      <w:tr w:rsidR="00F577CF" w:rsidRPr="00F577CF" w14:paraId="118BA5AC"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3ED977AC" w14:textId="77777777" w:rsidR="00F577CF" w:rsidRPr="00F577CF" w:rsidRDefault="00F577CF" w:rsidP="00F829CB">
            <w:pPr>
              <w:rPr>
                <w:b/>
                <w:bCs/>
                <w:sz w:val="18"/>
                <w:szCs w:val="18"/>
              </w:rPr>
            </w:pPr>
            <w:r w:rsidRPr="00F577CF">
              <w:rPr>
                <w:b/>
                <w:bCs/>
                <w:sz w:val="18"/>
                <w:szCs w:val="18"/>
              </w:rPr>
              <w:t>Социальное обеспечение и иные выплаты населению</w:t>
            </w:r>
          </w:p>
        </w:tc>
        <w:tc>
          <w:tcPr>
            <w:tcW w:w="580" w:type="dxa"/>
            <w:tcBorders>
              <w:top w:val="nil"/>
              <w:left w:val="nil"/>
              <w:bottom w:val="single" w:sz="4" w:space="0" w:color="000000"/>
              <w:right w:val="single" w:sz="4" w:space="0" w:color="000000"/>
            </w:tcBorders>
            <w:shd w:val="clear" w:color="auto" w:fill="auto"/>
            <w:vAlign w:val="center"/>
            <w:hideMark/>
          </w:tcPr>
          <w:p w14:paraId="37D0D40E"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6163FD5E" w14:textId="77777777" w:rsidR="00F577CF" w:rsidRPr="00F577CF" w:rsidRDefault="00F577CF" w:rsidP="00F829CB">
            <w:pPr>
              <w:jc w:val="center"/>
              <w:rPr>
                <w:b/>
                <w:bCs/>
                <w:sz w:val="18"/>
                <w:szCs w:val="18"/>
              </w:rPr>
            </w:pPr>
            <w:r w:rsidRPr="00F577CF">
              <w:rPr>
                <w:b/>
                <w:bCs/>
                <w:sz w:val="18"/>
                <w:szCs w:val="18"/>
              </w:rPr>
              <w:t>07</w:t>
            </w:r>
          </w:p>
        </w:tc>
        <w:tc>
          <w:tcPr>
            <w:tcW w:w="567" w:type="dxa"/>
            <w:tcBorders>
              <w:top w:val="nil"/>
              <w:left w:val="nil"/>
              <w:bottom w:val="single" w:sz="4" w:space="0" w:color="000000"/>
              <w:right w:val="single" w:sz="4" w:space="0" w:color="000000"/>
            </w:tcBorders>
            <w:shd w:val="clear" w:color="auto" w:fill="auto"/>
            <w:vAlign w:val="center"/>
            <w:hideMark/>
          </w:tcPr>
          <w:p w14:paraId="53FBE8A6" w14:textId="77777777" w:rsidR="00F577CF" w:rsidRPr="00F577CF" w:rsidRDefault="00F577CF" w:rsidP="00F829CB">
            <w:pPr>
              <w:jc w:val="center"/>
              <w:rPr>
                <w:b/>
                <w:bCs/>
                <w:sz w:val="18"/>
                <w:szCs w:val="18"/>
              </w:rPr>
            </w:pPr>
            <w:r w:rsidRPr="00F577CF">
              <w:rPr>
                <w:b/>
                <w:bCs/>
                <w:sz w:val="18"/>
                <w:szCs w:val="18"/>
              </w:rPr>
              <w:t>07</w:t>
            </w:r>
          </w:p>
        </w:tc>
        <w:tc>
          <w:tcPr>
            <w:tcW w:w="1559" w:type="dxa"/>
            <w:tcBorders>
              <w:top w:val="nil"/>
              <w:left w:val="nil"/>
              <w:bottom w:val="single" w:sz="4" w:space="0" w:color="000000"/>
              <w:right w:val="single" w:sz="4" w:space="0" w:color="000000"/>
            </w:tcBorders>
            <w:shd w:val="clear" w:color="auto" w:fill="auto"/>
            <w:vAlign w:val="center"/>
            <w:hideMark/>
          </w:tcPr>
          <w:p w14:paraId="0218F88F" w14:textId="77777777" w:rsidR="00F577CF" w:rsidRPr="00F577CF" w:rsidRDefault="00F577CF" w:rsidP="00F829CB">
            <w:pPr>
              <w:jc w:val="center"/>
              <w:rPr>
                <w:b/>
                <w:bCs/>
                <w:sz w:val="18"/>
                <w:szCs w:val="18"/>
              </w:rPr>
            </w:pPr>
            <w:r w:rsidRPr="00F577CF">
              <w:rPr>
                <w:b/>
                <w:bCs/>
                <w:sz w:val="18"/>
                <w:szCs w:val="18"/>
              </w:rPr>
              <w:t>52 3 00 10001</w:t>
            </w:r>
          </w:p>
        </w:tc>
        <w:tc>
          <w:tcPr>
            <w:tcW w:w="567" w:type="dxa"/>
            <w:tcBorders>
              <w:top w:val="nil"/>
              <w:left w:val="nil"/>
              <w:bottom w:val="single" w:sz="4" w:space="0" w:color="000000"/>
              <w:right w:val="single" w:sz="4" w:space="0" w:color="000000"/>
            </w:tcBorders>
            <w:shd w:val="clear" w:color="auto" w:fill="auto"/>
            <w:vAlign w:val="center"/>
            <w:hideMark/>
          </w:tcPr>
          <w:p w14:paraId="130427AC" w14:textId="77777777" w:rsidR="00F577CF" w:rsidRPr="00F577CF" w:rsidRDefault="00F577CF" w:rsidP="00F829CB">
            <w:pPr>
              <w:jc w:val="center"/>
              <w:rPr>
                <w:b/>
                <w:bCs/>
                <w:sz w:val="18"/>
                <w:szCs w:val="18"/>
              </w:rPr>
            </w:pPr>
            <w:r w:rsidRPr="00F577CF">
              <w:rPr>
                <w:b/>
                <w:bCs/>
                <w:sz w:val="18"/>
                <w:szCs w:val="18"/>
              </w:rPr>
              <w:t>300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1729AED" w14:textId="77777777" w:rsidR="00F577CF" w:rsidRPr="00F577CF" w:rsidRDefault="00F577CF" w:rsidP="00F829CB">
            <w:pPr>
              <w:jc w:val="right"/>
              <w:rPr>
                <w:b/>
                <w:bCs/>
                <w:sz w:val="18"/>
                <w:szCs w:val="18"/>
              </w:rPr>
            </w:pPr>
            <w:r w:rsidRPr="00F577CF">
              <w:rPr>
                <w:b/>
                <w:bCs/>
                <w:sz w:val="18"/>
                <w:szCs w:val="18"/>
              </w:rPr>
              <w:t>217 500,00</w:t>
            </w:r>
          </w:p>
        </w:tc>
        <w:tc>
          <w:tcPr>
            <w:tcW w:w="1417" w:type="dxa"/>
            <w:tcBorders>
              <w:top w:val="nil"/>
              <w:left w:val="nil"/>
              <w:bottom w:val="single" w:sz="4" w:space="0" w:color="auto"/>
              <w:right w:val="single" w:sz="4" w:space="0" w:color="auto"/>
            </w:tcBorders>
            <w:shd w:val="clear" w:color="auto" w:fill="auto"/>
            <w:vAlign w:val="center"/>
            <w:hideMark/>
          </w:tcPr>
          <w:p w14:paraId="44AE2B5F"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68C2BAF8" w14:textId="77777777" w:rsidR="00F577CF" w:rsidRPr="00F577CF" w:rsidRDefault="00F577CF" w:rsidP="00F829CB">
            <w:pPr>
              <w:jc w:val="right"/>
              <w:rPr>
                <w:b/>
                <w:bCs/>
                <w:sz w:val="18"/>
                <w:szCs w:val="18"/>
              </w:rPr>
            </w:pPr>
            <w:r w:rsidRPr="00F577CF">
              <w:rPr>
                <w:b/>
                <w:bCs/>
                <w:sz w:val="18"/>
                <w:szCs w:val="18"/>
              </w:rPr>
              <w:t>217 500,00</w:t>
            </w:r>
          </w:p>
        </w:tc>
      </w:tr>
      <w:tr w:rsidR="00F577CF" w:rsidRPr="00F577CF" w14:paraId="153CAA28"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355F6857" w14:textId="77777777" w:rsidR="00F577CF" w:rsidRPr="00F577CF" w:rsidRDefault="00F577CF" w:rsidP="00F829CB">
            <w:pPr>
              <w:rPr>
                <w:b/>
                <w:bCs/>
                <w:sz w:val="18"/>
                <w:szCs w:val="18"/>
              </w:rPr>
            </w:pPr>
            <w:r w:rsidRPr="00F577CF">
              <w:rPr>
                <w:b/>
                <w:bCs/>
                <w:sz w:val="18"/>
                <w:szCs w:val="18"/>
              </w:rPr>
              <w:t xml:space="preserve">Организация </w:t>
            </w:r>
            <w:proofErr w:type="spellStart"/>
            <w:r w:rsidRPr="00F577CF">
              <w:rPr>
                <w:b/>
                <w:bCs/>
                <w:sz w:val="18"/>
                <w:szCs w:val="18"/>
              </w:rPr>
              <w:t>профориентационной</w:t>
            </w:r>
            <w:proofErr w:type="spellEnd"/>
            <w:r w:rsidRPr="00F577CF">
              <w:rPr>
                <w:b/>
                <w:bCs/>
                <w:sz w:val="18"/>
                <w:szCs w:val="18"/>
              </w:rPr>
              <w:t xml:space="preserve"> работы среди молодежи и дальнейшее трудоустройство</w:t>
            </w:r>
          </w:p>
        </w:tc>
        <w:tc>
          <w:tcPr>
            <w:tcW w:w="580" w:type="dxa"/>
            <w:tcBorders>
              <w:top w:val="nil"/>
              <w:left w:val="nil"/>
              <w:bottom w:val="single" w:sz="4" w:space="0" w:color="000000"/>
              <w:right w:val="single" w:sz="4" w:space="0" w:color="000000"/>
            </w:tcBorders>
            <w:shd w:val="clear" w:color="auto" w:fill="auto"/>
            <w:vAlign w:val="center"/>
            <w:hideMark/>
          </w:tcPr>
          <w:p w14:paraId="28329591"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37A0ABDA" w14:textId="77777777" w:rsidR="00F577CF" w:rsidRPr="00F577CF" w:rsidRDefault="00F577CF" w:rsidP="00F829CB">
            <w:pPr>
              <w:jc w:val="center"/>
              <w:rPr>
                <w:b/>
                <w:bCs/>
                <w:sz w:val="18"/>
                <w:szCs w:val="18"/>
              </w:rPr>
            </w:pPr>
            <w:r w:rsidRPr="00F577CF">
              <w:rPr>
                <w:b/>
                <w:bCs/>
                <w:sz w:val="18"/>
                <w:szCs w:val="18"/>
              </w:rPr>
              <w:t>07</w:t>
            </w:r>
          </w:p>
        </w:tc>
        <w:tc>
          <w:tcPr>
            <w:tcW w:w="567" w:type="dxa"/>
            <w:tcBorders>
              <w:top w:val="nil"/>
              <w:left w:val="nil"/>
              <w:bottom w:val="single" w:sz="4" w:space="0" w:color="000000"/>
              <w:right w:val="single" w:sz="4" w:space="0" w:color="000000"/>
            </w:tcBorders>
            <w:shd w:val="clear" w:color="auto" w:fill="auto"/>
            <w:vAlign w:val="center"/>
            <w:hideMark/>
          </w:tcPr>
          <w:p w14:paraId="29ED8B4F" w14:textId="77777777" w:rsidR="00F577CF" w:rsidRPr="00F577CF" w:rsidRDefault="00F577CF" w:rsidP="00F829CB">
            <w:pPr>
              <w:jc w:val="center"/>
              <w:rPr>
                <w:b/>
                <w:bCs/>
                <w:sz w:val="18"/>
                <w:szCs w:val="18"/>
              </w:rPr>
            </w:pPr>
            <w:r w:rsidRPr="00F577CF">
              <w:rPr>
                <w:b/>
                <w:bCs/>
                <w:sz w:val="18"/>
                <w:szCs w:val="18"/>
              </w:rPr>
              <w:t>07</w:t>
            </w:r>
          </w:p>
        </w:tc>
        <w:tc>
          <w:tcPr>
            <w:tcW w:w="1559" w:type="dxa"/>
            <w:tcBorders>
              <w:top w:val="nil"/>
              <w:left w:val="nil"/>
              <w:bottom w:val="single" w:sz="4" w:space="0" w:color="000000"/>
              <w:right w:val="single" w:sz="4" w:space="0" w:color="000000"/>
            </w:tcBorders>
            <w:shd w:val="clear" w:color="auto" w:fill="auto"/>
            <w:vAlign w:val="center"/>
            <w:hideMark/>
          </w:tcPr>
          <w:p w14:paraId="1906299F" w14:textId="77777777" w:rsidR="00F577CF" w:rsidRPr="00F577CF" w:rsidRDefault="00F577CF" w:rsidP="00F829CB">
            <w:pPr>
              <w:jc w:val="center"/>
              <w:rPr>
                <w:b/>
                <w:bCs/>
                <w:sz w:val="18"/>
                <w:szCs w:val="18"/>
              </w:rPr>
            </w:pPr>
            <w:r w:rsidRPr="00F577CF">
              <w:rPr>
                <w:b/>
                <w:bCs/>
                <w:sz w:val="18"/>
                <w:szCs w:val="18"/>
              </w:rPr>
              <w:t>5230010060</w:t>
            </w:r>
          </w:p>
        </w:tc>
        <w:tc>
          <w:tcPr>
            <w:tcW w:w="567" w:type="dxa"/>
            <w:tcBorders>
              <w:top w:val="nil"/>
              <w:left w:val="nil"/>
              <w:bottom w:val="single" w:sz="4" w:space="0" w:color="000000"/>
              <w:right w:val="single" w:sz="4" w:space="0" w:color="000000"/>
            </w:tcBorders>
            <w:shd w:val="clear" w:color="auto" w:fill="auto"/>
            <w:vAlign w:val="center"/>
            <w:hideMark/>
          </w:tcPr>
          <w:p w14:paraId="1C777D06"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F0414DD" w14:textId="77777777" w:rsidR="00F577CF" w:rsidRPr="00F577CF" w:rsidRDefault="00F577CF" w:rsidP="00F829CB">
            <w:pPr>
              <w:jc w:val="right"/>
              <w:rPr>
                <w:b/>
                <w:bCs/>
                <w:sz w:val="18"/>
                <w:szCs w:val="18"/>
              </w:rPr>
            </w:pPr>
            <w:r w:rsidRPr="00F577CF">
              <w:rPr>
                <w:b/>
                <w:bCs/>
                <w:sz w:val="18"/>
                <w:szCs w:val="18"/>
              </w:rPr>
              <w:t>463 781,84</w:t>
            </w:r>
          </w:p>
        </w:tc>
        <w:tc>
          <w:tcPr>
            <w:tcW w:w="1417" w:type="dxa"/>
            <w:tcBorders>
              <w:top w:val="nil"/>
              <w:left w:val="nil"/>
              <w:bottom w:val="single" w:sz="4" w:space="0" w:color="auto"/>
              <w:right w:val="single" w:sz="4" w:space="0" w:color="auto"/>
            </w:tcBorders>
            <w:shd w:val="clear" w:color="auto" w:fill="auto"/>
            <w:vAlign w:val="center"/>
            <w:hideMark/>
          </w:tcPr>
          <w:p w14:paraId="4AA13947"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261F2E37" w14:textId="77777777" w:rsidR="00F577CF" w:rsidRPr="00F577CF" w:rsidRDefault="00F577CF" w:rsidP="00F829CB">
            <w:pPr>
              <w:jc w:val="right"/>
              <w:rPr>
                <w:i/>
                <w:iCs/>
                <w:sz w:val="18"/>
                <w:szCs w:val="18"/>
              </w:rPr>
            </w:pPr>
            <w:r w:rsidRPr="00F577CF">
              <w:rPr>
                <w:i/>
                <w:iCs/>
                <w:sz w:val="18"/>
                <w:szCs w:val="18"/>
              </w:rPr>
              <w:t>463 781,84</w:t>
            </w:r>
          </w:p>
        </w:tc>
      </w:tr>
      <w:tr w:rsidR="00F577CF" w:rsidRPr="00F577CF" w14:paraId="466A3BC9"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53588085"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05474CCE"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1B5A3030" w14:textId="77777777" w:rsidR="00F577CF" w:rsidRPr="00F577CF" w:rsidRDefault="00F577CF" w:rsidP="00F829CB">
            <w:pPr>
              <w:jc w:val="center"/>
              <w:rPr>
                <w:b/>
                <w:bCs/>
                <w:sz w:val="18"/>
                <w:szCs w:val="18"/>
              </w:rPr>
            </w:pPr>
            <w:r w:rsidRPr="00F577CF">
              <w:rPr>
                <w:b/>
                <w:bCs/>
                <w:sz w:val="18"/>
                <w:szCs w:val="18"/>
              </w:rPr>
              <w:t>07</w:t>
            </w:r>
          </w:p>
        </w:tc>
        <w:tc>
          <w:tcPr>
            <w:tcW w:w="567" w:type="dxa"/>
            <w:tcBorders>
              <w:top w:val="nil"/>
              <w:left w:val="nil"/>
              <w:bottom w:val="single" w:sz="4" w:space="0" w:color="000000"/>
              <w:right w:val="single" w:sz="4" w:space="0" w:color="000000"/>
            </w:tcBorders>
            <w:shd w:val="clear" w:color="auto" w:fill="auto"/>
            <w:vAlign w:val="center"/>
            <w:hideMark/>
          </w:tcPr>
          <w:p w14:paraId="6DF76180" w14:textId="77777777" w:rsidR="00F577CF" w:rsidRPr="00F577CF" w:rsidRDefault="00F577CF" w:rsidP="00F829CB">
            <w:pPr>
              <w:jc w:val="center"/>
              <w:rPr>
                <w:b/>
                <w:bCs/>
                <w:sz w:val="18"/>
                <w:szCs w:val="18"/>
              </w:rPr>
            </w:pPr>
            <w:r w:rsidRPr="00F577CF">
              <w:rPr>
                <w:b/>
                <w:bCs/>
                <w:sz w:val="18"/>
                <w:szCs w:val="18"/>
              </w:rPr>
              <w:t>07</w:t>
            </w:r>
          </w:p>
        </w:tc>
        <w:tc>
          <w:tcPr>
            <w:tcW w:w="1559" w:type="dxa"/>
            <w:tcBorders>
              <w:top w:val="nil"/>
              <w:left w:val="nil"/>
              <w:bottom w:val="single" w:sz="4" w:space="0" w:color="000000"/>
              <w:right w:val="single" w:sz="4" w:space="0" w:color="000000"/>
            </w:tcBorders>
            <w:shd w:val="clear" w:color="auto" w:fill="auto"/>
            <w:vAlign w:val="center"/>
            <w:hideMark/>
          </w:tcPr>
          <w:p w14:paraId="466450F4" w14:textId="77777777" w:rsidR="00F577CF" w:rsidRPr="00F577CF" w:rsidRDefault="00F577CF" w:rsidP="00F829CB">
            <w:pPr>
              <w:jc w:val="center"/>
              <w:rPr>
                <w:b/>
                <w:bCs/>
                <w:sz w:val="18"/>
                <w:szCs w:val="18"/>
              </w:rPr>
            </w:pPr>
            <w:r w:rsidRPr="00F577CF">
              <w:rPr>
                <w:b/>
                <w:bCs/>
                <w:sz w:val="18"/>
                <w:szCs w:val="18"/>
              </w:rPr>
              <w:t>5230010060</w:t>
            </w:r>
          </w:p>
        </w:tc>
        <w:tc>
          <w:tcPr>
            <w:tcW w:w="567" w:type="dxa"/>
            <w:tcBorders>
              <w:top w:val="nil"/>
              <w:left w:val="nil"/>
              <w:bottom w:val="single" w:sz="4" w:space="0" w:color="000000"/>
              <w:right w:val="single" w:sz="4" w:space="0" w:color="000000"/>
            </w:tcBorders>
            <w:shd w:val="clear" w:color="auto" w:fill="auto"/>
            <w:vAlign w:val="center"/>
            <w:hideMark/>
          </w:tcPr>
          <w:p w14:paraId="11827863" w14:textId="77777777" w:rsidR="00F577CF" w:rsidRPr="00F577CF" w:rsidRDefault="00F577CF" w:rsidP="00F829CB">
            <w:pPr>
              <w:jc w:val="center"/>
              <w:rPr>
                <w:b/>
                <w:bCs/>
                <w:sz w:val="18"/>
                <w:szCs w:val="18"/>
              </w:rPr>
            </w:pPr>
            <w:r w:rsidRPr="00F577CF">
              <w:rPr>
                <w:b/>
                <w:bCs/>
                <w:sz w:val="18"/>
                <w:szCs w:val="18"/>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55115FA" w14:textId="77777777" w:rsidR="00F577CF" w:rsidRPr="00F577CF" w:rsidRDefault="00F577CF" w:rsidP="00F829CB">
            <w:pPr>
              <w:jc w:val="right"/>
              <w:rPr>
                <w:b/>
                <w:bCs/>
                <w:sz w:val="18"/>
                <w:szCs w:val="18"/>
              </w:rPr>
            </w:pPr>
            <w:r w:rsidRPr="00F577CF">
              <w:rPr>
                <w:b/>
                <w:bCs/>
                <w:sz w:val="18"/>
                <w:szCs w:val="18"/>
              </w:rPr>
              <w:t>463 781,84</w:t>
            </w:r>
          </w:p>
        </w:tc>
        <w:tc>
          <w:tcPr>
            <w:tcW w:w="1417" w:type="dxa"/>
            <w:tcBorders>
              <w:top w:val="nil"/>
              <w:left w:val="nil"/>
              <w:bottom w:val="single" w:sz="4" w:space="0" w:color="auto"/>
              <w:right w:val="single" w:sz="4" w:space="0" w:color="auto"/>
            </w:tcBorders>
            <w:shd w:val="clear" w:color="auto" w:fill="auto"/>
            <w:vAlign w:val="center"/>
            <w:hideMark/>
          </w:tcPr>
          <w:p w14:paraId="22C4F183"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7871F252" w14:textId="77777777" w:rsidR="00F577CF" w:rsidRPr="00F577CF" w:rsidRDefault="00F577CF" w:rsidP="00F829CB">
            <w:pPr>
              <w:jc w:val="right"/>
              <w:rPr>
                <w:i/>
                <w:iCs/>
                <w:sz w:val="18"/>
                <w:szCs w:val="18"/>
              </w:rPr>
            </w:pPr>
            <w:r w:rsidRPr="00F577CF">
              <w:rPr>
                <w:i/>
                <w:iCs/>
                <w:sz w:val="18"/>
                <w:szCs w:val="18"/>
              </w:rPr>
              <w:t>463 781,84</w:t>
            </w:r>
          </w:p>
        </w:tc>
      </w:tr>
      <w:tr w:rsidR="00F577CF" w:rsidRPr="00F577CF" w14:paraId="253406FB"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74845B91" w14:textId="77777777" w:rsidR="00F577CF" w:rsidRPr="00F577CF" w:rsidRDefault="00F577CF" w:rsidP="00F829CB">
            <w:pPr>
              <w:rPr>
                <w:b/>
                <w:bCs/>
                <w:sz w:val="18"/>
                <w:szCs w:val="18"/>
              </w:rPr>
            </w:pPr>
            <w:r w:rsidRPr="00F577CF">
              <w:rPr>
                <w:b/>
                <w:bCs/>
                <w:sz w:val="18"/>
                <w:szCs w:val="18"/>
              </w:rPr>
              <w:t>КУЛЬТУРА, КИНЕМАТОГРАФИЯ</w:t>
            </w:r>
          </w:p>
        </w:tc>
        <w:tc>
          <w:tcPr>
            <w:tcW w:w="580" w:type="dxa"/>
            <w:tcBorders>
              <w:top w:val="nil"/>
              <w:left w:val="nil"/>
              <w:bottom w:val="single" w:sz="4" w:space="0" w:color="000000"/>
              <w:right w:val="single" w:sz="4" w:space="0" w:color="000000"/>
            </w:tcBorders>
            <w:shd w:val="clear" w:color="auto" w:fill="auto"/>
            <w:vAlign w:val="center"/>
            <w:hideMark/>
          </w:tcPr>
          <w:p w14:paraId="14B9C9CE"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367FAEB1" w14:textId="77777777" w:rsidR="00F577CF" w:rsidRPr="00F577CF" w:rsidRDefault="00F577CF" w:rsidP="00F829CB">
            <w:pPr>
              <w:jc w:val="center"/>
              <w:rPr>
                <w:b/>
                <w:bCs/>
                <w:sz w:val="18"/>
                <w:szCs w:val="18"/>
              </w:rPr>
            </w:pPr>
            <w:r w:rsidRPr="00F577CF">
              <w:rPr>
                <w:b/>
                <w:bCs/>
                <w:sz w:val="18"/>
                <w:szCs w:val="18"/>
              </w:rPr>
              <w:t>08</w:t>
            </w:r>
          </w:p>
        </w:tc>
        <w:tc>
          <w:tcPr>
            <w:tcW w:w="567" w:type="dxa"/>
            <w:tcBorders>
              <w:top w:val="nil"/>
              <w:left w:val="nil"/>
              <w:bottom w:val="single" w:sz="4" w:space="0" w:color="000000"/>
              <w:right w:val="single" w:sz="4" w:space="0" w:color="000000"/>
            </w:tcBorders>
            <w:shd w:val="clear" w:color="auto" w:fill="auto"/>
            <w:vAlign w:val="center"/>
            <w:hideMark/>
          </w:tcPr>
          <w:p w14:paraId="5B5D8162" w14:textId="77777777" w:rsidR="00F577CF" w:rsidRPr="00F577CF" w:rsidRDefault="00F577CF" w:rsidP="00F829CB">
            <w:pPr>
              <w:jc w:val="center"/>
              <w:rPr>
                <w:b/>
                <w:bCs/>
                <w:sz w:val="18"/>
                <w:szCs w:val="18"/>
              </w:rPr>
            </w:pPr>
            <w:r w:rsidRPr="00F577CF">
              <w:rPr>
                <w:b/>
                <w:bCs/>
                <w:sz w:val="18"/>
                <w:szCs w:val="18"/>
              </w:rPr>
              <w:t> </w:t>
            </w:r>
          </w:p>
        </w:tc>
        <w:tc>
          <w:tcPr>
            <w:tcW w:w="1559" w:type="dxa"/>
            <w:tcBorders>
              <w:top w:val="nil"/>
              <w:left w:val="nil"/>
              <w:bottom w:val="single" w:sz="4" w:space="0" w:color="000000"/>
              <w:right w:val="single" w:sz="4" w:space="0" w:color="000000"/>
            </w:tcBorders>
            <w:shd w:val="clear" w:color="auto" w:fill="auto"/>
            <w:vAlign w:val="center"/>
            <w:hideMark/>
          </w:tcPr>
          <w:p w14:paraId="2D397893"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10D36F6E"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A668224" w14:textId="77777777" w:rsidR="00F577CF" w:rsidRPr="00F577CF" w:rsidRDefault="00F577CF" w:rsidP="00F829CB">
            <w:pPr>
              <w:jc w:val="right"/>
              <w:rPr>
                <w:b/>
                <w:bCs/>
                <w:sz w:val="18"/>
                <w:szCs w:val="18"/>
              </w:rPr>
            </w:pPr>
            <w:r w:rsidRPr="00F577CF">
              <w:rPr>
                <w:b/>
                <w:bCs/>
                <w:sz w:val="18"/>
                <w:szCs w:val="18"/>
              </w:rPr>
              <w:t>3 860 582,31</w:t>
            </w:r>
          </w:p>
        </w:tc>
        <w:tc>
          <w:tcPr>
            <w:tcW w:w="1417" w:type="dxa"/>
            <w:tcBorders>
              <w:top w:val="nil"/>
              <w:left w:val="nil"/>
              <w:bottom w:val="single" w:sz="4" w:space="0" w:color="auto"/>
              <w:right w:val="single" w:sz="4" w:space="0" w:color="auto"/>
            </w:tcBorders>
            <w:shd w:val="clear" w:color="auto" w:fill="auto"/>
            <w:vAlign w:val="center"/>
            <w:hideMark/>
          </w:tcPr>
          <w:p w14:paraId="699B54E0" w14:textId="77777777" w:rsidR="00F577CF" w:rsidRPr="00F577CF" w:rsidRDefault="00F577CF" w:rsidP="00F829CB">
            <w:pPr>
              <w:jc w:val="right"/>
              <w:rPr>
                <w:b/>
                <w:bCs/>
                <w:sz w:val="18"/>
                <w:szCs w:val="18"/>
              </w:rPr>
            </w:pPr>
            <w:r w:rsidRPr="00F577CF">
              <w:rPr>
                <w:b/>
                <w:bCs/>
                <w:sz w:val="18"/>
                <w:szCs w:val="18"/>
              </w:rPr>
              <w:t>103 553,94</w:t>
            </w:r>
          </w:p>
        </w:tc>
        <w:tc>
          <w:tcPr>
            <w:tcW w:w="1559" w:type="dxa"/>
            <w:tcBorders>
              <w:top w:val="nil"/>
              <w:left w:val="nil"/>
              <w:bottom w:val="single" w:sz="4" w:space="0" w:color="auto"/>
              <w:right w:val="single" w:sz="4" w:space="0" w:color="auto"/>
            </w:tcBorders>
            <w:shd w:val="clear" w:color="auto" w:fill="auto"/>
            <w:vAlign w:val="center"/>
            <w:hideMark/>
          </w:tcPr>
          <w:p w14:paraId="0713FF41" w14:textId="77777777" w:rsidR="00F577CF" w:rsidRPr="00F577CF" w:rsidRDefault="00F577CF" w:rsidP="00F829CB">
            <w:pPr>
              <w:jc w:val="right"/>
              <w:rPr>
                <w:b/>
                <w:bCs/>
                <w:sz w:val="18"/>
                <w:szCs w:val="18"/>
              </w:rPr>
            </w:pPr>
            <w:r w:rsidRPr="00F577CF">
              <w:rPr>
                <w:b/>
                <w:bCs/>
                <w:sz w:val="18"/>
                <w:szCs w:val="18"/>
              </w:rPr>
              <w:t>3 964 136,25</w:t>
            </w:r>
          </w:p>
        </w:tc>
      </w:tr>
      <w:tr w:rsidR="00F577CF" w:rsidRPr="00F577CF" w14:paraId="209F8533"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57FC7EA8" w14:textId="77777777" w:rsidR="00F577CF" w:rsidRPr="00F577CF" w:rsidRDefault="00F577CF" w:rsidP="00F829CB">
            <w:pPr>
              <w:rPr>
                <w:b/>
                <w:bCs/>
                <w:sz w:val="18"/>
                <w:szCs w:val="18"/>
              </w:rPr>
            </w:pPr>
            <w:r w:rsidRPr="00F577CF">
              <w:rPr>
                <w:b/>
                <w:bCs/>
                <w:sz w:val="18"/>
                <w:szCs w:val="18"/>
              </w:rPr>
              <w:t>Культура</w:t>
            </w:r>
          </w:p>
        </w:tc>
        <w:tc>
          <w:tcPr>
            <w:tcW w:w="580" w:type="dxa"/>
            <w:tcBorders>
              <w:top w:val="nil"/>
              <w:left w:val="nil"/>
              <w:bottom w:val="single" w:sz="4" w:space="0" w:color="000000"/>
              <w:right w:val="single" w:sz="4" w:space="0" w:color="000000"/>
            </w:tcBorders>
            <w:shd w:val="clear" w:color="auto" w:fill="auto"/>
            <w:vAlign w:val="center"/>
            <w:hideMark/>
          </w:tcPr>
          <w:p w14:paraId="0C93EB12"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21ADC491" w14:textId="77777777" w:rsidR="00F577CF" w:rsidRPr="00F577CF" w:rsidRDefault="00F577CF" w:rsidP="00F829CB">
            <w:pPr>
              <w:jc w:val="center"/>
              <w:rPr>
                <w:b/>
                <w:bCs/>
                <w:sz w:val="18"/>
                <w:szCs w:val="18"/>
              </w:rPr>
            </w:pPr>
            <w:r w:rsidRPr="00F577CF">
              <w:rPr>
                <w:b/>
                <w:bCs/>
                <w:sz w:val="18"/>
                <w:szCs w:val="18"/>
              </w:rPr>
              <w:t>08</w:t>
            </w:r>
          </w:p>
        </w:tc>
        <w:tc>
          <w:tcPr>
            <w:tcW w:w="567" w:type="dxa"/>
            <w:tcBorders>
              <w:top w:val="nil"/>
              <w:left w:val="nil"/>
              <w:bottom w:val="single" w:sz="4" w:space="0" w:color="000000"/>
              <w:right w:val="single" w:sz="4" w:space="0" w:color="000000"/>
            </w:tcBorders>
            <w:shd w:val="clear" w:color="auto" w:fill="auto"/>
            <w:vAlign w:val="center"/>
            <w:hideMark/>
          </w:tcPr>
          <w:p w14:paraId="225ABCE7" w14:textId="77777777" w:rsidR="00F577CF" w:rsidRPr="00F577CF" w:rsidRDefault="00F577CF" w:rsidP="00F829CB">
            <w:pPr>
              <w:jc w:val="center"/>
              <w:rPr>
                <w:b/>
                <w:bCs/>
                <w:sz w:val="18"/>
                <w:szCs w:val="18"/>
              </w:rPr>
            </w:pPr>
            <w:r w:rsidRPr="00F577CF">
              <w:rPr>
                <w:b/>
                <w:bCs/>
                <w:sz w:val="18"/>
                <w:szCs w:val="18"/>
              </w:rPr>
              <w:t>04</w:t>
            </w:r>
          </w:p>
        </w:tc>
        <w:tc>
          <w:tcPr>
            <w:tcW w:w="1559" w:type="dxa"/>
            <w:tcBorders>
              <w:top w:val="nil"/>
              <w:left w:val="nil"/>
              <w:bottom w:val="single" w:sz="4" w:space="0" w:color="000000"/>
              <w:right w:val="single" w:sz="4" w:space="0" w:color="000000"/>
            </w:tcBorders>
            <w:shd w:val="clear" w:color="auto" w:fill="auto"/>
            <w:vAlign w:val="center"/>
            <w:hideMark/>
          </w:tcPr>
          <w:p w14:paraId="0E0DB5AD"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3EFF5376"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431B6BF" w14:textId="77777777" w:rsidR="00F577CF" w:rsidRPr="00F577CF" w:rsidRDefault="00F577CF" w:rsidP="00F829CB">
            <w:pPr>
              <w:jc w:val="right"/>
              <w:rPr>
                <w:b/>
                <w:bCs/>
                <w:sz w:val="18"/>
                <w:szCs w:val="18"/>
              </w:rPr>
            </w:pPr>
            <w:r w:rsidRPr="00F577CF">
              <w:rPr>
                <w:b/>
                <w:bCs/>
                <w:sz w:val="18"/>
                <w:szCs w:val="18"/>
              </w:rPr>
              <w:t>3 860 582,31</w:t>
            </w:r>
          </w:p>
        </w:tc>
        <w:tc>
          <w:tcPr>
            <w:tcW w:w="1417" w:type="dxa"/>
            <w:tcBorders>
              <w:top w:val="nil"/>
              <w:left w:val="nil"/>
              <w:bottom w:val="single" w:sz="4" w:space="0" w:color="auto"/>
              <w:right w:val="single" w:sz="4" w:space="0" w:color="auto"/>
            </w:tcBorders>
            <w:shd w:val="clear" w:color="auto" w:fill="auto"/>
            <w:vAlign w:val="center"/>
            <w:hideMark/>
          </w:tcPr>
          <w:p w14:paraId="623CB844" w14:textId="77777777" w:rsidR="00F577CF" w:rsidRPr="00F577CF" w:rsidRDefault="00F577CF" w:rsidP="00F829CB">
            <w:pPr>
              <w:jc w:val="right"/>
              <w:rPr>
                <w:b/>
                <w:bCs/>
                <w:sz w:val="18"/>
                <w:szCs w:val="18"/>
              </w:rPr>
            </w:pPr>
            <w:r w:rsidRPr="00F577CF">
              <w:rPr>
                <w:b/>
                <w:bCs/>
                <w:sz w:val="18"/>
                <w:szCs w:val="18"/>
              </w:rPr>
              <w:t>103 553,94</w:t>
            </w:r>
          </w:p>
        </w:tc>
        <w:tc>
          <w:tcPr>
            <w:tcW w:w="1559" w:type="dxa"/>
            <w:tcBorders>
              <w:top w:val="nil"/>
              <w:left w:val="nil"/>
              <w:bottom w:val="single" w:sz="4" w:space="0" w:color="auto"/>
              <w:right w:val="single" w:sz="4" w:space="0" w:color="auto"/>
            </w:tcBorders>
            <w:shd w:val="clear" w:color="auto" w:fill="auto"/>
            <w:vAlign w:val="center"/>
            <w:hideMark/>
          </w:tcPr>
          <w:p w14:paraId="4E7604B5" w14:textId="77777777" w:rsidR="00F577CF" w:rsidRPr="00F577CF" w:rsidRDefault="00F577CF" w:rsidP="00F829CB">
            <w:pPr>
              <w:jc w:val="right"/>
              <w:rPr>
                <w:b/>
                <w:bCs/>
                <w:sz w:val="18"/>
                <w:szCs w:val="18"/>
              </w:rPr>
            </w:pPr>
            <w:r w:rsidRPr="00F577CF">
              <w:rPr>
                <w:b/>
                <w:bCs/>
                <w:sz w:val="18"/>
                <w:szCs w:val="18"/>
              </w:rPr>
              <w:t>3 964 136,25</w:t>
            </w:r>
          </w:p>
        </w:tc>
      </w:tr>
      <w:tr w:rsidR="00F577CF" w:rsidRPr="00F577CF" w14:paraId="097D0B32"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22C5A928"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"Развитие культуры и социокультурного пространства на территории МО "Поселок </w:t>
            </w:r>
            <w:proofErr w:type="spellStart"/>
            <w:r w:rsidRPr="00F577CF">
              <w:rPr>
                <w:b/>
                <w:bCs/>
                <w:i/>
                <w:iCs/>
                <w:sz w:val="18"/>
                <w:szCs w:val="18"/>
              </w:rPr>
              <w:t>Айхал</w:t>
            </w:r>
            <w:proofErr w:type="spellEnd"/>
            <w:r w:rsidRPr="00F577CF">
              <w:rPr>
                <w:b/>
                <w:bCs/>
                <w:i/>
                <w:iCs/>
                <w:sz w:val="18"/>
                <w:szCs w:val="18"/>
              </w:rPr>
              <w:t>" на 2022-2026 годы"</w:t>
            </w:r>
          </w:p>
        </w:tc>
        <w:tc>
          <w:tcPr>
            <w:tcW w:w="580" w:type="dxa"/>
            <w:tcBorders>
              <w:top w:val="nil"/>
              <w:left w:val="nil"/>
              <w:bottom w:val="single" w:sz="4" w:space="0" w:color="000000"/>
              <w:right w:val="single" w:sz="4" w:space="0" w:color="000000"/>
            </w:tcBorders>
            <w:shd w:val="clear" w:color="auto" w:fill="auto"/>
            <w:vAlign w:val="center"/>
            <w:hideMark/>
          </w:tcPr>
          <w:p w14:paraId="13F71CC8"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0A17CF72" w14:textId="77777777" w:rsidR="00F577CF" w:rsidRPr="00F577CF" w:rsidRDefault="00F577CF" w:rsidP="00F829CB">
            <w:pPr>
              <w:jc w:val="center"/>
              <w:rPr>
                <w:b/>
                <w:bCs/>
                <w:i/>
                <w:iCs/>
                <w:sz w:val="18"/>
                <w:szCs w:val="18"/>
              </w:rPr>
            </w:pPr>
            <w:r w:rsidRPr="00F577CF">
              <w:rPr>
                <w:b/>
                <w:bCs/>
                <w:i/>
                <w:iCs/>
                <w:sz w:val="18"/>
                <w:szCs w:val="18"/>
              </w:rPr>
              <w:t>08</w:t>
            </w:r>
          </w:p>
        </w:tc>
        <w:tc>
          <w:tcPr>
            <w:tcW w:w="567" w:type="dxa"/>
            <w:tcBorders>
              <w:top w:val="nil"/>
              <w:left w:val="nil"/>
              <w:bottom w:val="single" w:sz="4" w:space="0" w:color="000000"/>
              <w:right w:val="single" w:sz="4" w:space="0" w:color="000000"/>
            </w:tcBorders>
            <w:shd w:val="clear" w:color="auto" w:fill="auto"/>
            <w:vAlign w:val="center"/>
            <w:hideMark/>
          </w:tcPr>
          <w:p w14:paraId="4E7DF106" w14:textId="77777777" w:rsidR="00F577CF" w:rsidRPr="00F577CF" w:rsidRDefault="00F577CF" w:rsidP="00F829CB">
            <w:pPr>
              <w:jc w:val="center"/>
              <w:rPr>
                <w:b/>
                <w:bCs/>
                <w:i/>
                <w:iCs/>
                <w:sz w:val="18"/>
                <w:szCs w:val="18"/>
              </w:rPr>
            </w:pPr>
            <w:r w:rsidRPr="00F577CF">
              <w:rPr>
                <w:b/>
                <w:bCs/>
                <w:i/>
                <w:iCs/>
                <w:sz w:val="18"/>
                <w:szCs w:val="18"/>
              </w:rPr>
              <w:t>04</w:t>
            </w:r>
          </w:p>
        </w:tc>
        <w:tc>
          <w:tcPr>
            <w:tcW w:w="1559" w:type="dxa"/>
            <w:tcBorders>
              <w:top w:val="nil"/>
              <w:left w:val="nil"/>
              <w:bottom w:val="single" w:sz="4" w:space="0" w:color="000000"/>
              <w:right w:val="single" w:sz="4" w:space="0" w:color="000000"/>
            </w:tcBorders>
            <w:shd w:val="clear" w:color="auto" w:fill="auto"/>
            <w:vAlign w:val="center"/>
            <w:hideMark/>
          </w:tcPr>
          <w:p w14:paraId="50945E40" w14:textId="77777777" w:rsidR="00F577CF" w:rsidRPr="00F577CF" w:rsidRDefault="00F577CF" w:rsidP="00F829CB">
            <w:pPr>
              <w:jc w:val="center"/>
              <w:rPr>
                <w:b/>
                <w:bCs/>
                <w:i/>
                <w:iCs/>
                <w:sz w:val="18"/>
                <w:szCs w:val="18"/>
              </w:rPr>
            </w:pPr>
            <w:r w:rsidRPr="00F577CF">
              <w:rPr>
                <w:b/>
                <w:bCs/>
                <w:i/>
                <w:iCs/>
                <w:sz w:val="18"/>
                <w:szCs w:val="18"/>
              </w:rPr>
              <w:t>50 0 00 00000</w:t>
            </w:r>
          </w:p>
        </w:tc>
        <w:tc>
          <w:tcPr>
            <w:tcW w:w="567" w:type="dxa"/>
            <w:tcBorders>
              <w:top w:val="nil"/>
              <w:left w:val="nil"/>
              <w:bottom w:val="single" w:sz="4" w:space="0" w:color="000000"/>
              <w:right w:val="single" w:sz="4" w:space="0" w:color="000000"/>
            </w:tcBorders>
            <w:shd w:val="clear" w:color="auto" w:fill="auto"/>
            <w:vAlign w:val="center"/>
            <w:hideMark/>
          </w:tcPr>
          <w:p w14:paraId="66F0ACBE"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A1FD9A7" w14:textId="77777777" w:rsidR="00F577CF" w:rsidRPr="00F577CF" w:rsidRDefault="00F577CF" w:rsidP="00F829CB">
            <w:pPr>
              <w:jc w:val="right"/>
              <w:rPr>
                <w:b/>
                <w:bCs/>
                <w:i/>
                <w:iCs/>
                <w:sz w:val="18"/>
                <w:szCs w:val="18"/>
              </w:rPr>
            </w:pPr>
            <w:r w:rsidRPr="00F577CF">
              <w:rPr>
                <w:b/>
                <w:bCs/>
                <w:i/>
                <w:iCs/>
                <w:sz w:val="18"/>
                <w:szCs w:val="18"/>
              </w:rPr>
              <w:t>3 860 582,31</w:t>
            </w:r>
          </w:p>
        </w:tc>
        <w:tc>
          <w:tcPr>
            <w:tcW w:w="1417" w:type="dxa"/>
            <w:tcBorders>
              <w:top w:val="nil"/>
              <w:left w:val="nil"/>
              <w:bottom w:val="single" w:sz="4" w:space="0" w:color="auto"/>
              <w:right w:val="single" w:sz="4" w:space="0" w:color="auto"/>
            </w:tcBorders>
            <w:shd w:val="clear" w:color="auto" w:fill="auto"/>
            <w:vAlign w:val="center"/>
            <w:hideMark/>
          </w:tcPr>
          <w:p w14:paraId="72EDB355" w14:textId="77777777" w:rsidR="00F577CF" w:rsidRPr="00F577CF" w:rsidRDefault="00F577CF" w:rsidP="00F829CB">
            <w:pPr>
              <w:jc w:val="right"/>
              <w:rPr>
                <w:b/>
                <w:bCs/>
                <w:i/>
                <w:iCs/>
                <w:sz w:val="18"/>
                <w:szCs w:val="18"/>
              </w:rPr>
            </w:pPr>
            <w:r w:rsidRPr="00F577CF">
              <w:rPr>
                <w:b/>
                <w:bCs/>
                <w:i/>
                <w:iCs/>
                <w:sz w:val="18"/>
                <w:szCs w:val="18"/>
              </w:rPr>
              <w:t>103 553,94</w:t>
            </w:r>
          </w:p>
        </w:tc>
        <w:tc>
          <w:tcPr>
            <w:tcW w:w="1559" w:type="dxa"/>
            <w:tcBorders>
              <w:top w:val="nil"/>
              <w:left w:val="nil"/>
              <w:bottom w:val="single" w:sz="4" w:space="0" w:color="auto"/>
              <w:right w:val="single" w:sz="4" w:space="0" w:color="auto"/>
            </w:tcBorders>
            <w:shd w:val="clear" w:color="auto" w:fill="auto"/>
            <w:vAlign w:val="center"/>
            <w:hideMark/>
          </w:tcPr>
          <w:p w14:paraId="2405B1A7" w14:textId="77777777" w:rsidR="00F577CF" w:rsidRPr="00F577CF" w:rsidRDefault="00F577CF" w:rsidP="00F829CB">
            <w:pPr>
              <w:jc w:val="right"/>
              <w:rPr>
                <w:b/>
                <w:bCs/>
                <w:i/>
                <w:iCs/>
                <w:sz w:val="18"/>
                <w:szCs w:val="18"/>
              </w:rPr>
            </w:pPr>
            <w:r w:rsidRPr="00F577CF">
              <w:rPr>
                <w:b/>
                <w:bCs/>
                <w:i/>
                <w:iCs/>
                <w:sz w:val="18"/>
                <w:szCs w:val="18"/>
              </w:rPr>
              <w:t>3 964 136,25</w:t>
            </w:r>
          </w:p>
        </w:tc>
      </w:tr>
      <w:tr w:rsidR="00F577CF" w:rsidRPr="00F577CF" w14:paraId="59044C98"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1D232122" w14:textId="77777777" w:rsidR="00F577CF" w:rsidRPr="00F577CF" w:rsidRDefault="00F577CF" w:rsidP="00F829CB">
            <w:pPr>
              <w:rPr>
                <w:b/>
                <w:bCs/>
                <w:sz w:val="18"/>
                <w:szCs w:val="18"/>
              </w:rPr>
            </w:pPr>
            <w:r w:rsidRPr="00F577CF">
              <w:rPr>
                <w:b/>
                <w:bCs/>
                <w:sz w:val="18"/>
                <w:szCs w:val="18"/>
              </w:rPr>
              <w:t>Обеспечение прав граждан на участие в культурной жизни</w:t>
            </w:r>
          </w:p>
        </w:tc>
        <w:tc>
          <w:tcPr>
            <w:tcW w:w="580" w:type="dxa"/>
            <w:tcBorders>
              <w:top w:val="nil"/>
              <w:left w:val="nil"/>
              <w:bottom w:val="single" w:sz="4" w:space="0" w:color="000000"/>
              <w:right w:val="single" w:sz="4" w:space="0" w:color="000000"/>
            </w:tcBorders>
            <w:shd w:val="clear" w:color="auto" w:fill="auto"/>
            <w:vAlign w:val="center"/>
            <w:hideMark/>
          </w:tcPr>
          <w:p w14:paraId="67BAD005"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04CB3247" w14:textId="77777777" w:rsidR="00F577CF" w:rsidRPr="00F577CF" w:rsidRDefault="00F577CF" w:rsidP="00F829CB">
            <w:pPr>
              <w:jc w:val="center"/>
              <w:rPr>
                <w:b/>
                <w:bCs/>
                <w:sz w:val="18"/>
                <w:szCs w:val="18"/>
              </w:rPr>
            </w:pPr>
            <w:r w:rsidRPr="00F577CF">
              <w:rPr>
                <w:b/>
                <w:bCs/>
                <w:sz w:val="18"/>
                <w:szCs w:val="18"/>
              </w:rPr>
              <w:t>08</w:t>
            </w:r>
          </w:p>
        </w:tc>
        <w:tc>
          <w:tcPr>
            <w:tcW w:w="567" w:type="dxa"/>
            <w:tcBorders>
              <w:top w:val="nil"/>
              <w:left w:val="nil"/>
              <w:bottom w:val="single" w:sz="4" w:space="0" w:color="000000"/>
              <w:right w:val="single" w:sz="4" w:space="0" w:color="000000"/>
            </w:tcBorders>
            <w:shd w:val="clear" w:color="auto" w:fill="auto"/>
            <w:vAlign w:val="center"/>
            <w:hideMark/>
          </w:tcPr>
          <w:p w14:paraId="025474D6" w14:textId="77777777" w:rsidR="00F577CF" w:rsidRPr="00F577CF" w:rsidRDefault="00F577CF" w:rsidP="00F829CB">
            <w:pPr>
              <w:jc w:val="center"/>
              <w:rPr>
                <w:b/>
                <w:bCs/>
                <w:sz w:val="18"/>
                <w:szCs w:val="18"/>
              </w:rPr>
            </w:pPr>
            <w:r w:rsidRPr="00F577CF">
              <w:rPr>
                <w:b/>
                <w:bCs/>
                <w:sz w:val="18"/>
                <w:szCs w:val="18"/>
              </w:rPr>
              <w:t>04</w:t>
            </w:r>
          </w:p>
        </w:tc>
        <w:tc>
          <w:tcPr>
            <w:tcW w:w="1559" w:type="dxa"/>
            <w:tcBorders>
              <w:top w:val="nil"/>
              <w:left w:val="nil"/>
              <w:bottom w:val="single" w:sz="4" w:space="0" w:color="000000"/>
              <w:right w:val="single" w:sz="4" w:space="0" w:color="000000"/>
            </w:tcBorders>
            <w:shd w:val="clear" w:color="auto" w:fill="auto"/>
            <w:vAlign w:val="center"/>
            <w:hideMark/>
          </w:tcPr>
          <w:p w14:paraId="7D12DB34" w14:textId="77777777" w:rsidR="00F577CF" w:rsidRPr="00F577CF" w:rsidRDefault="00F577CF" w:rsidP="00F829CB">
            <w:pPr>
              <w:jc w:val="center"/>
              <w:rPr>
                <w:b/>
                <w:bCs/>
                <w:sz w:val="18"/>
                <w:szCs w:val="18"/>
              </w:rPr>
            </w:pPr>
            <w:r w:rsidRPr="00F577CF">
              <w:rPr>
                <w:b/>
                <w:bCs/>
                <w:sz w:val="18"/>
                <w:szCs w:val="18"/>
              </w:rPr>
              <w:t>50 3 00 00000</w:t>
            </w:r>
          </w:p>
        </w:tc>
        <w:tc>
          <w:tcPr>
            <w:tcW w:w="567" w:type="dxa"/>
            <w:tcBorders>
              <w:top w:val="nil"/>
              <w:left w:val="nil"/>
              <w:bottom w:val="single" w:sz="4" w:space="0" w:color="000000"/>
              <w:right w:val="single" w:sz="4" w:space="0" w:color="000000"/>
            </w:tcBorders>
            <w:shd w:val="clear" w:color="auto" w:fill="auto"/>
            <w:vAlign w:val="center"/>
            <w:hideMark/>
          </w:tcPr>
          <w:p w14:paraId="57705333"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B34BF4C" w14:textId="77777777" w:rsidR="00F577CF" w:rsidRPr="00F577CF" w:rsidRDefault="00F577CF" w:rsidP="00F829CB">
            <w:pPr>
              <w:jc w:val="right"/>
              <w:rPr>
                <w:b/>
                <w:bCs/>
                <w:sz w:val="18"/>
                <w:szCs w:val="18"/>
              </w:rPr>
            </w:pPr>
            <w:r w:rsidRPr="00F577CF">
              <w:rPr>
                <w:b/>
                <w:bCs/>
                <w:sz w:val="18"/>
                <w:szCs w:val="18"/>
              </w:rPr>
              <w:t>3 860 582,31</w:t>
            </w:r>
          </w:p>
        </w:tc>
        <w:tc>
          <w:tcPr>
            <w:tcW w:w="1417" w:type="dxa"/>
            <w:tcBorders>
              <w:top w:val="nil"/>
              <w:left w:val="nil"/>
              <w:bottom w:val="single" w:sz="4" w:space="0" w:color="auto"/>
              <w:right w:val="single" w:sz="4" w:space="0" w:color="auto"/>
            </w:tcBorders>
            <w:shd w:val="clear" w:color="auto" w:fill="auto"/>
            <w:vAlign w:val="center"/>
            <w:hideMark/>
          </w:tcPr>
          <w:p w14:paraId="019B6C14" w14:textId="77777777" w:rsidR="00F577CF" w:rsidRPr="00F577CF" w:rsidRDefault="00F577CF" w:rsidP="00F829CB">
            <w:pPr>
              <w:jc w:val="right"/>
              <w:rPr>
                <w:b/>
                <w:bCs/>
                <w:sz w:val="18"/>
                <w:szCs w:val="18"/>
              </w:rPr>
            </w:pPr>
            <w:r w:rsidRPr="00F577CF">
              <w:rPr>
                <w:b/>
                <w:bCs/>
                <w:sz w:val="18"/>
                <w:szCs w:val="18"/>
              </w:rPr>
              <w:t>103 553,94</w:t>
            </w:r>
          </w:p>
        </w:tc>
        <w:tc>
          <w:tcPr>
            <w:tcW w:w="1559" w:type="dxa"/>
            <w:tcBorders>
              <w:top w:val="nil"/>
              <w:left w:val="nil"/>
              <w:bottom w:val="single" w:sz="4" w:space="0" w:color="auto"/>
              <w:right w:val="single" w:sz="4" w:space="0" w:color="auto"/>
            </w:tcBorders>
            <w:shd w:val="clear" w:color="auto" w:fill="auto"/>
            <w:vAlign w:val="center"/>
            <w:hideMark/>
          </w:tcPr>
          <w:p w14:paraId="428DE7D9" w14:textId="77777777" w:rsidR="00F577CF" w:rsidRPr="00F577CF" w:rsidRDefault="00F577CF" w:rsidP="00F829CB">
            <w:pPr>
              <w:jc w:val="right"/>
              <w:rPr>
                <w:b/>
                <w:bCs/>
                <w:sz w:val="18"/>
                <w:szCs w:val="18"/>
              </w:rPr>
            </w:pPr>
            <w:r w:rsidRPr="00F577CF">
              <w:rPr>
                <w:b/>
                <w:bCs/>
                <w:sz w:val="18"/>
                <w:szCs w:val="18"/>
              </w:rPr>
              <w:t>3 964 136,25</w:t>
            </w:r>
          </w:p>
        </w:tc>
      </w:tr>
      <w:tr w:rsidR="00F577CF" w:rsidRPr="00F577CF" w14:paraId="0AA38A5D"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14FB4394" w14:textId="77777777" w:rsidR="00F577CF" w:rsidRPr="00F577CF" w:rsidRDefault="00F577CF" w:rsidP="00F829CB">
            <w:pPr>
              <w:rPr>
                <w:b/>
                <w:bCs/>
                <w:sz w:val="18"/>
                <w:szCs w:val="18"/>
              </w:rPr>
            </w:pPr>
            <w:r w:rsidRPr="00F577CF">
              <w:rPr>
                <w:b/>
                <w:bCs/>
                <w:sz w:val="18"/>
                <w:szCs w:val="18"/>
              </w:rPr>
              <w:t>Культурно-массовые и информационно-просветительские мероприятия</w:t>
            </w:r>
          </w:p>
        </w:tc>
        <w:tc>
          <w:tcPr>
            <w:tcW w:w="580" w:type="dxa"/>
            <w:tcBorders>
              <w:top w:val="nil"/>
              <w:left w:val="nil"/>
              <w:bottom w:val="single" w:sz="4" w:space="0" w:color="000000"/>
              <w:right w:val="single" w:sz="4" w:space="0" w:color="000000"/>
            </w:tcBorders>
            <w:shd w:val="clear" w:color="auto" w:fill="auto"/>
            <w:vAlign w:val="center"/>
            <w:hideMark/>
          </w:tcPr>
          <w:p w14:paraId="065C4EE0"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1E4A8D24" w14:textId="77777777" w:rsidR="00F577CF" w:rsidRPr="00F577CF" w:rsidRDefault="00F577CF" w:rsidP="00F829CB">
            <w:pPr>
              <w:jc w:val="center"/>
              <w:rPr>
                <w:b/>
                <w:bCs/>
                <w:sz w:val="18"/>
                <w:szCs w:val="18"/>
              </w:rPr>
            </w:pPr>
            <w:r w:rsidRPr="00F577CF">
              <w:rPr>
                <w:b/>
                <w:bCs/>
                <w:sz w:val="18"/>
                <w:szCs w:val="18"/>
              </w:rPr>
              <w:t>08</w:t>
            </w:r>
          </w:p>
        </w:tc>
        <w:tc>
          <w:tcPr>
            <w:tcW w:w="567" w:type="dxa"/>
            <w:tcBorders>
              <w:top w:val="nil"/>
              <w:left w:val="nil"/>
              <w:bottom w:val="single" w:sz="4" w:space="0" w:color="000000"/>
              <w:right w:val="single" w:sz="4" w:space="0" w:color="000000"/>
            </w:tcBorders>
            <w:shd w:val="clear" w:color="auto" w:fill="auto"/>
            <w:vAlign w:val="center"/>
            <w:hideMark/>
          </w:tcPr>
          <w:p w14:paraId="2D156689" w14:textId="77777777" w:rsidR="00F577CF" w:rsidRPr="00F577CF" w:rsidRDefault="00F577CF" w:rsidP="00F829CB">
            <w:pPr>
              <w:jc w:val="center"/>
              <w:rPr>
                <w:b/>
                <w:bCs/>
                <w:sz w:val="18"/>
                <w:szCs w:val="18"/>
              </w:rPr>
            </w:pPr>
            <w:r w:rsidRPr="00F577CF">
              <w:rPr>
                <w:b/>
                <w:bCs/>
                <w:sz w:val="18"/>
                <w:szCs w:val="18"/>
              </w:rPr>
              <w:t>04</w:t>
            </w:r>
          </w:p>
        </w:tc>
        <w:tc>
          <w:tcPr>
            <w:tcW w:w="1559" w:type="dxa"/>
            <w:tcBorders>
              <w:top w:val="nil"/>
              <w:left w:val="nil"/>
              <w:bottom w:val="single" w:sz="4" w:space="0" w:color="000000"/>
              <w:right w:val="single" w:sz="4" w:space="0" w:color="000000"/>
            </w:tcBorders>
            <w:shd w:val="clear" w:color="auto" w:fill="auto"/>
            <w:vAlign w:val="center"/>
            <w:hideMark/>
          </w:tcPr>
          <w:p w14:paraId="290B620C" w14:textId="77777777" w:rsidR="00F577CF" w:rsidRPr="00F577CF" w:rsidRDefault="00F577CF" w:rsidP="00F829CB">
            <w:pPr>
              <w:jc w:val="center"/>
              <w:rPr>
                <w:b/>
                <w:bCs/>
                <w:sz w:val="18"/>
                <w:szCs w:val="18"/>
              </w:rPr>
            </w:pPr>
            <w:r w:rsidRPr="00F577CF">
              <w:rPr>
                <w:b/>
                <w:bCs/>
                <w:sz w:val="18"/>
                <w:szCs w:val="18"/>
              </w:rPr>
              <w:t>50 3 00 10000</w:t>
            </w:r>
          </w:p>
        </w:tc>
        <w:tc>
          <w:tcPr>
            <w:tcW w:w="567" w:type="dxa"/>
            <w:tcBorders>
              <w:top w:val="nil"/>
              <w:left w:val="nil"/>
              <w:bottom w:val="single" w:sz="4" w:space="0" w:color="000000"/>
              <w:right w:val="single" w:sz="4" w:space="0" w:color="000000"/>
            </w:tcBorders>
            <w:shd w:val="clear" w:color="auto" w:fill="auto"/>
            <w:vAlign w:val="center"/>
            <w:hideMark/>
          </w:tcPr>
          <w:p w14:paraId="34BD3CC1"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AD07C26" w14:textId="77777777" w:rsidR="00F577CF" w:rsidRPr="00F577CF" w:rsidRDefault="00F577CF" w:rsidP="00F829CB">
            <w:pPr>
              <w:jc w:val="right"/>
              <w:rPr>
                <w:b/>
                <w:bCs/>
                <w:sz w:val="18"/>
                <w:szCs w:val="18"/>
              </w:rPr>
            </w:pPr>
            <w:r w:rsidRPr="00F577CF">
              <w:rPr>
                <w:b/>
                <w:bCs/>
                <w:sz w:val="18"/>
                <w:szCs w:val="18"/>
              </w:rPr>
              <w:t>3 860 582,31</w:t>
            </w:r>
          </w:p>
        </w:tc>
        <w:tc>
          <w:tcPr>
            <w:tcW w:w="1417" w:type="dxa"/>
            <w:tcBorders>
              <w:top w:val="nil"/>
              <w:left w:val="nil"/>
              <w:bottom w:val="single" w:sz="4" w:space="0" w:color="auto"/>
              <w:right w:val="single" w:sz="4" w:space="0" w:color="auto"/>
            </w:tcBorders>
            <w:shd w:val="clear" w:color="auto" w:fill="auto"/>
            <w:vAlign w:val="center"/>
            <w:hideMark/>
          </w:tcPr>
          <w:p w14:paraId="0B3794F3" w14:textId="77777777" w:rsidR="00F577CF" w:rsidRPr="00F577CF" w:rsidRDefault="00F577CF" w:rsidP="00F829CB">
            <w:pPr>
              <w:jc w:val="right"/>
              <w:rPr>
                <w:b/>
                <w:bCs/>
                <w:sz w:val="18"/>
                <w:szCs w:val="18"/>
              </w:rPr>
            </w:pPr>
            <w:r w:rsidRPr="00F577CF">
              <w:rPr>
                <w:b/>
                <w:bCs/>
                <w:sz w:val="18"/>
                <w:szCs w:val="18"/>
              </w:rPr>
              <w:t>103 553,94</w:t>
            </w:r>
          </w:p>
        </w:tc>
        <w:tc>
          <w:tcPr>
            <w:tcW w:w="1559" w:type="dxa"/>
            <w:tcBorders>
              <w:top w:val="nil"/>
              <w:left w:val="nil"/>
              <w:bottom w:val="single" w:sz="4" w:space="0" w:color="auto"/>
              <w:right w:val="single" w:sz="4" w:space="0" w:color="auto"/>
            </w:tcBorders>
            <w:shd w:val="clear" w:color="auto" w:fill="auto"/>
            <w:vAlign w:val="center"/>
            <w:hideMark/>
          </w:tcPr>
          <w:p w14:paraId="6E59EB44" w14:textId="77777777" w:rsidR="00F577CF" w:rsidRPr="00F577CF" w:rsidRDefault="00F577CF" w:rsidP="00F829CB">
            <w:pPr>
              <w:jc w:val="right"/>
              <w:rPr>
                <w:b/>
                <w:bCs/>
                <w:sz w:val="18"/>
                <w:szCs w:val="18"/>
              </w:rPr>
            </w:pPr>
            <w:r w:rsidRPr="00F577CF">
              <w:rPr>
                <w:b/>
                <w:bCs/>
                <w:sz w:val="18"/>
                <w:szCs w:val="18"/>
              </w:rPr>
              <w:t>3 964 136,25</w:t>
            </w:r>
          </w:p>
        </w:tc>
      </w:tr>
      <w:tr w:rsidR="00F577CF" w:rsidRPr="00F577CF" w14:paraId="0F2B5B2C"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3EFFD299" w14:textId="77777777" w:rsidR="00F577CF" w:rsidRPr="00F577CF" w:rsidRDefault="00F577CF" w:rsidP="00F829CB">
            <w:pPr>
              <w:rPr>
                <w:b/>
                <w:bCs/>
                <w:sz w:val="18"/>
                <w:szCs w:val="18"/>
              </w:rPr>
            </w:pPr>
            <w:r w:rsidRPr="00F577CF">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tcBorders>
              <w:top w:val="nil"/>
              <w:left w:val="nil"/>
              <w:bottom w:val="single" w:sz="4" w:space="0" w:color="000000"/>
              <w:right w:val="single" w:sz="4" w:space="0" w:color="000000"/>
            </w:tcBorders>
            <w:shd w:val="clear" w:color="auto" w:fill="auto"/>
            <w:vAlign w:val="center"/>
            <w:hideMark/>
          </w:tcPr>
          <w:p w14:paraId="773F15FD"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4A3B8604" w14:textId="77777777" w:rsidR="00F577CF" w:rsidRPr="00F577CF" w:rsidRDefault="00F577CF" w:rsidP="00F829CB">
            <w:pPr>
              <w:jc w:val="center"/>
              <w:rPr>
                <w:b/>
                <w:bCs/>
                <w:sz w:val="18"/>
                <w:szCs w:val="18"/>
              </w:rPr>
            </w:pPr>
            <w:r w:rsidRPr="00F577CF">
              <w:rPr>
                <w:b/>
                <w:bCs/>
                <w:sz w:val="18"/>
                <w:szCs w:val="18"/>
              </w:rPr>
              <w:t>08</w:t>
            </w:r>
          </w:p>
        </w:tc>
        <w:tc>
          <w:tcPr>
            <w:tcW w:w="567" w:type="dxa"/>
            <w:tcBorders>
              <w:top w:val="nil"/>
              <w:left w:val="nil"/>
              <w:bottom w:val="single" w:sz="4" w:space="0" w:color="000000"/>
              <w:right w:val="single" w:sz="4" w:space="0" w:color="000000"/>
            </w:tcBorders>
            <w:shd w:val="clear" w:color="auto" w:fill="auto"/>
            <w:vAlign w:val="center"/>
            <w:hideMark/>
          </w:tcPr>
          <w:p w14:paraId="68913213" w14:textId="77777777" w:rsidR="00F577CF" w:rsidRPr="00F577CF" w:rsidRDefault="00F577CF" w:rsidP="00F829CB">
            <w:pPr>
              <w:jc w:val="center"/>
              <w:rPr>
                <w:b/>
                <w:bCs/>
                <w:sz w:val="18"/>
                <w:szCs w:val="18"/>
              </w:rPr>
            </w:pPr>
            <w:r w:rsidRPr="00F577CF">
              <w:rPr>
                <w:b/>
                <w:bCs/>
                <w:sz w:val="18"/>
                <w:szCs w:val="18"/>
              </w:rPr>
              <w:t>04</w:t>
            </w:r>
          </w:p>
        </w:tc>
        <w:tc>
          <w:tcPr>
            <w:tcW w:w="1559" w:type="dxa"/>
            <w:tcBorders>
              <w:top w:val="nil"/>
              <w:left w:val="nil"/>
              <w:bottom w:val="single" w:sz="4" w:space="0" w:color="000000"/>
              <w:right w:val="single" w:sz="4" w:space="0" w:color="000000"/>
            </w:tcBorders>
            <w:shd w:val="clear" w:color="auto" w:fill="auto"/>
            <w:vAlign w:val="center"/>
            <w:hideMark/>
          </w:tcPr>
          <w:p w14:paraId="253AEEF3" w14:textId="77777777" w:rsidR="00F577CF" w:rsidRPr="00F577CF" w:rsidRDefault="00F577CF" w:rsidP="00F829CB">
            <w:pPr>
              <w:jc w:val="center"/>
              <w:rPr>
                <w:b/>
                <w:bCs/>
                <w:sz w:val="18"/>
                <w:szCs w:val="18"/>
              </w:rPr>
            </w:pPr>
            <w:r w:rsidRPr="00F577CF">
              <w:rPr>
                <w:b/>
                <w:bCs/>
                <w:sz w:val="18"/>
                <w:szCs w:val="18"/>
              </w:rPr>
              <w:t>50 3 00 10000</w:t>
            </w:r>
          </w:p>
        </w:tc>
        <w:tc>
          <w:tcPr>
            <w:tcW w:w="567" w:type="dxa"/>
            <w:tcBorders>
              <w:top w:val="nil"/>
              <w:left w:val="nil"/>
              <w:bottom w:val="single" w:sz="4" w:space="0" w:color="000000"/>
              <w:right w:val="single" w:sz="4" w:space="0" w:color="000000"/>
            </w:tcBorders>
            <w:shd w:val="clear" w:color="auto" w:fill="auto"/>
            <w:vAlign w:val="center"/>
            <w:hideMark/>
          </w:tcPr>
          <w:p w14:paraId="60EDB744" w14:textId="77777777" w:rsidR="00F577CF" w:rsidRPr="00F577CF" w:rsidRDefault="00F577CF" w:rsidP="00F829CB">
            <w:pPr>
              <w:jc w:val="center"/>
              <w:rPr>
                <w:b/>
                <w:bCs/>
                <w:sz w:val="18"/>
                <w:szCs w:val="18"/>
              </w:rPr>
            </w:pPr>
            <w:r w:rsidRPr="00F577CF">
              <w:rPr>
                <w:b/>
                <w:bCs/>
                <w:sz w:val="18"/>
                <w:szCs w:val="18"/>
              </w:rPr>
              <w:t>100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A9CA77D" w14:textId="77777777" w:rsidR="00F577CF" w:rsidRPr="00F577CF" w:rsidRDefault="00F577CF" w:rsidP="00F829CB">
            <w:pPr>
              <w:jc w:val="right"/>
              <w:rPr>
                <w:b/>
                <w:bCs/>
                <w:sz w:val="18"/>
                <w:szCs w:val="18"/>
              </w:rPr>
            </w:pPr>
            <w:r w:rsidRPr="00F577CF">
              <w:rPr>
                <w:b/>
                <w:bCs/>
                <w:sz w:val="18"/>
                <w:szCs w:val="18"/>
              </w:rPr>
              <w:t>125 000,00</w:t>
            </w:r>
          </w:p>
        </w:tc>
        <w:tc>
          <w:tcPr>
            <w:tcW w:w="1417" w:type="dxa"/>
            <w:tcBorders>
              <w:top w:val="nil"/>
              <w:left w:val="nil"/>
              <w:bottom w:val="single" w:sz="4" w:space="0" w:color="auto"/>
              <w:right w:val="single" w:sz="4" w:space="0" w:color="auto"/>
            </w:tcBorders>
            <w:shd w:val="clear" w:color="auto" w:fill="auto"/>
            <w:vAlign w:val="center"/>
            <w:hideMark/>
          </w:tcPr>
          <w:p w14:paraId="06D21C96"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459F667B" w14:textId="77777777" w:rsidR="00F577CF" w:rsidRPr="00F577CF" w:rsidRDefault="00F577CF" w:rsidP="00F829CB">
            <w:pPr>
              <w:jc w:val="right"/>
              <w:rPr>
                <w:b/>
                <w:bCs/>
                <w:sz w:val="18"/>
                <w:szCs w:val="18"/>
              </w:rPr>
            </w:pPr>
            <w:r w:rsidRPr="00F577CF">
              <w:rPr>
                <w:b/>
                <w:bCs/>
                <w:sz w:val="18"/>
                <w:szCs w:val="18"/>
              </w:rPr>
              <w:t>125 000,00</w:t>
            </w:r>
          </w:p>
        </w:tc>
      </w:tr>
      <w:tr w:rsidR="00F577CF" w:rsidRPr="00F577CF" w14:paraId="608A882D"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0D555C56"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1EC40F4F"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628C08C9" w14:textId="77777777" w:rsidR="00F577CF" w:rsidRPr="00F577CF" w:rsidRDefault="00F577CF" w:rsidP="00F829CB">
            <w:pPr>
              <w:jc w:val="center"/>
              <w:rPr>
                <w:b/>
                <w:bCs/>
                <w:sz w:val="18"/>
                <w:szCs w:val="18"/>
              </w:rPr>
            </w:pPr>
            <w:r w:rsidRPr="00F577CF">
              <w:rPr>
                <w:b/>
                <w:bCs/>
                <w:sz w:val="18"/>
                <w:szCs w:val="18"/>
              </w:rPr>
              <w:t>08</w:t>
            </w:r>
          </w:p>
        </w:tc>
        <w:tc>
          <w:tcPr>
            <w:tcW w:w="567" w:type="dxa"/>
            <w:tcBorders>
              <w:top w:val="nil"/>
              <w:left w:val="nil"/>
              <w:bottom w:val="single" w:sz="4" w:space="0" w:color="000000"/>
              <w:right w:val="single" w:sz="4" w:space="0" w:color="000000"/>
            </w:tcBorders>
            <w:shd w:val="clear" w:color="auto" w:fill="auto"/>
            <w:vAlign w:val="center"/>
            <w:hideMark/>
          </w:tcPr>
          <w:p w14:paraId="313A04FA" w14:textId="77777777" w:rsidR="00F577CF" w:rsidRPr="00F577CF" w:rsidRDefault="00F577CF" w:rsidP="00F829CB">
            <w:pPr>
              <w:jc w:val="center"/>
              <w:rPr>
                <w:b/>
                <w:bCs/>
                <w:sz w:val="18"/>
                <w:szCs w:val="18"/>
              </w:rPr>
            </w:pPr>
            <w:r w:rsidRPr="00F577CF">
              <w:rPr>
                <w:b/>
                <w:bCs/>
                <w:sz w:val="18"/>
                <w:szCs w:val="18"/>
              </w:rPr>
              <w:t>04</w:t>
            </w:r>
          </w:p>
        </w:tc>
        <w:tc>
          <w:tcPr>
            <w:tcW w:w="1559" w:type="dxa"/>
            <w:tcBorders>
              <w:top w:val="nil"/>
              <w:left w:val="nil"/>
              <w:bottom w:val="single" w:sz="4" w:space="0" w:color="000000"/>
              <w:right w:val="single" w:sz="4" w:space="0" w:color="000000"/>
            </w:tcBorders>
            <w:shd w:val="clear" w:color="auto" w:fill="auto"/>
            <w:vAlign w:val="center"/>
            <w:hideMark/>
          </w:tcPr>
          <w:p w14:paraId="19DDAB43" w14:textId="77777777" w:rsidR="00F577CF" w:rsidRPr="00F577CF" w:rsidRDefault="00F577CF" w:rsidP="00F829CB">
            <w:pPr>
              <w:jc w:val="center"/>
              <w:rPr>
                <w:b/>
                <w:bCs/>
                <w:sz w:val="18"/>
                <w:szCs w:val="18"/>
              </w:rPr>
            </w:pPr>
            <w:r w:rsidRPr="00F577CF">
              <w:rPr>
                <w:b/>
                <w:bCs/>
                <w:sz w:val="18"/>
                <w:szCs w:val="18"/>
              </w:rPr>
              <w:t>50 3 00 10000</w:t>
            </w:r>
          </w:p>
        </w:tc>
        <w:tc>
          <w:tcPr>
            <w:tcW w:w="567" w:type="dxa"/>
            <w:tcBorders>
              <w:top w:val="nil"/>
              <w:left w:val="nil"/>
              <w:bottom w:val="single" w:sz="4" w:space="0" w:color="000000"/>
              <w:right w:val="single" w:sz="4" w:space="0" w:color="000000"/>
            </w:tcBorders>
            <w:shd w:val="clear" w:color="auto" w:fill="auto"/>
            <w:vAlign w:val="center"/>
            <w:hideMark/>
          </w:tcPr>
          <w:p w14:paraId="67FFE4E8" w14:textId="77777777" w:rsidR="00F577CF" w:rsidRPr="00F577CF" w:rsidRDefault="00F577CF" w:rsidP="00F829CB">
            <w:pPr>
              <w:jc w:val="center"/>
              <w:rPr>
                <w:b/>
                <w:bCs/>
                <w:sz w:val="18"/>
                <w:szCs w:val="18"/>
              </w:rPr>
            </w:pPr>
            <w:r w:rsidRPr="00F577CF">
              <w:rPr>
                <w:b/>
                <w:bCs/>
                <w:sz w:val="18"/>
                <w:szCs w:val="18"/>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EFD81A1" w14:textId="77777777" w:rsidR="00F577CF" w:rsidRPr="00F577CF" w:rsidRDefault="00F577CF" w:rsidP="00F829CB">
            <w:pPr>
              <w:jc w:val="right"/>
              <w:rPr>
                <w:b/>
                <w:bCs/>
                <w:sz w:val="18"/>
                <w:szCs w:val="18"/>
              </w:rPr>
            </w:pPr>
            <w:r w:rsidRPr="00F577CF">
              <w:rPr>
                <w:b/>
                <w:bCs/>
                <w:sz w:val="18"/>
                <w:szCs w:val="18"/>
              </w:rPr>
              <w:t>3 285 582,31</w:t>
            </w:r>
          </w:p>
        </w:tc>
        <w:tc>
          <w:tcPr>
            <w:tcW w:w="1417" w:type="dxa"/>
            <w:tcBorders>
              <w:top w:val="nil"/>
              <w:left w:val="nil"/>
              <w:bottom w:val="single" w:sz="4" w:space="0" w:color="auto"/>
              <w:right w:val="single" w:sz="4" w:space="0" w:color="auto"/>
            </w:tcBorders>
            <w:shd w:val="clear" w:color="auto" w:fill="auto"/>
            <w:vAlign w:val="center"/>
            <w:hideMark/>
          </w:tcPr>
          <w:p w14:paraId="3E62E62A" w14:textId="77777777" w:rsidR="00F577CF" w:rsidRPr="00F577CF" w:rsidRDefault="00F577CF" w:rsidP="00F829CB">
            <w:pPr>
              <w:jc w:val="right"/>
              <w:rPr>
                <w:b/>
                <w:bCs/>
                <w:sz w:val="18"/>
                <w:szCs w:val="18"/>
              </w:rPr>
            </w:pPr>
            <w:r w:rsidRPr="00F577CF">
              <w:rPr>
                <w:b/>
                <w:bCs/>
                <w:sz w:val="18"/>
                <w:szCs w:val="18"/>
              </w:rPr>
              <w:t>103 553,94</w:t>
            </w:r>
          </w:p>
        </w:tc>
        <w:tc>
          <w:tcPr>
            <w:tcW w:w="1559" w:type="dxa"/>
            <w:tcBorders>
              <w:top w:val="nil"/>
              <w:left w:val="nil"/>
              <w:bottom w:val="single" w:sz="4" w:space="0" w:color="auto"/>
              <w:right w:val="single" w:sz="4" w:space="0" w:color="auto"/>
            </w:tcBorders>
            <w:shd w:val="clear" w:color="auto" w:fill="auto"/>
            <w:vAlign w:val="center"/>
            <w:hideMark/>
          </w:tcPr>
          <w:p w14:paraId="7324A994" w14:textId="77777777" w:rsidR="00F577CF" w:rsidRPr="00F577CF" w:rsidRDefault="00F577CF" w:rsidP="00F829CB">
            <w:pPr>
              <w:jc w:val="right"/>
              <w:rPr>
                <w:b/>
                <w:bCs/>
                <w:sz w:val="18"/>
                <w:szCs w:val="18"/>
              </w:rPr>
            </w:pPr>
            <w:r w:rsidRPr="00F577CF">
              <w:rPr>
                <w:b/>
                <w:bCs/>
                <w:sz w:val="18"/>
                <w:szCs w:val="18"/>
              </w:rPr>
              <w:t>3 389 136,25</w:t>
            </w:r>
          </w:p>
        </w:tc>
      </w:tr>
      <w:tr w:rsidR="00F577CF" w:rsidRPr="00F577CF" w14:paraId="2134B626"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3D971877" w14:textId="77777777" w:rsidR="00F577CF" w:rsidRPr="00F577CF" w:rsidRDefault="00F577CF" w:rsidP="00F829CB">
            <w:pPr>
              <w:rPr>
                <w:b/>
                <w:bCs/>
                <w:sz w:val="18"/>
                <w:szCs w:val="18"/>
              </w:rPr>
            </w:pPr>
            <w:r w:rsidRPr="00F577CF">
              <w:rPr>
                <w:b/>
                <w:bCs/>
                <w:sz w:val="18"/>
                <w:szCs w:val="18"/>
              </w:rPr>
              <w:t>Социальное обеспечение и иные выплаты населению</w:t>
            </w:r>
          </w:p>
        </w:tc>
        <w:tc>
          <w:tcPr>
            <w:tcW w:w="580" w:type="dxa"/>
            <w:tcBorders>
              <w:top w:val="nil"/>
              <w:left w:val="nil"/>
              <w:bottom w:val="single" w:sz="4" w:space="0" w:color="000000"/>
              <w:right w:val="single" w:sz="4" w:space="0" w:color="000000"/>
            </w:tcBorders>
            <w:shd w:val="clear" w:color="auto" w:fill="auto"/>
            <w:vAlign w:val="center"/>
            <w:hideMark/>
          </w:tcPr>
          <w:p w14:paraId="68925935"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51752723" w14:textId="77777777" w:rsidR="00F577CF" w:rsidRPr="00F577CF" w:rsidRDefault="00F577CF" w:rsidP="00F829CB">
            <w:pPr>
              <w:jc w:val="center"/>
              <w:rPr>
                <w:b/>
                <w:bCs/>
                <w:sz w:val="18"/>
                <w:szCs w:val="18"/>
              </w:rPr>
            </w:pPr>
            <w:r w:rsidRPr="00F577CF">
              <w:rPr>
                <w:b/>
                <w:bCs/>
                <w:sz w:val="18"/>
                <w:szCs w:val="18"/>
              </w:rPr>
              <w:t>08</w:t>
            </w:r>
          </w:p>
        </w:tc>
        <w:tc>
          <w:tcPr>
            <w:tcW w:w="567" w:type="dxa"/>
            <w:tcBorders>
              <w:top w:val="nil"/>
              <w:left w:val="nil"/>
              <w:bottom w:val="single" w:sz="4" w:space="0" w:color="000000"/>
              <w:right w:val="single" w:sz="4" w:space="0" w:color="000000"/>
            </w:tcBorders>
            <w:shd w:val="clear" w:color="auto" w:fill="auto"/>
            <w:vAlign w:val="center"/>
            <w:hideMark/>
          </w:tcPr>
          <w:p w14:paraId="166B3E3D" w14:textId="77777777" w:rsidR="00F577CF" w:rsidRPr="00F577CF" w:rsidRDefault="00F577CF" w:rsidP="00F829CB">
            <w:pPr>
              <w:jc w:val="center"/>
              <w:rPr>
                <w:b/>
                <w:bCs/>
                <w:sz w:val="18"/>
                <w:szCs w:val="18"/>
              </w:rPr>
            </w:pPr>
            <w:r w:rsidRPr="00F577CF">
              <w:rPr>
                <w:b/>
                <w:bCs/>
                <w:sz w:val="18"/>
                <w:szCs w:val="18"/>
              </w:rPr>
              <w:t>04</w:t>
            </w:r>
          </w:p>
        </w:tc>
        <w:tc>
          <w:tcPr>
            <w:tcW w:w="1559" w:type="dxa"/>
            <w:tcBorders>
              <w:top w:val="nil"/>
              <w:left w:val="nil"/>
              <w:bottom w:val="single" w:sz="4" w:space="0" w:color="000000"/>
              <w:right w:val="single" w:sz="4" w:space="0" w:color="000000"/>
            </w:tcBorders>
            <w:shd w:val="clear" w:color="auto" w:fill="auto"/>
            <w:vAlign w:val="center"/>
            <w:hideMark/>
          </w:tcPr>
          <w:p w14:paraId="2B3F5971" w14:textId="77777777" w:rsidR="00F577CF" w:rsidRPr="00F577CF" w:rsidRDefault="00F577CF" w:rsidP="00F829CB">
            <w:pPr>
              <w:jc w:val="center"/>
              <w:rPr>
                <w:b/>
                <w:bCs/>
                <w:sz w:val="18"/>
                <w:szCs w:val="18"/>
              </w:rPr>
            </w:pPr>
            <w:r w:rsidRPr="00F577CF">
              <w:rPr>
                <w:b/>
                <w:bCs/>
                <w:sz w:val="18"/>
                <w:szCs w:val="18"/>
              </w:rPr>
              <w:t>50 3 00 10000</w:t>
            </w:r>
          </w:p>
        </w:tc>
        <w:tc>
          <w:tcPr>
            <w:tcW w:w="567" w:type="dxa"/>
            <w:tcBorders>
              <w:top w:val="nil"/>
              <w:left w:val="nil"/>
              <w:bottom w:val="single" w:sz="4" w:space="0" w:color="000000"/>
              <w:right w:val="single" w:sz="4" w:space="0" w:color="000000"/>
            </w:tcBorders>
            <w:shd w:val="clear" w:color="auto" w:fill="auto"/>
            <w:vAlign w:val="center"/>
            <w:hideMark/>
          </w:tcPr>
          <w:p w14:paraId="38570F21" w14:textId="77777777" w:rsidR="00F577CF" w:rsidRPr="00F577CF" w:rsidRDefault="00F577CF" w:rsidP="00F829CB">
            <w:pPr>
              <w:jc w:val="center"/>
              <w:rPr>
                <w:b/>
                <w:bCs/>
                <w:sz w:val="18"/>
                <w:szCs w:val="18"/>
              </w:rPr>
            </w:pPr>
            <w:r w:rsidRPr="00F577CF">
              <w:rPr>
                <w:b/>
                <w:bCs/>
                <w:sz w:val="18"/>
                <w:szCs w:val="18"/>
              </w:rPr>
              <w:t>300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EEC3EF9" w14:textId="77777777" w:rsidR="00F577CF" w:rsidRPr="00F577CF" w:rsidRDefault="00F577CF" w:rsidP="00F829CB">
            <w:pPr>
              <w:jc w:val="right"/>
              <w:rPr>
                <w:b/>
                <w:bCs/>
                <w:sz w:val="18"/>
                <w:szCs w:val="18"/>
              </w:rPr>
            </w:pPr>
            <w:r w:rsidRPr="00F577CF">
              <w:rPr>
                <w:b/>
                <w:bCs/>
                <w:sz w:val="18"/>
                <w:szCs w:val="18"/>
              </w:rPr>
              <w:t>450 000,00</w:t>
            </w:r>
          </w:p>
        </w:tc>
        <w:tc>
          <w:tcPr>
            <w:tcW w:w="1417" w:type="dxa"/>
            <w:tcBorders>
              <w:top w:val="nil"/>
              <w:left w:val="nil"/>
              <w:bottom w:val="single" w:sz="4" w:space="0" w:color="auto"/>
              <w:right w:val="single" w:sz="4" w:space="0" w:color="auto"/>
            </w:tcBorders>
            <w:shd w:val="clear" w:color="auto" w:fill="auto"/>
            <w:vAlign w:val="center"/>
            <w:hideMark/>
          </w:tcPr>
          <w:p w14:paraId="4838DC6E"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486D391C" w14:textId="77777777" w:rsidR="00F577CF" w:rsidRPr="00F577CF" w:rsidRDefault="00F577CF" w:rsidP="00F829CB">
            <w:pPr>
              <w:jc w:val="right"/>
              <w:rPr>
                <w:b/>
                <w:bCs/>
                <w:sz w:val="18"/>
                <w:szCs w:val="18"/>
              </w:rPr>
            </w:pPr>
            <w:r w:rsidRPr="00F577CF">
              <w:rPr>
                <w:b/>
                <w:bCs/>
                <w:sz w:val="18"/>
                <w:szCs w:val="18"/>
              </w:rPr>
              <w:t>450 000,00</w:t>
            </w:r>
          </w:p>
        </w:tc>
      </w:tr>
      <w:tr w:rsidR="00F577CF" w:rsidRPr="00F577CF" w14:paraId="1443A455"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7E3C9483" w14:textId="77777777" w:rsidR="00F577CF" w:rsidRPr="00F577CF" w:rsidRDefault="00F577CF" w:rsidP="00F829CB">
            <w:pPr>
              <w:rPr>
                <w:b/>
                <w:bCs/>
                <w:sz w:val="18"/>
                <w:szCs w:val="18"/>
              </w:rPr>
            </w:pPr>
            <w:r w:rsidRPr="00F577CF">
              <w:rPr>
                <w:b/>
                <w:bCs/>
                <w:sz w:val="18"/>
                <w:szCs w:val="18"/>
              </w:rPr>
              <w:t>СОЦИАЛЬНАЯ ПОЛИТИКА</w:t>
            </w:r>
          </w:p>
        </w:tc>
        <w:tc>
          <w:tcPr>
            <w:tcW w:w="580" w:type="dxa"/>
            <w:tcBorders>
              <w:top w:val="nil"/>
              <w:left w:val="nil"/>
              <w:bottom w:val="single" w:sz="4" w:space="0" w:color="000000"/>
              <w:right w:val="single" w:sz="4" w:space="0" w:color="000000"/>
            </w:tcBorders>
            <w:shd w:val="clear" w:color="auto" w:fill="auto"/>
            <w:vAlign w:val="center"/>
            <w:hideMark/>
          </w:tcPr>
          <w:p w14:paraId="751A5515"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0E3EEB43" w14:textId="77777777" w:rsidR="00F577CF" w:rsidRPr="00F577CF" w:rsidRDefault="00F577CF" w:rsidP="00F829CB">
            <w:pPr>
              <w:jc w:val="center"/>
              <w:rPr>
                <w:b/>
                <w:bCs/>
                <w:sz w:val="18"/>
                <w:szCs w:val="18"/>
              </w:rPr>
            </w:pPr>
            <w:r w:rsidRPr="00F577CF">
              <w:rPr>
                <w:b/>
                <w:bCs/>
                <w:sz w:val="18"/>
                <w:szCs w:val="18"/>
              </w:rPr>
              <w:t>10</w:t>
            </w:r>
          </w:p>
        </w:tc>
        <w:tc>
          <w:tcPr>
            <w:tcW w:w="567" w:type="dxa"/>
            <w:tcBorders>
              <w:top w:val="nil"/>
              <w:left w:val="nil"/>
              <w:bottom w:val="single" w:sz="4" w:space="0" w:color="000000"/>
              <w:right w:val="single" w:sz="4" w:space="0" w:color="000000"/>
            </w:tcBorders>
            <w:shd w:val="clear" w:color="auto" w:fill="auto"/>
            <w:vAlign w:val="center"/>
            <w:hideMark/>
          </w:tcPr>
          <w:p w14:paraId="1ED41AB8" w14:textId="77777777" w:rsidR="00F577CF" w:rsidRPr="00F577CF" w:rsidRDefault="00F577CF" w:rsidP="00F829CB">
            <w:pPr>
              <w:jc w:val="center"/>
              <w:rPr>
                <w:b/>
                <w:bCs/>
                <w:sz w:val="18"/>
                <w:szCs w:val="18"/>
              </w:rPr>
            </w:pPr>
            <w:r w:rsidRPr="00F577CF">
              <w:rPr>
                <w:b/>
                <w:bCs/>
                <w:sz w:val="18"/>
                <w:szCs w:val="18"/>
              </w:rPr>
              <w:t> </w:t>
            </w:r>
          </w:p>
        </w:tc>
        <w:tc>
          <w:tcPr>
            <w:tcW w:w="1559" w:type="dxa"/>
            <w:tcBorders>
              <w:top w:val="nil"/>
              <w:left w:val="nil"/>
              <w:bottom w:val="single" w:sz="4" w:space="0" w:color="000000"/>
              <w:right w:val="single" w:sz="4" w:space="0" w:color="000000"/>
            </w:tcBorders>
            <w:shd w:val="clear" w:color="auto" w:fill="auto"/>
            <w:vAlign w:val="center"/>
            <w:hideMark/>
          </w:tcPr>
          <w:p w14:paraId="4A11D338"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28E0E509"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6BF4E01" w14:textId="77777777" w:rsidR="00F577CF" w:rsidRPr="00F577CF" w:rsidRDefault="00F577CF" w:rsidP="00F829CB">
            <w:pPr>
              <w:jc w:val="right"/>
              <w:rPr>
                <w:b/>
                <w:bCs/>
                <w:sz w:val="18"/>
                <w:szCs w:val="18"/>
              </w:rPr>
            </w:pPr>
            <w:r w:rsidRPr="00F577CF">
              <w:rPr>
                <w:b/>
                <w:bCs/>
                <w:sz w:val="18"/>
                <w:szCs w:val="18"/>
              </w:rPr>
              <w:t>14 645 199,83</w:t>
            </w:r>
          </w:p>
        </w:tc>
        <w:tc>
          <w:tcPr>
            <w:tcW w:w="1417" w:type="dxa"/>
            <w:tcBorders>
              <w:top w:val="nil"/>
              <w:left w:val="nil"/>
              <w:bottom w:val="single" w:sz="4" w:space="0" w:color="auto"/>
              <w:right w:val="single" w:sz="4" w:space="0" w:color="auto"/>
            </w:tcBorders>
            <w:shd w:val="clear" w:color="auto" w:fill="auto"/>
            <w:vAlign w:val="center"/>
            <w:hideMark/>
          </w:tcPr>
          <w:p w14:paraId="04205E00" w14:textId="77777777" w:rsidR="00F577CF" w:rsidRPr="00F577CF" w:rsidRDefault="00F577CF" w:rsidP="00F829CB">
            <w:pPr>
              <w:jc w:val="right"/>
              <w:rPr>
                <w:b/>
                <w:bCs/>
                <w:sz w:val="18"/>
                <w:szCs w:val="18"/>
              </w:rPr>
            </w:pPr>
            <w:r w:rsidRPr="00F577CF">
              <w:rPr>
                <w:b/>
                <w:bCs/>
                <w:sz w:val="18"/>
                <w:szCs w:val="18"/>
              </w:rPr>
              <w:t>99 600,00</w:t>
            </w:r>
          </w:p>
        </w:tc>
        <w:tc>
          <w:tcPr>
            <w:tcW w:w="1559" w:type="dxa"/>
            <w:tcBorders>
              <w:top w:val="nil"/>
              <w:left w:val="nil"/>
              <w:bottom w:val="single" w:sz="4" w:space="0" w:color="auto"/>
              <w:right w:val="single" w:sz="4" w:space="0" w:color="auto"/>
            </w:tcBorders>
            <w:shd w:val="clear" w:color="auto" w:fill="auto"/>
            <w:vAlign w:val="center"/>
            <w:hideMark/>
          </w:tcPr>
          <w:p w14:paraId="68C2CD1C" w14:textId="77777777" w:rsidR="00F577CF" w:rsidRPr="00F577CF" w:rsidRDefault="00F577CF" w:rsidP="00F829CB">
            <w:pPr>
              <w:jc w:val="right"/>
              <w:rPr>
                <w:b/>
                <w:bCs/>
                <w:sz w:val="18"/>
                <w:szCs w:val="18"/>
              </w:rPr>
            </w:pPr>
            <w:r w:rsidRPr="00F577CF">
              <w:rPr>
                <w:b/>
                <w:bCs/>
                <w:sz w:val="18"/>
                <w:szCs w:val="18"/>
              </w:rPr>
              <w:t>14 744 799,83</w:t>
            </w:r>
          </w:p>
        </w:tc>
      </w:tr>
      <w:tr w:rsidR="00F577CF" w:rsidRPr="00F577CF" w14:paraId="792D3634"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02041FB5" w14:textId="77777777" w:rsidR="00F577CF" w:rsidRPr="00F577CF" w:rsidRDefault="00F577CF" w:rsidP="00F829CB">
            <w:pPr>
              <w:rPr>
                <w:b/>
                <w:bCs/>
                <w:sz w:val="18"/>
                <w:szCs w:val="18"/>
              </w:rPr>
            </w:pPr>
            <w:r w:rsidRPr="00F577CF">
              <w:rPr>
                <w:b/>
                <w:bCs/>
                <w:sz w:val="18"/>
                <w:szCs w:val="18"/>
              </w:rPr>
              <w:lastRenderedPageBreak/>
              <w:t>Пенсионное обеспечение</w:t>
            </w:r>
          </w:p>
        </w:tc>
        <w:tc>
          <w:tcPr>
            <w:tcW w:w="580" w:type="dxa"/>
            <w:tcBorders>
              <w:top w:val="nil"/>
              <w:left w:val="nil"/>
              <w:bottom w:val="single" w:sz="4" w:space="0" w:color="000000"/>
              <w:right w:val="single" w:sz="4" w:space="0" w:color="000000"/>
            </w:tcBorders>
            <w:shd w:val="clear" w:color="auto" w:fill="auto"/>
            <w:vAlign w:val="center"/>
            <w:hideMark/>
          </w:tcPr>
          <w:p w14:paraId="73411986"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237D216B" w14:textId="77777777" w:rsidR="00F577CF" w:rsidRPr="00F577CF" w:rsidRDefault="00F577CF" w:rsidP="00F829CB">
            <w:pPr>
              <w:jc w:val="center"/>
              <w:rPr>
                <w:b/>
                <w:bCs/>
                <w:sz w:val="18"/>
                <w:szCs w:val="18"/>
              </w:rPr>
            </w:pPr>
            <w:r w:rsidRPr="00F577CF">
              <w:rPr>
                <w:b/>
                <w:bCs/>
                <w:sz w:val="18"/>
                <w:szCs w:val="18"/>
              </w:rPr>
              <w:t>10</w:t>
            </w:r>
          </w:p>
        </w:tc>
        <w:tc>
          <w:tcPr>
            <w:tcW w:w="567" w:type="dxa"/>
            <w:tcBorders>
              <w:top w:val="nil"/>
              <w:left w:val="nil"/>
              <w:bottom w:val="single" w:sz="4" w:space="0" w:color="000000"/>
              <w:right w:val="single" w:sz="4" w:space="0" w:color="000000"/>
            </w:tcBorders>
            <w:shd w:val="clear" w:color="auto" w:fill="auto"/>
            <w:vAlign w:val="center"/>
            <w:hideMark/>
          </w:tcPr>
          <w:p w14:paraId="1277DA78" w14:textId="77777777" w:rsidR="00F577CF" w:rsidRPr="00F577CF" w:rsidRDefault="00F577CF" w:rsidP="00F829CB">
            <w:pPr>
              <w:jc w:val="center"/>
              <w:rPr>
                <w:b/>
                <w:bCs/>
                <w:sz w:val="18"/>
                <w:szCs w:val="18"/>
              </w:rPr>
            </w:pPr>
            <w:r w:rsidRPr="00F577CF">
              <w:rPr>
                <w:b/>
                <w:bCs/>
                <w:sz w:val="18"/>
                <w:szCs w:val="18"/>
              </w:rPr>
              <w:t>01</w:t>
            </w:r>
          </w:p>
        </w:tc>
        <w:tc>
          <w:tcPr>
            <w:tcW w:w="1559" w:type="dxa"/>
            <w:tcBorders>
              <w:top w:val="nil"/>
              <w:left w:val="nil"/>
              <w:bottom w:val="single" w:sz="4" w:space="0" w:color="000000"/>
              <w:right w:val="single" w:sz="4" w:space="0" w:color="000000"/>
            </w:tcBorders>
            <w:shd w:val="clear" w:color="auto" w:fill="auto"/>
            <w:vAlign w:val="center"/>
            <w:hideMark/>
          </w:tcPr>
          <w:p w14:paraId="1B04E3D8"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25A59C6E"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D6EDBF6" w14:textId="77777777" w:rsidR="00F577CF" w:rsidRPr="00F577CF" w:rsidRDefault="00F577CF" w:rsidP="00F829CB">
            <w:pPr>
              <w:jc w:val="right"/>
              <w:rPr>
                <w:b/>
                <w:bCs/>
                <w:sz w:val="18"/>
                <w:szCs w:val="18"/>
              </w:rPr>
            </w:pPr>
            <w:r w:rsidRPr="00F577CF">
              <w:rPr>
                <w:b/>
                <w:bCs/>
                <w:sz w:val="18"/>
                <w:szCs w:val="18"/>
              </w:rPr>
              <w:t>2 095 628,88</w:t>
            </w:r>
          </w:p>
        </w:tc>
        <w:tc>
          <w:tcPr>
            <w:tcW w:w="1417" w:type="dxa"/>
            <w:tcBorders>
              <w:top w:val="nil"/>
              <w:left w:val="nil"/>
              <w:bottom w:val="single" w:sz="4" w:space="0" w:color="auto"/>
              <w:right w:val="single" w:sz="4" w:space="0" w:color="auto"/>
            </w:tcBorders>
            <w:shd w:val="clear" w:color="auto" w:fill="auto"/>
            <w:vAlign w:val="center"/>
            <w:hideMark/>
          </w:tcPr>
          <w:p w14:paraId="00F94875"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765D6D0B" w14:textId="77777777" w:rsidR="00F577CF" w:rsidRPr="00F577CF" w:rsidRDefault="00F577CF" w:rsidP="00F829CB">
            <w:pPr>
              <w:jc w:val="right"/>
              <w:rPr>
                <w:b/>
                <w:bCs/>
                <w:sz w:val="18"/>
                <w:szCs w:val="18"/>
              </w:rPr>
            </w:pPr>
            <w:r w:rsidRPr="00F577CF">
              <w:rPr>
                <w:b/>
                <w:bCs/>
                <w:sz w:val="18"/>
                <w:szCs w:val="18"/>
              </w:rPr>
              <w:t>2 095 628,88</w:t>
            </w:r>
          </w:p>
        </w:tc>
      </w:tr>
      <w:tr w:rsidR="00F577CF" w:rsidRPr="00F577CF" w14:paraId="6CD79AA7"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56857455" w14:textId="77777777" w:rsidR="00F577CF" w:rsidRPr="00F577CF" w:rsidRDefault="00F577CF" w:rsidP="00F829CB">
            <w:pPr>
              <w:rPr>
                <w:b/>
                <w:bCs/>
                <w:i/>
                <w:iCs/>
                <w:sz w:val="18"/>
                <w:szCs w:val="18"/>
              </w:rPr>
            </w:pPr>
            <w:r w:rsidRPr="00F577CF">
              <w:rPr>
                <w:b/>
                <w:bCs/>
                <w:i/>
                <w:iCs/>
                <w:sz w:val="18"/>
                <w:szCs w:val="18"/>
              </w:rPr>
              <w:t>Выполнение других обязательств муниципальных образований</w:t>
            </w:r>
          </w:p>
        </w:tc>
        <w:tc>
          <w:tcPr>
            <w:tcW w:w="580" w:type="dxa"/>
            <w:tcBorders>
              <w:top w:val="nil"/>
              <w:left w:val="nil"/>
              <w:bottom w:val="single" w:sz="4" w:space="0" w:color="000000"/>
              <w:right w:val="single" w:sz="4" w:space="0" w:color="000000"/>
            </w:tcBorders>
            <w:shd w:val="clear" w:color="auto" w:fill="auto"/>
            <w:vAlign w:val="center"/>
            <w:hideMark/>
          </w:tcPr>
          <w:p w14:paraId="58CCBC11"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4157B430" w14:textId="77777777" w:rsidR="00F577CF" w:rsidRPr="00F577CF" w:rsidRDefault="00F577CF" w:rsidP="00F829CB">
            <w:pPr>
              <w:jc w:val="center"/>
              <w:rPr>
                <w:b/>
                <w:bCs/>
                <w:i/>
                <w:iCs/>
                <w:sz w:val="18"/>
                <w:szCs w:val="18"/>
              </w:rPr>
            </w:pPr>
            <w:r w:rsidRPr="00F577CF">
              <w:rPr>
                <w:b/>
                <w:bCs/>
                <w:i/>
                <w:iCs/>
                <w:sz w:val="18"/>
                <w:szCs w:val="18"/>
              </w:rPr>
              <w:t>10</w:t>
            </w:r>
          </w:p>
        </w:tc>
        <w:tc>
          <w:tcPr>
            <w:tcW w:w="567" w:type="dxa"/>
            <w:tcBorders>
              <w:top w:val="nil"/>
              <w:left w:val="nil"/>
              <w:bottom w:val="single" w:sz="4" w:space="0" w:color="000000"/>
              <w:right w:val="single" w:sz="4" w:space="0" w:color="000000"/>
            </w:tcBorders>
            <w:shd w:val="clear" w:color="auto" w:fill="auto"/>
            <w:vAlign w:val="center"/>
            <w:hideMark/>
          </w:tcPr>
          <w:p w14:paraId="5CA87160" w14:textId="77777777" w:rsidR="00F577CF" w:rsidRPr="00F577CF" w:rsidRDefault="00F577CF" w:rsidP="00F829CB">
            <w:pPr>
              <w:jc w:val="center"/>
              <w:rPr>
                <w:b/>
                <w:bCs/>
                <w:i/>
                <w:iCs/>
                <w:sz w:val="18"/>
                <w:szCs w:val="18"/>
              </w:rPr>
            </w:pPr>
            <w:r w:rsidRPr="00F577CF">
              <w:rPr>
                <w:b/>
                <w:bCs/>
                <w:i/>
                <w:iCs/>
                <w:sz w:val="18"/>
                <w:szCs w:val="18"/>
              </w:rPr>
              <w:t>01</w:t>
            </w:r>
          </w:p>
        </w:tc>
        <w:tc>
          <w:tcPr>
            <w:tcW w:w="1559" w:type="dxa"/>
            <w:tcBorders>
              <w:top w:val="nil"/>
              <w:left w:val="nil"/>
              <w:bottom w:val="single" w:sz="4" w:space="0" w:color="000000"/>
              <w:right w:val="single" w:sz="4" w:space="0" w:color="000000"/>
            </w:tcBorders>
            <w:shd w:val="clear" w:color="auto" w:fill="auto"/>
            <w:vAlign w:val="center"/>
            <w:hideMark/>
          </w:tcPr>
          <w:p w14:paraId="451244D8" w14:textId="77777777" w:rsidR="00F577CF" w:rsidRPr="00F577CF" w:rsidRDefault="00F577CF" w:rsidP="00F829CB">
            <w:pPr>
              <w:jc w:val="center"/>
              <w:rPr>
                <w:b/>
                <w:bCs/>
                <w:i/>
                <w:iCs/>
                <w:sz w:val="18"/>
                <w:szCs w:val="18"/>
              </w:rPr>
            </w:pPr>
            <w:r w:rsidRPr="00F577CF">
              <w:rPr>
                <w:b/>
                <w:bCs/>
                <w:i/>
                <w:iCs/>
                <w:sz w:val="18"/>
                <w:szCs w:val="18"/>
              </w:rPr>
              <w:t>99 5 00 71020</w:t>
            </w:r>
          </w:p>
        </w:tc>
        <w:tc>
          <w:tcPr>
            <w:tcW w:w="567" w:type="dxa"/>
            <w:tcBorders>
              <w:top w:val="nil"/>
              <w:left w:val="nil"/>
              <w:bottom w:val="single" w:sz="4" w:space="0" w:color="000000"/>
              <w:right w:val="single" w:sz="4" w:space="0" w:color="000000"/>
            </w:tcBorders>
            <w:shd w:val="clear" w:color="auto" w:fill="auto"/>
            <w:vAlign w:val="center"/>
            <w:hideMark/>
          </w:tcPr>
          <w:p w14:paraId="68E7EB8E"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444A5AB" w14:textId="77777777" w:rsidR="00F577CF" w:rsidRPr="00F577CF" w:rsidRDefault="00F577CF" w:rsidP="00F829CB">
            <w:pPr>
              <w:jc w:val="right"/>
              <w:rPr>
                <w:b/>
                <w:bCs/>
                <w:i/>
                <w:iCs/>
                <w:sz w:val="18"/>
                <w:szCs w:val="18"/>
              </w:rPr>
            </w:pPr>
            <w:r w:rsidRPr="00F577CF">
              <w:rPr>
                <w:b/>
                <w:bCs/>
                <w:i/>
                <w:iCs/>
                <w:sz w:val="18"/>
                <w:szCs w:val="18"/>
              </w:rPr>
              <w:t>2 095 628,88</w:t>
            </w:r>
          </w:p>
        </w:tc>
        <w:tc>
          <w:tcPr>
            <w:tcW w:w="1417" w:type="dxa"/>
            <w:tcBorders>
              <w:top w:val="nil"/>
              <w:left w:val="nil"/>
              <w:bottom w:val="single" w:sz="4" w:space="0" w:color="auto"/>
              <w:right w:val="single" w:sz="4" w:space="0" w:color="auto"/>
            </w:tcBorders>
            <w:shd w:val="clear" w:color="auto" w:fill="auto"/>
            <w:vAlign w:val="center"/>
            <w:hideMark/>
          </w:tcPr>
          <w:p w14:paraId="789446FE"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6B746F1D" w14:textId="77777777" w:rsidR="00F577CF" w:rsidRPr="00F577CF" w:rsidRDefault="00F577CF" w:rsidP="00F829CB">
            <w:pPr>
              <w:jc w:val="right"/>
              <w:rPr>
                <w:b/>
                <w:bCs/>
                <w:i/>
                <w:iCs/>
                <w:sz w:val="18"/>
                <w:szCs w:val="18"/>
              </w:rPr>
            </w:pPr>
            <w:r w:rsidRPr="00F577CF">
              <w:rPr>
                <w:b/>
                <w:bCs/>
                <w:i/>
                <w:iCs/>
                <w:sz w:val="18"/>
                <w:szCs w:val="18"/>
              </w:rPr>
              <w:t>2 095 628,88</w:t>
            </w:r>
          </w:p>
        </w:tc>
      </w:tr>
      <w:tr w:rsidR="00F577CF" w:rsidRPr="00F577CF" w14:paraId="1ED28F3B"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2654E0E5" w14:textId="77777777" w:rsidR="00F577CF" w:rsidRPr="00F577CF" w:rsidRDefault="00F577CF" w:rsidP="00F829CB">
            <w:pPr>
              <w:rPr>
                <w:b/>
                <w:bCs/>
                <w:sz w:val="18"/>
                <w:szCs w:val="18"/>
              </w:rPr>
            </w:pPr>
            <w:r w:rsidRPr="00F577CF">
              <w:rPr>
                <w:b/>
                <w:bCs/>
                <w:sz w:val="18"/>
                <w:szCs w:val="18"/>
              </w:rPr>
              <w:t>Социальное обеспечение и иные выплаты населению</w:t>
            </w:r>
          </w:p>
        </w:tc>
        <w:tc>
          <w:tcPr>
            <w:tcW w:w="580" w:type="dxa"/>
            <w:tcBorders>
              <w:top w:val="nil"/>
              <w:left w:val="nil"/>
              <w:bottom w:val="single" w:sz="4" w:space="0" w:color="000000"/>
              <w:right w:val="single" w:sz="4" w:space="0" w:color="000000"/>
            </w:tcBorders>
            <w:shd w:val="clear" w:color="auto" w:fill="auto"/>
            <w:vAlign w:val="center"/>
            <w:hideMark/>
          </w:tcPr>
          <w:p w14:paraId="21447E25"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5BA819D2" w14:textId="77777777" w:rsidR="00F577CF" w:rsidRPr="00F577CF" w:rsidRDefault="00F577CF" w:rsidP="00F829CB">
            <w:pPr>
              <w:jc w:val="center"/>
              <w:rPr>
                <w:b/>
                <w:bCs/>
                <w:sz w:val="18"/>
                <w:szCs w:val="18"/>
              </w:rPr>
            </w:pPr>
            <w:r w:rsidRPr="00F577CF">
              <w:rPr>
                <w:b/>
                <w:bCs/>
                <w:sz w:val="18"/>
                <w:szCs w:val="18"/>
              </w:rPr>
              <w:t>10</w:t>
            </w:r>
          </w:p>
        </w:tc>
        <w:tc>
          <w:tcPr>
            <w:tcW w:w="567" w:type="dxa"/>
            <w:tcBorders>
              <w:top w:val="nil"/>
              <w:left w:val="nil"/>
              <w:bottom w:val="single" w:sz="4" w:space="0" w:color="000000"/>
              <w:right w:val="single" w:sz="4" w:space="0" w:color="000000"/>
            </w:tcBorders>
            <w:shd w:val="clear" w:color="auto" w:fill="auto"/>
            <w:vAlign w:val="center"/>
            <w:hideMark/>
          </w:tcPr>
          <w:p w14:paraId="5AF378F6" w14:textId="77777777" w:rsidR="00F577CF" w:rsidRPr="00F577CF" w:rsidRDefault="00F577CF" w:rsidP="00F829CB">
            <w:pPr>
              <w:jc w:val="center"/>
              <w:rPr>
                <w:b/>
                <w:bCs/>
                <w:sz w:val="18"/>
                <w:szCs w:val="18"/>
              </w:rPr>
            </w:pPr>
            <w:r w:rsidRPr="00F577CF">
              <w:rPr>
                <w:b/>
                <w:bCs/>
                <w:sz w:val="18"/>
                <w:szCs w:val="18"/>
              </w:rPr>
              <w:t>01</w:t>
            </w:r>
          </w:p>
        </w:tc>
        <w:tc>
          <w:tcPr>
            <w:tcW w:w="1559" w:type="dxa"/>
            <w:tcBorders>
              <w:top w:val="nil"/>
              <w:left w:val="nil"/>
              <w:bottom w:val="single" w:sz="4" w:space="0" w:color="000000"/>
              <w:right w:val="single" w:sz="4" w:space="0" w:color="000000"/>
            </w:tcBorders>
            <w:shd w:val="clear" w:color="auto" w:fill="auto"/>
            <w:vAlign w:val="center"/>
            <w:hideMark/>
          </w:tcPr>
          <w:p w14:paraId="49744FE1" w14:textId="77777777" w:rsidR="00F577CF" w:rsidRPr="00F577CF" w:rsidRDefault="00F577CF" w:rsidP="00F829CB">
            <w:pPr>
              <w:jc w:val="center"/>
              <w:rPr>
                <w:b/>
                <w:bCs/>
                <w:sz w:val="18"/>
                <w:szCs w:val="18"/>
              </w:rPr>
            </w:pPr>
            <w:r w:rsidRPr="00F577CF">
              <w:rPr>
                <w:b/>
                <w:bCs/>
                <w:sz w:val="18"/>
                <w:szCs w:val="18"/>
              </w:rPr>
              <w:t>99 5 00 71020</w:t>
            </w:r>
          </w:p>
        </w:tc>
        <w:tc>
          <w:tcPr>
            <w:tcW w:w="567" w:type="dxa"/>
            <w:tcBorders>
              <w:top w:val="nil"/>
              <w:left w:val="nil"/>
              <w:bottom w:val="single" w:sz="4" w:space="0" w:color="000000"/>
              <w:right w:val="single" w:sz="4" w:space="0" w:color="000000"/>
            </w:tcBorders>
            <w:shd w:val="clear" w:color="auto" w:fill="auto"/>
            <w:vAlign w:val="center"/>
            <w:hideMark/>
          </w:tcPr>
          <w:p w14:paraId="0E2954C4" w14:textId="77777777" w:rsidR="00F577CF" w:rsidRPr="00F577CF" w:rsidRDefault="00F577CF" w:rsidP="00F829CB">
            <w:pPr>
              <w:jc w:val="center"/>
              <w:rPr>
                <w:b/>
                <w:bCs/>
                <w:sz w:val="18"/>
                <w:szCs w:val="18"/>
              </w:rPr>
            </w:pPr>
            <w:r w:rsidRPr="00F577CF">
              <w:rPr>
                <w:b/>
                <w:bCs/>
                <w:sz w:val="18"/>
                <w:szCs w:val="18"/>
              </w:rPr>
              <w:t>300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2A59780" w14:textId="77777777" w:rsidR="00F577CF" w:rsidRPr="00F577CF" w:rsidRDefault="00F577CF" w:rsidP="00F829CB">
            <w:pPr>
              <w:jc w:val="right"/>
              <w:rPr>
                <w:b/>
                <w:bCs/>
                <w:sz w:val="18"/>
                <w:szCs w:val="18"/>
              </w:rPr>
            </w:pPr>
            <w:r w:rsidRPr="00F577CF">
              <w:rPr>
                <w:b/>
                <w:bCs/>
                <w:sz w:val="18"/>
                <w:szCs w:val="18"/>
              </w:rPr>
              <w:t>2 095 628,88</w:t>
            </w:r>
          </w:p>
        </w:tc>
        <w:tc>
          <w:tcPr>
            <w:tcW w:w="1417" w:type="dxa"/>
            <w:tcBorders>
              <w:top w:val="nil"/>
              <w:left w:val="nil"/>
              <w:bottom w:val="single" w:sz="4" w:space="0" w:color="auto"/>
              <w:right w:val="single" w:sz="4" w:space="0" w:color="auto"/>
            </w:tcBorders>
            <w:shd w:val="clear" w:color="auto" w:fill="auto"/>
            <w:vAlign w:val="center"/>
            <w:hideMark/>
          </w:tcPr>
          <w:p w14:paraId="05B20177"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18EEDE4B" w14:textId="77777777" w:rsidR="00F577CF" w:rsidRPr="00F577CF" w:rsidRDefault="00F577CF" w:rsidP="00F829CB">
            <w:pPr>
              <w:jc w:val="right"/>
              <w:rPr>
                <w:b/>
                <w:bCs/>
                <w:sz w:val="18"/>
                <w:szCs w:val="18"/>
              </w:rPr>
            </w:pPr>
            <w:r w:rsidRPr="00F577CF">
              <w:rPr>
                <w:b/>
                <w:bCs/>
                <w:sz w:val="18"/>
                <w:szCs w:val="18"/>
              </w:rPr>
              <w:t>2 095 628,88</w:t>
            </w:r>
          </w:p>
        </w:tc>
      </w:tr>
      <w:tr w:rsidR="00F577CF" w:rsidRPr="00F577CF" w14:paraId="3CAC759F"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0ECD95D1" w14:textId="77777777" w:rsidR="00F577CF" w:rsidRPr="00F577CF" w:rsidRDefault="00F577CF" w:rsidP="00F829CB">
            <w:pPr>
              <w:rPr>
                <w:b/>
                <w:bCs/>
                <w:sz w:val="18"/>
                <w:szCs w:val="18"/>
              </w:rPr>
            </w:pPr>
            <w:r w:rsidRPr="00F577CF">
              <w:rPr>
                <w:b/>
                <w:bCs/>
                <w:sz w:val="18"/>
                <w:szCs w:val="18"/>
              </w:rPr>
              <w:t>Социальное обеспечение населения</w:t>
            </w:r>
          </w:p>
        </w:tc>
        <w:tc>
          <w:tcPr>
            <w:tcW w:w="580" w:type="dxa"/>
            <w:tcBorders>
              <w:top w:val="nil"/>
              <w:left w:val="nil"/>
              <w:bottom w:val="single" w:sz="4" w:space="0" w:color="000000"/>
              <w:right w:val="single" w:sz="4" w:space="0" w:color="000000"/>
            </w:tcBorders>
            <w:shd w:val="clear" w:color="auto" w:fill="auto"/>
            <w:vAlign w:val="center"/>
            <w:hideMark/>
          </w:tcPr>
          <w:p w14:paraId="7FF91C0F"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12B660F1" w14:textId="77777777" w:rsidR="00F577CF" w:rsidRPr="00F577CF" w:rsidRDefault="00F577CF" w:rsidP="00F829CB">
            <w:pPr>
              <w:jc w:val="center"/>
              <w:rPr>
                <w:b/>
                <w:bCs/>
                <w:sz w:val="18"/>
                <w:szCs w:val="18"/>
              </w:rPr>
            </w:pPr>
            <w:r w:rsidRPr="00F577CF">
              <w:rPr>
                <w:b/>
                <w:bCs/>
                <w:sz w:val="18"/>
                <w:szCs w:val="18"/>
              </w:rPr>
              <w:t>10</w:t>
            </w:r>
          </w:p>
        </w:tc>
        <w:tc>
          <w:tcPr>
            <w:tcW w:w="567" w:type="dxa"/>
            <w:tcBorders>
              <w:top w:val="nil"/>
              <w:left w:val="nil"/>
              <w:bottom w:val="single" w:sz="4" w:space="0" w:color="000000"/>
              <w:right w:val="single" w:sz="4" w:space="0" w:color="000000"/>
            </w:tcBorders>
            <w:shd w:val="clear" w:color="auto" w:fill="auto"/>
            <w:vAlign w:val="center"/>
            <w:hideMark/>
          </w:tcPr>
          <w:p w14:paraId="79B1A9D5" w14:textId="77777777" w:rsidR="00F577CF" w:rsidRPr="00F577CF" w:rsidRDefault="00F577CF" w:rsidP="00F829CB">
            <w:pPr>
              <w:jc w:val="center"/>
              <w:rPr>
                <w:b/>
                <w:bCs/>
                <w:sz w:val="18"/>
                <w:szCs w:val="18"/>
              </w:rPr>
            </w:pPr>
            <w:r w:rsidRPr="00F577CF">
              <w:rPr>
                <w:b/>
                <w:b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2FCD37A2"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6EDC0103"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91FD504" w14:textId="77777777" w:rsidR="00F577CF" w:rsidRPr="00F577CF" w:rsidRDefault="00F577CF" w:rsidP="00F829CB">
            <w:pPr>
              <w:jc w:val="right"/>
              <w:rPr>
                <w:b/>
                <w:bCs/>
                <w:sz w:val="18"/>
                <w:szCs w:val="18"/>
              </w:rPr>
            </w:pPr>
            <w:r w:rsidRPr="00F577CF">
              <w:rPr>
                <w:b/>
                <w:bCs/>
                <w:sz w:val="18"/>
                <w:szCs w:val="18"/>
              </w:rPr>
              <w:t>11 808 466,85</w:t>
            </w:r>
          </w:p>
        </w:tc>
        <w:tc>
          <w:tcPr>
            <w:tcW w:w="1417" w:type="dxa"/>
            <w:tcBorders>
              <w:top w:val="nil"/>
              <w:left w:val="nil"/>
              <w:bottom w:val="single" w:sz="4" w:space="0" w:color="auto"/>
              <w:right w:val="single" w:sz="4" w:space="0" w:color="auto"/>
            </w:tcBorders>
            <w:shd w:val="clear" w:color="auto" w:fill="auto"/>
            <w:vAlign w:val="center"/>
            <w:hideMark/>
          </w:tcPr>
          <w:p w14:paraId="253BB6EC" w14:textId="77777777" w:rsidR="00F577CF" w:rsidRPr="00F577CF" w:rsidRDefault="00F577CF" w:rsidP="00F829CB">
            <w:pPr>
              <w:jc w:val="right"/>
              <w:rPr>
                <w:b/>
                <w:bCs/>
                <w:sz w:val="18"/>
                <w:szCs w:val="18"/>
              </w:rPr>
            </w:pPr>
            <w:r w:rsidRPr="00F577CF">
              <w:rPr>
                <w:b/>
                <w:bCs/>
                <w:sz w:val="18"/>
                <w:szCs w:val="18"/>
              </w:rPr>
              <w:t>99 600,00</w:t>
            </w:r>
          </w:p>
        </w:tc>
        <w:tc>
          <w:tcPr>
            <w:tcW w:w="1559" w:type="dxa"/>
            <w:tcBorders>
              <w:top w:val="nil"/>
              <w:left w:val="nil"/>
              <w:bottom w:val="single" w:sz="4" w:space="0" w:color="auto"/>
              <w:right w:val="single" w:sz="4" w:space="0" w:color="auto"/>
            </w:tcBorders>
            <w:shd w:val="clear" w:color="auto" w:fill="auto"/>
            <w:vAlign w:val="center"/>
            <w:hideMark/>
          </w:tcPr>
          <w:p w14:paraId="7EE5459C" w14:textId="77777777" w:rsidR="00F577CF" w:rsidRPr="00F577CF" w:rsidRDefault="00F577CF" w:rsidP="00F829CB">
            <w:pPr>
              <w:jc w:val="right"/>
              <w:rPr>
                <w:b/>
                <w:bCs/>
                <w:sz w:val="18"/>
                <w:szCs w:val="18"/>
              </w:rPr>
            </w:pPr>
            <w:r w:rsidRPr="00F577CF">
              <w:rPr>
                <w:b/>
                <w:bCs/>
                <w:sz w:val="18"/>
                <w:szCs w:val="18"/>
              </w:rPr>
              <w:t>11 908 066,85</w:t>
            </w:r>
          </w:p>
        </w:tc>
      </w:tr>
      <w:tr w:rsidR="00F577CF" w:rsidRPr="00F577CF" w14:paraId="785E8E3B"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3F2929A8" w14:textId="77777777" w:rsidR="00F577CF" w:rsidRPr="00F577CF" w:rsidRDefault="00F577CF" w:rsidP="00F829CB">
            <w:pPr>
              <w:rPr>
                <w:b/>
                <w:bCs/>
                <w:sz w:val="18"/>
                <w:szCs w:val="18"/>
              </w:rPr>
            </w:pPr>
            <w:r w:rsidRPr="00F577CF">
              <w:rPr>
                <w:b/>
                <w:bCs/>
                <w:sz w:val="18"/>
                <w:szCs w:val="18"/>
              </w:rPr>
              <w:t xml:space="preserve">Социальная поддержка граждан </w:t>
            </w:r>
          </w:p>
        </w:tc>
        <w:tc>
          <w:tcPr>
            <w:tcW w:w="580" w:type="dxa"/>
            <w:tcBorders>
              <w:top w:val="nil"/>
              <w:left w:val="nil"/>
              <w:bottom w:val="single" w:sz="4" w:space="0" w:color="000000"/>
              <w:right w:val="single" w:sz="4" w:space="0" w:color="000000"/>
            </w:tcBorders>
            <w:shd w:val="clear" w:color="auto" w:fill="auto"/>
            <w:vAlign w:val="center"/>
            <w:hideMark/>
          </w:tcPr>
          <w:p w14:paraId="292FE428"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2D508901" w14:textId="77777777" w:rsidR="00F577CF" w:rsidRPr="00F577CF" w:rsidRDefault="00F577CF" w:rsidP="00F829CB">
            <w:pPr>
              <w:jc w:val="center"/>
              <w:rPr>
                <w:b/>
                <w:bCs/>
                <w:sz w:val="18"/>
                <w:szCs w:val="18"/>
              </w:rPr>
            </w:pPr>
            <w:r w:rsidRPr="00F577CF">
              <w:rPr>
                <w:b/>
                <w:bCs/>
                <w:sz w:val="18"/>
                <w:szCs w:val="18"/>
              </w:rPr>
              <w:t>10</w:t>
            </w:r>
          </w:p>
        </w:tc>
        <w:tc>
          <w:tcPr>
            <w:tcW w:w="567" w:type="dxa"/>
            <w:tcBorders>
              <w:top w:val="nil"/>
              <w:left w:val="nil"/>
              <w:bottom w:val="single" w:sz="4" w:space="0" w:color="000000"/>
              <w:right w:val="single" w:sz="4" w:space="0" w:color="000000"/>
            </w:tcBorders>
            <w:shd w:val="clear" w:color="auto" w:fill="auto"/>
            <w:vAlign w:val="center"/>
            <w:hideMark/>
          </w:tcPr>
          <w:p w14:paraId="05A4C73B" w14:textId="77777777" w:rsidR="00F577CF" w:rsidRPr="00F577CF" w:rsidRDefault="00F577CF" w:rsidP="00F829CB">
            <w:pPr>
              <w:jc w:val="center"/>
              <w:rPr>
                <w:b/>
                <w:bCs/>
                <w:sz w:val="18"/>
                <w:szCs w:val="18"/>
              </w:rPr>
            </w:pPr>
            <w:r w:rsidRPr="00F577CF">
              <w:rPr>
                <w:b/>
                <w:b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1D7BCA13" w14:textId="77777777" w:rsidR="00F577CF" w:rsidRPr="00F577CF" w:rsidRDefault="00F577CF" w:rsidP="00F829CB">
            <w:pPr>
              <w:jc w:val="center"/>
              <w:rPr>
                <w:b/>
                <w:bCs/>
                <w:sz w:val="18"/>
                <w:szCs w:val="18"/>
              </w:rPr>
            </w:pPr>
            <w:r w:rsidRPr="00F577CF">
              <w:rPr>
                <w:b/>
                <w:bCs/>
                <w:sz w:val="18"/>
                <w:szCs w:val="18"/>
              </w:rPr>
              <w:t>55 0 00 00000</w:t>
            </w:r>
          </w:p>
        </w:tc>
        <w:tc>
          <w:tcPr>
            <w:tcW w:w="567" w:type="dxa"/>
            <w:tcBorders>
              <w:top w:val="nil"/>
              <w:left w:val="nil"/>
              <w:bottom w:val="single" w:sz="4" w:space="0" w:color="000000"/>
              <w:right w:val="single" w:sz="4" w:space="0" w:color="000000"/>
            </w:tcBorders>
            <w:shd w:val="clear" w:color="auto" w:fill="auto"/>
            <w:vAlign w:val="center"/>
            <w:hideMark/>
          </w:tcPr>
          <w:p w14:paraId="3103F1C0"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F5E2B16" w14:textId="77777777" w:rsidR="00F577CF" w:rsidRPr="00F577CF" w:rsidRDefault="00F577CF" w:rsidP="00F829CB">
            <w:pPr>
              <w:jc w:val="right"/>
              <w:rPr>
                <w:b/>
                <w:bCs/>
                <w:sz w:val="18"/>
                <w:szCs w:val="18"/>
              </w:rPr>
            </w:pPr>
            <w:r w:rsidRPr="00F577CF">
              <w:rPr>
                <w:b/>
                <w:bCs/>
                <w:sz w:val="18"/>
                <w:szCs w:val="18"/>
              </w:rPr>
              <w:t>5 960 366,85</w:t>
            </w:r>
          </w:p>
        </w:tc>
        <w:tc>
          <w:tcPr>
            <w:tcW w:w="1417" w:type="dxa"/>
            <w:tcBorders>
              <w:top w:val="nil"/>
              <w:left w:val="nil"/>
              <w:bottom w:val="single" w:sz="4" w:space="0" w:color="auto"/>
              <w:right w:val="single" w:sz="4" w:space="0" w:color="auto"/>
            </w:tcBorders>
            <w:shd w:val="clear" w:color="auto" w:fill="auto"/>
            <w:vAlign w:val="center"/>
            <w:hideMark/>
          </w:tcPr>
          <w:p w14:paraId="5AA7F11D" w14:textId="77777777" w:rsidR="00F577CF" w:rsidRPr="00F577CF" w:rsidRDefault="00F577CF" w:rsidP="00F829CB">
            <w:pPr>
              <w:jc w:val="right"/>
              <w:rPr>
                <w:b/>
                <w:bCs/>
                <w:sz w:val="18"/>
                <w:szCs w:val="18"/>
              </w:rPr>
            </w:pPr>
            <w:r w:rsidRPr="00F577CF">
              <w:rPr>
                <w:b/>
                <w:bCs/>
                <w:sz w:val="18"/>
                <w:szCs w:val="18"/>
              </w:rPr>
              <w:t>99 600,00</w:t>
            </w:r>
          </w:p>
        </w:tc>
        <w:tc>
          <w:tcPr>
            <w:tcW w:w="1559" w:type="dxa"/>
            <w:tcBorders>
              <w:top w:val="nil"/>
              <w:left w:val="nil"/>
              <w:bottom w:val="single" w:sz="4" w:space="0" w:color="auto"/>
              <w:right w:val="single" w:sz="4" w:space="0" w:color="auto"/>
            </w:tcBorders>
            <w:shd w:val="clear" w:color="auto" w:fill="auto"/>
            <w:vAlign w:val="center"/>
            <w:hideMark/>
          </w:tcPr>
          <w:p w14:paraId="77D9C4C4" w14:textId="77777777" w:rsidR="00F577CF" w:rsidRPr="00F577CF" w:rsidRDefault="00F577CF" w:rsidP="00F829CB">
            <w:pPr>
              <w:jc w:val="right"/>
              <w:rPr>
                <w:b/>
                <w:bCs/>
                <w:sz w:val="18"/>
                <w:szCs w:val="18"/>
              </w:rPr>
            </w:pPr>
            <w:r w:rsidRPr="00F577CF">
              <w:rPr>
                <w:b/>
                <w:bCs/>
                <w:sz w:val="18"/>
                <w:szCs w:val="18"/>
              </w:rPr>
              <w:t>6 059 966,85</w:t>
            </w:r>
          </w:p>
        </w:tc>
      </w:tr>
      <w:tr w:rsidR="00F577CF" w:rsidRPr="00F577CF" w14:paraId="753F609D"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5E837786" w14:textId="77777777" w:rsidR="00F577CF" w:rsidRPr="00F577CF" w:rsidRDefault="00F577CF" w:rsidP="00F829CB">
            <w:pPr>
              <w:rPr>
                <w:b/>
                <w:bCs/>
                <w:sz w:val="18"/>
                <w:szCs w:val="18"/>
              </w:rPr>
            </w:pPr>
            <w:r w:rsidRPr="00F577CF">
              <w:rPr>
                <w:b/>
                <w:bCs/>
                <w:sz w:val="18"/>
                <w:szCs w:val="18"/>
              </w:rPr>
              <w:t>Социальное обслуживание граждан</w:t>
            </w:r>
          </w:p>
        </w:tc>
        <w:tc>
          <w:tcPr>
            <w:tcW w:w="580" w:type="dxa"/>
            <w:tcBorders>
              <w:top w:val="nil"/>
              <w:left w:val="nil"/>
              <w:bottom w:val="single" w:sz="4" w:space="0" w:color="000000"/>
              <w:right w:val="single" w:sz="4" w:space="0" w:color="000000"/>
            </w:tcBorders>
            <w:shd w:val="clear" w:color="auto" w:fill="auto"/>
            <w:vAlign w:val="center"/>
            <w:hideMark/>
          </w:tcPr>
          <w:p w14:paraId="748D46E3"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6AE5724A" w14:textId="77777777" w:rsidR="00F577CF" w:rsidRPr="00F577CF" w:rsidRDefault="00F577CF" w:rsidP="00F829CB">
            <w:pPr>
              <w:jc w:val="center"/>
              <w:rPr>
                <w:b/>
                <w:bCs/>
                <w:sz w:val="18"/>
                <w:szCs w:val="18"/>
              </w:rPr>
            </w:pPr>
            <w:r w:rsidRPr="00F577CF">
              <w:rPr>
                <w:b/>
                <w:bCs/>
                <w:sz w:val="18"/>
                <w:szCs w:val="18"/>
              </w:rPr>
              <w:t>10</w:t>
            </w:r>
          </w:p>
        </w:tc>
        <w:tc>
          <w:tcPr>
            <w:tcW w:w="567" w:type="dxa"/>
            <w:tcBorders>
              <w:top w:val="nil"/>
              <w:left w:val="nil"/>
              <w:bottom w:val="single" w:sz="4" w:space="0" w:color="000000"/>
              <w:right w:val="single" w:sz="4" w:space="0" w:color="000000"/>
            </w:tcBorders>
            <w:shd w:val="clear" w:color="auto" w:fill="auto"/>
            <w:vAlign w:val="center"/>
            <w:hideMark/>
          </w:tcPr>
          <w:p w14:paraId="7F5E7C96" w14:textId="77777777" w:rsidR="00F577CF" w:rsidRPr="00F577CF" w:rsidRDefault="00F577CF" w:rsidP="00F829CB">
            <w:pPr>
              <w:jc w:val="center"/>
              <w:rPr>
                <w:b/>
                <w:bCs/>
                <w:sz w:val="18"/>
                <w:szCs w:val="18"/>
              </w:rPr>
            </w:pPr>
            <w:r w:rsidRPr="00F577CF">
              <w:rPr>
                <w:b/>
                <w:b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66DE827F" w14:textId="77777777" w:rsidR="00F577CF" w:rsidRPr="00F577CF" w:rsidRDefault="00F577CF" w:rsidP="00F829CB">
            <w:pPr>
              <w:jc w:val="center"/>
              <w:rPr>
                <w:b/>
                <w:bCs/>
                <w:sz w:val="18"/>
                <w:szCs w:val="18"/>
              </w:rPr>
            </w:pPr>
            <w:r w:rsidRPr="00F577CF">
              <w:rPr>
                <w:b/>
                <w:bCs/>
                <w:sz w:val="18"/>
                <w:szCs w:val="18"/>
              </w:rPr>
              <w:t>55 3 00 00000</w:t>
            </w:r>
          </w:p>
        </w:tc>
        <w:tc>
          <w:tcPr>
            <w:tcW w:w="567" w:type="dxa"/>
            <w:tcBorders>
              <w:top w:val="nil"/>
              <w:left w:val="nil"/>
              <w:bottom w:val="single" w:sz="4" w:space="0" w:color="000000"/>
              <w:right w:val="single" w:sz="4" w:space="0" w:color="000000"/>
            </w:tcBorders>
            <w:shd w:val="clear" w:color="auto" w:fill="auto"/>
            <w:vAlign w:val="center"/>
            <w:hideMark/>
          </w:tcPr>
          <w:p w14:paraId="014133A8"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D676EA0" w14:textId="77777777" w:rsidR="00F577CF" w:rsidRPr="00F577CF" w:rsidRDefault="00F577CF" w:rsidP="00F829CB">
            <w:pPr>
              <w:jc w:val="right"/>
              <w:rPr>
                <w:b/>
                <w:bCs/>
                <w:sz w:val="18"/>
                <w:szCs w:val="18"/>
              </w:rPr>
            </w:pPr>
            <w:r w:rsidRPr="00F577CF">
              <w:rPr>
                <w:b/>
                <w:bCs/>
                <w:sz w:val="18"/>
                <w:szCs w:val="18"/>
              </w:rPr>
              <w:t>5 960 366,85</w:t>
            </w:r>
          </w:p>
        </w:tc>
        <w:tc>
          <w:tcPr>
            <w:tcW w:w="1417" w:type="dxa"/>
            <w:tcBorders>
              <w:top w:val="nil"/>
              <w:left w:val="nil"/>
              <w:bottom w:val="single" w:sz="4" w:space="0" w:color="auto"/>
              <w:right w:val="single" w:sz="4" w:space="0" w:color="auto"/>
            </w:tcBorders>
            <w:shd w:val="clear" w:color="auto" w:fill="auto"/>
            <w:vAlign w:val="center"/>
            <w:hideMark/>
          </w:tcPr>
          <w:p w14:paraId="440BCB9D" w14:textId="77777777" w:rsidR="00F577CF" w:rsidRPr="00F577CF" w:rsidRDefault="00F577CF" w:rsidP="00F829CB">
            <w:pPr>
              <w:jc w:val="right"/>
              <w:rPr>
                <w:b/>
                <w:bCs/>
                <w:sz w:val="18"/>
                <w:szCs w:val="18"/>
              </w:rPr>
            </w:pPr>
            <w:r w:rsidRPr="00F577CF">
              <w:rPr>
                <w:b/>
                <w:bCs/>
                <w:sz w:val="18"/>
                <w:szCs w:val="18"/>
              </w:rPr>
              <w:t>99 600,00</w:t>
            </w:r>
          </w:p>
        </w:tc>
        <w:tc>
          <w:tcPr>
            <w:tcW w:w="1559" w:type="dxa"/>
            <w:tcBorders>
              <w:top w:val="nil"/>
              <w:left w:val="nil"/>
              <w:bottom w:val="single" w:sz="4" w:space="0" w:color="auto"/>
              <w:right w:val="single" w:sz="4" w:space="0" w:color="auto"/>
            </w:tcBorders>
            <w:shd w:val="clear" w:color="auto" w:fill="auto"/>
            <w:vAlign w:val="center"/>
            <w:hideMark/>
          </w:tcPr>
          <w:p w14:paraId="138F2306" w14:textId="77777777" w:rsidR="00F577CF" w:rsidRPr="00F577CF" w:rsidRDefault="00F577CF" w:rsidP="00F829CB">
            <w:pPr>
              <w:jc w:val="right"/>
              <w:rPr>
                <w:b/>
                <w:bCs/>
                <w:sz w:val="18"/>
                <w:szCs w:val="18"/>
              </w:rPr>
            </w:pPr>
            <w:r w:rsidRPr="00F577CF">
              <w:rPr>
                <w:b/>
                <w:bCs/>
                <w:sz w:val="18"/>
                <w:szCs w:val="18"/>
              </w:rPr>
              <w:t>6 059 966,85</w:t>
            </w:r>
          </w:p>
        </w:tc>
      </w:tr>
      <w:tr w:rsidR="00F577CF" w:rsidRPr="00F577CF" w14:paraId="3F03ABB8"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1B6A5329"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"Поддержка социально ориентированных некоммерческих организаций муниципального образования "Поселок </w:t>
            </w:r>
            <w:proofErr w:type="spellStart"/>
            <w:r w:rsidRPr="00F577CF">
              <w:rPr>
                <w:b/>
                <w:bCs/>
                <w:i/>
                <w:iCs/>
                <w:sz w:val="18"/>
                <w:szCs w:val="18"/>
              </w:rPr>
              <w:t>Айхал</w:t>
            </w:r>
            <w:proofErr w:type="spellEnd"/>
            <w:r w:rsidRPr="00F577CF">
              <w:rPr>
                <w:b/>
                <w:bCs/>
                <w:i/>
                <w:iCs/>
                <w:sz w:val="18"/>
                <w:szCs w:val="18"/>
              </w:rPr>
              <w:t>" на 2022-2026 годы"</w:t>
            </w:r>
          </w:p>
        </w:tc>
        <w:tc>
          <w:tcPr>
            <w:tcW w:w="580" w:type="dxa"/>
            <w:tcBorders>
              <w:top w:val="nil"/>
              <w:left w:val="nil"/>
              <w:bottom w:val="single" w:sz="4" w:space="0" w:color="000000"/>
              <w:right w:val="single" w:sz="4" w:space="0" w:color="000000"/>
            </w:tcBorders>
            <w:shd w:val="clear" w:color="auto" w:fill="auto"/>
            <w:vAlign w:val="center"/>
            <w:hideMark/>
          </w:tcPr>
          <w:p w14:paraId="59050391"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3066A9F1" w14:textId="77777777" w:rsidR="00F577CF" w:rsidRPr="00F577CF" w:rsidRDefault="00F577CF" w:rsidP="00F829CB">
            <w:pPr>
              <w:jc w:val="center"/>
              <w:rPr>
                <w:b/>
                <w:bCs/>
                <w:i/>
                <w:iCs/>
                <w:sz w:val="18"/>
                <w:szCs w:val="18"/>
              </w:rPr>
            </w:pPr>
            <w:r w:rsidRPr="00F577CF">
              <w:rPr>
                <w:b/>
                <w:bCs/>
                <w:i/>
                <w:iCs/>
                <w:sz w:val="18"/>
                <w:szCs w:val="18"/>
              </w:rPr>
              <w:t>10</w:t>
            </w:r>
          </w:p>
        </w:tc>
        <w:tc>
          <w:tcPr>
            <w:tcW w:w="567" w:type="dxa"/>
            <w:tcBorders>
              <w:top w:val="nil"/>
              <w:left w:val="nil"/>
              <w:bottom w:val="single" w:sz="4" w:space="0" w:color="000000"/>
              <w:right w:val="single" w:sz="4" w:space="0" w:color="000000"/>
            </w:tcBorders>
            <w:shd w:val="clear" w:color="auto" w:fill="auto"/>
            <w:vAlign w:val="center"/>
            <w:hideMark/>
          </w:tcPr>
          <w:p w14:paraId="6D925B57" w14:textId="77777777" w:rsidR="00F577CF" w:rsidRPr="00F577CF" w:rsidRDefault="00F577CF" w:rsidP="00F829CB">
            <w:pPr>
              <w:jc w:val="center"/>
              <w:rPr>
                <w:b/>
                <w:bCs/>
                <w:i/>
                <w:iCs/>
                <w:sz w:val="18"/>
                <w:szCs w:val="18"/>
              </w:rPr>
            </w:pPr>
            <w:r w:rsidRPr="00F577CF">
              <w:rPr>
                <w:b/>
                <w:bCs/>
                <w:i/>
                <w:i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22C6FBD0" w14:textId="77777777" w:rsidR="00F577CF" w:rsidRPr="00F577CF" w:rsidRDefault="00F577CF" w:rsidP="00F829CB">
            <w:pPr>
              <w:jc w:val="center"/>
              <w:rPr>
                <w:b/>
                <w:bCs/>
                <w:i/>
                <w:iCs/>
                <w:sz w:val="18"/>
                <w:szCs w:val="18"/>
              </w:rPr>
            </w:pPr>
            <w:r w:rsidRPr="00F577CF">
              <w:rPr>
                <w:b/>
                <w:bCs/>
                <w:i/>
                <w:iCs/>
                <w:sz w:val="18"/>
                <w:szCs w:val="18"/>
              </w:rPr>
              <w:t>55 3 00 10010</w:t>
            </w:r>
          </w:p>
        </w:tc>
        <w:tc>
          <w:tcPr>
            <w:tcW w:w="567" w:type="dxa"/>
            <w:tcBorders>
              <w:top w:val="nil"/>
              <w:left w:val="nil"/>
              <w:bottom w:val="single" w:sz="4" w:space="0" w:color="000000"/>
              <w:right w:val="single" w:sz="4" w:space="0" w:color="000000"/>
            </w:tcBorders>
            <w:shd w:val="clear" w:color="auto" w:fill="auto"/>
            <w:vAlign w:val="center"/>
            <w:hideMark/>
          </w:tcPr>
          <w:p w14:paraId="46B720EC"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A76C6B6" w14:textId="77777777" w:rsidR="00F577CF" w:rsidRPr="00F577CF" w:rsidRDefault="00F577CF" w:rsidP="00F829CB">
            <w:pPr>
              <w:jc w:val="right"/>
              <w:rPr>
                <w:b/>
                <w:bCs/>
                <w:i/>
                <w:iCs/>
                <w:sz w:val="18"/>
                <w:szCs w:val="18"/>
              </w:rPr>
            </w:pPr>
            <w:r w:rsidRPr="00F577CF">
              <w:rPr>
                <w:b/>
                <w:bCs/>
                <w:i/>
                <w:iCs/>
                <w:sz w:val="18"/>
                <w:szCs w:val="18"/>
              </w:rPr>
              <w:t>3 082 670,28</w:t>
            </w:r>
          </w:p>
        </w:tc>
        <w:tc>
          <w:tcPr>
            <w:tcW w:w="1417" w:type="dxa"/>
            <w:tcBorders>
              <w:top w:val="nil"/>
              <w:left w:val="nil"/>
              <w:bottom w:val="single" w:sz="4" w:space="0" w:color="auto"/>
              <w:right w:val="single" w:sz="4" w:space="0" w:color="auto"/>
            </w:tcBorders>
            <w:shd w:val="clear" w:color="auto" w:fill="auto"/>
            <w:vAlign w:val="center"/>
            <w:hideMark/>
          </w:tcPr>
          <w:p w14:paraId="39B2312C"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041544F9" w14:textId="77777777" w:rsidR="00F577CF" w:rsidRPr="00F577CF" w:rsidRDefault="00F577CF" w:rsidP="00F829CB">
            <w:pPr>
              <w:jc w:val="right"/>
              <w:rPr>
                <w:b/>
                <w:bCs/>
                <w:i/>
                <w:iCs/>
                <w:sz w:val="18"/>
                <w:szCs w:val="18"/>
              </w:rPr>
            </w:pPr>
            <w:r w:rsidRPr="00F577CF">
              <w:rPr>
                <w:b/>
                <w:bCs/>
                <w:i/>
                <w:iCs/>
                <w:sz w:val="18"/>
                <w:szCs w:val="18"/>
              </w:rPr>
              <w:t>3 082 670,28</w:t>
            </w:r>
          </w:p>
        </w:tc>
      </w:tr>
      <w:tr w:rsidR="00F577CF" w:rsidRPr="00F577CF" w14:paraId="443E56C1"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0ADF9294" w14:textId="77777777" w:rsidR="00F577CF" w:rsidRPr="00F577CF" w:rsidRDefault="00F577CF" w:rsidP="00F829CB">
            <w:pPr>
              <w:rPr>
                <w:b/>
                <w:bCs/>
                <w:sz w:val="18"/>
                <w:szCs w:val="18"/>
              </w:rPr>
            </w:pPr>
            <w:r w:rsidRPr="00F577CF">
              <w:rPr>
                <w:b/>
                <w:bCs/>
                <w:sz w:val="18"/>
                <w:szCs w:val="18"/>
              </w:rPr>
              <w:t xml:space="preserve">Субсидии некоммерческим организациям (за </w:t>
            </w:r>
            <w:proofErr w:type="gramStart"/>
            <w:r w:rsidRPr="00F577CF">
              <w:rPr>
                <w:b/>
                <w:bCs/>
                <w:sz w:val="18"/>
                <w:szCs w:val="18"/>
              </w:rPr>
              <w:t xml:space="preserve">исключением  </w:t>
            </w:r>
            <w:proofErr w:type="spellStart"/>
            <w:r w:rsidRPr="00F577CF">
              <w:rPr>
                <w:b/>
                <w:bCs/>
                <w:sz w:val="18"/>
                <w:szCs w:val="18"/>
              </w:rPr>
              <w:t>государстенных</w:t>
            </w:r>
            <w:proofErr w:type="spellEnd"/>
            <w:proofErr w:type="gramEnd"/>
            <w:r w:rsidRPr="00F577CF">
              <w:rPr>
                <w:b/>
                <w:bCs/>
                <w:sz w:val="18"/>
                <w:szCs w:val="18"/>
              </w:rPr>
              <w:t xml:space="preserve"> (муниципальных) учреждений)</w:t>
            </w:r>
          </w:p>
        </w:tc>
        <w:tc>
          <w:tcPr>
            <w:tcW w:w="580" w:type="dxa"/>
            <w:tcBorders>
              <w:top w:val="nil"/>
              <w:left w:val="nil"/>
              <w:bottom w:val="single" w:sz="4" w:space="0" w:color="000000"/>
              <w:right w:val="single" w:sz="4" w:space="0" w:color="000000"/>
            </w:tcBorders>
            <w:shd w:val="clear" w:color="auto" w:fill="auto"/>
            <w:vAlign w:val="center"/>
            <w:hideMark/>
          </w:tcPr>
          <w:p w14:paraId="3E06FE59"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2D587A38" w14:textId="77777777" w:rsidR="00F577CF" w:rsidRPr="00F577CF" w:rsidRDefault="00F577CF" w:rsidP="00F829CB">
            <w:pPr>
              <w:jc w:val="center"/>
              <w:rPr>
                <w:b/>
                <w:bCs/>
                <w:sz w:val="18"/>
                <w:szCs w:val="18"/>
              </w:rPr>
            </w:pPr>
            <w:r w:rsidRPr="00F577CF">
              <w:rPr>
                <w:b/>
                <w:bCs/>
                <w:sz w:val="18"/>
                <w:szCs w:val="18"/>
              </w:rPr>
              <w:t>10</w:t>
            </w:r>
          </w:p>
        </w:tc>
        <w:tc>
          <w:tcPr>
            <w:tcW w:w="567" w:type="dxa"/>
            <w:tcBorders>
              <w:top w:val="nil"/>
              <w:left w:val="nil"/>
              <w:bottom w:val="single" w:sz="4" w:space="0" w:color="000000"/>
              <w:right w:val="single" w:sz="4" w:space="0" w:color="000000"/>
            </w:tcBorders>
            <w:shd w:val="clear" w:color="auto" w:fill="auto"/>
            <w:vAlign w:val="center"/>
            <w:hideMark/>
          </w:tcPr>
          <w:p w14:paraId="365580AC" w14:textId="77777777" w:rsidR="00F577CF" w:rsidRPr="00F577CF" w:rsidRDefault="00F577CF" w:rsidP="00F829CB">
            <w:pPr>
              <w:jc w:val="center"/>
              <w:rPr>
                <w:b/>
                <w:bCs/>
                <w:sz w:val="18"/>
                <w:szCs w:val="18"/>
              </w:rPr>
            </w:pPr>
            <w:r w:rsidRPr="00F577CF">
              <w:rPr>
                <w:b/>
                <w:b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09362785" w14:textId="77777777" w:rsidR="00F577CF" w:rsidRPr="00F577CF" w:rsidRDefault="00F577CF" w:rsidP="00F829CB">
            <w:pPr>
              <w:jc w:val="center"/>
              <w:rPr>
                <w:b/>
                <w:bCs/>
                <w:sz w:val="18"/>
                <w:szCs w:val="18"/>
              </w:rPr>
            </w:pPr>
            <w:r w:rsidRPr="00F577CF">
              <w:rPr>
                <w:b/>
                <w:bCs/>
                <w:sz w:val="18"/>
                <w:szCs w:val="18"/>
              </w:rPr>
              <w:t>55 3 00 10010</w:t>
            </w:r>
          </w:p>
        </w:tc>
        <w:tc>
          <w:tcPr>
            <w:tcW w:w="567" w:type="dxa"/>
            <w:tcBorders>
              <w:top w:val="nil"/>
              <w:left w:val="nil"/>
              <w:bottom w:val="single" w:sz="4" w:space="0" w:color="000000"/>
              <w:right w:val="single" w:sz="4" w:space="0" w:color="000000"/>
            </w:tcBorders>
            <w:shd w:val="clear" w:color="auto" w:fill="auto"/>
            <w:vAlign w:val="center"/>
            <w:hideMark/>
          </w:tcPr>
          <w:p w14:paraId="7D96D568" w14:textId="77777777" w:rsidR="00F577CF" w:rsidRPr="00F577CF" w:rsidRDefault="00F577CF" w:rsidP="00F829CB">
            <w:pPr>
              <w:jc w:val="center"/>
              <w:rPr>
                <w:b/>
                <w:bCs/>
                <w:sz w:val="18"/>
                <w:szCs w:val="18"/>
              </w:rPr>
            </w:pPr>
            <w:r w:rsidRPr="00F577CF">
              <w:rPr>
                <w:b/>
                <w:bCs/>
                <w:sz w:val="18"/>
                <w:szCs w:val="18"/>
              </w:rPr>
              <w:t>600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E85EA8C" w14:textId="77777777" w:rsidR="00F577CF" w:rsidRPr="00F577CF" w:rsidRDefault="00F577CF" w:rsidP="00F829CB">
            <w:pPr>
              <w:jc w:val="right"/>
              <w:rPr>
                <w:b/>
                <w:bCs/>
                <w:sz w:val="18"/>
                <w:szCs w:val="18"/>
              </w:rPr>
            </w:pPr>
            <w:r w:rsidRPr="00F577CF">
              <w:rPr>
                <w:b/>
                <w:bCs/>
                <w:sz w:val="18"/>
                <w:szCs w:val="18"/>
              </w:rPr>
              <w:t>3 082 670,28</w:t>
            </w:r>
          </w:p>
        </w:tc>
        <w:tc>
          <w:tcPr>
            <w:tcW w:w="1417" w:type="dxa"/>
            <w:tcBorders>
              <w:top w:val="nil"/>
              <w:left w:val="nil"/>
              <w:bottom w:val="single" w:sz="4" w:space="0" w:color="auto"/>
              <w:right w:val="single" w:sz="4" w:space="0" w:color="auto"/>
            </w:tcBorders>
            <w:shd w:val="clear" w:color="auto" w:fill="auto"/>
            <w:vAlign w:val="center"/>
            <w:hideMark/>
          </w:tcPr>
          <w:p w14:paraId="1283C8C4"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64B9BAC0" w14:textId="77777777" w:rsidR="00F577CF" w:rsidRPr="00F577CF" w:rsidRDefault="00F577CF" w:rsidP="00F829CB">
            <w:pPr>
              <w:jc w:val="right"/>
              <w:rPr>
                <w:b/>
                <w:bCs/>
                <w:sz w:val="18"/>
                <w:szCs w:val="18"/>
              </w:rPr>
            </w:pPr>
            <w:r w:rsidRPr="00F577CF">
              <w:rPr>
                <w:b/>
                <w:bCs/>
                <w:sz w:val="18"/>
                <w:szCs w:val="18"/>
              </w:rPr>
              <w:t>3 082 670,28</w:t>
            </w:r>
          </w:p>
        </w:tc>
      </w:tr>
      <w:tr w:rsidR="00F577CF" w:rsidRPr="00F577CF" w14:paraId="395C69D1"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2692FF62"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"Социальная поддержка населения муниципального образования "Поселок </w:t>
            </w:r>
            <w:proofErr w:type="spellStart"/>
            <w:r w:rsidRPr="00F577CF">
              <w:rPr>
                <w:b/>
                <w:bCs/>
                <w:i/>
                <w:iCs/>
                <w:sz w:val="18"/>
                <w:szCs w:val="18"/>
              </w:rPr>
              <w:t>Айхал</w:t>
            </w:r>
            <w:proofErr w:type="spellEnd"/>
            <w:r w:rsidRPr="00F577CF">
              <w:rPr>
                <w:b/>
                <w:bCs/>
                <w:i/>
                <w:iCs/>
                <w:sz w:val="18"/>
                <w:szCs w:val="18"/>
              </w:rPr>
              <w:t xml:space="preserve">" </w:t>
            </w:r>
            <w:proofErr w:type="spellStart"/>
            <w:r w:rsidRPr="00F577CF">
              <w:rPr>
                <w:b/>
                <w:bCs/>
                <w:i/>
                <w:iCs/>
                <w:sz w:val="18"/>
                <w:szCs w:val="18"/>
              </w:rPr>
              <w:t>Мирнинского</w:t>
            </w:r>
            <w:proofErr w:type="spellEnd"/>
            <w:r w:rsidRPr="00F577CF">
              <w:rPr>
                <w:b/>
                <w:bCs/>
                <w:i/>
                <w:iCs/>
                <w:sz w:val="18"/>
                <w:szCs w:val="18"/>
              </w:rPr>
              <w:t xml:space="preserve"> района Республики Саха (Якутия) на 2022-2026 годы"</w:t>
            </w:r>
          </w:p>
        </w:tc>
        <w:tc>
          <w:tcPr>
            <w:tcW w:w="580" w:type="dxa"/>
            <w:tcBorders>
              <w:top w:val="nil"/>
              <w:left w:val="nil"/>
              <w:bottom w:val="single" w:sz="4" w:space="0" w:color="000000"/>
              <w:right w:val="single" w:sz="4" w:space="0" w:color="000000"/>
            </w:tcBorders>
            <w:shd w:val="clear" w:color="auto" w:fill="auto"/>
            <w:vAlign w:val="center"/>
            <w:hideMark/>
          </w:tcPr>
          <w:p w14:paraId="705C2133"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19729020" w14:textId="77777777" w:rsidR="00F577CF" w:rsidRPr="00F577CF" w:rsidRDefault="00F577CF" w:rsidP="00F829CB">
            <w:pPr>
              <w:jc w:val="center"/>
              <w:rPr>
                <w:b/>
                <w:bCs/>
                <w:i/>
                <w:iCs/>
                <w:sz w:val="18"/>
                <w:szCs w:val="18"/>
              </w:rPr>
            </w:pPr>
            <w:r w:rsidRPr="00F577CF">
              <w:rPr>
                <w:b/>
                <w:bCs/>
                <w:i/>
                <w:iCs/>
                <w:sz w:val="18"/>
                <w:szCs w:val="18"/>
              </w:rPr>
              <w:t>10</w:t>
            </w:r>
          </w:p>
        </w:tc>
        <w:tc>
          <w:tcPr>
            <w:tcW w:w="567" w:type="dxa"/>
            <w:tcBorders>
              <w:top w:val="nil"/>
              <w:left w:val="nil"/>
              <w:bottom w:val="single" w:sz="4" w:space="0" w:color="000000"/>
              <w:right w:val="single" w:sz="4" w:space="0" w:color="000000"/>
            </w:tcBorders>
            <w:shd w:val="clear" w:color="auto" w:fill="auto"/>
            <w:vAlign w:val="center"/>
            <w:hideMark/>
          </w:tcPr>
          <w:p w14:paraId="5B0FD2FF" w14:textId="77777777" w:rsidR="00F577CF" w:rsidRPr="00F577CF" w:rsidRDefault="00F577CF" w:rsidP="00F829CB">
            <w:pPr>
              <w:jc w:val="center"/>
              <w:rPr>
                <w:b/>
                <w:bCs/>
                <w:i/>
                <w:iCs/>
                <w:sz w:val="18"/>
                <w:szCs w:val="18"/>
              </w:rPr>
            </w:pPr>
            <w:r w:rsidRPr="00F577CF">
              <w:rPr>
                <w:b/>
                <w:bCs/>
                <w:i/>
                <w:i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091E6365" w14:textId="77777777" w:rsidR="00F577CF" w:rsidRPr="00F577CF" w:rsidRDefault="00F577CF" w:rsidP="00F829CB">
            <w:pPr>
              <w:jc w:val="center"/>
              <w:rPr>
                <w:b/>
                <w:bCs/>
                <w:i/>
                <w:iCs/>
                <w:sz w:val="18"/>
                <w:szCs w:val="18"/>
              </w:rPr>
            </w:pPr>
            <w:r w:rsidRPr="00F577CF">
              <w:rPr>
                <w:b/>
                <w:bCs/>
                <w:i/>
                <w:iCs/>
                <w:sz w:val="18"/>
                <w:szCs w:val="18"/>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6DD7DC9A"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D36E1A8" w14:textId="77777777" w:rsidR="00F577CF" w:rsidRPr="00F577CF" w:rsidRDefault="00F577CF" w:rsidP="00F829CB">
            <w:pPr>
              <w:jc w:val="right"/>
              <w:rPr>
                <w:b/>
                <w:bCs/>
                <w:i/>
                <w:iCs/>
                <w:sz w:val="18"/>
                <w:szCs w:val="18"/>
              </w:rPr>
            </w:pPr>
            <w:r w:rsidRPr="00F577CF">
              <w:rPr>
                <w:b/>
                <w:bCs/>
                <w:i/>
                <w:iCs/>
                <w:sz w:val="18"/>
                <w:szCs w:val="18"/>
              </w:rPr>
              <w:t>2 877 696,57</w:t>
            </w:r>
          </w:p>
        </w:tc>
        <w:tc>
          <w:tcPr>
            <w:tcW w:w="1417" w:type="dxa"/>
            <w:tcBorders>
              <w:top w:val="nil"/>
              <w:left w:val="nil"/>
              <w:bottom w:val="single" w:sz="4" w:space="0" w:color="auto"/>
              <w:right w:val="single" w:sz="4" w:space="0" w:color="auto"/>
            </w:tcBorders>
            <w:shd w:val="clear" w:color="auto" w:fill="auto"/>
            <w:vAlign w:val="center"/>
            <w:hideMark/>
          </w:tcPr>
          <w:p w14:paraId="0D7B981E" w14:textId="77777777" w:rsidR="00F577CF" w:rsidRPr="00F577CF" w:rsidRDefault="00F577CF" w:rsidP="00F829CB">
            <w:pPr>
              <w:jc w:val="right"/>
              <w:rPr>
                <w:b/>
                <w:bCs/>
                <w:i/>
                <w:iCs/>
                <w:sz w:val="18"/>
                <w:szCs w:val="18"/>
              </w:rPr>
            </w:pPr>
            <w:r w:rsidRPr="00F577CF">
              <w:rPr>
                <w:b/>
                <w:bCs/>
                <w:i/>
                <w:iCs/>
                <w:sz w:val="18"/>
                <w:szCs w:val="18"/>
              </w:rPr>
              <w:t>99 600,00</w:t>
            </w:r>
          </w:p>
        </w:tc>
        <w:tc>
          <w:tcPr>
            <w:tcW w:w="1559" w:type="dxa"/>
            <w:tcBorders>
              <w:top w:val="nil"/>
              <w:left w:val="nil"/>
              <w:bottom w:val="single" w:sz="4" w:space="0" w:color="auto"/>
              <w:right w:val="single" w:sz="4" w:space="0" w:color="auto"/>
            </w:tcBorders>
            <w:shd w:val="clear" w:color="auto" w:fill="auto"/>
            <w:vAlign w:val="center"/>
            <w:hideMark/>
          </w:tcPr>
          <w:p w14:paraId="59875F35" w14:textId="77777777" w:rsidR="00F577CF" w:rsidRPr="00F577CF" w:rsidRDefault="00F577CF" w:rsidP="00F829CB">
            <w:pPr>
              <w:jc w:val="right"/>
              <w:rPr>
                <w:b/>
                <w:bCs/>
                <w:i/>
                <w:iCs/>
                <w:sz w:val="18"/>
                <w:szCs w:val="18"/>
              </w:rPr>
            </w:pPr>
            <w:r w:rsidRPr="00F577CF">
              <w:rPr>
                <w:b/>
                <w:bCs/>
                <w:i/>
                <w:iCs/>
                <w:sz w:val="18"/>
                <w:szCs w:val="18"/>
              </w:rPr>
              <w:t>2 977 296,57</w:t>
            </w:r>
          </w:p>
        </w:tc>
      </w:tr>
      <w:tr w:rsidR="00F577CF" w:rsidRPr="00F577CF" w14:paraId="30199ED3"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2954508B"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22A2A144"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54116D17" w14:textId="77777777" w:rsidR="00F577CF" w:rsidRPr="00F577CF" w:rsidRDefault="00F577CF" w:rsidP="00F829CB">
            <w:pPr>
              <w:jc w:val="center"/>
              <w:rPr>
                <w:b/>
                <w:bCs/>
                <w:sz w:val="18"/>
                <w:szCs w:val="18"/>
              </w:rPr>
            </w:pPr>
            <w:r w:rsidRPr="00F577CF">
              <w:rPr>
                <w:b/>
                <w:bCs/>
                <w:sz w:val="18"/>
                <w:szCs w:val="18"/>
              </w:rPr>
              <w:t>10</w:t>
            </w:r>
          </w:p>
        </w:tc>
        <w:tc>
          <w:tcPr>
            <w:tcW w:w="567" w:type="dxa"/>
            <w:tcBorders>
              <w:top w:val="nil"/>
              <w:left w:val="nil"/>
              <w:bottom w:val="single" w:sz="4" w:space="0" w:color="000000"/>
              <w:right w:val="single" w:sz="4" w:space="0" w:color="000000"/>
            </w:tcBorders>
            <w:shd w:val="clear" w:color="auto" w:fill="auto"/>
            <w:vAlign w:val="center"/>
            <w:hideMark/>
          </w:tcPr>
          <w:p w14:paraId="3B92FED2" w14:textId="77777777" w:rsidR="00F577CF" w:rsidRPr="00F577CF" w:rsidRDefault="00F577CF" w:rsidP="00F829CB">
            <w:pPr>
              <w:jc w:val="center"/>
              <w:rPr>
                <w:b/>
                <w:bCs/>
                <w:sz w:val="18"/>
                <w:szCs w:val="18"/>
              </w:rPr>
            </w:pPr>
            <w:r w:rsidRPr="00F577CF">
              <w:rPr>
                <w:b/>
                <w:b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1146949C" w14:textId="77777777" w:rsidR="00F577CF" w:rsidRPr="00F577CF" w:rsidRDefault="00F577CF" w:rsidP="00F829CB">
            <w:pPr>
              <w:jc w:val="center"/>
              <w:rPr>
                <w:b/>
                <w:bCs/>
                <w:sz w:val="18"/>
                <w:szCs w:val="18"/>
              </w:rPr>
            </w:pPr>
            <w:r w:rsidRPr="00F577CF">
              <w:rPr>
                <w:b/>
                <w:bCs/>
                <w:sz w:val="18"/>
                <w:szCs w:val="18"/>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5BBFE1BD" w14:textId="77777777" w:rsidR="00F577CF" w:rsidRPr="00F577CF" w:rsidRDefault="00F577CF" w:rsidP="00F829CB">
            <w:pPr>
              <w:jc w:val="center"/>
              <w:rPr>
                <w:b/>
                <w:bCs/>
                <w:sz w:val="18"/>
                <w:szCs w:val="18"/>
              </w:rPr>
            </w:pPr>
            <w:r w:rsidRPr="00F577CF">
              <w:rPr>
                <w:b/>
                <w:bCs/>
                <w:sz w:val="18"/>
                <w:szCs w:val="18"/>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B43EAEC" w14:textId="77777777" w:rsidR="00F577CF" w:rsidRPr="00F577CF" w:rsidRDefault="00F577CF" w:rsidP="00F829CB">
            <w:pPr>
              <w:jc w:val="right"/>
              <w:rPr>
                <w:b/>
                <w:bCs/>
                <w:sz w:val="18"/>
                <w:szCs w:val="18"/>
              </w:rPr>
            </w:pPr>
            <w:r w:rsidRPr="00F577CF">
              <w:rPr>
                <w:b/>
                <w:bCs/>
                <w:sz w:val="18"/>
                <w:szCs w:val="18"/>
              </w:rPr>
              <w:t>649 900,00</w:t>
            </w:r>
          </w:p>
        </w:tc>
        <w:tc>
          <w:tcPr>
            <w:tcW w:w="1417" w:type="dxa"/>
            <w:tcBorders>
              <w:top w:val="nil"/>
              <w:left w:val="nil"/>
              <w:bottom w:val="single" w:sz="4" w:space="0" w:color="auto"/>
              <w:right w:val="single" w:sz="4" w:space="0" w:color="auto"/>
            </w:tcBorders>
            <w:shd w:val="clear" w:color="auto" w:fill="auto"/>
            <w:vAlign w:val="center"/>
            <w:hideMark/>
          </w:tcPr>
          <w:p w14:paraId="279842B7" w14:textId="77777777" w:rsidR="00F577CF" w:rsidRPr="00F577CF" w:rsidRDefault="00F577CF" w:rsidP="00F829CB">
            <w:pPr>
              <w:jc w:val="right"/>
              <w:rPr>
                <w:b/>
                <w:bCs/>
                <w:sz w:val="18"/>
                <w:szCs w:val="18"/>
              </w:rPr>
            </w:pPr>
            <w:r w:rsidRPr="00F577CF">
              <w:rPr>
                <w:b/>
                <w:bCs/>
                <w:sz w:val="18"/>
                <w:szCs w:val="18"/>
              </w:rPr>
              <w:t>-400,00</w:t>
            </w:r>
          </w:p>
        </w:tc>
        <w:tc>
          <w:tcPr>
            <w:tcW w:w="1559" w:type="dxa"/>
            <w:tcBorders>
              <w:top w:val="nil"/>
              <w:left w:val="nil"/>
              <w:bottom w:val="single" w:sz="4" w:space="0" w:color="auto"/>
              <w:right w:val="single" w:sz="4" w:space="0" w:color="auto"/>
            </w:tcBorders>
            <w:shd w:val="clear" w:color="auto" w:fill="auto"/>
            <w:vAlign w:val="center"/>
            <w:hideMark/>
          </w:tcPr>
          <w:p w14:paraId="17443E60" w14:textId="77777777" w:rsidR="00F577CF" w:rsidRPr="00F577CF" w:rsidRDefault="00F577CF" w:rsidP="00F829CB">
            <w:pPr>
              <w:jc w:val="right"/>
              <w:rPr>
                <w:b/>
                <w:bCs/>
                <w:sz w:val="18"/>
                <w:szCs w:val="18"/>
              </w:rPr>
            </w:pPr>
            <w:r w:rsidRPr="00F577CF">
              <w:rPr>
                <w:b/>
                <w:bCs/>
                <w:sz w:val="18"/>
                <w:szCs w:val="18"/>
              </w:rPr>
              <w:t>649 500,00</w:t>
            </w:r>
          </w:p>
        </w:tc>
      </w:tr>
      <w:tr w:rsidR="00F577CF" w:rsidRPr="00F577CF" w14:paraId="0DE59CB8"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61EED619" w14:textId="77777777" w:rsidR="00F577CF" w:rsidRPr="00F577CF" w:rsidRDefault="00F577CF" w:rsidP="00F829CB">
            <w:pPr>
              <w:rPr>
                <w:b/>
                <w:bCs/>
                <w:sz w:val="18"/>
                <w:szCs w:val="18"/>
              </w:rPr>
            </w:pPr>
            <w:r w:rsidRPr="00F577CF">
              <w:rPr>
                <w:b/>
                <w:bCs/>
                <w:sz w:val="18"/>
                <w:szCs w:val="18"/>
              </w:rPr>
              <w:t>Социальное обеспечение и иные выплаты населению</w:t>
            </w:r>
          </w:p>
        </w:tc>
        <w:tc>
          <w:tcPr>
            <w:tcW w:w="580" w:type="dxa"/>
            <w:tcBorders>
              <w:top w:val="nil"/>
              <w:left w:val="nil"/>
              <w:bottom w:val="single" w:sz="4" w:space="0" w:color="000000"/>
              <w:right w:val="single" w:sz="4" w:space="0" w:color="000000"/>
            </w:tcBorders>
            <w:shd w:val="clear" w:color="auto" w:fill="auto"/>
            <w:vAlign w:val="center"/>
            <w:hideMark/>
          </w:tcPr>
          <w:p w14:paraId="229867EF"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4BD7F00D" w14:textId="77777777" w:rsidR="00F577CF" w:rsidRPr="00F577CF" w:rsidRDefault="00F577CF" w:rsidP="00F829CB">
            <w:pPr>
              <w:jc w:val="center"/>
              <w:rPr>
                <w:b/>
                <w:bCs/>
                <w:sz w:val="18"/>
                <w:szCs w:val="18"/>
              </w:rPr>
            </w:pPr>
            <w:r w:rsidRPr="00F577CF">
              <w:rPr>
                <w:b/>
                <w:bCs/>
                <w:sz w:val="18"/>
                <w:szCs w:val="18"/>
              </w:rPr>
              <w:t>10</w:t>
            </w:r>
          </w:p>
        </w:tc>
        <w:tc>
          <w:tcPr>
            <w:tcW w:w="567" w:type="dxa"/>
            <w:tcBorders>
              <w:top w:val="nil"/>
              <w:left w:val="nil"/>
              <w:bottom w:val="single" w:sz="4" w:space="0" w:color="000000"/>
              <w:right w:val="single" w:sz="4" w:space="0" w:color="000000"/>
            </w:tcBorders>
            <w:shd w:val="clear" w:color="auto" w:fill="auto"/>
            <w:vAlign w:val="center"/>
            <w:hideMark/>
          </w:tcPr>
          <w:p w14:paraId="3620ED5A" w14:textId="77777777" w:rsidR="00F577CF" w:rsidRPr="00F577CF" w:rsidRDefault="00F577CF" w:rsidP="00F829CB">
            <w:pPr>
              <w:jc w:val="center"/>
              <w:rPr>
                <w:b/>
                <w:bCs/>
                <w:sz w:val="18"/>
                <w:szCs w:val="18"/>
              </w:rPr>
            </w:pPr>
            <w:r w:rsidRPr="00F577CF">
              <w:rPr>
                <w:b/>
                <w:b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283E6C3D" w14:textId="77777777" w:rsidR="00F577CF" w:rsidRPr="00F577CF" w:rsidRDefault="00F577CF" w:rsidP="00F829CB">
            <w:pPr>
              <w:jc w:val="center"/>
              <w:rPr>
                <w:b/>
                <w:bCs/>
                <w:sz w:val="18"/>
                <w:szCs w:val="18"/>
              </w:rPr>
            </w:pPr>
            <w:r w:rsidRPr="00F577CF">
              <w:rPr>
                <w:b/>
                <w:bCs/>
                <w:sz w:val="18"/>
                <w:szCs w:val="18"/>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7DCB3221" w14:textId="77777777" w:rsidR="00F577CF" w:rsidRPr="00F577CF" w:rsidRDefault="00F577CF" w:rsidP="00F829CB">
            <w:pPr>
              <w:jc w:val="center"/>
              <w:rPr>
                <w:b/>
                <w:bCs/>
                <w:sz w:val="18"/>
                <w:szCs w:val="18"/>
              </w:rPr>
            </w:pPr>
            <w:r w:rsidRPr="00F577CF">
              <w:rPr>
                <w:b/>
                <w:bCs/>
                <w:sz w:val="18"/>
                <w:szCs w:val="18"/>
              </w:rPr>
              <w:t>300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74F113F" w14:textId="77777777" w:rsidR="00F577CF" w:rsidRPr="00F577CF" w:rsidRDefault="00F577CF" w:rsidP="00F829CB">
            <w:pPr>
              <w:jc w:val="right"/>
              <w:rPr>
                <w:b/>
                <w:bCs/>
                <w:sz w:val="18"/>
                <w:szCs w:val="18"/>
              </w:rPr>
            </w:pPr>
            <w:r w:rsidRPr="00F577CF">
              <w:rPr>
                <w:b/>
                <w:bCs/>
                <w:sz w:val="18"/>
                <w:szCs w:val="18"/>
              </w:rPr>
              <w:t>2 227 796,57</w:t>
            </w:r>
          </w:p>
        </w:tc>
        <w:tc>
          <w:tcPr>
            <w:tcW w:w="1417" w:type="dxa"/>
            <w:tcBorders>
              <w:top w:val="nil"/>
              <w:left w:val="nil"/>
              <w:bottom w:val="single" w:sz="4" w:space="0" w:color="auto"/>
              <w:right w:val="single" w:sz="4" w:space="0" w:color="auto"/>
            </w:tcBorders>
            <w:shd w:val="clear" w:color="auto" w:fill="auto"/>
            <w:vAlign w:val="center"/>
            <w:hideMark/>
          </w:tcPr>
          <w:p w14:paraId="2F55A86E" w14:textId="77777777" w:rsidR="00F577CF" w:rsidRPr="00F577CF" w:rsidRDefault="00F577CF" w:rsidP="00F829CB">
            <w:pPr>
              <w:jc w:val="right"/>
              <w:rPr>
                <w:b/>
                <w:bCs/>
                <w:sz w:val="18"/>
                <w:szCs w:val="18"/>
              </w:rPr>
            </w:pPr>
            <w:r w:rsidRPr="00F577CF">
              <w:rPr>
                <w:b/>
                <w:bCs/>
                <w:sz w:val="18"/>
                <w:szCs w:val="18"/>
              </w:rPr>
              <w:t>100 000,00</w:t>
            </w:r>
          </w:p>
        </w:tc>
        <w:tc>
          <w:tcPr>
            <w:tcW w:w="1559" w:type="dxa"/>
            <w:tcBorders>
              <w:top w:val="nil"/>
              <w:left w:val="nil"/>
              <w:bottom w:val="single" w:sz="4" w:space="0" w:color="auto"/>
              <w:right w:val="single" w:sz="4" w:space="0" w:color="auto"/>
            </w:tcBorders>
            <w:shd w:val="clear" w:color="auto" w:fill="auto"/>
            <w:vAlign w:val="center"/>
            <w:hideMark/>
          </w:tcPr>
          <w:p w14:paraId="042B5842" w14:textId="77777777" w:rsidR="00F577CF" w:rsidRPr="00F577CF" w:rsidRDefault="00F577CF" w:rsidP="00F829CB">
            <w:pPr>
              <w:jc w:val="right"/>
              <w:rPr>
                <w:b/>
                <w:bCs/>
                <w:sz w:val="18"/>
                <w:szCs w:val="18"/>
              </w:rPr>
            </w:pPr>
            <w:r w:rsidRPr="00F577CF">
              <w:rPr>
                <w:b/>
                <w:bCs/>
                <w:sz w:val="18"/>
                <w:szCs w:val="18"/>
              </w:rPr>
              <w:t>2 327 796,57</w:t>
            </w:r>
          </w:p>
        </w:tc>
      </w:tr>
      <w:tr w:rsidR="00F577CF" w:rsidRPr="00F577CF" w14:paraId="30F79EDF"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3CB9EFEC" w14:textId="77777777" w:rsidR="00F577CF" w:rsidRPr="00F577CF" w:rsidRDefault="00F577CF" w:rsidP="00F829CB">
            <w:pPr>
              <w:rPr>
                <w:b/>
                <w:bCs/>
                <w:sz w:val="18"/>
                <w:szCs w:val="18"/>
              </w:rPr>
            </w:pPr>
            <w:r w:rsidRPr="00F577CF">
              <w:rPr>
                <w:b/>
                <w:bCs/>
                <w:sz w:val="18"/>
                <w:szCs w:val="18"/>
              </w:rPr>
              <w:t>Обеспечение качественным жильем и повышение качества жилищно-коммунальных услуг</w:t>
            </w:r>
          </w:p>
        </w:tc>
        <w:tc>
          <w:tcPr>
            <w:tcW w:w="580" w:type="dxa"/>
            <w:tcBorders>
              <w:top w:val="nil"/>
              <w:left w:val="nil"/>
              <w:bottom w:val="single" w:sz="4" w:space="0" w:color="000000"/>
              <w:right w:val="single" w:sz="4" w:space="0" w:color="000000"/>
            </w:tcBorders>
            <w:shd w:val="clear" w:color="auto" w:fill="auto"/>
            <w:vAlign w:val="center"/>
            <w:hideMark/>
          </w:tcPr>
          <w:p w14:paraId="44360999"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681B1CC1" w14:textId="77777777" w:rsidR="00F577CF" w:rsidRPr="00F577CF" w:rsidRDefault="00F577CF" w:rsidP="00F829CB">
            <w:pPr>
              <w:jc w:val="center"/>
              <w:rPr>
                <w:b/>
                <w:bCs/>
                <w:sz w:val="18"/>
                <w:szCs w:val="18"/>
              </w:rPr>
            </w:pPr>
            <w:r w:rsidRPr="00F577CF">
              <w:rPr>
                <w:b/>
                <w:bCs/>
                <w:sz w:val="18"/>
                <w:szCs w:val="18"/>
              </w:rPr>
              <w:t>10</w:t>
            </w:r>
          </w:p>
        </w:tc>
        <w:tc>
          <w:tcPr>
            <w:tcW w:w="567" w:type="dxa"/>
            <w:tcBorders>
              <w:top w:val="nil"/>
              <w:left w:val="nil"/>
              <w:bottom w:val="single" w:sz="4" w:space="0" w:color="000000"/>
              <w:right w:val="single" w:sz="4" w:space="0" w:color="000000"/>
            </w:tcBorders>
            <w:shd w:val="clear" w:color="auto" w:fill="auto"/>
            <w:vAlign w:val="center"/>
            <w:hideMark/>
          </w:tcPr>
          <w:p w14:paraId="732B00B6" w14:textId="77777777" w:rsidR="00F577CF" w:rsidRPr="00F577CF" w:rsidRDefault="00F577CF" w:rsidP="00F829CB">
            <w:pPr>
              <w:jc w:val="center"/>
              <w:rPr>
                <w:b/>
                <w:bCs/>
                <w:sz w:val="18"/>
                <w:szCs w:val="18"/>
              </w:rPr>
            </w:pPr>
            <w:r w:rsidRPr="00F577CF">
              <w:rPr>
                <w:b/>
                <w:b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53C735D6" w14:textId="77777777" w:rsidR="00F577CF" w:rsidRPr="00F577CF" w:rsidRDefault="00F577CF" w:rsidP="00F829CB">
            <w:pPr>
              <w:jc w:val="center"/>
              <w:rPr>
                <w:b/>
                <w:bCs/>
                <w:sz w:val="18"/>
                <w:szCs w:val="18"/>
              </w:rPr>
            </w:pPr>
            <w:r w:rsidRPr="00F577CF">
              <w:rPr>
                <w:b/>
                <w:bCs/>
                <w:sz w:val="18"/>
                <w:szCs w:val="18"/>
              </w:rPr>
              <w:t>61 0 00 00000</w:t>
            </w:r>
          </w:p>
        </w:tc>
        <w:tc>
          <w:tcPr>
            <w:tcW w:w="567" w:type="dxa"/>
            <w:tcBorders>
              <w:top w:val="nil"/>
              <w:left w:val="nil"/>
              <w:bottom w:val="single" w:sz="4" w:space="0" w:color="000000"/>
              <w:right w:val="single" w:sz="4" w:space="0" w:color="000000"/>
            </w:tcBorders>
            <w:shd w:val="clear" w:color="auto" w:fill="auto"/>
            <w:vAlign w:val="center"/>
            <w:hideMark/>
          </w:tcPr>
          <w:p w14:paraId="1C6925FD"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8E32D2F" w14:textId="77777777" w:rsidR="00F577CF" w:rsidRPr="00F577CF" w:rsidRDefault="00F577CF" w:rsidP="00F829CB">
            <w:pPr>
              <w:jc w:val="right"/>
              <w:rPr>
                <w:b/>
                <w:bCs/>
                <w:sz w:val="18"/>
                <w:szCs w:val="18"/>
              </w:rPr>
            </w:pPr>
            <w:r w:rsidRPr="00F577CF">
              <w:rPr>
                <w:b/>
                <w:bCs/>
                <w:sz w:val="18"/>
                <w:szCs w:val="18"/>
              </w:rPr>
              <w:t>5 848 100,00</w:t>
            </w:r>
          </w:p>
        </w:tc>
        <w:tc>
          <w:tcPr>
            <w:tcW w:w="1417" w:type="dxa"/>
            <w:tcBorders>
              <w:top w:val="nil"/>
              <w:left w:val="nil"/>
              <w:bottom w:val="single" w:sz="4" w:space="0" w:color="auto"/>
              <w:right w:val="single" w:sz="4" w:space="0" w:color="auto"/>
            </w:tcBorders>
            <w:shd w:val="clear" w:color="auto" w:fill="auto"/>
            <w:vAlign w:val="center"/>
            <w:hideMark/>
          </w:tcPr>
          <w:p w14:paraId="0E49287D"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27A2F0AB" w14:textId="77777777" w:rsidR="00F577CF" w:rsidRPr="00F577CF" w:rsidRDefault="00F577CF" w:rsidP="00F829CB">
            <w:pPr>
              <w:jc w:val="right"/>
              <w:rPr>
                <w:b/>
                <w:bCs/>
                <w:sz w:val="18"/>
                <w:szCs w:val="18"/>
              </w:rPr>
            </w:pPr>
            <w:r w:rsidRPr="00F577CF">
              <w:rPr>
                <w:b/>
                <w:bCs/>
                <w:sz w:val="18"/>
                <w:szCs w:val="18"/>
              </w:rPr>
              <w:t>5 848 100,00</w:t>
            </w:r>
          </w:p>
        </w:tc>
      </w:tr>
      <w:tr w:rsidR="00F577CF" w:rsidRPr="00F577CF" w14:paraId="6B5350CE"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2696A72E" w14:textId="77777777" w:rsidR="00F577CF" w:rsidRPr="00F577CF" w:rsidRDefault="00F577CF" w:rsidP="00F829CB">
            <w:pPr>
              <w:rPr>
                <w:b/>
                <w:bCs/>
                <w:sz w:val="18"/>
                <w:szCs w:val="18"/>
              </w:rPr>
            </w:pPr>
            <w:r w:rsidRPr="00F577CF">
              <w:rPr>
                <w:b/>
                <w:bCs/>
                <w:sz w:val="18"/>
                <w:szCs w:val="18"/>
              </w:rPr>
              <w:t>Обеспечение качественным жильем и повышение качества жилищно-коммунальных услуг</w:t>
            </w:r>
          </w:p>
        </w:tc>
        <w:tc>
          <w:tcPr>
            <w:tcW w:w="580" w:type="dxa"/>
            <w:tcBorders>
              <w:top w:val="nil"/>
              <w:left w:val="nil"/>
              <w:bottom w:val="single" w:sz="4" w:space="0" w:color="000000"/>
              <w:right w:val="single" w:sz="4" w:space="0" w:color="000000"/>
            </w:tcBorders>
            <w:shd w:val="clear" w:color="auto" w:fill="auto"/>
            <w:vAlign w:val="center"/>
            <w:hideMark/>
          </w:tcPr>
          <w:p w14:paraId="7C986533"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7D6F5F64" w14:textId="77777777" w:rsidR="00F577CF" w:rsidRPr="00F577CF" w:rsidRDefault="00F577CF" w:rsidP="00F829CB">
            <w:pPr>
              <w:jc w:val="center"/>
              <w:rPr>
                <w:b/>
                <w:bCs/>
                <w:sz w:val="18"/>
                <w:szCs w:val="18"/>
              </w:rPr>
            </w:pPr>
            <w:r w:rsidRPr="00F577CF">
              <w:rPr>
                <w:b/>
                <w:bCs/>
                <w:sz w:val="18"/>
                <w:szCs w:val="18"/>
              </w:rPr>
              <w:t>10</w:t>
            </w:r>
          </w:p>
        </w:tc>
        <w:tc>
          <w:tcPr>
            <w:tcW w:w="567" w:type="dxa"/>
            <w:tcBorders>
              <w:top w:val="nil"/>
              <w:left w:val="nil"/>
              <w:bottom w:val="single" w:sz="4" w:space="0" w:color="000000"/>
              <w:right w:val="single" w:sz="4" w:space="0" w:color="000000"/>
            </w:tcBorders>
            <w:shd w:val="clear" w:color="auto" w:fill="auto"/>
            <w:vAlign w:val="center"/>
            <w:hideMark/>
          </w:tcPr>
          <w:p w14:paraId="34AB87EC" w14:textId="77777777" w:rsidR="00F577CF" w:rsidRPr="00F577CF" w:rsidRDefault="00F577CF" w:rsidP="00F829CB">
            <w:pPr>
              <w:jc w:val="center"/>
              <w:rPr>
                <w:b/>
                <w:bCs/>
                <w:sz w:val="18"/>
                <w:szCs w:val="18"/>
              </w:rPr>
            </w:pPr>
            <w:r w:rsidRPr="00F577CF">
              <w:rPr>
                <w:b/>
                <w:b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338A47AB" w14:textId="77777777" w:rsidR="00F577CF" w:rsidRPr="00F577CF" w:rsidRDefault="00F577CF" w:rsidP="00F829CB">
            <w:pPr>
              <w:jc w:val="center"/>
              <w:rPr>
                <w:b/>
                <w:bCs/>
                <w:sz w:val="18"/>
                <w:szCs w:val="18"/>
              </w:rPr>
            </w:pPr>
            <w:r w:rsidRPr="00F577CF">
              <w:rPr>
                <w:b/>
                <w:bCs/>
                <w:sz w:val="18"/>
                <w:szCs w:val="18"/>
              </w:rPr>
              <w:t>61 3 00 00000</w:t>
            </w:r>
          </w:p>
        </w:tc>
        <w:tc>
          <w:tcPr>
            <w:tcW w:w="567" w:type="dxa"/>
            <w:tcBorders>
              <w:top w:val="nil"/>
              <w:left w:val="nil"/>
              <w:bottom w:val="single" w:sz="4" w:space="0" w:color="000000"/>
              <w:right w:val="single" w:sz="4" w:space="0" w:color="000000"/>
            </w:tcBorders>
            <w:shd w:val="clear" w:color="auto" w:fill="auto"/>
            <w:vAlign w:val="center"/>
            <w:hideMark/>
          </w:tcPr>
          <w:p w14:paraId="5AEC4A47"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5EA79DC" w14:textId="77777777" w:rsidR="00F577CF" w:rsidRPr="00F577CF" w:rsidRDefault="00F577CF" w:rsidP="00F829CB">
            <w:pPr>
              <w:jc w:val="right"/>
              <w:rPr>
                <w:b/>
                <w:bCs/>
                <w:sz w:val="18"/>
                <w:szCs w:val="18"/>
              </w:rPr>
            </w:pPr>
            <w:r w:rsidRPr="00F577CF">
              <w:rPr>
                <w:b/>
                <w:bCs/>
                <w:sz w:val="18"/>
                <w:szCs w:val="18"/>
              </w:rPr>
              <w:t>5 848 100,00</w:t>
            </w:r>
          </w:p>
        </w:tc>
        <w:tc>
          <w:tcPr>
            <w:tcW w:w="1417" w:type="dxa"/>
            <w:tcBorders>
              <w:top w:val="nil"/>
              <w:left w:val="nil"/>
              <w:bottom w:val="single" w:sz="4" w:space="0" w:color="auto"/>
              <w:right w:val="single" w:sz="4" w:space="0" w:color="auto"/>
            </w:tcBorders>
            <w:shd w:val="clear" w:color="auto" w:fill="auto"/>
            <w:vAlign w:val="center"/>
            <w:hideMark/>
          </w:tcPr>
          <w:p w14:paraId="7F51AE41"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7B9702CC" w14:textId="77777777" w:rsidR="00F577CF" w:rsidRPr="00F577CF" w:rsidRDefault="00F577CF" w:rsidP="00F829CB">
            <w:pPr>
              <w:jc w:val="right"/>
              <w:rPr>
                <w:b/>
                <w:bCs/>
                <w:sz w:val="18"/>
                <w:szCs w:val="18"/>
              </w:rPr>
            </w:pPr>
            <w:r w:rsidRPr="00F577CF">
              <w:rPr>
                <w:b/>
                <w:bCs/>
                <w:sz w:val="18"/>
                <w:szCs w:val="18"/>
              </w:rPr>
              <w:t>5 848 100,00</w:t>
            </w:r>
          </w:p>
        </w:tc>
      </w:tr>
      <w:tr w:rsidR="00F577CF" w:rsidRPr="00F577CF" w14:paraId="3265321C"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764FE30C" w14:textId="77777777" w:rsidR="00F577CF" w:rsidRPr="00F577CF" w:rsidRDefault="00F577CF" w:rsidP="00F829CB">
            <w:pPr>
              <w:rPr>
                <w:b/>
                <w:bCs/>
                <w:i/>
                <w:iCs/>
                <w:sz w:val="18"/>
                <w:szCs w:val="18"/>
              </w:rPr>
            </w:pPr>
            <w:r w:rsidRPr="00F577CF">
              <w:rPr>
                <w:b/>
                <w:bCs/>
                <w:i/>
                <w:iCs/>
                <w:sz w:val="18"/>
                <w:szCs w:val="18"/>
              </w:rPr>
              <w:t>Муниципальная программа "Обеспечение качественным жильем на 2019-2025 годы"</w:t>
            </w:r>
          </w:p>
        </w:tc>
        <w:tc>
          <w:tcPr>
            <w:tcW w:w="580" w:type="dxa"/>
            <w:tcBorders>
              <w:top w:val="nil"/>
              <w:left w:val="nil"/>
              <w:bottom w:val="single" w:sz="4" w:space="0" w:color="000000"/>
              <w:right w:val="single" w:sz="4" w:space="0" w:color="000000"/>
            </w:tcBorders>
            <w:shd w:val="clear" w:color="auto" w:fill="auto"/>
            <w:vAlign w:val="center"/>
            <w:hideMark/>
          </w:tcPr>
          <w:p w14:paraId="71C63912"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5C884F2A" w14:textId="77777777" w:rsidR="00F577CF" w:rsidRPr="00F577CF" w:rsidRDefault="00F577CF" w:rsidP="00F829CB">
            <w:pPr>
              <w:jc w:val="center"/>
              <w:rPr>
                <w:b/>
                <w:bCs/>
                <w:i/>
                <w:iCs/>
                <w:sz w:val="18"/>
                <w:szCs w:val="18"/>
              </w:rPr>
            </w:pPr>
            <w:r w:rsidRPr="00F577CF">
              <w:rPr>
                <w:b/>
                <w:bCs/>
                <w:i/>
                <w:iCs/>
                <w:sz w:val="18"/>
                <w:szCs w:val="18"/>
              </w:rPr>
              <w:t>10</w:t>
            </w:r>
          </w:p>
        </w:tc>
        <w:tc>
          <w:tcPr>
            <w:tcW w:w="567" w:type="dxa"/>
            <w:tcBorders>
              <w:top w:val="nil"/>
              <w:left w:val="nil"/>
              <w:bottom w:val="single" w:sz="4" w:space="0" w:color="000000"/>
              <w:right w:val="single" w:sz="4" w:space="0" w:color="000000"/>
            </w:tcBorders>
            <w:shd w:val="clear" w:color="auto" w:fill="auto"/>
            <w:vAlign w:val="center"/>
            <w:hideMark/>
          </w:tcPr>
          <w:p w14:paraId="7451E030" w14:textId="77777777" w:rsidR="00F577CF" w:rsidRPr="00F577CF" w:rsidRDefault="00F577CF" w:rsidP="00F829CB">
            <w:pPr>
              <w:jc w:val="center"/>
              <w:rPr>
                <w:b/>
                <w:bCs/>
                <w:i/>
                <w:iCs/>
                <w:sz w:val="18"/>
                <w:szCs w:val="18"/>
              </w:rPr>
            </w:pPr>
            <w:r w:rsidRPr="00F577CF">
              <w:rPr>
                <w:b/>
                <w:bCs/>
                <w:i/>
                <w:i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04127ACA" w14:textId="77777777" w:rsidR="00F577CF" w:rsidRPr="00F577CF" w:rsidRDefault="00F577CF" w:rsidP="00F829CB">
            <w:pPr>
              <w:jc w:val="center"/>
              <w:rPr>
                <w:b/>
                <w:bCs/>
                <w:i/>
                <w:iCs/>
                <w:sz w:val="18"/>
                <w:szCs w:val="18"/>
              </w:rPr>
            </w:pPr>
            <w:r w:rsidRPr="00F577CF">
              <w:rPr>
                <w:b/>
                <w:bCs/>
                <w:i/>
                <w:iCs/>
                <w:sz w:val="18"/>
                <w:szCs w:val="18"/>
              </w:rPr>
              <w:t>61 3 00 10013</w:t>
            </w:r>
          </w:p>
        </w:tc>
        <w:tc>
          <w:tcPr>
            <w:tcW w:w="567" w:type="dxa"/>
            <w:tcBorders>
              <w:top w:val="nil"/>
              <w:left w:val="nil"/>
              <w:bottom w:val="single" w:sz="4" w:space="0" w:color="000000"/>
              <w:right w:val="single" w:sz="4" w:space="0" w:color="000000"/>
            </w:tcBorders>
            <w:shd w:val="clear" w:color="auto" w:fill="auto"/>
            <w:vAlign w:val="center"/>
            <w:hideMark/>
          </w:tcPr>
          <w:p w14:paraId="53FD59D8"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96C91BB" w14:textId="77777777" w:rsidR="00F577CF" w:rsidRPr="00F577CF" w:rsidRDefault="00F577CF" w:rsidP="00F829CB">
            <w:pPr>
              <w:jc w:val="right"/>
              <w:rPr>
                <w:b/>
                <w:bCs/>
                <w:i/>
                <w:iCs/>
                <w:sz w:val="18"/>
                <w:szCs w:val="18"/>
              </w:rPr>
            </w:pPr>
            <w:r w:rsidRPr="00F577CF">
              <w:rPr>
                <w:b/>
                <w:bCs/>
                <w:i/>
                <w:iCs/>
                <w:sz w:val="18"/>
                <w:szCs w:val="18"/>
              </w:rPr>
              <w:t>3 132 350,00</w:t>
            </w:r>
          </w:p>
        </w:tc>
        <w:tc>
          <w:tcPr>
            <w:tcW w:w="1417" w:type="dxa"/>
            <w:tcBorders>
              <w:top w:val="nil"/>
              <w:left w:val="nil"/>
              <w:bottom w:val="single" w:sz="4" w:space="0" w:color="auto"/>
              <w:right w:val="single" w:sz="4" w:space="0" w:color="auto"/>
            </w:tcBorders>
            <w:shd w:val="clear" w:color="auto" w:fill="auto"/>
            <w:vAlign w:val="center"/>
            <w:hideMark/>
          </w:tcPr>
          <w:p w14:paraId="151F79BE"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738E3A73" w14:textId="77777777" w:rsidR="00F577CF" w:rsidRPr="00F577CF" w:rsidRDefault="00F577CF" w:rsidP="00F829CB">
            <w:pPr>
              <w:jc w:val="right"/>
              <w:rPr>
                <w:b/>
                <w:bCs/>
                <w:i/>
                <w:iCs/>
                <w:sz w:val="18"/>
                <w:szCs w:val="18"/>
              </w:rPr>
            </w:pPr>
            <w:r w:rsidRPr="00F577CF">
              <w:rPr>
                <w:b/>
                <w:bCs/>
                <w:i/>
                <w:iCs/>
                <w:sz w:val="18"/>
                <w:szCs w:val="18"/>
              </w:rPr>
              <w:t>3 132 350,00</w:t>
            </w:r>
          </w:p>
        </w:tc>
      </w:tr>
      <w:tr w:rsidR="00F577CF" w:rsidRPr="00F577CF" w14:paraId="2E9B57D3"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6F401809" w14:textId="77777777" w:rsidR="00F577CF" w:rsidRPr="00F577CF" w:rsidRDefault="00F577CF" w:rsidP="00F829CB">
            <w:pPr>
              <w:rPr>
                <w:b/>
                <w:bCs/>
                <w:sz w:val="18"/>
                <w:szCs w:val="18"/>
              </w:rPr>
            </w:pPr>
            <w:r w:rsidRPr="00F577CF">
              <w:rPr>
                <w:b/>
                <w:bCs/>
                <w:sz w:val="18"/>
                <w:szCs w:val="18"/>
              </w:rPr>
              <w:t>Иные бюджетные ассигнования</w:t>
            </w:r>
          </w:p>
        </w:tc>
        <w:tc>
          <w:tcPr>
            <w:tcW w:w="580" w:type="dxa"/>
            <w:tcBorders>
              <w:top w:val="nil"/>
              <w:left w:val="nil"/>
              <w:bottom w:val="single" w:sz="4" w:space="0" w:color="000000"/>
              <w:right w:val="single" w:sz="4" w:space="0" w:color="000000"/>
            </w:tcBorders>
            <w:shd w:val="clear" w:color="auto" w:fill="auto"/>
            <w:vAlign w:val="center"/>
            <w:hideMark/>
          </w:tcPr>
          <w:p w14:paraId="08E7167F"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2456B81E" w14:textId="77777777" w:rsidR="00F577CF" w:rsidRPr="00F577CF" w:rsidRDefault="00F577CF" w:rsidP="00F829CB">
            <w:pPr>
              <w:jc w:val="center"/>
              <w:rPr>
                <w:b/>
                <w:bCs/>
                <w:sz w:val="18"/>
                <w:szCs w:val="18"/>
              </w:rPr>
            </w:pPr>
            <w:r w:rsidRPr="00F577CF">
              <w:rPr>
                <w:b/>
                <w:bCs/>
                <w:sz w:val="18"/>
                <w:szCs w:val="18"/>
              </w:rPr>
              <w:t>10</w:t>
            </w:r>
          </w:p>
        </w:tc>
        <w:tc>
          <w:tcPr>
            <w:tcW w:w="567" w:type="dxa"/>
            <w:tcBorders>
              <w:top w:val="nil"/>
              <w:left w:val="nil"/>
              <w:bottom w:val="single" w:sz="4" w:space="0" w:color="000000"/>
              <w:right w:val="single" w:sz="4" w:space="0" w:color="000000"/>
            </w:tcBorders>
            <w:shd w:val="clear" w:color="auto" w:fill="auto"/>
            <w:vAlign w:val="center"/>
            <w:hideMark/>
          </w:tcPr>
          <w:p w14:paraId="2DE2104C" w14:textId="77777777" w:rsidR="00F577CF" w:rsidRPr="00F577CF" w:rsidRDefault="00F577CF" w:rsidP="00F829CB">
            <w:pPr>
              <w:jc w:val="center"/>
              <w:rPr>
                <w:b/>
                <w:bCs/>
                <w:sz w:val="18"/>
                <w:szCs w:val="18"/>
              </w:rPr>
            </w:pPr>
            <w:r w:rsidRPr="00F577CF">
              <w:rPr>
                <w:b/>
                <w:b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5497EC54" w14:textId="77777777" w:rsidR="00F577CF" w:rsidRPr="00F577CF" w:rsidRDefault="00F577CF" w:rsidP="00F829CB">
            <w:pPr>
              <w:jc w:val="center"/>
              <w:rPr>
                <w:b/>
                <w:bCs/>
                <w:sz w:val="18"/>
                <w:szCs w:val="18"/>
              </w:rPr>
            </w:pPr>
            <w:r w:rsidRPr="00F577CF">
              <w:rPr>
                <w:b/>
                <w:bCs/>
                <w:sz w:val="18"/>
                <w:szCs w:val="18"/>
              </w:rPr>
              <w:t>61 3 00 10013</w:t>
            </w:r>
          </w:p>
        </w:tc>
        <w:tc>
          <w:tcPr>
            <w:tcW w:w="567" w:type="dxa"/>
            <w:tcBorders>
              <w:top w:val="nil"/>
              <w:left w:val="nil"/>
              <w:bottom w:val="single" w:sz="4" w:space="0" w:color="000000"/>
              <w:right w:val="single" w:sz="4" w:space="0" w:color="000000"/>
            </w:tcBorders>
            <w:shd w:val="clear" w:color="auto" w:fill="auto"/>
            <w:vAlign w:val="center"/>
            <w:hideMark/>
          </w:tcPr>
          <w:p w14:paraId="63523F9C" w14:textId="77777777" w:rsidR="00F577CF" w:rsidRPr="00F577CF" w:rsidRDefault="00F577CF" w:rsidP="00F829CB">
            <w:pPr>
              <w:jc w:val="center"/>
              <w:rPr>
                <w:b/>
                <w:bCs/>
                <w:sz w:val="18"/>
                <w:szCs w:val="18"/>
              </w:rPr>
            </w:pPr>
            <w:r w:rsidRPr="00F577CF">
              <w:rPr>
                <w:b/>
                <w:bCs/>
                <w:sz w:val="18"/>
                <w:szCs w:val="18"/>
              </w:rPr>
              <w:t>800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55F2F7E" w14:textId="77777777" w:rsidR="00F577CF" w:rsidRPr="00F577CF" w:rsidRDefault="00F577CF" w:rsidP="00F829CB">
            <w:pPr>
              <w:jc w:val="right"/>
              <w:rPr>
                <w:b/>
                <w:bCs/>
                <w:sz w:val="18"/>
                <w:szCs w:val="18"/>
              </w:rPr>
            </w:pPr>
            <w:r w:rsidRPr="00F577CF">
              <w:rPr>
                <w:b/>
                <w:bCs/>
                <w:sz w:val="18"/>
                <w:szCs w:val="18"/>
              </w:rPr>
              <w:t>3 132 350,00</w:t>
            </w:r>
          </w:p>
        </w:tc>
        <w:tc>
          <w:tcPr>
            <w:tcW w:w="1417" w:type="dxa"/>
            <w:tcBorders>
              <w:top w:val="nil"/>
              <w:left w:val="nil"/>
              <w:bottom w:val="single" w:sz="4" w:space="0" w:color="auto"/>
              <w:right w:val="single" w:sz="4" w:space="0" w:color="auto"/>
            </w:tcBorders>
            <w:shd w:val="clear" w:color="auto" w:fill="auto"/>
            <w:vAlign w:val="center"/>
            <w:hideMark/>
          </w:tcPr>
          <w:p w14:paraId="0FADDD3A"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1C0CB57E" w14:textId="77777777" w:rsidR="00F577CF" w:rsidRPr="00F577CF" w:rsidRDefault="00F577CF" w:rsidP="00F829CB">
            <w:pPr>
              <w:jc w:val="right"/>
              <w:rPr>
                <w:b/>
                <w:bCs/>
                <w:sz w:val="18"/>
                <w:szCs w:val="18"/>
              </w:rPr>
            </w:pPr>
            <w:r w:rsidRPr="00F577CF">
              <w:rPr>
                <w:b/>
                <w:bCs/>
                <w:sz w:val="18"/>
                <w:szCs w:val="18"/>
              </w:rPr>
              <w:t>3 132 350,00</w:t>
            </w:r>
          </w:p>
        </w:tc>
      </w:tr>
      <w:tr w:rsidR="00F577CF" w:rsidRPr="00F577CF" w14:paraId="1A6EB838"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18850435" w14:textId="77777777" w:rsidR="00F577CF" w:rsidRPr="00F577CF" w:rsidRDefault="00F577CF" w:rsidP="00F829CB">
            <w:pPr>
              <w:rPr>
                <w:b/>
                <w:bCs/>
                <w:i/>
                <w:iCs/>
                <w:sz w:val="18"/>
                <w:szCs w:val="18"/>
              </w:rPr>
            </w:pPr>
            <w:r w:rsidRPr="00F577CF">
              <w:rPr>
                <w:b/>
                <w:bCs/>
                <w:i/>
                <w:iCs/>
                <w:sz w:val="18"/>
                <w:szCs w:val="18"/>
              </w:rPr>
              <w:t>Муниципальная программа "Обеспечение жильем молодых семей на 2022-2026 годы"</w:t>
            </w:r>
          </w:p>
        </w:tc>
        <w:tc>
          <w:tcPr>
            <w:tcW w:w="580" w:type="dxa"/>
            <w:tcBorders>
              <w:top w:val="nil"/>
              <w:left w:val="nil"/>
              <w:bottom w:val="single" w:sz="4" w:space="0" w:color="000000"/>
              <w:right w:val="single" w:sz="4" w:space="0" w:color="000000"/>
            </w:tcBorders>
            <w:shd w:val="clear" w:color="auto" w:fill="auto"/>
            <w:vAlign w:val="center"/>
            <w:hideMark/>
          </w:tcPr>
          <w:p w14:paraId="41FF34D4"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769A7F1B" w14:textId="77777777" w:rsidR="00F577CF" w:rsidRPr="00F577CF" w:rsidRDefault="00F577CF" w:rsidP="00F829CB">
            <w:pPr>
              <w:jc w:val="center"/>
              <w:rPr>
                <w:b/>
                <w:bCs/>
                <w:i/>
                <w:iCs/>
                <w:sz w:val="18"/>
                <w:szCs w:val="18"/>
              </w:rPr>
            </w:pPr>
            <w:r w:rsidRPr="00F577CF">
              <w:rPr>
                <w:b/>
                <w:bCs/>
                <w:i/>
                <w:iCs/>
                <w:sz w:val="18"/>
                <w:szCs w:val="18"/>
              </w:rPr>
              <w:t>10</w:t>
            </w:r>
          </w:p>
        </w:tc>
        <w:tc>
          <w:tcPr>
            <w:tcW w:w="567" w:type="dxa"/>
            <w:tcBorders>
              <w:top w:val="nil"/>
              <w:left w:val="nil"/>
              <w:bottom w:val="single" w:sz="4" w:space="0" w:color="000000"/>
              <w:right w:val="single" w:sz="4" w:space="0" w:color="000000"/>
            </w:tcBorders>
            <w:shd w:val="clear" w:color="auto" w:fill="auto"/>
            <w:vAlign w:val="center"/>
            <w:hideMark/>
          </w:tcPr>
          <w:p w14:paraId="200B23B3" w14:textId="77777777" w:rsidR="00F577CF" w:rsidRPr="00F577CF" w:rsidRDefault="00F577CF" w:rsidP="00F829CB">
            <w:pPr>
              <w:jc w:val="center"/>
              <w:rPr>
                <w:b/>
                <w:bCs/>
                <w:i/>
                <w:iCs/>
                <w:sz w:val="18"/>
                <w:szCs w:val="18"/>
              </w:rPr>
            </w:pPr>
            <w:r w:rsidRPr="00F577CF">
              <w:rPr>
                <w:b/>
                <w:bCs/>
                <w:i/>
                <w:i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66654B4A" w14:textId="77777777" w:rsidR="00F577CF" w:rsidRPr="00F577CF" w:rsidRDefault="00F577CF" w:rsidP="00F829CB">
            <w:pPr>
              <w:jc w:val="center"/>
              <w:rPr>
                <w:b/>
                <w:bCs/>
                <w:i/>
                <w:iCs/>
                <w:sz w:val="18"/>
                <w:szCs w:val="18"/>
              </w:rPr>
            </w:pPr>
            <w:r w:rsidRPr="00F577CF">
              <w:rPr>
                <w:b/>
                <w:bCs/>
                <w:i/>
                <w:iCs/>
                <w:sz w:val="18"/>
                <w:szCs w:val="18"/>
              </w:rPr>
              <w:t>61 3 00 L4970</w:t>
            </w:r>
          </w:p>
        </w:tc>
        <w:tc>
          <w:tcPr>
            <w:tcW w:w="567" w:type="dxa"/>
            <w:tcBorders>
              <w:top w:val="nil"/>
              <w:left w:val="nil"/>
              <w:bottom w:val="single" w:sz="4" w:space="0" w:color="000000"/>
              <w:right w:val="single" w:sz="4" w:space="0" w:color="000000"/>
            </w:tcBorders>
            <w:shd w:val="clear" w:color="auto" w:fill="auto"/>
            <w:vAlign w:val="center"/>
            <w:hideMark/>
          </w:tcPr>
          <w:p w14:paraId="570637BD"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495300B" w14:textId="77777777" w:rsidR="00F577CF" w:rsidRPr="00F577CF" w:rsidRDefault="00F577CF" w:rsidP="00F829CB">
            <w:pPr>
              <w:jc w:val="right"/>
              <w:rPr>
                <w:b/>
                <w:bCs/>
                <w:i/>
                <w:iCs/>
                <w:sz w:val="18"/>
                <w:szCs w:val="18"/>
              </w:rPr>
            </w:pPr>
            <w:r w:rsidRPr="00F577CF">
              <w:rPr>
                <w:b/>
                <w:bCs/>
                <w:i/>
                <w:iCs/>
                <w:sz w:val="18"/>
                <w:szCs w:val="18"/>
              </w:rPr>
              <w:t>2 715 750,00</w:t>
            </w:r>
          </w:p>
        </w:tc>
        <w:tc>
          <w:tcPr>
            <w:tcW w:w="1417" w:type="dxa"/>
            <w:tcBorders>
              <w:top w:val="nil"/>
              <w:left w:val="nil"/>
              <w:bottom w:val="single" w:sz="4" w:space="0" w:color="auto"/>
              <w:right w:val="single" w:sz="4" w:space="0" w:color="auto"/>
            </w:tcBorders>
            <w:shd w:val="clear" w:color="auto" w:fill="auto"/>
            <w:vAlign w:val="center"/>
            <w:hideMark/>
          </w:tcPr>
          <w:p w14:paraId="0A60DC6F"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40F537E9" w14:textId="77777777" w:rsidR="00F577CF" w:rsidRPr="00F577CF" w:rsidRDefault="00F577CF" w:rsidP="00F829CB">
            <w:pPr>
              <w:jc w:val="right"/>
              <w:rPr>
                <w:b/>
                <w:bCs/>
                <w:i/>
                <w:iCs/>
                <w:sz w:val="18"/>
                <w:szCs w:val="18"/>
              </w:rPr>
            </w:pPr>
            <w:r w:rsidRPr="00F577CF">
              <w:rPr>
                <w:b/>
                <w:bCs/>
                <w:i/>
                <w:iCs/>
                <w:sz w:val="18"/>
                <w:szCs w:val="18"/>
              </w:rPr>
              <w:t>2 715 750,00</w:t>
            </w:r>
          </w:p>
        </w:tc>
      </w:tr>
      <w:tr w:rsidR="00F577CF" w:rsidRPr="00F577CF" w14:paraId="4EFDCF19"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249DF644" w14:textId="77777777" w:rsidR="00F577CF" w:rsidRPr="00F577CF" w:rsidRDefault="00F577CF" w:rsidP="00F829CB">
            <w:pPr>
              <w:rPr>
                <w:b/>
                <w:bCs/>
                <w:sz w:val="18"/>
                <w:szCs w:val="18"/>
              </w:rPr>
            </w:pPr>
            <w:r w:rsidRPr="00F577CF">
              <w:rPr>
                <w:b/>
                <w:bCs/>
                <w:sz w:val="18"/>
                <w:szCs w:val="18"/>
              </w:rPr>
              <w:t>Межбюджетные трансферты</w:t>
            </w:r>
          </w:p>
        </w:tc>
        <w:tc>
          <w:tcPr>
            <w:tcW w:w="580" w:type="dxa"/>
            <w:tcBorders>
              <w:top w:val="nil"/>
              <w:left w:val="nil"/>
              <w:bottom w:val="single" w:sz="4" w:space="0" w:color="000000"/>
              <w:right w:val="single" w:sz="4" w:space="0" w:color="000000"/>
            </w:tcBorders>
            <w:shd w:val="clear" w:color="auto" w:fill="auto"/>
            <w:vAlign w:val="center"/>
            <w:hideMark/>
          </w:tcPr>
          <w:p w14:paraId="5AFD51D6"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4339755B" w14:textId="77777777" w:rsidR="00F577CF" w:rsidRPr="00F577CF" w:rsidRDefault="00F577CF" w:rsidP="00F829CB">
            <w:pPr>
              <w:jc w:val="center"/>
              <w:rPr>
                <w:b/>
                <w:bCs/>
                <w:sz w:val="18"/>
                <w:szCs w:val="18"/>
              </w:rPr>
            </w:pPr>
            <w:r w:rsidRPr="00F577CF">
              <w:rPr>
                <w:b/>
                <w:bCs/>
                <w:sz w:val="18"/>
                <w:szCs w:val="18"/>
              </w:rPr>
              <w:t>10</w:t>
            </w:r>
          </w:p>
        </w:tc>
        <w:tc>
          <w:tcPr>
            <w:tcW w:w="567" w:type="dxa"/>
            <w:tcBorders>
              <w:top w:val="nil"/>
              <w:left w:val="nil"/>
              <w:bottom w:val="single" w:sz="4" w:space="0" w:color="000000"/>
              <w:right w:val="single" w:sz="4" w:space="0" w:color="000000"/>
            </w:tcBorders>
            <w:shd w:val="clear" w:color="auto" w:fill="auto"/>
            <w:vAlign w:val="center"/>
            <w:hideMark/>
          </w:tcPr>
          <w:p w14:paraId="0E57EC25" w14:textId="77777777" w:rsidR="00F577CF" w:rsidRPr="00F577CF" w:rsidRDefault="00F577CF" w:rsidP="00F829CB">
            <w:pPr>
              <w:jc w:val="center"/>
              <w:rPr>
                <w:b/>
                <w:bCs/>
                <w:sz w:val="18"/>
                <w:szCs w:val="18"/>
              </w:rPr>
            </w:pPr>
            <w:r w:rsidRPr="00F577CF">
              <w:rPr>
                <w:b/>
                <w:b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5E0AF0E0" w14:textId="77777777" w:rsidR="00F577CF" w:rsidRPr="00F577CF" w:rsidRDefault="00F577CF" w:rsidP="00F829CB">
            <w:pPr>
              <w:jc w:val="center"/>
              <w:rPr>
                <w:b/>
                <w:bCs/>
                <w:sz w:val="18"/>
                <w:szCs w:val="18"/>
              </w:rPr>
            </w:pPr>
            <w:r w:rsidRPr="00F577CF">
              <w:rPr>
                <w:b/>
                <w:bCs/>
                <w:sz w:val="18"/>
                <w:szCs w:val="18"/>
              </w:rPr>
              <w:t>61 3 00 L4970</w:t>
            </w:r>
          </w:p>
        </w:tc>
        <w:tc>
          <w:tcPr>
            <w:tcW w:w="567" w:type="dxa"/>
            <w:tcBorders>
              <w:top w:val="nil"/>
              <w:left w:val="nil"/>
              <w:bottom w:val="single" w:sz="4" w:space="0" w:color="000000"/>
              <w:right w:val="single" w:sz="4" w:space="0" w:color="000000"/>
            </w:tcBorders>
            <w:shd w:val="clear" w:color="auto" w:fill="auto"/>
            <w:vAlign w:val="center"/>
            <w:hideMark/>
          </w:tcPr>
          <w:p w14:paraId="64C7AC5F" w14:textId="77777777" w:rsidR="00F577CF" w:rsidRPr="00F577CF" w:rsidRDefault="00F577CF" w:rsidP="00F829CB">
            <w:pPr>
              <w:jc w:val="center"/>
              <w:rPr>
                <w:b/>
                <w:bCs/>
                <w:sz w:val="18"/>
                <w:szCs w:val="18"/>
              </w:rPr>
            </w:pPr>
            <w:r w:rsidRPr="00F577CF">
              <w:rPr>
                <w:b/>
                <w:bCs/>
                <w:sz w:val="18"/>
                <w:szCs w:val="18"/>
              </w:rPr>
              <w:t>500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B2CA109" w14:textId="77777777" w:rsidR="00F577CF" w:rsidRPr="00F577CF" w:rsidRDefault="00F577CF" w:rsidP="00F829CB">
            <w:pPr>
              <w:jc w:val="right"/>
              <w:rPr>
                <w:b/>
                <w:bCs/>
                <w:sz w:val="18"/>
                <w:szCs w:val="18"/>
              </w:rPr>
            </w:pPr>
            <w:r w:rsidRPr="00F577CF">
              <w:rPr>
                <w:b/>
                <w:bCs/>
                <w:sz w:val="18"/>
                <w:szCs w:val="18"/>
              </w:rPr>
              <w:t>2 715 750,00</w:t>
            </w:r>
          </w:p>
        </w:tc>
        <w:tc>
          <w:tcPr>
            <w:tcW w:w="1417" w:type="dxa"/>
            <w:tcBorders>
              <w:top w:val="nil"/>
              <w:left w:val="nil"/>
              <w:bottom w:val="single" w:sz="4" w:space="0" w:color="auto"/>
              <w:right w:val="single" w:sz="4" w:space="0" w:color="auto"/>
            </w:tcBorders>
            <w:shd w:val="clear" w:color="auto" w:fill="auto"/>
            <w:vAlign w:val="center"/>
            <w:hideMark/>
          </w:tcPr>
          <w:p w14:paraId="5A2ABF05"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34EEFA1C" w14:textId="77777777" w:rsidR="00F577CF" w:rsidRPr="00F577CF" w:rsidRDefault="00F577CF" w:rsidP="00F829CB">
            <w:pPr>
              <w:jc w:val="right"/>
              <w:rPr>
                <w:b/>
                <w:bCs/>
                <w:sz w:val="18"/>
                <w:szCs w:val="18"/>
              </w:rPr>
            </w:pPr>
            <w:r w:rsidRPr="00F577CF">
              <w:rPr>
                <w:b/>
                <w:bCs/>
                <w:sz w:val="18"/>
                <w:szCs w:val="18"/>
              </w:rPr>
              <w:t>2 715 750,00</w:t>
            </w:r>
          </w:p>
        </w:tc>
      </w:tr>
      <w:tr w:rsidR="00F577CF" w:rsidRPr="00F577CF" w14:paraId="507D5CC4"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79FEE47F" w14:textId="77777777" w:rsidR="00F577CF" w:rsidRPr="00F577CF" w:rsidRDefault="00F577CF" w:rsidP="00F829CB">
            <w:pPr>
              <w:rPr>
                <w:b/>
                <w:bCs/>
                <w:sz w:val="18"/>
                <w:szCs w:val="18"/>
              </w:rPr>
            </w:pPr>
            <w:r w:rsidRPr="00F577CF">
              <w:rPr>
                <w:b/>
                <w:bCs/>
                <w:sz w:val="18"/>
                <w:szCs w:val="18"/>
              </w:rPr>
              <w:t>Другие вопросы в области социальной политики</w:t>
            </w:r>
          </w:p>
        </w:tc>
        <w:tc>
          <w:tcPr>
            <w:tcW w:w="580" w:type="dxa"/>
            <w:tcBorders>
              <w:top w:val="nil"/>
              <w:left w:val="nil"/>
              <w:bottom w:val="single" w:sz="4" w:space="0" w:color="000000"/>
              <w:right w:val="single" w:sz="4" w:space="0" w:color="000000"/>
            </w:tcBorders>
            <w:shd w:val="clear" w:color="auto" w:fill="auto"/>
            <w:vAlign w:val="center"/>
            <w:hideMark/>
          </w:tcPr>
          <w:p w14:paraId="4290C3FD"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46BB9175" w14:textId="77777777" w:rsidR="00F577CF" w:rsidRPr="00F577CF" w:rsidRDefault="00F577CF" w:rsidP="00F829CB">
            <w:pPr>
              <w:jc w:val="center"/>
              <w:rPr>
                <w:b/>
                <w:bCs/>
                <w:sz w:val="18"/>
                <w:szCs w:val="18"/>
              </w:rPr>
            </w:pPr>
            <w:r w:rsidRPr="00F577CF">
              <w:rPr>
                <w:b/>
                <w:bCs/>
                <w:sz w:val="18"/>
                <w:szCs w:val="18"/>
              </w:rPr>
              <w:t>10</w:t>
            </w:r>
          </w:p>
        </w:tc>
        <w:tc>
          <w:tcPr>
            <w:tcW w:w="567" w:type="dxa"/>
            <w:tcBorders>
              <w:top w:val="nil"/>
              <w:left w:val="nil"/>
              <w:bottom w:val="single" w:sz="4" w:space="0" w:color="000000"/>
              <w:right w:val="single" w:sz="4" w:space="0" w:color="000000"/>
            </w:tcBorders>
            <w:shd w:val="clear" w:color="auto" w:fill="auto"/>
            <w:vAlign w:val="center"/>
            <w:hideMark/>
          </w:tcPr>
          <w:p w14:paraId="24C81976" w14:textId="77777777" w:rsidR="00F577CF" w:rsidRPr="00F577CF" w:rsidRDefault="00F577CF" w:rsidP="00F829CB">
            <w:pPr>
              <w:jc w:val="center"/>
              <w:rPr>
                <w:b/>
                <w:bCs/>
                <w:sz w:val="18"/>
                <w:szCs w:val="18"/>
              </w:rPr>
            </w:pPr>
            <w:r w:rsidRPr="00F577CF">
              <w:rPr>
                <w:b/>
                <w:bCs/>
                <w:sz w:val="18"/>
                <w:szCs w:val="18"/>
              </w:rPr>
              <w:t>06</w:t>
            </w:r>
          </w:p>
        </w:tc>
        <w:tc>
          <w:tcPr>
            <w:tcW w:w="1559" w:type="dxa"/>
            <w:tcBorders>
              <w:top w:val="nil"/>
              <w:left w:val="nil"/>
              <w:bottom w:val="single" w:sz="4" w:space="0" w:color="000000"/>
              <w:right w:val="single" w:sz="4" w:space="0" w:color="000000"/>
            </w:tcBorders>
            <w:shd w:val="clear" w:color="auto" w:fill="auto"/>
            <w:vAlign w:val="center"/>
            <w:hideMark/>
          </w:tcPr>
          <w:p w14:paraId="2B85832F"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3C066835"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CD893B1" w14:textId="77777777" w:rsidR="00F577CF" w:rsidRPr="00F577CF" w:rsidRDefault="00F577CF" w:rsidP="00F829CB">
            <w:pPr>
              <w:jc w:val="right"/>
              <w:rPr>
                <w:b/>
                <w:bCs/>
                <w:sz w:val="18"/>
                <w:szCs w:val="18"/>
              </w:rPr>
            </w:pPr>
            <w:r w:rsidRPr="00F577CF">
              <w:rPr>
                <w:b/>
                <w:bCs/>
                <w:sz w:val="18"/>
                <w:szCs w:val="18"/>
              </w:rPr>
              <w:t>741 104,10</w:t>
            </w:r>
          </w:p>
        </w:tc>
        <w:tc>
          <w:tcPr>
            <w:tcW w:w="1417" w:type="dxa"/>
            <w:tcBorders>
              <w:top w:val="nil"/>
              <w:left w:val="nil"/>
              <w:bottom w:val="single" w:sz="4" w:space="0" w:color="auto"/>
              <w:right w:val="single" w:sz="4" w:space="0" w:color="auto"/>
            </w:tcBorders>
            <w:shd w:val="clear" w:color="auto" w:fill="auto"/>
            <w:vAlign w:val="center"/>
            <w:hideMark/>
          </w:tcPr>
          <w:p w14:paraId="7BA6D05A"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499411D8" w14:textId="77777777" w:rsidR="00F577CF" w:rsidRPr="00F577CF" w:rsidRDefault="00F577CF" w:rsidP="00F829CB">
            <w:pPr>
              <w:jc w:val="right"/>
              <w:rPr>
                <w:b/>
                <w:bCs/>
                <w:sz w:val="18"/>
                <w:szCs w:val="18"/>
              </w:rPr>
            </w:pPr>
            <w:r w:rsidRPr="00F577CF">
              <w:rPr>
                <w:b/>
                <w:bCs/>
                <w:sz w:val="18"/>
                <w:szCs w:val="18"/>
              </w:rPr>
              <w:t>741 104,10</w:t>
            </w:r>
          </w:p>
        </w:tc>
      </w:tr>
      <w:tr w:rsidR="00F577CF" w:rsidRPr="00F577CF" w14:paraId="5D55DF76"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745CA81D"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"Обеспечение общественного порядка и профилактики правонарушений на территории </w:t>
            </w:r>
            <w:proofErr w:type="spellStart"/>
            <w:r w:rsidRPr="00F577CF">
              <w:rPr>
                <w:b/>
                <w:bCs/>
                <w:i/>
                <w:iCs/>
                <w:sz w:val="18"/>
                <w:szCs w:val="18"/>
              </w:rPr>
              <w:t>мунициипального</w:t>
            </w:r>
            <w:proofErr w:type="spellEnd"/>
            <w:r w:rsidRPr="00F577CF">
              <w:rPr>
                <w:b/>
                <w:bCs/>
                <w:i/>
                <w:iCs/>
                <w:sz w:val="18"/>
                <w:szCs w:val="18"/>
              </w:rPr>
              <w:t xml:space="preserve"> образования "Поселок </w:t>
            </w:r>
            <w:proofErr w:type="spellStart"/>
            <w:r w:rsidRPr="00F577CF">
              <w:rPr>
                <w:b/>
                <w:bCs/>
                <w:i/>
                <w:iCs/>
                <w:sz w:val="18"/>
                <w:szCs w:val="18"/>
              </w:rPr>
              <w:t>Айхал</w:t>
            </w:r>
            <w:proofErr w:type="spellEnd"/>
            <w:r w:rsidRPr="00F577CF">
              <w:rPr>
                <w:b/>
                <w:bCs/>
                <w:i/>
                <w:iCs/>
                <w:sz w:val="18"/>
                <w:szCs w:val="18"/>
              </w:rPr>
              <w:t xml:space="preserve">" </w:t>
            </w:r>
            <w:proofErr w:type="spellStart"/>
            <w:r w:rsidRPr="00F577CF">
              <w:rPr>
                <w:b/>
                <w:bCs/>
                <w:i/>
                <w:iCs/>
                <w:sz w:val="18"/>
                <w:szCs w:val="18"/>
              </w:rPr>
              <w:t>Мирнинского</w:t>
            </w:r>
            <w:proofErr w:type="spellEnd"/>
            <w:r w:rsidRPr="00F577CF">
              <w:rPr>
                <w:b/>
                <w:bCs/>
                <w:i/>
                <w:iCs/>
                <w:sz w:val="18"/>
                <w:szCs w:val="18"/>
              </w:rPr>
              <w:t xml:space="preserve"> района Республики Саха (Якутия) на 2022-2026 </w:t>
            </w:r>
            <w:proofErr w:type="spellStart"/>
            <w:r w:rsidRPr="00F577CF">
              <w:rPr>
                <w:b/>
                <w:bCs/>
                <w:i/>
                <w:iCs/>
                <w:sz w:val="18"/>
                <w:szCs w:val="18"/>
              </w:rPr>
              <w:t>г.г</w:t>
            </w:r>
            <w:proofErr w:type="spellEnd"/>
            <w:r w:rsidRPr="00F577CF">
              <w:rPr>
                <w:b/>
                <w:bCs/>
                <w:i/>
                <w:iCs/>
                <w:sz w:val="18"/>
                <w:szCs w:val="18"/>
              </w:rPr>
              <w:t>."</w:t>
            </w:r>
          </w:p>
        </w:tc>
        <w:tc>
          <w:tcPr>
            <w:tcW w:w="580" w:type="dxa"/>
            <w:tcBorders>
              <w:top w:val="nil"/>
              <w:left w:val="nil"/>
              <w:bottom w:val="single" w:sz="4" w:space="0" w:color="000000"/>
              <w:right w:val="single" w:sz="4" w:space="0" w:color="000000"/>
            </w:tcBorders>
            <w:shd w:val="clear" w:color="auto" w:fill="auto"/>
            <w:vAlign w:val="center"/>
            <w:hideMark/>
          </w:tcPr>
          <w:p w14:paraId="21AA435E"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1BE7371B" w14:textId="77777777" w:rsidR="00F577CF" w:rsidRPr="00F577CF" w:rsidRDefault="00F577CF" w:rsidP="00F829CB">
            <w:pPr>
              <w:jc w:val="center"/>
              <w:rPr>
                <w:b/>
                <w:bCs/>
                <w:i/>
                <w:iCs/>
                <w:sz w:val="18"/>
                <w:szCs w:val="18"/>
              </w:rPr>
            </w:pPr>
            <w:r w:rsidRPr="00F577CF">
              <w:rPr>
                <w:b/>
                <w:bCs/>
                <w:i/>
                <w:iCs/>
                <w:sz w:val="18"/>
                <w:szCs w:val="18"/>
              </w:rPr>
              <w:t>10</w:t>
            </w:r>
          </w:p>
        </w:tc>
        <w:tc>
          <w:tcPr>
            <w:tcW w:w="567" w:type="dxa"/>
            <w:tcBorders>
              <w:top w:val="nil"/>
              <w:left w:val="nil"/>
              <w:bottom w:val="single" w:sz="4" w:space="0" w:color="000000"/>
              <w:right w:val="single" w:sz="4" w:space="0" w:color="000000"/>
            </w:tcBorders>
            <w:shd w:val="clear" w:color="auto" w:fill="auto"/>
            <w:vAlign w:val="center"/>
            <w:hideMark/>
          </w:tcPr>
          <w:p w14:paraId="1039C501" w14:textId="77777777" w:rsidR="00F577CF" w:rsidRPr="00F577CF" w:rsidRDefault="00F577CF" w:rsidP="00F829CB">
            <w:pPr>
              <w:jc w:val="center"/>
              <w:rPr>
                <w:b/>
                <w:bCs/>
                <w:i/>
                <w:iCs/>
                <w:sz w:val="18"/>
                <w:szCs w:val="18"/>
              </w:rPr>
            </w:pPr>
            <w:r w:rsidRPr="00F577CF">
              <w:rPr>
                <w:b/>
                <w:bCs/>
                <w:i/>
                <w:iCs/>
                <w:sz w:val="18"/>
                <w:szCs w:val="18"/>
              </w:rPr>
              <w:t>06</w:t>
            </w:r>
          </w:p>
        </w:tc>
        <w:tc>
          <w:tcPr>
            <w:tcW w:w="1559" w:type="dxa"/>
            <w:tcBorders>
              <w:top w:val="nil"/>
              <w:left w:val="nil"/>
              <w:bottom w:val="single" w:sz="4" w:space="0" w:color="000000"/>
              <w:right w:val="single" w:sz="4" w:space="0" w:color="000000"/>
            </w:tcBorders>
            <w:shd w:val="clear" w:color="auto" w:fill="auto"/>
            <w:vAlign w:val="center"/>
            <w:hideMark/>
          </w:tcPr>
          <w:p w14:paraId="134761B3" w14:textId="77777777" w:rsidR="00F577CF" w:rsidRPr="00F577CF" w:rsidRDefault="00F577CF" w:rsidP="00F829CB">
            <w:pPr>
              <w:jc w:val="center"/>
              <w:rPr>
                <w:b/>
                <w:bCs/>
                <w:i/>
                <w:iCs/>
                <w:sz w:val="18"/>
                <w:szCs w:val="18"/>
              </w:rPr>
            </w:pPr>
            <w:r w:rsidRPr="00F577CF">
              <w:rPr>
                <w:b/>
                <w:bCs/>
                <w:i/>
                <w:iCs/>
                <w:sz w:val="18"/>
                <w:szCs w:val="18"/>
              </w:rPr>
              <w:t>55 3 00 00000</w:t>
            </w:r>
          </w:p>
        </w:tc>
        <w:tc>
          <w:tcPr>
            <w:tcW w:w="567" w:type="dxa"/>
            <w:tcBorders>
              <w:top w:val="nil"/>
              <w:left w:val="nil"/>
              <w:bottom w:val="single" w:sz="4" w:space="0" w:color="000000"/>
              <w:right w:val="single" w:sz="4" w:space="0" w:color="000000"/>
            </w:tcBorders>
            <w:shd w:val="clear" w:color="auto" w:fill="auto"/>
            <w:vAlign w:val="center"/>
            <w:hideMark/>
          </w:tcPr>
          <w:p w14:paraId="347BDB8E"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EA2B406" w14:textId="77777777" w:rsidR="00F577CF" w:rsidRPr="00F577CF" w:rsidRDefault="00F577CF" w:rsidP="00F829CB">
            <w:pPr>
              <w:jc w:val="right"/>
              <w:rPr>
                <w:b/>
                <w:bCs/>
                <w:i/>
                <w:iCs/>
                <w:sz w:val="18"/>
                <w:szCs w:val="18"/>
              </w:rPr>
            </w:pPr>
            <w:r w:rsidRPr="00F577CF">
              <w:rPr>
                <w:b/>
                <w:bCs/>
                <w:i/>
                <w:iCs/>
                <w:sz w:val="18"/>
                <w:szCs w:val="18"/>
              </w:rPr>
              <w:t>741 104,10</w:t>
            </w:r>
          </w:p>
        </w:tc>
        <w:tc>
          <w:tcPr>
            <w:tcW w:w="1417" w:type="dxa"/>
            <w:tcBorders>
              <w:top w:val="nil"/>
              <w:left w:val="nil"/>
              <w:bottom w:val="single" w:sz="4" w:space="0" w:color="auto"/>
              <w:right w:val="single" w:sz="4" w:space="0" w:color="auto"/>
            </w:tcBorders>
            <w:shd w:val="clear" w:color="auto" w:fill="auto"/>
            <w:vAlign w:val="center"/>
            <w:hideMark/>
          </w:tcPr>
          <w:p w14:paraId="12E11111"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5F586635" w14:textId="77777777" w:rsidR="00F577CF" w:rsidRPr="00F577CF" w:rsidRDefault="00F577CF" w:rsidP="00F829CB">
            <w:pPr>
              <w:jc w:val="right"/>
              <w:rPr>
                <w:b/>
                <w:bCs/>
                <w:i/>
                <w:iCs/>
                <w:sz w:val="18"/>
                <w:szCs w:val="18"/>
              </w:rPr>
            </w:pPr>
            <w:r w:rsidRPr="00F577CF">
              <w:rPr>
                <w:b/>
                <w:bCs/>
                <w:i/>
                <w:iCs/>
                <w:sz w:val="18"/>
                <w:szCs w:val="18"/>
              </w:rPr>
              <w:t>741 104,10</w:t>
            </w:r>
          </w:p>
        </w:tc>
      </w:tr>
      <w:tr w:rsidR="00F577CF" w:rsidRPr="00F577CF" w14:paraId="0D299AB3"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426A9466" w14:textId="77777777" w:rsidR="00F577CF" w:rsidRPr="00F577CF" w:rsidRDefault="00F577CF" w:rsidP="00F829CB">
            <w:pPr>
              <w:rPr>
                <w:b/>
                <w:bCs/>
                <w:sz w:val="18"/>
                <w:szCs w:val="18"/>
              </w:rPr>
            </w:pPr>
            <w:r w:rsidRPr="00F577CF">
              <w:rPr>
                <w:b/>
                <w:bCs/>
                <w:sz w:val="18"/>
                <w:szCs w:val="18"/>
              </w:rPr>
              <w:t>Меры социальной поддержки отдельных категорий граждан</w:t>
            </w:r>
          </w:p>
        </w:tc>
        <w:tc>
          <w:tcPr>
            <w:tcW w:w="580" w:type="dxa"/>
            <w:tcBorders>
              <w:top w:val="nil"/>
              <w:left w:val="nil"/>
              <w:bottom w:val="single" w:sz="4" w:space="0" w:color="000000"/>
              <w:right w:val="single" w:sz="4" w:space="0" w:color="000000"/>
            </w:tcBorders>
            <w:shd w:val="clear" w:color="auto" w:fill="auto"/>
            <w:vAlign w:val="center"/>
            <w:hideMark/>
          </w:tcPr>
          <w:p w14:paraId="0DCBE16D"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6193DA4D" w14:textId="77777777" w:rsidR="00F577CF" w:rsidRPr="00F577CF" w:rsidRDefault="00F577CF" w:rsidP="00F829CB">
            <w:pPr>
              <w:jc w:val="center"/>
              <w:rPr>
                <w:b/>
                <w:bCs/>
                <w:sz w:val="18"/>
                <w:szCs w:val="18"/>
              </w:rPr>
            </w:pPr>
            <w:r w:rsidRPr="00F577CF">
              <w:rPr>
                <w:b/>
                <w:bCs/>
                <w:sz w:val="18"/>
                <w:szCs w:val="18"/>
              </w:rPr>
              <w:t>10</w:t>
            </w:r>
          </w:p>
        </w:tc>
        <w:tc>
          <w:tcPr>
            <w:tcW w:w="567" w:type="dxa"/>
            <w:tcBorders>
              <w:top w:val="nil"/>
              <w:left w:val="nil"/>
              <w:bottom w:val="single" w:sz="4" w:space="0" w:color="000000"/>
              <w:right w:val="single" w:sz="4" w:space="0" w:color="000000"/>
            </w:tcBorders>
            <w:shd w:val="clear" w:color="auto" w:fill="auto"/>
            <w:vAlign w:val="center"/>
            <w:hideMark/>
          </w:tcPr>
          <w:p w14:paraId="002AB5A9" w14:textId="77777777" w:rsidR="00F577CF" w:rsidRPr="00F577CF" w:rsidRDefault="00F577CF" w:rsidP="00F829CB">
            <w:pPr>
              <w:jc w:val="center"/>
              <w:rPr>
                <w:b/>
                <w:bCs/>
                <w:sz w:val="18"/>
                <w:szCs w:val="18"/>
              </w:rPr>
            </w:pPr>
            <w:r w:rsidRPr="00F577CF">
              <w:rPr>
                <w:b/>
                <w:bCs/>
                <w:sz w:val="18"/>
                <w:szCs w:val="18"/>
              </w:rPr>
              <w:t>06</w:t>
            </w:r>
          </w:p>
        </w:tc>
        <w:tc>
          <w:tcPr>
            <w:tcW w:w="1559" w:type="dxa"/>
            <w:tcBorders>
              <w:top w:val="nil"/>
              <w:left w:val="nil"/>
              <w:bottom w:val="single" w:sz="4" w:space="0" w:color="000000"/>
              <w:right w:val="single" w:sz="4" w:space="0" w:color="000000"/>
            </w:tcBorders>
            <w:shd w:val="clear" w:color="auto" w:fill="auto"/>
            <w:vAlign w:val="center"/>
            <w:hideMark/>
          </w:tcPr>
          <w:p w14:paraId="0187C746" w14:textId="77777777" w:rsidR="00F577CF" w:rsidRPr="00F577CF" w:rsidRDefault="00F577CF" w:rsidP="00F829CB">
            <w:pPr>
              <w:jc w:val="center"/>
              <w:rPr>
                <w:b/>
                <w:bCs/>
                <w:sz w:val="18"/>
                <w:szCs w:val="18"/>
              </w:rPr>
            </w:pPr>
            <w:r w:rsidRPr="00F577CF">
              <w:rPr>
                <w:b/>
                <w:bCs/>
                <w:sz w:val="18"/>
                <w:szCs w:val="18"/>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50F488B8"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02DDD36" w14:textId="77777777" w:rsidR="00F577CF" w:rsidRPr="00F577CF" w:rsidRDefault="00F577CF" w:rsidP="00F829CB">
            <w:pPr>
              <w:jc w:val="right"/>
              <w:rPr>
                <w:b/>
                <w:bCs/>
                <w:sz w:val="18"/>
                <w:szCs w:val="18"/>
              </w:rPr>
            </w:pPr>
            <w:r w:rsidRPr="00F577CF">
              <w:rPr>
                <w:b/>
                <w:bCs/>
                <w:sz w:val="18"/>
                <w:szCs w:val="18"/>
              </w:rPr>
              <w:t>741 104,10</w:t>
            </w:r>
          </w:p>
        </w:tc>
        <w:tc>
          <w:tcPr>
            <w:tcW w:w="1417" w:type="dxa"/>
            <w:tcBorders>
              <w:top w:val="nil"/>
              <w:left w:val="nil"/>
              <w:bottom w:val="single" w:sz="4" w:space="0" w:color="auto"/>
              <w:right w:val="single" w:sz="4" w:space="0" w:color="auto"/>
            </w:tcBorders>
            <w:shd w:val="clear" w:color="auto" w:fill="auto"/>
            <w:vAlign w:val="center"/>
            <w:hideMark/>
          </w:tcPr>
          <w:p w14:paraId="0A8C4207"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41CDBF1D" w14:textId="77777777" w:rsidR="00F577CF" w:rsidRPr="00F577CF" w:rsidRDefault="00F577CF" w:rsidP="00F829CB">
            <w:pPr>
              <w:jc w:val="right"/>
              <w:rPr>
                <w:b/>
                <w:bCs/>
                <w:sz w:val="18"/>
                <w:szCs w:val="18"/>
              </w:rPr>
            </w:pPr>
            <w:r w:rsidRPr="00F577CF">
              <w:rPr>
                <w:b/>
                <w:bCs/>
                <w:sz w:val="18"/>
                <w:szCs w:val="18"/>
              </w:rPr>
              <w:t>741 104,10</w:t>
            </w:r>
          </w:p>
        </w:tc>
      </w:tr>
      <w:tr w:rsidR="00F577CF" w:rsidRPr="00F577CF" w14:paraId="59FFC889"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10206C5E" w14:textId="77777777" w:rsidR="00F577CF" w:rsidRPr="00F577CF" w:rsidRDefault="00F577CF" w:rsidP="00F829CB">
            <w:pPr>
              <w:rPr>
                <w:b/>
                <w:bCs/>
                <w:i/>
                <w:iCs/>
                <w:sz w:val="18"/>
                <w:szCs w:val="18"/>
              </w:rPr>
            </w:pPr>
            <w:r w:rsidRPr="00F577CF">
              <w:rPr>
                <w:b/>
                <w:bCs/>
                <w:i/>
                <w:iCs/>
                <w:sz w:val="18"/>
                <w:szCs w:val="18"/>
              </w:rPr>
              <w:t xml:space="preserve">Меры социальной поддержки для семьи и </w:t>
            </w:r>
            <w:proofErr w:type="spellStart"/>
            <w:r w:rsidRPr="00F577CF">
              <w:rPr>
                <w:b/>
                <w:bCs/>
                <w:i/>
                <w:iCs/>
                <w:sz w:val="18"/>
                <w:szCs w:val="18"/>
              </w:rPr>
              <w:t>дете</w:t>
            </w:r>
            <w:proofErr w:type="spellEnd"/>
            <w:r w:rsidRPr="00F577CF">
              <w:rPr>
                <w:b/>
                <w:bCs/>
                <w:i/>
                <w:iCs/>
                <w:sz w:val="18"/>
                <w:szCs w:val="18"/>
              </w:rPr>
              <w:t xml:space="preserve"> из малообеспеченных и многодетных семей</w:t>
            </w:r>
          </w:p>
        </w:tc>
        <w:tc>
          <w:tcPr>
            <w:tcW w:w="580" w:type="dxa"/>
            <w:tcBorders>
              <w:top w:val="nil"/>
              <w:left w:val="nil"/>
              <w:bottom w:val="single" w:sz="4" w:space="0" w:color="000000"/>
              <w:right w:val="single" w:sz="4" w:space="0" w:color="000000"/>
            </w:tcBorders>
            <w:shd w:val="clear" w:color="auto" w:fill="auto"/>
            <w:vAlign w:val="center"/>
            <w:hideMark/>
          </w:tcPr>
          <w:p w14:paraId="46EA137C"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1CFA64E0" w14:textId="77777777" w:rsidR="00F577CF" w:rsidRPr="00F577CF" w:rsidRDefault="00F577CF" w:rsidP="00F829CB">
            <w:pPr>
              <w:jc w:val="center"/>
              <w:rPr>
                <w:b/>
                <w:bCs/>
                <w:i/>
                <w:iCs/>
                <w:sz w:val="18"/>
                <w:szCs w:val="18"/>
              </w:rPr>
            </w:pPr>
            <w:r w:rsidRPr="00F577CF">
              <w:rPr>
                <w:b/>
                <w:bCs/>
                <w:i/>
                <w:iCs/>
                <w:sz w:val="18"/>
                <w:szCs w:val="18"/>
              </w:rPr>
              <w:t>10</w:t>
            </w:r>
          </w:p>
        </w:tc>
        <w:tc>
          <w:tcPr>
            <w:tcW w:w="567" w:type="dxa"/>
            <w:tcBorders>
              <w:top w:val="nil"/>
              <w:left w:val="nil"/>
              <w:bottom w:val="single" w:sz="4" w:space="0" w:color="000000"/>
              <w:right w:val="single" w:sz="4" w:space="0" w:color="000000"/>
            </w:tcBorders>
            <w:shd w:val="clear" w:color="auto" w:fill="auto"/>
            <w:vAlign w:val="center"/>
            <w:hideMark/>
          </w:tcPr>
          <w:p w14:paraId="4CFC9D45" w14:textId="77777777" w:rsidR="00F577CF" w:rsidRPr="00F577CF" w:rsidRDefault="00F577CF" w:rsidP="00F829CB">
            <w:pPr>
              <w:jc w:val="center"/>
              <w:rPr>
                <w:b/>
                <w:bCs/>
                <w:i/>
                <w:iCs/>
                <w:sz w:val="18"/>
                <w:szCs w:val="18"/>
              </w:rPr>
            </w:pPr>
            <w:r w:rsidRPr="00F577CF">
              <w:rPr>
                <w:b/>
                <w:bCs/>
                <w:i/>
                <w:iCs/>
                <w:sz w:val="18"/>
                <w:szCs w:val="18"/>
              </w:rPr>
              <w:t>06</w:t>
            </w:r>
          </w:p>
        </w:tc>
        <w:tc>
          <w:tcPr>
            <w:tcW w:w="1559" w:type="dxa"/>
            <w:tcBorders>
              <w:top w:val="nil"/>
              <w:left w:val="nil"/>
              <w:bottom w:val="single" w:sz="4" w:space="0" w:color="000000"/>
              <w:right w:val="single" w:sz="4" w:space="0" w:color="000000"/>
            </w:tcBorders>
            <w:shd w:val="clear" w:color="auto" w:fill="auto"/>
            <w:vAlign w:val="center"/>
            <w:hideMark/>
          </w:tcPr>
          <w:p w14:paraId="122A4D3D" w14:textId="77777777" w:rsidR="00F577CF" w:rsidRPr="00F577CF" w:rsidRDefault="00F577CF" w:rsidP="00F829CB">
            <w:pPr>
              <w:jc w:val="center"/>
              <w:rPr>
                <w:b/>
                <w:bCs/>
                <w:i/>
                <w:iCs/>
                <w:sz w:val="18"/>
                <w:szCs w:val="18"/>
              </w:rPr>
            </w:pPr>
            <w:r w:rsidRPr="00F577CF">
              <w:rPr>
                <w:b/>
                <w:bCs/>
                <w:i/>
                <w:iCs/>
                <w:sz w:val="18"/>
                <w:szCs w:val="18"/>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7BE1E995"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4CB03D3" w14:textId="77777777" w:rsidR="00F577CF" w:rsidRPr="00F577CF" w:rsidRDefault="00F577CF" w:rsidP="00F829CB">
            <w:pPr>
              <w:jc w:val="right"/>
              <w:rPr>
                <w:b/>
                <w:bCs/>
                <w:i/>
                <w:iCs/>
                <w:sz w:val="18"/>
                <w:szCs w:val="18"/>
              </w:rPr>
            </w:pPr>
            <w:r w:rsidRPr="00F577CF">
              <w:rPr>
                <w:b/>
                <w:bCs/>
                <w:i/>
                <w:iCs/>
                <w:sz w:val="18"/>
                <w:szCs w:val="18"/>
              </w:rPr>
              <w:t>741 104,10</w:t>
            </w:r>
          </w:p>
        </w:tc>
        <w:tc>
          <w:tcPr>
            <w:tcW w:w="1417" w:type="dxa"/>
            <w:tcBorders>
              <w:top w:val="nil"/>
              <w:left w:val="nil"/>
              <w:bottom w:val="single" w:sz="4" w:space="0" w:color="auto"/>
              <w:right w:val="single" w:sz="4" w:space="0" w:color="auto"/>
            </w:tcBorders>
            <w:shd w:val="clear" w:color="auto" w:fill="auto"/>
            <w:vAlign w:val="center"/>
            <w:hideMark/>
          </w:tcPr>
          <w:p w14:paraId="1B5E7186"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1135DA2E" w14:textId="77777777" w:rsidR="00F577CF" w:rsidRPr="00F577CF" w:rsidRDefault="00F577CF" w:rsidP="00F829CB">
            <w:pPr>
              <w:jc w:val="right"/>
              <w:rPr>
                <w:b/>
                <w:bCs/>
                <w:i/>
                <w:iCs/>
                <w:sz w:val="18"/>
                <w:szCs w:val="18"/>
              </w:rPr>
            </w:pPr>
            <w:r w:rsidRPr="00F577CF">
              <w:rPr>
                <w:b/>
                <w:bCs/>
                <w:i/>
                <w:iCs/>
                <w:sz w:val="18"/>
                <w:szCs w:val="18"/>
              </w:rPr>
              <w:t>741 104,10</w:t>
            </w:r>
          </w:p>
        </w:tc>
      </w:tr>
      <w:tr w:rsidR="00F577CF" w:rsidRPr="00F577CF" w14:paraId="16961EAE"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44BD27F4"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27B2A2F8"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0B22CA15" w14:textId="77777777" w:rsidR="00F577CF" w:rsidRPr="00F577CF" w:rsidRDefault="00F577CF" w:rsidP="00F829CB">
            <w:pPr>
              <w:jc w:val="center"/>
              <w:rPr>
                <w:b/>
                <w:bCs/>
                <w:sz w:val="18"/>
                <w:szCs w:val="18"/>
              </w:rPr>
            </w:pPr>
            <w:r w:rsidRPr="00F577CF">
              <w:rPr>
                <w:b/>
                <w:bCs/>
                <w:sz w:val="18"/>
                <w:szCs w:val="18"/>
              </w:rPr>
              <w:t>10</w:t>
            </w:r>
          </w:p>
        </w:tc>
        <w:tc>
          <w:tcPr>
            <w:tcW w:w="567" w:type="dxa"/>
            <w:tcBorders>
              <w:top w:val="nil"/>
              <w:left w:val="nil"/>
              <w:bottom w:val="single" w:sz="4" w:space="0" w:color="000000"/>
              <w:right w:val="single" w:sz="4" w:space="0" w:color="000000"/>
            </w:tcBorders>
            <w:shd w:val="clear" w:color="auto" w:fill="auto"/>
            <w:vAlign w:val="center"/>
            <w:hideMark/>
          </w:tcPr>
          <w:p w14:paraId="50AF2DC4" w14:textId="77777777" w:rsidR="00F577CF" w:rsidRPr="00F577CF" w:rsidRDefault="00F577CF" w:rsidP="00F829CB">
            <w:pPr>
              <w:jc w:val="center"/>
              <w:rPr>
                <w:b/>
                <w:bCs/>
                <w:sz w:val="18"/>
                <w:szCs w:val="18"/>
              </w:rPr>
            </w:pPr>
            <w:r w:rsidRPr="00F577CF">
              <w:rPr>
                <w:b/>
                <w:bCs/>
                <w:sz w:val="18"/>
                <w:szCs w:val="18"/>
              </w:rPr>
              <w:t>06</w:t>
            </w:r>
          </w:p>
        </w:tc>
        <w:tc>
          <w:tcPr>
            <w:tcW w:w="1559" w:type="dxa"/>
            <w:tcBorders>
              <w:top w:val="nil"/>
              <w:left w:val="nil"/>
              <w:bottom w:val="single" w:sz="4" w:space="0" w:color="000000"/>
              <w:right w:val="single" w:sz="4" w:space="0" w:color="000000"/>
            </w:tcBorders>
            <w:shd w:val="clear" w:color="auto" w:fill="auto"/>
            <w:vAlign w:val="center"/>
            <w:hideMark/>
          </w:tcPr>
          <w:p w14:paraId="6B7BA380" w14:textId="77777777" w:rsidR="00F577CF" w:rsidRPr="00F577CF" w:rsidRDefault="00F577CF" w:rsidP="00F829CB">
            <w:pPr>
              <w:jc w:val="center"/>
              <w:rPr>
                <w:b/>
                <w:bCs/>
                <w:sz w:val="18"/>
                <w:szCs w:val="18"/>
              </w:rPr>
            </w:pPr>
            <w:r w:rsidRPr="00F577CF">
              <w:rPr>
                <w:b/>
                <w:bCs/>
                <w:sz w:val="18"/>
                <w:szCs w:val="18"/>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013C438A" w14:textId="77777777" w:rsidR="00F577CF" w:rsidRPr="00F577CF" w:rsidRDefault="00F577CF" w:rsidP="00F829CB">
            <w:pPr>
              <w:jc w:val="center"/>
              <w:rPr>
                <w:b/>
                <w:bCs/>
                <w:sz w:val="18"/>
                <w:szCs w:val="18"/>
              </w:rPr>
            </w:pPr>
            <w:r w:rsidRPr="00F577CF">
              <w:rPr>
                <w:b/>
                <w:bCs/>
                <w:sz w:val="18"/>
                <w:szCs w:val="18"/>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FF7B71B" w14:textId="77777777" w:rsidR="00F577CF" w:rsidRPr="00F577CF" w:rsidRDefault="00F577CF" w:rsidP="00F829CB">
            <w:pPr>
              <w:jc w:val="right"/>
              <w:rPr>
                <w:b/>
                <w:bCs/>
                <w:sz w:val="18"/>
                <w:szCs w:val="18"/>
              </w:rPr>
            </w:pPr>
            <w:r w:rsidRPr="00F577CF">
              <w:rPr>
                <w:b/>
                <w:bCs/>
                <w:sz w:val="18"/>
                <w:szCs w:val="18"/>
              </w:rPr>
              <w:t>535 890,10</w:t>
            </w:r>
          </w:p>
        </w:tc>
        <w:tc>
          <w:tcPr>
            <w:tcW w:w="1417" w:type="dxa"/>
            <w:tcBorders>
              <w:top w:val="nil"/>
              <w:left w:val="nil"/>
              <w:bottom w:val="single" w:sz="4" w:space="0" w:color="auto"/>
              <w:right w:val="single" w:sz="4" w:space="0" w:color="auto"/>
            </w:tcBorders>
            <w:shd w:val="clear" w:color="auto" w:fill="auto"/>
            <w:vAlign w:val="center"/>
            <w:hideMark/>
          </w:tcPr>
          <w:p w14:paraId="5D388CEE"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5D837115" w14:textId="77777777" w:rsidR="00F577CF" w:rsidRPr="00F577CF" w:rsidRDefault="00F577CF" w:rsidP="00F829CB">
            <w:pPr>
              <w:jc w:val="right"/>
              <w:rPr>
                <w:b/>
                <w:bCs/>
                <w:sz w:val="18"/>
                <w:szCs w:val="18"/>
              </w:rPr>
            </w:pPr>
            <w:r w:rsidRPr="00F577CF">
              <w:rPr>
                <w:b/>
                <w:bCs/>
                <w:sz w:val="18"/>
                <w:szCs w:val="18"/>
              </w:rPr>
              <w:t>535 890,10</w:t>
            </w:r>
          </w:p>
        </w:tc>
      </w:tr>
      <w:tr w:rsidR="00F577CF" w:rsidRPr="00F577CF" w14:paraId="7301CC8B" w14:textId="77777777" w:rsidTr="00F829CB">
        <w:trPr>
          <w:trHeight w:val="20"/>
        </w:trPr>
        <w:tc>
          <w:tcPr>
            <w:tcW w:w="724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23A9D8" w14:textId="77777777" w:rsidR="00F577CF" w:rsidRPr="00F577CF" w:rsidRDefault="00F577CF" w:rsidP="00F829CB">
            <w:pPr>
              <w:rPr>
                <w:b/>
                <w:bCs/>
                <w:sz w:val="18"/>
                <w:szCs w:val="18"/>
              </w:rPr>
            </w:pPr>
            <w:r w:rsidRPr="00F577CF">
              <w:rPr>
                <w:b/>
                <w:bCs/>
                <w:sz w:val="18"/>
                <w:szCs w:val="18"/>
              </w:rPr>
              <w:t>Социальное обеспечение и иные выплаты населению</w:t>
            </w:r>
          </w:p>
        </w:tc>
        <w:tc>
          <w:tcPr>
            <w:tcW w:w="580" w:type="dxa"/>
            <w:tcBorders>
              <w:top w:val="nil"/>
              <w:left w:val="nil"/>
              <w:bottom w:val="single" w:sz="4" w:space="0" w:color="000000"/>
              <w:right w:val="single" w:sz="4" w:space="0" w:color="000000"/>
            </w:tcBorders>
            <w:shd w:val="clear" w:color="auto" w:fill="auto"/>
            <w:vAlign w:val="center"/>
            <w:hideMark/>
          </w:tcPr>
          <w:p w14:paraId="2B377286"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09315B38" w14:textId="77777777" w:rsidR="00F577CF" w:rsidRPr="00F577CF" w:rsidRDefault="00F577CF" w:rsidP="00F829CB">
            <w:pPr>
              <w:jc w:val="center"/>
              <w:rPr>
                <w:b/>
                <w:bCs/>
                <w:sz w:val="18"/>
                <w:szCs w:val="18"/>
              </w:rPr>
            </w:pPr>
            <w:r w:rsidRPr="00F577CF">
              <w:rPr>
                <w:b/>
                <w:bCs/>
                <w:sz w:val="18"/>
                <w:szCs w:val="18"/>
              </w:rPr>
              <w:t>10</w:t>
            </w:r>
          </w:p>
        </w:tc>
        <w:tc>
          <w:tcPr>
            <w:tcW w:w="567" w:type="dxa"/>
            <w:tcBorders>
              <w:top w:val="nil"/>
              <w:left w:val="nil"/>
              <w:bottom w:val="single" w:sz="4" w:space="0" w:color="000000"/>
              <w:right w:val="single" w:sz="4" w:space="0" w:color="000000"/>
            </w:tcBorders>
            <w:shd w:val="clear" w:color="auto" w:fill="auto"/>
            <w:vAlign w:val="center"/>
            <w:hideMark/>
          </w:tcPr>
          <w:p w14:paraId="45853355" w14:textId="77777777" w:rsidR="00F577CF" w:rsidRPr="00F577CF" w:rsidRDefault="00F577CF" w:rsidP="00F829CB">
            <w:pPr>
              <w:jc w:val="center"/>
              <w:rPr>
                <w:b/>
                <w:bCs/>
                <w:sz w:val="18"/>
                <w:szCs w:val="18"/>
              </w:rPr>
            </w:pPr>
            <w:r w:rsidRPr="00F577CF">
              <w:rPr>
                <w:b/>
                <w:bCs/>
                <w:sz w:val="18"/>
                <w:szCs w:val="18"/>
              </w:rPr>
              <w:t>06</w:t>
            </w:r>
          </w:p>
        </w:tc>
        <w:tc>
          <w:tcPr>
            <w:tcW w:w="1559" w:type="dxa"/>
            <w:tcBorders>
              <w:top w:val="nil"/>
              <w:left w:val="nil"/>
              <w:bottom w:val="single" w:sz="4" w:space="0" w:color="000000"/>
              <w:right w:val="single" w:sz="4" w:space="0" w:color="000000"/>
            </w:tcBorders>
            <w:shd w:val="clear" w:color="auto" w:fill="auto"/>
            <w:vAlign w:val="center"/>
            <w:hideMark/>
          </w:tcPr>
          <w:p w14:paraId="220F225E" w14:textId="77777777" w:rsidR="00F577CF" w:rsidRPr="00F577CF" w:rsidRDefault="00F577CF" w:rsidP="00F829CB">
            <w:pPr>
              <w:jc w:val="center"/>
              <w:rPr>
                <w:b/>
                <w:bCs/>
                <w:sz w:val="18"/>
                <w:szCs w:val="18"/>
              </w:rPr>
            </w:pPr>
            <w:r w:rsidRPr="00F577CF">
              <w:rPr>
                <w:b/>
                <w:bCs/>
                <w:sz w:val="18"/>
                <w:szCs w:val="18"/>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39A62580" w14:textId="77777777" w:rsidR="00F577CF" w:rsidRPr="00F577CF" w:rsidRDefault="00F577CF" w:rsidP="00F829CB">
            <w:pPr>
              <w:jc w:val="center"/>
              <w:rPr>
                <w:b/>
                <w:bCs/>
                <w:sz w:val="18"/>
                <w:szCs w:val="18"/>
              </w:rPr>
            </w:pPr>
            <w:r w:rsidRPr="00F577CF">
              <w:rPr>
                <w:b/>
                <w:bCs/>
                <w:sz w:val="18"/>
                <w:szCs w:val="18"/>
              </w:rPr>
              <w:t>300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5F95F91" w14:textId="77777777" w:rsidR="00F577CF" w:rsidRPr="00F577CF" w:rsidRDefault="00F577CF" w:rsidP="00F829CB">
            <w:pPr>
              <w:jc w:val="right"/>
              <w:rPr>
                <w:b/>
                <w:bCs/>
                <w:sz w:val="18"/>
                <w:szCs w:val="18"/>
              </w:rPr>
            </w:pPr>
            <w:r w:rsidRPr="00F577CF">
              <w:rPr>
                <w:b/>
                <w:bCs/>
                <w:sz w:val="18"/>
                <w:szCs w:val="18"/>
              </w:rPr>
              <w:t>205 214,00</w:t>
            </w:r>
          </w:p>
        </w:tc>
        <w:tc>
          <w:tcPr>
            <w:tcW w:w="1417" w:type="dxa"/>
            <w:tcBorders>
              <w:top w:val="nil"/>
              <w:left w:val="nil"/>
              <w:bottom w:val="single" w:sz="4" w:space="0" w:color="auto"/>
              <w:right w:val="single" w:sz="4" w:space="0" w:color="auto"/>
            </w:tcBorders>
            <w:shd w:val="clear" w:color="auto" w:fill="auto"/>
            <w:vAlign w:val="center"/>
            <w:hideMark/>
          </w:tcPr>
          <w:p w14:paraId="3AD3FCC4"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7194C2CB" w14:textId="77777777" w:rsidR="00F577CF" w:rsidRPr="00F577CF" w:rsidRDefault="00F577CF" w:rsidP="00F829CB">
            <w:pPr>
              <w:jc w:val="right"/>
              <w:rPr>
                <w:b/>
                <w:bCs/>
                <w:sz w:val="18"/>
                <w:szCs w:val="18"/>
              </w:rPr>
            </w:pPr>
            <w:r w:rsidRPr="00F577CF">
              <w:rPr>
                <w:b/>
                <w:bCs/>
                <w:sz w:val="18"/>
                <w:szCs w:val="18"/>
              </w:rPr>
              <w:t>205 214,00</w:t>
            </w:r>
          </w:p>
        </w:tc>
      </w:tr>
      <w:tr w:rsidR="00F577CF" w:rsidRPr="00F577CF" w14:paraId="42564D38" w14:textId="77777777" w:rsidTr="00F829CB">
        <w:trPr>
          <w:trHeight w:val="20"/>
        </w:trPr>
        <w:tc>
          <w:tcPr>
            <w:tcW w:w="7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0F8CB" w14:textId="77777777" w:rsidR="00F577CF" w:rsidRPr="00F577CF" w:rsidRDefault="00F577CF" w:rsidP="00F829CB">
            <w:pPr>
              <w:rPr>
                <w:b/>
                <w:bCs/>
                <w:sz w:val="18"/>
                <w:szCs w:val="18"/>
              </w:rPr>
            </w:pPr>
            <w:r w:rsidRPr="00F577CF">
              <w:rPr>
                <w:b/>
                <w:bCs/>
                <w:sz w:val="18"/>
                <w:szCs w:val="18"/>
              </w:rPr>
              <w:t>ФИЗИЧЕСКАЯ КУЛЬТУРА И СПОРТ</w:t>
            </w:r>
          </w:p>
        </w:tc>
        <w:tc>
          <w:tcPr>
            <w:tcW w:w="580" w:type="dxa"/>
            <w:tcBorders>
              <w:top w:val="nil"/>
              <w:left w:val="nil"/>
              <w:bottom w:val="single" w:sz="4" w:space="0" w:color="000000"/>
              <w:right w:val="single" w:sz="4" w:space="0" w:color="000000"/>
            </w:tcBorders>
            <w:shd w:val="clear" w:color="auto" w:fill="auto"/>
            <w:vAlign w:val="center"/>
            <w:hideMark/>
          </w:tcPr>
          <w:p w14:paraId="512546CE"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1E1A3C7B" w14:textId="77777777" w:rsidR="00F577CF" w:rsidRPr="00F577CF" w:rsidRDefault="00F577CF" w:rsidP="00F829CB">
            <w:pPr>
              <w:jc w:val="center"/>
              <w:rPr>
                <w:b/>
                <w:bCs/>
                <w:sz w:val="18"/>
                <w:szCs w:val="18"/>
              </w:rPr>
            </w:pPr>
            <w:r w:rsidRPr="00F577CF">
              <w:rPr>
                <w:b/>
                <w:bCs/>
                <w:sz w:val="18"/>
                <w:szCs w:val="18"/>
              </w:rPr>
              <w:t>11</w:t>
            </w:r>
          </w:p>
        </w:tc>
        <w:tc>
          <w:tcPr>
            <w:tcW w:w="567" w:type="dxa"/>
            <w:tcBorders>
              <w:top w:val="nil"/>
              <w:left w:val="nil"/>
              <w:bottom w:val="single" w:sz="4" w:space="0" w:color="000000"/>
              <w:right w:val="single" w:sz="4" w:space="0" w:color="000000"/>
            </w:tcBorders>
            <w:shd w:val="clear" w:color="auto" w:fill="auto"/>
            <w:vAlign w:val="center"/>
            <w:hideMark/>
          </w:tcPr>
          <w:p w14:paraId="6F8F06E2" w14:textId="77777777" w:rsidR="00F577CF" w:rsidRPr="00F577CF" w:rsidRDefault="00F577CF" w:rsidP="00F829CB">
            <w:pPr>
              <w:jc w:val="center"/>
              <w:rPr>
                <w:b/>
                <w:bCs/>
                <w:sz w:val="18"/>
                <w:szCs w:val="18"/>
              </w:rPr>
            </w:pPr>
            <w:r w:rsidRPr="00F577CF">
              <w:rPr>
                <w:b/>
                <w:bCs/>
                <w:sz w:val="18"/>
                <w:szCs w:val="18"/>
              </w:rPr>
              <w:t> </w:t>
            </w:r>
          </w:p>
        </w:tc>
        <w:tc>
          <w:tcPr>
            <w:tcW w:w="1559" w:type="dxa"/>
            <w:tcBorders>
              <w:top w:val="nil"/>
              <w:left w:val="nil"/>
              <w:bottom w:val="single" w:sz="4" w:space="0" w:color="000000"/>
              <w:right w:val="single" w:sz="4" w:space="0" w:color="000000"/>
            </w:tcBorders>
            <w:shd w:val="clear" w:color="auto" w:fill="auto"/>
            <w:vAlign w:val="center"/>
            <w:hideMark/>
          </w:tcPr>
          <w:p w14:paraId="5D0801E3"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173D4FFD"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6324D51" w14:textId="77777777" w:rsidR="00F577CF" w:rsidRPr="00F577CF" w:rsidRDefault="00F577CF" w:rsidP="00F829CB">
            <w:pPr>
              <w:jc w:val="right"/>
              <w:rPr>
                <w:b/>
                <w:bCs/>
                <w:sz w:val="18"/>
                <w:szCs w:val="18"/>
              </w:rPr>
            </w:pPr>
            <w:r w:rsidRPr="00F577CF">
              <w:rPr>
                <w:b/>
                <w:bCs/>
                <w:sz w:val="18"/>
                <w:szCs w:val="18"/>
              </w:rPr>
              <w:t>1 677 500,00</w:t>
            </w:r>
          </w:p>
        </w:tc>
        <w:tc>
          <w:tcPr>
            <w:tcW w:w="1417" w:type="dxa"/>
            <w:tcBorders>
              <w:top w:val="nil"/>
              <w:left w:val="nil"/>
              <w:bottom w:val="single" w:sz="4" w:space="0" w:color="auto"/>
              <w:right w:val="single" w:sz="4" w:space="0" w:color="auto"/>
            </w:tcBorders>
            <w:shd w:val="clear" w:color="auto" w:fill="auto"/>
            <w:vAlign w:val="center"/>
            <w:hideMark/>
          </w:tcPr>
          <w:p w14:paraId="72CCDCF0" w14:textId="77777777" w:rsidR="00F577CF" w:rsidRPr="00F577CF" w:rsidRDefault="00F577CF" w:rsidP="00F829CB">
            <w:pPr>
              <w:jc w:val="right"/>
              <w:rPr>
                <w:b/>
                <w:bCs/>
                <w:sz w:val="18"/>
                <w:szCs w:val="18"/>
              </w:rPr>
            </w:pPr>
            <w:r w:rsidRPr="00F577CF">
              <w:rPr>
                <w:b/>
                <w:bCs/>
                <w:sz w:val="18"/>
                <w:szCs w:val="18"/>
              </w:rPr>
              <w:t>174 200,00</w:t>
            </w:r>
          </w:p>
        </w:tc>
        <w:tc>
          <w:tcPr>
            <w:tcW w:w="1559" w:type="dxa"/>
            <w:tcBorders>
              <w:top w:val="nil"/>
              <w:left w:val="nil"/>
              <w:bottom w:val="single" w:sz="4" w:space="0" w:color="auto"/>
              <w:right w:val="single" w:sz="4" w:space="0" w:color="auto"/>
            </w:tcBorders>
            <w:shd w:val="clear" w:color="auto" w:fill="auto"/>
            <w:vAlign w:val="center"/>
            <w:hideMark/>
          </w:tcPr>
          <w:p w14:paraId="3844CC17" w14:textId="77777777" w:rsidR="00F577CF" w:rsidRPr="00F577CF" w:rsidRDefault="00F577CF" w:rsidP="00F829CB">
            <w:pPr>
              <w:jc w:val="right"/>
              <w:rPr>
                <w:b/>
                <w:bCs/>
                <w:sz w:val="18"/>
                <w:szCs w:val="18"/>
              </w:rPr>
            </w:pPr>
            <w:r w:rsidRPr="00F577CF">
              <w:rPr>
                <w:b/>
                <w:bCs/>
                <w:sz w:val="18"/>
                <w:szCs w:val="18"/>
              </w:rPr>
              <w:t>1 851 700,00</w:t>
            </w:r>
          </w:p>
        </w:tc>
      </w:tr>
      <w:tr w:rsidR="00F577CF" w:rsidRPr="00F577CF" w14:paraId="15C2BA58"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03DD4666" w14:textId="77777777" w:rsidR="00F577CF" w:rsidRPr="00F577CF" w:rsidRDefault="00F577CF" w:rsidP="00F829CB">
            <w:pPr>
              <w:rPr>
                <w:b/>
                <w:bCs/>
                <w:sz w:val="18"/>
                <w:szCs w:val="18"/>
              </w:rPr>
            </w:pPr>
            <w:r w:rsidRPr="00F577CF">
              <w:rPr>
                <w:b/>
                <w:bCs/>
                <w:sz w:val="18"/>
                <w:szCs w:val="18"/>
              </w:rPr>
              <w:t>Другие вопросы в области физической культуры и спорта</w:t>
            </w:r>
          </w:p>
        </w:tc>
        <w:tc>
          <w:tcPr>
            <w:tcW w:w="580" w:type="dxa"/>
            <w:tcBorders>
              <w:top w:val="nil"/>
              <w:left w:val="nil"/>
              <w:bottom w:val="single" w:sz="4" w:space="0" w:color="000000"/>
              <w:right w:val="single" w:sz="4" w:space="0" w:color="000000"/>
            </w:tcBorders>
            <w:shd w:val="clear" w:color="auto" w:fill="auto"/>
            <w:vAlign w:val="center"/>
            <w:hideMark/>
          </w:tcPr>
          <w:p w14:paraId="5AE25D7E"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39298B95" w14:textId="77777777" w:rsidR="00F577CF" w:rsidRPr="00F577CF" w:rsidRDefault="00F577CF" w:rsidP="00F829CB">
            <w:pPr>
              <w:jc w:val="center"/>
              <w:rPr>
                <w:b/>
                <w:bCs/>
                <w:sz w:val="18"/>
                <w:szCs w:val="18"/>
              </w:rPr>
            </w:pPr>
            <w:r w:rsidRPr="00F577CF">
              <w:rPr>
                <w:b/>
                <w:bCs/>
                <w:sz w:val="18"/>
                <w:szCs w:val="18"/>
              </w:rPr>
              <w:t>11</w:t>
            </w:r>
          </w:p>
        </w:tc>
        <w:tc>
          <w:tcPr>
            <w:tcW w:w="567" w:type="dxa"/>
            <w:tcBorders>
              <w:top w:val="nil"/>
              <w:left w:val="nil"/>
              <w:bottom w:val="single" w:sz="4" w:space="0" w:color="000000"/>
              <w:right w:val="single" w:sz="4" w:space="0" w:color="000000"/>
            </w:tcBorders>
            <w:shd w:val="clear" w:color="auto" w:fill="auto"/>
            <w:vAlign w:val="center"/>
            <w:hideMark/>
          </w:tcPr>
          <w:p w14:paraId="09DCA0AF" w14:textId="77777777" w:rsidR="00F577CF" w:rsidRPr="00F577CF" w:rsidRDefault="00F577CF" w:rsidP="00F829CB">
            <w:pPr>
              <w:jc w:val="center"/>
              <w:rPr>
                <w:b/>
                <w:bCs/>
                <w:sz w:val="18"/>
                <w:szCs w:val="18"/>
              </w:rPr>
            </w:pPr>
            <w:r w:rsidRPr="00F577CF">
              <w:rPr>
                <w:b/>
                <w:bCs/>
                <w:sz w:val="18"/>
                <w:szCs w:val="18"/>
              </w:rPr>
              <w:t>05</w:t>
            </w:r>
          </w:p>
        </w:tc>
        <w:tc>
          <w:tcPr>
            <w:tcW w:w="1559" w:type="dxa"/>
            <w:tcBorders>
              <w:top w:val="nil"/>
              <w:left w:val="nil"/>
              <w:bottom w:val="single" w:sz="4" w:space="0" w:color="000000"/>
              <w:right w:val="single" w:sz="4" w:space="0" w:color="000000"/>
            </w:tcBorders>
            <w:shd w:val="clear" w:color="auto" w:fill="auto"/>
            <w:vAlign w:val="center"/>
            <w:hideMark/>
          </w:tcPr>
          <w:p w14:paraId="700D0CF9"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3FB79D86"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222FB45" w14:textId="77777777" w:rsidR="00F577CF" w:rsidRPr="00F577CF" w:rsidRDefault="00F577CF" w:rsidP="00F829CB">
            <w:pPr>
              <w:jc w:val="right"/>
              <w:rPr>
                <w:b/>
                <w:bCs/>
                <w:sz w:val="18"/>
                <w:szCs w:val="18"/>
              </w:rPr>
            </w:pPr>
            <w:r w:rsidRPr="00F577CF">
              <w:rPr>
                <w:b/>
                <w:bCs/>
                <w:sz w:val="18"/>
                <w:szCs w:val="18"/>
              </w:rPr>
              <w:t>1 677 500,00</w:t>
            </w:r>
          </w:p>
        </w:tc>
        <w:tc>
          <w:tcPr>
            <w:tcW w:w="1417" w:type="dxa"/>
            <w:tcBorders>
              <w:top w:val="nil"/>
              <w:left w:val="nil"/>
              <w:bottom w:val="single" w:sz="4" w:space="0" w:color="auto"/>
              <w:right w:val="single" w:sz="4" w:space="0" w:color="auto"/>
            </w:tcBorders>
            <w:shd w:val="clear" w:color="auto" w:fill="auto"/>
            <w:vAlign w:val="center"/>
            <w:hideMark/>
          </w:tcPr>
          <w:p w14:paraId="130E3486" w14:textId="77777777" w:rsidR="00F577CF" w:rsidRPr="00F577CF" w:rsidRDefault="00F577CF" w:rsidP="00F829CB">
            <w:pPr>
              <w:jc w:val="right"/>
              <w:rPr>
                <w:b/>
                <w:bCs/>
                <w:sz w:val="18"/>
                <w:szCs w:val="18"/>
              </w:rPr>
            </w:pPr>
            <w:r w:rsidRPr="00F577CF">
              <w:rPr>
                <w:b/>
                <w:bCs/>
                <w:sz w:val="18"/>
                <w:szCs w:val="18"/>
              </w:rPr>
              <w:t>174 200,00</w:t>
            </w:r>
          </w:p>
        </w:tc>
        <w:tc>
          <w:tcPr>
            <w:tcW w:w="1559" w:type="dxa"/>
            <w:tcBorders>
              <w:top w:val="nil"/>
              <w:left w:val="nil"/>
              <w:bottom w:val="single" w:sz="4" w:space="0" w:color="auto"/>
              <w:right w:val="single" w:sz="4" w:space="0" w:color="auto"/>
            </w:tcBorders>
            <w:shd w:val="clear" w:color="auto" w:fill="auto"/>
            <w:vAlign w:val="center"/>
            <w:hideMark/>
          </w:tcPr>
          <w:p w14:paraId="2301C3D6" w14:textId="77777777" w:rsidR="00F577CF" w:rsidRPr="00F577CF" w:rsidRDefault="00F577CF" w:rsidP="00F829CB">
            <w:pPr>
              <w:jc w:val="right"/>
              <w:rPr>
                <w:b/>
                <w:bCs/>
                <w:sz w:val="18"/>
                <w:szCs w:val="18"/>
              </w:rPr>
            </w:pPr>
            <w:r w:rsidRPr="00F577CF">
              <w:rPr>
                <w:b/>
                <w:bCs/>
                <w:sz w:val="18"/>
                <w:szCs w:val="18"/>
              </w:rPr>
              <w:t>1 851 700,00</w:t>
            </w:r>
          </w:p>
        </w:tc>
      </w:tr>
      <w:tr w:rsidR="00F577CF" w:rsidRPr="00F577CF" w14:paraId="382D1E0E"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6A736E06" w14:textId="77777777" w:rsidR="00F577CF" w:rsidRPr="00F577CF" w:rsidRDefault="00F577CF" w:rsidP="00F829CB">
            <w:pPr>
              <w:rPr>
                <w:b/>
                <w:bCs/>
                <w:i/>
                <w:iCs/>
                <w:sz w:val="18"/>
                <w:szCs w:val="18"/>
              </w:rPr>
            </w:pPr>
            <w:r w:rsidRPr="00F577CF">
              <w:rPr>
                <w:b/>
                <w:bCs/>
                <w:i/>
                <w:iCs/>
                <w:sz w:val="18"/>
                <w:szCs w:val="18"/>
              </w:rPr>
              <w:t xml:space="preserve">Муниципальная программа "Развитие физической культуры и спорта в п. </w:t>
            </w:r>
            <w:proofErr w:type="spellStart"/>
            <w:r w:rsidRPr="00F577CF">
              <w:rPr>
                <w:b/>
                <w:bCs/>
                <w:i/>
                <w:iCs/>
                <w:sz w:val="18"/>
                <w:szCs w:val="18"/>
              </w:rPr>
              <w:t>Айхал</w:t>
            </w:r>
            <w:proofErr w:type="spellEnd"/>
            <w:r w:rsidRPr="00F577CF">
              <w:rPr>
                <w:b/>
                <w:bCs/>
                <w:i/>
                <w:iCs/>
                <w:sz w:val="18"/>
                <w:szCs w:val="18"/>
              </w:rPr>
              <w:t xml:space="preserve"> </w:t>
            </w:r>
            <w:proofErr w:type="spellStart"/>
            <w:r w:rsidRPr="00F577CF">
              <w:rPr>
                <w:b/>
                <w:bCs/>
                <w:i/>
                <w:iCs/>
                <w:sz w:val="18"/>
                <w:szCs w:val="18"/>
              </w:rPr>
              <w:t>Мирнинского</w:t>
            </w:r>
            <w:proofErr w:type="spellEnd"/>
            <w:r w:rsidRPr="00F577CF">
              <w:rPr>
                <w:b/>
                <w:bCs/>
                <w:i/>
                <w:iCs/>
                <w:sz w:val="18"/>
                <w:szCs w:val="18"/>
              </w:rPr>
              <w:t xml:space="preserve"> района РС (Я) на 2022-2026 гг."</w:t>
            </w:r>
          </w:p>
        </w:tc>
        <w:tc>
          <w:tcPr>
            <w:tcW w:w="580" w:type="dxa"/>
            <w:tcBorders>
              <w:top w:val="nil"/>
              <w:left w:val="nil"/>
              <w:bottom w:val="single" w:sz="4" w:space="0" w:color="000000"/>
              <w:right w:val="single" w:sz="4" w:space="0" w:color="000000"/>
            </w:tcBorders>
            <w:shd w:val="clear" w:color="auto" w:fill="auto"/>
            <w:vAlign w:val="center"/>
            <w:hideMark/>
          </w:tcPr>
          <w:p w14:paraId="6950D4E3"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5D03FA34" w14:textId="77777777" w:rsidR="00F577CF" w:rsidRPr="00F577CF" w:rsidRDefault="00F577CF" w:rsidP="00F829CB">
            <w:pPr>
              <w:jc w:val="center"/>
              <w:rPr>
                <w:b/>
                <w:bCs/>
                <w:i/>
                <w:iCs/>
                <w:sz w:val="18"/>
                <w:szCs w:val="18"/>
              </w:rPr>
            </w:pPr>
            <w:r w:rsidRPr="00F577CF">
              <w:rPr>
                <w:b/>
                <w:bCs/>
                <w:i/>
                <w:iCs/>
                <w:sz w:val="18"/>
                <w:szCs w:val="18"/>
              </w:rPr>
              <w:t>11</w:t>
            </w:r>
          </w:p>
        </w:tc>
        <w:tc>
          <w:tcPr>
            <w:tcW w:w="567" w:type="dxa"/>
            <w:tcBorders>
              <w:top w:val="nil"/>
              <w:left w:val="nil"/>
              <w:bottom w:val="single" w:sz="4" w:space="0" w:color="000000"/>
              <w:right w:val="single" w:sz="4" w:space="0" w:color="000000"/>
            </w:tcBorders>
            <w:shd w:val="clear" w:color="auto" w:fill="auto"/>
            <w:vAlign w:val="center"/>
            <w:hideMark/>
          </w:tcPr>
          <w:p w14:paraId="7CA292C0" w14:textId="77777777" w:rsidR="00F577CF" w:rsidRPr="00F577CF" w:rsidRDefault="00F577CF" w:rsidP="00F829CB">
            <w:pPr>
              <w:jc w:val="center"/>
              <w:rPr>
                <w:b/>
                <w:bCs/>
                <w:i/>
                <w:iCs/>
                <w:sz w:val="18"/>
                <w:szCs w:val="18"/>
              </w:rPr>
            </w:pPr>
            <w:r w:rsidRPr="00F577CF">
              <w:rPr>
                <w:b/>
                <w:bCs/>
                <w:i/>
                <w:iCs/>
                <w:sz w:val="18"/>
                <w:szCs w:val="18"/>
              </w:rPr>
              <w:t>05</w:t>
            </w:r>
          </w:p>
        </w:tc>
        <w:tc>
          <w:tcPr>
            <w:tcW w:w="1559" w:type="dxa"/>
            <w:tcBorders>
              <w:top w:val="nil"/>
              <w:left w:val="nil"/>
              <w:bottom w:val="single" w:sz="4" w:space="0" w:color="000000"/>
              <w:right w:val="single" w:sz="4" w:space="0" w:color="000000"/>
            </w:tcBorders>
            <w:shd w:val="clear" w:color="auto" w:fill="auto"/>
            <w:vAlign w:val="center"/>
            <w:hideMark/>
          </w:tcPr>
          <w:p w14:paraId="03E4C53E" w14:textId="77777777" w:rsidR="00F577CF" w:rsidRPr="00F577CF" w:rsidRDefault="00F577CF" w:rsidP="00F829CB">
            <w:pPr>
              <w:jc w:val="center"/>
              <w:rPr>
                <w:b/>
                <w:bCs/>
                <w:i/>
                <w:iCs/>
                <w:sz w:val="18"/>
                <w:szCs w:val="18"/>
              </w:rPr>
            </w:pPr>
            <w:r w:rsidRPr="00F577CF">
              <w:rPr>
                <w:b/>
                <w:bCs/>
                <w:i/>
                <w:iCs/>
                <w:sz w:val="18"/>
                <w:szCs w:val="18"/>
              </w:rPr>
              <w:t>57 0 00 00000</w:t>
            </w:r>
          </w:p>
        </w:tc>
        <w:tc>
          <w:tcPr>
            <w:tcW w:w="567" w:type="dxa"/>
            <w:tcBorders>
              <w:top w:val="nil"/>
              <w:left w:val="nil"/>
              <w:bottom w:val="single" w:sz="4" w:space="0" w:color="000000"/>
              <w:right w:val="single" w:sz="4" w:space="0" w:color="000000"/>
            </w:tcBorders>
            <w:shd w:val="clear" w:color="auto" w:fill="auto"/>
            <w:vAlign w:val="center"/>
            <w:hideMark/>
          </w:tcPr>
          <w:p w14:paraId="7A6F87CE"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3B9D117" w14:textId="77777777" w:rsidR="00F577CF" w:rsidRPr="00F577CF" w:rsidRDefault="00F577CF" w:rsidP="00F829CB">
            <w:pPr>
              <w:jc w:val="right"/>
              <w:rPr>
                <w:b/>
                <w:bCs/>
                <w:i/>
                <w:iCs/>
                <w:sz w:val="18"/>
                <w:szCs w:val="18"/>
              </w:rPr>
            </w:pPr>
            <w:r w:rsidRPr="00F577CF">
              <w:rPr>
                <w:b/>
                <w:bCs/>
                <w:i/>
                <w:iCs/>
                <w:sz w:val="18"/>
                <w:szCs w:val="18"/>
              </w:rPr>
              <w:t>1 677 500,00</w:t>
            </w:r>
          </w:p>
        </w:tc>
        <w:tc>
          <w:tcPr>
            <w:tcW w:w="1417" w:type="dxa"/>
            <w:tcBorders>
              <w:top w:val="nil"/>
              <w:left w:val="nil"/>
              <w:bottom w:val="single" w:sz="4" w:space="0" w:color="auto"/>
              <w:right w:val="single" w:sz="4" w:space="0" w:color="auto"/>
            </w:tcBorders>
            <w:shd w:val="clear" w:color="auto" w:fill="auto"/>
            <w:vAlign w:val="center"/>
            <w:hideMark/>
          </w:tcPr>
          <w:p w14:paraId="2A971E86" w14:textId="77777777" w:rsidR="00F577CF" w:rsidRPr="00F577CF" w:rsidRDefault="00F577CF" w:rsidP="00F829CB">
            <w:pPr>
              <w:jc w:val="right"/>
              <w:rPr>
                <w:b/>
                <w:bCs/>
                <w:i/>
                <w:iCs/>
                <w:sz w:val="18"/>
                <w:szCs w:val="18"/>
              </w:rPr>
            </w:pPr>
            <w:r w:rsidRPr="00F577CF">
              <w:rPr>
                <w:b/>
                <w:bCs/>
                <w:i/>
                <w:iCs/>
                <w:sz w:val="18"/>
                <w:szCs w:val="18"/>
              </w:rPr>
              <w:t>174 200,00</w:t>
            </w:r>
          </w:p>
        </w:tc>
        <w:tc>
          <w:tcPr>
            <w:tcW w:w="1559" w:type="dxa"/>
            <w:tcBorders>
              <w:top w:val="nil"/>
              <w:left w:val="nil"/>
              <w:bottom w:val="single" w:sz="4" w:space="0" w:color="auto"/>
              <w:right w:val="single" w:sz="4" w:space="0" w:color="auto"/>
            </w:tcBorders>
            <w:shd w:val="clear" w:color="auto" w:fill="auto"/>
            <w:vAlign w:val="center"/>
            <w:hideMark/>
          </w:tcPr>
          <w:p w14:paraId="027AB2E1" w14:textId="77777777" w:rsidR="00F577CF" w:rsidRPr="00F577CF" w:rsidRDefault="00F577CF" w:rsidP="00F829CB">
            <w:pPr>
              <w:jc w:val="right"/>
              <w:rPr>
                <w:b/>
                <w:bCs/>
                <w:i/>
                <w:iCs/>
                <w:sz w:val="18"/>
                <w:szCs w:val="18"/>
              </w:rPr>
            </w:pPr>
            <w:r w:rsidRPr="00F577CF">
              <w:rPr>
                <w:b/>
                <w:bCs/>
                <w:i/>
                <w:iCs/>
                <w:sz w:val="18"/>
                <w:szCs w:val="18"/>
              </w:rPr>
              <w:t>1 851 700,00</w:t>
            </w:r>
          </w:p>
        </w:tc>
      </w:tr>
      <w:tr w:rsidR="00F577CF" w:rsidRPr="00F577CF" w14:paraId="60138E35"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35E6E165" w14:textId="77777777" w:rsidR="00F577CF" w:rsidRPr="00F577CF" w:rsidRDefault="00F577CF" w:rsidP="00F829CB">
            <w:pPr>
              <w:rPr>
                <w:b/>
                <w:bCs/>
                <w:sz w:val="18"/>
                <w:szCs w:val="18"/>
              </w:rPr>
            </w:pPr>
            <w:r w:rsidRPr="00F577CF">
              <w:rPr>
                <w:b/>
                <w:bCs/>
                <w:sz w:val="18"/>
                <w:szCs w:val="18"/>
              </w:rPr>
              <w:t>Развитие массового спорта</w:t>
            </w:r>
          </w:p>
        </w:tc>
        <w:tc>
          <w:tcPr>
            <w:tcW w:w="580" w:type="dxa"/>
            <w:tcBorders>
              <w:top w:val="nil"/>
              <w:left w:val="nil"/>
              <w:bottom w:val="single" w:sz="4" w:space="0" w:color="000000"/>
              <w:right w:val="single" w:sz="4" w:space="0" w:color="000000"/>
            </w:tcBorders>
            <w:shd w:val="clear" w:color="auto" w:fill="auto"/>
            <w:vAlign w:val="center"/>
            <w:hideMark/>
          </w:tcPr>
          <w:p w14:paraId="7561B628"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40960DE6" w14:textId="77777777" w:rsidR="00F577CF" w:rsidRPr="00F577CF" w:rsidRDefault="00F577CF" w:rsidP="00F829CB">
            <w:pPr>
              <w:jc w:val="center"/>
              <w:rPr>
                <w:b/>
                <w:bCs/>
                <w:sz w:val="18"/>
                <w:szCs w:val="18"/>
              </w:rPr>
            </w:pPr>
            <w:r w:rsidRPr="00F577CF">
              <w:rPr>
                <w:b/>
                <w:bCs/>
                <w:sz w:val="18"/>
                <w:szCs w:val="18"/>
              </w:rPr>
              <w:t>11</w:t>
            </w:r>
          </w:p>
        </w:tc>
        <w:tc>
          <w:tcPr>
            <w:tcW w:w="567" w:type="dxa"/>
            <w:tcBorders>
              <w:top w:val="nil"/>
              <w:left w:val="nil"/>
              <w:bottom w:val="single" w:sz="4" w:space="0" w:color="000000"/>
              <w:right w:val="single" w:sz="4" w:space="0" w:color="000000"/>
            </w:tcBorders>
            <w:shd w:val="clear" w:color="auto" w:fill="auto"/>
            <w:vAlign w:val="center"/>
            <w:hideMark/>
          </w:tcPr>
          <w:p w14:paraId="57A003A6" w14:textId="77777777" w:rsidR="00F577CF" w:rsidRPr="00F577CF" w:rsidRDefault="00F577CF" w:rsidP="00F829CB">
            <w:pPr>
              <w:jc w:val="center"/>
              <w:rPr>
                <w:b/>
                <w:bCs/>
                <w:sz w:val="18"/>
                <w:szCs w:val="18"/>
              </w:rPr>
            </w:pPr>
            <w:r w:rsidRPr="00F577CF">
              <w:rPr>
                <w:b/>
                <w:bCs/>
                <w:sz w:val="18"/>
                <w:szCs w:val="18"/>
              </w:rPr>
              <w:t>05</w:t>
            </w:r>
          </w:p>
        </w:tc>
        <w:tc>
          <w:tcPr>
            <w:tcW w:w="1559" w:type="dxa"/>
            <w:tcBorders>
              <w:top w:val="nil"/>
              <w:left w:val="nil"/>
              <w:bottom w:val="single" w:sz="4" w:space="0" w:color="000000"/>
              <w:right w:val="single" w:sz="4" w:space="0" w:color="000000"/>
            </w:tcBorders>
            <w:shd w:val="clear" w:color="auto" w:fill="auto"/>
            <w:vAlign w:val="center"/>
            <w:hideMark/>
          </w:tcPr>
          <w:p w14:paraId="30B8E201" w14:textId="77777777" w:rsidR="00F577CF" w:rsidRPr="00F577CF" w:rsidRDefault="00F577CF" w:rsidP="00F829CB">
            <w:pPr>
              <w:jc w:val="center"/>
              <w:rPr>
                <w:b/>
                <w:bCs/>
                <w:sz w:val="18"/>
                <w:szCs w:val="18"/>
              </w:rPr>
            </w:pPr>
            <w:r w:rsidRPr="00F577CF">
              <w:rPr>
                <w:b/>
                <w:bCs/>
                <w:sz w:val="18"/>
                <w:szCs w:val="18"/>
              </w:rPr>
              <w:t>57 3 00 00000</w:t>
            </w:r>
          </w:p>
        </w:tc>
        <w:tc>
          <w:tcPr>
            <w:tcW w:w="567" w:type="dxa"/>
            <w:tcBorders>
              <w:top w:val="nil"/>
              <w:left w:val="nil"/>
              <w:bottom w:val="single" w:sz="4" w:space="0" w:color="000000"/>
              <w:right w:val="single" w:sz="4" w:space="0" w:color="000000"/>
            </w:tcBorders>
            <w:shd w:val="clear" w:color="auto" w:fill="auto"/>
            <w:vAlign w:val="center"/>
            <w:hideMark/>
          </w:tcPr>
          <w:p w14:paraId="3FC30D04"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8D72553" w14:textId="77777777" w:rsidR="00F577CF" w:rsidRPr="00F577CF" w:rsidRDefault="00F577CF" w:rsidP="00F829CB">
            <w:pPr>
              <w:jc w:val="right"/>
              <w:rPr>
                <w:b/>
                <w:bCs/>
                <w:sz w:val="18"/>
                <w:szCs w:val="18"/>
              </w:rPr>
            </w:pPr>
            <w:r w:rsidRPr="00F577CF">
              <w:rPr>
                <w:b/>
                <w:bCs/>
                <w:sz w:val="18"/>
                <w:szCs w:val="18"/>
              </w:rPr>
              <w:t>1 677 500,00</w:t>
            </w:r>
          </w:p>
        </w:tc>
        <w:tc>
          <w:tcPr>
            <w:tcW w:w="1417" w:type="dxa"/>
            <w:tcBorders>
              <w:top w:val="nil"/>
              <w:left w:val="nil"/>
              <w:bottom w:val="single" w:sz="4" w:space="0" w:color="auto"/>
              <w:right w:val="single" w:sz="4" w:space="0" w:color="auto"/>
            </w:tcBorders>
            <w:shd w:val="clear" w:color="auto" w:fill="auto"/>
            <w:vAlign w:val="center"/>
            <w:hideMark/>
          </w:tcPr>
          <w:p w14:paraId="30BFB6F2" w14:textId="77777777" w:rsidR="00F577CF" w:rsidRPr="00F577CF" w:rsidRDefault="00F577CF" w:rsidP="00F829CB">
            <w:pPr>
              <w:jc w:val="right"/>
              <w:rPr>
                <w:b/>
                <w:bCs/>
                <w:sz w:val="18"/>
                <w:szCs w:val="18"/>
              </w:rPr>
            </w:pPr>
            <w:r w:rsidRPr="00F577CF">
              <w:rPr>
                <w:b/>
                <w:bCs/>
                <w:sz w:val="18"/>
                <w:szCs w:val="18"/>
              </w:rPr>
              <w:t>174 200,00</w:t>
            </w:r>
          </w:p>
        </w:tc>
        <w:tc>
          <w:tcPr>
            <w:tcW w:w="1559" w:type="dxa"/>
            <w:tcBorders>
              <w:top w:val="nil"/>
              <w:left w:val="nil"/>
              <w:bottom w:val="single" w:sz="4" w:space="0" w:color="auto"/>
              <w:right w:val="single" w:sz="4" w:space="0" w:color="auto"/>
            </w:tcBorders>
            <w:shd w:val="clear" w:color="auto" w:fill="auto"/>
            <w:vAlign w:val="center"/>
            <w:hideMark/>
          </w:tcPr>
          <w:p w14:paraId="45DA3AEE" w14:textId="77777777" w:rsidR="00F577CF" w:rsidRPr="00F577CF" w:rsidRDefault="00F577CF" w:rsidP="00F829CB">
            <w:pPr>
              <w:jc w:val="right"/>
              <w:rPr>
                <w:b/>
                <w:bCs/>
                <w:sz w:val="18"/>
                <w:szCs w:val="18"/>
              </w:rPr>
            </w:pPr>
            <w:r w:rsidRPr="00F577CF">
              <w:rPr>
                <w:b/>
                <w:bCs/>
                <w:sz w:val="18"/>
                <w:szCs w:val="18"/>
              </w:rPr>
              <w:t>1 851 700,00</w:t>
            </w:r>
          </w:p>
        </w:tc>
      </w:tr>
      <w:tr w:rsidR="00F577CF" w:rsidRPr="00F577CF" w14:paraId="1B657AC2"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6943679C" w14:textId="77777777" w:rsidR="00F577CF" w:rsidRPr="00F577CF" w:rsidRDefault="00F577CF" w:rsidP="00F829CB">
            <w:pPr>
              <w:rPr>
                <w:b/>
                <w:bCs/>
                <w:i/>
                <w:iCs/>
                <w:sz w:val="18"/>
                <w:szCs w:val="18"/>
              </w:rPr>
            </w:pPr>
            <w:r w:rsidRPr="00F577CF">
              <w:rPr>
                <w:b/>
                <w:bCs/>
                <w:i/>
                <w:iCs/>
                <w:sz w:val="18"/>
                <w:szCs w:val="18"/>
              </w:rPr>
              <w:t>Организация и проведение физкультурно-</w:t>
            </w:r>
            <w:proofErr w:type="spellStart"/>
            <w:r w:rsidRPr="00F577CF">
              <w:rPr>
                <w:b/>
                <w:bCs/>
                <w:i/>
                <w:iCs/>
                <w:sz w:val="18"/>
                <w:szCs w:val="18"/>
              </w:rPr>
              <w:t>оздоровиельных</w:t>
            </w:r>
            <w:proofErr w:type="spellEnd"/>
            <w:r w:rsidRPr="00F577CF">
              <w:rPr>
                <w:b/>
                <w:bCs/>
                <w:i/>
                <w:iCs/>
                <w:sz w:val="18"/>
                <w:szCs w:val="18"/>
              </w:rPr>
              <w:t xml:space="preserve"> и спортивно-массовых мероприятий</w:t>
            </w:r>
          </w:p>
        </w:tc>
        <w:tc>
          <w:tcPr>
            <w:tcW w:w="580" w:type="dxa"/>
            <w:tcBorders>
              <w:top w:val="nil"/>
              <w:left w:val="nil"/>
              <w:bottom w:val="single" w:sz="4" w:space="0" w:color="000000"/>
              <w:right w:val="single" w:sz="4" w:space="0" w:color="000000"/>
            </w:tcBorders>
            <w:shd w:val="clear" w:color="auto" w:fill="auto"/>
            <w:vAlign w:val="center"/>
            <w:hideMark/>
          </w:tcPr>
          <w:p w14:paraId="59EABC23"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1D407D35" w14:textId="77777777" w:rsidR="00F577CF" w:rsidRPr="00F577CF" w:rsidRDefault="00F577CF" w:rsidP="00F829CB">
            <w:pPr>
              <w:jc w:val="center"/>
              <w:rPr>
                <w:b/>
                <w:bCs/>
                <w:i/>
                <w:iCs/>
                <w:sz w:val="18"/>
                <w:szCs w:val="18"/>
              </w:rPr>
            </w:pPr>
            <w:r w:rsidRPr="00F577CF">
              <w:rPr>
                <w:b/>
                <w:bCs/>
                <w:i/>
                <w:iCs/>
                <w:sz w:val="18"/>
                <w:szCs w:val="18"/>
              </w:rPr>
              <w:t>11</w:t>
            </w:r>
          </w:p>
        </w:tc>
        <w:tc>
          <w:tcPr>
            <w:tcW w:w="567" w:type="dxa"/>
            <w:tcBorders>
              <w:top w:val="nil"/>
              <w:left w:val="nil"/>
              <w:bottom w:val="single" w:sz="4" w:space="0" w:color="000000"/>
              <w:right w:val="single" w:sz="4" w:space="0" w:color="000000"/>
            </w:tcBorders>
            <w:shd w:val="clear" w:color="auto" w:fill="auto"/>
            <w:vAlign w:val="center"/>
            <w:hideMark/>
          </w:tcPr>
          <w:p w14:paraId="4E1022B6" w14:textId="77777777" w:rsidR="00F577CF" w:rsidRPr="00F577CF" w:rsidRDefault="00F577CF" w:rsidP="00F829CB">
            <w:pPr>
              <w:jc w:val="center"/>
              <w:rPr>
                <w:b/>
                <w:bCs/>
                <w:i/>
                <w:iCs/>
                <w:sz w:val="18"/>
                <w:szCs w:val="18"/>
              </w:rPr>
            </w:pPr>
            <w:r w:rsidRPr="00F577CF">
              <w:rPr>
                <w:b/>
                <w:bCs/>
                <w:i/>
                <w:iCs/>
                <w:sz w:val="18"/>
                <w:szCs w:val="18"/>
              </w:rPr>
              <w:t>05</w:t>
            </w:r>
          </w:p>
        </w:tc>
        <w:tc>
          <w:tcPr>
            <w:tcW w:w="1559" w:type="dxa"/>
            <w:tcBorders>
              <w:top w:val="nil"/>
              <w:left w:val="nil"/>
              <w:bottom w:val="single" w:sz="4" w:space="0" w:color="000000"/>
              <w:right w:val="single" w:sz="4" w:space="0" w:color="000000"/>
            </w:tcBorders>
            <w:shd w:val="clear" w:color="auto" w:fill="auto"/>
            <w:vAlign w:val="center"/>
            <w:hideMark/>
          </w:tcPr>
          <w:p w14:paraId="5C106C65" w14:textId="77777777" w:rsidR="00F577CF" w:rsidRPr="00F577CF" w:rsidRDefault="00F577CF" w:rsidP="00F829CB">
            <w:pPr>
              <w:jc w:val="center"/>
              <w:rPr>
                <w:b/>
                <w:bCs/>
                <w:i/>
                <w:iCs/>
                <w:sz w:val="18"/>
                <w:szCs w:val="18"/>
              </w:rPr>
            </w:pPr>
            <w:r w:rsidRPr="00F577CF">
              <w:rPr>
                <w:b/>
                <w:bCs/>
                <w:i/>
                <w:iCs/>
                <w:sz w:val="18"/>
                <w:szCs w:val="18"/>
              </w:rPr>
              <w:t>57 3 00 10000</w:t>
            </w:r>
          </w:p>
        </w:tc>
        <w:tc>
          <w:tcPr>
            <w:tcW w:w="567" w:type="dxa"/>
            <w:tcBorders>
              <w:top w:val="nil"/>
              <w:left w:val="nil"/>
              <w:bottom w:val="single" w:sz="4" w:space="0" w:color="000000"/>
              <w:right w:val="single" w:sz="4" w:space="0" w:color="000000"/>
            </w:tcBorders>
            <w:shd w:val="clear" w:color="auto" w:fill="auto"/>
            <w:vAlign w:val="center"/>
            <w:hideMark/>
          </w:tcPr>
          <w:p w14:paraId="7D1B3515"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7D05108" w14:textId="77777777" w:rsidR="00F577CF" w:rsidRPr="00F577CF" w:rsidRDefault="00F577CF" w:rsidP="00F829CB">
            <w:pPr>
              <w:jc w:val="right"/>
              <w:rPr>
                <w:b/>
                <w:bCs/>
                <w:i/>
                <w:iCs/>
                <w:sz w:val="18"/>
                <w:szCs w:val="18"/>
              </w:rPr>
            </w:pPr>
            <w:r w:rsidRPr="00F577CF">
              <w:rPr>
                <w:b/>
                <w:bCs/>
                <w:i/>
                <w:iCs/>
                <w:sz w:val="18"/>
                <w:szCs w:val="18"/>
              </w:rPr>
              <w:t>1 677 500,00</w:t>
            </w:r>
          </w:p>
        </w:tc>
        <w:tc>
          <w:tcPr>
            <w:tcW w:w="1417" w:type="dxa"/>
            <w:tcBorders>
              <w:top w:val="nil"/>
              <w:left w:val="nil"/>
              <w:bottom w:val="single" w:sz="4" w:space="0" w:color="auto"/>
              <w:right w:val="single" w:sz="4" w:space="0" w:color="auto"/>
            </w:tcBorders>
            <w:shd w:val="clear" w:color="auto" w:fill="auto"/>
            <w:vAlign w:val="center"/>
            <w:hideMark/>
          </w:tcPr>
          <w:p w14:paraId="2DC150B0" w14:textId="77777777" w:rsidR="00F577CF" w:rsidRPr="00F577CF" w:rsidRDefault="00F577CF" w:rsidP="00F829CB">
            <w:pPr>
              <w:jc w:val="right"/>
              <w:rPr>
                <w:b/>
                <w:bCs/>
                <w:i/>
                <w:iCs/>
                <w:sz w:val="18"/>
                <w:szCs w:val="18"/>
              </w:rPr>
            </w:pPr>
            <w:r w:rsidRPr="00F577CF">
              <w:rPr>
                <w:b/>
                <w:bCs/>
                <w:i/>
                <w:iCs/>
                <w:sz w:val="18"/>
                <w:szCs w:val="18"/>
              </w:rPr>
              <w:t>174 200,00</w:t>
            </w:r>
          </w:p>
        </w:tc>
        <w:tc>
          <w:tcPr>
            <w:tcW w:w="1559" w:type="dxa"/>
            <w:tcBorders>
              <w:top w:val="nil"/>
              <w:left w:val="nil"/>
              <w:bottom w:val="single" w:sz="4" w:space="0" w:color="auto"/>
              <w:right w:val="single" w:sz="4" w:space="0" w:color="auto"/>
            </w:tcBorders>
            <w:shd w:val="clear" w:color="auto" w:fill="auto"/>
            <w:vAlign w:val="center"/>
            <w:hideMark/>
          </w:tcPr>
          <w:p w14:paraId="6C412CED" w14:textId="77777777" w:rsidR="00F577CF" w:rsidRPr="00F577CF" w:rsidRDefault="00F577CF" w:rsidP="00F829CB">
            <w:pPr>
              <w:jc w:val="right"/>
              <w:rPr>
                <w:b/>
                <w:bCs/>
                <w:i/>
                <w:iCs/>
                <w:sz w:val="18"/>
                <w:szCs w:val="18"/>
              </w:rPr>
            </w:pPr>
            <w:r w:rsidRPr="00F577CF">
              <w:rPr>
                <w:b/>
                <w:bCs/>
                <w:i/>
                <w:iCs/>
                <w:sz w:val="18"/>
                <w:szCs w:val="18"/>
              </w:rPr>
              <w:t>1 851 700,00</w:t>
            </w:r>
          </w:p>
        </w:tc>
      </w:tr>
      <w:tr w:rsidR="00F577CF" w:rsidRPr="00F577CF" w14:paraId="6FEACAE5"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1F23254B" w14:textId="77777777" w:rsidR="00F577CF" w:rsidRPr="00F577CF" w:rsidRDefault="00F577CF" w:rsidP="00F829CB">
            <w:pPr>
              <w:rPr>
                <w:b/>
                <w:bCs/>
                <w:sz w:val="18"/>
                <w:szCs w:val="18"/>
              </w:rPr>
            </w:pPr>
            <w:r w:rsidRPr="00F577CF">
              <w:rPr>
                <w:b/>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tcBorders>
              <w:top w:val="nil"/>
              <w:left w:val="nil"/>
              <w:bottom w:val="single" w:sz="4" w:space="0" w:color="000000"/>
              <w:right w:val="single" w:sz="4" w:space="0" w:color="000000"/>
            </w:tcBorders>
            <w:shd w:val="clear" w:color="auto" w:fill="auto"/>
            <w:vAlign w:val="center"/>
            <w:hideMark/>
          </w:tcPr>
          <w:p w14:paraId="225A664B"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01131FFF" w14:textId="77777777" w:rsidR="00F577CF" w:rsidRPr="00F577CF" w:rsidRDefault="00F577CF" w:rsidP="00F829CB">
            <w:pPr>
              <w:jc w:val="center"/>
              <w:rPr>
                <w:b/>
                <w:bCs/>
                <w:sz w:val="18"/>
                <w:szCs w:val="18"/>
              </w:rPr>
            </w:pPr>
            <w:r w:rsidRPr="00F577CF">
              <w:rPr>
                <w:b/>
                <w:bCs/>
                <w:sz w:val="18"/>
                <w:szCs w:val="18"/>
              </w:rPr>
              <w:t>11</w:t>
            </w:r>
          </w:p>
        </w:tc>
        <w:tc>
          <w:tcPr>
            <w:tcW w:w="567" w:type="dxa"/>
            <w:tcBorders>
              <w:top w:val="nil"/>
              <w:left w:val="nil"/>
              <w:bottom w:val="single" w:sz="4" w:space="0" w:color="000000"/>
              <w:right w:val="single" w:sz="4" w:space="0" w:color="000000"/>
            </w:tcBorders>
            <w:shd w:val="clear" w:color="auto" w:fill="auto"/>
            <w:vAlign w:val="center"/>
            <w:hideMark/>
          </w:tcPr>
          <w:p w14:paraId="55BF1775" w14:textId="77777777" w:rsidR="00F577CF" w:rsidRPr="00F577CF" w:rsidRDefault="00F577CF" w:rsidP="00F829CB">
            <w:pPr>
              <w:jc w:val="center"/>
              <w:rPr>
                <w:b/>
                <w:bCs/>
                <w:sz w:val="18"/>
                <w:szCs w:val="18"/>
              </w:rPr>
            </w:pPr>
            <w:r w:rsidRPr="00F577CF">
              <w:rPr>
                <w:b/>
                <w:bCs/>
                <w:sz w:val="18"/>
                <w:szCs w:val="18"/>
              </w:rPr>
              <w:t>05</w:t>
            </w:r>
          </w:p>
        </w:tc>
        <w:tc>
          <w:tcPr>
            <w:tcW w:w="1559" w:type="dxa"/>
            <w:tcBorders>
              <w:top w:val="nil"/>
              <w:left w:val="nil"/>
              <w:bottom w:val="single" w:sz="4" w:space="0" w:color="000000"/>
              <w:right w:val="single" w:sz="4" w:space="0" w:color="000000"/>
            </w:tcBorders>
            <w:shd w:val="clear" w:color="auto" w:fill="auto"/>
            <w:vAlign w:val="center"/>
            <w:hideMark/>
          </w:tcPr>
          <w:p w14:paraId="1EF3C896" w14:textId="77777777" w:rsidR="00F577CF" w:rsidRPr="00F577CF" w:rsidRDefault="00F577CF" w:rsidP="00F829CB">
            <w:pPr>
              <w:jc w:val="center"/>
              <w:rPr>
                <w:b/>
                <w:bCs/>
                <w:sz w:val="18"/>
                <w:szCs w:val="18"/>
              </w:rPr>
            </w:pPr>
            <w:r w:rsidRPr="00F577CF">
              <w:rPr>
                <w:b/>
                <w:bCs/>
                <w:sz w:val="18"/>
                <w:szCs w:val="18"/>
              </w:rPr>
              <w:t>57 3 00 10000</w:t>
            </w:r>
          </w:p>
        </w:tc>
        <w:tc>
          <w:tcPr>
            <w:tcW w:w="567" w:type="dxa"/>
            <w:tcBorders>
              <w:top w:val="nil"/>
              <w:left w:val="nil"/>
              <w:bottom w:val="single" w:sz="4" w:space="0" w:color="000000"/>
              <w:right w:val="single" w:sz="4" w:space="0" w:color="000000"/>
            </w:tcBorders>
            <w:shd w:val="clear" w:color="auto" w:fill="auto"/>
            <w:vAlign w:val="center"/>
            <w:hideMark/>
          </w:tcPr>
          <w:p w14:paraId="0962E2B6" w14:textId="77777777" w:rsidR="00F577CF" w:rsidRPr="00F577CF" w:rsidRDefault="00F577CF" w:rsidP="00F829CB">
            <w:pPr>
              <w:jc w:val="center"/>
              <w:rPr>
                <w:b/>
                <w:bCs/>
                <w:sz w:val="18"/>
                <w:szCs w:val="18"/>
              </w:rPr>
            </w:pPr>
            <w:r w:rsidRPr="00F577CF">
              <w:rPr>
                <w:b/>
                <w:bCs/>
                <w:sz w:val="18"/>
                <w:szCs w:val="18"/>
              </w:rPr>
              <w:t>100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1A006C8" w14:textId="77777777" w:rsidR="00F577CF" w:rsidRPr="00F577CF" w:rsidRDefault="00F577CF" w:rsidP="00F829CB">
            <w:pPr>
              <w:jc w:val="right"/>
              <w:rPr>
                <w:b/>
                <w:bCs/>
                <w:sz w:val="18"/>
                <w:szCs w:val="18"/>
              </w:rPr>
            </w:pPr>
            <w:r w:rsidRPr="00F577CF">
              <w:rPr>
                <w:b/>
                <w:bCs/>
                <w:sz w:val="18"/>
                <w:szCs w:val="18"/>
              </w:rPr>
              <w:t>725 000,00</w:t>
            </w:r>
          </w:p>
        </w:tc>
        <w:tc>
          <w:tcPr>
            <w:tcW w:w="1417" w:type="dxa"/>
            <w:tcBorders>
              <w:top w:val="nil"/>
              <w:left w:val="nil"/>
              <w:bottom w:val="single" w:sz="4" w:space="0" w:color="auto"/>
              <w:right w:val="single" w:sz="4" w:space="0" w:color="auto"/>
            </w:tcBorders>
            <w:shd w:val="clear" w:color="auto" w:fill="auto"/>
            <w:vAlign w:val="center"/>
            <w:hideMark/>
          </w:tcPr>
          <w:p w14:paraId="6330F601" w14:textId="77777777" w:rsidR="00F577CF" w:rsidRPr="00F577CF" w:rsidRDefault="00F577CF" w:rsidP="00F829CB">
            <w:pPr>
              <w:jc w:val="right"/>
              <w:rPr>
                <w:b/>
                <w:bCs/>
                <w:sz w:val="18"/>
                <w:szCs w:val="18"/>
              </w:rPr>
            </w:pPr>
            <w:r w:rsidRPr="00F577CF">
              <w:rPr>
                <w:b/>
                <w:bCs/>
                <w:sz w:val="18"/>
                <w:szCs w:val="18"/>
              </w:rPr>
              <w:t>174 200,00</w:t>
            </w:r>
          </w:p>
        </w:tc>
        <w:tc>
          <w:tcPr>
            <w:tcW w:w="1559" w:type="dxa"/>
            <w:tcBorders>
              <w:top w:val="nil"/>
              <w:left w:val="nil"/>
              <w:bottom w:val="single" w:sz="4" w:space="0" w:color="auto"/>
              <w:right w:val="single" w:sz="4" w:space="0" w:color="auto"/>
            </w:tcBorders>
            <w:shd w:val="clear" w:color="auto" w:fill="auto"/>
            <w:vAlign w:val="center"/>
            <w:hideMark/>
          </w:tcPr>
          <w:p w14:paraId="685A6BE9" w14:textId="77777777" w:rsidR="00F577CF" w:rsidRPr="00F577CF" w:rsidRDefault="00F577CF" w:rsidP="00F829CB">
            <w:pPr>
              <w:jc w:val="right"/>
              <w:rPr>
                <w:b/>
                <w:bCs/>
                <w:sz w:val="18"/>
                <w:szCs w:val="18"/>
              </w:rPr>
            </w:pPr>
            <w:r w:rsidRPr="00F577CF">
              <w:rPr>
                <w:b/>
                <w:bCs/>
                <w:sz w:val="18"/>
                <w:szCs w:val="18"/>
              </w:rPr>
              <w:t>899 200,00</w:t>
            </w:r>
          </w:p>
        </w:tc>
      </w:tr>
      <w:tr w:rsidR="00F577CF" w:rsidRPr="00F577CF" w14:paraId="3E2FEDED"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1D7699B2" w14:textId="77777777" w:rsidR="00F577CF" w:rsidRPr="00F577CF" w:rsidRDefault="00F577CF" w:rsidP="00F829CB">
            <w:pPr>
              <w:rPr>
                <w:b/>
                <w:bCs/>
                <w:sz w:val="18"/>
                <w:szCs w:val="18"/>
              </w:rPr>
            </w:pPr>
            <w:r w:rsidRPr="00F577CF">
              <w:rPr>
                <w:b/>
                <w:bCs/>
                <w:sz w:val="18"/>
                <w:szCs w:val="18"/>
              </w:rPr>
              <w:t>Закупка товаров, работ и услуг для государственных (муниципальных) нужд</w:t>
            </w:r>
          </w:p>
        </w:tc>
        <w:tc>
          <w:tcPr>
            <w:tcW w:w="580" w:type="dxa"/>
            <w:tcBorders>
              <w:top w:val="nil"/>
              <w:left w:val="nil"/>
              <w:bottom w:val="single" w:sz="4" w:space="0" w:color="000000"/>
              <w:right w:val="single" w:sz="4" w:space="0" w:color="000000"/>
            </w:tcBorders>
            <w:shd w:val="clear" w:color="auto" w:fill="auto"/>
            <w:vAlign w:val="center"/>
            <w:hideMark/>
          </w:tcPr>
          <w:p w14:paraId="69F307B8"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2B7C17AE" w14:textId="77777777" w:rsidR="00F577CF" w:rsidRPr="00F577CF" w:rsidRDefault="00F577CF" w:rsidP="00F829CB">
            <w:pPr>
              <w:jc w:val="center"/>
              <w:rPr>
                <w:b/>
                <w:bCs/>
                <w:sz w:val="18"/>
                <w:szCs w:val="18"/>
              </w:rPr>
            </w:pPr>
            <w:r w:rsidRPr="00F577CF">
              <w:rPr>
                <w:b/>
                <w:bCs/>
                <w:sz w:val="18"/>
                <w:szCs w:val="18"/>
              </w:rPr>
              <w:t>11</w:t>
            </w:r>
          </w:p>
        </w:tc>
        <w:tc>
          <w:tcPr>
            <w:tcW w:w="567" w:type="dxa"/>
            <w:tcBorders>
              <w:top w:val="nil"/>
              <w:left w:val="nil"/>
              <w:bottom w:val="single" w:sz="4" w:space="0" w:color="000000"/>
              <w:right w:val="single" w:sz="4" w:space="0" w:color="000000"/>
            </w:tcBorders>
            <w:shd w:val="clear" w:color="auto" w:fill="auto"/>
            <w:vAlign w:val="center"/>
            <w:hideMark/>
          </w:tcPr>
          <w:p w14:paraId="52A52F06" w14:textId="77777777" w:rsidR="00F577CF" w:rsidRPr="00F577CF" w:rsidRDefault="00F577CF" w:rsidP="00F829CB">
            <w:pPr>
              <w:jc w:val="center"/>
              <w:rPr>
                <w:b/>
                <w:bCs/>
                <w:sz w:val="18"/>
                <w:szCs w:val="18"/>
              </w:rPr>
            </w:pPr>
            <w:r w:rsidRPr="00F577CF">
              <w:rPr>
                <w:b/>
                <w:bCs/>
                <w:sz w:val="18"/>
                <w:szCs w:val="18"/>
              </w:rPr>
              <w:t>05</w:t>
            </w:r>
          </w:p>
        </w:tc>
        <w:tc>
          <w:tcPr>
            <w:tcW w:w="1559" w:type="dxa"/>
            <w:tcBorders>
              <w:top w:val="nil"/>
              <w:left w:val="nil"/>
              <w:bottom w:val="single" w:sz="4" w:space="0" w:color="000000"/>
              <w:right w:val="single" w:sz="4" w:space="0" w:color="000000"/>
            </w:tcBorders>
            <w:shd w:val="clear" w:color="auto" w:fill="auto"/>
            <w:vAlign w:val="center"/>
            <w:hideMark/>
          </w:tcPr>
          <w:p w14:paraId="2609D797" w14:textId="77777777" w:rsidR="00F577CF" w:rsidRPr="00F577CF" w:rsidRDefault="00F577CF" w:rsidP="00F829CB">
            <w:pPr>
              <w:jc w:val="center"/>
              <w:rPr>
                <w:b/>
                <w:bCs/>
                <w:sz w:val="18"/>
                <w:szCs w:val="18"/>
              </w:rPr>
            </w:pPr>
            <w:r w:rsidRPr="00F577CF">
              <w:rPr>
                <w:b/>
                <w:bCs/>
                <w:sz w:val="18"/>
                <w:szCs w:val="18"/>
              </w:rPr>
              <w:t>57 3 00 10000</w:t>
            </w:r>
          </w:p>
        </w:tc>
        <w:tc>
          <w:tcPr>
            <w:tcW w:w="567" w:type="dxa"/>
            <w:tcBorders>
              <w:top w:val="nil"/>
              <w:left w:val="nil"/>
              <w:bottom w:val="single" w:sz="4" w:space="0" w:color="000000"/>
              <w:right w:val="single" w:sz="4" w:space="0" w:color="000000"/>
            </w:tcBorders>
            <w:shd w:val="clear" w:color="auto" w:fill="auto"/>
            <w:vAlign w:val="center"/>
            <w:hideMark/>
          </w:tcPr>
          <w:p w14:paraId="62A09099" w14:textId="77777777" w:rsidR="00F577CF" w:rsidRPr="00F577CF" w:rsidRDefault="00F577CF" w:rsidP="00F829CB">
            <w:pPr>
              <w:jc w:val="center"/>
              <w:rPr>
                <w:b/>
                <w:bCs/>
                <w:sz w:val="18"/>
                <w:szCs w:val="18"/>
              </w:rPr>
            </w:pPr>
            <w:r w:rsidRPr="00F577CF">
              <w:rPr>
                <w:b/>
                <w:bCs/>
                <w:sz w:val="18"/>
                <w:szCs w:val="18"/>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4D82821" w14:textId="77777777" w:rsidR="00F577CF" w:rsidRPr="00F577CF" w:rsidRDefault="00F577CF" w:rsidP="00F829CB">
            <w:pPr>
              <w:jc w:val="right"/>
              <w:rPr>
                <w:b/>
                <w:bCs/>
                <w:sz w:val="18"/>
                <w:szCs w:val="18"/>
              </w:rPr>
            </w:pPr>
            <w:r w:rsidRPr="00F577CF">
              <w:rPr>
                <w:b/>
                <w:bCs/>
                <w:sz w:val="18"/>
                <w:szCs w:val="18"/>
              </w:rPr>
              <w:t>362 500,00</w:t>
            </w:r>
          </w:p>
        </w:tc>
        <w:tc>
          <w:tcPr>
            <w:tcW w:w="1417" w:type="dxa"/>
            <w:tcBorders>
              <w:top w:val="nil"/>
              <w:left w:val="nil"/>
              <w:bottom w:val="single" w:sz="4" w:space="0" w:color="auto"/>
              <w:right w:val="single" w:sz="4" w:space="0" w:color="auto"/>
            </w:tcBorders>
            <w:shd w:val="clear" w:color="auto" w:fill="auto"/>
            <w:vAlign w:val="center"/>
            <w:hideMark/>
          </w:tcPr>
          <w:p w14:paraId="33885F11"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11B3EA4B" w14:textId="77777777" w:rsidR="00F577CF" w:rsidRPr="00F577CF" w:rsidRDefault="00F577CF" w:rsidP="00F829CB">
            <w:pPr>
              <w:jc w:val="right"/>
              <w:rPr>
                <w:b/>
                <w:bCs/>
                <w:sz w:val="18"/>
                <w:szCs w:val="18"/>
              </w:rPr>
            </w:pPr>
            <w:r w:rsidRPr="00F577CF">
              <w:rPr>
                <w:b/>
                <w:bCs/>
                <w:sz w:val="18"/>
                <w:szCs w:val="18"/>
              </w:rPr>
              <w:t>362 500,00</w:t>
            </w:r>
          </w:p>
        </w:tc>
      </w:tr>
      <w:tr w:rsidR="00F577CF" w:rsidRPr="00F577CF" w14:paraId="634ACD49"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4FC77D28" w14:textId="77777777" w:rsidR="00F577CF" w:rsidRPr="00F577CF" w:rsidRDefault="00F577CF" w:rsidP="00F829CB">
            <w:pPr>
              <w:rPr>
                <w:b/>
                <w:bCs/>
                <w:sz w:val="18"/>
                <w:szCs w:val="18"/>
              </w:rPr>
            </w:pPr>
            <w:r w:rsidRPr="00F577CF">
              <w:rPr>
                <w:b/>
                <w:bCs/>
                <w:sz w:val="18"/>
                <w:szCs w:val="18"/>
              </w:rPr>
              <w:t>Социальное обеспечение и иные выплаты населению</w:t>
            </w:r>
          </w:p>
        </w:tc>
        <w:tc>
          <w:tcPr>
            <w:tcW w:w="580" w:type="dxa"/>
            <w:tcBorders>
              <w:top w:val="nil"/>
              <w:left w:val="nil"/>
              <w:bottom w:val="single" w:sz="4" w:space="0" w:color="000000"/>
              <w:right w:val="single" w:sz="4" w:space="0" w:color="000000"/>
            </w:tcBorders>
            <w:shd w:val="clear" w:color="auto" w:fill="auto"/>
            <w:vAlign w:val="center"/>
            <w:hideMark/>
          </w:tcPr>
          <w:p w14:paraId="33193C20"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6A24743C" w14:textId="77777777" w:rsidR="00F577CF" w:rsidRPr="00F577CF" w:rsidRDefault="00F577CF" w:rsidP="00F829CB">
            <w:pPr>
              <w:jc w:val="center"/>
              <w:rPr>
                <w:sz w:val="18"/>
                <w:szCs w:val="18"/>
              </w:rPr>
            </w:pPr>
            <w:r w:rsidRPr="00F577CF">
              <w:rPr>
                <w:sz w:val="18"/>
                <w:szCs w:val="18"/>
              </w:rPr>
              <w:t>11</w:t>
            </w:r>
          </w:p>
        </w:tc>
        <w:tc>
          <w:tcPr>
            <w:tcW w:w="567" w:type="dxa"/>
            <w:tcBorders>
              <w:top w:val="nil"/>
              <w:left w:val="nil"/>
              <w:bottom w:val="single" w:sz="4" w:space="0" w:color="000000"/>
              <w:right w:val="single" w:sz="4" w:space="0" w:color="000000"/>
            </w:tcBorders>
            <w:shd w:val="clear" w:color="auto" w:fill="auto"/>
            <w:vAlign w:val="center"/>
            <w:hideMark/>
          </w:tcPr>
          <w:p w14:paraId="138C0F1F" w14:textId="77777777" w:rsidR="00F577CF" w:rsidRPr="00F577CF" w:rsidRDefault="00F577CF" w:rsidP="00F829CB">
            <w:pPr>
              <w:jc w:val="center"/>
              <w:rPr>
                <w:sz w:val="18"/>
                <w:szCs w:val="18"/>
              </w:rPr>
            </w:pPr>
            <w:r w:rsidRPr="00F577CF">
              <w:rPr>
                <w:sz w:val="18"/>
                <w:szCs w:val="18"/>
              </w:rPr>
              <w:t>05</w:t>
            </w:r>
          </w:p>
        </w:tc>
        <w:tc>
          <w:tcPr>
            <w:tcW w:w="1559" w:type="dxa"/>
            <w:tcBorders>
              <w:top w:val="nil"/>
              <w:left w:val="nil"/>
              <w:bottom w:val="single" w:sz="4" w:space="0" w:color="000000"/>
              <w:right w:val="single" w:sz="4" w:space="0" w:color="000000"/>
            </w:tcBorders>
            <w:shd w:val="clear" w:color="auto" w:fill="auto"/>
            <w:vAlign w:val="center"/>
            <w:hideMark/>
          </w:tcPr>
          <w:p w14:paraId="7F2CCC42" w14:textId="77777777" w:rsidR="00F577CF" w:rsidRPr="00F577CF" w:rsidRDefault="00F577CF" w:rsidP="00F829CB">
            <w:pPr>
              <w:jc w:val="center"/>
              <w:rPr>
                <w:sz w:val="18"/>
                <w:szCs w:val="18"/>
              </w:rPr>
            </w:pPr>
            <w:r w:rsidRPr="00F577CF">
              <w:rPr>
                <w:sz w:val="18"/>
                <w:szCs w:val="18"/>
              </w:rPr>
              <w:t>57 3 0010000</w:t>
            </w:r>
          </w:p>
        </w:tc>
        <w:tc>
          <w:tcPr>
            <w:tcW w:w="567" w:type="dxa"/>
            <w:tcBorders>
              <w:top w:val="nil"/>
              <w:left w:val="nil"/>
              <w:bottom w:val="single" w:sz="4" w:space="0" w:color="000000"/>
              <w:right w:val="single" w:sz="4" w:space="0" w:color="000000"/>
            </w:tcBorders>
            <w:shd w:val="clear" w:color="auto" w:fill="auto"/>
            <w:vAlign w:val="center"/>
            <w:hideMark/>
          </w:tcPr>
          <w:p w14:paraId="74A5026D" w14:textId="77777777" w:rsidR="00F577CF" w:rsidRPr="00F577CF" w:rsidRDefault="00F577CF" w:rsidP="00F829CB">
            <w:pPr>
              <w:jc w:val="center"/>
              <w:rPr>
                <w:b/>
                <w:bCs/>
                <w:sz w:val="18"/>
                <w:szCs w:val="18"/>
              </w:rPr>
            </w:pPr>
            <w:r w:rsidRPr="00F577CF">
              <w:rPr>
                <w:b/>
                <w:bCs/>
                <w:sz w:val="18"/>
                <w:szCs w:val="18"/>
              </w:rPr>
              <w:t>300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95AF293" w14:textId="77777777" w:rsidR="00F577CF" w:rsidRPr="00F577CF" w:rsidRDefault="00F577CF" w:rsidP="00F829CB">
            <w:pPr>
              <w:jc w:val="right"/>
              <w:rPr>
                <w:b/>
                <w:bCs/>
                <w:sz w:val="18"/>
                <w:szCs w:val="18"/>
              </w:rPr>
            </w:pPr>
            <w:r w:rsidRPr="00F577CF">
              <w:rPr>
                <w:b/>
                <w:bCs/>
                <w:sz w:val="18"/>
                <w:szCs w:val="18"/>
              </w:rPr>
              <w:t>590 000,00</w:t>
            </w:r>
          </w:p>
        </w:tc>
        <w:tc>
          <w:tcPr>
            <w:tcW w:w="1417" w:type="dxa"/>
            <w:tcBorders>
              <w:top w:val="nil"/>
              <w:left w:val="nil"/>
              <w:bottom w:val="single" w:sz="4" w:space="0" w:color="auto"/>
              <w:right w:val="single" w:sz="4" w:space="0" w:color="auto"/>
            </w:tcBorders>
            <w:shd w:val="clear" w:color="auto" w:fill="auto"/>
            <w:vAlign w:val="center"/>
            <w:hideMark/>
          </w:tcPr>
          <w:p w14:paraId="3118EFA8"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24AEDC6B" w14:textId="77777777" w:rsidR="00F577CF" w:rsidRPr="00F577CF" w:rsidRDefault="00F577CF" w:rsidP="00F829CB">
            <w:pPr>
              <w:jc w:val="right"/>
              <w:rPr>
                <w:b/>
                <w:bCs/>
                <w:sz w:val="18"/>
                <w:szCs w:val="18"/>
              </w:rPr>
            </w:pPr>
            <w:r w:rsidRPr="00F577CF">
              <w:rPr>
                <w:b/>
                <w:bCs/>
                <w:sz w:val="18"/>
                <w:szCs w:val="18"/>
              </w:rPr>
              <w:t>590 000,00</w:t>
            </w:r>
          </w:p>
        </w:tc>
      </w:tr>
      <w:tr w:rsidR="00F577CF" w:rsidRPr="00F577CF" w14:paraId="740FA442"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47B2503F" w14:textId="77777777" w:rsidR="00F577CF" w:rsidRPr="00F577CF" w:rsidRDefault="00F577CF" w:rsidP="00F829CB">
            <w:pPr>
              <w:rPr>
                <w:b/>
                <w:bCs/>
                <w:sz w:val="18"/>
                <w:szCs w:val="18"/>
              </w:rPr>
            </w:pPr>
            <w:r w:rsidRPr="00F577CF">
              <w:rPr>
                <w:b/>
                <w:bCs/>
                <w:sz w:val="18"/>
                <w:szCs w:val="18"/>
              </w:rPr>
              <w:t>МБТ ОБЩЕГО ХАРАКТЕРА БЮДЖЕТАМ СУБЪЕКТОВ РФ И МО</w:t>
            </w:r>
          </w:p>
        </w:tc>
        <w:tc>
          <w:tcPr>
            <w:tcW w:w="580" w:type="dxa"/>
            <w:tcBorders>
              <w:top w:val="nil"/>
              <w:left w:val="nil"/>
              <w:bottom w:val="single" w:sz="4" w:space="0" w:color="000000"/>
              <w:right w:val="single" w:sz="4" w:space="0" w:color="000000"/>
            </w:tcBorders>
            <w:shd w:val="clear" w:color="auto" w:fill="auto"/>
            <w:vAlign w:val="center"/>
            <w:hideMark/>
          </w:tcPr>
          <w:p w14:paraId="1EBD5BDA"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6179814D" w14:textId="77777777" w:rsidR="00F577CF" w:rsidRPr="00F577CF" w:rsidRDefault="00F577CF" w:rsidP="00F829CB">
            <w:pPr>
              <w:jc w:val="center"/>
              <w:rPr>
                <w:b/>
                <w:bCs/>
                <w:sz w:val="18"/>
                <w:szCs w:val="18"/>
              </w:rPr>
            </w:pPr>
            <w:r w:rsidRPr="00F577CF">
              <w:rPr>
                <w:b/>
                <w:bCs/>
                <w:sz w:val="18"/>
                <w:szCs w:val="18"/>
              </w:rPr>
              <w:t>14</w:t>
            </w:r>
          </w:p>
        </w:tc>
        <w:tc>
          <w:tcPr>
            <w:tcW w:w="567" w:type="dxa"/>
            <w:tcBorders>
              <w:top w:val="nil"/>
              <w:left w:val="nil"/>
              <w:bottom w:val="single" w:sz="4" w:space="0" w:color="000000"/>
              <w:right w:val="single" w:sz="4" w:space="0" w:color="000000"/>
            </w:tcBorders>
            <w:shd w:val="clear" w:color="auto" w:fill="auto"/>
            <w:vAlign w:val="center"/>
            <w:hideMark/>
          </w:tcPr>
          <w:p w14:paraId="0D624F47" w14:textId="77777777" w:rsidR="00F577CF" w:rsidRPr="00F577CF" w:rsidRDefault="00F577CF" w:rsidP="00F829CB">
            <w:pPr>
              <w:jc w:val="center"/>
              <w:rPr>
                <w:b/>
                <w:bCs/>
                <w:sz w:val="18"/>
                <w:szCs w:val="18"/>
              </w:rPr>
            </w:pPr>
            <w:r w:rsidRPr="00F577CF">
              <w:rPr>
                <w:b/>
                <w:bCs/>
                <w:sz w:val="18"/>
                <w:szCs w:val="18"/>
              </w:rPr>
              <w:t> </w:t>
            </w:r>
          </w:p>
        </w:tc>
        <w:tc>
          <w:tcPr>
            <w:tcW w:w="1559" w:type="dxa"/>
            <w:tcBorders>
              <w:top w:val="nil"/>
              <w:left w:val="nil"/>
              <w:bottom w:val="single" w:sz="4" w:space="0" w:color="000000"/>
              <w:right w:val="single" w:sz="4" w:space="0" w:color="000000"/>
            </w:tcBorders>
            <w:shd w:val="clear" w:color="auto" w:fill="auto"/>
            <w:vAlign w:val="center"/>
            <w:hideMark/>
          </w:tcPr>
          <w:p w14:paraId="0F880447"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7018D515"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3B376CD" w14:textId="77777777" w:rsidR="00F577CF" w:rsidRPr="00F577CF" w:rsidRDefault="00F577CF" w:rsidP="00F829CB">
            <w:pPr>
              <w:jc w:val="right"/>
              <w:rPr>
                <w:b/>
                <w:bCs/>
                <w:sz w:val="18"/>
                <w:szCs w:val="18"/>
              </w:rPr>
            </w:pPr>
            <w:r w:rsidRPr="00F577CF">
              <w:rPr>
                <w:b/>
                <w:bCs/>
                <w:sz w:val="18"/>
                <w:szCs w:val="18"/>
              </w:rPr>
              <w:t>1 458 822,36</w:t>
            </w:r>
          </w:p>
        </w:tc>
        <w:tc>
          <w:tcPr>
            <w:tcW w:w="1417" w:type="dxa"/>
            <w:tcBorders>
              <w:top w:val="nil"/>
              <w:left w:val="nil"/>
              <w:bottom w:val="single" w:sz="4" w:space="0" w:color="auto"/>
              <w:right w:val="single" w:sz="4" w:space="0" w:color="auto"/>
            </w:tcBorders>
            <w:shd w:val="clear" w:color="auto" w:fill="auto"/>
            <w:vAlign w:val="center"/>
            <w:hideMark/>
          </w:tcPr>
          <w:p w14:paraId="16E146CE"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5B660661" w14:textId="77777777" w:rsidR="00F577CF" w:rsidRPr="00F577CF" w:rsidRDefault="00F577CF" w:rsidP="00F829CB">
            <w:pPr>
              <w:jc w:val="right"/>
              <w:rPr>
                <w:b/>
                <w:bCs/>
                <w:sz w:val="18"/>
                <w:szCs w:val="18"/>
              </w:rPr>
            </w:pPr>
            <w:r w:rsidRPr="00F577CF">
              <w:rPr>
                <w:b/>
                <w:bCs/>
                <w:sz w:val="18"/>
                <w:szCs w:val="18"/>
              </w:rPr>
              <w:t>1 458 822,36</w:t>
            </w:r>
          </w:p>
        </w:tc>
      </w:tr>
      <w:tr w:rsidR="00F577CF" w:rsidRPr="00F577CF" w14:paraId="11AE9536"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171D5CD5" w14:textId="77777777" w:rsidR="00F577CF" w:rsidRPr="00F577CF" w:rsidRDefault="00F577CF" w:rsidP="00F829CB">
            <w:pPr>
              <w:rPr>
                <w:b/>
                <w:bCs/>
                <w:sz w:val="18"/>
                <w:szCs w:val="18"/>
              </w:rPr>
            </w:pPr>
            <w:r w:rsidRPr="00F577CF">
              <w:rPr>
                <w:b/>
                <w:bCs/>
                <w:sz w:val="18"/>
                <w:szCs w:val="18"/>
              </w:rPr>
              <w:lastRenderedPageBreak/>
              <w:t>Прочие межбюджетные трансферты общего характера</w:t>
            </w:r>
          </w:p>
        </w:tc>
        <w:tc>
          <w:tcPr>
            <w:tcW w:w="580" w:type="dxa"/>
            <w:tcBorders>
              <w:top w:val="nil"/>
              <w:left w:val="nil"/>
              <w:bottom w:val="single" w:sz="4" w:space="0" w:color="000000"/>
              <w:right w:val="single" w:sz="4" w:space="0" w:color="000000"/>
            </w:tcBorders>
            <w:shd w:val="clear" w:color="auto" w:fill="auto"/>
            <w:vAlign w:val="center"/>
            <w:hideMark/>
          </w:tcPr>
          <w:p w14:paraId="5C7F1DBC"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13A4A4A5" w14:textId="77777777" w:rsidR="00F577CF" w:rsidRPr="00F577CF" w:rsidRDefault="00F577CF" w:rsidP="00F829CB">
            <w:pPr>
              <w:jc w:val="center"/>
              <w:rPr>
                <w:b/>
                <w:bCs/>
                <w:sz w:val="18"/>
                <w:szCs w:val="18"/>
              </w:rPr>
            </w:pPr>
            <w:r w:rsidRPr="00F577CF">
              <w:rPr>
                <w:b/>
                <w:bCs/>
                <w:sz w:val="18"/>
                <w:szCs w:val="18"/>
              </w:rPr>
              <w:t>14</w:t>
            </w:r>
          </w:p>
        </w:tc>
        <w:tc>
          <w:tcPr>
            <w:tcW w:w="567" w:type="dxa"/>
            <w:tcBorders>
              <w:top w:val="nil"/>
              <w:left w:val="nil"/>
              <w:bottom w:val="single" w:sz="4" w:space="0" w:color="000000"/>
              <w:right w:val="single" w:sz="4" w:space="0" w:color="000000"/>
            </w:tcBorders>
            <w:shd w:val="clear" w:color="auto" w:fill="auto"/>
            <w:vAlign w:val="center"/>
            <w:hideMark/>
          </w:tcPr>
          <w:p w14:paraId="2E4CFE46" w14:textId="77777777" w:rsidR="00F577CF" w:rsidRPr="00F577CF" w:rsidRDefault="00F577CF" w:rsidP="00F829CB">
            <w:pPr>
              <w:jc w:val="center"/>
              <w:rPr>
                <w:b/>
                <w:bCs/>
                <w:sz w:val="18"/>
                <w:szCs w:val="18"/>
              </w:rPr>
            </w:pPr>
            <w:r w:rsidRPr="00F577CF">
              <w:rPr>
                <w:b/>
                <w:b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5AC37CF9" w14:textId="77777777" w:rsidR="00F577CF" w:rsidRPr="00F577CF" w:rsidRDefault="00F577CF" w:rsidP="00F829CB">
            <w:pPr>
              <w:jc w:val="center"/>
              <w:rPr>
                <w:b/>
                <w:bCs/>
                <w:sz w:val="18"/>
                <w:szCs w:val="18"/>
              </w:rPr>
            </w:pPr>
            <w:r w:rsidRPr="00F577CF">
              <w:rPr>
                <w:b/>
                <w:bCs/>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189E497B"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B75B22D" w14:textId="77777777" w:rsidR="00F577CF" w:rsidRPr="00F577CF" w:rsidRDefault="00F577CF" w:rsidP="00F829CB">
            <w:pPr>
              <w:jc w:val="right"/>
              <w:rPr>
                <w:b/>
                <w:bCs/>
                <w:sz w:val="18"/>
                <w:szCs w:val="18"/>
              </w:rPr>
            </w:pPr>
            <w:r w:rsidRPr="00F577CF">
              <w:rPr>
                <w:b/>
                <w:bCs/>
                <w:sz w:val="18"/>
                <w:szCs w:val="18"/>
              </w:rPr>
              <w:t>1 458 822,36</w:t>
            </w:r>
          </w:p>
        </w:tc>
        <w:tc>
          <w:tcPr>
            <w:tcW w:w="1417" w:type="dxa"/>
            <w:tcBorders>
              <w:top w:val="nil"/>
              <w:left w:val="nil"/>
              <w:bottom w:val="single" w:sz="4" w:space="0" w:color="auto"/>
              <w:right w:val="single" w:sz="4" w:space="0" w:color="auto"/>
            </w:tcBorders>
            <w:shd w:val="clear" w:color="auto" w:fill="auto"/>
            <w:vAlign w:val="center"/>
            <w:hideMark/>
          </w:tcPr>
          <w:p w14:paraId="3D412E8E"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08A3DEFF" w14:textId="77777777" w:rsidR="00F577CF" w:rsidRPr="00F577CF" w:rsidRDefault="00F577CF" w:rsidP="00F829CB">
            <w:pPr>
              <w:jc w:val="right"/>
              <w:rPr>
                <w:b/>
                <w:bCs/>
                <w:sz w:val="18"/>
                <w:szCs w:val="18"/>
              </w:rPr>
            </w:pPr>
            <w:r w:rsidRPr="00F577CF">
              <w:rPr>
                <w:b/>
                <w:bCs/>
                <w:sz w:val="18"/>
                <w:szCs w:val="18"/>
              </w:rPr>
              <w:t>1 458 822,36</w:t>
            </w:r>
          </w:p>
        </w:tc>
      </w:tr>
      <w:tr w:rsidR="00F577CF" w:rsidRPr="00F577CF" w14:paraId="4C07FF3A"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719EF169" w14:textId="77777777" w:rsidR="00F577CF" w:rsidRPr="00F577CF" w:rsidRDefault="00F577CF" w:rsidP="00F829CB">
            <w:pPr>
              <w:rPr>
                <w:b/>
                <w:bCs/>
                <w:sz w:val="18"/>
                <w:szCs w:val="18"/>
              </w:rPr>
            </w:pPr>
            <w:r w:rsidRPr="00F577CF">
              <w:rPr>
                <w:b/>
                <w:bCs/>
                <w:sz w:val="18"/>
                <w:szCs w:val="18"/>
              </w:rPr>
              <w:t>Непрограммные расходы</w:t>
            </w:r>
          </w:p>
        </w:tc>
        <w:tc>
          <w:tcPr>
            <w:tcW w:w="580" w:type="dxa"/>
            <w:tcBorders>
              <w:top w:val="nil"/>
              <w:left w:val="nil"/>
              <w:bottom w:val="single" w:sz="4" w:space="0" w:color="000000"/>
              <w:right w:val="single" w:sz="4" w:space="0" w:color="000000"/>
            </w:tcBorders>
            <w:shd w:val="clear" w:color="auto" w:fill="auto"/>
            <w:vAlign w:val="center"/>
            <w:hideMark/>
          </w:tcPr>
          <w:p w14:paraId="79A03D35"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13590208" w14:textId="77777777" w:rsidR="00F577CF" w:rsidRPr="00F577CF" w:rsidRDefault="00F577CF" w:rsidP="00F829CB">
            <w:pPr>
              <w:jc w:val="center"/>
              <w:rPr>
                <w:b/>
                <w:bCs/>
                <w:sz w:val="18"/>
                <w:szCs w:val="18"/>
              </w:rPr>
            </w:pPr>
            <w:r w:rsidRPr="00F577CF">
              <w:rPr>
                <w:b/>
                <w:bCs/>
                <w:sz w:val="18"/>
                <w:szCs w:val="18"/>
              </w:rPr>
              <w:t>14</w:t>
            </w:r>
          </w:p>
        </w:tc>
        <w:tc>
          <w:tcPr>
            <w:tcW w:w="567" w:type="dxa"/>
            <w:tcBorders>
              <w:top w:val="nil"/>
              <w:left w:val="nil"/>
              <w:bottom w:val="single" w:sz="4" w:space="0" w:color="000000"/>
              <w:right w:val="single" w:sz="4" w:space="0" w:color="000000"/>
            </w:tcBorders>
            <w:shd w:val="clear" w:color="auto" w:fill="auto"/>
            <w:vAlign w:val="center"/>
            <w:hideMark/>
          </w:tcPr>
          <w:p w14:paraId="58AFB669" w14:textId="77777777" w:rsidR="00F577CF" w:rsidRPr="00F577CF" w:rsidRDefault="00F577CF" w:rsidP="00F829CB">
            <w:pPr>
              <w:jc w:val="center"/>
              <w:rPr>
                <w:b/>
                <w:bCs/>
                <w:sz w:val="18"/>
                <w:szCs w:val="18"/>
              </w:rPr>
            </w:pPr>
            <w:r w:rsidRPr="00F577CF">
              <w:rPr>
                <w:b/>
                <w:b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67F5BB40" w14:textId="77777777" w:rsidR="00F577CF" w:rsidRPr="00F577CF" w:rsidRDefault="00F577CF" w:rsidP="00F829CB">
            <w:pPr>
              <w:jc w:val="center"/>
              <w:rPr>
                <w:b/>
                <w:bCs/>
                <w:sz w:val="18"/>
                <w:szCs w:val="18"/>
              </w:rPr>
            </w:pPr>
            <w:r w:rsidRPr="00F577CF">
              <w:rPr>
                <w:b/>
                <w:bCs/>
                <w:sz w:val="18"/>
                <w:szCs w:val="18"/>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591D6FAC"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9520920" w14:textId="77777777" w:rsidR="00F577CF" w:rsidRPr="00F577CF" w:rsidRDefault="00F577CF" w:rsidP="00F829CB">
            <w:pPr>
              <w:jc w:val="right"/>
              <w:rPr>
                <w:b/>
                <w:bCs/>
                <w:sz w:val="18"/>
                <w:szCs w:val="18"/>
              </w:rPr>
            </w:pPr>
            <w:r w:rsidRPr="00F577CF">
              <w:rPr>
                <w:b/>
                <w:bCs/>
                <w:sz w:val="18"/>
                <w:szCs w:val="18"/>
              </w:rPr>
              <w:t>1 458 822,36</w:t>
            </w:r>
          </w:p>
        </w:tc>
        <w:tc>
          <w:tcPr>
            <w:tcW w:w="1417" w:type="dxa"/>
            <w:tcBorders>
              <w:top w:val="nil"/>
              <w:left w:val="nil"/>
              <w:bottom w:val="single" w:sz="4" w:space="0" w:color="auto"/>
              <w:right w:val="single" w:sz="4" w:space="0" w:color="auto"/>
            </w:tcBorders>
            <w:shd w:val="clear" w:color="auto" w:fill="auto"/>
            <w:vAlign w:val="center"/>
            <w:hideMark/>
          </w:tcPr>
          <w:p w14:paraId="3B350331"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7BC83E39" w14:textId="77777777" w:rsidR="00F577CF" w:rsidRPr="00F577CF" w:rsidRDefault="00F577CF" w:rsidP="00F829CB">
            <w:pPr>
              <w:jc w:val="right"/>
              <w:rPr>
                <w:b/>
                <w:bCs/>
                <w:sz w:val="18"/>
                <w:szCs w:val="18"/>
              </w:rPr>
            </w:pPr>
            <w:r w:rsidRPr="00F577CF">
              <w:rPr>
                <w:b/>
                <w:bCs/>
                <w:sz w:val="18"/>
                <w:szCs w:val="18"/>
              </w:rPr>
              <w:t>1 458 822,36</w:t>
            </w:r>
          </w:p>
        </w:tc>
      </w:tr>
      <w:tr w:rsidR="00F577CF" w:rsidRPr="00F577CF" w14:paraId="48F1E496"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69D72AE9" w14:textId="77777777" w:rsidR="00F577CF" w:rsidRPr="00F577CF" w:rsidRDefault="00F577CF" w:rsidP="00F829CB">
            <w:pPr>
              <w:rPr>
                <w:b/>
                <w:bCs/>
                <w:sz w:val="18"/>
                <w:szCs w:val="18"/>
              </w:rPr>
            </w:pPr>
            <w:r w:rsidRPr="00F577CF">
              <w:rPr>
                <w:b/>
                <w:bCs/>
                <w:sz w:val="18"/>
                <w:szCs w:val="18"/>
              </w:rPr>
              <w:t>Межбюджетные трансферты</w:t>
            </w:r>
          </w:p>
        </w:tc>
        <w:tc>
          <w:tcPr>
            <w:tcW w:w="580" w:type="dxa"/>
            <w:tcBorders>
              <w:top w:val="nil"/>
              <w:left w:val="nil"/>
              <w:bottom w:val="single" w:sz="4" w:space="0" w:color="000000"/>
              <w:right w:val="single" w:sz="4" w:space="0" w:color="000000"/>
            </w:tcBorders>
            <w:shd w:val="clear" w:color="auto" w:fill="auto"/>
            <w:vAlign w:val="center"/>
            <w:hideMark/>
          </w:tcPr>
          <w:p w14:paraId="7E961A7C"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5F831230" w14:textId="77777777" w:rsidR="00F577CF" w:rsidRPr="00F577CF" w:rsidRDefault="00F577CF" w:rsidP="00F829CB">
            <w:pPr>
              <w:jc w:val="center"/>
              <w:rPr>
                <w:b/>
                <w:bCs/>
                <w:sz w:val="18"/>
                <w:szCs w:val="18"/>
              </w:rPr>
            </w:pPr>
            <w:r w:rsidRPr="00F577CF">
              <w:rPr>
                <w:b/>
                <w:bCs/>
                <w:sz w:val="18"/>
                <w:szCs w:val="18"/>
              </w:rPr>
              <w:t>14</w:t>
            </w:r>
          </w:p>
        </w:tc>
        <w:tc>
          <w:tcPr>
            <w:tcW w:w="567" w:type="dxa"/>
            <w:tcBorders>
              <w:top w:val="nil"/>
              <w:left w:val="nil"/>
              <w:bottom w:val="single" w:sz="4" w:space="0" w:color="000000"/>
              <w:right w:val="single" w:sz="4" w:space="0" w:color="000000"/>
            </w:tcBorders>
            <w:shd w:val="clear" w:color="auto" w:fill="auto"/>
            <w:vAlign w:val="center"/>
            <w:hideMark/>
          </w:tcPr>
          <w:p w14:paraId="425DA11E" w14:textId="77777777" w:rsidR="00F577CF" w:rsidRPr="00F577CF" w:rsidRDefault="00F577CF" w:rsidP="00F829CB">
            <w:pPr>
              <w:jc w:val="center"/>
              <w:rPr>
                <w:b/>
                <w:bCs/>
                <w:sz w:val="18"/>
                <w:szCs w:val="18"/>
              </w:rPr>
            </w:pPr>
            <w:r w:rsidRPr="00F577CF">
              <w:rPr>
                <w:b/>
                <w:b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1CFAC209" w14:textId="77777777" w:rsidR="00F577CF" w:rsidRPr="00F577CF" w:rsidRDefault="00F577CF" w:rsidP="00F829CB">
            <w:pPr>
              <w:jc w:val="center"/>
              <w:rPr>
                <w:b/>
                <w:bCs/>
                <w:sz w:val="18"/>
                <w:szCs w:val="18"/>
              </w:rPr>
            </w:pPr>
            <w:r w:rsidRPr="00F577CF">
              <w:rPr>
                <w:b/>
                <w:bCs/>
                <w:sz w:val="18"/>
                <w:szCs w:val="18"/>
              </w:rPr>
              <w:t>99 6 00 00000</w:t>
            </w:r>
          </w:p>
        </w:tc>
        <w:tc>
          <w:tcPr>
            <w:tcW w:w="567" w:type="dxa"/>
            <w:tcBorders>
              <w:top w:val="nil"/>
              <w:left w:val="nil"/>
              <w:bottom w:val="single" w:sz="4" w:space="0" w:color="000000"/>
              <w:right w:val="single" w:sz="4" w:space="0" w:color="000000"/>
            </w:tcBorders>
            <w:shd w:val="clear" w:color="auto" w:fill="auto"/>
            <w:vAlign w:val="center"/>
            <w:hideMark/>
          </w:tcPr>
          <w:p w14:paraId="5AF28758"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53F1E07" w14:textId="77777777" w:rsidR="00F577CF" w:rsidRPr="00F577CF" w:rsidRDefault="00F577CF" w:rsidP="00F829CB">
            <w:pPr>
              <w:jc w:val="right"/>
              <w:rPr>
                <w:b/>
                <w:bCs/>
                <w:sz w:val="18"/>
                <w:szCs w:val="18"/>
              </w:rPr>
            </w:pPr>
            <w:r w:rsidRPr="00F577CF">
              <w:rPr>
                <w:b/>
                <w:bCs/>
                <w:sz w:val="18"/>
                <w:szCs w:val="18"/>
              </w:rPr>
              <w:t>1 458 822,36</w:t>
            </w:r>
          </w:p>
        </w:tc>
        <w:tc>
          <w:tcPr>
            <w:tcW w:w="1417" w:type="dxa"/>
            <w:tcBorders>
              <w:top w:val="nil"/>
              <w:left w:val="nil"/>
              <w:bottom w:val="single" w:sz="4" w:space="0" w:color="auto"/>
              <w:right w:val="single" w:sz="4" w:space="0" w:color="auto"/>
            </w:tcBorders>
            <w:shd w:val="clear" w:color="auto" w:fill="auto"/>
            <w:vAlign w:val="center"/>
            <w:hideMark/>
          </w:tcPr>
          <w:p w14:paraId="016FAAF8"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33FE96F4" w14:textId="77777777" w:rsidR="00F577CF" w:rsidRPr="00F577CF" w:rsidRDefault="00F577CF" w:rsidP="00F829CB">
            <w:pPr>
              <w:jc w:val="right"/>
              <w:rPr>
                <w:b/>
                <w:bCs/>
                <w:sz w:val="18"/>
                <w:szCs w:val="18"/>
              </w:rPr>
            </w:pPr>
            <w:r w:rsidRPr="00F577CF">
              <w:rPr>
                <w:b/>
                <w:bCs/>
                <w:sz w:val="18"/>
                <w:szCs w:val="18"/>
              </w:rPr>
              <w:t>1 458 822,36</w:t>
            </w:r>
          </w:p>
        </w:tc>
      </w:tr>
      <w:tr w:rsidR="00F577CF" w:rsidRPr="00F577CF" w14:paraId="29A597B6"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02DB1A96" w14:textId="77777777" w:rsidR="00F577CF" w:rsidRPr="00F577CF" w:rsidRDefault="00F577CF" w:rsidP="00F829CB">
            <w:pPr>
              <w:rPr>
                <w:b/>
                <w:bCs/>
                <w:i/>
                <w:iCs/>
                <w:sz w:val="18"/>
                <w:szCs w:val="18"/>
              </w:rPr>
            </w:pPr>
            <w:r w:rsidRPr="00F577CF">
              <w:rPr>
                <w:b/>
                <w:bCs/>
                <w:i/>
                <w:iCs/>
                <w:sz w:val="18"/>
                <w:szCs w:val="18"/>
              </w:rPr>
              <w:t xml:space="preserve">Осуществление расходных обязательств ОМСУ в части полномочий по решению вопросов местного значения, </w:t>
            </w:r>
            <w:proofErr w:type="gramStart"/>
            <w:r w:rsidRPr="00F577CF">
              <w:rPr>
                <w:b/>
                <w:bCs/>
                <w:i/>
                <w:iCs/>
                <w:sz w:val="18"/>
                <w:szCs w:val="18"/>
              </w:rPr>
              <w:t>переданных  в</w:t>
            </w:r>
            <w:proofErr w:type="gramEnd"/>
            <w:r w:rsidRPr="00F577CF">
              <w:rPr>
                <w:b/>
                <w:bCs/>
                <w:i/>
                <w:iCs/>
                <w:sz w:val="18"/>
                <w:szCs w:val="18"/>
              </w:rPr>
              <w:t xml:space="preserve"> соответствии с заключенным между органом местного самоуправления муниципального района и поселения соглашением</w:t>
            </w:r>
          </w:p>
        </w:tc>
        <w:tc>
          <w:tcPr>
            <w:tcW w:w="580" w:type="dxa"/>
            <w:tcBorders>
              <w:top w:val="nil"/>
              <w:left w:val="nil"/>
              <w:bottom w:val="single" w:sz="4" w:space="0" w:color="000000"/>
              <w:right w:val="single" w:sz="4" w:space="0" w:color="000000"/>
            </w:tcBorders>
            <w:shd w:val="clear" w:color="auto" w:fill="auto"/>
            <w:vAlign w:val="center"/>
            <w:hideMark/>
          </w:tcPr>
          <w:p w14:paraId="2A979E3F" w14:textId="77777777" w:rsidR="00F577CF" w:rsidRPr="00F577CF" w:rsidRDefault="00F577CF" w:rsidP="00F829CB">
            <w:pPr>
              <w:jc w:val="center"/>
              <w:rPr>
                <w:b/>
                <w:bCs/>
                <w:i/>
                <w:iCs/>
                <w:sz w:val="18"/>
                <w:szCs w:val="18"/>
              </w:rPr>
            </w:pPr>
            <w:r w:rsidRPr="00F577CF">
              <w:rPr>
                <w:b/>
                <w:bCs/>
                <w:i/>
                <w:i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159EA1BF" w14:textId="77777777" w:rsidR="00F577CF" w:rsidRPr="00F577CF" w:rsidRDefault="00F577CF" w:rsidP="00F829CB">
            <w:pPr>
              <w:jc w:val="center"/>
              <w:rPr>
                <w:b/>
                <w:bCs/>
                <w:i/>
                <w:iCs/>
                <w:sz w:val="18"/>
                <w:szCs w:val="18"/>
              </w:rPr>
            </w:pPr>
            <w:r w:rsidRPr="00F577CF">
              <w:rPr>
                <w:b/>
                <w:bCs/>
                <w:i/>
                <w:iCs/>
                <w:sz w:val="18"/>
                <w:szCs w:val="18"/>
              </w:rPr>
              <w:t>14</w:t>
            </w:r>
          </w:p>
        </w:tc>
        <w:tc>
          <w:tcPr>
            <w:tcW w:w="567" w:type="dxa"/>
            <w:tcBorders>
              <w:top w:val="nil"/>
              <w:left w:val="nil"/>
              <w:bottom w:val="single" w:sz="4" w:space="0" w:color="000000"/>
              <w:right w:val="single" w:sz="4" w:space="0" w:color="000000"/>
            </w:tcBorders>
            <w:shd w:val="clear" w:color="auto" w:fill="auto"/>
            <w:vAlign w:val="center"/>
            <w:hideMark/>
          </w:tcPr>
          <w:p w14:paraId="01AFD21D" w14:textId="77777777" w:rsidR="00F577CF" w:rsidRPr="00F577CF" w:rsidRDefault="00F577CF" w:rsidP="00F829CB">
            <w:pPr>
              <w:jc w:val="center"/>
              <w:rPr>
                <w:b/>
                <w:bCs/>
                <w:i/>
                <w:iCs/>
                <w:sz w:val="18"/>
                <w:szCs w:val="18"/>
              </w:rPr>
            </w:pPr>
            <w:r w:rsidRPr="00F577CF">
              <w:rPr>
                <w:b/>
                <w:bCs/>
                <w:i/>
                <w:i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511C5F14" w14:textId="77777777" w:rsidR="00F577CF" w:rsidRPr="00F577CF" w:rsidRDefault="00F577CF" w:rsidP="00F829CB">
            <w:pPr>
              <w:jc w:val="center"/>
              <w:rPr>
                <w:b/>
                <w:bCs/>
                <w:i/>
                <w:iCs/>
                <w:sz w:val="18"/>
                <w:szCs w:val="18"/>
              </w:rPr>
            </w:pPr>
            <w:r w:rsidRPr="00F577CF">
              <w:rPr>
                <w:b/>
                <w:bCs/>
                <w:i/>
                <w:iCs/>
                <w:sz w:val="18"/>
                <w:szCs w:val="18"/>
              </w:rPr>
              <w:t>99 6 00 88510</w:t>
            </w:r>
          </w:p>
        </w:tc>
        <w:tc>
          <w:tcPr>
            <w:tcW w:w="567" w:type="dxa"/>
            <w:tcBorders>
              <w:top w:val="nil"/>
              <w:left w:val="nil"/>
              <w:bottom w:val="single" w:sz="4" w:space="0" w:color="000000"/>
              <w:right w:val="single" w:sz="4" w:space="0" w:color="000000"/>
            </w:tcBorders>
            <w:shd w:val="clear" w:color="auto" w:fill="auto"/>
            <w:vAlign w:val="center"/>
            <w:hideMark/>
          </w:tcPr>
          <w:p w14:paraId="4878531E" w14:textId="77777777" w:rsidR="00F577CF" w:rsidRPr="00F577CF" w:rsidRDefault="00F577CF" w:rsidP="00F829CB">
            <w:pPr>
              <w:jc w:val="center"/>
              <w:rPr>
                <w:b/>
                <w:bCs/>
                <w:i/>
                <w:iCs/>
                <w:sz w:val="18"/>
                <w:szCs w:val="18"/>
              </w:rPr>
            </w:pPr>
            <w:r w:rsidRPr="00F577CF">
              <w:rPr>
                <w:b/>
                <w:bCs/>
                <w:i/>
                <w:iCs/>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B197001" w14:textId="77777777" w:rsidR="00F577CF" w:rsidRPr="00F577CF" w:rsidRDefault="00F577CF" w:rsidP="00F829CB">
            <w:pPr>
              <w:jc w:val="right"/>
              <w:rPr>
                <w:b/>
                <w:bCs/>
                <w:i/>
                <w:iCs/>
                <w:sz w:val="18"/>
                <w:szCs w:val="18"/>
              </w:rPr>
            </w:pPr>
            <w:r w:rsidRPr="00F577CF">
              <w:rPr>
                <w:b/>
                <w:bCs/>
                <w:i/>
                <w:iCs/>
                <w:sz w:val="18"/>
                <w:szCs w:val="18"/>
              </w:rPr>
              <w:t>1 458 822,36</w:t>
            </w:r>
          </w:p>
        </w:tc>
        <w:tc>
          <w:tcPr>
            <w:tcW w:w="1417" w:type="dxa"/>
            <w:tcBorders>
              <w:top w:val="nil"/>
              <w:left w:val="nil"/>
              <w:bottom w:val="single" w:sz="4" w:space="0" w:color="auto"/>
              <w:right w:val="single" w:sz="4" w:space="0" w:color="auto"/>
            </w:tcBorders>
            <w:shd w:val="clear" w:color="auto" w:fill="auto"/>
            <w:vAlign w:val="center"/>
            <w:hideMark/>
          </w:tcPr>
          <w:p w14:paraId="29EAA27E" w14:textId="77777777" w:rsidR="00F577CF" w:rsidRPr="00F577CF" w:rsidRDefault="00F577CF" w:rsidP="00F829CB">
            <w:pPr>
              <w:jc w:val="right"/>
              <w:rPr>
                <w:b/>
                <w:bCs/>
                <w:i/>
                <w:iCs/>
                <w:sz w:val="18"/>
                <w:szCs w:val="18"/>
              </w:rPr>
            </w:pPr>
            <w:r w:rsidRPr="00F577CF">
              <w:rPr>
                <w:b/>
                <w:bCs/>
                <w:i/>
                <w:i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2968843B" w14:textId="77777777" w:rsidR="00F577CF" w:rsidRPr="00F577CF" w:rsidRDefault="00F577CF" w:rsidP="00F829CB">
            <w:pPr>
              <w:jc w:val="right"/>
              <w:rPr>
                <w:b/>
                <w:bCs/>
                <w:i/>
                <w:iCs/>
                <w:sz w:val="18"/>
                <w:szCs w:val="18"/>
              </w:rPr>
            </w:pPr>
            <w:r w:rsidRPr="00F577CF">
              <w:rPr>
                <w:b/>
                <w:bCs/>
                <w:i/>
                <w:iCs/>
                <w:sz w:val="18"/>
                <w:szCs w:val="18"/>
              </w:rPr>
              <w:t>1 458 822,36</w:t>
            </w:r>
          </w:p>
        </w:tc>
      </w:tr>
      <w:tr w:rsidR="00F577CF" w:rsidRPr="00F577CF" w14:paraId="19EB29E7" w14:textId="77777777" w:rsidTr="00F829CB">
        <w:trPr>
          <w:trHeight w:val="20"/>
        </w:trPr>
        <w:tc>
          <w:tcPr>
            <w:tcW w:w="7245" w:type="dxa"/>
            <w:tcBorders>
              <w:top w:val="nil"/>
              <w:left w:val="single" w:sz="4" w:space="0" w:color="000000"/>
              <w:bottom w:val="single" w:sz="4" w:space="0" w:color="000000"/>
              <w:right w:val="single" w:sz="4" w:space="0" w:color="000000"/>
            </w:tcBorders>
            <w:shd w:val="clear" w:color="auto" w:fill="auto"/>
            <w:vAlign w:val="center"/>
            <w:hideMark/>
          </w:tcPr>
          <w:p w14:paraId="50B9F782" w14:textId="77777777" w:rsidR="00F577CF" w:rsidRPr="00F577CF" w:rsidRDefault="00F577CF" w:rsidP="00F829CB">
            <w:pPr>
              <w:rPr>
                <w:b/>
                <w:bCs/>
                <w:sz w:val="18"/>
                <w:szCs w:val="18"/>
              </w:rPr>
            </w:pPr>
            <w:r w:rsidRPr="00F577CF">
              <w:rPr>
                <w:b/>
                <w:bCs/>
                <w:sz w:val="18"/>
                <w:szCs w:val="18"/>
              </w:rPr>
              <w:t>Межбюджетные трансферты</w:t>
            </w:r>
          </w:p>
        </w:tc>
        <w:tc>
          <w:tcPr>
            <w:tcW w:w="580" w:type="dxa"/>
            <w:tcBorders>
              <w:top w:val="nil"/>
              <w:left w:val="nil"/>
              <w:bottom w:val="single" w:sz="4" w:space="0" w:color="000000"/>
              <w:right w:val="single" w:sz="4" w:space="0" w:color="000000"/>
            </w:tcBorders>
            <w:shd w:val="clear" w:color="auto" w:fill="auto"/>
            <w:vAlign w:val="center"/>
            <w:hideMark/>
          </w:tcPr>
          <w:p w14:paraId="095920A1" w14:textId="77777777" w:rsidR="00F577CF" w:rsidRPr="00F577CF" w:rsidRDefault="00F577CF" w:rsidP="00F829CB">
            <w:pPr>
              <w:jc w:val="center"/>
              <w:rPr>
                <w:b/>
                <w:bCs/>
                <w:sz w:val="18"/>
                <w:szCs w:val="18"/>
              </w:rPr>
            </w:pPr>
            <w:r w:rsidRPr="00F577CF">
              <w:rPr>
                <w:b/>
                <w:bCs/>
                <w:sz w:val="18"/>
                <w:szCs w:val="18"/>
              </w:rPr>
              <w:t>803</w:t>
            </w:r>
          </w:p>
        </w:tc>
        <w:tc>
          <w:tcPr>
            <w:tcW w:w="554" w:type="dxa"/>
            <w:tcBorders>
              <w:top w:val="nil"/>
              <w:left w:val="nil"/>
              <w:bottom w:val="single" w:sz="4" w:space="0" w:color="000000"/>
              <w:right w:val="single" w:sz="4" w:space="0" w:color="000000"/>
            </w:tcBorders>
            <w:shd w:val="clear" w:color="auto" w:fill="auto"/>
            <w:vAlign w:val="center"/>
            <w:hideMark/>
          </w:tcPr>
          <w:p w14:paraId="3B457144" w14:textId="77777777" w:rsidR="00F577CF" w:rsidRPr="00F577CF" w:rsidRDefault="00F577CF" w:rsidP="00F829CB">
            <w:pPr>
              <w:jc w:val="center"/>
              <w:rPr>
                <w:b/>
                <w:bCs/>
                <w:sz w:val="18"/>
                <w:szCs w:val="18"/>
              </w:rPr>
            </w:pPr>
            <w:r w:rsidRPr="00F577CF">
              <w:rPr>
                <w:b/>
                <w:bCs/>
                <w:sz w:val="18"/>
                <w:szCs w:val="18"/>
              </w:rPr>
              <w:t>14</w:t>
            </w:r>
          </w:p>
        </w:tc>
        <w:tc>
          <w:tcPr>
            <w:tcW w:w="567" w:type="dxa"/>
            <w:tcBorders>
              <w:top w:val="nil"/>
              <w:left w:val="nil"/>
              <w:bottom w:val="single" w:sz="4" w:space="0" w:color="000000"/>
              <w:right w:val="single" w:sz="4" w:space="0" w:color="000000"/>
            </w:tcBorders>
            <w:shd w:val="clear" w:color="auto" w:fill="auto"/>
            <w:vAlign w:val="center"/>
            <w:hideMark/>
          </w:tcPr>
          <w:p w14:paraId="7217210E" w14:textId="77777777" w:rsidR="00F577CF" w:rsidRPr="00F577CF" w:rsidRDefault="00F577CF" w:rsidP="00F829CB">
            <w:pPr>
              <w:jc w:val="center"/>
              <w:rPr>
                <w:b/>
                <w:bCs/>
                <w:sz w:val="18"/>
                <w:szCs w:val="18"/>
              </w:rPr>
            </w:pPr>
            <w:r w:rsidRPr="00F577CF">
              <w:rPr>
                <w:b/>
                <w:bCs/>
                <w:sz w:val="18"/>
                <w:szCs w:val="18"/>
              </w:rPr>
              <w:t>03</w:t>
            </w:r>
          </w:p>
        </w:tc>
        <w:tc>
          <w:tcPr>
            <w:tcW w:w="1559" w:type="dxa"/>
            <w:tcBorders>
              <w:top w:val="nil"/>
              <w:left w:val="nil"/>
              <w:bottom w:val="single" w:sz="4" w:space="0" w:color="000000"/>
              <w:right w:val="single" w:sz="4" w:space="0" w:color="000000"/>
            </w:tcBorders>
            <w:shd w:val="clear" w:color="auto" w:fill="auto"/>
            <w:vAlign w:val="center"/>
            <w:hideMark/>
          </w:tcPr>
          <w:p w14:paraId="7C5C10BD" w14:textId="77777777" w:rsidR="00F577CF" w:rsidRPr="00F577CF" w:rsidRDefault="00F577CF" w:rsidP="00F829CB">
            <w:pPr>
              <w:jc w:val="center"/>
              <w:rPr>
                <w:b/>
                <w:bCs/>
                <w:sz w:val="18"/>
                <w:szCs w:val="18"/>
              </w:rPr>
            </w:pPr>
            <w:r w:rsidRPr="00F577CF">
              <w:rPr>
                <w:b/>
                <w:bCs/>
                <w:sz w:val="18"/>
                <w:szCs w:val="18"/>
              </w:rPr>
              <w:t>99 6 00 88510</w:t>
            </w:r>
          </w:p>
        </w:tc>
        <w:tc>
          <w:tcPr>
            <w:tcW w:w="567" w:type="dxa"/>
            <w:tcBorders>
              <w:top w:val="nil"/>
              <w:left w:val="nil"/>
              <w:bottom w:val="single" w:sz="4" w:space="0" w:color="000000"/>
              <w:right w:val="single" w:sz="4" w:space="0" w:color="000000"/>
            </w:tcBorders>
            <w:shd w:val="clear" w:color="auto" w:fill="auto"/>
            <w:vAlign w:val="center"/>
            <w:hideMark/>
          </w:tcPr>
          <w:p w14:paraId="72FB3032" w14:textId="77777777" w:rsidR="00F577CF" w:rsidRPr="00F577CF" w:rsidRDefault="00F577CF" w:rsidP="00F829CB">
            <w:pPr>
              <w:jc w:val="center"/>
              <w:rPr>
                <w:b/>
                <w:bCs/>
                <w:sz w:val="18"/>
                <w:szCs w:val="18"/>
              </w:rPr>
            </w:pPr>
            <w:r w:rsidRPr="00F577CF">
              <w:rPr>
                <w:b/>
                <w:bCs/>
                <w:sz w:val="18"/>
                <w:szCs w:val="18"/>
              </w:rPr>
              <w:t>500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974F303" w14:textId="77777777" w:rsidR="00F577CF" w:rsidRPr="00F577CF" w:rsidRDefault="00F577CF" w:rsidP="00F829CB">
            <w:pPr>
              <w:jc w:val="right"/>
              <w:rPr>
                <w:b/>
                <w:bCs/>
                <w:sz w:val="18"/>
                <w:szCs w:val="18"/>
              </w:rPr>
            </w:pPr>
            <w:r w:rsidRPr="00F577CF">
              <w:rPr>
                <w:b/>
                <w:bCs/>
                <w:sz w:val="18"/>
                <w:szCs w:val="18"/>
              </w:rPr>
              <w:t>1 458 822,36</w:t>
            </w:r>
          </w:p>
        </w:tc>
        <w:tc>
          <w:tcPr>
            <w:tcW w:w="1417" w:type="dxa"/>
            <w:tcBorders>
              <w:top w:val="nil"/>
              <w:left w:val="nil"/>
              <w:bottom w:val="single" w:sz="4" w:space="0" w:color="auto"/>
              <w:right w:val="single" w:sz="4" w:space="0" w:color="auto"/>
            </w:tcBorders>
            <w:shd w:val="clear" w:color="auto" w:fill="auto"/>
            <w:vAlign w:val="center"/>
            <w:hideMark/>
          </w:tcPr>
          <w:p w14:paraId="069B95E1" w14:textId="77777777" w:rsidR="00F577CF" w:rsidRPr="00F577CF" w:rsidRDefault="00F577CF" w:rsidP="00F829CB">
            <w:pPr>
              <w:jc w:val="right"/>
              <w:rPr>
                <w:b/>
                <w:bCs/>
                <w:sz w:val="18"/>
                <w:szCs w:val="18"/>
              </w:rPr>
            </w:pPr>
            <w:r w:rsidRPr="00F577CF">
              <w:rPr>
                <w:b/>
                <w:bCs/>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19D19FC6" w14:textId="77777777" w:rsidR="00F577CF" w:rsidRPr="00F577CF" w:rsidRDefault="00F577CF" w:rsidP="00F829CB">
            <w:pPr>
              <w:jc w:val="right"/>
              <w:rPr>
                <w:b/>
                <w:bCs/>
                <w:sz w:val="18"/>
                <w:szCs w:val="18"/>
              </w:rPr>
            </w:pPr>
            <w:r w:rsidRPr="00F577CF">
              <w:rPr>
                <w:b/>
                <w:bCs/>
                <w:sz w:val="18"/>
                <w:szCs w:val="18"/>
              </w:rPr>
              <w:t>1 458 822,36</w:t>
            </w:r>
          </w:p>
        </w:tc>
      </w:tr>
    </w:tbl>
    <w:p w14:paraId="6DB33485" w14:textId="77777777" w:rsidR="00F577CF" w:rsidRPr="00F577CF" w:rsidRDefault="00F577CF" w:rsidP="00F577CF">
      <w:pPr>
        <w:tabs>
          <w:tab w:val="left" w:pos="21488"/>
          <w:tab w:val="left" w:pos="23388"/>
          <w:tab w:val="left" w:pos="25288"/>
          <w:tab w:val="left" w:pos="26408"/>
          <w:tab w:val="left" w:pos="27368"/>
        </w:tabs>
        <w:rPr>
          <w:b/>
          <w:bCs/>
          <w:sz w:val="18"/>
          <w:szCs w:val="18"/>
        </w:rPr>
        <w:sectPr w:rsidR="00F577CF" w:rsidRPr="00F577CF" w:rsidSect="003402F1">
          <w:pgSz w:w="16838" w:h="11906" w:orient="landscape"/>
          <w:pgMar w:top="1134" w:right="851" w:bottom="567" w:left="851" w:header="567" w:footer="567" w:gutter="0"/>
          <w:cols w:space="720"/>
          <w:titlePg/>
          <w:docGrid w:linePitch="326"/>
        </w:sectPr>
      </w:pPr>
    </w:p>
    <w:tbl>
      <w:tblPr>
        <w:tblW w:w="15183" w:type="dxa"/>
        <w:tblInd w:w="93" w:type="dxa"/>
        <w:tblLayout w:type="fixed"/>
        <w:tblLook w:val="04A0" w:firstRow="1" w:lastRow="0" w:firstColumn="1" w:lastColumn="0" w:noHBand="0" w:noVBand="1"/>
      </w:tblPr>
      <w:tblGrid>
        <w:gridCol w:w="11355"/>
        <w:gridCol w:w="1134"/>
        <w:gridCol w:w="1276"/>
        <w:gridCol w:w="1418"/>
      </w:tblGrid>
      <w:tr w:rsidR="00F577CF" w:rsidRPr="00F577CF" w14:paraId="102D7BFC" w14:textId="77777777" w:rsidTr="00F829CB">
        <w:trPr>
          <w:trHeight w:val="1020"/>
        </w:trPr>
        <w:tc>
          <w:tcPr>
            <w:tcW w:w="15183" w:type="dxa"/>
            <w:gridSpan w:val="4"/>
            <w:tcBorders>
              <w:top w:val="nil"/>
              <w:left w:val="nil"/>
              <w:bottom w:val="nil"/>
              <w:right w:val="nil"/>
            </w:tcBorders>
            <w:shd w:val="clear" w:color="auto" w:fill="auto"/>
            <w:vAlign w:val="center"/>
            <w:hideMark/>
          </w:tcPr>
          <w:p w14:paraId="0EF2B59A" w14:textId="77777777" w:rsidR="00F577CF" w:rsidRPr="00F577CF" w:rsidRDefault="00F577CF" w:rsidP="00F829CB">
            <w:pPr>
              <w:jc w:val="right"/>
              <w:rPr>
                <w:sz w:val="18"/>
                <w:szCs w:val="18"/>
              </w:rPr>
            </w:pPr>
            <w:r w:rsidRPr="00F577CF">
              <w:rPr>
                <w:sz w:val="18"/>
                <w:szCs w:val="18"/>
              </w:rPr>
              <w:lastRenderedPageBreak/>
              <w:t>Приложение №6</w:t>
            </w:r>
            <w:r w:rsidRPr="00F577CF">
              <w:rPr>
                <w:sz w:val="18"/>
                <w:szCs w:val="18"/>
              </w:rPr>
              <w:br/>
              <w:t>к решению сессии поселкового Совета депутатов</w:t>
            </w:r>
            <w:r w:rsidRPr="00F577CF">
              <w:rPr>
                <w:sz w:val="18"/>
                <w:szCs w:val="18"/>
              </w:rPr>
              <w:br/>
              <w:t xml:space="preserve">от «26» ноября </w:t>
            </w:r>
            <w:proofErr w:type="gramStart"/>
            <w:r w:rsidRPr="00F577CF">
              <w:rPr>
                <w:sz w:val="18"/>
                <w:szCs w:val="18"/>
              </w:rPr>
              <w:t>2024  года</w:t>
            </w:r>
            <w:proofErr w:type="gramEnd"/>
            <w:r w:rsidRPr="00F577CF">
              <w:rPr>
                <w:sz w:val="18"/>
                <w:szCs w:val="18"/>
              </w:rPr>
              <w:t xml:space="preserve"> V-№ 30-4</w:t>
            </w:r>
          </w:p>
        </w:tc>
      </w:tr>
      <w:tr w:rsidR="00F577CF" w:rsidRPr="00F577CF" w14:paraId="7ACB2E84" w14:textId="77777777" w:rsidTr="00F829CB">
        <w:trPr>
          <w:trHeight w:val="300"/>
        </w:trPr>
        <w:tc>
          <w:tcPr>
            <w:tcW w:w="11355" w:type="dxa"/>
            <w:tcBorders>
              <w:top w:val="nil"/>
              <w:left w:val="nil"/>
              <w:bottom w:val="nil"/>
              <w:right w:val="nil"/>
            </w:tcBorders>
            <w:shd w:val="clear" w:color="000000" w:fill="FFFFFF"/>
            <w:vAlign w:val="center"/>
            <w:hideMark/>
          </w:tcPr>
          <w:p w14:paraId="3BFA3E60" w14:textId="77777777" w:rsidR="00F577CF" w:rsidRPr="00F577CF" w:rsidRDefault="00F577CF" w:rsidP="00F829CB">
            <w:pPr>
              <w:rPr>
                <w:sz w:val="18"/>
                <w:szCs w:val="18"/>
              </w:rPr>
            </w:pPr>
            <w:r w:rsidRPr="00F577CF">
              <w:rPr>
                <w:sz w:val="18"/>
                <w:szCs w:val="18"/>
              </w:rPr>
              <w:t> </w:t>
            </w:r>
          </w:p>
        </w:tc>
        <w:tc>
          <w:tcPr>
            <w:tcW w:w="1134" w:type="dxa"/>
            <w:tcBorders>
              <w:top w:val="nil"/>
              <w:left w:val="nil"/>
              <w:bottom w:val="nil"/>
              <w:right w:val="nil"/>
            </w:tcBorders>
            <w:shd w:val="clear" w:color="000000" w:fill="FFFFFF"/>
            <w:noWrap/>
            <w:vAlign w:val="center"/>
            <w:hideMark/>
          </w:tcPr>
          <w:p w14:paraId="0A37BBD3" w14:textId="77777777" w:rsidR="00F577CF" w:rsidRPr="00F577CF" w:rsidRDefault="00F577CF" w:rsidP="00F829CB">
            <w:pPr>
              <w:jc w:val="center"/>
              <w:rPr>
                <w:sz w:val="18"/>
                <w:szCs w:val="18"/>
              </w:rPr>
            </w:pPr>
            <w:r w:rsidRPr="00F577CF">
              <w:rPr>
                <w:sz w:val="18"/>
                <w:szCs w:val="18"/>
              </w:rPr>
              <w:t> </w:t>
            </w:r>
          </w:p>
        </w:tc>
        <w:tc>
          <w:tcPr>
            <w:tcW w:w="1276" w:type="dxa"/>
            <w:tcBorders>
              <w:top w:val="nil"/>
              <w:left w:val="nil"/>
              <w:bottom w:val="nil"/>
              <w:right w:val="nil"/>
            </w:tcBorders>
            <w:shd w:val="clear" w:color="000000" w:fill="FFFFFF"/>
            <w:noWrap/>
            <w:vAlign w:val="center"/>
            <w:hideMark/>
          </w:tcPr>
          <w:p w14:paraId="172D440E"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nil"/>
              <w:bottom w:val="nil"/>
              <w:right w:val="nil"/>
            </w:tcBorders>
            <w:shd w:val="clear" w:color="auto" w:fill="auto"/>
            <w:noWrap/>
            <w:vAlign w:val="bottom"/>
            <w:hideMark/>
          </w:tcPr>
          <w:p w14:paraId="3E987B9E" w14:textId="77777777" w:rsidR="00F577CF" w:rsidRPr="00F577CF" w:rsidRDefault="00F577CF" w:rsidP="00F829CB">
            <w:pPr>
              <w:jc w:val="right"/>
              <w:rPr>
                <w:sz w:val="18"/>
                <w:szCs w:val="18"/>
              </w:rPr>
            </w:pPr>
            <w:r w:rsidRPr="00F577CF">
              <w:rPr>
                <w:sz w:val="18"/>
                <w:szCs w:val="18"/>
              </w:rPr>
              <w:t xml:space="preserve"> Таблица 6.1</w:t>
            </w:r>
          </w:p>
        </w:tc>
      </w:tr>
      <w:tr w:rsidR="00F577CF" w:rsidRPr="00F577CF" w14:paraId="109B911C" w14:textId="77777777" w:rsidTr="00F829CB">
        <w:trPr>
          <w:trHeight w:val="942"/>
        </w:trPr>
        <w:tc>
          <w:tcPr>
            <w:tcW w:w="15183" w:type="dxa"/>
            <w:gridSpan w:val="4"/>
            <w:tcBorders>
              <w:top w:val="nil"/>
              <w:left w:val="nil"/>
              <w:bottom w:val="nil"/>
              <w:right w:val="nil"/>
            </w:tcBorders>
            <w:shd w:val="clear" w:color="000000" w:fill="FFFFFF"/>
            <w:vAlign w:val="center"/>
            <w:hideMark/>
          </w:tcPr>
          <w:p w14:paraId="5FC48127" w14:textId="77777777" w:rsidR="00F577CF" w:rsidRPr="00F577CF" w:rsidRDefault="00F577CF" w:rsidP="00F829CB">
            <w:pPr>
              <w:jc w:val="center"/>
              <w:rPr>
                <w:b/>
                <w:bCs/>
                <w:sz w:val="18"/>
                <w:szCs w:val="18"/>
              </w:rPr>
            </w:pPr>
            <w:r w:rsidRPr="00F577CF">
              <w:rPr>
                <w:b/>
                <w:bCs/>
                <w:sz w:val="18"/>
                <w:szCs w:val="18"/>
              </w:rPr>
              <w:t>Объем межбюджетных трансфертов, передаваемых из федерального бюджета и государственного бюджета Республики Саха (Якутия), из бюджета муниципального образования "</w:t>
            </w:r>
            <w:proofErr w:type="spellStart"/>
            <w:r w:rsidRPr="00F577CF">
              <w:rPr>
                <w:b/>
                <w:bCs/>
                <w:sz w:val="18"/>
                <w:szCs w:val="18"/>
              </w:rPr>
              <w:t>Мирнинский</w:t>
            </w:r>
            <w:proofErr w:type="spellEnd"/>
            <w:r w:rsidRPr="00F577CF">
              <w:rPr>
                <w:b/>
                <w:bCs/>
                <w:sz w:val="18"/>
                <w:szCs w:val="18"/>
              </w:rPr>
              <w:t xml:space="preserve"> район" Республики Саха (Якутия) бюджету муниципального образования "Поселок </w:t>
            </w:r>
            <w:proofErr w:type="spellStart"/>
            <w:r w:rsidRPr="00F577CF">
              <w:rPr>
                <w:b/>
                <w:bCs/>
                <w:sz w:val="18"/>
                <w:szCs w:val="18"/>
              </w:rPr>
              <w:t>Айхал</w:t>
            </w:r>
            <w:proofErr w:type="spellEnd"/>
            <w:r w:rsidRPr="00F577CF">
              <w:rPr>
                <w:b/>
                <w:bCs/>
                <w:sz w:val="18"/>
                <w:szCs w:val="18"/>
              </w:rPr>
              <w:t xml:space="preserve">" </w:t>
            </w:r>
            <w:proofErr w:type="spellStart"/>
            <w:r w:rsidRPr="00F577CF">
              <w:rPr>
                <w:b/>
                <w:bCs/>
                <w:sz w:val="18"/>
                <w:szCs w:val="18"/>
              </w:rPr>
              <w:t>Мирнинского</w:t>
            </w:r>
            <w:proofErr w:type="spellEnd"/>
            <w:r w:rsidRPr="00F577CF">
              <w:rPr>
                <w:b/>
                <w:bCs/>
                <w:sz w:val="18"/>
                <w:szCs w:val="18"/>
              </w:rPr>
              <w:t xml:space="preserve"> района Республики Саха (Якутия) на 2024 год</w:t>
            </w:r>
          </w:p>
        </w:tc>
      </w:tr>
      <w:tr w:rsidR="00F577CF" w:rsidRPr="00F577CF" w14:paraId="1AF0233D" w14:textId="77777777" w:rsidTr="00F829CB">
        <w:trPr>
          <w:trHeight w:val="207"/>
        </w:trPr>
        <w:tc>
          <w:tcPr>
            <w:tcW w:w="1135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B1A8DC7" w14:textId="77777777" w:rsidR="00F577CF" w:rsidRPr="00F577CF" w:rsidRDefault="00F577CF" w:rsidP="00F829CB">
            <w:pPr>
              <w:jc w:val="center"/>
              <w:rPr>
                <w:b/>
                <w:bCs/>
                <w:sz w:val="18"/>
                <w:szCs w:val="18"/>
              </w:rPr>
            </w:pPr>
            <w:r w:rsidRPr="00F577CF">
              <w:rPr>
                <w:b/>
                <w:bCs/>
                <w:sz w:val="18"/>
                <w:szCs w:val="18"/>
              </w:rPr>
              <w:t>Наименование</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4BDE463" w14:textId="77777777" w:rsidR="00F577CF" w:rsidRPr="00F577CF" w:rsidRDefault="00F577CF" w:rsidP="00F829CB">
            <w:pPr>
              <w:jc w:val="center"/>
              <w:rPr>
                <w:b/>
                <w:bCs/>
                <w:sz w:val="18"/>
                <w:szCs w:val="18"/>
              </w:rPr>
            </w:pPr>
            <w:r w:rsidRPr="00F577CF">
              <w:rPr>
                <w:b/>
                <w:bCs/>
                <w:sz w:val="18"/>
                <w:szCs w:val="18"/>
              </w:rPr>
              <w:t>Раздел, Подраздел</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3EF5C52" w14:textId="77777777" w:rsidR="00F577CF" w:rsidRPr="00F577CF" w:rsidRDefault="00F577CF" w:rsidP="00F829CB">
            <w:pPr>
              <w:jc w:val="center"/>
              <w:rPr>
                <w:b/>
                <w:bCs/>
                <w:sz w:val="18"/>
                <w:szCs w:val="18"/>
              </w:rPr>
            </w:pPr>
            <w:r w:rsidRPr="00F577CF">
              <w:rPr>
                <w:b/>
                <w:bCs/>
                <w:sz w:val="18"/>
                <w:szCs w:val="18"/>
              </w:rPr>
              <w:t>Целевая статья</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B56BAA" w14:textId="77777777" w:rsidR="00F577CF" w:rsidRPr="00F577CF" w:rsidRDefault="00F577CF" w:rsidP="00F829CB">
            <w:pPr>
              <w:jc w:val="center"/>
              <w:rPr>
                <w:b/>
                <w:bCs/>
                <w:color w:val="000000"/>
                <w:sz w:val="18"/>
                <w:szCs w:val="18"/>
              </w:rPr>
            </w:pPr>
            <w:r w:rsidRPr="00F577CF">
              <w:rPr>
                <w:b/>
                <w:bCs/>
                <w:color w:val="000000"/>
                <w:sz w:val="18"/>
                <w:szCs w:val="18"/>
              </w:rPr>
              <w:t>2024 год</w:t>
            </w:r>
          </w:p>
        </w:tc>
      </w:tr>
      <w:tr w:rsidR="00F577CF" w:rsidRPr="00F577CF" w14:paraId="75FD94D3" w14:textId="77777777" w:rsidTr="00F829CB">
        <w:trPr>
          <w:trHeight w:val="207"/>
        </w:trPr>
        <w:tc>
          <w:tcPr>
            <w:tcW w:w="11355" w:type="dxa"/>
            <w:vMerge/>
            <w:tcBorders>
              <w:top w:val="single" w:sz="4" w:space="0" w:color="auto"/>
              <w:left w:val="single" w:sz="4" w:space="0" w:color="auto"/>
              <w:bottom w:val="single" w:sz="4" w:space="0" w:color="auto"/>
              <w:right w:val="single" w:sz="4" w:space="0" w:color="auto"/>
            </w:tcBorders>
            <w:vAlign w:val="center"/>
            <w:hideMark/>
          </w:tcPr>
          <w:p w14:paraId="0984A3C5" w14:textId="77777777" w:rsidR="00F577CF" w:rsidRPr="00F577CF" w:rsidRDefault="00F577CF" w:rsidP="00F829CB">
            <w:pPr>
              <w:rPr>
                <w:b/>
                <w:bCs/>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08B706B" w14:textId="77777777" w:rsidR="00F577CF" w:rsidRPr="00F577CF" w:rsidRDefault="00F577CF" w:rsidP="00F829CB">
            <w:pPr>
              <w:rPr>
                <w:b/>
                <w:bCs/>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0648706" w14:textId="77777777" w:rsidR="00F577CF" w:rsidRPr="00F577CF" w:rsidRDefault="00F577CF" w:rsidP="00F829CB">
            <w:pPr>
              <w:rPr>
                <w:b/>
                <w:bCs/>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B9CB5F6" w14:textId="77777777" w:rsidR="00F577CF" w:rsidRPr="00F577CF" w:rsidRDefault="00F577CF" w:rsidP="00F829CB">
            <w:pPr>
              <w:rPr>
                <w:b/>
                <w:bCs/>
                <w:color w:val="000000"/>
                <w:sz w:val="18"/>
                <w:szCs w:val="18"/>
              </w:rPr>
            </w:pPr>
          </w:p>
        </w:tc>
      </w:tr>
      <w:tr w:rsidR="00F577CF" w:rsidRPr="00F577CF" w14:paraId="78D627E6"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1C43699A" w14:textId="77777777" w:rsidR="00F577CF" w:rsidRPr="00F577CF" w:rsidRDefault="00F577CF" w:rsidP="00F829CB">
            <w:pPr>
              <w:jc w:val="center"/>
              <w:rPr>
                <w:b/>
                <w:bCs/>
                <w:sz w:val="18"/>
                <w:szCs w:val="18"/>
              </w:rPr>
            </w:pPr>
            <w:r w:rsidRPr="00F577CF">
              <w:rPr>
                <w:b/>
                <w:bCs/>
                <w:sz w:val="18"/>
                <w:szCs w:val="18"/>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6136F1AA" w14:textId="77777777" w:rsidR="00F577CF" w:rsidRPr="00F577CF" w:rsidRDefault="00F577CF" w:rsidP="00F829CB">
            <w:pPr>
              <w:jc w:val="center"/>
              <w:rPr>
                <w:b/>
                <w:bCs/>
                <w:sz w:val="18"/>
                <w:szCs w:val="18"/>
              </w:rPr>
            </w:pPr>
            <w:r w:rsidRPr="00F577CF">
              <w:rPr>
                <w:b/>
                <w:bCs/>
                <w:sz w:val="18"/>
                <w:szCs w:val="18"/>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13E1F3DB"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nil"/>
              <w:bottom w:val="single" w:sz="4" w:space="0" w:color="auto"/>
              <w:right w:val="single" w:sz="4" w:space="0" w:color="auto"/>
            </w:tcBorders>
            <w:shd w:val="clear" w:color="auto" w:fill="auto"/>
            <w:noWrap/>
            <w:vAlign w:val="center"/>
            <w:hideMark/>
          </w:tcPr>
          <w:p w14:paraId="5E54DE04" w14:textId="77777777" w:rsidR="00F577CF" w:rsidRPr="00F577CF" w:rsidRDefault="00F577CF" w:rsidP="00F829CB">
            <w:pPr>
              <w:jc w:val="center"/>
              <w:rPr>
                <w:b/>
                <w:bCs/>
                <w:sz w:val="18"/>
                <w:szCs w:val="18"/>
              </w:rPr>
            </w:pPr>
            <w:r w:rsidRPr="00F577CF">
              <w:rPr>
                <w:b/>
                <w:bCs/>
                <w:sz w:val="18"/>
                <w:szCs w:val="18"/>
              </w:rPr>
              <w:t> </w:t>
            </w:r>
          </w:p>
        </w:tc>
      </w:tr>
      <w:tr w:rsidR="00F577CF" w:rsidRPr="00F577CF" w14:paraId="5B4FBA65"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4AC5AAB3" w14:textId="77777777" w:rsidR="00F577CF" w:rsidRPr="00F577CF" w:rsidRDefault="00F577CF" w:rsidP="00F829CB">
            <w:pPr>
              <w:jc w:val="center"/>
              <w:rPr>
                <w:sz w:val="18"/>
                <w:szCs w:val="18"/>
              </w:rPr>
            </w:pPr>
            <w:r w:rsidRPr="00F577CF">
              <w:rPr>
                <w:sz w:val="18"/>
                <w:szCs w:val="18"/>
              </w:rPr>
              <w:t>1</w:t>
            </w:r>
          </w:p>
        </w:tc>
        <w:tc>
          <w:tcPr>
            <w:tcW w:w="1134" w:type="dxa"/>
            <w:tcBorders>
              <w:top w:val="nil"/>
              <w:left w:val="nil"/>
              <w:bottom w:val="single" w:sz="4" w:space="0" w:color="auto"/>
              <w:right w:val="single" w:sz="4" w:space="0" w:color="auto"/>
            </w:tcBorders>
            <w:shd w:val="clear" w:color="000000" w:fill="FFFFFF"/>
            <w:noWrap/>
            <w:vAlign w:val="center"/>
            <w:hideMark/>
          </w:tcPr>
          <w:p w14:paraId="1C327084" w14:textId="77777777" w:rsidR="00F577CF" w:rsidRPr="00F577CF" w:rsidRDefault="00F577CF" w:rsidP="00F829CB">
            <w:pPr>
              <w:jc w:val="center"/>
              <w:rPr>
                <w:sz w:val="18"/>
                <w:szCs w:val="18"/>
              </w:rPr>
            </w:pPr>
            <w:r w:rsidRPr="00F577CF">
              <w:rPr>
                <w:sz w:val="18"/>
                <w:szCs w:val="18"/>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56134979" w14:textId="77777777" w:rsidR="00F577CF" w:rsidRPr="00F577CF" w:rsidRDefault="00F577CF" w:rsidP="00F829CB">
            <w:pPr>
              <w:jc w:val="center"/>
              <w:rPr>
                <w:sz w:val="18"/>
                <w:szCs w:val="18"/>
              </w:rPr>
            </w:pPr>
            <w:r w:rsidRPr="00F577CF">
              <w:rPr>
                <w:sz w:val="18"/>
                <w:szCs w:val="18"/>
              </w:rPr>
              <w:t>3</w:t>
            </w:r>
          </w:p>
        </w:tc>
        <w:tc>
          <w:tcPr>
            <w:tcW w:w="1418" w:type="dxa"/>
            <w:tcBorders>
              <w:top w:val="nil"/>
              <w:left w:val="nil"/>
              <w:bottom w:val="single" w:sz="4" w:space="0" w:color="auto"/>
              <w:right w:val="single" w:sz="4" w:space="0" w:color="auto"/>
            </w:tcBorders>
            <w:shd w:val="clear" w:color="auto" w:fill="auto"/>
            <w:noWrap/>
            <w:vAlign w:val="center"/>
            <w:hideMark/>
          </w:tcPr>
          <w:p w14:paraId="3CF698C6" w14:textId="77777777" w:rsidR="00F577CF" w:rsidRPr="00F577CF" w:rsidRDefault="00F577CF" w:rsidP="00F829CB">
            <w:pPr>
              <w:jc w:val="center"/>
              <w:rPr>
                <w:sz w:val="18"/>
                <w:szCs w:val="18"/>
              </w:rPr>
            </w:pPr>
            <w:r w:rsidRPr="00F577CF">
              <w:rPr>
                <w:sz w:val="18"/>
                <w:szCs w:val="18"/>
              </w:rPr>
              <w:t>4</w:t>
            </w:r>
          </w:p>
        </w:tc>
      </w:tr>
      <w:tr w:rsidR="00F577CF" w:rsidRPr="00F577CF" w14:paraId="3C7A6D8A"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1CAEA60F" w14:textId="77777777" w:rsidR="00F577CF" w:rsidRPr="00F577CF" w:rsidRDefault="00F577CF" w:rsidP="00F829CB">
            <w:pPr>
              <w:rPr>
                <w:b/>
                <w:bCs/>
                <w:sz w:val="18"/>
                <w:szCs w:val="18"/>
              </w:rPr>
            </w:pPr>
            <w:r w:rsidRPr="00F577CF">
              <w:rPr>
                <w:b/>
                <w:bCs/>
                <w:sz w:val="18"/>
                <w:szCs w:val="18"/>
              </w:rPr>
              <w:t>ОБЩЕГОСУДАРСТВЕННЫЕ ВОПРОСЫ</w:t>
            </w:r>
          </w:p>
        </w:tc>
        <w:tc>
          <w:tcPr>
            <w:tcW w:w="1134" w:type="dxa"/>
            <w:tcBorders>
              <w:top w:val="nil"/>
              <w:left w:val="nil"/>
              <w:bottom w:val="single" w:sz="4" w:space="0" w:color="auto"/>
              <w:right w:val="single" w:sz="4" w:space="0" w:color="auto"/>
            </w:tcBorders>
            <w:shd w:val="clear" w:color="000000" w:fill="FFFFFF"/>
            <w:noWrap/>
            <w:vAlign w:val="center"/>
            <w:hideMark/>
          </w:tcPr>
          <w:p w14:paraId="73256078" w14:textId="77777777" w:rsidR="00F577CF" w:rsidRPr="00F577CF" w:rsidRDefault="00F577CF" w:rsidP="00F829CB">
            <w:pPr>
              <w:jc w:val="center"/>
              <w:rPr>
                <w:b/>
                <w:bCs/>
                <w:sz w:val="18"/>
                <w:szCs w:val="18"/>
              </w:rPr>
            </w:pPr>
            <w:r w:rsidRPr="00F577CF">
              <w:rPr>
                <w:b/>
                <w:bCs/>
                <w:sz w:val="18"/>
                <w:szCs w:val="18"/>
              </w:rPr>
              <w:t>0100</w:t>
            </w:r>
          </w:p>
        </w:tc>
        <w:tc>
          <w:tcPr>
            <w:tcW w:w="1276" w:type="dxa"/>
            <w:tcBorders>
              <w:top w:val="nil"/>
              <w:left w:val="nil"/>
              <w:bottom w:val="single" w:sz="4" w:space="0" w:color="auto"/>
              <w:right w:val="single" w:sz="4" w:space="0" w:color="auto"/>
            </w:tcBorders>
            <w:shd w:val="clear" w:color="000000" w:fill="FFFFFF"/>
            <w:noWrap/>
            <w:vAlign w:val="center"/>
            <w:hideMark/>
          </w:tcPr>
          <w:p w14:paraId="7BF2BF52" w14:textId="77777777" w:rsidR="00F577CF" w:rsidRPr="00F577CF" w:rsidRDefault="00F577CF" w:rsidP="00F829CB">
            <w:pPr>
              <w:jc w:val="center"/>
              <w:rPr>
                <w:b/>
                <w:bCs/>
                <w:sz w:val="18"/>
                <w:szCs w:val="18"/>
              </w:rPr>
            </w:pPr>
            <w:r w:rsidRPr="00F577CF">
              <w:rPr>
                <w:b/>
                <w:bCs/>
                <w:sz w:val="18"/>
                <w:szCs w:val="18"/>
              </w:rPr>
              <w:t>0000000000</w:t>
            </w:r>
          </w:p>
        </w:tc>
        <w:tc>
          <w:tcPr>
            <w:tcW w:w="1418" w:type="dxa"/>
            <w:tcBorders>
              <w:top w:val="nil"/>
              <w:left w:val="nil"/>
              <w:bottom w:val="single" w:sz="4" w:space="0" w:color="auto"/>
              <w:right w:val="single" w:sz="4" w:space="0" w:color="auto"/>
            </w:tcBorders>
            <w:shd w:val="clear" w:color="auto" w:fill="auto"/>
            <w:noWrap/>
            <w:vAlign w:val="center"/>
            <w:hideMark/>
          </w:tcPr>
          <w:p w14:paraId="2AA2A400" w14:textId="77777777" w:rsidR="00F577CF" w:rsidRPr="00F577CF" w:rsidRDefault="00F577CF" w:rsidP="00F829CB">
            <w:pPr>
              <w:jc w:val="right"/>
              <w:rPr>
                <w:b/>
                <w:bCs/>
                <w:sz w:val="18"/>
                <w:szCs w:val="18"/>
              </w:rPr>
            </w:pPr>
            <w:r w:rsidRPr="00F577CF">
              <w:rPr>
                <w:b/>
                <w:bCs/>
                <w:sz w:val="18"/>
                <w:szCs w:val="18"/>
              </w:rPr>
              <w:t>3 697 652,56</w:t>
            </w:r>
          </w:p>
        </w:tc>
      </w:tr>
      <w:tr w:rsidR="00F577CF" w:rsidRPr="00F577CF" w14:paraId="60E67D6C"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3FC9234C" w14:textId="77777777" w:rsidR="00F577CF" w:rsidRPr="00F577CF" w:rsidRDefault="00F577CF" w:rsidP="00F829CB">
            <w:pPr>
              <w:rPr>
                <w:b/>
                <w:bCs/>
                <w:sz w:val="18"/>
                <w:szCs w:val="18"/>
              </w:rPr>
            </w:pPr>
            <w:r w:rsidRPr="00F577CF">
              <w:rPr>
                <w:b/>
                <w:bCs/>
                <w:sz w:val="18"/>
                <w:szCs w:val="18"/>
              </w:rPr>
              <w:t>Другие общегосударственные вопросы</w:t>
            </w:r>
          </w:p>
        </w:tc>
        <w:tc>
          <w:tcPr>
            <w:tcW w:w="1134" w:type="dxa"/>
            <w:tcBorders>
              <w:top w:val="nil"/>
              <w:left w:val="nil"/>
              <w:bottom w:val="single" w:sz="4" w:space="0" w:color="auto"/>
              <w:right w:val="single" w:sz="4" w:space="0" w:color="auto"/>
            </w:tcBorders>
            <w:shd w:val="clear" w:color="000000" w:fill="FFFFFF"/>
            <w:noWrap/>
            <w:vAlign w:val="center"/>
            <w:hideMark/>
          </w:tcPr>
          <w:p w14:paraId="225BDE1F" w14:textId="77777777" w:rsidR="00F577CF" w:rsidRPr="00F577CF" w:rsidRDefault="00F577CF" w:rsidP="00F829CB">
            <w:pPr>
              <w:jc w:val="center"/>
              <w:rPr>
                <w:b/>
                <w:bCs/>
                <w:sz w:val="18"/>
                <w:szCs w:val="18"/>
              </w:rPr>
            </w:pPr>
            <w:r w:rsidRPr="00F577CF">
              <w:rPr>
                <w:b/>
                <w:bCs/>
                <w:sz w:val="18"/>
                <w:szCs w:val="18"/>
              </w:rPr>
              <w:t>0113</w:t>
            </w:r>
          </w:p>
        </w:tc>
        <w:tc>
          <w:tcPr>
            <w:tcW w:w="1276" w:type="dxa"/>
            <w:tcBorders>
              <w:top w:val="nil"/>
              <w:left w:val="nil"/>
              <w:bottom w:val="single" w:sz="4" w:space="0" w:color="auto"/>
              <w:right w:val="single" w:sz="4" w:space="0" w:color="auto"/>
            </w:tcBorders>
            <w:shd w:val="clear" w:color="000000" w:fill="FFFFFF"/>
            <w:noWrap/>
            <w:vAlign w:val="center"/>
            <w:hideMark/>
          </w:tcPr>
          <w:p w14:paraId="396517FD" w14:textId="77777777" w:rsidR="00F577CF" w:rsidRPr="00F577CF" w:rsidRDefault="00F577CF" w:rsidP="00F829CB">
            <w:pPr>
              <w:jc w:val="center"/>
              <w:rPr>
                <w:b/>
                <w:bCs/>
                <w:sz w:val="18"/>
                <w:szCs w:val="18"/>
              </w:rPr>
            </w:pPr>
            <w:r w:rsidRPr="00F577CF">
              <w:rPr>
                <w:b/>
                <w:bCs/>
                <w:sz w:val="18"/>
                <w:szCs w:val="18"/>
              </w:rPr>
              <w:t>0000000000</w:t>
            </w:r>
          </w:p>
        </w:tc>
        <w:tc>
          <w:tcPr>
            <w:tcW w:w="1418" w:type="dxa"/>
            <w:tcBorders>
              <w:top w:val="nil"/>
              <w:left w:val="nil"/>
              <w:bottom w:val="single" w:sz="4" w:space="0" w:color="auto"/>
              <w:right w:val="single" w:sz="4" w:space="0" w:color="auto"/>
            </w:tcBorders>
            <w:shd w:val="clear" w:color="auto" w:fill="auto"/>
            <w:noWrap/>
            <w:vAlign w:val="center"/>
            <w:hideMark/>
          </w:tcPr>
          <w:p w14:paraId="76561EBF" w14:textId="77777777" w:rsidR="00F577CF" w:rsidRPr="00F577CF" w:rsidRDefault="00F577CF" w:rsidP="00F829CB">
            <w:pPr>
              <w:jc w:val="right"/>
              <w:rPr>
                <w:b/>
                <w:bCs/>
                <w:sz w:val="18"/>
                <w:szCs w:val="18"/>
              </w:rPr>
            </w:pPr>
            <w:r w:rsidRPr="00F577CF">
              <w:rPr>
                <w:b/>
                <w:bCs/>
                <w:sz w:val="18"/>
                <w:szCs w:val="18"/>
              </w:rPr>
              <w:t>3 697 652,56</w:t>
            </w:r>
          </w:p>
        </w:tc>
      </w:tr>
      <w:tr w:rsidR="00F577CF" w:rsidRPr="00F577CF" w14:paraId="3A39B7BC"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056671C7" w14:textId="77777777" w:rsidR="00F577CF" w:rsidRPr="00F577CF" w:rsidRDefault="00F577CF" w:rsidP="00F829CB">
            <w:pPr>
              <w:rPr>
                <w:b/>
                <w:bCs/>
                <w:sz w:val="18"/>
                <w:szCs w:val="18"/>
              </w:rPr>
            </w:pPr>
            <w:r w:rsidRPr="00F577CF">
              <w:rPr>
                <w:b/>
                <w:bCs/>
                <w:sz w:val="18"/>
                <w:szCs w:val="18"/>
              </w:rPr>
              <w:t>Формирование современной городской среды на территории Республики Саха (Якутия)</w:t>
            </w:r>
          </w:p>
        </w:tc>
        <w:tc>
          <w:tcPr>
            <w:tcW w:w="1134" w:type="dxa"/>
            <w:tcBorders>
              <w:top w:val="nil"/>
              <w:left w:val="nil"/>
              <w:bottom w:val="single" w:sz="4" w:space="0" w:color="auto"/>
              <w:right w:val="single" w:sz="4" w:space="0" w:color="auto"/>
            </w:tcBorders>
            <w:shd w:val="clear" w:color="000000" w:fill="FFFFFF"/>
            <w:noWrap/>
            <w:vAlign w:val="center"/>
            <w:hideMark/>
          </w:tcPr>
          <w:p w14:paraId="46279517" w14:textId="77777777" w:rsidR="00F577CF" w:rsidRPr="00F577CF" w:rsidRDefault="00F577CF" w:rsidP="00F829CB">
            <w:pPr>
              <w:jc w:val="center"/>
              <w:rPr>
                <w:b/>
                <w:bCs/>
                <w:sz w:val="18"/>
                <w:szCs w:val="18"/>
              </w:rPr>
            </w:pPr>
            <w:r w:rsidRPr="00F577CF">
              <w:rPr>
                <w:b/>
                <w:bCs/>
                <w:sz w:val="18"/>
                <w:szCs w:val="18"/>
              </w:rPr>
              <w:t>0113</w:t>
            </w:r>
          </w:p>
        </w:tc>
        <w:tc>
          <w:tcPr>
            <w:tcW w:w="1276" w:type="dxa"/>
            <w:tcBorders>
              <w:top w:val="nil"/>
              <w:left w:val="nil"/>
              <w:bottom w:val="single" w:sz="4" w:space="0" w:color="auto"/>
              <w:right w:val="single" w:sz="4" w:space="0" w:color="auto"/>
            </w:tcBorders>
            <w:shd w:val="clear" w:color="000000" w:fill="FFFFFF"/>
            <w:noWrap/>
            <w:vAlign w:val="center"/>
            <w:hideMark/>
          </w:tcPr>
          <w:p w14:paraId="778F7D3A" w14:textId="77777777" w:rsidR="00F577CF" w:rsidRPr="00F577CF" w:rsidRDefault="00F577CF" w:rsidP="00F829CB">
            <w:pPr>
              <w:jc w:val="center"/>
              <w:rPr>
                <w:b/>
                <w:bCs/>
                <w:sz w:val="18"/>
                <w:szCs w:val="18"/>
              </w:rPr>
            </w:pPr>
            <w:r w:rsidRPr="00F577CF">
              <w:rPr>
                <w:b/>
                <w:bCs/>
                <w:sz w:val="18"/>
                <w:szCs w:val="18"/>
              </w:rPr>
              <w:t>6300000000</w:t>
            </w:r>
          </w:p>
        </w:tc>
        <w:tc>
          <w:tcPr>
            <w:tcW w:w="1418" w:type="dxa"/>
            <w:tcBorders>
              <w:top w:val="nil"/>
              <w:left w:val="nil"/>
              <w:bottom w:val="single" w:sz="4" w:space="0" w:color="auto"/>
              <w:right w:val="single" w:sz="4" w:space="0" w:color="auto"/>
            </w:tcBorders>
            <w:shd w:val="clear" w:color="auto" w:fill="auto"/>
            <w:noWrap/>
            <w:vAlign w:val="center"/>
            <w:hideMark/>
          </w:tcPr>
          <w:p w14:paraId="56C40D29" w14:textId="77777777" w:rsidR="00F577CF" w:rsidRPr="00F577CF" w:rsidRDefault="00F577CF" w:rsidP="00F829CB">
            <w:pPr>
              <w:jc w:val="right"/>
              <w:rPr>
                <w:b/>
                <w:bCs/>
                <w:sz w:val="18"/>
                <w:szCs w:val="18"/>
              </w:rPr>
            </w:pPr>
            <w:r w:rsidRPr="00F577CF">
              <w:rPr>
                <w:b/>
                <w:bCs/>
                <w:sz w:val="18"/>
                <w:szCs w:val="18"/>
              </w:rPr>
              <w:t>3 697 652,56</w:t>
            </w:r>
          </w:p>
        </w:tc>
      </w:tr>
      <w:tr w:rsidR="00F577CF" w:rsidRPr="00F577CF" w14:paraId="45811E0D"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534A78F8" w14:textId="77777777" w:rsidR="00F577CF" w:rsidRPr="00F577CF" w:rsidRDefault="00F577CF" w:rsidP="00F829CB">
            <w:pPr>
              <w:rPr>
                <w:i/>
                <w:iCs/>
                <w:sz w:val="18"/>
                <w:szCs w:val="18"/>
              </w:rPr>
            </w:pPr>
            <w:r w:rsidRPr="00F577CF">
              <w:rPr>
                <w:i/>
                <w:iCs/>
                <w:sz w:val="18"/>
                <w:szCs w:val="18"/>
              </w:rPr>
              <w:t xml:space="preserve">МП «Реализация градостроительной политики на территории МО «Поселок </w:t>
            </w:r>
            <w:proofErr w:type="spellStart"/>
            <w:r w:rsidRPr="00F577CF">
              <w:rPr>
                <w:i/>
                <w:iCs/>
                <w:sz w:val="18"/>
                <w:szCs w:val="18"/>
              </w:rPr>
              <w:t>Айхал</w:t>
            </w:r>
            <w:proofErr w:type="spellEnd"/>
            <w:r w:rsidRPr="00F577CF">
              <w:rPr>
                <w:i/>
                <w:iCs/>
                <w:sz w:val="18"/>
                <w:szCs w:val="18"/>
              </w:rPr>
              <w:t>» на 2024 – 2029 годы»</w:t>
            </w:r>
          </w:p>
        </w:tc>
        <w:tc>
          <w:tcPr>
            <w:tcW w:w="1134" w:type="dxa"/>
            <w:tcBorders>
              <w:top w:val="nil"/>
              <w:left w:val="nil"/>
              <w:bottom w:val="single" w:sz="4" w:space="0" w:color="auto"/>
              <w:right w:val="single" w:sz="4" w:space="0" w:color="auto"/>
            </w:tcBorders>
            <w:shd w:val="clear" w:color="000000" w:fill="FFFFFF"/>
            <w:noWrap/>
            <w:vAlign w:val="center"/>
            <w:hideMark/>
          </w:tcPr>
          <w:p w14:paraId="6B0F9B7B" w14:textId="77777777" w:rsidR="00F577CF" w:rsidRPr="00F577CF" w:rsidRDefault="00F577CF" w:rsidP="00F829CB">
            <w:pPr>
              <w:jc w:val="center"/>
              <w:rPr>
                <w:i/>
                <w:iCs/>
                <w:sz w:val="18"/>
                <w:szCs w:val="18"/>
              </w:rPr>
            </w:pPr>
            <w:r w:rsidRPr="00F577CF">
              <w:rPr>
                <w:i/>
                <w:iCs/>
                <w:sz w:val="18"/>
                <w:szCs w:val="18"/>
              </w:rPr>
              <w:t>0113</w:t>
            </w:r>
          </w:p>
        </w:tc>
        <w:tc>
          <w:tcPr>
            <w:tcW w:w="1276" w:type="dxa"/>
            <w:tcBorders>
              <w:top w:val="nil"/>
              <w:left w:val="nil"/>
              <w:bottom w:val="single" w:sz="4" w:space="0" w:color="auto"/>
              <w:right w:val="single" w:sz="4" w:space="0" w:color="auto"/>
            </w:tcBorders>
            <w:shd w:val="clear" w:color="000000" w:fill="FFFFFF"/>
            <w:noWrap/>
            <w:vAlign w:val="center"/>
            <w:hideMark/>
          </w:tcPr>
          <w:p w14:paraId="50CCB245" w14:textId="77777777" w:rsidR="00F577CF" w:rsidRPr="00F577CF" w:rsidRDefault="00F577CF" w:rsidP="00F829CB">
            <w:pPr>
              <w:jc w:val="center"/>
              <w:rPr>
                <w:i/>
                <w:iCs/>
                <w:sz w:val="18"/>
                <w:szCs w:val="18"/>
              </w:rPr>
            </w:pPr>
            <w:r w:rsidRPr="00F577CF">
              <w:rPr>
                <w:i/>
                <w:iCs/>
                <w:sz w:val="18"/>
                <w:szCs w:val="18"/>
              </w:rPr>
              <w:t>6330062210</w:t>
            </w:r>
          </w:p>
        </w:tc>
        <w:tc>
          <w:tcPr>
            <w:tcW w:w="1418" w:type="dxa"/>
            <w:tcBorders>
              <w:top w:val="nil"/>
              <w:left w:val="nil"/>
              <w:bottom w:val="single" w:sz="4" w:space="0" w:color="auto"/>
              <w:right w:val="single" w:sz="4" w:space="0" w:color="auto"/>
            </w:tcBorders>
            <w:shd w:val="clear" w:color="auto" w:fill="auto"/>
            <w:noWrap/>
            <w:vAlign w:val="center"/>
            <w:hideMark/>
          </w:tcPr>
          <w:p w14:paraId="57DFF32E" w14:textId="77777777" w:rsidR="00F577CF" w:rsidRPr="00F577CF" w:rsidRDefault="00F577CF" w:rsidP="00F829CB">
            <w:pPr>
              <w:jc w:val="right"/>
              <w:rPr>
                <w:i/>
                <w:iCs/>
                <w:sz w:val="18"/>
                <w:szCs w:val="18"/>
              </w:rPr>
            </w:pPr>
            <w:r w:rsidRPr="00F577CF">
              <w:rPr>
                <w:i/>
                <w:iCs/>
                <w:sz w:val="18"/>
                <w:szCs w:val="18"/>
              </w:rPr>
              <w:t>2 010 684,07</w:t>
            </w:r>
          </w:p>
        </w:tc>
      </w:tr>
      <w:tr w:rsidR="00F577CF" w:rsidRPr="00F577CF" w14:paraId="03571AF3"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056AB99C" w14:textId="77777777" w:rsidR="00F577CF" w:rsidRPr="00F577CF" w:rsidRDefault="00F577CF" w:rsidP="00F829CB">
            <w:pPr>
              <w:rPr>
                <w:i/>
                <w:iCs/>
                <w:sz w:val="18"/>
                <w:szCs w:val="18"/>
              </w:rPr>
            </w:pPr>
            <w:r w:rsidRPr="00F577CF">
              <w:rPr>
                <w:i/>
                <w:iCs/>
                <w:sz w:val="18"/>
                <w:szCs w:val="18"/>
              </w:rPr>
              <w:t xml:space="preserve">МП «Реализация градостроительной политики на территории МО «Поселок </w:t>
            </w:r>
            <w:proofErr w:type="spellStart"/>
            <w:r w:rsidRPr="00F577CF">
              <w:rPr>
                <w:i/>
                <w:iCs/>
                <w:sz w:val="18"/>
                <w:szCs w:val="18"/>
              </w:rPr>
              <w:t>Айхал</w:t>
            </w:r>
            <w:proofErr w:type="spellEnd"/>
            <w:r w:rsidRPr="00F577CF">
              <w:rPr>
                <w:i/>
                <w:iCs/>
                <w:sz w:val="18"/>
                <w:szCs w:val="18"/>
              </w:rPr>
              <w:t>» на 2024 – 2029 годы»</w:t>
            </w:r>
          </w:p>
        </w:tc>
        <w:tc>
          <w:tcPr>
            <w:tcW w:w="1134" w:type="dxa"/>
            <w:tcBorders>
              <w:top w:val="nil"/>
              <w:left w:val="nil"/>
              <w:bottom w:val="single" w:sz="4" w:space="0" w:color="auto"/>
              <w:right w:val="single" w:sz="4" w:space="0" w:color="auto"/>
            </w:tcBorders>
            <w:shd w:val="clear" w:color="000000" w:fill="FFFFFF"/>
            <w:noWrap/>
            <w:vAlign w:val="center"/>
            <w:hideMark/>
          </w:tcPr>
          <w:p w14:paraId="6A5F43D3" w14:textId="77777777" w:rsidR="00F577CF" w:rsidRPr="00F577CF" w:rsidRDefault="00F577CF" w:rsidP="00F829CB">
            <w:pPr>
              <w:jc w:val="center"/>
              <w:rPr>
                <w:i/>
                <w:iCs/>
                <w:sz w:val="18"/>
                <w:szCs w:val="18"/>
              </w:rPr>
            </w:pPr>
            <w:r w:rsidRPr="00F577CF">
              <w:rPr>
                <w:i/>
                <w:iCs/>
                <w:sz w:val="18"/>
                <w:szCs w:val="18"/>
              </w:rPr>
              <w:t>0113</w:t>
            </w:r>
          </w:p>
        </w:tc>
        <w:tc>
          <w:tcPr>
            <w:tcW w:w="1276" w:type="dxa"/>
            <w:tcBorders>
              <w:top w:val="nil"/>
              <w:left w:val="nil"/>
              <w:bottom w:val="single" w:sz="4" w:space="0" w:color="auto"/>
              <w:right w:val="single" w:sz="4" w:space="0" w:color="auto"/>
            </w:tcBorders>
            <w:shd w:val="clear" w:color="000000" w:fill="FFFFFF"/>
            <w:noWrap/>
            <w:vAlign w:val="center"/>
            <w:hideMark/>
          </w:tcPr>
          <w:p w14:paraId="63B9F1A8" w14:textId="77777777" w:rsidR="00F577CF" w:rsidRPr="00F577CF" w:rsidRDefault="00F577CF" w:rsidP="00F829CB">
            <w:pPr>
              <w:jc w:val="center"/>
              <w:rPr>
                <w:i/>
                <w:iCs/>
                <w:sz w:val="18"/>
                <w:szCs w:val="18"/>
              </w:rPr>
            </w:pPr>
            <w:r w:rsidRPr="00F577CF">
              <w:rPr>
                <w:i/>
                <w:iCs/>
                <w:sz w:val="18"/>
                <w:szCs w:val="18"/>
              </w:rPr>
              <w:t>63300S2210</w:t>
            </w:r>
          </w:p>
        </w:tc>
        <w:tc>
          <w:tcPr>
            <w:tcW w:w="1418" w:type="dxa"/>
            <w:tcBorders>
              <w:top w:val="nil"/>
              <w:left w:val="nil"/>
              <w:bottom w:val="single" w:sz="4" w:space="0" w:color="auto"/>
              <w:right w:val="single" w:sz="4" w:space="0" w:color="auto"/>
            </w:tcBorders>
            <w:shd w:val="clear" w:color="auto" w:fill="auto"/>
            <w:noWrap/>
            <w:vAlign w:val="center"/>
            <w:hideMark/>
          </w:tcPr>
          <w:p w14:paraId="6F78AB78" w14:textId="77777777" w:rsidR="00F577CF" w:rsidRPr="00F577CF" w:rsidRDefault="00F577CF" w:rsidP="00F829CB">
            <w:pPr>
              <w:jc w:val="right"/>
              <w:rPr>
                <w:i/>
                <w:iCs/>
                <w:sz w:val="18"/>
                <w:szCs w:val="18"/>
              </w:rPr>
            </w:pPr>
            <w:r w:rsidRPr="00F577CF">
              <w:rPr>
                <w:i/>
                <w:iCs/>
                <w:sz w:val="18"/>
                <w:szCs w:val="18"/>
              </w:rPr>
              <w:t>1 686 968,49</w:t>
            </w:r>
          </w:p>
        </w:tc>
      </w:tr>
      <w:tr w:rsidR="00F577CF" w:rsidRPr="00F577CF" w14:paraId="06C2F10D"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3FB19599" w14:textId="77777777" w:rsidR="00F577CF" w:rsidRPr="00F577CF" w:rsidRDefault="00F577CF" w:rsidP="00F829CB">
            <w:pPr>
              <w:jc w:val="center"/>
              <w:rPr>
                <w:sz w:val="18"/>
                <w:szCs w:val="18"/>
              </w:rPr>
            </w:pPr>
            <w:r w:rsidRPr="00F577CF">
              <w:rPr>
                <w:sz w:val="18"/>
                <w:szCs w:val="18"/>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1AC4E6B3" w14:textId="77777777" w:rsidR="00F577CF" w:rsidRPr="00F577CF" w:rsidRDefault="00F577CF" w:rsidP="00F829CB">
            <w:pPr>
              <w:jc w:val="center"/>
              <w:rPr>
                <w:sz w:val="18"/>
                <w:szCs w:val="18"/>
              </w:rPr>
            </w:pPr>
            <w:r w:rsidRPr="00F577CF">
              <w:rPr>
                <w:sz w:val="18"/>
                <w:szCs w:val="18"/>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0ED32BE2"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nil"/>
              <w:bottom w:val="single" w:sz="4" w:space="0" w:color="auto"/>
              <w:right w:val="single" w:sz="4" w:space="0" w:color="auto"/>
            </w:tcBorders>
            <w:shd w:val="clear" w:color="auto" w:fill="auto"/>
            <w:noWrap/>
            <w:vAlign w:val="center"/>
            <w:hideMark/>
          </w:tcPr>
          <w:p w14:paraId="5647422F" w14:textId="77777777" w:rsidR="00F577CF" w:rsidRPr="00F577CF" w:rsidRDefault="00F577CF" w:rsidP="00F829CB">
            <w:pPr>
              <w:jc w:val="center"/>
              <w:rPr>
                <w:sz w:val="18"/>
                <w:szCs w:val="18"/>
              </w:rPr>
            </w:pPr>
            <w:r w:rsidRPr="00F577CF">
              <w:rPr>
                <w:sz w:val="18"/>
                <w:szCs w:val="18"/>
              </w:rPr>
              <w:t> </w:t>
            </w:r>
          </w:p>
        </w:tc>
      </w:tr>
      <w:tr w:rsidR="00F577CF" w:rsidRPr="00F577CF" w14:paraId="0775D4E4"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7FA62961" w14:textId="77777777" w:rsidR="00F577CF" w:rsidRPr="00F577CF" w:rsidRDefault="00F577CF" w:rsidP="00F829CB">
            <w:pPr>
              <w:rPr>
                <w:b/>
                <w:bCs/>
                <w:sz w:val="18"/>
                <w:szCs w:val="18"/>
              </w:rPr>
            </w:pPr>
            <w:r w:rsidRPr="00F577CF">
              <w:rPr>
                <w:b/>
                <w:bCs/>
                <w:sz w:val="18"/>
                <w:szCs w:val="18"/>
              </w:rPr>
              <w:t>НАЦИОНАЛЬНАЯ ОБОРОНА</w:t>
            </w:r>
          </w:p>
        </w:tc>
        <w:tc>
          <w:tcPr>
            <w:tcW w:w="1134" w:type="dxa"/>
            <w:tcBorders>
              <w:top w:val="nil"/>
              <w:left w:val="nil"/>
              <w:bottom w:val="single" w:sz="4" w:space="0" w:color="auto"/>
              <w:right w:val="single" w:sz="4" w:space="0" w:color="auto"/>
            </w:tcBorders>
            <w:shd w:val="clear" w:color="000000" w:fill="FFFFFF"/>
            <w:noWrap/>
            <w:vAlign w:val="center"/>
            <w:hideMark/>
          </w:tcPr>
          <w:p w14:paraId="248E6E25" w14:textId="77777777" w:rsidR="00F577CF" w:rsidRPr="00F577CF" w:rsidRDefault="00F577CF" w:rsidP="00F829CB">
            <w:pPr>
              <w:jc w:val="center"/>
              <w:rPr>
                <w:b/>
                <w:bCs/>
                <w:sz w:val="18"/>
                <w:szCs w:val="18"/>
              </w:rPr>
            </w:pPr>
            <w:r w:rsidRPr="00F577CF">
              <w:rPr>
                <w:b/>
                <w:bCs/>
                <w:sz w:val="18"/>
                <w:szCs w:val="18"/>
              </w:rPr>
              <w:t>0200</w:t>
            </w:r>
          </w:p>
        </w:tc>
        <w:tc>
          <w:tcPr>
            <w:tcW w:w="1276" w:type="dxa"/>
            <w:tcBorders>
              <w:top w:val="nil"/>
              <w:left w:val="nil"/>
              <w:bottom w:val="single" w:sz="4" w:space="0" w:color="auto"/>
              <w:right w:val="single" w:sz="4" w:space="0" w:color="auto"/>
            </w:tcBorders>
            <w:shd w:val="clear" w:color="000000" w:fill="FFFFFF"/>
            <w:noWrap/>
            <w:vAlign w:val="center"/>
            <w:hideMark/>
          </w:tcPr>
          <w:p w14:paraId="07243752" w14:textId="77777777" w:rsidR="00F577CF" w:rsidRPr="00F577CF" w:rsidRDefault="00F577CF" w:rsidP="00F829CB">
            <w:pPr>
              <w:jc w:val="center"/>
              <w:rPr>
                <w:b/>
                <w:bCs/>
                <w:sz w:val="18"/>
                <w:szCs w:val="18"/>
              </w:rPr>
            </w:pPr>
            <w:r w:rsidRPr="00F577CF">
              <w:rPr>
                <w:b/>
                <w:bCs/>
                <w:sz w:val="18"/>
                <w:szCs w:val="18"/>
              </w:rPr>
              <w:t>0000000000</w:t>
            </w:r>
          </w:p>
        </w:tc>
        <w:tc>
          <w:tcPr>
            <w:tcW w:w="1418" w:type="dxa"/>
            <w:tcBorders>
              <w:top w:val="nil"/>
              <w:left w:val="nil"/>
              <w:bottom w:val="single" w:sz="4" w:space="0" w:color="auto"/>
              <w:right w:val="single" w:sz="4" w:space="0" w:color="auto"/>
            </w:tcBorders>
            <w:shd w:val="clear" w:color="auto" w:fill="auto"/>
            <w:noWrap/>
            <w:vAlign w:val="center"/>
            <w:hideMark/>
          </w:tcPr>
          <w:p w14:paraId="136AE8E8" w14:textId="77777777" w:rsidR="00F577CF" w:rsidRPr="00F577CF" w:rsidRDefault="00F577CF" w:rsidP="00F829CB">
            <w:pPr>
              <w:jc w:val="right"/>
              <w:rPr>
                <w:b/>
                <w:bCs/>
                <w:sz w:val="18"/>
                <w:szCs w:val="18"/>
              </w:rPr>
            </w:pPr>
            <w:r w:rsidRPr="00F577CF">
              <w:rPr>
                <w:b/>
                <w:bCs/>
                <w:sz w:val="18"/>
                <w:szCs w:val="18"/>
              </w:rPr>
              <w:t>6 031 500,00</w:t>
            </w:r>
          </w:p>
        </w:tc>
      </w:tr>
      <w:tr w:rsidR="00F577CF" w:rsidRPr="00F577CF" w14:paraId="16B866F7"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4E74E2AE" w14:textId="77777777" w:rsidR="00F577CF" w:rsidRPr="00F577CF" w:rsidRDefault="00F577CF" w:rsidP="00F829CB">
            <w:pPr>
              <w:rPr>
                <w:b/>
                <w:bCs/>
                <w:sz w:val="18"/>
                <w:szCs w:val="18"/>
              </w:rPr>
            </w:pPr>
            <w:r w:rsidRPr="00F577CF">
              <w:rPr>
                <w:b/>
                <w:bCs/>
                <w:sz w:val="18"/>
                <w:szCs w:val="18"/>
              </w:rPr>
              <w:t>Мобилизационная и вневойсковая подготовка</w:t>
            </w:r>
          </w:p>
        </w:tc>
        <w:tc>
          <w:tcPr>
            <w:tcW w:w="1134" w:type="dxa"/>
            <w:tcBorders>
              <w:top w:val="nil"/>
              <w:left w:val="nil"/>
              <w:bottom w:val="single" w:sz="4" w:space="0" w:color="auto"/>
              <w:right w:val="single" w:sz="4" w:space="0" w:color="auto"/>
            </w:tcBorders>
            <w:shd w:val="clear" w:color="000000" w:fill="FFFFFF"/>
            <w:noWrap/>
            <w:vAlign w:val="center"/>
            <w:hideMark/>
          </w:tcPr>
          <w:p w14:paraId="7528FB5C" w14:textId="77777777" w:rsidR="00F577CF" w:rsidRPr="00F577CF" w:rsidRDefault="00F577CF" w:rsidP="00F829CB">
            <w:pPr>
              <w:jc w:val="center"/>
              <w:rPr>
                <w:b/>
                <w:bCs/>
                <w:sz w:val="18"/>
                <w:szCs w:val="18"/>
              </w:rPr>
            </w:pPr>
            <w:r w:rsidRPr="00F577CF">
              <w:rPr>
                <w:b/>
                <w:bCs/>
                <w:sz w:val="18"/>
                <w:szCs w:val="18"/>
              </w:rPr>
              <w:t>0203</w:t>
            </w:r>
          </w:p>
        </w:tc>
        <w:tc>
          <w:tcPr>
            <w:tcW w:w="1276" w:type="dxa"/>
            <w:tcBorders>
              <w:top w:val="nil"/>
              <w:left w:val="nil"/>
              <w:bottom w:val="single" w:sz="4" w:space="0" w:color="auto"/>
              <w:right w:val="single" w:sz="4" w:space="0" w:color="auto"/>
            </w:tcBorders>
            <w:shd w:val="clear" w:color="000000" w:fill="FFFFFF"/>
            <w:noWrap/>
            <w:vAlign w:val="center"/>
            <w:hideMark/>
          </w:tcPr>
          <w:p w14:paraId="403FE392" w14:textId="77777777" w:rsidR="00F577CF" w:rsidRPr="00F577CF" w:rsidRDefault="00F577CF" w:rsidP="00F829CB">
            <w:pPr>
              <w:jc w:val="center"/>
              <w:rPr>
                <w:b/>
                <w:bCs/>
                <w:sz w:val="18"/>
                <w:szCs w:val="18"/>
              </w:rPr>
            </w:pPr>
            <w:r w:rsidRPr="00F577CF">
              <w:rPr>
                <w:b/>
                <w:bCs/>
                <w:sz w:val="18"/>
                <w:szCs w:val="18"/>
              </w:rPr>
              <w:t>0000000000</w:t>
            </w:r>
          </w:p>
        </w:tc>
        <w:tc>
          <w:tcPr>
            <w:tcW w:w="1418" w:type="dxa"/>
            <w:tcBorders>
              <w:top w:val="nil"/>
              <w:left w:val="nil"/>
              <w:bottom w:val="single" w:sz="4" w:space="0" w:color="auto"/>
              <w:right w:val="single" w:sz="4" w:space="0" w:color="auto"/>
            </w:tcBorders>
            <w:shd w:val="clear" w:color="auto" w:fill="auto"/>
            <w:noWrap/>
            <w:vAlign w:val="center"/>
            <w:hideMark/>
          </w:tcPr>
          <w:p w14:paraId="6E0A2849" w14:textId="77777777" w:rsidR="00F577CF" w:rsidRPr="00F577CF" w:rsidRDefault="00F577CF" w:rsidP="00F829CB">
            <w:pPr>
              <w:jc w:val="right"/>
              <w:rPr>
                <w:b/>
                <w:bCs/>
                <w:sz w:val="18"/>
                <w:szCs w:val="18"/>
              </w:rPr>
            </w:pPr>
            <w:r w:rsidRPr="00F577CF">
              <w:rPr>
                <w:b/>
                <w:bCs/>
                <w:sz w:val="18"/>
                <w:szCs w:val="18"/>
              </w:rPr>
              <w:t>6 031 500,00</w:t>
            </w:r>
          </w:p>
        </w:tc>
      </w:tr>
      <w:tr w:rsidR="00F577CF" w:rsidRPr="00F577CF" w14:paraId="6C22320E"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3B52E1AE" w14:textId="77777777" w:rsidR="00F577CF" w:rsidRPr="00F577CF" w:rsidRDefault="00F577CF" w:rsidP="00F829CB">
            <w:pPr>
              <w:rPr>
                <w:b/>
                <w:bCs/>
                <w:sz w:val="18"/>
                <w:szCs w:val="18"/>
              </w:rPr>
            </w:pPr>
            <w:r w:rsidRPr="00F577CF">
              <w:rPr>
                <w:b/>
                <w:bCs/>
                <w:sz w:val="18"/>
                <w:szCs w:val="18"/>
              </w:rPr>
              <w:t>Непрограммные расходы</w:t>
            </w:r>
          </w:p>
        </w:tc>
        <w:tc>
          <w:tcPr>
            <w:tcW w:w="1134" w:type="dxa"/>
            <w:tcBorders>
              <w:top w:val="nil"/>
              <w:left w:val="nil"/>
              <w:bottom w:val="single" w:sz="4" w:space="0" w:color="auto"/>
              <w:right w:val="single" w:sz="4" w:space="0" w:color="auto"/>
            </w:tcBorders>
            <w:shd w:val="clear" w:color="000000" w:fill="FFFFFF"/>
            <w:noWrap/>
            <w:vAlign w:val="center"/>
            <w:hideMark/>
          </w:tcPr>
          <w:p w14:paraId="75A8A2C7" w14:textId="77777777" w:rsidR="00F577CF" w:rsidRPr="00F577CF" w:rsidRDefault="00F577CF" w:rsidP="00F829CB">
            <w:pPr>
              <w:jc w:val="center"/>
              <w:rPr>
                <w:b/>
                <w:bCs/>
                <w:sz w:val="18"/>
                <w:szCs w:val="18"/>
              </w:rPr>
            </w:pPr>
            <w:r w:rsidRPr="00F577CF">
              <w:rPr>
                <w:b/>
                <w:bCs/>
                <w:sz w:val="18"/>
                <w:szCs w:val="18"/>
              </w:rPr>
              <w:t>0203</w:t>
            </w:r>
          </w:p>
        </w:tc>
        <w:tc>
          <w:tcPr>
            <w:tcW w:w="1276" w:type="dxa"/>
            <w:tcBorders>
              <w:top w:val="nil"/>
              <w:left w:val="nil"/>
              <w:bottom w:val="single" w:sz="4" w:space="0" w:color="auto"/>
              <w:right w:val="single" w:sz="4" w:space="0" w:color="auto"/>
            </w:tcBorders>
            <w:shd w:val="clear" w:color="000000" w:fill="FFFFFF"/>
            <w:noWrap/>
            <w:vAlign w:val="center"/>
            <w:hideMark/>
          </w:tcPr>
          <w:p w14:paraId="6179B2F0" w14:textId="77777777" w:rsidR="00F577CF" w:rsidRPr="00F577CF" w:rsidRDefault="00F577CF" w:rsidP="00F829CB">
            <w:pPr>
              <w:jc w:val="center"/>
              <w:rPr>
                <w:b/>
                <w:bCs/>
                <w:sz w:val="18"/>
                <w:szCs w:val="18"/>
              </w:rPr>
            </w:pPr>
            <w:r w:rsidRPr="00F577CF">
              <w:rPr>
                <w:b/>
                <w:bCs/>
                <w:sz w:val="18"/>
                <w:szCs w:val="18"/>
              </w:rPr>
              <w:t>9900000000</w:t>
            </w:r>
          </w:p>
        </w:tc>
        <w:tc>
          <w:tcPr>
            <w:tcW w:w="1418" w:type="dxa"/>
            <w:tcBorders>
              <w:top w:val="nil"/>
              <w:left w:val="nil"/>
              <w:bottom w:val="single" w:sz="4" w:space="0" w:color="auto"/>
              <w:right w:val="single" w:sz="4" w:space="0" w:color="auto"/>
            </w:tcBorders>
            <w:shd w:val="clear" w:color="auto" w:fill="auto"/>
            <w:noWrap/>
            <w:vAlign w:val="center"/>
            <w:hideMark/>
          </w:tcPr>
          <w:p w14:paraId="14D28AC4" w14:textId="77777777" w:rsidR="00F577CF" w:rsidRPr="00F577CF" w:rsidRDefault="00F577CF" w:rsidP="00F829CB">
            <w:pPr>
              <w:jc w:val="right"/>
              <w:rPr>
                <w:b/>
                <w:bCs/>
                <w:sz w:val="18"/>
                <w:szCs w:val="18"/>
              </w:rPr>
            </w:pPr>
            <w:r w:rsidRPr="00F577CF">
              <w:rPr>
                <w:b/>
                <w:bCs/>
                <w:sz w:val="18"/>
                <w:szCs w:val="18"/>
              </w:rPr>
              <w:t>6 031 500,00</w:t>
            </w:r>
          </w:p>
        </w:tc>
      </w:tr>
      <w:tr w:rsidR="00F577CF" w:rsidRPr="00F577CF" w14:paraId="1F921676"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76E72D68" w14:textId="77777777" w:rsidR="00F577CF" w:rsidRPr="00F577CF" w:rsidRDefault="00F577CF" w:rsidP="00F829CB">
            <w:pPr>
              <w:rPr>
                <w:i/>
                <w:iCs/>
                <w:sz w:val="18"/>
                <w:szCs w:val="18"/>
              </w:rPr>
            </w:pPr>
            <w:r w:rsidRPr="00F577CF">
              <w:rPr>
                <w:i/>
                <w:iCs/>
                <w:sz w:val="18"/>
                <w:szCs w:val="18"/>
              </w:rPr>
              <w:t>Субвенция на осуществление первичного воинского учета на территориях, где отсутствуют военные комиссариаты</w:t>
            </w:r>
          </w:p>
        </w:tc>
        <w:tc>
          <w:tcPr>
            <w:tcW w:w="1134" w:type="dxa"/>
            <w:tcBorders>
              <w:top w:val="nil"/>
              <w:left w:val="nil"/>
              <w:bottom w:val="single" w:sz="4" w:space="0" w:color="auto"/>
              <w:right w:val="single" w:sz="4" w:space="0" w:color="auto"/>
            </w:tcBorders>
            <w:shd w:val="clear" w:color="000000" w:fill="FFFFFF"/>
            <w:noWrap/>
            <w:vAlign w:val="center"/>
            <w:hideMark/>
          </w:tcPr>
          <w:p w14:paraId="1DC5E565" w14:textId="77777777" w:rsidR="00F577CF" w:rsidRPr="00F577CF" w:rsidRDefault="00F577CF" w:rsidP="00F829CB">
            <w:pPr>
              <w:jc w:val="center"/>
              <w:rPr>
                <w:i/>
                <w:iCs/>
                <w:sz w:val="18"/>
                <w:szCs w:val="18"/>
              </w:rPr>
            </w:pPr>
            <w:r w:rsidRPr="00F577CF">
              <w:rPr>
                <w:i/>
                <w:iCs/>
                <w:sz w:val="18"/>
                <w:szCs w:val="18"/>
              </w:rPr>
              <w:t>0203</w:t>
            </w:r>
          </w:p>
        </w:tc>
        <w:tc>
          <w:tcPr>
            <w:tcW w:w="1276" w:type="dxa"/>
            <w:tcBorders>
              <w:top w:val="nil"/>
              <w:left w:val="nil"/>
              <w:bottom w:val="single" w:sz="4" w:space="0" w:color="auto"/>
              <w:right w:val="single" w:sz="4" w:space="0" w:color="auto"/>
            </w:tcBorders>
            <w:shd w:val="clear" w:color="000000" w:fill="FFFFFF"/>
            <w:noWrap/>
            <w:vAlign w:val="center"/>
            <w:hideMark/>
          </w:tcPr>
          <w:p w14:paraId="4BFE1BD9" w14:textId="77777777" w:rsidR="00F577CF" w:rsidRPr="00F577CF" w:rsidRDefault="00F577CF" w:rsidP="00F829CB">
            <w:pPr>
              <w:jc w:val="center"/>
              <w:rPr>
                <w:i/>
                <w:iCs/>
                <w:sz w:val="18"/>
                <w:szCs w:val="18"/>
              </w:rPr>
            </w:pPr>
            <w:r w:rsidRPr="00F577CF">
              <w:rPr>
                <w:i/>
                <w:iCs/>
                <w:sz w:val="18"/>
                <w:szCs w:val="18"/>
              </w:rPr>
              <w:t>9950051180</w:t>
            </w:r>
          </w:p>
        </w:tc>
        <w:tc>
          <w:tcPr>
            <w:tcW w:w="1418" w:type="dxa"/>
            <w:tcBorders>
              <w:top w:val="nil"/>
              <w:left w:val="nil"/>
              <w:bottom w:val="single" w:sz="4" w:space="0" w:color="auto"/>
              <w:right w:val="single" w:sz="4" w:space="0" w:color="auto"/>
            </w:tcBorders>
            <w:shd w:val="clear" w:color="auto" w:fill="auto"/>
            <w:noWrap/>
            <w:vAlign w:val="center"/>
            <w:hideMark/>
          </w:tcPr>
          <w:p w14:paraId="6E7F2A99" w14:textId="77777777" w:rsidR="00F577CF" w:rsidRPr="00F577CF" w:rsidRDefault="00F577CF" w:rsidP="00F829CB">
            <w:pPr>
              <w:jc w:val="right"/>
              <w:rPr>
                <w:i/>
                <w:iCs/>
                <w:sz w:val="18"/>
                <w:szCs w:val="18"/>
              </w:rPr>
            </w:pPr>
            <w:r w:rsidRPr="00F577CF">
              <w:rPr>
                <w:i/>
                <w:iCs/>
                <w:sz w:val="18"/>
                <w:szCs w:val="18"/>
              </w:rPr>
              <w:t>6 031 500,00</w:t>
            </w:r>
          </w:p>
        </w:tc>
      </w:tr>
      <w:tr w:rsidR="00F577CF" w:rsidRPr="00F577CF" w14:paraId="66044F14"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42746F7B" w14:textId="77777777" w:rsidR="00F577CF" w:rsidRPr="00F577CF" w:rsidRDefault="00F577CF" w:rsidP="00F829CB">
            <w:pPr>
              <w:rPr>
                <w:sz w:val="18"/>
                <w:szCs w:val="18"/>
              </w:rPr>
            </w:pPr>
            <w:r w:rsidRPr="00F577CF">
              <w:rPr>
                <w:sz w:val="18"/>
                <w:szCs w:val="18"/>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07E58785" w14:textId="77777777" w:rsidR="00F577CF" w:rsidRPr="00F577CF" w:rsidRDefault="00F577CF" w:rsidP="00F829CB">
            <w:pPr>
              <w:jc w:val="center"/>
              <w:rPr>
                <w:sz w:val="18"/>
                <w:szCs w:val="18"/>
              </w:rPr>
            </w:pPr>
            <w:r w:rsidRPr="00F577CF">
              <w:rPr>
                <w:sz w:val="18"/>
                <w:szCs w:val="18"/>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0B8CB7E3"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nil"/>
              <w:bottom w:val="single" w:sz="4" w:space="0" w:color="auto"/>
              <w:right w:val="single" w:sz="4" w:space="0" w:color="auto"/>
            </w:tcBorders>
            <w:shd w:val="clear" w:color="auto" w:fill="auto"/>
            <w:noWrap/>
            <w:vAlign w:val="center"/>
            <w:hideMark/>
          </w:tcPr>
          <w:p w14:paraId="30772647" w14:textId="77777777" w:rsidR="00F577CF" w:rsidRPr="00F577CF" w:rsidRDefault="00F577CF" w:rsidP="00F829CB">
            <w:pPr>
              <w:rPr>
                <w:sz w:val="18"/>
                <w:szCs w:val="18"/>
              </w:rPr>
            </w:pPr>
            <w:r w:rsidRPr="00F577CF">
              <w:rPr>
                <w:sz w:val="18"/>
                <w:szCs w:val="18"/>
              </w:rPr>
              <w:t> </w:t>
            </w:r>
          </w:p>
        </w:tc>
      </w:tr>
      <w:tr w:rsidR="00F577CF" w:rsidRPr="00F577CF" w14:paraId="035CF7AE"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4E5A9193" w14:textId="77777777" w:rsidR="00F577CF" w:rsidRPr="00F577CF" w:rsidRDefault="00F577CF" w:rsidP="00F829CB">
            <w:pPr>
              <w:rPr>
                <w:b/>
                <w:bCs/>
                <w:sz w:val="18"/>
                <w:szCs w:val="18"/>
              </w:rPr>
            </w:pPr>
            <w:r w:rsidRPr="00F577CF">
              <w:rPr>
                <w:b/>
                <w:bCs/>
                <w:sz w:val="18"/>
                <w:szCs w:val="18"/>
              </w:rPr>
              <w:t>НАЦИОНАЛЬНАЯ БЕЗОПАСНОСТЬ И ПРАВООХРАНИТЕЛЬНАЯ ДЕЯТЕЛЬНОСТЬ</w:t>
            </w:r>
          </w:p>
        </w:tc>
        <w:tc>
          <w:tcPr>
            <w:tcW w:w="1134" w:type="dxa"/>
            <w:tcBorders>
              <w:top w:val="nil"/>
              <w:left w:val="nil"/>
              <w:bottom w:val="single" w:sz="4" w:space="0" w:color="auto"/>
              <w:right w:val="single" w:sz="4" w:space="0" w:color="auto"/>
            </w:tcBorders>
            <w:shd w:val="clear" w:color="000000" w:fill="FFFFFF"/>
            <w:noWrap/>
            <w:vAlign w:val="center"/>
            <w:hideMark/>
          </w:tcPr>
          <w:p w14:paraId="038F900B" w14:textId="77777777" w:rsidR="00F577CF" w:rsidRPr="00F577CF" w:rsidRDefault="00F577CF" w:rsidP="00F829CB">
            <w:pPr>
              <w:jc w:val="center"/>
              <w:rPr>
                <w:b/>
                <w:bCs/>
                <w:sz w:val="18"/>
                <w:szCs w:val="18"/>
              </w:rPr>
            </w:pPr>
            <w:r w:rsidRPr="00F577CF">
              <w:rPr>
                <w:b/>
                <w:bCs/>
                <w:sz w:val="18"/>
                <w:szCs w:val="18"/>
              </w:rPr>
              <w:t>0300</w:t>
            </w:r>
          </w:p>
        </w:tc>
        <w:tc>
          <w:tcPr>
            <w:tcW w:w="1276" w:type="dxa"/>
            <w:tcBorders>
              <w:top w:val="nil"/>
              <w:left w:val="nil"/>
              <w:bottom w:val="single" w:sz="4" w:space="0" w:color="auto"/>
              <w:right w:val="single" w:sz="4" w:space="0" w:color="auto"/>
            </w:tcBorders>
            <w:shd w:val="clear" w:color="000000" w:fill="FFFFFF"/>
            <w:noWrap/>
            <w:vAlign w:val="center"/>
            <w:hideMark/>
          </w:tcPr>
          <w:p w14:paraId="3595AF18" w14:textId="77777777" w:rsidR="00F577CF" w:rsidRPr="00F577CF" w:rsidRDefault="00F577CF" w:rsidP="00F829CB">
            <w:pPr>
              <w:jc w:val="center"/>
              <w:rPr>
                <w:b/>
                <w:bCs/>
                <w:sz w:val="18"/>
                <w:szCs w:val="18"/>
              </w:rPr>
            </w:pPr>
            <w:r w:rsidRPr="00F577CF">
              <w:rPr>
                <w:b/>
                <w:bCs/>
                <w:sz w:val="18"/>
                <w:szCs w:val="18"/>
              </w:rPr>
              <w:t>0000000000</w:t>
            </w:r>
          </w:p>
        </w:tc>
        <w:tc>
          <w:tcPr>
            <w:tcW w:w="1418" w:type="dxa"/>
            <w:tcBorders>
              <w:top w:val="nil"/>
              <w:left w:val="nil"/>
              <w:bottom w:val="single" w:sz="4" w:space="0" w:color="auto"/>
              <w:right w:val="single" w:sz="4" w:space="0" w:color="auto"/>
            </w:tcBorders>
            <w:shd w:val="clear" w:color="auto" w:fill="auto"/>
            <w:noWrap/>
            <w:vAlign w:val="center"/>
            <w:hideMark/>
          </w:tcPr>
          <w:p w14:paraId="4A6AEEEE" w14:textId="77777777" w:rsidR="00F577CF" w:rsidRPr="00F577CF" w:rsidRDefault="00F577CF" w:rsidP="00F829CB">
            <w:pPr>
              <w:jc w:val="right"/>
              <w:rPr>
                <w:b/>
                <w:bCs/>
                <w:sz w:val="18"/>
                <w:szCs w:val="18"/>
              </w:rPr>
            </w:pPr>
            <w:r w:rsidRPr="00F577CF">
              <w:rPr>
                <w:b/>
                <w:bCs/>
                <w:sz w:val="18"/>
                <w:szCs w:val="18"/>
              </w:rPr>
              <w:t>99 800,00</w:t>
            </w:r>
          </w:p>
        </w:tc>
      </w:tr>
      <w:tr w:rsidR="00F577CF" w:rsidRPr="00F577CF" w14:paraId="099B1492"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2096922C" w14:textId="77777777" w:rsidR="00F577CF" w:rsidRPr="00F577CF" w:rsidRDefault="00F577CF" w:rsidP="00F829CB">
            <w:pPr>
              <w:rPr>
                <w:b/>
                <w:bCs/>
                <w:sz w:val="18"/>
                <w:szCs w:val="18"/>
              </w:rPr>
            </w:pPr>
            <w:r w:rsidRPr="00F577CF">
              <w:rPr>
                <w:b/>
                <w:bCs/>
                <w:sz w:val="18"/>
                <w:szCs w:val="18"/>
              </w:rPr>
              <w:t>Органы юстиции</w:t>
            </w:r>
          </w:p>
        </w:tc>
        <w:tc>
          <w:tcPr>
            <w:tcW w:w="1134" w:type="dxa"/>
            <w:tcBorders>
              <w:top w:val="nil"/>
              <w:left w:val="nil"/>
              <w:bottom w:val="single" w:sz="4" w:space="0" w:color="auto"/>
              <w:right w:val="single" w:sz="4" w:space="0" w:color="auto"/>
            </w:tcBorders>
            <w:shd w:val="clear" w:color="000000" w:fill="FFFFFF"/>
            <w:noWrap/>
            <w:vAlign w:val="center"/>
            <w:hideMark/>
          </w:tcPr>
          <w:p w14:paraId="4B727228" w14:textId="77777777" w:rsidR="00F577CF" w:rsidRPr="00F577CF" w:rsidRDefault="00F577CF" w:rsidP="00F829CB">
            <w:pPr>
              <w:jc w:val="center"/>
              <w:rPr>
                <w:b/>
                <w:bCs/>
                <w:sz w:val="18"/>
                <w:szCs w:val="18"/>
              </w:rPr>
            </w:pPr>
            <w:r w:rsidRPr="00F577CF">
              <w:rPr>
                <w:b/>
                <w:bCs/>
                <w:sz w:val="18"/>
                <w:szCs w:val="18"/>
              </w:rPr>
              <w:t>0304</w:t>
            </w:r>
          </w:p>
        </w:tc>
        <w:tc>
          <w:tcPr>
            <w:tcW w:w="1276" w:type="dxa"/>
            <w:tcBorders>
              <w:top w:val="nil"/>
              <w:left w:val="nil"/>
              <w:bottom w:val="single" w:sz="4" w:space="0" w:color="auto"/>
              <w:right w:val="single" w:sz="4" w:space="0" w:color="auto"/>
            </w:tcBorders>
            <w:shd w:val="clear" w:color="000000" w:fill="FFFFFF"/>
            <w:noWrap/>
            <w:vAlign w:val="center"/>
            <w:hideMark/>
          </w:tcPr>
          <w:p w14:paraId="00925003" w14:textId="77777777" w:rsidR="00F577CF" w:rsidRPr="00F577CF" w:rsidRDefault="00F577CF" w:rsidP="00F829CB">
            <w:pPr>
              <w:jc w:val="center"/>
              <w:rPr>
                <w:b/>
                <w:bCs/>
                <w:sz w:val="18"/>
                <w:szCs w:val="18"/>
              </w:rPr>
            </w:pPr>
            <w:r w:rsidRPr="00F577CF">
              <w:rPr>
                <w:b/>
                <w:bCs/>
                <w:sz w:val="18"/>
                <w:szCs w:val="18"/>
              </w:rPr>
              <w:t>0000000000</w:t>
            </w:r>
          </w:p>
        </w:tc>
        <w:tc>
          <w:tcPr>
            <w:tcW w:w="1418" w:type="dxa"/>
            <w:tcBorders>
              <w:top w:val="nil"/>
              <w:left w:val="nil"/>
              <w:bottom w:val="single" w:sz="4" w:space="0" w:color="auto"/>
              <w:right w:val="single" w:sz="4" w:space="0" w:color="auto"/>
            </w:tcBorders>
            <w:shd w:val="clear" w:color="auto" w:fill="auto"/>
            <w:noWrap/>
            <w:vAlign w:val="center"/>
            <w:hideMark/>
          </w:tcPr>
          <w:p w14:paraId="081430A6" w14:textId="77777777" w:rsidR="00F577CF" w:rsidRPr="00F577CF" w:rsidRDefault="00F577CF" w:rsidP="00F829CB">
            <w:pPr>
              <w:jc w:val="right"/>
              <w:rPr>
                <w:b/>
                <w:bCs/>
                <w:sz w:val="18"/>
                <w:szCs w:val="18"/>
              </w:rPr>
            </w:pPr>
            <w:r w:rsidRPr="00F577CF">
              <w:rPr>
                <w:b/>
                <w:bCs/>
                <w:sz w:val="18"/>
                <w:szCs w:val="18"/>
              </w:rPr>
              <w:t>99 800,00</w:t>
            </w:r>
          </w:p>
        </w:tc>
      </w:tr>
      <w:tr w:rsidR="00F577CF" w:rsidRPr="00F577CF" w14:paraId="45810358"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1D70CFDD" w14:textId="77777777" w:rsidR="00F577CF" w:rsidRPr="00F577CF" w:rsidRDefault="00F577CF" w:rsidP="00F829CB">
            <w:pPr>
              <w:rPr>
                <w:b/>
                <w:bCs/>
                <w:sz w:val="18"/>
                <w:szCs w:val="18"/>
              </w:rPr>
            </w:pPr>
            <w:r w:rsidRPr="00F577CF">
              <w:rPr>
                <w:b/>
                <w:bCs/>
                <w:sz w:val="18"/>
                <w:szCs w:val="18"/>
              </w:rPr>
              <w:t>Непрограммные расходы</w:t>
            </w:r>
          </w:p>
        </w:tc>
        <w:tc>
          <w:tcPr>
            <w:tcW w:w="1134" w:type="dxa"/>
            <w:tcBorders>
              <w:top w:val="nil"/>
              <w:left w:val="nil"/>
              <w:bottom w:val="single" w:sz="4" w:space="0" w:color="auto"/>
              <w:right w:val="single" w:sz="4" w:space="0" w:color="auto"/>
            </w:tcBorders>
            <w:shd w:val="clear" w:color="000000" w:fill="FFFFFF"/>
            <w:noWrap/>
            <w:vAlign w:val="center"/>
            <w:hideMark/>
          </w:tcPr>
          <w:p w14:paraId="0BE31091" w14:textId="77777777" w:rsidR="00F577CF" w:rsidRPr="00F577CF" w:rsidRDefault="00F577CF" w:rsidP="00F829CB">
            <w:pPr>
              <w:jc w:val="center"/>
              <w:rPr>
                <w:b/>
                <w:bCs/>
                <w:sz w:val="18"/>
                <w:szCs w:val="18"/>
              </w:rPr>
            </w:pPr>
            <w:r w:rsidRPr="00F577CF">
              <w:rPr>
                <w:b/>
                <w:bCs/>
                <w:sz w:val="18"/>
                <w:szCs w:val="18"/>
              </w:rPr>
              <w:t>0304</w:t>
            </w:r>
          </w:p>
        </w:tc>
        <w:tc>
          <w:tcPr>
            <w:tcW w:w="1276" w:type="dxa"/>
            <w:tcBorders>
              <w:top w:val="nil"/>
              <w:left w:val="nil"/>
              <w:bottom w:val="single" w:sz="4" w:space="0" w:color="auto"/>
              <w:right w:val="single" w:sz="4" w:space="0" w:color="auto"/>
            </w:tcBorders>
            <w:shd w:val="clear" w:color="000000" w:fill="FFFFFF"/>
            <w:noWrap/>
            <w:vAlign w:val="center"/>
            <w:hideMark/>
          </w:tcPr>
          <w:p w14:paraId="20FF3A25" w14:textId="77777777" w:rsidR="00F577CF" w:rsidRPr="00F577CF" w:rsidRDefault="00F577CF" w:rsidP="00F829CB">
            <w:pPr>
              <w:jc w:val="center"/>
              <w:rPr>
                <w:b/>
                <w:bCs/>
                <w:sz w:val="18"/>
                <w:szCs w:val="18"/>
              </w:rPr>
            </w:pPr>
            <w:r w:rsidRPr="00F577CF">
              <w:rPr>
                <w:b/>
                <w:bCs/>
                <w:sz w:val="18"/>
                <w:szCs w:val="18"/>
              </w:rPr>
              <w:t>9900000000</w:t>
            </w:r>
          </w:p>
        </w:tc>
        <w:tc>
          <w:tcPr>
            <w:tcW w:w="1418" w:type="dxa"/>
            <w:tcBorders>
              <w:top w:val="nil"/>
              <w:left w:val="nil"/>
              <w:bottom w:val="single" w:sz="4" w:space="0" w:color="auto"/>
              <w:right w:val="single" w:sz="4" w:space="0" w:color="auto"/>
            </w:tcBorders>
            <w:shd w:val="clear" w:color="auto" w:fill="auto"/>
            <w:noWrap/>
            <w:vAlign w:val="center"/>
            <w:hideMark/>
          </w:tcPr>
          <w:p w14:paraId="7A6666C1" w14:textId="77777777" w:rsidR="00F577CF" w:rsidRPr="00F577CF" w:rsidRDefault="00F577CF" w:rsidP="00F829CB">
            <w:pPr>
              <w:jc w:val="right"/>
              <w:rPr>
                <w:b/>
                <w:bCs/>
                <w:sz w:val="18"/>
                <w:szCs w:val="18"/>
              </w:rPr>
            </w:pPr>
            <w:r w:rsidRPr="00F577CF">
              <w:rPr>
                <w:b/>
                <w:bCs/>
                <w:sz w:val="18"/>
                <w:szCs w:val="18"/>
              </w:rPr>
              <w:t>99 800,00</w:t>
            </w:r>
          </w:p>
        </w:tc>
      </w:tr>
      <w:tr w:rsidR="00F577CF" w:rsidRPr="00F577CF" w14:paraId="3ACFE41E"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016A278E" w14:textId="77777777" w:rsidR="00F577CF" w:rsidRPr="00F577CF" w:rsidRDefault="00F577CF" w:rsidP="00F829CB">
            <w:pPr>
              <w:rPr>
                <w:i/>
                <w:iCs/>
                <w:sz w:val="18"/>
                <w:szCs w:val="18"/>
              </w:rPr>
            </w:pPr>
            <w:r w:rsidRPr="00F577CF">
              <w:rPr>
                <w:i/>
                <w:iCs/>
                <w:sz w:val="18"/>
                <w:szCs w:val="18"/>
              </w:rPr>
              <w:t>Выполнение других обязательств муниципальных образований по государственной регистрации актов гражданского состояния</w:t>
            </w:r>
          </w:p>
        </w:tc>
        <w:tc>
          <w:tcPr>
            <w:tcW w:w="1134" w:type="dxa"/>
            <w:tcBorders>
              <w:top w:val="nil"/>
              <w:left w:val="nil"/>
              <w:bottom w:val="single" w:sz="4" w:space="0" w:color="auto"/>
              <w:right w:val="single" w:sz="4" w:space="0" w:color="auto"/>
            </w:tcBorders>
            <w:shd w:val="clear" w:color="000000" w:fill="FFFFFF"/>
            <w:noWrap/>
            <w:vAlign w:val="center"/>
            <w:hideMark/>
          </w:tcPr>
          <w:p w14:paraId="607C2B3B" w14:textId="77777777" w:rsidR="00F577CF" w:rsidRPr="00F577CF" w:rsidRDefault="00F577CF" w:rsidP="00F829CB">
            <w:pPr>
              <w:jc w:val="center"/>
              <w:rPr>
                <w:i/>
                <w:iCs/>
                <w:sz w:val="18"/>
                <w:szCs w:val="18"/>
              </w:rPr>
            </w:pPr>
            <w:r w:rsidRPr="00F577CF">
              <w:rPr>
                <w:i/>
                <w:iCs/>
                <w:sz w:val="18"/>
                <w:szCs w:val="18"/>
              </w:rPr>
              <w:t>0304</w:t>
            </w:r>
          </w:p>
        </w:tc>
        <w:tc>
          <w:tcPr>
            <w:tcW w:w="1276" w:type="dxa"/>
            <w:tcBorders>
              <w:top w:val="nil"/>
              <w:left w:val="nil"/>
              <w:bottom w:val="single" w:sz="4" w:space="0" w:color="auto"/>
              <w:right w:val="single" w:sz="4" w:space="0" w:color="auto"/>
            </w:tcBorders>
            <w:shd w:val="clear" w:color="000000" w:fill="FFFFFF"/>
            <w:noWrap/>
            <w:vAlign w:val="center"/>
            <w:hideMark/>
          </w:tcPr>
          <w:p w14:paraId="16935C91" w14:textId="77777777" w:rsidR="00F577CF" w:rsidRPr="00F577CF" w:rsidRDefault="00F577CF" w:rsidP="00F829CB">
            <w:pPr>
              <w:jc w:val="center"/>
              <w:rPr>
                <w:i/>
                <w:iCs/>
                <w:sz w:val="18"/>
                <w:szCs w:val="18"/>
              </w:rPr>
            </w:pPr>
            <w:r w:rsidRPr="00F577CF">
              <w:rPr>
                <w:i/>
                <w:iCs/>
                <w:sz w:val="18"/>
                <w:szCs w:val="18"/>
              </w:rPr>
              <w:t>9950059300</w:t>
            </w:r>
          </w:p>
        </w:tc>
        <w:tc>
          <w:tcPr>
            <w:tcW w:w="1418" w:type="dxa"/>
            <w:tcBorders>
              <w:top w:val="nil"/>
              <w:left w:val="nil"/>
              <w:bottom w:val="single" w:sz="4" w:space="0" w:color="auto"/>
              <w:right w:val="single" w:sz="4" w:space="0" w:color="auto"/>
            </w:tcBorders>
            <w:shd w:val="clear" w:color="auto" w:fill="auto"/>
            <w:noWrap/>
            <w:vAlign w:val="center"/>
            <w:hideMark/>
          </w:tcPr>
          <w:p w14:paraId="2E52D55C" w14:textId="77777777" w:rsidR="00F577CF" w:rsidRPr="00F577CF" w:rsidRDefault="00F577CF" w:rsidP="00F829CB">
            <w:pPr>
              <w:jc w:val="right"/>
              <w:rPr>
                <w:i/>
                <w:iCs/>
                <w:sz w:val="18"/>
                <w:szCs w:val="18"/>
              </w:rPr>
            </w:pPr>
            <w:r w:rsidRPr="00F577CF">
              <w:rPr>
                <w:i/>
                <w:iCs/>
                <w:sz w:val="18"/>
                <w:szCs w:val="18"/>
              </w:rPr>
              <w:t>99 800,00</w:t>
            </w:r>
          </w:p>
        </w:tc>
      </w:tr>
      <w:tr w:rsidR="00F577CF" w:rsidRPr="00F577CF" w14:paraId="283CFC2C"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546F277E" w14:textId="77777777" w:rsidR="00F577CF" w:rsidRPr="00F577CF" w:rsidRDefault="00F577CF" w:rsidP="00F829CB">
            <w:pPr>
              <w:rPr>
                <w:sz w:val="18"/>
                <w:szCs w:val="18"/>
              </w:rPr>
            </w:pPr>
            <w:r w:rsidRPr="00F577CF">
              <w:rPr>
                <w:sz w:val="18"/>
                <w:szCs w:val="18"/>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474AE962" w14:textId="77777777" w:rsidR="00F577CF" w:rsidRPr="00F577CF" w:rsidRDefault="00F577CF" w:rsidP="00F829CB">
            <w:pPr>
              <w:jc w:val="center"/>
              <w:rPr>
                <w:sz w:val="18"/>
                <w:szCs w:val="18"/>
              </w:rPr>
            </w:pPr>
            <w:r w:rsidRPr="00F577CF">
              <w:rPr>
                <w:sz w:val="18"/>
                <w:szCs w:val="18"/>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1FE841ED"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nil"/>
              <w:bottom w:val="single" w:sz="4" w:space="0" w:color="auto"/>
              <w:right w:val="single" w:sz="4" w:space="0" w:color="auto"/>
            </w:tcBorders>
            <w:shd w:val="clear" w:color="auto" w:fill="auto"/>
            <w:noWrap/>
            <w:vAlign w:val="center"/>
            <w:hideMark/>
          </w:tcPr>
          <w:p w14:paraId="2C35D519" w14:textId="77777777" w:rsidR="00F577CF" w:rsidRPr="00F577CF" w:rsidRDefault="00F577CF" w:rsidP="00F829CB">
            <w:pPr>
              <w:rPr>
                <w:sz w:val="18"/>
                <w:szCs w:val="18"/>
              </w:rPr>
            </w:pPr>
            <w:r w:rsidRPr="00F577CF">
              <w:rPr>
                <w:sz w:val="18"/>
                <w:szCs w:val="18"/>
              </w:rPr>
              <w:t> </w:t>
            </w:r>
          </w:p>
        </w:tc>
      </w:tr>
      <w:tr w:rsidR="00F577CF" w:rsidRPr="00F577CF" w14:paraId="2BC23B6D"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46A2E087" w14:textId="77777777" w:rsidR="00F577CF" w:rsidRPr="00F577CF" w:rsidRDefault="00F577CF" w:rsidP="00F829CB">
            <w:pPr>
              <w:rPr>
                <w:b/>
                <w:bCs/>
                <w:sz w:val="18"/>
                <w:szCs w:val="18"/>
              </w:rPr>
            </w:pPr>
            <w:r w:rsidRPr="00F577CF">
              <w:rPr>
                <w:b/>
                <w:bCs/>
                <w:sz w:val="18"/>
                <w:szCs w:val="18"/>
              </w:rPr>
              <w:t>НАЦИОНАЛЬНАЯ ЭКОНОМИКА</w:t>
            </w:r>
          </w:p>
        </w:tc>
        <w:tc>
          <w:tcPr>
            <w:tcW w:w="1134" w:type="dxa"/>
            <w:tcBorders>
              <w:top w:val="nil"/>
              <w:left w:val="nil"/>
              <w:bottom w:val="single" w:sz="4" w:space="0" w:color="auto"/>
              <w:right w:val="single" w:sz="4" w:space="0" w:color="auto"/>
            </w:tcBorders>
            <w:shd w:val="clear" w:color="000000" w:fill="FFFFFF"/>
            <w:noWrap/>
            <w:vAlign w:val="center"/>
            <w:hideMark/>
          </w:tcPr>
          <w:p w14:paraId="718C6BE3" w14:textId="77777777" w:rsidR="00F577CF" w:rsidRPr="00F577CF" w:rsidRDefault="00F577CF" w:rsidP="00F829CB">
            <w:pPr>
              <w:jc w:val="center"/>
              <w:rPr>
                <w:b/>
                <w:bCs/>
                <w:sz w:val="18"/>
                <w:szCs w:val="18"/>
              </w:rPr>
            </w:pPr>
            <w:r w:rsidRPr="00F577CF">
              <w:rPr>
                <w:b/>
                <w:bCs/>
                <w:sz w:val="18"/>
                <w:szCs w:val="18"/>
              </w:rPr>
              <w:t>0400</w:t>
            </w:r>
          </w:p>
        </w:tc>
        <w:tc>
          <w:tcPr>
            <w:tcW w:w="1276" w:type="dxa"/>
            <w:tcBorders>
              <w:top w:val="nil"/>
              <w:left w:val="nil"/>
              <w:bottom w:val="single" w:sz="4" w:space="0" w:color="auto"/>
              <w:right w:val="single" w:sz="4" w:space="0" w:color="auto"/>
            </w:tcBorders>
            <w:shd w:val="clear" w:color="000000" w:fill="FFFFFF"/>
            <w:noWrap/>
            <w:vAlign w:val="center"/>
            <w:hideMark/>
          </w:tcPr>
          <w:p w14:paraId="3313E34B" w14:textId="77777777" w:rsidR="00F577CF" w:rsidRPr="00F577CF" w:rsidRDefault="00F577CF" w:rsidP="00F829CB">
            <w:pPr>
              <w:jc w:val="center"/>
              <w:rPr>
                <w:b/>
                <w:bCs/>
                <w:sz w:val="18"/>
                <w:szCs w:val="18"/>
              </w:rPr>
            </w:pPr>
            <w:r w:rsidRPr="00F577CF">
              <w:rPr>
                <w:b/>
                <w:bCs/>
                <w:sz w:val="18"/>
                <w:szCs w:val="18"/>
              </w:rPr>
              <w:t>0000000000</w:t>
            </w:r>
          </w:p>
        </w:tc>
        <w:tc>
          <w:tcPr>
            <w:tcW w:w="1418" w:type="dxa"/>
            <w:tcBorders>
              <w:top w:val="nil"/>
              <w:left w:val="nil"/>
              <w:bottom w:val="single" w:sz="4" w:space="0" w:color="auto"/>
              <w:right w:val="single" w:sz="4" w:space="0" w:color="auto"/>
            </w:tcBorders>
            <w:shd w:val="clear" w:color="auto" w:fill="auto"/>
            <w:noWrap/>
            <w:vAlign w:val="center"/>
            <w:hideMark/>
          </w:tcPr>
          <w:p w14:paraId="1D038998" w14:textId="77777777" w:rsidR="00F577CF" w:rsidRPr="00F577CF" w:rsidRDefault="00F577CF" w:rsidP="00F829CB">
            <w:pPr>
              <w:jc w:val="right"/>
              <w:rPr>
                <w:b/>
                <w:bCs/>
                <w:sz w:val="18"/>
                <w:szCs w:val="18"/>
              </w:rPr>
            </w:pPr>
            <w:r w:rsidRPr="00F577CF">
              <w:rPr>
                <w:b/>
                <w:bCs/>
                <w:sz w:val="18"/>
                <w:szCs w:val="18"/>
              </w:rPr>
              <w:t>4 159 326,42</w:t>
            </w:r>
          </w:p>
        </w:tc>
      </w:tr>
      <w:tr w:rsidR="00F577CF" w:rsidRPr="00F577CF" w14:paraId="652EBF20"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556E88B5" w14:textId="77777777" w:rsidR="00F577CF" w:rsidRPr="00F577CF" w:rsidRDefault="00F577CF" w:rsidP="00F829CB">
            <w:pPr>
              <w:rPr>
                <w:b/>
                <w:bCs/>
                <w:sz w:val="18"/>
                <w:szCs w:val="18"/>
              </w:rPr>
            </w:pPr>
            <w:r w:rsidRPr="00F577CF">
              <w:rPr>
                <w:b/>
                <w:bCs/>
                <w:sz w:val="18"/>
                <w:szCs w:val="18"/>
              </w:rPr>
              <w:t>Сельское хозяйство и рыболовство</w:t>
            </w:r>
          </w:p>
        </w:tc>
        <w:tc>
          <w:tcPr>
            <w:tcW w:w="1134" w:type="dxa"/>
            <w:tcBorders>
              <w:top w:val="nil"/>
              <w:left w:val="nil"/>
              <w:bottom w:val="single" w:sz="4" w:space="0" w:color="auto"/>
              <w:right w:val="single" w:sz="4" w:space="0" w:color="auto"/>
            </w:tcBorders>
            <w:shd w:val="clear" w:color="000000" w:fill="FFFFFF"/>
            <w:noWrap/>
            <w:vAlign w:val="center"/>
            <w:hideMark/>
          </w:tcPr>
          <w:p w14:paraId="0C7F65DE" w14:textId="77777777" w:rsidR="00F577CF" w:rsidRPr="00F577CF" w:rsidRDefault="00F577CF" w:rsidP="00F829CB">
            <w:pPr>
              <w:jc w:val="center"/>
              <w:rPr>
                <w:b/>
                <w:bCs/>
                <w:sz w:val="18"/>
                <w:szCs w:val="18"/>
              </w:rPr>
            </w:pPr>
            <w:r w:rsidRPr="00F577CF">
              <w:rPr>
                <w:b/>
                <w:bCs/>
                <w:sz w:val="18"/>
                <w:szCs w:val="18"/>
              </w:rPr>
              <w:t>0405</w:t>
            </w:r>
          </w:p>
        </w:tc>
        <w:tc>
          <w:tcPr>
            <w:tcW w:w="1276" w:type="dxa"/>
            <w:tcBorders>
              <w:top w:val="nil"/>
              <w:left w:val="nil"/>
              <w:bottom w:val="single" w:sz="4" w:space="0" w:color="auto"/>
              <w:right w:val="single" w:sz="4" w:space="0" w:color="auto"/>
            </w:tcBorders>
            <w:shd w:val="clear" w:color="000000" w:fill="FFFFFF"/>
            <w:noWrap/>
            <w:vAlign w:val="center"/>
            <w:hideMark/>
          </w:tcPr>
          <w:p w14:paraId="0E73AE86" w14:textId="77777777" w:rsidR="00F577CF" w:rsidRPr="00F577CF" w:rsidRDefault="00F577CF" w:rsidP="00F829CB">
            <w:pPr>
              <w:jc w:val="center"/>
              <w:rPr>
                <w:b/>
                <w:bCs/>
                <w:sz w:val="18"/>
                <w:szCs w:val="18"/>
              </w:rPr>
            </w:pPr>
            <w:r w:rsidRPr="00F577CF">
              <w:rPr>
                <w:b/>
                <w:bCs/>
                <w:sz w:val="18"/>
                <w:szCs w:val="18"/>
              </w:rPr>
              <w:t>0000000000</w:t>
            </w:r>
          </w:p>
        </w:tc>
        <w:tc>
          <w:tcPr>
            <w:tcW w:w="1418" w:type="dxa"/>
            <w:tcBorders>
              <w:top w:val="nil"/>
              <w:left w:val="nil"/>
              <w:bottom w:val="single" w:sz="4" w:space="0" w:color="auto"/>
              <w:right w:val="single" w:sz="4" w:space="0" w:color="auto"/>
            </w:tcBorders>
            <w:shd w:val="clear" w:color="auto" w:fill="auto"/>
            <w:noWrap/>
            <w:vAlign w:val="center"/>
            <w:hideMark/>
          </w:tcPr>
          <w:p w14:paraId="06FAF8FD" w14:textId="77777777" w:rsidR="00F577CF" w:rsidRPr="00F577CF" w:rsidRDefault="00F577CF" w:rsidP="00F829CB">
            <w:pPr>
              <w:jc w:val="right"/>
              <w:rPr>
                <w:b/>
                <w:bCs/>
                <w:sz w:val="18"/>
                <w:szCs w:val="18"/>
              </w:rPr>
            </w:pPr>
            <w:r w:rsidRPr="00F577CF">
              <w:rPr>
                <w:b/>
                <w:bCs/>
                <w:sz w:val="18"/>
                <w:szCs w:val="18"/>
              </w:rPr>
              <w:t>383 393,42</w:t>
            </w:r>
          </w:p>
        </w:tc>
      </w:tr>
      <w:tr w:rsidR="00F577CF" w:rsidRPr="00F577CF" w14:paraId="07068F80"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4D6717D3" w14:textId="77777777" w:rsidR="00F577CF" w:rsidRPr="00F577CF" w:rsidRDefault="00F577CF" w:rsidP="00F829CB">
            <w:pPr>
              <w:rPr>
                <w:b/>
                <w:bCs/>
                <w:sz w:val="18"/>
                <w:szCs w:val="18"/>
              </w:rPr>
            </w:pPr>
            <w:r w:rsidRPr="00F577CF">
              <w:rPr>
                <w:b/>
                <w:bCs/>
                <w:sz w:val="18"/>
                <w:szCs w:val="18"/>
              </w:rPr>
              <w:t>Непрограммные расходы</w:t>
            </w:r>
          </w:p>
        </w:tc>
        <w:tc>
          <w:tcPr>
            <w:tcW w:w="1134" w:type="dxa"/>
            <w:tcBorders>
              <w:top w:val="nil"/>
              <w:left w:val="nil"/>
              <w:bottom w:val="single" w:sz="4" w:space="0" w:color="auto"/>
              <w:right w:val="single" w:sz="4" w:space="0" w:color="auto"/>
            </w:tcBorders>
            <w:shd w:val="clear" w:color="000000" w:fill="FFFFFF"/>
            <w:noWrap/>
            <w:vAlign w:val="center"/>
            <w:hideMark/>
          </w:tcPr>
          <w:p w14:paraId="0709D465" w14:textId="77777777" w:rsidR="00F577CF" w:rsidRPr="00F577CF" w:rsidRDefault="00F577CF" w:rsidP="00F829CB">
            <w:pPr>
              <w:jc w:val="center"/>
              <w:rPr>
                <w:b/>
                <w:bCs/>
                <w:sz w:val="18"/>
                <w:szCs w:val="18"/>
              </w:rPr>
            </w:pPr>
            <w:r w:rsidRPr="00F577CF">
              <w:rPr>
                <w:b/>
                <w:bCs/>
                <w:sz w:val="18"/>
                <w:szCs w:val="18"/>
              </w:rPr>
              <w:t>0405</w:t>
            </w:r>
          </w:p>
        </w:tc>
        <w:tc>
          <w:tcPr>
            <w:tcW w:w="1276" w:type="dxa"/>
            <w:tcBorders>
              <w:top w:val="nil"/>
              <w:left w:val="nil"/>
              <w:bottom w:val="single" w:sz="4" w:space="0" w:color="auto"/>
              <w:right w:val="single" w:sz="4" w:space="0" w:color="auto"/>
            </w:tcBorders>
            <w:shd w:val="clear" w:color="000000" w:fill="FFFFFF"/>
            <w:noWrap/>
            <w:vAlign w:val="center"/>
            <w:hideMark/>
          </w:tcPr>
          <w:p w14:paraId="1F25D8E5" w14:textId="77777777" w:rsidR="00F577CF" w:rsidRPr="00F577CF" w:rsidRDefault="00F577CF" w:rsidP="00F829CB">
            <w:pPr>
              <w:jc w:val="center"/>
              <w:rPr>
                <w:b/>
                <w:bCs/>
                <w:sz w:val="18"/>
                <w:szCs w:val="18"/>
              </w:rPr>
            </w:pPr>
            <w:r w:rsidRPr="00F577CF">
              <w:rPr>
                <w:b/>
                <w:bCs/>
                <w:sz w:val="18"/>
                <w:szCs w:val="18"/>
              </w:rPr>
              <w:t>9900000000</w:t>
            </w:r>
          </w:p>
        </w:tc>
        <w:tc>
          <w:tcPr>
            <w:tcW w:w="1418" w:type="dxa"/>
            <w:tcBorders>
              <w:top w:val="nil"/>
              <w:left w:val="nil"/>
              <w:bottom w:val="single" w:sz="4" w:space="0" w:color="auto"/>
              <w:right w:val="single" w:sz="4" w:space="0" w:color="auto"/>
            </w:tcBorders>
            <w:shd w:val="clear" w:color="auto" w:fill="auto"/>
            <w:noWrap/>
            <w:vAlign w:val="center"/>
            <w:hideMark/>
          </w:tcPr>
          <w:p w14:paraId="09FE977F" w14:textId="77777777" w:rsidR="00F577CF" w:rsidRPr="00F577CF" w:rsidRDefault="00F577CF" w:rsidP="00F829CB">
            <w:pPr>
              <w:jc w:val="right"/>
              <w:rPr>
                <w:b/>
                <w:bCs/>
                <w:sz w:val="18"/>
                <w:szCs w:val="18"/>
              </w:rPr>
            </w:pPr>
            <w:r w:rsidRPr="00F577CF">
              <w:rPr>
                <w:b/>
                <w:bCs/>
                <w:sz w:val="18"/>
                <w:szCs w:val="18"/>
              </w:rPr>
              <w:t>383 393,42</w:t>
            </w:r>
          </w:p>
        </w:tc>
      </w:tr>
      <w:tr w:rsidR="00F577CF" w:rsidRPr="00F577CF" w14:paraId="12D3DC3E"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21BBC2FF" w14:textId="77777777" w:rsidR="00F577CF" w:rsidRPr="00F577CF" w:rsidRDefault="00F577CF" w:rsidP="00F829CB">
            <w:pPr>
              <w:rPr>
                <w:i/>
                <w:iCs/>
                <w:sz w:val="18"/>
                <w:szCs w:val="18"/>
              </w:rPr>
            </w:pPr>
            <w:r w:rsidRPr="00F577CF">
              <w:rPr>
                <w:i/>
                <w:iCs/>
                <w:sz w:val="18"/>
                <w:szCs w:val="18"/>
              </w:rPr>
              <w:t xml:space="preserve">Выполнение отдельных государственных полномочий по </w:t>
            </w:r>
            <w:proofErr w:type="spellStart"/>
            <w:r w:rsidRPr="00F577CF">
              <w:rPr>
                <w:i/>
                <w:iCs/>
                <w:sz w:val="18"/>
                <w:szCs w:val="18"/>
              </w:rPr>
              <w:t>органиазции</w:t>
            </w:r>
            <w:proofErr w:type="spellEnd"/>
            <w:r w:rsidRPr="00F577CF">
              <w:rPr>
                <w:i/>
                <w:iCs/>
                <w:sz w:val="18"/>
                <w:szCs w:val="18"/>
              </w:rPr>
              <w:t xml:space="preserve"> мероприятий по предупреждению и ликвидации болезней животных, их лечению, защите населения от болезней, общих для человека и животных</w:t>
            </w:r>
          </w:p>
        </w:tc>
        <w:tc>
          <w:tcPr>
            <w:tcW w:w="1134" w:type="dxa"/>
            <w:tcBorders>
              <w:top w:val="nil"/>
              <w:left w:val="nil"/>
              <w:bottom w:val="single" w:sz="4" w:space="0" w:color="auto"/>
              <w:right w:val="single" w:sz="4" w:space="0" w:color="auto"/>
            </w:tcBorders>
            <w:shd w:val="clear" w:color="000000" w:fill="FFFFFF"/>
            <w:noWrap/>
            <w:vAlign w:val="center"/>
            <w:hideMark/>
          </w:tcPr>
          <w:p w14:paraId="3B346B88" w14:textId="77777777" w:rsidR="00F577CF" w:rsidRPr="00F577CF" w:rsidRDefault="00F577CF" w:rsidP="00F829CB">
            <w:pPr>
              <w:jc w:val="center"/>
              <w:rPr>
                <w:i/>
                <w:iCs/>
                <w:sz w:val="18"/>
                <w:szCs w:val="18"/>
              </w:rPr>
            </w:pPr>
            <w:r w:rsidRPr="00F577CF">
              <w:rPr>
                <w:i/>
                <w:iCs/>
                <w:sz w:val="18"/>
                <w:szCs w:val="18"/>
              </w:rPr>
              <w:t>0405</w:t>
            </w:r>
          </w:p>
        </w:tc>
        <w:tc>
          <w:tcPr>
            <w:tcW w:w="1276" w:type="dxa"/>
            <w:tcBorders>
              <w:top w:val="nil"/>
              <w:left w:val="nil"/>
              <w:bottom w:val="single" w:sz="4" w:space="0" w:color="auto"/>
              <w:right w:val="single" w:sz="4" w:space="0" w:color="auto"/>
            </w:tcBorders>
            <w:shd w:val="clear" w:color="000000" w:fill="FFFFFF"/>
            <w:noWrap/>
            <w:vAlign w:val="center"/>
            <w:hideMark/>
          </w:tcPr>
          <w:p w14:paraId="650E1167" w14:textId="77777777" w:rsidR="00F577CF" w:rsidRPr="00F577CF" w:rsidRDefault="00F577CF" w:rsidP="00F829CB">
            <w:pPr>
              <w:jc w:val="center"/>
              <w:rPr>
                <w:i/>
                <w:iCs/>
                <w:sz w:val="18"/>
                <w:szCs w:val="18"/>
              </w:rPr>
            </w:pPr>
            <w:r w:rsidRPr="00F577CF">
              <w:rPr>
                <w:i/>
                <w:iCs/>
                <w:sz w:val="18"/>
                <w:szCs w:val="18"/>
              </w:rPr>
              <w:t>9950069360</w:t>
            </w:r>
          </w:p>
        </w:tc>
        <w:tc>
          <w:tcPr>
            <w:tcW w:w="1418" w:type="dxa"/>
            <w:tcBorders>
              <w:top w:val="nil"/>
              <w:left w:val="nil"/>
              <w:bottom w:val="single" w:sz="4" w:space="0" w:color="auto"/>
              <w:right w:val="single" w:sz="4" w:space="0" w:color="auto"/>
            </w:tcBorders>
            <w:shd w:val="clear" w:color="auto" w:fill="auto"/>
            <w:noWrap/>
            <w:vAlign w:val="center"/>
            <w:hideMark/>
          </w:tcPr>
          <w:p w14:paraId="67BE83D1" w14:textId="77777777" w:rsidR="00F577CF" w:rsidRPr="00F577CF" w:rsidRDefault="00F577CF" w:rsidP="00F829CB">
            <w:pPr>
              <w:jc w:val="right"/>
              <w:rPr>
                <w:i/>
                <w:iCs/>
                <w:sz w:val="18"/>
                <w:szCs w:val="18"/>
              </w:rPr>
            </w:pPr>
            <w:r w:rsidRPr="00F577CF">
              <w:rPr>
                <w:i/>
                <w:iCs/>
                <w:sz w:val="18"/>
                <w:szCs w:val="18"/>
              </w:rPr>
              <w:t>383 393,42</w:t>
            </w:r>
          </w:p>
        </w:tc>
      </w:tr>
      <w:tr w:rsidR="00F577CF" w:rsidRPr="00F577CF" w14:paraId="1B7810A6" w14:textId="77777777" w:rsidTr="00F829CB">
        <w:trPr>
          <w:trHeight w:val="20"/>
        </w:trPr>
        <w:tc>
          <w:tcPr>
            <w:tcW w:w="11355" w:type="dxa"/>
            <w:tcBorders>
              <w:top w:val="nil"/>
              <w:left w:val="nil"/>
              <w:bottom w:val="single" w:sz="4" w:space="0" w:color="auto"/>
              <w:right w:val="single" w:sz="4" w:space="0" w:color="auto"/>
            </w:tcBorders>
            <w:shd w:val="clear" w:color="000000" w:fill="FFFFFF"/>
            <w:noWrap/>
            <w:vAlign w:val="bottom"/>
            <w:hideMark/>
          </w:tcPr>
          <w:p w14:paraId="64B4FEE7" w14:textId="77777777" w:rsidR="00F577CF" w:rsidRPr="00F577CF" w:rsidRDefault="00F577CF" w:rsidP="00F829CB">
            <w:pPr>
              <w:rPr>
                <w:b/>
                <w:bCs/>
                <w:sz w:val="18"/>
                <w:szCs w:val="18"/>
              </w:rPr>
            </w:pPr>
            <w:r w:rsidRPr="00F577CF">
              <w:rPr>
                <w:b/>
                <w:bCs/>
                <w:sz w:val="18"/>
                <w:szCs w:val="18"/>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0EA3CF98" w14:textId="77777777" w:rsidR="00F577CF" w:rsidRPr="00F577CF" w:rsidRDefault="00F577CF" w:rsidP="00F829CB">
            <w:pPr>
              <w:jc w:val="center"/>
              <w:rPr>
                <w:sz w:val="18"/>
                <w:szCs w:val="18"/>
              </w:rPr>
            </w:pPr>
            <w:r w:rsidRPr="00F577CF">
              <w:rPr>
                <w:sz w:val="18"/>
                <w:szCs w:val="18"/>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D5FAE5F"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nil"/>
              <w:bottom w:val="single" w:sz="4" w:space="0" w:color="auto"/>
              <w:right w:val="single" w:sz="4" w:space="0" w:color="auto"/>
            </w:tcBorders>
            <w:shd w:val="clear" w:color="auto" w:fill="auto"/>
            <w:noWrap/>
            <w:vAlign w:val="center"/>
            <w:hideMark/>
          </w:tcPr>
          <w:p w14:paraId="1AB1362D" w14:textId="77777777" w:rsidR="00F577CF" w:rsidRPr="00F577CF" w:rsidRDefault="00F577CF" w:rsidP="00F829CB">
            <w:pPr>
              <w:rPr>
                <w:sz w:val="18"/>
                <w:szCs w:val="18"/>
              </w:rPr>
            </w:pPr>
            <w:r w:rsidRPr="00F577CF">
              <w:rPr>
                <w:sz w:val="18"/>
                <w:szCs w:val="18"/>
              </w:rPr>
              <w:t> </w:t>
            </w:r>
          </w:p>
        </w:tc>
      </w:tr>
      <w:tr w:rsidR="00F577CF" w:rsidRPr="00F577CF" w14:paraId="67F06F50"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682381E6" w14:textId="77777777" w:rsidR="00F577CF" w:rsidRPr="00F577CF" w:rsidRDefault="00F577CF" w:rsidP="00F829CB">
            <w:pPr>
              <w:rPr>
                <w:b/>
                <w:bCs/>
                <w:sz w:val="18"/>
                <w:szCs w:val="18"/>
              </w:rPr>
            </w:pPr>
            <w:r w:rsidRPr="00F577CF">
              <w:rPr>
                <w:b/>
                <w:bCs/>
                <w:sz w:val="18"/>
                <w:szCs w:val="18"/>
              </w:rPr>
              <w:t>Дорожное хозяйство (дорожные фонды)</w:t>
            </w:r>
          </w:p>
        </w:tc>
        <w:tc>
          <w:tcPr>
            <w:tcW w:w="1134" w:type="dxa"/>
            <w:tcBorders>
              <w:top w:val="nil"/>
              <w:left w:val="nil"/>
              <w:bottom w:val="single" w:sz="4" w:space="0" w:color="auto"/>
              <w:right w:val="single" w:sz="4" w:space="0" w:color="auto"/>
            </w:tcBorders>
            <w:shd w:val="clear" w:color="000000" w:fill="FFFFFF"/>
            <w:noWrap/>
            <w:vAlign w:val="center"/>
            <w:hideMark/>
          </w:tcPr>
          <w:p w14:paraId="353B4D57" w14:textId="77777777" w:rsidR="00F577CF" w:rsidRPr="00F577CF" w:rsidRDefault="00F577CF" w:rsidP="00F829CB">
            <w:pPr>
              <w:jc w:val="center"/>
              <w:rPr>
                <w:b/>
                <w:bCs/>
                <w:sz w:val="18"/>
                <w:szCs w:val="18"/>
              </w:rPr>
            </w:pPr>
            <w:r w:rsidRPr="00F577CF">
              <w:rPr>
                <w:b/>
                <w:bCs/>
                <w:sz w:val="18"/>
                <w:szCs w:val="18"/>
              </w:rPr>
              <w:t>0409</w:t>
            </w:r>
          </w:p>
        </w:tc>
        <w:tc>
          <w:tcPr>
            <w:tcW w:w="1276" w:type="dxa"/>
            <w:tcBorders>
              <w:top w:val="nil"/>
              <w:left w:val="nil"/>
              <w:bottom w:val="single" w:sz="4" w:space="0" w:color="auto"/>
              <w:right w:val="single" w:sz="4" w:space="0" w:color="auto"/>
            </w:tcBorders>
            <w:shd w:val="clear" w:color="000000" w:fill="FFFFFF"/>
            <w:noWrap/>
            <w:vAlign w:val="center"/>
            <w:hideMark/>
          </w:tcPr>
          <w:p w14:paraId="3F12D4F4" w14:textId="77777777" w:rsidR="00F577CF" w:rsidRPr="00F577CF" w:rsidRDefault="00F577CF" w:rsidP="00F829CB">
            <w:pPr>
              <w:jc w:val="center"/>
              <w:rPr>
                <w:b/>
                <w:bCs/>
                <w:sz w:val="18"/>
                <w:szCs w:val="18"/>
              </w:rPr>
            </w:pPr>
            <w:r w:rsidRPr="00F577CF">
              <w:rPr>
                <w:b/>
                <w:bCs/>
                <w:sz w:val="18"/>
                <w:szCs w:val="18"/>
              </w:rPr>
              <w:t>6000000000</w:t>
            </w:r>
          </w:p>
        </w:tc>
        <w:tc>
          <w:tcPr>
            <w:tcW w:w="1418" w:type="dxa"/>
            <w:tcBorders>
              <w:top w:val="nil"/>
              <w:left w:val="nil"/>
              <w:bottom w:val="single" w:sz="4" w:space="0" w:color="auto"/>
              <w:right w:val="single" w:sz="4" w:space="0" w:color="auto"/>
            </w:tcBorders>
            <w:shd w:val="clear" w:color="auto" w:fill="auto"/>
            <w:noWrap/>
            <w:vAlign w:val="center"/>
            <w:hideMark/>
          </w:tcPr>
          <w:p w14:paraId="50806005" w14:textId="77777777" w:rsidR="00F577CF" w:rsidRPr="00F577CF" w:rsidRDefault="00F577CF" w:rsidP="00F829CB">
            <w:pPr>
              <w:jc w:val="right"/>
              <w:rPr>
                <w:b/>
                <w:bCs/>
                <w:sz w:val="18"/>
                <w:szCs w:val="18"/>
              </w:rPr>
            </w:pPr>
            <w:r w:rsidRPr="00F577CF">
              <w:rPr>
                <w:b/>
                <w:bCs/>
                <w:sz w:val="18"/>
                <w:szCs w:val="18"/>
              </w:rPr>
              <w:t>3 775 933,00</w:t>
            </w:r>
          </w:p>
        </w:tc>
      </w:tr>
      <w:tr w:rsidR="00F577CF" w:rsidRPr="00F577CF" w14:paraId="0163E474"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0DEB458E" w14:textId="77777777" w:rsidR="00F577CF" w:rsidRPr="00F577CF" w:rsidRDefault="00F577CF" w:rsidP="00F829CB">
            <w:pPr>
              <w:rPr>
                <w:b/>
                <w:bCs/>
                <w:sz w:val="18"/>
                <w:szCs w:val="18"/>
              </w:rPr>
            </w:pPr>
            <w:r w:rsidRPr="00F577CF">
              <w:rPr>
                <w:b/>
                <w:bCs/>
                <w:sz w:val="18"/>
                <w:szCs w:val="18"/>
              </w:rPr>
              <w:t xml:space="preserve">Развитие транспортного комплекса Республики Саха (Якутия) </w:t>
            </w:r>
          </w:p>
        </w:tc>
        <w:tc>
          <w:tcPr>
            <w:tcW w:w="1134" w:type="dxa"/>
            <w:tcBorders>
              <w:top w:val="nil"/>
              <w:left w:val="nil"/>
              <w:bottom w:val="single" w:sz="4" w:space="0" w:color="auto"/>
              <w:right w:val="single" w:sz="4" w:space="0" w:color="auto"/>
            </w:tcBorders>
            <w:shd w:val="clear" w:color="000000" w:fill="FFFFFF"/>
            <w:noWrap/>
            <w:vAlign w:val="center"/>
            <w:hideMark/>
          </w:tcPr>
          <w:p w14:paraId="15D804DF" w14:textId="77777777" w:rsidR="00F577CF" w:rsidRPr="00F577CF" w:rsidRDefault="00F577CF" w:rsidP="00F829CB">
            <w:pPr>
              <w:jc w:val="center"/>
              <w:rPr>
                <w:b/>
                <w:bCs/>
                <w:sz w:val="18"/>
                <w:szCs w:val="18"/>
              </w:rPr>
            </w:pPr>
            <w:r w:rsidRPr="00F577CF">
              <w:rPr>
                <w:b/>
                <w:bCs/>
                <w:sz w:val="18"/>
                <w:szCs w:val="18"/>
              </w:rPr>
              <w:t>0409</w:t>
            </w:r>
          </w:p>
        </w:tc>
        <w:tc>
          <w:tcPr>
            <w:tcW w:w="1276" w:type="dxa"/>
            <w:tcBorders>
              <w:top w:val="nil"/>
              <w:left w:val="nil"/>
              <w:bottom w:val="single" w:sz="4" w:space="0" w:color="auto"/>
              <w:right w:val="single" w:sz="4" w:space="0" w:color="auto"/>
            </w:tcBorders>
            <w:shd w:val="clear" w:color="000000" w:fill="FFFFFF"/>
            <w:noWrap/>
            <w:vAlign w:val="center"/>
            <w:hideMark/>
          </w:tcPr>
          <w:p w14:paraId="1B3F9FE7" w14:textId="77777777" w:rsidR="00F577CF" w:rsidRPr="00F577CF" w:rsidRDefault="00F577CF" w:rsidP="00F829CB">
            <w:pPr>
              <w:jc w:val="center"/>
              <w:rPr>
                <w:b/>
                <w:bCs/>
                <w:sz w:val="18"/>
                <w:szCs w:val="18"/>
              </w:rPr>
            </w:pPr>
            <w:r w:rsidRPr="00F577CF">
              <w:rPr>
                <w:b/>
                <w:bCs/>
                <w:sz w:val="18"/>
                <w:szCs w:val="18"/>
              </w:rPr>
              <w:t>6030000000</w:t>
            </w:r>
          </w:p>
        </w:tc>
        <w:tc>
          <w:tcPr>
            <w:tcW w:w="1418" w:type="dxa"/>
            <w:tcBorders>
              <w:top w:val="nil"/>
              <w:left w:val="nil"/>
              <w:bottom w:val="single" w:sz="4" w:space="0" w:color="auto"/>
              <w:right w:val="single" w:sz="4" w:space="0" w:color="auto"/>
            </w:tcBorders>
            <w:shd w:val="clear" w:color="auto" w:fill="auto"/>
            <w:noWrap/>
            <w:vAlign w:val="center"/>
            <w:hideMark/>
          </w:tcPr>
          <w:p w14:paraId="72E61FEE" w14:textId="77777777" w:rsidR="00F577CF" w:rsidRPr="00F577CF" w:rsidRDefault="00F577CF" w:rsidP="00F829CB">
            <w:pPr>
              <w:jc w:val="right"/>
              <w:rPr>
                <w:b/>
                <w:bCs/>
                <w:sz w:val="18"/>
                <w:szCs w:val="18"/>
              </w:rPr>
            </w:pPr>
            <w:r w:rsidRPr="00F577CF">
              <w:rPr>
                <w:b/>
                <w:bCs/>
                <w:sz w:val="18"/>
                <w:szCs w:val="18"/>
              </w:rPr>
              <w:t>3 775 933,00</w:t>
            </w:r>
          </w:p>
        </w:tc>
      </w:tr>
      <w:tr w:rsidR="00F577CF" w:rsidRPr="00F577CF" w14:paraId="4A2D610F"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703FD456" w14:textId="77777777" w:rsidR="00F577CF" w:rsidRPr="00F577CF" w:rsidRDefault="00F577CF" w:rsidP="00F829CB">
            <w:pPr>
              <w:rPr>
                <w:i/>
                <w:iCs/>
                <w:sz w:val="18"/>
                <w:szCs w:val="18"/>
              </w:rPr>
            </w:pPr>
            <w:r w:rsidRPr="00F577CF">
              <w:rPr>
                <w:i/>
                <w:iCs/>
                <w:sz w:val="18"/>
                <w:szCs w:val="18"/>
              </w:rPr>
              <w:t xml:space="preserve">МП "Комплексное развитие транспортной инфраструктуры муниципального образования "Поселок </w:t>
            </w:r>
            <w:proofErr w:type="spellStart"/>
            <w:r w:rsidRPr="00F577CF">
              <w:rPr>
                <w:i/>
                <w:iCs/>
                <w:sz w:val="18"/>
                <w:szCs w:val="18"/>
              </w:rPr>
              <w:t>Айхал</w:t>
            </w:r>
            <w:proofErr w:type="spellEnd"/>
            <w:r w:rsidRPr="00F577CF">
              <w:rPr>
                <w:i/>
                <w:iCs/>
                <w:sz w:val="18"/>
                <w:szCs w:val="18"/>
              </w:rPr>
              <w:t xml:space="preserve">" на 2022-2026 годы" </w:t>
            </w:r>
          </w:p>
        </w:tc>
        <w:tc>
          <w:tcPr>
            <w:tcW w:w="1134" w:type="dxa"/>
            <w:tcBorders>
              <w:top w:val="nil"/>
              <w:left w:val="nil"/>
              <w:bottom w:val="single" w:sz="4" w:space="0" w:color="auto"/>
              <w:right w:val="single" w:sz="4" w:space="0" w:color="auto"/>
            </w:tcBorders>
            <w:shd w:val="clear" w:color="000000" w:fill="FFFFFF"/>
            <w:noWrap/>
            <w:vAlign w:val="center"/>
            <w:hideMark/>
          </w:tcPr>
          <w:p w14:paraId="5BC1C8CC" w14:textId="77777777" w:rsidR="00F577CF" w:rsidRPr="00F577CF" w:rsidRDefault="00F577CF" w:rsidP="00F829CB">
            <w:pPr>
              <w:jc w:val="center"/>
              <w:rPr>
                <w:i/>
                <w:iCs/>
                <w:sz w:val="18"/>
                <w:szCs w:val="18"/>
              </w:rPr>
            </w:pPr>
            <w:r w:rsidRPr="00F577CF">
              <w:rPr>
                <w:i/>
                <w:iCs/>
                <w:sz w:val="18"/>
                <w:szCs w:val="18"/>
              </w:rPr>
              <w:t>0409</w:t>
            </w:r>
          </w:p>
        </w:tc>
        <w:tc>
          <w:tcPr>
            <w:tcW w:w="1276" w:type="dxa"/>
            <w:tcBorders>
              <w:top w:val="nil"/>
              <w:left w:val="nil"/>
              <w:bottom w:val="single" w:sz="4" w:space="0" w:color="auto"/>
              <w:right w:val="single" w:sz="4" w:space="0" w:color="auto"/>
            </w:tcBorders>
            <w:shd w:val="clear" w:color="auto" w:fill="auto"/>
            <w:noWrap/>
            <w:vAlign w:val="center"/>
            <w:hideMark/>
          </w:tcPr>
          <w:p w14:paraId="34413285" w14:textId="77777777" w:rsidR="00F577CF" w:rsidRPr="00F577CF" w:rsidRDefault="00F577CF" w:rsidP="00F829CB">
            <w:pPr>
              <w:jc w:val="center"/>
              <w:rPr>
                <w:i/>
                <w:iCs/>
                <w:sz w:val="18"/>
                <w:szCs w:val="18"/>
              </w:rPr>
            </w:pPr>
            <w:r w:rsidRPr="00F577CF">
              <w:rPr>
                <w:i/>
                <w:iCs/>
                <w:sz w:val="18"/>
                <w:szCs w:val="18"/>
              </w:rPr>
              <w:t>6030010030</w:t>
            </w:r>
          </w:p>
        </w:tc>
        <w:tc>
          <w:tcPr>
            <w:tcW w:w="1418" w:type="dxa"/>
            <w:tcBorders>
              <w:top w:val="nil"/>
              <w:left w:val="nil"/>
              <w:bottom w:val="single" w:sz="4" w:space="0" w:color="auto"/>
              <w:right w:val="single" w:sz="4" w:space="0" w:color="auto"/>
            </w:tcBorders>
            <w:shd w:val="clear" w:color="auto" w:fill="auto"/>
            <w:noWrap/>
            <w:vAlign w:val="center"/>
            <w:hideMark/>
          </w:tcPr>
          <w:p w14:paraId="443BEE2F" w14:textId="77777777" w:rsidR="00F577CF" w:rsidRPr="00F577CF" w:rsidRDefault="00F577CF" w:rsidP="00F829CB">
            <w:pPr>
              <w:jc w:val="right"/>
              <w:rPr>
                <w:i/>
                <w:iCs/>
                <w:sz w:val="18"/>
                <w:szCs w:val="18"/>
              </w:rPr>
            </w:pPr>
            <w:r w:rsidRPr="00F577CF">
              <w:rPr>
                <w:i/>
                <w:iCs/>
                <w:sz w:val="18"/>
                <w:szCs w:val="18"/>
              </w:rPr>
              <w:t>3 775 933,00</w:t>
            </w:r>
          </w:p>
        </w:tc>
      </w:tr>
      <w:tr w:rsidR="00F577CF" w:rsidRPr="00F577CF" w14:paraId="3DEA65F7"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noWrap/>
            <w:vAlign w:val="bottom"/>
            <w:hideMark/>
          </w:tcPr>
          <w:p w14:paraId="49F14A13" w14:textId="77777777" w:rsidR="00F577CF" w:rsidRPr="00F577CF" w:rsidRDefault="00F577CF" w:rsidP="00F829CB">
            <w:pPr>
              <w:rPr>
                <w:b/>
                <w:bCs/>
                <w:sz w:val="18"/>
                <w:szCs w:val="18"/>
              </w:rPr>
            </w:pPr>
            <w:r w:rsidRPr="00F577CF">
              <w:rPr>
                <w:b/>
                <w:bCs/>
                <w:sz w:val="18"/>
                <w:szCs w:val="18"/>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48B39BA2" w14:textId="77777777" w:rsidR="00F577CF" w:rsidRPr="00F577CF" w:rsidRDefault="00F577CF" w:rsidP="00F829CB">
            <w:pPr>
              <w:jc w:val="center"/>
              <w:rPr>
                <w:sz w:val="18"/>
                <w:szCs w:val="18"/>
              </w:rPr>
            </w:pPr>
            <w:r w:rsidRPr="00F577CF">
              <w:rPr>
                <w:sz w:val="18"/>
                <w:szCs w:val="18"/>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2D6682CC"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nil"/>
              <w:bottom w:val="single" w:sz="4" w:space="0" w:color="auto"/>
              <w:right w:val="single" w:sz="4" w:space="0" w:color="auto"/>
            </w:tcBorders>
            <w:shd w:val="clear" w:color="auto" w:fill="auto"/>
            <w:noWrap/>
            <w:vAlign w:val="center"/>
            <w:hideMark/>
          </w:tcPr>
          <w:p w14:paraId="50B4A9FE" w14:textId="77777777" w:rsidR="00F577CF" w:rsidRPr="00F577CF" w:rsidRDefault="00F577CF" w:rsidP="00F829CB">
            <w:pPr>
              <w:rPr>
                <w:sz w:val="18"/>
                <w:szCs w:val="18"/>
              </w:rPr>
            </w:pPr>
            <w:r w:rsidRPr="00F577CF">
              <w:rPr>
                <w:sz w:val="18"/>
                <w:szCs w:val="18"/>
              </w:rPr>
              <w:t> </w:t>
            </w:r>
          </w:p>
        </w:tc>
      </w:tr>
      <w:tr w:rsidR="00F577CF" w:rsidRPr="00F577CF" w14:paraId="25EC3552"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645695C3" w14:textId="77777777" w:rsidR="00F577CF" w:rsidRPr="00F577CF" w:rsidRDefault="00F577CF" w:rsidP="00F829CB">
            <w:pPr>
              <w:rPr>
                <w:b/>
                <w:bCs/>
                <w:sz w:val="18"/>
                <w:szCs w:val="18"/>
              </w:rPr>
            </w:pPr>
            <w:r w:rsidRPr="00F577CF">
              <w:rPr>
                <w:b/>
                <w:bCs/>
                <w:sz w:val="18"/>
                <w:szCs w:val="18"/>
              </w:rPr>
              <w:t>ЖИЛИЩНО-КОММУНАЛЬНОЕ ХОЗЯЙСТВО</w:t>
            </w:r>
          </w:p>
        </w:tc>
        <w:tc>
          <w:tcPr>
            <w:tcW w:w="1134" w:type="dxa"/>
            <w:tcBorders>
              <w:top w:val="nil"/>
              <w:left w:val="nil"/>
              <w:bottom w:val="single" w:sz="4" w:space="0" w:color="auto"/>
              <w:right w:val="single" w:sz="4" w:space="0" w:color="auto"/>
            </w:tcBorders>
            <w:shd w:val="clear" w:color="000000" w:fill="FFFFFF"/>
            <w:noWrap/>
            <w:vAlign w:val="center"/>
            <w:hideMark/>
          </w:tcPr>
          <w:p w14:paraId="68BC3C4B" w14:textId="77777777" w:rsidR="00F577CF" w:rsidRPr="00F577CF" w:rsidRDefault="00F577CF" w:rsidP="00F829CB">
            <w:pPr>
              <w:jc w:val="center"/>
              <w:rPr>
                <w:b/>
                <w:bCs/>
                <w:sz w:val="18"/>
                <w:szCs w:val="18"/>
              </w:rPr>
            </w:pPr>
            <w:r w:rsidRPr="00F577CF">
              <w:rPr>
                <w:b/>
                <w:bCs/>
                <w:sz w:val="18"/>
                <w:szCs w:val="18"/>
              </w:rPr>
              <w:t>0500</w:t>
            </w:r>
          </w:p>
        </w:tc>
        <w:tc>
          <w:tcPr>
            <w:tcW w:w="1276" w:type="dxa"/>
            <w:tcBorders>
              <w:top w:val="nil"/>
              <w:left w:val="nil"/>
              <w:bottom w:val="single" w:sz="4" w:space="0" w:color="auto"/>
              <w:right w:val="single" w:sz="4" w:space="0" w:color="auto"/>
            </w:tcBorders>
            <w:shd w:val="clear" w:color="000000" w:fill="FFFFFF"/>
            <w:noWrap/>
            <w:vAlign w:val="center"/>
            <w:hideMark/>
          </w:tcPr>
          <w:p w14:paraId="1861FD03" w14:textId="77777777" w:rsidR="00F577CF" w:rsidRPr="00F577CF" w:rsidRDefault="00F577CF" w:rsidP="00F829CB">
            <w:pPr>
              <w:jc w:val="center"/>
              <w:rPr>
                <w:b/>
                <w:bCs/>
                <w:sz w:val="18"/>
                <w:szCs w:val="18"/>
              </w:rPr>
            </w:pPr>
            <w:r w:rsidRPr="00F577CF">
              <w:rPr>
                <w:b/>
                <w:bCs/>
                <w:sz w:val="18"/>
                <w:szCs w:val="18"/>
              </w:rPr>
              <w:t>0000000000</w:t>
            </w:r>
          </w:p>
        </w:tc>
        <w:tc>
          <w:tcPr>
            <w:tcW w:w="1418" w:type="dxa"/>
            <w:tcBorders>
              <w:top w:val="nil"/>
              <w:left w:val="nil"/>
              <w:bottom w:val="single" w:sz="4" w:space="0" w:color="auto"/>
              <w:right w:val="single" w:sz="4" w:space="0" w:color="auto"/>
            </w:tcBorders>
            <w:shd w:val="clear" w:color="auto" w:fill="auto"/>
            <w:noWrap/>
            <w:vAlign w:val="center"/>
            <w:hideMark/>
          </w:tcPr>
          <w:p w14:paraId="023427EC" w14:textId="77777777" w:rsidR="00F577CF" w:rsidRPr="00F577CF" w:rsidRDefault="00F577CF" w:rsidP="00F829CB">
            <w:pPr>
              <w:jc w:val="right"/>
              <w:rPr>
                <w:b/>
                <w:bCs/>
                <w:sz w:val="18"/>
                <w:szCs w:val="18"/>
              </w:rPr>
            </w:pPr>
            <w:r w:rsidRPr="00F577CF">
              <w:rPr>
                <w:b/>
                <w:bCs/>
                <w:sz w:val="18"/>
                <w:szCs w:val="18"/>
              </w:rPr>
              <w:t>30 252 124,57</w:t>
            </w:r>
          </w:p>
        </w:tc>
      </w:tr>
      <w:tr w:rsidR="00F577CF" w:rsidRPr="00F577CF" w14:paraId="07BF7DDB"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71C64130" w14:textId="77777777" w:rsidR="00F577CF" w:rsidRPr="00F577CF" w:rsidRDefault="00F577CF" w:rsidP="00F829CB">
            <w:pPr>
              <w:rPr>
                <w:b/>
                <w:bCs/>
                <w:sz w:val="18"/>
                <w:szCs w:val="18"/>
              </w:rPr>
            </w:pPr>
            <w:r w:rsidRPr="00F577CF">
              <w:rPr>
                <w:b/>
                <w:bCs/>
                <w:sz w:val="18"/>
                <w:szCs w:val="18"/>
              </w:rPr>
              <w:t>Жилищное хозяйство</w:t>
            </w:r>
          </w:p>
        </w:tc>
        <w:tc>
          <w:tcPr>
            <w:tcW w:w="1134" w:type="dxa"/>
            <w:tcBorders>
              <w:top w:val="nil"/>
              <w:left w:val="nil"/>
              <w:bottom w:val="single" w:sz="4" w:space="0" w:color="auto"/>
              <w:right w:val="single" w:sz="4" w:space="0" w:color="auto"/>
            </w:tcBorders>
            <w:shd w:val="clear" w:color="000000" w:fill="FFFFFF"/>
            <w:noWrap/>
            <w:vAlign w:val="center"/>
            <w:hideMark/>
          </w:tcPr>
          <w:p w14:paraId="5DBFBA55" w14:textId="77777777" w:rsidR="00F577CF" w:rsidRPr="00F577CF" w:rsidRDefault="00F577CF" w:rsidP="00F829CB">
            <w:pPr>
              <w:jc w:val="center"/>
              <w:rPr>
                <w:b/>
                <w:bCs/>
                <w:sz w:val="18"/>
                <w:szCs w:val="18"/>
              </w:rPr>
            </w:pPr>
            <w:r w:rsidRPr="00F577CF">
              <w:rPr>
                <w:b/>
                <w:bCs/>
                <w:sz w:val="18"/>
                <w:szCs w:val="18"/>
              </w:rPr>
              <w:t>0501</w:t>
            </w:r>
          </w:p>
        </w:tc>
        <w:tc>
          <w:tcPr>
            <w:tcW w:w="1276" w:type="dxa"/>
            <w:tcBorders>
              <w:top w:val="nil"/>
              <w:left w:val="nil"/>
              <w:bottom w:val="single" w:sz="4" w:space="0" w:color="auto"/>
              <w:right w:val="single" w:sz="4" w:space="0" w:color="auto"/>
            </w:tcBorders>
            <w:shd w:val="clear" w:color="000000" w:fill="FFFFFF"/>
            <w:noWrap/>
            <w:vAlign w:val="center"/>
            <w:hideMark/>
          </w:tcPr>
          <w:p w14:paraId="1F5C3E4D" w14:textId="77777777" w:rsidR="00F577CF" w:rsidRPr="00F577CF" w:rsidRDefault="00F577CF" w:rsidP="00F829CB">
            <w:pPr>
              <w:jc w:val="center"/>
              <w:rPr>
                <w:b/>
                <w:bCs/>
                <w:sz w:val="18"/>
                <w:szCs w:val="18"/>
              </w:rPr>
            </w:pPr>
            <w:r w:rsidRPr="00F577CF">
              <w:rPr>
                <w:b/>
                <w:bCs/>
                <w:sz w:val="18"/>
                <w:szCs w:val="18"/>
              </w:rPr>
              <w:t>0000000000</w:t>
            </w:r>
          </w:p>
        </w:tc>
        <w:tc>
          <w:tcPr>
            <w:tcW w:w="1418" w:type="dxa"/>
            <w:tcBorders>
              <w:top w:val="nil"/>
              <w:left w:val="nil"/>
              <w:bottom w:val="single" w:sz="4" w:space="0" w:color="auto"/>
              <w:right w:val="single" w:sz="4" w:space="0" w:color="auto"/>
            </w:tcBorders>
            <w:shd w:val="clear" w:color="auto" w:fill="auto"/>
            <w:noWrap/>
            <w:vAlign w:val="center"/>
            <w:hideMark/>
          </w:tcPr>
          <w:p w14:paraId="30CEC745" w14:textId="77777777" w:rsidR="00F577CF" w:rsidRPr="00F577CF" w:rsidRDefault="00F577CF" w:rsidP="00F829CB">
            <w:pPr>
              <w:jc w:val="right"/>
              <w:rPr>
                <w:b/>
                <w:bCs/>
                <w:sz w:val="18"/>
                <w:szCs w:val="18"/>
              </w:rPr>
            </w:pPr>
            <w:r w:rsidRPr="00F577CF">
              <w:rPr>
                <w:b/>
                <w:bCs/>
                <w:sz w:val="18"/>
                <w:szCs w:val="18"/>
              </w:rPr>
              <w:t>1 653 639,66</w:t>
            </w:r>
          </w:p>
        </w:tc>
      </w:tr>
      <w:tr w:rsidR="00F577CF" w:rsidRPr="00F577CF" w14:paraId="22B8962C"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584C0197" w14:textId="77777777" w:rsidR="00F577CF" w:rsidRPr="00F577CF" w:rsidRDefault="00F577CF" w:rsidP="00F829CB">
            <w:pPr>
              <w:rPr>
                <w:b/>
                <w:bCs/>
                <w:sz w:val="18"/>
                <w:szCs w:val="18"/>
              </w:rPr>
            </w:pPr>
            <w:r w:rsidRPr="00F577CF">
              <w:rPr>
                <w:b/>
                <w:bCs/>
                <w:sz w:val="18"/>
                <w:szCs w:val="18"/>
              </w:rPr>
              <w:t>Непрограммные расходы</w:t>
            </w:r>
          </w:p>
        </w:tc>
        <w:tc>
          <w:tcPr>
            <w:tcW w:w="1134" w:type="dxa"/>
            <w:tcBorders>
              <w:top w:val="nil"/>
              <w:left w:val="nil"/>
              <w:bottom w:val="single" w:sz="4" w:space="0" w:color="auto"/>
              <w:right w:val="single" w:sz="4" w:space="0" w:color="auto"/>
            </w:tcBorders>
            <w:shd w:val="clear" w:color="000000" w:fill="FFFFFF"/>
            <w:noWrap/>
            <w:vAlign w:val="center"/>
            <w:hideMark/>
          </w:tcPr>
          <w:p w14:paraId="76E5DF2F" w14:textId="77777777" w:rsidR="00F577CF" w:rsidRPr="00F577CF" w:rsidRDefault="00F577CF" w:rsidP="00F829CB">
            <w:pPr>
              <w:jc w:val="center"/>
              <w:rPr>
                <w:b/>
                <w:bCs/>
                <w:sz w:val="18"/>
                <w:szCs w:val="18"/>
              </w:rPr>
            </w:pPr>
            <w:r w:rsidRPr="00F577CF">
              <w:rPr>
                <w:b/>
                <w:bCs/>
                <w:sz w:val="18"/>
                <w:szCs w:val="18"/>
              </w:rPr>
              <w:t>0501</w:t>
            </w:r>
          </w:p>
        </w:tc>
        <w:tc>
          <w:tcPr>
            <w:tcW w:w="1276" w:type="dxa"/>
            <w:tcBorders>
              <w:top w:val="nil"/>
              <w:left w:val="nil"/>
              <w:bottom w:val="single" w:sz="4" w:space="0" w:color="auto"/>
              <w:right w:val="single" w:sz="4" w:space="0" w:color="auto"/>
            </w:tcBorders>
            <w:shd w:val="clear" w:color="000000" w:fill="FFFFFF"/>
            <w:noWrap/>
            <w:vAlign w:val="center"/>
            <w:hideMark/>
          </w:tcPr>
          <w:p w14:paraId="6BB00C67" w14:textId="77777777" w:rsidR="00F577CF" w:rsidRPr="00F577CF" w:rsidRDefault="00F577CF" w:rsidP="00F829CB">
            <w:pPr>
              <w:jc w:val="center"/>
              <w:rPr>
                <w:b/>
                <w:bCs/>
                <w:sz w:val="18"/>
                <w:szCs w:val="18"/>
              </w:rPr>
            </w:pPr>
            <w:r w:rsidRPr="00F577CF">
              <w:rPr>
                <w:b/>
                <w:bCs/>
                <w:sz w:val="18"/>
                <w:szCs w:val="18"/>
              </w:rPr>
              <w:t>9950000000</w:t>
            </w:r>
          </w:p>
        </w:tc>
        <w:tc>
          <w:tcPr>
            <w:tcW w:w="1418" w:type="dxa"/>
            <w:tcBorders>
              <w:top w:val="nil"/>
              <w:left w:val="nil"/>
              <w:bottom w:val="single" w:sz="4" w:space="0" w:color="auto"/>
              <w:right w:val="single" w:sz="4" w:space="0" w:color="auto"/>
            </w:tcBorders>
            <w:shd w:val="clear" w:color="auto" w:fill="auto"/>
            <w:noWrap/>
            <w:vAlign w:val="center"/>
            <w:hideMark/>
          </w:tcPr>
          <w:p w14:paraId="5BD8AED9" w14:textId="77777777" w:rsidR="00F577CF" w:rsidRPr="00F577CF" w:rsidRDefault="00F577CF" w:rsidP="00F829CB">
            <w:pPr>
              <w:jc w:val="right"/>
              <w:rPr>
                <w:b/>
                <w:bCs/>
                <w:sz w:val="18"/>
                <w:szCs w:val="18"/>
              </w:rPr>
            </w:pPr>
            <w:r w:rsidRPr="00F577CF">
              <w:rPr>
                <w:b/>
                <w:bCs/>
                <w:sz w:val="18"/>
                <w:szCs w:val="18"/>
              </w:rPr>
              <w:t>1 653 639,66</w:t>
            </w:r>
          </w:p>
        </w:tc>
      </w:tr>
      <w:tr w:rsidR="00F577CF" w:rsidRPr="00F577CF" w14:paraId="7051225D"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1E65D992" w14:textId="77777777" w:rsidR="00F577CF" w:rsidRPr="00F577CF" w:rsidRDefault="00F577CF" w:rsidP="00F829CB">
            <w:pPr>
              <w:rPr>
                <w:i/>
                <w:iCs/>
                <w:sz w:val="18"/>
                <w:szCs w:val="18"/>
              </w:rPr>
            </w:pPr>
            <w:r w:rsidRPr="00F577CF">
              <w:rPr>
                <w:i/>
                <w:iCs/>
                <w:sz w:val="18"/>
                <w:szCs w:val="18"/>
              </w:rPr>
              <w:t>Непрограммные расходы</w:t>
            </w:r>
          </w:p>
        </w:tc>
        <w:tc>
          <w:tcPr>
            <w:tcW w:w="1134" w:type="dxa"/>
            <w:tcBorders>
              <w:top w:val="nil"/>
              <w:left w:val="nil"/>
              <w:bottom w:val="single" w:sz="4" w:space="0" w:color="auto"/>
              <w:right w:val="single" w:sz="4" w:space="0" w:color="auto"/>
            </w:tcBorders>
            <w:shd w:val="clear" w:color="000000" w:fill="FFFFFF"/>
            <w:noWrap/>
            <w:vAlign w:val="center"/>
            <w:hideMark/>
          </w:tcPr>
          <w:p w14:paraId="445889BC" w14:textId="77777777" w:rsidR="00F577CF" w:rsidRPr="00F577CF" w:rsidRDefault="00F577CF" w:rsidP="00F829CB">
            <w:pPr>
              <w:jc w:val="center"/>
              <w:rPr>
                <w:i/>
                <w:iCs/>
                <w:sz w:val="18"/>
                <w:szCs w:val="18"/>
              </w:rPr>
            </w:pPr>
            <w:r w:rsidRPr="00F577CF">
              <w:rPr>
                <w:i/>
                <w:iCs/>
                <w:sz w:val="18"/>
                <w:szCs w:val="18"/>
              </w:rPr>
              <w:t>0501</w:t>
            </w:r>
          </w:p>
        </w:tc>
        <w:tc>
          <w:tcPr>
            <w:tcW w:w="1276" w:type="dxa"/>
            <w:tcBorders>
              <w:top w:val="nil"/>
              <w:left w:val="nil"/>
              <w:bottom w:val="single" w:sz="4" w:space="0" w:color="auto"/>
              <w:right w:val="single" w:sz="4" w:space="0" w:color="auto"/>
            </w:tcBorders>
            <w:shd w:val="clear" w:color="000000" w:fill="FFFFFF"/>
            <w:noWrap/>
            <w:vAlign w:val="center"/>
            <w:hideMark/>
          </w:tcPr>
          <w:p w14:paraId="13A8C705" w14:textId="77777777" w:rsidR="00F577CF" w:rsidRPr="00F577CF" w:rsidRDefault="00F577CF" w:rsidP="00F829CB">
            <w:pPr>
              <w:jc w:val="center"/>
              <w:rPr>
                <w:i/>
                <w:iCs/>
                <w:sz w:val="18"/>
                <w:szCs w:val="18"/>
              </w:rPr>
            </w:pPr>
            <w:r w:rsidRPr="00F577CF">
              <w:rPr>
                <w:i/>
                <w:iCs/>
                <w:sz w:val="18"/>
                <w:szCs w:val="18"/>
              </w:rPr>
              <w:t>9950091002</w:t>
            </w:r>
          </w:p>
        </w:tc>
        <w:tc>
          <w:tcPr>
            <w:tcW w:w="1418" w:type="dxa"/>
            <w:tcBorders>
              <w:top w:val="nil"/>
              <w:left w:val="nil"/>
              <w:bottom w:val="single" w:sz="4" w:space="0" w:color="auto"/>
              <w:right w:val="single" w:sz="4" w:space="0" w:color="auto"/>
            </w:tcBorders>
            <w:shd w:val="clear" w:color="auto" w:fill="auto"/>
            <w:noWrap/>
            <w:vAlign w:val="center"/>
            <w:hideMark/>
          </w:tcPr>
          <w:p w14:paraId="4CE7B680" w14:textId="77777777" w:rsidR="00F577CF" w:rsidRPr="00F577CF" w:rsidRDefault="00F577CF" w:rsidP="00F829CB">
            <w:pPr>
              <w:jc w:val="right"/>
              <w:rPr>
                <w:i/>
                <w:iCs/>
                <w:sz w:val="18"/>
                <w:szCs w:val="18"/>
              </w:rPr>
            </w:pPr>
            <w:r w:rsidRPr="00F577CF">
              <w:rPr>
                <w:i/>
                <w:iCs/>
                <w:sz w:val="18"/>
                <w:szCs w:val="18"/>
              </w:rPr>
              <w:t>1 653 639,66</w:t>
            </w:r>
          </w:p>
        </w:tc>
      </w:tr>
      <w:tr w:rsidR="00F577CF" w:rsidRPr="00F577CF" w14:paraId="0B2D379A"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73A05021" w14:textId="77777777" w:rsidR="00F577CF" w:rsidRPr="00F577CF" w:rsidRDefault="00F577CF" w:rsidP="00F829CB">
            <w:pPr>
              <w:rPr>
                <w:i/>
                <w:iCs/>
                <w:sz w:val="18"/>
                <w:szCs w:val="18"/>
              </w:rPr>
            </w:pPr>
            <w:r w:rsidRPr="00F577CF">
              <w:rPr>
                <w:i/>
                <w:iCs/>
                <w:sz w:val="18"/>
                <w:szCs w:val="18"/>
              </w:rPr>
              <w:lastRenderedPageBreak/>
              <w:t> </w:t>
            </w:r>
          </w:p>
        </w:tc>
        <w:tc>
          <w:tcPr>
            <w:tcW w:w="1134" w:type="dxa"/>
            <w:tcBorders>
              <w:top w:val="nil"/>
              <w:left w:val="nil"/>
              <w:bottom w:val="single" w:sz="4" w:space="0" w:color="auto"/>
              <w:right w:val="single" w:sz="4" w:space="0" w:color="auto"/>
            </w:tcBorders>
            <w:shd w:val="clear" w:color="000000" w:fill="FFFFFF"/>
            <w:noWrap/>
            <w:vAlign w:val="center"/>
            <w:hideMark/>
          </w:tcPr>
          <w:p w14:paraId="682EF60D" w14:textId="77777777" w:rsidR="00F577CF" w:rsidRPr="00F577CF" w:rsidRDefault="00F577CF" w:rsidP="00F829CB">
            <w:pPr>
              <w:jc w:val="center"/>
              <w:rPr>
                <w:i/>
                <w:iCs/>
                <w:sz w:val="18"/>
                <w:szCs w:val="18"/>
              </w:rPr>
            </w:pPr>
            <w:r w:rsidRPr="00F577CF">
              <w:rPr>
                <w:i/>
                <w:iCs/>
                <w:sz w:val="18"/>
                <w:szCs w:val="18"/>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6CA2387F" w14:textId="77777777" w:rsidR="00F577CF" w:rsidRPr="00F577CF" w:rsidRDefault="00F577CF" w:rsidP="00F829CB">
            <w:pPr>
              <w:jc w:val="center"/>
              <w:rPr>
                <w:i/>
                <w:iCs/>
                <w:sz w:val="18"/>
                <w:szCs w:val="18"/>
              </w:rPr>
            </w:pPr>
            <w:r w:rsidRPr="00F577CF">
              <w:rPr>
                <w:i/>
                <w:iCs/>
                <w:sz w:val="18"/>
                <w:szCs w:val="18"/>
              </w:rPr>
              <w:t> </w:t>
            </w:r>
          </w:p>
        </w:tc>
        <w:tc>
          <w:tcPr>
            <w:tcW w:w="1418" w:type="dxa"/>
            <w:tcBorders>
              <w:top w:val="nil"/>
              <w:left w:val="nil"/>
              <w:bottom w:val="single" w:sz="4" w:space="0" w:color="auto"/>
              <w:right w:val="single" w:sz="4" w:space="0" w:color="auto"/>
            </w:tcBorders>
            <w:shd w:val="clear" w:color="auto" w:fill="auto"/>
            <w:noWrap/>
            <w:vAlign w:val="center"/>
            <w:hideMark/>
          </w:tcPr>
          <w:p w14:paraId="265E4FEE" w14:textId="77777777" w:rsidR="00F577CF" w:rsidRPr="00F577CF" w:rsidRDefault="00F577CF" w:rsidP="00F829CB">
            <w:pPr>
              <w:rPr>
                <w:i/>
                <w:iCs/>
                <w:sz w:val="18"/>
                <w:szCs w:val="18"/>
              </w:rPr>
            </w:pPr>
            <w:r w:rsidRPr="00F577CF">
              <w:rPr>
                <w:i/>
                <w:iCs/>
                <w:sz w:val="18"/>
                <w:szCs w:val="18"/>
              </w:rPr>
              <w:t> </w:t>
            </w:r>
          </w:p>
        </w:tc>
      </w:tr>
      <w:tr w:rsidR="00F577CF" w:rsidRPr="00F577CF" w14:paraId="2FC3BEEB"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60BAD620" w14:textId="77777777" w:rsidR="00F577CF" w:rsidRPr="00F577CF" w:rsidRDefault="00F577CF" w:rsidP="00F829CB">
            <w:pPr>
              <w:rPr>
                <w:b/>
                <w:bCs/>
                <w:sz w:val="18"/>
                <w:szCs w:val="18"/>
              </w:rPr>
            </w:pPr>
            <w:r w:rsidRPr="00F577CF">
              <w:rPr>
                <w:b/>
                <w:bCs/>
                <w:sz w:val="18"/>
                <w:szCs w:val="18"/>
              </w:rPr>
              <w:t>Коммунальное хозяйство</w:t>
            </w:r>
          </w:p>
        </w:tc>
        <w:tc>
          <w:tcPr>
            <w:tcW w:w="1134" w:type="dxa"/>
            <w:tcBorders>
              <w:top w:val="nil"/>
              <w:left w:val="nil"/>
              <w:bottom w:val="single" w:sz="4" w:space="0" w:color="auto"/>
              <w:right w:val="single" w:sz="4" w:space="0" w:color="auto"/>
            </w:tcBorders>
            <w:shd w:val="clear" w:color="000000" w:fill="FFFFFF"/>
            <w:noWrap/>
            <w:vAlign w:val="center"/>
            <w:hideMark/>
          </w:tcPr>
          <w:p w14:paraId="7AB578E4" w14:textId="77777777" w:rsidR="00F577CF" w:rsidRPr="00F577CF" w:rsidRDefault="00F577CF" w:rsidP="00F829CB">
            <w:pPr>
              <w:jc w:val="center"/>
              <w:rPr>
                <w:b/>
                <w:bCs/>
                <w:sz w:val="18"/>
                <w:szCs w:val="18"/>
              </w:rPr>
            </w:pPr>
            <w:r w:rsidRPr="00F577CF">
              <w:rPr>
                <w:b/>
                <w:bCs/>
                <w:sz w:val="18"/>
                <w:szCs w:val="18"/>
              </w:rPr>
              <w:t>0502</w:t>
            </w:r>
          </w:p>
        </w:tc>
        <w:tc>
          <w:tcPr>
            <w:tcW w:w="1276" w:type="dxa"/>
            <w:tcBorders>
              <w:top w:val="nil"/>
              <w:left w:val="nil"/>
              <w:bottom w:val="single" w:sz="4" w:space="0" w:color="auto"/>
              <w:right w:val="single" w:sz="4" w:space="0" w:color="auto"/>
            </w:tcBorders>
            <w:shd w:val="clear" w:color="000000" w:fill="FFFFFF"/>
            <w:noWrap/>
            <w:vAlign w:val="center"/>
            <w:hideMark/>
          </w:tcPr>
          <w:p w14:paraId="1EEBB8EB" w14:textId="77777777" w:rsidR="00F577CF" w:rsidRPr="00F577CF" w:rsidRDefault="00F577CF" w:rsidP="00F829CB">
            <w:pPr>
              <w:jc w:val="center"/>
              <w:rPr>
                <w:b/>
                <w:bCs/>
                <w:sz w:val="18"/>
                <w:szCs w:val="18"/>
              </w:rPr>
            </w:pPr>
            <w:r w:rsidRPr="00F577CF">
              <w:rPr>
                <w:b/>
                <w:bCs/>
                <w:sz w:val="18"/>
                <w:szCs w:val="18"/>
              </w:rPr>
              <w:t>0000000000</w:t>
            </w:r>
          </w:p>
        </w:tc>
        <w:tc>
          <w:tcPr>
            <w:tcW w:w="1418" w:type="dxa"/>
            <w:tcBorders>
              <w:top w:val="nil"/>
              <w:left w:val="nil"/>
              <w:bottom w:val="single" w:sz="4" w:space="0" w:color="auto"/>
              <w:right w:val="single" w:sz="4" w:space="0" w:color="auto"/>
            </w:tcBorders>
            <w:shd w:val="clear" w:color="auto" w:fill="auto"/>
            <w:noWrap/>
            <w:vAlign w:val="center"/>
            <w:hideMark/>
          </w:tcPr>
          <w:p w14:paraId="5421CD09" w14:textId="77777777" w:rsidR="00F577CF" w:rsidRPr="00F577CF" w:rsidRDefault="00F577CF" w:rsidP="00F829CB">
            <w:pPr>
              <w:jc w:val="right"/>
              <w:rPr>
                <w:b/>
                <w:bCs/>
                <w:sz w:val="18"/>
                <w:szCs w:val="18"/>
              </w:rPr>
            </w:pPr>
            <w:r w:rsidRPr="00F577CF">
              <w:rPr>
                <w:b/>
                <w:bCs/>
                <w:sz w:val="18"/>
                <w:szCs w:val="18"/>
              </w:rPr>
              <w:t>10 619 134,50</w:t>
            </w:r>
          </w:p>
        </w:tc>
      </w:tr>
      <w:tr w:rsidR="00F577CF" w:rsidRPr="00F577CF" w14:paraId="5B327471"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037FFF63" w14:textId="77777777" w:rsidR="00F577CF" w:rsidRPr="00F577CF" w:rsidRDefault="00F577CF" w:rsidP="00F829CB">
            <w:pPr>
              <w:rPr>
                <w:b/>
                <w:bCs/>
                <w:sz w:val="18"/>
                <w:szCs w:val="18"/>
              </w:rPr>
            </w:pPr>
            <w:r w:rsidRPr="00F577CF">
              <w:rPr>
                <w:b/>
                <w:bCs/>
                <w:sz w:val="18"/>
                <w:szCs w:val="18"/>
              </w:rPr>
              <w:t>Развитие систем коммунальной инфраструктуры муниципальных образований</w:t>
            </w:r>
          </w:p>
        </w:tc>
        <w:tc>
          <w:tcPr>
            <w:tcW w:w="1134" w:type="dxa"/>
            <w:tcBorders>
              <w:top w:val="nil"/>
              <w:left w:val="nil"/>
              <w:bottom w:val="single" w:sz="4" w:space="0" w:color="auto"/>
              <w:right w:val="single" w:sz="4" w:space="0" w:color="auto"/>
            </w:tcBorders>
            <w:shd w:val="clear" w:color="000000" w:fill="FFFFFF"/>
            <w:noWrap/>
            <w:vAlign w:val="center"/>
            <w:hideMark/>
          </w:tcPr>
          <w:p w14:paraId="60752D6A" w14:textId="77777777" w:rsidR="00F577CF" w:rsidRPr="00F577CF" w:rsidRDefault="00F577CF" w:rsidP="00F829CB">
            <w:pPr>
              <w:jc w:val="center"/>
              <w:rPr>
                <w:b/>
                <w:bCs/>
                <w:sz w:val="18"/>
                <w:szCs w:val="18"/>
              </w:rPr>
            </w:pPr>
            <w:r w:rsidRPr="00F577CF">
              <w:rPr>
                <w:b/>
                <w:bCs/>
                <w:sz w:val="18"/>
                <w:szCs w:val="18"/>
              </w:rPr>
              <w:t>0502</w:t>
            </w:r>
          </w:p>
        </w:tc>
        <w:tc>
          <w:tcPr>
            <w:tcW w:w="1276" w:type="dxa"/>
            <w:tcBorders>
              <w:top w:val="nil"/>
              <w:left w:val="nil"/>
              <w:bottom w:val="single" w:sz="4" w:space="0" w:color="auto"/>
              <w:right w:val="single" w:sz="4" w:space="0" w:color="auto"/>
            </w:tcBorders>
            <w:shd w:val="clear" w:color="000000" w:fill="FFFFFF"/>
            <w:noWrap/>
            <w:vAlign w:val="center"/>
            <w:hideMark/>
          </w:tcPr>
          <w:p w14:paraId="0A5C1B0C" w14:textId="77777777" w:rsidR="00F577CF" w:rsidRPr="00F577CF" w:rsidRDefault="00F577CF" w:rsidP="00F829CB">
            <w:pPr>
              <w:jc w:val="center"/>
              <w:rPr>
                <w:b/>
                <w:bCs/>
                <w:sz w:val="18"/>
                <w:szCs w:val="18"/>
              </w:rPr>
            </w:pPr>
            <w:r w:rsidRPr="00F577CF">
              <w:rPr>
                <w:b/>
                <w:bCs/>
                <w:sz w:val="18"/>
                <w:szCs w:val="18"/>
              </w:rPr>
              <w:t>6130000000</w:t>
            </w:r>
          </w:p>
        </w:tc>
        <w:tc>
          <w:tcPr>
            <w:tcW w:w="1418" w:type="dxa"/>
            <w:tcBorders>
              <w:top w:val="nil"/>
              <w:left w:val="nil"/>
              <w:bottom w:val="single" w:sz="4" w:space="0" w:color="auto"/>
              <w:right w:val="single" w:sz="4" w:space="0" w:color="auto"/>
            </w:tcBorders>
            <w:shd w:val="clear" w:color="auto" w:fill="auto"/>
            <w:noWrap/>
            <w:vAlign w:val="center"/>
            <w:hideMark/>
          </w:tcPr>
          <w:p w14:paraId="0A863F2E" w14:textId="77777777" w:rsidR="00F577CF" w:rsidRPr="00F577CF" w:rsidRDefault="00F577CF" w:rsidP="00F829CB">
            <w:pPr>
              <w:jc w:val="right"/>
              <w:rPr>
                <w:b/>
                <w:bCs/>
                <w:sz w:val="18"/>
                <w:szCs w:val="18"/>
              </w:rPr>
            </w:pPr>
            <w:r w:rsidRPr="00F577CF">
              <w:rPr>
                <w:b/>
                <w:bCs/>
                <w:sz w:val="18"/>
                <w:szCs w:val="18"/>
              </w:rPr>
              <w:t>10 619 134,50</w:t>
            </w:r>
          </w:p>
        </w:tc>
      </w:tr>
      <w:tr w:rsidR="00F577CF" w:rsidRPr="00F577CF" w14:paraId="543BBADD"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39A9FDC0" w14:textId="77777777" w:rsidR="00F577CF" w:rsidRPr="00F577CF" w:rsidRDefault="00F577CF" w:rsidP="00F829CB">
            <w:pPr>
              <w:rPr>
                <w:i/>
                <w:iCs/>
                <w:sz w:val="18"/>
                <w:szCs w:val="18"/>
              </w:rPr>
            </w:pPr>
            <w:r w:rsidRPr="00F577CF">
              <w:rPr>
                <w:i/>
                <w:iCs/>
                <w:sz w:val="18"/>
                <w:szCs w:val="18"/>
              </w:rPr>
              <w:t xml:space="preserve">МП "Утепление сетей водоотведения в многоквартирных жилых домах на территории МО "Поселок </w:t>
            </w:r>
            <w:proofErr w:type="spellStart"/>
            <w:r w:rsidRPr="00F577CF">
              <w:rPr>
                <w:i/>
                <w:iCs/>
                <w:sz w:val="18"/>
                <w:szCs w:val="18"/>
              </w:rPr>
              <w:t>Айхал</w:t>
            </w:r>
            <w:proofErr w:type="spellEnd"/>
            <w:r w:rsidRPr="00F577CF">
              <w:rPr>
                <w:i/>
                <w:iCs/>
                <w:sz w:val="18"/>
                <w:szCs w:val="18"/>
              </w:rPr>
              <w:t>" на 2022-2026 годы"</w:t>
            </w:r>
          </w:p>
        </w:tc>
        <w:tc>
          <w:tcPr>
            <w:tcW w:w="1134" w:type="dxa"/>
            <w:tcBorders>
              <w:top w:val="nil"/>
              <w:left w:val="nil"/>
              <w:bottom w:val="single" w:sz="4" w:space="0" w:color="auto"/>
              <w:right w:val="single" w:sz="4" w:space="0" w:color="auto"/>
            </w:tcBorders>
            <w:shd w:val="clear" w:color="000000" w:fill="FFFFFF"/>
            <w:noWrap/>
            <w:vAlign w:val="center"/>
            <w:hideMark/>
          </w:tcPr>
          <w:p w14:paraId="49787B67" w14:textId="77777777" w:rsidR="00F577CF" w:rsidRPr="00F577CF" w:rsidRDefault="00F577CF" w:rsidP="00F829CB">
            <w:pPr>
              <w:jc w:val="center"/>
              <w:rPr>
                <w:i/>
                <w:iCs/>
                <w:sz w:val="18"/>
                <w:szCs w:val="18"/>
              </w:rPr>
            </w:pPr>
            <w:r w:rsidRPr="00F577CF">
              <w:rPr>
                <w:i/>
                <w:iCs/>
                <w:sz w:val="18"/>
                <w:szCs w:val="18"/>
              </w:rPr>
              <w:t>0502</w:t>
            </w:r>
          </w:p>
        </w:tc>
        <w:tc>
          <w:tcPr>
            <w:tcW w:w="1276" w:type="dxa"/>
            <w:tcBorders>
              <w:top w:val="nil"/>
              <w:left w:val="nil"/>
              <w:bottom w:val="single" w:sz="4" w:space="0" w:color="auto"/>
              <w:right w:val="single" w:sz="4" w:space="0" w:color="auto"/>
            </w:tcBorders>
            <w:shd w:val="clear" w:color="auto" w:fill="auto"/>
            <w:noWrap/>
            <w:vAlign w:val="center"/>
            <w:hideMark/>
          </w:tcPr>
          <w:p w14:paraId="2E22F14A" w14:textId="77777777" w:rsidR="00F577CF" w:rsidRPr="00F577CF" w:rsidRDefault="00F577CF" w:rsidP="00F829CB">
            <w:pPr>
              <w:jc w:val="center"/>
              <w:rPr>
                <w:i/>
                <w:iCs/>
                <w:sz w:val="18"/>
                <w:szCs w:val="18"/>
              </w:rPr>
            </w:pPr>
            <w:r w:rsidRPr="00F577CF">
              <w:rPr>
                <w:i/>
                <w:iCs/>
                <w:sz w:val="18"/>
                <w:szCs w:val="18"/>
              </w:rPr>
              <w:t>6130010030</w:t>
            </w:r>
          </w:p>
        </w:tc>
        <w:tc>
          <w:tcPr>
            <w:tcW w:w="1418" w:type="dxa"/>
            <w:tcBorders>
              <w:top w:val="nil"/>
              <w:left w:val="nil"/>
              <w:bottom w:val="single" w:sz="4" w:space="0" w:color="auto"/>
              <w:right w:val="single" w:sz="4" w:space="0" w:color="auto"/>
            </w:tcBorders>
            <w:shd w:val="clear" w:color="auto" w:fill="auto"/>
            <w:noWrap/>
            <w:vAlign w:val="center"/>
            <w:hideMark/>
          </w:tcPr>
          <w:p w14:paraId="0D8F79AE" w14:textId="77777777" w:rsidR="00F577CF" w:rsidRPr="00F577CF" w:rsidRDefault="00F577CF" w:rsidP="00F829CB">
            <w:pPr>
              <w:jc w:val="right"/>
              <w:rPr>
                <w:i/>
                <w:iCs/>
                <w:sz w:val="18"/>
                <w:szCs w:val="18"/>
              </w:rPr>
            </w:pPr>
            <w:r w:rsidRPr="00F577CF">
              <w:rPr>
                <w:i/>
                <w:iCs/>
                <w:sz w:val="18"/>
                <w:szCs w:val="18"/>
              </w:rPr>
              <w:t>10 619 134,50</w:t>
            </w:r>
          </w:p>
        </w:tc>
      </w:tr>
      <w:tr w:rsidR="00F577CF" w:rsidRPr="00F577CF" w14:paraId="5BB916F8"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127C8209" w14:textId="77777777" w:rsidR="00F577CF" w:rsidRPr="00F577CF" w:rsidRDefault="00F577CF" w:rsidP="00F829CB">
            <w:pPr>
              <w:rPr>
                <w:b/>
                <w:bCs/>
                <w:sz w:val="18"/>
                <w:szCs w:val="18"/>
              </w:rPr>
            </w:pPr>
            <w:r w:rsidRPr="00F577CF">
              <w:rPr>
                <w:b/>
                <w:bCs/>
                <w:sz w:val="18"/>
                <w:szCs w:val="18"/>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4D954D43" w14:textId="77777777" w:rsidR="00F577CF" w:rsidRPr="00F577CF" w:rsidRDefault="00F577CF" w:rsidP="00F829CB">
            <w:pPr>
              <w:jc w:val="center"/>
              <w:rPr>
                <w:b/>
                <w:bCs/>
                <w:sz w:val="18"/>
                <w:szCs w:val="18"/>
              </w:rPr>
            </w:pPr>
            <w:r w:rsidRPr="00F577CF">
              <w:rPr>
                <w:b/>
                <w:bCs/>
                <w:sz w:val="18"/>
                <w:szCs w:val="18"/>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73C1F3CE"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nil"/>
              <w:bottom w:val="single" w:sz="4" w:space="0" w:color="auto"/>
              <w:right w:val="single" w:sz="4" w:space="0" w:color="auto"/>
            </w:tcBorders>
            <w:shd w:val="clear" w:color="auto" w:fill="auto"/>
            <w:noWrap/>
            <w:vAlign w:val="center"/>
            <w:hideMark/>
          </w:tcPr>
          <w:p w14:paraId="72B31853" w14:textId="77777777" w:rsidR="00F577CF" w:rsidRPr="00F577CF" w:rsidRDefault="00F577CF" w:rsidP="00F829CB">
            <w:pPr>
              <w:rPr>
                <w:b/>
                <w:bCs/>
                <w:sz w:val="18"/>
                <w:szCs w:val="18"/>
              </w:rPr>
            </w:pPr>
            <w:r w:rsidRPr="00F577CF">
              <w:rPr>
                <w:b/>
                <w:bCs/>
                <w:sz w:val="18"/>
                <w:szCs w:val="18"/>
              </w:rPr>
              <w:t> </w:t>
            </w:r>
          </w:p>
        </w:tc>
      </w:tr>
      <w:tr w:rsidR="00F577CF" w:rsidRPr="00F577CF" w14:paraId="343767F7"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66B31ACF" w14:textId="77777777" w:rsidR="00F577CF" w:rsidRPr="00F577CF" w:rsidRDefault="00F577CF" w:rsidP="00F829CB">
            <w:pPr>
              <w:rPr>
                <w:b/>
                <w:bCs/>
                <w:sz w:val="18"/>
                <w:szCs w:val="18"/>
              </w:rPr>
            </w:pPr>
            <w:r w:rsidRPr="00F577CF">
              <w:rPr>
                <w:b/>
                <w:bCs/>
                <w:sz w:val="18"/>
                <w:szCs w:val="18"/>
              </w:rPr>
              <w:t>Благоустройство</w:t>
            </w:r>
          </w:p>
        </w:tc>
        <w:tc>
          <w:tcPr>
            <w:tcW w:w="1134" w:type="dxa"/>
            <w:tcBorders>
              <w:top w:val="nil"/>
              <w:left w:val="nil"/>
              <w:bottom w:val="single" w:sz="4" w:space="0" w:color="auto"/>
              <w:right w:val="single" w:sz="4" w:space="0" w:color="auto"/>
            </w:tcBorders>
            <w:shd w:val="clear" w:color="000000" w:fill="FFFFFF"/>
            <w:noWrap/>
            <w:vAlign w:val="center"/>
            <w:hideMark/>
          </w:tcPr>
          <w:p w14:paraId="00185490" w14:textId="77777777" w:rsidR="00F577CF" w:rsidRPr="00F577CF" w:rsidRDefault="00F577CF" w:rsidP="00F829CB">
            <w:pPr>
              <w:jc w:val="center"/>
              <w:rPr>
                <w:b/>
                <w:bCs/>
                <w:sz w:val="18"/>
                <w:szCs w:val="18"/>
              </w:rPr>
            </w:pPr>
            <w:r w:rsidRPr="00F577CF">
              <w:rPr>
                <w:b/>
                <w:bCs/>
                <w:sz w:val="18"/>
                <w:szCs w:val="18"/>
              </w:rPr>
              <w:t>0503</w:t>
            </w:r>
          </w:p>
        </w:tc>
        <w:tc>
          <w:tcPr>
            <w:tcW w:w="1276" w:type="dxa"/>
            <w:tcBorders>
              <w:top w:val="nil"/>
              <w:left w:val="nil"/>
              <w:bottom w:val="single" w:sz="4" w:space="0" w:color="auto"/>
              <w:right w:val="single" w:sz="4" w:space="0" w:color="auto"/>
            </w:tcBorders>
            <w:shd w:val="clear" w:color="000000" w:fill="FFFFFF"/>
            <w:noWrap/>
            <w:vAlign w:val="center"/>
            <w:hideMark/>
          </w:tcPr>
          <w:p w14:paraId="4070D83A" w14:textId="77777777" w:rsidR="00F577CF" w:rsidRPr="00F577CF" w:rsidRDefault="00F577CF" w:rsidP="00F829CB">
            <w:pPr>
              <w:jc w:val="center"/>
              <w:rPr>
                <w:b/>
                <w:bCs/>
                <w:sz w:val="18"/>
                <w:szCs w:val="18"/>
              </w:rPr>
            </w:pPr>
            <w:r w:rsidRPr="00F577CF">
              <w:rPr>
                <w:b/>
                <w:bCs/>
                <w:sz w:val="18"/>
                <w:szCs w:val="18"/>
              </w:rPr>
              <w:t>0000000000</w:t>
            </w:r>
          </w:p>
        </w:tc>
        <w:tc>
          <w:tcPr>
            <w:tcW w:w="1418" w:type="dxa"/>
            <w:tcBorders>
              <w:top w:val="nil"/>
              <w:left w:val="nil"/>
              <w:bottom w:val="single" w:sz="4" w:space="0" w:color="auto"/>
              <w:right w:val="single" w:sz="4" w:space="0" w:color="auto"/>
            </w:tcBorders>
            <w:shd w:val="clear" w:color="auto" w:fill="auto"/>
            <w:noWrap/>
            <w:vAlign w:val="center"/>
            <w:hideMark/>
          </w:tcPr>
          <w:p w14:paraId="44240097" w14:textId="77777777" w:rsidR="00F577CF" w:rsidRPr="00F577CF" w:rsidRDefault="00F577CF" w:rsidP="00F829CB">
            <w:pPr>
              <w:jc w:val="right"/>
              <w:rPr>
                <w:b/>
                <w:bCs/>
                <w:sz w:val="18"/>
                <w:szCs w:val="18"/>
              </w:rPr>
            </w:pPr>
            <w:r w:rsidRPr="00F577CF">
              <w:rPr>
                <w:b/>
                <w:bCs/>
                <w:sz w:val="18"/>
                <w:szCs w:val="18"/>
              </w:rPr>
              <w:t>17 979 350,41</w:t>
            </w:r>
          </w:p>
        </w:tc>
      </w:tr>
      <w:tr w:rsidR="00F577CF" w:rsidRPr="00F577CF" w14:paraId="55F1ED42"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4C9C30AB" w14:textId="77777777" w:rsidR="00F577CF" w:rsidRPr="00F577CF" w:rsidRDefault="00F577CF" w:rsidP="00F829CB">
            <w:pPr>
              <w:rPr>
                <w:b/>
                <w:bCs/>
                <w:sz w:val="18"/>
                <w:szCs w:val="18"/>
              </w:rPr>
            </w:pPr>
            <w:r w:rsidRPr="00F577CF">
              <w:rPr>
                <w:b/>
                <w:bCs/>
                <w:sz w:val="18"/>
                <w:szCs w:val="18"/>
              </w:rPr>
              <w:t xml:space="preserve">Формирование </w:t>
            </w:r>
            <w:proofErr w:type="spellStart"/>
            <w:r w:rsidRPr="00F577CF">
              <w:rPr>
                <w:b/>
                <w:bCs/>
                <w:sz w:val="18"/>
                <w:szCs w:val="18"/>
              </w:rPr>
              <w:t>совеременной</w:t>
            </w:r>
            <w:proofErr w:type="spellEnd"/>
            <w:r w:rsidRPr="00F577CF">
              <w:rPr>
                <w:b/>
                <w:bCs/>
                <w:sz w:val="18"/>
                <w:szCs w:val="18"/>
              </w:rPr>
              <w:t xml:space="preserve"> городской среды на территории Республики Саха (Якутия)</w:t>
            </w:r>
          </w:p>
        </w:tc>
        <w:tc>
          <w:tcPr>
            <w:tcW w:w="1134" w:type="dxa"/>
            <w:tcBorders>
              <w:top w:val="nil"/>
              <w:left w:val="nil"/>
              <w:bottom w:val="single" w:sz="4" w:space="0" w:color="auto"/>
              <w:right w:val="single" w:sz="4" w:space="0" w:color="auto"/>
            </w:tcBorders>
            <w:shd w:val="clear" w:color="000000" w:fill="FFFFFF"/>
            <w:noWrap/>
            <w:vAlign w:val="center"/>
            <w:hideMark/>
          </w:tcPr>
          <w:p w14:paraId="1F03E3F8" w14:textId="77777777" w:rsidR="00F577CF" w:rsidRPr="00F577CF" w:rsidRDefault="00F577CF" w:rsidP="00F829CB">
            <w:pPr>
              <w:jc w:val="center"/>
              <w:rPr>
                <w:b/>
                <w:bCs/>
                <w:sz w:val="18"/>
                <w:szCs w:val="18"/>
              </w:rPr>
            </w:pPr>
            <w:r w:rsidRPr="00F577CF">
              <w:rPr>
                <w:b/>
                <w:bCs/>
                <w:sz w:val="18"/>
                <w:szCs w:val="18"/>
              </w:rPr>
              <w:t>0503</w:t>
            </w:r>
          </w:p>
        </w:tc>
        <w:tc>
          <w:tcPr>
            <w:tcW w:w="1276" w:type="dxa"/>
            <w:tcBorders>
              <w:top w:val="nil"/>
              <w:left w:val="nil"/>
              <w:bottom w:val="single" w:sz="4" w:space="0" w:color="auto"/>
              <w:right w:val="single" w:sz="4" w:space="0" w:color="auto"/>
            </w:tcBorders>
            <w:shd w:val="clear" w:color="000000" w:fill="FFFFFF"/>
            <w:noWrap/>
            <w:vAlign w:val="center"/>
            <w:hideMark/>
          </w:tcPr>
          <w:p w14:paraId="734D5E62" w14:textId="77777777" w:rsidR="00F577CF" w:rsidRPr="00F577CF" w:rsidRDefault="00F577CF" w:rsidP="00F829CB">
            <w:pPr>
              <w:jc w:val="center"/>
              <w:rPr>
                <w:b/>
                <w:bCs/>
                <w:sz w:val="18"/>
                <w:szCs w:val="18"/>
              </w:rPr>
            </w:pPr>
            <w:r w:rsidRPr="00F577CF">
              <w:rPr>
                <w:b/>
                <w:bCs/>
                <w:sz w:val="18"/>
                <w:szCs w:val="18"/>
              </w:rPr>
              <w:t>6300000000</w:t>
            </w:r>
          </w:p>
        </w:tc>
        <w:tc>
          <w:tcPr>
            <w:tcW w:w="1418" w:type="dxa"/>
            <w:tcBorders>
              <w:top w:val="nil"/>
              <w:left w:val="nil"/>
              <w:bottom w:val="single" w:sz="4" w:space="0" w:color="auto"/>
              <w:right w:val="single" w:sz="4" w:space="0" w:color="auto"/>
            </w:tcBorders>
            <w:shd w:val="clear" w:color="auto" w:fill="auto"/>
            <w:noWrap/>
            <w:vAlign w:val="center"/>
            <w:hideMark/>
          </w:tcPr>
          <w:p w14:paraId="7A2AC5C4" w14:textId="77777777" w:rsidR="00F577CF" w:rsidRPr="00F577CF" w:rsidRDefault="00F577CF" w:rsidP="00F829CB">
            <w:pPr>
              <w:jc w:val="right"/>
              <w:rPr>
                <w:b/>
                <w:bCs/>
                <w:sz w:val="18"/>
                <w:szCs w:val="18"/>
              </w:rPr>
            </w:pPr>
            <w:r w:rsidRPr="00F577CF">
              <w:rPr>
                <w:b/>
                <w:bCs/>
                <w:sz w:val="18"/>
                <w:szCs w:val="18"/>
              </w:rPr>
              <w:t>17 979 350,41</w:t>
            </w:r>
          </w:p>
        </w:tc>
      </w:tr>
      <w:tr w:rsidR="00F577CF" w:rsidRPr="00F577CF" w14:paraId="0F6DC2BD"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3D27DCF6" w14:textId="77777777" w:rsidR="00F577CF" w:rsidRPr="00F577CF" w:rsidRDefault="00F577CF" w:rsidP="00F829CB">
            <w:pPr>
              <w:rPr>
                <w:i/>
                <w:iCs/>
                <w:sz w:val="18"/>
                <w:szCs w:val="18"/>
              </w:rPr>
            </w:pPr>
            <w:r w:rsidRPr="00F577CF">
              <w:rPr>
                <w:i/>
                <w:iCs/>
                <w:sz w:val="18"/>
                <w:szCs w:val="18"/>
              </w:rPr>
              <w:t xml:space="preserve">МП "Благоустройство территорий п. </w:t>
            </w:r>
            <w:proofErr w:type="spellStart"/>
            <w:r w:rsidRPr="00F577CF">
              <w:rPr>
                <w:i/>
                <w:iCs/>
                <w:sz w:val="18"/>
                <w:szCs w:val="18"/>
              </w:rPr>
              <w:t>Айхал</w:t>
            </w:r>
            <w:proofErr w:type="spellEnd"/>
            <w:r w:rsidRPr="00F577CF">
              <w:rPr>
                <w:i/>
                <w:iCs/>
                <w:sz w:val="18"/>
                <w:szCs w:val="18"/>
              </w:rPr>
              <w:t xml:space="preserve"> на 2022-2026 годы"</w:t>
            </w:r>
          </w:p>
        </w:tc>
        <w:tc>
          <w:tcPr>
            <w:tcW w:w="1134" w:type="dxa"/>
            <w:tcBorders>
              <w:top w:val="nil"/>
              <w:left w:val="nil"/>
              <w:bottom w:val="single" w:sz="4" w:space="0" w:color="auto"/>
              <w:right w:val="single" w:sz="4" w:space="0" w:color="auto"/>
            </w:tcBorders>
            <w:shd w:val="clear" w:color="000000" w:fill="FFFFFF"/>
            <w:noWrap/>
            <w:vAlign w:val="center"/>
            <w:hideMark/>
          </w:tcPr>
          <w:p w14:paraId="3D5496FE" w14:textId="77777777" w:rsidR="00F577CF" w:rsidRPr="00F577CF" w:rsidRDefault="00F577CF" w:rsidP="00F829CB">
            <w:pPr>
              <w:jc w:val="center"/>
              <w:rPr>
                <w:i/>
                <w:iCs/>
                <w:sz w:val="18"/>
                <w:szCs w:val="18"/>
              </w:rPr>
            </w:pPr>
            <w:r w:rsidRPr="00F577CF">
              <w:rPr>
                <w:i/>
                <w:iCs/>
                <w:sz w:val="18"/>
                <w:szCs w:val="18"/>
              </w:rPr>
              <w:t>0503</w:t>
            </w:r>
          </w:p>
        </w:tc>
        <w:tc>
          <w:tcPr>
            <w:tcW w:w="1276" w:type="dxa"/>
            <w:tcBorders>
              <w:top w:val="nil"/>
              <w:left w:val="nil"/>
              <w:bottom w:val="single" w:sz="4" w:space="0" w:color="auto"/>
              <w:right w:val="single" w:sz="4" w:space="0" w:color="auto"/>
            </w:tcBorders>
            <w:shd w:val="clear" w:color="000000" w:fill="FFFFFF"/>
            <w:noWrap/>
            <w:vAlign w:val="center"/>
            <w:hideMark/>
          </w:tcPr>
          <w:p w14:paraId="71316F01" w14:textId="77777777" w:rsidR="00F577CF" w:rsidRPr="00F577CF" w:rsidRDefault="00F577CF" w:rsidP="00F829CB">
            <w:pPr>
              <w:jc w:val="center"/>
              <w:rPr>
                <w:i/>
                <w:iCs/>
                <w:sz w:val="18"/>
                <w:szCs w:val="18"/>
              </w:rPr>
            </w:pPr>
            <w:r w:rsidRPr="00F577CF">
              <w:rPr>
                <w:i/>
                <w:iCs/>
                <w:sz w:val="18"/>
                <w:szCs w:val="18"/>
              </w:rPr>
              <w:t>2320010010</w:t>
            </w:r>
          </w:p>
        </w:tc>
        <w:tc>
          <w:tcPr>
            <w:tcW w:w="1418" w:type="dxa"/>
            <w:tcBorders>
              <w:top w:val="nil"/>
              <w:left w:val="nil"/>
              <w:bottom w:val="single" w:sz="4" w:space="0" w:color="auto"/>
              <w:right w:val="single" w:sz="4" w:space="0" w:color="auto"/>
            </w:tcBorders>
            <w:shd w:val="clear" w:color="auto" w:fill="auto"/>
            <w:noWrap/>
            <w:vAlign w:val="center"/>
            <w:hideMark/>
          </w:tcPr>
          <w:p w14:paraId="107C6650" w14:textId="77777777" w:rsidR="00F577CF" w:rsidRPr="00F577CF" w:rsidRDefault="00F577CF" w:rsidP="00F829CB">
            <w:pPr>
              <w:jc w:val="right"/>
              <w:rPr>
                <w:i/>
                <w:iCs/>
                <w:sz w:val="18"/>
                <w:szCs w:val="18"/>
              </w:rPr>
            </w:pPr>
            <w:r w:rsidRPr="00F577CF">
              <w:rPr>
                <w:i/>
                <w:iCs/>
                <w:sz w:val="18"/>
                <w:szCs w:val="18"/>
              </w:rPr>
              <w:t>0,00</w:t>
            </w:r>
          </w:p>
        </w:tc>
      </w:tr>
      <w:tr w:rsidR="00F577CF" w:rsidRPr="00F577CF" w14:paraId="21C8019C"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00D47E91" w14:textId="77777777" w:rsidR="00F577CF" w:rsidRPr="00F577CF" w:rsidRDefault="00F577CF" w:rsidP="00F829CB">
            <w:pPr>
              <w:rPr>
                <w:i/>
                <w:iCs/>
                <w:sz w:val="18"/>
                <w:szCs w:val="18"/>
              </w:rPr>
            </w:pPr>
            <w:r w:rsidRPr="00F577CF">
              <w:rPr>
                <w:i/>
                <w:iCs/>
                <w:sz w:val="18"/>
                <w:szCs w:val="18"/>
              </w:rPr>
              <w:t xml:space="preserve">МП "Благоустройство территорий п. </w:t>
            </w:r>
            <w:proofErr w:type="spellStart"/>
            <w:r w:rsidRPr="00F577CF">
              <w:rPr>
                <w:i/>
                <w:iCs/>
                <w:sz w:val="18"/>
                <w:szCs w:val="18"/>
              </w:rPr>
              <w:t>Айхал</w:t>
            </w:r>
            <w:proofErr w:type="spellEnd"/>
            <w:r w:rsidRPr="00F577CF">
              <w:rPr>
                <w:i/>
                <w:iCs/>
                <w:sz w:val="18"/>
                <w:szCs w:val="18"/>
              </w:rPr>
              <w:t xml:space="preserve"> на 2022-2026 годы"</w:t>
            </w:r>
          </w:p>
        </w:tc>
        <w:tc>
          <w:tcPr>
            <w:tcW w:w="1134" w:type="dxa"/>
            <w:tcBorders>
              <w:top w:val="nil"/>
              <w:left w:val="nil"/>
              <w:bottom w:val="single" w:sz="4" w:space="0" w:color="auto"/>
              <w:right w:val="single" w:sz="4" w:space="0" w:color="auto"/>
            </w:tcBorders>
            <w:shd w:val="clear" w:color="000000" w:fill="FFFFFF"/>
            <w:noWrap/>
            <w:vAlign w:val="center"/>
            <w:hideMark/>
          </w:tcPr>
          <w:p w14:paraId="7308331A" w14:textId="77777777" w:rsidR="00F577CF" w:rsidRPr="00F577CF" w:rsidRDefault="00F577CF" w:rsidP="00F829CB">
            <w:pPr>
              <w:jc w:val="center"/>
              <w:rPr>
                <w:i/>
                <w:iCs/>
                <w:sz w:val="18"/>
                <w:szCs w:val="18"/>
              </w:rPr>
            </w:pPr>
            <w:r w:rsidRPr="00F577CF">
              <w:rPr>
                <w:i/>
                <w:iCs/>
                <w:sz w:val="18"/>
                <w:szCs w:val="18"/>
              </w:rPr>
              <w:t>0503</w:t>
            </w:r>
          </w:p>
        </w:tc>
        <w:tc>
          <w:tcPr>
            <w:tcW w:w="1276" w:type="dxa"/>
            <w:tcBorders>
              <w:top w:val="nil"/>
              <w:left w:val="nil"/>
              <w:bottom w:val="single" w:sz="4" w:space="0" w:color="auto"/>
              <w:right w:val="single" w:sz="4" w:space="0" w:color="auto"/>
            </w:tcBorders>
            <w:shd w:val="clear" w:color="auto" w:fill="auto"/>
            <w:noWrap/>
            <w:vAlign w:val="center"/>
            <w:hideMark/>
          </w:tcPr>
          <w:p w14:paraId="1C9D4FA7" w14:textId="77777777" w:rsidR="00F577CF" w:rsidRPr="00F577CF" w:rsidRDefault="00F577CF" w:rsidP="00F829CB">
            <w:pPr>
              <w:jc w:val="center"/>
              <w:rPr>
                <w:i/>
                <w:iCs/>
                <w:sz w:val="18"/>
                <w:szCs w:val="18"/>
              </w:rPr>
            </w:pPr>
            <w:r w:rsidRPr="00F577CF">
              <w:rPr>
                <w:i/>
                <w:iCs/>
                <w:sz w:val="18"/>
                <w:szCs w:val="18"/>
              </w:rPr>
              <w:t>6330010006</w:t>
            </w:r>
          </w:p>
        </w:tc>
        <w:tc>
          <w:tcPr>
            <w:tcW w:w="1418" w:type="dxa"/>
            <w:tcBorders>
              <w:top w:val="nil"/>
              <w:left w:val="nil"/>
              <w:bottom w:val="single" w:sz="4" w:space="0" w:color="auto"/>
              <w:right w:val="single" w:sz="4" w:space="0" w:color="auto"/>
            </w:tcBorders>
            <w:shd w:val="clear" w:color="auto" w:fill="auto"/>
            <w:noWrap/>
            <w:vAlign w:val="center"/>
            <w:hideMark/>
          </w:tcPr>
          <w:p w14:paraId="5A058B90" w14:textId="77777777" w:rsidR="00F577CF" w:rsidRPr="00F577CF" w:rsidRDefault="00F577CF" w:rsidP="00F829CB">
            <w:pPr>
              <w:jc w:val="right"/>
              <w:rPr>
                <w:i/>
                <w:iCs/>
                <w:sz w:val="18"/>
                <w:szCs w:val="18"/>
              </w:rPr>
            </w:pPr>
            <w:r w:rsidRPr="00F577CF">
              <w:rPr>
                <w:i/>
                <w:iCs/>
                <w:sz w:val="18"/>
                <w:szCs w:val="18"/>
              </w:rPr>
              <w:t>659 767,33</w:t>
            </w:r>
          </w:p>
        </w:tc>
      </w:tr>
      <w:tr w:rsidR="00F577CF" w:rsidRPr="00F577CF" w14:paraId="422A7F92"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10F27F89" w14:textId="77777777" w:rsidR="00F577CF" w:rsidRPr="00F577CF" w:rsidRDefault="00F577CF" w:rsidP="00F829CB">
            <w:pPr>
              <w:rPr>
                <w:i/>
                <w:iCs/>
                <w:sz w:val="18"/>
                <w:szCs w:val="18"/>
              </w:rPr>
            </w:pPr>
            <w:r w:rsidRPr="00F577CF">
              <w:rPr>
                <w:i/>
                <w:iCs/>
                <w:sz w:val="18"/>
                <w:szCs w:val="18"/>
              </w:rPr>
              <w:t xml:space="preserve">МП "Благоустройство территорий п. </w:t>
            </w:r>
            <w:proofErr w:type="spellStart"/>
            <w:r w:rsidRPr="00F577CF">
              <w:rPr>
                <w:i/>
                <w:iCs/>
                <w:sz w:val="18"/>
                <w:szCs w:val="18"/>
              </w:rPr>
              <w:t>Айхал</w:t>
            </w:r>
            <w:proofErr w:type="spellEnd"/>
            <w:r w:rsidRPr="00F577CF">
              <w:rPr>
                <w:i/>
                <w:iCs/>
                <w:sz w:val="18"/>
                <w:szCs w:val="18"/>
              </w:rPr>
              <w:t xml:space="preserve"> на 2022-2026 годы"</w:t>
            </w:r>
          </w:p>
        </w:tc>
        <w:tc>
          <w:tcPr>
            <w:tcW w:w="1134" w:type="dxa"/>
            <w:tcBorders>
              <w:top w:val="nil"/>
              <w:left w:val="nil"/>
              <w:bottom w:val="single" w:sz="4" w:space="0" w:color="auto"/>
              <w:right w:val="single" w:sz="4" w:space="0" w:color="auto"/>
            </w:tcBorders>
            <w:shd w:val="clear" w:color="000000" w:fill="FFFFFF"/>
            <w:noWrap/>
            <w:vAlign w:val="center"/>
            <w:hideMark/>
          </w:tcPr>
          <w:p w14:paraId="421377A5" w14:textId="77777777" w:rsidR="00F577CF" w:rsidRPr="00F577CF" w:rsidRDefault="00F577CF" w:rsidP="00F829CB">
            <w:pPr>
              <w:jc w:val="center"/>
              <w:rPr>
                <w:i/>
                <w:iCs/>
                <w:sz w:val="18"/>
                <w:szCs w:val="18"/>
              </w:rPr>
            </w:pPr>
            <w:r w:rsidRPr="00F577CF">
              <w:rPr>
                <w:i/>
                <w:iCs/>
                <w:sz w:val="18"/>
                <w:szCs w:val="18"/>
              </w:rPr>
              <w:t>0503</w:t>
            </w:r>
          </w:p>
        </w:tc>
        <w:tc>
          <w:tcPr>
            <w:tcW w:w="1276" w:type="dxa"/>
            <w:tcBorders>
              <w:top w:val="nil"/>
              <w:left w:val="nil"/>
              <w:bottom w:val="single" w:sz="4" w:space="0" w:color="auto"/>
              <w:right w:val="single" w:sz="4" w:space="0" w:color="auto"/>
            </w:tcBorders>
            <w:shd w:val="clear" w:color="auto" w:fill="auto"/>
            <w:noWrap/>
            <w:vAlign w:val="center"/>
            <w:hideMark/>
          </w:tcPr>
          <w:p w14:paraId="7FE1DCB7" w14:textId="77777777" w:rsidR="00F577CF" w:rsidRPr="00F577CF" w:rsidRDefault="00F577CF" w:rsidP="00F829CB">
            <w:pPr>
              <w:jc w:val="center"/>
              <w:rPr>
                <w:i/>
                <w:iCs/>
                <w:sz w:val="18"/>
                <w:szCs w:val="18"/>
              </w:rPr>
            </w:pPr>
            <w:r w:rsidRPr="00F577CF">
              <w:rPr>
                <w:i/>
                <w:iCs/>
                <w:sz w:val="18"/>
                <w:szCs w:val="18"/>
              </w:rPr>
              <w:t>6330010009</w:t>
            </w:r>
          </w:p>
        </w:tc>
        <w:tc>
          <w:tcPr>
            <w:tcW w:w="1418" w:type="dxa"/>
            <w:tcBorders>
              <w:top w:val="nil"/>
              <w:left w:val="nil"/>
              <w:bottom w:val="single" w:sz="4" w:space="0" w:color="auto"/>
              <w:right w:val="single" w:sz="4" w:space="0" w:color="auto"/>
            </w:tcBorders>
            <w:shd w:val="clear" w:color="auto" w:fill="auto"/>
            <w:noWrap/>
            <w:vAlign w:val="center"/>
            <w:hideMark/>
          </w:tcPr>
          <w:p w14:paraId="16DD4847" w14:textId="77777777" w:rsidR="00F577CF" w:rsidRPr="00F577CF" w:rsidRDefault="00F577CF" w:rsidP="00F829CB">
            <w:pPr>
              <w:jc w:val="right"/>
              <w:rPr>
                <w:i/>
                <w:iCs/>
                <w:sz w:val="18"/>
                <w:szCs w:val="18"/>
              </w:rPr>
            </w:pPr>
            <w:r w:rsidRPr="00F577CF">
              <w:rPr>
                <w:i/>
                <w:iCs/>
                <w:sz w:val="18"/>
                <w:szCs w:val="18"/>
              </w:rPr>
              <w:t>0,00</w:t>
            </w:r>
          </w:p>
        </w:tc>
      </w:tr>
      <w:tr w:rsidR="00F577CF" w:rsidRPr="00F577CF" w14:paraId="69EFE966"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736CCB38" w14:textId="77777777" w:rsidR="00F577CF" w:rsidRPr="00F577CF" w:rsidRDefault="00F577CF" w:rsidP="00F829CB">
            <w:pPr>
              <w:rPr>
                <w:i/>
                <w:iCs/>
                <w:sz w:val="18"/>
                <w:szCs w:val="18"/>
              </w:rPr>
            </w:pPr>
            <w:r w:rsidRPr="00F577CF">
              <w:rPr>
                <w:i/>
                <w:iCs/>
                <w:sz w:val="18"/>
                <w:szCs w:val="18"/>
              </w:rPr>
              <w:t>МП "Формирование комфортной городской среды на 2018-2027 годы"</w:t>
            </w:r>
          </w:p>
        </w:tc>
        <w:tc>
          <w:tcPr>
            <w:tcW w:w="1134" w:type="dxa"/>
            <w:tcBorders>
              <w:top w:val="nil"/>
              <w:left w:val="nil"/>
              <w:bottom w:val="single" w:sz="4" w:space="0" w:color="auto"/>
              <w:right w:val="single" w:sz="4" w:space="0" w:color="auto"/>
            </w:tcBorders>
            <w:shd w:val="clear" w:color="000000" w:fill="FFFFFF"/>
            <w:noWrap/>
            <w:vAlign w:val="center"/>
            <w:hideMark/>
          </w:tcPr>
          <w:p w14:paraId="2FBD129D" w14:textId="77777777" w:rsidR="00F577CF" w:rsidRPr="00F577CF" w:rsidRDefault="00F577CF" w:rsidP="00F829CB">
            <w:pPr>
              <w:jc w:val="center"/>
              <w:rPr>
                <w:i/>
                <w:iCs/>
                <w:sz w:val="18"/>
                <w:szCs w:val="18"/>
              </w:rPr>
            </w:pPr>
            <w:r w:rsidRPr="00F577CF">
              <w:rPr>
                <w:i/>
                <w:iCs/>
                <w:sz w:val="18"/>
                <w:szCs w:val="18"/>
              </w:rPr>
              <w:t>0503</w:t>
            </w:r>
          </w:p>
        </w:tc>
        <w:tc>
          <w:tcPr>
            <w:tcW w:w="1276" w:type="dxa"/>
            <w:tcBorders>
              <w:top w:val="nil"/>
              <w:left w:val="nil"/>
              <w:bottom w:val="single" w:sz="4" w:space="0" w:color="auto"/>
              <w:right w:val="single" w:sz="4" w:space="0" w:color="auto"/>
            </w:tcBorders>
            <w:shd w:val="clear" w:color="auto" w:fill="auto"/>
            <w:noWrap/>
            <w:vAlign w:val="center"/>
            <w:hideMark/>
          </w:tcPr>
          <w:p w14:paraId="037FE0D6" w14:textId="77777777" w:rsidR="00F577CF" w:rsidRPr="00F577CF" w:rsidRDefault="00F577CF" w:rsidP="00F829CB">
            <w:pPr>
              <w:jc w:val="center"/>
              <w:rPr>
                <w:i/>
                <w:iCs/>
                <w:sz w:val="18"/>
                <w:szCs w:val="18"/>
              </w:rPr>
            </w:pPr>
            <w:r w:rsidRPr="00F577CF">
              <w:rPr>
                <w:i/>
                <w:iCs/>
                <w:sz w:val="18"/>
                <w:szCs w:val="18"/>
              </w:rPr>
              <w:t>631F255550</w:t>
            </w:r>
          </w:p>
        </w:tc>
        <w:tc>
          <w:tcPr>
            <w:tcW w:w="1418" w:type="dxa"/>
            <w:tcBorders>
              <w:top w:val="nil"/>
              <w:left w:val="nil"/>
              <w:bottom w:val="single" w:sz="4" w:space="0" w:color="auto"/>
              <w:right w:val="single" w:sz="4" w:space="0" w:color="auto"/>
            </w:tcBorders>
            <w:shd w:val="clear" w:color="auto" w:fill="auto"/>
            <w:noWrap/>
            <w:vAlign w:val="center"/>
            <w:hideMark/>
          </w:tcPr>
          <w:p w14:paraId="5BE13660" w14:textId="77777777" w:rsidR="00F577CF" w:rsidRPr="00F577CF" w:rsidRDefault="00F577CF" w:rsidP="00F829CB">
            <w:pPr>
              <w:jc w:val="right"/>
              <w:rPr>
                <w:i/>
                <w:iCs/>
                <w:sz w:val="18"/>
                <w:szCs w:val="18"/>
              </w:rPr>
            </w:pPr>
            <w:r w:rsidRPr="00F577CF">
              <w:rPr>
                <w:i/>
                <w:iCs/>
                <w:sz w:val="18"/>
                <w:szCs w:val="18"/>
              </w:rPr>
              <w:t>17 319 583,08</w:t>
            </w:r>
          </w:p>
        </w:tc>
      </w:tr>
      <w:tr w:rsidR="00F577CF" w:rsidRPr="00F577CF" w14:paraId="22B50E16"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33D9D6CE" w14:textId="77777777" w:rsidR="00F577CF" w:rsidRPr="00F577CF" w:rsidRDefault="00F577CF" w:rsidP="00F829CB">
            <w:pPr>
              <w:rPr>
                <w:i/>
                <w:iCs/>
                <w:sz w:val="18"/>
                <w:szCs w:val="18"/>
              </w:rPr>
            </w:pPr>
            <w:r w:rsidRPr="00F577CF">
              <w:rPr>
                <w:i/>
                <w:iCs/>
                <w:sz w:val="18"/>
                <w:szCs w:val="18"/>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47127421" w14:textId="77777777" w:rsidR="00F577CF" w:rsidRPr="00F577CF" w:rsidRDefault="00F577CF" w:rsidP="00F829CB">
            <w:pPr>
              <w:jc w:val="center"/>
              <w:rPr>
                <w:i/>
                <w:iCs/>
                <w:sz w:val="18"/>
                <w:szCs w:val="18"/>
              </w:rPr>
            </w:pPr>
            <w:r w:rsidRPr="00F577CF">
              <w:rPr>
                <w:i/>
                <w:iCs/>
                <w:sz w:val="18"/>
                <w:szCs w:val="18"/>
              </w:rPr>
              <w:t> </w:t>
            </w:r>
          </w:p>
        </w:tc>
        <w:tc>
          <w:tcPr>
            <w:tcW w:w="1276" w:type="dxa"/>
            <w:tcBorders>
              <w:top w:val="nil"/>
              <w:left w:val="nil"/>
              <w:bottom w:val="nil"/>
              <w:right w:val="nil"/>
            </w:tcBorders>
            <w:shd w:val="clear" w:color="auto" w:fill="auto"/>
            <w:noWrap/>
            <w:vAlign w:val="center"/>
            <w:hideMark/>
          </w:tcPr>
          <w:p w14:paraId="29FDE0EB" w14:textId="77777777" w:rsidR="00F577CF" w:rsidRPr="00F577CF" w:rsidRDefault="00F577CF" w:rsidP="00F829CB">
            <w:pPr>
              <w:jc w:val="center"/>
              <w:rPr>
                <w:i/>
                <w:iCs/>
                <w:sz w:val="18"/>
                <w:szCs w:val="18"/>
              </w:rPr>
            </w:pP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BAA636D" w14:textId="77777777" w:rsidR="00F577CF" w:rsidRPr="00F577CF" w:rsidRDefault="00F577CF" w:rsidP="00F829CB">
            <w:pPr>
              <w:rPr>
                <w:i/>
                <w:iCs/>
                <w:sz w:val="18"/>
                <w:szCs w:val="18"/>
              </w:rPr>
            </w:pPr>
            <w:r w:rsidRPr="00F577CF">
              <w:rPr>
                <w:i/>
                <w:iCs/>
                <w:sz w:val="18"/>
                <w:szCs w:val="18"/>
              </w:rPr>
              <w:t> </w:t>
            </w:r>
          </w:p>
        </w:tc>
      </w:tr>
      <w:tr w:rsidR="00F577CF" w:rsidRPr="00F577CF" w14:paraId="2D97DA1A"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16EA3265" w14:textId="77777777" w:rsidR="00F577CF" w:rsidRPr="00F577CF" w:rsidRDefault="00F577CF" w:rsidP="00F829CB">
            <w:pPr>
              <w:rPr>
                <w:b/>
                <w:bCs/>
                <w:sz w:val="18"/>
                <w:szCs w:val="18"/>
              </w:rPr>
            </w:pPr>
            <w:r w:rsidRPr="00F577CF">
              <w:rPr>
                <w:b/>
                <w:bCs/>
                <w:sz w:val="18"/>
                <w:szCs w:val="18"/>
              </w:rPr>
              <w:t>ОХРАНА ОКРУЖАЮЩЕЙ СРЕДЫ</w:t>
            </w:r>
          </w:p>
        </w:tc>
        <w:tc>
          <w:tcPr>
            <w:tcW w:w="1134" w:type="dxa"/>
            <w:tcBorders>
              <w:top w:val="nil"/>
              <w:left w:val="nil"/>
              <w:bottom w:val="single" w:sz="4" w:space="0" w:color="auto"/>
              <w:right w:val="single" w:sz="4" w:space="0" w:color="auto"/>
            </w:tcBorders>
            <w:shd w:val="clear" w:color="000000" w:fill="FFFFFF"/>
            <w:noWrap/>
            <w:vAlign w:val="center"/>
            <w:hideMark/>
          </w:tcPr>
          <w:p w14:paraId="319BFC59" w14:textId="77777777" w:rsidR="00F577CF" w:rsidRPr="00F577CF" w:rsidRDefault="00F577CF" w:rsidP="00F829CB">
            <w:pPr>
              <w:jc w:val="center"/>
              <w:rPr>
                <w:b/>
                <w:bCs/>
                <w:sz w:val="18"/>
                <w:szCs w:val="18"/>
              </w:rPr>
            </w:pPr>
            <w:r w:rsidRPr="00F577CF">
              <w:rPr>
                <w:b/>
                <w:bCs/>
                <w:sz w:val="18"/>
                <w:szCs w:val="18"/>
              </w:rPr>
              <w:t>0600</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482CA9E3" w14:textId="77777777" w:rsidR="00F577CF" w:rsidRPr="00F577CF" w:rsidRDefault="00F577CF" w:rsidP="00F829CB">
            <w:pPr>
              <w:jc w:val="center"/>
              <w:rPr>
                <w:b/>
                <w:bCs/>
                <w:sz w:val="18"/>
                <w:szCs w:val="18"/>
              </w:rPr>
            </w:pPr>
            <w:r w:rsidRPr="00F577CF">
              <w:rPr>
                <w:b/>
                <w:bCs/>
                <w:sz w:val="18"/>
                <w:szCs w:val="18"/>
              </w:rPr>
              <w:t>0000000000</w:t>
            </w:r>
          </w:p>
        </w:tc>
        <w:tc>
          <w:tcPr>
            <w:tcW w:w="1418" w:type="dxa"/>
            <w:tcBorders>
              <w:top w:val="nil"/>
              <w:left w:val="nil"/>
              <w:bottom w:val="single" w:sz="4" w:space="0" w:color="auto"/>
              <w:right w:val="single" w:sz="4" w:space="0" w:color="auto"/>
            </w:tcBorders>
            <w:shd w:val="clear" w:color="auto" w:fill="auto"/>
            <w:noWrap/>
            <w:vAlign w:val="center"/>
            <w:hideMark/>
          </w:tcPr>
          <w:p w14:paraId="747E5535" w14:textId="77777777" w:rsidR="00F577CF" w:rsidRPr="00F577CF" w:rsidRDefault="00F577CF" w:rsidP="00F829CB">
            <w:pPr>
              <w:jc w:val="right"/>
              <w:rPr>
                <w:b/>
                <w:bCs/>
                <w:sz w:val="18"/>
                <w:szCs w:val="18"/>
              </w:rPr>
            </w:pPr>
            <w:r w:rsidRPr="00F577CF">
              <w:rPr>
                <w:b/>
                <w:bCs/>
                <w:sz w:val="18"/>
                <w:szCs w:val="18"/>
              </w:rPr>
              <w:t>9 348 199,40</w:t>
            </w:r>
          </w:p>
        </w:tc>
      </w:tr>
      <w:tr w:rsidR="00F577CF" w:rsidRPr="00F577CF" w14:paraId="31601705"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3596D70F" w14:textId="77777777" w:rsidR="00F577CF" w:rsidRPr="00F577CF" w:rsidRDefault="00F577CF" w:rsidP="00F829CB">
            <w:pPr>
              <w:rPr>
                <w:b/>
                <w:bCs/>
                <w:sz w:val="18"/>
                <w:szCs w:val="18"/>
              </w:rPr>
            </w:pPr>
            <w:r w:rsidRPr="00F577CF">
              <w:rPr>
                <w:b/>
                <w:bCs/>
                <w:sz w:val="18"/>
                <w:szCs w:val="18"/>
              </w:rPr>
              <w:t>Другие вопросы в области охраны окружающей среды</w:t>
            </w:r>
          </w:p>
        </w:tc>
        <w:tc>
          <w:tcPr>
            <w:tcW w:w="1134" w:type="dxa"/>
            <w:tcBorders>
              <w:top w:val="nil"/>
              <w:left w:val="nil"/>
              <w:bottom w:val="single" w:sz="4" w:space="0" w:color="auto"/>
              <w:right w:val="single" w:sz="4" w:space="0" w:color="auto"/>
            </w:tcBorders>
            <w:shd w:val="clear" w:color="000000" w:fill="FFFFFF"/>
            <w:noWrap/>
            <w:vAlign w:val="center"/>
            <w:hideMark/>
          </w:tcPr>
          <w:p w14:paraId="76C53C74" w14:textId="77777777" w:rsidR="00F577CF" w:rsidRPr="00F577CF" w:rsidRDefault="00F577CF" w:rsidP="00F829CB">
            <w:pPr>
              <w:jc w:val="center"/>
              <w:rPr>
                <w:b/>
                <w:bCs/>
                <w:sz w:val="18"/>
                <w:szCs w:val="18"/>
              </w:rPr>
            </w:pPr>
            <w:r w:rsidRPr="00F577CF">
              <w:rPr>
                <w:b/>
                <w:bCs/>
                <w:sz w:val="18"/>
                <w:szCs w:val="18"/>
              </w:rPr>
              <w:t>0605</w:t>
            </w:r>
          </w:p>
        </w:tc>
        <w:tc>
          <w:tcPr>
            <w:tcW w:w="1276" w:type="dxa"/>
            <w:tcBorders>
              <w:top w:val="nil"/>
              <w:left w:val="nil"/>
              <w:bottom w:val="single" w:sz="4" w:space="0" w:color="auto"/>
              <w:right w:val="single" w:sz="4" w:space="0" w:color="auto"/>
            </w:tcBorders>
            <w:shd w:val="clear" w:color="000000" w:fill="FFFFFF"/>
            <w:noWrap/>
            <w:vAlign w:val="center"/>
            <w:hideMark/>
          </w:tcPr>
          <w:p w14:paraId="07AD1E76" w14:textId="77777777" w:rsidR="00F577CF" w:rsidRPr="00F577CF" w:rsidRDefault="00F577CF" w:rsidP="00F829CB">
            <w:pPr>
              <w:jc w:val="center"/>
              <w:rPr>
                <w:b/>
                <w:bCs/>
                <w:sz w:val="18"/>
                <w:szCs w:val="18"/>
              </w:rPr>
            </w:pPr>
            <w:r w:rsidRPr="00F577CF">
              <w:rPr>
                <w:b/>
                <w:bCs/>
                <w:sz w:val="18"/>
                <w:szCs w:val="18"/>
              </w:rPr>
              <w:t>0000000000</w:t>
            </w:r>
          </w:p>
        </w:tc>
        <w:tc>
          <w:tcPr>
            <w:tcW w:w="1418" w:type="dxa"/>
            <w:tcBorders>
              <w:top w:val="nil"/>
              <w:left w:val="nil"/>
              <w:bottom w:val="single" w:sz="4" w:space="0" w:color="auto"/>
              <w:right w:val="single" w:sz="4" w:space="0" w:color="auto"/>
            </w:tcBorders>
            <w:shd w:val="clear" w:color="auto" w:fill="auto"/>
            <w:noWrap/>
            <w:vAlign w:val="center"/>
            <w:hideMark/>
          </w:tcPr>
          <w:p w14:paraId="17765323" w14:textId="77777777" w:rsidR="00F577CF" w:rsidRPr="00F577CF" w:rsidRDefault="00F577CF" w:rsidP="00F829CB">
            <w:pPr>
              <w:jc w:val="right"/>
              <w:rPr>
                <w:b/>
                <w:bCs/>
                <w:sz w:val="18"/>
                <w:szCs w:val="18"/>
              </w:rPr>
            </w:pPr>
            <w:r w:rsidRPr="00F577CF">
              <w:rPr>
                <w:b/>
                <w:bCs/>
                <w:sz w:val="18"/>
                <w:szCs w:val="18"/>
              </w:rPr>
              <w:t>9 348 199,40</w:t>
            </w:r>
          </w:p>
        </w:tc>
      </w:tr>
      <w:tr w:rsidR="00F577CF" w:rsidRPr="00F577CF" w14:paraId="028BAF16"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4E5FE239" w14:textId="77777777" w:rsidR="00F577CF" w:rsidRPr="00F577CF" w:rsidRDefault="00F577CF" w:rsidP="00F829CB">
            <w:pPr>
              <w:rPr>
                <w:b/>
                <w:bCs/>
                <w:sz w:val="18"/>
                <w:szCs w:val="18"/>
              </w:rPr>
            </w:pPr>
            <w:r w:rsidRPr="00F577CF">
              <w:rPr>
                <w:b/>
                <w:bCs/>
                <w:sz w:val="18"/>
                <w:szCs w:val="18"/>
              </w:rPr>
              <w:t xml:space="preserve">Обеспечение экологической безопасности, рационального природопользования и развитие лесного хозяйства Республики Саха (Якутия) </w:t>
            </w:r>
          </w:p>
        </w:tc>
        <w:tc>
          <w:tcPr>
            <w:tcW w:w="1134" w:type="dxa"/>
            <w:tcBorders>
              <w:top w:val="nil"/>
              <w:left w:val="nil"/>
              <w:bottom w:val="single" w:sz="4" w:space="0" w:color="auto"/>
              <w:right w:val="single" w:sz="4" w:space="0" w:color="auto"/>
            </w:tcBorders>
            <w:shd w:val="clear" w:color="000000" w:fill="FFFFFF"/>
            <w:noWrap/>
            <w:vAlign w:val="center"/>
            <w:hideMark/>
          </w:tcPr>
          <w:p w14:paraId="4F768284" w14:textId="77777777" w:rsidR="00F577CF" w:rsidRPr="00F577CF" w:rsidRDefault="00F577CF" w:rsidP="00F829CB">
            <w:pPr>
              <w:jc w:val="center"/>
              <w:rPr>
                <w:b/>
                <w:bCs/>
                <w:sz w:val="18"/>
                <w:szCs w:val="18"/>
              </w:rPr>
            </w:pPr>
            <w:r w:rsidRPr="00F577CF">
              <w:rPr>
                <w:b/>
                <w:bCs/>
                <w:sz w:val="18"/>
                <w:szCs w:val="18"/>
              </w:rPr>
              <w:t>0605</w:t>
            </w:r>
          </w:p>
        </w:tc>
        <w:tc>
          <w:tcPr>
            <w:tcW w:w="1276" w:type="dxa"/>
            <w:tcBorders>
              <w:top w:val="nil"/>
              <w:left w:val="nil"/>
              <w:bottom w:val="single" w:sz="4" w:space="0" w:color="auto"/>
              <w:right w:val="single" w:sz="4" w:space="0" w:color="auto"/>
            </w:tcBorders>
            <w:shd w:val="clear" w:color="000000" w:fill="FFFFFF"/>
            <w:noWrap/>
            <w:vAlign w:val="center"/>
            <w:hideMark/>
          </w:tcPr>
          <w:p w14:paraId="1079EBAE" w14:textId="77777777" w:rsidR="00F577CF" w:rsidRPr="00F577CF" w:rsidRDefault="00F577CF" w:rsidP="00F829CB">
            <w:pPr>
              <w:jc w:val="center"/>
              <w:rPr>
                <w:b/>
                <w:bCs/>
                <w:sz w:val="18"/>
                <w:szCs w:val="18"/>
              </w:rPr>
            </w:pPr>
            <w:r w:rsidRPr="00F577CF">
              <w:rPr>
                <w:b/>
                <w:bCs/>
                <w:sz w:val="18"/>
                <w:szCs w:val="18"/>
              </w:rPr>
              <w:t>7100000000</w:t>
            </w:r>
          </w:p>
        </w:tc>
        <w:tc>
          <w:tcPr>
            <w:tcW w:w="1418" w:type="dxa"/>
            <w:tcBorders>
              <w:top w:val="nil"/>
              <w:left w:val="nil"/>
              <w:bottom w:val="single" w:sz="4" w:space="0" w:color="auto"/>
              <w:right w:val="single" w:sz="4" w:space="0" w:color="auto"/>
            </w:tcBorders>
            <w:shd w:val="clear" w:color="auto" w:fill="auto"/>
            <w:noWrap/>
            <w:vAlign w:val="center"/>
            <w:hideMark/>
          </w:tcPr>
          <w:p w14:paraId="30533101" w14:textId="77777777" w:rsidR="00F577CF" w:rsidRPr="00F577CF" w:rsidRDefault="00F577CF" w:rsidP="00F829CB">
            <w:pPr>
              <w:jc w:val="right"/>
              <w:rPr>
                <w:b/>
                <w:bCs/>
                <w:sz w:val="18"/>
                <w:szCs w:val="18"/>
              </w:rPr>
            </w:pPr>
            <w:r w:rsidRPr="00F577CF">
              <w:rPr>
                <w:b/>
                <w:bCs/>
                <w:sz w:val="18"/>
                <w:szCs w:val="18"/>
              </w:rPr>
              <w:t>9 348 199,40</w:t>
            </w:r>
          </w:p>
        </w:tc>
      </w:tr>
      <w:tr w:rsidR="00F577CF" w:rsidRPr="00F577CF" w14:paraId="1EB1EA23"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43C8898D" w14:textId="77777777" w:rsidR="00F577CF" w:rsidRPr="00F577CF" w:rsidRDefault="00F577CF" w:rsidP="00F829CB">
            <w:pPr>
              <w:rPr>
                <w:i/>
                <w:iCs/>
                <w:sz w:val="18"/>
                <w:szCs w:val="18"/>
              </w:rPr>
            </w:pPr>
            <w:r w:rsidRPr="00F577CF">
              <w:rPr>
                <w:i/>
                <w:iCs/>
                <w:sz w:val="18"/>
                <w:szCs w:val="18"/>
              </w:rPr>
              <w:t xml:space="preserve">МП "Экология и охрана окружающей среды в муниципальном образовании "Поселок </w:t>
            </w:r>
            <w:proofErr w:type="spellStart"/>
            <w:r w:rsidRPr="00F577CF">
              <w:rPr>
                <w:i/>
                <w:iCs/>
                <w:sz w:val="18"/>
                <w:szCs w:val="18"/>
              </w:rPr>
              <w:t>Айхал</w:t>
            </w:r>
            <w:proofErr w:type="spellEnd"/>
            <w:r w:rsidRPr="00F577CF">
              <w:rPr>
                <w:i/>
                <w:iCs/>
                <w:sz w:val="18"/>
                <w:szCs w:val="18"/>
              </w:rPr>
              <w:t>" на 2022-2026 годы"</w:t>
            </w:r>
          </w:p>
        </w:tc>
        <w:tc>
          <w:tcPr>
            <w:tcW w:w="1134" w:type="dxa"/>
            <w:tcBorders>
              <w:top w:val="nil"/>
              <w:left w:val="nil"/>
              <w:bottom w:val="single" w:sz="4" w:space="0" w:color="auto"/>
              <w:right w:val="single" w:sz="4" w:space="0" w:color="auto"/>
            </w:tcBorders>
            <w:shd w:val="clear" w:color="000000" w:fill="FFFFFF"/>
            <w:noWrap/>
            <w:vAlign w:val="center"/>
            <w:hideMark/>
          </w:tcPr>
          <w:p w14:paraId="7F51C6A7" w14:textId="77777777" w:rsidR="00F577CF" w:rsidRPr="00F577CF" w:rsidRDefault="00F577CF" w:rsidP="00F829CB">
            <w:pPr>
              <w:jc w:val="center"/>
              <w:rPr>
                <w:i/>
                <w:iCs/>
                <w:sz w:val="18"/>
                <w:szCs w:val="18"/>
              </w:rPr>
            </w:pPr>
            <w:r w:rsidRPr="00F577CF">
              <w:rPr>
                <w:i/>
                <w:iCs/>
                <w:sz w:val="18"/>
                <w:szCs w:val="18"/>
              </w:rPr>
              <w:t>0605</w:t>
            </w:r>
          </w:p>
        </w:tc>
        <w:tc>
          <w:tcPr>
            <w:tcW w:w="1276" w:type="dxa"/>
            <w:tcBorders>
              <w:top w:val="nil"/>
              <w:left w:val="nil"/>
              <w:bottom w:val="single" w:sz="4" w:space="0" w:color="auto"/>
              <w:right w:val="single" w:sz="4" w:space="0" w:color="auto"/>
            </w:tcBorders>
            <w:shd w:val="clear" w:color="auto" w:fill="auto"/>
            <w:noWrap/>
            <w:vAlign w:val="center"/>
            <w:hideMark/>
          </w:tcPr>
          <w:p w14:paraId="7F3F031A" w14:textId="77777777" w:rsidR="00F577CF" w:rsidRPr="00F577CF" w:rsidRDefault="00F577CF" w:rsidP="00F829CB">
            <w:pPr>
              <w:jc w:val="center"/>
              <w:rPr>
                <w:i/>
                <w:iCs/>
                <w:sz w:val="18"/>
                <w:szCs w:val="18"/>
              </w:rPr>
            </w:pPr>
            <w:r w:rsidRPr="00F577CF">
              <w:rPr>
                <w:i/>
                <w:iCs/>
                <w:sz w:val="18"/>
                <w:szCs w:val="18"/>
              </w:rPr>
              <w:t>7130010010</w:t>
            </w:r>
          </w:p>
        </w:tc>
        <w:tc>
          <w:tcPr>
            <w:tcW w:w="1418" w:type="dxa"/>
            <w:tcBorders>
              <w:top w:val="nil"/>
              <w:left w:val="nil"/>
              <w:bottom w:val="single" w:sz="4" w:space="0" w:color="auto"/>
              <w:right w:val="single" w:sz="4" w:space="0" w:color="auto"/>
            </w:tcBorders>
            <w:shd w:val="clear" w:color="auto" w:fill="auto"/>
            <w:noWrap/>
            <w:vAlign w:val="center"/>
            <w:hideMark/>
          </w:tcPr>
          <w:p w14:paraId="2F670830" w14:textId="77777777" w:rsidR="00F577CF" w:rsidRPr="00F577CF" w:rsidRDefault="00F577CF" w:rsidP="00F829CB">
            <w:pPr>
              <w:jc w:val="right"/>
              <w:rPr>
                <w:i/>
                <w:iCs/>
                <w:sz w:val="18"/>
                <w:szCs w:val="18"/>
              </w:rPr>
            </w:pPr>
            <w:r w:rsidRPr="00F577CF">
              <w:rPr>
                <w:i/>
                <w:iCs/>
                <w:sz w:val="18"/>
                <w:szCs w:val="18"/>
              </w:rPr>
              <w:t>9 348 199,40</w:t>
            </w:r>
          </w:p>
        </w:tc>
      </w:tr>
      <w:tr w:rsidR="00F577CF" w:rsidRPr="00F577CF" w14:paraId="57486F26"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2A700C3F" w14:textId="77777777" w:rsidR="00F577CF" w:rsidRPr="00F577CF" w:rsidRDefault="00F577CF" w:rsidP="00F829CB">
            <w:pPr>
              <w:rPr>
                <w:sz w:val="18"/>
                <w:szCs w:val="18"/>
              </w:rPr>
            </w:pPr>
            <w:r w:rsidRPr="00F577CF">
              <w:rPr>
                <w:sz w:val="18"/>
                <w:szCs w:val="18"/>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279283F6" w14:textId="77777777" w:rsidR="00F577CF" w:rsidRPr="00F577CF" w:rsidRDefault="00F577CF" w:rsidP="00F829CB">
            <w:pPr>
              <w:jc w:val="center"/>
              <w:rPr>
                <w:sz w:val="18"/>
                <w:szCs w:val="18"/>
              </w:rPr>
            </w:pPr>
            <w:r w:rsidRPr="00F577CF">
              <w:rPr>
                <w:sz w:val="18"/>
                <w:szCs w:val="18"/>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ADD3B40"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nil"/>
              <w:bottom w:val="single" w:sz="4" w:space="0" w:color="auto"/>
              <w:right w:val="single" w:sz="4" w:space="0" w:color="auto"/>
            </w:tcBorders>
            <w:shd w:val="clear" w:color="auto" w:fill="auto"/>
            <w:noWrap/>
            <w:vAlign w:val="center"/>
            <w:hideMark/>
          </w:tcPr>
          <w:p w14:paraId="5436D9A5" w14:textId="77777777" w:rsidR="00F577CF" w:rsidRPr="00F577CF" w:rsidRDefault="00F577CF" w:rsidP="00F829CB">
            <w:pPr>
              <w:rPr>
                <w:sz w:val="18"/>
                <w:szCs w:val="18"/>
              </w:rPr>
            </w:pPr>
            <w:r w:rsidRPr="00F577CF">
              <w:rPr>
                <w:sz w:val="18"/>
                <w:szCs w:val="18"/>
              </w:rPr>
              <w:t> </w:t>
            </w:r>
          </w:p>
        </w:tc>
      </w:tr>
      <w:tr w:rsidR="00F577CF" w:rsidRPr="00F577CF" w14:paraId="623C0D35"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10DCE757" w14:textId="77777777" w:rsidR="00F577CF" w:rsidRPr="00F577CF" w:rsidRDefault="00F577CF" w:rsidP="00F829CB">
            <w:pPr>
              <w:rPr>
                <w:b/>
                <w:bCs/>
                <w:sz w:val="18"/>
                <w:szCs w:val="18"/>
              </w:rPr>
            </w:pPr>
            <w:r w:rsidRPr="00F577CF">
              <w:rPr>
                <w:b/>
                <w:bCs/>
                <w:sz w:val="18"/>
                <w:szCs w:val="18"/>
              </w:rPr>
              <w:t>ОБРАЗОВАНИЕ</w:t>
            </w:r>
          </w:p>
        </w:tc>
        <w:tc>
          <w:tcPr>
            <w:tcW w:w="1134" w:type="dxa"/>
            <w:tcBorders>
              <w:top w:val="nil"/>
              <w:left w:val="nil"/>
              <w:bottom w:val="single" w:sz="4" w:space="0" w:color="auto"/>
              <w:right w:val="single" w:sz="4" w:space="0" w:color="auto"/>
            </w:tcBorders>
            <w:shd w:val="clear" w:color="000000" w:fill="FFFFFF"/>
            <w:noWrap/>
            <w:vAlign w:val="center"/>
            <w:hideMark/>
          </w:tcPr>
          <w:p w14:paraId="05A3A29E" w14:textId="77777777" w:rsidR="00F577CF" w:rsidRPr="00F577CF" w:rsidRDefault="00F577CF" w:rsidP="00F829CB">
            <w:pPr>
              <w:jc w:val="center"/>
              <w:rPr>
                <w:b/>
                <w:bCs/>
                <w:sz w:val="18"/>
                <w:szCs w:val="18"/>
              </w:rPr>
            </w:pPr>
            <w:r w:rsidRPr="00F577CF">
              <w:rPr>
                <w:b/>
                <w:bCs/>
                <w:sz w:val="18"/>
                <w:szCs w:val="18"/>
              </w:rPr>
              <w:t>0700</w:t>
            </w:r>
          </w:p>
        </w:tc>
        <w:tc>
          <w:tcPr>
            <w:tcW w:w="1276" w:type="dxa"/>
            <w:tcBorders>
              <w:top w:val="nil"/>
              <w:left w:val="nil"/>
              <w:bottom w:val="single" w:sz="4" w:space="0" w:color="auto"/>
              <w:right w:val="single" w:sz="4" w:space="0" w:color="auto"/>
            </w:tcBorders>
            <w:shd w:val="clear" w:color="000000" w:fill="FFFFFF"/>
            <w:noWrap/>
            <w:vAlign w:val="center"/>
            <w:hideMark/>
          </w:tcPr>
          <w:p w14:paraId="71A228BD" w14:textId="77777777" w:rsidR="00F577CF" w:rsidRPr="00F577CF" w:rsidRDefault="00F577CF" w:rsidP="00F829CB">
            <w:pPr>
              <w:jc w:val="center"/>
              <w:rPr>
                <w:b/>
                <w:bCs/>
                <w:sz w:val="18"/>
                <w:szCs w:val="18"/>
              </w:rPr>
            </w:pPr>
            <w:r w:rsidRPr="00F577CF">
              <w:rPr>
                <w:b/>
                <w:bCs/>
                <w:sz w:val="18"/>
                <w:szCs w:val="18"/>
              </w:rPr>
              <w:t>0000000000</w:t>
            </w:r>
          </w:p>
        </w:tc>
        <w:tc>
          <w:tcPr>
            <w:tcW w:w="1418" w:type="dxa"/>
            <w:tcBorders>
              <w:top w:val="nil"/>
              <w:left w:val="nil"/>
              <w:bottom w:val="single" w:sz="4" w:space="0" w:color="auto"/>
              <w:right w:val="single" w:sz="4" w:space="0" w:color="auto"/>
            </w:tcBorders>
            <w:shd w:val="clear" w:color="auto" w:fill="auto"/>
            <w:noWrap/>
            <w:vAlign w:val="center"/>
            <w:hideMark/>
          </w:tcPr>
          <w:p w14:paraId="7501D457" w14:textId="77777777" w:rsidR="00F577CF" w:rsidRPr="00F577CF" w:rsidRDefault="00F577CF" w:rsidP="00F829CB">
            <w:pPr>
              <w:jc w:val="right"/>
              <w:rPr>
                <w:b/>
                <w:bCs/>
                <w:sz w:val="18"/>
                <w:szCs w:val="18"/>
              </w:rPr>
            </w:pPr>
            <w:r w:rsidRPr="00F577CF">
              <w:rPr>
                <w:b/>
                <w:bCs/>
                <w:sz w:val="18"/>
                <w:szCs w:val="18"/>
              </w:rPr>
              <w:t>249 376,32</w:t>
            </w:r>
          </w:p>
        </w:tc>
      </w:tr>
      <w:tr w:rsidR="00F577CF" w:rsidRPr="00F577CF" w14:paraId="1E3981C3"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34D390FB" w14:textId="77777777" w:rsidR="00F577CF" w:rsidRPr="00F577CF" w:rsidRDefault="00F577CF" w:rsidP="00F829CB">
            <w:pPr>
              <w:rPr>
                <w:b/>
                <w:bCs/>
                <w:sz w:val="18"/>
                <w:szCs w:val="18"/>
              </w:rPr>
            </w:pPr>
            <w:r w:rsidRPr="00F577CF">
              <w:rPr>
                <w:b/>
                <w:bCs/>
                <w:sz w:val="18"/>
                <w:szCs w:val="18"/>
              </w:rPr>
              <w:t>Молодежная политика и оздоровление детей</w:t>
            </w:r>
          </w:p>
        </w:tc>
        <w:tc>
          <w:tcPr>
            <w:tcW w:w="1134" w:type="dxa"/>
            <w:tcBorders>
              <w:top w:val="nil"/>
              <w:left w:val="nil"/>
              <w:bottom w:val="single" w:sz="4" w:space="0" w:color="auto"/>
              <w:right w:val="single" w:sz="4" w:space="0" w:color="auto"/>
            </w:tcBorders>
            <w:shd w:val="clear" w:color="000000" w:fill="FFFFFF"/>
            <w:noWrap/>
            <w:vAlign w:val="center"/>
            <w:hideMark/>
          </w:tcPr>
          <w:p w14:paraId="336DC826" w14:textId="77777777" w:rsidR="00F577CF" w:rsidRPr="00F577CF" w:rsidRDefault="00F577CF" w:rsidP="00F829CB">
            <w:pPr>
              <w:jc w:val="center"/>
              <w:rPr>
                <w:b/>
                <w:bCs/>
                <w:sz w:val="18"/>
                <w:szCs w:val="18"/>
              </w:rPr>
            </w:pPr>
            <w:r w:rsidRPr="00F577CF">
              <w:rPr>
                <w:b/>
                <w:bCs/>
                <w:sz w:val="18"/>
                <w:szCs w:val="18"/>
              </w:rPr>
              <w:t>0707</w:t>
            </w:r>
          </w:p>
        </w:tc>
        <w:tc>
          <w:tcPr>
            <w:tcW w:w="1276" w:type="dxa"/>
            <w:tcBorders>
              <w:top w:val="nil"/>
              <w:left w:val="nil"/>
              <w:bottom w:val="single" w:sz="4" w:space="0" w:color="auto"/>
              <w:right w:val="single" w:sz="4" w:space="0" w:color="auto"/>
            </w:tcBorders>
            <w:shd w:val="clear" w:color="000000" w:fill="FFFFFF"/>
            <w:noWrap/>
            <w:vAlign w:val="center"/>
            <w:hideMark/>
          </w:tcPr>
          <w:p w14:paraId="15A420EA" w14:textId="77777777" w:rsidR="00F577CF" w:rsidRPr="00F577CF" w:rsidRDefault="00F577CF" w:rsidP="00F829CB">
            <w:pPr>
              <w:jc w:val="center"/>
              <w:rPr>
                <w:b/>
                <w:bCs/>
                <w:sz w:val="18"/>
                <w:szCs w:val="18"/>
              </w:rPr>
            </w:pPr>
            <w:r w:rsidRPr="00F577CF">
              <w:rPr>
                <w:b/>
                <w:bCs/>
                <w:sz w:val="18"/>
                <w:szCs w:val="18"/>
              </w:rPr>
              <w:t>5200000000</w:t>
            </w:r>
          </w:p>
        </w:tc>
        <w:tc>
          <w:tcPr>
            <w:tcW w:w="1418" w:type="dxa"/>
            <w:tcBorders>
              <w:top w:val="nil"/>
              <w:left w:val="nil"/>
              <w:bottom w:val="single" w:sz="4" w:space="0" w:color="auto"/>
              <w:right w:val="single" w:sz="4" w:space="0" w:color="auto"/>
            </w:tcBorders>
            <w:shd w:val="clear" w:color="auto" w:fill="auto"/>
            <w:noWrap/>
            <w:vAlign w:val="center"/>
            <w:hideMark/>
          </w:tcPr>
          <w:p w14:paraId="548F72F2" w14:textId="77777777" w:rsidR="00F577CF" w:rsidRPr="00F577CF" w:rsidRDefault="00F577CF" w:rsidP="00F829CB">
            <w:pPr>
              <w:jc w:val="right"/>
              <w:rPr>
                <w:b/>
                <w:bCs/>
                <w:sz w:val="18"/>
                <w:szCs w:val="18"/>
              </w:rPr>
            </w:pPr>
            <w:r w:rsidRPr="00F577CF">
              <w:rPr>
                <w:b/>
                <w:bCs/>
                <w:sz w:val="18"/>
                <w:szCs w:val="18"/>
              </w:rPr>
              <w:t>249 376,32</w:t>
            </w:r>
          </w:p>
        </w:tc>
      </w:tr>
      <w:tr w:rsidR="00F577CF" w:rsidRPr="00F577CF" w14:paraId="3E89762A"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1F33D322" w14:textId="77777777" w:rsidR="00F577CF" w:rsidRPr="00F577CF" w:rsidRDefault="00F577CF" w:rsidP="00F829CB">
            <w:pPr>
              <w:rPr>
                <w:b/>
                <w:bCs/>
                <w:sz w:val="18"/>
                <w:szCs w:val="18"/>
              </w:rPr>
            </w:pPr>
            <w:r w:rsidRPr="00F577CF">
              <w:rPr>
                <w:b/>
                <w:bCs/>
                <w:sz w:val="18"/>
                <w:szCs w:val="18"/>
              </w:rPr>
              <w:t xml:space="preserve">Реализация молодежной политики, патриотического воспитания граждан и развитие гражданского общества в Республике Саха (Якутия) </w:t>
            </w:r>
          </w:p>
        </w:tc>
        <w:tc>
          <w:tcPr>
            <w:tcW w:w="1134" w:type="dxa"/>
            <w:tcBorders>
              <w:top w:val="nil"/>
              <w:left w:val="nil"/>
              <w:bottom w:val="single" w:sz="4" w:space="0" w:color="auto"/>
              <w:right w:val="single" w:sz="4" w:space="0" w:color="auto"/>
            </w:tcBorders>
            <w:shd w:val="clear" w:color="000000" w:fill="FFFFFF"/>
            <w:noWrap/>
            <w:vAlign w:val="center"/>
            <w:hideMark/>
          </w:tcPr>
          <w:p w14:paraId="22378928" w14:textId="77777777" w:rsidR="00F577CF" w:rsidRPr="00F577CF" w:rsidRDefault="00F577CF" w:rsidP="00F829CB">
            <w:pPr>
              <w:jc w:val="center"/>
              <w:rPr>
                <w:b/>
                <w:bCs/>
                <w:sz w:val="18"/>
                <w:szCs w:val="18"/>
              </w:rPr>
            </w:pPr>
            <w:r w:rsidRPr="00F577CF">
              <w:rPr>
                <w:b/>
                <w:bCs/>
                <w:sz w:val="18"/>
                <w:szCs w:val="18"/>
              </w:rPr>
              <w:t>0707</w:t>
            </w:r>
          </w:p>
        </w:tc>
        <w:tc>
          <w:tcPr>
            <w:tcW w:w="1276" w:type="dxa"/>
            <w:tcBorders>
              <w:top w:val="nil"/>
              <w:left w:val="nil"/>
              <w:bottom w:val="single" w:sz="4" w:space="0" w:color="auto"/>
              <w:right w:val="single" w:sz="4" w:space="0" w:color="auto"/>
            </w:tcBorders>
            <w:shd w:val="clear" w:color="000000" w:fill="FFFFFF"/>
            <w:noWrap/>
            <w:vAlign w:val="center"/>
            <w:hideMark/>
          </w:tcPr>
          <w:p w14:paraId="47959A26" w14:textId="77777777" w:rsidR="00F577CF" w:rsidRPr="00F577CF" w:rsidRDefault="00F577CF" w:rsidP="00F829CB">
            <w:pPr>
              <w:jc w:val="center"/>
              <w:rPr>
                <w:b/>
                <w:bCs/>
                <w:sz w:val="18"/>
                <w:szCs w:val="18"/>
              </w:rPr>
            </w:pPr>
            <w:r w:rsidRPr="00F577CF">
              <w:rPr>
                <w:b/>
                <w:bCs/>
                <w:sz w:val="18"/>
                <w:szCs w:val="18"/>
              </w:rPr>
              <w:t>5230000000</w:t>
            </w:r>
          </w:p>
        </w:tc>
        <w:tc>
          <w:tcPr>
            <w:tcW w:w="1418" w:type="dxa"/>
            <w:tcBorders>
              <w:top w:val="nil"/>
              <w:left w:val="nil"/>
              <w:bottom w:val="single" w:sz="4" w:space="0" w:color="auto"/>
              <w:right w:val="single" w:sz="4" w:space="0" w:color="auto"/>
            </w:tcBorders>
            <w:shd w:val="clear" w:color="auto" w:fill="auto"/>
            <w:noWrap/>
            <w:vAlign w:val="center"/>
            <w:hideMark/>
          </w:tcPr>
          <w:p w14:paraId="51477CBE" w14:textId="77777777" w:rsidR="00F577CF" w:rsidRPr="00F577CF" w:rsidRDefault="00F577CF" w:rsidP="00F829CB">
            <w:pPr>
              <w:jc w:val="right"/>
              <w:rPr>
                <w:b/>
                <w:bCs/>
                <w:sz w:val="18"/>
                <w:szCs w:val="18"/>
              </w:rPr>
            </w:pPr>
            <w:r w:rsidRPr="00F577CF">
              <w:rPr>
                <w:b/>
                <w:bCs/>
                <w:sz w:val="18"/>
                <w:szCs w:val="18"/>
              </w:rPr>
              <w:t>249 376,32</w:t>
            </w:r>
          </w:p>
        </w:tc>
      </w:tr>
      <w:tr w:rsidR="00F577CF" w:rsidRPr="00F577CF" w14:paraId="2FA45BA8"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3A870DBD" w14:textId="77777777" w:rsidR="00F577CF" w:rsidRPr="00F577CF" w:rsidRDefault="00F577CF" w:rsidP="00F829CB">
            <w:pPr>
              <w:rPr>
                <w:i/>
                <w:iCs/>
                <w:sz w:val="18"/>
                <w:szCs w:val="18"/>
              </w:rPr>
            </w:pPr>
            <w:r w:rsidRPr="00F577CF">
              <w:rPr>
                <w:i/>
                <w:iCs/>
                <w:sz w:val="18"/>
                <w:szCs w:val="18"/>
              </w:rPr>
              <w:t>МП "Основные направления реализации молодежной политики на 2022-2026 годы"</w:t>
            </w:r>
          </w:p>
        </w:tc>
        <w:tc>
          <w:tcPr>
            <w:tcW w:w="1134" w:type="dxa"/>
            <w:tcBorders>
              <w:top w:val="nil"/>
              <w:left w:val="nil"/>
              <w:bottom w:val="single" w:sz="4" w:space="0" w:color="auto"/>
              <w:right w:val="single" w:sz="4" w:space="0" w:color="auto"/>
            </w:tcBorders>
            <w:shd w:val="clear" w:color="000000" w:fill="FFFFFF"/>
            <w:noWrap/>
            <w:vAlign w:val="center"/>
            <w:hideMark/>
          </w:tcPr>
          <w:p w14:paraId="6A26D563" w14:textId="77777777" w:rsidR="00F577CF" w:rsidRPr="00F577CF" w:rsidRDefault="00F577CF" w:rsidP="00F829CB">
            <w:pPr>
              <w:jc w:val="center"/>
              <w:rPr>
                <w:i/>
                <w:iCs/>
                <w:sz w:val="18"/>
                <w:szCs w:val="18"/>
              </w:rPr>
            </w:pPr>
            <w:r w:rsidRPr="00F577CF">
              <w:rPr>
                <w:i/>
                <w:iCs/>
                <w:sz w:val="18"/>
                <w:szCs w:val="18"/>
              </w:rPr>
              <w:t>0707</w:t>
            </w:r>
          </w:p>
        </w:tc>
        <w:tc>
          <w:tcPr>
            <w:tcW w:w="1276" w:type="dxa"/>
            <w:tcBorders>
              <w:top w:val="nil"/>
              <w:left w:val="nil"/>
              <w:bottom w:val="single" w:sz="4" w:space="0" w:color="auto"/>
              <w:right w:val="single" w:sz="4" w:space="0" w:color="auto"/>
            </w:tcBorders>
            <w:shd w:val="clear" w:color="auto" w:fill="auto"/>
            <w:noWrap/>
            <w:vAlign w:val="center"/>
            <w:hideMark/>
          </w:tcPr>
          <w:p w14:paraId="6ED52CF9" w14:textId="77777777" w:rsidR="00F577CF" w:rsidRPr="00F577CF" w:rsidRDefault="00F577CF" w:rsidP="00F829CB">
            <w:pPr>
              <w:jc w:val="center"/>
              <w:rPr>
                <w:i/>
                <w:iCs/>
                <w:sz w:val="18"/>
                <w:szCs w:val="18"/>
              </w:rPr>
            </w:pPr>
            <w:r w:rsidRPr="00F577CF">
              <w:rPr>
                <w:i/>
                <w:iCs/>
                <w:sz w:val="18"/>
                <w:szCs w:val="18"/>
              </w:rPr>
              <w:t>5230010060</w:t>
            </w:r>
          </w:p>
        </w:tc>
        <w:tc>
          <w:tcPr>
            <w:tcW w:w="1418" w:type="dxa"/>
            <w:tcBorders>
              <w:top w:val="nil"/>
              <w:left w:val="nil"/>
              <w:bottom w:val="single" w:sz="4" w:space="0" w:color="auto"/>
              <w:right w:val="single" w:sz="4" w:space="0" w:color="auto"/>
            </w:tcBorders>
            <w:shd w:val="clear" w:color="auto" w:fill="auto"/>
            <w:noWrap/>
            <w:vAlign w:val="center"/>
            <w:hideMark/>
          </w:tcPr>
          <w:p w14:paraId="032B4FE3" w14:textId="77777777" w:rsidR="00F577CF" w:rsidRPr="00F577CF" w:rsidRDefault="00F577CF" w:rsidP="00F829CB">
            <w:pPr>
              <w:jc w:val="right"/>
              <w:rPr>
                <w:i/>
                <w:iCs/>
                <w:sz w:val="18"/>
                <w:szCs w:val="18"/>
              </w:rPr>
            </w:pPr>
            <w:r w:rsidRPr="00F577CF">
              <w:rPr>
                <w:i/>
                <w:iCs/>
                <w:sz w:val="18"/>
                <w:szCs w:val="18"/>
              </w:rPr>
              <w:t>249 376,32</w:t>
            </w:r>
          </w:p>
        </w:tc>
      </w:tr>
      <w:tr w:rsidR="00F577CF" w:rsidRPr="00F577CF" w14:paraId="5AF0CF74"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4F5D0B9B" w14:textId="77777777" w:rsidR="00F577CF" w:rsidRPr="00F577CF" w:rsidRDefault="00F577CF" w:rsidP="00F829CB">
            <w:pPr>
              <w:rPr>
                <w:sz w:val="18"/>
                <w:szCs w:val="18"/>
              </w:rPr>
            </w:pPr>
            <w:r w:rsidRPr="00F577CF">
              <w:rPr>
                <w:sz w:val="18"/>
                <w:szCs w:val="18"/>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3F932668" w14:textId="77777777" w:rsidR="00F577CF" w:rsidRPr="00F577CF" w:rsidRDefault="00F577CF" w:rsidP="00F829CB">
            <w:pPr>
              <w:jc w:val="center"/>
              <w:rPr>
                <w:sz w:val="18"/>
                <w:szCs w:val="18"/>
              </w:rPr>
            </w:pPr>
            <w:r w:rsidRPr="00F577CF">
              <w:rPr>
                <w:sz w:val="18"/>
                <w:szCs w:val="18"/>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0B35293E"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nil"/>
              <w:bottom w:val="single" w:sz="4" w:space="0" w:color="auto"/>
              <w:right w:val="single" w:sz="4" w:space="0" w:color="auto"/>
            </w:tcBorders>
            <w:shd w:val="clear" w:color="auto" w:fill="auto"/>
            <w:noWrap/>
            <w:vAlign w:val="center"/>
            <w:hideMark/>
          </w:tcPr>
          <w:p w14:paraId="117BF19D" w14:textId="77777777" w:rsidR="00F577CF" w:rsidRPr="00F577CF" w:rsidRDefault="00F577CF" w:rsidP="00F829CB">
            <w:pPr>
              <w:rPr>
                <w:sz w:val="18"/>
                <w:szCs w:val="18"/>
              </w:rPr>
            </w:pPr>
            <w:r w:rsidRPr="00F577CF">
              <w:rPr>
                <w:sz w:val="18"/>
                <w:szCs w:val="18"/>
              </w:rPr>
              <w:t> </w:t>
            </w:r>
          </w:p>
        </w:tc>
      </w:tr>
      <w:tr w:rsidR="00F577CF" w:rsidRPr="00F577CF" w14:paraId="392A915E"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6353708D" w14:textId="77777777" w:rsidR="00F577CF" w:rsidRPr="00F577CF" w:rsidRDefault="00F577CF" w:rsidP="00F829CB">
            <w:pPr>
              <w:rPr>
                <w:b/>
                <w:bCs/>
                <w:sz w:val="18"/>
                <w:szCs w:val="18"/>
              </w:rPr>
            </w:pPr>
            <w:r w:rsidRPr="00F577CF">
              <w:rPr>
                <w:b/>
                <w:bCs/>
                <w:sz w:val="18"/>
                <w:szCs w:val="18"/>
              </w:rPr>
              <w:t>СОЦИАЛЬНАЯ ПОЛИТИКА</w:t>
            </w:r>
          </w:p>
        </w:tc>
        <w:tc>
          <w:tcPr>
            <w:tcW w:w="1134" w:type="dxa"/>
            <w:tcBorders>
              <w:top w:val="nil"/>
              <w:left w:val="nil"/>
              <w:bottom w:val="single" w:sz="4" w:space="0" w:color="auto"/>
              <w:right w:val="single" w:sz="4" w:space="0" w:color="auto"/>
            </w:tcBorders>
            <w:shd w:val="clear" w:color="000000" w:fill="FFFFFF"/>
            <w:noWrap/>
            <w:vAlign w:val="center"/>
            <w:hideMark/>
          </w:tcPr>
          <w:p w14:paraId="1311C225" w14:textId="77777777" w:rsidR="00F577CF" w:rsidRPr="00F577CF" w:rsidRDefault="00F577CF" w:rsidP="00F829CB">
            <w:pPr>
              <w:jc w:val="center"/>
              <w:rPr>
                <w:b/>
                <w:bCs/>
                <w:sz w:val="18"/>
                <w:szCs w:val="18"/>
              </w:rPr>
            </w:pPr>
            <w:r w:rsidRPr="00F577CF">
              <w:rPr>
                <w:b/>
                <w:bCs/>
                <w:sz w:val="18"/>
                <w:szCs w:val="18"/>
              </w:rPr>
              <w:t>1000</w:t>
            </w:r>
          </w:p>
        </w:tc>
        <w:tc>
          <w:tcPr>
            <w:tcW w:w="1276" w:type="dxa"/>
            <w:tcBorders>
              <w:top w:val="nil"/>
              <w:left w:val="nil"/>
              <w:bottom w:val="single" w:sz="4" w:space="0" w:color="auto"/>
              <w:right w:val="single" w:sz="4" w:space="0" w:color="auto"/>
            </w:tcBorders>
            <w:shd w:val="clear" w:color="000000" w:fill="FFFFFF"/>
            <w:noWrap/>
            <w:vAlign w:val="center"/>
            <w:hideMark/>
          </w:tcPr>
          <w:p w14:paraId="2B51AEA7" w14:textId="77777777" w:rsidR="00F577CF" w:rsidRPr="00F577CF" w:rsidRDefault="00F577CF" w:rsidP="00F829CB">
            <w:pPr>
              <w:jc w:val="center"/>
              <w:rPr>
                <w:b/>
                <w:bCs/>
                <w:sz w:val="18"/>
                <w:szCs w:val="18"/>
              </w:rPr>
            </w:pPr>
            <w:r w:rsidRPr="00F577CF">
              <w:rPr>
                <w:b/>
                <w:bCs/>
                <w:sz w:val="18"/>
                <w:szCs w:val="18"/>
              </w:rPr>
              <w:t>0000000000</w:t>
            </w:r>
          </w:p>
        </w:tc>
        <w:tc>
          <w:tcPr>
            <w:tcW w:w="1418" w:type="dxa"/>
            <w:tcBorders>
              <w:top w:val="nil"/>
              <w:left w:val="nil"/>
              <w:bottom w:val="single" w:sz="4" w:space="0" w:color="auto"/>
              <w:right w:val="single" w:sz="4" w:space="0" w:color="auto"/>
            </w:tcBorders>
            <w:shd w:val="clear" w:color="auto" w:fill="auto"/>
            <w:noWrap/>
            <w:vAlign w:val="center"/>
            <w:hideMark/>
          </w:tcPr>
          <w:p w14:paraId="77A612C2" w14:textId="77777777" w:rsidR="00F577CF" w:rsidRPr="00F577CF" w:rsidRDefault="00F577CF" w:rsidP="00F829CB">
            <w:pPr>
              <w:jc w:val="right"/>
              <w:rPr>
                <w:b/>
                <w:bCs/>
                <w:sz w:val="18"/>
                <w:szCs w:val="18"/>
              </w:rPr>
            </w:pPr>
            <w:r w:rsidRPr="00F577CF">
              <w:rPr>
                <w:b/>
                <w:bCs/>
                <w:sz w:val="18"/>
                <w:szCs w:val="18"/>
              </w:rPr>
              <w:t>351 191,53</w:t>
            </w:r>
          </w:p>
        </w:tc>
      </w:tr>
      <w:tr w:rsidR="00F577CF" w:rsidRPr="00F577CF" w14:paraId="0CD43318"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3117846A" w14:textId="77777777" w:rsidR="00F577CF" w:rsidRPr="00F577CF" w:rsidRDefault="00F577CF" w:rsidP="00F829CB">
            <w:pPr>
              <w:rPr>
                <w:b/>
                <w:bCs/>
                <w:sz w:val="18"/>
                <w:szCs w:val="18"/>
              </w:rPr>
            </w:pPr>
            <w:r w:rsidRPr="00F577CF">
              <w:rPr>
                <w:b/>
                <w:bCs/>
                <w:sz w:val="18"/>
                <w:szCs w:val="18"/>
              </w:rPr>
              <w:t>Другие вопросы в области социальной политики</w:t>
            </w:r>
          </w:p>
        </w:tc>
        <w:tc>
          <w:tcPr>
            <w:tcW w:w="1134" w:type="dxa"/>
            <w:tcBorders>
              <w:top w:val="nil"/>
              <w:left w:val="nil"/>
              <w:bottom w:val="single" w:sz="4" w:space="0" w:color="auto"/>
              <w:right w:val="single" w:sz="4" w:space="0" w:color="auto"/>
            </w:tcBorders>
            <w:shd w:val="clear" w:color="000000" w:fill="FFFFFF"/>
            <w:noWrap/>
            <w:vAlign w:val="center"/>
            <w:hideMark/>
          </w:tcPr>
          <w:p w14:paraId="6E3F9200" w14:textId="77777777" w:rsidR="00F577CF" w:rsidRPr="00F577CF" w:rsidRDefault="00F577CF" w:rsidP="00F829CB">
            <w:pPr>
              <w:jc w:val="center"/>
              <w:rPr>
                <w:b/>
                <w:bCs/>
                <w:sz w:val="18"/>
                <w:szCs w:val="18"/>
              </w:rPr>
            </w:pPr>
            <w:r w:rsidRPr="00F577CF">
              <w:rPr>
                <w:b/>
                <w:bCs/>
                <w:sz w:val="18"/>
                <w:szCs w:val="18"/>
              </w:rPr>
              <w:t>1006</w:t>
            </w:r>
          </w:p>
        </w:tc>
        <w:tc>
          <w:tcPr>
            <w:tcW w:w="1276" w:type="dxa"/>
            <w:tcBorders>
              <w:top w:val="nil"/>
              <w:left w:val="nil"/>
              <w:bottom w:val="single" w:sz="4" w:space="0" w:color="auto"/>
              <w:right w:val="single" w:sz="4" w:space="0" w:color="auto"/>
            </w:tcBorders>
            <w:shd w:val="clear" w:color="000000" w:fill="FFFFFF"/>
            <w:noWrap/>
            <w:vAlign w:val="center"/>
            <w:hideMark/>
          </w:tcPr>
          <w:p w14:paraId="17D0EC62" w14:textId="77777777" w:rsidR="00F577CF" w:rsidRPr="00F577CF" w:rsidRDefault="00F577CF" w:rsidP="00F829CB">
            <w:pPr>
              <w:jc w:val="center"/>
              <w:rPr>
                <w:b/>
                <w:bCs/>
                <w:sz w:val="18"/>
                <w:szCs w:val="18"/>
              </w:rPr>
            </w:pPr>
            <w:r w:rsidRPr="00F577CF">
              <w:rPr>
                <w:b/>
                <w:bCs/>
                <w:sz w:val="18"/>
                <w:szCs w:val="18"/>
              </w:rPr>
              <w:t>0000000000</w:t>
            </w:r>
          </w:p>
        </w:tc>
        <w:tc>
          <w:tcPr>
            <w:tcW w:w="1418" w:type="dxa"/>
            <w:tcBorders>
              <w:top w:val="nil"/>
              <w:left w:val="nil"/>
              <w:bottom w:val="single" w:sz="4" w:space="0" w:color="auto"/>
              <w:right w:val="single" w:sz="4" w:space="0" w:color="auto"/>
            </w:tcBorders>
            <w:shd w:val="clear" w:color="auto" w:fill="auto"/>
            <w:noWrap/>
            <w:vAlign w:val="center"/>
            <w:hideMark/>
          </w:tcPr>
          <w:p w14:paraId="4509321C" w14:textId="77777777" w:rsidR="00F577CF" w:rsidRPr="00F577CF" w:rsidRDefault="00F577CF" w:rsidP="00F829CB">
            <w:pPr>
              <w:jc w:val="right"/>
              <w:rPr>
                <w:b/>
                <w:bCs/>
                <w:sz w:val="18"/>
                <w:szCs w:val="18"/>
              </w:rPr>
            </w:pPr>
            <w:r w:rsidRPr="00F577CF">
              <w:rPr>
                <w:b/>
                <w:bCs/>
                <w:sz w:val="18"/>
                <w:szCs w:val="18"/>
              </w:rPr>
              <w:t>351 191,53</w:t>
            </w:r>
          </w:p>
        </w:tc>
      </w:tr>
      <w:tr w:rsidR="00F577CF" w:rsidRPr="00F577CF" w14:paraId="06F1F86F"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43B8C7CE" w14:textId="77777777" w:rsidR="00F577CF" w:rsidRPr="00F577CF" w:rsidRDefault="00F577CF" w:rsidP="00F829CB">
            <w:pPr>
              <w:rPr>
                <w:b/>
                <w:bCs/>
                <w:sz w:val="18"/>
                <w:szCs w:val="18"/>
              </w:rPr>
            </w:pPr>
            <w:r w:rsidRPr="00F577CF">
              <w:rPr>
                <w:b/>
                <w:bCs/>
                <w:sz w:val="18"/>
                <w:szCs w:val="18"/>
              </w:rPr>
              <w:t>Меры социальной поддержки отдельных категорий граждан</w:t>
            </w:r>
          </w:p>
        </w:tc>
        <w:tc>
          <w:tcPr>
            <w:tcW w:w="1134" w:type="dxa"/>
            <w:tcBorders>
              <w:top w:val="nil"/>
              <w:left w:val="nil"/>
              <w:bottom w:val="single" w:sz="4" w:space="0" w:color="auto"/>
              <w:right w:val="single" w:sz="4" w:space="0" w:color="auto"/>
            </w:tcBorders>
            <w:shd w:val="clear" w:color="000000" w:fill="FFFFFF"/>
            <w:noWrap/>
            <w:vAlign w:val="center"/>
            <w:hideMark/>
          </w:tcPr>
          <w:p w14:paraId="22D60A7F" w14:textId="77777777" w:rsidR="00F577CF" w:rsidRPr="00F577CF" w:rsidRDefault="00F577CF" w:rsidP="00F829CB">
            <w:pPr>
              <w:jc w:val="center"/>
              <w:rPr>
                <w:b/>
                <w:bCs/>
                <w:sz w:val="18"/>
                <w:szCs w:val="18"/>
              </w:rPr>
            </w:pPr>
            <w:r w:rsidRPr="00F577CF">
              <w:rPr>
                <w:b/>
                <w:bCs/>
                <w:sz w:val="18"/>
                <w:szCs w:val="18"/>
              </w:rPr>
              <w:t>1006</w:t>
            </w:r>
          </w:p>
        </w:tc>
        <w:tc>
          <w:tcPr>
            <w:tcW w:w="1276" w:type="dxa"/>
            <w:tcBorders>
              <w:top w:val="nil"/>
              <w:left w:val="nil"/>
              <w:bottom w:val="single" w:sz="4" w:space="0" w:color="auto"/>
              <w:right w:val="single" w:sz="4" w:space="0" w:color="auto"/>
            </w:tcBorders>
            <w:shd w:val="clear" w:color="000000" w:fill="FFFFFF"/>
            <w:noWrap/>
            <w:vAlign w:val="center"/>
            <w:hideMark/>
          </w:tcPr>
          <w:p w14:paraId="085D69C1" w14:textId="77777777" w:rsidR="00F577CF" w:rsidRPr="00F577CF" w:rsidRDefault="00F577CF" w:rsidP="00F829CB">
            <w:pPr>
              <w:jc w:val="center"/>
              <w:rPr>
                <w:b/>
                <w:bCs/>
                <w:sz w:val="18"/>
                <w:szCs w:val="18"/>
              </w:rPr>
            </w:pPr>
            <w:r w:rsidRPr="00F577CF">
              <w:rPr>
                <w:b/>
                <w:bCs/>
                <w:sz w:val="18"/>
                <w:szCs w:val="18"/>
              </w:rPr>
              <w:t>553000000</w:t>
            </w:r>
          </w:p>
        </w:tc>
        <w:tc>
          <w:tcPr>
            <w:tcW w:w="1418" w:type="dxa"/>
            <w:tcBorders>
              <w:top w:val="nil"/>
              <w:left w:val="nil"/>
              <w:bottom w:val="single" w:sz="4" w:space="0" w:color="auto"/>
              <w:right w:val="single" w:sz="4" w:space="0" w:color="auto"/>
            </w:tcBorders>
            <w:shd w:val="clear" w:color="auto" w:fill="auto"/>
            <w:noWrap/>
            <w:vAlign w:val="center"/>
            <w:hideMark/>
          </w:tcPr>
          <w:p w14:paraId="02AECCC3" w14:textId="77777777" w:rsidR="00F577CF" w:rsidRPr="00F577CF" w:rsidRDefault="00F577CF" w:rsidP="00F829CB">
            <w:pPr>
              <w:jc w:val="right"/>
              <w:rPr>
                <w:b/>
                <w:bCs/>
                <w:sz w:val="18"/>
                <w:szCs w:val="18"/>
              </w:rPr>
            </w:pPr>
            <w:r w:rsidRPr="00F577CF">
              <w:rPr>
                <w:b/>
                <w:bCs/>
                <w:sz w:val="18"/>
                <w:szCs w:val="18"/>
              </w:rPr>
              <w:t>351 191,53</w:t>
            </w:r>
          </w:p>
        </w:tc>
      </w:tr>
      <w:tr w:rsidR="00F577CF" w:rsidRPr="00F577CF" w14:paraId="7102BC1C"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0BD47885" w14:textId="77777777" w:rsidR="00F577CF" w:rsidRPr="00F577CF" w:rsidRDefault="00F577CF" w:rsidP="00F829CB">
            <w:pPr>
              <w:rPr>
                <w:i/>
                <w:iCs/>
                <w:sz w:val="18"/>
                <w:szCs w:val="18"/>
              </w:rPr>
            </w:pPr>
            <w:r w:rsidRPr="00F577CF">
              <w:rPr>
                <w:i/>
                <w:iCs/>
                <w:sz w:val="18"/>
                <w:szCs w:val="18"/>
              </w:rPr>
              <w:t xml:space="preserve">МП "Обеспечение общественного порядка и профилактики правонарушений на территории муниципального образования "Поселок </w:t>
            </w:r>
            <w:proofErr w:type="spellStart"/>
            <w:r w:rsidRPr="00F577CF">
              <w:rPr>
                <w:i/>
                <w:iCs/>
                <w:sz w:val="18"/>
                <w:szCs w:val="18"/>
              </w:rPr>
              <w:t>Айхал</w:t>
            </w:r>
            <w:proofErr w:type="spellEnd"/>
            <w:r w:rsidRPr="00F577CF">
              <w:rPr>
                <w:i/>
                <w:iCs/>
                <w:sz w:val="18"/>
                <w:szCs w:val="18"/>
              </w:rPr>
              <w:t xml:space="preserve">" </w:t>
            </w:r>
            <w:proofErr w:type="spellStart"/>
            <w:r w:rsidRPr="00F577CF">
              <w:rPr>
                <w:i/>
                <w:iCs/>
                <w:sz w:val="18"/>
                <w:szCs w:val="18"/>
              </w:rPr>
              <w:t>Мирнинского</w:t>
            </w:r>
            <w:proofErr w:type="spellEnd"/>
            <w:r w:rsidRPr="00F577CF">
              <w:rPr>
                <w:i/>
                <w:iCs/>
                <w:sz w:val="18"/>
                <w:szCs w:val="18"/>
              </w:rPr>
              <w:t xml:space="preserve"> района Республики Саха (Якутия) на 2022-2026 </w:t>
            </w:r>
            <w:proofErr w:type="spellStart"/>
            <w:r w:rsidRPr="00F577CF">
              <w:rPr>
                <w:i/>
                <w:iCs/>
                <w:sz w:val="18"/>
                <w:szCs w:val="18"/>
              </w:rPr>
              <w:t>г.г</w:t>
            </w:r>
            <w:proofErr w:type="spellEnd"/>
            <w:r w:rsidRPr="00F577CF">
              <w:rPr>
                <w:i/>
                <w:iCs/>
                <w:sz w:val="18"/>
                <w:szCs w:val="18"/>
              </w:rPr>
              <w:t>."</w:t>
            </w:r>
          </w:p>
        </w:tc>
        <w:tc>
          <w:tcPr>
            <w:tcW w:w="1134" w:type="dxa"/>
            <w:tcBorders>
              <w:top w:val="nil"/>
              <w:left w:val="nil"/>
              <w:bottom w:val="single" w:sz="4" w:space="0" w:color="auto"/>
              <w:right w:val="single" w:sz="4" w:space="0" w:color="auto"/>
            </w:tcBorders>
            <w:shd w:val="clear" w:color="000000" w:fill="FFFFFF"/>
            <w:noWrap/>
            <w:vAlign w:val="center"/>
            <w:hideMark/>
          </w:tcPr>
          <w:p w14:paraId="712047A4" w14:textId="77777777" w:rsidR="00F577CF" w:rsidRPr="00F577CF" w:rsidRDefault="00F577CF" w:rsidP="00F829CB">
            <w:pPr>
              <w:jc w:val="center"/>
              <w:rPr>
                <w:i/>
                <w:iCs/>
                <w:sz w:val="18"/>
                <w:szCs w:val="18"/>
              </w:rPr>
            </w:pPr>
            <w:r w:rsidRPr="00F577CF">
              <w:rPr>
                <w:i/>
                <w:iCs/>
                <w:sz w:val="18"/>
                <w:szCs w:val="18"/>
              </w:rPr>
              <w:t>1006</w:t>
            </w:r>
          </w:p>
        </w:tc>
        <w:tc>
          <w:tcPr>
            <w:tcW w:w="1276" w:type="dxa"/>
            <w:tcBorders>
              <w:top w:val="nil"/>
              <w:left w:val="nil"/>
              <w:bottom w:val="single" w:sz="4" w:space="0" w:color="auto"/>
              <w:right w:val="single" w:sz="4" w:space="0" w:color="auto"/>
            </w:tcBorders>
            <w:shd w:val="clear" w:color="auto" w:fill="auto"/>
            <w:noWrap/>
            <w:vAlign w:val="center"/>
            <w:hideMark/>
          </w:tcPr>
          <w:p w14:paraId="7E695E81" w14:textId="77777777" w:rsidR="00F577CF" w:rsidRPr="00F577CF" w:rsidRDefault="00F577CF" w:rsidP="00F829CB">
            <w:pPr>
              <w:jc w:val="center"/>
              <w:rPr>
                <w:i/>
                <w:iCs/>
                <w:sz w:val="18"/>
                <w:szCs w:val="18"/>
              </w:rPr>
            </w:pPr>
            <w:r w:rsidRPr="00F577CF">
              <w:rPr>
                <w:i/>
                <w:iCs/>
                <w:sz w:val="18"/>
                <w:szCs w:val="18"/>
              </w:rPr>
              <w:t>553001004</w:t>
            </w:r>
          </w:p>
        </w:tc>
        <w:tc>
          <w:tcPr>
            <w:tcW w:w="1418" w:type="dxa"/>
            <w:tcBorders>
              <w:top w:val="nil"/>
              <w:left w:val="nil"/>
              <w:bottom w:val="single" w:sz="4" w:space="0" w:color="auto"/>
              <w:right w:val="single" w:sz="4" w:space="0" w:color="auto"/>
            </w:tcBorders>
            <w:shd w:val="clear" w:color="auto" w:fill="auto"/>
            <w:noWrap/>
            <w:vAlign w:val="center"/>
            <w:hideMark/>
          </w:tcPr>
          <w:p w14:paraId="2B5B84CF" w14:textId="77777777" w:rsidR="00F577CF" w:rsidRPr="00F577CF" w:rsidRDefault="00F577CF" w:rsidP="00F829CB">
            <w:pPr>
              <w:jc w:val="right"/>
              <w:rPr>
                <w:i/>
                <w:iCs/>
                <w:sz w:val="18"/>
                <w:szCs w:val="18"/>
              </w:rPr>
            </w:pPr>
            <w:r w:rsidRPr="00F577CF">
              <w:rPr>
                <w:i/>
                <w:iCs/>
                <w:sz w:val="18"/>
                <w:szCs w:val="18"/>
              </w:rPr>
              <w:t>351 191,53</w:t>
            </w:r>
          </w:p>
        </w:tc>
      </w:tr>
      <w:tr w:rsidR="00F577CF" w:rsidRPr="00F577CF" w14:paraId="008A73A3"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10F75FE2" w14:textId="77777777" w:rsidR="00F577CF" w:rsidRPr="00F577CF" w:rsidRDefault="00F577CF" w:rsidP="00F829CB">
            <w:pPr>
              <w:rPr>
                <w:sz w:val="18"/>
                <w:szCs w:val="18"/>
              </w:rPr>
            </w:pPr>
            <w:r w:rsidRPr="00F577CF">
              <w:rPr>
                <w:sz w:val="18"/>
                <w:szCs w:val="18"/>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7D260F2E" w14:textId="77777777" w:rsidR="00F577CF" w:rsidRPr="00F577CF" w:rsidRDefault="00F577CF" w:rsidP="00F829CB">
            <w:pPr>
              <w:jc w:val="center"/>
              <w:rPr>
                <w:sz w:val="18"/>
                <w:szCs w:val="18"/>
              </w:rPr>
            </w:pPr>
            <w:r w:rsidRPr="00F577CF">
              <w:rPr>
                <w:sz w:val="18"/>
                <w:szCs w:val="18"/>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8214CC0" w14:textId="77777777" w:rsidR="00F577CF" w:rsidRPr="00F577CF" w:rsidRDefault="00F577CF" w:rsidP="00F829CB">
            <w:pPr>
              <w:jc w:val="center"/>
              <w:rPr>
                <w:sz w:val="18"/>
                <w:szCs w:val="18"/>
              </w:rPr>
            </w:pPr>
            <w:r w:rsidRPr="00F577CF">
              <w:rPr>
                <w:sz w:val="18"/>
                <w:szCs w:val="18"/>
              </w:rPr>
              <w:t> </w:t>
            </w:r>
          </w:p>
        </w:tc>
        <w:tc>
          <w:tcPr>
            <w:tcW w:w="1418" w:type="dxa"/>
            <w:tcBorders>
              <w:top w:val="nil"/>
              <w:left w:val="nil"/>
              <w:bottom w:val="single" w:sz="4" w:space="0" w:color="auto"/>
              <w:right w:val="single" w:sz="4" w:space="0" w:color="auto"/>
            </w:tcBorders>
            <w:shd w:val="clear" w:color="auto" w:fill="auto"/>
            <w:noWrap/>
            <w:vAlign w:val="center"/>
            <w:hideMark/>
          </w:tcPr>
          <w:p w14:paraId="708A3119" w14:textId="77777777" w:rsidR="00F577CF" w:rsidRPr="00F577CF" w:rsidRDefault="00F577CF" w:rsidP="00F829CB">
            <w:pPr>
              <w:rPr>
                <w:sz w:val="18"/>
                <w:szCs w:val="18"/>
              </w:rPr>
            </w:pPr>
            <w:r w:rsidRPr="00F577CF">
              <w:rPr>
                <w:sz w:val="18"/>
                <w:szCs w:val="18"/>
              </w:rPr>
              <w:t> </w:t>
            </w:r>
          </w:p>
        </w:tc>
      </w:tr>
      <w:tr w:rsidR="00F577CF" w:rsidRPr="00F577CF" w14:paraId="69342C1E" w14:textId="77777777" w:rsidTr="00F829CB">
        <w:trPr>
          <w:trHeight w:val="20"/>
        </w:trPr>
        <w:tc>
          <w:tcPr>
            <w:tcW w:w="11355" w:type="dxa"/>
            <w:tcBorders>
              <w:top w:val="nil"/>
              <w:left w:val="single" w:sz="4" w:space="0" w:color="auto"/>
              <w:bottom w:val="single" w:sz="4" w:space="0" w:color="auto"/>
              <w:right w:val="single" w:sz="4" w:space="0" w:color="auto"/>
            </w:tcBorders>
            <w:shd w:val="clear" w:color="000000" w:fill="FFFFFF"/>
            <w:vAlign w:val="center"/>
            <w:hideMark/>
          </w:tcPr>
          <w:p w14:paraId="5A82E8E3" w14:textId="77777777" w:rsidR="00F577CF" w:rsidRPr="00F577CF" w:rsidRDefault="00F577CF" w:rsidP="00F829CB">
            <w:pPr>
              <w:rPr>
                <w:b/>
                <w:bCs/>
                <w:sz w:val="18"/>
                <w:szCs w:val="18"/>
              </w:rPr>
            </w:pPr>
            <w:r w:rsidRPr="00F577CF">
              <w:rPr>
                <w:b/>
                <w:bCs/>
                <w:sz w:val="18"/>
                <w:szCs w:val="18"/>
              </w:rPr>
              <w:t>ИТОГО РАСХОДОВ</w:t>
            </w:r>
          </w:p>
        </w:tc>
        <w:tc>
          <w:tcPr>
            <w:tcW w:w="1134" w:type="dxa"/>
            <w:tcBorders>
              <w:top w:val="nil"/>
              <w:left w:val="nil"/>
              <w:bottom w:val="single" w:sz="4" w:space="0" w:color="auto"/>
              <w:right w:val="nil"/>
            </w:tcBorders>
            <w:shd w:val="clear" w:color="000000" w:fill="FFFFFF"/>
            <w:noWrap/>
            <w:vAlign w:val="center"/>
            <w:hideMark/>
          </w:tcPr>
          <w:p w14:paraId="6B2D40E7" w14:textId="77777777" w:rsidR="00F577CF" w:rsidRPr="00F577CF" w:rsidRDefault="00F577CF" w:rsidP="00F829CB">
            <w:pPr>
              <w:jc w:val="center"/>
              <w:rPr>
                <w:b/>
                <w:bCs/>
                <w:sz w:val="18"/>
                <w:szCs w:val="18"/>
              </w:rPr>
            </w:pPr>
            <w:r w:rsidRPr="00F577CF">
              <w:rPr>
                <w:b/>
                <w:bCs/>
                <w:sz w:val="18"/>
                <w:szCs w:val="18"/>
              </w:rPr>
              <w:t> </w:t>
            </w:r>
          </w:p>
        </w:tc>
        <w:tc>
          <w:tcPr>
            <w:tcW w:w="1276" w:type="dxa"/>
            <w:tcBorders>
              <w:top w:val="nil"/>
              <w:left w:val="single" w:sz="4" w:space="0" w:color="auto"/>
              <w:bottom w:val="single" w:sz="4" w:space="0" w:color="auto"/>
              <w:right w:val="nil"/>
            </w:tcBorders>
            <w:shd w:val="clear" w:color="000000" w:fill="FFFFFF"/>
            <w:noWrap/>
            <w:vAlign w:val="center"/>
            <w:hideMark/>
          </w:tcPr>
          <w:p w14:paraId="421FCD90" w14:textId="77777777" w:rsidR="00F577CF" w:rsidRPr="00F577CF" w:rsidRDefault="00F577CF" w:rsidP="00F829CB">
            <w:pPr>
              <w:jc w:val="center"/>
              <w:rPr>
                <w:b/>
                <w:bCs/>
                <w:sz w:val="18"/>
                <w:szCs w:val="18"/>
              </w:rPr>
            </w:pPr>
            <w:r w:rsidRPr="00F577CF">
              <w:rPr>
                <w:b/>
                <w:bCs/>
                <w:sz w:val="18"/>
                <w:szCs w:val="18"/>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91DD9AA" w14:textId="77777777" w:rsidR="00F577CF" w:rsidRPr="00F577CF" w:rsidRDefault="00F577CF" w:rsidP="00F829CB">
            <w:pPr>
              <w:jc w:val="right"/>
              <w:rPr>
                <w:b/>
                <w:bCs/>
                <w:sz w:val="18"/>
                <w:szCs w:val="18"/>
              </w:rPr>
            </w:pPr>
            <w:r w:rsidRPr="00F577CF">
              <w:rPr>
                <w:b/>
                <w:bCs/>
                <w:sz w:val="18"/>
                <w:szCs w:val="18"/>
              </w:rPr>
              <w:t>54 189 170,80</w:t>
            </w:r>
          </w:p>
        </w:tc>
      </w:tr>
    </w:tbl>
    <w:p w14:paraId="118D612E" w14:textId="77777777" w:rsidR="00F577CF" w:rsidRPr="00F577CF" w:rsidRDefault="00F577CF" w:rsidP="00F577CF">
      <w:pPr>
        <w:tabs>
          <w:tab w:val="left" w:pos="21488"/>
          <w:tab w:val="left" w:pos="23388"/>
          <w:tab w:val="left" w:pos="25288"/>
          <w:tab w:val="left" w:pos="26408"/>
          <w:tab w:val="left" w:pos="27368"/>
        </w:tabs>
        <w:rPr>
          <w:b/>
          <w:bCs/>
          <w:sz w:val="18"/>
          <w:szCs w:val="18"/>
        </w:rPr>
        <w:sectPr w:rsidR="00F577CF" w:rsidRPr="00F577CF" w:rsidSect="003402F1">
          <w:pgSz w:w="16838" w:h="11906" w:orient="landscape"/>
          <w:pgMar w:top="1134" w:right="851" w:bottom="567" w:left="851" w:header="567" w:footer="567" w:gutter="0"/>
          <w:cols w:space="720"/>
          <w:titlePg/>
          <w:docGrid w:linePitch="326"/>
        </w:sectPr>
      </w:pPr>
    </w:p>
    <w:tbl>
      <w:tblPr>
        <w:tblW w:w="14757" w:type="dxa"/>
        <w:tblInd w:w="93" w:type="dxa"/>
        <w:tblLook w:val="04A0" w:firstRow="1" w:lastRow="0" w:firstColumn="1" w:lastColumn="0" w:noHBand="0" w:noVBand="1"/>
      </w:tblPr>
      <w:tblGrid>
        <w:gridCol w:w="8804"/>
        <w:gridCol w:w="992"/>
        <w:gridCol w:w="1559"/>
        <w:gridCol w:w="851"/>
        <w:gridCol w:w="893"/>
        <w:gridCol w:w="1658"/>
      </w:tblGrid>
      <w:tr w:rsidR="00F577CF" w:rsidRPr="00F577CF" w14:paraId="6107481E" w14:textId="77777777" w:rsidTr="00F829CB">
        <w:trPr>
          <w:trHeight w:val="1020"/>
        </w:trPr>
        <w:tc>
          <w:tcPr>
            <w:tcW w:w="14757" w:type="dxa"/>
            <w:gridSpan w:val="6"/>
            <w:tcBorders>
              <w:top w:val="nil"/>
              <w:left w:val="nil"/>
              <w:bottom w:val="nil"/>
              <w:right w:val="nil"/>
            </w:tcBorders>
            <w:shd w:val="clear" w:color="auto" w:fill="auto"/>
            <w:vAlign w:val="center"/>
            <w:hideMark/>
          </w:tcPr>
          <w:p w14:paraId="77D5D2DC" w14:textId="77777777" w:rsidR="00F577CF" w:rsidRPr="00F577CF" w:rsidRDefault="00F577CF" w:rsidP="00F829CB">
            <w:pPr>
              <w:jc w:val="right"/>
              <w:rPr>
                <w:sz w:val="18"/>
                <w:szCs w:val="18"/>
              </w:rPr>
            </w:pPr>
            <w:r w:rsidRPr="00F577CF">
              <w:rPr>
                <w:sz w:val="18"/>
                <w:szCs w:val="18"/>
              </w:rPr>
              <w:lastRenderedPageBreak/>
              <w:t xml:space="preserve">       Приложение №7</w:t>
            </w:r>
            <w:r w:rsidRPr="00F577CF">
              <w:rPr>
                <w:sz w:val="18"/>
                <w:szCs w:val="18"/>
              </w:rPr>
              <w:br/>
              <w:t>к решению сессии поселкового Совета депутатов</w:t>
            </w:r>
            <w:r w:rsidRPr="00F577CF">
              <w:rPr>
                <w:sz w:val="18"/>
                <w:szCs w:val="18"/>
              </w:rPr>
              <w:br/>
              <w:t xml:space="preserve">от «26» ноября </w:t>
            </w:r>
            <w:proofErr w:type="gramStart"/>
            <w:r w:rsidRPr="00F577CF">
              <w:rPr>
                <w:sz w:val="18"/>
                <w:szCs w:val="18"/>
              </w:rPr>
              <w:t>2024  года</w:t>
            </w:r>
            <w:proofErr w:type="gramEnd"/>
            <w:r w:rsidRPr="00F577CF">
              <w:rPr>
                <w:sz w:val="18"/>
                <w:szCs w:val="18"/>
              </w:rPr>
              <w:t xml:space="preserve"> V-№ 30-4</w:t>
            </w:r>
          </w:p>
        </w:tc>
      </w:tr>
      <w:tr w:rsidR="00F577CF" w:rsidRPr="00F577CF" w14:paraId="3A2CF2C6" w14:textId="77777777" w:rsidTr="00F829CB">
        <w:trPr>
          <w:trHeight w:val="405"/>
        </w:trPr>
        <w:tc>
          <w:tcPr>
            <w:tcW w:w="8804" w:type="dxa"/>
            <w:tcBorders>
              <w:top w:val="nil"/>
              <w:left w:val="nil"/>
              <w:bottom w:val="nil"/>
              <w:right w:val="nil"/>
            </w:tcBorders>
            <w:shd w:val="clear" w:color="000000" w:fill="FFFFFF"/>
            <w:vAlign w:val="center"/>
            <w:hideMark/>
          </w:tcPr>
          <w:p w14:paraId="6F668D06" w14:textId="77777777" w:rsidR="00F577CF" w:rsidRPr="00F577CF" w:rsidRDefault="00F577CF" w:rsidP="00F829CB">
            <w:pPr>
              <w:rPr>
                <w:sz w:val="18"/>
                <w:szCs w:val="18"/>
              </w:rPr>
            </w:pPr>
            <w:r w:rsidRPr="00F577CF">
              <w:rPr>
                <w:sz w:val="18"/>
                <w:szCs w:val="18"/>
              </w:rPr>
              <w:t> </w:t>
            </w:r>
          </w:p>
        </w:tc>
        <w:tc>
          <w:tcPr>
            <w:tcW w:w="992" w:type="dxa"/>
            <w:tcBorders>
              <w:top w:val="nil"/>
              <w:left w:val="nil"/>
              <w:bottom w:val="nil"/>
              <w:right w:val="nil"/>
            </w:tcBorders>
            <w:shd w:val="clear" w:color="000000" w:fill="FFFFFF"/>
            <w:vAlign w:val="center"/>
            <w:hideMark/>
          </w:tcPr>
          <w:p w14:paraId="4C3D0F1F" w14:textId="77777777" w:rsidR="00F577CF" w:rsidRPr="00F577CF" w:rsidRDefault="00F577CF" w:rsidP="00F829CB">
            <w:pPr>
              <w:jc w:val="center"/>
              <w:rPr>
                <w:sz w:val="18"/>
                <w:szCs w:val="18"/>
              </w:rPr>
            </w:pPr>
            <w:r w:rsidRPr="00F577CF">
              <w:rPr>
                <w:sz w:val="18"/>
                <w:szCs w:val="18"/>
              </w:rPr>
              <w:t> </w:t>
            </w:r>
          </w:p>
        </w:tc>
        <w:tc>
          <w:tcPr>
            <w:tcW w:w="1559" w:type="dxa"/>
            <w:tcBorders>
              <w:top w:val="nil"/>
              <w:left w:val="nil"/>
              <w:bottom w:val="nil"/>
              <w:right w:val="nil"/>
            </w:tcBorders>
            <w:shd w:val="clear" w:color="000000" w:fill="FFFFFF"/>
            <w:vAlign w:val="center"/>
            <w:hideMark/>
          </w:tcPr>
          <w:p w14:paraId="5D7A007C" w14:textId="77777777" w:rsidR="00F577CF" w:rsidRPr="00F577CF" w:rsidRDefault="00F577CF" w:rsidP="00F829CB">
            <w:pPr>
              <w:jc w:val="center"/>
              <w:rPr>
                <w:sz w:val="18"/>
                <w:szCs w:val="18"/>
              </w:rPr>
            </w:pPr>
            <w:r w:rsidRPr="00F577CF">
              <w:rPr>
                <w:sz w:val="18"/>
                <w:szCs w:val="18"/>
              </w:rPr>
              <w:t> </w:t>
            </w:r>
          </w:p>
        </w:tc>
        <w:tc>
          <w:tcPr>
            <w:tcW w:w="851" w:type="dxa"/>
            <w:tcBorders>
              <w:top w:val="nil"/>
              <w:left w:val="nil"/>
              <w:bottom w:val="nil"/>
              <w:right w:val="nil"/>
            </w:tcBorders>
            <w:shd w:val="clear" w:color="auto" w:fill="auto"/>
            <w:vAlign w:val="center"/>
            <w:hideMark/>
          </w:tcPr>
          <w:p w14:paraId="2C71884A" w14:textId="77777777" w:rsidR="00F577CF" w:rsidRPr="00F577CF" w:rsidRDefault="00F577CF" w:rsidP="00F829CB">
            <w:pPr>
              <w:jc w:val="center"/>
              <w:rPr>
                <w:b/>
                <w:bCs/>
                <w:sz w:val="18"/>
                <w:szCs w:val="18"/>
              </w:rPr>
            </w:pPr>
          </w:p>
        </w:tc>
        <w:tc>
          <w:tcPr>
            <w:tcW w:w="893" w:type="dxa"/>
            <w:tcBorders>
              <w:top w:val="nil"/>
              <w:left w:val="nil"/>
              <w:bottom w:val="nil"/>
              <w:right w:val="nil"/>
            </w:tcBorders>
            <w:shd w:val="clear" w:color="auto" w:fill="auto"/>
            <w:vAlign w:val="center"/>
            <w:hideMark/>
          </w:tcPr>
          <w:p w14:paraId="1A86404C" w14:textId="77777777" w:rsidR="00F577CF" w:rsidRPr="00F577CF" w:rsidRDefault="00F577CF" w:rsidP="00F829CB">
            <w:pPr>
              <w:rPr>
                <w:b/>
                <w:bCs/>
                <w:sz w:val="18"/>
                <w:szCs w:val="18"/>
              </w:rPr>
            </w:pPr>
          </w:p>
        </w:tc>
        <w:tc>
          <w:tcPr>
            <w:tcW w:w="1658" w:type="dxa"/>
            <w:tcBorders>
              <w:top w:val="nil"/>
              <w:left w:val="nil"/>
              <w:bottom w:val="nil"/>
              <w:right w:val="nil"/>
            </w:tcBorders>
            <w:shd w:val="clear" w:color="auto" w:fill="auto"/>
            <w:vAlign w:val="center"/>
            <w:hideMark/>
          </w:tcPr>
          <w:p w14:paraId="2B5D6D0A" w14:textId="77777777" w:rsidR="00F577CF" w:rsidRPr="00F577CF" w:rsidRDefault="00F577CF" w:rsidP="00F829CB">
            <w:pPr>
              <w:jc w:val="right"/>
              <w:rPr>
                <w:sz w:val="18"/>
                <w:szCs w:val="18"/>
              </w:rPr>
            </w:pPr>
            <w:r w:rsidRPr="00F577CF">
              <w:rPr>
                <w:sz w:val="18"/>
                <w:szCs w:val="18"/>
              </w:rPr>
              <w:t>Таблица 7.1.</w:t>
            </w:r>
          </w:p>
        </w:tc>
      </w:tr>
      <w:tr w:rsidR="00F577CF" w:rsidRPr="00F577CF" w14:paraId="3082EA71" w14:textId="77777777" w:rsidTr="00F829CB">
        <w:trPr>
          <w:trHeight w:val="1275"/>
        </w:trPr>
        <w:tc>
          <w:tcPr>
            <w:tcW w:w="14757" w:type="dxa"/>
            <w:gridSpan w:val="6"/>
            <w:tcBorders>
              <w:top w:val="nil"/>
              <w:left w:val="nil"/>
              <w:bottom w:val="nil"/>
              <w:right w:val="nil"/>
            </w:tcBorders>
            <w:shd w:val="clear" w:color="auto" w:fill="auto"/>
            <w:vAlign w:val="center"/>
            <w:hideMark/>
          </w:tcPr>
          <w:p w14:paraId="696A5D1C" w14:textId="77777777" w:rsidR="00F577CF" w:rsidRPr="00F577CF" w:rsidRDefault="00F577CF" w:rsidP="00F829CB">
            <w:pPr>
              <w:jc w:val="center"/>
              <w:rPr>
                <w:b/>
                <w:bCs/>
                <w:sz w:val="18"/>
                <w:szCs w:val="18"/>
              </w:rPr>
            </w:pPr>
            <w:r w:rsidRPr="00F577CF">
              <w:rPr>
                <w:b/>
                <w:bCs/>
                <w:sz w:val="18"/>
                <w:szCs w:val="18"/>
              </w:rPr>
              <w:t xml:space="preserve">Объем бюджетных ассигнований муниципального образования "Поселок </w:t>
            </w:r>
            <w:proofErr w:type="spellStart"/>
            <w:r w:rsidRPr="00F577CF">
              <w:rPr>
                <w:b/>
                <w:bCs/>
                <w:sz w:val="18"/>
                <w:szCs w:val="18"/>
              </w:rPr>
              <w:t>Айхал</w:t>
            </w:r>
            <w:proofErr w:type="spellEnd"/>
            <w:r w:rsidRPr="00F577CF">
              <w:rPr>
                <w:b/>
                <w:bCs/>
                <w:sz w:val="18"/>
                <w:szCs w:val="18"/>
              </w:rPr>
              <w:t xml:space="preserve">" </w:t>
            </w:r>
            <w:proofErr w:type="spellStart"/>
            <w:r w:rsidRPr="00F577CF">
              <w:rPr>
                <w:b/>
                <w:bCs/>
                <w:sz w:val="18"/>
                <w:szCs w:val="18"/>
              </w:rPr>
              <w:t>Мирнинского</w:t>
            </w:r>
            <w:proofErr w:type="spellEnd"/>
            <w:r w:rsidRPr="00F577CF">
              <w:rPr>
                <w:b/>
                <w:bCs/>
                <w:sz w:val="18"/>
                <w:szCs w:val="18"/>
              </w:rPr>
              <w:t xml:space="preserve"> района Республики Саха (Якутия), направляемых на исполнение публичных нормативных обязательств социального характера по разделам, подразделам, целевым статьям расходов, видам расходов, статьям бюджетной классификации на 2024 год</w:t>
            </w:r>
          </w:p>
        </w:tc>
      </w:tr>
      <w:tr w:rsidR="00F577CF" w:rsidRPr="00F577CF" w14:paraId="0C6AC3AA" w14:textId="77777777" w:rsidTr="00F829CB">
        <w:trPr>
          <w:trHeight w:val="277"/>
        </w:trPr>
        <w:tc>
          <w:tcPr>
            <w:tcW w:w="8804" w:type="dxa"/>
            <w:tcBorders>
              <w:top w:val="nil"/>
              <w:left w:val="nil"/>
              <w:bottom w:val="single" w:sz="4" w:space="0" w:color="auto"/>
              <w:right w:val="nil"/>
            </w:tcBorders>
            <w:shd w:val="clear" w:color="auto" w:fill="auto"/>
            <w:vAlign w:val="center"/>
            <w:hideMark/>
          </w:tcPr>
          <w:p w14:paraId="2968C0C7" w14:textId="77777777" w:rsidR="00F577CF" w:rsidRPr="00F577CF" w:rsidRDefault="00F577CF" w:rsidP="00F829CB">
            <w:pPr>
              <w:rPr>
                <w:sz w:val="18"/>
                <w:szCs w:val="18"/>
              </w:rPr>
            </w:pPr>
            <w:r w:rsidRPr="00F577CF">
              <w:rPr>
                <w:sz w:val="18"/>
                <w:szCs w:val="18"/>
              </w:rPr>
              <w:t> </w:t>
            </w:r>
          </w:p>
        </w:tc>
        <w:tc>
          <w:tcPr>
            <w:tcW w:w="992" w:type="dxa"/>
            <w:tcBorders>
              <w:top w:val="nil"/>
              <w:left w:val="nil"/>
              <w:bottom w:val="single" w:sz="4" w:space="0" w:color="auto"/>
              <w:right w:val="nil"/>
            </w:tcBorders>
            <w:shd w:val="clear" w:color="auto" w:fill="auto"/>
            <w:vAlign w:val="center"/>
            <w:hideMark/>
          </w:tcPr>
          <w:p w14:paraId="32B84FF6" w14:textId="77777777" w:rsidR="00F577CF" w:rsidRPr="00F577CF" w:rsidRDefault="00F577CF" w:rsidP="00F829CB">
            <w:pPr>
              <w:rPr>
                <w:sz w:val="18"/>
                <w:szCs w:val="18"/>
              </w:rPr>
            </w:pPr>
            <w:r w:rsidRPr="00F577CF">
              <w:rPr>
                <w:sz w:val="18"/>
                <w:szCs w:val="18"/>
              </w:rPr>
              <w:t> </w:t>
            </w:r>
          </w:p>
        </w:tc>
        <w:tc>
          <w:tcPr>
            <w:tcW w:w="1559" w:type="dxa"/>
            <w:tcBorders>
              <w:top w:val="nil"/>
              <w:left w:val="nil"/>
              <w:bottom w:val="single" w:sz="4" w:space="0" w:color="auto"/>
              <w:right w:val="nil"/>
            </w:tcBorders>
            <w:shd w:val="clear" w:color="auto" w:fill="auto"/>
            <w:vAlign w:val="center"/>
            <w:hideMark/>
          </w:tcPr>
          <w:p w14:paraId="63E056A6" w14:textId="77777777" w:rsidR="00F577CF" w:rsidRPr="00F577CF" w:rsidRDefault="00F577CF" w:rsidP="00F829CB">
            <w:pPr>
              <w:rPr>
                <w:sz w:val="18"/>
                <w:szCs w:val="18"/>
              </w:rPr>
            </w:pPr>
            <w:r w:rsidRPr="00F577CF">
              <w:rPr>
                <w:sz w:val="18"/>
                <w:szCs w:val="18"/>
              </w:rPr>
              <w:t> </w:t>
            </w:r>
          </w:p>
        </w:tc>
        <w:tc>
          <w:tcPr>
            <w:tcW w:w="851" w:type="dxa"/>
            <w:tcBorders>
              <w:top w:val="nil"/>
              <w:left w:val="nil"/>
              <w:bottom w:val="single" w:sz="4" w:space="0" w:color="auto"/>
              <w:right w:val="nil"/>
            </w:tcBorders>
            <w:shd w:val="clear" w:color="auto" w:fill="auto"/>
            <w:vAlign w:val="center"/>
            <w:hideMark/>
          </w:tcPr>
          <w:p w14:paraId="306906AE" w14:textId="77777777" w:rsidR="00F577CF" w:rsidRPr="00F577CF" w:rsidRDefault="00F577CF" w:rsidP="00F829CB">
            <w:pPr>
              <w:rPr>
                <w:sz w:val="18"/>
                <w:szCs w:val="18"/>
              </w:rPr>
            </w:pPr>
            <w:r w:rsidRPr="00F577CF">
              <w:rPr>
                <w:sz w:val="18"/>
                <w:szCs w:val="18"/>
              </w:rPr>
              <w:t> </w:t>
            </w:r>
          </w:p>
        </w:tc>
        <w:tc>
          <w:tcPr>
            <w:tcW w:w="893" w:type="dxa"/>
            <w:tcBorders>
              <w:top w:val="nil"/>
              <w:left w:val="nil"/>
              <w:bottom w:val="single" w:sz="4" w:space="0" w:color="auto"/>
              <w:right w:val="nil"/>
            </w:tcBorders>
            <w:shd w:val="clear" w:color="auto" w:fill="auto"/>
            <w:vAlign w:val="center"/>
            <w:hideMark/>
          </w:tcPr>
          <w:p w14:paraId="48321C06" w14:textId="77777777" w:rsidR="00F577CF" w:rsidRPr="00F577CF" w:rsidRDefault="00F577CF" w:rsidP="00F829CB">
            <w:pPr>
              <w:rPr>
                <w:sz w:val="18"/>
                <w:szCs w:val="18"/>
              </w:rPr>
            </w:pPr>
            <w:r w:rsidRPr="00F577CF">
              <w:rPr>
                <w:sz w:val="18"/>
                <w:szCs w:val="18"/>
              </w:rPr>
              <w:t> </w:t>
            </w:r>
          </w:p>
        </w:tc>
        <w:tc>
          <w:tcPr>
            <w:tcW w:w="1658" w:type="dxa"/>
            <w:tcBorders>
              <w:top w:val="nil"/>
              <w:left w:val="nil"/>
              <w:bottom w:val="single" w:sz="4" w:space="0" w:color="auto"/>
              <w:right w:val="nil"/>
            </w:tcBorders>
            <w:shd w:val="clear" w:color="auto" w:fill="auto"/>
            <w:vAlign w:val="center"/>
            <w:hideMark/>
          </w:tcPr>
          <w:p w14:paraId="4569F1B7" w14:textId="77777777" w:rsidR="00F577CF" w:rsidRPr="00F577CF" w:rsidRDefault="00F577CF" w:rsidP="00F829CB">
            <w:pPr>
              <w:jc w:val="right"/>
              <w:rPr>
                <w:sz w:val="18"/>
                <w:szCs w:val="18"/>
              </w:rPr>
            </w:pPr>
          </w:p>
        </w:tc>
      </w:tr>
      <w:tr w:rsidR="00F577CF" w:rsidRPr="00F577CF" w14:paraId="5CA3F1D2" w14:textId="77777777" w:rsidTr="00F829CB">
        <w:trPr>
          <w:trHeight w:val="315"/>
        </w:trPr>
        <w:tc>
          <w:tcPr>
            <w:tcW w:w="1309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6E0FD7D" w14:textId="77777777" w:rsidR="00F577CF" w:rsidRPr="00F577CF" w:rsidRDefault="00F577CF" w:rsidP="00F829CB">
            <w:pPr>
              <w:jc w:val="center"/>
              <w:rPr>
                <w:b/>
                <w:bCs/>
                <w:sz w:val="18"/>
                <w:szCs w:val="18"/>
              </w:rPr>
            </w:pPr>
            <w:r w:rsidRPr="00F577CF">
              <w:rPr>
                <w:b/>
                <w:bCs/>
                <w:sz w:val="18"/>
                <w:szCs w:val="18"/>
              </w:rPr>
              <w:t>Статья расхода, код</w:t>
            </w:r>
          </w:p>
        </w:tc>
        <w:tc>
          <w:tcPr>
            <w:tcW w:w="1658" w:type="dxa"/>
            <w:vMerge w:val="restart"/>
            <w:tcBorders>
              <w:top w:val="nil"/>
              <w:left w:val="single" w:sz="4" w:space="0" w:color="auto"/>
              <w:bottom w:val="single" w:sz="4" w:space="0" w:color="auto"/>
              <w:right w:val="single" w:sz="4" w:space="0" w:color="auto"/>
            </w:tcBorders>
            <w:shd w:val="clear" w:color="auto" w:fill="auto"/>
            <w:vAlign w:val="center"/>
            <w:hideMark/>
          </w:tcPr>
          <w:p w14:paraId="30698F1C" w14:textId="77777777" w:rsidR="00F577CF" w:rsidRPr="00F577CF" w:rsidRDefault="00F577CF" w:rsidP="00F829CB">
            <w:pPr>
              <w:jc w:val="center"/>
              <w:rPr>
                <w:b/>
                <w:bCs/>
                <w:sz w:val="18"/>
                <w:szCs w:val="18"/>
              </w:rPr>
            </w:pPr>
            <w:r w:rsidRPr="00F577CF">
              <w:rPr>
                <w:b/>
                <w:bCs/>
                <w:sz w:val="18"/>
                <w:szCs w:val="18"/>
              </w:rPr>
              <w:t>Бюджет на 2024 год</w:t>
            </w:r>
          </w:p>
        </w:tc>
      </w:tr>
      <w:tr w:rsidR="00F577CF" w:rsidRPr="00F577CF" w14:paraId="70CF232F" w14:textId="77777777" w:rsidTr="00F829CB">
        <w:trPr>
          <w:trHeight w:val="315"/>
        </w:trPr>
        <w:tc>
          <w:tcPr>
            <w:tcW w:w="8804" w:type="dxa"/>
            <w:tcBorders>
              <w:top w:val="nil"/>
              <w:left w:val="single" w:sz="4" w:space="0" w:color="auto"/>
              <w:bottom w:val="single" w:sz="4" w:space="0" w:color="auto"/>
              <w:right w:val="single" w:sz="4" w:space="0" w:color="auto"/>
            </w:tcBorders>
            <w:shd w:val="clear" w:color="auto" w:fill="auto"/>
            <w:vAlign w:val="center"/>
            <w:hideMark/>
          </w:tcPr>
          <w:p w14:paraId="1880FE87" w14:textId="77777777" w:rsidR="00F577CF" w:rsidRPr="00F577CF" w:rsidRDefault="00F577CF" w:rsidP="00F829CB">
            <w:pPr>
              <w:jc w:val="center"/>
              <w:rPr>
                <w:b/>
                <w:bCs/>
                <w:sz w:val="18"/>
                <w:szCs w:val="18"/>
              </w:rPr>
            </w:pPr>
            <w:r w:rsidRPr="00F577CF">
              <w:rPr>
                <w:b/>
                <w:bCs/>
                <w:sz w:val="18"/>
                <w:szCs w:val="18"/>
              </w:rPr>
              <w:t>Наименование разделов, подразделов</w:t>
            </w:r>
          </w:p>
        </w:tc>
        <w:tc>
          <w:tcPr>
            <w:tcW w:w="992" w:type="dxa"/>
            <w:tcBorders>
              <w:top w:val="nil"/>
              <w:left w:val="nil"/>
              <w:bottom w:val="single" w:sz="4" w:space="0" w:color="auto"/>
              <w:right w:val="single" w:sz="4" w:space="0" w:color="auto"/>
            </w:tcBorders>
            <w:shd w:val="clear" w:color="auto" w:fill="auto"/>
            <w:vAlign w:val="center"/>
            <w:hideMark/>
          </w:tcPr>
          <w:p w14:paraId="27B13079" w14:textId="77777777" w:rsidR="00F577CF" w:rsidRPr="00F577CF" w:rsidRDefault="00F577CF" w:rsidP="00F829CB">
            <w:pPr>
              <w:jc w:val="center"/>
              <w:rPr>
                <w:b/>
                <w:bCs/>
                <w:sz w:val="18"/>
                <w:szCs w:val="18"/>
              </w:rPr>
            </w:pPr>
            <w:r w:rsidRPr="00F577CF">
              <w:rPr>
                <w:b/>
                <w:bCs/>
                <w:sz w:val="18"/>
                <w:szCs w:val="18"/>
              </w:rPr>
              <w:t>КФСР</w:t>
            </w:r>
          </w:p>
        </w:tc>
        <w:tc>
          <w:tcPr>
            <w:tcW w:w="1559" w:type="dxa"/>
            <w:tcBorders>
              <w:top w:val="nil"/>
              <w:left w:val="nil"/>
              <w:bottom w:val="single" w:sz="4" w:space="0" w:color="auto"/>
              <w:right w:val="single" w:sz="4" w:space="0" w:color="auto"/>
            </w:tcBorders>
            <w:shd w:val="clear" w:color="auto" w:fill="auto"/>
            <w:vAlign w:val="center"/>
            <w:hideMark/>
          </w:tcPr>
          <w:p w14:paraId="539D6AF9" w14:textId="77777777" w:rsidR="00F577CF" w:rsidRPr="00F577CF" w:rsidRDefault="00F577CF" w:rsidP="00F829CB">
            <w:pPr>
              <w:jc w:val="center"/>
              <w:rPr>
                <w:b/>
                <w:bCs/>
                <w:sz w:val="18"/>
                <w:szCs w:val="18"/>
              </w:rPr>
            </w:pPr>
            <w:r w:rsidRPr="00F577CF">
              <w:rPr>
                <w:b/>
                <w:bCs/>
                <w:sz w:val="18"/>
                <w:szCs w:val="18"/>
              </w:rPr>
              <w:t>КЦСР</w:t>
            </w:r>
          </w:p>
        </w:tc>
        <w:tc>
          <w:tcPr>
            <w:tcW w:w="851" w:type="dxa"/>
            <w:tcBorders>
              <w:top w:val="nil"/>
              <w:left w:val="nil"/>
              <w:bottom w:val="single" w:sz="4" w:space="0" w:color="auto"/>
              <w:right w:val="single" w:sz="4" w:space="0" w:color="auto"/>
            </w:tcBorders>
            <w:shd w:val="clear" w:color="auto" w:fill="auto"/>
            <w:vAlign w:val="center"/>
            <w:hideMark/>
          </w:tcPr>
          <w:p w14:paraId="591DA434" w14:textId="77777777" w:rsidR="00F577CF" w:rsidRPr="00F577CF" w:rsidRDefault="00F577CF" w:rsidP="00F829CB">
            <w:pPr>
              <w:jc w:val="center"/>
              <w:rPr>
                <w:b/>
                <w:bCs/>
                <w:sz w:val="18"/>
                <w:szCs w:val="18"/>
              </w:rPr>
            </w:pPr>
            <w:r w:rsidRPr="00F577CF">
              <w:rPr>
                <w:b/>
                <w:bCs/>
                <w:sz w:val="18"/>
                <w:szCs w:val="18"/>
              </w:rPr>
              <w:t>КВР</w:t>
            </w:r>
          </w:p>
        </w:tc>
        <w:tc>
          <w:tcPr>
            <w:tcW w:w="893" w:type="dxa"/>
            <w:tcBorders>
              <w:top w:val="nil"/>
              <w:left w:val="nil"/>
              <w:bottom w:val="single" w:sz="4" w:space="0" w:color="auto"/>
              <w:right w:val="single" w:sz="4" w:space="0" w:color="auto"/>
            </w:tcBorders>
            <w:shd w:val="clear" w:color="auto" w:fill="auto"/>
            <w:vAlign w:val="center"/>
            <w:hideMark/>
          </w:tcPr>
          <w:p w14:paraId="61313F3F" w14:textId="77777777" w:rsidR="00F577CF" w:rsidRPr="00F577CF" w:rsidRDefault="00F577CF" w:rsidP="00F829CB">
            <w:pPr>
              <w:jc w:val="center"/>
              <w:rPr>
                <w:b/>
                <w:bCs/>
                <w:sz w:val="18"/>
                <w:szCs w:val="18"/>
              </w:rPr>
            </w:pPr>
            <w:r w:rsidRPr="00F577CF">
              <w:rPr>
                <w:b/>
                <w:bCs/>
                <w:sz w:val="18"/>
                <w:szCs w:val="18"/>
              </w:rPr>
              <w:t>КОСГУ</w:t>
            </w:r>
          </w:p>
        </w:tc>
        <w:tc>
          <w:tcPr>
            <w:tcW w:w="1658" w:type="dxa"/>
            <w:vMerge/>
            <w:tcBorders>
              <w:top w:val="nil"/>
              <w:left w:val="single" w:sz="4" w:space="0" w:color="auto"/>
              <w:bottom w:val="single" w:sz="4" w:space="0" w:color="auto"/>
              <w:right w:val="single" w:sz="4" w:space="0" w:color="auto"/>
            </w:tcBorders>
            <w:vAlign w:val="center"/>
            <w:hideMark/>
          </w:tcPr>
          <w:p w14:paraId="3954445B" w14:textId="77777777" w:rsidR="00F577CF" w:rsidRPr="00F577CF" w:rsidRDefault="00F577CF" w:rsidP="00F829CB">
            <w:pPr>
              <w:rPr>
                <w:b/>
                <w:bCs/>
                <w:sz w:val="18"/>
                <w:szCs w:val="18"/>
              </w:rPr>
            </w:pPr>
          </w:p>
        </w:tc>
      </w:tr>
      <w:tr w:rsidR="00F577CF" w:rsidRPr="00F577CF" w14:paraId="7437D040" w14:textId="77777777" w:rsidTr="00F829CB">
        <w:trPr>
          <w:trHeight w:val="315"/>
        </w:trPr>
        <w:tc>
          <w:tcPr>
            <w:tcW w:w="8804" w:type="dxa"/>
            <w:tcBorders>
              <w:top w:val="nil"/>
              <w:left w:val="single" w:sz="4" w:space="0" w:color="auto"/>
              <w:bottom w:val="single" w:sz="4" w:space="0" w:color="auto"/>
              <w:right w:val="single" w:sz="4" w:space="0" w:color="auto"/>
            </w:tcBorders>
            <w:shd w:val="clear" w:color="auto" w:fill="auto"/>
            <w:vAlign w:val="center"/>
            <w:hideMark/>
          </w:tcPr>
          <w:p w14:paraId="5585B0E4" w14:textId="77777777" w:rsidR="00F577CF" w:rsidRPr="00F577CF" w:rsidRDefault="00F577CF" w:rsidP="00F829CB">
            <w:pPr>
              <w:rPr>
                <w:b/>
                <w:bCs/>
                <w:sz w:val="18"/>
                <w:szCs w:val="18"/>
              </w:rPr>
            </w:pPr>
            <w:r w:rsidRPr="00F577CF">
              <w:rPr>
                <w:b/>
                <w:bCs/>
                <w:sz w:val="18"/>
                <w:szCs w:val="18"/>
              </w:rPr>
              <w:t>СОЦИАЛЬНАЯ ПОЛИТИКА</w:t>
            </w:r>
          </w:p>
        </w:tc>
        <w:tc>
          <w:tcPr>
            <w:tcW w:w="992" w:type="dxa"/>
            <w:tcBorders>
              <w:top w:val="nil"/>
              <w:left w:val="nil"/>
              <w:bottom w:val="single" w:sz="4" w:space="0" w:color="auto"/>
              <w:right w:val="single" w:sz="4" w:space="0" w:color="auto"/>
            </w:tcBorders>
            <w:shd w:val="clear" w:color="auto" w:fill="auto"/>
            <w:vAlign w:val="center"/>
            <w:hideMark/>
          </w:tcPr>
          <w:p w14:paraId="04E00D8C" w14:textId="77777777" w:rsidR="00F577CF" w:rsidRPr="00F577CF" w:rsidRDefault="00F577CF" w:rsidP="00F829CB">
            <w:pPr>
              <w:jc w:val="center"/>
              <w:rPr>
                <w:b/>
                <w:bCs/>
                <w:sz w:val="18"/>
                <w:szCs w:val="18"/>
              </w:rPr>
            </w:pPr>
            <w:r w:rsidRPr="00F577CF">
              <w:rPr>
                <w:b/>
                <w:bCs/>
                <w:sz w:val="18"/>
                <w:szCs w:val="18"/>
              </w:rPr>
              <w:t>1000</w:t>
            </w:r>
          </w:p>
        </w:tc>
        <w:tc>
          <w:tcPr>
            <w:tcW w:w="1559" w:type="dxa"/>
            <w:tcBorders>
              <w:top w:val="nil"/>
              <w:left w:val="nil"/>
              <w:bottom w:val="single" w:sz="4" w:space="0" w:color="auto"/>
              <w:right w:val="single" w:sz="4" w:space="0" w:color="auto"/>
            </w:tcBorders>
            <w:shd w:val="clear" w:color="auto" w:fill="auto"/>
            <w:vAlign w:val="center"/>
            <w:hideMark/>
          </w:tcPr>
          <w:p w14:paraId="22746ADC" w14:textId="77777777" w:rsidR="00F577CF" w:rsidRPr="00F577CF" w:rsidRDefault="00F577CF" w:rsidP="00F829CB">
            <w:pPr>
              <w:jc w:val="center"/>
              <w:rPr>
                <w:b/>
                <w:bCs/>
                <w:sz w:val="18"/>
                <w:szCs w:val="18"/>
              </w:rPr>
            </w:pPr>
            <w:r w:rsidRPr="00F577CF">
              <w:rPr>
                <w:b/>
                <w:bCs/>
                <w:sz w:val="18"/>
                <w:szCs w:val="18"/>
              </w:rPr>
              <w:t>00 0 00 00000</w:t>
            </w:r>
          </w:p>
        </w:tc>
        <w:tc>
          <w:tcPr>
            <w:tcW w:w="851" w:type="dxa"/>
            <w:tcBorders>
              <w:top w:val="nil"/>
              <w:left w:val="nil"/>
              <w:bottom w:val="single" w:sz="4" w:space="0" w:color="auto"/>
              <w:right w:val="single" w:sz="4" w:space="0" w:color="auto"/>
            </w:tcBorders>
            <w:shd w:val="clear" w:color="auto" w:fill="auto"/>
            <w:vAlign w:val="center"/>
            <w:hideMark/>
          </w:tcPr>
          <w:p w14:paraId="673439D5" w14:textId="77777777" w:rsidR="00F577CF" w:rsidRPr="00F577CF" w:rsidRDefault="00F577CF" w:rsidP="00F829CB">
            <w:pPr>
              <w:jc w:val="center"/>
              <w:rPr>
                <w:b/>
                <w:bCs/>
                <w:sz w:val="18"/>
                <w:szCs w:val="18"/>
              </w:rPr>
            </w:pPr>
            <w:r w:rsidRPr="00F577CF">
              <w:rPr>
                <w:b/>
                <w:bCs/>
                <w:sz w:val="18"/>
                <w:szCs w:val="18"/>
              </w:rPr>
              <w:t>000</w:t>
            </w:r>
          </w:p>
        </w:tc>
        <w:tc>
          <w:tcPr>
            <w:tcW w:w="893" w:type="dxa"/>
            <w:tcBorders>
              <w:top w:val="nil"/>
              <w:left w:val="nil"/>
              <w:bottom w:val="single" w:sz="4" w:space="0" w:color="auto"/>
              <w:right w:val="single" w:sz="4" w:space="0" w:color="auto"/>
            </w:tcBorders>
            <w:shd w:val="clear" w:color="auto" w:fill="auto"/>
            <w:vAlign w:val="center"/>
            <w:hideMark/>
          </w:tcPr>
          <w:p w14:paraId="599B9E42" w14:textId="77777777" w:rsidR="00F577CF" w:rsidRPr="00F577CF" w:rsidRDefault="00F577CF" w:rsidP="00F829CB">
            <w:pPr>
              <w:jc w:val="center"/>
              <w:rPr>
                <w:b/>
                <w:bCs/>
                <w:sz w:val="18"/>
                <w:szCs w:val="18"/>
              </w:rPr>
            </w:pPr>
            <w:r w:rsidRPr="00F577CF">
              <w:rPr>
                <w:b/>
                <w:bCs/>
                <w:sz w:val="18"/>
                <w:szCs w:val="18"/>
              </w:rPr>
              <w:t>000</w:t>
            </w:r>
          </w:p>
        </w:tc>
        <w:tc>
          <w:tcPr>
            <w:tcW w:w="1658" w:type="dxa"/>
            <w:tcBorders>
              <w:top w:val="nil"/>
              <w:left w:val="nil"/>
              <w:bottom w:val="single" w:sz="4" w:space="0" w:color="auto"/>
              <w:right w:val="single" w:sz="4" w:space="0" w:color="auto"/>
            </w:tcBorders>
            <w:shd w:val="clear" w:color="auto" w:fill="auto"/>
            <w:vAlign w:val="center"/>
            <w:hideMark/>
          </w:tcPr>
          <w:p w14:paraId="421329CF" w14:textId="77777777" w:rsidR="00F577CF" w:rsidRPr="00F577CF" w:rsidRDefault="00F577CF" w:rsidP="00F829CB">
            <w:pPr>
              <w:jc w:val="right"/>
              <w:rPr>
                <w:b/>
                <w:bCs/>
                <w:sz w:val="18"/>
                <w:szCs w:val="18"/>
              </w:rPr>
            </w:pPr>
            <w:r w:rsidRPr="00F577CF">
              <w:rPr>
                <w:b/>
                <w:bCs/>
                <w:sz w:val="18"/>
                <w:szCs w:val="18"/>
              </w:rPr>
              <w:t>10 871 345,73</w:t>
            </w:r>
          </w:p>
        </w:tc>
      </w:tr>
      <w:tr w:rsidR="00F577CF" w:rsidRPr="00F577CF" w14:paraId="4A63B599" w14:textId="77777777" w:rsidTr="00F829CB">
        <w:trPr>
          <w:trHeight w:val="315"/>
        </w:trPr>
        <w:tc>
          <w:tcPr>
            <w:tcW w:w="8804" w:type="dxa"/>
            <w:tcBorders>
              <w:top w:val="nil"/>
              <w:left w:val="single" w:sz="4" w:space="0" w:color="auto"/>
              <w:bottom w:val="single" w:sz="4" w:space="0" w:color="auto"/>
              <w:right w:val="single" w:sz="4" w:space="0" w:color="auto"/>
            </w:tcBorders>
            <w:shd w:val="clear" w:color="auto" w:fill="auto"/>
            <w:vAlign w:val="center"/>
            <w:hideMark/>
          </w:tcPr>
          <w:p w14:paraId="1C3D103A" w14:textId="77777777" w:rsidR="00F577CF" w:rsidRPr="00F577CF" w:rsidRDefault="00F577CF" w:rsidP="00F829CB">
            <w:pPr>
              <w:rPr>
                <w:b/>
                <w:bCs/>
                <w:sz w:val="18"/>
                <w:szCs w:val="18"/>
              </w:rPr>
            </w:pPr>
            <w:r w:rsidRPr="00F577CF">
              <w:rPr>
                <w:b/>
                <w:bCs/>
                <w:sz w:val="18"/>
                <w:szCs w:val="18"/>
              </w:rPr>
              <w:t>Пенсионное обеспечение</w:t>
            </w:r>
          </w:p>
        </w:tc>
        <w:tc>
          <w:tcPr>
            <w:tcW w:w="992" w:type="dxa"/>
            <w:tcBorders>
              <w:top w:val="nil"/>
              <w:left w:val="nil"/>
              <w:bottom w:val="single" w:sz="4" w:space="0" w:color="auto"/>
              <w:right w:val="single" w:sz="4" w:space="0" w:color="auto"/>
            </w:tcBorders>
            <w:shd w:val="clear" w:color="auto" w:fill="auto"/>
            <w:vAlign w:val="center"/>
            <w:hideMark/>
          </w:tcPr>
          <w:p w14:paraId="6DA446FA" w14:textId="77777777" w:rsidR="00F577CF" w:rsidRPr="00F577CF" w:rsidRDefault="00F577CF" w:rsidP="00F829CB">
            <w:pPr>
              <w:jc w:val="center"/>
              <w:rPr>
                <w:b/>
                <w:bCs/>
                <w:sz w:val="18"/>
                <w:szCs w:val="18"/>
              </w:rPr>
            </w:pPr>
            <w:r w:rsidRPr="00F577CF">
              <w:rPr>
                <w:b/>
                <w:bCs/>
                <w:sz w:val="18"/>
                <w:szCs w:val="18"/>
              </w:rPr>
              <w:t>1001</w:t>
            </w:r>
          </w:p>
        </w:tc>
        <w:tc>
          <w:tcPr>
            <w:tcW w:w="1559" w:type="dxa"/>
            <w:tcBorders>
              <w:top w:val="nil"/>
              <w:left w:val="nil"/>
              <w:bottom w:val="single" w:sz="4" w:space="0" w:color="auto"/>
              <w:right w:val="single" w:sz="4" w:space="0" w:color="auto"/>
            </w:tcBorders>
            <w:shd w:val="clear" w:color="auto" w:fill="auto"/>
            <w:vAlign w:val="center"/>
            <w:hideMark/>
          </w:tcPr>
          <w:p w14:paraId="5243D0B7" w14:textId="77777777" w:rsidR="00F577CF" w:rsidRPr="00F577CF" w:rsidRDefault="00F577CF" w:rsidP="00F829CB">
            <w:pPr>
              <w:jc w:val="center"/>
              <w:rPr>
                <w:b/>
                <w:bCs/>
                <w:sz w:val="18"/>
                <w:szCs w:val="18"/>
              </w:rPr>
            </w:pPr>
            <w:r w:rsidRPr="00F577CF">
              <w:rPr>
                <w:b/>
                <w:bCs/>
                <w:sz w:val="18"/>
                <w:szCs w:val="18"/>
              </w:rPr>
              <w:t>99 5 00 71020</w:t>
            </w:r>
          </w:p>
        </w:tc>
        <w:tc>
          <w:tcPr>
            <w:tcW w:w="851" w:type="dxa"/>
            <w:tcBorders>
              <w:top w:val="nil"/>
              <w:left w:val="nil"/>
              <w:bottom w:val="single" w:sz="4" w:space="0" w:color="auto"/>
              <w:right w:val="single" w:sz="4" w:space="0" w:color="auto"/>
            </w:tcBorders>
            <w:shd w:val="clear" w:color="auto" w:fill="auto"/>
            <w:vAlign w:val="center"/>
            <w:hideMark/>
          </w:tcPr>
          <w:p w14:paraId="0EAAEBE7" w14:textId="77777777" w:rsidR="00F577CF" w:rsidRPr="00F577CF" w:rsidRDefault="00F577CF" w:rsidP="00F829CB">
            <w:pPr>
              <w:jc w:val="center"/>
              <w:rPr>
                <w:b/>
                <w:bCs/>
                <w:sz w:val="18"/>
                <w:szCs w:val="18"/>
              </w:rPr>
            </w:pPr>
            <w:r w:rsidRPr="00F577CF">
              <w:rPr>
                <w:b/>
                <w:bCs/>
                <w:sz w:val="18"/>
                <w:szCs w:val="18"/>
              </w:rPr>
              <w:t>000</w:t>
            </w:r>
          </w:p>
        </w:tc>
        <w:tc>
          <w:tcPr>
            <w:tcW w:w="893" w:type="dxa"/>
            <w:tcBorders>
              <w:top w:val="nil"/>
              <w:left w:val="nil"/>
              <w:bottom w:val="single" w:sz="4" w:space="0" w:color="auto"/>
              <w:right w:val="single" w:sz="4" w:space="0" w:color="auto"/>
            </w:tcBorders>
            <w:shd w:val="clear" w:color="auto" w:fill="auto"/>
            <w:vAlign w:val="center"/>
            <w:hideMark/>
          </w:tcPr>
          <w:p w14:paraId="4E28B437" w14:textId="77777777" w:rsidR="00F577CF" w:rsidRPr="00F577CF" w:rsidRDefault="00F577CF" w:rsidP="00F829CB">
            <w:pPr>
              <w:jc w:val="center"/>
              <w:rPr>
                <w:b/>
                <w:bCs/>
                <w:sz w:val="18"/>
                <w:szCs w:val="18"/>
              </w:rPr>
            </w:pPr>
            <w:r w:rsidRPr="00F577CF">
              <w:rPr>
                <w:b/>
                <w:bCs/>
                <w:sz w:val="18"/>
                <w:szCs w:val="18"/>
              </w:rPr>
              <w:t>000</w:t>
            </w:r>
          </w:p>
        </w:tc>
        <w:tc>
          <w:tcPr>
            <w:tcW w:w="1658" w:type="dxa"/>
            <w:tcBorders>
              <w:top w:val="nil"/>
              <w:left w:val="nil"/>
              <w:bottom w:val="single" w:sz="4" w:space="0" w:color="auto"/>
              <w:right w:val="single" w:sz="4" w:space="0" w:color="auto"/>
            </w:tcBorders>
            <w:shd w:val="clear" w:color="000000" w:fill="FFFFFF"/>
            <w:vAlign w:val="center"/>
            <w:hideMark/>
          </w:tcPr>
          <w:p w14:paraId="0A967DC5" w14:textId="77777777" w:rsidR="00F577CF" w:rsidRPr="00F577CF" w:rsidRDefault="00F577CF" w:rsidP="00F829CB">
            <w:pPr>
              <w:jc w:val="right"/>
              <w:rPr>
                <w:b/>
                <w:bCs/>
                <w:sz w:val="18"/>
                <w:szCs w:val="18"/>
              </w:rPr>
            </w:pPr>
            <w:r w:rsidRPr="00F577CF">
              <w:rPr>
                <w:b/>
                <w:bCs/>
                <w:sz w:val="18"/>
                <w:szCs w:val="18"/>
              </w:rPr>
              <w:t>2 095 628,88</w:t>
            </w:r>
          </w:p>
        </w:tc>
      </w:tr>
      <w:tr w:rsidR="00F577CF" w:rsidRPr="00F577CF" w14:paraId="0FDAEFFA" w14:textId="77777777" w:rsidTr="00F829CB">
        <w:trPr>
          <w:trHeight w:val="315"/>
        </w:trPr>
        <w:tc>
          <w:tcPr>
            <w:tcW w:w="8804" w:type="dxa"/>
            <w:tcBorders>
              <w:top w:val="nil"/>
              <w:left w:val="single" w:sz="4" w:space="0" w:color="auto"/>
              <w:bottom w:val="single" w:sz="4" w:space="0" w:color="auto"/>
              <w:right w:val="single" w:sz="4" w:space="0" w:color="auto"/>
            </w:tcBorders>
            <w:shd w:val="clear" w:color="auto" w:fill="auto"/>
            <w:vAlign w:val="center"/>
            <w:hideMark/>
          </w:tcPr>
          <w:p w14:paraId="6E3A8FE9" w14:textId="77777777" w:rsidR="00F577CF" w:rsidRPr="00F577CF" w:rsidRDefault="00F577CF" w:rsidP="00F829CB">
            <w:pPr>
              <w:rPr>
                <w:i/>
                <w:iCs/>
                <w:sz w:val="18"/>
                <w:szCs w:val="18"/>
              </w:rPr>
            </w:pPr>
            <w:r w:rsidRPr="00F577CF">
              <w:rPr>
                <w:i/>
                <w:iCs/>
                <w:sz w:val="18"/>
                <w:szCs w:val="18"/>
              </w:rPr>
              <w:t>Пенсии, пособия, выплачиваемые работодателями, нанимателями бывшим работникам</w:t>
            </w:r>
          </w:p>
        </w:tc>
        <w:tc>
          <w:tcPr>
            <w:tcW w:w="992" w:type="dxa"/>
            <w:tcBorders>
              <w:top w:val="nil"/>
              <w:left w:val="nil"/>
              <w:bottom w:val="single" w:sz="4" w:space="0" w:color="auto"/>
              <w:right w:val="single" w:sz="4" w:space="0" w:color="auto"/>
            </w:tcBorders>
            <w:shd w:val="clear" w:color="auto" w:fill="auto"/>
            <w:vAlign w:val="center"/>
            <w:hideMark/>
          </w:tcPr>
          <w:p w14:paraId="57AFDBF9" w14:textId="77777777" w:rsidR="00F577CF" w:rsidRPr="00F577CF" w:rsidRDefault="00F577CF" w:rsidP="00F829CB">
            <w:pPr>
              <w:jc w:val="center"/>
              <w:rPr>
                <w:i/>
                <w:iCs/>
                <w:sz w:val="18"/>
                <w:szCs w:val="18"/>
              </w:rPr>
            </w:pPr>
            <w:r w:rsidRPr="00F577CF">
              <w:rPr>
                <w:i/>
                <w:iCs/>
                <w:sz w:val="18"/>
                <w:szCs w:val="18"/>
              </w:rPr>
              <w:t>1001</w:t>
            </w:r>
          </w:p>
        </w:tc>
        <w:tc>
          <w:tcPr>
            <w:tcW w:w="1559" w:type="dxa"/>
            <w:tcBorders>
              <w:top w:val="nil"/>
              <w:left w:val="nil"/>
              <w:bottom w:val="single" w:sz="4" w:space="0" w:color="auto"/>
              <w:right w:val="single" w:sz="4" w:space="0" w:color="auto"/>
            </w:tcBorders>
            <w:shd w:val="clear" w:color="auto" w:fill="auto"/>
            <w:vAlign w:val="center"/>
            <w:hideMark/>
          </w:tcPr>
          <w:p w14:paraId="1096C2E4" w14:textId="77777777" w:rsidR="00F577CF" w:rsidRPr="00F577CF" w:rsidRDefault="00F577CF" w:rsidP="00F829CB">
            <w:pPr>
              <w:jc w:val="center"/>
              <w:rPr>
                <w:i/>
                <w:iCs/>
                <w:sz w:val="18"/>
                <w:szCs w:val="18"/>
              </w:rPr>
            </w:pPr>
            <w:r w:rsidRPr="00F577CF">
              <w:rPr>
                <w:i/>
                <w:iCs/>
                <w:sz w:val="18"/>
                <w:szCs w:val="18"/>
              </w:rPr>
              <w:t>99 5 007 1020</w:t>
            </w:r>
          </w:p>
        </w:tc>
        <w:tc>
          <w:tcPr>
            <w:tcW w:w="851" w:type="dxa"/>
            <w:tcBorders>
              <w:top w:val="nil"/>
              <w:left w:val="nil"/>
              <w:bottom w:val="single" w:sz="4" w:space="0" w:color="auto"/>
              <w:right w:val="single" w:sz="4" w:space="0" w:color="auto"/>
            </w:tcBorders>
            <w:shd w:val="clear" w:color="auto" w:fill="auto"/>
            <w:vAlign w:val="center"/>
            <w:hideMark/>
          </w:tcPr>
          <w:p w14:paraId="02BF59BB" w14:textId="77777777" w:rsidR="00F577CF" w:rsidRPr="00F577CF" w:rsidRDefault="00F577CF" w:rsidP="00F829CB">
            <w:pPr>
              <w:jc w:val="center"/>
              <w:rPr>
                <w:i/>
                <w:iCs/>
                <w:sz w:val="18"/>
                <w:szCs w:val="18"/>
              </w:rPr>
            </w:pPr>
            <w:r w:rsidRPr="00F577CF">
              <w:rPr>
                <w:i/>
                <w:iCs/>
                <w:sz w:val="18"/>
                <w:szCs w:val="18"/>
              </w:rPr>
              <w:t>312</w:t>
            </w:r>
          </w:p>
        </w:tc>
        <w:tc>
          <w:tcPr>
            <w:tcW w:w="893" w:type="dxa"/>
            <w:tcBorders>
              <w:top w:val="nil"/>
              <w:left w:val="nil"/>
              <w:bottom w:val="single" w:sz="4" w:space="0" w:color="auto"/>
              <w:right w:val="single" w:sz="4" w:space="0" w:color="auto"/>
            </w:tcBorders>
            <w:shd w:val="clear" w:color="auto" w:fill="auto"/>
            <w:vAlign w:val="center"/>
            <w:hideMark/>
          </w:tcPr>
          <w:p w14:paraId="01E2178E" w14:textId="77777777" w:rsidR="00F577CF" w:rsidRPr="00F577CF" w:rsidRDefault="00F577CF" w:rsidP="00F829CB">
            <w:pPr>
              <w:jc w:val="center"/>
              <w:rPr>
                <w:i/>
                <w:iCs/>
                <w:sz w:val="18"/>
                <w:szCs w:val="18"/>
              </w:rPr>
            </w:pPr>
            <w:r w:rsidRPr="00F577CF">
              <w:rPr>
                <w:i/>
                <w:iCs/>
                <w:sz w:val="18"/>
                <w:szCs w:val="18"/>
              </w:rPr>
              <w:t>264</w:t>
            </w:r>
          </w:p>
        </w:tc>
        <w:tc>
          <w:tcPr>
            <w:tcW w:w="1658" w:type="dxa"/>
            <w:tcBorders>
              <w:top w:val="nil"/>
              <w:left w:val="nil"/>
              <w:bottom w:val="single" w:sz="4" w:space="0" w:color="auto"/>
              <w:right w:val="single" w:sz="4" w:space="0" w:color="auto"/>
            </w:tcBorders>
            <w:shd w:val="clear" w:color="auto" w:fill="auto"/>
            <w:vAlign w:val="center"/>
            <w:hideMark/>
          </w:tcPr>
          <w:p w14:paraId="59AE540A" w14:textId="77777777" w:rsidR="00F577CF" w:rsidRPr="00F577CF" w:rsidRDefault="00F577CF" w:rsidP="00F829CB">
            <w:pPr>
              <w:jc w:val="right"/>
              <w:rPr>
                <w:i/>
                <w:iCs/>
                <w:sz w:val="18"/>
                <w:szCs w:val="18"/>
              </w:rPr>
            </w:pPr>
            <w:r w:rsidRPr="00F577CF">
              <w:rPr>
                <w:i/>
                <w:iCs/>
                <w:sz w:val="18"/>
                <w:szCs w:val="18"/>
              </w:rPr>
              <w:t>2 095 628,88</w:t>
            </w:r>
          </w:p>
        </w:tc>
      </w:tr>
      <w:tr w:rsidR="00F577CF" w:rsidRPr="00F577CF" w14:paraId="0717A8A8" w14:textId="77777777" w:rsidTr="00F829CB">
        <w:trPr>
          <w:trHeight w:val="315"/>
        </w:trPr>
        <w:tc>
          <w:tcPr>
            <w:tcW w:w="8804" w:type="dxa"/>
            <w:tcBorders>
              <w:top w:val="nil"/>
              <w:left w:val="single" w:sz="4" w:space="0" w:color="auto"/>
              <w:bottom w:val="single" w:sz="4" w:space="0" w:color="auto"/>
              <w:right w:val="single" w:sz="4" w:space="0" w:color="auto"/>
            </w:tcBorders>
            <w:shd w:val="clear" w:color="auto" w:fill="auto"/>
            <w:vAlign w:val="center"/>
            <w:hideMark/>
          </w:tcPr>
          <w:p w14:paraId="5D350EAE" w14:textId="77777777" w:rsidR="00F577CF" w:rsidRPr="00F577CF" w:rsidRDefault="00F577CF" w:rsidP="00F829CB">
            <w:pPr>
              <w:rPr>
                <w:b/>
                <w:bCs/>
                <w:sz w:val="18"/>
                <w:szCs w:val="18"/>
              </w:rPr>
            </w:pPr>
            <w:r w:rsidRPr="00F577CF">
              <w:rPr>
                <w:b/>
                <w:bCs/>
                <w:sz w:val="18"/>
                <w:szCs w:val="18"/>
              </w:rPr>
              <w:t>Социальное обеспечение и иные выплаты населению</w:t>
            </w:r>
          </w:p>
        </w:tc>
        <w:tc>
          <w:tcPr>
            <w:tcW w:w="992" w:type="dxa"/>
            <w:tcBorders>
              <w:top w:val="nil"/>
              <w:left w:val="nil"/>
              <w:bottom w:val="single" w:sz="4" w:space="0" w:color="auto"/>
              <w:right w:val="single" w:sz="4" w:space="0" w:color="auto"/>
            </w:tcBorders>
            <w:shd w:val="clear" w:color="auto" w:fill="auto"/>
            <w:noWrap/>
            <w:vAlign w:val="center"/>
            <w:hideMark/>
          </w:tcPr>
          <w:p w14:paraId="57810047" w14:textId="77777777" w:rsidR="00F577CF" w:rsidRPr="00F577CF" w:rsidRDefault="00F577CF" w:rsidP="00F829CB">
            <w:pPr>
              <w:jc w:val="center"/>
              <w:rPr>
                <w:b/>
                <w:bCs/>
                <w:sz w:val="18"/>
                <w:szCs w:val="18"/>
              </w:rPr>
            </w:pPr>
            <w:r w:rsidRPr="00F577CF">
              <w:rPr>
                <w:b/>
                <w:bCs/>
                <w:sz w:val="18"/>
                <w:szCs w:val="18"/>
              </w:rPr>
              <w:t>1003</w:t>
            </w:r>
          </w:p>
        </w:tc>
        <w:tc>
          <w:tcPr>
            <w:tcW w:w="1559" w:type="dxa"/>
            <w:tcBorders>
              <w:top w:val="nil"/>
              <w:left w:val="nil"/>
              <w:bottom w:val="single" w:sz="4" w:space="0" w:color="auto"/>
              <w:right w:val="single" w:sz="4" w:space="0" w:color="auto"/>
            </w:tcBorders>
            <w:shd w:val="clear" w:color="auto" w:fill="auto"/>
            <w:vAlign w:val="center"/>
            <w:hideMark/>
          </w:tcPr>
          <w:p w14:paraId="0AF4802F" w14:textId="77777777" w:rsidR="00F577CF" w:rsidRPr="00F577CF" w:rsidRDefault="00F577CF" w:rsidP="00F829CB">
            <w:pPr>
              <w:jc w:val="center"/>
              <w:rPr>
                <w:b/>
                <w:bCs/>
                <w:sz w:val="18"/>
                <w:szCs w:val="18"/>
              </w:rPr>
            </w:pPr>
            <w:r w:rsidRPr="00F577CF">
              <w:rPr>
                <w:b/>
                <w:bCs/>
                <w:sz w:val="18"/>
                <w:szCs w:val="18"/>
              </w:rPr>
              <w:t>00 0 00 00000</w:t>
            </w:r>
          </w:p>
        </w:tc>
        <w:tc>
          <w:tcPr>
            <w:tcW w:w="851" w:type="dxa"/>
            <w:tcBorders>
              <w:top w:val="nil"/>
              <w:left w:val="nil"/>
              <w:bottom w:val="single" w:sz="4" w:space="0" w:color="auto"/>
              <w:right w:val="single" w:sz="4" w:space="0" w:color="auto"/>
            </w:tcBorders>
            <w:shd w:val="clear" w:color="auto" w:fill="auto"/>
            <w:vAlign w:val="center"/>
            <w:hideMark/>
          </w:tcPr>
          <w:p w14:paraId="60E63D20" w14:textId="77777777" w:rsidR="00F577CF" w:rsidRPr="00F577CF" w:rsidRDefault="00F577CF" w:rsidP="00F829CB">
            <w:pPr>
              <w:jc w:val="center"/>
              <w:rPr>
                <w:b/>
                <w:bCs/>
                <w:sz w:val="18"/>
                <w:szCs w:val="18"/>
              </w:rPr>
            </w:pPr>
            <w:r w:rsidRPr="00F577CF">
              <w:rPr>
                <w:b/>
                <w:bCs/>
                <w:sz w:val="18"/>
                <w:szCs w:val="18"/>
              </w:rPr>
              <w:t>000</w:t>
            </w:r>
          </w:p>
        </w:tc>
        <w:tc>
          <w:tcPr>
            <w:tcW w:w="893" w:type="dxa"/>
            <w:tcBorders>
              <w:top w:val="nil"/>
              <w:left w:val="nil"/>
              <w:bottom w:val="single" w:sz="4" w:space="0" w:color="auto"/>
              <w:right w:val="single" w:sz="4" w:space="0" w:color="auto"/>
            </w:tcBorders>
            <w:shd w:val="clear" w:color="auto" w:fill="auto"/>
            <w:vAlign w:val="center"/>
            <w:hideMark/>
          </w:tcPr>
          <w:p w14:paraId="7BC3DB59" w14:textId="77777777" w:rsidR="00F577CF" w:rsidRPr="00F577CF" w:rsidRDefault="00F577CF" w:rsidP="00F829CB">
            <w:pPr>
              <w:jc w:val="center"/>
              <w:rPr>
                <w:b/>
                <w:bCs/>
                <w:sz w:val="18"/>
                <w:szCs w:val="18"/>
              </w:rPr>
            </w:pPr>
            <w:r w:rsidRPr="00F577CF">
              <w:rPr>
                <w:b/>
                <w:bCs/>
                <w:sz w:val="18"/>
                <w:szCs w:val="18"/>
              </w:rPr>
              <w:t>000</w:t>
            </w:r>
          </w:p>
        </w:tc>
        <w:tc>
          <w:tcPr>
            <w:tcW w:w="1658" w:type="dxa"/>
            <w:tcBorders>
              <w:top w:val="nil"/>
              <w:left w:val="nil"/>
              <w:bottom w:val="single" w:sz="4" w:space="0" w:color="auto"/>
              <w:right w:val="single" w:sz="4" w:space="0" w:color="auto"/>
            </w:tcBorders>
            <w:shd w:val="clear" w:color="auto" w:fill="auto"/>
            <w:noWrap/>
            <w:vAlign w:val="center"/>
            <w:hideMark/>
          </w:tcPr>
          <w:p w14:paraId="23C2E6A9" w14:textId="77777777" w:rsidR="00F577CF" w:rsidRPr="00F577CF" w:rsidRDefault="00F577CF" w:rsidP="00F829CB">
            <w:pPr>
              <w:jc w:val="right"/>
              <w:rPr>
                <w:b/>
                <w:bCs/>
                <w:sz w:val="18"/>
                <w:szCs w:val="18"/>
              </w:rPr>
            </w:pPr>
            <w:r w:rsidRPr="00F577CF">
              <w:rPr>
                <w:b/>
                <w:bCs/>
                <w:sz w:val="18"/>
                <w:szCs w:val="18"/>
              </w:rPr>
              <w:t>8 775 716,85</w:t>
            </w:r>
          </w:p>
        </w:tc>
      </w:tr>
      <w:tr w:rsidR="00F577CF" w:rsidRPr="00F577CF" w14:paraId="32C0F24A" w14:textId="77777777" w:rsidTr="00F829CB">
        <w:trPr>
          <w:trHeight w:val="855"/>
        </w:trPr>
        <w:tc>
          <w:tcPr>
            <w:tcW w:w="8804" w:type="dxa"/>
            <w:tcBorders>
              <w:top w:val="nil"/>
              <w:left w:val="single" w:sz="4" w:space="0" w:color="auto"/>
              <w:bottom w:val="single" w:sz="4" w:space="0" w:color="auto"/>
              <w:right w:val="single" w:sz="4" w:space="0" w:color="auto"/>
            </w:tcBorders>
            <w:shd w:val="clear" w:color="auto" w:fill="auto"/>
            <w:vAlign w:val="center"/>
            <w:hideMark/>
          </w:tcPr>
          <w:p w14:paraId="31ADDE8B" w14:textId="77777777" w:rsidR="00F577CF" w:rsidRPr="00F577CF" w:rsidRDefault="00F577CF" w:rsidP="00F829CB">
            <w:pPr>
              <w:rPr>
                <w:sz w:val="18"/>
                <w:szCs w:val="18"/>
              </w:rPr>
            </w:pPr>
            <w:r w:rsidRPr="00F577CF">
              <w:rPr>
                <w:sz w:val="18"/>
                <w:szCs w:val="18"/>
              </w:rPr>
              <w:t xml:space="preserve">МП "Поддержка социально ориентированных некоммерческих организаций муниципального образования "Поселок </w:t>
            </w:r>
            <w:proofErr w:type="spellStart"/>
            <w:r w:rsidRPr="00F577CF">
              <w:rPr>
                <w:sz w:val="18"/>
                <w:szCs w:val="18"/>
              </w:rPr>
              <w:t>Айхал</w:t>
            </w:r>
            <w:proofErr w:type="spellEnd"/>
            <w:r w:rsidRPr="00F577CF">
              <w:rPr>
                <w:sz w:val="18"/>
                <w:szCs w:val="18"/>
              </w:rPr>
              <w:t>" на 2022-2026 годы"</w:t>
            </w:r>
          </w:p>
        </w:tc>
        <w:tc>
          <w:tcPr>
            <w:tcW w:w="992" w:type="dxa"/>
            <w:tcBorders>
              <w:top w:val="nil"/>
              <w:left w:val="nil"/>
              <w:bottom w:val="single" w:sz="4" w:space="0" w:color="auto"/>
              <w:right w:val="single" w:sz="4" w:space="0" w:color="auto"/>
            </w:tcBorders>
            <w:shd w:val="clear" w:color="auto" w:fill="auto"/>
            <w:vAlign w:val="center"/>
            <w:hideMark/>
          </w:tcPr>
          <w:p w14:paraId="763F4619" w14:textId="77777777" w:rsidR="00F577CF" w:rsidRPr="00F577CF" w:rsidRDefault="00F577CF" w:rsidP="00F829CB">
            <w:pPr>
              <w:jc w:val="center"/>
              <w:rPr>
                <w:sz w:val="18"/>
                <w:szCs w:val="18"/>
              </w:rPr>
            </w:pPr>
            <w:r w:rsidRPr="00F577CF">
              <w:rPr>
                <w:sz w:val="18"/>
                <w:szCs w:val="18"/>
              </w:rPr>
              <w:t>1003</w:t>
            </w:r>
          </w:p>
        </w:tc>
        <w:tc>
          <w:tcPr>
            <w:tcW w:w="1559" w:type="dxa"/>
            <w:tcBorders>
              <w:top w:val="nil"/>
              <w:left w:val="nil"/>
              <w:bottom w:val="single" w:sz="4" w:space="0" w:color="auto"/>
              <w:right w:val="single" w:sz="4" w:space="0" w:color="auto"/>
            </w:tcBorders>
            <w:shd w:val="clear" w:color="auto" w:fill="auto"/>
            <w:noWrap/>
            <w:vAlign w:val="center"/>
            <w:hideMark/>
          </w:tcPr>
          <w:p w14:paraId="7471117C" w14:textId="77777777" w:rsidR="00F577CF" w:rsidRPr="00F577CF" w:rsidRDefault="00F577CF" w:rsidP="00F829CB">
            <w:pPr>
              <w:jc w:val="center"/>
              <w:rPr>
                <w:sz w:val="18"/>
                <w:szCs w:val="18"/>
              </w:rPr>
            </w:pPr>
            <w:r w:rsidRPr="00F577CF">
              <w:rPr>
                <w:sz w:val="18"/>
                <w:szCs w:val="18"/>
              </w:rPr>
              <w:t>55 3 00 10010</w:t>
            </w:r>
          </w:p>
        </w:tc>
        <w:tc>
          <w:tcPr>
            <w:tcW w:w="851" w:type="dxa"/>
            <w:tcBorders>
              <w:top w:val="nil"/>
              <w:left w:val="nil"/>
              <w:bottom w:val="single" w:sz="4" w:space="0" w:color="auto"/>
              <w:right w:val="single" w:sz="4" w:space="0" w:color="auto"/>
            </w:tcBorders>
            <w:shd w:val="clear" w:color="auto" w:fill="auto"/>
            <w:vAlign w:val="center"/>
            <w:hideMark/>
          </w:tcPr>
          <w:p w14:paraId="30B8AB2C" w14:textId="77777777" w:rsidR="00F577CF" w:rsidRPr="00F577CF" w:rsidRDefault="00F577CF" w:rsidP="00F829CB">
            <w:pPr>
              <w:jc w:val="center"/>
              <w:rPr>
                <w:sz w:val="18"/>
                <w:szCs w:val="18"/>
              </w:rPr>
            </w:pPr>
            <w:r w:rsidRPr="00F577CF">
              <w:rPr>
                <w:sz w:val="18"/>
                <w:szCs w:val="18"/>
              </w:rPr>
              <w:t>000</w:t>
            </w:r>
          </w:p>
        </w:tc>
        <w:tc>
          <w:tcPr>
            <w:tcW w:w="893" w:type="dxa"/>
            <w:tcBorders>
              <w:top w:val="nil"/>
              <w:left w:val="nil"/>
              <w:bottom w:val="single" w:sz="4" w:space="0" w:color="auto"/>
              <w:right w:val="single" w:sz="4" w:space="0" w:color="auto"/>
            </w:tcBorders>
            <w:shd w:val="clear" w:color="auto" w:fill="auto"/>
            <w:vAlign w:val="center"/>
            <w:hideMark/>
          </w:tcPr>
          <w:p w14:paraId="378B8AD4" w14:textId="77777777" w:rsidR="00F577CF" w:rsidRPr="00F577CF" w:rsidRDefault="00F577CF" w:rsidP="00F829CB">
            <w:pPr>
              <w:jc w:val="center"/>
              <w:rPr>
                <w:sz w:val="18"/>
                <w:szCs w:val="18"/>
              </w:rPr>
            </w:pPr>
            <w:r w:rsidRPr="00F577CF">
              <w:rPr>
                <w:sz w:val="18"/>
                <w:szCs w:val="18"/>
              </w:rPr>
              <w:t>000</w:t>
            </w:r>
          </w:p>
        </w:tc>
        <w:tc>
          <w:tcPr>
            <w:tcW w:w="1658" w:type="dxa"/>
            <w:tcBorders>
              <w:top w:val="nil"/>
              <w:left w:val="nil"/>
              <w:bottom w:val="single" w:sz="4" w:space="0" w:color="auto"/>
              <w:right w:val="single" w:sz="4" w:space="0" w:color="auto"/>
            </w:tcBorders>
            <w:shd w:val="clear" w:color="auto" w:fill="auto"/>
            <w:noWrap/>
            <w:vAlign w:val="center"/>
            <w:hideMark/>
          </w:tcPr>
          <w:p w14:paraId="7F59CAAB" w14:textId="77777777" w:rsidR="00F577CF" w:rsidRPr="00F577CF" w:rsidRDefault="00F577CF" w:rsidP="00F829CB">
            <w:pPr>
              <w:jc w:val="right"/>
              <w:rPr>
                <w:sz w:val="18"/>
                <w:szCs w:val="18"/>
              </w:rPr>
            </w:pPr>
            <w:r w:rsidRPr="00F577CF">
              <w:rPr>
                <w:sz w:val="18"/>
                <w:szCs w:val="18"/>
              </w:rPr>
              <w:t>3 082 670,28</w:t>
            </w:r>
          </w:p>
        </w:tc>
      </w:tr>
      <w:tr w:rsidR="00F577CF" w:rsidRPr="00F577CF" w14:paraId="43FA0DB2" w14:textId="77777777" w:rsidTr="00F829CB">
        <w:trPr>
          <w:trHeight w:val="315"/>
        </w:trPr>
        <w:tc>
          <w:tcPr>
            <w:tcW w:w="8804" w:type="dxa"/>
            <w:tcBorders>
              <w:top w:val="nil"/>
              <w:left w:val="single" w:sz="4" w:space="0" w:color="auto"/>
              <w:bottom w:val="single" w:sz="4" w:space="0" w:color="auto"/>
              <w:right w:val="single" w:sz="4" w:space="0" w:color="auto"/>
            </w:tcBorders>
            <w:shd w:val="clear" w:color="auto" w:fill="auto"/>
            <w:vAlign w:val="center"/>
            <w:hideMark/>
          </w:tcPr>
          <w:p w14:paraId="2F1BD794" w14:textId="77777777" w:rsidR="00F577CF" w:rsidRPr="00F577CF" w:rsidRDefault="00F577CF" w:rsidP="00F829CB">
            <w:pPr>
              <w:rPr>
                <w:i/>
                <w:iCs/>
                <w:sz w:val="18"/>
                <w:szCs w:val="18"/>
              </w:rPr>
            </w:pPr>
            <w:r w:rsidRPr="00F577CF">
              <w:rPr>
                <w:i/>
                <w:iCs/>
                <w:sz w:val="18"/>
                <w:szCs w:val="18"/>
              </w:rPr>
              <w:t>Субсидии (гранты в форме субсидий), не подлежащие казначейскому сопровождению</w:t>
            </w:r>
          </w:p>
        </w:tc>
        <w:tc>
          <w:tcPr>
            <w:tcW w:w="992" w:type="dxa"/>
            <w:tcBorders>
              <w:top w:val="nil"/>
              <w:left w:val="nil"/>
              <w:bottom w:val="single" w:sz="4" w:space="0" w:color="auto"/>
              <w:right w:val="single" w:sz="4" w:space="0" w:color="auto"/>
            </w:tcBorders>
            <w:shd w:val="clear" w:color="auto" w:fill="auto"/>
            <w:vAlign w:val="center"/>
            <w:hideMark/>
          </w:tcPr>
          <w:p w14:paraId="5A2A024F" w14:textId="77777777" w:rsidR="00F577CF" w:rsidRPr="00F577CF" w:rsidRDefault="00F577CF" w:rsidP="00F829CB">
            <w:pPr>
              <w:jc w:val="center"/>
              <w:rPr>
                <w:i/>
                <w:iCs/>
                <w:sz w:val="18"/>
                <w:szCs w:val="18"/>
              </w:rPr>
            </w:pPr>
            <w:r w:rsidRPr="00F577CF">
              <w:rPr>
                <w:i/>
                <w:iCs/>
                <w:sz w:val="18"/>
                <w:szCs w:val="18"/>
              </w:rPr>
              <w:t>1003</w:t>
            </w:r>
          </w:p>
        </w:tc>
        <w:tc>
          <w:tcPr>
            <w:tcW w:w="1559" w:type="dxa"/>
            <w:tcBorders>
              <w:top w:val="nil"/>
              <w:left w:val="nil"/>
              <w:bottom w:val="single" w:sz="4" w:space="0" w:color="auto"/>
              <w:right w:val="single" w:sz="4" w:space="0" w:color="auto"/>
            </w:tcBorders>
            <w:shd w:val="clear" w:color="auto" w:fill="auto"/>
            <w:vAlign w:val="center"/>
            <w:hideMark/>
          </w:tcPr>
          <w:p w14:paraId="18A77DB9" w14:textId="77777777" w:rsidR="00F577CF" w:rsidRPr="00F577CF" w:rsidRDefault="00F577CF" w:rsidP="00F829CB">
            <w:pPr>
              <w:jc w:val="center"/>
              <w:rPr>
                <w:i/>
                <w:iCs/>
                <w:sz w:val="18"/>
                <w:szCs w:val="18"/>
              </w:rPr>
            </w:pPr>
            <w:r w:rsidRPr="00F577CF">
              <w:rPr>
                <w:i/>
                <w:iCs/>
                <w:sz w:val="18"/>
                <w:szCs w:val="18"/>
              </w:rPr>
              <w:t>55 3 00 10010</w:t>
            </w:r>
          </w:p>
        </w:tc>
        <w:tc>
          <w:tcPr>
            <w:tcW w:w="851" w:type="dxa"/>
            <w:tcBorders>
              <w:top w:val="nil"/>
              <w:left w:val="nil"/>
              <w:bottom w:val="single" w:sz="4" w:space="0" w:color="auto"/>
              <w:right w:val="single" w:sz="4" w:space="0" w:color="auto"/>
            </w:tcBorders>
            <w:shd w:val="clear" w:color="auto" w:fill="auto"/>
            <w:vAlign w:val="center"/>
            <w:hideMark/>
          </w:tcPr>
          <w:p w14:paraId="6C8EE0B2" w14:textId="77777777" w:rsidR="00F577CF" w:rsidRPr="00F577CF" w:rsidRDefault="00F577CF" w:rsidP="00F829CB">
            <w:pPr>
              <w:jc w:val="center"/>
              <w:rPr>
                <w:i/>
                <w:iCs/>
                <w:sz w:val="18"/>
                <w:szCs w:val="18"/>
              </w:rPr>
            </w:pPr>
            <w:r w:rsidRPr="00F577CF">
              <w:rPr>
                <w:i/>
                <w:iCs/>
                <w:sz w:val="18"/>
                <w:szCs w:val="18"/>
              </w:rPr>
              <w:t>633</w:t>
            </w:r>
          </w:p>
        </w:tc>
        <w:tc>
          <w:tcPr>
            <w:tcW w:w="893" w:type="dxa"/>
            <w:tcBorders>
              <w:top w:val="nil"/>
              <w:left w:val="nil"/>
              <w:bottom w:val="single" w:sz="4" w:space="0" w:color="auto"/>
              <w:right w:val="single" w:sz="4" w:space="0" w:color="auto"/>
            </w:tcBorders>
            <w:shd w:val="clear" w:color="auto" w:fill="auto"/>
            <w:vAlign w:val="center"/>
            <w:hideMark/>
          </w:tcPr>
          <w:p w14:paraId="404EF93C" w14:textId="77777777" w:rsidR="00F577CF" w:rsidRPr="00F577CF" w:rsidRDefault="00F577CF" w:rsidP="00F829CB">
            <w:pPr>
              <w:jc w:val="center"/>
              <w:rPr>
                <w:i/>
                <w:iCs/>
                <w:sz w:val="18"/>
                <w:szCs w:val="18"/>
              </w:rPr>
            </w:pPr>
            <w:r w:rsidRPr="00F577CF">
              <w:rPr>
                <w:i/>
                <w:iCs/>
                <w:sz w:val="18"/>
                <w:szCs w:val="18"/>
              </w:rPr>
              <w:t>246</w:t>
            </w:r>
          </w:p>
        </w:tc>
        <w:tc>
          <w:tcPr>
            <w:tcW w:w="1658" w:type="dxa"/>
            <w:tcBorders>
              <w:top w:val="nil"/>
              <w:left w:val="nil"/>
              <w:bottom w:val="single" w:sz="4" w:space="0" w:color="auto"/>
              <w:right w:val="single" w:sz="4" w:space="0" w:color="auto"/>
            </w:tcBorders>
            <w:shd w:val="clear" w:color="auto" w:fill="auto"/>
            <w:vAlign w:val="center"/>
            <w:hideMark/>
          </w:tcPr>
          <w:p w14:paraId="30BC5448" w14:textId="77777777" w:rsidR="00F577CF" w:rsidRPr="00F577CF" w:rsidRDefault="00F577CF" w:rsidP="00F829CB">
            <w:pPr>
              <w:jc w:val="right"/>
              <w:rPr>
                <w:i/>
                <w:iCs/>
                <w:sz w:val="18"/>
                <w:szCs w:val="18"/>
              </w:rPr>
            </w:pPr>
            <w:r w:rsidRPr="00F577CF">
              <w:rPr>
                <w:i/>
                <w:iCs/>
                <w:sz w:val="18"/>
                <w:szCs w:val="18"/>
              </w:rPr>
              <w:t>3 082 670,28</w:t>
            </w:r>
          </w:p>
        </w:tc>
      </w:tr>
      <w:tr w:rsidR="00F577CF" w:rsidRPr="00F577CF" w14:paraId="759D90D5" w14:textId="77777777" w:rsidTr="00F829CB">
        <w:trPr>
          <w:trHeight w:val="855"/>
        </w:trPr>
        <w:tc>
          <w:tcPr>
            <w:tcW w:w="8804" w:type="dxa"/>
            <w:tcBorders>
              <w:top w:val="nil"/>
              <w:left w:val="single" w:sz="4" w:space="0" w:color="auto"/>
              <w:bottom w:val="single" w:sz="4" w:space="0" w:color="auto"/>
              <w:right w:val="single" w:sz="4" w:space="0" w:color="auto"/>
            </w:tcBorders>
            <w:shd w:val="clear" w:color="auto" w:fill="auto"/>
            <w:vAlign w:val="center"/>
            <w:hideMark/>
          </w:tcPr>
          <w:p w14:paraId="6AEC40B3" w14:textId="77777777" w:rsidR="00F577CF" w:rsidRPr="00F577CF" w:rsidRDefault="00F577CF" w:rsidP="00F829CB">
            <w:pPr>
              <w:rPr>
                <w:sz w:val="18"/>
                <w:szCs w:val="18"/>
              </w:rPr>
            </w:pPr>
            <w:r w:rsidRPr="00F577CF">
              <w:rPr>
                <w:sz w:val="18"/>
                <w:szCs w:val="18"/>
              </w:rPr>
              <w:t xml:space="preserve">МП "Социальная поддержка населения муниципального образования "Поселок </w:t>
            </w:r>
            <w:proofErr w:type="spellStart"/>
            <w:r w:rsidRPr="00F577CF">
              <w:rPr>
                <w:sz w:val="18"/>
                <w:szCs w:val="18"/>
              </w:rPr>
              <w:t>Айхал</w:t>
            </w:r>
            <w:proofErr w:type="spellEnd"/>
            <w:r w:rsidRPr="00F577CF">
              <w:rPr>
                <w:sz w:val="18"/>
                <w:szCs w:val="18"/>
              </w:rPr>
              <w:t xml:space="preserve">" </w:t>
            </w:r>
            <w:proofErr w:type="spellStart"/>
            <w:r w:rsidRPr="00F577CF">
              <w:rPr>
                <w:sz w:val="18"/>
                <w:szCs w:val="18"/>
              </w:rPr>
              <w:t>Мирнинского</w:t>
            </w:r>
            <w:proofErr w:type="spellEnd"/>
            <w:r w:rsidRPr="00F577CF">
              <w:rPr>
                <w:sz w:val="18"/>
                <w:szCs w:val="18"/>
              </w:rPr>
              <w:t xml:space="preserve"> района Республики Саха (Якутия) на 2022-2026 годы"</w:t>
            </w:r>
          </w:p>
        </w:tc>
        <w:tc>
          <w:tcPr>
            <w:tcW w:w="992" w:type="dxa"/>
            <w:tcBorders>
              <w:top w:val="nil"/>
              <w:left w:val="nil"/>
              <w:bottom w:val="single" w:sz="4" w:space="0" w:color="auto"/>
              <w:right w:val="single" w:sz="4" w:space="0" w:color="auto"/>
            </w:tcBorders>
            <w:shd w:val="clear" w:color="auto" w:fill="auto"/>
            <w:vAlign w:val="center"/>
            <w:hideMark/>
          </w:tcPr>
          <w:p w14:paraId="047B0778" w14:textId="77777777" w:rsidR="00F577CF" w:rsidRPr="00F577CF" w:rsidRDefault="00F577CF" w:rsidP="00F829CB">
            <w:pPr>
              <w:jc w:val="center"/>
              <w:rPr>
                <w:sz w:val="18"/>
                <w:szCs w:val="18"/>
              </w:rPr>
            </w:pPr>
            <w:r w:rsidRPr="00F577CF">
              <w:rPr>
                <w:sz w:val="18"/>
                <w:szCs w:val="18"/>
              </w:rPr>
              <w:t>1003</w:t>
            </w:r>
          </w:p>
        </w:tc>
        <w:tc>
          <w:tcPr>
            <w:tcW w:w="1559" w:type="dxa"/>
            <w:tcBorders>
              <w:top w:val="nil"/>
              <w:left w:val="nil"/>
              <w:bottom w:val="single" w:sz="4" w:space="0" w:color="auto"/>
              <w:right w:val="single" w:sz="4" w:space="0" w:color="auto"/>
            </w:tcBorders>
            <w:shd w:val="clear" w:color="auto" w:fill="auto"/>
            <w:noWrap/>
            <w:vAlign w:val="center"/>
            <w:hideMark/>
          </w:tcPr>
          <w:p w14:paraId="7EDA448E" w14:textId="77777777" w:rsidR="00F577CF" w:rsidRPr="00F577CF" w:rsidRDefault="00F577CF" w:rsidP="00F829CB">
            <w:pPr>
              <w:jc w:val="center"/>
              <w:rPr>
                <w:sz w:val="18"/>
                <w:szCs w:val="18"/>
              </w:rPr>
            </w:pPr>
            <w:r w:rsidRPr="00F577CF">
              <w:rPr>
                <w:sz w:val="18"/>
                <w:szCs w:val="18"/>
              </w:rPr>
              <w:t>55 3 00 10040</w:t>
            </w:r>
          </w:p>
        </w:tc>
        <w:tc>
          <w:tcPr>
            <w:tcW w:w="851" w:type="dxa"/>
            <w:tcBorders>
              <w:top w:val="nil"/>
              <w:left w:val="nil"/>
              <w:bottom w:val="single" w:sz="4" w:space="0" w:color="auto"/>
              <w:right w:val="single" w:sz="4" w:space="0" w:color="auto"/>
            </w:tcBorders>
            <w:shd w:val="clear" w:color="auto" w:fill="auto"/>
            <w:vAlign w:val="center"/>
            <w:hideMark/>
          </w:tcPr>
          <w:p w14:paraId="1685041C" w14:textId="77777777" w:rsidR="00F577CF" w:rsidRPr="00F577CF" w:rsidRDefault="00F577CF" w:rsidP="00F829CB">
            <w:pPr>
              <w:jc w:val="center"/>
              <w:rPr>
                <w:sz w:val="18"/>
                <w:szCs w:val="18"/>
              </w:rPr>
            </w:pPr>
            <w:r w:rsidRPr="00F577CF">
              <w:rPr>
                <w:sz w:val="18"/>
                <w:szCs w:val="18"/>
              </w:rPr>
              <w:t>000</w:t>
            </w:r>
          </w:p>
        </w:tc>
        <w:tc>
          <w:tcPr>
            <w:tcW w:w="893" w:type="dxa"/>
            <w:tcBorders>
              <w:top w:val="nil"/>
              <w:left w:val="nil"/>
              <w:bottom w:val="single" w:sz="4" w:space="0" w:color="auto"/>
              <w:right w:val="single" w:sz="4" w:space="0" w:color="auto"/>
            </w:tcBorders>
            <w:shd w:val="clear" w:color="auto" w:fill="auto"/>
            <w:vAlign w:val="center"/>
            <w:hideMark/>
          </w:tcPr>
          <w:p w14:paraId="07FB57DA" w14:textId="77777777" w:rsidR="00F577CF" w:rsidRPr="00F577CF" w:rsidRDefault="00F577CF" w:rsidP="00F829CB">
            <w:pPr>
              <w:jc w:val="center"/>
              <w:rPr>
                <w:sz w:val="18"/>
                <w:szCs w:val="18"/>
              </w:rPr>
            </w:pPr>
            <w:r w:rsidRPr="00F577CF">
              <w:rPr>
                <w:sz w:val="18"/>
                <w:szCs w:val="18"/>
              </w:rPr>
              <w:t>000</w:t>
            </w:r>
          </w:p>
        </w:tc>
        <w:tc>
          <w:tcPr>
            <w:tcW w:w="1658" w:type="dxa"/>
            <w:tcBorders>
              <w:top w:val="nil"/>
              <w:left w:val="nil"/>
              <w:bottom w:val="single" w:sz="4" w:space="0" w:color="auto"/>
              <w:right w:val="single" w:sz="4" w:space="0" w:color="auto"/>
            </w:tcBorders>
            <w:shd w:val="clear" w:color="auto" w:fill="auto"/>
            <w:noWrap/>
            <w:vAlign w:val="center"/>
            <w:hideMark/>
          </w:tcPr>
          <w:p w14:paraId="50660A14" w14:textId="77777777" w:rsidR="00F577CF" w:rsidRPr="00F577CF" w:rsidRDefault="00F577CF" w:rsidP="00F829CB">
            <w:pPr>
              <w:jc w:val="right"/>
              <w:rPr>
                <w:sz w:val="18"/>
                <w:szCs w:val="18"/>
              </w:rPr>
            </w:pPr>
            <w:r w:rsidRPr="00F577CF">
              <w:rPr>
                <w:sz w:val="18"/>
                <w:szCs w:val="18"/>
              </w:rPr>
              <w:t>2 977 296,57</w:t>
            </w:r>
          </w:p>
        </w:tc>
      </w:tr>
      <w:tr w:rsidR="00F577CF" w:rsidRPr="00F577CF" w14:paraId="011A7F66" w14:textId="77777777" w:rsidTr="00F829CB">
        <w:trPr>
          <w:trHeight w:val="315"/>
        </w:trPr>
        <w:tc>
          <w:tcPr>
            <w:tcW w:w="8804" w:type="dxa"/>
            <w:tcBorders>
              <w:top w:val="nil"/>
              <w:left w:val="single" w:sz="4" w:space="0" w:color="auto"/>
              <w:bottom w:val="single" w:sz="4" w:space="0" w:color="auto"/>
              <w:right w:val="single" w:sz="4" w:space="0" w:color="auto"/>
            </w:tcBorders>
            <w:shd w:val="clear" w:color="auto" w:fill="auto"/>
            <w:vAlign w:val="center"/>
            <w:hideMark/>
          </w:tcPr>
          <w:p w14:paraId="38CA26FA" w14:textId="77777777" w:rsidR="00F577CF" w:rsidRPr="00F577CF" w:rsidRDefault="00F577CF" w:rsidP="00F829CB">
            <w:pPr>
              <w:rPr>
                <w:i/>
                <w:iCs/>
                <w:sz w:val="18"/>
                <w:szCs w:val="18"/>
              </w:rPr>
            </w:pPr>
            <w:r w:rsidRPr="00F577CF">
              <w:rPr>
                <w:i/>
                <w:iCs/>
                <w:sz w:val="18"/>
                <w:szCs w:val="18"/>
              </w:rPr>
              <w:t>Транспортное обслуживание льготной категории граждан</w:t>
            </w:r>
          </w:p>
        </w:tc>
        <w:tc>
          <w:tcPr>
            <w:tcW w:w="992" w:type="dxa"/>
            <w:tcBorders>
              <w:top w:val="nil"/>
              <w:left w:val="nil"/>
              <w:bottom w:val="single" w:sz="4" w:space="0" w:color="auto"/>
              <w:right w:val="single" w:sz="4" w:space="0" w:color="auto"/>
            </w:tcBorders>
            <w:shd w:val="clear" w:color="auto" w:fill="auto"/>
            <w:vAlign w:val="center"/>
            <w:hideMark/>
          </w:tcPr>
          <w:p w14:paraId="3E46185E" w14:textId="77777777" w:rsidR="00F577CF" w:rsidRPr="00F577CF" w:rsidRDefault="00F577CF" w:rsidP="00F829CB">
            <w:pPr>
              <w:jc w:val="center"/>
              <w:rPr>
                <w:i/>
                <w:iCs/>
                <w:sz w:val="18"/>
                <w:szCs w:val="18"/>
              </w:rPr>
            </w:pPr>
            <w:r w:rsidRPr="00F577CF">
              <w:rPr>
                <w:i/>
                <w:iCs/>
                <w:sz w:val="18"/>
                <w:szCs w:val="18"/>
              </w:rPr>
              <w:t>1003</w:t>
            </w:r>
          </w:p>
        </w:tc>
        <w:tc>
          <w:tcPr>
            <w:tcW w:w="1559" w:type="dxa"/>
            <w:tcBorders>
              <w:top w:val="nil"/>
              <w:left w:val="nil"/>
              <w:bottom w:val="single" w:sz="4" w:space="0" w:color="auto"/>
              <w:right w:val="single" w:sz="4" w:space="0" w:color="auto"/>
            </w:tcBorders>
            <w:shd w:val="clear" w:color="auto" w:fill="auto"/>
            <w:vAlign w:val="center"/>
            <w:hideMark/>
          </w:tcPr>
          <w:p w14:paraId="222195EF" w14:textId="77777777" w:rsidR="00F577CF" w:rsidRPr="00F577CF" w:rsidRDefault="00F577CF" w:rsidP="00F829CB">
            <w:pPr>
              <w:jc w:val="center"/>
              <w:rPr>
                <w:i/>
                <w:iCs/>
                <w:sz w:val="18"/>
                <w:szCs w:val="18"/>
              </w:rPr>
            </w:pPr>
            <w:r w:rsidRPr="00F577CF">
              <w:rPr>
                <w:i/>
                <w:iCs/>
                <w:sz w:val="18"/>
                <w:szCs w:val="18"/>
              </w:rPr>
              <w:t>55 3 00 10040</w:t>
            </w:r>
          </w:p>
        </w:tc>
        <w:tc>
          <w:tcPr>
            <w:tcW w:w="851" w:type="dxa"/>
            <w:tcBorders>
              <w:top w:val="nil"/>
              <w:left w:val="nil"/>
              <w:bottom w:val="single" w:sz="4" w:space="0" w:color="auto"/>
              <w:right w:val="single" w:sz="4" w:space="0" w:color="auto"/>
            </w:tcBorders>
            <w:shd w:val="clear" w:color="auto" w:fill="auto"/>
            <w:vAlign w:val="center"/>
            <w:hideMark/>
          </w:tcPr>
          <w:p w14:paraId="7D81A5BF" w14:textId="77777777" w:rsidR="00F577CF" w:rsidRPr="00F577CF" w:rsidRDefault="00F577CF" w:rsidP="00F829CB">
            <w:pPr>
              <w:jc w:val="center"/>
              <w:rPr>
                <w:i/>
                <w:iCs/>
                <w:sz w:val="18"/>
                <w:szCs w:val="18"/>
              </w:rPr>
            </w:pPr>
            <w:r w:rsidRPr="00F577CF">
              <w:rPr>
                <w:i/>
                <w:iCs/>
                <w:sz w:val="18"/>
                <w:szCs w:val="18"/>
              </w:rPr>
              <w:t>244</w:t>
            </w:r>
          </w:p>
        </w:tc>
        <w:tc>
          <w:tcPr>
            <w:tcW w:w="893" w:type="dxa"/>
            <w:tcBorders>
              <w:top w:val="nil"/>
              <w:left w:val="nil"/>
              <w:bottom w:val="single" w:sz="4" w:space="0" w:color="auto"/>
              <w:right w:val="single" w:sz="4" w:space="0" w:color="auto"/>
            </w:tcBorders>
            <w:shd w:val="clear" w:color="auto" w:fill="auto"/>
            <w:vAlign w:val="center"/>
            <w:hideMark/>
          </w:tcPr>
          <w:p w14:paraId="71C08BDE" w14:textId="77777777" w:rsidR="00F577CF" w:rsidRPr="00F577CF" w:rsidRDefault="00F577CF" w:rsidP="00F829CB">
            <w:pPr>
              <w:jc w:val="center"/>
              <w:rPr>
                <w:i/>
                <w:iCs/>
                <w:sz w:val="18"/>
                <w:szCs w:val="18"/>
              </w:rPr>
            </w:pPr>
            <w:r w:rsidRPr="00F577CF">
              <w:rPr>
                <w:i/>
                <w:iCs/>
                <w:sz w:val="18"/>
                <w:szCs w:val="18"/>
              </w:rPr>
              <w:t>222</w:t>
            </w:r>
          </w:p>
        </w:tc>
        <w:tc>
          <w:tcPr>
            <w:tcW w:w="1658" w:type="dxa"/>
            <w:tcBorders>
              <w:top w:val="nil"/>
              <w:left w:val="nil"/>
              <w:bottom w:val="single" w:sz="4" w:space="0" w:color="auto"/>
              <w:right w:val="single" w:sz="4" w:space="0" w:color="auto"/>
            </w:tcBorders>
            <w:shd w:val="clear" w:color="auto" w:fill="auto"/>
            <w:vAlign w:val="center"/>
            <w:hideMark/>
          </w:tcPr>
          <w:p w14:paraId="02C2AAAE" w14:textId="77777777" w:rsidR="00F577CF" w:rsidRPr="00F577CF" w:rsidRDefault="00F577CF" w:rsidP="00F829CB">
            <w:pPr>
              <w:jc w:val="right"/>
              <w:rPr>
                <w:i/>
                <w:iCs/>
                <w:sz w:val="18"/>
                <w:szCs w:val="18"/>
              </w:rPr>
            </w:pPr>
            <w:r w:rsidRPr="00F577CF">
              <w:rPr>
                <w:i/>
                <w:iCs/>
                <w:sz w:val="18"/>
                <w:szCs w:val="18"/>
              </w:rPr>
              <w:t>99 900,00</w:t>
            </w:r>
          </w:p>
        </w:tc>
      </w:tr>
      <w:tr w:rsidR="00F577CF" w:rsidRPr="00F577CF" w14:paraId="4B11C101" w14:textId="77777777" w:rsidTr="00F829CB">
        <w:trPr>
          <w:trHeight w:val="315"/>
        </w:trPr>
        <w:tc>
          <w:tcPr>
            <w:tcW w:w="8804" w:type="dxa"/>
            <w:tcBorders>
              <w:top w:val="nil"/>
              <w:left w:val="single" w:sz="4" w:space="0" w:color="auto"/>
              <w:bottom w:val="single" w:sz="4" w:space="0" w:color="auto"/>
              <w:right w:val="single" w:sz="4" w:space="0" w:color="auto"/>
            </w:tcBorders>
            <w:shd w:val="clear" w:color="auto" w:fill="auto"/>
            <w:vAlign w:val="center"/>
            <w:hideMark/>
          </w:tcPr>
          <w:p w14:paraId="709629A5" w14:textId="77777777" w:rsidR="00F577CF" w:rsidRPr="00F577CF" w:rsidRDefault="00F577CF" w:rsidP="00F829CB">
            <w:pPr>
              <w:rPr>
                <w:i/>
                <w:iCs/>
                <w:sz w:val="18"/>
                <w:szCs w:val="18"/>
              </w:rPr>
            </w:pPr>
            <w:r w:rsidRPr="00F577CF">
              <w:rPr>
                <w:i/>
                <w:iCs/>
                <w:sz w:val="18"/>
                <w:szCs w:val="18"/>
              </w:rPr>
              <w:t>Увеличение стоимости прочих материальных запасов однократного применения</w:t>
            </w:r>
          </w:p>
        </w:tc>
        <w:tc>
          <w:tcPr>
            <w:tcW w:w="992" w:type="dxa"/>
            <w:tcBorders>
              <w:top w:val="nil"/>
              <w:left w:val="nil"/>
              <w:bottom w:val="single" w:sz="4" w:space="0" w:color="auto"/>
              <w:right w:val="single" w:sz="4" w:space="0" w:color="auto"/>
            </w:tcBorders>
            <w:shd w:val="clear" w:color="auto" w:fill="auto"/>
            <w:vAlign w:val="center"/>
            <w:hideMark/>
          </w:tcPr>
          <w:p w14:paraId="4BC89B9E" w14:textId="77777777" w:rsidR="00F577CF" w:rsidRPr="00F577CF" w:rsidRDefault="00F577CF" w:rsidP="00F829CB">
            <w:pPr>
              <w:jc w:val="center"/>
              <w:rPr>
                <w:i/>
                <w:iCs/>
                <w:sz w:val="18"/>
                <w:szCs w:val="18"/>
              </w:rPr>
            </w:pPr>
            <w:r w:rsidRPr="00F577CF">
              <w:rPr>
                <w:i/>
                <w:iCs/>
                <w:sz w:val="18"/>
                <w:szCs w:val="18"/>
              </w:rPr>
              <w:t>1003</w:t>
            </w:r>
          </w:p>
        </w:tc>
        <w:tc>
          <w:tcPr>
            <w:tcW w:w="1559" w:type="dxa"/>
            <w:tcBorders>
              <w:top w:val="nil"/>
              <w:left w:val="nil"/>
              <w:bottom w:val="single" w:sz="4" w:space="0" w:color="auto"/>
              <w:right w:val="single" w:sz="4" w:space="0" w:color="auto"/>
            </w:tcBorders>
            <w:shd w:val="clear" w:color="auto" w:fill="auto"/>
            <w:vAlign w:val="center"/>
            <w:hideMark/>
          </w:tcPr>
          <w:p w14:paraId="6A06CCCB" w14:textId="77777777" w:rsidR="00F577CF" w:rsidRPr="00F577CF" w:rsidRDefault="00F577CF" w:rsidP="00F829CB">
            <w:pPr>
              <w:jc w:val="center"/>
              <w:rPr>
                <w:i/>
                <w:iCs/>
                <w:sz w:val="18"/>
                <w:szCs w:val="18"/>
              </w:rPr>
            </w:pPr>
            <w:r w:rsidRPr="00F577CF">
              <w:rPr>
                <w:i/>
                <w:iCs/>
                <w:sz w:val="18"/>
                <w:szCs w:val="18"/>
              </w:rPr>
              <w:t>55 3 00 10040</w:t>
            </w:r>
          </w:p>
        </w:tc>
        <w:tc>
          <w:tcPr>
            <w:tcW w:w="851" w:type="dxa"/>
            <w:tcBorders>
              <w:top w:val="nil"/>
              <w:left w:val="nil"/>
              <w:bottom w:val="single" w:sz="4" w:space="0" w:color="auto"/>
              <w:right w:val="single" w:sz="4" w:space="0" w:color="auto"/>
            </w:tcBorders>
            <w:shd w:val="clear" w:color="auto" w:fill="auto"/>
            <w:vAlign w:val="center"/>
            <w:hideMark/>
          </w:tcPr>
          <w:p w14:paraId="21EB8421" w14:textId="77777777" w:rsidR="00F577CF" w:rsidRPr="00F577CF" w:rsidRDefault="00F577CF" w:rsidP="00F829CB">
            <w:pPr>
              <w:jc w:val="center"/>
              <w:rPr>
                <w:i/>
                <w:iCs/>
                <w:sz w:val="18"/>
                <w:szCs w:val="18"/>
              </w:rPr>
            </w:pPr>
            <w:r w:rsidRPr="00F577CF">
              <w:rPr>
                <w:i/>
                <w:iCs/>
                <w:sz w:val="18"/>
                <w:szCs w:val="18"/>
              </w:rPr>
              <w:t>244</w:t>
            </w:r>
          </w:p>
        </w:tc>
        <w:tc>
          <w:tcPr>
            <w:tcW w:w="893" w:type="dxa"/>
            <w:tcBorders>
              <w:top w:val="nil"/>
              <w:left w:val="nil"/>
              <w:bottom w:val="single" w:sz="4" w:space="0" w:color="auto"/>
              <w:right w:val="single" w:sz="4" w:space="0" w:color="auto"/>
            </w:tcBorders>
            <w:shd w:val="clear" w:color="auto" w:fill="auto"/>
            <w:vAlign w:val="center"/>
            <w:hideMark/>
          </w:tcPr>
          <w:p w14:paraId="6338AD8B" w14:textId="77777777" w:rsidR="00F577CF" w:rsidRPr="00F577CF" w:rsidRDefault="00F577CF" w:rsidP="00F829CB">
            <w:pPr>
              <w:jc w:val="center"/>
              <w:rPr>
                <w:i/>
                <w:iCs/>
                <w:sz w:val="18"/>
                <w:szCs w:val="18"/>
              </w:rPr>
            </w:pPr>
            <w:r w:rsidRPr="00F577CF">
              <w:rPr>
                <w:i/>
                <w:iCs/>
                <w:sz w:val="18"/>
                <w:szCs w:val="18"/>
              </w:rPr>
              <w:t>349</w:t>
            </w:r>
          </w:p>
        </w:tc>
        <w:tc>
          <w:tcPr>
            <w:tcW w:w="1658" w:type="dxa"/>
            <w:tcBorders>
              <w:top w:val="nil"/>
              <w:left w:val="nil"/>
              <w:bottom w:val="single" w:sz="4" w:space="0" w:color="auto"/>
              <w:right w:val="single" w:sz="4" w:space="0" w:color="auto"/>
            </w:tcBorders>
            <w:shd w:val="clear" w:color="auto" w:fill="auto"/>
            <w:vAlign w:val="center"/>
            <w:hideMark/>
          </w:tcPr>
          <w:p w14:paraId="1066993F" w14:textId="77777777" w:rsidR="00F577CF" w:rsidRPr="00F577CF" w:rsidRDefault="00F577CF" w:rsidP="00F829CB">
            <w:pPr>
              <w:jc w:val="right"/>
              <w:rPr>
                <w:i/>
                <w:iCs/>
                <w:sz w:val="18"/>
                <w:szCs w:val="18"/>
              </w:rPr>
            </w:pPr>
            <w:r w:rsidRPr="00F577CF">
              <w:rPr>
                <w:i/>
                <w:iCs/>
                <w:sz w:val="18"/>
                <w:szCs w:val="18"/>
              </w:rPr>
              <w:t>549 600,00</w:t>
            </w:r>
          </w:p>
        </w:tc>
      </w:tr>
      <w:tr w:rsidR="00F577CF" w:rsidRPr="00F577CF" w14:paraId="6ADB2970" w14:textId="77777777" w:rsidTr="00F829CB">
        <w:trPr>
          <w:trHeight w:val="630"/>
        </w:trPr>
        <w:tc>
          <w:tcPr>
            <w:tcW w:w="8804" w:type="dxa"/>
            <w:tcBorders>
              <w:top w:val="nil"/>
              <w:left w:val="single" w:sz="4" w:space="0" w:color="auto"/>
              <w:bottom w:val="single" w:sz="4" w:space="0" w:color="auto"/>
              <w:right w:val="single" w:sz="4" w:space="0" w:color="auto"/>
            </w:tcBorders>
            <w:shd w:val="clear" w:color="auto" w:fill="auto"/>
            <w:vAlign w:val="center"/>
            <w:hideMark/>
          </w:tcPr>
          <w:p w14:paraId="03262945" w14:textId="77777777" w:rsidR="00F577CF" w:rsidRPr="00F577CF" w:rsidRDefault="00F577CF" w:rsidP="00F829CB">
            <w:pPr>
              <w:rPr>
                <w:i/>
                <w:iCs/>
                <w:sz w:val="18"/>
                <w:szCs w:val="18"/>
              </w:rPr>
            </w:pPr>
            <w:r w:rsidRPr="00F577CF">
              <w:rPr>
                <w:i/>
                <w:iCs/>
                <w:sz w:val="18"/>
                <w:szCs w:val="18"/>
              </w:rPr>
              <w:t>Пособия, компенсации, меры социальной поддержки по публичным нормативным обязательствам</w:t>
            </w:r>
          </w:p>
        </w:tc>
        <w:tc>
          <w:tcPr>
            <w:tcW w:w="992" w:type="dxa"/>
            <w:tcBorders>
              <w:top w:val="nil"/>
              <w:left w:val="nil"/>
              <w:bottom w:val="single" w:sz="4" w:space="0" w:color="auto"/>
              <w:right w:val="single" w:sz="4" w:space="0" w:color="auto"/>
            </w:tcBorders>
            <w:shd w:val="clear" w:color="auto" w:fill="auto"/>
            <w:vAlign w:val="center"/>
            <w:hideMark/>
          </w:tcPr>
          <w:p w14:paraId="6A09F0BD" w14:textId="77777777" w:rsidR="00F577CF" w:rsidRPr="00F577CF" w:rsidRDefault="00F577CF" w:rsidP="00F829CB">
            <w:pPr>
              <w:jc w:val="center"/>
              <w:rPr>
                <w:i/>
                <w:iCs/>
                <w:sz w:val="18"/>
                <w:szCs w:val="18"/>
              </w:rPr>
            </w:pPr>
            <w:r w:rsidRPr="00F577CF">
              <w:rPr>
                <w:i/>
                <w:iCs/>
                <w:sz w:val="18"/>
                <w:szCs w:val="18"/>
              </w:rPr>
              <w:t>1003</w:t>
            </w:r>
          </w:p>
        </w:tc>
        <w:tc>
          <w:tcPr>
            <w:tcW w:w="1559" w:type="dxa"/>
            <w:tcBorders>
              <w:top w:val="nil"/>
              <w:left w:val="nil"/>
              <w:bottom w:val="single" w:sz="4" w:space="0" w:color="auto"/>
              <w:right w:val="single" w:sz="4" w:space="0" w:color="auto"/>
            </w:tcBorders>
            <w:shd w:val="clear" w:color="auto" w:fill="auto"/>
            <w:vAlign w:val="center"/>
            <w:hideMark/>
          </w:tcPr>
          <w:p w14:paraId="1A65771B" w14:textId="77777777" w:rsidR="00F577CF" w:rsidRPr="00F577CF" w:rsidRDefault="00F577CF" w:rsidP="00F829CB">
            <w:pPr>
              <w:jc w:val="center"/>
              <w:rPr>
                <w:i/>
                <w:iCs/>
                <w:sz w:val="18"/>
                <w:szCs w:val="18"/>
              </w:rPr>
            </w:pPr>
            <w:r w:rsidRPr="00F577CF">
              <w:rPr>
                <w:i/>
                <w:iCs/>
                <w:sz w:val="18"/>
                <w:szCs w:val="18"/>
              </w:rPr>
              <w:t>55 3 00 10040</w:t>
            </w:r>
          </w:p>
        </w:tc>
        <w:tc>
          <w:tcPr>
            <w:tcW w:w="851" w:type="dxa"/>
            <w:tcBorders>
              <w:top w:val="nil"/>
              <w:left w:val="nil"/>
              <w:bottom w:val="single" w:sz="4" w:space="0" w:color="auto"/>
              <w:right w:val="single" w:sz="4" w:space="0" w:color="auto"/>
            </w:tcBorders>
            <w:shd w:val="clear" w:color="auto" w:fill="auto"/>
            <w:vAlign w:val="center"/>
            <w:hideMark/>
          </w:tcPr>
          <w:p w14:paraId="4196F544" w14:textId="77777777" w:rsidR="00F577CF" w:rsidRPr="00F577CF" w:rsidRDefault="00F577CF" w:rsidP="00F829CB">
            <w:pPr>
              <w:jc w:val="center"/>
              <w:rPr>
                <w:i/>
                <w:iCs/>
                <w:sz w:val="18"/>
                <w:szCs w:val="18"/>
              </w:rPr>
            </w:pPr>
            <w:r w:rsidRPr="00F577CF">
              <w:rPr>
                <w:i/>
                <w:iCs/>
                <w:sz w:val="18"/>
                <w:szCs w:val="18"/>
              </w:rPr>
              <w:t>313</w:t>
            </w:r>
          </w:p>
        </w:tc>
        <w:tc>
          <w:tcPr>
            <w:tcW w:w="893" w:type="dxa"/>
            <w:tcBorders>
              <w:top w:val="nil"/>
              <w:left w:val="nil"/>
              <w:bottom w:val="single" w:sz="4" w:space="0" w:color="auto"/>
              <w:right w:val="single" w:sz="4" w:space="0" w:color="auto"/>
            </w:tcBorders>
            <w:shd w:val="clear" w:color="auto" w:fill="auto"/>
            <w:vAlign w:val="center"/>
            <w:hideMark/>
          </w:tcPr>
          <w:p w14:paraId="574BFCDB" w14:textId="77777777" w:rsidR="00F577CF" w:rsidRPr="00F577CF" w:rsidRDefault="00F577CF" w:rsidP="00F829CB">
            <w:pPr>
              <w:jc w:val="center"/>
              <w:rPr>
                <w:i/>
                <w:iCs/>
                <w:sz w:val="18"/>
                <w:szCs w:val="18"/>
              </w:rPr>
            </w:pPr>
            <w:r w:rsidRPr="00F577CF">
              <w:rPr>
                <w:i/>
                <w:iCs/>
                <w:sz w:val="18"/>
                <w:szCs w:val="18"/>
              </w:rPr>
              <w:t>262</w:t>
            </w:r>
          </w:p>
        </w:tc>
        <w:tc>
          <w:tcPr>
            <w:tcW w:w="1658" w:type="dxa"/>
            <w:tcBorders>
              <w:top w:val="nil"/>
              <w:left w:val="nil"/>
              <w:bottom w:val="single" w:sz="4" w:space="0" w:color="auto"/>
              <w:right w:val="single" w:sz="4" w:space="0" w:color="auto"/>
            </w:tcBorders>
            <w:shd w:val="clear" w:color="auto" w:fill="auto"/>
            <w:vAlign w:val="center"/>
            <w:hideMark/>
          </w:tcPr>
          <w:p w14:paraId="19303E85" w14:textId="77777777" w:rsidR="00F577CF" w:rsidRPr="00F577CF" w:rsidRDefault="00F577CF" w:rsidP="00F829CB">
            <w:pPr>
              <w:jc w:val="right"/>
              <w:rPr>
                <w:i/>
                <w:iCs/>
                <w:sz w:val="18"/>
                <w:szCs w:val="18"/>
              </w:rPr>
            </w:pPr>
            <w:r w:rsidRPr="00F577CF">
              <w:rPr>
                <w:i/>
                <w:iCs/>
                <w:sz w:val="18"/>
                <w:szCs w:val="18"/>
              </w:rPr>
              <w:t>2 327 796,57</w:t>
            </w:r>
          </w:p>
        </w:tc>
      </w:tr>
      <w:tr w:rsidR="00F577CF" w:rsidRPr="00F577CF" w14:paraId="21ABE0D1" w14:textId="77777777" w:rsidTr="00F829CB">
        <w:trPr>
          <w:trHeight w:val="315"/>
        </w:trPr>
        <w:tc>
          <w:tcPr>
            <w:tcW w:w="8804" w:type="dxa"/>
            <w:tcBorders>
              <w:top w:val="nil"/>
              <w:left w:val="single" w:sz="4" w:space="0" w:color="auto"/>
              <w:bottom w:val="single" w:sz="4" w:space="0" w:color="auto"/>
              <w:right w:val="single" w:sz="4" w:space="0" w:color="auto"/>
            </w:tcBorders>
            <w:shd w:val="clear" w:color="auto" w:fill="auto"/>
            <w:vAlign w:val="center"/>
            <w:hideMark/>
          </w:tcPr>
          <w:p w14:paraId="74D1A592" w14:textId="77777777" w:rsidR="00F577CF" w:rsidRPr="00F577CF" w:rsidRDefault="00F577CF" w:rsidP="00F829CB">
            <w:pPr>
              <w:rPr>
                <w:sz w:val="18"/>
                <w:szCs w:val="18"/>
              </w:rPr>
            </w:pPr>
            <w:r w:rsidRPr="00F577CF">
              <w:rPr>
                <w:sz w:val="18"/>
                <w:szCs w:val="18"/>
              </w:rPr>
              <w:t>МП "Обеспечение жильем молодых семей на 2022-2026 годы"</w:t>
            </w:r>
          </w:p>
        </w:tc>
        <w:tc>
          <w:tcPr>
            <w:tcW w:w="992" w:type="dxa"/>
            <w:tcBorders>
              <w:top w:val="nil"/>
              <w:left w:val="nil"/>
              <w:bottom w:val="single" w:sz="4" w:space="0" w:color="auto"/>
              <w:right w:val="single" w:sz="4" w:space="0" w:color="auto"/>
            </w:tcBorders>
            <w:shd w:val="clear" w:color="auto" w:fill="auto"/>
            <w:vAlign w:val="center"/>
            <w:hideMark/>
          </w:tcPr>
          <w:p w14:paraId="29C9C3DB" w14:textId="77777777" w:rsidR="00F577CF" w:rsidRPr="00F577CF" w:rsidRDefault="00F577CF" w:rsidP="00F829CB">
            <w:pPr>
              <w:jc w:val="center"/>
              <w:rPr>
                <w:sz w:val="18"/>
                <w:szCs w:val="18"/>
              </w:rPr>
            </w:pPr>
            <w:r w:rsidRPr="00F577CF">
              <w:rPr>
                <w:sz w:val="18"/>
                <w:szCs w:val="18"/>
              </w:rPr>
              <w:t>1003</w:t>
            </w:r>
          </w:p>
        </w:tc>
        <w:tc>
          <w:tcPr>
            <w:tcW w:w="1559" w:type="dxa"/>
            <w:tcBorders>
              <w:top w:val="nil"/>
              <w:left w:val="nil"/>
              <w:bottom w:val="single" w:sz="4" w:space="0" w:color="auto"/>
              <w:right w:val="single" w:sz="4" w:space="0" w:color="auto"/>
            </w:tcBorders>
            <w:shd w:val="clear" w:color="auto" w:fill="auto"/>
            <w:noWrap/>
            <w:vAlign w:val="center"/>
            <w:hideMark/>
          </w:tcPr>
          <w:p w14:paraId="3C6B7F1A" w14:textId="77777777" w:rsidR="00F577CF" w:rsidRPr="00F577CF" w:rsidRDefault="00F577CF" w:rsidP="00F829CB">
            <w:pPr>
              <w:jc w:val="center"/>
              <w:rPr>
                <w:sz w:val="18"/>
                <w:szCs w:val="18"/>
              </w:rPr>
            </w:pPr>
            <w:r w:rsidRPr="00F577CF">
              <w:rPr>
                <w:sz w:val="18"/>
                <w:szCs w:val="18"/>
              </w:rPr>
              <w:t>61 3 00 L4970</w:t>
            </w:r>
          </w:p>
        </w:tc>
        <w:tc>
          <w:tcPr>
            <w:tcW w:w="851" w:type="dxa"/>
            <w:tcBorders>
              <w:top w:val="nil"/>
              <w:left w:val="nil"/>
              <w:bottom w:val="single" w:sz="4" w:space="0" w:color="auto"/>
              <w:right w:val="single" w:sz="4" w:space="0" w:color="auto"/>
            </w:tcBorders>
            <w:shd w:val="clear" w:color="auto" w:fill="auto"/>
            <w:vAlign w:val="center"/>
            <w:hideMark/>
          </w:tcPr>
          <w:p w14:paraId="02F7DA6C" w14:textId="77777777" w:rsidR="00F577CF" w:rsidRPr="00F577CF" w:rsidRDefault="00F577CF" w:rsidP="00F829CB">
            <w:pPr>
              <w:jc w:val="center"/>
              <w:rPr>
                <w:sz w:val="18"/>
                <w:szCs w:val="18"/>
              </w:rPr>
            </w:pPr>
            <w:r w:rsidRPr="00F577CF">
              <w:rPr>
                <w:sz w:val="18"/>
                <w:szCs w:val="18"/>
              </w:rPr>
              <w:t>000</w:t>
            </w:r>
          </w:p>
        </w:tc>
        <w:tc>
          <w:tcPr>
            <w:tcW w:w="893" w:type="dxa"/>
            <w:tcBorders>
              <w:top w:val="nil"/>
              <w:left w:val="nil"/>
              <w:bottom w:val="single" w:sz="4" w:space="0" w:color="auto"/>
              <w:right w:val="single" w:sz="4" w:space="0" w:color="auto"/>
            </w:tcBorders>
            <w:shd w:val="clear" w:color="auto" w:fill="auto"/>
            <w:vAlign w:val="center"/>
            <w:hideMark/>
          </w:tcPr>
          <w:p w14:paraId="798309C4" w14:textId="77777777" w:rsidR="00F577CF" w:rsidRPr="00F577CF" w:rsidRDefault="00F577CF" w:rsidP="00F829CB">
            <w:pPr>
              <w:jc w:val="center"/>
              <w:rPr>
                <w:sz w:val="18"/>
                <w:szCs w:val="18"/>
              </w:rPr>
            </w:pPr>
            <w:r w:rsidRPr="00F577CF">
              <w:rPr>
                <w:sz w:val="18"/>
                <w:szCs w:val="18"/>
              </w:rPr>
              <w:t>000</w:t>
            </w:r>
          </w:p>
        </w:tc>
        <w:tc>
          <w:tcPr>
            <w:tcW w:w="1658" w:type="dxa"/>
            <w:tcBorders>
              <w:top w:val="nil"/>
              <w:left w:val="nil"/>
              <w:bottom w:val="single" w:sz="4" w:space="0" w:color="auto"/>
              <w:right w:val="single" w:sz="4" w:space="0" w:color="auto"/>
            </w:tcBorders>
            <w:shd w:val="clear" w:color="auto" w:fill="auto"/>
            <w:noWrap/>
            <w:vAlign w:val="center"/>
            <w:hideMark/>
          </w:tcPr>
          <w:p w14:paraId="331AAEAD" w14:textId="77777777" w:rsidR="00F577CF" w:rsidRPr="00F577CF" w:rsidRDefault="00F577CF" w:rsidP="00F829CB">
            <w:pPr>
              <w:jc w:val="right"/>
              <w:rPr>
                <w:sz w:val="18"/>
                <w:szCs w:val="18"/>
              </w:rPr>
            </w:pPr>
            <w:r w:rsidRPr="00F577CF">
              <w:rPr>
                <w:sz w:val="18"/>
                <w:szCs w:val="18"/>
              </w:rPr>
              <w:t>2 715 750,00</w:t>
            </w:r>
          </w:p>
        </w:tc>
      </w:tr>
      <w:tr w:rsidR="00F577CF" w:rsidRPr="00F577CF" w14:paraId="253EF073" w14:textId="77777777" w:rsidTr="00F829CB">
        <w:trPr>
          <w:trHeight w:val="315"/>
        </w:trPr>
        <w:tc>
          <w:tcPr>
            <w:tcW w:w="8804" w:type="dxa"/>
            <w:tcBorders>
              <w:top w:val="nil"/>
              <w:left w:val="single" w:sz="4" w:space="0" w:color="auto"/>
              <w:bottom w:val="single" w:sz="4" w:space="0" w:color="auto"/>
              <w:right w:val="single" w:sz="4" w:space="0" w:color="auto"/>
            </w:tcBorders>
            <w:shd w:val="clear" w:color="auto" w:fill="auto"/>
            <w:vAlign w:val="center"/>
            <w:hideMark/>
          </w:tcPr>
          <w:p w14:paraId="59DC6DB8" w14:textId="77777777" w:rsidR="00F577CF" w:rsidRPr="00F577CF" w:rsidRDefault="00F577CF" w:rsidP="00F829CB">
            <w:pPr>
              <w:rPr>
                <w:i/>
                <w:iCs/>
                <w:sz w:val="18"/>
                <w:szCs w:val="18"/>
              </w:rPr>
            </w:pPr>
            <w:r w:rsidRPr="00F577CF">
              <w:rPr>
                <w:i/>
                <w:iCs/>
                <w:sz w:val="18"/>
                <w:szCs w:val="18"/>
              </w:rPr>
              <w:t>Обеспечение жильем молодых семей</w:t>
            </w:r>
          </w:p>
        </w:tc>
        <w:tc>
          <w:tcPr>
            <w:tcW w:w="992" w:type="dxa"/>
            <w:tcBorders>
              <w:top w:val="nil"/>
              <w:left w:val="nil"/>
              <w:bottom w:val="single" w:sz="4" w:space="0" w:color="auto"/>
              <w:right w:val="single" w:sz="4" w:space="0" w:color="auto"/>
            </w:tcBorders>
            <w:shd w:val="clear" w:color="auto" w:fill="auto"/>
            <w:vAlign w:val="center"/>
            <w:hideMark/>
          </w:tcPr>
          <w:p w14:paraId="786A03BB" w14:textId="77777777" w:rsidR="00F577CF" w:rsidRPr="00F577CF" w:rsidRDefault="00F577CF" w:rsidP="00F829CB">
            <w:pPr>
              <w:jc w:val="center"/>
              <w:rPr>
                <w:i/>
                <w:iCs/>
                <w:sz w:val="18"/>
                <w:szCs w:val="18"/>
              </w:rPr>
            </w:pPr>
            <w:r w:rsidRPr="00F577CF">
              <w:rPr>
                <w:i/>
                <w:iCs/>
                <w:sz w:val="18"/>
                <w:szCs w:val="18"/>
              </w:rPr>
              <w:t>1003</w:t>
            </w:r>
          </w:p>
        </w:tc>
        <w:tc>
          <w:tcPr>
            <w:tcW w:w="1559" w:type="dxa"/>
            <w:tcBorders>
              <w:top w:val="nil"/>
              <w:left w:val="nil"/>
              <w:bottom w:val="single" w:sz="4" w:space="0" w:color="auto"/>
              <w:right w:val="single" w:sz="4" w:space="0" w:color="auto"/>
            </w:tcBorders>
            <w:shd w:val="clear" w:color="auto" w:fill="auto"/>
            <w:vAlign w:val="center"/>
            <w:hideMark/>
          </w:tcPr>
          <w:p w14:paraId="161E1F9D" w14:textId="77777777" w:rsidR="00F577CF" w:rsidRPr="00F577CF" w:rsidRDefault="00F577CF" w:rsidP="00F829CB">
            <w:pPr>
              <w:jc w:val="center"/>
              <w:rPr>
                <w:i/>
                <w:iCs/>
                <w:sz w:val="18"/>
                <w:szCs w:val="18"/>
              </w:rPr>
            </w:pPr>
            <w:r w:rsidRPr="00F577CF">
              <w:rPr>
                <w:i/>
                <w:iCs/>
                <w:sz w:val="18"/>
                <w:szCs w:val="18"/>
              </w:rPr>
              <w:t>61 3 00 L4970</w:t>
            </w:r>
          </w:p>
        </w:tc>
        <w:tc>
          <w:tcPr>
            <w:tcW w:w="851" w:type="dxa"/>
            <w:tcBorders>
              <w:top w:val="nil"/>
              <w:left w:val="nil"/>
              <w:bottom w:val="single" w:sz="4" w:space="0" w:color="auto"/>
              <w:right w:val="single" w:sz="4" w:space="0" w:color="auto"/>
            </w:tcBorders>
            <w:shd w:val="clear" w:color="auto" w:fill="auto"/>
            <w:vAlign w:val="center"/>
            <w:hideMark/>
          </w:tcPr>
          <w:p w14:paraId="1CAF751F" w14:textId="77777777" w:rsidR="00F577CF" w:rsidRPr="00F577CF" w:rsidRDefault="00F577CF" w:rsidP="00F829CB">
            <w:pPr>
              <w:jc w:val="center"/>
              <w:rPr>
                <w:i/>
                <w:iCs/>
                <w:sz w:val="18"/>
                <w:szCs w:val="18"/>
              </w:rPr>
            </w:pPr>
            <w:r w:rsidRPr="00F577CF">
              <w:rPr>
                <w:i/>
                <w:iCs/>
                <w:sz w:val="18"/>
                <w:szCs w:val="18"/>
              </w:rPr>
              <w:t>540</w:t>
            </w:r>
          </w:p>
        </w:tc>
        <w:tc>
          <w:tcPr>
            <w:tcW w:w="893" w:type="dxa"/>
            <w:tcBorders>
              <w:top w:val="nil"/>
              <w:left w:val="nil"/>
              <w:bottom w:val="single" w:sz="4" w:space="0" w:color="auto"/>
              <w:right w:val="single" w:sz="4" w:space="0" w:color="auto"/>
            </w:tcBorders>
            <w:shd w:val="clear" w:color="auto" w:fill="auto"/>
            <w:vAlign w:val="center"/>
            <w:hideMark/>
          </w:tcPr>
          <w:p w14:paraId="122CEAC0" w14:textId="77777777" w:rsidR="00F577CF" w:rsidRPr="00F577CF" w:rsidRDefault="00F577CF" w:rsidP="00F829CB">
            <w:pPr>
              <w:jc w:val="center"/>
              <w:rPr>
                <w:i/>
                <w:iCs/>
                <w:sz w:val="18"/>
                <w:szCs w:val="18"/>
              </w:rPr>
            </w:pPr>
            <w:r w:rsidRPr="00F577CF">
              <w:rPr>
                <w:i/>
                <w:iCs/>
                <w:sz w:val="18"/>
                <w:szCs w:val="18"/>
              </w:rPr>
              <w:t>251</w:t>
            </w:r>
          </w:p>
        </w:tc>
        <w:tc>
          <w:tcPr>
            <w:tcW w:w="1658" w:type="dxa"/>
            <w:tcBorders>
              <w:top w:val="nil"/>
              <w:left w:val="nil"/>
              <w:bottom w:val="single" w:sz="4" w:space="0" w:color="auto"/>
              <w:right w:val="single" w:sz="4" w:space="0" w:color="auto"/>
            </w:tcBorders>
            <w:shd w:val="clear" w:color="auto" w:fill="auto"/>
            <w:vAlign w:val="center"/>
            <w:hideMark/>
          </w:tcPr>
          <w:p w14:paraId="60367BF9" w14:textId="77777777" w:rsidR="00F577CF" w:rsidRPr="00F577CF" w:rsidRDefault="00F577CF" w:rsidP="00F829CB">
            <w:pPr>
              <w:jc w:val="right"/>
              <w:rPr>
                <w:i/>
                <w:iCs/>
                <w:sz w:val="18"/>
                <w:szCs w:val="18"/>
              </w:rPr>
            </w:pPr>
            <w:r w:rsidRPr="00F577CF">
              <w:rPr>
                <w:i/>
                <w:iCs/>
                <w:sz w:val="18"/>
                <w:szCs w:val="18"/>
              </w:rPr>
              <w:t>2 715 750,00</w:t>
            </w:r>
          </w:p>
        </w:tc>
      </w:tr>
      <w:tr w:rsidR="00F577CF" w:rsidRPr="00F577CF" w14:paraId="4653DC9E" w14:textId="77777777" w:rsidTr="00F829CB">
        <w:trPr>
          <w:trHeight w:val="315"/>
        </w:trPr>
        <w:tc>
          <w:tcPr>
            <w:tcW w:w="8804" w:type="dxa"/>
            <w:tcBorders>
              <w:top w:val="nil"/>
              <w:left w:val="single" w:sz="4" w:space="0" w:color="auto"/>
              <w:bottom w:val="single" w:sz="4" w:space="0" w:color="auto"/>
              <w:right w:val="single" w:sz="4" w:space="0" w:color="auto"/>
            </w:tcBorders>
            <w:shd w:val="clear" w:color="auto" w:fill="auto"/>
            <w:vAlign w:val="center"/>
            <w:hideMark/>
          </w:tcPr>
          <w:p w14:paraId="7A9B4251" w14:textId="77777777" w:rsidR="00F577CF" w:rsidRPr="00F577CF" w:rsidRDefault="00F577CF" w:rsidP="00F829CB">
            <w:pPr>
              <w:rPr>
                <w:b/>
                <w:bCs/>
                <w:sz w:val="18"/>
                <w:szCs w:val="18"/>
              </w:rPr>
            </w:pPr>
            <w:r w:rsidRPr="00F577CF">
              <w:rPr>
                <w:b/>
                <w:bCs/>
                <w:sz w:val="18"/>
                <w:szCs w:val="18"/>
              </w:rPr>
              <w:t>ИТОГО РАСХОДОВ</w:t>
            </w:r>
          </w:p>
        </w:tc>
        <w:tc>
          <w:tcPr>
            <w:tcW w:w="992" w:type="dxa"/>
            <w:tcBorders>
              <w:top w:val="nil"/>
              <w:left w:val="nil"/>
              <w:bottom w:val="single" w:sz="4" w:space="0" w:color="auto"/>
              <w:right w:val="single" w:sz="4" w:space="0" w:color="auto"/>
            </w:tcBorders>
            <w:shd w:val="clear" w:color="auto" w:fill="auto"/>
            <w:vAlign w:val="center"/>
            <w:hideMark/>
          </w:tcPr>
          <w:p w14:paraId="314C15C3" w14:textId="77777777" w:rsidR="00F577CF" w:rsidRPr="00F577CF" w:rsidRDefault="00F577CF" w:rsidP="00F829CB">
            <w:pPr>
              <w:jc w:val="center"/>
              <w:rPr>
                <w:b/>
                <w:bCs/>
                <w:sz w:val="18"/>
                <w:szCs w:val="18"/>
              </w:rPr>
            </w:pPr>
            <w:r w:rsidRPr="00F577CF">
              <w:rPr>
                <w:b/>
                <w:bCs/>
                <w:sz w:val="18"/>
                <w:szCs w:val="18"/>
              </w:rPr>
              <w:t> </w:t>
            </w:r>
          </w:p>
        </w:tc>
        <w:tc>
          <w:tcPr>
            <w:tcW w:w="1559" w:type="dxa"/>
            <w:tcBorders>
              <w:top w:val="nil"/>
              <w:left w:val="nil"/>
              <w:bottom w:val="single" w:sz="4" w:space="0" w:color="auto"/>
              <w:right w:val="single" w:sz="4" w:space="0" w:color="auto"/>
            </w:tcBorders>
            <w:shd w:val="clear" w:color="auto" w:fill="auto"/>
            <w:vAlign w:val="center"/>
            <w:hideMark/>
          </w:tcPr>
          <w:p w14:paraId="4EEBA8E3" w14:textId="77777777" w:rsidR="00F577CF" w:rsidRPr="00F577CF" w:rsidRDefault="00F577CF" w:rsidP="00F829CB">
            <w:pPr>
              <w:jc w:val="center"/>
              <w:rPr>
                <w:b/>
                <w:bCs/>
                <w:sz w:val="18"/>
                <w:szCs w:val="18"/>
              </w:rPr>
            </w:pPr>
            <w:r w:rsidRPr="00F577CF">
              <w:rPr>
                <w:b/>
                <w:bCs/>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1BAFE82" w14:textId="77777777" w:rsidR="00F577CF" w:rsidRPr="00F577CF" w:rsidRDefault="00F577CF" w:rsidP="00F829CB">
            <w:pPr>
              <w:jc w:val="center"/>
              <w:rPr>
                <w:b/>
                <w:bCs/>
                <w:sz w:val="18"/>
                <w:szCs w:val="18"/>
              </w:rPr>
            </w:pPr>
            <w:r w:rsidRPr="00F577CF">
              <w:rPr>
                <w:b/>
                <w:bCs/>
                <w:sz w:val="18"/>
                <w:szCs w:val="18"/>
              </w:rPr>
              <w:t> </w:t>
            </w:r>
          </w:p>
        </w:tc>
        <w:tc>
          <w:tcPr>
            <w:tcW w:w="893" w:type="dxa"/>
            <w:tcBorders>
              <w:top w:val="nil"/>
              <w:left w:val="nil"/>
              <w:bottom w:val="single" w:sz="4" w:space="0" w:color="auto"/>
              <w:right w:val="single" w:sz="4" w:space="0" w:color="auto"/>
            </w:tcBorders>
            <w:shd w:val="clear" w:color="auto" w:fill="auto"/>
            <w:vAlign w:val="center"/>
            <w:hideMark/>
          </w:tcPr>
          <w:p w14:paraId="3DC2863C" w14:textId="77777777" w:rsidR="00F577CF" w:rsidRPr="00F577CF" w:rsidRDefault="00F577CF" w:rsidP="00F829CB">
            <w:pPr>
              <w:jc w:val="center"/>
              <w:rPr>
                <w:b/>
                <w:bCs/>
                <w:sz w:val="18"/>
                <w:szCs w:val="18"/>
              </w:rPr>
            </w:pPr>
            <w:r w:rsidRPr="00F577CF">
              <w:rPr>
                <w:b/>
                <w:bCs/>
                <w:sz w:val="18"/>
                <w:szCs w:val="18"/>
              </w:rPr>
              <w:t> </w:t>
            </w:r>
          </w:p>
        </w:tc>
        <w:tc>
          <w:tcPr>
            <w:tcW w:w="1658" w:type="dxa"/>
            <w:tcBorders>
              <w:top w:val="nil"/>
              <w:left w:val="nil"/>
              <w:bottom w:val="single" w:sz="4" w:space="0" w:color="auto"/>
              <w:right w:val="single" w:sz="4" w:space="0" w:color="auto"/>
            </w:tcBorders>
            <w:shd w:val="clear" w:color="auto" w:fill="auto"/>
            <w:vAlign w:val="center"/>
            <w:hideMark/>
          </w:tcPr>
          <w:p w14:paraId="6AA490CC" w14:textId="77777777" w:rsidR="00F577CF" w:rsidRPr="00F577CF" w:rsidRDefault="00F577CF" w:rsidP="00F829CB">
            <w:pPr>
              <w:jc w:val="right"/>
              <w:rPr>
                <w:b/>
                <w:bCs/>
                <w:sz w:val="18"/>
                <w:szCs w:val="18"/>
              </w:rPr>
            </w:pPr>
            <w:r w:rsidRPr="00F577CF">
              <w:rPr>
                <w:b/>
                <w:bCs/>
                <w:sz w:val="18"/>
                <w:szCs w:val="18"/>
              </w:rPr>
              <w:t>10 871 345,73</w:t>
            </w:r>
          </w:p>
        </w:tc>
      </w:tr>
    </w:tbl>
    <w:p w14:paraId="1A437291" w14:textId="77777777" w:rsidR="00F577CF" w:rsidRPr="00F577CF" w:rsidRDefault="00F577CF" w:rsidP="00F577CF">
      <w:pPr>
        <w:tabs>
          <w:tab w:val="left" w:pos="21488"/>
          <w:tab w:val="left" w:pos="23388"/>
          <w:tab w:val="left" w:pos="25288"/>
          <w:tab w:val="left" w:pos="26408"/>
          <w:tab w:val="left" w:pos="27368"/>
        </w:tabs>
        <w:rPr>
          <w:b/>
          <w:bCs/>
          <w:sz w:val="18"/>
          <w:szCs w:val="18"/>
        </w:rPr>
        <w:sectPr w:rsidR="00F577CF" w:rsidRPr="00F577CF" w:rsidSect="003402F1">
          <w:pgSz w:w="16838" w:h="11906" w:orient="landscape"/>
          <w:pgMar w:top="1134" w:right="851" w:bottom="567" w:left="851" w:header="567" w:footer="567" w:gutter="0"/>
          <w:cols w:space="720"/>
          <w:titlePg/>
          <w:docGrid w:linePitch="326"/>
        </w:sectPr>
      </w:pPr>
    </w:p>
    <w:tbl>
      <w:tblPr>
        <w:tblW w:w="10221" w:type="dxa"/>
        <w:tblInd w:w="93" w:type="dxa"/>
        <w:tblLook w:val="04A0" w:firstRow="1" w:lastRow="0" w:firstColumn="1" w:lastColumn="0" w:noHBand="0" w:noVBand="1"/>
      </w:tblPr>
      <w:tblGrid>
        <w:gridCol w:w="582"/>
        <w:gridCol w:w="7371"/>
        <w:gridCol w:w="2268"/>
      </w:tblGrid>
      <w:tr w:rsidR="00F577CF" w:rsidRPr="00F577CF" w14:paraId="0BE757C2" w14:textId="77777777" w:rsidTr="00F829CB">
        <w:trPr>
          <w:trHeight w:val="1155"/>
        </w:trPr>
        <w:tc>
          <w:tcPr>
            <w:tcW w:w="10221" w:type="dxa"/>
            <w:gridSpan w:val="3"/>
            <w:tcBorders>
              <w:top w:val="nil"/>
              <w:left w:val="nil"/>
              <w:bottom w:val="nil"/>
              <w:right w:val="nil"/>
            </w:tcBorders>
            <w:shd w:val="clear" w:color="auto" w:fill="auto"/>
            <w:vAlign w:val="center"/>
            <w:hideMark/>
          </w:tcPr>
          <w:p w14:paraId="288EDDFF" w14:textId="77777777" w:rsidR="00F577CF" w:rsidRPr="00F577CF" w:rsidRDefault="00F577CF" w:rsidP="00F829CB">
            <w:pPr>
              <w:jc w:val="right"/>
              <w:rPr>
                <w:sz w:val="18"/>
                <w:szCs w:val="18"/>
              </w:rPr>
            </w:pPr>
            <w:r w:rsidRPr="00F577CF">
              <w:rPr>
                <w:sz w:val="18"/>
                <w:szCs w:val="18"/>
              </w:rPr>
              <w:lastRenderedPageBreak/>
              <w:t>Приложение №8</w:t>
            </w:r>
            <w:r w:rsidRPr="00F577CF">
              <w:rPr>
                <w:sz w:val="18"/>
                <w:szCs w:val="18"/>
              </w:rPr>
              <w:br/>
              <w:t>к решению сессии поселкового Совета депутатов</w:t>
            </w:r>
            <w:r w:rsidRPr="00F577CF">
              <w:rPr>
                <w:sz w:val="18"/>
                <w:szCs w:val="18"/>
              </w:rPr>
              <w:br/>
              <w:t xml:space="preserve">от «26» ноября </w:t>
            </w:r>
            <w:proofErr w:type="gramStart"/>
            <w:r w:rsidRPr="00F577CF">
              <w:rPr>
                <w:sz w:val="18"/>
                <w:szCs w:val="18"/>
              </w:rPr>
              <w:t>2024  года</w:t>
            </w:r>
            <w:proofErr w:type="gramEnd"/>
            <w:r w:rsidRPr="00F577CF">
              <w:rPr>
                <w:sz w:val="18"/>
                <w:szCs w:val="18"/>
              </w:rPr>
              <w:t xml:space="preserve"> V-№ 30-4</w:t>
            </w:r>
          </w:p>
        </w:tc>
      </w:tr>
      <w:tr w:rsidR="00F577CF" w:rsidRPr="00F577CF" w14:paraId="373B5C2E" w14:textId="77777777" w:rsidTr="00F829CB">
        <w:trPr>
          <w:trHeight w:val="315"/>
        </w:trPr>
        <w:tc>
          <w:tcPr>
            <w:tcW w:w="10221" w:type="dxa"/>
            <w:gridSpan w:val="3"/>
            <w:tcBorders>
              <w:top w:val="nil"/>
              <w:left w:val="nil"/>
              <w:bottom w:val="nil"/>
              <w:right w:val="nil"/>
            </w:tcBorders>
            <w:shd w:val="clear" w:color="auto" w:fill="auto"/>
            <w:noWrap/>
            <w:vAlign w:val="center"/>
            <w:hideMark/>
          </w:tcPr>
          <w:p w14:paraId="451E51F7" w14:textId="77777777" w:rsidR="00F577CF" w:rsidRPr="00F577CF" w:rsidRDefault="00F577CF" w:rsidP="00F829CB">
            <w:pPr>
              <w:jc w:val="right"/>
              <w:rPr>
                <w:sz w:val="18"/>
                <w:szCs w:val="18"/>
              </w:rPr>
            </w:pPr>
            <w:r w:rsidRPr="00F577CF">
              <w:rPr>
                <w:sz w:val="18"/>
                <w:szCs w:val="18"/>
              </w:rPr>
              <w:t>Таблица 8.1.</w:t>
            </w:r>
          </w:p>
        </w:tc>
      </w:tr>
      <w:tr w:rsidR="00F577CF" w:rsidRPr="00F577CF" w14:paraId="310117D0" w14:textId="77777777" w:rsidTr="00F829CB">
        <w:trPr>
          <w:trHeight w:val="690"/>
        </w:trPr>
        <w:tc>
          <w:tcPr>
            <w:tcW w:w="10221" w:type="dxa"/>
            <w:gridSpan w:val="3"/>
            <w:tcBorders>
              <w:top w:val="nil"/>
              <w:left w:val="nil"/>
              <w:bottom w:val="nil"/>
              <w:right w:val="nil"/>
            </w:tcBorders>
            <w:shd w:val="clear" w:color="auto" w:fill="auto"/>
            <w:vAlign w:val="center"/>
            <w:hideMark/>
          </w:tcPr>
          <w:p w14:paraId="7B4C1651" w14:textId="77777777" w:rsidR="00F577CF" w:rsidRPr="00F577CF" w:rsidRDefault="00F577CF" w:rsidP="00F829CB">
            <w:pPr>
              <w:jc w:val="center"/>
              <w:rPr>
                <w:b/>
                <w:bCs/>
                <w:color w:val="000000"/>
                <w:sz w:val="18"/>
                <w:szCs w:val="18"/>
              </w:rPr>
            </w:pPr>
            <w:r w:rsidRPr="00F577CF">
              <w:rPr>
                <w:b/>
                <w:bCs/>
                <w:color w:val="000000"/>
                <w:sz w:val="18"/>
                <w:szCs w:val="18"/>
              </w:rPr>
              <w:t xml:space="preserve">Объем доходов, объем бюджетных ассигнований Дорожного фонда муниципального образования "Поселок </w:t>
            </w:r>
            <w:proofErr w:type="spellStart"/>
            <w:r w:rsidRPr="00F577CF">
              <w:rPr>
                <w:b/>
                <w:bCs/>
                <w:color w:val="000000"/>
                <w:sz w:val="18"/>
                <w:szCs w:val="18"/>
              </w:rPr>
              <w:t>Айхал</w:t>
            </w:r>
            <w:proofErr w:type="spellEnd"/>
            <w:r w:rsidRPr="00F577CF">
              <w:rPr>
                <w:b/>
                <w:bCs/>
                <w:color w:val="000000"/>
                <w:sz w:val="18"/>
                <w:szCs w:val="18"/>
              </w:rPr>
              <w:t xml:space="preserve">" </w:t>
            </w:r>
            <w:proofErr w:type="spellStart"/>
            <w:r w:rsidRPr="00F577CF">
              <w:rPr>
                <w:b/>
                <w:bCs/>
                <w:color w:val="000000"/>
                <w:sz w:val="18"/>
                <w:szCs w:val="18"/>
              </w:rPr>
              <w:t>Мирнинского</w:t>
            </w:r>
            <w:proofErr w:type="spellEnd"/>
            <w:r w:rsidRPr="00F577CF">
              <w:rPr>
                <w:b/>
                <w:bCs/>
                <w:color w:val="000000"/>
                <w:sz w:val="18"/>
                <w:szCs w:val="18"/>
              </w:rPr>
              <w:t xml:space="preserve"> района Республики Саха (Якутия) на 2024 год    </w:t>
            </w:r>
          </w:p>
        </w:tc>
      </w:tr>
      <w:tr w:rsidR="00F577CF" w:rsidRPr="00F577CF" w14:paraId="4F1A54E0" w14:textId="77777777" w:rsidTr="00F829CB">
        <w:trPr>
          <w:trHeight w:val="315"/>
        </w:trPr>
        <w:tc>
          <w:tcPr>
            <w:tcW w:w="582" w:type="dxa"/>
            <w:tcBorders>
              <w:top w:val="nil"/>
              <w:left w:val="nil"/>
              <w:bottom w:val="nil"/>
              <w:right w:val="nil"/>
            </w:tcBorders>
            <w:shd w:val="clear" w:color="auto" w:fill="auto"/>
            <w:vAlign w:val="center"/>
            <w:hideMark/>
          </w:tcPr>
          <w:p w14:paraId="11FB601B" w14:textId="77777777" w:rsidR="00F577CF" w:rsidRPr="00F577CF" w:rsidRDefault="00F577CF" w:rsidP="00F829CB">
            <w:pPr>
              <w:jc w:val="center"/>
              <w:rPr>
                <w:b/>
                <w:bCs/>
                <w:color w:val="000000"/>
                <w:sz w:val="18"/>
                <w:szCs w:val="18"/>
              </w:rPr>
            </w:pPr>
          </w:p>
        </w:tc>
        <w:tc>
          <w:tcPr>
            <w:tcW w:w="7371" w:type="dxa"/>
            <w:tcBorders>
              <w:top w:val="nil"/>
              <w:left w:val="nil"/>
              <w:bottom w:val="nil"/>
              <w:right w:val="nil"/>
            </w:tcBorders>
            <w:shd w:val="clear" w:color="auto" w:fill="auto"/>
            <w:vAlign w:val="center"/>
            <w:hideMark/>
          </w:tcPr>
          <w:p w14:paraId="73A2A19B" w14:textId="77777777" w:rsidR="00F577CF" w:rsidRPr="00F577CF" w:rsidRDefault="00F577CF" w:rsidP="00F829CB">
            <w:pPr>
              <w:jc w:val="center"/>
              <w:rPr>
                <w:b/>
                <w:bCs/>
                <w:color w:val="000000"/>
                <w:sz w:val="18"/>
                <w:szCs w:val="18"/>
              </w:rPr>
            </w:pPr>
          </w:p>
        </w:tc>
        <w:tc>
          <w:tcPr>
            <w:tcW w:w="2268" w:type="dxa"/>
            <w:tcBorders>
              <w:top w:val="nil"/>
              <w:left w:val="nil"/>
              <w:bottom w:val="nil"/>
              <w:right w:val="nil"/>
            </w:tcBorders>
            <w:shd w:val="clear" w:color="auto" w:fill="auto"/>
            <w:vAlign w:val="center"/>
            <w:hideMark/>
          </w:tcPr>
          <w:p w14:paraId="411EA12F" w14:textId="77777777" w:rsidR="00F577CF" w:rsidRPr="00F577CF" w:rsidRDefault="00F577CF" w:rsidP="00F829CB">
            <w:pPr>
              <w:jc w:val="center"/>
              <w:rPr>
                <w:b/>
                <w:bCs/>
                <w:color w:val="000000"/>
                <w:sz w:val="18"/>
                <w:szCs w:val="18"/>
              </w:rPr>
            </w:pPr>
          </w:p>
        </w:tc>
      </w:tr>
      <w:tr w:rsidR="00F577CF" w:rsidRPr="00F577CF" w14:paraId="178F36A1" w14:textId="77777777" w:rsidTr="00F829CB">
        <w:trPr>
          <w:trHeight w:val="315"/>
        </w:trPr>
        <w:tc>
          <w:tcPr>
            <w:tcW w:w="10221" w:type="dxa"/>
            <w:gridSpan w:val="3"/>
            <w:tcBorders>
              <w:top w:val="nil"/>
              <w:left w:val="nil"/>
              <w:bottom w:val="nil"/>
              <w:right w:val="nil"/>
            </w:tcBorders>
            <w:shd w:val="clear" w:color="auto" w:fill="auto"/>
            <w:vAlign w:val="center"/>
            <w:hideMark/>
          </w:tcPr>
          <w:p w14:paraId="4036F62F" w14:textId="77777777" w:rsidR="00F577CF" w:rsidRPr="00F577CF" w:rsidRDefault="00F577CF" w:rsidP="00F829CB">
            <w:pPr>
              <w:jc w:val="center"/>
              <w:rPr>
                <w:b/>
                <w:bCs/>
                <w:color w:val="000000"/>
                <w:sz w:val="18"/>
                <w:szCs w:val="18"/>
              </w:rPr>
            </w:pPr>
            <w:r w:rsidRPr="00F577CF">
              <w:rPr>
                <w:b/>
                <w:bCs/>
                <w:color w:val="000000"/>
                <w:sz w:val="18"/>
                <w:szCs w:val="18"/>
              </w:rPr>
              <w:t xml:space="preserve">Объем доходов Дорожного фонда муниципального образования "Поселок </w:t>
            </w:r>
            <w:proofErr w:type="spellStart"/>
            <w:r w:rsidRPr="00F577CF">
              <w:rPr>
                <w:b/>
                <w:bCs/>
                <w:color w:val="000000"/>
                <w:sz w:val="18"/>
                <w:szCs w:val="18"/>
              </w:rPr>
              <w:t>Айхал</w:t>
            </w:r>
            <w:proofErr w:type="spellEnd"/>
            <w:r w:rsidRPr="00F577CF">
              <w:rPr>
                <w:b/>
                <w:bCs/>
                <w:color w:val="000000"/>
                <w:sz w:val="18"/>
                <w:szCs w:val="18"/>
              </w:rPr>
              <w:t xml:space="preserve">" </w:t>
            </w:r>
            <w:proofErr w:type="spellStart"/>
            <w:r w:rsidRPr="00F577CF">
              <w:rPr>
                <w:b/>
                <w:bCs/>
                <w:color w:val="000000"/>
                <w:sz w:val="18"/>
                <w:szCs w:val="18"/>
              </w:rPr>
              <w:t>Мирнинского</w:t>
            </w:r>
            <w:proofErr w:type="spellEnd"/>
            <w:r w:rsidRPr="00F577CF">
              <w:rPr>
                <w:b/>
                <w:bCs/>
                <w:color w:val="000000"/>
                <w:sz w:val="18"/>
                <w:szCs w:val="18"/>
              </w:rPr>
              <w:t xml:space="preserve"> района Республики Саха (Якутия) на 2024 год    </w:t>
            </w:r>
          </w:p>
        </w:tc>
      </w:tr>
      <w:tr w:rsidR="00F577CF" w:rsidRPr="00F577CF" w14:paraId="036EFD2C" w14:textId="77777777" w:rsidTr="00F829CB">
        <w:trPr>
          <w:trHeight w:val="20"/>
        </w:trPr>
        <w:tc>
          <w:tcPr>
            <w:tcW w:w="582" w:type="dxa"/>
            <w:tcBorders>
              <w:top w:val="single" w:sz="4" w:space="0" w:color="auto"/>
              <w:left w:val="single" w:sz="4" w:space="0" w:color="auto"/>
              <w:bottom w:val="nil"/>
              <w:right w:val="single" w:sz="4" w:space="0" w:color="auto"/>
            </w:tcBorders>
            <w:shd w:val="clear" w:color="auto" w:fill="auto"/>
            <w:vAlign w:val="center"/>
            <w:hideMark/>
          </w:tcPr>
          <w:p w14:paraId="6C2F71E3" w14:textId="77777777" w:rsidR="00F577CF" w:rsidRPr="00F577CF" w:rsidRDefault="00F577CF" w:rsidP="00F829CB">
            <w:pPr>
              <w:jc w:val="center"/>
              <w:rPr>
                <w:b/>
                <w:bCs/>
                <w:color w:val="000000"/>
                <w:sz w:val="18"/>
                <w:szCs w:val="18"/>
              </w:rPr>
            </w:pPr>
            <w:r w:rsidRPr="00F577CF">
              <w:rPr>
                <w:b/>
                <w:bCs/>
                <w:color w:val="000000"/>
                <w:sz w:val="18"/>
                <w:szCs w:val="18"/>
              </w:rPr>
              <w:t>№ п/п</w:t>
            </w:r>
          </w:p>
        </w:tc>
        <w:tc>
          <w:tcPr>
            <w:tcW w:w="7371" w:type="dxa"/>
            <w:tcBorders>
              <w:top w:val="single" w:sz="4" w:space="0" w:color="auto"/>
              <w:left w:val="nil"/>
              <w:bottom w:val="nil"/>
              <w:right w:val="single" w:sz="4" w:space="0" w:color="auto"/>
            </w:tcBorders>
            <w:shd w:val="clear" w:color="auto" w:fill="auto"/>
            <w:vAlign w:val="center"/>
            <w:hideMark/>
          </w:tcPr>
          <w:p w14:paraId="73310287" w14:textId="77777777" w:rsidR="00F577CF" w:rsidRPr="00F577CF" w:rsidRDefault="00F577CF" w:rsidP="00F829CB">
            <w:pPr>
              <w:jc w:val="center"/>
              <w:rPr>
                <w:b/>
                <w:bCs/>
                <w:color w:val="000000"/>
                <w:sz w:val="18"/>
                <w:szCs w:val="18"/>
              </w:rPr>
            </w:pPr>
            <w:r w:rsidRPr="00F577CF">
              <w:rPr>
                <w:b/>
                <w:bCs/>
                <w:color w:val="000000"/>
                <w:sz w:val="18"/>
                <w:szCs w:val="18"/>
              </w:rPr>
              <w:t>Наименование</w:t>
            </w:r>
          </w:p>
        </w:tc>
        <w:tc>
          <w:tcPr>
            <w:tcW w:w="2268" w:type="dxa"/>
            <w:tcBorders>
              <w:top w:val="single" w:sz="4" w:space="0" w:color="auto"/>
              <w:left w:val="nil"/>
              <w:bottom w:val="nil"/>
              <w:right w:val="single" w:sz="4" w:space="0" w:color="auto"/>
            </w:tcBorders>
            <w:shd w:val="clear" w:color="auto" w:fill="auto"/>
            <w:vAlign w:val="center"/>
            <w:hideMark/>
          </w:tcPr>
          <w:p w14:paraId="3A3AF8FE" w14:textId="77777777" w:rsidR="00F577CF" w:rsidRPr="00F577CF" w:rsidRDefault="00F577CF" w:rsidP="00F829CB">
            <w:pPr>
              <w:jc w:val="center"/>
              <w:rPr>
                <w:b/>
                <w:bCs/>
                <w:color w:val="000000"/>
                <w:sz w:val="18"/>
                <w:szCs w:val="18"/>
              </w:rPr>
            </w:pPr>
            <w:proofErr w:type="gramStart"/>
            <w:r w:rsidRPr="00F577CF">
              <w:rPr>
                <w:b/>
                <w:bCs/>
                <w:color w:val="000000"/>
                <w:sz w:val="18"/>
                <w:szCs w:val="18"/>
              </w:rPr>
              <w:t>Сумма  на</w:t>
            </w:r>
            <w:proofErr w:type="gramEnd"/>
            <w:r w:rsidRPr="00F577CF">
              <w:rPr>
                <w:b/>
                <w:bCs/>
                <w:color w:val="000000"/>
                <w:sz w:val="18"/>
                <w:szCs w:val="18"/>
              </w:rPr>
              <w:t xml:space="preserve"> 2024 год</w:t>
            </w:r>
          </w:p>
        </w:tc>
      </w:tr>
      <w:tr w:rsidR="00F577CF" w:rsidRPr="00F577CF" w14:paraId="6C772D04" w14:textId="77777777" w:rsidTr="00F829CB">
        <w:trPr>
          <w:trHeight w:val="20"/>
        </w:trPr>
        <w:tc>
          <w:tcPr>
            <w:tcW w:w="582" w:type="dxa"/>
            <w:tcBorders>
              <w:top w:val="single" w:sz="4" w:space="0" w:color="auto"/>
              <w:left w:val="single" w:sz="4" w:space="0" w:color="auto"/>
              <w:bottom w:val="nil"/>
              <w:right w:val="single" w:sz="4" w:space="0" w:color="auto"/>
            </w:tcBorders>
            <w:shd w:val="clear" w:color="auto" w:fill="auto"/>
            <w:vAlign w:val="center"/>
            <w:hideMark/>
          </w:tcPr>
          <w:p w14:paraId="53F32CBE" w14:textId="77777777" w:rsidR="00F577CF" w:rsidRPr="00F577CF" w:rsidRDefault="00F577CF" w:rsidP="00F829CB">
            <w:pPr>
              <w:jc w:val="center"/>
              <w:rPr>
                <w:color w:val="000000"/>
                <w:sz w:val="18"/>
                <w:szCs w:val="18"/>
              </w:rPr>
            </w:pPr>
            <w:r w:rsidRPr="00F577CF">
              <w:rPr>
                <w:color w:val="000000"/>
                <w:sz w:val="18"/>
                <w:szCs w:val="18"/>
              </w:rPr>
              <w:t>1</w:t>
            </w:r>
          </w:p>
        </w:tc>
        <w:tc>
          <w:tcPr>
            <w:tcW w:w="7371" w:type="dxa"/>
            <w:tcBorders>
              <w:top w:val="single" w:sz="4" w:space="0" w:color="auto"/>
              <w:left w:val="nil"/>
              <w:bottom w:val="single" w:sz="4" w:space="0" w:color="auto"/>
              <w:right w:val="single" w:sz="4" w:space="0" w:color="auto"/>
            </w:tcBorders>
            <w:shd w:val="clear" w:color="auto" w:fill="auto"/>
            <w:vAlign w:val="center"/>
            <w:hideMark/>
          </w:tcPr>
          <w:p w14:paraId="330851DC" w14:textId="77777777" w:rsidR="00F577CF" w:rsidRPr="00F577CF" w:rsidRDefault="00F577CF" w:rsidP="00F829CB">
            <w:pPr>
              <w:rPr>
                <w:color w:val="000000"/>
                <w:sz w:val="18"/>
                <w:szCs w:val="18"/>
              </w:rPr>
            </w:pPr>
            <w:r w:rsidRPr="00F577CF">
              <w:rPr>
                <w:color w:val="000000"/>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613940C8" w14:textId="77777777" w:rsidR="00F577CF" w:rsidRPr="00F577CF" w:rsidRDefault="00F577CF" w:rsidP="00F829CB">
            <w:pPr>
              <w:rPr>
                <w:color w:val="000000"/>
                <w:sz w:val="18"/>
                <w:szCs w:val="18"/>
              </w:rPr>
            </w:pPr>
            <w:r w:rsidRPr="00F577CF">
              <w:rPr>
                <w:color w:val="000000"/>
                <w:sz w:val="18"/>
                <w:szCs w:val="18"/>
              </w:rPr>
              <w:t xml:space="preserve">                          341 706,44   </w:t>
            </w:r>
          </w:p>
        </w:tc>
      </w:tr>
      <w:tr w:rsidR="00F577CF" w:rsidRPr="00F577CF" w14:paraId="37C55202" w14:textId="77777777" w:rsidTr="00F829CB">
        <w:trPr>
          <w:trHeight w:val="20"/>
        </w:trPr>
        <w:tc>
          <w:tcPr>
            <w:tcW w:w="582" w:type="dxa"/>
            <w:tcBorders>
              <w:top w:val="single" w:sz="4" w:space="0" w:color="auto"/>
              <w:left w:val="single" w:sz="4" w:space="0" w:color="auto"/>
              <w:bottom w:val="nil"/>
              <w:right w:val="single" w:sz="4" w:space="0" w:color="auto"/>
            </w:tcBorders>
            <w:shd w:val="clear" w:color="auto" w:fill="auto"/>
            <w:vAlign w:val="center"/>
            <w:hideMark/>
          </w:tcPr>
          <w:p w14:paraId="3306F607" w14:textId="77777777" w:rsidR="00F577CF" w:rsidRPr="00F577CF" w:rsidRDefault="00F577CF" w:rsidP="00F829CB">
            <w:pPr>
              <w:jc w:val="center"/>
              <w:rPr>
                <w:color w:val="000000"/>
                <w:sz w:val="18"/>
                <w:szCs w:val="18"/>
              </w:rPr>
            </w:pPr>
            <w:r w:rsidRPr="00F577CF">
              <w:rPr>
                <w:color w:val="000000"/>
                <w:sz w:val="18"/>
                <w:szCs w:val="18"/>
              </w:rPr>
              <w:t>2</w:t>
            </w:r>
          </w:p>
        </w:tc>
        <w:tc>
          <w:tcPr>
            <w:tcW w:w="7371" w:type="dxa"/>
            <w:tcBorders>
              <w:top w:val="nil"/>
              <w:left w:val="nil"/>
              <w:bottom w:val="single" w:sz="4" w:space="0" w:color="auto"/>
              <w:right w:val="single" w:sz="4" w:space="0" w:color="auto"/>
            </w:tcBorders>
            <w:shd w:val="clear" w:color="auto" w:fill="auto"/>
            <w:vAlign w:val="center"/>
            <w:hideMark/>
          </w:tcPr>
          <w:p w14:paraId="2D1942E3" w14:textId="77777777" w:rsidR="00F577CF" w:rsidRPr="00F577CF" w:rsidRDefault="00F577CF" w:rsidP="00F829CB">
            <w:pPr>
              <w:rPr>
                <w:color w:val="000000"/>
                <w:sz w:val="18"/>
                <w:szCs w:val="18"/>
              </w:rPr>
            </w:pPr>
            <w:r w:rsidRPr="00F577CF">
              <w:rPr>
                <w:color w:val="000000"/>
                <w:sz w:val="18"/>
                <w:szCs w:val="18"/>
              </w:rPr>
              <w:t>Доходы от уплаты акцизов на моторные масла для дизельных и (или) карбюраторных (</w:t>
            </w:r>
            <w:proofErr w:type="spellStart"/>
            <w:r w:rsidRPr="00F577CF">
              <w:rPr>
                <w:color w:val="000000"/>
                <w:sz w:val="18"/>
                <w:szCs w:val="18"/>
              </w:rPr>
              <w:t>инжекторных</w:t>
            </w:r>
            <w:proofErr w:type="spellEnd"/>
            <w:r w:rsidRPr="00F577CF">
              <w:rPr>
                <w:color w:val="000000"/>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268" w:type="dxa"/>
            <w:tcBorders>
              <w:top w:val="nil"/>
              <w:left w:val="nil"/>
              <w:bottom w:val="single" w:sz="4" w:space="0" w:color="auto"/>
              <w:right w:val="single" w:sz="4" w:space="0" w:color="auto"/>
            </w:tcBorders>
            <w:shd w:val="clear" w:color="auto" w:fill="auto"/>
            <w:noWrap/>
            <w:vAlign w:val="center"/>
            <w:hideMark/>
          </w:tcPr>
          <w:p w14:paraId="3D27B7DC" w14:textId="77777777" w:rsidR="00F577CF" w:rsidRPr="00F577CF" w:rsidRDefault="00F577CF" w:rsidP="00F829CB">
            <w:pPr>
              <w:rPr>
                <w:color w:val="000000"/>
                <w:sz w:val="18"/>
                <w:szCs w:val="18"/>
              </w:rPr>
            </w:pPr>
            <w:r w:rsidRPr="00F577CF">
              <w:rPr>
                <w:color w:val="000000"/>
                <w:sz w:val="18"/>
                <w:szCs w:val="18"/>
              </w:rPr>
              <w:t xml:space="preserve">                              1 677,75   </w:t>
            </w:r>
          </w:p>
        </w:tc>
      </w:tr>
      <w:tr w:rsidR="00F577CF" w:rsidRPr="00F577CF" w14:paraId="1C2552BB" w14:textId="77777777" w:rsidTr="00F829CB">
        <w:trPr>
          <w:trHeight w:val="2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7DD76" w14:textId="77777777" w:rsidR="00F577CF" w:rsidRPr="00F577CF" w:rsidRDefault="00F577CF" w:rsidP="00F829CB">
            <w:pPr>
              <w:jc w:val="center"/>
              <w:rPr>
                <w:color w:val="000000"/>
                <w:sz w:val="18"/>
                <w:szCs w:val="18"/>
              </w:rPr>
            </w:pPr>
            <w:r w:rsidRPr="00F577CF">
              <w:rPr>
                <w:color w:val="000000"/>
                <w:sz w:val="18"/>
                <w:szCs w:val="18"/>
              </w:rPr>
              <w:t>3</w:t>
            </w:r>
          </w:p>
        </w:tc>
        <w:tc>
          <w:tcPr>
            <w:tcW w:w="7371" w:type="dxa"/>
            <w:tcBorders>
              <w:top w:val="nil"/>
              <w:left w:val="nil"/>
              <w:bottom w:val="single" w:sz="4" w:space="0" w:color="auto"/>
              <w:right w:val="single" w:sz="4" w:space="0" w:color="auto"/>
            </w:tcBorders>
            <w:shd w:val="clear" w:color="auto" w:fill="auto"/>
            <w:vAlign w:val="center"/>
            <w:hideMark/>
          </w:tcPr>
          <w:p w14:paraId="0527BD54" w14:textId="77777777" w:rsidR="00F577CF" w:rsidRPr="00F577CF" w:rsidRDefault="00F577CF" w:rsidP="00F829CB">
            <w:pPr>
              <w:rPr>
                <w:color w:val="000000"/>
                <w:sz w:val="18"/>
                <w:szCs w:val="18"/>
              </w:rPr>
            </w:pPr>
            <w:r w:rsidRPr="00F577CF">
              <w:rPr>
                <w:color w:val="000000"/>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268" w:type="dxa"/>
            <w:tcBorders>
              <w:top w:val="nil"/>
              <w:left w:val="nil"/>
              <w:bottom w:val="single" w:sz="4" w:space="0" w:color="auto"/>
              <w:right w:val="single" w:sz="4" w:space="0" w:color="auto"/>
            </w:tcBorders>
            <w:shd w:val="clear" w:color="auto" w:fill="auto"/>
            <w:noWrap/>
            <w:vAlign w:val="center"/>
            <w:hideMark/>
          </w:tcPr>
          <w:p w14:paraId="6097019A" w14:textId="77777777" w:rsidR="00F577CF" w:rsidRPr="00F577CF" w:rsidRDefault="00F577CF" w:rsidP="00F829CB">
            <w:pPr>
              <w:rPr>
                <w:color w:val="000000"/>
                <w:sz w:val="18"/>
                <w:szCs w:val="18"/>
              </w:rPr>
            </w:pPr>
            <w:r w:rsidRPr="00F577CF">
              <w:rPr>
                <w:color w:val="000000"/>
                <w:sz w:val="18"/>
                <w:szCs w:val="18"/>
              </w:rPr>
              <w:t xml:space="preserve">                          359 256,64   </w:t>
            </w:r>
          </w:p>
        </w:tc>
      </w:tr>
      <w:tr w:rsidR="00F577CF" w:rsidRPr="00F577CF" w14:paraId="701668E8" w14:textId="77777777" w:rsidTr="00F829CB">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5EE384FB" w14:textId="77777777" w:rsidR="00F577CF" w:rsidRPr="00F577CF" w:rsidRDefault="00F577CF" w:rsidP="00F829CB">
            <w:pPr>
              <w:jc w:val="center"/>
              <w:rPr>
                <w:color w:val="000000"/>
                <w:sz w:val="18"/>
                <w:szCs w:val="18"/>
              </w:rPr>
            </w:pPr>
            <w:r w:rsidRPr="00F577CF">
              <w:rPr>
                <w:color w:val="000000"/>
                <w:sz w:val="18"/>
                <w:szCs w:val="18"/>
              </w:rPr>
              <w:t>4</w:t>
            </w:r>
          </w:p>
        </w:tc>
        <w:tc>
          <w:tcPr>
            <w:tcW w:w="7371" w:type="dxa"/>
            <w:tcBorders>
              <w:top w:val="nil"/>
              <w:left w:val="nil"/>
              <w:bottom w:val="single" w:sz="4" w:space="0" w:color="auto"/>
              <w:right w:val="single" w:sz="4" w:space="0" w:color="auto"/>
            </w:tcBorders>
            <w:shd w:val="clear" w:color="auto" w:fill="auto"/>
            <w:vAlign w:val="center"/>
            <w:hideMark/>
          </w:tcPr>
          <w:p w14:paraId="59718219" w14:textId="77777777" w:rsidR="00F577CF" w:rsidRPr="00F577CF" w:rsidRDefault="00F577CF" w:rsidP="00F829CB">
            <w:pPr>
              <w:rPr>
                <w:color w:val="000000"/>
                <w:sz w:val="18"/>
                <w:szCs w:val="18"/>
              </w:rPr>
            </w:pPr>
            <w:r w:rsidRPr="00F577CF">
              <w:rPr>
                <w:color w:val="000000"/>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268" w:type="dxa"/>
            <w:tcBorders>
              <w:top w:val="nil"/>
              <w:left w:val="nil"/>
              <w:bottom w:val="single" w:sz="4" w:space="0" w:color="auto"/>
              <w:right w:val="single" w:sz="4" w:space="0" w:color="auto"/>
            </w:tcBorders>
            <w:shd w:val="clear" w:color="auto" w:fill="auto"/>
            <w:noWrap/>
            <w:vAlign w:val="center"/>
            <w:hideMark/>
          </w:tcPr>
          <w:p w14:paraId="7298EF04" w14:textId="77777777" w:rsidR="00F577CF" w:rsidRPr="00F577CF" w:rsidRDefault="00F577CF" w:rsidP="00F829CB">
            <w:pPr>
              <w:rPr>
                <w:color w:val="000000"/>
                <w:sz w:val="18"/>
                <w:szCs w:val="18"/>
              </w:rPr>
            </w:pPr>
            <w:r w:rsidRPr="00F577CF">
              <w:rPr>
                <w:color w:val="000000"/>
                <w:sz w:val="18"/>
                <w:szCs w:val="18"/>
              </w:rPr>
              <w:t xml:space="preserve">-                          42 545,07   </w:t>
            </w:r>
          </w:p>
        </w:tc>
      </w:tr>
      <w:tr w:rsidR="00F577CF" w:rsidRPr="00F577CF" w14:paraId="7783457F" w14:textId="77777777" w:rsidTr="00F829CB">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6C3813F" w14:textId="77777777" w:rsidR="00F577CF" w:rsidRPr="00F577CF" w:rsidRDefault="00F577CF" w:rsidP="00F829CB">
            <w:pPr>
              <w:jc w:val="center"/>
              <w:rPr>
                <w:color w:val="000000"/>
                <w:sz w:val="18"/>
                <w:szCs w:val="18"/>
              </w:rPr>
            </w:pPr>
            <w:r w:rsidRPr="00F577CF">
              <w:rPr>
                <w:color w:val="000000"/>
                <w:sz w:val="18"/>
                <w:szCs w:val="18"/>
              </w:rPr>
              <w:t>5</w:t>
            </w:r>
          </w:p>
        </w:tc>
        <w:tc>
          <w:tcPr>
            <w:tcW w:w="7371" w:type="dxa"/>
            <w:tcBorders>
              <w:top w:val="nil"/>
              <w:left w:val="nil"/>
              <w:bottom w:val="nil"/>
              <w:right w:val="nil"/>
            </w:tcBorders>
            <w:shd w:val="clear" w:color="auto" w:fill="auto"/>
            <w:vAlign w:val="center"/>
            <w:hideMark/>
          </w:tcPr>
          <w:p w14:paraId="35421632" w14:textId="77777777" w:rsidR="00F577CF" w:rsidRPr="00F577CF" w:rsidRDefault="00F577CF" w:rsidP="00F829CB">
            <w:pPr>
              <w:rPr>
                <w:color w:val="000000"/>
                <w:sz w:val="18"/>
                <w:szCs w:val="18"/>
              </w:rPr>
            </w:pPr>
            <w:r w:rsidRPr="00F577CF">
              <w:rPr>
                <w:color w:val="000000"/>
                <w:sz w:val="18"/>
                <w:szCs w:val="18"/>
              </w:rPr>
              <w:t>Межбюджетные трансферты, передаваемые бюджетам городских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435A3A81" w14:textId="77777777" w:rsidR="00F577CF" w:rsidRPr="00F577CF" w:rsidRDefault="00F577CF" w:rsidP="00F829CB">
            <w:pPr>
              <w:rPr>
                <w:color w:val="000000"/>
                <w:sz w:val="18"/>
                <w:szCs w:val="18"/>
              </w:rPr>
            </w:pPr>
            <w:r w:rsidRPr="00F577CF">
              <w:rPr>
                <w:color w:val="000000"/>
                <w:sz w:val="18"/>
                <w:szCs w:val="18"/>
              </w:rPr>
              <w:t xml:space="preserve">                       3 775 933,00   </w:t>
            </w:r>
          </w:p>
        </w:tc>
      </w:tr>
      <w:tr w:rsidR="00F577CF" w:rsidRPr="00F577CF" w14:paraId="56C75020" w14:textId="77777777" w:rsidTr="00F829CB">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020E02CA" w14:textId="77777777" w:rsidR="00F577CF" w:rsidRPr="00F577CF" w:rsidRDefault="00F577CF" w:rsidP="00F829CB">
            <w:pPr>
              <w:jc w:val="center"/>
              <w:rPr>
                <w:color w:val="000000"/>
                <w:sz w:val="18"/>
                <w:szCs w:val="18"/>
              </w:rPr>
            </w:pPr>
            <w:r w:rsidRPr="00F577CF">
              <w:rPr>
                <w:color w:val="000000"/>
                <w:sz w:val="18"/>
                <w:szCs w:val="18"/>
              </w:rPr>
              <w:t> </w:t>
            </w:r>
          </w:p>
        </w:tc>
        <w:tc>
          <w:tcPr>
            <w:tcW w:w="7371" w:type="dxa"/>
            <w:tcBorders>
              <w:top w:val="single" w:sz="4" w:space="0" w:color="000000"/>
              <w:left w:val="nil"/>
              <w:bottom w:val="single" w:sz="4" w:space="0" w:color="000000"/>
              <w:right w:val="single" w:sz="4" w:space="0" w:color="000000"/>
            </w:tcBorders>
            <w:shd w:val="clear" w:color="auto" w:fill="auto"/>
            <w:vAlign w:val="center"/>
            <w:hideMark/>
          </w:tcPr>
          <w:p w14:paraId="6E8DB75A" w14:textId="77777777" w:rsidR="00F577CF" w:rsidRPr="00F577CF" w:rsidRDefault="00F577CF" w:rsidP="00F829CB">
            <w:pPr>
              <w:rPr>
                <w:color w:val="000000"/>
                <w:sz w:val="18"/>
                <w:szCs w:val="18"/>
              </w:rPr>
            </w:pPr>
            <w:r w:rsidRPr="00F577CF">
              <w:rPr>
                <w:color w:val="000000"/>
                <w:sz w:val="18"/>
                <w:szCs w:val="18"/>
              </w:rPr>
              <w:t> </w:t>
            </w:r>
          </w:p>
        </w:tc>
        <w:tc>
          <w:tcPr>
            <w:tcW w:w="2268" w:type="dxa"/>
            <w:tcBorders>
              <w:top w:val="nil"/>
              <w:left w:val="nil"/>
              <w:bottom w:val="single" w:sz="4" w:space="0" w:color="auto"/>
              <w:right w:val="single" w:sz="4" w:space="0" w:color="auto"/>
            </w:tcBorders>
            <w:shd w:val="clear" w:color="auto" w:fill="auto"/>
            <w:noWrap/>
            <w:vAlign w:val="center"/>
            <w:hideMark/>
          </w:tcPr>
          <w:p w14:paraId="4DBFEBD6" w14:textId="77777777" w:rsidR="00F577CF" w:rsidRPr="00F577CF" w:rsidRDefault="00F577CF" w:rsidP="00F829CB">
            <w:pPr>
              <w:rPr>
                <w:color w:val="000000"/>
                <w:sz w:val="18"/>
                <w:szCs w:val="18"/>
              </w:rPr>
            </w:pPr>
            <w:r w:rsidRPr="00F577CF">
              <w:rPr>
                <w:color w:val="000000"/>
                <w:sz w:val="18"/>
                <w:szCs w:val="18"/>
              </w:rPr>
              <w:t> </w:t>
            </w:r>
          </w:p>
        </w:tc>
      </w:tr>
      <w:tr w:rsidR="00F577CF" w:rsidRPr="00F577CF" w14:paraId="27A866A6" w14:textId="77777777" w:rsidTr="00F829CB">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3759BE3B" w14:textId="77777777" w:rsidR="00F577CF" w:rsidRPr="00F577CF" w:rsidRDefault="00F577CF" w:rsidP="00F829CB">
            <w:pPr>
              <w:rPr>
                <w:b/>
                <w:bCs/>
                <w:color w:val="000000"/>
                <w:sz w:val="18"/>
                <w:szCs w:val="18"/>
              </w:rPr>
            </w:pPr>
            <w:r w:rsidRPr="00F577CF">
              <w:rPr>
                <w:b/>
                <w:bCs/>
                <w:color w:val="000000"/>
                <w:sz w:val="18"/>
                <w:szCs w:val="18"/>
              </w:rPr>
              <w:t> </w:t>
            </w:r>
          </w:p>
        </w:tc>
        <w:tc>
          <w:tcPr>
            <w:tcW w:w="7371" w:type="dxa"/>
            <w:tcBorders>
              <w:top w:val="nil"/>
              <w:left w:val="nil"/>
              <w:bottom w:val="single" w:sz="4" w:space="0" w:color="auto"/>
              <w:right w:val="single" w:sz="4" w:space="0" w:color="auto"/>
            </w:tcBorders>
            <w:shd w:val="clear" w:color="auto" w:fill="auto"/>
            <w:noWrap/>
            <w:vAlign w:val="bottom"/>
            <w:hideMark/>
          </w:tcPr>
          <w:p w14:paraId="08E3B8C6" w14:textId="77777777" w:rsidR="00F577CF" w:rsidRPr="00F577CF" w:rsidRDefault="00F577CF" w:rsidP="00F829CB">
            <w:pPr>
              <w:rPr>
                <w:b/>
                <w:bCs/>
                <w:color w:val="000000"/>
                <w:sz w:val="18"/>
                <w:szCs w:val="18"/>
              </w:rPr>
            </w:pPr>
            <w:r w:rsidRPr="00F577CF">
              <w:rPr>
                <w:b/>
                <w:bCs/>
                <w:color w:val="000000"/>
                <w:sz w:val="18"/>
                <w:szCs w:val="18"/>
              </w:rPr>
              <w:t xml:space="preserve">Всего объем доходов Дорожного фонда МО "Поселок </w:t>
            </w:r>
            <w:proofErr w:type="spellStart"/>
            <w:r w:rsidRPr="00F577CF">
              <w:rPr>
                <w:b/>
                <w:bCs/>
                <w:color w:val="000000"/>
                <w:sz w:val="18"/>
                <w:szCs w:val="18"/>
              </w:rPr>
              <w:t>Айхал</w:t>
            </w:r>
            <w:proofErr w:type="spellEnd"/>
            <w:r w:rsidRPr="00F577CF">
              <w:rPr>
                <w:b/>
                <w:bCs/>
                <w:color w:val="000000"/>
                <w:sz w:val="18"/>
                <w:szCs w:val="18"/>
              </w:rPr>
              <w:t>"</w:t>
            </w:r>
          </w:p>
        </w:tc>
        <w:tc>
          <w:tcPr>
            <w:tcW w:w="2268" w:type="dxa"/>
            <w:tcBorders>
              <w:top w:val="nil"/>
              <w:left w:val="nil"/>
              <w:bottom w:val="single" w:sz="4" w:space="0" w:color="auto"/>
              <w:right w:val="single" w:sz="4" w:space="0" w:color="auto"/>
            </w:tcBorders>
            <w:shd w:val="clear" w:color="auto" w:fill="auto"/>
            <w:noWrap/>
            <w:vAlign w:val="center"/>
            <w:hideMark/>
          </w:tcPr>
          <w:p w14:paraId="23344784" w14:textId="77777777" w:rsidR="00F577CF" w:rsidRPr="00F577CF" w:rsidRDefault="00F577CF" w:rsidP="00F829CB">
            <w:pPr>
              <w:rPr>
                <w:b/>
                <w:bCs/>
                <w:color w:val="000000"/>
                <w:sz w:val="18"/>
                <w:szCs w:val="18"/>
              </w:rPr>
            </w:pPr>
            <w:r w:rsidRPr="00F577CF">
              <w:rPr>
                <w:b/>
                <w:bCs/>
                <w:color w:val="000000"/>
                <w:sz w:val="18"/>
                <w:szCs w:val="18"/>
              </w:rPr>
              <w:t xml:space="preserve">                       4 436 028,76   </w:t>
            </w:r>
          </w:p>
        </w:tc>
      </w:tr>
      <w:tr w:rsidR="00F577CF" w:rsidRPr="00F577CF" w14:paraId="2BF5E82D" w14:textId="77777777" w:rsidTr="00F829CB">
        <w:trPr>
          <w:trHeight w:val="315"/>
        </w:trPr>
        <w:tc>
          <w:tcPr>
            <w:tcW w:w="582" w:type="dxa"/>
            <w:tcBorders>
              <w:top w:val="nil"/>
              <w:left w:val="nil"/>
              <w:bottom w:val="nil"/>
              <w:right w:val="nil"/>
            </w:tcBorders>
            <w:shd w:val="clear" w:color="auto" w:fill="auto"/>
            <w:noWrap/>
            <w:vAlign w:val="bottom"/>
            <w:hideMark/>
          </w:tcPr>
          <w:p w14:paraId="0276C407" w14:textId="77777777" w:rsidR="00F577CF" w:rsidRPr="00F577CF" w:rsidRDefault="00F577CF" w:rsidP="00F829CB">
            <w:pPr>
              <w:rPr>
                <w:b/>
                <w:bCs/>
                <w:color w:val="000000"/>
                <w:sz w:val="18"/>
                <w:szCs w:val="18"/>
              </w:rPr>
            </w:pPr>
          </w:p>
        </w:tc>
        <w:tc>
          <w:tcPr>
            <w:tcW w:w="7371" w:type="dxa"/>
            <w:tcBorders>
              <w:top w:val="nil"/>
              <w:left w:val="nil"/>
              <w:bottom w:val="nil"/>
              <w:right w:val="nil"/>
            </w:tcBorders>
            <w:shd w:val="clear" w:color="auto" w:fill="auto"/>
            <w:noWrap/>
            <w:vAlign w:val="bottom"/>
            <w:hideMark/>
          </w:tcPr>
          <w:p w14:paraId="214AEC3A" w14:textId="77777777" w:rsidR="00F577CF" w:rsidRPr="00F577CF" w:rsidRDefault="00F577CF" w:rsidP="00F829CB">
            <w:pPr>
              <w:rPr>
                <w:b/>
                <w:bCs/>
                <w:color w:val="000000"/>
                <w:sz w:val="18"/>
                <w:szCs w:val="18"/>
              </w:rPr>
            </w:pPr>
          </w:p>
        </w:tc>
        <w:tc>
          <w:tcPr>
            <w:tcW w:w="2268" w:type="dxa"/>
            <w:tcBorders>
              <w:top w:val="nil"/>
              <w:left w:val="nil"/>
              <w:bottom w:val="nil"/>
              <w:right w:val="nil"/>
            </w:tcBorders>
            <w:shd w:val="clear" w:color="auto" w:fill="auto"/>
            <w:noWrap/>
            <w:vAlign w:val="bottom"/>
            <w:hideMark/>
          </w:tcPr>
          <w:p w14:paraId="525542F1" w14:textId="77777777" w:rsidR="00F577CF" w:rsidRPr="00F577CF" w:rsidRDefault="00F577CF" w:rsidP="00F829CB">
            <w:pPr>
              <w:rPr>
                <w:color w:val="000000"/>
                <w:sz w:val="18"/>
                <w:szCs w:val="18"/>
              </w:rPr>
            </w:pPr>
          </w:p>
        </w:tc>
      </w:tr>
      <w:tr w:rsidR="00F577CF" w:rsidRPr="00F577CF" w14:paraId="7EED07D6" w14:textId="77777777" w:rsidTr="00F829CB">
        <w:trPr>
          <w:trHeight w:val="315"/>
        </w:trPr>
        <w:tc>
          <w:tcPr>
            <w:tcW w:w="10221" w:type="dxa"/>
            <w:gridSpan w:val="3"/>
            <w:tcBorders>
              <w:top w:val="nil"/>
              <w:left w:val="nil"/>
              <w:bottom w:val="nil"/>
              <w:right w:val="nil"/>
            </w:tcBorders>
            <w:shd w:val="clear" w:color="auto" w:fill="auto"/>
            <w:vAlign w:val="center"/>
            <w:hideMark/>
          </w:tcPr>
          <w:p w14:paraId="13D8CAE9" w14:textId="77777777" w:rsidR="00F577CF" w:rsidRPr="00F577CF" w:rsidRDefault="00F577CF" w:rsidP="00F829CB">
            <w:pPr>
              <w:jc w:val="center"/>
              <w:rPr>
                <w:b/>
                <w:bCs/>
                <w:color w:val="000000"/>
                <w:sz w:val="18"/>
                <w:szCs w:val="18"/>
              </w:rPr>
            </w:pPr>
            <w:r w:rsidRPr="00F577CF">
              <w:rPr>
                <w:b/>
                <w:bCs/>
                <w:color w:val="000000"/>
                <w:sz w:val="18"/>
                <w:szCs w:val="18"/>
              </w:rPr>
              <w:t xml:space="preserve">Объем бюджетных ассигнований Дорожного фонда муниципального образования "Поселок </w:t>
            </w:r>
            <w:proofErr w:type="spellStart"/>
            <w:r w:rsidRPr="00F577CF">
              <w:rPr>
                <w:b/>
                <w:bCs/>
                <w:color w:val="000000"/>
                <w:sz w:val="18"/>
                <w:szCs w:val="18"/>
              </w:rPr>
              <w:t>Айхал</w:t>
            </w:r>
            <w:proofErr w:type="spellEnd"/>
            <w:r w:rsidRPr="00F577CF">
              <w:rPr>
                <w:b/>
                <w:bCs/>
                <w:color w:val="000000"/>
                <w:sz w:val="18"/>
                <w:szCs w:val="18"/>
              </w:rPr>
              <w:t xml:space="preserve">" </w:t>
            </w:r>
            <w:proofErr w:type="spellStart"/>
            <w:r w:rsidRPr="00F577CF">
              <w:rPr>
                <w:b/>
                <w:bCs/>
                <w:color w:val="000000"/>
                <w:sz w:val="18"/>
                <w:szCs w:val="18"/>
              </w:rPr>
              <w:t>Мирнинского</w:t>
            </w:r>
            <w:proofErr w:type="spellEnd"/>
            <w:r w:rsidRPr="00F577CF">
              <w:rPr>
                <w:b/>
                <w:bCs/>
                <w:color w:val="000000"/>
                <w:sz w:val="18"/>
                <w:szCs w:val="18"/>
              </w:rPr>
              <w:t xml:space="preserve"> района Республики Саха (Якутия) на 2024 год </w:t>
            </w:r>
          </w:p>
        </w:tc>
      </w:tr>
      <w:tr w:rsidR="00F577CF" w:rsidRPr="00F577CF" w14:paraId="2F3AF1E8" w14:textId="77777777" w:rsidTr="00F829CB">
        <w:trPr>
          <w:trHeight w:val="212"/>
        </w:trPr>
        <w:tc>
          <w:tcPr>
            <w:tcW w:w="582" w:type="dxa"/>
            <w:tcBorders>
              <w:top w:val="nil"/>
              <w:left w:val="nil"/>
              <w:bottom w:val="nil"/>
              <w:right w:val="nil"/>
            </w:tcBorders>
            <w:shd w:val="clear" w:color="auto" w:fill="auto"/>
            <w:noWrap/>
            <w:vAlign w:val="bottom"/>
            <w:hideMark/>
          </w:tcPr>
          <w:p w14:paraId="6652899C" w14:textId="77777777" w:rsidR="00F577CF" w:rsidRPr="00F577CF" w:rsidRDefault="00F577CF" w:rsidP="00F829CB">
            <w:pPr>
              <w:rPr>
                <w:color w:val="000000"/>
                <w:sz w:val="18"/>
                <w:szCs w:val="18"/>
              </w:rPr>
            </w:pPr>
          </w:p>
        </w:tc>
        <w:tc>
          <w:tcPr>
            <w:tcW w:w="7371" w:type="dxa"/>
            <w:tcBorders>
              <w:top w:val="nil"/>
              <w:left w:val="nil"/>
              <w:bottom w:val="nil"/>
              <w:right w:val="nil"/>
            </w:tcBorders>
            <w:shd w:val="clear" w:color="auto" w:fill="auto"/>
            <w:noWrap/>
            <w:vAlign w:val="bottom"/>
            <w:hideMark/>
          </w:tcPr>
          <w:p w14:paraId="07762308" w14:textId="77777777" w:rsidR="00F577CF" w:rsidRPr="00F577CF" w:rsidRDefault="00F577CF" w:rsidP="00F829CB">
            <w:pPr>
              <w:rPr>
                <w:color w:val="000000"/>
                <w:sz w:val="18"/>
                <w:szCs w:val="18"/>
              </w:rPr>
            </w:pPr>
          </w:p>
        </w:tc>
        <w:tc>
          <w:tcPr>
            <w:tcW w:w="2268" w:type="dxa"/>
            <w:tcBorders>
              <w:top w:val="nil"/>
              <w:left w:val="nil"/>
              <w:bottom w:val="nil"/>
              <w:right w:val="nil"/>
            </w:tcBorders>
            <w:shd w:val="clear" w:color="auto" w:fill="auto"/>
            <w:noWrap/>
            <w:vAlign w:val="bottom"/>
            <w:hideMark/>
          </w:tcPr>
          <w:p w14:paraId="5A2A98F6" w14:textId="77777777" w:rsidR="00F577CF" w:rsidRPr="00F577CF" w:rsidRDefault="00F577CF" w:rsidP="00F829CB">
            <w:pPr>
              <w:jc w:val="right"/>
              <w:rPr>
                <w:color w:val="000000"/>
                <w:sz w:val="18"/>
                <w:szCs w:val="18"/>
              </w:rPr>
            </w:pPr>
          </w:p>
        </w:tc>
      </w:tr>
      <w:tr w:rsidR="00F577CF" w:rsidRPr="00F577CF" w14:paraId="4D6E3540" w14:textId="77777777" w:rsidTr="00F829CB">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5F1146" w14:textId="77777777" w:rsidR="00F577CF" w:rsidRPr="00F577CF" w:rsidRDefault="00F577CF" w:rsidP="00F829CB">
            <w:pPr>
              <w:jc w:val="center"/>
              <w:rPr>
                <w:b/>
                <w:bCs/>
                <w:color w:val="000000"/>
                <w:sz w:val="18"/>
                <w:szCs w:val="18"/>
              </w:rPr>
            </w:pPr>
            <w:r w:rsidRPr="00F577CF">
              <w:rPr>
                <w:b/>
                <w:bCs/>
                <w:color w:val="000000"/>
                <w:sz w:val="18"/>
                <w:szCs w:val="18"/>
              </w:rPr>
              <w:t>№ п/п</w:t>
            </w:r>
          </w:p>
        </w:tc>
        <w:tc>
          <w:tcPr>
            <w:tcW w:w="7371" w:type="dxa"/>
            <w:tcBorders>
              <w:top w:val="single" w:sz="4" w:space="0" w:color="auto"/>
              <w:left w:val="nil"/>
              <w:bottom w:val="single" w:sz="4" w:space="0" w:color="auto"/>
              <w:right w:val="single" w:sz="4" w:space="0" w:color="auto"/>
            </w:tcBorders>
            <w:shd w:val="clear" w:color="auto" w:fill="auto"/>
            <w:vAlign w:val="center"/>
            <w:hideMark/>
          </w:tcPr>
          <w:p w14:paraId="7126628C" w14:textId="77777777" w:rsidR="00F577CF" w:rsidRPr="00F577CF" w:rsidRDefault="00F577CF" w:rsidP="00F829CB">
            <w:pPr>
              <w:jc w:val="center"/>
              <w:rPr>
                <w:b/>
                <w:bCs/>
                <w:color w:val="000000"/>
                <w:sz w:val="18"/>
                <w:szCs w:val="18"/>
              </w:rPr>
            </w:pPr>
            <w:r w:rsidRPr="00F577CF">
              <w:rPr>
                <w:b/>
                <w:bCs/>
                <w:color w:val="000000"/>
                <w:sz w:val="18"/>
                <w:szCs w:val="18"/>
              </w:rPr>
              <w:t>Наименование объектов содержания</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89F96EF" w14:textId="77777777" w:rsidR="00F577CF" w:rsidRPr="00F577CF" w:rsidRDefault="00F577CF" w:rsidP="00F829CB">
            <w:pPr>
              <w:jc w:val="center"/>
              <w:rPr>
                <w:b/>
                <w:bCs/>
                <w:color w:val="000000"/>
                <w:sz w:val="18"/>
                <w:szCs w:val="18"/>
              </w:rPr>
            </w:pPr>
            <w:proofErr w:type="gramStart"/>
            <w:r w:rsidRPr="00F577CF">
              <w:rPr>
                <w:b/>
                <w:bCs/>
                <w:color w:val="000000"/>
                <w:sz w:val="18"/>
                <w:szCs w:val="18"/>
              </w:rPr>
              <w:t>Сумма  на</w:t>
            </w:r>
            <w:proofErr w:type="gramEnd"/>
            <w:r w:rsidRPr="00F577CF">
              <w:rPr>
                <w:b/>
                <w:bCs/>
                <w:color w:val="000000"/>
                <w:sz w:val="18"/>
                <w:szCs w:val="18"/>
              </w:rPr>
              <w:t xml:space="preserve"> 2024 год</w:t>
            </w:r>
          </w:p>
        </w:tc>
      </w:tr>
      <w:tr w:rsidR="00F577CF" w:rsidRPr="00F577CF" w14:paraId="5D6D3D7A" w14:textId="77777777" w:rsidTr="00F829CB">
        <w:trPr>
          <w:trHeight w:val="63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7FDBDB5" w14:textId="77777777" w:rsidR="00F577CF" w:rsidRPr="00F577CF" w:rsidRDefault="00F577CF" w:rsidP="00F829CB">
            <w:pPr>
              <w:jc w:val="center"/>
              <w:rPr>
                <w:color w:val="000000"/>
                <w:sz w:val="18"/>
                <w:szCs w:val="18"/>
              </w:rPr>
            </w:pPr>
            <w:r w:rsidRPr="00F577CF">
              <w:rPr>
                <w:color w:val="000000"/>
                <w:sz w:val="18"/>
                <w:szCs w:val="18"/>
              </w:rPr>
              <w:t>1</w:t>
            </w:r>
          </w:p>
        </w:tc>
        <w:tc>
          <w:tcPr>
            <w:tcW w:w="7371" w:type="dxa"/>
            <w:tcBorders>
              <w:top w:val="nil"/>
              <w:left w:val="nil"/>
              <w:bottom w:val="single" w:sz="4" w:space="0" w:color="auto"/>
              <w:right w:val="single" w:sz="4" w:space="0" w:color="auto"/>
            </w:tcBorders>
            <w:shd w:val="clear" w:color="auto" w:fill="auto"/>
            <w:vAlign w:val="center"/>
            <w:hideMark/>
          </w:tcPr>
          <w:p w14:paraId="7C6379FA" w14:textId="77777777" w:rsidR="00F577CF" w:rsidRPr="00F577CF" w:rsidRDefault="00F577CF" w:rsidP="00F829CB">
            <w:pPr>
              <w:jc w:val="both"/>
              <w:rPr>
                <w:color w:val="000000"/>
                <w:sz w:val="18"/>
                <w:szCs w:val="18"/>
              </w:rPr>
            </w:pPr>
            <w:r w:rsidRPr="00F577CF">
              <w:rPr>
                <w:color w:val="000000"/>
                <w:sz w:val="18"/>
                <w:szCs w:val="18"/>
              </w:rPr>
              <w:t>Мероприятия по содержанию автомобильных дорог общего пользования   местного значения и искусственных сооружений на них, а также других объектов транспортной инфраструктуры</w:t>
            </w:r>
          </w:p>
        </w:tc>
        <w:tc>
          <w:tcPr>
            <w:tcW w:w="2268" w:type="dxa"/>
            <w:tcBorders>
              <w:top w:val="nil"/>
              <w:left w:val="nil"/>
              <w:bottom w:val="single" w:sz="4" w:space="0" w:color="auto"/>
              <w:right w:val="single" w:sz="4" w:space="0" w:color="auto"/>
            </w:tcBorders>
            <w:shd w:val="clear" w:color="auto" w:fill="auto"/>
            <w:noWrap/>
            <w:vAlign w:val="center"/>
            <w:hideMark/>
          </w:tcPr>
          <w:p w14:paraId="0F4B78FD" w14:textId="77777777" w:rsidR="00F577CF" w:rsidRPr="00F577CF" w:rsidRDefault="00F577CF" w:rsidP="00F829CB">
            <w:pPr>
              <w:rPr>
                <w:sz w:val="18"/>
                <w:szCs w:val="18"/>
              </w:rPr>
            </w:pPr>
            <w:r w:rsidRPr="00F577CF">
              <w:rPr>
                <w:sz w:val="18"/>
                <w:szCs w:val="18"/>
              </w:rPr>
              <w:t xml:space="preserve">                     11 032 040,24   </w:t>
            </w:r>
          </w:p>
        </w:tc>
      </w:tr>
      <w:tr w:rsidR="00F577CF" w:rsidRPr="00F577CF" w14:paraId="48B29560" w14:textId="77777777" w:rsidTr="00F829CB">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2DC5AAB" w14:textId="77777777" w:rsidR="00F577CF" w:rsidRPr="00F577CF" w:rsidRDefault="00F577CF" w:rsidP="00F829CB">
            <w:pPr>
              <w:jc w:val="center"/>
              <w:rPr>
                <w:color w:val="000000"/>
                <w:sz w:val="18"/>
                <w:szCs w:val="18"/>
              </w:rPr>
            </w:pPr>
            <w:r w:rsidRPr="00F577CF">
              <w:rPr>
                <w:color w:val="000000"/>
                <w:sz w:val="18"/>
                <w:szCs w:val="18"/>
              </w:rPr>
              <w:t>2</w:t>
            </w:r>
          </w:p>
        </w:tc>
        <w:tc>
          <w:tcPr>
            <w:tcW w:w="7371" w:type="dxa"/>
            <w:tcBorders>
              <w:top w:val="nil"/>
              <w:left w:val="nil"/>
              <w:bottom w:val="single" w:sz="4" w:space="0" w:color="auto"/>
              <w:right w:val="single" w:sz="4" w:space="0" w:color="auto"/>
            </w:tcBorders>
            <w:shd w:val="clear" w:color="auto" w:fill="auto"/>
            <w:vAlign w:val="center"/>
            <w:hideMark/>
          </w:tcPr>
          <w:p w14:paraId="1A8F3ACC" w14:textId="77777777" w:rsidR="00F577CF" w:rsidRPr="00F577CF" w:rsidRDefault="00F577CF" w:rsidP="00F829CB">
            <w:pPr>
              <w:jc w:val="both"/>
              <w:rPr>
                <w:color w:val="000000"/>
                <w:sz w:val="18"/>
                <w:szCs w:val="18"/>
              </w:rPr>
            </w:pPr>
            <w:r w:rsidRPr="00F577CF">
              <w:rPr>
                <w:color w:val="000000"/>
                <w:sz w:val="18"/>
                <w:szCs w:val="18"/>
              </w:rPr>
              <w:t>Ямочный ремонт дорог общего пользования</w:t>
            </w:r>
          </w:p>
        </w:tc>
        <w:tc>
          <w:tcPr>
            <w:tcW w:w="2268" w:type="dxa"/>
            <w:tcBorders>
              <w:top w:val="nil"/>
              <w:left w:val="nil"/>
              <w:bottom w:val="single" w:sz="4" w:space="0" w:color="auto"/>
              <w:right w:val="single" w:sz="4" w:space="0" w:color="auto"/>
            </w:tcBorders>
            <w:shd w:val="clear" w:color="auto" w:fill="auto"/>
            <w:noWrap/>
            <w:vAlign w:val="center"/>
            <w:hideMark/>
          </w:tcPr>
          <w:p w14:paraId="03CF7470" w14:textId="77777777" w:rsidR="00F577CF" w:rsidRPr="00F577CF" w:rsidRDefault="00F577CF" w:rsidP="00F829CB">
            <w:pPr>
              <w:rPr>
                <w:sz w:val="18"/>
                <w:szCs w:val="18"/>
              </w:rPr>
            </w:pPr>
            <w:r w:rsidRPr="00F577CF">
              <w:rPr>
                <w:sz w:val="18"/>
                <w:szCs w:val="18"/>
              </w:rPr>
              <w:t xml:space="preserve">                       1 131 728,24   </w:t>
            </w:r>
          </w:p>
        </w:tc>
      </w:tr>
      <w:tr w:rsidR="00F577CF" w:rsidRPr="00F577CF" w14:paraId="2860D1DA" w14:textId="77777777" w:rsidTr="00F829CB">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6194F8E" w14:textId="77777777" w:rsidR="00F577CF" w:rsidRPr="00F577CF" w:rsidRDefault="00F577CF" w:rsidP="00F829CB">
            <w:pPr>
              <w:jc w:val="center"/>
              <w:rPr>
                <w:color w:val="000000"/>
                <w:sz w:val="18"/>
                <w:szCs w:val="18"/>
              </w:rPr>
            </w:pPr>
            <w:r w:rsidRPr="00F577CF">
              <w:rPr>
                <w:color w:val="000000"/>
                <w:sz w:val="18"/>
                <w:szCs w:val="18"/>
              </w:rPr>
              <w:t>3</w:t>
            </w:r>
          </w:p>
        </w:tc>
        <w:tc>
          <w:tcPr>
            <w:tcW w:w="7371" w:type="dxa"/>
            <w:tcBorders>
              <w:top w:val="nil"/>
              <w:left w:val="nil"/>
              <w:bottom w:val="single" w:sz="4" w:space="0" w:color="auto"/>
              <w:right w:val="single" w:sz="4" w:space="0" w:color="auto"/>
            </w:tcBorders>
            <w:shd w:val="clear" w:color="auto" w:fill="auto"/>
            <w:vAlign w:val="center"/>
            <w:hideMark/>
          </w:tcPr>
          <w:p w14:paraId="140DBF99" w14:textId="77777777" w:rsidR="00F577CF" w:rsidRPr="00F577CF" w:rsidRDefault="00F577CF" w:rsidP="00F829CB">
            <w:pPr>
              <w:jc w:val="both"/>
              <w:rPr>
                <w:color w:val="000000"/>
                <w:sz w:val="18"/>
                <w:szCs w:val="18"/>
              </w:rPr>
            </w:pPr>
            <w:r w:rsidRPr="00F577CF">
              <w:rPr>
                <w:color w:val="000000"/>
                <w:sz w:val="18"/>
                <w:szCs w:val="18"/>
              </w:rPr>
              <w:t>Нанесение дорожной разметки</w:t>
            </w:r>
          </w:p>
        </w:tc>
        <w:tc>
          <w:tcPr>
            <w:tcW w:w="2268" w:type="dxa"/>
            <w:tcBorders>
              <w:top w:val="nil"/>
              <w:left w:val="nil"/>
              <w:bottom w:val="single" w:sz="4" w:space="0" w:color="auto"/>
              <w:right w:val="single" w:sz="4" w:space="0" w:color="auto"/>
            </w:tcBorders>
            <w:shd w:val="clear" w:color="auto" w:fill="auto"/>
            <w:noWrap/>
            <w:vAlign w:val="center"/>
            <w:hideMark/>
          </w:tcPr>
          <w:p w14:paraId="6E7C0F38" w14:textId="77777777" w:rsidR="00F577CF" w:rsidRPr="00F577CF" w:rsidRDefault="00F577CF" w:rsidP="00F829CB">
            <w:pPr>
              <w:rPr>
                <w:sz w:val="18"/>
                <w:szCs w:val="18"/>
              </w:rPr>
            </w:pPr>
            <w:r w:rsidRPr="00F577CF">
              <w:rPr>
                <w:sz w:val="18"/>
                <w:szCs w:val="18"/>
              </w:rPr>
              <w:t xml:space="preserve">                          572 833,01   </w:t>
            </w:r>
          </w:p>
        </w:tc>
      </w:tr>
      <w:tr w:rsidR="00F577CF" w:rsidRPr="00F577CF" w14:paraId="7129FC27" w14:textId="77777777" w:rsidTr="00F829CB">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55F7170" w14:textId="77777777" w:rsidR="00F577CF" w:rsidRPr="00F577CF" w:rsidRDefault="00F577CF" w:rsidP="00F829CB">
            <w:pPr>
              <w:jc w:val="center"/>
              <w:rPr>
                <w:color w:val="000000"/>
                <w:sz w:val="18"/>
                <w:szCs w:val="18"/>
              </w:rPr>
            </w:pPr>
            <w:r w:rsidRPr="00F577CF">
              <w:rPr>
                <w:color w:val="000000"/>
                <w:sz w:val="18"/>
                <w:szCs w:val="18"/>
              </w:rPr>
              <w:t>4</w:t>
            </w:r>
          </w:p>
        </w:tc>
        <w:tc>
          <w:tcPr>
            <w:tcW w:w="7371" w:type="dxa"/>
            <w:tcBorders>
              <w:top w:val="nil"/>
              <w:left w:val="nil"/>
              <w:bottom w:val="single" w:sz="4" w:space="0" w:color="auto"/>
              <w:right w:val="single" w:sz="4" w:space="0" w:color="auto"/>
            </w:tcBorders>
            <w:shd w:val="clear" w:color="auto" w:fill="auto"/>
            <w:vAlign w:val="center"/>
            <w:hideMark/>
          </w:tcPr>
          <w:p w14:paraId="598F95FA" w14:textId="77777777" w:rsidR="00F577CF" w:rsidRPr="00F577CF" w:rsidRDefault="00F577CF" w:rsidP="00F829CB">
            <w:pPr>
              <w:jc w:val="both"/>
              <w:rPr>
                <w:color w:val="000000"/>
                <w:sz w:val="18"/>
                <w:szCs w:val="18"/>
              </w:rPr>
            </w:pPr>
            <w:r w:rsidRPr="00F577CF">
              <w:rPr>
                <w:color w:val="000000"/>
                <w:sz w:val="18"/>
                <w:szCs w:val="18"/>
              </w:rPr>
              <w:t>Приобретение дорожных знаков</w:t>
            </w:r>
          </w:p>
        </w:tc>
        <w:tc>
          <w:tcPr>
            <w:tcW w:w="2268" w:type="dxa"/>
            <w:tcBorders>
              <w:top w:val="nil"/>
              <w:left w:val="nil"/>
              <w:bottom w:val="single" w:sz="4" w:space="0" w:color="auto"/>
              <w:right w:val="single" w:sz="4" w:space="0" w:color="auto"/>
            </w:tcBorders>
            <w:shd w:val="clear" w:color="auto" w:fill="auto"/>
            <w:noWrap/>
            <w:vAlign w:val="center"/>
            <w:hideMark/>
          </w:tcPr>
          <w:p w14:paraId="74796BD0" w14:textId="77777777" w:rsidR="00F577CF" w:rsidRPr="00F577CF" w:rsidRDefault="00F577CF" w:rsidP="00F829CB">
            <w:pPr>
              <w:rPr>
                <w:sz w:val="18"/>
                <w:szCs w:val="18"/>
              </w:rPr>
            </w:pPr>
            <w:r w:rsidRPr="00F577CF">
              <w:rPr>
                <w:sz w:val="18"/>
                <w:szCs w:val="18"/>
              </w:rPr>
              <w:t xml:space="preserve">                          295 300,00   </w:t>
            </w:r>
          </w:p>
        </w:tc>
      </w:tr>
      <w:tr w:rsidR="00F577CF" w:rsidRPr="00F577CF" w14:paraId="6A413185" w14:textId="77777777" w:rsidTr="00F829CB">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2BB4C17" w14:textId="77777777" w:rsidR="00F577CF" w:rsidRPr="00F577CF" w:rsidRDefault="00F577CF" w:rsidP="00F829CB">
            <w:pPr>
              <w:jc w:val="center"/>
              <w:rPr>
                <w:color w:val="000000"/>
                <w:sz w:val="18"/>
                <w:szCs w:val="18"/>
              </w:rPr>
            </w:pPr>
            <w:r w:rsidRPr="00F577CF">
              <w:rPr>
                <w:color w:val="000000"/>
                <w:sz w:val="18"/>
                <w:szCs w:val="18"/>
              </w:rPr>
              <w:t>5</w:t>
            </w:r>
          </w:p>
        </w:tc>
        <w:tc>
          <w:tcPr>
            <w:tcW w:w="7371" w:type="dxa"/>
            <w:tcBorders>
              <w:top w:val="nil"/>
              <w:left w:val="nil"/>
              <w:bottom w:val="single" w:sz="4" w:space="0" w:color="auto"/>
              <w:right w:val="single" w:sz="4" w:space="0" w:color="auto"/>
            </w:tcBorders>
            <w:shd w:val="clear" w:color="auto" w:fill="auto"/>
            <w:vAlign w:val="center"/>
            <w:hideMark/>
          </w:tcPr>
          <w:p w14:paraId="16630C2A" w14:textId="77777777" w:rsidR="00F577CF" w:rsidRPr="00F577CF" w:rsidRDefault="00F577CF" w:rsidP="00F829CB">
            <w:pPr>
              <w:jc w:val="both"/>
              <w:rPr>
                <w:color w:val="000000"/>
                <w:sz w:val="18"/>
                <w:szCs w:val="18"/>
              </w:rPr>
            </w:pPr>
            <w:r w:rsidRPr="00F577CF">
              <w:rPr>
                <w:color w:val="000000"/>
                <w:sz w:val="18"/>
                <w:szCs w:val="18"/>
              </w:rPr>
              <w:t>Организация системы видеонаблюдения</w:t>
            </w:r>
          </w:p>
        </w:tc>
        <w:tc>
          <w:tcPr>
            <w:tcW w:w="2268" w:type="dxa"/>
            <w:tcBorders>
              <w:top w:val="nil"/>
              <w:left w:val="nil"/>
              <w:bottom w:val="single" w:sz="4" w:space="0" w:color="auto"/>
              <w:right w:val="single" w:sz="4" w:space="0" w:color="auto"/>
            </w:tcBorders>
            <w:shd w:val="clear" w:color="auto" w:fill="auto"/>
            <w:noWrap/>
            <w:vAlign w:val="center"/>
            <w:hideMark/>
          </w:tcPr>
          <w:p w14:paraId="70D659D5" w14:textId="77777777" w:rsidR="00F577CF" w:rsidRPr="00F577CF" w:rsidRDefault="00F577CF" w:rsidP="00F829CB">
            <w:pPr>
              <w:rPr>
                <w:sz w:val="18"/>
                <w:szCs w:val="18"/>
              </w:rPr>
            </w:pPr>
            <w:r w:rsidRPr="00F577CF">
              <w:rPr>
                <w:sz w:val="18"/>
                <w:szCs w:val="18"/>
              </w:rPr>
              <w:t xml:space="preserve">                          280 000,00   </w:t>
            </w:r>
          </w:p>
        </w:tc>
      </w:tr>
      <w:tr w:rsidR="00F577CF" w:rsidRPr="00F577CF" w14:paraId="480582A8" w14:textId="77777777" w:rsidTr="00F829CB">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2159FF1" w14:textId="77777777" w:rsidR="00F577CF" w:rsidRPr="00F577CF" w:rsidRDefault="00F577CF" w:rsidP="00F829CB">
            <w:pPr>
              <w:jc w:val="center"/>
              <w:rPr>
                <w:color w:val="000000"/>
                <w:sz w:val="18"/>
                <w:szCs w:val="18"/>
              </w:rPr>
            </w:pPr>
            <w:r w:rsidRPr="00F577CF">
              <w:rPr>
                <w:color w:val="000000"/>
                <w:sz w:val="18"/>
                <w:szCs w:val="18"/>
              </w:rPr>
              <w:t>6</w:t>
            </w:r>
          </w:p>
        </w:tc>
        <w:tc>
          <w:tcPr>
            <w:tcW w:w="7371" w:type="dxa"/>
            <w:tcBorders>
              <w:top w:val="nil"/>
              <w:left w:val="nil"/>
              <w:bottom w:val="single" w:sz="4" w:space="0" w:color="auto"/>
              <w:right w:val="single" w:sz="4" w:space="0" w:color="auto"/>
            </w:tcBorders>
            <w:shd w:val="clear" w:color="auto" w:fill="auto"/>
            <w:vAlign w:val="center"/>
            <w:hideMark/>
          </w:tcPr>
          <w:p w14:paraId="72A5DE94" w14:textId="77777777" w:rsidR="00F577CF" w:rsidRPr="00F577CF" w:rsidRDefault="00F577CF" w:rsidP="00F829CB">
            <w:pPr>
              <w:jc w:val="both"/>
              <w:rPr>
                <w:color w:val="000000"/>
                <w:sz w:val="18"/>
                <w:szCs w:val="18"/>
              </w:rPr>
            </w:pPr>
            <w:r w:rsidRPr="00F577CF">
              <w:rPr>
                <w:color w:val="000000"/>
                <w:sz w:val="18"/>
                <w:szCs w:val="18"/>
              </w:rPr>
              <w:t>Приобретение и установка остановочного павильона</w:t>
            </w:r>
          </w:p>
        </w:tc>
        <w:tc>
          <w:tcPr>
            <w:tcW w:w="2268" w:type="dxa"/>
            <w:tcBorders>
              <w:top w:val="nil"/>
              <w:left w:val="nil"/>
              <w:bottom w:val="single" w:sz="4" w:space="0" w:color="auto"/>
              <w:right w:val="single" w:sz="4" w:space="0" w:color="auto"/>
            </w:tcBorders>
            <w:shd w:val="clear" w:color="auto" w:fill="auto"/>
            <w:noWrap/>
            <w:vAlign w:val="center"/>
            <w:hideMark/>
          </w:tcPr>
          <w:p w14:paraId="6058C189" w14:textId="77777777" w:rsidR="00F577CF" w:rsidRPr="00F577CF" w:rsidRDefault="00F577CF" w:rsidP="00F829CB">
            <w:pPr>
              <w:rPr>
                <w:sz w:val="18"/>
                <w:szCs w:val="18"/>
              </w:rPr>
            </w:pPr>
            <w:r w:rsidRPr="00F577CF">
              <w:rPr>
                <w:sz w:val="18"/>
                <w:szCs w:val="18"/>
              </w:rPr>
              <w:t xml:space="preserve">                       7 146 670,09   </w:t>
            </w:r>
          </w:p>
        </w:tc>
      </w:tr>
      <w:tr w:rsidR="00F577CF" w:rsidRPr="00F577CF" w14:paraId="4A2EDDFC" w14:textId="77777777" w:rsidTr="00F829CB">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672315D" w14:textId="77777777" w:rsidR="00F577CF" w:rsidRPr="00F577CF" w:rsidRDefault="00F577CF" w:rsidP="00F829CB">
            <w:pPr>
              <w:jc w:val="center"/>
              <w:rPr>
                <w:color w:val="000000"/>
                <w:sz w:val="18"/>
                <w:szCs w:val="18"/>
              </w:rPr>
            </w:pPr>
            <w:r w:rsidRPr="00F577CF">
              <w:rPr>
                <w:color w:val="000000"/>
                <w:sz w:val="18"/>
                <w:szCs w:val="18"/>
              </w:rPr>
              <w:t> </w:t>
            </w:r>
          </w:p>
        </w:tc>
        <w:tc>
          <w:tcPr>
            <w:tcW w:w="7371" w:type="dxa"/>
            <w:tcBorders>
              <w:top w:val="nil"/>
              <w:left w:val="nil"/>
              <w:bottom w:val="single" w:sz="4" w:space="0" w:color="auto"/>
              <w:right w:val="single" w:sz="4" w:space="0" w:color="auto"/>
            </w:tcBorders>
            <w:shd w:val="clear" w:color="auto" w:fill="auto"/>
            <w:vAlign w:val="center"/>
            <w:hideMark/>
          </w:tcPr>
          <w:p w14:paraId="35DC7774" w14:textId="77777777" w:rsidR="00F577CF" w:rsidRPr="00F577CF" w:rsidRDefault="00F577CF" w:rsidP="00F829CB">
            <w:pPr>
              <w:rPr>
                <w:b/>
                <w:bCs/>
                <w:color w:val="000000"/>
                <w:sz w:val="18"/>
                <w:szCs w:val="18"/>
              </w:rPr>
            </w:pPr>
            <w:r w:rsidRPr="00F577CF">
              <w:rPr>
                <w:b/>
                <w:bCs/>
                <w:color w:val="000000"/>
                <w:sz w:val="18"/>
                <w:szCs w:val="18"/>
              </w:rPr>
              <w:t xml:space="preserve">Всего объем бюджетных ассигнований Дорожного фонда МО "Поселок </w:t>
            </w:r>
            <w:proofErr w:type="spellStart"/>
            <w:r w:rsidRPr="00F577CF">
              <w:rPr>
                <w:b/>
                <w:bCs/>
                <w:color w:val="000000"/>
                <w:sz w:val="18"/>
                <w:szCs w:val="18"/>
              </w:rPr>
              <w:t>Айхал</w:t>
            </w:r>
            <w:proofErr w:type="spellEnd"/>
            <w:r w:rsidRPr="00F577CF">
              <w:rPr>
                <w:b/>
                <w:bCs/>
                <w:color w:val="000000"/>
                <w:sz w:val="18"/>
                <w:szCs w:val="18"/>
              </w:rPr>
              <w:t>"</w:t>
            </w:r>
          </w:p>
        </w:tc>
        <w:tc>
          <w:tcPr>
            <w:tcW w:w="2268" w:type="dxa"/>
            <w:tcBorders>
              <w:top w:val="nil"/>
              <w:left w:val="nil"/>
              <w:bottom w:val="single" w:sz="4" w:space="0" w:color="auto"/>
              <w:right w:val="single" w:sz="4" w:space="0" w:color="auto"/>
            </w:tcBorders>
            <w:shd w:val="clear" w:color="auto" w:fill="auto"/>
            <w:noWrap/>
            <w:vAlign w:val="center"/>
            <w:hideMark/>
          </w:tcPr>
          <w:p w14:paraId="65DF7F98" w14:textId="77777777" w:rsidR="00F577CF" w:rsidRPr="00F577CF" w:rsidRDefault="00F577CF" w:rsidP="00F829CB">
            <w:pPr>
              <w:rPr>
                <w:b/>
                <w:bCs/>
                <w:color w:val="000000"/>
                <w:sz w:val="18"/>
                <w:szCs w:val="18"/>
              </w:rPr>
            </w:pPr>
            <w:r w:rsidRPr="00F577CF">
              <w:rPr>
                <w:b/>
                <w:bCs/>
                <w:color w:val="000000"/>
                <w:sz w:val="18"/>
                <w:szCs w:val="18"/>
              </w:rPr>
              <w:t xml:space="preserve">                     20 458 571,58   </w:t>
            </w:r>
          </w:p>
        </w:tc>
      </w:tr>
    </w:tbl>
    <w:p w14:paraId="0306D861" w14:textId="77777777" w:rsidR="00F577CF" w:rsidRPr="00F577CF" w:rsidRDefault="00F577CF" w:rsidP="00F577CF">
      <w:pPr>
        <w:tabs>
          <w:tab w:val="left" w:pos="21488"/>
          <w:tab w:val="left" w:pos="23388"/>
          <w:tab w:val="left" w:pos="25288"/>
          <w:tab w:val="left" w:pos="26408"/>
          <w:tab w:val="left" w:pos="27368"/>
        </w:tabs>
        <w:rPr>
          <w:b/>
          <w:bCs/>
          <w:sz w:val="18"/>
          <w:szCs w:val="18"/>
        </w:rPr>
        <w:sectPr w:rsidR="00F577CF" w:rsidRPr="00F577CF" w:rsidSect="003402F1">
          <w:pgSz w:w="11906" w:h="16838"/>
          <w:pgMar w:top="851" w:right="567" w:bottom="851" w:left="1134" w:header="567" w:footer="567" w:gutter="0"/>
          <w:cols w:space="720"/>
          <w:titlePg/>
          <w:docGrid w:linePitch="326"/>
        </w:sectPr>
      </w:pPr>
    </w:p>
    <w:tbl>
      <w:tblPr>
        <w:tblW w:w="0" w:type="auto"/>
        <w:tblLayout w:type="fixed"/>
        <w:tblCellMar>
          <w:left w:w="30" w:type="dxa"/>
          <w:right w:w="30" w:type="dxa"/>
        </w:tblCellMar>
        <w:tblLook w:val="0000" w:firstRow="0" w:lastRow="0" w:firstColumn="0" w:lastColumn="0" w:noHBand="0" w:noVBand="0"/>
      </w:tblPr>
      <w:tblGrid>
        <w:gridCol w:w="593"/>
        <w:gridCol w:w="7238"/>
        <w:gridCol w:w="1661"/>
      </w:tblGrid>
      <w:tr w:rsidR="00F577CF" w:rsidRPr="00F577CF" w14:paraId="517D60D1" w14:textId="77777777" w:rsidTr="00F829CB">
        <w:trPr>
          <w:trHeight w:val="754"/>
        </w:trPr>
        <w:tc>
          <w:tcPr>
            <w:tcW w:w="9492" w:type="dxa"/>
            <w:gridSpan w:val="3"/>
            <w:tcBorders>
              <w:top w:val="single" w:sz="2" w:space="0" w:color="000000"/>
              <w:left w:val="single" w:sz="2" w:space="0" w:color="000000"/>
              <w:bottom w:val="single" w:sz="2" w:space="0" w:color="000000"/>
              <w:right w:val="single" w:sz="2" w:space="0" w:color="000000"/>
            </w:tcBorders>
          </w:tcPr>
          <w:p w14:paraId="38A7ADD2" w14:textId="77777777" w:rsidR="00F577CF" w:rsidRPr="00F577CF" w:rsidRDefault="00F577CF" w:rsidP="00F829CB">
            <w:pPr>
              <w:jc w:val="right"/>
              <w:rPr>
                <w:color w:val="000000"/>
                <w:sz w:val="18"/>
                <w:szCs w:val="18"/>
              </w:rPr>
            </w:pPr>
            <w:r w:rsidRPr="00F577CF">
              <w:rPr>
                <w:color w:val="000000"/>
                <w:sz w:val="18"/>
                <w:szCs w:val="18"/>
              </w:rPr>
              <w:lastRenderedPageBreak/>
              <w:t>Приложение №9</w:t>
            </w:r>
          </w:p>
          <w:p w14:paraId="13C42E0E" w14:textId="77777777" w:rsidR="00F577CF" w:rsidRPr="00F577CF" w:rsidRDefault="00F577CF" w:rsidP="00F829CB">
            <w:pPr>
              <w:jc w:val="right"/>
              <w:rPr>
                <w:color w:val="000000"/>
                <w:sz w:val="18"/>
                <w:szCs w:val="18"/>
              </w:rPr>
            </w:pPr>
            <w:r w:rsidRPr="00F577CF">
              <w:rPr>
                <w:color w:val="000000"/>
                <w:sz w:val="18"/>
                <w:szCs w:val="18"/>
              </w:rPr>
              <w:t>к решению сессии поселкового Совета депутатов</w:t>
            </w:r>
          </w:p>
          <w:p w14:paraId="6827949E" w14:textId="77777777" w:rsidR="00F577CF" w:rsidRPr="00F577CF" w:rsidRDefault="00F577CF" w:rsidP="00F829CB">
            <w:pPr>
              <w:jc w:val="right"/>
              <w:rPr>
                <w:color w:val="000000"/>
              </w:rPr>
            </w:pPr>
            <w:r w:rsidRPr="00F577CF">
              <w:rPr>
                <w:color w:val="000000"/>
                <w:sz w:val="18"/>
                <w:szCs w:val="18"/>
              </w:rPr>
              <w:t xml:space="preserve">от «26» ноября </w:t>
            </w:r>
            <w:proofErr w:type="gramStart"/>
            <w:r w:rsidRPr="00F577CF">
              <w:rPr>
                <w:color w:val="000000"/>
                <w:sz w:val="18"/>
                <w:szCs w:val="18"/>
              </w:rPr>
              <w:t>2024  года</w:t>
            </w:r>
            <w:proofErr w:type="gramEnd"/>
            <w:r w:rsidRPr="00F577CF">
              <w:rPr>
                <w:color w:val="000000"/>
                <w:sz w:val="18"/>
                <w:szCs w:val="18"/>
              </w:rPr>
              <w:t xml:space="preserve"> V-№ 30-4</w:t>
            </w:r>
          </w:p>
        </w:tc>
      </w:tr>
      <w:tr w:rsidR="00F577CF" w:rsidRPr="00F577CF" w14:paraId="43F690C5" w14:textId="77777777" w:rsidTr="00F829CB">
        <w:trPr>
          <w:trHeight w:val="199"/>
        </w:trPr>
        <w:tc>
          <w:tcPr>
            <w:tcW w:w="593" w:type="dxa"/>
            <w:tcBorders>
              <w:top w:val="single" w:sz="2" w:space="0" w:color="000000"/>
              <w:left w:val="single" w:sz="2" w:space="0" w:color="000000"/>
              <w:bottom w:val="single" w:sz="2" w:space="0" w:color="000000"/>
              <w:right w:val="single" w:sz="2" w:space="0" w:color="000000"/>
            </w:tcBorders>
          </w:tcPr>
          <w:p w14:paraId="51F80F96" w14:textId="77777777" w:rsidR="00F577CF" w:rsidRPr="00F577CF" w:rsidRDefault="00F577CF" w:rsidP="00F829CB">
            <w:pPr>
              <w:jc w:val="right"/>
              <w:rPr>
                <w:color w:val="000000"/>
                <w:sz w:val="20"/>
                <w:szCs w:val="20"/>
              </w:rPr>
            </w:pPr>
          </w:p>
        </w:tc>
        <w:tc>
          <w:tcPr>
            <w:tcW w:w="7238" w:type="dxa"/>
            <w:tcBorders>
              <w:top w:val="single" w:sz="2" w:space="0" w:color="000000"/>
              <w:left w:val="single" w:sz="2" w:space="0" w:color="000000"/>
              <w:bottom w:val="single" w:sz="2" w:space="0" w:color="000000"/>
              <w:right w:val="single" w:sz="2" w:space="0" w:color="000000"/>
            </w:tcBorders>
          </w:tcPr>
          <w:p w14:paraId="347AC948" w14:textId="77777777" w:rsidR="00F577CF" w:rsidRPr="00F577CF" w:rsidRDefault="00F577CF" w:rsidP="00F829CB">
            <w:pPr>
              <w:jc w:val="right"/>
              <w:rPr>
                <w:color w:val="000000"/>
                <w:sz w:val="20"/>
                <w:szCs w:val="20"/>
              </w:rPr>
            </w:pPr>
          </w:p>
        </w:tc>
        <w:tc>
          <w:tcPr>
            <w:tcW w:w="1661" w:type="dxa"/>
            <w:tcBorders>
              <w:top w:val="single" w:sz="2" w:space="0" w:color="000000"/>
              <w:left w:val="single" w:sz="2" w:space="0" w:color="000000"/>
              <w:bottom w:val="single" w:sz="2" w:space="0" w:color="000000"/>
              <w:right w:val="single" w:sz="2" w:space="0" w:color="000000"/>
            </w:tcBorders>
          </w:tcPr>
          <w:p w14:paraId="65889630" w14:textId="77777777" w:rsidR="00F577CF" w:rsidRPr="00F577CF" w:rsidRDefault="00F577CF" w:rsidP="00F829CB">
            <w:pPr>
              <w:jc w:val="right"/>
              <w:rPr>
                <w:color w:val="000000"/>
                <w:sz w:val="20"/>
                <w:szCs w:val="20"/>
              </w:rPr>
            </w:pPr>
          </w:p>
        </w:tc>
      </w:tr>
      <w:tr w:rsidR="00F577CF" w:rsidRPr="00F577CF" w14:paraId="590A1390" w14:textId="77777777" w:rsidTr="00F829CB">
        <w:trPr>
          <w:trHeight w:val="199"/>
        </w:trPr>
        <w:tc>
          <w:tcPr>
            <w:tcW w:w="593" w:type="dxa"/>
            <w:tcBorders>
              <w:top w:val="single" w:sz="2" w:space="0" w:color="000000"/>
              <w:left w:val="single" w:sz="2" w:space="0" w:color="000000"/>
              <w:bottom w:val="single" w:sz="2" w:space="0" w:color="000000"/>
              <w:right w:val="single" w:sz="2" w:space="0" w:color="000000"/>
            </w:tcBorders>
          </w:tcPr>
          <w:p w14:paraId="651CAD88" w14:textId="77777777" w:rsidR="00F577CF" w:rsidRPr="00F577CF" w:rsidRDefault="00F577CF" w:rsidP="00F829CB">
            <w:pPr>
              <w:jc w:val="right"/>
              <w:rPr>
                <w:color w:val="000000"/>
                <w:sz w:val="20"/>
                <w:szCs w:val="20"/>
              </w:rPr>
            </w:pPr>
          </w:p>
        </w:tc>
        <w:tc>
          <w:tcPr>
            <w:tcW w:w="7238" w:type="dxa"/>
            <w:tcBorders>
              <w:top w:val="single" w:sz="2" w:space="0" w:color="000000"/>
              <w:left w:val="single" w:sz="2" w:space="0" w:color="000000"/>
              <w:bottom w:val="single" w:sz="2" w:space="0" w:color="000000"/>
              <w:right w:val="single" w:sz="2" w:space="0" w:color="000000"/>
            </w:tcBorders>
          </w:tcPr>
          <w:p w14:paraId="183A1DB0" w14:textId="77777777" w:rsidR="00F577CF" w:rsidRPr="00F577CF" w:rsidRDefault="00F577CF" w:rsidP="00F829CB">
            <w:pPr>
              <w:jc w:val="right"/>
              <w:rPr>
                <w:color w:val="000000"/>
                <w:sz w:val="20"/>
                <w:szCs w:val="20"/>
              </w:rPr>
            </w:pPr>
          </w:p>
        </w:tc>
        <w:tc>
          <w:tcPr>
            <w:tcW w:w="1661" w:type="dxa"/>
            <w:tcBorders>
              <w:top w:val="single" w:sz="2" w:space="0" w:color="000000"/>
              <w:left w:val="single" w:sz="2" w:space="0" w:color="000000"/>
              <w:bottom w:val="single" w:sz="2" w:space="0" w:color="000000"/>
              <w:right w:val="single" w:sz="2" w:space="0" w:color="000000"/>
            </w:tcBorders>
          </w:tcPr>
          <w:p w14:paraId="0891B644" w14:textId="77777777" w:rsidR="00F577CF" w:rsidRPr="00F577CF" w:rsidRDefault="00F577CF" w:rsidP="00F829CB">
            <w:pPr>
              <w:jc w:val="right"/>
              <w:rPr>
                <w:color w:val="000000"/>
                <w:sz w:val="20"/>
                <w:szCs w:val="20"/>
              </w:rPr>
            </w:pPr>
            <w:r w:rsidRPr="00F577CF">
              <w:rPr>
                <w:color w:val="000000"/>
                <w:sz w:val="20"/>
                <w:szCs w:val="20"/>
              </w:rPr>
              <w:t>Таблица 9.1.</w:t>
            </w:r>
          </w:p>
        </w:tc>
      </w:tr>
      <w:tr w:rsidR="00F577CF" w:rsidRPr="00F577CF" w14:paraId="186E2FA1" w14:textId="77777777" w:rsidTr="00F829CB">
        <w:trPr>
          <w:trHeight w:val="199"/>
        </w:trPr>
        <w:tc>
          <w:tcPr>
            <w:tcW w:w="9492" w:type="dxa"/>
            <w:gridSpan w:val="3"/>
            <w:tcBorders>
              <w:top w:val="single" w:sz="2" w:space="0" w:color="000000"/>
              <w:left w:val="single" w:sz="2" w:space="0" w:color="000000"/>
              <w:bottom w:val="single" w:sz="2" w:space="0" w:color="000000"/>
              <w:right w:val="single" w:sz="2" w:space="0" w:color="000000"/>
            </w:tcBorders>
          </w:tcPr>
          <w:p w14:paraId="729D5260" w14:textId="77777777" w:rsidR="00F577CF" w:rsidRPr="00F577CF" w:rsidRDefault="00F577CF" w:rsidP="00F829CB">
            <w:pPr>
              <w:jc w:val="center"/>
              <w:rPr>
                <w:b/>
                <w:bCs/>
                <w:color w:val="000000"/>
                <w:sz w:val="20"/>
                <w:szCs w:val="20"/>
              </w:rPr>
            </w:pPr>
            <w:r w:rsidRPr="00F577CF">
              <w:rPr>
                <w:b/>
                <w:bCs/>
                <w:color w:val="000000"/>
                <w:sz w:val="20"/>
                <w:szCs w:val="20"/>
              </w:rPr>
              <w:t>Источники финансирования дефицита бюджета в 2024 году</w:t>
            </w:r>
          </w:p>
        </w:tc>
      </w:tr>
      <w:tr w:rsidR="00F577CF" w:rsidRPr="00F577CF" w14:paraId="579312C6" w14:textId="77777777" w:rsidTr="00F829CB">
        <w:trPr>
          <w:trHeight w:val="199"/>
        </w:trPr>
        <w:tc>
          <w:tcPr>
            <w:tcW w:w="593" w:type="dxa"/>
            <w:tcBorders>
              <w:top w:val="single" w:sz="2" w:space="0" w:color="000000"/>
              <w:left w:val="single" w:sz="2" w:space="0" w:color="000000"/>
              <w:bottom w:val="single" w:sz="6" w:space="0" w:color="auto"/>
              <w:right w:val="single" w:sz="2" w:space="0" w:color="000000"/>
            </w:tcBorders>
          </w:tcPr>
          <w:p w14:paraId="5625E59D" w14:textId="77777777" w:rsidR="00F577CF" w:rsidRPr="00F577CF" w:rsidRDefault="00F577CF" w:rsidP="00F829CB">
            <w:pPr>
              <w:jc w:val="right"/>
              <w:rPr>
                <w:color w:val="000000"/>
                <w:sz w:val="20"/>
                <w:szCs w:val="20"/>
              </w:rPr>
            </w:pPr>
          </w:p>
        </w:tc>
        <w:tc>
          <w:tcPr>
            <w:tcW w:w="7238" w:type="dxa"/>
            <w:tcBorders>
              <w:top w:val="single" w:sz="2" w:space="0" w:color="000000"/>
              <w:left w:val="single" w:sz="2" w:space="0" w:color="000000"/>
              <w:bottom w:val="single" w:sz="6" w:space="0" w:color="auto"/>
              <w:right w:val="single" w:sz="2" w:space="0" w:color="000000"/>
            </w:tcBorders>
          </w:tcPr>
          <w:p w14:paraId="06E6A5BC" w14:textId="77777777" w:rsidR="00F577CF" w:rsidRPr="00F577CF" w:rsidRDefault="00F577CF" w:rsidP="00F829CB">
            <w:pPr>
              <w:jc w:val="right"/>
              <w:rPr>
                <w:color w:val="000000"/>
                <w:sz w:val="20"/>
                <w:szCs w:val="20"/>
              </w:rPr>
            </w:pPr>
          </w:p>
        </w:tc>
        <w:tc>
          <w:tcPr>
            <w:tcW w:w="1661" w:type="dxa"/>
            <w:tcBorders>
              <w:top w:val="single" w:sz="2" w:space="0" w:color="000000"/>
              <w:left w:val="single" w:sz="2" w:space="0" w:color="000000"/>
              <w:bottom w:val="single" w:sz="6" w:space="0" w:color="auto"/>
              <w:right w:val="single" w:sz="2" w:space="0" w:color="000000"/>
            </w:tcBorders>
          </w:tcPr>
          <w:p w14:paraId="5970CDC6" w14:textId="77777777" w:rsidR="00F577CF" w:rsidRPr="00F577CF" w:rsidRDefault="00F577CF" w:rsidP="00F829CB">
            <w:pPr>
              <w:jc w:val="right"/>
              <w:rPr>
                <w:color w:val="000000"/>
                <w:sz w:val="20"/>
                <w:szCs w:val="20"/>
              </w:rPr>
            </w:pPr>
          </w:p>
        </w:tc>
      </w:tr>
      <w:tr w:rsidR="00F577CF" w:rsidRPr="00F577CF" w14:paraId="60B8300D" w14:textId="77777777" w:rsidTr="00F829CB">
        <w:trPr>
          <w:trHeight w:val="199"/>
        </w:trPr>
        <w:tc>
          <w:tcPr>
            <w:tcW w:w="593" w:type="dxa"/>
            <w:tcBorders>
              <w:top w:val="single" w:sz="6" w:space="0" w:color="auto"/>
              <w:left w:val="single" w:sz="6" w:space="0" w:color="auto"/>
              <w:bottom w:val="single" w:sz="6" w:space="0" w:color="auto"/>
              <w:right w:val="single" w:sz="6" w:space="0" w:color="auto"/>
            </w:tcBorders>
          </w:tcPr>
          <w:p w14:paraId="40441AB5" w14:textId="77777777" w:rsidR="00F577CF" w:rsidRPr="00F577CF" w:rsidRDefault="00F577CF" w:rsidP="00F829CB">
            <w:pPr>
              <w:jc w:val="center"/>
              <w:rPr>
                <w:b/>
                <w:bCs/>
                <w:color w:val="000000"/>
                <w:sz w:val="20"/>
                <w:szCs w:val="20"/>
              </w:rPr>
            </w:pPr>
            <w:r w:rsidRPr="00F577CF">
              <w:rPr>
                <w:b/>
                <w:bCs/>
                <w:color w:val="000000"/>
                <w:sz w:val="20"/>
                <w:szCs w:val="20"/>
              </w:rPr>
              <w:t>№</w:t>
            </w:r>
          </w:p>
        </w:tc>
        <w:tc>
          <w:tcPr>
            <w:tcW w:w="7238" w:type="dxa"/>
            <w:tcBorders>
              <w:top w:val="single" w:sz="6" w:space="0" w:color="auto"/>
              <w:left w:val="single" w:sz="6" w:space="0" w:color="auto"/>
              <w:bottom w:val="single" w:sz="6" w:space="0" w:color="auto"/>
              <w:right w:val="single" w:sz="6" w:space="0" w:color="auto"/>
            </w:tcBorders>
          </w:tcPr>
          <w:p w14:paraId="0FC1775C" w14:textId="77777777" w:rsidR="00F577CF" w:rsidRPr="00F577CF" w:rsidRDefault="00F577CF" w:rsidP="00F829CB">
            <w:pPr>
              <w:jc w:val="center"/>
              <w:rPr>
                <w:b/>
                <w:bCs/>
                <w:color w:val="000000"/>
                <w:sz w:val="20"/>
                <w:szCs w:val="20"/>
              </w:rPr>
            </w:pPr>
            <w:r w:rsidRPr="00F577CF">
              <w:rPr>
                <w:b/>
                <w:bCs/>
                <w:color w:val="000000"/>
                <w:sz w:val="20"/>
                <w:szCs w:val="20"/>
              </w:rPr>
              <w:t>Наименование</w:t>
            </w:r>
          </w:p>
        </w:tc>
        <w:tc>
          <w:tcPr>
            <w:tcW w:w="1661" w:type="dxa"/>
            <w:tcBorders>
              <w:top w:val="single" w:sz="6" w:space="0" w:color="auto"/>
              <w:left w:val="single" w:sz="6" w:space="0" w:color="auto"/>
              <w:bottom w:val="single" w:sz="6" w:space="0" w:color="auto"/>
              <w:right w:val="single" w:sz="6" w:space="0" w:color="auto"/>
            </w:tcBorders>
          </w:tcPr>
          <w:p w14:paraId="0C0CC397" w14:textId="77777777" w:rsidR="00F577CF" w:rsidRPr="00F577CF" w:rsidRDefault="00F577CF" w:rsidP="00F829CB">
            <w:pPr>
              <w:jc w:val="center"/>
              <w:rPr>
                <w:b/>
                <w:bCs/>
                <w:color w:val="000000"/>
                <w:sz w:val="20"/>
                <w:szCs w:val="20"/>
              </w:rPr>
            </w:pPr>
            <w:r w:rsidRPr="00F577CF">
              <w:rPr>
                <w:b/>
                <w:bCs/>
                <w:color w:val="000000"/>
                <w:sz w:val="20"/>
                <w:szCs w:val="20"/>
              </w:rPr>
              <w:t>Сумма на 2024 год</w:t>
            </w:r>
          </w:p>
        </w:tc>
      </w:tr>
      <w:tr w:rsidR="00F577CF" w:rsidRPr="00F577CF" w14:paraId="5ED3E256" w14:textId="77777777" w:rsidTr="00F829CB">
        <w:trPr>
          <w:trHeight w:val="199"/>
        </w:trPr>
        <w:tc>
          <w:tcPr>
            <w:tcW w:w="593" w:type="dxa"/>
            <w:tcBorders>
              <w:top w:val="single" w:sz="6" w:space="0" w:color="auto"/>
              <w:left w:val="single" w:sz="6" w:space="0" w:color="auto"/>
              <w:bottom w:val="single" w:sz="6" w:space="0" w:color="auto"/>
              <w:right w:val="single" w:sz="6" w:space="0" w:color="auto"/>
            </w:tcBorders>
          </w:tcPr>
          <w:p w14:paraId="15184568" w14:textId="77777777" w:rsidR="00F577CF" w:rsidRPr="00F577CF" w:rsidRDefault="00F577CF" w:rsidP="00F829CB">
            <w:pPr>
              <w:jc w:val="center"/>
              <w:rPr>
                <w:color w:val="000000"/>
                <w:sz w:val="20"/>
                <w:szCs w:val="20"/>
              </w:rPr>
            </w:pPr>
          </w:p>
        </w:tc>
        <w:tc>
          <w:tcPr>
            <w:tcW w:w="7238" w:type="dxa"/>
            <w:tcBorders>
              <w:top w:val="single" w:sz="6" w:space="0" w:color="auto"/>
              <w:left w:val="single" w:sz="6" w:space="0" w:color="auto"/>
              <w:bottom w:val="single" w:sz="6" w:space="0" w:color="auto"/>
              <w:right w:val="single" w:sz="6" w:space="0" w:color="auto"/>
            </w:tcBorders>
          </w:tcPr>
          <w:p w14:paraId="5F2B62B9" w14:textId="77777777" w:rsidR="00F577CF" w:rsidRPr="00F577CF" w:rsidRDefault="00F577CF" w:rsidP="00F829CB">
            <w:pPr>
              <w:rPr>
                <w:color w:val="000000"/>
                <w:sz w:val="20"/>
                <w:szCs w:val="20"/>
              </w:rPr>
            </w:pPr>
            <w:r w:rsidRPr="00F577CF">
              <w:rPr>
                <w:color w:val="000000"/>
                <w:sz w:val="20"/>
                <w:szCs w:val="20"/>
              </w:rPr>
              <w:t>Источники финансирования дефицита, всего</w:t>
            </w:r>
          </w:p>
        </w:tc>
        <w:tc>
          <w:tcPr>
            <w:tcW w:w="1661" w:type="dxa"/>
            <w:tcBorders>
              <w:top w:val="single" w:sz="6" w:space="0" w:color="auto"/>
              <w:left w:val="single" w:sz="6" w:space="0" w:color="auto"/>
              <w:bottom w:val="single" w:sz="6" w:space="0" w:color="auto"/>
              <w:right w:val="single" w:sz="6" w:space="0" w:color="auto"/>
            </w:tcBorders>
          </w:tcPr>
          <w:p w14:paraId="1E773909" w14:textId="77777777" w:rsidR="00F577CF" w:rsidRPr="00F577CF" w:rsidRDefault="00F577CF" w:rsidP="00F829CB">
            <w:pPr>
              <w:jc w:val="right"/>
              <w:rPr>
                <w:color w:val="000000"/>
                <w:sz w:val="20"/>
                <w:szCs w:val="20"/>
              </w:rPr>
            </w:pPr>
            <w:r w:rsidRPr="00F577CF">
              <w:rPr>
                <w:color w:val="000000"/>
                <w:sz w:val="20"/>
                <w:szCs w:val="20"/>
              </w:rPr>
              <w:t>-60 178 404,19</w:t>
            </w:r>
          </w:p>
        </w:tc>
      </w:tr>
      <w:tr w:rsidR="00F577CF" w:rsidRPr="00F577CF" w14:paraId="00D7559D" w14:textId="77777777" w:rsidTr="00F829CB">
        <w:trPr>
          <w:trHeight w:val="199"/>
        </w:trPr>
        <w:tc>
          <w:tcPr>
            <w:tcW w:w="593" w:type="dxa"/>
            <w:tcBorders>
              <w:top w:val="single" w:sz="6" w:space="0" w:color="auto"/>
              <w:left w:val="single" w:sz="6" w:space="0" w:color="auto"/>
              <w:bottom w:val="single" w:sz="6" w:space="0" w:color="auto"/>
              <w:right w:val="single" w:sz="6" w:space="0" w:color="auto"/>
            </w:tcBorders>
          </w:tcPr>
          <w:p w14:paraId="019EF5CE" w14:textId="77777777" w:rsidR="00F577CF" w:rsidRPr="00F577CF" w:rsidRDefault="00F577CF" w:rsidP="00F829CB">
            <w:pPr>
              <w:jc w:val="center"/>
              <w:rPr>
                <w:color w:val="000000"/>
                <w:sz w:val="20"/>
                <w:szCs w:val="20"/>
              </w:rPr>
            </w:pPr>
            <w:r w:rsidRPr="00F577CF">
              <w:rPr>
                <w:color w:val="000000"/>
                <w:sz w:val="20"/>
                <w:szCs w:val="20"/>
              </w:rPr>
              <w:t>1</w:t>
            </w:r>
          </w:p>
        </w:tc>
        <w:tc>
          <w:tcPr>
            <w:tcW w:w="7238" w:type="dxa"/>
            <w:tcBorders>
              <w:top w:val="single" w:sz="6" w:space="0" w:color="auto"/>
              <w:left w:val="single" w:sz="6" w:space="0" w:color="auto"/>
              <w:bottom w:val="single" w:sz="6" w:space="0" w:color="auto"/>
              <w:right w:val="single" w:sz="6" w:space="0" w:color="auto"/>
            </w:tcBorders>
          </w:tcPr>
          <w:p w14:paraId="4A489D47" w14:textId="77777777" w:rsidR="00F577CF" w:rsidRPr="00F577CF" w:rsidRDefault="00F577CF" w:rsidP="00F829CB">
            <w:pPr>
              <w:rPr>
                <w:color w:val="000000"/>
                <w:sz w:val="20"/>
                <w:szCs w:val="20"/>
              </w:rPr>
            </w:pPr>
            <w:r w:rsidRPr="00F577CF">
              <w:rPr>
                <w:color w:val="000000"/>
                <w:sz w:val="20"/>
                <w:szCs w:val="20"/>
              </w:rPr>
              <w:t>Бюджетные кредиты от других уровней бюджетной системы</w:t>
            </w:r>
          </w:p>
        </w:tc>
        <w:tc>
          <w:tcPr>
            <w:tcW w:w="1661" w:type="dxa"/>
            <w:tcBorders>
              <w:top w:val="single" w:sz="6" w:space="0" w:color="auto"/>
              <w:left w:val="single" w:sz="6" w:space="0" w:color="auto"/>
              <w:bottom w:val="single" w:sz="6" w:space="0" w:color="auto"/>
              <w:right w:val="single" w:sz="6" w:space="0" w:color="auto"/>
            </w:tcBorders>
          </w:tcPr>
          <w:p w14:paraId="5EC68489" w14:textId="77777777" w:rsidR="00F577CF" w:rsidRPr="00F577CF" w:rsidRDefault="00F577CF" w:rsidP="00F829CB">
            <w:pPr>
              <w:jc w:val="right"/>
              <w:rPr>
                <w:color w:val="000000"/>
                <w:sz w:val="20"/>
                <w:szCs w:val="20"/>
              </w:rPr>
            </w:pPr>
            <w:r w:rsidRPr="00F577CF">
              <w:rPr>
                <w:color w:val="000000"/>
                <w:sz w:val="20"/>
                <w:szCs w:val="20"/>
              </w:rPr>
              <w:t>0,00</w:t>
            </w:r>
          </w:p>
        </w:tc>
      </w:tr>
      <w:tr w:rsidR="00F577CF" w:rsidRPr="00F577CF" w14:paraId="16CAC346" w14:textId="77777777" w:rsidTr="00F829CB">
        <w:trPr>
          <w:trHeight w:val="199"/>
        </w:trPr>
        <w:tc>
          <w:tcPr>
            <w:tcW w:w="593" w:type="dxa"/>
            <w:tcBorders>
              <w:top w:val="single" w:sz="6" w:space="0" w:color="auto"/>
              <w:left w:val="single" w:sz="6" w:space="0" w:color="auto"/>
              <w:bottom w:val="single" w:sz="6" w:space="0" w:color="auto"/>
              <w:right w:val="single" w:sz="6" w:space="0" w:color="auto"/>
            </w:tcBorders>
          </w:tcPr>
          <w:p w14:paraId="5FFC1358" w14:textId="77777777" w:rsidR="00F577CF" w:rsidRPr="00F577CF" w:rsidRDefault="00F577CF" w:rsidP="00F829CB">
            <w:pPr>
              <w:jc w:val="center"/>
              <w:rPr>
                <w:color w:val="000000"/>
                <w:sz w:val="20"/>
                <w:szCs w:val="20"/>
              </w:rPr>
            </w:pPr>
            <w:r w:rsidRPr="00F577CF">
              <w:rPr>
                <w:color w:val="000000"/>
                <w:sz w:val="20"/>
                <w:szCs w:val="20"/>
              </w:rPr>
              <w:t>1.1</w:t>
            </w:r>
          </w:p>
        </w:tc>
        <w:tc>
          <w:tcPr>
            <w:tcW w:w="7238" w:type="dxa"/>
            <w:tcBorders>
              <w:top w:val="single" w:sz="6" w:space="0" w:color="auto"/>
              <w:left w:val="single" w:sz="6" w:space="0" w:color="auto"/>
              <w:bottom w:val="single" w:sz="6" w:space="0" w:color="auto"/>
              <w:right w:val="single" w:sz="6" w:space="0" w:color="auto"/>
            </w:tcBorders>
          </w:tcPr>
          <w:p w14:paraId="647EF05C" w14:textId="77777777" w:rsidR="00F577CF" w:rsidRPr="00F577CF" w:rsidRDefault="00F577CF" w:rsidP="00F829CB">
            <w:pPr>
              <w:rPr>
                <w:color w:val="000000"/>
                <w:sz w:val="20"/>
                <w:szCs w:val="20"/>
              </w:rPr>
            </w:pPr>
            <w:r w:rsidRPr="00F577CF">
              <w:rPr>
                <w:color w:val="000000"/>
                <w:sz w:val="20"/>
                <w:szCs w:val="20"/>
              </w:rPr>
              <w:t>Привлечение основного долга</w:t>
            </w:r>
          </w:p>
        </w:tc>
        <w:tc>
          <w:tcPr>
            <w:tcW w:w="1661" w:type="dxa"/>
            <w:tcBorders>
              <w:top w:val="single" w:sz="6" w:space="0" w:color="auto"/>
              <w:left w:val="single" w:sz="6" w:space="0" w:color="auto"/>
              <w:bottom w:val="single" w:sz="6" w:space="0" w:color="auto"/>
              <w:right w:val="single" w:sz="6" w:space="0" w:color="auto"/>
            </w:tcBorders>
          </w:tcPr>
          <w:p w14:paraId="74D7D31C" w14:textId="77777777" w:rsidR="00F577CF" w:rsidRPr="00F577CF" w:rsidRDefault="00F577CF" w:rsidP="00F829CB">
            <w:pPr>
              <w:jc w:val="right"/>
              <w:rPr>
                <w:color w:val="000000"/>
                <w:sz w:val="20"/>
                <w:szCs w:val="20"/>
              </w:rPr>
            </w:pPr>
          </w:p>
        </w:tc>
      </w:tr>
      <w:tr w:rsidR="00F577CF" w:rsidRPr="00F577CF" w14:paraId="1212F80A" w14:textId="77777777" w:rsidTr="00F829CB">
        <w:trPr>
          <w:trHeight w:val="199"/>
        </w:trPr>
        <w:tc>
          <w:tcPr>
            <w:tcW w:w="593" w:type="dxa"/>
            <w:tcBorders>
              <w:top w:val="single" w:sz="6" w:space="0" w:color="auto"/>
              <w:left w:val="single" w:sz="6" w:space="0" w:color="auto"/>
              <w:bottom w:val="single" w:sz="6" w:space="0" w:color="auto"/>
              <w:right w:val="single" w:sz="6" w:space="0" w:color="auto"/>
            </w:tcBorders>
          </w:tcPr>
          <w:p w14:paraId="7BB20FB2" w14:textId="77777777" w:rsidR="00F577CF" w:rsidRPr="00F577CF" w:rsidRDefault="00F577CF" w:rsidP="00F829CB">
            <w:pPr>
              <w:jc w:val="center"/>
              <w:rPr>
                <w:color w:val="000000"/>
                <w:sz w:val="20"/>
                <w:szCs w:val="20"/>
              </w:rPr>
            </w:pPr>
            <w:r w:rsidRPr="00F577CF">
              <w:rPr>
                <w:color w:val="000000"/>
                <w:sz w:val="20"/>
                <w:szCs w:val="20"/>
              </w:rPr>
              <w:t>1.2</w:t>
            </w:r>
          </w:p>
        </w:tc>
        <w:tc>
          <w:tcPr>
            <w:tcW w:w="7238" w:type="dxa"/>
            <w:tcBorders>
              <w:top w:val="single" w:sz="6" w:space="0" w:color="auto"/>
              <w:left w:val="single" w:sz="6" w:space="0" w:color="auto"/>
              <w:bottom w:val="single" w:sz="6" w:space="0" w:color="auto"/>
              <w:right w:val="single" w:sz="6" w:space="0" w:color="auto"/>
            </w:tcBorders>
          </w:tcPr>
          <w:p w14:paraId="79111380" w14:textId="77777777" w:rsidR="00F577CF" w:rsidRPr="00F577CF" w:rsidRDefault="00F577CF" w:rsidP="00F829CB">
            <w:pPr>
              <w:rPr>
                <w:color w:val="000000"/>
                <w:sz w:val="20"/>
                <w:szCs w:val="20"/>
              </w:rPr>
            </w:pPr>
            <w:r w:rsidRPr="00F577CF">
              <w:rPr>
                <w:color w:val="000000"/>
                <w:sz w:val="20"/>
                <w:szCs w:val="20"/>
              </w:rPr>
              <w:t>Погашение основного долга</w:t>
            </w:r>
          </w:p>
        </w:tc>
        <w:tc>
          <w:tcPr>
            <w:tcW w:w="1661" w:type="dxa"/>
            <w:tcBorders>
              <w:top w:val="single" w:sz="6" w:space="0" w:color="auto"/>
              <w:left w:val="single" w:sz="6" w:space="0" w:color="auto"/>
              <w:bottom w:val="single" w:sz="6" w:space="0" w:color="auto"/>
              <w:right w:val="single" w:sz="6" w:space="0" w:color="auto"/>
            </w:tcBorders>
          </w:tcPr>
          <w:p w14:paraId="1F260ED0" w14:textId="77777777" w:rsidR="00F577CF" w:rsidRPr="00F577CF" w:rsidRDefault="00F577CF" w:rsidP="00F829CB">
            <w:pPr>
              <w:jc w:val="right"/>
              <w:rPr>
                <w:color w:val="000000"/>
                <w:sz w:val="20"/>
                <w:szCs w:val="20"/>
              </w:rPr>
            </w:pPr>
            <w:r w:rsidRPr="00F577CF">
              <w:rPr>
                <w:color w:val="000000"/>
                <w:sz w:val="20"/>
                <w:szCs w:val="20"/>
              </w:rPr>
              <w:t>0,00</w:t>
            </w:r>
          </w:p>
        </w:tc>
      </w:tr>
      <w:tr w:rsidR="00F577CF" w:rsidRPr="00F577CF" w14:paraId="21C9E87F" w14:textId="77777777" w:rsidTr="00F829CB">
        <w:trPr>
          <w:trHeight w:val="199"/>
        </w:trPr>
        <w:tc>
          <w:tcPr>
            <w:tcW w:w="593" w:type="dxa"/>
            <w:tcBorders>
              <w:top w:val="single" w:sz="6" w:space="0" w:color="auto"/>
              <w:left w:val="single" w:sz="6" w:space="0" w:color="auto"/>
              <w:bottom w:val="single" w:sz="6" w:space="0" w:color="auto"/>
              <w:right w:val="single" w:sz="6" w:space="0" w:color="auto"/>
            </w:tcBorders>
          </w:tcPr>
          <w:p w14:paraId="7CC24D21" w14:textId="77777777" w:rsidR="00F577CF" w:rsidRPr="00F577CF" w:rsidRDefault="00F577CF" w:rsidP="00F829CB">
            <w:pPr>
              <w:jc w:val="center"/>
              <w:rPr>
                <w:color w:val="000000"/>
                <w:sz w:val="20"/>
                <w:szCs w:val="20"/>
              </w:rPr>
            </w:pPr>
            <w:r w:rsidRPr="00F577CF">
              <w:rPr>
                <w:color w:val="000000"/>
                <w:sz w:val="20"/>
                <w:szCs w:val="20"/>
              </w:rPr>
              <w:t>2</w:t>
            </w:r>
          </w:p>
        </w:tc>
        <w:tc>
          <w:tcPr>
            <w:tcW w:w="7238" w:type="dxa"/>
            <w:tcBorders>
              <w:top w:val="single" w:sz="6" w:space="0" w:color="auto"/>
              <w:left w:val="single" w:sz="6" w:space="0" w:color="auto"/>
              <w:bottom w:val="single" w:sz="6" w:space="0" w:color="auto"/>
              <w:right w:val="single" w:sz="6" w:space="0" w:color="auto"/>
            </w:tcBorders>
          </w:tcPr>
          <w:p w14:paraId="4515DF5A" w14:textId="77777777" w:rsidR="00F577CF" w:rsidRPr="00F577CF" w:rsidRDefault="00F577CF" w:rsidP="00F829CB">
            <w:pPr>
              <w:rPr>
                <w:color w:val="000000"/>
                <w:sz w:val="20"/>
                <w:szCs w:val="20"/>
              </w:rPr>
            </w:pPr>
            <w:r w:rsidRPr="00F577CF">
              <w:rPr>
                <w:color w:val="000000"/>
                <w:sz w:val="20"/>
                <w:szCs w:val="20"/>
              </w:rPr>
              <w:t>Кредиты кредитных организаций</w:t>
            </w:r>
          </w:p>
        </w:tc>
        <w:tc>
          <w:tcPr>
            <w:tcW w:w="1661" w:type="dxa"/>
            <w:tcBorders>
              <w:top w:val="single" w:sz="6" w:space="0" w:color="auto"/>
              <w:left w:val="single" w:sz="6" w:space="0" w:color="auto"/>
              <w:bottom w:val="single" w:sz="6" w:space="0" w:color="auto"/>
              <w:right w:val="single" w:sz="6" w:space="0" w:color="auto"/>
            </w:tcBorders>
          </w:tcPr>
          <w:p w14:paraId="73265CFA" w14:textId="77777777" w:rsidR="00F577CF" w:rsidRPr="00F577CF" w:rsidRDefault="00F577CF" w:rsidP="00F829CB">
            <w:pPr>
              <w:jc w:val="right"/>
              <w:rPr>
                <w:color w:val="000000"/>
                <w:sz w:val="20"/>
                <w:szCs w:val="20"/>
              </w:rPr>
            </w:pPr>
          </w:p>
        </w:tc>
      </w:tr>
      <w:tr w:rsidR="00F577CF" w:rsidRPr="00F577CF" w14:paraId="481B7A88" w14:textId="77777777" w:rsidTr="00F829CB">
        <w:trPr>
          <w:trHeight w:val="199"/>
        </w:trPr>
        <w:tc>
          <w:tcPr>
            <w:tcW w:w="593" w:type="dxa"/>
            <w:tcBorders>
              <w:top w:val="single" w:sz="6" w:space="0" w:color="auto"/>
              <w:left w:val="single" w:sz="6" w:space="0" w:color="auto"/>
              <w:bottom w:val="single" w:sz="6" w:space="0" w:color="auto"/>
              <w:right w:val="single" w:sz="6" w:space="0" w:color="auto"/>
            </w:tcBorders>
          </w:tcPr>
          <w:p w14:paraId="59E90569" w14:textId="77777777" w:rsidR="00F577CF" w:rsidRPr="00F577CF" w:rsidRDefault="00F577CF" w:rsidP="00F829CB">
            <w:pPr>
              <w:jc w:val="center"/>
              <w:rPr>
                <w:color w:val="000000"/>
                <w:sz w:val="20"/>
                <w:szCs w:val="20"/>
              </w:rPr>
            </w:pPr>
            <w:r w:rsidRPr="00F577CF">
              <w:rPr>
                <w:color w:val="000000"/>
                <w:sz w:val="20"/>
                <w:szCs w:val="20"/>
              </w:rPr>
              <w:t>2.1</w:t>
            </w:r>
          </w:p>
        </w:tc>
        <w:tc>
          <w:tcPr>
            <w:tcW w:w="7238" w:type="dxa"/>
            <w:tcBorders>
              <w:top w:val="single" w:sz="6" w:space="0" w:color="auto"/>
              <w:left w:val="single" w:sz="6" w:space="0" w:color="auto"/>
              <w:bottom w:val="single" w:sz="6" w:space="0" w:color="auto"/>
              <w:right w:val="single" w:sz="6" w:space="0" w:color="auto"/>
            </w:tcBorders>
          </w:tcPr>
          <w:p w14:paraId="5B816C9A" w14:textId="77777777" w:rsidR="00F577CF" w:rsidRPr="00F577CF" w:rsidRDefault="00F577CF" w:rsidP="00F829CB">
            <w:pPr>
              <w:rPr>
                <w:color w:val="000000"/>
                <w:sz w:val="20"/>
                <w:szCs w:val="20"/>
              </w:rPr>
            </w:pPr>
            <w:r w:rsidRPr="00F577CF">
              <w:rPr>
                <w:color w:val="000000"/>
                <w:sz w:val="20"/>
                <w:szCs w:val="20"/>
              </w:rPr>
              <w:t>Привлечение основного долга</w:t>
            </w:r>
          </w:p>
        </w:tc>
        <w:tc>
          <w:tcPr>
            <w:tcW w:w="1661" w:type="dxa"/>
            <w:tcBorders>
              <w:top w:val="single" w:sz="6" w:space="0" w:color="auto"/>
              <w:left w:val="single" w:sz="6" w:space="0" w:color="auto"/>
              <w:bottom w:val="single" w:sz="6" w:space="0" w:color="auto"/>
              <w:right w:val="single" w:sz="6" w:space="0" w:color="auto"/>
            </w:tcBorders>
          </w:tcPr>
          <w:p w14:paraId="0F303986" w14:textId="77777777" w:rsidR="00F577CF" w:rsidRPr="00F577CF" w:rsidRDefault="00F577CF" w:rsidP="00F829CB">
            <w:pPr>
              <w:jc w:val="right"/>
              <w:rPr>
                <w:color w:val="000000"/>
                <w:sz w:val="20"/>
                <w:szCs w:val="20"/>
              </w:rPr>
            </w:pPr>
          </w:p>
        </w:tc>
      </w:tr>
      <w:tr w:rsidR="00F577CF" w:rsidRPr="00F577CF" w14:paraId="1F232271" w14:textId="77777777" w:rsidTr="00F829CB">
        <w:trPr>
          <w:trHeight w:val="199"/>
        </w:trPr>
        <w:tc>
          <w:tcPr>
            <w:tcW w:w="593" w:type="dxa"/>
            <w:tcBorders>
              <w:top w:val="single" w:sz="6" w:space="0" w:color="auto"/>
              <w:left w:val="single" w:sz="6" w:space="0" w:color="auto"/>
              <w:bottom w:val="single" w:sz="6" w:space="0" w:color="auto"/>
              <w:right w:val="single" w:sz="6" w:space="0" w:color="auto"/>
            </w:tcBorders>
          </w:tcPr>
          <w:p w14:paraId="61389DBA" w14:textId="77777777" w:rsidR="00F577CF" w:rsidRPr="00F577CF" w:rsidRDefault="00F577CF" w:rsidP="00F829CB">
            <w:pPr>
              <w:jc w:val="center"/>
              <w:rPr>
                <w:color w:val="000000"/>
                <w:sz w:val="20"/>
                <w:szCs w:val="20"/>
              </w:rPr>
            </w:pPr>
            <w:r w:rsidRPr="00F577CF">
              <w:rPr>
                <w:color w:val="000000"/>
                <w:sz w:val="20"/>
                <w:szCs w:val="20"/>
              </w:rPr>
              <w:t>2.2</w:t>
            </w:r>
          </w:p>
        </w:tc>
        <w:tc>
          <w:tcPr>
            <w:tcW w:w="7238" w:type="dxa"/>
            <w:tcBorders>
              <w:top w:val="single" w:sz="6" w:space="0" w:color="auto"/>
              <w:left w:val="single" w:sz="6" w:space="0" w:color="auto"/>
              <w:bottom w:val="single" w:sz="6" w:space="0" w:color="auto"/>
              <w:right w:val="single" w:sz="6" w:space="0" w:color="auto"/>
            </w:tcBorders>
          </w:tcPr>
          <w:p w14:paraId="5407DF1B" w14:textId="77777777" w:rsidR="00F577CF" w:rsidRPr="00F577CF" w:rsidRDefault="00F577CF" w:rsidP="00F829CB">
            <w:pPr>
              <w:rPr>
                <w:color w:val="000000"/>
                <w:sz w:val="20"/>
                <w:szCs w:val="20"/>
              </w:rPr>
            </w:pPr>
            <w:r w:rsidRPr="00F577CF">
              <w:rPr>
                <w:color w:val="000000"/>
                <w:sz w:val="20"/>
                <w:szCs w:val="20"/>
              </w:rPr>
              <w:t>Погашение основного долга</w:t>
            </w:r>
          </w:p>
        </w:tc>
        <w:tc>
          <w:tcPr>
            <w:tcW w:w="1661" w:type="dxa"/>
            <w:tcBorders>
              <w:top w:val="single" w:sz="6" w:space="0" w:color="auto"/>
              <w:left w:val="single" w:sz="6" w:space="0" w:color="auto"/>
              <w:bottom w:val="single" w:sz="6" w:space="0" w:color="auto"/>
              <w:right w:val="single" w:sz="6" w:space="0" w:color="auto"/>
            </w:tcBorders>
          </w:tcPr>
          <w:p w14:paraId="4D06F649" w14:textId="77777777" w:rsidR="00F577CF" w:rsidRPr="00F577CF" w:rsidRDefault="00F577CF" w:rsidP="00F829CB">
            <w:pPr>
              <w:jc w:val="right"/>
              <w:rPr>
                <w:color w:val="000000"/>
                <w:sz w:val="20"/>
                <w:szCs w:val="20"/>
              </w:rPr>
            </w:pPr>
          </w:p>
        </w:tc>
      </w:tr>
      <w:tr w:rsidR="00F577CF" w:rsidRPr="00F577CF" w14:paraId="7F22CFA7" w14:textId="77777777" w:rsidTr="00F829CB">
        <w:trPr>
          <w:trHeight w:val="199"/>
        </w:trPr>
        <w:tc>
          <w:tcPr>
            <w:tcW w:w="593" w:type="dxa"/>
            <w:tcBorders>
              <w:top w:val="single" w:sz="6" w:space="0" w:color="auto"/>
              <w:left w:val="single" w:sz="6" w:space="0" w:color="auto"/>
              <w:bottom w:val="single" w:sz="6" w:space="0" w:color="auto"/>
              <w:right w:val="single" w:sz="6" w:space="0" w:color="auto"/>
            </w:tcBorders>
          </w:tcPr>
          <w:p w14:paraId="21ED0D50" w14:textId="77777777" w:rsidR="00F577CF" w:rsidRPr="00F577CF" w:rsidRDefault="00F577CF" w:rsidP="00F829CB">
            <w:pPr>
              <w:jc w:val="center"/>
              <w:rPr>
                <w:color w:val="000000"/>
                <w:sz w:val="20"/>
                <w:szCs w:val="20"/>
              </w:rPr>
            </w:pPr>
            <w:r w:rsidRPr="00F577CF">
              <w:rPr>
                <w:color w:val="000000"/>
                <w:sz w:val="20"/>
                <w:szCs w:val="20"/>
              </w:rPr>
              <w:t>3</w:t>
            </w:r>
          </w:p>
        </w:tc>
        <w:tc>
          <w:tcPr>
            <w:tcW w:w="7238" w:type="dxa"/>
            <w:tcBorders>
              <w:top w:val="single" w:sz="6" w:space="0" w:color="auto"/>
              <w:left w:val="single" w:sz="6" w:space="0" w:color="auto"/>
              <w:bottom w:val="single" w:sz="6" w:space="0" w:color="auto"/>
              <w:right w:val="single" w:sz="6" w:space="0" w:color="auto"/>
            </w:tcBorders>
          </w:tcPr>
          <w:p w14:paraId="1E247BC0" w14:textId="77777777" w:rsidR="00F577CF" w:rsidRPr="00F577CF" w:rsidRDefault="00F577CF" w:rsidP="00F829CB">
            <w:pPr>
              <w:rPr>
                <w:color w:val="000000"/>
                <w:sz w:val="20"/>
                <w:szCs w:val="20"/>
              </w:rPr>
            </w:pPr>
            <w:r w:rsidRPr="00F577CF">
              <w:rPr>
                <w:color w:val="000000"/>
                <w:sz w:val="20"/>
                <w:szCs w:val="20"/>
              </w:rPr>
              <w:t>Изменение остатков средств на счетах</w:t>
            </w:r>
          </w:p>
        </w:tc>
        <w:tc>
          <w:tcPr>
            <w:tcW w:w="1661" w:type="dxa"/>
            <w:tcBorders>
              <w:top w:val="single" w:sz="6" w:space="0" w:color="auto"/>
              <w:left w:val="single" w:sz="6" w:space="0" w:color="auto"/>
              <w:bottom w:val="single" w:sz="6" w:space="0" w:color="auto"/>
              <w:right w:val="single" w:sz="6" w:space="0" w:color="auto"/>
            </w:tcBorders>
          </w:tcPr>
          <w:p w14:paraId="78AC2560" w14:textId="77777777" w:rsidR="00F577CF" w:rsidRPr="00F577CF" w:rsidRDefault="00F577CF" w:rsidP="00F829CB">
            <w:pPr>
              <w:jc w:val="right"/>
              <w:rPr>
                <w:color w:val="000000"/>
                <w:sz w:val="20"/>
                <w:szCs w:val="20"/>
              </w:rPr>
            </w:pPr>
            <w:r w:rsidRPr="00F577CF">
              <w:rPr>
                <w:color w:val="000000"/>
                <w:sz w:val="20"/>
                <w:szCs w:val="20"/>
              </w:rPr>
              <w:t>-60 178 404,19</w:t>
            </w:r>
          </w:p>
        </w:tc>
      </w:tr>
      <w:tr w:rsidR="00F577CF" w:rsidRPr="00F577CF" w14:paraId="42CF2604" w14:textId="77777777" w:rsidTr="00F829CB">
        <w:trPr>
          <w:trHeight w:val="199"/>
        </w:trPr>
        <w:tc>
          <w:tcPr>
            <w:tcW w:w="593" w:type="dxa"/>
            <w:tcBorders>
              <w:top w:val="single" w:sz="6" w:space="0" w:color="auto"/>
              <w:left w:val="single" w:sz="6" w:space="0" w:color="auto"/>
              <w:bottom w:val="single" w:sz="6" w:space="0" w:color="auto"/>
              <w:right w:val="single" w:sz="6" w:space="0" w:color="auto"/>
            </w:tcBorders>
          </w:tcPr>
          <w:p w14:paraId="75853C91" w14:textId="77777777" w:rsidR="00F577CF" w:rsidRPr="00F577CF" w:rsidRDefault="00F577CF" w:rsidP="00F829CB">
            <w:pPr>
              <w:jc w:val="center"/>
              <w:rPr>
                <w:color w:val="000000"/>
                <w:sz w:val="20"/>
                <w:szCs w:val="20"/>
              </w:rPr>
            </w:pPr>
            <w:r w:rsidRPr="00F577CF">
              <w:rPr>
                <w:color w:val="000000"/>
                <w:sz w:val="20"/>
                <w:szCs w:val="20"/>
              </w:rPr>
              <w:t>4</w:t>
            </w:r>
          </w:p>
        </w:tc>
        <w:tc>
          <w:tcPr>
            <w:tcW w:w="7238" w:type="dxa"/>
            <w:tcBorders>
              <w:top w:val="single" w:sz="6" w:space="0" w:color="auto"/>
              <w:left w:val="single" w:sz="6" w:space="0" w:color="auto"/>
              <w:bottom w:val="single" w:sz="6" w:space="0" w:color="auto"/>
              <w:right w:val="single" w:sz="6" w:space="0" w:color="auto"/>
            </w:tcBorders>
          </w:tcPr>
          <w:p w14:paraId="13716D1B" w14:textId="77777777" w:rsidR="00F577CF" w:rsidRPr="00F577CF" w:rsidRDefault="00F577CF" w:rsidP="00F829CB">
            <w:pPr>
              <w:rPr>
                <w:color w:val="000000"/>
                <w:sz w:val="20"/>
                <w:szCs w:val="20"/>
              </w:rPr>
            </w:pPr>
            <w:r w:rsidRPr="00F577CF">
              <w:rPr>
                <w:color w:val="000000"/>
                <w:sz w:val="20"/>
                <w:szCs w:val="20"/>
              </w:rPr>
              <w:t>Иные источники финансирования дефицита бюджета</w:t>
            </w:r>
          </w:p>
        </w:tc>
        <w:tc>
          <w:tcPr>
            <w:tcW w:w="1661" w:type="dxa"/>
            <w:tcBorders>
              <w:top w:val="single" w:sz="6" w:space="0" w:color="auto"/>
              <w:left w:val="single" w:sz="6" w:space="0" w:color="auto"/>
              <w:bottom w:val="single" w:sz="6" w:space="0" w:color="auto"/>
              <w:right w:val="single" w:sz="6" w:space="0" w:color="auto"/>
            </w:tcBorders>
          </w:tcPr>
          <w:p w14:paraId="017363FA" w14:textId="77777777" w:rsidR="00F577CF" w:rsidRPr="00F577CF" w:rsidRDefault="00F577CF" w:rsidP="00F829CB">
            <w:pPr>
              <w:jc w:val="center"/>
              <w:rPr>
                <w:color w:val="000000"/>
                <w:sz w:val="20"/>
                <w:szCs w:val="20"/>
              </w:rPr>
            </w:pPr>
          </w:p>
        </w:tc>
      </w:tr>
      <w:tr w:rsidR="00F577CF" w:rsidRPr="00F577CF" w14:paraId="7AFE5B42" w14:textId="77777777" w:rsidTr="00F829CB">
        <w:trPr>
          <w:trHeight w:val="199"/>
        </w:trPr>
        <w:tc>
          <w:tcPr>
            <w:tcW w:w="593" w:type="dxa"/>
            <w:tcBorders>
              <w:top w:val="single" w:sz="6" w:space="0" w:color="auto"/>
              <w:left w:val="single" w:sz="6" w:space="0" w:color="auto"/>
              <w:bottom w:val="single" w:sz="6" w:space="0" w:color="auto"/>
              <w:right w:val="single" w:sz="6" w:space="0" w:color="auto"/>
            </w:tcBorders>
          </w:tcPr>
          <w:p w14:paraId="1FF24A23" w14:textId="77777777" w:rsidR="00F577CF" w:rsidRPr="00F577CF" w:rsidRDefault="00F577CF" w:rsidP="00F829CB">
            <w:pPr>
              <w:jc w:val="center"/>
              <w:rPr>
                <w:color w:val="000000"/>
                <w:sz w:val="20"/>
                <w:szCs w:val="20"/>
              </w:rPr>
            </w:pPr>
          </w:p>
        </w:tc>
        <w:tc>
          <w:tcPr>
            <w:tcW w:w="7238" w:type="dxa"/>
            <w:tcBorders>
              <w:top w:val="single" w:sz="6" w:space="0" w:color="auto"/>
              <w:left w:val="single" w:sz="6" w:space="0" w:color="auto"/>
              <w:bottom w:val="single" w:sz="6" w:space="0" w:color="auto"/>
              <w:right w:val="single" w:sz="6" w:space="0" w:color="auto"/>
            </w:tcBorders>
          </w:tcPr>
          <w:p w14:paraId="2D12E81F" w14:textId="77777777" w:rsidR="00F577CF" w:rsidRPr="00F577CF" w:rsidRDefault="00F577CF" w:rsidP="00F829CB">
            <w:pPr>
              <w:rPr>
                <w:color w:val="000000"/>
                <w:sz w:val="20"/>
                <w:szCs w:val="20"/>
              </w:rPr>
            </w:pPr>
            <w:r w:rsidRPr="00F577CF">
              <w:rPr>
                <w:color w:val="000000"/>
                <w:sz w:val="20"/>
                <w:szCs w:val="20"/>
              </w:rPr>
              <w:t>в том числе</w:t>
            </w:r>
          </w:p>
        </w:tc>
        <w:tc>
          <w:tcPr>
            <w:tcW w:w="1661" w:type="dxa"/>
            <w:tcBorders>
              <w:top w:val="single" w:sz="6" w:space="0" w:color="auto"/>
              <w:left w:val="single" w:sz="6" w:space="0" w:color="auto"/>
              <w:bottom w:val="single" w:sz="6" w:space="0" w:color="auto"/>
              <w:right w:val="single" w:sz="6" w:space="0" w:color="auto"/>
            </w:tcBorders>
          </w:tcPr>
          <w:p w14:paraId="495FCB12" w14:textId="77777777" w:rsidR="00F577CF" w:rsidRPr="00F577CF" w:rsidRDefault="00F577CF" w:rsidP="00F829CB">
            <w:pPr>
              <w:jc w:val="right"/>
              <w:rPr>
                <w:color w:val="000000"/>
                <w:sz w:val="20"/>
                <w:szCs w:val="20"/>
              </w:rPr>
            </w:pPr>
          </w:p>
        </w:tc>
      </w:tr>
      <w:tr w:rsidR="00F577CF" w:rsidRPr="00F577CF" w14:paraId="5033A739" w14:textId="77777777" w:rsidTr="00F829CB">
        <w:trPr>
          <w:trHeight w:val="396"/>
        </w:trPr>
        <w:tc>
          <w:tcPr>
            <w:tcW w:w="593" w:type="dxa"/>
            <w:tcBorders>
              <w:top w:val="single" w:sz="6" w:space="0" w:color="auto"/>
              <w:left w:val="single" w:sz="6" w:space="0" w:color="auto"/>
              <w:bottom w:val="single" w:sz="6" w:space="0" w:color="auto"/>
              <w:right w:val="single" w:sz="6" w:space="0" w:color="auto"/>
            </w:tcBorders>
          </w:tcPr>
          <w:p w14:paraId="0AFFFE7F" w14:textId="77777777" w:rsidR="00F577CF" w:rsidRPr="00F577CF" w:rsidRDefault="00F577CF" w:rsidP="00F829CB">
            <w:pPr>
              <w:jc w:val="center"/>
              <w:rPr>
                <w:color w:val="000000"/>
                <w:sz w:val="20"/>
                <w:szCs w:val="20"/>
              </w:rPr>
            </w:pPr>
            <w:r w:rsidRPr="00F577CF">
              <w:rPr>
                <w:color w:val="000000"/>
                <w:sz w:val="20"/>
                <w:szCs w:val="20"/>
              </w:rPr>
              <w:t>4.1</w:t>
            </w:r>
          </w:p>
        </w:tc>
        <w:tc>
          <w:tcPr>
            <w:tcW w:w="8899" w:type="dxa"/>
            <w:gridSpan w:val="2"/>
            <w:tcBorders>
              <w:top w:val="single" w:sz="6" w:space="0" w:color="auto"/>
              <w:left w:val="single" w:sz="6" w:space="0" w:color="auto"/>
              <w:bottom w:val="single" w:sz="6" w:space="0" w:color="auto"/>
              <w:right w:val="single" w:sz="6" w:space="0" w:color="auto"/>
            </w:tcBorders>
          </w:tcPr>
          <w:p w14:paraId="19D30A02" w14:textId="77777777" w:rsidR="00F577CF" w:rsidRPr="00F577CF" w:rsidRDefault="00F577CF" w:rsidP="00F829CB">
            <w:pPr>
              <w:rPr>
                <w:color w:val="000000"/>
                <w:sz w:val="20"/>
                <w:szCs w:val="20"/>
              </w:rPr>
            </w:pPr>
            <w:r w:rsidRPr="00F577CF">
              <w:rPr>
                <w:color w:val="000000"/>
                <w:sz w:val="20"/>
                <w:szCs w:val="20"/>
              </w:rPr>
              <w:t>Поступление от продажи акций и иных форм участия в капитале, находящихся в собственности муниципального образования</w:t>
            </w:r>
          </w:p>
        </w:tc>
      </w:tr>
      <w:tr w:rsidR="00F577CF" w:rsidRPr="00F577CF" w14:paraId="3BBD0434" w14:textId="77777777" w:rsidTr="00F829CB">
        <w:trPr>
          <w:trHeight w:val="396"/>
        </w:trPr>
        <w:tc>
          <w:tcPr>
            <w:tcW w:w="593" w:type="dxa"/>
            <w:tcBorders>
              <w:top w:val="single" w:sz="6" w:space="0" w:color="auto"/>
              <w:left w:val="single" w:sz="6" w:space="0" w:color="auto"/>
              <w:bottom w:val="single" w:sz="6" w:space="0" w:color="auto"/>
              <w:right w:val="single" w:sz="6" w:space="0" w:color="auto"/>
            </w:tcBorders>
          </w:tcPr>
          <w:p w14:paraId="68A30DE5" w14:textId="77777777" w:rsidR="00F577CF" w:rsidRPr="00F577CF" w:rsidRDefault="00F577CF" w:rsidP="00F829CB">
            <w:pPr>
              <w:jc w:val="center"/>
              <w:rPr>
                <w:color w:val="000000"/>
                <w:sz w:val="20"/>
                <w:szCs w:val="20"/>
              </w:rPr>
            </w:pPr>
            <w:r w:rsidRPr="00F577CF">
              <w:rPr>
                <w:color w:val="000000"/>
                <w:sz w:val="20"/>
                <w:szCs w:val="20"/>
              </w:rPr>
              <w:t>4.2</w:t>
            </w:r>
          </w:p>
        </w:tc>
        <w:tc>
          <w:tcPr>
            <w:tcW w:w="8899" w:type="dxa"/>
            <w:gridSpan w:val="2"/>
            <w:tcBorders>
              <w:top w:val="single" w:sz="6" w:space="0" w:color="auto"/>
              <w:left w:val="single" w:sz="6" w:space="0" w:color="auto"/>
              <w:bottom w:val="single" w:sz="6" w:space="0" w:color="auto"/>
              <w:right w:val="single" w:sz="6" w:space="0" w:color="auto"/>
            </w:tcBorders>
          </w:tcPr>
          <w:p w14:paraId="52590260" w14:textId="77777777" w:rsidR="00F577CF" w:rsidRPr="00F577CF" w:rsidRDefault="00F577CF" w:rsidP="00F829CB">
            <w:pPr>
              <w:rPr>
                <w:color w:val="000000"/>
                <w:sz w:val="20"/>
                <w:szCs w:val="20"/>
              </w:rPr>
            </w:pPr>
            <w:r w:rsidRPr="00F577CF">
              <w:rPr>
                <w:color w:val="000000"/>
                <w:sz w:val="20"/>
                <w:szCs w:val="20"/>
              </w:rPr>
              <w:t>Исполнение муниципальных гарантий, если исполнение гарантом муниципальных гарантий ведет к возникновению права регрессного требования гаранта к принципалу</w:t>
            </w:r>
          </w:p>
        </w:tc>
      </w:tr>
      <w:tr w:rsidR="00F577CF" w:rsidRPr="00F577CF" w14:paraId="601A69AC" w14:textId="77777777" w:rsidTr="00F829CB">
        <w:trPr>
          <w:trHeight w:val="396"/>
        </w:trPr>
        <w:tc>
          <w:tcPr>
            <w:tcW w:w="593" w:type="dxa"/>
            <w:tcBorders>
              <w:top w:val="single" w:sz="6" w:space="0" w:color="auto"/>
              <w:left w:val="single" w:sz="6" w:space="0" w:color="auto"/>
              <w:bottom w:val="single" w:sz="6" w:space="0" w:color="auto"/>
              <w:right w:val="single" w:sz="6" w:space="0" w:color="auto"/>
            </w:tcBorders>
          </w:tcPr>
          <w:p w14:paraId="5D5704DF" w14:textId="77777777" w:rsidR="00F577CF" w:rsidRPr="00F577CF" w:rsidRDefault="00F577CF" w:rsidP="00F829CB">
            <w:pPr>
              <w:jc w:val="center"/>
              <w:rPr>
                <w:color w:val="000000"/>
                <w:sz w:val="20"/>
                <w:szCs w:val="20"/>
              </w:rPr>
            </w:pPr>
            <w:r w:rsidRPr="00F577CF">
              <w:rPr>
                <w:color w:val="000000"/>
                <w:sz w:val="20"/>
                <w:szCs w:val="20"/>
              </w:rPr>
              <w:t>4.3</w:t>
            </w:r>
          </w:p>
        </w:tc>
        <w:tc>
          <w:tcPr>
            <w:tcW w:w="8899" w:type="dxa"/>
            <w:gridSpan w:val="2"/>
            <w:tcBorders>
              <w:top w:val="single" w:sz="6" w:space="0" w:color="auto"/>
              <w:left w:val="single" w:sz="6" w:space="0" w:color="auto"/>
              <w:bottom w:val="single" w:sz="6" w:space="0" w:color="auto"/>
              <w:right w:val="single" w:sz="6" w:space="0" w:color="auto"/>
            </w:tcBorders>
          </w:tcPr>
          <w:p w14:paraId="6E62D1E0" w14:textId="77777777" w:rsidR="00F577CF" w:rsidRPr="00F577CF" w:rsidRDefault="00F577CF" w:rsidP="00F829CB">
            <w:pPr>
              <w:rPr>
                <w:color w:val="000000"/>
                <w:sz w:val="20"/>
                <w:szCs w:val="20"/>
              </w:rPr>
            </w:pPr>
            <w:r w:rsidRPr="00F577CF">
              <w:rPr>
                <w:color w:val="000000"/>
                <w:sz w:val="20"/>
                <w:szCs w:val="20"/>
              </w:rPr>
              <w:t>Погашение обязательств за счет прочих источников внутреннего финансирования дефицитов бюджетов</w:t>
            </w:r>
          </w:p>
        </w:tc>
      </w:tr>
      <w:tr w:rsidR="00F577CF" w:rsidRPr="00F577CF" w14:paraId="1565EC12" w14:textId="77777777" w:rsidTr="00F829CB">
        <w:trPr>
          <w:trHeight w:val="396"/>
        </w:trPr>
        <w:tc>
          <w:tcPr>
            <w:tcW w:w="593" w:type="dxa"/>
            <w:tcBorders>
              <w:top w:val="single" w:sz="6" w:space="0" w:color="auto"/>
              <w:left w:val="single" w:sz="6" w:space="0" w:color="auto"/>
              <w:bottom w:val="single" w:sz="6" w:space="0" w:color="auto"/>
              <w:right w:val="single" w:sz="6" w:space="0" w:color="auto"/>
            </w:tcBorders>
          </w:tcPr>
          <w:p w14:paraId="7054C984" w14:textId="77777777" w:rsidR="00F577CF" w:rsidRPr="00F577CF" w:rsidRDefault="00F577CF" w:rsidP="00F829CB">
            <w:pPr>
              <w:jc w:val="center"/>
              <w:rPr>
                <w:color w:val="000000"/>
                <w:sz w:val="20"/>
                <w:szCs w:val="20"/>
              </w:rPr>
            </w:pPr>
            <w:r w:rsidRPr="00F577CF">
              <w:rPr>
                <w:color w:val="000000"/>
                <w:sz w:val="20"/>
                <w:szCs w:val="20"/>
              </w:rPr>
              <w:t>4.4</w:t>
            </w:r>
          </w:p>
        </w:tc>
        <w:tc>
          <w:tcPr>
            <w:tcW w:w="8899" w:type="dxa"/>
            <w:gridSpan w:val="2"/>
            <w:tcBorders>
              <w:top w:val="single" w:sz="6" w:space="0" w:color="auto"/>
              <w:left w:val="single" w:sz="6" w:space="0" w:color="auto"/>
              <w:bottom w:val="single" w:sz="6" w:space="0" w:color="auto"/>
              <w:right w:val="single" w:sz="6" w:space="0" w:color="auto"/>
            </w:tcBorders>
          </w:tcPr>
          <w:p w14:paraId="7FC3CB94" w14:textId="77777777" w:rsidR="00F577CF" w:rsidRPr="00F577CF" w:rsidRDefault="00F577CF" w:rsidP="00F829CB">
            <w:pPr>
              <w:rPr>
                <w:color w:val="000000"/>
                <w:sz w:val="20"/>
                <w:szCs w:val="20"/>
              </w:rPr>
            </w:pPr>
            <w:r w:rsidRPr="00F577CF">
              <w:rPr>
                <w:color w:val="000000"/>
                <w:sz w:val="20"/>
                <w:szCs w:val="20"/>
              </w:rPr>
              <w:t>Бюджетные кредиты, предоставленные из местного бюджета другим бюджетам бюджетной системы Российской Федерации</w:t>
            </w:r>
          </w:p>
        </w:tc>
      </w:tr>
      <w:tr w:rsidR="00F577CF" w:rsidRPr="00F577CF" w14:paraId="29A4DBF2" w14:textId="77777777" w:rsidTr="00F829CB">
        <w:trPr>
          <w:trHeight w:val="199"/>
        </w:trPr>
        <w:tc>
          <w:tcPr>
            <w:tcW w:w="593" w:type="dxa"/>
            <w:tcBorders>
              <w:top w:val="single" w:sz="6" w:space="0" w:color="auto"/>
              <w:left w:val="single" w:sz="6" w:space="0" w:color="auto"/>
              <w:bottom w:val="single" w:sz="6" w:space="0" w:color="auto"/>
              <w:right w:val="single" w:sz="6" w:space="0" w:color="auto"/>
            </w:tcBorders>
          </w:tcPr>
          <w:p w14:paraId="021E3966" w14:textId="77777777" w:rsidR="00F577CF" w:rsidRPr="00F577CF" w:rsidRDefault="00F577CF" w:rsidP="00F829CB">
            <w:pPr>
              <w:jc w:val="center"/>
              <w:rPr>
                <w:color w:val="000000"/>
                <w:sz w:val="20"/>
                <w:szCs w:val="20"/>
              </w:rPr>
            </w:pPr>
            <w:r w:rsidRPr="00F577CF">
              <w:rPr>
                <w:color w:val="000000"/>
                <w:sz w:val="20"/>
                <w:szCs w:val="20"/>
              </w:rPr>
              <w:t>4.4.1</w:t>
            </w:r>
          </w:p>
        </w:tc>
        <w:tc>
          <w:tcPr>
            <w:tcW w:w="7238" w:type="dxa"/>
            <w:tcBorders>
              <w:top w:val="single" w:sz="6" w:space="0" w:color="auto"/>
              <w:left w:val="single" w:sz="6" w:space="0" w:color="auto"/>
              <w:bottom w:val="single" w:sz="6" w:space="0" w:color="auto"/>
              <w:right w:val="single" w:sz="6" w:space="0" w:color="auto"/>
            </w:tcBorders>
          </w:tcPr>
          <w:p w14:paraId="5C8C9CC6" w14:textId="77777777" w:rsidR="00F577CF" w:rsidRPr="00F577CF" w:rsidRDefault="00F577CF" w:rsidP="00F829CB">
            <w:pPr>
              <w:rPr>
                <w:color w:val="000000"/>
                <w:sz w:val="20"/>
                <w:szCs w:val="20"/>
              </w:rPr>
            </w:pPr>
            <w:r w:rsidRPr="00F577CF">
              <w:rPr>
                <w:color w:val="000000"/>
                <w:sz w:val="20"/>
                <w:szCs w:val="20"/>
              </w:rPr>
              <w:t>предоставление кредита</w:t>
            </w:r>
          </w:p>
        </w:tc>
        <w:tc>
          <w:tcPr>
            <w:tcW w:w="1661" w:type="dxa"/>
            <w:tcBorders>
              <w:top w:val="single" w:sz="6" w:space="0" w:color="auto"/>
              <w:left w:val="single" w:sz="6" w:space="0" w:color="auto"/>
              <w:bottom w:val="single" w:sz="6" w:space="0" w:color="auto"/>
              <w:right w:val="single" w:sz="6" w:space="0" w:color="auto"/>
            </w:tcBorders>
          </w:tcPr>
          <w:p w14:paraId="196743E8" w14:textId="77777777" w:rsidR="00F577CF" w:rsidRPr="00F577CF" w:rsidRDefault="00F577CF" w:rsidP="00F829CB">
            <w:pPr>
              <w:jc w:val="center"/>
              <w:rPr>
                <w:color w:val="000000"/>
                <w:sz w:val="20"/>
                <w:szCs w:val="20"/>
              </w:rPr>
            </w:pPr>
          </w:p>
        </w:tc>
      </w:tr>
      <w:tr w:rsidR="00F577CF" w:rsidRPr="00F577CF" w14:paraId="66E53A06" w14:textId="77777777" w:rsidTr="00F829CB">
        <w:trPr>
          <w:trHeight w:val="199"/>
        </w:trPr>
        <w:tc>
          <w:tcPr>
            <w:tcW w:w="593" w:type="dxa"/>
            <w:tcBorders>
              <w:top w:val="single" w:sz="6" w:space="0" w:color="auto"/>
              <w:left w:val="single" w:sz="6" w:space="0" w:color="auto"/>
              <w:bottom w:val="single" w:sz="6" w:space="0" w:color="auto"/>
              <w:right w:val="single" w:sz="6" w:space="0" w:color="auto"/>
            </w:tcBorders>
          </w:tcPr>
          <w:p w14:paraId="3496A363" w14:textId="77777777" w:rsidR="00F577CF" w:rsidRPr="00F577CF" w:rsidRDefault="00F577CF" w:rsidP="00F829CB">
            <w:pPr>
              <w:jc w:val="center"/>
              <w:rPr>
                <w:color w:val="000000"/>
              </w:rPr>
            </w:pPr>
            <w:r w:rsidRPr="00F577CF">
              <w:rPr>
                <w:color w:val="000000"/>
              </w:rPr>
              <w:t>4.4.2</w:t>
            </w:r>
          </w:p>
        </w:tc>
        <w:tc>
          <w:tcPr>
            <w:tcW w:w="7238" w:type="dxa"/>
            <w:tcBorders>
              <w:top w:val="single" w:sz="6" w:space="0" w:color="auto"/>
              <w:left w:val="single" w:sz="6" w:space="0" w:color="auto"/>
              <w:bottom w:val="single" w:sz="6" w:space="0" w:color="auto"/>
              <w:right w:val="single" w:sz="6" w:space="0" w:color="auto"/>
            </w:tcBorders>
          </w:tcPr>
          <w:p w14:paraId="1206E9F4" w14:textId="77777777" w:rsidR="00F577CF" w:rsidRPr="00F577CF" w:rsidRDefault="00F577CF" w:rsidP="00F829CB">
            <w:pPr>
              <w:rPr>
                <w:color w:val="000000"/>
              </w:rPr>
            </w:pPr>
            <w:r w:rsidRPr="00F577CF">
              <w:rPr>
                <w:color w:val="000000"/>
              </w:rPr>
              <w:t>погашение кредита</w:t>
            </w:r>
          </w:p>
        </w:tc>
        <w:tc>
          <w:tcPr>
            <w:tcW w:w="1661" w:type="dxa"/>
            <w:tcBorders>
              <w:top w:val="single" w:sz="6" w:space="0" w:color="auto"/>
              <w:left w:val="single" w:sz="6" w:space="0" w:color="auto"/>
              <w:bottom w:val="single" w:sz="6" w:space="0" w:color="auto"/>
              <w:right w:val="single" w:sz="6" w:space="0" w:color="auto"/>
            </w:tcBorders>
          </w:tcPr>
          <w:p w14:paraId="2E49F914" w14:textId="77777777" w:rsidR="00F577CF" w:rsidRPr="00F577CF" w:rsidRDefault="00F577CF" w:rsidP="00F829CB">
            <w:pPr>
              <w:jc w:val="center"/>
              <w:rPr>
                <w:color w:val="000000"/>
              </w:rPr>
            </w:pPr>
          </w:p>
        </w:tc>
      </w:tr>
    </w:tbl>
    <w:p w14:paraId="02EFD625" w14:textId="77777777" w:rsidR="00F577CF" w:rsidRPr="00F577CF" w:rsidRDefault="00F577CF" w:rsidP="00F577CF">
      <w:pPr>
        <w:tabs>
          <w:tab w:val="left" w:pos="21488"/>
          <w:tab w:val="left" w:pos="23388"/>
          <w:tab w:val="left" w:pos="25288"/>
          <w:tab w:val="left" w:pos="26408"/>
          <w:tab w:val="left" w:pos="27368"/>
        </w:tabs>
        <w:rPr>
          <w:b/>
          <w:bCs/>
          <w:sz w:val="18"/>
          <w:szCs w:val="18"/>
        </w:rPr>
      </w:pPr>
    </w:p>
    <w:p w14:paraId="45F6F460" w14:textId="77777777" w:rsidR="00F577CF" w:rsidRPr="00F577CF" w:rsidRDefault="00F577CF" w:rsidP="00F577CF">
      <w:pPr>
        <w:keepNext/>
        <w:jc w:val="right"/>
        <w:outlineLvl w:val="1"/>
        <w:rPr>
          <w:bCs/>
        </w:rPr>
      </w:pPr>
    </w:p>
    <w:p w14:paraId="2E09E3CA" w14:textId="77777777" w:rsidR="00F577CF" w:rsidRPr="00F577CF" w:rsidRDefault="00F577CF" w:rsidP="00F577CF">
      <w:pPr>
        <w:keepNext/>
        <w:jc w:val="center"/>
        <w:outlineLvl w:val="1"/>
        <w:rPr>
          <w:bCs/>
        </w:rPr>
      </w:pPr>
      <w:r w:rsidRPr="00F577CF">
        <w:rPr>
          <w:bCs/>
        </w:rPr>
        <w:t>РОССИЙСКАЯ ФЕДЕРАЦИЯ (РОССИЯ)</w:t>
      </w:r>
    </w:p>
    <w:p w14:paraId="4C748FDA" w14:textId="77777777" w:rsidR="00F577CF" w:rsidRPr="00F577CF" w:rsidRDefault="00F577CF" w:rsidP="00F577CF">
      <w:pPr>
        <w:jc w:val="center"/>
      </w:pPr>
      <w:r w:rsidRPr="00F577CF">
        <w:t>РЕСПУБЛИКА САХА (ЯКУТИЯ)</w:t>
      </w:r>
    </w:p>
    <w:p w14:paraId="2EBF855F" w14:textId="77777777" w:rsidR="00F577CF" w:rsidRPr="00F577CF" w:rsidRDefault="00F577CF" w:rsidP="00F577CF">
      <w:pPr>
        <w:jc w:val="center"/>
      </w:pPr>
      <w:r w:rsidRPr="00F577CF">
        <w:t>МИРНИНСКИЙ РАЙОН</w:t>
      </w:r>
    </w:p>
    <w:p w14:paraId="046C6BED" w14:textId="77777777" w:rsidR="00F577CF" w:rsidRPr="00F577CF" w:rsidRDefault="00F577CF" w:rsidP="00F577CF">
      <w:pPr>
        <w:jc w:val="center"/>
      </w:pPr>
      <w:r w:rsidRPr="00F577CF">
        <w:t>МУНИЦИПАЛЬНОЕ ОБРАЗОВАНИЕ «ПОСЕЛОК АЙХАЛ»</w:t>
      </w:r>
    </w:p>
    <w:p w14:paraId="4E75117A" w14:textId="77777777" w:rsidR="00F577CF" w:rsidRPr="00F577CF" w:rsidRDefault="00F577CF" w:rsidP="00F577CF">
      <w:pPr>
        <w:jc w:val="center"/>
      </w:pPr>
      <w:r w:rsidRPr="00F577CF">
        <w:t>ПОСЕЛКОВЫЙ СОВЕТ ДЕПУТАТОВ</w:t>
      </w:r>
    </w:p>
    <w:p w14:paraId="7C2C5FDD" w14:textId="77777777" w:rsidR="00F577CF" w:rsidRPr="00F577CF" w:rsidRDefault="00F577CF" w:rsidP="00F577CF">
      <w:pPr>
        <w:jc w:val="center"/>
      </w:pPr>
      <w:r w:rsidRPr="00F577CF">
        <w:t>ХХХ СЕССИЯ</w:t>
      </w:r>
    </w:p>
    <w:p w14:paraId="4D66ACBA" w14:textId="77777777" w:rsidR="00F577CF" w:rsidRPr="00F577CF" w:rsidRDefault="00F577CF" w:rsidP="00F577CF">
      <w:pPr>
        <w:jc w:val="center"/>
        <w:rPr>
          <w:bCs/>
        </w:rPr>
      </w:pPr>
      <w:r w:rsidRPr="00F577CF">
        <w:rPr>
          <w:bCs/>
        </w:rPr>
        <w:t>РЕШЕНИЕ</w:t>
      </w:r>
    </w:p>
    <w:tbl>
      <w:tblPr>
        <w:tblW w:w="10065" w:type="dxa"/>
        <w:tblInd w:w="108" w:type="dxa"/>
        <w:tblLook w:val="04A0" w:firstRow="1" w:lastRow="0" w:firstColumn="1" w:lastColumn="0" w:noHBand="0" w:noVBand="1"/>
      </w:tblPr>
      <w:tblGrid>
        <w:gridCol w:w="4735"/>
        <w:gridCol w:w="5330"/>
      </w:tblGrid>
      <w:tr w:rsidR="00F577CF" w:rsidRPr="00F577CF" w14:paraId="5A5C7359" w14:textId="77777777" w:rsidTr="00F829CB">
        <w:tc>
          <w:tcPr>
            <w:tcW w:w="4735" w:type="dxa"/>
          </w:tcPr>
          <w:p w14:paraId="76FD36C1" w14:textId="77777777" w:rsidR="00F577CF" w:rsidRPr="00F577CF" w:rsidRDefault="00F577CF" w:rsidP="00F829CB">
            <w:pPr>
              <w:rPr>
                <w:bCs/>
              </w:rPr>
            </w:pPr>
            <w:r w:rsidRPr="00F577CF">
              <w:rPr>
                <w:bCs/>
              </w:rPr>
              <w:t>«26» ноября 2024 года</w:t>
            </w:r>
          </w:p>
        </w:tc>
        <w:tc>
          <w:tcPr>
            <w:tcW w:w="5330" w:type="dxa"/>
          </w:tcPr>
          <w:p w14:paraId="6B2A8C7C" w14:textId="77777777" w:rsidR="00F577CF" w:rsidRPr="00F577CF" w:rsidRDefault="00F577CF" w:rsidP="00F829CB">
            <w:pPr>
              <w:jc w:val="right"/>
              <w:rPr>
                <w:bCs/>
              </w:rPr>
            </w:pPr>
            <w:r w:rsidRPr="00F577CF">
              <w:rPr>
                <w:bCs/>
                <w:lang w:val="en-US"/>
              </w:rPr>
              <w:t>V</w:t>
            </w:r>
            <w:r w:rsidRPr="00F577CF">
              <w:rPr>
                <w:bCs/>
              </w:rPr>
              <w:t>-№ 30-5</w:t>
            </w:r>
          </w:p>
        </w:tc>
      </w:tr>
    </w:tbl>
    <w:p w14:paraId="27C1F261" w14:textId="77777777" w:rsidR="00F577CF" w:rsidRPr="00F577CF" w:rsidRDefault="00F577CF" w:rsidP="00F577CF">
      <w:pPr>
        <w:pStyle w:val="af3"/>
        <w:rPr>
          <w:rFonts w:ascii="Times New Roman" w:hAnsi="Times New Roman" w:cs="Times New Roman"/>
          <w:bCs/>
        </w:rPr>
      </w:pPr>
    </w:p>
    <w:p w14:paraId="567C2CEF" w14:textId="77777777" w:rsidR="00F577CF" w:rsidRPr="00F577CF" w:rsidRDefault="00F577CF" w:rsidP="00F577CF">
      <w:pPr>
        <w:pStyle w:val="af3"/>
        <w:rPr>
          <w:rFonts w:ascii="Times New Roman" w:hAnsi="Times New Roman" w:cs="Times New Roman"/>
          <w:sz w:val="22"/>
          <w:szCs w:val="22"/>
        </w:rPr>
      </w:pPr>
      <w:r w:rsidRPr="00F577CF">
        <w:rPr>
          <w:rFonts w:ascii="Times New Roman" w:hAnsi="Times New Roman" w:cs="Times New Roman"/>
          <w:bCs/>
          <w:sz w:val="22"/>
          <w:szCs w:val="22"/>
        </w:rPr>
        <w:t>О внесении изменений в Положение о</w:t>
      </w:r>
      <w:r w:rsidRPr="00F577CF">
        <w:rPr>
          <w:rFonts w:ascii="Times New Roman" w:hAnsi="Times New Roman" w:cs="Times New Roman"/>
          <w:sz w:val="22"/>
          <w:szCs w:val="22"/>
        </w:rPr>
        <w:t xml:space="preserve"> налогах и сборах муниципального образования «Поселок </w:t>
      </w:r>
      <w:proofErr w:type="spellStart"/>
      <w:r w:rsidRPr="00F577CF">
        <w:rPr>
          <w:rFonts w:ascii="Times New Roman" w:hAnsi="Times New Roman" w:cs="Times New Roman"/>
          <w:sz w:val="22"/>
          <w:szCs w:val="22"/>
        </w:rPr>
        <w:t>Айхал</w:t>
      </w:r>
      <w:proofErr w:type="spellEnd"/>
      <w:r w:rsidRPr="00F577CF">
        <w:rPr>
          <w:rFonts w:ascii="Times New Roman" w:hAnsi="Times New Roman" w:cs="Times New Roman"/>
          <w:sz w:val="22"/>
          <w:szCs w:val="22"/>
        </w:rPr>
        <w:t xml:space="preserve">», утвержденное решением поселкового Совета депутатов от 27.11.2010 № 39-10 (с последующими изменениями и дополнениями от 31.03.2011 № 43-12, от 19.05.2011 № 45-2, от 29.11.2011 № 50-3, от 10.04.2012 № 54-8, от 27.11.2012 </w:t>
      </w:r>
      <w:r w:rsidRPr="00F577CF">
        <w:rPr>
          <w:rFonts w:ascii="Times New Roman" w:hAnsi="Times New Roman" w:cs="Times New Roman"/>
          <w:sz w:val="22"/>
          <w:szCs w:val="22"/>
          <w:lang w:val="en-US"/>
        </w:rPr>
        <w:t>III</w:t>
      </w:r>
      <w:r w:rsidRPr="00F577CF">
        <w:rPr>
          <w:rFonts w:ascii="Times New Roman" w:hAnsi="Times New Roman" w:cs="Times New Roman"/>
          <w:sz w:val="22"/>
          <w:szCs w:val="22"/>
        </w:rPr>
        <w:t xml:space="preserve">-№ 2-8, от 29.04.2013 III- № 7-8, от 30.06.2014 </w:t>
      </w:r>
      <w:r w:rsidRPr="00F577CF">
        <w:rPr>
          <w:rFonts w:ascii="Times New Roman" w:hAnsi="Times New Roman" w:cs="Times New Roman"/>
          <w:sz w:val="22"/>
          <w:szCs w:val="22"/>
          <w:lang w:val="en-US"/>
        </w:rPr>
        <w:t>III</w:t>
      </w:r>
      <w:r w:rsidRPr="00F577CF">
        <w:rPr>
          <w:rFonts w:ascii="Times New Roman" w:hAnsi="Times New Roman" w:cs="Times New Roman"/>
          <w:sz w:val="22"/>
          <w:szCs w:val="22"/>
        </w:rPr>
        <w:t xml:space="preserve">- № 23-4, от 19.11.2014 </w:t>
      </w:r>
      <w:r w:rsidRPr="00F577CF">
        <w:rPr>
          <w:rFonts w:ascii="Times New Roman" w:hAnsi="Times New Roman" w:cs="Times New Roman"/>
          <w:sz w:val="22"/>
          <w:szCs w:val="22"/>
          <w:lang w:val="en-US"/>
        </w:rPr>
        <w:t>III</w:t>
      </w:r>
      <w:r w:rsidRPr="00F577CF">
        <w:rPr>
          <w:rFonts w:ascii="Times New Roman" w:hAnsi="Times New Roman" w:cs="Times New Roman"/>
          <w:sz w:val="22"/>
          <w:szCs w:val="22"/>
        </w:rPr>
        <w:t xml:space="preserve">- № 29-4, от 27.11.2015 </w:t>
      </w:r>
      <w:r w:rsidRPr="00F577CF">
        <w:rPr>
          <w:rFonts w:ascii="Times New Roman" w:hAnsi="Times New Roman" w:cs="Times New Roman"/>
          <w:sz w:val="22"/>
          <w:szCs w:val="22"/>
          <w:lang w:val="en-US"/>
        </w:rPr>
        <w:t>III</w:t>
      </w:r>
      <w:r w:rsidRPr="00F577CF">
        <w:rPr>
          <w:rFonts w:ascii="Times New Roman" w:hAnsi="Times New Roman" w:cs="Times New Roman"/>
          <w:sz w:val="22"/>
          <w:szCs w:val="22"/>
        </w:rPr>
        <w:t xml:space="preserve">-№ 43-2, 22.11.2016 </w:t>
      </w:r>
      <w:r w:rsidRPr="00F577CF">
        <w:rPr>
          <w:rFonts w:ascii="Times New Roman" w:hAnsi="Times New Roman" w:cs="Times New Roman"/>
          <w:bCs/>
          <w:sz w:val="22"/>
          <w:szCs w:val="22"/>
          <w:lang w:val="en-US"/>
        </w:rPr>
        <w:t>III</w:t>
      </w:r>
      <w:r w:rsidRPr="00F577CF">
        <w:rPr>
          <w:rFonts w:ascii="Times New Roman" w:hAnsi="Times New Roman" w:cs="Times New Roman"/>
          <w:bCs/>
          <w:sz w:val="22"/>
          <w:szCs w:val="22"/>
        </w:rPr>
        <w:t xml:space="preserve">-№ 55-3, </w:t>
      </w:r>
      <w:r w:rsidRPr="00F577CF">
        <w:rPr>
          <w:rFonts w:ascii="Times New Roman" w:hAnsi="Times New Roman" w:cs="Times New Roman"/>
          <w:sz w:val="22"/>
          <w:szCs w:val="22"/>
        </w:rPr>
        <w:t xml:space="preserve">от 23.05.2017 </w:t>
      </w:r>
      <w:r w:rsidRPr="00F577CF">
        <w:rPr>
          <w:rFonts w:ascii="Times New Roman" w:hAnsi="Times New Roman" w:cs="Times New Roman"/>
          <w:sz w:val="22"/>
          <w:szCs w:val="22"/>
          <w:lang w:val="en-US"/>
        </w:rPr>
        <w:t>III</w:t>
      </w:r>
      <w:r w:rsidRPr="00F577CF">
        <w:rPr>
          <w:rFonts w:ascii="Times New Roman" w:hAnsi="Times New Roman" w:cs="Times New Roman"/>
          <w:sz w:val="22"/>
          <w:szCs w:val="22"/>
        </w:rPr>
        <w:t xml:space="preserve">-№ 61-17, от 21.12.2017 </w:t>
      </w:r>
      <w:r w:rsidRPr="00F577CF">
        <w:rPr>
          <w:rFonts w:ascii="Times New Roman" w:hAnsi="Times New Roman" w:cs="Times New Roman"/>
          <w:sz w:val="22"/>
          <w:szCs w:val="22"/>
          <w:lang w:val="en-US"/>
        </w:rPr>
        <w:t>IV</w:t>
      </w:r>
      <w:r w:rsidRPr="00F577CF">
        <w:rPr>
          <w:rFonts w:ascii="Times New Roman" w:hAnsi="Times New Roman" w:cs="Times New Roman"/>
          <w:sz w:val="22"/>
          <w:szCs w:val="22"/>
        </w:rPr>
        <w:t xml:space="preserve">-№6-4, от 28.11.2018 </w:t>
      </w:r>
      <w:r w:rsidRPr="00F577CF">
        <w:rPr>
          <w:rFonts w:ascii="Times New Roman" w:hAnsi="Times New Roman" w:cs="Times New Roman"/>
          <w:sz w:val="22"/>
          <w:szCs w:val="22"/>
          <w:lang w:val="en-US"/>
        </w:rPr>
        <w:t>IV</w:t>
      </w:r>
      <w:r w:rsidRPr="00F577CF">
        <w:rPr>
          <w:rFonts w:ascii="Times New Roman" w:hAnsi="Times New Roman" w:cs="Times New Roman"/>
          <w:sz w:val="22"/>
          <w:szCs w:val="22"/>
        </w:rPr>
        <w:t xml:space="preserve">-№23-14, от 19.11.2019 </w:t>
      </w:r>
      <w:r w:rsidRPr="00F577CF">
        <w:rPr>
          <w:rFonts w:ascii="Times New Roman" w:hAnsi="Times New Roman" w:cs="Times New Roman"/>
          <w:sz w:val="22"/>
          <w:szCs w:val="22"/>
          <w:lang w:val="en-US"/>
        </w:rPr>
        <w:t>IV</w:t>
      </w:r>
      <w:r w:rsidRPr="00F577CF">
        <w:rPr>
          <w:rFonts w:ascii="Times New Roman" w:hAnsi="Times New Roman" w:cs="Times New Roman"/>
          <w:sz w:val="22"/>
          <w:szCs w:val="22"/>
        </w:rPr>
        <w:t xml:space="preserve">-№37-11, от 21.04.2022 </w:t>
      </w:r>
      <w:r w:rsidRPr="00F577CF">
        <w:rPr>
          <w:rFonts w:ascii="Times New Roman" w:hAnsi="Times New Roman" w:cs="Times New Roman"/>
          <w:sz w:val="22"/>
          <w:szCs w:val="22"/>
          <w:lang w:val="en-US"/>
        </w:rPr>
        <w:t>IV</w:t>
      </w:r>
      <w:r w:rsidRPr="00F577CF">
        <w:rPr>
          <w:rFonts w:ascii="Times New Roman" w:hAnsi="Times New Roman" w:cs="Times New Roman"/>
          <w:sz w:val="22"/>
          <w:szCs w:val="22"/>
        </w:rPr>
        <w:t xml:space="preserve">-№74-19, от 21.06.2022 IV-№76-5, от 24.05.2023 </w:t>
      </w:r>
      <w:r w:rsidRPr="00F577CF">
        <w:rPr>
          <w:rFonts w:ascii="Times New Roman" w:hAnsi="Times New Roman" w:cs="Times New Roman"/>
          <w:sz w:val="22"/>
          <w:szCs w:val="22"/>
          <w:lang w:val="en-US"/>
        </w:rPr>
        <w:t>V</w:t>
      </w:r>
      <w:r w:rsidRPr="00F577CF">
        <w:rPr>
          <w:rFonts w:ascii="Times New Roman" w:hAnsi="Times New Roman" w:cs="Times New Roman"/>
          <w:sz w:val="22"/>
          <w:szCs w:val="22"/>
        </w:rPr>
        <w:t xml:space="preserve">-№12-4, </w:t>
      </w:r>
    </w:p>
    <w:p w14:paraId="74D4A16A" w14:textId="77777777" w:rsidR="00F577CF" w:rsidRPr="00F577CF" w:rsidRDefault="00F577CF" w:rsidP="00F577CF">
      <w:pPr>
        <w:pStyle w:val="af3"/>
        <w:rPr>
          <w:rFonts w:ascii="Times New Roman" w:hAnsi="Times New Roman" w:cs="Times New Roman"/>
          <w:sz w:val="22"/>
          <w:szCs w:val="22"/>
        </w:rPr>
      </w:pPr>
      <w:r w:rsidRPr="00F577CF">
        <w:rPr>
          <w:rFonts w:ascii="Times New Roman" w:hAnsi="Times New Roman" w:cs="Times New Roman"/>
          <w:sz w:val="22"/>
          <w:szCs w:val="22"/>
        </w:rPr>
        <w:t xml:space="preserve">от 21.11.2023 V-№ 18-3, от 10.09.2024 </w:t>
      </w:r>
      <w:r w:rsidRPr="00F577CF">
        <w:rPr>
          <w:rFonts w:ascii="Times New Roman" w:hAnsi="Times New Roman" w:cs="Times New Roman"/>
          <w:sz w:val="22"/>
          <w:szCs w:val="22"/>
          <w:lang w:val="en-US"/>
        </w:rPr>
        <w:t>V</w:t>
      </w:r>
      <w:r w:rsidRPr="00F577CF">
        <w:rPr>
          <w:rFonts w:ascii="Times New Roman" w:hAnsi="Times New Roman" w:cs="Times New Roman"/>
          <w:sz w:val="22"/>
          <w:szCs w:val="22"/>
        </w:rPr>
        <w:t>-№26-2)</w:t>
      </w:r>
    </w:p>
    <w:p w14:paraId="1C41627C" w14:textId="77777777" w:rsidR="00F577CF" w:rsidRPr="00F577CF" w:rsidRDefault="00F577CF" w:rsidP="00F577CF">
      <w:pPr>
        <w:pStyle w:val="af3"/>
        <w:jc w:val="both"/>
        <w:rPr>
          <w:rFonts w:ascii="Times New Roman" w:hAnsi="Times New Roman" w:cs="Times New Roman"/>
          <w:b/>
          <w:sz w:val="22"/>
          <w:szCs w:val="22"/>
        </w:rPr>
      </w:pPr>
    </w:p>
    <w:p w14:paraId="136BF602" w14:textId="77777777" w:rsidR="00F577CF" w:rsidRPr="00F577CF" w:rsidRDefault="00F577CF" w:rsidP="00F577CF">
      <w:pPr>
        <w:pStyle w:val="af5"/>
        <w:ind w:firstLine="426"/>
        <w:jc w:val="both"/>
        <w:rPr>
          <w:rFonts w:ascii="Times New Roman" w:hAnsi="Times New Roman" w:cs="Times New Roman"/>
          <w:b/>
          <w:sz w:val="22"/>
          <w:szCs w:val="22"/>
        </w:rPr>
      </w:pPr>
      <w:r w:rsidRPr="00F577CF">
        <w:rPr>
          <w:rFonts w:ascii="Times New Roman" w:hAnsi="Times New Roman" w:cs="Times New Roman"/>
          <w:sz w:val="22"/>
          <w:szCs w:val="22"/>
        </w:rPr>
        <w:t xml:space="preserve">В целях реализации пункта 6 Перечня поручений Президента Российской Федерации от 18 февраля 2024 года № Пр-293 по итогам рабочей поездки в Чукотский автономный округ и Хабаровский край 10 – 11 января 2024 года, а также пункта 8.4 Перечня поручений Главы Республики Саха (Якутия) А.С. Николаева по итогам совещания от 22 марта 2024 года о реализации Указа Президента Российской Федерации от 23 января 2024 года № 63 «О мерах социальной поддержки многодетных семей», </w:t>
      </w:r>
      <w:r w:rsidRPr="00F577CF">
        <w:rPr>
          <w:rFonts w:ascii="Times New Roman" w:hAnsi="Times New Roman" w:cs="Times New Roman"/>
          <w:b/>
          <w:sz w:val="22"/>
          <w:szCs w:val="22"/>
        </w:rPr>
        <w:t>поселковый Совет депутатов решил:</w:t>
      </w:r>
    </w:p>
    <w:p w14:paraId="2FC95EBA" w14:textId="77777777" w:rsidR="00F577CF" w:rsidRPr="00F577CF" w:rsidRDefault="00F577CF" w:rsidP="00F577CF">
      <w:pPr>
        <w:pStyle w:val="ConsPlusNormal"/>
        <w:ind w:firstLine="539"/>
        <w:jc w:val="both"/>
        <w:rPr>
          <w:rFonts w:ascii="Times New Roman" w:hAnsi="Times New Roman" w:cs="Times New Roman"/>
          <w:b/>
          <w:sz w:val="22"/>
          <w:szCs w:val="22"/>
        </w:rPr>
      </w:pPr>
    </w:p>
    <w:p w14:paraId="5B43E1A8" w14:textId="77777777" w:rsidR="00F577CF" w:rsidRPr="00F577CF" w:rsidRDefault="00F577CF" w:rsidP="00F577CF">
      <w:pPr>
        <w:pStyle w:val="af3"/>
        <w:ind w:firstLine="426"/>
        <w:jc w:val="both"/>
        <w:rPr>
          <w:rFonts w:ascii="Times New Roman" w:hAnsi="Times New Roman" w:cs="Times New Roman"/>
          <w:sz w:val="22"/>
          <w:szCs w:val="22"/>
        </w:rPr>
      </w:pPr>
      <w:r w:rsidRPr="00F577CF">
        <w:rPr>
          <w:rFonts w:ascii="Times New Roman" w:hAnsi="Times New Roman" w:cs="Times New Roman"/>
          <w:sz w:val="22"/>
          <w:szCs w:val="22"/>
        </w:rPr>
        <w:t xml:space="preserve">1. Внести в </w:t>
      </w:r>
      <w:r w:rsidRPr="00F577CF">
        <w:rPr>
          <w:rFonts w:ascii="Times New Roman" w:hAnsi="Times New Roman" w:cs="Times New Roman"/>
          <w:bCs/>
          <w:sz w:val="22"/>
          <w:szCs w:val="22"/>
        </w:rPr>
        <w:t>Положение о</w:t>
      </w:r>
      <w:r w:rsidRPr="00F577CF">
        <w:rPr>
          <w:rFonts w:ascii="Times New Roman" w:hAnsi="Times New Roman" w:cs="Times New Roman"/>
          <w:sz w:val="22"/>
          <w:szCs w:val="22"/>
        </w:rPr>
        <w:t xml:space="preserve"> налогах и сборах муниципального образования «Поселок </w:t>
      </w:r>
      <w:proofErr w:type="spellStart"/>
      <w:r w:rsidRPr="00F577CF">
        <w:rPr>
          <w:rFonts w:ascii="Times New Roman" w:hAnsi="Times New Roman" w:cs="Times New Roman"/>
          <w:sz w:val="22"/>
          <w:szCs w:val="22"/>
        </w:rPr>
        <w:t>Айхал</w:t>
      </w:r>
      <w:proofErr w:type="spellEnd"/>
      <w:r w:rsidRPr="00F577CF">
        <w:rPr>
          <w:rFonts w:ascii="Times New Roman" w:hAnsi="Times New Roman" w:cs="Times New Roman"/>
          <w:sz w:val="22"/>
          <w:szCs w:val="22"/>
        </w:rPr>
        <w:t xml:space="preserve">», утвержденное </w:t>
      </w:r>
      <w:r w:rsidRPr="00F577CF">
        <w:rPr>
          <w:rFonts w:ascii="Times New Roman" w:hAnsi="Times New Roman" w:cs="Times New Roman"/>
          <w:sz w:val="22"/>
          <w:szCs w:val="22"/>
        </w:rPr>
        <w:lastRenderedPageBreak/>
        <w:t xml:space="preserve">решением поселкового Совета депутатов от 27.11.2010 № 39-10 (с последующими изменениями и дополнениями от 31.03.2011 № 43-12, от 19.05.2011 № 45-2, от 29.11.2011 № 50-3, от 10.04.2012 № 54-8, от 27.11.2012 </w:t>
      </w:r>
      <w:r w:rsidRPr="00F577CF">
        <w:rPr>
          <w:rFonts w:ascii="Times New Roman" w:hAnsi="Times New Roman" w:cs="Times New Roman"/>
          <w:sz w:val="22"/>
          <w:szCs w:val="22"/>
          <w:lang w:val="en-US"/>
        </w:rPr>
        <w:t>III</w:t>
      </w:r>
      <w:r w:rsidRPr="00F577CF">
        <w:rPr>
          <w:rFonts w:ascii="Times New Roman" w:hAnsi="Times New Roman" w:cs="Times New Roman"/>
          <w:sz w:val="22"/>
          <w:szCs w:val="22"/>
        </w:rPr>
        <w:t xml:space="preserve">-№ 2-8, от 29.04.2013 III- № 7-8, от 30.06.2014 </w:t>
      </w:r>
      <w:r w:rsidRPr="00F577CF">
        <w:rPr>
          <w:rFonts w:ascii="Times New Roman" w:hAnsi="Times New Roman" w:cs="Times New Roman"/>
          <w:sz w:val="22"/>
          <w:szCs w:val="22"/>
          <w:lang w:val="en-US"/>
        </w:rPr>
        <w:t>III</w:t>
      </w:r>
      <w:r w:rsidRPr="00F577CF">
        <w:rPr>
          <w:rFonts w:ascii="Times New Roman" w:hAnsi="Times New Roman" w:cs="Times New Roman"/>
          <w:sz w:val="22"/>
          <w:szCs w:val="22"/>
        </w:rPr>
        <w:t xml:space="preserve">- № 23-4, от 19.11.2014 </w:t>
      </w:r>
      <w:r w:rsidRPr="00F577CF">
        <w:rPr>
          <w:rFonts w:ascii="Times New Roman" w:hAnsi="Times New Roman" w:cs="Times New Roman"/>
          <w:sz w:val="22"/>
          <w:szCs w:val="22"/>
          <w:lang w:val="en-US"/>
        </w:rPr>
        <w:t>III</w:t>
      </w:r>
      <w:r w:rsidRPr="00F577CF">
        <w:rPr>
          <w:rFonts w:ascii="Times New Roman" w:hAnsi="Times New Roman" w:cs="Times New Roman"/>
          <w:sz w:val="22"/>
          <w:szCs w:val="22"/>
        </w:rPr>
        <w:t xml:space="preserve">- № 29-4, от 27.11.2015 </w:t>
      </w:r>
      <w:r w:rsidRPr="00F577CF">
        <w:rPr>
          <w:rFonts w:ascii="Times New Roman" w:hAnsi="Times New Roman" w:cs="Times New Roman"/>
          <w:sz w:val="22"/>
          <w:szCs w:val="22"/>
          <w:lang w:val="en-US"/>
        </w:rPr>
        <w:t>III</w:t>
      </w:r>
      <w:r w:rsidRPr="00F577CF">
        <w:rPr>
          <w:rFonts w:ascii="Times New Roman" w:hAnsi="Times New Roman" w:cs="Times New Roman"/>
          <w:sz w:val="22"/>
          <w:szCs w:val="22"/>
        </w:rPr>
        <w:t xml:space="preserve">-№ 43-2, 22.11.2016 </w:t>
      </w:r>
      <w:r w:rsidRPr="00F577CF">
        <w:rPr>
          <w:rFonts w:ascii="Times New Roman" w:hAnsi="Times New Roman" w:cs="Times New Roman"/>
          <w:bCs/>
          <w:sz w:val="22"/>
          <w:szCs w:val="22"/>
          <w:lang w:val="en-US"/>
        </w:rPr>
        <w:t>III</w:t>
      </w:r>
      <w:r w:rsidRPr="00F577CF">
        <w:rPr>
          <w:rFonts w:ascii="Times New Roman" w:hAnsi="Times New Roman" w:cs="Times New Roman"/>
          <w:bCs/>
          <w:sz w:val="22"/>
          <w:szCs w:val="22"/>
        </w:rPr>
        <w:t>-№ 55-3,</w:t>
      </w:r>
      <w:r w:rsidRPr="00F577CF">
        <w:rPr>
          <w:rFonts w:ascii="Times New Roman" w:hAnsi="Times New Roman" w:cs="Times New Roman"/>
          <w:sz w:val="22"/>
          <w:szCs w:val="22"/>
        </w:rPr>
        <w:t xml:space="preserve">от 23.05.2017 </w:t>
      </w:r>
      <w:r w:rsidRPr="00F577CF">
        <w:rPr>
          <w:rFonts w:ascii="Times New Roman" w:hAnsi="Times New Roman" w:cs="Times New Roman"/>
          <w:sz w:val="22"/>
          <w:szCs w:val="22"/>
          <w:lang w:val="en-US"/>
        </w:rPr>
        <w:t>III</w:t>
      </w:r>
      <w:r w:rsidRPr="00F577CF">
        <w:rPr>
          <w:rFonts w:ascii="Times New Roman" w:hAnsi="Times New Roman" w:cs="Times New Roman"/>
          <w:sz w:val="22"/>
          <w:szCs w:val="22"/>
        </w:rPr>
        <w:t xml:space="preserve">-№ 61-17, от 21.12.2017 </w:t>
      </w:r>
      <w:r w:rsidRPr="00F577CF">
        <w:rPr>
          <w:rFonts w:ascii="Times New Roman" w:hAnsi="Times New Roman" w:cs="Times New Roman"/>
          <w:sz w:val="22"/>
          <w:szCs w:val="22"/>
          <w:lang w:val="en-US"/>
        </w:rPr>
        <w:t>IV</w:t>
      </w:r>
      <w:r w:rsidRPr="00F577CF">
        <w:rPr>
          <w:rFonts w:ascii="Times New Roman" w:hAnsi="Times New Roman" w:cs="Times New Roman"/>
          <w:sz w:val="22"/>
          <w:szCs w:val="22"/>
        </w:rPr>
        <w:t xml:space="preserve">-№6-4, от 28.11.2018 </w:t>
      </w:r>
      <w:r w:rsidRPr="00F577CF">
        <w:rPr>
          <w:rFonts w:ascii="Times New Roman" w:hAnsi="Times New Roman" w:cs="Times New Roman"/>
          <w:sz w:val="22"/>
          <w:szCs w:val="22"/>
          <w:lang w:val="en-US"/>
        </w:rPr>
        <w:t>IV</w:t>
      </w:r>
      <w:r w:rsidRPr="00F577CF">
        <w:rPr>
          <w:rFonts w:ascii="Times New Roman" w:hAnsi="Times New Roman" w:cs="Times New Roman"/>
          <w:sz w:val="22"/>
          <w:szCs w:val="22"/>
        </w:rPr>
        <w:t xml:space="preserve">-№23-14, от 19.11.2019 </w:t>
      </w:r>
      <w:r w:rsidRPr="00F577CF">
        <w:rPr>
          <w:rFonts w:ascii="Times New Roman" w:hAnsi="Times New Roman" w:cs="Times New Roman"/>
          <w:sz w:val="22"/>
          <w:szCs w:val="22"/>
          <w:lang w:val="en-US"/>
        </w:rPr>
        <w:t>IV</w:t>
      </w:r>
      <w:r w:rsidRPr="00F577CF">
        <w:rPr>
          <w:rFonts w:ascii="Times New Roman" w:hAnsi="Times New Roman" w:cs="Times New Roman"/>
          <w:sz w:val="22"/>
          <w:szCs w:val="22"/>
        </w:rPr>
        <w:t>-№37-11</w:t>
      </w:r>
      <w:r w:rsidRPr="00F577CF">
        <w:rPr>
          <w:rFonts w:ascii="Times New Roman" w:hAnsi="Times New Roman" w:cs="Times New Roman"/>
          <w:bCs/>
          <w:sz w:val="22"/>
          <w:szCs w:val="22"/>
        </w:rPr>
        <w:t xml:space="preserve">, от 21.04.2022 IV-№74-19, </w:t>
      </w:r>
      <w:r w:rsidRPr="00F577CF">
        <w:rPr>
          <w:rFonts w:ascii="Times New Roman" w:hAnsi="Times New Roman" w:cs="Times New Roman"/>
          <w:sz w:val="22"/>
          <w:szCs w:val="22"/>
        </w:rPr>
        <w:t xml:space="preserve">от 21.06.2022 IV-№76-5, от 24.05.2023 </w:t>
      </w:r>
      <w:r w:rsidRPr="00F577CF">
        <w:rPr>
          <w:rFonts w:ascii="Times New Roman" w:hAnsi="Times New Roman" w:cs="Times New Roman"/>
          <w:sz w:val="22"/>
          <w:szCs w:val="22"/>
          <w:lang w:val="en-US"/>
        </w:rPr>
        <w:t>V</w:t>
      </w:r>
      <w:r w:rsidRPr="00F577CF">
        <w:rPr>
          <w:rFonts w:ascii="Times New Roman" w:hAnsi="Times New Roman" w:cs="Times New Roman"/>
          <w:sz w:val="22"/>
          <w:szCs w:val="22"/>
        </w:rPr>
        <w:t xml:space="preserve">-№12-4, от 21.11.2023 V-№ 18-3, от 10.09.2024 </w:t>
      </w:r>
      <w:r w:rsidRPr="00F577CF">
        <w:rPr>
          <w:rFonts w:ascii="Times New Roman" w:hAnsi="Times New Roman" w:cs="Times New Roman"/>
          <w:sz w:val="22"/>
          <w:szCs w:val="22"/>
          <w:lang w:val="en-US"/>
        </w:rPr>
        <w:t>V</w:t>
      </w:r>
      <w:r w:rsidRPr="00F577CF">
        <w:rPr>
          <w:rFonts w:ascii="Times New Roman" w:hAnsi="Times New Roman" w:cs="Times New Roman"/>
          <w:sz w:val="22"/>
          <w:szCs w:val="22"/>
        </w:rPr>
        <w:t>-№26-2</w:t>
      </w:r>
      <w:r w:rsidRPr="00F577CF">
        <w:rPr>
          <w:rFonts w:ascii="Times New Roman" w:hAnsi="Times New Roman" w:cs="Times New Roman"/>
          <w:bCs/>
          <w:sz w:val="22"/>
          <w:szCs w:val="22"/>
        </w:rPr>
        <w:t>) (</w:t>
      </w:r>
      <w:r w:rsidRPr="00F577CF">
        <w:rPr>
          <w:rFonts w:ascii="Times New Roman" w:hAnsi="Times New Roman" w:cs="Times New Roman"/>
          <w:sz w:val="22"/>
          <w:szCs w:val="22"/>
        </w:rPr>
        <w:t>далее – Положение) следующие изменения:</w:t>
      </w:r>
    </w:p>
    <w:p w14:paraId="5634CCF0" w14:textId="77777777" w:rsidR="00F577CF" w:rsidRPr="00F577CF" w:rsidRDefault="00F577CF" w:rsidP="00F577CF">
      <w:pPr>
        <w:pStyle w:val="af3"/>
        <w:ind w:firstLine="426"/>
        <w:jc w:val="both"/>
        <w:rPr>
          <w:rFonts w:ascii="Times New Roman" w:hAnsi="Times New Roman" w:cs="Times New Roman"/>
          <w:sz w:val="22"/>
          <w:szCs w:val="22"/>
        </w:rPr>
      </w:pPr>
      <w:r w:rsidRPr="00F577CF">
        <w:rPr>
          <w:rFonts w:ascii="Times New Roman" w:hAnsi="Times New Roman" w:cs="Times New Roman"/>
          <w:sz w:val="22"/>
          <w:szCs w:val="22"/>
        </w:rPr>
        <w:t>1.1. Статью 10 Положения дополнить пунктом 8 следующего содержания:</w:t>
      </w:r>
    </w:p>
    <w:p w14:paraId="42A6E409" w14:textId="77777777" w:rsidR="00F577CF" w:rsidRPr="00F577CF" w:rsidRDefault="00F577CF" w:rsidP="00F577CF">
      <w:pPr>
        <w:ind w:firstLine="426"/>
        <w:jc w:val="both"/>
      </w:pPr>
      <w:r w:rsidRPr="00F577CF">
        <w:rPr>
          <w:bCs/>
        </w:rPr>
        <w:t>«8</w:t>
      </w:r>
      <w:r w:rsidRPr="00F577CF">
        <w:rPr>
          <w:iCs/>
        </w:rPr>
        <w:t xml:space="preserve">. </w:t>
      </w:r>
      <w:r w:rsidRPr="00F577CF">
        <w:t>От уплаты налога на имущество физических лиц освобождаются:</w:t>
      </w:r>
    </w:p>
    <w:p w14:paraId="178706BD" w14:textId="77777777" w:rsidR="00F577CF" w:rsidRPr="00F577CF" w:rsidRDefault="00F577CF" w:rsidP="00F577CF">
      <w:pPr>
        <w:overflowPunct w:val="0"/>
        <w:ind w:firstLine="426"/>
        <w:jc w:val="both"/>
        <w:textAlignment w:val="baseline"/>
      </w:pPr>
      <w:r w:rsidRPr="00F577CF">
        <w:t>- члены многодетной семьи, зарегистрированной на территории Республики Саха (Якутия) в качестве многодетной семьи, среднедушевой доход которой не превышает величину прожиточного минимума на душу населения, установленного по зонам Республики Саха (Якутия) на соответствующий налоговый период, в размере подлежащей уплате налогоплательщиком суммы налога в отношении единственного жилого помещения (квартиры, части квартиры или комнаты, жилого дома или части жилого дома).</w:t>
      </w:r>
    </w:p>
    <w:p w14:paraId="321A2F7E" w14:textId="77777777" w:rsidR="00F577CF" w:rsidRPr="00F577CF" w:rsidRDefault="00F577CF" w:rsidP="00F577CF">
      <w:pPr>
        <w:overflowPunct w:val="0"/>
        <w:ind w:firstLine="426"/>
        <w:jc w:val="both"/>
        <w:textAlignment w:val="baseline"/>
      </w:pPr>
      <w:r w:rsidRPr="00F577CF">
        <w:t>Основанием для предоставления налоговой льготы являются сведения, представляемые ежегодно до 1 марта года, следующего за годом, за который представляются указанные сведения, в налоговые органы исполнительным органом государственной власти Республики Саха (Якутия), осуществляющим реализацию и совершенствование социальной политики в области социальной поддержки малоимущих и отдельных категорий граждан, в том числе семей с детьми, без заявления налогоплательщиков».</w:t>
      </w:r>
    </w:p>
    <w:p w14:paraId="319CBC68" w14:textId="77777777" w:rsidR="00F577CF" w:rsidRPr="00F577CF" w:rsidRDefault="00F577CF" w:rsidP="00F577CF">
      <w:pPr>
        <w:ind w:firstLine="426"/>
        <w:jc w:val="both"/>
      </w:pPr>
      <w:r w:rsidRPr="00F577CF">
        <w:t xml:space="preserve">2. Опубликовать (обнародовать) настоящее решение в информационном бюллетене «Вестник </w:t>
      </w:r>
      <w:proofErr w:type="spellStart"/>
      <w:r w:rsidRPr="00F577CF">
        <w:t>Айхала</w:t>
      </w:r>
      <w:proofErr w:type="spellEnd"/>
      <w:r w:rsidRPr="00F577CF">
        <w:t xml:space="preserve">» и разместить настоящее решение на официальном сайте органа местного самоуправления МО «Поселок </w:t>
      </w:r>
      <w:proofErr w:type="spellStart"/>
      <w:r w:rsidRPr="00F577CF">
        <w:t>Айхал</w:t>
      </w:r>
      <w:proofErr w:type="spellEnd"/>
      <w:r w:rsidRPr="00F577CF">
        <w:t>» (</w:t>
      </w:r>
      <w:hyperlink r:id="rId29" w:history="1">
        <w:r w:rsidRPr="00F577CF">
          <w:rPr>
            <w:rStyle w:val="a9"/>
          </w:rPr>
          <w:t>www.мо-айхал.рф</w:t>
        </w:r>
      </w:hyperlink>
      <w:r w:rsidRPr="00F577CF">
        <w:t>).</w:t>
      </w:r>
    </w:p>
    <w:p w14:paraId="64F4AE22" w14:textId="77777777" w:rsidR="00F577CF" w:rsidRPr="00F577CF" w:rsidRDefault="00F577CF" w:rsidP="00F577CF">
      <w:pPr>
        <w:ind w:firstLine="426"/>
        <w:jc w:val="both"/>
      </w:pPr>
      <w:r w:rsidRPr="00F577CF">
        <w:t>3. Настоящее решение вступает в силу после его официального опубликования (обнародования) и распространяет свое действие на правоотношения, возникшие с 1 января 2024 года.</w:t>
      </w:r>
    </w:p>
    <w:p w14:paraId="19C92BB7" w14:textId="77777777" w:rsidR="00F577CF" w:rsidRPr="00F577CF" w:rsidRDefault="00F577CF" w:rsidP="00F577CF">
      <w:pPr>
        <w:ind w:firstLine="426"/>
        <w:jc w:val="both"/>
      </w:pPr>
      <w:r w:rsidRPr="00F577CF">
        <w:t>4. Контроль исполнения настоящего решения возложить на Комиссию по бюджету, налоговой политике, землепользованию, собственности, Главу поселка.</w:t>
      </w:r>
    </w:p>
    <w:p w14:paraId="559ECB65" w14:textId="77777777" w:rsidR="00F577CF" w:rsidRPr="00F577CF" w:rsidRDefault="00F577CF" w:rsidP="00F577CF">
      <w:pPr>
        <w:tabs>
          <w:tab w:val="left" w:pos="5655"/>
          <w:tab w:val="left" w:pos="5730"/>
          <w:tab w:val="left" w:pos="6525"/>
        </w:tabs>
        <w:jc w:val="both"/>
        <w:rPr>
          <w:b/>
        </w:rPr>
      </w:pPr>
    </w:p>
    <w:tbl>
      <w:tblPr>
        <w:tblW w:w="5000" w:type="pct"/>
        <w:tblLook w:val="01E0" w:firstRow="1" w:lastRow="1" w:firstColumn="1" w:lastColumn="1" w:noHBand="0" w:noVBand="0"/>
      </w:tblPr>
      <w:tblGrid>
        <w:gridCol w:w="4876"/>
        <w:gridCol w:w="420"/>
        <w:gridCol w:w="4909"/>
      </w:tblGrid>
      <w:tr w:rsidR="00F577CF" w:rsidRPr="00F577CF" w14:paraId="4A91CCB5" w14:textId="77777777" w:rsidTr="00F829CB">
        <w:tc>
          <w:tcPr>
            <w:tcW w:w="2389" w:type="pct"/>
          </w:tcPr>
          <w:p w14:paraId="47EDB935" w14:textId="77777777" w:rsidR="00F577CF" w:rsidRPr="00F577CF" w:rsidRDefault="00F577CF" w:rsidP="00F829CB">
            <w:pPr>
              <w:jc w:val="both"/>
              <w:rPr>
                <w:b/>
              </w:rPr>
            </w:pPr>
            <w:r w:rsidRPr="00F577CF">
              <w:rPr>
                <w:b/>
              </w:rPr>
              <w:t xml:space="preserve">Глава поселка </w:t>
            </w:r>
          </w:p>
          <w:p w14:paraId="05E70617" w14:textId="77777777" w:rsidR="00F577CF" w:rsidRPr="00F577CF" w:rsidRDefault="00F577CF" w:rsidP="00F829CB">
            <w:pPr>
              <w:jc w:val="both"/>
              <w:rPr>
                <w:b/>
              </w:rPr>
            </w:pPr>
          </w:p>
          <w:p w14:paraId="0AE1600C" w14:textId="77777777" w:rsidR="00F577CF" w:rsidRPr="00F577CF" w:rsidRDefault="00F577CF" w:rsidP="00F829CB">
            <w:pPr>
              <w:jc w:val="both"/>
              <w:rPr>
                <w:b/>
              </w:rPr>
            </w:pPr>
          </w:p>
          <w:p w14:paraId="032E6EFA" w14:textId="77777777" w:rsidR="00F577CF" w:rsidRPr="00F577CF" w:rsidRDefault="00F577CF" w:rsidP="00F829CB">
            <w:pPr>
              <w:jc w:val="both"/>
              <w:rPr>
                <w:b/>
              </w:rPr>
            </w:pPr>
            <w:r w:rsidRPr="00F577CF">
              <w:rPr>
                <w:b/>
              </w:rPr>
              <w:t>____________________ Г.Ш. Петровская</w:t>
            </w:r>
          </w:p>
        </w:tc>
        <w:tc>
          <w:tcPr>
            <w:tcW w:w="206" w:type="pct"/>
          </w:tcPr>
          <w:p w14:paraId="27640C4B" w14:textId="77777777" w:rsidR="00F577CF" w:rsidRPr="00F577CF" w:rsidRDefault="00F577CF" w:rsidP="00F829CB">
            <w:pPr>
              <w:rPr>
                <w:b/>
              </w:rPr>
            </w:pPr>
          </w:p>
        </w:tc>
        <w:tc>
          <w:tcPr>
            <w:tcW w:w="2405" w:type="pct"/>
          </w:tcPr>
          <w:p w14:paraId="443857D0" w14:textId="77777777" w:rsidR="00F577CF" w:rsidRPr="00F577CF" w:rsidRDefault="00F577CF" w:rsidP="00F829CB">
            <w:pPr>
              <w:rPr>
                <w:b/>
              </w:rPr>
            </w:pPr>
            <w:r w:rsidRPr="00F577CF">
              <w:rPr>
                <w:b/>
              </w:rPr>
              <w:t>Председатель</w:t>
            </w:r>
          </w:p>
          <w:p w14:paraId="408DAABE" w14:textId="77777777" w:rsidR="00F577CF" w:rsidRPr="00F577CF" w:rsidRDefault="00F577CF" w:rsidP="00F829CB">
            <w:pPr>
              <w:rPr>
                <w:b/>
              </w:rPr>
            </w:pPr>
            <w:r w:rsidRPr="00F577CF">
              <w:rPr>
                <w:b/>
              </w:rPr>
              <w:t>поселкового Совета депутатов</w:t>
            </w:r>
          </w:p>
          <w:p w14:paraId="15DC0F3F" w14:textId="77777777" w:rsidR="00F577CF" w:rsidRPr="00F577CF" w:rsidRDefault="00F577CF" w:rsidP="00F829CB">
            <w:pPr>
              <w:rPr>
                <w:b/>
              </w:rPr>
            </w:pPr>
          </w:p>
          <w:p w14:paraId="36419DA8" w14:textId="77777777" w:rsidR="00F577CF" w:rsidRPr="00F577CF" w:rsidRDefault="00F577CF" w:rsidP="00F829CB">
            <w:pPr>
              <w:rPr>
                <w:b/>
              </w:rPr>
            </w:pPr>
            <w:r w:rsidRPr="00F577CF">
              <w:rPr>
                <w:b/>
              </w:rPr>
              <w:t xml:space="preserve">____________________ </w:t>
            </w:r>
            <w:proofErr w:type="spellStart"/>
            <w:r w:rsidRPr="00F577CF">
              <w:rPr>
                <w:b/>
              </w:rPr>
              <w:t>А.М.Бочаров</w:t>
            </w:r>
            <w:proofErr w:type="spellEnd"/>
          </w:p>
          <w:p w14:paraId="0E4A1199" w14:textId="77777777" w:rsidR="00F577CF" w:rsidRPr="00F577CF" w:rsidRDefault="00F577CF" w:rsidP="00F829CB">
            <w:pPr>
              <w:jc w:val="both"/>
              <w:rPr>
                <w:b/>
              </w:rPr>
            </w:pPr>
          </w:p>
        </w:tc>
      </w:tr>
    </w:tbl>
    <w:p w14:paraId="56672973" w14:textId="77777777" w:rsidR="00F577CF" w:rsidRPr="00F577CF" w:rsidRDefault="00F577CF" w:rsidP="00F577CF">
      <w:pPr>
        <w:tabs>
          <w:tab w:val="left" w:pos="5655"/>
          <w:tab w:val="left" w:pos="5730"/>
          <w:tab w:val="left" w:pos="6525"/>
        </w:tabs>
        <w:jc w:val="both"/>
        <w:rPr>
          <w:b/>
        </w:rPr>
      </w:pPr>
    </w:p>
    <w:p w14:paraId="4EADF79E" w14:textId="77777777" w:rsidR="00F577CF" w:rsidRPr="00F577CF" w:rsidRDefault="00F577CF" w:rsidP="00F577CF">
      <w:pPr>
        <w:keepNext/>
        <w:jc w:val="center"/>
        <w:outlineLvl w:val="1"/>
        <w:rPr>
          <w:bCs/>
        </w:rPr>
      </w:pPr>
      <w:r w:rsidRPr="00F577CF">
        <w:rPr>
          <w:bCs/>
        </w:rPr>
        <w:t>РОССИЙСКАЯ ФЕДЕРАЦИЯ (РОССИЯ)</w:t>
      </w:r>
    </w:p>
    <w:p w14:paraId="0301563F" w14:textId="77777777" w:rsidR="00F577CF" w:rsidRPr="00F577CF" w:rsidRDefault="00F577CF" w:rsidP="00F577CF">
      <w:pPr>
        <w:jc w:val="center"/>
      </w:pPr>
      <w:r w:rsidRPr="00F577CF">
        <w:t>РЕСПУБЛИКА САХА (ЯКУТИЯ)</w:t>
      </w:r>
    </w:p>
    <w:p w14:paraId="65566D4D" w14:textId="77777777" w:rsidR="00F577CF" w:rsidRPr="00F577CF" w:rsidRDefault="00F577CF" w:rsidP="00F577CF">
      <w:pPr>
        <w:jc w:val="center"/>
      </w:pPr>
      <w:r w:rsidRPr="00F577CF">
        <w:t>МИРНИНСКИЙ РАЙОН</w:t>
      </w:r>
    </w:p>
    <w:p w14:paraId="3FAC0894" w14:textId="77777777" w:rsidR="00F577CF" w:rsidRPr="00F577CF" w:rsidRDefault="00F577CF" w:rsidP="00F577CF">
      <w:pPr>
        <w:jc w:val="center"/>
      </w:pPr>
      <w:r w:rsidRPr="00F577CF">
        <w:t>МУНИЦИПАЛЬНОЕ ОБРАЗОВАНИЕ «ПОСЕЛОК АЙХАЛ»</w:t>
      </w:r>
    </w:p>
    <w:p w14:paraId="45D1EBEF" w14:textId="77777777" w:rsidR="00F577CF" w:rsidRPr="00F577CF" w:rsidRDefault="00F577CF" w:rsidP="00F577CF">
      <w:pPr>
        <w:jc w:val="center"/>
      </w:pPr>
      <w:r w:rsidRPr="00F577CF">
        <w:t>ПОСЕЛКОВЫЙ СОВЕТ ДЕПУТАТОВ</w:t>
      </w:r>
    </w:p>
    <w:p w14:paraId="21550552" w14:textId="77777777" w:rsidR="00F577CF" w:rsidRPr="00F577CF" w:rsidRDefault="00F577CF" w:rsidP="00F577CF">
      <w:pPr>
        <w:jc w:val="center"/>
      </w:pPr>
      <w:r w:rsidRPr="00F577CF">
        <w:rPr>
          <w:lang w:val="en-US"/>
        </w:rPr>
        <w:t>XXX</w:t>
      </w:r>
      <w:r w:rsidRPr="00F577CF">
        <w:t xml:space="preserve"> СЕССИЯ</w:t>
      </w:r>
    </w:p>
    <w:p w14:paraId="55B9D7EE" w14:textId="77777777" w:rsidR="00F577CF" w:rsidRPr="00F577CF" w:rsidRDefault="00F577CF" w:rsidP="00F577CF">
      <w:pPr>
        <w:jc w:val="center"/>
        <w:rPr>
          <w:bCs/>
        </w:rPr>
      </w:pPr>
      <w:r w:rsidRPr="00F577CF">
        <w:rPr>
          <w:bCs/>
        </w:rPr>
        <w:t>РЕШЕНИЕ</w:t>
      </w:r>
    </w:p>
    <w:tbl>
      <w:tblPr>
        <w:tblW w:w="9781" w:type="dxa"/>
        <w:tblLook w:val="04A0" w:firstRow="1" w:lastRow="0" w:firstColumn="1" w:lastColumn="0" w:noHBand="0" w:noVBand="1"/>
      </w:tblPr>
      <w:tblGrid>
        <w:gridCol w:w="4835"/>
        <w:gridCol w:w="4946"/>
      </w:tblGrid>
      <w:tr w:rsidR="00F577CF" w:rsidRPr="00F577CF" w14:paraId="0773CD17" w14:textId="77777777" w:rsidTr="00F829CB">
        <w:tc>
          <w:tcPr>
            <w:tcW w:w="4835" w:type="dxa"/>
          </w:tcPr>
          <w:p w14:paraId="559DA7B1" w14:textId="77777777" w:rsidR="00F577CF" w:rsidRPr="00F577CF" w:rsidRDefault="00F577CF" w:rsidP="00F829CB">
            <w:pPr>
              <w:rPr>
                <w:bCs/>
              </w:rPr>
            </w:pPr>
            <w:r w:rsidRPr="00F577CF">
              <w:rPr>
                <w:bCs/>
              </w:rPr>
              <w:t>«26» ноября 2024 года</w:t>
            </w:r>
          </w:p>
        </w:tc>
        <w:tc>
          <w:tcPr>
            <w:tcW w:w="4946" w:type="dxa"/>
          </w:tcPr>
          <w:p w14:paraId="1C37102A" w14:textId="77777777" w:rsidR="00F577CF" w:rsidRPr="00F577CF" w:rsidRDefault="00F577CF" w:rsidP="00F829CB">
            <w:pPr>
              <w:jc w:val="right"/>
              <w:rPr>
                <w:bCs/>
              </w:rPr>
            </w:pPr>
            <w:r w:rsidRPr="00F577CF">
              <w:rPr>
                <w:bCs/>
                <w:lang w:val="en-US"/>
              </w:rPr>
              <w:t>V</w:t>
            </w:r>
            <w:r w:rsidRPr="00F577CF">
              <w:rPr>
                <w:bCs/>
              </w:rPr>
              <w:t>-№ 30-6</w:t>
            </w:r>
          </w:p>
        </w:tc>
      </w:tr>
    </w:tbl>
    <w:p w14:paraId="008F96D1" w14:textId="77777777" w:rsidR="00F577CF" w:rsidRPr="00F577CF" w:rsidRDefault="00F577CF" w:rsidP="00F577CF">
      <w:pPr>
        <w:pStyle w:val="af3"/>
        <w:rPr>
          <w:rFonts w:ascii="Times New Roman" w:hAnsi="Times New Roman" w:cs="Times New Roman"/>
          <w:bCs/>
        </w:rPr>
      </w:pPr>
    </w:p>
    <w:p w14:paraId="1F9990E4" w14:textId="77777777" w:rsidR="00F577CF" w:rsidRPr="00F577CF" w:rsidRDefault="00F577CF" w:rsidP="00F577CF">
      <w:pPr>
        <w:pStyle w:val="af3"/>
        <w:rPr>
          <w:rFonts w:ascii="Times New Roman" w:hAnsi="Times New Roman" w:cs="Times New Roman"/>
          <w:sz w:val="24"/>
          <w:szCs w:val="24"/>
        </w:rPr>
      </w:pPr>
      <w:r w:rsidRPr="00F577CF">
        <w:rPr>
          <w:rFonts w:ascii="Times New Roman" w:hAnsi="Times New Roman" w:cs="Times New Roman"/>
          <w:bCs/>
          <w:sz w:val="24"/>
          <w:szCs w:val="24"/>
        </w:rPr>
        <w:t xml:space="preserve">Об установлении ставок земельного налога на 2025 год на территории муниципального образования «Поселок </w:t>
      </w:r>
      <w:proofErr w:type="spellStart"/>
      <w:r w:rsidRPr="00F577CF">
        <w:rPr>
          <w:rFonts w:ascii="Times New Roman" w:hAnsi="Times New Roman" w:cs="Times New Roman"/>
          <w:bCs/>
          <w:sz w:val="24"/>
          <w:szCs w:val="24"/>
        </w:rPr>
        <w:t>Айхал</w:t>
      </w:r>
      <w:proofErr w:type="spellEnd"/>
      <w:r w:rsidRPr="00F577CF">
        <w:rPr>
          <w:rFonts w:ascii="Times New Roman" w:hAnsi="Times New Roman" w:cs="Times New Roman"/>
          <w:bCs/>
          <w:sz w:val="24"/>
          <w:szCs w:val="24"/>
        </w:rPr>
        <w:t xml:space="preserve">» </w:t>
      </w:r>
      <w:proofErr w:type="spellStart"/>
      <w:r w:rsidRPr="00F577CF">
        <w:rPr>
          <w:rFonts w:ascii="Times New Roman" w:hAnsi="Times New Roman" w:cs="Times New Roman"/>
          <w:bCs/>
          <w:sz w:val="24"/>
          <w:szCs w:val="24"/>
        </w:rPr>
        <w:t>Мирнинского</w:t>
      </w:r>
      <w:proofErr w:type="spellEnd"/>
      <w:r w:rsidRPr="00F577CF">
        <w:rPr>
          <w:rFonts w:ascii="Times New Roman" w:hAnsi="Times New Roman" w:cs="Times New Roman"/>
          <w:bCs/>
          <w:sz w:val="24"/>
          <w:szCs w:val="24"/>
        </w:rPr>
        <w:t xml:space="preserve"> района Республики Саха (Якутия)</w:t>
      </w:r>
    </w:p>
    <w:p w14:paraId="615840D0" w14:textId="77777777" w:rsidR="00F577CF" w:rsidRPr="00F577CF" w:rsidRDefault="00F577CF" w:rsidP="00F577CF">
      <w:pPr>
        <w:pStyle w:val="af3"/>
        <w:rPr>
          <w:rFonts w:ascii="Times New Roman" w:hAnsi="Times New Roman" w:cs="Times New Roman"/>
          <w:b/>
          <w:sz w:val="24"/>
          <w:szCs w:val="24"/>
        </w:rPr>
      </w:pPr>
    </w:p>
    <w:p w14:paraId="11BB4392" w14:textId="77777777" w:rsidR="00F577CF" w:rsidRPr="00F577CF" w:rsidRDefault="00F577CF" w:rsidP="00F577CF">
      <w:pPr>
        <w:pStyle w:val="a4"/>
        <w:ind w:firstLine="567"/>
        <w:jc w:val="both"/>
        <w:rPr>
          <w:b/>
          <w:sz w:val="24"/>
          <w:szCs w:val="24"/>
        </w:rPr>
      </w:pPr>
      <w:r w:rsidRPr="00F577CF">
        <w:rPr>
          <w:sz w:val="24"/>
          <w:szCs w:val="24"/>
        </w:rPr>
        <w:t xml:space="preserve">В соответствии с </w:t>
      </w:r>
      <w:hyperlink r:id="rId30" w:history="1">
        <w:r w:rsidRPr="00F577CF">
          <w:rPr>
            <w:rStyle w:val="a9"/>
            <w:sz w:val="24"/>
            <w:szCs w:val="24"/>
          </w:rPr>
          <w:t xml:space="preserve">главой 31 </w:t>
        </w:r>
      </w:hyperlink>
      <w:r w:rsidRPr="00F577CF">
        <w:rPr>
          <w:sz w:val="24"/>
          <w:szCs w:val="24"/>
        </w:rPr>
        <w:t xml:space="preserve">Налогового кодекса Российской Федерации, Положением о налогах и сборах муниципального образования «Поселок </w:t>
      </w:r>
      <w:proofErr w:type="spellStart"/>
      <w:r w:rsidRPr="00F577CF">
        <w:rPr>
          <w:sz w:val="24"/>
          <w:szCs w:val="24"/>
        </w:rPr>
        <w:t>Айхал</w:t>
      </w:r>
      <w:proofErr w:type="spellEnd"/>
      <w:r w:rsidRPr="00F577CF">
        <w:rPr>
          <w:sz w:val="24"/>
          <w:szCs w:val="24"/>
        </w:rPr>
        <w:t xml:space="preserve">», утвержденным поселковым Советом депутатов от 27.11.2010 № 39-10, с изменениями и дополнениями от 31.03.2011 № 43-12, от 19.05.2011 № 45-2, от 29.11.2011 № 50-3, от 10.04.2012 № 54-8, от 27.11.2012 </w:t>
      </w:r>
      <w:r w:rsidRPr="00F577CF">
        <w:rPr>
          <w:sz w:val="24"/>
          <w:szCs w:val="24"/>
          <w:lang w:val="en-US"/>
        </w:rPr>
        <w:t>III</w:t>
      </w:r>
      <w:r w:rsidRPr="00F577CF">
        <w:rPr>
          <w:sz w:val="24"/>
          <w:szCs w:val="24"/>
        </w:rPr>
        <w:t xml:space="preserve">-№ 2-8, от 29.04.2013 III- № 7-8, от 30.06.2014 </w:t>
      </w:r>
      <w:r w:rsidRPr="00F577CF">
        <w:rPr>
          <w:sz w:val="24"/>
          <w:szCs w:val="24"/>
          <w:lang w:val="en-US"/>
        </w:rPr>
        <w:t>III</w:t>
      </w:r>
      <w:r w:rsidRPr="00F577CF">
        <w:rPr>
          <w:sz w:val="24"/>
          <w:szCs w:val="24"/>
        </w:rPr>
        <w:t xml:space="preserve">- № 23-4, от 19.11.2014 </w:t>
      </w:r>
      <w:r w:rsidRPr="00F577CF">
        <w:rPr>
          <w:sz w:val="24"/>
          <w:szCs w:val="24"/>
          <w:lang w:val="en-US"/>
        </w:rPr>
        <w:t>III</w:t>
      </w:r>
      <w:r w:rsidRPr="00F577CF">
        <w:rPr>
          <w:sz w:val="24"/>
          <w:szCs w:val="24"/>
        </w:rPr>
        <w:t xml:space="preserve">- № 29-4, от 27.11.2015 </w:t>
      </w:r>
      <w:r w:rsidRPr="00F577CF">
        <w:rPr>
          <w:sz w:val="24"/>
          <w:szCs w:val="24"/>
          <w:lang w:val="en-US"/>
        </w:rPr>
        <w:t>III</w:t>
      </w:r>
      <w:r w:rsidRPr="00F577CF">
        <w:rPr>
          <w:sz w:val="24"/>
          <w:szCs w:val="24"/>
        </w:rPr>
        <w:t xml:space="preserve">-№ 43-2, </w:t>
      </w:r>
      <w:r w:rsidRPr="00F577CF">
        <w:rPr>
          <w:bCs/>
          <w:sz w:val="24"/>
          <w:szCs w:val="24"/>
        </w:rPr>
        <w:lastRenderedPageBreak/>
        <w:t xml:space="preserve">от 22.11.2016 </w:t>
      </w:r>
      <w:r w:rsidRPr="00F577CF">
        <w:rPr>
          <w:sz w:val="24"/>
          <w:szCs w:val="24"/>
          <w:lang w:val="en-US"/>
        </w:rPr>
        <w:t>III</w:t>
      </w:r>
      <w:r w:rsidRPr="00F577CF">
        <w:rPr>
          <w:sz w:val="24"/>
          <w:szCs w:val="24"/>
        </w:rPr>
        <w:t xml:space="preserve">-№ 55-3 от 23.05.2017 </w:t>
      </w:r>
      <w:r w:rsidRPr="00F577CF">
        <w:rPr>
          <w:sz w:val="24"/>
          <w:szCs w:val="24"/>
          <w:lang w:val="en-US"/>
        </w:rPr>
        <w:t>III</w:t>
      </w:r>
      <w:r w:rsidRPr="00F577CF">
        <w:rPr>
          <w:sz w:val="24"/>
          <w:szCs w:val="24"/>
        </w:rPr>
        <w:t xml:space="preserve">-№ 61-17, от 21.12.2017 </w:t>
      </w:r>
      <w:r w:rsidRPr="00F577CF">
        <w:rPr>
          <w:sz w:val="24"/>
          <w:szCs w:val="24"/>
          <w:lang w:val="en-US"/>
        </w:rPr>
        <w:t>VI</w:t>
      </w:r>
      <w:r w:rsidRPr="00F577CF">
        <w:rPr>
          <w:sz w:val="24"/>
          <w:szCs w:val="24"/>
        </w:rPr>
        <w:t xml:space="preserve">-№ 6-4,от 28.11.2018 </w:t>
      </w:r>
      <w:r w:rsidRPr="00F577CF">
        <w:rPr>
          <w:sz w:val="24"/>
          <w:szCs w:val="24"/>
          <w:lang w:val="en-US"/>
        </w:rPr>
        <w:t>IV</w:t>
      </w:r>
      <w:r w:rsidRPr="00F577CF">
        <w:rPr>
          <w:sz w:val="24"/>
          <w:szCs w:val="24"/>
        </w:rPr>
        <w:t xml:space="preserve">-№23-14, от19.11.2019 </w:t>
      </w:r>
      <w:r w:rsidRPr="00F577CF">
        <w:rPr>
          <w:sz w:val="24"/>
          <w:szCs w:val="24"/>
          <w:lang w:val="en-US"/>
        </w:rPr>
        <w:t>IV</w:t>
      </w:r>
      <w:r w:rsidRPr="00F577CF">
        <w:rPr>
          <w:sz w:val="24"/>
          <w:szCs w:val="24"/>
        </w:rPr>
        <w:t xml:space="preserve">-№37-4, от21.04.2022 </w:t>
      </w:r>
      <w:r w:rsidRPr="00F577CF">
        <w:rPr>
          <w:sz w:val="24"/>
          <w:szCs w:val="24"/>
          <w:lang w:val="en-US"/>
        </w:rPr>
        <w:t>IV</w:t>
      </w:r>
      <w:r w:rsidRPr="00F577CF">
        <w:rPr>
          <w:sz w:val="24"/>
          <w:szCs w:val="24"/>
        </w:rPr>
        <w:t xml:space="preserve">-№74-19, от 21.06.2022 </w:t>
      </w:r>
      <w:r w:rsidRPr="00F577CF">
        <w:rPr>
          <w:sz w:val="24"/>
          <w:szCs w:val="24"/>
          <w:lang w:val="en-US"/>
        </w:rPr>
        <w:t>IV</w:t>
      </w:r>
      <w:r w:rsidRPr="00F577CF">
        <w:rPr>
          <w:sz w:val="24"/>
          <w:szCs w:val="24"/>
        </w:rPr>
        <w:t xml:space="preserve">-№76-5 от 24.05.2023 </w:t>
      </w:r>
      <w:r w:rsidRPr="00F577CF">
        <w:rPr>
          <w:sz w:val="24"/>
          <w:szCs w:val="24"/>
          <w:lang w:val="en-US"/>
        </w:rPr>
        <w:t>V</w:t>
      </w:r>
      <w:r w:rsidRPr="00F577CF">
        <w:rPr>
          <w:sz w:val="24"/>
          <w:szCs w:val="24"/>
        </w:rPr>
        <w:t xml:space="preserve"> - № 12-4, от 21.11.2023 </w:t>
      </w:r>
      <w:r w:rsidRPr="00F577CF">
        <w:rPr>
          <w:sz w:val="24"/>
          <w:szCs w:val="24"/>
          <w:lang w:val="en-US"/>
        </w:rPr>
        <w:t>V</w:t>
      </w:r>
      <w:r w:rsidRPr="00F577CF">
        <w:rPr>
          <w:sz w:val="24"/>
          <w:szCs w:val="24"/>
        </w:rPr>
        <w:t xml:space="preserve">-№ 18-3, от 10.09.2024 </w:t>
      </w:r>
      <w:r w:rsidRPr="00F577CF">
        <w:rPr>
          <w:sz w:val="24"/>
          <w:szCs w:val="24"/>
          <w:lang w:val="en-US"/>
        </w:rPr>
        <w:t>V</w:t>
      </w:r>
      <w:r w:rsidRPr="00F577CF">
        <w:rPr>
          <w:sz w:val="24"/>
          <w:szCs w:val="24"/>
        </w:rPr>
        <w:t xml:space="preserve">-№ 26-2 </w:t>
      </w:r>
      <w:r w:rsidRPr="00F577CF">
        <w:rPr>
          <w:b/>
          <w:sz w:val="24"/>
          <w:szCs w:val="24"/>
        </w:rPr>
        <w:t>поселковый Совет депутатов решил</w:t>
      </w:r>
      <w:r w:rsidRPr="00F577CF">
        <w:rPr>
          <w:sz w:val="24"/>
          <w:szCs w:val="24"/>
        </w:rPr>
        <w:t>:</w:t>
      </w:r>
    </w:p>
    <w:p w14:paraId="581BE54B" w14:textId="77777777" w:rsidR="00F577CF" w:rsidRPr="00F577CF" w:rsidRDefault="00F577CF" w:rsidP="00F577CF">
      <w:pPr>
        <w:pStyle w:val="af1"/>
        <w:autoSpaceDE w:val="0"/>
        <w:autoSpaceDN w:val="0"/>
        <w:adjustRightInd w:val="0"/>
        <w:ind w:left="0" w:firstLine="567"/>
        <w:jc w:val="both"/>
        <w:rPr>
          <w:rFonts w:ascii="Times New Roman" w:hAnsi="Times New Roman"/>
          <w:sz w:val="24"/>
          <w:szCs w:val="24"/>
        </w:rPr>
      </w:pPr>
      <w:r w:rsidRPr="00F577CF">
        <w:rPr>
          <w:rFonts w:ascii="Times New Roman" w:hAnsi="Times New Roman"/>
          <w:sz w:val="24"/>
          <w:szCs w:val="24"/>
        </w:rPr>
        <w:t>1.Установить ставки земельный налог на 2025 год</w:t>
      </w:r>
      <w:r w:rsidRPr="00F577CF">
        <w:rPr>
          <w:rFonts w:ascii="Times New Roman" w:hAnsi="Times New Roman"/>
          <w:b/>
          <w:bCs/>
          <w:sz w:val="24"/>
          <w:szCs w:val="24"/>
        </w:rPr>
        <w:t xml:space="preserve"> </w:t>
      </w:r>
      <w:r w:rsidRPr="00F577CF">
        <w:rPr>
          <w:rFonts w:ascii="Times New Roman" w:hAnsi="Times New Roman"/>
          <w:bCs/>
          <w:sz w:val="24"/>
          <w:szCs w:val="24"/>
        </w:rPr>
        <w:t>на</w:t>
      </w:r>
      <w:r w:rsidRPr="00F577CF">
        <w:rPr>
          <w:rFonts w:ascii="Times New Roman" w:hAnsi="Times New Roman"/>
          <w:b/>
          <w:bCs/>
          <w:sz w:val="24"/>
          <w:szCs w:val="24"/>
        </w:rPr>
        <w:t xml:space="preserve"> </w:t>
      </w:r>
      <w:r w:rsidRPr="00F577CF">
        <w:rPr>
          <w:rFonts w:ascii="Times New Roman" w:hAnsi="Times New Roman"/>
          <w:sz w:val="24"/>
          <w:szCs w:val="24"/>
        </w:rPr>
        <w:t xml:space="preserve">территории муниципального образования «Поселок </w:t>
      </w:r>
      <w:proofErr w:type="spellStart"/>
      <w:r w:rsidRPr="00F577CF">
        <w:rPr>
          <w:rFonts w:ascii="Times New Roman" w:hAnsi="Times New Roman"/>
          <w:bCs/>
          <w:sz w:val="24"/>
          <w:szCs w:val="24"/>
        </w:rPr>
        <w:t>Айхал</w:t>
      </w:r>
      <w:proofErr w:type="spellEnd"/>
      <w:r w:rsidRPr="00F577CF">
        <w:rPr>
          <w:rFonts w:ascii="Times New Roman" w:hAnsi="Times New Roman"/>
          <w:bCs/>
          <w:sz w:val="24"/>
          <w:szCs w:val="24"/>
        </w:rPr>
        <w:t>»</w:t>
      </w:r>
      <w:r w:rsidRPr="00F577CF">
        <w:rPr>
          <w:rFonts w:ascii="Times New Roman" w:hAnsi="Times New Roman"/>
          <w:b/>
          <w:bCs/>
          <w:sz w:val="24"/>
          <w:szCs w:val="24"/>
        </w:rPr>
        <w:t xml:space="preserve"> </w:t>
      </w:r>
      <w:proofErr w:type="spellStart"/>
      <w:r w:rsidRPr="00F577CF">
        <w:rPr>
          <w:rFonts w:ascii="Times New Roman" w:hAnsi="Times New Roman"/>
          <w:bCs/>
          <w:sz w:val="24"/>
          <w:szCs w:val="24"/>
        </w:rPr>
        <w:t>Мирнинского</w:t>
      </w:r>
      <w:proofErr w:type="spellEnd"/>
      <w:r w:rsidRPr="00F577CF">
        <w:rPr>
          <w:rFonts w:ascii="Times New Roman" w:hAnsi="Times New Roman"/>
          <w:bCs/>
          <w:sz w:val="24"/>
          <w:szCs w:val="24"/>
        </w:rPr>
        <w:t xml:space="preserve"> района Республики Саха</w:t>
      </w:r>
      <w:r w:rsidRPr="00F577CF">
        <w:rPr>
          <w:rFonts w:ascii="Times New Roman" w:hAnsi="Times New Roman"/>
          <w:b/>
          <w:bCs/>
          <w:sz w:val="24"/>
          <w:szCs w:val="24"/>
        </w:rPr>
        <w:t xml:space="preserve"> </w:t>
      </w:r>
      <w:r w:rsidRPr="00F577CF">
        <w:rPr>
          <w:rFonts w:ascii="Times New Roman" w:hAnsi="Times New Roman"/>
          <w:sz w:val="24"/>
          <w:szCs w:val="24"/>
        </w:rPr>
        <w:t>(Якутия).</w:t>
      </w:r>
    </w:p>
    <w:p w14:paraId="4138635C" w14:textId="77777777" w:rsidR="00F577CF" w:rsidRPr="00F577CF" w:rsidRDefault="00F577CF" w:rsidP="00F577CF">
      <w:pPr>
        <w:pStyle w:val="ConsTitle"/>
        <w:widowControl/>
        <w:ind w:right="0" w:firstLine="567"/>
        <w:jc w:val="both"/>
        <w:rPr>
          <w:rFonts w:ascii="Times New Roman" w:hAnsi="Times New Roman" w:cs="Times New Roman"/>
          <w:b w:val="0"/>
          <w:sz w:val="24"/>
          <w:szCs w:val="24"/>
        </w:rPr>
      </w:pPr>
      <w:r w:rsidRPr="00F577CF">
        <w:rPr>
          <w:rFonts w:ascii="Times New Roman" w:hAnsi="Times New Roman" w:cs="Times New Roman"/>
          <w:b w:val="0"/>
          <w:sz w:val="24"/>
          <w:szCs w:val="24"/>
        </w:rPr>
        <w:t>2.Установить налоговые ставки следующих размеров:</w:t>
      </w:r>
    </w:p>
    <w:p w14:paraId="2B489697" w14:textId="77777777" w:rsidR="00F577CF" w:rsidRPr="00F577CF" w:rsidRDefault="00F577CF" w:rsidP="00F577CF">
      <w:bookmarkStart w:id="53" w:name="sub_394011"/>
      <w:r w:rsidRPr="00F577CF">
        <w:t>1) 0,3 процента в отношении земельных участков:</w:t>
      </w:r>
    </w:p>
    <w:p w14:paraId="1AC5F45A" w14:textId="77777777" w:rsidR="00F577CF" w:rsidRPr="00F577CF" w:rsidRDefault="00F577CF" w:rsidP="00F577CF">
      <w:bookmarkStart w:id="54" w:name="sub_349"/>
      <w:bookmarkEnd w:id="53"/>
      <w:r w:rsidRPr="00F577CF">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14:paraId="373BDDD6" w14:textId="77777777" w:rsidR="00F577CF" w:rsidRPr="00F577CF" w:rsidRDefault="00F577CF" w:rsidP="00F577CF">
      <w:pPr>
        <w:shd w:val="clear" w:color="auto" w:fill="FFFFFF"/>
        <w:rPr>
          <w:color w:val="000000"/>
        </w:rPr>
      </w:pPr>
      <w:bookmarkStart w:id="55" w:name="sub_351"/>
      <w:bookmarkEnd w:id="54"/>
      <w:r w:rsidRPr="00F577CF">
        <w:t xml:space="preserve">занятых жилищным фондом и (или) объектами инженерной инфраструктуры жилищно-коммунального комплекса (за исключением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или приобретенных (предоставленных) для жилищного </w:t>
      </w:r>
      <w:r w:rsidRPr="00F577CF">
        <w:rPr>
          <w:color w:val="000000"/>
        </w:rPr>
        <w:t>строительства</w:t>
      </w:r>
      <w:r w:rsidRPr="00F577CF">
        <w:rPr>
          <w:rStyle w:val="affffffe"/>
        </w:rPr>
        <w:t>,</w:t>
      </w:r>
      <w:r w:rsidRPr="00F577CF">
        <w:rPr>
          <w:color w:val="000000"/>
        </w:rPr>
        <w:t xml:space="preserve"> за исключением </w:t>
      </w:r>
      <w:r w:rsidRPr="00F577CF">
        <w:rPr>
          <w:rStyle w:val="affffffe"/>
        </w:rPr>
        <w:t>указанных в настоящем</w:t>
      </w:r>
      <w:r w:rsidRPr="00F577CF">
        <w:rPr>
          <w:rStyle w:val="affffffe"/>
          <w:shd w:val="clear" w:color="auto" w:fill="C1D7FF"/>
        </w:rPr>
        <w:t xml:space="preserve"> </w:t>
      </w:r>
      <w:r w:rsidRPr="00F577CF">
        <w:rPr>
          <w:rStyle w:val="affffffe"/>
        </w:rPr>
        <w:t>абзаце</w:t>
      </w:r>
      <w:r w:rsidRPr="00F577CF">
        <w:rPr>
          <w:color w:val="000000"/>
        </w:rPr>
        <w:t xml:space="preserve"> земельных участков, приобретенных (предоставленных) для индивидуального жилищного строительства, используемых в предпринимательской деятельности</w:t>
      </w:r>
      <w:r w:rsidRPr="00F577CF">
        <w:rPr>
          <w:rStyle w:val="affffffe"/>
        </w:rPr>
        <w:t>, и земельных участков, кадастровая стоимость каждого из которых превышает 300 миллионов рублей</w:t>
      </w:r>
      <w:r w:rsidRPr="00F577CF">
        <w:rPr>
          <w:color w:val="000000"/>
          <w:shd w:val="clear" w:color="auto" w:fill="FFFFFF"/>
        </w:rPr>
        <w:t>;</w:t>
      </w:r>
    </w:p>
    <w:p w14:paraId="0EBA3CFA" w14:textId="77777777" w:rsidR="00F577CF" w:rsidRPr="00F577CF" w:rsidRDefault="00F577CF" w:rsidP="00F577CF">
      <w:pPr>
        <w:shd w:val="clear" w:color="auto" w:fill="FFFFFF"/>
        <w:rPr>
          <w:color w:val="000000"/>
        </w:rPr>
      </w:pPr>
      <w:bookmarkStart w:id="56" w:name="sub_352"/>
      <w:bookmarkEnd w:id="55"/>
      <w:r w:rsidRPr="00F577CF">
        <w:rPr>
          <w:color w:val="000000"/>
        </w:rPr>
        <w:t xml:space="preserve">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w:t>
      </w:r>
      <w:hyperlink r:id="rId31" w:history="1">
        <w:r w:rsidRPr="00F577CF">
          <w:rPr>
            <w:rStyle w:val="aff"/>
            <w:color w:val="000000"/>
          </w:rPr>
          <w:t>Федеральным законом</w:t>
        </w:r>
      </w:hyperlink>
      <w:r w:rsidRPr="00F577CF">
        <w:rPr>
          <w:color w:val="000000"/>
        </w:rP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Pr="00F577CF">
        <w:rPr>
          <w:color w:val="000000"/>
          <w:shd w:val="clear" w:color="auto" w:fill="FFFFFF"/>
        </w:rPr>
        <w:t>"</w:t>
      </w:r>
      <w:r w:rsidRPr="00F577CF">
        <w:rPr>
          <w:rStyle w:val="affffffe"/>
        </w:rPr>
        <w:t>, за исключением указанных в настоящем абзаце земельных участков, кадастровая стоимость каждого из которых превышает 300 миллионов рублей</w:t>
      </w:r>
      <w:r w:rsidRPr="00F577CF">
        <w:rPr>
          <w:color w:val="000000"/>
        </w:rPr>
        <w:t>;</w:t>
      </w:r>
    </w:p>
    <w:p w14:paraId="19C1FB52" w14:textId="77777777" w:rsidR="00F577CF" w:rsidRPr="00F577CF" w:rsidRDefault="00F577CF" w:rsidP="00F577CF">
      <w:pPr>
        <w:shd w:val="clear" w:color="auto" w:fill="FFFFFF"/>
        <w:rPr>
          <w:color w:val="000000"/>
        </w:rPr>
      </w:pPr>
      <w:bookmarkStart w:id="57" w:name="sub_3940115"/>
      <w:bookmarkEnd w:id="56"/>
      <w:r w:rsidRPr="00F577CF">
        <w:rPr>
          <w:color w:val="000000"/>
        </w:rPr>
        <w:t xml:space="preserve">ограниченных в обороте в соответствии с </w:t>
      </w:r>
      <w:hyperlink r:id="rId32" w:history="1">
        <w:r w:rsidRPr="00F577CF">
          <w:rPr>
            <w:rStyle w:val="aff"/>
            <w:color w:val="000000"/>
          </w:rPr>
          <w:t>законодательством</w:t>
        </w:r>
      </w:hyperlink>
      <w:r w:rsidRPr="00F577CF">
        <w:rPr>
          <w:color w:val="000000"/>
        </w:rPr>
        <w:t xml:space="preserve"> Российской Федерации, предоставленных для обеспечения обороны, безопасности и таможенных нужд;</w:t>
      </w:r>
    </w:p>
    <w:bookmarkEnd w:id="57"/>
    <w:p w14:paraId="41D32A9E" w14:textId="77777777" w:rsidR="00F577CF" w:rsidRPr="00F577CF" w:rsidRDefault="00F577CF" w:rsidP="00F577CF">
      <w:pPr>
        <w:shd w:val="clear" w:color="auto" w:fill="FFFFFF"/>
        <w:ind w:firstLine="567"/>
        <w:rPr>
          <w:color w:val="000000"/>
        </w:rPr>
      </w:pPr>
      <w:r w:rsidRPr="00F577CF">
        <w:rPr>
          <w:color w:val="000000"/>
        </w:rPr>
        <w:t>2) 1,5 процента в отношении прочих земельных участков.</w:t>
      </w:r>
    </w:p>
    <w:p w14:paraId="5D16C138" w14:textId="77777777" w:rsidR="00F577CF" w:rsidRPr="00F577CF" w:rsidRDefault="00F577CF" w:rsidP="00F577CF">
      <w:pPr>
        <w:ind w:firstLine="567"/>
      </w:pPr>
      <w:r w:rsidRPr="00F577CF">
        <w:rPr>
          <w:bCs/>
        </w:rPr>
        <w:t>3.</w:t>
      </w:r>
      <w:r w:rsidRPr="00F577CF">
        <w:rPr>
          <w:bCs/>
        </w:rPr>
        <w:tab/>
      </w:r>
      <w:r w:rsidRPr="00F577CF">
        <w:t xml:space="preserve">Опубликовать настоящее решение в информационные бюллетени «Вестник </w:t>
      </w:r>
      <w:proofErr w:type="spellStart"/>
      <w:r w:rsidRPr="00F577CF">
        <w:t>Айхала</w:t>
      </w:r>
      <w:proofErr w:type="spellEnd"/>
      <w:r w:rsidRPr="00F577CF">
        <w:t>» и разместить на официальном сайте администрации поселка (</w:t>
      </w:r>
      <w:hyperlink r:id="rId33" w:history="1">
        <w:r w:rsidRPr="00F577CF">
          <w:rPr>
            <w:rStyle w:val="a9"/>
            <w:lang w:val="en-US"/>
          </w:rPr>
          <w:t>www</w:t>
        </w:r>
        <w:r w:rsidRPr="00F577CF">
          <w:rPr>
            <w:rStyle w:val="a9"/>
          </w:rPr>
          <w:t>.</w:t>
        </w:r>
        <w:proofErr w:type="spellStart"/>
        <w:r w:rsidRPr="00F577CF">
          <w:rPr>
            <w:rStyle w:val="a9"/>
          </w:rPr>
          <w:t>мо-айхал.</w:t>
        </w:r>
      </w:hyperlink>
      <w:r w:rsidRPr="00F577CF">
        <w:t>рф</w:t>
      </w:r>
      <w:proofErr w:type="spellEnd"/>
      <w:r w:rsidRPr="00F577CF">
        <w:t>).</w:t>
      </w:r>
    </w:p>
    <w:p w14:paraId="4CFF68AB" w14:textId="77777777" w:rsidR="00F577CF" w:rsidRPr="00F577CF" w:rsidRDefault="00F577CF" w:rsidP="00F577CF">
      <w:pPr>
        <w:ind w:firstLine="567"/>
      </w:pPr>
      <w:r w:rsidRPr="00F577CF">
        <w:t>4.</w:t>
      </w:r>
      <w:r w:rsidRPr="00F577CF">
        <w:tab/>
        <w:t>Настоящее решение вступает в силу с 1 января 2025 года, но не ранее чем по истечении одного месяца со дня его официального опубликования (обнародования).</w:t>
      </w:r>
    </w:p>
    <w:p w14:paraId="7D5F5477" w14:textId="77777777" w:rsidR="00F577CF" w:rsidRPr="00F577CF" w:rsidRDefault="00F577CF" w:rsidP="00F577CF">
      <w:pPr>
        <w:ind w:firstLine="567"/>
      </w:pPr>
      <w:r w:rsidRPr="00F577CF">
        <w:t>5.</w:t>
      </w:r>
      <w:r w:rsidRPr="00F577CF">
        <w:tab/>
        <w:t>Контроль исполнения настоящего решения возложить на Главу поселка, Комиссию по бюджету, налоговой политике, землепользованию, собственности.</w:t>
      </w:r>
    </w:p>
    <w:p w14:paraId="4D384C18" w14:textId="77777777" w:rsidR="00F577CF" w:rsidRPr="00F577CF" w:rsidRDefault="00F577CF" w:rsidP="00F577CF">
      <w:pPr>
        <w:tabs>
          <w:tab w:val="left" w:pos="5655"/>
          <w:tab w:val="left" w:pos="5730"/>
          <w:tab w:val="left" w:pos="6525"/>
        </w:tabs>
        <w:rPr>
          <w:b/>
        </w:rPr>
      </w:pPr>
    </w:p>
    <w:tbl>
      <w:tblPr>
        <w:tblW w:w="5000" w:type="pct"/>
        <w:tblLook w:val="04A0" w:firstRow="1" w:lastRow="0" w:firstColumn="1" w:lastColumn="0" w:noHBand="0" w:noVBand="1"/>
      </w:tblPr>
      <w:tblGrid>
        <w:gridCol w:w="5102"/>
        <w:gridCol w:w="5103"/>
      </w:tblGrid>
      <w:tr w:rsidR="00F577CF" w:rsidRPr="00F577CF" w14:paraId="38641C23" w14:textId="77777777" w:rsidTr="00F829CB">
        <w:tc>
          <w:tcPr>
            <w:tcW w:w="2500" w:type="pct"/>
          </w:tcPr>
          <w:p w14:paraId="03CC2018" w14:textId="77777777" w:rsidR="00F577CF" w:rsidRPr="00F577CF" w:rsidRDefault="00F577CF" w:rsidP="00F829CB">
            <w:pPr>
              <w:rPr>
                <w:b/>
              </w:rPr>
            </w:pPr>
            <w:r w:rsidRPr="00F577CF">
              <w:rPr>
                <w:b/>
              </w:rPr>
              <w:t>Глава поселка</w:t>
            </w:r>
          </w:p>
          <w:p w14:paraId="48F7F75C" w14:textId="77777777" w:rsidR="00F577CF" w:rsidRPr="00F577CF" w:rsidRDefault="00F577CF" w:rsidP="00F829CB">
            <w:pPr>
              <w:rPr>
                <w:b/>
              </w:rPr>
            </w:pPr>
          </w:p>
          <w:p w14:paraId="6BD95890" w14:textId="77777777" w:rsidR="00F577CF" w:rsidRPr="00F577CF" w:rsidRDefault="00F577CF" w:rsidP="00F829CB">
            <w:r w:rsidRPr="00F577CF">
              <w:rPr>
                <w:b/>
              </w:rPr>
              <w:t>_________________Г.Ш. Петровская</w:t>
            </w:r>
          </w:p>
        </w:tc>
        <w:tc>
          <w:tcPr>
            <w:tcW w:w="2500" w:type="pct"/>
          </w:tcPr>
          <w:p w14:paraId="0C278BD8" w14:textId="77777777" w:rsidR="00F577CF" w:rsidRPr="00F577CF" w:rsidRDefault="00F577CF" w:rsidP="00F829CB">
            <w:pPr>
              <w:tabs>
                <w:tab w:val="left" w:pos="360"/>
              </w:tabs>
              <w:rPr>
                <w:b/>
              </w:rPr>
            </w:pPr>
            <w:r w:rsidRPr="00F577CF">
              <w:rPr>
                <w:b/>
              </w:rPr>
              <w:t>Председатель</w:t>
            </w:r>
          </w:p>
          <w:p w14:paraId="642C96F0" w14:textId="77777777" w:rsidR="00F577CF" w:rsidRPr="00F577CF" w:rsidRDefault="00F577CF" w:rsidP="00F829CB">
            <w:pPr>
              <w:tabs>
                <w:tab w:val="left" w:pos="360"/>
              </w:tabs>
              <w:rPr>
                <w:b/>
              </w:rPr>
            </w:pPr>
            <w:r w:rsidRPr="00F577CF">
              <w:rPr>
                <w:b/>
              </w:rPr>
              <w:t>поселкового Совета депутатов</w:t>
            </w:r>
          </w:p>
          <w:p w14:paraId="1DA75B3E" w14:textId="77777777" w:rsidR="00F577CF" w:rsidRPr="00F577CF" w:rsidRDefault="00F577CF" w:rsidP="00F829CB">
            <w:pPr>
              <w:tabs>
                <w:tab w:val="left" w:pos="360"/>
              </w:tabs>
            </w:pPr>
            <w:r w:rsidRPr="00F577CF">
              <w:rPr>
                <w:b/>
              </w:rPr>
              <w:t>__________________А.М. Бочаров</w:t>
            </w:r>
          </w:p>
        </w:tc>
      </w:tr>
    </w:tbl>
    <w:p w14:paraId="7398308C" w14:textId="77777777" w:rsidR="00F577CF" w:rsidRPr="00F577CF" w:rsidRDefault="00F577CF" w:rsidP="00F577CF">
      <w:pPr>
        <w:tabs>
          <w:tab w:val="left" w:pos="9733"/>
          <w:tab w:val="left" w:pos="10693"/>
          <w:tab w:val="left" w:pos="11653"/>
          <w:tab w:val="left" w:pos="12613"/>
          <w:tab w:val="left" w:pos="13573"/>
        </w:tabs>
        <w:ind w:left="93"/>
        <w:jc w:val="right"/>
      </w:pPr>
    </w:p>
    <w:p w14:paraId="308B4FCA" w14:textId="77777777" w:rsidR="00F577CF" w:rsidRPr="00F577CF" w:rsidRDefault="00F577CF" w:rsidP="00F577CF"/>
    <w:p w14:paraId="6B80C5A2" w14:textId="77777777" w:rsidR="00F577CF" w:rsidRPr="00F577CF" w:rsidRDefault="00F577CF" w:rsidP="00F577CF">
      <w:pPr>
        <w:keepNext/>
        <w:jc w:val="center"/>
        <w:outlineLvl w:val="1"/>
        <w:rPr>
          <w:bCs/>
        </w:rPr>
      </w:pPr>
      <w:r w:rsidRPr="00F577CF">
        <w:rPr>
          <w:bCs/>
        </w:rPr>
        <w:t>РОССИЙСКАЯ ФЕДЕРАЦИЯ (РОССИЯ)</w:t>
      </w:r>
    </w:p>
    <w:p w14:paraId="462ABC1B" w14:textId="77777777" w:rsidR="00F577CF" w:rsidRPr="00F577CF" w:rsidRDefault="00F577CF" w:rsidP="00F577CF">
      <w:pPr>
        <w:jc w:val="center"/>
      </w:pPr>
      <w:r w:rsidRPr="00F577CF">
        <w:t>РЕСПУБЛИКА САХА (ЯКУТИЯ)</w:t>
      </w:r>
    </w:p>
    <w:p w14:paraId="707F3325" w14:textId="77777777" w:rsidR="00F577CF" w:rsidRPr="00F577CF" w:rsidRDefault="00F577CF" w:rsidP="00F577CF">
      <w:pPr>
        <w:jc w:val="center"/>
      </w:pPr>
      <w:r w:rsidRPr="00F577CF">
        <w:t>МИРНИНСКИЙ РАЙОН</w:t>
      </w:r>
    </w:p>
    <w:p w14:paraId="5AD9FC64" w14:textId="77777777" w:rsidR="00F577CF" w:rsidRPr="00F577CF" w:rsidRDefault="00F577CF" w:rsidP="00F577CF">
      <w:pPr>
        <w:jc w:val="center"/>
      </w:pPr>
      <w:r w:rsidRPr="00F577CF">
        <w:t>МУНИЦИПАЛЬНОЕ ОБРАЗОВАНИЕ «ПОСЕЛОК АЙХАЛ»</w:t>
      </w:r>
    </w:p>
    <w:p w14:paraId="77B45C2B" w14:textId="77777777" w:rsidR="00F577CF" w:rsidRPr="00F577CF" w:rsidRDefault="00F577CF" w:rsidP="00F577CF">
      <w:pPr>
        <w:jc w:val="center"/>
      </w:pPr>
      <w:r w:rsidRPr="00F577CF">
        <w:t>ПОСЕЛКОВЫЙ СОВЕТ ДЕПУТАТОВ</w:t>
      </w:r>
    </w:p>
    <w:p w14:paraId="5D40E7A3" w14:textId="77777777" w:rsidR="00F577CF" w:rsidRPr="00F577CF" w:rsidRDefault="00F577CF" w:rsidP="00F577CF">
      <w:pPr>
        <w:jc w:val="center"/>
      </w:pPr>
      <w:r w:rsidRPr="00F577CF">
        <w:rPr>
          <w:lang w:val="en-US"/>
        </w:rPr>
        <w:t>XXX</w:t>
      </w:r>
      <w:r w:rsidRPr="00F577CF">
        <w:t xml:space="preserve"> СЕССИЯ</w:t>
      </w:r>
    </w:p>
    <w:p w14:paraId="1E034889" w14:textId="77777777" w:rsidR="00F577CF" w:rsidRPr="00F577CF" w:rsidRDefault="00F577CF" w:rsidP="00F577CF">
      <w:pPr>
        <w:jc w:val="center"/>
        <w:rPr>
          <w:bCs/>
        </w:rPr>
      </w:pPr>
      <w:r w:rsidRPr="00F577CF">
        <w:rPr>
          <w:bCs/>
        </w:rPr>
        <w:t>РЕШЕНИЕ</w:t>
      </w:r>
    </w:p>
    <w:tbl>
      <w:tblPr>
        <w:tblW w:w="9781" w:type="dxa"/>
        <w:tblLook w:val="04A0" w:firstRow="1" w:lastRow="0" w:firstColumn="1" w:lastColumn="0" w:noHBand="0" w:noVBand="1"/>
      </w:tblPr>
      <w:tblGrid>
        <w:gridCol w:w="4835"/>
        <w:gridCol w:w="4946"/>
      </w:tblGrid>
      <w:tr w:rsidR="00F577CF" w:rsidRPr="00F577CF" w14:paraId="325022C8" w14:textId="77777777" w:rsidTr="00F829CB">
        <w:tc>
          <w:tcPr>
            <w:tcW w:w="4835" w:type="dxa"/>
          </w:tcPr>
          <w:p w14:paraId="7F026DF5" w14:textId="77777777" w:rsidR="00F577CF" w:rsidRPr="00F577CF" w:rsidRDefault="00F577CF" w:rsidP="00F829CB">
            <w:pPr>
              <w:rPr>
                <w:bCs/>
              </w:rPr>
            </w:pPr>
            <w:r w:rsidRPr="00F577CF">
              <w:rPr>
                <w:bCs/>
              </w:rPr>
              <w:t>«26» ноября 2024 года</w:t>
            </w:r>
          </w:p>
        </w:tc>
        <w:tc>
          <w:tcPr>
            <w:tcW w:w="4946" w:type="dxa"/>
          </w:tcPr>
          <w:p w14:paraId="1B414711" w14:textId="77777777" w:rsidR="00F577CF" w:rsidRPr="00F577CF" w:rsidRDefault="00F577CF" w:rsidP="00F829CB">
            <w:pPr>
              <w:jc w:val="right"/>
              <w:rPr>
                <w:bCs/>
              </w:rPr>
            </w:pPr>
            <w:r w:rsidRPr="00F577CF">
              <w:rPr>
                <w:bCs/>
                <w:lang w:val="en-US"/>
              </w:rPr>
              <w:t>V</w:t>
            </w:r>
            <w:r w:rsidRPr="00F577CF">
              <w:rPr>
                <w:bCs/>
              </w:rPr>
              <w:t>-№ 30-7</w:t>
            </w:r>
          </w:p>
        </w:tc>
      </w:tr>
    </w:tbl>
    <w:p w14:paraId="475310B2" w14:textId="77777777" w:rsidR="00F577CF" w:rsidRPr="00F577CF" w:rsidRDefault="00F577CF" w:rsidP="00F577CF">
      <w:pPr>
        <w:pStyle w:val="af3"/>
        <w:rPr>
          <w:rFonts w:ascii="Times New Roman" w:hAnsi="Times New Roman" w:cs="Times New Roman"/>
          <w:bCs/>
        </w:rPr>
      </w:pPr>
    </w:p>
    <w:p w14:paraId="58B465CA" w14:textId="77777777" w:rsidR="00F577CF" w:rsidRPr="00F577CF" w:rsidRDefault="00F577CF" w:rsidP="00F577CF">
      <w:pPr>
        <w:jc w:val="center"/>
        <w:rPr>
          <w:b/>
        </w:rPr>
      </w:pPr>
      <w:r w:rsidRPr="00F577CF">
        <w:rPr>
          <w:b/>
        </w:rPr>
        <w:lastRenderedPageBreak/>
        <w:t>Об утверждении ставок арендной платы на земельные участки,</w:t>
      </w:r>
    </w:p>
    <w:p w14:paraId="1BB1CA28" w14:textId="77777777" w:rsidR="00F577CF" w:rsidRPr="00F577CF" w:rsidRDefault="00F577CF" w:rsidP="00F577CF">
      <w:pPr>
        <w:jc w:val="center"/>
        <w:rPr>
          <w:b/>
        </w:rPr>
      </w:pPr>
      <w:r w:rsidRPr="00F577CF">
        <w:rPr>
          <w:b/>
        </w:rPr>
        <w:t xml:space="preserve">находящиеся в собственности муниципального образования «Поселок </w:t>
      </w:r>
      <w:proofErr w:type="spellStart"/>
      <w:r w:rsidRPr="00F577CF">
        <w:rPr>
          <w:b/>
        </w:rPr>
        <w:t>Айхал</w:t>
      </w:r>
      <w:proofErr w:type="spellEnd"/>
      <w:r w:rsidRPr="00F577CF">
        <w:rPr>
          <w:b/>
        </w:rPr>
        <w:t>»</w:t>
      </w:r>
    </w:p>
    <w:p w14:paraId="0EA516DC" w14:textId="77777777" w:rsidR="00F577CF" w:rsidRPr="00F577CF" w:rsidRDefault="00F577CF" w:rsidP="00F577CF">
      <w:pPr>
        <w:pStyle w:val="af3"/>
        <w:jc w:val="center"/>
        <w:rPr>
          <w:rFonts w:ascii="Times New Roman" w:hAnsi="Times New Roman" w:cs="Times New Roman"/>
          <w:b/>
          <w:bCs/>
          <w:sz w:val="24"/>
          <w:szCs w:val="24"/>
        </w:rPr>
      </w:pPr>
      <w:proofErr w:type="spellStart"/>
      <w:r w:rsidRPr="00F577CF">
        <w:rPr>
          <w:rFonts w:ascii="Times New Roman" w:hAnsi="Times New Roman" w:cs="Times New Roman"/>
          <w:b/>
          <w:sz w:val="24"/>
          <w:szCs w:val="24"/>
        </w:rPr>
        <w:t>Мирнинского</w:t>
      </w:r>
      <w:proofErr w:type="spellEnd"/>
      <w:r w:rsidRPr="00F577CF">
        <w:rPr>
          <w:rFonts w:ascii="Times New Roman" w:hAnsi="Times New Roman" w:cs="Times New Roman"/>
          <w:b/>
          <w:sz w:val="24"/>
          <w:szCs w:val="24"/>
        </w:rPr>
        <w:t xml:space="preserve"> района Республики Саха (Якутия), на 2025 год</w:t>
      </w:r>
    </w:p>
    <w:p w14:paraId="0B28744B" w14:textId="77777777" w:rsidR="00F577CF" w:rsidRPr="00F577CF" w:rsidRDefault="00F577CF" w:rsidP="00F577CF">
      <w:pPr>
        <w:pStyle w:val="3f0"/>
        <w:shd w:val="clear" w:color="auto" w:fill="auto"/>
        <w:spacing w:after="240" w:line="274" w:lineRule="exact"/>
        <w:ind w:left="20" w:firstLine="700"/>
        <w:jc w:val="both"/>
        <w:rPr>
          <w:rStyle w:val="afffc"/>
          <w:sz w:val="24"/>
          <w:szCs w:val="24"/>
        </w:rPr>
      </w:pPr>
      <w:r w:rsidRPr="00F577CF">
        <w:rPr>
          <w:sz w:val="24"/>
          <w:szCs w:val="24"/>
        </w:rPr>
        <w:t xml:space="preserve">Руководствуясь Земельным кодексом Российской Федерации, Гражданским кодексом Российской Федерации, Федеральным законом от 06.10.2003 № 131-ФЗ «Об общих принципах организации местного самоуправления в РФ», Федеральным законом от 25.10.2001 № 137-ФЗ «О введении в действие Земельного кодекса Российской Федерации», Федеральным законом от 13.07.2015 №218-ФЗ «О государственной регистрации недвижимости», Постановлением Правительства Российской Федерации от 16.07.2009 № 582 «Об основных принципах определения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 статьей 24 Устава муниципального образования «Поселок </w:t>
      </w:r>
      <w:proofErr w:type="spellStart"/>
      <w:r w:rsidRPr="00F577CF">
        <w:rPr>
          <w:sz w:val="24"/>
          <w:szCs w:val="24"/>
        </w:rPr>
        <w:t>Айхал</w:t>
      </w:r>
      <w:proofErr w:type="spellEnd"/>
      <w:r w:rsidRPr="00F577CF">
        <w:rPr>
          <w:sz w:val="24"/>
          <w:szCs w:val="24"/>
        </w:rPr>
        <w:t xml:space="preserve">» </w:t>
      </w:r>
      <w:proofErr w:type="spellStart"/>
      <w:r w:rsidRPr="00F577CF">
        <w:rPr>
          <w:sz w:val="24"/>
          <w:szCs w:val="24"/>
        </w:rPr>
        <w:t>Мирнинского</w:t>
      </w:r>
      <w:proofErr w:type="spellEnd"/>
      <w:r w:rsidRPr="00F577CF">
        <w:rPr>
          <w:sz w:val="24"/>
          <w:szCs w:val="24"/>
        </w:rPr>
        <w:t xml:space="preserve"> района Республики Саха (Якутия), </w:t>
      </w:r>
      <w:r w:rsidRPr="00F577CF">
        <w:rPr>
          <w:rStyle w:val="afffc"/>
          <w:sz w:val="24"/>
          <w:szCs w:val="24"/>
        </w:rPr>
        <w:t>поселковый Совет депутатов решил:</w:t>
      </w:r>
    </w:p>
    <w:p w14:paraId="2A02176C" w14:textId="77777777" w:rsidR="00F577CF" w:rsidRPr="00F577CF" w:rsidRDefault="00F577CF" w:rsidP="00525DFE">
      <w:pPr>
        <w:pStyle w:val="3f0"/>
        <w:numPr>
          <w:ilvl w:val="0"/>
          <w:numId w:val="25"/>
        </w:numPr>
        <w:shd w:val="clear" w:color="auto" w:fill="auto"/>
        <w:tabs>
          <w:tab w:val="left" w:pos="1436"/>
        </w:tabs>
        <w:spacing w:line="274" w:lineRule="exact"/>
        <w:ind w:left="720" w:hanging="360"/>
        <w:jc w:val="both"/>
        <w:rPr>
          <w:sz w:val="24"/>
          <w:szCs w:val="24"/>
        </w:rPr>
      </w:pPr>
      <w:r w:rsidRPr="00F577CF">
        <w:rPr>
          <w:sz w:val="24"/>
          <w:szCs w:val="24"/>
        </w:rPr>
        <w:t xml:space="preserve">Утвердить ставки арендной платы на земельные участки, находящиеся в собственности муниципального образования «Поселок </w:t>
      </w:r>
      <w:proofErr w:type="spellStart"/>
      <w:r w:rsidRPr="00F577CF">
        <w:rPr>
          <w:sz w:val="24"/>
          <w:szCs w:val="24"/>
        </w:rPr>
        <w:t>Айхал</w:t>
      </w:r>
      <w:proofErr w:type="spellEnd"/>
      <w:r w:rsidRPr="00F577CF">
        <w:rPr>
          <w:sz w:val="24"/>
          <w:szCs w:val="24"/>
        </w:rPr>
        <w:t xml:space="preserve">» </w:t>
      </w:r>
      <w:proofErr w:type="spellStart"/>
      <w:r w:rsidRPr="00F577CF">
        <w:rPr>
          <w:sz w:val="24"/>
          <w:szCs w:val="24"/>
        </w:rPr>
        <w:t>Мирнинского</w:t>
      </w:r>
      <w:proofErr w:type="spellEnd"/>
      <w:r w:rsidRPr="00F577CF">
        <w:rPr>
          <w:sz w:val="24"/>
          <w:szCs w:val="24"/>
        </w:rPr>
        <w:t xml:space="preserve"> района Республики Саха (Якутия) на 2025 год согласно Приложению№1, к настоящему решению.</w:t>
      </w:r>
    </w:p>
    <w:p w14:paraId="2D494A39" w14:textId="77777777" w:rsidR="00F577CF" w:rsidRPr="00F577CF" w:rsidRDefault="00F577CF" w:rsidP="00525DFE">
      <w:pPr>
        <w:pStyle w:val="3f0"/>
        <w:numPr>
          <w:ilvl w:val="0"/>
          <w:numId w:val="25"/>
        </w:numPr>
        <w:shd w:val="clear" w:color="auto" w:fill="auto"/>
        <w:tabs>
          <w:tab w:val="left" w:pos="1436"/>
        </w:tabs>
        <w:spacing w:line="274" w:lineRule="exact"/>
        <w:ind w:left="720" w:hanging="360"/>
        <w:jc w:val="both"/>
        <w:rPr>
          <w:sz w:val="24"/>
          <w:szCs w:val="24"/>
        </w:rPr>
      </w:pPr>
      <w:r w:rsidRPr="00F577CF">
        <w:rPr>
          <w:sz w:val="24"/>
          <w:szCs w:val="24"/>
        </w:rPr>
        <w:t xml:space="preserve">Утвердить ставки арендной платы на земельные участки, находящиеся в собственности муниципального образования «Посёлок </w:t>
      </w:r>
      <w:proofErr w:type="spellStart"/>
      <w:r w:rsidRPr="00F577CF">
        <w:rPr>
          <w:sz w:val="24"/>
          <w:szCs w:val="24"/>
        </w:rPr>
        <w:t>Айхал</w:t>
      </w:r>
      <w:proofErr w:type="spellEnd"/>
      <w:r w:rsidRPr="00F577CF">
        <w:rPr>
          <w:sz w:val="24"/>
          <w:szCs w:val="24"/>
        </w:rPr>
        <w:t xml:space="preserve">» </w:t>
      </w:r>
      <w:proofErr w:type="spellStart"/>
      <w:r w:rsidRPr="00F577CF">
        <w:rPr>
          <w:sz w:val="24"/>
          <w:szCs w:val="24"/>
        </w:rPr>
        <w:t>Мирнинского</w:t>
      </w:r>
      <w:proofErr w:type="spellEnd"/>
      <w:r w:rsidRPr="00F577CF">
        <w:rPr>
          <w:sz w:val="24"/>
          <w:szCs w:val="24"/>
        </w:rPr>
        <w:t xml:space="preserve"> района Республики Саха (Якутия) на 2025 год (на основе классификатора видов разрешенного использования земельных участков) согласно Приложению №2 к настоящему решению.</w:t>
      </w:r>
    </w:p>
    <w:p w14:paraId="6FB14B30" w14:textId="77777777" w:rsidR="00F577CF" w:rsidRPr="00F577CF" w:rsidRDefault="00F577CF" w:rsidP="00525DFE">
      <w:pPr>
        <w:pStyle w:val="3f0"/>
        <w:numPr>
          <w:ilvl w:val="0"/>
          <w:numId w:val="25"/>
        </w:numPr>
        <w:shd w:val="clear" w:color="auto" w:fill="auto"/>
        <w:tabs>
          <w:tab w:val="left" w:pos="1436"/>
        </w:tabs>
        <w:spacing w:line="274" w:lineRule="exact"/>
        <w:ind w:left="720" w:hanging="360"/>
        <w:jc w:val="both"/>
        <w:rPr>
          <w:sz w:val="24"/>
          <w:szCs w:val="24"/>
        </w:rPr>
      </w:pPr>
      <w:r w:rsidRPr="00F577CF">
        <w:rPr>
          <w:sz w:val="24"/>
          <w:szCs w:val="24"/>
        </w:rPr>
        <w:t xml:space="preserve">На земельные участки, предназначенные для размещения объектов торговли с правом реализации алкогольной продукции, установить базовую ставку арендной платы в размере 8,36 % от кадастровой стоимости земельного участка, находящиеся в собственности муниципального образования, расположенных на территории муниципального образования «Посёлок </w:t>
      </w:r>
      <w:proofErr w:type="spellStart"/>
      <w:r w:rsidRPr="00F577CF">
        <w:rPr>
          <w:sz w:val="24"/>
          <w:szCs w:val="24"/>
        </w:rPr>
        <w:t>Айхал</w:t>
      </w:r>
      <w:proofErr w:type="spellEnd"/>
      <w:r w:rsidRPr="00F577CF">
        <w:rPr>
          <w:sz w:val="24"/>
          <w:szCs w:val="24"/>
        </w:rPr>
        <w:t xml:space="preserve">» </w:t>
      </w:r>
      <w:proofErr w:type="spellStart"/>
      <w:r w:rsidRPr="00F577CF">
        <w:rPr>
          <w:sz w:val="24"/>
          <w:szCs w:val="24"/>
        </w:rPr>
        <w:t>Мирнинского</w:t>
      </w:r>
      <w:proofErr w:type="spellEnd"/>
      <w:r w:rsidRPr="00F577CF">
        <w:rPr>
          <w:sz w:val="24"/>
          <w:szCs w:val="24"/>
        </w:rPr>
        <w:t xml:space="preserve"> района Республики Саха (Якутия), в том числе в случае передачи в субаренду недвижимого имущества, расположенного на таких земельных участках.</w:t>
      </w:r>
    </w:p>
    <w:p w14:paraId="7F9E7282" w14:textId="77777777" w:rsidR="00F577CF" w:rsidRPr="00F577CF" w:rsidRDefault="00F577CF" w:rsidP="00525DFE">
      <w:pPr>
        <w:pStyle w:val="3f0"/>
        <w:numPr>
          <w:ilvl w:val="0"/>
          <w:numId w:val="25"/>
        </w:numPr>
        <w:shd w:val="clear" w:color="auto" w:fill="auto"/>
        <w:tabs>
          <w:tab w:val="left" w:pos="1436"/>
        </w:tabs>
        <w:spacing w:line="274" w:lineRule="exact"/>
        <w:ind w:left="720" w:hanging="360"/>
        <w:jc w:val="both"/>
        <w:rPr>
          <w:sz w:val="24"/>
          <w:szCs w:val="24"/>
        </w:rPr>
      </w:pPr>
      <w:r w:rsidRPr="00F577CF">
        <w:rPr>
          <w:sz w:val="24"/>
          <w:szCs w:val="24"/>
        </w:rPr>
        <w:t>Установить сроки внесения арендной платы за земельные участки, государственная собственность на которые не разграничена, в соответствии с заключенными договорами аренды земельных участков.</w:t>
      </w:r>
    </w:p>
    <w:p w14:paraId="7C9BF203" w14:textId="77777777" w:rsidR="00F577CF" w:rsidRPr="00F577CF" w:rsidRDefault="00F577CF" w:rsidP="00525DFE">
      <w:pPr>
        <w:pStyle w:val="3f0"/>
        <w:numPr>
          <w:ilvl w:val="0"/>
          <w:numId w:val="25"/>
        </w:numPr>
        <w:shd w:val="clear" w:color="auto" w:fill="auto"/>
        <w:tabs>
          <w:tab w:val="left" w:pos="1436"/>
        </w:tabs>
        <w:spacing w:line="274" w:lineRule="exact"/>
        <w:ind w:left="720" w:hanging="360"/>
        <w:jc w:val="both"/>
        <w:rPr>
          <w:sz w:val="24"/>
          <w:szCs w:val="24"/>
        </w:rPr>
      </w:pPr>
      <w:r w:rsidRPr="00F577CF">
        <w:rPr>
          <w:sz w:val="24"/>
          <w:szCs w:val="24"/>
        </w:rPr>
        <w:t>Настоящее решение вступает в силу с 1 января 2025 года.</w:t>
      </w:r>
    </w:p>
    <w:p w14:paraId="05A068FC" w14:textId="77777777" w:rsidR="00F577CF" w:rsidRPr="00F577CF" w:rsidRDefault="00F577CF" w:rsidP="00525DFE">
      <w:pPr>
        <w:pStyle w:val="3f0"/>
        <w:numPr>
          <w:ilvl w:val="0"/>
          <w:numId w:val="25"/>
        </w:numPr>
        <w:shd w:val="clear" w:color="auto" w:fill="auto"/>
        <w:tabs>
          <w:tab w:val="left" w:pos="1436"/>
        </w:tabs>
        <w:spacing w:line="274" w:lineRule="exact"/>
        <w:ind w:left="720" w:hanging="360"/>
        <w:jc w:val="both"/>
        <w:rPr>
          <w:sz w:val="24"/>
          <w:szCs w:val="24"/>
        </w:rPr>
      </w:pPr>
      <w:r w:rsidRPr="00F577CF">
        <w:rPr>
          <w:sz w:val="24"/>
          <w:szCs w:val="24"/>
        </w:rPr>
        <w:t xml:space="preserve">Опубликовать настоящее решение в информационные бюллетени «Вестник </w:t>
      </w:r>
      <w:proofErr w:type="spellStart"/>
      <w:r w:rsidRPr="00F577CF">
        <w:rPr>
          <w:sz w:val="24"/>
          <w:szCs w:val="24"/>
        </w:rPr>
        <w:t>Айхала</w:t>
      </w:r>
      <w:proofErr w:type="spellEnd"/>
      <w:r w:rsidRPr="00F577CF">
        <w:rPr>
          <w:sz w:val="24"/>
          <w:szCs w:val="24"/>
        </w:rPr>
        <w:t>» и разместить на официальном сайте администрации поселка (</w:t>
      </w:r>
      <w:hyperlink r:id="rId34" w:history="1">
        <w:r w:rsidRPr="00F577CF">
          <w:rPr>
            <w:rStyle w:val="a9"/>
            <w:sz w:val="24"/>
            <w:szCs w:val="24"/>
            <w:lang w:val="en-US"/>
          </w:rPr>
          <w:t>www</w:t>
        </w:r>
        <w:r w:rsidRPr="00F577CF">
          <w:rPr>
            <w:rStyle w:val="a9"/>
            <w:sz w:val="24"/>
            <w:szCs w:val="24"/>
          </w:rPr>
          <w:t>.</w:t>
        </w:r>
        <w:proofErr w:type="spellStart"/>
        <w:r w:rsidRPr="00F577CF">
          <w:rPr>
            <w:rStyle w:val="a9"/>
            <w:sz w:val="24"/>
            <w:szCs w:val="24"/>
          </w:rPr>
          <w:t>мо-айхал.рф</w:t>
        </w:r>
        <w:proofErr w:type="spellEnd"/>
      </w:hyperlink>
      <w:r w:rsidRPr="00F577CF">
        <w:rPr>
          <w:sz w:val="24"/>
          <w:szCs w:val="24"/>
        </w:rPr>
        <w:t>).</w:t>
      </w:r>
    </w:p>
    <w:p w14:paraId="75E843D1" w14:textId="77777777" w:rsidR="00F577CF" w:rsidRPr="00F577CF" w:rsidRDefault="00F577CF" w:rsidP="00525DFE">
      <w:pPr>
        <w:pStyle w:val="3f0"/>
        <w:numPr>
          <w:ilvl w:val="0"/>
          <w:numId w:val="25"/>
        </w:numPr>
        <w:shd w:val="clear" w:color="auto" w:fill="auto"/>
        <w:tabs>
          <w:tab w:val="left" w:pos="1436"/>
        </w:tabs>
        <w:spacing w:line="274" w:lineRule="exact"/>
        <w:ind w:left="720" w:hanging="360"/>
        <w:jc w:val="both"/>
        <w:rPr>
          <w:sz w:val="24"/>
          <w:szCs w:val="24"/>
        </w:rPr>
      </w:pPr>
      <w:r w:rsidRPr="00F577CF">
        <w:rPr>
          <w:sz w:val="24"/>
          <w:szCs w:val="24"/>
        </w:rPr>
        <w:t xml:space="preserve">Контроль исполнения настоящего решения возложить на Главу муниципального образования «Посёлок </w:t>
      </w:r>
      <w:proofErr w:type="spellStart"/>
      <w:r w:rsidRPr="00F577CF">
        <w:rPr>
          <w:sz w:val="24"/>
          <w:szCs w:val="24"/>
        </w:rPr>
        <w:t>Айхал</w:t>
      </w:r>
      <w:proofErr w:type="spellEnd"/>
      <w:r w:rsidRPr="00F577CF">
        <w:rPr>
          <w:sz w:val="24"/>
          <w:szCs w:val="24"/>
        </w:rPr>
        <w:t xml:space="preserve">» </w:t>
      </w:r>
      <w:proofErr w:type="spellStart"/>
      <w:r w:rsidRPr="00F577CF">
        <w:rPr>
          <w:sz w:val="24"/>
          <w:szCs w:val="24"/>
        </w:rPr>
        <w:t>Мирнинского</w:t>
      </w:r>
      <w:proofErr w:type="spellEnd"/>
      <w:r w:rsidRPr="00F577CF">
        <w:rPr>
          <w:sz w:val="24"/>
          <w:szCs w:val="24"/>
        </w:rPr>
        <w:t xml:space="preserve"> района Республики Саха (Якутия), Комиссию по бюджету, налоговой политике, землепользованию, собственности.</w:t>
      </w:r>
    </w:p>
    <w:p w14:paraId="6A7E9293" w14:textId="77777777" w:rsidR="00F577CF" w:rsidRPr="00F577CF" w:rsidRDefault="00F577CF" w:rsidP="00F577CF">
      <w:pPr>
        <w:tabs>
          <w:tab w:val="left" w:pos="5655"/>
          <w:tab w:val="left" w:pos="5730"/>
          <w:tab w:val="left" w:pos="6525"/>
        </w:tabs>
        <w:rPr>
          <w:b/>
        </w:rPr>
      </w:pPr>
    </w:p>
    <w:tbl>
      <w:tblPr>
        <w:tblW w:w="5000" w:type="pct"/>
        <w:tblLook w:val="04A0" w:firstRow="1" w:lastRow="0" w:firstColumn="1" w:lastColumn="0" w:noHBand="0" w:noVBand="1"/>
      </w:tblPr>
      <w:tblGrid>
        <w:gridCol w:w="5102"/>
        <w:gridCol w:w="5103"/>
      </w:tblGrid>
      <w:tr w:rsidR="00F577CF" w:rsidRPr="00F577CF" w14:paraId="3AC06A91" w14:textId="77777777" w:rsidTr="00F829CB">
        <w:tc>
          <w:tcPr>
            <w:tcW w:w="2500" w:type="pct"/>
          </w:tcPr>
          <w:p w14:paraId="14C9EFBD" w14:textId="77777777" w:rsidR="00F577CF" w:rsidRPr="00F577CF" w:rsidRDefault="00F577CF" w:rsidP="00F829CB">
            <w:pPr>
              <w:rPr>
                <w:b/>
              </w:rPr>
            </w:pPr>
            <w:r w:rsidRPr="00F577CF">
              <w:rPr>
                <w:b/>
              </w:rPr>
              <w:t>Глава поселка</w:t>
            </w:r>
          </w:p>
          <w:p w14:paraId="21FEF370" w14:textId="77777777" w:rsidR="00F577CF" w:rsidRPr="00F577CF" w:rsidRDefault="00F577CF" w:rsidP="00F829CB">
            <w:pPr>
              <w:rPr>
                <w:b/>
              </w:rPr>
            </w:pPr>
          </w:p>
          <w:p w14:paraId="4CCDD7FE" w14:textId="77777777" w:rsidR="00F577CF" w:rsidRPr="00F577CF" w:rsidRDefault="00F577CF" w:rsidP="00F829CB">
            <w:r w:rsidRPr="00F577CF">
              <w:rPr>
                <w:b/>
              </w:rPr>
              <w:t>_________________Г.Ш. Петровская</w:t>
            </w:r>
          </w:p>
        </w:tc>
        <w:tc>
          <w:tcPr>
            <w:tcW w:w="2500" w:type="pct"/>
          </w:tcPr>
          <w:p w14:paraId="0FE40FFB" w14:textId="77777777" w:rsidR="00F577CF" w:rsidRPr="00F577CF" w:rsidRDefault="00F577CF" w:rsidP="00F829CB">
            <w:pPr>
              <w:tabs>
                <w:tab w:val="left" w:pos="360"/>
              </w:tabs>
              <w:rPr>
                <w:b/>
              </w:rPr>
            </w:pPr>
            <w:r w:rsidRPr="00F577CF">
              <w:rPr>
                <w:b/>
              </w:rPr>
              <w:t>Председатель</w:t>
            </w:r>
          </w:p>
          <w:p w14:paraId="3B45C875" w14:textId="77777777" w:rsidR="00F577CF" w:rsidRPr="00F577CF" w:rsidRDefault="00F577CF" w:rsidP="00F829CB">
            <w:pPr>
              <w:tabs>
                <w:tab w:val="left" w:pos="360"/>
              </w:tabs>
              <w:rPr>
                <w:b/>
              </w:rPr>
            </w:pPr>
            <w:r w:rsidRPr="00F577CF">
              <w:rPr>
                <w:b/>
              </w:rPr>
              <w:t>поселкового Совета депутатов</w:t>
            </w:r>
          </w:p>
          <w:p w14:paraId="7F27F3C9" w14:textId="77777777" w:rsidR="00F577CF" w:rsidRPr="00F577CF" w:rsidRDefault="00F577CF" w:rsidP="00F829CB">
            <w:pPr>
              <w:tabs>
                <w:tab w:val="left" w:pos="360"/>
              </w:tabs>
            </w:pPr>
            <w:r w:rsidRPr="00F577CF">
              <w:rPr>
                <w:b/>
              </w:rPr>
              <w:t>__________________А.М. Бочаров</w:t>
            </w:r>
          </w:p>
        </w:tc>
      </w:tr>
    </w:tbl>
    <w:p w14:paraId="02C522F5" w14:textId="77777777" w:rsidR="00F577CF" w:rsidRPr="00F577CF" w:rsidRDefault="00F577CF" w:rsidP="00F577CF">
      <w:pPr>
        <w:pStyle w:val="a4"/>
        <w:ind w:firstLine="709"/>
        <w:jc w:val="right"/>
        <w:rPr>
          <w:sz w:val="20"/>
          <w:szCs w:val="20"/>
        </w:rPr>
      </w:pPr>
    </w:p>
    <w:p w14:paraId="5FDAC228" w14:textId="77777777" w:rsidR="00F577CF" w:rsidRPr="00F577CF" w:rsidRDefault="00F577CF" w:rsidP="00F577CF">
      <w:pPr>
        <w:pStyle w:val="a4"/>
        <w:ind w:firstLine="709"/>
        <w:jc w:val="right"/>
        <w:rPr>
          <w:sz w:val="20"/>
          <w:szCs w:val="20"/>
        </w:rPr>
      </w:pPr>
    </w:p>
    <w:p w14:paraId="6657585D" w14:textId="77777777" w:rsidR="00F577CF" w:rsidRPr="00F577CF" w:rsidRDefault="00F577CF" w:rsidP="00F577CF">
      <w:pPr>
        <w:pStyle w:val="a4"/>
        <w:ind w:firstLine="709"/>
        <w:jc w:val="right"/>
        <w:rPr>
          <w:sz w:val="20"/>
          <w:szCs w:val="20"/>
        </w:rPr>
      </w:pPr>
      <w:r w:rsidRPr="00F577CF">
        <w:rPr>
          <w:sz w:val="20"/>
          <w:szCs w:val="20"/>
        </w:rPr>
        <w:t>Приложение№1</w:t>
      </w:r>
    </w:p>
    <w:p w14:paraId="3FE5E4D7" w14:textId="77777777" w:rsidR="00F577CF" w:rsidRPr="00F577CF" w:rsidRDefault="00F577CF" w:rsidP="00F577CF">
      <w:pPr>
        <w:pStyle w:val="a4"/>
        <w:ind w:firstLine="709"/>
        <w:jc w:val="right"/>
        <w:rPr>
          <w:sz w:val="20"/>
          <w:szCs w:val="20"/>
        </w:rPr>
      </w:pPr>
      <w:r w:rsidRPr="00F577CF">
        <w:rPr>
          <w:sz w:val="20"/>
          <w:szCs w:val="20"/>
        </w:rPr>
        <w:t>к решению</w:t>
      </w:r>
    </w:p>
    <w:p w14:paraId="7188EC03" w14:textId="77777777" w:rsidR="00F577CF" w:rsidRPr="00F577CF" w:rsidRDefault="00F577CF" w:rsidP="00F577CF">
      <w:pPr>
        <w:pStyle w:val="a4"/>
        <w:ind w:firstLine="709"/>
        <w:jc w:val="right"/>
        <w:rPr>
          <w:sz w:val="20"/>
          <w:szCs w:val="20"/>
        </w:rPr>
      </w:pPr>
      <w:r w:rsidRPr="00F577CF">
        <w:rPr>
          <w:sz w:val="20"/>
          <w:szCs w:val="20"/>
        </w:rPr>
        <w:t>поселкового Совета депутатов</w:t>
      </w:r>
    </w:p>
    <w:p w14:paraId="2CD31C1D" w14:textId="77777777" w:rsidR="00F577CF" w:rsidRPr="00F577CF" w:rsidRDefault="00F577CF" w:rsidP="00F577CF">
      <w:pPr>
        <w:pStyle w:val="a4"/>
        <w:ind w:firstLine="709"/>
        <w:jc w:val="right"/>
      </w:pPr>
      <w:r w:rsidRPr="00F577CF">
        <w:rPr>
          <w:sz w:val="20"/>
          <w:szCs w:val="20"/>
        </w:rPr>
        <w:t xml:space="preserve">от «26» ноября 2024 </w:t>
      </w:r>
      <w:r w:rsidRPr="00F577CF">
        <w:rPr>
          <w:sz w:val="20"/>
          <w:szCs w:val="20"/>
          <w:lang w:val="en-US"/>
        </w:rPr>
        <w:t>V</w:t>
      </w:r>
      <w:r w:rsidRPr="00F577CF">
        <w:rPr>
          <w:sz w:val="20"/>
          <w:szCs w:val="20"/>
        </w:rPr>
        <w:t>-№ 30-7</w:t>
      </w:r>
    </w:p>
    <w:p w14:paraId="39EA431A" w14:textId="77777777" w:rsidR="00F577CF" w:rsidRPr="00F577CF" w:rsidRDefault="00F577CF" w:rsidP="00F577CF">
      <w:pPr>
        <w:pStyle w:val="a4"/>
        <w:ind w:firstLine="708"/>
        <w:jc w:val="right"/>
      </w:pPr>
    </w:p>
    <w:p w14:paraId="6B1D099F" w14:textId="77777777" w:rsidR="00F577CF" w:rsidRPr="00F577CF" w:rsidRDefault="00F577CF" w:rsidP="00F577CF">
      <w:pPr>
        <w:jc w:val="center"/>
        <w:rPr>
          <w:b/>
        </w:rPr>
      </w:pPr>
      <w:bookmarkStart w:id="58" w:name="RANGE!A1:D27"/>
      <w:bookmarkEnd w:id="58"/>
      <w:r w:rsidRPr="00F577CF">
        <w:rPr>
          <w:b/>
          <w:bCs/>
        </w:rPr>
        <w:t xml:space="preserve">ставки </w:t>
      </w:r>
      <w:r w:rsidRPr="00F577CF">
        <w:rPr>
          <w:b/>
        </w:rPr>
        <w:t xml:space="preserve">арендной платы на земельные участки, находящиеся в собственности муниципального образования «Поселок </w:t>
      </w:r>
      <w:proofErr w:type="spellStart"/>
      <w:r w:rsidRPr="00F577CF">
        <w:rPr>
          <w:b/>
        </w:rPr>
        <w:t>Айхал</w:t>
      </w:r>
      <w:proofErr w:type="spellEnd"/>
      <w:r w:rsidRPr="00F577CF">
        <w:rPr>
          <w:b/>
        </w:rPr>
        <w:t xml:space="preserve">» </w:t>
      </w:r>
      <w:proofErr w:type="spellStart"/>
      <w:r w:rsidRPr="00F577CF">
        <w:rPr>
          <w:b/>
        </w:rPr>
        <w:t>Мирнинского</w:t>
      </w:r>
      <w:proofErr w:type="spellEnd"/>
      <w:r w:rsidRPr="00F577CF">
        <w:rPr>
          <w:b/>
        </w:rPr>
        <w:t xml:space="preserve"> района Республики Саха (Якутия), на 2025год</w:t>
      </w:r>
    </w:p>
    <w:p w14:paraId="5406F60C" w14:textId="77777777" w:rsidR="00F577CF" w:rsidRPr="00F577CF" w:rsidRDefault="00F577CF" w:rsidP="00F577CF">
      <w:pPr>
        <w:jc w:val="center"/>
        <w:rPr>
          <w:b/>
        </w:rPr>
      </w:pPr>
    </w:p>
    <w:tbl>
      <w:tblPr>
        <w:tblW w:w="46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4964"/>
        <w:gridCol w:w="2857"/>
        <w:gridCol w:w="1121"/>
      </w:tblGrid>
      <w:tr w:rsidR="00F577CF" w:rsidRPr="00F577CF" w14:paraId="49A082A4" w14:textId="77777777" w:rsidTr="00F829CB">
        <w:trPr>
          <w:trHeight w:val="20"/>
          <w:jc w:val="center"/>
        </w:trPr>
        <w:tc>
          <w:tcPr>
            <w:tcW w:w="490" w:type="dxa"/>
          </w:tcPr>
          <w:p w14:paraId="2A1A09BF" w14:textId="77777777" w:rsidR="00F577CF" w:rsidRPr="00F577CF" w:rsidRDefault="00F577CF" w:rsidP="00F829CB">
            <w:pPr>
              <w:jc w:val="center"/>
              <w:rPr>
                <w:sz w:val="20"/>
                <w:szCs w:val="20"/>
              </w:rPr>
            </w:pPr>
          </w:p>
        </w:tc>
        <w:tc>
          <w:tcPr>
            <w:tcW w:w="5152" w:type="dxa"/>
            <w:vAlign w:val="center"/>
            <w:hideMark/>
          </w:tcPr>
          <w:p w14:paraId="43F4A0A1" w14:textId="77777777" w:rsidR="00F577CF" w:rsidRPr="00F577CF" w:rsidRDefault="00F577CF" w:rsidP="00F829CB">
            <w:pPr>
              <w:rPr>
                <w:sz w:val="20"/>
                <w:szCs w:val="20"/>
              </w:rPr>
            </w:pPr>
            <w:r w:rsidRPr="00F577CF">
              <w:rPr>
                <w:sz w:val="20"/>
                <w:szCs w:val="20"/>
              </w:rPr>
              <w:t>Вид разрешенного использования земель</w:t>
            </w:r>
          </w:p>
        </w:tc>
        <w:tc>
          <w:tcPr>
            <w:tcW w:w="2918" w:type="dxa"/>
            <w:vAlign w:val="center"/>
            <w:hideMark/>
          </w:tcPr>
          <w:p w14:paraId="1AC31BD4" w14:textId="77777777" w:rsidR="00F577CF" w:rsidRPr="00F577CF" w:rsidRDefault="00F577CF" w:rsidP="00F829CB">
            <w:pPr>
              <w:rPr>
                <w:sz w:val="20"/>
                <w:szCs w:val="20"/>
              </w:rPr>
            </w:pPr>
            <w:r w:rsidRPr="00F577CF">
              <w:rPr>
                <w:sz w:val="20"/>
                <w:szCs w:val="20"/>
              </w:rPr>
              <w:t xml:space="preserve">Состав вида разрешенного </w:t>
            </w:r>
            <w:r w:rsidRPr="00F577CF">
              <w:rPr>
                <w:sz w:val="20"/>
                <w:szCs w:val="20"/>
              </w:rPr>
              <w:lastRenderedPageBreak/>
              <w:t>использования по категориям арендаторов</w:t>
            </w:r>
          </w:p>
        </w:tc>
        <w:tc>
          <w:tcPr>
            <w:tcW w:w="1077" w:type="dxa"/>
            <w:vAlign w:val="center"/>
            <w:hideMark/>
          </w:tcPr>
          <w:p w14:paraId="4A0F579A" w14:textId="77777777" w:rsidR="00F577CF" w:rsidRPr="00F577CF" w:rsidRDefault="00F577CF" w:rsidP="00F829CB">
            <w:pPr>
              <w:rPr>
                <w:sz w:val="20"/>
                <w:szCs w:val="20"/>
              </w:rPr>
            </w:pPr>
            <w:r w:rsidRPr="00F577CF">
              <w:rPr>
                <w:sz w:val="20"/>
                <w:szCs w:val="20"/>
              </w:rPr>
              <w:lastRenderedPageBreak/>
              <w:t xml:space="preserve">ставка % </w:t>
            </w:r>
            <w:r w:rsidRPr="00F577CF">
              <w:rPr>
                <w:sz w:val="20"/>
                <w:szCs w:val="20"/>
              </w:rPr>
              <w:lastRenderedPageBreak/>
              <w:t xml:space="preserve">арендной платы за земельные участки, на 2025 год </w:t>
            </w:r>
          </w:p>
        </w:tc>
      </w:tr>
      <w:tr w:rsidR="00F577CF" w:rsidRPr="00F577CF" w14:paraId="3C4AC4C2" w14:textId="77777777" w:rsidTr="00F829CB">
        <w:trPr>
          <w:trHeight w:val="20"/>
          <w:jc w:val="center"/>
        </w:trPr>
        <w:tc>
          <w:tcPr>
            <w:tcW w:w="490" w:type="dxa"/>
            <w:vAlign w:val="center"/>
          </w:tcPr>
          <w:p w14:paraId="2DC0A34C" w14:textId="77777777" w:rsidR="00F577CF" w:rsidRPr="00F577CF" w:rsidRDefault="00F577CF" w:rsidP="00F829CB">
            <w:pPr>
              <w:jc w:val="center"/>
              <w:rPr>
                <w:sz w:val="20"/>
                <w:szCs w:val="20"/>
              </w:rPr>
            </w:pPr>
            <w:r w:rsidRPr="00F577CF">
              <w:rPr>
                <w:sz w:val="20"/>
                <w:szCs w:val="20"/>
              </w:rPr>
              <w:lastRenderedPageBreak/>
              <w:t>1</w:t>
            </w:r>
          </w:p>
        </w:tc>
        <w:tc>
          <w:tcPr>
            <w:tcW w:w="5152" w:type="dxa"/>
            <w:vAlign w:val="center"/>
            <w:hideMark/>
          </w:tcPr>
          <w:p w14:paraId="52456CA8" w14:textId="77777777" w:rsidR="00F577CF" w:rsidRPr="00F577CF" w:rsidRDefault="00F577CF" w:rsidP="00F829CB">
            <w:pPr>
              <w:rPr>
                <w:sz w:val="20"/>
                <w:szCs w:val="20"/>
              </w:rPr>
            </w:pPr>
            <w:r w:rsidRPr="00F577CF">
              <w:rPr>
                <w:sz w:val="20"/>
                <w:szCs w:val="20"/>
              </w:rPr>
              <w:t xml:space="preserve">Земельные участки, предназначенные для размещения домов многоэтажной застройки </w:t>
            </w:r>
          </w:p>
        </w:tc>
        <w:tc>
          <w:tcPr>
            <w:tcW w:w="2918" w:type="dxa"/>
            <w:vAlign w:val="center"/>
            <w:hideMark/>
          </w:tcPr>
          <w:p w14:paraId="4C663EE6" w14:textId="77777777" w:rsidR="00F577CF" w:rsidRPr="00F577CF" w:rsidRDefault="00F577CF" w:rsidP="00F829CB">
            <w:pPr>
              <w:rPr>
                <w:sz w:val="20"/>
                <w:szCs w:val="20"/>
              </w:rPr>
            </w:pPr>
            <w:r w:rsidRPr="00F577CF">
              <w:rPr>
                <w:sz w:val="20"/>
                <w:szCs w:val="20"/>
              </w:rPr>
              <w:t>для всех категорий</w:t>
            </w:r>
          </w:p>
        </w:tc>
        <w:tc>
          <w:tcPr>
            <w:tcW w:w="1077" w:type="dxa"/>
            <w:noWrap/>
            <w:vAlign w:val="center"/>
            <w:hideMark/>
          </w:tcPr>
          <w:p w14:paraId="0987DD8B" w14:textId="77777777" w:rsidR="00F577CF" w:rsidRPr="00F577CF" w:rsidRDefault="00F577CF" w:rsidP="00F829CB">
            <w:pPr>
              <w:rPr>
                <w:sz w:val="20"/>
                <w:szCs w:val="20"/>
              </w:rPr>
            </w:pPr>
            <w:r w:rsidRPr="00F577CF">
              <w:rPr>
                <w:sz w:val="20"/>
                <w:szCs w:val="20"/>
              </w:rPr>
              <w:t>0,73</w:t>
            </w:r>
          </w:p>
        </w:tc>
      </w:tr>
      <w:tr w:rsidR="00F577CF" w:rsidRPr="00F577CF" w14:paraId="493A8DA5" w14:textId="77777777" w:rsidTr="00F829CB">
        <w:trPr>
          <w:trHeight w:val="20"/>
          <w:jc w:val="center"/>
        </w:trPr>
        <w:tc>
          <w:tcPr>
            <w:tcW w:w="490" w:type="dxa"/>
            <w:vAlign w:val="center"/>
          </w:tcPr>
          <w:p w14:paraId="1B6B2736" w14:textId="77777777" w:rsidR="00F577CF" w:rsidRPr="00F577CF" w:rsidRDefault="00F577CF" w:rsidP="00F829CB">
            <w:pPr>
              <w:jc w:val="center"/>
              <w:rPr>
                <w:sz w:val="20"/>
                <w:szCs w:val="20"/>
              </w:rPr>
            </w:pPr>
            <w:r w:rsidRPr="00F577CF">
              <w:rPr>
                <w:sz w:val="20"/>
                <w:szCs w:val="20"/>
              </w:rPr>
              <w:t>2</w:t>
            </w:r>
          </w:p>
        </w:tc>
        <w:tc>
          <w:tcPr>
            <w:tcW w:w="5152" w:type="dxa"/>
            <w:vAlign w:val="center"/>
            <w:hideMark/>
          </w:tcPr>
          <w:p w14:paraId="78CC0932" w14:textId="77777777" w:rsidR="00F577CF" w:rsidRPr="00F577CF" w:rsidRDefault="00F577CF" w:rsidP="00F829CB">
            <w:pPr>
              <w:rPr>
                <w:sz w:val="20"/>
                <w:szCs w:val="20"/>
              </w:rPr>
            </w:pPr>
            <w:r w:rsidRPr="00F577CF">
              <w:rPr>
                <w:sz w:val="20"/>
                <w:szCs w:val="20"/>
              </w:rPr>
              <w:t xml:space="preserve">Земельные участки, предназначенные для размещения домов индивидуальной застройки </w:t>
            </w:r>
          </w:p>
        </w:tc>
        <w:tc>
          <w:tcPr>
            <w:tcW w:w="2918" w:type="dxa"/>
            <w:vAlign w:val="center"/>
            <w:hideMark/>
          </w:tcPr>
          <w:p w14:paraId="4689C76A" w14:textId="77777777" w:rsidR="00F577CF" w:rsidRPr="00F577CF" w:rsidRDefault="00F577CF" w:rsidP="00F829CB">
            <w:pPr>
              <w:rPr>
                <w:sz w:val="20"/>
                <w:szCs w:val="20"/>
              </w:rPr>
            </w:pPr>
            <w:r w:rsidRPr="00F577CF">
              <w:rPr>
                <w:sz w:val="20"/>
                <w:szCs w:val="20"/>
              </w:rPr>
              <w:t>для всех категорий</w:t>
            </w:r>
          </w:p>
        </w:tc>
        <w:tc>
          <w:tcPr>
            <w:tcW w:w="1077" w:type="dxa"/>
            <w:noWrap/>
            <w:vAlign w:val="center"/>
            <w:hideMark/>
          </w:tcPr>
          <w:p w14:paraId="2EB3F7EA" w14:textId="77777777" w:rsidR="00F577CF" w:rsidRPr="00F577CF" w:rsidRDefault="00F577CF" w:rsidP="00F829CB">
            <w:pPr>
              <w:rPr>
                <w:sz w:val="20"/>
                <w:szCs w:val="20"/>
              </w:rPr>
            </w:pPr>
            <w:r w:rsidRPr="00F577CF">
              <w:rPr>
                <w:sz w:val="20"/>
                <w:szCs w:val="20"/>
              </w:rPr>
              <w:t>0,73</w:t>
            </w:r>
          </w:p>
        </w:tc>
      </w:tr>
      <w:tr w:rsidR="00F577CF" w:rsidRPr="00F577CF" w14:paraId="33ED4FFE" w14:textId="77777777" w:rsidTr="00F829CB">
        <w:trPr>
          <w:trHeight w:val="828"/>
          <w:jc w:val="center"/>
        </w:trPr>
        <w:tc>
          <w:tcPr>
            <w:tcW w:w="490" w:type="dxa"/>
            <w:vAlign w:val="center"/>
          </w:tcPr>
          <w:p w14:paraId="6658D146" w14:textId="77777777" w:rsidR="00F577CF" w:rsidRPr="00F577CF" w:rsidRDefault="00F577CF" w:rsidP="00F829CB">
            <w:pPr>
              <w:jc w:val="center"/>
              <w:rPr>
                <w:sz w:val="20"/>
                <w:szCs w:val="20"/>
              </w:rPr>
            </w:pPr>
            <w:r w:rsidRPr="00F577CF">
              <w:rPr>
                <w:sz w:val="20"/>
                <w:szCs w:val="20"/>
              </w:rPr>
              <w:t>3</w:t>
            </w:r>
          </w:p>
        </w:tc>
        <w:tc>
          <w:tcPr>
            <w:tcW w:w="5152" w:type="dxa"/>
            <w:vAlign w:val="center"/>
            <w:hideMark/>
          </w:tcPr>
          <w:p w14:paraId="78615E91" w14:textId="77777777" w:rsidR="00F577CF" w:rsidRPr="00F577CF" w:rsidRDefault="00F577CF" w:rsidP="00F829CB">
            <w:pPr>
              <w:rPr>
                <w:sz w:val="20"/>
                <w:szCs w:val="20"/>
              </w:rPr>
            </w:pPr>
            <w:r w:rsidRPr="00F577CF">
              <w:rPr>
                <w:sz w:val="20"/>
                <w:szCs w:val="20"/>
              </w:rPr>
              <w:t>Земельные участки, предназначенные для размещения гаражей и автостоянок</w:t>
            </w:r>
          </w:p>
        </w:tc>
        <w:tc>
          <w:tcPr>
            <w:tcW w:w="2918" w:type="dxa"/>
            <w:vAlign w:val="center"/>
            <w:hideMark/>
          </w:tcPr>
          <w:p w14:paraId="4A75CF58" w14:textId="77777777" w:rsidR="00F577CF" w:rsidRPr="00F577CF" w:rsidRDefault="00F577CF" w:rsidP="00F829CB">
            <w:pPr>
              <w:rPr>
                <w:sz w:val="20"/>
                <w:szCs w:val="20"/>
              </w:rPr>
            </w:pPr>
            <w:r w:rsidRPr="00F577CF">
              <w:rPr>
                <w:sz w:val="20"/>
                <w:szCs w:val="20"/>
              </w:rPr>
              <w:t>для всех категорий</w:t>
            </w:r>
          </w:p>
        </w:tc>
        <w:tc>
          <w:tcPr>
            <w:tcW w:w="1077" w:type="dxa"/>
            <w:noWrap/>
            <w:vAlign w:val="center"/>
            <w:hideMark/>
          </w:tcPr>
          <w:p w14:paraId="24A047C0" w14:textId="77777777" w:rsidR="00F577CF" w:rsidRPr="00F577CF" w:rsidRDefault="00F577CF" w:rsidP="00F829CB">
            <w:pPr>
              <w:rPr>
                <w:sz w:val="20"/>
                <w:szCs w:val="20"/>
              </w:rPr>
            </w:pPr>
            <w:r w:rsidRPr="00F577CF">
              <w:rPr>
                <w:sz w:val="20"/>
                <w:szCs w:val="20"/>
              </w:rPr>
              <w:t>3,14</w:t>
            </w:r>
          </w:p>
        </w:tc>
      </w:tr>
      <w:tr w:rsidR="00F577CF" w:rsidRPr="00F577CF" w14:paraId="2E449EE2" w14:textId="77777777" w:rsidTr="00F829CB">
        <w:trPr>
          <w:trHeight w:val="20"/>
          <w:jc w:val="center"/>
        </w:trPr>
        <w:tc>
          <w:tcPr>
            <w:tcW w:w="490" w:type="dxa"/>
            <w:vAlign w:val="center"/>
          </w:tcPr>
          <w:p w14:paraId="32228270" w14:textId="77777777" w:rsidR="00F577CF" w:rsidRPr="00F577CF" w:rsidRDefault="00F577CF" w:rsidP="00F829CB">
            <w:pPr>
              <w:jc w:val="center"/>
              <w:rPr>
                <w:sz w:val="20"/>
                <w:szCs w:val="20"/>
              </w:rPr>
            </w:pPr>
            <w:r w:rsidRPr="00F577CF">
              <w:rPr>
                <w:sz w:val="20"/>
                <w:szCs w:val="20"/>
              </w:rPr>
              <w:t>4</w:t>
            </w:r>
          </w:p>
        </w:tc>
        <w:tc>
          <w:tcPr>
            <w:tcW w:w="5152" w:type="dxa"/>
            <w:vAlign w:val="center"/>
            <w:hideMark/>
          </w:tcPr>
          <w:p w14:paraId="70F2E13F" w14:textId="77777777" w:rsidR="00F577CF" w:rsidRPr="00F577CF" w:rsidRDefault="00F577CF" w:rsidP="00F829CB">
            <w:pPr>
              <w:rPr>
                <w:sz w:val="20"/>
                <w:szCs w:val="20"/>
              </w:rPr>
            </w:pPr>
            <w:r w:rsidRPr="00F577CF">
              <w:rPr>
                <w:sz w:val="20"/>
                <w:szCs w:val="20"/>
              </w:rPr>
              <w:t>Земельные участки, находящиеся в составе дачных, садоводческих и огороднических объединений</w:t>
            </w:r>
          </w:p>
        </w:tc>
        <w:tc>
          <w:tcPr>
            <w:tcW w:w="2918" w:type="dxa"/>
            <w:vAlign w:val="center"/>
            <w:hideMark/>
          </w:tcPr>
          <w:p w14:paraId="30B81092" w14:textId="77777777" w:rsidR="00F577CF" w:rsidRPr="00F577CF" w:rsidRDefault="00F577CF" w:rsidP="00F829CB">
            <w:pPr>
              <w:rPr>
                <w:sz w:val="20"/>
                <w:szCs w:val="20"/>
              </w:rPr>
            </w:pPr>
            <w:r w:rsidRPr="00F577CF">
              <w:rPr>
                <w:sz w:val="20"/>
                <w:szCs w:val="20"/>
              </w:rPr>
              <w:t>для всех категорий</w:t>
            </w:r>
          </w:p>
        </w:tc>
        <w:tc>
          <w:tcPr>
            <w:tcW w:w="1077" w:type="dxa"/>
            <w:shd w:val="clear" w:color="auto" w:fill="FFFFFF"/>
            <w:noWrap/>
            <w:vAlign w:val="center"/>
            <w:hideMark/>
          </w:tcPr>
          <w:p w14:paraId="20606D0F" w14:textId="77777777" w:rsidR="00F577CF" w:rsidRPr="00F577CF" w:rsidRDefault="00F577CF" w:rsidP="00F829CB">
            <w:pPr>
              <w:rPr>
                <w:sz w:val="20"/>
                <w:szCs w:val="20"/>
              </w:rPr>
            </w:pPr>
            <w:r w:rsidRPr="00F577CF">
              <w:rPr>
                <w:sz w:val="20"/>
                <w:szCs w:val="20"/>
              </w:rPr>
              <w:t>0,52</w:t>
            </w:r>
          </w:p>
        </w:tc>
      </w:tr>
      <w:tr w:rsidR="00F577CF" w:rsidRPr="00F577CF" w14:paraId="5EB9AABE" w14:textId="77777777" w:rsidTr="00F829CB">
        <w:trPr>
          <w:trHeight w:val="1656"/>
          <w:jc w:val="center"/>
        </w:trPr>
        <w:tc>
          <w:tcPr>
            <w:tcW w:w="490" w:type="dxa"/>
            <w:vMerge w:val="restart"/>
            <w:vAlign w:val="center"/>
          </w:tcPr>
          <w:p w14:paraId="1990140D" w14:textId="77777777" w:rsidR="00F577CF" w:rsidRPr="00F577CF" w:rsidRDefault="00F577CF" w:rsidP="00F829CB">
            <w:pPr>
              <w:jc w:val="center"/>
              <w:rPr>
                <w:sz w:val="20"/>
                <w:szCs w:val="20"/>
              </w:rPr>
            </w:pPr>
            <w:r w:rsidRPr="00F577CF">
              <w:rPr>
                <w:sz w:val="20"/>
                <w:szCs w:val="20"/>
              </w:rPr>
              <w:t>5</w:t>
            </w:r>
          </w:p>
        </w:tc>
        <w:tc>
          <w:tcPr>
            <w:tcW w:w="5152" w:type="dxa"/>
            <w:vMerge w:val="restart"/>
            <w:vAlign w:val="center"/>
            <w:hideMark/>
          </w:tcPr>
          <w:p w14:paraId="475E094B" w14:textId="77777777" w:rsidR="00F577CF" w:rsidRPr="00F577CF" w:rsidRDefault="00F577CF" w:rsidP="00F829CB">
            <w:pPr>
              <w:rPr>
                <w:sz w:val="20"/>
                <w:szCs w:val="20"/>
              </w:rPr>
            </w:pPr>
            <w:r w:rsidRPr="00F577CF">
              <w:rPr>
                <w:sz w:val="20"/>
                <w:szCs w:val="20"/>
              </w:rPr>
              <w:t>Земельные участки, предназначенные для размещения объектов торговли, общественного питания и бытового обслуживания</w:t>
            </w:r>
          </w:p>
        </w:tc>
        <w:tc>
          <w:tcPr>
            <w:tcW w:w="2918" w:type="dxa"/>
            <w:vAlign w:val="center"/>
            <w:hideMark/>
          </w:tcPr>
          <w:p w14:paraId="7D976287" w14:textId="77777777" w:rsidR="00F577CF" w:rsidRPr="00F577CF" w:rsidRDefault="00F577CF" w:rsidP="00F829CB">
            <w:pPr>
              <w:rPr>
                <w:sz w:val="20"/>
                <w:szCs w:val="20"/>
              </w:rPr>
            </w:pPr>
            <w:r w:rsidRPr="00F577CF">
              <w:rPr>
                <w:sz w:val="20"/>
                <w:szCs w:val="20"/>
              </w:rPr>
              <w:t>5.1 земельные участки, предназначенные для размещения объектов торговли с правом реализации алкогольной продукции</w:t>
            </w:r>
          </w:p>
        </w:tc>
        <w:tc>
          <w:tcPr>
            <w:tcW w:w="1077" w:type="dxa"/>
            <w:noWrap/>
            <w:vAlign w:val="center"/>
            <w:hideMark/>
          </w:tcPr>
          <w:p w14:paraId="33ABBE8B" w14:textId="77777777" w:rsidR="00F577CF" w:rsidRPr="00F577CF" w:rsidRDefault="00F577CF" w:rsidP="00F829CB">
            <w:pPr>
              <w:rPr>
                <w:sz w:val="20"/>
                <w:szCs w:val="20"/>
              </w:rPr>
            </w:pPr>
            <w:r w:rsidRPr="00F577CF">
              <w:rPr>
                <w:sz w:val="20"/>
                <w:szCs w:val="20"/>
              </w:rPr>
              <w:t>8,36</w:t>
            </w:r>
          </w:p>
        </w:tc>
      </w:tr>
      <w:tr w:rsidR="00F577CF" w:rsidRPr="00F577CF" w14:paraId="25099C99" w14:textId="77777777" w:rsidTr="00F829CB">
        <w:trPr>
          <w:trHeight w:val="1018"/>
          <w:jc w:val="center"/>
        </w:trPr>
        <w:tc>
          <w:tcPr>
            <w:tcW w:w="490" w:type="dxa"/>
            <w:vMerge/>
          </w:tcPr>
          <w:p w14:paraId="13D82979" w14:textId="77777777" w:rsidR="00F577CF" w:rsidRPr="00F577CF" w:rsidRDefault="00F577CF" w:rsidP="00F829CB">
            <w:pPr>
              <w:jc w:val="center"/>
              <w:rPr>
                <w:sz w:val="20"/>
                <w:szCs w:val="20"/>
              </w:rPr>
            </w:pPr>
          </w:p>
        </w:tc>
        <w:tc>
          <w:tcPr>
            <w:tcW w:w="5152" w:type="dxa"/>
            <w:vMerge/>
            <w:vAlign w:val="center"/>
            <w:hideMark/>
          </w:tcPr>
          <w:p w14:paraId="66BBB064" w14:textId="77777777" w:rsidR="00F577CF" w:rsidRPr="00F577CF" w:rsidRDefault="00F577CF" w:rsidP="00F829CB">
            <w:pPr>
              <w:rPr>
                <w:sz w:val="20"/>
                <w:szCs w:val="20"/>
              </w:rPr>
            </w:pPr>
          </w:p>
        </w:tc>
        <w:tc>
          <w:tcPr>
            <w:tcW w:w="2918" w:type="dxa"/>
            <w:vAlign w:val="center"/>
            <w:hideMark/>
          </w:tcPr>
          <w:p w14:paraId="496AD753" w14:textId="77777777" w:rsidR="00F577CF" w:rsidRPr="00F577CF" w:rsidRDefault="00F577CF" w:rsidP="00F829CB">
            <w:pPr>
              <w:rPr>
                <w:sz w:val="20"/>
                <w:szCs w:val="20"/>
              </w:rPr>
            </w:pPr>
            <w:r w:rsidRPr="00F577CF">
              <w:rPr>
                <w:sz w:val="20"/>
                <w:szCs w:val="20"/>
              </w:rPr>
              <w:t>5.2 для всех категорий кроме 5.1.</w:t>
            </w:r>
          </w:p>
        </w:tc>
        <w:tc>
          <w:tcPr>
            <w:tcW w:w="1077" w:type="dxa"/>
            <w:noWrap/>
            <w:vAlign w:val="center"/>
            <w:hideMark/>
          </w:tcPr>
          <w:p w14:paraId="22D373AE" w14:textId="77777777" w:rsidR="00F577CF" w:rsidRPr="00F577CF" w:rsidRDefault="00F577CF" w:rsidP="00F829CB">
            <w:pPr>
              <w:rPr>
                <w:sz w:val="20"/>
                <w:szCs w:val="20"/>
              </w:rPr>
            </w:pPr>
            <w:r w:rsidRPr="00F577CF">
              <w:rPr>
                <w:sz w:val="20"/>
                <w:szCs w:val="20"/>
              </w:rPr>
              <w:t>5,23</w:t>
            </w:r>
          </w:p>
        </w:tc>
      </w:tr>
      <w:tr w:rsidR="00F577CF" w:rsidRPr="00F577CF" w14:paraId="705F6352" w14:textId="77777777" w:rsidTr="00F829CB">
        <w:trPr>
          <w:trHeight w:val="20"/>
          <w:jc w:val="center"/>
        </w:trPr>
        <w:tc>
          <w:tcPr>
            <w:tcW w:w="490" w:type="dxa"/>
            <w:vAlign w:val="center"/>
          </w:tcPr>
          <w:p w14:paraId="7CC970DF" w14:textId="77777777" w:rsidR="00F577CF" w:rsidRPr="00F577CF" w:rsidRDefault="00F577CF" w:rsidP="00F829CB">
            <w:pPr>
              <w:jc w:val="center"/>
              <w:rPr>
                <w:sz w:val="20"/>
                <w:szCs w:val="20"/>
              </w:rPr>
            </w:pPr>
            <w:r w:rsidRPr="00F577CF">
              <w:rPr>
                <w:sz w:val="20"/>
                <w:szCs w:val="20"/>
              </w:rPr>
              <w:t>6</w:t>
            </w:r>
          </w:p>
        </w:tc>
        <w:tc>
          <w:tcPr>
            <w:tcW w:w="5152" w:type="dxa"/>
            <w:vAlign w:val="center"/>
            <w:hideMark/>
          </w:tcPr>
          <w:p w14:paraId="56FC0C4D" w14:textId="77777777" w:rsidR="00F577CF" w:rsidRPr="00F577CF" w:rsidRDefault="00F577CF" w:rsidP="00F829CB">
            <w:pPr>
              <w:rPr>
                <w:sz w:val="20"/>
                <w:szCs w:val="20"/>
              </w:rPr>
            </w:pPr>
            <w:r w:rsidRPr="00F577CF">
              <w:rPr>
                <w:sz w:val="20"/>
                <w:szCs w:val="20"/>
              </w:rPr>
              <w:t>Земельные участки, предназначенные для размещения гостиниц</w:t>
            </w:r>
          </w:p>
        </w:tc>
        <w:tc>
          <w:tcPr>
            <w:tcW w:w="2918" w:type="dxa"/>
            <w:vAlign w:val="center"/>
            <w:hideMark/>
          </w:tcPr>
          <w:p w14:paraId="1E70D864" w14:textId="77777777" w:rsidR="00F577CF" w:rsidRPr="00F577CF" w:rsidRDefault="00F577CF" w:rsidP="00F829CB">
            <w:pPr>
              <w:rPr>
                <w:sz w:val="20"/>
                <w:szCs w:val="20"/>
              </w:rPr>
            </w:pPr>
            <w:r w:rsidRPr="00F577CF">
              <w:rPr>
                <w:sz w:val="20"/>
                <w:szCs w:val="20"/>
              </w:rPr>
              <w:t>для всех категорий</w:t>
            </w:r>
          </w:p>
        </w:tc>
        <w:tc>
          <w:tcPr>
            <w:tcW w:w="1077" w:type="dxa"/>
            <w:noWrap/>
            <w:vAlign w:val="center"/>
            <w:hideMark/>
          </w:tcPr>
          <w:p w14:paraId="6A2A35D0" w14:textId="77777777" w:rsidR="00F577CF" w:rsidRPr="00F577CF" w:rsidRDefault="00F577CF" w:rsidP="00F829CB">
            <w:pPr>
              <w:rPr>
                <w:sz w:val="20"/>
                <w:szCs w:val="20"/>
              </w:rPr>
            </w:pPr>
            <w:r w:rsidRPr="00F577CF">
              <w:rPr>
                <w:sz w:val="20"/>
                <w:szCs w:val="20"/>
              </w:rPr>
              <w:t>3,14</w:t>
            </w:r>
          </w:p>
        </w:tc>
      </w:tr>
      <w:tr w:rsidR="00F577CF" w:rsidRPr="00F577CF" w14:paraId="0876A840" w14:textId="77777777" w:rsidTr="00F829CB">
        <w:trPr>
          <w:trHeight w:val="20"/>
          <w:jc w:val="center"/>
        </w:trPr>
        <w:tc>
          <w:tcPr>
            <w:tcW w:w="490" w:type="dxa"/>
            <w:vAlign w:val="center"/>
          </w:tcPr>
          <w:p w14:paraId="16723D2C" w14:textId="77777777" w:rsidR="00F577CF" w:rsidRPr="00F577CF" w:rsidRDefault="00F577CF" w:rsidP="00F829CB">
            <w:pPr>
              <w:jc w:val="center"/>
              <w:rPr>
                <w:sz w:val="20"/>
                <w:szCs w:val="20"/>
              </w:rPr>
            </w:pPr>
            <w:r w:rsidRPr="00F577CF">
              <w:rPr>
                <w:sz w:val="20"/>
                <w:szCs w:val="20"/>
              </w:rPr>
              <w:t>7</w:t>
            </w:r>
          </w:p>
        </w:tc>
        <w:tc>
          <w:tcPr>
            <w:tcW w:w="5152" w:type="dxa"/>
            <w:vAlign w:val="center"/>
            <w:hideMark/>
          </w:tcPr>
          <w:p w14:paraId="37A1888B" w14:textId="77777777" w:rsidR="00F577CF" w:rsidRPr="00F577CF" w:rsidRDefault="00F577CF" w:rsidP="00F829CB">
            <w:pPr>
              <w:rPr>
                <w:sz w:val="20"/>
                <w:szCs w:val="20"/>
              </w:rPr>
            </w:pPr>
            <w:r w:rsidRPr="00F577CF">
              <w:rPr>
                <w:sz w:val="20"/>
                <w:szCs w:val="20"/>
              </w:rPr>
              <w:t xml:space="preserve">Земельные участки, предназначенные для размещения офисных зданий делового и коммерческого назначения </w:t>
            </w:r>
          </w:p>
        </w:tc>
        <w:tc>
          <w:tcPr>
            <w:tcW w:w="2918" w:type="dxa"/>
            <w:vAlign w:val="center"/>
            <w:hideMark/>
          </w:tcPr>
          <w:p w14:paraId="4B0001E1" w14:textId="77777777" w:rsidR="00F577CF" w:rsidRPr="00F577CF" w:rsidRDefault="00F577CF" w:rsidP="00F829CB">
            <w:pPr>
              <w:rPr>
                <w:sz w:val="20"/>
                <w:szCs w:val="20"/>
              </w:rPr>
            </w:pPr>
            <w:r w:rsidRPr="00F577CF">
              <w:rPr>
                <w:sz w:val="20"/>
                <w:szCs w:val="20"/>
              </w:rPr>
              <w:t>для всех категорий</w:t>
            </w:r>
          </w:p>
        </w:tc>
        <w:tc>
          <w:tcPr>
            <w:tcW w:w="1077" w:type="dxa"/>
            <w:noWrap/>
            <w:vAlign w:val="center"/>
            <w:hideMark/>
          </w:tcPr>
          <w:p w14:paraId="5A54F638" w14:textId="77777777" w:rsidR="00F577CF" w:rsidRPr="00F577CF" w:rsidRDefault="00F577CF" w:rsidP="00F829CB">
            <w:pPr>
              <w:rPr>
                <w:sz w:val="20"/>
                <w:szCs w:val="20"/>
              </w:rPr>
            </w:pPr>
            <w:r w:rsidRPr="00F577CF">
              <w:rPr>
                <w:sz w:val="20"/>
                <w:szCs w:val="20"/>
              </w:rPr>
              <w:t>6,27</w:t>
            </w:r>
          </w:p>
        </w:tc>
      </w:tr>
      <w:tr w:rsidR="00F577CF" w:rsidRPr="00F577CF" w14:paraId="6D1F2473" w14:textId="77777777" w:rsidTr="00F829CB">
        <w:trPr>
          <w:trHeight w:val="20"/>
          <w:jc w:val="center"/>
        </w:trPr>
        <w:tc>
          <w:tcPr>
            <w:tcW w:w="490" w:type="dxa"/>
            <w:vAlign w:val="center"/>
          </w:tcPr>
          <w:p w14:paraId="4B2153ED" w14:textId="77777777" w:rsidR="00F577CF" w:rsidRPr="00F577CF" w:rsidRDefault="00F577CF" w:rsidP="00F829CB">
            <w:pPr>
              <w:jc w:val="center"/>
              <w:rPr>
                <w:sz w:val="20"/>
                <w:szCs w:val="20"/>
              </w:rPr>
            </w:pPr>
            <w:r w:rsidRPr="00F577CF">
              <w:rPr>
                <w:sz w:val="20"/>
                <w:szCs w:val="20"/>
              </w:rPr>
              <w:t>8</w:t>
            </w:r>
          </w:p>
        </w:tc>
        <w:tc>
          <w:tcPr>
            <w:tcW w:w="5152" w:type="dxa"/>
            <w:vAlign w:val="center"/>
            <w:hideMark/>
          </w:tcPr>
          <w:p w14:paraId="589D792C" w14:textId="77777777" w:rsidR="00F577CF" w:rsidRPr="00F577CF" w:rsidRDefault="00F577CF" w:rsidP="00F829CB">
            <w:pPr>
              <w:rPr>
                <w:sz w:val="20"/>
                <w:szCs w:val="20"/>
              </w:rPr>
            </w:pPr>
            <w:r w:rsidRPr="00F577CF">
              <w:rPr>
                <w:sz w:val="20"/>
                <w:szCs w:val="20"/>
              </w:rPr>
              <w:t>Земельные участки, предназначенные для размещения объектов рекреационного и лечебно-оздоровительного назначения.</w:t>
            </w:r>
          </w:p>
        </w:tc>
        <w:tc>
          <w:tcPr>
            <w:tcW w:w="2918" w:type="dxa"/>
            <w:vAlign w:val="center"/>
            <w:hideMark/>
          </w:tcPr>
          <w:p w14:paraId="2C3E712A" w14:textId="77777777" w:rsidR="00F577CF" w:rsidRPr="00F577CF" w:rsidRDefault="00F577CF" w:rsidP="00F829CB">
            <w:pPr>
              <w:rPr>
                <w:sz w:val="20"/>
                <w:szCs w:val="20"/>
              </w:rPr>
            </w:pPr>
            <w:r w:rsidRPr="00F577CF">
              <w:rPr>
                <w:sz w:val="20"/>
                <w:szCs w:val="20"/>
              </w:rPr>
              <w:t>для всех категорий</w:t>
            </w:r>
          </w:p>
        </w:tc>
        <w:tc>
          <w:tcPr>
            <w:tcW w:w="1077" w:type="dxa"/>
            <w:noWrap/>
            <w:vAlign w:val="center"/>
            <w:hideMark/>
          </w:tcPr>
          <w:p w14:paraId="72882C79" w14:textId="77777777" w:rsidR="00F577CF" w:rsidRPr="00F577CF" w:rsidRDefault="00F577CF" w:rsidP="00F829CB">
            <w:pPr>
              <w:rPr>
                <w:sz w:val="20"/>
                <w:szCs w:val="20"/>
              </w:rPr>
            </w:pPr>
            <w:r w:rsidRPr="00F577CF">
              <w:rPr>
                <w:sz w:val="20"/>
                <w:szCs w:val="20"/>
              </w:rPr>
              <w:t>2,09</w:t>
            </w:r>
          </w:p>
        </w:tc>
      </w:tr>
      <w:tr w:rsidR="00F577CF" w:rsidRPr="00F577CF" w14:paraId="71AFD86A" w14:textId="77777777" w:rsidTr="00F829CB">
        <w:trPr>
          <w:trHeight w:val="20"/>
          <w:jc w:val="center"/>
        </w:trPr>
        <w:tc>
          <w:tcPr>
            <w:tcW w:w="490" w:type="dxa"/>
            <w:vMerge w:val="restart"/>
            <w:shd w:val="clear" w:color="auto" w:fill="FFFFFF"/>
            <w:vAlign w:val="center"/>
          </w:tcPr>
          <w:p w14:paraId="5EC651C7" w14:textId="77777777" w:rsidR="00F577CF" w:rsidRPr="00F577CF" w:rsidRDefault="00F577CF" w:rsidP="00F829CB">
            <w:pPr>
              <w:jc w:val="center"/>
              <w:rPr>
                <w:sz w:val="20"/>
                <w:szCs w:val="20"/>
              </w:rPr>
            </w:pPr>
            <w:r w:rsidRPr="00F577CF">
              <w:rPr>
                <w:sz w:val="20"/>
                <w:szCs w:val="20"/>
              </w:rPr>
              <w:t>9</w:t>
            </w:r>
          </w:p>
        </w:tc>
        <w:tc>
          <w:tcPr>
            <w:tcW w:w="5152" w:type="dxa"/>
            <w:vMerge w:val="restart"/>
            <w:shd w:val="clear" w:color="auto" w:fill="FFFFFF"/>
            <w:vAlign w:val="center"/>
            <w:hideMark/>
          </w:tcPr>
          <w:p w14:paraId="793C1ED3" w14:textId="77777777" w:rsidR="00F577CF" w:rsidRPr="00F577CF" w:rsidRDefault="00F577CF" w:rsidP="00F829CB">
            <w:pPr>
              <w:rPr>
                <w:sz w:val="20"/>
                <w:szCs w:val="20"/>
              </w:rPr>
            </w:pPr>
            <w:r w:rsidRPr="00F577CF">
              <w:rPr>
                <w:sz w:val="20"/>
                <w:szCs w:val="20"/>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c>
          <w:tcPr>
            <w:tcW w:w="2918" w:type="dxa"/>
            <w:vAlign w:val="center"/>
            <w:hideMark/>
          </w:tcPr>
          <w:p w14:paraId="12777533" w14:textId="77777777" w:rsidR="00F577CF" w:rsidRPr="00F577CF" w:rsidRDefault="00F577CF" w:rsidP="00F829CB">
            <w:pPr>
              <w:rPr>
                <w:sz w:val="20"/>
                <w:szCs w:val="20"/>
              </w:rPr>
            </w:pPr>
            <w:r w:rsidRPr="00F577CF">
              <w:rPr>
                <w:sz w:val="20"/>
                <w:szCs w:val="20"/>
              </w:rPr>
              <w:t>9.1 земельные участки, предназначенные для размещения производственных и административных зданий, строений, сооружений промышленности, материально- технического, продовольственного снабжения, сбыта и заготовок</w:t>
            </w:r>
          </w:p>
        </w:tc>
        <w:tc>
          <w:tcPr>
            <w:tcW w:w="1077" w:type="dxa"/>
            <w:noWrap/>
            <w:vAlign w:val="center"/>
            <w:hideMark/>
          </w:tcPr>
          <w:p w14:paraId="0BD7D26A" w14:textId="77777777" w:rsidR="00F577CF" w:rsidRPr="00F577CF" w:rsidRDefault="00F577CF" w:rsidP="00F829CB">
            <w:pPr>
              <w:rPr>
                <w:sz w:val="20"/>
                <w:szCs w:val="20"/>
              </w:rPr>
            </w:pPr>
            <w:r w:rsidRPr="00F577CF">
              <w:rPr>
                <w:sz w:val="20"/>
                <w:szCs w:val="20"/>
              </w:rPr>
              <w:t>3,14</w:t>
            </w:r>
          </w:p>
        </w:tc>
      </w:tr>
      <w:tr w:rsidR="00F577CF" w:rsidRPr="00F577CF" w14:paraId="755CA41E" w14:textId="77777777" w:rsidTr="00F829CB">
        <w:trPr>
          <w:trHeight w:val="20"/>
          <w:jc w:val="center"/>
        </w:trPr>
        <w:tc>
          <w:tcPr>
            <w:tcW w:w="490" w:type="dxa"/>
            <w:vMerge/>
          </w:tcPr>
          <w:p w14:paraId="020E4549" w14:textId="77777777" w:rsidR="00F577CF" w:rsidRPr="00F577CF" w:rsidRDefault="00F577CF" w:rsidP="00F829CB">
            <w:pPr>
              <w:jc w:val="center"/>
              <w:rPr>
                <w:sz w:val="20"/>
                <w:szCs w:val="20"/>
              </w:rPr>
            </w:pPr>
          </w:p>
        </w:tc>
        <w:tc>
          <w:tcPr>
            <w:tcW w:w="5152" w:type="dxa"/>
            <w:vMerge/>
            <w:vAlign w:val="center"/>
            <w:hideMark/>
          </w:tcPr>
          <w:p w14:paraId="7884AED9" w14:textId="77777777" w:rsidR="00F577CF" w:rsidRPr="00F577CF" w:rsidRDefault="00F577CF" w:rsidP="00F829CB">
            <w:pPr>
              <w:rPr>
                <w:sz w:val="20"/>
                <w:szCs w:val="20"/>
              </w:rPr>
            </w:pPr>
          </w:p>
        </w:tc>
        <w:tc>
          <w:tcPr>
            <w:tcW w:w="2918" w:type="dxa"/>
            <w:vAlign w:val="center"/>
            <w:hideMark/>
          </w:tcPr>
          <w:p w14:paraId="1534B6EB" w14:textId="77777777" w:rsidR="00F577CF" w:rsidRPr="00F577CF" w:rsidRDefault="00F577CF" w:rsidP="00F829CB">
            <w:pPr>
              <w:rPr>
                <w:sz w:val="20"/>
                <w:szCs w:val="20"/>
              </w:rPr>
            </w:pPr>
            <w:r w:rsidRPr="00F577CF">
              <w:rPr>
                <w:sz w:val="20"/>
                <w:szCs w:val="20"/>
              </w:rPr>
              <w:t>9.2. земельные участки, предназначенные для размещения производственных и административных зданий, строений, сооружений коммунального хозяйства</w:t>
            </w:r>
          </w:p>
        </w:tc>
        <w:tc>
          <w:tcPr>
            <w:tcW w:w="1077" w:type="dxa"/>
            <w:noWrap/>
            <w:vAlign w:val="center"/>
            <w:hideMark/>
          </w:tcPr>
          <w:p w14:paraId="225A1822" w14:textId="77777777" w:rsidR="00F577CF" w:rsidRPr="00F577CF" w:rsidRDefault="00F577CF" w:rsidP="00F829CB">
            <w:pPr>
              <w:rPr>
                <w:sz w:val="20"/>
                <w:szCs w:val="20"/>
              </w:rPr>
            </w:pPr>
            <w:r w:rsidRPr="00F577CF">
              <w:rPr>
                <w:sz w:val="20"/>
                <w:szCs w:val="20"/>
              </w:rPr>
              <w:t>0,31</w:t>
            </w:r>
          </w:p>
        </w:tc>
      </w:tr>
      <w:tr w:rsidR="00F577CF" w:rsidRPr="00F577CF" w14:paraId="38A9EEE9" w14:textId="77777777" w:rsidTr="00F829CB">
        <w:trPr>
          <w:trHeight w:val="20"/>
          <w:jc w:val="center"/>
        </w:trPr>
        <w:tc>
          <w:tcPr>
            <w:tcW w:w="490" w:type="dxa"/>
            <w:shd w:val="clear" w:color="auto" w:fill="FFFFFF"/>
            <w:vAlign w:val="center"/>
          </w:tcPr>
          <w:p w14:paraId="7E1115F2" w14:textId="77777777" w:rsidR="00F577CF" w:rsidRPr="00F577CF" w:rsidRDefault="00F577CF" w:rsidP="00F829CB">
            <w:pPr>
              <w:jc w:val="center"/>
              <w:rPr>
                <w:color w:val="000000"/>
                <w:sz w:val="20"/>
                <w:szCs w:val="20"/>
              </w:rPr>
            </w:pPr>
            <w:r w:rsidRPr="00F577CF">
              <w:rPr>
                <w:color w:val="000000"/>
                <w:sz w:val="20"/>
                <w:szCs w:val="20"/>
              </w:rPr>
              <w:t>10</w:t>
            </w:r>
          </w:p>
        </w:tc>
        <w:tc>
          <w:tcPr>
            <w:tcW w:w="5152" w:type="dxa"/>
            <w:shd w:val="clear" w:color="auto" w:fill="FFFFFF"/>
            <w:hideMark/>
          </w:tcPr>
          <w:p w14:paraId="7083D946" w14:textId="77777777" w:rsidR="00F577CF" w:rsidRPr="00F577CF" w:rsidRDefault="00F577CF" w:rsidP="00F829CB">
            <w:pPr>
              <w:rPr>
                <w:color w:val="000000"/>
                <w:sz w:val="20"/>
                <w:szCs w:val="20"/>
              </w:rPr>
            </w:pPr>
            <w:r w:rsidRPr="00F577CF">
              <w:rPr>
                <w:color w:val="000000"/>
                <w:sz w:val="20"/>
                <w:szCs w:val="20"/>
              </w:rPr>
              <w:t>Земельные участки, предназначенные для размещения электростанций, обслуживающих их сооружений и объектов</w:t>
            </w:r>
          </w:p>
        </w:tc>
        <w:tc>
          <w:tcPr>
            <w:tcW w:w="2918" w:type="dxa"/>
            <w:vAlign w:val="center"/>
            <w:hideMark/>
          </w:tcPr>
          <w:p w14:paraId="0D335615" w14:textId="77777777" w:rsidR="00F577CF" w:rsidRPr="00F577CF" w:rsidRDefault="00F577CF" w:rsidP="00F829CB">
            <w:pPr>
              <w:rPr>
                <w:sz w:val="20"/>
                <w:szCs w:val="20"/>
              </w:rPr>
            </w:pPr>
            <w:r w:rsidRPr="00F577CF">
              <w:rPr>
                <w:sz w:val="20"/>
                <w:szCs w:val="20"/>
              </w:rPr>
              <w:t>для всех категорий</w:t>
            </w:r>
          </w:p>
        </w:tc>
        <w:tc>
          <w:tcPr>
            <w:tcW w:w="1077" w:type="dxa"/>
            <w:noWrap/>
            <w:vAlign w:val="center"/>
            <w:hideMark/>
          </w:tcPr>
          <w:p w14:paraId="057A1CA7" w14:textId="77777777" w:rsidR="00F577CF" w:rsidRPr="00F577CF" w:rsidRDefault="00F577CF" w:rsidP="00F829CB">
            <w:pPr>
              <w:rPr>
                <w:sz w:val="20"/>
                <w:szCs w:val="20"/>
              </w:rPr>
            </w:pPr>
            <w:r w:rsidRPr="00F577CF">
              <w:rPr>
                <w:sz w:val="20"/>
                <w:szCs w:val="20"/>
              </w:rPr>
              <w:t>3,14</w:t>
            </w:r>
          </w:p>
        </w:tc>
      </w:tr>
      <w:tr w:rsidR="00F577CF" w:rsidRPr="00F577CF" w14:paraId="008BC551" w14:textId="77777777" w:rsidTr="00F829CB">
        <w:trPr>
          <w:trHeight w:val="20"/>
          <w:jc w:val="center"/>
        </w:trPr>
        <w:tc>
          <w:tcPr>
            <w:tcW w:w="490" w:type="dxa"/>
            <w:shd w:val="clear" w:color="auto" w:fill="FFFFFF"/>
            <w:vAlign w:val="center"/>
          </w:tcPr>
          <w:p w14:paraId="6A3F3BFB" w14:textId="77777777" w:rsidR="00F577CF" w:rsidRPr="00F577CF" w:rsidRDefault="00F577CF" w:rsidP="00F829CB">
            <w:pPr>
              <w:jc w:val="center"/>
              <w:rPr>
                <w:color w:val="000000"/>
                <w:sz w:val="20"/>
                <w:szCs w:val="20"/>
              </w:rPr>
            </w:pPr>
            <w:r w:rsidRPr="00F577CF">
              <w:rPr>
                <w:color w:val="000000"/>
                <w:sz w:val="20"/>
                <w:szCs w:val="20"/>
              </w:rPr>
              <w:t>11</w:t>
            </w:r>
          </w:p>
        </w:tc>
        <w:tc>
          <w:tcPr>
            <w:tcW w:w="5152" w:type="dxa"/>
            <w:shd w:val="clear" w:color="auto" w:fill="FFFFFF"/>
            <w:hideMark/>
          </w:tcPr>
          <w:p w14:paraId="16ECF623" w14:textId="77777777" w:rsidR="00F577CF" w:rsidRPr="00F577CF" w:rsidRDefault="00F577CF" w:rsidP="00F829CB">
            <w:pPr>
              <w:rPr>
                <w:color w:val="000000"/>
                <w:sz w:val="20"/>
                <w:szCs w:val="20"/>
              </w:rPr>
            </w:pPr>
            <w:r w:rsidRPr="00F577CF">
              <w:rPr>
                <w:color w:val="000000"/>
                <w:sz w:val="20"/>
                <w:szCs w:val="20"/>
              </w:rPr>
              <w:t xml:space="preserve">Земельные участки, предназначенные для размещения: портов, водных, железнодорожных вокзалов, автодорожных вокзалов, аэропортов, аэродромов, аэровокзалов  </w:t>
            </w:r>
          </w:p>
        </w:tc>
        <w:tc>
          <w:tcPr>
            <w:tcW w:w="2918" w:type="dxa"/>
            <w:vAlign w:val="center"/>
            <w:hideMark/>
          </w:tcPr>
          <w:p w14:paraId="1BAB4A0D" w14:textId="77777777" w:rsidR="00F577CF" w:rsidRPr="00F577CF" w:rsidRDefault="00F577CF" w:rsidP="00F829CB">
            <w:pPr>
              <w:rPr>
                <w:sz w:val="20"/>
                <w:szCs w:val="20"/>
              </w:rPr>
            </w:pPr>
            <w:r w:rsidRPr="00F577CF">
              <w:rPr>
                <w:sz w:val="20"/>
                <w:szCs w:val="20"/>
              </w:rPr>
              <w:t>для всех категорий</w:t>
            </w:r>
          </w:p>
        </w:tc>
        <w:tc>
          <w:tcPr>
            <w:tcW w:w="1077" w:type="dxa"/>
            <w:noWrap/>
            <w:vAlign w:val="center"/>
            <w:hideMark/>
          </w:tcPr>
          <w:p w14:paraId="15448415" w14:textId="77777777" w:rsidR="00F577CF" w:rsidRPr="00F577CF" w:rsidRDefault="00F577CF" w:rsidP="00F829CB">
            <w:pPr>
              <w:rPr>
                <w:sz w:val="20"/>
                <w:szCs w:val="20"/>
              </w:rPr>
            </w:pPr>
            <w:r w:rsidRPr="00F577CF">
              <w:rPr>
                <w:sz w:val="20"/>
                <w:szCs w:val="20"/>
              </w:rPr>
              <w:t>0,31</w:t>
            </w:r>
          </w:p>
        </w:tc>
      </w:tr>
      <w:tr w:rsidR="00F577CF" w:rsidRPr="00F577CF" w14:paraId="026E8B04" w14:textId="77777777" w:rsidTr="00F829CB">
        <w:trPr>
          <w:trHeight w:val="20"/>
          <w:jc w:val="center"/>
        </w:trPr>
        <w:tc>
          <w:tcPr>
            <w:tcW w:w="490" w:type="dxa"/>
            <w:shd w:val="clear" w:color="auto" w:fill="FFFFFF"/>
            <w:vAlign w:val="center"/>
          </w:tcPr>
          <w:p w14:paraId="0D1D63EF" w14:textId="77777777" w:rsidR="00F577CF" w:rsidRPr="00F577CF" w:rsidRDefault="00F577CF" w:rsidP="00F829CB">
            <w:pPr>
              <w:jc w:val="center"/>
              <w:rPr>
                <w:color w:val="000000"/>
                <w:sz w:val="20"/>
                <w:szCs w:val="20"/>
              </w:rPr>
            </w:pPr>
            <w:r w:rsidRPr="00F577CF">
              <w:rPr>
                <w:color w:val="000000"/>
                <w:sz w:val="20"/>
                <w:szCs w:val="20"/>
              </w:rPr>
              <w:t>12</w:t>
            </w:r>
          </w:p>
        </w:tc>
        <w:tc>
          <w:tcPr>
            <w:tcW w:w="5152" w:type="dxa"/>
            <w:shd w:val="clear" w:color="auto" w:fill="FFFFFF"/>
            <w:hideMark/>
          </w:tcPr>
          <w:p w14:paraId="3B8F8172" w14:textId="77777777" w:rsidR="00F577CF" w:rsidRPr="00F577CF" w:rsidRDefault="00F577CF" w:rsidP="00F829CB">
            <w:pPr>
              <w:rPr>
                <w:color w:val="000000"/>
                <w:sz w:val="20"/>
                <w:szCs w:val="20"/>
              </w:rPr>
            </w:pPr>
            <w:r w:rsidRPr="00F577CF">
              <w:rPr>
                <w:color w:val="000000"/>
                <w:sz w:val="20"/>
                <w:szCs w:val="20"/>
              </w:rPr>
              <w:t>Земельные участки, занятые водными объектами, находящимися в обороте</w:t>
            </w:r>
          </w:p>
        </w:tc>
        <w:tc>
          <w:tcPr>
            <w:tcW w:w="2918" w:type="dxa"/>
            <w:vAlign w:val="center"/>
            <w:hideMark/>
          </w:tcPr>
          <w:p w14:paraId="0B65CB8B" w14:textId="77777777" w:rsidR="00F577CF" w:rsidRPr="00F577CF" w:rsidRDefault="00F577CF" w:rsidP="00F829CB">
            <w:pPr>
              <w:rPr>
                <w:sz w:val="20"/>
                <w:szCs w:val="20"/>
              </w:rPr>
            </w:pPr>
            <w:r w:rsidRPr="00F577CF">
              <w:rPr>
                <w:sz w:val="20"/>
                <w:szCs w:val="20"/>
              </w:rPr>
              <w:t>для всех категорий</w:t>
            </w:r>
          </w:p>
        </w:tc>
        <w:tc>
          <w:tcPr>
            <w:tcW w:w="1077" w:type="dxa"/>
            <w:noWrap/>
            <w:vAlign w:val="center"/>
            <w:hideMark/>
          </w:tcPr>
          <w:p w14:paraId="5B3E5C7A" w14:textId="77777777" w:rsidR="00F577CF" w:rsidRPr="00F577CF" w:rsidRDefault="00F577CF" w:rsidP="00F829CB">
            <w:pPr>
              <w:rPr>
                <w:sz w:val="20"/>
                <w:szCs w:val="20"/>
              </w:rPr>
            </w:pPr>
            <w:r w:rsidRPr="00F577CF">
              <w:rPr>
                <w:sz w:val="20"/>
                <w:szCs w:val="20"/>
              </w:rPr>
              <w:t>3,14</w:t>
            </w:r>
          </w:p>
        </w:tc>
      </w:tr>
      <w:tr w:rsidR="00F577CF" w:rsidRPr="00F577CF" w14:paraId="34A3AF53" w14:textId="77777777" w:rsidTr="00F829CB">
        <w:trPr>
          <w:trHeight w:val="20"/>
          <w:jc w:val="center"/>
        </w:trPr>
        <w:tc>
          <w:tcPr>
            <w:tcW w:w="490" w:type="dxa"/>
            <w:shd w:val="clear" w:color="auto" w:fill="FFFFFF"/>
            <w:vAlign w:val="center"/>
          </w:tcPr>
          <w:p w14:paraId="65D7D1FF" w14:textId="77777777" w:rsidR="00F577CF" w:rsidRPr="00F577CF" w:rsidRDefault="00F577CF" w:rsidP="00F829CB">
            <w:pPr>
              <w:jc w:val="center"/>
              <w:rPr>
                <w:color w:val="000000"/>
                <w:sz w:val="20"/>
                <w:szCs w:val="20"/>
              </w:rPr>
            </w:pPr>
            <w:r w:rsidRPr="00F577CF">
              <w:rPr>
                <w:color w:val="000000"/>
                <w:sz w:val="20"/>
                <w:szCs w:val="20"/>
              </w:rPr>
              <w:t>13</w:t>
            </w:r>
          </w:p>
        </w:tc>
        <w:tc>
          <w:tcPr>
            <w:tcW w:w="5152" w:type="dxa"/>
            <w:shd w:val="clear" w:color="auto" w:fill="FFFFFF"/>
            <w:vAlign w:val="center"/>
            <w:hideMark/>
          </w:tcPr>
          <w:p w14:paraId="23A010A9" w14:textId="77777777" w:rsidR="00F577CF" w:rsidRPr="00F577CF" w:rsidRDefault="00F577CF" w:rsidP="00F829CB">
            <w:pPr>
              <w:rPr>
                <w:color w:val="000000"/>
                <w:sz w:val="20"/>
                <w:szCs w:val="20"/>
              </w:rPr>
            </w:pPr>
            <w:r w:rsidRPr="00F577CF">
              <w:rPr>
                <w:color w:val="000000"/>
                <w:sz w:val="20"/>
                <w:szCs w:val="20"/>
              </w:rPr>
              <w:t xml:space="preserve">Земельные участки, предназначенные для разработки </w:t>
            </w:r>
            <w:r w:rsidRPr="00F577CF">
              <w:rPr>
                <w:color w:val="000000"/>
                <w:sz w:val="20"/>
                <w:szCs w:val="20"/>
              </w:rPr>
              <w:lastRenderedPageBreak/>
              <w:t>полезных ископаемых, размещения железнодорожных путей, автомобильных дорог, искусственно созданных внутренних водных путей, причалов, пристаней, полос отвода железных и автомобильных дорог, водных путей, трубопроводов, кабельных, радиорелейных и воздушных линий связи и линий радиофикации, воздушных линий электропередачи конструктивных элементов и сооружений, объектов необходимых для эксплуатации, содержания, строительства, реконструкции, ремонта, развития, надземных и подземных зданий, строении, сооружений, устройств транспорта, энергетики и связи, размещение наземных сооружений и инфраструктуры спутниковой связи, объектов космической деятельности обороны и безопасности.</w:t>
            </w:r>
          </w:p>
        </w:tc>
        <w:tc>
          <w:tcPr>
            <w:tcW w:w="2918" w:type="dxa"/>
            <w:vAlign w:val="center"/>
            <w:hideMark/>
          </w:tcPr>
          <w:p w14:paraId="4EABF8E3" w14:textId="77777777" w:rsidR="00F577CF" w:rsidRPr="00F577CF" w:rsidRDefault="00F577CF" w:rsidP="00F829CB">
            <w:pPr>
              <w:rPr>
                <w:sz w:val="20"/>
                <w:szCs w:val="20"/>
              </w:rPr>
            </w:pPr>
            <w:r w:rsidRPr="00F577CF">
              <w:rPr>
                <w:sz w:val="20"/>
                <w:szCs w:val="20"/>
              </w:rPr>
              <w:lastRenderedPageBreak/>
              <w:t>для всех категорий</w:t>
            </w:r>
          </w:p>
        </w:tc>
        <w:tc>
          <w:tcPr>
            <w:tcW w:w="1077" w:type="dxa"/>
            <w:noWrap/>
            <w:vAlign w:val="center"/>
            <w:hideMark/>
          </w:tcPr>
          <w:p w14:paraId="3677FFF8" w14:textId="77777777" w:rsidR="00F577CF" w:rsidRPr="00F577CF" w:rsidRDefault="00F577CF" w:rsidP="00F829CB">
            <w:pPr>
              <w:rPr>
                <w:sz w:val="20"/>
                <w:szCs w:val="20"/>
              </w:rPr>
            </w:pPr>
            <w:r w:rsidRPr="00F577CF">
              <w:rPr>
                <w:sz w:val="20"/>
                <w:szCs w:val="20"/>
              </w:rPr>
              <w:t>2,09</w:t>
            </w:r>
          </w:p>
        </w:tc>
      </w:tr>
      <w:tr w:rsidR="00F577CF" w:rsidRPr="00F577CF" w14:paraId="19A449DE" w14:textId="77777777" w:rsidTr="00F829CB">
        <w:trPr>
          <w:trHeight w:val="20"/>
          <w:jc w:val="center"/>
        </w:trPr>
        <w:tc>
          <w:tcPr>
            <w:tcW w:w="490" w:type="dxa"/>
            <w:shd w:val="clear" w:color="auto" w:fill="FFFFFF"/>
            <w:vAlign w:val="center"/>
          </w:tcPr>
          <w:p w14:paraId="0689E204" w14:textId="77777777" w:rsidR="00F577CF" w:rsidRPr="00F577CF" w:rsidRDefault="00F577CF" w:rsidP="00F829CB">
            <w:pPr>
              <w:jc w:val="center"/>
              <w:rPr>
                <w:color w:val="000000"/>
                <w:sz w:val="20"/>
                <w:szCs w:val="20"/>
              </w:rPr>
            </w:pPr>
            <w:r w:rsidRPr="00F577CF">
              <w:rPr>
                <w:color w:val="000000"/>
                <w:sz w:val="20"/>
                <w:szCs w:val="20"/>
              </w:rPr>
              <w:lastRenderedPageBreak/>
              <w:t>14</w:t>
            </w:r>
          </w:p>
        </w:tc>
        <w:tc>
          <w:tcPr>
            <w:tcW w:w="5152" w:type="dxa"/>
            <w:shd w:val="clear" w:color="auto" w:fill="FFFFFF"/>
            <w:hideMark/>
          </w:tcPr>
          <w:p w14:paraId="72B06547" w14:textId="77777777" w:rsidR="00F577CF" w:rsidRPr="00F577CF" w:rsidRDefault="00F577CF" w:rsidP="00F829CB">
            <w:pPr>
              <w:rPr>
                <w:color w:val="000000"/>
                <w:sz w:val="20"/>
                <w:szCs w:val="20"/>
              </w:rPr>
            </w:pPr>
            <w:r w:rsidRPr="00F577CF">
              <w:rPr>
                <w:color w:val="000000"/>
                <w:sz w:val="20"/>
                <w:szCs w:val="20"/>
              </w:rPr>
              <w:t>Земельные участки, занятые особо охраняемыми территориями и объектами, в том числе городскими лесами, скверами, парками, городскими садами</w:t>
            </w:r>
          </w:p>
        </w:tc>
        <w:tc>
          <w:tcPr>
            <w:tcW w:w="2918" w:type="dxa"/>
            <w:vAlign w:val="center"/>
            <w:hideMark/>
          </w:tcPr>
          <w:p w14:paraId="742A4CFA" w14:textId="77777777" w:rsidR="00F577CF" w:rsidRPr="00F577CF" w:rsidRDefault="00F577CF" w:rsidP="00F829CB">
            <w:pPr>
              <w:rPr>
                <w:sz w:val="20"/>
                <w:szCs w:val="20"/>
              </w:rPr>
            </w:pPr>
            <w:r w:rsidRPr="00F577CF">
              <w:rPr>
                <w:sz w:val="20"/>
                <w:szCs w:val="20"/>
              </w:rPr>
              <w:t>для всех категорий</w:t>
            </w:r>
          </w:p>
        </w:tc>
        <w:tc>
          <w:tcPr>
            <w:tcW w:w="1077" w:type="dxa"/>
            <w:noWrap/>
            <w:vAlign w:val="center"/>
            <w:hideMark/>
          </w:tcPr>
          <w:p w14:paraId="15D7FA26" w14:textId="77777777" w:rsidR="00F577CF" w:rsidRPr="00F577CF" w:rsidRDefault="00F577CF" w:rsidP="00F829CB">
            <w:pPr>
              <w:rPr>
                <w:sz w:val="20"/>
                <w:szCs w:val="20"/>
              </w:rPr>
            </w:pPr>
            <w:r w:rsidRPr="00F577CF">
              <w:rPr>
                <w:sz w:val="20"/>
                <w:szCs w:val="20"/>
              </w:rPr>
              <w:t>3,14</w:t>
            </w:r>
          </w:p>
        </w:tc>
      </w:tr>
      <w:tr w:rsidR="00F577CF" w:rsidRPr="00F577CF" w14:paraId="30FCD376" w14:textId="77777777" w:rsidTr="00F829CB">
        <w:trPr>
          <w:trHeight w:val="20"/>
          <w:jc w:val="center"/>
        </w:trPr>
        <w:tc>
          <w:tcPr>
            <w:tcW w:w="490" w:type="dxa"/>
            <w:shd w:val="clear" w:color="auto" w:fill="FFFFFF"/>
            <w:vAlign w:val="center"/>
          </w:tcPr>
          <w:p w14:paraId="4EB276C1" w14:textId="77777777" w:rsidR="00F577CF" w:rsidRPr="00F577CF" w:rsidRDefault="00F577CF" w:rsidP="00F829CB">
            <w:pPr>
              <w:jc w:val="center"/>
              <w:rPr>
                <w:color w:val="000000"/>
                <w:sz w:val="20"/>
                <w:szCs w:val="20"/>
              </w:rPr>
            </w:pPr>
            <w:r w:rsidRPr="00F577CF">
              <w:rPr>
                <w:color w:val="000000"/>
                <w:sz w:val="20"/>
                <w:szCs w:val="20"/>
              </w:rPr>
              <w:t>15</w:t>
            </w:r>
          </w:p>
        </w:tc>
        <w:tc>
          <w:tcPr>
            <w:tcW w:w="5152" w:type="dxa"/>
            <w:shd w:val="clear" w:color="auto" w:fill="FFFFFF"/>
            <w:hideMark/>
          </w:tcPr>
          <w:p w14:paraId="2F82B14A" w14:textId="77777777" w:rsidR="00F577CF" w:rsidRPr="00F577CF" w:rsidRDefault="00F577CF" w:rsidP="00F829CB">
            <w:pPr>
              <w:rPr>
                <w:color w:val="000000"/>
                <w:sz w:val="20"/>
                <w:szCs w:val="20"/>
              </w:rPr>
            </w:pPr>
            <w:r w:rsidRPr="00F577CF">
              <w:rPr>
                <w:color w:val="000000"/>
                <w:sz w:val="20"/>
                <w:szCs w:val="20"/>
              </w:rPr>
              <w:t>Земельные участки, предназначенные для сельскохозяйственного использования</w:t>
            </w:r>
          </w:p>
        </w:tc>
        <w:tc>
          <w:tcPr>
            <w:tcW w:w="2918" w:type="dxa"/>
            <w:vAlign w:val="center"/>
            <w:hideMark/>
          </w:tcPr>
          <w:p w14:paraId="43D8424B" w14:textId="77777777" w:rsidR="00F577CF" w:rsidRPr="00F577CF" w:rsidRDefault="00F577CF" w:rsidP="00F829CB">
            <w:pPr>
              <w:rPr>
                <w:sz w:val="20"/>
                <w:szCs w:val="20"/>
              </w:rPr>
            </w:pPr>
            <w:r w:rsidRPr="00F577CF">
              <w:rPr>
                <w:sz w:val="20"/>
                <w:szCs w:val="20"/>
              </w:rPr>
              <w:t>для всех категорий</w:t>
            </w:r>
          </w:p>
        </w:tc>
        <w:tc>
          <w:tcPr>
            <w:tcW w:w="1077" w:type="dxa"/>
            <w:noWrap/>
            <w:vAlign w:val="center"/>
            <w:hideMark/>
          </w:tcPr>
          <w:p w14:paraId="5A740BFD" w14:textId="77777777" w:rsidR="00F577CF" w:rsidRPr="00F577CF" w:rsidRDefault="00F577CF" w:rsidP="00F829CB">
            <w:pPr>
              <w:rPr>
                <w:sz w:val="20"/>
                <w:szCs w:val="20"/>
              </w:rPr>
            </w:pPr>
            <w:r w:rsidRPr="00F577CF">
              <w:rPr>
                <w:sz w:val="20"/>
                <w:szCs w:val="20"/>
              </w:rPr>
              <w:t>0,52</w:t>
            </w:r>
          </w:p>
        </w:tc>
      </w:tr>
      <w:tr w:rsidR="00F577CF" w:rsidRPr="00F577CF" w14:paraId="05F588E5" w14:textId="77777777" w:rsidTr="00F829CB">
        <w:trPr>
          <w:trHeight w:val="1735"/>
          <w:jc w:val="center"/>
        </w:trPr>
        <w:tc>
          <w:tcPr>
            <w:tcW w:w="490" w:type="dxa"/>
            <w:shd w:val="clear" w:color="auto" w:fill="FFFFFF"/>
            <w:vAlign w:val="center"/>
          </w:tcPr>
          <w:p w14:paraId="6E491494" w14:textId="77777777" w:rsidR="00F577CF" w:rsidRPr="00F577CF" w:rsidRDefault="00F577CF" w:rsidP="00F829CB">
            <w:pPr>
              <w:jc w:val="center"/>
              <w:rPr>
                <w:color w:val="000000"/>
                <w:sz w:val="20"/>
                <w:szCs w:val="20"/>
              </w:rPr>
            </w:pPr>
            <w:r w:rsidRPr="00F577CF">
              <w:rPr>
                <w:color w:val="000000"/>
                <w:sz w:val="20"/>
                <w:szCs w:val="20"/>
              </w:rPr>
              <w:t>16</w:t>
            </w:r>
          </w:p>
        </w:tc>
        <w:tc>
          <w:tcPr>
            <w:tcW w:w="5152" w:type="dxa"/>
            <w:shd w:val="clear" w:color="auto" w:fill="FFFFFF"/>
            <w:hideMark/>
          </w:tcPr>
          <w:p w14:paraId="04A7733F" w14:textId="77777777" w:rsidR="00F577CF" w:rsidRPr="00F577CF" w:rsidRDefault="00F577CF" w:rsidP="00F829CB">
            <w:pPr>
              <w:rPr>
                <w:color w:val="000000"/>
                <w:sz w:val="20"/>
                <w:szCs w:val="20"/>
              </w:rPr>
            </w:pPr>
            <w:r w:rsidRPr="00F577CF">
              <w:rPr>
                <w:color w:val="000000"/>
                <w:sz w:val="20"/>
                <w:szCs w:val="20"/>
              </w:rPr>
              <w:t xml:space="preserve">Земельные участки улиц, проспектов, 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законодательством РФ, земельные участки под </w:t>
            </w:r>
            <w:proofErr w:type="gramStart"/>
            <w:r w:rsidRPr="00F577CF">
              <w:rPr>
                <w:color w:val="000000"/>
                <w:sz w:val="20"/>
                <w:szCs w:val="20"/>
              </w:rPr>
              <w:t>полосами  отвода</w:t>
            </w:r>
            <w:proofErr w:type="gramEnd"/>
            <w:r w:rsidRPr="00F577CF">
              <w:rPr>
                <w:color w:val="000000"/>
                <w:sz w:val="20"/>
                <w:szCs w:val="20"/>
              </w:rPr>
              <w:t xml:space="preserve"> водоемов, каналов и коллекторов, набережные</w:t>
            </w:r>
          </w:p>
        </w:tc>
        <w:tc>
          <w:tcPr>
            <w:tcW w:w="2918" w:type="dxa"/>
            <w:vAlign w:val="center"/>
            <w:hideMark/>
          </w:tcPr>
          <w:p w14:paraId="26FCE692" w14:textId="77777777" w:rsidR="00F577CF" w:rsidRPr="00F577CF" w:rsidRDefault="00F577CF" w:rsidP="00F829CB">
            <w:pPr>
              <w:rPr>
                <w:sz w:val="20"/>
                <w:szCs w:val="20"/>
              </w:rPr>
            </w:pPr>
            <w:r w:rsidRPr="00F577CF">
              <w:rPr>
                <w:sz w:val="20"/>
                <w:szCs w:val="20"/>
              </w:rPr>
              <w:t>для всех категорий</w:t>
            </w:r>
          </w:p>
        </w:tc>
        <w:tc>
          <w:tcPr>
            <w:tcW w:w="1077" w:type="dxa"/>
            <w:noWrap/>
            <w:vAlign w:val="center"/>
            <w:hideMark/>
          </w:tcPr>
          <w:p w14:paraId="4F2628BC" w14:textId="77777777" w:rsidR="00F577CF" w:rsidRPr="00F577CF" w:rsidRDefault="00F577CF" w:rsidP="00F829CB">
            <w:pPr>
              <w:rPr>
                <w:sz w:val="20"/>
                <w:szCs w:val="20"/>
              </w:rPr>
            </w:pPr>
            <w:r w:rsidRPr="00F577CF">
              <w:rPr>
                <w:sz w:val="20"/>
                <w:szCs w:val="20"/>
              </w:rPr>
              <w:t>3,14</w:t>
            </w:r>
          </w:p>
        </w:tc>
      </w:tr>
      <w:tr w:rsidR="00F577CF" w:rsidRPr="00F577CF" w14:paraId="68E5F3F4" w14:textId="77777777" w:rsidTr="00F829CB">
        <w:trPr>
          <w:trHeight w:val="20"/>
          <w:jc w:val="center"/>
        </w:trPr>
        <w:tc>
          <w:tcPr>
            <w:tcW w:w="490" w:type="dxa"/>
            <w:vAlign w:val="center"/>
          </w:tcPr>
          <w:p w14:paraId="37916F71" w14:textId="77777777" w:rsidR="00F577CF" w:rsidRPr="00F577CF" w:rsidRDefault="00F577CF" w:rsidP="00F829CB">
            <w:pPr>
              <w:jc w:val="center"/>
              <w:rPr>
                <w:sz w:val="20"/>
                <w:szCs w:val="20"/>
              </w:rPr>
            </w:pPr>
            <w:r w:rsidRPr="00F577CF">
              <w:rPr>
                <w:sz w:val="20"/>
                <w:szCs w:val="20"/>
              </w:rPr>
              <w:t>17</w:t>
            </w:r>
          </w:p>
        </w:tc>
        <w:tc>
          <w:tcPr>
            <w:tcW w:w="5152" w:type="dxa"/>
            <w:vAlign w:val="center"/>
            <w:hideMark/>
          </w:tcPr>
          <w:p w14:paraId="616D0902" w14:textId="77777777" w:rsidR="00F577CF" w:rsidRPr="00F577CF" w:rsidRDefault="00F577CF" w:rsidP="00F829CB">
            <w:pPr>
              <w:rPr>
                <w:color w:val="000000"/>
                <w:sz w:val="20"/>
                <w:szCs w:val="20"/>
              </w:rPr>
            </w:pPr>
            <w:r w:rsidRPr="00F577CF">
              <w:rPr>
                <w:sz w:val="20"/>
                <w:szCs w:val="20"/>
              </w:rPr>
              <w:t>Земельные участки, предназначенные для размещения административных зданий, объектов образования науки, здравоохранения и социального обеспечения, физической культуры и спорта, культуры, искусства, религии</w:t>
            </w:r>
          </w:p>
        </w:tc>
        <w:tc>
          <w:tcPr>
            <w:tcW w:w="2918" w:type="dxa"/>
            <w:vAlign w:val="center"/>
            <w:hideMark/>
          </w:tcPr>
          <w:p w14:paraId="2EFF6C17" w14:textId="77777777" w:rsidR="00F577CF" w:rsidRPr="00F577CF" w:rsidRDefault="00F577CF" w:rsidP="00F829CB">
            <w:pPr>
              <w:rPr>
                <w:sz w:val="20"/>
                <w:szCs w:val="20"/>
              </w:rPr>
            </w:pPr>
            <w:r w:rsidRPr="00F577CF">
              <w:rPr>
                <w:sz w:val="20"/>
                <w:szCs w:val="20"/>
              </w:rPr>
              <w:t>для всех категорий</w:t>
            </w:r>
          </w:p>
        </w:tc>
        <w:tc>
          <w:tcPr>
            <w:tcW w:w="1077" w:type="dxa"/>
            <w:vAlign w:val="center"/>
            <w:hideMark/>
          </w:tcPr>
          <w:p w14:paraId="17E28A72" w14:textId="77777777" w:rsidR="00F577CF" w:rsidRPr="00F577CF" w:rsidRDefault="00F577CF" w:rsidP="00F829CB">
            <w:pPr>
              <w:rPr>
                <w:sz w:val="20"/>
                <w:szCs w:val="20"/>
              </w:rPr>
            </w:pPr>
            <w:r w:rsidRPr="00F577CF">
              <w:rPr>
                <w:sz w:val="20"/>
                <w:szCs w:val="20"/>
              </w:rPr>
              <w:t>0,52</w:t>
            </w:r>
          </w:p>
        </w:tc>
      </w:tr>
    </w:tbl>
    <w:p w14:paraId="58CCCEDA" w14:textId="77777777" w:rsidR="00F577CF" w:rsidRPr="00F577CF" w:rsidRDefault="00F577CF" w:rsidP="00F577CF">
      <w:pPr>
        <w:pStyle w:val="ConsNormal"/>
        <w:widowControl/>
        <w:ind w:firstLine="0"/>
        <w:jc w:val="both"/>
        <w:rPr>
          <w:rFonts w:ascii="Times New Roman" w:hAnsi="Times New Roman" w:cs="Times New Roman"/>
          <w:sz w:val="24"/>
          <w:szCs w:val="24"/>
        </w:rPr>
        <w:sectPr w:rsidR="00F577CF" w:rsidRPr="00F577CF" w:rsidSect="003402F1">
          <w:footerReference w:type="default" r:id="rId35"/>
          <w:footerReference w:type="first" r:id="rId36"/>
          <w:pgSz w:w="11906" w:h="16838"/>
          <w:pgMar w:top="1134" w:right="567" w:bottom="1134" w:left="1134" w:header="709" w:footer="709" w:gutter="0"/>
          <w:cols w:space="708"/>
          <w:titlePg/>
          <w:docGrid w:linePitch="360"/>
        </w:sectPr>
      </w:pPr>
    </w:p>
    <w:p w14:paraId="44285AA9" w14:textId="77777777" w:rsidR="00F577CF" w:rsidRPr="00F577CF" w:rsidRDefault="00F577CF" w:rsidP="00F577CF">
      <w:pPr>
        <w:pStyle w:val="ConsPlusNormal"/>
        <w:jc w:val="right"/>
        <w:outlineLvl w:val="0"/>
        <w:rPr>
          <w:rFonts w:ascii="Times New Roman" w:hAnsi="Times New Roman" w:cs="Times New Roman"/>
        </w:rPr>
      </w:pPr>
      <w:r w:rsidRPr="00F577CF">
        <w:rPr>
          <w:rFonts w:ascii="Times New Roman" w:hAnsi="Times New Roman" w:cs="Times New Roman"/>
        </w:rPr>
        <w:lastRenderedPageBreak/>
        <w:t>Приложение № 2</w:t>
      </w:r>
    </w:p>
    <w:p w14:paraId="5B2ADA96" w14:textId="77777777" w:rsidR="00F577CF" w:rsidRPr="00F577CF" w:rsidRDefault="00F577CF" w:rsidP="00F577CF">
      <w:pPr>
        <w:pStyle w:val="a4"/>
        <w:ind w:firstLine="708"/>
        <w:jc w:val="right"/>
        <w:rPr>
          <w:bCs/>
          <w:sz w:val="20"/>
          <w:szCs w:val="20"/>
        </w:rPr>
      </w:pPr>
      <w:r w:rsidRPr="00F577CF">
        <w:rPr>
          <w:bCs/>
          <w:sz w:val="20"/>
          <w:szCs w:val="20"/>
        </w:rPr>
        <w:t>к решению</w:t>
      </w:r>
    </w:p>
    <w:p w14:paraId="16109A7D" w14:textId="77777777" w:rsidR="00F577CF" w:rsidRPr="00F577CF" w:rsidRDefault="00F577CF" w:rsidP="00F577CF">
      <w:pPr>
        <w:pStyle w:val="a4"/>
        <w:ind w:firstLine="708"/>
        <w:jc w:val="right"/>
        <w:rPr>
          <w:bCs/>
          <w:sz w:val="20"/>
          <w:szCs w:val="20"/>
        </w:rPr>
      </w:pPr>
      <w:r w:rsidRPr="00F577CF">
        <w:rPr>
          <w:bCs/>
          <w:sz w:val="20"/>
          <w:szCs w:val="20"/>
        </w:rPr>
        <w:t>поселкового Совета депутатов</w:t>
      </w:r>
    </w:p>
    <w:p w14:paraId="160379C4" w14:textId="77777777" w:rsidR="00F577CF" w:rsidRPr="00F577CF" w:rsidRDefault="00F577CF" w:rsidP="00F577CF">
      <w:pPr>
        <w:pStyle w:val="a4"/>
        <w:ind w:firstLine="708"/>
        <w:jc w:val="right"/>
        <w:rPr>
          <w:bCs/>
          <w:sz w:val="20"/>
          <w:szCs w:val="20"/>
        </w:rPr>
      </w:pPr>
      <w:r w:rsidRPr="00F577CF">
        <w:rPr>
          <w:bCs/>
          <w:sz w:val="20"/>
          <w:szCs w:val="20"/>
        </w:rPr>
        <w:t xml:space="preserve">от «26» ноября 2024 года </w:t>
      </w:r>
      <w:r w:rsidRPr="00F577CF">
        <w:rPr>
          <w:bCs/>
          <w:sz w:val="20"/>
          <w:szCs w:val="20"/>
          <w:lang w:val="en-US"/>
        </w:rPr>
        <w:t>V</w:t>
      </w:r>
      <w:r w:rsidRPr="00F577CF">
        <w:rPr>
          <w:bCs/>
          <w:sz w:val="20"/>
          <w:szCs w:val="20"/>
        </w:rPr>
        <w:t>-№ 30-7</w:t>
      </w:r>
    </w:p>
    <w:p w14:paraId="1E630B34" w14:textId="77777777" w:rsidR="00F577CF" w:rsidRPr="00F577CF" w:rsidRDefault="00F577CF" w:rsidP="00F577CF">
      <w:pPr>
        <w:pStyle w:val="a4"/>
        <w:ind w:firstLine="708"/>
        <w:jc w:val="right"/>
        <w:rPr>
          <w:bCs/>
          <w:sz w:val="20"/>
          <w:szCs w:val="20"/>
        </w:rPr>
      </w:pPr>
    </w:p>
    <w:p w14:paraId="58B189CE" w14:textId="77777777" w:rsidR="00F577CF" w:rsidRPr="00F577CF" w:rsidRDefault="00F577CF" w:rsidP="00F577CF">
      <w:pPr>
        <w:jc w:val="center"/>
        <w:rPr>
          <w:b/>
        </w:rPr>
      </w:pPr>
      <w:r w:rsidRPr="00F577CF">
        <w:rPr>
          <w:b/>
          <w:bCs/>
        </w:rPr>
        <w:t xml:space="preserve">Ставки </w:t>
      </w:r>
      <w:r w:rsidRPr="00F577CF">
        <w:rPr>
          <w:b/>
        </w:rPr>
        <w:t xml:space="preserve">арендной платы на земельные участки, находящиеся в собственности муниципального образования «Поселок </w:t>
      </w:r>
      <w:proofErr w:type="spellStart"/>
      <w:r w:rsidRPr="00F577CF">
        <w:rPr>
          <w:b/>
        </w:rPr>
        <w:t>Айхал</w:t>
      </w:r>
      <w:proofErr w:type="spellEnd"/>
      <w:r w:rsidRPr="00F577CF">
        <w:rPr>
          <w:b/>
        </w:rPr>
        <w:t xml:space="preserve">» </w:t>
      </w:r>
      <w:proofErr w:type="spellStart"/>
      <w:r w:rsidRPr="00F577CF">
        <w:rPr>
          <w:b/>
        </w:rPr>
        <w:t>Мирнинского</w:t>
      </w:r>
      <w:proofErr w:type="spellEnd"/>
      <w:r w:rsidRPr="00F577CF">
        <w:rPr>
          <w:b/>
        </w:rPr>
        <w:t xml:space="preserve"> района Республики Саха (Якутия), на 2025год</w:t>
      </w:r>
    </w:p>
    <w:p w14:paraId="2E007B5B" w14:textId="77777777" w:rsidR="00F577CF" w:rsidRPr="00F577CF" w:rsidRDefault="00F577CF" w:rsidP="00F577CF">
      <w:pPr>
        <w:tabs>
          <w:tab w:val="left" w:pos="3120"/>
        </w:tabs>
        <w:ind w:firstLine="698"/>
        <w:jc w:val="center"/>
        <w:rPr>
          <w:rStyle w:val="afff0"/>
          <w:b w:val="0"/>
          <w:bCs w:val="0"/>
        </w:rPr>
      </w:pPr>
      <w:r w:rsidRPr="00F577CF">
        <w:rPr>
          <w:rStyle w:val="afff0"/>
          <w:bCs w:val="0"/>
        </w:rPr>
        <w:t>(указанные базовые ставки применяются в случае оформления земельного участка с установленным видом разрешенного использования в соответствии с классификатором видов разрешенного использования земельных участков)</w:t>
      </w:r>
    </w:p>
    <w:p w14:paraId="63890B87" w14:textId="77777777" w:rsidR="00F577CF" w:rsidRPr="00F577CF" w:rsidRDefault="00F577CF" w:rsidP="00F577CF">
      <w:pPr>
        <w:tabs>
          <w:tab w:val="left" w:pos="3120"/>
        </w:tabs>
        <w:ind w:firstLine="698"/>
        <w:jc w:val="center"/>
        <w:rPr>
          <w:rStyle w:val="afff0"/>
          <w:b w:val="0"/>
          <w:bCs w:val="0"/>
        </w:rPr>
      </w:pPr>
    </w:p>
    <w:tbl>
      <w:tblPr>
        <w:tblW w:w="1474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08"/>
        <w:gridCol w:w="9865"/>
        <w:gridCol w:w="1134"/>
        <w:gridCol w:w="1134"/>
      </w:tblGrid>
      <w:tr w:rsidR="00F577CF" w:rsidRPr="00F577CF" w14:paraId="4F59995A" w14:textId="77777777" w:rsidTr="00F829CB">
        <w:tc>
          <w:tcPr>
            <w:tcW w:w="2608" w:type="dxa"/>
            <w:tcBorders>
              <w:top w:val="single" w:sz="4" w:space="0" w:color="auto"/>
              <w:bottom w:val="single" w:sz="4" w:space="0" w:color="auto"/>
              <w:right w:val="single" w:sz="4" w:space="0" w:color="auto"/>
            </w:tcBorders>
          </w:tcPr>
          <w:p w14:paraId="1B8C2019" w14:textId="77777777" w:rsidR="00F577CF" w:rsidRPr="00F577CF" w:rsidRDefault="00F577CF" w:rsidP="00F829CB">
            <w:pPr>
              <w:pStyle w:val="afff6"/>
              <w:jc w:val="center"/>
              <w:rPr>
                <w:rFonts w:ascii="Times New Roman" w:hAnsi="Times New Roman" w:cs="Times New Roman"/>
                <w:sz w:val="18"/>
                <w:szCs w:val="18"/>
              </w:rPr>
            </w:pPr>
            <w:r w:rsidRPr="00F577CF">
              <w:rPr>
                <w:rFonts w:ascii="Times New Roman" w:hAnsi="Times New Roman" w:cs="Times New Roman"/>
                <w:sz w:val="18"/>
                <w:szCs w:val="18"/>
              </w:rPr>
              <w:t>Наименование вида разрешенного использования земельного участка</w:t>
            </w:r>
            <w:r w:rsidRPr="00F577CF">
              <w:rPr>
                <w:rFonts w:ascii="Times New Roman" w:hAnsi="Times New Roman" w:cs="Times New Roman"/>
                <w:sz w:val="18"/>
                <w:szCs w:val="18"/>
                <w:vertAlign w:val="superscript"/>
              </w:rPr>
              <w:t> </w:t>
            </w:r>
            <w:hyperlink w:anchor="sub_111" w:history="1">
              <w:r w:rsidRPr="00F577CF">
                <w:rPr>
                  <w:rStyle w:val="aff"/>
                  <w:rFonts w:cs="Times New Roman"/>
                  <w:vertAlign w:val="superscript"/>
                </w:rPr>
                <w:t>1</w:t>
              </w:r>
            </w:hyperlink>
          </w:p>
        </w:tc>
        <w:tc>
          <w:tcPr>
            <w:tcW w:w="9865" w:type="dxa"/>
            <w:tcBorders>
              <w:top w:val="single" w:sz="4" w:space="0" w:color="auto"/>
              <w:left w:val="single" w:sz="4" w:space="0" w:color="auto"/>
              <w:bottom w:val="single" w:sz="4" w:space="0" w:color="auto"/>
              <w:right w:val="single" w:sz="4" w:space="0" w:color="auto"/>
            </w:tcBorders>
          </w:tcPr>
          <w:p w14:paraId="69B821B1" w14:textId="77777777" w:rsidR="00F577CF" w:rsidRPr="00F577CF" w:rsidRDefault="00F577CF" w:rsidP="00F829CB">
            <w:pPr>
              <w:pStyle w:val="afff6"/>
              <w:jc w:val="center"/>
              <w:rPr>
                <w:rFonts w:ascii="Times New Roman" w:hAnsi="Times New Roman" w:cs="Times New Roman"/>
                <w:sz w:val="18"/>
                <w:szCs w:val="18"/>
              </w:rPr>
            </w:pPr>
            <w:r w:rsidRPr="00F577CF">
              <w:rPr>
                <w:rFonts w:ascii="Times New Roman" w:hAnsi="Times New Roman" w:cs="Times New Roman"/>
                <w:sz w:val="18"/>
                <w:szCs w:val="18"/>
              </w:rPr>
              <w:t>Описание вида разрешенного использования земельного участка</w:t>
            </w:r>
            <w:r w:rsidRPr="00F577CF">
              <w:rPr>
                <w:rFonts w:ascii="Times New Roman" w:hAnsi="Times New Roman" w:cs="Times New Roman"/>
                <w:sz w:val="18"/>
                <w:szCs w:val="18"/>
                <w:vertAlign w:val="superscript"/>
              </w:rPr>
              <w:t> </w:t>
            </w:r>
            <w:hyperlink w:anchor="sub_222" w:history="1">
              <w:r w:rsidRPr="00F577CF">
                <w:rPr>
                  <w:rStyle w:val="aff"/>
                  <w:rFonts w:cs="Times New Roman"/>
                  <w:vertAlign w:val="superscript"/>
                </w:rPr>
                <w:t>2</w:t>
              </w:r>
            </w:hyperlink>
          </w:p>
        </w:tc>
        <w:tc>
          <w:tcPr>
            <w:tcW w:w="1134" w:type="dxa"/>
            <w:tcBorders>
              <w:top w:val="single" w:sz="4" w:space="0" w:color="auto"/>
              <w:left w:val="single" w:sz="4" w:space="0" w:color="auto"/>
              <w:bottom w:val="single" w:sz="4" w:space="0" w:color="auto"/>
              <w:right w:val="single" w:sz="4" w:space="0" w:color="auto"/>
            </w:tcBorders>
          </w:tcPr>
          <w:p w14:paraId="57F16F7F" w14:textId="77777777" w:rsidR="00F577CF" w:rsidRPr="00F577CF" w:rsidRDefault="00F577CF" w:rsidP="00F829CB">
            <w:pPr>
              <w:pStyle w:val="afff6"/>
              <w:rPr>
                <w:rFonts w:ascii="Times New Roman" w:hAnsi="Times New Roman" w:cs="Times New Roman"/>
                <w:sz w:val="18"/>
                <w:szCs w:val="18"/>
              </w:rPr>
            </w:pPr>
            <w:r w:rsidRPr="00F577CF">
              <w:rPr>
                <w:rFonts w:ascii="Times New Roman" w:hAnsi="Times New Roman" w:cs="Times New Roman"/>
                <w:sz w:val="18"/>
                <w:szCs w:val="18"/>
              </w:rPr>
              <w:t>Код (числовое обозначение) вида разрешенного использования земельного участка</w:t>
            </w:r>
            <w:r w:rsidRPr="00F577CF">
              <w:rPr>
                <w:rFonts w:ascii="Times New Roman" w:hAnsi="Times New Roman" w:cs="Times New Roman"/>
                <w:sz w:val="18"/>
                <w:szCs w:val="18"/>
                <w:vertAlign w:val="superscript"/>
              </w:rPr>
              <w:t> </w:t>
            </w:r>
            <w:hyperlink w:anchor="sub_333" w:history="1">
              <w:r w:rsidRPr="00F577CF">
                <w:rPr>
                  <w:rStyle w:val="aff"/>
                  <w:rFonts w:cs="Times New Roman"/>
                  <w:vertAlign w:val="superscript"/>
                </w:rPr>
                <w:t>3</w:t>
              </w:r>
            </w:hyperlink>
          </w:p>
        </w:tc>
        <w:tc>
          <w:tcPr>
            <w:tcW w:w="1134" w:type="dxa"/>
            <w:tcBorders>
              <w:top w:val="single" w:sz="4" w:space="0" w:color="auto"/>
              <w:left w:val="single" w:sz="4" w:space="0" w:color="auto"/>
              <w:bottom w:val="single" w:sz="4" w:space="0" w:color="auto"/>
            </w:tcBorders>
          </w:tcPr>
          <w:p w14:paraId="644F4010" w14:textId="77777777" w:rsidR="00F577CF" w:rsidRPr="00F577CF" w:rsidRDefault="00F577CF" w:rsidP="00F829CB">
            <w:pPr>
              <w:spacing w:after="160" w:line="259" w:lineRule="auto"/>
              <w:rPr>
                <w:sz w:val="18"/>
                <w:szCs w:val="18"/>
              </w:rPr>
            </w:pPr>
            <w:r w:rsidRPr="00F577CF">
              <w:rPr>
                <w:sz w:val="18"/>
                <w:szCs w:val="18"/>
              </w:rPr>
              <w:t xml:space="preserve">Ставка % арендной платы на земельные участки, находящиеся в собственности МО «Посёлок </w:t>
            </w:r>
            <w:proofErr w:type="spellStart"/>
            <w:r w:rsidRPr="00F577CF">
              <w:rPr>
                <w:sz w:val="18"/>
                <w:szCs w:val="18"/>
              </w:rPr>
              <w:t>Айхал</w:t>
            </w:r>
            <w:proofErr w:type="spellEnd"/>
            <w:r w:rsidRPr="00F577CF">
              <w:rPr>
                <w:sz w:val="18"/>
                <w:szCs w:val="18"/>
              </w:rPr>
              <w:t xml:space="preserve">» 2025 год </w:t>
            </w:r>
          </w:p>
        </w:tc>
      </w:tr>
      <w:tr w:rsidR="00F577CF" w:rsidRPr="00F577CF" w14:paraId="387E4B64" w14:textId="77777777" w:rsidTr="00F829CB">
        <w:tc>
          <w:tcPr>
            <w:tcW w:w="2608" w:type="dxa"/>
            <w:tcBorders>
              <w:top w:val="single" w:sz="4" w:space="0" w:color="auto"/>
              <w:bottom w:val="single" w:sz="4" w:space="0" w:color="auto"/>
              <w:right w:val="single" w:sz="4" w:space="0" w:color="auto"/>
            </w:tcBorders>
          </w:tcPr>
          <w:p w14:paraId="3B5CEEF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w:t>
            </w:r>
          </w:p>
        </w:tc>
        <w:tc>
          <w:tcPr>
            <w:tcW w:w="9865" w:type="dxa"/>
            <w:tcBorders>
              <w:top w:val="single" w:sz="4" w:space="0" w:color="auto"/>
              <w:left w:val="single" w:sz="4" w:space="0" w:color="auto"/>
              <w:bottom w:val="single" w:sz="4" w:space="0" w:color="auto"/>
              <w:right w:val="single" w:sz="4" w:space="0" w:color="auto"/>
            </w:tcBorders>
          </w:tcPr>
          <w:p w14:paraId="7748F27D"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tcPr>
          <w:p w14:paraId="448BA769"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3</w:t>
            </w:r>
          </w:p>
        </w:tc>
        <w:tc>
          <w:tcPr>
            <w:tcW w:w="1134" w:type="dxa"/>
            <w:tcBorders>
              <w:top w:val="single" w:sz="4" w:space="0" w:color="auto"/>
              <w:left w:val="single" w:sz="4" w:space="0" w:color="auto"/>
              <w:bottom w:val="single" w:sz="4" w:space="0" w:color="auto"/>
            </w:tcBorders>
            <w:vAlign w:val="center"/>
          </w:tcPr>
          <w:p w14:paraId="3CA246AE" w14:textId="77777777" w:rsidR="00F577CF" w:rsidRPr="00F577CF" w:rsidRDefault="00F577CF" w:rsidP="00F829CB">
            <w:pPr>
              <w:spacing w:after="160" w:line="259" w:lineRule="auto"/>
              <w:jc w:val="center"/>
              <w:rPr>
                <w:sz w:val="20"/>
                <w:szCs w:val="20"/>
              </w:rPr>
            </w:pPr>
            <w:r w:rsidRPr="00F577CF">
              <w:rPr>
                <w:sz w:val="20"/>
                <w:szCs w:val="20"/>
              </w:rPr>
              <w:t>4</w:t>
            </w:r>
          </w:p>
        </w:tc>
      </w:tr>
      <w:tr w:rsidR="00F577CF" w:rsidRPr="00F577CF" w14:paraId="098D2C99" w14:textId="77777777" w:rsidTr="00F829CB">
        <w:tc>
          <w:tcPr>
            <w:tcW w:w="2608" w:type="dxa"/>
            <w:tcBorders>
              <w:top w:val="single" w:sz="4" w:space="0" w:color="auto"/>
              <w:bottom w:val="single" w:sz="4" w:space="0" w:color="auto"/>
              <w:right w:val="single" w:sz="4" w:space="0" w:color="auto"/>
            </w:tcBorders>
          </w:tcPr>
          <w:p w14:paraId="601F0E6C" w14:textId="77777777" w:rsidR="00F577CF" w:rsidRPr="00F577CF" w:rsidRDefault="00F577CF" w:rsidP="00F829CB">
            <w:pPr>
              <w:pStyle w:val="afff6"/>
              <w:jc w:val="center"/>
              <w:rPr>
                <w:rFonts w:ascii="Times New Roman" w:hAnsi="Times New Roman" w:cs="Times New Roman"/>
                <w:sz w:val="20"/>
                <w:szCs w:val="20"/>
              </w:rPr>
            </w:pPr>
            <w:bookmarkStart w:id="59" w:name="sub_1010"/>
            <w:r w:rsidRPr="00F577CF">
              <w:rPr>
                <w:rFonts w:ascii="Times New Roman" w:hAnsi="Times New Roman" w:cs="Times New Roman"/>
                <w:sz w:val="20"/>
                <w:szCs w:val="20"/>
              </w:rPr>
              <w:t>Сельскохозяйственное использование</w:t>
            </w:r>
            <w:bookmarkEnd w:id="59"/>
          </w:p>
        </w:tc>
        <w:tc>
          <w:tcPr>
            <w:tcW w:w="9865" w:type="dxa"/>
            <w:tcBorders>
              <w:top w:val="single" w:sz="4" w:space="0" w:color="auto"/>
              <w:left w:val="single" w:sz="4" w:space="0" w:color="auto"/>
              <w:bottom w:val="single" w:sz="4" w:space="0" w:color="auto"/>
              <w:right w:val="single" w:sz="4" w:space="0" w:color="auto"/>
            </w:tcBorders>
          </w:tcPr>
          <w:p w14:paraId="22792FEF"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w:anchor="sub_1011" w:history="1">
              <w:r w:rsidRPr="00F577CF">
                <w:rPr>
                  <w:rStyle w:val="aff"/>
                  <w:rFonts w:cs="Times New Roman"/>
                  <w:sz w:val="20"/>
                  <w:szCs w:val="20"/>
                </w:rPr>
                <w:t>кодами 1.1 - 1.20</w:t>
              </w:r>
            </w:hyperlink>
            <w:r w:rsidRPr="00F577CF">
              <w:rPr>
                <w:rFonts w:ascii="Times New Roman" w:hAnsi="Times New Roman" w:cs="Times New Roman"/>
                <w:sz w:val="20"/>
                <w:szCs w:val="20"/>
              </w:rPr>
              <w:t>, в том числе размещение зданий и сооружений, используемых для хранения и переработки сельскохозяйственной продукции</w:t>
            </w:r>
          </w:p>
        </w:tc>
        <w:tc>
          <w:tcPr>
            <w:tcW w:w="1134" w:type="dxa"/>
            <w:tcBorders>
              <w:top w:val="single" w:sz="4" w:space="0" w:color="auto"/>
              <w:left w:val="single" w:sz="4" w:space="0" w:color="auto"/>
              <w:bottom w:val="single" w:sz="4" w:space="0" w:color="auto"/>
              <w:right w:val="single" w:sz="4" w:space="0" w:color="auto"/>
            </w:tcBorders>
          </w:tcPr>
          <w:p w14:paraId="1E30B07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tcBorders>
          </w:tcPr>
          <w:p w14:paraId="4CEF0B31" w14:textId="77777777" w:rsidR="00F577CF" w:rsidRPr="00F577CF" w:rsidRDefault="00F577CF" w:rsidP="00F829CB">
            <w:pPr>
              <w:spacing w:after="160" w:line="259" w:lineRule="auto"/>
              <w:rPr>
                <w:sz w:val="20"/>
                <w:szCs w:val="20"/>
              </w:rPr>
            </w:pPr>
          </w:p>
        </w:tc>
      </w:tr>
      <w:tr w:rsidR="00F577CF" w:rsidRPr="00F577CF" w14:paraId="50F57FEB" w14:textId="77777777" w:rsidTr="00F829CB">
        <w:tc>
          <w:tcPr>
            <w:tcW w:w="2608" w:type="dxa"/>
            <w:tcBorders>
              <w:top w:val="single" w:sz="4" w:space="0" w:color="auto"/>
              <w:bottom w:val="single" w:sz="4" w:space="0" w:color="auto"/>
              <w:right w:val="single" w:sz="4" w:space="0" w:color="auto"/>
            </w:tcBorders>
          </w:tcPr>
          <w:p w14:paraId="07F49C3D"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Растениеводство</w:t>
            </w:r>
          </w:p>
        </w:tc>
        <w:tc>
          <w:tcPr>
            <w:tcW w:w="9865" w:type="dxa"/>
            <w:tcBorders>
              <w:top w:val="single" w:sz="4" w:space="0" w:color="auto"/>
              <w:left w:val="single" w:sz="4" w:space="0" w:color="auto"/>
              <w:bottom w:val="single" w:sz="4" w:space="0" w:color="auto"/>
              <w:right w:val="single" w:sz="4" w:space="0" w:color="auto"/>
            </w:tcBorders>
          </w:tcPr>
          <w:p w14:paraId="4E1A7B8B"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Осуществление хозяйственной деятельности, связанной с выращиванием сельскохозяйственных культур.</w:t>
            </w:r>
          </w:p>
          <w:p w14:paraId="690263DA"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012" w:history="1">
              <w:r w:rsidRPr="00F577CF">
                <w:rPr>
                  <w:rStyle w:val="aff"/>
                  <w:rFonts w:cs="Times New Roman"/>
                  <w:sz w:val="20"/>
                  <w:szCs w:val="20"/>
                </w:rPr>
                <w:t>кодами 1.2 - 1.6</w:t>
              </w:r>
            </w:hyperlink>
          </w:p>
        </w:tc>
        <w:tc>
          <w:tcPr>
            <w:tcW w:w="1134" w:type="dxa"/>
            <w:tcBorders>
              <w:top w:val="single" w:sz="4" w:space="0" w:color="auto"/>
              <w:left w:val="single" w:sz="4" w:space="0" w:color="auto"/>
              <w:bottom w:val="single" w:sz="4" w:space="0" w:color="auto"/>
              <w:right w:val="single" w:sz="4" w:space="0" w:color="auto"/>
            </w:tcBorders>
          </w:tcPr>
          <w:p w14:paraId="1BBD92AA" w14:textId="77777777" w:rsidR="00F577CF" w:rsidRPr="00F577CF" w:rsidRDefault="00F577CF" w:rsidP="00F829CB">
            <w:pPr>
              <w:pStyle w:val="afff6"/>
              <w:jc w:val="center"/>
              <w:rPr>
                <w:rFonts w:ascii="Times New Roman" w:hAnsi="Times New Roman" w:cs="Times New Roman"/>
                <w:sz w:val="20"/>
                <w:szCs w:val="20"/>
              </w:rPr>
            </w:pPr>
            <w:bookmarkStart w:id="60" w:name="sub_1011"/>
            <w:r w:rsidRPr="00F577CF">
              <w:rPr>
                <w:rFonts w:ascii="Times New Roman" w:hAnsi="Times New Roman" w:cs="Times New Roman"/>
                <w:sz w:val="20"/>
                <w:szCs w:val="20"/>
              </w:rPr>
              <w:t>1.1</w:t>
            </w:r>
            <w:bookmarkEnd w:id="60"/>
          </w:p>
        </w:tc>
        <w:tc>
          <w:tcPr>
            <w:tcW w:w="1134" w:type="dxa"/>
            <w:tcBorders>
              <w:top w:val="single" w:sz="4" w:space="0" w:color="auto"/>
              <w:left w:val="single" w:sz="4" w:space="0" w:color="auto"/>
              <w:bottom w:val="single" w:sz="4" w:space="0" w:color="auto"/>
            </w:tcBorders>
          </w:tcPr>
          <w:p w14:paraId="52B04FE2"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0A0689D1" w14:textId="77777777" w:rsidTr="00F829CB">
        <w:tc>
          <w:tcPr>
            <w:tcW w:w="2608" w:type="dxa"/>
            <w:tcBorders>
              <w:top w:val="single" w:sz="4" w:space="0" w:color="auto"/>
              <w:bottom w:val="single" w:sz="4" w:space="0" w:color="auto"/>
              <w:right w:val="single" w:sz="4" w:space="0" w:color="auto"/>
            </w:tcBorders>
          </w:tcPr>
          <w:p w14:paraId="75394D0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Выращивание зерновых и иных сельскохозяйственных культур</w:t>
            </w:r>
          </w:p>
        </w:tc>
        <w:tc>
          <w:tcPr>
            <w:tcW w:w="9865" w:type="dxa"/>
            <w:tcBorders>
              <w:top w:val="single" w:sz="4" w:space="0" w:color="auto"/>
              <w:left w:val="single" w:sz="4" w:space="0" w:color="auto"/>
              <w:bottom w:val="single" w:sz="4" w:space="0" w:color="auto"/>
              <w:right w:val="single" w:sz="4" w:space="0" w:color="auto"/>
            </w:tcBorders>
          </w:tcPr>
          <w:p w14:paraId="324C427C"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134" w:type="dxa"/>
            <w:tcBorders>
              <w:top w:val="single" w:sz="4" w:space="0" w:color="auto"/>
              <w:left w:val="single" w:sz="4" w:space="0" w:color="auto"/>
              <w:bottom w:val="single" w:sz="4" w:space="0" w:color="auto"/>
              <w:right w:val="single" w:sz="4" w:space="0" w:color="auto"/>
            </w:tcBorders>
          </w:tcPr>
          <w:p w14:paraId="329F5328" w14:textId="77777777" w:rsidR="00F577CF" w:rsidRPr="00F577CF" w:rsidRDefault="00F577CF" w:rsidP="00F829CB">
            <w:pPr>
              <w:pStyle w:val="afff6"/>
              <w:jc w:val="center"/>
              <w:rPr>
                <w:rFonts w:ascii="Times New Roman" w:hAnsi="Times New Roman" w:cs="Times New Roman"/>
                <w:sz w:val="20"/>
                <w:szCs w:val="20"/>
              </w:rPr>
            </w:pPr>
            <w:bookmarkStart w:id="61" w:name="sub_1012"/>
            <w:r w:rsidRPr="00F577CF">
              <w:rPr>
                <w:rFonts w:ascii="Times New Roman" w:hAnsi="Times New Roman" w:cs="Times New Roman"/>
                <w:sz w:val="20"/>
                <w:szCs w:val="20"/>
              </w:rPr>
              <w:t>1.2</w:t>
            </w:r>
            <w:bookmarkEnd w:id="61"/>
          </w:p>
        </w:tc>
        <w:tc>
          <w:tcPr>
            <w:tcW w:w="1134" w:type="dxa"/>
            <w:tcBorders>
              <w:top w:val="single" w:sz="4" w:space="0" w:color="auto"/>
              <w:left w:val="single" w:sz="4" w:space="0" w:color="auto"/>
              <w:bottom w:val="single" w:sz="4" w:space="0" w:color="auto"/>
            </w:tcBorders>
          </w:tcPr>
          <w:p w14:paraId="254603A5"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771FF153" w14:textId="77777777" w:rsidTr="00F829CB">
        <w:tc>
          <w:tcPr>
            <w:tcW w:w="2608" w:type="dxa"/>
            <w:tcBorders>
              <w:top w:val="single" w:sz="4" w:space="0" w:color="auto"/>
              <w:bottom w:val="single" w:sz="4" w:space="0" w:color="auto"/>
              <w:right w:val="single" w:sz="4" w:space="0" w:color="auto"/>
            </w:tcBorders>
          </w:tcPr>
          <w:p w14:paraId="37E1C53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Овощеводство</w:t>
            </w:r>
          </w:p>
        </w:tc>
        <w:tc>
          <w:tcPr>
            <w:tcW w:w="9865" w:type="dxa"/>
            <w:tcBorders>
              <w:top w:val="single" w:sz="4" w:space="0" w:color="auto"/>
              <w:left w:val="single" w:sz="4" w:space="0" w:color="auto"/>
              <w:bottom w:val="single" w:sz="4" w:space="0" w:color="auto"/>
              <w:right w:val="single" w:sz="4" w:space="0" w:color="auto"/>
            </w:tcBorders>
          </w:tcPr>
          <w:p w14:paraId="6B584C03"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134" w:type="dxa"/>
            <w:tcBorders>
              <w:top w:val="single" w:sz="4" w:space="0" w:color="auto"/>
              <w:left w:val="single" w:sz="4" w:space="0" w:color="auto"/>
              <w:bottom w:val="single" w:sz="4" w:space="0" w:color="auto"/>
              <w:right w:val="single" w:sz="4" w:space="0" w:color="auto"/>
            </w:tcBorders>
          </w:tcPr>
          <w:p w14:paraId="3568F84A" w14:textId="77777777" w:rsidR="00F577CF" w:rsidRPr="00F577CF" w:rsidRDefault="00F577CF" w:rsidP="00F829CB">
            <w:pPr>
              <w:pStyle w:val="afff6"/>
              <w:jc w:val="center"/>
              <w:rPr>
                <w:rFonts w:ascii="Times New Roman" w:hAnsi="Times New Roman" w:cs="Times New Roman"/>
                <w:sz w:val="20"/>
                <w:szCs w:val="20"/>
              </w:rPr>
            </w:pPr>
            <w:bookmarkStart w:id="62" w:name="sub_1013"/>
            <w:r w:rsidRPr="00F577CF">
              <w:rPr>
                <w:rFonts w:ascii="Times New Roman" w:hAnsi="Times New Roman" w:cs="Times New Roman"/>
                <w:sz w:val="20"/>
                <w:szCs w:val="20"/>
              </w:rPr>
              <w:t>1.3</w:t>
            </w:r>
            <w:bookmarkEnd w:id="62"/>
          </w:p>
        </w:tc>
        <w:tc>
          <w:tcPr>
            <w:tcW w:w="1134" w:type="dxa"/>
            <w:tcBorders>
              <w:top w:val="single" w:sz="4" w:space="0" w:color="auto"/>
              <w:left w:val="single" w:sz="4" w:space="0" w:color="auto"/>
              <w:bottom w:val="single" w:sz="4" w:space="0" w:color="auto"/>
            </w:tcBorders>
          </w:tcPr>
          <w:p w14:paraId="170A09A0" w14:textId="77777777" w:rsidR="00F577CF" w:rsidRPr="00F577CF" w:rsidRDefault="00F577CF" w:rsidP="00F829CB">
            <w:pPr>
              <w:spacing w:after="160" w:line="259" w:lineRule="auto"/>
              <w:rPr>
                <w:sz w:val="20"/>
                <w:szCs w:val="20"/>
              </w:rPr>
            </w:pPr>
            <w:r w:rsidRPr="00F577CF">
              <w:rPr>
                <w:sz w:val="20"/>
                <w:szCs w:val="20"/>
              </w:rPr>
              <w:t xml:space="preserve"> 0,52</w:t>
            </w:r>
          </w:p>
        </w:tc>
      </w:tr>
      <w:tr w:rsidR="00F577CF" w:rsidRPr="00F577CF" w14:paraId="4F46845E" w14:textId="77777777" w:rsidTr="00F829CB">
        <w:trPr>
          <w:trHeight w:val="825"/>
        </w:trPr>
        <w:tc>
          <w:tcPr>
            <w:tcW w:w="2608" w:type="dxa"/>
            <w:tcBorders>
              <w:top w:val="single" w:sz="4" w:space="0" w:color="auto"/>
              <w:right w:val="single" w:sz="4" w:space="0" w:color="auto"/>
            </w:tcBorders>
          </w:tcPr>
          <w:p w14:paraId="1F79F1D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Выращивание тонизирующих, лекарственных, цветочных культур</w:t>
            </w:r>
          </w:p>
        </w:tc>
        <w:tc>
          <w:tcPr>
            <w:tcW w:w="9865" w:type="dxa"/>
            <w:tcBorders>
              <w:top w:val="single" w:sz="4" w:space="0" w:color="auto"/>
              <w:left w:val="single" w:sz="4" w:space="0" w:color="auto"/>
              <w:right w:val="single" w:sz="4" w:space="0" w:color="auto"/>
            </w:tcBorders>
          </w:tcPr>
          <w:p w14:paraId="243EB1B9"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134" w:type="dxa"/>
            <w:tcBorders>
              <w:top w:val="single" w:sz="4" w:space="0" w:color="auto"/>
              <w:left w:val="single" w:sz="4" w:space="0" w:color="auto"/>
              <w:right w:val="single" w:sz="4" w:space="0" w:color="auto"/>
            </w:tcBorders>
          </w:tcPr>
          <w:p w14:paraId="1434D509" w14:textId="77777777" w:rsidR="00F577CF" w:rsidRPr="00F577CF" w:rsidRDefault="00F577CF" w:rsidP="00F829CB">
            <w:pPr>
              <w:pStyle w:val="afff6"/>
              <w:jc w:val="center"/>
              <w:rPr>
                <w:rFonts w:ascii="Times New Roman" w:hAnsi="Times New Roman" w:cs="Times New Roman"/>
                <w:sz w:val="20"/>
                <w:szCs w:val="20"/>
              </w:rPr>
            </w:pPr>
            <w:bookmarkStart w:id="63" w:name="sub_1014"/>
            <w:r w:rsidRPr="00F577CF">
              <w:rPr>
                <w:rFonts w:ascii="Times New Roman" w:hAnsi="Times New Roman" w:cs="Times New Roman"/>
                <w:sz w:val="20"/>
                <w:szCs w:val="20"/>
              </w:rPr>
              <w:t>1.4</w:t>
            </w:r>
            <w:bookmarkEnd w:id="63"/>
          </w:p>
        </w:tc>
        <w:tc>
          <w:tcPr>
            <w:tcW w:w="1134" w:type="dxa"/>
            <w:tcBorders>
              <w:top w:val="single" w:sz="4" w:space="0" w:color="auto"/>
              <w:left w:val="single" w:sz="4" w:space="0" w:color="auto"/>
              <w:bottom w:val="single" w:sz="4" w:space="0" w:color="auto"/>
            </w:tcBorders>
          </w:tcPr>
          <w:p w14:paraId="49DD710B" w14:textId="77777777" w:rsidR="00F577CF" w:rsidRPr="00F577CF" w:rsidRDefault="00F577CF" w:rsidP="00F829CB">
            <w:pPr>
              <w:spacing w:after="160" w:line="259" w:lineRule="auto"/>
              <w:rPr>
                <w:sz w:val="20"/>
                <w:szCs w:val="20"/>
              </w:rPr>
            </w:pPr>
            <w:r w:rsidRPr="00F577CF">
              <w:rPr>
                <w:sz w:val="20"/>
                <w:szCs w:val="20"/>
              </w:rPr>
              <w:t>05,23</w:t>
            </w:r>
          </w:p>
        </w:tc>
      </w:tr>
      <w:tr w:rsidR="00F577CF" w:rsidRPr="00F577CF" w14:paraId="2B69F6B2" w14:textId="77777777" w:rsidTr="00F829CB">
        <w:tc>
          <w:tcPr>
            <w:tcW w:w="2608" w:type="dxa"/>
            <w:tcBorders>
              <w:top w:val="single" w:sz="4" w:space="0" w:color="auto"/>
              <w:bottom w:val="single" w:sz="4" w:space="0" w:color="auto"/>
              <w:right w:val="single" w:sz="4" w:space="0" w:color="auto"/>
            </w:tcBorders>
          </w:tcPr>
          <w:p w14:paraId="5F50EE0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Садоводство</w:t>
            </w:r>
          </w:p>
        </w:tc>
        <w:tc>
          <w:tcPr>
            <w:tcW w:w="9865" w:type="dxa"/>
            <w:tcBorders>
              <w:top w:val="single" w:sz="4" w:space="0" w:color="auto"/>
              <w:left w:val="single" w:sz="4" w:space="0" w:color="auto"/>
              <w:bottom w:val="single" w:sz="4" w:space="0" w:color="auto"/>
              <w:right w:val="single" w:sz="4" w:space="0" w:color="auto"/>
            </w:tcBorders>
          </w:tcPr>
          <w:p w14:paraId="3EC86141"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134" w:type="dxa"/>
            <w:tcBorders>
              <w:top w:val="single" w:sz="4" w:space="0" w:color="auto"/>
              <w:left w:val="single" w:sz="4" w:space="0" w:color="auto"/>
              <w:bottom w:val="single" w:sz="4" w:space="0" w:color="auto"/>
              <w:right w:val="single" w:sz="4" w:space="0" w:color="auto"/>
            </w:tcBorders>
          </w:tcPr>
          <w:p w14:paraId="2847C4DE" w14:textId="77777777" w:rsidR="00F577CF" w:rsidRPr="00F577CF" w:rsidRDefault="00F577CF" w:rsidP="00F829CB">
            <w:pPr>
              <w:pStyle w:val="afff6"/>
              <w:jc w:val="center"/>
              <w:rPr>
                <w:rFonts w:ascii="Times New Roman" w:hAnsi="Times New Roman" w:cs="Times New Roman"/>
                <w:sz w:val="20"/>
                <w:szCs w:val="20"/>
              </w:rPr>
            </w:pPr>
            <w:bookmarkStart w:id="64" w:name="sub_1015"/>
            <w:r w:rsidRPr="00F577CF">
              <w:rPr>
                <w:rFonts w:ascii="Times New Roman" w:hAnsi="Times New Roman" w:cs="Times New Roman"/>
                <w:sz w:val="20"/>
                <w:szCs w:val="20"/>
              </w:rPr>
              <w:t>1.5</w:t>
            </w:r>
            <w:bookmarkEnd w:id="64"/>
          </w:p>
        </w:tc>
        <w:tc>
          <w:tcPr>
            <w:tcW w:w="1134" w:type="dxa"/>
            <w:tcBorders>
              <w:top w:val="single" w:sz="4" w:space="0" w:color="auto"/>
              <w:left w:val="single" w:sz="4" w:space="0" w:color="auto"/>
              <w:bottom w:val="single" w:sz="4" w:space="0" w:color="auto"/>
            </w:tcBorders>
          </w:tcPr>
          <w:p w14:paraId="645852B6" w14:textId="77777777" w:rsidR="00F577CF" w:rsidRPr="00F577CF" w:rsidRDefault="00F577CF" w:rsidP="00F829CB">
            <w:pPr>
              <w:spacing w:after="160" w:line="259" w:lineRule="auto"/>
              <w:rPr>
                <w:sz w:val="20"/>
                <w:szCs w:val="20"/>
                <w:lang w:val="en-US"/>
              </w:rPr>
            </w:pPr>
            <w:r w:rsidRPr="00F577CF">
              <w:rPr>
                <w:sz w:val="20"/>
                <w:szCs w:val="20"/>
              </w:rPr>
              <w:t>0,52</w:t>
            </w:r>
          </w:p>
        </w:tc>
      </w:tr>
      <w:tr w:rsidR="00F577CF" w:rsidRPr="00F577CF" w14:paraId="23A7E6FE" w14:textId="77777777" w:rsidTr="00F829CB">
        <w:tc>
          <w:tcPr>
            <w:tcW w:w="2608" w:type="dxa"/>
            <w:tcBorders>
              <w:top w:val="single" w:sz="4" w:space="0" w:color="auto"/>
              <w:bottom w:val="single" w:sz="4" w:space="0" w:color="auto"/>
              <w:right w:val="single" w:sz="4" w:space="0" w:color="auto"/>
            </w:tcBorders>
          </w:tcPr>
          <w:p w14:paraId="1B29D7B1" w14:textId="77777777" w:rsidR="00F577CF" w:rsidRPr="00F577CF" w:rsidRDefault="00F577CF" w:rsidP="00F829CB">
            <w:pPr>
              <w:pStyle w:val="afff6"/>
              <w:jc w:val="center"/>
              <w:rPr>
                <w:rFonts w:ascii="Times New Roman" w:hAnsi="Times New Roman" w:cs="Times New Roman"/>
                <w:sz w:val="20"/>
                <w:szCs w:val="20"/>
              </w:rPr>
            </w:pPr>
            <w:bookmarkStart w:id="65" w:name="sub_1151"/>
            <w:r w:rsidRPr="00F577CF">
              <w:rPr>
                <w:rFonts w:ascii="Times New Roman" w:hAnsi="Times New Roman" w:cs="Times New Roman"/>
                <w:sz w:val="20"/>
                <w:szCs w:val="20"/>
              </w:rPr>
              <w:t>Виноградарство</w:t>
            </w:r>
            <w:bookmarkEnd w:id="65"/>
          </w:p>
        </w:tc>
        <w:tc>
          <w:tcPr>
            <w:tcW w:w="9865" w:type="dxa"/>
            <w:tcBorders>
              <w:top w:val="single" w:sz="4" w:space="0" w:color="auto"/>
              <w:left w:val="single" w:sz="4" w:space="0" w:color="auto"/>
              <w:bottom w:val="single" w:sz="4" w:space="0" w:color="auto"/>
              <w:right w:val="single" w:sz="4" w:space="0" w:color="auto"/>
            </w:tcBorders>
          </w:tcPr>
          <w:p w14:paraId="2F4470A7"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Возделывание винограда на </w:t>
            </w:r>
            <w:proofErr w:type="spellStart"/>
            <w:r w:rsidRPr="00F577CF">
              <w:rPr>
                <w:rFonts w:ascii="Times New Roman" w:hAnsi="Times New Roman" w:cs="Times New Roman"/>
                <w:sz w:val="20"/>
                <w:szCs w:val="20"/>
              </w:rPr>
              <w:t>виноградопригодных</w:t>
            </w:r>
            <w:proofErr w:type="spellEnd"/>
            <w:r w:rsidRPr="00F577CF">
              <w:rPr>
                <w:rFonts w:ascii="Times New Roman" w:hAnsi="Times New Roman" w:cs="Times New Roman"/>
                <w:sz w:val="20"/>
                <w:szCs w:val="20"/>
              </w:rPr>
              <w:t xml:space="preserve"> землях</w:t>
            </w:r>
          </w:p>
        </w:tc>
        <w:tc>
          <w:tcPr>
            <w:tcW w:w="1134" w:type="dxa"/>
            <w:tcBorders>
              <w:top w:val="single" w:sz="4" w:space="0" w:color="auto"/>
              <w:left w:val="single" w:sz="4" w:space="0" w:color="auto"/>
              <w:bottom w:val="single" w:sz="4" w:space="0" w:color="auto"/>
              <w:right w:val="single" w:sz="4" w:space="0" w:color="auto"/>
            </w:tcBorders>
          </w:tcPr>
          <w:p w14:paraId="6FA277D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1.5.1</w:t>
            </w:r>
          </w:p>
        </w:tc>
        <w:tc>
          <w:tcPr>
            <w:tcW w:w="1134" w:type="dxa"/>
            <w:tcBorders>
              <w:top w:val="single" w:sz="4" w:space="0" w:color="auto"/>
              <w:left w:val="single" w:sz="4" w:space="0" w:color="auto"/>
              <w:bottom w:val="single" w:sz="4" w:space="0" w:color="auto"/>
            </w:tcBorders>
          </w:tcPr>
          <w:p w14:paraId="46DCE772"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7F65972A" w14:textId="77777777" w:rsidTr="00F829CB">
        <w:tc>
          <w:tcPr>
            <w:tcW w:w="2608" w:type="dxa"/>
            <w:tcBorders>
              <w:top w:val="single" w:sz="4" w:space="0" w:color="auto"/>
              <w:bottom w:val="single" w:sz="4" w:space="0" w:color="auto"/>
              <w:right w:val="single" w:sz="4" w:space="0" w:color="auto"/>
            </w:tcBorders>
          </w:tcPr>
          <w:p w14:paraId="7B556B4C"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Выращивание льна и конопли</w:t>
            </w:r>
          </w:p>
        </w:tc>
        <w:tc>
          <w:tcPr>
            <w:tcW w:w="9865" w:type="dxa"/>
            <w:tcBorders>
              <w:top w:val="single" w:sz="4" w:space="0" w:color="auto"/>
              <w:left w:val="single" w:sz="4" w:space="0" w:color="auto"/>
              <w:bottom w:val="single" w:sz="4" w:space="0" w:color="auto"/>
              <w:right w:val="single" w:sz="4" w:space="0" w:color="auto"/>
            </w:tcBorders>
          </w:tcPr>
          <w:p w14:paraId="17023853"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1134" w:type="dxa"/>
            <w:tcBorders>
              <w:top w:val="single" w:sz="4" w:space="0" w:color="auto"/>
              <w:left w:val="single" w:sz="4" w:space="0" w:color="auto"/>
              <w:bottom w:val="single" w:sz="4" w:space="0" w:color="auto"/>
              <w:right w:val="single" w:sz="4" w:space="0" w:color="auto"/>
            </w:tcBorders>
          </w:tcPr>
          <w:p w14:paraId="4B37896A" w14:textId="77777777" w:rsidR="00F577CF" w:rsidRPr="00F577CF" w:rsidRDefault="00F577CF" w:rsidP="00F829CB">
            <w:pPr>
              <w:pStyle w:val="afff6"/>
              <w:jc w:val="center"/>
              <w:rPr>
                <w:rFonts w:ascii="Times New Roman" w:hAnsi="Times New Roman" w:cs="Times New Roman"/>
                <w:sz w:val="20"/>
                <w:szCs w:val="20"/>
              </w:rPr>
            </w:pPr>
            <w:bookmarkStart w:id="66" w:name="sub_1016"/>
            <w:r w:rsidRPr="00F577CF">
              <w:rPr>
                <w:rFonts w:ascii="Times New Roman" w:hAnsi="Times New Roman" w:cs="Times New Roman"/>
                <w:sz w:val="20"/>
                <w:szCs w:val="20"/>
              </w:rPr>
              <w:t>1.6</w:t>
            </w:r>
            <w:bookmarkEnd w:id="66"/>
          </w:p>
        </w:tc>
        <w:tc>
          <w:tcPr>
            <w:tcW w:w="1134" w:type="dxa"/>
            <w:tcBorders>
              <w:top w:val="single" w:sz="4" w:space="0" w:color="auto"/>
              <w:left w:val="single" w:sz="4" w:space="0" w:color="auto"/>
              <w:bottom w:val="single" w:sz="4" w:space="0" w:color="auto"/>
            </w:tcBorders>
          </w:tcPr>
          <w:p w14:paraId="2C9F895E"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1FB1943A" w14:textId="77777777" w:rsidTr="00F829CB">
        <w:tc>
          <w:tcPr>
            <w:tcW w:w="2608" w:type="dxa"/>
            <w:tcBorders>
              <w:top w:val="single" w:sz="4" w:space="0" w:color="auto"/>
              <w:bottom w:val="single" w:sz="4" w:space="0" w:color="auto"/>
              <w:right w:val="single" w:sz="4" w:space="0" w:color="auto"/>
            </w:tcBorders>
          </w:tcPr>
          <w:p w14:paraId="7765130D"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Животноводство</w:t>
            </w:r>
          </w:p>
        </w:tc>
        <w:tc>
          <w:tcPr>
            <w:tcW w:w="9865" w:type="dxa"/>
            <w:tcBorders>
              <w:top w:val="single" w:sz="4" w:space="0" w:color="auto"/>
              <w:left w:val="single" w:sz="4" w:space="0" w:color="auto"/>
              <w:bottom w:val="single" w:sz="4" w:space="0" w:color="auto"/>
              <w:right w:val="single" w:sz="4" w:space="0" w:color="auto"/>
            </w:tcBorders>
          </w:tcPr>
          <w:p w14:paraId="7B98D008"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w:t>
            </w:r>
            <w:hyperlink w:anchor="sub_1018" w:history="1">
              <w:r w:rsidRPr="00F577CF">
                <w:rPr>
                  <w:rStyle w:val="aff"/>
                  <w:rFonts w:cs="Times New Roman"/>
                  <w:sz w:val="20"/>
                  <w:szCs w:val="20"/>
                </w:rPr>
                <w:t>кодами 1.8 - 1.11</w:t>
              </w:r>
            </w:hyperlink>
            <w:r w:rsidRPr="00F577CF">
              <w:rPr>
                <w:rFonts w:ascii="Times New Roman" w:hAnsi="Times New Roman" w:cs="Times New Roman"/>
                <w:sz w:val="20"/>
                <w:szCs w:val="20"/>
              </w:rPr>
              <w:t xml:space="preserve">, </w:t>
            </w:r>
            <w:hyperlink w:anchor="sub_1115" w:history="1">
              <w:r w:rsidRPr="00F577CF">
                <w:rPr>
                  <w:rStyle w:val="aff"/>
                  <w:rFonts w:cs="Times New Roman"/>
                  <w:sz w:val="20"/>
                  <w:szCs w:val="20"/>
                </w:rPr>
                <w:t>1.15</w:t>
              </w:r>
            </w:hyperlink>
            <w:r w:rsidRPr="00F577CF">
              <w:rPr>
                <w:rFonts w:ascii="Times New Roman" w:hAnsi="Times New Roman" w:cs="Times New Roman"/>
                <w:sz w:val="20"/>
                <w:szCs w:val="20"/>
              </w:rPr>
              <w:t xml:space="preserve">, </w:t>
            </w:r>
            <w:hyperlink w:anchor="sub_1119" w:history="1">
              <w:r w:rsidRPr="00F577CF">
                <w:rPr>
                  <w:rStyle w:val="aff"/>
                  <w:rFonts w:cs="Times New Roman"/>
                  <w:sz w:val="20"/>
                  <w:szCs w:val="20"/>
                </w:rPr>
                <w:t>1.19</w:t>
              </w:r>
            </w:hyperlink>
            <w:r w:rsidRPr="00F577CF">
              <w:rPr>
                <w:rFonts w:ascii="Times New Roman" w:hAnsi="Times New Roman" w:cs="Times New Roman"/>
                <w:sz w:val="20"/>
                <w:szCs w:val="20"/>
              </w:rPr>
              <w:t xml:space="preserve">, </w:t>
            </w:r>
            <w:hyperlink w:anchor="sub_1120" w:history="1">
              <w:r w:rsidRPr="00F577CF">
                <w:rPr>
                  <w:rStyle w:val="aff"/>
                  <w:rFonts w:cs="Times New Roman"/>
                  <w:sz w:val="20"/>
                  <w:szCs w:val="20"/>
                </w:rPr>
                <w:t>1.20</w:t>
              </w:r>
            </w:hyperlink>
          </w:p>
        </w:tc>
        <w:tc>
          <w:tcPr>
            <w:tcW w:w="1134" w:type="dxa"/>
            <w:tcBorders>
              <w:top w:val="single" w:sz="4" w:space="0" w:color="auto"/>
              <w:left w:val="single" w:sz="4" w:space="0" w:color="auto"/>
              <w:bottom w:val="single" w:sz="4" w:space="0" w:color="auto"/>
              <w:right w:val="single" w:sz="4" w:space="0" w:color="auto"/>
            </w:tcBorders>
          </w:tcPr>
          <w:p w14:paraId="3071BBEB" w14:textId="77777777" w:rsidR="00F577CF" w:rsidRPr="00F577CF" w:rsidRDefault="00F577CF" w:rsidP="00F829CB">
            <w:pPr>
              <w:pStyle w:val="afff6"/>
              <w:jc w:val="center"/>
              <w:rPr>
                <w:rFonts w:ascii="Times New Roman" w:hAnsi="Times New Roman" w:cs="Times New Roman"/>
                <w:sz w:val="20"/>
                <w:szCs w:val="20"/>
              </w:rPr>
            </w:pPr>
            <w:bookmarkStart w:id="67" w:name="sub_1017"/>
            <w:r w:rsidRPr="00F577CF">
              <w:rPr>
                <w:rFonts w:ascii="Times New Roman" w:hAnsi="Times New Roman" w:cs="Times New Roman"/>
                <w:sz w:val="20"/>
                <w:szCs w:val="20"/>
              </w:rPr>
              <w:t>1.7</w:t>
            </w:r>
            <w:bookmarkEnd w:id="67"/>
          </w:p>
        </w:tc>
        <w:tc>
          <w:tcPr>
            <w:tcW w:w="1134" w:type="dxa"/>
            <w:tcBorders>
              <w:top w:val="single" w:sz="4" w:space="0" w:color="auto"/>
              <w:left w:val="single" w:sz="4" w:space="0" w:color="auto"/>
              <w:bottom w:val="single" w:sz="4" w:space="0" w:color="auto"/>
            </w:tcBorders>
          </w:tcPr>
          <w:p w14:paraId="1642E756"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7AA77181" w14:textId="77777777" w:rsidTr="00F829CB">
        <w:tc>
          <w:tcPr>
            <w:tcW w:w="2608" w:type="dxa"/>
            <w:tcBorders>
              <w:top w:val="single" w:sz="4" w:space="0" w:color="auto"/>
              <w:bottom w:val="single" w:sz="4" w:space="0" w:color="auto"/>
              <w:right w:val="single" w:sz="4" w:space="0" w:color="auto"/>
            </w:tcBorders>
          </w:tcPr>
          <w:p w14:paraId="7A90419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Скотоводство</w:t>
            </w:r>
          </w:p>
        </w:tc>
        <w:tc>
          <w:tcPr>
            <w:tcW w:w="9865" w:type="dxa"/>
            <w:tcBorders>
              <w:top w:val="single" w:sz="4" w:space="0" w:color="auto"/>
              <w:left w:val="single" w:sz="4" w:space="0" w:color="auto"/>
              <w:bottom w:val="single" w:sz="4" w:space="0" w:color="auto"/>
              <w:right w:val="single" w:sz="4" w:space="0" w:color="auto"/>
            </w:tcBorders>
          </w:tcPr>
          <w:p w14:paraId="0B306957"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5B45E647"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23A00A10"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разведение племенных животных, производство и использование племенной продукции (материала)</w:t>
            </w:r>
          </w:p>
        </w:tc>
        <w:tc>
          <w:tcPr>
            <w:tcW w:w="1134" w:type="dxa"/>
            <w:tcBorders>
              <w:top w:val="single" w:sz="4" w:space="0" w:color="auto"/>
              <w:left w:val="single" w:sz="4" w:space="0" w:color="auto"/>
              <w:bottom w:val="single" w:sz="4" w:space="0" w:color="auto"/>
              <w:right w:val="single" w:sz="4" w:space="0" w:color="auto"/>
            </w:tcBorders>
          </w:tcPr>
          <w:p w14:paraId="4DAEBA3D" w14:textId="77777777" w:rsidR="00F577CF" w:rsidRPr="00F577CF" w:rsidRDefault="00F577CF" w:rsidP="00F829CB">
            <w:pPr>
              <w:pStyle w:val="afff6"/>
              <w:jc w:val="center"/>
              <w:rPr>
                <w:rFonts w:ascii="Times New Roman" w:hAnsi="Times New Roman" w:cs="Times New Roman"/>
                <w:sz w:val="20"/>
                <w:szCs w:val="20"/>
              </w:rPr>
            </w:pPr>
            <w:bookmarkStart w:id="68" w:name="sub_1018"/>
            <w:r w:rsidRPr="00F577CF">
              <w:rPr>
                <w:rFonts w:ascii="Times New Roman" w:hAnsi="Times New Roman" w:cs="Times New Roman"/>
                <w:sz w:val="20"/>
                <w:szCs w:val="20"/>
              </w:rPr>
              <w:t>1.8</w:t>
            </w:r>
            <w:bookmarkEnd w:id="68"/>
          </w:p>
        </w:tc>
        <w:tc>
          <w:tcPr>
            <w:tcW w:w="1134" w:type="dxa"/>
            <w:tcBorders>
              <w:top w:val="single" w:sz="4" w:space="0" w:color="auto"/>
              <w:left w:val="single" w:sz="4" w:space="0" w:color="auto"/>
              <w:bottom w:val="single" w:sz="4" w:space="0" w:color="auto"/>
            </w:tcBorders>
          </w:tcPr>
          <w:p w14:paraId="432B995E"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7AB1AF5E" w14:textId="77777777" w:rsidTr="00F829CB">
        <w:tc>
          <w:tcPr>
            <w:tcW w:w="2608" w:type="dxa"/>
            <w:tcBorders>
              <w:top w:val="single" w:sz="4" w:space="0" w:color="auto"/>
              <w:bottom w:val="single" w:sz="4" w:space="0" w:color="auto"/>
              <w:right w:val="single" w:sz="4" w:space="0" w:color="auto"/>
            </w:tcBorders>
          </w:tcPr>
          <w:p w14:paraId="04BA5136"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Звероводство</w:t>
            </w:r>
          </w:p>
        </w:tc>
        <w:tc>
          <w:tcPr>
            <w:tcW w:w="9865" w:type="dxa"/>
            <w:tcBorders>
              <w:top w:val="single" w:sz="4" w:space="0" w:color="auto"/>
              <w:left w:val="single" w:sz="4" w:space="0" w:color="auto"/>
              <w:bottom w:val="single" w:sz="4" w:space="0" w:color="auto"/>
              <w:right w:val="single" w:sz="4" w:space="0" w:color="auto"/>
            </w:tcBorders>
          </w:tcPr>
          <w:p w14:paraId="7ACA3518"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Осуществление хозяйственной деятельности, связанной с разведением в неволе ценных пушных зверей;</w:t>
            </w:r>
          </w:p>
          <w:p w14:paraId="3A63C790"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20EBC43E"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разведение племенных животных, производство и использование племенной продукции (материала)</w:t>
            </w:r>
          </w:p>
        </w:tc>
        <w:tc>
          <w:tcPr>
            <w:tcW w:w="1134" w:type="dxa"/>
            <w:tcBorders>
              <w:top w:val="single" w:sz="4" w:space="0" w:color="auto"/>
              <w:left w:val="single" w:sz="4" w:space="0" w:color="auto"/>
              <w:bottom w:val="single" w:sz="4" w:space="0" w:color="auto"/>
              <w:right w:val="single" w:sz="4" w:space="0" w:color="auto"/>
            </w:tcBorders>
          </w:tcPr>
          <w:p w14:paraId="0FD44BB4" w14:textId="77777777" w:rsidR="00F577CF" w:rsidRPr="00F577CF" w:rsidRDefault="00F577CF" w:rsidP="00F829CB">
            <w:pPr>
              <w:pStyle w:val="afff6"/>
              <w:jc w:val="center"/>
              <w:rPr>
                <w:rFonts w:ascii="Times New Roman" w:hAnsi="Times New Roman" w:cs="Times New Roman"/>
                <w:sz w:val="20"/>
                <w:szCs w:val="20"/>
              </w:rPr>
            </w:pPr>
            <w:bookmarkStart w:id="69" w:name="sub_1019"/>
            <w:r w:rsidRPr="00F577CF">
              <w:rPr>
                <w:rFonts w:ascii="Times New Roman" w:hAnsi="Times New Roman" w:cs="Times New Roman"/>
                <w:sz w:val="20"/>
                <w:szCs w:val="20"/>
              </w:rPr>
              <w:t>1.9</w:t>
            </w:r>
            <w:bookmarkEnd w:id="69"/>
          </w:p>
        </w:tc>
        <w:tc>
          <w:tcPr>
            <w:tcW w:w="1134" w:type="dxa"/>
            <w:tcBorders>
              <w:top w:val="single" w:sz="4" w:space="0" w:color="auto"/>
              <w:left w:val="single" w:sz="4" w:space="0" w:color="auto"/>
              <w:bottom w:val="single" w:sz="4" w:space="0" w:color="auto"/>
            </w:tcBorders>
          </w:tcPr>
          <w:p w14:paraId="5E68EF50"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7702CE3F" w14:textId="77777777" w:rsidTr="00F829CB">
        <w:tc>
          <w:tcPr>
            <w:tcW w:w="2608" w:type="dxa"/>
            <w:tcBorders>
              <w:top w:val="single" w:sz="4" w:space="0" w:color="auto"/>
              <w:bottom w:val="single" w:sz="4" w:space="0" w:color="auto"/>
              <w:right w:val="single" w:sz="4" w:space="0" w:color="auto"/>
            </w:tcBorders>
          </w:tcPr>
          <w:p w14:paraId="0DA1AB2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Птицеводство</w:t>
            </w:r>
          </w:p>
        </w:tc>
        <w:tc>
          <w:tcPr>
            <w:tcW w:w="9865" w:type="dxa"/>
            <w:tcBorders>
              <w:top w:val="single" w:sz="4" w:space="0" w:color="auto"/>
              <w:left w:val="single" w:sz="4" w:space="0" w:color="auto"/>
              <w:bottom w:val="single" w:sz="4" w:space="0" w:color="auto"/>
              <w:right w:val="single" w:sz="4" w:space="0" w:color="auto"/>
            </w:tcBorders>
          </w:tcPr>
          <w:p w14:paraId="0E2FB057"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Осуществление хозяйственной деятельности, связанной с разведением домашних пород птиц, в том числе водоплавающих;</w:t>
            </w:r>
          </w:p>
          <w:p w14:paraId="568CC3C9"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713FC91D"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разведение племенных животных,</w:t>
            </w:r>
          </w:p>
          <w:p w14:paraId="3713483C"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производство и использование племенной продукции (материала)</w:t>
            </w:r>
          </w:p>
        </w:tc>
        <w:tc>
          <w:tcPr>
            <w:tcW w:w="1134" w:type="dxa"/>
            <w:tcBorders>
              <w:top w:val="single" w:sz="4" w:space="0" w:color="auto"/>
              <w:left w:val="single" w:sz="4" w:space="0" w:color="auto"/>
              <w:bottom w:val="single" w:sz="4" w:space="0" w:color="auto"/>
              <w:right w:val="single" w:sz="4" w:space="0" w:color="auto"/>
            </w:tcBorders>
          </w:tcPr>
          <w:p w14:paraId="79C6F272" w14:textId="77777777" w:rsidR="00F577CF" w:rsidRPr="00F577CF" w:rsidRDefault="00F577CF" w:rsidP="00F829CB">
            <w:pPr>
              <w:pStyle w:val="afff6"/>
              <w:jc w:val="center"/>
              <w:rPr>
                <w:rFonts w:ascii="Times New Roman" w:hAnsi="Times New Roman" w:cs="Times New Roman"/>
                <w:sz w:val="20"/>
                <w:szCs w:val="20"/>
              </w:rPr>
            </w:pPr>
            <w:bookmarkStart w:id="70" w:name="sub_1110"/>
            <w:r w:rsidRPr="00F577CF">
              <w:rPr>
                <w:rFonts w:ascii="Times New Roman" w:hAnsi="Times New Roman" w:cs="Times New Roman"/>
                <w:sz w:val="20"/>
                <w:szCs w:val="20"/>
              </w:rPr>
              <w:t>1.10</w:t>
            </w:r>
            <w:bookmarkEnd w:id="70"/>
          </w:p>
        </w:tc>
        <w:tc>
          <w:tcPr>
            <w:tcW w:w="1134" w:type="dxa"/>
            <w:tcBorders>
              <w:top w:val="single" w:sz="4" w:space="0" w:color="auto"/>
              <w:left w:val="single" w:sz="4" w:space="0" w:color="auto"/>
              <w:bottom w:val="single" w:sz="4" w:space="0" w:color="auto"/>
            </w:tcBorders>
          </w:tcPr>
          <w:p w14:paraId="604FF8A5"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53BADBA8" w14:textId="77777777" w:rsidTr="00F829CB">
        <w:tc>
          <w:tcPr>
            <w:tcW w:w="2608" w:type="dxa"/>
            <w:tcBorders>
              <w:top w:val="single" w:sz="4" w:space="0" w:color="auto"/>
              <w:bottom w:val="single" w:sz="4" w:space="0" w:color="auto"/>
              <w:right w:val="single" w:sz="4" w:space="0" w:color="auto"/>
            </w:tcBorders>
          </w:tcPr>
          <w:p w14:paraId="41AF2DD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Свиноводство</w:t>
            </w:r>
          </w:p>
        </w:tc>
        <w:tc>
          <w:tcPr>
            <w:tcW w:w="9865" w:type="dxa"/>
            <w:tcBorders>
              <w:top w:val="single" w:sz="4" w:space="0" w:color="auto"/>
              <w:left w:val="single" w:sz="4" w:space="0" w:color="auto"/>
              <w:bottom w:val="single" w:sz="4" w:space="0" w:color="auto"/>
              <w:right w:val="single" w:sz="4" w:space="0" w:color="auto"/>
            </w:tcBorders>
          </w:tcPr>
          <w:p w14:paraId="787E5AC2"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Осуществление хозяйственной деятельности, связанной с разведением свиней;</w:t>
            </w:r>
          </w:p>
          <w:p w14:paraId="226CB386"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3F2FD6A6"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разведение племенных животных, производство и использование племенной продукции (материала)</w:t>
            </w:r>
          </w:p>
        </w:tc>
        <w:tc>
          <w:tcPr>
            <w:tcW w:w="1134" w:type="dxa"/>
            <w:tcBorders>
              <w:top w:val="single" w:sz="4" w:space="0" w:color="auto"/>
              <w:left w:val="single" w:sz="4" w:space="0" w:color="auto"/>
              <w:bottom w:val="single" w:sz="4" w:space="0" w:color="auto"/>
              <w:right w:val="single" w:sz="4" w:space="0" w:color="auto"/>
            </w:tcBorders>
          </w:tcPr>
          <w:p w14:paraId="294A7646" w14:textId="77777777" w:rsidR="00F577CF" w:rsidRPr="00F577CF" w:rsidRDefault="00F577CF" w:rsidP="00F829CB">
            <w:pPr>
              <w:pStyle w:val="afff6"/>
              <w:jc w:val="center"/>
              <w:rPr>
                <w:rFonts w:ascii="Times New Roman" w:hAnsi="Times New Roman" w:cs="Times New Roman"/>
                <w:sz w:val="20"/>
                <w:szCs w:val="20"/>
              </w:rPr>
            </w:pPr>
            <w:bookmarkStart w:id="71" w:name="sub_1111"/>
            <w:r w:rsidRPr="00F577CF">
              <w:rPr>
                <w:rFonts w:ascii="Times New Roman" w:hAnsi="Times New Roman" w:cs="Times New Roman"/>
                <w:sz w:val="20"/>
                <w:szCs w:val="20"/>
              </w:rPr>
              <w:t>1.11</w:t>
            </w:r>
            <w:bookmarkEnd w:id="71"/>
          </w:p>
        </w:tc>
        <w:tc>
          <w:tcPr>
            <w:tcW w:w="1134" w:type="dxa"/>
            <w:tcBorders>
              <w:top w:val="single" w:sz="4" w:space="0" w:color="auto"/>
              <w:left w:val="single" w:sz="4" w:space="0" w:color="auto"/>
              <w:bottom w:val="single" w:sz="4" w:space="0" w:color="auto"/>
            </w:tcBorders>
          </w:tcPr>
          <w:p w14:paraId="28A81859"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10B0FEDC" w14:textId="77777777" w:rsidTr="00F829CB">
        <w:trPr>
          <w:trHeight w:val="1905"/>
        </w:trPr>
        <w:tc>
          <w:tcPr>
            <w:tcW w:w="2608" w:type="dxa"/>
            <w:tcBorders>
              <w:top w:val="single" w:sz="4" w:space="0" w:color="auto"/>
              <w:right w:val="single" w:sz="4" w:space="0" w:color="auto"/>
            </w:tcBorders>
          </w:tcPr>
          <w:p w14:paraId="4289A74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Пчеловодство</w:t>
            </w:r>
          </w:p>
        </w:tc>
        <w:tc>
          <w:tcPr>
            <w:tcW w:w="9865" w:type="dxa"/>
            <w:tcBorders>
              <w:top w:val="single" w:sz="4" w:space="0" w:color="auto"/>
              <w:left w:val="single" w:sz="4" w:space="0" w:color="auto"/>
              <w:bottom w:val="single" w:sz="4" w:space="0" w:color="auto"/>
              <w:right w:val="single" w:sz="4" w:space="0" w:color="auto"/>
            </w:tcBorders>
          </w:tcPr>
          <w:p w14:paraId="35E23FAE"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43B1D299"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ульев, иных объектов и оборудования, необходимого для пчеловодства и разведениях иных полезных насекомых;</w:t>
            </w:r>
          </w:p>
          <w:p w14:paraId="17E91000"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сооружений, используемых для хранения и первичной переработки продукции пчеловодства</w:t>
            </w:r>
          </w:p>
        </w:tc>
        <w:tc>
          <w:tcPr>
            <w:tcW w:w="1134" w:type="dxa"/>
            <w:tcBorders>
              <w:top w:val="single" w:sz="4" w:space="0" w:color="auto"/>
              <w:left w:val="single" w:sz="4" w:space="0" w:color="auto"/>
              <w:bottom w:val="single" w:sz="4" w:space="0" w:color="auto"/>
              <w:right w:val="single" w:sz="4" w:space="0" w:color="auto"/>
            </w:tcBorders>
          </w:tcPr>
          <w:p w14:paraId="6317905D" w14:textId="77777777" w:rsidR="00F577CF" w:rsidRPr="00F577CF" w:rsidRDefault="00F577CF" w:rsidP="00F829CB">
            <w:pPr>
              <w:pStyle w:val="afff6"/>
              <w:jc w:val="center"/>
              <w:rPr>
                <w:rFonts w:ascii="Times New Roman" w:hAnsi="Times New Roman" w:cs="Times New Roman"/>
                <w:sz w:val="20"/>
                <w:szCs w:val="20"/>
              </w:rPr>
            </w:pPr>
            <w:bookmarkStart w:id="72" w:name="sub_1112"/>
            <w:r w:rsidRPr="00F577CF">
              <w:rPr>
                <w:rFonts w:ascii="Times New Roman" w:hAnsi="Times New Roman" w:cs="Times New Roman"/>
                <w:sz w:val="20"/>
                <w:szCs w:val="20"/>
              </w:rPr>
              <w:t>1.12</w:t>
            </w:r>
            <w:bookmarkEnd w:id="72"/>
          </w:p>
        </w:tc>
        <w:tc>
          <w:tcPr>
            <w:tcW w:w="1134" w:type="dxa"/>
            <w:tcBorders>
              <w:top w:val="single" w:sz="4" w:space="0" w:color="auto"/>
              <w:left w:val="single" w:sz="4" w:space="0" w:color="auto"/>
              <w:bottom w:val="single" w:sz="4" w:space="0" w:color="auto"/>
            </w:tcBorders>
          </w:tcPr>
          <w:p w14:paraId="1A0A1AC0"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603F3514" w14:textId="77777777" w:rsidTr="00F829CB">
        <w:tc>
          <w:tcPr>
            <w:tcW w:w="2608" w:type="dxa"/>
            <w:tcBorders>
              <w:top w:val="single" w:sz="4" w:space="0" w:color="auto"/>
              <w:bottom w:val="single" w:sz="4" w:space="0" w:color="auto"/>
              <w:right w:val="single" w:sz="4" w:space="0" w:color="auto"/>
            </w:tcBorders>
          </w:tcPr>
          <w:p w14:paraId="712DFFD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Рыбоводство</w:t>
            </w:r>
          </w:p>
        </w:tc>
        <w:tc>
          <w:tcPr>
            <w:tcW w:w="9865" w:type="dxa"/>
            <w:tcBorders>
              <w:top w:val="single" w:sz="4" w:space="0" w:color="auto"/>
              <w:left w:val="single" w:sz="4" w:space="0" w:color="auto"/>
              <w:bottom w:val="single" w:sz="4" w:space="0" w:color="auto"/>
              <w:right w:val="single" w:sz="4" w:space="0" w:color="auto"/>
            </w:tcBorders>
          </w:tcPr>
          <w:p w14:paraId="0CBD6EC5"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Осуществление хозяйственной деятельности, связанной с разведением и (или) содержанием, выращиванием объектов рыбоводства (</w:t>
            </w:r>
            <w:proofErr w:type="spellStart"/>
            <w:r w:rsidRPr="00F577CF">
              <w:rPr>
                <w:rFonts w:ascii="Times New Roman" w:hAnsi="Times New Roman" w:cs="Times New Roman"/>
                <w:sz w:val="20"/>
                <w:szCs w:val="20"/>
              </w:rPr>
              <w:t>аквакультуры</w:t>
            </w:r>
            <w:proofErr w:type="spellEnd"/>
            <w:r w:rsidRPr="00F577CF">
              <w:rPr>
                <w:rFonts w:ascii="Times New Roman" w:hAnsi="Times New Roman" w:cs="Times New Roman"/>
                <w:sz w:val="20"/>
                <w:szCs w:val="20"/>
              </w:rPr>
              <w:t>); размещение зданий, сооружений, оборудования, необходимых для осуществления рыбоводства (</w:t>
            </w:r>
            <w:proofErr w:type="spellStart"/>
            <w:r w:rsidRPr="00F577CF">
              <w:rPr>
                <w:rFonts w:ascii="Times New Roman" w:hAnsi="Times New Roman" w:cs="Times New Roman"/>
                <w:sz w:val="20"/>
                <w:szCs w:val="20"/>
              </w:rPr>
              <w:t>аквакультуры</w:t>
            </w:r>
            <w:proofErr w:type="spellEnd"/>
            <w:r w:rsidRPr="00F577CF">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5A4F38EE" w14:textId="77777777" w:rsidR="00F577CF" w:rsidRPr="00F577CF" w:rsidRDefault="00F577CF" w:rsidP="00F829CB">
            <w:pPr>
              <w:pStyle w:val="afff6"/>
              <w:jc w:val="center"/>
              <w:rPr>
                <w:rFonts w:ascii="Times New Roman" w:hAnsi="Times New Roman" w:cs="Times New Roman"/>
                <w:sz w:val="20"/>
                <w:szCs w:val="20"/>
              </w:rPr>
            </w:pPr>
            <w:bookmarkStart w:id="73" w:name="sub_1113"/>
            <w:r w:rsidRPr="00F577CF">
              <w:rPr>
                <w:rFonts w:ascii="Times New Roman" w:hAnsi="Times New Roman" w:cs="Times New Roman"/>
                <w:sz w:val="20"/>
                <w:szCs w:val="20"/>
              </w:rPr>
              <w:t>1.13</w:t>
            </w:r>
            <w:bookmarkEnd w:id="73"/>
          </w:p>
        </w:tc>
        <w:tc>
          <w:tcPr>
            <w:tcW w:w="1134" w:type="dxa"/>
            <w:tcBorders>
              <w:top w:val="single" w:sz="4" w:space="0" w:color="auto"/>
              <w:left w:val="single" w:sz="4" w:space="0" w:color="auto"/>
              <w:bottom w:val="single" w:sz="4" w:space="0" w:color="auto"/>
            </w:tcBorders>
          </w:tcPr>
          <w:p w14:paraId="2C47F999"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4C8E6FEF" w14:textId="77777777" w:rsidTr="00F829CB">
        <w:tc>
          <w:tcPr>
            <w:tcW w:w="2608" w:type="dxa"/>
            <w:tcBorders>
              <w:top w:val="single" w:sz="4" w:space="0" w:color="auto"/>
              <w:bottom w:val="single" w:sz="4" w:space="0" w:color="auto"/>
              <w:right w:val="single" w:sz="4" w:space="0" w:color="auto"/>
            </w:tcBorders>
          </w:tcPr>
          <w:p w14:paraId="73E41994"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Научное обеспечение сельского хозяйства</w:t>
            </w:r>
          </w:p>
        </w:tc>
        <w:tc>
          <w:tcPr>
            <w:tcW w:w="9865" w:type="dxa"/>
            <w:tcBorders>
              <w:top w:val="single" w:sz="4" w:space="0" w:color="auto"/>
              <w:left w:val="single" w:sz="4" w:space="0" w:color="auto"/>
              <w:bottom w:val="single" w:sz="4" w:space="0" w:color="auto"/>
              <w:right w:val="single" w:sz="4" w:space="0" w:color="auto"/>
            </w:tcBorders>
          </w:tcPr>
          <w:p w14:paraId="10B63064"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386B15EA"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коллекций генетических ресурсов растений</w:t>
            </w:r>
          </w:p>
        </w:tc>
        <w:tc>
          <w:tcPr>
            <w:tcW w:w="1134" w:type="dxa"/>
            <w:tcBorders>
              <w:top w:val="single" w:sz="4" w:space="0" w:color="auto"/>
              <w:left w:val="single" w:sz="4" w:space="0" w:color="auto"/>
              <w:bottom w:val="single" w:sz="4" w:space="0" w:color="auto"/>
              <w:right w:val="single" w:sz="4" w:space="0" w:color="auto"/>
            </w:tcBorders>
          </w:tcPr>
          <w:p w14:paraId="7F348493" w14:textId="77777777" w:rsidR="00F577CF" w:rsidRPr="00F577CF" w:rsidRDefault="00F577CF" w:rsidP="00F829CB">
            <w:pPr>
              <w:pStyle w:val="afff6"/>
              <w:jc w:val="center"/>
              <w:rPr>
                <w:rFonts w:ascii="Times New Roman" w:hAnsi="Times New Roman" w:cs="Times New Roman"/>
                <w:sz w:val="20"/>
                <w:szCs w:val="20"/>
              </w:rPr>
            </w:pPr>
            <w:bookmarkStart w:id="74" w:name="sub_1114"/>
            <w:r w:rsidRPr="00F577CF">
              <w:rPr>
                <w:rFonts w:ascii="Times New Roman" w:hAnsi="Times New Roman" w:cs="Times New Roman"/>
                <w:sz w:val="20"/>
                <w:szCs w:val="20"/>
              </w:rPr>
              <w:t>1.14</w:t>
            </w:r>
            <w:bookmarkEnd w:id="74"/>
          </w:p>
        </w:tc>
        <w:tc>
          <w:tcPr>
            <w:tcW w:w="1134" w:type="dxa"/>
            <w:tcBorders>
              <w:top w:val="single" w:sz="4" w:space="0" w:color="auto"/>
              <w:left w:val="single" w:sz="4" w:space="0" w:color="auto"/>
              <w:bottom w:val="single" w:sz="4" w:space="0" w:color="auto"/>
            </w:tcBorders>
          </w:tcPr>
          <w:p w14:paraId="1CCF020D"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055D5AA7" w14:textId="77777777" w:rsidTr="00F829CB">
        <w:tc>
          <w:tcPr>
            <w:tcW w:w="2608" w:type="dxa"/>
            <w:tcBorders>
              <w:top w:val="single" w:sz="4" w:space="0" w:color="auto"/>
              <w:bottom w:val="single" w:sz="4" w:space="0" w:color="auto"/>
              <w:right w:val="single" w:sz="4" w:space="0" w:color="auto"/>
            </w:tcBorders>
          </w:tcPr>
          <w:p w14:paraId="0F68FB0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Хранение и переработка сельскохозяйственной продукции</w:t>
            </w:r>
          </w:p>
        </w:tc>
        <w:tc>
          <w:tcPr>
            <w:tcW w:w="9865" w:type="dxa"/>
            <w:tcBorders>
              <w:top w:val="single" w:sz="4" w:space="0" w:color="auto"/>
              <w:left w:val="single" w:sz="4" w:space="0" w:color="auto"/>
              <w:bottom w:val="single" w:sz="4" w:space="0" w:color="auto"/>
              <w:right w:val="single" w:sz="4" w:space="0" w:color="auto"/>
            </w:tcBorders>
          </w:tcPr>
          <w:p w14:paraId="497398F5"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134" w:type="dxa"/>
            <w:tcBorders>
              <w:top w:val="single" w:sz="4" w:space="0" w:color="auto"/>
              <w:left w:val="single" w:sz="4" w:space="0" w:color="auto"/>
              <w:bottom w:val="single" w:sz="4" w:space="0" w:color="auto"/>
              <w:right w:val="single" w:sz="4" w:space="0" w:color="auto"/>
            </w:tcBorders>
          </w:tcPr>
          <w:p w14:paraId="72BFBF2D" w14:textId="77777777" w:rsidR="00F577CF" w:rsidRPr="00F577CF" w:rsidRDefault="00F577CF" w:rsidP="00F829CB">
            <w:pPr>
              <w:pStyle w:val="afff6"/>
              <w:jc w:val="center"/>
              <w:rPr>
                <w:rFonts w:ascii="Times New Roman" w:hAnsi="Times New Roman" w:cs="Times New Roman"/>
                <w:sz w:val="20"/>
                <w:szCs w:val="20"/>
              </w:rPr>
            </w:pPr>
            <w:bookmarkStart w:id="75" w:name="sub_1115"/>
            <w:r w:rsidRPr="00F577CF">
              <w:rPr>
                <w:rFonts w:ascii="Times New Roman" w:hAnsi="Times New Roman" w:cs="Times New Roman"/>
                <w:sz w:val="20"/>
                <w:szCs w:val="20"/>
              </w:rPr>
              <w:t>1.15</w:t>
            </w:r>
            <w:bookmarkEnd w:id="75"/>
          </w:p>
        </w:tc>
        <w:tc>
          <w:tcPr>
            <w:tcW w:w="1134" w:type="dxa"/>
            <w:tcBorders>
              <w:top w:val="single" w:sz="4" w:space="0" w:color="auto"/>
              <w:left w:val="single" w:sz="4" w:space="0" w:color="auto"/>
              <w:bottom w:val="single" w:sz="4" w:space="0" w:color="auto"/>
            </w:tcBorders>
          </w:tcPr>
          <w:p w14:paraId="411608D3"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6C266EF3" w14:textId="77777777" w:rsidTr="00F829CB">
        <w:tc>
          <w:tcPr>
            <w:tcW w:w="2608" w:type="dxa"/>
            <w:tcBorders>
              <w:top w:val="single" w:sz="4" w:space="0" w:color="auto"/>
              <w:bottom w:val="single" w:sz="4" w:space="0" w:color="auto"/>
              <w:right w:val="single" w:sz="4" w:space="0" w:color="auto"/>
            </w:tcBorders>
          </w:tcPr>
          <w:p w14:paraId="696B5D88"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Ведение личного подсобного хозяйства на полевых участках</w:t>
            </w:r>
          </w:p>
        </w:tc>
        <w:tc>
          <w:tcPr>
            <w:tcW w:w="9865" w:type="dxa"/>
            <w:tcBorders>
              <w:top w:val="single" w:sz="4" w:space="0" w:color="auto"/>
              <w:left w:val="single" w:sz="4" w:space="0" w:color="auto"/>
              <w:bottom w:val="single" w:sz="4" w:space="0" w:color="auto"/>
              <w:right w:val="single" w:sz="4" w:space="0" w:color="auto"/>
            </w:tcBorders>
          </w:tcPr>
          <w:p w14:paraId="56F01255"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Производство сельскохозяйственной продукции без права возведения объектов капитального строительства</w:t>
            </w:r>
          </w:p>
        </w:tc>
        <w:tc>
          <w:tcPr>
            <w:tcW w:w="1134" w:type="dxa"/>
            <w:tcBorders>
              <w:top w:val="single" w:sz="4" w:space="0" w:color="auto"/>
              <w:left w:val="single" w:sz="4" w:space="0" w:color="auto"/>
              <w:bottom w:val="single" w:sz="4" w:space="0" w:color="auto"/>
              <w:right w:val="single" w:sz="4" w:space="0" w:color="auto"/>
            </w:tcBorders>
          </w:tcPr>
          <w:p w14:paraId="52FC1E3F" w14:textId="77777777" w:rsidR="00F577CF" w:rsidRPr="00F577CF" w:rsidRDefault="00F577CF" w:rsidP="00F829CB">
            <w:pPr>
              <w:pStyle w:val="afff6"/>
              <w:jc w:val="center"/>
              <w:rPr>
                <w:rFonts w:ascii="Times New Roman" w:hAnsi="Times New Roman" w:cs="Times New Roman"/>
                <w:sz w:val="20"/>
                <w:szCs w:val="20"/>
              </w:rPr>
            </w:pPr>
            <w:bookmarkStart w:id="76" w:name="sub_1116"/>
            <w:r w:rsidRPr="00F577CF">
              <w:rPr>
                <w:rFonts w:ascii="Times New Roman" w:hAnsi="Times New Roman" w:cs="Times New Roman"/>
                <w:sz w:val="20"/>
                <w:szCs w:val="20"/>
              </w:rPr>
              <w:t>1.16</w:t>
            </w:r>
            <w:bookmarkEnd w:id="76"/>
          </w:p>
        </w:tc>
        <w:tc>
          <w:tcPr>
            <w:tcW w:w="1134" w:type="dxa"/>
            <w:tcBorders>
              <w:top w:val="single" w:sz="4" w:space="0" w:color="auto"/>
              <w:left w:val="single" w:sz="4" w:space="0" w:color="auto"/>
              <w:bottom w:val="single" w:sz="4" w:space="0" w:color="auto"/>
            </w:tcBorders>
          </w:tcPr>
          <w:p w14:paraId="2D2128C9"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64D8B00D" w14:textId="77777777" w:rsidTr="00F829CB">
        <w:tc>
          <w:tcPr>
            <w:tcW w:w="2608" w:type="dxa"/>
            <w:tcBorders>
              <w:top w:val="single" w:sz="4" w:space="0" w:color="auto"/>
              <w:bottom w:val="single" w:sz="4" w:space="0" w:color="auto"/>
              <w:right w:val="single" w:sz="4" w:space="0" w:color="auto"/>
            </w:tcBorders>
          </w:tcPr>
          <w:p w14:paraId="197B488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Питомники</w:t>
            </w:r>
          </w:p>
        </w:tc>
        <w:tc>
          <w:tcPr>
            <w:tcW w:w="9865" w:type="dxa"/>
            <w:tcBorders>
              <w:top w:val="single" w:sz="4" w:space="0" w:color="auto"/>
              <w:left w:val="single" w:sz="4" w:space="0" w:color="auto"/>
              <w:bottom w:val="single" w:sz="4" w:space="0" w:color="auto"/>
              <w:right w:val="single" w:sz="4" w:space="0" w:color="auto"/>
            </w:tcBorders>
          </w:tcPr>
          <w:p w14:paraId="299949D1"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78B19F4E"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сооружений, необходимых для указанных видов сельскохозяйственного производства</w:t>
            </w:r>
          </w:p>
        </w:tc>
        <w:tc>
          <w:tcPr>
            <w:tcW w:w="1134" w:type="dxa"/>
            <w:tcBorders>
              <w:top w:val="single" w:sz="4" w:space="0" w:color="auto"/>
              <w:left w:val="single" w:sz="4" w:space="0" w:color="auto"/>
              <w:bottom w:val="single" w:sz="4" w:space="0" w:color="auto"/>
              <w:right w:val="single" w:sz="4" w:space="0" w:color="auto"/>
            </w:tcBorders>
          </w:tcPr>
          <w:p w14:paraId="51395F02" w14:textId="77777777" w:rsidR="00F577CF" w:rsidRPr="00F577CF" w:rsidRDefault="00F577CF" w:rsidP="00F829CB">
            <w:pPr>
              <w:pStyle w:val="afff6"/>
              <w:jc w:val="center"/>
              <w:rPr>
                <w:rFonts w:ascii="Times New Roman" w:hAnsi="Times New Roman" w:cs="Times New Roman"/>
                <w:sz w:val="20"/>
                <w:szCs w:val="20"/>
              </w:rPr>
            </w:pPr>
            <w:bookmarkStart w:id="77" w:name="sub_1117"/>
            <w:r w:rsidRPr="00F577CF">
              <w:rPr>
                <w:rFonts w:ascii="Times New Roman" w:hAnsi="Times New Roman" w:cs="Times New Roman"/>
                <w:sz w:val="20"/>
                <w:szCs w:val="20"/>
              </w:rPr>
              <w:t>1.17</w:t>
            </w:r>
            <w:bookmarkEnd w:id="77"/>
          </w:p>
        </w:tc>
        <w:tc>
          <w:tcPr>
            <w:tcW w:w="1134" w:type="dxa"/>
            <w:tcBorders>
              <w:top w:val="single" w:sz="4" w:space="0" w:color="auto"/>
              <w:left w:val="single" w:sz="4" w:space="0" w:color="auto"/>
              <w:bottom w:val="single" w:sz="4" w:space="0" w:color="auto"/>
            </w:tcBorders>
          </w:tcPr>
          <w:p w14:paraId="20FEAA51"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419BE8F3" w14:textId="77777777" w:rsidTr="00F829CB">
        <w:tc>
          <w:tcPr>
            <w:tcW w:w="2608" w:type="dxa"/>
            <w:tcBorders>
              <w:top w:val="single" w:sz="4" w:space="0" w:color="auto"/>
              <w:bottom w:val="single" w:sz="4" w:space="0" w:color="auto"/>
              <w:right w:val="single" w:sz="4" w:space="0" w:color="auto"/>
            </w:tcBorders>
          </w:tcPr>
          <w:p w14:paraId="67E6DFA0"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Обеспечение сельскохозяйственного производства</w:t>
            </w:r>
          </w:p>
        </w:tc>
        <w:tc>
          <w:tcPr>
            <w:tcW w:w="9865" w:type="dxa"/>
            <w:tcBorders>
              <w:top w:val="single" w:sz="4" w:space="0" w:color="auto"/>
              <w:left w:val="single" w:sz="4" w:space="0" w:color="auto"/>
              <w:bottom w:val="single" w:sz="4" w:space="0" w:color="auto"/>
              <w:right w:val="single" w:sz="4" w:space="0" w:color="auto"/>
            </w:tcBorders>
          </w:tcPr>
          <w:p w14:paraId="1F1DF576"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134" w:type="dxa"/>
            <w:tcBorders>
              <w:top w:val="single" w:sz="4" w:space="0" w:color="auto"/>
              <w:left w:val="single" w:sz="4" w:space="0" w:color="auto"/>
              <w:bottom w:val="single" w:sz="4" w:space="0" w:color="auto"/>
              <w:right w:val="single" w:sz="4" w:space="0" w:color="auto"/>
            </w:tcBorders>
          </w:tcPr>
          <w:p w14:paraId="5B5E7EC4" w14:textId="77777777" w:rsidR="00F577CF" w:rsidRPr="00F577CF" w:rsidRDefault="00F577CF" w:rsidP="00F829CB">
            <w:pPr>
              <w:pStyle w:val="afff6"/>
              <w:jc w:val="center"/>
              <w:rPr>
                <w:rFonts w:ascii="Times New Roman" w:hAnsi="Times New Roman" w:cs="Times New Roman"/>
                <w:sz w:val="20"/>
                <w:szCs w:val="20"/>
              </w:rPr>
            </w:pPr>
            <w:bookmarkStart w:id="78" w:name="sub_1118"/>
            <w:r w:rsidRPr="00F577CF">
              <w:rPr>
                <w:rFonts w:ascii="Times New Roman" w:hAnsi="Times New Roman" w:cs="Times New Roman"/>
                <w:sz w:val="20"/>
                <w:szCs w:val="20"/>
              </w:rPr>
              <w:t>1.18</w:t>
            </w:r>
            <w:bookmarkEnd w:id="78"/>
          </w:p>
        </w:tc>
        <w:tc>
          <w:tcPr>
            <w:tcW w:w="1134" w:type="dxa"/>
            <w:tcBorders>
              <w:top w:val="single" w:sz="4" w:space="0" w:color="auto"/>
              <w:left w:val="single" w:sz="4" w:space="0" w:color="auto"/>
              <w:bottom w:val="single" w:sz="4" w:space="0" w:color="auto"/>
            </w:tcBorders>
          </w:tcPr>
          <w:p w14:paraId="5332094E"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0DBFCC7D" w14:textId="77777777" w:rsidTr="00F829CB">
        <w:tc>
          <w:tcPr>
            <w:tcW w:w="2608" w:type="dxa"/>
            <w:tcBorders>
              <w:top w:val="single" w:sz="4" w:space="0" w:color="auto"/>
              <w:bottom w:val="single" w:sz="4" w:space="0" w:color="auto"/>
              <w:right w:val="single" w:sz="4" w:space="0" w:color="auto"/>
            </w:tcBorders>
          </w:tcPr>
          <w:p w14:paraId="15449689"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Сенокошение</w:t>
            </w:r>
          </w:p>
        </w:tc>
        <w:tc>
          <w:tcPr>
            <w:tcW w:w="9865" w:type="dxa"/>
            <w:tcBorders>
              <w:top w:val="single" w:sz="4" w:space="0" w:color="auto"/>
              <w:left w:val="single" w:sz="4" w:space="0" w:color="auto"/>
              <w:bottom w:val="single" w:sz="4" w:space="0" w:color="auto"/>
              <w:right w:val="single" w:sz="4" w:space="0" w:color="auto"/>
            </w:tcBorders>
          </w:tcPr>
          <w:p w14:paraId="034FBA99"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Кошение трав, сбор и заготовка сена</w:t>
            </w:r>
          </w:p>
        </w:tc>
        <w:tc>
          <w:tcPr>
            <w:tcW w:w="1134" w:type="dxa"/>
            <w:tcBorders>
              <w:top w:val="single" w:sz="4" w:space="0" w:color="auto"/>
              <w:left w:val="single" w:sz="4" w:space="0" w:color="auto"/>
              <w:bottom w:val="single" w:sz="4" w:space="0" w:color="auto"/>
              <w:right w:val="single" w:sz="4" w:space="0" w:color="auto"/>
            </w:tcBorders>
          </w:tcPr>
          <w:p w14:paraId="24B6353C" w14:textId="77777777" w:rsidR="00F577CF" w:rsidRPr="00F577CF" w:rsidRDefault="00F577CF" w:rsidP="00F829CB">
            <w:pPr>
              <w:pStyle w:val="afff6"/>
              <w:jc w:val="center"/>
              <w:rPr>
                <w:rFonts w:ascii="Times New Roman" w:hAnsi="Times New Roman" w:cs="Times New Roman"/>
                <w:sz w:val="20"/>
                <w:szCs w:val="20"/>
              </w:rPr>
            </w:pPr>
            <w:bookmarkStart w:id="79" w:name="sub_1119"/>
            <w:r w:rsidRPr="00F577CF">
              <w:rPr>
                <w:rFonts w:ascii="Times New Roman" w:hAnsi="Times New Roman" w:cs="Times New Roman"/>
                <w:sz w:val="20"/>
                <w:szCs w:val="20"/>
              </w:rPr>
              <w:t>1.19</w:t>
            </w:r>
            <w:bookmarkEnd w:id="79"/>
          </w:p>
        </w:tc>
        <w:tc>
          <w:tcPr>
            <w:tcW w:w="1134" w:type="dxa"/>
            <w:tcBorders>
              <w:top w:val="single" w:sz="4" w:space="0" w:color="auto"/>
              <w:left w:val="single" w:sz="4" w:space="0" w:color="auto"/>
              <w:bottom w:val="single" w:sz="4" w:space="0" w:color="auto"/>
            </w:tcBorders>
          </w:tcPr>
          <w:p w14:paraId="7D24F45F"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5F2DA90D" w14:textId="77777777" w:rsidTr="00F829CB">
        <w:tc>
          <w:tcPr>
            <w:tcW w:w="2608" w:type="dxa"/>
            <w:tcBorders>
              <w:top w:val="single" w:sz="4" w:space="0" w:color="auto"/>
              <w:bottom w:val="single" w:sz="4" w:space="0" w:color="auto"/>
              <w:right w:val="single" w:sz="4" w:space="0" w:color="auto"/>
            </w:tcBorders>
          </w:tcPr>
          <w:p w14:paraId="12148126"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Выпас сельскохозяйственных животных</w:t>
            </w:r>
          </w:p>
        </w:tc>
        <w:tc>
          <w:tcPr>
            <w:tcW w:w="9865" w:type="dxa"/>
            <w:tcBorders>
              <w:top w:val="single" w:sz="4" w:space="0" w:color="auto"/>
              <w:left w:val="single" w:sz="4" w:space="0" w:color="auto"/>
              <w:bottom w:val="single" w:sz="4" w:space="0" w:color="auto"/>
              <w:right w:val="single" w:sz="4" w:space="0" w:color="auto"/>
            </w:tcBorders>
          </w:tcPr>
          <w:p w14:paraId="37AB48F3"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Выпас сельскохозяйственных животных</w:t>
            </w:r>
          </w:p>
        </w:tc>
        <w:tc>
          <w:tcPr>
            <w:tcW w:w="1134" w:type="dxa"/>
            <w:tcBorders>
              <w:top w:val="single" w:sz="4" w:space="0" w:color="auto"/>
              <w:left w:val="single" w:sz="4" w:space="0" w:color="auto"/>
              <w:bottom w:val="single" w:sz="4" w:space="0" w:color="auto"/>
              <w:right w:val="single" w:sz="4" w:space="0" w:color="auto"/>
            </w:tcBorders>
          </w:tcPr>
          <w:p w14:paraId="411A6A51" w14:textId="77777777" w:rsidR="00F577CF" w:rsidRPr="00F577CF" w:rsidRDefault="00F577CF" w:rsidP="00F829CB">
            <w:pPr>
              <w:pStyle w:val="afff6"/>
              <w:jc w:val="center"/>
              <w:rPr>
                <w:rFonts w:ascii="Times New Roman" w:hAnsi="Times New Roman" w:cs="Times New Roman"/>
                <w:sz w:val="20"/>
                <w:szCs w:val="20"/>
              </w:rPr>
            </w:pPr>
            <w:bookmarkStart w:id="80" w:name="sub_1120"/>
            <w:r w:rsidRPr="00F577CF">
              <w:rPr>
                <w:rFonts w:ascii="Times New Roman" w:hAnsi="Times New Roman" w:cs="Times New Roman"/>
                <w:sz w:val="20"/>
                <w:szCs w:val="20"/>
              </w:rPr>
              <w:t>1.20</w:t>
            </w:r>
            <w:bookmarkEnd w:id="80"/>
          </w:p>
        </w:tc>
        <w:tc>
          <w:tcPr>
            <w:tcW w:w="1134" w:type="dxa"/>
            <w:tcBorders>
              <w:top w:val="single" w:sz="4" w:space="0" w:color="auto"/>
              <w:left w:val="single" w:sz="4" w:space="0" w:color="auto"/>
              <w:bottom w:val="single" w:sz="4" w:space="0" w:color="auto"/>
            </w:tcBorders>
          </w:tcPr>
          <w:p w14:paraId="2D6D8FAD"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1DE6D859" w14:textId="77777777" w:rsidTr="00F829CB">
        <w:tc>
          <w:tcPr>
            <w:tcW w:w="2608" w:type="dxa"/>
            <w:tcBorders>
              <w:top w:val="single" w:sz="4" w:space="0" w:color="auto"/>
              <w:bottom w:val="single" w:sz="4" w:space="0" w:color="auto"/>
              <w:right w:val="single" w:sz="4" w:space="0" w:color="auto"/>
            </w:tcBorders>
          </w:tcPr>
          <w:p w14:paraId="75BB4351" w14:textId="77777777" w:rsidR="00F577CF" w:rsidRPr="00F577CF" w:rsidRDefault="00F577CF" w:rsidP="00F829CB">
            <w:pPr>
              <w:pStyle w:val="afff6"/>
              <w:jc w:val="center"/>
              <w:rPr>
                <w:rFonts w:ascii="Times New Roman" w:hAnsi="Times New Roman" w:cs="Times New Roman"/>
                <w:sz w:val="20"/>
                <w:szCs w:val="20"/>
              </w:rPr>
            </w:pPr>
            <w:bookmarkStart w:id="81" w:name="sub_1020"/>
            <w:r w:rsidRPr="00F577CF">
              <w:rPr>
                <w:rFonts w:ascii="Times New Roman" w:hAnsi="Times New Roman" w:cs="Times New Roman"/>
                <w:sz w:val="20"/>
                <w:szCs w:val="20"/>
              </w:rPr>
              <w:t>Жилая застройка</w:t>
            </w:r>
            <w:bookmarkEnd w:id="81"/>
          </w:p>
        </w:tc>
        <w:tc>
          <w:tcPr>
            <w:tcW w:w="9865" w:type="dxa"/>
            <w:tcBorders>
              <w:top w:val="single" w:sz="4" w:space="0" w:color="auto"/>
              <w:left w:val="single" w:sz="4" w:space="0" w:color="auto"/>
              <w:bottom w:val="single" w:sz="4" w:space="0" w:color="auto"/>
              <w:right w:val="single" w:sz="4" w:space="0" w:color="auto"/>
            </w:tcBorders>
          </w:tcPr>
          <w:p w14:paraId="2C127456"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жилых домов различного вида.</w:t>
            </w:r>
          </w:p>
          <w:p w14:paraId="5B05CF19"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021" w:history="1">
              <w:r w:rsidRPr="00F577CF">
                <w:rPr>
                  <w:rStyle w:val="aff"/>
                  <w:rFonts w:cs="Times New Roman"/>
                  <w:sz w:val="20"/>
                  <w:szCs w:val="20"/>
                </w:rPr>
                <w:t>кодами 2.1 - 2.3</w:t>
              </w:r>
            </w:hyperlink>
            <w:r w:rsidRPr="00F577CF">
              <w:rPr>
                <w:rFonts w:ascii="Times New Roman" w:hAnsi="Times New Roman" w:cs="Times New Roman"/>
                <w:sz w:val="20"/>
                <w:szCs w:val="20"/>
              </w:rPr>
              <w:t xml:space="preserve">, </w:t>
            </w:r>
            <w:hyperlink w:anchor="sub_1025" w:history="1">
              <w:r w:rsidRPr="00F577CF">
                <w:rPr>
                  <w:rStyle w:val="aff"/>
                  <w:rFonts w:cs="Times New Roman"/>
                  <w:sz w:val="20"/>
                  <w:szCs w:val="20"/>
                </w:rPr>
                <w:t>2.5 - 2.7.1</w:t>
              </w:r>
            </w:hyperlink>
          </w:p>
        </w:tc>
        <w:tc>
          <w:tcPr>
            <w:tcW w:w="1134" w:type="dxa"/>
            <w:tcBorders>
              <w:top w:val="single" w:sz="4" w:space="0" w:color="auto"/>
              <w:left w:val="single" w:sz="4" w:space="0" w:color="auto"/>
              <w:bottom w:val="single" w:sz="4" w:space="0" w:color="auto"/>
              <w:right w:val="single" w:sz="4" w:space="0" w:color="auto"/>
            </w:tcBorders>
          </w:tcPr>
          <w:p w14:paraId="08E6D358"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tcBorders>
          </w:tcPr>
          <w:p w14:paraId="1A46819B" w14:textId="77777777" w:rsidR="00F577CF" w:rsidRPr="00F577CF" w:rsidRDefault="00F577CF" w:rsidP="00F829CB">
            <w:pPr>
              <w:spacing w:after="160" w:line="259" w:lineRule="auto"/>
              <w:rPr>
                <w:sz w:val="20"/>
                <w:szCs w:val="20"/>
              </w:rPr>
            </w:pPr>
          </w:p>
        </w:tc>
      </w:tr>
      <w:tr w:rsidR="00F577CF" w:rsidRPr="00F577CF" w14:paraId="2E0819FA" w14:textId="77777777" w:rsidTr="00F829CB">
        <w:tc>
          <w:tcPr>
            <w:tcW w:w="2608" w:type="dxa"/>
            <w:tcBorders>
              <w:top w:val="single" w:sz="4" w:space="0" w:color="auto"/>
              <w:bottom w:val="single" w:sz="4" w:space="0" w:color="auto"/>
              <w:right w:val="single" w:sz="4" w:space="0" w:color="auto"/>
            </w:tcBorders>
          </w:tcPr>
          <w:p w14:paraId="3C069B49"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Для индивидуального жилищного строительства</w:t>
            </w:r>
          </w:p>
        </w:tc>
        <w:tc>
          <w:tcPr>
            <w:tcW w:w="9865" w:type="dxa"/>
            <w:tcBorders>
              <w:top w:val="single" w:sz="4" w:space="0" w:color="auto"/>
              <w:left w:val="single" w:sz="4" w:space="0" w:color="auto"/>
              <w:bottom w:val="single" w:sz="4" w:space="0" w:color="auto"/>
              <w:right w:val="single" w:sz="4" w:space="0" w:color="auto"/>
            </w:tcBorders>
          </w:tcPr>
          <w:p w14:paraId="648007E6"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1EBBEE3B"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выращивание сельскохозяйственных культур;</w:t>
            </w:r>
          </w:p>
          <w:p w14:paraId="2AAF0196"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lastRenderedPageBreak/>
              <w:t>размещение гаражей для собственных нужд и хозяйственных построек</w:t>
            </w:r>
          </w:p>
        </w:tc>
        <w:tc>
          <w:tcPr>
            <w:tcW w:w="1134" w:type="dxa"/>
            <w:tcBorders>
              <w:top w:val="single" w:sz="4" w:space="0" w:color="auto"/>
              <w:left w:val="single" w:sz="4" w:space="0" w:color="auto"/>
              <w:bottom w:val="single" w:sz="4" w:space="0" w:color="auto"/>
              <w:right w:val="single" w:sz="4" w:space="0" w:color="auto"/>
            </w:tcBorders>
          </w:tcPr>
          <w:p w14:paraId="16DC9B28" w14:textId="77777777" w:rsidR="00F577CF" w:rsidRPr="00F577CF" w:rsidRDefault="00F577CF" w:rsidP="00F829CB">
            <w:pPr>
              <w:pStyle w:val="afff6"/>
              <w:jc w:val="center"/>
              <w:rPr>
                <w:rFonts w:ascii="Times New Roman" w:hAnsi="Times New Roman" w:cs="Times New Roman"/>
                <w:sz w:val="20"/>
                <w:szCs w:val="20"/>
              </w:rPr>
            </w:pPr>
            <w:bookmarkStart w:id="82" w:name="sub_1021"/>
            <w:r w:rsidRPr="00F577CF">
              <w:rPr>
                <w:rFonts w:ascii="Times New Roman" w:hAnsi="Times New Roman" w:cs="Times New Roman"/>
                <w:sz w:val="20"/>
                <w:szCs w:val="20"/>
              </w:rPr>
              <w:lastRenderedPageBreak/>
              <w:t>2.1</w:t>
            </w:r>
            <w:bookmarkEnd w:id="82"/>
          </w:p>
        </w:tc>
        <w:tc>
          <w:tcPr>
            <w:tcW w:w="1134" w:type="dxa"/>
            <w:tcBorders>
              <w:top w:val="single" w:sz="4" w:space="0" w:color="auto"/>
              <w:left w:val="single" w:sz="4" w:space="0" w:color="auto"/>
              <w:bottom w:val="single" w:sz="4" w:space="0" w:color="auto"/>
            </w:tcBorders>
          </w:tcPr>
          <w:p w14:paraId="283901D5" w14:textId="77777777" w:rsidR="00F577CF" w:rsidRPr="00F577CF" w:rsidRDefault="00F577CF" w:rsidP="00F829CB">
            <w:pPr>
              <w:spacing w:after="160" w:line="259" w:lineRule="auto"/>
              <w:rPr>
                <w:sz w:val="20"/>
                <w:szCs w:val="20"/>
              </w:rPr>
            </w:pPr>
            <w:r w:rsidRPr="00F577CF">
              <w:rPr>
                <w:sz w:val="20"/>
                <w:szCs w:val="20"/>
              </w:rPr>
              <w:t>0,73</w:t>
            </w:r>
          </w:p>
        </w:tc>
      </w:tr>
      <w:tr w:rsidR="00F577CF" w:rsidRPr="00F577CF" w14:paraId="4A995A30" w14:textId="77777777" w:rsidTr="00F829CB">
        <w:tc>
          <w:tcPr>
            <w:tcW w:w="2608" w:type="dxa"/>
            <w:tcBorders>
              <w:top w:val="single" w:sz="4" w:space="0" w:color="auto"/>
              <w:bottom w:val="single" w:sz="4" w:space="0" w:color="auto"/>
              <w:right w:val="single" w:sz="4" w:space="0" w:color="auto"/>
            </w:tcBorders>
          </w:tcPr>
          <w:p w14:paraId="07D95E3F"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Малоэтажная многоквартирная жилая застройка</w:t>
            </w:r>
          </w:p>
        </w:tc>
        <w:tc>
          <w:tcPr>
            <w:tcW w:w="9865" w:type="dxa"/>
            <w:tcBorders>
              <w:top w:val="single" w:sz="4" w:space="0" w:color="auto"/>
              <w:left w:val="single" w:sz="4" w:space="0" w:color="auto"/>
              <w:bottom w:val="single" w:sz="4" w:space="0" w:color="auto"/>
              <w:right w:val="single" w:sz="4" w:space="0" w:color="auto"/>
            </w:tcBorders>
          </w:tcPr>
          <w:p w14:paraId="390142DF"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14:paraId="006F3065"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134" w:type="dxa"/>
            <w:tcBorders>
              <w:top w:val="single" w:sz="4" w:space="0" w:color="auto"/>
              <w:left w:val="single" w:sz="4" w:space="0" w:color="auto"/>
              <w:bottom w:val="single" w:sz="4" w:space="0" w:color="auto"/>
              <w:right w:val="single" w:sz="4" w:space="0" w:color="auto"/>
            </w:tcBorders>
          </w:tcPr>
          <w:p w14:paraId="44A03BD4" w14:textId="77777777" w:rsidR="00F577CF" w:rsidRPr="00F577CF" w:rsidRDefault="00F577CF" w:rsidP="00F829CB">
            <w:pPr>
              <w:pStyle w:val="afff6"/>
              <w:jc w:val="center"/>
              <w:rPr>
                <w:rFonts w:ascii="Times New Roman" w:hAnsi="Times New Roman" w:cs="Times New Roman"/>
                <w:sz w:val="20"/>
                <w:szCs w:val="20"/>
              </w:rPr>
            </w:pPr>
            <w:bookmarkStart w:id="83" w:name="sub_1211"/>
            <w:r w:rsidRPr="00F577CF">
              <w:rPr>
                <w:rFonts w:ascii="Times New Roman" w:hAnsi="Times New Roman" w:cs="Times New Roman"/>
                <w:sz w:val="20"/>
                <w:szCs w:val="20"/>
              </w:rPr>
              <w:t>2.1.1</w:t>
            </w:r>
            <w:bookmarkEnd w:id="83"/>
          </w:p>
        </w:tc>
        <w:tc>
          <w:tcPr>
            <w:tcW w:w="1134" w:type="dxa"/>
            <w:tcBorders>
              <w:top w:val="single" w:sz="4" w:space="0" w:color="auto"/>
              <w:left w:val="single" w:sz="4" w:space="0" w:color="auto"/>
              <w:bottom w:val="single" w:sz="4" w:space="0" w:color="auto"/>
            </w:tcBorders>
          </w:tcPr>
          <w:p w14:paraId="52240324" w14:textId="77777777" w:rsidR="00F577CF" w:rsidRPr="00F577CF" w:rsidRDefault="00F577CF" w:rsidP="00F829CB">
            <w:pPr>
              <w:spacing w:after="160" w:line="259" w:lineRule="auto"/>
              <w:rPr>
                <w:sz w:val="20"/>
                <w:szCs w:val="20"/>
              </w:rPr>
            </w:pPr>
            <w:r w:rsidRPr="00F577CF">
              <w:rPr>
                <w:sz w:val="20"/>
                <w:szCs w:val="20"/>
              </w:rPr>
              <w:t>0,73</w:t>
            </w:r>
          </w:p>
        </w:tc>
      </w:tr>
      <w:tr w:rsidR="00F577CF" w:rsidRPr="00F577CF" w14:paraId="786D2F65" w14:textId="77777777" w:rsidTr="00F829CB">
        <w:tc>
          <w:tcPr>
            <w:tcW w:w="2608" w:type="dxa"/>
            <w:tcBorders>
              <w:top w:val="single" w:sz="4" w:space="0" w:color="auto"/>
              <w:bottom w:val="single" w:sz="4" w:space="0" w:color="auto"/>
              <w:right w:val="single" w:sz="4" w:space="0" w:color="auto"/>
            </w:tcBorders>
          </w:tcPr>
          <w:p w14:paraId="7825C2A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Для ведения личного подсобного хозяйства (приусадебный земельный участок)</w:t>
            </w:r>
          </w:p>
        </w:tc>
        <w:tc>
          <w:tcPr>
            <w:tcW w:w="9865" w:type="dxa"/>
            <w:tcBorders>
              <w:top w:val="single" w:sz="4" w:space="0" w:color="auto"/>
              <w:left w:val="single" w:sz="4" w:space="0" w:color="auto"/>
              <w:bottom w:val="single" w:sz="4" w:space="0" w:color="auto"/>
              <w:right w:val="single" w:sz="4" w:space="0" w:color="auto"/>
            </w:tcBorders>
          </w:tcPr>
          <w:p w14:paraId="5BAA1527"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w:anchor="sub_1021" w:history="1">
              <w:r w:rsidRPr="00F577CF">
                <w:rPr>
                  <w:rStyle w:val="aff"/>
                  <w:rFonts w:cs="Times New Roman"/>
                  <w:sz w:val="20"/>
                  <w:szCs w:val="20"/>
                </w:rPr>
                <w:t>кодом 2.1</w:t>
              </w:r>
            </w:hyperlink>
            <w:r w:rsidRPr="00F577CF">
              <w:rPr>
                <w:rFonts w:ascii="Times New Roman" w:hAnsi="Times New Roman" w:cs="Times New Roman"/>
                <w:sz w:val="20"/>
                <w:szCs w:val="20"/>
              </w:rPr>
              <w:t>;</w:t>
            </w:r>
          </w:p>
          <w:p w14:paraId="26FA5CE6"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производство сельскохозяйственной продукции;</w:t>
            </w:r>
          </w:p>
          <w:p w14:paraId="6DCAB453"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гаража и иных вспомогательных сооружений;</w:t>
            </w:r>
          </w:p>
          <w:p w14:paraId="1474CD04"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содержание сельскохозяйственных животных</w:t>
            </w:r>
          </w:p>
        </w:tc>
        <w:tc>
          <w:tcPr>
            <w:tcW w:w="1134" w:type="dxa"/>
            <w:tcBorders>
              <w:top w:val="single" w:sz="4" w:space="0" w:color="auto"/>
              <w:left w:val="single" w:sz="4" w:space="0" w:color="auto"/>
              <w:bottom w:val="single" w:sz="4" w:space="0" w:color="auto"/>
              <w:right w:val="single" w:sz="4" w:space="0" w:color="auto"/>
            </w:tcBorders>
          </w:tcPr>
          <w:p w14:paraId="5FE9C57A" w14:textId="77777777" w:rsidR="00F577CF" w:rsidRPr="00F577CF" w:rsidRDefault="00F577CF" w:rsidP="00F829CB">
            <w:pPr>
              <w:pStyle w:val="afff6"/>
              <w:jc w:val="center"/>
              <w:rPr>
                <w:rFonts w:ascii="Times New Roman" w:hAnsi="Times New Roman" w:cs="Times New Roman"/>
                <w:sz w:val="20"/>
                <w:szCs w:val="20"/>
              </w:rPr>
            </w:pPr>
            <w:bookmarkStart w:id="84" w:name="sub_1022"/>
            <w:r w:rsidRPr="00F577CF">
              <w:rPr>
                <w:rFonts w:ascii="Times New Roman" w:hAnsi="Times New Roman" w:cs="Times New Roman"/>
                <w:sz w:val="20"/>
                <w:szCs w:val="20"/>
              </w:rPr>
              <w:t>2.2</w:t>
            </w:r>
            <w:bookmarkEnd w:id="84"/>
          </w:p>
        </w:tc>
        <w:tc>
          <w:tcPr>
            <w:tcW w:w="1134" w:type="dxa"/>
            <w:tcBorders>
              <w:top w:val="single" w:sz="4" w:space="0" w:color="auto"/>
              <w:left w:val="single" w:sz="4" w:space="0" w:color="auto"/>
              <w:bottom w:val="single" w:sz="4" w:space="0" w:color="auto"/>
            </w:tcBorders>
          </w:tcPr>
          <w:p w14:paraId="2649CDE9"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356C6ECC" w14:textId="77777777" w:rsidTr="00F829CB">
        <w:tc>
          <w:tcPr>
            <w:tcW w:w="2608" w:type="dxa"/>
            <w:tcBorders>
              <w:top w:val="single" w:sz="4" w:space="0" w:color="auto"/>
              <w:bottom w:val="single" w:sz="4" w:space="0" w:color="auto"/>
              <w:right w:val="single" w:sz="4" w:space="0" w:color="auto"/>
            </w:tcBorders>
          </w:tcPr>
          <w:p w14:paraId="0FC02809"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Блокированная жилая застройка</w:t>
            </w:r>
          </w:p>
        </w:tc>
        <w:tc>
          <w:tcPr>
            <w:tcW w:w="9865" w:type="dxa"/>
            <w:tcBorders>
              <w:top w:val="single" w:sz="4" w:space="0" w:color="auto"/>
              <w:left w:val="single" w:sz="4" w:space="0" w:color="auto"/>
              <w:bottom w:val="single" w:sz="4" w:space="0" w:color="auto"/>
              <w:right w:val="single" w:sz="4" w:space="0" w:color="auto"/>
            </w:tcBorders>
          </w:tcPr>
          <w:p w14:paraId="59CC9BF0"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134" w:type="dxa"/>
            <w:tcBorders>
              <w:top w:val="single" w:sz="4" w:space="0" w:color="auto"/>
              <w:left w:val="single" w:sz="4" w:space="0" w:color="auto"/>
              <w:bottom w:val="single" w:sz="4" w:space="0" w:color="auto"/>
              <w:right w:val="single" w:sz="4" w:space="0" w:color="auto"/>
            </w:tcBorders>
          </w:tcPr>
          <w:p w14:paraId="198728A5" w14:textId="77777777" w:rsidR="00F577CF" w:rsidRPr="00F577CF" w:rsidRDefault="00F577CF" w:rsidP="00F829CB">
            <w:pPr>
              <w:pStyle w:val="afff6"/>
              <w:jc w:val="center"/>
              <w:rPr>
                <w:rFonts w:ascii="Times New Roman" w:hAnsi="Times New Roman" w:cs="Times New Roman"/>
                <w:sz w:val="20"/>
                <w:szCs w:val="20"/>
              </w:rPr>
            </w:pPr>
            <w:bookmarkStart w:id="85" w:name="sub_1023"/>
            <w:r w:rsidRPr="00F577CF">
              <w:rPr>
                <w:rFonts w:ascii="Times New Roman" w:hAnsi="Times New Roman" w:cs="Times New Roman"/>
                <w:sz w:val="20"/>
                <w:szCs w:val="20"/>
              </w:rPr>
              <w:t>2.3</w:t>
            </w:r>
            <w:bookmarkEnd w:id="85"/>
          </w:p>
        </w:tc>
        <w:tc>
          <w:tcPr>
            <w:tcW w:w="1134" w:type="dxa"/>
            <w:tcBorders>
              <w:top w:val="single" w:sz="4" w:space="0" w:color="auto"/>
              <w:left w:val="single" w:sz="4" w:space="0" w:color="auto"/>
              <w:bottom w:val="single" w:sz="4" w:space="0" w:color="auto"/>
            </w:tcBorders>
          </w:tcPr>
          <w:p w14:paraId="712F0F57" w14:textId="77777777" w:rsidR="00F577CF" w:rsidRPr="00F577CF" w:rsidRDefault="00F577CF" w:rsidP="00F829CB">
            <w:pPr>
              <w:spacing w:after="160" w:line="259" w:lineRule="auto"/>
              <w:rPr>
                <w:sz w:val="20"/>
                <w:szCs w:val="20"/>
              </w:rPr>
            </w:pPr>
            <w:r w:rsidRPr="00F577CF">
              <w:rPr>
                <w:sz w:val="20"/>
                <w:szCs w:val="20"/>
              </w:rPr>
              <w:t>0,73</w:t>
            </w:r>
          </w:p>
        </w:tc>
      </w:tr>
      <w:tr w:rsidR="00F577CF" w:rsidRPr="00F577CF" w14:paraId="7F758501" w14:textId="77777777" w:rsidTr="00F829CB">
        <w:tc>
          <w:tcPr>
            <w:tcW w:w="2608" w:type="dxa"/>
            <w:tcBorders>
              <w:top w:val="single" w:sz="4" w:space="0" w:color="auto"/>
              <w:bottom w:val="single" w:sz="4" w:space="0" w:color="auto"/>
              <w:right w:val="single" w:sz="4" w:space="0" w:color="auto"/>
            </w:tcBorders>
          </w:tcPr>
          <w:p w14:paraId="1BE35B0F"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Передвижное жилье</w:t>
            </w:r>
          </w:p>
        </w:tc>
        <w:tc>
          <w:tcPr>
            <w:tcW w:w="9865" w:type="dxa"/>
            <w:tcBorders>
              <w:top w:val="single" w:sz="4" w:space="0" w:color="auto"/>
              <w:left w:val="single" w:sz="4" w:space="0" w:color="auto"/>
              <w:bottom w:val="single" w:sz="4" w:space="0" w:color="auto"/>
              <w:right w:val="single" w:sz="4" w:space="0" w:color="auto"/>
            </w:tcBorders>
          </w:tcPr>
          <w:p w14:paraId="7C2904D8"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134" w:type="dxa"/>
            <w:tcBorders>
              <w:top w:val="single" w:sz="4" w:space="0" w:color="auto"/>
              <w:left w:val="single" w:sz="4" w:space="0" w:color="auto"/>
              <w:bottom w:val="single" w:sz="4" w:space="0" w:color="auto"/>
              <w:right w:val="single" w:sz="4" w:space="0" w:color="auto"/>
            </w:tcBorders>
          </w:tcPr>
          <w:p w14:paraId="4CABCDBA" w14:textId="77777777" w:rsidR="00F577CF" w:rsidRPr="00F577CF" w:rsidRDefault="00F577CF" w:rsidP="00F829CB">
            <w:pPr>
              <w:pStyle w:val="afff6"/>
              <w:jc w:val="center"/>
              <w:rPr>
                <w:rFonts w:ascii="Times New Roman" w:hAnsi="Times New Roman" w:cs="Times New Roman"/>
                <w:sz w:val="20"/>
                <w:szCs w:val="20"/>
              </w:rPr>
            </w:pPr>
            <w:bookmarkStart w:id="86" w:name="sub_1024"/>
            <w:r w:rsidRPr="00F577CF">
              <w:rPr>
                <w:rFonts w:ascii="Times New Roman" w:hAnsi="Times New Roman" w:cs="Times New Roman"/>
                <w:sz w:val="20"/>
                <w:szCs w:val="20"/>
              </w:rPr>
              <w:t>2.4</w:t>
            </w:r>
            <w:bookmarkEnd w:id="86"/>
          </w:p>
        </w:tc>
        <w:tc>
          <w:tcPr>
            <w:tcW w:w="1134" w:type="dxa"/>
            <w:tcBorders>
              <w:top w:val="single" w:sz="4" w:space="0" w:color="auto"/>
              <w:left w:val="single" w:sz="4" w:space="0" w:color="auto"/>
              <w:bottom w:val="single" w:sz="4" w:space="0" w:color="auto"/>
            </w:tcBorders>
          </w:tcPr>
          <w:p w14:paraId="76002AC4" w14:textId="77777777" w:rsidR="00F577CF" w:rsidRPr="00F577CF" w:rsidRDefault="00F577CF" w:rsidP="00F829CB">
            <w:pPr>
              <w:spacing w:after="160" w:line="259" w:lineRule="auto"/>
              <w:rPr>
                <w:sz w:val="20"/>
                <w:szCs w:val="20"/>
              </w:rPr>
            </w:pPr>
            <w:r w:rsidRPr="00F577CF">
              <w:rPr>
                <w:sz w:val="20"/>
                <w:szCs w:val="20"/>
              </w:rPr>
              <w:t>0,73</w:t>
            </w:r>
          </w:p>
        </w:tc>
      </w:tr>
      <w:tr w:rsidR="00F577CF" w:rsidRPr="00F577CF" w14:paraId="2D505F04" w14:textId="77777777" w:rsidTr="00F829CB">
        <w:tc>
          <w:tcPr>
            <w:tcW w:w="2608" w:type="dxa"/>
            <w:tcBorders>
              <w:top w:val="single" w:sz="4" w:space="0" w:color="auto"/>
              <w:bottom w:val="single" w:sz="4" w:space="0" w:color="auto"/>
              <w:right w:val="single" w:sz="4" w:space="0" w:color="auto"/>
            </w:tcBorders>
          </w:tcPr>
          <w:p w14:paraId="5A7C7577" w14:textId="77777777" w:rsidR="00F577CF" w:rsidRPr="00F577CF" w:rsidRDefault="00F577CF" w:rsidP="00F829CB">
            <w:pPr>
              <w:pStyle w:val="afff6"/>
              <w:jc w:val="center"/>
              <w:rPr>
                <w:rFonts w:ascii="Times New Roman" w:hAnsi="Times New Roman" w:cs="Times New Roman"/>
                <w:sz w:val="20"/>
                <w:szCs w:val="20"/>
              </w:rPr>
            </w:pPr>
            <w:proofErr w:type="spellStart"/>
            <w:r w:rsidRPr="00F577CF">
              <w:rPr>
                <w:rFonts w:ascii="Times New Roman" w:hAnsi="Times New Roman" w:cs="Times New Roman"/>
                <w:sz w:val="20"/>
                <w:szCs w:val="20"/>
              </w:rPr>
              <w:t>Среднеэтажная</w:t>
            </w:r>
            <w:proofErr w:type="spellEnd"/>
            <w:r w:rsidRPr="00F577CF">
              <w:rPr>
                <w:rFonts w:ascii="Times New Roman" w:hAnsi="Times New Roman" w:cs="Times New Roman"/>
                <w:sz w:val="20"/>
                <w:szCs w:val="20"/>
              </w:rPr>
              <w:t xml:space="preserve"> жилая застройка</w:t>
            </w:r>
          </w:p>
        </w:tc>
        <w:tc>
          <w:tcPr>
            <w:tcW w:w="9865" w:type="dxa"/>
            <w:tcBorders>
              <w:top w:val="single" w:sz="4" w:space="0" w:color="auto"/>
              <w:left w:val="single" w:sz="4" w:space="0" w:color="auto"/>
              <w:bottom w:val="single" w:sz="4" w:space="0" w:color="auto"/>
              <w:right w:val="single" w:sz="4" w:space="0" w:color="auto"/>
            </w:tcBorders>
          </w:tcPr>
          <w:p w14:paraId="73B34B0A"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многоквартирных домов этажностью не выше восьми этажей;</w:t>
            </w:r>
          </w:p>
          <w:p w14:paraId="4052C5A7"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благоустройство и озеленение;</w:t>
            </w:r>
          </w:p>
          <w:p w14:paraId="42757DCC"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подземных гаражей и автостоянок;</w:t>
            </w:r>
          </w:p>
          <w:p w14:paraId="3067C4B1"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обустройство спортивных и детских площадок, площадок для отдыха;</w:t>
            </w:r>
          </w:p>
          <w:p w14:paraId="17F17C04"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134" w:type="dxa"/>
            <w:tcBorders>
              <w:top w:val="single" w:sz="4" w:space="0" w:color="auto"/>
              <w:left w:val="single" w:sz="4" w:space="0" w:color="auto"/>
              <w:bottom w:val="single" w:sz="4" w:space="0" w:color="auto"/>
              <w:right w:val="single" w:sz="4" w:space="0" w:color="auto"/>
            </w:tcBorders>
          </w:tcPr>
          <w:p w14:paraId="262F6465" w14:textId="77777777" w:rsidR="00F577CF" w:rsidRPr="00F577CF" w:rsidRDefault="00F577CF" w:rsidP="00F829CB">
            <w:pPr>
              <w:pStyle w:val="afff6"/>
              <w:jc w:val="center"/>
              <w:rPr>
                <w:rFonts w:ascii="Times New Roman" w:hAnsi="Times New Roman" w:cs="Times New Roman"/>
                <w:sz w:val="20"/>
                <w:szCs w:val="20"/>
              </w:rPr>
            </w:pPr>
            <w:bookmarkStart w:id="87" w:name="sub_1025"/>
            <w:r w:rsidRPr="00F577CF">
              <w:rPr>
                <w:rFonts w:ascii="Times New Roman" w:hAnsi="Times New Roman" w:cs="Times New Roman"/>
                <w:sz w:val="20"/>
                <w:szCs w:val="20"/>
              </w:rPr>
              <w:t>2.5</w:t>
            </w:r>
            <w:bookmarkEnd w:id="87"/>
          </w:p>
        </w:tc>
        <w:tc>
          <w:tcPr>
            <w:tcW w:w="1134" w:type="dxa"/>
            <w:tcBorders>
              <w:top w:val="single" w:sz="4" w:space="0" w:color="auto"/>
              <w:left w:val="single" w:sz="4" w:space="0" w:color="auto"/>
              <w:bottom w:val="single" w:sz="4" w:space="0" w:color="auto"/>
            </w:tcBorders>
          </w:tcPr>
          <w:p w14:paraId="032B405A" w14:textId="77777777" w:rsidR="00F577CF" w:rsidRPr="00F577CF" w:rsidRDefault="00F577CF" w:rsidP="00F829CB">
            <w:pPr>
              <w:spacing w:after="160" w:line="259" w:lineRule="auto"/>
              <w:rPr>
                <w:sz w:val="20"/>
                <w:szCs w:val="20"/>
              </w:rPr>
            </w:pPr>
            <w:r w:rsidRPr="00F577CF">
              <w:rPr>
                <w:sz w:val="20"/>
                <w:szCs w:val="20"/>
              </w:rPr>
              <w:t>0,73</w:t>
            </w:r>
          </w:p>
        </w:tc>
      </w:tr>
      <w:tr w:rsidR="00F577CF" w:rsidRPr="00F577CF" w14:paraId="3B2670D7" w14:textId="77777777" w:rsidTr="00F829CB">
        <w:tc>
          <w:tcPr>
            <w:tcW w:w="2608" w:type="dxa"/>
            <w:tcBorders>
              <w:top w:val="single" w:sz="4" w:space="0" w:color="auto"/>
              <w:bottom w:val="single" w:sz="4" w:space="0" w:color="auto"/>
              <w:right w:val="single" w:sz="4" w:space="0" w:color="auto"/>
            </w:tcBorders>
          </w:tcPr>
          <w:p w14:paraId="7F59D74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Многоэтажная жилая застройка (высотная застройка)</w:t>
            </w:r>
          </w:p>
        </w:tc>
        <w:tc>
          <w:tcPr>
            <w:tcW w:w="9865" w:type="dxa"/>
            <w:tcBorders>
              <w:top w:val="single" w:sz="4" w:space="0" w:color="auto"/>
              <w:left w:val="single" w:sz="4" w:space="0" w:color="auto"/>
              <w:bottom w:val="single" w:sz="4" w:space="0" w:color="auto"/>
              <w:right w:val="single" w:sz="4" w:space="0" w:color="auto"/>
            </w:tcBorders>
          </w:tcPr>
          <w:p w14:paraId="34A47976" w14:textId="77777777" w:rsidR="00F577CF" w:rsidRPr="00F577CF" w:rsidRDefault="00F577CF" w:rsidP="00F829CB">
            <w:pPr>
              <w:pStyle w:val="ConsPlusNormal"/>
              <w:jc w:val="both"/>
              <w:rPr>
                <w:rFonts w:ascii="Times New Roman" w:hAnsi="Times New Roman" w:cs="Times New Roman"/>
              </w:rPr>
            </w:pPr>
            <w:r w:rsidRPr="00F577CF">
              <w:rPr>
                <w:rFonts w:ascii="Times New Roman" w:hAnsi="Times New Roman" w:cs="Times New Roman"/>
              </w:rPr>
              <w:t>Размещение многоквартирных домов этажностью девять этажей и выше;</w:t>
            </w:r>
          </w:p>
          <w:p w14:paraId="24D48666" w14:textId="77777777" w:rsidR="00F577CF" w:rsidRPr="00F577CF" w:rsidRDefault="00F577CF" w:rsidP="00F829CB">
            <w:pPr>
              <w:pStyle w:val="ConsPlusNormal"/>
              <w:jc w:val="both"/>
              <w:rPr>
                <w:rFonts w:ascii="Times New Roman" w:hAnsi="Times New Roman" w:cs="Times New Roman"/>
              </w:rPr>
            </w:pPr>
            <w:r w:rsidRPr="00F577CF">
              <w:rPr>
                <w:rFonts w:ascii="Times New Roman" w:hAnsi="Times New Roman" w:cs="Times New Roman"/>
              </w:rPr>
              <w:t>благоустройство и озеленение придомовых территорий;</w:t>
            </w:r>
          </w:p>
          <w:p w14:paraId="0834CB6D" w14:textId="77777777" w:rsidR="00F577CF" w:rsidRPr="00F577CF" w:rsidRDefault="00F577CF" w:rsidP="00F829CB">
            <w:pPr>
              <w:pStyle w:val="ConsPlusNormal"/>
              <w:jc w:val="both"/>
              <w:rPr>
                <w:rFonts w:ascii="Times New Roman" w:hAnsi="Times New Roman" w:cs="Times New Roman"/>
              </w:rPr>
            </w:pPr>
            <w:r w:rsidRPr="00F577CF">
              <w:rPr>
                <w:rFonts w:ascii="Times New Roman" w:hAnsi="Times New Roman" w:cs="Times New Roman"/>
              </w:rPr>
              <w:t>обустройство спортивных и детских площадок, хозяйственных площадок и площадок для отдыха;</w:t>
            </w:r>
          </w:p>
          <w:p w14:paraId="6C6CDC4D" w14:textId="77777777" w:rsidR="00F577CF" w:rsidRPr="00F577CF" w:rsidRDefault="00F577CF" w:rsidP="00F829CB">
            <w:pPr>
              <w:pStyle w:val="ConsPlusNormal"/>
              <w:jc w:val="both"/>
              <w:rPr>
                <w:rFonts w:ascii="Times New Roman" w:hAnsi="Times New Roman" w:cs="Times New Roman"/>
              </w:rPr>
            </w:pPr>
            <w:r w:rsidRPr="00F577CF">
              <w:rPr>
                <w:rFonts w:ascii="Times New Roman" w:hAnsi="Times New Roman" w:cs="Times New Roman"/>
              </w:rPr>
              <w:t>размещение подземных гаражей и автостоянок;</w:t>
            </w:r>
          </w:p>
          <w:p w14:paraId="274C6FA8"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134" w:type="dxa"/>
            <w:tcBorders>
              <w:top w:val="single" w:sz="4" w:space="0" w:color="auto"/>
              <w:left w:val="single" w:sz="4" w:space="0" w:color="auto"/>
              <w:bottom w:val="single" w:sz="4" w:space="0" w:color="auto"/>
              <w:right w:val="single" w:sz="4" w:space="0" w:color="auto"/>
            </w:tcBorders>
          </w:tcPr>
          <w:p w14:paraId="3A645946" w14:textId="77777777" w:rsidR="00F577CF" w:rsidRPr="00F577CF" w:rsidRDefault="00F577CF" w:rsidP="00F829CB">
            <w:pPr>
              <w:pStyle w:val="afff6"/>
              <w:jc w:val="center"/>
              <w:rPr>
                <w:rFonts w:ascii="Times New Roman" w:hAnsi="Times New Roman" w:cs="Times New Roman"/>
                <w:sz w:val="20"/>
                <w:szCs w:val="20"/>
              </w:rPr>
            </w:pPr>
            <w:bookmarkStart w:id="88" w:name="sub_1026"/>
            <w:r w:rsidRPr="00F577CF">
              <w:rPr>
                <w:rFonts w:ascii="Times New Roman" w:hAnsi="Times New Roman" w:cs="Times New Roman"/>
                <w:sz w:val="20"/>
                <w:szCs w:val="20"/>
              </w:rPr>
              <w:t>2.6</w:t>
            </w:r>
            <w:bookmarkEnd w:id="88"/>
          </w:p>
        </w:tc>
        <w:tc>
          <w:tcPr>
            <w:tcW w:w="1134" w:type="dxa"/>
            <w:tcBorders>
              <w:top w:val="single" w:sz="4" w:space="0" w:color="auto"/>
              <w:left w:val="single" w:sz="4" w:space="0" w:color="auto"/>
              <w:bottom w:val="single" w:sz="4" w:space="0" w:color="auto"/>
            </w:tcBorders>
          </w:tcPr>
          <w:p w14:paraId="36C192B8" w14:textId="77777777" w:rsidR="00F577CF" w:rsidRPr="00F577CF" w:rsidRDefault="00F577CF" w:rsidP="00F829CB">
            <w:pPr>
              <w:spacing w:after="160" w:line="259" w:lineRule="auto"/>
              <w:rPr>
                <w:sz w:val="20"/>
                <w:szCs w:val="20"/>
              </w:rPr>
            </w:pPr>
            <w:r w:rsidRPr="00F577CF">
              <w:rPr>
                <w:sz w:val="20"/>
                <w:szCs w:val="20"/>
              </w:rPr>
              <w:t>0,73</w:t>
            </w:r>
          </w:p>
        </w:tc>
      </w:tr>
      <w:tr w:rsidR="00F577CF" w:rsidRPr="00F577CF" w14:paraId="69E9F650" w14:textId="77777777" w:rsidTr="00F829CB">
        <w:tc>
          <w:tcPr>
            <w:tcW w:w="2608" w:type="dxa"/>
            <w:tcBorders>
              <w:top w:val="single" w:sz="4" w:space="0" w:color="auto"/>
              <w:bottom w:val="single" w:sz="4" w:space="0" w:color="auto"/>
              <w:right w:val="single" w:sz="4" w:space="0" w:color="auto"/>
            </w:tcBorders>
          </w:tcPr>
          <w:p w14:paraId="4CC3B35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Обслуживание жилой застройки</w:t>
            </w:r>
          </w:p>
        </w:tc>
        <w:tc>
          <w:tcPr>
            <w:tcW w:w="9865" w:type="dxa"/>
            <w:tcBorders>
              <w:top w:val="single" w:sz="4" w:space="0" w:color="auto"/>
              <w:left w:val="single" w:sz="4" w:space="0" w:color="auto"/>
              <w:bottom w:val="single" w:sz="4" w:space="0" w:color="auto"/>
              <w:right w:val="single" w:sz="4" w:space="0" w:color="auto"/>
            </w:tcBorders>
          </w:tcPr>
          <w:p w14:paraId="0AC3ABCF"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F577CF">
                <w:rPr>
                  <w:rStyle w:val="aff"/>
                  <w:rFonts w:cs="Times New Roman"/>
                  <w:sz w:val="20"/>
                  <w:szCs w:val="20"/>
                </w:rPr>
                <w:t>кодами 3.1</w:t>
              </w:r>
            </w:hyperlink>
            <w:r w:rsidRPr="00F577CF">
              <w:rPr>
                <w:rFonts w:ascii="Times New Roman" w:hAnsi="Times New Roman" w:cs="Times New Roman"/>
                <w:sz w:val="20"/>
                <w:szCs w:val="20"/>
              </w:rPr>
              <w:t xml:space="preserve">, </w:t>
            </w:r>
            <w:hyperlink w:anchor="sub_1032" w:history="1">
              <w:r w:rsidRPr="00F577CF">
                <w:rPr>
                  <w:rStyle w:val="aff"/>
                  <w:rFonts w:cs="Times New Roman"/>
                  <w:sz w:val="20"/>
                  <w:szCs w:val="20"/>
                </w:rPr>
                <w:t>3.2</w:t>
              </w:r>
            </w:hyperlink>
            <w:r w:rsidRPr="00F577CF">
              <w:rPr>
                <w:rFonts w:ascii="Times New Roman" w:hAnsi="Times New Roman" w:cs="Times New Roman"/>
                <w:sz w:val="20"/>
                <w:szCs w:val="20"/>
              </w:rPr>
              <w:t xml:space="preserve">, </w:t>
            </w:r>
            <w:hyperlink w:anchor="sub_1033" w:history="1">
              <w:r w:rsidRPr="00F577CF">
                <w:rPr>
                  <w:rStyle w:val="aff"/>
                  <w:rFonts w:cs="Times New Roman"/>
                  <w:sz w:val="20"/>
                  <w:szCs w:val="20"/>
                </w:rPr>
                <w:t>3.3</w:t>
              </w:r>
            </w:hyperlink>
            <w:r w:rsidRPr="00F577CF">
              <w:rPr>
                <w:rFonts w:ascii="Times New Roman" w:hAnsi="Times New Roman" w:cs="Times New Roman"/>
                <w:sz w:val="20"/>
                <w:szCs w:val="20"/>
              </w:rPr>
              <w:t xml:space="preserve">, </w:t>
            </w:r>
            <w:hyperlink w:anchor="sub_1034" w:history="1">
              <w:r w:rsidRPr="00F577CF">
                <w:rPr>
                  <w:rStyle w:val="aff"/>
                  <w:rFonts w:cs="Times New Roman"/>
                  <w:sz w:val="20"/>
                  <w:szCs w:val="20"/>
                </w:rPr>
                <w:t>3.4</w:t>
              </w:r>
            </w:hyperlink>
            <w:r w:rsidRPr="00F577CF">
              <w:rPr>
                <w:rFonts w:ascii="Times New Roman" w:hAnsi="Times New Roman" w:cs="Times New Roman"/>
                <w:sz w:val="20"/>
                <w:szCs w:val="20"/>
              </w:rPr>
              <w:t xml:space="preserve">, </w:t>
            </w:r>
            <w:hyperlink w:anchor="sub_1341" w:history="1">
              <w:r w:rsidRPr="00F577CF">
                <w:rPr>
                  <w:rStyle w:val="aff"/>
                  <w:rFonts w:cs="Times New Roman"/>
                  <w:sz w:val="20"/>
                  <w:szCs w:val="20"/>
                </w:rPr>
                <w:t>3.4.1</w:t>
              </w:r>
            </w:hyperlink>
            <w:r w:rsidRPr="00F577CF">
              <w:rPr>
                <w:rFonts w:ascii="Times New Roman" w:hAnsi="Times New Roman" w:cs="Times New Roman"/>
                <w:sz w:val="20"/>
                <w:szCs w:val="20"/>
              </w:rPr>
              <w:t xml:space="preserve">, </w:t>
            </w:r>
            <w:hyperlink w:anchor="sub_1351" w:history="1">
              <w:r w:rsidRPr="00F577CF">
                <w:rPr>
                  <w:rStyle w:val="aff"/>
                  <w:rFonts w:cs="Times New Roman"/>
                  <w:sz w:val="20"/>
                  <w:szCs w:val="20"/>
                </w:rPr>
                <w:t>3.5.1</w:t>
              </w:r>
            </w:hyperlink>
            <w:r w:rsidRPr="00F577CF">
              <w:rPr>
                <w:rFonts w:ascii="Times New Roman" w:hAnsi="Times New Roman" w:cs="Times New Roman"/>
                <w:sz w:val="20"/>
                <w:szCs w:val="20"/>
              </w:rPr>
              <w:t xml:space="preserve">, </w:t>
            </w:r>
            <w:hyperlink w:anchor="sub_1036" w:history="1">
              <w:r w:rsidRPr="00F577CF">
                <w:rPr>
                  <w:rStyle w:val="aff"/>
                  <w:rFonts w:cs="Times New Roman"/>
                  <w:sz w:val="20"/>
                  <w:szCs w:val="20"/>
                </w:rPr>
                <w:t>3.6</w:t>
              </w:r>
            </w:hyperlink>
            <w:r w:rsidRPr="00F577CF">
              <w:rPr>
                <w:rFonts w:ascii="Times New Roman" w:hAnsi="Times New Roman" w:cs="Times New Roman"/>
                <w:sz w:val="20"/>
                <w:szCs w:val="20"/>
              </w:rPr>
              <w:t xml:space="preserve">, </w:t>
            </w:r>
            <w:hyperlink w:anchor="sub_1037" w:history="1">
              <w:r w:rsidRPr="00F577CF">
                <w:rPr>
                  <w:rStyle w:val="aff"/>
                  <w:rFonts w:cs="Times New Roman"/>
                  <w:sz w:val="20"/>
                  <w:szCs w:val="20"/>
                </w:rPr>
                <w:t>3.7</w:t>
              </w:r>
            </w:hyperlink>
            <w:r w:rsidRPr="00F577CF">
              <w:rPr>
                <w:rFonts w:ascii="Times New Roman" w:hAnsi="Times New Roman" w:cs="Times New Roman"/>
                <w:sz w:val="20"/>
                <w:szCs w:val="20"/>
              </w:rPr>
              <w:t xml:space="preserve">, </w:t>
            </w:r>
            <w:hyperlink w:anchor="sub_13101" w:history="1">
              <w:r w:rsidRPr="00F577CF">
                <w:rPr>
                  <w:rStyle w:val="aff"/>
                  <w:rFonts w:cs="Times New Roman"/>
                  <w:sz w:val="20"/>
                  <w:szCs w:val="20"/>
                </w:rPr>
                <w:t>3.10.1</w:t>
              </w:r>
            </w:hyperlink>
            <w:r w:rsidRPr="00F577CF">
              <w:rPr>
                <w:rFonts w:ascii="Times New Roman" w:hAnsi="Times New Roman" w:cs="Times New Roman"/>
                <w:sz w:val="20"/>
                <w:szCs w:val="20"/>
              </w:rPr>
              <w:t xml:space="preserve">, </w:t>
            </w:r>
            <w:hyperlink w:anchor="sub_1041" w:history="1">
              <w:r w:rsidRPr="00F577CF">
                <w:rPr>
                  <w:rStyle w:val="aff"/>
                  <w:rFonts w:cs="Times New Roman"/>
                  <w:sz w:val="20"/>
                  <w:szCs w:val="20"/>
                </w:rPr>
                <w:t>4.1</w:t>
              </w:r>
            </w:hyperlink>
            <w:r w:rsidRPr="00F577CF">
              <w:rPr>
                <w:rFonts w:ascii="Times New Roman" w:hAnsi="Times New Roman" w:cs="Times New Roman"/>
                <w:sz w:val="20"/>
                <w:szCs w:val="20"/>
              </w:rPr>
              <w:t xml:space="preserve">, </w:t>
            </w:r>
            <w:hyperlink w:anchor="sub_1043" w:history="1">
              <w:r w:rsidRPr="00F577CF">
                <w:rPr>
                  <w:rStyle w:val="aff"/>
                  <w:rFonts w:cs="Times New Roman"/>
                  <w:sz w:val="20"/>
                  <w:szCs w:val="20"/>
                </w:rPr>
                <w:t>4.3</w:t>
              </w:r>
            </w:hyperlink>
            <w:r w:rsidRPr="00F577CF">
              <w:rPr>
                <w:rFonts w:ascii="Times New Roman" w:hAnsi="Times New Roman" w:cs="Times New Roman"/>
                <w:sz w:val="20"/>
                <w:szCs w:val="20"/>
              </w:rPr>
              <w:t xml:space="preserve">, </w:t>
            </w:r>
            <w:hyperlink w:anchor="sub_1044" w:history="1">
              <w:r w:rsidRPr="00F577CF">
                <w:rPr>
                  <w:rStyle w:val="aff"/>
                  <w:rFonts w:cs="Times New Roman"/>
                  <w:sz w:val="20"/>
                  <w:szCs w:val="20"/>
                </w:rPr>
                <w:t>4.4</w:t>
              </w:r>
            </w:hyperlink>
            <w:r w:rsidRPr="00F577CF">
              <w:rPr>
                <w:rFonts w:ascii="Times New Roman" w:hAnsi="Times New Roman" w:cs="Times New Roman"/>
                <w:sz w:val="20"/>
                <w:szCs w:val="20"/>
              </w:rPr>
              <w:t xml:space="preserve">, </w:t>
            </w:r>
            <w:hyperlink w:anchor="sub_1046" w:history="1">
              <w:r w:rsidRPr="00F577CF">
                <w:rPr>
                  <w:rStyle w:val="aff"/>
                  <w:rFonts w:cs="Times New Roman"/>
                  <w:sz w:val="20"/>
                  <w:szCs w:val="20"/>
                </w:rPr>
                <w:t>4.6</w:t>
              </w:r>
            </w:hyperlink>
            <w:r w:rsidRPr="00F577CF">
              <w:rPr>
                <w:rFonts w:ascii="Times New Roman" w:hAnsi="Times New Roman" w:cs="Times New Roman"/>
                <w:sz w:val="20"/>
                <w:szCs w:val="20"/>
              </w:rPr>
              <w:t xml:space="preserve">, </w:t>
            </w:r>
            <w:hyperlink w:anchor="sub_1512" w:history="1">
              <w:r w:rsidRPr="00F577CF">
                <w:rPr>
                  <w:rStyle w:val="aff"/>
                  <w:rFonts w:cs="Times New Roman"/>
                  <w:sz w:val="20"/>
                  <w:szCs w:val="20"/>
                </w:rPr>
                <w:t>5.1.2</w:t>
              </w:r>
            </w:hyperlink>
            <w:r w:rsidRPr="00F577CF">
              <w:rPr>
                <w:rFonts w:ascii="Times New Roman" w:hAnsi="Times New Roman" w:cs="Times New Roman"/>
                <w:sz w:val="20"/>
                <w:szCs w:val="20"/>
              </w:rPr>
              <w:t xml:space="preserve">, </w:t>
            </w:r>
            <w:hyperlink w:anchor="sub_1513" w:history="1">
              <w:r w:rsidRPr="00F577CF">
                <w:rPr>
                  <w:rStyle w:val="aff"/>
                  <w:rFonts w:cs="Times New Roman"/>
                  <w:sz w:val="20"/>
                  <w:szCs w:val="20"/>
                </w:rPr>
                <w:t>5.1.3</w:t>
              </w:r>
            </w:hyperlink>
            <w:r w:rsidRPr="00F577CF">
              <w:rPr>
                <w:rFonts w:ascii="Times New Roman" w:hAnsi="Times New Roman" w:cs="Times New Roman"/>
                <w:sz w:val="20"/>
                <w:szCs w:val="20"/>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134" w:type="dxa"/>
            <w:tcBorders>
              <w:top w:val="single" w:sz="4" w:space="0" w:color="auto"/>
              <w:left w:val="single" w:sz="4" w:space="0" w:color="auto"/>
              <w:bottom w:val="single" w:sz="4" w:space="0" w:color="auto"/>
              <w:right w:val="single" w:sz="4" w:space="0" w:color="auto"/>
            </w:tcBorders>
          </w:tcPr>
          <w:p w14:paraId="0FA2D535" w14:textId="77777777" w:rsidR="00F577CF" w:rsidRPr="00F577CF" w:rsidRDefault="00F577CF" w:rsidP="00F829CB">
            <w:pPr>
              <w:pStyle w:val="afff6"/>
              <w:jc w:val="center"/>
              <w:rPr>
                <w:rFonts w:ascii="Times New Roman" w:hAnsi="Times New Roman" w:cs="Times New Roman"/>
                <w:sz w:val="20"/>
                <w:szCs w:val="20"/>
              </w:rPr>
            </w:pPr>
            <w:bookmarkStart w:id="89" w:name="sub_1027"/>
            <w:r w:rsidRPr="00F577CF">
              <w:rPr>
                <w:rFonts w:ascii="Times New Roman" w:hAnsi="Times New Roman" w:cs="Times New Roman"/>
                <w:sz w:val="20"/>
                <w:szCs w:val="20"/>
              </w:rPr>
              <w:t>2.7</w:t>
            </w:r>
            <w:bookmarkEnd w:id="89"/>
          </w:p>
        </w:tc>
        <w:tc>
          <w:tcPr>
            <w:tcW w:w="1134" w:type="dxa"/>
            <w:tcBorders>
              <w:top w:val="single" w:sz="4" w:space="0" w:color="auto"/>
              <w:left w:val="single" w:sz="4" w:space="0" w:color="auto"/>
              <w:bottom w:val="single" w:sz="4" w:space="0" w:color="auto"/>
            </w:tcBorders>
          </w:tcPr>
          <w:p w14:paraId="74D9FDC9" w14:textId="77777777" w:rsidR="00F577CF" w:rsidRPr="00F577CF" w:rsidRDefault="00F577CF" w:rsidP="00F829CB">
            <w:pPr>
              <w:spacing w:after="160" w:line="259" w:lineRule="auto"/>
              <w:rPr>
                <w:sz w:val="20"/>
                <w:szCs w:val="20"/>
              </w:rPr>
            </w:pPr>
            <w:r w:rsidRPr="00F577CF">
              <w:rPr>
                <w:sz w:val="20"/>
                <w:szCs w:val="20"/>
              </w:rPr>
              <w:t>0,31</w:t>
            </w:r>
          </w:p>
        </w:tc>
      </w:tr>
      <w:tr w:rsidR="00F577CF" w:rsidRPr="00F577CF" w14:paraId="4154F723" w14:textId="77777777" w:rsidTr="00F829CB">
        <w:tc>
          <w:tcPr>
            <w:tcW w:w="2608" w:type="dxa"/>
            <w:tcBorders>
              <w:top w:val="single" w:sz="4" w:space="0" w:color="auto"/>
              <w:bottom w:val="single" w:sz="4" w:space="0" w:color="auto"/>
              <w:right w:val="single" w:sz="4" w:space="0" w:color="auto"/>
            </w:tcBorders>
          </w:tcPr>
          <w:p w14:paraId="4F9B434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Хранение автотранспорта</w:t>
            </w:r>
          </w:p>
        </w:tc>
        <w:tc>
          <w:tcPr>
            <w:tcW w:w="9865" w:type="dxa"/>
            <w:tcBorders>
              <w:top w:val="single" w:sz="4" w:space="0" w:color="auto"/>
              <w:left w:val="single" w:sz="4" w:space="0" w:color="auto"/>
              <w:bottom w:val="single" w:sz="4" w:space="0" w:color="auto"/>
              <w:right w:val="single" w:sz="4" w:space="0" w:color="auto"/>
            </w:tcBorders>
          </w:tcPr>
          <w:p w14:paraId="12713AC3"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577CF">
              <w:rPr>
                <w:rFonts w:ascii="Times New Roman" w:hAnsi="Times New Roman" w:cs="Times New Roman"/>
                <w:sz w:val="20"/>
                <w:szCs w:val="20"/>
              </w:rPr>
              <w:t>машино</w:t>
            </w:r>
            <w:proofErr w:type="spellEnd"/>
            <w:r w:rsidRPr="00F577CF">
              <w:rPr>
                <w:rFonts w:ascii="Times New Roman" w:hAnsi="Times New Roman" w:cs="Times New Roman"/>
                <w:sz w:val="20"/>
                <w:szCs w:val="20"/>
              </w:rPr>
              <w:t xml:space="preserve">-места, за исключением гаражей, размещение которых предусмотрено содержанием видов разрешенного использования с </w:t>
            </w:r>
            <w:hyperlink w:anchor="sub_1272" w:history="1">
              <w:r w:rsidRPr="00F577CF">
                <w:rPr>
                  <w:rStyle w:val="aff"/>
                  <w:rFonts w:cs="Times New Roman"/>
                  <w:sz w:val="20"/>
                  <w:szCs w:val="20"/>
                </w:rPr>
                <w:t>кодами 2.7.2</w:t>
              </w:r>
            </w:hyperlink>
            <w:r w:rsidRPr="00F577CF">
              <w:rPr>
                <w:rFonts w:ascii="Times New Roman" w:hAnsi="Times New Roman" w:cs="Times New Roman"/>
                <w:sz w:val="20"/>
                <w:szCs w:val="20"/>
              </w:rPr>
              <w:t>, 4.9</w:t>
            </w:r>
          </w:p>
        </w:tc>
        <w:tc>
          <w:tcPr>
            <w:tcW w:w="1134" w:type="dxa"/>
            <w:tcBorders>
              <w:top w:val="single" w:sz="4" w:space="0" w:color="auto"/>
              <w:left w:val="single" w:sz="4" w:space="0" w:color="auto"/>
              <w:bottom w:val="single" w:sz="4" w:space="0" w:color="auto"/>
              <w:right w:val="single" w:sz="4" w:space="0" w:color="auto"/>
            </w:tcBorders>
          </w:tcPr>
          <w:p w14:paraId="1CE80C41" w14:textId="77777777" w:rsidR="00F577CF" w:rsidRPr="00F577CF" w:rsidRDefault="00F577CF" w:rsidP="00F829CB">
            <w:pPr>
              <w:pStyle w:val="afff6"/>
              <w:jc w:val="center"/>
              <w:rPr>
                <w:rFonts w:ascii="Times New Roman" w:hAnsi="Times New Roman" w:cs="Times New Roman"/>
                <w:sz w:val="20"/>
                <w:szCs w:val="20"/>
              </w:rPr>
            </w:pPr>
            <w:bookmarkStart w:id="90" w:name="sub_1271"/>
            <w:r w:rsidRPr="00F577CF">
              <w:rPr>
                <w:rFonts w:ascii="Times New Roman" w:hAnsi="Times New Roman" w:cs="Times New Roman"/>
                <w:sz w:val="20"/>
                <w:szCs w:val="20"/>
              </w:rPr>
              <w:t>2.7.1</w:t>
            </w:r>
            <w:bookmarkEnd w:id="90"/>
          </w:p>
        </w:tc>
        <w:tc>
          <w:tcPr>
            <w:tcW w:w="1134" w:type="dxa"/>
            <w:tcBorders>
              <w:top w:val="single" w:sz="4" w:space="0" w:color="auto"/>
              <w:left w:val="single" w:sz="4" w:space="0" w:color="auto"/>
              <w:bottom w:val="single" w:sz="4" w:space="0" w:color="auto"/>
            </w:tcBorders>
          </w:tcPr>
          <w:p w14:paraId="0D2AE30C" w14:textId="77777777" w:rsidR="00F577CF" w:rsidRPr="00F577CF" w:rsidRDefault="00F577CF" w:rsidP="00F829CB">
            <w:pPr>
              <w:spacing w:after="160" w:line="259" w:lineRule="auto"/>
              <w:rPr>
                <w:sz w:val="20"/>
                <w:szCs w:val="20"/>
              </w:rPr>
            </w:pPr>
            <w:r w:rsidRPr="00F577CF">
              <w:rPr>
                <w:sz w:val="20"/>
                <w:szCs w:val="20"/>
              </w:rPr>
              <w:t>3,14</w:t>
            </w:r>
          </w:p>
        </w:tc>
      </w:tr>
      <w:tr w:rsidR="00F577CF" w:rsidRPr="00F577CF" w14:paraId="699FF682" w14:textId="77777777" w:rsidTr="00F829CB">
        <w:tc>
          <w:tcPr>
            <w:tcW w:w="2608" w:type="dxa"/>
            <w:tcBorders>
              <w:top w:val="single" w:sz="4" w:space="0" w:color="auto"/>
              <w:bottom w:val="single" w:sz="4" w:space="0" w:color="auto"/>
              <w:right w:val="single" w:sz="4" w:space="0" w:color="auto"/>
            </w:tcBorders>
          </w:tcPr>
          <w:p w14:paraId="7399C0E5" w14:textId="77777777" w:rsidR="00F577CF" w:rsidRPr="00F577CF" w:rsidRDefault="00F577CF" w:rsidP="00F829CB">
            <w:pPr>
              <w:pStyle w:val="afff6"/>
              <w:jc w:val="center"/>
              <w:rPr>
                <w:rFonts w:ascii="Times New Roman" w:hAnsi="Times New Roman" w:cs="Times New Roman"/>
                <w:sz w:val="20"/>
                <w:szCs w:val="20"/>
              </w:rPr>
            </w:pPr>
            <w:bookmarkStart w:id="91" w:name="sub_1272"/>
            <w:r w:rsidRPr="00F577CF">
              <w:rPr>
                <w:rFonts w:ascii="Times New Roman" w:hAnsi="Times New Roman" w:cs="Times New Roman"/>
                <w:sz w:val="20"/>
                <w:szCs w:val="20"/>
              </w:rPr>
              <w:t>Размещение гаражей для собственных нужд</w:t>
            </w:r>
            <w:bookmarkEnd w:id="91"/>
          </w:p>
        </w:tc>
        <w:tc>
          <w:tcPr>
            <w:tcW w:w="9865" w:type="dxa"/>
            <w:tcBorders>
              <w:top w:val="single" w:sz="4" w:space="0" w:color="auto"/>
              <w:left w:val="single" w:sz="4" w:space="0" w:color="auto"/>
              <w:bottom w:val="single" w:sz="4" w:space="0" w:color="auto"/>
              <w:right w:val="single" w:sz="4" w:space="0" w:color="auto"/>
            </w:tcBorders>
          </w:tcPr>
          <w:p w14:paraId="6C8A0075"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134" w:type="dxa"/>
            <w:tcBorders>
              <w:top w:val="single" w:sz="4" w:space="0" w:color="auto"/>
              <w:left w:val="single" w:sz="4" w:space="0" w:color="auto"/>
              <w:bottom w:val="single" w:sz="4" w:space="0" w:color="auto"/>
              <w:right w:val="single" w:sz="4" w:space="0" w:color="auto"/>
            </w:tcBorders>
          </w:tcPr>
          <w:p w14:paraId="05407EA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2.7.2</w:t>
            </w:r>
          </w:p>
        </w:tc>
        <w:tc>
          <w:tcPr>
            <w:tcW w:w="1134" w:type="dxa"/>
            <w:tcBorders>
              <w:top w:val="single" w:sz="4" w:space="0" w:color="auto"/>
              <w:left w:val="single" w:sz="4" w:space="0" w:color="auto"/>
              <w:bottom w:val="single" w:sz="4" w:space="0" w:color="auto"/>
            </w:tcBorders>
          </w:tcPr>
          <w:p w14:paraId="16482AD5" w14:textId="77777777" w:rsidR="00F577CF" w:rsidRPr="00F577CF" w:rsidRDefault="00F577CF" w:rsidP="00F829CB">
            <w:pPr>
              <w:spacing w:after="160" w:line="259" w:lineRule="auto"/>
              <w:rPr>
                <w:sz w:val="20"/>
                <w:szCs w:val="20"/>
              </w:rPr>
            </w:pPr>
            <w:r w:rsidRPr="00F577CF">
              <w:rPr>
                <w:sz w:val="20"/>
                <w:szCs w:val="20"/>
              </w:rPr>
              <w:t>3,14</w:t>
            </w:r>
          </w:p>
        </w:tc>
      </w:tr>
      <w:tr w:rsidR="00F577CF" w:rsidRPr="00F577CF" w14:paraId="3ACB7BB6" w14:textId="77777777" w:rsidTr="00F829CB">
        <w:tc>
          <w:tcPr>
            <w:tcW w:w="2608" w:type="dxa"/>
            <w:tcBorders>
              <w:top w:val="single" w:sz="4" w:space="0" w:color="auto"/>
              <w:bottom w:val="single" w:sz="4" w:space="0" w:color="auto"/>
              <w:right w:val="single" w:sz="4" w:space="0" w:color="auto"/>
            </w:tcBorders>
          </w:tcPr>
          <w:p w14:paraId="38C0BDDB" w14:textId="77777777" w:rsidR="00F577CF" w:rsidRPr="00F577CF" w:rsidRDefault="00F577CF" w:rsidP="00F829CB">
            <w:pPr>
              <w:pStyle w:val="afff6"/>
              <w:jc w:val="center"/>
              <w:rPr>
                <w:rFonts w:ascii="Times New Roman" w:hAnsi="Times New Roman" w:cs="Times New Roman"/>
                <w:sz w:val="20"/>
                <w:szCs w:val="20"/>
              </w:rPr>
            </w:pPr>
            <w:bookmarkStart w:id="92" w:name="sub_1030"/>
            <w:r w:rsidRPr="00F577CF">
              <w:rPr>
                <w:rFonts w:ascii="Times New Roman" w:hAnsi="Times New Roman" w:cs="Times New Roman"/>
                <w:sz w:val="20"/>
                <w:szCs w:val="20"/>
              </w:rPr>
              <w:t>Общественное использование объектов капитального строительства</w:t>
            </w:r>
            <w:bookmarkEnd w:id="92"/>
          </w:p>
        </w:tc>
        <w:tc>
          <w:tcPr>
            <w:tcW w:w="9865" w:type="dxa"/>
            <w:tcBorders>
              <w:top w:val="single" w:sz="4" w:space="0" w:color="auto"/>
              <w:left w:val="single" w:sz="4" w:space="0" w:color="auto"/>
              <w:bottom w:val="single" w:sz="4" w:space="0" w:color="auto"/>
              <w:right w:val="single" w:sz="4" w:space="0" w:color="auto"/>
            </w:tcBorders>
          </w:tcPr>
          <w:p w14:paraId="55405239"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w:t>
            </w:r>
            <w:hyperlink w:anchor="sub_1031" w:history="1">
              <w:r w:rsidRPr="00F577CF">
                <w:rPr>
                  <w:rStyle w:val="aff"/>
                  <w:rFonts w:cs="Times New Roman"/>
                  <w:sz w:val="20"/>
                  <w:szCs w:val="20"/>
                </w:rPr>
                <w:t>кодами 3.1 - 3.10.2</w:t>
              </w:r>
            </w:hyperlink>
          </w:p>
        </w:tc>
        <w:tc>
          <w:tcPr>
            <w:tcW w:w="1134" w:type="dxa"/>
            <w:tcBorders>
              <w:top w:val="single" w:sz="4" w:space="0" w:color="auto"/>
              <w:left w:val="single" w:sz="4" w:space="0" w:color="auto"/>
              <w:bottom w:val="single" w:sz="4" w:space="0" w:color="auto"/>
              <w:right w:val="single" w:sz="4" w:space="0" w:color="auto"/>
            </w:tcBorders>
          </w:tcPr>
          <w:p w14:paraId="1F9F427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3.0</w:t>
            </w:r>
          </w:p>
        </w:tc>
        <w:tc>
          <w:tcPr>
            <w:tcW w:w="1134" w:type="dxa"/>
            <w:tcBorders>
              <w:top w:val="single" w:sz="4" w:space="0" w:color="auto"/>
              <w:left w:val="single" w:sz="4" w:space="0" w:color="auto"/>
              <w:bottom w:val="single" w:sz="4" w:space="0" w:color="auto"/>
            </w:tcBorders>
          </w:tcPr>
          <w:p w14:paraId="3BC62022" w14:textId="77777777" w:rsidR="00F577CF" w:rsidRPr="00F577CF" w:rsidRDefault="00F577CF" w:rsidP="00F829CB">
            <w:pPr>
              <w:spacing w:after="160" w:line="259" w:lineRule="auto"/>
              <w:rPr>
                <w:sz w:val="20"/>
                <w:szCs w:val="20"/>
              </w:rPr>
            </w:pPr>
            <w:r w:rsidRPr="00F577CF">
              <w:rPr>
                <w:sz w:val="20"/>
                <w:szCs w:val="20"/>
              </w:rPr>
              <w:t>0,31</w:t>
            </w:r>
          </w:p>
        </w:tc>
      </w:tr>
      <w:tr w:rsidR="00F577CF" w:rsidRPr="00F577CF" w14:paraId="41A5E083" w14:textId="77777777" w:rsidTr="00F829CB">
        <w:tc>
          <w:tcPr>
            <w:tcW w:w="2608" w:type="dxa"/>
            <w:tcBorders>
              <w:top w:val="single" w:sz="4" w:space="0" w:color="auto"/>
              <w:bottom w:val="single" w:sz="4" w:space="0" w:color="auto"/>
              <w:right w:val="single" w:sz="4" w:space="0" w:color="auto"/>
            </w:tcBorders>
          </w:tcPr>
          <w:p w14:paraId="2B55DA46"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Коммунальное обслуживание</w:t>
            </w:r>
          </w:p>
        </w:tc>
        <w:tc>
          <w:tcPr>
            <w:tcW w:w="9865" w:type="dxa"/>
            <w:tcBorders>
              <w:top w:val="single" w:sz="4" w:space="0" w:color="auto"/>
              <w:left w:val="single" w:sz="4" w:space="0" w:color="auto"/>
              <w:bottom w:val="single" w:sz="4" w:space="0" w:color="auto"/>
              <w:right w:val="single" w:sz="4" w:space="0" w:color="auto"/>
            </w:tcBorders>
          </w:tcPr>
          <w:p w14:paraId="17A36B26"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F577CF">
                <w:rPr>
                  <w:rStyle w:val="aff"/>
                  <w:rFonts w:cs="Times New Roman"/>
                  <w:sz w:val="20"/>
                  <w:szCs w:val="20"/>
                </w:rPr>
                <w:t>кодами 3.1.1 - 3.1.2</w:t>
              </w:r>
            </w:hyperlink>
          </w:p>
        </w:tc>
        <w:tc>
          <w:tcPr>
            <w:tcW w:w="1134" w:type="dxa"/>
            <w:tcBorders>
              <w:top w:val="single" w:sz="4" w:space="0" w:color="auto"/>
              <w:left w:val="single" w:sz="4" w:space="0" w:color="auto"/>
              <w:bottom w:val="single" w:sz="4" w:space="0" w:color="auto"/>
              <w:right w:val="single" w:sz="4" w:space="0" w:color="auto"/>
            </w:tcBorders>
          </w:tcPr>
          <w:p w14:paraId="735261B9" w14:textId="77777777" w:rsidR="00F577CF" w:rsidRPr="00F577CF" w:rsidRDefault="00F577CF" w:rsidP="00F829CB">
            <w:pPr>
              <w:pStyle w:val="afff6"/>
              <w:jc w:val="center"/>
              <w:rPr>
                <w:rFonts w:ascii="Times New Roman" w:hAnsi="Times New Roman" w:cs="Times New Roman"/>
                <w:sz w:val="20"/>
                <w:szCs w:val="20"/>
              </w:rPr>
            </w:pPr>
            <w:bookmarkStart w:id="93" w:name="sub_1031"/>
            <w:r w:rsidRPr="00F577CF">
              <w:rPr>
                <w:rFonts w:ascii="Times New Roman" w:hAnsi="Times New Roman" w:cs="Times New Roman"/>
                <w:sz w:val="20"/>
                <w:szCs w:val="20"/>
              </w:rPr>
              <w:t>3.1</w:t>
            </w:r>
            <w:bookmarkEnd w:id="93"/>
          </w:p>
        </w:tc>
        <w:tc>
          <w:tcPr>
            <w:tcW w:w="1134" w:type="dxa"/>
            <w:tcBorders>
              <w:top w:val="single" w:sz="4" w:space="0" w:color="auto"/>
              <w:left w:val="single" w:sz="4" w:space="0" w:color="auto"/>
              <w:bottom w:val="single" w:sz="4" w:space="0" w:color="auto"/>
            </w:tcBorders>
          </w:tcPr>
          <w:p w14:paraId="3A7BFD01" w14:textId="77777777" w:rsidR="00F577CF" w:rsidRPr="00F577CF" w:rsidRDefault="00F577CF" w:rsidP="00F829CB">
            <w:pPr>
              <w:spacing w:after="160" w:line="259" w:lineRule="auto"/>
              <w:rPr>
                <w:sz w:val="20"/>
                <w:szCs w:val="20"/>
              </w:rPr>
            </w:pPr>
            <w:r w:rsidRPr="00F577CF">
              <w:rPr>
                <w:sz w:val="20"/>
                <w:szCs w:val="20"/>
              </w:rPr>
              <w:t>0,31</w:t>
            </w:r>
          </w:p>
        </w:tc>
      </w:tr>
      <w:tr w:rsidR="00F577CF" w:rsidRPr="00F577CF" w14:paraId="6238B8FF" w14:textId="77777777" w:rsidTr="00F829CB">
        <w:tc>
          <w:tcPr>
            <w:tcW w:w="2608" w:type="dxa"/>
            <w:tcBorders>
              <w:top w:val="single" w:sz="4" w:space="0" w:color="auto"/>
              <w:bottom w:val="single" w:sz="4" w:space="0" w:color="auto"/>
              <w:right w:val="single" w:sz="4" w:space="0" w:color="auto"/>
            </w:tcBorders>
          </w:tcPr>
          <w:p w14:paraId="13A2D09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Предоставление коммунальных услуг</w:t>
            </w:r>
          </w:p>
        </w:tc>
        <w:tc>
          <w:tcPr>
            <w:tcW w:w="9865" w:type="dxa"/>
            <w:tcBorders>
              <w:top w:val="single" w:sz="4" w:space="0" w:color="auto"/>
              <w:left w:val="single" w:sz="4" w:space="0" w:color="auto"/>
              <w:bottom w:val="single" w:sz="4" w:space="0" w:color="auto"/>
              <w:right w:val="single" w:sz="4" w:space="0" w:color="auto"/>
            </w:tcBorders>
          </w:tcPr>
          <w:p w14:paraId="68280F62"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134" w:type="dxa"/>
            <w:tcBorders>
              <w:top w:val="single" w:sz="4" w:space="0" w:color="auto"/>
              <w:left w:val="single" w:sz="4" w:space="0" w:color="auto"/>
              <w:bottom w:val="single" w:sz="4" w:space="0" w:color="auto"/>
              <w:right w:val="single" w:sz="4" w:space="0" w:color="auto"/>
            </w:tcBorders>
          </w:tcPr>
          <w:p w14:paraId="63E31218" w14:textId="77777777" w:rsidR="00F577CF" w:rsidRPr="00F577CF" w:rsidRDefault="00F577CF" w:rsidP="00F829CB">
            <w:pPr>
              <w:pStyle w:val="afff6"/>
              <w:jc w:val="center"/>
              <w:rPr>
                <w:rFonts w:ascii="Times New Roman" w:hAnsi="Times New Roman" w:cs="Times New Roman"/>
                <w:sz w:val="20"/>
                <w:szCs w:val="20"/>
              </w:rPr>
            </w:pPr>
            <w:bookmarkStart w:id="94" w:name="sub_1311"/>
            <w:r w:rsidRPr="00F577CF">
              <w:rPr>
                <w:rFonts w:ascii="Times New Roman" w:hAnsi="Times New Roman" w:cs="Times New Roman"/>
                <w:sz w:val="20"/>
                <w:szCs w:val="20"/>
              </w:rPr>
              <w:t>3.1.1</w:t>
            </w:r>
            <w:bookmarkEnd w:id="94"/>
          </w:p>
        </w:tc>
        <w:tc>
          <w:tcPr>
            <w:tcW w:w="1134" w:type="dxa"/>
            <w:tcBorders>
              <w:top w:val="single" w:sz="4" w:space="0" w:color="auto"/>
              <w:left w:val="single" w:sz="4" w:space="0" w:color="auto"/>
              <w:bottom w:val="single" w:sz="4" w:space="0" w:color="auto"/>
            </w:tcBorders>
          </w:tcPr>
          <w:p w14:paraId="193A075A" w14:textId="77777777" w:rsidR="00F577CF" w:rsidRPr="00F577CF" w:rsidRDefault="00F577CF" w:rsidP="00F829CB">
            <w:pPr>
              <w:spacing w:after="160" w:line="259" w:lineRule="auto"/>
              <w:rPr>
                <w:sz w:val="20"/>
                <w:szCs w:val="20"/>
              </w:rPr>
            </w:pPr>
            <w:r w:rsidRPr="00F577CF">
              <w:rPr>
                <w:sz w:val="20"/>
                <w:szCs w:val="20"/>
              </w:rPr>
              <w:t>0,31</w:t>
            </w:r>
          </w:p>
        </w:tc>
      </w:tr>
      <w:tr w:rsidR="00F577CF" w:rsidRPr="00F577CF" w14:paraId="25A7F874" w14:textId="77777777" w:rsidTr="00F829CB">
        <w:tc>
          <w:tcPr>
            <w:tcW w:w="2608" w:type="dxa"/>
            <w:tcBorders>
              <w:top w:val="single" w:sz="4" w:space="0" w:color="auto"/>
              <w:bottom w:val="single" w:sz="4" w:space="0" w:color="auto"/>
              <w:right w:val="single" w:sz="4" w:space="0" w:color="auto"/>
            </w:tcBorders>
          </w:tcPr>
          <w:p w14:paraId="351DFC68"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9865" w:type="dxa"/>
            <w:tcBorders>
              <w:top w:val="single" w:sz="4" w:space="0" w:color="auto"/>
              <w:left w:val="single" w:sz="4" w:space="0" w:color="auto"/>
              <w:bottom w:val="single" w:sz="4" w:space="0" w:color="auto"/>
              <w:right w:val="single" w:sz="4" w:space="0" w:color="auto"/>
            </w:tcBorders>
          </w:tcPr>
          <w:p w14:paraId="5A68FF97"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134" w:type="dxa"/>
            <w:tcBorders>
              <w:top w:val="single" w:sz="4" w:space="0" w:color="auto"/>
              <w:left w:val="single" w:sz="4" w:space="0" w:color="auto"/>
              <w:bottom w:val="single" w:sz="4" w:space="0" w:color="auto"/>
              <w:right w:val="single" w:sz="4" w:space="0" w:color="auto"/>
            </w:tcBorders>
          </w:tcPr>
          <w:p w14:paraId="09222D95" w14:textId="77777777" w:rsidR="00F577CF" w:rsidRPr="00F577CF" w:rsidRDefault="00F577CF" w:rsidP="00F829CB">
            <w:pPr>
              <w:pStyle w:val="afff6"/>
              <w:jc w:val="center"/>
              <w:rPr>
                <w:rFonts w:ascii="Times New Roman" w:hAnsi="Times New Roman" w:cs="Times New Roman"/>
                <w:sz w:val="20"/>
                <w:szCs w:val="20"/>
              </w:rPr>
            </w:pPr>
            <w:bookmarkStart w:id="95" w:name="sub_1312"/>
            <w:r w:rsidRPr="00F577CF">
              <w:rPr>
                <w:rFonts w:ascii="Times New Roman" w:hAnsi="Times New Roman" w:cs="Times New Roman"/>
                <w:sz w:val="20"/>
                <w:szCs w:val="20"/>
              </w:rPr>
              <w:t>3.1.2</w:t>
            </w:r>
            <w:bookmarkEnd w:id="95"/>
          </w:p>
        </w:tc>
        <w:tc>
          <w:tcPr>
            <w:tcW w:w="1134" w:type="dxa"/>
            <w:tcBorders>
              <w:top w:val="single" w:sz="4" w:space="0" w:color="auto"/>
              <w:left w:val="single" w:sz="4" w:space="0" w:color="auto"/>
              <w:bottom w:val="single" w:sz="4" w:space="0" w:color="auto"/>
            </w:tcBorders>
          </w:tcPr>
          <w:p w14:paraId="7F3B6BEA" w14:textId="77777777" w:rsidR="00F577CF" w:rsidRPr="00F577CF" w:rsidRDefault="00F577CF" w:rsidP="00F829CB">
            <w:pPr>
              <w:spacing w:after="160" w:line="259" w:lineRule="auto"/>
              <w:rPr>
                <w:sz w:val="20"/>
                <w:szCs w:val="20"/>
              </w:rPr>
            </w:pPr>
            <w:r w:rsidRPr="00F577CF">
              <w:rPr>
                <w:sz w:val="20"/>
                <w:szCs w:val="20"/>
              </w:rPr>
              <w:t>0,31</w:t>
            </w:r>
          </w:p>
        </w:tc>
      </w:tr>
      <w:tr w:rsidR="00F577CF" w:rsidRPr="00F577CF" w14:paraId="2B829613" w14:textId="77777777" w:rsidTr="00F829CB">
        <w:tc>
          <w:tcPr>
            <w:tcW w:w="2608" w:type="dxa"/>
            <w:tcBorders>
              <w:top w:val="single" w:sz="4" w:space="0" w:color="auto"/>
              <w:bottom w:val="single" w:sz="4" w:space="0" w:color="auto"/>
              <w:right w:val="single" w:sz="4" w:space="0" w:color="auto"/>
            </w:tcBorders>
          </w:tcPr>
          <w:p w14:paraId="37F34B24"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Социальное обслуживание</w:t>
            </w:r>
          </w:p>
        </w:tc>
        <w:tc>
          <w:tcPr>
            <w:tcW w:w="9865" w:type="dxa"/>
            <w:tcBorders>
              <w:top w:val="single" w:sz="4" w:space="0" w:color="auto"/>
              <w:left w:val="single" w:sz="4" w:space="0" w:color="auto"/>
              <w:bottom w:val="single" w:sz="4" w:space="0" w:color="auto"/>
              <w:right w:val="single" w:sz="4" w:space="0" w:color="auto"/>
            </w:tcBorders>
          </w:tcPr>
          <w:p w14:paraId="0B96651F"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sub_1321" w:history="1">
              <w:r w:rsidRPr="00F577CF">
                <w:rPr>
                  <w:rStyle w:val="aff"/>
                  <w:rFonts w:cs="Times New Roman"/>
                  <w:sz w:val="20"/>
                  <w:szCs w:val="20"/>
                </w:rPr>
                <w:t>кодами 3.2.1 - 3.2.4</w:t>
              </w:r>
            </w:hyperlink>
          </w:p>
        </w:tc>
        <w:tc>
          <w:tcPr>
            <w:tcW w:w="1134" w:type="dxa"/>
            <w:tcBorders>
              <w:top w:val="single" w:sz="4" w:space="0" w:color="auto"/>
              <w:left w:val="single" w:sz="4" w:space="0" w:color="auto"/>
              <w:bottom w:val="single" w:sz="4" w:space="0" w:color="auto"/>
              <w:right w:val="single" w:sz="4" w:space="0" w:color="auto"/>
            </w:tcBorders>
          </w:tcPr>
          <w:p w14:paraId="23B1FCDA" w14:textId="77777777" w:rsidR="00F577CF" w:rsidRPr="00F577CF" w:rsidRDefault="00F577CF" w:rsidP="00F829CB">
            <w:pPr>
              <w:pStyle w:val="afff6"/>
              <w:jc w:val="center"/>
              <w:rPr>
                <w:rFonts w:ascii="Times New Roman" w:hAnsi="Times New Roman" w:cs="Times New Roman"/>
                <w:sz w:val="20"/>
                <w:szCs w:val="20"/>
              </w:rPr>
            </w:pPr>
            <w:bookmarkStart w:id="96" w:name="sub_1032"/>
            <w:r w:rsidRPr="00F577CF">
              <w:rPr>
                <w:rFonts w:ascii="Times New Roman" w:hAnsi="Times New Roman" w:cs="Times New Roman"/>
                <w:sz w:val="20"/>
                <w:szCs w:val="20"/>
              </w:rPr>
              <w:t>3.2</w:t>
            </w:r>
            <w:bookmarkEnd w:id="96"/>
          </w:p>
        </w:tc>
        <w:tc>
          <w:tcPr>
            <w:tcW w:w="1134" w:type="dxa"/>
            <w:tcBorders>
              <w:top w:val="single" w:sz="4" w:space="0" w:color="auto"/>
              <w:left w:val="single" w:sz="4" w:space="0" w:color="auto"/>
              <w:bottom w:val="single" w:sz="4" w:space="0" w:color="auto"/>
            </w:tcBorders>
          </w:tcPr>
          <w:p w14:paraId="7E3DFF93"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48EB39F8" w14:textId="77777777" w:rsidTr="00F829CB">
        <w:tc>
          <w:tcPr>
            <w:tcW w:w="2608" w:type="dxa"/>
            <w:tcBorders>
              <w:top w:val="single" w:sz="4" w:space="0" w:color="auto"/>
              <w:bottom w:val="single" w:sz="4" w:space="0" w:color="auto"/>
              <w:right w:val="single" w:sz="4" w:space="0" w:color="auto"/>
            </w:tcBorders>
          </w:tcPr>
          <w:p w14:paraId="4BC4317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Дома социального обслуживания</w:t>
            </w:r>
          </w:p>
        </w:tc>
        <w:tc>
          <w:tcPr>
            <w:tcW w:w="9865" w:type="dxa"/>
            <w:tcBorders>
              <w:top w:val="single" w:sz="4" w:space="0" w:color="auto"/>
              <w:left w:val="single" w:sz="4" w:space="0" w:color="auto"/>
              <w:bottom w:val="single" w:sz="4" w:space="0" w:color="auto"/>
              <w:right w:val="single" w:sz="4" w:space="0" w:color="auto"/>
            </w:tcBorders>
          </w:tcPr>
          <w:p w14:paraId="40AB7967"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14:paraId="0D5D3AF7"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134" w:type="dxa"/>
            <w:tcBorders>
              <w:top w:val="single" w:sz="4" w:space="0" w:color="auto"/>
              <w:left w:val="single" w:sz="4" w:space="0" w:color="auto"/>
              <w:bottom w:val="single" w:sz="4" w:space="0" w:color="auto"/>
              <w:right w:val="single" w:sz="4" w:space="0" w:color="auto"/>
            </w:tcBorders>
          </w:tcPr>
          <w:p w14:paraId="4CABC157" w14:textId="77777777" w:rsidR="00F577CF" w:rsidRPr="00F577CF" w:rsidRDefault="00F577CF" w:rsidP="00F829CB">
            <w:pPr>
              <w:pStyle w:val="afff6"/>
              <w:jc w:val="center"/>
              <w:rPr>
                <w:rFonts w:ascii="Times New Roman" w:hAnsi="Times New Roman" w:cs="Times New Roman"/>
                <w:sz w:val="20"/>
                <w:szCs w:val="20"/>
              </w:rPr>
            </w:pPr>
            <w:bookmarkStart w:id="97" w:name="sub_1321"/>
            <w:r w:rsidRPr="00F577CF">
              <w:rPr>
                <w:rFonts w:ascii="Times New Roman" w:hAnsi="Times New Roman" w:cs="Times New Roman"/>
                <w:sz w:val="20"/>
                <w:szCs w:val="20"/>
              </w:rPr>
              <w:t>3.2.1</w:t>
            </w:r>
            <w:bookmarkEnd w:id="97"/>
          </w:p>
        </w:tc>
        <w:tc>
          <w:tcPr>
            <w:tcW w:w="1134" w:type="dxa"/>
            <w:tcBorders>
              <w:top w:val="single" w:sz="4" w:space="0" w:color="auto"/>
              <w:left w:val="single" w:sz="4" w:space="0" w:color="auto"/>
              <w:bottom w:val="single" w:sz="4" w:space="0" w:color="auto"/>
            </w:tcBorders>
          </w:tcPr>
          <w:p w14:paraId="7424F581"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369CC26B" w14:textId="77777777" w:rsidTr="00F829CB">
        <w:tc>
          <w:tcPr>
            <w:tcW w:w="2608" w:type="dxa"/>
            <w:tcBorders>
              <w:top w:val="single" w:sz="4" w:space="0" w:color="auto"/>
              <w:bottom w:val="single" w:sz="4" w:space="0" w:color="auto"/>
              <w:right w:val="single" w:sz="4" w:space="0" w:color="auto"/>
            </w:tcBorders>
          </w:tcPr>
          <w:p w14:paraId="031BAC59"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Оказание социальной помощи населению</w:t>
            </w:r>
          </w:p>
        </w:tc>
        <w:tc>
          <w:tcPr>
            <w:tcW w:w="9865" w:type="dxa"/>
            <w:tcBorders>
              <w:top w:val="single" w:sz="4" w:space="0" w:color="auto"/>
              <w:left w:val="single" w:sz="4" w:space="0" w:color="auto"/>
              <w:bottom w:val="single" w:sz="4" w:space="0" w:color="auto"/>
              <w:right w:val="single" w:sz="4" w:space="0" w:color="auto"/>
            </w:tcBorders>
          </w:tcPr>
          <w:p w14:paraId="57AF9039"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w:t>
            </w:r>
          </w:p>
          <w:p w14:paraId="053CB5E7"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размещения общественных некоммерческих организаций: некоммерческих фондов, благотворительных организаций, клубов по интересам</w:t>
            </w:r>
          </w:p>
        </w:tc>
        <w:tc>
          <w:tcPr>
            <w:tcW w:w="1134" w:type="dxa"/>
            <w:tcBorders>
              <w:top w:val="single" w:sz="4" w:space="0" w:color="auto"/>
              <w:left w:val="single" w:sz="4" w:space="0" w:color="auto"/>
              <w:bottom w:val="single" w:sz="4" w:space="0" w:color="auto"/>
              <w:right w:val="single" w:sz="4" w:space="0" w:color="auto"/>
            </w:tcBorders>
          </w:tcPr>
          <w:p w14:paraId="051B0536" w14:textId="77777777" w:rsidR="00F577CF" w:rsidRPr="00F577CF" w:rsidRDefault="00F577CF" w:rsidP="00F829CB">
            <w:pPr>
              <w:pStyle w:val="afff6"/>
              <w:jc w:val="center"/>
              <w:rPr>
                <w:rFonts w:ascii="Times New Roman" w:hAnsi="Times New Roman" w:cs="Times New Roman"/>
                <w:sz w:val="20"/>
                <w:szCs w:val="20"/>
              </w:rPr>
            </w:pPr>
            <w:bookmarkStart w:id="98" w:name="sub_1322"/>
            <w:r w:rsidRPr="00F577CF">
              <w:rPr>
                <w:rFonts w:ascii="Times New Roman" w:hAnsi="Times New Roman" w:cs="Times New Roman"/>
                <w:sz w:val="20"/>
                <w:szCs w:val="20"/>
              </w:rPr>
              <w:t>3.2.2</w:t>
            </w:r>
            <w:bookmarkEnd w:id="98"/>
          </w:p>
        </w:tc>
        <w:tc>
          <w:tcPr>
            <w:tcW w:w="1134" w:type="dxa"/>
            <w:tcBorders>
              <w:top w:val="single" w:sz="4" w:space="0" w:color="auto"/>
              <w:left w:val="single" w:sz="4" w:space="0" w:color="auto"/>
              <w:bottom w:val="single" w:sz="4" w:space="0" w:color="auto"/>
            </w:tcBorders>
          </w:tcPr>
          <w:p w14:paraId="78A3951F"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6B2FCF97" w14:textId="77777777" w:rsidTr="00F829CB">
        <w:tc>
          <w:tcPr>
            <w:tcW w:w="2608" w:type="dxa"/>
            <w:tcBorders>
              <w:top w:val="single" w:sz="4" w:space="0" w:color="auto"/>
              <w:bottom w:val="single" w:sz="4" w:space="0" w:color="auto"/>
              <w:right w:val="single" w:sz="4" w:space="0" w:color="auto"/>
            </w:tcBorders>
          </w:tcPr>
          <w:p w14:paraId="36DB5BF6"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Оказание услуг связи</w:t>
            </w:r>
          </w:p>
        </w:tc>
        <w:tc>
          <w:tcPr>
            <w:tcW w:w="9865" w:type="dxa"/>
            <w:tcBorders>
              <w:top w:val="single" w:sz="4" w:space="0" w:color="auto"/>
              <w:left w:val="single" w:sz="4" w:space="0" w:color="auto"/>
              <w:bottom w:val="single" w:sz="4" w:space="0" w:color="auto"/>
              <w:right w:val="single" w:sz="4" w:space="0" w:color="auto"/>
            </w:tcBorders>
          </w:tcPr>
          <w:p w14:paraId="1863C516"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134" w:type="dxa"/>
            <w:tcBorders>
              <w:top w:val="single" w:sz="4" w:space="0" w:color="auto"/>
              <w:left w:val="single" w:sz="4" w:space="0" w:color="auto"/>
              <w:bottom w:val="single" w:sz="4" w:space="0" w:color="auto"/>
              <w:right w:val="single" w:sz="4" w:space="0" w:color="auto"/>
            </w:tcBorders>
          </w:tcPr>
          <w:p w14:paraId="468C92DE" w14:textId="77777777" w:rsidR="00F577CF" w:rsidRPr="00F577CF" w:rsidRDefault="00F577CF" w:rsidP="00F829CB">
            <w:pPr>
              <w:pStyle w:val="afff6"/>
              <w:jc w:val="center"/>
              <w:rPr>
                <w:rFonts w:ascii="Times New Roman" w:hAnsi="Times New Roman" w:cs="Times New Roman"/>
                <w:sz w:val="20"/>
                <w:szCs w:val="20"/>
              </w:rPr>
            </w:pPr>
            <w:bookmarkStart w:id="99" w:name="sub_1323"/>
            <w:r w:rsidRPr="00F577CF">
              <w:rPr>
                <w:rFonts w:ascii="Times New Roman" w:hAnsi="Times New Roman" w:cs="Times New Roman"/>
                <w:sz w:val="20"/>
                <w:szCs w:val="20"/>
              </w:rPr>
              <w:t>3.2.3</w:t>
            </w:r>
            <w:bookmarkEnd w:id="99"/>
          </w:p>
        </w:tc>
        <w:tc>
          <w:tcPr>
            <w:tcW w:w="1134" w:type="dxa"/>
            <w:tcBorders>
              <w:top w:val="single" w:sz="4" w:space="0" w:color="auto"/>
              <w:left w:val="single" w:sz="4" w:space="0" w:color="auto"/>
              <w:bottom w:val="single" w:sz="4" w:space="0" w:color="auto"/>
            </w:tcBorders>
          </w:tcPr>
          <w:p w14:paraId="19EB1921" w14:textId="77777777" w:rsidR="00F577CF" w:rsidRPr="00F577CF" w:rsidRDefault="00F577CF" w:rsidP="00F829CB">
            <w:pPr>
              <w:spacing w:after="160" w:line="259" w:lineRule="auto"/>
              <w:rPr>
                <w:sz w:val="20"/>
                <w:szCs w:val="20"/>
              </w:rPr>
            </w:pPr>
            <w:r w:rsidRPr="00F577CF">
              <w:rPr>
                <w:sz w:val="20"/>
                <w:szCs w:val="20"/>
              </w:rPr>
              <w:t>3,14</w:t>
            </w:r>
          </w:p>
        </w:tc>
      </w:tr>
      <w:tr w:rsidR="00F577CF" w:rsidRPr="00F577CF" w14:paraId="5A02ACCA" w14:textId="77777777" w:rsidTr="00F829CB">
        <w:tc>
          <w:tcPr>
            <w:tcW w:w="2608" w:type="dxa"/>
            <w:tcBorders>
              <w:top w:val="single" w:sz="4" w:space="0" w:color="auto"/>
              <w:bottom w:val="single" w:sz="4" w:space="0" w:color="auto"/>
              <w:right w:val="single" w:sz="4" w:space="0" w:color="auto"/>
            </w:tcBorders>
          </w:tcPr>
          <w:p w14:paraId="243BD46F"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Общежития</w:t>
            </w:r>
          </w:p>
        </w:tc>
        <w:tc>
          <w:tcPr>
            <w:tcW w:w="9865" w:type="dxa"/>
            <w:tcBorders>
              <w:top w:val="single" w:sz="4" w:space="0" w:color="auto"/>
              <w:left w:val="single" w:sz="4" w:space="0" w:color="auto"/>
              <w:bottom w:val="single" w:sz="4" w:space="0" w:color="auto"/>
              <w:right w:val="single" w:sz="4" w:space="0" w:color="auto"/>
            </w:tcBorders>
          </w:tcPr>
          <w:p w14:paraId="2651747A"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F577CF">
                <w:rPr>
                  <w:rStyle w:val="aff"/>
                  <w:rFonts w:cs="Times New Roman"/>
                  <w:sz w:val="20"/>
                  <w:szCs w:val="20"/>
                </w:rPr>
                <w:t>кодом 4.7</w:t>
              </w:r>
            </w:hyperlink>
          </w:p>
        </w:tc>
        <w:tc>
          <w:tcPr>
            <w:tcW w:w="1134" w:type="dxa"/>
            <w:tcBorders>
              <w:top w:val="single" w:sz="4" w:space="0" w:color="auto"/>
              <w:left w:val="single" w:sz="4" w:space="0" w:color="auto"/>
              <w:bottom w:val="single" w:sz="4" w:space="0" w:color="auto"/>
              <w:right w:val="single" w:sz="4" w:space="0" w:color="auto"/>
            </w:tcBorders>
          </w:tcPr>
          <w:p w14:paraId="1DEE311B" w14:textId="77777777" w:rsidR="00F577CF" w:rsidRPr="00F577CF" w:rsidRDefault="00F577CF" w:rsidP="00F829CB">
            <w:pPr>
              <w:pStyle w:val="afff6"/>
              <w:jc w:val="center"/>
              <w:rPr>
                <w:rFonts w:ascii="Times New Roman" w:hAnsi="Times New Roman" w:cs="Times New Roman"/>
                <w:sz w:val="20"/>
                <w:szCs w:val="20"/>
              </w:rPr>
            </w:pPr>
            <w:bookmarkStart w:id="100" w:name="sub_1324"/>
            <w:r w:rsidRPr="00F577CF">
              <w:rPr>
                <w:rFonts w:ascii="Times New Roman" w:hAnsi="Times New Roman" w:cs="Times New Roman"/>
                <w:sz w:val="20"/>
                <w:szCs w:val="20"/>
              </w:rPr>
              <w:t>3.2.4</w:t>
            </w:r>
            <w:bookmarkEnd w:id="100"/>
          </w:p>
        </w:tc>
        <w:tc>
          <w:tcPr>
            <w:tcW w:w="1134" w:type="dxa"/>
            <w:tcBorders>
              <w:top w:val="single" w:sz="4" w:space="0" w:color="auto"/>
              <w:left w:val="single" w:sz="4" w:space="0" w:color="auto"/>
              <w:bottom w:val="single" w:sz="4" w:space="0" w:color="auto"/>
            </w:tcBorders>
          </w:tcPr>
          <w:p w14:paraId="55DEA8E8" w14:textId="77777777" w:rsidR="00F577CF" w:rsidRPr="00F577CF" w:rsidRDefault="00F577CF" w:rsidP="00F829CB">
            <w:pPr>
              <w:spacing w:after="160" w:line="259" w:lineRule="auto"/>
              <w:rPr>
                <w:sz w:val="20"/>
                <w:szCs w:val="20"/>
              </w:rPr>
            </w:pPr>
            <w:r w:rsidRPr="00F577CF">
              <w:rPr>
                <w:sz w:val="20"/>
                <w:szCs w:val="20"/>
              </w:rPr>
              <w:t>0,73</w:t>
            </w:r>
          </w:p>
        </w:tc>
      </w:tr>
      <w:tr w:rsidR="00F577CF" w:rsidRPr="00F577CF" w14:paraId="69603F04" w14:textId="77777777" w:rsidTr="00F829CB">
        <w:tc>
          <w:tcPr>
            <w:tcW w:w="2608" w:type="dxa"/>
            <w:tcBorders>
              <w:top w:val="single" w:sz="4" w:space="0" w:color="auto"/>
              <w:bottom w:val="single" w:sz="4" w:space="0" w:color="auto"/>
              <w:right w:val="single" w:sz="4" w:space="0" w:color="auto"/>
            </w:tcBorders>
          </w:tcPr>
          <w:p w14:paraId="33AB996D"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Бытовое обслуживание</w:t>
            </w:r>
          </w:p>
        </w:tc>
        <w:tc>
          <w:tcPr>
            <w:tcW w:w="9865" w:type="dxa"/>
            <w:tcBorders>
              <w:top w:val="single" w:sz="4" w:space="0" w:color="auto"/>
              <w:left w:val="single" w:sz="4" w:space="0" w:color="auto"/>
              <w:bottom w:val="single" w:sz="4" w:space="0" w:color="auto"/>
              <w:right w:val="single" w:sz="4" w:space="0" w:color="auto"/>
            </w:tcBorders>
          </w:tcPr>
          <w:p w14:paraId="5929AE7B"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w:t>
            </w:r>
          </w:p>
          <w:p w14:paraId="2F179441"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134" w:type="dxa"/>
            <w:tcBorders>
              <w:top w:val="single" w:sz="4" w:space="0" w:color="auto"/>
              <w:left w:val="single" w:sz="4" w:space="0" w:color="auto"/>
              <w:bottom w:val="single" w:sz="4" w:space="0" w:color="auto"/>
              <w:right w:val="single" w:sz="4" w:space="0" w:color="auto"/>
            </w:tcBorders>
          </w:tcPr>
          <w:p w14:paraId="369F46D9" w14:textId="77777777" w:rsidR="00F577CF" w:rsidRPr="00F577CF" w:rsidRDefault="00F577CF" w:rsidP="00F829CB">
            <w:pPr>
              <w:pStyle w:val="afff6"/>
              <w:jc w:val="center"/>
              <w:rPr>
                <w:rFonts w:ascii="Times New Roman" w:hAnsi="Times New Roman" w:cs="Times New Roman"/>
                <w:sz w:val="20"/>
                <w:szCs w:val="20"/>
              </w:rPr>
            </w:pPr>
            <w:bookmarkStart w:id="101" w:name="sub_1033"/>
            <w:r w:rsidRPr="00F577CF">
              <w:rPr>
                <w:rFonts w:ascii="Times New Roman" w:hAnsi="Times New Roman" w:cs="Times New Roman"/>
                <w:sz w:val="20"/>
                <w:szCs w:val="20"/>
              </w:rPr>
              <w:t>3.3</w:t>
            </w:r>
            <w:bookmarkEnd w:id="101"/>
          </w:p>
        </w:tc>
        <w:tc>
          <w:tcPr>
            <w:tcW w:w="1134" w:type="dxa"/>
            <w:tcBorders>
              <w:top w:val="single" w:sz="4" w:space="0" w:color="auto"/>
              <w:left w:val="single" w:sz="4" w:space="0" w:color="auto"/>
              <w:bottom w:val="single" w:sz="4" w:space="0" w:color="auto"/>
            </w:tcBorders>
          </w:tcPr>
          <w:p w14:paraId="176DC661" w14:textId="77777777" w:rsidR="00F577CF" w:rsidRPr="00F577CF" w:rsidRDefault="00F577CF" w:rsidP="00F829CB">
            <w:pPr>
              <w:spacing w:after="160" w:line="259" w:lineRule="auto"/>
              <w:rPr>
                <w:sz w:val="20"/>
                <w:szCs w:val="20"/>
              </w:rPr>
            </w:pPr>
            <w:r w:rsidRPr="00F577CF">
              <w:rPr>
                <w:sz w:val="20"/>
                <w:szCs w:val="20"/>
              </w:rPr>
              <w:t>3,14</w:t>
            </w:r>
          </w:p>
        </w:tc>
      </w:tr>
      <w:tr w:rsidR="00F577CF" w:rsidRPr="00F577CF" w14:paraId="2E64B812" w14:textId="77777777" w:rsidTr="00F829CB">
        <w:tc>
          <w:tcPr>
            <w:tcW w:w="2608" w:type="dxa"/>
            <w:tcBorders>
              <w:top w:val="single" w:sz="4" w:space="0" w:color="auto"/>
              <w:bottom w:val="single" w:sz="4" w:space="0" w:color="auto"/>
              <w:right w:val="single" w:sz="4" w:space="0" w:color="auto"/>
            </w:tcBorders>
          </w:tcPr>
          <w:p w14:paraId="2C5E7D1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Здравоохранение</w:t>
            </w:r>
          </w:p>
        </w:tc>
        <w:tc>
          <w:tcPr>
            <w:tcW w:w="9865" w:type="dxa"/>
            <w:tcBorders>
              <w:top w:val="single" w:sz="4" w:space="0" w:color="auto"/>
              <w:left w:val="single" w:sz="4" w:space="0" w:color="auto"/>
              <w:bottom w:val="single" w:sz="4" w:space="0" w:color="auto"/>
              <w:right w:val="single" w:sz="4" w:space="0" w:color="auto"/>
            </w:tcBorders>
          </w:tcPr>
          <w:p w14:paraId="3FF249ED"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341" w:history="1">
              <w:r w:rsidRPr="00F577CF">
                <w:rPr>
                  <w:rStyle w:val="aff"/>
                  <w:rFonts w:cs="Times New Roman"/>
                  <w:sz w:val="20"/>
                  <w:szCs w:val="20"/>
                </w:rPr>
                <w:t>кодами 3.4.1 - 3.4.2</w:t>
              </w:r>
            </w:hyperlink>
          </w:p>
        </w:tc>
        <w:tc>
          <w:tcPr>
            <w:tcW w:w="1134" w:type="dxa"/>
            <w:tcBorders>
              <w:top w:val="single" w:sz="4" w:space="0" w:color="auto"/>
              <w:left w:val="single" w:sz="4" w:space="0" w:color="auto"/>
              <w:bottom w:val="single" w:sz="4" w:space="0" w:color="auto"/>
              <w:right w:val="single" w:sz="4" w:space="0" w:color="auto"/>
            </w:tcBorders>
          </w:tcPr>
          <w:p w14:paraId="4D0AF020" w14:textId="77777777" w:rsidR="00F577CF" w:rsidRPr="00F577CF" w:rsidRDefault="00F577CF" w:rsidP="00F829CB">
            <w:pPr>
              <w:pStyle w:val="afff6"/>
              <w:jc w:val="center"/>
              <w:rPr>
                <w:rFonts w:ascii="Times New Roman" w:hAnsi="Times New Roman" w:cs="Times New Roman"/>
                <w:sz w:val="20"/>
                <w:szCs w:val="20"/>
              </w:rPr>
            </w:pPr>
            <w:bookmarkStart w:id="102" w:name="sub_1034"/>
            <w:r w:rsidRPr="00F577CF">
              <w:rPr>
                <w:rFonts w:ascii="Times New Roman" w:hAnsi="Times New Roman" w:cs="Times New Roman"/>
                <w:sz w:val="20"/>
                <w:szCs w:val="20"/>
              </w:rPr>
              <w:t>3.4</w:t>
            </w:r>
            <w:bookmarkEnd w:id="102"/>
          </w:p>
        </w:tc>
        <w:tc>
          <w:tcPr>
            <w:tcW w:w="1134" w:type="dxa"/>
            <w:tcBorders>
              <w:top w:val="single" w:sz="4" w:space="0" w:color="auto"/>
              <w:left w:val="single" w:sz="4" w:space="0" w:color="auto"/>
              <w:bottom w:val="single" w:sz="4" w:space="0" w:color="auto"/>
            </w:tcBorders>
          </w:tcPr>
          <w:p w14:paraId="37AACC19"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0AA3BD90" w14:textId="77777777" w:rsidTr="00F829CB">
        <w:tc>
          <w:tcPr>
            <w:tcW w:w="2608" w:type="dxa"/>
            <w:tcBorders>
              <w:top w:val="single" w:sz="4" w:space="0" w:color="auto"/>
              <w:bottom w:val="single" w:sz="4" w:space="0" w:color="auto"/>
              <w:right w:val="single" w:sz="4" w:space="0" w:color="auto"/>
            </w:tcBorders>
          </w:tcPr>
          <w:p w14:paraId="68F64DF9"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Амбулаторно-поликлиническое обслуживание</w:t>
            </w:r>
          </w:p>
        </w:tc>
        <w:tc>
          <w:tcPr>
            <w:tcW w:w="9865" w:type="dxa"/>
            <w:tcBorders>
              <w:top w:val="single" w:sz="4" w:space="0" w:color="auto"/>
              <w:left w:val="single" w:sz="4" w:space="0" w:color="auto"/>
              <w:bottom w:val="single" w:sz="4" w:space="0" w:color="auto"/>
              <w:right w:val="single" w:sz="4" w:space="0" w:color="auto"/>
            </w:tcBorders>
          </w:tcPr>
          <w:p w14:paraId="4C1A3594"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134" w:type="dxa"/>
            <w:tcBorders>
              <w:top w:val="single" w:sz="4" w:space="0" w:color="auto"/>
              <w:left w:val="single" w:sz="4" w:space="0" w:color="auto"/>
              <w:bottom w:val="single" w:sz="4" w:space="0" w:color="auto"/>
              <w:right w:val="single" w:sz="4" w:space="0" w:color="auto"/>
            </w:tcBorders>
          </w:tcPr>
          <w:p w14:paraId="24864CBA" w14:textId="77777777" w:rsidR="00F577CF" w:rsidRPr="00F577CF" w:rsidRDefault="00F577CF" w:rsidP="00F829CB">
            <w:pPr>
              <w:pStyle w:val="afff6"/>
              <w:jc w:val="center"/>
              <w:rPr>
                <w:rFonts w:ascii="Times New Roman" w:hAnsi="Times New Roman" w:cs="Times New Roman"/>
                <w:sz w:val="20"/>
                <w:szCs w:val="20"/>
              </w:rPr>
            </w:pPr>
            <w:bookmarkStart w:id="103" w:name="sub_1341"/>
            <w:r w:rsidRPr="00F577CF">
              <w:rPr>
                <w:rFonts w:ascii="Times New Roman" w:hAnsi="Times New Roman" w:cs="Times New Roman"/>
                <w:sz w:val="20"/>
                <w:szCs w:val="20"/>
              </w:rPr>
              <w:t>3.4.1</w:t>
            </w:r>
            <w:bookmarkEnd w:id="103"/>
          </w:p>
        </w:tc>
        <w:tc>
          <w:tcPr>
            <w:tcW w:w="1134" w:type="dxa"/>
            <w:tcBorders>
              <w:top w:val="single" w:sz="4" w:space="0" w:color="auto"/>
              <w:left w:val="single" w:sz="4" w:space="0" w:color="auto"/>
              <w:bottom w:val="single" w:sz="4" w:space="0" w:color="auto"/>
            </w:tcBorders>
          </w:tcPr>
          <w:p w14:paraId="4F3A4CDE"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729994C8" w14:textId="77777777" w:rsidTr="00F829CB">
        <w:tc>
          <w:tcPr>
            <w:tcW w:w="2608" w:type="dxa"/>
            <w:tcBorders>
              <w:top w:val="single" w:sz="4" w:space="0" w:color="auto"/>
              <w:bottom w:val="single" w:sz="4" w:space="0" w:color="auto"/>
              <w:right w:val="single" w:sz="4" w:space="0" w:color="auto"/>
            </w:tcBorders>
          </w:tcPr>
          <w:p w14:paraId="46ABF9C8"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Стационарное медицинское обслуживание</w:t>
            </w:r>
          </w:p>
        </w:tc>
        <w:tc>
          <w:tcPr>
            <w:tcW w:w="9865" w:type="dxa"/>
            <w:tcBorders>
              <w:top w:val="single" w:sz="4" w:space="0" w:color="auto"/>
              <w:left w:val="single" w:sz="4" w:space="0" w:color="auto"/>
              <w:bottom w:val="single" w:sz="4" w:space="0" w:color="auto"/>
              <w:right w:val="single" w:sz="4" w:space="0" w:color="auto"/>
            </w:tcBorders>
          </w:tcPr>
          <w:p w14:paraId="4E9A3789"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0D51605C"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станций скорой помощи; размещение площадок санитарной авиации</w:t>
            </w:r>
          </w:p>
        </w:tc>
        <w:tc>
          <w:tcPr>
            <w:tcW w:w="1134" w:type="dxa"/>
            <w:tcBorders>
              <w:top w:val="single" w:sz="4" w:space="0" w:color="auto"/>
              <w:left w:val="single" w:sz="4" w:space="0" w:color="auto"/>
              <w:bottom w:val="single" w:sz="4" w:space="0" w:color="auto"/>
              <w:right w:val="single" w:sz="4" w:space="0" w:color="auto"/>
            </w:tcBorders>
          </w:tcPr>
          <w:p w14:paraId="05EA57E2" w14:textId="77777777" w:rsidR="00F577CF" w:rsidRPr="00F577CF" w:rsidRDefault="00F577CF" w:rsidP="00F829CB">
            <w:pPr>
              <w:pStyle w:val="afff6"/>
              <w:jc w:val="center"/>
              <w:rPr>
                <w:rFonts w:ascii="Times New Roman" w:hAnsi="Times New Roman" w:cs="Times New Roman"/>
                <w:sz w:val="20"/>
                <w:szCs w:val="20"/>
              </w:rPr>
            </w:pPr>
            <w:bookmarkStart w:id="104" w:name="sub_1342"/>
            <w:r w:rsidRPr="00F577CF">
              <w:rPr>
                <w:rFonts w:ascii="Times New Roman" w:hAnsi="Times New Roman" w:cs="Times New Roman"/>
                <w:sz w:val="20"/>
                <w:szCs w:val="20"/>
              </w:rPr>
              <w:t>3.4.2</w:t>
            </w:r>
            <w:bookmarkEnd w:id="104"/>
          </w:p>
        </w:tc>
        <w:tc>
          <w:tcPr>
            <w:tcW w:w="1134" w:type="dxa"/>
            <w:tcBorders>
              <w:top w:val="single" w:sz="4" w:space="0" w:color="auto"/>
              <w:left w:val="single" w:sz="4" w:space="0" w:color="auto"/>
              <w:bottom w:val="single" w:sz="4" w:space="0" w:color="auto"/>
            </w:tcBorders>
          </w:tcPr>
          <w:p w14:paraId="0A3A1DE5"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5006D4A1" w14:textId="77777777" w:rsidTr="00F829CB">
        <w:tc>
          <w:tcPr>
            <w:tcW w:w="2608" w:type="dxa"/>
            <w:tcBorders>
              <w:top w:val="single" w:sz="4" w:space="0" w:color="auto"/>
              <w:bottom w:val="single" w:sz="4" w:space="0" w:color="auto"/>
              <w:right w:val="single" w:sz="4" w:space="0" w:color="auto"/>
            </w:tcBorders>
          </w:tcPr>
          <w:p w14:paraId="08EDBE8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Медицинские организации особого назначения</w:t>
            </w:r>
          </w:p>
        </w:tc>
        <w:tc>
          <w:tcPr>
            <w:tcW w:w="9865" w:type="dxa"/>
            <w:tcBorders>
              <w:top w:val="single" w:sz="4" w:space="0" w:color="auto"/>
              <w:left w:val="single" w:sz="4" w:space="0" w:color="auto"/>
              <w:bottom w:val="single" w:sz="4" w:space="0" w:color="auto"/>
              <w:right w:val="single" w:sz="4" w:space="0" w:color="auto"/>
            </w:tcBorders>
          </w:tcPr>
          <w:p w14:paraId="23B252D3"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F577CF">
              <w:rPr>
                <w:rFonts w:ascii="Times New Roman" w:hAnsi="Times New Roman" w:cs="Times New Roman"/>
                <w:sz w:val="20"/>
                <w:szCs w:val="20"/>
              </w:rPr>
              <w:t>патолого-анатомической</w:t>
            </w:r>
            <w:proofErr w:type="gramEnd"/>
            <w:r w:rsidRPr="00F577CF">
              <w:rPr>
                <w:rFonts w:ascii="Times New Roman" w:hAnsi="Times New Roman" w:cs="Times New Roman"/>
                <w:sz w:val="20"/>
                <w:szCs w:val="20"/>
              </w:rPr>
              <w:t xml:space="preserve"> экспертизы (морги)</w:t>
            </w:r>
          </w:p>
        </w:tc>
        <w:tc>
          <w:tcPr>
            <w:tcW w:w="1134" w:type="dxa"/>
            <w:tcBorders>
              <w:top w:val="single" w:sz="4" w:space="0" w:color="auto"/>
              <w:left w:val="single" w:sz="4" w:space="0" w:color="auto"/>
              <w:bottom w:val="single" w:sz="4" w:space="0" w:color="auto"/>
              <w:right w:val="single" w:sz="4" w:space="0" w:color="auto"/>
            </w:tcBorders>
          </w:tcPr>
          <w:p w14:paraId="0B203B14" w14:textId="77777777" w:rsidR="00F577CF" w:rsidRPr="00F577CF" w:rsidRDefault="00F577CF" w:rsidP="00F829CB">
            <w:pPr>
              <w:pStyle w:val="afff6"/>
              <w:jc w:val="center"/>
              <w:rPr>
                <w:rFonts w:ascii="Times New Roman" w:hAnsi="Times New Roman" w:cs="Times New Roman"/>
                <w:sz w:val="20"/>
                <w:szCs w:val="20"/>
              </w:rPr>
            </w:pPr>
            <w:bookmarkStart w:id="105" w:name="sub_1343"/>
            <w:r w:rsidRPr="00F577CF">
              <w:rPr>
                <w:rFonts w:ascii="Times New Roman" w:hAnsi="Times New Roman" w:cs="Times New Roman"/>
                <w:sz w:val="20"/>
                <w:szCs w:val="20"/>
              </w:rPr>
              <w:t>3.4.3</w:t>
            </w:r>
            <w:bookmarkEnd w:id="105"/>
          </w:p>
        </w:tc>
        <w:tc>
          <w:tcPr>
            <w:tcW w:w="1134" w:type="dxa"/>
            <w:tcBorders>
              <w:top w:val="single" w:sz="4" w:space="0" w:color="auto"/>
              <w:left w:val="single" w:sz="4" w:space="0" w:color="auto"/>
              <w:bottom w:val="single" w:sz="4" w:space="0" w:color="auto"/>
            </w:tcBorders>
          </w:tcPr>
          <w:p w14:paraId="6E871A3F"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2B4F32F7" w14:textId="77777777" w:rsidTr="00F829CB">
        <w:tc>
          <w:tcPr>
            <w:tcW w:w="2608" w:type="dxa"/>
            <w:tcBorders>
              <w:top w:val="single" w:sz="4" w:space="0" w:color="auto"/>
              <w:bottom w:val="single" w:sz="4" w:space="0" w:color="auto"/>
              <w:right w:val="single" w:sz="4" w:space="0" w:color="auto"/>
            </w:tcBorders>
          </w:tcPr>
          <w:p w14:paraId="3117F42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Образование и просвещение</w:t>
            </w:r>
          </w:p>
        </w:tc>
        <w:tc>
          <w:tcPr>
            <w:tcW w:w="9865" w:type="dxa"/>
            <w:tcBorders>
              <w:top w:val="single" w:sz="4" w:space="0" w:color="auto"/>
              <w:left w:val="single" w:sz="4" w:space="0" w:color="auto"/>
              <w:bottom w:val="single" w:sz="4" w:space="0" w:color="auto"/>
              <w:right w:val="single" w:sz="4" w:space="0" w:color="auto"/>
            </w:tcBorders>
          </w:tcPr>
          <w:p w14:paraId="7EFDBFC6"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sub_1351" w:history="1">
              <w:r w:rsidRPr="00F577CF">
                <w:rPr>
                  <w:rStyle w:val="aff"/>
                  <w:rFonts w:cs="Times New Roman"/>
                  <w:sz w:val="20"/>
                  <w:szCs w:val="20"/>
                </w:rPr>
                <w:t>кодами 3.5.1 - 3.5.2</w:t>
              </w:r>
            </w:hyperlink>
          </w:p>
        </w:tc>
        <w:tc>
          <w:tcPr>
            <w:tcW w:w="1134" w:type="dxa"/>
            <w:tcBorders>
              <w:top w:val="single" w:sz="4" w:space="0" w:color="auto"/>
              <w:left w:val="single" w:sz="4" w:space="0" w:color="auto"/>
              <w:bottom w:val="single" w:sz="4" w:space="0" w:color="auto"/>
              <w:right w:val="single" w:sz="4" w:space="0" w:color="auto"/>
            </w:tcBorders>
          </w:tcPr>
          <w:p w14:paraId="67B2FFB2" w14:textId="77777777" w:rsidR="00F577CF" w:rsidRPr="00F577CF" w:rsidRDefault="00F577CF" w:rsidP="00F829CB">
            <w:pPr>
              <w:pStyle w:val="afff6"/>
              <w:jc w:val="center"/>
              <w:rPr>
                <w:rFonts w:ascii="Times New Roman" w:hAnsi="Times New Roman" w:cs="Times New Roman"/>
                <w:sz w:val="20"/>
                <w:szCs w:val="20"/>
              </w:rPr>
            </w:pPr>
            <w:bookmarkStart w:id="106" w:name="sub_1035"/>
            <w:r w:rsidRPr="00F577CF">
              <w:rPr>
                <w:rFonts w:ascii="Times New Roman" w:hAnsi="Times New Roman" w:cs="Times New Roman"/>
                <w:sz w:val="20"/>
                <w:szCs w:val="20"/>
              </w:rPr>
              <w:t>3.5</w:t>
            </w:r>
            <w:bookmarkEnd w:id="106"/>
          </w:p>
        </w:tc>
        <w:tc>
          <w:tcPr>
            <w:tcW w:w="1134" w:type="dxa"/>
            <w:tcBorders>
              <w:top w:val="single" w:sz="4" w:space="0" w:color="auto"/>
              <w:left w:val="single" w:sz="4" w:space="0" w:color="auto"/>
              <w:bottom w:val="single" w:sz="4" w:space="0" w:color="auto"/>
            </w:tcBorders>
          </w:tcPr>
          <w:p w14:paraId="590837BD"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34C38331" w14:textId="77777777" w:rsidTr="00F829CB">
        <w:tc>
          <w:tcPr>
            <w:tcW w:w="2608" w:type="dxa"/>
            <w:tcBorders>
              <w:top w:val="single" w:sz="4" w:space="0" w:color="auto"/>
              <w:bottom w:val="single" w:sz="4" w:space="0" w:color="auto"/>
              <w:right w:val="single" w:sz="4" w:space="0" w:color="auto"/>
            </w:tcBorders>
          </w:tcPr>
          <w:p w14:paraId="1862F76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Дошкольное, начальное и среднее общее образование</w:t>
            </w:r>
          </w:p>
        </w:tc>
        <w:tc>
          <w:tcPr>
            <w:tcW w:w="9865" w:type="dxa"/>
            <w:tcBorders>
              <w:top w:val="single" w:sz="4" w:space="0" w:color="auto"/>
              <w:left w:val="single" w:sz="4" w:space="0" w:color="auto"/>
              <w:bottom w:val="single" w:sz="4" w:space="0" w:color="auto"/>
              <w:right w:val="single" w:sz="4" w:space="0" w:color="auto"/>
            </w:tcBorders>
          </w:tcPr>
          <w:p w14:paraId="27B959A6"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134" w:type="dxa"/>
            <w:tcBorders>
              <w:top w:val="single" w:sz="4" w:space="0" w:color="auto"/>
              <w:left w:val="single" w:sz="4" w:space="0" w:color="auto"/>
              <w:bottom w:val="single" w:sz="4" w:space="0" w:color="auto"/>
              <w:right w:val="single" w:sz="4" w:space="0" w:color="auto"/>
            </w:tcBorders>
          </w:tcPr>
          <w:p w14:paraId="0CB0F020" w14:textId="77777777" w:rsidR="00F577CF" w:rsidRPr="00F577CF" w:rsidRDefault="00F577CF" w:rsidP="00F829CB">
            <w:pPr>
              <w:pStyle w:val="afff6"/>
              <w:jc w:val="center"/>
              <w:rPr>
                <w:rFonts w:ascii="Times New Roman" w:hAnsi="Times New Roman" w:cs="Times New Roman"/>
                <w:sz w:val="20"/>
                <w:szCs w:val="20"/>
              </w:rPr>
            </w:pPr>
            <w:bookmarkStart w:id="107" w:name="sub_1351"/>
            <w:r w:rsidRPr="00F577CF">
              <w:rPr>
                <w:rFonts w:ascii="Times New Roman" w:hAnsi="Times New Roman" w:cs="Times New Roman"/>
                <w:sz w:val="20"/>
                <w:szCs w:val="20"/>
              </w:rPr>
              <w:t>3.5.1</w:t>
            </w:r>
            <w:bookmarkEnd w:id="107"/>
          </w:p>
        </w:tc>
        <w:tc>
          <w:tcPr>
            <w:tcW w:w="1134" w:type="dxa"/>
            <w:tcBorders>
              <w:top w:val="single" w:sz="4" w:space="0" w:color="auto"/>
              <w:left w:val="single" w:sz="4" w:space="0" w:color="auto"/>
              <w:bottom w:val="single" w:sz="4" w:space="0" w:color="auto"/>
            </w:tcBorders>
          </w:tcPr>
          <w:p w14:paraId="7AF8C5A7"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2AECE784" w14:textId="77777777" w:rsidTr="00F829CB">
        <w:tc>
          <w:tcPr>
            <w:tcW w:w="2608" w:type="dxa"/>
            <w:tcBorders>
              <w:top w:val="single" w:sz="4" w:space="0" w:color="auto"/>
              <w:bottom w:val="single" w:sz="4" w:space="0" w:color="auto"/>
              <w:right w:val="single" w:sz="4" w:space="0" w:color="auto"/>
            </w:tcBorders>
          </w:tcPr>
          <w:p w14:paraId="4B8CBB74"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Среднее и высшее профессиональное образование</w:t>
            </w:r>
          </w:p>
        </w:tc>
        <w:tc>
          <w:tcPr>
            <w:tcW w:w="9865" w:type="dxa"/>
            <w:tcBorders>
              <w:top w:val="single" w:sz="4" w:space="0" w:color="auto"/>
              <w:left w:val="single" w:sz="4" w:space="0" w:color="auto"/>
              <w:bottom w:val="single" w:sz="4" w:space="0" w:color="auto"/>
              <w:right w:val="single" w:sz="4" w:space="0" w:color="auto"/>
            </w:tcBorders>
          </w:tcPr>
          <w:p w14:paraId="71002402"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134" w:type="dxa"/>
            <w:tcBorders>
              <w:top w:val="single" w:sz="4" w:space="0" w:color="auto"/>
              <w:left w:val="single" w:sz="4" w:space="0" w:color="auto"/>
              <w:bottom w:val="single" w:sz="4" w:space="0" w:color="auto"/>
              <w:right w:val="single" w:sz="4" w:space="0" w:color="auto"/>
            </w:tcBorders>
          </w:tcPr>
          <w:p w14:paraId="2D725CE2" w14:textId="77777777" w:rsidR="00F577CF" w:rsidRPr="00F577CF" w:rsidRDefault="00F577CF" w:rsidP="00F829CB">
            <w:pPr>
              <w:pStyle w:val="afff6"/>
              <w:jc w:val="center"/>
              <w:rPr>
                <w:rFonts w:ascii="Times New Roman" w:hAnsi="Times New Roman" w:cs="Times New Roman"/>
                <w:sz w:val="20"/>
                <w:szCs w:val="20"/>
              </w:rPr>
            </w:pPr>
            <w:bookmarkStart w:id="108" w:name="sub_1352"/>
            <w:r w:rsidRPr="00F577CF">
              <w:rPr>
                <w:rFonts w:ascii="Times New Roman" w:hAnsi="Times New Roman" w:cs="Times New Roman"/>
                <w:sz w:val="20"/>
                <w:szCs w:val="20"/>
              </w:rPr>
              <w:t>3.5.2</w:t>
            </w:r>
            <w:bookmarkEnd w:id="108"/>
          </w:p>
        </w:tc>
        <w:tc>
          <w:tcPr>
            <w:tcW w:w="1134" w:type="dxa"/>
            <w:tcBorders>
              <w:top w:val="single" w:sz="4" w:space="0" w:color="auto"/>
              <w:left w:val="single" w:sz="4" w:space="0" w:color="auto"/>
              <w:bottom w:val="single" w:sz="4" w:space="0" w:color="auto"/>
            </w:tcBorders>
          </w:tcPr>
          <w:p w14:paraId="17622332"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1B01D93D" w14:textId="77777777" w:rsidTr="00F829CB">
        <w:tc>
          <w:tcPr>
            <w:tcW w:w="2608" w:type="dxa"/>
            <w:tcBorders>
              <w:top w:val="single" w:sz="4" w:space="0" w:color="auto"/>
              <w:bottom w:val="single" w:sz="4" w:space="0" w:color="auto"/>
              <w:right w:val="single" w:sz="4" w:space="0" w:color="auto"/>
            </w:tcBorders>
          </w:tcPr>
          <w:p w14:paraId="5D7A8F30"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Культурное развитие</w:t>
            </w:r>
          </w:p>
        </w:tc>
        <w:tc>
          <w:tcPr>
            <w:tcW w:w="9865" w:type="dxa"/>
            <w:tcBorders>
              <w:top w:val="single" w:sz="4" w:space="0" w:color="auto"/>
              <w:left w:val="single" w:sz="4" w:space="0" w:color="auto"/>
              <w:bottom w:val="single" w:sz="4" w:space="0" w:color="auto"/>
              <w:right w:val="single" w:sz="4" w:space="0" w:color="auto"/>
            </w:tcBorders>
          </w:tcPr>
          <w:p w14:paraId="41D41548"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sub_1361" w:history="1">
              <w:r w:rsidRPr="00F577CF">
                <w:rPr>
                  <w:rStyle w:val="aff"/>
                  <w:rFonts w:cs="Times New Roman"/>
                  <w:sz w:val="20"/>
                  <w:szCs w:val="20"/>
                </w:rPr>
                <w:t>кодами 3.6.1 - 3.6.3</w:t>
              </w:r>
            </w:hyperlink>
          </w:p>
        </w:tc>
        <w:tc>
          <w:tcPr>
            <w:tcW w:w="1134" w:type="dxa"/>
            <w:tcBorders>
              <w:top w:val="single" w:sz="4" w:space="0" w:color="auto"/>
              <w:left w:val="single" w:sz="4" w:space="0" w:color="auto"/>
              <w:bottom w:val="single" w:sz="4" w:space="0" w:color="auto"/>
              <w:right w:val="single" w:sz="4" w:space="0" w:color="auto"/>
            </w:tcBorders>
          </w:tcPr>
          <w:p w14:paraId="004133C4" w14:textId="77777777" w:rsidR="00F577CF" w:rsidRPr="00F577CF" w:rsidRDefault="00F577CF" w:rsidP="00F829CB">
            <w:pPr>
              <w:pStyle w:val="afff6"/>
              <w:jc w:val="center"/>
              <w:rPr>
                <w:rFonts w:ascii="Times New Roman" w:hAnsi="Times New Roman" w:cs="Times New Roman"/>
                <w:sz w:val="20"/>
                <w:szCs w:val="20"/>
              </w:rPr>
            </w:pPr>
            <w:bookmarkStart w:id="109" w:name="sub_1036"/>
            <w:r w:rsidRPr="00F577CF">
              <w:rPr>
                <w:rFonts w:ascii="Times New Roman" w:hAnsi="Times New Roman" w:cs="Times New Roman"/>
                <w:sz w:val="20"/>
                <w:szCs w:val="20"/>
              </w:rPr>
              <w:t>3.6</w:t>
            </w:r>
            <w:bookmarkEnd w:id="109"/>
          </w:p>
        </w:tc>
        <w:tc>
          <w:tcPr>
            <w:tcW w:w="1134" w:type="dxa"/>
            <w:tcBorders>
              <w:top w:val="single" w:sz="4" w:space="0" w:color="auto"/>
              <w:left w:val="single" w:sz="4" w:space="0" w:color="auto"/>
              <w:bottom w:val="single" w:sz="4" w:space="0" w:color="auto"/>
            </w:tcBorders>
          </w:tcPr>
          <w:p w14:paraId="606B9A0D"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62A1B1DB" w14:textId="77777777" w:rsidTr="00F829CB">
        <w:tc>
          <w:tcPr>
            <w:tcW w:w="2608" w:type="dxa"/>
            <w:tcBorders>
              <w:top w:val="single" w:sz="4" w:space="0" w:color="auto"/>
              <w:bottom w:val="single" w:sz="4" w:space="0" w:color="auto"/>
              <w:right w:val="single" w:sz="4" w:space="0" w:color="auto"/>
            </w:tcBorders>
          </w:tcPr>
          <w:p w14:paraId="30F7CC5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Объекты культурно-досуговой деятельности</w:t>
            </w:r>
          </w:p>
        </w:tc>
        <w:tc>
          <w:tcPr>
            <w:tcW w:w="9865" w:type="dxa"/>
            <w:tcBorders>
              <w:top w:val="single" w:sz="4" w:space="0" w:color="auto"/>
              <w:left w:val="single" w:sz="4" w:space="0" w:color="auto"/>
              <w:bottom w:val="single" w:sz="4" w:space="0" w:color="auto"/>
              <w:right w:val="single" w:sz="4" w:space="0" w:color="auto"/>
            </w:tcBorders>
          </w:tcPr>
          <w:p w14:paraId="2D66A42F"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134" w:type="dxa"/>
            <w:tcBorders>
              <w:top w:val="single" w:sz="4" w:space="0" w:color="auto"/>
              <w:left w:val="single" w:sz="4" w:space="0" w:color="auto"/>
              <w:bottom w:val="single" w:sz="4" w:space="0" w:color="auto"/>
              <w:right w:val="single" w:sz="4" w:space="0" w:color="auto"/>
            </w:tcBorders>
          </w:tcPr>
          <w:p w14:paraId="55B5679B" w14:textId="77777777" w:rsidR="00F577CF" w:rsidRPr="00F577CF" w:rsidRDefault="00F577CF" w:rsidP="00F829CB">
            <w:pPr>
              <w:pStyle w:val="afff6"/>
              <w:jc w:val="center"/>
              <w:rPr>
                <w:rFonts w:ascii="Times New Roman" w:hAnsi="Times New Roman" w:cs="Times New Roman"/>
                <w:sz w:val="20"/>
                <w:szCs w:val="20"/>
              </w:rPr>
            </w:pPr>
            <w:bookmarkStart w:id="110" w:name="sub_1361"/>
            <w:r w:rsidRPr="00F577CF">
              <w:rPr>
                <w:rFonts w:ascii="Times New Roman" w:hAnsi="Times New Roman" w:cs="Times New Roman"/>
                <w:sz w:val="20"/>
                <w:szCs w:val="20"/>
              </w:rPr>
              <w:t>3.6.1</w:t>
            </w:r>
            <w:bookmarkEnd w:id="110"/>
          </w:p>
        </w:tc>
        <w:tc>
          <w:tcPr>
            <w:tcW w:w="1134" w:type="dxa"/>
            <w:tcBorders>
              <w:top w:val="single" w:sz="4" w:space="0" w:color="auto"/>
              <w:left w:val="single" w:sz="4" w:space="0" w:color="auto"/>
              <w:bottom w:val="single" w:sz="4" w:space="0" w:color="auto"/>
            </w:tcBorders>
          </w:tcPr>
          <w:p w14:paraId="2B54788E"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15FE455E" w14:textId="77777777" w:rsidTr="00F829CB">
        <w:tc>
          <w:tcPr>
            <w:tcW w:w="2608" w:type="dxa"/>
            <w:tcBorders>
              <w:top w:val="single" w:sz="4" w:space="0" w:color="auto"/>
              <w:bottom w:val="single" w:sz="4" w:space="0" w:color="auto"/>
              <w:right w:val="single" w:sz="4" w:space="0" w:color="auto"/>
            </w:tcBorders>
          </w:tcPr>
          <w:p w14:paraId="70310954"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Парки культуры и отдыха</w:t>
            </w:r>
          </w:p>
        </w:tc>
        <w:tc>
          <w:tcPr>
            <w:tcW w:w="9865" w:type="dxa"/>
            <w:tcBorders>
              <w:top w:val="single" w:sz="4" w:space="0" w:color="auto"/>
              <w:left w:val="single" w:sz="4" w:space="0" w:color="auto"/>
              <w:bottom w:val="single" w:sz="4" w:space="0" w:color="auto"/>
              <w:right w:val="single" w:sz="4" w:space="0" w:color="auto"/>
            </w:tcBorders>
          </w:tcPr>
          <w:p w14:paraId="243FD580"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парков культуры и отдыха</w:t>
            </w:r>
          </w:p>
        </w:tc>
        <w:tc>
          <w:tcPr>
            <w:tcW w:w="1134" w:type="dxa"/>
            <w:tcBorders>
              <w:top w:val="single" w:sz="4" w:space="0" w:color="auto"/>
              <w:left w:val="single" w:sz="4" w:space="0" w:color="auto"/>
              <w:bottom w:val="single" w:sz="4" w:space="0" w:color="auto"/>
              <w:right w:val="single" w:sz="4" w:space="0" w:color="auto"/>
            </w:tcBorders>
          </w:tcPr>
          <w:p w14:paraId="3FEE5E40" w14:textId="77777777" w:rsidR="00F577CF" w:rsidRPr="00F577CF" w:rsidRDefault="00F577CF" w:rsidP="00F829CB">
            <w:pPr>
              <w:pStyle w:val="afff6"/>
              <w:jc w:val="center"/>
              <w:rPr>
                <w:rFonts w:ascii="Times New Roman" w:hAnsi="Times New Roman" w:cs="Times New Roman"/>
                <w:sz w:val="20"/>
                <w:szCs w:val="20"/>
              </w:rPr>
            </w:pPr>
            <w:bookmarkStart w:id="111" w:name="sub_1362"/>
            <w:r w:rsidRPr="00F577CF">
              <w:rPr>
                <w:rFonts w:ascii="Times New Roman" w:hAnsi="Times New Roman" w:cs="Times New Roman"/>
                <w:sz w:val="20"/>
                <w:szCs w:val="20"/>
              </w:rPr>
              <w:t>3.6.2</w:t>
            </w:r>
            <w:bookmarkEnd w:id="111"/>
          </w:p>
        </w:tc>
        <w:tc>
          <w:tcPr>
            <w:tcW w:w="1134" w:type="dxa"/>
            <w:tcBorders>
              <w:top w:val="single" w:sz="4" w:space="0" w:color="auto"/>
              <w:left w:val="single" w:sz="4" w:space="0" w:color="auto"/>
              <w:bottom w:val="single" w:sz="4" w:space="0" w:color="auto"/>
            </w:tcBorders>
          </w:tcPr>
          <w:p w14:paraId="36A2936B"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6070B1FF" w14:textId="77777777" w:rsidTr="00F829CB">
        <w:tc>
          <w:tcPr>
            <w:tcW w:w="2608" w:type="dxa"/>
            <w:tcBorders>
              <w:top w:val="single" w:sz="4" w:space="0" w:color="auto"/>
              <w:bottom w:val="single" w:sz="4" w:space="0" w:color="auto"/>
              <w:right w:val="single" w:sz="4" w:space="0" w:color="auto"/>
            </w:tcBorders>
          </w:tcPr>
          <w:p w14:paraId="56B7E44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Цирки и зверинцы</w:t>
            </w:r>
          </w:p>
        </w:tc>
        <w:tc>
          <w:tcPr>
            <w:tcW w:w="9865" w:type="dxa"/>
            <w:tcBorders>
              <w:top w:val="single" w:sz="4" w:space="0" w:color="auto"/>
              <w:left w:val="single" w:sz="4" w:space="0" w:color="auto"/>
              <w:bottom w:val="single" w:sz="4" w:space="0" w:color="auto"/>
              <w:right w:val="single" w:sz="4" w:space="0" w:color="auto"/>
            </w:tcBorders>
          </w:tcPr>
          <w:p w14:paraId="67BDCD1D"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134" w:type="dxa"/>
            <w:tcBorders>
              <w:top w:val="single" w:sz="4" w:space="0" w:color="auto"/>
              <w:left w:val="single" w:sz="4" w:space="0" w:color="auto"/>
              <w:bottom w:val="single" w:sz="4" w:space="0" w:color="auto"/>
              <w:right w:val="single" w:sz="4" w:space="0" w:color="auto"/>
            </w:tcBorders>
          </w:tcPr>
          <w:p w14:paraId="7772B064" w14:textId="77777777" w:rsidR="00F577CF" w:rsidRPr="00F577CF" w:rsidRDefault="00F577CF" w:rsidP="00F829CB">
            <w:pPr>
              <w:pStyle w:val="afff6"/>
              <w:jc w:val="center"/>
              <w:rPr>
                <w:rFonts w:ascii="Times New Roman" w:hAnsi="Times New Roman" w:cs="Times New Roman"/>
                <w:sz w:val="20"/>
                <w:szCs w:val="20"/>
              </w:rPr>
            </w:pPr>
            <w:bookmarkStart w:id="112" w:name="sub_1363"/>
            <w:r w:rsidRPr="00F577CF">
              <w:rPr>
                <w:rFonts w:ascii="Times New Roman" w:hAnsi="Times New Roman" w:cs="Times New Roman"/>
                <w:sz w:val="20"/>
                <w:szCs w:val="20"/>
              </w:rPr>
              <w:t>3.6.3</w:t>
            </w:r>
            <w:bookmarkEnd w:id="112"/>
          </w:p>
        </w:tc>
        <w:tc>
          <w:tcPr>
            <w:tcW w:w="1134" w:type="dxa"/>
            <w:tcBorders>
              <w:top w:val="single" w:sz="4" w:space="0" w:color="auto"/>
              <w:left w:val="single" w:sz="4" w:space="0" w:color="auto"/>
              <w:bottom w:val="single" w:sz="4" w:space="0" w:color="auto"/>
            </w:tcBorders>
          </w:tcPr>
          <w:p w14:paraId="05E5EAE3"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06BB611D" w14:textId="77777777" w:rsidTr="00F829CB">
        <w:tc>
          <w:tcPr>
            <w:tcW w:w="2608" w:type="dxa"/>
            <w:tcBorders>
              <w:top w:val="single" w:sz="4" w:space="0" w:color="auto"/>
              <w:bottom w:val="single" w:sz="4" w:space="0" w:color="auto"/>
              <w:right w:val="single" w:sz="4" w:space="0" w:color="auto"/>
            </w:tcBorders>
          </w:tcPr>
          <w:p w14:paraId="5E6971E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Религиозное использование</w:t>
            </w:r>
          </w:p>
        </w:tc>
        <w:tc>
          <w:tcPr>
            <w:tcW w:w="9865" w:type="dxa"/>
            <w:tcBorders>
              <w:top w:val="single" w:sz="4" w:space="0" w:color="auto"/>
              <w:left w:val="single" w:sz="4" w:space="0" w:color="auto"/>
              <w:bottom w:val="single" w:sz="4" w:space="0" w:color="auto"/>
              <w:right w:val="single" w:sz="4" w:space="0" w:color="auto"/>
            </w:tcBorders>
          </w:tcPr>
          <w:p w14:paraId="0E449FB1"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sub_1371" w:history="1">
              <w:r w:rsidRPr="00F577CF">
                <w:rPr>
                  <w:rStyle w:val="aff"/>
                  <w:rFonts w:cs="Times New Roman"/>
                  <w:sz w:val="20"/>
                  <w:szCs w:val="20"/>
                </w:rPr>
                <w:t>кодами 3.7.1 - 3.7.2</w:t>
              </w:r>
            </w:hyperlink>
          </w:p>
        </w:tc>
        <w:tc>
          <w:tcPr>
            <w:tcW w:w="1134" w:type="dxa"/>
            <w:tcBorders>
              <w:top w:val="single" w:sz="4" w:space="0" w:color="auto"/>
              <w:left w:val="single" w:sz="4" w:space="0" w:color="auto"/>
              <w:bottom w:val="single" w:sz="4" w:space="0" w:color="auto"/>
              <w:right w:val="single" w:sz="4" w:space="0" w:color="auto"/>
            </w:tcBorders>
          </w:tcPr>
          <w:p w14:paraId="79AEEFD0" w14:textId="77777777" w:rsidR="00F577CF" w:rsidRPr="00F577CF" w:rsidRDefault="00F577CF" w:rsidP="00F829CB">
            <w:pPr>
              <w:pStyle w:val="afff6"/>
              <w:jc w:val="center"/>
              <w:rPr>
                <w:rFonts w:ascii="Times New Roman" w:hAnsi="Times New Roman" w:cs="Times New Roman"/>
                <w:sz w:val="20"/>
                <w:szCs w:val="20"/>
              </w:rPr>
            </w:pPr>
            <w:bookmarkStart w:id="113" w:name="sub_1037"/>
            <w:r w:rsidRPr="00F577CF">
              <w:rPr>
                <w:rFonts w:ascii="Times New Roman" w:hAnsi="Times New Roman" w:cs="Times New Roman"/>
                <w:sz w:val="20"/>
                <w:szCs w:val="20"/>
              </w:rPr>
              <w:t>3.7</w:t>
            </w:r>
            <w:bookmarkEnd w:id="113"/>
          </w:p>
        </w:tc>
        <w:tc>
          <w:tcPr>
            <w:tcW w:w="1134" w:type="dxa"/>
            <w:tcBorders>
              <w:top w:val="single" w:sz="4" w:space="0" w:color="auto"/>
              <w:left w:val="single" w:sz="4" w:space="0" w:color="auto"/>
              <w:bottom w:val="single" w:sz="4" w:space="0" w:color="auto"/>
            </w:tcBorders>
          </w:tcPr>
          <w:p w14:paraId="4732E657"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26A079C2" w14:textId="77777777" w:rsidTr="00F829CB">
        <w:tc>
          <w:tcPr>
            <w:tcW w:w="2608" w:type="dxa"/>
            <w:tcBorders>
              <w:top w:val="single" w:sz="4" w:space="0" w:color="auto"/>
              <w:bottom w:val="single" w:sz="4" w:space="0" w:color="auto"/>
              <w:right w:val="single" w:sz="4" w:space="0" w:color="auto"/>
            </w:tcBorders>
          </w:tcPr>
          <w:p w14:paraId="5D89504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Осуществление религиозных обрядов</w:t>
            </w:r>
          </w:p>
        </w:tc>
        <w:tc>
          <w:tcPr>
            <w:tcW w:w="9865" w:type="dxa"/>
            <w:tcBorders>
              <w:top w:val="single" w:sz="4" w:space="0" w:color="auto"/>
              <w:left w:val="single" w:sz="4" w:space="0" w:color="auto"/>
              <w:bottom w:val="single" w:sz="4" w:space="0" w:color="auto"/>
              <w:right w:val="single" w:sz="4" w:space="0" w:color="auto"/>
            </w:tcBorders>
          </w:tcPr>
          <w:p w14:paraId="77D99D37"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134" w:type="dxa"/>
            <w:tcBorders>
              <w:top w:val="single" w:sz="4" w:space="0" w:color="auto"/>
              <w:left w:val="single" w:sz="4" w:space="0" w:color="auto"/>
              <w:bottom w:val="single" w:sz="4" w:space="0" w:color="auto"/>
              <w:right w:val="single" w:sz="4" w:space="0" w:color="auto"/>
            </w:tcBorders>
          </w:tcPr>
          <w:p w14:paraId="7271369F" w14:textId="77777777" w:rsidR="00F577CF" w:rsidRPr="00F577CF" w:rsidRDefault="00F577CF" w:rsidP="00F829CB">
            <w:pPr>
              <w:pStyle w:val="afff6"/>
              <w:jc w:val="center"/>
              <w:rPr>
                <w:rFonts w:ascii="Times New Roman" w:hAnsi="Times New Roman" w:cs="Times New Roman"/>
                <w:sz w:val="20"/>
                <w:szCs w:val="20"/>
              </w:rPr>
            </w:pPr>
            <w:bookmarkStart w:id="114" w:name="sub_1371"/>
            <w:r w:rsidRPr="00F577CF">
              <w:rPr>
                <w:rFonts w:ascii="Times New Roman" w:hAnsi="Times New Roman" w:cs="Times New Roman"/>
                <w:sz w:val="20"/>
                <w:szCs w:val="20"/>
              </w:rPr>
              <w:t>3.7.1</w:t>
            </w:r>
            <w:bookmarkEnd w:id="114"/>
          </w:p>
        </w:tc>
        <w:tc>
          <w:tcPr>
            <w:tcW w:w="1134" w:type="dxa"/>
            <w:tcBorders>
              <w:top w:val="single" w:sz="4" w:space="0" w:color="auto"/>
              <w:left w:val="single" w:sz="4" w:space="0" w:color="auto"/>
              <w:bottom w:val="single" w:sz="4" w:space="0" w:color="auto"/>
            </w:tcBorders>
          </w:tcPr>
          <w:p w14:paraId="7C496479"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25E7ABA0" w14:textId="77777777" w:rsidTr="00F829CB">
        <w:tc>
          <w:tcPr>
            <w:tcW w:w="2608" w:type="dxa"/>
            <w:tcBorders>
              <w:top w:val="single" w:sz="4" w:space="0" w:color="auto"/>
              <w:bottom w:val="single" w:sz="4" w:space="0" w:color="auto"/>
              <w:right w:val="single" w:sz="4" w:space="0" w:color="auto"/>
            </w:tcBorders>
          </w:tcPr>
          <w:p w14:paraId="756BCE6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Религиозное управление и образование</w:t>
            </w:r>
          </w:p>
        </w:tc>
        <w:tc>
          <w:tcPr>
            <w:tcW w:w="9865" w:type="dxa"/>
            <w:tcBorders>
              <w:top w:val="single" w:sz="4" w:space="0" w:color="auto"/>
              <w:left w:val="single" w:sz="4" w:space="0" w:color="auto"/>
              <w:bottom w:val="single" w:sz="4" w:space="0" w:color="auto"/>
              <w:right w:val="single" w:sz="4" w:space="0" w:color="auto"/>
            </w:tcBorders>
          </w:tcPr>
          <w:p w14:paraId="43DB52B0"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134" w:type="dxa"/>
            <w:tcBorders>
              <w:top w:val="single" w:sz="4" w:space="0" w:color="auto"/>
              <w:left w:val="single" w:sz="4" w:space="0" w:color="auto"/>
              <w:bottom w:val="single" w:sz="4" w:space="0" w:color="auto"/>
              <w:right w:val="single" w:sz="4" w:space="0" w:color="auto"/>
            </w:tcBorders>
          </w:tcPr>
          <w:p w14:paraId="5000062C" w14:textId="77777777" w:rsidR="00F577CF" w:rsidRPr="00F577CF" w:rsidRDefault="00F577CF" w:rsidP="00F829CB">
            <w:pPr>
              <w:pStyle w:val="afff6"/>
              <w:jc w:val="center"/>
              <w:rPr>
                <w:rFonts w:ascii="Times New Roman" w:hAnsi="Times New Roman" w:cs="Times New Roman"/>
                <w:sz w:val="20"/>
                <w:szCs w:val="20"/>
              </w:rPr>
            </w:pPr>
            <w:bookmarkStart w:id="115" w:name="sub_1372"/>
            <w:r w:rsidRPr="00F577CF">
              <w:rPr>
                <w:rFonts w:ascii="Times New Roman" w:hAnsi="Times New Roman" w:cs="Times New Roman"/>
                <w:sz w:val="20"/>
                <w:szCs w:val="20"/>
              </w:rPr>
              <w:t>3.7.2</w:t>
            </w:r>
            <w:bookmarkEnd w:id="115"/>
          </w:p>
        </w:tc>
        <w:tc>
          <w:tcPr>
            <w:tcW w:w="1134" w:type="dxa"/>
            <w:tcBorders>
              <w:top w:val="single" w:sz="4" w:space="0" w:color="auto"/>
              <w:left w:val="single" w:sz="4" w:space="0" w:color="auto"/>
              <w:bottom w:val="single" w:sz="4" w:space="0" w:color="auto"/>
            </w:tcBorders>
          </w:tcPr>
          <w:p w14:paraId="2BF9B6D4"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0F908346" w14:textId="77777777" w:rsidTr="00F829CB">
        <w:tc>
          <w:tcPr>
            <w:tcW w:w="2608" w:type="dxa"/>
            <w:tcBorders>
              <w:top w:val="single" w:sz="4" w:space="0" w:color="auto"/>
              <w:bottom w:val="single" w:sz="4" w:space="0" w:color="auto"/>
              <w:right w:val="single" w:sz="4" w:space="0" w:color="auto"/>
            </w:tcBorders>
          </w:tcPr>
          <w:p w14:paraId="43AFCCF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Общественное управление</w:t>
            </w:r>
          </w:p>
        </w:tc>
        <w:tc>
          <w:tcPr>
            <w:tcW w:w="9865" w:type="dxa"/>
            <w:tcBorders>
              <w:top w:val="single" w:sz="4" w:space="0" w:color="auto"/>
              <w:left w:val="single" w:sz="4" w:space="0" w:color="auto"/>
              <w:bottom w:val="single" w:sz="4" w:space="0" w:color="auto"/>
              <w:right w:val="single" w:sz="4" w:space="0" w:color="auto"/>
            </w:tcBorders>
          </w:tcPr>
          <w:p w14:paraId="4A5760F8"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sub_1381" w:history="1">
              <w:r w:rsidRPr="00F577CF">
                <w:rPr>
                  <w:rStyle w:val="aff"/>
                  <w:rFonts w:cs="Times New Roman"/>
                  <w:sz w:val="20"/>
                  <w:szCs w:val="20"/>
                </w:rPr>
                <w:t>кодами 3.8.1 - 3.8.2</w:t>
              </w:r>
            </w:hyperlink>
          </w:p>
        </w:tc>
        <w:tc>
          <w:tcPr>
            <w:tcW w:w="1134" w:type="dxa"/>
            <w:tcBorders>
              <w:top w:val="single" w:sz="4" w:space="0" w:color="auto"/>
              <w:left w:val="single" w:sz="4" w:space="0" w:color="auto"/>
              <w:bottom w:val="single" w:sz="4" w:space="0" w:color="auto"/>
              <w:right w:val="single" w:sz="4" w:space="0" w:color="auto"/>
            </w:tcBorders>
          </w:tcPr>
          <w:p w14:paraId="152FF53F" w14:textId="77777777" w:rsidR="00F577CF" w:rsidRPr="00F577CF" w:rsidRDefault="00F577CF" w:rsidP="00F829CB">
            <w:pPr>
              <w:pStyle w:val="afff6"/>
              <w:jc w:val="center"/>
              <w:rPr>
                <w:rFonts w:ascii="Times New Roman" w:hAnsi="Times New Roman" w:cs="Times New Roman"/>
                <w:sz w:val="20"/>
                <w:szCs w:val="20"/>
              </w:rPr>
            </w:pPr>
            <w:bookmarkStart w:id="116" w:name="sub_1038"/>
            <w:r w:rsidRPr="00F577CF">
              <w:rPr>
                <w:rFonts w:ascii="Times New Roman" w:hAnsi="Times New Roman" w:cs="Times New Roman"/>
                <w:sz w:val="20"/>
                <w:szCs w:val="20"/>
              </w:rPr>
              <w:t>3.8</w:t>
            </w:r>
            <w:bookmarkEnd w:id="116"/>
          </w:p>
        </w:tc>
        <w:tc>
          <w:tcPr>
            <w:tcW w:w="1134" w:type="dxa"/>
            <w:tcBorders>
              <w:top w:val="single" w:sz="4" w:space="0" w:color="auto"/>
              <w:left w:val="single" w:sz="4" w:space="0" w:color="auto"/>
              <w:bottom w:val="single" w:sz="4" w:space="0" w:color="auto"/>
            </w:tcBorders>
          </w:tcPr>
          <w:p w14:paraId="6BE01B9F"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54652108" w14:textId="77777777" w:rsidTr="00F829CB">
        <w:tc>
          <w:tcPr>
            <w:tcW w:w="2608" w:type="dxa"/>
            <w:tcBorders>
              <w:top w:val="single" w:sz="4" w:space="0" w:color="auto"/>
              <w:bottom w:val="single" w:sz="4" w:space="0" w:color="auto"/>
              <w:right w:val="single" w:sz="4" w:space="0" w:color="auto"/>
            </w:tcBorders>
          </w:tcPr>
          <w:p w14:paraId="3608C61C"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Государственное управление</w:t>
            </w:r>
          </w:p>
        </w:tc>
        <w:tc>
          <w:tcPr>
            <w:tcW w:w="9865" w:type="dxa"/>
            <w:tcBorders>
              <w:top w:val="single" w:sz="4" w:space="0" w:color="auto"/>
              <w:left w:val="single" w:sz="4" w:space="0" w:color="auto"/>
              <w:bottom w:val="single" w:sz="4" w:space="0" w:color="auto"/>
              <w:right w:val="single" w:sz="4" w:space="0" w:color="auto"/>
            </w:tcBorders>
          </w:tcPr>
          <w:p w14:paraId="09A4E410"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зданий, предназначенных</w:t>
            </w:r>
          </w:p>
          <w:p w14:paraId="15CDDCA8"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134" w:type="dxa"/>
            <w:tcBorders>
              <w:top w:val="single" w:sz="4" w:space="0" w:color="auto"/>
              <w:left w:val="single" w:sz="4" w:space="0" w:color="auto"/>
              <w:bottom w:val="single" w:sz="4" w:space="0" w:color="auto"/>
              <w:right w:val="single" w:sz="4" w:space="0" w:color="auto"/>
            </w:tcBorders>
          </w:tcPr>
          <w:p w14:paraId="1596DE45" w14:textId="77777777" w:rsidR="00F577CF" w:rsidRPr="00F577CF" w:rsidRDefault="00F577CF" w:rsidP="00F829CB">
            <w:pPr>
              <w:pStyle w:val="afff6"/>
              <w:jc w:val="center"/>
              <w:rPr>
                <w:rFonts w:ascii="Times New Roman" w:hAnsi="Times New Roman" w:cs="Times New Roman"/>
                <w:sz w:val="20"/>
                <w:szCs w:val="20"/>
              </w:rPr>
            </w:pPr>
            <w:bookmarkStart w:id="117" w:name="sub_1381"/>
            <w:r w:rsidRPr="00F577CF">
              <w:rPr>
                <w:rFonts w:ascii="Times New Roman" w:hAnsi="Times New Roman" w:cs="Times New Roman"/>
                <w:sz w:val="20"/>
                <w:szCs w:val="20"/>
              </w:rPr>
              <w:t>3.8.1</w:t>
            </w:r>
            <w:bookmarkEnd w:id="117"/>
          </w:p>
        </w:tc>
        <w:tc>
          <w:tcPr>
            <w:tcW w:w="1134" w:type="dxa"/>
            <w:tcBorders>
              <w:top w:val="single" w:sz="4" w:space="0" w:color="auto"/>
              <w:left w:val="single" w:sz="4" w:space="0" w:color="auto"/>
              <w:bottom w:val="single" w:sz="4" w:space="0" w:color="auto"/>
            </w:tcBorders>
          </w:tcPr>
          <w:p w14:paraId="57D9AA3F"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38EE28D9" w14:textId="77777777" w:rsidTr="00F829CB">
        <w:tc>
          <w:tcPr>
            <w:tcW w:w="2608" w:type="dxa"/>
            <w:tcBorders>
              <w:top w:val="single" w:sz="4" w:space="0" w:color="auto"/>
              <w:bottom w:val="single" w:sz="4" w:space="0" w:color="auto"/>
              <w:right w:val="single" w:sz="4" w:space="0" w:color="auto"/>
            </w:tcBorders>
          </w:tcPr>
          <w:p w14:paraId="46B10A3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Представительская деятельность</w:t>
            </w:r>
          </w:p>
        </w:tc>
        <w:tc>
          <w:tcPr>
            <w:tcW w:w="9865" w:type="dxa"/>
            <w:tcBorders>
              <w:top w:val="single" w:sz="4" w:space="0" w:color="auto"/>
              <w:left w:val="single" w:sz="4" w:space="0" w:color="auto"/>
              <w:bottom w:val="single" w:sz="4" w:space="0" w:color="auto"/>
              <w:right w:val="single" w:sz="4" w:space="0" w:color="auto"/>
            </w:tcBorders>
          </w:tcPr>
          <w:p w14:paraId="10E0F549"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134" w:type="dxa"/>
            <w:tcBorders>
              <w:top w:val="single" w:sz="4" w:space="0" w:color="auto"/>
              <w:left w:val="single" w:sz="4" w:space="0" w:color="auto"/>
              <w:bottom w:val="single" w:sz="4" w:space="0" w:color="auto"/>
              <w:right w:val="single" w:sz="4" w:space="0" w:color="auto"/>
            </w:tcBorders>
          </w:tcPr>
          <w:p w14:paraId="212EB22F" w14:textId="77777777" w:rsidR="00F577CF" w:rsidRPr="00F577CF" w:rsidRDefault="00F577CF" w:rsidP="00F829CB">
            <w:pPr>
              <w:pStyle w:val="afff6"/>
              <w:jc w:val="center"/>
              <w:rPr>
                <w:rFonts w:ascii="Times New Roman" w:hAnsi="Times New Roman" w:cs="Times New Roman"/>
                <w:sz w:val="20"/>
                <w:szCs w:val="20"/>
              </w:rPr>
            </w:pPr>
            <w:bookmarkStart w:id="118" w:name="sub_1382"/>
            <w:r w:rsidRPr="00F577CF">
              <w:rPr>
                <w:rFonts w:ascii="Times New Roman" w:hAnsi="Times New Roman" w:cs="Times New Roman"/>
                <w:sz w:val="20"/>
                <w:szCs w:val="20"/>
              </w:rPr>
              <w:t>3.8.2</w:t>
            </w:r>
            <w:bookmarkEnd w:id="118"/>
          </w:p>
        </w:tc>
        <w:tc>
          <w:tcPr>
            <w:tcW w:w="1134" w:type="dxa"/>
            <w:tcBorders>
              <w:top w:val="single" w:sz="4" w:space="0" w:color="auto"/>
              <w:left w:val="single" w:sz="4" w:space="0" w:color="auto"/>
              <w:bottom w:val="single" w:sz="4" w:space="0" w:color="auto"/>
            </w:tcBorders>
          </w:tcPr>
          <w:p w14:paraId="1776858D" w14:textId="77777777" w:rsidR="00F577CF" w:rsidRPr="00F577CF" w:rsidRDefault="00F577CF" w:rsidP="00F829CB">
            <w:pPr>
              <w:spacing w:after="160" w:line="259" w:lineRule="auto"/>
              <w:rPr>
                <w:sz w:val="20"/>
                <w:szCs w:val="20"/>
              </w:rPr>
            </w:pPr>
            <w:r w:rsidRPr="00F577CF">
              <w:rPr>
                <w:sz w:val="20"/>
                <w:szCs w:val="20"/>
              </w:rPr>
              <w:t>6,27</w:t>
            </w:r>
          </w:p>
        </w:tc>
      </w:tr>
      <w:tr w:rsidR="00F577CF" w:rsidRPr="00F577CF" w14:paraId="68F549CA" w14:textId="77777777" w:rsidTr="00F829CB">
        <w:tc>
          <w:tcPr>
            <w:tcW w:w="2608" w:type="dxa"/>
            <w:tcBorders>
              <w:top w:val="single" w:sz="4" w:space="0" w:color="auto"/>
              <w:bottom w:val="single" w:sz="4" w:space="0" w:color="auto"/>
              <w:right w:val="single" w:sz="4" w:space="0" w:color="auto"/>
            </w:tcBorders>
          </w:tcPr>
          <w:p w14:paraId="23A1D04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Обеспечение научной деятельности</w:t>
            </w:r>
          </w:p>
        </w:tc>
        <w:tc>
          <w:tcPr>
            <w:tcW w:w="9865" w:type="dxa"/>
            <w:tcBorders>
              <w:top w:val="single" w:sz="4" w:space="0" w:color="auto"/>
              <w:left w:val="single" w:sz="4" w:space="0" w:color="auto"/>
              <w:bottom w:val="single" w:sz="4" w:space="0" w:color="auto"/>
              <w:right w:val="single" w:sz="4" w:space="0" w:color="auto"/>
            </w:tcBorders>
          </w:tcPr>
          <w:p w14:paraId="11BFACD4"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sub_1391" w:history="1">
              <w:r w:rsidRPr="00F577CF">
                <w:rPr>
                  <w:rStyle w:val="aff"/>
                  <w:rFonts w:cs="Times New Roman"/>
                  <w:sz w:val="20"/>
                  <w:szCs w:val="20"/>
                </w:rPr>
                <w:t>кодами 3.9.1 - 3.9.3</w:t>
              </w:r>
            </w:hyperlink>
          </w:p>
        </w:tc>
        <w:tc>
          <w:tcPr>
            <w:tcW w:w="1134" w:type="dxa"/>
            <w:tcBorders>
              <w:top w:val="single" w:sz="4" w:space="0" w:color="auto"/>
              <w:left w:val="single" w:sz="4" w:space="0" w:color="auto"/>
              <w:bottom w:val="single" w:sz="4" w:space="0" w:color="auto"/>
              <w:right w:val="single" w:sz="4" w:space="0" w:color="auto"/>
            </w:tcBorders>
          </w:tcPr>
          <w:p w14:paraId="0155F89E" w14:textId="77777777" w:rsidR="00F577CF" w:rsidRPr="00F577CF" w:rsidRDefault="00F577CF" w:rsidP="00F829CB">
            <w:pPr>
              <w:pStyle w:val="afff6"/>
              <w:jc w:val="center"/>
              <w:rPr>
                <w:rFonts w:ascii="Times New Roman" w:hAnsi="Times New Roman" w:cs="Times New Roman"/>
                <w:sz w:val="20"/>
                <w:szCs w:val="20"/>
              </w:rPr>
            </w:pPr>
            <w:bookmarkStart w:id="119" w:name="sub_1039"/>
            <w:r w:rsidRPr="00F577CF">
              <w:rPr>
                <w:rFonts w:ascii="Times New Roman" w:hAnsi="Times New Roman" w:cs="Times New Roman"/>
                <w:sz w:val="20"/>
                <w:szCs w:val="20"/>
              </w:rPr>
              <w:t>3.9</w:t>
            </w:r>
            <w:bookmarkEnd w:id="119"/>
          </w:p>
        </w:tc>
        <w:tc>
          <w:tcPr>
            <w:tcW w:w="1134" w:type="dxa"/>
            <w:tcBorders>
              <w:top w:val="single" w:sz="4" w:space="0" w:color="auto"/>
              <w:left w:val="single" w:sz="4" w:space="0" w:color="auto"/>
              <w:bottom w:val="single" w:sz="4" w:space="0" w:color="auto"/>
            </w:tcBorders>
          </w:tcPr>
          <w:p w14:paraId="5A2F7055"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7FEEFBF7" w14:textId="77777777" w:rsidTr="00F829CB">
        <w:tc>
          <w:tcPr>
            <w:tcW w:w="2608" w:type="dxa"/>
            <w:tcBorders>
              <w:top w:val="single" w:sz="4" w:space="0" w:color="auto"/>
              <w:bottom w:val="single" w:sz="4" w:space="0" w:color="auto"/>
              <w:right w:val="single" w:sz="4" w:space="0" w:color="auto"/>
            </w:tcBorders>
          </w:tcPr>
          <w:p w14:paraId="251CB8A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Обеспечение деятельности в области гидрометеорологии и смежных с ней областях</w:t>
            </w:r>
          </w:p>
        </w:tc>
        <w:tc>
          <w:tcPr>
            <w:tcW w:w="9865" w:type="dxa"/>
            <w:tcBorders>
              <w:top w:val="single" w:sz="4" w:space="0" w:color="auto"/>
              <w:left w:val="single" w:sz="4" w:space="0" w:color="auto"/>
              <w:bottom w:val="single" w:sz="4" w:space="0" w:color="auto"/>
              <w:right w:val="single" w:sz="4" w:space="0" w:color="auto"/>
            </w:tcBorders>
          </w:tcPr>
          <w:p w14:paraId="59E5AD12"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134" w:type="dxa"/>
            <w:tcBorders>
              <w:top w:val="single" w:sz="4" w:space="0" w:color="auto"/>
              <w:left w:val="single" w:sz="4" w:space="0" w:color="auto"/>
              <w:bottom w:val="single" w:sz="4" w:space="0" w:color="auto"/>
              <w:right w:val="single" w:sz="4" w:space="0" w:color="auto"/>
            </w:tcBorders>
          </w:tcPr>
          <w:p w14:paraId="5B2D7EC7" w14:textId="77777777" w:rsidR="00F577CF" w:rsidRPr="00F577CF" w:rsidRDefault="00F577CF" w:rsidP="00F829CB">
            <w:pPr>
              <w:pStyle w:val="afff6"/>
              <w:jc w:val="center"/>
              <w:rPr>
                <w:rFonts w:ascii="Times New Roman" w:hAnsi="Times New Roman" w:cs="Times New Roman"/>
                <w:sz w:val="20"/>
                <w:szCs w:val="20"/>
              </w:rPr>
            </w:pPr>
            <w:bookmarkStart w:id="120" w:name="sub_1391"/>
            <w:r w:rsidRPr="00F577CF">
              <w:rPr>
                <w:rFonts w:ascii="Times New Roman" w:hAnsi="Times New Roman" w:cs="Times New Roman"/>
                <w:sz w:val="20"/>
                <w:szCs w:val="20"/>
              </w:rPr>
              <w:t>3.9.1</w:t>
            </w:r>
            <w:bookmarkEnd w:id="120"/>
          </w:p>
        </w:tc>
        <w:tc>
          <w:tcPr>
            <w:tcW w:w="1134" w:type="dxa"/>
            <w:tcBorders>
              <w:top w:val="single" w:sz="4" w:space="0" w:color="auto"/>
              <w:left w:val="single" w:sz="4" w:space="0" w:color="auto"/>
              <w:bottom w:val="single" w:sz="4" w:space="0" w:color="auto"/>
            </w:tcBorders>
          </w:tcPr>
          <w:p w14:paraId="7B658011"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7980BA7F" w14:textId="77777777" w:rsidTr="00F829CB">
        <w:tc>
          <w:tcPr>
            <w:tcW w:w="2608" w:type="dxa"/>
            <w:tcBorders>
              <w:top w:val="single" w:sz="4" w:space="0" w:color="auto"/>
              <w:bottom w:val="single" w:sz="4" w:space="0" w:color="auto"/>
              <w:right w:val="single" w:sz="4" w:space="0" w:color="auto"/>
            </w:tcBorders>
          </w:tcPr>
          <w:p w14:paraId="0E45333C"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Проведение научных исследований</w:t>
            </w:r>
          </w:p>
        </w:tc>
        <w:tc>
          <w:tcPr>
            <w:tcW w:w="9865" w:type="dxa"/>
            <w:tcBorders>
              <w:top w:val="single" w:sz="4" w:space="0" w:color="auto"/>
              <w:left w:val="single" w:sz="4" w:space="0" w:color="auto"/>
              <w:bottom w:val="single" w:sz="4" w:space="0" w:color="auto"/>
              <w:right w:val="single" w:sz="4" w:space="0" w:color="auto"/>
            </w:tcBorders>
          </w:tcPr>
          <w:p w14:paraId="0FCB4C0F"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134" w:type="dxa"/>
            <w:tcBorders>
              <w:top w:val="single" w:sz="4" w:space="0" w:color="auto"/>
              <w:left w:val="single" w:sz="4" w:space="0" w:color="auto"/>
              <w:bottom w:val="single" w:sz="4" w:space="0" w:color="auto"/>
              <w:right w:val="single" w:sz="4" w:space="0" w:color="auto"/>
            </w:tcBorders>
          </w:tcPr>
          <w:p w14:paraId="053184F7" w14:textId="77777777" w:rsidR="00F577CF" w:rsidRPr="00F577CF" w:rsidRDefault="00F577CF" w:rsidP="00F829CB">
            <w:pPr>
              <w:pStyle w:val="afff6"/>
              <w:jc w:val="center"/>
              <w:rPr>
                <w:rFonts w:ascii="Times New Roman" w:hAnsi="Times New Roman" w:cs="Times New Roman"/>
                <w:sz w:val="20"/>
                <w:szCs w:val="20"/>
              </w:rPr>
            </w:pPr>
            <w:bookmarkStart w:id="121" w:name="sub_1392"/>
            <w:r w:rsidRPr="00F577CF">
              <w:rPr>
                <w:rFonts w:ascii="Times New Roman" w:hAnsi="Times New Roman" w:cs="Times New Roman"/>
                <w:sz w:val="20"/>
                <w:szCs w:val="20"/>
              </w:rPr>
              <w:t>3.9.2</w:t>
            </w:r>
            <w:bookmarkEnd w:id="121"/>
          </w:p>
        </w:tc>
        <w:tc>
          <w:tcPr>
            <w:tcW w:w="1134" w:type="dxa"/>
            <w:tcBorders>
              <w:top w:val="single" w:sz="4" w:space="0" w:color="auto"/>
              <w:left w:val="single" w:sz="4" w:space="0" w:color="auto"/>
              <w:bottom w:val="single" w:sz="4" w:space="0" w:color="auto"/>
            </w:tcBorders>
          </w:tcPr>
          <w:p w14:paraId="57C69CF8"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01C38348" w14:textId="77777777" w:rsidTr="00F829CB">
        <w:tc>
          <w:tcPr>
            <w:tcW w:w="2608" w:type="dxa"/>
            <w:tcBorders>
              <w:top w:val="single" w:sz="4" w:space="0" w:color="auto"/>
              <w:bottom w:val="single" w:sz="4" w:space="0" w:color="auto"/>
              <w:right w:val="single" w:sz="4" w:space="0" w:color="auto"/>
            </w:tcBorders>
          </w:tcPr>
          <w:p w14:paraId="5A7F834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Проведение научных испытаний</w:t>
            </w:r>
          </w:p>
        </w:tc>
        <w:tc>
          <w:tcPr>
            <w:tcW w:w="9865" w:type="dxa"/>
            <w:tcBorders>
              <w:top w:val="single" w:sz="4" w:space="0" w:color="auto"/>
              <w:left w:val="single" w:sz="4" w:space="0" w:color="auto"/>
              <w:bottom w:val="single" w:sz="4" w:space="0" w:color="auto"/>
              <w:right w:val="single" w:sz="4" w:space="0" w:color="auto"/>
            </w:tcBorders>
          </w:tcPr>
          <w:p w14:paraId="68DB752F"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134" w:type="dxa"/>
            <w:tcBorders>
              <w:top w:val="single" w:sz="4" w:space="0" w:color="auto"/>
              <w:left w:val="single" w:sz="4" w:space="0" w:color="auto"/>
              <w:bottom w:val="single" w:sz="4" w:space="0" w:color="auto"/>
              <w:right w:val="single" w:sz="4" w:space="0" w:color="auto"/>
            </w:tcBorders>
          </w:tcPr>
          <w:p w14:paraId="462B6FBB" w14:textId="77777777" w:rsidR="00F577CF" w:rsidRPr="00F577CF" w:rsidRDefault="00F577CF" w:rsidP="00F829CB">
            <w:pPr>
              <w:pStyle w:val="afff6"/>
              <w:jc w:val="center"/>
              <w:rPr>
                <w:rFonts w:ascii="Times New Roman" w:hAnsi="Times New Roman" w:cs="Times New Roman"/>
                <w:sz w:val="20"/>
                <w:szCs w:val="20"/>
              </w:rPr>
            </w:pPr>
            <w:bookmarkStart w:id="122" w:name="sub_1393"/>
            <w:r w:rsidRPr="00F577CF">
              <w:rPr>
                <w:rFonts w:ascii="Times New Roman" w:hAnsi="Times New Roman" w:cs="Times New Roman"/>
                <w:sz w:val="20"/>
                <w:szCs w:val="20"/>
              </w:rPr>
              <w:t>3.9.3</w:t>
            </w:r>
            <w:bookmarkEnd w:id="122"/>
          </w:p>
        </w:tc>
        <w:tc>
          <w:tcPr>
            <w:tcW w:w="1134" w:type="dxa"/>
            <w:tcBorders>
              <w:top w:val="single" w:sz="4" w:space="0" w:color="auto"/>
              <w:left w:val="single" w:sz="4" w:space="0" w:color="auto"/>
              <w:bottom w:val="single" w:sz="4" w:space="0" w:color="auto"/>
            </w:tcBorders>
          </w:tcPr>
          <w:p w14:paraId="0B6A22BE"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1669390A" w14:textId="77777777" w:rsidTr="00F829CB">
        <w:tc>
          <w:tcPr>
            <w:tcW w:w="2608" w:type="dxa"/>
            <w:tcBorders>
              <w:top w:val="single" w:sz="4" w:space="0" w:color="auto"/>
              <w:bottom w:val="single" w:sz="4" w:space="0" w:color="auto"/>
              <w:right w:val="single" w:sz="4" w:space="0" w:color="auto"/>
            </w:tcBorders>
          </w:tcPr>
          <w:p w14:paraId="449013BC"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Ветеринарное обслуживание</w:t>
            </w:r>
          </w:p>
        </w:tc>
        <w:tc>
          <w:tcPr>
            <w:tcW w:w="9865" w:type="dxa"/>
            <w:tcBorders>
              <w:top w:val="single" w:sz="4" w:space="0" w:color="auto"/>
              <w:left w:val="single" w:sz="4" w:space="0" w:color="auto"/>
              <w:bottom w:val="single" w:sz="4" w:space="0" w:color="auto"/>
              <w:right w:val="single" w:sz="4" w:space="0" w:color="auto"/>
            </w:tcBorders>
          </w:tcPr>
          <w:p w14:paraId="6651DE13"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sub_13101" w:history="1">
              <w:r w:rsidRPr="00F577CF">
                <w:rPr>
                  <w:rStyle w:val="aff"/>
                  <w:rFonts w:cs="Times New Roman"/>
                  <w:sz w:val="20"/>
                  <w:szCs w:val="20"/>
                </w:rPr>
                <w:t>кодами 3.10.1 - 3.10.2</w:t>
              </w:r>
            </w:hyperlink>
          </w:p>
        </w:tc>
        <w:tc>
          <w:tcPr>
            <w:tcW w:w="1134" w:type="dxa"/>
            <w:tcBorders>
              <w:top w:val="single" w:sz="4" w:space="0" w:color="auto"/>
              <w:left w:val="single" w:sz="4" w:space="0" w:color="auto"/>
              <w:bottom w:val="single" w:sz="4" w:space="0" w:color="auto"/>
              <w:right w:val="single" w:sz="4" w:space="0" w:color="auto"/>
            </w:tcBorders>
          </w:tcPr>
          <w:p w14:paraId="6DC17A62" w14:textId="77777777" w:rsidR="00F577CF" w:rsidRPr="00F577CF" w:rsidRDefault="00F577CF" w:rsidP="00F829CB">
            <w:pPr>
              <w:pStyle w:val="afff6"/>
              <w:jc w:val="center"/>
              <w:rPr>
                <w:rFonts w:ascii="Times New Roman" w:hAnsi="Times New Roman" w:cs="Times New Roman"/>
                <w:sz w:val="20"/>
                <w:szCs w:val="20"/>
              </w:rPr>
            </w:pPr>
            <w:bookmarkStart w:id="123" w:name="sub_1310"/>
            <w:r w:rsidRPr="00F577CF">
              <w:rPr>
                <w:rFonts w:ascii="Times New Roman" w:hAnsi="Times New Roman" w:cs="Times New Roman"/>
                <w:sz w:val="20"/>
                <w:szCs w:val="20"/>
              </w:rPr>
              <w:t>3.10</w:t>
            </w:r>
            <w:bookmarkEnd w:id="123"/>
          </w:p>
        </w:tc>
        <w:tc>
          <w:tcPr>
            <w:tcW w:w="1134" w:type="dxa"/>
            <w:tcBorders>
              <w:top w:val="single" w:sz="4" w:space="0" w:color="auto"/>
              <w:left w:val="single" w:sz="4" w:space="0" w:color="auto"/>
              <w:bottom w:val="single" w:sz="4" w:space="0" w:color="auto"/>
            </w:tcBorders>
          </w:tcPr>
          <w:p w14:paraId="3280E8A1"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4113A45F" w14:textId="77777777" w:rsidTr="00F829CB">
        <w:tc>
          <w:tcPr>
            <w:tcW w:w="2608" w:type="dxa"/>
            <w:tcBorders>
              <w:top w:val="single" w:sz="4" w:space="0" w:color="auto"/>
              <w:bottom w:val="single" w:sz="4" w:space="0" w:color="auto"/>
              <w:right w:val="single" w:sz="4" w:space="0" w:color="auto"/>
            </w:tcBorders>
          </w:tcPr>
          <w:p w14:paraId="5DBDF239"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Амбулаторное ветеринарное обслуживание</w:t>
            </w:r>
          </w:p>
        </w:tc>
        <w:tc>
          <w:tcPr>
            <w:tcW w:w="9865" w:type="dxa"/>
            <w:tcBorders>
              <w:top w:val="single" w:sz="4" w:space="0" w:color="auto"/>
              <w:left w:val="single" w:sz="4" w:space="0" w:color="auto"/>
              <w:bottom w:val="single" w:sz="4" w:space="0" w:color="auto"/>
              <w:right w:val="single" w:sz="4" w:space="0" w:color="auto"/>
            </w:tcBorders>
          </w:tcPr>
          <w:p w14:paraId="5B025A62"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134" w:type="dxa"/>
            <w:tcBorders>
              <w:top w:val="single" w:sz="4" w:space="0" w:color="auto"/>
              <w:left w:val="single" w:sz="4" w:space="0" w:color="auto"/>
              <w:bottom w:val="single" w:sz="4" w:space="0" w:color="auto"/>
              <w:right w:val="single" w:sz="4" w:space="0" w:color="auto"/>
            </w:tcBorders>
          </w:tcPr>
          <w:p w14:paraId="04524E1A" w14:textId="77777777" w:rsidR="00F577CF" w:rsidRPr="00F577CF" w:rsidRDefault="00F577CF" w:rsidP="00F829CB">
            <w:pPr>
              <w:pStyle w:val="afff6"/>
              <w:jc w:val="center"/>
              <w:rPr>
                <w:rFonts w:ascii="Times New Roman" w:hAnsi="Times New Roman" w:cs="Times New Roman"/>
                <w:sz w:val="20"/>
                <w:szCs w:val="20"/>
              </w:rPr>
            </w:pPr>
            <w:bookmarkStart w:id="124" w:name="sub_13101"/>
            <w:r w:rsidRPr="00F577CF">
              <w:rPr>
                <w:rFonts w:ascii="Times New Roman" w:hAnsi="Times New Roman" w:cs="Times New Roman"/>
                <w:sz w:val="20"/>
                <w:szCs w:val="20"/>
              </w:rPr>
              <w:t>3.10.1</w:t>
            </w:r>
            <w:bookmarkEnd w:id="124"/>
          </w:p>
        </w:tc>
        <w:tc>
          <w:tcPr>
            <w:tcW w:w="1134" w:type="dxa"/>
            <w:tcBorders>
              <w:top w:val="single" w:sz="4" w:space="0" w:color="auto"/>
              <w:left w:val="single" w:sz="4" w:space="0" w:color="auto"/>
              <w:bottom w:val="single" w:sz="4" w:space="0" w:color="auto"/>
            </w:tcBorders>
          </w:tcPr>
          <w:p w14:paraId="648AEF85"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4D41A56E" w14:textId="77777777" w:rsidTr="00F829CB">
        <w:tc>
          <w:tcPr>
            <w:tcW w:w="2608" w:type="dxa"/>
            <w:tcBorders>
              <w:top w:val="single" w:sz="4" w:space="0" w:color="auto"/>
              <w:bottom w:val="single" w:sz="4" w:space="0" w:color="auto"/>
              <w:right w:val="single" w:sz="4" w:space="0" w:color="auto"/>
            </w:tcBorders>
          </w:tcPr>
          <w:p w14:paraId="2995AF4C"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Приюты для животных</w:t>
            </w:r>
          </w:p>
        </w:tc>
        <w:tc>
          <w:tcPr>
            <w:tcW w:w="9865" w:type="dxa"/>
            <w:tcBorders>
              <w:top w:val="single" w:sz="4" w:space="0" w:color="auto"/>
              <w:left w:val="single" w:sz="4" w:space="0" w:color="auto"/>
              <w:bottom w:val="single" w:sz="4" w:space="0" w:color="auto"/>
              <w:right w:val="single" w:sz="4" w:space="0" w:color="auto"/>
            </w:tcBorders>
          </w:tcPr>
          <w:p w14:paraId="6E72C7D4"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в стационаре;</w:t>
            </w:r>
          </w:p>
          <w:p w14:paraId="44690C52"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0D0A8CD2"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предназначенных для организации гостиниц для животных</w:t>
            </w:r>
          </w:p>
        </w:tc>
        <w:tc>
          <w:tcPr>
            <w:tcW w:w="1134" w:type="dxa"/>
            <w:tcBorders>
              <w:top w:val="single" w:sz="4" w:space="0" w:color="auto"/>
              <w:left w:val="single" w:sz="4" w:space="0" w:color="auto"/>
              <w:bottom w:val="single" w:sz="4" w:space="0" w:color="auto"/>
              <w:right w:val="single" w:sz="4" w:space="0" w:color="auto"/>
            </w:tcBorders>
          </w:tcPr>
          <w:p w14:paraId="68C8FE66" w14:textId="77777777" w:rsidR="00F577CF" w:rsidRPr="00F577CF" w:rsidRDefault="00F577CF" w:rsidP="00F829CB">
            <w:pPr>
              <w:pStyle w:val="afff6"/>
              <w:jc w:val="center"/>
              <w:rPr>
                <w:rFonts w:ascii="Times New Roman" w:hAnsi="Times New Roman" w:cs="Times New Roman"/>
                <w:sz w:val="20"/>
                <w:szCs w:val="20"/>
              </w:rPr>
            </w:pPr>
            <w:bookmarkStart w:id="125" w:name="sub_13102"/>
            <w:r w:rsidRPr="00F577CF">
              <w:rPr>
                <w:rFonts w:ascii="Times New Roman" w:hAnsi="Times New Roman" w:cs="Times New Roman"/>
                <w:sz w:val="20"/>
                <w:szCs w:val="20"/>
              </w:rPr>
              <w:t>3.10.2</w:t>
            </w:r>
            <w:bookmarkEnd w:id="125"/>
          </w:p>
        </w:tc>
        <w:tc>
          <w:tcPr>
            <w:tcW w:w="1134" w:type="dxa"/>
            <w:tcBorders>
              <w:top w:val="single" w:sz="4" w:space="0" w:color="auto"/>
              <w:left w:val="single" w:sz="4" w:space="0" w:color="auto"/>
              <w:bottom w:val="single" w:sz="4" w:space="0" w:color="auto"/>
            </w:tcBorders>
          </w:tcPr>
          <w:p w14:paraId="01D46C0B"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0FB00B59" w14:textId="77777777" w:rsidTr="00F829CB">
        <w:tc>
          <w:tcPr>
            <w:tcW w:w="2608" w:type="dxa"/>
            <w:tcBorders>
              <w:top w:val="single" w:sz="4" w:space="0" w:color="auto"/>
              <w:bottom w:val="single" w:sz="4" w:space="0" w:color="auto"/>
              <w:right w:val="single" w:sz="4" w:space="0" w:color="auto"/>
            </w:tcBorders>
          </w:tcPr>
          <w:p w14:paraId="6A745915" w14:textId="77777777" w:rsidR="00F577CF" w:rsidRPr="00F577CF" w:rsidRDefault="00F577CF" w:rsidP="00F829CB">
            <w:pPr>
              <w:pStyle w:val="afff6"/>
              <w:jc w:val="center"/>
              <w:rPr>
                <w:rFonts w:ascii="Times New Roman" w:hAnsi="Times New Roman" w:cs="Times New Roman"/>
                <w:sz w:val="20"/>
                <w:szCs w:val="20"/>
              </w:rPr>
            </w:pPr>
            <w:bookmarkStart w:id="126" w:name="sub_1040"/>
            <w:r w:rsidRPr="00F577CF">
              <w:rPr>
                <w:rFonts w:ascii="Times New Roman" w:hAnsi="Times New Roman" w:cs="Times New Roman"/>
                <w:sz w:val="20"/>
                <w:szCs w:val="20"/>
              </w:rPr>
              <w:t>Предпринимательство</w:t>
            </w:r>
            <w:bookmarkEnd w:id="126"/>
          </w:p>
        </w:tc>
        <w:tc>
          <w:tcPr>
            <w:tcW w:w="9865" w:type="dxa"/>
            <w:tcBorders>
              <w:top w:val="single" w:sz="4" w:space="0" w:color="auto"/>
              <w:left w:val="single" w:sz="4" w:space="0" w:color="auto"/>
              <w:bottom w:val="single" w:sz="4" w:space="0" w:color="auto"/>
              <w:right w:val="single" w:sz="4" w:space="0" w:color="auto"/>
            </w:tcBorders>
          </w:tcPr>
          <w:p w14:paraId="0C8A6F98"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sub_1041" w:history="1">
              <w:r w:rsidRPr="00F577CF">
                <w:rPr>
                  <w:rStyle w:val="aff"/>
                  <w:rFonts w:cs="Times New Roman"/>
                  <w:sz w:val="20"/>
                  <w:szCs w:val="20"/>
                </w:rPr>
                <w:t>кодами 4.1 - 4.10</w:t>
              </w:r>
            </w:hyperlink>
          </w:p>
        </w:tc>
        <w:tc>
          <w:tcPr>
            <w:tcW w:w="1134" w:type="dxa"/>
            <w:tcBorders>
              <w:top w:val="single" w:sz="4" w:space="0" w:color="auto"/>
              <w:left w:val="single" w:sz="4" w:space="0" w:color="auto"/>
              <w:bottom w:val="single" w:sz="4" w:space="0" w:color="auto"/>
              <w:right w:val="single" w:sz="4" w:space="0" w:color="auto"/>
            </w:tcBorders>
          </w:tcPr>
          <w:p w14:paraId="35E7E27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4.0</w:t>
            </w:r>
          </w:p>
        </w:tc>
        <w:tc>
          <w:tcPr>
            <w:tcW w:w="1134" w:type="dxa"/>
            <w:tcBorders>
              <w:top w:val="single" w:sz="4" w:space="0" w:color="auto"/>
              <w:left w:val="single" w:sz="4" w:space="0" w:color="auto"/>
              <w:bottom w:val="single" w:sz="4" w:space="0" w:color="auto"/>
            </w:tcBorders>
          </w:tcPr>
          <w:p w14:paraId="1BE73384" w14:textId="77777777" w:rsidR="00F577CF" w:rsidRPr="00F577CF" w:rsidRDefault="00F577CF" w:rsidP="00F829CB">
            <w:pPr>
              <w:spacing w:after="160" w:line="259" w:lineRule="auto"/>
              <w:rPr>
                <w:sz w:val="20"/>
                <w:szCs w:val="20"/>
              </w:rPr>
            </w:pPr>
          </w:p>
        </w:tc>
      </w:tr>
      <w:tr w:rsidR="00F577CF" w:rsidRPr="00F577CF" w14:paraId="616416B5" w14:textId="77777777" w:rsidTr="00F829CB">
        <w:tc>
          <w:tcPr>
            <w:tcW w:w="2608" w:type="dxa"/>
            <w:tcBorders>
              <w:top w:val="single" w:sz="4" w:space="0" w:color="auto"/>
              <w:bottom w:val="single" w:sz="4" w:space="0" w:color="auto"/>
              <w:right w:val="single" w:sz="4" w:space="0" w:color="auto"/>
            </w:tcBorders>
          </w:tcPr>
          <w:p w14:paraId="6FB0183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Деловое управление</w:t>
            </w:r>
          </w:p>
        </w:tc>
        <w:tc>
          <w:tcPr>
            <w:tcW w:w="9865" w:type="dxa"/>
            <w:tcBorders>
              <w:top w:val="single" w:sz="4" w:space="0" w:color="auto"/>
              <w:left w:val="single" w:sz="4" w:space="0" w:color="auto"/>
              <w:bottom w:val="single" w:sz="4" w:space="0" w:color="auto"/>
              <w:right w:val="single" w:sz="4" w:space="0" w:color="auto"/>
            </w:tcBorders>
          </w:tcPr>
          <w:p w14:paraId="519EE43B"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134" w:type="dxa"/>
            <w:tcBorders>
              <w:top w:val="single" w:sz="4" w:space="0" w:color="auto"/>
              <w:left w:val="single" w:sz="4" w:space="0" w:color="auto"/>
              <w:bottom w:val="single" w:sz="4" w:space="0" w:color="auto"/>
              <w:right w:val="single" w:sz="4" w:space="0" w:color="auto"/>
            </w:tcBorders>
          </w:tcPr>
          <w:p w14:paraId="57A67FE0" w14:textId="77777777" w:rsidR="00F577CF" w:rsidRPr="00F577CF" w:rsidRDefault="00F577CF" w:rsidP="00F829CB">
            <w:pPr>
              <w:pStyle w:val="afff6"/>
              <w:jc w:val="center"/>
              <w:rPr>
                <w:rFonts w:ascii="Times New Roman" w:hAnsi="Times New Roman" w:cs="Times New Roman"/>
                <w:sz w:val="20"/>
                <w:szCs w:val="20"/>
              </w:rPr>
            </w:pPr>
            <w:bookmarkStart w:id="127" w:name="sub_1041"/>
            <w:r w:rsidRPr="00F577CF">
              <w:rPr>
                <w:rFonts w:ascii="Times New Roman" w:hAnsi="Times New Roman" w:cs="Times New Roman"/>
                <w:sz w:val="20"/>
                <w:szCs w:val="20"/>
              </w:rPr>
              <w:t>4.1</w:t>
            </w:r>
            <w:bookmarkEnd w:id="127"/>
          </w:p>
        </w:tc>
        <w:tc>
          <w:tcPr>
            <w:tcW w:w="1134" w:type="dxa"/>
            <w:tcBorders>
              <w:top w:val="single" w:sz="4" w:space="0" w:color="auto"/>
              <w:left w:val="single" w:sz="4" w:space="0" w:color="auto"/>
              <w:bottom w:val="single" w:sz="4" w:space="0" w:color="auto"/>
            </w:tcBorders>
          </w:tcPr>
          <w:p w14:paraId="2984A96A" w14:textId="77777777" w:rsidR="00F577CF" w:rsidRPr="00F577CF" w:rsidRDefault="00F577CF" w:rsidP="00F829CB">
            <w:pPr>
              <w:spacing w:after="160" w:line="259" w:lineRule="auto"/>
              <w:rPr>
                <w:sz w:val="20"/>
                <w:szCs w:val="20"/>
              </w:rPr>
            </w:pPr>
            <w:r w:rsidRPr="00F577CF">
              <w:rPr>
                <w:sz w:val="20"/>
                <w:szCs w:val="20"/>
              </w:rPr>
              <w:t>5,2</w:t>
            </w:r>
          </w:p>
        </w:tc>
      </w:tr>
      <w:tr w:rsidR="00F577CF" w:rsidRPr="00F577CF" w14:paraId="036D0402" w14:textId="77777777" w:rsidTr="00F829CB">
        <w:tc>
          <w:tcPr>
            <w:tcW w:w="2608" w:type="dxa"/>
            <w:tcBorders>
              <w:top w:val="single" w:sz="4" w:space="0" w:color="auto"/>
              <w:bottom w:val="single" w:sz="4" w:space="0" w:color="auto"/>
              <w:right w:val="single" w:sz="4" w:space="0" w:color="auto"/>
            </w:tcBorders>
          </w:tcPr>
          <w:p w14:paraId="57C7F75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Объекты торговли (торговые центры, торгово-развлекательные центры (комплексы)</w:t>
            </w:r>
          </w:p>
        </w:tc>
        <w:tc>
          <w:tcPr>
            <w:tcW w:w="9865" w:type="dxa"/>
            <w:tcBorders>
              <w:top w:val="single" w:sz="4" w:space="0" w:color="auto"/>
              <w:left w:val="single" w:sz="4" w:space="0" w:color="auto"/>
              <w:bottom w:val="single" w:sz="4" w:space="0" w:color="auto"/>
              <w:right w:val="single" w:sz="4" w:space="0" w:color="auto"/>
            </w:tcBorders>
          </w:tcPr>
          <w:p w14:paraId="2D69B448"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F577CF">
                <w:rPr>
                  <w:rStyle w:val="aff"/>
                  <w:rFonts w:cs="Times New Roman"/>
                  <w:sz w:val="20"/>
                  <w:szCs w:val="20"/>
                </w:rPr>
                <w:t>кодами 4.5</w:t>
              </w:r>
            </w:hyperlink>
            <w:r w:rsidRPr="00F577CF">
              <w:rPr>
                <w:rFonts w:ascii="Times New Roman" w:hAnsi="Times New Roman" w:cs="Times New Roman"/>
                <w:sz w:val="20"/>
                <w:szCs w:val="20"/>
              </w:rPr>
              <w:t xml:space="preserve">, </w:t>
            </w:r>
            <w:hyperlink w:anchor="sub_1046" w:history="1">
              <w:r w:rsidRPr="00F577CF">
                <w:rPr>
                  <w:rStyle w:val="aff"/>
                  <w:rFonts w:cs="Times New Roman"/>
                  <w:sz w:val="20"/>
                  <w:szCs w:val="20"/>
                </w:rPr>
                <w:t>4.6</w:t>
              </w:r>
            </w:hyperlink>
            <w:r w:rsidRPr="00F577CF">
              <w:rPr>
                <w:rFonts w:ascii="Times New Roman" w:hAnsi="Times New Roman" w:cs="Times New Roman"/>
                <w:sz w:val="20"/>
                <w:szCs w:val="20"/>
              </w:rPr>
              <w:t xml:space="preserve">, </w:t>
            </w:r>
            <w:hyperlink w:anchor="sub_1048" w:history="1">
              <w:r w:rsidRPr="00F577CF">
                <w:rPr>
                  <w:rStyle w:val="aff"/>
                  <w:rFonts w:cs="Times New Roman"/>
                  <w:sz w:val="20"/>
                  <w:szCs w:val="20"/>
                </w:rPr>
                <w:t>4.8 - 4.8.2</w:t>
              </w:r>
            </w:hyperlink>
            <w:r w:rsidRPr="00F577CF">
              <w:rPr>
                <w:rFonts w:ascii="Times New Roman" w:hAnsi="Times New Roman" w:cs="Times New Roman"/>
                <w:sz w:val="20"/>
                <w:szCs w:val="20"/>
              </w:rPr>
              <w:t>;</w:t>
            </w:r>
          </w:p>
          <w:p w14:paraId="4B35ED8C"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гаражей и (или) стоянок для автомобилей сотрудников и посетителей торгового центра</w:t>
            </w:r>
          </w:p>
        </w:tc>
        <w:tc>
          <w:tcPr>
            <w:tcW w:w="1134" w:type="dxa"/>
            <w:tcBorders>
              <w:top w:val="single" w:sz="4" w:space="0" w:color="auto"/>
              <w:left w:val="single" w:sz="4" w:space="0" w:color="auto"/>
              <w:bottom w:val="single" w:sz="4" w:space="0" w:color="auto"/>
              <w:right w:val="single" w:sz="4" w:space="0" w:color="auto"/>
            </w:tcBorders>
          </w:tcPr>
          <w:p w14:paraId="6EE6E0F5" w14:textId="77777777" w:rsidR="00F577CF" w:rsidRPr="00F577CF" w:rsidRDefault="00F577CF" w:rsidP="00F829CB">
            <w:pPr>
              <w:pStyle w:val="afff6"/>
              <w:jc w:val="center"/>
              <w:rPr>
                <w:rFonts w:ascii="Times New Roman" w:hAnsi="Times New Roman" w:cs="Times New Roman"/>
                <w:sz w:val="20"/>
                <w:szCs w:val="20"/>
              </w:rPr>
            </w:pPr>
            <w:bookmarkStart w:id="128" w:name="sub_1042"/>
            <w:r w:rsidRPr="00F577CF">
              <w:rPr>
                <w:rFonts w:ascii="Times New Roman" w:hAnsi="Times New Roman" w:cs="Times New Roman"/>
                <w:sz w:val="20"/>
                <w:szCs w:val="20"/>
              </w:rPr>
              <w:t>4.2</w:t>
            </w:r>
            <w:bookmarkEnd w:id="128"/>
          </w:p>
        </w:tc>
        <w:tc>
          <w:tcPr>
            <w:tcW w:w="1134" w:type="dxa"/>
            <w:tcBorders>
              <w:top w:val="single" w:sz="4" w:space="0" w:color="auto"/>
              <w:left w:val="single" w:sz="4" w:space="0" w:color="auto"/>
              <w:bottom w:val="single" w:sz="4" w:space="0" w:color="auto"/>
            </w:tcBorders>
          </w:tcPr>
          <w:p w14:paraId="2A5113B0" w14:textId="77777777" w:rsidR="00F577CF" w:rsidRPr="00F577CF" w:rsidRDefault="00F577CF" w:rsidP="00F829CB">
            <w:pPr>
              <w:spacing w:after="160" w:line="259" w:lineRule="auto"/>
              <w:rPr>
                <w:sz w:val="20"/>
                <w:szCs w:val="20"/>
              </w:rPr>
            </w:pPr>
            <w:r w:rsidRPr="00F577CF">
              <w:rPr>
                <w:sz w:val="20"/>
                <w:szCs w:val="20"/>
              </w:rPr>
              <w:t xml:space="preserve">5,2/8,36 </w:t>
            </w:r>
          </w:p>
        </w:tc>
      </w:tr>
      <w:tr w:rsidR="00F577CF" w:rsidRPr="00F577CF" w14:paraId="285FB05F" w14:textId="77777777" w:rsidTr="00F829CB">
        <w:tc>
          <w:tcPr>
            <w:tcW w:w="2608" w:type="dxa"/>
            <w:tcBorders>
              <w:top w:val="single" w:sz="4" w:space="0" w:color="auto"/>
              <w:bottom w:val="single" w:sz="4" w:space="0" w:color="auto"/>
              <w:right w:val="single" w:sz="4" w:space="0" w:color="auto"/>
            </w:tcBorders>
          </w:tcPr>
          <w:p w14:paraId="083F75A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Рынки</w:t>
            </w:r>
          </w:p>
        </w:tc>
        <w:tc>
          <w:tcPr>
            <w:tcW w:w="9865" w:type="dxa"/>
            <w:tcBorders>
              <w:top w:val="single" w:sz="4" w:space="0" w:color="auto"/>
              <w:left w:val="single" w:sz="4" w:space="0" w:color="auto"/>
              <w:bottom w:val="single" w:sz="4" w:space="0" w:color="auto"/>
              <w:right w:val="single" w:sz="4" w:space="0" w:color="auto"/>
            </w:tcBorders>
          </w:tcPr>
          <w:p w14:paraId="05905E1C"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0E7709A1"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гаражей и (или) стоянок для автомобилей сотрудников и посетителей рынка</w:t>
            </w:r>
          </w:p>
        </w:tc>
        <w:tc>
          <w:tcPr>
            <w:tcW w:w="1134" w:type="dxa"/>
            <w:tcBorders>
              <w:top w:val="single" w:sz="4" w:space="0" w:color="auto"/>
              <w:left w:val="single" w:sz="4" w:space="0" w:color="auto"/>
              <w:bottom w:val="single" w:sz="4" w:space="0" w:color="auto"/>
              <w:right w:val="single" w:sz="4" w:space="0" w:color="auto"/>
            </w:tcBorders>
          </w:tcPr>
          <w:p w14:paraId="07B91479" w14:textId="77777777" w:rsidR="00F577CF" w:rsidRPr="00F577CF" w:rsidRDefault="00F577CF" w:rsidP="00F829CB">
            <w:pPr>
              <w:pStyle w:val="afff6"/>
              <w:jc w:val="center"/>
              <w:rPr>
                <w:rFonts w:ascii="Times New Roman" w:hAnsi="Times New Roman" w:cs="Times New Roman"/>
                <w:sz w:val="20"/>
                <w:szCs w:val="20"/>
              </w:rPr>
            </w:pPr>
            <w:bookmarkStart w:id="129" w:name="sub_1043"/>
            <w:r w:rsidRPr="00F577CF">
              <w:rPr>
                <w:rFonts w:ascii="Times New Roman" w:hAnsi="Times New Roman" w:cs="Times New Roman"/>
                <w:sz w:val="20"/>
                <w:szCs w:val="20"/>
              </w:rPr>
              <w:t>4.3</w:t>
            </w:r>
            <w:bookmarkEnd w:id="129"/>
          </w:p>
        </w:tc>
        <w:tc>
          <w:tcPr>
            <w:tcW w:w="1134" w:type="dxa"/>
            <w:tcBorders>
              <w:top w:val="single" w:sz="4" w:space="0" w:color="auto"/>
              <w:left w:val="single" w:sz="4" w:space="0" w:color="auto"/>
              <w:bottom w:val="single" w:sz="4" w:space="0" w:color="auto"/>
            </w:tcBorders>
          </w:tcPr>
          <w:p w14:paraId="62531529" w14:textId="77777777" w:rsidR="00F577CF" w:rsidRPr="00F577CF" w:rsidRDefault="00F577CF" w:rsidP="00F829CB">
            <w:pPr>
              <w:spacing w:after="160" w:line="259" w:lineRule="auto"/>
              <w:rPr>
                <w:sz w:val="20"/>
                <w:szCs w:val="20"/>
              </w:rPr>
            </w:pPr>
            <w:r w:rsidRPr="00F577CF">
              <w:rPr>
                <w:sz w:val="20"/>
                <w:szCs w:val="20"/>
              </w:rPr>
              <w:t xml:space="preserve">5,2/8,36 </w:t>
            </w:r>
          </w:p>
        </w:tc>
      </w:tr>
      <w:tr w:rsidR="00F577CF" w:rsidRPr="00F577CF" w14:paraId="7BED552B" w14:textId="77777777" w:rsidTr="00F829CB">
        <w:tc>
          <w:tcPr>
            <w:tcW w:w="2608" w:type="dxa"/>
            <w:tcBorders>
              <w:top w:val="single" w:sz="4" w:space="0" w:color="auto"/>
              <w:bottom w:val="single" w:sz="4" w:space="0" w:color="auto"/>
              <w:right w:val="single" w:sz="4" w:space="0" w:color="auto"/>
            </w:tcBorders>
          </w:tcPr>
          <w:p w14:paraId="79FDE44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Магазины</w:t>
            </w:r>
          </w:p>
        </w:tc>
        <w:tc>
          <w:tcPr>
            <w:tcW w:w="9865" w:type="dxa"/>
            <w:tcBorders>
              <w:top w:val="single" w:sz="4" w:space="0" w:color="auto"/>
              <w:left w:val="single" w:sz="4" w:space="0" w:color="auto"/>
              <w:bottom w:val="single" w:sz="4" w:space="0" w:color="auto"/>
              <w:right w:val="single" w:sz="4" w:space="0" w:color="auto"/>
            </w:tcBorders>
          </w:tcPr>
          <w:p w14:paraId="1C2A9737"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134" w:type="dxa"/>
            <w:tcBorders>
              <w:top w:val="single" w:sz="4" w:space="0" w:color="auto"/>
              <w:left w:val="single" w:sz="4" w:space="0" w:color="auto"/>
              <w:bottom w:val="single" w:sz="4" w:space="0" w:color="auto"/>
              <w:right w:val="single" w:sz="4" w:space="0" w:color="auto"/>
            </w:tcBorders>
          </w:tcPr>
          <w:p w14:paraId="28F7C75D" w14:textId="77777777" w:rsidR="00F577CF" w:rsidRPr="00F577CF" w:rsidRDefault="00F577CF" w:rsidP="00F829CB">
            <w:pPr>
              <w:pStyle w:val="afff6"/>
              <w:jc w:val="center"/>
              <w:rPr>
                <w:rFonts w:ascii="Times New Roman" w:hAnsi="Times New Roman" w:cs="Times New Roman"/>
                <w:sz w:val="20"/>
                <w:szCs w:val="20"/>
              </w:rPr>
            </w:pPr>
            <w:bookmarkStart w:id="130" w:name="sub_1044"/>
            <w:r w:rsidRPr="00F577CF">
              <w:rPr>
                <w:rFonts w:ascii="Times New Roman" w:hAnsi="Times New Roman" w:cs="Times New Roman"/>
                <w:sz w:val="20"/>
                <w:szCs w:val="20"/>
              </w:rPr>
              <w:t>4.4</w:t>
            </w:r>
            <w:bookmarkEnd w:id="130"/>
          </w:p>
        </w:tc>
        <w:tc>
          <w:tcPr>
            <w:tcW w:w="1134" w:type="dxa"/>
            <w:tcBorders>
              <w:top w:val="single" w:sz="4" w:space="0" w:color="auto"/>
              <w:left w:val="single" w:sz="4" w:space="0" w:color="auto"/>
              <w:bottom w:val="single" w:sz="4" w:space="0" w:color="auto"/>
            </w:tcBorders>
          </w:tcPr>
          <w:p w14:paraId="44A7FEF8" w14:textId="77777777" w:rsidR="00F577CF" w:rsidRPr="00F577CF" w:rsidRDefault="00F577CF" w:rsidP="00F829CB">
            <w:pPr>
              <w:spacing w:after="160" w:line="259" w:lineRule="auto"/>
              <w:rPr>
                <w:sz w:val="20"/>
                <w:szCs w:val="20"/>
              </w:rPr>
            </w:pPr>
            <w:r w:rsidRPr="00F577CF">
              <w:rPr>
                <w:sz w:val="20"/>
                <w:szCs w:val="20"/>
              </w:rPr>
              <w:t xml:space="preserve">5,2/8,36 </w:t>
            </w:r>
          </w:p>
        </w:tc>
      </w:tr>
      <w:tr w:rsidR="00F577CF" w:rsidRPr="00F577CF" w14:paraId="35B21F3C" w14:textId="77777777" w:rsidTr="00F829CB">
        <w:tc>
          <w:tcPr>
            <w:tcW w:w="2608" w:type="dxa"/>
            <w:tcBorders>
              <w:top w:val="single" w:sz="4" w:space="0" w:color="auto"/>
              <w:bottom w:val="single" w:sz="4" w:space="0" w:color="auto"/>
              <w:right w:val="single" w:sz="4" w:space="0" w:color="auto"/>
            </w:tcBorders>
          </w:tcPr>
          <w:p w14:paraId="5AE95419"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Банковская и страховая деятельность</w:t>
            </w:r>
          </w:p>
        </w:tc>
        <w:tc>
          <w:tcPr>
            <w:tcW w:w="9865" w:type="dxa"/>
            <w:tcBorders>
              <w:top w:val="single" w:sz="4" w:space="0" w:color="auto"/>
              <w:left w:val="single" w:sz="4" w:space="0" w:color="auto"/>
              <w:bottom w:val="single" w:sz="4" w:space="0" w:color="auto"/>
              <w:right w:val="single" w:sz="4" w:space="0" w:color="auto"/>
            </w:tcBorders>
          </w:tcPr>
          <w:p w14:paraId="444C1820"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134" w:type="dxa"/>
            <w:tcBorders>
              <w:top w:val="single" w:sz="4" w:space="0" w:color="auto"/>
              <w:left w:val="single" w:sz="4" w:space="0" w:color="auto"/>
              <w:bottom w:val="single" w:sz="4" w:space="0" w:color="auto"/>
              <w:right w:val="single" w:sz="4" w:space="0" w:color="auto"/>
            </w:tcBorders>
          </w:tcPr>
          <w:p w14:paraId="364663AF" w14:textId="77777777" w:rsidR="00F577CF" w:rsidRPr="00F577CF" w:rsidRDefault="00F577CF" w:rsidP="00F829CB">
            <w:pPr>
              <w:pStyle w:val="afff6"/>
              <w:jc w:val="center"/>
              <w:rPr>
                <w:rFonts w:ascii="Times New Roman" w:hAnsi="Times New Roman" w:cs="Times New Roman"/>
                <w:sz w:val="20"/>
                <w:szCs w:val="20"/>
              </w:rPr>
            </w:pPr>
            <w:bookmarkStart w:id="131" w:name="sub_1045"/>
            <w:r w:rsidRPr="00F577CF">
              <w:rPr>
                <w:rFonts w:ascii="Times New Roman" w:hAnsi="Times New Roman" w:cs="Times New Roman"/>
                <w:sz w:val="20"/>
                <w:szCs w:val="20"/>
              </w:rPr>
              <w:t>4.5</w:t>
            </w:r>
            <w:bookmarkEnd w:id="131"/>
          </w:p>
        </w:tc>
        <w:tc>
          <w:tcPr>
            <w:tcW w:w="1134" w:type="dxa"/>
            <w:tcBorders>
              <w:top w:val="single" w:sz="4" w:space="0" w:color="auto"/>
              <w:left w:val="single" w:sz="4" w:space="0" w:color="auto"/>
              <w:bottom w:val="single" w:sz="4" w:space="0" w:color="auto"/>
            </w:tcBorders>
          </w:tcPr>
          <w:p w14:paraId="456B052B" w14:textId="77777777" w:rsidR="00F577CF" w:rsidRPr="00F577CF" w:rsidRDefault="00F577CF" w:rsidP="00F829CB">
            <w:pPr>
              <w:spacing w:after="160" w:line="259" w:lineRule="auto"/>
              <w:rPr>
                <w:sz w:val="20"/>
                <w:szCs w:val="20"/>
              </w:rPr>
            </w:pPr>
            <w:r w:rsidRPr="00F577CF">
              <w:rPr>
                <w:sz w:val="20"/>
                <w:szCs w:val="20"/>
              </w:rPr>
              <w:t>5,2</w:t>
            </w:r>
          </w:p>
        </w:tc>
      </w:tr>
      <w:tr w:rsidR="00F577CF" w:rsidRPr="00F577CF" w14:paraId="252581A9" w14:textId="77777777" w:rsidTr="00F829CB">
        <w:tc>
          <w:tcPr>
            <w:tcW w:w="2608" w:type="dxa"/>
            <w:tcBorders>
              <w:top w:val="single" w:sz="4" w:space="0" w:color="auto"/>
              <w:bottom w:val="single" w:sz="4" w:space="0" w:color="auto"/>
              <w:right w:val="single" w:sz="4" w:space="0" w:color="auto"/>
            </w:tcBorders>
          </w:tcPr>
          <w:p w14:paraId="0D6507C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Общественное питание</w:t>
            </w:r>
          </w:p>
        </w:tc>
        <w:tc>
          <w:tcPr>
            <w:tcW w:w="9865" w:type="dxa"/>
            <w:tcBorders>
              <w:top w:val="single" w:sz="4" w:space="0" w:color="auto"/>
              <w:left w:val="single" w:sz="4" w:space="0" w:color="auto"/>
              <w:bottom w:val="single" w:sz="4" w:space="0" w:color="auto"/>
              <w:right w:val="single" w:sz="4" w:space="0" w:color="auto"/>
            </w:tcBorders>
          </w:tcPr>
          <w:p w14:paraId="77E75179"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34" w:type="dxa"/>
            <w:tcBorders>
              <w:top w:val="single" w:sz="4" w:space="0" w:color="auto"/>
              <w:left w:val="single" w:sz="4" w:space="0" w:color="auto"/>
              <w:bottom w:val="single" w:sz="4" w:space="0" w:color="auto"/>
              <w:right w:val="single" w:sz="4" w:space="0" w:color="auto"/>
            </w:tcBorders>
          </w:tcPr>
          <w:p w14:paraId="002D9169" w14:textId="77777777" w:rsidR="00F577CF" w:rsidRPr="00F577CF" w:rsidRDefault="00F577CF" w:rsidP="00F829CB">
            <w:pPr>
              <w:pStyle w:val="afff6"/>
              <w:jc w:val="center"/>
              <w:rPr>
                <w:rFonts w:ascii="Times New Roman" w:hAnsi="Times New Roman" w:cs="Times New Roman"/>
                <w:sz w:val="20"/>
                <w:szCs w:val="20"/>
              </w:rPr>
            </w:pPr>
            <w:bookmarkStart w:id="132" w:name="sub_1046"/>
            <w:r w:rsidRPr="00F577CF">
              <w:rPr>
                <w:rFonts w:ascii="Times New Roman" w:hAnsi="Times New Roman" w:cs="Times New Roman"/>
                <w:sz w:val="20"/>
                <w:szCs w:val="20"/>
              </w:rPr>
              <w:t>4.6</w:t>
            </w:r>
            <w:bookmarkEnd w:id="132"/>
          </w:p>
        </w:tc>
        <w:tc>
          <w:tcPr>
            <w:tcW w:w="1134" w:type="dxa"/>
            <w:tcBorders>
              <w:top w:val="single" w:sz="4" w:space="0" w:color="auto"/>
              <w:left w:val="single" w:sz="4" w:space="0" w:color="auto"/>
              <w:bottom w:val="single" w:sz="4" w:space="0" w:color="auto"/>
            </w:tcBorders>
          </w:tcPr>
          <w:p w14:paraId="6F3025C2" w14:textId="77777777" w:rsidR="00F577CF" w:rsidRPr="00F577CF" w:rsidRDefault="00F577CF" w:rsidP="00F829CB">
            <w:pPr>
              <w:spacing w:after="160" w:line="259" w:lineRule="auto"/>
              <w:rPr>
                <w:sz w:val="20"/>
                <w:szCs w:val="20"/>
              </w:rPr>
            </w:pPr>
            <w:r w:rsidRPr="00F577CF">
              <w:rPr>
                <w:sz w:val="20"/>
                <w:szCs w:val="20"/>
              </w:rPr>
              <w:t>5,2</w:t>
            </w:r>
          </w:p>
        </w:tc>
      </w:tr>
      <w:tr w:rsidR="00F577CF" w:rsidRPr="00F577CF" w14:paraId="51E71D77" w14:textId="77777777" w:rsidTr="00F829CB">
        <w:tc>
          <w:tcPr>
            <w:tcW w:w="2608" w:type="dxa"/>
            <w:tcBorders>
              <w:top w:val="single" w:sz="4" w:space="0" w:color="auto"/>
              <w:bottom w:val="single" w:sz="4" w:space="0" w:color="auto"/>
              <w:right w:val="single" w:sz="4" w:space="0" w:color="auto"/>
            </w:tcBorders>
          </w:tcPr>
          <w:p w14:paraId="2AEBEDC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Гостиничное обслуживание</w:t>
            </w:r>
          </w:p>
        </w:tc>
        <w:tc>
          <w:tcPr>
            <w:tcW w:w="9865" w:type="dxa"/>
            <w:tcBorders>
              <w:top w:val="single" w:sz="4" w:space="0" w:color="auto"/>
              <w:left w:val="single" w:sz="4" w:space="0" w:color="auto"/>
              <w:bottom w:val="single" w:sz="4" w:space="0" w:color="auto"/>
              <w:right w:val="single" w:sz="4" w:space="0" w:color="auto"/>
            </w:tcBorders>
          </w:tcPr>
          <w:p w14:paraId="380D229D"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гостиниц.</w:t>
            </w:r>
          </w:p>
        </w:tc>
        <w:tc>
          <w:tcPr>
            <w:tcW w:w="1134" w:type="dxa"/>
            <w:tcBorders>
              <w:top w:val="single" w:sz="4" w:space="0" w:color="auto"/>
              <w:left w:val="single" w:sz="4" w:space="0" w:color="auto"/>
              <w:bottom w:val="single" w:sz="4" w:space="0" w:color="auto"/>
              <w:right w:val="single" w:sz="4" w:space="0" w:color="auto"/>
            </w:tcBorders>
          </w:tcPr>
          <w:p w14:paraId="6AF5B387" w14:textId="77777777" w:rsidR="00F577CF" w:rsidRPr="00F577CF" w:rsidRDefault="00F577CF" w:rsidP="00F829CB">
            <w:pPr>
              <w:pStyle w:val="afff6"/>
              <w:jc w:val="center"/>
              <w:rPr>
                <w:rFonts w:ascii="Times New Roman" w:hAnsi="Times New Roman" w:cs="Times New Roman"/>
                <w:sz w:val="20"/>
                <w:szCs w:val="20"/>
              </w:rPr>
            </w:pPr>
            <w:bookmarkStart w:id="133" w:name="sub_1047"/>
            <w:r w:rsidRPr="00F577CF">
              <w:rPr>
                <w:rFonts w:ascii="Times New Roman" w:hAnsi="Times New Roman" w:cs="Times New Roman"/>
                <w:sz w:val="20"/>
                <w:szCs w:val="20"/>
              </w:rPr>
              <w:t>4.7</w:t>
            </w:r>
            <w:bookmarkEnd w:id="133"/>
          </w:p>
        </w:tc>
        <w:tc>
          <w:tcPr>
            <w:tcW w:w="1134" w:type="dxa"/>
            <w:tcBorders>
              <w:top w:val="single" w:sz="4" w:space="0" w:color="auto"/>
              <w:left w:val="single" w:sz="4" w:space="0" w:color="auto"/>
              <w:bottom w:val="single" w:sz="4" w:space="0" w:color="auto"/>
            </w:tcBorders>
          </w:tcPr>
          <w:p w14:paraId="6EF541B8" w14:textId="77777777" w:rsidR="00F577CF" w:rsidRPr="00F577CF" w:rsidRDefault="00F577CF" w:rsidP="00F829CB">
            <w:pPr>
              <w:spacing w:after="160" w:line="259" w:lineRule="auto"/>
              <w:rPr>
                <w:sz w:val="20"/>
                <w:szCs w:val="20"/>
              </w:rPr>
            </w:pPr>
            <w:r w:rsidRPr="00F577CF">
              <w:rPr>
                <w:sz w:val="20"/>
                <w:szCs w:val="20"/>
              </w:rPr>
              <w:t>3,14</w:t>
            </w:r>
          </w:p>
        </w:tc>
      </w:tr>
      <w:tr w:rsidR="00F577CF" w:rsidRPr="00F577CF" w14:paraId="14F89605" w14:textId="77777777" w:rsidTr="00F829CB">
        <w:tc>
          <w:tcPr>
            <w:tcW w:w="2608" w:type="dxa"/>
            <w:tcBorders>
              <w:top w:val="single" w:sz="4" w:space="0" w:color="auto"/>
              <w:bottom w:val="single" w:sz="4" w:space="0" w:color="auto"/>
              <w:right w:val="single" w:sz="4" w:space="0" w:color="auto"/>
            </w:tcBorders>
          </w:tcPr>
          <w:p w14:paraId="2A622E2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Развлечение</w:t>
            </w:r>
          </w:p>
        </w:tc>
        <w:tc>
          <w:tcPr>
            <w:tcW w:w="9865" w:type="dxa"/>
            <w:tcBorders>
              <w:top w:val="single" w:sz="4" w:space="0" w:color="auto"/>
              <w:left w:val="single" w:sz="4" w:space="0" w:color="auto"/>
              <w:bottom w:val="single" w:sz="4" w:space="0" w:color="auto"/>
              <w:right w:val="single" w:sz="4" w:space="0" w:color="auto"/>
            </w:tcBorders>
          </w:tcPr>
          <w:p w14:paraId="13926D49"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зданий и сооружений, предназначенных для развлечения.</w:t>
            </w:r>
          </w:p>
          <w:p w14:paraId="73774370"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481" w:history="1">
              <w:r w:rsidRPr="00F577CF">
                <w:rPr>
                  <w:rStyle w:val="aff"/>
                  <w:rFonts w:cs="Times New Roman"/>
                  <w:sz w:val="20"/>
                  <w:szCs w:val="20"/>
                </w:rPr>
                <w:t>кодами 4.8.1 - 4.8.3</w:t>
              </w:r>
            </w:hyperlink>
          </w:p>
        </w:tc>
        <w:tc>
          <w:tcPr>
            <w:tcW w:w="1134" w:type="dxa"/>
            <w:tcBorders>
              <w:top w:val="single" w:sz="4" w:space="0" w:color="auto"/>
              <w:left w:val="single" w:sz="4" w:space="0" w:color="auto"/>
              <w:bottom w:val="single" w:sz="4" w:space="0" w:color="auto"/>
              <w:right w:val="single" w:sz="4" w:space="0" w:color="auto"/>
            </w:tcBorders>
          </w:tcPr>
          <w:p w14:paraId="41630930" w14:textId="77777777" w:rsidR="00F577CF" w:rsidRPr="00F577CF" w:rsidRDefault="00F577CF" w:rsidP="00F829CB">
            <w:pPr>
              <w:pStyle w:val="afff6"/>
              <w:jc w:val="center"/>
              <w:rPr>
                <w:rFonts w:ascii="Times New Roman" w:hAnsi="Times New Roman" w:cs="Times New Roman"/>
                <w:sz w:val="20"/>
                <w:szCs w:val="20"/>
              </w:rPr>
            </w:pPr>
            <w:bookmarkStart w:id="134" w:name="sub_1048"/>
            <w:r w:rsidRPr="00F577CF">
              <w:rPr>
                <w:rFonts w:ascii="Times New Roman" w:hAnsi="Times New Roman" w:cs="Times New Roman"/>
                <w:sz w:val="20"/>
                <w:szCs w:val="20"/>
              </w:rPr>
              <w:t>4.8</w:t>
            </w:r>
            <w:bookmarkEnd w:id="134"/>
          </w:p>
        </w:tc>
        <w:tc>
          <w:tcPr>
            <w:tcW w:w="1134" w:type="dxa"/>
            <w:tcBorders>
              <w:top w:val="single" w:sz="4" w:space="0" w:color="auto"/>
              <w:left w:val="single" w:sz="4" w:space="0" w:color="auto"/>
              <w:bottom w:val="single" w:sz="4" w:space="0" w:color="auto"/>
            </w:tcBorders>
          </w:tcPr>
          <w:p w14:paraId="0F6446B0" w14:textId="77777777" w:rsidR="00F577CF" w:rsidRPr="00F577CF" w:rsidRDefault="00F577CF" w:rsidP="00F829CB">
            <w:pPr>
              <w:spacing w:after="160" w:line="259" w:lineRule="auto"/>
              <w:rPr>
                <w:sz w:val="20"/>
                <w:szCs w:val="20"/>
              </w:rPr>
            </w:pPr>
            <w:r w:rsidRPr="00F577CF">
              <w:rPr>
                <w:sz w:val="20"/>
                <w:szCs w:val="20"/>
              </w:rPr>
              <w:t>6,27</w:t>
            </w:r>
          </w:p>
        </w:tc>
      </w:tr>
      <w:tr w:rsidR="00F577CF" w:rsidRPr="00F577CF" w14:paraId="6C5B7B68" w14:textId="77777777" w:rsidTr="00F829CB">
        <w:tc>
          <w:tcPr>
            <w:tcW w:w="2608" w:type="dxa"/>
            <w:tcBorders>
              <w:top w:val="single" w:sz="4" w:space="0" w:color="auto"/>
              <w:bottom w:val="single" w:sz="4" w:space="0" w:color="auto"/>
              <w:right w:val="single" w:sz="4" w:space="0" w:color="auto"/>
            </w:tcBorders>
          </w:tcPr>
          <w:p w14:paraId="1FA00D9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Развлекательные мероприятия</w:t>
            </w:r>
          </w:p>
        </w:tc>
        <w:tc>
          <w:tcPr>
            <w:tcW w:w="9865" w:type="dxa"/>
            <w:tcBorders>
              <w:top w:val="single" w:sz="4" w:space="0" w:color="auto"/>
              <w:left w:val="single" w:sz="4" w:space="0" w:color="auto"/>
              <w:bottom w:val="single" w:sz="4" w:space="0" w:color="auto"/>
              <w:right w:val="single" w:sz="4" w:space="0" w:color="auto"/>
            </w:tcBorders>
          </w:tcPr>
          <w:p w14:paraId="5A372B08"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134" w:type="dxa"/>
            <w:tcBorders>
              <w:top w:val="single" w:sz="4" w:space="0" w:color="auto"/>
              <w:left w:val="single" w:sz="4" w:space="0" w:color="auto"/>
              <w:bottom w:val="single" w:sz="4" w:space="0" w:color="auto"/>
              <w:right w:val="single" w:sz="4" w:space="0" w:color="auto"/>
            </w:tcBorders>
          </w:tcPr>
          <w:p w14:paraId="117ABA6F" w14:textId="77777777" w:rsidR="00F577CF" w:rsidRPr="00F577CF" w:rsidRDefault="00F577CF" w:rsidP="00F829CB">
            <w:pPr>
              <w:pStyle w:val="afff6"/>
              <w:jc w:val="center"/>
              <w:rPr>
                <w:rFonts w:ascii="Times New Roman" w:hAnsi="Times New Roman" w:cs="Times New Roman"/>
                <w:sz w:val="20"/>
                <w:szCs w:val="20"/>
              </w:rPr>
            </w:pPr>
            <w:bookmarkStart w:id="135" w:name="sub_1481"/>
            <w:r w:rsidRPr="00F577CF">
              <w:rPr>
                <w:rFonts w:ascii="Times New Roman" w:hAnsi="Times New Roman" w:cs="Times New Roman"/>
                <w:sz w:val="20"/>
                <w:szCs w:val="20"/>
              </w:rPr>
              <w:t>4.8.1</w:t>
            </w:r>
            <w:bookmarkEnd w:id="135"/>
          </w:p>
        </w:tc>
        <w:tc>
          <w:tcPr>
            <w:tcW w:w="1134" w:type="dxa"/>
            <w:tcBorders>
              <w:top w:val="single" w:sz="4" w:space="0" w:color="auto"/>
              <w:left w:val="single" w:sz="4" w:space="0" w:color="auto"/>
              <w:bottom w:val="single" w:sz="4" w:space="0" w:color="auto"/>
            </w:tcBorders>
          </w:tcPr>
          <w:p w14:paraId="2C4EF6B6" w14:textId="77777777" w:rsidR="00F577CF" w:rsidRPr="00F577CF" w:rsidRDefault="00F577CF" w:rsidP="00F829CB">
            <w:pPr>
              <w:spacing w:after="160" w:line="259" w:lineRule="auto"/>
              <w:rPr>
                <w:sz w:val="20"/>
                <w:szCs w:val="20"/>
              </w:rPr>
            </w:pPr>
            <w:r w:rsidRPr="00F577CF">
              <w:rPr>
                <w:sz w:val="20"/>
                <w:szCs w:val="20"/>
              </w:rPr>
              <w:t>6,27</w:t>
            </w:r>
          </w:p>
        </w:tc>
      </w:tr>
      <w:tr w:rsidR="00F577CF" w:rsidRPr="00F577CF" w14:paraId="12809A01" w14:textId="77777777" w:rsidTr="00F829CB">
        <w:tc>
          <w:tcPr>
            <w:tcW w:w="2608" w:type="dxa"/>
            <w:tcBorders>
              <w:top w:val="single" w:sz="4" w:space="0" w:color="auto"/>
              <w:bottom w:val="single" w:sz="4" w:space="0" w:color="auto"/>
              <w:right w:val="single" w:sz="4" w:space="0" w:color="auto"/>
            </w:tcBorders>
          </w:tcPr>
          <w:p w14:paraId="0C9A3614"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Проведение азартных игр</w:t>
            </w:r>
          </w:p>
        </w:tc>
        <w:tc>
          <w:tcPr>
            <w:tcW w:w="9865" w:type="dxa"/>
            <w:tcBorders>
              <w:top w:val="single" w:sz="4" w:space="0" w:color="auto"/>
              <w:left w:val="single" w:sz="4" w:space="0" w:color="auto"/>
              <w:bottom w:val="single" w:sz="4" w:space="0" w:color="auto"/>
              <w:right w:val="single" w:sz="4" w:space="0" w:color="auto"/>
            </w:tcBorders>
          </w:tcPr>
          <w:p w14:paraId="131942F5"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1134" w:type="dxa"/>
            <w:tcBorders>
              <w:top w:val="single" w:sz="4" w:space="0" w:color="auto"/>
              <w:left w:val="single" w:sz="4" w:space="0" w:color="auto"/>
              <w:bottom w:val="single" w:sz="4" w:space="0" w:color="auto"/>
              <w:right w:val="single" w:sz="4" w:space="0" w:color="auto"/>
            </w:tcBorders>
          </w:tcPr>
          <w:p w14:paraId="4B2A727E" w14:textId="77777777" w:rsidR="00F577CF" w:rsidRPr="00F577CF" w:rsidRDefault="00F577CF" w:rsidP="00F829CB">
            <w:pPr>
              <w:pStyle w:val="afff6"/>
              <w:jc w:val="center"/>
              <w:rPr>
                <w:rFonts w:ascii="Times New Roman" w:hAnsi="Times New Roman" w:cs="Times New Roman"/>
                <w:sz w:val="20"/>
                <w:szCs w:val="20"/>
              </w:rPr>
            </w:pPr>
            <w:bookmarkStart w:id="136" w:name="sub_1482"/>
            <w:r w:rsidRPr="00F577CF">
              <w:rPr>
                <w:rFonts w:ascii="Times New Roman" w:hAnsi="Times New Roman" w:cs="Times New Roman"/>
                <w:sz w:val="20"/>
                <w:szCs w:val="20"/>
              </w:rPr>
              <w:t>4.8.2</w:t>
            </w:r>
            <w:bookmarkEnd w:id="136"/>
          </w:p>
        </w:tc>
        <w:tc>
          <w:tcPr>
            <w:tcW w:w="1134" w:type="dxa"/>
            <w:tcBorders>
              <w:top w:val="single" w:sz="4" w:space="0" w:color="auto"/>
              <w:left w:val="single" w:sz="4" w:space="0" w:color="auto"/>
              <w:bottom w:val="single" w:sz="4" w:space="0" w:color="auto"/>
            </w:tcBorders>
          </w:tcPr>
          <w:p w14:paraId="36771C2C" w14:textId="77777777" w:rsidR="00F577CF" w:rsidRPr="00F577CF" w:rsidRDefault="00F577CF" w:rsidP="00F829CB">
            <w:pPr>
              <w:spacing w:after="160" w:line="259" w:lineRule="auto"/>
              <w:rPr>
                <w:sz w:val="20"/>
                <w:szCs w:val="20"/>
              </w:rPr>
            </w:pPr>
            <w:r w:rsidRPr="00F577CF">
              <w:rPr>
                <w:sz w:val="20"/>
                <w:szCs w:val="20"/>
              </w:rPr>
              <w:t>6,27</w:t>
            </w:r>
          </w:p>
        </w:tc>
      </w:tr>
      <w:tr w:rsidR="00F577CF" w:rsidRPr="00F577CF" w14:paraId="5E5FB11D" w14:textId="77777777" w:rsidTr="00F829CB">
        <w:tc>
          <w:tcPr>
            <w:tcW w:w="2608" w:type="dxa"/>
            <w:tcBorders>
              <w:top w:val="single" w:sz="4" w:space="0" w:color="auto"/>
              <w:bottom w:val="single" w:sz="4" w:space="0" w:color="auto"/>
              <w:right w:val="single" w:sz="4" w:space="0" w:color="auto"/>
            </w:tcBorders>
          </w:tcPr>
          <w:p w14:paraId="6AA0DFE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Проведение азартных игр в игорных зонах</w:t>
            </w:r>
          </w:p>
        </w:tc>
        <w:tc>
          <w:tcPr>
            <w:tcW w:w="9865" w:type="dxa"/>
            <w:tcBorders>
              <w:top w:val="single" w:sz="4" w:space="0" w:color="auto"/>
              <w:left w:val="single" w:sz="4" w:space="0" w:color="auto"/>
              <w:bottom w:val="single" w:sz="4" w:space="0" w:color="auto"/>
              <w:right w:val="single" w:sz="4" w:space="0" w:color="auto"/>
            </w:tcBorders>
          </w:tcPr>
          <w:p w14:paraId="38BB261E"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134" w:type="dxa"/>
            <w:tcBorders>
              <w:top w:val="single" w:sz="4" w:space="0" w:color="auto"/>
              <w:left w:val="single" w:sz="4" w:space="0" w:color="auto"/>
              <w:bottom w:val="single" w:sz="4" w:space="0" w:color="auto"/>
              <w:right w:val="single" w:sz="4" w:space="0" w:color="auto"/>
            </w:tcBorders>
          </w:tcPr>
          <w:p w14:paraId="7EB22E60" w14:textId="77777777" w:rsidR="00F577CF" w:rsidRPr="00F577CF" w:rsidRDefault="00F577CF" w:rsidP="00F829CB">
            <w:pPr>
              <w:pStyle w:val="afff6"/>
              <w:jc w:val="center"/>
              <w:rPr>
                <w:rFonts w:ascii="Times New Roman" w:hAnsi="Times New Roman" w:cs="Times New Roman"/>
                <w:sz w:val="20"/>
                <w:szCs w:val="20"/>
              </w:rPr>
            </w:pPr>
            <w:bookmarkStart w:id="137" w:name="sub_1483"/>
            <w:r w:rsidRPr="00F577CF">
              <w:rPr>
                <w:rFonts w:ascii="Times New Roman" w:hAnsi="Times New Roman" w:cs="Times New Roman"/>
                <w:sz w:val="20"/>
                <w:szCs w:val="20"/>
              </w:rPr>
              <w:t>4.8.3</w:t>
            </w:r>
            <w:bookmarkEnd w:id="137"/>
          </w:p>
        </w:tc>
        <w:tc>
          <w:tcPr>
            <w:tcW w:w="1134" w:type="dxa"/>
            <w:tcBorders>
              <w:top w:val="single" w:sz="4" w:space="0" w:color="auto"/>
              <w:left w:val="single" w:sz="4" w:space="0" w:color="auto"/>
              <w:bottom w:val="single" w:sz="4" w:space="0" w:color="auto"/>
            </w:tcBorders>
          </w:tcPr>
          <w:p w14:paraId="14AA2525" w14:textId="77777777" w:rsidR="00F577CF" w:rsidRPr="00F577CF" w:rsidRDefault="00F577CF" w:rsidP="00F829CB">
            <w:pPr>
              <w:spacing w:after="160" w:line="259" w:lineRule="auto"/>
              <w:rPr>
                <w:sz w:val="20"/>
                <w:szCs w:val="20"/>
              </w:rPr>
            </w:pPr>
            <w:r w:rsidRPr="00F577CF">
              <w:rPr>
                <w:sz w:val="20"/>
                <w:szCs w:val="20"/>
              </w:rPr>
              <w:t>6,27</w:t>
            </w:r>
          </w:p>
        </w:tc>
      </w:tr>
      <w:tr w:rsidR="00F577CF" w:rsidRPr="00F577CF" w14:paraId="44409411" w14:textId="77777777" w:rsidTr="00F829CB">
        <w:tc>
          <w:tcPr>
            <w:tcW w:w="2608" w:type="dxa"/>
            <w:tcBorders>
              <w:top w:val="single" w:sz="4" w:space="0" w:color="auto"/>
              <w:bottom w:val="single" w:sz="4" w:space="0" w:color="auto"/>
              <w:right w:val="single" w:sz="4" w:space="0" w:color="auto"/>
            </w:tcBorders>
          </w:tcPr>
          <w:p w14:paraId="181A99F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Служебные гаражи</w:t>
            </w:r>
          </w:p>
        </w:tc>
        <w:tc>
          <w:tcPr>
            <w:tcW w:w="9865" w:type="dxa"/>
            <w:tcBorders>
              <w:top w:val="single" w:sz="4" w:space="0" w:color="auto"/>
              <w:left w:val="single" w:sz="4" w:space="0" w:color="auto"/>
              <w:bottom w:val="single" w:sz="4" w:space="0" w:color="auto"/>
              <w:right w:val="single" w:sz="4" w:space="0" w:color="auto"/>
            </w:tcBorders>
          </w:tcPr>
          <w:p w14:paraId="4F91C9A3"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F577CF">
                <w:rPr>
                  <w:rStyle w:val="aff"/>
                  <w:rFonts w:cs="Times New Roman"/>
                  <w:sz w:val="20"/>
                  <w:szCs w:val="20"/>
                </w:rPr>
                <w:t>кодами 3.0</w:t>
              </w:r>
            </w:hyperlink>
            <w:r w:rsidRPr="00F577CF">
              <w:rPr>
                <w:rFonts w:ascii="Times New Roman" w:hAnsi="Times New Roman" w:cs="Times New Roman"/>
                <w:sz w:val="20"/>
                <w:szCs w:val="20"/>
              </w:rPr>
              <w:t xml:space="preserve">, </w:t>
            </w:r>
            <w:hyperlink w:anchor="sub_1040" w:history="1">
              <w:r w:rsidRPr="00F577CF">
                <w:rPr>
                  <w:rStyle w:val="aff"/>
                  <w:rFonts w:cs="Times New Roman"/>
                  <w:sz w:val="20"/>
                  <w:szCs w:val="20"/>
                </w:rPr>
                <w:t>4.0</w:t>
              </w:r>
            </w:hyperlink>
            <w:r w:rsidRPr="00F577CF">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134" w:type="dxa"/>
            <w:tcBorders>
              <w:top w:val="single" w:sz="4" w:space="0" w:color="auto"/>
              <w:left w:val="single" w:sz="4" w:space="0" w:color="auto"/>
              <w:bottom w:val="single" w:sz="4" w:space="0" w:color="auto"/>
              <w:right w:val="single" w:sz="4" w:space="0" w:color="auto"/>
            </w:tcBorders>
          </w:tcPr>
          <w:p w14:paraId="26F14670" w14:textId="77777777" w:rsidR="00F577CF" w:rsidRPr="00F577CF" w:rsidRDefault="00F577CF" w:rsidP="00F829CB">
            <w:pPr>
              <w:pStyle w:val="afff6"/>
              <w:jc w:val="center"/>
              <w:rPr>
                <w:rFonts w:ascii="Times New Roman" w:hAnsi="Times New Roman" w:cs="Times New Roman"/>
                <w:sz w:val="20"/>
                <w:szCs w:val="20"/>
              </w:rPr>
            </w:pPr>
            <w:bookmarkStart w:id="138" w:name="sub_1049"/>
            <w:r w:rsidRPr="00F577CF">
              <w:rPr>
                <w:rFonts w:ascii="Times New Roman" w:hAnsi="Times New Roman" w:cs="Times New Roman"/>
                <w:sz w:val="20"/>
                <w:szCs w:val="20"/>
              </w:rPr>
              <w:t>4.9</w:t>
            </w:r>
            <w:bookmarkEnd w:id="138"/>
          </w:p>
        </w:tc>
        <w:tc>
          <w:tcPr>
            <w:tcW w:w="1134" w:type="dxa"/>
            <w:tcBorders>
              <w:top w:val="single" w:sz="4" w:space="0" w:color="auto"/>
              <w:left w:val="single" w:sz="4" w:space="0" w:color="auto"/>
              <w:bottom w:val="single" w:sz="4" w:space="0" w:color="auto"/>
            </w:tcBorders>
          </w:tcPr>
          <w:p w14:paraId="1127F076" w14:textId="77777777" w:rsidR="00F577CF" w:rsidRPr="00F577CF" w:rsidRDefault="00F577CF" w:rsidP="00F829CB">
            <w:pPr>
              <w:spacing w:after="160" w:line="259" w:lineRule="auto"/>
              <w:rPr>
                <w:sz w:val="20"/>
                <w:szCs w:val="20"/>
              </w:rPr>
            </w:pPr>
            <w:r w:rsidRPr="00F577CF">
              <w:rPr>
                <w:sz w:val="20"/>
                <w:szCs w:val="20"/>
              </w:rPr>
              <w:t>3,14</w:t>
            </w:r>
          </w:p>
        </w:tc>
      </w:tr>
      <w:tr w:rsidR="00F577CF" w:rsidRPr="00F577CF" w14:paraId="499C1352" w14:textId="77777777" w:rsidTr="00F829CB">
        <w:tc>
          <w:tcPr>
            <w:tcW w:w="2608" w:type="dxa"/>
            <w:tcBorders>
              <w:top w:val="single" w:sz="4" w:space="0" w:color="auto"/>
              <w:bottom w:val="single" w:sz="4" w:space="0" w:color="auto"/>
              <w:right w:val="single" w:sz="4" w:space="0" w:color="auto"/>
            </w:tcBorders>
          </w:tcPr>
          <w:p w14:paraId="7C7D28A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Объекты дорожного сервиса</w:t>
            </w:r>
          </w:p>
        </w:tc>
        <w:tc>
          <w:tcPr>
            <w:tcW w:w="9865" w:type="dxa"/>
            <w:tcBorders>
              <w:top w:val="single" w:sz="4" w:space="0" w:color="auto"/>
              <w:left w:val="single" w:sz="4" w:space="0" w:color="auto"/>
              <w:bottom w:val="single" w:sz="4" w:space="0" w:color="auto"/>
              <w:right w:val="single" w:sz="4" w:space="0" w:color="auto"/>
            </w:tcBorders>
          </w:tcPr>
          <w:p w14:paraId="688DEF73"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F577CF">
                <w:rPr>
                  <w:rStyle w:val="aff"/>
                  <w:rFonts w:cs="Times New Roman"/>
                  <w:sz w:val="20"/>
                  <w:szCs w:val="20"/>
                </w:rPr>
                <w:t>кодами 4.9.1.1 - 4.9.1.4</w:t>
              </w:r>
            </w:hyperlink>
          </w:p>
        </w:tc>
        <w:tc>
          <w:tcPr>
            <w:tcW w:w="1134" w:type="dxa"/>
            <w:tcBorders>
              <w:top w:val="single" w:sz="4" w:space="0" w:color="auto"/>
              <w:left w:val="single" w:sz="4" w:space="0" w:color="auto"/>
              <w:bottom w:val="single" w:sz="4" w:space="0" w:color="auto"/>
              <w:right w:val="single" w:sz="4" w:space="0" w:color="auto"/>
            </w:tcBorders>
          </w:tcPr>
          <w:p w14:paraId="28280BFC" w14:textId="77777777" w:rsidR="00F577CF" w:rsidRPr="00F577CF" w:rsidRDefault="00F577CF" w:rsidP="00F829CB">
            <w:pPr>
              <w:pStyle w:val="afff6"/>
              <w:jc w:val="center"/>
              <w:rPr>
                <w:rFonts w:ascii="Times New Roman" w:hAnsi="Times New Roman" w:cs="Times New Roman"/>
                <w:sz w:val="20"/>
                <w:szCs w:val="20"/>
              </w:rPr>
            </w:pPr>
            <w:bookmarkStart w:id="139" w:name="sub_1491"/>
            <w:r w:rsidRPr="00F577CF">
              <w:rPr>
                <w:rFonts w:ascii="Times New Roman" w:hAnsi="Times New Roman" w:cs="Times New Roman"/>
                <w:sz w:val="20"/>
                <w:szCs w:val="20"/>
              </w:rPr>
              <w:t>4.9.1</w:t>
            </w:r>
            <w:bookmarkEnd w:id="139"/>
          </w:p>
        </w:tc>
        <w:tc>
          <w:tcPr>
            <w:tcW w:w="1134" w:type="dxa"/>
            <w:tcBorders>
              <w:top w:val="single" w:sz="4" w:space="0" w:color="auto"/>
              <w:left w:val="single" w:sz="4" w:space="0" w:color="auto"/>
              <w:bottom w:val="single" w:sz="4" w:space="0" w:color="auto"/>
            </w:tcBorders>
          </w:tcPr>
          <w:p w14:paraId="23608A08" w14:textId="77777777" w:rsidR="00F577CF" w:rsidRPr="00F577CF" w:rsidRDefault="00F577CF" w:rsidP="00F829CB">
            <w:pPr>
              <w:spacing w:after="160" w:line="259" w:lineRule="auto"/>
              <w:rPr>
                <w:sz w:val="20"/>
                <w:szCs w:val="20"/>
              </w:rPr>
            </w:pPr>
          </w:p>
        </w:tc>
      </w:tr>
      <w:tr w:rsidR="00F577CF" w:rsidRPr="00F577CF" w14:paraId="479F105E" w14:textId="77777777" w:rsidTr="00F829CB">
        <w:tc>
          <w:tcPr>
            <w:tcW w:w="2608" w:type="dxa"/>
            <w:tcBorders>
              <w:top w:val="single" w:sz="4" w:space="0" w:color="auto"/>
              <w:bottom w:val="single" w:sz="4" w:space="0" w:color="auto"/>
              <w:right w:val="single" w:sz="4" w:space="0" w:color="auto"/>
            </w:tcBorders>
          </w:tcPr>
          <w:p w14:paraId="039E166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Заправка транспортных средств</w:t>
            </w:r>
          </w:p>
        </w:tc>
        <w:tc>
          <w:tcPr>
            <w:tcW w:w="9865" w:type="dxa"/>
            <w:tcBorders>
              <w:top w:val="single" w:sz="4" w:space="0" w:color="auto"/>
              <w:left w:val="single" w:sz="4" w:space="0" w:color="auto"/>
              <w:bottom w:val="single" w:sz="4" w:space="0" w:color="auto"/>
              <w:right w:val="single" w:sz="4" w:space="0" w:color="auto"/>
            </w:tcBorders>
          </w:tcPr>
          <w:p w14:paraId="62CDDFDB"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автозаправочных станций;</w:t>
            </w:r>
          </w:p>
          <w:p w14:paraId="0F11B31F"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магазинов сопутствующей торговли, зданий для организации общественного питания в качестве объектов дорожного сервиса</w:t>
            </w:r>
          </w:p>
        </w:tc>
        <w:tc>
          <w:tcPr>
            <w:tcW w:w="1134" w:type="dxa"/>
            <w:tcBorders>
              <w:top w:val="single" w:sz="4" w:space="0" w:color="auto"/>
              <w:left w:val="single" w:sz="4" w:space="0" w:color="auto"/>
              <w:bottom w:val="single" w:sz="4" w:space="0" w:color="auto"/>
              <w:right w:val="single" w:sz="4" w:space="0" w:color="auto"/>
            </w:tcBorders>
          </w:tcPr>
          <w:p w14:paraId="35116894" w14:textId="77777777" w:rsidR="00F577CF" w:rsidRPr="00F577CF" w:rsidRDefault="00F577CF" w:rsidP="00F829CB">
            <w:pPr>
              <w:pStyle w:val="afff6"/>
              <w:jc w:val="center"/>
              <w:rPr>
                <w:rFonts w:ascii="Times New Roman" w:hAnsi="Times New Roman" w:cs="Times New Roman"/>
                <w:sz w:val="20"/>
                <w:szCs w:val="20"/>
              </w:rPr>
            </w:pPr>
            <w:bookmarkStart w:id="140" w:name="sub_14911"/>
            <w:r w:rsidRPr="00F577CF">
              <w:rPr>
                <w:rFonts w:ascii="Times New Roman" w:hAnsi="Times New Roman" w:cs="Times New Roman"/>
                <w:sz w:val="20"/>
                <w:szCs w:val="20"/>
              </w:rPr>
              <w:t>4.9.1.1</w:t>
            </w:r>
            <w:bookmarkEnd w:id="140"/>
          </w:p>
        </w:tc>
        <w:tc>
          <w:tcPr>
            <w:tcW w:w="1134" w:type="dxa"/>
            <w:tcBorders>
              <w:top w:val="single" w:sz="4" w:space="0" w:color="auto"/>
              <w:left w:val="single" w:sz="4" w:space="0" w:color="auto"/>
              <w:bottom w:val="single" w:sz="4" w:space="0" w:color="auto"/>
            </w:tcBorders>
          </w:tcPr>
          <w:p w14:paraId="77E5D812" w14:textId="77777777" w:rsidR="00F577CF" w:rsidRPr="00F577CF" w:rsidRDefault="00F577CF" w:rsidP="00F829CB">
            <w:pPr>
              <w:spacing w:after="160" w:line="259" w:lineRule="auto"/>
              <w:rPr>
                <w:sz w:val="20"/>
                <w:szCs w:val="20"/>
              </w:rPr>
            </w:pPr>
            <w:r w:rsidRPr="00F577CF">
              <w:rPr>
                <w:sz w:val="20"/>
                <w:szCs w:val="20"/>
              </w:rPr>
              <w:t>3,14</w:t>
            </w:r>
          </w:p>
        </w:tc>
      </w:tr>
      <w:tr w:rsidR="00F577CF" w:rsidRPr="00F577CF" w14:paraId="5442E734" w14:textId="77777777" w:rsidTr="00F829CB">
        <w:tc>
          <w:tcPr>
            <w:tcW w:w="2608" w:type="dxa"/>
            <w:tcBorders>
              <w:top w:val="single" w:sz="4" w:space="0" w:color="auto"/>
              <w:bottom w:val="single" w:sz="4" w:space="0" w:color="auto"/>
              <w:right w:val="single" w:sz="4" w:space="0" w:color="auto"/>
            </w:tcBorders>
          </w:tcPr>
          <w:p w14:paraId="3C43BA4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Обеспечение дорожного отдыха</w:t>
            </w:r>
          </w:p>
        </w:tc>
        <w:tc>
          <w:tcPr>
            <w:tcW w:w="9865" w:type="dxa"/>
            <w:tcBorders>
              <w:top w:val="single" w:sz="4" w:space="0" w:color="auto"/>
              <w:left w:val="single" w:sz="4" w:space="0" w:color="auto"/>
              <w:bottom w:val="single" w:sz="4" w:space="0" w:color="auto"/>
              <w:right w:val="single" w:sz="4" w:space="0" w:color="auto"/>
            </w:tcBorders>
          </w:tcPr>
          <w:p w14:paraId="0D4EA86A"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134" w:type="dxa"/>
            <w:tcBorders>
              <w:top w:val="single" w:sz="4" w:space="0" w:color="auto"/>
              <w:left w:val="single" w:sz="4" w:space="0" w:color="auto"/>
              <w:bottom w:val="single" w:sz="4" w:space="0" w:color="auto"/>
              <w:right w:val="single" w:sz="4" w:space="0" w:color="auto"/>
            </w:tcBorders>
          </w:tcPr>
          <w:p w14:paraId="1D9FA3D5" w14:textId="77777777" w:rsidR="00F577CF" w:rsidRPr="00F577CF" w:rsidRDefault="00F577CF" w:rsidP="00F829CB">
            <w:pPr>
              <w:pStyle w:val="afff6"/>
              <w:jc w:val="center"/>
              <w:rPr>
                <w:rFonts w:ascii="Times New Roman" w:hAnsi="Times New Roman" w:cs="Times New Roman"/>
                <w:sz w:val="20"/>
                <w:szCs w:val="20"/>
              </w:rPr>
            </w:pPr>
            <w:bookmarkStart w:id="141" w:name="sub_14912"/>
            <w:r w:rsidRPr="00F577CF">
              <w:rPr>
                <w:rFonts w:ascii="Times New Roman" w:hAnsi="Times New Roman" w:cs="Times New Roman"/>
                <w:sz w:val="20"/>
                <w:szCs w:val="20"/>
              </w:rPr>
              <w:t>4.9.1.2</w:t>
            </w:r>
            <w:bookmarkEnd w:id="141"/>
          </w:p>
        </w:tc>
        <w:tc>
          <w:tcPr>
            <w:tcW w:w="1134" w:type="dxa"/>
            <w:tcBorders>
              <w:top w:val="single" w:sz="4" w:space="0" w:color="auto"/>
              <w:left w:val="single" w:sz="4" w:space="0" w:color="auto"/>
              <w:bottom w:val="single" w:sz="4" w:space="0" w:color="auto"/>
            </w:tcBorders>
          </w:tcPr>
          <w:p w14:paraId="105CD422" w14:textId="77777777" w:rsidR="00F577CF" w:rsidRPr="00F577CF" w:rsidRDefault="00F577CF" w:rsidP="00F829CB">
            <w:pPr>
              <w:spacing w:after="160" w:line="259" w:lineRule="auto"/>
              <w:rPr>
                <w:sz w:val="20"/>
                <w:szCs w:val="20"/>
              </w:rPr>
            </w:pPr>
            <w:r w:rsidRPr="00F577CF">
              <w:rPr>
                <w:sz w:val="20"/>
                <w:szCs w:val="20"/>
              </w:rPr>
              <w:t>3,14</w:t>
            </w:r>
          </w:p>
        </w:tc>
      </w:tr>
      <w:tr w:rsidR="00F577CF" w:rsidRPr="00F577CF" w14:paraId="428F9728" w14:textId="77777777" w:rsidTr="00F829CB">
        <w:tc>
          <w:tcPr>
            <w:tcW w:w="2608" w:type="dxa"/>
            <w:tcBorders>
              <w:top w:val="single" w:sz="4" w:space="0" w:color="auto"/>
              <w:bottom w:val="single" w:sz="4" w:space="0" w:color="auto"/>
              <w:right w:val="single" w:sz="4" w:space="0" w:color="auto"/>
            </w:tcBorders>
          </w:tcPr>
          <w:p w14:paraId="25ACA15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Автомобильные мойки</w:t>
            </w:r>
          </w:p>
        </w:tc>
        <w:tc>
          <w:tcPr>
            <w:tcW w:w="9865" w:type="dxa"/>
            <w:tcBorders>
              <w:top w:val="single" w:sz="4" w:space="0" w:color="auto"/>
              <w:left w:val="single" w:sz="4" w:space="0" w:color="auto"/>
              <w:bottom w:val="single" w:sz="4" w:space="0" w:color="auto"/>
              <w:right w:val="single" w:sz="4" w:space="0" w:color="auto"/>
            </w:tcBorders>
          </w:tcPr>
          <w:p w14:paraId="6AB64C36"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134" w:type="dxa"/>
            <w:tcBorders>
              <w:top w:val="single" w:sz="4" w:space="0" w:color="auto"/>
              <w:left w:val="single" w:sz="4" w:space="0" w:color="auto"/>
              <w:bottom w:val="single" w:sz="4" w:space="0" w:color="auto"/>
              <w:right w:val="single" w:sz="4" w:space="0" w:color="auto"/>
            </w:tcBorders>
          </w:tcPr>
          <w:p w14:paraId="6E96AA00" w14:textId="77777777" w:rsidR="00F577CF" w:rsidRPr="00F577CF" w:rsidRDefault="00F577CF" w:rsidP="00F829CB">
            <w:pPr>
              <w:pStyle w:val="afff6"/>
              <w:jc w:val="center"/>
              <w:rPr>
                <w:rFonts w:ascii="Times New Roman" w:hAnsi="Times New Roman" w:cs="Times New Roman"/>
                <w:sz w:val="20"/>
                <w:szCs w:val="20"/>
              </w:rPr>
            </w:pPr>
            <w:bookmarkStart w:id="142" w:name="sub_14913"/>
            <w:r w:rsidRPr="00F577CF">
              <w:rPr>
                <w:rFonts w:ascii="Times New Roman" w:hAnsi="Times New Roman" w:cs="Times New Roman"/>
                <w:sz w:val="20"/>
                <w:szCs w:val="20"/>
              </w:rPr>
              <w:t>4.9.1.3</w:t>
            </w:r>
            <w:bookmarkEnd w:id="142"/>
          </w:p>
        </w:tc>
        <w:tc>
          <w:tcPr>
            <w:tcW w:w="1134" w:type="dxa"/>
            <w:tcBorders>
              <w:top w:val="single" w:sz="4" w:space="0" w:color="auto"/>
              <w:left w:val="single" w:sz="4" w:space="0" w:color="auto"/>
              <w:bottom w:val="single" w:sz="4" w:space="0" w:color="auto"/>
            </w:tcBorders>
          </w:tcPr>
          <w:p w14:paraId="2504C1E8" w14:textId="77777777" w:rsidR="00F577CF" w:rsidRPr="00F577CF" w:rsidRDefault="00F577CF" w:rsidP="00F829CB">
            <w:pPr>
              <w:spacing w:after="160" w:line="259" w:lineRule="auto"/>
              <w:rPr>
                <w:sz w:val="20"/>
                <w:szCs w:val="20"/>
              </w:rPr>
            </w:pPr>
            <w:r w:rsidRPr="00F577CF">
              <w:rPr>
                <w:sz w:val="20"/>
                <w:szCs w:val="20"/>
              </w:rPr>
              <w:t>3,14</w:t>
            </w:r>
          </w:p>
        </w:tc>
      </w:tr>
      <w:tr w:rsidR="00F577CF" w:rsidRPr="00F577CF" w14:paraId="582B81B0" w14:textId="77777777" w:rsidTr="00F829CB">
        <w:tc>
          <w:tcPr>
            <w:tcW w:w="2608" w:type="dxa"/>
            <w:tcBorders>
              <w:top w:val="single" w:sz="4" w:space="0" w:color="auto"/>
              <w:bottom w:val="single" w:sz="4" w:space="0" w:color="auto"/>
              <w:right w:val="single" w:sz="4" w:space="0" w:color="auto"/>
            </w:tcBorders>
          </w:tcPr>
          <w:p w14:paraId="19A6A40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Ремонт автомобилей</w:t>
            </w:r>
          </w:p>
        </w:tc>
        <w:tc>
          <w:tcPr>
            <w:tcW w:w="9865" w:type="dxa"/>
            <w:tcBorders>
              <w:top w:val="single" w:sz="4" w:space="0" w:color="auto"/>
              <w:left w:val="single" w:sz="4" w:space="0" w:color="auto"/>
              <w:bottom w:val="single" w:sz="4" w:space="0" w:color="auto"/>
              <w:right w:val="single" w:sz="4" w:space="0" w:color="auto"/>
            </w:tcBorders>
          </w:tcPr>
          <w:p w14:paraId="28EECFB2"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134" w:type="dxa"/>
            <w:tcBorders>
              <w:top w:val="single" w:sz="4" w:space="0" w:color="auto"/>
              <w:left w:val="single" w:sz="4" w:space="0" w:color="auto"/>
              <w:bottom w:val="single" w:sz="4" w:space="0" w:color="auto"/>
              <w:right w:val="single" w:sz="4" w:space="0" w:color="auto"/>
            </w:tcBorders>
          </w:tcPr>
          <w:p w14:paraId="6CA2B9E0" w14:textId="77777777" w:rsidR="00F577CF" w:rsidRPr="00F577CF" w:rsidRDefault="00F577CF" w:rsidP="00F829CB">
            <w:pPr>
              <w:pStyle w:val="afff6"/>
              <w:jc w:val="center"/>
              <w:rPr>
                <w:rFonts w:ascii="Times New Roman" w:hAnsi="Times New Roman" w:cs="Times New Roman"/>
                <w:sz w:val="20"/>
                <w:szCs w:val="20"/>
              </w:rPr>
            </w:pPr>
            <w:bookmarkStart w:id="143" w:name="sub_14914"/>
            <w:r w:rsidRPr="00F577CF">
              <w:rPr>
                <w:rFonts w:ascii="Times New Roman" w:hAnsi="Times New Roman" w:cs="Times New Roman"/>
                <w:sz w:val="20"/>
                <w:szCs w:val="20"/>
              </w:rPr>
              <w:t>4.9.1.4</w:t>
            </w:r>
            <w:bookmarkEnd w:id="143"/>
          </w:p>
        </w:tc>
        <w:tc>
          <w:tcPr>
            <w:tcW w:w="1134" w:type="dxa"/>
            <w:tcBorders>
              <w:top w:val="single" w:sz="4" w:space="0" w:color="auto"/>
              <w:left w:val="single" w:sz="4" w:space="0" w:color="auto"/>
              <w:bottom w:val="single" w:sz="4" w:space="0" w:color="auto"/>
            </w:tcBorders>
          </w:tcPr>
          <w:p w14:paraId="39C1BAE4" w14:textId="77777777" w:rsidR="00F577CF" w:rsidRPr="00F577CF" w:rsidRDefault="00F577CF" w:rsidP="00F829CB">
            <w:pPr>
              <w:spacing w:after="160" w:line="259" w:lineRule="auto"/>
              <w:rPr>
                <w:sz w:val="20"/>
                <w:szCs w:val="20"/>
              </w:rPr>
            </w:pPr>
            <w:r w:rsidRPr="00F577CF">
              <w:rPr>
                <w:sz w:val="20"/>
                <w:szCs w:val="20"/>
              </w:rPr>
              <w:t>3,14</w:t>
            </w:r>
          </w:p>
        </w:tc>
      </w:tr>
      <w:tr w:rsidR="00F577CF" w:rsidRPr="00F577CF" w14:paraId="23BCD783" w14:textId="77777777" w:rsidTr="00F829CB">
        <w:tc>
          <w:tcPr>
            <w:tcW w:w="2608" w:type="dxa"/>
            <w:tcBorders>
              <w:top w:val="single" w:sz="4" w:space="0" w:color="auto"/>
              <w:bottom w:val="single" w:sz="4" w:space="0" w:color="auto"/>
              <w:right w:val="single" w:sz="4" w:space="0" w:color="auto"/>
            </w:tcBorders>
          </w:tcPr>
          <w:p w14:paraId="181B140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Стоянка транспортных средств</w:t>
            </w:r>
          </w:p>
        </w:tc>
        <w:tc>
          <w:tcPr>
            <w:tcW w:w="9865" w:type="dxa"/>
            <w:tcBorders>
              <w:top w:val="single" w:sz="4" w:space="0" w:color="auto"/>
              <w:left w:val="single" w:sz="4" w:space="0" w:color="auto"/>
              <w:bottom w:val="single" w:sz="4" w:space="0" w:color="auto"/>
              <w:right w:val="single" w:sz="4" w:space="0" w:color="auto"/>
            </w:tcBorders>
          </w:tcPr>
          <w:p w14:paraId="61DB46C0"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Размещение стоянок (парковок) легковых автомобилей и других </w:t>
            </w:r>
            <w:proofErr w:type="spellStart"/>
            <w:r w:rsidRPr="00F577CF">
              <w:rPr>
                <w:rFonts w:ascii="Times New Roman" w:hAnsi="Times New Roman" w:cs="Times New Roman"/>
                <w:sz w:val="20"/>
                <w:szCs w:val="20"/>
              </w:rPr>
              <w:t>мототранспортных</w:t>
            </w:r>
            <w:proofErr w:type="spellEnd"/>
            <w:r w:rsidRPr="00F577CF">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134" w:type="dxa"/>
            <w:tcBorders>
              <w:top w:val="single" w:sz="4" w:space="0" w:color="auto"/>
              <w:left w:val="single" w:sz="4" w:space="0" w:color="auto"/>
              <w:bottom w:val="single" w:sz="4" w:space="0" w:color="auto"/>
              <w:right w:val="single" w:sz="4" w:space="0" w:color="auto"/>
            </w:tcBorders>
          </w:tcPr>
          <w:p w14:paraId="34360C2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4.9.2</w:t>
            </w:r>
          </w:p>
        </w:tc>
        <w:tc>
          <w:tcPr>
            <w:tcW w:w="1134" w:type="dxa"/>
            <w:tcBorders>
              <w:top w:val="single" w:sz="4" w:space="0" w:color="auto"/>
              <w:left w:val="single" w:sz="4" w:space="0" w:color="auto"/>
              <w:bottom w:val="single" w:sz="4" w:space="0" w:color="auto"/>
            </w:tcBorders>
          </w:tcPr>
          <w:p w14:paraId="187D8DFD" w14:textId="77777777" w:rsidR="00F577CF" w:rsidRPr="00F577CF" w:rsidRDefault="00F577CF" w:rsidP="00F829CB">
            <w:pPr>
              <w:spacing w:after="160" w:line="259" w:lineRule="auto"/>
              <w:rPr>
                <w:sz w:val="20"/>
                <w:szCs w:val="20"/>
              </w:rPr>
            </w:pPr>
            <w:r w:rsidRPr="00F577CF">
              <w:rPr>
                <w:sz w:val="20"/>
                <w:szCs w:val="20"/>
              </w:rPr>
              <w:t>3,14</w:t>
            </w:r>
          </w:p>
        </w:tc>
      </w:tr>
      <w:tr w:rsidR="00F577CF" w:rsidRPr="00F577CF" w14:paraId="38E70E41" w14:textId="77777777" w:rsidTr="00F829CB">
        <w:tc>
          <w:tcPr>
            <w:tcW w:w="2608" w:type="dxa"/>
            <w:tcBorders>
              <w:top w:val="single" w:sz="4" w:space="0" w:color="auto"/>
              <w:bottom w:val="single" w:sz="4" w:space="0" w:color="auto"/>
              <w:right w:val="single" w:sz="4" w:space="0" w:color="auto"/>
            </w:tcBorders>
          </w:tcPr>
          <w:p w14:paraId="1EA483B3" w14:textId="77777777" w:rsidR="00F577CF" w:rsidRPr="00F577CF" w:rsidRDefault="00F577CF" w:rsidP="00F829CB">
            <w:pPr>
              <w:pStyle w:val="afff6"/>
              <w:jc w:val="center"/>
              <w:rPr>
                <w:rFonts w:ascii="Times New Roman" w:hAnsi="Times New Roman" w:cs="Times New Roman"/>
                <w:sz w:val="20"/>
                <w:szCs w:val="20"/>
              </w:rPr>
            </w:pPr>
            <w:proofErr w:type="spellStart"/>
            <w:r w:rsidRPr="00F577CF">
              <w:rPr>
                <w:rFonts w:ascii="Times New Roman" w:hAnsi="Times New Roman" w:cs="Times New Roman"/>
                <w:sz w:val="20"/>
                <w:szCs w:val="20"/>
              </w:rPr>
              <w:t>Выставочно</w:t>
            </w:r>
            <w:proofErr w:type="spellEnd"/>
            <w:r w:rsidRPr="00F577CF">
              <w:rPr>
                <w:rFonts w:ascii="Times New Roman" w:hAnsi="Times New Roman" w:cs="Times New Roman"/>
                <w:sz w:val="20"/>
                <w:szCs w:val="20"/>
              </w:rPr>
              <w:t>-ярмарочная деятельность</w:t>
            </w:r>
          </w:p>
        </w:tc>
        <w:tc>
          <w:tcPr>
            <w:tcW w:w="9865" w:type="dxa"/>
            <w:tcBorders>
              <w:top w:val="single" w:sz="4" w:space="0" w:color="auto"/>
              <w:left w:val="single" w:sz="4" w:space="0" w:color="auto"/>
              <w:bottom w:val="single" w:sz="4" w:space="0" w:color="auto"/>
              <w:right w:val="single" w:sz="4" w:space="0" w:color="auto"/>
            </w:tcBorders>
          </w:tcPr>
          <w:p w14:paraId="285D2BF7"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Размещение объектов капитального строительства, сооружений, предназначенных для осуществления </w:t>
            </w:r>
            <w:proofErr w:type="spellStart"/>
            <w:r w:rsidRPr="00F577CF">
              <w:rPr>
                <w:rFonts w:ascii="Times New Roman" w:hAnsi="Times New Roman" w:cs="Times New Roman"/>
                <w:sz w:val="20"/>
                <w:szCs w:val="20"/>
              </w:rPr>
              <w:t>выставочно</w:t>
            </w:r>
            <w:proofErr w:type="spellEnd"/>
            <w:r w:rsidRPr="00F577CF">
              <w:rPr>
                <w:rFonts w:ascii="Times New Roman" w:hAnsi="Times New Roman" w:cs="Times New Roman"/>
                <w:sz w:val="20"/>
                <w:szCs w:val="20"/>
              </w:rPr>
              <w:t xml:space="preserve">-ярмарочной и </w:t>
            </w:r>
            <w:proofErr w:type="spellStart"/>
            <w:r w:rsidRPr="00F577CF">
              <w:rPr>
                <w:rFonts w:ascii="Times New Roman" w:hAnsi="Times New Roman" w:cs="Times New Roman"/>
                <w:sz w:val="20"/>
                <w:szCs w:val="20"/>
              </w:rPr>
              <w:t>конгрессной</w:t>
            </w:r>
            <w:proofErr w:type="spellEnd"/>
            <w:r w:rsidRPr="00F577CF">
              <w:rPr>
                <w:rFonts w:ascii="Times New Roman" w:hAnsi="Times New Roman" w:cs="Times New Roman"/>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134" w:type="dxa"/>
            <w:tcBorders>
              <w:top w:val="single" w:sz="4" w:space="0" w:color="auto"/>
              <w:left w:val="single" w:sz="4" w:space="0" w:color="auto"/>
              <w:bottom w:val="single" w:sz="4" w:space="0" w:color="auto"/>
              <w:right w:val="single" w:sz="4" w:space="0" w:color="auto"/>
            </w:tcBorders>
          </w:tcPr>
          <w:p w14:paraId="196C7694" w14:textId="77777777" w:rsidR="00F577CF" w:rsidRPr="00F577CF" w:rsidRDefault="00F577CF" w:rsidP="00F829CB">
            <w:pPr>
              <w:pStyle w:val="afff6"/>
              <w:jc w:val="center"/>
              <w:rPr>
                <w:rFonts w:ascii="Times New Roman" w:hAnsi="Times New Roman" w:cs="Times New Roman"/>
                <w:sz w:val="20"/>
                <w:szCs w:val="20"/>
              </w:rPr>
            </w:pPr>
            <w:bookmarkStart w:id="144" w:name="sub_1410"/>
            <w:r w:rsidRPr="00F577CF">
              <w:rPr>
                <w:rFonts w:ascii="Times New Roman" w:hAnsi="Times New Roman" w:cs="Times New Roman"/>
                <w:sz w:val="20"/>
                <w:szCs w:val="20"/>
              </w:rPr>
              <w:t>4.10</w:t>
            </w:r>
            <w:bookmarkEnd w:id="144"/>
          </w:p>
        </w:tc>
        <w:tc>
          <w:tcPr>
            <w:tcW w:w="1134" w:type="dxa"/>
            <w:tcBorders>
              <w:top w:val="single" w:sz="4" w:space="0" w:color="auto"/>
              <w:left w:val="single" w:sz="4" w:space="0" w:color="auto"/>
              <w:bottom w:val="single" w:sz="4" w:space="0" w:color="auto"/>
            </w:tcBorders>
          </w:tcPr>
          <w:p w14:paraId="710DC90E" w14:textId="77777777" w:rsidR="00F577CF" w:rsidRPr="00F577CF" w:rsidRDefault="00F577CF" w:rsidP="00F829CB">
            <w:pPr>
              <w:spacing w:after="160" w:line="259" w:lineRule="auto"/>
              <w:rPr>
                <w:sz w:val="20"/>
                <w:szCs w:val="20"/>
              </w:rPr>
            </w:pPr>
            <w:r w:rsidRPr="00F577CF">
              <w:rPr>
                <w:sz w:val="20"/>
                <w:szCs w:val="20"/>
              </w:rPr>
              <w:t>5,23</w:t>
            </w:r>
          </w:p>
        </w:tc>
      </w:tr>
      <w:tr w:rsidR="00F577CF" w:rsidRPr="00F577CF" w14:paraId="1E39FB83" w14:textId="77777777" w:rsidTr="00F829CB">
        <w:tc>
          <w:tcPr>
            <w:tcW w:w="2608" w:type="dxa"/>
            <w:tcBorders>
              <w:top w:val="single" w:sz="4" w:space="0" w:color="auto"/>
              <w:bottom w:val="single" w:sz="4" w:space="0" w:color="auto"/>
              <w:right w:val="single" w:sz="4" w:space="0" w:color="auto"/>
            </w:tcBorders>
          </w:tcPr>
          <w:p w14:paraId="131AAA4F" w14:textId="77777777" w:rsidR="00F577CF" w:rsidRPr="00F577CF" w:rsidRDefault="00F577CF" w:rsidP="00F829CB">
            <w:pPr>
              <w:pStyle w:val="afff6"/>
              <w:jc w:val="center"/>
              <w:rPr>
                <w:rFonts w:ascii="Times New Roman" w:hAnsi="Times New Roman" w:cs="Times New Roman"/>
                <w:sz w:val="20"/>
                <w:szCs w:val="20"/>
              </w:rPr>
            </w:pPr>
            <w:bookmarkStart w:id="145" w:name="sub_1050"/>
            <w:r w:rsidRPr="00F577CF">
              <w:rPr>
                <w:rFonts w:ascii="Times New Roman" w:hAnsi="Times New Roman" w:cs="Times New Roman"/>
                <w:sz w:val="20"/>
                <w:szCs w:val="20"/>
              </w:rPr>
              <w:t>Отдых (рекреация)</w:t>
            </w:r>
            <w:bookmarkEnd w:id="145"/>
          </w:p>
        </w:tc>
        <w:tc>
          <w:tcPr>
            <w:tcW w:w="9865" w:type="dxa"/>
            <w:tcBorders>
              <w:top w:val="single" w:sz="4" w:space="0" w:color="auto"/>
              <w:left w:val="single" w:sz="4" w:space="0" w:color="auto"/>
              <w:bottom w:val="single" w:sz="4" w:space="0" w:color="auto"/>
              <w:right w:val="single" w:sz="4" w:space="0" w:color="auto"/>
            </w:tcBorders>
          </w:tcPr>
          <w:p w14:paraId="01045240"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1DD4018C"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sub_1051" w:history="1">
              <w:r w:rsidRPr="00F577CF">
                <w:rPr>
                  <w:rStyle w:val="aff"/>
                  <w:rFonts w:cs="Times New Roman"/>
                  <w:sz w:val="20"/>
                  <w:szCs w:val="20"/>
                </w:rPr>
                <w:t>кодами 5.1 - 5.5</w:t>
              </w:r>
            </w:hyperlink>
          </w:p>
        </w:tc>
        <w:tc>
          <w:tcPr>
            <w:tcW w:w="1134" w:type="dxa"/>
            <w:tcBorders>
              <w:top w:val="single" w:sz="4" w:space="0" w:color="auto"/>
              <w:left w:val="single" w:sz="4" w:space="0" w:color="auto"/>
              <w:bottom w:val="single" w:sz="4" w:space="0" w:color="auto"/>
              <w:right w:val="single" w:sz="4" w:space="0" w:color="auto"/>
            </w:tcBorders>
          </w:tcPr>
          <w:p w14:paraId="694C1659"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tcBorders>
          </w:tcPr>
          <w:p w14:paraId="27024C68"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70D14A51" w14:textId="77777777" w:rsidTr="00F829CB">
        <w:tc>
          <w:tcPr>
            <w:tcW w:w="2608" w:type="dxa"/>
            <w:tcBorders>
              <w:top w:val="single" w:sz="4" w:space="0" w:color="auto"/>
              <w:bottom w:val="single" w:sz="4" w:space="0" w:color="auto"/>
              <w:right w:val="single" w:sz="4" w:space="0" w:color="auto"/>
            </w:tcBorders>
          </w:tcPr>
          <w:p w14:paraId="3172A03D"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Спорт</w:t>
            </w:r>
          </w:p>
        </w:tc>
        <w:tc>
          <w:tcPr>
            <w:tcW w:w="9865" w:type="dxa"/>
            <w:tcBorders>
              <w:top w:val="single" w:sz="4" w:space="0" w:color="auto"/>
              <w:left w:val="single" w:sz="4" w:space="0" w:color="auto"/>
              <w:bottom w:val="single" w:sz="4" w:space="0" w:color="auto"/>
              <w:right w:val="single" w:sz="4" w:space="0" w:color="auto"/>
            </w:tcBorders>
          </w:tcPr>
          <w:p w14:paraId="157A2139"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sub_1511" w:history="1">
              <w:r w:rsidRPr="00F577CF">
                <w:rPr>
                  <w:rStyle w:val="aff"/>
                  <w:rFonts w:cs="Times New Roman"/>
                  <w:sz w:val="20"/>
                  <w:szCs w:val="20"/>
                </w:rPr>
                <w:t>кодами 5.1.1 - 5.1.7</w:t>
              </w:r>
            </w:hyperlink>
          </w:p>
        </w:tc>
        <w:tc>
          <w:tcPr>
            <w:tcW w:w="1134" w:type="dxa"/>
            <w:tcBorders>
              <w:top w:val="single" w:sz="4" w:space="0" w:color="auto"/>
              <w:left w:val="single" w:sz="4" w:space="0" w:color="auto"/>
              <w:bottom w:val="single" w:sz="4" w:space="0" w:color="auto"/>
              <w:right w:val="single" w:sz="4" w:space="0" w:color="auto"/>
            </w:tcBorders>
          </w:tcPr>
          <w:p w14:paraId="0959521D" w14:textId="77777777" w:rsidR="00F577CF" w:rsidRPr="00F577CF" w:rsidRDefault="00F577CF" w:rsidP="00F829CB">
            <w:pPr>
              <w:pStyle w:val="afff6"/>
              <w:jc w:val="center"/>
              <w:rPr>
                <w:rFonts w:ascii="Times New Roman" w:hAnsi="Times New Roman" w:cs="Times New Roman"/>
                <w:sz w:val="20"/>
                <w:szCs w:val="20"/>
              </w:rPr>
            </w:pPr>
            <w:bookmarkStart w:id="146" w:name="sub_1051"/>
            <w:r w:rsidRPr="00F577CF">
              <w:rPr>
                <w:rFonts w:ascii="Times New Roman" w:hAnsi="Times New Roman" w:cs="Times New Roman"/>
                <w:sz w:val="20"/>
                <w:szCs w:val="20"/>
              </w:rPr>
              <w:t>5.1</w:t>
            </w:r>
            <w:bookmarkEnd w:id="146"/>
          </w:p>
        </w:tc>
        <w:tc>
          <w:tcPr>
            <w:tcW w:w="1134" w:type="dxa"/>
            <w:tcBorders>
              <w:top w:val="single" w:sz="4" w:space="0" w:color="auto"/>
              <w:left w:val="single" w:sz="4" w:space="0" w:color="auto"/>
              <w:bottom w:val="single" w:sz="4" w:space="0" w:color="auto"/>
            </w:tcBorders>
          </w:tcPr>
          <w:p w14:paraId="42AFE42C"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05609BE2" w14:textId="77777777" w:rsidTr="00F829CB">
        <w:tc>
          <w:tcPr>
            <w:tcW w:w="2608" w:type="dxa"/>
            <w:tcBorders>
              <w:top w:val="single" w:sz="4" w:space="0" w:color="auto"/>
              <w:bottom w:val="single" w:sz="4" w:space="0" w:color="auto"/>
              <w:right w:val="single" w:sz="4" w:space="0" w:color="auto"/>
            </w:tcBorders>
          </w:tcPr>
          <w:p w14:paraId="281CF99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Обеспечение спортивно-зрелищных мероприятий</w:t>
            </w:r>
          </w:p>
        </w:tc>
        <w:tc>
          <w:tcPr>
            <w:tcW w:w="9865" w:type="dxa"/>
            <w:tcBorders>
              <w:top w:val="single" w:sz="4" w:space="0" w:color="auto"/>
              <w:left w:val="single" w:sz="4" w:space="0" w:color="auto"/>
              <w:bottom w:val="single" w:sz="4" w:space="0" w:color="auto"/>
              <w:right w:val="single" w:sz="4" w:space="0" w:color="auto"/>
            </w:tcBorders>
          </w:tcPr>
          <w:p w14:paraId="7A9EF821"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134" w:type="dxa"/>
            <w:tcBorders>
              <w:top w:val="single" w:sz="4" w:space="0" w:color="auto"/>
              <w:left w:val="single" w:sz="4" w:space="0" w:color="auto"/>
              <w:bottom w:val="single" w:sz="4" w:space="0" w:color="auto"/>
              <w:right w:val="single" w:sz="4" w:space="0" w:color="auto"/>
            </w:tcBorders>
          </w:tcPr>
          <w:p w14:paraId="3FA1FCA1" w14:textId="77777777" w:rsidR="00F577CF" w:rsidRPr="00F577CF" w:rsidRDefault="00F577CF" w:rsidP="00F829CB">
            <w:pPr>
              <w:pStyle w:val="afff6"/>
              <w:jc w:val="center"/>
              <w:rPr>
                <w:rFonts w:ascii="Times New Roman" w:hAnsi="Times New Roman" w:cs="Times New Roman"/>
                <w:sz w:val="20"/>
                <w:szCs w:val="20"/>
              </w:rPr>
            </w:pPr>
            <w:bookmarkStart w:id="147" w:name="sub_1511"/>
            <w:r w:rsidRPr="00F577CF">
              <w:rPr>
                <w:rFonts w:ascii="Times New Roman" w:hAnsi="Times New Roman" w:cs="Times New Roman"/>
                <w:sz w:val="20"/>
                <w:szCs w:val="20"/>
              </w:rPr>
              <w:t>5.1.1</w:t>
            </w:r>
            <w:bookmarkEnd w:id="147"/>
          </w:p>
        </w:tc>
        <w:tc>
          <w:tcPr>
            <w:tcW w:w="1134" w:type="dxa"/>
            <w:tcBorders>
              <w:top w:val="single" w:sz="4" w:space="0" w:color="auto"/>
              <w:left w:val="single" w:sz="4" w:space="0" w:color="auto"/>
              <w:bottom w:val="single" w:sz="4" w:space="0" w:color="auto"/>
            </w:tcBorders>
          </w:tcPr>
          <w:p w14:paraId="44658308"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68F45FA7" w14:textId="77777777" w:rsidTr="00F829CB">
        <w:tc>
          <w:tcPr>
            <w:tcW w:w="2608" w:type="dxa"/>
            <w:tcBorders>
              <w:top w:val="single" w:sz="4" w:space="0" w:color="auto"/>
              <w:bottom w:val="single" w:sz="4" w:space="0" w:color="auto"/>
              <w:right w:val="single" w:sz="4" w:space="0" w:color="auto"/>
            </w:tcBorders>
          </w:tcPr>
          <w:p w14:paraId="6648D5A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Обеспечение занятий спортом в помещениях</w:t>
            </w:r>
          </w:p>
        </w:tc>
        <w:tc>
          <w:tcPr>
            <w:tcW w:w="9865" w:type="dxa"/>
            <w:tcBorders>
              <w:top w:val="single" w:sz="4" w:space="0" w:color="auto"/>
              <w:left w:val="single" w:sz="4" w:space="0" w:color="auto"/>
              <w:bottom w:val="single" w:sz="4" w:space="0" w:color="auto"/>
              <w:right w:val="single" w:sz="4" w:space="0" w:color="auto"/>
            </w:tcBorders>
          </w:tcPr>
          <w:p w14:paraId="1338B252"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134" w:type="dxa"/>
            <w:tcBorders>
              <w:top w:val="single" w:sz="4" w:space="0" w:color="auto"/>
              <w:left w:val="single" w:sz="4" w:space="0" w:color="auto"/>
              <w:bottom w:val="single" w:sz="4" w:space="0" w:color="auto"/>
              <w:right w:val="single" w:sz="4" w:space="0" w:color="auto"/>
            </w:tcBorders>
          </w:tcPr>
          <w:p w14:paraId="011DC10B" w14:textId="77777777" w:rsidR="00F577CF" w:rsidRPr="00F577CF" w:rsidRDefault="00F577CF" w:rsidP="00F829CB">
            <w:pPr>
              <w:pStyle w:val="afff6"/>
              <w:jc w:val="center"/>
              <w:rPr>
                <w:rFonts w:ascii="Times New Roman" w:hAnsi="Times New Roman" w:cs="Times New Roman"/>
                <w:sz w:val="20"/>
                <w:szCs w:val="20"/>
              </w:rPr>
            </w:pPr>
            <w:bookmarkStart w:id="148" w:name="sub_1512"/>
            <w:r w:rsidRPr="00F577CF">
              <w:rPr>
                <w:rFonts w:ascii="Times New Roman" w:hAnsi="Times New Roman" w:cs="Times New Roman"/>
                <w:sz w:val="20"/>
                <w:szCs w:val="20"/>
              </w:rPr>
              <w:t>5.1.2</w:t>
            </w:r>
            <w:bookmarkEnd w:id="148"/>
          </w:p>
        </w:tc>
        <w:tc>
          <w:tcPr>
            <w:tcW w:w="1134" w:type="dxa"/>
            <w:tcBorders>
              <w:top w:val="single" w:sz="4" w:space="0" w:color="auto"/>
              <w:left w:val="single" w:sz="4" w:space="0" w:color="auto"/>
              <w:bottom w:val="single" w:sz="4" w:space="0" w:color="auto"/>
            </w:tcBorders>
          </w:tcPr>
          <w:p w14:paraId="6D8380E2"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01E21E07" w14:textId="77777777" w:rsidTr="00F829CB">
        <w:tc>
          <w:tcPr>
            <w:tcW w:w="2608" w:type="dxa"/>
            <w:tcBorders>
              <w:top w:val="single" w:sz="4" w:space="0" w:color="auto"/>
              <w:bottom w:val="single" w:sz="4" w:space="0" w:color="auto"/>
              <w:right w:val="single" w:sz="4" w:space="0" w:color="auto"/>
            </w:tcBorders>
          </w:tcPr>
          <w:p w14:paraId="0206714C"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Площадки для занятий спортом</w:t>
            </w:r>
          </w:p>
        </w:tc>
        <w:tc>
          <w:tcPr>
            <w:tcW w:w="9865" w:type="dxa"/>
            <w:tcBorders>
              <w:top w:val="single" w:sz="4" w:space="0" w:color="auto"/>
              <w:left w:val="single" w:sz="4" w:space="0" w:color="auto"/>
              <w:bottom w:val="single" w:sz="4" w:space="0" w:color="auto"/>
              <w:right w:val="single" w:sz="4" w:space="0" w:color="auto"/>
            </w:tcBorders>
          </w:tcPr>
          <w:p w14:paraId="4C352C1A"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134" w:type="dxa"/>
            <w:tcBorders>
              <w:top w:val="single" w:sz="4" w:space="0" w:color="auto"/>
              <w:left w:val="single" w:sz="4" w:space="0" w:color="auto"/>
              <w:bottom w:val="single" w:sz="4" w:space="0" w:color="auto"/>
              <w:right w:val="single" w:sz="4" w:space="0" w:color="auto"/>
            </w:tcBorders>
          </w:tcPr>
          <w:p w14:paraId="2EE9C3D4" w14:textId="77777777" w:rsidR="00F577CF" w:rsidRPr="00F577CF" w:rsidRDefault="00F577CF" w:rsidP="00F829CB">
            <w:pPr>
              <w:pStyle w:val="afff6"/>
              <w:jc w:val="center"/>
              <w:rPr>
                <w:rFonts w:ascii="Times New Roman" w:hAnsi="Times New Roman" w:cs="Times New Roman"/>
                <w:sz w:val="20"/>
                <w:szCs w:val="20"/>
              </w:rPr>
            </w:pPr>
            <w:bookmarkStart w:id="149" w:name="sub_1513"/>
            <w:r w:rsidRPr="00F577CF">
              <w:rPr>
                <w:rFonts w:ascii="Times New Roman" w:hAnsi="Times New Roman" w:cs="Times New Roman"/>
                <w:sz w:val="20"/>
                <w:szCs w:val="20"/>
              </w:rPr>
              <w:t>5.1.3</w:t>
            </w:r>
            <w:bookmarkEnd w:id="149"/>
          </w:p>
        </w:tc>
        <w:tc>
          <w:tcPr>
            <w:tcW w:w="1134" w:type="dxa"/>
            <w:tcBorders>
              <w:top w:val="single" w:sz="4" w:space="0" w:color="auto"/>
              <w:left w:val="single" w:sz="4" w:space="0" w:color="auto"/>
              <w:bottom w:val="single" w:sz="4" w:space="0" w:color="auto"/>
            </w:tcBorders>
          </w:tcPr>
          <w:p w14:paraId="590A7973"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6EB67E8D" w14:textId="77777777" w:rsidTr="00F829CB">
        <w:tc>
          <w:tcPr>
            <w:tcW w:w="2608" w:type="dxa"/>
            <w:tcBorders>
              <w:top w:val="single" w:sz="4" w:space="0" w:color="auto"/>
              <w:bottom w:val="single" w:sz="4" w:space="0" w:color="auto"/>
              <w:right w:val="single" w:sz="4" w:space="0" w:color="auto"/>
            </w:tcBorders>
          </w:tcPr>
          <w:p w14:paraId="5AA69F9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Оборудованные площадки для занятий спортом</w:t>
            </w:r>
          </w:p>
        </w:tc>
        <w:tc>
          <w:tcPr>
            <w:tcW w:w="9865" w:type="dxa"/>
            <w:tcBorders>
              <w:top w:val="single" w:sz="4" w:space="0" w:color="auto"/>
              <w:left w:val="single" w:sz="4" w:space="0" w:color="auto"/>
              <w:bottom w:val="single" w:sz="4" w:space="0" w:color="auto"/>
              <w:right w:val="single" w:sz="4" w:space="0" w:color="auto"/>
            </w:tcBorders>
          </w:tcPr>
          <w:p w14:paraId="4544AA9D"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134" w:type="dxa"/>
            <w:tcBorders>
              <w:top w:val="single" w:sz="4" w:space="0" w:color="auto"/>
              <w:left w:val="single" w:sz="4" w:space="0" w:color="auto"/>
              <w:bottom w:val="single" w:sz="4" w:space="0" w:color="auto"/>
              <w:right w:val="single" w:sz="4" w:space="0" w:color="auto"/>
            </w:tcBorders>
          </w:tcPr>
          <w:p w14:paraId="76521C34" w14:textId="77777777" w:rsidR="00F577CF" w:rsidRPr="00F577CF" w:rsidRDefault="00F577CF" w:rsidP="00F829CB">
            <w:pPr>
              <w:pStyle w:val="afff6"/>
              <w:jc w:val="center"/>
              <w:rPr>
                <w:rFonts w:ascii="Times New Roman" w:hAnsi="Times New Roman" w:cs="Times New Roman"/>
                <w:sz w:val="20"/>
                <w:szCs w:val="20"/>
              </w:rPr>
            </w:pPr>
            <w:bookmarkStart w:id="150" w:name="sub_1514"/>
            <w:r w:rsidRPr="00F577CF">
              <w:rPr>
                <w:rFonts w:ascii="Times New Roman" w:hAnsi="Times New Roman" w:cs="Times New Roman"/>
                <w:sz w:val="20"/>
                <w:szCs w:val="20"/>
              </w:rPr>
              <w:t>5.1.4</w:t>
            </w:r>
            <w:bookmarkEnd w:id="150"/>
          </w:p>
        </w:tc>
        <w:tc>
          <w:tcPr>
            <w:tcW w:w="1134" w:type="dxa"/>
            <w:tcBorders>
              <w:top w:val="single" w:sz="4" w:space="0" w:color="auto"/>
              <w:left w:val="single" w:sz="4" w:space="0" w:color="auto"/>
              <w:bottom w:val="single" w:sz="4" w:space="0" w:color="auto"/>
            </w:tcBorders>
          </w:tcPr>
          <w:p w14:paraId="4710E88F"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67634E87" w14:textId="77777777" w:rsidTr="00F829CB">
        <w:tc>
          <w:tcPr>
            <w:tcW w:w="2608" w:type="dxa"/>
            <w:tcBorders>
              <w:top w:val="single" w:sz="4" w:space="0" w:color="auto"/>
              <w:bottom w:val="single" w:sz="4" w:space="0" w:color="auto"/>
              <w:right w:val="single" w:sz="4" w:space="0" w:color="auto"/>
            </w:tcBorders>
          </w:tcPr>
          <w:p w14:paraId="6A21E7CC"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Водный спорт</w:t>
            </w:r>
          </w:p>
        </w:tc>
        <w:tc>
          <w:tcPr>
            <w:tcW w:w="9865" w:type="dxa"/>
            <w:tcBorders>
              <w:top w:val="single" w:sz="4" w:space="0" w:color="auto"/>
              <w:left w:val="single" w:sz="4" w:space="0" w:color="auto"/>
              <w:bottom w:val="single" w:sz="4" w:space="0" w:color="auto"/>
              <w:right w:val="single" w:sz="4" w:space="0" w:color="auto"/>
            </w:tcBorders>
          </w:tcPr>
          <w:p w14:paraId="31C671A0"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134" w:type="dxa"/>
            <w:tcBorders>
              <w:top w:val="single" w:sz="4" w:space="0" w:color="auto"/>
              <w:left w:val="single" w:sz="4" w:space="0" w:color="auto"/>
              <w:bottom w:val="single" w:sz="4" w:space="0" w:color="auto"/>
              <w:right w:val="single" w:sz="4" w:space="0" w:color="auto"/>
            </w:tcBorders>
          </w:tcPr>
          <w:p w14:paraId="2501CBE9" w14:textId="77777777" w:rsidR="00F577CF" w:rsidRPr="00F577CF" w:rsidRDefault="00F577CF" w:rsidP="00F829CB">
            <w:pPr>
              <w:pStyle w:val="afff6"/>
              <w:jc w:val="center"/>
              <w:rPr>
                <w:rFonts w:ascii="Times New Roman" w:hAnsi="Times New Roman" w:cs="Times New Roman"/>
                <w:sz w:val="20"/>
                <w:szCs w:val="20"/>
              </w:rPr>
            </w:pPr>
            <w:bookmarkStart w:id="151" w:name="sub_1515"/>
            <w:r w:rsidRPr="00F577CF">
              <w:rPr>
                <w:rFonts w:ascii="Times New Roman" w:hAnsi="Times New Roman" w:cs="Times New Roman"/>
                <w:sz w:val="20"/>
                <w:szCs w:val="20"/>
              </w:rPr>
              <w:t>5.1.5</w:t>
            </w:r>
            <w:bookmarkEnd w:id="151"/>
          </w:p>
        </w:tc>
        <w:tc>
          <w:tcPr>
            <w:tcW w:w="1134" w:type="dxa"/>
            <w:tcBorders>
              <w:top w:val="single" w:sz="4" w:space="0" w:color="auto"/>
              <w:left w:val="single" w:sz="4" w:space="0" w:color="auto"/>
              <w:bottom w:val="single" w:sz="4" w:space="0" w:color="auto"/>
            </w:tcBorders>
          </w:tcPr>
          <w:p w14:paraId="50F879BE"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1DCF0B47" w14:textId="77777777" w:rsidTr="00F829CB">
        <w:tc>
          <w:tcPr>
            <w:tcW w:w="2608" w:type="dxa"/>
            <w:tcBorders>
              <w:top w:val="single" w:sz="4" w:space="0" w:color="auto"/>
              <w:bottom w:val="single" w:sz="4" w:space="0" w:color="auto"/>
              <w:right w:val="single" w:sz="4" w:space="0" w:color="auto"/>
            </w:tcBorders>
          </w:tcPr>
          <w:p w14:paraId="67C88F7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Авиационный спорт</w:t>
            </w:r>
          </w:p>
        </w:tc>
        <w:tc>
          <w:tcPr>
            <w:tcW w:w="9865" w:type="dxa"/>
            <w:tcBorders>
              <w:top w:val="single" w:sz="4" w:space="0" w:color="auto"/>
              <w:left w:val="single" w:sz="4" w:space="0" w:color="auto"/>
              <w:bottom w:val="single" w:sz="4" w:space="0" w:color="auto"/>
              <w:right w:val="single" w:sz="4" w:space="0" w:color="auto"/>
            </w:tcBorders>
          </w:tcPr>
          <w:p w14:paraId="1433F2AA"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1134" w:type="dxa"/>
            <w:tcBorders>
              <w:top w:val="single" w:sz="4" w:space="0" w:color="auto"/>
              <w:left w:val="single" w:sz="4" w:space="0" w:color="auto"/>
              <w:bottom w:val="single" w:sz="4" w:space="0" w:color="auto"/>
              <w:right w:val="single" w:sz="4" w:space="0" w:color="auto"/>
            </w:tcBorders>
          </w:tcPr>
          <w:p w14:paraId="27F12CF7" w14:textId="77777777" w:rsidR="00F577CF" w:rsidRPr="00F577CF" w:rsidRDefault="00F577CF" w:rsidP="00F829CB">
            <w:pPr>
              <w:pStyle w:val="afff6"/>
              <w:jc w:val="center"/>
              <w:rPr>
                <w:rFonts w:ascii="Times New Roman" w:hAnsi="Times New Roman" w:cs="Times New Roman"/>
                <w:sz w:val="20"/>
                <w:szCs w:val="20"/>
              </w:rPr>
            </w:pPr>
            <w:bookmarkStart w:id="152" w:name="sub_1516"/>
            <w:r w:rsidRPr="00F577CF">
              <w:rPr>
                <w:rFonts w:ascii="Times New Roman" w:hAnsi="Times New Roman" w:cs="Times New Roman"/>
                <w:sz w:val="20"/>
                <w:szCs w:val="20"/>
              </w:rPr>
              <w:t>5.1.6</w:t>
            </w:r>
            <w:bookmarkEnd w:id="152"/>
          </w:p>
        </w:tc>
        <w:tc>
          <w:tcPr>
            <w:tcW w:w="1134" w:type="dxa"/>
            <w:tcBorders>
              <w:top w:val="single" w:sz="4" w:space="0" w:color="auto"/>
              <w:left w:val="single" w:sz="4" w:space="0" w:color="auto"/>
              <w:bottom w:val="single" w:sz="4" w:space="0" w:color="auto"/>
            </w:tcBorders>
          </w:tcPr>
          <w:p w14:paraId="6A56C4F6"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48A47D1A" w14:textId="77777777" w:rsidTr="00F829CB">
        <w:tc>
          <w:tcPr>
            <w:tcW w:w="2608" w:type="dxa"/>
            <w:tcBorders>
              <w:top w:val="single" w:sz="4" w:space="0" w:color="auto"/>
              <w:bottom w:val="single" w:sz="4" w:space="0" w:color="auto"/>
              <w:right w:val="single" w:sz="4" w:space="0" w:color="auto"/>
            </w:tcBorders>
          </w:tcPr>
          <w:p w14:paraId="2AF06A9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Спортивные базы</w:t>
            </w:r>
          </w:p>
        </w:tc>
        <w:tc>
          <w:tcPr>
            <w:tcW w:w="9865" w:type="dxa"/>
            <w:tcBorders>
              <w:top w:val="single" w:sz="4" w:space="0" w:color="auto"/>
              <w:left w:val="single" w:sz="4" w:space="0" w:color="auto"/>
              <w:bottom w:val="single" w:sz="4" w:space="0" w:color="auto"/>
              <w:right w:val="single" w:sz="4" w:space="0" w:color="auto"/>
            </w:tcBorders>
          </w:tcPr>
          <w:p w14:paraId="643563B0"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1134" w:type="dxa"/>
            <w:tcBorders>
              <w:top w:val="single" w:sz="4" w:space="0" w:color="auto"/>
              <w:left w:val="single" w:sz="4" w:space="0" w:color="auto"/>
              <w:bottom w:val="single" w:sz="4" w:space="0" w:color="auto"/>
              <w:right w:val="single" w:sz="4" w:space="0" w:color="auto"/>
            </w:tcBorders>
          </w:tcPr>
          <w:p w14:paraId="6F3E526B" w14:textId="77777777" w:rsidR="00F577CF" w:rsidRPr="00F577CF" w:rsidRDefault="00F577CF" w:rsidP="00F829CB">
            <w:pPr>
              <w:pStyle w:val="afff6"/>
              <w:jc w:val="center"/>
              <w:rPr>
                <w:rFonts w:ascii="Times New Roman" w:hAnsi="Times New Roman" w:cs="Times New Roman"/>
                <w:sz w:val="20"/>
                <w:szCs w:val="20"/>
              </w:rPr>
            </w:pPr>
            <w:bookmarkStart w:id="153" w:name="sub_1517"/>
            <w:r w:rsidRPr="00F577CF">
              <w:rPr>
                <w:rFonts w:ascii="Times New Roman" w:hAnsi="Times New Roman" w:cs="Times New Roman"/>
                <w:sz w:val="20"/>
                <w:szCs w:val="20"/>
              </w:rPr>
              <w:t>5.1.7</w:t>
            </w:r>
            <w:bookmarkEnd w:id="153"/>
          </w:p>
        </w:tc>
        <w:tc>
          <w:tcPr>
            <w:tcW w:w="1134" w:type="dxa"/>
            <w:tcBorders>
              <w:top w:val="single" w:sz="4" w:space="0" w:color="auto"/>
              <w:left w:val="single" w:sz="4" w:space="0" w:color="auto"/>
              <w:bottom w:val="single" w:sz="4" w:space="0" w:color="auto"/>
            </w:tcBorders>
          </w:tcPr>
          <w:p w14:paraId="44ECB9E6"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218224F5" w14:textId="77777777" w:rsidTr="00F829CB">
        <w:tc>
          <w:tcPr>
            <w:tcW w:w="2608" w:type="dxa"/>
            <w:tcBorders>
              <w:top w:val="single" w:sz="4" w:space="0" w:color="auto"/>
              <w:bottom w:val="single" w:sz="4" w:space="0" w:color="auto"/>
              <w:right w:val="single" w:sz="4" w:space="0" w:color="auto"/>
            </w:tcBorders>
          </w:tcPr>
          <w:p w14:paraId="69603266"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Природно-познавательный туризм</w:t>
            </w:r>
          </w:p>
        </w:tc>
        <w:tc>
          <w:tcPr>
            <w:tcW w:w="9865" w:type="dxa"/>
            <w:tcBorders>
              <w:top w:val="single" w:sz="4" w:space="0" w:color="auto"/>
              <w:left w:val="single" w:sz="4" w:space="0" w:color="auto"/>
              <w:bottom w:val="single" w:sz="4" w:space="0" w:color="auto"/>
              <w:right w:val="single" w:sz="4" w:space="0" w:color="auto"/>
            </w:tcBorders>
          </w:tcPr>
          <w:p w14:paraId="2A7A58BC"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32AAEA6E"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осуществление необходимых природоохранных и </w:t>
            </w:r>
            <w:proofErr w:type="spellStart"/>
            <w:r w:rsidRPr="00F577CF">
              <w:rPr>
                <w:rFonts w:ascii="Times New Roman" w:hAnsi="Times New Roman" w:cs="Times New Roman"/>
                <w:sz w:val="20"/>
                <w:szCs w:val="20"/>
              </w:rPr>
              <w:t>природовосстановительных</w:t>
            </w:r>
            <w:proofErr w:type="spellEnd"/>
            <w:r w:rsidRPr="00F577CF">
              <w:rPr>
                <w:rFonts w:ascii="Times New Roman" w:hAnsi="Times New Roman" w:cs="Times New Roman"/>
                <w:sz w:val="20"/>
                <w:szCs w:val="20"/>
              </w:rPr>
              <w:t xml:space="preserve"> мероприятий</w:t>
            </w:r>
          </w:p>
        </w:tc>
        <w:tc>
          <w:tcPr>
            <w:tcW w:w="1134" w:type="dxa"/>
            <w:tcBorders>
              <w:top w:val="single" w:sz="4" w:space="0" w:color="auto"/>
              <w:left w:val="single" w:sz="4" w:space="0" w:color="auto"/>
              <w:bottom w:val="single" w:sz="4" w:space="0" w:color="auto"/>
              <w:right w:val="single" w:sz="4" w:space="0" w:color="auto"/>
            </w:tcBorders>
          </w:tcPr>
          <w:p w14:paraId="61F05866" w14:textId="77777777" w:rsidR="00F577CF" w:rsidRPr="00F577CF" w:rsidRDefault="00F577CF" w:rsidP="00F829CB">
            <w:pPr>
              <w:pStyle w:val="afff6"/>
              <w:jc w:val="center"/>
              <w:rPr>
                <w:rFonts w:ascii="Times New Roman" w:hAnsi="Times New Roman" w:cs="Times New Roman"/>
                <w:sz w:val="20"/>
                <w:szCs w:val="20"/>
              </w:rPr>
            </w:pPr>
            <w:bookmarkStart w:id="154" w:name="sub_1052"/>
            <w:r w:rsidRPr="00F577CF">
              <w:rPr>
                <w:rFonts w:ascii="Times New Roman" w:hAnsi="Times New Roman" w:cs="Times New Roman"/>
                <w:sz w:val="20"/>
                <w:szCs w:val="20"/>
              </w:rPr>
              <w:t>5.2</w:t>
            </w:r>
            <w:bookmarkEnd w:id="154"/>
          </w:p>
        </w:tc>
        <w:tc>
          <w:tcPr>
            <w:tcW w:w="1134" w:type="dxa"/>
            <w:tcBorders>
              <w:top w:val="single" w:sz="4" w:space="0" w:color="auto"/>
              <w:left w:val="single" w:sz="4" w:space="0" w:color="auto"/>
              <w:bottom w:val="single" w:sz="4" w:space="0" w:color="auto"/>
            </w:tcBorders>
          </w:tcPr>
          <w:p w14:paraId="5C7C241C"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6C7322BB" w14:textId="77777777" w:rsidTr="00F829CB">
        <w:tc>
          <w:tcPr>
            <w:tcW w:w="2608" w:type="dxa"/>
            <w:tcBorders>
              <w:top w:val="single" w:sz="4" w:space="0" w:color="auto"/>
              <w:bottom w:val="single" w:sz="4" w:space="0" w:color="auto"/>
              <w:right w:val="single" w:sz="4" w:space="0" w:color="auto"/>
            </w:tcBorders>
          </w:tcPr>
          <w:p w14:paraId="18D09C3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Туристическое обслуживание</w:t>
            </w:r>
          </w:p>
        </w:tc>
        <w:tc>
          <w:tcPr>
            <w:tcW w:w="9865" w:type="dxa"/>
            <w:tcBorders>
              <w:top w:val="single" w:sz="4" w:space="0" w:color="auto"/>
              <w:left w:val="single" w:sz="4" w:space="0" w:color="auto"/>
              <w:bottom w:val="single" w:sz="4" w:space="0" w:color="auto"/>
              <w:right w:val="single" w:sz="4" w:space="0" w:color="auto"/>
            </w:tcBorders>
          </w:tcPr>
          <w:p w14:paraId="16063304"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пансионатов, гостиниц, кемпингов, домов отдыха, не оказывающих услуги по лечению;</w:t>
            </w:r>
          </w:p>
          <w:p w14:paraId="06DFE10C"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детских лагерей</w:t>
            </w:r>
          </w:p>
        </w:tc>
        <w:tc>
          <w:tcPr>
            <w:tcW w:w="1134" w:type="dxa"/>
            <w:tcBorders>
              <w:top w:val="single" w:sz="4" w:space="0" w:color="auto"/>
              <w:left w:val="single" w:sz="4" w:space="0" w:color="auto"/>
              <w:bottom w:val="single" w:sz="4" w:space="0" w:color="auto"/>
              <w:right w:val="single" w:sz="4" w:space="0" w:color="auto"/>
            </w:tcBorders>
          </w:tcPr>
          <w:p w14:paraId="55C92C80" w14:textId="77777777" w:rsidR="00F577CF" w:rsidRPr="00F577CF" w:rsidRDefault="00F577CF" w:rsidP="00F829CB">
            <w:pPr>
              <w:pStyle w:val="afff6"/>
              <w:jc w:val="center"/>
              <w:rPr>
                <w:rFonts w:ascii="Times New Roman" w:hAnsi="Times New Roman" w:cs="Times New Roman"/>
                <w:sz w:val="20"/>
                <w:szCs w:val="20"/>
              </w:rPr>
            </w:pPr>
            <w:bookmarkStart w:id="155" w:name="sub_1521"/>
            <w:r w:rsidRPr="00F577CF">
              <w:rPr>
                <w:rFonts w:ascii="Times New Roman" w:hAnsi="Times New Roman" w:cs="Times New Roman"/>
                <w:sz w:val="20"/>
                <w:szCs w:val="20"/>
              </w:rPr>
              <w:t>5.2.1</w:t>
            </w:r>
            <w:bookmarkEnd w:id="155"/>
          </w:p>
        </w:tc>
        <w:tc>
          <w:tcPr>
            <w:tcW w:w="1134" w:type="dxa"/>
            <w:tcBorders>
              <w:top w:val="single" w:sz="4" w:space="0" w:color="auto"/>
              <w:left w:val="single" w:sz="4" w:space="0" w:color="auto"/>
              <w:bottom w:val="single" w:sz="4" w:space="0" w:color="auto"/>
            </w:tcBorders>
          </w:tcPr>
          <w:p w14:paraId="21BD0B9C"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49779421" w14:textId="77777777" w:rsidTr="00F829CB">
        <w:tc>
          <w:tcPr>
            <w:tcW w:w="2608" w:type="dxa"/>
            <w:tcBorders>
              <w:top w:val="single" w:sz="4" w:space="0" w:color="auto"/>
              <w:bottom w:val="single" w:sz="4" w:space="0" w:color="auto"/>
              <w:right w:val="single" w:sz="4" w:space="0" w:color="auto"/>
            </w:tcBorders>
          </w:tcPr>
          <w:p w14:paraId="18084F94"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Охота и рыбалка</w:t>
            </w:r>
          </w:p>
        </w:tc>
        <w:tc>
          <w:tcPr>
            <w:tcW w:w="9865" w:type="dxa"/>
            <w:tcBorders>
              <w:top w:val="single" w:sz="4" w:space="0" w:color="auto"/>
              <w:left w:val="single" w:sz="4" w:space="0" w:color="auto"/>
              <w:bottom w:val="single" w:sz="4" w:space="0" w:color="auto"/>
              <w:right w:val="single" w:sz="4" w:space="0" w:color="auto"/>
            </w:tcBorders>
          </w:tcPr>
          <w:p w14:paraId="11E1AD1F"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134" w:type="dxa"/>
            <w:tcBorders>
              <w:top w:val="single" w:sz="4" w:space="0" w:color="auto"/>
              <w:left w:val="single" w:sz="4" w:space="0" w:color="auto"/>
              <w:bottom w:val="single" w:sz="4" w:space="0" w:color="auto"/>
              <w:right w:val="single" w:sz="4" w:space="0" w:color="auto"/>
            </w:tcBorders>
          </w:tcPr>
          <w:p w14:paraId="19BB3543" w14:textId="77777777" w:rsidR="00F577CF" w:rsidRPr="00F577CF" w:rsidRDefault="00F577CF" w:rsidP="00F829CB">
            <w:pPr>
              <w:pStyle w:val="afff6"/>
              <w:jc w:val="center"/>
              <w:rPr>
                <w:rFonts w:ascii="Times New Roman" w:hAnsi="Times New Roman" w:cs="Times New Roman"/>
                <w:sz w:val="20"/>
                <w:szCs w:val="20"/>
              </w:rPr>
            </w:pPr>
            <w:bookmarkStart w:id="156" w:name="sub_1053"/>
            <w:r w:rsidRPr="00F577CF">
              <w:rPr>
                <w:rFonts w:ascii="Times New Roman" w:hAnsi="Times New Roman" w:cs="Times New Roman"/>
                <w:sz w:val="20"/>
                <w:szCs w:val="20"/>
              </w:rPr>
              <w:t>5.3</w:t>
            </w:r>
            <w:bookmarkEnd w:id="156"/>
          </w:p>
        </w:tc>
        <w:tc>
          <w:tcPr>
            <w:tcW w:w="1134" w:type="dxa"/>
            <w:tcBorders>
              <w:top w:val="single" w:sz="4" w:space="0" w:color="auto"/>
              <w:left w:val="single" w:sz="4" w:space="0" w:color="auto"/>
              <w:bottom w:val="single" w:sz="4" w:space="0" w:color="auto"/>
            </w:tcBorders>
          </w:tcPr>
          <w:p w14:paraId="3DF70B41"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2608342B" w14:textId="77777777" w:rsidTr="00F829CB">
        <w:tc>
          <w:tcPr>
            <w:tcW w:w="2608" w:type="dxa"/>
            <w:tcBorders>
              <w:top w:val="single" w:sz="4" w:space="0" w:color="auto"/>
              <w:bottom w:val="single" w:sz="4" w:space="0" w:color="auto"/>
              <w:right w:val="single" w:sz="4" w:space="0" w:color="auto"/>
            </w:tcBorders>
          </w:tcPr>
          <w:p w14:paraId="0B7A95D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Причалы для маломерных судов</w:t>
            </w:r>
          </w:p>
        </w:tc>
        <w:tc>
          <w:tcPr>
            <w:tcW w:w="9865" w:type="dxa"/>
            <w:tcBorders>
              <w:top w:val="single" w:sz="4" w:space="0" w:color="auto"/>
              <w:left w:val="single" w:sz="4" w:space="0" w:color="auto"/>
              <w:bottom w:val="single" w:sz="4" w:space="0" w:color="auto"/>
              <w:right w:val="single" w:sz="4" w:space="0" w:color="auto"/>
            </w:tcBorders>
          </w:tcPr>
          <w:p w14:paraId="78D27F57"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сооружений, предназначенных для причаливания, хранения и обслуживания яхт, катеров, лодок и других маломерных судов</w:t>
            </w:r>
          </w:p>
        </w:tc>
        <w:tc>
          <w:tcPr>
            <w:tcW w:w="1134" w:type="dxa"/>
            <w:tcBorders>
              <w:top w:val="single" w:sz="4" w:space="0" w:color="auto"/>
              <w:left w:val="single" w:sz="4" w:space="0" w:color="auto"/>
              <w:bottom w:val="single" w:sz="4" w:space="0" w:color="auto"/>
              <w:right w:val="single" w:sz="4" w:space="0" w:color="auto"/>
            </w:tcBorders>
          </w:tcPr>
          <w:p w14:paraId="3E6C1595" w14:textId="77777777" w:rsidR="00F577CF" w:rsidRPr="00F577CF" w:rsidRDefault="00F577CF" w:rsidP="00F829CB">
            <w:pPr>
              <w:pStyle w:val="afff6"/>
              <w:jc w:val="center"/>
              <w:rPr>
                <w:rFonts w:ascii="Times New Roman" w:hAnsi="Times New Roman" w:cs="Times New Roman"/>
                <w:sz w:val="20"/>
                <w:szCs w:val="20"/>
              </w:rPr>
            </w:pPr>
            <w:bookmarkStart w:id="157" w:name="sub_1054"/>
            <w:r w:rsidRPr="00F577CF">
              <w:rPr>
                <w:rFonts w:ascii="Times New Roman" w:hAnsi="Times New Roman" w:cs="Times New Roman"/>
                <w:sz w:val="20"/>
                <w:szCs w:val="20"/>
              </w:rPr>
              <w:t>5.4</w:t>
            </w:r>
            <w:bookmarkEnd w:id="157"/>
          </w:p>
        </w:tc>
        <w:tc>
          <w:tcPr>
            <w:tcW w:w="1134" w:type="dxa"/>
            <w:tcBorders>
              <w:top w:val="single" w:sz="4" w:space="0" w:color="auto"/>
              <w:left w:val="single" w:sz="4" w:space="0" w:color="auto"/>
              <w:bottom w:val="single" w:sz="4" w:space="0" w:color="auto"/>
            </w:tcBorders>
          </w:tcPr>
          <w:p w14:paraId="5384BB09"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68DF5A5F" w14:textId="77777777" w:rsidTr="00F829CB">
        <w:tc>
          <w:tcPr>
            <w:tcW w:w="2608" w:type="dxa"/>
            <w:tcBorders>
              <w:top w:val="single" w:sz="4" w:space="0" w:color="auto"/>
              <w:bottom w:val="single" w:sz="4" w:space="0" w:color="auto"/>
              <w:right w:val="single" w:sz="4" w:space="0" w:color="auto"/>
            </w:tcBorders>
          </w:tcPr>
          <w:p w14:paraId="23C61EA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Поля для гольфа или конных прогулок</w:t>
            </w:r>
          </w:p>
        </w:tc>
        <w:tc>
          <w:tcPr>
            <w:tcW w:w="9865" w:type="dxa"/>
            <w:tcBorders>
              <w:top w:val="single" w:sz="4" w:space="0" w:color="auto"/>
              <w:left w:val="single" w:sz="4" w:space="0" w:color="auto"/>
              <w:bottom w:val="single" w:sz="4" w:space="0" w:color="auto"/>
              <w:right w:val="single" w:sz="4" w:space="0" w:color="auto"/>
            </w:tcBorders>
          </w:tcPr>
          <w:p w14:paraId="0293B083"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14:paraId="76E74703"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конноспортивных манежей, не предусматривающих устройство трибун</w:t>
            </w:r>
          </w:p>
        </w:tc>
        <w:tc>
          <w:tcPr>
            <w:tcW w:w="1134" w:type="dxa"/>
            <w:tcBorders>
              <w:top w:val="single" w:sz="4" w:space="0" w:color="auto"/>
              <w:left w:val="single" w:sz="4" w:space="0" w:color="auto"/>
              <w:bottom w:val="single" w:sz="4" w:space="0" w:color="auto"/>
              <w:right w:val="single" w:sz="4" w:space="0" w:color="auto"/>
            </w:tcBorders>
          </w:tcPr>
          <w:p w14:paraId="219C2B7D" w14:textId="77777777" w:rsidR="00F577CF" w:rsidRPr="00F577CF" w:rsidRDefault="00F577CF" w:rsidP="00F829CB">
            <w:pPr>
              <w:pStyle w:val="afff6"/>
              <w:jc w:val="center"/>
              <w:rPr>
                <w:rFonts w:ascii="Times New Roman" w:hAnsi="Times New Roman" w:cs="Times New Roman"/>
                <w:sz w:val="20"/>
                <w:szCs w:val="20"/>
              </w:rPr>
            </w:pPr>
            <w:bookmarkStart w:id="158" w:name="sub_1055"/>
            <w:r w:rsidRPr="00F577CF">
              <w:rPr>
                <w:rFonts w:ascii="Times New Roman" w:hAnsi="Times New Roman" w:cs="Times New Roman"/>
                <w:sz w:val="20"/>
                <w:szCs w:val="20"/>
              </w:rPr>
              <w:t>5.5</w:t>
            </w:r>
            <w:bookmarkEnd w:id="158"/>
          </w:p>
        </w:tc>
        <w:tc>
          <w:tcPr>
            <w:tcW w:w="1134" w:type="dxa"/>
            <w:tcBorders>
              <w:top w:val="single" w:sz="4" w:space="0" w:color="auto"/>
              <w:left w:val="single" w:sz="4" w:space="0" w:color="auto"/>
              <w:bottom w:val="single" w:sz="4" w:space="0" w:color="auto"/>
            </w:tcBorders>
          </w:tcPr>
          <w:p w14:paraId="7F3D2C74"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0554C12D" w14:textId="77777777" w:rsidTr="00F829CB">
        <w:tc>
          <w:tcPr>
            <w:tcW w:w="2608" w:type="dxa"/>
            <w:tcBorders>
              <w:top w:val="single" w:sz="4" w:space="0" w:color="auto"/>
              <w:bottom w:val="single" w:sz="4" w:space="0" w:color="auto"/>
              <w:right w:val="single" w:sz="4" w:space="0" w:color="auto"/>
            </w:tcBorders>
          </w:tcPr>
          <w:p w14:paraId="5B9ACEA5" w14:textId="77777777" w:rsidR="00F577CF" w:rsidRPr="00F577CF" w:rsidRDefault="00F577CF" w:rsidP="00F829CB">
            <w:pPr>
              <w:pStyle w:val="afff6"/>
              <w:jc w:val="center"/>
              <w:rPr>
                <w:rFonts w:ascii="Times New Roman" w:hAnsi="Times New Roman" w:cs="Times New Roman"/>
                <w:sz w:val="20"/>
                <w:szCs w:val="20"/>
              </w:rPr>
            </w:pPr>
            <w:bookmarkStart w:id="159" w:name="sub_1060"/>
            <w:r w:rsidRPr="00F577CF">
              <w:rPr>
                <w:rFonts w:ascii="Times New Roman" w:hAnsi="Times New Roman" w:cs="Times New Roman"/>
                <w:sz w:val="20"/>
                <w:szCs w:val="20"/>
              </w:rPr>
              <w:t>Производственная деятельность</w:t>
            </w:r>
            <w:bookmarkEnd w:id="159"/>
          </w:p>
        </w:tc>
        <w:tc>
          <w:tcPr>
            <w:tcW w:w="9865" w:type="dxa"/>
            <w:tcBorders>
              <w:top w:val="single" w:sz="4" w:space="0" w:color="auto"/>
              <w:left w:val="single" w:sz="4" w:space="0" w:color="auto"/>
              <w:bottom w:val="single" w:sz="4" w:space="0" w:color="auto"/>
              <w:right w:val="single" w:sz="4" w:space="0" w:color="auto"/>
            </w:tcBorders>
          </w:tcPr>
          <w:p w14:paraId="5CF66B81"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134" w:type="dxa"/>
            <w:tcBorders>
              <w:top w:val="single" w:sz="4" w:space="0" w:color="auto"/>
              <w:left w:val="single" w:sz="4" w:space="0" w:color="auto"/>
              <w:bottom w:val="single" w:sz="4" w:space="0" w:color="auto"/>
              <w:right w:val="single" w:sz="4" w:space="0" w:color="auto"/>
            </w:tcBorders>
          </w:tcPr>
          <w:p w14:paraId="74870C5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6.0</w:t>
            </w:r>
          </w:p>
        </w:tc>
        <w:tc>
          <w:tcPr>
            <w:tcW w:w="1134" w:type="dxa"/>
            <w:tcBorders>
              <w:top w:val="single" w:sz="4" w:space="0" w:color="auto"/>
              <w:left w:val="single" w:sz="4" w:space="0" w:color="auto"/>
              <w:bottom w:val="single" w:sz="4" w:space="0" w:color="auto"/>
            </w:tcBorders>
          </w:tcPr>
          <w:p w14:paraId="7BF1C663" w14:textId="77777777" w:rsidR="00F577CF" w:rsidRPr="00F577CF" w:rsidRDefault="00F577CF" w:rsidP="00F829CB">
            <w:pPr>
              <w:spacing w:after="160" w:line="259" w:lineRule="auto"/>
              <w:rPr>
                <w:sz w:val="20"/>
                <w:szCs w:val="20"/>
              </w:rPr>
            </w:pPr>
            <w:r w:rsidRPr="00F577CF">
              <w:rPr>
                <w:sz w:val="20"/>
                <w:szCs w:val="20"/>
              </w:rPr>
              <w:t>2,09</w:t>
            </w:r>
          </w:p>
        </w:tc>
      </w:tr>
      <w:tr w:rsidR="00F577CF" w:rsidRPr="00F577CF" w14:paraId="3C199874" w14:textId="77777777" w:rsidTr="00F829CB">
        <w:tc>
          <w:tcPr>
            <w:tcW w:w="2608" w:type="dxa"/>
            <w:tcBorders>
              <w:top w:val="single" w:sz="4" w:space="0" w:color="auto"/>
              <w:bottom w:val="single" w:sz="4" w:space="0" w:color="auto"/>
              <w:right w:val="single" w:sz="4" w:space="0" w:color="auto"/>
            </w:tcBorders>
          </w:tcPr>
          <w:p w14:paraId="1F837C8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Недропользование</w:t>
            </w:r>
          </w:p>
        </w:tc>
        <w:tc>
          <w:tcPr>
            <w:tcW w:w="9865" w:type="dxa"/>
            <w:tcBorders>
              <w:top w:val="single" w:sz="4" w:space="0" w:color="auto"/>
              <w:left w:val="single" w:sz="4" w:space="0" w:color="auto"/>
              <w:bottom w:val="single" w:sz="4" w:space="0" w:color="auto"/>
              <w:right w:val="single" w:sz="4" w:space="0" w:color="auto"/>
            </w:tcBorders>
          </w:tcPr>
          <w:p w14:paraId="124DA5E2"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Осуществление геологических изысканий;</w:t>
            </w:r>
          </w:p>
          <w:p w14:paraId="47E18A38"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добыча полезных ископаемых открытым (карьеры, отвалы) и закрытым (шахты, скважины) способами;</w:t>
            </w:r>
          </w:p>
          <w:p w14:paraId="32806C3F"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в том числе подземных, в целях добычи полезных ископаемых;</w:t>
            </w:r>
          </w:p>
          <w:p w14:paraId="03C587EE"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необходимых для подготовки сырья к транспортировке и (или) промышленной переработке;</w:t>
            </w:r>
          </w:p>
          <w:p w14:paraId="4BFC5D2C"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134" w:type="dxa"/>
            <w:tcBorders>
              <w:top w:val="single" w:sz="4" w:space="0" w:color="auto"/>
              <w:left w:val="single" w:sz="4" w:space="0" w:color="auto"/>
              <w:bottom w:val="single" w:sz="4" w:space="0" w:color="auto"/>
              <w:right w:val="single" w:sz="4" w:space="0" w:color="auto"/>
            </w:tcBorders>
          </w:tcPr>
          <w:p w14:paraId="2B8F452A" w14:textId="77777777" w:rsidR="00F577CF" w:rsidRPr="00F577CF" w:rsidRDefault="00F577CF" w:rsidP="00F829CB">
            <w:pPr>
              <w:pStyle w:val="afff6"/>
              <w:jc w:val="center"/>
              <w:rPr>
                <w:rFonts w:ascii="Times New Roman" w:hAnsi="Times New Roman" w:cs="Times New Roman"/>
                <w:sz w:val="20"/>
                <w:szCs w:val="20"/>
              </w:rPr>
            </w:pPr>
            <w:bookmarkStart w:id="160" w:name="sub_1061"/>
            <w:r w:rsidRPr="00F577CF">
              <w:rPr>
                <w:rFonts w:ascii="Times New Roman" w:hAnsi="Times New Roman" w:cs="Times New Roman"/>
                <w:sz w:val="20"/>
                <w:szCs w:val="20"/>
              </w:rPr>
              <w:t>6.1</w:t>
            </w:r>
            <w:bookmarkEnd w:id="160"/>
          </w:p>
        </w:tc>
        <w:tc>
          <w:tcPr>
            <w:tcW w:w="1134" w:type="dxa"/>
            <w:tcBorders>
              <w:top w:val="single" w:sz="4" w:space="0" w:color="auto"/>
              <w:left w:val="single" w:sz="4" w:space="0" w:color="auto"/>
              <w:bottom w:val="single" w:sz="4" w:space="0" w:color="auto"/>
            </w:tcBorders>
          </w:tcPr>
          <w:p w14:paraId="325D307A" w14:textId="77777777" w:rsidR="00F577CF" w:rsidRPr="00F577CF" w:rsidRDefault="00F577CF" w:rsidP="00F829CB">
            <w:pPr>
              <w:spacing w:after="160" w:line="259" w:lineRule="auto"/>
              <w:rPr>
                <w:sz w:val="20"/>
                <w:szCs w:val="20"/>
              </w:rPr>
            </w:pPr>
            <w:r w:rsidRPr="00F577CF">
              <w:rPr>
                <w:sz w:val="20"/>
                <w:szCs w:val="20"/>
              </w:rPr>
              <w:t>2,09</w:t>
            </w:r>
          </w:p>
        </w:tc>
      </w:tr>
      <w:tr w:rsidR="00F577CF" w:rsidRPr="00F577CF" w14:paraId="4F328B18" w14:textId="77777777" w:rsidTr="00F829CB">
        <w:tc>
          <w:tcPr>
            <w:tcW w:w="2608" w:type="dxa"/>
            <w:tcBorders>
              <w:top w:val="single" w:sz="4" w:space="0" w:color="auto"/>
              <w:bottom w:val="single" w:sz="4" w:space="0" w:color="auto"/>
              <w:right w:val="single" w:sz="4" w:space="0" w:color="auto"/>
            </w:tcBorders>
          </w:tcPr>
          <w:p w14:paraId="3CFA75B4"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Тяжелая промышленность</w:t>
            </w:r>
          </w:p>
        </w:tc>
        <w:tc>
          <w:tcPr>
            <w:tcW w:w="9865" w:type="dxa"/>
            <w:tcBorders>
              <w:top w:val="single" w:sz="4" w:space="0" w:color="auto"/>
              <w:left w:val="single" w:sz="4" w:space="0" w:color="auto"/>
              <w:bottom w:val="single" w:sz="4" w:space="0" w:color="auto"/>
              <w:right w:val="single" w:sz="4" w:space="0" w:color="auto"/>
            </w:tcBorders>
          </w:tcPr>
          <w:p w14:paraId="6F8252E1"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w:t>
            </w:r>
          </w:p>
          <w:p w14:paraId="75B26F6E"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lastRenderedPageBreak/>
              <w:t>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134" w:type="dxa"/>
            <w:tcBorders>
              <w:top w:val="single" w:sz="4" w:space="0" w:color="auto"/>
              <w:left w:val="single" w:sz="4" w:space="0" w:color="auto"/>
              <w:bottom w:val="single" w:sz="4" w:space="0" w:color="auto"/>
              <w:right w:val="single" w:sz="4" w:space="0" w:color="auto"/>
            </w:tcBorders>
          </w:tcPr>
          <w:p w14:paraId="5969CC2A" w14:textId="77777777" w:rsidR="00F577CF" w:rsidRPr="00F577CF" w:rsidRDefault="00F577CF" w:rsidP="00F829CB">
            <w:pPr>
              <w:pStyle w:val="afff6"/>
              <w:jc w:val="center"/>
              <w:rPr>
                <w:rFonts w:ascii="Times New Roman" w:hAnsi="Times New Roman" w:cs="Times New Roman"/>
                <w:sz w:val="20"/>
                <w:szCs w:val="20"/>
              </w:rPr>
            </w:pPr>
            <w:bookmarkStart w:id="161" w:name="sub_1062"/>
            <w:r w:rsidRPr="00F577CF">
              <w:rPr>
                <w:rFonts w:ascii="Times New Roman" w:hAnsi="Times New Roman" w:cs="Times New Roman"/>
                <w:sz w:val="20"/>
                <w:szCs w:val="20"/>
              </w:rPr>
              <w:lastRenderedPageBreak/>
              <w:t>6.2</w:t>
            </w:r>
            <w:bookmarkEnd w:id="161"/>
          </w:p>
        </w:tc>
        <w:tc>
          <w:tcPr>
            <w:tcW w:w="1134" w:type="dxa"/>
            <w:tcBorders>
              <w:top w:val="single" w:sz="4" w:space="0" w:color="auto"/>
              <w:left w:val="single" w:sz="4" w:space="0" w:color="auto"/>
              <w:bottom w:val="single" w:sz="4" w:space="0" w:color="auto"/>
            </w:tcBorders>
          </w:tcPr>
          <w:p w14:paraId="4ACA552D" w14:textId="77777777" w:rsidR="00F577CF" w:rsidRPr="00F577CF" w:rsidRDefault="00F577CF" w:rsidP="00F829CB">
            <w:pPr>
              <w:spacing w:after="160" w:line="259" w:lineRule="auto"/>
              <w:rPr>
                <w:sz w:val="20"/>
                <w:szCs w:val="20"/>
              </w:rPr>
            </w:pPr>
            <w:r w:rsidRPr="00F577CF">
              <w:rPr>
                <w:sz w:val="20"/>
                <w:szCs w:val="20"/>
              </w:rPr>
              <w:t>2,09</w:t>
            </w:r>
          </w:p>
        </w:tc>
      </w:tr>
      <w:tr w:rsidR="00F577CF" w:rsidRPr="00F577CF" w14:paraId="662DDD14" w14:textId="77777777" w:rsidTr="00F829CB">
        <w:tc>
          <w:tcPr>
            <w:tcW w:w="2608" w:type="dxa"/>
            <w:tcBorders>
              <w:top w:val="single" w:sz="4" w:space="0" w:color="auto"/>
              <w:bottom w:val="single" w:sz="4" w:space="0" w:color="auto"/>
              <w:right w:val="single" w:sz="4" w:space="0" w:color="auto"/>
            </w:tcBorders>
          </w:tcPr>
          <w:p w14:paraId="610EF93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Автомобилестроительная промышленность</w:t>
            </w:r>
          </w:p>
        </w:tc>
        <w:tc>
          <w:tcPr>
            <w:tcW w:w="9865" w:type="dxa"/>
            <w:tcBorders>
              <w:top w:val="single" w:sz="4" w:space="0" w:color="auto"/>
              <w:left w:val="single" w:sz="4" w:space="0" w:color="auto"/>
              <w:bottom w:val="single" w:sz="4" w:space="0" w:color="auto"/>
              <w:right w:val="single" w:sz="4" w:space="0" w:color="auto"/>
            </w:tcBorders>
          </w:tcPr>
          <w:p w14:paraId="167AFF6F"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134" w:type="dxa"/>
            <w:tcBorders>
              <w:top w:val="single" w:sz="4" w:space="0" w:color="auto"/>
              <w:left w:val="single" w:sz="4" w:space="0" w:color="auto"/>
              <w:bottom w:val="single" w:sz="4" w:space="0" w:color="auto"/>
              <w:right w:val="single" w:sz="4" w:space="0" w:color="auto"/>
            </w:tcBorders>
          </w:tcPr>
          <w:p w14:paraId="07A5FA01" w14:textId="77777777" w:rsidR="00F577CF" w:rsidRPr="00F577CF" w:rsidRDefault="00F577CF" w:rsidP="00F829CB">
            <w:pPr>
              <w:pStyle w:val="afff6"/>
              <w:jc w:val="center"/>
              <w:rPr>
                <w:rFonts w:ascii="Times New Roman" w:hAnsi="Times New Roman" w:cs="Times New Roman"/>
                <w:sz w:val="20"/>
                <w:szCs w:val="20"/>
              </w:rPr>
            </w:pPr>
            <w:bookmarkStart w:id="162" w:name="sub_1621"/>
            <w:r w:rsidRPr="00F577CF">
              <w:rPr>
                <w:rFonts w:ascii="Times New Roman" w:hAnsi="Times New Roman" w:cs="Times New Roman"/>
                <w:sz w:val="20"/>
                <w:szCs w:val="20"/>
              </w:rPr>
              <w:t>6.2.1</w:t>
            </w:r>
            <w:bookmarkEnd w:id="162"/>
          </w:p>
        </w:tc>
        <w:tc>
          <w:tcPr>
            <w:tcW w:w="1134" w:type="dxa"/>
            <w:tcBorders>
              <w:top w:val="single" w:sz="4" w:space="0" w:color="auto"/>
              <w:left w:val="single" w:sz="4" w:space="0" w:color="auto"/>
              <w:bottom w:val="single" w:sz="4" w:space="0" w:color="auto"/>
            </w:tcBorders>
          </w:tcPr>
          <w:p w14:paraId="0574A014" w14:textId="77777777" w:rsidR="00F577CF" w:rsidRPr="00F577CF" w:rsidRDefault="00F577CF" w:rsidP="00F829CB">
            <w:pPr>
              <w:spacing w:after="160" w:line="259" w:lineRule="auto"/>
              <w:rPr>
                <w:sz w:val="20"/>
                <w:szCs w:val="20"/>
              </w:rPr>
            </w:pPr>
            <w:r w:rsidRPr="00F577CF">
              <w:rPr>
                <w:sz w:val="20"/>
                <w:szCs w:val="20"/>
              </w:rPr>
              <w:t>2,09</w:t>
            </w:r>
          </w:p>
        </w:tc>
      </w:tr>
      <w:tr w:rsidR="00F577CF" w:rsidRPr="00F577CF" w14:paraId="1ECFA7FF" w14:textId="77777777" w:rsidTr="00F829CB">
        <w:tc>
          <w:tcPr>
            <w:tcW w:w="2608" w:type="dxa"/>
            <w:tcBorders>
              <w:top w:val="single" w:sz="4" w:space="0" w:color="auto"/>
              <w:bottom w:val="single" w:sz="4" w:space="0" w:color="auto"/>
              <w:right w:val="single" w:sz="4" w:space="0" w:color="auto"/>
            </w:tcBorders>
          </w:tcPr>
          <w:p w14:paraId="088742D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Легкая промышленность</w:t>
            </w:r>
          </w:p>
        </w:tc>
        <w:tc>
          <w:tcPr>
            <w:tcW w:w="9865" w:type="dxa"/>
            <w:tcBorders>
              <w:top w:val="single" w:sz="4" w:space="0" w:color="auto"/>
              <w:left w:val="single" w:sz="4" w:space="0" w:color="auto"/>
              <w:bottom w:val="single" w:sz="4" w:space="0" w:color="auto"/>
              <w:right w:val="single" w:sz="4" w:space="0" w:color="auto"/>
            </w:tcBorders>
          </w:tcPr>
          <w:p w14:paraId="481C5EF7"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1134" w:type="dxa"/>
            <w:tcBorders>
              <w:top w:val="single" w:sz="4" w:space="0" w:color="auto"/>
              <w:left w:val="single" w:sz="4" w:space="0" w:color="auto"/>
              <w:bottom w:val="single" w:sz="4" w:space="0" w:color="auto"/>
              <w:right w:val="single" w:sz="4" w:space="0" w:color="auto"/>
            </w:tcBorders>
          </w:tcPr>
          <w:p w14:paraId="0374054C" w14:textId="77777777" w:rsidR="00F577CF" w:rsidRPr="00F577CF" w:rsidRDefault="00F577CF" w:rsidP="00F829CB">
            <w:pPr>
              <w:pStyle w:val="afff6"/>
              <w:jc w:val="center"/>
              <w:rPr>
                <w:rFonts w:ascii="Times New Roman" w:hAnsi="Times New Roman" w:cs="Times New Roman"/>
                <w:sz w:val="20"/>
                <w:szCs w:val="20"/>
              </w:rPr>
            </w:pPr>
            <w:bookmarkStart w:id="163" w:name="sub_1063"/>
            <w:r w:rsidRPr="00F577CF">
              <w:rPr>
                <w:rFonts w:ascii="Times New Roman" w:hAnsi="Times New Roman" w:cs="Times New Roman"/>
                <w:sz w:val="20"/>
                <w:szCs w:val="20"/>
              </w:rPr>
              <w:t>6.3</w:t>
            </w:r>
            <w:bookmarkEnd w:id="163"/>
          </w:p>
        </w:tc>
        <w:tc>
          <w:tcPr>
            <w:tcW w:w="1134" w:type="dxa"/>
            <w:tcBorders>
              <w:top w:val="single" w:sz="4" w:space="0" w:color="auto"/>
              <w:left w:val="single" w:sz="4" w:space="0" w:color="auto"/>
              <w:bottom w:val="single" w:sz="4" w:space="0" w:color="auto"/>
            </w:tcBorders>
          </w:tcPr>
          <w:p w14:paraId="14FBE6BD" w14:textId="77777777" w:rsidR="00F577CF" w:rsidRPr="00F577CF" w:rsidRDefault="00F577CF" w:rsidP="00F829CB">
            <w:pPr>
              <w:spacing w:after="160" w:line="259" w:lineRule="auto"/>
              <w:rPr>
                <w:sz w:val="20"/>
                <w:szCs w:val="20"/>
              </w:rPr>
            </w:pPr>
            <w:r w:rsidRPr="00F577CF">
              <w:rPr>
                <w:sz w:val="20"/>
                <w:szCs w:val="20"/>
              </w:rPr>
              <w:t>2,09</w:t>
            </w:r>
          </w:p>
        </w:tc>
      </w:tr>
      <w:tr w:rsidR="00F577CF" w:rsidRPr="00F577CF" w14:paraId="58F70F9D" w14:textId="77777777" w:rsidTr="00F829CB">
        <w:tc>
          <w:tcPr>
            <w:tcW w:w="2608" w:type="dxa"/>
            <w:tcBorders>
              <w:top w:val="single" w:sz="4" w:space="0" w:color="auto"/>
              <w:bottom w:val="single" w:sz="4" w:space="0" w:color="auto"/>
              <w:right w:val="single" w:sz="4" w:space="0" w:color="auto"/>
            </w:tcBorders>
          </w:tcPr>
          <w:p w14:paraId="1F6C921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Фармацевтическая промышленность</w:t>
            </w:r>
          </w:p>
        </w:tc>
        <w:tc>
          <w:tcPr>
            <w:tcW w:w="9865" w:type="dxa"/>
            <w:tcBorders>
              <w:top w:val="single" w:sz="4" w:space="0" w:color="auto"/>
              <w:left w:val="single" w:sz="4" w:space="0" w:color="auto"/>
              <w:bottom w:val="single" w:sz="4" w:space="0" w:color="auto"/>
              <w:right w:val="single" w:sz="4" w:space="0" w:color="auto"/>
            </w:tcBorders>
          </w:tcPr>
          <w:p w14:paraId="232E5062"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134" w:type="dxa"/>
            <w:tcBorders>
              <w:top w:val="single" w:sz="4" w:space="0" w:color="auto"/>
              <w:left w:val="single" w:sz="4" w:space="0" w:color="auto"/>
              <w:bottom w:val="single" w:sz="4" w:space="0" w:color="auto"/>
              <w:right w:val="single" w:sz="4" w:space="0" w:color="auto"/>
            </w:tcBorders>
          </w:tcPr>
          <w:p w14:paraId="42CE7E04" w14:textId="77777777" w:rsidR="00F577CF" w:rsidRPr="00F577CF" w:rsidRDefault="00F577CF" w:rsidP="00F829CB">
            <w:pPr>
              <w:pStyle w:val="afff6"/>
              <w:jc w:val="center"/>
              <w:rPr>
                <w:rFonts w:ascii="Times New Roman" w:hAnsi="Times New Roman" w:cs="Times New Roman"/>
                <w:sz w:val="20"/>
                <w:szCs w:val="20"/>
              </w:rPr>
            </w:pPr>
            <w:bookmarkStart w:id="164" w:name="sub_1631"/>
            <w:r w:rsidRPr="00F577CF">
              <w:rPr>
                <w:rFonts w:ascii="Times New Roman" w:hAnsi="Times New Roman" w:cs="Times New Roman"/>
                <w:sz w:val="20"/>
                <w:szCs w:val="20"/>
              </w:rPr>
              <w:t>6.3.1</w:t>
            </w:r>
            <w:bookmarkEnd w:id="164"/>
          </w:p>
        </w:tc>
        <w:tc>
          <w:tcPr>
            <w:tcW w:w="1134" w:type="dxa"/>
            <w:tcBorders>
              <w:top w:val="single" w:sz="4" w:space="0" w:color="auto"/>
              <w:left w:val="single" w:sz="4" w:space="0" w:color="auto"/>
              <w:bottom w:val="single" w:sz="4" w:space="0" w:color="auto"/>
            </w:tcBorders>
          </w:tcPr>
          <w:p w14:paraId="06C5450F" w14:textId="77777777" w:rsidR="00F577CF" w:rsidRPr="00F577CF" w:rsidRDefault="00F577CF" w:rsidP="00F829CB">
            <w:pPr>
              <w:spacing w:after="160" w:line="259" w:lineRule="auto"/>
              <w:rPr>
                <w:sz w:val="20"/>
                <w:szCs w:val="20"/>
              </w:rPr>
            </w:pPr>
            <w:r w:rsidRPr="00F577CF">
              <w:rPr>
                <w:sz w:val="20"/>
                <w:szCs w:val="20"/>
              </w:rPr>
              <w:t>2,09</w:t>
            </w:r>
          </w:p>
        </w:tc>
      </w:tr>
      <w:tr w:rsidR="00F577CF" w:rsidRPr="00F577CF" w14:paraId="175368D3" w14:textId="77777777" w:rsidTr="00F829CB">
        <w:tc>
          <w:tcPr>
            <w:tcW w:w="2608" w:type="dxa"/>
            <w:tcBorders>
              <w:top w:val="single" w:sz="4" w:space="0" w:color="auto"/>
              <w:bottom w:val="single" w:sz="4" w:space="0" w:color="auto"/>
              <w:right w:val="single" w:sz="4" w:space="0" w:color="auto"/>
            </w:tcBorders>
          </w:tcPr>
          <w:p w14:paraId="191ED899" w14:textId="77777777" w:rsidR="00F577CF" w:rsidRPr="00F577CF" w:rsidRDefault="00F577CF" w:rsidP="00F829CB">
            <w:pPr>
              <w:pStyle w:val="afff6"/>
              <w:jc w:val="center"/>
              <w:rPr>
                <w:rFonts w:ascii="Times New Roman" w:hAnsi="Times New Roman" w:cs="Times New Roman"/>
                <w:sz w:val="20"/>
                <w:szCs w:val="20"/>
              </w:rPr>
            </w:pPr>
            <w:proofErr w:type="spellStart"/>
            <w:proofErr w:type="gramStart"/>
            <w:r w:rsidRPr="00F577CF">
              <w:rPr>
                <w:rFonts w:ascii="Times New Roman" w:hAnsi="Times New Roman" w:cs="Times New Roman"/>
                <w:sz w:val="20"/>
                <w:szCs w:val="20"/>
              </w:rPr>
              <w:t>Фарфоро</w:t>
            </w:r>
            <w:proofErr w:type="spellEnd"/>
            <w:r w:rsidRPr="00F577CF">
              <w:rPr>
                <w:rFonts w:ascii="Times New Roman" w:hAnsi="Times New Roman" w:cs="Times New Roman"/>
                <w:sz w:val="20"/>
                <w:szCs w:val="20"/>
              </w:rPr>
              <w:t>-фаянсовая</w:t>
            </w:r>
            <w:proofErr w:type="gramEnd"/>
            <w:r w:rsidRPr="00F577CF">
              <w:rPr>
                <w:rFonts w:ascii="Times New Roman" w:hAnsi="Times New Roman" w:cs="Times New Roman"/>
                <w:sz w:val="20"/>
                <w:szCs w:val="20"/>
              </w:rPr>
              <w:t xml:space="preserve"> промышленность</w:t>
            </w:r>
          </w:p>
        </w:tc>
        <w:tc>
          <w:tcPr>
            <w:tcW w:w="9865" w:type="dxa"/>
            <w:tcBorders>
              <w:top w:val="single" w:sz="4" w:space="0" w:color="auto"/>
              <w:left w:val="single" w:sz="4" w:space="0" w:color="auto"/>
              <w:bottom w:val="single" w:sz="4" w:space="0" w:color="auto"/>
              <w:right w:val="single" w:sz="4" w:space="0" w:color="auto"/>
            </w:tcBorders>
          </w:tcPr>
          <w:p w14:paraId="4F6821E6"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Размещение объектов капитального строительства, предназначенных для производства продукции </w:t>
            </w:r>
            <w:proofErr w:type="spellStart"/>
            <w:proofErr w:type="gramStart"/>
            <w:r w:rsidRPr="00F577CF">
              <w:rPr>
                <w:rFonts w:ascii="Times New Roman" w:hAnsi="Times New Roman" w:cs="Times New Roman"/>
                <w:sz w:val="20"/>
                <w:szCs w:val="20"/>
              </w:rPr>
              <w:t>фарфоро</w:t>
            </w:r>
            <w:proofErr w:type="spellEnd"/>
            <w:r w:rsidRPr="00F577CF">
              <w:rPr>
                <w:rFonts w:ascii="Times New Roman" w:hAnsi="Times New Roman" w:cs="Times New Roman"/>
                <w:sz w:val="20"/>
                <w:szCs w:val="20"/>
              </w:rPr>
              <w:t>-фаянсовой</w:t>
            </w:r>
            <w:proofErr w:type="gramEnd"/>
            <w:r w:rsidRPr="00F577CF">
              <w:rPr>
                <w:rFonts w:ascii="Times New Roman" w:hAnsi="Times New Roman" w:cs="Times New Roman"/>
                <w:sz w:val="20"/>
                <w:szCs w:val="20"/>
              </w:rPr>
              <w:t xml:space="preserve"> промышленности</w:t>
            </w:r>
          </w:p>
        </w:tc>
        <w:tc>
          <w:tcPr>
            <w:tcW w:w="1134" w:type="dxa"/>
            <w:tcBorders>
              <w:top w:val="single" w:sz="4" w:space="0" w:color="auto"/>
              <w:left w:val="single" w:sz="4" w:space="0" w:color="auto"/>
              <w:bottom w:val="single" w:sz="4" w:space="0" w:color="auto"/>
              <w:right w:val="single" w:sz="4" w:space="0" w:color="auto"/>
            </w:tcBorders>
          </w:tcPr>
          <w:p w14:paraId="68E956DC"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6.3.2</w:t>
            </w:r>
          </w:p>
        </w:tc>
        <w:tc>
          <w:tcPr>
            <w:tcW w:w="1134" w:type="dxa"/>
            <w:tcBorders>
              <w:top w:val="single" w:sz="4" w:space="0" w:color="auto"/>
              <w:left w:val="single" w:sz="4" w:space="0" w:color="auto"/>
              <w:bottom w:val="single" w:sz="4" w:space="0" w:color="auto"/>
            </w:tcBorders>
          </w:tcPr>
          <w:p w14:paraId="5AB61BC0" w14:textId="77777777" w:rsidR="00F577CF" w:rsidRPr="00F577CF" w:rsidRDefault="00F577CF" w:rsidP="00F829CB">
            <w:pPr>
              <w:spacing w:after="160" w:line="259" w:lineRule="auto"/>
              <w:rPr>
                <w:sz w:val="20"/>
                <w:szCs w:val="20"/>
              </w:rPr>
            </w:pPr>
            <w:r w:rsidRPr="00F577CF">
              <w:rPr>
                <w:sz w:val="20"/>
                <w:szCs w:val="20"/>
              </w:rPr>
              <w:t>2,09</w:t>
            </w:r>
          </w:p>
        </w:tc>
      </w:tr>
      <w:tr w:rsidR="00F577CF" w:rsidRPr="00F577CF" w14:paraId="75B01B00" w14:textId="77777777" w:rsidTr="00F829CB">
        <w:tc>
          <w:tcPr>
            <w:tcW w:w="2608" w:type="dxa"/>
            <w:tcBorders>
              <w:top w:val="single" w:sz="4" w:space="0" w:color="auto"/>
              <w:bottom w:val="single" w:sz="4" w:space="0" w:color="auto"/>
              <w:right w:val="single" w:sz="4" w:space="0" w:color="auto"/>
            </w:tcBorders>
          </w:tcPr>
          <w:p w14:paraId="75E9127C"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Электронная промышленность</w:t>
            </w:r>
          </w:p>
        </w:tc>
        <w:tc>
          <w:tcPr>
            <w:tcW w:w="9865" w:type="dxa"/>
            <w:tcBorders>
              <w:top w:val="single" w:sz="4" w:space="0" w:color="auto"/>
              <w:left w:val="single" w:sz="4" w:space="0" w:color="auto"/>
              <w:bottom w:val="single" w:sz="4" w:space="0" w:color="auto"/>
              <w:right w:val="single" w:sz="4" w:space="0" w:color="auto"/>
            </w:tcBorders>
          </w:tcPr>
          <w:p w14:paraId="097702DB" w14:textId="77777777" w:rsidR="00F577CF" w:rsidRPr="00F577CF" w:rsidRDefault="00F577CF" w:rsidP="00F829CB">
            <w:pPr>
              <w:pStyle w:val="afff6"/>
              <w:tabs>
                <w:tab w:val="left" w:pos="510"/>
              </w:tabs>
              <w:rPr>
                <w:rFonts w:ascii="Times New Roman" w:hAnsi="Times New Roman" w:cs="Times New Roman"/>
                <w:sz w:val="20"/>
                <w:szCs w:val="20"/>
              </w:rPr>
            </w:pPr>
            <w:r w:rsidRPr="00F577CF">
              <w:rPr>
                <w:rFonts w:ascii="Times New Roman" w:hAnsi="Times New Roman" w:cs="Times New Roman"/>
                <w:sz w:val="20"/>
                <w:szCs w:val="20"/>
              </w:rPr>
              <w:tab/>
              <w:t>Размещение объектов капитального строительства, предназначенных для производства продукции электронной промышленности</w:t>
            </w:r>
          </w:p>
        </w:tc>
        <w:tc>
          <w:tcPr>
            <w:tcW w:w="1134" w:type="dxa"/>
            <w:tcBorders>
              <w:top w:val="single" w:sz="4" w:space="0" w:color="auto"/>
              <w:left w:val="single" w:sz="4" w:space="0" w:color="auto"/>
              <w:bottom w:val="single" w:sz="4" w:space="0" w:color="auto"/>
              <w:right w:val="single" w:sz="4" w:space="0" w:color="auto"/>
            </w:tcBorders>
          </w:tcPr>
          <w:p w14:paraId="35B53CF0"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6.3.3</w:t>
            </w:r>
          </w:p>
        </w:tc>
        <w:tc>
          <w:tcPr>
            <w:tcW w:w="1134" w:type="dxa"/>
            <w:tcBorders>
              <w:top w:val="single" w:sz="4" w:space="0" w:color="auto"/>
              <w:left w:val="single" w:sz="4" w:space="0" w:color="auto"/>
              <w:bottom w:val="single" w:sz="4" w:space="0" w:color="auto"/>
            </w:tcBorders>
          </w:tcPr>
          <w:p w14:paraId="04EF9191" w14:textId="77777777" w:rsidR="00F577CF" w:rsidRPr="00F577CF" w:rsidRDefault="00F577CF" w:rsidP="00F829CB">
            <w:pPr>
              <w:spacing w:after="160" w:line="259" w:lineRule="auto"/>
              <w:rPr>
                <w:sz w:val="20"/>
                <w:szCs w:val="20"/>
              </w:rPr>
            </w:pPr>
            <w:r w:rsidRPr="00F577CF">
              <w:rPr>
                <w:sz w:val="20"/>
                <w:szCs w:val="20"/>
              </w:rPr>
              <w:t>2,09</w:t>
            </w:r>
          </w:p>
        </w:tc>
      </w:tr>
      <w:tr w:rsidR="00F577CF" w:rsidRPr="00F577CF" w14:paraId="72165EC2" w14:textId="77777777" w:rsidTr="00F829CB">
        <w:tc>
          <w:tcPr>
            <w:tcW w:w="2608" w:type="dxa"/>
            <w:tcBorders>
              <w:top w:val="single" w:sz="4" w:space="0" w:color="auto"/>
              <w:bottom w:val="single" w:sz="4" w:space="0" w:color="auto"/>
              <w:right w:val="single" w:sz="4" w:space="0" w:color="auto"/>
            </w:tcBorders>
          </w:tcPr>
          <w:p w14:paraId="0008B91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Ювелирная промышленность</w:t>
            </w:r>
          </w:p>
        </w:tc>
        <w:tc>
          <w:tcPr>
            <w:tcW w:w="9865" w:type="dxa"/>
            <w:tcBorders>
              <w:top w:val="single" w:sz="4" w:space="0" w:color="auto"/>
              <w:left w:val="single" w:sz="4" w:space="0" w:color="auto"/>
              <w:bottom w:val="single" w:sz="4" w:space="0" w:color="auto"/>
              <w:right w:val="single" w:sz="4" w:space="0" w:color="auto"/>
            </w:tcBorders>
          </w:tcPr>
          <w:p w14:paraId="69B1D5B6" w14:textId="77777777" w:rsidR="00F577CF" w:rsidRPr="00F577CF" w:rsidRDefault="00F577CF" w:rsidP="00F829CB">
            <w:pPr>
              <w:pStyle w:val="afff6"/>
              <w:tabs>
                <w:tab w:val="left" w:pos="510"/>
              </w:tabs>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предназначенных для производства продукции ювелирной промышленности</w:t>
            </w:r>
          </w:p>
        </w:tc>
        <w:tc>
          <w:tcPr>
            <w:tcW w:w="1134" w:type="dxa"/>
            <w:tcBorders>
              <w:top w:val="single" w:sz="4" w:space="0" w:color="auto"/>
              <w:left w:val="single" w:sz="4" w:space="0" w:color="auto"/>
              <w:bottom w:val="single" w:sz="4" w:space="0" w:color="auto"/>
              <w:right w:val="single" w:sz="4" w:space="0" w:color="auto"/>
            </w:tcBorders>
          </w:tcPr>
          <w:p w14:paraId="66609AF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6.3.4</w:t>
            </w:r>
          </w:p>
        </w:tc>
        <w:tc>
          <w:tcPr>
            <w:tcW w:w="1134" w:type="dxa"/>
            <w:tcBorders>
              <w:top w:val="single" w:sz="4" w:space="0" w:color="auto"/>
              <w:left w:val="single" w:sz="4" w:space="0" w:color="auto"/>
              <w:bottom w:val="single" w:sz="4" w:space="0" w:color="auto"/>
            </w:tcBorders>
          </w:tcPr>
          <w:p w14:paraId="23258970" w14:textId="77777777" w:rsidR="00F577CF" w:rsidRPr="00F577CF" w:rsidRDefault="00F577CF" w:rsidP="00F829CB">
            <w:pPr>
              <w:spacing w:after="160" w:line="259" w:lineRule="auto"/>
              <w:rPr>
                <w:sz w:val="20"/>
                <w:szCs w:val="20"/>
              </w:rPr>
            </w:pPr>
            <w:r w:rsidRPr="00F577CF">
              <w:rPr>
                <w:sz w:val="20"/>
                <w:szCs w:val="20"/>
              </w:rPr>
              <w:t>2,09</w:t>
            </w:r>
          </w:p>
        </w:tc>
      </w:tr>
      <w:tr w:rsidR="00F577CF" w:rsidRPr="00F577CF" w14:paraId="0172AD23" w14:textId="77777777" w:rsidTr="00F829CB">
        <w:tc>
          <w:tcPr>
            <w:tcW w:w="2608" w:type="dxa"/>
            <w:tcBorders>
              <w:top w:val="single" w:sz="4" w:space="0" w:color="auto"/>
              <w:bottom w:val="single" w:sz="4" w:space="0" w:color="auto"/>
              <w:right w:val="single" w:sz="4" w:space="0" w:color="auto"/>
            </w:tcBorders>
          </w:tcPr>
          <w:p w14:paraId="5F3E26D8"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Пищевая промышленность</w:t>
            </w:r>
          </w:p>
        </w:tc>
        <w:tc>
          <w:tcPr>
            <w:tcW w:w="9865" w:type="dxa"/>
            <w:tcBorders>
              <w:top w:val="single" w:sz="4" w:space="0" w:color="auto"/>
              <w:left w:val="single" w:sz="4" w:space="0" w:color="auto"/>
              <w:bottom w:val="single" w:sz="4" w:space="0" w:color="auto"/>
              <w:right w:val="single" w:sz="4" w:space="0" w:color="auto"/>
            </w:tcBorders>
          </w:tcPr>
          <w:p w14:paraId="6E651BBC"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134" w:type="dxa"/>
            <w:tcBorders>
              <w:top w:val="single" w:sz="4" w:space="0" w:color="auto"/>
              <w:left w:val="single" w:sz="4" w:space="0" w:color="auto"/>
              <w:bottom w:val="single" w:sz="4" w:space="0" w:color="auto"/>
              <w:right w:val="single" w:sz="4" w:space="0" w:color="auto"/>
            </w:tcBorders>
          </w:tcPr>
          <w:p w14:paraId="37E5F162" w14:textId="77777777" w:rsidR="00F577CF" w:rsidRPr="00F577CF" w:rsidRDefault="00F577CF" w:rsidP="00F829CB">
            <w:pPr>
              <w:pStyle w:val="afff6"/>
              <w:jc w:val="center"/>
              <w:rPr>
                <w:rFonts w:ascii="Times New Roman" w:hAnsi="Times New Roman" w:cs="Times New Roman"/>
                <w:sz w:val="20"/>
                <w:szCs w:val="20"/>
              </w:rPr>
            </w:pPr>
            <w:bookmarkStart w:id="165" w:name="sub_1064"/>
            <w:r w:rsidRPr="00F577CF">
              <w:rPr>
                <w:rFonts w:ascii="Times New Roman" w:hAnsi="Times New Roman" w:cs="Times New Roman"/>
                <w:sz w:val="20"/>
                <w:szCs w:val="20"/>
              </w:rPr>
              <w:t>6.4</w:t>
            </w:r>
            <w:bookmarkEnd w:id="165"/>
          </w:p>
        </w:tc>
        <w:tc>
          <w:tcPr>
            <w:tcW w:w="1134" w:type="dxa"/>
            <w:tcBorders>
              <w:top w:val="single" w:sz="4" w:space="0" w:color="auto"/>
              <w:left w:val="single" w:sz="4" w:space="0" w:color="auto"/>
              <w:bottom w:val="single" w:sz="4" w:space="0" w:color="auto"/>
            </w:tcBorders>
          </w:tcPr>
          <w:p w14:paraId="0B6A20A2" w14:textId="77777777" w:rsidR="00F577CF" w:rsidRPr="00F577CF" w:rsidRDefault="00F577CF" w:rsidP="00F829CB">
            <w:pPr>
              <w:spacing w:after="160" w:line="259" w:lineRule="auto"/>
              <w:rPr>
                <w:sz w:val="20"/>
                <w:szCs w:val="20"/>
              </w:rPr>
            </w:pPr>
            <w:r w:rsidRPr="00F577CF">
              <w:rPr>
                <w:sz w:val="20"/>
                <w:szCs w:val="20"/>
              </w:rPr>
              <w:t>2,09</w:t>
            </w:r>
          </w:p>
        </w:tc>
      </w:tr>
      <w:tr w:rsidR="00F577CF" w:rsidRPr="00F577CF" w14:paraId="3262EC50" w14:textId="77777777" w:rsidTr="00F829CB">
        <w:tc>
          <w:tcPr>
            <w:tcW w:w="2608" w:type="dxa"/>
            <w:tcBorders>
              <w:top w:val="single" w:sz="4" w:space="0" w:color="auto"/>
              <w:bottom w:val="single" w:sz="4" w:space="0" w:color="auto"/>
              <w:right w:val="single" w:sz="4" w:space="0" w:color="auto"/>
            </w:tcBorders>
          </w:tcPr>
          <w:p w14:paraId="2768D9B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Нефтехимическая промышленность</w:t>
            </w:r>
          </w:p>
        </w:tc>
        <w:tc>
          <w:tcPr>
            <w:tcW w:w="9865" w:type="dxa"/>
            <w:tcBorders>
              <w:top w:val="single" w:sz="4" w:space="0" w:color="auto"/>
              <w:left w:val="single" w:sz="4" w:space="0" w:color="auto"/>
              <w:bottom w:val="single" w:sz="4" w:space="0" w:color="auto"/>
              <w:right w:val="single" w:sz="4" w:space="0" w:color="auto"/>
            </w:tcBorders>
          </w:tcPr>
          <w:p w14:paraId="7C758F62"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134" w:type="dxa"/>
            <w:tcBorders>
              <w:top w:val="single" w:sz="4" w:space="0" w:color="auto"/>
              <w:left w:val="single" w:sz="4" w:space="0" w:color="auto"/>
              <w:bottom w:val="single" w:sz="4" w:space="0" w:color="auto"/>
              <w:right w:val="single" w:sz="4" w:space="0" w:color="auto"/>
            </w:tcBorders>
          </w:tcPr>
          <w:p w14:paraId="450A8DA3" w14:textId="77777777" w:rsidR="00F577CF" w:rsidRPr="00F577CF" w:rsidRDefault="00F577CF" w:rsidP="00F829CB">
            <w:pPr>
              <w:pStyle w:val="afff6"/>
              <w:jc w:val="center"/>
              <w:rPr>
                <w:rFonts w:ascii="Times New Roman" w:hAnsi="Times New Roman" w:cs="Times New Roman"/>
                <w:sz w:val="20"/>
                <w:szCs w:val="20"/>
              </w:rPr>
            </w:pPr>
            <w:bookmarkStart w:id="166" w:name="sub_1065"/>
            <w:r w:rsidRPr="00F577CF">
              <w:rPr>
                <w:rFonts w:ascii="Times New Roman" w:hAnsi="Times New Roman" w:cs="Times New Roman"/>
                <w:sz w:val="20"/>
                <w:szCs w:val="20"/>
              </w:rPr>
              <w:t>6.5</w:t>
            </w:r>
            <w:bookmarkEnd w:id="166"/>
          </w:p>
        </w:tc>
        <w:tc>
          <w:tcPr>
            <w:tcW w:w="1134" w:type="dxa"/>
            <w:tcBorders>
              <w:top w:val="single" w:sz="4" w:space="0" w:color="auto"/>
              <w:left w:val="single" w:sz="4" w:space="0" w:color="auto"/>
              <w:bottom w:val="single" w:sz="4" w:space="0" w:color="auto"/>
            </w:tcBorders>
          </w:tcPr>
          <w:p w14:paraId="40E87F28" w14:textId="77777777" w:rsidR="00F577CF" w:rsidRPr="00F577CF" w:rsidRDefault="00F577CF" w:rsidP="00F829CB">
            <w:pPr>
              <w:spacing w:after="160" w:line="259" w:lineRule="auto"/>
              <w:rPr>
                <w:sz w:val="20"/>
                <w:szCs w:val="20"/>
              </w:rPr>
            </w:pPr>
            <w:r w:rsidRPr="00F577CF">
              <w:rPr>
                <w:sz w:val="20"/>
                <w:szCs w:val="20"/>
              </w:rPr>
              <w:t>2,09</w:t>
            </w:r>
          </w:p>
        </w:tc>
      </w:tr>
      <w:tr w:rsidR="00F577CF" w:rsidRPr="00F577CF" w14:paraId="54DFE7C2" w14:textId="77777777" w:rsidTr="00F829CB">
        <w:tc>
          <w:tcPr>
            <w:tcW w:w="2608" w:type="dxa"/>
            <w:tcBorders>
              <w:top w:val="single" w:sz="4" w:space="0" w:color="auto"/>
              <w:bottom w:val="single" w:sz="4" w:space="0" w:color="auto"/>
              <w:right w:val="single" w:sz="4" w:space="0" w:color="auto"/>
            </w:tcBorders>
          </w:tcPr>
          <w:p w14:paraId="1810772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Строительная промышленность</w:t>
            </w:r>
          </w:p>
        </w:tc>
        <w:tc>
          <w:tcPr>
            <w:tcW w:w="9865" w:type="dxa"/>
            <w:tcBorders>
              <w:top w:val="single" w:sz="4" w:space="0" w:color="auto"/>
              <w:left w:val="single" w:sz="4" w:space="0" w:color="auto"/>
              <w:bottom w:val="single" w:sz="4" w:space="0" w:color="auto"/>
              <w:right w:val="single" w:sz="4" w:space="0" w:color="auto"/>
            </w:tcBorders>
          </w:tcPr>
          <w:p w14:paraId="4AB8E971"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134" w:type="dxa"/>
            <w:tcBorders>
              <w:top w:val="single" w:sz="4" w:space="0" w:color="auto"/>
              <w:left w:val="single" w:sz="4" w:space="0" w:color="auto"/>
              <w:bottom w:val="single" w:sz="4" w:space="0" w:color="auto"/>
              <w:right w:val="single" w:sz="4" w:space="0" w:color="auto"/>
            </w:tcBorders>
          </w:tcPr>
          <w:p w14:paraId="32E063B3" w14:textId="77777777" w:rsidR="00F577CF" w:rsidRPr="00F577CF" w:rsidRDefault="00F577CF" w:rsidP="00F829CB">
            <w:pPr>
              <w:pStyle w:val="afff6"/>
              <w:jc w:val="center"/>
              <w:rPr>
                <w:rFonts w:ascii="Times New Roman" w:hAnsi="Times New Roman" w:cs="Times New Roman"/>
                <w:sz w:val="20"/>
                <w:szCs w:val="20"/>
              </w:rPr>
            </w:pPr>
            <w:bookmarkStart w:id="167" w:name="sub_1066"/>
            <w:r w:rsidRPr="00F577CF">
              <w:rPr>
                <w:rFonts w:ascii="Times New Roman" w:hAnsi="Times New Roman" w:cs="Times New Roman"/>
                <w:sz w:val="20"/>
                <w:szCs w:val="20"/>
              </w:rPr>
              <w:t>6.6</w:t>
            </w:r>
            <w:bookmarkEnd w:id="167"/>
          </w:p>
        </w:tc>
        <w:tc>
          <w:tcPr>
            <w:tcW w:w="1134" w:type="dxa"/>
            <w:tcBorders>
              <w:top w:val="single" w:sz="4" w:space="0" w:color="auto"/>
              <w:left w:val="single" w:sz="4" w:space="0" w:color="auto"/>
              <w:bottom w:val="single" w:sz="4" w:space="0" w:color="auto"/>
            </w:tcBorders>
          </w:tcPr>
          <w:p w14:paraId="655DA716" w14:textId="77777777" w:rsidR="00F577CF" w:rsidRPr="00F577CF" w:rsidRDefault="00F577CF" w:rsidP="00F829CB">
            <w:pPr>
              <w:spacing w:after="160" w:line="259" w:lineRule="auto"/>
              <w:rPr>
                <w:sz w:val="20"/>
                <w:szCs w:val="20"/>
              </w:rPr>
            </w:pPr>
            <w:r w:rsidRPr="00F577CF">
              <w:rPr>
                <w:sz w:val="20"/>
                <w:szCs w:val="20"/>
              </w:rPr>
              <w:t>2,09</w:t>
            </w:r>
          </w:p>
        </w:tc>
      </w:tr>
      <w:tr w:rsidR="00F577CF" w:rsidRPr="00F577CF" w14:paraId="055F0018" w14:textId="77777777" w:rsidTr="00F829CB">
        <w:tc>
          <w:tcPr>
            <w:tcW w:w="2608" w:type="dxa"/>
            <w:tcBorders>
              <w:top w:val="single" w:sz="4" w:space="0" w:color="auto"/>
              <w:bottom w:val="single" w:sz="4" w:space="0" w:color="auto"/>
              <w:right w:val="single" w:sz="4" w:space="0" w:color="auto"/>
            </w:tcBorders>
          </w:tcPr>
          <w:p w14:paraId="2CCAE57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Энергетика</w:t>
            </w:r>
          </w:p>
        </w:tc>
        <w:tc>
          <w:tcPr>
            <w:tcW w:w="9865" w:type="dxa"/>
            <w:tcBorders>
              <w:top w:val="single" w:sz="4" w:space="0" w:color="auto"/>
              <w:left w:val="single" w:sz="4" w:space="0" w:color="auto"/>
              <w:bottom w:val="single" w:sz="4" w:space="0" w:color="auto"/>
              <w:right w:val="single" w:sz="4" w:space="0" w:color="auto"/>
            </w:tcBorders>
          </w:tcPr>
          <w:p w14:paraId="7ED257A7"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F577CF">
              <w:rPr>
                <w:rFonts w:ascii="Times New Roman" w:hAnsi="Times New Roman" w:cs="Times New Roman"/>
                <w:sz w:val="20"/>
                <w:szCs w:val="20"/>
              </w:rPr>
              <w:t>золоотвалов</w:t>
            </w:r>
            <w:proofErr w:type="spellEnd"/>
            <w:r w:rsidRPr="00F577CF">
              <w:rPr>
                <w:rFonts w:ascii="Times New Roman" w:hAnsi="Times New Roman" w:cs="Times New Roman"/>
                <w:sz w:val="20"/>
                <w:szCs w:val="20"/>
              </w:rPr>
              <w:t>, гидротехнических сооружений);</w:t>
            </w:r>
          </w:p>
          <w:p w14:paraId="667995CE"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F577CF">
                <w:rPr>
                  <w:rStyle w:val="aff"/>
                  <w:rFonts w:cs="Times New Roman"/>
                  <w:sz w:val="20"/>
                  <w:szCs w:val="20"/>
                </w:rPr>
                <w:t>кодом 3.1</w:t>
              </w:r>
            </w:hyperlink>
          </w:p>
        </w:tc>
        <w:tc>
          <w:tcPr>
            <w:tcW w:w="1134" w:type="dxa"/>
            <w:tcBorders>
              <w:top w:val="single" w:sz="4" w:space="0" w:color="auto"/>
              <w:left w:val="single" w:sz="4" w:space="0" w:color="auto"/>
              <w:bottom w:val="single" w:sz="4" w:space="0" w:color="auto"/>
              <w:right w:val="single" w:sz="4" w:space="0" w:color="auto"/>
            </w:tcBorders>
          </w:tcPr>
          <w:p w14:paraId="6174EEA7" w14:textId="77777777" w:rsidR="00F577CF" w:rsidRPr="00F577CF" w:rsidRDefault="00F577CF" w:rsidP="00F829CB">
            <w:pPr>
              <w:pStyle w:val="afff6"/>
              <w:jc w:val="center"/>
              <w:rPr>
                <w:rFonts w:ascii="Times New Roman" w:hAnsi="Times New Roman" w:cs="Times New Roman"/>
                <w:sz w:val="20"/>
                <w:szCs w:val="20"/>
              </w:rPr>
            </w:pPr>
            <w:bookmarkStart w:id="168" w:name="sub_1067"/>
            <w:r w:rsidRPr="00F577CF">
              <w:rPr>
                <w:rFonts w:ascii="Times New Roman" w:hAnsi="Times New Roman" w:cs="Times New Roman"/>
                <w:sz w:val="20"/>
                <w:szCs w:val="20"/>
              </w:rPr>
              <w:t>6.7</w:t>
            </w:r>
            <w:bookmarkEnd w:id="168"/>
          </w:p>
        </w:tc>
        <w:tc>
          <w:tcPr>
            <w:tcW w:w="1134" w:type="dxa"/>
            <w:tcBorders>
              <w:top w:val="single" w:sz="4" w:space="0" w:color="auto"/>
              <w:left w:val="single" w:sz="4" w:space="0" w:color="auto"/>
              <w:bottom w:val="single" w:sz="4" w:space="0" w:color="auto"/>
            </w:tcBorders>
          </w:tcPr>
          <w:p w14:paraId="5DF46F4F" w14:textId="77777777" w:rsidR="00F577CF" w:rsidRPr="00F577CF" w:rsidRDefault="00F577CF" w:rsidP="00F829CB">
            <w:pPr>
              <w:spacing w:after="160" w:line="259" w:lineRule="auto"/>
              <w:rPr>
                <w:sz w:val="20"/>
                <w:szCs w:val="20"/>
              </w:rPr>
            </w:pPr>
            <w:r w:rsidRPr="00F577CF">
              <w:rPr>
                <w:sz w:val="20"/>
                <w:szCs w:val="20"/>
              </w:rPr>
              <w:t>2,09</w:t>
            </w:r>
          </w:p>
        </w:tc>
      </w:tr>
      <w:tr w:rsidR="00F577CF" w:rsidRPr="00F577CF" w14:paraId="15F4D97E" w14:textId="77777777" w:rsidTr="00F829CB">
        <w:tc>
          <w:tcPr>
            <w:tcW w:w="2608" w:type="dxa"/>
            <w:tcBorders>
              <w:top w:val="single" w:sz="4" w:space="0" w:color="auto"/>
              <w:bottom w:val="single" w:sz="4" w:space="0" w:color="auto"/>
              <w:right w:val="single" w:sz="4" w:space="0" w:color="auto"/>
            </w:tcBorders>
          </w:tcPr>
          <w:p w14:paraId="28935CC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Атомная энергетика</w:t>
            </w:r>
          </w:p>
        </w:tc>
        <w:tc>
          <w:tcPr>
            <w:tcW w:w="9865" w:type="dxa"/>
            <w:tcBorders>
              <w:top w:val="single" w:sz="4" w:space="0" w:color="auto"/>
              <w:left w:val="single" w:sz="4" w:space="0" w:color="auto"/>
              <w:bottom w:val="single" w:sz="4" w:space="0" w:color="auto"/>
              <w:right w:val="single" w:sz="4" w:space="0" w:color="auto"/>
            </w:tcBorders>
          </w:tcPr>
          <w:p w14:paraId="385A2F41"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w:t>
            </w:r>
          </w:p>
          <w:p w14:paraId="76D3B3F7"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объектов электросетевого хозяйства, обслуживающих атомные электростанции</w:t>
            </w:r>
          </w:p>
        </w:tc>
        <w:tc>
          <w:tcPr>
            <w:tcW w:w="1134" w:type="dxa"/>
            <w:tcBorders>
              <w:top w:val="single" w:sz="4" w:space="0" w:color="auto"/>
              <w:left w:val="single" w:sz="4" w:space="0" w:color="auto"/>
              <w:bottom w:val="single" w:sz="4" w:space="0" w:color="auto"/>
              <w:right w:val="single" w:sz="4" w:space="0" w:color="auto"/>
            </w:tcBorders>
          </w:tcPr>
          <w:p w14:paraId="32AC0564" w14:textId="77777777" w:rsidR="00F577CF" w:rsidRPr="00F577CF" w:rsidRDefault="00F577CF" w:rsidP="00F829CB">
            <w:pPr>
              <w:pStyle w:val="afff6"/>
              <w:jc w:val="center"/>
              <w:rPr>
                <w:rFonts w:ascii="Times New Roman" w:hAnsi="Times New Roman" w:cs="Times New Roman"/>
                <w:sz w:val="20"/>
                <w:szCs w:val="20"/>
              </w:rPr>
            </w:pPr>
            <w:bookmarkStart w:id="169" w:name="sub_1671"/>
            <w:r w:rsidRPr="00F577CF">
              <w:rPr>
                <w:rFonts w:ascii="Times New Roman" w:hAnsi="Times New Roman" w:cs="Times New Roman"/>
                <w:sz w:val="20"/>
                <w:szCs w:val="20"/>
              </w:rPr>
              <w:t>6.7.1</w:t>
            </w:r>
            <w:bookmarkEnd w:id="169"/>
          </w:p>
        </w:tc>
        <w:tc>
          <w:tcPr>
            <w:tcW w:w="1134" w:type="dxa"/>
            <w:tcBorders>
              <w:top w:val="single" w:sz="4" w:space="0" w:color="auto"/>
              <w:left w:val="single" w:sz="4" w:space="0" w:color="auto"/>
              <w:bottom w:val="single" w:sz="4" w:space="0" w:color="auto"/>
            </w:tcBorders>
          </w:tcPr>
          <w:p w14:paraId="0C578E25" w14:textId="77777777" w:rsidR="00F577CF" w:rsidRPr="00F577CF" w:rsidRDefault="00F577CF" w:rsidP="00F829CB">
            <w:pPr>
              <w:spacing w:after="160" w:line="259" w:lineRule="auto"/>
              <w:rPr>
                <w:sz w:val="20"/>
                <w:szCs w:val="20"/>
              </w:rPr>
            </w:pPr>
            <w:r w:rsidRPr="00F577CF">
              <w:rPr>
                <w:sz w:val="20"/>
                <w:szCs w:val="20"/>
              </w:rPr>
              <w:t>2,09</w:t>
            </w:r>
          </w:p>
        </w:tc>
      </w:tr>
      <w:tr w:rsidR="00F577CF" w:rsidRPr="00F577CF" w14:paraId="7D066BA2" w14:textId="77777777" w:rsidTr="00F829CB">
        <w:tc>
          <w:tcPr>
            <w:tcW w:w="2608" w:type="dxa"/>
            <w:tcBorders>
              <w:top w:val="single" w:sz="4" w:space="0" w:color="auto"/>
              <w:bottom w:val="single" w:sz="4" w:space="0" w:color="auto"/>
              <w:right w:val="single" w:sz="4" w:space="0" w:color="auto"/>
            </w:tcBorders>
          </w:tcPr>
          <w:p w14:paraId="6D48652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Связь</w:t>
            </w:r>
          </w:p>
        </w:tc>
        <w:tc>
          <w:tcPr>
            <w:tcW w:w="9865" w:type="dxa"/>
            <w:tcBorders>
              <w:top w:val="single" w:sz="4" w:space="0" w:color="auto"/>
              <w:left w:val="single" w:sz="4" w:space="0" w:color="auto"/>
              <w:bottom w:val="single" w:sz="4" w:space="0" w:color="auto"/>
              <w:right w:val="single" w:sz="4" w:space="0" w:color="auto"/>
            </w:tcBorders>
          </w:tcPr>
          <w:p w14:paraId="0D5D73B8"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w:t>
            </w:r>
            <w:r w:rsidRPr="00F577CF">
              <w:rPr>
                <w:rFonts w:ascii="Times New Roman" w:hAnsi="Times New Roman" w:cs="Times New Roman"/>
                <w:sz w:val="20"/>
                <w:szCs w:val="20"/>
              </w:rPr>
              <w:lastRenderedPageBreak/>
              <w:t xml:space="preserve">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F577CF">
                <w:rPr>
                  <w:rStyle w:val="aff"/>
                  <w:rFonts w:cs="Times New Roman"/>
                  <w:sz w:val="20"/>
                  <w:szCs w:val="20"/>
                </w:rPr>
                <w:t>кодами 3.1.1</w:t>
              </w:r>
            </w:hyperlink>
            <w:r w:rsidRPr="00F577CF">
              <w:rPr>
                <w:rFonts w:ascii="Times New Roman" w:hAnsi="Times New Roman" w:cs="Times New Roman"/>
                <w:sz w:val="20"/>
                <w:szCs w:val="20"/>
              </w:rPr>
              <w:t xml:space="preserve">, </w:t>
            </w:r>
            <w:hyperlink w:anchor="sub_1323" w:history="1">
              <w:r w:rsidRPr="00F577CF">
                <w:rPr>
                  <w:rStyle w:val="aff"/>
                  <w:rFonts w:cs="Times New Roman"/>
                  <w:sz w:val="20"/>
                  <w:szCs w:val="20"/>
                </w:rPr>
                <w:t>3.2.3</w:t>
              </w:r>
            </w:hyperlink>
          </w:p>
        </w:tc>
        <w:tc>
          <w:tcPr>
            <w:tcW w:w="1134" w:type="dxa"/>
            <w:tcBorders>
              <w:top w:val="single" w:sz="4" w:space="0" w:color="auto"/>
              <w:left w:val="single" w:sz="4" w:space="0" w:color="auto"/>
              <w:bottom w:val="single" w:sz="4" w:space="0" w:color="auto"/>
              <w:right w:val="single" w:sz="4" w:space="0" w:color="auto"/>
            </w:tcBorders>
          </w:tcPr>
          <w:p w14:paraId="552D18B5" w14:textId="77777777" w:rsidR="00F577CF" w:rsidRPr="00F577CF" w:rsidRDefault="00F577CF" w:rsidP="00F829CB">
            <w:pPr>
              <w:pStyle w:val="afff6"/>
              <w:jc w:val="center"/>
              <w:rPr>
                <w:rFonts w:ascii="Times New Roman" w:hAnsi="Times New Roman" w:cs="Times New Roman"/>
                <w:sz w:val="20"/>
                <w:szCs w:val="20"/>
              </w:rPr>
            </w:pPr>
            <w:bookmarkStart w:id="170" w:name="sub_1068"/>
            <w:r w:rsidRPr="00F577CF">
              <w:rPr>
                <w:rFonts w:ascii="Times New Roman" w:hAnsi="Times New Roman" w:cs="Times New Roman"/>
                <w:sz w:val="20"/>
                <w:szCs w:val="20"/>
              </w:rPr>
              <w:lastRenderedPageBreak/>
              <w:t>6.8</w:t>
            </w:r>
            <w:bookmarkEnd w:id="170"/>
          </w:p>
        </w:tc>
        <w:tc>
          <w:tcPr>
            <w:tcW w:w="1134" w:type="dxa"/>
            <w:tcBorders>
              <w:top w:val="single" w:sz="4" w:space="0" w:color="auto"/>
              <w:left w:val="single" w:sz="4" w:space="0" w:color="auto"/>
              <w:bottom w:val="single" w:sz="4" w:space="0" w:color="auto"/>
            </w:tcBorders>
          </w:tcPr>
          <w:p w14:paraId="3E19C0CE" w14:textId="77777777" w:rsidR="00F577CF" w:rsidRPr="00F577CF" w:rsidRDefault="00F577CF" w:rsidP="00F829CB">
            <w:pPr>
              <w:spacing w:after="160" w:line="259" w:lineRule="auto"/>
              <w:rPr>
                <w:sz w:val="20"/>
                <w:szCs w:val="20"/>
              </w:rPr>
            </w:pPr>
            <w:r w:rsidRPr="00F577CF">
              <w:rPr>
                <w:sz w:val="20"/>
                <w:szCs w:val="20"/>
              </w:rPr>
              <w:t>2,09</w:t>
            </w:r>
          </w:p>
        </w:tc>
      </w:tr>
      <w:tr w:rsidR="00F577CF" w:rsidRPr="00F577CF" w14:paraId="0853A957" w14:textId="77777777" w:rsidTr="00F829CB">
        <w:tc>
          <w:tcPr>
            <w:tcW w:w="2608" w:type="dxa"/>
            <w:tcBorders>
              <w:top w:val="single" w:sz="4" w:space="0" w:color="auto"/>
              <w:bottom w:val="single" w:sz="4" w:space="0" w:color="auto"/>
              <w:right w:val="single" w:sz="4" w:space="0" w:color="auto"/>
            </w:tcBorders>
          </w:tcPr>
          <w:p w14:paraId="7A5C2D0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Склад</w:t>
            </w:r>
          </w:p>
        </w:tc>
        <w:tc>
          <w:tcPr>
            <w:tcW w:w="9865" w:type="dxa"/>
            <w:tcBorders>
              <w:top w:val="single" w:sz="4" w:space="0" w:color="auto"/>
              <w:left w:val="single" w:sz="4" w:space="0" w:color="auto"/>
              <w:bottom w:val="single" w:sz="4" w:space="0" w:color="auto"/>
              <w:right w:val="single" w:sz="4" w:space="0" w:color="auto"/>
            </w:tcBorders>
          </w:tcPr>
          <w:p w14:paraId="3D380CBB"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134" w:type="dxa"/>
            <w:tcBorders>
              <w:top w:val="single" w:sz="4" w:space="0" w:color="auto"/>
              <w:left w:val="single" w:sz="4" w:space="0" w:color="auto"/>
              <w:bottom w:val="single" w:sz="4" w:space="0" w:color="auto"/>
              <w:right w:val="single" w:sz="4" w:space="0" w:color="auto"/>
            </w:tcBorders>
          </w:tcPr>
          <w:p w14:paraId="2A4D3BC6" w14:textId="77777777" w:rsidR="00F577CF" w:rsidRPr="00F577CF" w:rsidRDefault="00F577CF" w:rsidP="00F829CB">
            <w:pPr>
              <w:pStyle w:val="afff6"/>
              <w:jc w:val="center"/>
              <w:rPr>
                <w:rFonts w:ascii="Times New Roman" w:hAnsi="Times New Roman" w:cs="Times New Roman"/>
                <w:sz w:val="20"/>
                <w:szCs w:val="20"/>
              </w:rPr>
            </w:pPr>
            <w:bookmarkStart w:id="171" w:name="sub_1069"/>
            <w:r w:rsidRPr="00F577CF">
              <w:rPr>
                <w:rFonts w:ascii="Times New Roman" w:hAnsi="Times New Roman" w:cs="Times New Roman"/>
                <w:sz w:val="20"/>
                <w:szCs w:val="20"/>
              </w:rPr>
              <w:t>6.9</w:t>
            </w:r>
            <w:bookmarkEnd w:id="171"/>
          </w:p>
        </w:tc>
        <w:tc>
          <w:tcPr>
            <w:tcW w:w="1134" w:type="dxa"/>
            <w:tcBorders>
              <w:top w:val="single" w:sz="4" w:space="0" w:color="auto"/>
              <w:left w:val="single" w:sz="4" w:space="0" w:color="auto"/>
              <w:bottom w:val="single" w:sz="4" w:space="0" w:color="auto"/>
            </w:tcBorders>
          </w:tcPr>
          <w:p w14:paraId="6FFAEC99" w14:textId="77777777" w:rsidR="00F577CF" w:rsidRPr="00F577CF" w:rsidRDefault="00F577CF" w:rsidP="00F829CB">
            <w:pPr>
              <w:spacing w:after="160" w:line="259" w:lineRule="auto"/>
              <w:rPr>
                <w:sz w:val="20"/>
                <w:szCs w:val="20"/>
              </w:rPr>
            </w:pPr>
            <w:r w:rsidRPr="00F577CF">
              <w:rPr>
                <w:sz w:val="20"/>
                <w:szCs w:val="20"/>
              </w:rPr>
              <w:t>3,14</w:t>
            </w:r>
          </w:p>
        </w:tc>
      </w:tr>
      <w:tr w:rsidR="00F577CF" w:rsidRPr="00F577CF" w14:paraId="47590604" w14:textId="77777777" w:rsidTr="00F829CB">
        <w:tc>
          <w:tcPr>
            <w:tcW w:w="2608" w:type="dxa"/>
            <w:tcBorders>
              <w:top w:val="single" w:sz="4" w:space="0" w:color="auto"/>
              <w:bottom w:val="single" w:sz="4" w:space="0" w:color="auto"/>
              <w:right w:val="single" w:sz="4" w:space="0" w:color="auto"/>
            </w:tcBorders>
          </w:tcPr>
          <w:p w14:paraId="0C94168C"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Складские площадки</w:t>
            </w:r>
          </w:p>
        </w:tc>
        <w:tc>
          <w:tcPr>
            <w:tcW w:w="9865" w:type="dxa"/>
            <w:tcBorders>
              <w:top w:val="single" w:sz="4" w:space="0" w:color="auto"/>
              <w:left w:val="single" w:sz="4" w:space="0" w:color="auto"/>
              <w:bottom w:val="single" w:sz="4" w:space="0" w:color="auto"/>
              <w:right w:val="single" w:sz="4" w:space="0" w:color="auto"/>
            </w:tcBorders>
          </w:tcPr>
          <w:p w14:paraId="2831A538"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1134" w:type="dxa"/>
            <w:tcBorders>
              <w:top w:val="single" w:sz="4" w:space="0" w:color="auto"/>
              <w:left w:val="single" w:sz="4" w:space="0" w:color="auto"/>
              <w:bottom w:val="single" w:sz="4" w:space="0" w:color="auto"/>
              <w:right w:val="single" w:sz="4" w:space="0" w:color="auto"/>
            </w:tcBorders>
          </w:tcPr>
          <w:p w14:paraId="139C1D34" w14:textId="77777777" w:rsidR="00F577CF" w:rsidRPr="00F577CF" w:rsidRDefault="00F577CF" w:rsidP="00F829CB">
            <w:pPr>
              <w:pStyle w:val="afff6"/>
              <w:jc w:val="center"/>
              <w:rPr>
                <w:rFonts w:ascii="Times New Roman" w:hAnsi="Times New Roman" w:cs="Times New Roman"/>
                <w:sz w:val="20"/>
                <w:szCs w:val="20"/>
              </w:rPr>
            </w:pPr>
            <w:bookmarkStart w:id="172" w:name="sub_1691"/>
            <w:r w:rsidRPr="00F577CF">
              <w:rPr>
                <w:rFonts w:ascii="Times New Roman" w:hAnsi="Times New Roman" w:cs="Times New Roman"/>
                <w:sz w:val="20"/>
                <w:szCs w:val="20"/>
              </w:rPr>
              <w:t>6.9.1</w:t>
            </w:r>
            <w:bookmarkEnd w:id="172"/>
          </w:p>
        </w:tc>
        <w:tc>
          <w:tcPr>
            <w:tcW w:w="1134" w:type="dxa"/>
            <w:tcBorders>
              <w:top w:val="single" w:sz="4" w:space="0" w:color="auto"/>
              <w:left w:val="single" w:sz="4" w:space="0" w:color="auto"/>
              <w:bottom w:val="single" w:sz="4" w:space="0" w:color="auto"/>
            </w:tcBorders>
          </w:tcPr>
          <w:p w14:paraId="67190EC8" w14:textId="77777777" w:rsidR="00F577CF" w:rsidRPr="00F577CF" w:rsidRDefault="00F577CF" w:rsidP="00F829CB">
            <w:pPr>
              <w:spacing w:after="160" w:line="259" w:lineRule="auto"/>
              <w:rPr>
                <w:sz w:val="20"/>
                <w:szCs w:val="20"/>
              </w:rPr>
            </w:pPr>
            <w:r w:rsidRPr="00F577CF">
              <w:rPr>
                <w:sz w:val="20"/>
                <w:szCs w:val="20"/>
              </w:rPr>
              <w:t>3,14</w:t>
            </w:r>
          </w:p>
        </w:tc>
      </w:tr>
      <w:tr w:rsidR="00F577CF" w:rsidRPr="00F577CF" w14:paraId="681D6FB7" w14:textId="77777777" w:rsidTr="00F829CB">
        <w:tc>
          <w:tcPr>
            <w:tcW w:w="2608" w:type="dxa"/>
            <w:tcBorders>
              <w:top w:val="single" w:sz="4" w:space="0" w:color="auto"/>
              <w:bottom w:val="single" w:sz="4" w:space="0" w:color="auto"/>
              <w:right w:val="single" w:sz="4" w:space="0" w:color="auto"/>
            </w:tcBorders>
          </w:tcPr>
          <w:p w14:paraId="3D48AED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Обеспечение космической деятельности</w:t>
            </w:r>
          </w:p>
        </w:tc>
        <w:tc>
          <w:tcPr>
            <w:tcW w:w="9865" w:type="dxa"/>
            <w:tcBorders>
              <w:top w:val="single" w:sz="4" w:space="0" w:color="auto"/>
              <w:left w:val="single" w:sz="4" w:space="0" w:color="auto"/>
              <w:bottom w:val="single" w:sz="4" w:space="0" w:color="auto"/>
              <w:right w:val="single" w:sz="4" w:space="0" w:color="auto"/>
            </w:tcBorders>
          </w:tcPr>
          <w:p w14:paraId="2868D483"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1134" w:type="dxa"/>
            <w:tcBorders>
              <w:top w:val="single" w:sz="4" w:space="0" w:color="auto"/>
              <w:left w:val="single" w:sz="4" w:space="0" w:color="auto"/>
              <w:bottom w:val="single" w:sz="4" w:space="0" w:color="auto"/>
              <w:right w:val="single" w:sz="4" w:space="0" w:color="auto"/>
            </w:tcBorders>
          </w:tcPr>
          <w:p w14:paraId="58AD6DF8" w14:textId="77777777" w:rsidR="00F577CF" w:rsidRPr="00F577CF" w:rsidRDefault="00F577CF" w:rsidP="00F829CB">
            <w:pPr>
              <w:pStyle w:val="afff6"/>
              <w:jc w:val="center"/>
              <w:rPr>
                <w:rFonts w:ascii="Times New Roman" w:hAnsi="Times New Roman" w:cs="Times New Roman"/>
                <w:sz w:val="20"/>
                <w:szCs w:val="20"/>
              </w:rPr>
            </w:pPr>
            <w:bookmarkStart w:id="173" w:name="sub_1610"/>
            <w:r w:rsidRPr="00F577CF">
              <w:rPr>
                <w:rFonts w:ascii="Times New Roman" w:hAnsi="Times New Roman" w:cs="Times New Roman"/>
                <w:sz w:val="20"/>
                <w:szCs w:val="20"/>
              </w:rPr>
              <w:t>6.10</w:t>
            </w:r>
            <w:bookmarkEnd w:id="173"/>
          </w:p>
        </w:tc>
        <w:tc>
          <w:tcPr>
            <w:tcW w:w="1134" w:type="dxa"/>
            <w:tcBorders>
              <w:top w:val="single" w:sz="4" w:space="0" w:color="auto"/>
              <w:left w:val="single" w:sz="4" w:space="0" w:color="auto"/>
              <w:bottom w:val="single" w:sz="4" w:space="0" w:color="auto"/>
            </w:tcBorders>
          </w:tcPr>
          <w:p w14:paraId="1060AEC5" w14:textId="77777777" w:rsidR="00F577CF" w:rsidRPr="00F577CF" w:rsidRDefault="00F577CF" w:rsidP="00F829CB">
            <w:pPr>
              <w:spacing w:after="160" w:line="259" w:lineRule="auto"/>
              <w:rPr>
                <w:sz w:val="20"/>
                <w:szCs w:val="20"/>
              </w:rPr>
            </w:pPr>
            <w:r w:rsidRPr="00F577CF">
              <w:rPr>
                <w:sz w:val="20"/>
                <w:szCs w:val="20"/>
              </w:rPr>
              <w:t>2,09</w:t>
            </w:r>
          </w:p>
        </w:tc>
      </w:tr>
      <w:tr w:rsidR="00F577CF" w:rsidRPr="00F577CF" w14:paraId="2E3A3059" w14:textId="77777777" w:rsidTr="00F829CB">
        <w:tc>
          <w:tcPr>
            <w:tcW w:w="2608" w:type="dxa"/>
            <w:tcBorders>
              <w:top w:val="single" w:sz="4" w:space="0" w:color="auto"/>
              <w:bottom w:val="single" w:sz="4" w:space="0" w:color="auto"/>
              <w:right w:val="single" w:sz="4" w:space="0" w:color="auto"/>
            </w:tcBorders>
          </w:tcPr>
          <w:p w14:paraId="4C53A98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Целлюлозно-бумажная промышленность</w:t>
            </w:r>
          </w:p>
        </w:tc>
        <w:tc>
          <w:tcPr>
            <w:tcW w:w="9865" w:type="dxa"/>
            <w:tcBorders>
              <w:top w:val="single" w:sz="4" w:space="0" w:color="auto"/>
              <w:left w:val="single" w:sz="4" w:space="0" w:color="auto"/>
              <w:bottom w:val="single" w:sz="4" w:space="0" w:color="auto"/>
              <w:right w:val="single" w:sz="4" w:space="0" w:color="auto"/>
            </w:tcBorders>
          </w:tcPr>
          <w:p w14:paraId="409A9487"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134" w:type="dxa"/>
            <w:tcBorders>
              <w:top w:val="single" w:sz="4" w:space="0" w:color="auto"/>
              <w:left w:val="single" w:sz="4" w:space="0" w:color="auto"/>
              <w:bottom w:val="single" w:sz="4" w:space="0" w:color="auto"/>
              <w:right w:val="single" w:sz="4" w:space="0" w:color="auto"/>
            </w:tcBorders>
          </w:tcPr>
          <w:p w14:paraId="0540D0A5" w14:textId="77777777" w:rsidR="00F577CF" w:rsidRPr="00F577CF" w:rsidRDefault="00F577CF" w:rsidP="00F829CB">
            <w:pPr>
              <w:pStyle w:val="afff6"/>
              <w:jc w:val="center"/>
              <w:rPr>
                <w:rFonts w:ascii="Times New Roman" w:hAnsi="Times New Roman" w:cs="Times New Roman"/>
                <w:sz w:val="20"/>
                <w:szCs w:val="20"/>
              </w:rPr>
            </w:pPr>
            <w:bookmarkStart w:id="174" w:name="sub_1611"/>
            <w:r w:rsidRPr="00F577CF">
              <w:rPr>
                <w:rFonts w:ascii="Times New Roman" w:hAnsi="Times New Roman" w:cs="Times New Roman"/>
                <w:sz w:val="20"/>
                <w:szCs w:val="20"/>
              </w:rPr>
              <w:t>6.11</w:t>
            </w:r>
            <w:bookmarkEnd w:id="174"/>
          </w:p>
        </w:tc>
        <w:tc>
          <w:tcPr>
            <w:tcW w:w="1134" w:type="dxa"/>
            <w:tcBorders>
              <w:top w:val="single" w:sz="4" w:space="0" w:color="auto"/>
              <w:left w:val="single" w:sz="4" w:space="0" w:color="auto"/>
              <w:bottom w:val="single" w:sz="4" w:space="0" w:color="auto"/>
            </w:tcBorders>
          </w:tcPr>
          <w:p w14:paraId="2290F600" w14:textId="77777777" w:rsidR="00F577CF" w:rsidRPr="00F577CF" w:rsidRDefault="00F577CF" w:rsidP="00F829CB">
            <w:pPr>
              <w:spacing w:after="160" w:line="259" w:lineRule="auto"/>
              <w:rPr>
                <w:sz w:val="20"/>
                <w:szCs w:val="20"/>
              </w:rPr>
            </w:pPr>
            <w:r w:rsidRPr="00F577CF">
              <w:rPr>
                <w:sz w:val="20"/>
                <w:szCs w:val="20"/>
              </w:rPr>
              <w:t>2,09</w:t>
            </w:r>
          </w:p>
        </w:tc>
      </w:tr>
      <w:tr w:rsidR="00F577CF" w:rsidRPr="00F577CF" w14:paraId="2D736868" w14:textId="77777777" w:rsidTr="00F829CB">
        <w:tc>
          <w:tcPr>
            <w:tcW w:w="2608" w:type="dxa"/>
            <w:tcBorders>
              <w:top w:val="single" w:sz="4" w:space="0" w:color="auto"/>
              <w:bottom w:val="single" w:sz="4" w:space="0" w:color="auto"/>
              <w:right w:val="single" w:sz="4" w:space="0" w:color="auto"/>
            </w:tcBorders>
          </w:tcPr>
          <w:p w14:paraId="095D91B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Научно-производственная деятельность</w:t>
            </w:r>
          </w:p>
        </w:tc>
        <w:tc>
          <w:tcPr>
            <w:tcW w:w="9865" w:type="dxa"/>
            <w:tcBorders>
              <w:top w:val="single" w:sz="4" w:space="0" w:color="auto"/>
              <w:left w:val="single" w:sz="4" w:space="0" w:color="auto"/>
              <w:bottom w:val="single" w:sz="4" w:space="0" w:color="auto"/>
              <w:right w:val="single" w:sz="4" w:space="0" w:color="auto"/>
            </w:tcBorders>
          </w:tcPr>
          <w:p w14:paraId="65ABC29D"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технологических, промышленных, агропромышленных парков, бизнес-инкубаторов</w:t>
            </w:r>
          </w:p>
        </w:tc>
        <w:tc>
          <w:tcPr>
            <w:tcW w:w="1134" w:type="dxa"/>
            <w:tcBorders>
              <w:top w:val="single" w:sz="4" w:space="0" w:color="auto"/>
              <w:left w:val="single" w:sz="4" w:space="0" w:color="auto"/>
              <w:bottom w:val="single" w:sz="4" w:space="0" w:color="auto"/>
              <w:right w:val="single" w:sz="4" w:space="0" w:color="auto"/>
            </w:tcBorders>
          </w:tcPr>
          <w:p w14:paraId="0955F687" w14:textId="77777777" w:rsidR="00F577CF" w:rsidRPr="00F577CF" w:rsidRDefault="00F577CF" w:rsidP="00F829CB">
            <w:pPr>
              <w:pStyle w:val="afff6"/>
              <w:jc w:val="center"/>
              <w:rPr>
                <w:rFonts w:ascii="Times New Roman" w:hAnsi="Times New Roman" w:cs="Times New Roman"/>
                <w:sz w:val="20"/>
                <w:szCs w:val="20"/>
              </w:rPr>
            </w:pPr>
            <w:bookmarkStart w:id="175" w:name="sub_1612"/>
            <w:r w:rsidRPr="00F577CF">
              <w:rPr>
                <w:rFonts w:ascii="Times New Roman" w:hAnsi="Times New Roman" w:cs="Times New Roman"/>
                <w:sz w:val="20"/>
                <w:szCs w:val="20"/>
              </w:rPr>
              <w:t>6.12</w:t>
            </w:r>
            <w:bookmarkEnd w:id="175"/>
          </w:p>
        </w:tc>
        <w:tc>
          <w:tcPr>
            <w:tcW w:w="1134" w:type="dxa"/>
            <w:tcBorders>
              <w:top w:val="single" w:sz="4" w:space="0" w:color="auto"/>
              <w:left w:val="single" w:sz="4" w:space="0" w:color="auto"/>
              <w:bottom w:val="single" w:sz="4" w:space="0" w:color="auto"/>
            </w:tcBorders>
          </w:tcPr>
          <w:p w14:paraId="41DF4553" w14:textId="77777777" w:rsidR="00F577CF" w:rsidRPr="00F577CF" w:rsidRDefault="00F577CF" w:rsidP="00F829CB">
            <w:pPr>
              <w:spacing w:after="160" w:line="259" w:lineRule="auto"/>
              <w:rPr>
                <w:sz w:val="20"/>
                <w:szCs w:val="20"/>
              </w:rPr>
            </w:pPr>
            <w:r w:rsidRPr="00F577CF">
              <w:rPr>
                <w:sz w:val="20"/>
                <w:szCs w:val="20"/>
              </w:rPr>
              <w:t>2,09</w:t>
            </w:r>
          </w:p>
        </w:tc>
      </w:tr>
      <w:tr w:rsidR="00F577CF" w:rsidRPr="00F577CF" w14:paraId="1E1E8269" w14:textId="77777777" w:rsidTr="00F829CB">
        <w:tc>
          <w:tcPr>
            <w:tcW w:w="2608" w:type="dxa"/>
            <w:tcBorders>
              <w:top w:val="single" w:sz="4" w:space="0" w:color="auto"/>
              <w:bottom w:val="single" w:sz="4" w:space="0" w:color="auto"/>
              <w:right w:val="single" w:sz="4" w:space="0" w:color="auto"/>
            </w:tcBorders>
          </w:tcPr>
          <w:p w14:paraId="3F791CCC" w14:textId="77777777" w:rsidR="00F577CF" w:rsidRPr="00F577CF" w:rsidRDefault="00F577CF" w:rsidP="00F829CB">
            <w:pPr>
              <w:pStyle w:val="afff6"/>
              <w:jc w:val="center"/>
              <w:rPr>
                <w:rFonts w:ascii="Times New Roman" w:hAnsi="Times New Roman" w:cs="Times New Roman"/>
                <w:sz w:val="20"/>
                <w:szCs w:val="20"/>
              </w:rPr>
            </w:pPr>
            <w:bookmarkStart w:id="176" w:name="sub_1070"/>
            <w:r w:rsidRPr="00F577CF">
              <w:rPr>
                <w:rFonts w:ascii="Times New Roman" w:hAnsi="Times New Roman" w:cs="Times New Roman"/>
                <w:sz w:val="20"/>
                <w:szCs w:val="20"/>
              </w:rPr>
              <w:t>Транспорт</w:t>
            </w:r>
            <w:bookmarkEnd w:id="176"/>
          </w:p>
        </w:tc>
        <w:tc>
          <w:tcPr>
            <w:tcW w:w="9865" w:type="dxa"/>
            <w:tcBorders>
              <w:top w:val="single" w:sz="4" w:space="0" w:color="auto"/>
              <w:left w:val="single" w:sz="4" w:space="0" w:color="auto"/>
              <w:bottom w:val="single" w:sz="4" w:space="0" w:color="auto"/>
              <w:right w:val="single" w:sz="4" w:space="0" w:color="auto"/>
            </w:tcBorders>
          </w:tcPr>
          <w:p w14:paraId="24528EBC"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w:t>
            </w:r>
            <w:hyperlink w:anchor="sub_1071" w:history="1">
              <w:r w:rsidRPr="00F577CF">
                <w:rPr>
                  <w:rStyle w:val="aff"/>
                  <w:rFonts w:cs="Times New Roman"/>
                  <w:sz w:val="20"/>
                  <w:szCs w:val="20"/>
                </w:rPr>
                <w:t>кодами 7.1 - 7.5</w:t>
              </w:r>
            </w:hyperlink>
          </w:p>
        </w:tc>
        <w:tc>
          <w:tcPr>
            <w:tcW w:w="1134" w:type="dxa"/>
            <w:tcBorders>
              <w:top w:val="single" w:sz="4" w:space="0" w:color="auto"/>
              <w:left w:val="single" w:sz="4" w:space="0" w:color="auto"/>
              <w:bottom w:val="single" w:sz="4" w:space="0" w:color="auto"/>
              <w:right w:val="single" w:sz="4" w:space="0" w:color="auto"/>
            </w:tcBorders>
          </w:tcPr>
          <w:p w14:paraId="0E3A86DC"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7.0</w:t>
            </w:r>
          </w:p>
        </w:tc>
        <w:tc>
          <w:tcPr>
            <w:tcW w:w="1134" w:type="dxa"/>
            <w:tcBorders>
              <w:top w:val="single" w:sz="4" w:space="0" w:color="auto"/>
              <w:left w:val="single" w:sz="4" w:space="0" w:color="auto"/>
              <w:bottom w:val="single" w:sz="4" w:space="0" w:color="auto"/>
            </w:tcBorders>
          </w:tcPr>
          <w:p w14:paraId="7654611D" w14:textId="77777777" w:rsidR="00F577CF" w:rsidRPr="00F577CF" w:rsidRDefault="00F577CF" w:rsidP="00F829CB">
            <w:pPr>
              <w:spacing w:after="160" w:line="259" w:lineRule="auto"/>
              <w:rPr>
                <w:sz w:val="20"/>
                <w:szCs w:val="20"/>
              </w:rPr>
            </w:pPr>
            <w:r w:rsidRPr="00F577CF">
              <w:rPr>
                <w:sz w:val="20"/>
                <w:szCs w:val="20"/>
              </w:rPr>
              <w:t>2,09</w:t>
            </w:r>
          </w:p>
        </w:tc>
      </w:tr>
      <w:tr w:rsidR="00F577CF" w:rsidRPr="00F577CF" w14:paraId="08AACA7D" w14:textId="77777777" w:rsidTr="00F829CB">
        <w:tc>
          <w:tcPr>
            <w:tcW w:w="2608" w:type="dxa"/>
            <w:tcBorders>
              <w:top w:val="single" w:sz="4" w:space="0" w:color="auto"/>
              <w:bottom w:val="single" w:sz="4" w:space="0" w:color="auto"/>
              <w:right w:val="single" w:sz="4" w:space="0" w:color="auto"/>
            </w:tcBorders>
          </w:tcPr>
          <w:p w14:paraId="137DA6C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Железнодорожный транспорт</w:t>
            </w:r>
          </w:p>
        </w:tc>
        <w:tc>
          <w:tcPr>
            <w:tcW w:w="9865" w:type="dxa"/>
            <w:tcBorders>
              <w:top w:val="single" w:sz="4" w:space="0" w:color="auto"/>
              <w:left w:val="single" w:sz="4" w:space="0" w:color="auto"/>
              <w:bottom w:val="single" w:sz="4" w:space="0" w:color="auto"/>
              <w:right w:val="single" w:sz="4" w:space="0" w:color="auto"/>
            </w:tcBorders>
          </w:tcPr>
          <w:p w14:paraId="5673CF59"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sub_1711" w:history="1">
              <w:r w:rsidRPr="00F577CF">
                <w:rPr>
                  <w:rStyle w:val="aff"/>
                  <w:rFonts w:cs="Times New Roman"/>
                  <w:sz w:val="20"/>
                  <w:szCs w:val="20"/>
                </w:rPr>
                <w:t>кодами 7.1.1 - 7.1.2</w:t>
              </w:r>
            </w:hyperlink>
          </w:p>
        </w:tc>
        <w:tc>
          <w:tcPr>
            <w:tcW w:w="1134" w:type="dxa"/>
            <w:tcBorders>
              <w:top w:val="single" w:sz="4" w:space="0" w:color="auto"/>
              <w:left w:val="single" w:sz="4" w:space="0" w:color="auto"/>
              <w:bottom w:val="single" w:sz="4" w:space="0" w:color="auto"/>
              <w:right w:val="single" w:sz="4" w:space="0" w:color="auto"/>
            </w:tcBorders>
          </w:tcPr>
          <w:p w14:paraId="33E665DF" w14:textId="77777777" w:rsidR="00F577CF" w:rsidRPr="00F577CF" w:rsidRDefault="00F577CF" w:rsidP="00F829CB">
            <w:pPr>
              <w:pStyle w:val="afff6"/>
              <w:jc w:val="center"/>
              <w:rPr>
                <w:rFonts w:ascii="Times New Roman" w:hAnsi="Times New Roman" w:cs="Times New Roman"/>
                <w:sz w:val="20"/>
                <w:szCs w:val="20"/>
              </w:rPr>
            </w:pPr>
            <w:bookmarkStart w:id="177" w:name="sub_1071"/>
            <w:r w:rsidRPr="00F577CF">
              <w:rPr>
                <w:rFonts w:ascii="Times New Roman" w:hAnsi="Times New Roman" w:cs="Times New Roman"/>
                <w:sz w:val="20"/>
                <w:szCs w:val="20"/>
              </w:rPr>
              <w:t>7.1</w:t>
            </w:r>
            <w:bookmarkEnd w:id="177"/>
          </w:p>
        </w:tc>
        <w:tc>
          <w:tcPr>
            <w:tcW w:w="1134" w:type="dxa"/>
            <w:tcBorders>
              <w:top w:val="single" w:sz="4" w:space="0" w:color="auto"/>
              <w:left w:val="single" w:sz="4" w:space="0" w:color="auto"/>
              <w:bottom w:val="single" w:sz="4" w:space="0" w:color="auto"/>
            </w:tcBorders>
          </w:tcPr>
          <w:p w14:paraId="28DEDC01" w14:textId="77777777" w:rsidR="00F577CF" w:rsidRPr="00F577CF" w:rsidRDefault="00F577CF" w:rsidP="00F829CB">
            <w:pPr>
              <w:spacing w:after="160" w:line="259" w:lineRule="auto"/>
              <w:rPr>
                <w:sz w:val="20"/>
                <w:szCs w:val="20"/>
              </w:rPr>
            </w:pPr>
            <w:r w:rsidRPr="00F577CF">
              <w:rPr>
                <w:sz w:val="20"/>
                <w:szCs w:val="20"/>
              </w:rPr>
              <w:t>2,09</w:t>
            </w:r>
          </w:p>
        </w:tc>
      </w:tr>
      <w:tr w:rsidR="00F577CF" w:rsidRPr="00F577CF" w14:paraId="64A5353F" w14:textId="77777777" w:rsidTr="00F829CB">
        <w:tc>
          <w:tcPr>
            <w:tcW w:w="2608" w:type="dxa"/>
            <w:tcBorders>
              <w:top w:val="single" w:sz="4" w:space="0" w:color="auto"/>
              <w:bottom w:val="single" w:sz="4" w:space="0" w:color="auto"/>
              <w:right w:val="single" w:sz="4" w:space="0" w:color="auto"/>
            </w:tcBorders>
          </w:tcPr>
          <w:p w14:paraId="1B26D2C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Железнодорожные пути</w:t>
            </w:r>
          </w:p>
        </w:tc>
        <w:tc>
          <w:tcPr>
            <w:tcW w:w="9865" w:type="dxa"/>
            <w:tcBorders>
              <w:top w:val="single" w:sz="4" w:space="0" w:color="auto"/>
              <w:left w:val="single" w:sz="4" w:space="0" w:color="auto"/>
              <w:bottom w:val="single" w:sz="4" w:space="0" w:color="auto"/>
              <w:right w:val="single" w:sz="4" w:space="0" w:color="auto"/>
            </w:tcBorders>
          </w:tcPr>
          <w:p w14:paraId="3B7042E7"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железнодорожных путей</w:t>
            </w:r>
          </w:p>
        </w:tc>
        <w:tc>
          <w:tcPr>
            <w:tcW w:w="1134" w:type="dxa"/>
            <w:tcBorders>
              <w:top w:val="single" w:sz="4" w:space="0" w:color="auto"/>
              <w:left w:val="single" w:sz="4" w:space="0" w:color="auto"/>
              <w:bottom w:val="single" w:sz="4" w:space="0" w:color="auto"/>
              <w:right w:val="single" w:sz="4" w:space="0" w:color="auto"/>
            </w:tcBorders>
          </w:tcPr>
          <w:p w14:paraId="5CC37D5F" w14:textId="77777777" w:rsidR="00F577CF" w:rsidRPr="00F577CF" w:rsidRDefault="00F577CF" w:rsidP="00F829CB">
            <w:pPr>
              <w:pStyle w:val="afff6"/>
              <w:jc w:val="center"/>
              <w:rPr>
                <w:rFonts w:ascii="Times New Roman" w:hAnsi="Times New Roman" w:cs="Times New Roman"/>
                <w:sz w:val="20"/>
                <w:szCs w:val="20"/>
              </w:rPr>
            </w:pPr>
            <w:bookmarkStart w:id="178" w:name="sub_1711"/>
            <w:r w:rsidRPr="00F577CF">
              <w:rPr>
                <w:rFonts w:ascii="Times New Roman" w:hAnsi="Times New Roman" w:cs="Times New Roman"/>
                <w:sz w:val="20"/>
                <w:szCs w:val="20"/>
              </w:rPr>
              <w:t>7.1.1</w:t>
            </w:r>
            <w:bookmarkEnd w:id="178"/>
          </w:p>
        </w:tc>
        <w:tc>
          <w:tcPr>
            <w:tcW w:w="1134" w:type="dxa"/>
            <w:tcBorders>
              <w:top w:val="single" w:sz="4" w:space="0" w:color="auto"/>
              <w:left w:val="single" w:sz="4" w:space="0" w:color="auto"/>
              <w:bottom w:val="single" w:sz="4" w:space="0" w:color="auto"/>
            </w:tcBorders>
          </w:tcPr>
          <w:p w14:paraId="52AD7D1A" w14:textId="77777777" w:rsidR="00F577CF" w:rsidRPr="00F577CF" w:rsidRDefault="00F577CF" w:rsidP="00F829CB">
            <w:pPr>
              <w:spacing w:after="160" w:line="259" w:lineRule="auto"/>
              <w:rPr>
                <w:sz w:val="20"/>
                <w:szCs w:val="20"/>
              </w:rPr>
            </w:pPr>
            <w:r w:rsidRPr="00F577CF">
              <w:rPr>
                <w:sz w:val="20"/>
                <w:szCs w:val="20"/>
              </w:rPr>
              <w:t>2,09</w:t>
            </w:r>
          </w:p>
        </w:tc>
      </w:tr>
      <w:tr w:rsidR="00F577CF" w:rsidRPr="00F577CF" w14:paraId="2B911367" w14:textId="77777777" w:rsidTr="00F829CB">
        <w:tc>
          <w:tcPr>
            <w:tcW w:w="2608" w:type="dxa"/>
            <w:tcBorders>
              <w:top w:val="single" w:sz="4" w:space="0" w:color="auto"/>
              <w:bottom w:val="single" w:sz="4" w:space="0" w:color="auto"/>
              <w:right w:val="single" w:sz="4" w:space="0" w:color="auto"/>
            </w:tcBorders>
          </w:tcPr>
          <w:p w14:paraId="30F893D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Обслуживание железнодорожных перевозок</w:t>
            </w:r>
          </w:p>
        </w:tc>
        <w:tc>
          <w:tcPr>
            <w:tcW w:w="9865" w:type="dxa"/>
            <w:tcBorders>
              <w:top w:val="single" w:sz="4" w:space="0" w:color="auto"/>
              <w:left w:val="single" w:sz="4" w:space="0" w:color="auto"/>
              <w:bottom w:val="single" w:sz="4" w:space="0" w:color="auto"/>
              <w:right w:val="single" w:sz="4" w:space="0" w:color="auto"/>
            </w:tcBorders>
          </w:tcPr>
          <w:p w14:paraId="4B4BA246"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134" w:type="dxa"/>
            <w:tcBorders>
              <w:top w:val="single" w:sz="4" w:space="0" w:color="auto"/>
              <w:left w:val="single" w:sz="4" w:space="0" w:color="auto"/>
              <w:bottom w:val="single" w:sz="4" w:space="0" w:color="auto"/>
              <w:right w:val="single" w:sz="4" w:space="0" w:color="auto"/>
            </w:tcBorders>
          </w:tcPr>
          <w:p w14:paraId="2F9D401B" w14:textId="77777777" w:rsidR="00F577CF" w:rsidRPr="00F577CF" w:rsidRDefault="00F577CF" w:rsidP="00F829CB">
            <w:pPr>
              <w:pStyle w:val="afff6"/>
              <w:jc w:val="center"/>
              <w:rPr>
                <w:rFonts w:ascii="Times New Roman" w:hAnsi="Times New Roman" w:cs="Times New Roman"/>
                <w:sz w:val="20"/>
                <w:szCs w:val="20"/>
              </w:rPr>
            </w:pPr>
            <w:bookmarkStart w:id="179" w:name="sub_1712"/>
            <w:r w:rsidRPr="00F577CF">
              <w:rPr>
                <w:rFonts w:ascii="Times New Roman" w:hAnsi="Times New Roman" w:cs="Times New Roman"/>
                <w:sz w:val="20"/>
                <w:szCs w:val="20"/>
              </w:rPr>
              <w:t>7.1.2</w:t>
            </w:r>
            <w:bookmarkEnd w:id="179"/>
          </w:p>
        </w:tc>
        <w:tc>
          <w:tcPr>
            <w:tcW w:w="1134" w:type="dxa"/>
            <w:tcBorders>
              <w:top w:val="single" w:sz="4" w:space="0" w:color="auto"/>
              <w:left w:val="single" w:sz="4" w:space="0" w:color="auto"/>
              <w:bottom w:val="single" w:sz="4" w:space="0" w:color="auto"/>
            </w:tcBorders>
          </w:tcPr>
          <w:p w14:paraId="3EB11C22" w14:textId="77777777" w:rsidR="00F577CF" w:rsidRPr="00F577CF" w:rsidRDefault="00F577CF" w:rsidP="00F829CB">
            <w:pPr>
              <w:spacing w:after="160" w:line="259" w:lineRule="auto"/>
              <w:rPr>
                <w:sz w:val="20"/>
                <w:szCs w:val="20"/>
              </w:rPr>
            </w:pPr>
            <w:r w:rsidRPr="00F577CF">
              <w:rPr>
                <w:sz w:val="20"/>
                <w:szCs w:val="20"/>
              </w:rPr>
              <w:t>2,09</w:t>
            </w:r>
          </w:p>
        </w:tc>
      </w:tr>
      <w:tr w:rsidR="00F577CF" w:rsidRPr="00F577CF" w14:paraId="6FEFABBA" w14:textId="77777777" w:rsidTr="00F829CB">
        <w:tc>
          <w:tcPr>
            <w:tcW w:w="2608" w:type="dxa"/>
            <w:tcBorders>
              <w:top w:val="single" w:sz="4" w:space="0" w:color="auto"/>
              <w:bottom w:val="single" w:sz="4" w:space="0" w:color="auto"/>
              <w:right w:val="single" w:sz="4" w:space="0" w:color="auto"/>
            </w:tcBorders>
          </w:tcPr>
          <w:p w14:paraId="77A22218"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Автомобильный транспорт</w:t>
            </w:r>
          </w:p>
        </w:tc>
        <w:tc>
          <w:tcPr>
            <w:tcW w:w="9865" w:type="dxa"/>
            <w:tcBorders>
              <w:top w:val="single" w:sz="4" w:space="0" w:color="auto"/>
              <w:left w:val="single" w:sz="4" w:space="0" w:color="auto"/>
              <w:bottom w:val="single" w:sz="4" w:space="0" w:color="auto"/>
              <w:right w:val="single" w:sz="4" w:space="0" w:color="auto"/>
            </w:tcBorders>
          </w:tcPr>
          <w:p w14:paraId="2202DE18"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sub_1721" w:history="1">
              <w:r w:rsidRPr="00F577CF">
                <w:rPr>
                  <w:rStyle w:val="aff"/>
                  <w:rFonts w:cs="Times New Roman"/>
                  <w:sz w:val="20"/>
                  <w:szCs w:val="20"/>
                </w:rPr>
                <w:t>кодами 7.2.1 - 7.2.3</w:t>
              </w:r>
            </w:hyperlink>
          </w:p>
        </w:tc>
        <w:tc>
          <w:tcPr>
            <w:tcW w:w="1134" w:type="dxa"/>
            <w:tcBorders>
              <w:top w:val="single" w:sz="4" w:space="0" w:color="auto"/>
              <w:left w:val="single" w:sz="4" w:space="0" w:color="auto"/>
              <w:bottom w:val="single" w:sz="4" w:space="0" w:color="auto"/>
              <w:right w:val="single" w:sz="4" w:space="0" w:color="auto"/>
            </w:tcBorders>
          </w:tcPr>
          <w:p w14:paraId="630EFD6F" w14:textId="77777777" w:rsidR="00F577CF" w:rsidRPr="00F577CF" w:rsidRDefault="00F577CF" w:rsidP="00F829CB">
            <w:pPr>
              <w:pStyle w:val="afff6"/>
              <w:jc w:val="center"/>
              <w:rPr>
                <w:rFonts w:ascii="Times New Roman" w:hAnsi="Times New Roman" w:cs="Times New Roman"/>
                <w:sz w:val="20"/>
                <w:szCs w:val="20"/>
              </w:rPr>
            </w:pPr>
            <w:bookmarkStart w:id="180" w:name="sub_1072"/>
            <w:r w:rsidRPr="00F577CF">
              <w:rPr>
                <w:rFonts w:ascii="Times New Roman" w:hAnsi="Times New Roman" w:cs="Times New Roman"/>
                <w:sz w:val="20"/>
                <w:szCs w:val="20"/>
              </w:rPr>
              <w:t>7.2</w:t>
            </w:r>
            <w:bookmarkEnd w:id="180"/>
          </w:p>
        </w:tc>
        <w:tc>
          <w:tcPr>
            <w:tcW w:w="1134" w:type="dxa"/>
            <w:tcBorders>
              <w:top w:val="single" w:sz="4" w:space="0" w:color="auto"/>
              <w:left w:val="single" w:sz="4" w:space="0" w:color="auto"/>
              <w:bottom w:val="single" w:sz="4" w:space="0" w:color="auto"/>
            </w:tcBorders>
          </w:tcPr>
          <w:p w14:paraId="511D6670" w14:textId="77777777" w:rsidR="00F577CF" w:rsidRPr="00F577CF" w:rsidRDefault="00F577CF" w:rsidP="00F829CB">
            <w:pPr>
              <w:spacing w:after="160" w:line="259" w:lineRule="auto"/>
              <w:rPr>
                <w:sz w:val="20"/>
                <w:szCs w:val="20"/>
              </w:rPr>
            </w:pPr>
            <w:r w:rsidRPr="00F577CF">
              <w:rPr>
                <w:sz w:val="20"/>
                <w:szCs w:val="20"/>
              </w:rPr>
              <w:t>2,09</w:t>
            </w:r>
          </w:p>
        </w:tc>
      </w:tr>
      <w:tr w:rsidR="00F577CF" w:rsidRPr="00F577CF" w14:paraId="33B52C1F" w14:textId="77777777" w:rsidTr="00F829CB">
        <w:tc>
          <w:tcPr>
            <w:tcW w:w="2608" w:type="dxa"/>
            <w:tcBorders>
              <w:top w:val="single" w:sz="4" w:space="0" w:color="auto"/>
              <w:bottom w:val="single" w:sz="4" w:space="0" w:color="auto"/>
              <w:right w:val="single" w:sz="4" w:space="0" w:color="auto"/>
            </w:tcBorders>
          </w:tcPr>
          <w:p w14:paraId="589C04F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автомобильных дорог</w:t>
            </w:r>
          </w:p>
        </w:tc>
        <w:tc>
          <w:tcPr>
            <w:tcW w:w="9865" w:type="dxa"/>
            <w:tcBorders>
              <w:top w:val="single" w:sz="4" w:space="0" w:color="auto"/>
              <w:left w:val="single" w:sz="4" w:space="0" w:color="auto"/>
              <w:bottom w:val="single" w:sz="4" w:space="0" w:color="auto"/>
              <w:right w:val="single" w:sz="4" w:space="0" w:color="auto"/>
            </w:tcBorders>
          </w:tcPr>
          <w:p w14:paraId="74785904"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w:t>
            </w:r>
            <w:r w:rsidRPr="00F577CF">
              <w:rPr>
                <w:rFonts w:ascii="Times New Roman" w:hAnsi="Times New Roman" w:cs="Times New Roman"/>
                <w:sz w:val="20"/>
                <w:szCs w:val="20"/>
              </w:rPr>
              <w:lastRenderedPageBreak/>
              <w:t xml:space="preserve">исключением предусмотренных видами разрешенного использования с </w:t>
            </w:r>
            <w:hyperlink w:anchor="sub_1271" w:history="1">
              <w:r w:rsidRPr="00F577CF">
                <w:rPr>
                  <w:rStyle w:val="aff"/>
                  <w:rFonts w:cs="Times New Roman"/>
                  <w:sz w:val="20"/>
                  <w:szCs w:val="20"/>
                </w:rPr>
                <w:t>кодами 2.7.1</w:t>
              </w:r>
            </w:hyperlink>
            <w:r w:rsidRPr="00F577CF">
              <w:rPr>
                <w:rFonts w:ascii="Times New Roman" w:hAnsi="Times New Roman" w:cs="Times New Roman"/>
                <w:sz w:val="20"/>
                <w:szCs w:val="20"/>
              </w:rPr>
              <w:t xml:space="preserve">, </w:t>
            </w:r>
            <w:hyperlink w:anchor="sub_1049" w:history="1">
              <w:r w:rsidRPr="00F577CF">
                <w:rPr>
                  <w:rStyle w:val="aff"/>
                  <w:rFonts w:cs="Times New Roman"/>
                  <w:sz w:val="20"/>
                  <w:szCs w:val="20"/>
                </w:rPr>
                <w:t>4.9</w:t>
              </w:r>
            </w:hyperlink>
            <w:r w:rsidRPr="00F577CF">
              <w:rPr>
                <w:rFonts w:ascii="Times New Roman" w:hAnsi="Times New Roman" w:cs="Times New Roman"/>
                <w:sz w:val="20"/>
                <w:szCs w:val="20"/>
              </w:rPr>
              <w:t xml:space="preserve">, </w:t>
            </w:r>
            <w:hyperlink w:anchor="sub_1723" w:history="1">
              <w:r w:rsidRPr="00F577CF">
                <w:rPr>
                  <w:rStyle w:val="aff"/>
                  <w:rFonts w:cs="Times New Roman"/>
                  <w:sz w:val="20"/>
                  <w:szCs w:val="20"/>
                </w:rPr>
                <w:t>7.2.3</w:t>
              </w:r>
            </w:hyperlink>
            <w:r w:rsidRPr="00F577CF">
              <w:rPr>
                <w:rFonts w:ascii="Times New Roman" w:hAnsi="Times New Roman" w:cs="Times New Roman"/>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134" w:type="dxa"/>
            <w:tcBorders>
              <w:top w:val="single" w:sz="4" w:space="0" w:color="auto"/>
              <w:left w:val="single" w:sz="4" w:space="0" w:color="auto"/>
              <w:bottom w:val="single" w:sz="4" w:space="0" w:color="auto"/>
              <w:right w:val="single" w:sz="4" w:space="0" w:color="auto"/>
            </w:tcBorders>
          </w:tcPr>
          <w:p w14:paraId="47FBD900" w14:textId="77777777" w:rsidR="00F577CF" w:rsidRPr="00F577CF" w:rsidRDefault="00F577CF" w:rsidP="00F829CB">
            <w:pPr>
              <w:pStyle w:val="afff6"/>
              <w:jc w:val="center"/>
              <w:rPr>
                <w:rFonts w:ascii="Times New Roman" w:hAnsi="Times New Roman" w:cs="Times New Roman"/>
                <w:sz w:val="20"/>
                <w:szCs w:val="20"/>
              </w:rPr>
            </w:pPr>
            <w:bookmarkStart w:id="181" w:name="sub_1721"/>
            <w:r w:rsidRPr="00F577CF">
              <w:rPr>
                <w:rFonts w:ascii="Times New Roman" w:hAnsi="Times New Roman" w:cs="Times New Roman"/>
                <w:sz w:val="20"/>
                <w:szCs w:val="20"/>
              </w:rPr>
              <w:lastRenderedPageBreak/>
              <w:t>7.2.1</w:t>
            </w:r>
            <w:bookmarkEnd w:id="181"/>
          </w:p>
        </w:tc>
        <w:tc>
          <w:tcPr>
            <w:tcW w:w="1134" w:type="dxa"/>
            <w:tcBorders>
              <w:top w:val="single" w:sz="4" w:space="0" w:color="auto"/>
              <w:left w:val="single" w:sz="4" w:space="0" w:color="auto"/>
              <w:bottom w:val="single" w:sz="4" w:space="0" w:color="auto"/>
            </w:tcBorders>
          </w:tcPr>
          <w:p w14:paraId="23C0BA3B" w14:textId="77777777" w:rsidR="00F577CF" w:rsidRPr="00F577CF" w:rsidRDefault="00F577CF" w:rsidP="00F829CB">
            <w:pPr>
              <w:spacing w:after="160" w:line="259" w:lineRule="auto"/>
              <w:rPr>
                <w:sz w:val="20"/>
                <w:szCs w:val="20"/>
              </w:rPr>
            </w:pPr>
            <w:r w:rsidRPr="00F577CF">
              <w:rPr>
                <w:sz w:val="20"/>
                <w:szCs w:val="20"/>
              </w:rPr>
              <w:t>2,09</w:t>
            </w:r>
          </w:p>
        </w:tc>
      </w:tr>
      <w:tr w:rsidR="00F577CF" w:rsidRPr="00F577CF" w14:paraId="75B7E2B7" w14:textId="77777777" w:rsidTr="00F829CB">
        <w:tc>
          <w:tcPr>
            <w:tcW w:w="2608" w:type="dxa"/>
            <w:tcBorders>
              <w:top w:val="single" w:sz="4" w:space="0" w:color="auto"/>
              <w:bottom w:val="single" w:sz="4" w:space="0" w:color="auto"/>
              <w:right w:val="single" w:sz="4" w:space="0" w:color="auto"/>
            </w:tcBorders>
          </w:tcPr>
          <w:p w14:paraId="486A6E10"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Обслуживание перевозок пассажиров</w:t>
            </w:r>
          </w:p>
        </w:tc>
        <w:tc>
          <w:tcPr>
            <w:tcW w:w="9865" w:type="dxa"/>
            <w:tcBorders>
              <w:top w:val="single" w:sz="4" w:space="0" w:color="auto"/>
              <w:left w:val="single" w:sz="4" w:space="0" w:color="auto"/>
              <w:bottom w:val="single" w:sz="4" w:space="0" w:color="auto"/>
              <w:right w:val="single" w:sz="4" w:space="0" w:color="auto"/>
            </w:tcBorders>
          </w:tcPr>
          <w:p w14:paraId="360D3C9F"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sub_1076" w:history="1">
              <w:r w:rsidRPr="00F577CF">
                <w:rPr>
                  <w:rStyle w:val="aff"/>
                  <w:rFonts w:cs="Times New Roman"/>
                  <w:sz w:val="20"/>
                  <w:szCs w:val="20"/>
                </w:rPr>
                <w:t>кодом 7.6</w:t>
              </w:r>
            </w:hyperlink>
          </w:p>
        </w:tc>
        <w:tc>
          <w:tcPr>
            <w:tcW w:w="1134" w:type="dxa"/>
            <w:tcBorders>
              <w:top w:val="single" w:sz="4" w:space="0" w:color="auto"/>
              <w:left w:val="single" w:sz="4" w:space="0" w:color="auto"/>
              <w:bottom w:val="single" w:sz="4" w:space="0" w:color="auto"/>
              <w:right w:val="single" w:sz="4" w:space="0" w:color="auto"/>
            </w:tcBorders>
          </w:tcPr>
          <w:p w14:paraId="34DB6D50" w14:textId="77777777" w:rsidR="00F577CF" w:rsidRPr="00F577CF" w:rsidRDefault="00F577CF" w:rsidP="00F829CB">
            <w:pPr>
              <w:pStyle w:val="afff6"/>
              <w:jc w:val="center"/>
              <w:rPr>
                <w:rFonts w:ascii="Times New Roman" w:hAnsi="Times New Roman" w:cs="Times New Roman"/>
                <w:sz w:val="20"/>
                <w:szCs w:val="20"/>
              </w:rPr>
            </w:pPr>
            <w:bookmarkStart w:id="182" w:name="sub_1722"/>
            <w:r w:rsidRPr="00F577CF">
              <w:rPr>
                <w:rFonts w:ascii="Times New Roman" w:hAnsi="Times New Roman" w:cs="Times New Roman"/>
                <w:sz w:val="20"/>
                <w:szCs w:val="20"/>
              </w:rPr>
              <w:t>7.2.2</w:t>
            </w:r>
            <w:bookmarkEnd w:id="182"/>
          </w:p>
        </w:tc>
        <w:tc>
          <w:tcPr>
            <w:tcW w:w="1134" w:type="dxa"/>
            <w:tcBorders>
              <w:top w:val="single" w:sz="4" w:space="0" w:color="auto"/>
              <w:left w:val="single" w:sz="4" w:space="0" w:color="auto"/>
              <w:bottom w:val="single" w:sz="4" w:space="0" w:color="auto"/>
            </w:tcBorders>
          </w:tcPr>
          <w:p w14:paraId="60FD6FD3" w14:textId="77777777" w:rsidR="00F577CF" w:rsidRPr="00F577CF" w:rsidRDefault="00F577CF" w:rsidP="00F829CB">
            <w:pPr>
              <w:spacing w:after="160" w:line="259" w:lineRule="auto"/>
              <w:rPr>
                <w:sz w:val="20"/>
                <w:szCs w:val="20"/>
              </w:rPr>
            </w:pPr>
            <w:r w:rsidRPr="00F577CF">
              <w:rPr>
                <w:sz w:val="20"/>
                <w:szCs w:val="20"/>
              </w:rPr>
              <w:t>2,09</w:t>
            </w:r>
          </w:p>
        </w:tc>
      </w:tr>
      <w:tr w:rsidR="00F577CF" w:rsidRPr="00F577CF" w14:paraId="4B6CE5A6" w14:textId="77777777" w:rsidTr="00F829CB">
        <w:tc>
          <w:tcPr>
            <w:tcW w:w="2608" w:type="dxa"/>
            <w:tcBorders>
              <w:top w:val="single" w:sz="4" w:space="0" w:color="auto"/>
              <w:bottom w:val="single" w:sz="4" w:space="0" w:color="auto"/>
              <w:right w:val="single" w:sz="4" w:space="0" w:color="auto"/>
            </w:tcBorders>
          </w:tcPr>
          <w:p w14:paraId="2A818A5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Стоянки транспорта общего пользования</w:t>
            </w:r>
          </w:p>
        </w:tc>
        <w:tc>
          <w:tcPr>
            <w:tcW w:w="9865" w:type="dxa"/>
            <w:tcBorders>
              <w:top w:val="single" w:sz="4" w:space="0" w:color="auto"/>
              <w:left w:val="single" w:sz="4" w:space="0" w:color="auto"/>
              <w:bottom w:val="single" w:sz="4" w:space="0" w:color="auto"/>
              <w:right w:val="single" w:sz="4" w:space="0" w:color="auto"/>
            </w:tcBorders>
          </w:tcPr>
          <w:p w14:paraId="46A592E9"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134" w:type="dxa"/>
            <w:tcBorders>
              <w:top w:val="single" w:sz="4" w:space="0" w:color="auto"/>
              <w:left w:val="single" w:sz="4" w:space="0" w:color="auto"/>
              <w:bottom w:val="single" w:sz="4" w:space="0" w:color="auto"/>
              <w:right w:val="single" w:sz="4" w:space="0" w:color="auto"/>
            </w:tcBorders>
          </w:tcPr>
          <w:p w14:paraId="5901C3EB" w14:textId="77777777" w:rsidR="00F577CF" w:rsidRPr="00F577CF" w:rsidRDefault="00F577CF" w:rsidP="00F829CB">
            <w:pPr>
              <w:pStyle w:val="afff6"/>
              <w:jc w:val="center"/>
              <w:rPr>
                <w:rFonts w:ascii="Times New Roman" w:hAnsi="Times New Roman" w:cs="Times New Roman"/>
                <w:sz w:val="20"/>
                <w:szCs w:val="20"/>
              </w:rPr>
            </w:pPr>
            <w:bookmarkStart w:id="183" w:name="sub_1723"/>
            <w:r w:rsidRPr="00F577CF">
              <w:rPr>
                <w:rFonts w:ascii="Times New Roman" w:hAnsi="Times New Roman" w:cs="Times New Roman"/>
                <w:sz w:val="20"/>
                <w:szCs w:val="20"/>
              </w:rPr>
              <w:t>7.2.3</w:t>
            </w:r>
            <w:bookmarkEnd w:id="183"/>
          </w:p>
        </w:tc>
        <w:tc>
          <w:tcPr>
            <w:tcW w:w="1134" w:type="dxa"/>
            <w:tcBorders>
              <w:top w:val="single" w:sz="4" w:space="0" w:color="auto"/>
              <w:left w:val="single" w:sz="4" w:space="0" w:color="auto"/>
              <w:bottom w:val="single" w:sz="4" w:space="0" w:color="auto"/>
            </w:tcBorders>
          </w:tcPr>
          <w:p w14:paraId="33C5EEF4" w14:textId="77777777" w:rsidR="00F577CF" w:rsidRPr="00F577CF" w:rsidRDefault="00F577CF" w:rsidP="00F829CB">
            <w:pPr>
              <w:spacing w:after="160" w:line="259" w:lineRule="auto"/>
              <w:rPr>
                <w:sz w:val="20"/>
                <w:szCs w:val="20"/>
              </w:rPr>
            </w:pPr>
            <w:r w:rsidRPr="00F577CF">
              <w:rPr>
                <w:sz w:val="20"/>
                <w:szCs w:val="20"/>
              </w:rPr>
              <w:t>2,09</w:t>
            </w:r>
          </w:p>
        </w:tc>
      </w:tr>
      <w:tr w:rsidR="00F577CF" w:rsidRPr="00F577CF" w14:paraId="782C236B" w14:textId="77777777" w:rsidTr="00F829CB">
        <w:tc>
          <w:tcPr>
            <w:tcW w:w="2608" w:type="dxa"/>
            <w:tcBorders>
              <w:top w:val="single" w:sz="4" w:space="0" w:color="auto"/>
              <w:bottom w:val="single" w:sz="4" w:space="0" w:color="auto"/>
              <w:right w:val="single" w:sz="4" w:space="0" w:color="auto"/>
            </w:tcBorders>
          </w:tcPr>
          <w:p w14:paraId="2BB2F76F"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Водный транспорт</w:t>
            </w:r>
          </w:p>
        </w:tc>
        <w:tc>
          <w:tcPr>
            <w:tcW w:w="9865" w:type="dxa"/>
            <w:tcBorders>
              <w:top w:val="single" w:sz="4" w:space="0" w:color="auto"/>
              <w:left w:val="single" w:sz="4" w:space="0" w:color="auto"/>
              <w:bottom w:val="single" w:sz="4" w:space="0" w:color="auto"/>
              <w:right w:val="single" w:sz="4" w:space="0" w:color="auto"/>
            </w:tcBorders>
          </w:tcPr>
          <w:p w14:paraId="0BCB26E8"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1134" w:type="dxa"/>
            <w:tcBorders>
              <w:top w:val="single" w:sz="4" w:space="0" w:color="auto"/>
              <w:left w:val="single" w:sz="4" w:space="0" w:color="auto"/>
              <w:bottom w:val="single" w:sz="4" w:space="0" w:color="auto"/>
              <w:right w:val="single" w:sz="4" w:space="0" w:color="auto"/>
            </w:tcBorders>
          </w:tcPr>
          <w:p w14:paraId="0BA053FF" w14:textId="77777777" w:rsidR="00F577CF" w:rsidRPr="00F577CF" w:rsidRDefault="00F577CF" w:rsidP="00F829CB">
            <w:pPr>
              <w:pStyle w:val="afff6"/>
              <w:jc w:val="center"/>
              <w:rPr>
                <w:rFonts w:ascii="Times New Roman" w:hAnsi="Times New Roman" w:cs="Times New Roman"/>
                <w:sz w:val="20"/>
                <w:szCs w:val="20"/>
              </w:rPr>
            </w:pPr>
            <w:bookmarkStart w:id="184" w:name="sub_1073"/>
            <w:r w:rsidRPr="00F577CF">
              <w:rPr>
                <w:rFonts w:ascii="Times New Roman" w:hAnsi="Times New Roman" w:cs="Times New Roman"/>
                <w:sz w:val="20"/>
                <w:szCs w:val="20"/>
              </w:rPr>
              <w:t>7.3</w:t>
            </w:r>
            <w:bookmarkEnd w:id="184"/>
          </w:p>
        </w:tc>
        <w:tc>
          <w:tcPr>
            <w:tcW w:w="1134" w:type="dxa"/>
            <w:tcBorders>
              <w:top w:val="single" w:sz="4" w:space="0" w:color="auto"/>
              <w:left w:val="single" w:sz="4" w:space="0" w:color="auto"/>
              <w:bottom w:val="single" w:sz="4" w:space="0" w:color="auto"/>
            </w:tcBorders>
          </w:tcPr>
          <w:p w14:paraId="20C31C94" w14:textId="77777777" w:rsidR="00F577CF" w:rsidRPr="00F577CF" w:rsidRDefault="00F577CF" w:rsidP="00F829CB">
            <w:pPr>
              <w:spacing w:after="160" w:line="259" w:lineRule="auto"/>
              <w:rPr>
                <w:sz w:val="20"/>
                <w:szCs w:val="20"/>
              </w:rPr>
            </w:pPr>
            <w:r w:rsidRPr="00F577CF">
              <w:rPr>
                <w:sz w:val="20"/>
                <w:szCs w:val="20"/>
              </w:rPr>
              <w:t>2,09</w:t>
            </w:r>
          </w:p>
        </w:tc>
      </w:tr>
      <w:tr w:rsidR="00F577CF" w:rsidRPr="00F577CF" w14:paraId="59588FC2" w14:textId="77777777" w:rsidTr="00F829CB">
        <w:tc>
          <w:tcPr>
            <w:tcW w:w="2608" w:type="dxa"/>
            <w:tcBorders>
              <w:top w:val="single" w:sz="4" w:space="0" w:color="auto"/>
              <w:bottom w:val="single" w:sz="4" w:space="0" w:color="auto"/>
              <w:right w:val="single" w:sz="4" w:space="0" w:color="auto"/>
            </w:tcBorders>
          </w:tcPr>
          <w:p w14:paraId="5057AEE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Воздушный транспорт</w:t>
            </w:r>
          </w:p>
        </w:tc>
        <w:tc>
          <w:tcPr>
            <w:tcW w:w="9865" w:type="dxa"/>
            <w:tcBorders>
              <w:top w:val="single" w:sz="4" w:space="0" w:color="auto"/>
              <w:left w:val="single" w:sz="4" w:space="0" w:color="auto"/>
              <w:bottom w:val="single" w:sz="4" w:space="0" w:color="auto"/>
              <w:right w:val="single" w:sz="4" w:space="0" w:color="auto"/>
            </w:tcBorders>
          </w:tcPr>
          <w:p w14:paraId="4EDE2857"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14:paraId="3BBE6992"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объектов, предназначенных для технического обслуживания и ремонта воздушных судов</w:t>
            </w:r>
          </w:p>
        </w:tc>
        <w:tc>
          <w:tcPr>
            <w:tcW w:w="1134" w:type="dxa"/>
            <w:tcBorders>
              <w:top w:val="single" w:sz="4" w:space="0" w:color="auto"/>
              <w:left w:val="single" w:sz="4" w:space="0" w:color="auto"/>
              <w:bottom w:val="single" w:sz="4" w:space="0" w:color="auto"/>
              <w:right w:val="single" w:sz="4" w:space="0" w:color="auto"/>
            </w:tcBorders>
          </w:tcPr>
          <w:p w14:paraId="12E4E952" w14:textId="77777777" w:rsidR="00F577CF" w:rsidRPr="00F577CF" w:rsidRDefault="00F577CF" w:rsidP="00F829CB">
            <w:pPr>
              <w:pStyle w:val="afff6"/>
              <w:jc w:val="center"/>
              <w:rPr>
                <w:rFonts w:ascii="Times New Roman" w:hAnsi="Times New Roman" w:cs="Times New Roman"/>
                <w:sz w:val="20"/>
                <w:szCs w:val="20"/>
              </w:rPr>
            </w:pPr>
            <w:bookmarkStart w:id="185" w:name="sub_1074"/>
            <w:r w:rsidRPr="00F577CF">
              <w:rPr>
                <w:rFonts w:ascii="Times New Roman" w:hAnsi="Times New Roman" w:cs="Times New Roman"/>
                <w:sz w:val="20"/>
                <w:szCs w:val="20"/>
              </w:rPr>
              <w:t>7.4</w:t>
            </w:r>
            <w:bookmarkEnd w:id="185"/>
          </w:p>
        </w:tc>
        <w:tc>
          <w:tcPr>
            <w:tcW w:w="1134" w:type="dxa"/>
            <w:tcBorders>
              <w:top w:val="single" w:sz="4" w:space="0" w:color="auto"/>
              <w:left w:val="single" w:sz="4" w:space="0" w:color="auto"/>
              <w:bottom w:val="single" w:sz="4" w:space="0" w:color="auto"/>
            </w:tcBorders>
          </w:tcPr>
          <w:p w14:paraId="72D7BC1D" w14:textId="77777777" w:rsidR="00F577CF" w:rsidRPr="00F577CF" w:rsidRDefault="00F577CF" w:rsidP="00F829CB">
            <w:pPr>
              <w:spacing w:after="160" w:line="259" w:lineRule="auto"/>
              <w:rPr>
                <w:sz w:val="20"/>
                <w:szCs w:val="20"/>
              </w:rPr>
            </w:pPr>
            <w:r w:rsidRPr="00F577CF">
              <w:rPr>
                <w:sz w:val="20"/>
                <w:szCs w:val="20"/>
              </w:rPr>
              <w:t>2,09</w:t>
            </w:r>
          </w:p>
        </w:tc>
      </w:tr>
      <w:tr w:rsidR="00F577CF" w:rsidRPr="00F577CF" w14:paraId="79A7CD69" w14:textId="77777777" w:rsidTr="00F829CB">
        <w:tc>
          <w:tcPr>
            <w:tcW w:w="2608" w:type="dxa"/>
            <w:tcBorders>
              <w:top w:val="single" w:sz="4" w:space="0" w:color="auto"/>
              <w:bottom w:val="single" w:sz="4" w:space="0" w:color="auto"/>
              <w:right w:val="single" w:sz="4" w:space="0" w:color="auto"/>
            </w:tcBorders>
          </w:tcPr>
          <w:p w14:paraId="358FDC9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Трубопроводный транспорт</w:t>
            </w:r>
          </w:p>
        </w:tc>
        <w:tc>
          <w:tcPr>
            <w:tcW w:w="9865" w:type="dxa"/>
            <w:tcBorders>
              <w:top w:val="single" w:sz="4" w:space="0" w:color="auto"/>
              <w:left w:val="single" w:sz="4" w:space="0" w:color="auto"/>
              <w:bottom w:val="single" w:sz="4" w:space="0" w:color="auto"/>
              <w:right w:val="single" w:sz="4" w:space="0" w:color="auto"/>
            </w:tcBorders>
          </w:tcPr>
          <w:p w14:paraId="6B0F7CC0"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134" w:type="dxa"/>
            <w:tcBorders>
              <w:top w:val="single" w:sz="4" w:space="0" w:color="auto"/>
              <w:left w:val="single" w:sz="4" w:space="0" w:color="auto"/>
              <w:bottom w:val="single" w:sz="4" w:space="0" w:color="auto"/>
              <w:right w:val="single" w:sz="4" w:space="0" w:color="auto"/>
            </w:tcBorders>
          </w:tcPr>
          <w:p w14:paraId="4C31CC68" w14:textId="77777777" w:rsidR="00F577CF" w:rsidRPr="00F577CF" w:rsidRDefault="00F577CF" w:rsidP="00F829CB">
            <w:pPr>
              <w:pStyle w:val="afff6"/>
              <w:jc w:val="center"/>
              <w:rPr>
                <w:rFonts w:ascii="Times New Roman" w:hAnsi="Times New Roman" w:cs="Times New Roman"/>
                <w:sz w:val="20"/>
                <w:szCs w:val="20"/>
              </w:rPr>
            </w:pPr>
            <w:bookmarkStart w:id="186" w:name="sub_1075"/>
            <w:r w:rsidRPr="00F577CF">
              <w:rPr>
                <w:rFonts w:ascii="Times New Roman" w:hAnsi="Times New Roman" w:cs="Times New Roman"/>
                <w:sz w:val="20"/>
                <w:szCs w:val="20"/>
              </w:rPr>
              <w:t>7.5</w:t>
            </w:r>
            <w:bookmarkEnd w:id="186"/>
          </w:p>
        </w:tc>
        <w:tc>
          <w:tcPr>
            <w:tcW w:w="1134" w:type="dxa"/>
            <w:tcBorders>
              <w:top w:val="single" w:sz="4" w:space="0" w:color="auto"/>
              <w:left w:val="single" w:sz="4" w:space="0" w:color="auto"/>
              <w:bottom w:val="single" w:sz="4" w:space="0" w:color="auto"/>
            </w:tcBorders>
          </w:tcPr>
          <w:p w14:paraId="2D7B98F5" w14:textId="77777777" w:rsidR="00F577CF" w:rsidRPr="00F577CF" w:rsidRDefault="00F577CF" w:rsidP="00F829CB">
            <w:pPr>
              <w:spacing w:after="160" w:line="259" w:lineRule="auto"/>
              <w:rPr>
                <w:sz w:val="20"/>
                <w:szCs w:val="20"/>
              </w:rPr>
            </w:pPr>
            <w:r w:rsidRPr="00F577CF">
              <w:rPr>
                <w:sz w:val="20"/>
                <w:szCs w:val="20"/>
              </w:rPr>
              <w:t>2,09</w:t>
            </w:r>
          </w:p>
        </w:tc>
      </w:tr>
      <w:tr w:rsidR="00F577CF" w:rsidRPr="00F577CF" w14:paraId="332FC622" w14:textId="77777777" w:rsidTr="00F829CB">
        <w:tc>
          <w:tcPr>
            <w:tcW w:w="2608" w:type="dxa"/>
            <w:tcBorders>
              <w:top w:val="single" w:sz="4" w:space="0" w:color="auto"/>
              <w:bottom w:val="single" w:sz="4" w:space="0" w:color="auto"/>
              <w:right w:val="single" w:sz="4" w:space="0" w:color="auto"/>
            </w:tcBorders>
          </w:tcPr>
          <w:p w14:paraId="3580304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Внеуличный транспорт</w:t>
            </w:r>
          </w:p>
        </w:tc>
        <w:tc>
          <w:tcPr>
            <w:tcW w:w="9865" w:type="dxa"/>
            <w:tcBorders>
              <w:top w:val="single" w:sz="4" w:space="0" w:color="auto"/>
              <w:left w:val="single" w:sz="4" w:space="0" w:color="auto"/>
              <w:bottom w:val="single" w:sz="4" w:space="0" w:color="auto"/>
              <w:right w:val="single" w:sz="4" w:space="0" w:color="auto"/>
            </w:tcBorders>
          </w:tcPr>
          <w:p w14:paraId="11C7F1E0"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w:t>
            </w:r>
            <w:proofErr w:type="spellStart"/>
            <w:r w:rsidRPr="00F577CF">
              <w:rPr>
                <w:rFonts w:ascii="Times New Roman" w:hAnsi="Times New Roman" w:cs="Times New Roman"/>
                <w:sz w:val="20"/>
                <w:szCs w:val="20"/>
              </w:rPr>
              <w:t>электродепо</w:t>
            </w:r>
            <w:proofErr w:type="spellEnd"/>
            <w:r w:rsidRPr="00F577CF">
              <w:rPr>
                <w:rFonts w:ascii="Times New Roman" w:hAnsi="Times New Roman" w:cs="Times New Roman"/>
                <w:sz w:val="20"/>
                <w:szCs w:val="20"/>
              </w:rPr>
              <w:t>, вентиляционных шахт;</w:t>
            </w:r>
          </w:p>
          <w:p w14:paraId="3E96E40F"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наземных сооружений иных видов внеуличного транспорта (монорельсового транспорта, подвесных канатных дорог, фуникулеров)</w:t>
            </w:r>
          </w:p>
        </w:tc>
        <w:tc>
          <w:tcPr>
            <w:tcW w:w="1134" w:type="dxa"/>
            <w:tcBorders>
              <w:top w:val="single" w:sz="4" w:space="0" w:color="auto"/>
              <w:left w:val="single" w:sz="4" w:space="0" w:color="auto"/>
              <w:bottom w:val="single" w:sz="4" w:space="0" w:color="auto"/>
              <w:right w:val="single" w:sz="4" w:space="0" w:color="auto"/>
            </w:tcBorders>
          </w:tcPr>
          <w:p w14:paraId="3DB7EA71" w14:textId="77777777" w:rsidR="00F577CF" w:rsidRPr="00F577CF" w:rsidRDefault="00F577CF" w:rsidP="00F829CB">
            <w:pPr>
              <w:pStyle w:val="afff6"/>
              <w:jc w:val="center"/>
              <w:rPr>
                <w:rFonts w:ascii="Times New Roman" w:hAnsi="Times New Roman" w:cs="Times New Roman"/>
                <w:sz w:val="20"/>
                <w:szCs w:val="20"/>
              </w:rPr>
            </w:pPr>
            <w:bookmarkStart w:id="187" w:name="sub_1076"/>
            <w:r w:rsidRPr="00F577CF">
              <w:rPr>
                <w:rFonts w:ascii="Times New Roman" w:hAnsi="Times New Roman" w:cs="Times New Roman"/>
                <w:sz w:val="20"/>
                <w:szCs w:val="20"/>
              </w:rPr>
              <w:t>7.6</w:t>
            </w:r>
            <w:bookmarkEnd w:id="187"/>
          </w:p>
        </w:tc>
        <w:tc>
          <w:tcPr>
            <w:tcW w:w="1134" w:type="dxa"/>
            <w:tcBorders>
              <w:top w:val="single" w:sz="4" w:space="0" w:color="auto"/>
              <w:left w:val="single" w:sz="4" w:space="0" w:color="auto"/>
              <w:bottom w:val="single" w:sz="4" w:space="0" w:color="auto"/>
            </w:tcBorders>
          </w:tcPr>
          <w:p w14:paraId="53A9C678" w14:textId="77777777" w:rsidR="00F577CF" w:rsidRPr="00F577CF" w:rsidRDefault="00F577CF" w:rsidP="00F829CB">
            <w:pPr>
              <w:spacing w:after="160" w:line="259" w:lineRule="auto"/>
              <w:rPr>
                <w:sz w:val="20"/>
                <w:szCs w:val="20"/>
              </w:rPr>
            </w:pPr>
            <w:r w:rsidRPr="00F577CF">
              <w:rPr>
                <w:sz w:val="20"/>
                <w:szCs w:val="20"/>
              </w:rPr>
              <w:t>2,09</w:t>
            </w:r>
          </w:p>
        </w:tc>
      </w:tr>
      <w:tr w:rsidR="00F577CF" w:rsidRPr="00F577CF" w14:paraId="45DD53A5" w14:textId="77777777" w:rsidTr="00F829CB">
        <w:tc>
          <w:tcPr>
            <w:tcW w:w="2608" w:type="dxa"/>
            <w:tcBorders>
              <w:top w:val="single" w:sz="4" w:space="0" w:color="auto"/>
              <w:bottom w:val="single" w:sz="4" w:space="0" w:color="auto"/>
              <w:right w:val="single" w:sz="4" w:space="0" w:color="auto"/>
            </w:tcBorders>
          </w:tcPr>
          <w:p w14:paraId="4AD0C657" w14:textId="77777777" w:rsidR="00F577CF" w:rsidRPr="00F577CF" w:rsidRDefault="00F577CF" w:rsidP="00F829CB">
            <w:pPr>
              <w:pStyle w:val="afff6"/>
              <w:jc w:val="center"/>
              <w:rPr>
                <w:rFonts w:ascii="Times New Roman" w:hAnsi="Times New Roman" w:cs="Times New Roman"/>
                <w:sz w:val="20"/>
                <w:szCs w:val="20"/>
              </w:rPr>
            </w:pPr>
            <w:bookmarkStart w:id="188" w:name="sub_1080"/>
            <w:r w:rsidRPr="00F577CF">
              <w:rPr>
                <w:rFonts w:ascii="Times New Roman" w:hAnsi="Times New Roman" w:cs="Times New Roman"/>
                <w:sz w:val="20"/>
                <w:szCs w:val="20"/>
              </w:rPr>
              <w:t>Обеспечение обороны и безопасности</w:t>
            </w:r>
            <w:bookmarkEnd w:id="188"/>
          </w:p>
        </w:tc>
        <w:tc>
          <w:tcPr>
            <w:tcW w:w="9865" w:type="dxa"/>
            <w:tcBorders>
              <w:top w:val="single" w:sz="4" w:space="0" w:color="auto"/>
              <w:left w:val="single" w:sz="4" w:space="0" w:color="auto"/>
              <w:bottom w:val="single" w:sz="4" w:space="0" w:color="auto"/>
              <w:right w:val="single" w:sz="4" w:space="0" w:color="auto"/>
            </w:tcBorders>
          </w:tcPr>
          <w:p w14:paraId="4655D617"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14:paraId="66030C11"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1134" w:type="dxa"/>
            <w:tcBorders>
              <w:top w:val="single" w:sz="4" w:space="0" w:color="auto"/>
              <w:left w:val="single" w:sz="4" w:space="0" w:color="auto"/>
              <w:bottom w:val="single" w:sz="4" w:space="0" w:color="auto"/>
              <w:right w:val="single" w:sz="4" w:space="0" w:color="auto"/>
            </w:tcBorders>
          </w:tcPr>
          <w:p w14:paraId="1DF2CE9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8.0</w:t>
            </w:r>
          </w:p>
        </w:tc>
        <w:tc>
          <w:tcPr>
            <w:tcW w:w="1134" w:type="dxa"/>
            <w:tcBorders>
              <w:top w:val="single" w:sz="4" w:space="0" w:color="auto"/>
              <w:left w:val="single" w:sz="4" w:space="0" w:color="auto"/>
              <w:bottom w:val="single" w:sz="4" w:space="0" w:color="auto"/>
            </w:tcBorders>
          </w:tcPr>
          <w:p w14:paraId="06ECCF67" w14:textId="77777777" w:rsidR="00F577CF" w:rsidRPr="00F577CF" w:rsidRDefault="00F577CF" w:rsidP="00F829CB">
            <w:pPr>
              <w:spacing w:after="160" w:line="259" w:lineRule="auto"/>
              <w:rPr>
                <w:sz w:val="20"/>
                <w:szCs w:val="20"/>
              </w:rPr>
            </w:pPr>
            <w:r w:rsidRPr="00F577CF">
              <w:rPr>
                <w:sz w:val="20"/>
                <w:szCs w:val="20"/>
              </w:rPr>
              <w:t>1,56</w:t>
            </w:r>
          </w:p>
        </w:tc>
      </w:tr>
      <w:tr w:rsidR="00F577CF" w:rsidRPr="00F577CF" w14:paraId="3643A080" w14:textId="77777777" w:rsidTr="00F829CB">
        <w:tc>
          <w:tcPr>
            <w:tcW w:w="2608" w:type="dxa"/>
            <w:tcBorders>
              <w:top w:val="single" w:sz="4" w:space="0" w:color="auto"/>
              <w:bottom w:val="single" w:sz="4" w:space="0" w:color="auto"/>
              <w:right w:val="single" w:sz="4" w:space="0" w:color="auto"/>
            </w:tcBorders>
          </w:tcPr>
          <w:p w14:paraId="56DEC7B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Обеспечение вооруженных сил</w:t>
            </w:r>
          </w:p>
        </w:tc>
        <w:tc>
          <w:tcPr>
            <w:tcW w:w="9865" w:type="dxa"/>
            <w:tcBorders>
              <w:top w:val="single" w:sz="4" w:space="0" w:color="auto"/>
              <w:left w:val="single" w:sz="4" w:space="0" w:color="auto"/>
              <w:bottom w:val="single" w:sz="4" w:space="0" w:color="auto"/>
              <w:right w:val="single" w:sz="4" w:space="0" w:color="auto"/>
            </w:tcBorders>
          </w:tcPr>
          <w:p w14:paraId="3BA1A5F5"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14:paraId="43686AFD"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w:t>
            </w:r>
            <w:r w:rsidRPr="00F577CF">
              <w:rPr>
                <w:rFonts w:ascii="Times New Roman" w:hAnsi="Times New Roman" w:cs="Times New Roman"/>
                <w:sz w:val="20"/>
                <w:szCs w:val="20"/>
              </w:rPr>
              <w:lastRenderedPageBreak/>
              <w:t>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14:paraId="17DD5496"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размещение объектов, для обеспечения </w:t>
            </w:r>
            <w:proofErr w:type="gramStart"/>
            <w:r w:rsidRPr="00F577CF">
              <w:rPr>
                <w:rFonts w:ascii="Times New Roman" w:hAnsi="Times New Roman" w:cs="Times New Roman"/>
                <w:sz w:val="20"/>
                <w:szCs w:val="20"/>
              </w:rPr>
              <w:t>безопасности</w:t>
            </w:r>
            <w:proofErr w:type="gramEnd"/>
            <w:r w:rsidRPr="00F577CF">
              <w:rPr>
                <w:rFonts w:ascii="Times New Roman" w:hAnsi="Times New Roman" w:cs="Times New Roman"/>
                <w:sz w:val="20"/>
                <w:szCs w:val="20"/>
              </w:rPr>
              <w:t xml:space="preserve"> которых были созданы закрытые административно-территориальные образования</w:t>
            </w:r>
          </w:p>
        </w:tc>
        <w:tc>
          <w:tcPr>
            <w:tcW w:w="1134" w:type="dxa"/>
            <w:tcBorders>
              <w:top w:val="single" w:sz="4" w:space="0" w:color="auto"/>
              <w:left w:val="single" w:sz="4" w:space="0" w:color="auto"/>
              <w:bottom w:val="single" w:sz="4" w:space="0" w:color="auto"/>
              <w:right w:val="single" w:sz="4" w:space="0" w:color="auto"/>
            </w:tcBorders>
          </w:tcPr>
          <w:p w14:paraId="2102CED1" w14:textId="77777777" w:rsidR="00F577CF" w:rsidRPr="00F577CF" w:rsidRDefault="00F577CF" w:rsidP="00F829CB">
            <w:pPr>
              <w:pStyle w:val="afff6"/>
              <w:jc w:val="center"/>
              <w:rPr>
                <w:rFonts w:ascii="Times New Roman" w:hAnsi="Times New Roman" w:cs="Times New Roman"/>
                <w:sz w:val="20"/>
                <w:szCs w:val="20"/>
              </w:rPr>
            </w:pPr>
            <w:bookmarkStart w:id="189" w:name="sub_1081"/>
            <w:r w:rsidRPr="00F577CF">
              <w:rPr>
                <w:rFonts w:ascii="Times New Roman" w:hAnsi="Times New Roman" w:cs="Times New Roman"/>
                <w:sz w:val="20"/>
                <w:szCs w:val="20"/>
              </w:rPr>
              <w:lastRenderedPageBreak/>
              <w:t>8.1</w:t>
            </w:r>
            <w:bookmarkEnd w:id="189"/>
          </w:p>
        </w:tc>
        <w:tc>
          <w:tcPr>
            <w:tcW w:w="1134" w:type="dxa"/>
            <w:tcBorders>
              <w:top w:val="single" w:sz="4" w:space="0" w:color="auto"/>
              <w:left w:val="single" w:sz="4" w:space="0" w:color="auto"/>
              <w:bottom w:val="single" w:sz="4" w:space="0" w:color="auto"/>
            </w:tcBorders>
          </w:tcPr>
          <w:p w14:paraId="03C4F6FB" w14:textId="77777777" w:rsidR="00F577CF" w:rsidRPr="00F577CF" w:rsidRDefault="00F577CF" w:rsidP="00F829CB">
            <w:pPr>
              <w:spacing w:after="160" w:line="259" w:lineRule="auto"/>
              <w:rPr>
                <w:sz w:val="20"/>
                <w:szCs w:val="20"/>
              </w:rPr>
            </w:pPr>
            <w:r w:rsidRPr="00F577CF">
              <w:rPr>
                <w:sz w:val="20"/>
                <w:szCs w:val="20"/>
              </w:rPr>
              <w:t>2,09</w:t>
            </w:r>
          </w:p>
        </w:tc>
      </w:tr>
      <w:tr w:rsidR="00F577CF" w:rsidRPr="00F577CF" w14:paraId="7AA75E24" w14:textId="77777777" w:rsidTr="00F829CB">
        <w:tc>
          <w:tcPr>
            <w:tcW w:w="2608" w:type="dxa"/>
            <w:tcBorders>
              <w:top w:val="single" w:sz="4" w:space="0" w:color="auto"/>
              <w:bottom w:val="single" w:sz="4" w:space="0" w:color="auto"/>
              <w:right w:val="single" w:sz="4" w:space="0" w:color="auto"/>
            </w:tcBorders>
          </w:tcPr>
          <w:p w14:paraId="5B71138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Охрана Государственной границы Российской Федерации</w:t>
            </w:r>
          </w:p>
        </w:tc>
        <w:tc>
          <w:tcPr>
            <w:tcW w:w="9865" w:type="dxa"/>
            <w:tcBorders>
              <w:top w:val="single" w:sz="4" w:space="0" w:color="auto"/>
              <w:left w:val="single" w:sz="4" w:space="0" w:color="auto"/>
              <w:bottom w:val="single" w:sz="4" w:space="0" w:color="auto"/>
              <w:right w:val="single" w:sz="4" w:space="0" w:color="auto"/>
            </w:tcBorders>
          </w:tcPr>
          <w:p w14:paraId="1C06473B"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134" w:type="dxa"/>
            <w:tcBorders>
              <w:top w:val="single" w:sz="4" w:space="0" w:color="auto"/>
              <w:left w:val="single" w:sz="4" w:space="0" w:color="auto"/>
              <w:bottom w:val="single" w:sz="4" w:space="0" w:color="auto"/>
              <w:right w:val="single" w:sz="4" w:space="0" w:color="auto"/>
            </w:tcBorders>
          </w:tcPr>
          <w:p w14:paraId="37E77694" w14:textId="77777777" w:rsidR="00F577CF" w:rsidRPr="00F577CF" w:rsidRDefault="00F577CF" w:rsidP="00F829CB">
            <w:pPr>
              <w:pStyle w:val="afff6"/>
              <w:jc w:val="center"/>
              <w:rPr>
                <w:rFonts w:ascii="Times New Roman" w:hAnsi="Times New Roman" w:cs="Times New Roman"/>
                <w:sz w:val="20"/>
                <w:szCs w:val="20"/>
              </w:rPr>
            </w:pPr>
            <w:bookmarkStart w:id="190" w:name="sub_1082"/>
            <w:r w:rsidRPr="00F577CF">
              <w:rPr>
                <w:rFonts w:ascii="Times New Roman" w:hAnsi="Times New Roman" w:cs="Times New Roman"/>
                <w:sz w:val="20"/>
                <w:szCs w:val="20"/>
              </w:rPr>
              <w:t>8.2</w:t>
            </w:r>
            <w:bookmarkEnd w:id="190"/>
          </w:p>
        </w:tc>
        <w:tc>
          <w:tcPr>
            <w:tcW w:w="1134" w:type="dxa"/>
            <w:tcBorders>
              <w:top w:val="single" w:sz="4" w:space="0" w:color="auto"/>
              <w:left w:val="single" w:sz="4" w:space="0" w:color="auto"/>
              <w:bottom w:val="single" w:sz="4" w:space="0" w:color="auto"/>
            </w:tcBorders>
          </w:tcPr>
          <w:p w14:paraId="45BCE4EE" w14:textId="77777777" w:rsidR="00F577CF" w:rsidRPr="00F577CF" w:rsidRDefault="00F577CF" w:rsidP="00F829CB">
            <w:pPr>
              <w:spacing w:after="160" w:line="259" w:lineRule="auto"/>
              <w:rPr>
                <w:sz w:val="20"/>
                <w:szCs w:val="20"/>
              </w:rPr>
            </w:pPr>
            <w:r w:rsidRPr="00F577CF">
              <w:rPr>
                <w:sz w:val="20"/>
                <w:szCs w:val="20"/>
              </w:rPr>
              <w:t>2,09</w:t>
            </w:r>
          </w:p>
        </w:tc>
      </w:tr>
      <w:tr w:rsidR="00F577CF" w:rsidRPr="00F577CF" w14:paraId="73121B49" w14:textId="77777777" w:rsidTr="00F829CB">
        <w:tc>
          <w:tcPr>
            <w:tcW w:w="2608" w:type="dxa"/>
            <w:tcBorders>
              <w:top w:val="single" w:sz="4" w:space="0" w:color="auto"/>
              <w:bottom w:val="single" w:sz="4" w:space="0" w:color="auto"/>
              <w:right w:val="single" w:sz="4" w:space="0" w:color="auto"/>
            </w:tcBorders>
          </w:tcPr>
          <w:p w14:paraId="01D38990"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Обеспечение внутреннего правопорядка</w:t>
            </w:r>
          </w:p>
        </w:tc>
        <w:tc>
          <w:tcPr>
            <w:tcW w:w="9865" w:type="dxa"/>
            <w:tcBorders>
              <w:top w:val="single" w:sz="4" w:space="0" w:color="auto"/>
              <w:left w:val="single" w:sz="4" w:space="0" w:color="auto"/>
              <w:bottom w:val="single" w:sz="4" w:space="0" w:color="auto"/>
              <w:right w:val="single" w:sz="4" w:space="0" w:color="auto"/>
            </w:tcBorders>
          </w:tcPr>
          <w:p w14:paraId="2B50FDCE"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577CF">
              <w:rPr>
                <w:rFonts w:ascii="Times New Roman" w:hAnsi="Times New Roman" w:cs="Times New Roman"/>
                <w:sz w:val="20"/>
                <w:szCs w:val="20"/>
              </w:rPr>
              <w:t>Росгвардии</w:t>
            </w:r>
            <w:proofErr w:type="spellEnd"/>
            <w:r w:rsidRPr="00F577CF">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134" w:type="dxa"/>
            <w:tcBorders>
              <w:top w:val="single" w:sz="4" w:space="0" w:color="auto"/>
              <w:left w:val="single" w:sz="4" w:space="0" w:color="auto"/>
              <w:bottom w:val="single" w:sz="4" w:space="0" w:color="auto"/>
              <w:right w:val="single" w:sz="4" w:space="0" w:color="auto"/>
            </w:tcBorders>
          </w:tcPr>
          <w:p w14:paraId="5D258CEC" w14:textId="77777777" w:rsidR="00F577CF" w:rsidRPr="00F577CF" w:rsidRDefault="00F577CF" w:rsidP="00F829CB">
            <w:pPr>
              <w:pStyle w:val="afff6"/>
              <w:jc w:val="center"/>
              <w:rPr>
                <w:rFonts w:ascii="Times New Roman" w:hAnsi="Times New Roman" w:cs="Times New Roman"/>
                <w:sz w:val="20"/>
                <w:szCs w:val="20"/>
              </w:rPr>
            </w:pPr>
            <w:bookmarkStart w:id="191" w:name="sub_1083"/>
            <w:r w:rsidRPr="00F577CF">
              <w:rPr>
                <w:rFonts w:ascii="Times New Roman" w:hAnsi="Times New Roman" w:cs="Times New Roman"/>
                <w:sz w:val="20"/>
                <w:szCs w:val="20"/>
              </w:rPr>
              <w:t>8.3</w:t>
            </w:r>
            <w:bookmarkEnd w:id="191"/>
          </w:p>
        </w:tc>
        <w:tc>
          <w:tcPr>
            <w:tcW w:w="1134" w:type="dxa"/>
            <w:tcBorders>
              <w:top w:val="single" w:sz="4" w:space="0" w:color="auto"/>
              <w:left w:val="single" w:sz="4" w:space="0" w:color="auto"/>
              <w:bottom w:val="single" w:sz="4" w:space="0" w:color="auto"/>
            </w:tcBorders>
          </w:tcPr>
          <w:p w14:paraId="049C165A" w14:textId="77777777" w:rsidR="00F577CF" w:rsidRPr="00F577CF" w:rsidRDefault="00F577CF" w:rsidP="00F829CB">
            <w:pPr>
              <w:spacing w:after="160" w:line="259" w:lineRule="auto"/>
              <w:rPr>
                <w:sz w:val="20"/>
                <w:szCs w:val="20"/>
              </w:rPr>
            </w:pPr>
            <w:r w:rsidRPr="00F577CF">
              <w:rPr>
                <w:sz w:val="20"/>
                <w:szCs w:val="20"/>
              </w:rPr>
              <w:t>2,09</w:t>
            </w:r>
          </w:p>
        </w:tc>
      </w:tr>
      <w:tr w:rsidR="00F577CF" w:rsidRPr="00F577CF" w14:paraId="0EEFC7BA" w14:textId="77777777" w:rsidTr="00F829CB">
        <w:tc>
          <w:tcPr>
            <w:tcW w:w="2608" w:type="dxa"/>
            <w:tcBorders>
              <w:top w:val="single" w:sz="4" w:space="0" w:color="auto"/>
              <w:bottom w:val="single" w:sz="4" w:space="0" w:color="auto"/>
              <w:right w:val="single" w:sz="4" w:space="0" w:color="auto"/>
            </w:tcBorders>
          </w:tcPr>
          <w:p w14:paraId="18ADC040"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Обеспечение деятельности по исполнению наказаний</w:t>
            </w:r>
          </w:p>
        </w:tc>
        <w:tc>
          <w:tcPr>
            <w:tcW w:w="9865" w:type="dxa"/>
            <w:tcBorders>
              <w:top w:val="single" w:sz="4" w:space="0" w:color="auto"/>
              <w:left w:val="single" w:sz="4" w:space="0" w:color="auto"/>
              <w:bottom w:val="single" w:sz="4" w:space="0" w:color="auto"/>
              <w:right w:val="single" w:sz="4" w:space="0" w:color="auto"/>
            </w:tcBorders>
          </w:tcPr>
          <w:p w14:paraId="5CB50D1F"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для создания мест лишения свободы (следственные изоляторы, тюрьмы, поселения)</w:t>
            </w:r>
          </w:p>
        </w:tc>
        <w:tc>
          <w:tcPr>
            <w:tcW w:w="1134" w:type="dxa"/>
            <w:tcBorders>
              <w:top w:val="single" w:sz="4" w:space="0" w:color="auto"/>
              <w:left w:val="single" w:sz="4" w:space="0" w:color="auto"/>
              <w:bottom w:val="single" w:sz="4" w:space="0" w:color="auto"/>
              <w:right w:val="single" w:sz="4" w:space="0" w:color="auto"/>
            </w:tcBorders>
          </w:tcPr>
          <w:p w14:paraId="28C54F1B" w14:textId="77777777" w:rsidR="00F577CF" w:rsidRPr="00F577CF" w:rsidRDefault="00F577CF" w:rsidP="00F829CB">
            <w:pPr>
              <w:pStyle w:val="afff6"/>
              <w:jc w:val="center"/>
              <w:rPr>
                <w:rFonts w:ascii="Times New Roman" w:hAnsi="Times New Roman" w:cs="Times New Roman"/>
                <w:sz w:val="20"/>
                <w:szCs w:val="20"/>
              </w:rPr>
            </w:pPr>
            <w:bookmarkStart w:id="192" w:name="sub_1084"/>
            <w:r w:rsidRPr="00F577CF">
              <w:rPr>
                <w:rFonts w:ascii="Times New Roman" w:hAnsi="Times New Roman" w:cs="Times New Roman"/>
                <w:sz w:val="20"/>
                <w:szCs w:val="20"/>
              </w:rPr>
              <w:t>8.4</w:t>
            </w:r>
            <w:bookmarkEnd w:id="192"/>
          </w:p>
        </w:tc>
        <w:tc>
          <w:tcPr>
            <w:tcW w:w="1134" w:type="dxa"/>
            <w:tcBorders>
              <w:top w:val="single" w:sz="4" w:space="0" w:color="auto"/>
              <w:left w:val="single" w:sz="4" w:space="0" w:color="auto"/>
              <w:bottom w:val="single" w:sz="4" w:space="0" w:color="auto"/>
            </w:tcBorders>
          </w:tcPr>
          <w:p w14:paraId="3478876A" w14:textId="77777777" w:rsidR="00F577CF" w:rsidRPr="00F577CF" w:rsidRDefault="00F577CF" w:rsidP="00F829CB">
            <w:pPr>
              <w:spacing w:after="160" w:line="259" w:lineRule="auto"/>
              <w:rPr>
                <w:sz w:val="20"/>
                <w:szCs w:val="20"/>
              </w:rPr>
            </w:pPr>
            <w:r w:rsidRPr="00F577CF">
              <w:rPr>
                <w:sz w:val="20"/>
                <w:szCs w:val="20"/>
              </w:rPr>
              <w:t>2,09</w:t>
            </w:r>
          </w:p>
        </w:tc>
      </w:tr>
      <w:tr w:rsidR="00F577CF" w:rsidRPr="00F577CF" w14:paraId="493A2CEE" w14:textId="77777777" w:rsidTr="00F829CB">
        <w:tc>
          <w:tcPr>
            <w:tcW w:w="2608" w:type="dxa"/>
            <w:tcBorders>
              <w:top w:val="single" w:sz="4" w:space="0" w:color="auto"/>
              <w:bottom w:val="single" w:sz="4" w:space="0" w:color="auto"/>
              <w:right w:val="single" w:sz="4" w:space="0" w:color="auto"/>
            </w:tcBorders>
          </w:tcPr>
          <w:p w14:paraId="1FCDD25C" w14:textId="77777777" w:rsidR="00F577CF" w:rsidRPr="00F577CF" w:rsidRDefault="00F577CF" w:rsidP="00F829CB">
            <w:pPr>
              <w:pStyle w:val="afff6"/>
              <w:jc w:val="center"/>
              <w:rPr>
                <w:rFonts w:ascii="Times New Roman" w:hAnsi="Times New Roman" w:cs="Times New Roman"/>
                <w:sz w:val="20"/>
                <w:szCs w:val="20"/>
              </w:rPr>
            </w:pPr>
            <w:bookmarkStart w:id="193" w:name="sub_1090"/>
            <w:r w:rsidRPr="00F577CF">
              <w:rPr>
                <w:rFonts w:ascii="Times New Roman" w:hAnsi="Times New Roman" w:cs="Times New Roman"/>
                <w:sz w:val="20"/>
                <w:szCs w:val="20"/>
              </w:rPr>
              <w:t>Деятельность по особой охране и изучению природы</w:t>
            </w:r>
            <w:bookmarkEnd w:id="193"/>
          </w:p>
        </w:tc>
        <w:tc>
          <w:tcPr>
            <w:tcW w:w="9865" w:type="dxa"/>
            <w:tcBorders>
              <w:top w:val="single" w:sz="4" w:space="0" w:color="auto"/>
              <w:left w:val="single" w:sz="4" w:space="0" w:color="auto"/>
              <w:bottom w:val="single" w:sz="4" w:space="0" w:color="auto"/>
              <w:right w:val="single" w:sz="4" w:space="0" w:color="auto"/>
            </w:tcBorders>
          </w:tcPr>
          <w:p w14:paraId="360BD835"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134" w:type="dxa"/>
            <w:tcBorders>
              <w:top w:val="single" w:sz="4" w:space="0" w:color="auto"/>
              <w:left w:val="single" w:sz="4" w:space="0" w:color="auto"/>
              <w:bottom w:val="single" w:sz="4" w:space="0" w:color="auto"/>
              <w:right w:val="single" w:sz="4" w:space="0" w:color="auto"/>
            </w:tcBorders>
          </w:tcPr>
          <w:p w14:paraId="7F723959"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9.0</w:t>
            </w:r>
          </w:p>
        </w:tc>
        <w:tc>
          <w:tcPr>
            <w:tcW w:w="1134" w:type="dxa"/>
            <w:tcBorders>
              <w:top w:val="single" w:sz="4" w:space="0" w:color="auto"/>
              <w:left w:val="single" w:sz="4" w:space="0" w:color="auto"/>
              <w:bottom w:val="single" w:sz="4" w:space="0" w:color="auto"/>
            </w:tcBorders>
          </w:tcPr>
          <w:p w14:paraId="5C0F1234" w14:textId="77777777" w:rsidR="00F577CF" w:rsidRPr="00F577CF" w:rsidRDefault="00F577CF" w:rsidP="00F829CB">
            <w:pPr>
              <w:spacing w:after="160" w:line="259" w:lineRule="auto"/>
              <w:rPr>
                <w:sz w:val="20"/>
                <w:szCs w:val="20"/>
              </w:rPr>
            </w:pPr>
            <w:r w:rsidRPr="00F577CF">
              <w:rPr>
                <w:sz w:val="20"/>
                <w:szCs w:val="20"/>
              </w:rPr>
              <w:t>3,14</w:t>
            </w:r>
          </w:p>
        </w:tc>
      </w:tr>
      <w:tr w:rsidR="00F577CF" w:rsidRPr="00F577CF" w14:paraId="570E465F" w14:textId="77777777" w:rsidTr="00F829CB">
        <w:tc>
          <w:tcPr>
            <w:tcW w:w="2608" w:type="dxa"/>
            <w:tcBorders>
              <w:top w:val="single" w:sz="4" w:space="0" w:color="auto"/>
              <w:bottom w:val="single" w:sz="4" w:space="0" w:color="auto"/>
              <w:right w:val="single" w:sz="4" w:space="0" w:color="auto"/>
            </w:tcBorders>
          </w:tcPr>
          <w:p w14:paraId="57DA90B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Охрана природных территорий</w:t>
            </w:r>
          </w:p>
        </w:tc>
        <w:tc>
          <w:tcPr>
            <w:tcW w:w="9865" w:type="dxa"/>
            <w:tcBorders>
              <w:top w:val="single" w:sz="4" w:space="0" w:color="auto"/>
              <w:left w:val="single" w:sz="4" w:space="0" w:color="auto"/>
              <w:bottom w:val="single" w:sz="4" w:space="0" w:color="auto"/>
              <w:right w:val="single" w:sz="4" w:space="0" w:color="auto"/>
            </w:tcBorders>
          </w:tcPr>
          <w:p w14:paraId="76EE5F52"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134" w:type="dxa"/>
            <w:tcBorders>
              <w:top w:val="single" w:sz="4" w:space="0" w:color="auto"/>
              <w:left w:val="single" w:sz="4" w:space="0" w:color="auto"/>
              <w:bottom w:val="single" w:sz="4" w:space="0" w:color="auto"/>
              <w:right w:val="single" w:sz="4" w:space="0" w:color="auto"/>
            </w:tcBorders>
          </w:tcPr>
          <w:p w14:paraId="31CBB863" w14:textId="77777777" w:rsidR="00F577CF" w:rsidRPr="00F577CF" w:rsidRDefault="00F577CF" w:rsidP="00F829CB">
            <w:pPr>
              <w:pStyle w:val="afff6"/>
              <w:jc w:val="center"/>
              <w:rPr>
                <w:rFonts w:ascii="Times New Roman" w:hAnsi="Times New Roman" w:cs="Times New Roman"/>
                <w:sz w:val="20"/>
                <w:szCs w:val="20"/>
              </w:rPr>
            </w:pPr>
            <w:bookmarkStart w:id="194" w:name="sub_1091"/>
            <w:r w:rsidRPr="00F577CF">
              <w:rPr>
                <w:rFonts w:ascii="Times New Roman" w:hAnsi="Times New Roman" w:cs="Times New Roman"/>
                <w:sz w:val="20"/>
                <w:szCs w:val="20"/>
              </w:rPr>
              <w:t>9.1</w:t>
            </w:r>
            <w:bookmarkEnd w:id="194"/>
          </w:p>
        </w:tc>
        <w:tc>
          <w:tcPr>
            <w:tcW w:w="1134" w:type="dxa"/>
            <w:tcBorders>
              <w:top w:val="single" w:sz="4" w:space="0" w:color="auto"/>
              <w:left w:val="single" w:sz="4" w:space="0" w:color="auto"/>
              <w:bottom w:val="single" w:sz="4" w:space="0" w:color="auto"/>
            </w:tcBorders>
          </w:tcPr>
          <w:p w14:paraId="6F6D8182" w14:textId="77777777" w:rsidR="00F577CF" w:rsidRPr="00F577CF" w:rsidRDefault="00F577CF" w:rsidP="00F829CB">
            <w:pPr>
              <w:spacing w:after="160" w:line="259" w:lineRule="auto"/>
              <w:rPr>
                <w:sz w:val="20"/>
                <w:szCs w:val="20"/>
              </w:rPr>
            </w:pPr>
            <w:r w:rsidRPr="00F577CF">
              <w:rPr>
                <w:sz w:val="20"/>
                <w:szCs w:val="20"/>
              </w:rPr>
              <w:t>3,14</w:t>
            </w:r>
          </w:p>
        </w:tc>
      </w:tr>
      <w:tr w:rsidR="00F577CF" w:rsidRPr="00F577CF" w14:paraId="6C554D20" w14:textId="77777777" w:rsidTr="00F829CB">
        <w:tc>
          <w:tcPr>
            <w:tcW w:w="2608" w:type="dxa"/>
            <w:tcBorders>
              <w:top w:val="single" w:sz="4" w:space="0" w:color="auto"/>
              <w:bottom w:val="single" w:sz="4" w:space="0" w:color="auto"/>
              <w:right w:val="single" w:sz="4" w:space="0" w:color="auto"/>
            </w:tcBorders>
          </w:tcPr>
          <w:p w14:paraId="59AE84F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Сохранение и репродукция редких и (или) находящихся под угрозой исчезновения видов животных</w:t>
            </w:r>
          </w:p>
        </w:tc>
        <w:tc>
          <w:tcPr>
            <w:tcW w:w="9865" w:type="dxa"/>
            <w:tcBorders>
              <w:top w:val="single" w:sz="4" w:space="0" w:color="auto"/>
              <w:left w:val="single" w:sz="4" w:space="0" w:color="auto"/>
              <w:bottom w:val="single" w:sz="4" w:space="0" w:color="auto"/>
              <w:right w:val="single" w:sz="4" w:space="0" w:color="auto"/>
            </w:tcBorders>
          </w:tcPr>
          <w:p w14:paraId="172F4156"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Осуществление хозяйственной деятельности, связанной с сохранением и 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 редких и (или) находящихся под угрозой исчезновения видов животных</w:t>
            </w:r>
          </w:p>
        </w:tc>
        <w:tc>
          <w:tcPr>
            <w:tcW w:w="1134" w:type="dxa"/>
            <w:tcBorders>
              <w:top w:val="single" w:sz="4" w:space="0" w:color="auto"/>
              <w:left w:val="single" w:sz="4" w:space="0" w:color="auto"/>
              <w:bottom w:val="single" w:sz="4" w:space="0" w:color="auto"/>
              <w:right w:val="single" w:sz="4" w:space="0" w:color="auto"/>
            </w:tcBorders>
          </w:tcPr>
          <w:p w14:paraId="0AEA38AB" w14:textId="77777777" w:rsidR="00F577CF" w:rsidRPr="00F577CF" w:rsidRDefault="00F577CF" w:rsidP="00F829CB">
            <w:pPr>
              <w:pStyle w:val="afff6"/>
              <w:jc w:val="center"/>
              <w:rPr>
                <w:rFonts w:ascii="Times New Roman" w:hAnsi="Times New Roman" w:cs="Times New Roman"/>
                <w:sz w:val="20"/>
                <w:szCs w:val="20"/>
              </w:rPr>
            </w:pPr>
            <w:bookmarkStart w:id="195" w:name="sub_10911"/>
            <w:r w:rsidRPr="00F577CF">
              <w:rPr>
                <w:rFonts w:ascii="Times New Roman" w:hAnsi="Times New Roman" w:cs="Times New Roman"/>
                <w:sz w:val="20"/>
                <w:szCs w:val="20"/>
              </w:rPr>
              <w:t>9.1.1</w:t>
            </w:r>
            <w:bookmarkEnd w:id="195"/>
          </w:p>
        </w:tc>
        <w:tc>
          <w:tcPr>
            <w:tcW w:w="1134" w:type="dxa"/>
            <w:tcBorders>
              <w:top w:val="single" w:sz="4" w:space="0" w:color="auto"/>
              <w:left w:val="single" w:sz="4" w:space="0" w:color="auto"/>
              <w:bottom w:val="single" w:sz="4" w:space="0" w:color="auto"/>
            </w:tcBorders>
          </w:tcPr>
          <w:p w14:paraId="568CA2FB" w14:textId="77777777" w:rsidR="00F577CF" w:rsidRPr="00F577CF" w:rsidRDefault="00F577CF" w:rsidP="00F829CB">
            <w:pPr>
              <w:spacing w:after="160" w:line="259" w:lineRule="auto"/>
              <w:rPr>
                <w:sz w:val="20"/>
                <w:szCs w:val="20"/>
              </w:rPr>
            </w:pPr>
            <w:r w:rsidRPr="00F577CF">
              <w:rPr>
                <w:sz w:val="20"/>
                <w:szCs w:val="20"/>
              </w:rPr>
              <w:t>3,14</w:t>
            </w:r>
          </w:p>
        </w:tc>
      </w:tr>
      <w:tr w:rsidR="00F577CF" w:rsidRPr="00F577CF" w14:paraId="39BF68E8" w14:textId="77777777" w:rsidTr="00F829CB">
        <w:tc>
          <w:tcPr>
            <w:tcW w:w="2608" w:type="dxa"/>
            <w:tcBorders>
              <w:top w:val="single" w:sz="4" w:space="0" w:color="auto"/>
              <w:bottom w:val="single" w:sz="4" w:space="0" w:color="auto"/>
              <w:right w:val="single" w:sz="4" w:space="0" w:color="auto"/>
            </w:tcBorders>
          </w:tcPr>
          <w:p w14:paraId="1F7CAB94"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Курортная деятельность</w:t>
            </w:r>
          </w:p>
        </w:tc>
        <w:tc>
          <w:tcPr>
            <w:tcW w:w="9865" w:type="dxa"/>
            <w:tcBorders>
              <w:top w:val="single" w:sz="4" w:space="0" w:color="auto"/>
              <w:left w:val="single" w:sz="4" w:space="0" w:color="auto"/>
              <w:bottom w:val="single" w:sz="4" w:space="0" w:color="auto"/>
              <w:right w:val="single" w:sz="4" w:space="0" w:color="auto"/>
            </w:tcBorders>
          </w:tcPr>
          <w:p w14:paraId="0CCF166C"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134" w:type="dxa"/>
            <w:tcBorders>
              <w:top w:val="single" w:sz="4" w:space="0" w:color="auto"/>
              <w:left w:val="single" w:sz="4" w:space="0" w:color="auto"/>
              <w:bottom w:val="single" w:sz="4" w:space="0" w:color="auto"/>
              <w:right w:val="single" w:sz="4" w:space="0" w:color="auto"/>
            </w:tcBorders>
          </w:tcPr>
          <w:p w14:paraId="7F9BF5E9" w14:textId="77777777" w:rsidR="00F577CF" w:rsidRPr="00F577CF" w:rsidRDefault="00F577CF" w:rsidP="00F829CB">
            <w:pPr>
              <w:pStyle w:val="afff6"/>
              <w:jc w:val="center"/>
              <w:rPr>
                <w:rFonts w:ascii="Times New Roman" w:hAnsi="Times New Roman" w:cs="Times New Roman"/>
                <w:sz w:val="20"/>
                <w:szCs w:val="20"/>
              </w:rPr>
            </w:pPr>
            <w:bookmarkStart w:id="196" w:name="sub_1092"/>
            <w:r w:rsidRPr="00F577CF">
              <w:rPr>
                <w:rFonts w:ascii="Times New Roman" w:hAnsi="Times New Roman" w:cs="Times New Roman"/>
                <w:sz w:val="20"/>
                <w:szCs w:val="20"/>
              </w:rPr>
              <w:t>9.2</w:t>
            </w:r>
            <w:bookmarkEnd w:id="196"/>
          </w:p>
        </w:tc>
        <w:tc>
          <w:tcPr>
            <w:tcW w:w="1134" w:type="dxa"/>
            <w:tcBorders>
              <w:top w:val="single" w:sz="4" w:space="0" w:color="auto"/>
              <w:left w:val="single" w:sz="4" w:space="0" w:color="auto"/>
              <w:bottom w:val="single" w:sz="4" w:space="0" w:color="auto"/>
            </w:tcBorders>
          </w:tcPr>
          <w:p w14:paraId="1D35F331" w14:textId="77777777" w:rsidR="00F577CF" w:rsidRPr="00F577CF" w:rsidRDefault="00F577CF" w:rsidP="00F829CB">
            <w:pPr>
              <w:spacing w:after="160" w:line="259" w:lineRule="auto"/>
              <w:rPr>
                <w:sz w:val="20"/>
                <w:szCs w:val="20"/>
              </w:rPr>
            </w:pPr>
            <w:r w:rsidRPr="00F577CF">
              <w:rPr>
                <w:sz w:val="20"/>
                <w:szCs w:val="20"/>
              </w:rPr>
              <w:t>2,09</w:t>
            </w:r>
          </w:p>
        </w:tc>
      </w:tr>
      <w:tr w:rsidR="00F577CF" w:rsidRPr="00F577CF" w14:paraId="4B0B7FC5" w14:textId="77777777" w:rsidTr="00F829CB">
        <w:tc>
          <w:tcPr>
            <w:tcW w:w="2608" w:type="dxa"/>
            <w:tcBorders>
              <w:top w:val="single" w:sz="4" w:space="0" w:color="auto"/>
              <w:bottom w:val="single" w:sz="4" w:space="0" w:color="auto"/>
              <w:right w:val="single" w:sz="4" w:space="0" w:color="auto"/>
            </w:tcBorders>
          </w:tcPr>
          <w:p w14:paraId="7F285868"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Санаторная деятельность</w:t>
            </w:r>
          </w:p>
        </w:tc>
        <w:tc>
          <w:tcPr>
            <w:tcW w:w="9865" w:type="dxa"/>
            <w:tcBorders>
              <w:top w:val="single" w:sz="4" w:space="0" w:color="auto"/>
              <w:left w:val="single" w:sz="4" w:space="0" w:color="auto"/>
              <w:bottom w:val="single" w:sz="4" w:space="0" w:color="auto"/>
              <w:right w:val="single" w:sz="4" w:space="0" w:color="auto"/>
            </w:tcBorders>
          </w:tcPr>
          <w:p w14:paraId="49D47C9A"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w:t>
            </w:r>
          </w:p>
          <w:p w14:paraId="77BCEC4B"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лечебно-оздоровительных лагерей</w:t>
            </w:r>
          </w:p>
        </w:tc>
        <w:tc>
          <w:tcPr>
            <w:tcW w:w="1134" w:type="dxa"/>
            <w:tcBorders>
              <w:top w:val="single" w:sz="4" w:space="0" w:color="auto"/>
              <w:left w:val="single" w:sz="4" w:space="0" w:color="auto"/>
              <w:bottom w:val="single" w:sz="4" w:space="0" w:color="auto"/>
              <w:right w:val="single" w:sz="4" w:space="0" w:color="auto"/>
            </w:tcBorders>
          </w:tcPr>
          <w:p w14:paraId="25C1FCF9" w14:textId="77777777" w:rsidR="00F577CF" w:rsidRPr="00F577CF" w:rsidRDefault="00F577CF" w:rsidP="00F829CB">
            <w:pPr>
              <w:pStyle w:val="afff6"/>
              <w:jc w:val="center"/>
              <w:rPr>
                <w:rFonts w:ascii="Times New Roman" w:hAnsi="Times New Roman" w:cs="Times New Roman"/>
                <w:sz w:val="20"/>
                <w:szCs w:val="20"/>
              </w:rPr>
            </w:pPr>
            <w:bookmarkStart w:id="197" w:name="sub_1921"/>
            <w:r w:rsidRPr="00F577CF">
              <w:rPr>
                <w:rFonts w:ascii="Times New Roman" w:hAnsi="Times New Roman" w:cs="Times New Roman"/>
                <w:sz w:val="20"/>
                <w:szCs w:val="20"/>
              </w:rPr>
              <w:t>9.2.1</w:t>
            </w:r>
            <w:bookmarkEnd w:id="197"/>
          </w:p>
        </w:tc>
        <w:tc>
          <w:tcPr>
            <w:tcW w:w="1134" w:type="dxa"/>
            <w:tcBorders>
              <w:top w:val="single" w:sz="4" w:space="0" w:color="auto"/>
              <w:left w:val="single" w:sz="4" w:space="0" w:color="auto"/>
              <w:bottom w:val="single" w:sz="4" w:space="0" w:color="auto"/>
            </w:tcBorders>
          </w:tcPr>
          <w:p w14:paraId="1E129C86" w14:textId="77777777" w:rsidR="00F577CF" w:rsidRPr="00F577CF" w:rsidRDefault="00F577CF" w:rsidP="00F829CB">
            <w:pPr>
              <w:spacing w:after="160" w:line="259" w:lineRule="auto"/>
              <w:rPr>
                <w:sz w:val="20"/>
                <w:szCs w:val="20"/>
              </w:rPr>
            </w:pPr>
            <w:r w:rsidRPr="00F577CF">
              <w:rPr>
                <w:sz w:val="20"/>
                <w:szCs w:val="20"/>
              </w:rPr>
              <w:t>2,09</w:t>
            </w:r>
          </w:p>
        </w:tc>
      </w:tr>
      <w:tr w:rsidR="00F577CF" w:rsidRPr="00F577CF" w14:paraId="31614068" w14:textId="77777777" w:rsidTr="00F829CB">
        <w:tc>
          <w:tcPr>
            <w:tcW w:w="2608" w:type="dxa"/>
            <w:tcBorders>
              <w:top w:val="single" w:sz="4" w:space="0" w:color="auto"/>
              <w:bottom w:val="single" w:sz="4" w:space="0" w:color="auto"/>
              <w:right w:val="single" w:sz="4" w:space="0" w:color="auto"/>
            </w:tcBorders>
          </w:tcPr>
          <w:p w14:paraId="13318029"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Историко-культурная деятельность</w:t>
            </w:r>
          </w:p>
        </w:tc>
        <w:tc>
          <w:tcPr>
            <w:tcW w:w="9865" w:type="dxa"/>
            <w:tcBorders>
              <w:top w:val="single" w:sz="4" w:space="0" w:color="auto"/>
              <w:left w:val="single" w:sz="4" w:space="0" w:color="auto"/>
              <w:bottom w:val="single" w:sz="4" w:space="0" w:color="auto"/>
              <w:right w:val="single" w:sz="4" w:space="0" w:color="auto"/>
            </w:tcBorders>
          </w:tcPr>
          <w:p w14:paraId="6D0E6555"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134" w:type="dxa"/>
            <w:tcBorders>
              <w:top w:val="single" w:sz="4" w:space="0" w:color="auto"/>
              <w:left w:val="single" w:sz="4" w:space="0" w:color="auto"/>
              <w:bottom w:val="single" w:sz="4" w:space="0" w:color="auto"/>
              <w:right w:val="single" w:sz="4" w:space="0" w:color="auto"/>
            </w:tcBorders>
          </w:tcPr>
          <w:p w14:paraId="5C524FCF" w14:textId="77777777" w:rsidR="00F577CF" w:rsidRPr="00F577CF" w:rsidRDefault="00F577CF" w:rsidP="00F829CB">
            <w:pPr>
              <w:pStyle w:val="afff6"/>
              <w:jc w:val="center"/>
              <w:rPr>
                <w:rFonts w:ascii="Times New Roman" w:hAnsi="Times New Roman" w:cs="Times New Roman"/>
                <w:sz w:val="20"/>
                <w:szCs w:val="20"/>
              </w:rPr>
            </w:pPr>
            <w:bookmarkStart w:id="198" w:name="sub_1093"/>
            <w:r w:rsidRPr="00F577CF">
              <w:rPr>
                <w:rFonts w:ascii="Times New Roman" w:hAnsi="Times New Roman" w:cs="Times New Roman"/>
                <w:sz w:val="20"/>
                <w:szCs w:val="20"/>
              </w:rPr>
              <w:t>9.3</w:t>
            </w:r>
            <w:bookmarkEnd w:id="198"/>
          </w:p>
        </w:tc>
        <w:tc>
          <w:tcPr>
            <w:tcW w:w="1134" w:type="dxa"/>
            <w:tcBorders>
              <w:top w:val="single" w:sz="4" w:space="0" w:color="auto"/>
              <w:left w:val="single" w:sz="4" w:space="0" w:color="auto"/>
              <w:bottom w:val="single" w:sz="4" w:space="0" w:color="auto"/>
            </w:tcBorders>
          </w:tcPr>
          <w:p w14:paraId="5CCCA19F"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4A866B38" w14:textId="77777777" w:rsidTr="00F829CB">
        <w:tc>
          <w:tcPr>
            <w:tcW w:w="2608" w:type="dxa"/>
            <w:tcBorders>
              <w:top w:val="single" w:sz="4" w:space="0" w:color="auto"/>
              <w:bottom w:val="single" w:sz="4" w:space="0" w:color="auto"/>
              <w:right w:val="single" w:sz="4" w:space="0" w:color="auto"/>
            </w:tcBorders>
          </w:tcPr>
          <w:p w14:paraId="7AF0A1FB" w14:textId="77777777" w:rsidR="00F577CF" w:rsidRPr="00F577CF" w:rsidRDefault="00F577CF" w:rsidP="00F829CB">
            <w:pPr>
              <w:pStyle w:val="afff6"/>
              <w:jc w:val="center"/>
              <w:rPr>
                <w:rFonts w:ascii="Times New Roman" w:hAnsi="Times New Roman" w:cs="Times New Roman"/>
                <w:sz w:val="20"/>
                <w:szCs w:val="20"/>
              </w:rPr>
            </w:pPr>
            <w:bookmarkStart w:id="199" w:name="sub_1100"/>
            <w:r w:rsidRPr="00F577CF">
              <w:rPr>
                <w:rFonts w:ascii="Times New Roman" w:hAnsi="Times New Roman" w:cs="Times New Roman"/>
                <w:sz w:val="20"/>
                <w:szCs w:val="20"/>
              </w:rPr>
              <w:t>Использование лесов</w:t>
            </w:r>
            <w:bookmarkEnd w:id="199"/>
          </w:p>
        </w:tc>
        <w:tc>
          <w:tcPr>
            <w:tcW w:w="9865" w:type="dxa"/>
            <w:tcBorders>
              <w:top w:val="single" w:sz="4" w:space="0" w:color="auto"/>
              <w:left w:val="single" w:sz="4" w:space="0" w:color="auto"/>
              <w:bottom w:val="single" w:sz="4" w:space="0" w:color="auto"/>
              <w:right w:val="single" w:sz="4" w:space="0" w:color="auto"/>
            </w:tcBorders>
          </w:tcPr>
          <w:p w14:paraId="7C830FF8"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Деятельность по заготовке, первичной обработке и вывозу древесины и </w:t>
            </w:r>
            <w:proofErr w:type="spellStart"/>
            <w:r w:rsidRPr="00F577CF">
              <w:rPr>
                <w:rFonts w:ascii="Times New Roman" w:hAnsi="Times New Roman" w:cs="Times New Roman"/>
                <w:sz w:val="20"/>
                <w:szCs w:val="20"/>
              </w:rPr>
              <w:t>недревесных</w:t>
            </w:r>
            <w:proofErr w:type="spellEnd"/>
            <w:r w:rsidRPr="00F577CF">
              <w:rPr>
                <w:rFonts w:ascii="Times New Roman" w:hAnsi="Times New Roman" w:cs="Times New Roman"/>
                <w:sz w:val="20"/>
                <w:szCs w:val="20"/>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w:t>
            </w:r>
            <w:hyperlink w:anchor="sub_1101" w:history="1">
              <w:r w:rsidRPr="00F577CF">
                <w:rPr>
                  <w:rStyle w:val="aff"/>
                  <w:rFonts w:cs="Times New Roman"/>
                  <w:sz w:val="20"/>
                  <w:szCs w:val="20"/>
                </w:rPr>
                <w:t>кодами 10.1 - 10.4</w:t>
              </w:r>
            </w:hyperlink>
          </w:p>
        </w:tc>
        <w:tc>
          <w:tcPr>
            <w:tcW w:w="1134" w:type="dxa"/>
            <w:tcBorders>
              <w:top w:val="single" w:sz="4" w:space="0" w:color="auto"/>
              <w:left w:val="single" w:sz="4" w:space="0" w:color="auto"/>
              <w:bottom w:val="single" w:sz="4" w:space="0" w:color="auto"/>
              <w:right w:val="single" w:sz="4" w:space="0" w:color="auto"/>
            </w:tcBorders>
          </w:tcPr>
          <w:p w14:paraId="4B088B9D"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tcBorders>
          </w:tcPr>
          <w:p w14:paraId="21E0DCE1" w14:textId="77777777" w:rsidR="00F577CF" w:rsidRPr="00F577CF" w:rsidRDefault="00F577CF" w:rsidP="00F829CB">
            <w:pPr>
              <w:spacing w:after="160" w:line="259" w:lineRule="auto"/>
              <w:rPr>
                <w:sz w:val="20"/>
                <w:szCs w:val="20"/>
              </w:rPr>
            </w:pPr>
            <w:r w:rsidRPr="00F577CF">
              <w:rPr>
                <w:sz w:val="20"/>
                <w:szCs w:val="20"/>
              </w:rPr>
              <w:t>6,27</w:t>
            </w:r>
          </w:p>
        </w:tc>
      </w:tr>
      <w:tr w:rsidR="00F577CF" w:rsidRPr="00F577CF" w14:paraId="44D0DEF1" w14:textId="77777777" w:rsidTr="00F829CB">
        <w:tc>
          <w:tcPr>
            <w:tcW w:w="2608" w:type="dxa"/>
            <w:tcBorders>
              <w:top w:val="single" w:sz="4" w:space="0" w:color="auto"/>
              <w:bottom w:val="single" w:sz="4" w:space="0" w:color="auto"/>
              <w:right w:val="single" w:sz="4" w:space="0" w:color="auto"/>
            </w:tcBorders>
          </w:tcPr>
          <w:p w14:paraId="21CC2820"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Заготовка древесины</w:t>
            </w:r>
          </w:p>
        </w:tc>
        <w:tc>
          <w:tcPr>
            <w:tcW w:w="9865" w:type="dxa"/>
            <w:tcBorders>
              <w:top w:val="single" w:sz="4" w:space="0" w:color="auto"/>
              <w:left w:val="single" w:sz="4" w:space="0" w:color="auto"/>
              <w:bottom w:val="single" w:sz="4" w:space="0" w:color="auto"/>
              <w:right w:val="single" w:sz="4" w:space="0" w:color="auto"/>
            </w:tcBorders>
          </w:tcPr>
          <w:p w14:paraId="302C12DE"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1134" w:type="dxa"/>
            <w:tcBorders>
              <w:top w:val="single" w:sz="4" w:space="0" w:color="auto"/>
              <w:left w:val="single" w:sz="4" w:space="0" w:color="auto"/>
              <w:bottom w:val="single" w:sz="4" w:space="0" w:color="auto"/>
              <w:right w:val="single" w:sz="4" w:space="0" w:color="auto"/>
            </w:tcBorders>
          </w:tcPr>
          <w:p w14:paraId="25DC8DD1" w14:textId="77777777" w:rsidR="00F577CF" w:rsidRPr="00F577CF" w:rsidRDefault="00F577CF" w:rsidP="00F829CB">
            <w:pPr>
              <w:pStyle w:val="afff6"/>
              <w:jc w:val="center"/>
              <w:rPr>
                <w:rFonts w:ascii="Times New Roman" w:hAnsi="Times New Roman" w:cs="Times New Roman"/>
                <w:sz w:val="20"/>
                <w:szCs w:val="20"/>
              </w:rPr>
            </w:pPr>
            <w:bookmarkStart w:id="200" w:name="sub_1101"/>
            <w:r w:rsidRPr="00F577CF">
              <w:rPr>
                <w:rFonts w:ascii="Times New Roman" w:hAnsi="Times New Roman" w:cs="Times New Roman"/>
                <w:sz w:val="20"/>
                <w:szCs w:val="20"/>
              </w:rPr>
              <w:t>10.1</w:t>
            </w:r>
            <w:bookmarkEnd w:id="200"/>
          </w:p>
        </w:tc>
        <w:tc>
          <w:tcPr>
            <w:tcW w:w="1134" w:type="dxa"/>
            <w:tcBorders>
              <w:top w:val="single" w:sz="4" w:space="0" w:color="auto"/>
              <w:left w:val="single" w:sz="4" w:space="0" w:color="auto"/>
              <w:bottom w:val="single" w:sz="4" w:space="0" w:color="auto"/>
            </w:tcBorders>
          </w:tcPr>
          <w:p w14:paraId="19394320" w14:textId="77777777" w:rsidR="00F577CF" w:rsidRPr="00F577CF" w:rsidRDefault="00F577CF" w:rsidP="00F829CB">
            <w:pPr>
              <w:spacing w:after="160" w:line="259" w:lineRule="auto"/>
              <w:rPr>
                <w:sz w:val="20"/>
                <w:szCs w:val="20"/>
              </w:rPr>
            </w:pPr>
            <w:r w:rsidRPr="00F577CF">
              <w:rPr>
                <w:sz w:val="20"/>
                <w:szCs w:val="20"/>
              </w:rPr>
              <w:t>6,27</w:t>
            </w:r>
          </w:p>
        </w:tc>
      </w:tr>
      <w:tr w:rsidR="00F577CF" w:rsidRPr="00F577CF" w14:paraId="6EBC1A08" w14:textId="77777777" w:rsidTr="00F829CB">
        <w:tc>
          <w:tcPr>
            <w:tcW w:w="2608" w:type="dxa"/>
            <w:tcBorders>
              <w:top w:val="single" w:sz="4" w:space="0" w:color="auto"/>
              <w:bottom w:val="single" w:sz="4" w:space="0" w:color="auto"/>
              <w:right w:val="single" w:sz="4" w:space="0" w:color="auto"/>
            </w:tcBorders>
          </w:tcPr>
          <w:p w14:paraId="1C05A5DC"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Лесные плантации</w:t>
            </w:r>
          </w:p>
        </w:tc>
        <w:tc>
          <w:tcPr>
            <w:tcW w:w="9865" w:type="dxa"/>
            <w:tcBorders>
              <w:top w:val="single" w:sz="4" w:space="0" w:color="auto"/>
              <w:left w:val="single" w:sz="4" w:space="0" w:color="auto"/>
              <w:bottom w:val="single" w:sz="4" w:space="0" w:color="auto"/>
              <w:right w:val="single" w:sz="4" w:space="0" w:color="auto"/>
            </w:tcBorders>
          </w:tcPr>
          <w:p w14:paraId="1FB8A863"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1134" w:type="dxa"/>
            <w:tcBorders>
              <w:top w:val="single" w:sz="4" w:space="0" w:color="auto"/>
              <w:left w:val="single" w:sz="4" w:space="0" w:color="auto"/>
              <w:bottom w:val="single" w:sz="4" w:space="0" w:color="auto"/>
              <w:right w:val="single" w:sz="4" w:space="0" w:color="auto"/>
            </w:tcBorders>
          </w:tcPr>
          <w:p w14:paraId="0A20B20A" w14:textId="77777777" w:rsidR="00F577CF" w:rsidRPr="00F577CF" w:rsidRDefault="00F577CF" w:rsidP="00F829CB">
            <w:pPr>
              <w:pStyle w:val="afff6"/>
              <w:jc w:val="center"/>
              <w:rPr>
                <w:rFonts w:ascii="Times New Roman" w:hAnsi="Times New Roman" w:cs="Times New Roman"/>
                <w:sz w:val="20"/>
                <w:szCs w:val="20"/>
              </w:rPr>
            </w:pPr>
            <w:bookmarkStart w:id="201" w:name="sub_1102"/>
            <w:r w:rsidRPr="00F577CF">
              <w:rPr>
                <w:rFonts w:ascii="Times New Roman" w:hAnsi="Times New Roman" w:cs="Times New Roman"/>
                <w:sz w:val="20"/>
                <w:szCs w:val="20"/>
              </w:rPr>
              <w:t>10.2</w:t>
            </w:r>
            <w:bookmarkEnd w:id="201"/>
          </w:p>
        </w:tc>
        <w:tc>
          <w:tcPr>
            <w:tcW w:w="1134" w:type="dxa"/>
            <w:tcBorders>
              <w:top w:val="single" w:sz="4" w:space="0" w:color="auto"/>
              <w:left w:val="single" w:sz="4" w:space="0" w:color="auto"/>
              <w:bottom w:val="single" w:sz="4" w:space="0" w:color="auto"/>
            </w:tcBorders>
          </w:tcPr>
          <w:p w14:paraId="235AD578" w14:textId="77777777" w:rsidR="00F577CF" w:rsidRPr="00F577CF" w:rsidRDefault="00F577CF" w:rsidP="00F829CB">
            <w:pPr>
              <w:spacing w:after="160" w:line="259" w:lineRule="auto"/>
              <w:rPr>
                <w:sz w:val="20"/>
                <w:szCs w:val="20"/>
              </w:rPr>
            </w:pPr>
            <w:r w:rsidRPr="00F577CF">
              <w:rPr>
                <w:sz w:val="20"/>
                <w:szCs w:val="20"/>
              </w:rPr>
              <w:t>3,14</w:t>
            </w:r>
          </w:p>
        </w:tc>
      </w:tr>
      <w:tr w:rsidR="00F577CF" w:rsidRPr="00F577CF" w14:paraId="1BED206E" w14:textId="77777777" w:rsidTr="00F829CB">
        <w:tc>
          <w:tcPr>
            <w:tcW w:w="2608" w:type="dxa"/>
            <w:tcBorders>
              <w:top w:val="single" w:sz="4" w:space="0" w:color="auto"/>
              <w:bottom w:val="single" w:sz="4" w:space="0" w:color="auto"/>
              <w:right w:val="single" w:sz="4" w:space="0" w:color="auto"/>
            </w:tcBorders>
          </w:tcPr>
          <w:p w14:paraId="413FA30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Заготовка лесных ресурсов</w:t>
            </w:r>
          </w:p>
        </w:tc>
        <w:tc>
          <w:tcPr>
            <w:tcW w:w="9865" w:type="dxa"/>
            <w:tcBorders>
              <w:top w:val="single" w:sz="4" w:space="0" w:color="auto"/>
              <w:left w:val="single" w:sz="4" w:space="0" w:color="auto"/>
              <w:bottom w:val="single" w:sz="4" w:space="0" w:color="auto"/>
              <w:right w:val="single" w:sz="4" w:space="0" w:color="auto"/>
            </w:tcBorders>
          </w:tcPr>
          <w:p w14:paraId="415D788A"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Заготовка живицы, сбор </w:t>
            </w:r>
            <w:proofErr w:type="spellStart"/>
            <w:r w:rsidRPr="00F577CF">
              <w:rPr>
                <w:rFonts w:ascii="Times New Roman" w:hAnsi="Times New Roman" w:cs="Times New Roman"/>
                <w:sz w:val="20"/>
                <w:szCs w:val="20"/>
              </w:rPr>
              <w:t>недревесных</w:t>
            </w:r>
            <w:proofErr w:type="spellEnd"/>
            <w:r w:rsidRPr="00F577CF">
              <w:rPr>
                <w:rFonts w:ascii="Times New Roman" w:hAnsi="Times New Roman" w:cs="Times New Roman"/>
                <w:sz w:val="20"/>
                <w:szCs w:val="20"/>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1134" w:type="dxa"/>
            <w:tcBorders>
              <w:top w:val="single" w:sz="4" w:space="0" w:color="auto"/>
              <w:left w:val="single" w:sz="4" w:space="0" w:color="auto"/>
              <w:bottom w:val="single" w:sz="4" w:space="0" w:color="auto"/>
              <w:right w:val="single" w:sz="4" w:space="0" w:color="auto"/>
            </w:tcBorders>
          </w:tcPr>
          <w:p w14:paraId="39E626CA" w14:textId="77777777" w:rsidR="00F577CF" w:rsidRPr="00F577CF" w:rsidRDefault="00F577CF" w:rsidP="00F829CB">
            <w:pPr>
              <w:pStyle w:val="afff6"/>
              <w:jc w:val="center"/>
              <w:rPr>
                <w:rFonts w:ascii="Times New Roman" w:hAnsi="Times New Roman" w:cs="Times New Roman"/>
                <w:sz w:val="20"/>
                <w:szCs w:val="20"/>
              </w:rPr>
            </w:pPr>
            <w:bookmarkStart w:id="202" w:name="sub_1103"/>
            <w:r w:rsidRPr="00F577CF">
              <w:rPr>
                <w:rFonts w:ascii="Times New Roman" w:hAnsi="Times New Roman" w:cs="Times New Roman"/>
                <w:sz w:val="20"/>
                <w:szCs w:val="20"/>
              </w:rPr>
              <w:t>10.3</w:t>
            </w:r>
            <w:bookmarkEnd w:id="202"/>
          </w:p>
        </w:tc>
        <w:tc>
          <w:tcPr>
            <w:tcW w:w="1134" w:type="dxa"/>
            <w:tcBorders>
              <w:top w:val="single" w:sz="4" w:space="0" w:color="auto"/>
              <w:left w:val="single" w:sz="4" w:space="0" w:color="auto"/>
              <w:bottom w:val="single" w:sz="4" w:space="0" w:color="auto"/>
            </w:tcBorders>
          </w:tcPr>
          <w:p w14:paraId="4D6AF95C" w14:textId="77777777" w:rsidR="00F577CF" w:rsidRPr="00F577CF" w:rsidRDefault="00F577CF" w:rsidP="00F829CB">
            <w:pPr>
              <w:spacing w:after="160" w:line="259" w:lineRule="auto"/>
              <w:rPr>
                <w:sz w:val="20"/>
                <w:szCs w:val="20"/>
              </w:rPr>
            </w:pPr>
            <w:r w:rsidRPr="00F577CF">
              <w:rPr>
                <w:sz w:val="20"/>
                <w:szCs w:val="20"/>
              </w:rPr>
              <w:t>6,27</w:t>
            </w:r>
          </w:p>
        </w:tc>
      </w:tr>
      <w:tr w:rsidR="00F577CF" w:rsidRPr="00F577CF" w14:paraId="76EE4807" w14:textId="77777777" w:rsidTr="00F829CB">
        <w:tc>
          <w:tcPr>
            <w:tcW w:w="2608" w:type="dxa"/>
            <w:tcBorders>
              <w:top w:val="single" w:sz="4" w:space="0" w:color="auto"/>
              <w:bottom w:val="single" w:sz="4" w:space="0" w:color="auto"/>
              <w:right w:val="single" w:sz="4" w:space="0" w:color="auto"/>
            </w:tcBorders>
          </w:tcPr>
          <w:p w14:paraId="7301E5E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Резервные леса</w:t>
            </w:r>
          </w:p>
        </w:tc>
        <w:tc>
          <w:tcPr>
            <w:tcW w:w="9865" w:type="dxa"/>
            <w:tcBorders>
              <w:top w:val="single" w:sz="4" w:space="0" w:color="auto"/>
              <w:left w:val="single" w:sz="4" w:space="0" w:color="auto"/>
              <w:bottom w:val="single" w:sz="4" w:space="0" w:color="auto"/>
              <w:right w:val="single" w:sz="4" w:space="0" w:color="auto"/>
            </w:tcBorders>
          </w:tcPr>
          <w:p w14:paraId="2ADE2690"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Деятельность, связанная с охраной лесов</w:t>
            </w:r>
          </w:p>
        </w:tc>
        <w:tc>
          <w:tcPr>
            <w:tcW w:w="1134" w:type="dxa"/>
            <w:tcBorders>
              <w:top w:val="single" w:sz="4" w:space="0" w:color="auto"/>
              <w:left w:val="single" w:sz="4" w:space="0" w:color="auto"/>
              <w:bottom w:val="single" w:sz="4" w:space="0" w:color="auto"/>
              <w:right w:val="single" w:sz="4" w:space="0" w:color="auto"/>
            </w:tcBorders>
          </w:tcPr>
          <w:p w14:paraId="277A3329" w14:textId="77777777" w:rsidR="00F577CF" w:rsidRPr="00F577CF" w:rsidRDefault="00F577CF" w:rsidP="00F829CB">
            <w:pPr>
              <w:pStyle w:val="afff6"/>
              <w:jc w:val="center"/>
              <w:rPr>
                <w:rFonts w:ascii="Times New Roman" w:hAnsi="Times New Roman" w:cs="Times New Roman"/>
                <w:sz w:val="20"/>
                <w:szCs w:val="20"/>
              </w:rPr>
            </w:pPr>
            <w:bookmarkStart w:id="203" w:name="sub_1104"/>
            <w:r w:rsidRPr="00F577CF">
              <w:rPr>
                <w:rFonts w:ascii="Times New Roman" w:hAnsi="Times New Roman" w:cs="Times New Roman"/>
                <w:sz w:val="20"/>
                <w:szCs w:val="20"/>
              </w:rPr>
              <w:t>10.4</w:t>
            </w:r>
            <w:bookmarkEnd w:id="203"/>
          </w:p>
          <w:p w14:paraId="1609855D" w14:textId="77777777" w:rsidR="00F577CF" w:rsidRPr="00F577CF" w:rsidRDefault="00F577CF" w:rsidP="00F829CB">
            <w:pPr>
              <w:rPr>
                <w:sz w:val="20"/>
                <w:szCs w:val="20"/>
              </w:rPr>
            </w:pPr>
          </w:p>
        </w:tc>
        <w:tc>
          <w:tcPr>
            <w:tcW w:w="1134" w:type="dxa"/>
            <w:tcBorders>
              <w:top w:val="single" w:sz="4" w:space="0" w:color="auto"/>
              <w:left w:val="single" w:sz="4" w:space="0" w:color="auto"/>
              <w:bottom w:val="single" w:sz="4" w:space="0" w:color="auto"/>
            </w:tcBorders>
          </w:tcPr>
          <w:p w14:paraId="064DEF9F" w14:textId="77777777" w:rsidR="00F577CF" w:rsidRPr="00F577CF" w:rsidRDefault="00F577CF" w:rsidP="00F829CB">
            <w:pPr>
              <w:spacing w:after="160" w:line="259" w:lineRule="auto"/>
              <w:rPr>
                <w:sz w:val="20"/>
                <w:szCs w:val="20"/>
              </w:rPr>
            </w:pPr>
            <w:r w:rsidRPr="00F577CF">
              <w:rPr>
                <w:sz w:val="20"/>
                <w:szCs w:val="20"/>
              </w:rPr>
              <w:t>3,14</w:t>
            </w:r>
          </w:p>
        </w:tc>
      </w:tr>
      <w:tr w:rsidR="00F577CF" w:rsidRPr="00F577CF" w14:paraId="1EFB197E" w14:textId="77777777" w:rsidTr="00F829CB">
        <w:tc>
          <w:tcPr>
            <w:tcW w:w="2608" w:type="dxa"/>
            <w:tcBorders>
              <w:top w:val="single" w:sz="4" w:space="0" w:color="auto"/>
              <w:bottom w:val="single" w:sz="4" w:space="0" w:color="auto"/>
              <w:right w:val="single" w:sz="4" w:space="0" w:color="auto"/>
            </w:tcBorders>
          </w:tcPr>
          <w:p w14:paraId="2E4E2742" w14:textId="77777777" w:rsidR="00F577CF" w:rsidRPr="00F577CF" w:rsidRDefault="00F577CF" w:rsidP="00F829CB">
            <w:pPr>
              <w:pStyle w:val="afff6"/>
              <w:jc w:val="center"/>
              <w:rPr>
                <w:rFonts w:ascii="Times New Roman" w:hAnsi="Times New Roman" w:cs="Times New Roman"/>
                <w:sz w:val="20"/>
                <w:szCs w:val="20"/>
              </w:rPr>
            </w:pPr>
            <w:bookmarkStart w:id="204" w:name="sub_10110"/>
            <w:r w:rsidRPr="00F577CF">
              <w:rPr>
                <w:rFonts w:ascii="Times New Roman" w:hAnsi="Times New Roman" w:cs="Times New Roman"/>
                <w:sz w:val="20"/>
                <w:szCs w:val="20"/>
              </w:rPr>
              <w:t>Водные объекты</w:t>
            </w:r>
            <w:bookmarkEnd w:id="204"/>
          </w:p>
        </w:tc>
        <w:tc>
          <w:tcPr>
            <w:tcW w:w="9865" w:type="dxa"/>
            <w:tcBorders>
              <w:top w:val="single" w:sz="4" w:space="0" w:color="auto"/>
              <w:left w:val="single" w:sz="4" w:space="0" w:color="auto"/>
              <w:bottom w:val="single" w:sz="4" w:space="0" w:color="auto"/>
              <w:right w:val="single" w:sz="4" w:space="0" w:color="auto"/>
            </w:tcBorders>
          </w:tcPr>
          <w:p w14:paraId="0744EC6A"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Ледники, снежники, ручьи, реки, озера, болота, территориальные моря и другие поверхностные водные объекты</w:t>
            </w:r>
          </w:p>
        </w:tc>
        <w:tc>
          <w:tcPr>
            <w:tcW w:w="1134" w:type="dxa"/>
            <w:tcBorders>
              <w:top w:val="single" w:sz="4" w:space="0" w:color="auto"/>
              <w:left w:val="single" w:sz="4" w:space="0" w:color="auto"/>
              <w:bottom w:val="single" w:sz="4" w:space="0" w:color="auto"/>
              <w:right w:val="single" w:sz="4" w:space="0" w:color="auto"/>
            </w:tcBorders>
          </w:tcPr>
          <w:p w14:paraId="7A2E656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11.0</w:t>
            </w:r>
          </w:p>
        </w:tc>
        <w:tc>
          <w:tcPr>
            <w:tcW w:w="1134" w:type="dxa"/>
            <w:tcBorders>
              <w:top w:val="single" w:sz="4" w:space="0" w:color="auto"/>
              <w:left w:val="single" w:sz="4" w:space="0" w:color="auto"/>
              <w:bottom w:val="single" w:sz="4" w:space="0" w:color="auto"/>
            </w:tcBorders>
          </w:tcPr>
          <w:p w14:paraId="60F480B9" w14:textId="77777777" w:rsidR="00F577CF" w:rsidRPr="00F577CF" w:rsidRDefault="00F577CF" w:rsidP="00F829CB">
            <w:pPr>
              <w:spacing w:after="160" w:line="259" w:lineRule="auto"/>
              <w:rPr>
                <w:sz w:val="20"/>
                <w:szCs w:val="20"/>
              </w:rPr>
            </w:pPr>
            <w:r w:rsidRPr="00F577CF">
              <w:rPr>
                <w:sz w:val="20"/>
                <w:szCs w:val="20"/>
              </w:rPr>
              <w:t>2,09</w:t>
            </w:r>
          </w:p>
        </w:tc>
      </w:tr>
      <w:tr w:rsidR="00F577CF" w:rsidRPr="00F577CF" w14:paraId="3E4BE125" w14:textId="77777777" w:rsidTr="00F829CB">
        <w:tc>
          <w:tcPr>
            <w:tcW w:w="2608" w:type="dxa"/>
            <w:tcBorders>
              <w:top w:val="single" w:sz="4" w:space="0" w:color="auto"/>
              <w:bottom w:val="single" w:sz="4" w:space="0" w:color="auto"/>
              <w:right w:val="single" w:sz="4" w:space="0" w:color="auto"/>
            </w:tcBorders>
          </w:tcPr>
          <w:p w14:paraId="220DB9E9"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Общее пользование водными объектами</w:t>
            </w:r>
          </w:p>
        </w:tc>
        <w:tc>
          <w:tcPr>
            <w:tcW w:w="9865" w:type="dxa"/>
            <w:tcBorders>
              <w:top w:val="single" w:sz="4" w:space="0" w:color="auto"/>
              <w:left w:val="single" w:sz="4" w:space="0" w:color="auto"/>
              <w:bottom w:val="single" w:sz="4" w:space="0" w:color="auto"/>
              <w:right w:val="single" w:sz="4" w:space="0" w:color="auto"/>
            </w:tcBorders>
          </w:tcPr>
          <w:p w14:paraId="03A1EFE6"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134" w:type="dxa"/>
            <w:tcBorders>
              <w:top w:val="single" w:sz="4" w:space="0" w:color="auto"/>
              <w:left w:val="single" w:sz="4" w:space="0" w:color="auto"/>
              <w:bottom w:val="single" w:sz="4" w:space="0" w:color="auto"/>
              <w:right w:val="single" w:sz="4" w:space="0" w:color="auto"/>
            </w:tcBorders>
          </w:tcPr>
          <w:p w14:paraId="767CEC45" w14:textId="77777777" w:rsidR="00F577CF" w:rsidRPr="00F577CF" w:rsidRDefault="00F577CF" w:rsidP="00F829CB">
            <w:pPr>
              <w:pStyle w:val="afff6"/>
              <w:jc w:val="center"/>
              <w:rPr>
                <w:rFonts w:ascii="Times New Roman" w:hAnsi="Times New Roman" w:cs="Times New Roman"/>
                <w:sz w:val="20"/>
                <w:szCs w:val="20"/>
              </w:rPr>
            </w:pPr>
            <w:bookmarkStart w:id="205" w:name="sub_10111"/>
            <w:r w:rsidRPr="00F577CF">
              <w:rPr>
                <w:rFonts w:ascii="Times New Roman" w:hAnsi="Times New Roman" w:cs="Times New Roman"/>
                <w:sz w:val="20"/>
                <w:szCs w:val="20"/>
              </w:rPr>
              <w:t>11.1</w:t>
            </w:r>
            <w:bookmarkEnd w:id="205"/>
          </w:p>
        </w:tc>
        <w:tc>
          <w:tcPr>
            <w:tcW w:w="1134" w:type="dxa"/>
            <w:tcBorders>
              <w:top w:val="single" w:sz="4" w:space="0" w:color="auto"/>
              <w:left w:val="single" w:sz="4" w:space="0" w:color="auto"/>
              <w:bottom w:val="single" w:sz="4" w:space="0" w:color="auto"/>
            </w:tcBorders>
          </w:tcPr>
          <w:p w14:paraId="3181093B" w14:textId="77777777" w:rsidR="00F577CF" w:rsidRPr="00F577CF" w:rsidRDefault="00F577CF" w:rsidP="00F829CB">
            <w:pPr>
              <w:spacing w:after="160" w:line="259" w:lineRule="auto"/>
              <w:rPr>
                <w:sz w:val="20"/>
                <w:szCs w:val="20"/>
              </w:rPr>
            </w:pPr>
            <w:r w:rsidRPr="00F577CF">
              <w:rPr>
                <w:sz w:val="20"/>
                <w:szCs w:val="20"/>
              </w:rPr>
              <w:t>2,09</w:t>
            </w:r>
          </w:p>
        </w:tc>
      </w:tr>
      <w:tr w:rsidR="00F577CF" w:rsidRPr="00F577CF" w14:paraId="3D899066" w14:textId="77777777" w:rsidTr="00F829CB">
        <w:tc>
          <w:tcPr>
            <w:tcW w:w="2608" w:type="dxa"/>
            <w:tcBorders>
              <w:top w:val="single" w:sz="4" w:space="0" w:color="auto"/>
              <w:bottom w:val="single" w:sz="4" w:space="0" w:color="auto"/>
              <w:right w:val="single" w:sz="4" w:space="0" w:color="auto"/>
            </w:tcBorders>
          </w:tcPr>
          <w:p w14:paraId="0009119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Специальное пользование водными объектами</w:t>
            </w:r>
          </w:p>
        </w:tc>
        <w:tc>
          <w:tcPr>
            <w:tcW w:w="9865" w:type="dxa"/>
            <w:tcBorders>
              <w:top w:val="single" w:sz="4" w:space="0" w:color="auto"/>
              <w:left w:val="single" w:sz="4" w:space="0" w:color="auto"/>
              <w:bottom w:val="single" w:sz="4" w:space="0" w:color="auto"/>
              <w:right w:val="single" w:sz="4" w:space="0" w:color="auto"/>
            </w:tcBorders>
          </w:tcPr>
          <w:p w14:paraId="76F3F2AA"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134" w:type="dxa"/>
            <w:tcBorders>
              <w:top w:val="single" w:sz="4" w:space="0" w:color="auto"/>
              <w:left w:val="single" w:sz="4" w:space="0" w:color="auto"/>
              <w:bottom w:val="single" w:sz="4" w:space="0" w:color="auto"/>
              <w:right w:val="single" w:sz="4" w:space="0" w:color="auto"/>
            </w:tcBorders>
          </w:tcPr>
          <w:p w14:paraId="07B161CB" w14:textId="77777777" w:rsidR="00F577CF" w:rsidRPr="00F577CF" w:rsidRDefault="00F577CF" w:rsidP="00F829CB">
            <w:pPr>
              <w:pStyle w:val="afff6"/>
              <w:jc w:val="center"/>
              <w:rPr>
                <w:rFonts w:ascii="Times New Roman" w:hAnsi="Times New Roman" w:cs="Times New Roman"/>
                <w:sz w:val="20"/>
                <w:szCs w:val="20"/>
              </w:rPr>
            </w:pPr>
            <w:bookmarkStart w:id="206" w:name="sub_10112"/>
            <w:r w:rsidRPr="00F577CF">
              <w:rPr>
                <w:rFonts w:ascii="Times New Roman" w:hAnsi="Times New Roman" w:cs="Times New Roman"/>
                <w:sz w:val="20"/>
                <w:szCs w:val="20"/>
              </w:rPr>
              <w:t>11.2</w:t>
            </w:r>
            <w:bookmarkEnd w:id="206"/>
          </w:p>
        </w:tc>
        <w:tc>
          <w:tcPr>
            <w:tcW w:w="1134" w:type="dxa"/>
            <w:tcBorders>
              <w:top w:val="single" w:sz="4" w:space="0" w:color="auto"/>
              <w:left w:val="single" w:sz="4" w:space="0" w:color="auto"/>
              <w:bottom w:val="single" w:sz="4" w:space="0" w:color="auto"/>
            </w:tcBorders>
          </w:tcPr>
          <w:p w14:paraId="3B015794" w14:textId="77777777" w:rsidR="00F577CF" w:rsidRPr="00F577CF" w:rsidRDefault="00F577CF" w:rsidP="00F829CB">
            <w:pPr>
              <w:spacing w:after="160" w:line="259" w:lineRule="auto"/>
              <w:rPr>
                <w:sz w:val="20"/>
                <w:szCs w:val="20"/>
              </w:rPr>
            </w:pPr>
            <w:r w:rsidRPr="00F577CF">
              <w:rPr>
                <w:sz w:val="20"/>
                <w:szCs w:val="20"/>
              </w:rPr>
              <w:t>2,09</w:t>
            </w:r>
          </w:p>
        </w:tc>
      </w:tr>
      <w:tr w:rsidR="00F577CF" w:rsidRPr="00F577CF" w14:paraId="107CB01C" w14:textId="77777777" w:rsidTr="00F829CB">
        <w:tc>
          <w:tcPr>
            <w:tcW w:w="2608" w:type="dxa"/>
            <w:tcBorders>
              <w:top w:val="single" w:sz="4" w:space="0" w:color="auto"/>
              <w:bottom w:val="single" w:sz="4" w:space="0" w:color="auto"/>
              <w:right w:val="single" w:sz="4" w:space="0" w:color="auto"/>
            </w:tcBorders>
          </w:tcPr>
          <w:p w14:paraId="61756568"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Гидротехнические сооружения</w:t>
            </w:r>
          </w:p>
        </w:tc>
        <w:tc>
          <w:tcPr>
            <w:tcW w:w="9865" w:type="dxa"/>
            <w:tcBorders>
              <w:top w:val="single" w:sz="4" w:space="0" w:color="auto"/>
              <w:left w:val="single" w:sz="4" w:space="0" w:color="auto"/>
              <w:bottom w:val="single" w:sz="4" w:space="0" w:color="auto"/>
              <w:right w:val="single" w:sz="4" w:space="0" w:color="auto"/>
            </w:tcBorders>
          </w:tcPr>
          <w:p w14:paraId="6FC02424"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F577CF">
              <w:rPr>
                <w:rFonts w:ascii="Times New Roman" w:hAnsi="Times New Roman" w:cs="Times New Roman"/>
                <w:sz w:val="20"/>
                <w:szCs w:val="20"/>
              </w:rPr>
              <w:t>рыбозащитных</w:t>
            </w:r>
            <w:proofErr w:type="spellEnd"/>
            <w:r w:rsidRPr="00F577CF">
              <w:rPr>
                <w:rFonts w:ascii="Times New Roman" w:hAnsi="Times New Roman" w:cs="Times New Roman"/>
                <w:sz w:val="20"/>
                <w:szCs w:val="20"/>
              </w:rPr>
              <w:t xml:space="preserve"> и рыбопропускных сооружений, берегозащитных сооружений)</w:t>
            </w:r>
          </w:p>
        </w:tc>
        <w:tc>
          <w:tcPr>
            <w:tcW w:w="1134" w:type="dxa"/>
            <w:tcBorders>
              <w:top w:val="single" w:sz="4" w:space="0" w:color="auto"/>
              <w:left w:val="single" w:sz="4" w:space="0" w:color="auto"/>
              <w:bottom w:val="single" w:sz="4" w:space="0" w:color="auto"/>
              <w:right w:val="single" w:sz="4" w:space="0" w:color="auto"/>
            </w:tcBorders>
          </w:tcPr>
          <w:p w14:paraId="39375F5B" w14:textId="77777777" w:rsidR="00F577CF" w:rsidRPr="00F577CF" w:rsidRDefault="00F577CF" w:rsidP="00F829CB">
            <w:pPr>
              <w:pStyle w:val="afff6"/>
              <w:jc w:val="center"/>
              <w:rPr>
                <w:rFonts w:ascii="Times New Roman" w:hAnsi="Times New Roman" w:cs="Times New Roman"/>
                <w:sz w:val="20"/>
                <w:szCs w:val="20"/>
              </w:rPr>
            </w:pPr>
            <w:bookmarkStart w:id="207" w:name="sub_10113"/>
            <w:r w:rsidRPr="00F577CF">
              <w:rPr>
                <w:rFonts w:ascii="Times New Roman" w:hAnsi="Times New Roman" w:cs="Times New Roman"/>
                <w:sz w:val="20"/>
                <w:szCs w:val="20"/>
              </w:rPr>
              <w:t>11.3</w:t>
            </w:r>
            <w:bookmarkEnd w:id="207"/>
          </w:p>
        </w:tc>
        <w:tc>
          <w:tcPr>
            <w:tcW w:w="1134" w:type="dxa"/>
            <w:tcBorders>
              <w:top w:val="single" w:sz="4" w:space="0" w:color="auto"/>
              <w:left w:val="single" w:sz="4" w:space="0" w:color="auto"/>
              <w:bottom w:val="single" w:sz="4" w:space="0" w:color="auto"/>
            </w:tcBorders>
          </w:tcPr>
          <w:p w14:paraId="1C51FDA7" w14:textId="77777777" w:rsidR="00F577CF" w:rsidRPr="00F577CF" w:rsidRDefault="00F577CF" w:rsidP="00F829CB">
            <w:pPr>
              <w:spacing w:after="160" w:line="259" w:lineRule="auto"/>
              <w:rPr>
                <w:sz w:val="20"/>
                <w:szCs w:val="20"/>
              </w:rPr>
            </w:pPr>
            <w:r w:rsidRPr="00F577CF">
              <w:rPr>
                <w:sz w:val="20"/>
                <w:szCs w:val="20"/>
              </w:rPr>
              <w:t>2,09</w:t>
            </w:r>
          </w:p>
        </w:tc>
      </w:tr>
      <w:tr w:rsidR="00F577CF" w:rsidRPr="00F577CF" w14:paraId="5DCF6112" w14:textId="77777777" w:rsidTr="00F829CB">
        <w:tc>
          <w:tcPr>
            <w:tcW w:w="2608" w:type="dxa"/>
            <w:tcBorders>
              <w:top w:val="single" w:sz="4" w:space="0" w:color="auto"/>
              <w:bottom w:val="single" w:sz="4" w:space="0" w:color="auto"/>
              <w:right w:val="single" w:sz="4" w:space="0" w:color="auto"/>
            </w:tcBorders>
          </w:tcPr>
          <w:p w14:paraId="1A7CDDBE" w14:textId="77777777" w:rsidR="00F577CF" w:rsidRPr="00F577CF" w:rsidRDefault="00F577CF" w:rsidP="00F829CB">
            <w:pPr>
              <w:pStyle w:val="afff6"/>
              <w:jc w:val="center"/>
              <w:rPr>
                <w:rFonts w:ascii="Times New Roman" w:hAnsi="Times New Roman" w:cs="Times New Roman"/>
                <w:sz w:val="20"/>
                <w:szCs w:val="20"/>
              </w:rPr>
            </w:pPr>
            <w:bookmarkStart w:id="208" w:name="sub_10120"/>
            <w:r w:rsidRPr="00F577CF">
              <w:rPr>
                <w:rFonts w:ascii="Times New Roman" w:hAnsi="Times New Roman" w:cs="Times New Roman"/>
                <w:sz w:val="20"/>
                <w:szCs w:val="20"/>
              </w:rPr>
              <w:t>Земельные участки (территории) общего пользования</w:t>
            </w:r>
            <w:bookmarkEnd w:id="208"/>
          </w:p>
        </w:tc>
        <w:tc>
          <w:tcPr>
            <w:tcW w:w="9865" w:type="dxa"/>
            <w:tcBorders>
              <w:top w:val="single" w:sz="4" w:space="0" w:color="auto"/>
              <w:left w:val="single" w:sz="4" w:space="0" w:color="auto"/>
              <w:bottom w:val="single" w:sz="4" w:space="0" w:color="auto"/>
              <w:right w:val="single" w:sz="4" w:space="0" w:color="auto"/>
            </w:tcBorders>
          </w:tcPr>
          <w:p w14:paraId="43538502"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F577CF">
                <w:rPr>
                  <w:rStyle w:val="aff"/>
                  <w:rFonts w:cs="Times New Roman"/>
                  <w:sz w:val="20"/>
                  <w:szCs w:val="20"/>
                </w:rPr>
                <w:t>кодами 12.0.1 - 12.0.2</w:t>
              </w:r>
            </w:hyperlink>
          </w:p>
        </w:tc>
        <w:tc>
          <w:tcPr>
            <w:tcW w:w="1134" w:type="dxa"/>
            <w:tcBorders>
              <w:top w:val="single" w:sz="4" w:space="0" w:color="auto"/>
              <w:left w:val="single" w:sz="4" w:space="0" w:color="auto"/>
              <w:bottom w:val="single" w:sz="4" w:space="0" w:color="auto"/>
              <w:right w:val="single" w:sz="4" w:space="0" w:color="auto"/>
            </w:tcBorders>
          </w:tcPr>
          <w:p w14:paraId="76228666"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tcBorders>
          </w:tcPr>
          <w:p w14:paraId="258AEDBE" w14:textId="77777777" w:rsidR="00F577CF" w:rsidRPr="00F577CF" w:rsidRDefault="00F577CF" w:rsidP="00F829CB">
            <w:pPr>
              <w:spacing w:after="160" w:line="259" w:lineRule="auto"/>
              <w:rPr>
                <w:sz w:val="20"/>
                <w:szCs w:val="20"/>
              </w:rPr>
            </w:pPr>
            <w:r w:rsidRPr="00F577CF">
              <w:rPr>
                <w:sz w:val="20"/>
                <w:szCs w:val="20"/>
              </w:rPr>
              <w:t>3,14</w:t>
            </w:r>
          </w:p>
        </w:tc>
      </w:tr>
      <w:tr w:rsidR="00F577CF" w:rsidRPr="00F577CF" w14:paraId="2B8FE3F8" w14:textId="77777777" w:rsidTr="00F829CB">
        <w:tc>
          <w:tcPr>
            <w:tcW w:w="2608" w:type="dxa"/>
            <w:tcBorders>
              <w:top w:val="single" w:sz="4" w:space="0" w:color="auto"/>
              <w:bottom w:val="single" w:sz="4" w:space="0" w:color="auto"/>
              <w:right w:val="single" w:sz="4" w:space="0" w:color="auto"/>
            </w:tcBorders>
          </w:tcPr>
          <w:p w14:paraId="77CBE194"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Улично-дорожная сеть</w:t>
            </w:r>
          </w:p>
        </w:tc>
        <w:tc>
          <w:tcPr>
            <w:tcW w:w="9865" w:type="dxa"/>
            <w:tcBorders>
              <w:top w:val="single" w:sz="4" w:space="0" w:color="auto"/>
              <w:left w:val="single" w:sz="4" w:space="0" w:color="auto"/>
              <w:bottom w:val="single" w:sz="4" w:space="0" w:color="auto"/>
              <w:right w:val="single" w:sz="4" w:space="0" w:color="auto"/>
            </w:tcBorders>
          </w:tcPr>
          <w:p w14:paraId="6399D623"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577CF">
              <w:rPr>
                <w:rFonts w:ascii="Times New Roman" w:hAnsi="Times New Roman" w:cs="Times New Roman"/>
                <w:sz w:val="20"/>
                <w:szCs w:val="20"/>
              </w:rPr>
              <w:t>велотранспортной</w:t>
            </w:r>
            <w:proofErr w:type="spellEnd"/>
            <w:r w:rsidRPr="00F577CF">
              <w:rPr>
                <w:rFonts w:ascii="Times New Roman"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F577CF">
                <w:rPr>
                  <w:rStyle w:val="aff"/>
                  <w:rFonts w:cs="Times New Roman"/>
                  <w:sz w:val="20"/>
                  <w:szCs w:val="20"/>
                </w:rPr>
                <w:t>кодами 2.7.1</w:t>
              </w:r>
            </w:hyperlink>
            <w:r w:rsidRPr="00F577CF">
              <w:rPr>
                <w:rFonts w:ascii="Times New Roman" w:hAnsi="Times New Roman" w:cs="Times New Roman"/>
                <w:sz w:val="20"/>
                <w:szCs w:val="20"/>
              </w:rPr>
              <w:t xml:space="preserve">, </w:t>
            </w:r>
            <w:hyperlink w:anchor="sub_1049" w:history="1">
              <w:r w:rsidRPr="00F577CF">
                <w:rPr>
                  <w:rStyle w:val="aff"/>
                  <w:rFonts w:cs="Times New Roman"/>
                  <w:sz w:val="20"/>
                  <w:szCs w:val="20"/>
                </w:rPr>
                <w:t>4.9</w:t>
              </w:r>
            </w:hyperlink>
            <w:r w:rsidRPr="00F577CF">
              <w:rPr>
                <w:rFonts w:ascii="Times New Roman" w:hAnsi="Times New Roman" w:cs="Times New Roman"/>
                <w:sz w:val="20"/>
                <w:szCs w:val="20"/>
              </w:rPr>
              <w:t xml:space="preserve">, </w:t>
            </w:r>
            <w:hyperlink w:anchor="sub_1723" w:history="1">
              <w:r w:rsidRPr="00F577CF">
                <w:rPr>
                  <w:rStyle w:val="aff"/>
                  <w:rFonts w:cs="Times New Roman"/>
                  <w:sz w:val="20"/>
                  <w:szCs w:val="20"/>
                </w:rPr>
                <w:t>7.2.3</w:t>
              </w:r>
            </w:hyperlink>
            <w:r w:rsidRPr="00F577CF">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134" w:type="dxa"/>
            <w:tcBorders>
              <w:top w:val="single" w:sz="4" w:space="0" w:color="auto"/>
              <w:left w:val="single" w:sz="4" w:space="0" w:color="auto"/>
              <w:bottom w:val="single" w:sz="4" w:space="0" w:color="auto"/>
              <w:right w:val="single" w:sz="4" w:space="0" w:color="auto"/>
            </w:tcBorders>
          </w:tcPr>
          <w:p w14:paraId="1FB8E1CC" w14:textId="77777777" w:rsidR="00F577CF" w:rsidRPr="00F577CF" w:rsidRDefault="00F577CF" w:rsidP="00F829CB">
            <w:pPr>
              <w:pStyle w:val="afff6"/>
              <w:jc w:val="center"/>
              <w:rPr>
                <w:rFonts w:ascii="Times New Roman" w:hAnsi="Times New Roman" w:cs="Times New Roman"/>
                <w:sz w:val="20"/>
                <w:szCs w:val="20"/>
              </w:rPr>
            </w:pPr>
            <w:bookmarkStart w:id="209" w:name="sub_11201"/>
            <w:r w:rsidRPr="00F577CF">
              <w:rPr>
                <w:rFonts w:ascii="Times New Roman" w:hAnsi="Times New Roman" w:cs="Times New Roman"/>
                <w:sz w:val="20"/>
                <w:szCs w:val="20"/>
              </w:rPr>
              <w:t>12.0.1</w:t>
            </w:r>
            <w:bookmarkEnd w:id="209"/>
          </w:p>
        </w:tc>
        <w:tc>
          <w:tcPr>
            <w:tcW w:w="1134" w:type="dxa"/>
            <w:tcBorders>
              <w:top w:val="single" w:sz="4" w:space="0" w:color="auto"/>
              <w:left w:val="single" w:sz="4" w:space="0" w:color="auto"/>
              <w:bottom w:val="single" w:sz="4" w:space="0" w:color="auto"/>
            </w:tcBorders>
          </w:tcPr>
          <w:p w14:paraId="12BB03DD" w14:textId="77777777" w:rsidR="00F577CF" w:rsidRPr="00F577CF" w:rsidRDefault="00F577CF" w:rsidP="00F829CB">
            <w:pPr>
              <w:spacing w:after="160" w:line="259" w:lineRule="auto"/>
              <w:rPr>
                <w:sz w:val="20"/>
                <w:szCs w:val="20"/>
              </w:rPr>
            </w:pPr>
            <w:r w:rsidRPr="00F577CF">
              <w:rPr>
                <w:sz w:val="20"/>
                <w:szCs w:val="20"/>
              </w:rPr>
              <w:t>3,14</w:t>
            </w:r>
          </w:p>
        </w:tc>
      </w:tr>
      <w:tr w:rsidR="00F577CF" w:rsidRPr="00F577CF" w14:paraId="7E7EEB84" w14:textId="77777777" w:rsidTr="00F829CB">
        <w:tc>
          <w:tcPr>
            <w:tcW w:w="2608" w:type="dxa"/>
            <w:tcBorders>
              <w:top w:val="single" w:sz="4" w:space="0" w:color="auto"/>
              <w:bottom w:val="single" w:sz="4" w:space="0" w:color="auto"/>
              <w:right w:val="single" w:sz="4" w:space="0" w:color="auto"/>
            </w:tcBorders>
          </w:tcPr>
          <w:p w14:paraId="4A295AC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Благоустройство территории</w:t>
            </w:r>
          </w:p>
        </w:tc>
        <w:tc>
          <w:tcPr>
            <w:tcW w:w="9865" w:type="dxa"/>
            <w:tcBorders>
              <w:top w:val="single" w:sz="4" w:space="0" w:color="auto"/>
              <w:left w:val="single" w:sz="4" w:space="0" w:color="auto"/>
              <w:bottom w:val="single" w:sz="4" w:space="0" w:color="auto"/>
              <w:right w:val="single" w:sz="4" w:space="0" w:color="auto"/>
            </w:tcBorders>
          </w:tcPr>
          <w:p w14:paraId="2F8CCBFA"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134" w:type="dxa"/>
            <w:tcBorders>
              <w:top w:val="single" w:sz="4" w:space="0" w:color="auto"/>
              <w:left w:val="single" w:sz="4" w:space="0" w:color="auto"/>
              <w:bottom w:val="single" w:sz="4" w:space="0" w:color="auto"/>
              <w:right w:val="single" w:sz="4" w:space="0" w:color="auto"/>
            </w:tcBorders>
          </w:tcPr>
          <w:p w14:paraId="477A126E" w14:textId="77777777" w:rsidR="00F577CF" w:rsidRPr="00F577CF" w:rsidRDefault="00F577CF" w:rsidP="00F829CB">
            <w:pPr>
              <w:pStyle w:val="afff6"/>
              <w:jc w:val="center"/>
              <w:rPr>
                <w:rFonts w:ascii="Times New Roman" w:hAnsi="Times New Roman" w:cs="Times New Roman"/>
                <w:sz w:val="20"/>
                <w:szCs w:val="20"/>
              </w:rPr>
            </w:pPr>
            <w:bookmarkStart w:id="210" w:name="sub_11202"/>
            <w:r w:rsidRPr="00F577CF">
              <w:rPr>
                <w:rFonts w:ascii="Times New Roman" w:hAnsi="Times New Roman" w:cs="Times New Roman"/>
                <w:sz w:val="20"/>
                <w:szCs w:val="20"/>
              </w:rPr>
              <w:t>12.0.2</w:t>
            </w:r>
            <w:bookmarkEnd w:id="210"/>
          </w:p>
        </w:tc>
        <w:tc>
          <w:tcPr>
            <w:tcW w:w="1134" w:type="dxa"/>
            <w:tcBorders>
              <w:top w:val="single" w:sz="4" w:space="0" w:color="auto"/>
              <w:left w:val="single" w:sz="4" w:space="0" w:color="auto"/>
              <w:bottom w:val="single" w:sz="4" w:space="0" w:color="auto"/>
            </w:tcBorders>
          </w:tcPr>
          <w:p w14:paraId="3121F348" w14:textId="77777777" w:rsidR="00F577CF" w:rsidRPr="00F577CF" w:rsidRDefault="00F577CF" w:rsidP="00F829CB">
            <w:pPr>
              <w:spacing w:after="160" w:line="259" w:lineRule="auto"/>
              <w:rPr>
                <w:sz w:val="20"/>
                <w:szCs w:val="20"/>
              </w:rPr>
            </w:pPr>
            <w:r w:rsidRPr="00F577CF">
              <w:rPr>
                <w:sz w:val="20"/>
                <w:szCs w:val="20"/>
              </w:rPr>
              <w:t>3,14</w:t>
            </w:r>
          </w:p>
        </w:tc>
      </w:tr>
      <w:tr w:rsidR="00F577CF" w:rsidRPr="00F577CF" w14:paraId="53D44399" w14:textId="77777777" w:rsidTr="00F829CB">
        <w:tc>
          <w:tcPr>
            <w:tcW w:w="2608" w:type="dxa"/>
            <w:tcBorders>
              <w:top w:val="single" w:sz="4" w:space="0" w:color="auto"/>
              <w:bottom w:val="single" w:sz="4" w:space="0" w:color="auto"/>
              <w:right w:val="single" w:sz="4" w:space="0" w:color="auto"/>
            </w:tcBorders>
          </w:tcPr>
          <w:p w14:paraId="661E296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Ритуальная деятельность</w:t>
            </w:r>
          </w:p>
        </w:tc>
        <w:tc>
          <w:tcPr>
            <w:tcW w:w="9865" w:type="dxa"/>
            <w:tcBorders>
              <w:top w:val="single" w:sz="4" w:space="0" w:color="auto"/>
              <w:left w:val="single" w:sz="4" w:space="0" w:color="auto"/>
              <w:bottom w:val="single" w:sz="4" w:space="0" w:color="auto"/>
              <w:right w:val="single" w:sz="4" w:space="0" w:color="auto"/>
            </w:tcBorders>
          </w:tcPr>
          <w:p w14:paraId="2E273766"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кладбищ, крематориев и мест захоронения;</w:t>
            </w:r>
          </w:p>
          <w:p w14:paraId="31851BDF"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1134" w:type="dxa"/>
            <w:tcBorders>
              <w:top w:val="single" w:sz="4" w:space="0" w:color="auto"/>
              <w:left w:val="single" w:sz="4" w:space="0" w:color="auto"/>
              <w:bottom w:val="single" w:sz="4" w:space="0" w:color="auto"/>
              <w:right w:val="single" w:sz="4" w:space="0" w:color="auto"/>
            </w:tcBorders>
          </w:tcPr>
          <w:p w14:paraId="5A8B0F5B" w14:textId="77777777" w:rsidR="00F577CF" w:rsidRPr="00F577CF" w:rsidRDefault="00F577CF" w:rsidP="00F829CB">
            <w:pPr>
              <w:pStyle w:val="afff6"/>
              <w:jc w:val="center"/>
              <w:rPr>
                <w:rFonts w:ascii="Times New Roman" w:hAnsi="Times New Roman" w:cs="Times New Roman"/>
                <w:sz w:val="20"/>
                <w:szCs w:val="20"/>
              </w:rPr>
            </w:pPr>
            <w:bookmarkStart w:id="211" w:name="sub_1121"/>
            <w:r w:rsidRPr="00F577CF">
              <w:rPr>
                <w:rFonts w:ascii="Times New Roman" w:hAnsi="Times New Roman" w:cs="Times New Roman"/>
                <w:sz w:val="20"/>
                <w:szCs w:val="20"/>
              </w:rPr>
              <w:t>12.1</w:t>
            </w:r>
            <w:bookmarkEnd w:id="211"/>
          </w:p>
        </w:tc>
        <w:tc>
          <w:tcPr>
            <w:tcW w:w="1134" w:type="dxa"/>
            <w:tcBorders>
              <w:top w:val="single" w:sz="4" w:space="0" w:color="auto"/>
              <w:left w:val="single" w:sz="4" w:space="0" w:color="auto"/>
              <w:bottom w:val="single" w:sz="4" w:space="0" w:color="auto"/>
            </w:tcBorders>
          </w:tcPr>
          <w:p w14:paraId="23D8EBA1"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71CC8CE6" w14:textId="77777777" w:rsidTr="00F829CB">
        <w:tc>
          <w:tcPr>
            <w:tcW w:w="2608" w:type="dxa"/>
            <w:tcBorders>
              <w:top w:val="single" w:sz="4" w:space="0" w:color="auto"/>
              <w:bottom w:val="single" w:sz="4" w:space="0" w:color="auto"/>
              <w:right w:val="single" w:sz="4" w:space="0" w:color="auto"/>
            </w:tcBorders>
          </w:tcPr>
          <w:p w14:paraId="113222B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Специальная деятельность</w:t>
            </w:r>
          </w:p>
        </w:tc>
        <w:tc>
          <w:tcPr>
            <w:tcW w:w="9865" w:type="dxa"/>
            <w:tcBorders>
              <w:top w:val="single" w:sz="4" w:space="0" w:color="auto"/>
              <w:left w:val="single" w:sz="4" w:space="0" w:color="auto"/>
              <w:bottom w:val="single" w:sz="4" w:space="0" w:color="auto"/>
              <w:right w:val="single" w:sz="4" w:space="0" w:color="auto"/>
            </w:tcBorders>
          </w:tcPr>
          <w:p w14:paraId="4B69BF89"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134" w:type="dxa"/>
            <w:tcBorders>
              <w:top w:val="single" w:sz="4" w:space="0" w:color="auto"/>
              <w:left w:val="single" w:sz="4" w:space="0" w:color="auto"/>
              <w:bottom w:val="single" w:sz="4" w:space="0" w:color="auto"/>
              <w:right w:val="single" w:sz="4" w:space="0" w:color="auto"/>
            </w:tcBorders>
          </w:tcPr>
          <w:p w14:paraId="32E5BF71" w14:textId="77777777" w:rsidR="00F577CF" w:rsidRPr="00F577CF" w:rsidRDefault="00F577CF" w:rsidP="00F829CB">
            <w:pPr>
              <w:pStyle w:val="afff6"/>
              <w:jc w:val="center"/>
              <w:rPr>
                <w:rFonts w:ascii="Times New Roman" w:hAnsi="Times New Roman" w:cs="Times New Roman"/>
                <w:sz w:val="20"/>
                <w:szCs w:val="20"/>
              </w:rPr>
            </w:pPr>
            <w:bookmarkStart w:id="212" w:name="sub_1122"/>
            <w:r w:rsidRPr="00F577CF">
              <w:rPr>
                <w:rFonts w:ascii="Times New Roman" w:hAnsi="Times New Roman" w:cs="Times New Roman"/>
                <w:sz w:val="20"/>
                <w:szCs w:val="20"/>
              </w:rPr>
              <w:t>12.2</w:t>
            </w:r>
            <w:bookmarkEnd w:id="212"/>
          </w:p>
        </w:tc>
        <w:tc>
          <w:tcPr>
            <w:tcW w:w="1134" w:type="dxa"/>
            <w:tcBorders>
              <w:top w:val="single" w:sz="4" w:space="0" w:color="auto"/>
              <w:left w:val="single" w:sz="4" w:space="0" w:color="auto"/>
              <w:bottom w:val="single" w:sz="4" w:space="0" w:color="auto"/>
            </w:tcBorders>
          </w:tcPr>
          <w:p w14:paraId="32EE0F45"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008826CA" w14:textId="77777777" w:rsidTr="00F829CB">
        <w:trPr>
          <w:trHeight w:val="187"/>
        </w:trPr>
        <w:tc>
          <w:tcPr>
            <w:tcW w:w="2608" w:type="dxa"/>
            <w:tcBorders>
              <w:top w:val="single" w:sz="4" w:space="0" w:color="auto"/>
              <w:bottom w:val="single" w:sz="4" w:space="0" w:color="auto"/>
              <w:right w:val="single" w:sz="4" w:space="0" w:color="auto"/>
            </w:tcBorders>
          </w:tcPr>
          <w:p w14:paraId="4F4654A8"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Запас</w:t>
            </w:r>
          </w:p>
        </w:tc>
        <w:tc>
          <w:tcPr>
            <w:tcW w:w="9865" w:type="dxa"/>
            <w:tcBorders>
              <w:top w:val="single" w:sz="4" w:space="0" w:color="auto"/>
              <w:left w:val="single" w:sz="4" w:space="0" w:color="auto"/>
              <w:bottom w:val="single" w:sz="4" w:space="0" w:color="auto"/>
              <w:right w:val="single" w:sz="4" w:space="0" w:color="auto"/>
            </w:tcBorders>
          </w:tcPr>
          <w:p w14:paraId="582A89AC"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Отсутствие хозяйственной деятельности</w:t>
            </w:r>
          </w:p>
        </w:tc>
        <w:tc>
          <w:tcPr>
            <w:tcW w:w="1134" w:type="dxa"/>
            <w:tcBorders>
              <w:top w:val="single" w:sz="4" w:space="0" w:color="auto"/>
              <w:left w:val="single" w:sz="4" w:space="0" w:color="auto"/>
              <w:bottom w:val="single" w:sz="4" w:space="0" w:color="auto"/>
              <w:right w:val="single" w:sz="4" w:space="0" w:color="auto"/>
            </w:tcBorders>
          </w:tcPr>
          <w:p w14:paraId="72F060C0" w14:textId="77777777" w:rsidR="00F577CF" w:rsidRPr="00F577CF" w:rsidRDefault="00F577CF" w:rsidP="00F829CB">
            <w:pPr>
              <w:pStyle w:val="afff6"/>
              <w:jc w:val="center"/>
              <w:rPr>
                <w:rFonts w:ascii="Times New Roman" w:hAnsi="Times New Roman" w:cs="Times New Roman"/>
                <w:sz w:val="20"/>
                <w:szCs w:val="20"/>
              </w:rPr>
            </w:pPr>
            <w:bookmarkStart w:id="213" w:name="sub_1123"/>
            <w:r w:rsidRPr="00F577CF">
              <w:rPr>
                <w:rFonts w:ascii="Times New Roman" w:hAnsi="Times New Roman" w:cs="Times New Roman"/>
                <w:sz w:val="20"/>
                <w:szCs w:val="20"/>
              </w:rPr>
              <w:t>12.3</w:t>
            </w:r>
            <w:bookmarkEnd w:id="213"/>
          </w:p>
        </w:tc>
        <w:tc>
          <w:tcPr>
            <w:tcW w:w="1134" w:type="dxa"/>
            <w:tcBorders>
              <w:top w:val="single" w:sz="4" w:space="0" w:color="auto"/>
              <w:left w:val="single" w:sz="4" w:space="0" w:color="auto"/>
              <w:bottom w:val="single" w:sz="4" w:space="0" w:color="auto"/>
            </w:tcBorders>
          </w:tcPr>
          <w:p w14:paraId="0ABC9AB7" w14:textId="77777777" w:rsidR="00F577CF" w:rsidRPr="00F577CF" w:rsidRDefault="00F577CF" w:rsidP="00F829CB">
            <w:pPr>
              <w:spacing w:after="160" w:line="259" w:lineRule="auto"/>
              <w:rPr>
                <w:sz w:val="20"/>
                <w:szCs w:val="20"/>
              </w:rPr>
            </w:pPr>
            <w:r w:rsidRPr="00F577CF">
              <w:rPr>
                <w:sz w:val="20"/>
                <w:szCs w:val="20"/>
              </w:rPr>
              <w:t>3,14</w:t>
            </w:r>
          </w:p>
        </w:tc>
      </w:tr>
      <w:tr w:rsidR="00F577CF" w:rsidRPr="00F577CF" w14:paraId="6CDD2EBB" w14:textId="77777777" w:rsidTr="00F829CB">
        <w:tc>
          <w:tcPr>
            <w:tcW w:w="2608" w:type="dxa"/>
            <w:tcBorders>
              <w:top w:val="single" w:sz="4" w:space="0" w:color="auto"/>
              <w:bottom w:val="single" w:sz="4" w:space="0" w:color="auto"/>
              <w:right w:val="single" w:sz="4" w:space="0" w:color="auto"/>
            </w:tcBorders>
          </w:tcPr>
          <w:p w14:paraId="0244D1BA" w14:textId="77777777" w:rsidR="00F577CF" w:rsidRPr="00F577CF" w:rsidRDefault="00F577CF" w:rsidP="00F829CB">
            <w:pPr>
              <w:pStyle w:val="afff6"/>
              <w:jc w:val="center"/>
              <w:rPr>
                <w:rFonts w:ascii="Times New Roman" w:hAnsi="Times New Roman" w:cs="Times New Roman"/>
                <w:sz w:val="20"/>
                <w:szCs w:val="20"/>
              </w:rPr>
            </w:pPr>
            <w:bookmarkStart w:id="214" w:name="sub_1130"/>
            <w:r w:rsidRPr="00F577CF">
              <w:rPr>
                <w:rFonts w:ascii="Times New Roman" w:hAnsi="Times New Roman" w:cs="Times New Roman"/>
                <w:sz w:val="20"/>
                <w:szCs w:val="20"/>
              </w:rPr>
              <w:t>Земельные участки общего назначения</w:t>
            </w:r>
            <w:bookmarkEnd w:id="214"/>
          </w:p>
        </w:tc>
        <w:tc>
          <w:tcPr>
            <w:tcW w:w="9865" w:type="dxa"/>
            <w:tcBorders>
              <w:top w:val="single" w:sz="4" w:space="0" w:color="auto"/>
              <w:left w:val="single" w:sz="4" w:space="0" w:color="auto"/>
              <w:bottom w:val="single" w:sz="4" w:space="0" w:color="auto"/>
              <w:right w:val="single" w:sz="4" w:space="0" w:color="auto"/>
            </w:tcBorders>
          </w:tcPr>
          <w:p w14:paraId="252E84D8"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134" w:type="dxa"/>
            <w:tcBorders>
              <w:top w:val="single" w:sz="4" w:space="0" w:color="auto"/>
              <w:left w:val="single" w:sz="4" w:space="0" w:color="auto"/>
              <w:bottom w:val="single" w:sz="4" w:space="0" w:color="auto"/>
              <w:right w:val="single" w:sz="4" w:space="0" w:color="auto"/>
            </w:tcBorders>
          </w:tcPr>
          <w:p w14:paraId="04AB214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13.0</w:t>
            </w:r>
          </w:p>
        </w:tc>
        <w:tc>
          <w:tcPr>
            <w:tcW w:w="1134" w:type="dxa"/>
            <w:tcBorders>
              <w:top w:val="single" w:sz="4" w:space="0" w:color="auto"/>
              <w:left w:val="single" w:sz="4" w:space="0" w:color="auto"/>
              <w:bottom w:val="single" w:sz="4" w:space="0" w:color="auto"/>
            </w:tcBorders>
          </w:tcPr>
          <w:p w14:paraId="34279072"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73A9314D" w14:textId="77777777" w:rsidTr="00F829CB">
        <w:tc>
          <w:tcPr>
            <w:tcW w:w="2608" w:type="dxa"/>
            <w:tcBorders>
              <w:top w:val="single" w:sz="4" w:space="0" w:color="auto"/>
              <w:bottom w:val="single" w:sz="4" w:space="0" w:color="auto"/>
              <w:right w:val="single" w:sz="4" w:space="0" w:color="auto"/>
            </w:tcBorders>
          </w:tcPr>
          <w:p w14:paraId="7C569ECC"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Ведение огородничества</w:t>
            </w:r>
          </w:p>
        </w:tc>
        <w:tc>
          <w:tcPr>
            <w:tcW w:w="9865" w:type="dxa"/>
            <w:tcBorders>
              <w:top w:val="single" w:sz="4" w:space="0" w:color="auto"/>
              <w:left w:val="single" w:sz="4" w:space="0" w:color="auto"/>
              <w:bottom w:val="single" w:sz="4" w:space="0" w:color="auto"/>
              <w:right w:val="single" w:sz="4" w:space="0" w:color="auto"/>
            </w:tcBorders>
          </w:tcPr>
          <w:p w14:paraId="2216FF0F"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134" w:type="dxa"/>
            <w:tcBorders>
              <w:top w:val="single" w:sz="4" w:space="0" w:color="auto"/>
              <w:left w:val="single" w:sz="4" w:space="0" w:color="auto"/>
              <w:bottom w:val="single" w:sz="4" w:space="0" w:color="auto"/>
              <w:right w:val="single" w:sz="4" w:space="0" w:color="auto"/>
            </w:tcBorders>
          </w:tcPr>
          <w:p w14:paraId="67439B2B" w14:textId="77777777" w:rsidR="00F577CF" w:rsidRPr="00F577CF" w:rsidRDefault="00F577CF" w:rsidP="00F829CB">
            <w:pPr>
              <w:pStyle w:val="afff6"/>
              <w:jc w:val="center"/>
              <w:rPr>
                <w:rFonts w:ascii="Times New Roman" w:hAnsi="Times New Roman" w:cs="Times New Roman"/>
                <w:sz w:val="20"/>
                <w:szCs w:val="20"/>
              </w:rPr>
            </w:pPr>
            <w:bookmarkStart w:id="215" w:name="sub_1131"/>
            <w:r w:rsidRPr="00F577CF">
              <w:rPr>
                <w:rFonts w:ascii="Times New Roman" w:hAnsi="Times New Roman" w:cs="Times New Roman"/>
                <w:sz w:val="20"/>
                <w:szCs w:val="20"/>
              </w:rPr>
              <w:t>13.1</w:t>
            </w:r>
            <w:bookmarkEnd w:id="215"/>
          </w:p>
        </w:tc>
        <w:tc>
          <w:tcPr>
            <w:tcW w:w="1134" w:type="dxa"/>
            <w:tcBorders>
              <w:top w:val="single" w:sz="4" w:space="0" w:color="auto"/>
              <w:left w:val="single" w:sz="4" w:space="0" w:color="auto"/>
              <w:bottom w:val="single" w:sz="4" w:space="0" w:color="auto"/>
            </w:tcBorders>
          </w:tcPr>
          <w:p w14:paraId="27A4ADB8"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262185F2" w14:textId="77777777" w:rsidTr="00F829CB">
        <w:tc>
          <w:tcPr>
            <w:tcW w:w="2608" w:type="dxa"/>
            <w:tcBorders>
              <w:top w:val="single" w:sz="4" w:space="0" w:color="auto"/>
              <w:bottom w:val="single" w:sz="4" w:space="0" w:color="auto"/>
              <w:right w:val="single" w:sz="4" w:space="0" w:color="auto"/>
            </w:tcBorders>
          </w:tcPr>
          <w:p w14:paraId="3CD53F6C"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Ведение садоводства</w:t>
            </w:r>
          </w:p>
        </w:tc>
        <w:tc>
          <w:tcPr>
            <w:tcW w:w="9865" w:type="dxa"/>
            <w:tcBorders>
              <w:top w:val="single" w:sz="4" w:space="0" w:color="auto"/>
              <w:left w:val="single" w:sz="4" w:space="0" w:color="auto"/>
              <w:bottom w:val="single" w:sz="4" w:space="0" w:color="auto"/>
              <w:right w:val="single" w:sz="4" w:space="0" w:color="auto"/>
            </w:tcBorders>
          </w:tcPr>
          <w:p w14:paraId="5BEEF42A"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sub_1021" w:history="1">
              <w:r w:rsidRPr="00F577CF">
                <w:rPr>
                  <w:rStyle w:val="aff"/>
                  <w:rFonts w:cs="Times New Roman"/>
                  <w:sz w:val="20"/>
                  <w:szCs w:val="20"/>
                </w:rPr>
                <w:t>кодом 2.1</w:t>
              </w:r>
            </w:hyperlink>
            <w:r w:rsidRPr="00F577CF">
              <w:rPr>
                <w:rFonts w:ascii="Times New Roman" w:hAnsi="Times New Roman" w:cs="Times New Roman"/>
                <w:sz w:val="20"/>
                <w:szCs w:val="20"/>
              </w:rPr>
              <w:t>, хозяйственных построек и гаражей для собственных нужд</w:t>
            </w:r>
          </w:p>
        </w:tc>
        <w:tc>
          <w:tcPr>
            <w:tcW w:w="1134" w:type="dxa"/>
            <w:tcBorders>
              <w:top w:val="single" w:sz="4" w:space="0" w:color="auto"/>
              <w:left w:val="single" w:sz="4" w:space="0" w:color="auto"/>
              <w:bottom w:val="single" w:sz="4" w:space="0" w:color="auto"/>
              <w:right w:val="single" w:sz="4" w:space="0" w:color="auto"/>
            </w:tcBorders>
          </w:tcPr>
          <w:p w14:paraId="7919D89B" w14:textId="77777777" w:rsidR="00F577CF" w:rsidRPr="00F577CF" w:rsidRDefault="00F577CF" w:rsidP="00F829CB">
            <w:pPr>
              <w:pStyle w:val="afff6"/>
              <w:jc w:val="center"/>
              <w:rPr>
                <w:rFonts w:ascii="Times New Roman" w:hAnsi="Times New Roman" w:cs="Times New Roman"/>
                <w:sz w:val="20"/>
                <w:szCs w:val="20"/>
              </w:rPr>
            </w:pPr>
            <w:bookmarkStart w:id="216" w:name="sub_1132"/>
            <w:r w:rsidRPr="00F577CF">
              <w:rPr>
                <w:rFonts w:ascii="Times New Roman" w:hAnsi="Times New Roman" w:cs="Times New Roman"/>
                <w:sz w:val="20"/>
                <w:szCs w:val="20"/>
              </w:rPr>
              <w:t>13.2</w:t>
            </w:r>
            <w:bookmarkEnd w:id="216"/>
          </w:p>
        </w:tc>
        <w:tc>
          <w:tcPr>
            <w:tcW w:w="1134" w:type="dxa"/>
            <w:tcBorders>
              <w:top w:val="single" w:sz="4" w:space="0" w:color="auto"/>
              <w:left w:val="single" w:sz="4" w:space="0" w:color="auto"/>
              <w:bottom w:val="single" w:sz="4" w:space="0" w:color="auto"/>
            </w:tcBorders>
          </w:tcPr>
          <w:p w14:paraId="6F979AFB" w14:textId="77777777" w:rsidR="00F577CF" w:rsidRPr="00F577CF" w:rsidRDefault="00F577CF" w:rsidP="00F829CB">
            <w:pPr>
              <w:spacing w:after="160" w:line="259" w:lineRule="auto"/>
              <w:rPr>
                <w:sz w:val="20"/>
                <w:szCs w:val="20"/>
              </w:rPr>
            </w:pPr>
            <w:r w:rsidRPr="00F577CF">
              <w:rPr>
                <w:sz w:val="20"/>
                <w:szCs w:val="20"/>
              </w:rPr>
              <w:t>0,52</w:t>
            </w:r>
          </w:p>
        </w:tc>
      </w:tr>
      <w:tr w:rsidR="00F577CF" w:rsidRPr="00F577CF" w14:paraId="4C5050F7" w14:textId="77777777" w:rsidTr="00F829CB">
        <w:tc>
          <w:tcPr>
            <w:tcW w:w="2608" w:type="dxa"/>
            <w:tcBorders>
              <w:top w:val="single" w:sz="4" w:space="0" w:color="auto"/>
              <w:bottom w:val="single" w:sz="4" w:space="0" w:color="auto"/>
              <w:right w:val="single" w:sz="4" w:space="0" w:color="auto"/>
            </w:tcBorders>
          </w:tcPr>
          <w:p w14:paraId="6F1C6B0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Земельные участки, входящие в состав общего имущества собственников индивидуальных жилых домов в малоэтажном жилом комплексе</w:t>
            </w:r>
          </w:p>
        </w:tc>
        <w:tc>
          <w:tcPr>
            <w:tcW w:w="9865" w:type="dxa"/>
            <w:tcBorders>
              <w:top w:val="single" w:sz="4" w:space="0" w:color="auto"/>
              <w:left w:val="single" w:sz="4" w:space="0" w:color="auto"/>
              <w:bottom w:val="single" w:sz="4" w:space="0" w:color="auto"/>
              <w:right w:val="single" w:sz="4" w:space="0" w:color="auto"/>
            </w:tcBorders>
          </w:tcPr>
          <w:p w14:paraId="3041FA41" w14:textId="77777777" w:rsidR="00F577CF" w:rsidRPr="00F577CF" w:rsidRDefault="00F577CF" w:rsidP="00F829CB">
            <w:pPr>
              <w:pStyle w:val="afff6"/>
              <w:rPr>
                <w:rFonts w:ascii="Times New Roman" w:hAnsi="Times New Roman" w:cs="Times New Roman"/>
                <w:sz w:val="20"/>
                <w:szCs w:val="20"/>
              </w:rPr>
            </w:pPr>
            <w:r w:rsidRPr="00F577CF">
              <w:rPr>
                <w:rFonts w:ascii="Times New Roman" w:hAnsi="Times New Roman" w:cs="Times New Roman"/>
                <w:sz w:val="20"/>
                <w:szCs w:val="20"/>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134" w:type="dxa"/>
            <w:tcBorders>
              <w:top w:val="single" w:sz="4" w:space="0" w:color="auto"/>
              <w:left w:val="single" w:sz="4" w:space="0" w:color="auto"/>
              <w:bottom w:val="single" w:sz="4" w:space="0" w:color="auto"/>
              <w:right w:val="single" w:sz="4" w:space="0" w:color="auto"/>
            </w:tcBorders>
          </w:tcPr>
          <w:p w14:paraId="6E2A50E0"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14.0</w:t>
            </w:r>
          </w:p>
        </w:tc>
        <w:tc>
          <w:tcPr>
            <w:tcW w:w="1134" w:type="dxa"/>
            <w:tcBorders>
              <w:top w:val="single" w:sz="4" w:space="0" w:color="auto"/>
              <w:left w:val="single" w:sz="4" w:space="0" w:color="auto"/>
              <w:bottom w:val="single" w:sz="4" w:space="0" w:color="auto"/>
            </w:tcBorders>
          </w:tcPr>
          <w:p w14:paraId="686D833B" w14:textId="77777777" w:rsidR="00F577CF" w:rsidRPr="00F577CF" w:rsidRDefault="00F577CF" w:rsidP="00F829CB">
            <w:pPr>
              <w:spacing w:after="160" w:line="259" w:lineRule="auto"/>
              <w:rPr>
                <w:sz w:val="20"/>
                <w:szCs w:val="20"/>
              </w:rPr>
            </w:pPr>
            <w:r w:rsidRPr="00F577CF">
              <w:rPr>
                <w:sz w:val="20"/>
                <w:szCs w:val="20"/>
              </w:rPr>
              <w:t>0,73</w:t>
            </w:r>
          </w:p>
        </w:tc>
      </w:tr>
    </w:tbl>
    <w:p w14:paraId="403EE81A" w14:textId="77777777" w:rsidR="00F577CF" w:rsidRPr="00F577CF" w:rsidRDefault="00F577CF" w:rsidP="00F577CF">
      <w:pPr>
        <w:pStyle w:val="afe"/>
        <w:rPr>
          <w:rFonts w:ascii="Times New Roman" w:hAnsi="Times New Roman" w:cs="Times New Roman"/>
        </w:rPr>
      </w:pPr>
      <w:r w:rsidRPr="00F577CF">
        <w:rPr>
          <w:rFonts w:ascii="Times New Roman" w:hAnsi="Times New Roman" w:cs="Times New Roman"/>
        </w:rPr>
        <w:t>──────────────────────────────</w:t>
      </w:r>
    </w:p>
    <w:p w14:paraId="485AF527" w14:textId="77777777" w:rsidR="00F577CF" w:rsidRPr="00F577CF" w:rsidRDefault="00F577CF" w:rsidP="00F577CF">
      <w:bookmarkStart w:id="217" w:name="sub_111"/>
      <w:r w:rsidRPr="00F577CF">
        <w:rPr>
          <w:vertAlign w:val="superscript"/>
        </w:rPr>
        <w:t xml:space="preserve">1 </w:t>
      </w:r>
      <w:r w:rsidRPr="00F577CF">
        <w:t>В скобках указаны иные равнозначные наименования.</w:t>
      </w:r>
    </w:p>
    <w:p w14:paraId="647BAC7D" w14:textId="77777777" w:rsidR="00F577CF" w:rsidRPr="00F577CF" w:rsidRDefault="00F577CF" w:rsidP="00F577CF">
      <w:bookmarkStart w:id="218" w:name="sub_222"/>
      <w:bookmarkEnd w:id="217"/>
      <w:r w:rsidRPr="00F577CF">
        <w:rPr>
          <w:vertAlign w:val="superscript"/>
        </w:rPr>
        <w:t>2</w:t>
      </w:r>
      <w:r w:rsidRPr="00F577CF">
        <w:t xml:space="preserve"> Содержание видов разрешенного использования, перечисленных в настоящем классификаторе, допускает без отдельного указания в </w:t>
      </w:r>
      <w:r w:rsidRPr="00F577CF">
        <w:lastRenderedPageBreak/>
        <w:t>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14:paraId="779510A6" w14:textId="77777777" w:rsidR="00F577CF" w:rsidRPr="00F577CF" w:rsidRDefault="00F577CF" w:rsidP="00F577CF">
      <w:bookmarkStart w:id="219" w:name="sub_333"/>
      <w:bookmarkEnd w:id="218"/>
      <w:r w:rsidRPr="00F577CF">
        <w:rPr>
          <w:vertAlign w:val="superscript"/>
        </w:rPr>
        <w:t>3</w:t>
      </w:r>
      <w:r w:rsidRPr="00F577CF">
        <w:t xml:space="preserve"> Текстовое наименование вида разрешенного использования земельного участка и его код (числовое обозначение) являются равнозначными.</w:t>
      </w:r>
    </w:p>
    <w:bookmarkEnd w:id="219"/>
    <w:p w14:paraId="2CAC96F5" w14:textId="77777777" w:rsidR="00F577CF" w:rsidRPr="00F577CF" w:rsidRDefault="00F577CF" w:rsidP="00F577CF">
      <w:pPr>
        <w:sectPr w:rsidR="00F577CF" w:rsidRPr="00F577CF" w:rsidSect="003402F1">
          <w:headerReference w:type="default" r:id="rId37"/>
          <w:pgSz w:w="16838" w:h="11906" w:orient="landscape"/>
          <w:pgMar w:top="1701" w:right="1134" w:bottom="567" w:left="1134" w:header="709" w:footer="709" w:gutter="0"/>
          <w:cols w:space="708"/>
          <w:titlePg/>
          <w:docGrid w:linePitch="360"/>
        </w:sectPr>
      </w:pPr>
    </w:p>
    <w:p w14:paraId="74280925" w14:textId="77777777" w:rsidR="00F577CF" w:rsidRPr="00F577CF" w:rsidRDefault="00F577CF" w:rsidP="00F577CF">
      <w:pPr>
        <w:keepNext/>
        <w:jc w:val="center"/>
        <w:outlineLvl w:val="1"/>
        <w:rPr>
          <w:bCs/>
        </w:rPr>
      </w:pPr>
    </w:p>
    <w:p w14:paraId="3EF3CFF8" w14:textId="77777777" w:rsidR="00F577CF" w:rsidRPr="00F577CF" w:rsidRDefault="00F577CF" w:rsidP="00F577CF">
      <w:pPr>
        <w:keepNext/>
        <w:jc w:val="center"/>
        <w:outlineLvl w:val="1"/>
        <w:rPr>
          <w:bCs/>
        </w:rPr>
      </w:pPr>
      <w:r w:rsidRPr="00F577CF">
        <w:rPr>
          <w:bCs/>
        </w:rPr>
        <w:t>РОССИЙСКАЯ ФЕДЕРАЦИЯ (РОССИЯ)</w:t>
      </w:r>
    </w:p>
    <w:p w14:paraId="2A7E3CEE" w14:textId="77777777" w:rsidR="00F577CF" w:rsidRPr="00F577CF" w:rsidRDefault="00F577CF" w:rsidP="00F577CF">
      <w:pPr>
        <w:jc w:val="center"/>
      </w:pPr>
      <w:r w:rsidRPr="00F577CF">
        <w:t>РЕСПУБЛИКА САХА (ЯКУТИЯ)</w:t>
      </w:r>
    </w:p>
    <w:p w14:paraId="47F43626" w14:textId="77777777" w:rsidR="00F577CF" w:rsidRPr="00F577CF" w:rsidRDefault="00F577CF" w:rsidP="00F577CF">
      <w:pPr>
        <w:jc w:val="center"/>
      </w:pPr>
      <w:r w:rsidRPr="00F577CF">
        <w:t>МИРНИНСКИЙ РАЙОН</w:t>
      </w:r>
    </w:p>
    <w:p w14:paraId="7ECE38C7" w14:textId="77777777" w:rsidR="00F577CF" w:rsidRPr="00F577CF" w:rsidRDefault="00F577CF" w:rsidP="00F577CF">
      <w:pPr>
        <w:jc w:val="center"/>
      </w:pPr>
      <w:r w:rsidRPr="00F577CF">
        <w:t>МУНИЦИПАЛЬНОЕ ОБРАЗОВАНИЕ «ПОСЕЛОК АЙХАЛ»</w:t>
      </w:r>
    </w:p>
    <w:p w14:paraId="4865167D" w14:textId="77777777" w:rsidR="00F577CF" w:rsidRPr="00F577CF" w:rsidRDefault="00F577CF" w:rsidP="00F577CF">
      <w:pPr>
        <w:jc w:val="center"/>
      </w:pPr>
      <w:r w:rsidRPr="00F577CF">
        <w:t>ПОСЕЛКОВЫЙ СОВЕТ ДЕПУТАТОВ</w:t>
      </w:r>
    </w:p>
    <w:p w14:paraId="691C9E56" w14:textId="77777777" w:rsidR="00F577CF" w:rsidRPr="00F577CF" w:rsidRDefault="00F577CF" w:rsidP="00F577CF">
      <w:pPr>
        <w:jc w:val="center"/>
      </w:pPr>
      <w:r w:rsidRPr="00F577CF">
        <w:rPr>
          <w:lang w:val="en-US"/>
        </w:rPr>
        <w:t>XXX</w:t>
      </w:r>
      <w:r w:rsidRPr="00F577CF">
        <w:t xml:space="preserve"> СЕССИЯ</w:t>
      </w:r>
    </w:p>
    <w:p w14:paraId="09F33CC9" w14:textId="77777777" w:rsidR="00F577CF" w:rsidRPr="00F577CF" w:rsidRDefault="00F577CF" w:rsidP="00F577CF">
      <w:pPr>
        <w:jc w:val="center"/>
        <w:rPr>
          <w:bCs/>
        </w:rPr>
      </w:pPr>
      <w:r w:rsidRPr="00F577CF">
        <w:rPr>
          <w:bCs/>
        </w:rPr>
        <w:t>РЕШЕНИЕ</w:t>
      </w:r>
    </w:p>
    <w:p w14:paraId="536FA1F1" w14:textId="77777777" w:rsidR="00F577CF" w:rsidRPr="00F577CF" w:rsidRDefault="00F577CF" w:rsidP="00F577CF">
      <w:pPr>
        <w:rPr>
          <w:bCs/>
        </w:rPr>
      </w:pPr>
    </w:p>
    <w:tbl>
      <w:tblPr>
        <w:tblW w:w="0" w:type="auto"/>
        <w:tblLook w:val="04A0" w:firstRow="1" w:lastRow="0" w:firstColumn="1" w:lastColumn="0" w:noHBand="0" w:noVBand="1"/>
      </w:tblPr>
      <w:tblGrid>
        <w:gridCol w:w="4835"/>
        <w:gridCol w:w="4802"/>
      </w:tblGrid>
      <w:tr w:rsidR="00F577CF" w:rsidRPr="00F577CF" w14:paraId="5991F57B" w14:textId="77777777" w:rsidTr="00F829CB">
        <w:tc>
          <w:tcPr>
            <w:tcW w:w="5210" w:type="dxa"/>
            <w:hideMark/>
          </w:tcPr>
          <w:p w14:paraId="7CA479DB" w14:textId="77777777" w:rsidR="00F577CF" w:rsidRPr="00F577CF" w:rsidRDefault="00F577CF" w:rsidP="00F829CB">
            <w:pPr>
              <w:rPr>
                <w:bCs/>
              </w:rPr>
            </w:pPr>
            <w:r w:rsidRPr="00F577CF">
              <w:rPr>
                <w:bCs/>
              </w:rPr>
              <w:t>«26» ноября 2024 года</w:t>
            </w:r>
          </w:p>
        </w:tc>
        <w:tc>
          <w:tcPr>
            <w:tcW w:w="5211" w:type="dxa"/>
            <w:hideMark/>
          </w:tcPr>
          <w:p w14:paraId="4CE3C88F" w14:textId="77777777" w:rsidR="00F577CF" w:rsidRPr="00F577CF" w:rsidRDefault="00F577CF" w:rsidP="00F829CB">
            <w:pPr>
              <w:jc w:val="right"/>
              <w:rPr>
                <w:bCs/>
              </w:rPr>
            </w:pPr>
            <w:r w:rsidRPr="00F577CF">
              <w:rPr>
                <w:bCs/>
                <w:lang w:val="en-US"/>
              </w:rPr>
              <w:t>V</w:t>
            </w:r>
            <w:r w:rsidRPr="00F577CF">
              <w:rPr>
                <w:bCs/>
              </w:rPr>
              <w:t xml:space="preserve">-№ 30-8 </w:t>
            </w:r>
          </w:p>
        </w:tc>
      </w:tr>
    </w:tbl>
    <w:p w14:paraId="4F83603A" w14:textId="77777777" w:rsidR="00F577CF" w:rsidRPr="00F577CF" w:rsidRDefault="00F577CF" w:rsidP="00F577CF">
      <w:pPr>
        <w:pStyle w:val="a4"/>
        <w:jc w:val="center"/>
        <w:rPr>
          <w:b/>
          <w:bCs/>
        </w:rPr>
      </w:pPr>
    </w:p>
    <w:p w14:paraId="7E0F642A" w14:textId="77777777" w:rsidR="00F577CF" w:rsidRPr="00F577CF" w:rsidRDefault="00F577CF" w:rsidP="00F577CF">
      <w:pPr>
        <w:jc w:val="center"/>
        <w:rPr>
          <w:b/>
          <w:bCs/>
        </w:rPr>
      </w:pPr>
      <w:r w:rsidRPr="00F577CF">
        <w:rPr>
          <w:b/>
          <w:bCs/>
        </w:rPr>
        <w:t xml:space="preserve">Об утверждении ставок арендной платы за земельные участки государственная собственность на которые не разграничена, </w:t>
      </w:r>
      <w:r w:rsidRPr="00F577CF">
        <w:rPr>
          <w:b/>
        </w:rPr>
        <w:t xml:space="preserve">расположенные на территории муниципального образования «Посёлок </w:t>
      </w:r>
      <w:proofErr w:type="spellStart"/>
      <w:r w:rsidRPr="00F577CF">
        <w:rPr>
          <w:b/>
        </w:rPr>
        <w:t>Айхал</w:t>
      </w:r>
      <w:proofErr w:type="spellEnd"/>
      <w:r w:rsidRPr="00F577CF">
        <w:rPr>
          <w:b/>
        </w:rPr>
        <w:t xml:space="preserve">» </w:t>
      </w:r>
      <w:proofErr w:type="spellStart"/>
      <w:r w:rsidRPr="00F577CF">
        <w:rPr>
          <w:b/>
        </w:rPr>
        <w:t>Мирнинского</w:t>
      </w:r>
      <w:proofErr w:type="spellEnd"/>
      <w:r w:rsidRPr="00F577CF">
        <w:rPr>
          <w:b/>
        </w:rPr>
        <w:t xml:space="preserve"> района Республики Саха (Якутия), на 2025 год</w:t>
      </w:r>
    </w:p>
    <w:p w14:paraId="2F8289F5" w14:textId="77777777" w:rsidR="00F577CF" w:rsidRPr="00F577CF" w:rsidRDefault="00F577CF" w:rsidP="00F577CF">
      <w:pPr>
        <w:jc w:val="center"/>
        <w:rPr>
          <w:b/>
          <w:bCs/>
        </w:rPr>
      </w:pPr>
    </w:p>
    <w:p w14:paraId="3DF348A8" w14:textId="77777777" w:rsidR="00F577CF" w:rsidRPr="00F577CF" w:rsidRDefault="00F577CF" w:rsidP="00F577CF">
      <w:pPr>
        <w:pStyle w:val="text"/>
        <w:spacing w:before="0" w:after="0"/>
        <w:ind w:left="14" w:right="14" w:firstLine="586"/>
        <w:rPr>
          <w:rFonts w:ascii="Times New Roman" w:hAnsi="Times New Roman" w:cs="Times New Roman"/>
          <w:b/>
        </w:rPr>
      </w:pPr>
      <w:r w:rsidRPr="00F577CF">
        <w:rPr>
          <w:rFonts w:ascii="Times New Roman" w:hAnsi="Times New Roman" w:cs="Times New Roman"/>
        </w:rPr>
        <w:t xml:space="preserve">Руководствуясь Земельным кодексом Российской Федерации, Гражданским кодексом Российской Федерации, Бюджетным кодексом Российской Федерации, Федеральным законам от 06.10.2003 № 131-ФЗ «Об общих принципах организации местного самоуправления в Российской Федерации», Уставом муниципального образования «Поселок </w:t>
      </w:r>
      <w:proofErr w:type="spellStart"/>
      <w:r w:rsidRPr="00F577CF">
        <w:rPr>
          <w:rFonts w:ascii="Times New Roman" w:hAnsi="Times New Roman" w:cs="Times New Roman"/>
        </w:rPr>
        <w:t>Айхал</w:t>
      </w:r>
      <w:proofErr w:type="spellEnd"/>
      <w:r w:rsidRPr="00F577CF">
        <w:rPr>
          <w:rFonts w:ascii="Times New Roman" w:hAnsi="Times New Roman" w:cs="Times New Roman"/>
        </w:rPr>
        <w:t xml:space="preserve">» </w:t>
      </w:r>
      <w:proofErr w:type="spellStart"/>
      <w:r w:rsidRPr="00F577CF">
        <w:rPr>
          <w:rFonts w:ascii="Times New Roman" w:hAnsi="Times New Roman" w:cs="Times New Roman"/>
        </w:rPr>
        <w:t>Мирнинского</w:t>
      </w:r>
      <w:proofErr w:type="spellEnd"/>
      <w:r w:rsidRPr="00F577CF">
        <w:rPr>
          <w:rFonts w:ascii="Times New Roman" w:hAnsi="Times New Roman" w:cs="Times New Roman"/>
        </w:rPr>
        <w:t xml:space="preserve"> района Республики Саха (Якутия),</w:t>
      </w:r>
      <w:bookmarkStart w:id="220" w:name="_Hlk532287136"/>
      <w:r w:rsidRPr="00F577CF">
        <w:rPr>
          <w:rFonts w:ascii="Times New Roman" w:hAnsi="Times New Roman" w:cs="Times New Roman"/>
        </w:rPr>
        <w:t xml:space="preserve"> Положением о порядке определения размера арендной платы за земельные участки, государственная собственность на которые не разграничена, утвержденным решением поселкового Совета депутатов от 15.04.2015 </w:t>
      </w:r>
      <w:r w:rsidRPr="00F577CF">
        <w:rPr>
          <w:rFonts w:ascii="Times New Roman" w:hAnsi="Times New Roman" w:cs="Times New Roman"/>
          <w:lang w:val="en-US"/>
        </w:rPr>
        <w:t>III</w:t>
      </w:r>
      <w:r w:rsidRPr="00F577CF">
        <w:rPr>
          <w:rFonts w:ascii="Times New Roman" w:hAnsi="Times New Roman" w:cs="Times New Roman"/>
        </w:rPr>
        <w:t>-№ 35-2 (с изменениями и дополнениями)</w:t>
      </w:r>
      <w:bookmarkEnd w:id="220"/>
      <w:r w:rsidRPr="00F577CF">
        <w:rPr>
          <w:rFonts w:ascii="Times New Roman" w:hAnsi="Times New Roman" w:cs="Times New Roman"/>
        </w:rPr>
        <w:t xml:space="preserve">, </w:t>
      </w:r>
      <w:r w:rsidRPr="00F577CF">
        <w:rPr>
          <w:rFonts w:ascii="Times New Roman" w:hAnsi="Times New Roman" w:cs="Times New Roman"/>
          <w:b/>
        </w:rPr>
        <w:t>поселковый Совет депутатов решил:</w:t>
      </w:r>
    </w:p>
    <w:p w14:paraId="393727E7" w14:textId="77777777" w:rsidR="00F577CF" w:rsidRPr="00F577CF" w:rsidRDefault="00F577CF" w:rsidP="00F577CF">
      <w:pPr>
        <w:pStyle w:val="text"/>
        <w:spacing w:before="0" w:after="0"/>
        <w:ind w:left="14" w:right="14" w:firstLine="586"/>
        <w:rPr>
          <w:rFonts w:ascii="Times New Roman" w:hAnsi="Times New Roman" w:cs="Times New Roman"/>
          <w:b/>
        </w:rPr>
      </w:pPr>
    </w:p>
    <w:p w14:paraId="14029EB7" w14:textId="77777777" w:rsidR="00F577CF" w:rsidRPr="00F577CF" w:rsidRDefault="00F577CF" w:rsidP="00525DFE">
      <w:pPr>
        <w:pStyle w:val="af1"/>
        <w:numPr>
          <w:ilvl w:val="0"/>
          <w:numId w:val="26"/>
        </w:numPr>
        <w:tabs>
          <w:tab w:val="left" w:pos="0"/>
        </w:tabs>
        <w:suppressAutoHyphens/>
        <w:spacing w:after="0" w:line="240" w:lineRule="auto"/>
        <w:ind w:left="0" w:firstLine="567"/>
        <w:jc w:val="both"/>
        <w:rPr>
          <w:rFonts w:ascii="Times New Roman" w:hAnsi="Times New Roman"/>
          <w:bCs/>
          <w:lang w:eastAsia="ru-RU"/>
        </w:rPr>
      </w:pPr>
      <w:r w:rsidRPr="00F577CF">
        <w:rPr>
          <w:rFonts w:ascii="Times New Roman" w:hAnsi="Times New Roman"/>
          <w:bCs/>
        </w:rPr>
        <w:t xml:space="preserve">Утвердить ставки </w:t>
      </w:r>
      <w:r w:rsidRPr="00F577CF">
        <w:rPr>
          <w:rFonts w:ascii="Times New Roman" w:hAnsi="Times New Roman"/>
          <w:bCs/>
          <w:lang w:eastAsia="ru-RU"/>
        </w:rPr>
        <w:t xml:space="preserve">арендной платы за не разграниченные земельные участки категории земель населенных пунктов на территории муниципального образования «Поселок </w:t>
      </w:r>
      <w:proofErr w:type="spellStart"/>
      <w:r w:rsidRPr="00F577CF">
        <w:rPr>
          <w:rFonts w:ascii="Times New Roman" w:hAnsi="Times New Roman"/>
          <w:bCs/>
          <w:lang w:eastAsia="ru-RU"/>
        </w:rPr>
        <w:t>Айхал</w:t>
      </w:r>
      <w:proofErr w:type="spellEnd"/>
      <w:r w:rsidRPr="00F577CF">
        <w:rPr>
          <w:rFonts w:ascii="Times New Roman" w:hAnsi="Times New Roman"/>
          <w:bCs/>
          <w:lang w:eastAsia="ru-RU"/>
        </w:rPr>
        <w:t xml:space="preserve">» </w:t>
      </w:r>
      <w:proofErr w:type="spellStart"/>
      <w:r w:rsidRPr="00F577CF">
        <w:rPr>
          <w:rFonts w:ascii="Times New Roman" w:hAnsi="Times New Roman"/>
          <w:bCs/>
          <w:lang w:eastAsia="ru-RU"/>
        </w:rPr>
        <w:t>Мирнинского</w:t>
      </w:r>
      <w:proofErr w:type="spellEnd"/>
      <w:r w:rsidRPr="00F577CF">
        <w:rPr>
          <w:rFonts w:ascii="Times New Roman" w:hAnsi="Times New Roman"/>
          <w:bCs/>
          <w:lang w:eastAsia="ru-RU"/>
        </w:rPr>
        <w:t xml:space="preserve"> района Республики Саха (Якутия) на 2025 год</w:t>
      </w:r>
      <w:r w:rsidRPr="00F577CF">
        <w:rPr>
          <w:rFonts w:ascii="Times New Roman" w:hAnsi="Times New Roman"/>
          <w:lang w:eastAsia="ru-RU"/>
        </w:rPr>
        <w:t xml:space="preserve"> согласно приложению № 1 к настоящему решению.</w:t>
      </w:r>
    </w:p>
    <w:p w14:paraId="438F8522" w14:textId="77777777" w:rsidR="00F577CF" w:rsidRPr="00F577CF" w:rsidRDefault="00F577CF" w:rsidP="00525DFE">
      <w:pPr>
        <w:pStyle w:val="af1"/>
        <w:numPr>
          <w:ilvl w:val="0"/>
          <w:numId w:val="26"/>
        </w:numPr>
        <w:tabs>
          <w:tab w:val="left" w:pos="0"/>
        </w:tabs>
        <w:suppressAutoHyphens/>
        <w:spacing w:after="0" w:line="240" w:lineRule="auto"/>
        <w:ind w:left="0" w:firstLine="567"/>
        <w:jc w:val="both"/>
        <w:rPr>
          <w:rFonts w:ascii="Times New Roman" w:hAnsi="Times New Roman"/>
          <w:bCs/>
          <w:lang w:eastAsia="ru-RU"/>
        </w:rPr>
      </w:pPr>
      <w:r w:rsidRPr="00F577CF">
        <w:rPr>
          <w:rFonts w:ascii="Times New Roman" w:hAnsi="Times New Roman"/>
          <w:bCs/>
        </w:rPr>
        <w:t>Утвердить с</w:t>
      </w:r>
      <w:r w:rsidRPr="00F577CF">
        <w:rPr>
          <w:rFonts w:ascii="Times New Roman" w:hAnsi="Times New Roman"/>
          <w:bCs/>
          <w:lang w:eastAsia="ru-RU"/>
        </w:rPr>
        <w:t>тавки</w:t>
      </w:r>
      <w:r w:rsidRPr="00F577CF">
        <w:rPr>
          <w:rFonts w:ascii="Times New Roman" w:hAnsi="Times New Roman"/>
          <w:bCs/>
          <w:color w:val="000000"/>
          <w:lang w:eastAsia="ru-RU"/>
        </w:rPr>
        <w:t xml:space="preserve"> арендной платы за земельные участки, на территории муниципального образования «Посёлок </w:t>
      </w:r>
      <w:proofErr w:type="spellStart"/>
      <w:r w:rsidRPr="00F577CF">
        <w:rPr>
          <w:rFonts w:ascii="Times New Roman" w:hAnsi="Times New Roman"/>
          <w:bCs/>
          <w:color w:val="000000"/>
          <w:lang w:eastAsia="ru-RU"/>
        </w:rPr>
        <w:t>Айхал</w:t>
      </w:r>
      <w:proofErr w:type="spellEnd"/>
      <w:r w:rsidRPr="00F577CF">
        <w:rPr>
          <w:rFonts w:ascii="Times New Roman" w:hAnsi="Times New Roman"/>
          <w:bCs/>
          <w:color w:val="000000"/>
          <w:lang w:eastAsia="ru-RU"/>
        </w:rPr>
        <w:t xml:space="preserve">» </w:t>
      </w:r>
      <w:proofErr w:type="spellStart"/>
      <w:r w:rsidRPr="00F577CF">
        <w:rPr>
          <w:rFonts w:ascii="Times New Roman" w:hAnsi="Times New Roman"/>
          <w:bCs/>
          <w:color w:val="000000"/>
          <w:lang w:eastAsia="ru-RU"/>
        </w:rPr>
        <w:t>Мирнинского</w:t>
      </w:r>
      <w:proofErr w:type="spellEnd"/>
      <w:r w:rsidRPr="00F577CF">
        <w:rPr>
          <w:rFonts w:ascii="Times New Roman" w:hAnsi="Times New Roman"/>
          <w:bCs/>
          <w:color w:val="000000"/>
          <w:lang w:eastAsia="ru-RU"/>
        </w:rPr>
        <w:t xml:space="preserve"> района Республики Саха (Якутия),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для всех категорий арендаторов на 2025год,</w:t>
      </w:r>
      <w:r w:rsidRPr="00F577CF">
        <w:rPr>
          <w:rFonts w:ascii="Times New Roman" w:hAnsi="Times New Roman"/>
          <w:lang w:eastAsia="ru-RU"/>
        </w:rPr>
        <w:t xml:space="preserve"> согласно приложению № 2 к настоящему решению.</w:t>
      </w:r>
    </w:p>
    <w:p w14:paraId="73F33B18" w14:textId="77777777" w:rsidR="00F577CF" w:rsidRPr="00F577CF" w:rsidRDefault="00F577CF" w:rsidP="00525DFE">
      <w:pPr>
        <w:pStyle w:val="af1"/>
        <w:numPr>
          <w:ilvl w:val="0"/>
          <w:numId w:val="26"/>
        </w:numPr>
        <w:tabs>
          <w:tab w:val="left" w:pos="0"/>
        </w:tabs>
        <w:suppressAutoHyphens/>
        <w:spacing w:after="0" w:line="240" w:lineRule="auto"/>
        <w:ind w:left="0" w:firstLine="567"/>
        <w:jc w:val="both"/>
        <w:rPr>
          <w:rFonts w:ascii="Times New Roman" w:hAnsi="Times New Roman"/>
          <w:bCs/>
          <w:lang w:eastAsia="ru-RU"/>
        </w:rPr>
      </w:pPr>
      <w:r w:rsidRPr="00F577CF">
        <w:rPr>
          <w:rFonts w:ascii="Times New Roman" w:hAnsi="Times New Roman"/>
          <w:bCs/>
        </w:rPr>
        <w:t>Утвердить с</w:t>
      </w:r>
      <w:r w:rsidRPr="00F577CF">
        <w:rPr>
          <w:rFonts w:ascii="Times New Roman" w:hAnsi="Times New Roman"/>
          <w:bCs/>
          <w:lang w:eastAsia="ru-RU"/>
        </w:rPr>
        <w:t xml:space="preserve">тавки арендной платы за земельные участки, расположенные на территории муниципального «Поселок </w:t>
      </w:r>
      <w:proofErr w:type="spellStart"/>
      <w:r w:rsidRPr="00F577CF">
        <w:rPr>
          <w:rFonts w:ascii="Times New Roman" w:hAnsi="Times New Roman"/>
          <w:bCs/>
          <w:lang w:eastAsia="ru-RU"/>
        </w:rPr>
        <w:t>Айхал</w:t>
      </w:r>
      <w:proofErr w:type="spellEnd"/>
      <w:r w:rsidRPr="00F577CF">
        <w:rPr>
          <w:rFonts w:ascii="Times New Roman" w:hAnsi="Times New Roman"/>
          <w:bCs/>
          <w:lang w:eastAsia="ru-RU"/>
        </w:rPr>
        <w:t xml:space="preserve">» </w:t>
      </w:r>
      <w:proofErr w:type="spellStart"/>
      <w:r w:rsidRPr="00F577CF">
        <w:rPr>
          <w:rFonts w:ascii="Times New Roman" w:hAnsi="Times New Roman"/>
          <w:bCs/>
          <w:color w:val="000000"/>
          <w:lang w:eastAsia="ru-RU"/>
        </w:rPr>
        <w:t>Мирнинского</w:t>
      </w:r>
      <w:proofErr w:type="spellEnd"/>
      <w:r w:rsidRPr="00F577CF">
        <w:rPr>
          <w:rFonts w:ascii="Times New Roman" w:hAnsi="Times New Roman"/>
          <w:bCs/>
          <w:color w:val="000000"/>
          <w:lang w:eastAsia="ru-RU"/>
        </w:rPr>
        <w:t xml:space="preserve"> района Республики Саха (Якутия), </w:t>
      </w:r>
      <w:r w:rsidRPr="00F577CF">
        <w:rPr>
          <w:rFonts w:ascii="Times New Roman" w:hAnsi="Times New Roman"/>
          <w:bCs/>
          <w:lang w:eastAsia="ru-RU"/>
        </w:rPr>
        <w:t xml:space="preserve">категории земель особо охраняемые территории для всех категорий арендаторов на 2025 год, </w:t>
      </w:r>
      <w:r w:rsidRPr="00F577CF">
        <w:rPr>
          <w:rFonts w:ascii="Times New Roman" w:hAnsi="Times New Roman"/>
          <w:lang w:eastAsia="ru-RU"/>
        </w:rPr>
        <w:t>согласно приложению № 3 к настоящему решению.</w:t>
      </w:r>
    </w:p>
    <w:p w14:paraId="552F0E70" w14:textId="77777777" w:rsidR="00F577CF" w:rsidRPr="00F577CF" w:rsidRDefault="00F577CF" w:rsidP="00525DFE">
      <w:pPr>
        <w:pStyle w:val="af1"/>
        <w:numPr>
          <w:ilvl w:val="0"/>
          <w:numId w:val="26"/>
        </w:numPr>
        <w:tabs>
          <w:tab w:val="left" w:pos="-21"/>
        </w:tabs>
        <w:suppressAutoHyphens/>
        <w:spacing w:after="0" w:line="240" w:lineRule="auto"/>
        <w:ind w:left="0" w:firstLine="567"/>
        <w:jc w:val="both"/>
        <w:rPr>
          <w:rFonts w:ascii="Times New Roman" w:hAnsi="Times New Roman"/>
          <w:bCs/>
          <w:color w:val="000000"/>
          <w:lang w:eastAsia="ru-RU"/>
        </w:rPr>
      </w:pPr>
      <w:r w:rsidRPr="00F577CF">
        <w:rPr>
          <w:rFonts w:ascii="Times New Roman" w:hAnsi="Times New Roman"/>
          <w:bCs/>
        </w:rPr>
        <w:t>Утвердить</w:t>
      </w:r>
      <w:r w:rsidRPr="00F577CF">
        <w:rPr>
          <w:rFonts w:ascii="Times New Roman" w:hAnsi="Times New Roman"/>
          <w:bCs/>
          <w:lang w:eastAsia="ru-RU"/>
        </w:rPr>
        <w:t xml:space="preserve"> ставки арендной платы при переоформлении права постоянного (бессрочного) пользования земельными участками </w:t>
      </w:r>
      <w:r w:rsidRPr="00F577CF">
        <w:rPr>
          <w:rFonts w:ascii="Times New Roman" w:hAnsi="Times New Roman"/>
          <w:bCs/>
          <w:color w:val="000000"/>
          <w:lang w:eastAsia="ru-RU"/>
        </w:rPr>
        <w:t xml:space="preserve">на право аренды на территории муниципального образования «Посёлок </w:t>
      </w:r>
      <w:proofErr w:type="spellStart"/>
      <w:r w:rsidRPr="00F577CF">
        <w:rPr>
          <w:rFonts w:ascii="Times New Roman" w:hAnsi="Times New Roman"/>
          <w:bCs/>
          <w:color w:val="000000"/>
          <w:lang w:eastAsia="ru-RU"/>
        </w:rPr>
        <w:t>Айхал</w:t>
      </w:r>
      <w:proofErr w:type="spellEnd"/>
      <w:r w:rsidRPr="00F577CF">
        <w:rPr>
          <w:rFonts w:ascii="Times New Roman" w:hAnsi="Times New Roman"/>
          <w:bCs/>
          <w:color w:val="000000"/>
          <w:lang w:eastAsia="ru-RU"/>
        </w:rPr>
        <w:t xml:space="preserve">" </w:t>
      </w:r>
      <w:proofErr w:type="spellStart"/>
      <w:r w:rsidRPr="00F577CF">
        <w:rPr>
          <w:rFonts w:ascii="Times New Roman" w:hAnsi="Times New Roman"/>
          <w:bCs/>
          <w:color w:val="000000"/>
          <w:lang w:eastAsia="ru-RU"/>
        </w:rPr>
        <w:t>Мирнинского</w:t>
      </w:r>
      <w:proofErr w:type="spellEnd"/>
      <w:r w:rsidRPr="00F577CF">
        <w:rPr>
          <w:rFonts w:ascii="Times New Roman" w:hAnsi="Times New Roman"/>
          <w:bCs/>
          <w:color w:val="000000"/>
          <w:lang w:eastAsia="ru-RU"/>
        </w:rPr>
        <w:t xml:space="preserve"> района Республики Саха (Якутия) на 2025 год,</w:t>
      </w:r>
      <w:r w:rsidRPr="00F577CF">
        <w:rPr>
          <w:rFonts w:ascii="Times New Roman" w:hAnsi="Times New Roman"/>
          <w:lang w:eastAsia="ru-RU"/>
        </w:rPr>
        <w:t xml:space="preserve"> согласно приложению № 4 к настоящему решению.</w:t>
      </w:r>
    </w:p>
    <w:p w14:paraId="0949CF4F" w14:textId="77777777" w:rsidR="00F577CF" w:rsidRPr="00F577CF" w:rsidRDefault="00F577CF" w:rsidP="00525DFE">
      <w:pPr>
        <w:pStyle w:val="af1"/>
        <w:numPr>
          <w:ilvl w:val="0"/>
          <w:numId w:val="26"/>
        </w:numPr>
        <w:tabs>
          <w:tab w:val="left" w:pos="0"/>
        </w:tabs>
        <w:spacing w:after="0" w:line="240" w:lineRule="auto"/>
        <w:ind w:left="0" w:firstLine="567"/>
        <w:jc w:val="both"/>
        <w:rPr>
          <w:rFonts w:ascii="Times New Roman" w:hAnsi="Times New Roman"/>
          <w:bCs/>
          <w:lang w:eastAsia="ru-RU"/>
        </w:rPr>
      </w:pPr>
      <w:r w:rsidRPr="00F577CF">
        <w:rPr>
          <w:rFonts w:ascii="Times New Roman" w:hAnsi="Times New Roman"/>
          <w:bCs/>
        </w:rPr>
        <w:t>Утвердить</w:t>
      </w:r>
      <w:r w:rsidRPr="00F577CF">
        <w:rPr>
          <w:rFonts w:ascii="Times New Roman" w:hAnsi="Times New Roman"/>
          <w:bCs/>
          <w:color w:val="000000"/>
          <w:lang w:eastAsia="ru-RU"/>
        </w:rPr>
        <w:t xml:space="preserve"> ставки арендной платы за земельные участки, государственная собственность на которые не разграничена расположенные на территории </w:t>
      </w:r>
      <w:r w:rsidRPr="00F577CF">
        <w:rPr>
          <w:rFonts w:ascii="Times New Roman" w:hAnsi="Times New Roman"/>
          <w:bCs/>
          <w:lang w:eastAsia="ru-RU"/>
        </w:rPr>
        <w:t xml:space="preserve">муниципального «Поселок </w:t>
      </w:r>
      <w:proofErr w:type="spellStart"/>
      <w:r w:rsidRPr="00F577CF">
        <w:rPr>
          <w:rFonts w:ascii="Times New Roman" w:hAnsi="Times New Roman"/>
          <w:bCs/>
          <w:lang w:eastAsia="ru-RU"/>
        </w:rPr>
        <w:t>Айхал</w:t>
      </w:r>
      <w:proofErr w:type="spellEnd"/>
      <w:r w:rsidRPr="00F577CF">
        <w:rPr>
          <w:rFonts w:ascii="Times New Roman" w:hAnsi="Times New Roman"/>
          <w:bCs/>
          <w:lang w:eastAsia="ru-RU"/>
        </w:rPr>
        <w:t xml:space="preserve">» </w:t>
      </w:r>
      <w:proofErr w:type="spellStart"/>
      <w:r w:rsidRPr="00F577CF">
        <w:rPr>
          <w:rFonts w:ascii="Times New Roman" w:hAnsi="Times New Roman"/>
          <w:bCs/>
          <w:color w:val="000000"/>
          <w:lang w:eastAsia="ru-RU"/>
        </w:rPr>
        <w:t>Мирнинского</w:t>
      </w:r>
      <w:proofErr w:type="spellEnd"/>
      <w:r w:rsidRPr="00F577CF">
        <w:rPr>
          <w:rFonts w:ascii="Times New Roman" w:hAnsi="Times New Roman"/>
          <w:bCs/>
          <w:color w:val="000000"/>
          <w:lang w:eastAsia="ru-RU"/>
        </w:rPr>
        <w:t xml:space="preserve"> района Республики Саха (Якутия), на 2025 год, (на основе классификатора видов разрешенного использования земельных участков) </w:t>
      </w:r>
      <w:r w:rsidRPr="00F577CF">
        <w:rPr>
          <w:rFonts w:ascii="Times New Roman" w:hAnsi="Times New Roman"/>
          <w:lang w:eastAsia="ru-RU"/>
        </w:rPr>
        <w:t>согласно приложению № 5 к настоящему решению.</w:t>
      </w:r>
    </w:p>
    <w:p w14:paraId="6FA2BD66" w14:textId="77777777" w:rsidR="00F577CF" w:rsidRPr="00F577CF" w:rsidRDefault="00F577CF" w:rsidP="00525DFE">
      <w:pPr>
        <w:pStyle w:val="af1"/>
        <w:numPr>
          <w:ilvl w:val="0"/>
          <w:numId w:val="26"/>
        </w:numPr>
        <w:tabs>
          <w:tab w:val="left" w:pos="0"/>
        </w:tabs>
        <w:spacing w:after="0" w:line="240" w:lineRule="auto"/>
        <w:ind w:left="0" w:firstLine="567"/>
        <w:jc w:val="both"/>
        <w:rPr>
          <w:rFonts w:ascii="Times New Roman" w:hAnsi="Times New Roman"/>
        </w:rPr>
      </w:pPr>
      <w:r w:rsidRPr="00F577CF">
        <w:rPr>
          <w:rFonts w:ascii="Times New Roman" w:hAnsi="Times New Roman"/>
          <w:lang w:eastAsia="ru-RU"/>
        </w:rPr>
        <w:t xml:space="preserve">На земельные участки, предназначенные для размещения объектов торговли с правом реализации алкогольной продукции, установить базовую ставку арендной платы в размере 8,36 % от кадастровой стоимости земельного участка, государственная собственность на который не разграничена, расположенных на территории муниципального образования «Посёлок </w:t>
      </w:r>
      <w:proofErr w:type="spellStart"/>
      <w:r w:rsidRPr="00F577CF">
        <w:rPr>
          <w:rFonts w:ascii="Times New Roman" w:hAnsi="Times New Roman"/>
          <w:lang w:eastAsia="ru-RU"/>
        </w:rPr>
        <w:t>Айхал</w:t>
      </w:r>
      <w:proofErr w:type="spellEnd"/>
      <w:r w:rsidRPr="00F577CF">
        <w:rPr>
          <w:rFonts w:ascii="Times New Roman" w:hAnsi="Times New Roman"/>
          <w:lang w:eastAsia="ru-RU"/>
        </w:rPr>
        <w:t xml:space="preserve">» </w:t>
      </w:r>
      <w:proofErr w:type="spellStart"/>
      <w:r w:rsidRPr="00F577CF">
        <w:rPr>
          <w:rFonts w:ascii="Times New Roman" w:hAnsi="Times New Roman"/>
          <w:lang w:eastAsia="ru-RU"/>
        </w:rPr>
        <w:t>Мирнинского</w:t>
      </w:r>
      <w:proofErr w:type="spellEnd"/>
      <w:r w:rsidRPr="00F577CF">
        <w:rPr>
          <w:rFonts w:ascii="Times New Roman" w:hAnsi="Times New Roman"/>
          <w:lang w:eastAsia="ru-RU"/>
        </w:rPr>
        <w:t xml:space="preserve"> района Республики Саха (Якутия), в том числе в случае передачи в субаренду недвижимого имущества, расположенного на таких земельных участках.</w:t>
      </w:r>
    </w:p>
    <w:p w14:paraId="5148D8A1" w14:textId="77777777" w:rsidR="00F577CF" w:rsidRPr="00F577CF" w:rsidRDefault="00F577CF" w:rsidP="00525DFE">
      <w:pPr>
        <w:pStyle w:val="af1"/>
        <w:numPr>
          <w:ilvl w:val="0"/>
          <w:numId w:val="26"/>
        </w:numPr>
        <w:tabs>
          <w:tab w:val="left" w:pos="0"/>
        </w:tabs>
        <w:spacing w:after="0" w:line="240" w:lineRule="auto"/>
        <w:ind w:left="0" w:firstLine="567"/>
        <w:jc w:val="both"/>
        <w:rPr>
          <w:rFonts w:ascii="Times New Roman" w:hAnsi="Times New Roman"/>
          <w:bCs/>
          <w:lang w:eastAsia="ru-RU"/>
        </w:rPr>
      </w:pPr>
      <w:r w:rsidRPr="00F577CF">
        <w:rPr>
          <w:rFonts w:ascii="Times New Roman" w:hAnsi="Times New Roman"/>
          <w:lang w:eastAsia="ru-RU"/>
        </w:rPr>
        <w:lastRenderedPageBreak/>
        <w:t>Установить сроки внесения арендной платы за земельные участки, государственная собственность на которые не разграничена, в соответствии с заключенными договорами аренды земельных участков.</w:t>
      </w:r>
    </w:p>
    <w:p w14:paraId="72AB8BF3" w14:textId="77777777" w:rsidR="00F577CF" w:rsidRPr="00F577CF" w:rsidRDefault="00F577CF" w:rsidP="00525DFE">
      <w:pPr>
        <w:pStyle w:val="af1"/>
        <w:numPr>
          <w:ilvl w:val="0"/>
          <w:numId w:val="26"/>
        </w:numPr>
        <w:suppressAutoHyphens/>
        <w:spacing w:after="0" w:line="240" w:lineRule="auto"/>
        <w:ind w:left="0" w:firstLine="567"/>
        <w:jc w:val="both"/>
        <w:rPr>
          <w:rFonts w:ascii="Times New Roman" w:hAnsi="Times New Roman"/>
        </w:rPr>
      </w:pPr>
      <w:r w:rsidRPr="00F577CF">
        <w:rPr>
          <w:rFonts w:ascii="Times New Roman" w:hAnsi="Times New Roman"/>
        </w:rPr>
        <w:t xml:space="preserve"> Опубликовать настоящее решение в информационные бюллетени «Вестник </w:t>
      </w:r>
      <w:proofErr w:type="spellStart"/>
      <w:r w:rsidRPr="00F577CF">
        <w:rPr>
          <w:rFonts w:ascii="Times New Roman" w:hAnsi="Times New Roman"/>
        </w:rPr>
        <w:t>Айхала</w:t>
      </w:r>
      <w:proofErr w:type="spellEnd"/>
      <w:r w:rsidRPr="00F577CF">
        <w:rPr>
          <w:rFonts w:ascii="Times New Roman" w:hAnsi="Times New Roman"/>
        </w:rPr>
        <w:t>» и разместить на официальном сайте администрации поселка (</w:t>
      </w:r>
      <w:hyperlink r:id="rId38" w:history="1">
        <w:r w:rsidRPr="00F577CF">
          <w:rPr>
            <w:rStyle w:val="a9"/>
            <w:rFonts w:ascii="Times New Roman" w:hAnsi="Times New Roman"/>
            <w:lang w:val="en-US"/>
          </w:rPr>
          <w:t>www</w:t>
        </w:r>
        <w:r w:rsidRPr="00F577CF">
          <w:rPr>
            <w:rStyle w:val="a9"/>
            <w:rFonts w:ascii="Times New Roman" w:hAnsi="Times New Roman"/>
          </w:rPr>
          <w:t>.</w:t>
        </w:r>
        <w:proofErr w:type="spellStart"/>
        <w:r w:rsidRPr="00F577CF">
          <w:rPr>
            <w:rStyle w:val="a9"/>
            <w:rFonts w:ascii="Times New Roman" w:hAnsi="Times New Roman"/>
          </w:rPr>
          <w:t>мо-айхал.</w:t>
        </w:r>
      </w:hyperlink>
      <w:r w:rsidRPr="00F577CF">
        <w:rPr>
          <w:rFonts w:ascii="Times New Roman" w:hAnsi="Times New Roman"/>
        </w:rPr>
        <w:t>рф</w:t>
      </w:r>
      <w:proofErr w:type="spellEnd"/>
      <w:r w:rsidRPr="00F577CF">
        <w:rPr>
          <w:rFonts w:ascii="Times New Roman" w:hAnsi="Times New Roman"/>
        </w:rPr>
        <w:t>).</w:t>
      </w:r>
    </w:p>
    <w:p w14:paraId="3A24E5F5" w14:textId="77777777" w:rsidR="00F577CF" w:rsidRPr="00F577CF" w:rsidRDefault="00F577CF" w:rsidP="00525DFE">
      <w:pPr>
        <w:pStyle w:val="af1"/>
        <w:numPr>
          <w:ilvl w:val="0"/>
          <w:numId w:val="26"/>
        </w:numPr>
        <w:tabs>
          <w:tab w:val="left" w:pos="0"/>
        </w:tabs>
        <w:spacing w:after="0" w:line="240" w:lineRule="auto"/>
        <w:ind w:left="0" w:firstLine="567"/>
        <w:jc w:val="both"/>
        <w:rPr>
          <w:rFonts w:ascii="Times New Roman" w:hAnsi="Times New Roman"/>
          <w:bCs/>
          <w:lang w:eastAsia="ru-RU"/>
        </w:rPr>
      </w:pPr>
      <w:r w:rsidRPr="00F577CF">
        <w:rPr>
          <w:rFonts w:ascii="Times New Roman" w:hAnsi="Times New Roman"/>
        </w:rPr>
        <w:t>Настоящее решение вступает в силу с 1 января 2025года.</w:t>
      </w:r>
    </w:p>
    <w:p w14:paraId="3496CB6F" w14:textId="77777777" w:rsidR="00F577CF" w:rsidRPr="00F577CF" w:rsidRDefault="00F577CF" w:rsidP="00525DFE">
      <w:pPr>
        <w:pStyle w:val="af1"/>
        <w:numPr>
          <w:ilvl w:val="0"/>
          <w:numId w:val="26"/>
        </w:numPr>
        <w:tabs>
          <w:tab w:val="left" w:pos="0"/>
        </w:tabs>
        <w:spacing w:after="0" w:line="240" w:lineRule="auto"/>
        <w:ind w:left="0" w:firstLine="567"/>
        <w:jc w:val="both"/>
        <w:rPr>
          <w:rFonts w:ascii="Times New Roman" w:hAnsi="Times New Roman"/>
          <w:bCs/>
          <w:lang w:eastAsia="ru-RU"/>
        </w:rPr>
      </w:pPr>
      <w:r w:rsidRPr="00F577CF">
        <w:rPr>
          <w:rFonts w:ascii="Times New Roman" w:hAnsi="Times New Roman"/>
        </w:rPr>
        <w:t xml:space="preserve">Контроль исполнения настоящего решения возложить на Главу муниципального образования «Посёлок </w:t>
      </w:r>
      <w:proofErr w:type="spellStart"/>
      <w:r w:rsidRPr="00F577CF">
        <w:rPr>
          <w:rFonts w:ascii="Times New Roman" w:hAnsi="Times New Roman"/>
        </w:rPr>
        <w:t>Айхал</w:t>
      </w:r>
      <w:proofErr w:type="spellEnd"/>
      <w:r w:rsidRPr="00F577CF">
        <w:rPr>
          <w:rFonts w:ascii="Times New Roman" w:hAnsi="Times New Roman"/>
        </w:rPr>
        <w:t xml:space="preserve">» </w:t>
      </w:r>
      <w:proofErr w:type="spellStart"/>
      <w:r w:rsidRPr="00F577CF">
        <w:rPr>
          <w:rFonts w:ascii="Times New Roman" w:hAnsi="Times New Roman"/>
        </w:rPr>
        <w:t>Мирнинского</w:t>
      </w:r>
      <w:proofErr w:type="spellEnd"/>
      <w:r w:rsidRPr="00F577CF">
        <w:rPr>
          <w:rFonts w:ascii="Times New Roman" w:hAnsi="Times New Roman"/>
        </w:rPr>
        <w:t xml:space="preserve"> района Республики Саха (Якутия), Комиссию по бюджету, налоговой политике, землепользованию, собственности.</w:t>
      </w:r>
    </w:p>
    <w:p w14:paraId="18073C97" w14:textId="77777777" w:rsidR="00F577CF" w:rsidRPr="00F577CF" w:rsidRDefault="00F577CF" w:rsidP="00F577CF">
      <w:pPr>
        <w:jc w:val="both"/>
      </w:pPr>
    </w:p>
    <w:tbl>
      <w:tblPr>
        <w:tblW w:w="5000" w:type="pct"/>
        <w:tblLook w:val="01E0" w:firstRow="1" w:lastRow="1" w:firstColumn="1" w:lastColumn="1" w:noHBand="0" w:noVBand="0"/>
      </w:tblPr>
      <w:tblGrid>
        <w:gridCol w:w="4818"/>
        <w:gridCol w:w="4819"/>
      </w:tblGrid>
      <w:tr w:rsidR="00F577CF" w:rsidRPr="00F577CF" w14:paraId="4B80A72C" w14:textId="77777777" w:rsidTr="00F829CB">
        <w:tc>
          <w:tcPr>
            <w:tcW w:w="2500" w:type="pct"/>
          </w:tcPr>
          <w:p w14:paraId="68AC2978" w14:textId="77777777" w:rsidR="00F577CF" w:rsidRPr="00F577CF" w:rsidRDefault="00F577CF" w:rsidP="00F829CB">
            <w:pPr>
              <w:jc w:val="both"/>
              <w:rPr>
                <w:b/>
              </w:rPr>
            </w:pPr>
            <w:r w:rsidRPr="00F577CF">
              <w:rPr>
                <w:b/>
              </w:rPr>
              <w:t>Глава посёлка</w:t>
            </w:r>
          </w:p>
          <w:p w14:paraId="2FBFDEC6" w14:textId="77777777" w:rsidR="00F577CF" w:rsidRPr="00F577CF" w:rsidRDefault="00F577CF" w:rsidP="00F829CB">
            <w:pPr>
              <w:jc w:val="both"/>
              <w:rPr>
                <w:b/>
              </w:rPr>
            </w:pPr>
          </w:p>
          <w:p w14:paraId="6ED22745" w14:textId="77777777" w:rsidR="00F577CF" w:rsidRPr="00F577CF" w:rsidRDefault="00F577CF" w:rsidP="00F829CB">
            <w:pPr>
              <w:jc w:val="both"/>
              <w:rPr>
                <w:b/>
              </w:rPr>
            </w:pPr>
            <w:r w:rsidRPr="00F577CF">
              <w:rPr>
                <w:b/>
              </w:rPr>
              <w:t>_________________Г.Ш. Петровская</w:t>
            </w:r>
          </w:p>
        </w:tc>
        <w:tc>
          <w:tcPr>
            <w:tcW w:w="2500" w:type="pct"/>
          </w:tcPr>
          <w:p w14:paraId="0F397E00" w14:textId="77777777" w:rsidR="00F577CF" w:rsidRPr="00F577CF" w:rsidRDefault="00F577CF" w:rsidP="00F829CB">
            <w:pPr>
              <w:rPr>
                <w:b/>
              </w:rPr>
            </w:pPr>
            <w:r w:rsidRPr="00F577CF">
              <w:rPr>
                <w:b/>
              </w:rPr>
              <w:t>Председатель</w:t>
            </w:r>
          </w:p>
          <w:p w14:paraId="2BA38A43" w14:textId="77777777" w:rsidR="00F577CF" w:rsidRPr="00F577CF" w:rsidRDefault="00F577CF" w:rsidP="00F829CB">
            <w:pPr>
              <w:rPr>
                <w:b/>
              </w:rPr>
            </w:pPr>
            <w:r w:rsidRPr="00F577CF">
              <w:rPr>
                <w:b/>
              </w:rPr>
              <w:t>поселкового Совета депутатов</w:t>
            </w:r>
          </w:p>
          <w:p w14:paraId="3BFBF206" w14:textId="77777777" w:rsidR="00F577CF" w:rsidRPr="00F577CF" w:rsidRDefault="00F577CF" w:rsidP="00F829CB">
            <w:pPr>
              <w:jc w:val="both"/>
              <w:rPr>
                <w:b/>
              </w:rPr>
            </w:pPr>
            <w:r w:rsidRPr="00F577CF">
              <w:rPr>
                <w:b/>
              </w:rPr>
              <w:t>_______________________ А.М. Бочаров</w:t>
            </w:r>
          </w:p>
        </w:tc>
      </w:tr>
    </w:tbl>
    <w:p w14:paraId="219A1868" w14:textId="77777777" w:rsidR="00F577CF" w:rsidRPr="00F577CF" w:rsidRDefault="00F577CF" w:rsidP="00F577CF">
      <w:pPr>
        <w:rPr>
          <w:color w:val="FF0000"/>
          <w:sz w:val="20"/>
          <w:szCs w:val="20"/>
        </w:rPr>
      </w:pPr>
    </w:p>
    <w:p w14:paraId="2FA703F5" w14:textId="77777777" w:rsidR="00F577CF" w:rsidRPr="00F577CF" w:rsidRDefault="00F577CF" w:rsidP="00F577CF">
      <w:pPr>
        <w:pStyle w:val="ConsPlusNormal"/>
        <w:jc w:val="right"/>
        <w:outlineLvl w:val="0"/>
        <w:rPr>
          <w:rFonts w:ascii="Times New Roman" w:hAnsi="Times New Roman" w:cs="Times New Roman"/>
          <w:sz w:val="24"/>
          <w:szCs w:val="24"/>
        </w:rPr>
      </w:pPr>
      <w:bookmarkStart w:id="221" w:name="Par32"/>
      <w:bookmarkEnd w:id="221"/>
      <w:r w:rsidRPr="00F577CF">
        <w:rPr>
          <w:rFonts w:ascii="Times New Roman" w:hAnsi="Times New Roman" w:cs="Times New Roman"/>
          <w:sz w:val="24"/>
          <w:szCs w:val="24"/>
        </w:rPr>
        <w:t>Приложение № 1</w:t>
      </w:r>
    </w:p>
    <w:p w14:paraId="354F8DFE" w14:textId="77777777" w:rsidR="00F577CF" w:rsidRPr="00F577CF" w:rsidRDefault="00F577CF" w:rsidP="00F577CF">
      <w:pPr>
        <w:pStyle w:val="a4"/>
        <w:ind w:firstLine="708"/>
        <w:jc w:val="right"/>
        <w:rPr>
          <w:bCs/>
        </w:rPr>
      </w:pPr>
      <w:r w:rsidRPr="00F577CF">
        <w:rPr>
          <w:bCs/>
        </w:rPr>
        <w:t>к решению</w:t>
      </w:r>
    </w:p>
    <w:p w14:paraId="480727C2" w14:textId="77777777" w:rsidR="00F577CF" w:rsidRPr="00F577CF" w:rsidRDefault="00F577CF" w:rsidP="00F577CF">
      <w:pPr>
        <w:pStyle w:val="a4"/>
        <w:ind w:firstLine="708"/>
        <w:jc w:val="right"/>
        <w:rPr>
          <w:bCs/>
        </w:rPr>
      </w:pPr>
      <w:r w:rsidRPr="00F577CF">
        <w:rPr>
          <w:bCs/>
        </w:rPr>
        <w:t>поселкового Совета депутатов</w:t>
      </w:r>
    </w:p>
    <w:p w14:paraId="558D1930" w14:textId="77777777" w:rsidR="00F577CF" w:rsidRPr="00F577CF" w:rsidRDefault="00F577CF" w:rsidP="00F577CF">
      <w:pPr>
        <w:pStyle w:val="a4"/>
        <w:ind w:firstLine="708"/>
        <w:jc w:val="right"/>
        <w:rPr>
          <w:bCs/>
        </w:rPr>
      </w:pPr>
      <w:r w:rsidRPr="00F577CF">
        <w:rPr>
          <w:bCs/>
        </w:rPr>
        <w:t xml:space="preserve">от «26» ноября 2024года </w:t>
      </w:r>
      <w:r w:rsidRPr="00F577CF">
        <w:rPr>
          <w:bCs/>
          <w:lang w:val="en-US"/>
        </w:rPr>
        <w:t>V</w:t>
      </w:r>
      <w:r w:rsidRPr="00F577CF">
        <w:rPr>
          <w:bCs/>
        </w:rPr>
        <w:t>-№ 30-8</w:t>
      </w:r>
    </w:p>
    <w:p w14:paraId="210C2CDE" w14:textId="77777777" w:rsidR="00F577CF" w:rsidRPr="00F577CF" w:rsidRDefault="00F577CF" w:rsidP="00F577CF">
      <w:pPr>
        <w:pStyle w:val="a4"/>
        <w:ind w:firstLine="708"/>
        <w:jc w:val="right"/>
        <w:rPr>
          <w:bCs/>
        </w:rPr>
      </w:pPr>
    </w:p>
    <w:p w14:paraId="6B21FFBC" w14:textId="77777777" w:rsidR="00F577CF" w:rsidRPr="00F577CF" w:rsidRDefault="00F577CF" w:rsidP="00F577CF">
      <w:pPr>
        <w:tabs>
          <w:tab w:val="left" w:pos="7338"/>
        </w:tabs>
        <w:ind w:left="-176"/>
        <w:jc w:val="center"/>
        <w:rPr>
          <w:b/>
          <w:bCs/>
        </w:rPr>
      </w:pPr>
      <w:r w:rsidRPr="00F577CF">
        <w:rPr>
          <w:b/>
          <w:bCs/>
        </w:rPr>
        <w:t xml:space="preserve">Ставки арендной платы на не разграниченные земельные участки категории земель населенных пунктов на территории муниципального образования «Поселок </w:t>
      </w:r>
      <w:proofErr w:type="spellStart"/>
      <w:r w:rsidRPr="00F577CF">
        <w:rPr>
          <w:b/>
          <w:bCs/>
        </w:rPr>
        <w:t>Айхал</w:t>
      </w:r>
      <w:proofErr w:type="spellEnd"/>
      <w:r w:rsidRPr="00F577CF">
        <w:rPr>
          <w:b/>
          <w:bCs/>
        </w:rPr>
        <w:t xml:space="preserve">» </w:t>
      </w:r>
      <w:proofErr w:type="spellStart"/>
      <w:r w:rsidRPr="00F577CF">
        <w:rPr>
          <w:b/>
          <w:bCs/>
        </w:rPr>
        <w:t>Мирнинского</w:t>
      </w:r>
      <w:proofErr w:type="spellEnd"/>
      <w:r w:rsidRPr="00F577CF">
        <w:rPr>
          <w:b/>
          <w:bCs/>
        </w:rPr>
        <w:t xml:space="preserve"> района Республики Саха (Якутия) на 2025год</w:t>
      </w:r>
    </w:p>
    <w:p w14:paraId="125CCD41" w14:textId="77777777" w:rsidR="00F577CF" w:rsidRPr="00F577CF" w:rsidRDefault="00F577CF" w:rsidP="00F577CF">
      <w:pPr>
        <w:tabs>
          <w:tab w:val="left" w:pos="7338"/>
        </w:tabs>
        <w:ind w:left="-176"/>
        <w:rPr>
          <w:b/>
          <w:bCs/>
        </w:rPr>
      </w:pPr>
    </w:p>
    <w:tbl>
      <w:tblPr>
        <w:tblpPr w:leftFromText="180" w:rightFromText="180" w:vertAnchor="text" w:tblpY="1"/>
        <w:tblOverlap w:val="never"/>
        <w:tblW w:w="5000" w:type="pct"/>
        <w:tblLook w:val="04A0" w:firstRow="1" w:lastRow="0" w:firstColumn="1" w:lastColumn="0" w:noHBand="0" w:noVBand="1"/>
      </w:tblPr>
      <w:tblGrid>
        <w:gridCol w:w="679"/>
        <w:gridCol w:w="4333"/>
        <w:gridCol w:w="2168"/>
        <w:gridCol w:w="2437"/>
      </w:tblGrid>
      <w:tr w:rsidR="00F577CF" w:rsidRPr="00F577CF" w14:paraId="194F0EAF" w14:textId="77777777" w:rsidTr="00F829CB">
        <w:trPr>
          <w:trHeight w:val="20"/>
        </w:trPr>
        <w:tc>
          <w:tcPr>
            <w:tcW w:w="353"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0D3AF721" w14:textId="77777777" w:rsidR="00F577CF" w:rsidRPr="00F577CF" w:rsidRDefault="00F577CF" w:rsidP="00F829CB">
            <w:pPr>
              <w:jc w:val="center"/>
              <w:rPr>
                <w:sz w:val="20"/>
                <w:szCs w:val="20"/>
              </w:rPr>
            </w:pPr>
            <w:r w:rsidRPr="00F577CF">
              <w:rPr>
                <w:sz w:val="20"/>
                <w:szCs w:val="20"/>
              </w:rPr>
              <w:t> </w:t>
            </w:r>
          </w:p>
        </w:tc>
        <w:tc>
          <w:tcPr>
            <w:tcW w:w="2253" w:type="pct"/>
            <w:tcBorders>
              <w:top w:val="single" w:sz="8" w:space="0" w:color="auto"/>
              <w:left w:val="nil"/>
              <w:bottom w:val="single" w:sz="8" w:space="0" w:color="auto"/>
              <w:right w:val="single" w:sz="4" w:space="0" w:color="auto"/>
            </w:tcBorders>
            <w:shd w:val="clear" w:color="auto" w:fill="auto"/>
            <w:vAlign w:val="center"/>
            <w:hideMark/>
          </w:tcPr>
          <w:p w14:paraId="2A276F87" w14:textId="77777777" w:rsidR="00F577CF" w:rsidRPr="00F577CF" w:rsidRDefault="00F577CF" w:rsidP="00F829CB">
            <w:pPr>
              <w:jc w:val="center"/>
              <w:rPr>
                <w:sz w:val="20"/>
                <w:szCs w:val="20"/>
              </w:rPr>
            </w:pPr>
            <w:r w:rsidRPr="00F577CF">
              <w:rPr>
                <w:sz w:val="20"/>
                <w:szCs w:val="20"/>
              </w:rPr>
              <w:t>Вид разрешенного использования земель</w:t>
            </w:r>
          </w:p>
        </w:tc>
        <w:tc>
          <w:tcPr>
            <w:tcW w:w="1127" w:type="pct"/>
            <w:tcBorders>
              <w:top w:val="single" w:sz="8" w:space="0" w:color="auto"/>
              <w:left w:val="nil"/>
              <w:bottom w:val="single" w:sz="8" w:space="0" w:color="auto"/>
              <w:right w:val="nil"/>
            </w:tcBorders>
            <w:shd w:val="clear" w:color="auto" w:fill="auto"/>
            <w:vAlign w:val="center"/>
            <w:hideMark/>
          </w:tcPr>
          <w:p w14:paraId="45EE4CE8" w14:textId="77777777" w:rsidR="00F577CF" w:rsidRPr="00F577CF" w:rsidRDefault="00F577CF" w:rsidP="00F829CB">
            <w:pPr>
              <w:jc w:val="center"/>
              <w:rPr>
                <w:sz w:val="20"/>
                <w:szCs w:val="20"/>
              </w:rPr>
            </w:pPr>
            <w:r w:rsidRPr="00F577CF">
              <w:rPr>
                <w:sz w:val="20"/>
                <w:szCs w:val="20"/>
              </w:rPr>
              <w:t>Состав вида разрешенного использования по категориям арендаторов</w:t>
            </w:r>
          </w:p>
        </w:tc>
        <w:tc>
          <w:tcPr>
            <w:tcW w:w="1267" w:type="pct"/>
            <w:tcBorders>
              <w:top w:val="single" w:sz="8" w:space="0" w:color="auto"/>
              <w:left w:val="single" w:sz="4" w:space="0" w:color="auto"/>
              <w:bottom w:val="single" w:sz="4" w:space="0" w:color="auto"/>
              <w:right w:val="single" w:sz="8" w:space="0" w:color="auto"/>
            </w:tcBorders>
            <w:shd w:val="clear" w:color="auto" w:fill="auto"/>
            <w:vAlign w:val="center"/>
            <w:hideMark/>
          </w:tcPr>
          <w:p w14:paraId="62094954" w14:textId="77777777" w:rsidR="00F577CF" w:rsidRPr="00F577CF" w:rsidRDefault="00F577CF" w:rsidP="00F829CB">
            <w:pPr>
              <w:jc w:val="center"/>
              <w:rPr>
                <w:sz w:val="20"/>
                <w:szCs w:val="20"/>
              </w:rPr>
            </w:pPr>
            <w:r w:rsidRPr="00F577CF">
              <w:rPr>
                <w:sz w:val="20"/>
                <w:szCs w:val="20"/>
              </w:rPr>
              <w:t>Процентная ставка арендной платы за земельные участки, на 2025год (%)</w:t>
            </w:r>
          </w:p>
        </w:tc>
      </w:tr>
      <w:tr w:rsidR="00F577CF" w:rsidRPr="00F577CF" w14:paraId="3D88045F" w14:textId="77777777" w:rsidTr="00F829CB">
        <w:trPr>
          <w:trHeight w:val="20"/>
        </w:trPr>
        <w:tc>
          <w:tcPr>
            <w:tcW w:w="353" w:type="pct"/>
            <w:tcBorders>
              <w:top w:val="nil"/>
              <w:left w:val="single" w:sz="8" w:space="0" w:color="auto"/>
              <w:bottom w:val="single" w:sz="4" w:space="0" w:color="auto"/>
              <w:right w:val="single" w:sz="4" w:space="0" w:color="auto"/>
            </w:tcBorders>
            <w:shd w:val="clear" w:color="000000" w:fill="D8D8D8"/>
            <w:noWrap/>
            <w:vAlign w:val="center"/>
            <w:hideMark/>
          </w:tcPr>
          <w:p w14:paraId="08F30A06" w14:textId="77777777" w:rsidR="00F577CF" w:rsidRPr="00F577CF" w:rsidRDefault="00F577CF" w:rsidP="00F829CB">
            <w:pPr>
              <w:jc w:val="center"/>
              <w:rPr>
                <w:b/>
                <w:bCs/>
                <w:sz w:val="20"/>
                <w:szCs w:val="20"/>
              </w:rPr>
            </w:pPr>
            <w:r w:rsidRPr="00F577CF">
              <w:rPr>
                <w:b/>
                <w:bCs/>
                <w:sz w:val="20"/>
                <w:szCs w:val="20"/>
              </w:rPr>
              <w:t> </w:t>
            </w:r>
          </w:p>
        </w:tc>
        <w:tc>
          <w:tcPr>
            <w:tcW w:w="2253" w:type="pct"/>
            <w:tcBorders>
              <w:top w:val="nil"/>
              <w:left w:val="nil"/>
              <w:bottom w:val="single" w:sz="4" w:space="0" w:color="auto"/>
              <w:right w:val="single" w:sz="4" w:space="0" w:color="auto"/>
            </w:tcBorders>
            <w:shd w:val="clear" w:color="000000" w:fill="D8D8D8"/>
            <w:vAlign w:val="center"/>
            <w:hideMark/>
          </w:tcPr>
          <w:p w14:paraId="6ED42F5D" w14:textId="77777777" w:rsidR="00F577CF" w:rsidRPr="00F577CF" w:rsidRDefault="00F577CF" w:rsidP="00F829CB">
            <w:pPr>
              <w:rPr>
                <w:b/>
                <w:bCs/>
                <w:sz w:val="20"/>
                <w:szCs w:val="20"/>
              </w:rPr>
            </w:pPr>
            <w:r w:rsidRPr="00F577CF">
              <w:rPr>
                <w:b/>
                <w:bCs/>
                <w:sz w:val="20"/>
                <w:szCs w:val="20"/>
              </w:rPr>
              <w:t xml:space="preserve">МО "Поселок </w:t>
            </w:r>
            <w:proofErr w:type="spellStart"/>
            <w:r w:rsidRPr="00F577CF">
              <w:rPr>
                <w:b/>
                <w:bCs/>
                <w:sz w:val="20"/>
                <w:szCs w:val="20"/>
              </w:rPr>
              <w:t>Айхал</w:t>
            </w:r>
            <w:proofErr w:type="spellEnd"/>
            <w:r w:rsidRPr="00F577CF">
              <w:rPr>
                <w:b/>
                <w:bCs/>
                <w:sz w:val="20"/>
                <w:szCs w:val="20"/>
              </w:rPr>
              <w:t>"</w:t>
            </w:r>
          </w:p>
        </w:tc>
        <w:tc>
          <w:tcPr>
            <w:tcW w:w="1127" w:type="pct"/>
            <w:tcBorders>
              <w:top w:val="nil"/>
              <w:left w:val="nil"/>
              <w:bottom w:val="single" w:sz="4" w:space="0" w:color="auto"/>
              <w:right w:val="nil"/>
            </w:tcBorders>
            <w:shd w:val="clear" w:color="000000" w:fill="D8D8D8"/>
            <w:vAlign w:val="center"/>
            <w:hideMark/>
          </w:tcPr>
          <w:p w14:paraId="5D2A02E9" w14:textId="77777777" w:rsidR="00F577CF" w:rsidRPr="00F577CF" w:rsidRDefault="00F577CF" w:rsidP="00F829CB">
            <w:pPr>
              <w:jc w:val="center"/>
              <w:rPr>
                <w:b/>
                <w:bCs/>
                <w:sz w:val="20"/>
                <w:szCs w:val="20"/>
              </w:rPr>
            </w:pPr>
            <w:r w:rsidRPr="00F577CF">
              <w:rPr>
                <w:b/>
                <w:bCs/>
                <w:sz w:val="20"/>
                <w:szCs w:val="20"/>
              </w:rPr>
              <w:t> </w:t>
            </w:r>
          </w:p>
        </w:tc>
        <w:tc>
          <w:tcPr>
            <w:tcW w:w="1267" w:type="pct"/>
            <w:tcBorders>
              <w:top w:val="nil"/>
              <w:left w:val="single" w:sz="4" w:space="0" w:color="auto"/>
              <w:bottom w:val="single" w:sz="4" w:space="0" w:color="auto"/>
              <w:right w:val="single" w:sz="8" w:space="0" w:color="auto"/>
            </w:tcBorders>
            <w:shd w:val="clear" w:color="000000" w:fill="D8D8D8"/>
            <w:noWrap/>
            <w:vAlign w:val="center"/>
            <w:hideMark/>
          </w:tcPr>
          <w:p w14:paraId="2FBE95DD" w14:textId="77777777" w:rsidR="00F577CF" w:rsidRPr="00F577CF" w:rsidRDefault="00F577CF" w:rsidP="00F829CB">
            <w:pPr>
              <w:jc w:val="center"/>
              <w:rPr>
                <w:sz w:val="20"/>
                <w:szCs w:val="20"/>
              </w:rPr>
            </w:pPr>
            <w:r w:rsidRPr="00F577CF">
              <w:rPr>
                <w:sz w:val="20"/>
                <w:szCs w:val="20"/>
              </w:rPr>
              <w:t> </w:t>
            </w:r>
          </w:p>
        </w:tc>
      </w:tr>
      <w:tr w:rsidR="00F577CF" w:rsidRPr="00F577CF" w14:paraId="23E8528C" w14:textId="77777777" w:rsidTr="00F829CB">
        <w:trPr>
          <w:trHeight w:val="20"/>
        </w:trPr>
        <w:tc>
          <w:tcPr>
            <w:tcW w:w="353" w:type="pct"/>
            <w:tcBorders>
              <w:top w:val="nil"/>
              <w:left w:val="single" w:sz="8" w:space="0" w:color="auto"/>
              <w:bottom w:val="single" w:sz="4" w:space="0" w:color="auto"/>
              <w:right w:val="single" w:sz="4" w:space="0" w:color="auto"/>
            </w:tcBorders>
            <w:shd w:val="clear" w:color="auto" w:fill="auto"/>
            <w:noWrap/>
            <w:vAlign w:val="center"/>
            <w:hideMark/>
          </w:tcPr>
          <w:p w14:paraId="261C761F" w14:textId="77777777" w:rsidR="00F577CF" w:rsidRPr="00F577CF" w:rsidRDefault="00F577CF" w:rsidP="00F829CB">
            <w:pPr>
              <w:jc w:val="center"/>
              <w:rPr>
                <w:sz w:val="20"/>
                <w:szCs w:val="20"/>
              </w:rPr>
            </w:pPr>
            <w:r w:rsidRPr="00F577CF">
              <w:rPr>
                <w:sz w:val="20"/>
                <w:szCs w:val="20"/>
              </w:rPr>
              <w:t>1</w:t>
            </w:r>
          </w:p>
        </w:tc>
        <w:tc>
          <w:tcPr>
            <w:tcW w:w="2253" w:type="pct"/>
            <w:tcBorders>
              <w:top w:val="nil"/>
              <w:left w:val="nil"/>
              <w:bottom w:val="single" w:sz="4" w:space="0" w:color="auto"/>
              <w:right w:val="single" w:sz="4" w:space="0" w:color="auto"/>
            </w:tcBorders>
            <w:shd w:val="clear" w:color="auto" w:fill="auto"/>
            <w:vAlign w:val="center"/>
            <w:hideMark/>
          </w:tcPr>
          <w:p w14:paraId="2CEC5349" w14:textId="77777777" w:rsidR="00F577CF" w:rsidRPr="00F577CF" w:rsidRDefault="00F577CF" w:rsidP="00F829CB">
            <w:pPr>
              <w:rPr>
                <w:sz w:val="20"/>
                <w:szCs w:val="20"/>
              </w:rPr>
            </w:pPr>
            <w:r w:rsidRPr="00F577CF">
              <w:rPr>
                <w:sz w:val="20"/>
                <w:szCs w:val="20"/>
              </w:rPr>
              <w:t xml:space="preserve">Земельные участки, предназначенные для размещения домов многоэтажной застройки </w:t>
            </w:r>
          </w:p>
        </w:tc>
        <w:tc>
          <w:tcPr>
            <w:tcW w:w="1127" w:type="pct"/>
            <w:tcBorders>
              <w:top w:val="nil"/>
              <w:left w:val="nil"/>
              <w:bottom w:val="single" w:sz="4" w:space="0" w:color="auto"/>
              <w:right w:val="nil"/>
            </w:tcBorders>
            <w:shd w:val="clear" w:color="auto" w:fill="auto"/>
            <w:vAlign w:val="center"/>
            <w:hideMark/>
          </w:tcPr>
          <w:p w14:paraId="0143F110" w14:textId="77777777" w:rsidR="00F577CF" w:rsidRPr="00F577CF" w:rsidRDefault="00F577CF" w:rsidP="00F829CB">
            <w:pPr>
              <w:jc w:val="center"/>
              <w:rPr>
                <w:sz w:val="20"/>
                <w:szCs w:val="20"/>
              </w:rPr>
            </w:pPr>
            <w:r w:rsidRPr="00F577CF">
              <w:rPr>
                <w:sz w:val="20"/>
                <w:szCs w:val="20"/>
              </w:rPr>
              <w:t>для всех категорий</w:t>
            </w:r>
          </w:p>
        </w:tc>
        <w:tc>
          <w:tcPr>
            <w:tcW w:w="1267" w:type="pct"/>
            <w:tcBorders>
              <w:top w:val="nil"/>
              <w:left w:val="single" w:sz="4" w:space="0" w:color="auto"/>
              <w:bottom w:val="single" w:sz="4" w:space="0" w:color="auto"/>
              <w:right w:val="single" w:sz="8" w:space="0" w:color="auto"/>
            </w:tcBorders>
            <w:shd w:val="clear" w:color="auto" w:fill="auto"/>
            <w:noWrap/>
            <w:vAlign w:val="center"/>
            <w:hideMark/>
          </w:tcPr>
          <w:p w14:paraId="2683A89D" w14:textId="77777777" w:rsidR="00F577CF" w:rsidRPr="00F577CF" w:rsidRDefault="00F577CF" w:rsidP="00F829CB">
            <w:pPr>
              <w:jc w:val="center"/>
              <w:rPr>
                <w:sz w:val="20"/>
                <w:szCs w:val="20"/>
              </w:rPr>
            </w:pPr>
            <w:r w:rsidRPr="00F577CF">
              <w:rPr>
                <w:sz w:val="20"/>
                <w:szCs w:val="20"/>
              </w:rPr>
              <w:t>0,50</w:t>
            </w:r>
          </w:p>
        </w:tc>
      </w:tr>
      <w:tr w:rsidR="00F577CF" w:rsidRPr="00F577CF" w14:paraId="232F5D78" w14:textId="77777777" w:rsidTr="00F829CB">
        <w:trPr>
          <w:trHeight w:val="20"/>
        </w:trPr>
        <w:tc>
          <w:tcPr>
            <w:tcW w:w="353" w:type="pct"/>
            <w:tcBorders>
              <w:top w:val="nil"/>
              <w:left w:val="single" w:sz="8" w:space="0" w:color="auto"/>
              <w:bottom w:val="single" w:sz="4" w:space="0" w:color="auto"/>
              <w:right w:val="single" w:sz="4" w:space="0" w:color="auto"/>
            </w:tcBorders>
            <w:shd w:val="clear" w:color="auto" w:fill="auto"/>
            <w:noWrap/>
            <w:vAlign w:val="center"/>
            <w:hideMark/>
          </w:tcPr>
          <w:p w14:paraId="22B39D17" w14:textId="77777777" w:rsidR="00F577CF" w:rsidRPr="00F577CF" w:rsidRDefault="00F577CF" w:rsidP="00F829CB">
            <w:pPr>
              <w:jc w:val="center"/>
              <w:rPr>
                <w:sz w:val="20"/>
                <w:szCs w:val="20"/>
              </w:rPr>
            </w:pPr>
            <w:r w:rsidRPr="00F577CF">
              <w:rPr>
                <w:sz w:val="20"/>
                <w:szCs w:val="20"/>
              </w:rPr>
              <w:t>2</w:t>
            </w:r>
          </w:p>
        </w:tc>
        <w:tc>
          <w:tcPr>
            <w:tcW w:w="2253" w:type="pct"/>
            <w:tcBorders>
              <w:top w:val="nil"/>
              <w:left w:val="nil"/>
              <w:bottom w:val="single" w:sz="4" w:space="0" w:color="auto"/>
              <w:right w:val="single" w:sz="4" w:space="0" w:color="auto"/>
            </w:tcBorders>
            <w:shd w:val="clear" w:color="auto" w:fill="auto"/>
            <w:vAlign w:val="center"/>
            <w:hideMark/>
          </w:tcPr>
          <w:p w14:paraId="5F9E3D7A" w14:textId="77777777" w:rsidR="00F577CF" w:rsidRPr="00F577CF" w:rsidRDefault="00F577CF" w:rsidP="00F829CB">
            <w:pPr>
              <w:rPr>
                <w:sz w:val="20"/>
                <w:szCs w:val="20"/>
              </w:rPr>
            </w:pPr>
            <w:r w:rsidRPr="00F577CF">
              <w:rPr>
                <w:sz w:val="20"/>
                <w:szCs w:val="20"/>
              </w:rPr>
              <w:t xml:space="preserve">Земельные участки, предназначенные для размещения домов индивидуальной застройки </w:t>
            </w:r>
          </w:p>
        </w:tc>
        <w:tc>
          <w:tcPr>
            <w:tcW w:w="1127" w:type="pct"/>
            <w:tcBorders>
              <w:top w:val="nil"/>
              <w:left w:val="nil"/>
              <w:bottom w:val="single" w:sz="4" w:space="0" w:color="auto"/>
              <w:right w:val="nil"/>
            </w:tcBorders>
            <w:shd w:val="clear" w:color="auto" w:fill="auto"/>
            <w:vAlign w:val="center"/>
            <w:hideMark/>
          </w:tcPr>
          <w:p w14:paraId="54A969C4" w14:textId="77777777" w:rsidR="00F577CF" w:rsidRPr="00F577CF" w:rsidRDefault="00F577CF" w:rsidP="00F829CB">
            <w:pPr>
              <w:jc w:val="center"/>
              <w:rPr>
                <w:sz w:val="20"/>
                <w:szCs w:val="20"/>
              </w:rPr>
            </w:pPr>
            <w:r w:rsidRPr="00F577CF">
              <w:rPr>
                <w:sz w:val="20"/>
                <w:szCs w:val="20"/>
              </w:rPr>
              <w:t>для всех категорий</w:t>
            </w:r>
          </w:p>
        </w:tc>
        <w:tc>
          <w:tcPr>
            <w:tcW w:w="1267" w:type="pct"/>
            <w:tcBorders>
              <w:top w:val="nil"/>
              <w:left w:val="single" w:sz="4" w:space="0" w:color="auto"/>
              <w:bottom w:val="single" w:sz="4" w:space="0" w:color="auto"/>
              <w:right w:val="single" w:sz="8" w:space="0" w:color="auto"/>
            </w:tcBorders>
            <w:shd w:val="clear" w:color="auto" w:fill="auto"/>
            <w:noWrap/>
            <w:vAlign w:val="center"/>
            <w:hideMark/>
          </w:tcPr>
          <w:p w14:paraId="024B70B4" w14:textId="77777777" w:rsidR="00F577CF" w:rsidRPr="00F577CF" w:rsidRDefault="00F577CF" w:rsidP="00F829CB">
            <w:pPr>
              <w:jc w:val="center"/>
              <w:rPr>
                <w:color w:val="FF0000"/>
                <w:sz w:val="20"/>
                <w:szCs w:val="20"/>
              </w:rPr>
            </w:pPr>
            <w:r w:rsidRPr="00F577CF">
              <w:rPr>
                <w:color w:val="FF0000"/>
                <w:sz w:val="20"/>
                <w:szCs w:val="20"/>
              </w:rPr>
              <w:t>0,73</w:t>
            </w:r>
          </w:p>
        </w:tc>
      </w:tr>
      <w:tr w:rsidR="00F577CF" w:rsidRPr="00F577CF" w14:paraId="6D051BE6" w14:textId="77777777" w:rsidTr="00F829CB">
        <w:trPr>
          <w:trHeight w:val="20"/>
        </w:trPr>
        <w:tc>
          <w:tcPr>
            <w:tcW w:w="353" w:type="pct"/>
            <w:tcBorders>
              <w:top w:val="nil"/>
              <w:left w:val="single" w:sz="8" w:space="0" w:color="auto"/>
              <w:bottom w:val="single" w:sz="4" w:space="0" w:color="auto"/>
              <w:right w:val="single" w:sz="4" w:space="0" w:color="auto"/>
            </w:tcBorders>
            <w:shd w:val="clear" w:color="auto" w:fill="auto"/>
            <w:noWrap/>
            <w:vAlign w:val="center"/>
            <w:hideMark/>
          </w:tcPr>
          <w:p w14:paraId="6B218149" w14:textId="77777777" w:rsidR="00F577CF" w:rsidRPr="00F577CF" w:rsidRDefault="00F577CF" w:rsidP="00F829CB">
            <w:pPr>
              <w:jc w:val="center"/>
              <w:rPr>
                <w:sz w:val="20"/>
                <w:szCs w:val="20"/>
              </w:rPr>
            </w:pPr>
            <w:r w:rsidRPr="00F577CF">
              <w:rPr>
                <w:sz w:val="20"/>
                <w:szCs w:val="20"/>
              </w:rPr>
              <w:t>3</w:t>
            </w:r>
          </w:p>
        </w:tc>
        <w:tc>
          <w:tcPr>
            <w:tcW w:w="2253" w:type="pct"/>
            <w:tcBorders>
              <w:top w:val="nil"/>
              <w:left w:val="nil"/>
              <w:bottom w:val="nil"/>
              <w:right w:val="single" w:sz="4" w:space="0" w:color="auto"/>
            </w:tcBorders>
            <w:shd w:val="clear" w:color="auto" w:fill="auto"/>
            <w:vAlign w:val="center"/>
            <w:hideMark/>
          </w:tcPr>
          <w:p w14:paraId="7F69C34E" w14:textId="77777777" w:rsidR="00F577CF" w:rsidRPr="00F577CF" w:rsidRDefault="00F577CF" w:rsidP="00F829CB">
            <w:pPr>
              <w:rPr>
                <w:sz w:val="20"/>
                <w:szCs w:val="20"/>
              </w:rPr>
            </w:pPr>
            <w:r w:rsidRPr="00F577CF">
              <w:rPr>
                <w:sz w:val="20"/>
                <w:szCs w:val="20"/>
              </w:rPr>
              <w:t>Земельные участки, предназначенные для размещения гаражей и автостоянок</w:t>
            </w:r>
          </w:p>
        </w:tc>
        <w:tc>
          <w:tcPr>
            <w:tcW w:w="1127" w:type="pct"/>
            <w:tcBorders>
              <w:top w:val="nil"/>
              <w:left w:val="nil"/>
              <w:bottom w:val="nil"/>
              <w:right w:val="nil"/>
            </w:tcBorders>
            <w:shd w:val="clear" w:color="auto" w:fill="auto"/>
            <w:vAlign w:val="center"/>
            <w:hideMark/>
          </w:tcPr>
          <w:p w14:paraId="177675DC" w14:textId="77777777" w:rsidR="00F577CF" w:rsidRPr="00F577CF" w:rsidRDefault="00F577CF" w:rsidP="00F829CB">
            <w:pPr>
              <w:jc w:val="center"/>
              <w:rPr>
                <w:sz w:val="20"/>
                <w:szCs w:val="20"/>
              </w:rPr>
            </w:pPr>
            <w:r w:rsidRPr="00F577CF">
              <w:rPr>
                <w:sz w:val="20"/>
                <w:szCs w:val="20"/>
              </w:rPr>
              <w:t>для всех категорий</w:t>
            </w:r>
          </w:p>
        </w:tc>
        <w:tc>
          <w:tcPr>
            <w:tcW w:w="1267" w:type="pct"/>
            <w:tcBorders>
              <w:top w:val="nil"/>
              <w:left w:val="single" w:sz="4" w:space="0" w:color="auto"/>
              <w:bottom w:val="single" w:sz="4" w:space="0" w:color="auto"/>
              <w:right w:val="single" w:sz="8" w:space="0" w:color="auto"/>
            </w:tcBorders>
            <w:shd w:val="clear" w:color="auto" w:fill="auto"/>
            <w:noWrap/>
            <w:vAlign w:val="center"/>
            <w:hideMark/>
          </w:tcPr>
          <w:p w14:paraId="36942967" w14:textId="77777777" w:rsidR="00F577CF" w:rsidRPr="00F577CF" w:rsidRDefault="00F577CF" w:rsidP="00F829CB">
            <w:pPr>
              <w:jc w:val="center"/>
              <w:rPr>
                <w:color w:val="FF0000"/>
                <w:sz w:val="20"/>
                <w:szCs w:val="20"/>
              </w:rPr>
            </w:pPr>
            <w:r w:rsidRPr="00F577CF">
              <w:rPr>
                <w:color w:val="FF0000"/>
                <w:sz w:val="20"/>
                <w:szCs w:val="20"/>
              </w:rPr>
              <w:t>3,14</w:t>
            </w:r>
          </w:p>
        </w:tc>
      </w:tr>
      <w:tr w:rsidR="00F577CF" w:rsidRPr="00F577CF" w14:paraId="73B0F21E" w14:textId="77777777" w:rsidTr="00F829CB">
        <w:trPr>
          <w:trHeight w:val="20"/>
        </w:trPr>
        <w:tc>
          <w:tcPr>
            <w:tcW w:w="353" w:type="pct"/>
            <w:tcBorders>
              <w:top w:val="nil"/>
              <w:left w:val="single" w:sz="8" w:space="0" w:color="auto"/>
              <w:bottom w:val="single" w:sz="4" w:space="0" w:color="auto"/>
              <w:right w:val="single" w:sz="4" w:space="0" w:color="auto"/>
            </w:tcBorders>
            <w:shd w:val="clear" w:color="auto" w:fill="auto"/>
            <w:noWrap/>
            <w:vAlign w:val="center"/>
            <w:hideMark/>
          </w:tcPr>
          <w:p w14:paraId="780C2B55" w14:textId="77777777" w:rsidR="00F577CF" w:rsidRPr="00F577CF" w:rsidRDefault="00F577CF" w:rsidP="00F829CB">
            <w:pPr>
              <w:jc w:val="center"/>
              <w:rPr>
                <w:sz w:val="20"/>
                <w:szCs w:val="20"/>
              </w:rPr>
            </w:pPr>
            <w:r w:rsidRPr="00F577CF">
              <w:rPr>
                <w:sz w:val="20"/>
                <w:szCs w:val="20"/>
              </w:rPr>
              <w:t>4</w:t>
            </w:r>
          </w:p>
        </w:tc>
        <w:tc>
          <w:tcPr>
            <w:tcW w:w="2253" w:type="pct"/>
            <w:tcBorders>
              <w:top w:val="single" w:sz="4" w:space="0" w:color="auto"/>
              <w:left w:val="nil"/>
              <w:bottom w:val="single" w:sz="4" w:space="0" w:color="auto"/>
              <w:right w:val="single" w:sz="4" w:space="0" w:color="auto"/>
            </w:tcBorders>
            <w:shd w:val="clear" w:color="auto" w:fill="auto"/>
            <w:vAlign w:val="center"/>
            <w:hideMark/>
          </w:tcPr>
          <w:p w14:paraId="05E7418F" w14:textId="77777777" w:rsidR="00F577CF" w:rsidRPr="00F577CF" w:rsidRDefault="00F577CF" w:rsidP="00F829CB">
            <w:pPr>
              <w:rPr>
                <w:sz w:val="20"/>
                <w:szCs w:val="20"/>
              </w:rPr>
            </w:pPr>
            <w:r w:rsidRPr="00F577CF">
              <w:rPr>
                <w:sz w:val="20"/>
                <w:szCs w:val="20"/>
              </w:rPr>
              <w:t>Земельные участки, находящиеся в составе дачных, садоводческих и огороднических объединений</w:t>
            </w:r>
          </w:p>
        </w:tc>
        <w:tc>
          <w:tcPr>
            <w:tcW w:w="1127" w:type="pct"/>
            <w:tcBorders>
              <w:top w:val="single" w:sz="4" w:space="0" w:color="auto"/>
              <w:left w:val="nil"/>
              <w:bottom w:val="nil"/>
              <w:right w:val="nil"/>
            </w:tcBorders>
            <w:shd w:val="clear" w:color="auto" w:fill="auto"/>
            <w:vAlign w:val="center"/>
            <w:hideMark/>
          </w:tcPr>
          <w:p w14:paraId="13CAD129" w14:textId="77777777" w:rsidR="00F577CF" w:rsidRPr="00F577CF" w:rsidRDefault="00F577CF" w:rsidP="00F829CB">
            <w:pPr>
              <w:jc w:val="center"/>
              <w:rPr>
                <w:sz w:val="20"/>
                <w:szCs w:val="20"/>
              </w:rPr>
            </w:pPr>
            <w:r w:rsidRPr="00F577CF">
              <w:rPr>
                <w:sz w:val="20"/>
                <w:szCs w:val="20"/>
              </w:rPr>
              <w:t xml:space="preserve">для всех категорий                                                       </w:t>
            </w:r>
          </w:p>
        </w:tc>
        <w:tc>
          <w:tcPr>
            <w:tcW w:w="1267" w:type="pct"/>
            <w:tcBorders>
              <w:top w:val="nil"/>
              <w:left w:val="single" w:sz="4" w:space="0" w:color="auto"/>
              <w:bottom w:val="single" w:sz="4" w:space="0" w:color="auto"/>
              <w:right w:val="single" w:sz="8" w:space="0" w:color="auto"/>
            </w:tcBorders>
            <w:shd w:val="clear" w:color="000000" w:fill="FFFFFF"/>
            <w:noWrap/>
            <w:vAlign w:val="center"/>
            <w:hideMark/>
          </w:tcPr>
          <w:p w14:paraId="66C6CCF0" w14:textId="77777777" w:rsidR="00F577CF" w:rsidRPr="00F577CF" w:rsidRDefault="00F577CF" w:rsidP="00F829CB">
            <w:pPr>
              <w:jc w:val="center"/>
              <w:rPr>
                <w:sz w:val="20"/>
                <w:szCs w:val="20"/>
              </w:rPr>
            </w:pPr>
            <w:r w:rsidRPr="00F577CF">
              <w:rPr>
                <w:sz w:val="20"/>
                <w:szCs w:val="20"/>
              </w:rPr>
              <w:t>0,50</w:t>
            </w:r>
          </w:p>
        </w:tc>
      </w:tr>
      <w:tr w:rsidR="00F577CF" w:rsidRPr="00F577CF" w14:paraId="09BCEE88" w14:textId="77777777" w:rsidTr="00F829CB">
        <w:trPr>
          <w:trHeight w:val="230"/>
        </w:trPr>
        <w:tc>
          <w:tcPr>
            <w:tcW w:w="353"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66456E6B" w14:textId="77777777" w:rsidR="00F577CF" w:rsidRPr="00F577CF" w:rsidRDefault="00F577CF" w:rsidP="00F829CB">
            <w:pPr>
              <w:jc w:val="center"/>
              <w:rPr>
                <w:sz w:val="20"/>
                <w:szCs w:val="20"/>
              </w:rPr>
            </w:pPr>
            <w:r w:rsidRPr="00F577CF">
              <w:rPr>
                <w:sz w:val="20"/>
                <w:szCs w:val="20"/>
              </w:rPr>
              <w:t>5</w:t>
            </w:r>
          </w:p>
        </w:tc>
        <w:tc>
          <w:tcPr>
            <w:tcW w:w="2253" w:type="pct"/>
            <w:vMerge w:val="restart"/>
            <w:tcBorders>
              <w:top w:val="nil"/>
              <w:left w:val="single" w:sz="4" w:space="0" w:color="auto"/>
              <w:bottom w:val="nil"/>
              <w:right w:val="single" w:sz="4" w:space="0" w:color="auto"/>
            </w:tcBorders>
            <w:shd w:val="clear" w:color="auto" w:fill="auto"/>
            <w:vAlign w:val="center"/>
            <w:hideMark/>
          </w:tcPr>
          <w:p w14:paraId="10A9F317" w14:textId="77777777" w:rsidR="00F577CF" w:rsidRPr="00F577CF" w:rsidRDefault="00F577CF" w:rsidP="00F829CB">
            <w:pPr>
              <w:rPr>
                <w:sz w:val="20"/>
                <w:szCs w:val="20"/>
              </w:rPr>
            </w:pPr>
            <w:r w:rsidRPr="00F577CF">
              <w:rPr>
                <w:sz w:val="20"/>
                <w:szCs w:val="20"/>
              </w:rPr>
              <w:t>Земельные участки, предназначенные для размещения объектов торговли, общественного питания и бытового обслуживания</w:t>
            </w:r>
          </w:p>
        </w:tc>
        <w:tc>
          <w:tcPr>
            <w:tcW w:w="1127" w:type="pct"/>
            <w:vMerge w:val="restart"/>
            <w:tcBorders>
              <w:top w:val="single" w:sz="4" w:space="0" w:color="auto"/>
              <w:left w:val="single" w:sz="4" w:space="0" w:color="auto"/>
              <w:bottom w:val="single" w:sz="4" w:space="0" w:color="000000"/>
              <w:right w:val="nil"/>
            </w:tcBorders>
            <w:shd w:val="clear" w:color="auto" w:fill="auto"/>
            <w:vAlign w:val="center"/>
            <w:hideMark/>
          </w:tcPr>
          <w:p w14:paraId="62DF6244" w14:textId="77777777" w:rsidR="00F577CF" w:rsidRPr="00F577CF" w:rsidRDefault="00F577CF" w:rsidP="00F829CB">
            <w:pPr>
              <w:rPr>
                <w:sz w:val="20"/>
                <w:szCs w:val="20"/>
              </w:rPr>
            </w:pPr>
            <w:r w:rsidRPr="00F577CF">
              <w:rPr>
                <w:sz w:val="20"/>
                <w:szCs w:val="20"/>
              </w:rPr>
              <w:t>5.1 земельные участки, предназначенные для размещения объектов торговли с правом реализации алкогольной продукции</w:t>
            </w:r>
          </w:p>
        </w:tc>
        <w:tc>
          <w:tcPr>
            <w:tcW w:w="1267" w:type="pct"/>
            <w:vMerge w:val="restart"/>
            <w:tcBorders>
              <w:top w:val="nil"/>
              <w:left w:val="single" w:sz="4" w:space="0" w:color="auto"/>
              <w:bottom w:val="single" w:sz="4" w:space="0" w:color="auto"/>
              <w:right w:val="single" w:sz="8" w:space="0" w:color="auto"/>
            </w:tcBorders>
            <w:shd w:val="clear" w:color="auto" w:fill="auto"/>
            <w:noWrap/>
            <w:vAlign w:val="center"/>
            <w:hideMark/>
          </w:tcPr>
          <w:p w14:paraId="2EC9AB49" w14:textId="77777777" w:rsidR="00F577CF" w:rsidRPr="00F577CF" w:rsidRDefault="00F577CF" w:rsidP="00F829CB">
            <w:pPr>
              <w:jc w:val="center"/>
              <w:rPr>
                <w:sz w:val="20"/>
                <w:szCs w:val="20"/>
              </w:rPr>
            </w:pPr>
            <w:r w:rsidRPr="00F577CF">
              <w:rPr>
                <w:sz w:val="20"/>
                <w:szCs w:val="20"/>
              </w:rPr>
              <w:t>8,00</w:t>
            </w:r>
          </w:p>
        </w:tc>
      </w:tr>
      <w:tr w:rsidR="00F577CF" w:rsidRPr="00F577CF" w14:paraId="18B797B9" w14:textId="77777777" w:rsidTr="00F829CB">
        <w:trPr>
          <w:trHeight w:val="276"/>
        </w:trPr>
        <w:tc>
          <w:tcPr>
            <w:tcW w:w="353" w:type="pct"/>
            <w:vMerge/>
            <w:tcBorders>
              <w:top w:val="nil"/>
              <w:left w:val="single" w:sz="8" w:space="0" w:color="auto"/>
              <w:bottom w:val="single" w:sz="4" w:space="0" w:color="auto"/>
              <w:right w:val="single" w:sz="4" w:space="0" w:color="auto"/>
            </w:tcBorders>
            <w:vAlign w:val="center"/>
            <w:hideMark/>
          </w:tcPr>
          <w:p w14:paraId="3017972C" w14:textId="77777777" w:rsidR="00F577CF" w:rsidRPr="00F577CF" w:rsidRDefault="00F577CF" w:rsidP="00F829CB">
            <w:pPr>
              <w:rPr>
                <w:sz w:val="20"/>
                <w:szCs w:val="20"/>
              </w:rPr>
            </w:pPr>
          </w:p>
        </w:tc>
        <w:tc>
          <w:tcPr>
            <w:tcW w:w="2253" w:type="pct"/>
            <w:vMerge/>
            <w:tcBorders>
              <w:top w:val="nil"/>
              <w:left w:val="single" w:sz="4" w:space="0" w:color="auto"/>
              <w:bottom w:val="nil"/>
              <w:right w:val="single" w:sz="4" w:space="0" w:color="auto"/>
            </w:tcBorders>
            <w:vAlign w:val="center"/>
            <w:hideMark/>
          </w:tcPr>
          <w:p w14:paraId="140F3C91" w14:textId="77777777" w:rsidR="00F577CF" w:rsidRPr="00F577CF" w:rsidRDefault="00F577CF" w:rsidP="00F829CB">
            <w:pPr>
              <w:rPr>
                <w:sz w:val="20"/>
                <w:szCs w:val="20"/>
              </w:rPr>
            </w:pPr>
          </w:p>
        </w:tc>
        <w:tc>
          <w:tcPr>
            <w:tcW w:w="1127" w:type="pct"/>
            <w:vMerge/>
            <w:tcBorders>
              <w:top w:val="single" w:sz="4" w:space="0" w:color="auto"/>
              <w:left w:val="single" w:sz="4" w:space="0" w:color="auto"/>
              <w:bottom w:val="single" w:sz="4" w:space="0" w:color="000000"/>
              <w:right w:val="nil"/>
            </w:tcBorders>
            <w:vAlign w:val="center"/>
            <w:hideMark/>
          </w:tcPr>
          <w:p w14:paraId="27934864" w14:textId="77777777" w:rsidR="00F577CF" w:rsidRPr="00F577CF" w:rsidRDefault="00F577CF" w:rsidP="00F829CB">
            <w:pPr>
              <w:rPr>
                <w:sz w:val="20"/>
                <w:szCs w:val="20"/>
              </w:rPr>
            </w:pPr>
          </w:p>
        </w:tc>
        <w:tc>
          <w:tcPr>
            <w:tcW w:w="1267" w:type="pct"/>
            <w:vMerge/>
            <w:tcBorders>
              <w:top w:val="nil"/>
              <w:left w:val="single" w:sz="4" w:space="0" w:color="auto"/>
              <w:bottom w:val="single" w:sz="4" w:space="0" w:color="auto"/>
              <w:right w:val="single" w:sz="8" w:space="0" w:color="auto"/>
            </w:tcBorders>
            <w:vAlign w:val="center"/>
            <w:hideMark/>
          </w:tcPr>
          <w:p w14:paraId="584CE344" w14:textId="77777777" w:rsidR="00F577CF" w:rsidRPr="00F577CF" w:rsidRDefault="00F577CF" w:rsidP="00F829CB">
            <w:pPr>
              <w:rPr>
                <w:sz w:val="20"/>
                <w:szCs w:val="20"/>
              </w:rPr>
            </w:pPr>
          </w:p>
        </w:tc>
      </w:tr>
      <w:tr w:rsidR="00F577CF" w:rsidRPr="00F577CF" w14:paraId="101852FF" w14:textId="77777777" w:rsidTr="00F829CB">
        <w:trPr>
          <w:trHeight w:val="20"/>
        </w:trPr>
        <w:tc>
          <w:tcPr>
            <w:tcW w:w="353" w:type="pct"/>
            <w:vMerge/>
            <w:tcBorders>
              <w:top w:val="nil"/>
              <w:left w:val="single" w:sz="8" w:space="0" w:color="auto"/>
              <w:bottom w:val="single" w:sz="4" w:space="0" w:color="auto"/>
              <w:right w:val="single" w:sz="4" w:space="0" w:color="auto"/>
            </w:tcBorders>
            <w:vAlign w:val="center"/>
            <w:hideMark/>
          </w:tcPr>
          <w:p w14:paraId="56445CE3" w14:textId="77777777" w:rsidR="00F577CF" w:rsidRPr="00F577CF" w:rsidRDefault="00F577CF" w:rsidP="00F829CB">
            <w:pPr>
              <w:rPr>
                <w:sz w:val="20"/>
                <w:szCs w:val="20"/>
              </w:rPr>
            </w:pPr>
          </w:p>
        </w:tc>
        <w:tc>
          <w:tcPr>
            <w:tcW w:w="2253" w:type="pct"/>
            <w:vMerge/>
            <w:tcBorders>
              <w:top w:val="nil"/>
              <w:left w:val="single" w:sz="4" w:space="0" w:color="auto"/>
              <w:bottom w:val="nil"/>
              <w:right w:val="single" w:sz="4" w:space="0" w:color="auto"/>
            </w:tcBorders>
            <w:vAlign w:val="center"/>
            <w:hideMark/>
          </w:tcPr>
          <w:p w14:paraId="17AC51A6" w14:textId="77777777" w:rsidR="00F577CF" w:rsidRPr="00F577CF" w:rsidRDefault="00F577CF" w:rsidP="00F829CB">
            <w:pPr>
              <w:rPr>
                <w:sz w:val="20"/>
                <w:szCs w:val="20"/>
              </w:rPr>
            </w:pPr>
          </w:p>
        </w:tc>
        <w:tc>
          <w:tcPr>
            <w:tcW w:w="1127" w:type="pct"/>
            <w:tcBorders>
              <w:top w:val="nil"/>
              <w:left w:val="nil"/>
              <w:bottom w:val="nil"/>
              <w:right w:val="nil"/>
            </w:tcBorders>
            <w:shd w:val="clear" w:color="auto" w:fill="auto"/>
            <w:vAlign w:val="center"/>
            <w:hideMark/>
          </w:tcPr>
          <w:p w14:paraId="48C51755" w14:textId="77777777" w:rsidR="00F577CF" w:rsidRPr="00F577CF" w:rsidRDefault="00F577CF" w:rsidP="00F829CB">
            <w:pPr>
              <w:rPr>
                <w:sz w:val="20"/>
                <w:szCs w:val="20"/>
              </w:rPr>
            </w:pPr>
            <w:r w:rsidRPr="00F577CF">
              <w:rPr>
                <w:sz w:val="20"/>
                <w:szCs w:val="20"/>
              </w:rPr>
              <w:t xml:space="preserve">5.2 для всех категорий                                                       </w:t>
            </w:r>
          </w:p>
        </w:tc>
        <w:tc>
          <w:tcPr>
            <w:tcW w:w="1267" w:type="pct"/>
            <w:tcBorders>
              <w:top w:val="nil"/>
              <w:left w:val="single" w:sz="4" w:space="0" w:color="auto"/>
              <w:bottom w:val="single" w:sz="4" w:space="0" w:color="auto"/>
              <w:right w:val="single" w:sz="8" w:space="0" w:color="auto"/>
            </w:tcBorders>
            <w:shd w:val="clear" w:color="auto" w:fill="auto"/>
            <w:noWrap/>
            <w:vAlign w:val="center"/>
            <w:hideMark/>
          </w:tcPr>
          <w:p w14:paraId="4C1D0367" w14:textId="77777777" w:rsidR="00F577CF" w:rsidRPr="00F577CF" w:rsidRDefault="00F577CF" w:rsidP="00F829CB">
            <w:pPr>
              <w:jc w:val="center"/>
              <w:rPr>
                <w:color w:val="FF0000"/>
                <w:sz w:val="20"/>
                <w:szCs w:val="20"/>
              </w:rPr>
            </w:pPr>
            <w:r w:rsidRPr="00F577CF">
              <w:rPr>
                <w:color w:val="FF0000"/>
                <w:sz w:val="20"/>
                <w:szCs w:val="20"/>
              </w:rPr>
              <w:t>3,14</w:t>
            </w:r>
          </w:p>
        </w:tc>
      </w:tr>
      <w:tr w:rsidR="00F577CF" w:rsidRPr="00F577CF" w14:paraId="4AC547AA" w14:textId="77777777" w:rsidTr="00F829CB">
        <w:trPr>
          <w:trHeight w:val="20"/>
        </w:trPr>
        <w:tc>
          <w:tcPr>
            <w:tcW w:w="353" w:type="pct"/>
            <w:tcBorders>
              <w:top w:val="nil"/>
              <w:left w:val="single" w:sz="8" w:space="0" w:color="auto"/>
              <w:bottom w:val="single" w:sz="4" w:space="0" w:color="auto"/>
              <w:right w:val="single" w:sz="4" w:space="0" w:color="auto"/>
            </w:tcBorders>
            <w:shd w:val="clear" w:color="auto" w:fill="auto"/>
            <w:noWrap/>
            <w:vAlign w:val="center"/>
            <w:hideMark/>
          </w:tcPr>
          <w:p w14:paraId="1034CC8B" w14:textId="77777777" w:rsidR="00F577CF" w:rsidRPr="00F577CF" w:rsidRDefault="00F577CF" w:rsidP="00F829CB">
            <w:pPr>
              <w:jc w:val="center"/>
              <w:rPr>
                <w:sz w:val="20"/>
                <w:szCs w:val="20"/>
              </w:rPr>
            </w:pPr>
            <w:r w:rsidRPr="00F577CF">
              <w:rPr>
                <w:sz w:val="20"/>
                <w:szCs w:val="20"/>
              </w:rPr>
              <w:t>6</w:t>
            </w:r>
          </w:p>
        </w:tc>
        <w:tc>
          <w:tcPr>
            <w:tcW w:w="2253" w:type="pct"/>
            <w:tcBorders>
              <w:top w:val="single" w:sz="4" w:space="0" w:color="auto"/>
              <w:left w:val="nil"/>
              <w:bottom w:val="single" w:sz="4" w:space="0" w:color="auto"/>
              <w:right w:val="single" w:sz="4" w:space="0" w:color="auto"/>
            </w:tcBorders>
            <w:shd w:val="clear" w:color="auto" w:fill="auto"/>
            <w:vAlign w:val="center"/>
            <w:hideMark/>
          </w:tcPr>
          <w:p w14:paraId="5497A40C" w14:textId="77777777" w:rsidR="00F577CF" w:rsidRPr="00F577CF" w:rsidRDefault="00F577CF" w:rsidP="00F829CB">
            <w:pPr>
              <w:rPr>
                <w:sz w:val="20"/>
                <w:szCs w:val="20"/>
              </w:rPr>
            </w:pPr>
            <w:r w:rsidRPr="00F577CF">
              <w:rPr>
                <w:sz w:val="20"/>
                <w:szCs w:val="20"/>
              </w:rPr>
              <w:t>Земельные участки, предназначенные для размещения гостиниц</w:t>
            </w:r>
          </w:p>
        </w:tc>
        <w:tc>
          <w:tcPr>
            <w:tcW w:w="1127" w:type="pct"/>
            <w:tcBorders>
              <w:top w:val="single" w:sz="4" w:space="0" w:color="auto"/>
              <w:left w:val="nil"/>
              <w:bottom w:val="single" w:sz="4" w:space="0" w:color="auto"/>
              <w:right w:val="nil"/>
            </w:tcBorders>
            <w:shd w:val="clear" w:color="auto" w:fill="auto"/>
            <w:vAlign w:val="center"/>
            <w:hideMark/>
          </w:tcPr>
          <w:p w14:paraId="587D3900" w14:textId="77777777" w:rsidR="00F577CF" w:rsidRPr="00F577CF" w:rsidRDefault="00F577CF" w:rsidP="00F829CB">
            <w:pPr>
              <w:jc w:val="center"/>
              <w:rPr>
                <w:sz w:val="20"/>
                <w:szCs w:val="20"/>
              </w:rPr>
            </w:pPr>
            <w:r w:rsidRPr="00F577CF">
              <w:rPr>
                <w:sz w:val="20"/>
                <w:szCs w:val="20"/>
              </w:rPr>
              <w:t xml:space="preserve">для всех категорий                                                       </w:t>
            </w:r>
          </w:p>
        </w:tc>
        <w:tc>
          <w:tcPr>
            <w:tcW w:w="1267" w:type="pct"/>
            <w:tcBorders>
              <w:top w:val="nil"/>
              <w:left w:val="single" w:sz="4" w:space="0" w:color="auto"/>
              <w:bottom w:val="single" w:sz="4" w:space="0" w:color="auto"/>
              <w:right w:val="single" w:sz="8" w:space="0" w:color="auto"/>
            </w:tcBorders>
            <w:shd w:val="clear" w:color="auto" w:fill="auto"/>
            <w:noWrap/>
            <w:vAlign w:val="center"/>
            <w:hideMark/>
          </w:tcPr>
          <w:p w14:paraId="57008A44" w14:textId="77777777" w:rsidR="00F577CF" w:rsidRPr="00F577CF" w:rsidRDefault="00F577CF" w:rsidP="00F829CB">
            <w:pPr>
              <w:jc w:val="center"/>
              <w:rPr>
                <w:sz w:val="20"/>
                <w:szCs w:val="20"/>
              </w:rPr>
            </w:pPr>
            <w:r w:rsidRPr="00F577CF">
              <w:rPr>
                <w:sz w:val="20"/>
                <w:szCs w:val="20"/>
              </w:rPr>
              <w:t>1,57</w:t>
            </w:r>
          </w:p>
        </w:tc>
      </w:tr>
      <w:tr w:rsidR="00F577CF" w:rsidRPr="00F577CF" w14:paraId="54B6A18F" w14:textId="77777777" w:rsidTr="00F829CB">
        <w:trPr>
          <w:trHeight w:val="230"/>
        </w:trPr>
        <w:tc>
          <w:tcPr>
            <w:tcW w:w="353" w:type="pct"/>
            <w:vMerge w:val="restart"/>
            <w:tcBorders>
              <w:top w:val="nil"/>
              <w:left w:val="single" w:sz="8" w:space="0" w:color="auto"/>
              <w:bottom w:val="single" w:sz="4" w:space="0" w:color="000000"/>
              <w:right w:val="single" w:sz="4" w:space="0" w:color="auto"/>
            </w:tcBorders>
            <w:shd w:val="clear" w:color="auto" w:fill="auto"/>
            <w:noWrap/>
            <w:vAlign w:val="center"/>
            <w:hideMark/>
          </w:tcPr>
          <w:p w14:paraId="0D5B335B" w14:textId="77777777" w:rsidR="00F577CF" w:rsidRPr="00F577CF" w:rsidRDefault="00F577CF" w:rsidP="00F829CB">
            <w:pPr>
              <w:jc w:val="center"/>
              <w:rPr>
                <w:sz w:val="20"/>
                <w:szCs w:val="20"/>
              </w:rPr>
            </w:pPr>
            <w:r w:rsidRPr="00F577CF">
              <w:rPr>
                <w:sz w:val="20"/>
                <w:szCs w:val="20"/>
              </w:rPr>
              <w:t>7</w:t>
            </w:r>
          </w:p>
        </w:tc>
        <w:tc>
          <w:tcPr>
            <w:tcW w:w="2253" w:type="pct"/>
            <w:vMerge w:val="restart"/>
            <w:tcBorders>
              <w:top w:val="nil"/>
              <w:left w:val="single" w:sz="4" w:space="0" w:color="auto"/>
              <w:bottom w:val="single" w:sz="4" w:space="0" w:color="000000"/>
              <w:right w:val="single" w:sz="4" w:space="0" w:color="auto"/>
            </w:tcBorders>
            <w:shd w:val="clear" w:color="auto" w:fill="auto"/>
            <w:vAlign w:val="center"/>
            <w:hideMark/>
          </w:tcPr>
          <w:p w14:paraId="7ECDE16D" w14:textId="77777777" w:rsidR="00F577CF" w:rsidRPr="00F577CF" w:rsidRDefault="00F577CF" w:rsidP="00F829CB">
            <w:pPr>
              <w:rPr>
                <w:sz w:val="20"/>
                <w:szCs w:val="20"/>
              </w:rPr>
            </w:pPr>
            <w:r w:rsidRPr="00F577CF">
              <w:rPr>
                <w:sz w:val="20"/>
                <w:szCs w:val="20"/>
              </w:rPr>
              <w:t>Земельные участки, предназначенные для размещения офисных зданий делового и коммерческого назначения</w:t>
            </w:r>
          </w:p>
        </w:tc>
        <w:tc>
          <w:tcPr>
            <w:tcW w:w="1127"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3B4E1BB8" w14:textId="77777777" w:rsidR="00F577CF" w:rsidRPr="00F577CF" w:rsidRDefault="00F577CF" w:rsidP="00F829CB">
            <w:pPr>
              <w:jc w:val="center"/>
              <w:rPr>
                <w:sz w:val="20"/>
                <w:szCs w:val="20"/>
              </w:rPr>
            </w:pPr>
            <w:r w:rsidRPr="00F577CF">
              <w:rPr>
                <w:sz w:val="20"/>
                <w:szCs w:val="20"/>
              </w:rPr>
              <w:t>для всех категорий</w:t>
            </w:r>
          </w:p>
        </w:tc>
        <w:tc>
          <w:tcPr>
            <w:tcW w:w="1267" w:type="pct"/>
            <w:vMerge w:val="restart"/>
            <w:tcBorders>
              <w:top w:val="nil"/>
              <w:left w:val="single" w:sz="4" w:space="0" w:color="auto"/>
              <w:bottom w:val="single" w:sz="4" w:space="0" w:color="000000"/>
              <w:right w:val="single" w:sz="8" w:space="0" w:color="auto"/>
            </w:tcBorders>
            <w:shd w:val="clear" w:color="auto" w:fill="auto"/>
            <w:noWrap/>
            <w:vAlign w:val="center"/>
            <w:hideMark/>
          </w:tcPr>
          <w:p w14:paraId="3E8A24E8" w14:textId="77777777" w:rsidR="00F577CF" w:rsidRPr="00F577CF" w:rsidRDefault="00F577CF" w:rsidP="00F829CB">
            <w:pPr>
              <w:jc w:val="center"/>
              <w:rPr>
                <w:sz w:val="20"/>
                <w:szCs w:val="20"/>
              </w:rPr>
            </w:pPr>
            <w:r w:rsidRPr="00F577CF">
              <w:rPr>
                <w:sz w:val="20"/>
                <w:szCs w:val="20"/>
              </w:rPr>
              <w:t>3,14</w:t>
            </w:r>
          </w:p>
        </w:tc>
      </w:tr>
      <w:tr w:rsidR="00F577CF" w:rsidRPr="00F577CF" w14:paraId="6517DD61" w14:textId="77777777" w:rsidTr="00F829CB">
        <w:trPr>
          <w:trHeight w:val="276"/>
        </w:trPr>
        <w:tc>
          <w:tcPr>
            <w:tcW w:w="353" w:type="pct"/>
            <w:vMerge/>
            <w:tcBorders>
              <w:top w:val="nil"/>
              <w:left w:val="single" w:sz="8" w:space="0" w:color="auto"/>
              <w:bottom w:val="single" w:sz="4" w:space="0" w:color="000000"/>
              <w:right w:val="single" w:sz="4" w:space="0" w:color="auto"/>
            </w:tcBorders>
            <w:vAlign w:val="center"/>
            <w:hideMark/>
          </w:tcPr>
          <w:p w14:paraId="7D60DD83" w14:textId="77777777" w:rsidR="00F577CF" w:rsidRPr="00F577CF" w:rsidRDefault="00F577CF" w:rsidP="00F829CB">
            <w:pPr>
              <w:rPr>
                <w:sz w:val="20"/>
                <w:szCs w:val="20"/>
              </w:rPr>
            </w:pPr>
          </w:p>
        </w:tc>
        <w:tc>
          <w:tcPr>
            <w:tcW w:w="2253" w:type="pct"/>
            <w:vMerge/>
            <w:tcBorders>
              <w:top w:val="nil"/>
              <w:left w:val="single" w:sz="4" w:space="0" w:color="auto"/>
              <w:bottom w:val="single" w:sz="4" w:space="0" w:color="000000"/>
              <w:right w:val="single" w:sz="4" w:space="0" w:color="auto"/>
            </w:tcBorders>
            <w:vAlign w:val="center"/>
            <w:hideMark/>
          </w:tcPr>
          <w:p w14:paraId="081EE061" w14:textId="77777777" w:rsidR="00F577CF" w:rsidRPr="00F577CF" w:rsidRDefault="00F577CF" w:rsidP="00F829CB">
            <w:pPr>
              <w:rPr>
                <w:sz w:val="20"/>
                <w:szCs w:val="20"/>
              </w:rPr>
            </w:pPr>
          </w:p>
        </w:tc>
        <w:tc>
          <w:tcPr>
            <w:tcW w:w="1127" w:type="pct"/>
            <w:vMerge/>
            <w:tcBorders>
              <w:top w:val="nil"/>
              <w:left w:val="single" w:sz="4" w:space="0" w:color="auto"/>
              <w:bottom w:val="single" w:sz="4" w:space="0" w:color="000000"/>
              <w:right w:val="single" w:sz="4" w:space="0" w:color="auto"/>
            </w:tcBorders>
            <w:vAlign w:val="center"/>
            <w:hideMark/>
          </w:tcPr>
          <w:p w14:paraId="2392B165" w14:textId="77777777" w:rsidR="00F577CF" w:rsidRPr="00F577CF" w:rsidRDefault="00F577CF" w:rsidP="00F829CB">
            <w:pPr>
              <w:rPr>
                <w:sz w:val="20"/>
                <w:szCs w:val="20"/>
              </w:rPr>
            </w:pPr>
          </w:p>
        </w:tc>
        <w:tc>
          <w:tcPr>
            <w:tcW w:w="1267" w:type="pct"/>
            <w:vMerge/>
            <w:tcBorders>
              <w:top w:val="nil"/>
              <w:left w:val="single" w:sz="4" w:space="0" w:color="auto"/>
              <w:bottom w:val="single" w:sz="4" w:space="0" w:color="000000"/>
              <w:right w:val="single" w:sz="8" w:space="0" w:color="auto"/>
            </w:tcBorders>
            <w:vAlign w:val="center"/>
            <w:hideMark/>
          </w:tcPr>
          <w:p w14:paraId="4DAC4675" w14:textId="77777777" w:rsidR="00F577CF" w:rsidRPr="00F577CF" w:rsidRDefault="00F577CF" w:rsidP="00F829CB">
            <w:pPr>
              <w:rPr>
                <w:sz w:val="20"/>
                <w:szCs w:val="20"/>
              </w:rPr>
            </w:pPr>
          </w:p>
        </w:tc>
      </w:tr>
      <w:tr w:rsidR="00F577CF" w:rsidRPr="00F577CF" w14:paraId="1AB9F033" w14:textId="77777777" w:rsidTr="00F829CB">
        <w:trPr>
          <w:trHeight w:val="20"/>
        </w:trPr>
        <w:tc>
          <w:tcPr>
            <w:tcW w:w="353" w:type="pct"/>
            <w:tcBorders>
              <w:top w:val="nil"/>
              <w:left w:val="single" w:sz="8" w:space="0" w:color="auto"/>
              <w:bottom w:val="single" w:sz="4" w:space="0" w:color="auto"/>
              <w:right w:val="single" w:sz="4" w:space="0" w:color="auto"/>
            </w:tcBorders>
            <w:shd w:val="clear" w:color="auto" w:fill="auto"/>
            <w:noWrap/>
            <w:vAlign w:val="center"/>
            <w:hideMark/>
          </w:tcPr>
          <w:p w14:paraId="5F94BB23" w14:textId="77777777" w:rsidR="00F577CF" w:rsidRPr="00F577CF" w:rsidRDefault="00F577CF" w:rsidP="00F829CB">
            <w:pPr>
              <w:jc w:val="center"/>
              <w:rPr>
                <w:sz w:val="20"/>
                <w:szCs w:val="20"/>
              </w:rPr>
            </w:pPr>
            <w:r w:rsidRPr="00F577CF">
              <w:rPr>
                <w:sz w:val="20"/>
                <w:szCs w:val="20"/>
              </w:rPr>
              <w:t>8</w:t>
            </w:r>
          </w:p>
        </w:tc>
        <w:tc>
          <w:tcPr>
            <w:tcW w:w="2253" w:type="pct"/>
            <w:tcBorders>
              <w:top w:val="nil"/>
              <w:left w:val="nil"/>
              <w:bottom w:val="single" w:sz="4" w:space="0" w:color="auto"/>
              <w:right w:val="single" w:sz="4" w:space="0" w:color="auto"/>
            </w:tcBorders>
            <w:shd w:val="clear" w:color="auto" w:fill="auto"/>
            <w:vAlign w:val="center"/>
            <w:hideMark/>
          </w:tcPr>
          <w:p w14:paraId="67DC12F1" w14:textId="77777777" w:rsidR="00F577CF" w:rsidRPr="00F577CF" w:rsidRDefault="00F577CF" w:rsidP="00F829CB">
            <w:pPr>
              <w:rPr>
                <w:sz w:val="20"/>
                <w:szCs w:val="20"/>
              </w:rPr>
            </w:pPr>
            <w:r w:rsidRPr="00F577CF">
              <w:rPr>
                <w:sz w:val="20"/>
                <w:szCs w:val="20"/>
              </w:rPr>
              <w:t>Земельные участки, предназначенные для размещения объектов рекреационного и лечебно-оздоровительного назначения.</w:t>
            </w:r>
          </w:p>
        </w:tc>
        <w:tc>
          <w:tcPr>
            <w:tcW w:w="1127" w:type="pct"/>
            <w:tcBorders>
              <w:top w:val="nil"/>
              <w:left w:val="nil"/>
              <w:bottom w:val="single" w:sz="4" w:space="0" w:color="auto"/>
              <w:right w:val="nil"/>
            </w:tcBorders>
            <w:shd w:val="clear" w:color="auto" w:fill="auto"/>
            <w:vAlign w:val="center"/>
            <w:hideMark/>
          </w:tcPr>
          <w:p w14:paraId="00CF909B" w14:textId="77777777" w:rsidR="00F577CF" w:rsidRPr="00F577CF" w:rsidRDefault="00F577CF" w:rsidP="00F829CB">
            <w:pPr>
              <w:jc w:val="center"/>
              <w:rPr>
                <w:sz w:val="20"/>
                <w:szCs w:val="20"/>
              </w:rPr>
            </w:pPr>
            <w:r w:rsidRPr="00F577CF">
              <w:rPr>
                <w:sz w:val="20"/>
                <w:szCs w:val="20"/>
              </w:rPr>
              <w:t xml:space="preserve">для всех категорий                                                       </w:t>
            </w:r>
          </w:p>
        </w:tc>
        <w:tc>
          <w:tcPr>
            <w:tcW w:w="1267" w:type="pct"/>
            <w:tcBorders>
              <w:top w:val="nil"/>
              <w:left w:val="single" w:sz="4" w:space="0" w:color="auto"/>
              <w:bottom w:val="single" w:sz="4" w:space="0" w:color="auto"/>
              <w:right w:val="single" w:sz="8" w:space="0" w:color="auto"/>
            </w:tcBorders>
            <w:shd w:val="clear" w:color="auto" w:fill="auto"/>
            <w:noWrap/>
            <w:vAlign w:val="center"/>
            <w:hideMark/>
          </w:tcPr>
          <w:p w14:paraId="35EB30BF" w14:textId="77777777" w:rsidR="00F577CF" w:rsidRPr="00F577CF" w:rsidRDefault="00F577CF" w:rsidP="00F829CB">
            <w:pPr>
              <w:jc w:val="center"/>
              <w:rPr>
                <w:sz w:val="20"/>
                <w:szCs w:val="20"/>
              </w:rPr>
            </w:pPr>
            <w:r w:rsidRPr="00F577CF">
              <w:rPr>
                <w:sz w:val="20"/>
                <w:szCs w:val="20"/>
              </w:rPr>
              <w:t>2,00</w:t>
            </w:r>
          </w:p>
        </w:tc>
      </w:tr>
      <w:tr w:rsidR="00F577CF" w:rsidRPr="00F577CF" w14:paraId="25727D75" w14:textId="77777777" w:rsidTr="00F829CB">
        <w:trPr>
          <w:trHeight w:val="20"/>
        </w:trPr>
        <w:tc>
          <w:tcPr>
            <w:tcW w:w="353"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6A40872D" w14:textId="77777777" w:rsidR="00F577CF" w:rsidRPr="00F577CF" w:rsidRDefault="00F577CF" w:rsidP="00F829CB">
            <w:pPr>
              <w:jc w:val="center"/>
              <w:rPr>
                <w:sz w:val="20"/>
                <w:szCs w:val="20"/>
              </w:rPr>
            </w:pPr>
            <w:r w:rsidRPr="00F577CF">
              <w:rPr>
                <w:sz w:val="20"/>
                <w:szCs w:val="20"/>
              </w:rPr>
              <w:t>9</w:t>
            </w:r>
          </w:p>
        </w:tc>
        <w:tc>
          <w:tcPr>
            <w:tcW w:w="225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88EC175" w14:textId="77777777" w:rsidR="00F577CF" w:rsidRPr="00F577CF" w:rsidRDefault="00F577CF" w:rsidP="00F829CB">
            <w:pPr>
              <w:rPr>
                <w:sz w:val="20"/>
                <w:szCs w:val="20"/>
              </w:rPr>
            </w:pPr>
            <w:r w:rsidRPr="00F577CF">
              <w:rPr>
                <w:sz w:val="20"/>
                <w:szCs w:val="20"/>
              </w:rPr>
              <w:t xml:space="preserve">Земельные участки, предназначенные для размещения производственных и </w:t>
            </w:r>
            <w:r w:rsidRPr="00F577CF">
              <w:rPr>
                <w:sz w:val="20"/>
                <w:szCs w:val="20"/>
              </w:rPr>
              <w:lastRenderedPageBreak/>
              <w:t>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c>
          <w:tcPr>
            <w:tcW w:w="1127" w:type="pct"/>
            <w:tcBorders>
              <w:top w:val="nil"/>
              <w:left w:val="nil"/>
              <w:bottom w:val="single" w:sz="4" w:space="0" w:color="auto"/>
              <w:right w:val="nil"/>
            </w:tcBorders>
            <w:shd w:val="clear" w:color="auto" w:fill="auto"/>
            <w:vAlign w:val="center"/>
            <w:hideMark/>
          </w:tcPr>
          <w:p w14:paraId="27A085DD" w14:textId="77777777" w:rsidR="00F577CF" w:rsidRPr="00F577CF" w:rsidRDefault="00F577CF" w:rsidP="00F829CB">
            <w:pPr>
              <w:rPr>
                <w:sz w:val="20"/>
                <w:szCs w:val="20"/>
              </w:rPr>
            </w:pPr>
            <w:r w:rsidRPr="00F577CF">
              <w:rPr>
                <w:sz w:val="20"/>
                <w:szCs w:val="20"/>
              </w:rPr>
              <w:lastRenderedPageBreak/>
              <w:t xml:space="preserve">9.1 земельные участки, </w:t>
            </w:r>
            <w:r w:rsidRPr="00F577CF">
              <w:rPr>
                <w:sz w:val="20"/>
                <w:szCs w:val="20"/>
              </w:rPr>
              <w:lastRenderedPageBreak/>
              <w:t>предназначенные для размещения производственных и административных зданий, строений, сооружений промышленности, материально- технического, продовольственного снабжения, сбыта и заготовок</w:t>
            </w:r>
          </w:p>
        </w:tc>
        <w:tc>
          <w:tcPr>
            <w:tcW w:w="1267" w:type="pct"/>
            <w:tcBorders>
              <w:top w:val="nil"/>
              <w:left w:val="single" w:sz="4" w:space="0" w:color="auto"/>
              <w:bottom w:val="single" w:sz="4" w:space="0" w:color="auto"/>
              <w:right w:val="single" w:sz="8" w:space="0" w:color="auto"/>
            </w:tcBorders>
            <w:shd w:val="clear" w:color="auto" w:fill="auto"/>
            <w:noWrap/>
            <w:vAlign w:val="center"/>
            <w:hideMark/>
          </w:tcPr>
          <w:p w14:paraId="543C3963" w14:textId="77777777" w:rsidR="00F577CF" w:rsidRPr="00F577CF" w:rsidRDefault="00F577CF" w:rsidP="00F829CB">
            <w:pPr>
              <w:jc w:val="center"/>
              <w:rPr>
                <w:sz w:val="20"/>
                <w:szCs w:val="20"/>
              </w:rPr>
            </w:pPr>
            <w:r w:rsidRPr="00F577CF">
              <w:rPr>
                <w:sz w:val="20"/>
                <w:szCs w:val="20"/>
              </w:rPr>
              <w:lastRenderedPageBreak/>
              <w:t>1,65</w:t>
            </w:r>
          </w:p>
        </w:tc>
      </w:tr>
      <w:tr w:rsidR="00F577CF" w:rsidRPr="00F577CF" w14:paraId="67BA8BEF" w14:textId="77777777" w:rsidTr="00F829CB">
        <w:trPr>
          <w:trHeight w:val="20"/>
        </w:trPr>
        <w:tc>
          <w:tcPr>
            <w:tcW w:w="353" w:type="pct"/>
            <w:vMerge/>
            <w:tcBorders>
              <w:top w:val="single" w:sz="4" w:space="0" w:color="auto"/>
              <w:left w:val="single" w:sz="8" w:space="0" w:color="auto"/>
              <w:bottom w:val="single" w:sz="4" w:space="0" w:color="auto"/>
              <w:right w:val="single" w:sz="4" w:space="0" w:color="auto"/>
            </w:tcBorders>
            <w:vAlign w:val="center"/>
            <w:hideMark/>
          </w:tcPr>
          <w:p w14:paraId="3443B9F6" w14:textId="77777777" w:rsidR="00F577CF" w:rsidRPr="00F577CF" w:rsidRDefault="00F577CF" w:rsidP="00F829CB">
            <w:pPr>
              <w:rPr>
                <w:sz w:val="20"/>
                <w:szCs w:val="20"/>
              </w:rPr>
            </w:pPr>
          </w:p>
        </w:tc>
        <w:tc>
          <w:tcPr>
            <w:tcW w:w="2253" w:type="pct"/>
            <w:vMerge/>
            <w:tcBorders>
              <w:top w:val="nil"/>
              <w:left w:val="single" w:sz="4" w:space="0" w:color="auto"/>
              <w:bottom w:val="single" w:sz="4" w:space="0" w:color="auto"/>
              <w:right w:val="single" w:sz="4" w:space="0" w:color="auto"/>
            </w:tcBorders>
            <w:vAlign w:val="center"/>
            <w:hideMark/>
          </w:tcPr>
          <w:p w14:paraId="2541DEA5" w14:textId="77777777" w:rsidR="00F577CF" w:rsidRPr="00F577CF" w:rsidRDefault="00F577CF" w:rsidP="00F829CB">
            <w:pPr>
              <w:rPr>
                <w:sz w:val="20"/>
                <w:szCs w:val="20"/>
              </w:rPr>
            </w:pPr>
          </w:p>
        </w:tc>
        <w:tc>
          <w:tcPr>
            <w:tcW w:w="1127" w:type="pct"/>
            <w:tcBorders>
              <w:top w:val="nil"/>
              <w:left w:val="nil"/>
              <w:bottom w:val="single" w:sz="4" w:space="0" w:color="auto"/>
              <w:right w:val="nil"/>
            </w:tcBorders>
            <w:shd w:val="clear" w:color="auto" w:fill="auto"/>
            <w:vAlign w:val="center"/>
            <w:hideMark/>
          </w:tcPr>
          <w:p w14:paraId="6B073655" w14:textId="77777777" w:rsidR="00F577CF" w:rsidRPr="00F577CF" w:rsidRDefault="00F577CF" w:rsidP="00F829CB">
            <w:pPr>
              <w:rPr>
                <w:sz w:val="20"/>
                <w:szCs w:val="20"/>
              </w:rPr>
            </w:pPr>
            <w:r w:rsidRPr="00F577CF">
              <w:rPr>
                <w:sz w:val="20"/>
                <w:szCs w:val="20"/>
              </w:rPr>
              <w:t>9.2. земельные участки, предназначенные для размещения производственных и административных зданий, строений, сооружений коммунального хозяйства</w:t>
            </w:r>
          </w:p>
        </w:tc>
        <w:tc>
          <w:tcPr>
            <w:tcW w:w="1267" w:type="pct"/>
            <w:tcBorders>
              <w:top w:val="nil"/>
              <w:left w:val="single" w:sz="4" w:space="0" w:color="auto"/>
              <w:bottom w:val="single" w:sz="4" w:space="0" w:color="auto"/>
              <w:right w:val="single" w:sz="8" w:space="0" w:color="auto"/>
            </w:tcBorders>
            <w:shd w:val="clear" w:color="auto" w:fill="auto"/>
            <w:noWrap/>
            <w:vAlign w:val="center"/>
            <w:hideMark/>
          </w:tcPr>
          <w:p w14:paraId="0EBC4548" w14:textId="77777777" w:rsidR="00F577CF" w:rsidRPr="00F577CF" w:rsidRDefault="00F577CF" w:rsidP="00F829CB">
            <w:pPr>
              <w:jc w:val="center"/>
              <w:rPr>
                <w:sz w:val="20"/>
                <w:szCs w:val="20"/>
              </w:rPr>
            </w:pPr>
            <w:r w:rsidRPr="00F577CF">
              <w:rPr>
                <w:sz w:val="20"/>
                <w:szCs w:val="20"/>
              </w:rPr>
              <w:t>0,30</w:t>
            </w:r>
          </w:p>
        </w:tc>
      </w:tr>
      <w:tr w:rsidR="00F577CF" w:rsidRPr="00F577CF" w14:paraId="39D1FA3E" w14:textId="77777777" w:rsidTr="00F829CB">
        <w:trPr>
          <w:trHeight w:val="884"/>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7332D" w14:textId="77777777" w:rsidR="00F577CF" w:rsidRPr="00F577CF" w:rsidRDefault="00F577CF" w:rsidP="00F829CB">
            <w:pPr>
              <w:jc w:val="center"/>
              <w:rPr>
                <w:sz w:val="20"/>
                <w:szCs w:val="20"/>
              </w:rPr>
            </w:pPr>
            <w:r w:rsidRPr="00F577CF">
              <w:rPr>
                <w:sz w:val="20"/>
                <w:szCs w:val="20"/>
              </w:rPr>
              <w:t>10</w:t>
            </w:r>
          </w:p>
        </w:tc>
        <w:tc>
          <w:tcPr>
            <w:tcW w:w="2253" w:type="pct"/>
            <w:tcBorders>
              <w:top w:val="single" w:sz="4" w:space="0" w:color="auto"/>
              <w:left w:val="nil"/>
              <w:bottom w:val="single" w:sz="4" w:space="0" w:color="auto"/>
              <w:right w:val="single" w:sz="4" w:space="0" w:color="auto"/>
            </w:tcBorders>
            <w:shd w:val="clear" w:color="000000" w:fill="FFFFFF"/>
            <w:hideMark/>
          </w:tcPr>
          <w:p w14:paraId="15934002" w14:textId="77777777" w:rsidR="00F577CF" w:rsidRPr="00F577CF" w:rsidRDefault="00F577CF" w:rsidP="00F829CB">
            <w:pPr>
              <w:rPr>
                <w:color w:val="000000"/>
                <w:sz w:val="20"/>
                <w:szCs w:val="20"/>
              </w:rPr>
            </w:pPr>
            <w:r w:rsidRPr="00F577CF">
              <w:rPr>
                <w:color w:val="000000"/>
                <w:sz w:val="20"/>
                <w:szCs w:val="20"/>
              </w:rPr>
              <w:t>Земельные участки, предназначенные для размещения электростанций, обслуживающих их сооружений и объектов</w:t>
            </w:r>
          </w:p>
        </w:tc>
        <w:tc>
          <w:tcPr>
            <w:tcW w:w="1127" w:type="pct"/>
            <w:tcBorders>
              <w:top w:val="single" w:sz="4" w:space="0" w:color="auto"/>
              <w:left w:val="nil"/>
              <w:bottom w:val="single" w:sz="4" w:space="0" w:color="auto"/>
              <w:right w:val="nil"/>
            </w:tcBorders>
            <w:shd w:val="clear" w:color="auto" w:fill="auto"/>
            <w:vAlign w:val="center"/>
            <w:hideMark/>
          </w:tcPr>
          <w:p w14:paraId="4D0B4D8A" w14:textId="77777777" w:rsidR="00F577CF" w:rsidRPr="00F577CF" w:rsidRDefault="00F577CF" w:rsidP="00F829CB">
            <w:pPr>
              <w:jc w:val="center"/>
              <w:rPr>
                <w:sz w:val="20"/>
                <w:szCs w:val="20"/>
              </w:rPr>
            </w:pPr>
            <w:r w:rsidRPr="00F577CF">
              <w:rPr>
                <w:sz w:val="20"/>
                <w:szCs w:val="20"/>
              </w:rPr>
              <w:t>для всех категорий</w:t>
            </w:r>
          </w:p>
        </w:tc>
        <w:tc>
          <w:tcPr>
            <w:tcW w:w="1267"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45AA858B" w14:textId="77777777" w:rsidR="00F577CF" w:rsidRPr="00F577CF" w:rsidRDefault="00F577CF" w:rsidP="00F829CB">
            <w:pPr>
              <w:jc w:val="center"/>
              <w:rPr>
                <w:sz w:val="20"/>
                <w:szCs w:val="20"/>
              </w:rPr>
            </w:pPr>
            <w:r w:rsidRPr="00F577CF">
              <w:rPr>
                <w:sz w:val="20"/>
                <w:szCs w:val="20"/>
              </w:rPr>
              <w:t>1,50</w:t>
            </w:r>
          </w:p>
        </w:tc>
      </w:tr>
      <w:tr w:rsidR="00F577CF" w:rsidRPr="00F577CF" w14:paraId="4392B9FC" w14:textId="77777777" w:rsidTr="00F829CB">
        <w:trPr>
          <w:trHeight w:val="20"/>
        </w:trPr>
        <w:tc>
          <w:tcPr>
            <w:tcW w:w="353" w:type="pct"/>
            <w:tcBorders>
              <w:top w:val="nil"/>
              <w:left w:val="single" w:sz="8" w:space="0" w:color="auto"/>
              <w:bottom w:val="single" w:sz="4" w:space="0" w:color="auto"/>
              <w:right w:val="single" w:sz="4" w:space="0" w:color="auto"/>
            </w:tcBorders>
            <w:shd w:val="clear" w:color="auto" w:fill="auto"/>
            <w:noWrap/>
            <w:vAlign w:val="center"/>
            <w:hideMark/>
          </w:tcPr>
          <w:p w14:paraId="4779E0B5" w14:textId="77777777" w:rsidR="00F577CF" w:rsidRPr="00F577CF" w:rsidRDefault="00F577CF" w:rsidP="00F829CB">
            <w:pPr>
              <w:jc w:val="center"/>
              <w:rPr>
                <w:sz w:val="20"/>
                <w:szCs w:val="20"/>
              </w:rPr>
            </w:pPr>
            <w:r w:rsidRPr="00F577CF">
              <w:rPr>
                <w:sz w:val="20"/>
                <w:szCs w:val="20"/>
              </w:rPr>
              <w:t>11</w:t>
            </w:r>
          </w:p>
        </w:tc>
        <w:tc>
          <w:tcPr>
            <w:tcW w:w="2253" w:type="pct"/>
            <w:tcBorders>
              <w:top w:val="nil"/>
              <w:left w:val="nil"/>
              <w:bottom w:val="single" w:sz="4" w:space="0" w:color="auto"/>
              <w:right w:val="single" w:sz="4" w:space="0" w:color="auto"/>
            </w:tcBorders>
            <w:shd w:val="clear" w:color="000000" w:fill="FFFFFF"/>
            <w:hideMark/>
          </w:tcPr>
          <w:p w14:paraId="29AE64D5" w14:textId="77777777" w:rsidR="00F577CF" w:rsidRPr="00F577CF" w:rsidRDefault="00F577CF" w:rsidP="00F829CB">
            <w:pPr>
              <w:rPr>
                <w:color w:val="000000"/>
                <w:sz w:val="20"/>
                <w:szCs w:val="20"/>
              </w:rPr>
            </w:pPr>
            <w:r w:rsidRPr="00F577CF">
              <w:rPr>
                <w:color w:val="000000"/>
                <w:sz w:val="20"/>
                <w:szCs w:val="20"/>
              </w:rPr>
              <w:t xml:space="preserve">Земельные участки, предназначенные для размещения портов, водных, железнодорожных вокзалов, автодорожных вокзалов, аэропортов, аэродромов, аэровокзалов  </w:t>
            </w:r>
          </w:p>
        </w:tc>
        <w:tc>
          <w:tcPr>
            <w:tcW w:w="1127" w:type="pct"/>
            <w:tcBorders>
              <w:top w:val="nil"/>
              <w:left w:val="nil"/>
              <w:bottom w:val="single" w:sz="4" w:space="0" w:color="auto"/>
              <w:right w:val="nil"/>
            </w:tcBorders>
            <w:shd w:val="clear" w:color="auto" w:fill="auto"/>
            <w:vAlign w:val="center"/>
            <w:hideMark/>
          </w:tcPr>
          <w:p w14:paraId="225F1A7E" w14:textId="77777777" w:rsidR="00F577CF" w:rsidRPr="00F577CF" w:rsidRDefault="00F577CF" w:rsidP="00F829CB">
            <w:pPr>
              <w:jc w:val="center"/>
              <w:rPr>
                <w:sz w:val="20"/>
                <w:szCs w:val="20"/>
              </w:rPr>
            </w:pPr>
            <w:r w:rsidRPr="00F577CF">
              <w:rPr>
                <w:sz w:val="20"/>
                <w:szCs w:val="20"/>
              </w:rPr>
              <w:t>для всех категорий</w:t>
            </w:r>
          </w:p>
        </w:tc>
        <w:tc>
          <w:tcPr>
            <w:tcW w:w="1267" w:type="pct"/>
            <w:tcBorders>
              <w:top w:val="nil"/>
              <w:left w:val="single" w:sz="4" w:space="0" w:color="auto"/>
              <w:bottom w:val="single" w:sz="4" w:space="0" w:color="auto"/>
              <w:right w:val="single" w:sz="8" w:space="0" w:color="auto"/>
            </w:tcBorders>
            <w:shd w:val="clear" w:color="auto" w:fill="auto"/>
            <w:noWrap/>
            <w:vAlign w:val="center"/>
            <w:hideMark/>
          </w:tcPr>
          <w:p w14:paraId="358828D1" w14:textId="77777777" w:rsidR="00F577CF" w:rsidRPr="00F577CF" w:rsidRDefault="00F577CF" w:rsidP="00F829CB">
            <w:pPr>
              <w:jc w:val="center"/>
              <w:rPr>
                <w:color w:val="FF0000"/>
                <w:sz w:val="20"/>
                <w:szCs w:val="20"/>
              </w:rPr>
            </w:pPr>
            <w:r w:rsidRPr="00F577CF">
              <w:rPr>
                <w:color w:val="FF0000"/>
                <w:sz w:val="20"/>
                <w:szCs w:val="20"/>
              </w:rPr>
              <w:t>1,5</w:t>
            </w:r>
          </w:p>
        </w:tc>
      </w:tr>
      <w:tr w:rsidR="00F577CF" w:rsidRPr="00F577CF" w14:paraId="149002B2" w14:textId="77777777" w:rsidTr="00F829CB">
        <w:trPr>
          <w:trHeight w:val="20"/>
        </w:trPr>
        <w:tc>
          <w:tcPr>
            <w:tcW w:w="353" w:type="pct"/>
            <w:tcBorders>
              <w:top w:val="nil"/>
              <w:left w:val="single" w:sz="8" w:space="0" w:color="auto"/>
              <w:bottom w:val="single" w:sz="4" w:space="0" w:color="auto"/>
              <w:right w:val="single" w:sz="4" w:space="0" w:color="auto"/>
            </w:tcBorders>
            <w:shd w:val="clear" w:color="auto" w:fill="auto"/>
            <w:noWrap/>
            <w:vAlign w:val="center"/>
            <w:hideMark/>
          </w:tcPr>
          <w:p w14:paraId="6EF5CD23" w14:textId="77777777" w:rsidR="00F577CF" w:rsidRPr="00F577CF" w:rsidRDefault="00F577CF" w:rsidP="00F829CB">
            <w:pPr>
              <w:jc w:val="center"/>
              <w:rPr>
                <w:sz w:val="20"/>
                <w:szCs w:val="20"/>
              </w:rPr>
            </w:pPr>
            <w:r w:rsidRPr="00F577CF">
              <w:rPr>
                <w:sz w:val="20"/>
                <w:szCs w:val="20"/>
              </w:rPr>
              <w:t>12</w:t>
            </w:r>
          </w:p>
        </w:tc>
        <w:tc>
          <w:tcPr>
            <w:tcW w:w="2253" w:type="pct"/>
            <w:tcBorders>
              <w:top w:val="nil"/>
              <w:left w:val="nil"/>
              <w:bottom w:val="single" w:sz="4" w:space="0" w:color="auto"/>
              <w:right w:val="single" w:sz="4" w:space="0" w:color="auto"/>
            </w:tcBorders>
            <w:shd w:val="clear" w:color="000000" w:fill="FFFFFF"/>
            <w:hideMark/>
          </w:tcPr>
          <w:p w14:paraId="66CBBAB0" w14:textId="77777777" w:rsidR="00F577CF" w:rsidRPr="00F577CF" w:rsidRDefault="00F577CF" w:rsidP="00F829CB">
            <w:pPr>
              <w:rPr>
                <w:color w:val="000000"/>
                <w:sz w:val="20"/>
                <w:szCs w:val="20"/>
              </w:rPr>
            </w:pPr>
            <w:r w:rsidRPr="00F577CF">
              <w:rPr>
                <w:color w:val="000000"/>
                <w:sz w:val="20"/>
                <w:szCs w:val="20"/>
              </w:rPr>
              <w:t>Земельные участки, занятые водными объектами, находящимися в обороте</w:t>
            </w:r>
          </w:p>
        </w:tc>
        <w:tc>
          <w:tcPr>
            <w:tcW w:w="1127" w:type="pct"/>
            <w:tcBorders>
              <w:top w:val="nil"/>
              <w:left w:val="nil"/>
              <w:bottom w:val="single" w:sz="4" w:space="0" w:color="auto"/>
              <w:right w:val="nil"/>
            </w:tcBorders>
            <w:shd w:val="clear" w:color="auto" w:fill="auto"/>
            <w:vAlign w:val="center"/>
            <w:hideMark/>
          </w:tcPr>
          <w:p w14:paraId="30C5DF42" w14:textId="77777777" w:rsidR="00F577CF" w:rsidRPr="00F577CF" w:rsidRDefault="00F577CF" w:rsidP="00F829CB">
            <w:pPr>
              <w:jc w:val="center"/>
              <w:rPr>
                <w:sz w:val="20"/>
                <w:szCs w:val="20"/>
              </w:rPr>
            </w:pPr>
            <w:r w:rsidRPr="00F577CF">
              <w:rPr>
                <w:sz w:val="20"/>
                <w:szCs w:val="20"/>
              </w:rPr>
              <w:t>для всех категорий</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14:paraId="3212C157" w14:textId="77777777" w:rsidR="00F577CF" w:rsidRPr="00F577CF" w:rsidRDefault="00F577CF" w:rsidP="00F829CB">
            <w:pPr>
              <w:jc w:val="center"/>
              <w:rPr>
                <w:color w:val="FF0000"/>
                <w:sz w:val="20"/>
                <w:szCs w:val="20"/>
              </w:rPr>
            </w:pPr>
            <w:r w:rsidRPr="00F577CF">
              <w:rPr>
                <w:color w:val="FF0000"/>
                <w:sz w:val="20"/>
                <w:szCs w:val="20"/>
              </w:rPr>
              <w:t>1,5</w:t>
            </w:r>
          </w:p>
        </w:tc>
      </w:tr>
      <w:tr w:rsidR="00F577CF" w:rsidRPr="00F577CF" w14:paraId="563DB3FC" w14:textId="77777777" w:rsidTr="00F829CB">
        <w:trPr>
          <w:gridAfter w:val="2"/>
          <w:wAfter w:w="2394" w:type="pct"/>
          <w:trHeight w:val="230"/>
        </w:trPr>
        <w:tc>
          <w:tcPr>
            <w:tcW w:w="353" w:type="pct"/>
            <w:vMerge w:val="restart"/>
            <w:tcBorders>
              <w:top w:val="nil"/>
              <w:left w:val="single" w:sz="8" w:space="0" w:color="auto"/>
              <w:right w:val="single" w:sz="4" w:space="0" w:color="auto"/>
            </w:tcBorders>
            <w:shd w:val="clear" w:color="auto" w:fill="auto"/>
            <w:noWrap/>
            <w:vAlign w:val="center"/>
            <w:hideMark/>
          </w:tcPr>
          <w:p w14:paraId="73C42334" w14:textId="77777777" w:rsidR="00F577CF" w:rsidRPr="00F577CF" w:rsidRDefault="00F577CF" w:rsidP="00F829CB">
            <w:pPr>
              <w:jc w:val="center"/>
              <w:rPr>
                <w:sz w:val="20"/>
                <w:szCs w:val="20"/>
              </w:rPr>
            </w:pPr>
            <w:r w:rsidRPr="00F577CF">
              <w:rPr>
                <w:sz w:val="20"/>
                <w:szCs w:val="20"/>
              </w:rPr>
              <w:t>13</w:t>
            </w:r>
          </w:p>
        </w:tc>
        <w:tc>
          <w:tcPr>
            <w:tcW w:w="2253" w:type="pct"/>
            <w:vMerge w:val="restart"/>
            <w:tcBorders>
              <w:top w:val="nil"/>
              <w:left w:val="nil"/>
              <w:right w:val="single" w:sz="4" w:space="0" w:color="auto"/>
            </w:tcBorders>
            <w:shd w:val="clear" w:color="000000" w:fill="FFFFFF"/>
            <w:hideMark/>
          </w:tcPr>
          <w:p w14:paraId="4687791A" w14:textId="77777777" w:rsidR="00F577CF" w:rsidRPr="00F577CF" w:rsidRDefault="00F577CF" w:rsidP="00F829CB">
            <w:pPr>
              <w:jc w:val="both"/>
              <w:rPr>
                <w:color w:val="000000"/>
                <w:sz w:val="20"/>
                <w:szCs w:val="20"/>
              </w:rPr>
            </w:pPr>
            <w:r w:rsidRPr="00F577CF">
              <w:rPr>
                <w:color w:val="000000"/>
                <w:sz w:val="20"/>
                <w:szCs w:val="20"/>
              </w:rPr>
              <w:t>Земельные участки, предназначенные для разработки полезных ископаемых, размещения железнодорожных путей, автомобильных дорог, искусственно созданных внутренних водных путей, причалов, пристаней, полос отвода железных и автомобильных дорог, водных путей, трубопроводов, кабельных, радиорелейных и воздушных линий связи и линий радиофикации, воздушных линий электропередачи конструктивных элементов и сооружений,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транспорта и связи; размещения наземных сооружений и инфраструктуры спутниковой связи, объектов космической деятельности, военных объектов</w:t>
            </w:r>
          </w:p>
        </w:tc>
      </w:tr>
      <w:tr w:rsidR="00F577CF" w:rsidRPr="00F577CF" w14:paraId="75E66CF5" w14:textId="77777777" w:rsidTr="00F829CB">
        <w:trPr>
          <w:trHeight w:val="1148"/>
        </w:trPr>
        <w:tc>
          <w:tcPr>
            <w:tcW w:w="353" w:type="pct"/>
            <w:vMerge/>
            <w:tcBorders>
              <w:left w:val="single" w:sz="8" w:space="0" w:color="auto"/>
              <w:right w:val="single" w:sz="4" w:space="0" w:color="auto"/>
            </w:tcBorders>
            <w:shd w:val="clear" w:color="auto" w:fill="auto"/>
            <w:noWrap/>
            <w:vAlign w:val="center"/>
            <w:hideMark/>
          </w:tcPr>
          <w:p w14:paraId="182EA6B6" w14:textId="77777777" w:rsidR="00F577CF" w:rsidRPr="00F577CF" w:rsidRDefault="00F577CF" w:rsidP="00F829CB">
            <w:pPr>
              <w:jc w:val="center"/>
              <w:rPr>
                <w:sz w:val="20"/>
                <w:szCs w:val="20"/>
              </w:rPr>
            </w:pPr>
          </w:p>
        </w:tc>
        <w:tc>
          <w:tcPr>
            <w:tcW w:w="2253" w:type="pct"/>
            <w:vMerge/>
            <w:tcBorders>
              <w:left w:val="nil"/>
              <w:right w:val="single" w:sz="4" w:space="0" w:color="auto"/>
            </w:tcBorders>
            <w:shd w:val="clear" w:color="000000" w:fill="FFFFFF"/>
            <w:hideMark/>
          </w:tcPr>
          <w:p w14:paraId="50BE57A0" w14:textId="77777777" w:rsidR="00F577CF" w:rsidRPr="00F577CF" w:rsidRDefault="00F577CF" w:rsidP="00F829CB">
            <w:pPr>
              <w:rPr>
                <w:color w:val="FF0000"/>
                <w:sz w:val="20"/>
                <w:szCs w:val="20"/>
              </w:rPr>
            </w:pPr>
          </w:p>
        </w:tc>
        <w:tc>
          <w:tcPr>
            <w:tcW w:w="1127" w:type="pct"/>
            <w:tcBorders>
              <w:left w:val="nil"/>
              <w:bottom w:val="single" w:sz="4" w:space="0" w:color="auto"/>
              <w:right w:val="nil"/>
            </w:tcBorders>
            <w:shd w:val="clear" w:color="auto" w:fill="auto"/>
            <w:vAlign w:val="center"/>
            <w:hideMark/>
          </w:tcPr>
          <w:p w14:paraId="31348837" w14:textId="77777777" w:rsidR="00F577CF" w:rsidRPr="00F577CF" w:rsidRDefault="00F577CF" w:rsidP="00F829CB">
            <w:pPr>
              <w:jc w:val="center"/>
              <w:rPr>
                <w:color w:val="000000"/>
                <w:sz w:val="20"/>
                <w:szCs w:val="20"/>
              </w:rPr>
            </w:pPr>
            <w:r w:rsidRPr="00F577CF">
              <w:rPr>
                <w:color w:val="000000"/>
                <w:sz w:val="20"/>
                <w:szCs w:val="20"/>
              </w:rPr>
              <w:t>13.1для размещения объектов электроснабжения</w:t>
            </w:r>
          </w:p>
        </w:tc>
        <w:tc>
          <w:tcPr>
            <w:tcW w:w="1267" w:type="pct"/>
            <w:tcBorders>
              <w:left w:val="single" w:sz="4" w:space="0" w:color="auto"/>
              <w:bottom w:val="single" w:sz="4" w:space="0" w:color="auto"/>
              <w:right w:val="single" w:sz="4" w:space="0" w:color="auto"/>
            </w:tcBorders>
            <w:shd w:val="clear" w:color="auto" w:fill="auto"/>
            <w:noWrap/>
            <w:vAlign w:val="center"/>
            <w:hideMark/>
          </w:tcPr>
          <w:p w14:paraId="475A7FD2" w14:textId="77777777" w:rsidR="00F577CF" w:rsidRPr="00F577CF" w:rsidRDefault="00F577CF" w:rsidP="00F829CB">
            <w:pPr>
              <w:jc w:val="center"/>
              <w:rPr>
                <w:sz w:val="20"/>
                <w:szCs w:val="20"/>
              </w:rPr>
            </w:pPr>
            <w:r w:rsidRPr="00F577CF">
              <w:rPr>
                <w:sz w:val="20"/>
                <w:szCs w:val="20"/>
              </w:rPr>
              <w:t>1,50</w:t>
            </w:r>
          </w:p>
        </w:tc>
      </w:tr>
      <w:tr w:rsidR="00F577CF" w:rsidRPr="00F577CF" w14:paraId="6EEA73F4" w14:textId="77777777" w:rsidTr="00F829CB">
        <w:trPr>
          <w:trHeight w:val="2434"/>
        </w:trPr>
        <w:tc>
          <w:tcPr>
            <w:tcW w:w="353" w:type="pct"/>
            <w:vMerge/>
            <w:tcBorders>
              <w:left w:val="single" w:sz="8" w:space="0" w:color="auto"/>
              <w:bottom w:val="single" w:sz="4" w:space="0" w:color="auto"/>
              <w:right w:val="single" w:sz="4" w:space="0" w:color="auto"/>
            </w:tcBorders>
            <w:shd w:val="clear" w:color="auto" w:fill="auto"/>
            <w:noWrap/>
            <w:vAlign w:val="center"/>
            <w:hideMark/>
          </w:tcPr>
          <w:p w14:paraId="23EEF2C2" w14:textId="77777777" w:rsidR="00F577CF" w:rsidRPr="00F577CF" w:rsidRDefault="00F577CF" w:rsidP="00F829CB">
            <w:pPr>
              <w:jc w:val="center"/>
              <w:rPr>
                <w:sz w:val="20"/>
                <w:szCs w:val="20"/>
              </w:rPr>
            </w:pPr>
          </w:p>
        </w:tc>
        <w:tc>
          <w:tcPr>
            <w:tcW w:w="2253" w:type="pct"/>
            <w:vMerge/>
            <w:tcBorders>
              <w:left w:val="nil"/>
              <w:right w:val="single" w:sz="4" w:space="0" w:color="auto"/>
            </w:tcBorders>
            <w:shd w:val="clear" w:color="000000" w:fill="FFFFFF"/>
            <w:hideMark/>
          </w:tcPr>
          <w:p w14:paraId="20E3CAC7" w14:textId="77777777" w:rsidR="00F577CF" w:rsidRPr="00F577CF" w:rsidRDefault="00F577CF" w:rsidP="00F829CB">
            <w:pPr>
              <w:rPr>
                <w:color w:val="FF0000"/>
                <w:sz w:val="20"/>
                <w:szCs w:val="20"/>
              </w:rPr>
            </w:pPr>
          </w:p>
        </w:tc>
        <w:tc>
          <w:tcPr>
            <w:tcW w:w="1127" w:type="pct"/>
            <w:tcBorders>
              <w:top w:val="single" w:sz="4" w:space="0" w:color="auto"/>
              <w:left w:val="nil"/>
              <w:bottom w:val="single" w:sz="4" w:space="0" w:color="auto"/>
              <w:right w:val="nil"/>
            </w:tcBorders>
            <w:shd w:val="clear" w:color="auto" w:fill="auto"/>
            <w:vAlign w:val="center"/>
            <w:hideMark/>
          </w:tcPr>
          <w:p w14:paraId="5DE70703" w14:textId="77777777" w:rsidR="00F577CF" w:rsidRPr="00F577CF" w:rsidRDefault="00F577CF" w:rsidP="00F829CB">
            <w:pPr>
              <w:jc w:val="center"/>
              <w:rPr>
                <w:color w:val="000000"/>
                <w:sz w:val="20"/>
                <w:szCs w:val="20"/>
              </w:rPr>
            </w:pPr>
            <w:r w:rsidRPr="00F577CF">
              <w:rPr>
                <w:color w:val="000000"/>
                <w:sz w:val="20"/>
                <w:szCs w:val="20"/>
              </w:rPr>
              <w:t>13.2для всех категорий</w:t>
            </w:r>
          </w:p>
        </w:tc>
        <w:tc>
          <w:tcPr>
            <w:tcW w:w="1267"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0304EC50" w14:textId="77777777" w:rsidR="00F577CF" w:rsidRPr="00F577CF" w:rsidRDefault="00F577CF" w:rsidP="00F829CB">
            <w:pPr>
              <w:jc w:val="center"/>
              <w:rPr>
                <w:sz w:val="20"/>
                <w:szCs w:val="20"/>
              </w:rPr>
            </w:pPr>
            <w:r w:rsidRPr="00F577CF">
              <w:rPr>
                <w:sz w:val="20"/>
                <w:szCs w:val="20"/>
              </w:rPr>
              <w:t>1,50</w:t>
            </w:r>
          </w:p>
        </w:tc>
      </w:tr>
      <w:tr w:rsidR="00F577CF" w:rsidRPr="00F577CF" w14:paraId="77F3D6BF" w14:textId="77777777" w:rsidTr="00F829CB">
        <w:trPr>
          <w:trHeight w:val="20"/>
        </w:trPr>
        <w:tc>
          <w:tcPr>
            <w:tcW w:w="353"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36F4F01" w14:textId="77777777" w:rsidR="00F577CF" w:rsidRPr="00F577CF" w:rsidRDefault="00F577CF" w:rsidP="00F829CB">
            <w:pPr>
              <w:jc w:val="center"/>
              <w:rPr>
                <w:sz w:val="20"/>
                <w:szCs w:val="20"/>
              </w:rPr>
            </w:pPr>
            <w:r w:rsidRPr="00F577CF">
              <w:rPr>
                <w:sz w:val="20"/>
                <w:szCs w:val="20"/>
              </w:rPr>
              <w:t>14</w:t>
            </w:r>
          </w:p>
        </w:tc>
        <w:tc>
          <w:tcPr>
            <w:tcW w:w="2253" w:type="pct"/>
            <w:tcBorders>
              <w:top w:val="single" w:sz="4" w:space="0" w:color="auto"/>
              <w:left w:val="nil"/>
              <w:bottom w:val="single" w:sz="4" w:space="0" w:color="auto"/>
              <w:right w:val="single" w:sz="4" w:space="0" w:color="auto"/>
            </w:tcBorders>
            <w:shd w:val="clear" w:color="000000" w:fill="FFFFFF"/>
            <w:hideMark/>
          </w:tcPr>
          <w:p w14:paraId="5036B167" w14:textId="77777777" w:rsidR="00F577CF" w:rsidRPr="00F577CF" w:rsidRDefault="00F577CF" w:rsidP="00F829CB">
            <w:pPr>
              <w:rPr>
                <w:color w:val="000000"/>
                <w:sz w:val="20"/>
                <w:szCs w:val="20"/>
              </w:rPr>
            </w:pPr>
            <w:r w:rsidRPr="00F577CF">
              <w:rPr>
                <w:color w:val="000000"/>
                <w:sz w:val="20"/>
                <w:szCs w:val="20"/>
              </w:rPr>
              <w:t>Земельные участки, занятые особо охраняемыми территориями и объектами, в том числе городскими лесами, скверами, парками, городскими садами</w:t>
            </w:r>
          </w:p>
        </w:tc>
        <w:tc>
          <w:tcPr>
            <w:tcW w:w="1127" w:type="pct"/>
            <w:tcBorders>
              <w:top w:val="single" w:sz="4" w:space="0" w:color="auto"/>
              <w:left w:val="nil"/>
              <w:bottom w:val="single" w:sz="4" w:space="0" w:color="auto"/>
              <w:right w:val="nil"/>
            </w:tcBorders>
            <w:shd w:val="clear" w:color="auto" w:fill="auto"/>
            <w:vAlign w:val="center"/>
            <w:hideMark/>
          </w:tcPr>
          <w:p w14:paraId="5D40A6AA" w14:textId="77777777" w:rsidR="00F577CF" w:rsidRPr="00F577CF" w:rsidRDefault="00F577CF" w:rsidP="00F829CB">
            <w:pPr>
              <w:jc w:val="center"/>
              <w:rPr>
                <w:sz w:val="20"/>
                <w:szCs w:val="20"/>
              </w:rPr>
            </w:pPr>
            <w:r w:rsidRPr="00F577CF">
              <w:rPr>
                <w:sz w:val="20"/>
                <w:szCs w:val="20"/>
              </w:rPr>
              <w:t>для всех категорий</w:t>
            </w:r>
          </w:p>
        </w:tc>
        <w:tc>
          <w:tcPr>
            <w:tcW w:w="1267"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446B754" w14:textId="77777777" w:rsidR="00F577CF" w:rsidRPr="00F577CF" w:rsidRDefault="00F577CF" w:rsidP="00F829CB">
            <w:pPr>
              <w:jc w:val="center"/>
              <w:rPr>
                <w:sz w:val="20"/>
                <w:szCs w:val="20"/>
              </w:rPr>
            </w:pPr>
            <w:r w:rsidRPr="00F577CF">
              <w:rPr>
                <w:sz w:val="20"/>
                <w:szCs w:val="20"/>
              </w:rPr>
              <w:t>1,65</w:t>
            </w:r>
          </w:p>
        </w:tc>
      </w:tr>
      <w:tr w:rsidR="00F577CF" w:rsidRPr="00F577CF" w14:paraId="5B501D42" w14:textId="77777777" w:rsidTr="00F829CB">
        <w:trPr>
          <w:trHeight w:val="20"/>
        </w:trPr>
        <w:tc>
          <w:tcPr>
            <w:tcW w:w="353" w:type="pct"/>
            <w:tcBorders>
              <w:top w:val="nil"/>
              <w:left w:val="single" w:sz="8" w:space="0" w:color="auto"/>
              <w:bottom w:val="single" w:sz="4" w:space="0" w:color="auto"/>
              <w:right w:val="single" w:sz="4" w:space="0" w:color="auto"/>
            </w:tcBorders>
            <w:shd w:val="clear" w:color="auto" w:fill="auto"/>
            <w:noWrap/>
            <w:vAlign w:val="center"/>
            <w:hideMark/>
          </w:tcPr>
          <w:p w14:paraId="6082574B" w14:textId="77777777" w:rsidR="00F577CF" w:rsidRPr="00F577CF" w:rsidRDefault="00F577CF" w:rsidP="00F829CB">
            <w:pPr>
              <w:jc w:val="center"/>
              <w:rPr>
                <w:sz w:val="20"/>
                <w:szCs w:val="20"/>
              </w:rPr>
            </w:pPr>
            <w:r w:rsidRPr="00F577CF">
              <w:rPr>
                <w:sz w:val="20"/>
                <w:szCs w:val="20"/>
              </w:rPr>
              <w:t>15</w:t>
            </w:r>
          </w:p>
        </w:tc>
        <w:tc>
          <w:tcPr>
            <w:tcW w:w="2253" w:type="pct"/>
            <w:tcBorders>
              <w:top w:val="nil"/>
              <w:left w:val="nil"/>
              <w:bottom w:val="single" w:sz="4" w:space="0" w:color="auto"/>
              <w:right w:val="single" w:sz="4" w:space="0" w:color="auto"/>
            </w:tcBorders>
            <w:shd w:val="clear" w:color="000000" w:fill="FFFFFF"/>
            <w:hideMark/>
          </w:tcPr>
          <w:p w14:paraId="035BC678" w14:textId="77777777" w:rsidR="00F577CF" w:rsidRPr="00F577CF" w:rsidRDefault="00F577CF" w:rsidP="00F829CB">
            <w:pPr>
              <w:rPr>
                <w:color w:val="000000"/>
                <w:sz w:val="20"/>
                <w:szCs w:val="20"/>
              </w:rPr>
            </w:pPr>
            <w:r w:rsidRPr="00F577CF">
              <w:rPr>
                <w:color w:val="000000"/>
                <w:sz w:val="20"/>
                <w:szCs w:val="20"/>
              </w:rPr>
              <w:t>Земельные участки, предназначенные для сельскохозяйственного использования</w:t>
            </w:r>
          </w:p>
        </w:tc>
        <w:tc>
          <w:tcPr>
            <w:tcW w:w="1127" w:type="pct"/>
            <w:tcBorders>
              <w:top w:val="nil"/>
              <w:left w:val="nil"/>
              <w:bottom w:val="single" w:sz="4" w:space="0" w:color="auto"/>
              <w:right w:val="nil"/>
            </w:tcBorders>
            <w:shd w:val="clear" w:color="auto" w:fill="auto"/>
            <w:vAlign w:val="center"/>
            <w:hideMark/>
          </w:tcPr>
          <w:p w14:paraId="72D9A47C" w14:textId="77777777" w:rsidR="00F577CF" w:rsidRPr="00F577CF" w:rsidRDefault="00F577CF" w:rsidP="00F829CB">
            <w:pPr>
              <w:jc w:val="center"/>
              <w:rPr>
                <w:sz w:val="20"/>
                <w:szCs w:val="20"/>
              </w:rPr>
            </w:pPr>
            <w:r w:rsidRPr="00F577CF">
              <w:rPr>
                <w:sz w:val="20"/>
                <w:szCs w:val="20"/>
              </w:rPr>
              <w:t>для всех категорий</w:t>
            </w:r>
          </w:p>
        </w:tc>
        <w:tc>
          <w:tcPr>
            <w:tcW w:w="1267" w:type="pct"/>
            <w:tcBorders>
              <w:top w:val="nil"/>
              <w:left w:val="single" w:sz="4" w:space="0" w:color="auto"/>
              <w:bottom w:val="single" w:sz="4" w:space="0" w:color="auto"/>
              <w:right w:val="single" w:sz="8" w:space="0" w:color="auto"/>
            </w:tcBorders>
            <w:shd w:val="clear" w:color="auto" w:fill="auto"/>
            <w:noWrap/>
            <w:vAlign w:val="center"/>
            <w:hideMark/>
          </w:tcPr>
          <w:p w14:paraId="22882069" w14:textId="77777777" w:rsidR="00F577CF" w:rsidRPr="00F577CF" w:rsidRDefault="00F577CF" w:rsidP="00F829CB">
            <w:pPr>
              <w:jc w:val="center"/>
              <w:rPr>
                <w:sz w:val="20"/>
                <w:szCs w:val="20"/>
              </w:rPr>
            </w:pPr>
            <w:r w:rsidRPr="00F577CF">
              <w:rPr>
                <w:sz w:val="20"/>
                <w:szCs w:val="20"/>
              </w:rPr>
              <w:t>0,50</w:t>
            </w:r>
          </w:p>
        </w:tc>
      </w:tr>
      <w:tr w:rsidR="00F577CF" w:rsidRPr="00F577CF" w14:paraId="27B8C02E" w14:textId="77777777" w:rsidTr="00F829CB">
        <w:trPr>
          <w:trHeight w:val="230"/>
        </w:trPr>
        <w:tc>
          <w:tcPr>
            <w:tcW w:w="353"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2B7F40E6" w14:textId="77777777" w:rsidR="00F577CF" w:rsidRPr="00F577CF" w:rsidRDefault="00F577CF" w:rsidP="00F829CB">
            <w:pPr>
              <w:jc w:val="center"/>
              <w:rPr>
                <w:sz w:val="20"/>
                <w:szCs w:val="20"/>
              </w:rPr>
            </w:pPr>
            <w:r w:rsidRPr="00F577CF">
              <w:rPr>
                <w:sz w:val="20"/>
                <w:szCs w:val="20"/>
              </w:rPr>
              <w:t>16</w:t>
            </w:r>
          </w:p>
        </w:tc>
        <w:tc>
          <w:tcPr>
            <w:tcW w:w="2253" w:type="pct"/>
            <w:vMerge w:val="restart"/>
            <w:tcBorders>
              <w:top w:val="nil"/>
              <w:left w:val="single" w:sz="4" w:space="0" w:color="auto"/>
              <w:bottom w:val="nil"/>
              <w:right w:val="single" w:sz="4" w:space="0" w:color="auto"/>
            </w:tcBorders>
            <w:shd w:val="clear" w:color="000000" w:fill="FFFFFF"/>
            <w:hideMark/>
          </w:tcPr>
          <w:p w14:paraId="4BE97BD0" w14:textId="77777777" w:rsidR="00F577CF" w:rsidRPr="00F577CF" w:rsidRDefault="00F577CF" w:rsidP="00F829CB">
            <w:pPr>
              <w:rPr>
                <w:color w:val="000000"/>
                <w:sz w:val="20"/>
                <w:szCs w:val="20"/>
              </w:rPr>
            </w:pPr>
            <w:r w:rsidRPr="00F577CF">
              <w:rPr>
                <w:color w:val="000000"/>
                <w:sz w:val="20"/>
                <w:szCs w:val="20"/>
              </w:rPr>
              <w:t xml:space="preserve">Земельные участки улиц, проспектов, 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w:t>
            </w:r>
            <w:r w:rsidRPr="00F577CF">
              <w:rPr>
                <w:color w:val="000000"/>
                <w:sz w:val="20"/>
                <w:szCs w:val="20"/>
              </w:rPr>
              <w:lastRenderedPageBreak/>
              <w:t>соответствии с законодательством Российской Федерации; земельные участки под полосами отвода водоемов, каналов и коллекторов, набережные</w:t>
            </w:r>
          </w:p>
        </w:tc>
        <w:tc>
          <w:tcPr>
            <w:tcW w:w="1127" w:type="pct"/>
            <w:vMerge w:val="restart"/>
            <w:tcBorders>
              <w:top w:val="nil"/>
              <w:left w:val="single" w:sz="4" w:space="0" w:color="auto"/>
              <w:bottom w:val="single" w:sz="4" w:space="0" w:color="auto"/>
              <w:right w:val="nil"/>
            </w:tcBorders>
            <w:shd w:val="clear" w:color="auto" w:fill="auto"/>
            <w:vAlign w:val="center"/>
            <w:hideMark/>
          </w:tcPr>
          <w:p w14:paraId="573FC69C" w14:textId="77777777" w:rsidR="00F577CF" w:rsidRPr="00F577CF" w:rsidRDefault="00F577CF" w:rsidP="00F829CB">
            <w:pPr>
              <w:jc w:val="center"/>
              <w:rPr>
                <w:sz w:val="20"/>
                <w:szCs w:val="20"/>
              </w:rPr>
            </w:pPr>
            <w:r w:rsidRPr="00F577CF">
              <w:rPr>
                <w:sz w:val="20"/>
                <w:szCs w:val="20"/>
              </w:rPr>
              <w:lastRenderedPageBreak/>
              <w:t>для всех категорий</w:t>
            </w:r>
          </w:p>
        </w:tc>
        <w:tc>
          <w:tcPr>
            <w:tcW w:w="1267" w:type="pct"/>
            <w:vMerge w:val="restart"/>
            <w:tcBorders>
              <w:top w:val="nil"/>
              <w:left w:val="single" w:sz="4" w:space="0" w:color="auto"/>
              <w:bottom w:val="single" w:sz="4" w:space="0" w:color="auto"/>
              <w:right w:val="single" w:sz="8" w:space="0" w:color="auto"/>
            </w:tcBorders>
            <w:shd w:val="clear" w:color="auto" w:fill="auto"/>
            <w:noWrap/>
            <w:vAlign w:val="center"/>
            <w:hideMark/>
          </w:tcPr>
          <w:p w14:paraId="44B325AA" w14:textId="77777777" w:rsidR="00F577CF" w:rsidRPr="00F577CF" w:rsidRDefault="00F577CF" w:rsidP="00F829CB">
            <w:pPr>
              <w:jc w:val="center"/>
              <w:rPr>
                <w:sz w:val="20"/>
                <w:szCs w:val="20"/>
              </w:rPr>
            </w:pPr>
            <w:r w:rsidRPr="00F577CF">
              <w:rPr>
                <w:sz w:val="20"/>
                <w:szCs w:val="20"/>
              </w:rPr>
              <w:t>1,50</w:t>
            </w:r>
          </w:p>
        </w:tc>
      </w:tr>
      <w:tr w:rsidR="00F577CF" w:rsidRPr="00F577CF" w14:paraId="79C3BAF3" w14:textId="77777777" w:rsidTr="00F829CB">
        <w:trPr>
          <w:trHeight w:val="276"/>
        </w:trPr>
        <w:tc>
          <w:tcPr>
            <w:tcW w:w="353" w:type="pct"/>
            <w:vMerge/>
            <w:tcBorders>
              <w:top w:val="nil"/>
              <w:left w:val="single" w:sz="8" w:space="0" w:color="auto"/>
              <w:bottom w:val="single" w:sz="4" w:space="0" w:color="auto"/>
              <w:right w:val="single" w:sz="4" w:space="0" w:color="auto"/>
            </w:tcBorders>
            <w:vAlign w:val="center"/>
            <w:hideMark/>
          </w:tcPr>
          <w:p w14:paraId="75B15AE2" w14:textId="77777777" w:rsidR="00F577CF" w:rsidRPr="00F577CF" w:rsidRDefault="00F577CF" w:rsidP="00F829CB">
            <w:pPr>
              <w:rPr>
                <w:sz w:val="20"/>
                <w:szCs w:val="20"/>
              </w:rPr>
            </w:pPr>
          </w:p>
        </w:tc>
        <w:tc>
          <w:tcPr>
            <w:tcW w:w="2253" w:type="pct"/>
            <w:vMerge/>
            <w:tcBorders>
              <w:top w:val="nil"/>
              <w:left w:val="single" w:sz="4" w:space="0" w:color="auto"/>
              <w:bottom w:val="nil"/>
              <w:right w:val="single" w:sz="4" w:space="0" w:color="auto"/>
            </w:tcBorders>
            <w:vAlign w:val="center"/>
            <w:hideMark/>
          </w:tcPr>
          <w:p w14:paraId="2FF87674" w14:textId="77777777" w:rsidR="00F577CF" w:rsidRPr="00F577CF" w:rsidRDefault="00F577CF" w:rsidP="00F829CB">
            <w:pPr>
              <w:rPr>
                <w:color w:val="000000"/>
                <w:sz w:val="20"/>
                <w:szCs w:val="20"/>
              </w:rPr>
            </w:pPr>
          </w:p>
        </w:tc>
        <w:tc>
          <w:tcPr>
            <w:tcW w:w="1127" w:type="pct"/>
            <w:vMerge/>
            <w:tcBorders>
              <w:top w:val="nil"/>
              <w:left w:val="single" w:sz="4" w:space="0" w:color="auto"/>
              <w:bottom w:val="single" w:sz="4" w:space="0" w:color="auto"/>
              <w:right w:val="nil"/>
            </w:tcBorders>
            <w:vAlign w:val="center"/>
            <w:hideMark/>
          </w:tcPr>
          <w:p w14:paraId="69E51EC6" w14:textId="77777777" w:rsidR="00F577CF" w:rsidRPr="00F577CF" w:rsidRDefault="00F577CF" w:rsidP="00F829CB">
            <w:pPr>
              <w:rPr>
                <w:sz w:val="20"/>
                <w:szCs w:val="20"/>
              </w:rPr>
            </w:pPr>
          </w:p>
        </w:tc>
        <w:tc>
          <w:tcPr>
            <w:tcW w:w="1267" w:type="pct"/>
            <w:vMerge/>
            <w:tcBorders>
              <w:top w:val="nil"/>
              <w:left w:val="single" w:sz="4" w:space="0" w:color="auto"/>
              <w:bottom w:val="single" w:sz="4" w:space="0" w:color="auto"/>
              <w:right w:val="single" w:sz="8" w:space="0" w:color="auto"/>
            </w:tcBorders>
            <w:vAlign w:val="center"/>
            <w:hideMark/>
          </w:tcPr>
          <w:p w14:paraId="15DA7B95" w14:textId="77777777" w:rsidR="00F577CF" w:rsidRPr="00F577CF" w:rsidRDefault="00F577CF" w:rsidP="00F829CB">
            <w:pPr>
              <w:rPr>
                <w:sz w:val="20"/>
                <w:szCs w:val="20"/>
              </w:rPr>
            </w:pPr>
          </w:p>
        </w:tc>
      </w:tr>
      <w:tr w:rsidR="00F577CF" w:rsidRPr="00F577CF" w14:paraId="312AFF13" w14:textId="77777777" w:rsidTr="00F829CB">
        <w:trPr>
          <w:trHeight w:val="20"/>
        </w:trPr>
        <w:tc>
          <w:tcPr>
            <w:tcW w:w="353" w:type="pct"/>
            <w:tcBorders>
              <w:top w:val="nil"/>
              <w:left w:val="single" w:sz="8" w:space="0" w:color="auto"/>
              <w:bottom w:val="single" w:sz="8" w:space="0" w:color="auto"/>
              <w:right w:val="single" w:sz="4" w:space="0" w:color="auto"/>
            </w:tcBorders>
            <w:shd w:val="clear" w:color="auto" w:fill="auto"/>
            <w:noWrap/>
            <w:vAlign w:val="center"/>
            <w:hideMark/>
          </w:tcPr>
          <w:p w14:paraId="64E7E27A" w14:textId="77777777" w:rsidR="00F577CF" w:rsidRPr="00F577CF" w:rsidRDefault="00F577CF" w:rsidP="00F829CB">
            <w:pPr>
              <w:jc w:val="center"/>
              <w:rPr>
                <w:sz w:val="20"/>
                <w:szCs w:val="20"/>
              </w:rPr>
            </w:pPr>
            <w:r w:rsidRPr="00F577CF">
              <w:rPr>
                <w:sz w:val="20"/>
                <w:szCs w:val="20"/>
              </w:rPr>
              <w:lastRenderedPageBreak/>
              <w:t>17</w:t>
            </w:r>
          </w:p>
        </w:tc>
        <w:tc>
          <w:tcPr>
            <w:tcW w:w="2253" w:type="pct"/>
            <w:tcBorders>
              <w:top w:val="single" w:sz="4" w:space="0" w:color="auto"/>
              <w:left w:val="nil"/>
              <w:bottom w:val="single" w:sz="8" w:space="0" w:color="auto"/>
              <w:right w:val="nil"/>
            </w:tcBorders>
            <w:shd w:val="clear" w:color="000000" w:fill="FFFFFF"/>
            <w:vAlign w:val="bottom"/>
            <w:hideMark/>
          </w:tcPr>
          <w:p w14:paraId="2EE8593C" w14:textId="77777777" w:rsidR="00F577CF" w:rsidRPr="00F577CF" w:rsidRDefault="00F577CF" w:rsidP="00F829CB">
            <w:pPr>
              <w:rPr>
                <w:sz w:val="20"/>
                <w:szCs w:val="20"/>
              </w:rPr>
            </w:pPr>
            <w:r w:rsidRPr="00F577CF">
              <w:rPr>
                <w:sz w:val="20"/>
                <w:szCs w:val="20"/>
              </w:rPr>
              <w:t>Земельные участки, предназначенные для размещения объектов образования, науки, здравоохранения и социального обеспечения, физической культуры и спорта, культуры, искусства, религии.</w:t>
            </w:r>
          </w:p>
        </w:tc>
        <w:tc>
          <w:tcPr>
            <w:tcW w:w="1127" w:type="pct"/>
            <w:tcBorders>
              <w:top w:val="nil"/>
              <w:left w:val="single" w:sz="4" w:space="0" w:color="auto"/>
              <w:bottom w:val="single" w:sz="8" w:space="0" w:color="auto"/>
              <w:right w:val="single" w:sz="4" w:space="0" w:color="auto"/>
            </w:tcBorders>
            <w:shd w:val="clear" w:color="auto" w:fill="auto"/>
            <w:noWrap/>
            <w:vAlign w:val="center"/>
            <w:hideMark/>
          </w:tcPr>
          <w:p w14:paraId="22B41064" w14:textId="77777777" w:rsidR="00F577CF" w:rsidRPr="00F577CF" w:rsidRDefault="00F577CF" w:rsidP="00F829CB">
            <w:pPr>
              <w:jc w:val="center"/>
              <w:rPr>
                <w:sz w:val="20"/>
                <w:szCs w:val="20"/>
              </w:rPr>
            </w:pPr>
            <w:r w:rsidRPr="00F577CF">
              <w:rPr>
                <w:sz w:val="20"/>
                <w:szCs w:val="20"/>
              </w:rPr>
              <w:t>для всех категорий</w:t>
            </w:r>
          </w:p>
        </w:tc>
        <w:tc>
          <w:tcPr>
            <w:tcW w:w="1267" w:type="pct"/>
            <w:tcBorders>
              <w:top w:val="nil"/>
              <w:left w:val="nil"/>
              <w:bottom w:val="single" w:sz="8" w:space="0" w:color="auto"/>
              <w:right w:val="single" w:sz="8" w:space="0" w:color="auto"/>
            </w:tcBorders>
            <w:shd w:val="clear" w:color="auto" w:fill="auto"/>
            <w:vAlign w:val="center"/>
            <w:hideMark/>
          </w:tcPr>
          <w:p w14:paraId="70E58BA4" w14:textId="77777777" w:rsidR="00F577CF" w:rsidRPr="00F577CF" w:rsidRDefault="00F577CF" w:rsidP="00F829CB">
            <w:pPr>
              <w:jc w:val="center"/>
              <w:rPr>
                <w:color w:val="FF0000"/>
                <w:sz w:val="20"/>
                <w:szCs w:val="20"/>
              </w:rPr>
            </w:pPr>
            <w:r w:rsidRPr="00F577CF">
              <w:rPr>
                <w:color w:val="FF0000"/>
                <w:sz w:val="20"/>
                <w:szCs w:val="20"/>
              </w:rPr>
              <w:t>1,5</w:t>
            </w:r>
          </w:p>
        </w:tc>
      </w:tr>
    </w:tbl>
    <w:p w14:paraId="59885657" w14:textId="77777777" w:rsidR="00F577CF" w:rsidRPr="00F577CF" w:rsidRDefault="00F577CF" w:rsidP="00F577CF">
      <w:pPr>
        <w:pStyle w:val="a4"/>
        <w:ind w:firstLine="708"/>
        <w:jc w:val="center"/>
        <w:rPr>
          <w:b/>
        </w:rPr>
      </w:pPr>
      <w:r w:rsidRPr="00F577CF">
        <w:rPr>
          <w:b/>
        </w:rPr>
        <w:lastRenderedPageBreak/>
        <w:br w:type="textWrapping" w:clear="all"/>
      </w:r>
    </w:p>
    <w:p w14:paraId="5E652AA9" w14:textId="77777777" w:rsidR="00F577CF" w:rsidRPr="00F577CF" w:rsidRDefault="00F577CF" w:rsidP="00F577CF">
      <w:pPr>
        <w:sectPr w:rsidR="00F577CF" w:rsidRPr="00F577CF" w:rsidSect="003402F1">
          <w:headerReference w:type="default" r:id="rId39"/>
          <w:footerReference w:type="even" r:id="rId40"/>
          <w:footerReference w:type="default" r:id="rId41"/>
          <w:footnotePr>
            <w:pos w:val="beneathText"/>
          </w:footnotePr>
          <w:pgSz w:w="11905" w:h="16837"/>
          <w:pgMar w:top="1134" w:right="567" w:bottom="1134" w:left="1701" w:header="720" w:footer="720" w:gutter="0"/>
          <w:cols w:space="720"/>
          <w:titlePg/>
          <w:docGrid w:linePitch="360"/>
        </w:sectPr>
      </w:pPr>
    </w:p>
    <w:p w14:paraId="6A22742D" w14:textId="77777777" w:rsidR="00F577CF" w:rsidRPr="00F577CF" w:rsidRDefault="00F577CF" w:rsidP="00F577CF">
      <w:pPr>
        <w:pStyle w:val="ConsPlusNormal"/>
        <w:jc w:val="right"/>
        <w:outlineLvl w:val="0"/>
        <w:rPr>
          <w:rFonts w:ascii="Times New Roman" w:hAnsi="Times New Roman" w:cs="Times New Roman"/>
          <w:sz w:val="24"/>
          <w:szCs w:val="24"/>
        </w:rPr>
      </w:pPr>
      <w:r w:rsidRPr="00F577CF">
        <w:rPr>
          <w:rFonts w:ascii="Times New Roman" w:hAnsi="Times New Roman" w:cs="Times New Roman"/>
          <w:bCs/>
        </w:rPr>
        <w:lastRenderedPageBreak/>
        <w:t xml:space="preserve"> </w:t>
      </w:r>
      <w:r w:rsidRPr="00F577CF">
        <w:rPr>
          <w:rFonts w:ascii="Times New Roman" w:hAnsi="Times New Roman" w:cs="Times New Roman"/>
          <w:sz w:val="24"/>
          <w:szCs w:val="24"/>
        </w:rPr>
        <w:t>Приложение № 2</w:t>
      </w:r>
    </w:p>
    <w:p w14:paraId="46CFD9EF" w14:textId="77777777" w:rsidR="00F577CF" w:rsidRPr="00F577CF" w:rsidRDefault="00F577CF" w:rsidP="00F577CF">
      <w:pPr>
        <w:pStyle w:val="a4"/>
        <w:ind w:firstLine="708"/>
        <w:jc w:val="right"/>
        <w:rPr>
          <w:bCs/>
        </w:rPr>
      </w:pPr>
      <w:r w:rsidRPr="00F577CF">
        <w:rPr>
          <w:bCs/>
        </w:rPr>
        <w:t xml:space="preserve"> к решению</w:t>
      </w:r>
    </w:p>
    <w:p w14:paraId="2EE87BC5" w14:textId="77777777" w:rsidR="00F577CF" w:rsidRPr="00F577CF" w:rsidRDefault="00F577CF" w:rsidP="00F577CF">
      <w:pPr>
        <w:pStyle w:val="a4"/>
        <w:ind w:firstLine="708"/>
        <w:jc w:val="right"/>
        <w:rPr>
          <w:bCs/>
        </w:rPr>
      </w:pPr>
      <w:r w:rsidRPr="00F577CF">
        <w:rPr>
          <w:bCs/>
        </w:rPr>
        <w:t>поселкового Совета депутатов</w:t>
      </w:r>
    </w:p>
    <w:p w14:paraId="27E0F528" w14:textId="77777777" w:rsidR="00F577CF" w:rsidRPr="00F577CF" w:rsidRDefault="00F577CF" w:rsidP="00F577CF">
      <w:pPr>
        <w:pStyle w:val="a4"/>
        <w:ind w:firstLine="708"/>
        <w:jc w:val="right"/>
        <w:rPr>
          <w:bCs/>
        </w:rPr>
      </w:pPr>
      <w:r w:rsidRPr="00F577CF">
        <w:rPr>
          <w:bCs/>
        </w:rPr>
        <w:t xml:space="preserve">от «26» ноября 2024года </w:t>
      </w:r>
      <w:r w:rsidRPr="00F577CF">
        <w:rPr>
          <w:bCs/>
          <w:lang w:val="en-US"/>
        </w:rPr>
        <w:t>V</w:t>
      </w:r>
      <w:r w:rsidRPr="00F577CF">
        <w:rPr>
          <w:bCs/>
        </w:rPr>
        <w:t>-№ 30-8</w:t>
      </w:r>
    </w:p>
    <w:p w14:paraId="7C29C908" w14:textId="77777777" w:rsidR="00F577CF" w:rsidRPr="00F577CF" w:rsidRDefault="00F577CF" w:rsidP="00F577CF">
      <w:pPr>
        <w:tabs>
          <w:tab w:val="left" w:pos="7991"/>
        </w:tabs>
        <w:ind w:left="93"/>
        <w:rPr>
          <w:b/>
          <w:bCs/>
        </w:rPr>
      </w:pPr>
    </w:p>
    <w:p w14:paraId="6A123F60" w14:textId="77777777" w:rsidR="00F577CF" w:rsidRPr="00F577CF" w:rsidRDefault="00F577CF" w:rsidP="00F577CF">
      <w:pPr>
        <w:jc w:val="both"/>
        <w:rPr>
          <w:sz w:val="20"/>
          <w:szCs w:val="20"/>
        </w:rPr>
      </w:pPr>
    </w:p>
    <w:p w14:paraId="59162F4C" w14:textId="77777777" w:rsidR="00F577CF" w:rsidRPr="00F577CF" w:rsidRDefault="00F577CF" w:rsidP="00F577CF">
      <w:pPr>
        <w:ind w:left="93"/>
        <w:jc w:val="center"/>
        <w:rPr>
          <w:b/>
          <w:bCs/>
          <w:color w:val="000000"/>
        </w:rPr>
      </w:pPr>
      <w:r w:rsidRPr="00F577CF">
        <w:rPr>
          <w:b/>
          <w:bCs/>
          <w:color w:val="000000"/>
        </w:rPr>
        <w:t xml:space="preserve">Ставки арендной платы за земельные участки, на территории муниципального образования «Посёлок </w:t>
      </w:r>
      <w:proofErr w:type="spellStart"/>
      <w:r w:rsidRPr="00F577CF">
        <w:rPr>
          <w:b/>
          <w:bCs/>
          <w:color w:val="000000"/>
        </w:rPr>
        <w:t>Айхал</w:t>
      </w:r>
      <w:proofErr w:type="spellEnd"/>
      <w:r w:rsidRPr="00F577CF">
        <w:rPr>
          <w:b/>
          <w:bCs/>
          <w:color w:val="000000"/>
        </w:rPr>
        <w:t xml:space="preserve">» </w:t>
      </w:r>
      <w:proofErr w:type="spellStart"/>
      <w:r w:rsidRPr="00F577CF">
        <w:rPr>
          <w:b/>
          <w:bCs/>
          <w:color w:val="000000"/>
        </w:rPr>
        <w:t>Мирнинского</w:t>
      </w:r>
      <w:proofErr w:type="spellEnd"/>
      <w:r w:rsidRPr="00F577CF">
        <w:rPr>
          <w:b/>
          <w:bCs/>
          <w:color w:val="000000"/>
        </w:rPr>
        <w:t xml:space="preserve"> района Республики Саха (Якутия),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для всех категорий арендаторов</w:t>
      </w:r>
    </w:p>
    <w:p w14:paraId="43216641" w14:textId="77777777" w:rsidR="00F577CF" w:rsidRPr="00F577CF" w:rsidRDefault="00F577CF" w:rsidP="00F577CF">
      <w:pPr>
        <w:ind w:left="93"/>
        <w:jc w:val="center"/>
        <w:rPr>
          <w:b/>
        </w:rPr>
      </w:pPr>
      <w:r w:rsidRPr="00F577CF">
        <w:rPr>
          <w:b/>
          <w:bCs/>
          <w:color w:val="000000"/>
        </w:rPr>
        <w:t>на 2025год</w:t>
      </w:r>
    </w:p>
    <w:p w14:paraId="735C97D0" w14:textId="77777777" w:rsidR="00F577CF" w:rsidRPr="00F577CF" w:rsidRDefault="00F577CF" w:rsidP="00F577CF">
      <w:pPr>
        <w:ind w:left="93"/>
        <w:jc w:val="center"/>
        <w:rPr>
          <w:color w:val="000000"/>
        </w:rPr>
      </w:pPr>
      <w:r w:rsidRPr="00F577CF">
        <w:rPr>
          <w:color w:val="000000"/>
        </w:rPr>
        <w:t>(в % от кадастровой стоимости за единицу площади)</w:t>
      </w:r>
    </w:p>
    <w:p w14:paraId="4238FC5A" w14:textId="77777777" w:rsidR="00F577CF" w:rsidRPr="00F577CF" w:rsidRDefault="00F577CF" w:rsidP="00F577CF">
      <w:pPr>
        <w:tabs>
          <w:tab w:val="left" w:pos="1055"/>
          <w:tab w:val="left" w:pos="2016"/>
        </w:tabs>
        <w:ind w:left="93"/>
        <w:rPr>
          <w:color w:val="000000"/>
        </w:rPr>
      </w:pPr>
    </w:p>
    <w:tbl>
      <w:tblPr>
        <w:tblW w:w="5000" w:type="pct"/>
        <w:tblLook w:val="04A0" w:firstRow="1" w:lastRow="0" w:firstColumn="1" w:lastColumn="0" w:noHBand="0" w:noVBand="1"/>
      </w:tblPr>
      <w:tblGrid>
        <w:gridCol w:w="1853"/>
        <w:gridCol w:w="1104"/>
        <w:gridCol w:w="1138"/>
        <w:gridCol w:w="1218"/>
        <w:gridCol w:w="1232"/>
        <w:gridCol w:w="1466"/>
        <w:gridCol w:w="2605"/>
      </w:tblGrid>
      <w:tr w:rsidR="00F577CF" w:rsidRPr="00F577CF" w14:paraId="13F1772A" w14:textId="77777777" w:rsidTr="00F829CB">
        <w:trPr>
          <w:trHeight w:val="276"/>
        </w:trPr>
        <w:tc>
          <w:tcPr>
            <w:tcW w:w="585" w:type="pct"/>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F35D0DB" w14:textId="77777777" w:rsidR="00F577CF" w:rsidRPr="00F577CF" w:rsidRDefault="00F577CF" w:rsidP="00F829CB">
            <w:pPr>
              <w:jc w:val="center"/>
              <w:rPr>
                <w:color w:val="000000"/>
              </w:rPr>
            </w:pPr>
            <w:r w:rsidRPr="00F577CF">
              <w:rPr>
                <w:color w:val="000000"/>
              </w:rPr>
              <w:t xml:space="preserve">№ группы </w:t>
            </w:r>
          </w:p>
        </w:tc>
        <w:tc>
          <w:tcPr>
            <w:tcW w:w="578" w:type="pct"/>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6E9A11F6" w14:textId="77777777" w:rsidR="00F577CF" w:rsidRPr="00F577CF" w:rsidRDefault="00F577CF" w:rsidP="00F829CB">
            <w:pPr>
              <w:jc w:val="center"/>
              <w:rPr>
                <w:color w:val="000000"/>
              </w:rPr>
            </w:pPr>
            <w:r w:rsidRPr="00F577CF">
              <w:rPr>
                <w:color w:val="000000"/>
              </w:rPr>
              <w:t xml:space="preserve">I группа </w:t>
            </w:r>
          </w:p>
        </w:tc>
        <w:tc>
          <w:tcPr>
            <w:tcW w:w="578" w:type="pct"/>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27AFF13F" w14:textId="77777777" w:rsidR="00F577CF" w:rsidRPr="00F577CF" w:rsidRDefault="00F577CF" w:rsidP="00F829CB">
            <w:pPr>
              <w:jc w:val="center"/>
              <w:rPr>
                <w:color w:val="000000"/>
              </w:rPr>
            </w:pPr>
            <w:r w:rsidRPr="00F577CF">
              <w:rPr>
                <w:color w:val="000000"/>
              </w:rPr>
              <w:t>II группа</w:t>
            </w:r>
          </w:p>
        </w:tc>
        <w:tc>
          <w:tcPr>
            <w:tcW w:w="578" w:type="pct"/>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23C6C080" w14:textId="77777777" w:rsidR="00F577CF" w:rsidRPr="00F577CF" w:rsidRDefault="00F577CF" w:rsidP="00F829CB">
            <w:pPr>
              <w:jc w:val="center"/>
              <w:rPr>
                <w:color w:val="000000"/>
              </w:rPr>
            </w:pPr>
            <w:r w:rsidRPr="00F577CF">
              <w:rPr>
                <w:color w:val="000000"/>
              </w:rPr>
              <w:t>III группа</w:t>
            </w:r>
          </w:p>
        </w:tc>
        <w:tc>
          <w:tcPr>
            <w:tcW w:w="578" w:type="pct"/>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1AD3B456" w14:textId="77777777" w:rsidR="00F577CF" w:rsidRPr="00F577CF" w:rsidRDefault="00F577CF" w:rsidP="00F829CB">
            <w:pPr>
              <w:jc w:val="center"/>
              <w:rPr>
                <w:color w:val="000000"/>
              </w:rPr>
            </w:pPr>
            <w:r w:rsidRPr="00F577CF">
              <w:rPr>
                <w:color w:val="000000"/>
              </w:rPr>
              <w:t>IV группа</w:t>
            </w:r>
          </w:p>
        </w:tc>
        <w:tc>
          <w:tcPr>
            <w:tcW w:w="818" w:type="pct"/>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46BA05CF" w14:textId="77777777" w:rsidR="00F577CF" w:rsidRPr="00F577CF" w:rsidRDefault="00F577CF" w:rsidP="00F829CB">
            <w:pPr>
              <w:jc w:val="center"/>
              <w:rPr>
                <w:color w:val="000000"/>
              </w:rPr>
            </w:pPr>
            <w:r w:rsidRPr="00F577CF">
              <w:rPr>
                <w:color w:val="000000"/>
              </w:rPr>
              <w:t>V группа</w:t>
            </w:r>
          </w:p>
        </w:tc>
        <w:tc>
          <w:tcPr>
            <w:tcW w:w="1287" w:type="pct"/>
            <w:vMerge w:val="restart"/>
            <w:tcBorders>
              <w:top w:val="single" w:sz="8" w:space="0" w:color="auto"/>
              <w:left w:val="single" w:sz="4" w:space="0" w:color="auto"/>
              <w:bottom w:val="single" w:sz="4" w:space="0" w:color="000000"/>
              <w:right w:val="single" w:sz="8" w:space="0" w:color="auto"/>
            </w:tcBorders>
            <w:shd w:val="clear" w:color="auto" w:fill="auto"/>
            <w:noWrap/>
            <w:vAlign w:val="center"/>
            <w:hideMark/>
          </w:tcPr>
          <w:p w14:paraId="697DA360" w14:textId="77777777" w:rsidR="00F577CF" w:rsidRPr="00F577CF" w:rsidRDefault="00F577CF" w:rsidP="00F829CB">
            <w:pPr>
              <w:jc w:val="center"/>
              <w:rPr>
                <w:color w:val="000000"/>
              </w:rPr>
            </w:pPr>
            <w:r w:rsidRPr="00F577CF">
              <w:rPr>
                <w:color w:val="000000"/>
              </w:rPr>
              <w:t>VI группа</w:t>
            </w:r>
          </w:p>
        </w:tc>
      </w:tr>
      <w:tr w:rsidR="00F577CF" w:rsidRPr="00F577CF" w14:paraId="0418EBF5" w14:textId="77777777" w:rsidTr="00F829CB">
        <w:trPr>
          <w:trHeight w:val="276"/>
        </w:trPr>
        <w:tc>
          <w:tcPr>
            <w:tcW w:w="585" w:type="pct"/>
            <w:vMerge/>
            <w:tcBorders>
              <w:top w:val="single" w:sz="8" w:space="0" w:color="auto"/>
              <w:left w:val="single" w:sz="8" w:space="0" w:color="auto"/>
              <w:bottom w:val="single" w:sz="4" w:space="0" w:color="000000"/>
              <w:right w:val="single" w:sz="4" w:space="0" w:color="auto"/>
            </w:tcBorders>
            <w:vAlign w:val="center"/>
            <w:hideMark/>
          </w:tcPr>
          <w:p w14:paraId="31753F34" w14:textId="77777777" w:rsidR="00F577CF" w:rsidRPr="00F577CF" w:rsidRDefault="00F577CF" w:rsidP="00F829CB">
            <w:pPr>
              <w:rPr>
                <w:color w:val="000000"/>
              </w:rPr>
            </w:pPr>
          </w:p>
        </w:tc>
        <w:tc>
          <w:tcPr>
            <w:tcW w:w="578" w:type="pct"/>
            <w:vMerge/>
            <w:tcBorders>
              <w:top w:val="single" w:sz="8" w:space="0" w:color="auto"/>
              <w:left w:val="single" w:sz="4" w:space="0" w:color="auto"/>
              <w:bottom w:val="single" w:sz="4" w:space="0" w:color="000000"/>
              <w:right w:val="single" w:sz="4" w:space="0" w:color="auto"/>
            </w:tcBorders>
            <w:vAlign w:val="center"/>
            <w:hideMark/>
          </w:tcPr>
          <w:p w14:paraId="7A068986" w14:textId="77777777" w:rsidR="00F577CF" w:rsidRPr="00F577CF" w:rsidRDefault="00F577CF" w:rsidP="00F829CB">
            <w:pPr>
              <w:rPr>
                <w:color w:val="000000"/>
              </w:rPr>
            </w:pPr>
          </w:p>
        </w:tc>
        <w:tc>
          <w:tcPr>
            <w:tcW w:w="578" w:type="pct"/>
            <w:vMerge/>
            <w:tcBorders>
              <w:top w:val="single" w:sz="8" w:space="0" w:color="auto"/>
              <w:left w:val="single" w:sz="4" w:space="0" w:color="auto"/>
              <w:bottom w:val="single" w:sz="4" w:space="0" w:color="000000"/>
              <w:right w:val="single" w:sz="4" w:space="0" w:color="auto"/>
            </w:tcBorders>
            <w:vAlign w:val="center"/>
            <w:hideMark/>
          </w:tcPr>
          <w:p w14:paraId="67D6DF80" w14:textId="77777777" w:rsidR="00F577CF" w:rsidRPr="00F577CF" w:rsidRDefault="00F577CF" w:rsidP="00F829CB">
            <w:pPr>
              <w:rPr>
                <w:color w:val="000000"/>
              </w:rPr>
            </w:pPr>
          </w:p>
        </w:tc>
        <w:tc>
          <w:tcPr>
            <w:tcW w:w="578" w:type="pct"/>
            <w:vMerge/>
            <w:tcBorders>
              <w:top w:val="single" w:sz="8" w:space="0" w:color="auto"/>
              <w:left w:val="single" w:sz="4" w:space="0" w:color="auto"/>
              <w:bottom w:val="single" w:sz="4" w:space="0" w:color="000000"/>
              <w:right w:val="single" w:sz="4" w:space="0" w:color="auto"/>
            </w:tcBorders>
            <w:vAlign w:val="center"/>
            <w:hideMark/>
          </w:tcPr>
          <w:p w14:paraId="39491B39" w14:textId="77777777" w:rsidR="00F577CF" w:rsidRPr="00F577CF" w:rsidRDefault="00F577CF" w:rsidP="00F829CB">
            <w:pPr>
              <w:rPr>
                <w:color w:val="000000"/>
              </w:rPr>
            </w:pPr>
          </w:p>
        </w:tc>
        <w:tc>
          <w:tcPr>
            <w:tcW w:w="578" w:type="pct"/>
            <w:vMerge/>
            <w:tcBorders>
              <w:top w:val="single" w:sz="8" w:space="0" w:color="auto"/>
              <w:left w:val="single" w:sz="4" w:space="0" w:color="auto"/>
              <w:bottom w:val="single" w:sz="4" w:space="0" w:color="000000"/>
              <w:right w:val="single" w:sz="4" w:space="0" w:color="auto"/>
            </w:tcBorders>
            <w:vAlign w:val="center"/>
            <w:hideMark/>
          </w:tcPr>
          <w:p w14:paraId="44A63EDC" w14:textId="77777777" w:rsidR="00F577CF" w:rsidRPr="00F577CF" w:rsidRDefault="00F577CF" w:rsidP="00F829CB">
            <w:pPr>
              <w:rPr>
                <w:color w:val="000000"/>
              </w:rPr>
            </w:pPr>
          </w:p>
        </w:tc>
        <w:tc>
          <w:tcPr>
            <w:tcW w:w="818" w:type="pct"/>
            <w:vMerge/>
            <w:tcBorders>
              <w:top w:val="single" w:sz="8" w:space="0" w:color="auto"/>
              <w:left w:val="single" w:sz="4" w:space="0" w:color="auto"/>
              <w:bottom w:val="single" w:sz="4" w:space="0" w:color="000000"/>
              <w:right w:val="single" w:sz="4" w:space="0" w:color="auto"/>
            </w:tcBorders>
            <w:vAlign w:val="center"/>
            <w:hideMark/>
          </w:tcPr>
          <w:p w14:paraId="38C66001" w14:textId="77777777" w:rsidR="00F577CF" w:rsidRPr="00F577CF" w:rsidRDefault="00F577CF" w:rsidP="00F829CB">
            <w:pPr>
              <w:rPr>
                <w:color w:val="000000"/>
              </w:rPr>
            </w:pPr>
          </w:p>
        </w:tc>
        <w:tc>
          <w:tcPr>
            <w:tcW w:w="1287" w:type="pct"/>
            <w:vMerge/>
            <w:tcBorders>
              <w:top w:val="single" w:sz="8" w:space="0" w:color="auto"/>
              <w:left w:val="single" w:sz="4" w:space="0" w:color="auto"/>
              <w:bottom w:val="single" w:sz="4" w:space="0" w:color="000000"/>
              <w:right w:val="single" w:sz="8" w:space="0" w:color="auto"/>
            </w:tcBorders>
            <w:vAlign w:val="center"/>
            <w:hideMark/>
          </w:tcPr>
          <w:p w14:paraId="2D5DD74A" w14:textId="77777777" w:rsidR="00F577CF" w:rsidRPr="00F577CF" w:rsidRDefault="00F577CF" w:rsidP="00F829CB">
            <w:pPr>
              <w:rPr>
                <w:color w:val="000000"/>
              </w:rPr>
            </w:pPr>
          </w:p>
        </w:tc>
      </w:tr>
      <w:tr w:rsidR="00F577CF" w:rsidRPr="00F577CF" w14:paraId="4423A17E" w14:textId="77777777" w:rsidTr="00F829CB">
        <w:trPr>
          <w:trHeight w:val="270"/>
        </w:trPr>
        <w:tc>
          <w:tcPr>
            <w:tcW w:w="585" w:type="pct"/>
            <w:tcBorders>
              <w:top w:val="nil"/>
              <w:left w:val="single" w:sz="8" w:space="0" w:color="auto"/>
              <w:bottom w:val="single" w:sz="8" w:space="0" w:color="auto"/>
              <w:right w:val="single" w:sz="4" w:space="0" w:color="auto"/>
            </w:tcBorders>
            <w:shd w:val="clear" w:color="auto" w:fill="auto"/>
            <w:noWrap/>
            <w:vAlign w:val="center"/>
            <w:hideMark/>
          </w:tcPr>
          <w:p w14:paraId="4B20C0B6" w14:textId="77777777" w:rsidR="00F577CF" w:rsidRPr="00F577CF" w:rsidRDefault="00F577CF" w:rsidP="00F829CB">
            <w:pPr>
              <w:jc w:val="center"/>
              <w:rPr>
                <w:color w:val="000000"/>
              </w:rPr>
            </w:pPr>
            <w:r w:rsidRPr="00F577CF">
              <w:rPr>
                <w:color w:val="000000"/>
              </w:rPr>
              <w:t xml:space="preserve"> Базовые ставки</w:t>
            </w:r>
          </w:p>
        </w:tc>
        <w:tc>
          <w:tcPr>
            <w:tcW w:w="578" w:type="pct"/>
            <w:tcBorders>
              <w:top w:val="nil"/>
              <w:left w:val="nil"/>
              <w:bottom w:val="single" w:sz="8" w:space="0" w:color="auto"/>
              <w:right w:val="single" w:sz="4" w:space="0" w:color="auto"/>
            </w:tcBorders>
            <w:shd w:val="clear" w:color="auto" w:fill="auto"/>
            <w:noWrap/>
            <w:vAlign w:val="center"/>
            <w:hideMark/>
          </w:tcPr>
          <w:p w14:paraId="428DF47D" w14:textId="77777777" w:rsidR="00F577CF" w:rsidRPr="00F577CF" w:rsidRDefault="00F577CF" w:rsidP="00F829CB">
            <w:pPr>
              <w:jc w:val="center"/>
              <w:rPr>
                <w:color w:val="000000"/>
              </w:rPr>
            </w:pPr>
            <w:r w:rsidRPr="00F577CF">
              <w:rPr>
                <w:color w:val="000000"/>
              </w:rPr>
              <w:t>2</w:t>
            </w:r>
          </w:p>
        </w:tc>
        <w:tc>
          <w:tcPr>
            <w:tcW w:w="578" w:type="pct"/>
            <w:tcBorders>
              <w:top w:val="nil"/>
              <w:left w:val="nil"/>
              <w:bottom w:val="single" w:sz="8" w:space="0" w:color="auto"/>
              <w:right w:val="single" w:sz="4" w:space="0" w:color="auto"/>
            </w:tcBorders>
            <w:shd w:val="clear" w:color="auto" w:fill="auto"/>
            <w:noWrap/>
            <w:vAlign w:val="center"/>
            <w:hideMark/>
          </w:tcPr>
          <w:p w14:paraId="5AE9283D" w14:textId="77777777" w:rsidR="00F577CF" w:rsidRPr="00F577CF" w:rsidRDefault="00F577CF" w:rsidP="00F829CB">
            <w:pPr>
              <w:jc w:val="center"/>
              <w:rPr>
                <w:color w:val="000000"/>
              </w:rPr>
            </w:pPr>
            <w:r w:rsidRPr="00F577CF">
              <w:rPr>
                <w:color w:val="000000"/>
              </w:rPr>
              <w:t>2</w:t>
            </w:r>
          </w:p>
        </w:tc>
        <w:tc>
          <w:tcPr>
            <w:tcW w:w="578" w:type="pct"/>
            <w:tcBorders>
              <w:top w:val="nil"/>
              <w:left w:val="nil"/>
              <w:bottom w:val="single" w:sz="8" w:space="0" w:color="auto"/>
              <w:right w:val="single" w:sz="4" w:space="0" w:color="auto"/>
            </w:tcBorders>
            <w:shd w:val="clear" w:color="auto" w:fill="auto"/>
            <w:noWrap/>
            <w:vAlign w:val="center"/>
            <w:hideMark/>
          </w:tcPr>
          <w:p w14:paraId="3DB99B47" w14:textId="77777777" w:rsidR="00F577CF" w:rsidRPr="00F577CF" w:rsidRDefault="00F577CF" w:rsidP="00F829CB">
            <w:pPr>
              <w:jc w:val="center"/>
              <w:rPr>
                <w:color w:val="000000"/>
              </w:rPr>
            </w:pPr>
            <w:r w:rsidRPr="00F577CF">
              <w:rPr>
                <w:color w:val="000000"/>
              </w:rPr>
              <w:t>2</w:t>
            </w:r>
          </w:p>
        </w:tc>
        <w:tc>
          <w:tcPr>
            <w:tcW w:w="578" w:type="pct"/>
            <w:tcBorders>
              <w:top w:val="nil"/>
              <w:left w:val="nil"/>
              <w:bottom w:val="single" w:sz="8" w:space="0" w:color="auto"/>
              <w:right w:val="single" w:sz="4" w:space="0" w:color="auto"/>
            </w:tcBorders>
            <w:shd w:val="clear" w:color="auto" w:fill="auto"/>
            <w:noWrap/>
            <w:vAlign w:val="center"/>
            <w:hideMark/>
          </w:tcPr>
          <w:p w14:paraId="1486DAF2" w14:textId="77777777" w:rsidR="00F577CF" w:rsidRPr="00F577CF" w:rsidRDefault="00F577CF" w:rsidP="00F829CB">
            <w:pPr>
              <w:jc w:val="center"/>
            </w:pPr>
            <w:r w:rsidRPr="00F577CF">
              <w:t>1,65</w:t>
            </w:r>
          </w:p>
        </w:tc>
        <w:tc>
          <w:tcPr>
            <w:tcW w:w="818" w:type="pct"/>
            <w:tcBorders>
              <w:top w:val="nil"/>
              <w:left w:val="nil"/>
              <w:bottom w:val="single" w:sz="8" w:space="0" w:color="auto"/>
              <w:right w:val="single" w:sz="4" w:space="0" w:color="auto"/>
            </w:tcBorders>
            <w:shd w:val="clear" w:color="auto" w:fill="auto"/>
            <w:noWrap/>
            <w:vAlign w:val="center"/>
            <w:hideMark/>
          </w:tcPr>
          <w:p w14:paraId="148A3BD3" w14:textId="77777777" w:rsidR="00F577CF" w:rsidRPr="00F577CF" w:rsidRDefault="00F577CF" w:rsidP="00F829CB">
            <w:pPr>
              <w:jc w:val="center"/>
              <w:rPr>
                <w:color w:val="000000"/>
              </w:rPr>
            </w:pPr>
            <w:r w:rsidRPr="00F577CF">
              <w:rPr>
                <w:color w:val="000000"/>
              </w:rPr>
              <w:t>5</w:t>
            </w:r>
          </w:p>
        </w:tc>
        <w:tc>
          <w:tcPr>
            <w:tcW w:w="1287" w:type="pct"/>
            <w:tcBorders>
              <w:top w:val="nil"/>
              <w:left w:val="nil"/>
              <w:bottom w:val="single" w:sz="8" w:space="0" w:color="auto"/>
              <w:right w:val="single" w:sz="4" w:space="0" w:color="auto"/>
            </w:tcBorders>
            <w:shd w:val="clear" w:color="auto" w:fill="auto"/>
            <w:noWrap/>
            <w:vAlign w:val="center"/>
            <w:hideMark/>
          </w:tcPr>
          <w:p w14:paraId="1625D330" w14:textId="77777777" w:rsidR="00F577CF" w:rsidRPr="00F577CF" w:rsidRDefault="00F577CF" w:rsidP="00F829CB">
            <w:pPr>
              <w:jc w:val="center"/>
              <w:rPr>
                <w:color w:val="000000"/>
              </w:rPr>
            </w:pPr>
            <w:r w:rsidRPr="00F577CF">
              <w:rPr>
                <w:color w:val="000000"/>
              </w:rPr>
              <w:t>2</w:t>
            </w:r>
          </w:p>
        </w:tc>
      </w:tr>
    </w:tbl>
    <w:p w14:paraId="25F73C70" w14:textId="77777777" w:rsidR="00F577CF" w:rsidRPr="00F577CF" w:rsidRDefault="00F577CF" w:rsidP="00F577CF">
      <w:pPr>
        <w:ind w:left="93"/>
        <w:rPr>
          <w:color w:val="000000"/>
        </w:rPr>
      </w:pPr>
    </w:p>
    <w:p w14:paraId="18D64A1D" w14:textId="77777777" w:rsidR="00F577CF" w:rsidRPr="00F577CF" w:rsidRDefault="00F577CF" w:rsidP="00525DFE">
      <w:pPr>
        <w:pStyle w:val="affffb"/>
        <w:numPr>
          <w:ilvl w:val="0"/>
          <w:numId w:val="24"/>
        </w:numPr>
        <w:ind w:left="0" w:firstLine="567"/>
        <w:rPr>
          <w:rFonts w:ascii="Times New Roman" w:hAnsi="Times New Roman" w:cs="Times New Roman"/>
        </w:rPr>
      </w:pPr>
      <w:r w:rsidRPr="00F577CF">
        <w:rPr>
          <w:rFonts w:ascii="Times New Roman" w:hAnsi="Times New Roman" w:cs="Times New Roman"/>
        </w:rPr>
        <w:t xml:space="preserve">Расчет арендной платы производится по результатам государственной кадастровой оценки земель в соответствии с Распоряжением Министерства имущественных и земельных отношений Республики Саха (Якутия) от 20.10.2022 №Р-2513 "Об утверждении результатов определения кадастровой стоимости земельных участков на территории Республики Саха (Якутия)" </w:t>
      </w:r>
    </w:p>
    <w:p w14:paraId="6FE60191" w14:textId="77777777" w:rsidR="00F577CF" w:rsidRPr="00F577CF" w:rsidRDefault="00F577CF" w:rsidP="00F577CF">
      <w:pPr>
        <w:jc w:val="both"/>
      </w:pPr>
      <w:r w:rsidRPr="00F577CF">
        <w:br w:type="page"/>
      </w:r>
    </w:p>
    <w:p w14:paraId="65D6F901" w14:textId="77777777" w:rsidR="00F577CF" w:rsidRPr="00F577CF" w:rsidRDefault="00F577CF" w:rsidP="00F577CF">
      <w:pPr>
        <w:pStyle w:val="ConsPlusNormal"/>
        <w:jc w:val="right"/>
        <w:outlineLvl w:val="0"/>
        <w:rPr>
          <w:rFonts w:ascii="Times New Roman" w:hAnsi="Times New Roman" w:cs="Times New Roman"/>
          <w:sz w:val="24"/>
          <w:szCs w:val="24"/>
        </w:rPr>
      </w:pPr>
      <w:r w:rsidRPr="00F577CF">
        <w:rPr>
          <w:rFonts w:ascii="Times New Roman" w:hAnsi="Times New Roman" w:cs="Times New Roman"/>
          <w:sz w:val="24"/>
          <w:szCs w:val="24"/>
        </w:rPr>
        <w:lastRenderedPageBreak/>
        <w:t>Приложение № 3</w:t>
      </w:r>
    </w:p>
    <w:p w14:paraId="031B99C5" w14:textId="77777777" w:rsidR="00F577CF" w:rsidRPr="00F577CF" w:rsidRDefault="00F577CF" w:rsidP="00F577CF">
      <w:pPr>
        <w:pStyle w:val="a4"/>
        <w:ind w:firstLine="708"/>
        <w:jc w:val="right"/>
        <w:rPr>
          <w:bCs/>
        </w:rPr>
      </w:pPr>
      <w:r w:rsidRPr="00F577CF">
        <w:rPr>
          <w:bCs/>
        </w:rPr>
        <w:t>к решению</w:t>
      </w:r>
    </w:p>
    <w:p w14:paraId="54E6DE73" w14:textId="77777777" w:rsidR="00F577CF" w:rsidRPr="00F577CF" w:rsidRDefault="00F577CF" w:rsidP="00F577CF">
      <w:pPr>
        <w:pStyle w:val="a4"/>
        <w:ind w:firstLine="708"/>
        <w:jc w:val="right"/>
        <w:rPr>
          <w:bCs/>
        </w:rPr>
      </w:pPr>
      <w:r w:rsidRPr="00F577CF">
        <w:rPr>
          <w:bCs/>
        </w:rPr>
        <w:t>поселкового Совета депутатов</w:t>
      </w:r>
    </w:p>
    <w:p w14:paraId="37F0D159" w14:textId="77777777" w:rsidR="00F577CF" w:rsidRPr="00F577CF" w:rsidRDefault="00F577CF" w:rsidP="00F577CF">
      <w:pPr>
        <w:pStyle w:val="a4"/>
        <w:ind w:firstLine="708"/>
        <w:jc w:val="right"/>
        <w:rPr>
          <w:bCs/>
        </w:rPr>
      </w:pPr>
      <w:r w:rsidRPr="00F577CF">
        <w:rPr>
          <w:bCs/>
        </w:rPr>
        <w:t xml:space="preserve">от «26» ноября 2024года </w:t>
      </w:r>
      <w:r w:rsidRPr="00F577CF">
        <w:rPr>
          <w:bCs/>
          <w:lang w:val="en-US"/>
        </w:rPr>
        <w:t>V</w:t>
      </w:r>
      <w:r w:rsidRPr="00F577CF">
        <w:rPr>
          <w:bCs/>
        </w:rPr>
        <w:t>-№ 30-8</w:t>
      </w:r>
    </w:p>
    <w:p w14:paraId="2C9C1F92" w14:textId="77777777" w:rsidR="00F577CF" w:rsidRPr="00F577CF" w:rsidRDefault="00F577CF" w:rsidP="00F577CF">
      <w:pPr>
        <w:ind w:left="93"/>
        <w:jc w:val="center"/>
        <w:rPr>
          <w:b/>
          <w:bCs/>
        </w:rPr>
      </w:pPr>
    </w:p>
    <w:p w14:paraId="7C73EE84" w14:textId="77777777" w:rsidR="00F577CF" w:rsidRPr="00F577CF" w:rsidRDefault="00F577CF" w:rsidP="00F577CF">
      <w:pPr>
        <w:ind w:left="93"/>
        <w:jc w:val="center"/>
        <w:rPr>
          <w:b/>
          <w:bCs/>
        </w:rPr>
      </w:pPr>
      <w:r w:rsidRPr="00F577CF">
        <w:rPr>
          <w:b/>
          <w:bCs/>
        </w:rPr>
        <w:t xml:space="preserve">Ставки арендной платы за земельные участки, расположенные на территории муниципального «Поселок </w:t>
      </w:r>
      <w:proofErr w:type="spellStart"/>
      <w:r w:rsidRPr="00F577CF">
        <w:rPr>
          <w:b/>
          <w:bCs/>
        </w:rPr>
        <w:t>Айхал</w:t>
      </w:r>
      <w:proofErr w:type="spellEnd"/>
      <w:r w:rsidRPr="00F577CF">
        <w:rPr>
          <w:b/>
          <w:bCs/>
        </w:rPr>
        <w:t xml:space="preserve">» </w:t>
      </w:r>
      <w:proofErr w:type="spellStart"/>
      <w:r w:rsidRPr="00F577CF">
        <w:rPr>
          <w:b/>
          <w:bCs/>
          <w:color w:val="000000"/>
        </w:rPr>
        <w:t>Мирнинского</w:t>
      </w:r>
      <w:proofErr w:type="spellEnd"/>
      <w:r w:rsidRPr="00F577CF">
        <w:rPr>
          <w:b/>
          <w:bCs/>
          <w:color w:val="000000"/>
        </w:rPr>
        <w:t xml:space="preserve"> района Республики Саха (Якутия), </w:t>
      </w:r>
      <w:r w:rsidRPr="00F577CF">
        <w:rPr>
          <w:b/>
          <w:bCs/>
        </w:rPr>
        <w:t>категории земель особо охраняемые территории для всех категорий арендаторов</w:t>
      </w:r>
    </w:p>
    <w:p w14:paraId="06922CED" w14:textId="77777777" w:rsidR="00F577CF" w:rsidRPr="00F577CF" w:rsidRDefault="00F577CF" w:rsidP="00F577CF">
      <w:pPr>
        <w:ind w:left="93"/>
        <w:jc w:val="center"/>
        <w:rPr>
          <w:b/>
          <w:bCs/>
        </w:rPr>
      </w:pPr>
      <w:r w:rsidRPr="00F577CF">
        <w:rPr>
          <w:b/>
          <w:bCs/>
        </w:rPr>
        <w:t>на 2025год</w:t>
      </w:r>
    </w:p>
    <w:p w14:paraId="30D23406" w14:textId="77777777" w:rsidR="00F577CF" w:rsidRPr="00F577CF" w:rsidRDefault="00F577CF" w:rsidP="00F577CF">
      <w:pPr>
        <w:ind w:left="93"/>
        <w:rPr>
          <w:b/>
          <w:bCs/>
          <w:color w:val="000000"/>
        </w:rPr>
      </w:pPr>
    </w:p>
    <w:tbl>
      <w:tblPr>
        <w:tblW w:w="5017" w:type="pct"/>
        <w:tblLook w:val="04A0" w:firstRow="1" w:lastRow="0" w:firstColumn="1" w:lastColumn="0" w:noHBand="0" w:noVBand="1"/>
      </w:tblPr>
      <w:tblGrid>
        <w:gridCol w:w="7044"/>
        <w:gridCol w:w="3613"/>
      </w:tblGrid>
      <w:tr w:rsidR="00F577CF" w:rsidRPr="00F577CF" w14:paraId="7C85F6AF" w14:textId="77777777" w:rsidTr="00F829CB">
        <w:trPr>
          <w:trHeight w:val="276"/>
        </w:trPr>
        <w:tc>
          <w:tcPr>
            <w:tcW w:w="33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229F4D" w14:textId="77777777" w:rsidR="00F577CF" w:rsidRPr="00F577CF" w:rsidRDefault="00F577CF" w:rsidP="00F829CB">
            <w:pPr>
              <w:jc w:val="center"/>
            </w:pPr>
            <w:r w:rsidRPr="00F577CF">
              <w:t>категория арендаторов</w:t>
            </w:r>
          </w:p>
        </w:tc>
        <w:tc>
          <w:tcPr>
            <w:tcW w:w="16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60DA3" w14:textId="77777777" w:rsidR="00F577CF" w:rsidRPr="00F577CF" w:rsidRDefault="00F577CF" w:rsidP="00F829CB">
            <w:pPr>
              <w:jc w:val="center"/>
            </w:pPr>
            <w:r w:rsidRPr="00F577CF">
              <w:t>Базовая ставка</w:t>
            </w:r>
          </w:p>
        </w:tc>
      </w:tr>
      <w:tr w:rsidR="00F577CF" w:rsidRPr="00F577CF" w14:paraId="0C1FE267" w14:textId="77777777" w:rsidTr="00F829CB">
        <w:trPr>
          <w:trHeight w:val="276"/>
        </w:trPr>
        <w:tc>
          <w:tcPr>
            <w:tcW w:w="3305" w:type="pct"/>
            <w:vMerge/>
            <w:tcBorders>
              <w:top w:val="single" w:sz="4" w:space="0" w:color="auto"/>
              <w:left w:val="single" w:sz="4" w:space="0" w:color="auto"/>
              <w:bottom w:val="single" w:sz="4" w:space="0" w:color="auto"/>
              <w:right w:val="single" w:sz="4" w:space="0" w:color="auto"/>
            </w:tcBorders>
            <w:vAlign w:val="center"/>
            <w:hideMark/>
          </w:tcPr>
          <w:p w14:paraId="3A559AED" w14:textId="77777777" w:rsidR="00F577CF" w:rsidRPr="00F577CF" w:rsidRDefault="00F577CF" w:rsidP="00F829CB"/>
        </w:tc>
        <w:tc>
          <w:tcPr>
            <w:tcW w:w="1695" w:type="pct"/>
            <w:vMerge/>
            <w:tcBorders>
              <w:top w:val="single" w:sz="4" w:space="0" w:color="auto"/>
              <w:left w:val="single" w:sz="4" w:space="0" w:color="auto"/>
              <w:bottom w:val="single" w:sz="4" w:space="0" w:color="auto"/>
              <w:right w:val="single" w:sz="4" w:space="0" w:color="auto"/>
            </w:tcBorders>
            <w:vAlign w:val="center"/>
            <w:hideMark/>
          </w:tcPr>
          <w:p w14:paraId="0125399D" w14:textId="77777777" w:rsidR="00F577CF" w:rsidRPr="00F577CF" w:rsidRDefault="00F577CF" w:rsidP="00F829CB"/>
        </w:tc>
      </w:tr>
      <w:tr w:rsidR="00F577CF" w:rsidRPr="00F577CF" w14:paraId="5372A9C9" w14:textId="77777777" w:rsidTr="00F829CB">
        <w:trPr>
          <w:trHeight w:val="20"/>
        </w:trPr>
        <w:tc>
          <w:tcPr>
            <w:tcW w:w="3305" w:type="pct"/>
            <w:tcBorders>
              <w:top w:val="nil"/>
              <w:left w:val="single" w:sz="4" w:space="0" w:color="auto"/>
              <w:bottom w:val="single" w:sz="4" w:space="0" w:color="auto"/>
              <w:right w:val="single" w:sz="4" w:space="0" w:color="auto"/>
            </w:tcBorders>
            <w:shd w:val="clear" w:color="auto" w:fill="auto"/>
            <w:vAlign w:val="center"/>
            <w:hideMark/>
          </w:tcPr>
          <w:p w14:paraId="3E3D3CE5" w14:textId="77777777" w:rsidR="00F577CF" w:rsidRPr="00F577CF" w:rsidRDefault="00F577CF" w:rsidP="00F829CB">
            <w:pPr>
              <w:jc w:val="center"/>
            </w:pPr>
            <w:r w:rsidRPr="00F577CF">
              <w:t>для всех категорий арендаторов</w:t>
            </w:r>
          </w:p>
        </w:tc>
        <w:tc>
          <w:tcPr>
            <w:tcW w:w="1695" w:type="pct"/>
            <w:tcBorders>
              <w:top w:val="single" w:sz="4" w:space="0" w:color="auto"/>
              <w:left w:val="nil"/>
              <w:bottom w:val="single" w:sz="4" w:space="0" w:color="auto"/>
              <w:right w:val="single" w:sz="4" w:space="0" w:color="auto"/>
            </w:tcBorders>
            <w:shd w:val="clear" w:color="auto" w:fill="auto"/>
            <w:noWrap/>
            <w:vAlign w:val="center"/>
            <w:hideMark/>
          </w:tcPr>
          <w:p w14:paraId="4E55FA5D" w14:textId="77777777" w:rsidR="00F577CF" w:rsidRPr="00F577CF" w:rsidRDefault="00F577CF" w:rsidP="00F829CB">
            <w:pPr>
              <w:jc w:val="center"/>
            </w:pPr>
            <w:r w:rsidRPr="00F577CF">
              <w:t>1,65</w:t>
            </w:r>
          </w:p>
        </w:tc>
      </w:tr>
    </w:tbl>
    <w:p w14:paraId="70E8625A" w14:textId="77777777" w:rsidR="00F577CF" w:rsidRPr="00F577CF" w:rsidRDefault="00F577CF" w:rsidP="00F577CF">
      <w:r w:rsidRPr="00F577CF">
        <w:t>Расчет арендной платы производится по результатам государственной кадастровой оценки земель в соответствии с Распоряжением Министерства имущественных и земельных отношений Республики Саха (Якутия) от 20.10.2022 №Р-2513 "Об утверждении результатов определения кадастровой стоимости земельных участков на территории Республики Саха (Якутия)"</w:t>
      </w:r>
      <w:r w:rsidRPr="00F577CF">
        <w:br w:type="page"/>
      </w:r>
    </w:p>
    <w:p w14:paraId="1E120AD6" w14:textId="77777777" w:rsidR="00F577CF" w:rsidRPr="00F577CF" w:rsidRDefault="00F577CF" w:rsidP="00F577CF">
      <w:pPr>
        <w:pStyle w:val="ConsPlusNormal"/>
        <w:jc w:val="right"/>
        <w:outlineLvl w:val="0"/>
        <w:rPr>
          <w:rFonts w:ascii="Times New Roman" w:hAnsi="Times New Roman" w:cs="Times New Roman"/>
          <w:sz w:val="24"/>
          <w:szCs w:val="24"/>
        </w:rPr>
      </w:pPr>
      <w:r w:rsidRPr="00F577CF">
        <w:rPr>
          <w:rFonts w:ascii="Times New Roman" w:hAnsi="Times New Roman" w:cs="Times New Roman"/>
          <w:sz w:val="24"/>
          <w:szCs w:val="24"/>
        </w:rPr>
        <w:lastRenderedPageBreak/>
        <w:t>Приложение № 4</w:t>
      </w:r>
    </w:p>
    <w:p w14:paraId="35367C33" w14:textId="77777777" w:rsidR="00F577CF" w:rsidRPr="00F577CF" w:rsidRDefault="00F577CF" w:rsidP="00F577CF">
      <w:pPr>
        <w:pStyle w:val="a4"/>
        <w:ind w:firstLine="708"/>
        <w:jc w:val="right"/>
        <w:rPr>
          <w:bCs/>
        </w:rPr>
      </w:pPr>
      <w:r w:rsidRPr="00F577CF">
        <w:rPr>
          <w:bCs/>
        </w:rPr>
        <w:t xml:space="preserve"> к решению</w:t>
      </w:r>
    </w:p>
    <w:p w14:paraId="06477CCF" w14:textId="77777777" w:rsidR="00F577CF" w:rsidRPr="00F577CF" w:rsidRDefault="00F577CF" w:rsidP="00F577CF">
      <w:pPr>
        <w:pStyle w:val="a4"/>
        <w:ind w:firstLine="708"/>
        <w:jc w:val="right"/>
        <w:rPr>
          <w:bCs/>
        </w:rPr>
      </w:pPr>
      <w:r w:rsidRPr="00F577CF">
        <w:rPr>
          <w:bCs/>
        </w:rPr>
        <w:t>поселкового Совета депутатов</w:t>
      </w:r>
    </w:p>
    <w:p w14:paraId="7F8BC13A" w14:textId="77777777" w:rsidR="00F577CF" w:rsidRPr="00F577CF" w:rsidRDefault="00F577CF" w:rsidP="00F577CF">
      <w:pPr>
        <w:pStyle w:val="a4"/>
        <w:ind w:firstLine="708"/>
        <w:jc w:val="right"/>
        <w:rPr>
          <w:bCs/>
        </w:rPr>
      </w:pPr>
      <w:r w:rsidRPr="00F577CF">
        <w:rPr>
          <w:bCs/>
        </w:rPr>
        <w:t xml:space="preserve">от «26» ноября 2024года </w:t>
      </w:r>
      <w:r w:rsidRPr="00F577CF">
        <w:rPr>
          <w:bCs/>
          <w:lang w:val="en-US"/>
        </w:rPr>
        <w:t>V</w:t>
      </w:r>
      <w:r w:rsidRPr="00F577CF">
        <w:rPr>
          <w:bCs/>
        </w:rPr>
        <w:t>-№ 30-8</w:t>
      </w:r>
    </w:p>
    <w:p w14:paraId="2F80B878" w14:textId="77777777" w:rsidR="00F577CF" w:rsidRPr="00F577CF" w:rsidRDefault="00F577CF" w:rsidP="00F577CF">
      <w:pPr>
        <w:tabs>
          <w:tab w:val="left" w:pos="-21"/>
        </w:tabs>
        <w:rPr>
          <w:b/>
          <w:bCs/>
        </w:rPr>
      </w:pPr>
    </w:p>
    <w:p w14:paraId="7831AABB" w14:textId="77777777" w:rsidR="00F577CF" w:rsidRPr="00F577CF" w:rsidRDefault="00F577CF" w:rsidP="00F577CF">
      <w:pPr>
        <w:tabs>
          <w:tab w:val="left" w:pos="-21"/>
        </w:tabs>
        <w:jc w:val="center"/>
        <w:rPr>
          <w:b/>
          <w:bCs/>
          <w:color w:val="000000"/>
        </w:rPr>
      </w:pPr>
      <w:r w:rsidRPr="00F577CF">
        <w:rPr>
          <w:b/>
          <w:bCs/>
        </w:rPr>
        <w:t xml:space="preserve">Ставки арендной платы при переоформлении права постоянного (бессрочного) пользования земельными участками </w:t>
      </w:r>
      <w:r w:rsidRPr="00F577CF">
        <w:rPr>
          <w:b/>
          <w:bCs/>
          <w:color w:val="000000"/>
        </w:rPr>
        <w:t xml:space="preserve">на право аренды на территории муниципального образования «Посёлок </w:t>
      </w:r>
      <w:proofErr w:type="spellStart"/>
      <w:r w:rsidRPr="00F577CF">
        <w:rPr>
          <w:b/>
          <w:bCs/>
          <w:color w:val="000000"/>
        </w:rPr>
        <w:t>Айхал</w:t>
      </w:r>
      <w:proofErr w:type="spellEnd"/>
      <w:r w:rsidRPr="00F577CF">
        <w:rPr>
          <w:b/>
          <w:bCs/>
          <w:color w:val="000000"/>
        </w:rPr>
        <w:t xml:space="preserve">" </w:t>
      </w:r>
      <w:proofErr w:type="spellStart"/>
      <w:r w:rsidRPr="00F577CF">
        <w:rPr>
          <w:b/>
          <w:bCs/>
          <w:color w:val="000000"/>
        </w:rPr>
        <w:t>Мирнинского</w:t>
      </w:r>
      <w:proofErr w:type="spellEnd"/>
      <w:r w:rsidRPr="00F577CF">
        <w:rPr>
          <w:b/>
          <w:bCs/>
          <w:color w:val="000000"/>
        </w:rPr>
        <w:t xml:space="preserve"> района Республики Саха (Якутия) на 2025год</w:t>
      </w:r>
    </w:p>
    <w:p w14:paraId="246FD1A7" w14:textId="77777777" w:rsidR="00F577CF" w:rsidRPr="00F577CF" w:rsidRDefault="00F577CF" w:rsidP="00F577CF">
      <w:pPr>
        <w:tabs>
          <w:tab w:val="left" w:pos="-21"/>
          <w:tab w:val="left" w:pos="2959"/>
          <w:tab w:val="left" w:pos="4799"/>
        </w:tabs>
      </w:pPr>
    </w:p>
    <w:p w14:paraId="70CAC81C" w14:textId="77777777" w:rsidR="00F577CF" w:rsidRPr="00F577CF" w:rsidRDefault="00F577CF" w:rsidP="00F577CF">
      <w:pPr>
        <w:ind w:firstLine="540"/>
        <w:jc w:val="both"/>
        <w:rPr>
          <w:bCs/>
        </w:rPr>
      </w:pPr>
      <w:r w:rsidRPr="00F577CF">
        <w:rPr>
          <w:bCs/>
        </w:rPr>
        <w:t xml:space="preserve">При переоформлении юридическими лицами, за исключением указанных в </w:t>
      </w:r>
      <w:hyperlink r:id="rId42" w:history="1">
        <w:r w:rsidRPr="00F577CF">
          <w:rPr>
            <w:bCs/>
          </w:rPr>
          <w:t>пункте 2 статьи 39.9</w:t>
        </w:r>
      </w:hyperlink>
      <w:r w:rsidRPr="00F577CF">
        <w:rPr>
          <w:bCs/>
        </w:rPr>
        <w:t xml:space="preserve"> Земельного кодекса Российской Федерации и </w:t>
      </w:r>
      <w:hyperlink r:id="rId43" w:history="1">
        <w:r w:rsidRPr="00F577CF">
          <w:rPr>
            <w:bCs/>
          </w:rPr>
          <w:t>подпункте 2.1 статьи 3</w:t>
        </w:r>
      </w:hyperlink>
      <w:r w:rsidRPr="00F577CF">
        <w:rPr>
          <w:bCs/>
        </w:rPr>
        <w:t xml:space="preserve"> Федерального закона от 25 октября 2001 г. N 137-ФЗ "О введении в действие Земельного кодекса Российской Федерации", права постоянного (бессрочного) пользования земельными участками, находящимися в государственной или муниципальной собственности, на право аренды - размер годовой арендной платы за использование таких земельных участков на территории МО «Посёлок </w:t>
      </w:r>
      <w:proofErr w:type="spellStart"/>
      <w:r w:rsidRPr="00F577CF">
        <w:rPr>
          <w:bCs/>
        </w:rPr>
        <w:t>Айхал</w:t>
      </w:r>
      <w:proofErr w:type="spellEnd"/>
      <w:r w:rsidRPr="00F577CF">
        <w:rPr>
          <w:bCs/>
        </w:rPr>
        <w:t>»  устанавливаются в размере:</w:t>
      </w:r>
    </w:p>
    <w:p w14:paraId="2E6BCF36" w14:textId="77777777" w:rsidR="00F577CF" w:rsidRPr="00F577CF" w:rsidRDefault="00F577CF" w:rsidP="00F577CF">
      <w:pPr>
        <w:ind w:firstLine="540"/>
        <w:jc w:val="both"/>
        <w:rPr>
          <w:bCs/>
        </w:rPr>
      </w:pPr>
      <w:r w:rsidRPr="00F577CF">
        <w:rPr>
          <w:bCs/>
        </w:rPr>
        <w:t>1,5% (полутора процентов) кадастровой стоимости арендуемых земельных участков;</w:t>
      </w:r>
    </w:p>
    <w:p w14:paraId="78F919F7" w14:textId="77777777" w:rsidR="00F577CF" w:rsidRPr="00F577CF" w:rsidRDefault="00F577CF" w:rsidP="00F577CF">
      <w:pPr>
        <w:ind w:firstLine="540"/>
        <w:jc w:val="both"/>
        <w:rPr>
          <w:bCs/>
        </w:rPr>
      </w:pPr>
      <w:r w:rsidRPr="00F577CF">
        <w:rPr>
          <w:bCs/>
        </w:rPr>
        <w:t>0,3% (трех десятых процента) кадастровой стоимости арендуемых земельных участков из земель сельскохозяйственного назначения;</w:t>
      </w:r>
    </w:p>
    <w:p w14:paraId="07660049" w14:textId="77777777" w:rsidR="00F577CF" w:rsidRPr="00F577CF" w:rsidRDefault="00F577CF" w:rsidP="00F577CF">
      <w:pPr>
        <w:ind w:firstLine="540"/>
        <w:jc w:val="both"/>
        <w:rPr>
          <w:bCs/>
        </w:rPr>
      </w:pPr>
      <w:r w:rsidRPr="00F577CF">
        <w:rPr>
          <w:bCs/>
        </w:rPr>
        <w:t>1,5% (полутора процентов) кадастровой стоимости арендуемых земельных участков, изъятых из оборота или ограниченных в обороте.</w:t>
      </w:r>
    </w:p>
    <w:p w14:paraId="6F25A531" w14:textId="77777777" w:rsidR="00F577CF" w:rsidRPr="00F577CF" w:rsidRDefault="00F577CF" w:rsidP="00F577CF">
      <w:pPr>
        <w:rPr>
          <w:sz w:val="20"/>
          <w:szCs w:val="20"/>
        </w:rPr>
        <w:sectPr w:rsidR="00F577CF" w:rsidRPr="00F577CF" w:rsidSect="003402F1">
          <w:footnotePr>
            <w:pos w:val="beneathText"/>
          </w:footnotePr>
          <w:pgSz w:w="11905" w:h="16837"/>
          <w:pgMar w:top="1134" w:right="706" w:bottom="1134" w:left="568" w:header="720" w:footer="720" w:gutter="0"/>
          <w:cols w:space="720"/>
          <w:docGrid w:linePitch="360"/>
        </w:sectPr>
      </w:pPr>
    </w:p>
    <w:p w14:paraId="123F3D3E" w14:textId="77777777" w:rsidR="00F577CF" w:rsidRPr="00F577CF" w:rsidRDefault="00F577CF" w:rsidP="00F577CF">
      <w:pPr>
        <w:ind w:firstLine="698"/>
        <w:jc w:val="right"/>
        <w:rPr>
          <w:rStyle w:val="afff0"/>
          <w:b w:val="0"/>
          <w:bCs w:val="0"/>
        </w:rPr>
      </w:pPr>
      <w:r w:rsidRPr="00F577CF">
        <w:rPr>
          <w:rStyle w:val="afff0"/>
          <w:b w:val="0"/>
          <w:bCs w:val="0"/>
        </w:rPr>
        <w:lastRenderedPageBreak/>
        <w:t>Приложение №5</w:t>
      </w:r>
      <w:r w:rsidRPr="00F577CF">
        <w:rPr>
          <w:rStyle w:val="afff0"/>
          <w:b w:val="0"/>
          <w:bCs w:val="0"/>
        </w:rPr>
        <w:br/>
      </w:r>
      <w:proofErr w:type="gramStart"/>
      <w:r w:rsidRPr="00F577CF">
        <w:rPr>
          <w:rStyle w:val="afff0"/>
          <w:b w:val="0"/>
          <w:bCs w:val="0"/>
        </w:rPr>
        <w:t>к  решению</w:t>
      </w:r>
      <w:proofErr w:type="gramEnd"/>
      <w:r w:rsidRPr="00F577CF">
        <w:rPr>
          <w:rStyle w:val="afff0"/>
          <w:b w:val="0"/>
          <w:bCs w:val="0"/>
        </w:rPr>
        <w:br/>
        <w:t>поселкового Совета депутатов</w:t>
      </w:r>
    </w:p>
    <w:p w14:paraId="1F1D317E" w14:textId="77777777" w:rsidR="00F577CF" w:rsidRPr="00F577CF" w:rsidRDefault="00F577CF" w:rsidP="00F577CF">
      <w:pPr>
        <w:pStyle w:val="a4"/>
        <w:ind w:firstLine="708"/>
        <w:jc w:val="right"/>
        <w:rPr>
          <w:bCs/>
        </w:rPr>
      </w:pPr>
      <w:r w:rsidRPr="00F577CF">
        <w:rPr>
          <w:bCs/>
        </w:rPr>
        <w:t xml:space="preserve">от «26» ноября 2024года </w:t>
      </w:r>
      <w:r w:rsidRPr="00F577CF">
        <w:rPr>
          <w:bCs/>
          <w:lang w:val="en-US"/>
        </w:rPr>
        <w:t>V</w:t>
      </w:r>
      <w:r w:rsidRPr="00F577CF">
        <w:rPr>
          <w:bCs/>
        </w:rPr>
        <w:t>-№ 30-8</w:t>
      </w:r>
    </w:p>
    <w:p w14:paraId="3E006A91" w14:textId="77777777" w:rsidR="00F577CF" w:rsidRPr="00F577CF" w:rsidRDefault="00F577CF" w:rsidP="00F577CF">
      <w:pPr>
        <w:pStyle w:val="a4"/>
        <w:ind w:firstLine="708"/>
        <w:jc w:val="right"/>
        <w:rPr>
          <w:bCs/>
        </w:rPr>
      </w:pPr>
    </w:p>
    <w:p w14:paraId="31051491" w14:textId="77777777" w:rsidR="00F577CF" w:rsidRPr="00F577CF" w:rsidRDefault="00F577CF" w:rsidP="00F577CF">
      <w:pPr>
        <w:pStyle w:val="a4"/>
        <w:ind w:firstLine="708"/>
        <w:jc w:val="right"/>
        <w:rPr>
          <w:bCs/>
        </w:rPr>
      </w:pPr>
    </w:p>
    <w:p w14:paraId="2AF2DAFD" w14:textId="77777777" w:rsidR="00F577CF" w:rsidRPr="00F577CF" w:rsidRDefault="00F577CF" w:rsidP="00F577CF">
      <w:pPr>
        <w:tabs>
          <w:tab w:val="left" w:pos="3120"/>
        </w:tabs>
        <w:ind w:firstLine="698"/>
        <w:jc w:val="center"/>
        <w:rPr>
          <w:rStyle w:val="afff0"/>
          <w:bCs w:val="0"/>
          <w:sz w:val="20"/>
          <w:szCs w:val="20"/>
        </w:rPr>
      </w:pPr>
      <w:r w:rsidRPr="00F577CF">
        <w:rPr>
          <w:rStyle w:val="afff0"/>
          <w:bCs w:val="0"/>
          <w:sz w:val="20"/>
          <w:szCs w:val="20"/>
        </w:rPr>
        <w:t xml:space="preserve">Ставки арендной платы на земельные участки, государственная собственность на которые не разграничена расположенные на территории муниципального образования «Посёлок </w:t>
      </w:r>
      <w:proofErr w:type="spellStart"/>
      <w:r w:rsidRPr="00F577CF">
        <w:rPr>
          <w:rStyle w:val="afff0"/>
          <w:bCs w:val="0"/>
          <w:sz w:val="20"/>
          <w:szCs w:val="20"/>
        </w:rPr>
        <w:t>Айхал</w:t>
      </w:r>
      <w:proofErr w:type="spellEnd"/>
      <w:r w:rsidRPr="00F577CF">
        <w:rPr>
          <w:rStyle w:val="afff0"/>
          <w:bCs w:val="0"/>
          <w:sz w:val="20"/>
          <w:szCs w:val="20"/>
        </w:rPr>
        <w:t xml:space="preserve">» </w:t>
      </w:r>
      <w:proofErr w:type="spellStart"/>
      <w:r w:rsidRPr="00F577CF">
        <w:rPr>
          <w:rStyle w:val="afff0"/>
          <w:bCs w:val="0"/>
          <w:sz w:val="20"/>
          <w:szCs w:val="20"/>
        </w:rPr>
        <w:t>Мирнинского</w:t>
      </w:r>
      <w:proofErr w:type="spellEnd"/>
      <w:r w:rsidRPr="00F577CF">
        <w:rPr>
          <w:rStyle w:val="afff0"/>
          <w:bCs w:val="0"/>
          <w:sz w:val="20"/>
          <w:szCs w:val="20"/>
        </w:rPr>
        <w:t xml:space="preserve"> района Республики Саха (Якутия), на 2025 год</w:t>
      </w:r>
    </w:p>
    <w:p w14:paraId="41C7ED5C" w14:textId="77777777" w:rsidR="00F577CF" w:rsidRPr="00F577CF" w:rsidRDefault="00F577CF" w:rsidP="00F577CF">
      <w:pPr>
        <w:tabs>
          <w:tab w:val="left" w:pos="3120"/>
        </w:tabs>
        <w:ind w:firstLine="698"/>
        <w:jc w:val="center"/>
        <w:rPr>
          <w:rStyle w:val="afff0"/>
          <w:b w:val="0"/>
          <w:bCs w:val="0"/>
          <w:sz w:val="20"/>
          <w:szCs w:val="20"/>
        </w:rPr>
      </w:pPr>
      <w:r w:rsidRPr="00F577CF">
        <w:rPr>
          <w:rStyle w:val="afff0"/>
          <w:b w:val="0"/>
          <w:bCs w:val="0"/>
          <w:sz w:val="20"/>
          <w:szCs w:val="20"/>
        </w:rPr>
        <w:t>(указанные базовые ставки применяются в случае оформления земельного участка с установленным видом разрешенного использования в соответствии с классификатором видов разрешенного использования земельных участков)</w:t>
      </w:r>
    </w:p>
    <w:p w14:paraId="2DE9A6E8" w14:textId="77777777" w:rsidR="00F577CF" w:rsidRPr="00F577CF" w:rsidRDefault="00F577CF" w:rsidP="00F577CF">
      <w:pPr>
        <w:tabs>
          <w:tab w:val="left" w:pos="3120"/>
        </w:tabs>
        <w:ind w:firstLine="698"/>
        <w:jc w:val="center"/>
        <w:rPr>
          <w:rStyle w:val="afff0"/>
          <w:b w:val="0"/>
          <w:bCs w:val="0"/>
          <w:sz w:val="20"/>
          <w:szCs w:val="20"/>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76"/>
        <w:gridCol w:w="5370"/>
        <w:gridCol w:w="1559"/>
        <w:gridCol w:w="1276"/>
      </w:tblGrid>
      <w:tr w:rsidR="00F577CF" w:rsidRPr="00F577CF" w14:paraId="63B4D6A4" w14:textId="77777777" w:rsidTr="00F829CB">
        <w:tc>
          <w:tcPr>
            <w:tcW w:w="1576" w:type="dxa"/>
            <w:tcBorders>
              <w:top w:val="single" w:sz="4" w:space="0" w:color="auto"/>
              <w:bottom w:val="single" w:sz="4" w:space="0" w:color="auto"/>
              <w:right w:val="single" w:sz="4" w:space="0" w:color="auto"/>
            </w:tcBorders>
          </w:tcPr>
          <w:p w14:paraId="77B4ECD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Наименование вида разрешенного использования земельного участка</w:t>
            </w:r>
            <w:r w:rsidRPr="00F577CF">
              <w:rPr>
                <w:rFonts w:ascii="Times New Roman" w:hAnsi="Times New Roman" w:cs="Times New Roman"/>
                <w:sz w:val="20"/>
                <w:szCs w:val="20"/>
                <w:vertAlign w:val="superscript"/>
              </w:rPr>
              <w:t> </w:t>
            </w:r>
            <w:hyperlink w:anchor="sub_111" w:history="1">
              <w:r w:rsidRPr="00F577CF">
                <w:rPr>
                  <w:rStyle w:val="aff"/>
                  <w:rFonts w:cs="Times New Roman"/>
                  <w:sz w:val="20"/>
                  <w:szCs w:val="20"/>
                  <w:vertAlign w:val="superscript"/>
                </w:rPr>
                <w:t>1</w:t>
              </w:r>
            </w:hyperlink>
          </w:p>
        </w:tc>
        <w:tc>
          <w:tcPr>
            <w:tcW w:w="5370" w:type="dxa"/>
            <w:tcBorders>
              <w:top w:val="single" w:sz="4" w:space="0" w:color="auto"/>
              <w:left w:val="single" w:sz="4" w:space="0" w:color="auto"/>
              <w:bottom w:val="single" w:sz="4" w:space="0" w:color="auto"/>
              <w:right w:val="single" w:sz="4" w:space="0" w:color="auto"/>
            </w:tcBorders>
          </w:tcPr>
          <w:p w14:paraId="72EFF1A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Описание вида разрешенного использования земельного участка</w:t>
            </w:r>
            <w:r w:rsidRPr="00F577CF">
              <w:rPr>
                <w:rFonts w:ascii="Times New Roman" w:hAnsi="Times New Roman" w:cs="Times New Roman"/>
                <w:sz w:val="20"/>
                <w:szCs w:val="20"/>
                <w:vertAlign w:val="superscript"/>
              </w:rPr>
              <w:t> </w:t>
            </w:r>
            <w:hyperlink w:anchor="sub_222" w:history="1">
              <w:r w:rsidRPr="00F577CF">
                <w:rPr>
                  <w:rStyle w:val="aff"/>
                  <w:rFonts w:cs="Times New Roman"/>
                  <w:sz w:val="20"/>
                  <w:szCs w:val="20"/>
                  <w:vertAlign w:val="superscript"/>
                </w:rPr>
                <w:t>2</w:t>
              </w:r>
            </w:hyperlink>
          </w:p>
        </w:tc>
        <w:tc>
          <w:tcPr>
            <w:tcW w:w="1559" w:type="dxa"/>
            <w:tcBorders>
              <w:top w:val="single" w:sz="4" w:space="0" w:color="auto"/>
              <w:left w:val="single" w:sz="4" w:space="0" w:color="auto"/>
              <w:bottom w:val="single" w:sz="4" w:space="0" w:color="auto"/>
              <w:right w:val="single" w:sz="4" w:space="0" w:color="auto"/>
            </w:tcBorders>
          </w:tcPr>
          <w:p w14:paraId="7A15F71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Код (числовое обозначение) вида разрешенного использования земельного участка</w:t>
            </w:r>
            <w:r w:rsidRPr="00F577CF">
              <w:rPr>
                <w:rFonts w:ascii="Times New Roman" w:hAnsi="Times New Roman" w:cs="Times New Roman"/>
                <w:sz w:val="20"/>
                <w:szCs w:val="20"/>
                <w:vertAlign w:val="superscript"/>
              </w:rPr>
              <w:t> </w:t>
            </w:r>
            <w:hyperlink w:anchor="sub_333" w:history="1">
              <w:r w:rsidRPr="00F577CF">
                <w:rPr>
                  <w:rStyle w:val="aff"/>
                  <w:rFonts w:cs="Times New Roman"/>
                  <w:sz w:val="20"/>
                  <w:szCs w:val="20"/>
                  <w:vertAlign w:val="superscript"/>
                </w:rPr>
                <w:t>3</w:t>
              </w:r>
            </w:hyperlink>
          </w:p>
        </w:tc>
        <w:tc>
          <w:tcPr>
            <w:tcW w:w="1276" w:type="dxa"/>
            <w:tcBorders>
              <w:top w:val="single" w:sz="4" w:space="0" w:color="auto"/>
              <w:left w:val="single" w:sz="4" w:space="0" w:color="auto"/>
              <w:bottom w:val="single" w:sz="4" w:space="0" w:color="auto"/>
            </w:tcBorders>
          </w:tcPr>
          <w:p w14:paraId="37B6324F" w14:textId="77777777" w:rsidR="00F577CF" w:rsidRPr="00F577CF" w:rsidRDefault="00F577CF" w:rsidP="00F829CB">
            <w:pPr>
              <w:spacing w:after="160" w:line="259" w:lineRule="auto"/>
              <w:jc w:val="center"/>
              <w:rPr>
                <w:sz w:val="20"/>
                <w:szCs w:val="20"/>
              </w:rPr>
            </w:pPr>
            <w:r w:rsidRPr="00F577CF">
              <w:rPr>
                <w:sz w:val="20"/>
                <w:szCs w:val="20"/>
              </w:rPr>
              <w:t>Процентная ставка арендной платы за земельные участки, на 2025год (%)</w:t>
            </w:r>
          </w:p>
        </w:tc>
      </w:tr>
      <w:tr w:rsidR="00F577CF" w:rsidRPr="00F577CF" w14:paraId="5B4E07B3" w14:textId="77777777" w:rsidTr="00F829CB">
        <w:tc>
          <w:tcPr>
            <w:tcW w:w="1576" w:type="dxa"/>
            <w:tcBorders>
              <w:top w:val="single" w:sz="4" w:space="0" w:color="auto"/>
              <w:bottom w:val="single" w:sz="4" w:space="0" w:color="auto"/>
              <w:right w:val="single" w:sz="4" w:space="0" w:color="auto"/>
            </w:tcBorders>
          </w:tcPr>
          <w:p w14:paraId="2B9B3888"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w:t>
            </w:r>
          </w:p>
        </w:tc>
        <w:tc>
          <w:tcPr>
            <w:tcW w:w="5370" w:type="dxa"/>
            <w:tcBorders>
              <w:top w:val="single" w:sz="4" w:space="0" w:color="auto"/>
              <w:left w:val="single" w:sz="4" w:space="0" w:color="auto"/>
              <w:bottom w:val="single" w:sz="4" w:space="0" w:color="auto"/>
              <w:right w:val="single" w:sz="4" w:space="0" w:color="auto"/>
            </w:tcBorders>
          </w:tcPr>
          <w:p w14:paraId="7CD482E8"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2</w:t>
            </w:r>
          </w:p>
        </w:tc>
        <w:tc>
          <w:tcPr>
            <w:tcW w:w="1559" w:type="dxa"/>
            <w:tcBorders>
              <w:top w:val="single" w:sz="4" w:space="0" w:color="auto"/>
              <w:left w:val="single" w:sz="4" w:space="0" w:color="auto"/>
              <w:bottom w:val="single" w:sz="4" w:space="0" w:color="auto"/>
              <w:right w:val="single" w:sz="4" w:space="0" w:color="auto"/>
            </w:tcBorders>
          </w:tcPr>
          <w:p w14:paraId="7FAF05BF"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3</w:t>
            </w:r>
          </w:p>
        </w:tc>
        <w:tc>
          <w:tcPr>
            <w:tcW w:w="1276" w:type="dxa"/>
            <w:tcBorders>
              <w:top w:val="single" w:sz="4" w:space="0" w:color="auto"/>
              <w:left w:val="single" w:sz="4" w:space="0" w:color="auto"/>
              <w:bottom w:val="single" w:sz="4" w:space="0" w:color="auto"/>
            </w:tcBorders>
          </w:tcPr>
          <w:p w14:paraId="787C802C" w14:textId="77777777" w:rsidR="00F577CF" w:rsidRPr="00F577CF" w:rsidRDefault="00F577CF" w:rsidP="00F829CB">
            <w:pPr>
              <w:spacing w:after="160" w:line="259" w:lineRule="auto"/>
              <w:jc w:val="center"/>
              <w:rPr>
                <w:sz w:val="20"/>
                <w:szCs w:val="20"/>
              </w:rPr>
            </w:pPr>
            <w:r w:rsidRPr="00F577CF">
              <w:rPr>
                <w:sz w:val="20"/>
                <w:szCs w:val="20"/>
              </w:rPr>
              <w:t>4</w:t>
            </w:r>
          </w:p>
        </w:tc>
      </w:tr>
      <w:tr w:rsidR="00F577CF" w:rsidRPr="00F577CF" w14:paraId="2DCAF165" w14:textId="77777777" w:rsidTr="00F829CB">
        <w:tc>
          <w:tcPr>
            <w:tcW w:w="1576" w:type="dxa"/>
            <w:tcBorders>
              <w:top w:val="single" w:sz="4" w:space="0" w:color="auto"/>
              <w:bottom w:val="single" w:sz="4" w:space="0" w:color="auto"/>
              <w:right w:val="single" w:sz="4" w:space="0" w:color="auto"/>
            </w:tcBorders>
          </w:tcPr>
          <w:p w14:paraId="5B8A57A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Сельскохозяйственное использование</w:t>
            </w:r>
          </w:p>
        </w:tc>
        <w:tc>
          <w:tcPr>
            <w:tcW w:w="5370" w:type="dxa"/>
            <w:tcBorders>
              <w:top w:val="single" w:sz="4" w:space="0" w:color="auto"/>
              <w:left w:val="single" w:sz="4" w:space="0" w:color="auto"/>
              <w:bottom w:val="single" w:sz="4" w:space="0" w:color="auto"/>
              <w:right w:val="single" w:sz="4" w:space="0" w:color="auto"/>
            </w:tcBorders>
          </w:tcPr>
          <w:p w14:paraId="6550DA7C"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w:anchor="sub_1011" w:history="1">
              <w:r w:rsidRPr="00F577CF">
                <w:rPr>
                  <w:rStyle w:val="aff"/>
                  <w:rFonts w:cs="Times New Roman"/>
                  <w:sz w:val="20"/>
                  <w:szCs w:val="20"/>
                </w:rPr>
                <w:t>кодами 1.1 - 1.20</w:t>
              </w:r>
            </w:hyperlink>
            <w:r w:rsidRPr="00F577CF">
              <w:rPr>
                <w:rFonts w:ascii="Times New Roman" w:hAnsi="Times New Roman" w:cs="Times New Roman"/>
                <w:sz w:val="20"/>
                <w:szCs w:val="20"/>
              </w:rPr>
              <w:t>, в том числе размещение зданий и сооружений, используемых для хранения и переработки сельскохозяйственной продукции</w:t>
            </w:r>
          </w:p>
        </w:tc>
        <w:tc>
          <w:tcPr>
            <w:tcW w:w="1559" w:type="dxa"/>
            <w:tcBorders>
              <w:top w:val="single" w:sz="4" w:space="0" w:color="auto"/>
              <w:left w:val="single" w:sz="4" w:space="0" w:color="auto"/>
              <w:bottom w:val="single" w:sz="4" w:space="0" w:color="auto"/>
              <w:right w:val="single" w:sz="4" w:space="0" w:color="auto"/>
            </w:tcBorders>
          </w:tcPr>
          <w:p w14:paraId="69DAB1D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1.0</w:t>
            </w:r>
          </w:p>
        </w:tc>
        <w:tc>
          <w:tcPr>
            <w:tcW w:w="1276" w:type="dxa"/>
            <w:tcBorders>
              <w:top w:val="single" w:sz="4" w:space="0" w:color="auto"/>
              <w:left w:val="single" w:sz="4" w:space="0" w:color="auto"/>
              <w:bottom w:val="single" w:sz="4" w:space="0" w:color="auto"/>
            </w:tcBorders>
          </w:tcPr>
          <w:p w14:paraId="05E498EA" w14:textId="77777777" w:rsidR="00F577CF" w:rsidRPr="00F577CF" w:rsidRDefault="00F577CF" w:rsidP="00F829CB">
            <w:pPr>
              <w:spacing w:after="160" w:line="259" w:lineRule="auto"/>
              <w:rPr>
                <w:sz w:val="20"/>
                <w:szCs w:val="20"/>
              </w:rPr>
            </w:pPr>
          </w:p>
        </w:tc>
      </w:tr>
      <w:tr w:rsidR="00F577CF" w:rsidRPr="00F577CF" w14:paraId="6637597E" w14:textId="77777777" w:rsidTr="00F829CB">
        <w:tc>
          <w:tcPr>
            <w:tcW w:w="1576" w:type="dxa"/>
            <w:tcBorders>
              <w:top w:val="single" w:sz="4" w:space="0" w:color="auto"/>
              <w:bottom w:val="single" w:sz="4" w:space="0" w:color="auto"/>
              <w:right w:val="single" w:sz="4" w:space="0" w:color="auto"/>
            </w:tcBorders>
          </w:tcPr>
          <w:p w14:paraId="5D9B85DC"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Растениеводство</w:t>
            </w:r>
          </w:p>
        </w:tc>
        <w:tc>
          <w:tcPr>
            <w:tcW w:w="5370" w:type="dxa"/>
            <w:tcBorders>
              <w:top w:val="single" w:sz="4" w:space="0" w:color="auto"/>
              <w:left w:val="single" w:sz="4" w:space="0" w:color="auto"/>
              <w:bottom w:val="single" w:sz="4" w:space="0" w:color="auto"/>
              <w:right w:val="single" w:sz="4" w:space="0" w:color="auto"/>
            </w:tcBorders>
          </w:tcPr>
          <w:p w14:paraId="326B1E6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Осуществление хозяйственной деятельности, связанной с выращиванием сельскохозяйственных культур.</w:t>
            </w:r>
          </w:p>
          <w:p w14:paraId="527AAC0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012" w:history="1">
              <w:r w:rsidRPr="00F577CF">
                <w:rPr>
                  <w:rStyle w:val="aff"/>
                  <w:rFonts w:cs="Times New Roman"/>
                  <w:sz w:val="20"/>
                  <w:szCs w:val="20"/>
                </w:rPr>
                <w:t>кодами 1.2 - 1.6</w:t>
              </w:r>
            </w:hyperlink>
          </w:p>
        </w:tc>
        <w:tc>
          <w:tcPr>
            <w:tcW w:w="1559" w:type="dxa"/>
            <w:tcBorders>
              <w:top w:val="single" w:sz="4" w:space="0" w:color="auto"/>
              <w:left w:val="single" w:sz="4" w:space="0" w:color="auto"/>
              <w:bottom w:val="single" w:sz="4" w:space="0" w:color="auto"/>
              <w:right w:val="single" w:sz="4" w:space="0" w:color="auto"/>
            </w:tcBorders>
          </w:tcPr>
          <w:p w14:paraId="4725D15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1.1</w:t>
            </w:r>
          </w:p>
        </w:tc>
        <w:tc>
          <w:tcPr>
            <w:tcW w:w="1276" w:type="dxa"/>
            <w:tcBorders>
              <w:top w:val="single" w:sz="4" w:space="0" w:color="auto"/>
              <w:left w:val="single" w:sz="4" w:space="0" w:color="auto"/>
              <w:bottom w:val="single" w:sz="4" w:space="0" w:color="auto"/>
            </w:tcBorders>
          </w:tcPr>
          <w:p w14:paraId="10DC15A7" w14:textId="77777777" w:rsidR="00F577CF" w:rsidRPr="00F577CF" w:rsidRDefault="00F577CF" w:rsidP="00F829CB">
            <w:pPr>
              <w:spacing w:after="160" w:line="259" w:lineRule="auto"/>
              <w:rPr>
                <w:sz w:val="20"/>
                <w:szCs w:val="20"/>
              </w:rPr>
            </w:pPr>
            <w:r w:rsidRPr="00F577CF">
              <w:rPr>
                <w:sz w:val="20"/>
                <w:szCs w:val="20"/>
              </w:rPr>
              <w:t>0,5</w:t>
            </w:r>
          </w:p>
        </w:tc>
      </w:tr>
      <w:tr w:rsidR="00F577CF" w:rsidRPr="00F577CF" w14:paraId="332D2C35" w14:textId="77777777" w:rsidTr="00F829CB">
        <w:tc>
          <w:tcPr>
            <w:tcW w:w="1576" w:type="dxa"/>
            <w:tcBorders>
              <w:top w:val="single" w:sz="4" w:space="0" w:color="auto"/>
              <w:bottom w:val="single" w:sz="4" w:space="0" w:color="auto"/>
              <w:right w:val="single" w:sz="4" w:space="0" w:color="auto"/>
            </w:tcBorders>
          </w:tcPr>
          <w:p w14:paraId="74712EF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Выращивание зерновых и иных сельскохозяйственных культур</w:t>
            </w:r>
          </w:p>
        </w:tc>
        <w:tc>
          <w:tcPr>
            <w:tcW w:w="5370" w:type="dxa"/>
            <w:tcBorders>
              <w:top w:val="single" w:sz="4" w:space="0" w:color="auto"/>
              <w:left w:val="single" w:sz="4" w:space="0" w:color="auto"/>
              <w:bottom w:val="single" w:sz="4" w:space="0" w:color="auto"/>
              <w:right w:val="single" w:sz="4" w:space="0" w:color="auto"/>
            </w:tcBorders>
          </w:tcPr>
          <w:p w14:paraId="3523545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559" w:type="dxa"/>
            <w:tcBorders>
              <w:top w:val="single" w:sz="4" w:space="0" w:color="auto"/>
              <w:left w:val="single" w:sz="4" w:space="0" w:color="auto"/>
              <w:bottom w:val="single" w:sz="4" w:space="0" w:color="auto"/>
              <w:right w:val="single" w:sz="4" w:space="0" w:color="auto"/>
            </w:tcBorders>
          </w:tcPr>
          <w:p w14:paraId="276706F0"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tcBorders>
          </w:tcPr>
          <w:p w14:paraId="3681F8A9" w14:textId="77777777" w:rsidR="00F577CF" w:rsidRPr="00F577CF" w:rsidRDefault="00F577CF" w:rsidP="00F829CB">
            <w:pPr>
              <w:spacing w:after="160" w:line="259" w:lineRule="auto"/>
              <w:rPr>
                <w:sz w:val="20"/>
                <w:szCs w:val="20"/>
              </w:rPr>
            </w:pPr>
            <w:r w:rsidRPr="00F577CF">
              <w:rPr>
                <w:sz w:val="20"/>
                <w:szCs w:val="20"/>
              </w:rPr>
              <w:t>0,5</w:t>
            </w:r>
          </w:p>
        </w:tc>
      </w:tr>
      <w:tr w:rsidR="00F577CF" w:rsidRPr="00F577CF" w14:paraId="5279D2CD" w14:textId="77777777" w:rsidTr="00F829CB">
        <w:tc>
          <w:tcPr>
            <w:tcW w:w="1576" w:type="dxa"/>
            <w:tcBorders>
              <w:top w:val="single" w:sz="4" w:space="0" w:color="auto"/>
              <w:bottom w:val="single" w:sz="4" w:space="0" w:color="auto"/>
              <w:right w:val="single" w:sz="4" w:space="0" w:color="auto"/>
            </w:tcBorders>
          </w:tcPr>
          <w:p w14:paraId="6705CBA9"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Овощеводство</w:t>
            </w:r>
          </w:p>
        </w:tc>
        <w:tc>
          <w:tcPr>
            <w:tcW w:w="5370" w:type="dxa"/>
            <w:tcBorders>
              <w:top w:val="single" w:sz="4" w:space="0" w:color="auto"/>
              <w:left w:val="single" w:sz="4" w:space="0" w:color="auto"/>
              <w:bottom w:val="single" w:sz="4" w:space="0" w:color="auto"/>
              <w:right w:val="single" w:sz="4" w:space="0" w:color="auto"/>
            </w:tcBorders>
          </w:tcPr>
          <w:p w14:paraId="64630D80"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559" w:type="dxa"/>
            <w:tcBorders>
              <w:top w:val="single" w:sz="4" w:space="0" w:color="auto"/>
              <w:left w:val="single" w:sz="4" w:space="0" w:color="auto"/>
              <w:bottom w:val="single" w:sz="4" w:space="0" w:color="auto"/>
              <w:right w:val="single" w:sz="4" w:space="0" w:color="auto"/>
            </w:tcBorders>
          </w:tcPr>
          <w:p w14:paraId="4709D20C"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tcBorders>
          </w:tcPr>
          <w:p w14:paraId="5ECBFB70" w14:textId="77777777" w:rsidR="00F577CF" w:rsidRPr="00F577CF" w:rsidRDefault="00F577CF" w:rsidP="00F829CB">
            <w:pPr>
              <w:spacing w:after="160" w:line="259" w:lineRule="auto"/>
              <w:rPr>
                <w:sz w:val="20"/>
                <w:szCs w:val="20"/>
              </w:rPr>
            </w:pPr>
            <w:r w:rsidRPr="00F577CF">
              <w:rPr>
                <w:sz w:val="20"/>
                <w:szCs w:val="20"/>
              </w:rPr>
              <w:t>0,5</w:t>
            </w:r>
          </w:p>
        </w:tc>
      </w:tr>
      <w:tr w:rsidR="00F577CF" w:rsidRPr="00F577CF" w14:paraId="2D8E8465" w14:textId="77777777" w:rsidTr="00F829CB">
        <w:trPr>
          <w:trHeight w:val="825"/>
        </w:trPr>
        <w:tc>
          <w:tcPr>
            <w:tcW w:w="1576" w:type="dxa"/>
            <w:tcBorders>
              <w:top w:val="single" w:sz="4" w:space="0" w:color="auto"/>
              <w:right w:val="single" w:sz="4" w:space="0" w:color="auto"/>
            </w:tcBorders>
          </w:tcPr>
          <w:p w14:paraId="2698D78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Выращивание тонизирующих, лекарственных, цветочных культур</w:t>
            </w:r>
          </w:p>
        </w:tc>
        <w:tc>
          <w:tcPr>
            <w:tcW w:w="5370" w:type="dxa"/>
            <w:tcBorders>
              <w:top w:val="single" w:sz="4" w:space="0" w:color="auto"/>
              <w:left w:val="single" w:sz="4" w:space="0" w:color="auto"/>
              <w:right w:val="single" w:sz="4" w:space="0" w:color="auto"/>
            </w:tcBorders>
          </w:tcPr>
          <w:p w14:paraId="5090C30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559" w:type="dxa"/>
            <w:tcBorders>
              <w:top w:val="single" w:sz="4" w:space="0" w:color="auto"/>
              <w:left w:val="single" w:sz="4" w:space="0" w:color="auto"/>
              <w:right w:val="single" w:sz="4" w:space="0" w:color="auto"/>
            </w:tcBorders>
          </w:tcPr>
          <w:p w14:paraId="5C961EAF"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1.4</w:t>
            </w:r>
          </w:p>
        </w:tc>
        <w:tc>
          <w:tcPr>
            <w:tcW w:w="1276" w:type="dxa"/>
            <w:tcBorders>
              <w:top w:val="single" w:sz="4" w:space="0" w:color="auto"/>
              <w:left w:val="single" w:sz="4" w:space="0" w:color="auto"/>
              <w:bottom w:val="single" w:sz="4" w:space="0" w:color="auto"/>
            </w:tcBorders>
          </w:tcPr>
          <w:p w14:paraId="0623FC30" w14:textId="77777777" w:rsidR="00F577CF" w:rsidRPr="00F577CF" w:rsidRDefault="00F577CF" w:rsidP="00F829CB">
            <w:pPr>
              <w:spacing w:after="160" w:line="259" w:lineRule="auto"/>
              <w:rPr>
                <w:sz w:val="20"/>
                <w:szCs w:val="20"/>
              </w:rPr>
            </w:pPr>
            <w:r w:rsidRPr="00F577CF">
              <w:rPr>
                <w:sz w:val="20"/>
                <w:szCs w:val="20"/>
              </w:rPr>
              <w:t>0,5</w:t>
            </w:r>
          </w:p>
        </w:tc>
      </w:tr>
      <w:tr w:rsidR="00F577CF" w:rsidRPr="00F577CF" w14:paraId="560E4950" w14:textId="77777777" w:rsidTr="00F829CB">
        <w:tc>
          <w:tcPr>
            <w:tcW w:w="1576" w:type="dxa"/>
            <w:tcBorders>
              <w:top w:val="single" w:sz="4" w:space="0" w:color="auto"/>
              <w:bottom w:val="single" w:sz="4" w:space="0" w:color="auto"/>
              <w:right w:val="single" w:sz="4" w:space="0" w:color="auto"/>
            </w:tcBorders>
          </w:tcPr>
          <w:p w14:paraId="4F79F10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Садоводство</w:t>
            </w:r>
          </w:p>
        </w:tc>
        <w:tc>
          <w:tcPr>
            <w:tcW w:w="5370" w:type="dxa"/>
            <w:tcBorders>
              <w:top w:val="single" w:sz="4" w:space="0" w:color="auto"/>
              <w:left w:val="single" w:sz="4" w:space="0" w:color="auto"/>
              <w:bottom w:val="single" w:sz="4" w:space="0" w:color="auto"/>
              <w:right w:val="single" w:sz="4" w:space="0" w:color="auto"/>
            </w:tcBorders>
          </w:tcPr>
          <w:p w14:paraId="1421822D"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559" w:type="dxa"/>
            <w:tcBorders>
              <w:top w:val="single" w:sz="4" w:space="0" w:color="auto"/>
              <w:left w:val="single" w:sz="4" w:space="0" w:color="auto"/>
              <w:bottom w:val="single" w:sz="4" w:space="0" w:color="auto"/>
              <w:right w:val="single" w:sz="4" w:space="0" w:color="auto"/>
            </w:tcBorders>
          </w:tcPr>
          <w:p w14:paraId="648BB4E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1.5</w:t>
            </w:r>
          </w:p>
        </w:tc>
        <w:tc>
          <w:tcPr>
            <w:tcW w:w="1276" w:type="dxa"/>
            <w:tcBorders>
              <w:top w:val="single" w:sz="4" w:space="0" w:color="auto"/>
              <w:left w:val="single" w:sz="4" w:space="0" w:color="auto"/>
              <w:bottom w:val="single" w:sz="4" w:space="0" w:color="auto"/>
            </w:tcBorders>
          </w:tcPr>
          <w:p w14:paraId="5EA75FAD" w14:textId="77777777" w:rsidR="00F577CF" w:rsidRPr="00F577CF" w:rsidRDefault="00F577CF" w:rsidP="00F829CB">
            <w:pPr>
              <w:spacing w:after="160" w:line="259" w:lineRule="auto"/>
              <w:rPr>
                <w:sz w:val="20"/>
                <w:szCs w:val="20"/>
              </w:rPr>
            </w:pPr>
            <w:r w:rsidRPr="00F577CF">
              <w:rPr>
                <w:sz w:val="20"/>
                <w:szCs w:val="20"/>
              </w:rPr>
              <w:t>0,5</w:t>
            </w:r>
          </w:p>
        </w:tc>
      </w:tr>
      <w:tr w:rsidR="00F577CF" w:rsidRPr="00F577CF" w14:paraId="62541E68" w14:textId="77777777" w:rsidTr="00F829CB">
        <w:tc>
          <w:tcPr>
            <w:tcW w:w="1576" w:type="dxa"/>
            <w:tcBorders>
              <w:top w:val="single" w:sz="4" w:space="0" w:color="auto"/>
              <w:bottom w:val="single" w:sz="4" w:space="0" w:color="auto"/>
              <w:right w:val="single" w:sz="4" w:space="0" w:color="auto"/>
            </w:tcBorders>
          </w:tcPr>
          <w:p w14:paraId="7D1F574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Виноградарство</w:t>
            </w:r>
          </w:p>
        </w:tc>
        <w:tc>
          <w:tcPr>
            <w:tcW w:w="5370" w:type="dxa"/>
            <w:tcBorders>
              <w:top w:val="single" w:sz="4" w:space="0" w:color="auto"/>
              <w:left w:val="single" w:sz="4" w:space="0" w:color="auto"/>
              <w:bottom w:val="single" w:sz="4" w:space="0" w:color="auto"/>
              <w:right w:val="single" w:sz="4" w:space="0" w:color="auto"/>
            </w:tcBorders>
          </w:tcPr>
          <w:p w14:paraId="3663469C"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Возделывание винограда на </w:t>
            </w:r>
            <w:proofErr w:type="spellStart"/>
            <w:r w:rsidRPr="00F577CF">
              <w:rPr>
                <w:rFonts w:ascii="Times New Roman" w:hAnsi="Times New Roman" w:cs="Times New Roman"/>
                <w:sz w:val="20"/>
                <w:szCs w:val="20"/>
              </w:rPr>
              <w:t>виноградопригодных</w:t>
            </w:r>
            <w:proofErr w:type="spellEnd"/>
            <w:r w:rsidRPr="00F577CF">
              <w:rPr>
                <w:rFonts w:ascii="Times New Roman" w:hAnsi="Times New Roman" w:cs="Times New Roman"/>
                <w:sz w:val="20"/>
                <w:szCs w:val="20"/>
              </w:rPr>
              <w:t xml:space="preserve"> землях</w:t>
            </w:r>
          </w:p>
        </w:tc>
        <w:tc>
          <w:tcPr>
            <w:tcW w:w="1559" w:type="dxa"/>
            <w:tcBorders>
              <w:top w:val="single" w:sz="4" w:space="0" w:color="auto"/>
              <w:left w:val="single" w:sz="4" w:space="0" w:color="auto"/>
              <w:bottom w:val="single" w:sz="4" w:space="0" w:color="auto"/>
              <w:right w:val="single" w:sz="4" w:space="0" w:color="auto"/>
            </w:tcBorders>
          </w:tcPr>
          <w:p w14:paraId="19989B0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1.5.1</w:t>
            </w:r>
          </w:p>
        </w:tc>
        <w:tc>
          <w:tcPr>
            <w:tcW w:w="1276" w:type="dxa"/>
            <w:tcBorders>
              <w:top w:val="single" w:sz="4" w:space="0" w:color="auto"/>
              <w:left w:val="single" w:sz="4" w:space="0" w:color="auto"/>
              <w:bottom w:val="single" w:sz="4" w:space="0" w:color="auto"/>
            </w:tcBorders>
          </w:tcPr>
          <w:p w14:paraId="0E80128B" w14:textId="77777777" w:rsidR="00F577CF" w:rsidRPr="00F577CF" w:rsidRDefault="00F577CF" w:rsidP="00F829CB">
            <w:pPr>
              <w:spacing w:after="160" w:line="259" w:lineRule="auto"/>
              <w:rPr>
                <w:sz w:val="20"/>
                <w:szCs w:val="20"/>
              </w:rPr>
            </w:pPr>
            <w:r w:rsidRPr="00F577CF">
              <w:rPr>
                <w:sz w:val="20"/>
                <w:szCs w:val="20"/>
              </w:rPr>
              <w:t>0,5</w:t>
            </w:r>
          </w:p>
        </w:tc>
      </w:tr>
      <w:tr w:rsidR="00F577CF" w:rsidRPr="00F577CF" w14:paraId="04F0D6FF" w14:textId="77777777" w:rsidTr="00F829CB">
        <w:tc>
          <w:tcPr>
            <w:tcW w:w="1576" w:type="dxa"/>
            <w:tcBorders>
              <w:top w:val="single" w:sz="4" w:space="0" w:color="auto"/>
              <w:bottom w:val="single" w:sz="4" w:space="0" w:color="auto"/>
              <w:right w:val="single" w:sz="4" w:space="0" w:color="auto"/>
            </w:tcBorders>
          </w:tcPr>
          <w:p w14:paraId="501F79A9"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Выращивание льна и конопли</w:t>
            </w:r>
          </w:p>
        </w:tc>
        <w:tc>
          <w:tcPr>
            <w:tcW w:w="5370" w:type="dxa"/>
            <w:tcBorders>
              <w:top w:val="single" w:sz="4" w:space="0" w:color="auto"/>
              <w:left w:val="single" w:sz="4" w:space="0" w:color="auto"/>
              <w:bottom w:val="single" w:sz="4" w:space="0" w:color="auto"/>
              <w:right w:val="single" w:sz="4" w:space="0" w:color="auto"/>
            </w:tcBorders>
          </w:tcPr>
          <w:p w14:paraId="628B283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1559" w:type="dxa"/>
            <w:tcBorders>
              <w:top w:val="single" w:sz="4" w:space="0" w:color="auto"/>
              <w:left w:val="single" w:sz="4" w:space="0" w:color="auto"/>
              <w:bottom w:val="single" w:sz="4" w:space="0" w:color="auto"/>
              <w:right w:val="single" w:sz="4" w:space="0" w:color="auto"/>
            </w:tcBorders>
          </w:tcPr>
          <w:p w14:paraId="0F931F20"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1.6</w:t>
            </w:r>
          </w:p>
        </w:tc>
        <w:tc>
          <w:tcPr>
            <w:tcW w:w="1276" w:type="dxa"/>
            <w:tcBorders>
              <w:top w:val="single" w:sz="4" w:space="0" w:color="auto"/>
              <w:left w:val="single" w:sz="4" w:space="0" w:color="auto"/>
              <w:bottom w:val="single" w:sz="4" w:space="0" w:color="auto"/>
            </w:tcBorders>
          </w:tcPr>
          <w:p w14:paraId="1A1DD13D" w14:textId="77777777" w:rsidR="00F577CF" w:rsidRPr="00F577CF" w:rsidRDefault="00F577CF" w:rsidP="00F829CB">
            <w:pPr>
              <w:spacing w:after="160" w:line="259" w:lineRule="auto"/>
              <w:rPr>
                <w:sz w:val="20"/>
                <w:szCs w:val="20"/>
              </w:rPr>
            </w:pPr>
            <w:r w:rsidRPr="00F577CF">
              <w:rPr>
                <w:sz w:val="20"/>
                <w:szCs w:val="20"/>
              </w:rPr>
              <w:t>0,5</w:t>
            </w:r>
          </w:p>
        </w:tc>
      </w:tr>
      <w:tr w:rsidR="00F577CF" w:rsidRPr="00F577CF" w14:paraId="1451BBFD" w14:textId="77777777" w:rsidTr="00F829CB">
        <w:tc>
          <w:tcPr>
            <w:tcW w:w="1576" w:type="dxa"/>
            <w:tcBorders>
              <w:top w:val="single" w:sz="4" w:space="0" w:color="auto"/>
              <w:bottom w:val="single" w:sz="4" w:space="0" w:color="auto"/>
              <w:right w:val="single" w:sz="4" w:space="0" w:color="auto"/>
            </w:tcBorders>
          </w:tcPr>
          <w:p w14:paraId="2674B334"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Животноводство</w:t>
            </w:r>
          </w:p>
        </w:tc>
        <w:tc>
          <w:tcPr>
            <w:tcW w:w="5370" w:type="dxa"/>
            <w:tcBorders>
              <w:top w:val="single" w:sz="4" w:space="0" w:color="auto"/>
              <w:left w:val="single" w:sz="4" w:space="0" w:color="auto"/>
              <w:bottom w:val="single" w:sz="4" w:space="0" w:color="auto"/>
              <w:right w:val="single" w:sz="4" w:space="0" w:color="auto"/>
            </w:tcBorders>
          </w:tcPr>
          <w:p w14:paraId="660B9F1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w:t>
            </w:r>
            <w:r w:rsidRPr="00F577CF">
              <w:rPr>
                <w:rFonts w:ascii="Times New Roman" w:hAnsi="Times New Roman" w:cs="Times New Roman"/>
                <w:sz w:val="20"/>
                <w:szCs w:val="20"/>
              </w:rPr>
              <w:lastRenderedPageBreak/>
              <w:t xml:space="preserve">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w:t>
            </w:r>
            <w:hyperlink w:anchor="sub_1018" w:history="1">
              <w:r w:rsidRPr="00F577CF">
                <w:rPr>
                  <w:rStyle w:val="aff"/>
                  <w:rFonts w:cs="Times New Roman"/>
                  <w:sz w:val="20"/>
                  <w:szCs w:val="20"/>
                </w:rPr>
                <w:t>кодами 1.8 - 1.11</w:t>
              </w:r>
            </w:hyperlink>
            <w:r w:rsidRPr="00F577CF">
              <w:rPr>
                <w:rFonts w:ascii="Times New Roman" w:hAnsi="Times New Roman" w:cs="Times New Roman"/>
                <w:sz w:val="20"/>
                <w:szCs w:val="20"/>
              </w:rPr>
              <w:t xml:space="preserve">, </w:t>
            </w:r>
            <w:hyperlink w:anchor="sub_1115" w:history="1">
              <w:r w:rsidRPr="00F577CF">
                <w:rPr>
                  <w:rStyle w:val="aff"/>
                  <w:rFonts w:cs="Times New Roman"/>
                  <w:sz w:val="20"/>
                  <w:szCs w:val="20"/>
                </w:rPr>
                <w:t>1.15</w:t>
              </w:r>
            </w:hyperlink>
            <w:r w:rsidRPr="00F577CF">
              <w:rPr>
                <w:rFonts w:ascii="Times New Roman" w:hAnsi="Times New Roman" w:cs="Times New Roman"/>
                <w:sz w:val="20"/>
                <w:szCs w:val="20"/>
              </w:rPr>
              <w:t xml:space="preserve">, </w:t>
            </w:r>
            <w:hyperlink w:anchor="sub_1119" w:history="1">
              <w:r w:rsidRPr="00F577CF">
                <w:rPr>
                  <w:rStyle w:val="aff"/>
                  <w:rFonts w:cs="Times New Roman"/>
                  <w:sz w:val="20"/>
                  <w:szCs w:val="20"/>
                </w:rPr>
                <w:t>1.19</w:t>
              </w:r>
            </w:hyperlink>
            <w:r w:rsidRPr="00F577CF">
              <w:rPr>
                <w:rFonts w:ascii="Times New Roman" w:hAnsi="Times New Roman" w:cs="Times New Roman"/>
                <w:sz w:val="20"/>
                <w:szCs w:val="20"/>
              </w:rPr>
              <w:t xml:space="preserve">, </w:t>
            </w:r>
            <w:hyperlink w:anchor="sub_1120" w:history="1">
              <w:r w:rsidRPr="00F577CF">
                <w:rPr>
                  <w:rStyle w:val="aff"/>
                  <w:rFonts w:cs="Times New Roman"/>
                  <w:sz w:val="20"/>
                  <w:szCs w:val="20"/>
                </w:rPr>
                <w:t>1.20</w:t>
              </w:r>
            </w:hyperlink>
          </w:p>
        </w:tc>
        <w:tc>
          <w:tcPr>
            <w:tcW w:w="1559" w:type="dxa"/>
            <w:tcBorders>
              <w:top w:val="single" w:sz="4" w:space="0" w:color="auto"/>
              <w:left w:val="single" w:sz="4" w:space="0" w:color="auto"/>
              <w:bottom w:val="single" w:sz="4" w:space="0" w:color="auto"/>
              <w:right w:val="single" w:sz="4" w:space="0" w:color="auto"/>
            </w:tcBorders>
          </w:tcPr>
          <w:p w14:paraId="66E22C76"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1.7</w:t>
            </w:r>
          </w:p>
        </w:tc>
        <w:tc>
          <w:tcPr>
            <w:tcW w:w="1276" w:type="dxa"/>
            <w:tcBorders>
              <w:top w:val="single" w:sz="4" w:space="0" w:color="auto"/>
              <w:left w:val="single" w:sz="4" w:space="0" w:color="auto"/>
              <w:bottom w:val="single" w:sz="4" w:space="0" w:color="auto"/>
            </w:tcBorders>
          </w:tcPr>
          <w:p w14:paraId="0DD08A2E" w14:textId="77777777" w:rsidR="00F577CF" w:rsidRPr="00F577CF" w:rsidRDefault="00F577CF" w:rsidP="00F829CB">
            <w:pPr>
              <w:spacing w:after="160" w:line="259" w:lineRule="auto"/>
              <w:rPr>
                <w:sz w:val="20"/>
                <w:szCs w:val="20"/>
              </w:rPr>
            </w:pPr>
            <w:r w:rsidRPr="00F577CF">
              <w:rPr>
                <w:sz w:val="20"/>
                <w:szCs w:val="20"/>
              </w:rPr>
              <w:t>0,5</w:t>
            </w:r>
          </w:p>
        </w:tc>
      </w:tr>
      <w:tr w:rsidR="00F577CF" w:rsidRPr="00F577CF" w14:paraId="0E917980" w14:textId="77777777" w:rsidTr="00F829CB">
        <w:tc>
          <w:tcPr>
            <w:tcW w:w="1576" w:type="dxa"/>
            <w:tcBorders>
              <w:top w:val="single" w:sz="4" w:space="0" w:color="auto"/>
              <w:bottom w:val="single" w:sz="4" w:space="0" w:color="auto"/>
              <w:right w:val="single" w:sz="4" w:space="0" w:color="auto"/>
            </w:tcBorders>
          </w:tcPr>
          <w:p w14:paraId="1EA5920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Скотоводство</w:t>
            </w:r>
          </w:p>
        </w:tc>
        <w:tc>
          <w:tcPr>
            <w:tcW w:w="5370" w:type="dxa"/>
            <w:tcBorders>
              <w:top w:val="single" w:sz="4" w:space="0" w:color="auto"/>
              <w:left w:val="single" w:sz="4" w:space="0" w:color="auto"/>
              <w:bottom w:val="single" w:sz="4" w:space="0" w:color="auto"/>
              <w:right w:val="single" w:sz="4" w:space="0" w:color="auto"/>
            </w:tcBorders>
          </w:tcPr>
          <w:p w14:paraId="50DF19F0"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19F2E368"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160AD0B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разведение племенных животных, производство и использование племенной продукции (материала)</w:t>
            </w:r>
          </w:p>
        </w:tc>
        <w:tc>
          <w:tcPr>
            <w:tcW w:w="1559" w:type="dxa"/>
            <w:tcBorders>
              <w:top w:val="single" w:sz="4" w:space="0" w:color="auto"/>
              <w:left w:val="single" w:sz="4" w:space="0" w:color="auto"/>
              <w:bottom w:val="single" w:sz="4" w:space="0" w:color="auto"/>
              <w:right w:val="single" w:sz="4" w:space="0" w:color="auto"/>
            </w:tcBorders>
          </w:tcPr>
          <w:p w14:paraId="37F6D93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1.8</w:t>
            </w:r>
          </w:p>
        </w:tc>
        <w:tc>
          <w:tcPr>
            <w:tcW w:w="1276" w:type="dxa"/>
            <w:tcBorders>
              <w:top w:val="single" w:sz="4" w:space="0" w:color="auto"/>
              <w:left w:val="single" w:sz="4" w:space="0" w:color="auto"/>
              <w:bottom w:val="single" w:sz="4" w:space="0" w:color="auto"/>
            </w:tcBorders>
          </w:tcPr>
          <w:p w14:paraId="13F73AA5" w14:textId="77777777" w:rsidR="00F577CF" w:rsidRPr="00F577CF" w:rsidRDefault="00F577CF" w:rsidP="00F829CB">
            <w:pPr>
              <w:spacing w:after="160" w:line="259" w:lineRule="auto"/>
              <w:rPr>
                <w:sz w:val="20"/>
                <w:szCs w:val="20"/>
              </w:rPr>
            </w:pPr>
            <w:r w:rsidRPr="00F577CF">
              <w:rPr>
                <w:sz w:val="20"/>
                <w:szCs w:val="20"/>
              </w:rPr>
              <w:t>0,5</w:t>
            </w:r>
          </w:p>
        </w:tc>
      </w:tr>
      <w:tr w:rsidR="00F577CF" w:rsidRPr="00F577CF" w14:paraId="2E1CF7FF" w14:textId="77777777" w:rsidTr="00F829CB">
        <w:tc>
          <w:tcPr>
            <w:tcW w:w="1576" w:type="dxa"/>
            <w:tcBorders>
              <w:top w:val="single" w:sz="4" w:space="0" w:color="auto"/>
              <w:bottom w:val="single" w:sz="4" w:space="0" w:color="auto"/>
              <w:right w:val="single" w:sz="4" w:space="0" w:color="auto"/>
            </w:tcBorders>
          </w:tcPr>
          <w:p w14:paraId="7DEEE7C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Звероводство</w:t>
            </w:r>
          </w:p>
        </w:tc>
        <w:tc>
          <w:tcPr>
            <w:tcW w:w="5370" w:type="dxa"/>
            <w:tcBorders>
              <w:top w:val="single" w:sz="4" w:space="0" w:color="auto"/>
              <w:left w:val="single" w:sz="4" w:space="0" w:color="auto"/>
              <w:bottom w:val="single" w:sz="4" w:space="0" w:color="auto"/>
              <w:right w:val="single" w:sz="4" w:space="0" w:color="auto"/>
            </w:tcBorders>
          </w:tcPr>
          <w:p w14:paraId="513DE986"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Осуществление хозяйственной деятельности, связанной с разведением в неволе ценных пушных зверей;</w:t>
            </w:r>
          </w:p>
          <w:p w14:paraId="4F3490D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2EA4ABA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разведение племенных животных, производство и использование племенной продукции (материала)</w:t>
            </w:r>
          </w:p>
        </w:tc>
        <w:tc>
          <w:tcPr>
            <w:tcW w:w="1559" w:type="dxa"/>
            <w:tcBorders>
              <w:top w:val="single" w:sz="4" w:space="0" w:color="auto"/>
              <w:left w:val="single" w:sz="4" w:space="0" w:color="auto"/>
              <w:bottom w:val="single" w:sz="4" w:space="0" w:color="auto"/>
              <w:right w:val="single" w:sz="4" w:space="0" w:color="auto"/>
            </w:tcBorders>
          </w:tcPr>
          <w:p w14:paraId="7E59AD3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1.9</w:t>
            </w:r>
          </w:p>
        </w:tc>
        <w:tc>
          <w:tcPr>
            <w:tcW w:w="1276" w:type="dxa"/>
            <w:tcBorders>
              <w:top w:val="single" w:sz="4" w:space="0" w:color="auto"/>
              <w:left w:val="single" w:sz="4" w:space="0" w:color="auto"/>
              <w:bottom w:val="single" w:sz="4" w:space="0" w:color="auto"/>
            </w:tcBorders>
          </w:tcPr>
          <w:p w14:paraId="5157BDE6" w14:textId="77777777" w:rsidR="00F577CF" w:rsidRPr="00F577CF" w:rsidRDefault="00F577CF" w:rsidP="00F829CB">
            <w:pPr>
              <w:spacing w:after="160" w:line="259" w:lineRule="auto"/>
              <w:rPr>
                <w:sz w:val="20"/>
                <w:szCs w:val="20"/>
              </w:rPr>
            </w:pPr>
            <w:r w:rsidRPr="00F577CF">
              <w:rPr>
                <w:sz w:val="20"/>
                <w:szCs w:val="20"/>
              </w:rPr>
              <w:t>0,5</w:t>
            </w:r>
          </w:p>
        </w:tc>
      </w:tr>
      <w:tr w:rsidR="00F577CF" w:rsidRPr="00F577CF" w14:paraId="1E09BC6A" w14:textId="77777777" w:rsidTr="00F829CB">
        <w:tc>
          <w:tcPr>
            <w:tcW w:w="1576" w:type="dxa"/>
            <w:tcBorders>
              <w:top w:val="single" w:sz="4" w:space="0" w:color="auto"/>
              <w:bottom w:val="single" w:sz="4" w:space="0" w:color="auto"/>
              <w:right w:val="single" w:sz="4" w:space="0" w:color="auto"/>
            </w:tcBorders>
          </w:tcPr>
          <w:p w14:paraId="2862CA8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Птицеводство</w:t>
            </w:r>
          </w:p>
        </w:tc>
        <w:tc>
          <w:tcPr>
            <w:tcW w:w="5370" w:type="dxa"/>
            <w:tcBorders>
              <w:top w:val="single" w:sz="4" w:space="0" w:color="auto"/>
              <w:left w:val="single" w:sz="4" w:space="0" w:color="auto"/>
              <w:bottom w:val="single" w:sz="4" w:space="0" w:color="auto"/>
              <w:right w:val="single" w:sz="4" w:space="0" w:color="auto"/>
            </w:tcBorders>
          </w:tcPr>
          <w:p w14:paraId="70FF7AAC"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Осуществление хозяйственной деятельности, связанной с разведением домашних пород птиц, в том числе водоплавающих;</w:t>
            </w:r>
          </w:p>
          <w:p w14:paraId="14120116"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11C0725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разведение племенных животных,</w:t>
            </w:r>
          </w:p>
          <w:p w14:paraId="1EEF938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производство и использование племенной продукции (материала)</w:t>
            </w:r>
          </w:p>
        </w:tc>
        <w:tc>
          <w:tcPr>
            <w:tcW w:w="1559" w:type="dxa"/>
            <w:tcBorders>
              <w:top w:val="single" w:sz="4" w:space="0" w:color="auto"/>
              <w:left w:val="single" w:sz="4" w:space="0" w:color="auto"/>
              <w:bottom w:val="single" w:sz="4" w:space="0" w:color="auto"/>
              <w:right w:val="single" w:sz="4" w:space="0" w:color="auto"/>
            </w:tcBorders>
          </w:tcPr>
          <w:p w14:paraId="67FA872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1.10</w:t>
            </w:r>
          </w:p>
        </w:tc>
        <w:tc>
          <w:tcPr>
            <w:tcW w:w="1276" w:type="dxa"/>
            <w:tcBorders>
              <w:top w:val="single" w:sz="4" w:space="0" w:color="auto"/>
              <w:left w:val="single" w:sz="4" w:space="0" w:color="auto"/>
              <w:bottom w:val="single" w:sz="4" w:space="0" w:color="auto"/>
            </w:tcBorders>
          </w:tcPr>
          <w:p w14:paraId="11204528" w14:textId="77777777" w:rsidR="00F577CF" w:rsidRPr="00F577CF" w:rsidRDefault="00F577CF" w:rsidP="00F829CB">
            <w:pPr>
              <w:spacing w:after="160" w:line="259" w:lineRule="auto"/>
              <w:rPr>
                <w:sz w:val="20"/>
                <w:szCs w:val="20"/>
              </w:rPr>
            </w:pPr>
            <w:r w:rsidRPr="00F577CF">
              <w:rPr>
                <w:sz w:val="20"/>
                <w:szCs w:val="20"/>
              </w:rPr>
              <w:t>0,5</w:t>
            </w:r>
          </w:p>
        </w:tc>
      </w:tr>
      <w:tr w:rsidR="00F577CF" w:rsidRPr="00F577CF" w14:paraId="602830DB" w14:textId="77777777" w:rsidTr="00F829CB">
        <w:tc>
          <w:tcPr>
            <w:tcW w:w="1576" w:type="dxa"/>
            <w:tcBorders>
              <w:top w:val="single" w:sz="4" w:space="0" w:color="auto"/>
              <w:bottom w:val="single" w:sz="4" w:space="0" w:color="auto"/>
              <w:right w:val="single" w:sz="4" w:space="0" w:color="auto"/>
            </w:tcBorders>
          </w:tcPr>
          <w:p w14:paraId="768E00C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Свиноводство</w:t>
            </w:r>
          </w:p>
        </w:tc>
        <w:tc>
          <w:tcPr>
            <w:tcW w:w="5370" w:type="dxa"/>
            <w:tcBorders>
              <w:top w:val="single" w:sz="4" w:space="0" w:color="auto"/>
              <w:left w:val="single" w:sz="4" w:space="0" w:color="auto"/>
              <w:bottom w:val="single" w:sz="4" w:space="0" w:color="auto"/>
              <w:right w:val="single" w:sz="4" w:space="0" w:color="auto"/>
            </w:tcBorders>
          </w:tcPr>
          <w:p w14:paraId="40C0BD1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Осуществление хозяйственной деятельности, связанной с разведением свиней;</w:t>
            </w:r>
          </w:p>
          <w:p w14:paraId="3D2208DF"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5DBB28B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разведение племенных животных, производство и использование племенной продукции (материала)</w:t>
            </w:r>
          </w:p>
        </w:tc>
        <w:tc>
          <w:tcPr>
            <w:tcW w:w="1559" w:type="dxa"/>
            <w:tcBorders>
              <w:top w:val="single" w:sz="4" w:space="0" w:color="auto"/>
              <w:left w:val="single" w:sz="4" w:space="0" w:color="auto"/>
              <w:bottom w:val="single" w:sz="4" w:space="0" w:color="auto"/>
              <w:right w:val="single" w:sz="4" w:space="0" w:color="auto"/>
            </w:tcBorders>
          </w:tcPr>
          <w:p w14:paraId="70165FF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1.11</w:t>
            </w:r>
          </w:p>
        </w:tc>
        <w:tc>
          <w:tcPr>
            <w:tcW w:w="1276" w:type="dxa"/>
            <w:tcBorders>
              <w:top w:val="single" w:sz="4" w:space="0" w:color="auto"/>
              <w:left w:val="single" w:sz="4" w:space="0" w:color="auto"/>
              <w:bottom w:val="single" w:sz="4" w:space="0" w:color="auto"/>
            </w:tcBorders>
          </w:tcPr>
          <w:p w14:paraId="256CF60E" w14:textId="77777777" w:rsidR="00F577CF" w:rsidRPr="00F577CF" w:rsidRDefault="00F577CF" w:rsidP="00F829CB">
            <w:pPr>
              <w:spacing w:after="160" w:line="259" w:lineRule="auto"/>
              <w:rPr>
                <w:sz w:val="20"/>
                <w:szCs w:val="20"/>
              </w:rPr>
            </w:pPr>
            <w:r w:rsidRPr="00F577CF">
              <w:rPr>
                <w:sz w:val="20"/>
                <w:szCs w:val="20"/>
              </w:rPr>
              <w:t>0,5</w:t>
            </w:r>
          </w:p>
        </w:tc>
      </w:tr>
      <w:tr w:rsidR="00F577CF" w:rsidRPr="00F577CF" w14:paraId="17914015" w14:textId="77777777" w:rsidTr="00F829CB">
        <w:trPr>
          <w:trHeight w:val="1905"/>
        </w:trPr>
        <w:tc>
          <w:tcPr>
            <w:tcW w:w="1576" w:type="dxa"/>
            <w:tcBorders>
              <w:top w:val="single" w:sz="4" w:space="0" w:color="auto"/>
              <w:right w:val="single" w:sz="4" w:space="0" w:color="auto"/>
            </w:tcBorders>
          </w:tcPr>
          <w:p w14:paraId="00E71D20"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Пчеловодство</w:t>
            </w:r>
          </w:p>
        </w:tc>
        <w:tc>
          <w:tcPr>
            <w:tcW w:w="5370" w:type="dxa"/>
            <w:tcBorders>
              <w:top w:val="single" w:sz="4" w:space="0" w:color="auto"/>
              <w:left w:val="single" w:sz="4" w:space="0" w:color="auto"/>
              <w:bottom w:val="single" w:sz="4" w:space="0" w:color="auto"/>
              <w:right w:val="single" w:sz="4" w:space="0" w:color="auto"/>
            </w:tcBorders>
          </w:tcPr>
          <w:p w14:paraId="3D5506C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01F0E17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ульев, иных объектов и оборудования, необходимого для пчеловодства и разведениях иных полезных насекомых;</w:t>
            </w:r>
          </w:p>
          <w:p w14:paraId="1105B4B9"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сооружений, используемых для хранения и первичной переработки продукции пчеловодства</w:t>
            </w:r>
          </w:p>
        </w:tc>
        <w:tc>
          <w:tcPr>
            <w:tcW w:w="1559" w:type="dxa"/>
            <w:tcBorders>
              <w:top w:val="single" w:sz="4" w:space="0" w:color="auto"/>
              <w:left w:val="single" w:sz="4" w:space="0" w:color="auto"/>
              <w:bottom w:val="single" w:sz="4" w:space="0" w:color="auto"/>
              <w:right w:val="single" w:sz="4" w:space="0" w:color="auto"/>
            </w:tcBorders>
          </w:tcPr>
          <w:p w14:paraId="22F2DCAD"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1.12</w:t>
            </w:r>
          </w:p>
        </w:tc>
        <w:tc>
          <w:tcPr>
            <w:tcW w:w="1276" w:type="dxa"/>
            <w:tcBorders>
              <w:top w:val="single" w:sz="4" w:space="0" w:color="auto"/>
              <w:left w:val="single" w:sz="4" w:space="0" w:color="auto"/>
              <w:bottom w:val="single" w:sz="4" w:space="0" w:color="auto"/>
            </w:tcBorders>
          </w:tcPr>
          <w:p w14:paraId="5A089D8E" w14:textId="77777777" w:rsidR="00F577CF" w:rsidRPr="00F577CF" w:rsidRDefault="00F577CF" w:rsidP="00F829CB">
            <w:pPr>
              <w:spacing w:after="160" w:line="259" w:lineRule="auto"/>
              <w:rPr>
                <w:sz w:val="20"/>
                <w:szCs w:val="20"/>
              </w:rPr>
            </w:pPr>
            <w:r w:rsidRPr="00F577CF">
              <w:rPr>
                <w:sz w:val="20"/>
                <w:szCs w:val="20"/>
              </w:rPr>
              <w:t>0,5</w:t>
            </w:r>
          </w:p>
        </w:tc>
      </w:tr>
      <w:tr w:rsidR="00F577CF" w:rsidRPr="00F577CF" w14:paraId="086FCFE2" w14:textId="77777777" w:rsidTr="00F829CB">
        <w:tc>
          <w:tcPr>
            <w:tcW w:w="1576" w:type="dxa"/>
            <w:tcBorders>
              <w:top w:val="single" w:sz="4" w:space="0" w:color="auto"/>
              <w:bottom w:val="single" w:sz="4" w:space="0" w:color="auto"/>
              <w:right w:val="single" w:sz="4" w:space="0" w:color="auto"/>
            </w:tcBorders>
          </w:tcPr>
          <w:p w14:paraId="3A5423E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Рыбоводство</w:t>
            </w:r>
          </w:p>
        </w:tc>
        <w:tc>
          <w:tcPr>
            <w:tcW w:w="5370" w:type="dxa"/>
            <w:tcBorders>
              <w:top w:val="single" w:sz="4" w:space="0" w:color="auto"/>
              <w:left w:val="single" w:sz="4" w:space="0" w:color="auto"/>
              <w:bottom w:val="single" w:sz="4" w:space="0" w:color="auto"/>
              <w:right w:val="single" w:sz="4" w:space="0" w:color="auto"/>
            </w:tcBorders>
          </w:tcPr>
          <w:p w14:paraId="48F1DFD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Осуществление хозяйственной деятельности, связанной с разведением и (или) содержанием, выращиванием объектов рыбоводства (</w:t>
            </w:r>
            <w:proofErr w:type="spellStart"/>
            <w:r w:rsidRPr="00F577CF">
              <w:rPr>
                <w:rFonts w:ascii="Times New Roman" w:hAnsi="Times New Roman" w:cs="Times New Roman"/>
                <w:sz w:val="20"/>
                <w:szCs w:val="20"/>
              </w:rPr>
              <w:t>аквакультуры</w:t>
            </w:r>
            <w:proofErr w:type="spellEnd"/>
            <w:r w:rsidRPr="00F577CF">
              <w:rPr>
                <w:rFonts w:ascii="Times New Roman" w:hAnsi="Times New Roman" w:cs="Times New Roman"/>
                <w:sz w:val="20"/>
                <w:szCs w:val="20"/>
              </w:rPr>
              <w:t>); размещение зданий, сооружений, оборудования, необходимых для осуществления рыбоводства (</w:t>
            </w:r>
            <w:proofErr w:type="spellStart"/>
            <w:r w:rsidRPr="00F577CF">
              <w:rPr>
                <w:rFonts w:ascii="Times New Roman" w:hAnsi="Times New Roman" w:cs="Times New Roman"/>
                <w:sz w:val="20"/>
                <w:szCs w:val="20"/>
              </w:rPr>
              <w:t>аквакультуры</w:t>
            </w:r>
            <w:proofErr w:type="spellEnd"/>
            <w:r w:rsidRPr="00F577CF">
              <w:rPr>
                <w:rFonts w:ascii="Times New Roman" w:hAnsi="Times New Roman" w:cs="Times New Roman"/>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0225C25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1.13</w:t>
            </w:r>
          </w:p>
        </w:tc>
        <w:tc>
          <w:tcPr>
            <w:tcW w:w="1276" w:type="dxa"/>
            <w:tcBorders>
              <w:top w:val="single" w:sz="4" w:space="0" w:color="auto"/>
              <w:left w:val="single" w:sz="4" w:space="0" w:color="auto"/>
              <w:bottom w:val="single" w:sz="4" w:space="0" w:color="auto"/>
            </w:tcBorders>
          </w:tcPr>
          <w:p w14:paraId="7D9CEE53" w14:textId="77777777" w:rsidR="00F577CF" w:rsidRPr="00F577CF" w:rsidRDefault="00F577CF" w:rsidP="00F829CB">
            <w:pPr>
              <w:spacing w:after="160" w:line="259" w:lineRule="auto"/>
              <w:rPr>
                <w:sz w:val="20"/>
                <w:szCs w:val="20"/>
              </w:rPr>
            </w:pPr>
            <w:r w:rsidRPr="00F577CF">
              <w:rPr>
                <w:sz w:val="20"/>
                <w:szCs w:val="20"/>
              </w:rPr>
              <w:t>0,5</w:t>
            </w:r>
          </w:p>
        </w:tc>
      </w:tr>
      <w:tr w:rsidR="00F577CF" w:rsidRPr="00F577CF" w14:paraId="333D3128" w14:textId="77777777" w:rsidTr="00F829CB">
        <w:tc>
          <w:tcPr>
            <w:tcW w:w="1576" w:type="dxa"/>
            <w:tcBorders>
              <w:top w:val="single" w:sz="4" w:space="0" w:color="auto"/>
              <w:bottom w:val="single" w:sz="4" w:space="0" w:color="auto"/>
              <w:right w:val="single" w:sz="4" w:space="0" w:color="auto"/>
            </w:tcBorders>
          </w:tcPr>
          <w:p w14:paraId="4486C088"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Научное обеспечение сельского хозяйства</w:t>
            </w:r>
          </w:p>
        </w:tc>
        <w:tc>
          <w:tcPr>
            <w:tcW w:w="5370" w:type="dxa"/>
            <w:tcBorders>
              <w:top w:val="single" w:sz="4" w:space="0" w:color="auto"/>
              <w:left w:val="single" w:sz="4" w:space="0" w:color="auto"/>
              <w:bottom w:val="single" w:sz="4" w:space="0" w:color="auto"/>
              <w:right w:val="single" w:sz="4" w:space="0" w:color="auto"/>
            </w:tcBorders>
          </w:tcPr>
          <w:p w14:paraId="0094FA6D"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6E57D2F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коллекций генетических ресурсов растений</w:t>
            </w:r>
          </w:p>
        </w:tc>
        <w:tc>
          <w:tcPr>
            <w:tcW w:w="1559" w:type="dxa"/>
            <w:tcBorders>
              <w:top w:val="single" w:sz="4" w:space="0" w:color="auto"/>
              <w:left w:val="single" w:sz="4" w:space="0" w:color="auto"/>
              <w:bottom w:val="single" w:sz="4" w:space="0" w:color="auto"/>
              <w:right w:val="single" w:sz="4" w:space="0" w:color="auto"/>
            </w:tcBorders>
          </w:tcPr>
          <w:p w14:paraId="3A45C78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1.14</w:t>
            </w:r>
          </w:p>
        </w:tc>
        <w:tc>
          <w:tcPr>
            <w:tcW w:w="1276" w:type="dxa"/>
            <w:tcBorders>
              <w:top w:val="single" w:sz="4" w:space="0" w:color="auto"/>
              <w:left w:val="single" w:sz="4" w:space="0" w:color="auto"/>
              <w:bottom w:val="single" w:sz="4" w:space="0" w:color="auto"/>
            </w:tcBorders>
          </w:tcPr>
          <w:p w14:paraId="2204F524" w14:textId="77777777" w:rsidR="00F577CF" w:rsidRPr="00F577CF" w:rsidRDefault="00F577CF" w:rsidP="00F829CB">
            <w:pPr>
              <w:spacing w:after="160" w:line="259" w:lineRule="auto"/>
              <w:rPr>
                <w:sz w:val="20"/>
                <w:szCs w:val="20"/>
              </w:rPr>
            </w:pPr>
            <w:r w:rsidRPr="00F577CF">
              <w:rPr>
                <w:sz w:val="20"/>
                <w:szCs w:val="20"/>
              </w:rPr>
              <w:t>0,5</w:t>
            </w:r>
          </w:p>
        </w:tc>
      </w:tr>
      <w:tr w:rsidR="00F577CF" w:rsidRPr="00F577CF" w14:paraId="2E0938FF" w14:textId="77777777" w:rsidTr="00F829CB">
        <w:tc>
          <w:tcPr>
            <w:tcW w:w="1576" w:type="dxa"/>
            <w:tcBorders>
              <w:top w:val="single" w:sz="4" w:space="0" w:color="auto"/>
              <w:bottom w:val="single" w:sz="4" w:space="0" w:color="auto"/>
              <w:right w:val="single" w:sz="4" w:space="0" w:color="auto"/>
            </w:tcBorders>
          </w:tcPr>
          <w:p w14:paraId="4D93A58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Хранение и переработка сельскохозяйственной продукции</w:t>
            </w:r>
          </w:p>
        </w:tc>
        <w:tc>
          <w:tcPr>
            <w:tcW w:w="5370" w:type="dxa"/>
            <w:tcBorders>
              <w:top w:val="single" w:sz="4" w:space="0" w:color="auto"/>
              <w:left w:val="single" w:sz="4" w:space="0" w:color="auto"/>
              <w:bottom w:val="single" w:sz="4" w:space="0" w:color="auto"/>
              <w:right w:val="single" w:sz="4" w:space="0" w:color="auto"/>
            </w:tcBorders>
          </w:tcPr>
          <w:p w14:paraId="3441BEED"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559" w:type="dxa"/>
            <w:tcBorders>
              <w:top w:val="single" w:sz="4" w:space="0" w:color="auto"/>
              <w:left w:val="single" w:sz="4" w:space="0" w:color="auto"/>
              <w:bottom w:val="single" w:sz="4" w:space="0" w:color="auto"/>
              <w:right w:val="single" w:sz="4" w:space="0" w:color="auto"/>
            </w:tcBorders>
          </w:tcPr>
          <w:p w14:paraId="59465B3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1.15</w:t>
            </w:r>
          </w:p>
        </w:tc>
        <w:tc>
          <w:tcPr>
            <w:tcW w:w="1276" w:type="dxa"/>
            <w:tcBorders>
              <w:top w:val="single" w:sz="4" w:space="0" w:color="auto"/>
              <w:left w:val="single" w:sz="4" w:space="0" w:color="auto"/>
              <w:bottom w:val="single" w:sz="4" w:space="0" w:color="auto"/>
            </w:tcBorders>
          </w:tcPr>
          <w:p w14:paraId="7B274EDC" w14:textId="77777777" w:rsidR="00F577CF" w:rsidRPr="00F577CF" w:rsidRDefault="00F577CF" w:rsidP="00F829CB">
            <w:pPr>
              <w:spacing w:after="160" w:line="259" w:lineRule="auto"/>
              <w:rPr>
                <w:sz w:val="20"/>
                <w:szCs w:val="20"/>
              </w:rPr>
            </w:pPr>
            <w:r w:rsidRPr="00F577CF">
              <w:rPr>
                <w:sz w:val="20"/>
                <w:szCs w:val="20"/>
              </w:rPr>
              <w:t>0,5</w:t>
            </w:r>
          </w:p>
        </w:tc>
      </w:tr>
      <w:tr w:rsidR="00F577CF" w:rsidRPr="00F577CF" w14:paraId="5113EC62" w14:textId="77777777" w:rsidTr="00F829CB">
        <w:tc>
          <w:tcPr>
            <w:tcW w:w="1576" w:type="dxa"/>
            <w:tcBorders>
              <w:top w:val="single" w:sz="4" w:space="0" w:color="auto"/>
              <w:bottom w:val="single" w:sz="4" w:space="0" w:color="auto"/>
              <w:right w:val="single" w:sz="4" w:space="0" w:color="auto"/>
            </w:tcBorders>
          </w:tcPr>
          <w:p w14:paraId="32DC57D8"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Ведение личного подсобного хозяйства на полевых участках</w:t>
            </w:r>
          </w:p>
        </w:tc>
        <w:tc>
          <w:tcPr>
            <w:tcW w:w="5370" w:type="dxa"/>
            <w:tcBorders>
              <w:top w:val="single" w:sz="4" w:space="0" w:color="auto"/>
              <w:left w:val="single" w:sz="4" w:space="0" w:color="auto"/>
              <w:bottom w:val="single" w:sz="4" w:space="0" w:color="auto"/>
              <w:right w:val="single" w:sz="4" w:space="0" w:color="auto"/>
            </w:tcBorders>
          </w:tcPr>
          <w:p w14:paraId="4A22BEB4"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Производство сельскохозяйственной продукции без права возведения объектов капитального строительства</w:t>
            </w:r>
          </w:p>
        </w:tc>
        <w:tc>
          <w:tcPr>
            <w:tcW w:w="1559" w:type="dxa"/>
            <w:tcBorders>
              <w:top w:val="single" w:sz="4" w:space="0" w:color="auto"/>
              <w:left w:val="single" w:sz="4" w:space="0" w:color="auto"/>
              <w:bottom w:val="single" w:sz="4" w:space="0" w:color="auto"/>
              <w:right w:val="single" w:sz="4" w:space="0" w:color="auto"/>
            </w:tcBorders>
          </w:tcPr>
          <w:p w14:paraId="31FAD2F0"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1.16</w:t>
            </w:r>
          </w:p>
        </w:tc>
        <w:tc>
          <w:tcPr>
            <w:tcW w:w="1276" w:type="dxa"/>
            <w:tcBorders>
              <w:top w:val="single" w:sz="4" w:space="0" w:color="auto"/>
              <w:left w:val="single" w:sz="4" w:space="0" w:color="auto"/>
              <w:bottom w:val="single" w:sz="4" w:space="0" w:color="auto"/>
            </w:tcBorders>
          </w:tcPr>
          <w:p w14:paraId="7E7B08F7" w14:textId="77777777" w:rsidR="00F577CF" w:rsidRPr="00F577CF" w:rsidRDefault="00F577CF" w:rsidP="00F829CB">
            <w:pPr>
              <w:spacing w:after="160" w:line="259" w:lineRule="auto"/>
              <w:rPr>
                <w:sz w:val="20"/>
                <w:szCs w:val="20"/>
              </w:rPr>
            </w:pPr>
            <w:r w:rsidRPr="00F577CF">
              <w:rPr>
                <w:sz w:val="20"/>
                <w:szCs w:val="20"/>
              </w:rPr>
              <w:t>0,5</w:t>
            </w:r>
          </w:p>
        </w:tc>
      </w:tr>
      <w:tr w:rsidR="00F577CF" w:rsidRPr="00F577CF" w14:paraId="66CB704F" w14:textId="77777777" w:rsidTr="00F829CB">
        <w:tc>
          <w:tcPr>
            <w:tcW w:w="1576" w:type="dxa"/>
            <w:tcBorders>
              <w:top w:val="single" w:sz="4" w:space="0" w:color="auto"/>
              <w:bottom w:val="single" w:sz="4" w:space="0" w:color="auto"/>
              <w:right w:val="single" w:sz="4" w:space="0" w:color="auto"/>
            </w:tcBorders>
          </w:tcPr>
          <w:p w14:paraId="046040CD"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Питомники</w:t>
            </w:r>
          </w:p>
        </w:tc>
        <w:tc>
          <w:tcPr>
            <w:tcW w:w="5370" w:type="dxa"/>
            <w:tcBorders>
              <w:top w:val="single" w:sz="4" w:space="0" w:color="auto"/>
              <w:left w:val="single" w:sz="4" w:space="0" w:color="auto"/>
              <w:bottom w:val="single" w:sz="4" w:space="0" w:color="auto"/>
              <w:right w:val="single" w:sz="4" w:space="0" w:color="auto"/>
            </w:tcBorders>
          </w:tcPr>
          <w:p w14:paraId="7BA299BD"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27F0DA6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сооружений, необходимых для указанных видов сельскохозяйственного производства</w:t>
            </w:r>
          </w:p>
        </w:tc>
        <w:tc>
          <w:tcPr>
            <w:tcW w:w="1559" w:type="dxa"/>
            <w:tcBorders>
              <w:top w:val="single" w:sz="4" w:space="0" w:color="auto"/>
              <w:left w:val="single" w:sz="4" w:space="0" w:color="auto"/>
              <w:bottom w:val="single" w:sz="4" w:space="0" w:color="auto"/>
              <w:right w:val="single" w:sz="4" w:space="0" w:color="auto"/>
            </w:tcBorders>
          </w:tcPr>
          <w:p w14:paraId="5DF6724F"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1.17</w:t>
            </w:r>
          </w:p>
        </w:tc>
        <w:tc>
          <w:tcPr>
            <w:tcW w:w="1276" w:type="dxa"/>
            <w:tcBorders>
              <w:top w:val="single" w:sz="4" w:space="0" w:color="auto"/>
              <w:left w:val="single" w:sz="4" w:space="0" w:color="auto"/>
              <w:bottom w:val="single" w:sz="4" w:space="0" w:color="auto"/>
            </w:tcBorders>
          </w:tcPr>
          <w:p w14:paraId="528C2DF2" w14:textId="77777777" w:rsidR="00F577CF" w:rsidRPr="00F577CF" w:rsidRDefault="00F577CF" w:rsidP="00F829CB">
            <w:pPr>
              <w:spacing w:after="160" w:line="259" w:lineRule="auto"/>
              <w:rPr>
                <w:sz w:val="20"/>
                <w:szCs w:val="20"/>
              </w:rPr>
            </w:pPr>
            <w:r w:rsidRPr="00F577CF">
              <w:rPr>
                <w:sz w:val="20"/>
                <w:szCs w:val="20"/>
              </w:rPr>
              <w:t>0,5</w:t>
            </w:r>
          </w:p>
        </w:tc>
      </w:tr>
      <w:tr w:rsidR="00F577CF" w:rsidRPr="00F577CF" w14:paraId="58C227BA" w14:textId="77777777" w:rsidTr="00F829CB">
        <w:tc>
          <w:tcPr>
            <w:tcW w:w="1576" w:type="dxa"/>
            <w:tcBorders>
              <w:top w:val="single" w:sz="4" w:space="0" w:color="auto"/>
              <w:bottom w:val="single" w:sz="4" w:space="0" w:color="auto"/>
              <w:right w:val="single" w:sz="4" w:space="0" w:color="auto"/>
            </w:tcBorders>
          </w:tcPr>
          <w:p w14:paraId="25A066E9"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Обеспечение сельскохозяйственного производства</w:t>
            </w:r>
          </w:p>
        </w:tc>
        <w:tc>
          <w:tcPr>
            <w:tcW w:w="5370" w:type="dxa"/>
            <w:tcBorders>
              <w:top w:val="single" w:sz="4" w:space="0" w:color="auto"/>
              <w:left w:val="single" w:sz="4" w:space="0" w:color="auto"/>
              <w:bottom w:val="single" w:sz="4" w:space="0" w:color="auto"/>
              <w:right w:val="single" w:sz="4" w:space="0" w:color="auto"/>
            </w:tcBorders>
          </w:tcPr>
          <w:p w14:paraId="1598B4D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559" w:type="dxa"/>
            <w:tcBorders>
              <w:top w:val="single" w:sz="4" w:space="0" w:color="auto"/>
              <w:left w:val="single" w:sz="4" w:space="0" w:color="auto"/>
              <w:bottom w:val="single" w:sz="4" w:space="0" w:color="auto"/>
              <w:right w:val="single" w:sz="4" w:space="0" w:color="auto"/>
            </w:tcBorders>
          </w:tcPr>
          <w:p w14:paraId="1E5D63EF"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1.18</w:t>
            </w:r>
          </w:p>
        </w:tc>
        <w:tc>
          <w:tcPr>
            <w:tcW w:w="1276" w:type="dxa"/>
            <w:tcBorders>
              <w:top w:val="single" w:sz="4" w:space="0" w:color="auto"/>
              <w:left w:val="single" w:sz="4" w:space="0" w:color="auto"/>
              <w:bottom w:val="single" w:sz="4" w:space="0" w:color="auto"/>
            </w:tcBorders>
          </w:tcPr>
          <w:p w14:paraId="7FCF8F87" w14:textId="77777777" w:rsidR="00F577CF" w:rsidRPr="00F577CF" w:rsidRDefault="00F577CF" w:rsidP="00F829CB">
            <w:pPr>
              <w:spacing w:after="160" w:line="259" w:lineRule="auto"/>
              <w:rPr>
                <w:sz w:val="20"/>
                <w:szCs w:val="20"/>
              </w:rPr>
            </w:pPr>
            <w:r w:rsidRPr="00F577CF">
              <w:rPr>
                <w:sz w:val="20"/>
                <w:szCs w:val="20"/>
              </w:rPr>
              <w:t>0,5</w:t>
            </w:r>
          </w:p>
        </w:tc>
      </w:tr>
      <w:tr w:rsidR="00F577CF" w:rsidRPr="00F577CF" w14:paraId="76284C77" w14:textId="77777777" w:rsidTr="00F829CB">
        <w:tc>
          <w:tcPr>
            <w:tcW w:w="1576" w:type="dxa"/>
            <w:tcBorders>
              <w:top w:val="single" w:sz="4" w:space="0" w:color="auto"/>
              <w:bottom w:val="single" w:sz="4" w:space="0" w:color="auto"/>
              <w:right w:val="single" w:sz="4" w:space="0" w:color="auto"/>
            </w:tcBorders>
          </w:tcPr>
          <w:p w14:paraId="2B7AE3D0"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Сенокошение</w:t>
            </w:r>
          </w:p>
        </w:tc>
        <w:tc>
          <w:tcPr>
            <w:tcW w:w="5370" w:type="dxa"/>
            <w:tcBorders>
              <w:top w:val="single" w:sz="4" w:space="0" w:color="auto"/>
              <w:left w:val="single" w:sz="4" w:space="0" w:color="auto"/>
              <w:bottom w:val="single" w:sz="4" w:space="0" w:color="auto"/>
              <w:right w:val="single" w:sz="4" w:space="0" w:color="auto"/>
            </w:tcBorders>
          </w:tcPr>
          <w:p w14:paraId="248262D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Кошение трав, сбор и заготовка сена</w:t>
            </w:r>
          </w:p>
        </w:tc>
        <w:tc>
          <w:tcPr>
            <w:tcW w:w="1559" w:type="dxa"/>
            <w:tcBorders>
              <w:top w:val="single" w:sz="4" w:space="0" w:color="auto"/>
              <w:left w:val="single" w:sz="4" w:space="0" w:color="auto"/>
              <w:bottom w:val="single" w:sz="4" w:space="0" w:color="auto"/>
              <w:right w:val="single" w:sz="4" w:space="0" w:color="auto"/>
            </w:tcBorders>
          </w:tcPr>
          <w:p w14:paraId="3917193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1.19</w:t>
            </w:r>
          </w:p>
        </w:tc>
        <w:tc>
          <w:tcPr>
            <w:tcW w:w="1276" w:type="dxa"/>
            <w:tcBorders>
              <w:top w:val="single" w:sz="4" w:space="0" w:color="auto"/>
              <w:left w:val="single" w:sz="4" w:space="0" w:color="auto"/>
              <w:bottom w:val="single" w:sz="4" w:space="0" w:color="auto"/>
            </w:tcBorders>
          </w:tcPr>
          <w:p w14:paraId="462E3807" w14:textId="77777777" w:rsidR="00F577CF" w:rsidRPr="00F577CF" w:rsidRDefault="00F577CF" w:rsidP="00F829CB">
            <w:pPr>
              <w:spacing w:after="160" w:line="259" w:lineRule="auto"/>
              <w:rPr>
                <w:sz w:val="20"/>
                <w:szCs w:val="20"/>
              </w:rPr>
            </w:pPr>
            <w:r w:rsidRPr="00F577CF">
              <w:rPr>
                <w:sz w:val="20"/>
                <w:szCs w:val="20"/>
              </w:rPr>
              <w:t>0,5</w:t>
            </w:r>
          </w:p>
        </w:tc>
      </w:tr>
      <w:tr w:rsidR="00F577CF" w:rsidRPr="00F577CF" w14:paraId="4C2DE8D8" w14:textId="77777777" w:rsidTr="00F829CB">
        <w:tc>
          <w:tcPr>
            <w:tcW w:w="1576" w:type="dxa"/>
            <w:tcBorders>
              <w:top w:val="single" w:sz="4" w:space="0" w:color="auto"/>
              <w:bottom w:val="single" w:sz="4" w:space="0" w:color="auto"/>
              <w:right w:val="single" w:sz="4" w:space="0" w:color="auto"/>
            </w:tcBorders>
          </w:tcPr>
          <w:p w14:paraId="030A6EF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Выпас сельскохозяйственных животных</w:t>
            </w:r>
          </w:p>
        </w:tc>
        <w:tc>
          <w:tcPr>
            <w:tcW w:w="5370" w:type="dxa"/>
            <w:tcBorders>
              <w:top w:val="single" w:sz="4" w:space="0" w:color="auto"/>
              <w:left w:val="single" w:sz="4" w:space="0" w:color="auto"/>
              <w:bottom w:val="single" w:sz="4" w:space="0" w:color="auto"/>
              <w:right w:val="single" w:sz="4" w:space="0" w:color="auto"/>
            </w:tcBorders>
          </w:tcPr>
          <w:p w14:paraId="424FA56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Выпас сельскохозяйственных животных</w:t>
            </w:r>
          </w:p>
        </w:tc>
        <w:tc>
          <w:tcPr>
            <w:tcW w:w="1559" w:type="dxa"/>
            <w:tcBorders>
              <w:top w:val="single" w:sz="4" w:space="0" w:color="auto"/>
              <w:left w:val="single" w:sz="4" w:space="0" w:color="auto"/>
              <w:bottom w:val="single" w:sz="4" w:space="0" w:color="auto"/>
              <w:right w:val="single" w:sz="4" w:space="0" w:color="auto"/>
            </w:tcBorders>
          </w:tcPr>
          <w:p w14:paraId="0489A96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1.20</w:t>
            </w:r>
          </w:p>
        </w:tc>
        <w:tc>
          <w:tcPr>
            <w:tcW w:w="1276" w:type="dxa"/>
            <w:tcBorders>
              <w:top w:val="single" w:sz="4" w:space="0" w:color="auto"/>
              <w:left w:val="single" w:sz="4" w:space="0" w:color="auto"/>
              <w:bottom w:val="single" w:sz="4" w:space="0" w:color="auto"/>
            </w:tcBorders>
          </w:tcPr>
          <w:p w14:paraId="3033BEDD" w14:textId="77777777" w:rsidR="00F577CF" w:rsidRPr="00F577CF" w:rsidRDefault="00F577CF" w:rsidP="00F829CB">
            <w:pPr>
              <w:spacing w:after="160" w:line="259" w:lineRule="auto"/>
              <w:rPr>
                <w:sz w:val="20"/>
                <w:szCs w:val="20"/>
                <w:lang w:val="en-US"/>
              </w:rPr>
            </w:pPr>
            <w:r w:rsidRPr="00F577CF">
              <w:rPr>
                <w:sz w:val="20"/>
                <w:szCs w:val="20"/>
              </w:rPr>
              <w:t>0,5</w:t>
            </w:r>
          </w:p>
        </w:tc>
      </w:tr>
      <w:tr w:rsidR="00F577CF" w:rsidRPr="00F577CF" w14:paraId="7665AD80" w14:textId="77777777" w:rsidTr="00F829CB">
        <w:tc>
          <w:tcPr>
            <w:tcW w:w="1576" w:type="dxa"/>
            <w:tcBorders>
              <w:top w:val="single" w:sz="4" w:space="0" w:color="auto"/>
              <w:bottom w:val="single" w:sz="4" w:space="0" w:color="auto"/>
              <w:right w:val="single" w:sz="4" w:space="0" w:color="auto"/>
            </w:tcBorders>
          </w:tcPr>
          <w:p w14:paraId="184A880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Жилая застройка</w:t>
            </w:r>
          </w:p>
        </w:tc>
        <w:tc>
          <w:tcPr>
            <w:tcW w:w="5370" w:type="dxa"/>
            <w:tcBorders>
              <w:top w:val="single" w:sz="4" w:space="0" w:color="auto"/>
              <w:left w:val="single" w:sz="4" w:space="0" w:color="auto"/>
              <w:bottom w:val="single" w:sz="4" w:space="0" w:color="auto"/>
              <w:right w:val="single" w:sz="4" w:space="0" w:color="auto"/>
            </w:tcBorders>
          </w:tcPr>
          <w:p w14:paraId="7E513B0C"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жилых домов различного вида.</w:t>
            </w:r>
          </w:p>
          <w:p w14:paraId="0D5338A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021" w:history="1">
              <w:r w:rsidRPr="00F577CF">
                <w:rPr>
                  <w:rStyle w:val="aff"/>
                  <w:rFonts w:cs="Times New Roman"/>
                  <w:sz w:val="20"/>
                  <w:szCs w:val="20"/>
                </w:rPr>
                <w:t>кодами 2.1 - 2.3</w:t>
              </w:r>
            </w:hyperlink>
            <w:r w:rsidRPr="00F577CF">
              <w:rPr>
                <w:rFonts w:ascii="Times New Roman" w:hAnsi="Times New Roman" w:cs="Times New Roman"/>
                <w:sz w:val="20"/>
                <w:szCs w:val="20"/>
              </w:rPr>
              <w:t xml:space="preserve">, </w:t>
            </w:r>
            <w:hyperlink w:anchor="sub_1025" w:history="1">
              <w:r w:rsidRPr="00F577CF">
                <w:rPr>
                  <w:rStyle w:val="aff"/>
                  <w:rFonts w:cs="Times New Roman"/>
                  <w:sz w:val="20"/>
                  <w:szCs w:val="20"/>
                </w:rPr>
                <w:t>2.5 - 2.7.1</w:t>
              </w:r>
            </w:hyperlink>
          </w:p>
        </w:tc>
        <w:tc>
          <w:tcPr>
            <w:tcW w:w="1559" w:type="dxa"/>
            <w:tcBorders>
              <w:top w:val="single" w:sz="4" w:space="0" w:color="auto"/>
              <w:left w:val="single" w:sz="4" w:space="0" w:color="auto"/>
              <w:bottom w:val="single" w:sz="4" w:space="0" w:color="auto"/>
              <w:right w:val="single" w:sz="4" w:space="0" w:color="auto"/>
            </w:tcBorders>
          </w:tcPr>
          <w:p w14:paraId="4CB0BA0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2.0</w:t>
            </w:r>
          </w:p>
        </w:tc>
        <w:tc>
          <w:tcPr>
            <w:tcW w:w="1276" w:type="dxa"/>
            <w:tcBorders>
              <w:top w:val="single" w:sz="4" w:space="0" w:color="auto"/>
              <w:left w:val="single" w:sz="4" w:space="0" w:color="auto"/>
              <w:bottom w:val="single" w:sz="4" w:space="0" w:color="auto"/>
            </w:tcBorders>
          </w:tcPr>
          <w:p w14:paraId="32DD7F34" w14:textId="77777777" w:rsidR="00F577CF" w:rsidRPr="00F577CF" w:rsidRDefault="00F577CF" w:rsidP="00F829CB">
            <w:pPr>
              <w:spacing w:after="160" w:line="259" w:lineRule="auto"/>
              <w:rPr>
                <w:sz w:val="20"/>
                <w:szCs w:val="20"/>
              </w:rPr>
            </w:pPr>
          </w:p>
        </w:tc>
      </w:tr>
      <w:tr w:rsidR="00F577CF" w:rsidRPr="00F577CF" w14:paraId="29FDD9BC" w14:textId="77777777" w:rsidTr="00F829CB">
        <w:tc>
          <w:tcPr>
            <w:tcW w:w="1576" w:type="dxa"/>
            <w:tcBorders>
              <w:top w:val="single" w:sz="4" w:space="0" w:color="auto"/>
              <w:bottom w:val="single" w:sz="4" w:space="0" w:color="auto"/>
              <w:right w:val="single" w:sz="4" w:space="0" w:color="auto"/>
            </w:tcBorders>
          </w:tcPr>
          <w:p w14:paraId="35BE0FDF"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Для индивидуального жилищного строительства</w:t>
            </w:r>
          </w:p>
        </w:tc>
        <w:tc>
          <w:tcPr>
            <w:tcW w:w="5370" w:type="dxa"/>
            <w:tcBorders>
              <w:top w:val="single" w:sz="4" w:space="0" w:color="auto"/>
              <w:left w:val="single" w:sz="4" w:space="0" w:color="auto"/>
              <w:bottom w:val="single" w:sz="4" w:space="0" w:color="auto"/>
              <w:right w:val="single" w:sz="4" w:space="0" w:color="auto"/>
            </w:tcBorders>
          </w:tcPr>
          <w:p w14:paraId="5773A7F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0AFF934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выращивание сельскохозяйственных культур;</w:t>
            </w:r>
          </w:p>
          <w:p w14:paraId="09C22839"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гаражей для собственных нужд и хозяйственных построек</w:t>
            </w:r>
          </w:p>
        </w:tc>
        <w:tc>
          <w:tcPr>
            <w:tcW w:w="1559" w:type="dxa"/>
            <w:tcBorders>
              <w:top w:val="single" w:sz="4" w:space="0" w:color="auto"/>
              <w:left w:val="single" w:sz="4" w:space="0" w:color="auto"/>
              <w:bottom w:val="single" w:sz="4" w:space="0" w:color="auto"/>
              <w:right w:val="single" w:sz="4" w:space="0" w:color="auto"/>
            </w:tcBorders>
          </w:tcPr>
          <w:p w14:paraId="788DB7D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2.1</w:t>
            </w:r>
          </w:p>
        </w:tc>
        <w:tc>
          <w:tcPr>
            <w:tcW w:w="1276" w:type="dxa"/>
            <w:tcBorders>
              <w:top w:val="single" w:sz="4" w:space="0" w:color="auto"/>
              <w:left w:val="single" w:sz="4" w:space="0" w:color="auto"/>
              <w:bottom w:val="single" w:sz="4" w:space="0" w:color="auto"/>
            </w:tcBorders>
          </w:tcPr>
          <w:p w14:paraId="6FD3C372" w14:textId="77777777" w:rsidR="00F577CF" w:rsidRPr="00F577CF" w:rsidRDefault="00F577CF" w:rsidP="00F829CB">
            <w:pPr>
              <w:spacing w:after="160" w:line="259" w:lineRule="auto"/>
              <w:rPr>
                <w:sz w:val="20"/>
                <w:szCs w:val="20"/>
                <w:lang w:val="en-US"/>
              </w:rPr>
            </w:pPr>
            <w:r w:rsidRPr="00F577CF">
              <w:rPr>
                <w:sz w:val="20"/>
                <w:szCs w:val="20"/>
              </w:rPr>
              <w:t>0,73</w:t>
            </w:r>
          </w:p>
        </w:tc>
      </w:tr>
      <w:tr w:rsidR="00F577CF" w:rsidRPr="00F577CF" w14:paraId="0BEE9FA9" w14:textId="77777777" w:rsidTr="00F829CB">
        <w:tc>
          <w:tcPr>
            <w:tcW w:w="1576" w:type="dxa"/>
            <w:tcBorders>
              <w:top w:val="single" w:sz="4" w:space="0" w:color="auto"/>
              <w:bottom w:val="single" w:sz="4" w:space="0" w:color="auto"/>
              <w:right w:val="single" w:sz="4" w:space="0" w:color="auto"/>
            </w:tcBorders>
          </w:tcPr>
          <w:p w14:paraId="0A96DBBD"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Малоэтажная многоквартирная жилая застройка</w:t>
            </w:r>
          </w:p>
        </w:tc>
        <w:tc>
          <w:tcPr>
            <w:tcW w:w="5370" w:type="dxa"/>
            <w:tcBorders>
              <w:top w:val="single" w:sz="4" w:space="0" w:color="auto"/>
              <w:left w:val="single" w:sz="4" w:space="0" w:color="auto"/>
              <w:bottom w:val="single" w:sz="4" w:space="0" w:color="auto"/>
              <w:right w:val="single" w:sz="4" w:space="0" w:color="auto"/>
            </w:tcBorders>
          </w:tcPr>
          <w:p w14:paraId="58789E5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14:paraId="265FC17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559" w:type="dxa"/>
            <w:tcBorders>
              <w:top w:val="single" w:sz="4" w:space="0" w:color="auto"/>
              <w:left w:val="single" w:sz="4" w:space="0" w:color="auto"/>
              <w:bottom w:val="single" w:sz="4" w:space="0" w:color="auto"/>
              <w:right w:val="single" w:sz="4" w:space="0" w:color="auto"/>
            </w:tcBorders>
          </w:tcPr>
          <w:p w14:paraId="428E5CE8"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2.1.1</w:t>
            </w:r>
          </w:p>
        </w:tc>
        <w:tc>
          <w:tcPr>
            <w:tcW w:w="1276" w:type="dxa"/>
            <w:tcBorders>
              <w:top w:val="single" w:sz="4" w:space="0" w:color="auto"/>
              <w:left w:val="single" w:sz="4" w:space="0" w:color="auto"/>
              <w:bottom w:val="single" w:sz="4" w:space="0" w:color="auto"/>
            </w:tcBorders>
          </w:tcPr>
          <w:p w14:paraId="6A8F0639" w14:textId="77777777" w:rsidR="00F577CF" w:rsidRPr="00F577CF" w:rsidRDefault="00F577CF" w:rsidP="00F829CB">
            <w:pPr>
              <w:spacing w:after="160" w:line="259" w:lineRule="auto"/>
              <w:rPr>
                <w:sz w:val="20"/>
                <w:szCs w:val="20"/>
                <w:lang w:val="en-US"/>
              </w:rPr>
            </w:pPr>
            <w:r w:rsidRPr="00F577CF">
              <w:rPr>
                <w:sz w:val="20"/>
                <w:szCs w:val="20"/>
              </w:rPr>
              <w:t>0,73</w:t>
            </w:r>
          </w:p>
        </w:tc>
      </w:tr>
      <w:tr w:rsidR="00F577CF" w:rsidRPr="00F577CF" w14:paraId="48E82518" w14:textId="77777777" w:rsidTr="00F829CB">
        <w:tc>
          <w:tcPr>
            <w:tcW w:w="1576" w:type="dxa"/>
            <w:tcBorders>
              <w:top w:val="single" w:sz="4" w:space="0" w:color="auto"/>
              <w:bottom w:val="single" w:sz="4" w:space="0" w:color="auto"/>
              <w:right w:val="single" w:sz="4" w:space="0" w:color="auto"/>
            </w:tcBorders>
          </w:tcPr>
          <w:p w14:paraId="5C6FDFE6"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Для ведения личного подсобного хозяйства (приусадебный земельный участок)</w:t>
            </w:r>
          </w:p>
        </w:tc>
        <w:tc>
          <w:tcPr>
            <w:tcW w:w="5370" w:type="dxa"/>
            <w:tcBorders>
              <w:top w:val="single" w:sz="4" w:space="0" w:color="auto"/>
              <w:left w:val="single" w:sz="4" w:space="0" w:color="auto"/>
              <w:bottom w:val="single" w:sz="4" w:space="0" w:color="auto"/>
              <w:right w:val="single" w:sz="4" w:space="0" w:color="auto"/>
            </w:tcBorders>
          </w:tcPr>
          <w:p w14:paraId="4AED5BA9"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w:anchor="sub_1021" w:history="1">
              <w:r w:rsidRPr="00F577CF">
                <w:rPr>
                  <w:rStyle w:val="aff"/>
                  <w:rFonts w:cs="Times New Roman"/>
                  <w:sz w:val="20"/>
                  <w:szCs w:val="20"/>
                </w:rPr>
                <w:t>кодом 2.1</w:t>
              </w:r>
            </w:hyperlink>
            <w:r w:rsidRPr="00F577CF">
              <w:rPr>
                <w:rFonts w:ascii="Times New Roman" w:hAnsi="Times New Roman" w:cs="Times New Roman"/>
                <w:sz w:val="20"/>
                <w:szCs w:val="20"/>
              </w:rPr>
              <w:t>;</w:t>
            </w:r>
          </w:p>
          <w:p w14:paraId="0EE24BD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производство сельскохозяйственной продукции;</w:t>
            </w:r>
          </w:p>
          <w:p w14:paraId="1A83809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гаража и иных вспомогательных сооружений;</w:t>
            </w:r>
          </w:p>
          <w:p w14:paraId="41E82D3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содержание сельскохозяйственных животных</w:t>
            </w:r>
          </w:p>
        </w:tc>
        <w:tc>
          <w:tcPr>
            <w:tcW w:w="1559" w:type="dxa"/>
            <w:tcBorders>
              <w:top w:val="single" w:sz="4" w:space="0" w:color="auto"/>
              <w:left w:val="single" w:sz="4" w:space="0" w:color="auto"/>
              <w:bottom w:val="single" w:sz="4" w:space="0" w:color="auto"/>
              <w:right w:val="single" w:sz="4" w:space="0" w:color="auto"/>
            </w:tcBorders>
          </w:tcPr>
          <w:p w14:paraId="031C72F4"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2.2</w:t>
            </w:r>
          </w:p>
        </w:tc>
        <w:tc>
          <w:tcPr>
            <w:tcW w:w="1276" w:type="dxa"/>
            <w:tcBorders>
              <w:top w:val="single" w:sz="4" w:space="0" w:color="auto"/>
              <w:left w:val="single" w:sz="4" w:space="0" w:color="auto"/>
              <w:bottom w:val="single" w:sz="4" w:space="0" w:color="auto"/>
            </w:tcBorders>
          </w:tcPr>
          <w:p w14:paraId="75729C6E" w14:textId="77777777" w:rsidR="00F577CF" w:rsidRPr="00F577CF" w:rsidRDefault="00F577CF" w:rsidP="00F829CB">
            <w:pPr>
              <w:spacing w:after="160" w:line="259" w:lineRule="auto"/>
              <w:rPr>
                <w:sz w:val="20"/>
                <w:szCs w:val="20"/>
                <w:lang w:val="en-US"/>
              </w:rPr>
            </w:pPr>
            <w:r w:rsidRPr="00F577CF">
              <w:rPr>
                <w:sz w:val="20"/>
                <w:szCs w:val="20"/>
              </w:rPr>
              <w:t>0,73</w:t>
            </w:r>
          </w:p>
        </w:tc>
      </w:tr>
      <w:tr w:rsidR="00F577CF" w:rsidRPr="00F577CF" w14:paraId="31766260" w14:textId="77777777" w:rsidTr="00F829CB">
        <w:tc>
          <w:tcPr>
            <w:tcW w:w="1576" w:type="dxa"/>
            <w:tcBorders>
              <w:top w:val="single" w:sz="4" w:space="0" w:color="auto"/>
              <w:bottom w:val="single" w:sz="4" w:space="0" w:color="auto"/>
              <w:right w:val="single" w:sz="4" w:space="0" w:color="auto"/>
            </w:tcBorders>
          </w:tcPr>
          <w:p w14:paraId="0CE3E150"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Блокированная жилая застройка</w:t>
            </w:r>
          </w:p>
        </w:tc>
        <w:tc>
          <w:tcPr>
            <w:tcW w:w="5370" w:type="dxa"/>
            <w:tcBorders>
              <w:top w:val="single" w:sz="4" w:space="0" w:color="auto"/>
              <w:left w:val="single" w:sz="4" w:space="0" w:color="auto"/>
              <w:bottom w:val="single" w:sz="4" w:space="0" w:color="auto"/>
              <w:right w:val="single" w:sz="4" w:space="0" w:color="auto"/>
            </w:tcBorders>
          </w:tcPr>
          <w:p w14:paraId="1D477A8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w:t>
            </w:r>
            <w:r w:rsidRPr="00F577CF">
              <w:rPr>
                <w:rFonts w:ascii="Times New Roman" w:hAnsi="Times New Roman" w:cs="Times New Roman"/>
                <w:sz w:val="20"/>
                <w:szCs w:val="20"/>
              </w:rPr>
              <w:lastRenderedPageBreak/>
              <w:t>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559" w:type="dxa"/>
            <w:tcBorders>
              <w:top w:val="single" w:sz="4" w:space="0" w:color="auto"/>
              <w:left w:val="single" w:sz="4" w:space="0" w:color="auto"/>
              <w:bottom w:val="single" w:sz="4" w:space="0" w:color="auto"/>
              <w:right w:val="single" w:sz="4" w:space="0" w:color="auto"/>
            </w:tcBorders>
          </w:tcPr>
          <w:p w14:paraId="5A33626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2.3</w:t>
            </w:r>
          </w:p>
        </w:tc>
        <w:tc>
          <w:tcPr>
            <w:tcW w:w="1276" w:type="dxa"/>
            <w:tcBorders>
              <w:top w:val="single" w:sz="4" w:space="0" w:color="auto"/>
              <w:left w:val="single" w:sz="4" w:space="0" w:color="auto"/>
              <w:bottom w:val="single" w:sz="4" w:space="0" w:color="auto"/>
            </w:tcBorders>
          </w:tcPr>
          <w:p w14:paraId="0053FF50" w14:textId="77777777" w:rsidR="00F577CF" w:rsidRPr="00F577CF" w:rsidRDefault="00F577CF" w:rsidP="00F829CB">
            <w:pPr>
              <w:spacing w:after="160" w:line="259" w:lineRule="auto"/>
              <w:rPr>
                <w:sz w:val="20"/>
                <w:szCs w:val="20"/>
                <w:lang w:val="en-US"/>
              </w:rPr>
            </w:pPr>
            <w:r w:rsidRPr="00F577CF">
              <w:rPr>
                <w:sz w:val="20"/>
                <w:szCs w:val="20"/>
              </w:rPr>
              <w:t>0,73</w:t>
            </w:r>
          </w:p>
        </w:tc>
      </w:tr>
      <w:tr w:rsidR="00F577CF" w:rsidRPr="00F577CF" w14:paraId="57608A2B" w14:textId="77777777" w:rsidTr="00F829CB">
        <w:tc>
          <w:tcPr>
            <w:tcW w:w="1576" w:type="dxa"/>
            <w:tcBorders>
              <w:top w:val="single" w:sz="4" w:space="0" w:color="auto"/>
              <w:bottom w:val="single" w:sz="4" w:space="0" w:color="auto"/>
              <w:right w:val="single" w:sz="4" w:space="0" w:color="auto"/>
            </w:tcBorders>
          </w:tcPr>
          <w:p w14:paraId="25A8CD34"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Передвижное жилье</w:t>
            </w:r>
          </w:p>
        </w:tc>
        <w:tc>
          <w:tcPr>
            <w:tcW w:w="5370" w:type="dxa"/>
            <w:tcBorders>
              <w:top w:val="single" w:sz="4" w:space="0" w:color="auto"/>
              <w:left w:val="single" w:sz="4" w:space="0" w:color="auto"/>
              <w:bottom w:val="single" w:sz="4" w:space="0" w:color="auto"/>
              <w:right w:val="single" w:sz="4" w:space="0" w:color="auto"/>
            </w:tcBorders>
          </w:tcPr>
          <w:p w14:paraId="57D4FAF6"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559" w:type="dxa"/>
            <w:tcBorders>
              <w:top w:val="single" w:sz="4" w:space="0" w:color="auto"/>
              <w:left w:val="single" w:sz="4" w:space="0" w:color="auto"/>
              <w:bottom w:val="single" w:sz="4" w:space="0" w:color="auto"/>
              <w:right w:val="single" w:sz="4" w:space="0" w:color="auto"/>
            </w:tcBorders>
          </w:tcPr>
          <w:p w14:paraId="20AC9C9D"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2.4</w:t>
            </w:r>
          </w:p>
        </w:tc>
        <w:tc>
          <w:tcPr>
            <w:tcW w:w="1276" w:type="dxa"/>
            <w:tcBorders>
              <w:top w:val="single" w:sz="4" w:space="0" w:color="auto"/>
              <w:left w:val="single" w:sz="4" w:space="0" w:color="auto"/>
              <w:bottom w:val="single" w:sz="4" w:space="0" w:color="auto"/>
            </w:tcBorders>
          </w:tcPr>
          <w:p w14:paraId="1901066F" w14:textId="77777777" w:rsidR="00F577CF" w:rsidRPr="00F577CF" w:rsidRDefault="00F577CF" w:rsidP="00F829CB">
            <w:pPr>
              <w:spacing w:after="160" w:line="259" w:lineRule="auto"/>
              <w:rPr>
                <w:sz w:val="20"/>
                <w:szCs w:val="20"/>
                <w:lang w:val="en-US"/>
              </w:rPr>
            </w:pPr>
            <w:r w:rsidRPr="00F577CF">
              <w:rPr>
                <w:sz w:val="20"/>
                <w:szCs w:val="20"/>
              </w:rPr>
              <w:t>0,73</w:t>
            </w:r>
          </w:p>
        </w:tc>
      </w:tr>
      <w:tr w:rsidR="00F577CF" w:rsidRPr="00F577CF" w14:paraId="370A4C2F" w14:textId="77777777" w:rsidTr="00F829CB">
        <w:tc>
          <w:tcPr>
            <w:tcW w:w="1576" w:type="dxa"/>
            <w:tcBorders>
              <w:top w:val="single" w:sz="4" w:space="0" w:color="auto"/>
              <w:bottom w:val="single" w:sz="4" w:space="0" w:color="auto"/>
              <w:right w:val="single" w:sz="4" w:space="0" w:color="auto"/>
            </w:tcBorders>
          </w:tcPr>
          <w:p w14:paraId="2DA17627" w14:textId="77777777" w:rsidR="00F577CF" w:rsidRPr="00F577CF" w:rsidRDefault="00F577CF" w:rsidP="00F829CB">
            <w:pPr>
              <w:pStyle w:val="afff6"/>
              <w:jc w:val="center"/>
              <w:rPr>
                <w:rFonts w:ascii="Times New Roman" w:hAnsi="Times New Roman" w:cs="Times New Roman"/>
                <w:sz w:val="20"/>
                <w:szCs w:val="20"/>
              </w:rPr>
            </w:pPr>
            <w:proofErr w:type="spellStart"/>
            <w:r w:rsidRPr="00F577CF">
              <w:rPr>
                <w:rFonts w:ascii="Times New Roman" w:hAnsi="Times New Roman" w:cs="Times New Roman"/>
                <w:sz w:val="20"/>
                <w:szCs w:val="20"/>
              </w:rPr>
              <w:t>Среднеэтажная</w:t>
            </w:r>
            <w:proofErr w:type="spellEnd"/>
            <w:r w:rsidRPr="00F577CF">
              <w:rPr>
                <w:rFonts w:ascii="Times New Roman" w:hAnsi="Times New Roman" w:cs="Times New Roman"/>
                <w:sz w:val="20"/>
                <w:szCs w:val="20"/>
              </w:rPr>
              <w:t xml:space="preserve"> жилая застройка</w:t>
            </w:r>
          </w:p>
        </w:tc>
        <w:tc>
          <w:tcPr>
            <w:tcW w:w="5370" w:type="dxa"/>
            <w:tcBorders>
              <w:top w:val="single" w:sz="4" w:space="0" w:color="auto"/>
              <w:left w:val="single" w:sz="4" w:space="0" w:color="auto"/>
              <w:bottom w:val="single" w:sz="4" w:space="0" w:color="auto"/>
              <w:right w:val="single" w:sz="4" w:space="0" w:color="auto"/>
            </w:tcBorders>
          </w:tcPr>
          <w:p w14:paraId="263E8A8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многоквартирных домов этажностью не выше восьми этажей;</w:t>
            </w:r>
          </w:p>
          <w:p w14:paraId="485597D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благоустройство и озеленение;</w:t>
            </w:r>
          </w:p>
          <w:p w14:paraId="16AEE66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подземных гаражей и автостоянок;</w:t>
            </w:r>
          </w:p>
          <w:p w14:paraId="4ECABCD6"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обустройство спортивных и детских площадок, площадок для отдыха;</w:t>
            </w:r>
          </w:p>
          <w:p w14:paraId="52BB446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559" w:type="dxa"/>
            <w:tcBorders>
              <w:top w:val="single" w:sz="4" w:space="0" w:color="auto"/>
              <w:left w:val="single" w:sz="4" w:space="0" w:color="auto"/>
              <w:bottom w:val="single" w:sz="4" w:space="0" w:color="auto"/>
              <w:right w:val="single" w:sz="4" w:space="0" w:color="auto"/>
            </w:tcBorders>
          </w:tcPr>
          <w:p w14:paraId="753BAAAF"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2.5</w:t>
            </w:r>
          </w:p>
        </w:tc>
        <w:tc>
          <w:tcPr>
            <w:tcW w:w="1276" w:type="dxa"/>
            <w:tcBorders>
              <w:top w:val="single" w:sz="4" w:space="0" w:color="auto"/>
              <w:left w:val="single" w:sz="4" w:space="0" w:color="auto"/>
              <w:bottom w:val="single" w:sz="4" w:space="0" w:color="auto"/>
            </w:tcBorders>
          </w:tcPr>
          <w:p w14:paraId="0D0FED2B" w14:textId="77777777" w:rsidR="00F577CF" w:rsidRPr="00F577CF" w:rsidRDefault="00F577CF" w:rsidP="00F829CB">
            <w:pPr>
              <w:spacing w:after="160" w:line="259" w:lineRule="auto"/>
              <w:rPr>
                <w:sz w:val="20"/>
                <w:szCs w:val="20"/>
                <w:lang w:val="en-US"/>
              </w:rPr>
            </w:pPr>
            <w:r w:rsidRPr="00F577CF">
              <w:rPr>
                <w:sz w:val="20"/>
                <w:szCs w:val="20"/>
              </w:rPr>
              <w:t>0,5</w:t>
            </w:r>
          </w:p>
        </w:tc>
      </w:tr>
      <w:tr w:rsidR="00F577CF" w:rsidRPr="00F577CF" w14:paraId="473AA843" w14:textId="77777777" w:rsidTr="00F829CB">
        <w:tc>
          <w:tcPr>
            <w:tcW w:w="1576" w:type="dxa"/>
            <w:tcBorders>
              <w:top w:val="single" w:sz="4" w:space="0" w:color="auto"/>
              <w:bottom w:val="single" w:sz="4" w:space="0" w:color="auto"/>
              <w:right w:val="single" w:sz="4" w:space="0" w:color="auto"/>
            </w:tcBorders>
          </w:tcPr>
          <w:p w14:paraId="21197E7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Многоэтажная жилая застройка (высотная застройка)</w:t>
            </w:r>
          </w:p>
        </w:tc>
        <w:tc>
          <w:tcPr>
            <w:tcW w:w="5370" w:type="dxa"/>
            <w:tcBorders>
              <w:top w:val="single" w:sz="4" w:space="0" w:color="auto"/>
              <w:left w:val="single" w:sz="4" w:space="0" w:color="auto"/>
              <w:bottom w:val="single" w:sz="4" w:space="0" w:color="auto"/>
              <w:right w:val="single" w:sz="4" w:space="0" w:color="auto"/>
            </w:tcBorders>
          </w:tcPr>
          <w:p w14:paraId="6A1486F2" w14:textId="77777777" w:rsidR="00F577CF" w:rsidRPr="00F577CF" w:rsidRDefault="00F577CF" w:rsidP="00F829CB">
            <w:pPr>
              <w:jc w:val="center"/>
              <w:rPr>
                <w:sz w:val="20"/>
                <w:szCs w:val="20"/>
              </w:rPr>
            </w:pPr>
            <w:r w:rsidRPr="00F577CF">
              <w:rPr>
                <w:sz w:val="20"/>
                <w:szCs w:val="20"/>
              </w:rPr>
              <w:t>Размещение многоквартирных домов этажностью девять этажей и выше;</w:t>
            </w:r>
          </w:p>
          <w:p w14:paraId="3089E036" w14:textId="77777777" w:rsidR="00F577CF" w:rsidRPr="00F577CF" w:rsidRDefault="00F577CF" w:rsidP="00F829CB">
            <w:pPr>
              <w:jc w:val="center"/>
              <w:rPr>
                <w:sz w:val="20"/>
                <w:szCs w:val="20"/>
              </w:rPr>
            </w:pPr>
            <w:r w:rsidRPr="00F577CF">
              <w:rPr>
                <w:sz w:val="20"/>
                <w:szCs w:val="20"/>
              </w:rPr>
              <w:t>благоустройство и озеленение придомовых территорий;</w:t>
            </w:r>
          </w:p>
          <w:p w14:paraId="346B397B" w14:textId="77777777" w:rsidR="00F577CF" w:rsidRPr="00F577CF" w:rsidRDefault="00F577CF" w:rsidP="00F829CB">
            <w:pPr>
              <w:jc w:val="center"/>
              <w:rPr>
                <w:sz w:val="20"/>
                <w:szCs w:val="20"/>
              </w:rPr>
            </w:pPr>
            <w:r w:rsidRPr="00F577CF">
              <w:rPr>
                <w:sz w:val="20"/>
                <w:szCs w:val="20"/>
              </w:rPr>
              <w:t>обустройство спортивных и детских площадок, хозяйственных площадок и площадок для отдыха;</w:t>
            </w:r>
          </w:p>
          <w:p w14:paraId="1088F090" w14:textId="77777777" w:rsidR="00F577CF" w:rsidRPr="00F577CF" w:rsidRDefault="00F577CF" w:rsidP="00F829CB">
            <w:pPr>
              <w:jc w:val="center"/>
              <w:rPr>
                <w:sz w:val="20"/>
                <w:szCs w:val="20"/>
              </w:rPr>
            </w:pPr>
            <w:r w:rsidRPr="00F577CF">
              <w:rPr>
                <w:sz w:val="20"/>
                <w:szCs w:val="20"/>
              </w:rPr>
              <w:t>размещение подземных гаражей и автостоянок;</w:t>
            </w:r>
          </w:p>
          <w:p w14:paraId="708185B9"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559" w:type="dxa"/>
            <w:tcBorders>
              <w:top w:val="single" w:sz="4" w:space="0" w:color="auto"/>
              <w:left w:val="single" w:sz="4" w:space="0" w:color="auto"/>
              <w:bottom w:val="single" w:sz="4" w:space="0" w:color="auto"/>
              <w:right w:val="single" w:sz="4" w:space="0" w:color="auto"/>
            </w:tcBorders>
          </w:tcPr>
          <w:p w14:paraId="33F3FA00"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2.6</w:t>
            </w:r>
          </w:p>
        </w:tc>
        <w:tc>
          <w:tcPr>
            <w:tcW w:w="1276" w:type="dxa"/>
            <w:tcBorders>
              <w:top w:val="single" w:sz="4" w:space="0" w:color="auto"/>
              <w:left w:val="single" w:sz="4" w:space="0" w:color="auto"/>
              <w:bottom w:val="single" w:sz="4" w:space="0" w:color="auto"/>
            </w:tcBorders>
          </w:tcPr>
          <w:p w14:paraId="31CAAC24" w14:textId="77777777" w:rsidR="00F577CF" w:rsidRPr="00F577CF" w:rsidRDefault="00F577CF" w:rsidP="00F829CB">
            <w:pPr>
              <w:spacing w:after="160" w:line="259" w:lineRule="auto"/>
              <w:rPr>
                <w:sz w:val="20"/>
                <w:szCs w:val="20"/>
                <w:lang w:val="en-US"/>
              </w:rPr>
            </w:pPr>
            <w:r w:rsidRPr="00F577CF">
              <w:rPr>
                <w:sz w:val="20"/>
                <w:szCs w:val="20"/>
              </w:rPr>
              <w:t>0,</w:t>
            </w:r>
            <w:r w:rsidRPr="00F577CF">
              <w:rPr>
                <w:sz w:val="20"/>
                <w:szCs w:val="20"/>
                <w:lang w:val="en-US"/>
              </w:rPr>
              <w:t>5</w:t>
            </w:r>
          </w:p>
        </w:tc>
      </w:tr>
      <w:tr w:rsidR="00F577CF" w:rsidRPr="00F577CF" w14:paraId="3B428103" w14:textId="77777777" w:rsidTr="00F829CB">
        <w:tc>
          <w:tcPr>
            <w:tcW w:w="1576" w:type="dxa"/>
            <w:tcBorders>
              <w:top w:val="single" w:sz="4" w:space="0" w:color="auto"/>
              <w:bottom w:val="single" w:sz="4" w:space="0" w:color="auto"/>
              <w:right w:val="single" w:sz="4" w:space="0" w:color="auto"/>
            </w:tcBorders>
          </w:tcPr>
          <w:p w14:paraId="3055DB3F"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Обслуживание жилой застройки</w:t>
            </w:r>
          </w:p>
        </w:tc>
        <w:tc>
          <w:tcPr>
            <w:tcW w:w="5370" w:type="dxa"/>
            <w:tcBorders>
              <w:top w:val="single" w:sz="4" w:space="0" w:color="auto"/>
              <w:left w:val="single" w:sz="4" w:space="0" w:color="auto"/>
              <w:bottom w:val="single" w:sz="4" w:space="0" w:color="auto"/>
              <w:right w:val="single" w:sz="4" w:space="0" w:color="auto"/>
            </w:tcBorders>
          </w:tcPr>
          <w:p w14:paraId="68C8CF9C"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F577CF">
                <w:rPr>
                  <w:rStyle w:val="aff"/>
                  <w:rFonts w:cs="Times New Roman"/>
                  <w:sz w:val="20"/>
                  <w:szCs w:val="20"/>
                </w:rPr>
                <w:t>кодами 3.1</w:t>
              </w:r>
            </w:hyperlink>
            <w:r w:rsidRPr="00F577CF">
              <w:rPr>
                <w:rFonts w:ascii="Times New Roman" w:hAnsi="Times New Roman" w:cs="Times New Roman"/>
                <w:sz w:val="20"/>
                <w:szCs w:val="20"/>
              </w:rPr>
              <w:t xml:space="preserve">, </w:t>
            </w:r>
            <w:hyperlink w:anchor="sub_1032" w:history="1">
              <w:r w:rsidRPr="00F577CF">
                <w:rPr>
                  <w:rStyle w:val="aff"/>
                  <w:rFonts w:cs="Times New Roman"/>
                  <w:sz w:val="20"/>
                  <w:szCs w:val="20"/>
                </w:rPr>
                <w:t>3.2</w:t>
              </w:r>
            </w:hyperlink>
            <w:r w:rsidRPr="00F577CF">
              <w:rPr>
                <w:rFonts w:ascii="Times New Roman" w:hAnsi="Times New Roman" w:cs="Times New Roman"/>
                <w:sz w:val="20"/>
                <w:szCs w:val="20"/>
              </w:rPr>
              <w:t xml:space="preserve">, </w:t>
            </w:r>
            <w:hyperlink w:anchor="sub_1033" w:history="1">
              <w:r w:rsidRPr="00F577CF">
                <w:rPr>
                  <w:rStyle w:val="aff"/>
                  <w:rFonts w:cs="Times New Roman"/>
                  <w:sz w:val="20"/>
                  <w:szCs w:val="20"/>
                </w:rPr>
                <w:t>3.3</w:t>
              </w:r>
            </w:hyperlink>
            <w:r w:rsidRPr="00F577CF">
              <w:rPr>
                <w:rFonts w:ascii="Times New Roman" w:hAnsi="Times New Roman" w:cs="Times New Roman"/>
                <w:sz w:val="20"/>
                <w:szCs w:val="20"/>
              </w:rPr>
              <w:t xml:space="preserve">, </w:t>
            </w:r>
            <w:hyperlink w:anchor="sub_1034" w:history="1">
              <w:r w:rsidRPr="00F577CF">
                <w:rPr>
                  <w:rStyle w:val="aff"/>
                  <w:rFonts w:cs="Times New Roman"/>
                  <w:sz w:val="20"/>
                  <w:szCs w:val="20"/>
                </w:rPr>
                <w:t>3.4</w:t>
              </w:r>
            </w:hyperlink>
            <w:r w:rsidRPr="00F577CF">
              <w:rPr>
                <w:rFonts w:ascii="Times New Roman" w:hAnsi="Times New Roman" w:cs="Times New Roman"/>
                <w:sz w:val="20"/>
                <w:szCs w:val="20"/>
              </w:rPr>
              <w:t xml:space="preserve">, </w:t>
            </w:r>
            <w:hyperlink w:anchor="sub_1341" w:history="1">
              <w:r w:rsidRPr="00F577CF">
                <w:rPr>
                  <w:rStyle w:val="aff"/>
                  <w:rFonts w:cs="Times New Roman"/>
                  <w:sz w:val="20"/>
                  <w:szCs w:val="20"/>
                </w:rPr>
                <w:t>3.4.1</w:t>
              </w:r>
            </w:hyperlink>
            <w:r w:rsidRPr="00F577CF">
              <w:rPr>
                <w:rFonts w:ascii="Times New Roman" w:hAnsi="Times New Roman" w:cs="Times New Roman"/>
                <w:sz w:val="20"/>
                <w:szCs w:val="20"/>
              </w:rPr>
              <w:t xml:space="preserve">, </w:t>
            </w:r>
            <w:hyperlink w:anchor="sub_1351" w:history="1">
              <w:r w:rsidRPr="00F577CF">
                <w:rPr>
                  <w:rStyle w:val="aff"/>
                  <w:rFonts w:cs="Times New Roman"/>
                  <w:sz w:val="20"/>
                  <w:szCs w:val="20"/>
                </w:rPr>
                <w:t>3.5.1</w:t>
              </w:r>
            </w:hyperlink>
            <w:r w:rsidRPr="00F577CF">
              <w:rPr>
                <w:rFonts w:ascii="Times New Roman" w:hAnsi="Times New Roman" w:cs="Times New Roman"/>
                <w:sz w:val="20"/>
                <w:szCs w:val="20"/>
              </w:rPr>
              <w:t xml:space="preserve">, </w:t>
            </w:r>
            <w:hyperlink w:anchor="sub_1036" w:history="1">
              <w:r w:rsidRPr="00F577CF">
                <w:rPr>
                  <w:rStyle w:val="aff"/>
                  <w:rFonts w:cs="Times New Roman"/>
                  <w:sz w:val="20"/>
                  <w:szCs w:val="20"/>
                </w:rPr>
                <w:t>3.6</w:t>
              </w:r>
            </w:hyperlink>
            <w:r w:rsidRPr="00F577CF">
              <w:rPr>
                <w:rFonts w:ascii="Times New Roman" w:hAnsi="Times New Roman" w:cs="Times New Roman"/>
                <w:sz w:val="20"/>
                <w:szCs w:val="20"/>
              </w:rPr>
              <w:t xml:space="preserve">, </w:t>
            </w:r>
            <w:hyperlink w:anchor="sub_1037" w:history="1">
              <w:r w:rsidRPr="00F577CF">
                <w:rPr>
                  <w:rStyle w:val="aff"/>
                  <w:rFonts w:cs="Times New Roman"/>
                  <w:sz w:val="20"/>
                  <w:szCs w:val="20"/>
                </w:rPr>
                <w:t>3.7</w:t>
              </w:r>
            </w:hyperlink>
            <w:r w:rsidRPr="00F577CF">
              <w:rPr>
                <w:rFonts w:ascii="Times New Roman" w:hAnsi="Times New Roman" w:cs="Times New Roman"/>
                <w:sz w:val="20"/>
                <w:szCs w:val="20"/>
              </w:rPr>
              <w:t xml:space="preserve">, </w:t>
            </w:r>
            <w:hyperlink w:anchor="sub_13101" w:history="1">
              <w:r w:rsidRPr="00F577CF">
                <w:rPr>
                  <w:rStyle w:val="aff"/>
                  <w:rFonts w:cs="Times New Roman"/>
                  <w:sz w:val="20"/>
                  <w:szCs w:val="20"/>
                </w:rPr>
                <w:t>3.10.1</w:t>
              </w:r>
            </w:hyperlink>
            <w:r w:rsidRPr="00F577CF">
              <w:rPr>
                <w:rFonts w:ascii="Times New Roman" w:hAnsi="Times New Roman" w:cs="Times New Roman"/>
                <w:sz w:val="20"/>
                <w:szCs w:val="20"/>
              </w:rPr>
              <w:t xml:space="preserve">, </w:t>
            </w:r>
            <w:hyperlink w:anchor="sub_1041" w:history="1">
              <w:r w:rsidRPr="00F577CF">
                <w:rPr>
                  <w:rStyle w:val="aff"/>
                  <w:rFonts w:cs="Times New Roman"/>
                  <w:sz w:val="20"/>
                  <w:szCs w:val="20"/>
                </w:rPr>
                <w:t>4.1</w:t>
              </w:r>
            </w:hyperlink>
            <w:r w:rsidRPr="00F577CF">
              <w:rPr>
                <w:rFonts w:ascii="Times New Roman" w:hAnsi="Times New Roman" w:cs="Times New Roman"/>
                <w:sz w:val="20"/>
                <w:szCs w:val="20"/>
              </w:rPr>
              <w:t xml:space="preserve">, </w:t>
            </w:r>
            <w:hyperlink w:anchor="sub_1043" w:history="1">
              <w:r w:rsidRPr="00F577CF">
                <w:rPr>
                  <w:rStyle w:val="aff"/>
                  <w:rFonts w:cs="Times New Roman"/>
                  <w:sz w:val="20"/>
                  <w:szCs w:val="20"/>
                </w:rPr>
                <w:t>4.3</w:t>
              </w:r>
            </w:hyperlink>
            <w:r w:rsidRPr="00F577CF">
              <w:rPr>
                <w:rFonts w:ascii="Times New Roman" w:hAnsi="Times New Roman" w:cs="Times New Roman"/>
                <w:sz w:val="20"/>
                <w:szCs w:val="20"/>
              </w:rPr>
              <w:t xml:space="preserve">, </w:t>
            </w:r>
            <w:hyperlink w:anchor="sub_1044" w:history="1">
              <w:r w:rsidRPr="00F577CF">
                <w:rPr>
                  <w:rStyle w:val="aff"/>
                  <w:rFonts w:cs="Times New Roman"/>
                  <w:sz w:val="20"/>
                  <w:szCs w:val="20"/>
                </w:rPr>
                <w:t>4.4</w:t>
              </w:r>
            </w:hyperlink>
            <w:r w:rsidRPr="00F577CF">
              <w:rPr>
                <w:rFonts w:ascii="Times New Roman" w:hAnsi="Times New Roman" w:cs="Times New Roman"/>
                <w:sz w:val="20"/>
                <w:szCs w:val="20"/>
              </w:rPr>
              <w:t xml:space="preserve">, </w:t>
            </w:r>
            <w:hyperlink w:anchor="sub_1046" w:history="1">
              <w:r w:rsidRPr="00F577CF">
                <w:rPr>
                  <w:rStyle w:val="aff"/>
                  <w:rFonts w:cs="Times New Roman"/>
                  <w:sz w:val="20"/>
                  <w:szCs w:val="20"/>
                </w:rPr>
                <w:t>4.6</w:t>
              </w:r>
            </w:hyperlink>
            <w:r w:rsidRPr="00F577CF">
              <w:rPr>
                <w:rFonts w:ascii="Times New Roman" w:hAnsi="Times New Roman" w:cs="Times New Roman"/>
                <w:sz w:val="20"/>
                <w:szCs w:val="20"/>
              </w:rPr>
              <w:t xml:space="preserve">, </w:t>
            </w:r>
            <w:hyperlink w:anchor="sub_1512" w:history="1">
              <w:r w:rsidRPr="00F577CF">
                <w:rPr>
                  <w:rStyle w:val="aff"/>
                  <w:rFonts w:cs="Times New Roman"/>
                  <w:sz w:val="20"/>
                  <w:szCs w:val="20"/>
                </w:rPr>
                <w:t>5.1.2</w:t>
              </w:r>
            </w:hyperlink>
            <w:r w:rsidRPr="00F577CF">
              <w:rPr>
                <w:rFonts w:ascii="Times New Roman" w:hAnsi="Times New Roman" w:cs="Times New Roman"/>
                <w:sz w:val="20"/>
                <w:szCs w:val="20"/>
              </w:rPr>
              <w:t xml:space="preserve">, </w:t>
            </w:r>
            <w:hyperlink w:anchor="sub_1513" w:history="1">
              <w:r w:rsidRPr="00F577CF">
                <w:rPr>
                  <w:rStyle w:val="aff"/>
                  <w:rFonts w:cs="Times New Roman"/>
                  <w:sz w:val="20"/>
                  <w:szCs w:val="20"/>
                </w:rPr>
                <w:t>5.1.3</w:t>
              </w:r>
            </w:hyperlink>
            <w:r w:rsidRPr="00F577CF">
              <w:rPr>
                <w:rFonts w:ascii="Times New Roman" w:hAnsi="Times New Roman" w:cs="Times New Roman"/>
                <w:sz w:val="20"/>
                <w:szCs w:val="20"/>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559" w:type="dxa"/>
            <w:tcBorders>
              <w:top w:val="single" w:sz="4" w:space="0" w:color="auto"/>
              <w:left w:val="single" w:sz="4" w:space="0" w:color="auto"/>
              <w:bottom w:val="single" w:sz="4" w:space="0" w:color="auto"/>
              <w:right w:val="single" w:sz="4" w:space="0" w:color="auto"/>
            </w:tcBorders>
          </w:tcPr>
          <w:p w14:paraId="7AD177B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2.7</w:t>
            </w:r>
          </w:p>
        </w:tc>
        <w:tc>
          <w:tcPr>
            <w:tcW w:w="1276" w:type="dxa"/>
            <w:tcBorders>
              <w:top w:val="single" w:sz="4" w:space="0" w:color="auto"/>
              <w:left w:val="single" w:sz="4" w:space="0" w:color="auto"/>
              <w:bottom w:val="single" w:sz="4" w:space="0" w:color="auto"/>
            </w:tcBorders>
          </w:tcPr>
          <w:p w14:paraId="50E9FAAC" w14:textId="77777777" w:rsidR="00F577CF" w:rsidRPr="00F577CF" w:rsidRDefault="00F577CF" w:rsidP="00F829CB">
            <w:pPr>
              <w:spacing w:after="160" w:line="259" w:lineRule="auto"/>
              <w:rPr>
                <w:sz w:val="20"/>
                <w:szCs w:val="20"/>
              </w:rPr>
            </w:pPr>
            <w:r w:rsidRPr="00F577CF">
              <w:rPr>
                <w:sz w:val="20"/>
                <w:szCs w:val="20"/>
              </w:rPr>
              <w:t>0,3</w:t>
            </w:r>
          </w:p>
        </w:tc>
      </w:tr>
      <w:tr w:rsidR="00F577CF" w:rsidRPr="00F577CF" w14:paraId="3D41C5B8" w14:textId="77777777" w:rsidTr="00F829CB">
        <w:tc>
          <w:tcPr>
            <w:tcW w:w="1576" w:type="dxa"/>
            <w:tcBorders>
              <w:top w:val="single" w:sz="4" w:space="0" w:color="auto"/>
              <w:bottom w:val="single" w:sz="4" w:space="0" w:color="auto"/>
              <w:right w:val="single" w:sz="4" w:space="0" w:color="auto"/>
            </w:tcBorders>
          </w:tcPr>
          <w:p w14:paraId="015C127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Хранение автотранспорта</w:t>
            </w:r>
          </w:p>
        </w:tc>
        <w:tc>
          <w:tcPr>
            <w:tcW w:w="5370" w:type="dxa"/>
            <w:tcBorders>
              <w:top w:val="single" w:sz="4" w:space="0" w:color="auto"/>
              <w:left w:val="single" w:sz="4" w:space="0" w:color="auto"/>
              <w:bottom w:val="single" w:sz="4" w:space="0" w:color="auto"/>
              <w:right w:val="single" w:sz="4" w:space="0" w:color="auto"/>
            </w:tcBorders>
          </w:tcPr>
          <w:p w14:paraId="443DA99D"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577CF">
              <w:rPr>
                <w:rFonts w:ascii="Times New Roman" w:hAnsi="Times New Roman" w:cs="Times New Roman"/>
                <w:sz w:val="20"/>
                <w:szCs w:val="20"/>
              </w:rPr>
              <w:t>машино</w:t>
            </w:r>
            <w:proofErr w:type="spellEnd"/>
            <w:r w:rsidRPr="00F577CF">
              <w:rPr>
                <w:rFonts w:ascii="Times New Roman" w:hAnsi="Times New Roman" w:cs="Times New Roman"/>
                <w:sz w:val="20"/>
                <w:szCs w:val="20"/>
              </w:rPr>
              <w:t xml:space="preserve">-места, за исключением гаражей, размещение которых предусмотрено содержанием видов разрешенного использования с </w:t>
            </w:r>
            <w:hyperlink w:anchor="sub_1272" w:history="1">
              <w:r w:rsidRPr="00F577CF">
                <w:rPr>
                  <w:rStyle w:val="aff"/>
                  <w:rFonts w:cs="Times New Roman"/>
                  <w:sz w:val="20"/>
                  <w:szCs w:val="20"/>
                </w:rPr>
                <w:t>кодами 2.7.2</w:t>
              </w:r>
            </w:hyperlink>
            <w:r w:rsidRPr="00F577CF">
              <w:rPr>
                <w:rFonts w:ascii="Times New Roman" w:hAnsi="Times New Roman" w:cs="Times New Roman"/>
                <w:sz w:val="20"/>
                <w:szCs w:val="20"/>
              </w:rPr>
              <w:t>, 4.9</w:t>
            </w:r>
          </w:p>
        </w:tc>
        <w:tc>
          <w:tcPr>
            <w:tcW w:w="1559" w:type="dxa"/>
            <w:tcBorders>
              <w:top w:val="single" w:sz="4" w:space="0" w:color="auto"/>
              <w:left w:val="single" w:sz="4" w:space="0" w:color="auto"/>
              <w:bottom w:val="single" w:sz="4" w:space="0" w:color="auto"/>
              <w:right w:val="single" w:sz="4" w:space="0" w:color="auto"/>
            </w:tcBorders>
          </w:tcPr>
          <w:p w14:paraId="0CA0B6F8"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2.7.1</w:t>
            </w:r>
          </w:p>
        </w:tc>
        <w:tc>
          <w:tcPr>
            <w:tcW w:w="1276" w:type="dxa"/>
            <w:tcBorders>
              <w:top w:val="single" w:sz="4" w:space="0" w:color="auto"/>
              <w:left w:val="single" w:sz="4" w:space="0" w:color="auto"/>
              <w:bottom w:val="single" w:sz="4" w:space="0" w:color="auto"/>
            </w:tcBorders>
          </w:tcPr>
          <w:p w14:paraId="0C97F940" w14:textId="77777777" w:rsidR="00F577CF" w:rsidRPr="00F577CF" w:rsidRDefault="00F577CF" w:rsidP="00F829CB">
            <w:pPr>
              <w:spacing w:after="160" w:line="259" w:lineRule="auto"/>
              <w:rPr>
                <w:sz w:val="20"/>
                <w:szCs w:val="20"/>
              </w:rPr>
            </w:pPr>
            <w:r w:rsidRPr="00F577CF">
              <w:rPr>
                <w:sz w:val="20"/>
                <w:szCs w:val="20"/>
              </w:rPr>
              <w:t>3,14</w:t>
            </w:r>
          </w:p>
        </w:tc>
      </w:tr>
      <w:tr w:rsidR="00F577CF" w:rsidRPr="00F577CF" w14:paraId="0667F4B8" w14:textId="77777777" w:rsidTr="00F829CB">
        <w:tc>
          <w:tcPr>
            <w:tcW w:w="1576" w:type="dxa"/>
            <w:tcBorders>
              <w:top w:val="single" w:sz="4" w:space="0" w:color="auto"/>
              <w:bottom w:val="single" w:sz="4" w:space="0" w:color="auto"/>
              <w:right w:val="single" w:sz="4" w:space="0" w:color="auto"/>
            </w:tcBorders>
          </w:tcPr>
          <w:p w14:paraId="1F4B09E6"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гаражей для собственных нужд</w:t>
            </w:r>
          </w:p>
        </w:tc>
        <w:tc>
          <w:tcPr>
            <w:tcW w:w="5370" w:type="dxa"/>
            <w:tcBorders>
              <w:top w:val="single" w:sz="4" w:space="0" w:color="auto"/>
              <w:left w:val="single" w:sz="4" w:space="0" w:color="auto"/>
              <w:bottom w:val="single" w:sz="4" w:space="0" w:color="auto"/>
              <w:right w:val="single" w:sz="4" w:space="0" w:color="auto"/>
            </w:tcBorders>
          </w:tcPr>
          <w:p w14:paraId="1CC77F2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559" w:type="dxa"/>
            <w:tcBorders>
              <w:top w:val="single" w:sz="4" w:space="0" w:color="auto"/>
              <w:left w:val="single" w:sz="4" w:space="0" w:color="auto"/>
              <w:bottom w:val="single" w:sz="4" w:space="0" w:color="auto"/>
              <w:right w:val="single" w:sz="4" w:space="0" w:color="auto"/>
            </w:tcBorders>
          </w:tcPr>
          <w:p w14:paraId="2C665A7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2.7.2</w:t>
            </w:r>
          </w:p>
        </w:tc>
        <w:tc>
          <w:tcPr>
            <w:tcW w:w="1276" w:type="dxa"/>
            <w:tcBorders>
              <w:top w:val="single" w:sz="4" w:space="0" w:color="auto"/>
              <w:left w:val="single" w:sz="4" w:space="0" w:color="auto"/>
              <w:bottom w:val="single" w:sz="4" w:space="0" w:color="auto"/>
            </w:tcBorders>
          </w:tcPr>
          <w:p w14:paraId="6DA8F911" w14:textId="77777777" w:rsidR="00F577CF" w:rsidRPr="00F577CF" w:rsidRDefault="00F577CF" w:rsidP="00F829CB">
            <w:pPr>
              <w:spacing w:after="160" w:line="259" w:lineRule="auto"/>
              <w:rPr>
                <w:sz w:val="20"/>
                <w:szCs w:val="20"/>
              </w:rPr>
            </w:pPr>
            <w:r w:rsidRPr="00F577CF">
              <w:rPr>
                <w:sz w:val="20"/>
                <w:szCs w:val="20"/>
              </w:rPr>
              <w:t>3,14</w:t>
            </w:r>
          </w:p>
        </w:tc>
      </w:tr>
      <w:tr w:rsidR="00F577CF" w:rsidRPr="00F577CF" w14:paraId="7F55FB5A" w14:textId="77777777" w:rsidTr="00F829CB">
        <w:tc>
          <w:tcPr>
            <w:tcW w:w="1576" w:type="dxa"/>
            <w:tcBorders>
              <w:top w:val="single" w:sz="4" w:space="0" w:color="auto"/>
              <w:bottom w:val="single" w:sz="4" w:space="0" w:color="auto"/>
              <w:right w:val="single" w:sz="4" w:space="0" w:color="auto"/>
            </w:tcBorders>
          </w:tcPr>
          <w:p w14:paraId="5D23EDE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Общественное использование объектов капитального строительства</w:t>
            </w:r>
          </w:p>
        </w:tc>
        <w:tc>
          <w:tcPr>
            <w:tcW w:w="5370" w:type="dxa"/>
            <w:tcBorders>
              <w:top w:val="single" w:sz="4" w:space="0" w:color="auto"/>
              <w:left w:val="single" w:sz="4" w:space="0" w:color="auto"/>
              <w:bottom w:val="single" w:sz="4" w:space="0" w:color="auto"/>
              <w:right w:val="single" w:sz="4" w:space="0" w:color="auto"/>
            </w:tcBorders>
          </w:tcPr>
          <w:p w14:paraId="466B174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w:t>
            </w:r>
            <w:hyperlink w:anchor="sub_1031" w:history="1">
              <w:r w:rsidRPr="00F577CF">
                <w:rPr>
                  <w:rStyle w:val="aff"/>
                  <w:rFonts w:cs="Times New Roman"/>
                  <w:sz w:val="20"/>
                  <w:szCs w:val="20"/>
                </w:rPr>
                <w:t>кодами 3.1 - 3.10.2</w:t>
              </w:r>
            </w:hyperlink>
          </w:p>
        </w:tc>
        <w:tc>
          <w:tcPr>
            <w:tcW w:w="1559" w:type="dxa"/>
            <w:tcBorders>
              <w:top w:val="single" w:sz="4" w:space="0" w:color="auto"/>
              <w:left w:val="single" w:sz="4" w:space="0" w:color="auto"/>
              <w:bottom w:val="single" w:sz="4" w:space="0" w:color="auto"/>
              <w:right w:val="single" w:sz="4" w:space="0" w:color="auto"/>
            </w:tcBorders>
          </w:tcPr>
          <w:p w14:paraId="1567EC0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3.0</w:t>
            </w:r>
          </w:p>
        </w:tc>
        <w:tc>
          <w:tcPr>
            <w:tcW w:w="1276" w:type="dxa"/>
            <w:tcBorders>
              <w:top w:val="single" w:sz="4" w:space="0" w:color="auto"/>
              <w:left w:val="single" w:sz="4" w:space="0" w:color="auto"/>
              <w:bottom w:val="single" w:sz="4" w:space="0" w:color="auto"/>
            </w:tcBorders>
          </w:tcPr>
          <w:p w14:paraId="4ED5E8EF" w14:textId="77777777" w:rsidR="00F577CF" w:rsidRPr="00F577CF" w:rsidRDefault="00F577CF" w:rsidP="00F829CB">
            <w:pPr>
              <w:spacing w:after="160" w:line="259" w:lineRule="auto"/>
              <w:rPr>
                <w:sz w:val="20"/>
                <w:szCs w:val="20"/>
              </w:rPr>
            </w:pPr>
          </w:p>
        </w:tc>
      </w:tr>
      <w:tr w:rsidR="00F577CF" w:rsidRPr="00F577CF" w14:paraId="4C9D6604" w14:textId="77777777" w:rsidTr="00F829CB">
        <w:tc>
          <w:tcPr>
            <w:tcW w:w="1576" w:type="dxa"/>
            <w:tcBorders>
              <w:top w:val="single" w:sz="4" w:space="0" w:color="auto"/>
              <w:bottom w:val="single" w:sz="4" w:space="0" w:color="auto"/>
              <w:right w:val="single" w:sz="4" w:space="0" w:color="auto"/>
            </w:tcBorders>
          </w:tcPr>
          <w:p w14:paraId="2098A66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Коммунальное обслуживание</w:t>
            </w:r>
          </w:p>
        </w:tc>
        <w:tc>
          <w:tcPr>
            <w:tcW w:w="5370" w:type="dxa"/>
            <w:tcBorders>
              <w:top w:val="single" w:sz="4" w:space="0" w:color="auto"/>
              <w:left w:val="single" w:sz="4" w:space="0" w:color="auto"/>
              <w:bottom w:val="single" w:sz="4" w:space="0" w:color="auto"/>
              <w:right w:val="single" w:sz="4" w:space="0" w:color="auto"/>
            </w:tcBorders>
          </w:tcPr>
          <w:p w14:paraId="1B3591D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w:t>
            </w:r>
            <w:r w:rsidRPr="00F577CF">
              <w:rPr>
                <w:rFonts w:ascii="Times New Roman" w:hAnsi="Times New Roman" w:cs="Times New Roman"/>
                <w:sz w:val="20"/>
                <w:szCs w:val="20"/>
              </w:rPr>
              <w:lastRenderedPageBreak/>
              <w:t xml:space="preserve">Содержание данного вида разрешенного использования включает в себя содержание видов разрешенного использования с </w:t>
            </w:r>
            <w:hyperlink w:anchor="sub_1311" w:history="1">
              <w:r w:rsidRPr="00F577CF">
                <w:rPr>
                  <w:rStyle w:val="aff"/>
                  <w:rFonts w:cs="Times New Roman"/>
                  <w:sz w:val="20"/>
                  <w:szCs w:val="20"/>
                </w:rPr>
                <w:t>кодами 3.1.1 - 3.1.2</w:t>
              </w:r>
            </w:hyperlink>
          </w:p>
        </w:tc>
        <w:tc>
          <w:tcPr>
            <w:tcW w:w="1559" w:type="dxa"/>
            <w:tcBorders>
              <w:top w:val="single" w:sz="4" w:space="0" w:color="auto"/>
              <w:left w:val="single" w:sz="4" w:space="0" w:color="auto"/>
              <w:bottom w:val="single" w:sz="4" w:space="0" w:color="auto"/>
              <w:right w:val="single" w:sz="4" w:space="0" w:color="auto"/>
            </w:tcBorders>
          </w:tcPr>
          <w:p w14:paraId="7127E02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3.1</w:t>
            </w:r>
          </w:p>
        </w:tc>
        <w:tc>
          <w:tcPr>
            <w:tcW w:w="1276" w:type="dxa"/>
            <w:tcBorders>
              <w:top w:val="single" w:sz="4" w:space="0" w:color="auto"/>
              <w:left w:val="single" w:sz="4" w:space="0" w:color="auto"/>
              <w:bottom w:val="single" w:sz="4" w:space="0" w:color="auto"/>
            </w:tcBorders>
          </w:tcPr>
          <w:p w14:paraId="21D03C13" w14:textId="77777777" w:rsidR="00F577CF" w:rsidRPr="00F577CF" w:rsidRDefault="00F577CF" w:rsidP="00F829CB">
            <w:pPr>
              <w:spacing w:after="160" w:line="259" w:lineRule="auto"/>
              <w:rPr>
                <w:sz w:val="20"/>
                <w:szCs w:val="20"/>
              </w:rPr>
            </w:pPr>
            <w:r w:rsidRPr="00F577CF">
              <w:rPr>
                <w:sz w:val="20"/>
                <w:szCs w:val="20"/>
              </w:rPr>
              <w:t>0,3</w:t>
            </w:r>
          </w:p>
        </w:tc>
      </w:tr>
      <w:tr w:rsidR="00F577CF" w:rsidRPr="00F577CF" w14:paraId="038F93DB" w14:textId="77777777" w:rsidTr="00F829CB">
        <w:tc>
          <w:tcPr>
            <w:tcW w:w="1576" w:type="dxa"/>
            <w:tcBorders>
              <w:top w:val="single" w:sz="4" w:space="0" w:color="auto"/>
              <w:bottom w:val="single" w:sz="4" w:space="0" w:color="auto"/>
              <w:right w:val="single" w:sz="4" w:space="0" w:color="auto"/>
            </w:tcBorders>
          </w:tcPr>
          <w:p w14:paraId="4D5F7B5F"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Предоставление коммунальных услуг</w:t>
            </w:r>
          </w:p>
        </w:tc>
        <w:tc>
          <w:tcPr>
            <w:tcW w:w="5370" w:type="dxa"/>
            <w:tcBorders>
              <w:top w:val="single" w:sz="4" w:space="0" w:color="auto"/>
              <w:left w:val="single" w:sz="4" w:space="0" w:color="auto"/>
              <w:bottom w:val="single" w:sz="4" w:space="0" w:color="auto"/>
              <w:right w:val="single" w:sz="4" w:space="0" w:color="auto"/>
            </w:tcBorders>
          </w:tcPr>
          <w:p w14:paraId="630CD62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559" w:type="dxa"/>
            <w:tcBorders>
              <w:top w:val="single" w:sz="4" w:space="0" w:color="auto"/>
              <w:left w:val="single" w:sz="4" w:space="0" w:color="auto"/>
              <w:bottom w:val="single" w:sz="4" w:space="0" w:color="auto"/>
              <w:right w:val="single" w:sz="4" w:space="0" w:color="auto"/>
            </w:tcBorders>
          </w:tcPr>
          <w:p w14:paraId="7E7FC26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3.1.1</w:t>
            </w:r>
          </w:p>
        </w:tc>
        <w:tc>
          <w:tcPr>
            <w:tcW w:w="1276" w:type="dxa"/>
            <w:tcBorders>
              <w:top w:val="single" w:sz="4" w:space="0" w:color="auto"/>
              <w:left w:val="single" w:sz="4" w:space="0" w:color="auto"/>
              <w:bottom w:val="single" w:sz="4" w:space="0" w:color="auto"/>
            </w:tcBorders>
          </w:tcPr>
          <w:p w14:paraId="06519A0D" w14:textId="77777777" w:rsidR="00F577CF" w:rsidRPr="00F577CF" w:rsidRDefault="00F577CF" w:rsidP="00F829CB">
            <w:pPr>
              <w:spacing w:after="160" w:line="259" w:lineRule="auto"/>
              <w:rPr>
                <w:sz w:val="20"/>
                <w:szCs w:val="20"/>
              </w:rPr>
            </w:pPr>
            <w:r w:rsidRPr="00F577CF">
              <w:rPr>
                <w:sz w:val="20"/>
                <w:szCs w:val="20"/>
              </w:rPr>
              <w:t>0,3</w:t>
            </w:r>
          </w:p>
        </w:tc>
      </w:tr>
      <w:tr w:rsidR="00F577CF" w:rsidRPr="00F577CF" w14:paraId="1B9027A6" w14:textId="77777777" w:rsidTr="00F829CB">
        <w:tc>
          <w:tcPr>
            <w:tcW w:w="1576" w:type="dxa"/>
            <w:tcBorders>
              <w:top w:val="single" w:sz="4" w:space="0" w:color="auto"/>
              <w:bottom w:val="single" w:sz="4" w:space="0" w:color="auto"/>
              <w:right w:val="single" w:sz="4" w:space="0" w:color="auto"/>
            </w:tcBorders>
          </w:tcPr>
          <w:p w14:paraId="3627F5B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5370" w:type="dxa"/>
            <w:tcBorders>
              <w:top w:val="single" w:sz="4" w:space="0" w:color="auto"/>
              <w:left w:val="single" w:sz="4" w:space="0" w:color="auto"/>
              <w:bottom w:val="single" w:sz="4" w:space="0" w:color="auto"/>
              <w:right w:val="single" w:sz="4" w:space="0" w:color="auto"/>
            </w:tcBorders>
          </w:tcPr>
          <w:p w14:paraId="3609B64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559" w:type="dxa"/>
            <w:tcBorders>
              <w:top w:val="single" w:sz="4" w:space="0" w:color="auto"/>
              <w:left w:val="single" w:sz="4" w:space="0" w:color="auto"/>
              <w:bottom w:val="single" w:sz="4" w:space="0" w:color="auto"/>
              <w:right w:val="single" w:sz="4" w:space="0" w:color="auto"/>
            </w:tcBorders>
          </w:tcPr>
          <w:p w14:paraId="2DA1E0D6"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3.1.2</w:t>
            </w:r>
          </w:p>
        </w:tc>
        <w:tc>
          <w:tcPr>
            <w:tcW w:w="1276" w:type="dxa"/>
            <w:tcBorders>
              <w:top w:val="single" w:sz="4" w:space="0" w:color="auto"/>
              <w:left w:val="single" w:sz="4" w:space="0" w:color="auto"/>
              <w:bottom w:val="single" w:sz="4" w:space="0" w:color="auto"/>
            </w:tcBorders>
          </w:tcPr>
          <w:p w14:paraId="363B49EF" w14:textId="77777777" w:rsidR="00F577CF" w:rsidRPr="00F577CF" w:rsidRDefault="00F577CF" w:rsidP="00F829CB">
            <w:pPr>
              <w:spacing w:after="160" w:line="259" w:lineRule="auto"/>
              <w:rPr>
                <w:sz w:val="20"/>
                <w:szCs w:val="20"/>
              </w:rPr>
            </w:pPr>
            <w:r w:rsidRPr="00F577CF">
              <w:rPr>
                <w:sz w:val="20"/>
                <w:szCs w:val="20"/>
              </w:rPr>
              <w:t>0,3</w:t>
            </w:r>
          </w:p>
        </w:tc>
      </w:tr>
      <w:tr w:rsidR="00F577CF" w:rsidRPr="00F577CF" w14:paraId="11A6F667" w14:textId="77777777" w:rsidTr="00F829CB">
        <w:tc>
          <w:tcPr>
            <w:tcW w:w="1576" w:type="dxa"/>
            <w:tcBorders>
              <w:top w:val="single" w:sz="4" w:space="0" w:color="auto"/>
              <w:bottom w:val="single" w:sz="4" w:space="0" w:color="auto"/>
              <w:right w:val="single" w:sz="4" w:space="0" w:color="auto"/>
            </w:tcBorders>
          </w:tcPr>
          <w:p w14:paraId="044DCC46"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Социальное обслуживание</w:t>
            </w:r>
          </w:p>
        </w:tc>
        <w:tc>
          <w:tcPr>
            <w:tcW w:w="5370" w:type="dxa"/>
            <w:tcBorders>
              <w:top w:val="single" w:sz="4" w:space="0" w:color="auto"/>
              <w:left w:val="single" w:sz="4" w:space="0" w:color="auto"/>
              <w:bottom w:val="single" w:sz="4" w:space="0" w:color="auto"/>
              <w:right w:val="single" w:sz="4" w:space="0" w:color="auto"/>
            </w:tcBorders>
          </w:tcPr>
          <w:p w14:paraId="37A2390D"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sub_1321" w:history="1">
              <w:r w:rsidRPr="00F577CF">
                <w:rPr>
                  <w:rStyle w:val="aff"/>
                  <w:rFonts w:cs="Times New Roman"/>
                  <w:sz w:val="20"/>
                  <w:szCs w:val="20"/>
                </w:rPr>
                <w:t>кодами 3.2.1 - 3.2.4</w:t>
              </w:r>
            </w:hyperlink>
          </w:p>
        </w:tc>
        <w:tc>
          <w:tcPr>
            <w:tcW w:w="1559" w:type="dxa"/>
            <w:tcBorders>
              <w:top w:val="single" w:sz="4" w:space="0" w:color="auto"/>
              <w:left w:val="single" w:sz="4" w:space="0" w:color="auto"/>
              <w:bottom w:val="single" w:sz="4" w:space="0" w:color="auto"/>
              <w:right w:val="single" w:sz="4" w:space="0" w:color="auto"/>
            </w:tcBorders>
          </w:tcPr>
          <w:p w14:paraId="65737439"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3.2</w:t>
            </w:r>
          </w:p>
        </w:tc>
        <w:tc>
          <w:tcPr>
            <w:tcW w:w="1276" w:type="dxa"/>
            <w:tcBorders>
              <w:top w:val="single" w:sz="4" w:space="0" w:color="auto"/>
              <w:left w:val="single" w:sz="4" w:space="0" w:color="auto"/>
              <w:bottom w:val="single" w:sz="4" w:space="0" w:color="auto"/>
            </w:tcBorders>
          </w:tcPr>
          <w:p w14:paraId="193E9A02"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3B78F7F9" w14:textId="77777777" w:rsidTr="00F829CB">
        <w:tc>
          <w:tcPr>
            <w:tcW w:w="1576" w:type="dxa"/>
            <w:tcBorders>
              <w:top w:val="single" w:sz="4" w:space="0" w:color="auto"/>
              <w:bottom w:val="single" w:sz="4" w:space="0" w:color="auto"/>
              <w:right w:val="single" w:sz="4" w:space="0" w:color="auto"/>
            </w:tcBorders>
          </w:tcPr>
          <w:p w14:paraId="4D477F5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Дома социального обслуживания</w:t>
            </w:r>
          </w:p>
        </w:tc>
        <w:tc>
          <w:tcPr>
            <w:tcW w:w="5370" w:type="dxa"/>
            <w:tcBorders>
              <w:top w:val="single" w:sz="4" w:space="0" w:color="auto"/>
              <w:left w:val="single" w:sz="4" w:space="0" w:color="auto"/>
              <w:bottom w:val="single" w:sz="4" w:space="0" w:color="auto"/>
              <w:right w:val="single" w:sz="4" w:space="0" w:color="auto"/>
            </w:tcBorders>
          </w:tcPr>
          <w:p w14:paraId="4AEC4594"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14:paraId="653621F8"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559" w:type="dxa"/>
            <w:tcBorders>
              <w:top w:val="single" w:sz="4" w:space="0" w:color="auto"/>
              <w:left w:val="single" w:sz="4" w:space="0" w:color="auto"/>
              <w:bottom w:val="single" w:sz="4" w:space="0" w:color="auto"/>
              <w:right w:val="single" w:sz="4" w:space="0" w:color="auto"/>
            </w:tcBorders>
          </w:tcPr>
          <w:p w14:paraId="68C213D0"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3.2.1</w:t>
            </w:r>
          </w:p>
        </w:tc>
        <w:tc>
          <w:tcPr>
            <w:tcW w:w="1276" w:type="dxa"/>
            <w:tcBorders>
              <w:top w:val="single" w:sz="4" w:space="0" w:color="auto"/>
              <w:left w:val="single" w:sz="4" w:space="0" w:color="auto"/>
              <w:bottom w:val="single" w:sz="4" w:space="0" w:color="auto"/>
            </w:tcBorders>
          </w:tcPr>
          <w:p w14:paraId="787F01E7"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08C67AB2" w14:textId="77777777" w:rsidTr="00F829CB">
        <w:tc>
          <w:tcPr>
            <w:tcW w:w="1576" w:type="dxa"/>
            <w:tcBorders>
              <w:top w:val="single" w:sz="4" w:space="0" w:color="auto"/>
              <w:bottom w:val="single" w:sz="4" w:space="0" w:color="auto"/>
              <w:right w:val="single" w:sz="4" w:space="0" w:color="auto"/>
            </w:tcBorders>
          </w:tcPr>
          <w:p w14:paraId="2ACDEB7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Оказание социальной помощи населению</w:t>
            </w:r>
          </w:p>
        </w:tc>
        <w:tc>
          <w:tcPr>
            <w:tcW w:w="5370" w:type="dxa"/>
            <w:tcBorders>
              <w:top w:val="single" w:sz="4" w:space="0" w:color="auto"/>
              <w:left w:val="single" w:sz="4" w:space="0" w:color="auto"/>
              <w:bottom w:val="single" w:sz="4" w:space="0" w:color="auto"/>
              <w:right w:val="single" w:sz="4" w:space="0" w:color="auto"/>
            </w:tcBorders>
          </w:tcPr>
          <w:p w14:paraId="38CE1BAD"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w:t>
            </w:r>
          </w:p>
          <w:p w14:paraId="56089C94"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размещения общественных некоммерческих организаций: некоммерческих фондов, благотворительных организаций, клубов по интересам</w:t>
            </w:r>
          </w:p>
        </w:tc>
        <w:tc>
          <w:tcPr>
            <w:tcW w:w="1559" w:type="dxa"/>
            <w:tcBorders>
              <w:top w:val="single" w:sz="4" w:space="0" w:color="auto"/>
              <w:left w:val="single" w:sz="4" w:space="0" w:color="auto"/>
              <w:bottom w:val="single" w:sz="4" w:space="0" w:color="auto"/>
              <w:right w:val="single" w:sz="4" w:space="0" w:color="auto"/>
            </w:tcBorders>
          </w:tcPr>
          <w:p w14:paraId="236BC6B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3.2.2</w:t>
            </w:r>
          </w:p>
        </w:tc>
        <w:tc>
          <w:tcPr>
            <w:tcW w:w="1276" w:type="dxa"/>
            <w:tcBorders>
              <w:top w:val="single" w:sz="4" w:space="0" w:color="auto"/>
              <w:left w:val="single" w:sz="4" w:space="0" w:color="auto"/>
              <w:bottom w:val="single" w:sz="4" w:space="0" w:color="auto"/>
            </w:tcBorders>
          </w:tcPr>
          <w:p w14:paraId="78B31200"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634FFD83" w14:textId="77777777" w:rsidTr="00F829CB">
        <w:tc>
          <w:tcPr>
            <w:tcW w:w="1576" w:type="dxa"/>
            <w:tcBorders>
              <w:top w:val="single" w:sz="4" w:space="0" w:color="auto"/>
              <w:bottom w:val="single" w:sz="4" w:space="0" w:color="auto"/>
              <w:right w:val="single" w:sz="4" w:space="0" w:color="auto"/>
            </w:tcBorders>
          </w:tcPr>
          <w:p w14:paraId="415DB95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Оказание услуг связи</w:t>
            </w:r>
          </w:p>
        </w:tc>
        <w:tc>
          <w:tcPr>
            <w:tcW w:w="5370" w:type="dxa"/>
            <w:tcBorders>
              <w:top w:val="single" w:sz="4" w:space="0" w:color="auto"/>
              <w:left w:val="single" w:sz="4" w:space="0" w:color="auto"/>
              <w:bottom w:val="single" w:sz="4" w:space="0" w:color="auto"/>
              <w:right w:val="single" w:sz="4" w:space="0" w:color="auto"/>
            </w:tcBorders>
          </w:tcPr>
          <w:p w14:paraId="439BD456"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559" w:type="dxa"/>
            <w:tcBorders>
              <w:top w:val="single" w:sz="4" w:space="0" w:color="auto"/>
              <w:left w:val="single" w:sz="4" w:space="0" w:color="auto"/>
              <w:bottom w:val="single" w:sz="4" w:space="0" w:color="auto"/>
              <w:right w:val="single" w:sz="4" w:space="0" w:color="auto"/>
            </w:tcBorders>
          </w:tcPr>
          <w:p w14:paraId="4C2DB4A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3.2.3</w:t>
            </w:r>
          </w:p>
        </w:tc>
        <w:tc>
          <w:tcPr>
            <w:tcW w:w="1276" w:type="dxa"/>
            <w:tcBorders>
              <w:top w:val="single" w:sz="4" w:space="0" w:color="auto"/>
              <w:left w:val="single" w:sz="4" w:space="0" w:color="auto"/>
              <w:bottom w:val="single" w:sz="4" w:space="0" w:color="auto"/>
            </w:tcBorders>
          </w:tcPr>
          <w:p w14:paraId="1077E9C6"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739C5DE4" w14:textId="77777777" w:rsidTr="00F829CB">
        <w:tc>
          <w:tcPr>
            <w:tcW w:w="1576" w:type="dxa"/>
            <w:tcBorders>
              <w:top w:val="single" w:sz="4" w:space="0" w:color="auto"/>
              <w:bottom w:val="single" w:sz="4" w:space="0" w:color="auto"/>
              <w:right w:val="single" w:sz="4" w:space="0" w:color="auto"/>
            </w:tcBorders>
          </w:tcPr>
          <w:p w14:paraId="0EBD675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Общежития</w:t>
            </w:r>
          </w:p>
        </w:tc>
        <w:tc>
          <w:tcPr>
            <w:tcW w:w="5370" w:type="dxa"/>
            <w:tcBorders>
              <w:top w:val="single" w:sz="4" w:space="0" w:color="auto"/>
              <w:left w:val="single" w:sz="4" w:space="0" w:color="auto"/>
              <w:bottom w:val="single" w:sz="4" w:space="0" w:color="auto"/>
              <w:right w:val="single" w:sz="4" w:space="0" w:color="auto"/>
            </w:tcBorders>
          </w:tcPr>
          <w:p w14:paraId="1332BC98"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F577CF">
                <w:rPr>
                  <w:rStyle w:val="aff"/>
                  <w:rFonts w:cs="Times New Roman"/>
                  <w:sz w:val="20"/>
                  <w:szCs w:val="20"/>
                </w:rPr>
                <w:t>кодом 4.7</w:t>
              </w:r>
            </w:hyperlink>
          </w:p>
        </w:tc>
        <w:tc>
          <w:tcPr>
            <w:tcW w:w="1559" w:type="dxa"/>
            <w:tcBorders>
              <w:top w:val="single" w:sz="4" w:space="0" w:color="auto"/>
              <w:left w:val="single" w:sz="4" w:space="0" w:color="auto"/>
              <w:bottom w:val="single" w:sz="4" w:space="0" w:color="auto"/>
              <w:right w:val="single" w:sz="4" w:space="0" w:color="auto"/>
            </w:tcBorders>
          </w:tcPr>
          <w:p w14:paraId="1C79BEF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3.2.4</w:t>
            </w:r>
          </w:p>
        </w:tc>
        <w:tc>
          <w:tcPr>
            <w:tcW w:w="1276" w:type="dxa"/>
            <w:tcBorders>
              <w:top w:val="single" w:sz="4" w:space="0" w:color="auto"/>
              <w:left w:val="single" w:sz="4" w:space="0" w:color="auto"/>
              <w:bottom w:val="single" w:sz="4" w:space="0" w:color="auto"/>
            </w:tcBorders>
          </w:tcPr>
          <w:p w14:paraId="05A059A9" w14:textId="77777777" w:rsidR="00F577CF" w:rsidRPr="00F577CF" w:rsidRDefault="00F577CF" w:rsidP="00F829CB">
            <w:pPr>
              <w:spacing w:after="160" w:line="259" w:lineRule="auto"/>
              <w:rPr>
                <w:sz w:val="20"/>
                <w:szCs w:val="20"/>
              </w:rPr>
            </w:pPr>
            <w:r w:rsidRPr="00F577CF">
              <w:rPr>
                <w:sz w:val="20"/>
                <w:szCs w:val="20"/>
              </w:rPr>
              <w:t>0,5</w:t>
            </w:r>
          </w:p>
        </w:tc>
      </w:tr>
      <w:tr w:rsidR="00F577CF" w:rsidRPr="00F577CF" w14:paraId="71694C8F" w14:textId="77777777" w:rsidTr="00F829CB">
        <w:tc>
          <w:tcPr>
            <w:tcW w:w="1576" w:type="dxa"/>
            <w:tcBorders>
              <w:top w:val="single" w:sz="4" w:space="0" w:color="auto"/>
              <w:bottom w:val="single" w:sz="4" w:space="0" w:color="auto"/>
              <w:right w:val="single" w:sz="4" w:space="0" w:color="auto"/>
            </w:tcBorders>
          </w:tcPr>
          <w:p w14:paraId="50CAE83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Бытовое обслуживание</w:t>
            </w:r>
          </w:p>
        </w:tc>
        <w:tc>
          <w:tcPr>
            <w:tcW w:w="5370" w:type="dxa"/>
            <w:tcBorders>
              <w:top w:val="single" w:sz="4" w:space="0" w:color="auto"/>
              <w:left w:val="single" w:sz="4" w:space="0" w:color="auto"/>
              <w:bottom w:val="single" w:sz="4" w:space="0" w:color="auto"/>
              <w:right w:val="single" w:sz="4" w:space="0" w:color="auto"/>
            </w:tcBorders>
          </w:tcPr>
          <w:p w14:paraId="133A7D1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w:t>
            </w:r>
          </w:p>
          <w:p w14:paraId="45DD944D"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559" w:type="dxa"/>
            <w:tcBorders>
              <w:top w:val="single" w:sz="4" w:space="0" w:color="auto"/>
              <w:left w:val="single" w:sz="4" w:space="0" w:color="auto"/>
              <w:bottom w:val="single" w:sz="4" w:space="0" w:color="auto"/>
              <w:right w:val="single" w:sz="4" w:space="0" w:color="auto"/>
            </w:tcBorders>
          </w:tcPr>
          <w:p w14:paraId="608F299C"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3.3</w:t>
            </w:r>
          </w:p>
        </w:tc>
        <w:tc>
          <w:tcPr>
            <w:tcW w:w="1276" w:type="dxa"/>
            <w:tcBorders>
              <w:top w:val="single" w:sz="4" w:space="0" w:color="auto"/>
              <w:left w:val="single" w:sz="4" w:space="0" w:color="auto"/>
              <w:bottom w:val="single" w:sz="4" w:space="0" w:color="auto"/>
            </w:tcBorders>
          </w:tcPr>
          <w:p w14:paraId="6F3C2521" w14:textId="77777777" w:rsidR="00F577CF" w:rsidRPr="00F577CF" w:rsidRDefault="00F577CF" w:rsidP="00F829CB">
            <w:pPr>
              <w:spacing w:after="160" w:line="259" w:lineRule="auto"/>
              <w:rPr>
                <w:sz w:val="20"/>
                <w:szCs w:val="20"/>
              </w:rPr>
            </w:pPr>
            <w:r w:rsidRPr="00F577CF">
              <w:rPr>
                <w:sz w:val="20"/>
                <w:szCs w:val="20"/>
              </w:rPr>
              <w:t>3,14</w:t>
            </w:r>
          </w:p>
        </w:tc>
      </w:tr>
      <w:tr w:rsidR="00F577CF" w:rsidRPr="00F577CF" w14:paraId="2CA36916" w14:textId="77777777" w:rsidTr="00F829CB">
        <w:tc>
          <w:tcPr>
            <w:tcW w:w="1576" w:type="dxa"/>
            <w:tcBorders>
              <w:top w:val="single" w:sz="4" w:space="0" w:color="auto"/>
              <w:bottom w:val="single" w:sz="4" w:space="0" w:color="auto"/>
              <w:right w:val="single" w:sz="4" w:space="0" w:color="auto"/>
            </w:tcBorders>
          </w:tcPr>
          <w:p w14:paraId="6FAB079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Здравоохранение</w:t>
            </w:r>
          </w:p>
        </w:tc>
        <w:tc>
          <w:tcPr>
            <w:tcW w:w="5370" w:type="dxa"/>
            <w:tcBorders>
              <w:top w:val="single" w:sz="4" w:space="0" w:color="auto"/>
              <w:left w:val="single" w:sz="4" w:space="0" w:color="auto"/>
              <w:bottom w:val="single" w:sz="4" w:space="0" w:color="auto"/>
              <w:right w:val="single" w:sz="4" w:space="0" w:color="auto"/>
            </w:tcBorders>
          </w:tcPr>
          <w:p w14:paraId="0F4F905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341" w:history="1">
              <w:r w:rsidRPr="00F577CF">
                <w:rPr>
                  <w:rStyle w:val="aff"/>
                  <w:rFonts w:cs="Times New Roman"/>
                  <w:sz w:val="20"/>
                  <w:szCs w:val="20"/>
                </w:rPr>
                <w:t>кодами 3.4.1 - 3.4.2</w:t>
              </w:r>
            </w:hyperlink>
          </w:p>
        </w:tc>
        <w:tc>
          <w:tcPr>
            <w:tcW w:w="1559" w:type="dxa"/>
            <w:tcBorders>
              <w:top w:val="single" w:sz="4" w:space="0" w:color="auto"/>
              <w:left w:val="single" w:sz="4" w:space="0" w:color="auto"/>
              <w:bottom w:val="single" w:sz="4" w:space="0" w:color="auto"/>
              <w:right w:val="single" w:sz="4" w:space="0" w:color="auto"/>
            </w:tcBorders>
          </w:tcPr>
          <w:p w14:paraId="7A602028"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3.4</w:t>
            </w:r>
          </w:p>
        </w:tc>
        <w:tc>
          <w:tcPr>
            <w:tcW w:w="1276" w:type="dxa"/>
            <w:tcBorders>
              <w:top w:val="single" w:sz="4" w:space="0" w:color="auto"/>
              <w:left w:val="single" w:sz="4" w:space="0" w:color="auto"/>
              <w:bottom w:val="single" w:sz="4" w:space="0" w:color="auto"/>
            </w:tcBorders>
          </w:tcPr>
          <w:p w14:paraId="54BE893A"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1ED1DC47" w14:textId="77777777" w:rsidTr="00F829CB">
        <w:tc>
          <w:tcPr>
            <w:tcW w:w="1576" w:type="dxa"/>
            <w:tcBorders>
              <w:top w:val="single" w:sz="4" w:space="0" w:color="auto"/>
              <w:bottom w:val="single" w:sz="4" w:space="0" w:color="auto"/>
              <w:right w:val="single" w:sz="4" w:space="0" w:color="auto"/>
            </w:tcBorders>
          </w:tcPr>
          <w:p w14:paraId="140343D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Амбулаторно-поликлиническ</w:t>
            </w:r>
            <w:r w:rsidRPr="00F577CF">
              <w:rPr>
                <w:rFonts w:ascii="Times New Roman" w:hAnsi="Times New Roman" w:cs="Times New Roman"/>
                <w:sz w:val="20"/>
                <w:szCs w:val="20"/>
              </w:rPr>
              <w:lastRenderedPageBreak/>
              <w:t>ое обслуживание</w:t>
            </w:r>
          </w:p>
        </w:tc>
        <w:tc>
          <w:tcPr>
            <w:tcW w:w="5370" w:type="dxa"/>
            <w:tcBorders>
              <w:top w:val="single" w:sz="4" w:space="0" w:color="auto"/>
              <w:left w:val="single" w:sz="4" w:space="0" w:color="auto"/>
              <w:bottom w:val="single" w:sz="4" w:space="0" w:color="auto"/>
              <w:right w:val="single" w:sz="4" w:space="0" w:color="auto"/>
            </w:tcBorders>
          </w:tcPr>
          <w:p w14:paraId="5C4F4B14"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w:t>
            </w:r>
            <w:r w:rsidRPr="00F577CF">
              <w:rPr>
                <w:rFonts w:ascii="Times New Roman" w:hAnsi="Times New Roman" w:cs="Times New Roman"/>
                <w:sz w:val="20"/>
                <w:szCs w:val="20"/>
              </w:rPr>
              <w:lastRenderedPageBreak/>
              <w:t>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559" w:type="dxa"/>
            <w:tcBorders>
              <w:top w:val="single" w:sz="4" w:space="0" w:color="auto"/>
              <w:left w:val="single" w:sz="4" w:space="0" w:color="auto"/>
              <w:bottom w:val="single" w:sz="4" w:space="0" w:color="auto"/>
              <w:right w:val="single" w:sz="4" w:space="0" w:color="auto"/>
            </w:tcBorders>
          </w:tcPr>
          <w:p w14:paraId="6900174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3.4.1</w:t>
            </w:r>
          </w:p>
        </w:tc>
        <w:tc>
          <w:tcPr>
            <w:tcW w:w="1276" w:type="dxa"/>
            <w:tcBorders>
              <w:top w:val="single" w:sz="4" w:space="0" w:color="auto"/>
              <w:left w:val="single" w:sz="4" w:space="0" w:color="auto"/>
              <w:bottom w:val="single" w:sz="4" w:space="0" w:color="auto"/>
            </w:tcBorders>
          </w:tcPr>
          <w:p w14:paraId="4389F6E7"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25D5D5A1" w14:textId="77777777" w:rsidTr="00F829CB">
        <w:tc>
          <w:tcPr>
            <w:tcW w:w="1576" w:type="dxa"/>
            <w:tcBorders>
              <w:top w:val="single" w:sz="4" w:space="0" w:color="auto"/>
              <w:bottom w:val="single" w:sz="4" w:space="0" w:color="auto"/>
              <w:right w:val="single" w:sz="4" w:space="0" w:color="auto"/>
            </w:tcBorders>
          </w:tcPr>
          <w:p w14:paraId="73FC59E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Стационарное медицинское обслуживание</w:t>
            </w:r>
          </w:p>
        </w:tc>
        <w:tc>
          <w:tcPr>
            <w:tcW w:w="5370" w:type="dxa"/>
            <w:tcBorders>
              <w:top w:val="single" w:sz="4" w:space="0" w:color="auto"/>
              <w:left w:val="single" w:sz="4" w:space="0" w:color="auto"/>
              <w:bottom w:val="single" w:sz="4" w:space="0" w:color="auto"/>
              <w:right w:val="single" w:sz="4" w:space="0" w:color="auto"/>
            </w:tcBorders>
          </w:tcPr>
          <w:p w14:paraId="331198AF"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451B3A08"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станций скорой помощи; размещение площадок санитарной авиации</w:t>
            </w:r>
          </w:p>
        </w:tc>
        <w:tc>
          <w:tcPr>
            <w:tcW w:w="1559" w:type="dxa"/>
            <w:tcBorders>
              <w:top w:val="single" w:sz="4" w:space="0" w:color="auto"/>
              <w:left w:val="single" w:sz="4" w:space="0" w:color="auto"/>
              <w:bottom w:val="single" w:sz="4" w:space="0" w:color="auto"/>
              <w:right w:val="single" w:sz="4" w:space="0" w:color="auto"/>
            </w:tcBorders>
          </w:tcPr>
          <w:p w14:paraId="408E112F"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3.4.2</w:t>
            </w:r>
          </w:p>
        </w:tc>
        <w:tc>
          <w:tcPr>
            <w:tcW w:w="1276" w:type="dxa"/>
            <w:tcBorders>
              <w:top w:val="single" w:sz="4" w:space="0" w:color="auto"/>
              <w:left w:val="single" w:sz="4" w:space="0" w:color="auto"/>
              <w:bottom w:val="single" w:sz="4" w:space="0" w:color="auto"/>
            </w:tcBorders>
          </w:tcPr>
          <w:p w14:paraId="25360E78"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658340DC" w14:textId="77777777" w:rsidTr="00F829CB">
        <w:tc>
          <w:tcPr>
            <w:tcW w:w="1576" w:type="dxa"/>
            <w:tcBorders>
              <w:top w:val="single" w:sz="4" w:space="0" w:color="auto"/>
              <w:bottom w:val="single" w:sz="4" w:space="0" w:color="auto"/>
              <w:right w:val="single" w:sz="4" w:space="0" w:color="auto"/>
            </w:tcBorders>
          </w:tcPr>
          <w:p w14:paraId="177158A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Медицинские организации особого назначения</w:t>
            </w:r>
          </w:p>
        </w:tc>
        <w:tc>
          <w:tcPr>
            <w:tcW w:w="5370" w:type="dxa"/>
            <w:tcBorders>
              <w:top w:val="single" w:sz="4" w:space="0" w:color="auto"/>
              <w:left w:val="single" w:sz="4" w:space="0" w:color="auto"/>
              <w:bottom w:val="single" w:sz="4" w:space="0" w:color="auto"/>
              <w:right w:val="single" w:sz="4" w:space="0" w:color="auto"/>
            </w:tcBorders>
          </w:tcPr>
          <w:p w14:paraId="7261FBD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F577CF">
              <w:rPr>
                <w:rFonts w:ascii="Times New Roman" w:hAnsi="Times New Roman" w:cs="Times New Roman"/>
                <w:sz w:val="20"/>
                <w:szCs w:val="20"/>
              </w:rPr>
              <w:t>патолого-анатомической</w:t>
            </w:r>
            <w:proofErr w:type="gramEnd"/>
            <w:r w:rsidRPr="00F577CF">
              <w:rPr>
                <w:rFonts w:ascii="Times New Roman" w:hAnsi="Times New Roman" w:cs="Times New Roman"/>
                <w:sz w:val="20"/>
                <w:szCs w:val="20"/>
              </w:rPr>
              <w:t xml:space="preserve"> экспертизы (морги)</w:t>
            </w:r>
          </w:p>
        </w:tc>
        <w:tc>
          <w:tcPr>
            <w:tcW w:w="1559" w:type="dxa"/>
            <w:tcBorders>
              <w:top w:val="single" w:sz="4" w:space="0" w:color="auto"/>
              <w:left w:val="single" w:sz="4" w:space="0" w:color="auto"/>
              <w:bottom w:val="single" w:sz="4" w:space="0" w:color="auto"/>
              <w:right w:val="single" w:sz="4" w:space="0" w:color="auto"/>
            </w:tcBorders>
          </w:tcPr>
          <w:p w14:paraId="340761C4"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3.4.3</w:t>
            </w:r>
          </w:p>
        </w:tc>
        <w:tc>
          <w:tcPr>
            <w:tcW w:w="1276" w:type="dxa"/>
            <w:tcBorders>
              <w:top w:val="single" w:sz="4" w:space="0" w:color="auto"/>
              <w:left w:val="single" w:sz="4" w:space="0" w:color="auto"/>
              <w:bottom w:val="single" w:sz="4" w:space="0" w:color="auto"/>
            </w:tcBorders>
          </w:tcPr>
          <w:p w14:paraId="1A3E5D05"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5B069F83" w14:textId="77777777" w:rsidTr="00F829CB">
        <w:tc>
          <w:tcPr>
            <w:tcW w:w="1576" w:type="dxa"/>
            <w:tcBorders>
              <w:top w:val="single" w:sz="4" w:space="0" w:color="auto"/>
              <w:bottom w:val="single" w:sz="4" w:space="0" w:color="auto"/>
              <w:right w:val="single" w:sz="4" w:space="0" w:color="auto"/>
            </w:tcBorders>
          </w:tcPr>
          <w:p w14:paraId="775C330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Образование и просвещение</w:t>
            </w:r>
          </w:p>
        </w:tc>
        <w:tc>
          <w:tcPr>
            <w:tcW w:w="5370" w:type="dxa"/>
            <w:tcBorders>
              <w:top w:val="single" w:sz="4" w:space="0" w:color="auto"/>
              <w:left w:val="single" w:sz="4" w:space="0" w:color="auto"/>
              <w:bottom w:val="single" w:sz="4" w:space="0" w:color="auto"/>
              <w:right w:val="single" w:sz="4" w:space="0" w:color="auto"/>
            </w:tcBorders>
          </w:tcPr>
          <w:p w14:paraId="271E7E18"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sub_1351" w:history="1">
              <w:r w:rsidRPr="00F577CF">
                <w:rPr>
                  <w:rStyle w:val="aff"/>
                  <w:rFonts w:cs="Times New Roman"/>
                  <w:sz w:val="20"/>
                  <w:szCs w:val="20"/>
                </w:rPr>
                <w:t>кодами 3.5.1 - 3.5.2</w:t>
              </w:r>
            </w:hyperlink>
          </w:p>
        </w:tc>
        <w:tc>
          <w:tcPr>
            <w:tcW w:w="1559" w:type="dxa"/>
            <w:tcBorders>
              <w:top w:val="single" w:sz="4" w:space="0" w:color="auto"/>
              <w:left w:val="single" w:sz="4" w:space="0" w:color="auto"/>
              <w:bottom w:val="single" w:sz="4" w:space="0" w:color="auto"/>
              <w:right w:val="single" w:sz="4" w:space="0" w:color="auto"/>
            </w:tcBorders>
          </w:tcPr>
          <w:p w14:paraId="57D81D9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3.5</w:t>
            </w:r>
          </w:p>
        </w:tc>
        <w:tc>
          <w:tcPr>
            <w:tcW w:w="1276" w:type="dxa"/>
            <w:tcBorders>
              <w:top w:val="single" w:sz="4" w:space="0" w:color="auto"/>
              <w:left w:val="single" w:sz="4" w:space="0" w:color="auto"/>
              <w:bottom w:val="single" w:sz="4" w:space="0" w:color="auto"/>
            </w:tcBorders>
          </w:tcPr>
          <w:p w14:paraId="18F3C62E"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6895C5D1" w14:textId="77777777" w:rsidTr="00F829CB">
        <w:tc>
          <w:tcPr>
            <w:tcW w:w="1576" w:type="dxa"/>
            <w:tcBorders>
              <w:top w:val="single" w:sz="4" w:space="0" w:color="auto"/>
              <w:bottom w:val="single" w:sz="4" w:space="0" w:color="auto"/>
              <w:right w:val="single" w:sz="4" w:space="0" w:color="auto"/>
            </w:tcBorders>
          </w:tcPr>
          <w:p w14:paraId="28224566"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Дошкольное, начальное и среднее общее образование</w:t>
            </w:r>
          </w:p>
        </w:tc>
        <w:tc>
          <w:tcPr>
            <w:tcW w:w="5370" w:type="dxa"/>
            <w:tcBorders>
              <w:top w:val="single" w:sz="4" w:space="0" w:color="auto"/>
              <w:left w:val="single" w:sz="4" w:space="0" w:color="auto"/>
              <w:bottom w:val="single" w:sz="4" w:space="0" w:color="auto"/>
              <w:right w:val="single" w:sz="4" w:space="0" w:color="auto"/>
            </w:tcBorders>
          </w:tcPr>
          <w:p w14:paraId="45CD279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559" w:type="dxa"/>
            <w:tcBorders>
              <w:top w:val="single" w:sz="4" w:space="0" w:color="auto"/>
              <w:left w:val="single" w:sz="4" w:space="0" w:color="auto"/>
              <w:bottom w:val="single" w:sz="4" w:space="0" w:color="auto"/>
              <w:right w:val="single" w:sz="4" w:space="0" w:color="auto"/>
            </w:tcBorders>
          </w:tcPr>
          <w:p w14:paraId="6A753F1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3.5.1</w:t>
            </w:r>
          </w:p>
        </w:tc>
        <w:tc>
          <w:tcPr>
            <w:tcW w:w="1276" w:type="dxa"/>
            <w:tcBorders>
              <w:top w:val="single" w:sz="4" w:space="0" w:color="auto"/>
              <w:left w:val="single" w:sz="4" w:space="0" w:color="auto"/>
              <w:bottom w:val="single" w:sz="4" w:space="0" w:color="auto"/>
            </w:tcBorders>
          </w:tcPr>
          <w:p w14:paraId="2F01869B"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21FB689A" w14:textId="77777777" w:rsidTr="00F829CB">
        <w:tc>
          <w:tcPr>
            <w:tcW w:w="1576" w:type="dxa"/>
            <w:tcBorders>
              <w:top w:val="single" w:sz="4" w:space="0" w:color="auto"/>
              <w:bottom w:val="single" w:sz="4" w:space="0" w:color="auto"/>
              <w:right w:val="single" w:sz="4" w:space="0" w:color="auto"/>
            </w:tcBorders>
          </w:tcPr>
          <w:p w14:paraId="54D2D72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Среднее и высшее профессиональное образование</w:t>
            </w:r>
          </w:p>
        </w:tc>
        <w:tc>
          <w:tcPr>
            <w:tcW w:w="5370" w:type="dxa"/>
            <w:tcBorders>
              <w:top w:val="single" w:sz="4" w:space="0" w:color="auto"/>
              <w:left w:val="single" w:sz="4" w:space="0" w:color="auto"/>
              <w:bottom w:val="single" w:sz="4" w:space="0" w:color="auto"/>
              <w:right w:val="single" w:sz="4" w:space="0" w:color="auto"/>
            </w:tcBorders>
          </w:tcPr>
          <w:p w14:paraId="37944F5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559" w:type="dxa"/>
            <w:tcBorders>
              <w:top w:val="single" w:sz="4" w:space="0" w:color="auto"/>
              <w:left w:val="single" w:sz="4" w:space="0" w:color="auto"/>
              <w:bottom w:val="single" w:sz="4" w:space="0" w:color="auto"/>
              <w:right w:val="single" w:sz="4" w:space="0" w:color="auto"/>
            </w:tcBorders>
          </w:tcPr>
          <w:p w14:paraId="4FB5104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3.5.2</w:t>
            </w:r>
          </w:p>
        </w:tc>
        <w:tc>
          <w:tcPr>
            <w:tcW w:w="1276" w:type="dxa"/>
            <w:tcBorders>
              <w:top w:val="single" w:sz="4" w:space="0" w:color="auto"/>
              <w:left w:val="single" w:sz="4" w:space="0" w:color="auto"/>
              <w:bottom w:val="single" w:sz="4" w:space="0" w:color="auto"/>
            </w:tcBorders>
          </w:tcPr>
          <w:p w14:paraId="703E52CD"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615EDF17" w14:textId="77777777" w:rsidTr="00F829CB">
        <w:tc>
          <w:tcPr>
            <w:tcW w:w="1576" w:type="dxa"/>
            <w:tcBorders>
              <w:top w:val="single" w:sz="4" w:space="0" w:color="auto"/>
              <w:bottom w:val="single" w:sz="4" w:space="0" w:color="auto"/>
              <w:right w:val="single" w:sz="4" w:space="0" w:color="auto"/>
            </w:tcBorders>
          </w:tcPr>
          <w:p w14:paraId="44E8A59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Культурное развитие</w:t>
            </w:r>
          </w:p>
        </w:tc>
        <w:tc>
          <w:tcPr>
            <w:tcW w:w="5370" w:type="dxa"/>
            <w:tcBorders>
              <w:top w:val="single" w:sz="4" w:space="0" w:color="auto"/>
              <w:left w:val="single" w:sz="4" w:space="0" w:color="auto"/>
              <w:bottom w:val="single" w:sz="4" w:space="0" w:color="auto"/>
              <w:right w:val="single" w:sz="4" w:space="0" w:color="auto"/>
            </w:tcBorders>
          </w:tcPr>
          <w:p w14:paraId="2C25CDA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sub_1361" w:history="1">
              <w:r w:rsidRPr="00F577CF">
                <w:rPr>
                  <w:rStyle w:val="aff"/>
                  <w:rFonts w:cs="Times New Roman"/>
                  <w:sz w:val="20"/>
                  <w:szCs w:val="20"/>
                </w:rPr>
                <w:t>кодами 3.6.1 - 3.6.3</w:t>
              </w:r>
            </w:hyperlink>
          </w:p>
        </w:tc>
        <w:tc>
          <w:tcPr>
            <w:tcW w:w="1559" w:type="dxa"/>
            <w:tcBorders>
              <w:top w:val="single" w:sz="4" w:space="0" w:color="auto"/>
              <w:left w:val="single" w:sz="4" w:space="0" w:color="auto"/>
              <w:bottom w:val="single" w:sz="4" w:space="0" w:color="auto"/>
              <w:right w:val="single" w:sz="4" w:space="0" w:color="auto"/>
            </w:tcBorders>
          </w:tcPr>
          <w:p w14:paraId="414E544F"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3.6</w:t>
            </w:r>
          </w:p>
        </w:tc>
        <w:tc>
          <w:tcPr>
            <w:tcW w:w="1276" w:type="dxa"/>
            <w:tcBorders>
              <w:top w:val="single" w:sz="4" w:space="0" w:color="auto"/>
              <w:left w:val="single" w:sz="4" w:space="0" w:color="auto"/>
              <w:bottom w:val="single" w:sz="4" w:space="0" w:color="auto"/>
            </w:tcBorders>
          </w:tcPr>
          <w:p w14:paraId="750524BA"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2C3DC081" w14:textId="77777777" w:rsidTr="00F829CB">
        <w:tc>
          <w:tcPr>
            <w:tcW w:w="1576" w:type="dxa"/>
            <w:tcBorders>
              <w:top w:val="single" w:sz="4" w:space="0" w:color="auto"/>
              <w:bottom w:val="single" w:sz="4" w:space="0" w:color="auto"/>
              <w:right w:val="single" w:sz="4" w:space="0" w:color="auto"/>
            </w:tcBorders>
          </w:tcPr>
          <w:p w14:paraId="0FA16860"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Объекты культурно-досуговой деятельности</w:t>
            </w:r>
          </w:p>
        </w:tc>
        <w:tc>
          <w:tcPr>
            <w:tcW w:w="5370" w:type="dxa"/>
            <w:tcBorders>
              <w:top w:val="single" w:sz="4" w:space="0" w:color="auto"/>
              <w:left w:val="single" w:sz="4" w:space="0" w:color="auto"/>
              <w:bottom w:val="single" w:sz="4" w:space="0" w:color="auto"/>
              <w:right w:val="single" w:sz="4" w:space="0" w:color="auto"/>
            </w:tcBorders>
          </w:tcPr>
          <w:p w14:paraId="3E2DD76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559" w:type="dxa"/>
            <w:tcBorders>
              <w:top w:val="single" w:sz="4" w:space="0" w:color="auto"/>
              <w:left w:val="single" w:sz="4" w:space="0" w:color="auto"/>
              <w:bottom w:val="single" w:sz="4" w:space="0" w:color="auto"/>
              <w:right w:val="single" w:sz="4" w:space="0" w:color="auto"/>
            </w:tcBorders>
          </w:tcPr>
          <w:p w14:paraId="7FACA064"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3.6.1</w:t>
            </w:r>
          </w:p>
        </w:tc>
        <w:tc>
          <w:tcPr>
            <w:tcW w:w="1276" w:type="dxa"/>
            <w:tcBorders>
              <w:top w:val="single" w:sz="4" w:space="0" w:color="auto"/>
              <w:left w:val="single" w:sz="4" w:space="0" w:color="auto"/>
              <w:bottom w:val="single" w:sz="4" w:space="0" w:color="auto"/>
            </w:tcBorders>
          </w:tcPr>
          <w:p w14:paraId="1C921BB5"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160A0FD5" w14:textId="77777777" w:rsidTr="00F829CB">
        <w:tc>
          <w:tcPr>
            <w:tcW w:w="1576" w:type="dxa"/>
            <w:tcBorders>
              <w:top w:val="single" w:sz="4" w:space="0" w:color="auto"/>
              <w:bottom w:val="single" w:sz="4" w:space="0" w:color="auto"/>
              <w:right w:val="single" w:sz="4" w:space="0" w:color="auto"/>
            </w:tcBorders>
          </w:tcPr>
          <w:p w14:paraId="580ECED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Парки культуры и отдыха</w:t>
            </w:r>
          </w:p>
        </w:tc>
        <w:tc>
          <w:tcPr>
            <w:tcW w:w="5370" w:type="dxa"/>
            <w:tcBorders>
              <w:top w:val="single" w:sz="4" w:space="0" w:color="auto"/>
              <w:left w:val="single" w:sz="4" w:space="0" w:color="auto"/>
              <w:bottom w:val="single" w:sz="4" w:space="0" w:color="auto"/>
              <w:right w:val="single" w:sz="4" w:space="0" w:color="auto"/>
            </w:tcBorders>
          </w:tcPr>
          <w:p w14:paraId="4B22980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парков культуры и отдыха</w:t>
            </w:r>
          </w:p>
        </w:tc>
        <w:tc>
          <w:tcPr>
            <w:tcW w:w="1559" w:type="dxa"/>
            <w:tcBorders>
              <w:top w:val="single" w:sz="4" w:space="0" w:color="auto"/>
              <w:left w:val="single" w:sz="4" w:space="0" w:color="auto"/>
              <w:bottom w:val="single" w:sz="4" w:space="0" w:color="auto"/>
              <w:right w:val="single" w:sz="4" w:space="0" w:color="auto"/>
            </w:tcBorders>
          </w:tcPr>
          <w:p w14:paraId="092F10AC"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3.6.2</w:t>
            </w:r>
          </w:p>
        </w:tc>
        <w:tc>
          <w:tcPr>
            <w:tcW w:w="1276" w:type="dxa"/>
            <w:tcBorders>
              <w:top w:val="single" w:sz="4" w:space="0" w:color="auto"/>
              <w:left w:val="single" w:sz="4" w:space="0" w:color="auto"/>
              <w:bottom w:val="single" w:sz="4" w:space="0" w:color="auto"/>
            </w:tcBorders>
          </w:tcPr>
          <w:p w14:paraId="6D9F5EF0"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6D3AFB41" w14:textId="77777777" w:rsidTr="00F829CB">
        <w:tc>
          <w:tcPr>
            <w:tcW w:w="1576" w:type="dxa"/>
            <w:tcBorders>
              <w:top w:val="single" w:sz="4" w:space="0" w:color="auto"/>
              <w:bottom w:val="single" w:sz="4" w:space="0" w:color="auto"/>
              <w:right w:val="single" w:sz="4" w:space="0" w:color="auto"/>
            </w:tcBorders>
          </w:tcPr>
          <w:p w14:paraId="1B0E0E8F"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Цирки и зверинцы</w:t>
            </w:r>
          </w:p>
        </w:tc>
        <w:tc>
          <w:tcPr>
            <w:tcW w:w="5370" w:type="dxa"/>
            <w:tcBorders>
              <w:top w:val="single" w:sz="4" w:space="0" w:color="auto"/>
              <w:left w:val="single" w:sz="4" w:space="0" w:color="auto"/>
              <w:bottom w:val="single" w:sz="4" w:space="0" w:color="auto"/>
              <w:right w:val="single" w:sz="4" w:space="0" w:color="auto"/>
            </w:tcBorders>
          </w:tcPr>
          <w:p w14:paraId="055155ED"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559" w:type="dxa"/>
            <w:tcBorders>
              <w:top w:val="single" w:sz="4" w:space="0" w:color="auto"/>
              <w:left w:val="single" w:sz="4" w:space="0" w:color="auto"/>
              <w:bottom w:val="single" w:sz="4" w:space="0" w:color="auto"/>
              <w:right w:val="single" w:sz="4" w:space="0" w:color="auto"/>
            </w:tcBorders>
          </w:tcPr>
          <w:p w14:paraId="1C5A0DA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3.6.3</w:t>
            </w:r>
          </w:p>
        </w:tc>
        <w:tc>
          <w:tcPr>
            <w:tcW w:w="1276" w:type="dxa"/>
            <w:tcBorders>
              <w:top w:val="single" w:sz="4" w:space="0" w:color="auto"/>
              <w:left w:val="single" w:sz="4" w:space="0" w:color="auto"/>
              <w:bottom w:val="single" w:sz="4" w:space="0" w:color="auto"/>
            </w:tcBorders>
          </w:tcPr>
          <w:p w14:paraId="45C9E3F5"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0711901A" w14:textId="77777777" w:rsidTr="00F829CB">
        <w:tc>
          <w:tcPr>
            <w:tcW w:w="1576" w:type="dxa"/>
            <w:tcBorders>
              <w:top w:val="single" w:sz="4" w:space="0" w:color="auto"/>
              <w:bottom w:val="single" w:sz="4" w:space="0" w:color="auto"/>
              <w:right w:val="single" w:sz="4" w:space="0" w:color="auto"/>
            </w:tcBorders>
          </w:tcPr>
          <w:p w14:paraId="0AC5D0DF"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Религиозное использование</w:t>
            </w:r>
          </w:p>
        </w:tc>
        <w:tc>
          <w:tcPr>
            <w:tcW w:w="5370" w:type="dxa"/>
            <w:tcBorders>
              <w:top w:val="single" w:sz="4" w:space="0" w:color="auto"/>
              <w:left w:val="single" w:sz="4" w:space="0" w:color="auto"/>
              <w:bottom w:val="single" w:sz="4" w:space="0" w:color="auto"/>
              <w:right w:val="single" w:sz="4" w:space="0" w:color="auto"/>
            </w:tcBorders>
          </w:tcPr>
          <w:p w14:paraId="61EAAFFC"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sub_1371" w:history="1">
              <w:r w:rsidRPr="00F577CF">
                <w:rPr>
                  <w:rStyle w:val="aff"/>
                  <w:rFonts w:cs="Times New Roman"/>
                  <w:sz w:val="20"/>
                  <w:szCs w:val="20"/>
                </w:rPr>
                <w:t>кодами 3.7.1 - 3.7.2</w:t>
              </w:r>
            </w:hyperlink>
          </w:p>
        </w:tc>
        <w:tc>
          <w:tcPr>
            <w:tcW w:w="1559" w:type="dxa"/>
            <w:tcBorders>
              <w:top w:val="single" w:sz="4" w:space="0" w:color="auto"/>
              <w:left w:val="single" w:sz="4" w:space="0" w:color="auto"/>
              <w:bottom w:val="single" w:sz="4" w:space="0" w:color="auto"/>
              <w:right w:val="single" w:sz="4" w:space="0" w:color="auto"/>
            </w:tcBorders>
          </w:tcPr>
          <w:p w14:paraId="036E4080"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3.7</w:t>
            </w:r>
          </w:p>
        </w:tc>
        <w:tc>
          <w:tcPr>
            <w:tcW w:w="1276" w:type="dxa"/>
            <w:tcBorders>
              <w:top w:val="single" w:sz="4" w:space="0" w:color="auto"/>
              <w:left w:val="single" w:sz="4" w:space="0" w:color="auto"/>
              <w:bottom w:val="single" w:sz="4" w:space="0" w:color="auto"/>
            </w:tcBorders>
          </w:tcPr>
          <w:p w14:paraId="37AD1BD5"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3992ECFF" w14:textId="77777777" w:rsidTr="00F829CB">
        <w:tc>
          <w:tcPr>
            <w:tcW w:w="1576" w:type="dxa"/>
            <w:tcBorders>
              <w:top w:val="single" w:sz="4" w:space="0" w:color="auto"/>
              <w:bottom w:val="single" w:sz="4" w:space="0" w:color="auto"/>
              <w:right w:val="single" w:sz="4" w:space="0" w:color="auto"/>
            </w:tcBorders>
          </w:tcPr>
          <w:p w14:paraId="47D1E12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Осуществление религиозных обрядов</w:t>
            </w:r>
          </w:p>
        </w:tc>
        <w:tc>
          <w:tcPr>
            <w:tcW w:w="5370" w:type="dxa"/>
            <w:tcBorders>
              <w:top w:val="single" w:sz="4" w:space="0" w:color="auto"/>
              <w:left w:val="single" w:sz="4" w:space="0" w:color="auto"/>
              <w:bottom w:val="single" w:sz="4" w:space="0" w:color="auto"/>
              <w:right w:val="single" w:sz="4" w:space="0" w:color="auto"/>
            </w:tcBorders>
          </w:tcPr>
          <w:p w14:paraId="59B684D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Размещение зданий и сооружений, предназначенных для совершения религиозных обрядов и церемоний (в том </w:t>
            </w:r>
            <w:r w:rsidRPr="00F577CF">
              <w:rPr>
                <w:rFonts w:ascii="Times New Roman" w:hAnsi="Times New Roman" w:cs="Times New Roman"/>
                <w:sz w:val="20"/>
                <w:szCs w:val="20"/>
              </w:rPr>
              <w:lastRenderedPageBreak/>
              <w:t>числе церкви, соборы, храмы, часовни, мечети, молельные дома, синагоги)</w:t>
            </w:r>
          </w:p>
        </w:tc>
        <w:tc>
          <w:tcPr>
            <w:tcW w:w="1559" w:type="dxa"/>
            <w:tcBorders>
              <w:top w:val="single" w:sz="4" w:space="0" w:color="auto"/>
              <w:left w:val="single" w:sz="4" w:space="0" w:color="auto"/>
              <w:bottom w:val="single" w:sz="4" w:space="0" w:color="auto"/>
              <w:right w:val="single" w:sz="4" w:space="0" w:color="auto"/>
            </w:tcBorders>
          </w:tcPr>
          <w:p w14:paraId="4A13A58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3.7.1</w:t>
            </w:r>
          </w:p>
        </w:tc>
        <w:tc>
          <w:tcPr>
            <w:tcW w:w="1276" w:type="dxa"/>
            <w:tcBorders>
              <w:top w:val="single" w:sz="4" w:space="0" w:color="auto"/>
              <w:left w:val="single" w:sz="4" w:space="0" w:color="auto"/>
              <w:bottom w:val="single" w:sz="4" w:space="0" w:color="auto"/>
            </w:tcBorders>
          </w:tcPr>
          <w:p w14:paraId="6EC2931F"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1662F5D7" w14:textId="77777777" w:rsidTr="00F829CB">
        <w:tc>
          <w:tcPr>
            <w:tcW w:w="1576" w:type="dxa"/>
            <w:tcBorders>
              <w:top w:val="single" w:sz="4" w:space="0" w:color="auto"/>
              <w:bottom w:val="single" w:sz="4" w:space="0" w:color="auto"/>
              <w:right w:val="single" w:sz="4" w:space="0" w:color="auto"/>
            </w:tcBorders>
          </w:tcPr>
          <w:p w14:paraId="549AB94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Религиозное управление и образование</w:t>
            </w:r>
          </w:p>
        </w:tc>
        <w:tc>
          <w:tcPr>
            <w:tcW w:w="5370" w:type="dxa"/>
            <w:tcBorders>
              <w:top w:val="single" w:sz="4" w:space="0" w:color="auto"/>
              <w:left w:val="single" w:sz="4" w:space="0" w:color="auto"/>
              <w:bottom w:val="single" w:sz="4" w:space="0" w:color="auto"/>
              <w:right w:val="single" w:sz="4" w:space="0" w:color="auto"/>
            </w:tcBorders>
          </w:tcPr>
          <w:p w14:paraId="4EC35719"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559" w:type="dxa"/>
            <w:tcBorders>
              <w:top w:val="single" w:sz="4" w:space="0" w:color="auto"/>
              <w:left w:val="single" w:sz="4" w:space="0" w:color="auto"/>
              <w:bottom w:val="single" w:sz="4" w:space="0" w:color="auto"/>
              <w:right w:val="single" w:sz="4" w:space="0" w:color="auto"/>
            </w:tcBorders>
          </w:tcPr>
          <w:p w14:paraId="36F146A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3.7.2</w:t>
            </w:r>
          </w:p>
        </w:tc>
        <w:tc>
          <w:tcPr>
            <w:tcW w:w="1276" w:type="dxa"/>
            <w:tcBorders>
              <w:top w:val="single" w:sz="4" w:space="0" w:color="auto"/>
              <w:left w:val="single" w:sz="4" w:space="0" w:color="auto"/>
              <w:bottom w:val="single" w:sz="4" w:space="0" w:color="auto"/>
            </w:tcBorders>
          </w:tcPr>
          <w:p w14:paraId="61305613"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48548C6E" w14:textId="77777777" w:rsidTr="00F829CB">
        <w:tc>
          <w:tcPr>
            <w:tcW w:w="1576" w:type="dxa"/>
            <w:tcBorders>
              <w:top w:val="single" w:sz="4" w:space="0" w:color="auto"/>
              <w:bottom w:val="single" w:sz="4" w:space="0" w:color="auto"/>
              <w:right w:val="single" w:sz="4" w:space="0" w:color="auto"/>
            </w:tcBorders>
          </w:tcPr>
          <w:p w14:paraId="6D7DF1E6"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Общественное управление</w:t>
            </w:r>
          </w:p>
        </w:tc>
        <w:tc>
          <w:tcPr>
            <w:tcW w:w="5370" w:type="dxa"/>
            <w:tcBorders>
              <w:top w:val="single" w:sz="4" w:space="0" w:color="auto"/>
              <w:left w:val="single" w:sz="4" w:space="0" w:color="auto"/>
              <w:bottom w:val="single" w:sz="4" w:space="0" w:color="auto"/>
              <w:right w:val="single" w:sz="4" w:space="0" w:color="auto"/>
            </w:tcBorders>
          </w:tcPr>
          <w:p w14:paraId="13B5F89F"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sub_1381" w:history="1">
              <w:r w:rsidRPr="00F577CF">
                <w:rPr>
                  <w:rStyle w:val="aff"/>
                  <w:rFonts w:cs="Times New Roman"/>
                  <w:sz w:val="20"/>
                  <w:szCs w:val="20"/>
                </w:rPr>
                <w:t>кодами 3.8.1 - 3.8.2</w:t>
              </w:r>
            </w:hyperlink>
          </w:p>
        </w:tc>
        <w:tc>
          <w:tcPr>
            <w:tcW w:w="1559" w:type="dxa"/>
            <w:tcBorders>
              <w:top w:val="single" w:sz="4" w:space="0" w:color="auto"/>
              <w:left w:val="single" w:sz="4" w:space="0" w:color="auto"/>
              <w:bottom w:val="single" w:sz="4" w:space="0" w:color="auto"/>
              <w:right w:val="single" w:sz="4" w:space="0" w:color="auto"/>
            </w:tcBorders>
          </w:tcPr>
          <w:p w14:paraId="470FAD2D"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3.8</w:t>
            </w:r>
          </w:p>
        </w:tc>
        <w:tc>
          <w:tcPr>
            <w:tcW w:w="1276" w:type="dxa"/>
            <w:tcBorders>
              <w:top w:val="single" w:sz="4" w:space="0" w:color="auto"/>
              <w:left w:val="single" w:sz="4" w:space="0" w:color="auto"/>
              <w:bottom w:val="single" w:sz="4" w:space="0" w:color="auto"/>
            </w:tcBorders>
          </w:tcPr>
          <w:p w14:paraId="3F7360C7" w14:textId="77777777" w:rsidR="00F577CF" w:rsidRPr="00F577CF" w:rsidRDefault="00F577CF" w:rsidP="00F829CB">
            <w:pPr>
              <w:spacing w:after="160" w:line="259" w:lineRule="auto"/>
              <w:rPr>
                <w:sz w:val="20"/>
                <w:szCs w:val="20"/>
              </w:rPr>
            </w:pPr>
            <w:r w:rsidRPr="00F577CF">
              <w:rPr>
                <w:sz w:val="20"/>
                <w:szCs w:val="20"/>
              </w:rPr>
              <w:t>3,14</w:t>
            </w:r>
          </w:p>
        </w:tc>
      </w:tr>
      <w:tr w:rsidR="00F577CF" w:rsidRPr="00F577CF" w14:paraId="3182F226" w14:textId="77777777" w:rsidTr="00F829CB">
        <w:tc>
          <w:tcPr>
            <w:tcW w:w="1576" w:type="dxa"/>
            <w:tcBorders>
              <w:top w:val="single" w:sz="4" w:space="0" w:color="auto"/>
              <w:bottom w:val="single" w:sz="4" w:space="0" w:color="auto"/>
              <w:right w:val="single" w:sz="4" w:space="0" w:color="auto"/>
            </w:tcBorders>
          </w:tcPr>
          <w:p w14:paraId="6E9C458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Государственное управление</w:t>
            </w:r>
          </w:p>
        </w:tc>
        <w:tc>
          <w:tcPr>
            <w:tcW w:w="5370" w:type="dxa"/>
            <w:tcBorders>
              <w:top w:val="single" w:sz="4" w:space="0" w:color="auto"/>
              <w:left w:val="single" w:sz="4" w:space="0" w:color="auto"/>
              <w:bottom w:val="single" w:sz="4" w:space="0" w:color="auto"/>
              <w:right w:val="single" w:sz="4" w:space="0" w:color="auto"/>
            </w:tcBorders>
          </w:tcPr>
          <w:p w14:paraId="7C23552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зданий, предназначенных</w:t>
            </w:r>
          </w:p>
          <w:p w14:paraId="7285C926"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559" w:type="dxa"/>
            <w:tcBorders>
              <w:top w:val="single" w:sz="4" w:space="0" w:color="auto"/>
              <w:left w:val="single" w:sz="4" w:space="0" w:color="auto"/>
              <w:bottom w:val="single" w:sz="4" w:space="0" w:color="auto"/>
              <w:right w:val="single" w:sz="4" w:space="0" w:color="auto"/>
            </w:tcBorders>
          </w:tcPr>
          <w:p w14:paraId="1182A1E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3.8.1</w:t>
            </w:r>
          </w:p>
        </w:tc>
        <w:tc>
          <w:tcPr>
            <w:tcW w:w="1276" w:type="dxa"/>
            <w:tcBorders>
              <w:top w:val="single" w:sz="4" w:space="0" w:color="auto"/>
              <w:left w:val="single" w:sz="4" w:space="0" w:color="auto"/>
              <w:bottom w:val="single" w:sz="4" w:space="0" w:color="auto"/>
            </w:tcBorders>
          </w:tcPr>
          <w:p w14:paraId="5B88FDF1" w14:textId="77777777" w:rsidR="00F577CF" w:rsidRPr="00F577CF" w:rsidRDefault="00F577CF" w:rsidP="00F829CB">
            <w:pPr>
              <w:spacing w:after="160" w:line="259" w:lineRule="auto"/>
              <w:rPr>
                <w:sz w:val="20"/>
                <w:szCs w:val="20"/>
              </w:rPr>
            </w:pPr>
            <w:r w:rsidRPr="00F577CF">
              <w:rPr>
                <w:sz w:val="20"/>
                <w:szCs w:val="20"/>
              </w:rPr>
              <w:t>3,14</w:t>
            </w:r>
          </w:p>
        </w:tc>
      </w:tr>
      <w:tr w:rsidR="00F577CF" w:rsidRPr="00F577CF" w14:paraId="3EF31269" w14:textId="77777777" w:rsidTr="00F829CB">
        <w:tc>
          <w:tcPr>
            <w:tcW w:w="1576" w:type="dxa"/>
            <w:tcBorders>
              <w:top w:val="single" w:sz="4" w:space="0" w:color="auto"/>
              <w:bottom w:val="single" w:sz="4" w:space="0" w:color="auto"/>
              <w:right w:val="single" w:sz="4" w:space="0" w:color="auto"/>
            </w:tcBorders>
          </w:tcPr>
          <w:p w14:paraId="07906F5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Представительская деятельность</w:t>
            </w:r>
          </w:p>
        </w:tc>
        <w:tc>
          <w:tcPr>
            <w:tcW w:w="5370" w:type="dxa"/>
            <w:tcBorders>
              <w:top w:val="single" w:sz="4" w:space="0" w:color="auto"/>
              <w:left w:val="single" w:sz="4" w:space="0" w:color="auto"/>
              <w:bottom w:val="single" w:sz="4" w:space="0" w:color="auto"/>
              <w:right w:val="single" w:sz="4" w:space="0" w:color="auto"/>
            </w:tcBorders>
          </w:tcPr>
          <w:p w14:paraId="4B0C977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559" w:type="dxa"/>
            <w:tcBorders>
              <w:top w:val="single" w:sz="4" w:space="0" w:color="auto"/>
              <w:left w:val="single" w:sz="4" w:space="0" w:color="auto"/>
              <w:bottom w:val="single" w:sz="4" w:space="0" w:color="auto"/>
              <w:right w:val="single" w:sz="4" w:space="0" w:color="auto"/>
            </w:tcBorders>
          </w:tcPr>
          <w:p w14:paraId="3D1BFD9C"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3.8.2</w:t>
            </w:r>
          </w:p>
        </w:tc>
        <w:tc>
          <w:tcPr>
            <w:tcW w:w="1276" w:type="dxa"/>
            <w:tcBorders>
              <w:top w:val="single" w:sz="4" w:space="0" w:color="auto"/>
              <w:left w:val="single" w:sz="4" w:space="0" w:color="auto"/>
              <w:bottom w:val="single" w:sz="4" w:space="0" w:color="auto"/>
            </w:tcBorders>
          </w:tcPr>
          <w:p w14:paraId="75DD1ECA" w14:textId="77777777" w:rsidR="00F577CF" w:rsidRPr="00F577CF" w:rsidRDefault="00F577CF" w:rsidP="00F829CB">
            <w:pPr>
              <w:spacing w:after="160" w:line="259" w:lineRule="auto"/>
              <w:rPr>
                <w:sz w:val="20"/>
                <w:szCs w:val="20"/>
              </w:rPr>
            </w:pPr>
            <w:r w:rsidRPr="00F577CF">
              <w:rPr>
                <w:sz w:val="20"/>
                <w:szCs w:val="20"/>
              </w:rPr>
              <w:t>3,14</w:t>
            </w:r>
          </w:p>
        </w:tc>
      </w:tr>
      <w:tr w:rsidR="00F577CF" w:rsidRPr="00F577CF" w14:paraId="6EDA892D" w14:textId="77777777" w:rsidTr="00F829CB">
        <w:tc>
          <w:tcPr>
            <w:tcW w:w="1576" w:type="dxa"/>
            <w:tcBorders>
              <w:top w:val="single" w:sz="4" w:space="0" w:color="auto"/>
              <w:bottom w:val="single" w:sz="4" w:space="0" w:color="auto"/>
              <w:right w:val="single" w:sz="4" w:space="0" w:color="auto"/>
            </w:tcBorders>
          </w:tcPr>
          <w:p w14:paraId="0E1616B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Обеспечение научной деятельности</w:t>
            </w:r>
          </w:p>
        </w:tc>
        <w:tc>
          <w:tcPr>
            <w:tcW w:w="5370" w:type="dxa"/>
            <w:tcBorders>
              <w:top w:val="single" w:sz="4" w:space="0" w:color="auto"/>
              <w:left w:val="single" w:sz="4" w:space="0" w:color="auto"/>
              <w:bottom w:val="single" w:sz="4" w:space="0" w:color="auto"/>
              <w:right w:val="single" w:sz="4" w:space="0" w:color="auto"/>
            </w:tcBorders>
          </w:tcPr>
          <w:p w14:paraId="0071684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sub_1391" w:history="1">
              <w:r w:rsidRPr="00F577CF">
                <w:rPr>
                  <w:rStyle w:val="aff"/>
                  <w:rFonts w:cs="Times New Roman"/>
                  <w:sz w:val="20"/>
                  <w:szCs w:val="20"/>
                </w:rPr>
                <w:t>кодами 3.9.1 - 3.9.3</w:t>
              </w:r>
            </w:hyperlink>
          </w:p>
        </w:tc>
        <w:tc>
          <w:tcPr>
            <w:tcW w:w="1559" w:type="dxa"/>
            <w:tcBorders>
              <w:top w:val="single" w:sz="4" w:space="0" w:color="auto"/>
              <w:left w:val="single" w:sz="4" w:space="0" w:color="auto"/>
              <w:bottom w:val="single" w:sz="4" w:space="0" w:color="auto"/>
              <w:right w:val="single" w:sz="4" w:space="0" w:color="auto"/>
            </w:tcBorders>
          </w:tcPr>
          <w:p w14:paraId="19B96B4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3.9</w:t>
            </w:r>
          </w:p>
        </w:tc>
        <w:tc>
          <w:tcPr>
            <w:tcW w:w="1276" w:type="dxa"/>
            <w:tcBorders>
              <w:top w:val="single" w:sz="4" w:space="0" w:color="auto"/>
              <w:left w:val="single" w:sz="4" w:space="0" w:color="auto"/>
              <w:bottom w:val="single" w:sz="4" w:space="0" w:color="auto"/>
            </w:tcBorders>
          </w:tcPr>
          <w:p w14:paraId="7955E261"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42DAF8E9" w14:textId="77777777" w:rsidTr="00F829CB">
        <w:tc>
          <w:tcPr>
            <w:tcW w:w="1576" w:type="dxa"/>
            <w:tcBorders>
              <w:top w:val="single" w:sz="4" w:space="0" w:color="auto"/>
              <w:bottom w:val="single" w:sz="4" w:space="0" w:color="auto"/>
              <w:right w:val="single" w:sz="4" w:space="0" w:color="auto"/>
            </w:tcBorders>
          </w:tcPr>
          <w:p w14:paraId="50CD752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Обеспечение деятельности в области гидрометеорологии и смежных с ней областях</w:t>
            </w:r>
          </w:p>
        </w:tc>
        <w:tc>
          <w:tcPr>
            <w:tcW w:w="5370" w:type="dxa"/>
            <w:tcBorders>
              <w:top w:val="single" w:sz="4" w:space="0" w:color="auto"/>
              <w:left w:val="single" w:sz="4" w:space="0" w:color="auto"/>
              <w:bottom w:val="single" w:sz="4" w:space="0" w:color="auto"/>
              <w:right w:val="single" w:sz="4" w:space="0" w:color="auto"/>
            </w:tcBorders>
          </w:tcPr>
          <w:p w14:paraId="7514A2CC"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559" w:type="dxa"/>
            <w:tcBorders>
              <w:top w:val="single" w:sz="4" w:space="0" w:color="auto"/>
              <w:left w:val="single" w:sz="4" w:space="0" w:color="auto"/>
              <w:bottom w:val="single" w:sz="4" w:space="0" w:color="auto"/>
              <w:right w:val="single" w:sz="4" w:space="0" w:color="auto"/>
            </w:tcBorders>
          </w:tcPr>
          <w:p w14:paraId="33B6647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3.9.1</w:t>
            </w:r>
          </w:p>
        </w:tc>
        <w:tc>
          <w:tcPr>
            <w:tcW w:w="1276" w:type="dxa"/>
            <w:tcBorders>
              <w:top w:val="single" w:sz="4" w:space="0" w:color="auto"/>
              <w:left w:val="single" w:sz="4" w:space="0" w:color="auto"/>
              <w:bottom w:val="single" w:sz="4" w:space="0" w:color="auto"/>
            </w:tcBorders>
          </w:tcPr>
          <w:p w14:paraId="77383876"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15510218" w14:textId="77777777" w:rsidTr="00F829CB">
        <w:tc>
          <w:tcPr>
            <w:tcW w:w="1576" w:type="dxa"/>
            <w:tcBorders>
              <w:top w:val="single" w:sz="4" w:space="0" w:color="auto"/>
              <w:bottom w:val="single" w:sz="4" w:space="0" w:color="auto"/>
              <w:right w:val="single" w:sz="4" w:space="0" w:color="auto"/>
            </w:tcBorders>
          </w:tcPr>
          <w:p w14:paraId="658BC7CD"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Проведение научных исследований</w:t>
            </w:r>
          </w:p>
        </w:tc>
        <w:tc>
          <w:tcPr>
            <w:tcW w:w="5370" w:type="dxa"/>
            <w:tcBorders>
              <w:top w:val="single" w:sz="4" w:space="0" w:color="auto"/>
              <w:left w:val="single" w:sz="4" w:space="0" w:color="auto"/>
              <w:bottom w:val="single" w:sz="4" w:space="0" w:color="auto"/>
              <w:right w:val="single" w:sz="4" w:space="0" w:color="auto"/>
            </w:tcBorders>
          </w:tcPr>
          <w:p w14:paraId="3E7CF66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559" w:type="dxa"/>
            <w:tcBorders>
              <w:top w:val="single" w:sz="4" w:space="0" w:color="auto"/>
              <w:left w:val="single" w:sz="4" w:space="0" w:color="auto"/>
              <w:bottom w:val="single" w:sz="4" w:space="0" w:color="auto"/>
              <w:right w:val="single" w:sz="4" w:space="0" w:color="auto"/>
            </w:tcBorders>
          </w:tcPr>
          <w:p w14:paraId="5B060C69"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3.9.2</w:t>
            </w:r>
          </w:p>
        </w:tc>
        <w:tc>
          <w:tcPr>
            <w:tcW w:w="1276" w:type="dxa"/>
            <w:tcBorders>
              <w:top w:val="single" w:sz="4" w:space="0" w:color="auto"/>
              <w:left w:val="single" w:sz="4" w:space="0" w:color="auto"/>
              <w:bottom w:val="single" w:sz="4" w:space="0" w:color="auto"/>
            </w:tcBorders>
          </w:tcPr>
          <w:p w14:paraId="1216F210"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17AE2A03" w14:textId="77777777" w:rsidTr="00F829CB">
        <w:tc>
          <w:tcPr>
            <w:tcW w:w="1576" w:type="dxa"/>
            <w:tcBorders>
              <w:top w:val="single" w:sz="4" w:space="0" w:color="auto"/>
              <w:bottom w:val="single" w:sz="4" w:space="0" w:color="auto"/>
              <w:right w:val="single" w:sz="4" w:space="0" w:color="auto"/>
            </w:tcBorders>
          </w:tcPr>
          <w:p w14:paraId="5FCA019F"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Проведение научных испытаний</w:t>
            </w:r>
          </w:p>
        </w:tc>
        <w:tc>
          <w:tcPr>
            <w:tcW w:w="5370" w:type="dxa"/>
            <w:tcBorders>
              <w:top w:val="single" w:sz="4" w:space="0" w:color="auto"/>
              <w:left w:val="single" w:sz="4" w:space="0" w:color="auto"/>
              <w:bottom w:val="single" w:sz="4" w:space="0" w:color="auto"/>
              <w:right w:val="single" w:sz="4" w:space="0" w:color="auto"/>
            </w:tcBorders>
          </w:tcPr>
          <w:p w14:paraId="63AD25B9"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559" w:type="dxa"/>
            <w:tcBorders>
              <w:top w:val="single" w:sz="4" w:space="0" w:color="auto"/>
              <w:left w:val="single" w:sz="4" w:space="0" w:color="auto"/>
              <w:bottom w:val="single" w:sz="4" w:space="0" w:color="auto"/>
              <w:right w:val="single" w:sz="4" w:space="0" w:color="auto"/>
            </w:tcBorders>
          </w:tcPr>
          <w:p w14:paraId="048D18C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3.9.3</w:t>
            </w:r>
          </w:p>
        </w:tc>
        <w:tc>
          <w:tcPr>
            <w:tcW w:w="1276" w:type="dxa"/>
            <w:tcBorders>
              <w:top w:val="single" w:sz="4" w:space="0" w:color="auto"/>
              <w:left w:val="single" w:sz="4" w:space="0" w:color="auto"/>
              <w:bottom w:val="single" w:sz="4" w:space="0" w:color="auto"/>
            </w:tcBorders>
          </w:tcPr>
          <w:p w14:paraId="33FD4E36"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67B75216" w14:textId="77777777" w:rsidTr="00F829CB">
        <w:tc>
          <w:tcPr>
            <w:tcW w:w="1576" w:type="dxa"/>
            <w:tcBorders>
              <w:top w:val="single" w:sz="4" w:space="0" w:color="auto"/>
              <w:bottom w:val="single" w:sz="4" w:space="0" w:color="auto"/>
              <w:right w:val="single" w:sz="4" w:space="0" w:color="auto"/>
            </w:tcBorders>
          </w:tcPr>
          <w:p w14:paraId="0F8E780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Ветеринарное обслуживание</w:t>
            </w:r>
          </w:p>
        </w:tc>
        <w:tc>
          <w:tcPr>
            <w:tcW w:w="5370" w:type="dxa"/>
            <w:tcBorders>
              <w:top w:val="single" w:sz="4" w:space="0" w:color="auto"/>
              <w:left w:val="single" w:sz="4" w:space="0" w:color="auto"/>
              <w:bottom w:val="single" w:sz="4" w:space="0" w:color="auto"/>
              <w:right w:val="single" w:sz="4" w:space="0" w:color="auto"/>
            </w:tcBorders>
          </w:tcPr>
          <w:p w14:paraId="679E79B4"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sub_13101" w:history="1">
              <w:r w:rsidRPr="00F577CF">
                <w:rPr>
                  <w:rStyle w:val="aff"/>
                  <w:rFonts w:cs="Times New Roman"/>
                  <w:sz w:val="20"/>
                  <w:szCs w:val="20"/>
                </w:rPr>
                <w:t>кодами 3.10.1 - 3.10.2</w:t>
              </w:r>
            </w:hyperlink>
          </w:p>
        </w:tc>
        <w:tc>
          <w:tcPr>
            <w:tcW w:w="1559" w:type="dxa"/>
            <w:tcBorders>
              <w:top w:val="single" w:sz="4" w:space="0" w:color="auto"/>
              <w:left w:val="single" w:sz="4" w:space="0" w:color="auto"/>
              <w:bottom w:val="single" w:sz="4" w:space="0" w:color="auto"/>
              <w:right w:val="single" w:sz="4" w:space="0" w:color="auto"/>
            </w:tcBorders>
          </w:tcPr>
          <w:p w14:paraId="45AFE93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3.10</w:t>
            </w:r>
          </w:p>
        </w:tc>
        <w:tc>
          <w:tcPr>
            <w:tcW w:w="1276" w:type="dxa"/>
            <w:tcBorders>
              <w:top w:val="single" w:sz="4" w:space="0" w:color="auto"/>
              <w:left w:val="single" w:sz="4" w:space="0" w:color="auto"/>
              <w:bottom w:val="single" w:sz="4" w:space="0" w:color="auto"/>
            </w:tcBorders>
          </w:tcPr>
          <w:p w14:paraId="08921835"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51DD6F73" w14:textId="77777777" w:rsidTr="00F829CB">
        <w:tc>
          <w:tcPr>
            <w:tcW w:w="1576" w:type="dxa"/>
            <w:tcBorders>
              <w:top w:val="single" w:sz="4" w:space="0" w:color="auto"/>
              <w:bottom w:val="single" w:sz="4" w:space="0" w:color="auto"/>
              <w:right w:val="single" w:sz="4" w:space="0" w:color="auto"/>
            </w:tcBorders>
          </w:tcPr>
          <w:p w14:paraId="7ED515F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Амбулаторное ветеринарное обслуживание</w:t>
            </w:r>
          </w:p>
        </w:tc>
        <w:tc>
          <w:tcPr>
            <w:tcW w:w="5370" w:type="dxa"/>
            <w:tcBorders>
              <w:top w:val="single" w:sz="4" w:space="0" w:color="auto"/>
              <w:left w:val="single" w:sz="4" w:space="0" w:color="auto"/>
              <w:bottom w:val="single" w:sz="4" w:space="0" w:color="auto"/>
              <w:right w:val="single" w:sz="4" w:space="0" w:color="auto"/>
            </w:tcBorders>
          </w:tcPr>
          <w:p w14:paraId="4FB8AE39"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559" w:type="dxa"/>
            <w:tcBorders>
              <w:top w:val="single" w:sz="4" w:space="0" w:color="auto"/>
              <w:left w:val="single" w:sz="4" w:space="0" w:color="auto"/>
              <w:bottom w:val="single" w:sz="4" w:space="0" w:color="auto"/>
              <w:right w:val="single" w:sz="4" w:space="0" w:color="auto"/>
            </w:tcBorders>
          </w:tcPr>
          <w:p w14:paraId="7B00A688"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3.10.1</w:t>
            </w:r>
          </w:p>
        </w:tc>
        <w:tc>
          <w:tcPr>
            <w:tcW w:w="1276" w:type="dxa"/>
            <w:tcBorders>
              <w:top w:val="single" w:sz="4" w:space="0" w:color="auto"/>
              <w:left w:val="single" w:sz="4" w:space="0" w:color="auto"/>
              <w:bottom w:val="single" w:sz="4" w:space="0" w:color="auto"/>
            </w:tcBorders>
          </w:tcPr>
          <w:p w14:paraId="6301A9D6"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02584B9F" w14:textId="77777777" w:rsidTr="00F829CB">
        <w:tc>
          <w:tcPr>
            <w:tcW w:w="1576" w:type="dxa"/>
            <w:tcBorders>
              <w:top w:val="single" w:sz="4" w:space="0" w:color="auto"/>
              <w:bottom w:val="single" w:sz="4" w:space="0" w:color="auto"/>
              <w:right w:val="single" w:sz="4" w:space="0" w:color="auto"/>
            </w:tcBorders>
          </w:tcPr>
          <w:p w14:paraId="3709808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Приюты для животных</w:t>
            </w:r>
          </w:p>
        </w:tc>
        <w:tc>
          <w:tcPr>
            <w:tcW w:w="5370" w:type="dxa"/>
            <w:tcBorders>
              <w:top w:val="single" w:sz="4" w:space="0" w:color="auto"/>
              <w:left w:val="single" w:sz="4" w:space="0" w:color="auto"/>
              <w:bottom w:val="single" w:sz="4" w:space="0" w:color="auto"/>
              <w:right w:val="single" w:sz="4" w:space="0" w:color="auto"/>
            </w:tcBorders>
          </w:tcPr>
          <w:p w14:paraId="02943DD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в стационаре;</w:t>
            </w:r>
          </w:p>
          <w:p w14:paraId="0C144A0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0169A760"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предназначенных для организации гостиниц для животных</w:t>
            </w:r>
          </w:p>
        </w:tc>
        <w:tc>
          <w:tcPr>
            <w:tcW w:w="1559" w:type="dxa"/>
            <w:tcBorders>
              <w:top w:val="single" w:sz="4" w:space="0" w:color="auto"/>
              <w:left w:val="single" w:sz="4" w:space="0" w:color="auto"/>
              <w:bottom w:val="single" w:sz="4" w:space="0" w:color="auto"/>
              <w:right w:val="single" w:sz="4" w:space="0" w:color="auto"/>
            </w:tcBorders>
          </w:tcPr>
          <w:p w14:paraId="4D46BF6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3.10.2</w:t>
            </w:r>
          </w:p>
        </w:tc>
        <w:tc>
          <w:tcPr>
            <w:tcW w:w="1276" w:type="dxa"/>
            <w:tcBorders>
              <w:top w:val="single" w:sz="4" w:space="0" w:color="auto"/>
              <w:left w:val="single" w:sz="4" w:space="0" w:color="auto"/>
              <w:bottom w:val="single" w:sz="4" w:space="0" w:color="auto"/>
            </w:tcBorders>
          </w:tcPr>
          <w:p w14:paraId="2E2952C0"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310B0BA8" w14:textId="77777777" w:rsidTr="00F829CB">
        <w:tc>
          <w:tcPr>
            <w:tcW w:w="1576" w:type="dxa"/>
            <w:tcBorders>
              <w:top w:val="single" w:sz="4" w:space="0" w:color="auto"/>
              <w:bottom w:val="single" w:sz="4" w:space="0" w:color="auto"/>
              <w:right w:val="single" w:sz="4" w:space="0" w:color="auto"/>
            </w:tcBorders>
          </w:tcPr>
          <w:p w14:paraId="1059CB4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Предпринимательство</w:t>
            </w:r>
          </w:p>
        </w:tc>
        <w:tc>
          <w:tcPr>
            <w:tcW w:w="5370" w:type="dxa"/>
            <w:tcBorders>
              <w:top w:val="single" w:sz="4" w:space="0" w:color="auto"/>
              <w:left w:val="single" w:sz="4" w:space="0" w:color="auto"/>
              <w:bottom w:val="single" w:sz="4" w:space="0" w:color="auto"/>
              <w:right w:val="single" w:sz="4" w:space="0" w:color="auto"/>
            </w:tcBorders>
          </w:tcPr>
          <w:p w14:paraId="5FD77B2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sub_1041" w:history="1">
              <w:r w:rsidRPr="00F577CF">
                <w:rPr>
                  <w:rStyle w:val="aff"/>
                  <w:rFonts w:cs="Times New Roman"/>
                  <w:sz w:val="20"/>
                  <w:szCs w:val="20"/>
                </w:rPr>
                <w:t>кодами 4.1 - 4.10</w:t>
              </w:r>
            </w:hyperlink>
          </w:p>
        </w:tc>
        <w:tc>
          <w:tcPr>
            <w:tcW w:w="1559" w:type="dxa"/>
            <w:tcBorders>
              <w:top w:val="single" w:sz="4" w:space="0" w:color="auto"/>
              <w:left w:val="single" w:sz="4" w:space="0" w:color="auto"/>
              <w:bottom w:val="single" w:sz="4" w:space="0" w:color="auto"/>
              <w:right w:val="single" w:sz="4" w:space="0" w:color="auto"/>
            </w:tcBorders>
          </w:tcPr>
          <w:p w14:paraId="689D097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4.0</w:t>
            </w:r>
          </w:p>
        </w:tc>
        <w:tc>
          <w:tcPr>
            <w:tcW w:w="1276" w:type="dxa"/>
            <w:tcBorders>
              <w:top w:val="single" w:sz="4" w:space="0" w:color="auto"/>
              <w:left w:val="single" w:sz="4" w:space="0" w:color="auto"/>
              <w:bottom w:val="single" w:sz="4" w:space="0" w:color="auto"/>
            </w:tcBorders>
          </w:tcPr>
          <w:p w14:paraId="6B8038AC" w14:textId="77777777" w:rsidR="00F577CF" w:rsidRPr="00F577CF" w:rsidRDefault="00F577CF" w:rsidP="00F829CB">
            <w:pPr>
              <w:spacing w:after="160" w:line="259" w:lineRule="auto"/>
              <w:rPr>
                <w:sz w:val="20"/>
                <w:szCs w:val="20"/>
              </w:rPr>
            </w:pPr>
          </w:p>
        </w:tc>
      </w:tr>
      <w:tr w:rsidR="00F577CF" w:rsidRPr="00F577CF" w14:paraId="2BFDF2F3" w14:textId="77777777" w:rsidTr="00F829CB">
        <w:tc>
          <w:tcPr>
            <w:tcW w:w="1576" w:type="dxa"/>
            <w:tcBorders>
              <w:top w:val="single" w:sz="4" w:space="0" w:color="auto"/>
              <w:bottom w:val="single" w:sz="4" w:space="0" w:color="auto"/>
              <w:right w:val="single" w:sz="4" w:space="0" w:color="auto"/>
            </w:tcBorders>
          </w:tcPr>
          <w:p w14:paraId="0FCAF889"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Деловое управление</w:t>
            </w:r>
          </w:p>
        </w:tc>
        <w:tc>
          <w:tcPr>
            <w:tcW w:w="5370" w:type="dxa"/>
            <w:tcBorders>
              <w:top w:val="single" w:sz="4" w:space="0" w:color="auto"/>
              <w:left w:val="single" w:sz="4" w:space="0" w:color="auto"/>
              <w:bottom w:val="single" w:sz="4" w:space="0" w:color="auto"/>
              <w:right w:val="single" w:sz="4" w:space="0" w:color="auto"/>
            </w:tcBorders>
          </w:tcPr>
          <w:p w14:paraId="78AD64B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559" w:type="dxa"/>
            <w:tcBorders>
              <w:top w:val="single" w:sz="4" w:space="0" w:color="auto"/>
              <w:left w:val="single" w:sz="4" w:space="0" w:color="auto"/>
              <w:bottom w:val="single" w:sz="4" w:space="0" w:color="auto"/>
              <w:right w:val="single" w:sz="4" w:space="0" w:color="auto"/>
            </w:tcBorders>
          </w:tcPr>
          <w:p w14:paraId="2EFD2B6D"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4.1</w:t>
            </w:r>
          </w:p>
        </w:tc>
        <w:tc>
          <w:tcPr>
            <w:tcW w:w="1276" w:type="dxa"/>
            <w:tcBorders>
              <w:top w:val="single" w:sz="4" w:space="0" w:color="auto"/>
              <w:left w:val="single" w:sz="4" w:space="0" w:color="auto"/>
              <w:bottom w:val="single" w:sz="4" w:space="0" w:color="auto"/>
            </w:tcBorders>
          </w:tcPr>
          <w:p w14:paraId="4177CCF0" w14:textId="77777777" w:rsidR="00F577CF" w:rsidRPr="00F577CF" w:rsidRDefault="00F577CF" w:rsidP="00F829CB">
            <w:pPr>
              <w:spacing w:after="160" w:line="259" w:lineRule="auto"/>
              <w:rPr>
                <w:sz w:val="20"/>
                <w:szCs w:val="20"/>
              </w:rPr>
            </w:pPr>
            <w:r w:rsidRPr="00F577CF">
              <w:rPr>
                <w:sz w:val="20"/>
                <w:szCs w:val="20"/>
              </w:rPr>
              <w:t>3,14</w:t>
            </w:r>
          </w:p>
        </w:tc>
      </w:tr>
      <w:tr w:rsidR="00F577CF" w:rsidRPr="00F577CF" w14:paraId="7C3F2A21" w14:textId="77777777" w:rsidTr="00F829CB">
        <w:tc>
          <w:tcPr>
            <w:tcW w:w="1576" w:type="dxa"/>
            <w:tcBorders>
              <w:top w:val="single" w:sz="4" w:space="0" w:color="auto"/>
              <w:bottom w:val="single" w:sz="4" w:space="0" w:color="auto"/>
              <w:right w:val="single" w:sz="4" w:space="0" w:color="auto"/>
            </w:tcBorders>
          </w:tcPr>
          <w:p w14:paraId="485E0CFF"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Объекты торговли (торговые центры, торгово-развлекательные центры (комплексы)</w:t>
            </w:r>
          </w:p>
        </w:tc>
        <w:tc>
          <w:tcPr>
            <w:tcW w:w="5370" w:type="dxa"/>
            <w:tcBorders>
              <w:top w:val="single" w:sz="4" w:space="0" w:color="auto"/>
              <w:left w:val="single" w:sz="4" w:space="0" w:color="auto"/>
              <w:bottom w:val="single" w:sz="4" w:space="0" w:color="auto"/>
              <w:right w:val="single" w:sz="4" w:space="0" w:color="auto"/>
            </w:tcBorders>
          </w:tcPr>
          <w:p w14:paraId="5B257FB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F577CF">
                <w:rPr>
                  <w:rStyle w:val="aff"/>
                  <w:rFonts w:cs="Times New Roman"/>
                  <w:sz w:val="20"/>
                  <w:szCs w:val="20"/>
                </w:rPr>
                <w:t>кодами 4.5</w:t>
              </w:r>
            </w:hyperlink>
            <w:r w:rsidRPr="00F577CF">
              <w:rPr>
                <w:rFonts w:ascii="Times New Roman" w:hAnsi="Times New Roman" w:cs="Times New Roman"/>
                <w:sz w:val="20"/>
                <w:szCs w:val="20"/>
              </w:rPr>
              <w:t xml:space="preserve">, </w:t>
            </w:r>
            <w:hyperlink w:anchor="sub_1046" w:history="1">
              <w:r w:rsidRPr="00F577CF">
                <w:rPr>
                  <w:rStyle w:val="aff"/>
                  <w:rFonts w:cs="Times New Roman"/>
                  <w:sz w:val="20"/>
                  <w:szCs w:val="20"/>
                </w:rPr>
                <w:t>4.6</w:t>
              </w:r>
            </w:hyperlink>
            <w:r w:rsidRPr="00F577CF">
              <w:rPr>
                <w:rFonts w:ascii="Times New Roman" w:hAnsi="Times New Roman" w:cs="Times New Roman"/>
                <w:sz w:val="20"/>
                <w:szCs w:val="20"/>
              </w:rPr>
              <w:t xml:space="preserve">, </w:t>
            </w:r>
            <w:hyperlink w:anchor="sub_1048" w:history="1">
              <w:r w:rsidRPr="00F577CF">
                <w:rPr>
                  <w:rStyle w:val="aff"/>
                  <w:rFonts w:cs="Times New Roman"/>
                  <w:sz w:val="20"/>
                  <w:szCs w:val="20"/>
                </w:rPr>
                <w:t>4.8 - 4.8.2</w:t>
              </w:r>
            </w:hyperlink>
            <w:r w:rsidRPr="00F577CF">
              <w:rPr>
                <w:rFonts w:ascii="Times New Roman" w:hAnsi="Times New Roman" w:cs="Times New Roman"/>
                <w:sz w:val="20"/>
                <w:szCs w:val="20"/>
              </w:rPr>
              <w:t>;</w:t>
            </w:r>
          </w:p>
          <w:p w14:paraId="48A214C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гаражей и (или) стоянок для автомобилей сотрудников и посетителей торгового центра</w:t>
            </w:r>
          </w:p>
        </w:tc>
        <w:tc>
          <w:tcPr>
            <w:tcW w:w="1559" w:type="dxa"/>
            <w:tcBorders>
              <w:top w:val="single" w:sz="4" w:space="0" w:color="auto"/>
              <w:left w:val="single" w:sz="4" w:space="0" w:color="auto"/>
              <w:bottom w:val="single" w:sz="4" w:space="0" w:color="auto"/>
              <w:right w:val="single" w:sz="4" w:space="0" w:color="auto"/>
            </w:tcBorders>
          </w:tcPr>
          <w:p w14:paraId="0D03189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4.2</w:t>
            </w:r>
          </w:p>
        </w:tc>
        <w:tc>
          <w:tcPr>
            <w:tcW w:w="1276" w:type="dxa"/>
            <w:tcBorders>
              <w:top w:val="single" w:sz="4" w:space="0" w:color="auto"/>
              <w:left w:val="single" w:sz="4" w:space="0" w:color="auto"/>
              <w:bottom w:val="single" w:sz="4" w:space="0" w:color="auto"/>
            </w:tcBorders>
          </w:tcPr>
          <w:p w14:paraId="4AD22E18" w14:textId="77777777" w:rsidR="00F577CF" w:rsidRPr="00F577CF" w:rsidRDefault="00F577CF" w:rsidP="00F829CB">
            <w:pPr>
              <w:spacing w:after="160" w:line="259" w:lineRule="auto"/>
              <w:rPr>
                <w:sz w:val="20"/>
                <w:szCs w:val="20"/>
              </w:rPr>
            </w:pPr>
            <w:r w:rsidRPr="00F577CF">
              <w:rPr>
                <w:sz w:val="20"/>
                <w:szCs w:val="20"/>
              </w:rPr>
              <w:t>3,14/8,36</w:t>
            </w:r>
          </w:p>
        </w:tc>
      </w:tr>
      <w:tr w:rsidR="00F577CF" w:rsidRPr="00F577CF" w14:paraId="4491DFD3" w14:textId="77777777" w:rsidTr="00F829CB">
        <w:tc>
          <w:tcPr>
            <w:tcW w:w="1576" w:type="dxa"/>
            <w:tcBorders>
              <w:top w:val="single" w:sz="4" w:space="0" w:color="auto"/>
              <w:bottom w:val="single" w:sz="4" w:space="0" w:color="auto"/>
              <w:right w:val="single" w:sz="4" w:space="0" w:color="auto"/>
            </w:tcBorders>
          </w:tcPr>
          <w:p w14:paraId="1E4024E8"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Рынки</w:t>
            </w:r>
          </w:p>
        </w:tc>
        <w:tc>
          <w:tcPr>
            <w:tcW w:w="5370" w:type="dxa"/>
            <w:tcBorders>
              <w:top w:val="single" w:sz="4" w:space="0" w:color="auto"/>
              <w:left w:val="single" w:sz="4" w:space="0" w:color="auto"/>
              <w:bottom w:val="single" w:sz="4" w:space="0" w:color="auto"/>
              <w:right w:val="single" w:sz="4" w:space="0" w:color="auto"/>
            </w:tcBorders>
          </w:tcPr>
          <w:p w14:paraId="1DD4A7EF"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023B328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гаражей и (или) стоянок для автомобилей сотрудников и посетителей рынка</w:t>
            </w:r>
          </w:p>
        </w:tc>
        <w:tc>
          <w:tcPr>
            <w:tcW w:w="1559" w:type="dxa"/>
            <w:tcBorders>
              <w:top w:val="single" w:sz="4" w:space="0" w:color="auto"/>
              <w:left w:val="single" w:sz="4" w:space="0" w:color="auto"/>
              <w:bottom w:val="single" w:sz="4" w:space="0" w:color="auto"/>
              <w:right w:val="single" w:sz="4" w:space="0" w:color="auto"/>
            </w:tcBorders>
          </w:tcPr>
          <w:p w14:paraId="340E0916"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4.3</w:t>
            </w:r>
          </w:p>
        </w:tc>
        <w:tc>
          <w:tcPr>
            <w:tcW w:w="1276" w:type="dxa"/>
            <w:tcBorders>
              <w:top w:val="single" w:sz="4" w:space="0" w:color="auto"/>
              <w:left w:val="single" w:sz="4" w:space="0" w:color="auto"/>
              <w:bottom w:val="single" w:sz="4" w:space="0" w:color="auto"/>
            </w:tcBorders>
          </w:tcPr>
          <w:p w14:paraId="197F52A2" w14:textId="77777777" w:rsidR="00F577CF" w:rsidRPr="00F577CF" w:rsidRDefault="00F577CF" w:rsidP="00F829CB">
            <w:pPr>
              <w:spacing w:after="160" w:line="259" w:lineRule="auto"/>
              <w:rPr>
                <w:sz w:val="20"/>
                <w:szCs w:val="20"/>
              </w:rPr>
            </w:pPr>
            <w:r w:rsidRPr="00F577CF">
              <w:rPr>
                <w:sz w:val="20"/>
                <w:szCs w:val="20"/>
              </w:rPr>
              <w:t>3,14/8,36</w:t>
            </w:r>
          </w:p>
        </w:tc>
      </w:tr>
      <w:tr w:rsidR="00F577CF" w:rsidRPr="00F577CF" w14:paraId="7431314D" w14:textId="77777777" w:rsidTr="00F829CB">
        <w:tc>
          <w:tcPr>
            <w:tcW w:w="1576" w:type="dxa"/>
            <w:tcBorders>
              <w:top w:val="single" w:sz="4" w:space="0" w:color="auto"/>
              <w:bottom w:val="single" w:sz="4" w:space="0" w:color="auto"/>
              <w:right w:val="single" w:sz="4" w:space="0" w:color="auto"/>
            </w:tcBorders>
          </w:tcPr>
          <w:p w14:paraId="2B448CB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Магазины</w:t>
            </w:r>
          </w:p>
        </w:tc>
        <w:tc>
          <w:tcPr>
            <w:tcW w:w="5370" w:type="dxa"/>
            <w:tcBorders>
              <w:top w:val="single" w:sz="4" w:space="0" w:color="auto"/>
              <w:left w:val="single" w:sz="4" w:space="0" w:color="auto"/>
              <w:bottom w:val="single" w:sz="4" w:space="0" w:color="auto"/>
              <w:right w:val="single" w:sz="4" w:space="0" w:color="auto"/>
            </w:tcBorders>
          </w:tcPr>
          <w:p w14:paraId="7FD784B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559" w:type="dxa"/>
            <w:tcBorders>
              <w:top w:val="single" w:sz="4" w:space="0" w:color="auto"/>
              <w:left w:val="single" w:sz="4" w:space="0" w:color="auto"/>
              <w:bottom w:val="single" w:sz="4" w:space="0" w:color="auto"/>
              <w:right w:val="single" w:sz="4" w:space="0" w:color="auto"/>
            </w:tcBorders>
          </w:tcPr>
          <w:p w14:paraId="0A0AABA9"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4.4</w:t>
            </w:r>
          </w:p>
        </w:tc>
        <w:tc>
          <w:tcPr>
            <w:tcW w:w="1276" w:type="dxa"/>
            <w:tcBorders>
              <w:top w:val="single" w:sz="4" w:space="0" w:color="auto"/>
              <w:left w:val="single" w:sz="4" w:space="0" w:color="auto"/>
              <w:bottom w:val="single" w:sz="4" w:space="0" w:color="auto"/>
            </w:tcBorders>
          </w:tcPr>
          <w:p w14:paraId="566823C5" w14:textId="77777777" w:rsidR="00F577CF" w:rsidRPr="00F577CF" w:rsidRDefault="00F577CF" w:rsidP="00F829CB">
            <w:pPr>
              <w:spacing w:after="160" w:line="259" w:lineRule="auto"/>
              <w:rPr>
                <w:sz w:val="20"/>
                <w:szCs w:val="20"/>
              </w:rPr>
            </w:pPr>
            <w:r w:rsidRPr="00F577CF">
              <w:rPr>
                <w:sz w:val="20"/>
                <w:szCs w:val="20"/>
              </w:rPr>
              <w:t>3,14/8,36</w:t>
            </w:r>
          </w:p>
        </w:tc>
      </w:tr>
      <w:tr w:rsidR="00F577CF" w:rsidRPr="00F577CF" w14:paraId="28A636FA" w14:textId="77777777" w:rsidTr="00F829CB">
        <w:tc>
          <w:tcPr>
            <w:tcW w:w="1576" w:type="dxa"/>
            <w:tcBorders>
              <w:top w:val="single" w:sz="4" w:space="0" w:color="auto"/>
              <w:bottom w:val="single" w:sz="4" w:space="0" w:color="auto"/>
              <w:right w:val="single" w:sz="4" w:space="0" w:color="auto"/>
            </w:tcBorders>
          </w:tcPr>
          <w:p w14:paraId="1E3D570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Банковская и страховая деятельность</w:t>
            </w:r>
          </w:p>
        </w:tc>
        <w:tc>
          <w:tcPr>
            <w:tcW w:w="5370" w:type="dxa"/>
            <w:tcBorders>
              <w:top w:val="single" w:sz="4" w:space="0" w:color="auto"/>
              <w:left w:val="single" w:sz="4" w:space="0" w:color="auto"/>
              <w:bottom w:val="single" w:sz="4" w:space="0" w:color="auto"/>
              <w:right w:val="single" w:sz="4" w:space="0" w:color="auto"/>
            </w:tcBorders>
          </w:tcPr>
          <w:p w14:paraId="32406B5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559" w:type="dxa"/>
            <w:tcBorders>
              <w:top w:val="single" w:sz="4" w:space="0" w:color="auto"/>
              <w:left w:val="single" w:sz="4" w:space="0" w:color="auto"/>
              <w:bottom w:val="single" w:sz="4" w:space="0" w:color="auto"/>
              <w:right w:val="single" w:sz="4" w:space="0" w:color="auto"/>
            </w:tcBorders>
          </w:tcPr>
          <w:p w14:paraId="6C63444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4.5</w:t>
            </w:r>
          </w:p>
        </w:tc>
        <w:tc>
          <w:tcPr>
            <w:tcW w:w="1276" w:type="dxa"/>
            <w:tcBorders>
              <w:top w:val="single" w:sz="4" w:space="0" w:color="auto"/>
              <w:left w:val="single" w:sz="4" w:space="0" w:color="auto"/>
              <w:bottom w:val="single" w:sz="4" w:space="0" w:color="auto"/>
            </w:tcBorders>
          </w:tcPr>
          <w:p w14:paraId="373FE0F7" w14:textId="77777777" w:rsidR="00F577CF" w:rsidRPr="00F577CF" w:rsidRDefault="00F577CF" w:rsidP="00F829CB">
            <w:pPr>
              <w:spacing w:after="160" w:line="259" w:lineRule="auto"/>
              <w:rPr>
                <w:sz w:val="20"/>
                <w:szCs w:val="20"/>
              </w:rPr>
            </w:pPr>
            <w:r w:rsidRPr="00F577CF">
              <w:rPr>
                <w:sz w:val="20"/>
                <w:szCs w:val="20"/>
              </w:rPr>
              <w:t>3,14</w:t>
            </w:r>
          </w:p>
        </w:tc>
      </w:tr>
      <w:tr w:rsidR="00F577CF" w:rsidRPr="00F577CF" w14:paraId="1C8F2D7B" w14:textId="77777777" w:rsidTr="00F829CB">
        <w:tc>
          <w:tcPr>
            <w:tcW w:w="1576" w:type="dxa"/>
            <w:tcBorders>
              <w:top w:val="single" w:sz="4" w:space="0" w:color="auto"/>
              <w:bottom w:val="single" w:sz="4" w:space="0" w:color="auto"/>
              <w:right w:val="single" w:sz="4" w:space="0" w:color="auto"/>
            </w:tcBorders>
          </w:tcPr>
          <w:p w14:paraId="0B97E718"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Общественное питание</w:t>
            </w:r>
          </w:p>
        </w:tc>
        <w:tc>
          <w:tcPr>
            <w:tcW w:w="5370" w:type="dxa"/>
            <w:tcBorders>
              <w:top w:val="single" w:sz="4" w:space="0" w:color="auto"/>
              <w:left w:val="single" w:sz="4" w:space="0" w:color="auto"/>
              <w:bottom w:val="single" w:sz="4" w:space="0" w:color="auto"/>
              <w:right w:val="single" w:sz="4" w:space="0" w:color="auto"/>
            </w:tcBorders>
          </w:tcPr>
          <w:p w14:paraId="5D894820"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559" w:type="dxa"/>
            <w:tcBorders>
              <w:top w:val="single" w:sz="4" w:space="0" w:color="auto"/>
              <w:left w:val="single" w:sz="4" w:space="0" w:color="auto"/>
              <w:bottom w:val="single" w:sz="4" w:space="0" w:color="auto"/>
              <w:right w:val="single" w:sz="4" w:space="0" w:color="auto"/>
            </w:tcBorders>
          </w:tcPr>
          <w:p w14:paraId="76A0ED9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4.6</w:t>
            </w:r>
          </w:p>
        </w:tc>
        <w:tc>
          <w:tcPr>
            <w:tcW w:w="1276" w:type="dxa"/>
            <w:tcBorders>
              <w:top w:val="single" w:sz="4" w:space="0" w:color="auto"/>
              <w:left w:val="single" w:sz="4" w:space="0" w:color="auto"/>
              <w:bottom w:val="single" w:sz="4" w:space="0" w:color="auto"/>
            </w:tcBorders>
          </w:tcPr>
          <w:p w14:paraId="16C8486D" w14:textId="77777777" w:rsidR="00F577CF" w:rsidRPr="00F577CF" w:rsidRDefault="00F577CF" w:rsidP="00F829CB">
            <w:pPr>
              <w:spacing w:after="160" w:line="259" w:lineRule="auto"/>
              <w:rPr>
                <w:sz w:val="20"/>
                <w:szCs w:val="20"/>
              </w:rPr>
            </w:pPr>
            <w:r w:rsidRPr="00F577CF">
              <w:rPr>
                <w:sz w:val="20"/>
                <w:szCs w:val="20"/>
              </w:rPr>
              <w:t>3,14/8,36</w:t>
            </w:r>
          </w:p>
        </w:tc>
      </w:tr>
      <w:tr w:rsidR="00F577CF" w:rsidRPr="00F577CF" w14:paraId="10B3CC2A" w14:textId="77777777" w:rsidTr="00F829CB">
        <w:tc>
          <w:tcPr>
            <w:tcW w:w="1576" w:type="dxa"/>
            <w:tcBorders>
              <w:top w:val="single" w:sz="4" w:space="0" w:color="auto"/>
              <w:bottom w:val="single" w:sz="4" w:space="0" w:color="auto"/>
              <w:right w:val="single" w:sz="4" w:space="0" w:color="auto"/>
            </w:tcBorders>
          </w:tcPr>
          <w:p w14:paraId="3BD07DC8"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Гостиничное обслуживание</w:t>
            </w:r>
          </w:p>
        </w:tc>
        <w:tc>
          <w:tcPr>
            <w:tcW w:w="5370" w:type="dxa"/>
            <w:tcBorders>
              <w:top w:val="single" w:sz="4" w:space="0" w:color="auto"/>
              <w:left w:val="single" w:sz="4" w:space="0" w:color="auto"/>
              <w:bottom w:val="single" w:sz="4" w:space="0" w:color="auto"/>
              <w:right w:val="single" w:sz="4" w:space="0" w:color="auto"/>
            </w:tcBorders>
          </w:tcPr>
          <w:p w14:paraId="4876410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гостиниц.</w:t>
            </w:r>
          </w:p>
        </w:tc>
        <w:tc>
          <w:tcPr>
            <w:tcW w:w="1559" w:type="dxa"/>
            <w:tcBorders>
              <w:top w:val="single" w:sz="4" w:space="0" w:color="auto"/>
              <w:left w:val="single" w:sz="4" w:space="0" w:color="auto"/>
              <w:bottom w:val="single" w:sz="4" w:space="0" w:color="auto"/>
              <w:right w:val="single" w:sz="4" w:space="0" w:color="auto"/>
            </w:tcBorders>
          </w:tcPr>
          <w:p w14:paraId="7BA9FF3C"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4.7</w:t>
            </w:r>
          </w:p>
        </w:tc>
        <w:tc>
          <w:tcPr>
            <w:tcW w:w="1276" w:type="dxa"/>
            <w:tcBorders>
              <w:top w:val="single" w:sz="4" w:space="0" w:color="auto"/>
              <w:left w:val="single" w:sz="4" w:space="0" w:color="auto"/>
              <w:bottom w:val="single" w:sz="4" w:space="0" w:color="auto"/>
            </w:tcBorders>
          </w:tcPr>
          <w:p w14:paraId="43B1A27F" w14:textId="77777777" w:rsidR="00F577CF" w:rsidRPr="00F577CF" w:rsidRDefault="00F577CF" w:rsidP="00F829CB">
            <w:pPr>
              <w:spacing w:after="160" w:line="259" w:lineRule="auto"/>
              <w:rPr>
                <w:sz w:val="20"/>
                <w:szCs w:val="20"/>
              </w:rPr>
            </w:pPr>
            <w:r w:rsidRPr="00F577CF">
              <w:rPr>
                <w:sz w:val="20"/>
                <w:szCs w:val="20"/>
              </w:rPr>
              <w:t>1,57</w:t>
            </w:r>
          </w:p>
        </w:tc>
      </w:tr>
      <w:tr w:rsidR="00F577CF" w:rsidRPr="00F577CF" w14:paraId="107FA507" w14:textId="77777777" w:rsidTr="00F829CB">
        <w:tc>
          <w:tcPr>
            <w:tcW w:w="1576" w:type="dxa"/>
            <w:tcBorders>
              <w:top w:val="single" w:sz="4" w:space="0" w:color="auto"/>
              <w:bottom w:val="single" w:sz="4" w:space="0" w:color="auto"/>
              <w:right w:val="single" w:sz="4" w:space="0" w:color="auto"/>
            </w:tcBorders>
          </w:tcPr>
          <w:p w14:paraId="5CAC1B8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Развлечение</w:t>
            </w:r>
          </w:p>
        </w:tc>
        <w:tc>
          <w:tcPr>
            <w:tcW w:w="5370" w:type="dxa"/>
            <w:tcBorders>
              <w:top w:val="single" w:sz="4" w:space="0" w:color="auto"/>
              <w:left w:val="single" w:sz="4" w:space="0" w:color="auto"/>
              <w:bottom w:val="single" w:sz="4" w:space="0" w:color="auto"/>
              <w:right w:val="single" w:sz="4" w:space="0" w:color="auto"/>
            </w:tcBorders>
          </w:tcPr>
          <w:p w14:paraId="51AA0E8C"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зданий и сооружений, предназначенных для развлечения.</w:t>
            </w:r>
          </w:p>
          <w:p w14:paraId="03FCE349"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481" w:history="1">
              <w:r w:rsidRPr="00F577CF">
                <w:rPr>
                  <w:rStyle w:val="aff"/>
                  <w:rFonts w:cs="Times New Roman"/>
                  <w:sz w:val="20"/>
                  <w:szCs w:val="20"/>
                </w:rPr>
                <w:t>кодами 4.8.1 - 4.8.3</w:t>
              </w:r>
            </w:hyperlink>
          </w:p>
        </w:tc>
        <w:tc>
          <w:tcPr>
            <w:tcW w:w="1559" w:type="dxa"/>
            <w:tcBorders>
              <w:top w:val="single" w:sz="4" w:space="0" w:color="auto"/>
              <w:left w:val="single" w:sz="4" w:space="0" w:color="auto"/>
              <w:bottom w:val="single" w:sz="4" w:space="0" w:color="auto"/>
              <w:right w:val="single" w:sz="4" w:space="0" w:color="auto"/>
            </w:tcBorders>
          </w:tcPr>
          <w:p w14:paraId="17A8138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4.8</w:t>
            </w:r>
          </w:p>
        </w:tc>
        <w:tc>
          <w:tcPr>
            <w:tcW w:w="1276" w:type="dxa"/>
            <w:tcBorders>
              <w:top w:val="single" w:sz="4" w:space="0" w:color="auto"/>
              <w:left w:val="single" w:sz="4" w:space="0" w:color="auto"/>
              <w:bottom w:val="single" w:sz="4" w:space="0" w:color="auto"/>
            </w:tcBorders>
          </w:tcPr>
          <w:p w14:paraId="2601073E" w14:textId="77777777" w:rsidR="00F577CF" w:rsidRPr="00F577CF" w:rsidRDefault="00F577CF" w:rsidP="00F829CB">
            <w:pPr>
              <w:spacing w:after="160" w:line="259" w:lineRule="auto"/>
              <w:rPr>
                <w:sz w:val="20"/>
                <w:szCs w:val="20"/>
              </w:rPr>
            </w:pPr>
            <w:r w:rsidRPr="00F577CF">
              <w:rPr>
                <w:sz w:val="20"/>
                <w:szCs w:val="20"/>
              </w:rPr>
              <w:t>3,14</w:t>
            </w:r>
          </w:p>
        </w:tc>
      </w:tr>
      <w:tr w:rsidR="00F577CF" w:rsidRPr="00F577CF" w14:paraId="2F6F8904" w14:textId="77777777" w:rsidTr="00F829CB">
        <w:tc>
          <w:tcPr>
            <w:tcW w:w="1576" w:type="dxa"/>
            <w:tcBorders>
              <w:top w:val="single" w:sz="4" w:space="0" w:color="auto"/>
              <w:bottom w:val="single" w:sz="4" w:space="0" w:color="auto"/>
              <w:right w:val="single" w:sz="4" w:space="0" w:color="auto"/>
            </w:tcBorders>
          </w:tcPr>
          <w:p w14:paraId="0BEAA64F"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Развлекательные мероприятия</w:t>
            </w:r>
          </w:p>
        </w:tc>
        <w:tc>
          <w:tcPr>
            <w:tcW w:w="5370" w:type="dxa"/>
            <w:tcBorders>
              <w:top w:val="single" w:sz="4" w:space="0" w:color="auto"/>
              <w:left w:val="single" w:sz="4" w:space="0" w:color="auto"/>
              <w:bottom w:val="single" w:sz="4" w:space="0" w:color="auto"/>
              <w:right w:val="single" w:sz="4" w:space="0" w:color="auto"/>
            </w:tcBorders>
          </w:tcPr>
          <w:p w14:paraId="43FAD0F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w:t>
            </w:r>
            <w:r w:rsidRPr="00F577CF">
              <w:rPr>
                <w:rFonts w:ascii="Times New Roman" w:hAnsi="Times New Roman" w:cs="Times New Roman"/>
                <w:sz w:val="20"/>
                <w:szCs w:val="20"/>
              </w:rPr>
              <w:lastRenderedPageBreak/>
              <w:t>игровых автоматов (кроме игрового оборудования, используемого для проведения азартных игр), игровых площадок</w:t>
            </w:r>
          </w:p>
        </w:tc>
        <w:tc>
          <w:tcPr>
            <w:tcW w:w="1559" w:type="dxa"/>
            <w:tcBorders>
              <w:top w:val="single" w:sz="4" w:space="0" w:color="auto"/>
              <w:left w:val="single" w:sz="4" w:space="0" w:color="auto"/>
              <w:bottom w:val="single" w:sz="4" w:space="0" w:color="auto"/>
              <w:right w:val="single" w:sz="4" w:space="0" w:color="auto"/>
            </w:tcBorders>
          </w:tcPr>
          <w:p w14:paraId="08301470"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4.8.1</w:t>
            </w:r>
          </w:p>
        </w:tc>
        <w:tc>
          <w:tcPr>
            <w:tcW w:w="1276" w:type="dxa"/>
            <w:tcBorders>
              <w:top w:val="single" w:sz="4" w:space="0" w:color="auto"/>
              <w:left w:val="single" w:sz="4" w:space="0" w:color="auto"/>
              <w:bottom w:val="single" w:sz="4" w:space="0" w:color="auto"/>
            </w:tcBorders>
          </w:tcPr>
          <w:p w14:paraId="378CCBB4" w14:textId="77777777" w:rsidR="00F577CF" w:rsidRPr="00F577CF" w:rsidRDefault="00F577CF" w:rsidP="00F829CB">
            <w:pPr>
              <w:spacing w:after="160" w:line="259" w:lineRule="auto"/>
              <w:rPr>
                <w:sz w:val="20"/>
                <w:szCs w:val="20"/>
              </w:rPr>
            </w:pPr>
            <w:r w:rsidRPr="00F577CF">
              <w:rPr>
                <w:sz w:val="20"/>
                <w:szCs w:val="20"/>
              </w:rPr>
              <w:t>3,14</w:t>
            </w:r>
          </w:p>
        </w:tc>
      </w:tr>
      <w:tr w:rsidR="00F577CF" w:rsidRPr="00F577CF" w14:paraId="4D018422" w14:textId="77777777" w:rsidTr="00F829CB">
        <w:tc>
          <w:tcPr>
            <w:tcW w:w="1576" w:type="dxa"/>
            <w:tcBorders>
              <w:top w:val="single" w:sz="4" w:space="0" w:color="auto"/>
              <w:bottom w:val="single" w:sz="4" w:space="0" w:color="auto"/>
              <w:right w:val="single" w:sz="4" w:space="0" w:color="auto"/>
            </w:tcBorders>
          </w:tcPr>
          <w:p w14:paraId="64E8230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Проведение азартных игр</w:t>
            </w:r>
          </w:p>
        </w:tc>
        <w:tc>
          <w:tcPr>
            <w:tcW w:w="5370" w:type="dxa"/>
            <w:tcBorders>
              <w:top w:val="single" w:sz="4" w:space="0" w:color="auto"/>
              <w:left w:val="single" w:sz="4" w:space="0" w:color="auto"/>
              <w:bottom w:val="single" w:sz="4" w:space="0" w:color="auto"/>
              <w:right w:val="single" w:sz="4" w:space="0" w:color="auto"/>
            </w:tcBorders>
          </w:tcPr>
          <w:p w14:paraId="38940BA6"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1559" w:type="dxa"/>
            <w:tcBorders>
              <w:top w:val="single" w:sz="4" w:space="0" w:color="auto"/>
              <w:left w:val="single" w:sz="4" w:space="0" w:color="auto"/>
              <w:bottom w:val="single" w:sz="4" w:space="0" w:color="auto"/>
              <w:right w:val="single" w:sz="4" w:space="0" w:color="auto"/>
            </w:tcBorders>
          </w:tcPr>
          <w:p w14:paraId="228FA5D0"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4.8.2</w:t>
            </w:r>
          </w:p>
        </w:tc>
        <w:tc>
          <w:tcPr>
            <w:tcW w:w="1276" w:type="dxa"/>
            <w:tcBorders>
              <w:top w:val="single" w:sz="4" w:space="0" w:color="auto"/>
              <w:left w:val="single" w:sz="4" w:space="0" w:color="auto"/>
              <w:bottom w:val="single" w:sz="4" w:space="0" w:color="auto"/>
            </w:tcBorders>
          </w:tcPr>
          <w:p w14:paraId="7BD8F37A" w14:textId="77777777" w:rsidR="00F577CF" w:rsidRPr="00F577CF" w:rsidRDefault="00F577CF" w:rsidP="00F829CB">
            <w:pPr>
              <w:spacing w:after="160" w:line="259" w:lineRule="auto"/>
              <w:rPr>
                <w:sz w:val="20"/>
                <w:szCs w:val="20"/>
              </w:rPr>
            </w:pPr>
            <w:r w:rsidRPr="00F577CF">
              <w:rPr>
                <w:sz w:val="20"/>
                <w:szCs w:val="20"/>
              </w:rPr>
              <w:t>3,14</w:t>
            </w:r>
          </w:p>
        </w:tc>
      </w:tr>
      <w:tr w:rsidR="00F577CF" w:rsidRPr="00F577CF" w14:paraId="6A3159A6" w14:textId="77777777" w:rsidTr="00F829CB">
        <w:tc>
          <w:tcPr>
            <w:tcW w:w="1576" w:type="dxa"/>
            <w:tcBorders>
              <w:top w:val="single" w:sz="4" w:space="0" w:color="auto"/>
              <w:bottom w:val="single" w:sz="4" w:space="0" w:color="auto"/>
              <w:right w:val="single" w:sz="4" w:space="0" w:color="auto"/>
            </w:tcBorders>
          </w:tcPr>
          <w:p w14:paraId="4E36ED1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Проведение азартных игр в игорных зонах</w:t>
            </w:r>
          </w:p>
        </w:tc>
        <w:tc>
          <w:tcPr>
            <w:tcW w:w="5370" w:type="dxa"/>
            <w:tcBorders>
              <w:top w:val="single" w:sz="4" w:space="0" w:color="auto"/>
              <w:left w:val="single" w:sz="4" w:space="0" w:color="auto"/>
              <w:bottom w:val="single" w:sz="4" w:space="0" w:color="auto"/>
              <w:right w:val="single" w:sz="4" w:space="0" w:color="auto"/>
            </w:tcBorders>
          </w:tcPr>
          <w:p w14:paraId="2C322B94"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559" w:type="dxa"/>
            <w:tcBorders>
              <w:top w:val="single" w:sz="4" w:space="0" w:color="auto"/>
              <w:left w:val="single" w:sz="4" w:space="0" w:color="auto"/>
              <w:bottom w:val="single" w:sz="4" w:space="0" w:color="auto"/>
              <w:right w:val="single" w:sz="4" w:space="0" w:color="auto"/>
            </w:tcBorders>
          </w:tcPr>
          <w:p w14:paraId="1BBE844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4.8.3</w:t>
            </w:r>
          </w:p>
        </w:tc>
        <w:tc>
          <w:tcPr>
            <w:tcW w:w="1276" w:type="dxa"/>
            <w:tcBorders>
              <w:top w:val="single" w:sz="4" w:space="0" w:color="auto"/>
              <w:left w:val="single" w:sz="4" w:space="0" w:color="auto"/>
              <w:bottom w:val="single" w:sz="4" w:space="0" w:color="auto"/>
            </w:tcBorders>
          </w:tcPr>
          <w:p w14:paraId="76E5D535" w14:textId="77777777" w:rsidR="00F577CF" w:rsidRPr="00F577CF" w:rsidRDefault="00F577CF" w:rsidP="00F829CB">
            <w:pPr>
              <w:spacing w:after="160" w:line="259" w:lineRule="auto"/>
              <w:rPr>
                <w:sz w:val="20"/>
                <w:szCs w:val="20"/>
              </w:rPr>
            </w:pPr>
            <w:r w:rsidRPr="00F577CF">
              <w:rPr>
                <w:sz w:val="20"/>
                <w:szCs w:val="20"/>
              </w:rPr>
              <w:t>3,14</w:t>
            </w:r>
          </w:p>
        </w:tc>
      </w:tr>
      <w:tr w:rsidR="00F577CF" w:rsidRPr="00F577CF" w14:paraId="56859E01" w14:textId="77777777" w:rsidTr="00F829CB">
        <w:tc>
          <w:tcPr>
            <w:tcW w:w="1576" w:type="dxa"/>
            <w:tcBorders>
              <w:top w:val="single" w:sz="4" w:space="0" w:color="auto"/>
              <w:bottom w:val="single" w:sz="4" w:space="0" w:color="auto"/>
              <w:right w:val="single" w:sz="4" w:space="0" w:color="auto"/>
            </w:tcBorders>
          </w:tcPr>
          <w:p w14:paraId="024917D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Служебные гаражи</w:t>
            </w:r>
          </w:p>
        </w:tc>
        <w:tc>
          <w:tcPr>
            <w:tcW w:w="5370" w:type="dxa"/>
            <w:tcBorders>
              <w:top w:val="single" w:sz="4" w:space="0" w:color="auto"/>
              <w:left w:val="single" w:sz="4" w:space="0" w:color="auto"/>
              <w:bottom w:val="single" w:sz="4" w:space="0" w:color="auto"/>
              <w:right w:val="single" w:sz="4" w:space="0" w:color="auto"/>
            </w:tcBorders>
          </w:tcPr>
          <w:p w14:paraId="4924411C"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F577CF">
                <w:rPr>
                  <w:rStyle w:val="aff"/>
                  <w:rFonts w:cs="Times New Roman"/>
                  <w:sz w:val="20"/>
                  <w:szCs w:val="20"/>
                </w:rPr>
                <w:t>кодами 3.0</w:t>
              </w:r>
            </w:hyperlink>
            <w:r w:rsidRPr="00F577CF">
              <w:rPr>
                <w:rFonts w:ascii="Times New Roman" w:hAnsi="Times New Roman" w:cs="Times New Roman"/>
                <w:sz w:val="20"/>
                <w:szCs w:val="20"/>
              </w:rPr>
              <w:t xml:space="preserve">, </w:t>
            </w:r>
            <w:hyperlink w:anchor="sub_1040" w:history="1">
              <w:r w:rsidRPr="00F577CF">
                <w:rPr>
                  <w:rStyle w:val="aff"/>
                  <w:rFonts w:cs="Times New Roman"/>
                  <w:sz w:val="20"/>
                  <w:szCs w:val="20"/>
                </w:rPr>
                <w:t>4.0</w:t>
              </w:r>
            </w:hyperlink>
            <w:r w:rsidRPr="00F577CF">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559" w:type="dxa"/>
            <w:tcBorders>
              <w:top w:val="single" w:sz="4" w:space="0" w:color="auto"/>
              <w:left w:val="single" w:sz="4" w:space="0" w:color="auto"/>
              <w:bottom w:val="single" w:sz="4" w:space="0" w:color="auto"/>
              <w:right w:val="single" w:sz="4" w:space="0" w:color="auto"/>
            </w:tcBorders>
          </w:tcPr>
          <w:p w14:paraId="0EE2BD3F"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4.9</w:t>
            </w:r>
          </w:p>
        </w:tc>
        <w:tc>
          <w:tcPr>
            <w:tcW w:w="1276" w:type="dxa"/>
            <w:tcBorders>
              <w:top w:val="single" w:sz="4" w:space="0" w:color="auto"/>
              <w:left w:val="single" w:sz="4" w:space="0" w:color="auto"/>
              <w:bottom w:val="single" w:sz="4" w:space="0" w:color="auto"/>
            </w:tcBorders>
          </w:tcPr>
          <w:p w14:paraId="2B82DDD9" w14:textId="77777777" w:rsidR="00F577CF" w:rsidRPr="00F577CF" w:rsidRDefault="00F577CF" w:rsidP="00F829CB">
            <w:pPr>
              <w:spacing w:after="160" w:line="259" w:lineRule="auto"/>
              <w:rPr>
                <w:sz w:val="20"/>
                <w:szCs w:val="20"/>
              </w:rPr>
            </w:pPr>
            <w:r w:rsidRPr="00F577CF">
              <w:rPr>
                <w:sz w:val="20"/>
                <w:szCs w:val="20"/>
              </w:rPr>
              <w:t>3,14</w:t>
            </w:r>
          </w:p>
        </w:tc>
      </w:tr>
      <w:tr w:rsidR="00F577CF" w:rsidRPr="00F577CF" w14:paraId="459AC84F" w14:textId="77777777" w:rsidTr="00F829CB">
        <w:tc>
          <w:tcPr>
            <w:tcW w:w="1576" w:type="dxa"/>
            <w:tcBorders>
              <w:top w:val="single" w:sz="4" w:space="0" w:color="auto"/>
              <w:bottom w:val="single" w:sz="4" w:space="0" w:color="auto"/>
              <w:right w:val="single" w:sz="4" w:space="0" w:color="auto"/>
            </w:tcBorders>
          </w:tcPr>
          <w:p w14:paraId="5F0B73D6"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Объекты дорожного сервиса</w:t>
            </w:r>
          </w:p>
        </w:tc>
        <w:tc>
          <w:tcPr>
            <w:tcW w:w="5370" w:type="dxa"/>
            <w:tcBorders>
              <w:top w:val="single" w:sz="4" w:space="0" w:color="auto"/>
              <w:left w:val="single" w:sz="4" w:space="0" w:color="auto"/>
              <w:bottom w:val="single" w:sz="4" w:space="0" w:color="auto"/>
              <w:right w:val="single" w:sz="4" w:space="0" w:color="auto"/>
            </w:tcBorders>
          </w:tcPr>
          <w:p w14:paraId="5567D306"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F577CF">
                <w:rPr>
                  <w:rStyle w:val="aff"/>
                  <w:rFonts w:cs="Times New Roman"/>
                  <w:sz w:val="20"/>
                  <w:szCs w:val="20"/>
                </w:rPr>
                <w:t>кодами 4.9.1.1 - 4.9.1.4</w:t>
              </w:r>
            </w:hyperlink>
          </w:p>
        </w:tc>
        <w:tc>
          <w:tcPr>
            <w:tcW w:w="1559" w:type="dxa"/>
            <w:tcBorders>
              <w:top w:val="single" w:sz="4" w:space="0" w:color="auto"/>
              <w:left w:val="single" w:sz="4" w:space="0" w:color="auto"/>
              <w:bottom w:val="single" w:sz="4" w:space="0" w:color="auto"/>
              <w:right w:val="single" w:sz="4" w:space="0" w:color="auto"/>
            </w:tcBorders>
          </w:tcPr>
          <w:p w14:paraId="0B1777C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4.9.1</w:t>
            </w:r>
          </w:p>
        </w:tc>
        <w:tc>
          <w:tcPr>
            <w:tcW w:w="1276" w:type="dxa"/>
            <w:tcBorders>
              <w:top w:val="single" w:sz="4" w:space="0" w:color="auto"/>
              <w:left w:val="single" w:sz="4" w:space="0" w:color="auto"/>
              <w:bottom w:val="single" w:sz="4" w:space="0" w:color="auto"/>
            </w:tcBorders>
          </w:tcPr>
          <w:p w14:paraId="1E5BDF86" w14:textId="77777777" w:rsidR="00F577CF" w:rsidRPr="00F577CF" w:rsidRDefault="00F577CF" w:rsidP="00F829CB">
            <w:pPr>
              <w:spacing w:after="160" w:line="259" w:lineRule="auto"/>
              <w:rPr>
                <w:sz w:val="20"/>
                <w:szCs w:val="20"/>
              </w:rPr>
            </w:pPr>
          </w:p>
        </w:tc>
      </w:tr>
      <w:tr w:rsidR="00F577CF" w:rsidRPr="00F577CF" w14:paraId="63B7B93A" w14:textId="77777777" w:rsidTr="00F829CB">
        <w:tc>
          <w:tcPr>
            <w:tcW w:w="1576" w:type="dxa"/>
            <w:tcBorders>
              <w:top w:val="single" w:sz="4" w:space="0" w:color="auto"/>
              <w:bottom w:val="single" w:sz="4" w:space="0" w:color="auto"/>
              <w:right w:val="single" w:sz="4" w:space="0" w:color="auto"/>
            </w:tcBorders>
          </w:tcPr>
          <w:p w14:paraId="5E03541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Заправка транспортных средств</w:t>
            </w:r>
          </w:p>
        </w:tc>
        <w:tc>
          <w:tcPr>
            <w:tcW w:w="5370" w:type="dxa"/>
            <w:tcBorders>
              <w:top w:val="single" w:sz="4" w:space="0" w:color="auto"/>
              <w:left w:val="single" w:sz="4" w:space="0" w:color="auto"/>
              <w:bottom w:val="single" w:sz="4" w:space="0" w:color="auto"/>
              <w:right w:val="single" w:sz="4" w:space="0" w:color="auto"/>
            </w:tcBorders>
          </w:tcPr>
          <w:p w14:paraId="40BEDF6F"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автозаправочных станций;</w:t>
            </w:r>
          </w:p>
          <w:p w14:paraId="758E8BAC"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магазинов сопутствующей торговли, зданий для организации общественного питания в качестве объектов дорожного сервиса</w:t>
            </w:r>
          </w:p>
        </w:tc>
        <w:tc>
          <w:tcPr>
            <w:tcW w:w="1559" w:type="dxa"/>
            <w:tcBorders>
              <w:top w:val="single" w:sz="4" w:space="0" w:color="auto"/>
              <w:left w:val="single" w:sz="4" w:space="0" w:color="auto"/>
              <w:bottom w:val="single" w:sz="4" w:space="0" w:color="auto"/>
              <w:right w:val="single" w:sz="4" w:space="0" w:color="auto"/>
            </w:tcBorders>
          </w:tcPr>
          <w:p w14:paraId="78914A54"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4.9.1.1</w:t>
            </w:r>
          </w:p>
        </w:tc>
        <w:tc>
          <w:tcPr>
            <w:tcW w:w="1276" w:type="dxa"/>
            <w:tcBorders>
              <w:top w:val="single" w:sz="4" w:space="0" w:color="auto"/>
              <w:left w:val="single" w:sz="4" w:space="0" w:color="auto"/>
              <w:bottom w:val="single" w:sz="4" w:space="0" w:color="auto"/>
            </w:tcBorders>
          </w:tcPr>
          <w:p w14:paraId="78DD7AAA" w14:textId="77777777" w:rsidR="00F577CF" w:rsidRPr="00F577CF" w:rsidRDefault="00F577CF" w:rsidP="00F829CB">
            <w:pPr>
              <w:spacing w:after="160" w:line="259" w:lineRule="auto"/>
              <w:rPr>
                <w:sz w:val="20"/>
                <w:szCs w:val="20"/>
              </w:rPr>
            </w:pPr>
            <w:r w:rsidRPr="00F577CF">
              <w:rPr>
                <w:sz w:val="20"/>
                <w:szCs w:val="20"/>
              </w:rPr>
              <w:t>3,0</w:t>
            </w:r>
          </w:p>
        </w:tc>
      </w:tr>
      <w:tr w:rsidR="00F577CF" w:rsidRPr="00F577CF" w14:paraId="1243F082" w14:textId="77777777" w:rsidTr="00F829CB">
        <w:tc>
          <w:tcPr>
            <w:tcW w:w="1576" w:type="dxa"/>
            <w:tcBorders>
              <w:top w:val="single" w:sz="4" w:space="0" w:color="auto"/>
              <w:bottom w:val="single" w:sz="4" w:space="0" w:color="auto"/>
              <w:right w:val="single" w:sz="4" w:space="0" w:color="auto"/>
            </w:tcBorders>
          </w:tcPr>
          <w:p w14:paraId="1A49CE7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Обеспечение дорожного отдыха</w:t>
            </w:r>
          </w:p>
        </w:tc>
        <w:tc>
          <w:tcPr>
            <w:tcW w:w="5370" w:type="dxa"/>
            <w:tcBorders>
              <w:top w:val="single" w:sz="4" w:space="0" w:color="auto"/>
              <w:left w:val="single" w:sz="4" w:space="0" w:color="auto"/>
              <w:bottom w:val="single" w:sz="4" w:space="0" w:color="auto"/>
              <w:right w:val="single" w:sz="4" w:space="0" w:color="auto"/>
            </w:tcBorders>
          </w:tcPr>
          <w:p w14:paraId="1C81C63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559" w:type="dxa"/>
            <w:tcBorders>
              <w:top w:val="single" w:sz="4" w:space="0" w:color="auto"/>
              <w:left w:val="single" w:sz="4" w:space="0" w:color="auto"/>
              <w:bottom w:val="single" w:sz="4" w:space="0" w:color="auto"/>
              <w:right w:val="single" w:sz="4" w:space="0" w:color="auto"/>
            </w:tcBorders>
          </w:tcPr>
          <w:p w14:paraId="399E7E9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4.9.1.2</w:t>
            </w:r>
          </w:p>
        </w:tc>
        <w:tc>
          <w:tcPr>
            <w:tcW w:w="1276" w:type="dxa"/>
            <w:tcBorders>
              <w:top w:val="single" w:sz="4" w:space="0" w:color="auto"/>
              <w:left w:val="single" w:sz="4" w:space="0" w:color="auto"/>
              <w:bottom w:val="single" w:sz="4" w:space="0" w:color="auto"/>
            </w:tcBorders>
          </w:tcPr>
          <w:p w14:paraId="106BCA7E" w14:textId="77777777" w:rsidR="00F577CF" w:rsidRPr="00F577CF" w:rsidRDefault="00F577CF" w:rsidP="00F829CB">
            <w:pPr>
              <w:spacing w:after="160" w:line="259" w:lineRule="auto"/>
              <w:rPr>
                <w:sz w:val="20"/>
                <w:szCs w:val="20"/>
              </w:rPr>
            </w:pPr>
            <w:r w:rsidRPr="00F577CF">
              <w:rPr>
                <w:sz w:val="20"/>
                <w:szCs w:val="20"/>
              </w:rPr>
              <w:t>3,14</w:t>
            </w:r>
          </w:p>
        </w:tc>
      </w:tr>
      <w:tr w:rsidR="00F577CF" w:rsidRPr="00F577CF" w14:paraId="096755C1" w14:textId="77777777" w:rsidTr="00F829CB">
        <w:tc>
          <w:tcPr>
            <w:tcW w:w="1576" w:type="dxa"/>
            <w:tcBorders>
              <w:top w:val="single" w:sz="4" w:space="0" w:color="auto"/>
              <w:bottom w:val="single" w:sz="4" w:space="0" w:color="auto"/>
              <w:right w:val="single" w:sz="4" w:space="0" w:color="auto"/>
            </w:tcBorders>
          </w:tcPr>
          <w:p w14:paraId="536E6F8F"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Автомобильные мойки</w:t>
            </w:r>
          </w:p>
        </w:tc>
        <w:tc>
          <w:tcPr>
            <w:tcW w:w="5370" w:type="dxa"/>
            <w:tcBorders>
              <w:top w:val="single" w:sz="4" w:space="0" w:color="auto"/>
              <w:left w:val="single" w:sz="4" w:space="0" w:color="auto"/>
              <w:bottom w:val="single" w:sz="4" w:space="0" w:color="auto"/>
              <w:right w:val="single" w:sz="4" w:space="0" w:color="auto"/>
            </w:tcBorders>
          </w:tcPr>
          <w:p w14:paraId="4EBAB3F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559" w:type="dxa"/>
            <w:tcBorders>
              <w:top w:val="single" w:sz="4" w:space="0" w:color="auto"/>
              <w:left w:val="single" w:sz="4" w:space="0" w:color="auto"/>
              <w:bottom w:val="single" w:sz="4" w:space="0" w:color="auto"/>
              <w:right w:val="single" w:sz="4" w:space="0" w:color="auto"/>
            </w:tcBorders>
          </w:tcPr>
          <w:p w14:paraId="6B96DD99"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4.9.1.3</w:t>
            </w:r>
          </w:p>
        </w:tc>
        <w:tc>
          <w:tcPr>
            <w:tcW w:w="1276" w:type="dxa"/>
            <w:tcBorders>
              <w:top w:val="single" w:sz="4" w:space="0" w:color="auto"/>
              <w:left w:val="single" w:sz="4" w:space="0" w:color="auto"/>
              <w:bottom w:val="single" w:sz="4" w:space="0" w:color="auto"/>
            </w:tcBorders>
          </w:tcPr>
          <w:p w14:paraId="15C032BE" w14:textId="77777777" w:rsidR="00F577CF" w:rsidRPr="00F577CF" w:rsidRDefault="00F577CF" w:rsidP="00F829CB">
            <w:pPr>
              <w:spacing w:after="160" w:line="259" w:lineRule="auto"/>
              <w:rPr>
                <w:sz w:val="20"/>
                <w:szCs w:val="20"/>
              </w:rPr>
            </w:pPr>
            <w:r w:rsidRPr="00F577CF">
              <w:rPr>
                <w:sz w:val="20"/>
                <w:szCs w:val="20"/>
                <w:lang w:val="en-US"/>
              </w:rPr>
              <w:t>3</w:t>
            </w:r>
            <w:r w:rsidRPr="00F577CF">
              <w:rPr>
                <w:sz w:val="20"/>
                <w:szCs w:val="20"/>
              </w:rPr>
              <w:t>,14</w:t>
            </w:r>
          </w:p>
        </w:tc>
      </w:tr>
      <w:tr w:rsidR="00F577CF" w:rsidRPr="00F577CF" w14:paraId="6C8E6C83" w14:textId="77777777" w:rsidTr="00F829CB">
        <w:tc>
          <w:tcPr>
            <w:tcW w:w="1576" w:type="dxa"/>
            <w:tcBorders>
              <w:top w:val="single" w:sz="4" w:space="0" w:color="auto"/>
              <w:bottom w:val="single" w:sz="4" w:space="0" w:color="auto"/>
              <w:right w:val="single" w:sz="4" w:space="0" w:color="auto"/>
            </w:tcBorders>
          </w:tcPr>
          <w:p w14:paraId="5C517F7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Ремонт автомобилей</w:t>
            </w:r>
          </w:p>
        </w:tc>
        <w:tc>
          <w:tcPr>
            <w:tcW w:w="5370" w:type="dxa"/>
            <w:tcBorders>
              <w:top w:val="single" w:sz="4" w:space="0" w:color="auto"/>
              <w:left w:val="single" w:sz="4" w:space="0" w:color="auto"/>
              <w:bottom w:val="single" w:sz="4" w:space="0" w:color="auto"/>
              <w:right w:val="single" w:sz="4" w:space="0" w:color="auto"/>
            </w:tcBorders>
          </w:tcPr>
          <w:p w14:paraId="3D93D478"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559" w:type="dxa"/>
            <w:tcBorders>
              <w:top w:val="single" w:sz="4" w:space="0" w:color="auto"/>
              <w:left w:val="single" w:sz="4" w:space="0" w:color="auto"/>
              <w:bottom w:val="single" w:sz="4" w:space="0" w:color="auto"/>
              <w:right w:val="single" w:sz="4" w:space="0" w:color="auto"/>
            </w:tcBorders>
          </w:tcPr>
          <w:p w14:paraId="6B4ACA1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4.9.1.4</w:t>
            </w:r>
          </w:p>
        </w:tc>
        <w:tc>
          <w:tcPr>
            <w:tcW w:w="1276" w:type="dxa"/>
            <w:tcBorders>
              <w:top w:val="single" w:sz="4" w:space="0" w:color="auto"/>
              <w:left w:val="single" w:sz="4" w:space="0" w:color="auto"/>
              <w:bottom w:val="single" w:sz="4" w:space="0" w:color="auto"/>
            </w:tcBorders>
          </w:tcPr>
          <w:p w14:paraId="2F370382" w14:textId="77777777" w:rsidR="00F577CF" w:rsidRPr="00F577CF" w:rsidRDefault="00F577CF" w:rsidP="00F829CB">
            <w:pPr>
              <w:spacing w:after="160" w:line="259" w:lineRule="auto"/>
              <w:rPr>
                <w:sz w:val="20"/>
                <w:szCs w:val="20"/>
              </w:rPr>
            </w:pPr>
            <w:r w:rsidRPr="00F577CF">
              <w:rPr>
                <w:sz w:val="20"/>
                <w:szCs w:val="20"/>
                <w:lang w:val="en-US"/>
              </w:rPr>
              <w:t>3</w:t>
            </w:r>
            <w:r w:rsidRPr="00F577CF">
              <w:rPr>
                <w:sz w:val="20"/>
                <w:szCs w:val="20"/>
              </w:rPr>
              <w:t>,14</w:t>
            </w:r>
          </w:p>
        </w:tc>
      </w:tr>
      <w:tr w:rsidR="00F577CF" w:rsidRPr="00F577CF" w14:paraId="6B860E2E" w14:textId="77777777" w:rsidTr="00F829CB">
        <w:tc>
          <w:tcPr>
            <w:tcW w:w="1576" w:type="dxa"/>
            <w:tcBorders>
              <w:top w:val="single" w:sz="4" w:space="0" w:color="auto"/>
              <w:bottom w:val="single" w:sz="4" w:space="0" w:color="auto"/>
              <w:right w:val="single" w:sz="4" w:space="0" w:color="auto"/>
            </w:tcBorders>
          </w:tcPr>
          <w:p w14:paraId="2EE5D91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Стоянка транспортных средств</w:t>
            </w:r>
          </w:p>
        </w:tc>
        <w:tc>
          <w:tcPr>
            <w:tcW w:w="5370" w:type="dxa"/>
            <w:tcBorders>
              <w:top w:val="single" w:sz="4" w:space="0" w:color="auto"/>
              <w:left w:val="single" w:sz="4" w:space="0" w:color="auto"/>
              <w:bottom w:val="single" w:sz="4" w:space="0" w:color="auto"/>
              <w:right w:val="single" w:sz="4" w:space="0" w:color="auto"/>
            </w:tcBorders>
          </w:tcPr>
          <w:p w14:paraId="42C56E91" w14:textId="77777777" w:rsidR="00F577CF" w:rsidRPr="00F577CF" w:rsidRDefault="00F577CF" w:rsidP="00F829CB">
            <w:pPr>
              <w:pStyle w:val="afff6"/>
              <w:jc w:val="left"/>
              <w:rPr>
                <w:rFonts w:ascii="Times New Roman" w:hAnsi="Times New Roman" w:cs="Times New Roman"/>
                <w:sz w:val="20"/>
                <w:szCs w:val="20"/>
              </w:rPr>
            </w:pPr>
            <w:r w:rsidRPr="00F577CF">
              <w:rPr>
                <w:rFonts w:ascii="Times New Roman" w:hAnsi="Times New Roman" w:cs="Times New Roman"/>
                <w:sz w:val="20"/>
                <w:szCs w:val="20"/>
              </w:rPr>
              <w:t xml:space="preserve">Размещение стоянок (парковок) легковых автомобилей и других </w:t>
            </w:r>
            <w:proofErr w:type="spellStart"/>
            <w:r w:rsidRPr="00F577CF">
              <w:rPr>
                <w:rFonts w:ascii="Times New Roman" w:hAnsi="Times New Roman" w:cs="Times New Roman"/>
                <w:sz w:val="20"/>
                <w:szCs w:val="20"/>
              </w:rPr>
              <w:t>мототранспортных</w:t>
            </w:r>
            <w:proofErr w:type="spellEnd"/>
            <w:r w:rsidRPr="00F577CF">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559" w:type="dxa"/>
            <w:tcBorders>
              <w:top w:val="single" w:sz="4" w:space="0" w:color="auto"/>
              <w:left w:val="single" w:sz="4" w:space="0" w:color="auto"/>
              <w:bottom w:val="single" w:sz="4" w:space="0" w:color="auto"/>
              <w:right w:val="single" w:sz="4" w:space="0" w:color="auto"/>
            </w:tcBorders>
          </w:tcPr>
          <w:p w14:paraId="2B2F8126"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4.9.2</w:t>
            </w:r>
          </w:p>
        </w:tc>
        <w:tc>
          <w:tcPr>
            <w:tcW w:w="1276" w:type="dxa"/>
            <w:tcBorders>
              <w:top w:val="single" w:sz="4" w:space="0" w:color="auto"/>
              <w:left w:val="single" w:sz="4" w:space="0" w:color="auto"/>
              <w:bottom w:val="single" w:sz="4" w:space="0" w:color="auto"/>
            </w:tcBorders>
          </w:tcPr>
          <w:p w14:paraId="587A6BCA" w14:textId="77777777" w:rsidR="00F577CF" w:rsidRPr="00F577CF" w:rsidRDefault="00F577CF" w:rsidP="00F829CB">
            <w:pPr>
              <w:spacing w:after="160" w:line="259" w:lineRule="auto"/>
              <w:rPr>
                <w:sz w:val="20"/>
                <w:szCs w:val="20"/>
              </w:rPr>
            </w:pPr>
            <w:r w:rsidRPr="00F577CF">
              <w:rPr>
                <w:sz w:val="20"/>
                <w:szCs w:val="20"/>
                <w:lang w:val="en-US"/>
              </w:rPr>
              <w:t>3</w:t>
            </w:r>
            <w:r w:rsidRPr="00F577CF">
              <w:rPr>
                <w:sz w:val="20"/>
                <w:szCs w:val="20"/>
              </w:rPr>
              <w:t>,14</w:t>
            </w:r>
          </w:p>
        </w:tc>
      </w:tr>
      <w:tr w:rsidR="00F577CF" w:rsidRPr="00F577CF" w14:paraId="533A270C" w14:textId="77777777" w:rsidTr="00F829CB">
        <w:tc>
          <w:tcPr>
            <w:tcW w:w="1576" w:type="dxa"/>
            <w:tcBorders>
              <w:top w:val="single" w:sz="4" w:space="0" w:color="auto"/>
              <w:bottom w:val="single" w:sz="4" w:space="0" w:color="auto"/>
              <w:right w:val="single" w:sz="4" w:space="0" w:color="auto"/>
            </w:tcBorders>
          </w:tcPr>
          <w:p w14:paraId="10DAE6D6" w14:textId="77777777" w:rsidR="00F577CF" w:rsidRPr="00F577CF" w:rsidRDefault="00F577CF" w:rsidP="00F829CB">
            <w:pPr>
              <w:pStyle w:val="afff6"/>
              <w:jc w:val="center"/>
              <w:rPr>
                <w:rFonts w:ascii="Times New Roman" w:hAnsi="Times New Roman" w:cs="Times New Roman"/>
                <w:sz w:val="20"/>
                <w:szCs w:val="20"/>
              </w:rPr>
            </w:pPr>
            <w:proofErr w:type="spellStart"/>
            <w:r w:rsidRPr="00F577CF">
              <w:rPr>
                <w:rFonts w:ascii="Times New Roman" w:hAnsi="Times New Roman" w:cs="Times New Roman"/>
                <w:sz w:val="20"/>
                <w:szCs w:val="20"/>
              </w:rPr>
              <w:t>Выставочно</w:t>
            </w:r>
            <w:proofErr w:type="spellEnd"/>
            <w:r w:rsidRPr="00F577CF">
              <w:rPr>
                <w:rFonts w:ascii="Times New Roman" w:hAnsi="Times New Roman" w:cs="Times New Roman"/>
                <w:sz w:val="20"/>
                <w:szCs w:val="20"/>
              </w:rPr>
              <w:t>-ярмарочная деятельность</w:t>
            </w:r>
          </w:p>
        </w:tc>
        <w:tc>
          <w:tcPr>
            <w:tcW w:w="5370" w:type="dxa"/>
            <w:tcBorders>
              <w:top w:val="single" w:sz="4" w:space="0" w:color="auto"/>
              <w:left w:val="single" w:sz="4" w:space="0" w:color="auto"/>
              <w:bottom w:val="single" w:sz="4" w:space="0" w:color="auto"/>
              <w:right w:val="single" w:sz="4" w:space="0" w:color="auto"/>
            </w:tcBorders>
          </w:tcPr>
          <w:p w14:paraId="38D6576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Размещение объектов капитального строительства, сооружений, предназначенных для осуществления </w:t>
            </w:r>
            <w:proofErr w:type="spellStart"/>
            <w:r w:rsidRPr="00F577CF">
              <w:rPr>
                <w:rFonts w:ascii="Times New Roman" w:hAnsi="Times New Roman" w:cs="Times New Roman"/>
                <w:sz w:val="20"/>
                <w:szCs w:val="20"/>
              </w:rPr>
              <w:t>выставочно</w:t>
            </w:r>
            <w:proofErr w:type="spellEnd"/>
            <w:r w:rsidRPr="00F577CF">
              <w:rPr>
                <w:rFonts w:ascii="Times New Roman" w:hAnsi="Times New Roman" w:cs="Times New Roman"/>
                <w:sz w:val="20"/>
                <w:szCs w:val="20"/>
              </w:rPr>
              <w:t xml:space="preserve">-ярмарочной и </w:t>
            </w:r>
            <w:proofErr w:type="spellStart"/>
            <w:r w:rsidRPr="00F577CF">
              <w:rPr>
                <w:rFonts w:ascii="Times New Roman" w:hAnsi="Times New Roman" w:cs="Times New Roman"/>
                <w:sz w:val="20"/>
                <w:szCs w:val="20"/>
              </w:rPr>
              <w:t>конгрессной</w:t>
            </w:r>
            <w:proofErr w:type="spellEnd"/>
            <w:r w:rsidRPr="00F577CF">
              <w:rPr>
                <w:rFonts w:ascii="Times New Roman" w:hAnsi="Times New Roman" w:cs="Times New Roman"/>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559" w:type="dxa"/>
            <w:tcBorders>
              <w:top w:val="single" w:sz="4" w:space="0" w:color="auto"/>
              <w:left w:val="single" w:sz="4" w:space="0" w:color="auto"/>
              <w:bottom w:val="single" w:sz="4" w:space="0" w:color="auto"/>
              <w:right w:val="single" w:sz="4" w:space="0" w:color="auto"/>
            </w:tcBorders>
          </w:tcPr>
          <w:p w14:paraId="11E455C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4.10</w:t>
            </w:r>
          </w:p>
        </w:tc>
        <w:tc>
          <w:tcPr>
            <w:tcW w:w="1276" w:type="dxa"/>
            <w:tcBorders>
              <w:top w:val="single" w:sz="4" w:space="0" w:color="auto"/>
              <w:left w:val="single" w:sz="4" w:space="0" w:color="auto"/>
              <w:bottom w:val="single" w:sz="4" w:space="0" w:color="auto"/>
            </w:tcBorders>
          </w:tcPr>
          <w:p w14:paraId="7FBB65B7" w14:textId="77777777" w:rsidR="00F577CF" w:rsidRPr="00F577CF" w:rsidRDefault="00F577CF" w:rsidP="00F829CB">
            <w:pPr>
              <w:spacing w:after="160" w:line="259" w:lineRule="auto"/>
              <w:rPr>
                <w:sz w:val="20"/>
                <w:szCs w:val="20"/>
              </w:rPr>
            </w:pPr>
            <w:r w:rsidRPr="00F577CF">
              <w:rPr>
                <w:sz w:val="20"/>
                <w:szCs w:val="20"/>
              </w:rPr>
              <w:t>3,14</w:t>
            </w:r>
          </w:p>
        </w:tc>
      </w:tr>
      <w:tr w:rsidR="00F577CF" w:rsidRPr="00F577CF" w14:paraId="7289FBF0" w14:textId="77777777" w:rsidTr="00F829CB">
        <w:tc>
          <w:tcPr>
            <w:tcW w:w="1576" w:type="dxa"/>
            <w:tcBorders>
              <w:top w:val="single" w:sz="4" w:space="0" w:color="auto"/>
              <w:bottom w:val="single" w:sz="4" w:space="0" w:color="auto"/>
              <w:right w:val="single" w:sz="4" w:space="0" w:color="auto"/>
            </w:tcBorders>
          </w:tcPr>
          <w:p w14:paraId="78F8E414"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Отдых (рекреация)</w:t>
            </w:r>
          </w:p>
        </w:tc>
        <w:tc>
          <w:tcPr>
            <w:tcW w:w="5370" w:type="dxa"/>
            <w:tcBorders>
              <w:top w:val="single" w:sz="4" w:space="0" w:color="auto"/>
              <w:left w:val="single" w:sz="4" w:space="0" w:color="auto"/>
              <w:bottom w:val="single" w:sz="4" w:space="0" w:color="auto"/>
              <w:right w:val="single" w:sz="4" w:space="0" w:color="auto"/>
            </w:tcBorders>
          </w:tcPr>
          <w:p w14:paraId="7F52C29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2500B184"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sub_1051" w:history="1">
              <w:r w:rsidRPr="00F577CF">
                <w:rPr>
                  <w:rStyle w:val="aff"/>
                  <w:rFonts w:cs="Times New Roman"/>
                  <w:sz w:val="20"/>
                  <w:szCs w:val="20"/>
                </w:rPr>
                <w:t>кодами 5.1 - 5.5</w:t>
              </w:r>
            </w:hyperlink>
          </w:p>
        </w:tc>
        <w:tc>
          <w:tcPr>
            <w:tcW w:w="1559" w:type="dxa"/>
            <w:tcBorders>
              <w:top w:val="single" w:sz="4" w:space="0" w:color="auto"/>
              <w:left w:val="single" w:sz="4" w:space="0" w:color="auto"/>
              <w:bottom w:val="single" w:sz="4" w:space="0" w:color="auto"/>
              <w:right w:val="single" w:sz="4" w:space="0" w:color="auto"/>
            </w:tcBorders>
          </w:tcPr>
          <w:p w14:paraId="26A6DC8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5.0</w:t>
            </w:r>
          </w:p>
        </w:tc>
        <w:tc>
          <w:tcPr>
            <w:tcW w:w="1276" w:type="dxa"/>
            <w:tcBorders>
              <w:top w:val="single" w:sz="4" w:space="0" w:color="auto"/>
              <w:left w:val="single" w:sz="4" w:space="0" w:color="auto"/>
              <w:bottom w:val="single" w:sz="4" w:space="0" w:color="auto"/>
            </w:tcBorders>
          </w:tcPr>
          <w:p w14:paraId="6A6652F9" w14:textId="77777777" w:rsidR="00F577CF" w:rsidRPr="00F577CF" w:rsidRDefault="00F577CF" w:rsidP="00F829CB">
            <w:pPr>
              <w:spacing w:after="160" w:line="259" w:lineRule="auto"/>
              <w:rPr>
                <w:sz w:val="20"/>
                <w:szCs w:val="20"/>
                <w:lang w:val="en-US"/>
              </w:rPr>
            </w:pPr>
            <w:r w:rsidRPr="00F577CF">
              <w:rPr>
                <w:sz w:val="20"/>
                <w:szCs w:val="20"/>
              </w:rPr>
              <w:t>2</w:t>
            </w:r>
          </w:p>
        </w:tc>
      </w:tr>
      <w:tr w:rsidR="00F577CF" w:rsidRPr="00F577CF" w14:paraId="66E197D2" w14:textId="77777777" w:rsidTr="00F829CB">
        <w:tc>
          <w:tcPr>
            <w:tcW w:w="1576" w:type="dxa"/>
            <w:tcBorders>
              <w:top w:val="single" w:sz="4" w:space="0" w:color="auto"/>
              <w:bottom w:val="single" w:sz="4" w:space="0" w:color="auto"/>
              <w:right w:val="single" w:sz="4" w:space="0" w:color="auto"/>
            </w:tcBorders>
          </w:tcPr>
          <w:p w14:paraId="32930C1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Спорт</w:t>
            </w:r>
          </w:p>
        </w:tc>
        <w:tc>
          <w:tcPr>
            <w:tcW w:w="5370" w:type="dxa"/>
            <w:tcBorders>
              <w:top w:val="single" w:sz="4" w:space="0" w:color="auto"/>
              <w:left w:val="single" w:sz="4" w:space="0" w:color="auto"/>
              <w:bottom w:val="single" w:sz="4" w:space="0" w:color="auto"/>
              <w:right w:val="single" w:sz="4" w:space="0" w:color="auto"/>
            </w:tcBorders>
          </w:tcPr>
          <w:p w14:paraId="4E43A96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sub_1511" w:history="1">
              <w:r w:rsidRPr="00F577CF">
                <w:rPr>
                  <w:rStyle w:val="aff"/>
                  <w:rFonts w:cs="Times New Roman"/>
                  <w:sz w:val="20"/>
                  <w:szCs w:val="20"/>
                </w:rPr>
                <w:t>кодами 5.1.1 - 5.1.7</w:t>
              </w:r>
            </w:hyperlink>
          </w:p>
        </w:tc>
        <w:tc>
          <w:tcPr>
            <w:tcW w:w="1559" w:type="dxa"/>
            <w:tcBorders>
              <w:top w:val="single" w:sz="4" w:space="0" w:color="auto"/>
              <w:left w:val="single" w:sz="4" w:space="0" w:color="auto"/>
              <w:bottom w:val="single" w:sz="4" w:space="0" w:color="auto"/>
              <w:right w:val="single" w:sz="4" w:space="0" w:color="auto"/>
            </w:tcBorders>
          </w:tcPr>
          <w:p w14:paraId="14C655C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5.1</w:t>
            </w:r>
          </w:p>
        </w:tc>
        <w:tc>
          <w:tcPr>
            <w:tcW w:w="1276" w:type="dxa"/>
            <w:tcBorders>
              <w:top w:val="single" w:sz="4" w:space="0" w:color="auto"/>
              <w:left w:val="single" w:sz="4" w:space="0" w:color="auto"/>
              <w:bottom w:val="single" w:sz="4" w:space="0" w:color="auto"/>
            </w:tcBorders>
          </w:tcPr>
          <w:p w14:paraId="17D52463" w14:textId="77777777" w:rsidR="00F577CF" w:rsidRPr="00F577CF" w:rsidRDefault="00F577CF" w:rsidP="00F829CB">
            <w:pPr>
              <w:spacing w:after="160" w:line="259" w:lineRule="auto"/>
              <w:rPr>
                <w:sz w:val="20"/>
                <w:szCs w:val="20"/>
              </w:rPr>
            </w:pPr>
          </w:p>
        </w:tc>
      </w:tr>
      <w:tr w:rsidR="00F577CF" w:rsidRPr="00F577CF" w14:paraId="263EEC6B" w14:textId="77777777" w:rsidTr="00F829CB">
        <w:tc>
          <w:tcPr>
            <w:tcW w:w="1576" w:type="dxa"/>
            <w:tcBorders>
              <w:top w:val="single" w:sz="4" w:space="0" w:color="auto"/>
              <w:bottom w:val="single" w:sz="4" w:space="0" w:color="auto"/>
              <w:right w:val="single" w:sz="4" w:space="0" w:color="auto"/>
            </w:tcBorders>
          </w:tcPr>
          <w:p w14:paraId="778A336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Обеспечение спортивно-зрелищных мероприятий</w:t>
            </w:r>
          </w:p>
        </w:tc>
        <w:tc>
          <w:tcPr>
            <w:tcW w:w="5370" w:type="dxa"/>
            <w:tcBorders>
              <w:top w:val="single" w:sz="4" w:space="0" w:color="auto"/>
              <w:left w:val="single" w:sz="4" w:space="0" w:color="auto"/>
              <w:bottom w:val="single" w:sz="4" w:space="0" w:color="auto"/>
              <w:right w:val="single" w:sz="4" w:space="0" w:color="auto"/>
            </w:tcBorders>
          </w:tcPr>
          <w:p w14:paraId="0BE391CD"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559" w:type="dxa"/>
            <w:tcBorders>
              <w:top w:val="single" w:sz="4" w:space="0" w:color="auto"/>
              <w:left w:val="single" w:sz="4" w:space="0" w:color="auto"/>
              <w:bottom w:val="single" w:sz="4" w:space="0" w:color="auto"/>
              <w:right w:val="single" w:sz="4" w:space="0" w:color="auto"/>
            </w:tcBorders>
          </w:tcPr>
          <w:p w14:paraId="345D17C0"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5.1.1</w:t>
            </w:r>
          </w:p>
        </w:tc>
        <w:tc>
          <w:tcPr>
            <w:tcW w:w="1276" w:type="dxa"/>
            <w:tcBorders>
              <w:top w:val="single" w:sz="4" w:space="0" w:color="auto"/>
              <w:left w:val="single" w:sz="4" w:space="0" w:color="auto"/>
              <w:bottom w:val="single" w:sz="4" w:space="0" w:color="auto"/>
            </w:tcBorders>
          </w:tcPr>
          <w:p w14:paraId="7264F604"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1A6C3EF1" w14:textId="77777777" w:rsidTr="00F829CB">
        <w:tc>
          <w:tcPr>
            <w:tcW w:w="1576" w:type="dxa"/>
            <w:tcBorders>
              <w:top w:val="single" w:sz="4" w:space="0" w:color="auto"/>
              <w:bottom w:val="single" w:sz="4" w:space="0" w:color="auto"/>
              <w:right w:val="single" w:sz="4" w:space="0" w:color="auto"/>
            </w:tcBorders>
          </w:tcPr>
          <w:p w14:paraId="57008D2D"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Обеспечение занятий спортом в помещениях</w:t>
            </w:r>
          </w:p>
        </w:tc>
        <w:tc>
          <w:tcPr>
            <w:tcW w:w="5370" w:type="dxa"/>
            <w:tcBorders>
              <w:top w:val="single" w:sz="4" w:space="0" w:color="auto"/>
              <w:left w:val="single" w:sz="4" w:space="0" w:color="auto"/>
              <w:bottom w:val="single" w:sz="4" w:space="0" w:color="auto"/>
              <w:right w:val="single" w:sz="4" w:space="0" w:color="auto"/>
            </w:tcBorders>
          </w:tcPr>
          <w:p w14:paraId="4B34DC0D"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559" w:type="dxa"/>
            <w:tcBorders>
              <w:top w:val="single" w:sz="4" w:space="0" w:color="auto"/>
              <w:left w:val="single" w:sz="4" w:space="0" w:color="auto"/>
              <w:bottom w:val="single" w:sz="4" w:space="0" w:color="auto"/>
              <w:right w:val="single" w:sz="4" w:space="0" w:color="auto"/>
            </w:tcBorders>
          </w:tcPr>
          <w:p w14:paraId="45EABD5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5.1.2</w:t>
            </w:r>
          </w:p>
        </w:tc>
        <w:tc>
          <w:tcPr>
            <w:tcW w:w="1276" w:type="dxa"/>
            <w:tcBorders>
              <w:top w:val="single" w:sz="4" w:space="0" w:color="auto"/>
              <w:left w:val="single" w:sz="4" w:space="0" w:color="auto"/>
              <w:bottom w:val="single" w:sz="4" w:space="0" w:color="auto"/>
            </w:tcBorders>
          </w:tcPr>
          <w:p w14:paraId="596F35B5"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2110FC4D" w14:textId="77777777" w:rsidTr="00F829CB">
        <w:tc>
          <w:tcPr>
            <w:tcW w:w="1576" w:type="dxa"/>
            <w:tcBorders>
              <w:top w:val="single" w:sz="4" w:space="0" w:color="auto"/>
              <w:bottom w:val="single" w:sz="4" w:space="0" w:color="auto"/>
              <w:right w:val="single" w:sz="4" w:space="0" w:color="auto"/>
            </w:tcBorders>
          </w:tcPr>
          <w:p w14:paraId="45B76364"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Площадки для занятий спортом</w:t>
            </w:r>
          </w:p>
        </w:tc>
        <w:tc>
          <w:tcPr>
            <w:tcW w:w="5370" w:type="dxa"/>
            <w:tcBorders>
              <w:top w:val="single" w:sz="4" w:space="0" w:color="auto"/>
              <w:left w:val="single" w:sz="4" w:space="0" w:color="auto"/>
              <w:bottom w:val="single" w:sz="4" w:space="0" w:color="auto"/>
              <w:right w:val="single" w:sz="4" w:space="0" w:color="auto"/>
            </w:tcBorders>
          </w:tcPr>
          <w:p w14:paraId="276CC3E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559" w:type="dxa"/>
            <w:tcBorders>
              <w:top w:val="single" w:sz="4" w:space="0" w:color="auto"/>
              <w:left w:val="single" w:sz="4" w:space="0" w:color="auto"/>
              <w:bottom w:val="single" w:sz="4" w:space="0" w:color="auto"/>
              <w:right w:val="single" w:sz="4" w:space="0" w:color="auto"/>
            </w:tcBorders>
          </w:tcPr>
          <w:p w14:paraId="12A34C5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5.1.3</w:t>
            </w:r>
          </w:p>
        </w:tc>
        <w:tc>
          <w:tcPr>
            <w:tcW w:w="1276" w:type="dxa"/>
            <w:tcBorders>
              <w:top w:val="single" w:sz="4" w:space="0" w:color="auto"/>
              <w:left w:val="single" w:sz="4" w:space="0" w:color="auto"/>
              <w:bottom w:val="single" w:sz="4" w:space="0" w:color="auto"/>
            </w:tcBorders>
          </w:tcPr>
          <w:p w14:paraId="1DB41832"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4287C589" w14:textId="77777777" w:rsidTr="00F829CB">
        <w:tc>
          <w:tcPr>
            <w:tcW w:w="1576" w:type="dxa"/>
            <w:tcBorders>
              <w:top w:val="single" w:sz="4" w:space="0" w:color="auto"/>
              <w:bottom w:val="single" w:sz="4" w:space="0" w:color="auto"/>
              <w:right w:val="single" w:sz="4" w:space="0" w:color="auto"/>
            </w:tcBorders>
          </w:tcPr>
          <w:p w14:paraId="23ABCA0D"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Оборудованные площадки для занятий спортом</w:t>
            </w:r>
          </w:p>
        </w:tc>
        <w:tc>
          <w:tcPr>
            <w:tcW w:w="5370" w:type="dxa"/>
            <w:tcBorders>
              <w:top w:val="single" w:sz="4" w:space="0" w:color="auto"/>
              <w:left w:val="single" w:sz="4" w:space="0" w:color="auto"/>
              <w:bottom w:val="single" w:sz="4" w:space="0" w:color="auto"/>
              <w:right w:val="single" w:sz="4" w:space="0" w:color="auto"/>
            </w:tcBorders>
          </w:tcPr>
          <w:p w14:paraId="1073116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559" w:type="dxa"/>
            <w:tcBorders>
              <w:top w:val="single" w:sz="4" w:space="0" w:color="auto"/>
              <w:left w:val="single" w:sz="4" w:space="0" w:color="auto"/>
              <w:bottom w:val="single" w:sz="4" w:space="0" w:color="auto"/>
              <w:right w:val="single" w:sz="4" w:space="0" w:color="auto"/>
            </w:tcBorders>
          </w:tcPr>
          <w:p w14:paraId="296FEE4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5.1.4</w:t>
            </w:r>
          </w:p>
        </w:tc>
        <w:tc>
          <w:tcPr>
            <w:tcW w:w="1276" w:type="dxa"/>
            <w:tcBorders>
              <w:top w:val="single" w:sz="4" w:space="0" w:color="auto"/>
              <w:left w:val="single" w:sz="4" w:space="0" w:color="auto"/>
              <w:bottom w:val="single" w:sz="4" w:space="0" w:color="auto"/>
            </w:tcBorders>
          </w:tcPr>
          <w:p w14:paraId="46158478"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7EF1C785" w14:textId="77777777" w:rsidTr="00F829CB">
        <w:tc>
          <w:tcPr>
            <w:tcW w:w="1576" w:type="dxa"/>
            <w:tcBorders>
              <w:top w:val="single" w:sz="4" w:space="0" w:color="auto"/>
              <w:bottom w:val="single" w:sz="4" w:space="0" w:color="auto"/>
              <w:right w:val="single" w:sz="4" w:space="0" w:color="auto"/>
            </w:tcBorders>
          </w:tcPr>
          <w:p w14:paraId="6DB1FFB8"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Водный спорт</w:t>
            </w:r>
          </w:p>
        </w:tc>
        <w:tc>
          <w:tcPr>
            <w:tcW w:w="5370" w:type="dxa"/>
            <w:tcBorders>
              <w:top w:val="single" w:sz="4" w:space="0" w:color="auto"/>
              <w:left w:val="single" w:sz="4" w:space="0" w:color="auto"/>
              <w:bottom w:val="single" w:sz="4" w:space="0" w:color="auto"/>
              <w:right w:val="single" w:sz="4" w:space="0" w:color="auto"/>
            </w:tcBorders>
          </w:tcPr>
          <w:p w14:paraId="60AC25B6"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559" w:type="dxa"/>
            <w:tcBorders>
              <w:top w:val="single" w:sz="4" w:space="0" w:color="auto"/>
              <w:left w:val="single" w:sz="4" w:space="0" w:color="auto"/>
              <w:bottom w:val="single" w:sz="4" w:space="0" w:color="auto"/>
              <w:right w:val="single" w:sz="4" w:space="0" w:color="auto"/>
            </w:tcBorders>
          </w:tcPr>
          <w:p w14:paraId="472F984D"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5.1.5</w:t>
            </w:r>
          </w:p>
        </w:tc>
        <w:tc>
          <w:tcPr>
            <w:tcW w:w="1276" w:type="dxa"/>
            <w:tcBorders>
              <w:top w:val="single" w:sz="4" w:space="0" w:color="auto"/>
              <w:left w:val="single" w:sz="4" w:space="0" w:color="auto"/>
              <w:bottom w:val="single" w:sz="4" w:space="0" w:color="auto"/>
            </w:tcBorders>
          </w:tcPr>
          <w:p w14:paraId="07F28C01"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58B13F1D" w14:textId="77777777" w:rsidTr="00F829CB">
        <w:tc>
          <w:tcPr>
            <w:tcW w:w="1576" w:type="dxa"/>
            <w:tcBorders>
              <w:top w:val="single" w:sz="4" w:space="0" w:color="auto"/>
              <w:bottom w:val="single" w:sz="4" w:space="0" w:color="auto"/>
              <w:right w:val="single" w:sz="4" w:space="0" w:color="auto"/>
            </w:tcBorders>
          </w:tcPr>
          <w:p w14:paraId="1C802C4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Авиационный спорт</w:t>
            </w:r>
          </w:p>
        </w:tc>
        <w:tc>
          <w:tcPr>
            <w:tcW w:w="5370" w:type="dxa"/>
            <w:tcBorders>
              <w:top w:val="single" w:sz="4" w:space="0" w:color="auto"/>
              <w:left w:val="single" w:sz="4" w:space="0" w:color="auto"/>
              <w:bottom w:val="single" w:sz="4" w:space="0" w:color="auto"/>
              <w:right w:val="single" w:sz="4" w:space="0" w:color="auto"/>
            </w:tcBorders>
          </w:tcPr>
          <w:p w14:paraId="7C2EAC0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1559" w:type="dxa"/>
            <w:tcBorders>
              <w:top w:val="single" w:sz="4" w:space="0" w:color="auto"/>
              <w:left w:val="single" w:sz="4" w:space="0" w:color="auto"/>
              <w:bottom w:val="single" w:sz="4" w:space="0" w:color="auto"/>
              <w:right w:val="single" w:sz="4" w:space="0" w:color="auto"/>
            </w:tcBorders>
          </w:tcPr>
          <w:p w14:paraId="258A706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5.1.6</w:t>
            </w:r>
          </w:p>
        </w:tc>
        <w:tc>
          <w:tcPr>
            <w:tcW w:w="1276" w:type="dxa"/>
            <w:tcBorders>
              <w:top w:val="single" w:sz="4" w:space="0" w:color="auto"/>
              <w:left w:val="single" w:sz="4" w:space="0" w:color="auto"/>
              <w:bottom w:val="single" w:sz="4" w:space="0" w:color="auto"/>
            </w:tcBorders>
          </w:tcPr>
          <w:p w14:paraId="4B06A33D"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50462E52" w14:textId="77777777" w:rsidTr="00F829CB">
        <w:tc>
          <w:tcPr>
            <w:tcW w:w="1576" w:type="dxa"/>
            <w:tcBorders>
              <w:top w:val="single" w:sz="4" w:space="0" w:color="auto"/>
              <w:bottom w:val="single" w:sz="4" w:space="0" w:color="auto"/>
              <w:right w:val="single" w:sz="4" w:space="0" w:color="auto"/>
            </w:tcBorders>
          </w:tcPr>
          <w:p w14:paraId="22CF213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Спортивные базы</w:t>
            </w:r>
          </w:p>
        </w:tc>
        <w:tc>
          <w:tcPr>
            <w:tcW w:w="5370" w:type="dxa"/>
            <w:tcBorders>
              <w:top w:val="single" w:sz="4" w:space="0" w:color="auto"/>
              <w:left w:val="single" w:sz="4" w:space="0" w:color="auto"/>
              <w:bottom w:val="single" w:sz="4" w:space="0" w:color="auto"/>
              <w:right w:val="single" w:sz="4" w:space="0" w:color="auto"/>
            </w:tcBorders>
          </w:tcPr>
          <w:p w14:paraId="7F3A011C"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1559" w:type="dxa"/>
            <w:tcBorders>
              <w:top w:val="single" w:sz="4" w:space="0" w:color="auto"/>
              <w:left w:val="single" w:sz="4" w:space="0" w:color="auto"/>
              <w:bottom w:val="single" w:sz="4" w:space="0" w:color="auto"/>
              <w:right w:val="single" w:sz="4" w:space="0" w:color="auto"/>
            </w:tcBorders>
          </w:tcPr>
          <w:p w14:paraId="6F498FF9"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5.1.7</w:t>
            </w:r>
          </w:p>
        </w:tc>
        <w:tc>
          <w:tcPr>
            <w:tcW w:w="1276" w:type="dxa"/>
            <w:tcBorders>
              <w:top w:val="single" w:sz="4" w:space="0" w:color="auto"/>
              <w:left w:val="single" w:sz="4" w:space="0" w:color="auto"/>
              <w:bottom w:val="single" w:sz="4" w:space="0" w:color="auto"/>
            </w:tcBorders>
          </w:tcPr>
          <w:p w14:paraId="74252696"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4618CE3E" w14:textId="77777777" w:rsidTr="00F829CB">
        <w:tc>
          <w:tcPr>
            <w:tcW w:w="1576" w:type="dxa"/>
            <w:tcBorders>
              <w:top w:val="single" w:sz="4" w:space="0" w:color="auto"/>
              <w:bottom w:val="single" w:sz="4" w:space="0" w:color="auto"/>
              <w:right w:val="single" w:sz="4" w:space="0" w:color="auto"/>
            </w:tcBorders>
          </w:tcPr>
          <w:p w14:paraId="2F6BD3EF"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Природно-познавательный туризм</w:t>
            </w:r>
          </w:p>
        </w:tc>
        <w:tc>
          <w:tcPr>
            <w:tcW w:w="5370" w:type="dxa"/>
            <w:tcBorders>
              <w:top w:val="single" w:sz="4" w:space="0" w:color="auto"/>
              <w:left w:val="single" w:sz="4" w:space="0" w:color="auto"/>
              <w:bottom w:val="single" w:sz="4" w:space="0" w:color="auto"/>
              <w:right w:val="single" w:sz="4" w:space="0" w:color="auto"/>
            </w:tcBorders>
          </w:tcPr>
          <w:p w14:paraId="56AE50FD"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7865D99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осуществление необходимых природоохранных и </w:t>
            </w:r>
            <w:proofErr w:type="spellStart"/>
            <w:r w:rsidRPr="00F577CF">
              <w:rPr>
                <w:rFonts w:ascii="Times New Roman" w:hAnsi="Times New Roman" w:cs="Times New Roman"/>
                <w:sz w:val="20"/>
                <w:szCs w:val="20"/>
              </w:rPr>
              <w:t>природовосстановительных</w:t>
            </w:r>
            <w:proofErr w:type="spellEnd"/>
            <w:r w:rsidRPr="00F577CF">
              <w:rPr>
                <w:rFonts w:ascii="Times New Roman" w:hAnsi="Times New Roman" w:cs="Times New Roman"/>
                <w:sz w:val="20"/>
                <w:szCs w:val="20"/>
              </w:rPr>
              <w:t xml:space="preserve"> мероприятий</w:t>
            </w:r>
          </w:p>
        </w:tc>
        <w:tc>
          <w:tcPr>
            <w:tcW w:w="1559" w:type="dxa"/>
            <w:tcBorders>
              <w:top w:val="single" w:sz="4" w:space="0" w:color="auto"/>
              <w:left w:val="single" w:sz="4" w:space="0" w:color="auto"/>
              <w:bottom w:val="single" w:sz="4" w:space="0" w:color="auto"/>
              <w:right w:val="single" w:sz="4" w:space="0" w:color="auto"/>
            </w:tcBorders>
          </w:tcPr>
          <w:p w14:paraId="7659745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5.2</w:t>
            </w:r>
          </w:p>
        </w:tc>
        <w:tc>
          <w:tcPr>
            <w:tcW w:w="1276" w:type="dxa"/>
            <w:tcBorders>
              <w:top w:val="single" w:sz="4" w:space="0" w:color="auto"/>
              <w:left w:val="single" w:sz="4" w:space="0" w:color="auto"/>
              <w:bottom w:val="single" w:sz="4" w:space="0" w:color="auto"/>
            </w:tcBorders>
          </w:tcPr>
          <w:p w14:paraId="60D0D218" w14:textId="77777777" w:rsidR="00F577CF" w:rsidRPr="00F577CF" w:rsidRDefault="00F577CF" w:rsidP="00F829CB">
            <w:pPr>
              <w:spacing w:after="160" w:line="259" w:lineRule="auto"/>
              <w:rPr>
                <w:sz w:val="20"/>
                <w:szCs w:val="20"/>
              </w:rPr>
            </w:pPr>
            <w:r w:rsidRPr="00F577CF">
              <w:rPr>
                <w:sz w:val="20"/>
                <w:szCs w:val="20"/>
              </w:rPr>
              <w:t>1,65</w:t>
            </w:r>
          </w:p>
        </w:tc>
      </w:tr>
      <w:tr w:rsidR="00F577CF" w:rsidRPr="00F577CF" w14:paraId="7EDDC6A9" w14:textId="77777777" w:rsidTr="00F829CB">
        <w:tc>
          <w:tcPr>
            <w:tcW w:w="1576" w:type="dxa"/>
            <w:tcBorders>
              <w:top w:val="single" w:sz="4" w:space="0" w:color="auto"/>
              <w:bottom w:val="single" w:sz="4" w:space="0" w:color="auto"/>
              <w:right w:val="single" w:sz="4" w:space="0" w:color="auto"/>
            </w:tcBorders>
          </w:tcPr>
          <w:p w14:paraId="40ACED1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Туристическое обслуживание</w:t>
            </w:r>
          </w:p>
        </w:tc>
        <w:tc>
          <w:tcPr>
            <w:tcW w:w="5370" w:type="dxa"/>
            <w:tcBorders>
              <w:top w:val="single" w:sz="4" w:space="0" w:color="auto"/>
              <w:left w:val="single" w:sz="4" w:space="0" w:color="auto"/>
              <w:bottom w:val="single" w:sz="4" w:space="0" w:color="auto"/>
              <w:right w:val="single" w:sz="4" w:space="0" w:color="auto"/>
            </w:tcBorders>
          </w:tcPr>
          <w:p w14:paraId="4510CA59"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пансионатов, гостиниц, кемпингов, домов отдыха, не оказывающих услуги по лечению;</w:t>
            </w:r>
          </w:p>
          <w:p w14:paraId="302F923F"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детских лагерей</w:t>
            </w:r>
          </w:p>
        </w:tc>
        <w:tc>
          <w:tcPr>
            <w:tcW w:w="1559" w:type="dxa"/>
            <w:tcBorders>
              <w:top w:val="single" w:sz="4" w:space="0" w:color="auto"/>
              <w:left w:val="single" w:sz="4" w:space="0" w:color="auto"/>
              <w:bottom w:val="single" w:sz="4" w:space="0" w:color="auto"/>
              <w:right w:val="single" w:sz="4" w:space="0" w:color="auto"/>
            </w:tcBorders>
          </w:tcPr>
          <w:p w14:paraId="2C0A538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5.2.1</w:t>
            </w:r>
          </w:p>
        </w:tc>
        <w:tc>
          <w:tcPr>
            <w:tcW w:w="1276" w:type="dxa"/>
            <w:tcBorders>
              <w:top w:val="single" w:sz="4" w:space="0" w:color="auto"/>
              <w:left w:val="single" w:sz="4" w:space="0" w:color="auto"/>
              <w:bottom w:val="single" w:sz="4" w:space="0" w:color="auto"/>
            </w:tcBorders>
          </w:tcPr>
          <w:p w14:paraId="23333750" w14:textId="77777777" w:rsidR="00F577CF" w:rsidRPr="00F577CF" w:rsidRDefault="00F577CF" w:rsidP="00F829CB">
            <w:pPr>
              <w:spacing w:after="160" w:line="259" w:lineRule="auto"/>
              <w:rPr>
                <w:sz w:val="20"/>
                <w:szCs w:val="20"/>
              </w:rPr>
            </w:pPr>
            <w:r w:rsidRPr="00F577CF">
              <w:rPr>
                <w:sz w:val="20"/>
                <w:szCs w:val="20"/>
              </w:rPr>
              <w:t>1,65</w:t>
            </w:r>
          </w:p>
        </w:tc>
      </w:tr>
      <w:tr w:rsidR="00F577CF" w:rsidRPr="00F577CF" w14:paraId="1CF3B7E6" w14:textId="77777777" w:rsidTr="00F829CB">
        <w:tc>
          <w:tcPr>
            <w:tcW w:w="1576" w:type="dxa"/>
            <w:tcBorders>
              <w:top w:val="single" w:sz="4" w:space="0" w:color="auto"/>
              <w:bottom w:val="single" w:sz="4" w:space="0" w:color="auto"/>
              <w:right w:val="single" w:sz="4" w:space="0" w:color="auto"/>
            </w:tcBorders>
          </w:tcPr>
          <w:p w14:paraId="1D1B2FF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Охота и рыбалка</w:t>
            </w:r>
          </w:p>
        </w:tc>
        <w:tc>
          <w:tcPr>
            <w:tcW w:w="5370" w:type="dxa"/>
            <w:tcBorders>
              <w:top w:val="single" w:sz="4" w:space="0" w:color="auto"/>
              <w:left w:val="single" w:sz="4" w:space="0" w:color="auto"/>
              <w:bottom w:val="single" w:sz="4" w:space="0" w:color="auto"/>
              <w:right w:val="single" w:sz="4" w:space="0" w:color="auto"/>
            </w:tcBorders>
          </w:tcPr>
          <w:p w14:paraId="370CDAA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559" w:type="dxa"/>
            <w:tcBorders>
              <w:top w:val="single" w:sz="4" w:space="0" w:color="auto"/>
              <w:left w:val="single" w:sz="4" w:space="0" w:color="auto"/>
              <w:bottom w:val="single" w:sz="4" w:space="0" w:color="auto"/>
              <w:right w:val="single" w:sz="4" w:space="0" w:color="auto"/>
            </w:tcBorders>
          </w:tcPr>
          <w:p w14:paraId="032CCEB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5.3</w:t>
            </w:r>
          </w:p>
        </w:tc>
        <w:tc>
          <w:tcPr>
            <w:tcW w:w="1276" w:type="dxa"/>
            <w:tcBorders>
              <w:top w:val="single" w:sz="4" w:space="0" w:color="auto"/>
              <w:left w:val="single" w:sz="4" w:space="0" w:color="auto"/>
              <w:bottom w:val="single" w:sz="4" w:space="0" w:color="auto"/>
            </w:tcBorders>
          </w:tcPr>
          <w:p w14:paraId="69026BF0" w14:textId="77777777" w:rsidR="00F577CF" w:rsidRPr="00F577CF" w:rsidRDefault="00F577CF" w:rsidP="00F829CB">
            <w:pPr>
              <w:spacing w:after="160" w:line="259" w:lineRule="auto"/>
              <w:rPr>
                <w:sz w:val="20"/>
                <w:szCs w:val="20"/>
              </w:rPr>
            </w:pPr>
            <w:r w:rsidRPr="00F577CF">
              <w:rPr>
                <w:sz w:val="20"/>
                <w:szCs w:val="20"/>
              </w:rPr>
              <w:t>1,65</w:t>
            </w:r>
          </w:p>
        </w:tc>
      </w:tr>
      <w:tr w:rsidR="00F577CF" w:rsidRPr="00F577CF" w14:paraId="30D0C6F2" w14:textId="77777777" w:rsidTr="00F829CB">
        <w:tc>
          <w:tcPr>
            <w:tcW w:w="1576" w:type="dxa"/>
            <w:tcBorders>
              <w:top w:val="single" w:sz="4" w:space="0" w:color="auto"/>
              <w:bottom w:val="single" w:sz="4" w:space="0" w:color="auto"/>
              <w:right w:val="single" w:sz="4" w:space="0" w:color="auto"/>
            </w:tcBorders>
          </w:tcPr>
          <w:p w14:paraId="4CE2B7A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Причалы для маломерных судов</w:t>
            </w:r>
          </w:p>
        </w:tc>
        <w:tc>
          <w:tcPr>
            <w:tcW w:w="5370" w:type="dxa"/>
            <w:tcBorders>
              <w:top w:val="single" w:sz="4" w:space="0" w:color="auto"/>
              <w:left w:val="single" w:sz="4" w:space="0" w:color="auto"/>
              <w:bottom w:val="single" w:sz="4" w:space="0" w:color="auto"/>
              <w:right w:val="single" w:sz="4" w:space="0" w:color="auto"/>
            </w:tcBorders>
          </w:tcPr>
          <w:p w14:paraId="30ABD430"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сооружений, предназначенных для причаливания, хранения и обслуживания яхт, катеров, лодок и других маломерных судов</w:t>
            </w:r>
          </w:p>
        </w:tc>
        <w:tc>
          <w:tcPr>
            <w:tcW w:w="1559" w:type="dxa"/>
            <w:tcBorders>
              <w:top w:val="single" w:sz="4" w:space="0" w:color="auto"/>
              <w:left w:val="single" w:sz="4" w:space="0" w:color="auto"/>
              <w:bottom w:val="single" w:sz="4" w:space="0" w:color="auto"/>
              <w:right w:val="single" w:sz="4" w:space="0" w:color="auto"/>
            </w:tcBorders>
          </w:tcPr>
          <w:p w14:paraId="4AF80576"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5.4</w:t>
            </w:r>
          </w:p>
        </w:tc>
        <w:tc>
          <w:tcPr>
            <w:tcW w:w="1276" w:type="dxa"/>
            <w:tcBorders>
              <w:top w:val="single" w:sz="4" w:space="0" w:color="auto"/>
              <w:left w:val="single" w:sz="4" w:space="0" w:color="auto"/>
              <w:bottom w:val="single" w:sz="4" w:space="0" w:color="auto"/>
            </w:tcBorders>
          </w:tcPr>
          <w:p w14:paraId="27F65969" w14:textId="77777777" w:rsidR="00F577CF" w:rsidRPr="00F577CF" w:rsidRDefault="00F577CF" w:rsidP="00F829CB">
            <w:pPr>
              <w:spacing w:after="160" w:line="259" w:lineRule="auto"/>
              <w:rPr>
                <w:sz w:val="20"/>
                <w:szCs w:val="20"/>
              </w:rPr>
            </w:pPr>
            <w:r w:rsidRPr="00F577CF">
              <w:rPr>
                <w:sz w:val="20"/>
                <w:szCs w:val="20"/>
              </w:rPr>
              <w:t>1,65</w:t>
            </w:r>
          </w:p>
        </w:tc>
      </w:tr>
      <w:tr w:rsidR="00F577CF" w:rsidRPr="00F577CF" w14:paraId="405C1A74" w14:textId="77777777" w:rsidTr="00F829CB">
        <w:tc>
          <w:tcPr>
            <w:tcW w:w="1576" w:type="dxa"/>
            <w:tcBorders>
              <w:top w:val="single" w:sz="4" w:space="0" w:color="auto"/>
              <w:bottom w:val="single" w:sz="4" w:space="0" w:color="auto"/>
              <w:right w:val="single" w:sz="4" w:space="0" w:color="auto"/>
            </w:tcBorders>
          </w:tcPr>
          <w:p w14:paraId="546CF56C"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Поля для гольфа или конных прогулок</w:t>
            </w:r>
          </w:p>
        </w:tc>
        <w:tc>
          <w:tcPr>
            <w:tcW w:w="5370" w:type="dxa"/>
            <w:tcBorders>
              <w:top w:val="single" w:sz="4" w:space="0" w:color="auto"/>
              <w:left w:val="single" w:sz="4" w:space="0" w:color="auto"/>
              <w:bottom w:val="single" w:sz="4" w:space="0" w:color="auto"/>
              <w:right w:val="single" w:sz="4" w:space="0" w:color="auto"/>
            </w:tcBorders>
          </w:tcPr>
          <w:p w14:paraId="7310235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14:paraId="4D2800F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конноспортивных манежей, не предусматривающих устройство трибун</w:t>
            </w:r>
          </w:p>
        </w:tc>
        <w:tc>
          <w:tcPr>
            <w:tcW w:w="1559" w:type="dxa"/>
            <w:tcBorders>
              <w:top w:val="single" w:sz="4" w:space="0" w:color="auto"/>
              <w:left w:val="single" w:sz="4" w:space="0" w:color="auto"/>
              <w:bottom w:val="single" w:sz="4" w:space="0" w:color="auto"/>
              <w:right w:val="single" w:sz="4" w:space="0" w:color="auto"/>
            </w:tcBorders>
          </w:tcPr>
          <w:p w14:paraId="12BAE206"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5.5</w:t>
            </w:r>
          </w:p>
        </w:tc>
        <w:tc>
          <w:tcPr>
            <w:tcW w:w="1276" w:type="dxa"/>
            <w:tcBorders>
              <w:top w:val="single" w:sz="4" w:space="0" w:color="auto"/>
              <w:left w:val="single" w:sz="4" w:space="0" w:color="auto"/>
              <w:bottom w:val="single" w:sz="4" w:space="0" w:color="auto"/>
            </w:tcBorders>
          </w:tcPr>
          <w:p w14:paraId="267DBA2D" w14:textId="77777777" w:rsidR="00F577CF" w:rsidRPr="00F577CF" w:rsidRDefault="00F577CF" w:rsidP="00F829CB">
            <w:pPr>
              <w:spacing w:after="160" w:line="259" w:lineRule="auto"/>
              <w:rPr>
                <w:sz w:val="20"/>
                <w:szCs w:val="20"/>
              </w:rPr>
            </w:pPr>
            <w:r w:rsidRPr="00F577CF">
              <w:rPr>
                <w:sz w:val="20"/>
                <w:szCs w:val="20"/>
              </w:rPr>
              <w:t>1,65</w:t>
            </w:r>
          </w:p>
        </w:tc>
      </w:tr>
      <w:tr w:rsidR="00F577CF" w:rsidRPr="00F577CF" w14:paraId="1A676118" w14:textId="77777777" w:rsidTr="00F829CB">
        <w:tc>
          <w:tcPr>
            <w:tcW w:w="1576" w:type="dxa"/>
            <w:tcBorders>
              <w:top w:val="single" w:sz="4" w:space="0" w:color="auto"/>
              <w:bottom w:val="single" w:sz="4" w:space="0" w:color="auto"/>
              <w:right w:val="single" w:sz="4" w:space="0" w:color="auto"/>
            </w:tcBorders>
          </w:tcPr>
          <w:p w14:paraId="286FA04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Производственная деятельность</w:t>
            </w:r>
          </w:p>
        </w:tc>
        <w:tc>
          <w:tcPr>
            <w:tcW w:w="5370" w:type="dxa"/>
            <w:tcBorders>
              <w:top w:val="single" w:sz="4" w:space="0" w:color="auto"/>
              <w:left w:val="single" w:sz="4" w:space="0" w:color="auto"/>
              <w:bottom w:val="single" w:sz="4" w:space="0" w:color="auto"/>
              <w:right w:val="single" w:sz="4" w:space="0" w:color="auto"/>
            </w:tcBorders>
          </w:tcPr>
          <w:p w14:paraId="5D643F8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559" w:type="dxa"/>
            <w:tcBorders>
              <w:top w:val="single" w:sz="4" w:space="0" w:color="auto"/>
              <w:left w:val="single" w:sz="4" w:space="0" w:color="auto"/>
              <w:bottom w:val="single" w:sz="4" w:space="0" w:color="auto"/>
              <w:right w:val="single" w:sz="4" w:space="0" w:color="auto"/>
            </w:tcBorders>
          </w:tcPr>
          <w:p w14:paraId="69E5C3F4"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6.0</w:t>
            </w:r>
          </w:p>
        </w:tc>
        <w:tc>
          <w:tcPr>
            <w:tcW w:w="1276" w:type="dxa"/>
            <w:tcBorders>
              <w:top w:val="single" w:sz="4" w:space="0" w:color="auto"/>
              <w:left w:val="single" w:sz="4" w:space="0" w:color="auto"/>
              <w:bottom w:val="single" w:sz="4" w:space="0" w:color="auto"/>
            </w:tcBorders>
          </w:tcPr>
          <w:p w14:paraId="2E9B6466" w14:textId="77777777" w:rsidR="00F577CF" w:rsidRPr="00F577CF" w:rsidRDefault="00F577CF" w:rsidP="00F829CB">
            <w:pPr>
              <w:spacing w:after="160" w:line="259" w:lineRule="auto"/>
              <w:rPr>
                <w:sz w:val="20"/>
                <w:szCs w:val="20"/>
              </w:rPr>
            </w:pPr>
            <w:r w:rsidRPr="00F577CF">
              <w:rPr>
                <w:sz w:val="20"/>
                <w:szCs w:val="20"/>
              </w:rPr>
              <w:t>1,65</w:t>
            </w:r>
          </w:p>
        </w:tc>
      </w:tr>
      <w:tr w:rsidR="00F577CF" w:rsidRPr="00F577CF" w14:paraId="5F85BFED" w14:textId="77777777" w:rsidTr="00F829CB">
        <w:tc>
          <w:tcPr>
            <w:tcW w:w="1576" w:type="dxa"/>
            <w:tcBorders>
              <w:top w:val="single" w:sz="4" w:space="0" w:color="auto"/>
              <w:bottom w:val="single" w:sz="4" w:space="0" w:color="auto"/>
              <w:right w:val="single" w:sz="4" w:space="0" w:color="auto"/>
            </w:tcBorders>
          </w:tcPr>
          <w:p w14:paraId="0B048680"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Недропользование</w:t>
            </w:r>
          </w:p>
        </w:tc>
        <w:tc>
          <w:tcPr>
            <w:tcW w:w="5370" w:type="dxa"/>
            <w:tcBorders>
              <w:top w:val="single" w:sz="4" w:space="0" w:color="auto"/>
              <w:left w:val="single" w:sz="4" w:space="0" w:color="auto"/>
              <w:bottom w:val="single" w:sz="4" w:space="0" w:color="auto"/>
              <w:right w:val="single" w:sz="4" w:space="0" w:color="auto"/>
            </w:tcBorders>
          </w:tcPr>
          <w:p w14:paraId="47A8997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Осуществление геологических изысканий;</w:t>
            </w:r>
          </w:p>
          <w:p w14:paraId="2A154B1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добыча полезных ископаемых открытым (карьеры, отвалы) и закрытым (шахты, скважины) способами;</w:t>
            </w:r>
          </w:p>
          <w:p w14:paraId="0DEDB248"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в том числе подземных, в целях добычи полезных ископаемых;</w:t>
            </w:r>
          </w:p>
          <w:p w14:paraId="72DD253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необходимых для подготовки сырья к транспортировке и (или) промышленной переработке;</w:t>
            </w:r>
          </w:p>
          <w:p w14:paraId="28EA47A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559" w:type="dxa"/>
            <w:tcBorders>
              <w:top w:val="single" w:sz="4" w:space="0" w:color="auto"/>
              <w:left w:val="single" w:sz="4" w:space="0" w:color="auto"/>
              <w:bottom w:val="single" w:sz="4" w:space="0" w:color="auto"/>
              <w:right w:val="single" w:sz="4" w:space="0" w:color="auto"/>
            </w:tcBorders>
          </w:tcPr>
          <w:p w14:paraId="3ECC08B8"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6.1</w:t>
            </w:r>
          </w:p>
        </w:tc>
        <w:tc>
          <w:tcPr>
            <w:tcW w:w="1276" w:type="dxa"/>
            <w:tcBorders>
              <w:top w:val="single" w:sz="4" w:space="0" w:color="auto"/>
              <w:left w:val="single" w:sz="4" w:space="0" w:color="auto"/>
              <w:bottom w:val="single" w:sz="4" w:space="0" w:color="auto"/>
            </w:tcBorders>
          </w:tcPr>
          <w:p w14:paraId="34774B05" w14:textId="77777777" w:rsidR="00F577CF" w:rsidRPr="00F577CF" w:rsidRDefault="00F577CF" w:rsidP="00F829CB">
            <w:pPr>
              <w:spacing w:after="160" w:line="259" w:lineRule="auto"/>
              <w:rPr>
                <w:sz w:val="20"/>
                <w:szCs w:val="20"/>
              </w:rPr>
            </w:pPr>
            <w:r w:rsidRPr="00F577CF">
              <w:rPr>
                <w:sz w:val="20"/>
                <w:szCs w:val="20"/>
              </w:rPr>
              <w:t>1,65</w:t>
            </w:r>
          </w:p>
        </w:tc>
      </w:tr>
      <w:tr w:rsidR="00F577CF" w:rsidRPr="00F577CF" w14:paraId="6305B155" w14:textId="77777777" w:rsidTr="00F829CB">
        <w:tc>
          <w:tcPr>
            <w:tcW w:w="1576" w:type="dxa"/>
            <w:tcBorders>
              <w:top w:val="single" w:sz="4" w:space="0" w:color="auto"/>
              <w:bottom w:val="single" w:sz="4" w:space="0" w:color="auto"/>
              <w:right w:val="single" w:sz="4" w:space="0" w:color="auto"/>
            </w:tcBorders>
          </w:tcPr>
          <w:p w14:paraId="2920E16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Тяжелая промышленность</w:t>
            </w:r>
          </w:p>
        </w:tc>
        <w:tc>
          <w:tcPr>
            <w:tcW w:w="5370" w:type="dxa"/>
            <w:tcBorders>
              <w:top w:val="single" w:sz="4" w:space="0" w:color="auto"/>
              <w:left w:val="single" w:sz="4" w:space="0" w:color="auto"/>
              <w:bottom w:val="single" w:sz="4" w:space="0" w:color="auto"/>
              <w:right w:val="single" w:sz="4" w:space="0" w:color="auto"/>
            </w:tcBorders>
          </w:tcPr>
          <w:p w14:paraId="6D7330DC"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w:t>
            </w:r>
          </w:p>
          <w:p w14:paraId="772653F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559" w:type="dxa"/>
            <w:tcBorders>
              <w:top w:val="single" w:sz="4" w:space="0" w:color="auto"/>
              <w:left w:val="single" w:sz="4" w:space="0" w:color="auto"/>
              <w:bottom w:val="single" w:sz="4" w:space="0" w:color="auto"/>
              <w:right w:val="single" w:sz="4" w:space="0" w:color="auto"/>
            </w:tcBorders>
          </w:tcPr>
          <w:p w14:paraId="1470283D"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6.2</w:t>
            </w:r>
          </w:p>
        </w:tc>
        <w:tc>
          <w:tcPr>
            <w:tcW w:w="1276" w:type="dxa"/>
            <w:tcBorders>
              <w:top w:val="single" w:sz="4" w:space="0" w:color="auto"/>
              <w:left w:val="single" w:sz="4" w:space="0" w:color="auto"/>
              <w:bottom w:val="single" w:sz="4" w:space="0" w:color="auto"/>
            </w:tcBorders>
          </w:tcPr>
          <w:p w14:paraId="2DC4693A" w14:textId="77777777" w:rsidR="00F577CF" w:rsidRPr="00F577CF" w:rsidRDefault="00F577CF" w:rsidP="00F829CB">
            <w:pPr>
              <w:spacing w:after="160" w:line="259" w:lineRule="auto"/>
              <w:rPr>
                <w:sz w:val="20"/>
                <w:szCs w:val="20"/>
              </w:rPr>
            </w:pPr>
            <w:r w:rsidRPr="00F577CF">
              <w:rPr>
                <w:sz w:val="20"/>
                <w:szCs w:val="20"/>
              </w:rPr>
              <w:t>1,65</w:t>
            </w:r>
          </w:p>
        </w:tc>
      </w:tr>
      <w:tr w:rsidR="00F577CF" w:rsidRPr="00F577CF" w14:paraId="4FC3E2EF" w14:textId="77777777" w:rsidTr="00F829CB">
        <w:tc>
          <w:tcPr>
            <w:tcW w:w="1576" w:type="dxa"/>
            <w:tcBorders>
              <w:top w:val="single" w:sz="4" w:space="0" w:color="auto"/>
              <w:bottom w:val="single" w:sz="4" w:space="0" w:color="auto"/>
              <w:right w:val="single" w:sz="4" w:space="0" w:color="auto"/>
            </w:tcBorders>
          </w:tcPr>
          <w:p w14:paraId="6C70ECD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Автомобилестроительная промышленность</w:t>
            </w:r>
          </w:p>
        </w:tc>
        <w:tc>
          <w:tcPr>
            <w:tcW w:w="5370" w:type="dxa"/>
            <w:tcBorders>
              <w:top w:val="single" w:sz="4" w:space="0" w:color="auto"/>
              <w:left w:val="single" w:sz="4" w:space="0" w:color="auto"/>
              <w:bottom w:val="single" w:sz="4" w:space="0" w:color="auto"/>
              <w:right w:val="single" w:sz="4" w:space="0" w:color="auto"/>
            </w:tcBorders>
          </w:tcPr>
          <w:p w14:paraId="433B8BBD"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559" w:type="dxa"/>
            <w:tcBorders>
              <w:top w:val="single" w:sz="4" w:space="0" w:color="auto"/>
              <w:left w:val="single" w:sz="4" w:space="0" w:color="auto"/>
              <w:bottom w:val="single" w:sz="4" w:space="0" w:color="auto"/>
              <w:right w:val="single" w:sz="4" w:space="0" w:color="auto"/>
            </w:tcBorders>
          </w:tcPr>
          <w:p w14:paraId="5E6CA700"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6.2.1</w:t>
            </w:r>
          </w:p>
        </w:tc>
        <w:tc>
          <w:tcPr>
            <w:tcW w:w="1276" w:type="dxa"/>
            <w:tcBorders>
              <w:top w:val="single" w:sz="4" w:space="0" w:color="auto"/>
              <w:left w:val="single" w:sz="4" w:space="0" w:color="auto"/>
              <w:bottom w:val="single" w:sz="4" w:space="0" w:color="auto"/>
            </w:tcBorders>
          </w:tcPr>
          <w:p w14:paraId="094FA6EF" w14:textId="77777777" w:rsidR="00F577CF" w:rsidRPr="00F577CF" w:rsidRDefault="00F577CF" w:rsidP="00F829CB">
            <w:pPr>
              <w:spacing w:after="160" w:line="259" w:lineRule="auto"/>
              <w:rPr>
                <w:sz w:val="20"/>
                <w:szCs w:val="20"/>
              </w:rPr>
            </w:pPr>
            <w:r w:rsidRPr="00F577CF">
              <w:rPr>
                <w:sz w:val="20"/>
                <w:szCs w:val="20"/>
              </w:rPr>
              <w:t>1,65</w:t>
            </w:r>
          </w:p>
        </w:tc>
      </w:tr>
      <w:tr w:rsidR="00F577CF" w:rsidRPr="00F577CF" w14:paraId="4A1A3785" w14:textId="77777777" w:rsidTr="00F829CB">
        <w:tc>
          <w:tcPr>
            <w:tcW w:w="1576" w:type="dxa"/>
            <w:tcBorders>
              <w:top w:val="single" w:sz="4" w:space="0" w:color="auto"/>
              <w:bottom w:val="single" w:sz="4" w:space="0" w:color="auto"/>
              <w:right w:val="single" w:sz="4" w:space="0" w:color="auto"/>
            </w:tcBorders>
          </w:tcPr>
          <w:p w14:paraId="28E5C8F0"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Легкая промышленность</w:t>
            </w:r>
          </w:p>
        </w:tc>
        <w:tc>
          <w:tcPr>
            <w:tcW w:w="5370" w:type="dxa"/>
            <w:tcBorders>
              <w:top w:val="single" w:sz="4" w:space="0" w:color="auto"/>
              <w:left w:val="single" w:sz="4" w:space="0" w:color="auto"/>
              <w:bottom w:val="single" w:sz="4" w:space="0" w:color="auto"/>
              <w:right w:val="single" w:sz="4" w:space="0" w:color="auto"/>
            </w:tcBorders>
          </w:tcPr>
          <w:p w14:paraId="125A5810"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1559" w:type="dxa"/>
            <w:tcBorders>
              <w:top w:val="single" w:sz="4" w:space="0" w:color="auto"/>
              <w:left w:val="single" w:sz="4" w:space="0" w:color="auto"/>
              <w:bottom w:val="single" w:sz="4" w:space="0" w:color="auto"/>
              <w:right w:val="single" w:sz="4" w:space="0" w:color="auto"/>
            </w:tcBorders>
          </w:tcPr>
          <w:p w14:paraId="2EF10C1F"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6.3</w:t>
            </w:r>
          </w:p>
        </w:tc>
        <w:tc>
          <w:tcPr>
            <w:tcW w:w="1276" w:type="dxa"/>
            <w:tcBorders>
              <w:top w:val="single" w:sz="4" w:space="0" w:color="auto"/>
              <w:left w:val="single" w:sz="4" w:space="0" w:color="auto"/>
              <w:bottom w:val="single" w:sz="4" w:space="0" w:color="auto"/>
            </w:tcBorders>
          </w:tcPr>
          <w:p w14:paraId="706ABE7A" w14:textId="77777777" w:rsidR="00F577CF" w:rsidRPr="00F577CF" w:rsidRDefault="00F577CF" w:rsidP="00F829CB">
            <w:pPr>
              <w:spacing w:after="160" w:line="259" w:lineRule="auto"/>
              <w:rPr>
                <w:sz w:val="20"/>
                <w:szCs w:val="20"/>
              </w:rPr>
            </w:pPr>
            <w:r w:rsidRPr="00F577CF">
              <w:rPr>
                <w:sz w:val="20"/>
                <w:szCs w:val="20"/>
              </w:rPr>
              <w:t>1,65</w:t>
            </w:r>
          </w:p>
        </w:tc>
      </w:tr>
      <w:tr w:rsidR="00F577CF" w:rsidRPr="00F577CF" w14:paraId="385FA690" w14:textId="77777777" w:rsidTr="00F829CB">
        <w:tc>
          <w:tcPr>
            <w:tcW w:w="1576" w:type="dxa"/>
            <w:tcBorders>
              <w:top w:val="single" w:sz="4" w:space="0" w:color="auto"/>
              <w:bottom w:val="single" w:sz="4" w:space="0" w:color="auto"/>
              <w:right w:val="single" w:sz="4" w:space="0" w:color="auto"/>
            </w:tcBorders>
          </w:tcPr>
          <w:p w14:paraId="6AD0C40D"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Фармацевтическая промышленность</w:t>
            </w:r>
          </w:p>
        </w:tc>
        <w:tc>
          <w:tcPr>
            <w:tcW w:w="5370" w:type="dxa"/>
            <w:tcBorders>
              <w:top w:val="single" w:sz="4" w:space="0" w:color="auto"/>
              <w:left w:val="single" w:sz="4" w:space="0" w:color="auto"/>
              <w:bottom w:val="single" w:sz="4" w:space="0" w:color="auto"/>
              <w:right w:val="single" w:sz="4" w:space="0" w:color="auto"/>
            </w:tcBorders>
          </w:tcPr>
          <w:p w14:paraId="65FE25A6"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559" w:type="dxa"/>
            <w:tcBorders>
              <w:top w:val="single" w:sz="4" w:space="0" w:color="auto"/>
              <w:left w:val="single" w:sz="4" w:space="0" w:color="auto"/>
              <w:bottom w:val="single" w:sz="4" w:space="0" w:color="auto"/>
              <w:right w:val="single" w:sz="4" w:space="0" w:color="auto"/>
            </w:tcBorders>
          </w:tcPr>
          <w:p w14:paraId="61F7461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6.3.1</w:t>
            </w:r>
          </w:p>
        </w:tc>
        <w:tc>
          <w:tcPr>
            <w:tcW w:w="1276" w:type="dxa"/>
            <w:tcBorders>
              <w:top w:val="single" w:sz="4" w:space="0" w:color="auto"/>
              <w:left w:val="single" w:sz="4" w:space="0" w:color="auto"/>
              <w:bottom w:val="single" w:sz="4" w:space="0" w:color="auto"/>
            </w:tcBorders>
          </w:tcPr>
          <w:p w14:paraId="6649CD8E" w14:textId="77777777" w:rsidR="00F577CF" w:rsidRPr="00F577CF" w:rsidRDefault="00F577CF" w:rsidP="00F829CB">
            <w:pPr>
              <w:spacing w:after="160" w:line="259" w:lineRule="auto"/>
              <w:rPr>
                <w:sz w:val="20"/>
                <w:szCs w:val="20"/>
              </w:rPr>
            </w:pPr>
            <w:r w:rsidRPr="00F577CF">
              <w:rPr>
                <w:sz w:val="20"/>
                <w:szCs w:val="20"/>
              </w:rPr>
              <w:t>1,65</w:t>
            </w:r>
          </w:p>
        </w:tc>
      </w:tr>
      <w:tr w:rsidR="00F577CF" w:rsidRPr="00F577CF" w14:paraId="37124EC2" w14:textId="77777777" w:rsidTr="00F829CB">
        <w:tc>
          <w:tcPr>
            <w:tcW w:w="1576" w:type="dxa"/>
            <w:tcBorders>
              <w:top w:val="single" w:sz="4" w:space="0" w:color="auto"/>
              <w:bottom w:val="single" w:sz="4" w:space="0" w:color="auto"/>
              <w:right w:val="single" w:sz="4" w:space="0" w:color="auto"/>
            </w:tcBorders>
          </w:tcPr>
          <w:p w14:paraId="4885C452" w14:textId="77777777" w:rsidR="00F577CF" w:rsidRPr="00F577CF" w:rsidRDefault="00F577CF" w:rsidP="00F829CB">
            <w:pPr>
              <w:pStyle w:val="afff6"/>
              <w:jc w:val="center"/>
              <w:rPr>
                <w:rFonts w:ascii="Times New Roman" w:hAnsi="Times New Roman" w:cs="Times New Roman"/>
                <w:sz w:val="20"/>
                <w:szCs w:val="20"/>
              </w:rPr>
            </w:pPr>
            <w:proofErr w:type="spellStart"/>
            <w:proofErr w:type="gramStart"/>
            <w:r w:rsidRPr="00F577CF">
              <w:rPr>
                <w:rFonts w:ascii="Times New Roman" w:hAnsi="Times New Roman" w:cs="Times New Roman"/>
                <w:sz w:val="20"/>
                <w:szCs w:val="20"/>
              </w:rPr>
              <w:t>Фарфоро</w:t>
            </w:r>
            <w:proofErr w:type="spellEnd"/>
            <w:r w:rsidRPr="00F577CF">
              <w:rPr>
                <w:rFonts w:ascii="Times New Roman" w:hAnsi="Times New Roman" w:cs="Times New Roman"/>
                <w:sz w:val="20"/>
                <w:szCs w:val="20"/>
              </w:rPr>
              <w:t>-фаянсовая</w:t>
            </w:r>
            <w:proofErr w:type="gramEnd"/>
            <w:r w:rsidRPr="00F577CF">
              <w:rPr>
                <w:rFonts w:ascii="Times New Roman" w:hAnsi="Times New Roman" w:cs="Times New Roman"/>
                <w:sz w:val="20"/>
                <w:szCs w:val="20"/>
              </w:rPr>
              <w:t xml:space="preserve"> промышленность</w:t>
            </w:r>
          </w:p>
        </w:tc>
        <w:tc>
          <w:tcPr>
            <w:tcW w:w="5370" w:type="dxa"/>
            <w:tcBorders>
              <w:top w:val="single" w:sz="4" w:space="0" w:color="auto"/>
              <w:left w:val="single" w:sz="4" w:space="0" w:color="auto"/>
              <w:bottom w:val="single" w:sz="4" w:space="0" w:color="auto"/>
              <w:right w:val="single" w:sz="4" w:space="0" w:color="auto"/>
            </w:tcBorders>
          </w:tcPr>
          <w:p w14:paraId="4EC947B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Размещение объектов капитального строительства, предназначенных для производства продукции </w:t>
            </w:r>
            <w:proofErr w:type="spellStart"/>
            <w:proofErr w:type="gramStart"/>
            <w:r w:rsidRPr="00F577CF">
              <w:rPr>
                <w:rFonts w:ascii="Times New Roman" w:hAnsi="Times New Roman" w:cs="Times New Roman"/>
                <w:sz w:val="20"/>
                <w:szCs w:val="20"/>
              </w:rPr>
              <w:t>фарфоро</w:t>
            </w:r>
            <w:proofErr w:type="spellEnd"/>
            <w:r w:rsidRPr="00F577CF">
              <w:rPr>
                <w:rFonts w:ascii="Times New Roman" w:hAnsi="Times New Roman" w:cs="Times New Roman"/>
                <w:sz w:val="20"/>
                <w:szCs w:val="20"/>
              </w:rPr>
              <w:t>-фаянсовой</w:t>
            </w:r>
            <w:proofErr w:type="gramEnd"/>
            <w:r w:rsidRPr="00F577CF">
              <w:rPr>
                <w:rFonts w:ascii="Times New Roman" w:hAnsi="Times New Roman" w:cs="Times New Roman"/>
                <w:sz w:val="20"/>
                <w:szCs w:val="20"/>
              </w:rPr>
              <w:t xml:space="preserve"> промышленности</w:t>
            </w:r>
          </w:p>
        </w:tc>
        <w:tc>
          <w:tcPr>
            <w:tcW w:w="1559" w:type="dxa"/>
            <w:tcBorders>
              <w:top w:val="single" w:sz="4" w:space="0" w:color="auto"/>
              <w:left w:val="single" w:sz="4" w:space="0" w:color="auto"/>
              <w:bottom w:val="single" w:sz="4" w:space="0" w:color="auto"/>
              <w:right w:val="single" w:sz="4" w:space="0" w:color="auto"/>
            </w:tcBorders>
          </w:tcPr>
          <w:p w14:paraId="1AD22894"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6.3.2</w:t>
            </w:r>
          </w:p>
        </w:tc>
        <w:tc>
          <w:tcPr>
            <w:tcW w:w="1276" w:type="dxa"/>
            <w:tcBorders>
              <w:top w:val="single" w:sz="4" w:space="0" w:color="auto"/>
              <w:left w:val="single" w:sz="4" w:space="0" w:color="auto"/>
              <w:bottom w:val="single" w:sz="4" w:space="0" w:color="auto"/>
            </w:tcBorders>
          </w:tcPr>
          <w:p w14:paraId="0B6B8678" w14:textId="77777777" w:rsidR="00F577CF" w:rsidRPr="00F577CF" w:rsidRDefault="00F577CF" w:rsidP="00F829CB">
            <w:pPr>
              <w:spacing w:after="160" w:line="259" w:lineRule="auto"/>
              <w:rPr>
                <w:sz w:val="20"/>
                <w:szCs w:val="20"/>
              </w:rPr>
            </w:pPr>
            <w:r w:rsidRPr="00F577CF">
              <w:rPr>
                <w:sz w:val="20"/>
                <w:szCs w:val="20"/>
              </w:rPr>
              <w:t>1,65</w:t>
            </w:r>
          </w:p>
        </w:tc>
      </w:tr>
      <w:tr w:rsidR="00F577CF" w:rsidRPr="00F577CF" w14:paraId="25A56B8A" w14:textId="77777777" w:rsidTr="00F829CB">
        <w:tc>
          <w:tcPr>
            <w:tcW w:w="1576" w:type="dxa"/>
            <w:tcBorders>
              <w:top w:val="single" w:sz="4" w:space="0" w:color="auto"/>
              <w:bottom w:val="single" w:sz="4" w:space="0" w:color="auto"/>
              <w:right w:val="single" w:sz="4" w:space="0" w:color="auto"/>
            </w:tcBorders>
          </w:tcPr>
          <w:p w14:paraId="546445E9"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Электронная промышленность</w:t>
            </w:r>
          </w:p>
        </w:tc>
        <w:tc>
          <w:tcPr>
            <w:tcW w:w="5370" w:type="dxa"/>
            <w:tcBorders>
              <w:top w:val="single" w:sz="4" w:space="0" w:color="auto"/>
              <w:left w:val="single" w:sz="4" w:space="0" w:color="auto"/>
              <w:bottom w:val="single" w:sz="4" w:space="0" w:color="auto"/>
              <w:right w:val="single" w:sz="4" w:space="0" w:color="auto"/>
            </w:tcBorders>
          </w:tcPr>
          <w:p w14:paraId="25DAE8E4"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предназначенных для производства продукции электронной промышленности</w:t>
            </w:r>
          </w:p>
        </w:tc>
        <w:tc>
          <w:tcPr>
            <w:tcW w:w="1559" w:type="dxa"/>
            <w:tcBorders>
              <w:top w:val="single" w:sz="4" w:space="0" w:color="auto"/>
              <w:left w:val="single" w:sz="4" w:space="0" w:color="auto"/>
              <w:bottom w:val="single" w:sz="4" w:space="0" w:color="auto"/>
              <w:right w:val="single" w:sz="4" w:space="0" w:color="auto"/>
            </w:tcBorders>
          </w:tcPr>
          <w:p w14:paraId="5A254639"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6.3.3</w:t>
            </w:r>
          </w:p>
        </w:tc>
        <w:tc>
          <w:tcPr>
            <w:tcW w:w="1276" w:type="dxa"/>
            <w:tcBorders>
              <w:top w:val="single" w:sz="4" w:space="0" w:color="auto"/>
              <w:left w:val="single" w:sz="4" w:space="0" w:color="auto"/>
              <w:bottom w:val="single" w:sz="4" w:space="0" w:color="auto"/>
            </w:tcBorders>
          </w:tcPr>
          <w:p w14:paraId="6303D8EA" w14:textId="77777777" w:rsidR="00F577CF" w:rsidRPr="00F577CF" w:rsidRDefault="00F577CF" w:rsidP="00F829CB">
            <w:pPr>
              <w:spacing w:after="160" w:line="259" w:lineRule="auto"/>
              <w:rPr>
                <w:sz w:val="20"/>
                <w:szCs w:val="20"/>
              </w:rPr>
            </w:pPr>
            <w:r w:rsidRPr="00F577CF">
              <w:rPr>
                <w:sz w:val="20"/>
                <w:szCs w:val="20"/>
              </w:rPr>
              <w:t>1,65</w:t>
            </w:r>
          </w:p>
        </w:tc>
      </w:tr>
      <w:tr w:rsidR="00F577CF" w:rsidRPr="00F577CF" w14:paraId="42E4251F" w14:textId="77777777" w:rsidTr="00F829CB">
        <w:tc>
          <w:tcPr>
            <w:tcW w:w="1576" w:type="dxa"/>
            <w:tcBorders>
              <w:top w:val="single" w:sz="4" w:space="0" w:color="auto"/>
              <w:bottom w:val="single" w:sz="4" w:space="0" w:color="auto"/>
              <w:right w:val="single" w:sz="4" w:space="0" w:color="auto"/>
            </w:tcBorders>
          </w:tcPr>
          <w:p w14:paraId="561B6180"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Ювелирная промышленность</w:t>
            </w:r>
          </w:p>
        </w:tc>
        <w:tc>
          <w:tcPr>
            <w:tcW w:w="5370" w:type="dxa"/>
            <w:tcBorders>
              <w:top w:val="single" w:sz="4" w:space="0" w:color="auto"/>
              <w:left w:val="single" w:sz="4" w:space="0" w:color="auto"/>
              <w:bottom w:val="single" w:sz="4" w:space="0" w:color="auto"/>
              <w:right w:val="single" w:sz="4" w:space="0" w:color="auto"/>
            </w:tcBorders>
          </w:tcPr>
          <w:p w14:paraId="7378599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предназначенных для производства продукции ювелирной промышленности</w:t>
            </w:r>
          </w:p>
        </w:tc>
        <w:tc>
          <w:tcPr>
            <w:tcW w:w="1559" w:type="dxa"/>
            <w:tcBorders>
              <w:top w:val="single" w:sz="4" w:space="0" w:color="auto"/>
              <w:left w:val="single" w:sz="4" w:space="0" w:color="auto"/>
              <w:bottom w:val="single" w:sz="4" w:space="0" w:color="auto"/>
              <w:right w:val="single" w:sz="4" w:space="0" w:color="auto"/>
            </w:tcBorders>
          </w:tcPr>
          <w:p w14:paraId="6B11095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6.3.4</w:t>
            </w:r>
          </w:p>
        </w:tc>
        <w:tc>
          <w:tcPr>
            <w:tcW w:w="1276" w:type="dxa"/>
            <w:tcBorders>
              <w:top w:val="single" w:sz="4" w:space="0" w:color="auto"/>
              <w:left w:val="single" w:sz="4" w:space="0" w:color="auto"/>
              <w:bottom w:val="single" w:sz="4" w:space="0" w:color="auto"/>
            </w:tcBorders>
          </w:tcPr>
          <w:p w14:paraId="07A0E7AA" w14:textId="77777777" w:rsidR="00F577CF" w:rsidRPr="00F577CF" w:rsidRDefault="00F577CF" w:rsidP="00F829CB">
            <w:pPr>
              <w:spacing w:after="160" w:line="259" w:lineRule="auto"/>
              <w:rPr>
                <w:sz w:val="20"/>
                <w:szCs w:val="20"/>
              </w:rPr>
            </w:pPr>
            <w:r w:rsidRPr="00F577CF">
              <w:rPr>
                <w:sz w:val="20"/>
                <w:szCs w:val="20"/>
              </w:rPr>
              <w:t>1,65</w:t>
            </w:r>
          </w:p>
        </w:tc>
      </w:tr>
      <w:tr w:rsidR="00F577CF" w:rsidRPr="00F577CF" w14:paraId="25CF6876" w14:textId="77777777" w:rsidTr="00F829CB">
        <w:tc>
          <w:tcPr>
            <w:tcW w:w="1576" w:type="dxa"/>
            <w:tcBorders>
              <w:top w:val="single" w:sz="4" w:space="0" w:color="auto"/>
              <w:bottom w:val="single" w:sz="4" w:space="0" w:color="auto"/>
              <w:right w:val="single" w:sz="4" w:space="0" w:color="auto"/>
            </w:tcBorders>
          </w:tcPr>
          <w:p w14:paraId="4570F13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Пищевая промышленность</w:t>
            </w:r>
          </w:p>
        </w:tc>
        <w:tc>
          <w:tcPr>
            <w:tcW w:w="5370" w:type="dxa"/>
            <w:tcBorders>
              <w:top w:val="single" w:sz="4" w:space="0" w:color="auto"/>
              <w:left w:val="single" w:sz="4" w:space="0" w:color="auto"/>
              <w:bottom w:val="single" w:sz="4" w:space="0" w:color="auto"/>
              <w:right w:val="single" w:sz="4" w:space="0" w:color="auto"/>
            </w:tcBorders>
          </w:tcPr>
          <w:p w14:paraId="18E3052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559" w:type="dxa"/>
            <w:tcBorders>
              <w:top w:val="single" w:sz="4" w:space="0" w:color="auto"/>
              <w:left w:val="single" w:sz="4" w:space="0" w:color="auto"/>
              <w:bottom w:val="single" w:sz="4" w:space="0" w:color="auto"/>
              <w:right w:val="single" w:sz="4" w:space="0" w:color="auto"/>
            </w:tcBorders>
          </w:tcPr>
          <w:p w14:paraId="584A77A6"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6.4</w:t>
            </w:r>
          </w:p>
        </w:tc>
        <w:tc>
          <w:tcPr>
            <w:tcW w:w="1276" w:type="dxa"/>
            <w:tcBorders>
              <w:top w:val="single" w:sz="4" w:space="0" w:color="auto"/>
              <w:left w:val="single" w:sz="4" w:space="0" w:color="auto"/>
              <w:bottom w:val="single" w:sz="4" w:space="0" w:color="auto"/>
            </w:tcBorders>
          </w:tcPr>
          <w:p w14:paraId="3BDCEF26" w14:textId="77777777" w:rsidR="00F577CF" w:rsidRPr="00F577CF" w:rsidRDefault="00F577CF" w:rsidP="00F829CB">
            <w:pPr>
              <w:spacing w:after="160" w:line="259" w:lineRule="auto"/>
              <w:rPr>
                <w:sz w:val="20"/>
                <w:szCs w:val="20"/>
              </w:rPr>
            </w:pPr>
            <w:r w:rsidRPr="00F577CF">
              <w:rPr>
                <w:sz w:val="20"/>
                <w:szCs w:val="20"/>
              </w:rPr>
              <w:t>1,65</w:t>
            </w:r>
          </w:p>
        </w:tc>
      </w:tr>
      <w:tr w:rsidR="00F577CF" w:rsidRPr="00F577CF" w14:paraId="6D51FC81" w14:textId="77777777" w:rsidTr="00F829CB">
        <w:tc>
          <w:tcPr>
            <w:tcW w:w="1576" w:type="dxa"/>
            <w:tcBorders>
              <w:top w:val="single" w:sz="4" w:space="0" w:color="auto"/>
              <w:bottom w:val="single" w:sz="4" w:space="0" w:color="auto"/>
              <w:right w:val="single" w:sz="4" w:space="0" w:color="auto"/>
            </w:tcBorders>
          </w:tcPr>
          <w:p w14:paraId="20E740AC"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Нефтехимическая промышленность</w:t>
            </w:r>
          </w:p>
        </w:tc>
        <w:tc>
          <w:tcPr>
            <w:tcW w:w="5370" w:type="dxa"/>
            <w:tcBorders>
              <w:top w:val="single" w:sz="4" w:space="0" w:color="auto"/>
              <w:left w:val="single" w:sz="4" w:space="0" w:color="auto"/>
              <w:bottom w:val="single" w:sz="4" w:space="0" w:color="auto"/>
              <w:right w:val="single" w:sz="4" w:space="0" w:color="auto"/>
            </w:tcBorders>
          </w:tcPr>
          <w:p w14:paraId="62A8DD1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559" w:type="dxa"/>
            <w:tcBorders>
              <w:top w:val="single" w:sz="4" w:space="0" w:color="auto"/>
              <w:left w:val="single" w:sz="4" w:space="0" w:color="auto"/>
              <w:bottom w:val="single" w:sz="4" w:space="0" w:color="auto"/>
              <w:right w:val="single" w:sz="4" w:space="0" w:color="auto"/>
            </w:tcBorders>
          </w:tcPr>
          <w:p w14:paraId="03370764"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6.5</w:t>
            </w:r>
          </w:p>
        </w:tc>
        <w:tc>
          <w:tcPr>
            <w:tcW w:w="1276" w:type="dxa"/>
            <w:tcBorders>
              <w:top w:val="single" w:sz="4" w:space="0" w:color="auto"/>
              <w:left w:val="single" w:sz="4" w:space="0" w:color="auto"/>
              <w:bottom w:val="single" w:sz="4" w:space="0" w:color="auto"/>
            </w:tcBorders>
          </w:tcPr>
          <w:p w14:paraId="71232BBE" w14:textId="77777777" w:rsidR="00F577CF" w:rsidRPr="00F577CF" w:rsidRDefault="00F577CF" w:rsidP="00F829CB">
            <w:pPr>
              <w:spacing w:after="160" w:line="259" w:lineRule="auto"/>
              <w:rPr>
                <w:sz w:val="20"/>
                <w:szCs w:val="20"/>
              </w:rPr>
            </w:pPr>
            <w:r w:rsidRPr="00F577CF">
              <w:rPr>
                <w:sz w:val="20"/>
                <w:szCs w:val="20"/>
              </w:rPr>
              <w:t>1,65</w:t>
            </w:r>
          </w:p>
        </w:tc>
      </w:tr>
      <w:tr w:rsidR="00F577CF" w:rsidRPr="00F577CF" w14:paraId="4E3B47B1" w14:textId="77777777" w:rsidTr="00F829CB">
        <w:tc>
          <w:tcPr>
            <w:tcW w:w="1576" w:type="dxa"/>
            <w:tcBorders>
              <w:top w:val="single" w:sz="4" w:space="0" w:color="auto"/>
              <w:bottom w:val="single" w:sz="4" w:space="0" w:color="auto"/>
              <w:right w:val="single" w:sz="4" w:space="0" w:color="auto"/>
            </w:tcBorders>
          </w:tcPr>
          <w:p w14:paraId="7D50C198"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Строительная промышленность</w:t>
            </w:r>
          </w:p>
        </w:tc>
        <w:tc>
          <w:tcPr>
            <w:tcW w:w="5370" w:type="dxa"/>
            <w:tcBorders>
              <w:top w:val="single" w:sz="4" w:space="0" w:color="auto"/>
              <w:left w:val="single" w:sz="4" w:space="0" w:color="auto"/>
              <w:bottom w:val="single" w:sz="4" w:space="0" w:color="auto"/>
              <w:right w:val="single" w:sz="4" w:space="0" w:color="auto"/>
            </w:tcBorders>
          </w:tcPr>
          <w:p w14:paraId="1E1FD13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w:t>
            </w:r>
            <w:r w:rsidRPr="00F577CF">
              <w:rPr>
                <w:rFonts w:ascii="Times New Roman" w:hAnsi="Times New Roman" w:cs="Times New Roman"/>
                <w:sz w:val="20"/>
                <w:szCs w:val="20"/>
              </w:rPr>
              <w:lastRenderedPageBreak/>
              <w:t>подъемников, столярной продукции, сборных домов или их частей и тому подобной продукции</w:t>
            </w:r>
          </w:p>
        </w:tc>
        <w:tc>
          <w:tcPr>
            <w:tcW w:w="1559" w:type="dxa"/>
            <w:tcBorders>
              <w:top w:val="single" w:sz="4" w:space="0" w:color="auto"/>
              <w:left w:val="single" w:sz="4" w:space="0" w:color="auto"/>
              <w:bottom w:val="single" w:sz="4" w:space="0" w:color="auto"/>
              <w:right w:val="single" w:sz="4" w:space="0" w:color="auto"/>
            </w:tcBorders>
          </w:tcPr>
          <w:p w14:paraId="45AAF61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6.6</w:t>
            </w:r>
          </w:p>
        </w:tc>
        <w:tc>
          <w:tcPr>
            <w:tcW w:w="1276" w:type="dxa"/>
            <w:tcBorders>
              <w:top w:val="single" w:sz="4" w:space="0" w:color="auto"/>
              <w:left w:val="single" w:sz="4" w:space="0" w:color="auto"/>
              <w:bottom w:val="single" w:sz="4" w:space="0" w:color="auto"/>
            </w:tcBorders>
          </w:tcPr>
          <w:p w14:paraId="4AAF9D88" w14:textId="77777777" w:rsidR="00F577CF" w:rsidRPr="00F577CF" w:rsidRDefault="00F577CF" w:rsidP="00F829CB">
            <w:pPr>
              <w:spacing w:after="160" w:line="259" w:lineRule="auto"/>
              <w:rPr>
                <w:sz w:val="20"/>
                <w:szCs w:val="20"/>
              </w:rPr>
            </w:pPr>
            <w:r w:rsidRPr="00F577CF">
              <w:rPr>
                <w:sz w:val="20"/>
                <w:szCs w:val="20"/>
              </w:rPr>
              <w:t>1,65</w:t>
            </w:r>
          </w:p>
        </w:tc>
      </w:tr>
      <w:tr w:rsidR="00F577CF" w:rsidRPr="00F577CF" w14:paraId="1A151D28" w14:textId="77777777" w:rsidTr="00F829CB">
        <w:tc>
          <w:tcPr>
            <w:tcW w:w="1576" w:type="dxa"/>
            <w:tcBorders>
              <w:top w:val="single" w:sz="4" w:space="0" w:color="auto"/>
              <w:bottom w:val="single" w:sz="4" w:space="0" w:color="auto"/>
              <w:right w:val="single" w:sz="4" w:space="0" w:color="auto"/>
            </w:tcBorders>
          </w:tcPr>
          <w:p w14:paraId="533A309C"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Энергетика</w:t>
            </w:r>
          </w:p>
        </w:tc>
        <w:tc>
          <w:tcPr>
            <w:tcW w:w="5370" w:type="dxa"/>
            <w:tcBorders>
              <w:top w:val="single" w:sz="4" w:space="0" w:color="auto"/>
              <w:left w:val="single" w:sz="4" w:space="0" w:color="auto"/>
              <w:bottom w:val="single" w:sz="4" w:space="0" w:color="auto"/>
              <w:right w:val="single" w:sz="4" w:space="0" w:color="auto"/>
            </w:tcBorders>
          </w:tcPr>
          <w:p w14:paraId="7A67AC4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F577CF">
              <w:rPr>
                <w:rFonts w:ascii="Times New Roman" w:hAnsi="Times New Roman" w:cs="Times New Roman"/>
                <w:sz w:val="20"/>
                <w:szCs w:val="20"/>
              </w:rPr>
              <w:t>золоотвалов</w:t>
            </w:r>
            <w:proofErr w:type="spellEnd"/>
            <w:r w:rsidRPr="00F577CF">
              <w:rPr>
                <w:rFonts w:ascii="Times New Roman" w:hAnsi="Times New Roman" w:cs="Times New Roman"/>
                <w:sz w:val="20"/>
                <w:szCs w:val="20"/>
              </w:rPr>
              <w:t>, гидротехнических сооружений);</w:t>
            </w:r>
          </w:p>
          <w:p w14:paraId="764A3228"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F577CF">
                <w:rPr>
                  <w:rStyle w:val="aff"/>
                  <w:rFonts w:cs="Times New Roman"/>
                  <w:sz w:val="20"/>
                  <w:szCs w:val="20"/>
                </w:rPr>
                <w:t>кодом 3.1</w:t>
              </w:r>
            </w:hyperlink>
          </w:p>
        </w:tc>
        <w:tc>
          <w:tcPr>
            <w:tcW w:w="1559" w:type="dxa"/>
            <w:tcBorders>
              <w:top w:val="single" w:sz="4" w:space="0" w:color="auto"/>
              <w:left w:val="single" w:sz="4" w:space="0" w:color="auto"/>
              <w:bottom w:val="single" w:sz="4" w:space="0" w:color="auto"/>
              <w:right w:val="single" w:sz="4" w:space="0" w:color="auto"/>
            </w:tcBorders>
          </w:tcPr>
          <w:p w14:paraId="1773124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6.7</w:t>
            </w:r>
          </w:p>
        </w:tc>
        <w:tc>
          <w:tcPr>
            <w:tcW w:w="1276" w:type="dxa"/>
            <w:tcBorders>
              <w:top w:val="single" w:sz="4" w:space="0" w:color="auto"/>
              <w:left w:val="single" w:sz="4" w:space="0" w:color="auto"/>
              <w:bottom w:val="single" w:sz="4" w:space="0" w:color="auto"/>
            </w:tcBorders>
          </w:tcPr>
          <w:p w14:paraId="34902CD8" w14:textId="77777777" w:rsidR="00F577CF" w:rsidRPr="00F577CF" w:rsidRDefault="00F577CF" w:rsidP="00F829CB">
            <w:pPr>
              <w:spacing w:after="160" w:line="259" w:lineRule="auto"/>
              <w:rPr>
                <w:sz w:val="20"/>
                <w:szCs w:val="20"/>
              </w:rPr>
            </w:pPr>
            <w:r w:rsidRPr="00F577CF">
              <w:rPr>
                <w:sz w:val="20"/>
                <w:szCs w:val="20"/>
              </w:rPr>
              <w:t>5</w:t>
            </w:r>
          </w:p>
        </w:tc>
      </w:tr>
      <w:tr w:rsidR="00F577CF" w:rsidRPr="00F577CF" w14:paraId="71AACE1F" w14:textId="77777777" w:rsidTr="00F829CB">
        <w:tc>
          <w:tcPr>
            <w:tcW w:w="1576" w:type="dxa"/>
            <w:tcBorders>
              <w:top w:val="single" w:sz="4" w:space="0" w:color="auto"/>
              <w:bottom w:val="single" w:sz="4" w:space="0" w:color="auto"/>
              <w:right w:val="single" w:sz="4" w:space="0" w:color="auto"/>
            </w:tcBorders>
          </w:tcPr>
          <w:p w14:paraId="370C545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Атомная энергетика</w:t>
            </w:r>
          </w:p>
        </w:tc>
        <w:tc>
          <w:tcPr>
            <w:tcW w:w="5370" w:type="dxa"/>
            <w:tcBorders>
              <w:top w:val="single" w:sz="4" w:space="0" w:color="auto"/>
              <w:left w:val="single" w:sz="4" w:space="0" w:color="auto"/>
              <w:bottom w:val="single" w:sz="4" w:space="0" w:color="auto"/>
              <w:right w:val="single" w:sz="4" w:space="0" w:color="auto"/>
            </w:tcBorders>
          </w:tcPr>
          <w:p w14:paraId="6F0C21AF"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w:t>
            </w:r>
          </w:p>
          <w:p w14:paraId="3F752A7D"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объектов электросетевого хозяйства, обслуживающих атомные электростанции</w:t>
            </w:r>
          </w:p>
        </w:tc>
        <w:tc>
          <w:tcPr>
            <w:tcW w:w="1559" w:type="dxa"/>
            <w:tcBorders>
              <w:top w:val="single" w:sz="4" w:space="0" w:color="auto"/>
              <w:left w:val="single" w:sz="4" w:space="0" w:color="auto"/>
              <w:bottom w:val="single" w:sz="4" w:space="0" w:color="auto"/>
              <w:right w:val="single" w:sz="4" w:space="0" w:color="auto"/>
            </w:tcBorders>
          </w:tcPr>
          <w:p w14:paraId="0CEBD74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6.7.1</w:t>
            </w:r>
          </w:p>
        </w:tc>
        <w:tc>
          <w:tcPr>
            <w:tcW w:w="1276" w:type="dxa"/>
            <w:tcBorders>
              <w:top w:val="single" w:sz="4" w:space="0" w:color="auto"/>
              <w:left w:val="single" w:sz="4" w:space="0" w:color="auto"/>
              <w:bottom w:val="single" w:sz="4" w:space="0" w:color="auto"/>
            </w:tcBorders>
          </w:tcPr>
          <w:p w14:paraId="4EAD83EC" w14:textId="77777777" w:rsidR="00F577CF" w:rsidRPr="00F577CF" w:rsidRDefault="00F577CF" w:rsidP="00F829CB">
            <w:pPr>
              <w:spacing w:after="160" w:line="259" w:lineRule="auto"/>
              <w:rPr>
                <w:sz w:val="20"/>
                <w:szCs w:val="20"/>
              </w:rPr>
            </w:pPr>
            <w:r w:rsidRPr="00F577CF">
              <w:rPr>
                <w:sz w:val="20"/>
                <w:szCs w:val="20"/>
              </w:rPr>
              <w:t>1,57</w:t>
            </w:r>
          </w:p>
        </w:tc>
      </w:tr>
      <w:tr w:rsidR="00F577CF" w:rsidRPr="00F577CF" w14:paraId="10B595A9" w14:textId="77777777" w:rsidTr="00F829CB">
        <w:tc>
          <w:tcPr>
            <w:tcW w:w="1576" w:type="dxa"/>
            <w:tcBorders>
              <w:top w:val="single" w:sz="4" w:space="0" w:color="auto"/>
              <w:bottom w:val="single" w:sz="4" w:space="0" w:color="auto"/>
              <w:right w:val="single" w:sz="4" w:space="0" w:color="auto"/>
            </w:tcBorders>
          </w:tcPr>
          <w:p w14:paraId="40B26FD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Связь</w:t>
            </w:r>
          </w:p>
        </w:tc>
        <w:tc>
          <w:tcPr>
            <w:tcW w:w="5370" w:type="dxa"/>
            <w:tcBorders>
              <w:top w:val="single" w:sz="4" w:space="0" w:color="auto"/>
              <w:left w:val="single" w:sz="4" w:space="0" w:color="auto"/>
              <w:bottom w:val="single" w:sz="4" w:space="0" w:color="auto"/>
              <w:right w:val="single" w:sz="4" w:space="0" w:color="auto"/>
            </w:tcBorders>
          </w:tcPr>
          <w:p w14:paraId="1879C9F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F577CF">
                <w:rPr>
                  <w:rStyle w:val="aff"/>
                  <w:rFonts w:cs="Times New Roman"/>
                  <w:sz w:val="20"/>
                  <w:szCs w:val="20"/>
                </w:rPr>
                <w:t>кодами 3.1.1</w:t>
              </w:r>
            </w:hyperlink>
            <w:r w:rsidRPr="00F577CF">
              <w:rPr>
                <w:rFonts w:ascii="Times New Roman" w:hAnsi="Times New Roman" w:cs="Times New Roman"/>
                <w:sz w:val="20"/>
                <w:szCs w:val="20"/>
              </w:rPr>
              <w:t xml:space="preserve">, </w:t>
            </w:r>
            <w:hyperlink w:anchor="sub_1323" w:history="1">
              <w:r w:rsidRPr="00F577CF">
                <w:rPr>
                  <w:rStyle w:val="aff"/>
                  <w:rFonts w:cs="Times New Roman"/>
                  <w:sz w:val="20"/>
                  <w:szCs w:val="20"/>
                </w:rPr>
                <w:t>3.2.3</w:t>
              </w:r>
            </w:hyperlink>
          </w:p>
        </w:tc>
        <w:tc>
          <w:tcPr>
            <w:tcW w:w="1559" w:type="dxa"/>
            <w:tcBorders>
              <w:top w:val="single" w:sz="4" w:space="0" w:color="auto"/>
              <w:left w:val="single" w:sz="4" w:space="0" w:color="auto"/>
              <w:bottom w:val="single" w:sz="4" w:space="0" w:color="auto"/>
              <w:right w:val="single" w:sz="4" w:space="0" w:color="auto"/>
            </w:tcBorders>
          </w:tcPr>
          <w:p w14:paraId="13453B4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6.8</w:t>
            </w:r>
          </w:p>
        </w:tc>
        <w:tc>
          <w:tcPr>
            <w:tcW w:w="1276" w:type="dxa"/>
            <w:tcBorders>
              <w:top w:val="single" w:sz="4" w:space="0" w:color="auto"/>
              <w:left w:val="single" w:sz="4" w:space="0" w:color="auto"/>
              <w:bottom w:val="single" w:sz="4" w:space="0" w:color="auto"/>
            </w:tcBorders>
          </w:tcPr>
          <w:p w14:paraId="61FF0D7E" w14:textId="77777777" w:rsidR="00F577CF" w:rsidRPr="00F577CF" w:rsidRDefault="00F577CF" w:rsidP="00F829CB">
            <w:pPr>
              <w:spacing w:after="160" w:line="259" w:lineRule="auto"/>
              <w:rPr>
                <w:sz w:val="20"/>
                <w:szCs w:val="20"/>
              </w:rPr>
            </w:pPr>
            <w:r w:rsidRPr="00F577CF">
              <w:rPr>
                <w:sz w:val="20"/>
                <w:szCs w:val="20"/>
              </w:rPr>
              <w:t>1,57</w:t>
            </w:r>
          </w:p>
        </w:tc>
      </w:tr>
      <w:tr w:rsidR="00F577CF" w:rsidRPr="00F577CF" w14:paraId="6EDE57F6" w14:textId="77777777" w:rsidTr="00F829CB">
        <w:tc>
          <w:tcPr>
            <w:tcW w:w="1576" w:type="dxa"/>
            <w:tcBorders>
              <w:top w:val="single" w:sz="4" w:space="0" w:color="auto"/>
              <w:bottom w:val="single" w:sz="4" w:space="0" w:color="auto"/>
              <w:right w:val="single" w:sz="4" w:space="0" w:color="auto"/>
            </w:tcBorders>
          </w:tcPr>
          <w:p w14:paraId="213B23AD"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Склад</w:t>
            </w:r>
          </w:p>
        </w:tc>
        <w:tc>
          <w:tcPr>
            <w:tcW w:w="5370" w:type="dxa"/>
            <w:tcBorders>
              <w:top w:val="single" w:sz="4" w:space="0" w:color="auto"/>
              <w:left w:val="single" w:sz="4" w:space="0" w:color="auto"/>
              <w:bottom w:val="single" w:sz="4" w:space="0" w:color="auto"/>
              <w:right w:val="single" w:sz="4" w:space="0" w:color="auto"/>
            </w:tcBorders>
          </w:tcPr>
          <w:p w14:paraId="74D46EEC"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559" w:type="dxa"/>
            <w:tcBorders>
              <w:top w:val="single" w:sz="4" w:space="0" w:color="auto"/>
              <w:left w:val="single" w:sz="4" w:space="0" w:color="auto"/>
              <w:bottom w:val="single" w:sz="4" w:space="0" w:color="auto"/>
              <w:right w:val="single" w:sz="4" w:space="0" w:color="auto"/>
            </w:tcBorders>
          </w:tcPr>
          <w:p w14:paraId="14B0541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6.9</w:t>
            </w:r>
          </w:p>
        </w:tc>
        <w:tc>
          <w:tcPr>
            <w:tcW w:w="1276" w:type="dxa"/>
            <w:tcBorders>
              <w:top w:val="single" w:sz="4" w:space="0" w:color="auto"/>
              <w:left w:val="single" w:sz="4" w:space="0" w:color="auto"/>
              <w:bottom w:val="single" w:sz="4" w:space="0" w:color="auto"/>
            </w:tcBorders>
          </w:tcPr>
          <w:p w14:paraId="4B96AFAD" w14:textId="77777777" w:rsidR="00F577CF" w:rsidRPr="00F577CF" w:rsidRDefault="00F577CF" w:rsidP="00F829CB">
            <w:pPr>
              <w:spacing w:after="160" w:line="259" w:lineRule="auto"/>
              <w:rPr>
                <w:sz w:val="20"/>
                <w:szCs w:val="20"/>
              </w:rPr>
            </w:pPr>
            <w:r w:rsidRPr="00F577CF">
              <w:rPr>
                <w:sz w:val="20"/>
                <w:szCs w:val="20"/>
              </w:rPr>
              <w:t>3,14</w:t>
            </w:r>
          </w:p>
        </w:tc>
      </w:tr>
      <w:tr w:rsidR="00F577CF" w:rsidRPr="00F577CF" w14:paraId="72D44A09" w14:textId="77777777" w:rsidTr="00F829CB">
        <w:tc>
          <w:tcPr>
            <w:tcW w:w="1576" w:type="dxa"/>
            <w:tcBorders>
              <w:top w:val="single" w:sz="4" w:space="0" w:color="auto"/>
              <w:bottom w:val="single" w:sz="4" w:space="0" w:color="auto"/>
              <w:right w:val="single" w:sz="4" w:space="0" w:color="auto"/>
            </w:tcBorders>
          </w:tcPr>
          <w:p w14:paraId="62E1699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Складские площадки</w:t>
            </w:r>
          </w:p>
        </w:tc>
        <w:tc>
          <w:tcPr>
            <w:tcW w:w="5370" w:type="dxa"/>
            <w:tcBorders>
              <w:top w:val="single" w:sz="4" w:space="0" w:color="auto"/>
              <w:left w:val="single" w:sz="4" w:space="0" w:color="auto"/>
              <w:bottom w:val="single" w:sz="4" w:space="0" w:color="auto"/>
              <w:right w:val="single" w:sz="4" w:space="0" w:color="auto"/>
            </w:tcBorders>
          </w:tcPr>
          <w:p w14:paraId="7C9C64A6"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1559" w:type="dxa"/>
            <w:tcBorders>
              <w:top w:val="single" w:sz="4" w:space="0" w:color="auto"/>
              <w:left w:val="single" w:sz="4" w:space="0" w:color="auto"/>
              <w:bottom w:val="single" w:sz="4" w:space="0" w:color="auto"/>
              <w:right w:val="single" w:sz="4" w:space="0" w:color="auto"/>
            </w:tcBorders>
          </w:tcPr>
          <w:p w14:paraId="16CE273F"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6.9.1</w:t>
            </w:r>
          </w:p>
        </w:tc>
        <w:tc>
          <w:tcPr>
            <w:tcW w:w="1276" w:type="dxa"/>
            <w:tcBorders>
              <w:top w:val="single" w:sz="4" w:space="0" w:color="auto"/>
              <w:left w:val="single" w:sz="4" w:space="0" w:color="auto"/>
              <w:bottom w:val="single" w:sz="4" w:space="0" w:color="auto"/>
            </w:tcBorders>
          </w:tcPr>
          <w:p w14:paraId="7DC467EF" w14:textId="77777777" w:rsidR="00F577CF" w:rsidRPr="00F577CF" w:rsidRDefault="00F577CF" w:rsidP="00F829CB">
            <w:pPr>
              <w:spacing w:after="160" w:line="259" w:lineRule="auto"/>
              <w:rPr>
                <w:sz w:val="20"/>
                <w:szCs w:val="20"/>
              </w:rPr>
            </w:pPr>
            <w:r w:rsidRPr="00F577CF">
              <w:rPr>
                <w:sz w:val="20"/>
                <w:szCs w:val="20"/>
              </w:rPr>
              <w:t>3,14</w:t>
            </w:r>
          </w:p>
        </w:tc>
      </w:tr>
      <w:tr w:rsidR="00F577CF" w:rsidRPr="00F577CF" w14:paraId="0EEF8A02" w14:textId="77777777" w:rsidTr="00F829CB">
        <w:tc>
          <w:tcPr>
            <w:tcW w:w="1576" w:type="dxa"/>
            <w:tcBorders>
              <w:top w:val="single" w:sz="4" w:space="0" w:color="auto"/>
              <w:bottom w:val="single" w:sz="4" w:space="0" w:color="auto"/>
              <w:right w:val="single" w:sz="4" w:space="0" w:color="auto"/>
            </w:tcBorders>
          </w:tcPr>
          <w:p w14:paraId="5529322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Обеспечение космической деятельности</w:t>
            </w:r>
          </w:p>
        </w:tc>
        <w:tc>
          <w:tcPr>
            <w:tcW w:w="5370" w:type="dxa"/>
            <w:tcBorders>
              <w:top w:val="single" w:sz="4" w:space="0" w:color="auto"/>
              <w:left w:val="single" w:sz="4" w:space="0" w:color="auto"/>
              <w:bottom w:val="single" w:sz="4" w:space="0" w:color="auto"/>
              <w:right w:val="single" w:sz="4" w:space="0" w:color="auto"/>
            </w:tcBorders>
          </w:tcPr>
          <w:p w14:paraId="2876F2B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1559" w:type="dxa"/>
            <w:tcBorders>
              <w:top w:val="single" w:sz="4" w:space="0" w:color="auto"/>
              <w:left w:val="single" w:sz="4" w:space="0" w:color="auto"/>
              <w:bottom w:val="single" w:sz="4" w:space="0" w:color="auto"/>
              <w:right w:val="single" w:sz="4" w:space="0" w:color="auto"/>
            </w:tcBorders>
          </w:tcPr>
          <w:p w14:paraId="764B294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6.10</w:t>
            </w:r>
          </w:p>
        </w:tc>
        <w:tc>
          <w:tcPr>
            <w:tcW w:w="1276" w:type="dxa"/>
            <w:tcBorders>
              <w:top w:val="single" w:sz="4" w:space="0" w:color="auto"/>
              <w:left w:val="single" w:sz="4" w:space="0" w:color="auto"/>
              <w:bottom w:val="single" w:sz="4" w:space="0" w:color="auto"/>
            </w:tcBorders>
          </w:tcPr>
          <w:p w14:paraId="3C7C7DB6"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5ACF5483" w14:textId="77777777" w:rsidTr="00F829CB">
        <w:tc>
          <w:tcPr>
            <w:tcW w:w="1576" w:type="dxa"/>
            <w:tcBorders>
              <w:top w:val="single" w:sz="4" w:space="0" w:color="auto"/>
              <w:bottom w:val="single" w:sz="4" w:space="0" w:color="auto"/>
              <w:right w:val="single" w:sz="4" w:space="0" w:color="auto"/>
            </w:tcBorders>
          </w:tcPr>
          <w:p w14:paraId="168E2ED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Целлюлозно-бумажная промышленность</w:t>
            </w:r>
          </w:p>
        </w:tc>
        <w:tc>
          <w:tcPr>
            <w:tcW w:w="5370" w:type="dxa"/>
            <w:tcBorders>
              <w:top w:val="single" w:sz="4" w:space="0" w:color="auto"/>
              <w:left w:val="single" w:sz="4" w:space="0" w:color="auto"/>
              <w:bottom w:val="single" w:sz="4" w:space="0" w:color="auto"/>
              <w:right w:val="single" w:sz="4" w:space="0" w:color="auto"/>
            </w:tcBorders>
          </w:tcPr>
          <w:p w14:paraId="67A8C0B4"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559" w:type="dxa"/>
            <w:tcBorders>
              <w:top w:val="single" w:sz="4" w:space="0" w:color="auto"/>
              <w:left w:val="single" w:sz="4" w:space="0" w:color="auto"/>
              <w:bottom w:val="single" w:sz="4" w:space="0" w:color="auto"/>
              <w:right w:val="single" w:sz="4" w:space="0" w:color="auto"/>
            </w:tcBorders>
          </w:tcPr>
          <w:p w14:paraId="4FF5B339"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6.11</w:t>
            </w:r>
          </w:p>
        </w:tc>
        <w:tc>
          <w:tcPr>
            <w:tcW w:w="1276" w:type="dxa"/>
            <w:tcBorders>
              <w:top w:val="single" w:sz="4" w:space="0" w:color="auto"/>
              <w:left w:val="single" w:sz="4" w:space="0" w:color="auto"/>
              <w:bottom w:val="single" w:sz="4" w:space="0" w:color="auto"/>
            </w:tcBorders>
          </w:tcPr>
          <w:p w14:paraId="1FE978E3" w14:textId="77777777" w:rsidR="00F577CF" w:rsidRPr="00F577CF" w:rsidRDefault="00F577CF" w:rsidP="00F829CB">
            <w:pPr>
              <w:spacing w:after="160" w:line="259" w:lineRule="auto"/>
              <w:rPr>
                <w:sz w:val="20"/>
                <w:szCs w:val="20"/>
              </w:rPr>
            </w:pPr>
            <w:r w:rsidRPr="00F577CF">
              <w:rPr>
                <w:sz w:val="20"/>
                <w:szCs w:val="20"/>
              </w:rPr>
              <w:t>1,65</w:t>
            </w:r>
          </w:p>
        </w:tc>
      </w:tr>
      <w:tr w:rsidR="00F577CF" w:rsidRPr="00F577CF" w14:paraId="7529E468" w14:textId="77777777" w:rsidTr="00F829CB">
        <w:tc>
          <w:tcPr>
            <w:tcW w:w="1576" w:type="dxa"/>
            <w:tcBorders>
              <w:top w:val="single" w:sz="4" w:space="0" w:color="auto"/>
              <w:bottom w:val="single" w:sz="4" w:space="0" w:color="auto"/>
              <w:right w:val="single" w:sz="4" w:space="0" w:color="auto"/>
            </w:tcBorders>
          </w:tcPr>
          <w:p w14:paraId="5EE9FA5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Научно-производственная деятельность</w:t>
            </w:r>
          </w:p>
        </w:tc>
        <w:tc>
          <w:tcPr>
            <w:tcW w:w="5370" w:type="dxa"/>
            <w:tcBorders>
              <w:top w:val="single" w:sz="4" w:space="0" w:color="auto"/>
              <w:left w:val="single" w:sz="4" w:space="0" w:color="auto"/>
              <w:bottom w:val="single" w:sz="4" w:space="0" w:color="auto"/>
              <w:right w:val="single" w:sz="4" w:space="0" w:color="auto"/>
            </w:tcBorders>
          </w:tcPr>
          <w:p w14:paraId="5135796D"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технологических, промышленных, агропромышленных парков, бизнес-инкубаторов</w:t>
            </w:r>
          </w:p>
        </w:tc>
        <w:tc>
          <w:tcPr>
            <w:tcW w:w="1559" w:type="dxa"/>
            <w:tcBorders>
              <w:top w:val="single" w:sz="4" w:space="0" w:color="auto"/>
              <w:left w:val="single" w:sz="4" w:space="0" w:color="auto"/>
              <w:bottom w:val="single" w:sz="4" w:space="0" w:color="auto"/>
              <w:right w:val="single" w:sz="4" w:space="0" w:color="auto"/>
            </w:tcBorders>
          </w:tcPr>
          <w:p w14:paraId="0B802FA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6.12</w:t>
            </w:r>
          </w:p>
        </w:tc>
        <w:tc>
          <w:tcPr>
            <w:tcW w:w="1276" w:type="dxa"/>
            <w:tcBorders>
              <w:top w:val="single" w:sz="4" w:space="0" w:color="auto"/>
              <w:left w:val="single" w:sz="4" w:space="0" w:color="auto"/>
              <w:bottom w:val="single" w:sz="4" w:space="0" w:color="auto"/>
            </w:tcBorders>
          </w:tcPr>
          <w:p w14:paraId="4FB1DAF6"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0079AD78" w14:textId="77777777" w:rsidTr="00F829CB">
        <w:tc>
          <w:tcPr>
            <w:tcW w:w="1576" w:type="dxa"/>
            <w:tcBorders>
              <w:top w:val="single" w:sz="4" w:space="0" w:color="auto"/>
              <w:bottom w:val="single" w:sz="4" w:space="0" w:color="auto"/>
              <w:right w:val="single" w:sz="4" w:space="0" w:color="auto"/>
            </w:tcBorders>
          </w:tcPr>
          <w:p w14:paraId="632C703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Транспорт</w:t>
            </w:r>
          </w:p>
        </w:tc>
        <w:tc>
          <w:tcPr>
            <w:tcW w:w="5370" w:type="dxa"/>
            <w:tcBorders>
              <w:top w:val="single" w:sz="4" w:space="0" w:color="auto"/>
              <w:left w:val="single" w:sz="4" w:space="0" w:color="auto"/>
              <w:bottom w:val="single" w:sz="4" w:space="0" w:color="auto"/>
              <w:right w:val="single" w:sz="4" w:space="0" w:color="auto"/>
            </w:tcBorders>
          </w:tcPr>
          <w:p w14:paraId="3AD94FA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Размещение различного рода путей сообщения и сооружений, используемых для перевозки людей или </w:t>
            </w:r>
            <w:r w:rsidRPr="00F577CF">
              <w:rPr>
                <w:rFonts w:ascii="Times New Roman" w:hAnsi="Times New Roman" w:cs="Times New Roman"/>
                <w:sz w:val="20"/>
                <w:szCs w:val="20"/>
              </w:rPr>
              <w:lastRenderedPageBreak/>
              <w:t xml:space="preserve">грузов либо передачи веществ. Содержание данного вида разрешенного использования включает в себя содержание видов разрешенного использования с </w:t>
            </w:r>
            <w:hyperlink w:anchor="sub_1071" w:history="1">
              <w:r w:rsidRPr="00F577CF">
                <w:rPr>
                  <w:rStyle w:val="aff"/>
                  <w:rFonts w:cs="Times New Roman"/>
                  <w:sz w:val="20"/>
                  <w:szCs w:val="20"/>
                </w:rPr>
                <w:t>кодами 7.1 - 7.5</w:t>
              </w:r>
            </w:hyperlink>
          </w:p>
        </w:tc>
        <w:tc>
          <w:tcPr>
            <w:tcW w:w="1559" w:type="dxa"/>
            <w:tcBorders>
              <w:top w:val="single" w:sz="4" w:space="0" w:color="auto"/>
              <w:left w:val="single" w:sz="4" w:space="0" w:color="auto"/>
              <w:bottom w:val="single" w:sz="4" w:space="0" w:color="auto"/>
              <w:right w:val="single" w:sz="4" w:space="0" w:color="auto"/>
            </w:tcBorders>
          </w:tcPr>
          <w:p w14:paraId="3DD0E466"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7.0</w:t>
            </w:r>
          </w:p>
        </w:tc>
        <w:tc>
          <w:tcPr>
            <w:tcW w:w="1276" w:type="dxa"/>
            <w:tcBorders>
              <w:top w:val="single" w:sz="4" w:space="0" w:color="auto"/>
              <w:left w:val="single" w:sz="4" w:space="0" w:color="auto"/>
              <w:bottom w:val="single" w:sz="4" w:space="0" w:color="auto"/>
            </w:tcBorders>
          </w:tcPr>
          <w:p w14:paraId="11D70223"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59A2150C" w14:textId="77777777" w:rsidTr="00F829CB">
        <w:tc>
          <w:tcPr>
            <w:tcW w:w="1576" w:type="dxa"/>
            <w:tcBorders>
              <w:top w:val="single" w:sz="4" w:space="0" w:color="auto"/>
              <w:bottom w:val="single" w:sz="4" w:space="0" w:color="auto"/>
              <w:right w:val="single" w:sz="4" w:space="0" w:color="auto"/>
            </w:tcBorders>
          </w:tcPr>
          <w:p w14:paraId="57008346"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Железнодорожный транспорт</w:t>
            </w:r>
          </w:p>
        </w:tc>
        <w:tc>
          <w:tcPr>
            <w:tcW w:w="5370" w:type="dxa"/>
            <w:tcBorders>
              <w:top w:val="single" w:sz="4" w:space="0" w:color="auto"/>
              <w:left w:val="single" w:sz="4" w:space="0" w:color="auto"/>
              <w:bottom w:val="single" w:sz="4" w:space="0" w:color="auto"/>
              <w:right w:val="single" w:sz="4" w:space="0" w:color="auto"/>
            </w:tcBorders>
          </w:tcPr>
          <w:p w14:paraId="49B8F47D"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sub_1711" w:history="1">
              <w:r w:rsidRPr="00F577CF">
                <w:rPr>
                  <w:rStyle w:val="aff"/>
                  <w:rFonts w:cs="Times New Roman"/>
                  <w:sz w:val="20"/>
                  <w:szCs w:val="20"/>
                </w:rPr>
                <w:t>кодами 7.1.1 - 7.1.2</w:t>
              </w:r>
            </w:hyperlink>
          </w:p>
        </w:tc>
        <w:tc>
          <w:tcPr>
            <w:tcW w:w="1559" w:type="dxa"/>
            <w:tcBorders>
              <w:top w:val="single" w:sz="4" w:space="0" w:color="auto"/>
              <w:left w:val="single" w:sz="4" w:space="0" w:color="auto"/>
              <w:bottom w:val="single" w:sz="4" w:space="0" w:color="auto"/>
              <w:right w:val="single" w:sz="4" w:space="0" w:color="auto"/>
            </w:tcBorders>
          </w:tcPr>
          <w:p w14:paraId="57883F78"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7.1</w:t>
            </w:r>
          </w:p>
        </w:tc>
        <w:tc>
          <w:tcPr>
            <w:tcW w:w="1276" w:type="dxa"/>
            <w:tcBorders>
              <w:top w:val="single" w:sz="4" w:space="0" w:color="auto"/>
              <w:left w:val="single" w:sz="4" w:space="0" w:color="auto"/>
              <w:bottom w:val="single" w:sz="4" w:space="0" w:color="auto"/>
            </w:tcBorders>
          </w:tcPr>
          <w:p w14:paraId="20F7B331"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47DCB046" w14:textId="77777777" w:rsidTr="00F829CB">
        <w:tc>
          <w:tcPr>
            <w:tcW w:w="1576" w:type="dxa"/>
            <w:tcBorders>
              <w:top w:val="single" w:sz="4" w:space="0" w:color="auto"/>
              <w:bottom w:val="single" w:sz="4" w:space="0" w:color="auto"/>
              <w:right w:val="single" w:sz="4" w:space="0" w:color="auto"/>
            </w:tcBorders>
          </w:tcPr>
          <w:p w14:paraId="3A0E5AA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Железнодорожные пути</w:t>
            </w:r>
          </w:p>
        </w:tc>
        <w:tc>
          <w:tcPr>
            <w:tcW w:w="5370" w:type="dxa"/>
            <w:tcBorders>
              <w:top w:val="single" w:sz="4" w:space="0" w:color="auto"/>
              <w:left w:val="single" w:sz="4" w:space="0" w:color="auto"/>
              <w:bottom w:val="single" w:sz="4" w:space="0" w:color="auto"/>
              <w:right w:val="single" w:sz="4" w:space="0" w:color="auto"/>
            </w:tcBorders>
          </w:tcPr>
          <w:p w14:paraId="53B99F9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железнодорожных путей</w:t>
            </w:r>
          </w:p>
        </w:tc>
        <w:tc>
          <w:tcPr>
            <w:tcW w:w="1559" w:type="dxa"/>
            <w:tcBorders>
              <w:top w:val="single" w:sz="4" w:space="0" w:color="auto"/>
              <w:left w:val="single" w:sz="4" w:space="0" w:color="auto"/>
              <w:bottom w:val="single" w:sz="4" w:space="0" w:color="auto"/>
              <w:right w:val="single" w:sz="4" w:space="0" w:color="auto"/>
            </w:tcBorders>
          </w:tcPr>
          <w:p w14:paraId="132BA67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7.1.1</w:t>
            </w:r>
          </w:p>
        </w:tc>
        <w:tc>
          <w:tcPr>
            <w:tcW w:w="1276" w:type="dxa"/>
            <w:tcBorders>
              <w:top w:val="single" w:sz="4" w:space="0" w:color="auto"/>
              <w:left w:val="single" w:sz="4" w:space="0" w:color="auto"/>
              <w:bottom w:val="single" w:sz="4" w:space="0" w:color="auto"/>
            </w:tcBorders>
          </w:tcPr>
          <w:p w14:paraId="0C9EEC52"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2B507614" w14:textId="77777777" w:rsidTr="00F829CB">
        <w:tc>
          <w:tcPr>
            <w:tcW w:w="1576" w:type="dxa"/>
            <w:tcBorders>
              <w:top w:val="single" w:sz="4" w:space="0" w:color="auto"/>
              <w:bottom w:val="single" w:sz="4" w:space="0" w:color="auto"/>
              <w:right w:val="single" w:sz="4" w:space="0" w:color="auto"/>
            </w:tcBorders>
          </w:tcPr>
          <w:p w14:paraId="786346E4"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Обслуживание железнодорожных перевозок</w:t>
            </w:r>
          </w:p>
        </w:tc>
        <w:tc>
          <w:tcPr>
            <w:tcW w:w="5370" w:type="dxa"/>
            <w:tcBorders>
              <w:top w:val="single" w:sz="4" w:space="0" w:color="auto"/>
              <w:left w:val="single" w:sz="4" w:space="0" w:color="auto"/>
              <w:bottom w:val="single" w:sz="4" w:space="0" w:color="auto"/>
              <w:right w:val="single" w:sz="4" w:space="0" w:color="auto"/>
            </w:tcBorders>
          </w:tcPr>
          <w:p w14:paraId="13A3946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559" w:type="dxa"/>
            <w:tcBorders>
              <w:top w:val="single" w:sz="4" w:space="0" w:color="auto"/>
              <w:left w:val="single" w:sz="4" w:space="0" w:color="auto"/>
              <w:bottom w:val="single" w:sz="4" w:space="0" w:color="auto"/>
              <w:right w:val="single" w:sz="4" w:space="0" w:color="auto"/>
            </w:tcBorders>
          </w:tcPr>
          <w:p w14:paraId="058061AD"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7.1.2</w:t>
            </w:r>
          </w:p>
        </w:tc>
        <w:tc>
          <w:tcPr>
            <w:tcW w:w="1276" w:type="dxa"/>
            <w:tcBorders>
              <w:top w:val="single" w:sz="4" w:space="0" w:color="auto"/>
              <w:left w:val="single" w:sz="4" w:space="0" w:color="auto"/>
              <w:bottom w:val="single" w:sz="4" w:space="0" w:color="auto"/>
            </w:tcBorders>
          </w:tcPr>
          <w:p w14:paraId="292FD6CE"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6164C7E9" w14:textId="77777777" w:rsidTr="00F829CB">
        <w:tc>
          <w:tcPr>
            <w:tcW w:w="1576" w:type="dxa"/>
            <w:tcBorders>
              <w:top w:val="single" w:sz="4" w:space="0" w:color="auto"/>
              <w:bottom w:val="single" w:sz="4" w:space="0" w:color="auto"/>
              <w:right w:val="single" w:sz="4" w:space="0" w:color="auto"/>
            </w:tcBorders>
          </w:tcPr>
          <w:p w14:paraId="48CE9D8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Автомобильный транспорт</w:t>
            </w:r>
          </w:p>
        </w:tc>
        <w:tc>
          <w:tcPr>
            <w:tcW w:w="5370" w:type="dxa"/>
            <w:tcBorders>
              <w:top w:val="single" w:sz="4" w:space="0" w:color="auto"/>
              <w:left w:val="single" w:sz="4" w:space="0" w:color="auto"/>
              <w:bottom w:val="single" w:sz="4" w:space="0" w:color="auto"/>
              <w:right w:val="single" w:sz="4" w:space="0" w:color="auto"/>
            </w:tcBorders>
          </w:tcPr>
          <w:p w14:paraId="397F249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sub_1721" w:history="1">
              <w:r w:rsidRPr="00F577CF">
                <w:rPr>
                  <w:rStyle w:val="aff"/>
                  <w:rFonts w:cs="Times New Roman"/>
                  <w:sz w:val="20"/>
                  <w:szCs w:val="20"/>
                </w:rPr>
                <w:t>кодами 7.2.1 - 7.2.3</w:t>
              </w:r>
            </w:hyperlink>
          </w:p>
        </w:tc>
        <w:tc>
          <w:tcPr>
            <w:tcW w:w="1559" w:type="dxa"/>
            <w:tcBorders>
              <w:top w:val="single" w:sz="4" w:space="0" w:color="auto"/>
              <w:left w:val="single" w:sz="4" w:space="0" w:color="auto"/>
              <w:bottom w:val="single" w:sz="4" w:space="0" w:color="auto"/>
              <w:right w:val="single" w:sz="4" w:space="0" w:color="auto"/>
            </w:tcBorders>
          </w:tcPr>
          <w:p w14:paraId="5DAB335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7.2</w:t>
            </w:r>
          </w:p>
        </w:tc>
        <w:tc>
          <w:tcPr>
            <w:tcW w:w="1276" w:type="dxa"/>
            <w:tcBorders>
              <w:top w:val="single" w:sz="4" w:space="0" w:color="auto"/>
              <w:left w:val="single" w:sz="4" w:space="0" w:color="auto"/>
              <w:bottom w:val="single" w:sz="4" w:space="0" w:color="auto"/>
            </w:tcBorders>
          </w:tcPr>
          <w:p w14:paraId="0BDE11FD"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696A469E" w14:textId="77777777" w:rsidTr="00F829CB">
        <w:tc>
          <w:tcPr>
            <w:tcW w:w="1576" w:type="dxa"/>
            <w:tcBorders>
              <w:top w:val="single" w:sz="4" w:space="0" w:color="auto"/>
              <w:bottom w:val="single" w:sz="4" w:space="0" w:color="auto"/>
              <w:right w:val="single" w:sz="4" w:space="0" w:color="auto"/>
            </w:tcBorders>
          </w:tcPr>
          <w:p w14:paraId="72562DE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автомобильных дорог</w:t>
            </w:r>
          </w:p>
        </w:tc>
        <w:tc>
          <w:tcPr>
            <w:tcW w:w="5370" w:type="dxa"/>
            <w:tcBorders>
              <w:top w:val="single" w:sz="4" w:space="0" w:color="auto"/>
              <w:left w:val="single" w:sz="4" w:space="0" w:color="auto"/>
              <w:bottom w:val="single" w:sz="4" w:space="0" w:color="auto"/>
              <w:right w:val="single" w:sz="4" w:space="0" w:color="auto"/>
            </w:tcBorders>
          </w:tcPr>
          <w:p w14:paraId="6F2BE536"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F577CF">
                <w:rPr>
                  <w:rStyle w:val="aff"/>
                  <w:rFonts w:cs="Times New Roman"/>
                  <w:sz w:val="20"/>
                  <w:szCs w:val="20"/>
                </w:rPr>
                <w:t>кодами 2.7.1</w:t>
              </w:r>
            </w:hyperlink>
            <w:r w:rsidRPr="00F577CF">
              <w:rPr>
                <w:rFonts w:ascii="Times New Roman" w:hAnsi="Times New Roman" w:cs="Times New Roman"/>
                <w:sz w:val="20"/>
                <w:szCs w:val="20"/>
              </w:rPr>
              <w:t xml:space="preserve">, </w:t>
            </w:r>
            <w:hyperlink w:anchor="sub_1049" w:history="1">
              <w:r w:rsidRPr="00F577CF">
                <w:rPr>
                  <w:rStyle w:val="aff"/>
                  <w:rFonts w:cs="Times New Roman"/>
                  <w:sz w:val="20"/>
                  <w:szCs w:val="20"/>
                </w:rPr>
                <w:t>4.9</w:t>
              </w:r>
            </w:hyperlink>
            <w:r w:rsidRPr="00F577CF">
              <w:rPr>
                <w:rFonts w:ascii="Times New Roman" w:hAnsi="Times New Roman" w:cs="Times New Roman"/>
                <w:sz w:val="20"/>
                <w:szCs w:val="20"/>
              </w:rPr>
              <w:t xml:space="preserve">, </w:t>
            </w:r>
            <w:hyperlink w:anchor="sub_1723" w:history="1">
              <w:r w:rsidRPr="00F577CF">
                <w:rPr>
                  <w:rStyle w:val="aff"/>
                  <w:rFonts w:cs="Times New Roman"/>
                  <w:sz w:val="20"/>
                  <w:szCs w:val="20"/>
                </w:rPr>
                <w:t>7.2.3</w:t>
              </w:r>
            </w:hyperlink>
            <w:r w:rsidRPr="00F577CF">
              <w:rPr>
                <w:rFonts w:ascii="Times New Roman" w:hAnsi="Times New Roman" w:cs="Times New Roman"/>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559" w:type="dxa"/>
            <w:tcBorders>
              <w:top w:val="single" w:sz="4" w:space="0" w:color="auto"/>
              <w:left w:val="single" w:sz="4" w:space="0" w:color="auto"/>
              <w:bottom w:val="single" w:sz="4" w:space="0" w:color="auto"/>
              <w:right w:val="single" w:sz="4" w:space="0" w:color="auto"/>
            </w:tcBorders>
          </w:tcPr>
          <w:p w14:paraId="020530D9"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7.2.1</w:t>
            </w:r>
          </w:p>
        </w:tc>
        <w:tc>
          <w:tcPr>
            <w:tcW w:w="1276" w:type="dxa"/>
            <w:tcBorders>
              <w:top w:val="single" w:sz="4" w:space="0" w:color="auto"/>
              <w:left w:val="single" w:sz="4" w:space="0" w:color="auto"/>
              <w:bottom w:val="single" w:sz="4" w:space="0" w:color="auto"/>
            </w:tcBorders>
          </w:tcPr>
          <w:p w14:paraId="1C2F9B6C"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4B36D3AD" w14:textId="77777777" w:rsidTr="00F829CB">
        <w:tc>
          <w:tcPr>
            <w:tcW w:w="1576" w:type="dxa"/>
            <w:tcBorders>
              <w:top w:val="single" w:sz="4" w:space="0" w:color="auto"/>
              <w:bottom w:val="single" w:sz="4" w:space="0" w:color="auto"/>
              <w:right w:val="single" w:sz="4" w:space="0" w:color="auto"/>
            </w:tcBorders>
          </w:tcPr>
          <w:p w14:paraId="2D23F7B6"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Обслуживание перевозок пассажиров</w:t>
            </w:r>
          </w:p>
        </w:tc>
        <w:tc>
          <w:tcPr>
            <w:tcW w:w="5370" w:type="dxa"/>
            <w:tcBorders>
              <w:top w:val="single" w:sz="4" w:space="0" w:color="auto"/>
              <w:left w:val="single" w:sz="4" w:space="0" w:color="auto"/>
              <w:bottom w:val="single" w:sz="4" w:space="0" w:color="auto"/>
              <w:right w:val="single" w:sz="4" w:space="0" w:color="auto"/>
            </w:tcBorders>
          </w:tcPr>
          <w:p w14:paraId="57E2D290"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sub_1076" w:history="1">
              <w:r w:rsidRPr="00F577CF">
                <w:rPr>
                  <w:rStyle w:val="aff"/>
                  <w:rFonts w:cs="Times New Roman"/>
                  <w:sz w:val="20"/>
                  <w:szCs w:val="20"/>
                </w:rPr>
                <w:t>кодом 7.6</w:t>
              </w:r>
            </w:hyperlink>
          </w:p>
        </w:tc>
        <w:tc>
          <w:tcPr>
            <w:tcW w:w="1559" w:type="dxa"/>
            <w:tcBorders>
              <w:top w:val="single" w:sz="4" w:space="0" w:color="auto"/>
              <w:left w:val="single" w:sz="4" w:space="0" w:color="auto"/>
              <w:bottom w:val="single" w:sz="4" w:space="0" w:color="auto"/>
              <w:right w:val="single" w:sz="4" w:space="0" w:color="auto"/>
            </w:tcBorders>
          </w:tcPr>
          <w:p w14:paraId="33B4C929"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7.2.2</w:t>
            </w:r>
          </w:p>
        </w:tc>
        <w:tc>
          <w:tcPr>
            <w:tcW w:w="1276" w:type="dxa"/>
            <w:tcBorders>
              <w:top w:val="single" w:sz="4" w:space="0" w:color="auto"/>
              <w:left w:val="single" w:sz="4" w:space="0" w:color="auto"/>
              <w:bottom w:val="single" w:sz="4" w:space="0" w:color="auto"/>
            </w:tcBorders>
          </w:tcPr>
          <w:p w14:paraId="3996047C"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3DFDA726" w14:textId="77777777" w:rsidTr="00F829CB">
        <w:tc>
          <w:tcPr>
            <w:tcW w:w="1576" w:type="dxa"/>
            <w:tcBorders>
              <w:top w:val="single" w:sz="4" w:space="0" w:color="auto"/>
              <w:bottom w:val="single" w:sz="4" w:space="0" w:color="auto"/>
              <w:right w:val="single" w:sz="4" w:space="0" w:color="auto"/>
            </w:tcBorders>
          </w:tcPr>
          <w:p w14:paraId="11636A6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Стоянки транспорта общего пользования</w:t>
            </w:r>
          </w:p>
        </w:tc>
        <w:tc>
          <w:tcPr>
            <w:tcW w:w="5370" w:type="dxa"/>
            <w:tcBorders>
              <w:top w:val="single" w:sz="4" w:space="0" w:color="auto"/>
              <w:left w:val="single" w:sz="4" w:space="0" w:color="auto"/>
              <w:bottom w:val="single" w:sz="4" w:space="0" w:color="auto"/>
              <w:right w:val="single" w:sz="4" w:space="0" w:color="auto"/>
            </w:tcBorders>
          </w:tcPr>
          <w:p w14:paraId="2DF5504D"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559" w:type="dxa"/>
            <w:tcBorders>
              <w:top w:val="single" w:sz="4" w:space="0" w:color="auto"/>
              <w:left w:val="single" w:sz="4" w:space="0" w:color="auto"/>
              <w:bottom w:val="single" w:sz="4" w:space="0" w:color="auto"/>
              <w:right w:val="single" w:sz="4" w:space="0" w:color="auto"/>
            </w:tcBorders>
          </w:tcPr>
          <w:p w14:paraId="371668DF"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7.2.3</w:t>
            </w:r>
          </w:p>
        </w:tc>
        <w:tc>
          <w:tcPr>
            <w:tcW w:w="1276" w:type="dxa"/>
            <w:tcBorders>
              <w:top w:val="single" w:sz="4" w:space="0" w:color="auto"/>
              <w:left w:val="single" w:sz="4" w:space="0" w:color="auto"/>
              <w:bottom w:val="single" w:sz="4" w:space="0" w:color="auto"/>
            </w:tcBorders>
          </w:tcPr>
          <w:p w14:paraId="71C2171D"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3C351611" w14:textId="77777777" w:rsidTr="00F829CB">
        <w:tc>
          <w:tcPr>
            <w:tcW w:w="1576" w:type="dxa"/>
            <w:tcBorders>
              <w:top w:val="single" w:sz="4" w:space="0" w:color="auto"/>
              <w:bottom w:val="single" w:sz="4" w:space="0" w:color="auto"/>
              <w:right w:val="single" w:sz="4" w:space="0" w:color="auto"/>
            </w:tcBorders>
          </w:tcPr>
          <w:p w14:paraId="4702412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Водный транспорт</w:t>
            </w:r>
          </w:p>
        </w:tc>
        <w:tc>
          <w:tcPr>
            <w:tcW w:w="5370" w:type="dxa"/>
            <w:tcBorders>
              <w:top w:val="single" w:sz="4" w:space="0" w:color="auto"/>
              <w:left w:val="single" w:sz="4" w:space="0" w:color="auto"/>
              <w:bottom w:val="single" w:sz="4" w:space="0" w:color="auto"/>
              <w:right w:val="single" w:sz="4" w:space="0" w:color="auto"/>
            </w:tcBorders>
          </w:tcPr>
          <w:p w14:paraId="3C89978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1559" w:type="dxa"/>
            <w:tcBorders>
              <w:top w:val="single" w:sz="4" w:space="0" w:color="auto"/>
              <w:left w:val="single" w:sz="4" w:space="0" w:color="auto"/>
              <w:bottom w:val="single" w:sz="4" w:space="0" w:color="auto"/>
              <w:right w:val="single" w:sz="4" w:space="0" w:color="auto"/>
            </w:tcBorders>
          </w:tcPr>
          <w:p w14:paraId="05862E1F"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7.3</w:t>
            </w:r>
          </w:p>
        </w:tc>
        <w:tc>
          <w:tcPr>
            <w:tcW w:w="1276" w:type="dxa"/>
            <w:tcBorders>
              <w:top w:val="single" w:sz="4" w:space="0" w:color="auto"/>
              <w:left w:val="single" w:sz="4" w:space="0" w:color="auto"/>
              <w:bottom w:val="single" w:sz="4" w:space="0" w:color="auto"/>
            </w:tcBorders>
          </w:tcPr>
          <w:p w14:paraId="07A41137"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6B77005F" w14:textId="77777777" w:rsidTr="00F829CB">
        <w:tc>
          <w:tcPr>
            <w:tcW w:w="1576" w:type="dxa"/>
            <w:tcBorders>
              <w:top w:val="single" w:sz="4" w:space="0" w:color="auto"/>
              <w:bottom w:val="single" w:sz="4" w:space="0" w:color="auto"/>
              <w:right w:val="single" w:sz="4" w:space="0" w:color="auto"/>
            </w:tcBorders>
          </w:tcPr>
          <w:p w14:paraId="5B9C4EA9"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Воздушный транспорт</w:t>
            </w:r>
          </w:p>
        </w:tc>
        <w:tc>
          <w:tcPr>
            <w:tcW w:w="5370" w:type="dxa"/>
            <w:tcBorders>
              <w:top w:val="single" w:sz="4" w:space="0" w:color="auto"/>
              <w:left w:val="single" w:sz="4" w:space="0" w:color="auto"/>
              <w:bottom w:val="single" w:sz="4" w:space="0" w:color="auto"/>
              <w:right w:val="single" w:sz="4" w:space="0" w:color="auto"/>
            </w:tcBorders>
          </w:tcPr>
          <w:p w14:paraId="168283FC"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w:t>
            </w:r>
            <w:r w:rsidRPr="00F577CF">
              <w:rPr>
                <w:rFonts w:ascii="Times New Roman" w:hAnsi="Times New Roman" w:cs="Times New Roman"/>
                <w:sz w:val="20"/>
                <w:szCs w:val="20"/>
              </w:rPr>
              <w:lastRenderedPageBreak/>
              <w:t>(приводнения)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14:paraId="280E252D"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объектов, предназначенных для технического обслуживания и ремонта воздушных судов</w:t>
            </w:r>
          </w:p>
        </w:tc>
        <w:tc>
          <w:tcPr>
            <w:tcW w:w="1559" w:type="dxa"/>
            <w:tcBorders>
              <w:top w:val="single" w:sz="4" w:space="0" w:color="auto"/>
              <w:left w:val="single" w:sz="4" w:space="0" w:color="auto"/>
              <w:bottom w:val="single" w:sz="4" w:space="0" w:color="auto"/>
              <w:right w:val="single" w:sz="4" w:space="0" w:color="auto"/>
            </w:tcBorders>
          </w:tcPr>
          <w:p w14:paraId="41B505E4"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7.4</w:t>
            </w:r>
          </w:p>
        </w:tc>
        <w:tc>
          <w:tcPr>
            <w:tcW w:w="1276" w:type="dxa"/>
            <w:tcBorders>
              <w:top w:val="single" w:sz="4" w:space="0" w:color="auto"/>
              <w:left w:val="single" w:sz="4" w:space="0" w:color="auto"/>
              <w:bottom w:val="single" w:sz="4" w:space="0" w:color="auto"/>
            </w:tcBorders>
          </w:tcPr>
          <w:p w14:paraId="58AFCDCC"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7CEE05B9" w14:textId="77777777" w:rsidTr="00F829CB">
        <w:tc>
          <w:tcPr>
            <w:tcW w:w="1576" w:type="dxa"/>
            <w:tcBorders>
              <w:top w:val="single" w:sz="4" w:space="0" w:color="auto"/>
              <w:bottom w:val="single" w:sz="4" w:space="0" w:color="auto"/>
              <w:right w:val="single" w:sz="4" w:space="0" w:color="auto"/>
            </w:tcBorders>
          </w:tcPr>
          <w:p w14:paraId="4F56209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Трубопроводный транспорт</w:t>
            </w:r>
          </w:p>
        </w:tc>
        <w:tc>
          <w:tcPr>
            <w:tcW w:w="5370" w:type="dxa"/>
            <w:tcBorders>
              <w:top w:val="single" w:sz="4" w:space="0" w:color="auto"/>
              <w:left w:val="single" w:sz="4" w:space="0" w:color="auto"/>
              <w:bottom w:val="single" w:sz="4" w:space="0" w:color="auto"/>
              <w:right w:val="single" w:sz="4" w:space="0" w:color="auto"/>
            </w:tcBorders>
          </w:tcPr>
          <w:p w14:paraId="362E1AA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559" w:type="dxa"/>
            <w:tcBorders>
              <w:top w:val="single" w:sz="4" w:space="0" w:color="auto"/>
              <w:left w:val="single" w:sz="4" w:space="0" w:color="auto"/>
              <w:bottom w:val="single" w:sz="4" w:space="0" w:color="auto"/>
              <w:right w:val="single" w:sz="4" w:space="0" w:color="auto"/>
            </w:tcBorders>
          </w:tcPr>
          <w:p w14:paraId="21C13690"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7.5</w:t>
            </w:r>
          </w:p>
        </w:tc>
        <w:tc>
          <w:tcPr>
            <w:tcW w:w="1276" w:type="dxa"/>
            <w:tcBorders>
              <w:top w:val="single" w:sz="4" w:space="0" w:color="auto"/>
              <w:left w:val="single" w:sz="4" w:space="0" w:color="auto"/>
              <w:bottom w:val="single" w:sz="4" w:space="0" w:color="auto"/>
            </w:tcBorders>
          </w:tcPr>
          <w:p w14:paraId="0C56E724"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3AB55CF6" w14:textId="77777777" w:rsidTr="00F829CB">
        <w:tc>
          <w:tcPr>
            <w:tcW w:w="1576" w:type="dxa"/>
            <w:tcBorders>
              <w:top w:val="single" w:sz="4" w:space="0" w:color="auto"/>
              <w:bottom w:val="single" w:sz="4" w:space="0" w:color="auto"/>
              <w:right w:val="single" w:sz="4" w:space="0" w:color="auto"/>
            </w:tcBorders>
          </w:tcPr>
          <w:p w14:paraId="525E8C8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Внеуличный транспорт</w:t>
            </w:r>
          </w:p>
        </w:tc>
        <w:tc>
          <w:tcPr>
            <w:tcW w:w="5370" w:type="dxa"/>
            <w:tcBorders>
              <w:top w:val="single" w:sz="4" w:space="0" w:color="auto"/>
              <w:left w:val="single" w:sz="4" w:space="0" w:color="auto"/>
              <w:bottom w:val="single" w:sz="4" w:space="0" w:color="auto"/>
              <w:right w:val="single" w:sz="4" w:space="0" w:color="auto"/>
            </w:tcBorders>
          </w:tcPr>
          <w:p w14:paraId="10412C46"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w:t>
            </w:r>
            <w:proofErr w:type="spellStart"/>
            <w:r w:rsidRPr="00F577CF">
              <w:rPr>
                <w:rFonts w:ascii="Times New Roman" w:hAnsi="Times New Roman" w:cs="Times New Roman"/>
                <w:sz w:val="20"/>
                <w:szCs w:val="20"/>
              </w:rPr>
              <w:t>электродепо</w:t>
            </w:r>
            <w:proofErr w:type="spellEnd"/>
            <w:r w:rsidRPr="00F577CF">
              <w:rPr>
                <w:rFonts w:ascii="Times New Roman" w:hAnsi="Times New Roman" w:cs="Times New Roman"/>
                <w:sz w:val="20"/>
                <w:szCs w:val="20"/>
              </w:rPr>
              <w:t>, вентиляционных шахт;</w:t>
            </w:r>
          </w:p>
          <w:p w14:paraId="2F4C3320"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наземных сооружений иных видов внеуличного транспорта (монорельсового транспорта, подвесных канатных дорог, фуникулеров)</w:t>
            </w:r>
          </w:p>
        </w:tc>
        <w:tc>
          <w:tcPr>
            <w:tcW w:w="1559" w:type="dxa"/>
            <w:tcBorders>
              <w:top w:val="single" w:sz="4" w:space="0" w:color="auto"/>
              <w:left w:val="single" w:sz="4" w:space="0" w:color="auto"/>
              <w:bottom w:val="single" w:sz="4" w:space="0" w:color="auto"/>
              <w:right w:val="single" w:sz="4" w:space="0" w:color="auto"/>
            </w:tcBorders>
          </w:tcPr>
          <w:p w14:paraId="19522739"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7.6</w:t>
            </w:r>
          </w:p>
        </w:tc>
        <w:tc>
          <w:tcPr>
            <w:tcW w:w="1276" w:type="dxa"/>
            <w:tcBorders>
              <w:top w:val="single" w:sz="4" w:space="0" w:color="auto"/>
              <w:left w:val="single" w:sz="4" w:space="0" w:color="auto"/>
              <w:bottom w:val="single" w:sz="4" w:space="0" w:color="auto"/>
            </w:tcBorders>
          </w:tcPr>
          <w:p w14:paraId="7FB76BF4"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1BE1FA37" w14:textId="77777777" w:rsidTr="00F829CB">
        <w:tc>
          <w:tcPr>
            <w:tcW w:w="1576" w:type="dxa"/>
            <w:tcBorders>
              <w:top w:val="single" w:sz="4" w:space="0" w:color="auto"/>
              <w:bottom w:val="single" w:sz="4" w:space="0" w:color="auto"/>
              <w:right w:val="single" w:sz="4" w:space="0" w:color="auto"/>
            </w:tcBorders>
          </w:tcPr>
          <w:p w14:paraId="5ABC23C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Обеспечение обороны и безопасности</w:t>
            </w:r>
          </w:p>
        </w:tc>
        <w:tc>
          <w:tcPr>
            <w:tcW w:w="5370" w:type="dxa"/>
            <w:tcBorders>
              <w:top w:val="single" w:sz="4" w:space="0" w:color="auto"/>
              <w:left w:val="single" w:sz="4" w:space="0" w:color="auto"/>
              <w:bottom w:val="single" w:sz="4" w:space="0" w:color="auto"/>
              <w:right w:val="single" w:sz="4" w:space="0" w:color="auto"/>
            </w:tcBorders>
          </w:tcPr>
          <w:p w14:paraId="7EB678E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14:paraId="3948A19D"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1559" w:type="dxa"/>
            <w:tcBorders>
              <w:top w:val="single" w:sz="4" w:space="0" w:color="auto"/>
              <w:left w:val="single" w:sz="4" w:space="0" w:color="auto"/>
              <w:bottom w:val="single" w:sz="4" w:space="0" w:color="auto"/>
              <w:right w:val="single" w:sz="4" w:space="0" w:color="auto"/>
            </w:tcBorders>
          </w:tcPr>
          <w:p w14:paraId="326CD55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8.0</w:t>
            </w:r>
          </w:p>
        </w:tc>
        <w:tc>
          <w:tcPr>
            <w:tcW w:w="1276" w:type="dxa"/>
            <w:tcBorders>
              <w:top w:val="single" w:sz="4" w:space="0" w:color="auto"/>
              <w:left w:val="single" w:sz="4" w:space="0" w:color="auto"/>
              <w:bottom w:val="single" w:sz="4" w:space="0" w:color="auto"/>
            </w:tcBorders>
          </w:tcPr>
          <w:p w14:paraId="1440FACB"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38091DD3" w14:textId="77777777" w:rsidTr="00F829CB">
        <w:tc>
          <w:tcPr>
            <w:tcW w:w="1576" w:type="dxa"/>
            <w:tcBorders>
              <w:top w:val="single" w:sz="4" w:space="0" w:color="auto"/>
              <w:bottom w:val="single" w:sz="4" w:space="0" w:color="auto"/>
              <w:right w:val="single" w:sz="4" w:space="0" w:color="auto"/>
            </w:tcBorders>
          </w:tcPr>
          <w:p w14:paraId="4748D9DC"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Обеспечение вооруженных сил</w:t>
            </w:r>
          </w:p>
        </w:tc>
        <w:tc>
          <w:tcPr>
            <w:tcW w:w="5370" w:type="dxa"/>
            <w:tcBorders>
              <w:top w:val="single" w:sz="4" w:space="0" w:color="auto"/>
              <w:left w:val="single" w:sz="4" w:space="0" w:color="auto"/>
              <w:bottom w:val="single" w:sz="4" w:space="0" w:color="auto"/>
              <w:right w:val="single" w:sz="4" w:space="0" w:color="auto"/>
            </w:tcBorders>
          </w:tcPr>
          <w:p w14:paraId="50DAAA8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14:paraId="6FCC120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14:paraId="02DD2184"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размещение объектов, для обеспечения </w:t>
            </w:r>
            <w:proofErr w:type="gramStart"/>
            <w:r w:rsidRPr="00F577CF">
              <w:rPr>
                <w:rFonts w:ascii="Times New Roman" w:hAnsi="Times New Roman" w:cs="Times New Roman"/>
                <w:sz w:val="20"/>
                <w:szCs w:val="20"/>
              </w:rPr>
              <w:t>безопасности</w:t>
            </w:r>
            <w:proofErr w:type="gramEnd"/>
            <w:r w:rsidRPr="00F577CF">
              <w:rPr>
                <w:rFonts w:ascii="Times New Roman" w:hAnsi="Times New Roman" w:cs="Times New Roman"/>
                <w:sz w:val="20"/>
                <w:szCs w:val="20"/>
              </w:rPr>
              <w:t xml:space="preserve"> которых были созданы закрытые административно-территориальные образования</w:t>
            </w:r>
          </w:p>
        </w:tc>
        <w:tc>
          <w:tcPr>
            <w:tcW w:w="1559" w:type="dxa"/>
            <w:tcBorders>
              <w:top w:val="single" w:sz="4" w:space="0" w:color="auto"/>
              <w:left w:val="single" w:sz="4" w:space="0" w:color="auto"/>
              <w:bottom w:val="single" w:sz="4" w:space="0" w:color="auto"/>
              <w:right w:val="single" w:sz="4" w:space="0" w:color="auto"/>
            </w:tcBorders>
          </w:tcPr>
          <w:p w14:paraId="785B7F9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8.1</w:t>
            </w:r>
          </w:p>
        </w:tc>
        <w:tc>
          <w:tcPr>
            <w:tcW w:w="1276" w:type="dxa"/>
            <w:tcBorders>
              <w:top w:val="single" w:sz="4" w:space="0" w:color="auto"/>
              <w:left w:val="single" w:sz="4" w:space="0" w:color="auto"/>
              <w:bottom w:val="single" w:sz="4" w:space="0" w:color="auto"/>
            </w:tcBorders>
          </w:tcPr>
          <w:p w14:paraId="693BD938"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098A17FA" w14:textId="77777777" w:rsidTr="00F829CB">
        <w:tc>
          <w:tcPr>
            <w:tcW w:w="1576" w:type="dxa"/>
            <w:tcBorders>
              <w:top w:val="single" w:sz="4" w:space="0" w:color="auto"/>
              <w:bottom w:val="single" w:sz="4" w:space="0" w:color="auto"/>
              <w:right w:val="single" w:sz="4" w:space="0" w:color="auto"/>
            </w:tcBorders>
          </w:tcPr>
          <w:p w14:paraId="50C9F16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Охрана Государственной границы Российской Федерации</w:t>
            </w:r>
          </w:p>
        </w:tc>
        <w:tc>
          <w:tcPr>
            <w:tcW w:w="5370" w:type="dxa"/>
            <w:tcBorders>
              <w:top w:val="single" w:sz="4" w:space="0" w:color="auto"/>
              <w:left w:val="single" w:sz="4" w:space="0" w:color="auto"/>
              <w:bottom w:val="single" w:sz="4" w:space="0" w:color="auto"/>
              <w:right w:val="single" w:sz="4" w:space="0" w:color="auto"/>
            </w:tcBorders>
          </w:tcPr>
          <w:p w14:paraId="6E3E0C3F"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559" w:type="dxa"/>
            <w:tcBorders>
              <w:top w:val="single" w:sz="4" w:space="0" w:color="auto"/>
              <w:left w:val="single" w:sz="4" w:space="0" w:color="auto"/>
              <w:bottom w:val="single" w:sz="4" w:space="0" w:color="auto"/>
              <w:right w:val="single" w:sz="4" w:space="0" w:color="auto"/>
            </w:tcBorders>
          </w:tcPr>
          <w:p w14:paraId="5D68D04F"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8.2</w:t>
            </w:r>
          </w:p>
        </w:tc>
        <w:tc>
          <w:tcPr>
            <w:tcW w:w="1276" w:type="dxa"/>
            <w:tcBorders>
              <w:top w:val="single" w:sz="4" w:space="0" w:color="auto"/>
              <w:left w:val="single" w:sz="4" w:space="0" w:color="auto"/>
              <w:bottom w:val="single" w:sz="4" w:space="0" w:color="auto"/>
            </w:tcBorders>
          </w:tcPr>
          <w:p w14:paraId="190C579E"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271EA54C" w14:textId="77777777" w:rsidTr="00F829CB">
        <w:tc>
          <w:tcPr>
            <w:tcW w:w="1576" w:type="dxa"/>
            <w:tcBorders>
              <w:top w:val="single" w:sz="4" w:space="0" w:color="auto"/>
              <w:bottom w:val="single" w:sz="4" w:space="0" w:color="auto"/>
              <w:right w:val="single" w:sz="4" w:space="0" w:color="auto"/>
            </w:tcBorders>
          </w:tcPr>
          <w:p w14:paraId="11C6818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Обеспечение внутреннего правопорядка</w:t>
            </w:r>
          </w:p>
        </w:tc>
        <w:tc>
          <w:tcPr>
            <w:tcW w:w="5370" w:type="dxa"/>
            <w:tcBorders>
              <w:top w:val="single" w:sz="4" w:space="0" w:color="auto"/>
              <w:left w:val="single" w:sz="4" w:space="0" w:color="auto"/>
              <w:bottom w:val="single" w:sz="4" w:space="0" w:color="auto"/>
              <w:right w:val="single" w:sz="4" w:space="0" w:color="auto"/>
            </w:tcBorders>
          </w:tcPr>
          <w:p w14:paraId="0764CCC0"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577CF">
              <w:rPr>
                <w:rFonts w:ascii="Times New Roman" w:hAnsi="Times New Roman" w:cs="Times New Roman"/>
                <w:sz w:val="20"/>
                <w:szCs w:val="20"/>
              </w:rPr>
              <w:t>Росгвардии</w:t>
            </w:r>
            <w:proofErr w:type="spellEnd"/>
            <w:r w:rsidRPr="00F577CF">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w:t>
            </w:r>
            <w:r w:rsidRPr="00F577CF">
              <w:rPr>
                <w:rFonts w:ascii="Times New Roman" w:hAnsi="Times New Roman" w:cs="Times New Roman"/>
                <w:sz w:val="20"/>
                <w:szCs w:val="20"/>
              </w:rPr>
              <w:lastRenderedPageBreak/>
              <w:t>исключением объектов гражданской обороны, являющихся частями производственных зданий</w:t>
            </w:r>
          </w:p>
        </w:tc>
        <w:tc>
          <w:tcPr>
            <w:tcW w:w="1559" w:type="dxa"/>
            <w:tcBorders>
              <w:top w:val="single" w:sz="4" w:space="0" w:color="auto"/>
              <w:left w:val="single" w:sz="4" w:space="0" w:color="auto"/>
              <w:bottom w:val="single" w:sz="4" w:space="0" w:color="auto"/>
              <w:right w:val="single" w:sz="4" w:space="0" w:color="auto"/>
            </w:tcBorders>
          </w:tcPr>
          <w:p w14:paraId="410FA30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8.3</w:t>
            </w:r>
          </w:p>
        </w:tc>
        <w:tc>
          <w:tcPr>
            <w:tcW w:w="1276" w:type="dxa"/>
            <w:tcBorders>
              <w:top w:val="single" w:sz="4" w:space="0" w:color="auto"/>
              <w:left w:val="single" w:sz="4" w:space="0" w:color="auto"/>
              <w:bottom w:val="single" w:sz="4" w:space="0" w:color="auto"/>
            </w:tcBorders>
          </w:tcPr>
          <w:p w14:paraId="0FED8BF3"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598E5AC1" w14:textId="77777777" w:rsidTr="00F829CB">
        <w:tc>
          <w:tcPr>
            <w:tcW w:w="1576" w:type="dxa"/>
            <w:tcBorders>
              <w:top w:val="single" w:sz="4" w:space="0" w:color="auto"/>
              <w:bottom w:val="single" w:sz="4" w:space="0" w:color="auto"/>
              <w:right w:val="single" w:sz="4" w:space="0" w:color="auto"/>
            </w:tcBorders>
          </w:tcPr>
          <w:p w14:paraId="5DB81B0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Обеспечение деятельности по исполнению наказаний</w:t>
            </w:r>
          </w:p>
        </w:tc>
        <w:tc>
          <w:tcPr>
            <w:tcW w:w="5370" w:type="dxa"/>
            <w:tcBorders>
              <w:top w:val="single" w:sz="4" w:space="0" w:color="auto"/>
              <w:left w:val="single" w:sz="4" w:space="0" w:color="auto"/>
              <w:bottom w:val="single" w:sz="4" w:space="0" w:color="auto"/>
              <w:right w:val="single" w:sz="4" w:space="0" w:color="auto"/>
            </w:tcBorders>
          </w:tcPr>
          <w:p w14:paraId="7AF244F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объектов капитального строительства для создания мест лишения свободы (следственные изоляторы, тюрьмы, поселения)</w:t>
            </w:r>
          </w:p>
        </w:tc>
        <w:tc>
          <w:tcPr>
            <w:tcW w:w="1559" w:type="dxa"/>
            <w:tcBorders>
              <w:top w:val="single" w:sz="4" w:space="0" w:color="auto"/>
              <w:left w:val="single" w:sz="4" w:space="0" w:color="auto"/>
              <w:bottom w:val="single" w:sz="4" w:space="0" w:color="auto"/>
              <w:right w:val="single" w:sz="4" w:space="0" w:color="auto"/>
            </w:tcBorders>
          </w:tcPr>
          <w:p w14:paraId="3B4BCA7C"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8.4</w:t>
            </w:r>
          </w:p>
        </w:tc>
        <w:tc>
          <w:tcPr>
            <w:tcW w:w="1276" w:type="dxa"/>
            <w:tcBorders>
              <w:top w:val="single" w:sz="4" w:space="0" w:color="auto"/>
              <w:left w:val="single" w:sz="4" w:space="0" w:color="auto"/>
              <w:bottom w:val="single" w:sz="4" w:space="0" w:color="auto"/>
            </w:tcBorders>
          </w:tcPr>
          <w:p w14:paraId="65A3D77A"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6B9BEC01" w14:textId="77777777" w:rsidTr="00F829CB">
        <w:trPr>
          <w:trHeight w:val="1343"/>
        </w:trPr>
        <w:tc>
          <w:tcPr>
            <w:tcW w:w="1576" w:type="dxa"/>
            <w:tcBorders>
              <w:top w:val="single" w:sz="4" w:space="0" w:color="auto"/>
              <w:bottom w:val="single" w:sz="4" w:space="0" w:color="auto"/>
              <w:right w:val="single" w:sz="4" w:space="0" w:color="auto"/>
            </w:tcBorders>
          </w:tcPr>
          <w:p w14:paraId="453C8C7C"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Деятельность по особой охране и изучению природы</w:t>
            </w:r>
          </w:p>
        </w:tc>
        <w:tc>
          <w:tcPr>
            <w:tcW w:w="5370" w:type="dxa"/>
            <w:tcBorders>
              <w:top w:val="single" w:sz="4" w:space="0" w:color="auto"/>
              <w:left w:val="single" w:sz="4" w:space="0" w:color="auto"/>
              <w:bottom w:val="single" w:sz="4" w:space="0" w:color="auto"/>
              <w:right w:val="single" w:sz="4" w:space="0" w:color="auto"/>
            </w:tcBorders>
          </w:tcPr>
          <w:p w14:paraId="3EE639E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559" w:type="dxa"/>
            <w:tcBorders>
              <w:top w:val="single" w:sz="4" w:space="0" w:color="auto"/>
              <w:left w:val="single" w:sz="4" w:space="0" w:color="auto"/>
              <w:bottom w:val="single" w:sz="4" w:space="0" w:color="auto"/>
              <w:right w:val="single" w:sz="4" w:space="0" w:color="auto"/>
            </w:tcBorders>
          </w:tcPr>
          <w:p w14:paraId="2147357F"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9.0</w:t>
            </w:r>
          </w:p>
        </w:tc>
        <w:tc>
          <w:tcPr>
            <w:tcW w:w="1276" w:type="dxa"/>
            <w:tcBorders>
              <w:top w:val="single" w:sz="4" w:space="0" w:color="auto"/>
              <w:left w:val="single" w:sz="4" w:space="0" w:color="auto"/>
              <w:bottom w:val="single" w:sz="4" w:space="0" w:color="auto"/>
            </w:tcBorders>
          </w:tcPr>
          <w:p w14:paraId="43DC0AED" w14:textId="77777777" w:rsidR="00F577CF" w:rsidRPr="00F577CF" w:rsidRDefault="00F577CF" w:rsidP="00F829CB">
            <w:pPr>
              <w:spacing w:after="160" w:line="259" w:lineRule="auto"/>
              <w:rPr>
                <w:sz w:val="20"/>
                <w:szCs w:val="20"/>
              </w:rPr>
            </w:pPr>
            <w:r w:rsidRPr="00F577CF">
              <w:rPr>
                <w:sz w:val="20"/>
                <w:szCs w:val="20"/>
              </w:rPr>
              <w:t>1,65</w:t>
            </w:r>
          </w:p>
        </w:tc>
      </w:tr>
      <w:tr w:rsidR="00F577CF" w:rsidRPr="00F577CF" w14:paraId="379AA114" w14:textId="77777777" w:rsidTr="00F829CB">
        <w:tc>
          <w:tcPr>
            <w:tcW w:w="1576" w:type="dxa"/>
            <w:tcBorders>
              <w:top w:val="single" w:sz="4" w:space="0" w:color="auto"/>
              <w:bottom w:val="single" w:sz="4" w:space="0" w:color="auto"/>
              <w:right w:val="single" w:sz="4" w:space="0" w:color="auto"/>
            </w:tcBorders>
          </w:tcPr>
          <w:p w14:paraId="57B9CE4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Охрана природных территорий</w:t>
            </w:r>
          </w:p>
        </w:tc>
        <w:tc>
          <w:tcPr>
            <w:tcW w:w="5370" w:type="dxa"/>
            <w:tcBorders>
              <w:top w:val="single" w:sz="4" w:space="0" w:color="auto"/>
              <w:left w:val="single" w:sz="4" w:space="0" w:color="auto"/>
              <w:bottom w:val="single" w:sz="4" w:space="0" w:color="auto"/>
              <w:right w:val="single" w:sz="4" w:space="0" w:color="auto"/>
            </w:tcBorders>
          </w:tcPr>
          <w:p w14:paraId="0E2AA966"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559" w:type="dxa"/>
            <w:tcBorders>
              <w:top w:val="single" w:sz="4" w:space="0" w:color="auto"/>
              <w:left w:val="single" w:sz="4" w:space="0" w:color="auto"/>
              <w:bottom w:val="single" w:sz="4" w:space="0" w:color="auto"/>
              <w:right w:val="single" w:sz="4" w:space="0" w:color="auto"/>
            </w:tcBorders>
          </w:tcPr>
          <w:p w14:paraId="15B1655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9.1</w:t>
            </w:r>
          </w:p>
        </w:tc>
        <w:tc>
          <w:tcPr>
            <w:tcW w:w="1276" w:type="dxa"/>
            <w:tcBorders>
              <w:top w:val="single" w:sz="4" w:space="0" w:color="auto"/>
              <w:left w:val="single" w:sz="4" w:space="0" w:color="auto"/>
              <w:bottom w:val="single" w:sz="4" w:space="0" w:color="auto"/>
            </w:tcBorders>
          </w:tcPr>
          <w:p w14:paraId="518A097B" w14:textId="77777777" w:rsidR="00F577CF" w:rsidRPr="00F577CF" w:rsidRDefault="00F577CF" w:rsidP="00F829CB">
            <w:pPr>
              <w:spacing w:after="160" w:line="259" w:lineRule="auto"/>
              <w:rPr>
                <w:sz w:val="20"/>
                <w:szCs w:val="20"/>
              </w:rPr>
            </w:pPr>
            <w:r w:rsidRPr="00F577CF">
              <w:rPr>
                <w:sz w:val="20"/>
                <w:szCs w:val="20"/>
              </w:rPr>
              <w:t>1,65</w:t>
            </w:r>
          </w:p>
        </w:tc>
      </w:tr>
      <w:tr w:rsidR="00F577CF" w:rsidRPr="00F577CF" w14:paraId="5EB598A4" w14:textId="77777777" w:rsidTr="00F829CB">
        <w:tc>
          <w:tcPr>
            <w:tcW w:w="1576" w:type="dxa"/>
            <w:tcBorders>
              <w:top w:val="single" w:sz="4" w:space="0" w:color="auto"/>
              <w:bottom w:val="single" w:sz="4" w:space="0" w:color="auto"/>
              <w:right w:val="single" w:sz="4" w:space="0" w:color="auto"/>
            </w:tcBorders>
          </w:tcPr>
          <w:p w14:paraId="42225D99"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Сохранение и репродукция редких и (или) находящихся под угрозой исчезновения видов животных</w:t>
            </w:r>
          </w:p>
        </w:tc>
        <w:tc>
          <w:tcPr>
            <w:tcW w:w="5370" w:type="dxa"/>
            <w:tcBorders>
              <w:top w:val="single" w:sz="4" w:space="0" w:color="auto"/>
              <w:left w:val="single" w:sz="4" w:space="0" w:color="auto"/>
              <w:bottom w:val="single" w:sz="4" w:space="0" w:color="auto"/>
              <w:right w:val="single" w:sz="4" w:space="0" w:color="auto"/>
            </w:tcBorders>
          </w:tcPr>
          <w:p w14:paraId="3B6D8E8C"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Осуществление хозяйственной деятельности, связанной с сохранением и 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 редких и (или) находящихся под угрозой исчезновения видов животных</w:t>
            </w:r>
          </w:p>
        </w:tc>
        <w:tc>
          <w:tcPr>
            <w:tcW w:w="1559" w:type="dxa"/>
            <w:tcBorders>
              <w:top w:val="single" w:sz="4" w:space="0" w:color="auto"/>
              <w:left w:val="single" w:sz="4" w:space="0" w:color="auto"/>
              <w:bottom w:val="single" w:sz="4" w:space="0" w:color="auto"/>
              <w:right w:val="single" w:sz="4" w:space="0" w:color="auto"/>
            </w:tcBorders>
          </w:tcPr>
          <w:p w14:paraId="7502742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9.1.1</w:t>
            </w:r>
          </w:p>
        </w:tc>
        <w:tc>
          <w:tcPr>
            <w:tcW w:w="1276" w:type="dxa"/>
            <w:tcBorders>
              <w:top w:val="single" w:sz="4" w:space="0" w:color="auto"/>
              <w:left w:val="single" w:sz="4" w:space="0" w:color="auto"/>
              <w:bottom w:val="single" w:sz="4" w:space="0" w:color="auto"/>
            </w:tcBorders>
          </w:tcPr>
          <w:p w14:paraId="7A2E5667" w14:textId="77777777" w:rsidR="00F577CF" w:rsidRPr="00F577CF" w:rsidRDefault="00F577CF" w:rsidP="00F829CB">
            <w:pPr>
              <w:spacing w:after="160" w:line="259" w:lineRule="auto"/>
              <w:rPr>
                <w:sz w:val="20"/>
                <w:szCs w:val="20"/>
              </w:rPr>
            </w:pPr>
            <w:r w:rsidRPr="00F577CF">
              <w:rPr>
                <w:sz w:val="20"/>
                <w:szCs w:val="20"/>
              </w:rPr>
              <w:t>1,65</w:t>
            </w:r>
          </w:p>
        </w:tc>
      </w:tr>
      <w:tr w:rsidR="00F577CF" w:rsidRPr="00F577CF" w14:paraId="0B74F28E" w14:textId="77777777" w:rsidTr="00F829CB">
        <w:tc>
          <w:tcPr>
            <w:tcW w:w="1576" w:type="dxa"/>
            <w:tcBorders>
              <w:top w:val="single" w:sz="4" w:space="0" w:color="auto"/>
              <w:bottom w:val="single" w:sz="4" w:space="0" w:color="auto"/>
              <w:right w:val="single" w:sz="4" w:space="0" w:color="auto"/>
            </w:tcBorders>
          </w:tcPr>
          <w:p w14:paraId="77ADA2B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Курортная деятельность</w:t>
            </w:r>
          </w:p>
        </w:tc>
        <w:tc>
          <w:tcPr>
            <w:tcW w:w="5370" w:type="dxa"/>
            <w:tcBorders>
              <w:top w:val="single" w:sz="4" w:space="0" w:color="auto"/>
              <w:left w:val="single" w:sz="4" w:space="0" w:color="auto"/>
              <w:bottom w:val="single" w:sz="4" w:space="0" w:color="auto"/>
              <w:right w:val="single" w:sz="4" w:space="0" w:color="auto"/>
            </w:tcBorders>
          </w:tcPr>
          <w:p w14:paraId="5B485033"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559" w:type="dxa"/>
            <w:tcBorders>
              <w:top w:val="single" w:sz="4" w:space="0" w:color="auto"/>
              <w:left w:val="single" w:sz="4" w:space="0" w:color="auto"/>
              <w:bottom w:val="single" w:sz="4" w:space="0" w:color="auto"/>
              <w:right w:val="single" w:sz="4" w:space="0" w:color="auto"/>
            </w:tcBorders>
          </w:tcPr>
          <w:p w14:paraId="003988F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9.2</w:t>
            </w:r>
          </w:p>
        </w:tc>
        <w:tc>
          <w:tcPr>
            <w:tcW w:w="1276" w:type="dxa"/>
            <w:tcBorders>
              <w:top w:val="single" w:sz="4" w:space="0" w:color="auto"/>
              <w:left w:val="single" w:sz="4" w:space="0" w:color="auto"/>
              <w:bottom w:val="single" w:sz="4" w:space="0" w:color="auto"/>
            </w:tcBorders>
          </w:tcPr>
          <w:p w14:paraId="3A488722" w14:textId="77777777" w:rsidR="00F577CF" w:rsidRPr="00F577CF" w:rsidRDefault="00F577CF" w:rsidP="00F829CB">
            <w:pPr>
              <w:spacing w:after="160" w:line="259" w:lineRule="auto"/>
              <w:rPr>
                <w:sz w:val="20"/>
                <w:szCs w:val="20"/>
              </w:rPr>
            </w:pPr>
            <w:r w:rsidRPr="00F577CF">
              <w:rPr>
                <w:sz w:val="20"/>
                <w:szCs w:val="20"/>
              </w:rPr>
              <w:t>2</w:t>
            </w:r>
          </w:p>
        </w:tc>
      </w:tr>
      <w:tr w:rsidR="00F577CF" w:rsidRPr="00F577CF" w14:paraId="759C2A22" w14:textId="77777777" w:rsidTr="00F829CB">
        <w:tc>
          <w:tcPr>
            <w:tcW w:w="1576" w:type="dxa"/>
            <w:tcBorders>
              <w:top w:val="single" w:sz="4" w:space="0" w:color="auto"/>
              <w:bottom w:val="single" w:sz="4" w:space="0" w:color="auto"/>
              <w:right w:val="single" w:sz="4" w:space="0" w:color="auto"/>
            </w:tcBorders>
          </w:tcPr>
          <w:p w14:paraId="2089F33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Санаторная деятельность</w:t>
            </w:r>
          </w:p>
        </w:tc>
        <w:tc>
          <w:tcPr>
            <w:tcW w:w="5370" w:type="dxa"/>
            <w:tcBorders>
              <w:top w:val="single" w:sz="4" w:space="0" w:color="auto"/>
              <w:left w:val="single" w:sz="4" w:space="0" w:color="auto"/>
              <w:bottom w:val="single" w:sz="4" w:space="0" w:color="auto"/>
              <w:right w:val="single" w:sz="4" w:space="0" w:color="auto"/>
            </w:tcBorders>
          </w:tcPr>
          <w:p w14:paraId="6744B00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w:t>
            </w:r>
          </w:p>
          <w:p w14:paraId="512263C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лечебно-оздоровительных лагерей</w:t>
            </w:r>
          </w:p>
        </w:tc>
        <w:tc>
          <w:tcPr>
            <w:tcW w:w="1559" w:type="dxa"/>
            <w:tcBorders>
              <w:top w:val="single" w:sz="4" w:space="0" w:color="auto"/>
              <w:left w:val="single" w:sz="4" w:space="0" w:color="auto"/>
              <w:bottom w:val="single" w:sz="4" w:space="0" w:color="auto"/>
              <w:right w:val="single" w:sz="4" w:space="0" w:color="auto"/>
            </w:tcBorders>
          </w:tcPr>
          <w:p w14:paraId="2F5A6B3D"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9.2.1</w:t>
            </w:r>
          </w:p>
        </w:tc>
        <w:tc>
          <w:tcPr>
            <w:tcW w:w="1276" w:type="dxa"/>
            <w:tcBorders>
              <w:top w:val="single" w:sz="4" w:space="0" w:color="auto"/>
              <w:left w:val="single" w:sz="4" w:space="0" w:color="auto"/>
              <w:bottom w:val="single" w:sz="4" w:space="0" w:color="auto"/>
            </w:tcBorders>
          </w:tcPr>
          <w:p w14:paraId="3AD0C180" w14:textId="77777777" w:rsidR="00F577CF" w:rsidRPr="00F577CF" w:rsidRDefault="00F577CF" w:rsidP="00F829CB">
            <w:pPr>
              <w:spacing w:after="160" w:line="259" w:lineRule="auto"/>
              <w:rPr>
                <w:sz w:val="20"/>
                <w:szCs w:val="20"/>
              </w:rPr>
            </w:pPr>
            <w:r w:rsidRPr="00F577CF">
              <w:rPr>
                <w:sz w:val="20"/>
                <w:szCs w:val="20"/>
              </w:rPr>
              <w:t>2</w:t>
            </w:r>
          </w:p>
        </w:tc>
      </w:tr>
      <w:tr w:rsidR="00F577CF" w:rsidRPr="00F577CF" w14:paraId="06143D44" w14:textId="77777777" w:rsidTr="00F829CB">
        <w:tc>
          <w:tcPr>
            <w:tcW w:w="1576" w:type="dxa"/>
            <w:tcBorders>
              <w:top w:val="single" w:sz="4" w:space="0" w:color="auto"/>
              <w:bottom w:val="single" w:sz="4" w:space="0" w:color="auto"/>
              <w:right w:val="single" w:sz="4" w:space="0" w:color="auto"/>
            </w:tcBorders>
          </w:tcPr>
          <w:p w14:paraId="0309440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Историко-культурная деятельность</w:t>
            </w:r>
          </w:p>
        </w:tc>
        <w:tc>
          <w:tcPr>
            <w:tcW w:w="5370" w:type="dxa"/>
            <w:tcBorders>
              <w:top w:val="single" w:sz="4" w:space="0" w:color="auto"/>
              <w:left w:val="single" w:sz="4" w:space="0" w:color="auto"/>
              <w:bottom w:val="single" w:sz="4" w:space="0" w:color="auto"/>
              <w:right w:val="single" w:sz="4" w:space="0" w:color="auto"/>
            </w:tcBorders>
          </w:tcPr>
          <w:p w14:paraId="15829256"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559" w:type="dxa"/>
            <w:tcBorders>
              <w:top w:val="single" w:sz="4" w:space="0" w:color="auto"/>
              <w:left w:val="single" w:sz="4" w:space="0" w:color="auto"/>
              <w:bottom w:val="single" w:sz="4" w:space="0" w:color="auto"/>
              <w:right w:val="single" w:sz="4" w:space="0" w:color="auto"/>
            </w:tcBorders>
          </w:tcPr>
          <w:p w14:paraId="4D34BB0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9.3</w:t>
            </w:r>
          </w:p>
        </w:tc>
        <w:tc>
          <w:tcPr>
            <w:tcW w:w="1276" w:type="dxa"/>
            <w:tcBorders>
              <w:top w:val="single" w:sz="4" w:space="0" w:color="auto"/>
              <w:left w:val="single" w:sz="4" w:space="0" w:color="auto"/>
              <w:bottom w:val="single" w:sz="4" w:space="0" w:color="auto"/>
            </w:tcBorders>
          </w:tcPr>
          <w:p w14:paraId="7AF78E1F"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4BDB834C" w14:textId="77777777" w:rsidTr="00F829CB">
        <w:tc>
          <w:tcPr>
            <w:tcW w:w="1576" w:type="dxa"/>
            <w:tcBorders>
              <w:top w:val="single" w:sz="4" w:space="0" w:color="auto"/>
              <w:bottom w:val="single" w:sz="4" w:space="0" w:color="auto"/>
              <w:right w:val="single" w:sz="4" w:space="0" w:color="auto"/>
            </w:tcBorders>
          </w:tcPr>
          <w:p w14:paraId="517F12DF"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Использование лесов</w:t>
            </w:r>
          </w:p>
        </w:tc>
        <w:tc>
          <w:tcPr>
            <w:tcW w:w="5370" w:type="dxa"/>
            <w:tcBorders>
              <w:top w:val="single" w:sz="4" w:space="0" w:color="auto"/>
              <w:left w:val="single" w:sz="4" w:space="0" w:color="auto"/>
              <w:bottom w:val="single" w:sz="4" w:space="0" w:color="auto"/>
              <w:right w:val="single" w:sz="4" w:space="0" w:color="auto"/>
            </w:tcBorders>
          </w:tcPr>
          <w:p w14:paraId="1303E58F"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Деятельность по заготовке, первичной обработке и вывозу древесины и </w:t>
            </w:r>
            <w:proofErr w:type="spellStart"/>
            <w:r w:rsidRPr="00F577CF">
              <w:rPr>
                <w:rFonts w:ascii="Times New Roman" w:hAnsi="Times New Roman" w:cs="Times New Roman"/>
                <w:sz w:val="20"/>
                <w:szCs w:val="20"/>
              </w:rPr>
              <w:t>недревесных</w:t>
            </w:r>
            <w:proofErr w:type="spellEnd"/>
            <w:r w:rsidRPr="00F577CF">
              <w:rPr>
                <w:rFonts w:ascii="Times New Roman" w:hAnsi="Times New Roman" w:cs="Times New Roman"/>
                <w:sz w:val="20"/>
                <w:szCs w:val="20"/>
              </w:rPr>
              <w:t xml:space="preserve"> лесных ресурсов, охрана и восстановление лесов и иные цели. Содержание данного вида разрешенного использования включает в себя </w:t>
            </w:r>
            <w:r w:rsidRPr="00F577CF">
              <w:rPr>
                <w:rFonts w:ascii="Times New Roman" w:hAnsi="Times New Roman" w:cs="Times New Roman"/>
                <w:sz w:val="20"/>
                <w:szCs w:val="20"/>
              </w:rPr>
              <w:lastRenderedPageBreak/>
              <w:t xml:space="preserve">содержание видов разрешенного использования с </w:t>
            </w:r>
            <w:hyperlink w:anchor="sub_1101" w:history="1">
              <w:r w:rsidRPr="00F577CF">
                <w:rPr>
                  <w:rStyle w:val="aff"/>
                  <w:rFonts w:cs="Times New Roman"/>
                  <w:sz w:val="20"/>
                  <w:szCs w:val="20"/>
                </w:rPr>
                <w:t>кодами 10.1 - 10.4</w:t>
              </w:r>
            </w:hyperlink>
          </w:p>
        </w:tc>
        <w:tc>
          <w:tcPr>
            <w:tcW w:w="1559" w:type="dxa"/>
            <w:tcBorders>
              <w:top w:val="single" w:sz="4" w:space="0" w:color="auto"/>
              <w:left w:val="single" w:sz="4" w:space="0" w:color="auto"/>
              <w:bottom w:val="single" w:sz="4" w:space="0" w:color="auto"/>
              <w:right w:val="single" w:sz="4" w:space="0" w:color="auto"/>
            </w:tcBorders>
          </w:tcPr>
          <w:p w14:paraId="178A4BAF"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10.0</w:t>
            </w:r>
          </w:p>
        </w:tc>
        <w:tc>
          <w:tcPr>
            <w:tcW w:w="1276" w:type="dxa"/>
            <w:tcBorders>
              <w:top w:val="single" w:sz="4" w:space="0" w:color="auto"/>
              <w:left w:val="single" w:sz="4" w:space="0" w:color="auto"/>
              <w:bottom w:val="single" w:sz="4" w:space="0" w:color="auto"/>
            </w:tcBorders>
          </w:tcPr>
          <w:p w14:paraId="2F863CE9" w14:textId="77777777" w:rsidR="00F577CF" w:rsidRPr="00F577CF" w:rsidRDefault="00F577CF" w:rsidP="00F829CB">
            <w:pPr>
              <w:spacing w:after="160" w:line="259" w:lineRule="auto"/>
              <w:rPr>
                <w:sz w:val="20"/>
                <w:szCs w:val="20"/>
              </w:rPr>
            </w:pPr>
          </w:p>
        </w:tc>
      </w:tr>
      <w:tr w:rsidR="00F577CF" w:rsidRPr="00F577CF" w14:paraId="3FB5C858" w14:textId="77777777" w:rsidTr="00F829CB">
        <w:tc>
          <w:tcPr>
            <w:tcW w:w="1576" w:type="dxa"/>
            <w:tcBorders>
              <w:top w:val="single" w:sz="4" w:space="0" w:color="auto"/>
              <w:bottom w:val="single" w:sz="4" w:space="0" w:color="auto"/>
              <w:right w:val="single" w:sz="4" w:space="0" w:color="auto"/>
            </w:tcBorders>
          </w:tcPr>
          <w:p w14:paraId="3F48CD7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Заготовка древесины</w:t>
            </w:r>
          </w:p>
        </w:tc>
        <w:tc>
          <w:tcPr>
            <w:tcW w:w="5370" w:type="dxa"/>
            <w:tcBorders>
              <w:top w:val="single" w:sz="4" w:space="0" w:color="auto"/>
              <w:left w:val="single" w:sz="4" w:space="0" w:color="auto"/>
              <w:bottom w:val="single" w:sz="4" w:space="0" w:color="auto"/>
              <w:right w:val="single" w:sz="4" w:space="0" w:color="auto"/>
            </w:tcBorders>
          </w:tcPr>
          <w:p w14:paraId="66FFBD79"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1559" w:type="dxa"/>
            <w:tcBorders>
              <w:top w:val="single" w:sz="4" w:space="0" w:color="auto"/>
              <w:left w:val="single" w:sz="4" w:space="0" w:color="auto"/>
              <w:bottom w:val="single" w:sz="4" w:space="0" w:color="auto"/>
              <w:right w:val="single" w:sz="4" w:space="0" w:color="auto"/>
            </w:tcBorders>
          </w:tcPr>
          <w:p w14:paraId="7C14CA5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10.1</w:t>
            </w:r>
          </w:p>
        </w:tc>
        <w:tc>
          <w:tcPr>
            <w:tcW w:w="1276" w:type="dxa"/>
            <w:tcBorders>
              <w:top w:val="single" w:sz="4" w:space="0" w:color="auto"/>
              <w:left w:val="single" w:sz="4" w:space="0" w:color="auto"/>
              <w:bottom w:val="single" w:sz="4" w:space="0" w:color="auto"/>
            </w:tcBorders>
          </w:tcPr>
          <w:p w14:paraId="44A316FD" w14:textId="77777777" w:rsidR="00F577CF" w:rsidRPr="00F577CF" w:rsidRDefault="00F577CF" w:rsidP="00F829CB">
            <w:pPr>
              <w:spacing w:after="160" w:line="259" w:lineRule="auto"/>
              <w:rPr>
                <w:sz w:val="20"/>
                <w:szCs w:val="20"/>
              </w:rPr>
            </w:pPr>
            <w:r w:rsidRPr="00F577CF">
              <w:rPr>
                <w:sz w:val="20"/>
                <w:szCs w:val="20"/>
              </w:rPr>
              <w:t>1,65</w:t>
            </w:r>
          </w:p>
        </w:tc>
      </w:tr>
      <w:tr w:rsidR="00F577CF" w:rsidRPr="00F577CF" w14:paraId="26905386" w14:textId="77777777" w:rsidTr="00F829CB">
        <w:tc>
          <w:tcPr>
            <w:tcW w:w="1576" w:type="dxa"/>
            <w:tcBorders>
              <w:top w:val="single" w:sz="4" w:space="0" w:color="auto"/>
              <w:bottom w:val="single" w:sz="4" w:space="0" w:color="auto"/>
              <w:right w:val="single" w:sz="4" w:space="0" w:color="auto"/>
            </w:tcBorders>
          </w:tcPr>
          <w:p w14:paraId="3BD3A90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Лесные плантации</w:t>
            </w:r>
          </w:p>
        </w:tc>
        <w:tc>
          <w:tcPr>
            <w:tcW w:w="5370" w:type="dxa"/>
            <w:tcBorders>
              <w:top w:val="single" w:sz="4" w:space="0" w:color="auto"/>
              <w:left w:val="single" w:sz="4" w:space="0" w:color="auto"/>
              <w:bottom w:val="single" w:sz="4" w:space="0" w:color="auto"/>
              <w:right w:val="single" w:sz="4" w:space="0" w:color="auto"/>
            </w:tcBorders>
          </w:tcPr>
          <w:p w14:paraId="4208D30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1559" w:type="dxa"/>
            <w:tcBorders>
              <w:top w:val="single" w:sz="4" w:space="0" w:color="auto"/>
              <w:left w:val="single" w:sz="4" w:space="0" w:color="auto"/>
              <w:bottom w:val="single" w:sz="4" w:space="0" w:color="auto"/>
              <w:right w:val="single" w:sz="4" w:space="0" w:color="auto"/>
            </w:tcBorders>
          </w:tcPr>
          <w:p w14:paraId="6793963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10.2</w:t>
            </w:r>
          </w:p>
        </w:tc>
        <w:tc>
          <w:tcPr>
            <w:tcW w:w="1276" w:type="dxa"/>
            <w:tcBorders>
              <w:top w:val="single" w:sz="4" w:space="0" w:color="auto"/>
              <w:left w:val="single" w:sz="4" w:space="0" w:color="auto"/>
              <w:bottom w:val="single" w:sz="4" w:space="0" w:color="auto"/>
            </w:tcBorders>
          </w:tcPr>
          <w:p w14:paraId="23F5C4EC" w14:textId="77777777" w:rsidR="00F577CF" w:rsidRPr="00F577CF" w:rsidRDefault="00F577CF" w:rsidP="00F829CB">
            <w:pPr>
              <w:spacing w:after="160" w:line="259" w:lineRule="auto"/>
              <w:rPr>
                <w:sz w:val="20"/>
                <w:szCs w:val="20"/>
              </w:rPr>
            </w:pPr>
            <w:r w:rsidRPr="00F577CF">
              <w:rPr>
                <w:sz w:val="20"/>
                <w:szCs w:val="20"/>
              </w:rPr>
              <w:t>1,65</w:t>
            </w:r>
          </w:p>
        </w:tc>
      </w:tr>
      <w:tr w:rsidR="00F577CF" w:rsidRPr="00F577CF" w14:paraId="48BF9B20" w14:textId="77777777" w:rsidTr="00F829CB">
        <w:trPr>
          <w:trHeight w:val="1981"/>
        </w:trPr>
        <w:tc>
          <w:tcPr>
            <w:tcW w:w="1576" w:type="dxa"/>
            <w:tcBorders>
              <w:top w:val="single" w:sz="4" w:space="0" w:color="auto"/>
              <w:bottom w:val="single" w:sz="4" w:space="0" w:color="auto"/>
              <w:right w:val="single" w:sz="4" w:space="0" w:color="auto"/>
            </w:tcBorders>
          </w:tcPr>
          <w:p w14:paraId="09E1019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Заготовка лесных ресурсов</w:t>
            </w:r>
          </w:p>
        </w:tc>
        <w:tc>
          <w:tcPr>
            <w:tcW w:w="5370" w:type="dxa"/>
            <w:tcBorders>
              <w:top w:val="single" w:sz="4" w:space="0" w:color="auto"/>
              <w:left w:val="single" w:sz="4" w:space="0" w:color="auto"/>
              <w:bottom w:val="single" w:sz="4" w:space="0" w:color="auto"/>
              <w:right w:val="single" w:sz="4" w:space="0" w:color="auto"/>
            </w:tcBorders>
          </w:tcPr>
          <w:p w14:paraId="1806C364"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Заготовка живицы, сбор </w:t>
            </w:r>
            <w:proofErr w:type="spellStart"/>
            <w:r w:rsidRPr="00F577CF">
              <w:rPr>
                <w:rFonts w:ascii="Times New Roman" w:hAnsi="Times New Roman" w:cs="Times New Roman"/>
                <w:sz w:val="20"/>
                <w:szCs w:val="20"/>
              </w:rPr>
              <w:t>недревесных</w:t>
            </w:r>
            <w:proofErr w:type="spellEnd"/>
            <w:r w:rsidRPr="00F577CF">
              <w:rPr>
                <w:rFonts w:ascii="Times New Roman" w:hAnsi="Times New Roman" w:cs="Times New Roman"/>
                <w:sz w:val="20"/>
                <w:szCs w:val="20"/>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1559" w:type="dxa"/>
            <w:tcBorders>
              <w:top w:val="single" w:sz="4" w:space="0" w:color="auto"/>
              <w:left w:val="single" w:sz="4" w:space="0" w:color="auto"/>
              <w:bottom w:val="single" w:sz="4" w:space="0" w:color="auto"/>
              <w:right w:val="single" w:sz="4" w:space="0" w:color="auto"/>
            </w:tcBorders>
          </w:tcPr>
          <w:p w14:paraId="56829C6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10.3</w:t>
            </w:r>
          </w:p>
        </w:tc>
        <w:tc>
          <w:tcPr>
            <w:tcW w:w="1276" w:type="dxa"/>
            <w:tcBorders>
              <w:top w:val="single" w:sz="4" w:space="0" w:color="auto"/>
              <w:left w:val="single" w:sz="4" w:space="0" w:color="auto"/>
              <w:bottom w:val="single" w:sz="4" w:space="0" w:color="auto"/>
            </w:tcBorders>
          </w:tcPr>
          <w:p w14:paraId="6BB63942" w14:textId="77777777" w:rsidR="00F577CF" w:rsidRPr="00F577CF" w:rsidRDefault="00F577CF" w:rsidP="00F829CB">
            <w:pPr>
              <w:spacing w:after="160" w:line="259" w:lineRule="auto"/>
              <w:rPr>
                <w:sz w:val="20"/>
                <w:szCs w:val="20"/>
              </w:rPr>
            </w:pPr>
            <w:r w:rsidRPr="00F577CF">
              <w:rPr>
                <w:sz w:val="20"/>
                <w:szCs w:val="20"/>
              </w:rPr>
              <w:t>1,65</w:t>
            </w:r>
          </w:p>
        </w:tc>
      </w:tr>
      <w:tr w:rsidR="00F577CF" w:rsidRPr="00F577CF" w14:paraId="786624A8" w14:textId="77777777" w:rsidTr="00F829CB">
        <w:tc>
          <w:tcPr>
            <w:tcW w:w="1576" w:type="dxa"/>
            <w:tcBorders>
              <w:top w:val="single" w:sz="4" w:space="0" w:color="auto"/>
              <w:bottom w:val="single" w:sz="4" w:space="0" w:color="auto"/>
              <w:right w:val="single" w:sz="4" w:space="0" w:color="auto"/>
            </w:tcBorders>
          </w:tcPr>
          <w:p w14:paraId="79AF0818"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Резервные леса</w:t>
            </w:r>
          </w:p>
        </w:tc>
        <w:tc>
          <w:tcPr>
            <w:tcW w:w="5370" w:type="dxa"/>
            <w:tcBorders>
              <w:top w:val="single" w:sz="4" w:space="0" w:color="auto"/>
              <w:left w:val="single" w:sz="4" w:space="0" w:color="auto"/>
              <w:bottom w:val="single" w:sz="4" w:space="0" w:color="auto"/>
              <w:right w:val="single" w:sz="4" w:space="0" w:color="auto"/>
            </w:tcBorders>
          </w:tcPr>
          <w:p w14:paraId="4AD6690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Деятельность, связанная с охраной лесов</w:t>
            </w:r>
          </w:p>
        </w:tc>
        <w:tc>
          <w:tcPr>
            <w:tcW w:w="1559" w:type="dxa"/>
            <w:tcBorders>
              <w:top w:val="single" w:sz="4" w:space="0" w:color="auto"/>
              <w:left w:val="single" w:sz="4" w:space="0" w:color="auto"/>
              <w:bottom w:val="single" w:sz="4" w:space="0" w:color="auto"/>
              <w:right w:val="single" w:sz="4" w:space="0" w:color="auto"/>
            </w:tcBorders>
          </w:tcPr>
          <w:p w14:paraId="1E87B8A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10.4</w:t>
            </w:r>
          </w:p>
          <w:p w14:paraId="57C40F0C" w14:textId="77777777" w:rsidR="00F577CF" w:rsidRPr="00F577CF" w:rsidRDefault="00F577CF" w:rsidP="00F829CB">
            <w:pPr>
              <w:rPr>
                <w:sz w:val="20"/>
                <w:szCs w:val="20"/>
              </w:rPr>
            </w:pPr>
          </w:p>
        </w:tc>
        <w:tc>
          <w:tcPr>
            <w:tcW w:w="1276" w:type="dxa"/>
            <w:tcBorders>
              <w:top w:val="single" w:sz="4" w:space="0" w:color="auto"/>
              <w:left w:val="single" w:sz="4" w:space="0" w:color="auto"/>
              <w:bottom w:val="single" w:sz="4" w:space="0" w:color="auto"/>
            </w:tcBorders>
          </w:tcPr>
          <w:p w14:paraId="17822F88" w14:textId="77777777" w:rsidR="00F577CF" w:rsidRPr="00F577CF" w:rsidRDefault="00F577CF" w:rsidP="00F829CB">
            <w:pPr>
              <w:spacing w:after="160" w:line="259" w:lineRule="auto"/>
              <w:rPr>
                <w:sz w:val="20"/>
                <w:szCs w:val="20"/>
              </w:rPr>
            </w:pPr>
            <w:r w:rsidRPr="00F577CF">
              <w:rPr>
                <w:sz w:val="20"/>
                <w:szCs w:val="20"/>
              </w:rPr>
              <w:t>1,65</w:t>
            </w:r>
          </w:p>
        </w:tc>
      </w:tr>
      <w:tr w:rsidR="00F577CF" w:rsidRPr="00F577CF" w14:paraId="32AE988B" w14:textId="77777777" w:rsidTr="00F829CB">
        <w:tc>
          <w:tcPr>
            <w:tcW w:w="1576" w:type="dxa"/>
            <w:tcBorders>
              <w:top w:val="single" w:sz="4" w:space="0" w:color="auto"/>
              <w:bottom w:val="single" w:sz="4" w:space="0" w:color="auto"/>
              <w:right w:val="single" w:sz="4" w:space="0" w:color="auto"/>
            </w:tcBorders>
          </w:tcPr>
          <w:p w14:paraId="0199405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Водные объекты</w:t>
            </w:r>
          </w:p>
        </w:tc>
        <w:tc>
          <w:tcPr>
            <w:tcW w:w="5370" w:type="dxa"/>
            <w:tcBorders>
              <w:top w:val="single" w:sz="4" w:space="0" w:color="auto"/>
              <w:left w:val="single" w:sz="4" w:space="0" w:color="auto"/>
              <w:bottom w:val="single" w:sz="4" w:space="0" w:color="auto"/>
              <w:right w:val="single" w:sz="4" w:space="0" w:color="auto"/>
            </w:tcBorders>
          </w:tcPr>
          <w:p w14:paraId="6F45EE18"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Ледники, снежники, ручьи, реки, озера, болота, территориальные моря и другие поверхностные водные объекты</w:t>
            </w:r>
          </w:p>
        </w:tc>
        <w:tc>
          <w:tcPr>
            <w:tcW w:w="1559" w:type="dxa"/>
            <w:tcBorders>
              <w:top w:val="single" w:sz="4" w:space="0" w:color="auto"/>
              <w:left w:val="single" w:sz="4" w:space="0" w:color="auto"/>
              <w:bottom w:val="single" w:sz="4" w:space="0" w:color="auto"/>
              <w:right w:val="single" w:sz="4" w:space="0" w:color="auto"/>
            </w:tcBorders>
          </w:tcPr>
          <w:p w14:paraId="68CBFA2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11.0</w:t>
            </w:r>
          </w:p>
        </w:tc>
        <w:tc>
          <w:tcPr>
            <w:tcW w:w="1276" w:type="dxa"/>
            <w:tcBorders>
              <w:top w:val="single" w:sz="4" w:space="0" w:color="auto"/>
              <w:left w:val="single" w:sz="4" w:space="0" w:color="auto"/>
              <w:bottom w:val="single" w:sz="4" w:space="0" w:color="auto"/>
            </w:tcBorders>
          </w:tcPr>
          <w:p w14:paraId="744914C4"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699C395E" w14:textId="77777777" w:rsidTr="00F829CB">
        <w:tc>
          <w:tcPr>
            <w:tcW w:w="1576" w:type="dxa"/>
            <w:tcBorders>
              <w:top w:val="single" w:sz="4" w:space="0" w:color="auto"/>
              <w:bottom w:val="single" w:sz="4" w:space="0" w:color="auto"/>
              <w:right w:val="single" w:sz="4" w:space="0" w:color="auto"/>
            </w:tcBorders>
          </w:tcPr>
          <w:p w14:paraId="6F1ED15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Общее пользование водными объектами</w:t>
            </w:r>
          </w:p>
        </w:tc>
        <w:tc>
          <w:tcPr>
            <w:tcW w:w="5370" w:type="dxa"/>
            <w:tcBorders>
              <w:top w:val="single" w:sz="4" w:space="0" w:color="auto"/>
              <w:left w:val="single" w:sz="4" w:space="0" w:color="auto"/>
              <w:bottom w:val="single" w:sz="4" w:space="0" w:color="auto"/>
              <w:right w:val="single" w:sz="4" w:space="0" w:color="auto"/>
            </w:tcBorders>
          </w:tcPr>
          <w:p w14:paraId="0C52672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559" w:type="dxa"/>
            <w:tcBorders>
              <w:top w:val="single" w:sz="4" w:space="0" w:color="auto"/>
              <w:left w:val="single" w:sz="4" w:space="0" w:color="auto"/>
              <w:bottom w:val="single" w:sz="4" w:space="0" w:color="auto"/>
              <w:right w:val="single" w:sz="4" w:space="0" w:color="auto"/>
            </w:tcBorders>
          </w:tcPr>
          <w:p w14:paraId="504B1329"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11.1</w:t>
            </w:r>
          </w:p>
        </w:tc>
        <w:tc>
          <w:tcPr>
            <w:tcW w:w="1276" w:type="dxa"/>
            <w:tcBorders>
              <w:top w:val="single" w:sz="4" w:space="0" w:color="auto"/>
              <w:left w:val="single" w:sz="4" w:space="0" w:color="auto"/>
              <w:bottom w:val="single" w:sz="4" w:space="0" w:color="auto"/>
            </w:tcBorders>
          </w:tcPr>
          <w:p w14:paraId="6B2AF23F"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798268C4" w14:textId="77777777" w:rsidTr="00F829CB">
        <w:tc>
          <w:tcPr>
            <w:tcW w:w="1576" w:type="dxa"/>
            <w:tcBorders>
              <w:top w:val="single" w:sz="4" w:space="0" w:color="auto"/>
              <w:bottom w:val="single" w:sz="4" w:space="0" w:color="auto"/>
              <w:right w:val="single" w:sz="4" w:space="0" w:color="auto"/>
            </w:tcBorders>
          </w:tcPr>
          <w:p w14:paraId="2951CD4D"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Специальное пользование водными объектами</w:t>
            </w:r>
          </w:p>
        </w:tc>
        <w:tc>
          <w:tcPr>
            <w:tcW w:w="5370" w:type="dxa"/>
            <w:tcBorders>
              <w:top w:val="single" w:sz="4" w:space="0" w:color="auto"/>
              <w:left w:val="single" w:sz="4" w:space="0" w:color="auto"/>
              <w:bottom w:val="single" w:sz="4" w:space="0" w:color="auto"/>
              <w:right w:val="single" w:sz="4" w:space="0" w:color="auto"/>
            </w:tcBorders>
          </w:tcPr>
          <w:p w14:paraId="423DCA0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559" w:type="dxa"/>
            <w:tcBorders>
              <w:top w:val="single" w:sz="4" w:space="0" w:color="auto"/>
              <w:left w:val="single" w:sz="4" w:space="0" w:color="auto"/>
              <w:bottom w:val="single" w:sz="4" w:space="0" w:color="auto"/>
              <w:right w:val="single" w:sz="4" w:space="0" w:color="auto"/>
            </w:tcBorders>
          </w:tcPr>
          <w:p w14:paraId="577B69B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11.2</w:t>
            </w:r>
          </w:p>
        </w:tc>
        <w:tc>
          <w:tcPr>
            <w:tcW w:w="1276" w:type="dxa"/>
            <w:tcBorders>
              <w:top w:val="single" w:sz="4" w:space="0" w:color="auto"/>
              <w:left w:val="single" w:sz="4" w:space="0" w:color="auto"/>
              <w:bottom w:val="single" w:sz="4" w:space="0" w:color="auto"/>
            </w:tcBorders>
          </w:tcPr>
          <w:p w14:paraId="3492A9A2"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5A7CD3FB" w14:textId="77777777" w:rsidTr="00F829CB">
        <w:tc>
          <w:tcPr>
            <w:tcW w:w="1576" w:type="dxa"/>
            <w:tcBorders>
              <w:top w:val="single" w:sz="4" w:space="0" w:color="auto"/>
              <w:bottom w:val="single" w:sz="4" w:space="0" w:color="auto"/>
              <w:right w:val="single" w:sz="4" w:space="0" w:color="auto"/>
            </w:tcBorders>
          </w:tcPr>
          <w:p w14:paraId="1AFA1AE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Гидротехнические сооружения</w:t>
            </w:r>
          </w:p>
        </w:tc>
        <w:tc>
          <w:tcPr>
            <w:tcW w:w="5370" w:type="dxa"/>
            <w:tcBorders>
              <w:top w:val="single" w:sz="4" w:space="0" w:color="auto"/>
              <w:left w:val="single" w:sz="4" w:space="0" w:color="auto"/>
              <w:bottom w:val="single" w:sz="4" w:space="0" w:color="auto"/>
              <w:right w:val="single" w:sz="4" w:space="0" w:color="auto"/>
            </w:tcBorders>
          </w:tcPr>
          <w:p w14:paraId="07E6880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F577CF">
              <w:rPr>
                <w:rFonts w:ascii="Times New Roman" w:hAnsi="Times New Roman" w:cs="Times New Roman"/>
                <w:sz w:val="20"/>
                <w:szCs w:val="20"/>
              </w:rPr>
              <w:t>рыбозащитных</w:t>
            </w:r>
            <w:proofErr w:type="spellEnd"/>
            <w:r w:rsidRPr="00F577CF">
              <w:rPr>
                <w:rFonts w:ascii="Times New Roman" w:hAnsi="Times New Roman" w:cs="Times New Roman"/>
                <w:sz w:val="20"/>
                <w:szCs w:val="20"/>
              </w:rPr>
              <w:t xml:space="preserve"> и рыбопропускных сооружений, берегозащитных сооружений)</w:t>
            </w:r>
          </w:p>
        </w:tc>
        <w:tc>
          <w:tcPr>
            <w:tcW w:w="1559" w:type="dxa"/>
            <w:tcBorders>
              <w:top w:val="single" w:sz="4" w:space="0" w:color="auto"/>
              <w:left w:val="single" w:sz="4" w:space="0" w:color="auto"/>
              <w:bottom w:val="single" w:sz="4" w:space="0" w:color="auto"/>
              <w:right w:val="single" w:sz="4" w:space="0" w:color="auto"/>
            </w:tcBorders>
          </w:tcPr>
          <w:p w14:paraId="31FE31C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11.3</w:t>
            </w:r>
          </w:p>
        </w:tc>
        <w:tc>
          <w:tcPr>
            <w:tcW w:w="1276" w:type="dxa"/>
            <w:tcBorders>
              <w:top w:val="single" w:sz="4" w:space="0" w:color="auto"/>
              <w:left w:val="single" w:sz="4" w:space="0" w:color="auto"/>
              <w:bottom w:val="single" w:sz="4" w:space="0" w:color="auto"/>
            </w:tcBorders>
          </w:tcPr>
          <w:p w14:paraId="7FC8EEC4"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6831675C" w14:textId="77777777" w:rsidTr="00F829CB">
        <w:tc>
          <w:tcPr>
            <w:tcW w:w="1576" w:type="dxa"/>
            <w:tcBorders>
              <w:top w:val="single" w:sz="4" w:space="0" w:color="auto"/>
              <w:bottom w:val="single" w:sz="4" w:space="0" w:color="auto"/>
              <w:right w:val="single" w:sz="4" w:space="0" w:color="auto"/>
            </w:tcBorders>
          </w:tcPr>
          <w:p w14:paraId="01DD2AE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Земельные участки (территории) общего пользования</w:t>
            </w:r>
          </w:p>
        </w:tc>
        <w:tc>
          <w:tcPr>
            <w:tcW w:w="5370" w:type="dxa"/>
            <w:tcBorders>
              <w:top w:val="single" w:sz="4" w:space="0" w:color="auto"/>
              <w:left w:val="single" w:sz="4" w:space="0" w:color="auto"/>
              <w:bottom w:val="single" w:sz="4" w:space="0" w:color="auto"/>
              <w:right w:val="single" w:sz="4" w:space="0" w:color="auto"/>
            </w:tcBorders>
          </w:tcPr>
          <w:p w14:paraId="1CC4079C"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F577CF">
                <w:rPr>
                  <w:rStyle w:val="aff"/>
                  <w:rFonts w:cs="Times New Roman"/>
                  <w:sz w:val="20"/>
                  <w:szCs w:val="20"/>
                </w:rPr>
                <w:t>кодами 12.0.1 - 12.0.2</w:t>
              </w:r>
            </w:hyperlink>
          </w:p>
        </w:tc>
        <w:tc>
          <w:tcPr>
            <w:tcW w:w="1559" w:type="dxa"/>
            <w:tcBorders>
              <w:top w:val="single" w:sz="4" w:space="0" w:color="auto"/>
              <w:left w:val="single" w:sz="4" w:space="0" w:color="auto"/>
              <w:bottom w:val="single" w:sz="4" w:space="0" w:color="auto"/>
              <w:right w:val="single" w:sz="4" w:space="0" w:color="auto"/>
            </w:tcBorders>
          </w:tcPr>
          <w:p w14:paraId="2764B2C8"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12.0</w:t>
            </w:r>
          </w:p>
        </w:tc>
        <w:tc>
          <w:tcPr>
            <w:tcW w:w="1276" w:type="dxa"/>
            <w:tcBorders>
              <w:top w:val="single" w:sz="4" w:space="0" w:color="auto"/>
              <w:left w:val="single" w:sz="4" w:space="0" w:color="auto"/>
              <w:bottom w:val="single" w:sz="4" w:space="0" w:color="auto"/>
            </w:tcBorders>
          </w:tcPr>
          <w:p w14:paraId="5D2B7B98"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373B5ECC" w14:textId="77777777" w:rsidTr="00F829CB">
        <w:tc>
          <w:tcPr>
            <w:tcW w:w="1576" w:type="dxa"/>
            <w:tcBorders>
              <w:top w:val="single" w:sz="4" w:space="0" w:color="auto"/>
              <w:bottom w:val="single" w:sz="4" w:space="0" w:color="auto"/>
              <w:right w:val="single" w:sz="4" w:space="0" w:color="auto"/>
            </w:tcBorders>
          </w:tcPr>
          <w:p w14:paraId="4A5718E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Улично-дорожная сеть</w:t>
            </w:r>
          </w:p>
        </w:tc>
        <w:tc>
          <w:tcPr>
            <w:tcW w:w="5370" w:type="dxa"/>
            <w:tcBorders>
              <w:top w:val="single" w:sz="4" w:space="0" w:color="auto"/>
              <w:left w:val="single" w:sz="4" w:space="0" w:color="auto"/>
              <w:bottom w:val="single" w:sz="4" w:space="0" w:color="auto"/>
              <w:right w:val="single" w:sz="4" w:space="0" w:color="auto"/>
            </w:tcBorders>
          </w:tcPr>
          <w:p w14:paraId="0A631FA7"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577CF">
              <w:rPr>
                <w:rFonts w:ascii="Times New Roman" w:hAnsi="Times New Roman" w:cs="Times New Roman"/>
                <w:sz w:val="20"/>
                <w:szCs w:val="20"/>
              </w:rPr>
              <w:t>велотранспортной</w:t>
            </w:r>
            <w:proofErr w:type="spellEnd"/>
            <w:r w:rsidRPr="00F577CF">
              <w:rPr>
                <w:rFonts w:ascii="Times New Roman"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w:t>
            </w:r>
            <w:r w:rsidRPr="00F577CF">
              <w:rPr>
                <w:rFonts w:ascii="Times New Roman" w:hAnsi="Times New Roman" w:cs="Times New Roman"/>
                <w:sz w:val="20"/>
                <w:szCs w:val="20"/>
              </w:rPr>
              <w:lastRenderedPageBreak/>
              <w:t xml:space="preserve">разрешенного использования с </w:t>
            </w:r>
            <w:hyperlink w:anchor="sub_1271" w:history="1">
              <w:r w:rsidRPr="00F577CF">
                <w:rPr>
                  <w:rStyle w:val="aff"/>
                  <w:rFonts w:cs="Times New Roman"/>
                  <w:sz w:val="20"/>
                  <w:szCs w:val="20"/>
                </w:rPr>
                <w:t>кодами 2.7.1</w:t>
              </w:r>
            </w:hyperlink>
            <w:r w:rsidRPr="00F577CF">
              <w:rPr>
                <w:rFonts w:ascii="Times New Roman" w:hAnsi="Times New Roman" w:cs="Times New Roman"/>
                <w:sz w:val="20"/>
                <w:szCs w:val="20"/>
              </w:rPr>
              <w:t xml:space="preserve">, </w:t>
            </w:r>
            <w:hyperlink w:anchor="sub_1049" w:history="1">
              <w:r w:rsidRPr="00F577CF">
                <w:rPr>
                  <w:rStyle w:val="aff"/>
                  <w:rFonts w:cs="Times New Roman"/>
                  <w:sz w:val="20"/>
                  <w:szCs w:val="20"/>
                </w:rPr>
                <w:t>4.9</w:t>
              </w:r>
            </w:hyperlink>
            <w:r w:rsidRPr="00F577CF">
              <w:rPr>
                <w:rFonts w:ascii="Times New Roman" w:hAnsi="Times New Roman" w:cs="Times New Roman"/>
                <w:sz w:val="20"/>
                <w:szCs w:val="20"/>
              </w:rPr>
              <w:t xml:space="preserve">, </w:t>
            </w:r>
            <w:hyperlink w:anchor="sub_1723" w:history="1">
              <w:r w:rsidRPr="00F577CF">
                <w:rPr>
                  <w:rStyle w:val="aff"/>
                  <w:rFonts w:cs="Times New Roman"/>
                  <w:sz w:val="20"/>
                  <w:szCs w:val="20"/>
                </w:rPr>
                <w:t>7.2.3</w:t>
              </w:r>
            </w:hyperlink>
            <w:r w:rsidRPr="00F577CF">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559" w:type="dxa"/>
            <w:tcBorders>
              <w:top w:val="single" w:sz="4" w:space="0" w:color="auto"/>
              <w:left w:val="single" w:sz="4" w:space="0" w:color="auto"/>
              <w:bottom w:val="single" w:sz="4" w:space="0" w:color="auto"/>
              <w:right w:val="single" w:sz="4" w:space="0" w:color="auto"/>
            </w:tcBorders>
          </w:tcPr>
          <w:p w14:paraId="17C1F2F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12.0.1</w:t>
            </w:r>
          </w:p>
        </w:tc>
        <w:tc>
          <w:tcPr>
            <w:tcW w:w="1276" w:type="dxa"/>
            <w:tcBorders>
              <w:top w:val="single" w:sz="4" w:space="0" w:color="auto"/>
              <w:left w:val="single" w:sz="4" w:space="0" w:color="auto"/>
              <w:bottom w:val="single" w:sz="4" w:space="0" w:color="auto"/>
            </w:tcBorders>
          </w:tcPr>
          <w:p w14:paraId="069257B5"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376AE8CA" w14:textId="77777777" w:rsidTr="00F829CB">
        <w:tc>
          <w:tcPr>
            <w:tcW w:w="1576" w:type="dxa"/>
            <w:tcBorders>
              <w:top w:val="single" w:sz="4" w:space="0" w:color="auto"/>
              <w:bottom w:val="single" w:sz="4" w:space="0" w:color="auto"/>
              <w:right w:val="single" w:sz="4" w:space="0" w:color="auto"/>
            </w:tcBorders>
          </w:tcPr>
          <w:p w14:paraId="7BB079BE"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lastRenderedPageBreak/>
              <w:t>Благоустройство территории</w:t>
            </w:r>
          </w:p>
        </w:tc>
        <w:tc>
          <w:tcPr>
            <w:tcW w:w="5370" w:type="dxa"/>
            <w:tcBorders>
              <w:top w:val="single" w:sz="4" w:space="0" w:color="auto"/>
              <w:left w:val="single" w:sz="4" w:space="0" w:color="auto"/>
              <w:bottom w:val="single" w:sz="4" w:space="0" w:color="auto"/>
              <w:right w:val="single" w:sz="4" w:space="0" w:color="auto"/>
            </w:tcBorders>
          </w:tcPr>
          <w:p w14:paraId="3C3B72B9"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59" w:type="dxa"/>
            <w:tcBorders>
              <w:top w:val="single" w:sz="4" w:space="0" w:color="auto"/>
              <w:left w:val="single" w:sz="4" w:space="0" w:color="auto"/>
              <w:bottom w:val="single" w:sz="4" w:space="0" w:color="auto"/>
              <w:right w:val="single" w:sz="4" w:space="0" w:color="auto"/>
            </w:tcBorders>
          </w:tcPr>
          <w:p w14:paraId="4FACF10F"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12.0.2</w:t>
            </w:r>
          </w:p>
        </w:tc>
        <w:tc>
          <w:tcPr>
            <w:tcW w:w="1276" w:type="dxa"/>
            <w:tcBorders>
              <w:top w:val="single" w:sz="4" w:space="0" w:color="auto"/>
              <w:left w:val="single" w:sz="4" w:space="0" w:color="auto"/>
              <w:bottom w:val="single" w:sz="4" w:space="0" w:color="auto"/>
            </w:tcBorders>
          </w:tcPr>
          <w:p w14:paraId="38A89BB9"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32774931" w14:textId="77777777" w:rsidTr="00F829CB">
        <w:tc>
          <w:tcPr>
            <w:tcW w:w="1576" w:type="dxa"/>
            <w:tcBorders>
              <w:top w:val="single" w:sz="4" w:space="0" w:color="auto"/>
              <w:bottom w:val="single" w:sz="4" w:space="0" w:color="auto"/>
              <w:right w:val="single" w:sz="4" w:space="0" w:color="auto"/>
            </w:tcBorders>
          </w:tcPr>
          <w:p w14:paraId="1B716C6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Ритуальная деятельность</w:t>
            </w:r>
          </w:p>
        </w:tc>
        <w:tc>
          <w:tcPr>
            <w:tcW w:w="5370" w:type="dxa"/>
            <w:tcBorders>
              <w:top w:val="single" w:sz="4" w:space="0" w:color="auto"/>
              <w:left w:val="single" w:sz="4" w:space="0" w:color="auto"/>
              <w:bottom w:val="single" w:sz="4" w:space="0" w:color="auto"/>
              <w:right w:val="single" w:sz="4" w:space="0" w:color="auto"/>
            </w:tcBorders>
          </w:tcPr>
          <w:p w14:paraId="69581E74"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кладбищ, крематориев и мест захоронения;</w:t>
            </w:r>
          </w:p>
          <w:p w14:paraId="7495381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1559" w:type="dxa"/>
            <w:tcBorders>
              <w:top w:val="single" w:sz="4" w:space="0" w:color="auto"/>
              <w:left w:val="single" w:sz="4" w:space="0" w:color="auto"/>
              <w:bottom w:val="single" w:sz="4" w:space="0" w:color="auto"/>
              <w:right w:val="single" w:sz="4" w:space="0" w:color="auto"/>
            </w:tcBorders>
          </w:tcPr>
          <w:p w14:paraId="1B9565B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12.1</w:t>
            </w:r>
          </w:p>
        </w:tc>
        <w:tc>
          <w:tcPr>
            <w:tcW w:w="1276" w:type="dxa"/>
            <w:tcBorders>
              <w:top w:val="single" w:sz="4" w:space="0" w:color="auto"/>
              <w:left w:val="single" w:sz="4" w:space="0" w:color="auto"/>
              <w:bottom w:val="single" w:sz="4" w:space="0" w:color="auto"/>
            </w:tcBorders>
          </w:tcPr>
          <w:p w14:paraId="4D6B8FC5" w14:textId="77777777" w:rsidR="00F577CF" w:rsidRPr="00F577CF" w:rsidRDefault="00F577CF" w:rsidP="00F829CB">
            <w:pPr>
              <w:spacing w:after="160" w:line="259" w:lineRule="auto"/>
              <w:rPr>
                <w:sz w:val="20"/>
                <w:szCs w:val="20"/>
              </w:rPr>
            </w:pPr>
            <w:r w:rsidRPr="00F577CF">
              <w:rPr>
                <w:sz w:val="20"/>
                <w:szCs w:val="20"/>
              </w:rPr>
              <w:t>0,54</w:t>
            </w:r>
          </w:p>
        </w:tc>
      </w:tr>
      <w:tr w:rsidR="00F577CF" w:rsidRPr="00F577CF" w14:paraId="57E579CB" w14:textId="77777777" w:rsidTr="00F829CB">
        <w:tc>
          <w:tcPr>
            <w:tcW w:w="1576" w:type="dxa"/>
            <w:tcBorders>
              <w:top w:val="single" w:sz="4" w:space="0" w:color="auto"/>
              <w:bottom w:val="single" w:sz="4" w:space="0" w:color="auto"/>
              <w:right w:val="single" w:sz="4" w:space="0" w:color="auto"/>
            </w:tcBorders>
          </w:tcPr>
          <w:p w14:paraId="253FA15D"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Специальная деятельность</w:t>
            </w:r>
          </w:p>
        </w:tc>
        <w:tc>
          <w:tcPr>
            <w:tcW w:w="5370" w:type="dxa"/>
            <w:tcBorders>
              <w:top w:val="single" w:sz="4" w:space="0" w:color="auto"/>
              <w:left w:val="single" w:sz="4" w:space="0" w:color="auto"/>
              <w:bottom w:val="single" w:sz="4" w:space="0" w:color="auto"/>
              <w:right w:val="single" w:sz="4" w:space="0" w:color="auto"/>
            </w:tcBorders>
          </w:tcPr>
          <w:p w14:paraId="151E27F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559" w:type="dxa"/>
            <w:tcBorders>
              <w:top w:val="single" w:sz="4" w:space="0" w:color="auto"/>
              <w:left w:val="single" w:sz="4" w:space="0" w:color="auto"/>
              <w:bottom w:val="single" w:sz="4" w:space="0" w:color="auto"/>
              <w:right w:val="single" w:sz="4" w:space="0" w:color="auto"/>
            </w:tcBorders>
          </w:tcPr>
          <w:p w14:paraId="40F08EB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12.2</w:t>
            </w:r>
          </w:p>
        </w:tc>
        <w:tc>
          <w:tcPr>
            <w:tcW w:w="1276" w:type="dxa"/>
            <w:tcBorders>
              <w:top w:val="single" w:sz="4" w:space="0" w:color="auto"/>
              <w:left w:val="single" w:sz="4" w:space="0" w:color="auto"/>
              <w:bottom w:val="single" w:sz="4" w:space="0" w:color="auto"/>
            </w:tcBorders>
          </w:tcPr>
          <w:p w14:paraId="679EF337" w14:textId="77777777" w:rsidR="00F577CF" w:rsidRPr="00F577CF" w:rsidRDefault="00F577CF" w:rsidP="00F829CB">
            <w:pPr>
              <w:spacing w:after="160" w:line="259" w:lineRule="auto"/>
              <w:rPr>
                <w:sz w:val="20"/>
                <w:szCs w:val="20"/>
              </w:rPr>
            </w:pPr>
            <w:r w:rsidRPr="00F577CF">
              <w:rPr>
                <w:sz w:val="20"/>
                <w:szCs w:val="20"/>
              </w:rPr>
              <w:t>0,54</w:t>
            </w:r>
          </w:p>
        </w:tc>
      </w:tr>
      <w:tr w:rsidR="00F577CF" w:rsidRPr="00F577CF" w14:paraId="42E10BBD" w14:textId="77777777" w:rsidTr="00F829CB">
        <w:tc>
          <w:tcPr>
            <w:tcW w:w="1576" w:type="dxa"/>
            <w:tcBorders>
              <w:top w:val="single" w:sz="4" w:space="0" w:color="auto"/>
              <w:bottom w:val="single" w:sz="4" w:space="0" w:color="auto"/>
              <w:right w:val="single" w:sz="4" w:space="0" w:color="auto"/>
            </w:tcBorders>
          </w:tcPr>
          <w:p w14:paraId="197E4168"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Запас</w:t>
            </w:r>
          </w:p>
        </w:tc>
        <w:tc>
          <w:tcPr>
            <w:tcW w:w="5370" w:type="dxa"/>
            <w:tcBorders>
              <w:top w:val="single" w:sz="4" w:space="0" w:color="auto"/>
              <w:left w:val="single" w:sz="4" w:space="0" w:color="auto"/>
              <w:bottom w:val="single" w:sz="4" w:space="0" w:color="auto"/>
              <w:right w:val="single" w:sz="4" w:space="0" w:color="auto"/>
            </w:tcBorders>
          </w:tcPr>
          <w:p w14:paraId="1B9FF266"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Отсутствие хозяйственной деятельности</w:t>
            </w:r>
          </w:p>
        </w:tc>
        <w:tc>
          <w:tcPr>
            <w:tcW w:w="1559" w:type="dxa"/>
            <w:tcBorders>
              <w:top w:val="single" w:sz="4" w:space="0" w:color="auto"/>
              <w:left w:val="single" w:sz="4" w:space="0" w:color="auto"/>
              <w:bottom w:val="single" w:sz="4" w:space="0" w:color="auto"/>
              <w:right w:val="single" w:sz="4" w:space="0" w:color="auto"/>
            </w:tcBorders>
          </w:tcPr>
          <w:p w14:paraId="6222EEB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12.3</w:t>
            </w:r>
          </w:p>
        </w:tc>
        <w:tc>
          <w:tcPr>
            <w:tcW w:w="1276" w:type="dxa"/>
            <w:tcBorders>
              <w:top w:val="single" w:sz="4" w:space="0" w:color="auto"/>
              <w:left w:val="single" w:sz="4" w:space="0" w:color="auto"/>
              <w:bottom w:val="single" w:sz="4" w:space="0" w:color="auto"/>
            </w:tcBorders>
          </w:tcPr>
          <w:p w14:paraId="712C12FB" w14:textId="77777777" w:rsidR="00F577CF" w:rsidRPr="00F577CF" w:rsidRDefault="00F577CF" w:rsidP="00F829CB">
            <w:pPr>
              <w:spacing w:after="160" w:line="259" w:lineRule="auto"/>
              <w:rPr>
                <w:sz w:val="20"/>
                <w:szCs w:val="20"/>
              </w:rPr>
            </w:pPr>
            <w:r w:rsidRPr="00F577CF">
              <w:rPr>
                <w:sz w:val="20"/>
                <w:szCs w:val="20"/>
              </w:rPr>
              <w:t>1,5</w:t>
            </w:r>
          </w:p>
        </w:tc>
      </w:tr>
      <w:tr w:rsidR="00F577CF" w:rsidRPr="00F577CF" w14:paraId="3AE23DCA" w14:textId="77777777" w:rsidTr="00F829CB">
        <w:tc>
          <w:tcPr>
            <w:tcW w:w="1576" w:type="dxa"/>
            <w:tcBorders>
              <w:top w:val="single" w:sz="4" w:space="0" w:color="auto"/>
              <w:bottom w:val="single" w:sz="4" w:space="0" w:color="auto"/>
              <w:right w:val="single" w:sz="4" w:space="0" w:color="auto"/>
            </w:tcBorders>
          </w:tcPr>
          <w:p w14:paraId="4E8C2282"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Земельные участки общего назначения</w:t>
            </w:r>
          </w:p>
        </w:tc>
        <w:tc>
          <w:tcPr>
            <w:tcW w:w="5370" w:type="dxa"/>
            <w:tcBorders>
              <w:top w:val="single" w:sz="4" w:space="0" w:color="auto"/>
              <w:left w:val="single" w:sz="4" w:space="0" w:color="auto"/>
              <w:bottom w:val="single" w:sz="4" w:space="0" w:color="auto"/>
              <w:right w:val="single" w:sz="4" w:space="0" w:color="auto"/>
            </w:tcBorders>
          </w:tcPr>
          <w:p w14:paraId="7114AEB0"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559" w:type="dxa"/>
            <w:tcBorders>
              <w:top w:val="single" w:sz="4" w:space="0" w:color="auto"/>
              <w:left w:val="single" w:sz="4" w:space="0" w:color="auto"/>
              <w:bottom w:val="single" w:sz="4" w:space="0" w:color="auto"/>
              <w:right w:val="single" w:sz="4" w:space="0" w:color="auto"/>
            </w:tcBorders>
          </w:tcPr>
          <w:p w14:paraId="417E917F"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13.0</w:t>
            </w:r>
          </w:p>
        </w:tc>
        <w:tc>
          <w:tcPr>
            <w:tcW w:w="1276" w:type="dxa"/>
            <w:tcBorders>
              <w:top w:val="single" w:sz="4" w:space="0" w:color="auto"/>
              <w:left w:val="single" w:sz="4" w:space="0" w:color="auto"/>
              <w:bottom w:val="single" w:sz="4" w:space="0" w:color="auto"/>
            </w:tcBorders>
          </w:tcPr>
          <w:p w14:paraId="2FA07CD8" w14:textId="77777777" w:rsidR="00F577CF" w:rsidRPr="00F577CF" w:rsidRDefault="00F577CF" w:rsidP="00F829CB">
            <w:pPr>
              <w:spacing w:after="160" w:line="259" w:lineRule="auto"/>
              <w:rPr>
                <w:sz w:val="20"/>
                <w:szCs w:val="20"/>
              </w:rPr>
            </w:pPr>
            <w:r w:rsidRPr="00F577CF">
              <w:rPr>
                <w:sz w:val="20"/>
                <w:szCs w:val="20"/>
              </w:rPr>
              <w:t>0,5</w:t>
            </w:r>
          </w:p>
        </w:tc>
      </w:tr>
      <w:tr w:rsidR="00F577CF" w:rsidRPr="00F577CF" w14:paraId="6CF07947" w14:textId="77777777" w:rsidTr="00F829CB">
        <w:trPr>
          <w:trHeight w:val="976"/>
        </w:trPr>
        <w:tc>
          <w:tcPr>
            <w:tcW w:w="1576" w:type="dxa"/>
            <w:tcBorders>
              <w:top w:val="single" w:sz="4" w:space="0" w:color="auto"/>
              <w:bottom w:val="single" w:sz="4" w:space="0" w:color="auto"/>
              <w:right w:val="single" w:sz="4" w:space="0" w:color="auto"/>
            </w:tcBorders>
          </w:tcPr>
          <w:p w14:paraId="146947A0"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Ведение огородничества</w:t>
            </w:r>
          </w:p>
        </w:tc>
        <w:tc>
          <w:tcPr>
            <w:tcW w:w="5370" w:type="dxa"/>
            <w:tcBorders>
              <w:top w:val="single" w:sz="4" w:space="0" w:color="auto"/>
              <w:left w:val="single" w:sz="4" w:space="0" w:color="auto"/>
              <w:bottom w:val="single" w:sz="4" w:space="0" w:color="auto"/>
              <w:right w:val="single" w:sz="4" w:space="0" w:color="auto"/>
            </w:tcBorders>
          </w:tcPr>
          <w:p w14:paraId="25ED856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559" w:type="dxa"/>
            <w:tcBorders>
              <w:top w:val="single" w:sz="4" w:space="0" w:color="auto"/>
              <w:left w:val="single" w:sz="4" w:space="0" w:color="auto"/>
              <w:bottom w:val="single" w:sz="4" w:space="0" w:color="auto"/>
              <w:right w:val="single" w:sz="4" w:space="0" w:color="auto"/>
            </w:tcBorders>
          </w:tcPr>
          <w:p w14:paraId="24240781"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13.1</w:t>
            </w:r>
          </w:p>
        </w:tc>
        <w:tc>
          <w:tcPr>
            <w:tcW w:w="1276" w:type="dxa"/>
            <w:tcBorders>
              <w:top w:val="single" w:sz="4" w:space="0" w:color="auto"/>
              <w:left w:val="single" w:sz="4" w:space="0" w:color="auto"/>
              <w:bottom w:val="single" w:sz="4" w:space="0" w:color="auto"/>
            </w:tcBorders>
          </w:tcPr>
          <w:p w14:paraId="1540AB18" w14:textId="77777777" w:rsidR="00F577CF" w:rsidRPr="00F577CF" w:rsidRDefault="00F577CF" w:rsidP="00F829CB">
            <w:pPr>
              <w:spacing w:after="160" w:line="259" w:lineRule="auto"/>
              <w:rPr>
                <w:sz w:val="20"/>
                <w:szCs w:val="20"/>
              </w:rPr>
            </w:pPr>
            <w:r w:rsidRPr="00F577CF">
              <w:rPr>
                <w:sz w:val="20"/>
                <w:szCs w:val="20"/>
              </w:rPr>
              <w:t>0,5</w:t>
            </w:r>
          </w:p>
        </w:tc>
      </w:tr>
      <w:tr w:rsidR="00F577CF" w:rsidRPr="00F577CF" w14:paraId="0655AD1D" w14:textId="77777777" w:rsidTr="00F829CB">
        <w:tc>
          <w:tcPr>
            <w:tcW w:w="1576" w:type="dxa"/>
            <w:tcBorders>
              <w:top w:val="single" w:sz="4" w:space="0" w:color="auto"/>
              <w:bottom w:val="single" w:sz="4" w:space="0" w:color="auto"/>
              <w:right w:val="single" w:sz="4" w:space="0" w:color="auto"/>
            </w:tcBorders>
          </w:tcPr>
          <w:p w14:paraId="60699685"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Ведение садоводства</w:t>
            </w:r>
          </w:p>
        </w:tc>
        <w:tc>
          <w:tcPr>
            <w:tcW w:w="5370" w:type="dxa"/>
            <w:tcBorders>
              <w:top w:val="single" w:sz="4" w:space="0" w:color="auto"/>
              <w:left w:val="single" w:sz="4" w:space="0" w:color="auto"/>
              <w:bottom w:val="single" w:sz="4" w:space="0" w:color="auto"/>
              <w:right w:val="single" w:sz="4" w:space="0" w:color="auto"/>
            </w:tcBorders>
          </w:tcPr>
          <w:p w14:paraId="4DC064BA"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sub_1021" w:history="1">
              <w:r w:rsidRPr="00F577CF">
                <w:rPr>
                  <w:rStyle w:val="aff"/>
                  <w:rFonts w:cs="Times New Roman"/>
                  <w:sz w:val="20"/>
                  <w:szCs w:val="20"/>
                </w:rPr>
                <w:t>кодом 2.1</w:t>
              </w:r>
            </w:hyperlink>
            <w:r w:rsidRPr="00F577CF">
              <w:rPr>
                <w:rFonts w:ascii="Times New Roman" w:hAnsi="Times New Roman" w:cs="Times New Roman"/>
                <w:sz w:val="20"/>
                <w:szCs w:val="20"/>
              </w:rPr>
              <w:t>, хозяйственных построек и гаражей для собственных нужд</w:t>
            </w:r>
          </w:p>
        </w:tc>
        <w:tc>
          <w:tcPr>
            <w:tcW w:w="1559" w:type="dxa"/>
            <w:tcBorders>
              <w:top w:val="single" w:sz="4" w:space="0" w:color="auto"/>
              <w:left w:val="single" w:sz="4" w:space="0" w:color="auto"/>
              <w:bottom w:val="single" w:sz="4" w:space="0" w:color="auto"/>
              <w:right w:val="single" w:sz="4" w:space="0" w:color="auto"/>
            </w:tcBorders>
          </w:tcPr>
          <w:p w14:paraId="68E50970"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13.2</w:t>
            </w:r>
          </w:p>
        </w:tc>
        <w:tc>
          <w:tcPr>
            <w:tcW w:w="1276" w:type="dxa"/>
            <w:tcBorders>
              <w:top w:val="single" w:sz="4" w:space="0" w:color="auto"/>
              <w:left w:val="single" w:sz="4" w:space="0" w:color="auto"/>
              <w:bottom w:val="single" w:sz="4" w:space="0" w:color="auto"/>
            </w:tcBorders>
          </w:tcPr>
          <w:p w14:paraId="35A7EDAC" w14:textId="77777777" w:rsidR="00F577CF" w:rsidRPr="00F577CF" w:rsidRDefault="00F577CF" w:rsidP="00F829CB">
            <w:pPr>
              <w:spacing w:after="160" w:line="259" w:lineRule="auto"/>
              <w:rPr>
                <w:sz w:val="20"/>
                <w:szCs w:val="20"/>
              </w:rPr>
            </w:pPr>
            <w:r w:rsidRPr="00F577CF">
              <w:rPr>
                <w:sz w:val="20"/>
                <w:szCs w:val="20"/>
              </w:rPr>
              <w:t>0,5</w:t>
            </w:r>
          </w:p>
        </w:tc>
      </w:tr>
      <w:tr w:rsidR="00F577CF" w:rsidRPr="00F577CF" w14:paraId="1F1EE119" w14:textId="77777777" w:rsidTr="00F829CB">
        <w:trPr>
          <w:trHeight w:val="700"/>
        </w:trPr>
        <w:tc>
          <w:tcPr>
            <w:tcW w:w="1576" w:type="dxa"/>
            <w:tcBorders>
              <w:top w:val="single" w:sz="4" w:space="0" w:color="auto"/>
              <w:bottom w:val="single" w:sz="4" w:space="0" w:color="auto"/>
              <w:right w:val="single" w:sz="4" w:space="0" w:color="auto"/>
            </w:tcBorders>
          </w:tcPr>
          <w:p w14:paraId="1FDEEBE8"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Земельные участки, входящие в состав общего имущества собственников индивидуальных жилых домов в малоэтажном жилом комплексе</w:t>
            </w:r>
          </w:p>
        </w:tc>
        <w:tc>
          <w:tcPr>
            <w:tcW w:w="5370" w:type="dxa"/>
            <w:tcBorders>
              <w:top w:val="single" w:sz="4" w:space="0" w:color="auto"/>
              <w:left w:val="single" w:sz="4" w:space="0" w:color="auto"/>
              <w:bottom w:val="single" w:sz="4" w:space="0" w:color="auto"/>
              <w:right w:val="single" w:sz="4" w:space="0" w:color="auto"/>
            </w:tcBorders>
          </w:tcPr>
          <w:p w14:paraId="460CE9DD"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559" w:type="dxa"/>
            <w:tcBorders>
              <w:top w:val="single" w:sz="4" w:space="0" w:color="auto"/>
              <w:left w:val="single" w:sz="4" w:space="0" w:color="auto"/>
              <w:bottom w:val="single" w:sz="4" w:space="0" w:color="auto"/>
              <w:right w:val="single" w:sz="4" w:space="0" w:color="auto"/>
            </w:tcBorders>
          </w:tcPr>
          <w:p w14:paraId="7874A12B" w14:textId="77777777" w:rsidR="00F577CF" w:rsidRPr="00F577CF" w:rsidRDefault="00F577CF" w:rsidP="00F829CB">
            <w:pPr>
              <w:pStyle w:val="afff6"/>
              <w:jc w:val="center"/>
              <w:rPr>
                <w:rFonts w:ascii="Times New Roman" w:hAnsi="Times New Roman" w:cs="Times New Roman"/>
                <w:sz w:val="20"/>
                <w:szCs w:val="20"/>
              </w:rPr>
            </w:pPr>
            <w:r w:rsidRPr="00F577CF">
              <w:rPr>
                <w:rFonts w:ascii="Times New Roman" w:hAnsi="Times New Roman" w:cs="Times New Roman"/>
                <w:sz w:val="20"/>
                <w:szCs w:val="20"/>
              </w:rPr>
              <w:t>14.0</w:t>
            </w:r>
          </w:p>
        </w:tc>
        <w:tc>
          <w:tcPr>
            <w:tcW w:w="1276" w:type="dxa"/>
            <w:tcBorders>
              <w:top w:val="single" w:sz="4" w:space="0" w:color="auto"/>
              <w:left w:val="single" w:sz="4" w:space="0" w:color="auto"/>
              <w:bottom w:val="single" w:sz="4" w:space="0" w:color="auto"/>
            </w:tcBorders>
          </w:tcPr>
          <w:p w14:paraId="2D57DF51" w14:textId="77777777" w:rsidR="00F577CF" w:rsidRPr="00F577CF" w:rsidRDefault="00F577CF" w:rsidP="00F829CB">
            <w:pPr>
              <w:spacing w:after="160" w:line="259" w:lineRule="auto"/>
              <w:rPr>
                <w:sz w:val="20"/>
                <w:szCs w:val="20"/>
              </w:rPr>
            </w:pPr>
            <w:r w:rsidRPr="00F577CF">
              <w:rPr>
                <w:sz w:val="20"/>
                <w:szCs w:val="20"/>
              </w:rPr>
              <w:t>0,5</w:t>
            </w:r>
          </w:p>
        </w:tc>
      </w:tr>
    </w:tbl>
    <w:p w14:paraId="7EAE382C" w14:textId="77777777" w:rsidR="00F577CF" w:rsidRPr="00F577CF" w:rsidRDefault="00F577CF" w:rsidP="00F577CF">
      <w:pPr>
        <w:rPr>
          <w:sz w:val="16"/>
          <w:szCs w:val="16"/>
        </w:rPr>
      </w:pPr>
    </w:p>
    <w:p w14:paraId="7CADE3BF" w14:textId="77777777" w:rsidR="00F577CF" w:rsidRPr="00F577CF" w:rsidRDefault="00F577CF" w:rsidP="00F577CF">
      <w:pPr>
        <w:rPr>
          <w:sz w:val="16"/>
          <w:szCs w:val="16"/>
        </w:rPr>
      </w:pPr>
    </w:p>
    <w:p w14:paraId="360708A7" w14:textId="77777777" w:rsidR="00F577CF" w:rsidRPr="00F577CF" w:rsidRDefault="00F577CF" w:rsidP="00F577CF">
      <w:pPr>
        <w:pStyle w:val="afe"/>
        <w:rPr>
          <w:rFonts w:ascii="Times New Roman" w:hAnsi="Times New Roman" w:cs="Times New Roman"/>
          <w:sz w:val="16"/>
          <w:szCs w:val="16"/>
        </w:rPr>
      </w:pPr>
      <w:r w:rsidRPr="00F577CF">
        <w:rPr>
          <w:rFonts w:ascii="Times New Roman" w:hAnsi="Times New Roman" w:cs="Times New Roman"/>
          <w:sz w:val="16"/>
          <w:szCs w:val="16"/>
        </w:rPr>
        <w:t>──────────────────────────────</w:t>
      </w:r>
    </w:p>
    <w:p w14:paraId="46E3C8A8" w14:textId="77777777" w:rsidR="00F577CF" w:rsidRPr="00F577CF" w:rsidRDefault="00F577CF" w:rsidP="00F577CF">
      <w:pPr>
        <w:rPr>
          <w:sz w:val="16"/>
          <w:szCs w:val="16"/>
        </w:rPr>
      </w:pPr>
      <w:r w:rsidRPr="00F577CF">
        <w:rPr>
          <w:sz w:val="16"/>
          <w:szCs w:val="16"/>
          <w:vertAlign w:val="superscript"/>
        </w:rPr>
        <w:t xml:space="preserve">1 </w:t>
      </w:r>
      <w:r w:rsidRPr="00F577CF">
        <w:rPr>
          <w:sz w:val="16"/>
          <w:szCs w:val="16"/>
        </w:rPr>
        <w:t>В скобках указаны иные равнозначные наименования.</w:t>
      </w:r>
    </w:p>
    <w:p w14:paraId="2B95B4A4" w14:textId="77777777" w:rsidR="00F577CF" w:rsidRPr="00F577CF" w:rsidRDefault="00F577CF" w:rsidP="00F577CF">
      <w:pPr>
        <w:rPr>
          <w:sz w:val="16"/>
          <w:szCs w:val="16"/>
        </w:rPr>
      </w:pPr>
      <w:r w:rsidRPr="00F577CF">
        <w:rPr>
          <w:sz w:val="16"/>
          <w:szCs w:val="16"/>
          <w:vertAlign w:val="superscript"/>
        </w:rPr>
        <w:t>2</w:t>
      </w:r>
      <w:r w:rsidRPr="00F577CF">
        <w:rPr>
          <w:sz w:val="16"/>
          <w:szCs w:val="16"/>
        </w:rPr>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w:t>
      </w:r>
      <w:r w:rsidRPr="00F577CF">
        <w:rPr>
          <w:sz w:val="16"/>
          <w:szCs w:val="16"/>
        </w:rPr>
        <w:lastRenderedPageBreak/>
        <w:t>установлено иное.</w:t>
      </w:r>
    </w:p>
    <w:p w14:paraId="293FC8BA" w14:textId="77777777" w:rsidR="00F577CF" w:rsidRPr="00F577CF" w:rsidRDefault="00F577CF" w:rsidP="00F577CF">
      <w:pPr>
        <w:rPr>
          <w:sz w:val="16"/>
          <w:szCs w:val="16"/>
        </w:rPr>
      </w:pPr>
      <w:r w:rsidRPr="00F577CF">
        <w:rPr>
          <w:sz w:val="16"/>
          <w:szCs w:val="16"/>
          <w:vertAlign w:val="superscript"/>
        </w:rPr>
        <w:t>3</w:t>
      </w:r>
      <w:r w:rsidRPr="00F577CF">
        <w:rPr>
          <w:sz w:val="16"/>
          <w:szCs w:val="16"/>
        </w:rPr>
        <w:t xml:space="preserve"> Текстовое наименование вида разрешенного использования земельного участка и его код (числовое обозначение) являются равнозначными.</w:t>
      </w:r>
    </w:p>
    <w:p w14:paraId="0F04568C" w14:textId="77777777" w:rsidR="00F577CF" w:rsidRPr="00F577CF" w:rsidRDefault="00F577CF" w:rsidP="00F577CF">
      <w:pPr>
        <w:rPr>
          <w:sz w:val="18"/>
          <w:szCs w:val="18"/>
        </w:rPr>
      </w:pPr>
    </w:p>
    <w:p w14:paraId="3478FD92" w14:textId="77777777" w:rsidR="00F577CF" w:rsidRPr="00F577CF" w:rsidRDefault="00F577CF" w:rsidP="00F577CF">
      <w:pPr>
        <w:pStyle w:val="ConsPlusNormal"/>
        <w:jc w:val="right"/>
        <w:outlineLvl w:val="0"/>
        <w:rPr>
          <w:rFonts w:ascii="Times New Roman" w:hAnsi="Times New Roman" w:cs="Times New Roman"/>
        </w:rPr>
      </w:pPr>
    </w:p>
    <w:p w14:paraId="20A4932C" w14:textId="77777777" w:rsidR="00F577CF" w:rsidRPr="00F577CF" w:rsidRDefault="00F577CF" w:rsidP="00F577CF">
      <w:pPr>
        <w:keepNext/>
        <w:jc w:val="center"/>
        <w:outlineLvl w:val="1"/>
        <w:rPr>
          <w:bCs/>
        </w:rPr>
      </w:pPr>
    </w:p>
    <w:p w14:paraId="64AEBD3F" w14:textId="77777777" w:rsidR="00F577CF" w:rsidRPr="00F577CF" w:rsidRDefault="00F577CF" w:rsidP="00F577CF">
      <w:pPr>
        <w:keepNext/>
        <w:jc w:val="center"/>
        <w:outlineLvl w:val="1"/>
        <w:rPr>
          <w:bCs/>
        </w:rPr>
      </w:pPr>
      <w:r w:rsidRPr="00F577CF">
        <w:rPr>
          <w:bCs/>
        </w:rPr>
        <w:t>РОССИЙСКАЯ ФЕДЕРАЦИЯ (РОССИЯ)</w:t>
      </w:r>
    </w:p>
    <w:p w14:paraId="1E9F17EB" w14:textId="77777777" w:rsidR="00F577CF" w:rsidRPr="00F577CF" w:rsidRDefault="00F577CF" w:rsidP="00F577CF">
      <w:pPr>
        <w:jc w:val="center"/>
      </w:pPr>
      <w:r w:rsidRPr="00F577CF">
        <w:t>РЕСПУБЛИКА САХА (ЯКУТИЯ)</w:t>
      </w:r>
    </w:p>
    <w:p w14:paraId="586559C7" w14:textId="77777777" w:rsidR="00F577CF" w:rsidRPr="00F577CF" w:rsidRDefault="00F577CF" w:rsidP="00F577CF">
      <w:pPr>
        <w:jc w:val="center"/>
      </w:pPr>
      <w:r w:rsidRPr="00F577CF">
        <w:t>МИРНИНСКИЙ РАЙОН</w:t>
      </w:r>
    </w:p>
    <w:p w14:paraId="4332051A" w14:textId="77777777" w:rsidR="00F577CF" w:rsidRPr="00F577CF" w:rsidRDefault="00F577CF" w:rsidP="00F577CF">
      <w:pPr>
        <w:jc w:val="center"/>
      </w:pPr>
      <w:r w:rsidRPr="00F577CF">
        <w:t>МУНИЦИПАЛЬНОЕ ОБРАЗОВАНИЕ «ПОСЕЛОК АЙХАЛ»</w:t>
      </w:r>
    </w:p>
    <w:p w14:paraId="70FAA02B" w14:textId="77777777" w:rsidR="00F577CF" w:rsidRPr="00F577CF" w:rsidRDefault="00F577CF" w:rsidP="00F577CF">
      <w:pPr>
        <w:jc w:val="center"/>
      </w:pPr>
      <w:r w:rsidRPr="00F577CF">
        <w:t>ПОСЕЛКОВЫЙ СОВЕТ ДЕПУТАТОВ</w:t>
      </w:r>
    </w:p>
    <w:p w14:paraId="59DF76C6" w14:textId="77777777" w:rsidR="00F577CF" w:rsidRPr="00F577CF" w:rsidRDefault="00F577CF" w:rsidP="00F577CF">
      <w:pPr>
        <w:jc w:val="center"/>
      </w:pPr>
      <w:r w:rsidRPr="00F577CF">
        <w:rPr>
          <w:lang w:val="en-US"/>
        </w:rPr>
        <w:t>XXX</w:t>
      </w:r>
      <w:r w:rsidRPr="00F577CF">
        <w:t xml:space="preserve"> СЕССИЯ</w:t>
      </w:r>
    </w:p>
    <w:p w14:paraId="6CDC6C29" w14:textId="77777777" w:rsidR="00F577CF" w:rsidRPr="00F577CF" w:rsidRDefault="00F577CF" w:rsidP="00F577CF">
      <w:pPr>
        <w:jc w:val="center"/>
        <w:rPr>
          <w:bCs/>
        </w:rPr>
      </w:pPr>
      <w:r w:rsidRPr="00F577CF">
        <w:rPr>
          <w:bCs/>
        </w:rPr>
        <w:t>РЕШЕНИЕ</w:t>
      </w:r>
    </w:p>
    <w:p w14:paraId="5F2E3FC1" w14:textId="77777777" w:rsidR="00F577CF" w:rsidRPr="00F577CF" w:rsidRDefault="00F577CF" w:rsidP="00F577CF">
      <w:pPr>
        <w:jc w:val="center"/>
        <w:rPr>
          <w:bCs/>
        </w:rPr>
      </w:pPr>
    </w:p>
    <w:tbl>
      <w:tblPr>
        <w:tblW w:w="0" w:type="auto"/>
        <w:tblLook w:val="04A0" w:firstRow="1" w:lastRow="0" w:firstColumn="1" w:lastColumn="0" w:noHBand="0" w:noVBand="1"/>
      </w:tblPr>
      <w:tblGrid>
        <w:gridCol w:w="4836"/>
        <w:gridCol w:w="4802"/>
      </w:tblGrid>
      <w:tr w:rsidR="00F577CF" w:rsidRPr="00F577CF" w14:paraId="427112A4" w14:textId="77777777" w:rsidTr="00F829CB">
        <w:tc>
          <w:tcPr>
            <w:tcW w:w="5210" w:type="dxa"/>
          </w:tcPr>
          <w:p w14:paraId="0C50A775" w14:textId="77777777" w:rsidR="00F577CF" w:rsidRPr="00F577CF" w:rsidRDefault="00F577CF" w:rsidP="00F829CB">
            <w:pPr>
              <w:rPr>
                <w:bCs/>
              </w:rPr>
            </w:pPr>
            <w:r w:rsidRPr="00F577CF">
              <w:rPr>
                <w:bCs/>
              </w:rPr>
              <w:t>«26» ноября 2024 года</w:t>
            </w:r>
          </w:p>
        </w:tc>
        <w:tc>
          <w:tcPr>
            <w:tcW w:w="5211" w:type="dxa"/>
          </w:tcPr>
          <w:p w14:paraId="0D34ECE7" w14:textId="77777777" w:rsidR="00F577CF" w:rsidRPr="00F577CF" w:rsidRDefault="00F577CF" w:rsidP="00F829CB">
            <w:pPr>
              <w:jc w:val="right"/>
              <w:rPr>
                <w:bCs/>
              </w:rPr>
            </w:pPr>
            <w:r w:rsidRPr="00F577CF">
              <w:rPr>
                <w:lang w:val="en-US"/>
              </w:rPr>
              <w:t>V</w:t>
            </w:r>
            <w:r w:rsidRPr="00F577CF">
              <w:rPr>
                <w:bCs/>
              </w:rPr>
              <w:t>-№ 30-9</w:t>
            </w:r>
          </w:p>
        </w:tc>
      </w:tr>
    </w:tbl>
    <w:p w14:paraId="06E4E450" w14:textId="77777777" w:rsidR="00F577CF" w:rsidRPr="00F577CF" w:rsidRDefault="00F577CF" w:rsidP="00F577CF">
      <w:pPr>
        <w:rPr>
          <w:b/>
          <w:bCs/>
        </w:rPr>
      </w:pPr>
    </w:p>
    <w:p w14:paraId="16179686" w14:textId="77777777" w:rsidR="00F577CF" w:rsidRPr="00F577CF" w:rsidRDefault="00F577CF" w:rsidP="00F577CF">
      <w:pPr>
        <w:jc w:val="center"/>
        <w:rPr>
          <w:b/>
          <w:bCs/>
        </w:rPr>
      </w:pPr>
      <w:r w:rsidRPr="00F577CF">
        <w:rPr>
          <w:b/>
        </w:rPr>
        <w:t>Об утверждении Плана (Программы) приватизации</w:t>
      </w:r>
      <w:r w:rsidRPr="00F577CF">
        <w:rPr>
          <w:b/>
          <w:bCs/>
        </w:rPr>
        <w:t xml:space="preserve"> муниципального имущества муниципального образования «Поселок </w:t>
      </w:r>
      <w:proofErr w:type="spellStart"/>
      <w:r w:rsidRPr="00F577CF">
        <w:rPr>
          <w:b/>
          <w:bCs/>
        </w:rPr>
        <w:t>Айхал</w:t>
      </w:r>
      <w:proofErr w:type="spellEnd"/>
      <w:r w:rsidRPr="00F577CF">
        <w:rPr>
          <w:b/>
          <w:bCs/>
        </w:rPr>
        <w:t xml:space="preserve">» </w:t>
      </w:r>
      <w:proofErr w:type="spellStart"/>
      <w:r w:rsidRPr="00F577CF">
        <w:rPr>
          <w:b/>
          <w:bCs/>
        </w:rPr>
        <w:t>Мирнинского</w:t>
      </w:r>
      <w:proofErr w:type="spellEnd"/>
      <w:r w:rsidRPr="00F577CF">
        <w:rPr>
          <w:b/>
          <w:bCs/>
        </w:rPr>
        <w:t xml:space="preserve"> района Республики Саха (Якутия) на 2025 год и плановый период 2026 и 2027 год</w:t>
      </w:r>
    </w:p>
    <w:p w14:paraId="21F654C5" w14:textId="77777777" w:rsidR="00F577CF" w:rsidRPr="00F577CF" w:rsidRDefault="00F577CF" w:rsidP="00F577CF">
      <w:pPr>
        <w:ind w:firstLine="567"/>
        <w:jc w:val="both"/>
        <w:rPr>
          <w:b/>
        </w:rPr>
      </w:pPr>
    </w:p>
    <w:p w14:paraId="021EC4FD" w14:textId="77777777" w:rsidR="00F577CF" w:rsidRPr="00F577CF" w:rsidRDefault="00F577CF" w:rsidP="00F577CF">
      <w:pPr>
        <w:tabs>
          <w:tab w:val="left" w:pos="0"/>
        </w:tabs>
        <w:ind w:firstLine="567"/>
        <w:jc w:val="both"/>
        <w:rPr>
          <w:b/>
          <w:bCs/>
        </w:rPr>
      </w:pPr>
      <w:r w:rsidRPr="00F577CF">
        <w:t xml:space="preserve">Заслушав и обсудив информацию главного специалиста администрации МО «Поселок </w:t>
      </w:r>
      <w:proofErr w:type="spellStart"/>
      <w:r w:rsidRPr="00F577CF">
        <w:t>Айхал</w:t>
      </w:r>
      <w:proofErr w:type="spellEnd"/>
      <w:r w:rsidRPr="00F577CF">
        <w:t xml:space="preserve">» по управлению муниципальным имуществом А.В. Бычковой, руководствуясь Положением о порядке приватизации муниципального имущества в муниципальном образовании «Поселок </w:t>
      </w:r>
      <w:proofErr w:type="spellStart"/>
      <w:r w:rsidRPr="00F577CF">
        <w:t>Айхал</w:t>
      </w:r>
      <w:proofErr w:type="spellEnd"/>
      <w:r w:rsidRPr="00F577CF">
        <w:t xml:space="preserve">», утвержденного решением поселкового Совета депутатов от 30.01.2007 № 16-1, в редакции решений сессий </w:t>
      </w:r>
      <w:proofErr w:type="spellStart"/>
      <w:r w:rsidRPr="00F577CF">
        <w:t>Айхальского</w:t>
      </w:r>
      <w:proofErr w:type="spellEnd"/>
      <w:r w:rsidRPr="00F577CF">
        <w:t xml:space="preserve"> поселкового Совета от 02.02.2009 № 19-4, от 15.10.2009 № 24-8, от 21.12.2010 № 40-4, от 26.04.2011 № 44-17, от 19.05.2011 № 45-4; от 10.04.2012 № 54-13, от 29.11.2013г. </w:t>
      </w:r>
      <w:r w:rsidRPr="00F577CF">
        <w:rPr>
          <w:lang w:val="en-US"/>
        </w:rPr>
        <w:t>III</w:t>
      </w:r>
      <w:r w:rsidRPr="00F577CF">
        <w:t xml:space="preserve">-№ 13-10, от 24.01.2017 </w:t>
      </w:r>
      <w:r w:rsidRPr="00F577CF">
        <w:rPr>
          <w:lang w:val="en-US"/>
        </w:rPr>
        <w:t>III</w:t>
      </w:r>
      <w:r w:rsidRPr="00F577CF">
        <w:t xml:space="preserve">-№ 57-13 от 27.03.2018 </w:t>
      </w:r>
      <w:r w:rsidRPr="00F577CF">
        <w:rPr>
          <w:bCs/>
          <w:lang w:val="en-US"/>
        </w:rPr>
        <w:t>IV</w:t>
      </w:r>
      <w:r w:rsidRPr="00F577CF">
        <w:rPr>
          <w:bCs/>
        </w:rPr>
        <w:t xml:space="preserve">-№ 10-9, от 11.09.2018 </w:t>
      </w:r>
      <w:r w:rsidRPr="00F577CF">
        <w:rPr>
          <w:bCs/>
          <w:lang w:val="en-US"/>
        </w:rPr>
        <w:t>IV</w:t>
      </w:r>
      <w:r w:rsidRPr="00F577CF">
        <w:rPr>
          <w:bCs/>
        </w:rPr>
        <w:t xml:space="preserve">-№ 17-5, от 29.09.2019г. </w:t>
      </w:r>
      <w:r w:rsidRPr="00F577CF">
        <w:rPr>
          <w:bCs/>
          <w:lang w:val="en-US"/>
        </w:rPr>
        <w:t>IV</w:t>
      </w:r>
      <w:r w:rsidRPr="00F577CF">
        <w:rPr>
          <w:bCs/>
        </w:rPr>
        <w:t xml:space="preserve">-№ 33-4, от 25.11.2021 </w:t>
      </w:r>
      <w:r w:rsidRPr="00F577CF">
        <w:rPr>
          <w:bCs/>
          <w:lang w:val="en-US"/>
        </w:rPr>
        <w:t>IV</w:t>
      </w:r>
      <w:r w:rsidRPr="00F577CF">
        <w:rPr>
          <w:bCs/>
        </w:rPr>
        <w:t>-№68-4)</w:t>
      </w:r>
      <w:r w:rsidRPr="00F577CF">
        <w:t xml:space="preserve">, </w:t>
      </w:r>
      <w:r w:rsidRPr="00F577CF">
        <w:rPr>
          <w:b/>
          <w:bCs/>
        </w:rPr>
        <w:t>поселковый Совет депутатов решил:</w:t>
      </w:r>
    </w:p>
    <w:p w14:paraId="7177D2F5" w14:textId="77777777" w:rsidR="00F577CF" w:rsidRPr="00F577CF" w:rsidRDefault="00F577CF" w:rsidP="00F577CF">
      <w:pPr>
        <w:jc w:val="both"/>
      </w:pPr>
    </w:p>
    <w:p w14:paraId="1CE4F1ED" w14:textId="77777777" w:rsidR="00F577CF" w:rsidRPr="00F577CF" w:rsidRDefault="00F577CF" w:rsidP="00525DFE">
      <w:pPr>
        <w:numPr>
          <w:ilvl w:val="0"/>
          <w:numId w:val="27"/>
        </w:numPr>
        <w:ind w:left="-11" w:firstLine="567"/>
        <w:jc w:val="both"/>
        <w:rPr>
          <w:bCs/>
        </w:rPr>
      </w:pPr>
      <w:r w:rsidRPr="00F577CF">
        <w:t xml:space="preserve">Утвердить План (Программу) приватизации муниципального имущества </w:t>
      </w:r>
      <w:r w:rsidRPr="00F577CF">
        <w:rPr>
          <w:bCs/>
        </w:rPr>
        <w:t xml:space="preserve">муниципального образования «Поселок </w:t>
      </w:r>
      <w:proofErr w:type="spellStart"/>
      <w:r w:rsidRPr="00F577CF">
        <w:rPr>
          <w:bCs/>
        </w:rPr>
        <w:t>Айхал</w:t>
      </w:r>
      <w:proofErr w:type="spellEnd"/>
      <w:r w:rsidRPr="00F577CF">
        <w:rPr>
          <w:bCs/>
        </w:rPr>
        <w:t xml:space="preserve">» </w:t>
      </w:r>
      <w:proofErr w:type="spellStart"/>
      <w:r w:rsidRPr="00F577CF">
        <w:rPr>
          <w:bCs/>
        </w:rPr>
        <w:t>Мирнинского</w:t>
      </w:r>
      <w:proofErr w:type="spellEnd"/>
      <w:r w:rsidRPr="00F577CF">
        <w:rPr>
          <w:bCs/>
        </w:rPr>
        <w:t xml:space="preserve"> района Республики Саха (Якутия) на 2025 год и плановый период 2026 и 2027 год согласно приложению №1 к настоящему решению</w:t>
      </w:r>
      <w:r w:rsidRPr="00F577CF">
        <w:t>.</w:t>
      </w:r>
    </w:p>
    <w:p w14:paraId="1621D150" w14:textId="77777777" w:rsidR="00F577CF" w:rsidRPr="00F577CF" w:rsidRDefault="00F577CF" w:rsidP="00525DFE">
      <w:pPr>
        <w:numPr>
          <w:ilvl w:val="0"/>
          <w:numId w:val="27"/>
        </w:numPr>
        <w:tabs>
          <w:tab w:val="left" w:pos="1134"/>
        </w:tabs>
        <w:ind w:left="0" w:firstLine="567"/>
        <w:jc w:val="both"/>
      </w:pPr>
      <w:r w:rsidRPr="00F577CF">
        <w:t>Настоящее Решение вступает в силу с 1 января 2025 года.</w:t>
      </w:r>
    </w:p>
    <w:p w14:paraId="2A67B717" w14:textId="77777777" w:rsidR="00F577CF" w:rsidRPr="00F577CF" w:rsidRDefault="00F577CF" w:rsidP="00525DFE">
      <w:pPr>
        <w:numPr>
          <w:ilvl w:val="0"/>
          <w:numId w:val="27"/>
        </w:numPr>
        <w:tabs>
          <w:tab w:val="left" w:pos="1134"/>
        </w:tabs>
        <w:ind w:left="0" w:firstLine="567"/>
        <w:jc w:val="both"/>
      </w:pPr>
      <w:r w:rsidRPr="00F577CF">
        <w:t xml:space="preserve">Опубликовать (обнародовать) настоящее решение в информационном бюллетене «Вестник </w:t>
      </w:r>
      <w:proofErr w:type="spellStart"/>
      <w:r w:rsidRPr="00F577CF">
        <w:t>Айхала</w:t>
      </w:r>
      <w:proofErr w:type="spellEnd"/>
      <w:r w:rsidRPr="00F577CF">
        <w:t xml:space="preserve">» и разместить на официальном сайте муниципального образования «Поселок </w:t>
      </w:r>
      <w:proofErr w:type="spellStart"/>
      <w:r w:rsidRPr="00F577CF">
        <w:t>Айхал</w:t>
      </w:r>
      <w:proofErr w:type="spellEnd"/>
      <w:r w:rsidRPr="00F577CF">
        <w:t>» (</w:t>
      </w:r>
      <w:hyperlink r:id="rId44" w:history="1">
        <w:r w:rsidRPr="00F577CF">
          <w:t>www.мо-айхал.рф</w:t>
        </w:r>
      </w:hyperlink>
      <w:r w:rsidRPr="00F577CF">
        <w:t>).</w:t>
      </w:r>
    </w:p>
    <w:p w14:paraId="67E7BCB4" w14:textId="77777777" w:rsidR="00F577CF" w:rsidRPr="00F577CF" w:rsidRDefault="00F577CF" w:rsidP="00525DFE">
      <w:pPr>
        <w:numPr>
          <w:ilvl w:val="0"/>
          <w:numId w:val="27"/>
        </w:numPr>
        <w:tabs>
          <w:tab w:val="left" w:pos="1134"/>
        </w:tabs>
        <w:ind w:left="0" w:firstLine="567"/>
        <w:jc w:val="both"/>
      </w:pPr>
      <w:r w:rsidRPr="00F577CF">
        <w:t>Контроль исполнения настоящего решения возложить на Главу поселка, Комиссию по бюджету, налоговой политике, землепользованию, собственности.</w:t>
      </w:r>
    </w:p>
    <w:p w14:paraId="403F2CF1" w14:textId="77777777" w:rsidR="00F577CF" w:rsidRPr="00F577CF" w:rsidRDefault="00F577CF" w:rsidP="00F577CF">
      <w:pPr>
        <w:tabs>
          <w:tab w:val="left" w:pos="1134"/>
        </w:tabs>
        <w:ind w:left="567"/>
        <w:jc w:val="both"/>
      </w:pPr>
    </w:p>
    <w:p w14:paraId="52ABF470" w14:textId="77777777" w:rsidR="00F577CF" w:rsidRPr="00F577CF" w:rsidRDefault="00F577CF" w:rsidP="00F577CF">
      <w:pPr>
        <w:tabs>
          <w:tab w:val="left" w:pos="1134"/>
        </w:tabs>
        <w:ind w:left="567"/>
        <w:jc w:val="both"/>
      </w:pPr>
    </w:p>
    <w:p w14:paraId="29CD5331" w14:textId="77777777" w:rsidR="00F577CF" w:rsidRPr="00F577CF" w:rsidRDefault="00F577CF" w:rsidP="00F577CF">
      <w:pPr>
        <w:tabs>
          <w:tab w:val="left" w:pos="180"/>
          <w:tab w:val="left" w:pos="900"/>
        </w:tabs>
        <w:jc w:val="both"/>
      </w:pPr>
    </w:p>
    <w:tbl>
      <w:tblPr>
        <w:tblW w:w="5000" w:type="pct"/>
        <w:tblLook w:val="04A0" w:firstRow="1" w:lastRow="0" w:firstColumn="1" w:lastColumn="0" w:noHBand="0" w:noVBand="1"/>
      </w:tblPr>
      <w:tblGrid>
        <w:gridCol w:w="4819"/>
        <w:gridCol w:w="4819"/>
      </w:tblGrid>
      <w:tr w:rsidR="00F577CF" w:rsidRPr="00F577CF" w14:paraId="24AD5025" w14:textId="77777777" w:rsidTr="00F829CB">
        <w:tc>
          <w:tcPr>
            <w:tcW w:w="2500" w:type="pct"/>
          </w:tcPr>
          <w:p w14:paraId="44FD44DC" w14:textId="77777777" w:rsidR="00F577CF" w:rsidRPr="00F577CF" w:rsidRDefault="00F577CF" w:rsidP="00F829CB">
            <w:pPr>
              <w:jc w:val="both"/>
              <w:rPr>
                <w:b/>
              </w:rPr>
            </w:pPr>
            <w:r w:rsidRPr="00F577CF">
              <w:rPr>
                <w:b/>
              </w:rPr>
              <w:t>Глава поселка</w:t>
            </w:r>
          </w:p>
          <w:p w14:paraId="43477F64" w14:textId="77777777" w:rsidR="00F577CF" w:rsidRPr="00F577CF" w:rsidRDefault="00F577CF" w:rsidP="00F829CB">
            <w:pPr>
              <w:jc w:val="both"/>
              <w:rPr>
                <w:b/>
              </w:rPr>
            </w:pPr>
          </w:p>
          <w:p w14:paraId="28EF0682" w14:textId="77777777" w:rsidR="00F577CF" w:rsidRPr="00F577CF" w:rsidRDefault="00F577CF" w:rsidP="00F829CB">
            <w:pPr>
              <w:jc w:val="both"/>
              <w:rPr>
                <w:b/>
              </w:rPr>
            </w:pPr>
          </w:p>
          <w:p w14:paraId="74D96145" w14:textId="77777777" w:rsidR="00F577CF" w:rsidRPr="00F577CF" w:rsidRDefault="00F577CF" w:rsidP="00F829CB">
            <w:pPr>
              <w:jc w:val="both"/>
            </w:pPr>
            <w:r w:rsidRPr="00F577CF">
              <w:rPr>
                <w:b/>
              </w:rPr>
              <w:t>______________________ Г.Ш. Петровская</w:t>
            </w:r>
          </w:p>
        </w:tc>
        <w:tc>
          <w:tcPr>
            <w:tcW w:w="2500" w:type="pct"/>
          </w:tcPr>
          <w:p w14:paraId="52758F2C" w14:textId="77777777" w:rsidR="00F577CF" w:rsidRPr="00F577CF" w:rsidRDefault="00F577CF" w:rsidP="00F829CB">
            <w:pPr>
              <w:tabs>
                <w:tab w:val="left" w:pos="360"/>
              </w:tabs>
              <w:rPr>
                <w:b/>
              </w:rPr>
            </w:pPr>
            <w:r w:rsidRPr="00F577CF">
              <w:rPr>
                <w:b/>
              </w:rPr>
              <w:t>Председатель</w:t>
            </w:r>
          </w:p>
          <w:p w14:paraId="0302759D" w14:textId="77777777" w:rsidR="00F577CF" w:rsidRPr="00F577CF" w:rsidRDefault="00F577CF" w:rsidP="00F829CB">
            <w:pPr>
              <w:tabs>
                <w:tab w:val="left" w:pos="360"/>
              </w:tabs>
              <w:rPr>
                <w:b/>
              </w:rPr>
            </w:pPr>
            <w:r w:rsidRPr="00F577CF">
              <w:rPr>
                <w:b/>
              </w:rPr>
              <w:t>поселкового Совета депутатов</w:t>
            </w:r>
          </w:p>
          <w:p w14:paraId="1066A75C" w14:textId="77777777" w:rsidR="00F577CF" w:rsidRPr="00F577CF" w:rsidRDefault="00F577CF" w:rsidP="00F829CB">
            <w:pPr>
              <w:tabs>
                <w:tab w:val="left" w:pos="360"/>
              </w:tabs>
              <w:rPr>
                <w:b/>
              </w:rPr>
            </w:pPr>
          </w:p>
          <w:p w14:paraId="4D2F250D" w14:textId="77777777" w:rsidR="00F577CF" w:rsidRPr="00F577CF" w:rsidRDefault="00F577CF" w:rsidP="00F829CB">
            <w:pPr>
              <w:tabs>
                <w:tab w:val="left" w:pos="360"/>
              </w:tabs>
            </w:pPr>
            <w:r w:rsidRPr="00F577CF">
              <w:rPr>
                <w:b/>
              </w:rPr>
              <w:t>_______________________ А.М. Бочаров</w:t>
            </w:r>
          </w:p>
        </w:tc>
      </w:tr>
    </w:tbl>
    <w:p w14:paraId="27E86EEA" w14:textId="77777777" w:rsidR="00F577CF" w:rsidRPr="00F577CF" w:rsidRDefault="00F577CF" w:rsidP="00F577CF">
      <w:pPr>
        <w:jc w:val="right"/>
        <w:sectPr w:rsidR="00F577CF" w:rsidRPr="00F577CF" w:rsidSect="003402F1">
          <w:headerReference w:type="default" r:id="rId45"/>
          <w:pgSz w:w="11906" w:h="16838" w:code="9"/>
          <w:pgMar w:top="1134" w:right="567" w:bottom="1134" w:left="1701" w:header="709" w:footer="709" w:gutter="0"/>
          <w:cols w:space="708"/>
          <w:docGrid w:linePitch="360"/>
        </w:sectPr>
      </w:pPr>
    </w:p>
    <w:p w14:paraId="1AF3C7D3" w14:textId="77777777" w:rsidR="00F577CF" w:rsidRPr="00F577CF" w:rsidRDefault="00F577CF" w:rsidP="00F577CF">
      <w:pPr>
        <w:jc w:val="right"/>
        <w:rPr>
          <w:sz w:val="20"/>
          <w:szCs w:val="20"/>
        </w:rPr>
      </w:pPr>
      <w:r w:rsidRPr="00F577CF">
        <w:rPr>
          <w:sz w:val="20"/>
          <w:szCs w:val="20"/>
        </w:rPr>
        <w:lastRenderedPageBreak/>
        <w:t>Приложение №1</w:t>
      </w:r>
    </w:p>
    <w:p w14:paraId="1545A1B4" w14:textId="77777777" w:rsidR="00F577CF" w:rsidRPr="00F577CF" w:rsidRDefault="00F577CF" w:rsidP="00F577CF">
      <w:pPr>
        <w:jc w:val="right"/>
        <w:rPr>
          <w:sz w:val="20"/>
          <w:szCs w:val="20"/>
        </w:rPr>
      </w:pPr>
      <w:r w:rsidRPr="00F577CF">
        <w:rPr>
          <w:sz w:val="20"/>
          <w:szCs w:val="20"/>
        </w:rPr>
        <w:t>к решению</w:t>
      </w:r>
    </w:p>
    <w:p w14:paraId="2B5924C6" w14:textId="77777777" w:rsidR="00F577CF" w:rsidRPr="00F577CF" w:rsidRDefault="00F577CF" w:rsidP="00F577CF">
      <w:pPr>
        <w:jc w:val="right"/>
        <w:rPr>
          <w:sz w:val="20"/>
          <w:szCs w:val="20"/>
        </w:rPr>
      </w:pPr>
      <w:r w:rsidRPr="00F577CF">
        <w:rPr>
          <w:sz w:val="20"/>
          <w:szCs w:val="20"/>
        </w:rPr>
        <w:t>поселкового Совета депутатов</w:t>
      </w:r>
    </w:p>
    <w:p w14:paraId="15E4841E" w14:textId="77777777" w:rsidR="00F577CF" w:rsidRPr="00F577CF" w:rsidRDefault="00F577CF" w:rsidP="00F577CF">
      <w:pPr>
        <w:jc w:val="right"/>
        <w:rPr>
          <w:sz w:val="20"/>
          <w:szCs w:val="20"/>
        </w:rPr>
      </w:pPr>
      <w:r w:rsidRPr="00F577CF">
        <w:rPr>
          <w:sz w:val="20"/>
          <w:szCs w:val="20"/>
        </w:rPr>
        <w:t xml:space="preserve">от «26» ноября 2024 года </w:t>
      </w:r>
      <w:r w:rsidRPr="00F577CF">
        <w:rPr>
          <w:sz w:val="20"/>
          <w:szCs w:val="20"/>
          <w:lang w:val="en-US"/>
        </w:rPr>
        <w:t>V</w:t>
      </w:r>
      <w:r w:rsidRPr="00F577CF">
        <w:rPr>
          <w:sz w:val="20"/>
          <w:szCs w:val="20"/>
        </w:rPr>
        <w:t>-№ 30-9</w:t>
      </w:r>
    </w:p>
    <w:p w14:paraId="7AAD319C" w14:textId="77777777" w:rsidR="00F577CF" w:rsidRPr="00F577CF" w:rsidRDefault="00F577CF" w:rsidP="00F577CF">
      <w:pPr>
        <w:tabs>
          <w:tab w:val="left" w:pos="0"/>
          <w:tab w:val="left" w:pos="14890"/>
          <w:tab w:val="left" w:pos="17789"/>
        </w:tabs>
        <w:jc w:val="center"/>
        <w:rPr>
          <w:b/>
          <w:bCs/>
          <w:sz w:val="20"/>
          <w:szCs w:val="20"/>
        </w:rPr>
      </w:pPr>
    </w:p>
    <w:p w14:paraId="61552F25" w14:textId="77777777" w:rsidR="00F577CF" w:rsidRPr="00F577CF" w:rsidRDefault="00F577CF" w:rsidP="00F577CF">
      <w:pPr>
        <w:ind w:left="-11"/>
        <w:jc w:val="center"/>
        <w:rPr>
          <w:b/>
          <w:bCs/>
          <w:sz w:val="20"/>
          <w:szCs w:val="20"/>
        </w:rPr>
      </w:pPr>
      <w:r w:rsidRPr="00F577CF">
        <w:rPr>
          <w:b/>
          <w:bCs/>
          <w:sz w:val="20"/>
          <w:szCs w:val="20"/>
        </w:rPr>
        <w:t xml:space="preserve">План (Программа) приватизации муниципального имущества муниципального образования «Поселок </w:t>
      </w:r>
      <w:proofErr w:type="spellStart"/>
      <w:r w:rsidRPr="00F577CF">
        <w:rPr>
          <w:b/>
          <w:bCs/>
          <w:sz w:val="20"/>
          <w:szCs w:val="20"/>
        </w:rPr>
        <w:t>Айхал</w:t>
      </w:r>
      <w:proofErr w:type="spellEnd"/>
      <w:r w:rsidRPr="00F577CF">
        <w:rPr>
          <w:b/>
          <w:bCs/>
          <w:sz w:val="20"/>
          <w:szCs w:val="20"/>
        </w:rPr>
        <w:t>»</w:t>
      </w:r>
    </w:p>
    <w:p w14:paraId="1BFE99DA" w14:textId="77777777" w:rsidR="00F577CF" w:rsidRPr="00F577CF" w:rsidRDefault="00F577CF" w:rsidP="00F577CF">
      <w:pPr>
        <w:jc w:val="center"/>
        <w:rPr>
          <w:b/>
          <w:bCs/>
          <w:sz w:val="20"/>
          <w:szCs w:val="20"/>
        </w:rPr>
      </w:pPr>
      <w:proofErr w:type="spellStart"/>
      <w:r w:rsidRPr="00F577CF">
        <w:rPr>
          <w:b/>
          <w:bCs/>
          <w:sz w:val="20"/>
          <w:szCs w:val="20"/>
        </w:rPr>
        <w:t>Мирнинского</w:t>
      </w:r>
      <w:proofErr w:type="spellEnd"/>
      <w:r w:rsidRPr="00F577CF">
        <w:rPr>
          <w:b/>
          <w:bCs/>
          <w:sz w:val="20"/>
          <w:szCs w:val="20"/>
        </w:rPr>
        <w:t xml:space="preserve"> района Республики Саха (Якутия) на 2025 год и плановый период 2026 и 2027 год</w:t>
      </w:r>
    </w:p>
    <w:p w14:paraId="1160F9E5" w14:textId="77777777" w:rsidR="00F577CF" w:rsidRPr="00F577CF" w:rsidRDefault="00F577CF" w:rsidP="00F577CF">
      <w:pPr>
        <w:jc w:val="center"/>
        <w:rPr>
          <w:b/>
          <w:bCs/>
          <w:sz w:val="20"/>
          <w:szCs w:val="20"/>
        </w:rPr>
      </w:pPr>
    </w:p>
    <w:tbl>
      <w:tblPr>
        <w:tblW w:w="15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917"/>
        <w:gridCol w:w="1838"/>
        <w:gridCol w:w="3299"/>
        <w:gridCol w:w="1434"/>
        <w:gridCol w:w="1721"/>
        <w:gridCol w:w="1577"/>
        <w:gridCol w:w="1504"/>
        <w:gridCol w:w="1810"/>
      </w:tblGrid>
      <w:tr w:rsidR="00F577CF" w:rsidRPr="00F577CF" w14:paraId="5ADA6C40" w14:textId="77777777" w:rsidTr="00F829CB">
        <w:trPr>
          <w:trHeight w:val="20"/>
          <w:jc w:val="center"/>
        </w:trPr>
        <w:tc>
          <w:tcPr>
            <w:tcW w:w="510" w:type="dxa"/>
            <w:shd w:val="clear" w:color="auto" w:fill="auto"/>
            <w:noWrap/>
            <w:vAlign w:val="center"/>
            <w:hideMark/>
          </w:tcPr>
          <w:p w14:paraId="505F746C" w14:textId="77777777" w:rsidR="00F577CF" w:rsidRPr="00F577CF" w:rsidRDefault="00F577CF" w:rsidP="00F829CB">
            <w:pPr>
              <w:jc w:val="center"/>
              <w:rPr>
                <w:b/>
                <w:bCs/>
                <w:color w:val="000000"/>
                <w:sz w:val="20"/>
                <w:szCs w:val="20"/>
              </w:rPr>
            </w:pPr>
            <w:r w:rsidRPr="00F577CF">
              <w:rPr>
                <w:b/>
                <w:bCs/>
                <w:color w:val="000000"/>
                <w:sz w:val="20"/>
                <w:szCs w:val="20"/>
              </w:rPr>
              <w:t>№ п/п</w:t>
            </w:r>
          </w:p>
        </w:tc>
        <w:tc>
          <w:tcPr>
            <w:tcW w:w="1917" w:type="dxa"/>
            <w:shd w:val="clear" w:color="auto" w:fill="auto"/>
            <w:noWrap/>
            <w:vAlign w:val="center"/>
            <w:hideMark/>
          </w:tcPr>
          <w:p w14:paraId="79022FD8" w14:textId="77777777" w:rsidR="00F577CF" w:rsidRPr="00F577CF" w:rsidRDefault="00F577CF" w:rsidP="00F829CB">
            <w:pPr>
              <w:jc w:val="center"/>
              <w:rPr>
                <w:b/>
                <w:bCs/>
                <w:color w:val="000000"/>
                <w:sz w:val="20"/>
                <w:szCs w:val="20"/>
              </w:rPr>
            </w:pPr>
            <w:r w:rsidRPr="00F577CF">
              <w:rPr>
                <w:b/>
                <w:bCs/>
                <w:color w:val="000000"/>
                <w:sz w:val="20"/>
                <w:szCs w:val="20"/>
              </w:rPr>
              <w:t>Наименование объекта</w:t>
            </w:r>
          </w:p>
        </w:tc>
        <w:tc>
          <w:tcPr>
            <w:tcW w:w="1838" w:type="dxa"/>
            <w:shd w:val="clear" w:color="auto" w:fill="auto"/>
            <w:noWrap/>
            <w:vAlign w:val="center"/>
            <w:hideMark/>
          </w:tcPr>
          <w:p w14:paraId="63F25ECA" w14:textId="77777777" w:rsidR="00F577CF" w:rsidRPr="00F577CF" w:rsidRDefault="00F577CF" w:rsidP="00F829CB">
            <w:pPr>
              <w:jc w:val="center"/>
              <w:rPr>
                <w:b/>
                <w:bCs/>
                <w:color w:val="000000"/>
                <w:sz w:val="20"/>
                <w:szCs w:val="20"/>
              </w:rPr>
            </w:pPr>
            <w:r w:rsidRPr="00F577CF">
              <w:rPr>
                <w:b/>
                <w:bCs/>
                <w:color w:val="000000"/>
                <w:sz w:val="20"/>
                <w:szCs w:val="20"/>
              </w:rPr>
              <w:t>Адрес местонахождения</w:t>
            </w:r>
          </w:p>
        </w:tc>
        <w:tc>
          <w:tcPr>
            <w:tcW w:w="3299" w:type="dxa"/>
            <w:tcBorders>
              <w:bottom w:val="single" w:sz="4" w:space="0" w:color="auto"/>
            </w:tcBorders>
            <w:shd w:val="clear" w:color="auto" w:fill="auto"/>
            <w:noWrap/>
            <w:vAlign w:val="center"/>
            <w:hideMark/>
          </w:tcPr>
          <w:p w14:paraId="642B45D2" w14:textId="77777777" w:rsidR="00F577CF" w:rsidRPr="00F577CF" w:rsidRDefault="00F577CF" w:rsidP="00F829CB">
            <w:pPr>
              <w:jc w:val="center"/>
              <w:rPr>
                <w:b/>
                <w:bCs/>
                <w:color w:val="000000"/>
                <w:sz w:val="20"/>
                <w:szCs w:val="20"/>
              </w:rPr>
            </w:pPr>
            <w:r w:rsidRPr="00F577CF">
              <w:rPr>
                <w:b/>
                <w:bCs/>
                <w:color w:val="000000"/>
                <w:sz w:val="20"/>
                <w:szCs w:val="20"/>
              </w:rPr>
              <w:t>Вид, номер и дата государственной регистрации объектов недвижимости/Данные на транспортные средства/Данные на иные объекты</w:t>
            </w:r>
          </w:p>
        </w:tc>
        <w:tc>
          <w:tcPr>
            <w:tcW w:w="1434" w:type="dxa"/>
            <w:tcBorders>
              <w:bottom w:val="single" w:sz="4" w:space="0" w:color="auto"/>
            </w:tcBorders>
            <w:shd w:val="clear" w:color="auto" w:fill="auto"/>
            <w:noWrap/>
            <w:vAlign w:val="center"/>
            <w:hideMark/>
          </w:tcPr>
          <w:p w14:paraId="6B226C58" w14:textId="77777777" w:rsidR="00F577CF" w:rsidRPr="00F577CF" w:rsidRDefault="00F577CF" w:rsidP="00F829CB">
            <w:pPr>
              <w:jc w:val="center"/>
              <w:rPr>
                <w:b/>
                <w:bCs/>
                <w:color w:val="000000"/>
                <w:sz w:val="20"/>
                <w:szCs w:val="20"/>
              </w:rPr>
            </w:pPr>
            <w:r w:rsidRPr="00F577CF">
              <w:rPr>
                <w:b/>
                <w:bCs/>
                <w:color w:val="000000"/>
                <w:sz w:val="20"/>
                <w:szCs w:val="20"/>
              </w:rPr>
              <w:t>Год ввода/</w:t>
            </w:r>
            <w:r w:rsidRPr="00F577CF">
              <w:rPr>
                <w:b/>
                <w:color w:val="38363A"/>
                <w:sz w:val="19"/>
                <w:szCs w:val="19"/>
              </w:rPr>
              <w:t>Дата присвоения кадастрового номера:</w:t>
            </w:r>
          </w:p>
        </w:tc>
        <w:tc>
          <w:tcPr>
            <w:tcW w:w="1721" w:type="dxa"/>
            <w:tcBorders>
              <w:bottom w:val="single" w:sz="4" w:space="0" w:color="auto"/>
            </w:tcBorders>
            <w:shd w:val="clear" w:color="auto" w:fill="auto"/>
            <w:noWrap/>
            <w:vAlign w:val="center"/>
            <w:hideMark/>
          </w:tcPr>
          <w:p w14:paraId="22A34AC1" w14:textId="77777777" w:rsidR="00F577CF" w:rsidRPr="00F577CF" w:rsidRDefault="00F577CF" w:rsidP="00F829CB">
            <w:pPr>
              <w:jc w:val="center"/>
              <w:rPr>
                <w:b/>
                <w:color w:val="000000"/>
                <w:sz w:val="20"/>
                <w:szCs w:val="20"/>
              </w:rPr>
            </w:pPr>
            <w:r w:rsidRPr="00F577CF">
              <w:rPr>
                <w:b/>
                <w:color w:val="000000"/>
                <w:sz w:val="20"/>
                <w:szCs w:val="20"/>
              </w:rPr>
              <w:t xml:space="preserve">Площадь, </w:t>
            </w:r>
            <w:proofErr w:type="spellStart"/>
            <w:r w:rsidRPr="00F577CF">
              <w:rPr>
                <w:b/>
                <w:color w:val="000000"/>
                <w:sz w:val="20"/>
                <w:szCs w:val="20"/>
              </w:rPr>
              <w:t>кв.м</w:t>
            </w:r>
            <w:proofErr w:type="spellEnd"/>
            <w:r w:rsidRPr="00F577CF">
              <w:rPr>
                <w:b/>
                <w:color w:val="000000"/>
                <w:sz w:val="20"/>
                <w:szCs w:val="20"/>
              </w:rPr>
              <w:t>., протяженность в м².</w:t>
            </w:r>
          </w:p>
        </w:tc>
        <w:tc>
          <w:tcPr>
            <w:tcW w:w="1577" w:type="dxa"/>
            <w:tcBorders>
              <w:bottom w:val="single" w:sz="4" w:space="0" w:color="auto"/>
            </w:tcBorders>
            <w:shd w:val="clear" w:color="auto" w:fill="auto"/>
            <w:noWrap/>
            <w:vAlign w:val="center"/>
            <w:hideMark/>
          </w:tcPr>
          <w:p w14:paraId="6D779F68" w14:textId="77777777" w:rsidR="00F577CF" w:rsidRPr="00F577CF" w:rsidRDefault="00F577CF" w:rsidP="00F829CB">
            <w:pPr>
              <w:jc w:val="center"/>
              <w:rPr>
                <w:b/>
                <w:color w:val="000000"/>
                <w:sz w:val="20"/>
                <w:szCs w:val="20"/>
              </w:rPr>
            </w:pPr>
            <w:r w:rsidRPr="00F577CF">
              <w:rPr>
                <w:b/>
                <w:color w:val="000000"/>
                <w:sz w:val="20"/>
                <w:szCs w:val="20"/>
              </w:rPr>
              <w:t>Стоимость продажи, без НДС</w:t>
            </w:r>
          </w:p>
        </w:tc>
        <w:tc>
          <w:tcPr>
            <w:tcW w:w="1504" w:type="dxa"/>
            <w:tcBorders>
              <w:bottom w:val="single" w:sz="4" w:space="0" w:color="auto"/>
            </w:tcBorders>
            <w:shd w:val="clear" w:color="auto" w:fill="auto"/>
            <w:noWrap/>
            <w:vAlign w:val="center"/>
            <w:hideMark/>
          </w:tcPr>
          <w:p w14:paraId="212B5C0F" w14:textId="77777777" w:rsidR="00F577CF" w:rsidRPr="00F577CF" w:rsidRDefault="00F577CF" w:rsidP="00F829CB">
            <w:pPr>
              <w:jc w:val="center"/>
              <w:rPr>
                <w:b/>
                <w:color w:val="000000"/>
                <w:sz w:val="20"/>
                <w:szCs w:val="20"/>
              </w:rPr>
            </w:pPr>
            <w:r w:rsidRPr="00F577CF">
              <w:rPr>
                <w:b/>
                <w:color w:val="000000"/>
                <w:sz w:val="20"/>
                <w:szCs w:val="20"/>
              </w:rPr>
              <w:t>Балансовая стоимость</w:t>
            </w:r>
          </w:p>
        </w:tc>
        <w:tc>
          <w:tcPr>
            <w:tcW w:w="1810" w:type="dxa"/>
            <w:tcBorders>
              <w:bottom w:val="single" w:sz="4" w:space="0" w:color="auto"/>
            </w:tcBorders>
            <w:vAlign w:val="center"/>
          </w:tcPr>
          <w:p w14:paraId="177767EB" w14:textId="77777777" w:rsidR="00F577CF" w:rsidRPr="00F577CF" w:rsidRDefault="00F577CF" w:rsidP="00F829CB">
            <w:pPr>
              <w:jc w:val="center"/>
              <w:rPr>
                <w:b/>
                <w:color w:val="000000"/>
                <w:sz w:val="20"/>
                <w:szCs w:val="20"/>
              </w:rPr>
            </w:pPr>
            <w:r w:rsidRPr="00F577CF">
              <w:rPr>
                <w:b/>
                <w:color w:val="2D2D2D"/>
                <w:spacing w:val="2"/>
                <w:sz w:val="20"/>
                <w:szCs w:val="20"/>
                <w:shd w:val="clear" w:color="auto" w:fill="FFFFFF"/>
              </w:rPr>
              <w:t>Предполагаемые сроки приватизации</w:t>
            </w:r>
          </w:p>
        </w:tc>
      </w:tr>
      <w:tr w:rsidR="00F577CF" w:rsidRPr="00F577CF" w14:paraId="2A7F1143" w14:textId="77777777" w:rsidTr="00F829CB">
        <w:trPr>
          <w:trHeight w:val="952"/>
          <w:jc w:val="center"/>
        </w:trPr>
        <w:tc>
          <w:tcPr>
            <w:tcW w:w="510" w:type="dxa"/>
            <w:shd w:val="clear" w:color="auto" w:fill="auto"/>
            <w:noWrap/>
            <w:vAlign w:val="center"/>
          </w:tcPr>
          <w:p w14:paraId="0877B0D7" w14:textId="77777777" w:rsidR="00F577CF" w:rsidRPr="00F577CF" w:rsidRDefault="00F577CF" w:rsidP="00F829CB">
            <w:pPr>
              <w:jc w:val="center"/>
              <w:rPr>
                <w:sz w:val="16"/>
                <w:szCs w:val="16"/>
              </w:rPr>
            </w:pPr>
            <w:r w:rsidRPr="00F577CF">
              <w:rPr>
                <w:sz w:val="16"/>
                <w:szCs w:val="16"/>
              </w:rPr>
              <w:t>1</w:t>
            </w:r>
          </w:p>
        </w:tc>
        <w:tc>
          <w:tcPr>
            <w:tcW w:w="1917" w:type="dxa"/>
            <w:shd w:val="clear" w:color="auto" w:fill="auto"/>
            <w:noWrap/>
            <w:vAlign w:val="center"/>
          </w:tcPr>
          <w:p w14:paraId="72C7D68F" w14:textId="77777777" w:rsidR="00F577CF" w:rsidRPr="00F577CF" w:rsidRDefault="00F577CF" w:rsidP="00F829CB">
            <w:pPr>
              <w:jc w:val="center"/>
              <w:rPr>
                <w:sz w:val="16"/>
                <w:szCs w:val="16"/>
              </w:rPr>
            </w:pPr>
            <w:r w:rsidRPr="00F577CF">
              <w:rPr>
                <w:sz w:val="16"/>
                <w:szCs w:val="16"/>
              </w:rPr>
              <w:t xml:space="preserve">Нежилое здание с земельным участком </w:t>
            </w:r>
          </w:p>
          <w:p w14:paraId="777F1D76" w14:textId="77777777" w:rsidR="00F577CF" w:rsidRPr="00F577CF" w:rsidRDefault="00F577CF" w:rsidP="00F829CB">
            <w:pPr>
              <w:jc w:val="center"/>
              <w:rPr>
                <w:sz w:val="16"/>
                <w:szCs w:val="16"/>
              </w:rPr>
            </w:pPr>
          </w:p>
        </w:tc>
        <w:tc>
          <w:tcPr>
            <w:tcW w:w="1838" w:type="dxa"/>
            <w:shd w:val="clear" w:color="auto" w:fill="auto"/>
            <w:noWrap/>
            <w:vAlign w:val="center"/>
          </w:tcPr>
          <w:p w14:paraId="629A3F43" w14:textId="77777777" w:rsidR="00F577CF" w:rsidRPr="00F577CF" w:rsidRDefault="00F577CF" w:rsidP="00F829CB">
            <w:pPr>
              <w:jc w:val="center"/>
              <w:rPr>
                <w:sz w:val="16"/>
                <w:szCs w:val="16"/>
              </w:rPr>
            </w:pPr>
            <w:r w:rsidRPr="00F577CF">
              <w:rPr>
                <w:sz w:val="16"/>
                <w:szCs w:val="16"/>
              </w:rPr>
              <w:t xml:space="preserve">Республика (Саха) Якутия, </w:t>
            </w:r>
            <w:proofErr w:type="spellStart"/>
            <w:r w:rsidRPr="00F577CF">
              <w:rPr>
                <w:sz w:val="16"/>
                <w:szCs w:val="16"/>
              </w:rPr>
              <w:t>Мирнинский</w:t>
            </w:r>
            <w:proofErr w:type="spellEnd"/>
            <w:r w:rsidRPr="00F577CF">
              <w:rPr>
                <w:sz w:val="16"/>
                <w:szCs w:val="16"/>
              </w:rPr>
              <w:t xml:space="preserve"> район, п. </w:t>
            </w:r>
            <w:proofErr w:type="spellStart"/>
            <w:r w:rsidRPr="00F577CF">
              <w:rPr>
                <w:sz w:val="16"/>
                <w:szCs w:val="16"/>
              </w:rPr>
              <w:t>Айхал</w:t>
            </w:r>
            <w:proofErr w:type="spellEnd"/>
            <w:r w:rsidRPr="00F577CF">
              <w:rPr>
                <w:sz w:val="16"/>
                <w:szCs w:val="16"/>
              </w:rPr>
              <w:t>, ул. Производственная, д.1</w:t>
            </w:r>
          </w:p>
        </w:tc>
        <w:tc>
          <w:tcPr>
            <w:tcW w:w="3299" w:type="dxa"/>
            <w:tcBorders>
              <w:top w:val="single" w:sz="4" w:space="0" w:color="auto"/>
              <w:bottom w:val="single" w:sz="4" w:space="0" w:color="auto"/>
            </w:tcBorders>
            <w:shd w:val="clear" w:color="auto" w:fill="auto"/>
            <w:noWrap/>
            <w:vAlign w:val="center"/>
          </w:tcPr>
          <w:p w14:paraId="5279CFDF" w14:textId="77777777" w:rsidR="00F577CF" w:rsidRPr="00F577CF" w:rsidRDefault="00F577CF" w:rsidP="00F829CB">
            <w:pPr>
              <w:rPr>
                <w:sz w:val="16"/>
                <w:szCs w:val="16"/>
              </w:rPr>
            </w:pPr>
            <w:r w:rsidRPr="00F577CF">
              <w:rPr>
                <w:sz w:val="16"/>
                <w:szCs w:val="16"/>
              </w:rPr>
              <w:t xml:space="preserve">Собственность, кадастровый номер здания 14:16:010101:4307, кадастровый номер ЗУ 14:16:020302:440. </w:t>
            </w:r>
          </w:p>
        </w:tc>
        <w:tc>
          <w:tcPr>
            <w:tcW w:w="1434" w:type="dxa"/>
            <w:tcBorders>
              <w:top w:val="single" w:sz="4" w:space="0" w:color="auto"/>
              <w:bottom w:val="single" w:sz="4" w:space="0" w:color="auto"/>
            </w:tcBorders>
            <w:shd w:val="clear" w:color="auto" w:fill="auto"/>
            <w:noWrap/>
            <w:vAlign w:val="center"/>
          </w:tcPr>
          <w:p w14:paraId="26287262" w14:textId="77777777" w:rsidR="00F577CF" w:rsidRPr="00F577CF" w:rsidRDefault="00F577CF" w:rsidP="00F829CB">
            <w:pPr>
              <w:jc w:val="center"/>
              <w:rPr>
                <w:sz w:val="16"/>
                <w:szCs w:val="16"/>
              </w:rPr>
            </w:pPr>
            <w:r w:rsidRPr="00F577CF">
              <w:rPr>
                <w:sz w:val="16"/>
                <w:szCs w:val="16"/>
              </w:rPr>
              <w:t>1986</w:t>
            </w:r>
          </w:p>
        </w:tc>
        <w:tc>
          <w:tcPr>
            <w:tcW w:w="1721" w:type="dxa"/>
            <w:tcBorders>
              <w:top w:val="single" w:sz="4" w:space="0" w:color="auto"/>
              <w:bottom w:val="single" w:sz="4" w:space="0" w:color="auto"/>
            </w:tcBorders>
            <w:shd w:val="clear" w:color="auto" w:fill="auto"/>
            <w:noWrap/>
            <w:vAlign w:val="center"/>
          </w:tcPr>
          <w:p w14:paraId="78B8E14E" w14:textId="77777777" w:rsidR="00F577CF" w:rsidRPr="00F577CF" w:rsidRDefault="00F577CF" w:rsidP="00F829CB">
            <w:pPr>
              <w:jc w:val="center"/>
              <w:rPr>
                <w:sz w:val="16"/>
                <w:szCs w:val="16"/>
              </w:rPr>
            </w:pPr>
            <w:r w:rsidRPr="00F577CF">
              <w:rPr>
                <w:sz w:val="16"/>
                <w:szCs w:val="16"/>
              </w:rPr>
              <w:t xml:space="preserve">Здание -393,8 </w:t>
            </w:r>
            <w:proofErr w:type="spellStart"/>
            <w:r w:rsidRPr="00F577CF">
              <w:rPr>
                <w:sz w:val="16"/>
                <w:szCs w:val="16"/>
              </w:rPr>
              <w:t>кв.м</w:t>
            </w:r>
            <w:proofErr w:type="spellEnd"/>
            <w:r w:rsidRPr="00F577CF">
              <w:rPr>
                <w:sz w:val="16"/>
                <w:szCs w:val="16"/>
              </w:rPr>
              <w:t xml:space="preserve">, ЗУ- 2197+/-9,86 </w:t>
            </w:r>
            <w:proofErr w:type="spellStart"/>
            <w:r w:rsidRPr="00F577CF">
              <w:rPr>
                <w:sz w:val="16"/>
                <w:szCs w:val="16"/>
              </w:rPr>
              <w:t>кв.м</w:t>
            </w:r>
            <w:proofErr w:type="spellEnd"/>
          </w:p>
        </w:tc>
        <w:tc>
          <w:tcPr>
            <w:tcW w:w="1577" w:type="dxa"/>
            <w:tcBorders>
              <w:top w:val="single" w:sz="4" w:space="0" w:color="auto"/>
              <w:bottom w:val="single" w:sz="4" w:space="0" w:color="auto"/>
            </w:tcBorders>
            <w:shd w:val="clear" w:color="auto" w:fill="auto"/>
            <w:noWrap/>
            <w:vAlign w:val="center"/>
          </w:tcPr>
          <w:p w14:paraId="67A86704" w14:textId="77777777" w:rsidR="00F577CF" w:rsidRPr="00F577CF" w:rsidRDefault="00F577CF" w:rsidP="00F829CB">
            <w:pPr>
              <w:jc w:val="center"/>
              <w:rPr>
                <w:sz w:val="16"/>
                <w:szCs w:val="16"/>
              </w:rPr>
            </w:pPr>
            <w:r w:rsidRPr="00F577CF">
              <w:rPr>
                <w:sz w:val="16"/>
                <w:szCs w:val="16"/>
              </w:rPr>
              <w:t>По оценочной стоимости</w:t>
            </w:r>
          </w:p>
        </w:tc>
        <w:tc>
          <w:tcPr>
            <w:tcW w:w="1504" w:type="dxa"/>
            <w:tcBorders>
              <w:top w:val="single" w:sz="4" w:space="0" w:color="auto"/>
              <w:bottom w:val="single" w:sz="4" w:space="0" w:color="auto"/>
            </w:tcBorders>
            <w:shd w:val="clear" w:color="auto" w:fill="auto"/>
            <w:noWrap/>
            <w:vAlign w:val="center"/>
          </w:tcPr>
          <w:p w14:paraId="4285040E" w14:textId="77777777" w:rsidR="00F577CF" w:rsidRPr="00F577CF" w:rsidRDefault="00F577CF" w:rsidP="00F829CB">
            <w:pPr>
              <w:jc w:val="center"/>
              <w:rPr>
                <w:sz w:val="16"/>
                <w:szCs w:val="16"/>
              </w:rPr>
            </w:pPr>
            <w:r w:rsidRPr="00F577CF">
              <w:rPr>
                <w:sz w:val="16"/>
                <w:szCs w:val="16"/>
              </w:rPr>
              <w:t>3 806 041,56</w:t>
            </w:r>
          </w:p>
        </w:tc>
        <w:tc>
          <w:tcPr>
            <w:tcW w:w="1810" w:type="dxa"/>
            <w:tcBorders>
              <w:top w:val="single" w:sz="4" w:space="0" w:color="auto"/>
              <w:bottom w:val="single" w:sz="4" w:space="0" w:color="auto"/>
            </w:tcBorders>
            <w:vAlign w:val="center"/>
          </w:tcPr>
          <w:p w14:paraId="03F973BE" w14:textId="77777777" w:rsidR="00F577CF" w:rsidRPr="00F577CF" w:rsidRDefault="00F577CF" w:rsidP="00F829CB">
            <w:pPr>
              <w:jc w:val="center"/>
              <w:rPr>
                <w:sz w:val="16"/>
                <w:szCs w:val="16"/>
              </w:rPr>
            </w:pPr>
            <w:r w:rsidRPr="00F577CF">
              <w:rPr>
                <w:sz w:val="16"/>
                <w:szCs w:val="16"/>
              </w:rPr>
              <w:t>Аукцион</w:t>
            </w:r>
          </w:p>
          <w:p w14:paraId="13D9EDA8" w14:textId="77777777" w:rsidR="00F577CF" w:rsidRPr="00F577CF" w:rsidRDefault="00F577CF" w:rsidP="00F829CB">
            <w:pPr>
              <w:jc w:val="center"/>
              <w:rPr>
                <w:sz w:val="16"/>
                <w:szCs w:val="16"/>
              </w:rPr>
            </w:pPr>
            <w:r w:rsidRPr="00F577CF">
              <w:rPr>
                <w:sz w:val="16"/>
                <w:szCs w:val="16"/>
                <w:lang w:val="en-US"/>
              </w:rPr>
              <w:t xml:space="preserve">I-IV </w:t>
            </w:r>
            <w:proofErr w:type="spellStart"/>
            <w:r w:rsidRPr="00F577CF">
              <w:rPr>
                <w:sz w:val="16"/>
                <w:szCs w:val="16"/>
                <w:lang w:val="en-US"/>
              </w:rPr>
              <w:t>квартал</w:t>
            </w:r>
            <w:proofErr w:type="spellEnd"/>
            <w:r w:rsidRPr="00F577CF">
              <w:rPr>
                <w:sz w:val="16"/>
                <w:szCs w:val="16"/>
                <w:lang w:val="en-US"/>
              </w:rPr>
              <w:t xml:space="preserve"> 2025</w:t>
            </w:r>
          </w:p>
        </w:tc>
      </w:tr>
      <w:tr w:rsidR="00F577CF" w:rsidRPr="00F577CF" w14:paraId="3B73E351" w14:textId="77777777" w:rsidTr="00F829CB">
        <w:trPr>
          <w:trHeight w:val="20"/>
          <w:jc w:val="center"/>
        </w:trPr>
        <w:tc>
          <w:tcPr>
            <w:tcW w:w="510" w:type="dxa"/>
            <w:shd w:val="clear" w:color="auto" w:fill="auto"/>
            <w:noWrap/>
            <w:vAlign w:val="center"/>
          </w:tcPr>
          <w:p w14:paraId="67C5F8E6" w14:textId="77777777" w:rsidR="00F577CF" w:rsidRPr="00F577CF" w:rsidRDefault="00F577CF" w:rsidP="00F829CB">
            <w:pPr>
              <w:jc w:val="center"/>
              <w:rPr>
                <w:sz w:val="16"/>
                <w:szCs w:val="16"/>
              </w:rPr>
            </w:pPr>
            <w:r w:rsidRPr="00F577CF">
              <w:rPr>
                <w:sz w:val="16"/>
                <w:szCs w:val="16"/>
              </w:rPr>
              <w:t>2</w:t>
            </w:r>
          </w:p>
        </w:tc>
        <w:tc>
          <w:tcPr>
            <w:tcW w:w="1917" w:type="dxa"/>
            <w:shd w:val="clear" w:color="auto" w:fill="auto"/>
            <w:noWrap/>
            <w:vAlign w:val="center"/>
          </w:tcPr>
          <w:p w14:paraId="30EA8D49" w14:textId="77777777" w:rsidR="00F577CF" w:rsidRPr="00F577CF" w:rsidRDefault="00F577CF" w:rsidP="00F829CB">
            <w:pPr>
              <w:jc w:val="center"/>
              <w:rPr>
                <w:sz w:val="16"/>
                <w:szCs w:val="16"/>
              </w:rPr>
            </w:pPr>
            <w:r w:rsidRPr="00F577CF">
              <w:rPr>
                <w:sz w:val="16"/>
                <w:szCs w:val="16"/>
              </w:rPr>
              <w:t>Нежилое помещение с долей земельного участка</w:t>
            </w:r>
          </w:p>
          <w:p w14:paraId="313AFB6B" w14:textId="77777777" w:rsidR="00F577CF" w:rsidRPr="00F577CF" w:rsidRDefault="00F577CF" w:rsidP="00F829CB">
            <w:pPr>
              <w:jc w:val="center"/>
              <w:rPr>
                <w:sz w:val="16"/>
                <w:szCs w:val="16"/>
              </w:rPr>
            </w:pPr>
          </w:p>
        </w:tc>
        <w:tc>
          <w:tcPr>
            <w:tcW w:w="1838" w:type="dxa"/>
            <w:shd w:val="clear" w:color="auto" w:fill="auto"/>
            <w:noWrap/>
            <w:vAlign w:val="center"/>
          </w:tcPr>
          <w:p w14:paraId="3ECBFFCD" w14:textId="77777777" w:rsidR="00F577CF" w:rsidRPr="00F577CF" w:rsidRDefault="00F577CF" w:rsidP="00F829CB">
            <w:pPr>
              <w:jc w:val="center"/>
              <w:rPr>
                <w:sz w:val="16"/>
                <w:szCs w:val="16"/>
              </w:rPr>
            </w:pPr>
            <w:r w:rsidRPr="00F577CF">
              <w:rPr>
                <w:sz w:val="16"/>
                <w:szCs w:val="16"/>
              </w:rPr>
              <w:t xml:space="preserve">Республика (Саха) Якутия, </w:t>
            </w:r>
            <w:proofErr w:type="spellStart"/>
            <w:r w:rsidRPr="00F577CF">
              <w:rPr>
                <w:sz w:val="16"/>
                <w:szCs w:val="16"/>
              </w:rPr>
              <w:t>Мирнинский</w:t>
            </w:r>
            <w:proofErr w:type="spellEnd"/>
            <w:r w:rsidRPr="00F577CF">
              <w:rPr>
                <w:sz w:val="16"/>
                <w:szCs w:val="16"/>
              </w:rPr>
              <w:t xml:space="preserve"> район, п. </w:t>
            </w:r>
            <w:proofErr w:type="spellStart"/>
            <w:r w:rsidRPr="00F577CF">
              <w:rPr>
                <w:sz w:val="16"/>
                <w:szCs w:val="16"/>
              </w:rPr>
              <w:t>Айхал</w:t>
            </w:r>
            <w:proofErr w:type="spellEnd"/>
            <w:r w:rsidRPr="00F577CF">
              <w:rPr>
                <w:sz w:val="16"/>
                <w:szCs w:val="16"/>
              </w:rPr>
              <w:t>, ул. Промышленная, д.15, теплый склад №12 пом.№1-7</w:t>
            </w:r>
          </w:p>
        </w:tc>
        <w:tc>
          <w:tcPr>
            <w:tcW w:w="3299" w:type="dxa"/>
            <w:tcBorders>
              <w:top w:val="single" w:sz="4" w:space="0" w:color="auto"/>
              <w:bottom w:val="single" w:sz="4" w:space="0" w:color="auto"/>
            </w:tcBorders>
            <w:shd w:val="clear" w:color="auto" w:fill="auto"/>
            <w:noWrap/>
            <w:vAlign w:val="center"/>
          </w:tcPr>
          <w:p w14:paraId="332143B3" w14:textId="77777777" w:rsidR="00F577CF" w:rsidRPr="00F577CF" w:rsidRDefault="00F577CF" w:rsidP="00F829CB">
            <w:pPr>
              <w:rPr>
                <w:sz w:val="16"/>
                <w:szCs w:val="16"/>
              </w:rPr>
            </w:pPr>
            <w:r w:rsidRPr="00F577CF">
              <w:rPr>
                <w:sz w:val="16"/>
                <w:szCs w:val="16"/>
              </w:rPr>
              <w:t xml:space="preserve">Собственность, кадастровый номер помещения: 14:16:020204:2121, кадастровый номер ЗУ 14:16:020204:1929 </w:t>
            </w:r>
          </w:p>
        </w:tc>
        <w:tc>
          <w:tcPr>
            <w:tcW w:w="1434" w:type="dxa"/>
            <w:tcBorders>
              <w:top w:val="single" w:sz="4" w:space="0" w:color="auto"/>
              <w:bottom w:val="single" w:sz="4" w:space="0" w:color="auto"/>
            </w:tcBorders>
            <w:shd w:val="clear" w:color="auto" w:fill="auto"/>
            <w:noWrap/>
            <w:vAlign w:val="center"/>
          </w:tcPr>
          <w:p w14:paraId="1E2EF6E8" w14:textId="77777777" w:rsidR="00F577CF" w:rsidRPr="00F577CF" w:rsidRDefault="00F577CF" w:rsidP="00F829CB">
            <w:pPr>
              <w:jc w:val="center"/>
              <w:rPr>
                <w:sz w:val="16"/>
                <w:szCs w:val="16"/>
              </w:rPr>
            </w:pPr>
            <w:r w:rsidRPr="00F577CF">
              <w:rPr>
                <w:sz w:val="16"/>
                <w:szCs w:val="16"/>
              </w:rPr>
              <w:t>2009</w:t>
            </w:r>
          </w:p>
        </w:tc>
        <w:tc>
          <w:tcPr>
            <w:tcW w:w="1721" w:type="dxa"/>
            <w:tcBorders>
              <w:top w:val="single" w:sz="4" w:space="0" w:color="auto"/>
              <w:bottom w:val="single" w:sz="4" w:space="0" w:color="auto"/>
            </w:tcBorders>
            <w:shd w:val="clear" w:color="auto" w:fill="auto"/>
            <w:noWrap/>
            <w:vAlign w:val="center"/>
          </w:tcPr>
          <w:p w14:paraId="0AC2E3B2" w14:textId="77777777" w:rsidR="00F577CF" w:rsidRPr="00F577CF" w:rsidRDefault="00F577CF" w:rsidP="00F829CB">
            <w:pPr>
              <w:jc w:val="center"/>
              <w:rPr>
                <w:sz w:val="16"/>
                <w:szCs w:val="16"/>
              </w:rPr>
            </w:pPr>
            <w:r w:rsidRPr="00F577CF">
              <w:rPr>
                <w:sz w:val="16"/>
                <w:szCs w:val="16"/>
              </w:rPr>
              <w:t xml:space="preserve">Помещение - 275,5 </w:t>
            </w:r>
            <w:proofErr w:type="spellStart"/>
            <w:r w:rsidRPr="00F577CF">
              <w:rPr>
                <w:sz w:val="16"/>
                <w:szCs w:val="16"/>
              </w:rPr>
              <w:t>кв.м</w:t>
            </w:r>
            <w:proofErr w:type="spellEnd"/>
            <w:r w:rsidRPr="00F577CF">
              <w:rPr>
                <w:sz w:val="16"/>
                <w:szCs w:val="16"/>
              </w:rPr>
              <w:t xml:space="preserve">, доля ЗУ-- 725,76 </w:t>
            </w:r>
            <w:proofErr w:type="spellStart"/>
            <w:r w:rsidRPr="00F577CF">
              <w:rPr>
                <w:sz w:val="16"/>
                <w:szCs w:val="16"/>
              </w:rPr>
              <w:t>кв.м</w:t>
            </w:r>
            <w:proofErr w:type="spellEnd"/>
          </w:p>
        </w:tc>
        <w:tc>
          <w:tcPr>
            <w:tcW w:w="1577" w:type="dxa"/>
            <w:tcBorders>
              <w:top w:val="single" w:sz="4" w:space="0" w:color="auto"/>
              <w:bottom w:val="single" w:sz="4" w:space="0" w:color="auto"/>
            </w:tcBorders>
            <w:shd w:val="clear" w:color="auto" w:fill="auto"/>
            <w:noWrap/>
            <w:vAlign w:val="center"/>
          </w:tcPr>
          <w:p w14:paraId="71A5ED17" w14:textId="77777777" w:rsidR="00F577CF" w:rsidRPr="00F577CF" w:rsidRDefault="00F577CF" w:rsidP="00F829CB">
            <w:pPr>
              <w:jc w:val="center"/>
              <w:rPr>
                <w:sz w:val="16"/>
                <w:szCs w:val="16"/>
              </w:rPr>
            </w:pPr>
            <w:r w:rsidRPr="00F577CF">
              <w:rPr>
                <w:sz w:val="16"/>
                <w:szCs w:val="16"/>
              </w:rPr>
              <w:t>По оценочной стоимости</w:t>
            </w:r>
          </w:p>
        </w:tc>
        <w:tc>
          <w:tcPr>
            <w:tcW w:w="1504" w:type="dxa"/>
            <w:tcBorders>
              <w:top w:val="single" w:sz="4" w:space="0" w:color="auto"/>
              <w:bottom w:val="single" w:sz="4" w:space="0" w:color="auto"/>
            </w:tcBorders>
            <w:shd w:val="clear" w:color="auto" w:fill="auto"/>
            <w:noWrap/>
            <w:vAlign w:val="center"/>
          </w:tcPr>
          <w:p w14:paraId="05858BDD" w14:textId="77777777" w:rsidR="00F577CF" w:rsidRPr="00F577CF" w:rsidRDefault="00F577CF" w:rsidP="00F829CB">
            <w:pPr>
              <w:jc w:val="center"/>
              <w:rPr>
                <w:sz w:val="16"/>
                <w:szCs w:val="16"/>
              </w:rPr>
            </w:pPr>
            <w:r w:rsidRPr="00F577CF">
              <w:rPr>
                <w:sz w:val="16"/>
                <w:szCs w:val="16"/>
              </w:rPr>
              <w:t>1,00</w:t>
            </w:r>
          </w:p>
        </w:tc>
        <w:tc>
          <w:tcPr>
            <w:tcW w:w="1810" w:type="dxa"/>
            <w:tcBorders>
              <w:top w:val="single" w:sz="4" w:space="0" w:color="auto"/>
              <w:bottom w:val="single" w:sz="4" w:space="0" w:color="auto"/>
            </w:tcBorders>
            <w:vAlign w:val="center"/>
          </w:tcPr>
          <w:p w14:paraId="6F533E2D" w14:textId="77777777" w:rsidR="00F577CF" w:rsidRPr="00F577CF" w:rsidRDefault="00F577CF" w:rsidP="00F829CB">
            <w:pPr>
              <w:jc w:val="center"/>
              <w:rPr>
                <w:sz w:val="16"/>
                <w:szCs w:val="16"/>
              </w:rPr>
            </w:pPr>
          </w:p>
          <w:p w14:paraId="67853A95" w14:textId="77777777" w:rsidR="00F577CF" w:rsidRPr="00F577CF" w:rsidRDefault="00F577CF" w:rsidP="00F829CB">
            <w:pPr>
              <w:rPr>
                <w:sz w:val="16"/>
                <w:szCs w:val="16"/>
              </w:rPr>
            </w:pPr>
          </w:p>
          <w:p w14:paraId="7D25583E" w14:textId="77777777" w:rsidR="00F577CF" w:rsidRPr="00F577CF" w:rsidRDefault="00F577CF" w:rsidP="00F829CB">
            <w:pPr>
              <w:jc w:val="center"/>
              <w:rPr>
                <w:sz w:val="16"/>
                <w:szCs w:val="16"/>
              </w:rPr>
            </w:pPr>
            <w:r w:rsidRPr="00F577CF">
              <w:rPr>
                <w:sz w:val="16"/>
                <w:szCs w:val="16"/>
              </w:rPr>
              <w:t>Аукцион</w:t>
            </w:r>
          </w:p>
          <w:p w14:paraId="1CB734DE" w14:textId="77777777" w:rsidR="00F577CF" w:rsidRPr="00F577CF" w:rsidRDefault="00F577CF" w:rsidP="00F829CB">
            <w:pPr>
              <w:rPr>
                <w:sz w:val="16"/>
                <w:szCs w:val="16"/>
              </w:rPr>
            </w:pPr>
            <w:r w:rsidRPr="00F577CF">
              <w:rPr>
                <w:sz w:val="16"/>
                <w:szCs w:val="16"/>
                <w:lang w:val="en-US"/>
              </w:rPr>
              <w:t xml:space="preserve">      I-IV </w:t>
            </w:r>
            <w:proofErr w:type="spellStart"/>
            <w:r w:rsidRPr="00F577CF">
              <w:rPr>
                <w:sz w:val="16"/>
                <w:szCs w:val="16"/>
                <w:lang w:val="en-US"/>
              </w:rPr>
              <w:t>квартал</w:t>
            </w:r>
            <w:proofErr w:type="spellEnd"/>
            <w:r w:rsidRPr="00F577CF">
              <w:rPr>
                <w:sz w:val="16"/>
                <w:szCs w:val="16"/>
                <w:lang w:val="en-US"/>
              </w:rPr>
              <w:t xml:space="preserve"> 2025</w:t>
            </w:r>
          </w:p>
        </w:tc>
      </w:tr>
      <w:tr w:rsidR="00F577CF" w:rsidRPr="00F577CF" w14:paraId="57ACB4AA" w14:textId="77777777" w:rsidTr="00F829CB">
        <w:trPr>
          <w:trHeight w:val="1010"/>
          <w:jc w:val="center"/>
        </w:trPr>
        <w:tc>
          <w:tcPr>
            <w:tcW w:w="510" w:type="dxa"/>
            <w:shd w:val="clear" w:color="auto" w:fill="auto"/>
            <w:noWrap/>
            <w:vAlign w:val="center"/>
          </w:tcPr>
          <w:p w14:paraId="67E47CE1" w14:textId="77777777" w:rsidR="00F577CF" w:rsidRPr="00F577CF" w:rsidRDefault="00F577CF" w:rsidP="00F829CB">
            <w:pPr>
              <w:jc w:val="center"/>
              <w:rPr>
                <w:sz w:val="16"/>
                <w:szCs w:val="16"/>
              </w:rPr>
            </w:pPr>
            <w:r w:rsidRPr="00F577CF">
              <w:rPr>
                <w:sz w:val="16"/>
                <w:szCs w:val="16"/>
              </w:rPr>
              <w:t>3</w:t>
            </w:r>
          </w:p>
        </w:tc>
        <w:tc>
          <w:tcPr>
            <w:tcW w:w="1917" w:type="dxa"/>
            <w:shd w:val="clear" w:color="auto" w:fill="auto"/>
            <w:noWrap/>
            <w:vAlign w:val="center"/>
          </w:tcPr>
          <w:p w14:paraId="4397B781" w14:textId="77777777" w:rsidR="00F577CF" w:rsidRPr="00F577CF" w:rsidRDefault="00F577CF" w:rsidP="00F829CB">
            <w:pPr>
              <w:jc w:val="center"/>
              <w:rPr>
                <w:sz w:val="16"/>
                <w:szCs w:val="16"/>
              </w:rPr>
            </w:pPr>
            <w:r w:rsidRPr="00F577CF">
              <w:rPr>
                <w:sz w:val="16"/>
                <w:szCs w:val="16"/>
              </w:rPr>
              <w:t>Нежилое здание с земельным участком</w:t>
            </w:r>
          </w:p>
          <w:p w14:paraId="2E679BB1" w14:textId="77777777" w:rsidR="00F577CF" w:rsidRPr="00F577CF" w:rsidRDefault="00F577CF" w:rsidP="00F829CB">
            <w:pPr>
              <w:jc w:val="center"/>
              <w:rPr>
                <w:sz w:val="16"/>
                <w:szCs w:val="16"/>
              </w:rPr>
            </w:pPr>
          </w:p>
        </w:tc>
        <w:tc>
          <w:tcPr>
            <w:tcW w:w="1838" w:type="dxa"/>
            <w:shd w:val="clear" w:color="auto" w:fill="auto"/>
            <w:noWrap/>
            <w:vAlign w:val="center"/>
          </w:tcPr>
          <w:p w14:paraId="57CCA83F" w14:textId="77777777" w:rsidR="00F577CF" w:rsidRPr="00F577CF" w:rsidRDefault="00F577CF" w:rsidP="00F829CB">
            <w:pPr>
              <w:jc w:val="center"/>
              <w:rPr>
                <w:sz w:val="16"/>
                <w:szCs w:val="16"/>
              </w:rPr>
            </w:pPr>
            <w:r w:rsidRPr="00F577CF">
              <w:rPr>
                <w:sz w:val="16"/>
                <w:szCs w:val="16"/>
              </w:rPr>
              <w:t xml:space="preserve">Республика (Саха) Якутия, </w:t>
            </w:r>
            <w:proofErr w:type="spellStart"/>
            <w:r w:rsidRPr="00F577CF">
              <w:rPr>
                <w:sz w:val="16"/>
                <w:szCs w:val="16"/>
              </w:rPr>
              <w:t>Мирнинский</w:t>
            </w:r>
            <w:proofErr w:type="spellEnd"/>
            <w:r w:rsidRPr="00F577CF">
              <w:rPr>
                <w:sz w:val="16"/>
                <w:szCs w:val="16"/>
              </w:rPr>
              <w:t xml:space="preserve"> район, п. </w:t>
            </w:r>
            <w:proofErr w:type="spellStart"/>
            <w:r w:rsidRPr="00F577CF">
              <w:rPr>
                <w:sz w:val="16"/>
                <w:szCs w:val="16"/>
              </w:rPr>
              <w:t>Айхал</w:t>
            </w:r>
            <w:proofErr w:type="spellEnd"/>
            <w:r w:rsidRPr="00F577CF">
              <w:rPr>
                <w:sz w:val="16"/>
                <w:szCs w:val="16"/>
              </w:rPr>
              <w:t>, ул. Производственная, д.2</w:t>
            </w:r>
          </w:p>
        </w:tc>
        <w:tc>
          <w:tcPr>
            <w:tcW w:w="3299" w:type="dxa"/>
            <w:tcBorders>
              <w:top w:val="single" w:sz="4" w:space="0" w:color="auto"/>
              <w:bottom w:val="single" w:sz="4" w:space="0" w:color="auto"/>
            </w:tcBorders>
            <w:shd w:val="clear" w:color="auto" w:fill="auto"/>
            <w:noWrap/>
            <w:vAlign w:val="center"/>
          </w:tcPr>
          <w:p w14:paraId="615F55A5" w14:textId="77777777" w:rsidR="00F577CF" w:rsidRPr="00F577CF" w:rsidRDefault="00F577CF" w:rsidP="00F829CB">
            <w:pPr>
              <w:rPr>
                <w:sz w:val="16"/>
                <w:szCs w:val="16"/>
              </w:rPr>
            </w:pPr>
            <w:r w:rsidRPr="00F577CF">
              <w:rPr>
                <w:sz w:val="16"/>
                <w:szCs w:val="16"/>
              </w:rPr>
              <w:t>Собственность, кадастровый номер здания 14:16:010101:4306, кадастровый номер ЗУ 14:16:020302:438.</w:t>
            </w:r>
          </w:p>
        </w:tc>
        <w:tc>
          <w:tcPr>
            <w:tcW w:w="1434" w:type="dxa"/>
            <w:tcBorders>
              <w:top w:val="single" w:sz="4" w:space="0" w:color="auto"/>
              <w:bottom w:val="single" w:sz="4" w:space="0" w:color="auto"/>
            </w:tcBorders>
            <w:shd w:val="clear" w:color="auto" w:fill="auto"/>
            <w:noWrap/>
            <w:vAlign w:val="center"/>
          </w:tcPr>
          <w:p w14:paraId="21659633" w14:textId="77777777" w:rsidR="00F577CF" w:rsidRPr="00F577CF" w:rsidRDefault="00F577CF" w:rsidP="00F829CB">
            <w:pPr>
              <w:jc w:val="center"/>
              <w:rPr>
                <w:sz w:val="16"/>
                <w:szCs w:val="16"/>
              </w:rPr>
            </w:pPr>
            <w:r w:rsidRPr="00F577CF">
              <w:rPr>
                <w:sz w:val="16"/>
                <w:szCs w:val="16"/>
              </w:rPr>
              <w:t>1990</w:t>
            </w:r>
          </w:p>
        </w:tc>
        <w:tc>
          <w:tcPr>
            <w:tcW w:w="1721" w:type="dxa"/>
            <w:tcBorders>
              <w:top w:val="single" w:sz="4" w:space="0" w:color="auto"/>
              <w:bottom w:val="single" w:sz="4" w:space="0" w:color="auto"/>
            </w:tcBorders>
            <w:shd w:val="clear" w:color="auto" w:fill="auto"/>
            <w:noWrap/>
            <w:vAlign w:val="center"/>
          </w:tcPr>
          <w:p w14:paraId="513FF4A6" w14:textId="77777777" w:rsidR="00F577CF" w:rsidRPr="00F577CF" w:rsidRDefault="00F577CF" w:rsidP="00F829CB">
            <w:pPr>
              <w:jc w:val="center"/>
              <w:rPr>
                <w:sz w:val="16"/>
                <w:szCs w:val="16"/>
              </w:rPr>
            </w:pPr>
            <w:r w:rsidRPr="00F577CF">
              <w:rPr>
                <w:sz w:val="16"/>
                <w:szCs w:val="16"/>
              </w:rPr>
              <w:t xml:space="preserve">Здание - 374,9 </w:t>
            </w:r>
            <w:proofErr w:type="spellStart"/>
            <w:r w:rsidRPr="00F577CF">
              <w:rPr>
                <w:sz w:val="16"/>
                <w:szCs w:val="16"/>
              </w:rPr>
              <w:t>кв.м</w:t>
            </w:r>
            <w:proofErr w:type="spellEnd"/>
            <w:r w:rsidRPr="00F577CF">
              <w:rPr>
                <w:sz w:val="16"/>
                <w:szCs w:val="16"/>
              </w:rPr>
              <w:t xml:space="preserve">, ЗУ - 2360+/-10,13 </w:t>
            </w:r>
            <w:proofErr w:type="spellStart"/>
            <w:r w:rsidRPr="00F577CF">
              <w:rPr>
                <w:sz w:val="16"/>
                <w:szCs w:val="16"/>
              </w:rPr>
              <w:t>кв.м</w:t>
            </w:r>
            <w:proofErr w:type="spellEnd"/>
          </w:p>
        </w:tc>
        <w:tc>
          <w:tcPr>
            <w:tcW w:w="1577" w:type="dxa"/>
            <w:tcBorders>
              <w:top w:val="single" w:sz="4" w:space="0" w:color="auto"/>
              <w:bottom w:val="single" w:sz="4" w:space="0" w:color="auto"/>
            </w:tcBorders>
            <w:shd w:val="clear" w:color="auto" w:fill="auto"/>
            <w:noWrap/>
            <w:vAlign w:val="center"/>
          </w:tcPr>
          <w:p w14:paraId="1D996125" w14:textId="77777777" w:rsidR="00F577CF" w:rsidRPr="00F577CF" w:rsidRDefault="00F577CF" w:rsidP="00F829CB">
            <w:pPr>
              <w:jc w:val="center"/>
              <w:rPr>
                <w:sz w:val="16"/>
                <w:szCs w:val="16"/>
              </w:rPr>
            </w:pPr>
            <w:r w:rsidRPr="00F577CF">
              <w:rPr>
                <w:sz w:val="16"/>
                <w:szCs w:val="16"/>
              </w:rPr>
              <w:t>По оценочной стоимости</w:t>
            </w:r>
          </w:p>
        </w:tc>
        <w:tc>
          <w:tcPr>
            <w:tcW w:w="1504" w:type="dxa"/>
            <w:tcBorders>
              <w:top w:val="single" w:sz="4" w:space="0" w:color="auto"/>
              <w:bottom w:val="single" w:sz="4" w:space="0" w:color="auto"/>
            </w:tcBorders>
            <w:shd w:val="clear" w:color="auto" w:fill="auto"/>
            <w:noWrap/>
            <w:vAlign w:val="center"/>
          </w:tcPr>
          <w:p w14:paraId="20307DF1" w14:textId="77777777" w:rsidR="00F577CF" w:rsidRPr="00F577CF" w:rsidRDefault="00F577CF" w:rsidP="00F829CB">
            <w:pPr>
              <w:jc w:val="center"/>
              <w:rPr>
                <w:sz w:val="16"/>
                <w:szCs w:val="16"/>
              </w:rPr>
            </w:pPr>
            <w:r w:rsidRPr="00F577CF">
              <w:rPr>
                <w:sz w:val="16"/>
                <w:szCs w:val="16"/>
              </w:rPr>
              <w:t>3 623 374,76</w:t>
            </w:r>
          </w:p>
        </w:tc>
        <w:tc>
          <w:tcPr>
            <w:tcW w:w="1810" w:type="dxa"/>
            <w:tcBorders>
              <w:top w:val="single" w:sz="4" w:space="0" w:color="auto"/>
              <w:bottom w:val="single" w:sz="4" w:space="0" w:color="auto"/>
            </w:tcBorders>
            <w:vAlign w:val="center"/>
          </w:tcPr>
          <w:p w14:paraId="7F5C548C" w14:textId="77777777" w:rsidR="00F577CF" w:rsidRPr="00F577CF" w:rsidRDefault="00F577CF" w:rsidP="00F829CB">
            <w:pPr>
              <w:jc w:val="center"/>
              <w:rPr>
                <w:sz w:val="16"/>
                <w:szCs w:val="16"/>
              </w:rPr>
            </w:pPr>
            <w:r w:rsidRPr="00F577CF">
              <w:rPr>
                <w:sz w:val="16"/>
                <w:szCs w:val="16"/>
              </w:rPr>
              <w:t>Аукцион</w:t>
            </w:r>
          </w:p>
          <w:p w14:paraId="14248270" w14:textId="77777777" w:rsidR="00F577CF" w:rsidRPr="00F577CF" w:rsidRDefault="00F577CF" w:rsidP="00F829CB">
            <w:pPr>
              <w:jc w:val="center"/>
              <w:rPr>
                <w:sz w:val="16"/>
                <w:szCs w:val="16"/>
              </w:rPr>
            </w:pPr>
            <w:r w:rsidRPr="00F577CF">
              <w:rPr>
                <w:sz w:val="16"/>
                <w:szCs w:val="16"/>
                <w:lang w:val="en-US"/>
              </w:rPr>
              <w:t xml:space="preserve">I-IV </w:t>
            </w:r>
            <w:proofErr w:type="spellStart"/>
            <w:r w:rsidRPr="00F577CF">
              <w:rPr>
                <w:sz w:val="16"/>
                <w:szCs w:val="16"/>
                <w:lang w:val="en-US"/>
              </w:rPr>
              <w:t>квартал</w:t>
            </w:r>
            <w:proofErr w:type="spellEnd"/>
            <w:r w:rsidRPr="00F577CF">
              <w:rPr>
                <w:sz w:val="16"/>
                <w:szCs w:val="16"/>
                <w:lang w:val="en-US"/>
              </w:rPr>
              <w:t xml:space="preserve"> 2025</w:t>
            </w:r>
          </w:p>
        </w:tc>
      </w:tr>
      <w:tr w:rsidR="00F577CF" w:rsidRPr="00F577CF" w14:paraId="54113E73" w14:textId="77777777" w:rsidTr="00F829CB">
        <w:trPr>
          <w:trHeight w:val="1124"/>
          <w:jc w:val="center"/>
        </w:trPr>
        <w:tc>
          <w:tcPr>
            <w:tcW w:w="510" w:type="dxa"/>
            <w:shd w:val="clear" w:color="auto" w:fill="auto"/>
            <w:noWrap/>
          </w:tcPr>
          <w:p w14:paraId="179BBD85" w14:textId="77777777" w:rsidR="00F577CF" w:rsidRPr="00F577CF" w:rsidRDefault="00F577CF" w:rsidP="00F829CB">
            <w:pPr>
              <w:jc w:val="center"/>
              <w:rPr>
                <w:sz w:val="16"/>
                <w:szCs w:val="16"/>
              </w:rPr>
            </w:pPr>
          </w:p>
          <w:p w14:paraId="4CC25009" w14:textId="77777777" w:rsidR="00F577CF" w:rsidRPr="00F577CF" w:rsidRDefault="00F577CF" w:rsidP="00F829CB">
            <w:pPr>
              <w:jc w:val="center"/>
              <w:rPr>
                <w:sz w:val="16"/>
                <w:szCs w:val="16"/>
              </w:rPr>
            </w:pPr>
            <w:r w:rsidRPr="00F577CF">
              <w:rPr>
                <w:sz w:val="16"/>
                <w:szCs w:val="16"/>
              </w:rPr>
              <w:t>4</w:t>
            </w:r>
          </w:p>
        </w:tc>
        <w:tc>
          <w:tcPr>
            <w:tcW w:w="1917" w:type="dxa"/>
            <w:shd w:val="clear" w:color="auto" w:fill="auto"/>
            <w:noWrap/>
          </w:tcPr>
          <w:p w14:paraId="5585565D" w14:textId="77777777" w:rsidR="00F577CF" w:rsidRPr="00F577CF" w:rsidRDefault="00F577CF" w:rsidP="00F829CB">
            <w:pPr>
              <w:jc w:val="center"/>
              <w:rPr>
                <w:sz w:val="16"/>
                <w:szCs w:val="16"/>
              </w:rPr>
            </w:pPr>
          </w:p>
          <w:p w14:paraId="774F199B" w14:textId="77777777" w:rsidR="00F577CF" w:rsidRPr="00F577CF" w:rsidRDefault="00F577CF" w:rsidP="00F829CB">
            <w:pPr>
              <w:jc w:val="center"/>
              <w:rPr>
                <w:sz w:val="16"/>
                <w:szCs w:val="16"/>
              </w:rPr>
            </w:pPr>
            <w:r w:rsidRPr="00F577CF">
              <w:rPr>
                <w:sz w:val="16"/>
                <w:szCs w:val="16"/>
              </w:rPr>
              <w:t>Нежилое помещение (гараж)</w:t>
            </w:r>
          </w:p>
        </w:tc>
        <w:tc>
          <w:tcPr>
            <w:tcW w:w="1838" w:type="dxa"/>
            <w:shd w:val="clear" w:color="auto" w:fill="auto"/>
            <w:noWrap/>
          </w:tcPr>
          <w:p w14:paraId="309637C3" w14:textId="77777777" w:rsidR="00F577CF" w:rsidRPr="00F577CF" w:rsidRDefault="00F577CF" w:rsidP="00F829CB">
            <w:pPr>
              <w:jc w:val="center"/>
              <w:rPr>
                <w:sz w:val="16"/>
                <w:szCs w:val="16"/>
              </w:rPr>
            </w:pPr>
          </w:p>
          <w:p w14:paraId="0DE5EF69" w14:textId="77777777" w:rsidR="00F577CF" w:rsidRPr="00F577CF" w:rsidRDefault="00F577CF" w:rsidP="00F829CB">
            <w:pPr>
              <w:jc w:val="center"/>
              <w:rPr>
                <w:sz w:val="16"/>
                <w:szCs w:val="16"/>
              </w:rPr>
            </w:pPr>
            <w:r w:rsidRPr="00F577CF">
              <w:rPr>
                <w:sz w:val="16"/>
                <w:szCs w:val="16"/>
              </w:rPr>
              <w:t xml:space="preserve">Республика (Саха) Якутия, </w:t>
            </w:r>
            <w:proofErr w:type="spellStart"/>
            <w:r w:rsidRPr="00F577CF">
              <w:rPr>
                <w:sz w:val="16"/>
                <w:szCs w:val="16"/>
              </w:rPr>
              <w:t>Мирнинский</w:t>
            </w:r>
            <w:proofErr w:type="spellEnd"/>
            <w:r w:rsidRPr="00F577CF">
              <w:rPr>
                <w:sz w:val="16"/>
                <w:szCs w:val="16"/>
              </w:rPr>
              <w:t xml:space="preserve"> район г. Удачный, район ПТЭС, гараж 43</w:t>
            </w:r>
          </w:p>
        </w:tc>
        <w:tc>
          <w:tcPr>
            <w:tcW w:w="3299" w:type="dxa"/>
            <w:tcBorders>
              <w:top w:val="single" w:sz="4" w:space="0" w:color="auto"/>
              <w:bottom w:val="single" w:sz="4" w:space="0" w:color="auto"/>
            </w:tcBorders>
            <w:shd w:val="clear" w:color="auto" w:fill="auto"/>
            <w:noWrap/>
          </w:tcPr>
          <w:p w14:paraId="491E5221" w14:textId="77777777" w:rsidR="00F577CF" w:rsidRPr="00F577CF" w:rsidRDefault="00F577CF" w:rsidP="00F829CB">
            <w:pPr>
              <w:rPr>
                <w:sz w:val="20"/>
                <w:szCs w:val="20"/>
              </w:rPr>
            </w:pPr>
          </w:p>
          <w:p w14:paraId="2B41A4AA" w14:textId="77777777" w:rsidR="00F577CF" w:rsidRPr="00F577CF" w:rsidRDefault="00F577CF" w:rsidP="00F829CB">
            <w:pPr>
              <w:rPr>
                <w:sz w:val="20"/>
                <w:szCs w:val="20"/>
              </w:rPr>
            </w:pPr>
            <w:r w:rsidRPr="00F577CF">
              <w:rPr>
                <w:sz w:val="20"/>
                <w:szCs w:val="20"/>
              </w:rPr>
              <w:t xml:space="preserve">Собственность, кадастровый номер объекта 14:16:000000:4710 </w:t>
            </w:r>
          </w:p>
        </w:tc>
        <w:tc>
          <w:tcPr>
            <w:tcW w:w="1434" w:type="dxa"/>
            <w:tcBorders>
              <w:top w:val="single" w:sz="4" w:space="0" w:color="auto"/>
              <w:bottom w:val="single" w:sz="4" w:space="0" w:color="auto"/>
            </w:tcBorders>
            <w:shd w:val="clear" w:color="auto" w:fill="auto"/>
            <w:noWrap/>
          </w:tcPr>
          <w:p w14:paraId="1056DE16" w14:textId="77777777" w:rsidR="00F577CF" w:rsidRPr="00F577CF" w:rsidRDefault="00F577CF" w:rsidP="00F829CB">
            <w:pPr>
              <w:jc w:val="center"/>
              <w:rPr>
                <w:sz w:val="16"/>
                <w:szCs w:val="16"/>
              </w:rPr>
            </w:pPr>
          </w:p>
          <w:p w14:paraId="6F929AAD" w14:textId="77777777" w:rsidR="00F577CF" w:rsidRPr="00F577CF" w:rsidRDefault="00F577CF" w:rsidP="00F829CB">
            <w:pPr>
              <w:jc w:val="center"/>
              <w:rPr>
                <w:sz w:val="16"/>
                <w:szCs w:val="16"/>
              </w:rPr>
            </w:pPr>
          </w:p>
          <w:p w14:paraId="6644D0E3" w14:textId="77777777" w:rsidR="00F577CF" w:rsidRPr="00F577CF" w:rsidRDefault="00F577CF" w:rsidP="00F829CB">
            <w:pPr>
              <w:jc w:val="center"/>
              <w:rPr>
                <w:sz w:val="16"/>
                <w:szCs w:val="16"/>
              </w:rPr>
            </w:pPr>
            <w:r w:rsidRPr="00F577CF">
              <w:rPr>
                <w:sz w:val="16"/>
                <w:szCs w:val="16"/>
              </w:rPr>
              <w:t>1997</w:t>
            </w:r>
          </w:p>
        </w:tc>
        <w:tc>
          <w:tcPr>
            <w:tcW w:w="1721" w:type="dxa"/>
            <w:tcBorders>
              <w:top w:val="single" w:sz="4" w:space="0" w:color="auto"/>
              <w:bottom w:val="single" w:sz="4" w:space="0" w:color="auto"/>
            </w:tcBorders>
            <w:shd w:val="clear" w:color="auto" w:fill="auto"/>
            <w:noWrap/>
          </w:tcPr>
          <w:p w14:paraId="790E7FFC" w14:textId="77777777" w:rsidR="00F577CF" w:rsidRPr="00F577CF" w:rsidRDefault="00F577CF" w:rsidP="00F829CB">
            <w:pPr>
              <w:jc w:val="center"/>
              <w:rPr>
                <w:sz w:val="16"/>
                <w:szCs w:val="16"/>
              </w:rPr>
            </w:pPr>
          </w:p>
          <w:p w14:paraId="3C50D97D" w14:textId="77777777" w:rsidR="00F577CF" w:rsidRPr="00F577CF" w:rsidRDefault="00F577CF" w:rsidP="00F829CB">
            <w:pPr>
              <w:jc w:val="center"/>
              <w:rPr>
                <w:sz w:val="16"/>
                <w:szCs w:val="16"/>
              </w:rPr>
            </w:pPr>
            <w:r w:rsidRPr="00F577CF">
              <w:rPr>
                <w:sz w:val="16"/>
                <w:szCs w:val="16"/>
              </w:rPr>
              <w:t>Помещение - 47,7 м2</w:t>
            </w:r>
          </w:p>
        </w:tc>
        <w:tc>
          <w:tcPr>
            <w:tcW w:w="1577" w:type="dxa"/>
            <w:tcBorders>
              <w:top w:val="single" w:sz="4" w:space="0" w:color="auto"/>
              <w:bottom w:val="single" w:sz="4" w:space="0" w:color="auto"/>
            </w:tcBorders>
            <w:shd w:val="clear" w:color="auto" w:fill="auto"/>
            <w:noWrap/>
          </w:tcPr>
          <w:p w14:paraId="04B45C77" w14:textId="77777777" w:rsidR="00F577CF" w:rsidRPr="00F577CF" w:rsidRDefault="00F577CF" w:rsidP="00F829CB">
            <w:pPr>
              <w:jc w:val="center"/>
              <w:rPr>
                <w:sz w:val="16"/>
                <w:szCs w:val="16"/>
              </w:rPr>
            </w:pPr>
          </w:p>
          <w:p w14:paraId="164C02B8" w14:textId="77777777" w:rsidR="00F577CF" w:rsidRPr="00F577CF" w:rsidRDefault="00F577CF" w:rsidP="00F829CB">
            <w:pPr>
              <w:jc w:val="center"/>
              <w:rPr>
                <w:sz w:val="16"/>
                <w:szCs w:val="16"/>
              </w:rPr>
            </w:pPr>
            <w:r w:rsidRPr="00F577CF">
              <w:rPr>
                <w:sz w:val="16"/>
                <w:szCs w:val="16"/>
              </w:rPr>
              <w:t>По оценочной стоимости</w:t>
            </w:r>
          </w:p>
        </w:tc>
        <w:tc>
          <w:tcPr>
            <w:tcW w:w="1504" w:type="dxa"/>
            <w:tcBorders>
              <w:top w:val="single" w:sz="4" w:space="0" w:color="auto"/>
              <w:bottom w:val="single" w:sz="4" w:space="0" w:color="auto"/>
            </w:tcBorders>
            <w:shd w:val="clear" w:color="auto" w:fill="auto"/>
            <w:noWrap/>
          </w:tcPr>
          <w:p w14:paraId="7D111D3D" w14:textId="77777777" w:rsidR="00F577CF" w:rsidRPr="00F577CF" w:rsidRDefault="00F577CF" w:rsidP="00F829CB">
            <w:pPr>
              <w:jc w:val="center"/>
              <w:rPr>
                <w:sz w:val="16"/>
                <w:szCs w:val="16"/>
              </w:rPr>
            </w:pPr>
          </w:p>
          <w:p w14:paraId="149BA98B" w14:textId="77777777" w:rsidR="00F577CF" w:rsidRPr="00F577CF" w:rsidRDefault="00F577CF" w:rsidP="00F829CB">
            <w:pPr>
              <w:jc w:val="center"/>
              <w:rPr>
                <w:sz w:val="16"/>
                <w:szCs w:val="16"/>
              </w:rPr>
            </w:pPr>
          </w:p>
          <w:p w14:paraId="32C4010E" w14:textId="77777777" w:rsidR="00F577CF" w:rsidRPr="00F577CF" w:rsidRDefault="00F577CF" w:rsidP="00F829CB">
            <w:pPr>
              <w:jc w:val="center"/>
              <w:rPr>
                <w:sz w:val="16"/>
                <w:szCs w:val="16"/>
              </w:rPr>
            </w:pPr>
            <w:r w:rsidRPr="00F577CF">
              <w:rPr>
                <w:sz w:val="16"/>
                <w:szCs w:val="16"/>
              </w:rPr>
              <w:t>204 600,00</w:t>
            </w:r>
          </w:p>
        </w:tc>
        <w:tc>
          <w:tcPr>
            <w:tcW w:w="1810" w:type="dxa"/>
            <w:tcBorders>
              <w:top w:val="single" w:sz="4" w:space="0" w:color="auto"/>
              <w:bottom w:val="single" w:sz="4" w:space="0" w:color="auto"/>
            </w:tcBorders>
          </w:tcPr>
          <w:p w14:paraId="24693B79" w14:textId="77777777" w:rsidR="00F577CF" w:rsidRPr="00F577CF" w:rsidRDefault="00F577CF" w:rsidP="00F829CB">
            <w:pPr>
              <w:jc w:val="center"/>
              <w:rPr>
                <w:sz w:val="16"/>
                <w:szCs w:val="16"/>
              </w:rPr>
            </w:pPr>
          </w:p>
          <w:p w14:paraId="741B4C13" w14:textId="77777777" w:rsidR="00F577CF" w:rsidRPr="00F577CF" w:rsidRDefault="00F577CF" w:rsidP="00F829CB">
            <w:pPr>
              <w:jc w:val="center"/>
              <w:rPr>
                <w:sz w:val="16"/>
                <w:szCs w:val="16"/>
              </w:rPr>
            </w:pPr>
          </w:p>
          <w:p w14:paraId="56425ACE" w14:textId="77777777" w:rsidR="00F577CF" w:rsidRPr="00F577CF" w:rsidRDefault="00F577CF" w:rsidP="00F829CB">
            <w:pPr>
              <w:jc w:val="center"/>
              <w:rPr>
                <w:sz w:val="16"/>
                <w:szCs w:val="16"/>
              </w:rPr>
            </w:pPr>
            <w:r w:rsidRPr="00F577CF">
              <w:rPr>
                <w:sz w:val="16"/>
                <w:szCs w:val="16"/>
              </w:rPr>
              <w:t>Аукцион</w:t>
            </w:r>
          </w:p>
          <w:p w14:paraId="4AA26BE0" w14:textId="77777777" w:rsidR="00F577CF" w:rsidRPr="00F577CF" w:rsidRDefault="00F577CF" w:rsidP="00F829CB">
            <w:r w:rsidRPr="00F577CF">
              <w:rPr>
                <w:sz w:val="16"/>
                <w:szCs w:val="16"/>
                <w:lang w:val="en-US"/>
              </w:rPr>
              <w:t xml:space="preserve">    I-IV </w:t>
            </w:r>
            <w:proofErr w:type="spellStart"/>
            <w:r w:rsidRPr="00F577CF">
              <w:rPr>
                <w:sz w:val="16"/>
                <w:szCs w:val="16"/>
                <w:lang w:val="en-US"/>
              </w:rPr>
              <w:t>квартал</w:t>
            </w:r>
            <w:proofErr w:type="spellEnd"/>
            <w:r w:rsidRPr="00F577CF">
              <w:rPr>
                <w:sz w:val="16"/>
                <w:szCs w:val="16"/>
                <w:lang w:val="en-US"/>
              </w:rPr>
              <w:t xml:space="preserve"> 2025</w:t>
            </w:r>
          </w:p>
        </w:tc>
      </w:tr>
      <w:tr w:rsidR="00F577CF" w:rsidRPr="00F577CF" w14:paraId="3109F1BE" w14:textId="77777777" w:rsidTr="00F829CB">
        <w:trPr>
          <w:trHeight w:val="545"/>
          <w:jc w:val="center"/>
        </w:trPr>
        <w:tc>
          <w:tcPr>
            <w:tcW w:w="510" w:type="dxa"/>
            <w:shd w:val="clear" w:color="auto" w:fill="auto"/>
            <w:noWrap/>
          </w:tcPr>
          <w:p w14:paraId="3495A5F5" w14:textId="77777777" w:rsidR="00F577CF" w:rsidRPr="00F577CF" w:rsidRDefault="00F577CF" w:rsidP="00F829CB">
            <w:pPr>
              <w:jc w:val="center"/>
              <w:rPr>
                <w:sz w:val="16"/>
                <w:szCs w:val="16"/>
                <w:lang w:val="en-US"/>
              </w:rPr>
            </w:pPr>
          </w:p>
          <w:p w14:paraId="6C0C7C39" w14:textId="77777777" w:rsidR="00F577CF" w:rsidRPr="00F577CF" w:rsidRDefault="00F577CF" w:rsidP="00F829CB">
            <w:pPr>
              <w:jc w:val="center"/>
              <w:rPr>
                <w:sz w:val="16"/>
                <w:szCs w:val="16"/>
                <w:lang w:val="en-US"/>
              </w:rPr>
            </w:pPr>
            <w:r w:rsidRPr="00F577CF">
              <w:rPr>
                <w:sz w:val="16"/>
                <w:szCs w:val="16"/>
                <w:lang w:val="en-US"/>
              </w:rPr>
              <w:t>5</w:t>
            </w:r>
          </w:p>
        </w:tc>
        <w:tc>
          <w:tcPr>
            <w:tcW w:w="15100" w:type="dxa"/>
            <w:gridSpan w:val="8"/>
            <w:shd w:val="clear" w:color="auto" w:fill="auto"/>
            <w:noWrap/>
          </w:tcPr>
          <w:p w14:paraId="360676D7" w14:textId="77777777" w:rsidR="00F577CF" w:rsidRPr="00F577CF" w:rsidRDefault="00F577CF" w:rsidP="00F829CB">
            <w:pPr>
              <w:jc w:val="center"/>
              <w:rPr>
                <w:sz w:val="20"/>
                <w:szCs w:val="20"/>
              </w:rPr>
            </w:pPr>
            <w:r w:rsidRPr="00F577CF">
              <w:rPr>
                <w:sz w:val="20"/>
                <w:szCs w:val="20"/>
              </w:rPr>
              <w:t>На 2026 год объекты к реализации отсутствуют</w:t>
            </w:r>
          </w:p>
        </w:tc>
      </w:tr>
      <w:tr w:rsidR="00F577CF" w:rsidRPr="00F577CF" w14:paraId="6F4FC21F" w14:textId="77777777" w:rsidTr="00F829CB">
        <w:trPr>
          <w:trHeight w:val="567"/>
          <w:jc w:val="center"/>
        </w:trPr>
        <w:tc>
          <w:tcPr>
            <w:tcW w:w="510" w:type="dxa"/>
            <w:shd w:val="clear" w:color="auto" w:fill="auto"/>
            <w:noWrap/>
          </w:tcPr>
          <w:p w14:paraId="658BE57B" w14:textId="77777777" w:rsidR="00F577CF" w:rsidRPr="00F577CF" w:rsidRDefault="00F577CF" w:rsidP="00F829CB">
            <w:pPr>
              <w:jc w:val="center"/>
              <w:rPr>
                <w:sz w:val="16"/>
                <w:szCs w:val="16"/>
              </w:rPr>
            </w:pPr>
          </w:p>
          <w:p w14:paraId="42EF8942" w14:textId="77777777" w:rsidR="00F577CF" w:rsidRPr="00F577CF" w:rsidRDefault="00F577CF" w:rsidP="00F829CB">
            <w:pPr>
              <w:jc w:val="center"/>
              <w:rPr>
                <w:sz w:val="16"/>
                <w:szCs w:val="16"/>
                <w:lang w:val="en-US"/>
              </w:rPr>
            </w:pPr>
            <w:r w:rsidRPr="00F577CF">
              <w:rPr>
                <w:sz w:val="16"/>
                <w:szCs w:val="16"/>
                <w:lang w:val="en-US"/>
              </w:rPr>
              <w:t>6</w:t>
            </w:r>
          </w:p>
        </w:tc>
        <w:tc>
          <w:tcPr>
            <w:tcW w:w="15100" w:type="dxa"/>
            <w:gridSpan w:val="8"/>
            <w:shd w:val="clear" w:color="auto" w:fill="auto"/>
            <w:noWrap/>
          </w:tcPr>
          <w:p w14:paraId="7A718031" w14:textId="77777777" w:rsidR="00F577CF" w:rsidRPr="00F577CF" w:rsidRDefault="00F577CF" w:rsidP="00F829CB">
            <w:pPr>
              <w:jc w:val="center"/>
              <w:rPr>
                <w:sz w:val="20"/>
                <w:szCs w:val="20"/>
              </w:rPr>
            </w:pPr>
            <w:r w:rsidRPr="00F577CF">
              <w:rPr>
                <w:sz w:val="20"/>
                <w:szCs w:val="20"/>
              </w:rPr>
              <w:t>На 2027 год объекты к реализации отсутствуют</w:t>
            </w:r>
          </w:p>
        </w:tc>
      </w:tr>
    </w:tbl>
    <w:p w14:paraId="61D715DF" w14:textId="77777777" w:rsidR="00F577CF" w:rsidRPr="00F577CF" w:rsidRDefault="00F577CF" w:rsidP="00F577CF">
      <w:pPr>
        <w:tabs>
          <w:tab w:val="left" w:pos="696"/>
          <w:tab w:val="left" w:pos="14890"/>
          <w:tab w:val="left" w:pos="17789"/>
        </w:tabs>
        <w:ind w:left="96"/>
        <w:sectPr w:rsidR="00F577CF" w:rsidRPr="00F577CF" w:rsidSect="003402F1">
          <w:pgSz w:w="16838" w:h="11906" w:orient="landscape"/>
          <w:pgMar w:top="1701" w:right="1134" w:bottom="567" w:left="1134" w:header="709" w:footer="709" w:gutter="0"/>
          <w:cols w:space="708"/>
          <w:titlePg/>
          <w:docGrid w:linePitch="360"/>
        </w:sectPr>
      </w:pPr>
    </w:p>
    <w:p w14:paraId="136EFA89" w14:textId="77777777" w:rsidR="00F577CF" w:rsidRPr="00F577CF" w:rsidRDefault="00F577CF" w:rsidP="00F577CF">
      <w:pPr>
        <w:tabs>
          <w:tab w:val="left" w:pos="9733"/>
          <w:tab w:val="left" w:pos="10693"/>
          <w:tab w:val="left" w:pos="11653"/>
          <w:tab w:val="left" w:pos="12613"/>
          <w:tab w:val="left" w:pos="13573"/>
        </w:tabs>
        <w:ind w:left="93"/>
        <w:jc w:val="right"/>
      </w:pPr>
    </w:p>
    <w:p w14:paraId="238E0A2D" w14:textId="77777777" w:rsidR="00F577CF" w:rsidRPr="00F577CF" w:rsidRDefault="00F577CF" w:rsidP="00F577CF">
      <w:pPr>
        <w:jc w:val="center"/>
      </w:pPr>
    </w:p>
    <w:p w14:paraId="1B2920DD" w14:textId="77777777" w:rsidR="00F577CF" w:rsidRPr="00F577CF" w:rsidRDefault="00F577CF" w:rsidP="00F577CF">
      <w:pPr>
        <w:jc w:val="center"/>
      </w:pPr>
      <w:r w:rsidRPr="00F577CF">
        <w:t>РОССИЙСКАЯ ФЕДЕРАЦИЯ (РОССИЯ)</w:t>
      </w:r>
    </w:p>
    <w:p w14:paraId="13DE80D3" w14:textId="77777777" w:rsidR="00F577CF" w:rsidRPr="00F577CF" w:rsidRDefault="00F577CF" w:rsidP="00F577CF">
      <w:pPr>
        <w:jc w:val="center"/>
      </w:pPr>
      <w:r w:rsidRPr="00F577CF">
        <w:t>РЕСПУБЛИКА САХА (ЯКУТИЯ)</w:t>
      </w:r>
    </w:p>
    <w:p w14:paraId="5A00DD84" w14:textId="77777777" w:rsidR="00F577CF" w:rsidRPr="00F577CF" w:rsidRDefault="00F577CF" w:rsidP="00F577CF">
      <w:pPr>
        <w:jc w:val="center"/>
      </w:pPr>
      <w:r w:rsidRPr="00F577CF">
        <w:t>МИРНИНСКИЙ РАЙОН</w:t>
      </w:r>
    </w:p>
    <w:p w14:paraId="6E3EFA00" w14:textId="77777777" w:rsidR="00F577CF" w:rsidRPr="00F577CF" w:rsidRDefault="00F577CF" w:rsidP="00F577CF">
      <w:pPr>
        <w:jc w:val="center"/>
      </w:pPr>
      <w:r w:rsidRPr="00F577CF">
        <w:t>МУНИЦИПАЛЬНОЕ ОБРАЗОВАНИЕ «ПОСЕЛОК АЙХАЛ»</w:t>
      </w:r>
    </w:p>
    <w:p w14:paraId="0109C52B" w14:textId="77777777" w:rsidR="00F577CF" w:rsidRPr="00F577CF" w:rsidRDefault="00F577CF" w:rsidP="00F577CF">
      <w:pPr>
        <w:ind w:firstLine="567"/>
        <w:jc w:val="center"/>
      </w:pPr>
      <w:r w:rsidRPr="00F577CF">
        <w:t>ПОСЕЛКОВЫЙ СОВЕТ ДЕПУТАТОВ</w:t>
      </w:r>
    </w:p>
    <w:p w14:paraId="6EDDBD23" w14:textId="77777777" w:rsidR="00F577CF" w:rsidRPr="00F577CF" w:rsidRDefault="00F577CF" w:rsidP="00F577CF">
      <w:pPr>
        <w:jc w:val="center"/>
      </w:pPr>
      <w:r w:rsidRPr="00F577CF">
        <w:rPr>
          <w:lang w:val="en-US"/>
        </w:rPr>
        <w:t>XXX</w:t>
      </w:r>
      <w:r w:rsidRPr="00F577CF">
        <w:t xml:space="preserve"> СЕССИЯ</w:t>
      </w:r>
    </w:p>
    <w:p w14:paraId="4BADE299" w14:textId="77777777" w:rsidR="00F577CF" w:rsidRPr="00F577CF" w:rsidRDefault="00F577CF" w:rsidP="00F577CF">
      <w:pPr>
        <w:jc w:val="center"/>
      </w:pPr>
      <w:r w:rsidRPr="00F577CF">
        <w:t>РЕШЕНИЕ</w:t>
      </w:r>
    </w:p>
    <w:p w14:paraId="68DAE8C3" w14:textId="77777777" w:rsidR="00F577CF" w:rsidRPr="00F577CF" w:rsidRDefault="00F577CF" w:rsidP="00F577CF">
      <w:pPr>
        <w:jc w:val="center"/>
        <w:rPr>
          <w:bCs/>
        </w:rPr>
      </w:pPr>
    </w:p>
    <w:tbl>
      <w:tblPr>
        <w:tblW w:w="0" w:type="auto"/>
        <w:tblLook w:val="04A0" w:firstRow="1" w:lastRow="0" w:firstColumn="1" w:lastColumn="0" w:noHBand="0" w:noVBand="1"/>
      </w:tblPr>
      <w:tblGrid>
        <w:gridCol w:w="5107"/>
        <w:gridCol w:w="5098"/>
      </w:tblGrid>
      <w:tr w:rsidR="00F577CF" w:rsidRPr="00F577CF" w14:paraId="01CAB696" w14:textId="77777777" w:rsidTr="00F829CB">
        <w:tc>
          <w:tcPr>
            <w:tcW w:w="5210" w:type="dxa"/>
            <w:hideMark/>
          </w:tcPr>
          <w:p w14:paraId="3120713C" w14:textId="77777777" w:rsidR="00F577CF" w:rsidRPr="00F577CF" w:rsidRDefault="00F577CF" w:rsidP="00F829CB">
            <w:pPr>
              <w:jc w:val="both"/>
              <w:rPr>
                <w:bCs/>
              </w:rPr>
            </w:pPr>
            <w:r w:rsidRPr="00F577CF">
              <w:rPr>
                <w:lang w:val="en-US"/>
              </w:rPr>
              <w:t xml:space="preserve">26 </w:t>
            </w:r>
            <w:r w:rsidRPr="00F577CF">
              <w:t>ноября 202</w:t>
            </w:r>
            <w:r w:rsidRPr="00F577CF">
              <w:rPr>
                <w:lang w:val="en-US"/>
              </w:rPr>
              <w:t>4</w:t>
            </w:r>
            <w:r w:rsidRPr="00F577CF">
              <w:t xml:space="preserve"> года</w:t>
            </w:r>
          </w:p>
        </w:tc>
        <w:tc>
          <w:tcPr>
            <w:tcW w:w="5211" w:type="dxa"/>
            <w:hideMark/>
          </w:tcPr>
          <w:p w14:paraId="44A4CFF5" w14:textId="77777777" w:rsidR="00F577CF" w:rsidRPr="00F577CF" w:rsidRDefault="00F577CF" w:rsidP="00F829CB">
            <w:pPr>
              <w:jc w:val="right"/>
              <w:rPr>
                <w:bCs/>
                <w:lang w:val="en-US"/>
              </w:rPr>
            </w:pPr>
            <w:r w:rsidRPr="00F577CF">
              <w:rPr>
                <w:bCs/>
                <w:lang w:val="en-US"/>
              </w:rPr>
              <w:t>V</w:t>
            </w:r>
            <w:r w:rsidRPr="00F577CF">
              <w:rPr>
                <w:bCs/>
              </w:rPr>
              <w:t xml:space="preserve">-№ </w:t>
            </w:r>
            <w:r w:rsidRPr="00F577CF">
              <w:rPr>
                <w:bCs/>
                <w:lang w:val="en-US"/>
              </w:rPr>
              <w:t>30</w:t>
            </w:r>
            <w:r w:rsidRPr="00F577CF">
              <w:rPr>
                <w:bCs/>
              </w:rPr>
              <w:t>-</w:t>
            </w:r>
            <w:r w:rsidRPr="00F577CF">
              <w:rPr>
                <w:bCs/>
                <w:lang w:val="en-US"/>
              </w:rPr>
              <w:t>10</w:t>
            </w:r>
          </w:p>
        </w:tc>
      </w:tr>
    </w:tbl>
    <w:p w14:paraId="58CB3E08" w14:textId="77777777" w:rsidR="00F577CF" w:rsidRPr="00F577CF" w:rsidRDefault="00F577CF" w:rsidP="00F577CF">
      <w:pPr>
        <w:jc w:val="center"/>
        <w:rPr>
          <w:bCs/>
        </w:rPr>
      </w:pPr>
    </w:p>
    <w:p w14:paraId="081792D4" w14:textId="77777777" w:rsidR="00F577CF" w:rsidRPr="00F577CF" w:rsidRDefault="00F577CF" w:rsidP="00F577CF">
      <w:pPr>
        <w:jc w:val="center"/>
        <w:rPr>
          <w:b/>
          <w:iCs/>
        </w:rPr>
      </w:pPr>
      <w:r w:rsidRPr="00F577CF">
        <w:rPr>
          <w:b/>
        </w:rPr>
        <w:t>Об исполнении муниципальных контрактов</w:t>
      </w:r>
    </w:p>
    <w:p w14:paraId="0B6871F0" w14:textId="77777777" w:rsidR="00F577CF" w:rsidRPr="00F577CF" w:rsidRDefault="00F577CF" w:rsidP="00F577CF">
      <w:pPr>
        <w:jc w:val="both"/>
        <w:rPr>
          <w:b/>
          <w:bCs/>
        </w:rPr>
      </w:pPr>
    </w:p>
    <w:p w14:paraId="40E7AA07" w14:textId="77777777" w:rsidR="00F577CF" w:rsidRPr="00F577CF" w:rsidRDefault="00F577CF" w:rsidP="00F577CF">
      <w:pPr>
        <w:pStyle w:val="text"/>
        <w:spacing w:before="0" w:after="0"/>
        <w:ind w:left="14" w:right="14" w:firstLine="586"/>
        <w:rPr>
          <w:rFonts w:ascii="Times New Roman" w:hAnsi="Times New Roman" w:cs="Times New Roman"/>
          <w:b/>
        </w:rPr>
      </w:pPr>
      <w:r w:rsidRPr="00F577CF">
        <w:rPr>
          <w:rFonts w:ascii="Times New Roman" w:hAnsi="Times New Roman" w:cs="Times New Roman"/>
        </w:rPr>
        <w:t xml:space="preserve">Заслушав и обсудив информацию Председателя поселкового Совета депутатов              А.М. </w:t>
      </w:r>
      <w:proofErr w:type="spellStart"/>
      <w:r w:rsidRPr="00F577CF">
        <w:rPr>
          <w:rFonts w:ascii="Times New Roman" w:hAnsi="Times New Roman" w:cs="Times New Roman"/>
        </w:rPr>
        <w:t>Бочарова</w:t>
      </w:r>
      <w:proofErr w:type="spellEnd"/>
      <w:r w:rsidRPr="00F577CF">
        <w:rPr>
          <w:rFonts w:ascii="Times New Roman" w:hAnsi="Times New Roman" w:cs="Times New Roman"/>
        </w:rPr>
        <w:t>, Руководствуясь статьей 94 Федерального закона от 05.04.2013 N 44-ФЗ (ред. от 14.11.2023) "О контрактной системе в сфере закупок товаров, работ, услуг для обеспечения государственных и муниципальных нужд",</w:t>
      </w:r>
      <w:r w:rsidRPr="00F577CF">
        <w:rPr>
          <w:rFonts w:ascii="Times New Roman" w:hAnsi="Times New Roman" w:cs="Times New Roman"/>
          <w:b/>
          <w:bCs/>
        </w:rPr>
        <w:t xml:space="preserve"> </w:t>
      </w:r>
      <w:r w:rsidRPr="00F577CF">
        <w:rPr>
          <w:rFonts w:ascii="Times New Roman" w:hAnsi="Times New Roman" w:cs="Times New Roman"/>
          <w:b/>
        </w:rPr>
        <w:t>поселковый Совет депутатов решил:</w:t>
      </w:r>
    </w:p>
    <w:p w14:paraId="12729DF8" w14:textId="77777777" w:rsidR="00F577CF" w:rsidRPr="00F577CF" w:rsidRDefault="00F577CF" w:rsidP="00F577CF">
      <w:pPr>
        <w:pStyle w:val="ConsPlusNormal"/>
        <w:ind w:firstLine="709"/>
        <w:jc w:val="both"/>
        <w:rPr>
          <w:rFonts w:ascii="Times New Roman" w:hAnsi="Times New Roman" w:cs="Times New Roman"/>
          <w:bCs/>
        </w:rPr>
      </w:pPr>
    </w:p>
    <w:p w14:paraId="5222FB40" w14:textId="77777777" w:rsidR="00F577CF" w:rsidRPr="00F577CF" w:rsidRDefault="00F577CF" w:rsidP="00525DFE">
      <w:pPr>
        <w:widowControl/>
        <w:numPr>
          <w:ilvl w:val="3"/>
          <w:numId w:val="28"/>
        </w:numPr>
        <w:autoSpaceDE/>
        <w:autoSpaceDN/>
        <w:adjustRightInd/>
        <w:ind w:left="0" w:firstLine="567"/>
        <w:jc w:val="both"/>
      </w:pPr>
      <w:r w:rsidRPr="00F577CF">
        <w:t>Информацию об исполнении муниципальных контрактов за 2024 год принять к сведению.</w:t>
      </w:r>
    </w:p>
    <w:p w14:paraId="230D9D05" w14:textId="77777777" w:rsidR="00F577CF" w:rsidRPr="00F577CF" w:rsidRDefault="00F577CF" w:rsidP="00525DFE">
      <w:pPr>
        <w:widowControl/>
        <w:numPr>
          <w:ilvl w:val="3"/>
          <w:numId w:val="28"/>
        </w:numPr>
        <w:tabs>
          <w:tab w:val="left" w:pos="0"/>
        </w:tabs>
        <w:autoSpaceDE/>
        <w:autoSpaceDN/>
        <w:adjustRightInd/>
        <w:ind w:left="0" w:firstLine="567"/>
        <w:jc w:val="both"/>
        <w:rPr>
          <w:rStyle w:val="af9"/>
          <w:b w:val="0"/>
          <w:bCs w:val="0"/>
        </w:rPr>
      </w:pPr>
      <w:r w:rsidRPr="00F577CF">
        <w:rPr>
          <w:rStyle w:val="af9"/>
          <w:b w:val="0"/>
        </w:rPr>
        <w:t>Настоящее решение вступает в силу даты принятия.</w:t>
      </w:r>
    </w:p>
    <w:p w14:paraId="5C4D8954" w14:textId="77777777" w:rsidR="00F577CF" w:rsidRPr="00F577CF" w:rsidRDefault="00F577CF" w:rsidP="00525DFE">
      <w:pPr>
        <w:pStyle w:val="af1"/>
        <w:numPr>
          <w:ilvl w:val="0"/>
          <w:numId w:val="29"/>
        </w:numPr>
        <w:tabs>
          <w:tab w:val="left" w:pos="0"/>
        </w:tabs>
        <w:spacing w:after="0" w:line="240" w:lineRule="auto"/>
        <w:ind w:left="0" w:firstLine="567"/>
        <w:contextualSpacing w:val="0"/>
        <w:jc w:val="both"/>
        <w:rPr>
          <w:rFonts w:ascii="Times New Roman" w:hAnsi="Times New Roman"/>
        </w:rPr>
      </w:pPr>
      <w:r w:rsidRPr="00F577CF">
        <w:rPr>
          <w:rFonts w:ascii="Times New Roman" w:hAnsi="Times New Roman"/>
        </w:rPr>
        <w:t>Контроль исполнения настоящего решения возложить на Главу поселка.</w:t>
      </w:r>
    </w:p>
    <w:p w14:paraId="259A446B" w14:textId="77777777" w:rsidR="00F577CF" w:rsidRPr="00F577CF" w:rsidRDefault="00F577CF" w:rsidP="00F577CF">
      <w:pPr>
        <w:tabs>
          <w:tab w:val="left" w:pos="851"/>
        </w:tabs>
        <w:ind w:firstLine="567"/>
        <w:jc w:val="both"/>
      </w:pPr>
    </w:p>
    <w:p w14:paraId="2A3F7BBD" w14:textId="77777777" w:rsidR="00F577CF" w:rsidRPr="00F577CF" w:rsidRDefault="00F577CF" w:rsidP="00F577CF">
      <w:pPr>
        <w:tabs>
          <w:tab w:val="left" w:pos="851"/>
        </w:tabs>
        <w:jc w:val="both"/>
      </w:pPr>
    </w:p>
    <w:tbl>
      <w:tblPr>
        <w:tblW w:w="0" w:type="auto"/>
        <w:tblLook w:val="04A0" w:firstRow="1" w:lastRow="0" w:firstColumn="1" w:lastColumn="0" w:noHBand="0" w:noVBand="1"/>
      </w:tblPr>
      <w:tblGrid>
        <w:gridCol w:w="5111"/>
        <w:gridCol w:w="5094"/>
      </w:tblGrid>
      <w:tr w:rsidR="00F577CF" w:rsidRPr="00F577CF" w14:paraId="2372B673" w14:textId="77777777" w:rsidTr="00F829CB">
        <w:tc>
          <w:tcPr>
            <w:tcW w:w="5210" w:type="dxa"/>
            <w:hideMark/>
          </w:tcPr>
          <w:p w14:paraId="607AC458" w14:textId="77777777" w:rsidR="00F577CF" w:rsidRPr="00F577CF" w:rsidRDefault="00F577CF" w:rsidP="00F829CB">
            <w:pPr>
              <w:tabs>
                <w:tab w:val="left" w:pos="360"/>
              </w:tabs>
              <w:rPr>
                <w:b/>
              </w:rPr>
            </w:pPr>
            <w:r w:rsidRPr="00F577CF">
              <w:rPr>
                <w:b/>
              </w:rPr>
              <w:t>Председатель</w:t>
            </w:r>
          </w:p>
          <w:p w14:paraId="60CB5722" w14:textId="77777777" w:rsidR="00F577CF" w:rsidRPr="00F577CF" w:rsidRDefault="00F577CF" w:rsidP="00F829CB">
            <w:pPr>
              <w:pStyle w:val="af1"/>
              <w:ind w:left="0"/>
              <w:jc w:val="both"/>
              <w:rPr>
                <w:rFonts w:ascii="Times New Roman" w:hAnsi="Times New Roman"/>
              </w:rPr>
            </w:pPr>
            <w:r w:rsidRPr="00F577CF">
              <w:rPr>
                <w:rFonts w:ascii="Times New Roman" w:hAnsi="Times New Roman"/>
                <w:b/>
              </w:rPr>
              <w:t>поселкового Совета депутатов</w:t>
            </w:r>
          </w:p>
        </w:tc>
        <w:tc>
          <w:tcPr>
            <w:tcW w:w="5211" w:type="dxa"/>
            <w:vAlign w:val="bottom"/>
            <w:hideMark/>
          </w:tcPr>
          <w:p w14:paraId="73DA9428" w14:textId="77777777" w:rsidR="00F577CF" w:rsidRPr="00F577CF" w:rsidRDefault="00F577CF" w:rsidP="00F829CB">
            <w:pPr>
              <w:pStyle w:val="af1"/>
              <w:ind w:left="0"/>
              <w:jc w:val="right"/>
              <w:rPr>
                <w:rFonts w:ascii="Times New Roman" w:hAnsi="Times New Roman"/>
              </w:rPr>
            </w:pPr>
            <w:r w:rsidRPr="00F577CF">
              <w:rPr>
                <w:rFonts w:ascii="Times New Roman" w:hAnsi="Times New Roman"/>
                <w:b/>
              </w:rPr>
              <w:t>А.М. Бочаров</w:t>
            </w:r>
          </w:p>
        </w:tc>
      </w:tr>
    </w:tbl>
    <w:p w14:paraId="02CE0D42" w14:textId="77777777" w:rsidR="00F577CF" w:rsidRPr="00F577CF" w:rsidRDefault="00F577CF" w:rsidP="00F577CF">
      <w:pPr>
        <w:tabs>
          <w:tab w:val="left" w:pos="851"/>
        </w:tabs>
        <w:ind w:firstLine="567"/>
        <w:jc w:val="both"/>
      </w:pPr>
    </w:p>
    <w:p w14:paraId="35DF4849" w14:textId="77777777" w:rsidR="00F577CF" w:rsidRPr="00F577CF" w:rsidRDefault="00F577CF" w:rsidP="00F577CF">
      <w:pPr>
        <w:keepNext/>
        <w:jc w:val="right"/>
        <w:outlineLvl w:val="1"/>
        <w:rPr>
          <w:bCs/>
          <w:sz w:val="22"/>
          <w:szCs w:val="22"/>
        </w:rPr>
      </w:pPr>
    </w:p>
    <w:p w14:paraId="51E4F1E9" w14:textId="77777777" w:rsidR="00F577CF" w:rsidRPr="00F577CF" w:rsidRDefault="00F577CF" w:rsidP="00F577CF">
      <w:pPr>
        <w:keepNext/>
        <w:jc w:val="center"/>
        <w:outlineLvl w:val="1"/>
        <w:rPr>
          <w:bCs/>
        </w:rPr>
      </w:pPr>
    </w:p>
    <w:p w14:paraId="57215CDF" w14:textId="77777777" w:rsidR="00F577CF" w:rsidRPr="00F577CF" w:rsidRDefault="00F577CF" w:rsidP="00F577CF">
      <w:pPr>
        <w:keepNext/>
        <w:jc w:val="center"/>
        <w:outlineLvl w:val="1"/>
        <w:rPr>
          <w:bCs/>
        </w:rPr>
      </w:pPr>
      <w:r w:rsidRPr="00F577CF">
        <w:rPr>
          <w:bCs/>
        </w:rPr>
        <w:t>РОССИЙСКАЯ ФЕДЕРАЦИЯ (РОССИЯ)</w:t>
      </w:r>
    </w:p>
    <w:p w14:paraId="35F4C010" w14:textId="77777777" w:rsidR="00F577CF" w:rsidRPr="00F577CF" w:rsidRDefault="00F577CF" w:rsidP="00F577CF">
      <w:pPr>
        <w:jc w:val="center"/>
      </w:pPr>
      <w:r w:rsidRPr="00F577CF">
        <w:t>РЕСПУБЛИКА САХА (ЯКУТИЯ)</w:t>
      </w:r>
    </w:p>
    <w:p w14:paraId="0978F29E" w14:textId="77777777" w:rsidR="00F577CF" w:rsidRPr="00F577CF" w:rsidRDefault="00F577CF" w:rsidP="00F577CF">
      <w:pPr>
        <w:jc w:val="center"/>
      </w:pPr>
      <w:r w:rsidRPr="00F577CF">
        <w:t>МИРНИНСКИЙ РАЙОН</w:t>
      </w:r>
    </w:p>
    <w:p w14:paraId="000051D9" w14:textId="77777777" w:rsidR="00F577CF" w:rsidRPr="00F577CF" w:rsidRDefault="00F577CF" w:rsidP="00F577CF">
      <w:pPr>
        <w:jc w:val="center"/>
      </w:pPr>
      <w:r w:rsidRPr="00F577CF">
        <w:t>МУНИЦИПАЛЬНОЕ ОБРАЗОВАНИЕ «ПОСЕЛОК АЙХАЛ»</w:t>
      </w:r>
    </w:p>
    <w:p w14:paraId="27509905" w14:textId="77777777" w:rsidR="00F577CF" w:rsidRPr="00F577CF" w:rsidRDefault="00F577CF" w:rsidP="00F577CF">
      <w:pPr>
        <w:jc w:val="center"/>
      </w:pPr>
      <w:r w:rsidRPr="00F577CF">
        <w:t>ПОСЕЛКОВЫЙ СОВЕТ ДЕПУТАТОВ</w:t>
      </w:r>
    </w:p>
    <w:p w14:paraId="5A0B2E95" w14:textId="77777777" w:rsidR="00F577CF" w:rsidRPr="00F577CF" w:rsidRDefault="00F577CF" w:rsidP="00F577CF">
      <w:pPr>
        <w:jc w:val="center"/>
      </w:pPr>
      <w:r w:rsidRPr="00F577CF">
        <w:t>ХХХ СЕССИЯ</w:t>
      </w:r>
    </w:p>
    <w:p w14:paraId="7A06E29E" w14:textId="77777777" w:rsidR="00F577CF" w:rsidRPr="00F577CF" w:rsidRDefault="00F577CF" w:rsidP="00F577CF">
      <w:pPr>
        <w:jc w:val="center"/>
        <w:rPr>
          <w:bCs/>
        </w:rPr>
      </w:pPr>
      <w:r w:rsidRPr="00F577CF">
        <w:rPr>
          <w:bCs/>
        </w:rPr>
        <w:t>РЕШЕНИЕ</w:t>
      </w:r>
    </w:p>
    <w:p w14:paraId="7530B517" w14:textId="77777777" w:rsidR="00F577CF" w:rsidRPr="00F577CF" w:rsidRDefault="00F577CF" w:rsidP="00F577CF">
      <w:pPr>
        <w:jc w:val="center"/>
        <w:rPr>
          <w:bCs/>
        </w:rPr>
      </w:pPr>
    </w:p>
    <w:tbl>
      <w:tblPr>
        <w:tblW w:w="0" w:type="auto"/>
        <w:tblLook w:val="04A0" w:firstRow="1" w:lastRow="0" w:firstColumn="1" w:lastColumn="0" w:noHBand="0" w:noVBand="1"/>
      </w:tblPr>
      <w:tblGrid>
        <w:gridCol w:w="5106"/>
        <w:gridCol w:w="5099"/>
      </w:tblGrid>
      <w:tr w:rsidR="00F577CF" w:rsidRPr="00F577CF" w14:paraId="4960EF65" w14:textId="77777777" w:rsidTr="00F829CB">
        <w:tc>
          <w:tcPr>
            <w:tcW w:w="5106" w:type="dxa"/>
          </w:tcPr>
          <w:p w14:paraId="68A0308F" w14:textId="77777777" w:rsidR="00F577CF" w:rsidRPr="00F577CF" w:rsidRDefault="00F577CF" w:rsidP="00F829CB">
            <w:pPr>
              <w:rPr>
                <w:bCs/>
              </w:rPr>
            </w:pPr>
            <w:r w:rsidRPr="00F577CF">
              <w:rPr>
                <w:bCs/>
              </w:rPr>
              <w:t>26 ноября 2024 года</w:t>
            </w:r>
          </w:p>
        </w:tc>
        <w:tc>
          <w:tcPr>
            <w:tcW w:w="5099" w:type="dxa"/>
          </w:tcPr>
          <w:p w14:paraId="6473CBDE" w14:textId="77777777" w:rsidR="00F577CF" w:rsidRPr="00F577CF" w:rsidRDefault="00F577CF" w:rsidP="00F829CB">
            <w:pPr>
              <w:jc w:val="right"/>
              <w:rPr>
                <w:bCs/>
              </w:rPr>
            </w:pPr>
            <w:r w:rsidRPr="00F577CF">
              <w:rPr>
                <w:bCs/>
                <w:lang w:val="en-US"/>
              </w:rPr>
              <w:t>V</w:t>
            </w:r>
            <w:r w:rsidRPr="00F577CF">
              <w:rPr>
                <w:bCs/>
              </w:rPr>
              <w:t>-№ 30-11</w:t>
            </w:r>
          </w:p>
        </w:tc>
      </w:tr>
    </w:tbl>
    <w:p w14:paraId="26CCD72D" w14:textId="77777777" w:rsidR="00F577CF" w:rsidRPr="00F577CF" w:rsidRDefault="00F577CF" w:rsidP="00F577CF">
      <w:pPr>
        <w:pStyle w:val="a6"/>
        <w:spacing w:before="0" w:beforeAutospacing="0" w:after="0" w:afterAutospacing="0"/>
        <w:rPr>
          <w:b/>
        </w:rPr>
      </w:pPr>
    </w:p>
    <w:p w14:paraId="1B6798E4" w14:textId="77777777" w:rsidR="00F577CF" w:rsidRPr="00F577CF" w:rsidRDefault="00F577CF" w:rsidP="00F577CF">
      <w:pPr>
        <w:jc w:val="center"/>
        <w:rPr>
          <w:b/>
        </w:rPr>
      </w:pPr>
      <w:r w:rsidRPr="00F577CF">
        <w:rPr>
          <w:b/>
          <w:bCs/>
        </w:rPr>
        <w:t xml:space="preserve">О внесении изменений в структуру Администрации муниципального образования «Поселок </w:t>
      </w:r>
      <w:proofErr w:type="spellStart"/>
      <w:r w:rsidRPr="00F577CF">
        <w:rPr>
          <w:b/>
          <w:bCs/>
        </w:rPr>
        <w:t>Айхал</w:t>
      </w:r>
      <w:proofErr w:type="spellEnd"/>
      <w:r w:rsidRPr="00F577CF">
        <w:rPr>
          <w:b/>
          <w:bCs/>
        </w:rPr>
        <w:t xml:space="preserve">» </w:t>
      </w:r>
      <w:proofErr w:type="spellStart"/>
      <w:r w:rsidRPr="00F577CF">
        <w:rPr>
          <w:b/>
          <w:bCs/>
        </w:rPr>
        <w:t>Мирнинского</w:t>
      </w:r>
      <w:proofErr w:type="spellEnd"/>
      <w:r w:rsidRPr="00F577CF">
        <w:rPr>
          <w:b/>
          <w:bCs/>
        </w:rPr>
        <w:t xml:space="preserve"> района Республики Саха (Якутия)</w:t>
      </w:r>
      <w:r w:rsidRPr="00F577CF">
        <w:rPr>
          <w:b/>
        </w:rPr>
        <w:t>, утвержденную решением поселкового Совета депутатов от 16.12.2011 № 51-6 (с последующими изменениями и дополнениями)</w:t>
      </w:r>
    </w:p>
    <w:p w14:paraId="70611780" w14:textId="77777777" w:rsidR="00F577CF" w:rsidRPr="00F577CF" w:rsidRDefault="00F577CF" w:rsidP="00F577CF">
      <w:pPr>
        <w:jc w:val="center"/>
        <w:rPr>
          <w:b/>
          <w:bCs/>
        </w:rPr>
      </w:pPr>
    </w:p>
    <w:p w14:paraId="57CF7DF0" w14:textId="77777777" w:rsidR="00F577CF" w:rsidRPr="00F577CF" w:rsidRDefault="00F577CF" w:rsidP="00F577CF">
      <w:pPr>
        <w:tabs>
          <w:tab w:val="left" w:pos="993"/>
        </w:tabs>
        <w:ind w:left="142" w:firstLine="709"/>
        <w:jc w:val="both"/>
      </w:pPr>
      <w:r w:rsidRPr="00F577CF">
        <w:t xml:space="preserve">Заслушав и обсудив информацию главного специалиста Администрации МО «Поселок </w:t>
      </w:r>
      <w:proofErr w:type="spellStart"/>
      <w:r w:rsidRPr="00F577CF">
        <w:t>Айхал</w:t>
      </w:r>
      <w:proofErr w:type="spellEnd"/>
      <w:r w:rsidRPr="00F577CF">
        <w:t xml:space="preserve">» по кадрам и муниципальной службе Ан Л.А., руководствуясь Федеральным законом Российской Федерации от 06.10.2003 №131-ФЗ «Об общих принципах организации местного самоуправления в Российской Федерации», статьей 24 Устава муниципального образования «Поселок </w:t>
      </w:r>
      <w:proofErr w:type="spellStart"/>
      <w:r w:rsidRPr="00F577CF">
        <w:t>Айхал</w:t>
      </w:r>
      <w:proofErr w:type="spellEnd"/>
      <w:r w:rsidRPr="00F577CF">
        <w:t xml:space="preserve">» </w:t>
      </w:r>
      <w:proofErr w:type="spellStart"/>
      <w:r w:rsidRPr="00F577CF">
        <w:t>Мирнинского</w:t>
      </w:r>
      <w:proofErr w:type="spellEnd"/>
      <w:r w:rsidRPr="00F577CF">
        <w:t xml:space="preserve"> района Республики Саха (Якутия)</w:t>
      </w:r>
      <w:r w:rsidRPr="00F577CF">
        <w:rPr>
          <w:bCs/>
        </w:rPr>
        <w:t xml:space="preserve">, </w:t>
      </w:r>
      <w:r w:rsidRPr="00F577CF">
        <w:rPr>
          <w:b/>
          <w:bCs/>
        </w:rPr>
        <w:t>поселковый Совет депутатов решил:</w:t>
      </w:r>
    </w:p>
    <w:p w14:paraId="4E1F4484" w14:textId="77777777" w:rsidR="00F577CF" w:rsidRPr="00F577CF" w:rsidRDefault="00F577CF" w:rsidP="00525DFE">
      <w:pPr>
        <w:widowControl/>
        <w:numPr>
          <w:ilvl w:val="0"/>
          <w:numId w:val="30"/>
        </w:numPr>
        <w:tabs>
          <w:tab w:val="left" w:pos="142"/>
        </w:tabs>
        <w:autoSpaceDE/>
        <w:autoSpaceDN/>
        <w:adjustRightInd/>
        <w:ind w:left="142" w:firstLine="425"/>
        <w:jc w:val="both"/>
      </w:pPr>
      <w:r w:rsidRPr="00F577CF">
        <w:lastRenderedPageBreak/>
        <w:t xml:space="preserve">Внести следующие изменения </w:t>
      </w:r>
      <w:r w:rsidRPr="00F577CF">
        <w:rPr>
          <w:bCs/>
        </w:rPr>
        <w:t xml:space="preserve">в структуру Администрации муниципального образования «Поселок </w:t>
      </w:r>
      <w:proofErr w:type="spellStart"/>
      <w:r w:rsidRPr="00F577CF">
        <w:rPr>
          <w:bCs/>
        </w:rPr>
        <w:t>Айхал</w:t>
      </w:r>
      <w:proofErr w:type="spellEnd"/>
      <w:r w:rsidRPr="00F577CF">
        <w:rPr>
          <w:bCs/>
        </w:rPr>
        <w:t xml:space="preserve">» </w:t>
      </w:r>
      <w:proofErr w:type="spellStart"/>
      <w:r w:rsidRPr="00F577CF">
        <w:rPr>
          <w:bCs/>
        </w:rPr>
        <w:t>Мирнинского</w:t>
      </w:r>
      <w:proofErr w:type="spellEnd"/>
      <w:r w:rsidRPr="00F577CF">
        <w:rPr>
          <w:bCs/>
        </w:rPr>
        <w:t xml:space="preserve"> района Республики Саха (Якутия)</w:t>
      </w:r>
      <w:r w:rsidRPr="00F577CF">
        <w:t>, утвержденную решением поселкового Совета депутатов от 16.12.2011 № 51-6 (с последующими изменениями</w:t>
      </w:r>
      <w:r w:rsidRPr="00F577CF">
        <w:rPr>
          <w:b/>
        </w:rPr>
        <w:t xml:space="preserve"> </w:t>
      </w:r>
      <w:r w:rsidRPr="00F577CF">
        <w:t>и дополнениями):</w:t>
      </w:r>
    </w:p>
    <w:p w14:paraId="20945E1D" w14:textId="77777777" w:rsidR="00F577CF" w:rsidRPr="00F577CF" w:rsidRDefault="00F577CF" w:rsidP="00525DFE">
      <w:pPr>
        <w:widowControl/>
        <w:numPr>
          <w:ilvl w:val="1"/>
          <w:numId w:val="31"/>
        </w:numPr>
        <w:tabs>
          <w:tab w:val="left" w:pos="0"/>
          <w:tab w:val="left" w:pos="1276"/>
        </w:tabs>
        <w:autoSpaceDE/>
        <w:autoSpaceDN/>
        <w:adjustRightInd/>
        <w:ind w:left="0" w:firstLine="567"/>
        <w:jc w:val="both"/>
      </w:pPr>
      <w:r w:rsidRPr="00F577CF">
        <w:t>в группе старших должностей муниципальной службы:</w:t>
      </w:r>
    </w:p>
    <w:p w14:paraId="76EB300F" w14:textId="77777777" w:rsidR="00F577CF" w:rsidRPr="00F577CF" w:rsidRDefault="00F577CF" w:rsidP="00525DFE">
      <w:pPr>
        <w:widowControl/>
        <w:numPr>
          <w:ilvl w:val="2"/>
          <w:numId w:val="31"/>
        </w:numPr>
        <w:tabs>
          <w:tab w:val="left" w:pos="0"/>
        </w:tabs>
        <w:autoSpaceDE/>
        <w:autoSpaceDN/>
        <w:adjustRightInd/>
        <w:ind w:left="142" w:firstLine="425"/>
        <w:jc w:val="both"/>
      </w:pPr>
      <w:r w:rsidRPr="00F577CF">
        <w:t>исключить штатную должность «ведущий специалист – юрист (ЖКХ)» с 01.01.2025.</w:t>
      </w:r>
    </w:p>
    <w:p w14:paraId="379FB220" w14:textId="77777777" w:rsidR="00F577CF" w:rsidRPr="00F577CF" w:rsidRDefault="00F577CF" w:rsidP="00525DFE">
      <w:pPr>
        <w:pStyle w:val="af1"/>
        <w:numPr>
          <w:ilvl w:val="0"/>
          <w:numId w:val="31"/>
        </w:numPr>
        <w:tabs>
          <w:tab w:val="left" w:pos="0"/>
        </w:tabs>
        <w:spacing w:after="0" w:line="240" w:lineRule="auto"/>
        <w:ind w:left="142" w:firstLine="425"/>
        <w:jc w:val="both"/>
        <w:rPr>
          <w:rFonts w:ascii="Times New Roman" w:hAnsi="Times New Roman"/>
        </w:rPr>
      </w:pPr>
      <w:r w:rsidRPr="00F577CF">
        <w:rPr>
          <w:rFonts w:ascii="Times New Roman" w:hAnsi="Times New Roman"/>
        </w:rPr>
        <w:t>Поселковой администрации в порядке, установленном действующим законодательством:</w:t>
      </w:r>
    </w:p>
    <w:p w14:paraId="04814713" w14:textId="77777777" w:rsidR="00F577CF" w:rsidRPr="00F577CF" w:rsidRDefault="00F577CF" w:rsidP="00F577CF">
      <w:pPr>
        <w:ind w:left="142" w:firstLine="425"/>
        <w:jc w:val="both"/>
      </w:pPr>
      <w:r w:rsidRPr="00F577CF">
        <w:t>2.1.</w:t>
      </w:r>
      <w:r w:rsidRPr="00F577CF">
        <w:tab/>
        <w:t>своевременно уведомить сотрудников не менее, чем за два месяца о предстоящем увольнении в связи с сокращением численности или штата работников организации;</w:t>
      </w:r>
    </w:p>
    <w:p w14:paraId="6E906862" w14:textId="77777777" w:rsidR="00F577CF" w:rsidRPr="00F577CF" w:rsidRDefault="00F577CF" w:rsidP="00F577CF">
      <w:pPr>
        <w:ind w:left="567"/>
        <w:jc w:val="both"/>
      </w:pPr>
      <w:r w:rsidRPr="00F577CF">
        <w:t>2.2.</w:t>
      </w:r>
      <w:r w:rsidRPr="00F577CF">
        <w:tab/>
        <w:t>направить уведомление о предстоящем увольнении в связи с сокращением численности или штата работников организации в орган занятости населения.</w:t>
      </w:r>
    </w:p>
    <w:p w14:paraId="3501788E" w14:textId="77777777" w:rsidR="00F577CF" w:rsidRPr="00F577CF" w:rsidRDefault="00F577CF" w:rsidP="00525DFE">
      <w:pPr>
        <w:widowControl/>
        <w:numPr>
          <w:ilvl w:val="0"/>
          <w:numId w:val="31"/>
        </w:numPr>
        <w:autoSpaceDE/>
        <w:autoSpaceDN/>
        <w:adjustRightInd/>
        <w:ind w:left="142" w:firstLine="425"/>
        <w:jc w:val="both"/>
      </w:pPr>
      <w:r w:rsidRPr="00F577CF">
        <w:t xml:space="preserve">Опубликовать (обнародовать) настоящее решение с приложением в информационном бюллетене «Вестник </w:t>
      </w:r>
      <w:proofErr w:type="spellStart"/>
      <w:r w:rsidRPr="00F577CF">
        <w:t>Айхала</w:t>
      </w:r>
      <w:proofErr w:type="spellEnd"/>
      <w:r w:rsidRPr="00F577CF">
        <w:t xml:space="preserve">» и разместить на официальном сайте Администрации МО «Поселок </w:t>
      </w:r>
      <w:proofErr w:type="spellStart"/>
      <w:r w:rsidRPr="00F577CF">
        <w:t>Айхал</w:t>
      </w:r>
      <w:proofErr w:type="spellEnd"/>
      <w:r w:rsidRPr="00F577CF">
        <w:t>» (</w:t>
      </w:r>
      <w:hyperlink r:id="rId46" w:history="1">
        <w:r w:rsidRPr="00F577CF">
          <w:rPr>
            <w:rStyle w:val="a9"/>
          </w:rPr>
          <w:t>www.мо-айхал.рф</w:t>
        </w:r>
      </w:hyperlink>
      <w:r w:rsidRPr="00F577CF">
        <w:t>).</w:t>
      </w:r>
    </w:p>
    <w:p w14:paraId="147AAA4B" w14:textId="77777777" w:rsidR="00F577CF" w:rsidRPr="00F577CF" w:rsidRDefault="00F577CF" w:rsidP="00525DFE">
      <w:pPr>
        <w:widowControl/>
        <w:numPr>
          <w:ilvl w:val="0"/>
          <w:numId w:val="31"/>
        </w:numPr>
        <w:autoSpaceDE/>
        <w:autoSpaceDN/>
        <w:adjustRightInd/>
        <w:ind w:left="142" w:firstLine="425"/>
        <w:jc w:val="both"/>
      </w:pPr>
      <w:r w:rsidRPr="00F577CF">
        <w:t xml:space="preserve">Настоящее решение вступает в силу с даты его официального </w:t>
      </w:r>
      <w:r w:rsidRPr="00F577CF">
        <w:rPr>
          <w:bCs/>
        </w:rPr>
        <w:t>опубликования (обнародования)</w:t>
      </w:r>
      <w:r w:rsidRPr="00F577CF">
        <w:t>.</w:t>
      </w:r>
    </w:p>
    <w:p w14:paraId="40E3B665" w14:textId="77777777" w:rsidR="00F577CF" w:rsidRPr="00F577CF" w:rsidRDefault="00F577CF" w:rsidP="00525DFE">
      <w:pPr>
        <w:widowControl/>
        <w:numPr>
          <w:ilvl w:val="0"/>
          <w:numId w:val="31"/>
        </w:numPr>
        <w:tabs>
          <w:tab w:val="left" w:pos="0"/>
        </w:tabs>
        <w:autoSpaceDE/>
        <w:autoSpaceDN/>
        <w:adjustRightInd/>
        <w:ind w:left="0" w:firstLine="567"/>
        <w:jc w:val="both"/>
      </w:pPr>
      <w:r w:rsidRPr="00F577CF">
        <w:t>Контроль исполнения настоящего решения возложить на Главу поселка.</w:t>
      </w:r>
    </w:p>
    <w:p w14:paraId="7AD90E8A" w14:textId="77777777" w:rsidR="00F577CF" w:rsidRPr="00F577CF" w:rsidRDefault="00F577CF" w:rsidP="00F577CF">
      <w:pPr>
        <w:tabs>
          <w:tab w:val="left" w:pos="0"/>
        </w:tabs>
        <w:ind w:left="567"/>
        <w:jc w:val="both"/>
      </w:pPr>
    </w:p>
    <w:tbl>
      <w:tblPr>
        <w:tblW w:w="5000" w:type="pct"/>
        <w:tblLook w:val="01E0" w:firstRow="1" w:lastRow="1" w:firstColumn="1" w:lastColumn="1" w:noHBand="0" w:noVBand="0"/>
      </w:tblPr>
      <w:tblGrid>
        <w:gridCol w:w="5102"/>
        <w:gridCol w:w="5103"/>
      </w:tblGrid>
      <w:tr w:rsidR="00F577CF" w:rsidRPr="00F577CF" w14:paraId="26909C0D" w14:textId="77777777" w:rsidTr="00F829CB">
        <w:tc>
          <w:tcPr>
            <w:tcW w:w="2500" w:type="pct"/>
          </w:tcPr>
          <w:p w14:paraId="740FB9C4" w14:textId="77777777" w:rsidR="00F577CF" w:rsidRPr="00F577CF" w:rsidRDefault="00F577CF" w:rsidP="00F829CB">
            <w:pPr>
              <w:jc w:val="both"/>
              <w:rPr>
                <w:b/>
              </w:rPr>
            </w:pPr>
            <w:r w:rsidRPr="00F577CF">
              <w:rPr>
                <w:b/>
              </w:rPr>
              <w:t>Глава поселка</w:t>
            </w:r>
          </w:p>
          <w:p w14:paraId="1A569B4D" w14:textId="77777777" w:rsidR="00F577CF" w:rsidRPr="00F577CF" w:rsidRDefault="00F577CF" w:rsidP="00F829CB">
            <w:pPr>
              <w:jc w:val="both"/>
              <w:rPr>
                <w:b/>
              </w:rPr>
            </w:pPr>
          </w:p>
          <w:p w14:paraId="07909FA2" w14:textId="77777777" w:rsidR="00F577CF" w:rsidRPr="00F577CF" w:rsidRDefault="00F577CF" w:rsidP="00F829CB">
            <w:pPr>
              <w:jc w:val="both"/>
              <w:rPr>
                <w:b/>
              </w:rPr>
            </w:pPr>
            <w:r w:rsidRPr="00F577CF">
              <w:rPr>
                <w:b/>
              </w:rPr>
              <w:t>__________________Г.Ш. Петровская</w:t>
            </w:r>
          </w:p>
        </w:tc>
        <w:tc>
          <w:tcPr>
            <w:tcW w:w="2500" w:type="pct"/>
          </w:tcPr>
          <w:p w14:paraId="5248C857" w14:textId="77777777" w:rsidR="00F577CF" w:rsidRPr="00F577CF" w:rsidRDefault="00F577CF" w:rsidP="00F829CB">
            <w:pPr>
              <w:rPr>
                <w:b/>
              </w:rPr>
            </w:pPr>
            <w:r w:rsidRPr="00F577CF">
              <w:rPr>
                <w:b/>
              </w:rPr>
              <w:t>Председатель</w:t>
            </w:r>
          </w:p>
          <w:p w14:paraId="4D3A9E2D" w14:textId="77777777" w:rsidR="00F577CF" w:rsidRPr="00F577CF" w:rsidRDefault="00F577CF" w:rsidP="00F829CB">
            <w:pPr>
              <w:rPr>
                <w:b/>
              </w:rPr>
            </w:pPr>
            <w:r w:rsidRPr="00F577CF">
              <w:rPr>
                <w:b/>
              </w:rPr>
              <w:t>поселкового Совета депутатов</w:t>
            </w:r>
          </w:p>
          <w:p w14:paraId="5CD305C1" w14:textId="77777777" w:rsidR="00F577CF" w:rsidRPr="00F577CF" w:rsidRDefault="00F577CF" w:rsidP="00F829CB">
            <w:pPr>
              <w:jc w:val="both"/>
              <w:rPr>
                <w:b/>
              </w:rPr>
            </w:pPr>
            <w:r w:rsidRPr="00F577CF">
              <w:rPr>
                <w:b/>
              </w:rPr>
              <w:t>__________________ А.М. Бочаров</w:t>
            </w:r>
          </w:p>
        </w:tc>
      </w:tr>
    </w:tbl>
    <w:p w14:paraId="14BF5785" w14:textId="77777777" w:rsidR="00F577CF" w:rsidRPr="00F577CF" w:rsidRDefault="00F577CF" w:rsidP="00F577CF">
      <w:pPr>
        <w:tabs>
          <w:tab w:val="left" w:pos="5111"/>
        </w:tabs>
      </w:pPr>
    </w:p>
    <w:p w14:paraId="0B8D5705" w14:textId="77777777" w:rsidR="00F577CF" w:rsidRPr="00F577CF" w:rsidRDefault="00F577CF" w:rsidP="00F577CF">
      <w:pPr>
        <w:tabs>
          <w:tab w:val="left" w:pos="5111"/>
        </w:tabs>
        <w:jc w:val="right"/>
        <w:rPr>
          <w:sz w:val="18"/>
          <w:szCs w:val="18"/>
        </w:rPr>
      </w:pPr>
      <w:r w:rsidRPr="00F577CF">
        <w:tab/>
      </w:r>
      <w:r w:rsidRPr="00F577CF">
        <w:tab/>
      </w:r>
      <w:r w:rsidRPr="00F577CF">
        <w:tab/>
      </w:r>
      <w:r w:rsidRPr="00F577CF">
        <w:tab/>
      </w:r>
      <w:r w:rsidRPr="00F577CF">
        <w:tab/>
      </w:r>
      <w:r w:rsidRPr="00F577CF">
        <w:tab/>
      </w:r>
      <w:r w:rsidRPr="00F577CF">
        <w:rPr>
          <w:sz w:val="18"/>
          <w:szCs w:val="18"/>
        </w:rPr>
        <w:t>Приложение № 1</w:t>
      </w:r>
    </w:p>
    <w:p w14:paraId="48501C27" w14:textId="77777777" w:rsidR="00F577CF" w:rsidRPr="00F577CF" w:rsidRDefault="00F577CF" w:rsidP="00F577CF">
      <w:pPr>
        <w:tabs>
          <w:tab w:val="left" w:pos="5111"/>
        </w:tabs>
        <w:jc w:val="right"/>
        <w:rPr>
          <w:sz w:val="18"/>
          <w:szCs w:val="18"/>
        </w:rPr>
      </w:pPr>
      <w:r w:rsidRPr="00F577CF">
        <w:rPr>
          <w:sz w:val="18"/>
          <w:szCs w:val="18"/>
        </w:rPr>
        <w:t>к решению поселкового Совета депутатов</w:t>
      </w:r>
    </w:p>
    <w:p w14:paraId="4454ECFE" w14:textId="77777777" w:rsidR="00F577CF" w:rsidRPr="00F577CF" w:rsidRDefault="00F577CF" w:rsidP="00F577CF">
      <w:pPr>
        <w:jc w:val="right"/>
        <w:rPr>
          <w:bCs/>
          <w:sz w:val="18"/>
          <w:szCs w:val="18"/>
        </w:rPr>
      </w:pPr>
      <w:r w:rsidRPr="00F577CF">
        <w:rPr>
          <w:bCs/>
          <w:sz w:val="18"/>
          <w:szCs w:val="18"/>
        </w:rPr>
        <w:t xml:space="preserve">от 26 ноября 2024 года </w:t>
      </w:r>
      <w:r w:rsidRPr="00F577CF">
        <w:rPr>
          <w:bCs/>
          <w:sz w:val="18"/>
          <w:szCs w:val="18"/>
          <w:lang w:val="en-US"/>
        </w:rPr>
        <w:t>V</w:t>
      </w:r>
      <w:r w:rsidRPr="00F577CF">
        <w:rPr>
          <w:bCs/>
          <w:sz w:val="18"/>
          <w:szCs w:val="18"/>
        </w:rPr>
        <w:t>-№ 30-11</w:t>
      </w:r>
    </w:p>
    <w:p w14:paraId="0914AA89" w14:textId="77777777" w:rsidR="00F577CF" w:rsidRPr="00F577CF" w:rsidRDefault="00F577CF" w:rsidP="00F577CF">
      <w:pPr>
        <w:jc w:val="right"/>
        <w:rPr>
          <w:bCs/>
          <w:sz w:val="18"/>
          <w:szCs w:val="18"/>
        </w:rPr>
      </w:pPr>
    </w:p>
    <w:p w14:paraId="78DF1093" w14:textId="77777777" w:rsidR="00F577CF" w:rsidRPr="00F577CF" w:rsidRDefault="00F577CF" w:rsidP="00F577CF">
      <w:pPr>
        <w:jc w:val="right"/>
        <w:rPr>
          <w:sz w:val="18"/>
          <w:szCs w:val="18"/>
        </w:rPr>
      </w:pPr>
    </w:p>
    <w:p w14:paraId="208BCA32" w14:textId="77777777" w:rsidR="00F577CF" w:rsidRPr="00F577CF" w:rsidRDefault="00F577CF" w:rsidP="00F577CF">
      <w:pPr>
        <w:tabs>
          <w:tab w:val="left" w:pos="0"/>
          <w:tab w:val="left" w:pos="8916"/>
        </w:tabs>
        <w:jc w:val="center"/>
        <w:rPr>
          <w:color w:val="000000"/>
          <w:sz w:val="22"/>
          <w:szCs w:val="22"/>
        </w:rPr>
      </w:pPr>
      <w:r w:rsidRPr="00F577CF">
        <w:rPr>
          <w:bCs/>
          <w:color w:val="000000"/>
          <w:sz w:val="22"/>
          <w:szCs w:val="22"/>
        </w:rPr>
        <w:t>ШТАТНАЯ РАССТАНОВКА</w:t>
      </w:r>
    </w:p>
    <w:p w14:paraId="2DD89E22" w14:textId="77777777" w:rsidR="00F577CF" w:rsidRPr="00F577CF" w:rsidRDefault="00F577CF" w:rsidP="00F577CF">
      <w:pPr>
        <w:tabs>
          <w:tab w:val="left" w:pos="0"/>
          <w:tab w:val="left" w:pos="8916"/>
        </w:tabs>
        <w:jc w:val="center"/>
        <w:rPr>
          <w:bCs/>
          <w:color w:val="000000"/>
          <w:sz w:val="22"/>
          <w:szCs w:val="22"/>
        </w:rPr>
      </w:pPr>
      <w:r w:rsidRPr="00F577CF">
        <w:rPr>
          <w:bCs/>
          <w:color w:val="000000"/>
          <w:sz w:val="22"/>
          <w:szCs w:val="22"/>
        </w:rPr>
        <w:t xml:space="preserve">Администрации муниципального образования «Поселок </w:t>
      </w:r>
      <w:proofErr w:type="spellStart"/>
      <w:r w:rsidRPr="00F577CF">
        <w:rPr>
          <w:bCs/>
          <w:color w:val="000000"/>
          <w:sz w:val="22"/>
          <w:szCs w:val="22"/>
        </w:rPr>
        <w:t>Айхал</w:t>
      </w:r>
      <w:proofErr w:type="spellEnd"/>
      <w:r w:rsidRPr="00F577CF">
        <w:rPr>
          <w:bCs/>
          <w:color w:val="000000"/>
          <w:sz w:val="22"/>
          <w:szCs w:val="22"/>
        </w:rPr>
        <w:t>»</w:t>
      </w:r>
    </w:p>
    <w:p w14:paraId="6A373A24" w14:textId="77777777" w:rsidR="00F577CF" w:rsidRPr="00F577CF" w:rsidRDefault="00F577CF" w:rsidP="00F577CF">
      <w:pPr>
        <w:tabs>
          <w:tab w:val="left" w:pos="0"/>
          <w:tab w:val="left" w:pos="8916"/>
        </w:tabs>
        <w:jc w:val="center"/>
        <w:rPr>
          <w:bCs/>
          <w:color w:val="000000"/>
          <w:sz w:val="22"/>
          <w:szCs w:val="22"/>
        </w:rPr>
      </w:pPr>
      <w:proofErr w:type="spellStart"/>
      <w:r w:rsidRPr="00F577CF">
        <w:rPr>
          <w:bCs/>
          <w:color w:val="000000"/>
          <w:sz w:val="22"/>
          <w:szCs w:val="22"/>
        </w:rPr>
        <w:t>Мирнинского</w:t>
      </w:r>
      <w:proofErr w:type="spellEnd"/>
      <w:r w:rsidRPr="00F577CF">
        <w:rPr>
          <w:bCs/>
          <w:color w:val="000000"/>
          <w:sz w:val="22"/>
          <w:szCs w:val="22"/>
        </w:rPr>
        <w:t xml:space="preserve"> района Республики Саха (Якутия)</w:t>
      </w:r>
    </w:p>
    <w:p w14:paraId="63BE7555" w14:textId="77777777" w:rsidR="00F577CF" w:rsidRPr="00F577CF" w:rsidRDefault="00F577CF" w:rsidP="00F577CF">
      <w:pPr>
        <w:tabs>
          <w:tab w:val="left" w:pos="0"/>
          <w:tab w:val="left" w:pos="8916"/>
        </w:tabs>
        <w:jc w:val="center"/>
        <w:rPr>
          <w:bCs/>
          <w:color w:val="000000"/>
          <w:sz w:val="22"/>
          <w:szCs w:val="22"/>
        </w:rPr>
      </w:pPr>
    </w:p>
    <w:tbl>
      <w:tblPr>
        <w:tblW w:w="5000" w:type="pct"/>
        <w:tblLook w:val="04A0" w:firstRow="1" w:lastRow="0" w:firstColumn="1" w:lastColumn="0" w:noHBand="0" w:noVBand="1"/>
      </w:tblPr>
      <w:tblGrid>
        <w:gridCol w:w="518"/>
        <w:gridCol w:w="8390"/>
        <w:gridCol w:w="1287"/>
      </w:tblGrid>
      <w:tr w:rsidR="00F577CF" w:rsidRPr="00F577CF" w14:paraId="517BC909" w14:textId="77777777" w:rsidTr="00F829CB">
        <w:trPr>
          <w:trHeight w:val="482"/>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A81A31" w14:textId="77777777" w:rsidR="00F577CF" w:rsidRPr="00F577CF" w:rsidRDefault="00F577CF" w:rsidP="00F829CB">
            <w:pPr>
              <w:jc w:val="center"/>
              <w:rPr>
                <w:b/>
                <w:bCs/>
                <w:color w:val="000000"/>
                <w:sz w:val="20"/>
                <w:szCs w:val="20"/>
              </w:rPr>
            </w:pPr>
            <w:r w:rsidRPr="00F577CF">
              <w:rPr>
                <w:b/>
                <w:bCs/>
                <w:color w:val="000000"/>
                <w:sz w:val="20"/>
                <w:szCs w:val="20"/>
              </w:rPr>
              <w:t>№ п/п</w:t>
            </w:r>
          </w:p>
        </w:tc>
        <w:tc>
          <w:tcPr>
            <w:tcW w:w="4115" w:type="pct"/>
            <w:tcBorders>
              <w:top w:val="single" w:sz="4" w:space="0" w:color="auto"/>
              <w:left w:val="nil"/>
              <w:bottom w:val="single" w:sz="4" w:space="0" w:color="auto"/>
              <w:right w:val="single" w:sz="4" w:space="0" w:color="auto"/>
            </w:tcBorders>
            <w:shd w:val="clear" w:color="auto" w:fill="auto"/>
            <w:vAlign w:val="center"/>
            <w:hideMark/>
          </w:tcPr>
          <w:p w14:paraId="78019B3F" w14:textId="77777777" w:rsidR="00F577CF" w:rsidRPr="00F577CF" w:rsidRDefault="00F577CF" w:rsidP="00F829CB">
            <w:pPr>
              <w:jc w:val="center"/>
              <w:rPr>
                <w:b/>
                <w:bCs/>
                <w:color w:val="000000"/>
                <w:sz w:val="20"/>
                <w:szCs w:val="20"/>
              </w:rPr>
            </w:pPr>
            <w:r w:rsidRPr="00F577CF">
              <w:rPr>
                <w:b/>
                <w:bCs/>
                <w:color w:val="000000"/>
                <w:sz w:val="20"/>
                <w:szCs w:val="20"/>
              </w:rPr>
              <w:t>Наименование должности</w:t>
            </w:r>
          </w:p>
        </w:tc>
        <w:tc>
          <w:tcPr>
            <w:tcW w:w="631" w:type="pct"/>
            <w:tcBorders>
              <w:top w:val="single" w:sz="4" w:space="0" w:color="auto"/>
              <w:left w:val="nil"/>
              <w:bottom w:val="single" w:sz="4" w:space="0" w:color="auto"/>
              <w:right w:val="single" w:sz="4" w:space="0" w:color="auto"/>
            </w:tcBorders>
            <w:shd w:val="clear" w:color="auto" w:fill="auto"/>
            <w:vAlign w:val="center"/>
            <w:hideMark/>
          </w:tcPr>
          <w:p w14:paraId="70ADAABB" w14:textId="77777777" w:rsidR="00F577CF" w:rsidRPr="00F577CF" w:rsidRDefault="00F577CF" w:rsidP="00F829CB">
            <w:pPr>
              <w:jc w:val="center"/>
              <w:rPr>
                <w:b/>
                <w:bCs/>
                <w:color w:val="000000"/>
                <w:sz w:val="20"/>
                <w:szCs w:val="20"/>
              </w:rPr>
            </w:pPr>
            <w:r w:rsidRPr="00F577CF">
              <w:rPr>
                <w:b/>
                <w:bCs/>
                <w:color w:val="000000"/>
                <w:sz w:val="20"/>
                <w:szCs w:val="20"/>
              </w:rPr>
              <w:t>Количество единиц</w:t>
            </w:r>
          </w:p>
        </w:tc>
      </w:tr>
      <w:tr w:rsidR="00F577CF" w:rsidRPr="00F577CF" w14:paraId="249F30E8"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hideMark/>
          </w:tcPr>
          <w:p w14:paraId="14DC36EA" w14:textId="77777777" w:rsidR="00F577CF" w:rsidRPr="00F577CF" w:rsidRDefault="00F577CF" w:rsidP="00F829CB">
            <w:pPr>
              <w:rPr>
                <w:color w:val="000000"/>
                <w:sz w:val="20"/>
                <w:szCs w:val="20"/>
              </w:rPr>
            </w:pPr>
            <w:r w:rsidRPr="00F577CF">
              <w:rPr>
                <w:color w:val="000000"/>
                <w:sz w:val="20"/>
                <w:szCs w:val="20"/>
              </w:rPr>
              <w:t> </w:t>
            </w:r>
          </w:p>
        </w:tc>
        <w:tc>
          <w:tcPr>
            <w:tcW w:w="4115" w:type="pct"/>
            <w:tcBorders>
              <w:top w:val="nil"/>
              <w:left w:val="nil"/>
              <w:bottom w:val="single" w:sz="4" w:space="0" w:color="auto"/>
              <w:right w:val="single" w:sz="4" w:space="0" w:color="auto"/>
            </w:tcBorders>
            <w:shd w:val="clear" w:color="auto" w:fill="auto"/>
            <w:hideMark/>
          </w:tcPr>
          <w:p w14:paraId="5F335DE9" w14:textId="77777777" w:rsidR="00F577CF" w:rsidRPr="00F577CF" w:rsidRDefault="00F577CF" w:rsidP="00F829CB">
            <w:pPr>
              <w:jc w:val="center"/>
              <w:rPr>
                <w:b/>
                <w:bCs/>
                <w:i/>
                <w:iCs/>
                <w:color w:val="000000"/>
                <w:sz w:val="20"/>
                <w:szCs w:val="20"/>
              </w:rPr>
            </w:pPr>
            <w:r w:rsidRPr="00F577CF">
              <w:rPr>
                <w:b/>
                <w:bCs/>
                <w:i/>
                <w:iCs/>
                <w:color w:val="000000"/>
                <w:sz w:val="20"/>
                <w:szCs w:val="20"/>
              </w:rPr>
              <w:t>Муниципальная должность</w:t>
            </w:r>
          </w:p>
        </w:tc>
        <w:tc>
          <w:tcPr>
            <w:tcW w:w="631" w:type="pct"/>
            <w:tcBorders>
              <w:top w:val="nil"/>
              <w:left w:val="nil"/>
              <w:bottom w:val="single" w:sz="4" w:space="0" w:color="auto"/>
              <w:right w:val="single" w:sz="4" w:space="0" w:color="auto"/>
            </w:tcBorders>
            <w:shd w:val="clear" w:color="auto" w:fill="auto"/>
            <w:hideMark/>
          </w:tcPr>
          <w:p w14:paraId="50A6A89B" w14:textId="77777777" w:rsidR="00F577CF" w:rsidRPr="00F577CF" w:rsidRDefault="00F577CF" w:rsidP="00F829CB">
            <w:pPr>
              <w:rPr>
                <w:color w:val="000000"/>
                <w:sz w:val="20"/>
                <w:szCs w:val="20"/>
              </w:rPr>
            </w:pPr>
            <w:r w:rsidRPr="00F577CF">
              <w:rPr>
                <w:color w:val="000000"/>
                <w:sz w:val="20"/>
                <w:szCs w:val="20"/>
              </w:rPr>
              <w:t> </w:t>
            </w:r>
          </w:p>
        </w:tc>
      </w:tr>
      <w:tr w:rsidR="00F577CF" w:rsidRPr="00F577CF" w14:paraId="5E569CEE"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hideMark/>
          </w:tcPr>
          <w:p w14:paraId="0A23EBA8" w14:textId="77777777" w:rsidR="00F577CF" w:rsidRPr="00F577CF" w:rsidRDefault="00F577CF" w:rsidP="00F829CB">
            <w:pPr>
              <w:jc w:val="right"/>
              <w:rPr>
                <w:color w:val="000000"/>
                <w:sz w:val="20"/>
                <w:szCs w:val="20"/>
              </w:rPr>
            </w:pPr>
            <w:r w:rsidRPr="00F577CF">
              <w:rPr>
                <w:color w:val="000000"/>
                <w:sz w:val="20"/>
                <w:szCs w:val="20"/>
              </w:rPr>
              <w:t>1</w:t>
            </w:r>
          </w:p>
        </w:tc>
        <w:tc>
          <w:tcPr>
            <w:tcW w:w="4115" w:type="pct"/>
            <w:tcBorders>
              <w:top w:val="nil"/>
              <w:left w:val="nil"/>
              <w:bottom w:val="single" w:sz="4" w:space="0" w:color="auto"/>
              <w:right w:val="single" w:sz="4" w:space="0" w:color="auto"/>
            </w:tcBorders>
            <w:shd w:val="clear" w:color="auto" w:fill="auto"/>
            <w:hideMark/>
          </w:tcPr>
          <w:p w14:paraId="1F14486D" w14:textId="77777777" w:rsidR="00F577CF" w:rsidRPr="00F577CF" w:rsidRDefault="00F577CF" w:rsidP="00F829CB">
            <w:pPr>
              <w:rPr>
                <w:color w:val="000000"/>
                <w:sz w:val="20"/>
                <w:szCs w:val="20"/>
              </w:rPr>
            </w:pPr>
            <w:r w:rsidRPr="00F577CF">
              <w:rPr>
                <w:color w:val="000000"/>
                <w:sz w:val="20"/>
                <w:szCs w:val="20"/>
              </w:rPr>
              <w:t>Глава поселка</w:t>
            </w:r>
          </w:p>
        </w:tc>
        <w:tc>
          <w:tcPr>
            <w:tcW w:w="631" w:type="pct"/>
            <w:tcBorders>
              <w:top w:val="nil"/>
              <w:left w:val="nil"/>
              <w:bottom w:val="single" w:sz="4" w:space="0" w:color="auto"/>
              <w:right w:val="single" w:sz="4" w:space="0" w:color="auto"/>
            </w:tcBorders>
            <w:shd w:val="clear" w:color="auto" w:fill="auto"/>
            <w:hideMark/>
          </w:tcPr>
          <w:p w14:paraId="682B4082" w14:textId="77777777" w:rsidR="00F577CF" w:rsidRPr="00F577CF" w:rsidRDefault="00F577CF" w:rsidP="00F829CB">
            <w:pPr>
              <w:jc w:val="right"/>
              <w:rPr>
                <w:color w:val="000000"/>
                <w:sz w:val="20"/>
                <w:szCs w:val="20"/>
              </w:rPr>
            </w:pPr>
            <w:r w:rsidRPr="00F577CF">
              <w:rPr>
                <w:color w:val="000000"/>
                <w:sz w:val="20"/>
                <w:szCs w:val="20"/>
              </w:rPr>
              <w:t>1</w:t>
            </w:r>
          </w:p>
        </w:tc>
      </w:tr>
      <w:tr w:rsidR="00F577CF" w:rsidRPr="00F577CF" w14:paraId="75962E51"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hideMark/>
          </w:tcPr>
          <w:p w14:paraId="3BCF5145" w14:textId="77777777" w:rsidR="00F577CF" w:rsidRPr="00F577CF" w:rsidRDefault="00F577CF" w:rsidP="00F829CB">
            <w:pPr>
              <w:rPr>
                <w:color w:val="000000"/>
                <w:sz w:val="20"/>
                <w:szCs w:val="20"/>
              </w:rPr>
            </w:pPr>
            <w:r w:rsidRPr="00F577CF">
              <w:rPr>
                <w:color w:val="000000"/>
                <w:sz w:val="20"/>
                <w:szCs w:val="20"/>
              </w:rPr>
              <w:t> </w:t>
            </w:r>
          </w:p>
        </w:tc>
        <w:tc>
          <w:tcPr>
            <w:tcW w:w="4115" w:type="pct"/>
            <w:tcBorders>
              <w:top w:val="nil"/>
              <w:left w:val="nil"/>
              <w:bottom w:val="single" w:sz="4" w:space="0" w:color="auto"/>
              <w:right w:val="single" w:sz="4" w:space="0" w:color="auto"/>
            </w:tcBorders>
            <w:shd w:val="clear" w:color="auto" w:fill="auto"/>
            <w:hideMark/>
          </w:tcPr>
          <w:p w14:paraId="1B6D92BE" w14:textId="77777777" w:rsidR="00F577CF" w:rsidRPr="00F577CF" w:rsidRDefault="00F577CF" w:rsidP="00F829CB">
            <w:pPr>
              <w:jc w:val="right"/>
              <w:rPr>
                <w:b/>
                <w:bCs/>
                <w:i/>
                <w:iCs/>
                <w:color w:val="000000"/>
                <w:sz w:val="20"/>
                <w:szCs w:val="20"/>
              </w:rPr>
            </w:pPr>
            <w:r w:rsidRPr="00F577CF">
              <w:rPr>
                <w:b/>
                <w:bCs/>
                <w:i/>
                <w:iCs/>
                <w:color w:val="000000"/>
                <w:sz w:val="20"/>
                <w:szCs w:val="20"/>
              </w:rPr>
              <w:t>Итого:</w:t>
            </w:r>
          </w:p>
        </w:tc>
        <w:tc>
          <w:tcPr>
            <w:tcW w:w="631" w:type="pct"/>
            <w:tcBorders>
              <w:top w:val="nil"/>
              <w:left w:val="nil"/>
              <w:bottom w:val="single" w:sz="4" w:space="0" w:color="auto"/>
              <w:right w:val="single" w:sz="4" w:space="0" w:color="auto"/>
            </w:tcBorders>
            <w:shd w:val="clear" w:color="auto" w:fill="auto"/>
            <w:hideMark/>
          </w:tcPr>
          <w:p w14:paraId="55A35239" w14:textId="77777777" w:rsidR="00F577CF" w:rsidRPr="00F577CF" w:rsidRDefault="00F577CF" w:rsidP="00F829CB">
            <w:pPr>
              <w:jc w:val="right"/>
              <w:rPr>
                <w:b/>
                <w:bCs/>
                <w:i/>
                <w:iCs/>
                <w:color w:val="000000"/>
                <w:sz w:val="20"/>
                <w:szCs w:val="20"/>
              </w:rPr>
            </w:pPr>
            <w:r w:rsidRPr="00F577CF">
              <w:rPr>
                <w:b/>
                <w:bCs/>
                <w:i/>
                <w:iCs/>
                <w:color w:val="000000"/>
                <w:sz w:val="20"/>
                <w:szCs w:val="20"/>
              </w:rPr>
              <w:t>1</w:t>
            </w:r>
          </w:p>
        </w:tc>
      </w:tr>
      <w:tr w:rsidR="00F577CF" w:rsidRPr="00F577CF" w14:paraId="1E8E86C8"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hideMark/>
          </w:tcPr>
          <w:p w14:paraId="1D7BE2EC" w14:textId="77777777" w:rsidR="00F577CF" w:rsidRPr="00F577CF" w:rsidRDefault="00F577CF" w:rsidP="00F829CB">
            <w:pPr>
              <w:rPr>
                <w:color w:val="000000"/>
                <w:sz w:val="20"/>
                <w:szCs w:val="20"/>
              </w:rPr>
            </w:pPr>
            <w:r w:rsidRPr="00F577CF">
              <w:rPr>
                <w:color w:val="000000"/>
                <w:sz w:val="20"/>
                <w:szCs w:val="20"/>
              </w:rPr>
              <w:t> </w:t>
            </w:r>
          </w:p>
        </w:tc>
        <w:tc>
          <w:tcPr>
            <w:tcW w:w="4115" w:type="pct"/>
            <w:tcBorders>
              <w:top w:val="nil"/>
              <w:left w:val="nil"/>
              <w:bottom w:val="single" w:sz="4" w:space="0" w:color="auto"/>
              <w:right w:val="single" w:sz="4" w:space="0" w:color="auto"/>
            </w:tcBorders>
            <w:shd w:val="clear" w:color="auto" w:fill="auto"/>
            <w:hideMark/>
          </w:tcPr>
          <w:p w14:paraId="34BD3733" w14:textId="77777777" w:rsidR="00F577CF" w:rsidRPr="00F577CF" w:rsidRDefault="00F577CF" w:rsidP="00F829CB">
            <w:pPr>
              <w:jc w:val="center"/>
              <w:rPr>
                <w:b/>
                <w:bCs/>
                <w:i/>
                <w:iCs/>
                <w:color w:val="000000"/>
                <w:sz w:val="20"/>
                <w:szCs w:val="20"/>
              </w:rPr>
            </w:pPr>
            <w:r w:rsidRPr="00F577CF">
              <w:rPr>
                <w:b/>
                <w:bCs/>
                <w:i/>
                <w:iCs/>
                <w:color w:val="000000"/>
                <w:sz w:val="20"/>
                <w:szCs w:val="20"/>
              </w:rPr>
              <w:t>Должности муниципальной службы</w:t>
            </w:r>
          </w:p>
        </w:tc>
        <w:tc>
          <w:tcPr>
            <w:tcW w:w="631" w:type="pct"/>
            <w:tcBorders>
              <w:top w:val="nil"/>
              <w:left w:val="nil"/>
              <w:bottom w:val="single" w:sz="4" w:space="0" w:color="auto"/>
              <w:right w:val="single" w:sz="4" w:space="0" w:color="auto"/>
            </w:tcBorders>
            <w:shd w:val="clear" w:color="auto" w:fill="auto"/>
            <w:hideMark/>
          </w:tcPr>
          <w:p w14:paraId="59FB7398" w14:textId="77777777" w:rsidR="00F577CF" w:rsidRPr="00F577CF" w:rsidRDefault="00F577CF" w:rsidP="00F829CB">
            <w:pPr>
              <w:rPr>
                <w:color w:val="000000"/>
                <w:sz w:val="20"/>
                <w:szCs w:val="20"/>
              </w:rPr>
            </w:pPr>
            <w:r w:rsidRPr="00F577CF">
              <w:rPr>
                <w:color w:val="000000"/>
                <w:sz w:val="20"/>
                <w:szCs w:val="20"/>
              </w:rPr>
              <w:t> </w:t>
            </w:r>
          </w:p>
        </w:tc>
      </w:tr>
      <w:tr w:rsidR="00F577CF" w:rsidRPr="00F577CF" w14:paraId="6D6E393B"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hideMark/>
          </w:tcPr>
          <w:p w14:paraId="5CD56419" w14:textId="77777777" w:rsidR="00F577CF" w:rsidRPr="00F577CF" w:rsidRDefault="00F577CF" w:rsidP="00F829CB">
            <w:pPr>
              <w:rPr>
                <w:color w:val="000000"/>
                <w:sz w:val="20"/>
                <w:szCs w:val="20"/>
              </w:rPr>
            </w:pPr>
            <w:r w:rsidRPr="00F577CF">
              <w:rPr>
                <w:color w:val="000000"/>
                <w:sz w:val="20"/>
                <w:szCs w:val="20"/>
              </w:rPr>
              <w:t> </w:t>
            </w:r>
          </w:p>
        </w:tc>
        <w:tc>
          <w:tcPr>
            <w:tcW w:w="4115" w:type="pct"/>
            <w:tcBorders>
              <w:top w:val="nil"/>
              <w:left w:val="nil"/>
              <w:bottom w:val="single" w:sz="4" w:space="0" w:color="auto"/>
              <w:right w:val="single" w:sz="4" w:space="0" w:color="auto"/>
            </w:tcBorders>
            <w:shd w:val="clear" w:color="auto" w:fill="auto"/>
            <w:hideMark/>
          </w:tcPr>
          <w:p w14:paraId="016DEAD4" w14:textId="77777777" w:rsidR="00F577CF" w:rsidRPr="00F577CF" w:rsidRDefault="00F577CF" w:rsidP="00F829CB">
            <w:pPr>
              <w:jc w:val="center"/>
              <w:rPr>
                <w:i/>
                <w:iCs/>
                <w:color w:val="000000"/>
                <w:sz w:val="20"/>
                <w:szCs w:val="20"/>
              </w:rPr>
            </w:pPr>
            <w:r w:rsidRPr="00F577CF">
              <w:rPr>
                <w:i/>
                <w:iCs/>
                <w:color w:val="000000"/>
                <w:sz w:val="20"/>
                <w:szCs w:val="20"/>
              </w:rPr>
              <w:t>Главные должности муниципальной службы</w:t>
            </w:r>
          </w:p>
        </w:tc>
        <w:tc>
          <w:tcPr>
            <w:tcW w:w="631" w:type="pct"/>
            <w:tcBorders>
              <w:top w:val="nil"/>
              <w:left w:val="nil"/>
              <w:bottom w:val="single" w:sz="4" w:space="0" w:color="auto"/>
              <w:right w:val="single" w:sz="4" w:space="0" w:color="auto"/>
            </w:tcBorders>
            <w:shd w:val="clear" w:color="auto" w:fill="auto"/>
            <w:hideMark/>
          </w:tcPr>
          <w:p w14:paraId="70D66F06" w14:textId="77777777" w:rsidR="00F577CF" w:rsidRPr="00F577CF" w:rsidRDefault="00F577CF" w:rsidP="00F829CB">
            <w:pPr>
              <w:rPr>
                <w:color w:val="000000"/>
                <w:sz w:val="20"/>
                <w:szCs w:val="20"/>
              </w:rPr>
            </w:pPr>
            <w:r w:rsidRPr="00F577CF">
              <w:rPr>
                <w:color w:val="000000"/>
                <w:sz w:val="20"/>
                <w:szCs w:val="20"/>
              </w:rPr>
              <w:t> </w:t>
            </w:r>
          </w:p>
        </w:tc>
      </w:tr>
      <w:tr w:rsidR="00F577CF" w:rsidRPr="00F577CF" w14:paraId="3DE0E04A"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hideMark/>
          </w:tcPr>
          <w:p w14:paraId="38968226" w14:textId="77777777" w:rsidR="00F577CF" w:rsidRPr="00F577CF" w:rsidRDefault="00F577CF" w:rsidP="00F829CB">
            <w:pPr>
              <w:jc w:val="right"/>
              <w:rPr>
                <w:color w:val="000000"/>
                <w:sz w:val="20"/>
                <w:szCs w:val="20"/>
              </w:rPr>
            </w:pPr>
            <w:r w:rsidRPr="00F577CF">
              <w:rPr>
                <w:color w:val="000000"/>
                <w:sz w:val="20"/>
                <w:szCs w:val="20"/>
              </w:rPr>
              <w:t>1</w:t>
            </w:r>
          </w:p>
        </w:tc>
        <w:tc>
          <w:tcPr>
            <w:tcW w:w="4115" w:type="pct"/>
            <w:tcBorders>
              <w:top w:val="nil"/>
              <w:left w:val="nil"/>
              <w:bottom w:val="single" w:sz="4" w:space="0" w:color="auto"/>
              <w:right w:val="single" w:sz="4" w:space="0" w:color="auto"/>
            </w:tcBorders>
            <w:shd w:val="clear" w:color="auto" w:fill="auto"/>
            <w:hideMark/>
          </w:tcPr>
          <w:p w14:paraId="010BAD12" w14:textId="77777777" w:rsidR="00F577CF" w:rsidRPr="00F577CF" w:rsidRDefault="00F577CF" w:rsidP="00F829CB">
            <w:pPr>
              <w:rPr>
                <w:color w:val="000000"/>
                <w:sz w:val="20"/>
                <w:szCs w:val="20"/>
              </w:rPr>
            </w:pPr>
            <w:r w:rsidRPr="00F577CF">
              <w:rPr>
                <w:color w:val="000000"/>
                <w:sz w:val="20"/>
                <w:szCs w:val="20"/>
              </w:rPr>
              <w:t>Заместитель Главы Администрации</w:t>
            </w:r>
          </w:p>
        </w:tc>
        <w:tc>
          <w:tcPr>
            <w:tcW w:w="631" w:type="pct"/>
            <w:tcBorders>
              <w:top w:val="nil"/>
              <w:left w:val="nil"/>
              <w:bottom w:val="single" w:sz="4" w:space="0" w:color="auto"/>
              <w:right w:val="single" w:sz="4" w:space="0" w:color="auto"/>
            </w:tcBorders>
            <w:shd w:val="clear" w:color="auto" w:fill="auto"/>
            <w:hideMark/>
          </w:tcPr>
          <w:p w14:paraId="37FB4708" w14:textId="77777777" w:rsidR="00F577CF" w:rsidRPr="00F577CF" w:rsidRDefault="00F577CF" w:rsidP="00F829CB">
            <w:pPr>
              <w:jc w:val="right"/>
              <w:rPr>
                <w:color w:val="000000"/>
                <w:sz w:val="20"/>
                <w:szCs w:val="20"/>
              </w:rPr>
            </w:pPr>
            <w:r w:rsidRPr="00F577CF">
              <w:rPr>
                <w:color w:val="000000"/>
                <w:sz w:val="20"/>
                <w:szCs w:val="20"/>
              </w:rPr>
              <w:t>1</w:t>
            </w:r>
          </w:p>
        </w:tc>
      </w:tr>
      <w:tr w:rsidR="00F577CF" w:rsidRPr="00F577CF" w14:paraId="474E21B8"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hideMark/>
          </w:tcPr>
          <w:p w14:paraId="770948C7" w14:textId="77777777" w:rsidR="00F577CF" w:rsidRPr="00F577CF" w:rsidRDefault="00F577CF" w:rsidP="00F829CB">
            <w:pPr>
              <w:jc w:val="right"/>
              <w:rPr>
                <w:color w:val="000000"/>
                <w:sz w:val="20"/>
                <w:szCs w:val="20"/>
              </w:rPr>
            </w:pPr>
            <w:r w:rsidRPr="00F577CF">
              <w:rPr>
                <w:color w:val="000000"/>
                <w:sz w:val="20"/>
                <w:szCs w:val="20"/>
              </w:rPr>
              <w:t>2</w:t>
            </w:r>
          </w:p>
        </w:tc>
        <w:tc>
          <w:tcPr>
            <w:tcW w:w="4115" w:type="pct"/>
            <w:tcBorders>
              <w:top w:val="nil"/>
              <w:left w:val="nil"/>
              <w:bottom w:val="single" w:sz="4" w:space="0" w:color="auto"/>
              <w:right w:val="single" w:sz="4" w:space="0" w:color="auto"/>
            </w:tcBorders>
            <w:shd w:val="clear" w:color="auto" w:fill="auto"/>
            <w:hideMark/>
          </w:tcPr>
          <w:p w14:paraId="3A39E897" w14:textId="77777777" w:rsidR="00F577CF" w:rsidRPr="00F577CF" w:rsidRDefault="00F577CF" w:rsidP="00F829CB">
            <w:pPr>
              <w:rPr>
                <w:color w:val="000000"/>
                <w:sz w:val="20"/>
                <w:szCs w:val="20"/>
              </w:rPr>
            </w:pPr>
            <w:r w:rsidRPr="00F577CF">
              <w:rPr>
                <w:color w:val="000000"/>
                <w:sz w:val="20"/>
                <w:szCs w:val="20"/>
              </w:rPr>
              <w:t xml:space="preserve">Заместитель Главы Администрации по </w:t>
            </w:r>
            <w:proofErr w:type="spellStart"/>
            <w:r w:rsidRPr="00F577CF">
              <w:rPr>
                <w:color w:val="000000"/>
                <w:sz w:val="20"/>
                <w:szCs w:val="20"/>
              </w:rPr>
              <w:t>жилищно</w:t>
            </w:r>
            <w:proofErr w:type="spellEnd"/>
            <w:r w:rsidRPr="00F577CF">
              <w:rPr>
                <w:color w:val="000000"/>
                <w:sz w:val="20"/>
                <w:szCs w:val="20"/>
              </w:rPr>
              <w:t xml:space="preserve"> - коммунальному хозяйству</w:t>
            </w:r>
          </w:p>
        </w:tc>
        <w:tc>
          <w:tcPr>
            <w:tcW w:w="631" w:type="pct"/>
            <w:tcBorders>
              <w:top w:val="nil"/>
              <w:left w:val="nil"/>
              <w:bottom w:val="single" w:sz="4" w:space="0" w:color="auto"/>
              <w:right w:val="single" w:sz="4" w:space="0" w:color="auto"/>
            </w:tcBorders>
            <w:shd w:val="clear" w:color="auto" w:fill="auto"/>
            <w:hideMark/>
          </w:tcPr>
          <w:p w14:paraId="5A9CAAB7" w14:textId="77777777" w:rsidR="00F577CF" w:rsidRPr="00F577CF" w:rsidRDefault="00F577CF" w:rsidP="00F829CB">
            <w:pPr>
              <w:jc w:val="right"/>
              <w:rPr>
                <w:color w:val="000000"/>
                <w:sz w:val="20"/>
                <w:szCs w:val="20"/>
              </w:rPr>
            </w:pPr>
            <w:r w:rsidRPr="00F577CF">
              <w:rPr>
                <w:color w:val="000000"/>
                <w:sz w:val="20"/>
                <w:szCs w:val="20"/>
              </w:rPr>
              <w:t>1</w:t>
            </w:r>
          </w:p>
        </w:tc>
      </w:tr>
      <w:tr w:rsidR="00F577CF" w:rsidRPr="00F577CF" w14:paraId="669F49BB"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hideMark/>
          </w:tcPr>
          <w:p w14:paraId="1B70779F" w14:textId="77777777" w:rsidR="00F577CF" w:rsidRPr="00F577CF" w:rsidRDefault="00F577CF" w:rsidP="00F829CB">
            <w:pPr>
              <w:rPr>
                <w:color w:val="000000"/>
                <w:sz w:val="20"/>
                <w:szCs w:val="20"/>
              </w:rPr>
            </w:pPr>
            <w:r w:rsidRPr="00F577CF">
              <w:rPr>
                <w:color w:val="000000"/>
                <w:sz w:val="20"/>
                <w:szCs w:val="20"/>
              </w:rPr>
              <w:t> </w:t>
            </w:r>
          </w:p>
        </w:tc>
        <w:tc>
          <w:tcPr>
            <w:tcW w:w="4115" w:type="pct"/>
            <w:tcBorders>
              <w:top w:val="nil"/>
              <w:left w:val="nil"/>
              <w:bottom w:val="single" w:sz="4" w:space="0" w:color="auto"/>
              <w:right w:val="single" w:sz="4" w:space="0" w:color="auto"/>
            </w:tcBorders>
            <w:shd w:val="clear" w:color="auto" w:fill="auto"/>
            <w:hideMark/>
          </w:tcPr>
          <w:p w14:paraId="44A9D831" w14:textId="77777777" w:rsidR="00F577CF" w:rsidRPr="00F577CF" w:rsidRDefault="00F577CF" w:rsidP="00F829CB">
            <w:pPr>
              <w:jc w:val="center"/>
              <w:rPr>
                <w:i/>
                <w:iCs/>
                <w:color w:val="000000"/>
                <w:sz w:val="20"/>
                <w:szCs w:val="20"/>
              </w:rPr>
            </w:pPr>
            <w:r w:rsidRPr="00F577CF">
              <w:rPr>
                <w:i/>
                <w:iCs/>
                <w:color w:val="000000"/>
                <w:sz w:val="20"/>
                <w:szCs w:val="20"/>
              </w:rPr>
              <w:t>Старшие должности муниципальной службы</w:t>
            </w:r>
          </w:p>
        </w:tc>
        <w:tc>
          <w:tcPr>
            <w:tcW w:w="631" w:type="pct"/>
            <w:tcBorders>
              <w:top w:val="nil"/>
              <w:left w:val="nil"/>
              <w:bottom w:val="single" w:sz="4" w:space="0" w:color="auto"/>
              <w:right w:val="single" w:sz="4" w:space="0" w:color="auto"/>
            </w:tcBorders>
            <w:shd w:val="clear" w:color="auto" w:fill="auto"/>
            <w:hideMark/>
          </w:tcPr>
          <w:p w14:paraId="42D7A9F1" w14:textId="77777777" w:rsidR="00F577CF" w:rsidRPr="00F577CF" w:rsidRDefault="00F577CF" w:rsidP="00F829CB">
            <w:pPr>
              <w:rPr>
                <w:color w:val="000000"/>
                <w:sz w:val="20"/>
                <w:szCs w:val="20"/>
              </w:rPr>
            </w:pPr>
            <w:r w:rsidRPr="00F577CF">
              <w:rPr>
                <w:color w:val="000000"/>
                <w:sz w:val="20"/>
                <w:szCs w:val="20"/>
              </w:rPr>
              <w:t> </w:t>
            </w:r>
          </w:p>
        </w:tc>
      </w:tr>
      <w:tr w:rsidR="00F577CF" w:rsidRPr="00F577CF" w14:paraId="32A97D76" w14:textId="77777777" w:rsidTr="00F829CB">
        <w:trPr>
          <w:trHeight w:val="338"/>
        </w:trPr>
        <w:tc>
          <w:tcPr>
            <w:tcW w:w="254" w:type="pct"/>
            <w:tcBorders>
              <w:top w:val="nil"/>
              <w:left w:val="single" w:sz="4" w:space="0" w:color="auto"/>
              <w:bottom w:val="single" w:sz="4" w:space="0" w:color="auto"/>
              <w:right w:val="single" w:sz="4" w:space="0" w:color="auto"/>
            </w:tcBorders>
            <w:shd w:val="clear" w:color="auto" w:fill="auto"/>
            <w:hideMark/>
          </w:tcPr>
          <w:p w14:paraId="07DC7A35" w14:textId="77777777" w:rsidR="00F577CF" w:rsidRPr="00F577CF" w:rsidRDefault="00F577CF" w:rsidP="00F829CB">
            <w:pPr>
              <w:jc w:val="right"/>
              <w:rPr>
                <w:color w:val="000000"/>
                <w:sz w:val="20"/>
                <w:szCs w:val="20"/>
              </w:rPr>
            </w:pPr>
            <w:r w:rsidRPr="00F577CF">
              <w:rPr>
                <w:color w:val="000000"/>
                <w:sz w:val="20"/>
                <w:szCs w:val="20"/>
              </w:rPr>
              <w:t>3</w:t>
            </w:r>
          </w:p>
        </w:tc>
        <w:tc>
          <w:tcPr>
            <w:tcW w:w="4115" w:type="pct"/>
            <w:tcBorders>
              <w:top w:val="nil"/>
              <w:left w:val="nil"/>
              <w:bottom w:val="single" w:sz="4" w:space="0" w:color="auto"/>
              <w:right w:val="single" w:sz="4" w:space="0" w:color="auto"/>
            </w:tcBorders>
            <w:shd w:val="clear" w:color="auto" w:fill="auto"/>
            <w:hideMark/>
          </w:tcPr>
          <w:p w14:paraId="3048EC9E" w14:textId="77777777" w:rsidR="00F577CF" w:rsidRPr="00F577CF" w:rsidRDefault="00F577CF" w:rsidP="00F829CB">
            <w:pPr>
              <w:jc w:val="both"/>
              <w:rPr>
                <w:color w:val="000000"/>
                <w:sz w:val="20"/>
                <w:szCs w:val="20"/>
              </w:rPr>
            </w:pPr>
            <w:r w:rsidRPr="00F577CF">
              <w:rPr>
                <w:color w:val="000000"/>
                <w:sz w:val="20"/>
                <w:szCs w:val="20"/>
              </w:rPr>
              <w:t>Главный специалист по бухгалтерскому учету и контролю – главный бухгалтер</w:t>
            </w:r>
          </w:p>
        </w:tc>
        <w:tc>
          <w:tcPr>
            <w:tcW w:w="631" w:type="pct"/>
            <w:tcBorders>
              <w:top w:val="nil"/>
              <w:left w:val="nil"/>
              <w:bottom w:val="single" w:sz="4" w:space="0" w:color="auto"/>
              <w:right w:val="single" w:sz="4" w:space="0" w:color="auto"/>
            </w:tcBorders>
            <w:shd w:val="clear" w:color="auto" w:fill="auto"/>
            <w:hideMark/>
          </w:tcPr>
          <w:p w14:paraId="78AA2710" w14:textId="77777777" w:rsidR="00F577CF" w:rsidRPr="00F577CF" w:rsidRDefault="00F577CF" w:rsidP="00F829CB">
            <w:pPr>
              <w:jc w:val="right"/>
              <w:rPr>
                <w:color w:val="000000"/>
                <w:sz w:val="20"/>
                <w:szCs w:val="20"/>
              </w:rPr>
            </w:pPr>
            <w:r w:rsidRPr="00F577CF">
              <w:rPr>
                <w:color w:val="000000"/>
                <w:sz w:val="20"/>
                <w:szCs w:val="20"/>
              </w:rPr>
              <w:t>1</w:t>
            </w:r>
          </w:p>
        </w:tc>
      </w:tr>
      <w:tr w:rsidR="00F577CF" w:rsidRPr="00F577CF" w14:paraId="7D395C0F"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tcPr>
          <w:p w14:paraId="2B3EDA08" w14:textId="77777777" w:rsidR="00F577CF" w:rsidRPr="00F577CF" w:rsidRDefault="00F577CF" w:rsidP="00F829CB">
            <w:pPr>
              <w:jc w:val="right"/>
              <w:rPr>
                <w:color w:val="000000"/>
                <w:sz w:val="20"/>
                <w:szCs w:val="20"/>
              </w:rPr>
            </w:pPr>
            <w:r w:rsidRPr="00F577CF">
              <w:rPr>
                <w:color w:val="000000"/>
                <w:sz w:val="20"/>
                <w:szCs w:val="20"/>
              </w:rPr>
              <w:t>4</w:t>
            </w:r>
          </w:p>
        </w:tc>
        <w:tc>
          <w:tcPr>
            <w:tcW w:w="4115" w:type="pct"/>
            <w:tcBorders>
              <w:top w:val="nil"/>
              <w:left w:val="nil"/>
              <w:bottom w:val="single" w:sz="4" w:space="0" w:color="auto"/>
              <w:right w:val="single" w:sz="4" w:space="0" w:color="auto"/>
            </w:tcBorders>
            <w:shd w:val="clear" w:color="auto" w:fill="auto"/>
            <w:hideMark/>
          </w:tcPr>
          <w:p w14:paraId="253F274B" w14:textId="77777777" w:rsidR="00F577CF" w:rsidRPr="00F577CF" w:rsidRDefault="00F577CF" w:rsidP="00F829CB">
            <w:pPr>
              <w:jc w:val="both"/>
              <w:rPr>
                <w:color w:val="000000"/>
                <w:sz w:val="20"/>
                <w:szCs w:val="20"/>
              </w:rPr>
            </w:pPr>
            <w:r w:rsidRPr="00F577CF">
              <w:rPr>
                <w:color w:val="000000"/>
                <w:sz w:val="20"/>
                <w:szCs w:val="20"/>
              </w:rPr>
              <w:t>Главный специалист по кадрам и муниципальной службе</w:t>
            </w:r>
          </w:p>
        </w:tc>
        <w:tc>
          <w:tcPr>
            <w:tcW w:w="631" w:type="pct"/>
            <w:tcBorders>
              <w:top w:val="nil"/>
              <w:left w:val="nil"/>
              <w:bottom w:val="single" w:sz="4" w:space="0" w:color="auto"/>
              <w:right w:val="single" w:sz="4" w:space="0" w:color="auto"/>
            </w:tcBorders>
            <w:shd w:val="clear" w:color="auto" w:fill="auto"/>
            <w:hideMark/>
          </w:tcPr>
          <w:p w14:paraId="02D33F8B" w14:textId="77777777" w:rsidR="00F577CF" w:rsidRPr="00F577CF" w:rsidRDefault="00F577CF" w:rsidP="00F829CB">
            <w:pPr>
              <w:jc w:val="right"/>
              <w:rPr>
                <w:color w:val="000000"/>
                <w:sz w:val="20"/>
                <w:szCs w:val="20"/>
              </w:rPr>
            </w:pPr>
            <w:r w:rsidRPr="00F577CF">
              <w:rPr>
                <w:color w:val="000000"/>
                <w:sz w:val="20"/>
                <w:szCs w:val="20"/>
              </w:rPr>
              <w:t>1</w:t>
            </w:r>
          </w:p>
        </w:tc>
      </w:tr>
      <w:tr w:rsidR="00F577CF" w:rsidRPr="00F577CF" w14:paraId="414864FD"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tcPr>
          <w:p w14:paraId="1C8D9DDF" w14:textId="77777777" w:rsidR="00F577CF" w:rsidRPr="00F577CF" w:rsidRDefault="00F577CF" w:rsidP="00F829CB">
            <w:pPr>
              <w:jc w:val="right"/>
              <w:rPr>
                <w:color w:val="000000"/>
                <w:sz w:val="20"/>
                <w:szCs w:val="20"/>
              </w:rPr>
            </w:pPr>
            <w:r w:rsidRPr="00F577CF">
              <w:rPr>
                <w:color w:val="000000"/>
                <w:sz w:val="20"/>
                <w:szCs w:val="20"/>
              </w:rPr>
              <w:t>5</w:t>
            </w:r>
          </w:p>
        </w:tc>
        <w:tc>
          <w:tcPr>
            <w:tcW w:w="4115" w:type="pct"/>
            <w:tcBorders>
              <w:top w:val="nil"/>
              <w:left w:val="nil"/>
              <w:bottom w:val="single" w:sz="4" w:space="0" w:color="auto"/>
              <w:right w:val="single" w:sz="4" w:space="0" w:color="auto"/>
            </w:tcBorders>
            <w:shd w:val="clear" w:color="auto" w:fill="auto"/>
            <w:hideMark/>
          </w:tcPr>
          <w:p w14:paraId="7FEE2623" w14:textId="77777777" w:rsidR="00F577CF" w:rsidRPr="00F577CF" w:rsidRDefault="00F577CF" w:rsidP="00F829CB">
            <w:pPr>
              <w:jc w:val="both"/>
              <w:rPr>
                <w:color w:val="000000"/>
                <w:sz w:val="20"/>
                <w:szCs w:val="20"/>
              </w:rPr>
            </w:pPr>
            <w:r w:rsidRPr="00F577CF">
              <w:rPr>
                <w:color w:val="000000"/>
                <w:sz w:val="20"/>
                <w:szCs w:val="20"/>
              </w:rPr>
              <w:t>Главный специалист по управлению имуществом</w:t>
            </w:r>
          </w:p>
        </w:tc>
        <w:tc>
          <w:tcPr>
            <w:tcW w:w="631" w:type="pct"/>
            <w:tcBorders>
              <w:top w:val="nil"/>
              <w:left w:val="nil"/>
              <w:bottom w:val="single" w:sz="4" w:space="0" w:color="auto"/>
              <w:right w:val="single" w:sz="4" w:space="0" w:color="auto"/>
            </w:tcBorders>
            <w:shd w:val="clear" w:color="auto" w:fill="auto"/>
            <w:hideMark/>
          </w:tcPr>
          <w:p w14:paraId="6E39FA68" w14:textId="77777777" w:rsidR="00F577CF" w:rsidRPr="00F577CF" w:rsidRDefault="00F577CF" w:rsidP="00F829CB">
            <w:pPr>
              <w:jc w:val="right"/>
              <w:rPr>
                <w:color w:val="000000"/>
                <w:sz w:val="20"/>
                <w:szCs w:val="20"/>
              </w:rPr>
            </w:pPr>
            <w:r w:rsidRPr="00F577CF">
              <w:rPr>
                <w:color w:val="000000"/>
                <w:sz w:val="20"/>
                <w:szCs w:val="20"/>
              </w:rPr>
              <w:t>1</w:t>
            </w:r>
          </w:p>
        </w:tc>
      </w:tr>
      <w:tr w:rsidR="00F577CF" w:rsidRPr="00F577CF" w14:paraId="25F240E1"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tcPr>
          <w:p w14:paraId="11570578" w14:textId="77777777" w:rsidR="00F577CF" w:rsidRPr="00F577CF" w:rsidRDefault="00F577CF" w:rsidP="00F829CB">
            <w:pPr>
              <w:jc w:val="right"/>
              <w:rPr>
                <w:color w:val="000000"/>
                <w:sz w:val="20"/>
                <w:szCs w:val="20"/>
              </w:rPr>
            </w:pPr>
            <w:r w:rsidRPr="00F577CF">
              <w:rPr>
                <w:color w:val="000000"/>
                <w:sz w:val="20"/>
                <w:szCs w:val="20"/>
              </w:rPr>
              <w:t>6</w:t>
            </w:r>
          </w:p>
        </w:tc>
        <w:tc>
          <w:tcPr>
            <w:tcW w:w="4115" w:type="pct"/>
            <w:tcBorders>
              <w:top w:val="nil"/>
              <w:left w:val="nil"/>
              <w:bottom w:val="single" w:sz="4" w:space="0" w:color="auto"/>
              <w:right w:val="single" w:sz="4" w:space="0" w:color="auto"/>
            </w:tcBorders>
            <w:shd w:val="clear" w:color="auto" w:fill="auto"/>
            <w:hideMark/>
          </w:tcPr>
          <w:p w14:paraId="527991FA" w14:textId="77777777" w:rsidR="00F577CF" w:rsidRPr="00F577CF" w:rsidRDefault="00F577CF" w:rsidP="00F829CB">
            <w:pPr>
              <w:jc w:val="both"/>
              <w:rPr>
                <w:color w:val="000000"/>
                <w:sz w:val="20"/>
                <w:szCs w:val="20"/>
              </w:rPr>
            </w:pPr>
            <w:r w:rsidRPr="00F577CF">
              <w:rPr>
                <w:color w:val="000000"/>
                <w:sz w:val="20"/>
                <w:szCs w:val="20"/>
              </w:rPr>
              <w:t>Главный специалист – юрист</w:t>
            </w:r>
          </w:p>
        </w:tc>
        <w:tc>
          <w:tcPr>
            <w:tcW w:w="631" w:type="pct"/>
            <w:tcBorders>
              <w:top w:val="nil"/>
              <w:left w:val="nil"/>
              <w:bottom w:val="single" w:sz="4" w:space="0" w:color="auto"/>
              <w:right w:val="single" w:sz="4" w:space="0" w:color="auto"/>
            </w:tcBorders>
            <w:shd w:val="clear" w:color="auto" w:fill="auto"/>
            <w:hideMark/>
          </w:tcPr>
          <w:p w14:paraId="1CE2054E" w14:textId="77777777" w:rsidR="00F577CF" w:rsidRPr="00F577CF" w:rsidRDefault="00F577CF" w:rsidP="00F829CB">
            <w:pPr>
              <w:jc w:val="right"/>
              <w:rPr>
                <w:color w:val="000000"/>
                <w:sz w:val="20"/>
                <w:szCs w:val="20"/>
              </w:rPr>
            </w:pPr>
            <w:r w:rsidRPr="00F577CF">
              <w:rPr>
                <w:color w:val="000000"/>
                <w:sz w:val="20"/>
                <w:szCs w:val="20"/>
              </w:rPr>
              <w:t>2</w:t>
            </w:r>
          </w:p>
        </w:tc>
      </w:tr>
      <w:tr w:rsidR="00F577CF" w:rsidRPr="00F577CF" w14:paraId="3B788EEB"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tcPr>
          <w:p w14:paraId="59AFAC69" w14:textId="77777777" w:rsidR="00F577CF" w:rsidRPr="00F577CF" w:rsidRDefault="00F577CF" w:rsidP="00F829CB">
            <w:pPr>
              <w:jc w:val="right"/>
              <w:rPr>
                <w:color w:val="000000"/>
                <w:sz w:val="20"/>
                <w:szCs w:val="20"/>
              </w:rPr>
            </w:pPr>
            <w:r w:rsidRPr="00F577CF">
              <w:rPr>
                <w:color w:val="000000"/>
                <w:sz w:val="20"/>
                <w:szCs w:val="20"/>
              </w:rPr>
              <w:t>7</w:t>
            </w:r>
          </w:p>
        </w:tc>
        <w:tc>
          <w:tcPr>
            <w:tcW w:w="4115" w:type="pct"/>
            <w:tcBorders>
              <w:top w:val="nil"/>
              <w:left w:val="nil"/>
              <w:bottom w:val="single" w:sz="4" w:space="0" w:color="auto"/>
              <w:right w:val="single" w:sz="4" w:space="0" w:color="auto"/>
            </w:tcBorders>
            <w:shd w:val="clear" w:color="auto" w:fill="auto"/>
            <w:hideMark/>
          </w:tcPr>
          <w:p w14:paraId="43762C95" w14:textId="77777777" w:rsidR="00F577CF" w:rsidRPr="00F577CF" w:rsidRDefault="00F577CF" w:rsidP="00F829CB">
            <w:pPr>
              <w:jc w:val="both"/>
              <w:rPr>
                <w:color w:val="000000"/>
                <w:sz w:val="20"/>
                <w:szCs w:val="20"/>
              </w:rPr>
            </w:pPr>
            <w:r w:rsidRPr="00F577CF">
              <w:rPr>
                <w:color w:val="000000"/>
                <w:sz w:val="20"/>
                <w:szCs w:val="20"/>
              </w:rPr>
              <w:t>Главный специалист – экономист</w:t>
            </w:r>
          </w:p>
        </w:tc>
        <w:tc>
          <w:tcPr>
            <w:tcW w:w="631" w:type="pct"/>
            <w:tcBorders>
              <w:top w:val="nil"/>
              <w:left w:val="nil"/>
              <w:bottom w:val="single" w:sz="4" w:space="0" w:color="auto"/>
              <w:right w:val="single" w:sz="4" w:space="0" w:color="auto"/>
            </w:tcBorders>
            <w:shd w:val="clear" w:color="auto" w:fill="auto"/>
            <w:hideMark/>
          </w:tcPr>
          <w:p w14:paraId="2799344F" w14:textId="77777777" w:rsidR="00F577CF" w:rsidRPr="00F577CF" w:rsidRDefault="00F577CF" w:rsidP="00F829CB">
            <w:pPr>
              <w:jc w:val="right"/>
              <w:rPr>
                <w:color w:val="000000"/>
                <w:sz w:val="20"/>
                <w:szCs w:val="20"/>
              </w:rPr>
            </w:pPr>
            <w:r w:rsidRPr="00F577CF">
              <w:rPr>
                <w:color w:val="000000"/>
                <w:sz w:val="20"/>
                <w:szCs w:val="20"/>
              </w:rPr>
              <w:t>1</w:t>
            </w:r>
          </w:p>
        </w:tc>
      </w:tr>
      <w:tr w:rsidR="00F577CF" w:rsidRPr="00F577CF" w14:paraId="06AA00B1"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tcPr>
          <w:p w14:paraId="1B0FAD82" w14:textId="77777777" w:rsidR="00F577CF" w:rsidRPr="00F577CF" w:rsidRDefault="00F577CF" w:rsidP="00F829CB">
            <w:pPr>
              <w:jc w:val="right"/>
              <w:rPr>
                <w:color w:val="000000"/>
                <w:sz w:val="20"/>
                <w:szCs w:val="20"/>
              </w:rPr>
            </w:pPr>
            <w:r w:rsidRPr="00F577CF">
              <w:rPr>
                <w:color w:val="000000"/>
                <w:sz w:val="20"/>
                <w:szCs w:val="20"/>
              </w:rPr>
              <w:t>8</w:t>
            </w:r>
          </w:p>
        </w:tc>
        <w:tc>
          <w:tcPr>
            <w:tcW w:w="4115" w:type="pct"/>
            <w:tcBorders>
              <w:top w:val="nil"/>
              <w:left w:val="nil"/>
              <w:bottom w:val="single" w:sz="4" w:space="0" w:color="auto"/>
              <w:right w:val="single" w:sz="4" w:space="0" w:color="auto"/>
            </w:tcBorders>
            <w:shd w:val="clear" w:color="auto" w:fill="auto"/>
            <w:hideMark/>
          </w:tcPr>
          <w:p w14:paraId="4380096D" w14:textId="77777777" w:rsidR="00F577CF" w:rsidRPr="00F577CF" w:rsidRDefault="00F577CF" w:rsidP="00F829CB">
            <w:pPr>
              <w:jc w:val="both"/>
              <w:rPr>
                <w:color w:val="000000"/>
                <w:sz w:val="20"/>
                <w:szCs w:val="20"/>
              </w:rPr>
            </w:pPr>
            <w:r w:rsidRPr="00F577CF">
              <w:rPr>
                <w:color w:val="000000"/>
                <w:sz w:val="20"/>
                <w:szCs w:val="20"/>
              </w:rPr>
              <w:t>Главный специалист по жилищным вопросам</w:t>
            </w:r>
          </w:p>
        </w:tc>
        <w:tc>
          <w:tcPr>
            <w:tcW w:w="631" w:type="pct"/>
            <w:tcBorders>
              <w:top w:val="nil"/>
              <w:left w:val="nil"/>
              <w:bottom w:val="single" w:sz="4" w:space="0" w:color="auto"/>
              <w:right w:val="single" w:sz="4" w:space="0" w:color="auto"/>
            </w:tcBorders>
            <w:shd w:val="clear" w:color="auto" w:fill="auto"/>
            <w:hideMark/>
          </w:tcPr>
          <w:p w14:paraId="21F67317" w14:textId="77777777" w:rsidR="00F577CF" w:rsidRPr="00F577CF" w:rsidRDefault="00F577CF" w:rsidP="00F829CB">
            <w:pPr>
              <w:jc w:val="right"/>
              <w:rPr>
                <w:color w:val="000000"/>
                <w:sz w:val="20"/>
                <w:szCs w:val="20"/>
              </w:rPr>
            </w:pPr>
            <w:r w:rsidRPr="00F577CF">
              <w:rPr>
                <w:color w:val="000000"/>
                <w:sz w:val="20"/>
                <w:szCs w:val="20"/>
              </w:rPr>
              <w:t>1</w:t>
            </w:r>
          </w:p>
        </w:tc>
      </w:tr>
      <w:tr w:rsidR="00F577CF" w:rsidRPr="00F577CF" w14:paraId="48F74C60"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tcPr>
          <w:p w14:paraId="42E936C8" w14:textId="77777777" w:rsidR="00F577CF" w:rsidRPr="00F577CF" w:rsidRDefault="00F577CF" w:rsidP="00F829CB">
            <w:pPr>
              <w:jc w:val="right"/>
              <w:rPr>
                <w:color w:val="000000"/>
                <w:sz w:val="20"/>
                <w:szCs w:val="20"/>
              </w:rPr>
            </w:pPr>
            <w:r w:rsidRPr="00F577CF">
              <w:rPr>
                <w:color w:val="000000"/>
                <w:sz w:val="20"/>
                <w:szCs w:val="20"/>
              </w:rPr>
              <w:t>9</w:t>
            </w:r>
          </w:p>
        </w:tc>
        <w:tc>
          <w:tcPr>
            <w:tcW w:w="4115" w:type="pct"/>
            <w:tcBorders>
              <w:top w:val="nil"/>
              <w:left w:val="nil"/>
              <w:bottom w:val="single" w:sz="4" w:space="0" w:color="auto"/>
              <w:right w:val="single" w:sz="4" w:space="0" w:color="auto"/>
            </w:tcBorders>
            <w:shd w:val="clear" w:color="auto" w:fill="auto"/>
            <w:hideMark/>
          </w:tcPr>
          <w:p w14:paraId="07E75E24" w14:textId="77777777" w:rsidR="00F577CF" w:rsidRPr="00F577CF" w:rsidRDefault="00F577CF" w:rsidP="00F829CB">
            <w:pPr>
              <w:jc w:val="both"/>
              <w:rPr>
                <w:color w:val="000000"/>
                <w:sz w:val="20"/>
                <w:szCs w:val="20"/>
              </w:rPr>
            </w:pPr>
            <w:r w:rsidRPr="00F577CF">
              <w:rPr>
                <w:color w:val="000000"/>
                <w:sz w:val="20"/>
                <w:szCs w:val="20"/>
              </w:rPr>
              <w:t>Главный специалист по земельным отношениям</w:t>
            </w:r>
          </w:p>
        </w:tc>
        <w:tc>
          <w:tcPr>
            <w:tcW w:w="631" w:type="pct"/>
            <w:tcBorders>
              <w:top w:val="nil"/>
              <w:left w:val="nil"/>
              <w:bottom w:val="single" w:sz="4" w:space="0" w:color="auto"/>
              <w:right w:val="single" w:sz="4" w:space="0" w:color="auto"/>
            </w:tcBorders>
            <w:shd w:val="clear" w:color="auto" w:fill="auto"/>
            <w:hideMark/>
          </w:tcPr>
          <w:p w14:paraId="5213497E" w14:textId="77777777" w:rsidR="00F577CF" w:rsidRPr="00F577CF" w:rsidRDefault="00F577CF" w:rsidP="00F829CB">
            <w:pPr>
              <w:jc w:val="right"/>
              <w:rPr>
                <w:color w:val="000000"/>
                <w:sz w:val="20"/>
                <w:szCs w:val="20"/>
              </w:rPr>
            </w:pPr>
            <w:r w:rsidRPr="00F577CF">
              <w:rPr>
                <w:color w:val="000000"/>
                <w:sz w:val="20"/>
                <w:szCs w:val="20"/>
              </w:rPr>
              <w:t>1</w:t>
            </w:r>
          </w:p>
        </w:tc>
      </w:tr>
      <w:tr w:rsidR="00F577CF" w:rsidRPr="00F577CF" w14:paraId="57F34ECE"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tcPr>
          <w:p w14:paraId="5239E467" w14:textId="77777777" w:rsidR="00F577CF" w:rsidRPr="00F577CF" w:rsidRDefault="00F577CF" w:rsidP="00F829CB">
            <w:pPr>
              <w:jc w:val="right"/>
              <w:rPr>
                <w:color w:val="000000"/>
                <w:sz w:val="20"/>
                <w:szCs w:val="20"/>
              </w:rPr>
            </w:pPr>
            <w:r w:rsidRPr="00F577CF">
              <w:rPr>
                <w:color w:val="000000"/>
                <w:sz w:val="20"/>
                <w:szCs w:val="20"/>
              </w:rPr>
              <w:t>10</w:t>
            </w:r>
          </w:p>
        </w:tc>
        <w:tc>
          <w:tcPr>
            <w:tcW w:w="4115" w:type="pct"/>
            <w:tcBorders>
              <w:top w:val="nil"/>
              <w:left w:val="nil"/>
              <w:bottom w:val="single" w:sz="4" w:space="0" w:color="auto"/>
              <w:right w:val="single" w:sz="4" w:space="0" w:color="auto"/>
            </w:tcBorders>
            <w:shd w:val="clear" w:color="auto" w:fill="auto"/>
          </w:tcPr>
          <w:p w14:paraId="11FC21FB" w14:textId="77777777" w:rsidR="00F577CF" w:rsidRPr="00F577CF" w:rsidRDefault="00F577CF" w:rsidP="00F829CB">
            <w:pPr>
              <w:jc w:val="both"/>
              <w:rPr>
                <w:color w:val="000000"/>
                <w:sz w:val="20"/>
                <w:szCs w:val="20"/>
              </w:rPr>
            </w:pPr>
            <w:r w:rsidRPr="00F577CF">
              <w:rPr>
                <w:color w:val="000000"/>
                <w:sz w:val="20"/>
                <w:szCs w:val="20"/>
              </w:rPr>
              <w:t>Главный специалист по сносу аварийного жилья и благоустройству</w:t>
            </w:r>
          </w:p>
        </w:tc>
        <w:tc>
          <w:tcPr>
            <w:tcW w:w="631" w:type="pct"/>
            <w:tcBorders>
              <w:top w:val="nil"/>
              <w:left w:val="nil"/>
              <w:bottom w:val="single" w:sz="4" w:space="0" w:color="auto"/>
              <w:right w:val="single" w:sz="4" w:space="0" w:color="auto"/>
            </w:tcBorders>
            <w:shd w:val="clear" w:color="auto" w:fill="auto"/>
          </w:tcPr>
          <w:p w14:paraId="10B05681" w14:textId="77777777" w:rsidR="00F577CF" w:rsidRPr="00F577CF" w:rsidRDefault="00F577CF" w:rsidP="00F829CB">
            <w:pPr>
              <w:jc w:val="right"/>
              <w:rPr>
                <w:color w:val="000000"/>
                <w:sz w:val="20"/>
                <w:szCs w:val="20"/>
              </w:rPr>
            </w:pPr>
            <w:r w:rsidRPr="00F577CF">
              <w:rPr>
                <w:color w:val="000000"/>
                <w:sz w:val="20"/>
                <w:szCs w:val="20"/>
              </w:rPr>
              <w:t>1</w:t>
            </w:r>
          </w:p>
        </w:tc>
      </w:tr>
      <w:tr w:rsidR="00F577CF" w:rsidRPr="00F577CF" w14:paraId="5A9CCD6C"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tcPr>
          <w:p w14:paraId="2C231AAA" w14:textId="77777777" w:rsidR="00F577CF" w:rsidRPr="00F577CF" w:rsidRDefault="00F577CF" w:rsidP="00F829CB">
            <w:pPr>
              <w:jc w:val="right"/>
              <w:rPr>
                <w:color w:val="000000"/>
                <w:sz w:val="20"/>
                <w:szCs w:val="20"/>
              </w:rPr>
            </w:pPr>
            <w:r w:rsidRPr="00F577CF">
              <w:rPr>
                <w:color w:val="000000"/>
                <w:sz w:val="20"/>
                <w:szCs w:val="20"/>
              </w:rPr>
              <w:t>11</w:t>
            </w:r>
          </w:p>
        </w:tc>
        <w:tc>
          <w:tcPr>
            <w:tcW w:w="4115" w:type="pct"/>
            <w:tcBorders>
              <w:top w:val="nil"/>
              <w:left w:val="nil"/>
              <w:bottom w:val="single" w:sz="4" w:space="0" w:color="auto"/>
              <w:right w:val="single" w:sz="4" w:space="0" w:color="auto"/>
            </w:tcBorders>
            <w:shd w:val="clear" w:color="auto" w:fill="auto"/>
          </w:tcPr>
          <w:p w14:paraId="59C2BFD3" w14:textId="77777777" w:rsidR="00F577CF" w:rsidRPr="00F577CF" w:rsidRDefault="00F577CF" w:rsidP="00F829CB">
            <w:pPr>
              <w:jc w:val="both"/>
              <w:rPr>
                <w:color w:val="000000"/>
                <w:sz w:val="20"/>
                <w:szCs w:val="20"/>
              </w:rPr>
            </w:pPr>
            <w:r w:rsidRPr="00F577CF">
              <w:rPr>
                <w:color w:val="000000"/>
                <w:sz w:val="20"/>
                <w:szCs w:val="20"/>
              </w:rPr>
              <w:t>Главный специалист по градостроительной деятельности</w:t>
            </w:r>
          </w:p>
        </w:tc>
        <w:tc>
          <w:tcPr>
            <w:tcW w:w="631" w:type="pct"/>
            <w:tcBorders>
              <w:top w:val="nil"/>
              <w:left w:val="nil"/>
              <w:bottom w:val="single" w:sz="4" w:space="0" w:color="auto"/>
              <w:right w:val="single" w:sz="4" w:space="0" w:color="auto"/>
            </w:tcBorders>
            <w:shd w:val="clear" w:color="auto" w:fill="auto"/>
          </w:tcPr>
          <w:p w14:paraId="1F45FA37" w14:textId="77777777" w:rsidR="00F577CF" w:rsidRPr="00F577CF" w:rsidRDefault="00F577CF" w:rsidP="00F829CB">
            <w:pPr>
              <w:jc w:val="right"/>
              <w:rPr>
                <w:color w:val="000000"/>
                <w:sz w:val="20"/>
                <w:szCs w:val="20"/>
              </w:rPr>
            </w:pPr>
            <w:r w:rsidRPr="00F577CF">
              <w:rPr>
                <w:color w:val="000000"/>
                <w:sz w:val="20"/>
                <w:szCs w:val="20"/>
              </w:rPr>
              <w:t>1</w:t>
            </w:r>
          </w:p>
        </w:tc>
      </w:tr>
      <w:tr w:rsidR="00F577CF" w:rsidRPr="00F577CF" w14:paraId="3FA3D84B"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tcPr>
          <w:p w14:paraId="4C817FFA" w14:textId="77777777" w:rsidR="00F577CF" w:rsidRPr="00F577CF" w:rsidRDefault="00F577CF" w:rsidP="00F829CB">
            <w:pPr>
              <w:jc w:val="right"/>
              <w:rPr>
                <w:color w:val="000000"/>
                <w:sz w:val="20"/>
                <w:szCs w:val="20"/>
              </w:rPr>
            </w:pPr>
            <w:r w:rsidRPr="00F577CF">
              <w:rPr>
                <w:color w:val="000000"/>
                <w:sz w:val="20"/>
                <w:szCs w:val="20"/>
              </w:rPr>
              <w:t>12</w:t>
            </w:r>
          </w:p>
        </w:tc>
        <w:tc>
          <w:tcPr>
            <w:tcW w:w="4115" w:type="pct"/>
            <w:tcBorders>
              <w:top w:val="nil"/>
              <w:left w:val="nil"/>
              <w:bottom w:val="single" w:sz="4" w:space="0" w:color="auto"/>
              <w:right w:val="single" w:sz="4" w:space="0" w:color="auto"/>
            </w:tcBorders>
            <w:shd w:val="clear" w:color="auto" w:fill="auto"/>
            <w:hideMark/>
          </w:tcPr>
          <w:p w14:paraId="1F176833" w14:textId="77777777" w:rsidR="00F577CF" w:rsidRPr="00F577CF" w:rsidRDefault="00F577CF" w:rsidP="00F829CB">
            <w:pPr>
              <w:jc w:val="both"/>
              <w:rPr>
                <w:color w:val="000000"/>
                <w:sz w:val="20"/>
                <w:szCs w:val="20"/>
              </w:rPr>
            </w:pPr>
            <w:r w:rsidRPr="00F577CF">
              <w:rPr>
                <w:color w:val="000000"/>
                <w:sz w:val="20"/>
                <w:szCs w:val="20"/>
              </w:rPr>
              <w:t>Главный специалист по культуре, спорту и молодежной политике</w:t>
            </w:r>
          </w:p>
        </w:tc>
        <w:tc>
          <w:tcPr>
            <w:tcW w:w="631" w:type="pct"/>
            <w:tcBorders>
              <w:top w:val="nil"/>
              <w:left w:val="nil"/>
              <w:bottom w:val="single" w:sz="4" w:space="0" w:color="auto"/>
              <w:right w:val="single" w:sz="4" w:space="0" w:color="auto"/>
            </w:tcBorders>
            <w:shd w:val="clear" w:color="auto" w:fill="auto"/>
            <w:hideMark/>
          </w:tcPr>
          <w:p w14:paraId="60051FDA" w14:textId="77777777" w:rsidR="00F577CF" w:rsidRPr="00F577CF" w:rsidRDefault="00F577CF" w:rsidP="00F829CB">
            <w:pPr>
              <w:jc w:val="right"/>
              <w:rPr>
                <w:color w:val="000000"/>
                <w:sz w:val="20"/>
                <w:szCs w:val="20"/>
              </w:rPr>
            </w:pPr>
            <w:r w:rsidRPr="00F577CF">
              <w:rPr>
                <w:color w:val="000000"/>
                <w:sz w:val="20"/>
                <w:szCs w:val="20"/>
              </w:rPr>
              <w:t>1</w:t>
            </w:r>
          </w:p>
        </w:tc>
      </w:tr>
      <w:tr w:rsidR="00F577CF" w:rsidRPr="00F577CF" w14:paraId="767CCC1D"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tcPr>
          <w:p w14:paraId="0BAD96E2" w14:textId="77777777" w:rsidR="00F577CF" w:rsidRPr="00F577CF" w:rsidRDefault="00F577CF" w:rsidP="00F829CB">
            <w:pPr>
              <w:jc w:val="right"/>
              <w:rPr>
                <w:color w:val="000000"/>
                <w:sz w:val="20"/>
                <w:szCs w:val="20"/>
              </w:rPr>
            </w:pPr>
            <w:r w:rsidRPr="00F577CF">
              <w:rPr>
                <w:color w:val="000000"/>
                <w:sz w:val="20"/>
                <w:szCs w:val="20"/>
              </w:rPr>
              <w:lastRenderedPageBreak/>
              <w:t>13</w:t>
            </w:r>
          </w:p>
        </w:tc>
        <w:tc>
          <w:tcPr>
            <w:tcW w:w="4115" w:type="pct"/>
            <w:tcBorders>
              <w:top w:val="nil"/>
              <w:left w:val="nil"/>
              <w:bottom w:val="single" w:sz="4" w:space="0" w:color="auto"/>
              <w:right w:val="single" w:sz="4" w:space="0" w:color="auto"/>
            </w:tcBorders>
            <w:shd w:val="clear" w:color="auto" w:fill="auto"/>
          </w:tcPr>
          <w:p w14:paraId="1D820337" w14:textId="77777777" w:rsidR="00F577CF" w:rsidRPr="00F577CF" w:rsidRDefault="00F577CF" w:rsidP="00F829CB">
            <w:pPr>
              <w:jc w:val="both"/>
              <w:rPr>
                <w:color w:val="000000"/>
                <w:sz w:val="20"/>
                <w:szCs w:val="20"/>
              </w:rPr>
            </w:pPr>
            <w:r w:rsidRPr="00F577CF">
              <w:rPr>
                <w:color w:val="000000"/>
                <w:sz w:val="20"/>
                <w:szCs w:val="20"/>
              </w:rPr>
              <w:t>Главный специалист по потребительскому рынку и развитию предпринимательства</w:t>
            </w:r>
          </w:p>
        </w:tc>
        <w:tc>
          <w:tcPr>
            <w:tcW w:w="631" w:type="pct"/>
            <w:tcBorders>
              <w:top w:val="nil"/>
              <w:left w:val="nil"/>
              <w:bottom w:val="single" w:sz="4" w:space="0" w:color="auto"/>
              <w:right w:val="single" w:sz="4" w:space="0" w:color="auto"/>
            </w:tcBorders>
            <w:shd w:val="clear" w:color="auto" w:fill="auto"/>
          </w:tcPr>
          <w:p w14:paraId="1FC227C7" w14:textId="77777777" w:rsidR="00F577CF" w:rsidRPr="00F577CF" w:rsidRDefault="00F577CF" w:rsidP="00F829CB">
            <w:pPr>
              <w:jc w:val="right"/>
              <w:rPr>
                <w:color w:val="000000"/>
                <w:sz w:val="20"/>
                <w:szCs w:val="20"/>
              </w:rPr>
            </w:pPr>
            <w:r w:rsidRPr="00F577CF">
              <w:rPr>
                <w:color w:val="000000"/>
                <w:sz w:val="20"/>
                <w:szCs w:val="20"/>
              </w:rPr>
              <w:t>1</w:t>
            </w:r>
          </w:p>
        </w:tc>
      </w:tr>
      <w:tr w:rsidR="00F577CF" w:rsidRPr="00F577CF" w14:paraId="5BF95E1A"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tcPr>
          <w:p w14:paraId="2CAF7809" w14:textId="77777777" w:rsidR="00F577CF" w:rsidRPr="00F577CF" w:rsidRDefault="00F577CF" w:rsidP="00F829CB">
            <w:pPr>
              <w:jc w:val="right"/>
              <w:rPr>
                <w:color w:val="000000"/>
                <w:sz w:val="20"/>
                <w:szCs w:val="20"/>
              </w:rPr>
            </w:pPr>
            <w:r w:rsidRPr="00F577CF">
              <w:rPr>
                <w:color w:val="000000"/>
                <w:sz w:val="20"/>
                <w:szCs w:val="20"/>
              </w:rPr>
              <w:t>14</w:t>
            </w:r>
          </w:p>
        </w:tc>
        <w:tc>
          <w:tcPr>
            <w:tcW w:w="4115" w:type="pct"/>
            <w:tcBorders>
              <w:top w:val="nil"/>
              <w:left w:val="nil"/>
              <w:bottom w:val="single" w:sz="4" w:space="0" w:color="auto"/>
              <w:right w:val="single" w:sz="4" w:space="0" w:color="auto"/>
            </w:tcBorders>
            <w:shd w:val="clear" w:color="auto" w:fill="auto"/>
          </w:tcPr>
          <w:p w14:paraId="629CC2B7" w14:textId="77777777" w:rsidR="00F577CF" w:rsidRPr="00F577CF" w:rsidRDefault="00F577CF" w:rsidP="00F829CB">
            <w:pPr>
              <w:jc w:val="both"/>
              <w:rPr>
                <w:color w:val="000000"/>
                <w:sz w:val="20"/>
                <w:szCs w:val="20"/>
              </w:rPr>
            </w:pPr>
            <w:r w:rsidRPr="00F577CF">
              <w:rPr>
                <w:color w:val="000000"/>
                <w:sz w:val="20"/>
                <w:szCs w:val="20"/>
              </w:rPr>
              <w:t>Главный специалист по информатизации и защите информации</w:t>
            </w:r>
          </w:p>
        </w:tc>
        <w:tc>
          <w:tcPr>
            <w:tcW w:w="631" w:type="pct"/>
            <w:tcBorders>
              <w:top w:val="nil"/>
              <w:left w:val="nil"/>
              <w:bottom w:val="single" w:sz="4" w:space="0" w:color="auto"/>
              <w:right w:val="single" w:sz="4" w:space="0" w:color="auto"/>
            </w:tcBorders>
            <w:shd w:val="clear" w:color="auto" w:fill="auto"/>
          </w:tcPr>
          <w:p w14:paraId="32E6D154" w14:textId="77777777" w:rsidR="00F577CF" w:rsidRPr="00F577CF" w:rsidRDefault="00F577CF" w:rsidP="00F829CB">
            <w:pPr>
              <w:jc w:val="right"/>
              <w:rPr>
                <w:color w:val="000000"/>
                <w:sz w:val="20"/>
                <w:szCs w:val="20"/>
              </w:rPr>
            </w:pPr>
            <w:r w:rsidRPr="00F577CF">
              <w:rPr>
                <w:color w:val="000000"/>
                <w:sz w:val="20"/>
                <w:szCs w:val="20"/>
              </w:rPr>
              <w:t>1</w:t>
            </w:r>
          </w:p>
        </w:tc>
      </w:tr>
      <w:tr w:rsidR="00F577CF" w:rsidRPr="00F577CF" w14:paraId="2EA18CAF"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tcPr>
          <w:p w14:paraId="089BFC71" w14:textId="77777777" w:rsidR="00F577CF" w:rsidRPr="00F577CF" w:rsidRDefault="00F577CF" w:rsidP="00F829CB">
            <w:pPr>
              <w:jc w:val="right"/>
              <w:rPr>
                <w:color w:val="000000"/>
                <w:sz w:val="20"/>
                <w:szCs w:val="20"/>
              </w:rPr>
            </w:pPr>
            <w:r w:rsidRPr="00F577CF">
              <w:rPr>
                <w:color w:val="000000"/>
                <w:sz w:val="20"/>
                <w:szCs w:val="20"/>
              </w:rPr>
              <w:t>15</w:t>
            </w:r>
          </w:p>
        </w:tc>
        <w:tc>
          <w:tcPr>
            <w:tcW w:w="4115" w:type="pct"/>
            <w:tcBorders>
              <w:top w:val="nil"/>
              <w:left w:val="nil"/>
              <w:bottom w:val="single" w:sz="4" w:space="0" w:color="auto"/>
              <w:right w:val="single" w:sz="4" w:space="0" w:color="auto"/>
            </w:tcBorders>
            <w:shd w:val="clear" w:color="auto" w:fill="auto"/>
          </w:tcPr>
          <w:p w14:paraId="63302B3A" w14:textId="77777777" w:rsidR="00F577CF" w:rsidRPr="00F577CF" w:rsidRDefault="00F577CF" w:rsidP="00F829CB">
            <w:pPr>
              <w:jc w:val="both"/>
              <w:rPr>
                <w:color w:val="000000"/>
                <w:sz w:val="20"/>
                <w:szCs w:val="20"/>
              </w:rPr>
            </w:pPr>
            <w:r w:rsidRPr="00F577CF">
              <w:rPr>
                <w:color w:val="000000"/>
                <w:sz w:val="20"/>
                <w:szCs w:val="20"/>
              </w:rPr>
              <w:t>Главный специалист по жилищно-коммунальному хозяйству</w:t>
            </w:r>
          </w:p>
        </w:tc>
        <w:tc>
          <w:tcPr>
            <w:tcW w:w="631" w:type="pct"/>
            <w:tcBorders>
              <w:top w:val="nil"/>
              <w:left w:val="nil"/>
              <w:bottom w:val="single" w:sz="4" w:space="0" w:color="auto"/>
              <w:right w:val="single" w:sz="4" w:space="0" w:color="auto"/>
            </w:tcBorders>
            <w:shd w:val="clear" w:color="auto" w:fill="auto"/>
          </w:tcPr>
          <w:p w14:paraId="49F74868" w14:textId="77777777" w:rsidR="00F577CF" w:rsidRPr="00F577CF" w:rsidRDefault="00F577CF" w:rsidP="00F829CB">
            <w:pPr>
              <w:jc w:val="right"/>
              <w:rPr>
                <w:color w:val="000000"/>
                <w:sz w:val="20"/>
                <w:szCs w:val="20"/>
              </w:rPr>
            </w:pPr>
            <w:r w:rsidRPr="00F577CF">
              <w:rPr>
                <w:color w:val="000000"/>
                <w:sz w:val="20"/>
                <w:szCs w:val="20"/>
              </w:rPr>
              <w:t>1</w:t>
            </w:r>
          </w:p>
        </w:tc>
      </w:tr>
      <w:tr w:rsidR="00F577CF" w:rsidRPr="00F577CF" w14:paraId="19E73CA3"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tcPr>
          <w:p w14:paraId="069ED352" w14:textId="77777777" w:rsidR="00F577CF" w:rsidRPr="00F577CF" w:rsidRDefault="00F577CF" w:rsidP="00F829CB">
            <w:pPr>
              <w:jc w:val="right"/>
              <w:rPr>
                <w:color w:val="000000"/>
                <w:sz w:val="20"/>
                <w:szCs w:val="20"/>
              </w:rPr>
            </w:pPr>
            <w:r w:rsidRPr="00F577CF">
              <w:rPr>
                <w:color w:val="000000"/>
                <w:sz w:val="20"/>
                <w:szCs w:val="20"/>
              </w:rPr>
              <w:t>16</w:t>
            </w:r>
          </w:p>
        </w:tc>
        <w:tc>
          <w:tcPr>
            <w:tcW w:w="4115" w:type="pct"/>
            <w:tcBorders>
              <w:top w:val="nil"/>
              <w:left w:val="nil"/>
              <w:bottom w:val="single" w:sz="4" w:space="0" w:color="auto"/>
              <w:right w:val="single" w:sz="4" w:space="0" w:color="auto"/>
            </w:tcBorders>
            <w:shd w:val="clear" w:color="auto" w:fill="auto"/>
          </w:tcPr>
          <w:p w14:paraId="161D97AE" w14:textId="77777777" w:rsidR="00F577CF" w:rsidRPr="00F577CF" w:rsidRDefault="00F577CF" w:rsidP="00F829CB">
            <w:pPr>
              <w:jc w:val="both"/>
              <w:rPr>
                <w:color w:val="000000"/>
                <w:sz w:val="20"/>
                <w:szCs w:val="20"/>
              </w:rPr>
            </w:pPr>
            <w:r w:rsidRPr="00F577CF">
              <w:rPr>
                <w:color w:val="000000"/>
                <w:sz w:val="20"/>
                <w:szCs w:val="20"/>
              </w:rPr>
              <w:t>Главный специалист по закупкам</w:t>
            </w:r>
          </w:p>
        </w:tc>
        <w:tc>
          <w:tcPr>
            <w:tcW w:w="631" w:type="pct"/>
            <w:tcBorders>
              <w:top w:val="nil"/>
              <w:left w:val="nil"/>
              <w:bottom w:val="single" w:sz="4" w:space="0" w:color="auto"/>
              <w:right w:val="single" w:sz="4" w:space="0" w:color="auto"/>
            </w:tcBorders>
            <w:shd w:val="clear" w:color="auto" w:fill="auto"/>
          </w:tcPr>
          <w:p w14:paraId="0850AC1B" w14:textId="77777777" w:rsidR="00F577CF" w:rsidRPr="00F577CF" w:rsidRDefault="00F577CF" w:rsidP="00F829CB">
            <w:pPr>
              <w:jc w:val="right"/>
              <w:rPr>
                <w:color w:val="000000"/>
                <w:sz w:val="20"/>
                <w:szCs w:val="20"/>
              </w:rPr>
            </w:pPr>
            <w:r w:rsidRPr="00F577CF">
              <w:rPr>
                <w:color w:val="000000"/>
                <w:sz w:val="20"/>
                <w:szCs w:val="20"/>
              </w:rPr>
              <w:t>1</w:t>
            </w:r>
          </w:p>
        </w:tc>
      </w:tr>
      <w:tr w:rsidR="00F577CF" w:rsidRPr="00F577CF" w14:paraId="2BE538F0"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tcPr>
          <w:p w14:paraId="570DEEDD" w14:textId="77777777" w:rsidR="00F577CF" w:rsidRPr="00F577CF" w:rsidRDefault="00F577CF" w:rsidP="00F829CB">
            <w:pPr>
              <w:jc w:val="right"/>
              <w:rPr>
                <w:color w:val="000000"/>
                <w:sz w:val="20"/>
                <w:szCs w:val="20"/>
              </w:rPr>
            </w:pPr>
            <w:r w:rsidRPr="00F577CF">
              <w:rPr>
                <w:color w:val="000000"/>
                <w:sz w:val="20"/>
                <w:szCs w:val="20"/>
              </w:rPr>
              <w:t>17</w:t>
            </w:r>
          </w:p>
        </w:tc>
        <w:tc>
          <w:tcPr>
            <w:tcW w:w="4115" w:type="pct"/>
            <w:tcBorders>
              <w:top w:val="nil"/>
              <w:left w:val="nil"/>
              <w:bottom w:val="single" w:sz="4" w:space="0" w:color="auto"/>
              <w:right w:val="single" w:sz="4" w:space="0" w:color="auto"/>
            </w:tcBorders>
            <w:shd w:val="clear" w:color="auto" w:fill="auto"/>
          </w:tcPr>
          <w:p w14:paraId="4C917039" w14:textId="77777777" w:rsidR="00F577CF" w:rsidRPr="00F577CF" w:rsidRDefault="00F577CF" w:rsidP="00F829CB">
            <w:pPr>
              <w:jc w:val="both"/>
              <w:rPr>
                <w:color w:val="000000"/>
                <w:sz w:val="20"/>
                <w:szCs w:val="20"/>
              </w:rPr>
            </w:pPr>
            <w:r w:rsidRPr="00F577CF">
              <w:rPr>
                <w:color w:val="000000"/>
                <w:sz w:val="20"/>
                <w:szCs w:val="20"/>
              </w:rPr>
              <w:t>Главный специалист – энергетик</w:t>
            </w:r>
          </w:p>
        </w:tc>
        <w:tc>
          <w:tcPr>
            <w:tcW w:w="631" w:type="pct"/>
            <w:tcBorders>
              <w:top w:val="nil"/>
              <w:left w:val="nil"/>
              <w:bottom w:val="single" w:sz="4" w:space="0" w:color="auto"/>
              <w:right w:val="single" w:sz="4" w:space="0" w:color="auto"/>
            </w:tcBorders>
            <w:shd w:val="clear" w:color="auto" w:fill="auto"/>
          </w:tcPr>
          <w:p w14:paraId="028B0FAE" w14:textId="77777777" w:rsidR="00F577CF" w:rsidRPr="00F577CF" w:rsidRDefault="00F577CF" w:rsidP="00F829CB">
            <w:pPr>
              <w:jc w:val="right"/>
              <w:rPr>
                <w:color w:val="000000"/>
                <w:sz w:val="20"/>
                <w:szCs w:val="20"/>
              </w:rPr>
            </w:pPr>
            <w:r w:rsidRPr="00F577CF">
              <w:rPr>
                <w:color w:val="000000"/>
                <w:sz w:val="20"/>
                <w:szCs w:val="20"/>
              </w:rPr>
              <w:t>1</w:t>
            </w:r>
          </w:p>
        </w:tc>
      </w:tr>
      <w:tr w:rsidR="00F577CF" w:rsidRPr="00F577CF" w14:paraId="3AD6CA21"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tcPr>
          <w:p w14:paraId="13C627E8" w14:textId="77777777" w:rsidR="00F577CF" w:rsidRPr="00F577CF" w:rsidRDefault="00F577CF" w:rsidP="00F829CB">
            <w:pPr>
              <w:jc w:val="right"/>
              <w:rPr>
                <w:color w:val="000000"/>
                <w:sz w:val="20"/>
                <w:szCs w:val="20"/>
              </w:rPr>
            </w:pPr>
            <w:r w:rsidRPr="00F577CF">
              <w:rPr>
                <w:color w:val="000000"/>
                <w:sz w:val="20"/>
                <w:szCs w:val="20"/>
              </w:rPr>
              <w:t>18</w:t>
            </w:r>
          </w:p>
        </w:tc>
        <w:tc>
          <w:tcPr>
            <w:tcW w:w="4115" w:type="pct"/>
            <w:tcBorders>
              <w:top w:val="nil"/>
              <w:left w:val="nil"/>
              <w:bottom w:val="single" w:sz="4" w:space="0" w:color="auto"/>
              <w:right w:val="single" w:sz="4" w:space="0" w:color="auto"/>
            </w:tcBorders>
            <w:shd w:val="clear" w:color="auto" w:fill="auto"/>
          </w:tcPr>
          <w:p w14:paraId="33F5BC29" w14:textId="77777777" w:rsidR="00F577CF" w:rsidRPr="00F577CF" w:rsidRDefault="00F577CF" w:rsidP="00F829CB">
            <w:pPr>
              <w:jc w:val="both"/>
              <w:rPr>
                <w:color w:val="000000"/>
                <w:sz w:val="20"/>
                <w:szCs w:val="20"/>
              </w:rPr>
            </w:pPr>
            <w:r w:rsidRPr="00F577CF">
              <w:rPr>
                <w:color w:val="000000"/>
                <w:sz w:val="20"/>
                <w:szCs w:val="20"/>
              </w:rPr>
              <w:t>Ведущий специалист по гражданской обороне, чрезвычайным ситуациям и пожарной безопасности</w:t>
            </w:r>
          </w:p>
        </w:tc>
        <w:tc>
          <w:tcPr>
            <w:tcW w:w="631" w:type="pct"/>
            <w:tcBorders>
              <w:top w:val="nil"/>
              <w:left w:val="nil"/>
              <w:bottom w:val="single" w:sz="4" w:space="0" w:color="auto"/>
              <w:right w:val="single" w:sz="4" w:space="0" w:color="auto"/>
            </w:tcBorders>
            <w:shd w:val="clear" w:color="auto" w:fill="auto"/>
          </w:tcPr>
          <w:p w14:paraId="7540324E" w14:textId="77777777" w:rsidR="00F577CF" w:rsidRPr="00F577CF" w:rsidRDefault="00F577CF" w:rsidP="00F829CB">
            <w:pPr>
              <w:jc w:val="right"/>
              <w:rPr>
                <w:color w:val="000000"/>
                <w:sz w:val="20"/>
                <w:szCs w:val="20"/>
              </w:rPr>
            </w:pPr>
            <w:r w:rsidRPr="00F577CF">
              <w:rPr>
                <w:color w:val="000000"/>
                <w:sz w:val="20"/>
                <w:szCs w:val="20"/>
              </w:rPr>
              <w:t>1</w:t>
            </w:r>
          </w:p>
        </w:tc>
      </w:tr>
      <w:tr w:rsidR="00F577CF" w:rsidRPr="00F577CF" w14:paraId="7652018D"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tcPr>
          <w:p w14:paraId="5D152E20" w14:textId="77777777" w:rsidR="00F577CF" w:rsidRPr="00F577CF" w:rsidRDefault="00F577CF" w:rsidP="00F829CB">
            <w:pPr>
              <w:jc w:val="right"/>
              <w:rPr>
                <w:color w:val="000000"/>
                <w:sz w:val="20"/>
                <w:szCs w:val="20"/>
              </w:rPr>
            </w:pPr>
            <w:r w:rsidRPr="00F577CF">
              <w:rPr>
                <w:color w:val="000000"/>
                <w:sz w:val="20"/>
                <w:szCs w:val="20"/>
              </w:rPr>
              <w:t>19</w:t>
            </w:r>
          </w:p>
        </w:tc>
        <w:tc>
          <w:tcPr>
            <w:tcW w:w="4115" w:type="pct"/>
            <w:tcBorders>
              <w:top w:val="nil"/>
              <w:left w:val="nil"/>
              <w:bottom w:val="single" w:sz="4" w:space="0" w:color="auto"/>
              <w:right w:val="single" w:sz="4" w:space="0" w:color="auto"/>
            </w:tcBorders>
            <w:shd w:val="clear" w:color="auto" w:fill="auto"/>
          </w:tcPr>
          <w:p w14:paraId="10976F2C" w14:textId="77777777" w:rsidR="00F577CF" w:rsidRPr="00F577CF" w:rsidRDefault="00F577CF" w:rsidP="00F829CB">
            <w:pPr>
              <w:jc w:val="both"/>
              <w:rPr>
                <w:color w:val="000000"/>
                <w:sz w:val="20"/>
                <w:szCs w:val="20"/>
              </w:rPr>
            </w:pPr>
            <w:r w:rsidRPr="00F577CF">
              <w:rPr>
                <w:color w:val="000000"/>
                <w:sz w:val="20"/>
                <w:szCs w:val="20"/>
              </w:rPr>
              <w:t>Ведущий специалист по местному самоуправлению и организационной работе</w:t>
            </w:r>
          </w:p>
        </w:tc>
        <w:tc>
          <w:tcPr>
            <w:tcW w:w="631" w:type="pct"/>
            <w:tcBorders>
              <w:top w:val="nil"/>
              <w:left w:val="nil"/>
              <w:bottom w:val="single" w:sz="4" w:space="0" w:color="auto"/>
              <w:right w:val="single" w:sz="4" w:space="0" w:color="auto"/>
            </w:tcBorders>
            <w:shd w:val="clear" w:color="auto" w:fill="auto"/>
          </w:tcPr>
          <w:p w14:paraId="1C90B3E4" w14:textId="77777777" w:rsidR="00F577CF" w:rsidRPr="00F577CF" w:rsidRDefault="00F577CF" w:rsidP="00F829CB">
            <w:pPr>
              <w:jc w:val="right"/>
              <w:rPr>
                <w:color w:val="000000"/>
                <w:sz w:val="20"/>
                <w:szCs w:val="20"/>
              </w:rPr>
            </w:pPr>
            <w:r w:rsidRPr="00F577CF">
              <w:rPr>
                <w:color w:val="000000"/>
                <w:sz w:val="20"/>
                <w:szCs w:val="20"/>
              </w:rPr>
              <w:t>1</w:t>
            </w:r>
          </w:p>
        </w:tc>
      </w:tr>
      <w:tr w:rsidR="00F577CF" w:rsidRPr="00F577CF" w14:paraId="7E567960"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tcPr>
          <w:p w14:paraId="43126241" w14:textId="77777777" w:rsidR="00F577CF" w:rsidRPr="00F577CF" w:rsidRDefault="00F577CF" w:rsidP="00F829CB">
            <w:pPr>
              <w:jc w:val="right"/>
              <w:rPr>
                <w:color w:val="000000"/>
                <w:sz w:val="20"/>
                <w:szCs w:val="20"/>
              </w:rPr>
            </w:pPr>
            <w:r w:rsidRPr="00F577CF">
              <w:rPr>
                <w:color w:val="000000"/>
                <w:sz w:val="20"/>
                <w:szCs w:val="20"/>
              </w:rPr>
              <w:t>20</w:t>
            </w:r>
          </w:p>
        </w:tc>
        <w:tc>
          <w:tcPr>
            <w:tcW w:w="4115" w:type="pct"/>
            <w:tcBorders>
              <w:top w:val="nil"/>
              <w:left w:val="nil"/>
              <w:bottom w:val="single" w:sz="4" w:space="0" w:color="auto"/>
              <w:right w:val="single" w:sz="4" w:space="0" w:color="auto"/>
            </w:tcBorders>
            <w:shd w:val="clear" w:color="auto" w:fill="auto"/>
          </w:tcPr>
          <w:p w14:paraId="33501DF9" w14:textId="77777777" w:rsidR="00F577CF" w:rsidRPr="00F577CF" w:rsidRDefault="00F577CF" w:rsidP="00F829CB">
            <w:pPr>
              <w:jc w:val="both"/>
              <w:rPr>
                <w:color w:val="000000"/>
                <w:sz w:val="20"/>
                <w:szCs w:val="20"/>
              </w:rPr>
            </w:pPr>
            <w:r w:rsidRPr="00F577CF">
              <w:rPr>
                <w:color w:val="000000"/>
                <w:sz w:val="20"/>
                <w:szCs w:val="20"/>
              </w:rPr>
              <w:t>Ведущий специалист по бухгалтерскому учету и контролю</w:t>
            </w:r>
          </w:p>
        </w:tc>
        <w:tc>
          <w:tcPr>
            <w:tcW w:w="631" w:type="pct"/>
            <w:tcBorders>
              <w:top w:val="nil"/>
              <w:left w:val="nil"/>
              <w:bottom w:val="single" w:sz="4" w:space="0" w:color="auto"/>
              <w:right w:val="single" w:sz="4" w:space="0" w:color="auto"/>
            </w:tcBorders>
            <w:shd w:val="clear" w:color="auto" w:fill="auto"/>
          </w:tcPr>
          <w:p w14:paraId="239AA270" w14:textId="77777777" w:rsidR="00F577CF" w:rsidRPr="00F577CF" w:rsidRDefault="00F577CF" w:rsidP="00F829CB">
            <w:pPr>
              <w:jc w:val="right"/>
              <w:rPr>
                <w:color w:val="000000"/>
                <w:sz w:val="20"/>
                <w:szCs w:val="20"/>
              </w:rPr>
            </w:pPr>
            <w:r w:rsidRPr="00F577CF">
              <w:rPr>
                <w:color w:val="000000"/>
                <w:sz w:val="20"/>
                <w:szCs w:val="20"/>
              </w:rPr>
              <w:t>2</w:t>
            </w:r>
          </w:p>
        </w:tc>
      </w:tr>
      <w:tr w:rsidR="00F577CF" w:rsidRPr="00F577CF" w14:paraId="7706F469"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tcPr>
          <w:p w14:paraId="567B5E25" w14:textId="77777777" w:rsidR="00F577CF" w:rsidRPr="00F577CF" w:rsidRDefault="00F577CF" w:rsidP="00F829CB">
            <w:pPr>
              <w:jc w:val="right"/>
              <w:rPr>
                <w:color w:val="000000"/>
                <w:sz w:val="20"/>
                <w:szCs w:val="20"/>
              </w:rPr>
            </w:pPr>
            <w:r w:rsidRPr="00F577CF">
              <w:rPr>
                <w:color w:val="000000"/>
                <w:sz w:val="20"/>
                <w:szCs w:val="20"/>
              </w:rPr>
              <w:t>21</w:t>
            </w:r>
          </w:p>
        </w:tc>
        <w:tc>
          <w:tcPr>
            <w:tcW w:w="4115" w:type="pct"/>
            <w:tcBorders>
              <w:top w:val="nil"/>
              <w:left w:val="nil"/>
              <w:bottom w:val="single" w:sz="4" w:space="0" w:color="auto"/>
              <w:right w:val="single" w:sz="4" w:space="0" w:color="auto"/>
            </w:tcBorders>
            <w:shd w:val="clear" w:color="auto" w:fill="auto"/>
            <w:hideMark/>
          </w:tcPr>
          <w:p w14:paraId="55D79E76" w14:textId="77777777" w:rsidR="00F577CF" w:rsidRPr="00F577CF" w:rsidRDefault="00F577CF" w:rsidP="00F829CB">
            <w:pPr>
              <w:jc w:val="both"/>
              <w:rPr>
                <w:color w:val="000000"/>
                <w:sz w:val="20"/>
                <w:szCs w:val="20"/>
              </w:rPr>
            </w:pPr>
            <w:r w:rsidRPr="00F577CF">
              <w:rPr>
                <w:color w:val="000000"/>
                <w:sz w:val="20"/>
                <w:szCs w:val="20"/>
              </w:rPr>
              <w:t>Ведущий специалист по социальным вопросам</w:t>
            </w:r>
          </w:p>
        </w:tc>
        <w:tc>
          <w:tcPr>
            <w:tcW w:w="631" w:type="pct"/>
            <w:tcBorders>
              <w:top w:val="nil"/>
              <w:left w:val="nil"/>
              <w:bottom w:val="single" w:sz="4" w:space="0" w:color="auto"/>
              <w:right w:val="single" w:sz="4" w:space="0" w:color="auto"/>
            </w:tcBorders>
            <w:shd w:val="clear" w:color="auto" w:fill="auto"/>
            <w:hideMark/>
          </w:tcPr>
          <w:p w14:paraId="4BE6F9B8" w14:textId="77777777" w:rsidR="00F577CF" w:rsidRPr="00F577CF" w:rsidRDefault="00F577CF" w:rsidP="00F829CB">
            <w:pPr>
              <w:jc w:val="right"/>
              <w:rPr>
                <w:color w:val="000000"/>
                <w:sz w:val="20"/>
                <w:szCs w:val="20"/>
              </w:rPr>
            </w:pPr>
            <w:r w:rsidRPr="00F577CF">
              <w:rPr>
                <w:color w:val="000000"/>
                <w:sz w:val="20"/>
                <w:szCs w:val="20"/>
              </w:rPr>
              <w:t>1</w:t>
            </w:r>
          </w:p>
        </w:tc>
      </w:tr>
      <w:tr w:rsidR="00F577CF" w:rsidRPr="00F577CF" w14:paraId="003249D2"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tcPr>
          <w:p w14:paraId="60DB67EA" w14:textId="77777777" w:rsidR="00F577CF" w:rsidRPr="00F577CF" w:rsidRDefault="00F577CF" w:rsidP="00F829CB">
            <w:pPr>
              <w:jc w:val="right"/>
              <w:rPr>
                <w:color w:val="000000"/>
                <w:sz w:val="20"/>
                <w:szCs w:val="20"/>
              </w:rPr>
            </w:pPr>
            <w:r w:rsidRPr="00F577CF">
              <w:rPr>
                <w:color w:val="000000"/>
                <w:sz w:val="20"/>
                <w:szCs w:val="20"/>
              </w:rPr>
              <w:t>22</w:t>
            </w:r>
          </w:p>
        </w:tc>
        <w:tc>
          <w:tcPr>
            <w:tcW w:w="4115" w:type="pct"/>
            <w:tcBorders>
              <w:top w:val="nil"/>
              <w:left w:val="nil"/>
              <w:bottom w:val="single" w:sz="4" w:space="0" w:color="auto"/>
              <w:right w:val="single" w:sz="4" w:space="0" w:color="auto"/>
            </w:tcBorders>
            <w:shd w:val="clear" w:color="auto" w:fill="auto"/>
            <w:hideMark/>
          </w:tcPr>
          <w:p w14:paraId="5C2E5AF1" w14:textId="77777777" w:rsidR="00F577CF" w:rsidRPr="00F577CF" w:rsidRDefault="00F577CF" w:rsidP="00F829CB">
            <w:pPr>
              <w:jc w:val="both"/>
              <w:rPr>
                <w:color w:val="000000"/>
                <w:sz w:val="20"/>
                <w:szCs w:val="20"/>
              </w:rPr>
            </w:pPr>
            <w:r w:rsidRPr="00F577CF">
              <w:rPr>
                <w:color w:val="000000"/>
                <w:sz w:val="20"/>
                <w:szCs w:val="20"/>
              </w:rPr>
              <w:t xml:space="preserve">Ведущий специалист по </w:t>
            </w:r>
            <w:proofErr w:type="spellStart"/>
            <w:r w:rsidRPr="00F577CF">
              <w:rPr>
                <w:color w:val="000000"/>
                <w:sz w:val="20"/>
                <w:szCs w:val="20"/>
              </w:rPr>
              <w:t>жилищно</w:t>
            </w:r>
            <w:proofErr w:type="spellEnd"/>
            <w:r w:rsidRPr="00F577CF">
              <w:rPr>
                <w:color w:val="000000"/>
                <w:sz w:val="20"/>
                <w:szCs w:val="20"/>
              </w:rPr>
              <w:t xml:space="preserve"> – коммунальному хозяйству</w:t>
            </w:r>
          </w:p>
        </w:tc>
        <w:tc>
          <w:tcPr>
            <w:tcW w:w="631" w:type="pct"/>
            <w:tcBorders>
              <w:top w:val="nil"/>
              <w:left w:val="nil"/>
              <w:bottom w:val="single" w:sz="4" w:space="0" w:color="auto"/>
              <w:right w:val="single" w:sz="4" w:space="0" w:color="auto"/>
            </w:tcBorders>
            <w:shd w:val="clear" w:color="auto" w:fill="auto"/>
            <w:hideMark/>
          </w:tcPr>
          <w:p w14:paraId="7963AEB5" w14:textId="77777777" w:rsidR="00F577CF" w:rsidRPr="00F577CF" w:rsidRDefault="00F577CF" w:rsidP="00F829CB">
            <w:pPr>
              <w:jc w:val="right"/>
              <w:rPr>
                <w:color w:val="000000"/>
                <w:sz w:val="20"/>
                <w:szCs w:val="20"/>
              </w:rPr>
            </w:pPr>
            <w:r w:rsidRPr="00F577CF">
              <w:rPr>
                <w:color w:val="000000"/>
                <w:sz w:val="20"/>
                <w:szCs w:val="20"/>
              </w:rPr>
              <w:t>3</w:t>
            </w:r>
          </w:p>
        </w:tc>
      </w:tr>
      <w:tr w:rsidR="00F577CF" w:rsidRPr="00F577CF" w14:paraId="0ECDFC51"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tcPr>
          <w:p w14:paraId="2446BEB4" w14:textId="77777777" w:rsidR="00F577CF" w:rsidRPr="00F577CF" w:rsidRDefault="00F577CF" w:rsidP="00F829CB">
            <w:pPr>
              <w:jc w:val="right"/>
              <w:rPr>
                <w:color w:val="000000"/>
                <w:sz w:val="20"/>
                <w:szCs w:val="20"/>
              </w:rPr>
            </w:pPr>
            <w:r w:rsidRPr="00F577CF">
              <w:rPr>
                <w:color w:val="000000"/>
                <w:sz w:val="20"/>
                <w:szCs w:val="20"/>
              </w:rPr>
              <w:t>23</w:t>
            </w:r>
          </w:p>
        </w:tc>
        <w:tc>
          <w:tcPr>
            <w:tcW w:w="4115" w:type="pct"/>
            <w:tcBorders>
              <w:top w:val="nil"/>
              <w:left w:val="nil"/>
              <w:bottom w:val="single" w:sz="4" w:space="0" w:color="auto"/>
              <w:right w:val="single" w:sz="4" w:space="0" w:color="auto"/>
            </w:tcBorders>
            <w:shd w:val="clear" w:color="auto" w:fill="auto"/>
            <w:hideMark/>
          </w:tcPr>
          <w:p w14:paraId="490EC8D2" w14:textId="77777777" w:rsidR="00F577CF" w:rsidRPr="00F577CF" w:rsidRDefault="00F577CF" w:rsidP="00F829CB">
            <w:pPr>
              <w:jc w:val="both"/>
              <w:rPr>
                <w:color w:val="000000"/>
                <w:sz w:val="20"/>
                <w:szCs w:val="20"/>
              </w:rPr>
            </w:pPr>
            <w:r w:rsidRPr="00F577CF">
              <w:rPr>
                <w:color w:val="000000"/>
                <w:sz w:val="20"/>
                <w:szCs w:val="20"/>
              </w:rPr>
              <w:t xml:space="preserve">Ведущий специалист – экономист </w:t>
            </w:r>
            <w:r w:rsidRPr="00F577CF">
              <w:rPr>
                <w:i/>
                <w:color w:val="000000"/>
                <w:sz w:val="20"/>
                <w:szCs w:val="20"/>
              </w:rPr>
              <w:t>(ЖКХ)</w:t>
            </w:r>
          </w:p>
        </w:tc>
        <w:tc>
          <w:tcPr>
            <w:tcW w:w="631" w:type="pct"/>
            <w:tcBorders>
              <w:top w:val="nil"/>
              <w:left w:val="nil"/>
              <w:bottom w:val="single" w:sz="4" w:space="0" w:color="auto"/>
              <w:right w:val="single" w:sz="4" w:space="0" w:color="auto"/>
            </w:tcBorders>
            <w:shd w:val="clear" w:color="auto" w:fill="auto"/>
            <w:hideMark/>
          </w:tcPr>
          <w:p w14:paraId="573B08D0" w14:textId="77777777" w:rsidR="00F577CF" w:rsidRPr="00F577CF" w:rsidRDefault="00F577CF" w:rsidP="00F829CB">
            <w:pPr>
              <w:jc w:val="right"/>
              <w:rPr>
                <w:color w:val="000000"/>
                <w:sz w:val="20"/>
                <w:szCs w:val="20"/>
              </w:rPr>
            </w:pPr>
            <w:r w:rsidRPr="00F577CF">
              <w:rPr>
                <w:color w:val="000000"/>
                <w:sz w:val="20"/>
                <w:szCs w:val="20"/>
              </w:rPr>
              <w:t>1</w:t>
            </w:r>
          </w:p>
        </w:tc>
      </w:tr>
      <w:tr w:rsidR="00F577CF" w:rsidRPr="00F577CF" w14:paraId="405EFB38"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tcPr>
          <w:p w14:paraId="0F55605B" w14:textId="77777777" w:rsidR="00F577CF" w:rsidRPr="00F577CF" w:rsidRDefault="00F577CF" w:rsidP="00F829CB">
            <w:pPr>
              <w:jc w:val="right"/>
              <w:rPr>
                <w:color w:val="000000"/>
                <w:sz w:val="20"/>
                <w:szCs w:val="20"/>
              </w:rPr>
            </w:pPr>
            <w:r w:rsidRPr="00F577CF">
              <w:rPr>
                <w:color w:val="000000"/>
                <w:sz w:val="20"/>
                <w:szCs w:val="20"/>
              </w:rPr>
              <w:t>24</w:t>
            </w:r>
          </w:p>
        </w:tc>
        <w:tc>
          <w:tcPr>
            <w:tcW w:w="4115" w:type="pct"/>
            <w:tcBorders>
              <w:top w:val="nil"/>
              <w:left w:val="nil"/>
              <w:bottom w:val="single" w:sz="4" w:space="0" w:color="auto"/>
              <w:right w:val="single" w:sz="4" w:space="0" w:color="auto"/>
            </w:tcBorders>
            <w:shd w:val="clear" w:color="auto" w:fill="auto"/>
            <w:hideMark/>
          </w:tcPr>
          <w:p w14:paraId="595E4DFC" w14:textId="77777777" w:rsidR="00F577CF" w:rsidRPr="00F577CF" w:rsidRDefault="00F577CF" w:rsidP="00F829CB">
            <w:pPr>
              <w:jc w:val="both"/>
              <w:rPr>
                <w:color w:val="000000"/>
                <w:sz w:val="20"/>
                <w:szCs w:val="20"/>
              </w:rPr>
            </w:pPr>
            <w:r w:rsidRPr="00F577CF">
              <w:rPr>
                <w:color w:val="000000"/>
                <w:sz w:val="20"/>
                <w:szCs w:val="20"/>
              </w:rPr>
              <w:t>Ведущий специалист – экономист</w:t>
            </w:r>
          </w:p>
        </w:tc>
        <w:tc>
          <w:tcPr>
            <w:tcW w:w="631" w:type="pct"/>
            <w:tcBorders>
              <w:top w:val="nil"/>
              <w:left w:val="nil"/>
              <w:bottom w:val="single" w:sz="4" w:space="0" w:color="auto"/>
              <w:right w:val="single" w:sz="4" w:space="0" w:color="auto"/>
            </w:tcBorders>
            <w:shd w:val="clear" w:color="auto" w:fill="auto"/>
            <w:hideMark/>
          </w:tcPr>
          <w:p w14:paraId="11E2AEF7" w14:textId="77777777" w:rsidR="00F577CF" w:rsidRPr="00F577CF" w:rsidRDefault="00F577CF" w:rsidP="00F829CB">
            <w:pPr>
              <w:jc w:val="right"/>
              <w:rPr>
                <w:color w:val="000000"/>
                <w:sz w:val="20"/>
                <w:szCs w:val="20"/>
              </w:rPr>
            </w:pPr>
            <w:r w:rsidRPr="00F577CF">
              <w:rPr>
                <w:color w:val="000000"/>
                <w:sz w:val="20"/>
                <w:szCs w:val="20"/>
              </w:rPr>
              <w:t>1</w:t>
            </w:r>
          </w:p>
        </w:tc>
      </w:tr>
      <w:tr w:rsidR="00F577CF" w:rsidRPr="00F577CF" w14:paraId="6FE19BF8"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tcPr>
          <w:p w14:paraId="16D863BF" w14:textId="77777777" w:rsidR="00F577CF" w:rsidRPr="00F577CF" w:rsidRDefault="00F577CF" w:rsidP="00F829CB">
            <w:pPr>
              <w:jc w:val="right"/>
              <w:rPr>
                <w:color w:val="000000"/>
                <w:sz w:val="20"/>
                <w:szCs w:val="20"/>
              </w:rPr>
            </w:pPr>
            <w:r w:rsidRPr="00F577CF">
              <w:rPr>
                <w:color w:val="000000"/>
                <w:sz w:val="20"/>
                <w:szCs w:val="20"/>
              </w:rPr>
              <w:t>25</w:t>
            </w:r>
          </w:p>
        </w:tc>
        <w:tc>
          <w:tcPr>
            <w:tcW w:w="4115" w:type="pct"/>
            <w:tcBorders>
              <w:top w:val="nil"/>
              <w:left w:val="nil"/>
              <w:bottom w:val="single" w:sz="4" w:space="0" w:color="auto"/>
              <w:right w:val="single" w:sz="4" w:space="0" w:color="auto"/>
            </w:tcBorders>
            <w:shd w:val="clear" w:color="auto" w:fill="auto"/>
          </w:tcPr>
          <w:p w14:paraId="0677460C" w14:textId="77777777" w:rsidR="00F577CF" w:rsidRPr="00F577CF" w:rsidRDefault="00F577CF" w:rsidP="00F829CB">
            <w:pPr>
              <w:jc w:val="both"/>
              <w:rPr>
                <w:color w:val="000000"/>
                <w:sz w:val="20"/>
                <w:szCs w:val="20"/>
              </w:rPr>
            </w:pPr>
            <w:r w:rsidRPr="00F577CF">
              <w:rPr>
                <w:color w:val="000000"/>
                <w:sz w:val="20"/>
                <w:szCs w:val="20"/>
              </w:rPr>
              <w:t>Ведущий специалист по земельным отношениям</w:t>
            </w:r>
          </w:p>
        </w:tc>
        <w:tc>
          <w:tcPr>
            <w:tcW w:w="631" w:type="pct"/>
            <w:tcBorders>
              <w:top w:val="nil"/>
              <w:left w:val="nil"/>
              <w:bottom w:val="single" w:sz="4" w:space="0" w:color="auto"/>
              <w:right w:val="single" w:sz="4" w:space="0" w:color="auto"/>
            </w:tcBorders>
            <w:shd w:val="clear" w:color="auto" w:fill="auto"/>
          </w:tcPr>
          <w:p w14:paraId="28C6DB8E" w14:textId="77777777" w:rsidR="00F577CF" w:rsidRPr="00F577CF" w:rsidRDefault="00F577CF" w:rsidP="00F829CB">
            <w:pPr>
              <w:jc w:val="right"/>
              <w:rPr>
                <w:color w:val="000000"/>
                <w:sz w:val="20"/>
                <w:szCs w:val="20"/>
              </w:rPr>
            </w:pPr>
            <w:r w:rsidRPr="00F577CF">
              <w:rPr>
                <w:color w:val="000000"/>
                <w:sz w:val="20"/>
                <w:szCs w:val="20"/>
              </w:rPr>
              <w:t>1</w:t>
            </w:r>
          </w:p>
        </w:tc>
      </w:tr>
      <w:tr w:rsidR="00F577CF" w:rsidRPr="00F577CF" w14:paraId="1E71F0D8"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tcPr>
          <w:p w14:paraId="3D295A93" w14:textId="77777777" w:rsidR="00F577CF" w:rsidRPr="00F577CF" w:rsidRDefault="00F577CF" w:rsidP="00F829CB">
            <w:pPr>
              <w:jc w:val="right"/>
              <w:rPr>
                <w:color w:val="000000"/>
                <w:sz w:val="20"/>
                <w:szCs w:val="20"/>
              </w:rPr>
            </w:pPr>
            <w:r w:rsidRPr="00F577CF">
              <w:rPr>
                <w:color w:val="000000"/>
                <w:sz w:val="20"/>
                <w:szCs w:val="20"/>
              </w:rPr>
              <w:t>26</w:t>
            </w:r>
          </w:p>
        </w:tc>
        <w:tc>
          <w:tcPr>
            <w:tcW w:w="4115" w:type="pct"/>
            <w:tcBorders>
              <w:top w:val="nil"/>
              <w:left w:val="nil"/>
              <w:bottom w:val="single" w:sz="4" w:space="0" w:color="auto"/>
              <w:right w:val="single" w:sz="4" w:space="0" w:color="auto"/>
            </w:tcBorders>
            <w:shd w:val="clear" w:color="auto" w:fill="auto"/>
          </w:tcPr>
          <w:p w14:paraId="76849F60" w14:textId="77777777" w:rsidR="00F577CF" w:rsidRPr="00F577CF" w:rsidRDefault="00F577CF" w:rsidP="00F829CB">
            <w:pPr>
              <w:jc w:val="both"/>
              <w:rPr>
                <w:color w:val="000000"/>
                <w:sz w:val="20"/>
                <w:szCs w:val="20"/>
              </w:rPr>
            </w:pPr>
            <w:r w:rsidRPr="00F577CF">
              <w:rPr>
                <w:color w:val="000000"/>
                <w:sz w:val="20"/>
                <w:szCs w:val="20"/>
              </w:rPr>
              <w:t>Ведущий специалист по делопроизводству</w:t>
            </w:r>
          </w:p>
        </w:tc>
        <w:tc>
          <w:tcPr>
            <w:tcW w:w="631" w:type="pct"/>
            <w:tcBorders>
              <w:top w:val="nil"/>
              <w:left w:val="nil"/>
              <w:bottom w:val="single" w:sz="4" w:space="0" w:color="auto"/>
              <w:right w:val="single" w:sz="4" w:space="0" w:color="auto"/>
            </w:tcBorders>
            <w:shd w:val="clear" w:color="auto" w:fill="auto"/>
          </w:tcPr>
          <w:p w14:paraId="58E32E3E" w14:textId="77777777" w:rsidR="00F577CF" w:rsidRPr="00F577CF" w:rsidRDefault="00F577CF" w:rsidP="00F829CB">
            <w:pPr>
              <w:jc w:val="right"/>
              <w:rPr>
                <w:color w:val="000000"/>
                <w:sz w:val="20"/>
                <w:szCs w:val="20"/>
              </w:rPr>
            </w:pPr>
            <w:r w:rsidRPr="00F577CF">
              <w:rPr>
                <w:color w:val="000000"/>
                <w:sz w:val="20"/>
                <w:szCs w:val="20"/>
              </w:rPr>
              <w:t>1</w:t>
            </w:r>
          </w:p>
        </w:tc>
      </w:tr>
      <w:tr w:rsidR="00F577CF" w:rsidRPr="00F577CF" w14:paraId="40BF6253"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tcPr>
          <w:p w14:paraId="14314CAA" w14:textId="77777777" w:rsidR="00F577CF" w:rsidRPr="00F577CF" w:rsidRDefault="00F577CF" w:rsidP="00F829CB">
            <w:pPr>
              <w:jc w:val="right"/>
              <w:rPr>
                <w:color w:val="000000"/>
                <w:sz w:val="20"/>
                <w:szCs w:val="20"/>
              </w:rPr>
            </w:pPr>
            <w:r w:rsidRPr="00F577CF">
              <w:rPr>
                <w:color w:val="000000"/>
                <w:sz w:val="20"/>
                <w:szCs w:val="20"/>
              </w:rPr>
              <w:t>27</w:t>
            </w:r>
          </w:p>
        </w:tc>
        <w:tc>
          <w:tcPr>
            <w:tcW w:w="4115" w:type="pct"/>
            <w:tcBorders>
              <w:top w:val="nil"/>
              <w:left w:val="nil"/>
              <w:bottom w:val="single" w:sz="4" w:space="0" w:color="auto"/>
              <w:right w:val="single" w:sz="4" w:space="0" w:color="auto"/>
            </w:tcBorders>
            <w:shd w:val="clear" w:color="auto" w:fill="auto"/>
          </w:tcPr>
          <w:p w14:paraId="4256C018" w14:textId="77777777" w:rsidR="00F577CF" w:rsidRPr="00F577CF" w:rsidRDefault="00F577CF" w:rsidP="00F829CB">
            <w:pPr>
              <w:jc w:val="both"/>
              <w:rPr>
                <w:color w:val="000000"/>
                <w:sz w:val="20"/>
                <w:szCs w:val="20"/>
              </w:rPr>
            </w:pPr>
            <w:r w:rsidRPr="00F577CF">
              <w:rPr>
                <w:color w:val="000000"/>
                <w:sz w:val="20"/>
                <w:szCs w:val="20"/>
              </w:rPr>
              <w:t>Ведущий специалист по обеспечению деятельности представительного органа</w:t>
            </w:r>
          </w:p>
        </w:tc>
        <w:tc>
          <w:tcPr>
            <w:tcW w:w="631" w:type="pct"/>
            <w:tcBorders>
              <w:top w:val="nil"/>
              <w:left w:val="nil"/>
              <w:bottom w:val="single" w:sz="4" w:space="0" w:color="auto"/>
              <w:right w:val="single" w:sz="4" w:space="0" w:color="auto"/>
            </w:tcBorders>
            <w:shd w:val="clear" w:color="auto" w:fill="auto"/>
          </w:tcPr>
          <w:p w14:paraId="15142440" w14:textId="77777777" w:rsidR="00F577CF" w:rsidRPr="00F577CF" w:rsidRDefault="00F577CF" w:rsidP="00F829CB">
            <w:pPr>
              <w:jc w:val="right"/>
              <w:rPr>
                <w:color w:val="000000"/>
                <w:sz w:val="20"/>
                <w:szCs w:val="20"/>
              </w:rPr>
            </w:pPr>
            <w:r w:rsidRPr="00F577CF">
              <w:rPr>
                <w:color w:val="000000"/>
                <w:sz w:val="20"/>
                <w:szCs w:val="20"/>
              </w:rPr>
              <w:t>1</w:t>
            </w:r>
          </w:p>
        </w:tc>
      </w:tr>
      <w:tr w:rsidR="00F577CF" w:rsidRPr="00F577CF" w14:paraId="5E15DC42"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tcPr>
          <w:p w14:paraId="092BD10A" w14:textId="77777777" w:rsidR="00F577CF" w:rsidRPr="00F577CF" w:rsidRDefault="00F577CF" w:rsidP="00F829CB">
            <w:pPr>
              <w:jc w:val="right"/>
              <w:rPr>
                <w:color w:val="000000"/>
                <w:sz w:val="20"/>
                <w:szCs w:val="20"/>
              </w:rPr>
            </w:pPr>
            <w:r w:rsidRPr="00F577CF">
              <w:rPr>
                <w:color w:val="000000"/>
                <w:sz w:val="20"/>
                <w:szCs w:val="20"/>
              </w:rPr>
              <w:t>28</w:t>
            </w:r>
          </w:p>
        </w:tc>
        <w:tc>
          <w:tcPr>
            <w:tcW w:w="4115" w:type="pct"/>
            <w:tcBorders>
              <w:top w:val="nil"/>
              <w:left w:val="nil"/>
              <w:bottom w:val="single" w:sz="4" w:space="0" w:color="auto"/>
              <w:right w:val="single" w:sz="4" w:space="0" w:color="auto"/>
            </w:tcBorders>
            <w:shd w:val="clear" w:color="auto" w:fill="auto"/>
          </w:tcPr>
          <w:p w14:paraId="70FF19A9" w14:textId="77777777" w:rsidR="00F577CF" w:rsidRPr="00F577CF" w:rsidRDefault="00F577CF" w:rsidP="00F829CB">
            <w:pPr>
              <w:jc w:val="both"/>
              <w:rPr>
                <w:color w:val="000000"/>
                <w:sz w:val="20"/>
                <w:szCs w:val="20"/>
                <w:highlight w:val="yellow"/>
              </w:rPr>
            </w:pPr>
            <w:r w:rsidRPr="00F577CF">
              <w:rPr>
                <w:color w:val="000000"/>
                <w:sz w:val="20"/>
                <w:szCs w:val="20"/>
              </w:rPr>
              <w:t>Ведущий специалист пресс - секретарь</w:t>
            </w:r>
          </w:p>
        </w:tc>
        <w:tc>
          <w:tcPr>
            <w:tcW w:w="631" w:type="pct"/>
            <w:tcBorders>
              <w:top w:val="nil"/>
              <w:left w:val="nil"/>
              <w:bottom w:val="single" w:sz="4" w:space="0" w:color="auto"/>
              <w:right w:val="single" w:sz="4" w:space="0" w:color="auto"/>
            </w:tcBorders>
            <w:shd w:val="clear" w:color="auto" w:fill="auto"/>
          </w:tcPr>
          <w:p w14:paraId="05886EF8" w14:textId="77777777" w:rsidR="00F577CF" w:rsidRPr="00F577CF" w:rsidRDefault="00F577CF" w:rsidP="00F829CB">
            <w:pPr>
              <w:jc w:val="right"/>
              <w:rPr>
                <w:color w:val="000000"/>
                <w:sz w:val="20"/>
                <w:szCs w:val="20"/>
              </w:rPr>
            </w:pPr>
            <w:r w:rsidRPr="00F577CF">
              <w:rPr>
                <w:color w:val="000000"/>
                <w:sz w:val="20"/>
                <w:szCs w:val="20"/>
              </w:rPr>
              <w:t>1</w:t>
            </w:r>
          </w:p>
        </w:tc>
      </w:tr>
      <w:tr w:rsidR="00F577CF" w:rsidRPr="00F577CF" w14:paraId="24675DB3"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tcPr>
          <w:p w14:paraId="07AFCAB6" w14:textId="77777777" w:rsidR="00F577CF" w:rsidRPr="00F577CF" w:rsidRDefault="00F577CF" w:rsidP="00F829CB">
            <w:pPr>
              <w:jc w:val="right"/>
              <w:rPr>
                <w:color w:val="000000"/>
                <w:sz w:val="20"/>
                <w:szCs w:val="20"/>
              </w:rPr>
            </w:pPr>
          </w:p>
        </w:tc>
        <w:tc>
          <w:tcPr>
            <w:tcW w:w="4115" w:type="pct"/>
            <w:tcBorders>
              <w:top w:val="nil"/>
              <w:left w:val="nil"/>
              <w:bottom w:val="single" w:sz="4" w:space="0" w:color="auto"/>
              <w:right w:val="single" w:sz="4" w:space="0" w:color="auto"/>
            </w:tcBorders>
            <w:shd w:val="clear" w:color="auto" w:fill="auto"/>
          </w:tcPr>
          <w:p w14:paraId="7E006FD2" w14:textId="77777777" w:rsidR="00F577CF" w:rsidRPr="00F577CF" w:rsidRDefault="00F577CF" w:rsidP="00F829CB">
            <w:pPr>
              <w:jc w:val="center"/>
              <w:rPr>
                <w:color w:val="000000"/>
                <w:sz w:val="20"/>
                <w:szCs w:val="20"/>
              </w:rPr>
            </w:pPr>
            <w:r w:rsidRPr="00F577CF">
              <w:rPr>
                <w:i/>
                <w:iCs/>
                <w:color w:val="000000"/>
                <w:sz w:val="20"/>
                <w:szCs w:val="20"/>
              </w:rPr>
              <w:t>Младшие должности муниципальной службы</w:t>
            </w:r>
          </w:p>
        </w:tc>
        <w:tc>
          <w:tcPr>
            <w:tcW w:w="631" w:type="pct"/>
            <w:tcBorders>
              <w:top w:val="nil"/>
              <w:left w:val="nil"/>
              <w:bottom w:val="single" w:sz="4" w:space="0" w:color="auto"/>
              <w:right w:val="single" w:sz="4" w:space="0" w:color="auto"/>
            </w:tcBorders>
            <w:shd w:val="clear" w:color="auto" w:fill="auto"/>
          </w:tcPr>
          <w:p w14:paraId="71CEC4F8" w14:textId="77777777" w:rsidR="00F577CF" w:rsidRPr="00F577CF" w:rsidRDefault="00F577CF" w:rsidP="00F829CB">
            <w:pPr>
              <w:jc w:val="right"/>
              <w:rPr>
                <w:color w:val="000000"/>
                <w:sz w:val="20"/>
                <w:szCs w:val="20"/>
              </w:rPr>
            </w:pPr>
          </w:p>
        </w:tc>
      </w:tr>
      <w:tr w:rsidR="00F577CF" w:rsidRPr="00F577CF" w14:paraId="4D6E73FF"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tcPr>
          <w:p w14:paraId="2C825C64" w14:textId="77777777" w:rsidR="00F577CF" w:rsidRPr="00F577CF" w:rsidRDefault="00F577CF" w:rsidP="00F829CB">
            <w:pPr>
              <w:jc w:val="right"/>
              <w:rPr>
                <w:color w:val="000000"/>
                <w:sz w:val="20"/>
                <w:szCs w:val="20"/>
              </w:rPr>
            </w:pPr>
            <w:r w:rsidRPr="00F577CF">
              <w:rPr>
                <w:color w:val="000000"/>
                <w:sz w:val="20"/>
                <w:szCs w:val="20"/>
              </w:rPr>
              <w:t>29</w:t>
            </w:r>
          </w:p>
        </w:tc>
        <w:tc>
          <w:tcPr>
            <w:tcW w:w="4115" w:type="pct"/>
            <w:tcBorders>
              <w:top w:val="nil"/>
              <w:left w:val="nil"/>
              <w:bottom w:val="single" w:sz="4" w:space="0" w:color="auto"/>
              <w:right w:val="single" w:sz="4" w:space="0" w:color="auto"/>
            </w:tcBorders>
            <w:shd w:val="clear" w:color="auto" w:fill="auto"/>
          </w:tcPr>
          <w:p w14:paraId="201F434B" w14:textId="77777777" w:rsidR="00F577CF" w:rsidRPr="00F577CF" w:rsidRDefault="00F577CF" w:rsidP="00F829CB">
            <w:pPr>
              <w:rPr>
                <w:iCs/>
                <w:color w:val="000000"/>
                <w:sz w:val="20"/>
                <w:szCs w:val="20"/>
              </w:rPr>
            </w:pPr>
            <w:r w:rsidRPr="00F577CF">
              <w:rPr>
                <w:iCs/>
                <w:color w:val="000000"/>
                <w:sz w:val="20"/>
                <w:szCs w:val="20"/>
              </w:rPr>
              <w:t>Специалист 1 разряда - юрист</w:t>
            </w:r>
          </w:p>
        </w:tc>
        <w:tc>
          <w:tcPr>
            <w:tcW w:w="631" w:type="pct"/>
            <w:tcBorders>
              <w:top w:val="nil"/>
              <w:left w:val="nil"/>
              <w:bottom w:val="single" w:sz="4" w:space="0" w:color="auto"/>
              <w:right w:val="single" w:sz="4" w:space="0" w:color="auto"/>
            </w:tcBorders>
            <w:shd w:val="clear" w:color="auto" w:fill="auto"/>
          </w:tcPr>
          <w:p w14:paraId="6A655B5A" w14:textId="77777777" w:rsidR="00F577CF" w:rsidRPr="00F577CF" w:rsidRDefault="00F577CF" w:rsidP="00F829CB">
            <w:pPr>
              <w:jc w:val="right"/>
              <w:rPr>
                <w:color w:val="000000"/>
                <w:sz w:val="20"/>
                <w:szCs w:val="20"/>
              </w:rPr>
            </w:pPr>
            <w:r w:rsidRPr="00F577CF">
              <w:rPr>
                <w:color w:val="000000"/>
                <w:sz w:val="20"/>
                <w:szCs w:val="20"/>
              </w:rPr>
              <w:t>1</w:t>
            </w:r>
          </w:p>
        </w:tc>
      </w:tr>
      <w:tr w:rsidR="00F577CF" w:rsidRPr="00F577CF" w14:paraId="0F31B0C4"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tcPr>
          <w:p w14:paraId="2164D17C" w14:textId="77777777" w:rsidR="00F577CF" w:rsidRPr="00F577CF" w:rsidRDefault="00F577CF" w:rsidP="00F829CB">
            <w:pPr>
              <w:jc w:val="right"/>
              <w:rPr>
                <w:color w:val="000000"/>
                <w:sz w:val="20"/>
                <w:szCs w:val="20"/>
              </w:rPr>
            </w:pPr>
            <w:r w:rsidRPr="00F577CF">
              <w:rPr>
                <w:color w:val="000000"/>
                <w:sz w:val="20"/>
                <w:szCs w:val="20"/>
              </w:rPr>
              <w:t>30</w:t>
            </w:r>
          </w:p>
        </w:tc>
        <w:tc>
          <w:tcPr>
            <w:tcW w:w="4115" w:type="pct"/>
            <w:tcBorders>
              <w:top w:val="nil"/>
              <w:left w:val="nil"/>
              <w:bottom w:val="single" w:sz="4" w:space="0" w:color="auto"/>
              <w:right w:val="single" w:sz="4" w:space="0" w:color="auto"/>
            </w:tcBorders>
            <w:shd w:val="clear" w:color="auto" w:fill="auto"/>
          </w:tcPr>
          <w:p w14:paraId="33C53F57" w14:textId="77777777" w:rsidR="00F577CF" w:rsidRPr="00F577CF" w:rsidRDefault="00F577CF" w:rsidP="00F829CB">
            <w:pPr>
              <w:rPr>
                <w:iCs/>
                <w:color w:val="000000"/>
                <w:sz w:val="20"/>
                <w:szCs w:val="20"/>
              </w:rPr>
            </w:pPr>
            <w:r w:rsidRPr="00F577CF">
              <w:rPr>
                <w:iCs/>
                <w:color w:val="000000"/>
                <w:sz w:val="20"/>
                <w:szCs w:val="20"/>
              </w:rPr>
              <w:t>Специалист 1 разряда по ведению архива</w:t>
            </w:r>
          </w:p>
        </w:tc>
        <w:tc>
          <w:tcPr>
            <w:tcW w:w="631" w:type="pct"/>
            <w:tcBorders>
              <w:top w:val="nil"/>
              <w:left w:val="nil"/>
              <w:bottom w:val="single" w:sz="4" w:space="0" w:color="auto"/>
              <w:right w:val="single" w:sz="4" w:space="0" w:color="auto"/>
            </w:tcBorders>
            <w:shd w:val="clear" w:color="auto" w:fill="auto"/>
          </w:tcPr>
          <w:p w14:paraId="311BB669" w14:textId="77777777" w:rsidR="00F577CF" w:rsidRPr="00F577CF" w:rsidRDefault="00F577CF" w:rsidP="00F829CB">
            <w:pPr>
              <w:jc w:val="right"/>
              <w:rPr>
                <w:color w:val="000000"/>
                <w:sz w:val="20"/>
                <w:szCs w:val="20"/>
              </w:rPr>
            </w:pPr>
            <w:r w:rsidRPr="00F577CF">
              <w:rPr>
                <w:color w:val="000000"/>
                <w:sz w:val="20"/>
                <w:szCs w:val="20"/>
              </w:rPr>
              <w:t>1</w:t>
            </w:r>
          </w:p>
        </w:tc>
      </w:tr>
      <w:tr w:rsidR="00F577CF" w:rsidRPr="00F577CF" w14:paraId="07CE84F5"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tcPr>
          <w:p w14:paraId="005701C9" w14:textId="77777777" w:rsidR="00F577CF" w:rsidRPr="00F577CF" w:rsidRDefault="00F577CF" w:rsidP="00F829CB">
            <w:pPr>
              <w:jc w:val="right"/>
              <w:rPr>
                <w:color w:val="000000"/>
                <w:sz w:val="20"/>
                <w:szCs w:val="20"/>
              </w:rPr>
            </w:pPr>
            <w:r w:rsidRPr="00F577CF">
              <w:rPr>
                <w:color w:val="000000"/>
                <w:sz w:val="20"/>
                <w:szCs w:val="20"/>
              </w:rPr>
              <w:t>31</w:t>
            </w:r>
          </w:p>
        </w:tc>
        <w:tc>
          <w:tcPr>
            <w:tcW w:w="4115" w:type="pct"/>
            <w:tcBorders>
              <w:top w:val="nil"/>
              <w:left w:val="nil"/>
              <w:bottom w:val="single" w:sz="4" w:space="0" w:color="auto"/>
              <w:right w:val="single" w:sz="4" w:space="0" w:color="auto"/>
            </w:tcBorders>
            <w:shd w:val="clear" w:color="auto" w:fill="auto"/>
          </w:tcPr>
          <w:p w14:paraId="24EC2070" w14:textId="77777777" w:rsidR="00F577CF" w:rsidRPr="00F577CF" w:rsidRDefault="00F577CF" w:rsidP="00F829CB">
            <w:pPr>
              <w:rPr>
                <w:iCs/>
                <w:color w:val="000000"/>
                <w:sz w:val="20"/>
                <w:szCs w:val="20"/>
              </w:rPr>
            </w:pPr>
            <w:r w:rsidRPr="00F577CF">
              <w:rPr>
                <w:iCs/>
                <w:color w:val="000000"/>
                <w:sz w:val="20"/>
                <w:szCs w:val="20"/>
              </w:rPr>
              <w:t>Специалист 1 разряда по закупкам</w:t>
            </w:r>
          </w:p>
        </w:tc>
        <w:tc>
          <w:tcPr>
            <w:tcW w:w="631" w:type="pct"/>
            <w:tcBorders>
              <w:top w:val="nil"/>
              <w:left w:val="nil"/>
              <w:bottom w:val="single" w:sz="4" w:space="0" w:color="auto"/>
              <w:right w:val="single" w:sz="4" w:space="0" w:color="auto"/>
            </w:tcBorders>
            <w:shd w:val="clear" w:color="auto" w:fill="auto"/>
          </w:tcPr>
          <w:p w14:paraId="11A526CF" w14:textId="77777777" w:rsidR="00F577CF" w:rsidRPr="00F577CF" w:rsidRDefault="00F577CF" w:rsidP="00F829CB">
            <w:pPr>
              <w:jc w:val="right"/>
              <w:rPr>
                <w:color w:val="000000"/>
                <w:sz w:val="20"/>
                <w:szCs w:val="20"/>
              </w:rPr>
            </w:pPr>
            <w:r w:rsidRPr="00F577CF">
              <w:rPr>
                <w:color w:val="000000"/>
                <w:sz w:val="20"/>
                <w:szCs w:val="20"/>
              </w:rPr>
              <w:t>1</w:t>
            </w:r>
          </w:p>
        </w:tc>
      </w:tr>
      <w:tr w:rsidR="00F577CF" w:rsidRPr="00F577CF" w14:paraId="63CC8373" w14:textId="77777777" w:rsidTr="00F829CB">
        <w:trPr>
          <w:trHeight w:val="579"/>
        </w:trPr>
        <w:tc>
          <w:tcPr>
            <w:tcW w:w="254" w:type="pct"/>
            <w:tcBorders>
              <w:top w:val="nil"/>
              <w:left w:val="single" w:sz="4" w:space="0" w:color="auto"/>
              <w:bottom w:val="single" w:sz="4" w:space="0" w:color="auto"/>
              <w:right w:val="single" w:sz="4" w:space="0" w:color="auto"/>
            </w:tcBorders>
            <w:shd w:val="clear" w:color="auto" w:fill="auto"/>
          </w:tcPr>
          <w:p w14:paraId="18CF4F7F" w14:textId="77777777" w:rsidR="00F577CF" w:rsidRPr="00F577CF" w:rsidRDefault="00F577CF" w:rsidP="00F829CB">
            <w:pPr>
              <w:rPr>
                <w:color w:val="000000"/>
                <w:sz w:val="20"/>
                <w:szCs w:val="20"/>
              </w:rPr>
            </w:pPr>
            <w:r w:rsidRPr="00F577CF">
              <w:rPr>
                <w:color w:val="000000"/>
                <w:sz w:val="20"/>
                <w:szCs w:val="20"/>
              </w:rPr>
              <w:t> </w:t>
            </w:r>
          </w:p>
        </w:tc>
        <w:tc>
          <w:tcPr>
            <w:tcW w:w="4115" w:type="pct"/>
            <w:tcBorders>
              <w:top w:val="nil"/>
              <w:left w:val="nil"/>
              <w:bottom w:val="single" w:sz="4" w:space="0" w:color="auto"/>
              <w:right w:val="single" w:sz="4" w:space="0" w:color="auto"/>
            </w:tcBorders>
            <w:shd w:val="clear" w:color="auto" w:fill="auto"/>
          </w:tcPr>
          <w:p w14:paraId="64298038" w14:textId="77777777" w:rsidR="00F577CF" w:rsidRPr="00F577CF" w:rsidRDefault="00F577CF" w:rsidP="00F829CB">
            <w:pPr>
              <w:jc w:val="right"/>
              <w:rPr>
                <w:b/>
                <w:bCs/>
                <w:i/>
                <w:iCs/>
                <w:color w:val="000000"/>
                <w:sz w:val="20"/>
                <w:szCs w:val="20"/>
              </w:rPr>
            </w:pPr>
            <w:r w:rsidRPr="00F577CF">
              <w:rPr>
                <w:b/>
                <w:bCs/>
                <w:i/>
                <w:iCs/>
                <w:color w:val="000000"/>
                <w:sz w:val="20"/>
                <w:szCs w:val="20"/>
              </w:rPr>
              <w:t>Итого:</w:t>
            </w:r>
          </w:p>
        </w:tc>
        <w:tc>
          <w:tcPr>
            <w:tcW w:w="631" w:type="pct"/>
            <w:tcBorders>
              <w:top w:val="nil"/>
              <w:left w:val="nil"/>
              <w:bottom w:val="single" w:sz="4" w:space="0" w:color="auto"/>
              <w:right w:val="single" w:sz="4" w:space="0" w:color="auto"/>
            </w:tcBorders>
            <w:shd w:val="clear" w:color="auto" w:fill="auto"/>
          </w:tcPr>
          <w:p w14:paraId="2728D051" w14:textId="77777777" w:rsidR="00F577CF" w:rsidRPr="00F577CF" w:rsidRDefault="00F577CF" w:rsidP="00F829CB">
            <w:pPr>
              <w:jc w:val="right"/>
              <w:rPr>
                <w:b/>
                <w:bCs/>
                <w:i/>
                <w:iCs/>
                <w:color w:val="000000"/>
                <w:sz w:val="20"/>
                <w:szCs w:val="20"/>
              </w:rPr>
            </w:pPr>
            <w:r w:rsidRPr="00F577CF">
              <w:rPr>
                <w:b/>
                <w:bCs/>
                <w:i/>
                <w:iCs/>
                <w:color w:val="000000"/>
                <w:sz w:val="20"/>
                <w:szCs w:val="20"/>
              </w:rPr>
              <w:t>35</w:t>
            </w:r>
          </w:p>
        </w:tc>
      </w:tr>
      <w:tr w:rsidR="00F577CF" w:rsidRPr="00F577CF" w14:paraId="2D5BC9E1"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hideMark/>
          </w:tcPr>
          <w:p w14:paraId="37DBAC51" w14:textId="77777777" w:rsidR="00F577CF" w:rsidRPr="00F577CF" w:rsidRDefault="00F577CF" w:rsidP="00F829CB">
            <w:pPr>
              <w:rPr>
                <w:color w:val="000000"/>
                <w:sz w:val="20"/>
                <w:szCs w:val="20"/>
              </w:rPr>
            </w:pPr>
            <w:r w:rsidRPr="00F577CF">
              <w:rPr>
                <w:color w:val="000000"/>
                <w:sz w:val="20"/>
                <w:szCs w:val="20"/>
              </w:rPr>
              <w:t> </w:t>
            </w:r>
          </w:p>
        </w:tc>
        <w:tc>
          <w:tcPr>
            <w:tcW w:w="4115" w:type="pct"/>
            <w:tcBorders>
              <w:top w:val="nil"/>
              <w:left w:val="nil"/>
              <w:bottom w:val="single" w:sz="4" w:space="0" w:color="auto"/>
              <w:right w:val="single" w:sz="4" w:space="0" w:color="auto"/>
            </w:tcBorders>
            <w:shd w:val="clear" w:color="auto" w:fill="auto"/>
            <w:hideMark/>
          </w:tcPr>
          <w:p w14:paraId="016E7B97" w14:textId="77777777" w:rsidR="00F577CF" w:rsidRPr="00F577CF" w:rsidRDefault="00F577CF" w:rsidP="00F829CB">
            <w:pPr>
              <w:jc w:val="center"/>
              <w:rPr>
                <w:b/>
                <w:bCs/>
                <w:i/>
                <w:iCs/>
                <w:color w:val="000000"/>
                <w:sz w:val="20"/>
                <w:szCs w:val="20"/>
              </w:rPr>
            </w:pPr>
            <w:r w:rsidRPr="00F577CF">
              <w:rPr>
                <w:b/>
                <w:bCs/>
                <w:i/>
                <w:iCs/>
                <w:color w:val="000000"/>
                <w:sz w:val="20"/>
                <w:szCs w:val="20"/>
              </w:rPr>
              <w:t>Технический персонал</w:t>
            </w:r>
          </w:p>
        </w:tc>
        <w:tc>
          <w:tcPr>
            <w:tcW w:w="631" w:type="pct"/>
            <w:tcBorders>
              <w:top w:val="nil"/>
              <w:left w:val="nil"/>
              <w:bottom w:val="single" w:sz="4" w:space="0" w:color="auto"/>
              <w:right w:val="single" w:sz="4" w:space="0" w:color="auto"/>
            </w:tcBorders>
            <w:shd w:val="clear" w:color="auto" w:fill="auto"/>
            <w:hideMark/>
          </w:tcPr>
          <w:p w14:paraId="0688135F" w14:textId="77777777" w:rsidR="00F577CF" w:rsidRPr="00F577CF" w:rsidRDefault="00F577CF" w:rsidP="00F829CB">
            <w:pPr>
              <w:rPr>
                <w:b/>
                <w:bCs/>
                <w:color w:val="000000"/>
                <w:sz w:val="20"/>
                <w:szCs w:val="20"/>
              </w:rPr>
            </w:pPr>
            <w:r w:rsidRPr="00F577CF">
              <w:rPr>
                <w:b/>
                <w:bCs/>
                <w:color w:val="000000"/>
                <w:sz w:val="20"/>
                <w:szCs w:val="20"/>
              </w:rPr>
              <w:t> </w:t>
            </w:r>
          </w:p>
        </w:tc>
      </w:tr>
      <w:tr w:rsidR="00F577CF" w:rsidRPr="00F577CF" w14:paraId="675B82F8"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hideMark/>
          </w:tcPr>
          <w:p w14:paraId="355C7BB6" w14:textId="77777777" w:rsidR="00F577CF" w:rsidRPr="00F577CF" w:rsidRDefault="00F577CF" w:rsidP="00F829CB">
            <w:pPr>
              <w:jc w:val="right"/>
              <w:rPr>
                <w:color w:val="000000"/>
                <w:sz w:val="20"/>
                <w:szCs w:val="20"/>
              </w:rPr>
            </w:pPr>
            <w:r w:rsidRPr="00F577CF">
              <w:rPr>
                <w:color w:val="000000"/>
                <w:sz w:val="20"/>
                <w:szCs w:val="20"/>
              </w:rPr>
              <w:t>1</w:t>
            </w:r>
          </w:p>
        </w:tc>
        <w:tc>
          <w:tcPr>
            <w:tcW w:w="4115" w:type="pct"/>
            <w:tcBorders>
              <w:top w:val="nil"/>
              <w:left w:val="nil"/>
              <w:bottom w:val="single" w:sz="4" w:space="0" w:color="auto"/>
              <w:right w:val="single" w:sz="4" w:space="0" w:color="auto"/>
            </w:tcBorders>
            <w:shd w:val="clear" w:color="auto" w:fill="auto"/>
            <w:hideMark/>
          </w:tcPr>
          <w:p w14:paraId="3802CDCC" w14:textId="77777777" w:rsidR="00F577CF" w:rsidRPr="00F577CF" w:rsidRDefault="00F577CF" w:rsidP="00F829CB">
            <w:pPr>
              <w:rPr>
                <w:color w:val="000000"/>
                <w:sz w:val="20"/>
                <w:szCs w:val="20"/>
              </w:rPr>
            </w:pPr>
            <w:r w:rsidRPr="00F577CF">
              <w:rPr>
                <w:color w:val="000000"/>
                <w:sz w:val="20"/>
                <w:szCs w:val="20"/>
              </w:rPr>
              <w:t>Водитель</w:t>
            </w:r>
          </w:p>
        </w:tc>
        <w:tc>
          <w:tcPr>
            <w:tcW w:w="631" w:type="pct"/>
            <w:tcBorders>
              <w:top w:val="nil"/>
              <w:left w:val="nil"/>
              <w:bottom w:val="single" w:sz="4" w:space="0" w:color="auto"/>
              <w:right w:val="single" w:sz="4" w:space="0" w:color="auto"/>
            </w:tcBorders>
            <w:shd w:val="clear" w:color="auto" w:fill="auto"/>
            <w:hideMark/>
          </w:tcPr>
          <w:p w14:paraId="5E9DD0AE" w14:textId="77777777" w:rsidR="00F577CF" w:rsidRPr="00F577CF" w:rsidRDefault="00F577CF" w:rsidP="00F829CB">
            <w:pPr>
              <w:jc w:val="right"/>
              <w:rPr>
                <w:color w:val="000000"/>
                <w:sz w:val="20"/>
                <w:szCs w:val="20"/>
              </w:rPr>
            </w:pPr>
            <w:r w:rsidRPr="00F577CF">
              <w:rPr>
                <w:color w:val="000000"/>
                <w:sz w:val="20"/>
                <w:szCs w:val="20"/>
              </w:rPr>
              <w:t>1</w:t>
            </w:r>
          </w:p>
        </w:tc>
      </w:tr>
      <w:tr w:rsidR="00F577CF" w:rsidRPr="00F577CF" w14:paraId="3D181776"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hideMark/>
          </w:tcPr>
          <w:p w14:paraId="3CBC432E" w14:textId="77777777" w:rsidR="00F577CF" w:rsidRPr="00F577CF" w:rsidRDefault="00F577CF" w:rsidP="00F829CB">
            <w:pPr>
              <w:rPr>
                <w:color w:val="000000"/>
                <w:sz w:val="20"/>
                <w:szCs w:val="20"/>
              </w:rPr>
            </w:pPr>
            <w:r w:rsidRPr="00F577CF">
              <w:rPr>
                <w:color w:val="000000"/>
                <w:sz w:val="20"/>
                <w:szCs w:val="20"/>
              </w:rPr>
              <w:t> </w:t>
            </w:r>
          </w:p>
        </w:tc>
        <w:tc>
          <w:tcPr>
            <w:tcW w:w="4115" w:type="pct"/>
            <w:tcBorders>
              <w:top w:val="nil"/>
              <w:left w:val="nil"/>
              <w:bottom w:val="single" w:sz="4" w:space="0" w:color="auto"/>
              <w:right w:val="single" w:sz="4" w:space="0" w:color="auto"/>
            </w:tcBorders>
            <w:shd w:val="clear" w:color="auto" w:fill="auto"/>
            <w:hideMark/>
          </w:tcPr>
          <w:p w14:paraId="1D6A0272" w14:textId="77777777" w:rsidR="00F577CF" w:rsidRPr="00F577CF" w:rsidRDefault="00F577CF" w:rsidP="00F829CB">
            <w:pPr>
              <w:jc w:val="right"/>
              <w:rPr>
                <w:b/>
                <w:bCs/>
                <w:i/>
                <w:iCs/>
                <w:color w:val="000000"/>
                <w:sz w:val="20"/>
                <w:szCs w:val="20"/>
              </w:rPr>
            </w:pPr>
            <w:r w:rsidRPr="00F577CF">
              <w:rPr>
                <w:b/>
                <w:bCs/>
                <w:i/>
                <w:iCs/>
                <w:color w:val="000000"/>
                <w:sz w:val="20"/>
                <w:szCs w:val="20"/>
              </w:rPr>
              <w:t>Итого:</w:t>
            </w:r>
          </w:p>
        </w:tc>
        <w:tc>
          <w:tcPr>
            <w:tcW w:w="631" w:type="pct"/>
            <w:tcBorders>
              <w:top w:val="nil"/>
              <w:left w:val="nil"/>
              <w:bottom w:val="single" w:sz="4" w:space="0" w:color="auto"/>
              <w:right w:val="single" w:sz="4" w:space="0" w:color="auto"/>
            </w:tcBorders>
            <w:shd w:val="clear" w:color="auto" w:fill="auto"/>
            <w:hideMark/>
          </w:tcPr>
          <w:p w14:paraId="06EC94E0" w14:textId="77777777" w:rsidR="00F577CF" w:rsidRPr="00F577CF" w:rsidRDefault="00F577CF" w:rsidP="00F829CB">
            <w:pPr>
              <w:jc w:val="right"/>
              <w:rPr>
                <w:b/>
                <w:bCs/>
                <w:i/>
                <w:iCs/>
                <w:color w:val="000000"/>
                <w:sz w:val="20"/>
                <w:szCs w:val="20"/>
              </w:rPr>
            </w:pPr>
            <w:r w:rsidRPr="00F577CF">
              <w:rPr>
                <w:b/>
                <w:bCs/>
                <w:i/>
                <w:iCs/>
                <w:color w:val="000000"/>
                <w:sz w:val="20"/>
                <w:szCs w:val="20"/>
              </w:rPr>
              <w:t>1</w:t>
            </w:r>
          </w:p>
        </w:tc>
      </w:tr>
      <w:tr w:rsidR="00F577CF" w:rsidRPr="00F577CF" w14:paraId="31474BA1"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hideMark/>
          </w:tcPr>
          <w:p w14:paraId="6048EBA6" w14:textId="77777777" w:rsidR="00F577CF" w:rsidRPr="00F577CF" w:rsidRDefault="00F577CF" w:rsidP="00F829CB">
            <w:pPr>
              <w:jc w:val="right"/>
              <w:rPr>
                <w:color w:val="000000"/>
                <w:sz w:val="20"/>
                <w:szCs w:val="20"/>
              </w:rPr>
            </w:pPr>
            <w:r w:rsidRPr="00F577CF">
              <w:rPr>
                <w:color w:val="000000"/>
                <w:sz w:val="20"/>
                <w:szCs w:val="20"/>
              </w:rPr>
              <w:t>1</w:t>
            </w:r>
          </w:p>
        </w:tc>
        <w:tc>
          <w:tcPr>
            <w:tcW w:w="4115" w:type="pct"/>
            <w:tcBorders>
              <w:top w:val="nil"/>
              <w:left w:val="nil"/>
              <w:bottom w:val="single" w:sz="4" w:space="0" w:color="auto"/>
              <w:right w:val="single" w:sz="4" w:space="0" w:color="auto"/>
            </w:tcBorders>
            <w:shd w:val="clear" w:color="auto" w:fill="auto"/>
            <w:hideMark/>
          </w:tcPr>
          <w:p w14:paraId="68851AB7" w14:textId="77777777" w:rsidR="00F577CF" w:rsidRPr="00F577CF" w:rsidRDefault="00F577CF" w:rsidP="00F829CB">
            <w:pPr>
              <w:rPr>
                <w:color w:val="000000"/>
                <w:sz w:val="20"/>
                <w:szCs w:val="20"/>
              </w:rPr>
            </w:pPr>
            <w:r w:rsidRPr="00F577CF">
              <w:rPr>
                <w:color w:val="000000"/>
                <w:sz w:val="20"/>
                <w:szCs w:val="20"/>
              </w:rPr>
              <w:t>Начальник военно-учетного стола (гос. полномочия - за счет средств субвенций)</w:t>
            </w:r>
          </w:p>
        </w:tc>
        <w:tc>
          <w:tcPr>
            <w:tcW w:w="631" w:type="pct"/>
            <w:tcBorders>
              <w:top w:val="nil"/>
              <w:left w:val="nil"/>
              <w:bottom w:val="single" w:sz="4" w:space="0" w:color="auto"/>
              <w:right w:val="single" w:sz="4" w:space="0" w:color="auto"/>
            </w:tcBorders>
            <w:shd w:val="clear" w:color="auto" w:fill="auto"/>
            <w:hideMark/>
          </w:tcPr>
          <w:p w14:paraId="555ECF65" w14:textId="77777777" w:rsidR="00F577CF" w:rsidRPr="00F577CF" w:rsidRDefault="00F577CF" w:rsidP="00F829CB">
            <w:pPr>
              <w:jc w:val="right"/>
              <w:rPr>
                <w:color w:val="000000"/>
                <w:sz w:val="20"/>
                <w:szCs w:val="20"/>
              </w:rPr>
            </w:pPr>
            <w:r w:rsidRPr="00F577CF">
              <w:rPr>
                <w:color w:val="000000"/>
                <w:sz w:val="20"/>
                <w:szCs w:val="20"/>
              </w:rPr>
              <w:t> 1</w:t>
            </w:r>
          </w:p>
        </w:tc>
      </w:tr>
      <w:tr w:rsidR="00F577CF" w:rsidRPr="00F577CF" w14:paraId="2A2D501B"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hideMark/>
          </w:tcPr>
          <w:p w14:paraId="172D3595" w14:textId="77777777" w:rsidR="00F577CF" w:rsidRPr="00F577CF" w:rsidRDefault="00F577CF" w:rsidP="00F829CB">
            <w:pPr>
              <w:jc w:val="right"/>
              <w:rPr>
                <w:color w:val="000000"/>
                <w:sz w:val="20"/>
                <w:szCs w:val="20"/>
              </w:rPr>
            </w:pPr>
            <w:r w:rsidRPr="00F577CF">
              <w:rPr>
                <w:color w:val="000000"/>
                <w:sz w:val="20"/>
                <w:szCs w:val="20"/>
              </w:rPr>
              <w:t>2</w:t>
            </w:r>
          </w:p>
        </w:tc>
        <w:tc>
          <w:tcPr>
            <w:tcW w:w="4115" w:type="pct"/>
            <w:tcBorders>
              <w:top w:val="nil"/>
              <w:left w:val="nil"/>
              <w:bottom w:val="single" w:sz="4" w:space="0" w:color="auto"/>
              <w:right w:val="single" w:sz="4" w:space="0" w:color="auto"/>
            </w:tcBorders>
            <w:shd w:val="clear" w:color="auto" w:fill="auto"/>
            <w:hideMark/>
          </w:tcPr>
          <w:p w14:paraId="3C6D63A8" w14:textId="77777777" w:rsidR="00F577CF" w:rsidRPr="00F577CF" w:rsidRDefault="00F577CF" w:rsidP="00F829CB">
            <w:pPr>
              <w:rPr>
                <w:color w:val="000000"/>
                <w:sz w:val="20"/>
                <w:szCs w:val="20"/>
              </w:rPr>
            </w:pPr>
            <w:r w:rsidRPr="00F577CF">
              <w:rPr>
                <w:color w:val="000000"/>
                <w:sz w:val="20"/>
                <w:szCs w:val="20"/>
              </w:rPr>
              <w:t>Главный специалист военно-учетного стола (гос. полномочия - за счет средств субвенций)</w:t>
            </w:r>
          </w:p>
        </w:tc>
        <w:tc>
          <w:tcPr>
            <w:tcW w:w="631" w:type="pct"/>
            <w:tcBorders>
              <w:top w:val="nil"/>
              <w:left w:val="nil"/>
              <w:bottom w:val="single" w:sz="4" w:space="0" w:color="auto"/>
              <w:right w:val="single" w:sz="4" w:space="0" w:color="auto"/>
            </w:tcBorders>
            <w:shd w:val="clear" w:color="auto" w:fill="auto"/>
            <w:hideMark/>
          </w:tcPr>
          <w:p w14:paraId="4B94E54B" w14:textId="77777777" w:rsidR="00F577CF" w:rsidRPr="00F577CF" w:rsidRDefault="00F577CF" w:rsidP="00F829CB">
            <w:pPr>
              <w:jc w:val="right"/>
              <w:rPr>
                <w:color w:val="000000"/>
                <w:sz w:val="20"/>
                <w:szCs w:val="20"/>
              </w:rPr>
            </w:pPr>
            <w:r w:rsidRPr="00F577CF">
              <w:rPr>
                <w:color w:val="000000"/>
                <w:sz w:val="20"/>
                <w:szCs w:val="20"/>
              </w:rPr>
              <w:t> 1</w:t>
            </w:r>
          </w:p>
        </w:tc>
      </w:tr>
      <w:tr w:rsidR="00F577CF" w:rsidRPr="00F577CF" w14:paraId="2A470725"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hideMark/>
          </w:tcPr>
          <w:p w14:paraId="2766D7D4" w14:textId="77777777" w:rsidR="00F577CF" w:rsidRPr="00F577CF" w:rsidRDefault="00F577CF" w:rsidP="00F829CB">
            <w:pPr>
              <w:jc w:val="right"/>
              <w:rPr>
                <w:color w:val="000000"/>
                <w:sz w:val="20"/>
                <w:szCs w:val="20"/>
              </w:rPr>
            </w:pPr>
            <w:r w:rsidRPr="00F577CF">
              <w:rPr>
                <w:color w:val="000000"/>
                <w:sz w:val="20"/>
                <w:szCs w:val="20"/>
              </w:rPr>
              <w:t>3</w:t>
            </w:r>
          </w:p>
        </w:tc>
        <w:tc>
          <w:tcPr>
            <w:tcW w:w="4115" w:type="pct"/>
            <w:tcBorders>
              <w:top w:val="nil"/>
              <w:left w:val="nil"/>
              <w:bottom w:val="single" w:sz="4" w:space="0" w:color="auto"/>
              <w:right w:val="single" w:sz="4" w:space="0" w:color="auto"/>
            </w:tcBorders>
            <w:shd w:val="clear" w:color="auto" w:fill="auto"/>
            <w:hideMark/>
          </w:tcPr>
          <w:p w14:paraId="2F72A673" w14:textId="77777777" w:rsidR="00F577CF" w:rsidRPr="00F577CF" w:rsidRDefault="00F577CF" w:rsidP="00F829CB">
            <w:pPr>
              <w:rPr>
                <w:color w:val="000000"/>
                <w:sz w:val="20"/>
                <w:szCs w:val="20"/>
              </w:rPr>
            </w:pPr>
            <w:r w:rsidRPr="00F577CF">
              <w:rPr>
                <w:color w:val="000000"/>
                <w:sz w:val="20"/>
                <w:szCs w:val="20"/>
              </w:rPr>
              <w:t>Специалист 2 категории военно-учетного стола (гос. полномочия - за счет средств субвенций)</w:t>
            </w:r>
          </w:p>
        </w:tc>
        <w:tc>
          <w:tcPr>
            <w:tcW w:w="631" w:type="pct"/>
            <w:tcBorders>
              <w:top w:val="nil"/>
              <w:left w:val="nil"/>
              <w:bottom w:val="single" w:sz="4" w:space="0" w:color="auto"/>
              <w:right w:val="single" w:sz="4" w:space="0" w:color="auto"/>
            </w:tcBorders>
            <w:shd w:val="clear" w:color="auto" w:fill="auto"/>
            <w:hideMark/>
          </w:tcPr>
          <w:p w14:paraId="5C6859B9" w14:textId="77777777" w:rsidR="00F577CF" w:rsidRPr="00F577CF" w:rsidRDefault="00F577CF" w:rsidP="00F829CB">
            <w:pPr>
              <w:jc w:val="right"/>
              <w:rPr>
                <w:color w:val="000000"/>
                <w:sz w:val="20"/>
                <w:szCs w:val="20"/>
              </w:rPr>
            </w:pPr>
            <w:r w:rsidRPr="00F577CF">
              <w:rPr>
                <w:color w:val="000000"/>
                <w:sz w:val="20"/>
                <w:szCs w:val="20"/>
              </w:rPr>
              <w:t>2</w:t>
            </w:r>
          </w:p>
        </w:tc>
      </w:tr>
      <w:tr w:rsidR="00F577CF" w:rsidRPr="00F577CF" w14:paraId="11D1CDA1"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hideMark/>
          </w:tcPr>
          <w:p w14:paraId="01E9D05D" w14:textId="77777777" w:rsidR="00F577CF" w:rsidRPr="00F577CF" w:rsidRDefault="00F577CF" w:rsidP="00F829CB">
            <w:pPr>
              <w:rPr>
                <w:color w:val="000000"/>
                <w:sz w:val="20"/>
                <w:szCs w:val="20"/>
              </w:rPr>
            </w:pPr>
            <w:r w:rsidRPr="00F577CF">
              <w:rPr>
                <w:color w:val="000000"/>
                <w:sz w:val="20"/>
                <w:szCs w:val="20"/>
              </w:rPr>
              <w:t> </w:t>
            </w:r>
          </w:p>
        </w:tc>
        <w:tc>
          <w:tcPr>
            <w:tcW w:w="4115" w:type="pct"/>
            <w:tcBorders>
              <w:top w:val="nil"/>
              <w:left w:val="nil"/>
              <w:bottom w:val="single" w:sz="4" w:space="0" w:color="auto"/>
              <w:right w:val="single" w:sz="4" w:space="0" w:color="auto"/>
            </w:tcBorders>
            <w:shd w:val="clear" w:color="auto" w:fill="auto"/>
            <w:hideMark/>
          </w:tcPr>
          <w:p w14:paraId="01EB42ED" w14:textId="77777777" w:rsidR="00F577CF" w:rsidRPr="00F577CF" w:rsidRDefault="00F577CF" w:rsidP="00F829CB">
            <w:pPr>
              <w:jc w:val="right"/>
              <w:rPr>
                <w:b/>
                <w:bCs/>
                <w:i/>
                <w:iCs/>
                <w:color w:val="000000"/>
                <w:sz w:val="20"/>
                <w:szCs w:val="20"/>
              </w:rPr>
            </w:pPr>
            <w:r w:rsidRPr="00F577CF">
              <w:rPr>
                <w:b/>
                <w:bCs/>
                <w:i/>
                <w:iCs/>
                <w:color w:val="000000"/>
                <w:sz w:val="20"/>
                <w:szCs w:val="20"/>
              </w:rPr>
              <w:t>Итого:</w:t>
            </w:r>
          </w:p>
        </w:tc>
        <w:tc>
          <w:tcPr>
            <w:tcW w:w="631" w:type="pct"/>
            <w:tcBorders>
              <w:top w:val="nil"/>
              <w:left w:val="nil"/>
              <w:bottom w:val="single" w:sz="4" w:space="0" w:color="auto"/>
              <w:right w:val="single" w:sz="4" w:space="0" w:color="auto"/>
            </w:tcBorders>
            <w:shd w:val="clear" w:color="auto" w:fill="auto"/>
            <w:hideMark/>
          </w:tcPr>
          <w:p w14:paraId="397327FC" w14:textId="77777777" w:rsidR="00F577CF" w:rsidRPr="00F577CF" w:rsidRDefault="00F577CF" w:rsidP="00F829CB">
            <w:pPr>
              <w:jc w:val="right"/>
              <w:rPr>
                <w:b/>
                <w:bCs/>
                <w:i/>
                <w:iCs/>
                <w:color w:val="000000"/>
                <w:sz w:val="20"/>
                <w:szCs w:val="20"/>
              </w:rPr>
            </w:pPr>
            <w:r w:rsidRPr="00F577CF">
              <w:rPr>
                <w:b/>
                <w:bCs/>
                <w:i/>
                <w:iCs/>
                <w:color w:val="000000"/>
                <w:sz w:val="20"/>
                <w:szCs w:val="20"/>
              </w:rPr>
              <w:t>4</w:t>
            </w:r>
          </w:p>
        </w:tc>
      </w:tr>
      <w:tr w:rsidR="00F577CF" w:rsidRPr="00F577CF" w14:paraId="010B43DB" w14:textId="77777777" w:rsidTr="00F829CB">
        <w:trPr>
          <w:trHeight w:val="289"/>
        </w:trPr>
        <w:tc>
          <w:tcPr>
            <w:tcW w:w="254" w:type="pct"/>
            <w:tcBorders>
              <w:top w:val="nil"/>
              <w:left w:val="single" w:sz="4" w:space="0" w:color="auto"/>
              <w:bottom w:val="single" w:sz="4" w:space="0" w:color="auto"/>
              <w:right w:val="single" w:sz="4" w:space="0" w:color="auto"/>
            </w:tcBorders>
            <w:shd w:val="clear" w:color="auto" w:fill="auto"/>
            <w:hideMark/>
          </w:tcPr>
          <w:p w14:paraId="38CA5894" w14:textId="77777777" w:rsidR="00F577CF" w:rsidRPr="00F577CF" w:rsidRDefault="00F577CF" w:rsidP="00F829CB">
            <w:pPr>
              <w:rPr>
                <w:color w:val="000000"/>
                <w:sz w:val="20"/>
                <w:szCs w:val="20"/>
              </w:rPr>
            </w:pPr>
            <w:r w:rsidRPr="00F577CF">
              <w:rPr>
                <w:color w:val="000000"/>
                <w:sz w:val="20"/>
                <w:szCs w:val="20"/>
              </w:rPr>
              <w:t> </w:t>
            </w:r>
          </w:p>
        </w:tc>
        <w:tc>
          <w:tcPr>
            <w:tcW w:w="4115" w:type="pct"/>
            <w:tcBorders>
              <w:top w:val="nil"/>
              <w:left w:val="nil"/>
              <w:bottom w:val="single" w:sz="4" w:space="0" w:color="auto"/>
              <w:right w:val="single" w:sz="4" w:space="0" w:color="auto"/>
            </w:tcBorders>
            <w:shd w:val="clear" w:color="auto" w:fill="auto"/>
            <w:hideMark/>
          </w:tcPr>
          <w:p w14:paraId="45B4FD5B" w14:textId="77777777" w:rsidR="00F577CF" w:rsidRPr="00F577CF" w:rsidRDefault="00F577CF" w:rsidP="00F829CB">
            <w:pPr>
              <w:jc w:val="right"/>
              <w:rPr>
                <w:b/>
                <w:bCs/>
                <w:i/>
                <w:iCs/>
                <w:color w:val="000000"/>
                <w:sz w:val="20"/>
                <w:szCs w:val="20"/>
              </w:rPr>
            </w:pPr>
            <w:r w:rsidRPr="00F577CF">
              <w:rPr>
                <w:b/>
                <w:bCs/>
                <w:i/>
                <w:iCs/>
                <w:color w:val="000000"/>
                <w:sz w:val="20"/>
                <w:szCs w:val="20"/>
              </w:rPr>
              <w:t>Итого:</w:t>
            </w:r>
          </w:p>
        </w:tc>
        <w:tc>
          <w:tcPr>
            <w:tcW w:w="631" w:type="pct"/>
            <w:tcBorders>
              <w:top w:val="nil"/>
              <w:left w:val="nil"/>
              <w:bottom w:val="single" w:sz="4" w:space="0" w:color="auto"/>
              <w:right w:val="single" w:sz="4" w:space="0" w:color="auto"/>
            </w:tcBorders>
            <w:shd w:val="clear" w:color="auto" w:fill="auto"/>
            <w:hideMark/>
          </w:tcPr>
          <w:p w14:paraId="4B6872DC" w14:textId="77777777" w:rsidR="00F577CF" w:rsidRPr="00F577CF" w:rsidRDefault="00F577CF" w:rsidP="00F829CB">
            <w:pPr>
              <w:jc w:val="right"/>
              <w:rPr>
                <w:b/>
                <w:bCs/>
                <w:i/>
                <w:iCs/>
                <w:color w:val="000000"/>
                <w:sz w:val="20"/>
                <w:szCs w:val="20"/>
              </w:rPr>
            </w:pPr>
            <w:r w:rsidRPr="00F577CF">
              <w:rPr>
                <w:b/>
                <w:bCs/>
                <w:i/>
                <w:iCs/>
                <w:color w:val="000000"/>
                <w:sz w:val="20"/>
                <w:szCs w:val="20"/>
              </w:rPr>
              <w:t>41</w:t>
            </w:r>
          </w:p>
        </w:tc>
      </w:tr>
    </w:tbl>
    <w:p w14:paraId="2836EB8C" w14:textId="77777777" w:rsidR="00F577CF" w:rsidRPr="00F577CF" w:rsidRDefault="00F577CF" w:rsidP="00F577CF">
      <w:pPr>
        <w:tabs>
          <w:tab w:val="left" w:pos="0"/>
          <w:tab w:val="left" w:pos="8916"/>
        </w:tabs>
        <w:jc w:val="center"/>
        <w:rPr>
          <w:bCs/>
          <w:color w:val="000000"/>
        </w:rPr>
        <w:sectPr w:rsidR="00F577CF" w:rsidRPr="00F577CF" w:rsidSect="0041382D">
          <w:headerReference w:type="default" r:id="rId47"/>
          <w:footerReference w:type="default" r:id="rId48"/>
          <w:pgSz w:w="11906" w:h="16838"/>
          <w:pgMar w:top="1134" w:right="567" w:bottom="1134" w:left="1134" w:header="709" w:footer="709" w:gutter="0"/>
          <w:cols w:space="708"/>
          <w:titlePg/>
          <w:docGrid w:linePitch="360"/>
        </w:sectPr>
      </w:pPr>
    </w:p>
    <w:p w14:paraId="5DF71C2C" w14:textId="77777777" w:rsidR="00F577CF" w:rsidRPr="00F577CF" w:rsidRDefault="00F577CF" w:rsidP="00F577CF">
      <w:pPr>
        <w:spacing w:line="240" w:lineRule="atLeast"/>
        <w:contextualSpacing/>
        <w:jc w:val="right"/>
        <w:rPr>
          <w:sz w:val="16"/>
          <w:szCs w:val="16"/>
        </w:rPr>
      </w:pPr>
      <w:r w:rsidRPr="00F577CF">
        <w:rPr>
          <w:sz w:val="16"/>
          <w:szCs w:val="16"/>
        </w:rPr>
        <w:lastRenderedPageBreak/>
        <w:t>Приложение №2</w:t>
      </w:r>
    </w:p>
    <w:p w14:paraId="6C009FCE" w14:textId="77777777" w:rsidR="00F577CF" w:rsidRPr="00F577CF" w:rsidRDefault="00F577CF" w:rsidP="00F577CF">
      <w:pPr>
        <w:spacing w:line="240" w:lineRule="atLeast"/>
        <w:contextualSpacing/>
        <w:jc w:val="right"/>
        <w:rPr>
          <w:sz w:val="16"/>
          <w:szCs w:val="16"/>
        </w:rPr>
      </w:pPr>
      <w:r w:rsidRPr="00F577CF">
        <w:rPr>
          <w:sz w:val="16"/>
          <w:szCs w:val="16"/>
        </w:rPr>
        <w:t>к решению поселкового Совета депутатов</w:t>
      </w:r>
    </w:p>
    <w:p w14:paraId="6EFFA5DB" w14:textId="77777777" w:rsidR="00F577CF" w:rsidRPr="00F577CF" w:rsidRDefault="00F577CF" w:rsidP="00F577CF">
      <w:pPr>
        <w:spacing w:line="240" w:lineRule="atLeast"/>
        <w:contextualSpacing/>
        <w:jc w:val="right"/>
        <w:rPr>
          <w:sz w:val="16"/>
          <w:szCs w:val="16"/>
        </w:rPr>
      </w:pPr>
      <w:r w:rsidRPr="00F577CF">
        <w:rPr>
          <w:sz w:val="16"/>
          <w:szCs w:val="16"/>
        </w:rPr>
        <w:t xml:space="preserve">от 26 ноября 2024 года </w:t>
      </w:r>
      <w:r w:rsidRPr="00F577CF">
        <w:rPr>
          <w:sz w:val="16"/>
          <w:szCs w:val="16"/>
          <w:lang w:val="en-US"/>
        </w:rPr>
        <w:t>V</w:t>
      </w:r>
      <w:r w:rsidRPr="00F577CF">
        <w:rPr>
          <w:sz w:val="16"/>
          <w:szCs w:val="16"/>
        </w:rPr>
        <w:t>-№ 30-11</w:t>
      </w:r>
    </w:p>
    <w:p w14:paraId="608AC4DB" w14:textId="77777777" w:rsidR="00F577CF" w:rsidRPr="00F577CF" w:rsidRDefault="00F577CF" w:rsidP="00F577CF">
      <w:pPr>
        <w:spacing w:line="240" w:lineRule="atLeast"/>
        <w:contextualSpacing/>
        <w:jc w:val="center"/>
        <w:rPr>
          <w:b/>
        </w:rPr>
      </w:pPr>
      <w:r w:rsidRPr="00F577CF">
        <w:rPr>
          <w:b/>
        </w:rPr>
        <w:t xml:space="preserve">Структура Администрации муниципального образования «Поселок </w:t>
      </w:r>
      <w:proofErr w:type="spellStart"/>
      <w:r w:rsidRPr="00F577CF">
        <w:rPr>
          <w:b/>
        </w:rPr>
        <w:t>Айхал</w:t>
      </w:r>
      <w:proofErr w:type="spellEnd"/>
      <w:r w:rsidRPr="00F577CF">
        <w:rPr>
          <w:b/>
        </w:rPr>
        <w:t xml:space="preserve">» </w:t>
      </w:r>
    </w:p>
    <w:p w14:paraId="46AF00F7" w14:textId="77777777" w:rsidR="00F577CF" w:rsidRPr="00F577CF" w:rsidRDefault="00F577CF" w:rsidP="00F577CF">
      <w:pPr>
        <w:spacing w:line="240" w:lineRule="atLeast"/>
        <w:contextualSpacing/>
        <w:jc w:val="center"/>
        <w:rPr>
          <w:b/>
        </w:rPr>
      </w:pPr>
      <w:proofErr w:type="spellStart"/>
      <w:r w:rsidRPr="00F577CF">
        <w:rPr>
          <w:b/>
        </w:rPr>
        <w:t>Мирнинского</w:t>
      </w:r>
      <w:proofErr w:type="spellEnd"/>
      <w:r w:rsidRPr="00F577CF">
        <w:rPr>
          <w:b/>
        </w:rPr>
        <w:t xml:space="preserve"> района Республики Саха (Якутия)</w:t>
      </w:r>
    </w:p>
    <w:p w14:paraId="42C4E3CA" w14:textId="4712EBD6" w:rsidR="00F577CF" w:rsidRPr="00F577CF" w:rsidRDefault="00F577CF" w:rsidP="00F577CF">
      <w:pPr>
        <w:spacing w:line="240" w:lineRule="atLeast"/>
        <w:contextualSpacing/>
        <w:jc w:val="center"/>
        <w:rPr>
          <w:b/>
        </w:rPr>
      </w:pPr>
      <w:r w:rsidRPr="00F577CF">
        <w:rPr>
          <w:b/>
          <w:noProof/>
        </w:rPr>
        <mc:AlternateContent>
          <mc:Choice Requires="wps">
            <w:drawing>
              <wp:anchor distT="0" distB="0" distL="114300" distR="114300" simplePos="0" relativeHeight="251683840" behindDoc="0" locked="0" layoutInCell="1" allowOverlap="1" wp14:anchorId="428168E4" wp14:editId="2AEFA829">
                <wp:simplePos x="0" y="0"/>
                <wp:positionH relativeFrom="column">
                  <wp:posOffset>28575</wp:posOffset>
                </wp:positionH>
                <wp:positionV relativeFrom="paragraph">
                  <wp:posOffset>68580</wp:posOffset>
                </wp:positionV>
                <wp:extent cx="9789160" cy="323850"/>
                <wp:effectExtent l="9525" t="11430" r="12065" b="7620"/>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89160" cy="323850"/>
                        </a:xfrm>
                        <a:prstGeom prst="rect">
                          <a:avLst/>
                        </a:prstGeom>
                        <a:solidFill>
                          <a:srgbClr val="FFFFFF"/>
                        </a:solidFill>
                        <a:ln w="12700">
                          <a:solidFill>
                            <a:srgbClr val="000000"/>
                          </a:solidFill>
                          <a:miter lim="800000"/>
                          <a:headEnd/>
                          <a:tailEnd/>
                        </a:ln>
                      </wps:spPr>
                      <wps:txbx>
                        <w:txbxContent>
                          <w:p w14:paraId="3B978FF6" w14:textId="77777777" w:rsidR="00F577CF" w:rsidRPr="006F2A3B" w:rsidRDefault="00F577CF" w:rsidP="00F577CF">
                            <w:pPr>
                              <w:jc w:val="center"/>
                              <w:rPr>
                                <w:b/>
                              </w:rPr>
                            </w:pPr>
                            <w:r w:rsidRPr="006F2A3B">
                              <w:rPr>
                                <w:b/>
                              </w:rPr>
                              <w:t>Глава поселка=Глава Администрации поселка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28168E4" id="Прямоугольник 59" o:spid="_x0000_s1026" style="position:absolute;left:0;text-align:left;margin-left:2.25pt;margin-top:5.4pt;width:770.8pt;height: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rBNQgIAAEYEAAAOAAAAZHJzL2Uyb0RvYy54bWysU82O0zAQviPxDpbvNGm33bZR0xXapQhp&#10;gZUWHsBxnMbCsc3YbVpOSFyReAQeggviZ58hfSMmTrfbBU4IHyyPZ/x55ptvZmebSpG1ACeNTmm/&#10;F1MiNDe51MuUvn61eDShxHmmc6aMFindCkfP5g8fzGqbiIEpjcoFEATRLqltSkvvbRJFjpeiYq5n&#10;rNDoLAxUzKMJyygHViN6paJBHJ9GtYHcguHCOby96Jx0HvCLQnD/siic8ESlFHPzYYewZ+0ezWcs&#10;WQKzpeT7NNg/ZFExqfHTA9QF84ysQP4BVUkOxpnC97ipIlMUkotQA1bTj3+r5rpkVoRakBxnDzS5&#10;/wfLX6yvgMg8paMpJZpV2KPm8+797lPzo7nZfWi+NDfN993H5mfztflGMAgZq61L8OG1vYK2Zmcv&#10;DX/j0BHd87SGwxiS1c9NjsBs5U1gaVNA1b7E+skmNGN7aIbYeMLxcjqeTPun2DOOvpPByWQUuhWx&#10;5Pa1BeefClOR9pBSwGYHdLa+dL7NhiW3ISFNo2S+kEoFA5bZuQKyZiiMRVhtZfjEHYcpTWqU9WAc&#10;xwH6ntMdY8Rh/Q2jkh4lrmSV0skhiCWlYPkTneOnLPFMqu6MCSi9J7LlriPbb7INBraEZibfIqVg&#10;Oinj6OGhNPCOkhplnFL3dsVAUKKeadTJtD8ctroPxnA0HqABx57s2MM0R6iUcg+UdMa576ZlZUEu&#10;S/yrH4jQ5jE2s5CB57u89pmjWAOX+8Fqp+HYDlF34z//BQAA//8DAFBLAwQUAAYACAAAACEAec4n&#10;7t0AAAAIAQAADwAAAGRycy9kb3ducmV2LnhtbEyPzU7DMBCE70i8g7VIXBC1g9ooCnEqqFTEEcLf&#10;1Y2XJCJeR7GbBJ6e7QmOOzOa/abYLq4XE46h86QhWSkQSLW3HTUaXl/21xmIEA1Z03tCDd8YYFue&#10;nxUmt36mZ5yq2AguoZAbDW2MQy5lqFt0Jqz8gMTepx+diXyOjbSjmbnc9fJGqVQ60xF/aM2Auxbr&#10;r+roNFA1Z8P0/rN7e0w+svurJ7V/QKX15cVydwsi4hL/wnDCZ3Qomengj2SD6DWsNxxkWfGAk71Z&#10;pwmIg4Y0yUCWhfw/oPwFAAD//wMAUEsBAi0AFAAGAAgAAAAhALaDOJL+AAAA4QEAABMAAAAAAAAA&#10;AAAAAAAAAAAAAFtDb250ZW50X1R5cGVzXS54bWxQSwECLQAUAAYACAAAACEAOP0h/9YAAACUAQAA&#10;CwAAAAAAAAAAAAAAAAAvAQAAX3JlbHMvLnJlbHNQSwECLQAUAAYACAAAACEAtz6wTUICAABGBAAA&#10;DgAAAAAAAAAAAAAAAAAuAgAAZHJzL2Uyb0RvYy54bWxQSwECLQAUAAYACAAAACEAec4n7t0AAAAI&#10;AQAADwAAAAAAAAAAAAAAAACcBAAAZHJzL2Rvd25yZXYueG1sUEsFBgAAAAAEAAQA8wAAAKYFAAAA&#10;AA==&#10;" strokeweight="1pt">
                <v:path arrowok="t"/>
                <v:textbox>
                  <w:txbxContent>
                    <w:p w14:paraId="3B978FF6" w14:textId="77777777" w:rsidR="00F577CF" w:rsidRPr="006F2A3B" w:rsidRDefault="00F577CF" w:rsidP="00F577CF">
                      <w:pPr>
                        <w:jc w:val="center"/>
                        <w:rPr>
                          <w:b/>
                        </w:rPr>
                      </w:pPr>
                      <w:r w:rsidRPr="006F2A3B">
                        <w:rPr>
                          <w:b/>
                        </w:rPr>
                        <w:t>Глава поселка=Глава Администрации поселка</w:t>
                      </w:r>
                    </w:p>
                  </w:txbxContent>
                </v:textbox>
              </v:rect>
            </w:pict>
          </mc:Fallback>
        </mc:AlternateContent>
      </w:r>
      <w:r w:rsidRPr="00F577CF">
        <w:rPr>
          <w:b/>
          <w:noProof/>
        </w:rPr>
        <mc:AlternateContent>
          <mc:Choice Requires="wps">
            <w:drawing>
              <wp:anchor distT="0" distB="0" distL="114300" distR="114300" simplePos="0" relativeHeight="251717632" behindDoc="0" locked="0" layoutInCell="1" allowOverlap="1" wp14:anchorId="79A1C5BB" wp14:editId="14EA0D7E">
                <wp:simplePos x="0" y="0"/>
                <wp:positionH relativeFrom="column">
                  <wp:posOffset>4981575</wp:posOffset>
                </wp:positionH>
                <wp:positionV relativeFrom="paragraph">
                  <wp:posOffset>392430</wp:posOffset>
                </wp:positionV>
                <wp:extent cx="19050" cy="1733550"/>
                <wp:effectExtent l="9525" t="11430" r="9525" b="762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050" cy="173355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5DFDDA6" id="Прямая соединительная линия 58"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92.25pt,30.9pt" to="393.75pt,1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j7ITAIAAFUEAAAOAAAAZHJzL2Uyb0RvYy54bWysVM2O0zAQviPxDpbvbZLtz3ajTVeoabks&#10;sNLCA7i201g4dmR7m64QEuwZqY/AK3AAaaUFniF9I8buDxQuCNGDO3/+Zuabcc4vVpVES26s0CrD&#10;STfGiCuqmVCLDL96OeuMMLKOKEakVjzDt9zii/HjR+dNnfITXWrJuEEAomza1BkunavTKLK05BWx&#10;XV1zBc5Cm4o4UM0iYoY0gF7J6CSOh1GjDauNptxasOZbJx4H/KLg1L0oCssdkhmG2lw4TTjn/ozG&#10;5yRdGFKXgu7KIP9QRUWEgqQHqJw4gm6M+AOqEtRoqwvXpbqKdFEIykMP0E0S/9bNdUlqHnoBcmx9&#10;oMn+P1j6fHllkGAZHsCkFKlgRu3HzbvNuv3aftqs0eZ9+7390n5u79tv7f3mDuSHzQeQvbN92JnX&#10;CK4Dl01tU4CcqCvj2aArdV1favragi86cnrF1pB73jzTDLKSG6cDhavCVP4ykINWYVK3h0nxlUMU&#10;jMlZPIBxUvAkp73eABSfgaT7y7Wx7inXFfJChqVQnkiSkuWlddvQfYg3Kz0TUoKdpFKhJsPDHkB6&#10;1WopmHcGxSzmE2nQkvh1Cr9d3qOwSjhYaimqDI8OQSQtOWFTxUIWR4TcylC0VB4ceoPadtJ2ed6c&#10;xWfT0XTU7/RPhtNOP87zzpPZpN8ZzpLTQd7LJ5M8eevrTPppKRjjype6X+Sk/3eLsntS2xU8rPKB&#10;k+gYPfAMxe7/Q9FhuH6e2x2Ya3Z7ZTzPfs6wuyF498784/hVD1E/vwbjHwAAAP//AwBQSwMEFAAG&#10;AAgAAAAhACu/FQnfAAAACgEAAA8AAABkcnMvZG93bnJldi54bWxMj8FOwzAMhu9IvENkJG4sHRtr&#10;1TWdEBIHJCRY4cAxa7y2o3FKkrXl7TEnONr+9fn7i91sezGiD50jBctFAgKpdqajRsH72+NNBiJE&#10;TUb3jlDBNwbYlZcXhc6Nm2iPYxUbwRAKuVbQxjjkUoa6RavDwg1IfDs6b3Xk0TfSeD0x3PbyNkk2&#10;0uqO+EOrB3xosf6szpYplH4d595/vL48t1k1nfBpTFGp66v5fgsi4hz/wvCrz+pQstPBnckE0StI&#10;s/UdRxVsllyBA2mW8uKgYLVaZyDLQv6vUP4AAAD//wMAUEsBAi0AFAAGAAgAAAAhALaDOJL+AAAA&#10;4QEAABMAAAAAAAAAAAAAAAAAAAAAAFtDb250ZW50X1R5cGVzXS54bWxQSwECLQAUAAYACAAAACEA&#10;OP0h/9YAAACUAQAACwAAAAAAAAAAAAAAAAAvAQAAX3JlbHMvLnJlbHNQSwECLQAUAAYACAAAACEA&#10;xS4+yEwCAABVBAAADgAAAAAAAAAAAAAAAAAuAgAAZHJzL2Uyb0RvYy54bWxQSwECLQAUAAYACAAA&#10;ACEAK78VCd8AAAAKAQAADwAAAAAAAAAAAAAAAACmBAAAZHJzL2Rvd25yZXYueG1sUEsFBgAAAAAE&#10;AAQA8wAAALIFAAAAAA==&#10;" strokeweight=".5pt">
                <v:stroke joinstyle="miter"/>
                <o:lock v:ext="edit" shapetype="f"/>
              </v:line>
            </w:pict>
          </mc:Fallback>
        </mc:AlternateContent>
      </w:r>
      <w:r w:rsidRPr="00F577CF">
        <w:rPr>
          <w:b/>
          <w:noProof/>
        </w:rPr>
        <mc:AlternateContent>
          <mc:Choice Requires="wps">
            <w:drawing>
              <wp:anchor distT="0" distB="0" distL="114300" distR="114300" simplePos="0" relativeHeight="251716608" behindDoc="0" locked="0" layoutInCell="1" allowOverlap="1" wp14:anchorId="4E2B92CA" wp14:editId="75D34E53">
                <wp:simplePos x="0" y="0"/>
                <wp:positionH relativeFrom="column">
                  <wp:posOffset>9582150</wp:posOffset>
                </wp:positionH>
                <wp:positionV relativeFrom="paragraph">
                  <wp:posOffset>763905</wp:posOffset>
                </wp:positionV>
                <wp:extent cx="76200" cy="152400"/>
                <wp:effectExtent l="9525" t="11430" r="9525" b="762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6200" cy="1524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0DEF9" id="Прямая соединительная линия 57"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4.5pt,60.15pt" to="760.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iS2SwIAAFQEAAAOAAAAZHJzL2Uyb0RvYy54bWysVN1u0zAUvkfiHSzfd0m6tOuipRNqWm4G&#10;TBo8gGs7jYVjR7bXdEJIsGukPgKvwAVIkwY8Q/pGHLs/MLhBiF64x+f/fOdzzs5XtURLbqzQKsfJ&#10;UYwRV1QzoRY5fvVy1hthZB1RjEiteI5vuMXn48ePztom431dacm4QZBE2axtclw512RRZGnFa2KP&#10;dMMVGEttauLgahYRM6SF7LWM+nE8jFptWGM05daCttga8TjkL0tO3YuytNwhmWPozYXThHPuz2h8&#10;RrKFIU0l6K4N8g9d1EQoKHpIVRBH0LURf6SqBTXa6tIdUV1HuiwF5WEGmCaJf5vmqiIND7MAOLY5&#10;wGT/X1r6fHlpkGA5HpxgpEgNO+o+bt5t1t3X7tNmjTbvu+/dl+5zd9d96+42tyDfbz6A7I3d/U69&#10;RhAOWLaNzSDlRF0ajwZdqavmQtPXFmzRA6O/2AZqz9tnmkFVcu10gHBVmtoHAzhoFTZ1c9gUXzlE&#10;QXkyhOVjRMGSDPopyL4AyfaxjbHuKdc18kKOpVAeR5KR5YV1W9e9i1crPRNSgp5kUqE2x8PjQRwC&#10;rJaCeaO3WbOYT6RBS+LZFH67ug/cauGA01LUOR4dnEhWccKmioUqjgi5laFpqXxyGA1620lb7rw5&#10;jU+no+ko7aX94bSXxkXRezKbpL3hLDkZFMfFZFIkb32fSZpVgjGufKt7Hifp3/Fk96K2DDww+YBJ&#10;9DB7wBma3f+HpsNu/Tq3FJhrdnNpPM5+zUDd4Lx7Zv5t/HoPXj8/BuMfAAAA//8DAFBLAwQUAAYA&#10;CAAAACEA4it1I+AAAAANAQAADwAAAGRycy9kb3ducmV2LnhtbExPQU7DMBC8I/EHa5G4UadpS9s0&#10;ToWQOCAhAYEDRzfexoF4HWI3Cb9ne4LbzM5odibfT64VA/ah8aRgPktAIFXeNFQreH97uNmACFGT&#10;0a0nVPCDAfbF5UWuM+NHesWhjLXgEAqZVmBj7DIpQ2XR6TDzHRJrR987HZn2tTS9HjnctTJNklvp&#10;dEP8weoO7y1WX+XJcQqtv49T23+8PD/ZTTl+4uOwRqWur6a7HYiIU/wzw7k+V4eCOx38iUwQLfNV&#10;suUxkVGaLECcLat0zqcDo+VyAbLI5f8VxS8AAAD//wMAUEsBAi0AFAAGAAgAAAAhALaDOJL+AAAA&#10;4QEAABMAAAAAAAAAAAAAAAAAAAAAAFtDb250ZW50X1R5cGVzXS54bWxQSwECLQAUAAYACAAAACEA&#10;OP0h/9YAAACUAQAACwAAAAAAAAAAAAAAAAAvAQAAX3JlbHMvLnJlbHNQSwECLQAUAAYACAAAACEA&#10;6KoktksCAABUBAAADgAAAAAAAAAAAAAAAAAuAgAAZHJzL2Uyb0RvYy54bWxQSwECLQAUAAYACAAA&#10;ACEA4it1I+AAAAANAQAADwAAAAAAAAAAAAAAAAClBAAAZHJzL2Rvd25yZXYueG1sUEsFBgAAAAAE&#10;AAQA8wAAALIFAAAAAA==&#10;" strokeweight=".5pt">
                <v:stroke joinstyle="miter"/>
                <o:lock v:ext="edit" shapetype="f"/>
              </v:line>
            </w:pict>
          </mc:Fallback>
        </mc:AlternateContent>
      </w:r>
      <w:r w:rsidRPr="00F577CF">
        <w:rPr>
          <w:b/>
          <w:noProof/>
        </w:rPr>
        <mc:AlternateContent>
          <mc:Choice Requires="wps">
            <w:drawing>
              <wp:anchor distT="0" distB="0" distL="114300" distR="114300" simplePos="0" relativeHeight="251715584" behindDoc="0" locked="0" layoutInCell="1" allowOverlap="1" wp14:anchorId="78AB32F6" wp14:editId="00D4380F">
                <wp:simplePos x="0" y="0"/>
                <wp:positionH relativeFrom="column">
                  <wp:posOffset>8791575</wp:posOffset>
                </wp:positionH>
                <wp:positionV relativeFrom="paragraph">
                  <wp:posOffset>763905</wp:posOffset>
                </wp:positionV>
                <wp:extent cx="47625" cy="152400"/>
                <wp:effectExtent l="9525" t="11430" r="9525" b="762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625" cy="1524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CEFBA" id="Прямая соединительная линия 56"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25pt,60.15pt" to="696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5gAUAIAAFQEAAAOAAAAZHJzL2Uyb0RvYy54bWysVM1uEzEQviPxDpbv6e6mmzRddVOhbMKl&#10;QKXCAzi2N2vhtVe2m02FkKBnpDwCr8ABpEoFnmHzRoydHyhcECIHZ+yZ+Tzzzec9O1/VEi25sUKr&#10;HCdHMUZcUc2EWuT41ctZb4SRdUQxIrXiOb7hFp+PHz86a5uM93WlJeMGAYiyWdvkuHKuyaLI0orX&#10;xB7phitwltrUxMHWLCJmSAvotYz6cTyMWm1YYzTl1sJpsXXiccAvS07di7K03CGZY6jNhdWEde7X&#10;aHxGsoUhTSXorgzyD1XURCi49ABVEEfQtRF/QNWCGm116Y6oriNdloLy0AN0k8S/dXNVkYaHXoAc&#10;2xxosv8Plj5fXhokWI4HQ4wUqWFG3cfNu826+9p92qzR5n33vfvSfe7uum/d3eYW7PvNB7C9s7vf&#10;Ha8RpAOXbWMzgJyoS+PZoCt11Vxo+tqCL3rg9BvbwN3z9plmcCu5djpQuCpN7ZOBHLQKk7o5TIqv&#10;HKJwmJ4M+wOMKHiSQT+NwyAjku1zG2PdU65r5I0cS6E8jyQjywvrfC0k24f4Y6VnQsqgBalQm+Ph&#10;8SAOCVZLwbzTh1mzmE+kQUvi1RR+vmkAexBWCwealqLO8egQRLKKEzZVLNziiJBbG5Kl8uDQGtS2&#10;s7baeXMan05H01HaS/vDaS+Ni6L3ZDZJe8NZcjIojovJpEje+jqTNKsEY1z5Uvc6TtK/08nuRW0V&#10;eFDygZPoIXroF4rd/4eiw2z9OLcSmGt2c2k8NX7MIN0QvHtm/m38ug9RPz8G4x8AAAD//wMAUEsD&#10;BBQABgAIAAAAIQB2Iz054AAAAA0BAAAPAAAAZHJzL2Rvd25yZXYueG1sTI9BT4QwEIXvJv6HZky8&#10;uUVAl2UpG2PiwcRERQ8euzBLUTpF2gX8986e9PZe5uXN94rdYnsx4eg7RwquVxEIpNo1HbUK3t8e&#10;rjIQPmhqdO8IFfygh115flbovHEzveJUhVZwCflcKzAhDLmUvjZotV+5AYlvBzdaHdiOrWxGPXO5&#10;7WUcRbfS6o74g9ED3husv6qj5RZafx+Wfvx4eX4yWTV/4uO0RqUuL5a7LYiAS/gLwwmf0aFkpr07&#10;UuNFzz7J0hvOsoqjBMQpkmxi3rdnlaYJyLKQ/1eUvwAAAP//AwBQSwECLQAUAAYACAAAACEAtoM4&#10;kv4AAADhAQAAEwAAAAAAAAAAAAAAAAAAAAAAW0NvbnRlbnRfVHlwZXNdLnhtbFBLAQItABQABgAI&#10;AAAAIQA4/SH/1gAAAJQBAAALAAAAAAAAAAAAAAAAAC8BAABfcmVscy8ucmVsc1BLAQItABQABgAI&#10;AAAAIQAzM5gAUAIAAFQEAAAOAAAAAAAAAAAAAAAAAC4CAABkcnMvZTJvRG9jLnhtbFBLAQItABQA&#10;BgAIAAAAIQB2Iz054AAAAA0BAAAPAAAAAAAAAAAAAAAAAKoEAABkcnMvZG93bnJldi54bWxQSwUG&#10;AAAAAAQABADzAAAAtwUAAAAA&#10;" strokeweight=".5pt">
                <v:stroke joinstyle="miter"/>
                <o:lock v:ext="edit" shapetype="f"/>
              </v:line>
            </w:pict>
          </mc:Fallback>
        </mc:AlternateContent>
      </w:r>
      <w:r w:rsidRPr="00F577CF">
        <w:rPr>
          <w:b/>
          <w:noProof/>
        </w:rPr>
        <mc:AlternateContent>
          <mc:Choice Requires="wps">
            <w:drawing>
              <wp:anchor distT="0" distB="0" distL="114299" distR="114299" simplePos="0" relativeHeight="251714560" behindDoc="0" locked="0" layoutInCell="1" allowOverlap="1" wp14:anchorId="5ACEF091" wp14:editId="262D642F">
                <wp:simplePos x="0" y="0"/>
                <wp:positionH relativeFrom="column">
                  <wp:posOffset>7972425</wp:posOffset>
                </wp:positionH>
                <wp:positionV relativeFrom="paragraph">
                  <wp:posOffset>763905</wp:posOffset>
                </wp:positionV>
                <wp:extent cx="0" cy="152400"/>
                <wp:effectExtent l="9525" t="11430" r="9525" b="762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524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98AEE" id="Прямая соединительная линия 55" o:spid="_x0000_s1026" style="position:absolute;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27.75pt,60.15pt" to="627.7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xexSAIAAFAEAAAOAAAAZHJzL2Uyb0RvYy54bWysVE2O0zAU3iNxB8v7NkknLZ1o0hFqWjYD&#10;jDRwANd2GgvHjmxP0wohAWukOQJXYAHSSAOcIb0Rz+4PDGwQogv3+f187+9zzs7XtUQrbqzQKsdJ&#10;P8aIK6qZUMscv3wx740xso4oRqRWPMcbbvH55OGDs7bJ+EBXWjJuEIAom7VNjivnmiyKLK14TWxf&#10;N1yBsdSmJg6uZhkxQ1pAr2U0iONR1GrDGqMptxa0xc6IJwG/LDl1z8vScodkjqE2F04TzoU/o8kZ&#10;yZaGNJWg+zLIP1RRE6Eg6RGqII6gayP+gKoFNdrq0vWpriNdloLy0AN0k8S/dXNVkYaHXmA4tjmO&#10;yf4/WPpsdWmQYDkeDjFSpIYddR+3b7c33dfu0/YGbd9137sv3efutvvW3W7fg3y3/QCyN3Z3e/UN&#10;gnCYZdvYDCCn6tL4adC1umouNH1lwRbdM/qLbSD3on2qGWQl106HEa5LU/tgGA5ah01tjpvia4fo&#10;TklBmwwHaRyWGJHsENcY655wXSMv5FgK5WdIMrK6sM7XQbKDi1crPRdSBh5Ihdocj06GcQiwWgrm&#10;jd7NmuViKg1aEc+k8PMNA9g9t1o44LMUdY7HRyeSVZywmWIhiyNC7mQIlsqDQ1tQ217a8eb1aXw6&#10;G8/GaS8djGa9NC6K3uP5NO2N5smjYXFSTKdF8sbXmaRZJRjjypd64HCS/h1H9q9px74ji48zie6j&#10;h36h2MN/KDrs1a9yt/6FZptL40fjVwy0Dc77J+bfxa/34PXzQzD5AQAA//8DAFBLAwQUAAYACAAA&#10;ACEA/VjnzN4AAAANAQAADwAAAGRycy9kb3ducmV2LnhtbEyPQU/DMAyF70j8h8hI3FjKtrKpNJ0Q&#10;EgckJFjhwDFrvbaQOCXJ2vLvccUBbu/ZT8+f891kjRjQh86RgutFAgKpcnVHjYK314erLYgQNdXa&#10;OEIF3xhgV5yf5Tqr3Uh7HMrYCC6hkGkFbYx9JmWoWrQ6LFyPxLuj81ZHtr6Rtdcjl1sjl0lyI63u&#10;iC+0usf7FqvP8mS5hTZfx8n495fnp3Zbjh/4OGxQqcuL6e4WRMQp/oVhxmd0KJjp4E5UB2HYL9M0&#10;5eyskhWIOfI7OrBar1cgi1z+/6L4AQAA//8DAFBLAQItABQABgAIAAAAIQC2gziS/gAAAOEBAAAT&#10;AAAAAAAAAAAAAAAAAAAAAABbQ29udGVudF9UeXBlc10ueG1sUEsBAi0AFAAGAAgAAAAhADj9If/W&#10;AAAAlAEAAAsAAAAAAAAAAAAAAAAALwEAAF9yZWxzLy5yZWxzUEsBAi0AFAAGAAgAAAAhAGnnF7FI&#10;AgAAUAQAAA4AAAAAAAAAAAAAAAAALgIAAGRycy9lMm9Eb2MueG1sUEsBAi0AFAAGAAgAAAAhAP1Y&#10;58zeAAAADQEAAA8AAAAAAAAAAAAAAAAAogQAAGRycy9kb3ducmV2LnhtbFBLBQYAAAAABAAEAPMA&#10;AACtBQAAAAA=&#10;" strokeweight=".5pt">
                <v:stroke joinstyle="miter"/>
                <o:lock v:ext="edit" shapetype="f"/>
              </v:line>
            </w:pict>
          </mc:Fallback>
        </mc:AlternateContent>
      </w:r>
      <w:r w:rsidRPr="00F577CF">
        <w:rPr>
          <w:b/>
          <w:noProof/>
        </w:rPr>
        <mc:AlternateContent>
          <mc:Choice Requires="wps">
            <w:drawing>
              <wp:anchor distT="0" distB="0" distL="114299" distR="114299" simplePos="0" relativeHeight="251713536" behindDoc="0" locked="0" layoutInCell="1" allowOverlap="1" wp14:anchorId="4FEFC56A" wp14:editId="68B91FD4">
                <wp:simplePos x="0" y="0"/>
                <wp:positionH relativeFrom="column">
                  <wp:posOffset>7210425</wp:posOffset>
                </wp:positionH>
                <wp:positionV relativeFrom="paragraph">
                  <wp:posOffset>763905</wp:posOffset>
                </wp:positionV>
                <wp:extent cx="0" cy="152400"/>
                <wp:effectExtent l="9525" t="11430" r="9525" b="762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524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61A05" id="Прямая соединительная линия 54" o:spid="_x0000_s1026" style="position:absolute;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67.75pt,60.15pt" to="567.7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KQSAIAAFAEAAAOAAAAZHJzL2Uyb0RvYy54bWysVE2O0zAU3iNxB8v7NkknLZ1o0hFqWjYD&#10;jDRwANd2GgvHjmxP0wohAWukOQJXYAHSSAOcIb0Rz+4PDGwQogv3+f187+9zzs7XtUQrbqzQKsdJ&#10;P8aIK6qZUMscv3wx740xso4oRqRWPMcbbvH55OGDs7bJ+EBXWjJuEIAom7VNjivnmiyKLK14TWxf&#10;N1yBsdSmJg6uZhkxQ1pAr2U0iONR1GrDGqMptxa0xc6IJwG/LDl1z8vScodkjqE2F04TzoU/o8kZ&#10;yZaGNJWg+zLIP1RRE6Eg6RGqII6gayP+gKoFNdrq0vWpriNdloLy0AN0k8S/dXNVkYaHXmA4tjmO&#10;yf4/WPpsdWmQYDkephgpUsOOuo/bt9ub7mv3aXuDtu+6792X7nN3233rbrfvQb7bfgDZG7u7vfoG&#10;QTjMsm1sBpBTdWn8NOhaXTUXmr6yYIvuGf3FNpB70T7VDLKSa6fDCNelqX0wDAetw6Y2x03xtUN0&#10;p6SgTYaDNA5LjEh2iGuMdU+4rpEXciyF8jMkGVldWOfrINnBxauVngspAw+kQm2ORyfDOARYLQXz&#10;Ru9mzXIxlQatiGdS+PmGAeyeWy0c8FmKOsfjoxPJKk7YTLGQxREhdzIES+XBoS2obS/tePP6ND6d&#10;jWfjtJcORrNeGhdF7/F8mvZG8+TRsDgpptMieePrTNKsEoxx5Us9cDhJ/44j+9e0Y9+RxceZRPfR&#10;Q79Q7OE/FB326le5W/9Cs82l8aPxKwbaBuf9E/Pv4td78Pr5IZj8AAAA//8DAFBLAwQUAAYACAAA&#10;ACEABOmdlN8AAAANAQAADwAAAGRycy9kb3ducmV2LnhtbEyPQU/DMAyF70j8h8hI3Fi6dWNTaToh&#10;JA5ISEDhwDFrvbaQOCXJ2vLv52kHuL1nPz1/zreTNWJAHzpHCuazBARS5eqOGgUf7483GxAhaqq1&#10;cYQKfjHAtri8yHVWu5HecChjI7iEQqYVtDH2mZShatHqMHM9Eu/2zlsd2fpG1l6PXG6NXCTJrbS6&#10;I77Q6h4fWqy+y4PlFlr/7CfjP19fnttNOX7h07BGpa6vpvs7EBGn+BeGEz6jQ8FMO3egOgjDfp6u&#10;VpxltUhSEKfIebRjtVymIItc/v+iOAIAAP//AwBQSwECLQAUAAYACAAAACEAtoM4kv4AAADhAQAA&#10;EwAAAAAAAAAAAAAAAAAAAAAAW0NvbnRlbnRfVHlwZXNdLnhtbFBLAQItABQABgAIAAAAIQA4/SH/&#10;1gAAAJQBAAALAAAAAAAAAAAAAAAAAC8BAABfcmVscy8ucmVsc1BLAQItABQABgAIAAAAIQCwpDKQ&#10;SAIAAFAEAAAOAAAAAAAAAAAAAAAAAC4CAABkcnMvZTJvRG9jLnhtbFBLAQItABQABgAIAAAAIQAE&#10;6Z2U3wAAAA0BAAAPAAAAAAAAAAAAAAAAAKIEAABkcnMvZG93bnJldi54bWxQSwUGAAAAAAQABADz&#10;AAAArgUAAAAA&#10;" strokeweight=".5pt">
                <v:stroke joinstyle="miter"/>
                <o:lock v:ext="edit" shapetype="f"/>
              </v:line>
            </w:pict>
          </mc:Fallback>
        </mc:AlternateContent>
      </w:r>
      <w:r w:rsidRPr="00F577CF">
        <w:rPr>
          <w:b/>
          <w:noProof/>
        </w:rPr>
        <mc:AlternateContent>
          <mc:Choice Requires="wps">
            <w:drawing>
              <wp:anchor distT="0" distB="0" distL="114300" distR="114300" simplePos="0" relativeHeight="251712512" behindDoc="0" locked="0" layoutInCell="1" allowOverlap="1" wp14:anchorId="3C754C13" wp14:editId="4152E4F6">
                <wp:simplePos x="0" y="0"/>
                <wp:positionH relativeFrom="column">
                  <wp:posOffset>6315075</wp:posOffset>
                </wp:positionH>
                <wp:positionV relativeFrom="paragraph">
                  <wp:posOffset>763905</wp:posOffset>
                </wp:positionV>
                <wp:extent cx="9525" cy="152400"/>
                <wp:effectExtent l="9525" t="11430" r="9525" b="762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1524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FFA56" id="Прямая соединительная линия 53"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25pt,60.15pt" to="498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QoTwIAAFMEAAAOAAAAZHJzL2Uyb0RvYy54bWysVM2O0zAQviPxDpbvbZJuWrrRpivUtFwW&#10;WGnhAVzbaSwcO7K9TVcICTgj7SPwChxAWmmBZ0jfiLH7A4ULQvTgjj0zn2e++Zyz83Ut0YobK7TK&#10;cdKPMeKKaibUMscvX8x7Y4ysI4oRqRXP8Q23+Hzy8MFZ22R8oCstGTcIQJTN2ibHlXNNFkWWVrwm&#10;tq8brsBZalMTB1uzjJghLaDXMhrE8ShqtWGN0ZRbC6fF1oknAb8sOXXPy9Jyh2SOoTYXVhPWhV+j&#10;yRnJloY0laC7Msg/VFEToeDSA1RBHEHXRvwBVQtqtNWl61NdR7osBeWhB+gmiX/r5qoiDQ+9ADm2&#10;OdBk/x8sfba6NEiwHA9PMFKkhhl1HzdvN7fd1+7T5hZt3nXfuy/d5+6u+9bdbd6Dfb/5ALZ3dve7&#10;41sE6cBl29gMIKfq0ng26FpdNReavrLgi46cfmMbuHvRPtUMbiXXTgcK16WpfTKQg9ZhUjeHSfG1&#10;QxQOT4eDIUYUHMlwkMZhjhHJ9qmNse4J1zXyRo6lUJ5GkpHVhXW+FJLtQ/yx0nMhZZCCVKjN8ehk&#10;GIcEq6Vg3unDrFkuptKgFfFiCj/fM4AdhdXCgaSlqHM8PgSRrOKEzRQLtzgi5NaGZKk8OHQGte2s&#10;rXRen8ans/FsnPbSwWjWS+Oi6D2eT9PeaJ48GhYnxXRaJG98nUmaVYIxrnypexkn6d/JZPegtgI8&#10;CPnASXSMHvqFYvf/oegwWj/NrQIWmt1cGk+NnzIoNwTvXpl/Gr/uQ9TPb8HkBwAAAP//AwBQSwME&#10;FAAGAAgAAAAhAPn6vbbgAAAACwEAAA8AAABkcnMvZG93bnJldi54bWxMj8FOwzAQRO9I/IO1SNyo&#10;QxvaJsSpEBIHJCRK4MDRTbZxwF6H2E3C37Oc4LgzT7MzxW52Vow4hM6TgutFAgKp9k1HrYK314er&#10;LYgQNTXaekIF3xhgV56fFTpv/EQvOFaxFRxCIdcKTIx9LmWoDTodFr5HYu/oB6cjn0Mrm0FPHO6s&#10;XCbJWjrdEX8wusd7g/VndXKcQpuv42yH9/3zk9lW0wc+jhtU6vJivrsFEXGOfzD81ufqUHKngz9R&#10;E4RVkGXpDaNsLJMVCCaybM3rDqyk6QpkWcj/G8ofAAAA//8DAFBLAQItABQABgAIAAAAIQC2gziS&#10;/gAAAOEBAAATAAAAAAAAAAAAAAAAAAAAAABbQ29udGVudF9UeXBlc10ueG1sUEsBAi0AFAAGAAgA&#10;AAAhADj9If/WAAAAlAEAAAsAAAAAAAAAAAAAAAAALwEAAF9yZWxzLy5yZWxzUEsBAi0AFAAGAAgA&#10;AAAhAGpHtChPAgAAUwQAAA4AAAAAAAAAAAAAAAAALgIAAGRycy9lMm9Eb2MueG1sUEsBAi0AFAAG&#10;AAgAAAAhAPn6vbbgAAAACwEAAA8AAAAAAAAAAAAAAAAAqQQAAGRycy9kb3ducmV2LnhtbFBLBQYA&#10;AAAABAAEAPMAAAC2BQAAAAA=&#10;" strokeweight=".5pt">
                <v:stroke joinstyle="miter"/>
                <o:lock v:ext="edit" shapetype="f"/>
              </v:line>
            </w:pict>
          </mc:Fallback>
        </mc:AlternateContent>
      </w:r>
      <w:r w:rsidRPr="00F577CF">
        <w:rPr>
          <w:b/>
          <w:noProof/>
        </w:rPr>
        <mc:AlternateContent>
          <mc:Choice Requires="wps">
            <w:drawing>
              <wp:anchor distT="0" distB="0" distL="114300" distR="114300" simplePos="0" relativeHeight="251711488" behindDoc="0" locked="0" layoutInCell="1" allowOverlap="1" wp14:anchorId="7AF44333" wp14:editId="4DA99341">
                <wp:simplePos x="0" y="0"/>
                <wp:positionH relativeFrom="column">
                  <wp:posOffset>5534025</wp:posOffset>
                </wp:positionH>
                <wp:positionV relativeFrom="paragraph">
                  <wp:posOffset>763905</wp:posOffset>
                </wp:positionV>
                <wp:extent cx="95250" cy="152400"/>
                <wp:effectExtent l="9525" t="11430" r="9525" b="762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5250" cy="1524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A86ED" id="Прямая соединительная линия 52"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75pt,60.15pt" to="443.2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6EAVQIAAF4EAAAOAAAAZHJzL2Uyb0RvYy54bWysVMGO0zAQvSPxD5bvbZJuWrrRpivUtHBY&#10;YKWFD3Btp7Fw7Mj2Nl0hJOCMtJ/AL3AAaaUFviH9I8Zut0vhghA5OOOZyfObmeecnK5riVbcWKFV&#10;jpN+jBFXVDOhljl+9XLeG2NkHVGMSK14jq+4xaeThw9O2ibjA11pybhBAKJs1jY5rpxrsiiytOI1&#10;sX3dcAXBUpuaONiaZcQMaQG9ltEgjkdRqw1rjKbcWvAW2yCeBPyy5NS9KEvLHZI5Bm4urCasC79G&#10;kxOSLQ1pKkF3NMg/sKiJUHDoHqogjqBLI/6AqgU12urS9amuI12WgvJQA1STxL9Vc1GRhodaoDm2&#10;2bfJ/j9Y+nx1bpBgOR4OMFKkhhl1nzbvNtfdt+7z5hpt3nc/uq/dl+6m+97dbD6Afbv5CLYPdrc7&#10;9zWCz6GXbWMzgJyqc+O7QdfqojnT9LWFWHQQ9BvbwNmL9plmcCq5dDq0cF2aGpVSNE9BUMEDbULr&#10;MLOr/cz42iEKzuPhYAiDpRBJhoM0DiONSOZRPIXGWPeE6xp5I8dSKN9RkpHVmXWe1X2Kdys9F1IG&#10;VUiF2hyPjgDeR6yWgvlg2JjlYioNWhGvq/D48gHsIK0WDtQtRZ3j8T6JZBUnbKZYOMURIbc2fCyV&#10;B4fSgNvO2qrozXF8PBvPxmkvHYxmvTQuit7j+TTtjebJo2FxVEynRfLW80zSrBKMceWp3ik6Sf9O&#10;Mbu7tdXiXtP7nkSH6KFeIHv3DqTDlP1gt2JYaHZ1bnxr/MBBxCF5d+H8Lfl1H7LufwuTnwAAAP//&#10;AwBQSwMEFAAGAAgAAAAhALqbRybfAAAACwEAAA8AAABkcnMvZG93bnJldi54bWxMj0FPg0AQhe8m&#10;/ofNmHizCwUrIEvTmqg3E1t737IjkLKzyC4t/nvHkx7nvS9v3ivXs+3FGUffOVIQLyIQSLUzHTUK&#10;PvbPdxkIHzQZ3TtCBd/oYV1dX5W6MO5C73jehUZwCPlCK2hDGAopfd2i1X7hBiT2Pt1odeBzbKQZ&#10;9YXDbS+XUbSSVnfEH1o94FOL9Wk3WQXbfZ68mMP0enrLU9xs89hPXwelbm/mzSOIgHP4g+G3PleH&#10;ijsd3UTGi15B9hDfM8rGMkpAMJFlK1aOrKRpArIq5f8N1Q8AAAD//wMAUEsBAi0AFAAGAAgAAAAh&#10;ALaDOJL+AAAA4QEAABMAAAAAAAAAAAAAAAAAAAAAAFtDb250ZW50X1R5cGVzXS54bWxQSwECLQAU&#10;AAYACAAAACEAOP0h/9YAAACUAQAACwAAAAAAAAAAAAAAAAAvAQAAX3JlbHMvLnJlbHNQSwECLQAU&#10;AAYACAAAACEAZl+hAFUCAABeBAAADgAAAAAAAAAAAAAAAAAuAgAAZHJzL2Uyb0RvYy54bWxQSwEC&#10;LQAUAAYACAAAACEAuptHJt8AAAALAQAADwAAAAAAAAAAAAAAAACvBAAAZHJzL2Rvd25yZXYueG1s&#10;UEsFBgAAAAAEAAQA8wAAALsFAAAAAA==&#10;" strokeweight=".5pt">
                <v:stroke joinstyle="miter"/>
                <o:lock v:ext="edit" shapetype="f"/>
              </v:line>
            </w:pict>
          </mc:Fallback>
        </mc:AlternateContent>
      </w:r>
      <w:r w:rsidRPr="00F577CF">
        <w:rPr>
          <w:b/>
          <w:noProof/>
        </w:rPr>
        <mc:AlternateContent>
          <mc:Choice Requires="wps">
            <w:drawing>
              <wp:anchor distT="0" distB="0" distL="114300" distR="114300" simplePos="0" relativeHeight="251710464" behindDoc="0" locked="0" layoutInCell="1" allowOverlap="1" wp14:anchorId="07C2F49D" wp14:editId="04EF6119">
                <wp:simplePos x="0" y="0"/>
                <wp:positionH relativeFrom="column">
                  <wp:posOffset>4438650</wp:posOffset>
                </wp:positionH>
                <wp:positionV relativeFrom="paragraph">
                  <wp:posOffset>763905</wp:posOffset>
                </wp:positionV>
                <wp:extent cx="76200" cy="152400"/>
                <wp:effectExtent l="9525" t="11430" r="9525" b="762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6200" cy="1524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12513" id="Прямая соединительная линия 51"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pt,60.15pt" to="355.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ouSwIAAFQEAAAOAAAAZHJzL2Uyb0RvYy54bWysVN1u0zAUvkfiHSzfd0m6tOuipRNqWm4G&#10;TBo8gGs7jYVjR7bXdEJIsGukPgKvwAVIkwY8Q/pGHLs/MLhBiF64x+f/fOdzzs5XtURLbqzQKsfJ&#10;UYwRV1QzoRY5fvVy1hthZB1RjEiteI5vuMXn48ePztom431dacm4QZBE2axtclw512RRZGnFa2KP&#10;dMMVGEttauLgahYRM6SF7LWM+nE8jFptWGM05daCttga8TjkL0tO3YuytNwhmWPozYXThHPuz2h8&#10;RrKFIU0l6K4N8g9d1EQoKHpIVRBH0LURf6SqBTXa6tIdUV1HuiwF5WEGmCaJf5vmqiIND7MAOLY5&#10;wGT/X1r6fHlpkGA5HiQYKVLDjrqPm3ebdfe1+7RZo8377nv3pfvc3XXfurvNLcj3mw8ge2N3v1Ov&#10;EYQDlm1jM0g5UZfGo0FX6qq50PS1BVv0wOgvtoHa8/aZZlCVXDsdIFyVpvbBAA5ahU3dHDbFVw5R&#10;UJ4MYfkYUbAkg34Ksi9Asn1sY6x7ynWNvJBjKZTHkWRkeWHd1nXv4tVKz4SUoCeZVKjN8fB4EIcA&#10;q6Vg3uht1izmE2nQkng2hd+u7gO3WjjgtBR1jkcHJ5JVnLCpYqGKI0JuZWhaKp8cRoPedtKWO29O&#10;49PpaDpKe2l/OO2lcVH0nswmaW84S04GxXExmRTJW99nkmaVYIwr3+qex0n6dzzZvagtAw9MPmAS&#10;PcwecIZm9/+h6bBbv84tBeaa3Vwaj7NfM1A3OO+emX8bv96D18+PwfgHAAAA//8DAFBLAwQUAAYA&#10;CAAAACEASvEXJ98AAAALAQAADwAAAGRycy9kb3ducmV2LnhtbEyPwU7DMBBE70j8g7VI3KiTtmra&#10;EKdCSByQkKCBA0c33saBeB1iNwl/z3KC486MZt8U+9l1YsQhtJ4UpIsEBFLtTUuNgrfXh5stiBA1&#10;Gd15QgXfGGBfXl4UOjd+ogOOVWwEl1DItQIbY59LGWqLToeF75HYO/nB6cjn0Egz6InLXSeXSbKR&#10;TrfEH6zu8d5i/VmdHbdQ9nWau+H95fnJbqvpAx/HDJW6vprvbkFEnONfGH7xGR1KZjr6M5kgOgWb&#10;3Y63RDaWyQoEJ7I0ZeXIynq9AlkW8v+G8gcAAP//AwBQSwECLQAUAAYACAAAACEAtoM4kv4AAADh&#10;AQAAEwAAAAAAAAAAAAAAAAAAAAAAW0NvbnRlbnRfVHlwZXNdLnhtbFBLAQItABQABgAIAAAAIQA4&#10;/SH/1gAAAJQBAAALAAAAAAAAAAAAAAAAAC8BAABfcmVscy8ucmVsc1BLAQItABQABgAIAAAAIQDA&#10;uJouSwIAAFQEAAAOAAAAAAAAAAAAAAAAAC4CAABkcnMvZTJvRG9jLnhtbFBLAQItABQABgAIAAAA&#10;IQBK8Rcn3wAAAAsBAAAPAAAAAAAAAAAAAAAAAKUEAABkcnMvZG93bnJldi54bWxQSwUGAAAAAAQA&#10;BADzAAAAsQUAAAAA&#10;" strokeweight=".5pt">
                <v:stroke joinstyle="miter"/>
                <o:lock v:ext="edit" shapetype="f"/>
              </v:line>
            </w:pict>
          </mc:Fallback>
        </mc:AlternateContent>
      </w:r>
      <w:r w:rsidRPr="00F577CF">
        <w:rPr>
          <w:b/>
          <w:noProof/>
        </w:rPr>
        <mc:AlternateContent>
          <mc:Choice Requires="wps">
            <w:drawing>
              <wp:anchor distT="0" distB="0" distL="114300" distR="114300" simplePos="0" relativeHeight="251709440" behindDoc="0" locked="0" layoutInCell="1" allowOverlap="1" wp14:anchorId="5D2EF2E4" wp14:editId="0D8BF2E0">
                <wp:simplePos x="0" y="0"/>
                <wp:positionH relativeFrom="column">
                  <wp:posOffset>3676650</wp:posOffset>
                </wp:positionH>
                <wp:positionV relativeFrom="paragraph">
                  <wp:posOffset>763905</wp:posOffset>
                </wp:positionV>
                <wp:extent cx="47625" cy="152400"/>
                <wp:effectExtent l="9525" t="11430" r="9525" b="762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625" cy="1524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366B3" id="Прямая соединительная линия 50"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60.15pt" to="293.2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aYTgIAAFQEAAAOAAAAZHJzL2Uyb0RvYy54bWysVM1uEzEQviPxDpbv6e6mmzRddVOhbMKl&#10;QKXCAzi2N2vhtVe2m02FkKBnpDwCr8ABpEoFnmHzRoydHyhcECIHZ+wZfzPzzec9O1/VEi25sUKr&#10;HCdHMUZcUc2EWuT41ctZb4SRdUQxIrXiOb7hFp+PHz86a5uM93WlJeMGAYiyWdvkuHKuyaLI0orX&#10;xB7phitwltrUxMHWLCJmSAvotYz6cTyMWm1YYzTl1sJpsXXiccAvS07di7K03CGZY6jNhdWEde7X&#10;aHxGsoUhTSXorgzyD1XURChIeoAqiCPo2og/oGpBjba6dEdU15EuS0F56AG6SeLfurmqSMNDL0CO&#10;bQ402f8HS58vLw0SLMcDoEeRGmbUfdy826y7r92nzRpt3nffuy/d5+6u+9bdbW7Bvt98ANs7u/vd&#10;8RrBdeCybWwGkBN1aTwbdKWumgtNX1vwRQ+cfmMbyD1vn2kGWcm104HCVWlqfxnIQaswqZvDpPjK&#10;IQqH6cmwP8CIgicZ9NM4JI9Itr/bGOuecl0jb+RYCuV5JBlZXljnayHZPsQfKz0TUgYtSIXaHA+P&#10;oR/vsVoK5p1hYxbziTRoSbyaws83DWAPwmrhQNNS1DkeHYJIVnHCpoqFLI4IubXhslQeHFqD2nbW&#10;VjtvTuPT6Wg6SntpfzjtpXFR9J7MJmlvOEtOBsVxMZkUyVtfZ5JmlWCMK1/qXsdJ+nc62b2orQIP&#10;Sj5wEj1ED/1Csfv/UHSYrR/nVgJzzW4ujafGjxmkG4J3z8y/jV/3Iernx2D8AwAA//8DAFBLAwQU&#10;AAYACAAAACEAKKAJOuAAAAALAQAADwAAAGRycy9kb3ducmV2LnhtbEyPQU+DQBCF7yb+h82YeLOL&#10;bSkUWRpj4sHExIoeetzClEXZWWS3gP/e8aTHee/lm/fy3Ww7MeLgW0cKbhcRCKTK1S01Ct7fHm9S&#10;ED5oqnXnCBV8o4ddcXmR66x2E73iWIZGMIR8phWYEPpMSl8ZtNovXI/E3skNVgc+h0bWg54Ybju5&#10;jKKNtLol/mB0jw8Gq8/ybJlCyddp7obD/uXZpOX0gU9jgkpdX833dyACzuEvDL/1uToU3OnozlR7&#10;0SmIky1vCWwsoxUITsTpJgZxZGW9XoEscvl/Q/EDAAD//wMAUEsBAi0AFAAGAAgAAAAhALaDOJL+&#10;AAAA4QEAABMAAAAAAAAAAAAAAAAAAAAAAFtDb250ZW50X1R5cGVzXS54bWxQSwECLQAUAAYACAAA&#10;ACEAOP0h/9YAAACUAQAACwAAAAAAAAAAAAAAAAAvAQAAX3JlbHMvLnJlbHNQSwECLQAUAAYACAAA&#10;ACEAGyEmmE4CAABUBAAADgAAAAAAAAAAAAAAAAAuAgAAZHJzL2Uyb0RvYy54bWxQSwECLQAUAAYA&#10;CAAAACEAKKAJOuAAAAALAQAADwAAAAAAAAAAAAAAAACoBAAAZHJzL2Rvd25yZXYueG1sUEsFBgAA&#10;AAAEAAQA8wAAALUFAAAAAA==&#10;" strokeweight=".5pt">
                <v:stroke joinstyle="miter"/>
                <o:lock v:ext="edit" shapetype="f"/>
              </v:line>
            </w:pict>
          </mc:Fallback>
        </mc:AlternateContent>
      </w:r>
      <w:r w:rsidRPr="00F577CF">
        <w:rPr>
          <w:b/>
          <w:noProof/>
        </w:rPr>
        <mc:AlternateContent>
          <mc:Choice Requires="wps">
            <w:drawing>
              <wp:anchor distT="0" distB="0" distL="114299" distR="114299" simplePos="0" relativeHeight="251708416" behindDoc="0" locked="0" layoutInCell="1" allowOverlap="1" wp14:anchorId="6D28F615" wp14:editId="22A0D141">
                <wp:simplePos x="0" y="0"/>
                <wp:positionH relativeFrom="column">
                  <wp:posOffset>2952750</wp:posOffset>
                </wp:positionH>
                <wp:positionV relativeFrom="paragraph">
                  <wp:posOffset>763905</wp:posOffset>
                </wp:positionV>
                <wp:extent cx="0" cy="152400"/>
                <wp:effectExtent l="9525" t="11430" r="9525" b="762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524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6F5C20" id="Прямая соединительная линия 49" o:spid="_x0000_s1026" style="position:absolute;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2.5pt,60.15pt" to="232.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cYSAIAAFAEAAAOAAAAZHJzL2Uyb0RvYy54bWysVE2O0zAU3iNxB8v7NkknLZ1o0hFqWjYD&#10;jDRwANd2GgvHjmxP0xFCAtZIPQJXYAHSSAOcIb0Rz+4PDGwQogv3+f187+9zzs7XtUQrbqzQKsdJ&#10;P8aIK6qZUMscv3wx740xso4oRqRWPMc33OLzycMHZ22T8YGutGTcIABRNmubHFfONVkUWVrxmti+&#10;brgCY6lNTRxczTJihrSAXstoEMejqNWGNUZTbi1oi50RTwJ+WXLqnpel5Q7JHENtLpwmnAt/RpMz&#10;ki0NaSpB92WQf6iiJkJB0iNUQRxB10b8AVULarTVpetTXUe6LAXloQfoJol/6+aqIg0PvcBwbHMc&#10;k/1/sPTZ6tIgwXKcnmKkSA076j5u32433dfu03aDtu+6792X7nN3233rbrfvQb7bfgDZG7u7vXqD&#10;IBxm2TY2A8ipujR+GnStrpoLTV9ZsEX3jP5iG8i9aJ9qBlnJtdNhhOvS1D4YhoPWYVM3x03xtUN0&#10;p6SgTYaDNA5LjEh2iGuMdU+4rpEXciyF8jMkGVldWOfrINnBxauVngspAw+kQm2ORyfDOARYLQXz&#10;Ru9mzXIxlQatiGdS+PmGAeyeWy0c8FmKOsfjoxPJKk7YTLGQxREhdzIES+XBoS2obS/tePP6ND6d&#10;jWfjtJcORrNeGhdF7/F8mvZG8+TRsDgpptMieePrTNKsEoxx5Us9cDhJ/44j+9e0Y9+RxceZRPfR&#10;Q79Q7OE/FB326le5W/9Cs5tL40fjVwy0Dc77J+bfxa/34PXzQzD5AQAA//8DAFBLAwQUAAYACAAA&#10;ACEAfcHmFt4AAAALAQAADwAAAGRycy9kb3ducmV2LnhtbEyPwU7DMBBE70j8g7VI3KhDG9oqxKkQ&#10;EgckJCBw4OjG2zhgr0PsJuHvWcQBjjszmn1T7mbvxIhD7AIpuFxkIJCaYDpqFby+3F1sQcSkyWgX&#10;CBV8YYRddXpS6sKEiZ5xrFMruIRioRXYlPpCythY9DouQo/E3iEMXic+h1aaQU9c7p1cZtlaet0R&#10;f7C6x1uLzUd99NxCm8/D7Ia3p8cHu62nd7wfN6jU+dl8cw0i4Zz+wvCDz+hQMdM+HMlE4RTk6yve&#10;kthYZisQnPhV9qzk+QpkVcr/G6pvAAAA//8DAFBLAQItABQABgAIAAAAIQC2gziS/gAAAOEBAAAT&#10;AAAAAAAAAAAAAAAAAAAAAABbQ29udGVudF9UeXBlc10ueG1sUEsBAi0AFAAGAAgAAAAhADj9If/W&#10;AAAAlAEAAAsAAAAAAAAAAAAAAAAALwEAAF9yZWxzLy5yZWxzUEsBAi0AFAAGAAgAAAAhALe/9xhI&#10;AgAAUAQAAA4AAAAAAAAAAAAAAAAALgIAAGRycy9lMm9Eb2MueG1sUEsBAi0AFAAGAAgAAAAhAH3B&#10;5hbeAAAACwEAAA8AAAAAAAAAAAAAAAAAogQAAGRycy9kb3ducmV2LnhtbFBLBQYAAAAABAAEAPMA&#10;AACtBQAAAAA=&#10;" strokeweight=".5pt">
                <v:stroke joinstyle="miter"/>
                <o:lock v:ext="edit" shapetype="f"/>
              </v:line>
            </w:pict>
          </mc:Fallback>
        </mc:AlternateContent>
      </w:r>
      <w:r w:rsidRPr="00F577CF">
        <w:rPr>
          <w:b/>
          <w:noProof/>
        </w:rPr>
        <mc:AlternateContent>
          <mc:Choice Requires="wps">
            <w:drawing>
              <wp:anchor distT="0" distB="0" distL="114299" distR="114299" simplePos="0" relativeHeight="251706368" behindDoc="0" locked="0" layoutInCell="1" allowOverlap="1" wp14:anchorId="57757AFD" wp14:editId="5DA3E7B4">
                <wp:simplePos x="0" y="0"/>
                <wp:positionH relativeFrom="column">
                  <wp:posOffset>1304925</wp:posOffset>
                </wp:positionH>
                <wp:positionV relativeFrom="paragraph">
                  <wp:posOffset>763905</wp:posOffset>
                </wp:positionV>
                <wp:extent cx="0" cy="152400"/>
                <wp:effectExtent l="9525" t="11430" r="9525" b="762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524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8208EBD" id="Прямая соединительная линия 48" o:spid="_x0000_s1026" style="position:absolute;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02.75pt,60.15pt" to="102.7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5SAIAAFAEAAAOAAAAZHJzL2Uyb0RvYy54bWysVE2O0zAU3iNxB8v7TpJOWjrRpCPUtGwG&#10;GGngAK7tNBaOHdmepiOEBKyRegSuwAKkkQY4Q3ojnt0fKGwQogv3+f187+9zzi9WtURLbqzQKsfJ&#10;SYwRV1QzoRY5fvli1hthZB1RjEiteI5vucUX44cPztsm431dacm4QQCibNY2Oa6ca7IosrTiNbEn&#10;uuEKjKU2NXFwNYuIGdICei2jfhwPo1Yb1hhNubWgLbZGPA74Zcmpe16Wljskcwy1uXCacM79GY3P&#10;SbYwpKkE3ZVB/qGKmggFSQ9QBXEE3RjxB1QtqNFWl+6E6jrSZSkoDz1AN0n8WzfXFWl46AWGY5vD&#10;mOz/g6XPllcGCZbjFDalSA076j5u3m7W3dfu02aNNu+6792X7nN3133r7jbvQb7ffADZG7v7nXqN&#10;IBxm2TY2A8iJujJ+GnSlrptLTV9ZsEVHRn+xDeSet081g6zkxukwwlVpah8Mw0GrsKnbw6b4yiG6&#10;VVLQJoN+GoclRiTbxzXGuidc18gLOZZC+RmSjCwvrfN1kGzv4tVKz4SUgQdSoTbHw9NBHAKsloJ5&#10;o3ezZjGfSIOWxDMp/HzDAHbkVgsHfJaizvHo4ESyihM2VSxkcUTIrQzBUnlwaAtq20lb3rw+i8+m&#10;o+ko7aX94bSXxkXRezybpL3hLHk0KE6LyaRI3vg6kzSrBGNc+VL3HE7Sv+PI7jVt2Xdg8WEm0TF6&#10;6BeK3f+HosNe/Sq3659rdntl/Gj8ioG2wXn3xPy7+PUevH5+CMY/AAAA//8DAFBLAwQUAAYACAAA&#10;ACEAfIee/d4AAAALAQAADwAAAGRycy9kb3ducmV2LnhtbEyPwU7DMBBE70j8g7VI3KhN2tIqxKkQ&#10;EgckJCBw4OjG2zgQr0PsJuHvWcQBjjvzNDtT7GbfiRGH2AbScLlQIJDqYFtqNLy+3F1sQcRkyJou&#10;EGr4wgi78vSkMLkNEz3jWKVGcAjF3GhwKfW5lLF26E1chB6JvUMYvEl8Do20g5k43HcyU+pKetMS&#10;f3Cmx1uH9Ud19JxCm8/D3A1vT48PbltN73g/blDr87P55hpEwjn9wfBTn6tDyZ324Ug2ik5DptZr&#10;RtnI1BIEE7/KnpXVagmyLOT/DeU3AAAA//8DAFBLAQItABQABgAIAAAAIQC2gziS/gAAAOEBAAAT&#10;AAAAAAAAAAAAAAAAAAAAAABbQ29udGVudF9UeXBlc10ueG1sUEsBAi0AFAAGAAgAAAAhADj9If/W&#10;AAAAlAEAAAsAAAAAAAAAAAAAAAAALwEAAF9yZWxzLy5yZWxzUEsBAi0AFAAGAAgAAAAhAG780jlI&#10;AgAAUAQAAA4AAAAAAAAAAAAAAAAALgIAAGRycy9lMm9Eb2MueG1sUEsBAi0AFAAGAAgAAAAhAHyH&#10;nv3eAAAACwEAAA8AAAAAAAAAAAAAAAAAogQAAGRycy9kb3ducmV2LnhtbFBLBQYAAAAABAAEAPMA&#10;AACtBQAAAAA=&#10;" strokeweight=".5pt">
                <v:stroke joinstyle="miter"/>
                <o:lock v:ext="edit" shapetype="f"/>
              </v:line>
            </w:pict>
          </mc:Fallback>
        </mc:AlternateContent>
      </w:r>
      <w:r w:rsidRPr="00F577CF">
        <w:rPr>
          <w:b/>
          <w:noProof/>
        </w:rPr>
        <mc:AlternateContent>
          <mc:Choice Requires="wps">
            <w:drawing>
              <wp:anchor distT="0" distB="0" distL="114299" distR="114299" simplePos="0" relativeHeight="251707392" behindDoc="0" locked="0" layoutInCell="1" allowOverlap="1" wp14:anchorId="50FC2363" wp14:editId="6B804B8C">
                <wp:simplePos x="0" y="0"/>
                <wp:positionH relativeFrom="column">
                  <wp:posOffset>2133600</wp:posOffset>
                </wp:positionH>
                <wp:positionV relativeFrom="paragraph">
                  <wp:posOffset>763905</wp:posOffset>
                </wp:positionV>
                <wp:extent cx="0" cy="152400"/>
                <wp:effectExtent l="9525" t="11430" r="9525" b="762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524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92F1441" id="Прямая соединительная линия 47" o:spid="_x0000_s1026" style="position:absolute;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68pt,60.15pt" to="168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3MMSQIAAFAEAAAOAAAAZHJzL2Uyb0RvYy54bWysVN1u0zAUvkfiHSzft0m6tOuipRNqWm4G&#10;TBo8gGs7jYVjR7bXdEJIsGukPQKvwAVIkwY8Q/pGHLs/MLhBiF64x+fnO3+fc3q2riVacWOFVjlO&#10;+jFGXFHNhFrm+NXLeW+MkXVEMSK14jm+5hafTR4/Om2bjA90pSXjBgGIslnb5LhyrsmiyNKK18T2&#10;dcMVGEttauLgapYRM6QF9FpGgzgeRa02rDGacmtBW2yNeBLwy5JT96IsLXdI5hhqc+E04Vz4M5qc&#10;kmxpSFMJuiuD/EMVNREKkh6gCuIIujLiD6haUKOtLl2f6jrSZSkoDz1AN0n8WzeXFWl46AWGY5vD&#10;mOz/g6XPVxcGCZbj9BgjRWrYUfdx825z233tPm1u0eZ997370n3u7rpv3d3mBuT7zQeQvbG736lv&#10;EYTDLNvGZgA5VRfGT4Ou1WVzrulrC7bogdFfbAO5F+0zzSAruXI6jHBdmtoHw3DQOmzq+rApvnaI&#10;bpUUtMlwkMZhiRHJ9nGNse4p1zXyQo6lUH6GJCOrc+t8HSTbu3i10nMhZeCBVKjN8ehoGIcAq6Vg&#10;3ujdrFkuptKgFfFMCj/fMIA9cKuFAz5LUed4fHAiWcUJmykWsjgi5FaGYKk8OLQFte2kLW/enMQn&#10;s/FsnPbSwWjWS+Oi6D2ZT9PeaJ4cD4ujYjotkre+ziTNKsEYV77UPYeT9O84sntNW/YdWHyYSfQQ&#10;PfQLxe7/Q9Fhr36V2/UvNLu+MH40fsVA2+C8e2L+Xfx6D14/PwSTHwAAAP//AwBQSwMEFAAGAAgA&#10;AAAhAPbcLTzeAAAACwEAAA8AAABkcnMvZG93bnJldi54bWxMj8FOwzAQRO9I/IO1SNyoQ1O1VYhT&#10;ISQOSEhA4MDRjbdxwF6H2E3C37OIQznuzGj2TbmbvRMjDrELpOB6kYFAaoLpqFXw9np/tQURkyaj&#10;XSBU8I0RdtX5WakLEyZ6wbFOreASioVWYFPqCyljY9HruAg9EnuHMHid+BxaaQY9cbl3cplla+l1&#10;R/zB6h7vLDaf9dFzC22+DrMb3p+fHu22nj7wYdygUpcX8+0NiIRzOoXhF5/RoWKmfTiSicIpyPM1&#10;b0lsLLMcBCf+lD0rq1UOsirl/w3VDwAAAP//AwBQSwECLQAUAAYACAAAACEAtoM4kv4AAADhAQAA&#10;EwAAAAAAAAAAAAAAAAAAAAAAW0NvbnRlbnRfVHlwZXNdLnhtbFBLAQItABQABgAIAAAAIQA4/SH/&#10;1gAAAJQBAAALAAAAAAAAAAAAAAAAAC8BAABfcmVscy8ucmVsc1BLAQItABQABgAIAAAAIQDoL3MM&#10;SQIAAFAEAAAOAAAAAAAAAAAAAAAAAC4CAABkcnMvZTJvRG9jLnhtbFBLAQItABQABgAIAAAAIQD2&#10;3C083gAAAAsBAAAPAAAAAAAAAAAAAAAAAKMEAABkcnMvZG93bnJldi54bWxQSwUGAAAAAAQABADz&#10;AAAArgUAAAAA&#10;" strokeweight=".5pt">
                <v:stroke joinstyle="miter"/>
                <o:lock v:ext="edit" shapetype="f"/>
              </v:line>
            </w:pict>
          </mc:Fallback>
        </mc:AlternateContent>
      </w:r>
      <w:r w:rsidRPr="00F577CF">
        <w:rPr>
          <w:b/>
          <w:noProof/>
        </w:rPr>
        <mc:AlternateContent>
          <mc:Choice Requires="wps">
            <w:drawing>
              <wp:anchor distT="0" distB="0" distL="114300" distR="114300" simplePos="0" relativeHeight="251705344" behindDoc="0" locked="0" layoutInCell="1" allowOverlap="1" wp14:anchorId="73E660E2" wp14:editId="7DFB3915">
                <wp:simplePos x="0" y="0"/>
                <wp:positionH relativeFrom="column">
                  <wp:posOffset>428625</wp:posOffset>
                </wp:positionH>
                <wp:positionV relativeFrom="paragraph">
                  <wp:posOffset>763905</wp:posOffset>
                </wp:positionV>
                <wp:extent cx="161925" cy="152400"/>
                <wp:effectExtent l="9525" t="11430" r="9525" b="762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61925" cy="1524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D9DA6" id="Прямая соединительная линия 46"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5pt,60.15pt" to="46.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ubVwIAAF8EAAAOAAAAZHJzL2Uyb0RvYy54bWysVMGO0zAQvSPxD5bvbZJuWrrRpivUtHBY&#10;YKWFD3Btp7Fw7Mj2Nl0hJOCMtJ/AL3AAaaUFviH9I8Zut0vhghA9uOOZ8fObmeecnK5riVbcWKFV&#10;jpN+jBFXVDOhljl+9XLeG2NkHVGMSK14jq+4xaeThw9O2ibjA11pybhBAKJs1jY5rpxrsiiytOI1&#10;sX3dcAXBUpuaONiaZcQMaQG9ltEgjkdRqw1rjKbcWvAW2yCeBPyy5NS9KEvLHZI5Bm4urCasC79G&#10;kxOSLQ1pKkF3NMg/sKiJUHDpHqogjqBLI/6AqgU12urS9amuI12WgvJQA1STxL9Vc1GRhodaoDm2&#10;2bfJ/j9Y+nx1bpBgOU5HGClSw4y6T5t3m+vuW/d5c40277sf3dfuS3fTfe9uNh/Avt18BNsHu9ud&#10;+xrBcehl29gMIKfq3Phu0LW6aM40fW0hFh0E/cY2cPeifaYZ3EounQ4tXJemRqUUzVMQVPBAm9A6&#10;zOxqPzO+doiCMxklx4MhRhRCyXCQxmGmEck8jOfQGOuecF0jb+RYCuVbSjKyOrPO07pP8W6l50LK&#10;IAupUJvj0dEwDgesloL5oE+zZrmYSoNWxAsr/Hz9AHaQVgsH8paizvF4n0SyihM2Uyzc4oiQWxsO&#10;S+XBoTbgtrO2MnpzHB/PxrNx2ksHo1kvjYui93g+TXujefJoWBwV02mRvPU8kzSrBGNceap3kk7S&#10;v5PM7nFtxbgX9b4n0SF6qBfI3v0H0mHMfrJbNSw0uzo3vjV+4qDikLx7cf6Z/LoPWfffhclPAAAA&#10;//8DAFBLAwQUAAYACAAAACEAf50AUN0AAAAJAQAADwAAAGRycy9kb3ducmV2LnhtbEyPTU/CQBCG&#10;7yb8h82YeJMttKKt3RIwUW8kgNyX7tg2dGdLdwv13zue5DjvPHk/8uVoW3HB3jeOFMymEQik0pmG&#10;KgVf+/fHFxA+aDK6dYQKftDDspjc5Toz7kpbvOxCJdiEfKYV1CF0mZS+rNFqP3UdEv++XW914LOv&#10;pOn1lc1tK+dRtJBWN8QJte7wrcbytBusgvU+jT/MYfg8bdIEV+t05ofzQamH+3H1CiLgGP5h+KvP&#10;1aHgTkc3kPGiVbB4fmKS9XkUg2AgjXnbkYUkiUEWubxdUPwCAAD//wMAUEsBAi0AFAAGAAgAAAAh&#10;ALaDOJL+AAAA4QEAABMAAAAAAAAAAAAAAAAAAAAAAFtDb250ZW50X1R5cGVzXS54bWxQSwECLQAU&#10;AAYACAAAACEAOP0h/9YAAACUAQAACwAAAAAAAAAAAAAAAAAvAQAAX3JlbHMvLnJlbHNQSwECLQAU&#10;AAYACAAAACEAFS8rm1cCAABfBAAADgAAAAAAAAAAAAAAAAAuAgAAZHJzL2Uyb0RvYy54bWxQSwEC&#10;LQAUAAYACAAAACEAf50AUN0AAAAJAQAADwAAAAAAAAAAAAAAAACxBAAAZHJzL2Rvd25yZXYueG1s&#10;UEsFBgAAAAAEAAQA8wAAALsFAAAAAA==&#10;" strokeweight=".5pt">
                <v:stroke joinstyle="miter"/>
                <o:lock v:ext="edit" shapetype="f"/>
              </v:line>
            </w:pict>
          </mc:Fallback>
        </mc:AlternateContent>
      </w:r>
      <w:r w:rsidRPr="00F577CF">
        <w:rPr>
          <w:b/>
          <w:noProof/>
        </w:rPr>
        <mc:AlternateContent>
          <mc:Choice Requires="wps">
            <w:drawing>
              <wp:anchor distT="0" distB="0" distL="114300" distR="114300" simplePos="0" relativeHeight="251704320" behindDoc="0" locked="0" layoutInCell="1" allowOverlap="1" wp14:anchorId="681FA8B9" wp14:editId="0A845092">
                <wp:simplePos x="0" y="0"/>
                <wp:positionH relativeFrom="column">
                  <wp:posOffset>6000750</wp:posOffset>
                </wp:positionH>
                <wp:positionV relativeFrom="paragraph">
                  <wp:posOffset>392430</wp:posOffset>
                </wp:positionV>
                <wp:extent cx="133350" cy="133350"/>
                <wp:effectExtent l="9525" t="11430" r="47625" b="45720"/>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13335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2E8D31" id="_x0000_t32" coordsize="21600,21600" o:spt="32" o:oned="t" path="m,l21600,21600e" filled="f">
                <v:path arrowok="t" fillok="f" o:connecttype="none"/>
                <o:lock v:ext="edit" shapetype="t"/>
              </v:shapetype>
              <v:shape id="Прямая со стрелкой 45" o:spid="_x0000_s1026" type="#_x0000_t32" style="position:absolute;margin-left:472.5pt;margin-top:30.9pt;width:10.5pt;height:1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4NXgIAAHMEAAAOAAAAZHJzL2Uyb0RvYy54bWysVEuOEzEQ3SNxB8v7TKcnPSHTms4IpRM2&#10;A0QaOIBju9MW/rRsTzoRQhq4wByBK7BhwUdzhs6NKDsfGNggRBZOlatcr+r5uS8u10qiFbdOGF3g&#10;9KSPEdfUMKGXBX79atYbYeQ80YxIo3mBN9zhy/HjRxdtk/NTUxvJuEVQRLu8bQpce9/kSeJozRVx&#10;J6bhGoKVsYp4cO0yYZa0UF3J5LTfHyatsayxhnLnYLfcBfE41q8qTv3LqnLcI1lg6M3H1cZ1EdZk&#10;fEHypSVNLei+DfIPXSgiNIAeS5XEE3RjxR+llKDWOFP5E2pUYqpKUB5ngGnS/m/TXNek4XEWIMc1&#10;R5rc/ytLX6zmFglW4OwMI00U3FH3cXu7veu+d5+2d2j7vruHZfthe9t97r51X7v77guCZGCubVwO&#10;BSZ6bsPsdK2vmytD3ziIJQ+CwXENIC3a54YBBrnxJhK2rqwKh4EKtI73sjneC197RGEzHQwGZ3B7&#10;FEJ7OyCQ/HC4sc4/40ahYBTYeUvEsvYTozUowNg0QpHVlfO7g4cDAVmbmZAS9kkuNWoLPAxgwXVG&#10;ChaC0bHLxURatCJBSvEXOIAuHqQp4UHQUqgCj45JJK85YVPNIoonQoKN/KYBJrwVRC8lxwFacYaR&#10;5PCUgrUrL3WABy6g+721k9bb8/75dDQdZb3sdDjtZf2y7D2dTbLecJY+OSsH5WRSpu/CJGmW14Ix&#10;rsMwB5mn2d/JaP/gdgI9Cv3IWvKwemQEmj38x6ajGML97zSzMGwzt2G6oAtQdkzev8LwdH71Y9bP&#10;b8X4BwAAAP//AwBQSwMEFAAGAAgAAAAhAJjFUp7dAAAACQEAAA8AAABkcnMvZG93bnJldi54bWxM&#10;j8FOwzAMhu9IvENkJG4s7QZVW+pOCKk3hMQYnLMmtGWNUyVZV94ec2JH279+f1+1XewoZuPD4Agh&#10;XSUgDLVOD9Qh7N+buxxEiIq0Gh0ZhB8TYFtfX1Wq1O5Mb2bexU5wCYVSIfQxTqWUoe2NVWHlJkN8&#10;+3Leqsij76T26szldpTrJMmkVQPxh15N5rk37XF3sggvr0W+P6bz3DTt5/fGU6M28gPx9mZ5egQR&#10;zRL/w/CHz+hQM9PBnUgHMSIU9w/sEhGylBU4UGQZLw4I+ToHWVfy0qD+BQAA//8DAFBLAQItABQA&#10;BgAIAAAAIQC2gziS/gAAAOEBAAATAAAAAAAAAAAAAAAAAAAAAABbQ29udGVudF9UeXBlc10ueG1s&#10;UEsBAi0AFAAGAAgAAAAhADj9If/WAAAAlAEAAAsAAAAAAAAAAAAAAAAALwEAAF9yZWxzLy5yZWxz&#10;UEsBAi0AFAAGAAgAAAAhAIz+Hg1eAgAAcwQAAA4AAAAAAAAAAAAAAAAALgIAAGRycy9lMm9Eb2Mu&#10;eG1sUEsBAi0AFAAGAAgAAAAhAJjFUp7dAAAACQEAAA8AAAAAAAAAAAAAAAAAuAQAAGRycy9kb3du&#10;cmV2LnhtbFBLBQYAAAAABAAEAPMAAADCBQAAAAA=&#10;" strokeweight=".5pt">
                <v:stroke endarrow="block" joinstyle="miter"/>
                <o:lock v:ext="edit" shapetype="f"/>
              </v:shape>
            </w:pict>
          </mc:Fallback>
        </mc:AlternateContent>
      </w:r>
      <w:r w:rsidRPr="00F577CF">
        <w:rPr>
          <w:b/>
          <w:noProof/>
        </w:rPr>
        <mc:AlternateContent>
          <mc:Choice Requires="wps">
            <w:drawing>
              <wp:anchor distT="0" distB="0" distL="114300" distR="114300" simplePos="0" relativeHeight="251703296" behindDoc="0" locked="0" layoutInCell="1" allowOverlap="1" wp14:anchorId="2198AD55" wp14:editId="7FC95213">
                <wp:simplePos x="0" y="0"/>
                <wp:positionH relativeFrom="column">
                  <wp:posOffset>3552825</wp:posOffset>
                </wp:positionH>
                <wp:positionV relativeFrom="paragraph">
                  <wp:posOffset>392430</wp:posOffset>
                </wp:positionV>
                <wp:extent cx="171450" cy="133350"/>
                <wp:effectExtent l="47625" t="11430" r="9525" b="55245"/>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71450" cy="13335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42F81" id="Прямая со стрелкой 44" o:spid="_x0000_s1026" type="#_x0000_t32" style="position:absolute;margin-left:279.75pt;margin-top:30.9pt;width:13.5pt;height:10.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uZZZgIAAH0EAAAOAAAAZHJzL2Uyb0RvYy54bWysVE2O0zAU3iNxB8v7Tpo20+lEk45Q08Ji&#10;gEoDB3Bjp7FwbMv2NK0Q0sAF5ghcgQ0LfjRnSG/Es9MpFDYI0YX7nt/z9/6+l4vLTS3QmhnLlcxw&#10;fNLHiMlCUS5XGX79at4bY2QdkZQIJVmGt8ziy8njRxeNTtlAVUpQZhCASJs2OsOVczqNIltUrCb2&#10;RGkmwVgqUxMHqllF1JAG0GsRDfr9UdQoQ7VRBbMWbvPOiCcBvyxZ4V6WpWUOiQxDbi6cJpxLf0aT&#10;C5KuDNEVL/ZpkH/IoiZcQtADVE4cQTeG/wFV88Ioq0p3Uqg6UmXJCxZqgGri/m/VXFdEs1ALNMfq&#10;Q5vs/4MtXqwXBnGa4STBSJIaZtR+3N3u7trv7afdHdq9b+/h2H3Y3baf22/t1/a+/YLAGTrXaJsC&#10;wFQujK+92MhrfaWKNxZs0ZHRK1ZDpGXzXFGIQW6cCg3blKZGpeD6GdAn3EBT0CZMaHuYENs4VMBl&#10;fBYnpzDHAkzxcDgE2cciqYfxOWhj3VOmauSFDFtnCF9VbqqkBC4o04Ug6yvruocPD/xjqeZcCLgn&#10;qZCoyfDIB/CqVYJTbwyKWS2nwqA18aQKv30WR241d0BtwesMjw9OJK0YoTNJQxRHuAAZua2GnjjD&#10;iVwJhn3omlGMBIOl8lKXq5A+PPQCst9LHcnenvfPZ+PZOOklg9Gsl/TzvPdkPk16o3l8dpoP8+k0&#10;j9/5SuIkrTilTPpiHggfJ39HqP3qdVQ9UP7QtegYPcwFkn34D0kHWngmdOxZKrpdGF+dZwhwPDjv&#10;99Ev0a968Pr51Zj8AAAA//8DAFBLAwQUAAYACAAAACEAUTEC598AAAAJAQAADwAAAGRycy9kb3du&#10;cmV2LnhtbEyP0UrDQBBF3wX/YRnBl2I3DSSkaTZFqqIgFK39gO3umASzsyG7beLfOz7p48wc7pxb&#10;bWfXiwuOofOkYLVMQCAZbztqFBw/nu4KECFqsrr3hAq+McC2vr6qdGn9RO94OcRGcAiFUitoYxxK&#10;KYNp0emw9AMS3z796HTkcWykHfXE4a6XaZLk0umO+EOrB9y1aL4OZ6dglo/rl2Rhnh/odUqt6fdv&#10;u2mh1O3NfL8BEXGOfzD86rM61Ox08meyQfQKsmydMaogX3EFBrIi58VJQZEWIOtK/m9Q/wAAAP//&#10;AwBQSwECLQAUAAYACAAAACEAtoM4kv4AAADhAQAAEwAAAAAAAAAAAAAAAAAAAAAAW0NvbnRlbnRf&#10;VHlwZXNdLnhtbFBLAQItABQABgAIAAAAIQA4/SH/1gAAAJQBAAALAAAAAAAAAAAAAAAAAC8BAABf&#10;cmVscy8ucmVsc1BLAQItABQABgAIAAAAIQC3VuZZZgIAAH0EAAAOAAAAAAAAAAAAAAAAAC4CAABk&#10;cnMvZTJvRG9jLnhtbFBLAQItABQABgAIAAAAIQBRMQLn3wAAAAkBAAAPAAAAAAAAAAAAAAAAAMAE&#10;AABkcnMvZG93bnJldi54bWxQSwUGAAAAAAQABADzAAAAzAUAAAAA&#10;" strokeweight=".5pt">
                <v:stroke endarrow="block" joinstyle="miter"/>
                <o:lock v:ext="edit" shapetype="f"/>
              </v:shape>
            </w:pict>
          </mc:Fallback>
        </mc:AlternateContent>
      </w:r>
      <w:r w:rsidRPr="00F577CF">
        <w:rPr>
          <w:b/>
          <w:noProof/>
        </w:rPr>
        <mc:AlternateContent>
          <mc:Choice Requires="wps">
            <w:drawing>
              <wp:anchor distT="0" distB="0" distL="114300" distR="114300" simplePos="0" relativeHeight="251691008" behindDoc="0" locked="0" layoutInCell="1" allowOverlap="1" wp14:anchorId="793E4D79" wp14:editId="275B488B">
                <wp:simplePos x="0" y="0"/>
                <wp:positionH relativeFrom="column">
                  <wp:posOffset>4057650</wp:posOffset>
                </wp:positionH>
                <wp:positionV relativeFrom="paragraph">
                  <wp:posOffset>4859655</wp:posOffset>
                </wp:positionV>
                <wp:extent cx="2200275" cy="409575"/>
                <wp:effectExtent l="9525" t="11430" r="9525" b="7620"/>
                <wp:wrapNone/>
                <wp:docPr id="43" name="Скругленный 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0275" cy="409575"/>
                        </a:xfrm>
                        <a:prstGeom prst="roundRect">
                          <a:avLst>
                            <a:gd name="adj" fmla="val 16667"/>
                          </a:avLst>
                        </a:prstGeom>
                        <a:solidFill>
                          <a:srgbClr val="FFFFFF"/>
                        </a:solidFill>
                        <a:ln w="12700">
                          <a:solidFill>
                            <a:srgbClr val="000000"/>
                          </a:solidFill>
                          <a:miter lim="800000"/>
                          <a:headEnd/>
                          <a:tailEnd/>
                        </a:ln>
                      </wps:spPr>
                      <wps:txbx>
                        <w:txbxContent>
                          <w:p w14:paraId="3C3CAC4C" w14:textId="77777777" w:rsidR="00F577CF" w:rsidRPr="00FC38A6" w:rsidRDefault="00F577CF" w:rsidP="00F577CF">
                            <w:pPr>
                              <w:jc w:val="center"/>
                              <w:rPr>
                                <w:sz w:val="16"/>
                                <w:szCs w:val="16"/>
                              </w:rPr>
                            </w:pPr>
                            <w:r w:rsidRPr="00FC38A6">
                              <w:rPr>
                                <w:sz w:val="16"/>
                                <w:szCs w:val="16"/>
                              </w:rPr>
                              <w:t>Специалист 2 категории военно-учетного стола – 2 ед.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93E4D79" id="Скругленный прямоугольник 43" o:spid="_x0000_s1027" style="position:absolute;left:0;text-align:left;margin-left:319.5pt;margin-top:382.65pt;width:173.25pt;height:3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fzvbgIAAJUEAAAOAAAAZHJzL2Uyb0RvYy54bWysVM1uEzEQviPxDpbvZDchTdpVNxVqCUIq&#10;UFF4AMf2Zg3+WWwnm/aExBEknoFnQEjQ0vIKzhsx692GFDgh9mB5PDPf/Hwzu3+wUhItuXXC6Bz3&#10;eylGXFPDhJ7n+OWL6b1djJwnmhFpNM/xGXf4YHL3zn5dZXxgSiMZtwhAtMvqKsel91WWJI6WXBHX&#10;MxXXoCyMVcSDaOcJs6QGdCWTQZqOktpYVllDuXPwetQq8STiFwWn/llROO6RzDHk5uNp4zlrzmSy&#10;T7K5JVUpaJcG+YcsFBEagm6gjognaGHFH1BKUGucKXyPGpWYohCUxxqgmn76WzWnJal4rAWa46pN&#10;m9z/g6VPlycWCZbj4X2MNFHAUfgULtZv1+/C53AZvoSrcLV+H76h8AMeP4bv4TqqrsPl+gMov4YL&#10;BL7QyLpyGeCdVie2aYWrjg197UCR3NI0ggMbNKufGAbxyMKb2LxVYVXjCW1Bq8jR2YYjvvKIwuMA&#10;WB+MdzCioBumeztwb0KQ7Ma7ss4/4kah5pJjaxaaPYdBiCHI8tj5SBTrqiXsFUaFkkD7kkjUH41G&#10;4w6xMwbsG8xYl5GCTYWUUbDz2aG0CFxzPI1f5+y2zaRGNazHYJymMY1bSreNkcbvbxhKeFgVKVSO&#10;dzdGJCs5YQ81i4PsiZDtHXKWuut80+yWHb+arSLZ/SZAQ8TMsDOgwpp2M2CT4VIae45RDVuRY/dm&#10;QSzHSD7WMHZ7/eGwWaMoDHfGAxDstma2rSGaAlSOqbcYtcKhb5dvUVkxLyFWP/ZDmwcwBIXwN9PS&#10;5tUVALMfGe72tFmubTla/fqbTH4CAAD//wMAUEsDBBQABgAIAAAAIQA565hf3wAAAAsBAAAPAAAA&#10;ZHJzL2Rvd25yZXYueG1sTI9BT4QwFITvJv6H5pl4MW4RAgLy2JiNknh09QcU+gSUviLt7qK/3nrS&#10;42QmM99U29VM4kiLGy0j3GwiEMSd1SP3CK8vj9c5COcVazVZJoQvcrCtz88qVWp74mc67n0vQgm7&#10;UiEM3s+llK4byCi3sTNx8N7sYpQPcumlXtQplJtJxlGUSaNGDguDmmk3UPexPxiEp8/Gficttc3V&#10;+66Lo0bn8YNHvLxY7+9AeFr9Xxh+8QM61IGptQfWTkwIWVKELx7hNksTECFR5GkKokXI4yIHWVfy&#10;/4f6BwAA//8DAFBLAQItABQABgAIAAAAIQC2gziS/gAAAOEBAAATAAAAAAAAAAAAAAAAAAAAAABb&#10;Q29udGVudF9UeXBlc10ueG1sUEsBAi0AFAAGAAgAAAAhADj9If/WAAAAlAEAAAsAAAAAAAAAAAAA&#10;AAAALwEAAF9yZWxzLy5yZWxzUEsBAi0AFAAGAAgAAAAhAHix/O9uAgAAlQQAAA4AAAAAAAAAAAAA&#10;AAAALgIAAGRycy9lMm9Eb2MueG1sUEsBAi0AFAAGAAgAAAAhADnrmF/fAAAACwEAAA8AAAAAAAAA&#10;AAAAAAAAyAQAAGRycy9kb3ducmV2LnhtbFBLBQYAAAAABAAEAPMAAADUBQAAAAA=&#10;" strokeweight="1pt">
                <v:stroke joinstyle="miter"/>
                <v:path arrowok="t"/>
                <v:textbox>
                  <w:txbxContent>
                    <w:p w14:paraId="3C3CAC4C" w14:textId="77777777" w:rsidR="00F577CF" w:rsidRPr="00FC38A6" w:rsidRDefault="00F577CF" w:rsidP="00F577CF">
                      <w:pPr>
                        <w:jc w:val="center"/>
                        <w:rPr>
                          <w:sz w:val="16"/>
                          <w:szCs w:val="16"/>
                        </w:rPr>
                      </w:pPr>
                      <w:r w:rsidRPr="00FC38A6">
                        <w:rPr>
                          <w:sz w:val="16"/>
                          <w:szCs w:val="16"/>
                        </w:rPr>
                        <w:t>Специалист 2 категории военно-учетного стола – 2 ед.</w:t>
                      </w:r>
                    </w:p>
                  </w:txbxContent>
                </v:textbox>
              </v:roundrect>
            </w:pict>
          </mc:Fallback>
        </mc:AlternateContent>
      </w:r>
      <w:r w:rsidRPr="00F577CF">
        <w:rPr>
          <w:b/>
          <w:noProof/>
        </w:rPr>
        <mc:AlternateContent>
          <mc:Choice Requires="wps">
            <w:drawing>
              <wp:anchor distT="0" distB="0" distL="114300" distR="114300" simplePos="0" relativeHeight="251689984" behindDoc="0" locked="0" layoutInCell="1" allowOverlap="1" wp14:anchorId="662F129E" wp14:editId="622FCCF1">
                <wp:simplePos x="0" y="0"/>
                <wp:positionH relativeFrom="column">
                  <wp:posOffset>4057650</wp:posOffset>
                </wp:positionH>
                <wp:positionV relativeFrom="paragraph">
                  <wp:posOffset>4392930</wp:posOffset>
                </wp:positionV>
                <wp:extent cx="2200275" cy="419100"/>
                <wp:effectExtent l="9525" t="11430" r="9525" b="7620"/>
                <wp:wrapNone/>
                <wp:docPr id="42" name="Скругленный 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0275" cy="419100"/>
                        </a:xfrm>
                        <a:prstGeom prst="roundRect">
                          <a:avLst>
                            <a:gd name="adj" fmla="val 16667"/>
                          </a:avLst>
                        </a:prstGeom>
                        <a:solidFill>
                          <a:srgbClr val="FFFFFF"/>
                        </a:solidFill>
                        <a:ln w="12700">
                          <a:solidFill>
                            <a:srgbClr val="000000"/>
                          </a:solidFill>
                          <a:miter lim="800000"/>
                          <a:headEnd/>
                          <a:tailEnd/>
                        </a:ln>
                      </wps:spPr>
                      <wps:txbx>
                        <w:txbxContent>
                          <w:p w14:paraId="773D1B13" w14:textId="77777777" w:rsidR="00F577CF" w:rsidRPr="00FC38A6" w:rsidRDefault="00F577CF" w:rsidP="00F577CF">
                            <w:pPr>
                              <w:jc w:val="center"/>
                              <w:rPr>
                                <w:sz w:val="16"/>
                                <w:szCs w:val="16"/>
                              </w:rPr>
                            </w:pPr>
                            <w:r w:rsidRPr="00FC38A6">
                              <w:rPr>
                                <w:sz w:val="16"/>
                                <w:szCs w:val="16"/>
                              </w:rPr>
                              <w:t>Главный специалист военно-учетного стола – 1 ед.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62F129E" id="Скругленный прямоугольник 42" o:spid="_x0000_s1028" style="position:absolute;left:0;text-align:left;margin-left:319.5pt;margin-top:345.9pt;width:173.25pt;height: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I43agIAAJUEAAAOAAAAZHJzL2Uyb0RvYy54bWysVM1u1DAQviPxDpbvNJtou9tGm61QSxFS&#10;gYrCA3htZ2NwbGN7N1tOSBxB4hl4BoQELS2v4H0jJk66LD/igMjB8nhmvvn5ZjI5WNUSLbl1QqsC&#10;pzsDjLiimgk1L/Czp8d39jBynihGpFa8wOfc4YPp7VuTxuQ805WWjFsEIMrljSlw5b3Jk8TRitfE&#10;7WjDFShLbWviQbTzhFnSAHotk2wwGCWNtsxYTblz8HrUKfE04pclp/5xWTrukSww5ObjaeM5a89k&#10;OiH53BJTCdqnQf4hi5oIBUE3UEfEE7Sw4jeoWlCrnS79DtV1ostSUB5rgGrSwS/VnFXE8FgLNMeZ&#10;TZvc/4Olj5anFglW4GGGkSI1cBQ+hIv16/Wb8DFchk/hKlyt34YvKHyDx/fha7iOqutwuX4Hys/h&#10;AoEvNLIxLge8M3Nq21Y4c6LpCweK5CdNKziwQbPmoWYQjyy8js1blbZuPaEtaBU5Ot9wxFceUXjM&#10;gPVsvIsRBd0w3U8HkcSE5Dfexjp/n+satZcCW71Q7AkMQgxBlifOR6JYXy1hzzEqawm0L4lE6Wg0&#10;GrfVAGJvDLcbzFiXloIdCymjYOezQ2kRuBb4OH69s9s2kwo1sB7ZGLL9O8Ygfn/CqIWHVZGiLvDe&#10;xojkFSfsnmJxkD0RsrtDzlL1nW+b3bHjV7NVJHvD10yzc6DC6m4zYJPhUmn7CqMGtqLA7uWCWI6R&#10;fKBg7PbT4bBdoygMd8cZCHZbM9vWEEUBqsDUW4w64dB3y7cwVswriJXGfih9F4agFP5mWrq8+gJg&#10;9iMf/Z62y7UtR6sff5PpdwAAAP//AwBQSwMEFAAGAAgAAAAhAMGgO6rgAAAACwEAAA8AAABkcnMv&#10;ZG93bnJldi54bWxMj8FOg0AQhu8mvsNmTLwYu5SGFpClMY2SeLT6AAs7AsrOIrtt0afv9KS3mcyf&#10;f76v2M52EEecfO9IwXIRgUBqnOmpVfD+9nyfgvBBk9GDI1Twgx625fVVoXPjTvSKx31oBZeQz7WC&#10;LoQxl9I3HVrtF25E4tuHm6wOvE6tNJM+cbkdZBxFa2l1T/yh0yPuOmy+9ger4OW7cr+rGuvq7nPX&#10;xFFl0vgpKHV7Mz8+gAg4h78wXPAZHUpmqt2BjBeDgvUqY5fAQ7ZkB05kaZKAqBVskk0Ksizkf4fy&#10;DAAA//8DAFBLAQItABQABgAIAAAAIQC2gziS/gAAAOEBAAATAAAAAAAAAAAAAAAAAAAAAABbQ29u&#10;dGVudF9UeXBlc10ueG1sUEsBAi0AFAAGAAgAAAAhADj9If/WAAAAlAEAAAsAAAAAAAAAAAAAAAAA&#10;LwEAAF9yZWxzLy5yZWxzUEsBAi0AFAAGAAgAAAAhAOmEjjdqAgAAlQQAAA4AAAAAAAAAAAAAAAAA&#10;LgIAAGRycy9lMm9Eb2MueG1sUEsBAi0AFAAGAAgAAAAhAMGgO6rgAAAACwEAAA8AAAAAAAAAAAAA&#10;AAAAxAQAAGRycy9kb3ducmV2LnhtbFBLBQYAAAAABAAEAPMAAADRBQAAAAA=&#10;" strokeweight="1pt">
                <v:stroke joinstyle="miter"/>
                <v:path arrowok="t"/>
                <v:textbox>
                  <w:txbxContent>
                    <w:p w14:paraId="773D1B13" w14:textId="77777777" w:rsidR="00F577CF" w:rsidRPr="00FC38A6" w:rsidRDefault="00F577CF" w:rsidP="00F577CF">
                      <w:pPr>
                        <w:jc w:val="center"/>
                        <w:rPr>
                          <w:sz w:val="16"/>
                          <w:szCs w:val="16"/>
                        </w:rPr>
                      </w:pPr>
                      <w:r w:rsidRPr="00FC38A6">
                        <w:rPr>
                          <w:sz w:val="16"/>
                          <w:szCs w:val="16"/>
                        </w:rPr>
                        <w:t>Главный специалист военно-учетного стола – 1 ед.</w:t>
                      </w:r>
                    </w:p>
                  </w:txbxContent>
                </v:textbox>
              </v:roundrect>
            </w:pict>
          </mc:Fallback>
        </mc:AlternateContent>
      </w:r>
      <w:r w:rsidRPr="00F577CF">
        <w:rPr>
          <w:b/>
          <w:noProof/>
        </w:rPr>
        <mc:AlternateContent>
          <mc:Choice Requires="wps">
            <w:drawing>
              <wp:anchor distT="0" distB="0" distL="114300" distR="114300" simplePos="0" relativeHeight="251688960" behindDoc="0" locked="0" layoutInCell="1" allowOverlap="1" wp14:anchorId="36EA1463" wp14:editId="5B211064">
                <wp:simplePos x="0" y="0"/>
                <wp:positionH relativeFrom="column">
                  <wp:posOffset>4057015</wp:posOffset>
                </wp:positionH>
                <wp:positionV relativeFrom="paragraph">
                  <wp:posOffset>4088130</wp:posOffset>
                </wp:positionV>
                <wp:extent cx="2200275" cy="257175"/>
                <wp:effectExtent l="8890" t="11430" r="10160" b="7620"/>
                <wp:wrapNone/>
                <wp:docPr id="39" name="Скругленный 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0275" cy="257175"/>
                        </a:xfrm>
                        <a:prstGeom prst="roundRect">
                          <a:avLst>
                            <a:gd name="adj" fmla="val 16667"/>
                          </a:avLst>
                        </a:prstGeom>
                        <a:solidFill>
                          <a:srgbClr val="FFFFFF"/>
                        </a:solidFill>
                        <a:ln w="12700">
                          <a:solidFill>
                            <a:srgbClr val="000000"/>
                          </a:solidFill>
                          <a:miter lim="800000"/>
                          <a:headEnd/>
                          <a:tailEnd/>
                        </a:ln>
                      </wps:spPr>
                      <wps:txbx>
                        <w:txbxContent>
                          <w:p w14:paraId="2A2E6E5A" w14:textId="77777777" w:rsidR="00F577CF" w:rsidRPr="00DB08F6" w:rsidRDefault="00F577CF" w:rsidP="00F577CF">
                            <w:pPr>
                              <w:jc w:val="center"/>
                              <w:rPr>
                                <w:sz w:val="16"/>
                                <w:szCs w:val="16"/>
                              </w:rPr>
                            </w:pPr>
                            <w:r>
                              <w:rPr>
                                <w:sz w:val="16"/>
                                <w:szCs w:val="16"/>
                              </w:rPr>
                              <w:t>Начальник военно-учетного стола – 1 ед.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6EA1463" id="Скругленный прямоугольник 39" o:spid="_x0000_s1029" style="position:absolute;left:0;text-align:left;margin-left:319.45pt;margin-top:321.9pt;width:173.25pt;height:2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0/DbQIAAJUEAAAOAAAAZHJzL2Uyb0RvYy54bWysVM1u1DAQviPxDpbvNNnQ7rbRZivUUoRU&#10;oKLwAF7b2Rj8E2zvZtsTEkeQeAaeASFBS8sreN+IiZMuW+CEyMHyeGa++flmMt5fKokW3DphdIEH&#10;WylGXFPDhJ4V+OWLo3u7GDlPNCPSaF7gM+7w/uTunXFT5zwzlZGMWwQg2uVNXeDK+zpPEkcrrojb&#10;MjXXoCyNVcSDaGcJs6QBdCWTLE2HSWMsq62h3Dl4PeyUeBLxy5JT/6wsHfdIFhhy8/G08Zy2ZzIZ&#10;k3xmSV0J2qdB/iELRYSGoGuoQ+IJmlvxB5QS1BpnSr9FjUpMWQrKYw1QzSD9rZrTitQ81gLNcfW6&#10;Te7/wdKnixOLBCvw/T2MNFHAUfgULlZvV+/C53AZvoSrcLV6H76h8AMeP4bv4TqqrsPl6gMov4YL&#10;BL7QyKZ2OeCd1ie2bYWrjw197UCR3NK0ggMbNG2eGAbxyNyb2LxlaVXrCW1By8jR2ZojvvSIwmMG&#10;rGejHYwo6LKd0QDubQiS33jX1vlH3CjUXgpszVyz5zAIMQRZHDsfiWJ9tYS9wqhUEmhfEIkGw+Fw&#10;1CP2xoB9gxnrMlKwIyFlFOxseiAtAtcCH8Wvd3abZlKjBtYjG6VpTOOW0m1ipPH7G4YSHlZFClXg&#10;3bURyStO2EPN4iB7ImR3h5yl7jvfNrtjxy+ny47sNkBLxNSwM6DCmm4zYJPhUhl7jlEDW1Fg92ZO&#10;LMdIPtYwdnuD7e12jaKwvTPKQLCbmummhmgKUAWm3mLUCQe+W755bcWsgliD2A9tHsAQlMLfTEuX&#10;V18AzH5kuN/Tdrk25Wj1628y+QkAAP//AwBQSwMEFAAGAAgAAAAhAAeoUDnfAAAACwEAAA8AAABk&#10;cnMvZG93bnJldi54bWxMj8FOwzAQRO9I/IO1SFwQdUhC5YY4FaogEkcKH+DESxKI1yF228DXs5zg&#10;trszmn1Tbhc3iiPOYfCk4WaVgEBqvR2o0/D68nitQIRoyJrRE2r4wgDb6vysNIX1J3rG4z52gkMo&#10;FEZDH+NUSBnaHp0JKz8hsfbmZ2cir3Mn7WxOHO5GmSbJWjozEH/ozYS7HtuP/cFpePqs/XfWYFNf&#10;ve/aNKmtSh+i1pcXy/0diIhL/DPDLz6jQ8VMjT+QDWLUsM7Uhq085Bl3YMdG3eYgGr6oPANZlfJ/&#10;h+oHAAD//wMAUEsBAi0AFAAGAAgAAAAhALaDOJL+AAAA4QEAABMAAAAAAAAAAAAAAAAAAAAAAFtD&#10;b250ZW50X1R5cGVzXS54bWxQSwECLQAUAAYACAAAACEAOP0h/9YAAACUAQAACwAAAAAAAAAAAAAA&#10;AAAvAQAAX3JlbHMvLnJlbHNQSwECLQAUAAYACAAAACEAMD9Pw20CAACVBAAADgAAAAAAAAAAAAAA&#10;AAAuAgAAZHJzL2Uyb0RvYy54bWxQSwECLQAUAAYACAAAACEAB6hQOd8AAAALAQAADwAAAAAAAAAA&#10;AAAAAADHBAAAZHJzL2Rvd25yZXYueG1sUEsFBgAAAAAEAAQA8wAAANMFAAAAAA==&#10;" strokeweight="1pt">
                <v:stroke joinstyle="miter"/>
                <v:path arrowok="t"/>
                <v:textbox>
                  <w:txbxContent>
                    <w:p w14:paraId="2A2E6E5A" w14:textId="77777777" w:rsidR="00F577CF" w:rsidRPr="00DB08F6" w:rsidRDefault="00F577CF" w:rsidP="00F577CF">
                      <w:pPr>
                        <w:jc w:val="center"/>
                        <w:rPr>
                          <w:sz w:val="16"/>
                          <w:szCs w:val="16"/>
                        </w:rPr>
                      </w:pPr>
                      <w:r>
                        <w:rPr>
                          <w:sz w:val="16"/>
                          <w:szCs w:val="16"/>
                        </w:rPr>
                        <w:t>Начальник военно-учетного стола – 1 ед.</w:t>
                      </w:r>
                    </w:p>
                  </w:txbxContent>
                </v:textbox>
              </v:roundrect>
            </w:pict>
          </mc:Fallback>
        </mc:AlternateContent>
      </w:r>
      <w:r w:rsidRPr="00F577CF">
        <w:rPr>
          <w:b/>
          <w:noProof/>
        </w:rPr>
        <mc:AlternateContent>
          <mc:Choice Requires="wps">
            <w:drawing>
              <wp:anchor distT="0" distB="0" distL="114300" distR="114300" simplePos="0" relativeHeight="251687936" behindDoc="0" locked="0" layoutInCell="1" allowOverlap="1" wp14:anchorId="4D1CDD66" wp14:editId="5C058378">
                <wp:simplePos x="0" y="0"/>
                <wp:positionH relativeFrom="column">
                  <wp:posOffset>4057650</wp:posOffset>
                </wp:positionH>
                <wp:positionV relativeFrom="paragraph">
                  <wp:posOffset>3688080</wp:posOffset>
                </wp:positionV>
                <wp:extent cx="2200275" cy="314325"/>
                <wp:effectExtent l="9525" t="11430" r="9525" b="7620"/>
                <wp:wrapNone/>
                <wp:docPr id="29" name="Скругленный 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0275" cy="314325"/>
                        </a:xfrm>
                        <a:prstGeom prst="roundRect">
                          <a:avLst>
                            <a:gd name="adj" fmla="val 16667"/>
                          </a:avLst>
                        </a:prstGeom>
                        <a:solidFill>
                          <a:srgbClr val="FFFFFF"/>
                        </a:solidFill>
                        <a:ln w="12700">
                          <a:solidFill>
                            <a:srgbClr val="000000"/>
                          </a:solidFill>
                          <a:miter lim="800000"/>
                          <a:headEnd/>
                          <a:tailEnd/>
                        </a:ln>
                      </wps:spPr>
                      <wps:txbx>
                        <w:txbxContent>
                          <w:p w14:paraId="511E981A" w14:textId="77777777" w:rsidR="00F577CF" w:rsidRDefault="00F577CF" w:rsidP="00F577CF">
                            <w:pPr>
                              <w:jc w:val="center"/>
                            </w:pPr>
                            <w:r>
                              <w:t>Военно-учетный стол</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4D1CDD66" id="Скругленный прямоугольник 29" o:spid="_x0000_s1030" style="position:absolute;left:0;text-align:left;margin-left:319.5pt;margin-top:290.4pt;width:173.25pt;height:2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uzbwIAAJUEAAAOAAAAZHJzL2Uyb0RvYy54bWysVM1u1DAQviPxDpbvNNl0u9tGzVaopQip&#10;QEXhAby2szH4J9jezZYTEkeQeAaeASFBS8sreN+IiZMuW+CEyMHyeGa++flmsn+wVBItuHXC6AIP&#10;tlKMuKaGCT0r8Ivnx/d2MXKeaEak0bzA59zhg8ndO/tNnfPMVEYybhGAaJc3dYEr7+s8SRytuCJu&#10;y9Rcg7I0VhEPop0lzJIG0JVMsjQdJY2xrLaGcufg9ahT4knEL0tO/dOydNwjWWDIzcfTxnPanslk&#10;n+QzS+pK0D4N8g9ZKCI0BF1DHRFP0NyKP6CUoNY4U/otalRiylJQHmuAagbpb9WcVaTmsRZojqvX&#10;bXL/D5Y+WZxaJFiBsz2MNFHAUfgULlZvV+/C53AZvoSrcLV6H76h8AMeP4bv4TqqrsPl6gMov4YL&#10;BL7QyKZ2OeCd1ae2bYWrTwx95UCR3NK0ggMbNG0eGwbxyNyb2LxlaVXrCW1By8jR+ZojvvSIwmMG&#10;rGfjHYwo6LYHw+1sp42dkPzGu7bOP+RGofZSYGvmmj2DQYghyOLE+UgU66sl7CVGpZJA+4JINBiN&#10;RuMesTcG7BvMWJeRgh0LKaNgZ9NDaRG4Fvg4fr2z2zSTGjWwHtk4TWMat5RuEyON398wlPCwKlKo&#10;Au+ujUheccIeaBYH2RMhuzvkLHXf+bbZHTt+OV1GsodtgJaIqWHnQIU13WbAJsOlMvYNRg1sRYHd&#10;6zmxHCP5SMPY7Q2Gw3aNojDcGWcg2E3NdFNDNAWoAlNvMeqEQ98t37y2YlZBrEHshzb3YQhK4W+m&#10;pcurLwBmPzLc72m7XJtytPr1N5n8BAAA//8DAFBLAwQUAAYACAAAACEAu7og6d8AAAALAQAADwAA&#10;AGRycy9kb3ducmV2LnhtbEyPQU7DMBBF90jcwRokNojaJEqVhjgVqiASSwoHcOIhCcTjELtt4PRM&#10;V7Ac/a8/75XbxY3iiHMYPGm4WykQSK23A3Ua3l6fbnMQIRqyZvSEGr4xwLa6vChNYf2JXvC4j53g&#10;EQqF0dDHOBVShrZHZ8LKT0icvfvZmcjn3Ek7mxOPu1EmSq2lMwPxh95MuOux/dwfnIbnr9r/pA02&#10;9c3Hrk1UbfPkMWp9fbU83IOIuMS/MpzxGR0qZmr8gWwQo4Z1umGXqCHLFTtwY5NnGYjmHKkUZFXK&#10;/w7VLwAAAP//AwBQSwECLQAUAAYACAAAACEAtoM4kv4AAADhAQAAEwAAAAAAAAAAAAAAAAAAAAAA&#10;W0NvbnRlbnRfVHlwZXNdLnhtbFBLAQItABQABgAIAAAAIQA4/SH/1gAAAJQBAAALAAAAAAAAAAAA&#10;AAAAAC8BAABfcmVscy8ucmVsc1BLAQItABQABgAIAAAAIQBqMuuzbwIAAJUEAAAOAAAAAAAAAAAA&#10;AAAAAC4CAABkcnMvZTJvRG9jLnhtbFBLAQItABQABgAIAAAAIQC7uiDp3wAAAAsBAAAPAAAAAAAA&#10;AAAAAAAAAMkEAABkcnMvZG93bnJldi54bWxQSwUGAAAAAAQABADzAAAA1QUAAAAA&#10;" strokeweight="1pt">
                <v:stroke joinstyle="miter"/>
                <v:path arrowok="t"/>
                <v:textbox>
                  <w:txbxContent>
                    <w:p w14:paraId="511E981A" w14:textId="77777777" w:rsidR="00F577CF" w:rsidRDefault="00F577CF" w:rsidP="00F577CF">
                      <w:pPr>
                        <w:jc w:val="center"/>
                      </w:pPr>
                      <w:r>
                        <w:t>Военно-учетный стол</w:t>
                      </w:r>
                    </w:p>
                  </w:txbxContent>
                </v:textbox>
              </v:roundrect>
            </w:pict>
          </mc:Fallback>
        </mc:AlternateContent>
      </w:r>
      <w:r w:rsidRPr="00F577CF">
        <w:rPr>
          <w:b/>
          <w:noProof/>
        </w:rPr>
        <mc:AlternateContent>
          <mc:Choice Requires="wps">
            <w:drawing>
              <wp:anchor distT="0" distB="0" distL="114300" distR="114300" simplePos="0" relativeHeight="251666432" behindDoc="0" locked="0" layoutInCell="1" allowOverlap="1" wp14:anchorId="67667E2D" wp14:editId="374EDE31">
                <wp:simplePos x="0" y="0"/>
                <wp:positionH relativeFrom="column">
                  <wp:posOffset>1628775</wp:posOffset>
                </wp:positionH>
                <wp:positionV relativeFrom="paragraph">
                  <wp:posOffset>4297680</wp:posOffset>
                </wp:positionV>
                <wp:extent cx="723900" cy="885825"/>
                <wp:effectExtent l="9525" t="11430" r="9525" b="762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885825"/>
                        </a:xfrm>
                        <a:prstGeom prst="rect">
                          <a:avLst/>
                        </a:prstGeom>
                        <a:solidFill>
                          <a:srgbClr val="FFFFFF"/>
                        </a:solidFill>
                        <a:ln w="12700">
                          <a:solidFill>
                            <a:srgbClr val="000000"/>
                          </a:solidFill>
                          <a:miter lim="800000"/>
                          <a:headEnd/>
                          <a:tailEnd/>
                        </a:ln>
                      </wps:spPr>
                      <wps:txbx>
                        <w:txbxContent>
                          <w:p w14:paraId="1A7CCBF0" w14:textId="77777777" w:rsidR="00F577CF" w:rsidRPr="00821D1F" w:rsidRDefault="00F577CF" w:rsidP="00F577CF">
                            <w:pPr>
                              <w:jc w:val="center"/>
                              <w:rPr>
                                <w:sz w:val="16"/>
                                <w:szCs w:val="16"/>
                              </w:rPr>
                            </w:pPr>
                            <w:r>
                              <w:rPr>
                                <w:sz w:val="16"/>
                                <w:szCs w:val="16"/>
                              </w:rPr>
                              <w:t>Специалист 1 разряда по закупкам – 1 ед.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7667E2D" id="Прямоугольник 28" o:spid="_x0000_s1031" style="position:absolute;left:0;text-align:left;margin-left:128.25pt;margin-top:338.4pt;width:57pt;height:6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di0PgIAAEwEAAAOAAAAZHJzL2Uyb0RvYy54bWysVM2O0zAQviPxDpbvNGloaTdqukK7FCEt&#10;sNLCAziO01g4thm7TcsJiSsSj8BDcEH87DOkb8TE6XbLjzggcrA8nvHnme+byex0UyuyFuCk0Rkd&#10;DmJKhOamkHqZ0ZcvFvemlDjPdMGU0SKjW+Ho6fzunVljU5GYyqhCAEEQ7dLGZrTy3qZR5HglauYG&#10;xgqNztJAzTyasIwKYA2i1ypK4vhB1BgoLBgunMPT895J5wG/LAX3z8vSCU9URjE3H1YIa96t0XzG&#10;0iUwW0m+T4P9QxY1kxofPUCdM8/ICuRvULXkYJwp/YCbOjJlKbkINWA1w/iXaq4qZkWoBclx9kCT&#10;+3+w/Nn6EogsMpqgUprVqFH7cfd296H91l7v3rWf2uv26+59+7393H4hGISMNdalePHKXkJXs7MX&#10;hr9y6Ih+8nSGwxiSN09NgcBs5U1gaVNC3d3E+skmiLE9iCE2nnA8nCT3T2KUjKNrOh1Pk3H3dMTS&#10;m8sWnH8sTE26TUYBtQ7gbH3hfB96ExKyNEoWC6lUMGCZnykga4Z9sQjfHt0dhylNGuzqZIKJ/B0j&#10;Dt+fMGrpscOVrLGMQxBLK8GKR7rAPFnqmVT9HstTes9jR13Ptd/km6BRoKCjNTfFFokF0zc0DiBu&#10;KgNvKGmwmTPqXq8YCErUE43dcjIcjbruD8ZoPEnQgGNPfuxhmiNURrkHSnrjzPczs7IglxW+NQx8&#10;aPMQJS1loPs2r30B2LJBsP14dTNxbIeo25/A/AcAAAD//wMAUEsDBBQABgAIAAAAIQDjPAEX4QAA&#10;AAsBAAAPAAAAZHJzL2Rvd25yZXYueG1sTI9NT4NAEIbvJv6HzZh4MXaXNqUEWZq2SY1Hxa/rFkYg&#10;srOE3QL66x1PepyZJ+88b7adbSdGHHzrSEO0UCCQSle1VGt4eT7eJiB8MFSZzhFq+EIP2/zyIjNp&#10;5SZ6wrEIteAQ8qnR0ITQp1L6skFr/ML1SHz7cIM1gcehltVgJg63nVwqFUtrWuIPjenx0GD5WZyt&#10;BiqmpB/fvg+vD9F7sr95VMd7VFpfX827OxAB5/AHw68+q0POTid3psqLTsNyHa8Z1RBvYu7AxGqj&#10;eHPSkETxCmSeyf8d8h8AAAD//wMAUEsBAi0AFAAGAAgAAAAhALaDOJL+AAAA4QEAABMAAAAAAAAA&#10;AAAAAAAAAAAAAFtDb250ZW50X1R5cGVzXS54bWxQSwECLQAUAAYACAAAACEAOP0h/9YAAACUAQAA&#10;CwAAAAAAAAAAAAAAAAAvAQAAX3JlbHMvLnJlbHNQSwECLQAUAAYACAAAACEAZEHYtD4CAABMBAAA&#10;DgAAAAAAAAAAAAAAAAAuAgAAZHJzL2Uyb0RvYy54bWxQSwECLQAUAAYACAAAACEA4zwBF+EAAAAL&#10;AQAADwAAAAAAAAAAAAAAAACYBAAAZHJzL2Rvd25yZXYueG1sUEsFBgAAAAAEAAQA8wAAAKYFAAAA&#10;AA==&#10;" strokeweight="1pt">
                <v:path arrowok="t"/>
                <v:textbox>
                  <w:txbxContent>
                    <w:p w14:paraId="1A7CCBF0" w14:textId="77777777" w:rsidR="00F577CF" w:rsidRPr="00821D1F" w:rsidRDefault="00F577CF" w:rsidP="00F577CF">
                      <w:pPr>
                        <w:jc w:val="center"/>
                        <w:rPr>
                          <w:sz w:val="16"/>
                          <w:szCs w:val="16"/>
                        </w:rPr>
                      </w:pPr>
                      <w:r>
                        <w:rPr>
                          <w:sz w:val="16"/>
                          <w:szCs w:val="16"/>
                        </w:rPr>
                        <w:t>Специалист 1 разряда по закупкам – 1 ед.</w:t>
                      </w:r>
                    </w:p>
                  </w:txbxContent>
                </v:textbox>
              </v:rect>
            </w:pict>
          </mc:Fallback>
        </mc:AlternateContent>
      </w:r>
      <w:r w:rsidRPr="00F577CF">
        <w:rPr>
          <w:b/>
          <w:noProof/>
        </w:rPr>
        <mc:AlternateContent>
          <mc:Choice Requires="wps">
            <w:drawing>
              <wp:anchor distT="0" distB="0" distL="114300" distR="114300" simplePos="0" relativeHeight="251667456" behindDoc="0" locked="0" layoutInCell="1" allowOverlap="1" wp14:anchorId="6203624E" wp14:editId="17B249E9">
                <wp:simplePos x="0" y="0"/>
                <wp:positionH relativeFrom="column">
                  <wp:posOffset>838200</wp:posOffset>
                </wp:positionH>
                <wp:positionV relativeFrom="paragraph">
                  <wp:posOffset>4297680</wp:posOffset>
                </wp:positionV>
                <wp:extent cx="704850" cy="885825"/>
                <wp:effectExtent l="9525" t="11430" r="9525" b="762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0" cy="885825"/>
                        </a:xfrm>
                        <a:prstGeom prst="rect">
                          <a:avLst/>
                        </a:prstGeom>
                        <a:solidFill>
                          <a:srgbClr val="FFFFFF"/>
                        </a:solidFill>
                        <a:ln w="12700">
                          <a:solidFill>
                            <a:srgbClr val="000000"/>
                          </a:solidFill>
                          <a:miter lim="800000"/>
                          <a:headEnd/>
                          <a:tailEnd/>
                        </a:ln>
                      </wps:spPr>
                      <wps:txbx>
                        <w:txbxContent>
                          <w:p w14:paraId="194360EA" w14:textId="77777777" w:rsidR="00F577CF" w:rsidRPr="00ED35C5" w:rsidRDefault="00F577CF" w:rsidP="00F577CF">
                            <w:pPr>
                              <w:jc w:val="center"/>
                              <w:rPr>
                                <w:sz w:val="16"/>
                                <w:szCs w:val="16"/>
                              </w:rPr>
                            </w:pPr>
                            <w:r>
                              <w:rPr>
                                <w:sz w:val="16"/>
                                <w:szCs w:val="16"/>
                              </w:rPr>
                              <w:t>Специалист 1 разряда –- юрист 1 ед.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203624E" id="Прямоугольник 27" o:spid="_x0000_s1032" style="position:absolute;left:0;text-align:left;margin-left:66pt;margin-top:338.4pt;width:55.5pt;height:6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ixdQQIAAEwEAAAOAAAAZHJzL2Uyb0RvYy54bWysVM2O0zAQviPxDpbvNGnUbkvUdIV2KUJa&#10;YKWFB3Acp7FwbDN2m5YTElckHoGH4IL42WdI34iJ05YucELkYHk8488z3zeT2fmmVmQtwEmjMzoc&#10;xJQIzU0h9TKjr14uHkwpcZ7pgimjRUa3wtHz+f17s8amIjGVUYUAgiDapY3NaOW9TaPI8UrUzA2M&#10;FRqdpYGaeTRhGRXAGkSvVZTE8VnUGCgsGC6cw9PL3knnAb8sBfcvytIJT1RGMTcfVghr3q3RfMbS&#10;JTBbSb5Pg/1DFjWTGh89Ql0yz8gK5B9QteRgnCn9gJs6MmUpuQg1YDXD+LdqbipmRagFyXH2SJP7&#10;f7D8+foaiCwymkwo0axGjdpPu3e7j+339nb3vv3c3rbfdh/aH+2X9ivBIGSssS7Fizf2Grqanb0y&#10;/LVDR3TH0xkOY0jePDMFArOVN4GlTQl1dxPrJ5sgxvYohth4wvFwEo+mY5SMo2s6HU+Tcfd0xNLD&#10;ZQvOPxGmJt0mo4BaB3C2vnK+Dz2EhCyNksVCKhUMWOYXCsiaYV8swrdHd6dhSpMGuzqZxHGAvuN0&#10;pxhx+P6GUUuPHa5kjWUcg1haCVY81gXmyVLPpOr3WJ7Sex476nqu/SbfBI3ODuznptgisWD6hsYB&#10;xE1l4C0lDTZzRt2bFQNBiXqqsVseDkejrvuDMRpPEjTg1JOfepjmCJVR7oGS3rjw/cysLMhlhW8N&#10;Ax/aPEJJSxno7uTu89oXgC0bBNuPVzcTp3aI+vUTmP8EAAD//wMAUEsDBBQABgAIAAAAIQDYVhsd&#10;3wAAAAsBAAAPAAAAZHJzL2Rvd25yZXYueG1sTI9LT4RAEITvJv6HSZt4Me7wMEiQYaObrPGo+LrO&#10;Mi0QmR7CzAL6621PeqzqSnV95Xa1g5hx8r0jBfEmAoHUONNTq+DleX+Zg/BBk9GDI1TwhR621elJ&#10;qQvjFnrCuQ6t4BLyhVbQhTAWUvqmQ6v9xo1IfPtwk9WB5dRKM+mFy+0gkyjKpNU98YdOj7jrsPms&#10;j1YB1Us+zm/fu9eH+D2/u3iM9vcYKXV+tt7egAi4hr8w/M7n6VDxpoM7kvFiYJ0mzBIUZNcZM3Ai&#10;uUrZOSjI4ywFWZXyP0P1AwAA//8DAFBLAQItABQABgAIAAAAIQC2gziS/gAAAOEBAAATAAAAAAAA&#10;AAAAAAAAAAAAAABbQ29udGVudF9UeXBlc10ueG1sUEsBAi0AFAAGAAgAAAAhADj9If/WAAAAlAEA&#10;AAsAAAAAAAAAAAAAAAAALwEAAF9yZWxzLy5yZWxzUEsBAi0AFAAGAAgAAAAhADNqLF1BAgAATAQA&#10;AA4AAAAAAAAAAAAAAAAALgIAAGRycy9lMm9Eb2MueG1sUEsBAi0AFAAGAAgAAAAhANhWGx3fAAAA&#10;CwEAAA8AAAAAAAAAAAAAAAAAmwQAAGRycy9kb3ducmV2LnhtbFBLBQYAAAAABAAEAPMAAACnBQAA&#10;AAA=&#10;" strokeweight="1pt">
                <v:path arrowok="t"/>
                <v:textbox>
                  <w:txbxContent>
                    <w:p w14:paraId="194360EA" w14:textId="77777777" w:rsidR="00F577CF" w:rsidRPr="00ED35C5" w:rsidRDefault="00F577CF" w:rsidP="00F577CF">
                      <w:pPr>
                        <w:jc w:val="center"/>
                        <w:rPr>
                          <w:sz w:val="16"/>
                          <w:szCs w:val="16"/>
                        </w:rPr>
                      </w:pPr>
                      <w:r>
                        <w:rPr>
                          <w:sz w:val="16"/>
                          <w:szCs w:val="16"/>
                        </w:rPr>
                        <w:t>Специалист 1 разряда –- юрист 1 ед.</w:t>
                      </w:r>
                    </w:p>
                  </w:txbxContent>
                </v:textbox>
              </v:rect>
            </w:pict>
          </mc:Fallback>
        </mc:AlternateContent>
      </w:r>
      <w:r w:rsidRPr="00F577CF">
        <w:rPr>
          <w:b/>
          <w:noProof/>
        </w:rPr>
        <mc:AlternateContent>
          <mc:Choice Requires="wps">
            <w:drawing>
              <wp:anchor distT="0" distB="0" distL="114300" distR="114300" simplePos="0" relativeHeight="251686912" behindDoc="0" locked="0" layoutInCell="1" allowOverlap="1" wp14:anchorId="36DF41FF" wp14:editId="7297EBB5">
                <wp:simplePos x="0" y="0"/>
                <wp:positionH relativeFrom="column">
                  <wp:posOffset>4514850</wp:posOffset>
                </wp:positionH>
                <wp:positionV relativeFrom="paragraph">
                  <wp:posOffset>3307080</wp:posOffset>
                </wp:positionV>
                <wp:extent cx="1114425" cy="276225"/>
                <wp:effectExtent l="9525" t="11430" r="9525" b="762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4425" cy="276225"/>
                        </a:xfrm>
                        <a:prstGeom prst="rect">
                          <a:avLst/>
                        </a:prstGeom>
                        <a:solidFill>
                          <a:srgbClr val="FFFFFF"/>
                        </a:solidFill>
                        <a:ln w="12700">
                          <a:solidFill>
                            <a:srgbClr val="000000"/>
                          </a:solidFill>
                          <a:miter lim="800000"/>
                          <a:headEnd/>
                          <a:tailEnd/>
                        </a:ln>
                      </wps:spPr>
                      <wps:txbx>
                        <w:txbxContent>
                          <w:p w14:paraId="46E7B441" w14:textId="77777777" w:rsidR="00F577CF" w:rsidRPr="00FB5800" w:rsidRDefault="00F577CF" w:rsidP="00F577CF">
                            <w:pPr>
                              <w:jc w:val="center"/>
                              <w:rPr>
                                <w:sz w:val="16"/>
                                <w:szCs w:val="16"/>
                              </w:rPr>
                            </w:pPr>
                            <w:r>
                              <w:rPr>
                                <w:sz w:val="16"/>
                                <w:szCs w:val="16"/>
                              </w:rPr>
                              <w:t>Водитель – 1 ед.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6DF41FF" id="Прямоугольник 26" o:spid="_x0000_s1033" style="position:absolute;left:0;text-align:left;margin-left:355.5pt;margin-top:260.4pt;width:87.75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HUTQQIAAE0EAAAOAAAAZHJzL2Uyb0RvYy54bWysVM2O0zAQviPxDpbvND/qtkvUdIV2KUJa&#10;YKWFB3Acp7FwbDN2my4nJK5IPAIPwQXxs8+QvhETpy1d4ITIwfL4G3+e+WYms7NNo8hagJNG5zQZ&#10;xZQIzU0p9TKnr14uHpxS4jzTJVNGi5zeCEfP5vfvzVqbidTURpUCCJJol7U2p7X3Nosix2vRMDcy&#10;VmgEKwMN82jCMiqBtcjeqCiN40nUGigtGC6cw9OLAaTzwF9VgvsXVeWEJyqnGJsPK4S16NdoPmPZ&#10;EpitJd+Fwf4hioZJjY8eqC6YZ2QF8g+qRnIwzlR+xE0TmaqSXIQcMJsk/i2b65pZEXJBcZw9yOT+&#10;Hy1/vr4CIsucphNKNGuwRt2n7bvtx+57d7t9333ubrtv2w/dj+5L95WgEyrWWpfhxWt7BX3Ozl4a&#10;/tohEN1BesOhDynaZ6ZEYrbyJqi0qaDpb2L+ZBOKcXMohth4wvEwSZLxOD2hhCOWTicp7vsnWLa/&#10;bcH5J8I0pN/kFLDYgZ2tL50fXPcuIUyjZLmQSgUDlsW5ArJm2BiL8O3Y3bGb0qTFUNJpHAfqO6A7&#10;5ojD9zeORnpscSWbnJ4enFhWC1Y+1iXGyTLPpBr2mJ7SOyF77Qax/abYhCJN9/IXprxBZcEMHY0T&#10;iJvawFtKWuzmnLo3KwaCEvVUY7s8RC379g/G+GSaogHHSHGMMM2RKqfcAyWDce6HoVlZkMsa30qC&#10;Hto8wppWMsjd13uIa5cA9mwo2G6++qE4toPXr7/A/CcAAAD//wMAUEsDBBQABgAIAAAAIQCueZyX&#10;4AAAAAsBAAAPAAAAZHJzL2Rvd25yZXYueG1sTI/BToNAEIbvJr7DZky8mHaXapEgS6NNajxWrHrd&#10;wghEdpawW0Cf3vGkx5n588/3ZZvZdmLEwbeONERLBQKpdFVLtYbDy26RgPDBUGU6R6jhCz1s8vOz&#10;zKSVm+gZxyLUgkvIp0ZDE0KfSunLBq3xS9cj8e3DDdYEHodaVoOZuNx2cqVULK1piT80psdtg+Vn&#10;cbIaqJiSfnz73r4+Re/Jw9Ve7R5RaX15Md/fgQg4h78w/OIzOuTMdHQnqrzoNNxGEbsEDeuVYgdO&#10;JEm8BnHkTXxzDTLP5H+H/AcAAP//AwBQSwECLQAUAAYACAAAACEAtoM4kv4AAADhAQAAEwAAAAAA&#10;AAAAAAAAAAAAAAAAW0NvbnRlbnRfVHlwZXNdLnhtbFBLAQItABQABgAIAAAAIQA4/SH/1gAAAJQB&#10;AAALAAAAAAAAAAAAAAAAAC8BAABfcmVscy8ucmVsc1BLAQItABQABgAIAAAAIQCcfHUTQQIAAE0E&#10;AAAOAAAAAAAAAAAAAAAAAC4CAABkcnMvZTJvRG9jLnhtbFBLAQItABQABgAIAAAAIQCueZyX4AAA&#10;AAsBAAAPAAAAAAAAAAAAAAAAAJsEAABkcnMvZG93bnJldi54bWxQSwUGAAAAAAQABADzAAAAqAUA&#10;AAAA&#10;" strokeweight="1pt">
                <v:path arrowok="t"/>
                <v:textbox>
                  <w:txbxContent>
                    <w:p w14:paraId="46E7B441" w14:textId="77777777" w:rsidR="00F577CF" w:rsidRPr="00FB5800" w:rsidRDefault="00F577CF" w:rsidP="00F577CF">
                      <w:pPr>
                        <w:jc w:val="center"/>
                        <w:rPr>
                          <w:sz w:val="16"/>
                          <w:szCs w:val="16"/>
                        </w:rPr>
                      </w:pPr>
                      <w:r>
                        <w:rPr>
                          <w:sz w:val="16"/>
                          <w:szCs w:val="16"/>
                        </w:rPr>
                        <w:t>Водитель – 1 ед.</w:t>
                      </w:r>
                    </w:p>
                  </w:txbxContent>
                </v:textbox>
              </v:rect>
            </w:pict>
          </mc:Fallback>
        </mc:AlternateContent>
      </w:r>
      <w:r w:rsidRPr="00F577CF">
        <w:rPr>
          <w:b/>
          <w:noProof/>
        </w:rPr>
        <mc:AlternateContent>
          <mc:Choice Requires="wps">
            <w:drawing>
              <wp:anchor distT="0" distB="0" distL="114300" distR="114300" simplePos="0" relativeHeight="251668480" behindDoc="0" locked="0" layoutInCell="1" allowOverlap="1" wp14:anchorId="2DF3B08D" wp14:editId="7C244644">
                <wp:simplePos x="0" y="0"/>
                <wp:positionH relativeFrom="column">
                  <wp:posOffset>66675</wp:posOffset>
                </wp:positionH>
                <wp:positionV relativeFrom="paragraph">
                  <wp:posOffset>4297680</wp:posOffset>
                </wp:positionV>
                <wp:extent cx="704850" cy="885825"/>
                <wp:effectExtent l="9525" t="11430" r="9525" b="762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0" cy="885825"/>
                        </a:xfrm>
                        <a:prstGeom prst="rect">
                          <a:avLst/>
                        </a:prstGeom>
                        <a:solidFill>
                          <a:srgbClr val="FFFFFF"/>
                        </a:solidFill>
                        <a:ln w="12700">
                          <a:solidFill>
                            <a:srgbClr val="000000"/>
                          </a:solidFill>
                          <a:miter lim="800000"/>
                          <a:headEnd/>
                          <a:tailEnd/>
                        </a:ln>
                      </wps:spPr>
                      <wps:txbx>
                        <w:txbxContent>
                          <w:p w14:paraId="5259FC29" w14:textId="77777777" w:rsidR="00F577CF" w:rsidRPr="006D768E" w:rsidRDefault="00F577CF" w:rsidP="00F577CF">
                            <w:pPr>
                              <w:jc w:val="center"/>
                              <w:rPr>
                                <w:sz w:val="16"/>
                                <w:szCs w:val="16"/>
                              </w:rPr>
                            </w:pPr>
                            <w:r w:rsidRPr="006D768E">
                              <w:rPr>
                                <w:sz w:val="16"/>
                                <w:szCs w:val="16"/>
                              </w:rPr>
                              <w:t>Специалист 1 разряда по ведению архива – 1 ед.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DF3B08D" id="Прямоугольник 25" o:spid="_x0000_s1034" style="position:absolute;left:0;text-align:left;margin-left:5.25pt;margin-top:338.4pt;width:55.5pt;height:6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pzQwIAAEwEAAAOAAAAZHJzL2Uyb0RvYy54bWysVM2O0zAQviPxDpbvNGnV0hI1XaFdipAW&#10;WGnhASaO01g4trHdJuWExHUlHoGH4IL42WdI34iJ05YucELkYHk8M5/n+2ac+VlTSbLh1gmtUjoc&#10;xJRwxXQu1Cqlr18tH8wocR5UDlIrntItd/Rscf/evDYJH+lSy5xbgiDKJbVJaem9SaLIsZJX4Aba&#10;cIXOQtsKPJp2FeUWakSvZDSK44dRrW1urGbcOTy96J10EfCLgjP/sigc90SmFGvzYbVhzbo1Wswh&#10;WVkwpWD7MuAfqqhAKLz0CHUBHsjaij+gKsGsdrrwA6arSBeFYDxwQDbD+Dc21yUYHrigOM4cZXL/&#10;D5a92FxZIvKUjiaUKKiwR+2n3fvdx/Z7e7v70H5ub9tvu5v2R/ul/UowCBWrjUsw8dpc2Y6zM5ea&#10;vXHoiO54OsNhDMnq5zpHYFh7HVRqClt1mcifNKEZ22MzeOMJw8NpPJ5NsGUMXbPZZNZfHUFySDbW&#10;+adcV6TbpNRirwM4bC6d74qB5BASqtRS5EshZTDsKjuXlmwA52IZvo4YprjTMKlIjVM9msZxgL7j&#10;dKcYcfj+hlEJjxMuRYU0jkGQlBzyJyrHSyHxIGS/xwKk2uvYSddr7ZusCT2aHdTPdL5FYa3uBxof&#10;IG5Kbd9RUuMwp9S9XYPllMhnCqfl0XA87qY/GOPJdISGPfVkpx5QDKFSyrylpDfOff9m1saKVYl3&#10;DYMeSj/GlhYiyN21u69rTwBHNki6f17dmzi1Q9Svn8DiJwAAAP//AwBQSwMEFAAGAAgAAAAhAEys&#10;o0PeAAAACgEAAA8AAABkcnMvZG93bnJldi54bWxMj81OwzAQhO9IvIO1SFwQtVNEiEKcCioVcYTw&#10;d3XjJYmI11HsJoGnZ3uC48x+mp0pNovrxYRj6DxpSFYKBFLtbUeNhteX3WUGIkRD1vSeUMM3BtiU&#10;pyeFya2f6RmnKjaCQyjkRkMb45BLGeoWnQkrPyDx7dOPzkSWYyPtaGYOd71cK5VKZzriD60ZcNti&#10;/VUdnAaq5myY3n+2b4/JR3Z/8aR2D6i0Pj9b7m5BRFziHwzH+lwdSu609weyQfSs1TWTGtKblCcc&#10;gXXCzl5DlqRXIMtC/p9Q/gIAAP//AwBQSwECLQAUAAYACAAAACEAtoM4kv4AAADhAQAAEwAAAAAA&#10;AAAAAAAAAAAAAAAAW0NvbnRlbnRfVHlwZXNdLnhtbFBLAQItABQABgAIAAAAIQA4/SH/1gAAAJQB&#10;AAALAAAAAAAAAAAAAAAAAC8BAABfcmVscy8ucmVsc1BLAQItABQABgAIAAAAIQBbKHpzQwIAAEwE&#10;AAAOAAAAAAAAAAAAAAAAAC4CAABkcnMvZTJvRG9jLnhtbFBLAQItABQABgAIAAAAIQBMrKND3gAA&#10;AAoBAAAPAAAAAAAAAAAAAAAAAJ0EAABkcnMvZG93bnJldi54bWxQSwUGAAAAAAQABADzAAAAqAUA&#10;AAAA&#10;" strokeweight="1pt">
                <v:path arrowok="t"/>
                <v:textbox>
                  <w:txbxContent>
                    <w:p w14:paraId="5259FC29" w14:textId="77777777" w:rsidR="00F577CF" w:rsidRPr="006D768E" w:rsidRDefault="00F577CF" w:rsidP="00F577CF">
                      <w:pPr>
                        <w:jc w:val="center"/>
                        <w:rPr>
                          <w:sz w:val="16"/>
                          <w:szCs w:val="16"/>
                        </w:rPr>
                      </w:pPr>
                      <w:r w:rsidRPr="006D768E">
                        <w:rPr>
                          <w:sz w:val="16"/>
                          <w:szCs w:val="16"/>
                        </w:rPr>
                        <w:t>Специалист 1 разряда по ведению архива – 1 ед.</w:t>
                      </w:r>
                    </w:p>
                  </w:txbxContent>
                </v:textbox>
              </v:rect>
            </w:pict>
          </mc:Fallback>
        </mc:AlternateContent>
      </w:r>
      <w:r w:rsidRPr="00F577CF">
        <w:rPr>
          <w:b/>
          <w:noProof/>
        </w:rPr>
        <mc:AlternateContent>
          <mc:Choice Requires="wps">
            <w:drawing>
              <wp:anchor distT="0" distB="0" distL="114300" distR="114300" simplePos="0" relativeHeight="251685888" behindDoc="0" locked="0" layoutInCell="1" allowOverlap="1" wp14:anchorId="78C8CDB0" wp14:editId="0E7BAEDD">
                <wp:simplePos x="0" y="0"/>
                <wp:positionH relativeFrom="column">
                  <wp:posOffset>2590800</wp:posOffset>
                </wp:positionH>
                <wp:positionV relativeFrom="paragraph">
                  <wp:posOffset>3278505</wp:posOffset>
                </wp:positionV>
                <wp:extent cx="809625" cy="895350"/>
                <wp:effectExtent l="9525" t="11430" r="9525" b="762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9625" cy="895350"/>
                        </a:xfrm>
                        <a:prstGeom prst="rect">
                          <a:avLst/>
                        </a:prstGeom>
                        <a:solidFill>
                          <a:srgbClr val="FFFFFF"/>
                        </a:solidFill>
                        <a:ln w="12700">
                          <a:solidFill>
                            <a:srgbClr val="000000"/>
                          </a:solidFill>
                          <a:miter lim="800000"/>
                          <a:headEnd/>
                          <a:tailEnd/>
                        </a:ln>
                      </wps:spPr>
                      <wps:txbx>
                        <w:txbxContent>
                          <w:p w14:paraId="5EB55D1F" w14:textId="77777777" w:rsidR="00F577CF" w:rsidRPr="00C67F99" w:rsidRDefault="00F577CF" w:rsidP="00F577CF">
                            <w:pPr>
                              <w:jc w:val="center"/>
                              <w:rPr>
                                <w:sz w:val="16"/>
                                <w:szCs w:val="16"/>
                              </w:rPr>
                            </w:pPr>
                            <w:r>
                              <w:rPr>
                                <w:sz w:val="16"/>
                                <w:szCs w:val="16"/>
                              </w:rPr>
                              <w:t>Ведущий специалист пресс – секретарь – 1 ед.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8C8CDB0" id="Прямоугольник 24" o:spid="_x0000_s1035" style="position:absolute;left:0;text-align:left;margin-left:204pt;margin-top:258.15pt;width:63.75pt;height:7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0mJRQIAAEwEAAAOAAAAZHJzL2Uyb0RvYy54bWysVM2O0zAQviPxDpbvNGlod9uo6QrtUoS0&#10;wEoLD+A4TmPhP2y36XJC4orEI/AQXBA/+wzpGzF22tIFTggfLE9m5vPMN58zO9tIgdbMOq5VgYeD&#10;FCOmqK64Whb41cvFgwlGzhNVEaEVK/ANc/hsfv/erDU5y3SjRcUsAhDl8tYUuPHe5EniaMMkcQNt&#10;mAJnra0kHky7TCpLWkCXIsnS9CRpta2M1ZQ5B18veieeR/y6ZtS/qGvHPBIFhtp83G3cy7An8xnJ&#10;l5aYhtNdGeQfqpCEK7j0AHVBPEEry/+Akpxa7XTtB1TLRNc1pyz2AN0M09+6uW6IYbEXIMeZA03u&#10;/8HS5+sri3hV4GyEkSISZtR92r7bfuy+d7fb993n7rb7tv3Q/ei+dF8RBAFjrXE5JF6bKxt6duZS&#10;09cOHMkdTzAcxKCyfaYrACYrryNLm9rKkAn9o00cxs1hGGzjEYWPk3R6ko0xouCaTMcPx3FYCcn3&#10;ycY6/4RpicKhwBZmHcHJ+tL5UAzJ9yGxSi14teBCRMMuy3Nh0ZqALhZxhcYgxR2HCYVaUHV2mqYR&#10;+o7THWOkcf0NQ3IPChdchpbC6jXXMFI9VhVcSnJPuOjPUIBQOx4DdT3XflNu4oyme/ZLXd0AsVb3&#10;goYHCIdG27cYtSDmArs3K2IZRuKpArVMh6NRUH80RuPTDAx77CmPPURRgCow9Raj3jj3/ZtZGcuX&#10;Ddw1jHwo/QhGWvNIdxh3X9euAZBspHT3vMKbOLZj1K+fwPwnAAAA//8DAFBLAwQUAAYACAAAACEA&#10;4w88zOEAAAALAQAADwAAAGRycy9kb3ducmV2LnhtbEyPQU+EMBSE7yb+h+aZeDG7LWKRIGWjm6zx&#10;uOKq1y48gUhfCe0C+uutJz1OZjLzTb5ZTM8mHF1nSUG0FsCQKlt31Cg4vOxWKTDnNdW6t4QKvtDB&#10;pjg/y3VW25mecSp9w0IJuUwraL0fMs5d1aLRbm0HpOB92NFoH+TY8HrUcyg3Pb8WIuFGdxQWWj3g&#10;tsXqszwZBVTO6TC9fW9fn6L39OFqL3aPKJS6vFju74B5XPxfGH7xAzoUgeloT1Q71iu4EWn44hXI&#10;KImBhYSMpQR2VJDI2xh4kfP/H4ofAAAA//8DAFBLAQItABQABgAIAAAAIQC2gziS/gAAAOEBAAAT&#10;AAAAAAAAAAAAAAAAAAAAAABbQ29udGVudF9UeXBlc10ueG1sUEsBAi0AFAAGAAgAAAAhADj9If/W&#10;AAAAlAEAAAsAAAAAAAAAAAAAAAAALwEAAF9yZWxzLy5yZWxzUEsBAi0AFAAGAAgAAAAhAPDvSYlF&#10;AgAATAQAAA4AAAAAAAAAAAAAAAAALgIAAGRycy9lMm9Eb2MueG1sUEsBAi0AFAAGAAgAAAAhAOMP&#10;PMzhAAAACwEAAA8AAAAAAAAAAAAAAAAAnwQAAGRycy9kb3ducmV2LnhtbFBLBQYAAAAABAAEAPMA&#10;AACtBQAAAAA=&#10;" strokeweight="1pt">
                <v:path arrowok="t"/>
                <v:textbox>
                  <w:txbxContent>
                    <w:p w14:paraId="5EB55D1F" w14:textId="77777777" w:rsidR="00F577CF" w:rsidRPr="00C67F99" w:rsidRDefault="00F577CF" w:rsidP="00F577CF">
                      <w:pPr>
                        <w:jc w:val="center"/>
                        <w:rPr>
                          <w:sz w:val="16"/>
                          <w:szCs w:val="16"/>
                        </w:rPr>
                      </w:pPr>
                      <w:r>
                        <w:rPr>
                          <w:sz w:val="16"/>
                          <w:szCs w:val="16"/>
                        </w:rPr>
                        <w:t>Ведущий специалист пресс – секретарь – 1 ед.</w:t>
                      </w:r>
                    </w:p>
                  </w:txbxContent>
                </v:textbox>
              </v:rect>
            </w:pict>
          </mc:Fallback>
        </mc:AlternateContent>
      </w:r>
      <w:r w:rsidRPr="00F577CF">
        <w:rPr>
          <w:b/>
          <w:noProof/>
        </w:rPr>
        <mc:AlternateContent>
          <mc:Choice Requires="wps">
            <w:drawing>
              <wp:anchor distT="0" distB="0" distL="114300" distR="114300" simplePos="0" relativeHeight="251669504" behindDoc="0" locked="0" layoutInCell="1" allowOverlap="1" wp14:anchorId="4A87C92E" wp14:editId="4B90DE18">
                <wp:simplePos x="0" y="0"/>
                <wp:positionH relativeFrom="column">
                  <wp:posOffset>1704975</wp:posOffset>
                </wp:positionH>
                <wp:positionV relativeFrom="paragraph">
                  <wp:posOffset>3278505</wp:posOffset>
                </wp:positionV>
                <wp:extent cx="828675" cy="895350"/>
                <wp:effectExtent l="9525" t="11430" r="9525" b="762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8675" cy="895350"/>
                        </a:xfrm>
                        <a:prstGeom prst="rect">
                          <a:avLst/>
                        </a:prstGeom>
                        <a:solidFill>
                          <a:srgbClr val="FFFFFF"/>
                        </a:solidFill>
                        <a:ln w="12700">
                          <a:solidFill>
                            <a:srgbClr val="000000"/>
                          </a:solidFill>
                          <a:miter lim="800000"/>
                          <a:headEnd/>
                          <a:tailEnd/>
                        </a:ln>
                      </wps:spPr>
                      <wps:txbx>
                        <w:txbxContent>
                          <w:p w14:paraId="31ECB5BC" w14:textId="77777777" w:rsidR="00F577CF" w:rsidRPr="00A73D0D" w:rsidRDefault="00F577CF" w:rsidP="00F577CF">
                            <w:pPr>
                              <w:jc w:val="center"/>
                              <w:rPr>
                                <w:sz w:val="16"/>
                                <w:szCs w:val="16"/>
                              </w:rPr>
                            </w:pPr>
                            <w:r>
                              <w:rPr>
                                <w:sz w:val="16"/>
                                <w:szCs w:val="16"/>
                              </w:rPr>
                              <w:t>Ведущий специалист по делопроизводству – 1 ед.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A87C92E" id="Прямоугольник 23" o:spid="_x0000_s1036" style="position:absolute;left:0;text-align:left;margin-left:134.25pt;margin-top:258.15pt;width:65.25pt;height: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U7RQIAAE0EAAAOAAAAZHJzL2Uyb0RvYy54bWysVM2O0zAQviPxDpbvNGm23e1GTVdolyKk&#10;BVZaeADHcRoLxzZjt2k5IXFF4hF4CC6In32G9I2YON1uFzghcrA8npnP830zzvRsXSuyEuCk0Rkd&#10;DmJKhOamkHqR0dev5o8mlDjPdMGU0SKjG+Ho2ezhg2ljU5GYyqhCAEEQ7dLGZrTy3qZR5HglauYG&#10;xgqNztJAzTyasIgKYA2i1ypK4vg4agwUFgwXzuHpRe+ks4BfloL7l2XphCcqo1ibDyuENe/WaDZl&#10;6QKYrSTflcH+oYqaSY2X7qEumGdkCfIPqFpyMM6UfsBNHZmylFwEDshmGP/G5rpiVgQuKI6ze5nc&#10;/4PlL1ZXQGSR0eSIEs1q7FH7eft++6n90d5sP7Rf2pv2+/Zj+7P92n4jGISKNdalmHhtr6Dj7Oyl&#10;4W8cOqJ7ns5wGEPy5rkpEJgtvQkqrUuou0zkT9ahGZt9M8TaE46Hk2RyfDKmhKNrcjo+GodmRSy9&#10;Tbbg/FNhatJtMgrY6wDOVpfOd8Ww9DYkVGmULOZSqWDAIj9XQFYM52Ievo4YprjDMKVJg1OdnMRx&#10;gL7ndIcYcfj+hlFLjxOuZI009kEsrQQrnugCL2WpZ1L1eyxA6Z2OnXS91n6dr0OPhkGDTtfcFBtU&#10;Fkw/0fgCcVMZeEdJg9OcUfd2yUBQop5pHJfT4WjUjX8wRuOTBA049OSHHqY5QmWUe6CkN859/2iW&#10;FuSiwruGQRBtHmNPSxn0vqtrxwBnNmi6e1/dozi0Q9TdX2D2CwAA//8DAFBLAwQUAAYACAAAACEA&#10;sHwDF+EAAAALAQAADwAAAGRycy9kb3ducmV2LnhtbEyPTU+EMBRF9yb+h+aZuDFOyxCQQcpEJxnj&#10;csSvbYc+gUhfCe0A+uutK12+vJN7zy22i+nZhKPrLEmIVgIYUm11R42El+f9dQbMeUVa9ZZQwhc6&#10;2JbnZ4XKtZ3pCafKNyyEkMuVhNb7Iefc1S0a5VZ2QAq/Dzsa5cM5NlyPag7hpudrIVJuVEehoVUD&#10;7lqsP6uTkUDVnA3T2/fu9TF6z+6vDmL/gELKy4vl7haYx8X/wfCrH9ShDE5HeyLtWC9hnWZJQCUk&#10;URoDC0S82YR1RwlpchMDLwv+f0P5AwAA//8DAFBLAQItABQABgAIAAAAIQC2gziS/gAAAOEBAAAT&#10;AAAAAAAAAAAAAAAAAAAAAABbQ29udGVudF9UeXBlc10ueG1sUEsBAi0AFAAGAAgAAAAhADj9If/W&#10;AAAAlAEAAAsAAAAAAAAAAAAAAAAALwEAAF9yZWxzLy5yZWxzUEsBAi0AFAAGAAgAAAAhAEFvFTtF&#10;AgAATQQAAA4AAAAAAAAAAAAAAAAALgIAAGRycy9lMm9Eb2MueG1sUEsBAi0AFAAGAAgAAAAhALB8&#10;AxfhAAAACwEAAA8AAAAAAAAAAAAAAAAAnwQAAGRycy9kb3ducmV2LnhtbFBLBQYAAAAABAAEAPMA&#10;AACtBQAAAAA=&#10;" strokeweight="1pt">
                <v:path arrowok="t"/>
                <v:textbox>
                  <w:txbxContent>
                    <w:p w14:paraId="31ECB5BC" w14:textId="77777777" w:rsidR="00F577CF" w:rsidRPr="00A73D0D" w:rsidRDefault="00F577CF" w:rsidP="00F577CF">
                      <w:pPr>
                        <w:jc w:val="center"/>
                        <w:rPr>
                          <w:sz w:val="16"/>
                          <w:szCs w:val="16"/>
                        </w:rPr>
                      </w:pPr>
                      <w:r>
                        <w:rPr>
                          <w:sz w:val="16"/>
                          <w:szCs w:val="16"/>
                        </w:rPr>
                        <w:t>Ведущий специалист по делопроизводству – 1 ед.</w:t>
                      </w:r>
                    </w:p>
                  </w:txbxContent>
                </v:textbox>
              </v:rect>
            </w:pict>
          </mc:Fallback>
        </mc:AlternateContent>
      </w:r>
      <w:r w:rsidRPr="00F577CF">
        <w:rPr>
          <w:b/>
          <w:noProof/>
        </w:rPr>
        <mc:AlternateContent>
          <mc:Choice Requires="wps">
            <w:drawing>
              <wp:anchor distT="0" distB="0" distL="114300" distR="114300" simplePos="0" relativeHeight="251670528" behindDoc="0" locked="0" layoutInCell="1" allowOverlap="1" wp14:anchorId="563DC772" wp14:editId="2A87B112">
                <wp:simplePos x="0" y="0"/>
                <wp:positionH relativeFrom="column">
                  <wp:posOffset>838200</wp:posOffset>
                </wp:positionH>
                <wp:positionV relativeFrom="paragraph">
                  <wp:posOffset>3278505</wp:posOffset>
                </wp:positionV>
                <wp:extent cx="790575" cy="895350"/>
                <wp:effectExtent l="9525" t="11430" r="9525" b="762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895350"/>
                        </a:xfrm>
                        <a:prstGeom prst="rect">
                          <a:avLst/>
                        </a:prstGeom>
                        <a:solidFill>
                          <a:srgbClr val="FFFFFF"/>
                        </a:solidFill>
                        <a:ln w="12700">
                          <a:solidFill>
                            <a:srgbClr val="000000"/>
                          </a:solidFill>
                          <a:miter lim="800000"/>
                          <a:headEnd/>
                          <a:tailEnd/>
                        </a:ln>
                      </wps:spPr>
                      <wps:txbx>
                        <w:txbxContent>
                          <w:p w14:paraId="0D24F4BD" w14:textId="77777777" w:rsidR="00F577CF" w:rsidRPr="00821D1F" w:rsidRDefault="00F577CF" w:rsidP="00F577CF">
                            <w:pPr>
                              <w:jc w:val="center"/>
                              <w:rPr>
                                <w:sz w:val="16"/>
                                <w:szCs w:val="16"/>
                              </w:rPr>
                            </w:pPr>
                            <w:r>
                              <w:rPr>
                                <w:sz w:val="16"/>
                                <w:szCs w:val="16"/>
                              </w:rPr>
                              <w:t>Ведущий специалист по социальным вопросам – 1 ед.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63DC772" id="Прямоугольник 22" o:spid="_x0000_s1037" style="position:absolute;left:0;text-align:left;margin-left:66pt;margin-top:258.15pt;width:62.25pt;height: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B1jRQIAAE0EAAAOAAAAZHJzL2Uyb0RvYy54bWysVM2O0zAQviPxDpbvND+0dBs1XaFdipAW&#10;WGnhARzHaSz8h+02WU5Ie0XiEXgILoiffYb0jZg4bekCJ0QOlscz83m+b8aZn7ZSoA2zjmuV42QU&#10;Y8QU1SVXqxy/frV8cIKR80SVRGjFcnzNHD5d3L83b0zGUl1rUTKLAES5rDE5rr03WRQ5WjNJ3Egb&#10;psBZaSuJB9OuotKSBtCliNI4fhQ12pbGasqcg9PzwYkXAb+qGPUvq8oxj0SOoTYfVhvWol+jxZxk&#10;K0tMzemuDPIPVUjCFVx6gDonnqC15X9ASU6tdrryI6plpKuKUxY4AJsk/o3NVU0MC1xAHGcOMrn/&#10;B0tfbC4t4mWO0xQjRST0qPu0fb/92H3vbrc33efutvu2/dD96L50XxEEgWKNcRkkXplL23N25kLT&#10;Nw4c0R1PbziIQUXzXJcATNZeB5Xayso+E/ijNjTj+tAM1npE4XA6iyfTCUYUXCezycNJaFZEsn2y&#10;sc4/ZVqifpNjC70O4GRz4XxfDMn2IaFKLXi55EIEw66KM2HRhsBcLMPXE4MUdxwmFGpgqtNpHAfo&#10;O053jBGH728YknuYcMEl0DgEkaxmpHyiSriUZJ5wMeyhAKF2OvbSDVr7tmhDj5JkL3+hy2tQ1uph&#10;ouEFwqbW9h1GDUxzjt3bNbEMI/FMwbjMkvG4H/9gjCfTFAx77CmOPURRgMox9RajwTjzw6NZG8tX&#10;NdyVBEGUfgw9rXjQu+/3UNeOAcxs0HT3vvpHcWyHqF9/gcVPAAAA//8DAFBLAwQUAAYACAAAACEA&#10;EFlgfuAAAAALAQAADwAAAGRycy9kb3ducmV2LnhtbEyPT0+EMBTE7yZ+h+aZeDFuCwQkSNnoJms8&#10;uvjv2qVPINJXQruAfnrrSY+Tmcz8ptyuZmAzTq63JCHaCGBIjdU9tRJenvfXOTDnFWk1WEIJX+hg&#10;W52flarQdqEDzrVvWSghVygJnfdjwblrOjTKbeyIFLwPOxnlg5xarie1hHIz8FiIjBvVU1jo1Ii7&#10;DpvP+mQkUL3k4/z2vXt9jN7z+6snsX9AIeXlxXp3C8zj6v/C8Isf0KEKTEd7Iu3YEHQShy9eQhpl&#10;CbCQiNMsBXaUkKU3CfCq5P8/VD8AAAD//wMAUEsBAi0AFAAGAAgAAAAhALaDOJL+AAAA4QEAABMA&#10;AAAAAAAAAAAAAAAAAAAAAFtDb250ZW50X1R5cGVzXS54bWxQSwECLQAUAAYACAAAACEAOP0h/9YA&#10;AACUAQAACwAAAAAAAAAAAAAAAAAvAQAAX3JlbHMvLnJlbHNQSwECLQAUAAYACAAAACEAgHwdY0UC&#10;AABNBAAADgAAAAAAAAAAAAAAAAAuAgAAZHJzL2Uyb0RvYy54bWxQSwECLQAUAAYACAAAACEAEFlg&#10;fuAAAAALAQAADwAAAAAAAAAAAAAAAACfBAAAZHJzL2Rvd25yZXYueG1sUEsFBgAAAAAEAAQA8wAA&#10;AKwFAAAAAA==&#10;" strokeweight="1pt">
                <v:path arrowok="t"/>
                <v:textbox>
                  <w:txbxContent>
                    <w:p w14:paraId="0D24F4BD" w14:textId="77777777" w:rsidR="00F577CF" w:rsidRPr="00821D1F" w:rsidRDefault="00F577CF" w:rsidP="00F577CF">
                      <w:pPr>
                        <w:jc w:val="center"/>
                        <w:rPr>
                          <w:sz w:val="16"/>
                          <w:szCs w:val="16"/>
                        </w:rPr>
                      </w:pPr>
                      <w:r>
                        <w:rPr>
                          <w:sz w:val="16"/>
                          <w:szCs w:val="16"/>
                        </w:rPr>
                        <w:t>Ведущий специалист по социальным вопросам – 1 ед.</w:t>
                      </w:r>
                    </w:p>
                  </w:txbxContent>
                </v:textbox>
              </v:rect>
            </w:pict>
          </mc:Fallback>
        </mc:AlternateContent>
      </w:r>
      <w:r w:rsidRPr="00F577CF">
        <w:rPr>
          <w:b/>
          <w:noProof/>
        </w:rPr>
        <mc:AlternateContent>
          <mc:Choice Requires="wps">
            <w:drawing>
              <wp:anchor distT="0" distB="0" distL="114300" distR="114300" simplePos="0" relativeHeight="251671552" behindDoc="0" locked="0" layoutInCell="1" allowOverlap="1" wp14:anchorId="1B19432C" wp14:editId="0C047786">
                <wp:simplePos x="0" y="0"/>
                <wp:positionH relativeFrom="column">
                  <wp:posOffset>57150</wp:posOffset>
                </wp:positionH>
                <wp:positionV relativeFrom="paragraph">
                  <wp:posOffset>3278505</wp:posOffset>
                </wp:positionV>
                <wp:extent cx="714375" cy="895350"/>
                <wp:effectExtent l="9525" t="11430" r="9525" b="762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4375" cy="895350"/>
                        </a:xfrm>
                        <a:prstGeom prst="rect">
                          <a:avLst/>
                        </a:prstGeom>
                        <a:solidFill>
                          <a:srgbClr val="FFFFFF"/>
                        </a:solidFill>
                        <a:ln w="12700">
                          <a:solidFill>
                            <a:srgbClr val="000000"/>
                          </a:solidFill>
                          <a:miter lim="800000"/>
                          <a:headEnd/>
                          <a:tailEnd/>
                        </a:ln>
                      </wps:spPr>
                      <wps:txbx>
                        <w:txbxContent>
                          <w:p w14:paraId="36440F8B" w14:textId="77777777" w:rsidR="00F577CF" w:rsidRPr="00ED35C5" w:rsidRDefault="00F577CF" w:rsidP="00F577CF">
                            <w:pPr>
                              <w:jc w:val="center"/>
                              <w:rPr>
                                <w:sz w:val="16"/>
                                <w:szCs w:val="16"/>
                              </w:rPr>
                            </w:pPr>
                            <w:r>
                              <w:rPr>
                                <w:sz w:val="16"/>
                                <w:szCs w:val="16"/>
                              </w:rPr>
                              <w:t>Ведущий специалист – экономист – 1 ед.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B19432C" id="Прямоугольник 21" o:spid="_x0000_s1038" style="position:absolute;left:0;text-align:left;margin-left:4.5pt;margin-top:258.15pt;width:56.25pt;height:7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PSRQIAAE0EAAAOAAAAZHJzL2Uyb0RvYy54bWysVM2O0zAQviPxDpbvND/b0t2o6QrtUoS0&#10;wEoLD+A4TmPhP2y3STkhcUXiEXgILoiffYb0jZg4bekCJ0QOlscz83m+b8aZnbdSoDWzjmuV42QU&#10;Y8QU1SVXyxy/erl4cIqR80SVRGjFcrxhDp/P79+bNSZjqa61KJlFAKJc1pgc196bLIocrZkkbqQN&#10;U+CstJXEg2mXUWlJA+hSRGkcP4wabUtjNWXOwenl4MTzgF9VjPoXVeWYRyLHUJsPqw1r0a/RfEay&#10;pSWm5nRXBvmHKiThCi49QF0ST9DK8j+gJKdWO135EdUy0lXFKQscgE0S/8bmpiaGBS4gjjMHmdz/&#10;g6XP19cW8TLHaYKRIhJ61H3avtt+7L53t9v33efutvu2/dD96L50XxEEgWKNcRkk3phr23N25krT&#10;1w4c0R1PbziIQUXzTJcATFZeB5Xayso+E/ijNjRjc2gGaz2icDhNxifTCUYUXKdnk5NJaFZEsn2y&#10;sc4/YVqifpNjC70O4GR95XxfDMn2IaFKLXi54EIEwy6LC2HRmsBcLMLXE4MUdxwmFGpgqtNpHAfo&#10;O053jBGH728YknuYcMEl0DgEkaxmpHysSriUZJ5wMeyhAKF2OvbSDVr7tmhDj5J0L3+hyw0oa/Uw&#10;0fACYVNr+xajBqY5x+7NiliGkXiqYFzOkvG4H/9gjCfTFAx77CmOPURRgMox9Rajwbjww6NZGcuX&#10;NdyVBEGUfgQ9rXjQu+/3UNeOAcxs0HT3vvpHcWyHqF9/gflPAAAA//8DAFBLAwQUAAYACAAAACEA&#10;1RonMuAAAAAJAQAADwAAAGRycy9kb3ducmV2LnhtbEyPzU7DMBCE70i8g7VIXFBrp1XSEOJUUKmI&#10;Ywl/Vzdekoh4HcVuEnh63BMcRzOa+SbfzqZjIw6utSQhWgpgSJXVLdUSXl/2ixSY84q06iyhhG90&#10;sC0uL3KVaTvRM46lr1koIZcpCY33fca5qxo0yi1tjxS8TzsY5YMcaq4HNYVy0/GVEAk3qqWw0Kge&#10;dw1WX+XJSKBySvvx/Wf39hR9pA83B7F/RCHl9dV8fwfM4+z/wnDGD+hQBKajPZF2rJNwG554CXGU&#10;rIGd/VUUAztKSOLNGniR8/8Pil8AAAD//wMAUEsBAi0AFAAGAAgAAAAhALaDOJL+AAAA4QEAABMA&#10;AAAAAAAAAAAAAAAAAAAAAFtDb250ZW50X1R5cGVzXS54bWxQSwECLQAUAAYACAAAACEAOP0h/9YA&#10;AACUAQAACwAAAAAAAAAAAAAAAAAvAQAAX3JlbHMvLnJlbHNQSwECLQAUAAYACAAAACEALFMT0kUC&#10;AABNBAAADgAAAAAAAAAAAAAAAAAuAgAAZHJzL2Uyb0RvYy54bWxQSwECLQAUAAYACAAAACEA1Ron&#10;MuAAAAAJAQAADwAAAAAAAAAAAAAAAACfBAAAZHJzL2Rvd25yZXYueG1sUEsFBgAAAAAEAAQA8wAA&#10;AKwFAAAAAA==&#10;" strokeweight="1pt">
                <v:path arrowok="t"/>
                <v:textbox>
                  <w:txbxContent>
                    <w:p w14:paraId="36440F8B" w14:textId="77777777" w:rsidR="00F577CF" w:rsidRPr="00ED35C5" w:rsidRDefault="00F577CF" w:rsidP="00F577CF">
                      <w:pPr>
                        <w:jc w:val="center"/>
                        <w:rPr>
                          <w:sz w:val="16"/>
                          <w:szCs w:val="16"/>
                        </w:rPr>
                      </w:pPr>
                      <w:r>
                        <w:rPr>
                          <w:sz w:val="16"/>
                          <w:szCs w:val="16"/>
                        </w:rPr>
                        <w:t>Ведущий специалист – экономист – 1 ед.</w:t>
                      </w:r>
                    </w:p>
                  </w:txbxContent>
                </v:textbox>
              </v:rect>
            </w:pict>
          </mc:Fallback>
        </mc:AlternateContent>
      </w:r>
      <w:r w:rsidRPr="00F577CF">
        <w:rPr>
          <w:b/>
          <w:noProof/>
        </w:rPr>
        <mc:AlternateContent>
          <mc:Choice Requires="wps">
            <w:drawing>
              <wp:anchor distT="0" distB="0" distL="114300" distR="114300" simplePos="0" relativeHeight="251672576" behindDoc="0" locked="0" layoutInCell="1" allowOverlap="1" wp14:anchorId="3332B1E5" wp14:editId="6C672AD9">
                <wp:simplePos x="0" y="0"/>
                <wp:positionH relativeFrom="column">
                  <wp:posOffset>57150</wp:posOffset>
                </wp:positionH>
                <wp:positionV relativeFrom="paragraph">
                  <wp:posOffset>916305</wp:posOffset>
                </wp:positionV>
                <wp:extent cx="781050" cy="1123950"/>
                <wp:effectExtent l="9525" t="11430" r="9525" b="762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0" cy="1123950"/>
                        </a:xfrm>
                        <a:prstGeom prst="rect">
                          <a:avLst/>
                        </a:prstGeom>
                        <a:solidFill>
                          <a:srgbClr val="FFFFFF"/>
                        </a:solidFill>
                        <a:ln w="12700">
                          <a:solidFill>
                            <a:srgbClr val="000000"/>
                          </a:solidFill>
                          <a:miter lim="800000"/>
                          <a:headEnd/>
                          <a:tailEnd/>
                        </a:ln>
                      </wps:spPr>
                      <wps:txbx>
                        <w:txbxContent>
                          <w:p w14:paraId="7F84CABE" w14:textId="77777777" w:rsidR="00F577CF" w:rsidRPr="0085651D" w:rsidRDefault="00F577CF" w:rsidP="00F577CF">
                            <w:pPr>
                              <w:jc w:val="center"/>
                              <w:rPr>
                                <w:sz w:val="16"/>
                                <w:szCs w:val="16"/>
                              </w:rPr>
                            </w:pPr>
                            <w:r>
                              <w:rPr>
                                <w:sz w:val="16"/>
                                <w:szCs w:val="16"/>
                              </w:rPr>
                              <w:t>Главный специалист по кадрам и муниципальной службе – 1 ед.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332B1E5" id="Прямоугольник 20" o:spid="_x0000_s1039" style="position:absolute;left:0;text-align:left;margin-left:4.5pt;margin-top:72.15pt;width:61.5pt;height: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aQgIAAE4EAAAOAAAAZHJzL2Uyb0RvYy54bWysVM2O0zAQviPxDpbvNEm3S7tR0xXapQhp&#10;gZUWHsBxnMbCsc3YbVpOSFyReAQeggviZ58hfSMmTlu6wAmRg+XxjL+Z+b5xpufrWpGVACeNzmgy&#10;iCkRmptC6kVGX72cP5hQ4jzTBVNGi4xuhKPns/v3po1NxdBURhUCCIJolzY2o5X3No0ixytRMzcw&#10;Vmh0lgZq5tGERVQAaxC9VtEwjh9GjYHCguHCOTy97J10FvDLUnD/oiyd8ERlFGvzYYWw5t0azaYs&#10;XQCzleS7Mtg/VFEzqTHpAeqSeUaWIP+AqiUH40zpB9zUkSlLyUXoAbtJ4t+6uamYFaEXJMfZA03u&#10;/8Hy56trILLI6BDp0axGjdpP23fbj+339nb7vv3c3rbfth/aH+2X9ivBIGSssS7Fizf2Grqenb0y&#10;/LVDR3TH0xkOY0jePDMFArOlN4GldQl1dxP7J+sgxuYghlh7wvFwPEniU6yJoytJhidnaHQpWLq/&#10;bcH5J8LUpNtkFFDsgM5WV873ofuQUKZRsphLpYIBi/xCAVkxHIx5+Hbo7jhMadJg+uE4jgP0Hac7&#10;xojD9zeMWnoccSXrjE4OQSytBCse6wLrZKlnUvV7bE/pHZEddz3Zfp2vg0jJyZ7/3BQbpBZMP9L4&#10;BHFTGXhLSYPjnFH3ZslAUKKeapyXs2Q06uY/GKPTcac2HHvyYw/THKEyyj1Q0hsXvn81SwtyUWGu&#10;JBCizSMUtZSB707wvq5dBzi0QbHdA+texbEdon79BmY/AQAA//8DAFBLAwQUAAYACAAAACEAg+pd&#10;td4AAAAJAQAADwAAAGRycy9kb3ducmV2LnhtbEyPzU6EQBCE7ya+w6RNvBh3BtgYRIaNbrLGo4t/&#10;11logcj0EGYW0Ke396THrqpUf5VvFtuLCUffOdIQrRQIpMrVHTUaXl921ykIHwzVpneEGr7Rw6Y4&#10;P8tNVruZ9jiVoRFcQj4zGtoQhkxKX7VojV+5AYm9TzdaE/gcG1mPZuZy28tYqRtpTUf8oTUDblus&#10;vsqj1UDlnA7T+8/27Sn6SB+untXuEZXWlxfL/R2IgEv4C8MJn9GhYKaDO1LtRa/hlpcEltfrBMTJ&#10;T2JWDhqSOEpAFrn8v6D4BQAA//8DAFBLAQItABQABgAIAAAAIQC2gziS/gAAAOEBAAATAAAAAAAA&#10;AAAAAAAAAAAAAABbQ29udGVudF9UeXBlc10ueG1sUEsBAi0AFAAGAAgAAAAhADj9If/WAAAAlAEA&#10;AAsAAAAAAAAAAAAAAAAALwEAAF9yZWxzLy5yZWxzUEsBAi0AFAAGAAgAAAAhAGxNP5pCAgAATgQA&#10;AA4AAAAAAAAAAAAAAAAALgIAAGRycy9lMm9Eb2MueG1sUEsBAi0AFAAGAAgAAAAhAIPqXbXeAAAA&#10;CQEAAA8AAAAAAAAAAAAAAAAAnAQAAGRycy9kb3ducmV2LnhtbFBLBQYAAAAABAAEAPMAAACnBQAA&#10;AAA=&#10;" strokeweight="1pt">
                <v:path arrowok="t"/>
                <v:textbox>
                  <w:txbxContent>
                    <w:p w14:paraId="7F84CABE" w14:textId="77777777" w:rsidR="00F577CF" w:rsidRPr="0085651D" w:rsidRDefault="00F577CF" w:rsidP="00F577CF">
                      <w:pPr>
                        <w:jc w:val="center"/>
                        <w:rPr>
                          <w:sz w:val="16"/>
                          <w:szCs w:val="16"/>
                        </w:rPr>
                      </w:pPr>
                      <w:r>
                        <w:rPr>
                          <w:sz w:val="16"/>
                          <w:szCs w:val="16"/>
                        </w:rPr>
                        <w:t>Главный специалист по кадрам и муниципальной службе – 1 ед.</w:t>
                      </w:r>
                    </w:p>
                  </w:txbxContent>
                </v:textbox>
              </v:rect>
            </w:pict>
          </mc:Fallback>
        </mc:AlternateContent>
      </w:r>
      <w:r w:rsidRPr="00F577CF">
        <w:rPr>
          <w:b/>
          <w:noProof/>
        </w:rPr>
        <mc:AlternateContent>
          <mc:Choice Requires="wps">
            <w:drawing>
              <wp:anchor distT="0" distB="0" distL="114300" distR="114300" simplePos="0" relativeHeight="251673600" behindDoc="0" locked="0" layoutInCell="1" allowOverlap="1" wp14:anchorId="3ADF7FE6" wp14:editId="2430A0AB">
                <wp:simplePos x="0" y="0"/>
                <wp:positionH relativeFrom="column">
                  <wp:posOffset>57150</wp:posOffset>
                </wp:positionH>
                <wp:positionV relativeFrom="paragraph">
                  <wp:posOffset>2125980</wp:posOffset>
                </wp:positionV>
                <wp:extent cx="781050" cy="1028700"/>
                <wp:effectExtent l="9525" t="11430" r="9525" b="762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0" cy="1028700"/>
                        </a:xfrm>
                        <a:prstGeom prst="rect">
                          <a:avLst/>
                        </a:prstGeom>
                        <a:solidFill>
                          <a:srgbClr val="FFFFFF"/>
                        </a:solidFill>
                        <a:ln w="12700">
                          <a:solidFill>
                            <a:srgbClr val="000000"/>
                          </a:solidFill>
                          <a:miter lim="800000"/>
                          <a:headEnd/>
                          <a:tailEnd/>
                        </a:ln>
                      </wps:spPr>
                      <wps:txbx>
                        <w:txbxContent>
                          <w:p w14:paraId="7D4DAB29" w14:textId="77777777" w:rsidR="00F577CF" w:rsidRPr="000B693E" w:rsidRDefault="00F577CF" w:rsidP="00F577CF">
                            <w:pPr>
                              <w:jc w:val="center"/>
                              <w:rPr>
                                <w:sz w:val="16"/>
                                <w:szCs w:val="16"/>
                              </w:rPr>
                            </w:pPr>
                            <w:r w:rsidRPr="004C6C9B">
                              <w:rPr>
                                <w:sz w:val="14"/>
                                <w:szCs w:val="14"/>
                              </w:rPr>
                              <w:t>Главный специалист по потребительскому рынку и развитию предпринимательства – 1</w:t>
                            </w:r>
                            <w:r w:rsidRPr="000B693E">
                              <w:rPr>
                                <w:sz w:val="16"/>
                                <w:szCs w:val="16"/>
                              </w:rPr>
                              <w:t xml:space="preserve"> ед.</w:t>
                            </w:r>
                          </w:p>
                          <w:p w14:paraId="27AC4CB7" w14:textId="77777777" w:rsidR="00F577CF" w:rsidRPr="004C6C9B" w:rsidRDefault="00F577CF" w:rsidP="00F577CF">
                            <w:pPr>
                              <w:rPr>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3ADF7FE6" id="Прямоугольник 19" o:spid="_x0000_s1040" style="position:absolute;left:0;text-align:left;margin-left:4.5pt;margin-top:167.4pt;width:61.5pt;height:8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95OQAIAAE4EAAAOAAAAZHJzL2Uyb0RvYy54bWysVM2O0zAQviPxDpbvNEnVpd2o6QrtUoS0&#10;wEoLD+A4TmPhP2y3yXJC4orEI/AQXBA/+wzpGzF22lJ+xAGRg+XxjL+Z+b5x5medFGjDrONaFTgb&#10;pRgxRXXF1arAL54v780wcp6oigitWIFvmMNni7t35q3J2Vg3WlTMIgBRLm9NgRvvTZ4kjjZMEjfS&#10;hilw1tpK4sG0q6SypAV0KZJxmt5PWm0rYzVlzsHpxeDEi4hf14z6Z3XtmEeiwFCbj6uNaxnWZDEn&#10;+coS03C6K4P8QxWScAVJD1AXxBO0tvw3KMmp1U7XfkS1THRdc8piD9BNlv7SzXVDDIu9ADnOHGhy&#10;/w+WPt1cWcQr0O4UI0UkaNR/2L7Zvu+/9rfbt/3H/rb/sn3Xf+s/9Z8RBAFjrXE5XLw2Vzb07Myl&#10;pi8dOJKfPMFwEIPK9omuAJisvY4sdbWV4Sb0j7ooxs1BDNZ5ROFwOsvSE5CMgitLx7NpGtVKSL6/&#10;bazzj5iWKGwKbEHsiE42l86Haki+D4llasGrJRciGnZVnguLNgQGYxm/0BlcccdhQqEW0o9D8r9j&#10;pPH7E4bkHkZccFng2SGI5A0j1UNVQVKSe8LFsIcChNoRGbgbyPZd2Q0iTfb8l7q6AWqtHkYaniBs&#10;Gm1fY9TCOBfYvVoTyzASjxXMy2k2mYT5j8bkZDoGwx57ymMPURSgCky9xWgwzv3watbG8lUDubJI&#10;iNIPQNSaR76D4ENduw5gaCOnuwcWXsWxHaN+/AYW3wEAAP//AwBQSwMEFAAGAAgAAAAhACbmKvTf&#10;AAAACQEAAA8AAABkcnMvZG93bnJldi54bWxMj8FOwzAMhu9IvENkJC5oS7ZOU1eaTjBpiCMrDK5Z&#10;a9qKxqmarC08Pd4JjvZv/f6+dDvZVgzY+8aRhsVcgUAqXNlQpeHtdT+LQfhgqDStI9TwjR622fVV&#10;apLSjXTAIQ+V4BLyidFQh9AlUvqiRmv83HVInH263prAY1/Jsjcjl9tWLpVaS2sa4g+16XBXY/GV&#10;n60Gyse4G95/dsfnxUf8ePei9k+otL69mR7uQQScwt8xXPAZHTJmOrkzlV60GjZsEjRE0YoNLnm0&#10;5M1Jw2qzjkFmqfxvkP0CAAD//wMAUEsBAi0AFAAGAAgAAAAhALaDOJL+AAAA4QEAABMAAAAAAAAA&#10;AAAAAAAAAAAAAFtDb250ZW50X1R5cGVzXS54bWxQSwECLQAUAAYACAAAACEAOP0h/9YAAACUAQAA&#10;CwAAAAAAAAAAAAAAAAAvAQAAX3JlbHMvLnJlbHNQSwECLQAUAAYACAAAACEA4RfeTkACAABOBAAA&#10;DgAAAAAAAAAAAAAAAAAuAgAAZHJzL2Uyb0RvYy54bWxQSwECLQAUAAYACAAAACEAJuYq9N8AAAAJ&#10;AQAADwAAAAAAAAAAAAAAAACaBAAAZHJzL2Rvd25yZXYueG1sUEsFBgAAAAAEAAQA8wAAAKYFAAAA&#10;AA==&#10;" strokeweight="1pt">
                <v:path arrowok="t"/>
                <v:textbox>
                  <w:txbxContent>
                    <w:p w14:paraId="7D4DAB29" w14:textId="77777777" w:rsidR="00F577CF" w:rsidRPr="000B693E" w:rsidRDefault="00F577CF" w:rsidP="00F577CF">
                      <w:pPr>
                        <w:jc w:val="center"/>
                        <w:rPr>
                          <w:sz w:val="16"/>
                          <w:szCs w:val="16"/>
                        </w:rPr>
                      </w:pPr>
                      <w:r w:rsidRPr="004C6C9B">
                        <w:rPr>
                          <w:sz w:val="14"/>
                          <w:szCs w:val="14"/>
                        </w:rPr>
                        <w:t>Главный специалист по потребительскому рынку и развитию предпринимательства – 1</w:t>
                      </w:r>
                      <w:r w:rsidRPr="000B693E">
                        <w:rPr>
                          <w:sz w:val="16"/>
                          <w:szCs w:val="16"/>
                        </w:rPr>
                        <w:t xml:space="preserve"> ед.</w:t>
                      </w:r>
                    </w:p>
                    <w:p w14:paraId="27AC4CB7" w14:textId="77777777" w:rsidR="00F577CF" w:rsidRPr="004C6C9B" w:rsidRDefault="00F577CF" w:rsidP="00F577CF">
                      <w:pPr>
                        <w:rPr>
                          <w:szCs w:val="16"/>
                        </w:rPr>
                      </w:pPr>
                    </w:p>
                  </w:txbxContent>
                </v:textbox>
              </v:rect>
            </w:pict>
          </mc:Fallback>
        </mc:AlternateContent>
      </w:r>
      <w:r w:rsidRPr="00F577CF">
        <w:rPr>
          <w:b/>
          <w:noProof/>
        </w:rPr>
        <mc:AlternateContent>
          <mc:Choice Requires="wps">
            <w:drawing>
              <wp:anchor distT="0" distB="0" distL="114300" distR="114300" simplePos="0" relativeHeight="251674624" behindDoc="0" locked="0" layoutInCell="1" allowOverlap="1" wp14:anchorId="2B3A6F00" wp14:editId="5A80E619">
                <wp:simplePos x="0" y="0"/>
                <wp:positionH relativeFrom="column">
                  <wp:posOffset>3552825</wp:posOffset>
                </wp:positionH>
                <wp:positionV relativeFrom="paragraph">
                  <wp:posOffset>2125980</wp:posOffset>
                </wp:positionV>
                <wp:extent cx="819150" cy="1028700"/>
                <wp:effectExtent l="9525" t="11430" r="9525" b="762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0" cy="1028700"/>
                        </a:xfrm>
                        <a:prstGeom prst="rect">
                          <a:avLst/>
                        </a:prstGeom>
                        <a:solidFill>
                          <a:srgbClr val="FFFFFF"/>
                        </a:solidFill>
                        <a:ln w="12700">
                          <a:solidFill>
                            <a:srgbClr val="000000"/>
                          </a:solidFill>
                          <a:miter lim="800000"/>
                          <a:headEnd/>
                          <a:tailEnd/>
                        </a:ln>
                      </wps:spPr>
                      <wps:txbx>
                        <w:txbxContent>
                          <w:p w14:paraId="7FAACAAB" w14:textId="77777777" w:rsidR="00F577CF" w:rsidRPr="001F319F" w:rsidRDefault="00F577CF" w:rsidP="00F577CF">
                            <w:pPr>
                              <w:jc w:val="center"/>
                              <w:rPr>
                                <w:sz w:val="16"/>
                                <w:szCs w:val="16"/>
                              </w:rPr>
                            </w:pPr>
                            <w:r>
                              <w:rPr>
                                <w:sz w:val="16"/>
                                <w:szCs w:val="16"/>
                              </w:rPr>
                              <w:t>Ведущий</w:t>
                            </w:r>
                            <w:r w:rsidRPr="001F319F">
                              <w:rPr>
                                <w:sz w:val="16"/>
                                <w:szCs w:val="16"/>
                              </w:rPr>
                              <w:t xml:space="preserve"> специалист по местному самоуправлению и организационной работе – 1 ед.</w:t>
                            </w:r>
                          </w:p>
                          <w:p w14:paraId="562DF330" w14:textId="77777777" w:rsidR="00F577CF" w:rsidRPr="00B55C7C" w:rsidRDefault="00F577CF" w:rsidP="00F577CF">
                            <w:pPr>
                              <w:rPr>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2B3A6F00" id="Прямоугольник 18" o:spid="_x0000_s1041" style="position:absolute;left:0;text-align:left;margin-left:279.75pt;margin-top:167.4pt;width:64.5pt;height: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VPwIAAE4EAAAOAAAAZHJzL2Uyb0RvYy54bWysVM2O0zAQviPxDpbvNEnVsrtR0xXapQhp&#10;gZUWHsBxnMbCf9huk3JC4orEI/AQXBA/+wzpGzF22lJ+xAGRg+XxjL+Z+b5xZuedFGjNrONaFTgb&#10;pRgxRXXF1bLAL54v7p1i5DxRFRFasQJvmMPn87t3Zq3J2Vg3WlTMIgBRLm9NgRvvTZ4kjjZMEjfS&#10;hilw1tpK4sG0y6SypAV0KZJxmt5PWm0rYzVlzsHp5eDE84hf14z6Z3XtmEeiwFCbj6uNaxnWZD4j&#10;+dIS03C6K4P8QxWScAVJD1CXxBO0svw3KMmp1U7XfkS1THRdc8piD9BNlv7SzU1DDIu9ADnOHGhy&#10;/w+WPl1fW8Qr0A6UUkSCRv2H7Zvt+/5rf7t923/sb/sv23f9t/5T/xlBEDDWGpfDxRtzbUPPzlxp&#10;+tKBI/nJEwwHMahsn+gKgMnK68hSV1sZbkL/qItibA5isM4jCoen2Vk2BckouLJ0fHqSRrUSku9v&#10;G+v8I6YlCpsCWxA7opP1lfOhGpLvQ2KZWvBqwYWIhl2WF8KiNYHBWMQvdAZX3HGYUKiF9OOQ/O8Y&#10;afz+hCG5hxEXXEJPhyCSN4xUD1UFSUnuCRfDHgoQakdk4G4g23dlN4g03fNf6moD1Fo9jDQ8Qdg0&#10;2r7GqIVxLrB7tSKWYSQeK5iXs2wyCfMfjcn0ZAyGPfaUxx6iKEAVmHqL0WBc+OHVrIzlywZyZZEQ&#10;pR+AqDWPfAfBh7p2HcDQRk53Dyy8imM7Rv34Dcy/AwAA//8DAFBLAwQUAAYACAAAACEAZIa4F+EA&#10;AAALAQAADwAAAGRycy9kb3ducmV2LnhtbEyPTU+DQBCG7yb+h82YeDF2qS1kiyyNNqnxWPHruoUR&#10;iOwsYbeA/nrHkx5n5sk7z5ttZ9uJEQffOtKwXEQgkEpXtVRreHneXysQPhiqTOcINXyhh21+fpaZ&#10;tHITPeFYhFpwCPnUaGhC6FMpfdmgNX7heiS+fbjBmsDjUMtqMBOH207eRFEirWmJPzSmx12D5Wdx&#10;shqomFQ/vn3vXh+X7+r+6hDtHzDS+vJivrsFEXAOfzD86rM65Ox0dCeqvOg0xPEmZlTDarXmDkwk&#10;SvHmqGG9SRTIPJP/O+Q/AAAA//8DAFBLAQItABQABgAIAAAAIQC2gziS/gAAAOEBAAATAAAAAAAA&#10;AAAAAAAAAAAAAABbQ29udGVudF9UeXBlc10ueG1sUEsBAi0AFAAGAAgAAAAhADj9If/WAAAAlAEA&#10;AAsAAAAAAAAAAAAAAAAALwEAAF9yZWxzLy5yZWxzUEsBAi0AFAAGAAgAAAAhAL6+CVU/AgAATgQA&#10;AA4AAAAAAAAAAAAAAAAALgIAAGRycy9lMm9Eb2MueG1sUEsBAi0AFAAGAAgAAAAhAGSGuBfhAAAA&#10;CwEAAA8AAAAAAAAAAAAAAAAAmQQAAGRycy9kb3ducmV2LnhtbFBLBQYAAAAABAAEAPMAAACnBQAA&#10;AAA=&#10;" strokeweight="1pt">
                <v:path arrowok="t"/>
                <v:textbox>
                  <w:txbxContent>
                    <w:p w14:paraId="7FAACAAB" w14:textId="77777777" w:rsidR="00F577CF" w:rsidRPr="001F319F" w:rsidRDefault="00F577CF" w:rsidP="00F577CF">
                      <w:pPr>
                        <w:jc w:val="center"/>
                        <w:rPr>
                          <w:sz w:val="16"/>
                          <w:szCs w:val="16"/>
                        </w:rPr>
                      </w:pPr>
                      <w:r>
                        <w:rPr>
                          <w:sz w:val="16"/>
                          <w:szCs w:val="16"/>
                        </w:rPr>
                        <w:t>Ведущий</w:t>
                      </w:r>
                      <w:r w:rsidRPr="001F319F">
                        <w:rPr>
                          <w:sz w:val="16"/>
                          <w:szCs w:val="16"/>
                        </w:rPr>
                        <w:t xml:space="preserve"> специалист по местному самоуправлению и организационной работе – 1 ед.</w:t>
                      </w:r>
                    </w:p>
                    <w:p w14:paraId="562DF330" w14:textId="77777777" w:rsidR="00F577CF" w:rsidRPr="00B55C7C" w:rsidRDefault="00F577CF" w:rsidP="00F577CF">
                      <w:pPr>
                        <w:rPr>
                          <w:szCs w:val="16"/>
                        </w:rPr>
                      </w:pPr>
                    </w:p>
                  </w:txbxContent>
                </v:textbox>
              </v:rect>
            </w:pict>
          </mc:Fallback>
        </mc:AlternateContent>
      </w:r>
      <w:r w:rsidRPr="00F577CF">
        <w:rPr>
          <w:b/>
          <w:noProof/>
        </w:rPr>
        <mc:AlternateContent>
          <mc:Choice Requires="wps">
            <w:drawing>
              <wp:anchor distT="0" distB="0" distL="114300" distR="114300" simplePos="0" relativeHeight="251675648" behindDoc="0" locked="0" layoutInCell="1" allowOverlap="1" wp14:anchorId="7BC121AC" wp14:editId="0EE43CBB">
                <wp:simplePos x="0" y="0"/>
                <wp:positionH relativeFrom="column">
                  <wp:posOffset>2618740</wp:posOffset>
                </wp:positionH>
                <wp:positionV relativeFrom="paragraph">
                  <wp:posOffset>2125980</wp:posOffset>
                </wp:positionV>
                <wp:extent cx="885825" cy="1028700"/>
                <wp:effectExtent l="8890" t="11430" r="10160" b="762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5825" cy="1028700"/>
                        </a:xfrm>
                        <a:prstGeom prst="rect">
                          <a:avLst/>
                        </a:prstGeom>
                        <a:solidFill>
                          <a:srgbClr val="FFFFFF"/>
                        </a:solidFill>
                        <a:ln w="12700">
                          <a:solidFill>
                            <a:srgbClr val="000000"/>
                          </a:solidFill>
                          <a:miter lim="800000"/>
                          <a:headEnd/>
                          <a:tailEnd/>
                        </a:ln>
                      </wps:spPr>
                      <wps:txbx>
                        <w:txbxContent>
                          <w:p w14:paraId="4F0BF8FF" w14:textId="77777777" w:rsidR="00F577CF" w:rsidRPr="00ED35C5" w:rsidRDefault="00F577CF" w:rsidP="00F577CF">
                            <w:pPr>
                              <w:jc w:val="center"/>
                              <w:rPr>
                                <w:sz w:val="16"/>
                                <w:szCs w:val="16"/>
                              </w:rPr>
                            </w:pPr>
                            <w:r>
                              <w:rPr>
                                <w:sz w:val="16"/>
                                <w:szCs w:val="16"/>
                              </w:rPr>
                              <w:t>Ведущий специалист по бухгалтерскому учету и контролю – 2 ед.</w:t>
                            </w:r>
                          </w:p>
                          <w:p w14:paraId="195C4028" w14:textId="77777777" w:rsidR="00F577CF" w:rsidRPr="00B55C7C" w:rsidRDefault="00F577CF" w:rsidP="00F577CF">
                            <w:pPr>
                              <w:rPr>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BC121AC" id="Прямоугольник 17" o:spid="_x0000_s1042" style="position:absolute;left:0;text-align:left;margin-left:206.2pt;margin-top:167.4pt;width:69.75pt;height:8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5oJQAIAAE4EAAAOAAAAZHJzL2Uyb0RvYy54bWysVM2O0zAQviPxDpbvNGnUbkvUdIV2KUJa&#10;YKWFB3Acp7HwH7bbtJyQuCLxCDwEF8TPPkP6RoydtpQfcUDkYHk8429mvm+c2flGCrRm1nGtCjwc&#10;pBgxRXXF1bLAL54v7k0xcp6oigitWIG3zOHz+d07s9bkLNONFhWzCECUy1tT4MZ7kyeJow2TxA20&#10;YQqctbaSeDDtMqksaQFdiiRL07Ok1bYyVlPmHJxe9k48j/h1zah/VteOeSQKDLX5uNq4lmFN5jOS&#10;Ly0xDaf7Msg/VCEJV5D0CHVJPEEry3+Dkpxa7XTtB1TLRNc1pyz2AN0M01+6uWmIYbEXIMeZI03u&#10;/8HSp+tri3gF2k0wUkSCRt2H3Zvd++5rd7t7233sbrsvu3fdt+5T9xlBEDDWGpfDxRtzbUPPzlxp&#10;+tKBI/nJEwwHMahsn+gKgMnK68jSprYy3IT+0SaKsT2KwTYeUTicTsfTbIwRBdcwzaaTNKqVkPxw&#10;21jnHzEtUdgU2ILYEZ2sr5wP1ZD8EBLL1IJXCy5ENOyyvBAWrQkMxiJ+oTO44k7DhEItpM9C8r9j&#10;pPH7E4bkHkZccAk9HYNI3jBSPVQVJCW5J1z0eyhAqD2RgbuebL8pN71IZwf+S11tgVqr+5GGJwib&#10;RtvXGLUwzgV2r1bEMozEYwXzcn84GoX5j8ZoPMnAsKee8tRDFAWoAlNvMeqNC9+/mpWxfNlArmEk&#10;ROkHIGrNI99B8L6ufQcwtJHT/QMLr+LUjlE/fgPz7wAAAP//AwBQSwMEFAAGAAgAAAAhANGDUXfh&#10;AAAACwEAAA8AAABkcnMvZG93bnJldi54bWxMj01Pg0AQhu8m/ofNmHgxdpeWNhRZGm1S41Hx67qF&#10;EYjsLGG3gP56x5MeJ++Td5432822EyMOvnWkIVooEEilq1qqNbw8H64TED4YqkznCDV8oYddfn6W&#10;mbRyEz3hWIRacAn51GhoQuhTKX3ZoDV+4Xokzj7cYE3gc6hlNZiJy20nl0ptpDUt8YfG9LhvsPws&#10;TlYDFVPSj2/f+9eH6D25u3pUh3tUWl9ezLc3IALO4Q+GX31Wh5ydju5ElRedhjhaxoxqWK1i3sDE&#10;eh1tQRw52m4SkHkm/2/IfwAAAP//AwBQSwECLQAUAAYACAAAACEAtoM4kv4AAADhAQAAEwAAAAAA&#10;AAAAAAAAAAAAAAAAW0NvbnRlbnRfVHlwZXNdLnhtbFBLAQItABQABgAIAAAAIQA4/SH/1gAAAJQB&#10;AAALAAAAAAAAAAAAAAAAAC8BAABfcmVscy8ucmVsc1BLAQItABQABgAIAAAAIQC6G5oJQAIAAE4E&#10;AAAOAAAAAAAAAAAAAAAAAC4CAABkcnMvZTJvRG9jLnhtbFBLAQItABQABgAIAAAAIQDRg1F34QAA&#10;AAsBAAAPAAAAAAAAAAAAAAAAAJoEAABkcnMvZG93bnJldi54bWxQSwUGAAAAAAQABADzAAAAqAUA&#10;AAAA&#10;" strokeweight="1pt">
                <v:path arrowok="t"/>
                <v:textbox>
                  <w:txbxContent>
                    <w:p w14:paraId="4F0BF8FF" w14:textId="77777777" w:rsidR="00F577CF" w:rsidRPr="00ED35C5" w:rsidRDefault="00F577CF" w:rsidP="00F577CF">
                      <w:pPr>
                        <w:jc w:val="center"/>
                        <w:rPr>
                          <w:sz w:val="16"/>
                          <w:szCs w:val="16"/>
                        </w:rPr>
                      </w:pPr>
                      <w:r>
                        <w:rPr>
                          <w:sz w:val="16"/>
                          <w:szCs w:val="16"/>
                        </w:rPr>
                        <w:t>Ведущий специалист по бухгалтерскому учету и контролю – 2 ед.</w:t>
                      </w:r>
                    </w:p>
                    <w:p w14:paraId="195C4028" w14:textId="77777777" w:rsidR="00F577CF" w:rsidRPr="00B55C7C" w:rsidRDefault="00F577CF" w:rsidP="00F577CF">
                      <w:pPr>
                        <w:rPr>
                          <w:szCs w:val="16"/>
                        </w:rPr>
                      </w:pPr>
                    </w:p>
                  </w:txbxContent>
                </v:textbox>
              </v:rect>
            </w:pict>
          </mc:Fallback>
        </mc:AlternateContent>
      </w:r>
      <w:r w:rsidRPr="00F577CF">
        <w:rPr>
          <w:b/>
          <w:noProof/>
        </w:rPr>
        <mc:AlternateContent>
          <mc:Choice Requires="wps">
            <w:drawing>
              <wp:anchor distT="0" distB="0" distL="114300" distR="114300" simplePos="0" relativeHeight="251676672" behindDoc="0" locked="0" layoutInCell="1" allowOverlap="1" wp14:anchorId="3B35B90C" wp14:editId="33BE0ECF">
                <wp:simplePos x="0" y="0"/>
                <wp:positionH relativeFrom="column">
                  <wp:posOffset>1761490</wp:posOffset>
                </wp:positionH>
                <wp:positionV relativeFrom="paragraph">
                  <wp:posOffset>2125980</wp:posOffset>
                </wp:positionV>
                <wp:extent cx="771525" cy="1028700"/>
                <wp:effectExtent l="8890" t="11430" r="10160" b="762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1028700"/>
                        </a:xfrm>
                        <a:prstGeom prst="rect">
                          <a:avLst/>
                        </a:prstGeom>
                        <a:solidFill>
                          <a:srgbClr val="FFFFFF"/>
                        </a:solidFill>
                        <a:ln w="12700">
                          <a:solidFill>
                            <a:srgbClr val="000000"/>
                          </a:solidFill>
                          <a:miter lim="800000"/>
                          <a:headEnd/>
                          <a:tailEnd/>
                        </a:ln>
                      </wps:spPr>
                      <wps:txbx>
                        <w:txbxContent>
                          <w:p w14:paraId="7D031C1C" w14:textId="77777777" w:rsidR="00F577CF" w:rsidRPr="0026496F" w:rsidRDefault="00F577CF" w:rsidP="00F577CF">
                            <w:pPr>
                              <w:jc w:val="center"/>
                              <w:rPr>
                                <w:sz w:val="16"/>
                                <w:szCs w:val="16"/>
                              </w:rPr>
                            </w:pPr>
                            <w:r>
                              <w:rPr>
                                <w:sz w:val="16"/>
                                <w:szCs w:val="16"/>
                              </w:rPr>
                              <w:t>Главный специалист по культуре, спорту и молодежной политике – 1 ед.</w:t>
                            </w:r>
                          </w:p>
                          <w:p w14:paraId="7B5A560E" w14:textId="77777777" w:rsidR="00F577CF" w:rsidRPr="004C6C9B" w:rsidRDefault="00F577CF" w:rsidP="00F577CF">
                            <w:pPr>
                              <w:rPr>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B35B90C" id="Прямоугольник 16" o:spid="_x0000_s1043" style="position:absolute;left:0;text-align:left;margin-left:138.7pt;margin-top:167.4pt;width:60.75pt;height:8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eQQIAAE4EAAAOAAAAZHJzL2Uyb0RvYy54bWysVM2O0zAQviPxDpbvND9qtyVqukK7FCEt&#10;sNLCAziO01g4trHdJuWExBWJR+AhuCB+9hnSN2LstKX8iAMiB8vjGX8z833jzM+7RqANM5YrmeNk&#10;FGPEJFUll6scv3i+vDfDyDoiSyKUZDneMovPF3fvzFudsVTVSpTMIACRNmt1jmvndBZFltasIXak&#10;NJPgrJRpiAPTrKLSkBbQGxGlcXwWtcqU2ijKrIXTy8GJFwG/qhh1z6rKModEjqE2F1YT1sKv0WJO&#10;spUhuuZ0Xwb5hyoawiUkPUJdEkfQ2vDfoBpOjbKqciOqmkhVFacs9ADdJPEv3dzURLPQC5Bj9ZEm&#10;+/9g6dPNtUG8BO3OMJKkAY36D7s3u/f91/5297b/2N/2X3bv+m/9p/4zgiBgrNU2g4s3+tr4nq2+&#10;UvSlBUf0k8cbFmJQ0T5RJQCTtVOBpa4yjb8J/aMuiLE9isE6hygcTqfJJJ1gRMGVxOlsGge1IpId&#10;bmtj3SOmGuQ3OTYgdkAnmyvrfDUkO4SEMpXg5ZILEQyzKi6EQRsCg7EMn+8MrtjTMCFRC+lTn/zv&#10;GHH4/oTRcAcjLniT49kxiGQ1I+VDWUJSkjnCxbCHAoTcE+m5G8h2XdENIk0P/Beq3AK1Rg0jDU8Q&#10;NrUyrzFqYZxzbF+tiWEYiccS5uV+Mh77+Q/GeDJNwTCnnuLUQyQFqBxTZzAajAs3vJq1NnxVQ64k&#10;ECLVAxC14oFvL/hQ174DGNrA6f6B+VdxaoeoH7+BxXcAAAD//wMAUEsDBBQABgAIAAAAIQAA21Va&#10;4gAAAAsBAAAPAAAAZHJzL2Rvd25yZXYueG1sTI/BTsMwEETvSPyDtUhcELXbRK0T4lRQqYgjhBau&#10;brIkEfE6it0k8PWYExxX+zTzJtvOpmMjDq61pGC5EMCQSlu1VCs4vO5vJTDnNVW6s4QKvtDBNr+8&#10;yHRa2YlecCx8zUIIuVQraLzvU85d2aDRbmF7pPD7sIPRPpxDzatBTyHcdHwlxJob3VJoaHSPuwbL&#10;z+JsFFAxyX58+94dn5bv8uHmWewfUSh1fTXf3wHzOPs/GH71gzrkwelkz1Q51ilYbTZxQBVEURw2&#10;BCJKZALspCBO1hJ4nvH/G/IfAAAA//8DAFBLAQItABQABgAIAAAAIQC2gziS/gAAAOEBAAATAAAA&#10;AAAAAAAAAAAAAAAAAABbQ29udGVudF9UeXBlc10ueG1sUEsBAi0AFAAGAAgAAAAhADj9If/WAAAA&#10;lAEAAAsAAAAAAAAAAAAAAAAALwEAAF9yZWxzLy5yZWxzUEsBAi0AFAAGAAgAAAAhAAj41B5BAgAA&#10;TgQAAA4AAAAAAAAAAAAAAAAALgIAAGRycy9lMm9Eb2MueG1sUEsBAi0AFAAGAAgAAAAhAADbVVri&#10;AAAACwEAAA8AAAAAAAAAAAAAAAAAmwQAAGRycy9kb3ducmV2LnhtbFBLBQYAAAAABAAEAPMAAACq&#10;BQAAAAA=&#10;" strokeweight="1pt">
                <v:path arrowok="t"/>
                <v:textbox>
                  <w:txbxContent>
                    <w:p w14:paraId="7D031C1C" w14:textId="77777777" w:rsidR="00F577CF" w:rsidRPr="0026496F" w:rsidRDefault="00F577CF" w:rsidP="00F577CF">
                      <w:pPr>
                        <w:jc w:val="center"/>
                        <w:rPr>
                          <w:sz w:val="16"/>
                          <w:szCs w:val="16"/>
                        </w:rPr>
                      </w:pPr>
                      <w:r>
                        <w:rPr>
                          <w:sz w:val="16"/>
                          <w:szCs w:val="16"/>
                        </w:rPr>
                        <w:t>Главный специалист по культуре, спорту и молодежной политике – 1 ед.</w:t>
                      </w:r>
                    </w:p>
                    <w:p w14:paraId="7B5A560E" w14:textId="77777777" w:rsidR="00F577CF" w:rsidRPr="004C6C9B" w:rsidRDefault="00F577CF" w:rsidP="00F577CF">
                      <w:pPr>
                        <w:rPr>
                          <w:szCs w:val="16"/>
                        </w:rPr>
                      </w:pPr>
                    </w:p>
                  </w:txbxContent>
                </v:textbox>
              </v:rect>
            </w:pict>
          </mc:Fallback>
        </mc:AlternateContent>
      </w:r>
      <w:r w:rsidRPr="00F577CF">
        <w:rPr>
          <w:b/>
          <w:noProof/>
        </w:rPr>
        <mc:AlternateContent>
          <mc:Choice Requires="wps">
            <w:drawing>
              <wp:anchor distT="0" distB="0" distL="114300" distR="114300" simplePos="0" relativeHeight="251677696" behindDoc="0" locked="0" layoutInCell="1" allowOverlap="1" wp14:anchorId="1708DB0D" wp14:editId="20C570FA">
                <wp:simplePos x="0" y="0"/>
                <wp:positionH relativeFrom="column">
                  <wp:posOffset>904875</wp:posOffset>
                </wp:positionH>
                <wp:positionV relativeFrom="paragraph">
                  <wp:posOffset>2125980</wp:posOffset>
                </wp:positionV>
                <wp:extent cx="781050" cy="1028700"/>
                <wp:effectExtent l="9525" t="11430" r="9525" b="762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0" cy="1028700"/>
                        </a:xfrm>
                        <a:prstGeom prst="rect">
                          <a:avLst/>
                        </a:prstGeom>
                        <a:solidFill>
                          <a:srgbClr val="FFFFFF"/>
                        </a:solidFill>
                        <a:ln w="12700">
                          <a:solidFill>
                            <a:srgbClr val="000000"/>
                          </a:solidFill>
                          <a:miter lim="800000"/>
                          <a:headEnd/>
                          <a:tailEnd/>
                        </a:ln>
                      </wps:spPr>
                      <wps:txbx>
                        <w:txbxContent>
                          <w:p w14:paraId="6402F4A0" w14:textId="77777777" w:rsidR="00F577CF" w:rsidRPr="00475229" w:rsidRDefault="00F577CF" w:rsidP="00F577CF">
                            <w:pPr>
                              <w:jc w:val="center"/>
                              <w:rPr>
                                <w:sz w:val="16"/>
                                <w:szCs w:val="16"/>
                              </w:rPr>
                            </w:pPr>
                            <w:r>
                              <w:rPr>
                                <w:sz w:val="16"/>
                                <w:szCs w:val="16"/>
                              </w:rPr>
                              <w:t>Главный специалист по управлению имуществом – 1 ед.</w:t>
                            </w:r>
                          </w:p>
                          <w:p w14:paraId="606F9329" w14:textId="77777777" w:rsidR="00F577CF" w:rsidRPr="004C6C9B" w:rsidRDefault="00F577CF" w:rsidP="00F577CF">
                            <w:pPr>
                              <w:rPr>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708DB0D" id="Прямоугольник 15" o:spid="_x0000_s1044" style="position:absolute;left:0;text-align:left;margin-left:71.25pt;margin-top:167.4pt;width:61.5pt;height:8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ynQAIAAE4EAAAOAAAAZHJzL2Uyb0RvYy54bWysVM2O0zAQviPxDpbvNEnV0hI1XaFdipAW&#10;WGnhARzHaSz8h+02LSckrivxCDwEF8TPPkP6RoydtpQfcUDkYHk8429mvm+c2dlGCrRm1nGtCpwN&#10;UoyYorrialngly8W96YYOU9URYRWrMBb5vDZ/O6dWWtyNtSNFhWzCECUy1tT4MZ7kyeJow2TxA20&#10;YQqctbaSeDDtMqksaQFdimSYpveTVtvKWE2Zc3B60TvxPOLXNaP+eV075pEoMNTm42rjWoY1mc9I&#10;vrTENJzuyyD/UIUkXEHSI9QF8QStLP8NSnJqtdO1H1AtE13XnLLYA3STpb90c90Qw2IvQI4zR5rc&#10;/4Olz9ZXFvEKtBtjpIgEjboPu7e7993X7nb3rvvY3XZfdjfdt+5T9xlBEDDWGpfDxWtzZUPPzlxq&#10;+sqBI/nJEwwHMahsn+oKgMnK68jSprYy3IT+0SaKsT2KwTYeUTicTLN0DJJRcGXpcDpJo1oJyQ+3&#10;jXX+MdMShU2BLYgd0cn60vlQDckPIbFMLXi14EJEwy7Lc2HRmsBgLOIXOoMr7jRMKNRC+mFI/neM&#10;NH5/wpDcw4gLLgs8PQaRvGGkeqQqSEpyT7jo91CAUHsiA3c92X5TbnqRpgf+S11tgVqr+5GGJwib&#10;Rts3GLUwzgV2r1fEMozEEwXz8iAbjcL8R2M0ngzBsKee8tRDFAWoAlNvMeqNc9+/mpWxfNlAriwS&#10;ovRDELXmke8geF/XvgMY2sjp/oGFV3Fqx6gfv4H5dwAAAP//AwBQSwMEFAAGAAgAAAAhABAfRSzg&#10;AAAACwEAAA8AAABkcnMvZG93bnJldi54bWxMj0FPg0AQhe8m/ofNmHgx7VJKCSJLo01qPFaset3C&#10;CER2lrBbQH+940mP782XN+9l29l0YsTBtZYUrJYBCKTSVi3VCo4v+0UCwnlNle4soYIvdLDNLy8y&#10;nVZ2omccC18LDiGXagWN930qpSsbNNotbY/Etw87GO1ZDrWsBj1xuOlkGASxNLol/tDoHncNlp/F&#10;2SigYkr68e179/q0ek8ebg7B/hEDpa6v5vs7EB5n/wfDb32uDjl3OtkzVU50rKNww6iC9TriDUyE&#10;8Yadk4LoNk5A5pn8vyH/AQAA//8DAFBLAQItABQABgAIAAAAIQC2gziS/gAAAOEBAAATAAAAAAAA&#10;AAAAAAAAAAAAAABbQ29udGVudF9UeXBlc10ueG1sUEsBAi0AFAAGAAgAAAAhADj9If/WAAAAlAEA&#10;AAsAAAAAAAAAAAAAAAAALwEAAF9yZWxzLy5yZWxzUEsBAi0AFAAGAAgAAAAhAEpFfKdAAgAATgQA&#10;AA4AAAAAAAAAAAAAAAAALgIAAGRycy9lMm9Eb2MueG1sUEsBAi0AFAAGAAgAAAAhABAfRSzgAAAA&#10;CwEAAA8AAAAAAAAAAAAAAAAAmgQAAGRycy9kb3ducmV2LnhtbFBLBQYAAAAABAAEAPMAAACnBQAA&#10;AAA=&#10;" strokeweight="1pt">
                <v:path arrowok="t"/>
                <v:textbox>
                  <w:txbxContent>
                    <w:p w14:paraId="6402F4A0" w14:textId="77777777" w:rsidR="00F577CF" w:rsidRPr="00475229" w:rsidRDefault="00F577CF" w:rsidP="00F577CF">
                      <w:pPr>
                        <w:jc w:val="center"/>
                        <w:rPr>
                          <w:sz w:val="16"/>
                          <w:szCs w:val="16"/>
                        </w:rPr>
                      </w:pPr>
                      <w:r>
                        <w:rPr>
                          <w:sz w:val="16"/>
                          <w:szCs w:val="16"/>
                        </w:rPr>
                        <w:t>Главный специалист по управлению имуществом – 1 ед.</w:t>
                      </w:r>
                    </w:p>
                    <w:p w14:paraId="606F9329" w14:textId="77777777" w:rsidR="00F577CF" w:rsidRPr="004C6C9B" w:rsidRDefault="00F577CF" w:rsidP="00F577CF">
                      <w:pPr>
                        <w:rPr>
                          <w:szCs w:val="16"/>
                        </w:rPr>
                      </w:pPr>
                    </w:p>
                  </w:txbxContent>
                </v:textbox>
              </v:rect>
            </w:pict>
          </mc:Fallback>
        </mc:AlternateContent>
      </w:r>
      <w:r w:rsidRPr="00F577CF">
        <w:rPr>
          <w:b/>
          <w:noProof/>
        </w:rPr>
        <mc:AlternateContent>
          <mc:Choice Requires="wps">
            <w:drawing>
              <wp:anchor distT="0" distB="0" distL="114300" distR="114300" simplePos="0" relativeHeight="251696128" behindDoc="0" locked="0" layoutInCell="1" allowOverlap="1" wp14:anchorId="49C84575" wp14:editId="119EA49F">
                <wp:simplePos x="0" y="0"/>
                <wp:positionH relativeFrom="column">
                  <wp:posOffset>8439150</wp:posOffset>
                </wp:positionH>
                <wp:positionV relativeFrom="paragraph">
                  <wp:posOffset>916305</wp:posOffset>
                </wp:positionV>
                <wp:extent cx="762000" cy="1123950"/>
                <wp:effectExtent l="0" t="0" r="19050" b="1905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1123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B0C3F1F" w14:textId="77777777" w:rsidR="00F577CF" w:rsidRPr="0085651D" w:rsidRDefault="00F577CF" w:rsidP="00F577CF">
                            <w:pPr>
                              <w:jc w:val="center"/>
                              <w:rPr>
                                <w:sz w:val="16"/>
                                <w:szCs w:val="16"/>
                              </w:rPr>
                            </w:pPr>
                            <w:r>
                              <w:rPr>
                                <w:sz w:val="16"/>
                                <w:szCs w:val="16"/>
                              </w:rPr>
                              <w:t xml:space="preserve">Главный </w:t>
                            </w:r>
                            <w:proofErr w:type="spellStart"/>
                            <w:r w:rsidRPr="001C050E">
                              <w:rPr>
                                <w:color w:val="000000"/>
                                <w:sz w:val="16"/>
                                <w:szCs w:val="16"/>
                              </w:rPr>
                              <w:t>Главный</w:t>
                            </w:r>
                            <w:proofErr w:type="spellEnd"/>
                            <w:r w:rsidRPr="001C050E">
                              <w:rPr>
                                <w:color w:val="000000"/>
                                <w:sz w:val="16"/>
                                <w:szCs w:val="16"/>
                              </w:rPr>
                              <w:t xml:space="preserve"> специалист по жилищным вопросам – 1 </w:t>
                            </w:r>
                            <w:proofErr w:type="spellStart"/>
                            <w:r w:rsidRPr="001C050E">
                              <w:rPr>
                                <w:color w:val="000000"/>
                                <w:sz w:val="16"/>
                                <w:szCs w:val="16"/>
                              </w:rPr>
                              <w:t>ед.</w:t>
                            </w:r>
                            <w:r w:rsidRPr="001C050E">
                              <w:rPr>
                                <w:sz w:val="16"/>
                                <w:szCs w:val="16"/>
                              </w:rPr>
                              <w:t>иалист</w:t>
                            </w:r>
                            <w:proofErr w:type="spellEnd"/>
                            <w:r>
                              <w:rPr>
                                <w:sz w:val="16"/>
                                <w:szCs w:val="16"/>
                              </w:rPr>
                              <w:t xml:space="preserve"> по жилищным вопросам – 1 ед.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84575" id="Прямоугольник 34" o:spid="_x0000_s1045" style="position:absolute;left:0;text-align:left;margin-left:664.5pt;margin-top:72.15pt;width:60pt;height:8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e3twIAAFQFAAAOAAAAZHJzL2Uyb0RvYy54bWysVMlu2zAQvRfoPxC8N7IcZxMiB0YCFwWM&#10;JEBS5ExTlEWUW0nasnsq0GuAfkI/opeiS75B/qMOKTlxllNRHQQOZzjLezNzfLKUAi2YdVyrHKc7&#10;PYyYorrgapbj99fjN4cYOU9UQYRWLMcr5vDJ8PWr49pkrK8rLQpmEThRLqtNjivvTZYkjlZMErej&#10;DVOgLLWVxINoZ0lhSQ3epUj6vd5+UmtbGKspcw5uz1olHkb/ZcmovyhLxzwSOYbcfPzb+J+GfzI8&#10;JtnMElNx2qVB/iELSbiCoPeuzognaG75M1eSU6udLv0O1TLRZckpizVANWnvSTVXFTEs1gLgOHMP&#10;k/t/bun54tIiXuR4d4CRIhI4ar6tP6+/Nr+bu/WX5ntz1/xa3zZ/mh/NTwRGgFhtXAYPr8ylDTU7&#10;M9H0gwNF8kgTBNfZLEsrgy1UjJYR/tU9/GzpEYXLg31gFEiioErT/u7RXuQnIdnmtbHOv2VaonDI&#10;sQV6I+pkMXE+xCfZxiQmpgUvxlyIKKzcqbBoQaAToIEKXWMkiPNwmeNx/EJt4MJtPxMK1ZBO/yBm&#10;RqBFS0E8JCkNgObUDCMiZtD71NuYy6PX7lnQa6h2KzAUHGp+IXAo5Iy4qs04em27VXIPIyO4zPHh&#10;9muhQpksNn0HxwMD4eSX02WkOj3asDjVxQr4t7odDGfomEPcCeBySSxMAtAB0+0v4FcKDUjo7oRR&#10;pe2nl+6DPTQoaDGqYbIApY9zYhlU/U5B6x6lg0EYxSgM9g76INhtzXRbo+byVANlKewRQ+Mx2Hux&#10;OZZWyxtYAqMQFVREUYjd8tEJp76deFgjlI1G0QzGzxA/UVeGBucBuoD49fKGWNP1lweuzvVmCkn2&#10;pM1a2/BS6dHc65LHHgxQt7h2AwGjG/uqWzNhN2zL0ephGQ7/AgAA//8DAFBLAwQUAAYACAAAACEA&#10;QOXurOEAAAANAQAADwAAAGRycy9kb3ducmV2LnhtbEyPT0+DQBDF7yZ+h82YeLNLAf8hS9M0mjRR&#10;D62N5y07BZSdJexC8ds7nPQ2b+blze/lq8m2YsTeN44ULBcRCKTSmYYqBYePl5sHED5oMrp1hAp+&#10;0MOquLzIdWbcmXY47kMlOIR8phXUIXSZlL6s0Wq/cB0S306utzqw7Ctpen3mcNvKOIrupNUN8Yda&#10;d7ipsfzeD1bBelfdvn2+4v3X6LfmNGyb58P7Rqnrq2n9BCLgFP7MMOMzOhTMdHQDGS9a1kn8yGUC&#10;T2magJgtaTqvjgqSeJmALHL5v0XxCwAA//8DAFBLAQItABQABgAIAAAAIQC2gziS/gAAAOEBAAAT&#10;AAAAAAAAAAAAAAAAAAAAAABbQ29udGVudF9UeXBlc10ueG1sUEsBAi0AFAAGAAgAAAAhADj9If/W&#10;AAAAlAEAAAsAAAAAAAAAAAAAAAAALwEAAF9yZWxzLy5yZWxzUEsBAi0AFAAGAAgAAAAhAKm497e3&#10;AgAAVAUAAA4AAAAAAAAAAAAAAAAALgIAAGRycy9lMm9Eb2MueG1sUEsBAi0AFAAGAAgAAAAhAEDl&#10;7qzhAAAADQEAAA8AAAAAAAAAAAAAAAAAEQUAAGRycy9kb3ducmV2LnhtbFBLBQYAAAAABAAEAPMA&#10;AAAfBgAAAAA=&#10;" fillcolor="window" strokecolor="windowText" strokeweight="1pt">
                <v:path arrowok="t"/>
                <v:textbox>
                  <w:txbxContent>
                    <w:p w14:paraId="0B0C3F1F" w14:textId="77777777" w:rsidR="00F577CF" w:rsidRPr="0085651D" w:rsidRDefault="00F577CF" w:rsidP="00F577CF">
                      <w:pPr>
                        <w:jc w:val="center"/>
                        <w:rPr>
                          <w:sz w:val="16"/>
                          <w:szCs w:val="16"/>
                        </w:rPr>
                      </w:pPr>
                      <w:r>
                        <w:rPr>
                          <w:sz w:val="16"/>
                          <w:szCs w:val="16"/>
                        </w:rPr>
                        <w:t xml:space="preserve">Главный </w:t>
                      </w:r>
                      <w:proofErr w:type="spellStart"/>
                      <w:r w:rsidRPr="001C050E">
                        <w:rPr>
                          <w:color w:val="000000"/>
                          <w:sz w:val="16"/>
                          <w:szCs w:val="16"/>
                        </w:rPr>
                        <w:t>Главный</w:t>
                      </w:r>
                      <w:proofErr w:type="spellEnd"/>
                      <w:r w:rsidRPr="001C050E">
                        <w:rPr>
                          <w:color w:val="000000"/>
                          <w:sz w:val="16"/>
                          <w:szCs w:val="16"/>
                        </w:rPr>
                        <w:t xml:space="preserve"> специалист по жилищным вопросам – 1 </w:t>
                      </w:r>
                      <w:proofErr w:type="spellStart"/>
                      <w:r w:rsidRPr="001C050E">
                        <w:rPr>
                          <w:color w:val="000000"/>
                          <w:sz w:val="16"/>
                          <w:szCs w:val="16"/>
                        </w:rPr>
                        <w:t>ед.</w:t>
                      </w:r>
                      <w:r w:rsidRPr="001C050E">
                        <w:rPr>
                          <w:sz w:val="16"/>
                          <w:szCs w:val="16"/>
                        </w:rPr>
                        <w:t>иалист</w:t>
                      </w:r>
                      <w:proofErr w:type="spellEnd"/>
                      <w:r>
                        <w:rPr>
                          <w:sz w:val="16"/>
                          <w:szCs w:val="16"/>
                        </w:rPr>
                        <w:t xml:space="preserve"> по жилищным вопросам – 1 ед.</w:t>
                      </w:r>
                    </w:p>
                  </w:txbxContent>
                </v:textbox>
              </v:rect>
            </w:pict>
          </mc:Fallback>
        </mc:AlternateContent>
      </w:r>
      <w:r w:rsidRPr="00F577CF">
        <w:rPr>
          <w:b/>
          <w:noProof/>
        </w:rPr>
        <mc:AlternateContent>
          <mc:Choice Requires="wps">
            <w:drawing>
              <wp:anchor distT="0" distB="0" distL="114300" distR="114300" simplePos="0" relativeHeight="251695104" behindDoc="0" locked="0" layoutInCell="1" allowOverlap="1" wp14:anchorId="231D7B23" wp14:editId="141496CC">
                <wp:simplePos x="0" y="0"/>
                <wp:positionH relativeFrom="column">
                  <wp:posOffset>7639050</wp:posOffset>
                </wp:positionH>
                <wp:positionV relativeFrom="paragraph">
                  <wp:posOffset>916305</wp:posOffset>
                </wp:positionV>
                <wp:extent cx="752475" cy="1123950"/>
                <wp:effectExtent l="0" t="0" r="28575" b="1905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1123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D0B034C" w14:textId="77777777" w:rsidR="00F577CF" w:rsidRPr="0085651D" w:rsidRDefault="00F577CF" w:rsidP="00F577CF">
                            <w:pPr>
                              <w:jc w:val="center"/>
                              <w:rPr>
                                <w:sz w:val="16"/>
                                <w:szCs w:val="16"/>
                              </w:rPr>
                            </w:pPr>
                            <w:r>
                              <w:rPr>
                                <w:sz w:val="16"/>
                                <w:szCs w:val="16"/>
                              </w:rPr>
                              <w:t xml:space="preserve">Главный </w:t>
                            </w:r>
                            <w:proofErr w:type="spellStart"/>
                            <w:r w:rsidRPr="001C050E">
                              <w:rPr>
                                <w:sz w:val="16"/>
                                <w:szCs w:val="16"/>
                              </w:rPr>
                              <w:t>с</w:t>
                            </w:r>
                            <w:r w:rsidRPr="001C050E">
                              <w:rPr>
                                <w:color w:val="000000"/>
                                <w:sz w:val="16"/>
                                <w:szCs w:val="16"/>
                              </w:rPr>
                              <w:t>Главный</w:t>
                            </w:r>
                            <w:proofErr w:type="spellEnd"/>
                            <w:r w:rsidRPr="001C050E">
                              <w:rPr>
                                <w:color w:val="000000"/>
                                <w:sz w:val="16"/>
                                <w:szCs w:val="16"/>
                              </w:rPr>
                              <w:t xml:space="preserve"> специалист по земельный отношениям – 1 </w:t>
                            </w:r>
                            <w:proofErr w:type="spellStart"/>
                            <w:r w:rsidRPr="001C050E">
                              <w:rPr>
                                <w:color w:val="000000"/>
                                <w:sz w:val="16"/>
                                <w:szCs w:val="16"/>
                              </w:rPr>
                              <w:t>ед.</w:t>
                            </w:r>
                            <w:r w:rsidRPr="001C050E">
                              <w:rPr>
                                <w:sz w:val="16"/>
                                <w:szCs w:val="16"/>
                              </w:rPr>
                              <w:t>по</w:t>
                            </w:r>
                            <w:proofErr w:type="spellEnd"/>
                            <w:r w:rsidRPr="001C050E">
                              <w:rPr>
                                <w:sz w:val="16"/>
                                <w:szCs w:val="16"/>
                              </w:rPr>
                              <w:t xml:space="preserve"> земельным</w:t>
                            </w:r>
                            <w:r>
                              <w:rPr>
                                <w:sz w:val="16"/>
                                <w:szCs w:val="16"/>
                              </w:rPr>
                              <w:t xml:space="preserve"> отношениям – 1 ед.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D7B23" id="Прямоугольник 33" o:spid="_x0000_s1046" style="position:absolute;left:0;text-align:left;margin-left:601.5pt;margin-top:72.15pt;width:59.25pt;height:8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o1tQIAAFQFAAAOAAAAZHJzL2Uyb0RvYy54bWysVMtqGzEU3Rf6D0L7ZmzHrpMh42ASXAom&#10;MSQla1mj8YjqVUn22F0Vui30E/oR3ZQ+8g3jP+qVZpw4j1WpFkLSfZ97rk5O11KgFbOOa5Xh7kEH&#10;I6aozrlaZPjd9eTVEUbOE5UToRXL8IY5fDp6+eKkMinr6VKLnFkETpRLK5Ph0nuTJomjJZPEHWjD&#10;FAgLbSXxcLWLJLekAu9SJL1O53VSaZsbqylzDl7PGyEeRf9Fwai/LArHPBIZhtx83G3c52FPRick&#10;XVhiSk7bNMg/ZCEJVxD0ztU58QQtLX/iSnJqtdOFP6BaJrooOGWxBqim23lUzVVJDIu1ADjO3MHk&#10;/p9berGaWcTzDB8eYqSIhB7V37aftl/r3/Xt9nP9vb6tf22/1H/qH/VPBEqAWGVcCoZXZmZDzc5M&#10;NX3vQJA8kISLa3XWhZVBFypG6wj/5g5+tvaIwuNw0OsPBxhREHW7vcPjQexPQtKdtbHOv2FaonDI&#10;sIX2RtTJaup8iE/SnUpMTAueT7gQ8bJxZ8KiFQEmAIFyXWEkiPPwmOFJXKE2cOH2zYRCFaTTG3aA&#10;PpQARQtBPBylAdCcWmBExAK4T72NuTywdk+CXkO1e4E7cT0XOBRyTlzZZBy9NmyV3MPICC4zfLRv&#10;LVQok0XSt3DcdyCc/Hq+jq3uRVzD01znG+i/1c1gOEMnHOJOAZcZsTAJUDRMt7+ErRAakNDtCaNS&#10;24/PvQd9IChIMapgsgClD0tiGVT9VgF1j7v9fhjFeOkPhpANsvuS+b5ELeWZhpZ14R8xNB6Dvhe7&#10;Y2G1vIFPYByigogoCrGbfrSXM99MPHwjlI3HUQ3GzxA/VVeGBucBuoD49fqGWNPyy0OvLvRuCkn6&#10;iGaNbrBUerz0uuCRg/e4tgMBoxt51X4z4W/Yv0et+89w9BcAAP//AwBQSwMEFAAGAAgAAAAhAAMB&#10;yKjhAAAADQEAAA8AAABkcnMvZG93bnJldi54bWxMj0FPwkAQhe8k/IfNmHiDLS2oqd0SQjQhUQ8g&#10;8bx0h7bSnW2621L/vcNJb+9lXt58L1uPthEDdr52pGAxj0AgFc7UVCo4fr7OnkD4oMnoxhEq+EEP&#10;63w6yXRq3JX2OBxCKbiEfKoVVCG0qZS+qNBqP3ctEt/OrrM6sO1KaTp95XLbyDiKHqTVNfGHSre4&#10;rbC4HHqrYLMvV+9fb/j4PfidOfe7+uX4sVXq/m7cPIMIOIa/MNzwGR1yZjq5nowXDfs4SnhMYLVc&#10;JiBukSRerECcFLBIQOaZ/L8i/wUAAP//AwBQSwECLQAUAAYACAAAACEAtoM4kv4AAADhAQAAEwAA&#10;AAAAAAAAAAAAAAAAAAAAW0NvbnRlbnRfVHlwZXNdLnhtbFBLAQItABQABgAIAAAAIQA4/SH/1gAA&#10;AJQBAAALAAAAAAAAAAAAAAAAAC8BAABfcmVscy8ucmVsc1BLAQItABQABgAIAAAAIQDWJCo1tQIA&#10;AFQFAAAOAAAAAAAAAAAAAAAAAC4CAABkcnMvZTJvRG9jLnhtbFBLAQItABQABgAIAAAAIQADAcio&#10;4QAAAA0BAAAPAAAAAAAAAAAAAAAAAA8FAABkcnMvZG93bnJldi54bWxQSwUGAAAAAAQABADzAAAA&#10;HQYAAAAA&#10;" fillcolor="window" strokecolor="windowText" strokeweight="1pt">
                <v:path arrowok="t"/>
                <v:textbox>
                  <w:txbxContent>
                    <w:p w14:paraId="3D0B034C" w14:textId="77777777" w:rsidR="00F577CF" w:rsidRPr="0085651D" w:rsidRDefault="00F577CF" w:rsidP="00F577CF">
                      <w:pPr>
                        <w:jc w:val="center"/>
                        <w:rPr>
                          <w:sz w:val="16"/>
                          <w:szCs w:val="16"/>
                        </w:rPr>
                      </w:pPr>
                      <w:r>
                        <w:rPr>
                          <w:sz w:val="16"/>
                          <w:szCs w:val="16"/>
                        </w:rPr>
                        <w:t xml:space="preserve">Главный </w:t>
                      </w:r>
                      <w:proofErr w:type="spellStart"/>
                      <w:r w:rsidRPr="001C050E">
                        <w:rPr>
                          <w:sz w:val="16"/>
                          <w:szCs w:val="16"/>
                        </w:rPr>
                        <w:t>с</w:t>
                      </w:r>
                      <w:r w:rsidRPr="001C050E">
                        <w:rPr>
                          <w:color w:val="000000"/>
                          <w:sz w:val="16"/>
                          <w:szCs w:val="16"/>
                        </w:rPr>
                        <w:t>Главный</w:t>
                      </w:r>
                      <w:proofErr w:type="spellEnd"/>
                      <w:r w:rsidRPr="001C050E">
                        <w:rPr>
                          <w:color w:val="000000"/>
                          <w:sz w:val="16"/>
                          <w:szCs w:val="16"/>
                        </w:rPr>
                        <w:t xml:space="preserve"> специалист по земельный отношениям – 1 </w:t>
                      </w:r>
                      <w:proofErr w:type="spellStart"/>
                      <w:r w:rsidRPr="001C050E">
                        <w:rPr>
                          <w:color w:val="000000"/>
                          <w:sz w:val="16"/>
                          <w:szCs w:val="16"/>
                        </w:rPr>
                        <w:t>ед.</w:t>
                      </w:r>
                      <w:r w:rsidRPr="001C050E">
                        <w:rPr>
                          <w:sz w:val="16"/>
                          <w:szCs w:val="16"/>
                        </w:rPr>
                        <w:t>по</w:t>
                      </w:r>
                      <w:proofErr w:type="spellEnd"/>
                      <w:r w:rsidRPr="001C050E">
                        <w:rPr>
                          <w:sz w:val="16"/>
                          <w:szCs w:val="16"/>
                        </w:rPr>
                        <w:t xml:space="preserve"> земельным</w:t>
                      </w:r>
                      <w:r>
                        <w:rPr>
                          <w:sz w:val="16"/>
                          <w:szCs w:val="16"/>
                        </w:rPr>
                        <w:t xml:space="preserve"> отношениям – 1 ед.</w:t>
                      </w:r>
                    </w:p>
                  </w:txbxContent>
                </v:textbox>
              </v:rect>
            </w:pict>
          </mc:Fallback>
        </mc:AlternateContent>
      </w:r>
      <w:r w:rsidRPr="00F577CF">
        <w:rPr>
          <w:b/>
          <w:noProof/>
        </w:rPr>
        <mc:AlternateContent>
          <mc:Choice Requires="wps">
            <w:drawing>
              <wp:anchor distT="0" distB="0" distL="114300" distR="114300" simplePos="0" relativeHeight="251694080" behindDoc="0" locked="0" layoutInCell="1" allowOverlap="1" wp14:anchorId="3D09BB31" wp14:editId="2BE49106">
                <wp:simplePos x="0" y="0"/>
                <wp:positionH relativeFrom="column">
                  <wp:posOffset>6838950</wp:posOffset>
                </wp:positionH>
                <wp:positionV relativeFrom="paragraph">
                  <wp:posOffset>916305</wp:posOffset>
                </wp:positionV>
                <wp:extent cx="733425" cy="1123950"/>
                <wp:effectExtent l="0" t="0" r="28575" b="1905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1123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5F3A72D" w14:textId="77777777" w:rsidR="00F577CF" w:rsidRPr="0085651D" w:rsidRDefault="00F577CF" w:rsidP="00F577CF">
                            <w:pPr>
                              <w:jc w:val="center"/>
                              <w:rPr>
                                <w:sz w:val="16"/>
                                <w:szCs w:val="16"/>
                              </w:rPr>
                            </w:pPr>
                            <w:r w:rsidRPr="001C050E">
                              <w:rPr>
                                <w:color w:val="000000"/>
                                <w:sz w:val="16"/>
                                <w:szCs w:val="16"/>
                              </w:rPr>
                              <w:t>Главный специалист по сносу аварийного жилья и благоустройству – 1 ед.</w:t>
                            </w:r>
                            <w:r w:rsidRPr="00FB270C">
                              <w:rPr>
                                <w:sz w:val="16"/>
                                <w:szCs w:val="16"/>
                              </w:rPr>
                              <w:t xml:space="preserve"> су</w:t>
                            </w:r>
                            <w:r>
                              <w:rPr>
                                <w:sz w:val="16"/>
                                <w:szCs w:val="16"/>
                              </w:rPr>
                              <w:t xml:space="preserve"> аварийного жилья и благоустройству – 1 ед.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9BB31" id="Прямоугольник 32" o:spid="_x0000_s1047" style="position:absolute;left:0;text-align:left;margin-left:538.5pt;margin-top:72.15pt;width:57.75pt;height:8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ou1uAIAAFQFAAAOAAAAZHJzL2Uyb0RvYy54bWysVEtu2zAQ3RfoHQjuG1my0yRC5MBI4KKA&#10;kQRIiqxpirKE8leStuSuCnRboEfoIbop+skZ5Bt1SMmJ81kV5YLgcIbzefOGxyeN4GjFjK2UzHC8&#10;N8CISarySi4y/O56+uoQI+uIzAlXkmV4zSw+Gb98cVzrlCWqVDxnBoETadNaZ7h0TqdRZGnJBLF7&#10;SjMJykIZQRyIZhHlhtTgXfAoGQxeR7UyuTaKMmvh9qxT4nHwXxSMuouisMwhnmHIzYXdhH3u92h8&#10;TNKFIbqsaJ8G+YcsBKkkBL1zdUYcQUtTPXElKmqUVYXbo0pEqigqykINUE08eFTNVUk0C7UAOFbf&#10;wWT/n1t6vro0qMozPEwwkkRAj9pvm0+br+3v9nbzuf3e3ra/Nl/aP+2P9icCI0Cs1jaFh1f60via&#10;rZ4p+t6CInqg8YLtbZrCCG8LFaMmwL++g581DlG4PBgOR8k+RhRUcZwMj/ZDfyKSbl9rY90bpgTy&#10;hwwbaG9Anaxm1vn4JN2ahMQUr/JpxXkQ1vaUG7QiwAQgUK5qjDixDi4zPA3L1wYu7O4zLlEN6SQH&#10;A6APJUDRghMHR6EBNCsXGBG+AO5TZ0IuD17bJ0GvodqdwIOwngvsCzkjtuwyDl47torKwcjwSmT4&#10;cPc1l75MFkjfw3HfAX9yzbwJrU7ibRfnKl9D/43qBsNqOq0g7gxwuSQGJgGKhul2F7AVXAESqj9h&#10;VCrz8bl7bw8EBS1GNUwWoPRhSQyDqt9KoO5RPBr5UQzCaP8gAcHsaua7GrkUpwpaFsM/omk4envH&#10;t8fCKHEDn8DERwUVkRRid/3ohVPXTTx8I5RNJsEMxk8TN5NXmnrnHjqP+HVzQ4zu+eWgV+dqO4Uk&#10;fUSzzta/lGqydKqoAgc91B2u/UDA6AZe9d+M/xt25WB1/xmO/wIAAP//AwBQSwMEFAAGAAgAAAAh&#10;APzHZlPjAAAADQEAAA8AAABkcnMvZG93bnJldi54bWxMj8FOwzAQRO9I/IO1SNyok7QlEOJUVQVS&#10;JeDQUnF2420SiNdR7KTh79me4LajHc28yVeTbcWIvW8cKYhnEQik0pmGKgWHj5e7BxA+aDK6dYQK&#10;ftDDqri+ynVm3Jl2OO5DJTiEfKYV1CF0mZS+rNFqP3MdEv9Orrc6sOwraXp95nDbyiSK7qXVDXFD&#10;rTvc1Fh+7werYL2rlm+fr5h+jX5rTsO2eT68b5S6vZnWTyACTuHPDBd8RoeCmY5uIONFyzpKUx4T&#10;+Fos5iAulvgxWYI4Kpgn8Rxkkcv/K4pfAAAA//8DAFBLAQItABQABgAIAAAAIQC2gziS/gAAAOEB&#10;AAATAAAAAAAAAAAAAAAAAAAAAABbQ29udGVudF9UeXBlc10ueG1sUEsBAi0AFAAGAAgAAAAhADj9&#10;If/WAAAAlAEAAAsAAAAAAAAAAAAAAAAALwEAAF9yZWxzLy5yZWxzUEsBAi0AFAAGAAgAAAAhADcG&#10;i7W4AgAAVAUAAA4AAAAAAAAAAAAAAAAALgIAAGRycy9lMm9Eb2MueG1sUEsBAi0AFAAGAAgAAAAh&#10;APzHZlPjAAAADQEAAA8AAAAAAAAAAAAAAAAAEgUAAGRycy9kb3ducmV2LnhtbFBLBQYAAAAABAAE&#10;APMAAAAiBgAAAAA=&#10;" fillcolor="window" strokecolor="windowText" strokeweight="1pt">
                <v:path arrowok="t"/>
                <v:textbox>
                  <w:txbxContent>
                    <w:p w14:paraId="55F3A72D" w14:textId="77777777" w:rsidR="00F577CF" w:rsidRPr="0085651D" w:rsidRDefault="00F577CF" w:rsidP="00F577CF">
                      <w:pPr>
                        <w:jc w:val="center"/>
                        <w:rPr>
                          <w:sz w:val="16"/>
                          <w:szCs w:val="16"/>
                        </w:rPr>
                      </w:pPr>
                      <w:r w:rsidRPr="001C050E">
                        <w:rPr>
                          <w:color w:val="000000"/>
                          <w:sz w:val="16"/>
                          <w:szCs w:val="16"/>
                        </w:rPr>
                        <w:t>Главный специалист по сносу аварийного жилья и благоустройству – 1 ед.</w:t>
                      </w:r>
                      <w:r w:rsidRPr="00FB270C">
                        <w:rPr>
                          <w:sz w:val="16"/>
                          <w:szCs w:val="16"/>
                        </w:rPr>
                        <w:t xml:space="preserve"> су</w:t>
                      </w:r>
                      <w:r>
                        <w:rPr>
                          <w:sz w:val="16"/>
                          <w:szCs w:val="16"/>
                        </w:rPr>
                        <w:t xml:space="preserve"> аварийного жилья и благоустройству – 1 ед.</w:t>
                      </w:r>
                    </w:p>
                  </w:txbxContent>
                </v:textbox>
              </v:rect>
            </w:pict>
          </mc:Fallback>
        </mc:AlternateContent>
      </w:r>
      <w:r w:rsidRPr="00F577CF">
        <w:rPr>
          <w:b/>
          <w:noProof/>
        </w:rPr>
        <mc:AlternateContent>
          <mc:Choice Requires="wps">
            <w:drawing>
              <wp:anchor distT="0" distB="0" distL="114300" distR="114300" simplePos="0" relativeHeight="251693056" behindDoc="0" locked="0" layoutInCell="1" allowOverlap="1" wp14:anchorId="395F1999" wp14:editId="0367AC3B">
                <wp:simplePos x="0" y="0"/>
                <wp:positionH relativeFrom="column">
                  <wp:posOffset>6000750</wp:posOffset>
                </wp:positionH>
                <wp:positionV relativeFrom="paragraph">
                  <wp:posOffset>916305</wp:posOffset>
                </wp:positionV>
                <wp:extent cx="790575" cy="1123950"/>
                <wp:effectExtent l="0" t="0" r="28575" b="1905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1123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18F17C8" w14:textId="77777777" w:rsidR="00F577CF" w:rsidRPr="0085651D" w:rsidRDefault="00F577CF" w:rsidP="00F577CF">
                            <w:pPr>
                              <w:jc w:val="center"/>
                              <w:rPr>
                                <w:sz w:val="16"/>
                                <w:szCs w:val="16"/>
                              </w:rPr>
                            </w:pPr>
                            <w:r w:rsidRPr="001C050E">
                              <w:rPr>
                                <w:color w:val="000000"/>
                                <w:sz w:val="16"/>
                                <w:szCs w:val="16"/>
                              </w:rPr>
                              <w:t xml:space="preserve">Главный специалист по жилищно-коммунальному хозяйству – 1 </w:t>
                            </w:r>
                            <w:proofErr w:type="spellStart"/>
                            <w:r w:rsidRPr="001C050E">
                              <w:rPr>
                                <w:color w:val="000000"/>
                                <w:sz w:val="16"/>
                                <w:szCs w:val="16"/>
                              </w:rPr>
                              <w:t>ед.</w:t>
                            </w:r>
                            <w:r w:rsidRPr="001C050E">
                              <w:rPr>
                                <w:sz w:val="16"/>
                                <w:szCs w:val="16"/>
                              </w:rPr>
                              <w:t>вны</w:t>
                            </w:r>
                            <w:r>
                              <w:rPr>
                                <w:sz w:val="16"/>
                                <w:szCs w:val="16"/>
                              </w:rPr>
                              <w:t>й</w:t>
                            </w:r>
                            <w:proofErr w:type="spellEnd"/>
                            <w:r>
                              <w:rPr>
                                <w:sz w:val="16"/>
                                <w:szCs w:val="16"/>
                              </w:rPr>
                              <w:t xml:space="preserve"> специалист по жилищно-коммунальному хозяйству – 1 ед.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F1999" id="Прямоугольник 31" o:spid="_x0000_s1048" style="position:absolute;left:0;text-align:left;margin-left:472.5pt;margin-top:72.15pt;width:62.25pt;height:8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3QKtwIAAFQFAAAOAAAAZHJzL2Uyb0RvYy54bWysVEtu2zAQ3RfoHQjuG8lKXCdC5MBI4KKA&#10;kQRIiqxpirKE8leStuSuCnRboEfoIbop+skZ5Bt1SMmJ81kV5YLgcIbzefOGxyeN4GjFjK2UzPBg&#10;L8aISarySi4y/O56+uoQI+uIzAlXkmV4zSw+Gb98cVzrlCWqVDxnBoETadNaZ7h0TqdRZGnJBLF7&#10;SjMJykIZQRyIZhHlhtTgXfAoiePXUa1Mro2izFq4PeuUeBz8FwWj7qIoLHOIZxhyc2E3YZ/7PRof&#10;k3RhiC4r2qdB/iELQSoJQe9cnRFH0NJUT1yJihplVeH2qBKRKoqKslADVDOIH1VzVRLNQi0AjtV3&#10;MNn/55aery4NqvIM7w8wkkRAj9pvm0+br+3v9nbzuf3e3ra/Nl/aP+2P9icCI0Cs1jaFh1f60via&#10;rZ4p+t6CInqg8YLtbZrCCG8LFaMmwL++g581DlG4HB3Fw9EQIwqqwSDZPxqG/kQk3b7Wxro3TAnk&#10;Dxk20N6AOlnNrPPxSbo1CYkpXuXTivMgrO0pN2hFgAlAoFzVGHFiHVxmeBqWrw1c2N1nXKIa0klG&#10;MdCHEqBowYmDo9AAmpULjAhfAPepMyGXB6/tk6DXUO1O4Dis5wL7Qs6ILbuMg9eOraJyMDK8Ehk+&#10;3H3NpS+TBdL3cNx3wJ9cM29Cq5Nk28W5ytfQf6O6wbCaTiuIOwNcLomBSYCiYbrdBWwFV4CE6k8Y&#10;lcp8fO7e2wNBQYtRDZMFKH1YEsOg6rcSqHs0ODjwoxiEg+EoAcHsaua7GrkUpwpaBuyE7MLR2zu+&#10;PRZGiRv4BCY+KqiIpBC760cvnLpu4uEboWwyCWYwfpq4mbzS1Dv30HnEr5sbYnTPLwe9OlfbKSTp&#10;I5p1tv6lVJOlU0UVOOih7nDtBwJGN/Cq/2b837ArB6v7z3D8FwAA//8DAFBLAwQUAAYACAAAACEA&#10;qHu9oeIAAAAMAQAADwAAAGRycy9kb3ducmV2LnhtbEyPQW+CQBSE7036HzavSW91UcAqZTHGaGJS&#10;PWiN55V9Ai37lrAL0n/f9VSPk5nMfJMuBl2zHltbGRIwHgXAkHKjKioEnL42bzNg1klSsjaEAn7R&#10;wiJ7fkplosyNDtgfXcF8CdlECiidaxLObV6ilnZkGiTvXU2rpfOyLbhq5c2X65pPgmDKtazIL5Sy&#10;wVWJ+c+x0wKWhyLenT/x/bu3W3XtttX6tF8J8foyLD+AORzcfxju+B4dMs90MR0py2oB8yj2X5w3&#10;oigEdk8E03kM7CIgnIxD4FnKH09kfwAAAP//AwBQSwECLQAUAAYACAAAACEAtoM4kv4AAADhAQAA&#10;EwAAAAAAAAAAAAAAAAAAAAAAW0NvbnRlbnRfVHlwZXNdLnhtbFBLAQItABQABgAIAAAAIQA4/SH/&#10;1gAAAJQBAAALAAAAAAAAAAAAAAAAAC8BAABfcmVscy8ucmVsc1BLAQItABQABgAIAAAAIQBoe3QK&#10;twIAAFQFAAAOAAAAAAAAAAAAAAAAAC4CAABkcnMvZTJvRG9jLnhtbFBLAQItABQABgAIAAAAIQCo&#10;e72h4gAAAAwBAAAPAAAAAAAAAAAAAAAAABEFAABkcnMvZG93bnJldi54bWxQSwUGAAAAAAQABADz&#10;AAAAIAYAAAAA&#10;" fillcolor="window" strokecolor="windowText" strokeweight="1pt">
                <v:path arrowok="t"/>
                <v:textbox>
                  <w:txbxContent>
                    <w:p w14:paraId="518F17C8" w14:textId="77777777" w:rsidR="00F577CF" w:rsidRPr="0085651D" w:rsidRDefault="00F577CF" w:rsidP="00F577CF">
                      <w:pPr>
                        <w:jc w:val="center"/>
                        <w:rPr>
                          <w:sz w:val="16"/>
                          <w:szCs w:val="16"/>
                        </w:rPr>
                      </w:pPr>
                      <w:r w:rsidRPr="001C050E">
                        <w:rPr>
                          <w:color w:val="000000"/>
                          <w:sz w:val="16"/>
                          <w:szCs w:val="16"/>
                        </w:rPr>
                        <w:t xml:space="preserve">Главный специалист по жилищно-коммунальному хозяйству – 1 </w:t>
                      </w:r>
                      <w:proofErr w:type="spellStart"/>
                      <w:r w:rsidRPr="001C050E">
                        <w:rPr>
                          <w:color w:val="000000"/>
                          <w:sz w:val="16"/>
                          <w:szCs w:val="16"/>
                        </w:rPr>
                        <w:t>ед.</w:t>
                      </w:r>
                      <w:r w:rsidRPr="001C050E">
                        <w:rPr>
                          <w:sz w:val="16"/>
                          <w:szCs w:val="16"/>
                        </w:rPr>
                        <w:t>вны</w:t>
                      </w:r>
                      <w:r>
                        <w:rPr>
                          <w:sz w:val="16"/>
                          <w:szCs w:val="16"/>
                        </w:rPr>
                        <w:t>й</w:t>
                      </w:r>
                      <w:proofErr w:type="spellEnd"/>
                      <w:r>
                        <w:rPr>
                          <w:sz w:val="16"/>
                          <w:szCs w:val="16"/>
                        </w:rPr>
                        <w:t xml:space="preserve"> специалист по жилищно-коммунальному хозяйству – 1 ед.</w:t>
                      </w:r>
                    </w:p>
                  </w:txbxContent>
                </v:textbox>
              </v:rect>
            </w:pict>
          </mc:Fallback>
        </mc:AlternateContent>
      </w:r>
      <w:r w:rsidRPr="00F577CF">
        <w:rPr>
          <w:b/>
          <w:noProof/>
        </w:rPr>
        <mc:AlternateContent>
          <mc:Choice Requires="wps">
            <w:drawing>
              <wp:anchor distT="0" distB="0" distL="114300" distR="114300" simplePos="0" relativeHeight="251678720" behindDoc="0" locked="0" layoutInCell="1" allowOverlap="1" wp14:anchorId="1065D169" wp14:editId="735FCEC7">
                <wp:simplePos x="0" y="0"/>
                <wp:positionH relativeFrom="column">
                  <wp:posOffset>4105275</wp:posOffset>
                </wp:positionH>
                <wp:positionV relativeFrom="paragraph">
                  <wp:posOffset>916305</wp:posOffset>
                </wp:positionV>
                <wp:extent cx="714375" cy="1123950"/>
                <wp:effectExtent l="9525" t="11430" r="9525" b="762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4375" cy="1123950"/>
                        </a:xfrm>
                        <a:prstGeom prst="rect">
                          <a:avLst/>
                        </a:prstGeom>
                        <a:solidFill>
                          <a:srgbClr val="FFFFFF"/>
                        </a:solidFill>
                        <a:ln w="12700">
                          <a:solidFill>
                            <a:srgbClr val="000000"/>
                          </a:solidFill>
                          <a:miter lim="800000"/>
                          <a:headEnd/>
                          <a:tailEnd/>
                        </a:ln>
                      </wps:spPr>
                      <wps:txbx>
                        <w:txbxContent>
                          <w:p w14:paraId="2B7EAF30" w14:textId="77777777" w:rsidR="00F577CF" w:rsidRPr="0026496F" w:rsidRDefault="00F577CF" w:rsidP="00F577CF">
                            <w:pPr>
                              <w:jc w:val="center"/>
                              <w:rPr>
                                <w:sz w:val="16"/>
                                <w:szCs w:val="16"/>
                              </w:rPr>
                            </w:pPr>
                            <w:r>
                              <w:rPr>
                                <w:sz w:val="16"/>
                                <w:szCs w:val="16"/>
                              </w:rPr>
                              <w:t>Главный специалист по информатизации и защите информации – 1 ед.</w:t>
                            </w:r>
                          </w:p>
                          <w:p w14:paraId="36139DAE" w14:textId="77777777" w:rsidR="00F577CF" w:rsidRPr="00E84513" w:rsidRDefault="00F577CF" w:rsidP="00F577CF">
                            <w:pPr>
                              <w:rPr>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065D169" id="Прямоугольник 14" o:spid="_x0000_s1049" style="position:absolute;left:0;text-align:left;margin-left:323.25pt;margin-top:72.15pt;width:56.25pt;height:8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h0bRgIAAE4EAAAOAAAAZHJzL2Uyb0RvYy54bWysVM2O0zAQviPxDpbvND9t6W7UdIV2KUJa&#10;YKWFB3Acp7HwH7bbZDkhcUXiEXgILoiffYb0jZg4bekCJ0QOlscz83nm+8aZn7VSoA2zjmuV42QU&#10;Y8QU1SVXqxy/erl8cIKR80SVRGjFcnzDHD5b3L83b0zGUl1rUTKLAES5rDE5rr03WRQ5WjNJ3Egb&#10;psBZaSuJB9OuotKSBtCliNI4fhg12pbGasqcg9OLwYkXAb+qGPUvqsoxj0SOoTYfVhvWol+jxZxk&#10;K0tMzemuDPIPVUjCFVx6gLognqC15X9ASU6tdrryI6plpKuKUxZ6gG6S+LdurmtiWOgFyHHmQJP7&#10;f7D0+ebKIl6CdhOMFJGgUfdp+277sfve3W7fd5+72+7b9kP3o/vSfUUQBIw1xmWQeG2ubN+zM5ea&#10;vnbgiO54esNBDCqaZ7oEYLL2OrDUVlb2mdA/aoMYNwcxWOsRhcNZMhnPphhRcCVJOj6dBrUiku2z&#10;jXX+CdMS9ZscWxA7oJPNpfN9NSTbh4QyteDlkgsRDLsqzoVFGwKDsQxf3xmkuOMwoVAD16ezOA7Q&#10;d5zuGCMO398wJPcw4oLLHJ8cgkhWM1I+ViVcSjJPuBj2UIBQOyJ77gayfVu0QaR0vOe/0OUNUGv1&#10;MNLwBGFTa/sWowbGOcfuzZpYhpF4qmBeTpPJpJ//YEymsxQMe+wpjj1EUYDKMfUWo8E498OrWRvL&#10;VzXclQRClH4EolY88N0LPtS16wCGNnC6e2D9qzi2Q9Sv38DiJwAAAP//AwBQSwMEFAAGAAgAAAAh&#10;AAw5xIbhAAAACwEAAA8AAABkcnMvZG93bnJldi54bWxMj8tOhEAQRfcm/kOnTNwYp2FgEJFmopOM&#10;can42vZACUS6mtA9gH695UqXlXty69x8u5heTDi6zpKCcBWAQKps3VGj4OV5f5mCcF5TrXtLqOAL&#10;HWyL05NcZ7Wd6Qmn0jeCS8hlWkHr/ZBJ6aoWjXYrOyBx9mFHoz2fYyPrUc9cbnq5DoJEGt0Rf2j1&#10;gLsWq8/yaBRQOafD9Pa9e30I39O7i8dgf4+BUudny+0NCI+L/4PhV5/VoWCngz1S7USvIImTDaMc&#10;xHEEgomrzTWvOyiI1mEEssjl/w3FDwAAAP//AwBQSwECLQAUAAYACAAAACEAtoM4kv4AAADhAQAA&#10;EwAAAAAAAAAAAAAAAAAAAAAAW0NvbnRlbnRfVHlwZXNdLnhtbFBLAQItABQABgAIAAAAIQA4/SH/&#10;1gAAAJQBAAALAAAAAAAAAAAAAAAAAC8BAABfcmVscy8ucmVsc1BLAQItABQABgAIAAAAIQDI6h0b&#10;RgIAAE4EAAAOAAAAAAAAAAAAAAAAAC4CAABkcnMvZTJvRG9jLnhtbFBLAQItABQABgAIAAAAIQAM&#10;OcSG4QAAAAsBAAAPAAAAAAAAAAAAAAAAAKAEAABkcnMvZG93bnJldi54bWxQSwUGAAAAAAQABADz&#10;AAAArgUAAAAA&#10;" strokeweight="1pt">
                <v:path arrowok="t"/>
                <v:textbox>
                  <w:txbxContent>
                    <w:p w14:paraId="2B7EAF30" w14:textId="77777777" w:rsidR="00F577CF" w:rsidRPr="0026496F" w:rsidRDefault="00F577CF" w:rsidP="00F577CF">
                      <w:pPr>
                        <w:jc w:val="center"/>
                        <w:rPr>
                          <w:sz w:val="16"/>
                          <w:szCs w:val="16"/>
                        </w:rPr>
                      </w:pPr>
                      <w:r>
                        <w:rPr>
                          <w:sz w:val="16"/>
                          <w:szCs w:val="16"/>
                        </w:rPr>
                        <w:t>Главный специалист по информатизации и защите информации – 1 ед.</w:t>
                      </w:r>
                    </w:p>
                    <w:p w14:paraId="36139DAE" w14:textId="77777777" w:rsidR="00F577CF" w:rsidRPr="00E84513" w:rsidRDefault="00F577CF" w:rsidP="00F577CF">
                      <w:pPr>
                        <w:rPr>
                          <w:szCs w:val="16"/>
                        </w:rPr>
                      </w:pPr>
                    </w:p>
                  </w:txbxContent>
                </v:textbox>
              </v:rect>
            </w:pict>
          </mc:Fallback>
        </mc:AlternateContent>
      </w:r>
      <w:r w:rsidRPr="00F577CF">
        <w:rPr>
          <w:b/>
          <w:noProof/>
        </w:rPr>
        <mc:AlternateContent>
          <mc:Choice Requires="wps">
            <w:drawing>
              <wp:anchor distT="0" distB="0" distL="114300" distR="114300" simplePos="0" relativeHeight="251679744" behindDoc="0" locked="0" layoutInCell="1" allowOverlap="1" wp14:anchorId="2D1F5FEB" wp14:editId="54C40F8C">
                <wp:simplePos x="0" y="0"/>
                <wp:positionH relativeFrom="column">
                  <wp:posOffset>3352800</wp:posOffset>
                </wp:positionH>
                <wp:positionV relativeFrom="paragraph">
                  <wp:posOffset>916305</wp:posOffset>
                </wp:positionV>
                <wp:extent cx="704850" cy="1123950"/>
                <wp:effectExtent l="9525" t="11430" r="9525" b="762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0" cy="1123950"/>
                        </a:xfrm>
                        <a:prstGeom prst="rect">
                          <a:avLst/>
                        </a:prstGeom>
                        <a:solidFill>
                          <a:srgbClr val="FFFFFF"/>
                        </a:solidFill>
                        <a:ln w="12700">
                          <a:solidFill>
                            <a:srgbClr val="000000"/>
                          </a:solidFill>
                          <a:miter lim="800000"/>
                          <a:headEnd/>
                          <a:tailEnd/>
                        </a:ln>
                      </wps:spPr>
                      <wps:txbx>
                        <w:txbxContent>
                          <w:p w14:paraId="4EDBEE7E" w14:textId="77777777" w:rsidR="00F577CF" w:rsidRPr="009B3A65" w:rsidRDefault="00F577CF" w:rsidP="00F577CF">
                            <w:pPr>
                              <w:jc w:val="center"/>
                              <w:rPr>
                                <w:sz w:val="16"/>
                                <w:szCs w:val="16"/>
                              </w:rPr>
                            </w:pPr>
                            <w:r>
                              <w:rPr>
                                <w:sz w:val="16"/>
                                <w:szCs w:val="16"/>
                              </w:rPr>
                              <w:t>Главный специалист по закупкам – 1 ед.</w:t>
                            </w:r>
                          </w:p>
                          <w:p w14:paraId="6659495D" w14:textId="77777777" w:rsidR="00F577CF" w:rsidRPr="00E84513" w:rsidRDefault="00F577CF" w:rsidP="00F577CF">
                            <w:pPr>
                              <w:rPr>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D1F5FEB" id="Прямоугольник 13" o:spid="_x0000_s1050" style="position:absolute;left:0;text-align:left;margin-left:264pt;margin-top:72.15pt;width:55.5pt;height:8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VbQQIAAE4EAAAOAAAAZHJzL2Uyb0RvYy54bWysVM2O0zAQviPxDpbvND/bpd2o6QrtUoS0&#10;wEoLD+A4TmPhP2y3STkhcUXiEXgILoiffYb0jZg4bekCJ0QOlscz/mbm+8aZnbdSoDWzjmuV42QU&#10;Y8QU1SVXyxy/erl4MMXIeaJKIrRiOd4wh8/n9+/NGpOxVNdalMwiAFEua0yOa+9NFkWO1kwSN9KG&#10;KXBW2kriwbTLqLSkAXQpojSOH0aNtqWxmjLn4PRycOJ5wK8qRv2LqnLMI5FjqM2H1Ya16NdoPiPZ&#10;0hJTc7org/xDFZJwBUkPUJfEE7Sy/A8oyanVTld+RLWMdFVxykIP0E0S/9bNTU0MC70AOc4caHL/&#10;D5Y+X19bxEvQ7gQjRSRo1H3avtt+7L53t9v33efutvu2/dD96L50XxEEAWONcRlcvDHXtu/ZmStN&#10;XztwRHc8veEgBhXNM10CMFl5HVhqKyv7m9A/aoMYm4MYrPWIwuEkHk9PQTIKriRJT87A6FOQbH/b&#10;WOefMC1Rv8mxBbEDOllfOT+E7kNCmVrwcsGFCIZdFhfCojWBwViEb4fujsOEQg2kTydxHKDvON0x&#10;Rhy+v2FI7mHEBZc5nh6CSFYzUj5WJdRJMk+4GPbQnlA7InvuBrJ9W7RBpHS857/Q5QaotXoYaXiC&#10;sKm1fYtRA+OcY/dmRSzDSDxVMC9nyXjcz38wxqeTFAx77CmOPURRgMox9Rajwbjww6tZGcuXNeRK&#10;AiFKPwJRKx747gUf6tp1AEMbFNs9sP5VHNsh6tdvYP4TAAD//wMAUEsDBBQABgAIAAAAIQB6H4/M&#10;4AAAAAsBAAAPAAAAZHJzL2Rvd25yZXYueG1sTI/NToRAEITvJr7DpE28GHcGWDeIDBvdZI1Hxb/r&#10;LLRAZHoIMwvo09ue9NhVleqv8u1iezHh6DtHGqKVAoFUubqjRsPL8/4yBeGDodr0jlDDF3rYFqcn&#10;uclqN9MTTmVoBJeQz4yGNoQhk9JXLVrjV25AYu/DjdYEPsdG1qOZudz2MlZqI63piD+0ZsBdi9Vn&#10;ebQaqJzTYXr73r0+RO/p3cWj2t+j0vr8bLm9ARFwCX9h+MVndCiY6eCOVHvRa7iKU94S2FivExCc&#10;2CTXrBw0JHGUgCxy+X9D8QMAAP//AwBQSwECLQAUAAYACAAAACEAtoM4kv4AAADhAQAAEwAAAAAA&#10;AAAAAAAAAAAAAAAAW0NvbnRlbnRfVHlwZXNdLnhtbFBLAQItABQABgAIAAAAIQA4/SH/1gAAAJQB&#10;AAALAAAAAAAAAAAAAAAAAC8BAABfcmVscy8ucmVsc1BLAQItABQABgAIAAAAIQBDIFVbQQIAAE4E&#10;AAAOAAAAAAAAAAAAAAAAAC4CAABkcnMvZTJvRG9jLnhtbFBLAQItABQABgAIAAAAIQB6H4/M4AAA&#10;AAsBAAAPAAAAAAAAAAAAAAAAAJsEAABkcnMvZG93bnJldi54bWxQSwUGAAAAAAQABADzAAAAqAUA&#10;AAAA&#10;" strokeweight="1pt">
                <v:path arrowok="t"/>
                <v:textbox>
                  <w:txbxContent>
                    <w:p w14:paraId="4EDBEE7E" w14:textId="77777777" w:rsidR="00F577CF" w:rsidRPr="009B3A65" w:rsidRDefault="00F577CF" w:rsidP="00F577CF">
                      <w:pPr>
                        <w:jc w:val="center"/>
                        <w:rPr>
                          <w:sz w:val="16"/>
                          <w:szCs w:val="16"/>
                        </w:rPr>
                      </w:pPr>
                      <w:r>
                        <w:rPr>
                          <w:sz w:val="16"/>
                          <w:szCs w:val="16"/>
                        </w:rPr>
                        <w:t>Главный специалист по закупкам – 1 ед.</w:t>
                      </w:r>
                    </w:p>
                    <w:p w14:paraId="6659495D" w14:textId="77777777" w:rsidR="00F577CF" w:rsidRPr="00E84513" w:rsidRDefault="00F577CF" w:rsidP="00F577CF">
                      <w:pPr>
                        <w:rPr>
                          <w:szCs w:val="16"/>
                        </w:rPr>
                      </w:pPr>
                    </w:p>
                  </w:txbxContent>
                </v:textbox>
              </v:rect>
            </w:pict>
          </mc:Fallback>
        </mc:AlternateContent>
      </w:r>
      <w:r w:rsidRPr="00F577CF">
        <w:rPr>
          <w:b/>
          <w:noProof/>
        </w:rPr>
        <mc:AlternateContent>
          <mc:Choice Requires="wps">
            <w:drawing>
              <wp:anchor distT="0" distB="0" distL="114300" distR="114300" simplePos="0" relativeHeight="251680768" behindDoc="0" locked="0" layoutInCell="1" allowOverlap="1" wp14:anchorId="27AF8BBF" wp14:editId="7483C0A9">
                <wp:simplePos x="0" y="0"/>
                <wp:positionH relativeFrom="column">
                  <wp:posOffset>2619375</wp:posOffset>
                </wp:positionH>
                <wp:positionV relativeFrom="paragraph">
                  <wp:posOffset>916305</wp:posOffset>
                </wp:positionV>
                <wp:extent cx="685800" cy="1123950"/>
                <wp:effectExtent l="9525" t="11430" r="9525" b="762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1123950"/>
                        </a:xfrm>
                        <a:prstGeom prst="rect">
                          <a:avLst/>
                        </a:prstGeom>
                        <a:solidFill>
                          <a:srgbClr val="FFFFFF"/>
                        </a:solidFill>
                        <a:ln w="12700">
                          <a:solidFill>
                            <a:srgbClr val="000000"/>
                          </a:solidFill>
                          <a:miter lim="800000"/>
                          <a:headEnd/>
                          <a:tailEnd/>
                        </a:ln>
                      </wps:spPr>
                      <wps:txbx>
                        <w:txbxContent>
                          <w:p w14:paraId="2DD1897C" w14:textId="77777777" w:rsidR="00F577CF" w:rsidRPr="0085651D" w:rsidRDefault="00F577CF" w:rsidP="00F577CF">
                            <w:pPr>
                              <w:jc w:val="center"/>
                              <w:rPr>
                                <w:sz w:val="16"/>
                                <w:szCs w:val="16"/>
                              </w:rPr>
                            </w:pPr>
                            <w:r>
                              <w:rPr>
                                <w:sz w:val="16"/>
                                <w:szCs w:val="16"/>
                              </w:rPr>
                              <w:t>Главный специалист – юрист – 2 ед.</w:t>
                            </w:r>
                          </w:p>
                          <w:p w14:paraId="5A942BF1" w14:textId="77777777" w:rsidR="00F577CF" w:rsidRPr="00E84513" w:rsidRDefault="00F577CF" w:rsidP="00F577CF">
                            <w:pPr>
                              <w:rPr>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7AF8BBF" id="Прямоугольник 11" o:spid="_x0000_s1051" style="position:absolute;left:0;text-align:left;margin-left:206.25pt;margin-top:72.15pt;width:54pt;height:8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RBQwIAAE4EAAAOAAAAZHJzL2Uyb0RvYy54bWysVNuO0zAQfUfiHyy/01xod7tR0xXapQhp&#10;gZUWPsBxnMbCN2y3SXlC4hWJT+AjeEFc9hvSP2LitKVcxAPCD5YnM3M8c844s/NWCrRm1nGtcpyM&#10;YoyYorrkapnjF88X96YYOU9USYRWLMcb5vD5/O6dWWMylupai5JZBCDKZY3Jce29yaLI0ZpJ4kba&#10;MAXOSltJPJh2GZWWNIAuRZTG8UnUaFsaqylzDr5eDk48D/hVxah/VlWOeSRyDLX5sNuwF/0ezWck&#10;W1piak53ZZB/qEISruDSA9Ql8QStLP8NSnJqtdOVH1EtI11VnLLQA3STxL90c1MTw0IvQI4zB5rc&#10;/4OlT9fXFvEStEswUkSCRt2H7Zvt++5rd7t9233sbrsv23fdt+5T9xlBEDDWGJdB4o25tn3Pzlxp&#10;+tKBI/rJ0xsOYlDRPNElAJOV14GltrKyz4T+URvE2BzEYK1HFD6eTCfTGCSj4EqS9P7ZJKgVkWyf&#10;bazzj5iWqD/k2ILYAZ2sr5zvqyHZPiSUqQUvF1yIYNhlcSEsWhMYjEVYfWeQ4o7DhEINXJ+eQiV/&#10;x4jD+hOG5B5GXHCZY2gI1jB0NSPlQ1XCpSTzhIvhDAUItSOy524g27dFG0RKJ3v+C11ugFqrh5GG&#10;JwiHWtvXGDUwzjl2r1bEMozEYwXzcpaMx/38B2M8OU3BsMee4thDFAWoHFNvMRqMCz+8mpWxfFnD&#10;XUkgROkHIGrFA9+94ENduw5gaAOnuwfWv4pjO0T9+A3MvwMAAP//AwBQSwMEFAAGAAgAAAAhAGd4&#10;spTgAAAACwEAAA8AAABkcnMvZG93bnJldi54bWxMj8tOwzAQRfdI/IM1SGwQtfMoikKcCioVsaTl&#10;tXWTIYmIx1HsJoGvZ1jBcuYe3TlTbBbbiwlH3znSEK0UCKTK1R01Gl6ed9cZCB8M1aZ3hBq+0MOm&#10;PD8rTF67mfY4HUIjuIR8bjS0IQy5lL5q0Rq/cgMSZx9utCbwODayHs3M5baXsVI30pqO+EJrBty2&#10;WH0eTlYDHeZsmN6+t6+P0Xt2f/Wkdg+otL68WO5uQQRcwh8Mv/qsDiU7Hd2Jai96DWkUrxnlIE0T&#10;EEysY8Wbo4YkjhKQZSH//1D+AAAA//8DAFBLAQItABQABgAIAAAAIQC2gziS/gAAAOEBAAATAAAA&#10;AAAAAAAAAAAAAAAAAABbQ29udGVudF9UeXBlc10ueG1sUEsBAi0AFAAGAAgAAAAhADj9If/WAAAA&#10;lAEAAAsAAAAAAAAAAAAAAAAALwEAAF9yZWxzLy5yZWxzUEsBAi0AFAAGAAgAAAAhAIoBVEFDAgAA&#10;TgQAAA4AAAAAAAAAAAAAAAAALgIAAGRycy9lMm9Eb2MueG1sUEsBAi0AFAAGAAgAAAAhAGd4spTg&#10;AAAACwEAAA8AAAAAAAAAAAAAAAAAnQQAAGRycy9kb3ducmV2LnhtbFBLBQYAAAAABAAEAPMAAACq&#10;BQAAAAA=&#10;" strokeweight="1pt">
                <v:path arrowok="t"/>
                <v:textbox>
                  <w:txbxContent>
                    <w:p w14:paraId="2DD1897C" w14:textId="77777777" w:rsidR="00F577CF" w:rsidRPr="0085651D" w:rsidRDefault="00F577CF" w:rsidP="00F577CF">
                      <w:pPr>
                        <w:jc w:val="center"/>
                        <w:rPr>
                          <w:sz w:val="16"/>
                          <w:szCs w:val="16"/>
                        </w:rPr>
                      </w:pPr>
                      <w:r>
                        <w:rPr>
                          <w:sz w:val="16"/>
                          <w:szCs w:val="16"/>
                        </w:rPr>
                        <w:t>Главный специалист – юрист – 2 ед.</w:t>
                      </w:r>
                    </w:p>
                    <w:p w14:paraId="5A942BF1" w14:textId="77777777" w:rsidR="00F577CF" w:rsidRPr="00E84513" w:rsidRDefault="00F577CF" w:rsidP="00F577CF">
                      <w:pPr>
                        <w:rPr>
                          <w:szCs w:val="16"/>
                        </w:rPr>
                      </w:pPr>
                    </w:p>
                  </w:txbxContent>
                </v:textbox>
              </v:rect>
            </w:pict>
          </mc:Fallback>
        </mc:AlternateContent>
      </w:r>
      <w:r w:rsidRPr="00F577CF">
        <w:rPr>
          <w:b/>
          <w:noProof/>
        </w:rPr>
        <mc:AlternateContent>
          <mc:Choice Requires="wps">
            <w:drawing>
              <wp:anchor distT="0" distB="0" distL="114300" distR="114300" simplePos="0" relativeHeight="251692032" behindDoc="0" locked="0" layoutInCell="1" allowOverlap="1" wp14:anchorId="1490DBE8" wp14:editId="2E0B049C">
                <wp:simplePos x="0" y="0"/>
                <wp:positionH relativeFrom="column">
                  <wp:posOffset>5181600</wp:posOffset>
                </wp:positionH>
                <wp:positionV relativeFrom="paragraph">
                  <wp:posOffset>916305</wp:posOffset>
                </wp:positionV>
                <wp:extent cx="752475" cy="1123950"/>
                <wp:effectExtent l="0" t="0" r="28575" b="1905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1123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AB508B1" w14:textId="77777777" w:rsidR="00F577CF" w:rsidRPr="001C050E" w:rsidRDefault="00F577CF" w:rsidP="00F577CF">
                            <w:pPr>
                              <w:jc w:val="center"/>
                              <w:rPr>
                                <w:color w:val="000000"/>
                                <w:sz w:val="16"/>
                                <w:szCs w:val="16"/>
                              </w:rPr>
                            </w:pPr>
                            <w:r w:rsidRPr="001C050E">
                              <w:rPr>
                                <w:color w:val="000000"/>
                                <w:sz w:val="16"/>
                                <w:szCs w:val="16"/>
                              </w:rPr>
                              <w:t xml:space="preserve">Главный специалист по градостроительной деятельности – 1 </w:t>
                            </w:r>
                          </w:p>
                          <w:p w14:paraId="6E1B618A" w14:textId="77777777" w:rsidR="00F577CF" w:rsidRPr="0085651D" w:rsidRDefault="00F577CF" w:rsidP="00F577CF">
                            <w:pPr>
                              <w:jc w:val="center"/>
                              <w:rPr>
                                <w:sz w:val="16"/>
                                <w:szCs w:val="16"/>
                              </w:rPr>
                            </w:pPr>
                            <w:proofErr w:type="spellStart"/>
                            <w:r w:rsidRPr="001C050E">
                              <w:rPr>
                                <w:color w:val="000000"/>
                                <w:sz w:val="16"/>
                                <w:szCs w:val="16"/>
                              </w:rPr>
                              <w:t>ед.</w:t>
                            </w:r>
                            <w:r w:rsidRPr="001C050E">
                              <w:rPr>
                                <w:sz w:val="16"/>
                                <w:szCs w:val="16"/>
                              </w:rPr>
                              <w:t>деятельности</w:t>
                            </w:r>
                            <w:proofErr w:type="spellEnd"/>
                            <w:r>
                              <w:rPr>
                                <w:sz w:val="16"/>
                                <w:szCs w:val="16"/>
                              </w:rPr>
                              <w:t xml:space="preserve"> – 1 ед.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0DBE8" id="Прямоугольник 30" o:spid="_x0000_s1052" style="position:absolute;left:0;text-align:left;margin-left:408pt;margin-top:72.15pt;width:59.25pt;height:8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LNtgIAAFQFAAAOAAAAZHJzL2Uyb0RvYy54bWysVElu2zAU3RfoHQjuG9mKHSdC5MBI4KKA&#10;kQRIiqxpirKEcipJW3JXBboN0CP0EN0UHXIG+Ub9pOTEGVZFuSD4+ef3h+OTWnC0YsaWSqa4v9fD&#10;iEmqslIuUvz+evrmECPriMwIV5KleM0sPhm/fnVc6YTFqlA8YwaBEWmTSqe4cE4nUWRpwQSxe0oz&#10;CcxcGUEckGYRZYZUYF3wKO71DqJKmUwbRZm18HvWMvE42M9zRt1FnlvmEE8xxObCbcI993c0PibJ&#10;whBdlLQLg/xDFIKUEpzemzojjqClKZ+ZEiU1yqrc7VElIpXnJWUhB8im33uSzVVBNAu5ADhW38Nk&#10;/59Zer66NKjMUrwP8EgioEbNt83nzdfmd3O3+dJ8b+6aX5vb5k/zo/mJQAgQq7RNQPFKXxqfs9Uz&#10;RT9YYESPOJ6wnUydG+FlIWNUB/jX9/Cz2iEKn6NhPBgNMaLA6vfj/aNh8BaRZKutjXVvmRLIP1Js&#10;oLwBdbKaWef9k2QrEgJTvMymJeeBWNtTbtCKQCdAA2WqwogT6+AzxdNwfG5gwu6qcYkqCCce9QAf&#10;SqBFc04cPIUG0KxcYET4AnqfOhNieaRtnzm9hmx3HPfCecmxT+SM2KKNOFhtu1WUDkaGlyLFh7va&#10;XPo0WWj6Do6HCviXq+d1KHV8sK3iXGVrqL9R7WBYTacl+J0BLpfEwCRA0jDd7gKunCtAQnUvjApl&#10;Pr307+WhQYGLUQWTBSh9XBLDIOt3Elr3qD8Y+FEMxGA4ioEwu5z5LkcuxamCkvVhj2ganl7e8e0z&#10;N0rcwBKYeK/AIpKC77YeHXHq2omHNULZZBLEYPw0cTN5pak37qHziF/XN8Torr8c1OpcbaeQJE/a&#10;rJX1mlJNlk7lZehBD3WLazcQMLqhr7o143fDLh2kHpbh+C8AAAD//wMAUEsDBBQABgAIAAAAIQD5&#10;cP/q4gAAAAsBAAAPAAAAZHJzL2Rvd25yZXYueG1sTI9BT4NAFITvJv6HzTPxZhcKrRVZmqbRpIl6&#10;aG08b9lXQNm3hF0o/nufJz1OZjLzTb6ebCtG7H3jSEE8i0Aglc40VCk4vj/frUD4oMno1hEq+EYP&#10;6+L6KteZcRfa43gIleAS8plWUIfQZVL6skar/cx1SOydXW91YNlX0vT6wuW2lfMoWkqrG+KFWne4&#10;rbH8OgxWwWZfLV4/XvD+c/Q7cx52zdPxbavU7c20eQQRcAp/YfjFZ3QomOnkBjJetApW8ZK/BDbS&#10;NAHBiYckXYA4KUjmcQKyyOX/D8UPAAAA//8DAFBLAQItABQABgAIAAAAIQC2gziS/gAAAOEBAAAT&#10;AAAAAAAAAAAAAAAAAAAAAABbQ29udGVudF9UeXBlc10ueG1sUEsBAi0AFAAGAAgAAAAhADj9If/W&#10;AAAAlAEAAAsAAAAAAAAAAAAAAAAALwEAAF9yZWxzLy5yZWxzUEsBAi0AFAAGAAgAAAAhAOjNEs22&#10;AgAAVAUAAA4AAAAAAAAAAAAAAAAALgIAAGRycy9lMm9Eb2MueG1sUEsBAi0AFAAGAAgAAAAhAPlw&#10;/+riAAAACwEAAA8AAAAAAAAAAAAAAAAAEAUAAGRycy9kb3ducmV2LnhtbFBLBQYAAAAABAAEAPMA&#10;AAAfBgAAAAA=&#10;" fillcolor="window" strokecolor="windowText" strokeweight="1pt">
                <v:path arrowok="t"/>
                <v:textbox>
                  <w:txbxContent>
                    <w:p w14:paraId="5AB508B1" w14:textId="77777777" w:rsidR="00F577CF" w:rsidRPr="001C050E" w:rsidRDefault="00F577CF" w:rsidP="00F577CF">
                      <w:pPr>
                        <w:jc w:val="center"/>
                        <w:rPr>
                          <w:color w:val="000000"/>
                          <w:sz w:val="16"/>
                          <w:szCs w:val="16"/>
                        </w:rPr>
                      </w:pPr>
                      <w:r w:rsidRPr="001C050E">
                        <w:rPr>
                          <w:color w:val="000000"/>
                          <w:sz w:val="16"/>
                          <w:szCs w:val="16"/>
                        </w:rPr>
                        <w:t xml:space="preserve">Главный специалист по градостроительной деятельности – 1 </w:t>
                      </w:r>
                    </w:p>
                    <w:p w14:paraId="6E1B618A" w14:textId="77777777" w:rsidR="00F577CF" w:rsidRPr="0085651D" w:rsidRDefault="00F577CF" w:rsidP="00F577CF">
                      <w:pPr>
                        <w:jc w:val="center"/>
                        <w:rPr>
                          <w:sz w:val="16"/>
                          <w:szCs w:val="16"/>
                        </w:rPr>
                      </w:pPr>
                      <w:proofErr w:type="spellStart"/>
                      <w:r w:rsidRPr="001C050E">
                        <w:rPr>
                          <w:color w:val="000000"/>
                          <w:sz w:val="16"/>
                          <w:szCs w:val="16"/>
                        </w:rPr>
                        <w:t>ед.</w:t>
                      </w:r>
                      <w:r w:rsidRPr="001C050E">
                        <w:rPr>
                          <w:sz w:val="16"/>
                          <w:szCs w:val="16"/>
                        </w:rPr>
                        <w:t>деятельности</w:t>
                      </w:r>
                      <w:proofErr w:type="spellEnd"/>
                      <w:r>
                        <w:rPr>
                          <w:sz w:val="16"/>
                          <w:szCs w:val="16"/>
                        </w:rPr>
                        <w:t xml:space="preserve"> – 1 ед.</w:t>
                      </w:r>
                    </w:p>
                  </w:txbxContent>
                </v:textbox>
              </v:rect>
            </w:pict>
          </mc:Fallback>
        </mc:AlternateContent>
      </w:r>
      <w:r w:rsidRPr="00F577CF">
        <w:rPr>
          <w:b/>
          <w:noProof/>
        </w:rPr>
        <mc:AlternateContent>
          <mc:Choice Requires="wps">
            <w:drawing>
              <wp:anchor distT="0" distB="0" distL="114300" distR="114300" simplePos="0" relativeHeight="251681792" behindDoc="0" locked="0" layoutInCell="1" allowOverlap="1" wp14:anchorId="14510BA1" wp14:editId="089B1169">
                <wp:simplePos x="0" y="0"/>
                <wp:positionH relativeFrom="column">
                  <wp:posOffset>904875</wp:posOffset>
                </wp:positionH>
                <wp:positionV relativeFrom="paragraph">
                  <wp:posOffset>916305</wp:posOffset>
                </wp:positionV>
                <wp:extent cx="781050" cy="1123950"/>
                <wp:effectExtent l="9525" t="11430" r="9525" b="762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0" cy="1123950"/>
                        </a:xfrm>
                        <a:prstGeom prst="rect">
                          <a:avLst/>
                        </a:prstGeom>
                        <a:solidFill>
                          <a:srgbClr val="FFFFFF"/>
                        </a:solidFill>
                        <a:ln w="12700">
                          <a:solidFill>
                            <a:srgbClr val="000000"/>
                          </a:solidFill>
                          <a:miter lim="800000"/>
                          <a:headEnd/>
                          <a:tailEnd/>
                        </a:ln>
                      </wps:spPr>
                      <wps:txbx>
                        <w:txbxContent>
                          <w:p w14:paraId="7D54CA6F" w14:textId="77777777" w:rsidR="00F577CF" w:rsidRPr="0085651D" w:rsidRDefault="00F577CF" w:rsidP="00F577CF">
                            <w:pPr>
                              <w:jc w:val="center"/>
                              <w:rPr>
                                <w:sz w:val="16"/>
                                <w:szCs w:val="16"/>
                              </w:rPr>
                            </w:pPr>
                            <w:r w:rsidRPr="0085651D">
                              <w:rPr>
                                <w:sz w:val="16"/>
                                <w:szCs w:val="16"/>
                              </w:rPr>
                              <w:t>Главный специалист по бухгалтерскому учету и контролю –</w:t>
                            </w:r>
                            <w:r>
                              <w:t xml:space="preserve"> </w:t>
                            </w:r>
                            <w:r w:rsidRPr="0085651D">
                              <w:rPr>
                                <w:sz w:val="16"/>
                                <w:szCs w:val="16"/>
                              </w:rPr>
                              <w:t>главный бухгалтер – 1 ед.</w:t>
                            </w:r>
                          </w:p>
                          <w:p w14:paraId="38E7020E" w14:textId="77777777" w:rsidR="00F577CF" w:rsidRPr="00E84513" w:rsidRDefault="00F577CF" w:rsidP="00F577CF">
                            <w:pPr>
                              <w:rPr>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4510BA1" id="Прямоугольник 10" o:spid="_x0000_s1053" style="position:absolute;left:0;text-align:left;margin-left:71.25pt;margin-top:72.15pt;width:61.5pt;height:8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CaQQIAAE4EAAAOAAAAZHJzL2Uyb0RvYy54bWysVM2O0zAQviPxDpbvND90aTdqukK7FCEt&#10;sNLCAziO01j4D9ttUk5Ie0XiEXgILoiffYb0jZg4bekCJ0QOlscz/mbm+8aZnbVSoDWzjmuV42QU&#10;Y8QU1SVXyxy/frV4MMXIeaJKIrRiOd4wh8/m9+/NGpOxVNdalMwiAFEua0yOa+9NFkWO1kwSN9KG&#10;KXBW2kriwbTLqLSkAXQpojSOH0WNtqWxmjLn4PRicOJ5wK8qRv3LqnLMI5FjqM2H1Ya16NdoPiPZ&#10;0hJTc7org/xDFZJwBUkPUBfEE7Sy/A8oyanVTld+RLWMdFVxykIP0E0S/9bNdU0MC70AOc4caHL/&#10;D5a+WF9ZxEvQDuhRRIJG3aft++3H7nt3u73pPne33bfth+5H96X7iiAIGGuMy+Ditbmyfc/OXGr6&#10;xoEjuuPpDQcxqGie6xKAycrrwFJbWdnfhP5RG8TYHMRgrUcUDifTJD6Bmii4kiR9eApGn4Jk+9vG&#10;Ov+UaYn6TY4tiB3QyfrS+SF0HxLK1IKXCy5EMOyyOBcWrQkMxiJ8O3R3HCYUaiB9OonjAH3H6Y4x&#10;4vD9DUNyDyMuuMzx9BBEspqR8okqoU6SecLFsIf2hNoR2XM3kO3bog0ipZM9/4UuN0Ct1cNIwxOE&#10;Ta3tO4waGOccu7crYhlG4pmCeTlNxuN+/oMxPpmkYNhjT3HsIYoCVI6ptxgNxrkfXs3KWL6sIVcS&#10;CFH6MYha8cB3L/hQ164DGNqg2O6B9a/i2A5Rv34D858AAAD//wMAUEsDBBQABgAIAAAAIQC1EzJt&#10;4AAAAAsBAAAPAAAAZHJzL2Rvd25yZXYueG1sTI9PT4NAEMXvJn6HzZh4Me3yp20IsjTapMajRavX&#10;LYxAZGcJuwX00zs96W3ezMub38u2s+nEiINrLSkIlwEIpNJWLdUK3l73iwSE85oq3VlCBd/oYJtf&#10;X2U6rexEBxwLXwsOIZdqBY33fSqlKxs02i1tj8S3TzsY7VkOtawGPXG46WQUBBtpdEv8odE97hos&#10;v4qzUUDFlPTj+8/u+Bx+JI93L8H+CQOlbm/mh3sQHmf/Z4YLPqNDzkwne6bKiY71Klqz9TKsYhDs&#10;iDZr3pwUxFEYg8wz+b9D/gsAAP//AwBQSwECLQAUAAYACAAAACEAtoM4kv4AAADhAQAAEwAAAAAA&#10;AAAAAAAAAAAAAAAAW0NvbnRlbnRfVHlwZXNdLnhtbFBLAQItABQABgAIAAAAIQA4/SH/1gAAAJQB&#10;AAALAAAAAAAAAAAAAAAAAC8BAABfcmVscy8ucmVsc1BLAQItABQABgAIAAAAIQBsSnCaQQIAAE4E&#10;AAAOAAAAAAAAAAAAAAAAAC4CAABkcnMvZTJvRG9jLnhtbFBLAQItABQABgAIAAAAIQC1EzJt4AAA&#10;AAsBAAAPAAAAAAAAAAAAAAAAAJsEAABkcnMvZG93bnJldi54bWxQSwUGAAAAAAQABADzAAAAqAUA&#10;AAAA&#10;" strokeweight="1pt">
                <v:path arrowok="t"/>
                <v:textbox>
                  <w:txbxContent>
                    <w:p w14:paraId="7D54CA6F" w14:textId="77777777" w:rsidR="00F577CF" w:rsidRPr="0085651D" w:rsidRDefault="00F577CF" w:rsidP="00F577CF">
                      <w:pPr>
                        <w:jc w:val="center"/>
                        <w:rPr>
                          <w:sz w:val="16"/>
                          <w:szCs w:val="16"/>
                        </w:rPr>
                      </w:pPr>
                      <w:r w:rsidRPr="0085651D">
                        <w:rPr>
                          <w:sz w:val="16"/>
                          <w:szCs w:val="16"/>
                        </w:rPr>
                        <w:t>Главный специалист по бухгалтерскому учету и контролю –</w:t>
                      </w:r>
                      <w:r>
                        <w:t xml:space="preserve"> </w:t>
                      </w:r>
                      <w:r w:rsidRPr="0085651D">
                        <w:rPr>
                          <w:sz w:val="16"/>
                          <w:szCs w:val="16"/>
                        </w:rPr>
                        <w:t>главный бухгалтер – 1 ед.</w:t>
                      </w:r>
                    </w:p>
                    <w:p w14:paraId="38E7020E" w14:textId="77777777" w:rsidR="00F577CF" w:rsidRPr="00E84513" w:rsidRDefault="00F577CF" w:rsidP="00F577CF">
                      <w:pPr>
                        <w:rPr>
                          <w:szCs w:val="16"/>
                        </w:rPr>
                      </w:pPr>
                    </w:p>
                  </w:txbxContent>
                </v:textbox>
              </v:rect>
            </w:pict>
          </mc:Fallback>
        </mc:AlternateContent>
      </w:r>
      <w:r w:rsidRPr="00F577CF">
        <w:rPr>
          <w:b/>
          <w:noProof/>
        </w:rPr>
        <mc:AlternateContent>
          <mc:Choice Requires="wps">
            <w:drawing>
              <wp:anchor distT="0" distB="0" distL="114300" distR="114300" simplePos="0" relativeHeight="251682816" behindDoc="0" locked="0" layoutInCell="1" allowOverlap="1" wp14:anchorId="0437E9BF" wp14:editId="1FC22793">
                <wp:simplePos x="0" y="0"/>
                <wp:positionH relativeFrom="column">
                  <wp:posOffset>1733550</wp:posOffset>
                </wp:positionH>
                <wp:positionV relativeFrom="paragraph">
                  <wp:posOffset>916305</wp:posOffset>
                </wp:positionV>
                <wp:extent cx="828675" cy="1123950"/>
                <wp:effectExtent l="9525" t="11430" r="9525" b="762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8675" cy="1123950"/>
                        </a:xfrm>
                        <a:prstGeom prst="rect">
                          <a:avLst/>
                        </a:prstGeom>
                        <a:solidFill>
                          <a:srgbClr val="FFFFFF"/>
                        </a:solidFill>
                        <a:ln w="12700">
                          <a:solidFill>
                            <a:srgbClr val="000000"/>
                          </a:solidFill>
                          <a:miter lim="800000"/>
                          <a:headEnd/>
                          <a:tailEnd/>
                        </a:ln>
                      </wps:spPr>
                      <wps:txbx>
                        <w:txbxContent>
                          <w:p w14:paraId="5E39DF38" w14:textId="77777777" w:rsidR="00F577CF" w:rsidRPr="0085651D" w:rsidRDefault="00F577CF" w:rsidP="00F577CF">
                            <w:pPr>
                              <w:jc w:val="center"/>
                              <w:rPr>
                                <w:sz w:val="16"/>
                                <w:szCs w:val="16"/>
                              </w:rPr>
                            </w:pPr>
                            <w:r>
                              <w:rPr>
                                <w:sz w:val="16"/>
                                <w:szCs w:val="16"/>
                              </w:rPr>
                              <w:t>Главный специалист – экономист – 1 ед.</w:t>
                            </w:r>
                          </w:p>
                          <w:p w14:paraId="6D354753" w14:textId="77777777" w:rsidR="00F577CF" w:rsidRPr="00E84513" w:rsidRDefault="00F577CF" w:rsidP="00F577CF">
                            <w:pPr>
                              <w:rPr>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37E9BF" id="Прямоугольник 9" o:spid="_x0000_s1054" style="position:absolute;left:0;text-align:left;margin-left:136.5pt;margin-top:72.15pt;width:65.25pt;height:8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F1bRQIAAEwEAAAOAAAAZHJzL2Uyb0RvYy54bWysVM2O0zAQviPxDpbvNGlot23UdIV2KUJa&#10;YKWFB3Acp7FwbGO7TcoJiSsSj8BDcEH87DOkb8TYaUsXOCFysDyemc/zfTPO/LytBdowY7mSGR4O&#10;YoyYpKrgcpXhVy+XD6YYWUdkQYSSLMNbZvH54v69eaNTlqhKiYIZBCDSpo3OcOWcTqPI0orVxA6U&#10;ZhKcpTI1cWCaVVQY0gB6LaIkjs+iRplCG0WZtXB62TvxIuCXJaPuRVla5pDIMNTmwmrCmvs1WsxJ&#10;ujJEV5zuyyD/UEVNuIRLj1CXxBG0NvwPqJpTo6wq3YCqOlJlySkLHIDNMP6NzU1FNAtcQByrjzLZ&#10;/wdLn2+uDeJFhmcYSVJDi7pPu3e7j9337nb3vvvc3Xbfdh+6H92X7iuaeb0abVNIu9HXxjO2+krR&#10;1xYc0R2PNyzEoLx5pgrAJWungkZtaWqfCexRG1qxPbaCtQ5ROJwm07PJGCMKruEweTgbh15FJD1k&#10;a2PdE6Zq5DcZNtDqgE42V9b5akh6CAllKsGLJRciGGaVXwiDNgTGYhk+zwxS7GmYkKiB65NJHAfo&#10;O057ihGH728YNXcw4ILXwOkYRNKKkeKxLOBSkjrCRb+HAoTcC+m168V2bd6GFiXTg/65KrYgrVH9&#10;QMMDhE2lzFuMGhjmDNs3a2IYRuKphGmZDUcjP/3BGI0nCRjm1JOfeoikAJVh6gxGvXHh+jez1oav&#10;KrhrGASR6hE0teRBb9/wvq49AxjZoOn+efk3cWqHqF8/gcVPAAAA//8DAFBLAwQUAAYACAAAACEA&#10;EUHtbeAAAAALAQAADwAAAGRycy9kb3ducmV2LnhtbEyPT0+EMBTE7yZ+h+aZeDG7LRRXgpSNbrLG&#10;44r/rl14ApG+EtoF9NNbT3qczGTmN/l2MT2bcHSdJQXRWgBDqmzdUaPg5Xm/SoE5r6nWvSVU8IUO&#10;tsX5Wa6z2s70hFPpGxZKyGVaQev9kHHuqhaNdms7IAXvw45G+yDHhtejnkO56XksxIYb3VFYaPWA&#10;uxarz/JkFFA5p8P09r17fYze0/urg9g/oFDq8mK5uwXmcfF/YfjFD+hQBKajPVHtWK8gvpHhiw9G&#10;kkhgIZEIeQ3sqEDGkQRe5Pz/h+IHAAD//wMAUEsBAi0AFAAGAAgAAAAhALaDOJL+AAAA4QEAABMA&#10;AAAAAAAAAAAAAAAAAAAAAFtDb250ZW50X1R5cGVzXS54bWxQSwECLQAUAAYACAAAACEAOP0h/9YA&#10;AACUAQAACwAAAAAAAAAAAAAAAAAvAQAAX3JlbHMvLnJlbHNQSwECLQAUAAYACAAAACEAqoxdW0UC&#10;AABMBAAADgAAAAAAAAAAAAAAAAAuAgAAZHJzL2Uyb0RvYy54bWxQSwECLQAUAAYACAAAACEAEUHt&#10;beAAAAALAQAADwAAAAAAAAAAAAAAAACfBAAAZHJzL2Rvd25yZXYueG1sUEsFBgAAAAAEAAQA8wAA&#10;AKwFAAAAAA==&#10;" strokeweight="1pt">
                <v:path arrowok="t"/>
                <v:textbox>
                  <w:txbxContent>
                    <w:p w14:paraId="5E39DF38" w14:textId="77777777" w:rsidR="00F577CF" w:rsidRPr="0085651D" w:rsidRDefault="00F577CF" w:rsidP="00F577CF">
                      <w:pPr>
                        <w:jc w:val="center"/>
                        <w:rPr>
                          <w:sz w:val="16"/>
                          <w:szCs w:val="16"/>
                        </w:rPr>
                      </w:pPr>
                      <w:r>
                        <w:rPr>
                          <w:sz w:val="16"/>
                          <w:szCs w:val="16"/>
                        </w:rPr>
                        <w:t>Главный специалист – экономист – 1 ед.</w:t>
                      </w:r>
                    </w:p>
                    <w:p w14:paraId="6D354753" w14:textId="77777777" w:rsidR="00F577CF" w:rsidRPr="00E84513" w:rsidRDefault="00F577CF" w:rsidP="00F577CF">
                      <w:pPr>
                        <w:rPr>
                          <w:szCs w:val="16"/>
                        </w:rPr>
                      </w:pPr>
                    </w:p>
                  </w:txbxContent>
                </v:textbox>
              </v:rect>
            </w:pict>
          </mc:Fallback>
        </mc:AlternateContent>
      </w:r>
      <w:r w:rsidRPr="00F577CF">
        <w:rPr>
          <w:b/>
          <w:noProof/>
        </w:rPr>
        <mc:AlternateContent>
          <mc:Choice Requires="wps">
            <w:drawing>
              <wp:anchor distT="0" distB="0" distL="114300" distR="114300" simplePos="0" relativeHeight="251684864" behindDoc="0" locked="0" layoutInCell="1" allowOverlap="1" wp14:anchorId="700EF816" wp14:editId="40ED5D27">
                <wp:simplePos x="0" y="0"/>
                <wp:positionH relativeFrom="column">
                  <wp:posOffset>28575</wp:posOffset>
                </wp:positionH>
                <wp:positionV relativeFrom="paragraph">
                  <wp:posOffset>525780</wp:posOffset>
                </wp:positionV>
                <wp:extent cx="4791075" cy="238125"/>
                <wp:effectExtent l="9525" t="11430" r="9525" b="762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1075" cy="238125"/>
                        </a:xfrm>
                        <a:prstGeom prst="rect">
                          <a:avLst/>
                        </a:prstGeom>
                        <a:solidFill>
                          <a:srgbClr val="FFFFFF"/>
                        </a:solidFill>
                        <a:ln w="12700">
                          <a:solidFill>
                            <a:srgbClr val="000000"/>
                          </a:solidFill>
                          <a:miter lim="800000"/>
                          <a:headEnd/>
                          <a:tailEnd/>
                        </a:ln>
                      </wps:spPr>
                      <wps:txbx>
                        <w:txbxContent>
                          <w:p w14:paraId="456358CF" w14:textId="77777777" w:rsidR="00F577CF" w:rsidRPr="00FC38A6" w:rsidRDefault="00F577CF" w:rsidP="00F577CF">
                            <w:pPr>
                              <w:jc w:val="center"/>
                              <w:rPr>
                                <w:b/>
                                <w:sz w:val="20"/>
                                <w:szCs w:val="20"/>
                              </w:rPr>
                            </w:pPr>
                            <w:r w:rsidRPr="00FC38A6">
                              <w:rPr>
                                <w:b/>
                                <w:sz w:val="20"/>
                                <w:szCs w:val="20"/>
                              </w:rPr>
                              <w:t>Заместитель Главы Администрации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700EF816" id="Прямоугольник 6" o:spid="_x0000_s1055" style="position:absolute;left:0;text-align:left;margin-left:2.25pt;margin-top:41.4pt;width:377.25pt;height:1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1fJQgIAAEwEAAAOAAAAZHJzL2Uyb0RvYy54bWysVM2O0zAQviPxDpbvNGnob9R0hXYpQlpg&#10;pYUHcBynsfAftttkOSFxReIReAguiJ99hvSNmDht6QInRA6WxzP+PPPNN1mcNVKgLbOOa5Xh4SDG&#10;iCmqC67WGX71cvVghpHzRBVEaMUyfMMcPlvev7eoTcoSXWlRMIsARLm0NhmuvDdpFDlaMUncQBum&#10;wFlqK4kH066jwpIa0KWIkjieRLW2hbGaMufg9KJ34mXAL0tG/YuydMwjkWHIzYfVhjXv1mi5IOna&#10;ElNxuk+D/EMWknAFjx6hLognaGP5H1CSU6udLv2AahnpsuSUhRqgmmH8WzXXFTEs1ALkOHOkyf0/&#10;WPp8e2URLzI8wUgRCS1qP+3e7T6239vb3fv2c3vbftt9aH+0X9qvaNLxVRuXwrVrc2W7ip251PS1&#10;A0d0x9MZDmJQXj/TBeCSjdeBo6a0srsJ1aMmtOLm2ArWeEThcDSdD+PpGCMKvuThbJiMu7cjkh5u&#10;G+v8E6Yl6jYZttDqgE62l873oYeQkKYWvFhxIYJh1/m5sGhLQBar8O3R3WmYUKgGUSfTOA7Qd5zu&#10;FCMO398wJPcgcMFlhmfHIJJWjBSPVQF5ktQTLvo9lCfUnsiOu55s3+RNaFEyP/Cf6+IGqLW6FzQM&#10;IGwqbd9iVIOYM+zebIhlGImnCtQyH45GnfqDMRpPEzDsqSc/9RBFASrD1FuMeuPc9zOzMZavK3hr&#10;GAhR+hE0teSB767hfV77CkCyoWP78epm4tQOUb9+AsufAAAA//8DAFBLAwQUAAYACAAAACEAKY2b&#10;k94AAAAIAQAADwAAAGRycy9kb3ducmV2LnhtbEyPy07DMBBF90j8gzVIbBC1GyiEEKeCSkVdQnht&#10;3XhIIuJxFLtJ4OsZVrAc3as75+Tr2XVixCG0njQsFwoEUuVtS7WGl+fteQoiREPWdJ5QwxcGWBfH&#10;R7nJrJ/oCccy1oJHKGRGQxNjn0kZqgadCQvfI3H24QdnIp9DLe1gJh53nUyUupLOtMQfGtPjpsHq&#10;szw4DVROaT++fW9ed8v39P7sUW0fUGl9ejLf3YKIOMe/MvziMzoUzLT3B7JBdBouV1zUkCYswPH1&#10;6obV9txL1AXIIpf/BYofAAAA//8DAFBLAQItABQABgAIAAAAIQC2gziS/gAAAOEBAAATAAAAAAAA&#10;AAAAAAAAAAAAAABbQ29udGVudF9UeXBlc10ueG1sUEsBAi0AFAAGAAgAAAAhADj9If/WAAAAlAEA&#10;AAsAAAAAAAAAAAAAAAAALwEAAF9yZWxzLy5yZWxzUEsBAi0AFAAGAAgAAAAhAKKvV8lCAgAATAQA&#10;AA4AAAAAAAAAAAAAAAAALgIAAGRycy9lMm9Eb2MueG1sUEsBAi0AFAAGAAgAAAAhACmNm5PeAAAA&#10;CAEAAA8AAAAAAAAAAAAAAAAAnAQAAGRycy9kb3ducmV2LnhtbFBLBQYAAAAABAAEAPMAAACnBQAA&#10;AAA=&#10;" strokeweight="1pt">
                <v:path arrowok="t"/>
                <v:textbox>
                  <w:txbxContent>
                    <w:p w14:paraId="456358CF" w14:textId="77777777" w:rsidR="00F577CF" w:rsidRPr="00FC38A6" w:rsidRDefault="00F577CF" w:rsidP="00F577CF">
                      <w:pPr>
                        <w:jc w:val="center"/>
                        <w:rPr>
                          <w:b/>
                          <w:sz w:val="20"/>
                          <w:szCs w:val="20"/>
                        </w:rPr>
                      </w:pPr>
                      <w:r w:rsidRPr="00FC38A6">
                        <w:rPr>
                          <w:b/>
                          <w:sz w:val="20"/>
                          <w:szCs w:val="20"/>
                        </w:rPr>
                        <w:t>Заместитель Главы Администрации</w:t>
                      </w:r>
                    </w:p>
                  </w:txbxContent>
                </v:textbox>
              </v:rect>
            </w:pict>
          </mc:Fallback>
        </mc:AlternateContent>
      </w:r>
    </w:p>
    <w:p w14:paraId="166390FB" w14:textId="77777777" w:rsidR="00F577CF" w:rsidRPr="00F577CF" w:rsidRDefault="00F577CF" w:rsidP="00F577CF">
      <w:pPr>
        <w:tabs>
          <w:tab w:val="left" w:pos="0"/>
          <w:tab w:val="left" w:pos="8916"/>
        </w:tabs>
        <w:jc w:val="center"/>
        <w:rPr>
          <w:bCs/>
          <w:color w:val="000000"/>
        </w:rPr>
      </w:pPr>
    </w:p>
    <w:p w14:paraId="04BDA370" w14:textId="118D6498" w:rsidR="00F577CF" w:rsidRPr="00F577CF" w:rsidRDefault="00F577CF" w:rsidP="00F577CF">
      <w:pPr>
        <w:tabs>
          <w:tab w:val="left" w:pos="0"/>
          <w:tab w:val="left" w:pos="8916"/>
        </w:tabs>
        <w:jc w:val="center"/>
        <w:rPr>
          <w:bCs/>
          <w:color w:val="000000"/>
        </w:rPr>
      </w:pPr>
      <w:r w:rsidRPr="00F577CF">
        <w:rPr>
          <w:b/>
          <w:noProof/>
        </w:rPr>
        <mc:AlternateContent>
          <mc:Choice Requires="wps">
            <w:drawing>
              <wp:anchor distT="0" distB="0" distL="114300" distR="114300" simplePos="0" relativeHeight="251702272" behindDoc="0" locked="0" layoutInCell="1" allowOverlap="1" wp14:anchorId="09504A93" wp14:editId="57131159">
                <wp:simplePos x="0" y="0"/>
                <wp:positionH relativeFrom="column">
                  <wp:posOffset>4438650</wp:posOffset>
                </wp:positionH>
                <wp:positionV relativeFrom="paragraph">
                  <wp:posOffset>1775460</wp:posOffset>
                </wp:positionV>
                <wp:extent cx="1095375" cy="1028700"/>
                <wp:effectExtent l="0" t="0" r="28575" b="19050"/>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1028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AED6B53" w14:textId="77777777" w:rsidR="00F577CF" w:rsidRPr="00B143B6" w:rsidRDefault="00F577CF" w:rsidP="00F577CF">
                            <w:pPr>
                              <w:jc w:val="center"/>
                              <w:rPr>
                                <w:sz w:val="16"/>
                                <w:szCs w:val="16"/>
                              </w:rPr>
                            </w:pPr>
                            <w:r>
                              <w:rPr>
                                <w:color w:val="000000"/>
                                <w:sz w:val="16"/>
                                <w:szCs w:val="16"/>
                              </w:rPr>
                              <w:t xml:space="preserve">Ведущий </w:t>
                            </w:r>
                            <w:proofErr w:type="gramStart"/>
                            <w:r>
                              <w:rPr>
                                <w:color w:val="000000"/>
                                <w:sz w:val="16"/>
                                <w:szCs w:val="16"/>
                              </w:rPr>
                              <w:t>сп</w:t>
                            </w:r>
                            <w:r w:rsidRPr="001C050E">
                              <w:rPr>
                                <w:color w:val="000000"/>
                                <w:sz w:val="16"/>
                                <w:szCs w:val="16"/>
                              </w:rPr>
                              <w:t>ециалист  по</w:t>
                            </w:r>
                            <w:proofErr w:type="gramEnd"/>
                            <w:r w:rsidRPr="001C050E">
                              <w:rPr>
                                <w:color w:val="000000"/>
                                <w:sz w:val="16"/>
                                <w:szCs w:val="16"/>
                              </w:rPr>
                              <w:t xml:space="preserve"> обеспечению деятельности представительно</w:t>
                            </w:r>
                            <w:r>
                              <w:rPr>
                                <w:color w:val="000000"/>
                                <w:sz w:val="16"/>
                                <w:szCs w:val="16"/>
                              </w:rPr>
                              <w:t xml:space="preserve">      </w:t>
                            </w:r>
                            <w:proofErr w:type="spellStart"/>
                            <w:r w:rsidRPr="001C050E">
                              <w:rPr>
                                <w:color w:val="000000"/>
                                <w:sz w:val="16"/>
                                <w:szCs w:val="16"/>
                              </w:rPr>
                              <w:t>го</w:t>
                            </w:r>
                            <w:proofErr w:type="spellEnd"/>
                            <w:r>
                              <w:rPr>
                                <w:color w:val="000000"/>
                                <w:sz w:val="16"/>
                                <w:szCs w:val="16"/>
                              </w:rPr>
                              <w:t xml:space="preserve"> органа –                                                                                                                                                             1 </w:t>
                            </w:r>
                            <w:proofErr w:type="spellStart"/>
                            <w:r w:rsidRPr="001C050E">
                              <w:rPr>
                                <w:color w:val="000000"/>
                                <w:sz w:val="16"/>
                                <w:szCs w:val="16"/>
                              </w:rPr>
                              <w:t>ед.</w:t>
                            </w:r>
                            <w:r w:rsidRPr="001C050E">
                              <w:rPr>
                                <w:sz w:val="16"/>
                                <w:szCs w:val="16"/>
                              </w:rPr>
                              <w:t>циалист</w:t>
                            </w:r>
                            <w:proofErr w:type="spellEnd"/>
                            <w:r w:rsidRPr="001C050E">
                              <w:rPr>
                                <w:sz w:val="16"/>
                                <w:szCs w:val="16"/>
                              </w:rPr>
                              <w:t xml:space="preserve"> по </w:t>
                            </w:r>
                            <w:r w:rsidRPr="00B143B6">
                              <w:rPr>
                                <w:sz w:val="16"/>
                                <w:szCs w:val="16"/>
                              </w:rPr>
                              <w:t>обеспечению деятельности представительного органа – 1 ед.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04A93" id="Прямоугольник 41" o:spid="_x0000_s1056" style="position:absolute;left:0;text-align:left;margin-left:349.5pt;margin-top:139.8pt;width:86.25pt;height:8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2KtgIAAFUFAAAOAAAAZHJzL2Uyb0RvYy54bWysVEtu2zAQ3RfoHQjuG8mO0yRC5MBI4KKA&#10;kRhIiqxpirKI8leStuyuCnRboEfoIbop+skZ5Bt1SMmJ81kV5YLgcIbzefOGJ6crKdCSWce1ynFv&#10;L8WIKaoLruY5fnc9fnWEkfNEFURoxXK8Zg6fDl++OKlNxvq60qJgFoET5bLa5Ljy3mRJ4mjFJHF7&#10;2jAFylJbSTyIdp4UltTgXYqkn6avk1rbwlhNmXNwe94q8TD6L0tG/WVZOuaRyDHk5uNu4z4LezI8&#10;IdncElNx2qVB/iELSbiCoHeuzoknaGH5E1eSU6udLv0e1TLRZckpizVANb30UTVXFTEs1gLgOHMH&#10;k/t/bunFcmoRL3I86GGkiIQeNd82nzZfm9/N7eZz8725bX5tvjR/mh/NTwRGgFhtXAYPr8zUhpqd&#10;mWj63oEieaAJgutsVqWVwRYqRqsI//oOfrbyiMJlLz0+2D88wIiCrpf2jw7T2KCEZNvnxjr/hmmJ&#10;wiHHFvobYSfLifMhAZJtTWJmWvBizIWIwtqdCYuWBKgADCp0jZEgzsNljsdxheLAhdt9JhSqIZ1+&#10;SAZRAhwtBfFwlAZQc2qOERFzID/1Nuby4LV7EvQayt0JnMb1XOBQyDlxVZtx9NrSVXIPMyO4zPHR&#10;7muhQpkssr6D474F4eRXs1Xs9X7ENVzNdLEGAljdToYzdMwh7gRwmRILowBFw3j7S9hKoQEJ3Z0w&#10;qrT9+Nx9sAeGghajGkYLUPqwIJZB1W8VcPe4NxiEWYzC4OCwD4Ld1cx2NWohzzS0DOgJ2cVjsPdi&#10;eyytljfwC4xCVFARRSF2249OOPPtyMM/QtloFM1g/gzxE3VlaHAeoAuIX69uiDUdvzz06kJvx5Bk&#10;j2jW2oaXSo8WXpc8cvAe124iYHYjr7p/JnwOu3K0uv8Nh38BAAD//wMAUEsDBBQABgAIAAAAIQCq&#10;jF7A4gAAAAsBAAAPAAAAZHJzL2Rvd25yZXYueG1sTI9BS8NAFITvgv9heYI3u0lp0ybmpZSiUFAP&#10;rcXzNvuaRLNvQ3aTxn/vetLjMMPMN/lmMq0YqXeNZYR4FoEgLq1uuEI4vT8/rEE4r1ir1jIhfJOD&#10;TXF7k6tM2ysfaDz6SoQSdplCqL3vMildWZNRbmY74uBdbG+UD7KvpO7VNZSbVs6jKJFGNRwWatXR&#10;rqby6zgYhO2hWr5+vNDqc3R7fRn2zdPpbYd4fzdtH0F4mvxfGH7xAzoUgelsB9ZOtAhJmoYvHmG+&#10;ShMQIbFexUsQZ4TFIk5AFrn8/6H4AQAA//8DAFBLAQItABQABgAIAAAAIQC2gziS/gAAAOEBAAAT&#10;AAAAAAAAAAAAAAAAAAAAAABbQ29udGVudF9UeXBlc10ueG1sUEsBAi0AFAAGAAgAAAAhADj9If/W&#10;AAAAlAEAAAsAAAAAAAAAAAAAAAAALwEAAF9yZWxzLy5yZWxzUEsBAi0AFAAGAAgAAAAhANlCvYq2&#10;AgAAVQUAAA4AAAAAAAAAAAAAAAAALgIAAGRycy9lMm9Eb2MueG1sUEsBAi0AFAAGAAgAAAAhAKqM&#10;XsDiAAAACwEAAA8AAAAAAAAAAAAAAAAAEAUAAGRycy9kb3ducmV2LnhtbFBLBQYAAAAABAAEAPMA&#10;AAAfBgAAAAA=&#10;" fillcolor="window" strokecolor="windowText" strokeweight="1pt">
                <v:path arrowok="t"/>
                <v:textbox>
                  <w:txbxContent>
                    <w:p w14:paraId="7AED6B53" w14:textId="77777777" w:rsidR="00F577CF" w:rsidRPr="00B143B6" w:rsidRDefault="00F577CF" w:rsidP="00F577CF">
                      <w:pPr>
                        <w:jc w:val="center"/>
                        <w:rPr>
                          <w:sz w:val="16"/>
                          <w:szCs w:val="16"/>
                        </w:rPr>
                      </w:pPr>
                      <w:r>
                        <w:rPr>
                          <w:color w:val="000000"/>
                          <w:sz w:val="16"/>
                          <w:szCs w:val="16"/>
                        </w:rPr>
                        <w:t xml:space="preserve">Ведущий </w:t>
                      </w:r>
                      <w:proofErr w:type="gramStart"/>
                      <w:r>
                        <w:rPr>
                          <w:color w:val="000000"/>
                          <w:sz w:val="16"/>
                          <w:szCs w:val="16"/>
                        </w:rPr>
                        <w:t>сп</w:t>
                      </w:r>
                      <w:r w:rsidRPr="001C050E">
                        <w:rPr>
                          <w:color w:val="000000"/>
                          <w:sz w:val="16"/>
                          <w:szCs w:val="16"/>
                        </w:rPr>
                        <w:t>ециалист  по</w:t>
                      </w:r>
                      <w:proofErr w:type="gramEnd"/>
                      <w:r w:rsidRPr="001C050E">
                        <w:rPr>
                          <w:color w:val="000000"/>
                          <w:sz w:val="16"/>
                          <w:szCs w:val="16"/>
                        </w:rPr>
                        <w:t xml:space="preserve"> обеспечению деятельности представительно</w:t>
                      </w:r>
                      <w:r>
                        <w:rPr>
                          <w:color w:val="000000"/>
                          <w:sz w:val="16"/>
                          <w:szCs w:val="16"/>
                        </w:rPr>
                        <w:t xml:space="preserve">      </w:t>
                      </w:r>
                      <w:proofErr w:type="spellStart"/>
                      <w:r w:rsidRPr="001C050E">
                        <w:rPr>
                          <w:color w:val="000000"/>
                          <w:sz w:val="16"/>
                          <w:szCs w:val="16"/>
                        </w:rPr>
                        <w:t>го</w:t>
                      </w:r>
                      <w:proofErr w:type="spellEnd"/>
                      <w:r>
                        <w:rPr>
                          <w:color w:val="000000"/>
                          <w:sz w:val="16"/>
                          <w:szCs w:val="16"/>
                        </w:rPr>
                        <w:t xml:space="preserve"> органа –                                                                                                                                                             1 </w:t>
                      </w:r>
                      <w:proofErr w:type="spellStart"/>
                      <w:r w:rsidRPr="001C050E">
                        <w:rPr>
                          <w:color w:val="000000"/>
                          <w:sz w:val="16"/>
                          <w:szCs w:val="16"/>
                        </w:rPr>
                        <w:t>ед.</w:t>
                      </w:r>
                      <w:r w:rsidRPr="001C050E">
                        <w:rPr>
                          <w:sz w:val="16"/>
                          <w:szCs w:val="16"/>
                        </w:rPr>
                        <w:t>циалист</w:t>
                      </w:r>
                      <w:proofErr w:type="spellEnd"/>
                      <w:r w:rsidRPr="001C050E">
                        <w:rPr>
                          <w:sz w:val="16"/>
                          <w:szCs w:val="16"/>
                        </w:rPr>
                        <w:t xml:space="preserve"> по </w:t>
                      </w:r>
                      <w:r w:rsidRPr="00B143B6">
                        <w:rPr>
                          <w:sz w:val="16"/>
                          <w:szCs w:val="16"/>
                        </w:rPr>
                        <w:t>обеспечению деятельности представительного органа – 1 ед.</w:t>
                      </w:r>
                    </w:p>
                  </w:txbxContent>
                </v:textbox>
              </v:rect>
            </w:pict>
          </mc:Fallback>
        </mc:AlternateContent>
      </w:r>
    </w:p>
    <w:p w14:paraId="7A33A047" w14:textId="229B9ED0" w:rsidR="00F577CF" w:rsidRPr="00F577CF" w:rsidRDefault="00F577CF" w:rsidP="00F577CF">
      <w:r w:rsidRPr="00F577CF">
        <w:rPr>
          <w:b/>
          <w:noProof/>
        </w:rPr>
        <mc:AlternateContent>
          <mc:Choice Requires="wps">
            <w:drawing>
              <wp:anchor distT="0" distB="0" distL="114300" distR="114300" simplePos="0" relativeHeight="251665408" behindDoc="0" locked="0" layoutInCell="1" allowOverlap="1" wp14:anchorId="68499023" wp14:editId="24B72F3B">
                <wp:simplePos x="0" y="0"/>
                <wp:positionH relativeFrom="column">
                  <wp:posOffset>5181600</wp:posOffset>
                </wp:positionH>
                <wp:positionV relativeFrom="paragraph">
                  <wp:posOffset>0</wp:posOffset>
                </wp:positionV>
                <wp:extent cx="4726305" cy="238125"/>
                <wp:effectExtent l="0" t="0" r="17145" b="2857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6305" cy="2381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90D2280" w14:textId="77777777" w:rsidR="00F577CF" w:rsidRPr="00FC38A6" w:rsidRDefault="00F577CF" w:rsidP="00F577CF">
                            <w:pPr>
                              <w:rPr>
                                <w:b/>
                                <w:sz w:val="20"/>
                                <w:szCs w:val="20"/>
                              </w:rPr>
                            </w:pPr>
                            <w:r w:rsidRPr="00EF4D21">
                              <w:rPr>
                                <w:b/>
                                <w:bCs/>
                                <w:color w:val="000000"/>
                                <w:sz w:val="20"/>
                                <w:szCs w:val="20"/>
                              </w:rPr>
                              <w:t xml:space="preserve">Заместитель Главы Администрации по жилищно-коммунальному хозяйству </w:t>
                            </w:r>
                            <w:r w:rsidRPr="00EF4D21">
                              <w:rPr>
                                <w:b/>
                                <w:sz w:val="20"/>
                                <w:szCs w:val="20"/>
                              </w:rPr>
                              <w:t>вы</w:t>
                            </w:r>
                            <w:r w:rsidRPr="00FC38A6">
                              <w:rPr>
                                <w:b/>
                                <w:sz w:val="20"/>
                                <w:szCs w:val="20"/>
                              </w:rPr>
                              <w:t xml:space="preserve"> Администрации по жилищно-коммунальному хозяйству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99023" id="Прямоугольник 12" o:spid="_x0000_s1057" style="position:absolute;margin-left:408pt;margin-top:0;width:372.1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Vk5sgIAAFQFAAAOAAAAZHJzL2Uyb0RvYy54bWysVElu2zAU3RfoHQjuG8mKM1SIHBgJXBQw&#10;EgNJkTVNUZZQTiVpS+6qQLcFeoQeopuiQ84g36iflJw4w6ooFwQ///z+cHLaCI5WzNhKyQwP9mKM&#10;mKQqr+Qiw++uJ6+OMbKOyJxwJVmG18zi09HLFye1TlmiSsVzZhAYkTatdYZL53QaRZaWTBC7pzST&#10;wCyUEcQBaRZRbkgN1gWPkjg+jGplcm0UZdbC73nHxKNgvygYdZdFYZlDPMMQmwu3Cffc39HohKQL&#10;Q3RZ0T4M8g9RCFJJcHpn6pw4gpamemJKVNQoqwq3R5WIVFFUlIUcIJtB/Cibq5JoFnIBcKy+g8n+&#10;P7P0YjUzqMqhdglGkgioUftt82nztf3d3m4+t9/b2/bX5kv7p/3R/kQgBIjV2qageKVnxuds9VTR&#10;9xYY0QOOJ2wv0xRGeFnIGDUB/vUd/KxxiMLn8Cg53I8PMKLAS/aPB8mB9xaRdKutjXVvmBLIPzJs&#10;oLwBdbKaWteJbkVCYIpX+aTiPBBre8YNWhHoBGigXNUYcWIdfGZ4Ek7vze6qcYlqD85RDO1DCbRo&#10;wYmDp9AAmpULjAhfQO9TZ0IsD7TtE6fXkO2O4zic5xz7RM6JLbuIg1UvRlJRORgZXokMH+9qc+m5&#10;LDR9D8d9BfzLNfMmlHp/4C35r7nK11B/o7rBsJpOKvA7BVxmxMAkQNIw3e4SroIrQEL1L4xKZT4+&#10;9+/loUGBi1ENkwUofVgSwyDrtxJa9/VgOPSjGIjhwVEChNnlzHc5cinOFJRsAHtE0/D08o5vn4VR&#10;4gaWwNh7BRaRFHx39eiJM9dNPKwRysbjIAbjp4mbyitNvXEPnUf8urkhRvf95aBWF2o7hSR91Gad&#10;rNeUarx0qqhCD97j2g8EjG7o4n7N+N2wSwep+2U4+gsAAP//AwBQSwMEFAAGAAgAAAAhAFv8/8jf&#10;AAAACAEAAA8AAABkcnMvZG93bnJldi54bWxMj81qwzAQhO+FvIPYQm+NnAQ7wfU6hNBCoO0hP+Ss&#10;WBvbrbUyluy4b1/l1F4GlllmvsnWo2nEQJ2rLSPMphEI4sLqmkuE0/HteQXCecVaNZYJ4YccrPPJ&#10;Q6ZSbW+8p+HgSxFC2KUKofK+TaV0RUVGualtiYN3tZ1RPpxdKXWnbiHcNHIeRYk0qubQUKmWthUV&#10;34feIGz2Zfxxfqfl1+B2+trv6tfT5xbx6XHcvIDwNPq/Z7jjB3TIA9PF9qydaBBWsyRs8QhB73ac&#10;RAsQF4TFMgaZZ/L/gPwXAAD//wMAUEsBAi0AFAAGAAgAAAAhALaDOJL+AAAA4QEAABMAAAAAAAAA&#10;AAAAAAAAAAAAAFtDb250ZW50X1R5cGVzXS54bWxQSwECLQAUAAYACAAAACEAOP0h/9YAAACUAQAA&#10;CwAAAAAAAAAAAAAAAAAvAQAAX3JlbHMvLnJlbHNQSwECLQAUAAYACAAAACEAPFFZObICAABUBQAA&#10;DgAAAAAAAAAAAAAAAAAuAgAAZHJzL2Uyb0RvYy54bWxQSwECLQAUAAYACAAAACEAW/z/yN8AAAAI&#10;AQAADwAAAAAAAAAAAAAAAAAMBQAAZHJzL2Rvd25yZXYueG1sUEsFBgAAAAAEAAQA8wAAABgGAAAA&#10;AA==&#10;" fillcolor="window" strokecolor="windowText" strokeweight="1pt">
                <v:path arrowok="t"/>
                <v:textbox>
                  <w:txbxContent>
                    <w:p w14:paraId="590D2280" w14:textId="77777777" w:rsidR="00F577CF" w:rsidRPr="00FC38A6" w:rsidRDefault="00F577CF" w:rsidP="00F577CF">
                      <w:pPr>
                        <w:rPr>
                          <w:b/>
                          <w:sz w:val="20"/>
                          <w:szCs w:val="20"/>
                        </w:rPr>
                      </w:pPr>
                      <w:r w:rsidRPr="00EF4D21">
                        <w:rPr>
                          <w:b/>
                          <w:bCs/>
                          <w:color w:val="000000"/>
                          <w:sz w:val="20"/>
                          <w:szCs w:val="20"/>
                        </w:rPr>
                        <w:t xml:space="preserve">Заместитель Главы Администрации по жилищно-коммунальному хозяйству </w:t>
                      </w:r>
                      <w:r w:rsidRPr="00EF4D21">
                        <w:rPr>
                          <w:b/>
                          <w:sz w:val="20"/>
                          <w:szCs w:val="20"/>
                        </w:rPr>
                        <w:t>вы</w:t>
                      </w:r>
                      <w:r w:rsidRPr="00FC38A6">
                        <w:rPr>
                          <w:b/>
                          <w:sz w:val="20"/>
                          <w:szCs w:val="20"/>
                        </w:rPr>
                        <w:t xml:space="preserve"> Администрации по жилищно-коммунальному хозяйству</w:t>
                      </w:r>
                    </w:p>
                  </w:txbxContent>
                </v:textbox>
              </v:rect>
            </w:pict>
          </mc:Fallback>
        </mc:AlternateContent>
      </w:r>
      <w:r w:rsidRPr="00F577CF">
        <w:rPr>
          <w:b/>
          <w:noProof/>
        </w:rPr>
        <mc:AlternateContent>
          <mc:Choice Requires="wps">
            <w:drawing>
              <wp:anchor distT="0" distB="0" distL="114300" distR="114300" simplePos="0" relativeHeight="251698176" behindDoc="0" locked="0" layoutInCell="1" allowOverlap="1" wp14:anchorId="692B8B65" wp14:editId="28BC4D58">
                <wp:simplePos x="0" y="0"/>
                <wp:positionH relativeFrom="column">
                  <wp:posOffset>8669020</wp:posOffset>
                </wp:positionH>
                <wp:positionV relativeFrom="paragraph">
                  <wp:posOffset>1600200</wp:posOffset>
                </wp:positionV>
                <wp:extent cx="1180465" cy="1028700"/>
                <wp:effectExtent l="0" t="0" r="19685" b="1905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0465" cy="1028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3A111DF" w14:textId="77777777" w:rsidR="00F577CF" w:rsidRDefault="00F577CF" w:rsidP="00F577CF">
                            <w:pPr>
                              <w:jc w:val="center"/>
                              <w:rPr>
                                <w:rFonts w:ascii="Calibri" w:hAnsi="Calibri" w:cs="Calibri"/>
                                <w:color w:val="000000"/>
                                <w:sz w:val="16"/>
                                <w:szCs w:val="16"/>
                              </w:rPr>
                            </w:pPr>
                            <w:r w:rsidRPr="00A55E10">
                              <w:rPr>
                                <w:color w:val="000000"/>
                                <w:sz w:val="16"/>
                                <w:szCs w:val="16"/>
                              </w:rPr>
                              <w:t xml:space="preserve">Ведущий специалист по гражданской обороне, чрезвычайным ситуациям и пожарной </w:t>
                            </w:r>
                            <w:r>
                              <w:rPr>
                                <w:rFonts w:ascii="Calibri" w:hAnsi="Calibri" w:cs="Calibri"/>
                                <w:color w:val="000000"/>
                                <w:sz w:val="16"/>
                                <w:szCs w:val="16"/>
                              </w:rPr>
                              <w:t xml:space="preserve">безопасности - </w:t>
                            </w:r>
                          </w:p>
                          <w:p w14:paraId="45375BD2" w14:textId="77777777" w:rsidR="00F577CF" w:rsidRPr="00821D1F" w:rsidRDefault="00F577CF" w:rsidP="00F577CF">
                            <w:pPr>
                              <w:jc w:val="center"/>
                              <w:rPr>
                                <w:sz w:val="16"/>
                                <w:szCs w:val="16"/>
                              </w:rPr>
                            </w:pPr>
                            <w:r>
                              <w:rPr>
                                <w:rFonts w:ascii="Calibri" w:hAnsi="Calibri" w:cs="Calibri"/>
                                <w:color w:val="000000"/>
                                <w:sz w:val="16"/>
                                <w:szCs w:val="16"/>
                              </w:rPr>
                              <w:t xml:space="preserve">1 </w:t>
                            </w:r>
                            <w:proofErr w:type="spellStart"/>
                            <w:r>
                              <w:rPr>
                                <w:rFonts w:ascii="Calibri" w:hAnsi="Calibri" w:cs="Calibri"/>
                                <w:color w:val="000000"/>
                                <w:sz w:val="16"/>
                                <w:szCs w:val="16"/>
                              </w:rPr>
                              <w:t>ед.</w:t>
                            </w:r>
                            <w:r>
                              <w:rPr>
                                <w:sz w:val="16"/>
                                <w:szCs w:val="16"/>
                              </w:rPr>
                              <w:t>обороне</w:t>
                            </w:r>
                            <w:proofErr w:type="spellEnd"/>
                            <w:r>
                              <w:rPr>
                                <w:sz w:val="16"/>
                                <w:szCs w:val="16"/>
                              </w:rPr>
                              <w:t>, чрезвычайным ситуациям и пожарной безопасности – 1 ед.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B8B65" id="Прямоугольник 36" o:spid="_x0000_s1058" style="position:absolute;margin-left:682.6pt;margin-top:126pt;width:92.95pt;height:8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vojtwIAAFUFAAAOAAAAZHJzL2Uyb0RvYy54bWysVEtu2zAQ3RfoHQjuG0muk7hC5MBI4KKA&#10;kQRIiqxpirKE8leStuSuCnQboEfoIbop+skZ5Bt1SMmJ81kV5YLgcIbzefOGR8eN4GjFjK2UzHCy&#10;F2PEJFV5JRcZfn81fTXCyDoic8KVZBleM4uPxy9fHNU6ZQNVKp4zg8CJtGmtM1w6p9MosrRkgtg9&#10;pZkEZaGMIA5Es4hyQ2rwLng0iOODqFYm10ZRZi3cnnZKPA7+i4JRd14UljnEMwy5ubCbsM/9Ho2P&#10;SLowRJcV7dMg/5CFIJWEoHeuTokjaGmqJ65ERY2yqnB7VIlIFUVFWagBqkniR9VclkSzUAuAY/Ud&#10;TPb/uaVnqwuDqjzDrw8wkkRAj9pvm8+br+3v9nbzpf3e3ra/Njftn/ZH+xOBESBWa5vCw0t9YXzN&#10;Vs8U/WBBET3QeMH2Nk1hhLeFilET4F/fwc8ahyhcJskoHh7sY0RBl8SD0WEcGhSRdPtcG+veMiWQ&#10;P2TYQH8D7GQ1s84nQNKtSchM8SqfVpwHYW1PuEErAlQABuWqxogT6+Ayw9OwfHHgwu4+4xLVkM7A&#10;J4MoAY4WnDg4Cg2oWbnAiPAFkJ86E3J58No+CXoF5e4EjsN6LrAv5JTYsss4eO3oKioHM8MrkeHR&#10;7msufZkssL6H474F/uSaedP1erBt41zlayCAUd1kWE2nFcSdAS4XxMAoQNEw3u4ctoIrQEL1J4xK&#10;ZT49d+/tgaGgxaiG0QKUPi6JYVD1OwncfZMMh34WgzDcPxyAYHY1812NXIoTBS1L4CPRNBy9vePb&#10;Y2GUuIZfYOKjgopICrG7fvTCietGHv4RyiaTYAbzp4mbyUtNvXMPnUf8qrkmRvf8ctCrM7UdQ5I+&#10;olln619KNVk6VVSBgx7qDtd+ImB2A6/6f8Z/DrtysLr/Dcd/AQAA//8DAFBLAwQUAAYACAAAACEA&#10;klWBmOIAAAANAQAADwAAAGRycy9kb3ducmV2LnhtbEyPQUvDQBCF74L/YRnBm90kNrXEbEopCgX1&#10;0Fp63manSTQ7G7KbNP57pyc9Pubjzffy1WRbMWLvG0cK4lkEAql0pqFKweHz9WEJwgdNRreOUMEP&#10;elgVtze5zoy70A7HfagEl5DPtII6hC6T0pc1Wu1nrkPi29n1VgeOfSVNry9cbluZRNFCWt0Qf6h1&#10;h5say+/9YBWsd1X6fnzDp6/Rb8152DYvh4+NUvd30/oZRMAp/MFw1Wd1KNjp5AYyXrScHxdpwqyC&#10;JE141RVJ0zgGcVIwj+cRyCKX/1cUvwAAAP//AwBQSwECLQAUAAYACAAAACEAtoM4kv4AAADhAQAA&#10;EwAAAAAAAAAAAAAAAAAAAAAAW0NvbnRlbnRfVHlwZXNdLnhtbFBLAQItABQABgAIAAAAIQA4/SH/&#10;1gAAAJQBAAALAAAAAAAAAAAAAAAAAC8BAABfcmVscy8ucmVsc1BLAQItABQABgAIAAAAIQA8bvoj&#10;twIAAFUFAAAOAAAAAAAAAAAAAAAAAC4CAABkcnMvZTJvRG9jLnhtbFBLAQItABQABgAIAAAAIQCS&#10;VYGY4gAAAA0BAAAPAAAAAAAAAAAAAAAAABEFAABkcnMvZG93bnJldi54bWxQSwUGAAAAAAQABADz&#10;AAAAIAYAAAAA&#10;" fillcolor="window" strokecolor="windowText" strokeweight="1pt">
                <v:path arrowok="t"/>
                <v:textbox>
                  <w:txbxContent>
                    <w:p w14:paraId="33A111DF" w14:textId="77777777" w:rsidR="00F577CF" w:rsidRDefault="00F577CF" w:rsidP="00F577CF">
                      <w:pPr>
                        <w:jc w:val="center"/>
                        <w:rPr>
                          <w:rFonts w:ascii="Calibri" w:hAnsi="Calibri" w:cs="Calibri"/>
                          <w:color w:val="000000"/>
                          <w:sz w:val="16"/>
                          <w:szCs w:val="16"/>
                        </w:rPr>
                      </w:pPr>
                      <w:r w:rsidRPr="00A55E10">
                        <w:rPr>
                          <w:color w:val="000000"/>
                          <w:sz w:val="16"/>
                          <w:szCs w:val="16"/>
                        </w:rPr>
                        <w:t xml:space="preserve">Ведущий специалист по гражданской обороне, чрезвычайным ситуациям и пожарной </w:t>
                      </w:r>
                      <w:r>
                        <w:rPr>
                          <w:rFonts w:ascii="Calibri" w:hAnsi="Calibri" w:cs="Calibri"/>
                          <w:color w:val="000000"/>
                          <w:sz w:val="16"/>
                          <w:szCs w:val="16"/>
                        </w:rPr>
                        <w:t xml:space="preserve">безопасности - </w:t>
                      </w:r>
                    </w:p>
                    <w:p w14:paraId="45375BD2" w14:textId="77777777" w:rsidR="00F577CF" w:rsidRPr="00821D1F" w:rsidRDefault="00F577CF" w:rsidP="00F577CF">
                      <w:pPr>
                        <w:jc w:val="center"/>
                        <w:rPr>
                          <w:sz w:val="16"/>
                          <w:szCs w:val="16"/>
                        </w:rPr>
                      </w:pPr>
                      <w:r>
                        <w:rPr>
                          <w:rFonts w:ascii="Calibri" w:hAnsi="Calibri" w:cs="Calibri"/>
                          <w:color w:val="000000"/>
                          <w:sz w:val="16"/>
                          <w:szCs w:val="16"/>
                        </w:rPr>
                        <w:t xml:space="preserve">1 </w:t>
                      </w:r>
                      <w:proofErr w:type="spellStart"/>
                      <w:r>
                        <w:rPr>
                          <w:rFonts w:ascii="Calibri" w:hAnsi="Calibri" w:cs="Calibri"/>
                          <w:color w:val="000000"/>
                          <w:sz w:val="16"/>
                          <w:szCs w:val="16"/>
                        </w:rPr>
                        <w:t>ед.</w:t>
                      </w:r>
                      <w:r>
                        <w:rPr>
                          <w:sz w:val="16"/>
                          <w:szCs w:val="16"/>
                        </w:rPr>
                        <w:t>обороне</w:t>
                      </w:r>
                      <w:proofErr w:type="spellEnd"/>
                      <w:r>
                        <w:rPr>
                          <w:sz w:val="16"/>
                          <w:szCs w:val="16"/>
                        </w:rPr>
                        <w:t>, чрезвычайным ситуациям и пожарной безопасности – 1 ед.</w:t>
                      </w:r>
                    </w:p>
                  </w:txbxContent>
                </v:textbox>
              </v:rect>
            </w:pict>
          </mc:Fallback>
        </mc:AlternateContent>
      </w:r>
      <w:r w:rsidRPr="00F577CF">
        <w:rPr>
          <w:b/>
          <w:noProof/>
        </w:rPr>
        <mc:AlternateContent>
          <mc:Choice Requires="wps">
            <w:drawing>
              <wp:anchor distT="0" distB="0" distL="114300" distR="114300" simplePos="0" relativeHeight="251701248" behindDoc="0" locked="0" layoutInCell="1" allowOverlap="1" wp14:anchorId="468F851F" wp14:editId="6B57EB6C">
                <wp:simplePos x="0" y="0"/>
                <wp:positionH relativeFrom="column">
                  <wp:posOffset>7639050</wp:posOffset>
                </wp:positionH>
                <wp:positionV relativeFrom="paragraph">
                  <wp:posOffset>1597660</wp:posOffset>
                </wp:positionV>
                <wp:extent cx="845185" cy="1028700"/>
                <wp:effectExtent l="0" t="0" r="12065" b="1905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5185" cy="1028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C33472F" w14:textId="77777777" w:rsidR="00F577CF" w:rsidRDefault="00F577CF" w:rsidP="00F577CF">
                            <w:pPr>
                              <w:jc w:val="center"/>
                              <w:rPr>
                                <w:color w:val="000000"/>
                                <w:sz w:val="16"/>
                                <w:szCs w:val="16"/>
                              </w:rPr>
                            </w:pPr>
                            <w:r>
                              <w:rPr>
                                <w:sz w:val="16"/>
                                <w:szCs w:val="16"/>
                              </w:rPr>
                              <w:t xml:space="preserve">Ведущий </w:t>
                            </w:r>
                            <w:proofErr w:type="spellStart"/>
                            <w:r>
                              <w:rPr>
                                <w:sz w:val="16"/>
                                <w:szCs w:val="16"/>
                              </w:rPr>
                              <w:t>с</w:t>
                            </w:r>
                            <w:r w:rsidRPr="00A55E10">
                              <w:rPr>
                                <w:color w:val="000000"/>
                                <w:sz w:val="16"/>
                                <w:szCs w:val="16"/>
                              </w:rPr>
                              <w:t>Ведущий</w:t>
                            </w:r>
                            <w:proofErr w:type="spellEnd"/>
                            <w:r w:rsidRPr="00A55E10">
                              <w:rPr>
                                <w:color w:val="000000"/>
                                <w:sz w:val="16"/>
                                <w:szCs w:val="16"/>
                              </w:rPr>
                              <w:t xml:space="preserve"> специалист </w:t>
                            </w:r>
                          </w:p>
                          <w:p w14:paraId="463EA952" w14:textId="77777777" w:rsidR="00F577CF" w:rsidRPr="00821D1F" w:rsidRDefault="00F577CF" w:rsidP="00F577CF">
                            <w:pPr>
                              <w:jc w:val="center"/>
                              <w:rPr>
                                <w:sz w:val="16"/>
                                <w:szCs w:val="16"/>
                              </w:rPr>
                            </w:pPr>
                            <w:r w:rsidRPr="00A55E10">
                              <w:rPr>
                                <w:color w:val="000000"/>
                                <w:sz w:val="16"/>
                                <w:szCs w:val="16"/>
                              </w:rPr>
                              <w:t>по земельным отношениям –</w:t>
                            </w:r>
                            <w:r>
                              <w:rPr>
                                <w:color w:val="000000"/>
                                <w:sz w:val="16"/>
                                <w:szCs w:val="16"/>
                              </w:rPr>
                              <w:t xml:space="preserve"> </w:t>
                            </w:r>
                            <w:r w:rsidRPr="00A55E10">
                              <w:rPr>
                                <w:color w:val="000000"/>
                                <w:sz w:val="16"/>
                                <w:szCs w:val="16"/>
                              </w:rPr>
                              <w:t>1</w:t>
                            </w:r>
                            <w:r>
                              <w:rPr>
                                <w:rFonts w:ascii="Calibri" w:hAnsi="Calibri" w:cs="Calibri"/>
                                <w:color w:val="000000"/>
                                <w:sz w:val="16"/>
                                <w:szCs w:val="16"/>
                              </w:rPr>
                              <w:t xml:space="preserve"> </w:t>
                            </w:r>
                            <w:proofErr w:type="spellStart"/>
                            <w:r>
                              <w:rPr>
                                <w:rFonts w:ascii="Calibri" w:hAnsi="Calibri" w:cs="Calibri"/>
                                <w:color w:val="000000"/>
                                <w:sz w:val="16"/>
                                <w:szCs w:val="16"/>
                              </w:rPr>
                              <w:t>ед.</w:t>
                            </w:r>
                            <w:r>
                              <w:rPr>
                                <w:sz w:val="16"/>
                                <w:szCs w:val="16"/>
                              </w:rPr>
                              <w:t>алист</w:t>
                            </w:r>
                            <w:proofErr w:type="spellEnd"/>
                            <w:r>
                              <w:rPr>
                                <w:sz w:val="16"/>
                                <w:szCs w:val="16"/>
                              </w:rPr>
                              <w:t xml:space="preserve"> по земельным отношениям – 1 ед.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68F851F" id="Прямоугольник 40" o:spid="_x0000_s1059" style="position:absolute;margin-left:601.5pt;margin-top:125.8pt;width:66.55pt;height:8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0QQtQIAAFQFAAAOAAAAZHJzL2Uyb0RvYy54bWysVEtu2zAQ3RfoHQjuG8mO07hC5MBI4KKA&#10;kQRIiqxpirKI8leStuyuCnQboEfoIbop+skZ5Bt1SMmJ81kV5YLgcIbzefOGR8crKdCSWce1ynFv&#10;L8WIKaoLruY5fn81eTXEyHmiCiK0YjleM4ePRy9fHNUmY31daVEwi8CJclltclx5b7IkcbRikrg9&#10;bZgCZamtJB5EO08KS2rwLkXST9PXSa1tYaymzDm4PW2VeBT9lyWj/rwsHfNI5Bhy83G3cZ+FPRkd&#10;kWxuiak47dIg/5CFJFxB0DtXp8QTtLD8iSvJqdVOl36PapnosuSUxRqgml76qJrLihgWawFwnLmD&#10;yf0/t/RseWERL3I8AHgUkdCj5tvm8+Zr87u53Xxpvje3za/NTfOn+dH8RGAEiNXGZfDw0lzYULMz&#10;U00/OFAkDzRBcJ3NqrQy2ELFaBXhX9/Bz1YeUbgcDg56wwOMKKh6aX94mMZoCcm2r411/i3TEoVD&#10;ji20N6JOllPnQ3ySbU1iYlrwYsKFiMLanQiLlgSYAAQqdI2RIM7DZY4ncYXawIXbfSYUqiGdfkgG&#10;UQIULQXxcJQGQHNqjhERc+A+9Tbm8uC1exL0CqrdCZzG9VzgUMgpcVWbcfTaslVyDyMjuATEdl8L&#10;FcpkkfQdHPcdCCe/mq1iq/f3t12c6WIN/be6HQxn6IRD3CngckEsTAIUDdPtz2ErhQYkdHfCqNL2&#10;03P3wR4IClqMapgsQOnjglgGVb9TQN03vUHgmo/C4OCwD4Ld1cx2NWohTzS0rAf/iKHxGOy92B5L&#10;q+U1fALjEBVURFGI3fajE058O/HwjVA2HkczGD9D/FRdGhqcB+gC4lera2JNxy8PvTrT2ykk2SOa&#10;tbbhpdLjhdcljxwMULe4dgMBoxt51X0z4W/YlaPV/Wc4+gsAAP//AwBQSwMEFAAGAAgAAAAhAFde&#10;c7/iAAAADQEAAA8AAABkcnMvZG93bnJldi54bWxMj81OwzAQhO9IvIO1SNyo80MDCtlUVQVSJeDQ&#10;UnF2420SiNdR7KTh7XFPcBzNaOabYjWbTkw0uNYyQryIQBBXVrdcIxw+Xu4eQTivWKvOMiH8kINV&#10;eX1VqFzbM+9o2vtahBJ2uUJovO9zKV3VkFFuYXvi4J3sYJQPcqilHtQ5lJtOJlGUSaNaDguN6mnT&#10;UPW9Hw3Celcv3z5f6eFrclt9Grft8+F9g3h7M6+fQHia/V8YLvgBHcrAdLQjaye6oJMoDWc8QrKM&#10;MxCXSJpmMYgjwn2cZiDLQv5/Uf4CAAD//wMAUEsBAi0AFAAGAAgAAAAhALaDOJL+AAAA4QEAABMA&#10;AAAAAAAAAAAAAAAAAAAAAFtDb250ZW50X1R5cGVzXS54bWxQSwECLQAUAAYACAAAACEAOP0h/9YA&#10;AACUAQAACwAAAAAAAAAAAAAAAAAvAQAAX3JlbHMvLnJlbHNQSwECLQAUAAYACAAAACEA+a9EELUC&#10;AABUBQAADgAAAAAAAAAAAAAAAAAuAgAAZHJzL2Uyb0RvYy54bWxQSwECLQAUAAYACAAAACEAV15z&#10;v+IAAAANAQAADwAAAAAAAAAAAAAAAAAPBQAAZHJzL2Rvd25yZXYueG1sUEsFBgAAAAAEAAQA8wAA&#10;AB4GAAAAAA==&#10;" fillcolor="window" strokecolor="windowText" strokeweight="1pt">
                <v:path arrowok="t"/>
                <v:textbox>
                  <w:txbxContent>
                    <w:p w14:paraId="2C33472F" w14:textId="77777777" w:rsidR="00F577CF" w:rsidRDefault="00F577CF" w:rsidP="00F577CF">
                      <w:pPr>
                        <w:jc w:val="center"/>
                        <w:rPr>
                          <w:color w:val="000000"/>
                          <w:sz w:val="16"/>
                          <w:szCs w:val="16"/>
                        </w:rPr>
                      </w:pPr>
                      <w:r>
                        <w:rPr>
                          <w:sz w:val="16"/>
                          <w:szCs w:val="16"/>
                        </w:rPr>
                        <w:t xml:space="preserve">Ведущий </w:t>
                      </w:r>
                      <w:proofErr w:type="spellStart"/>
                      <w:r>
                        <w:rPr>
                          <w:sz w:val="16"/>
                          <w:szCs w:val="16"/>
                        </w:rPr>
                        <w:t>с</w:t>
                      </w:r>
                      <w:r w:rsidRPr="00A55E10">
                        <w:rPr>
                          <w:color w:val="000000"/>
                          <w:sz w:val="16"/>
                          <w:szCs w:val="16"/>
                        </w:rPr>
                        <w:t>Ведущий</w:t>
                      </w:r>
                      <w:proofErr w:type="spellEnd"/>
                      <w:r w:rsidRPr="00A55E10">
                        <w:rPr>
                          <w:color w:val="000000"/>
                          <w:sz w:val="16"/>
                          <w:szCs w:val="16"/>
                        </w:rPr>
                        <w:t xml:space="preserve"> специалист </w:t>
                      </w:r>
                    </w:p>
                    <w:p w14:paraId="463EA952" w14:textId="77777777" w:rsidR="00F577CF" w:rsidRPr="00821D1F" w:rsidRDefault="00F577CF" w:rsidP="00F577CF">
                      <w:pPr>
                        <w:jc w:val="center"/>
                        <w:rPr>
                          <w:sz w:val="16"/>
                          <w:szCs w:val="16"/>
                        </w:rPr>
                      </w:pPr>
                      <w:r w:rsidRPr="00A55E10">
                        <w:rPr>
                          <w:color w:val="000000"/>
                          <w:sz w:val="16"/>
                          <w:szCs w:val="16"/>
                        </w:rPr>
                        <w:t>по земельным отношениям –</w:t>
                      </w:r>
                      <w:r>
                        <w:rPr>
                          <w:color w:val="000000"/>
                          <w:sz w:val="16"/>
                          <w:szCs w:val="16"/>
                        </w:rPr>
                        <w:t xml:space="preserve"> </w:t>
                      </w:r>
                      <w:r w:rsidRPr="00A55E10">
                        <w:rPr>
                          <w:color w:val="000000"/>
                          <w:sz w:val="16"/>
                          <w:szCs w:val="16"/>
                        </w:rPr>
                        <w:t>1</w:t>
                      </w:r>
                      <w:r>
                        <w:rPr>
                          <w:rFonts w:ascii="Calibri" w:hAnsi="Calibri" w:cs="Calibri"/>
                          <w:color w:val="000000"/>
                          <w:sz w:val="16"/>
                          <w:szCs w:val="16"/>
                        </w:rPr>
                        <w:t xml:space="preserve"> </w:t>
                      </w:r>
                      <w:proofErr w:type="spellStart"/>
                      <w:r>
                        <w:rPr>
                          <w:rFonts w:ascii="Calibri" w:hAnsi="Calibri" w:cs="Calibri"/>
                          <w:color w:val="000000"/>
                          <w:sz w:val="16"/>
                          <w:szCs w:val="16"/>
                        </w:rPr>
                        <w:t>ед.</w:t>
                      </w:r>
                      <w:r>
                        <w:rPr>
                          <w:sz w:val="16"/>
                          <w:szCs w:val="16"/>
                        </w:rPr>
                        <w:t>алист</w:t>
                      </w:r>
                      <w:proofErr w:type="spellEnd"/>
                      <w:r>
                        <w:rPr>
                          <w:sz w:val="16"/>
                          <w:szCs w:val="16"/>
                        </w:rPr>
                        <w:t xml:space="preserve"> по земельным отношениям – 1 ед.</w:t>
                      </w:r>
                    </w:p>
                  </w:txbxContent>
                </v:textbox>
              </v:rect>
            </w:pict>
          </mc:Fallback>
        </mc:AlternateContent>
      </w:r>
      <w:r w:rsidRPr="00F577CF">
        <w:rPr>
          <w:b/>
          <w:noProof/>
        </w:rPr>
        <mc:AlternateContent>
          <mc:Choice Requires="wps">
            <w:drawing>
              <wp:anchor distT="0" distB="0" distL="114300" distR="114300" simplePos="0" relativeHeight="251699200" behindDoc="0" locked="0" layoutInCell="1" allowOverlap="1" wp14:anchorId="0AF2D187" wp14:editId="6DD9FF6E">
                <wp:simplePos x="0" y="0"/>
                <wp:positionH relativeFrom="column">
                  <wp:posOffset>6731000</wp:posOffset>
                </wp:positionH>
                <wp:positionV relativeFrom="paragraph">
                  <wp:posOffset>1600200</wp:posOffset>
                </wp:positionV>
                <wp:extent cx="763905" cy="1028700"/>
                <wp:effectExtent l="0" t="0" r="17145" b="1905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905" cy="1028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E4E0739" w14:textId="77777777" w:rsidR="00F577CF" w:rsidRPr="00821D1F" w:rsidRDefault="00F577CF" w:rsidP="00F577CF">
                            <w:pPr>
                              <w:jc w:val="center"/>
                              <w:rPr>
                                <w:sz w:val="16"/>
                                <w:szCs w:val="16"/>
                              </w:rPr>
                            </w:pPr>
                            <w:proofErr w:type="spellStart"/>
                            <w:r w:rsidRPr="00A55E10">
                              <w:rPr>
                                <w:sz w:val="16"/>
                                <w:szCs w:val="16"/>
                              </w:rPr>
                              <w:t>В</w:t>
                            </w:r>
                            <w:r w:rsidRPr="00A55E10">
                              <w:rPr>
                                <w:color w:val="000000"/>
                                <w:sz w:val="16"/>
                                <w:szCs w:val="16"/>
                              </w:rPr>
                              <w:t>Ведущий</w:t>
                            </w:r>
                            <w:proofErr w:type="spellEnd"/>
                            <w:r w:rsidRPr="00A55E10">
                              <w:rPr>
                                <w:color w:val="000000"/>
                                <w:sz w:val="16"/>
                                <w:szCs w:val="16"/>
                              </w:rPr>
                              <w:t xml:space="preserve"> специалист – экономист (ЖКХ) – 1 </w:t>
                            </w:r>
                            <w:proofErr w:type="spellStart"/>
                            <w:r w:rsidRPr="00A55E10">
                              <w:rPr>
                                <w:color w:val="000000"/>
                                <w:sz w:val="16"/>
                                <w:szCs w:val="16"/>
                              </w:rPr>
                              <w:t>ед.</w:t>
                            </w:r>
                            <w:r w:rsidRPr="00A55E10">
                              <w:rPr>
                                <w:sz w:val="16"/>
                                <w:szCs w:val="16"/>
                              </w:rPr>
                              <w:t>едущий</w:t>
                            </w:r>
                            <w:proofErr w:type="spellEnd"/>
                            <w:r w:rsidRPr="00A55E10">
                              <w:rPr>
                                <w:sz w:val="16"/>
                                <w:szCs w:val="16"/>
                              </w:rPr>
                              <w:t xml:space="preserve"> специалист </w:t>
                            </w:r>
                            <w:r>
                              <w:rPr>
                                <w:sz w:val="16"/>
                                <w:szCs w:val="16"/>
                              </w:rPr>
                              <w:t>– экономист (ЖКХ) – 1 ед.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AF2D187" id="Прямоугольник 37" o:spid="_x0000_s1060" style="position:absolute;margin-left:530pt;margin-top:126pt;width:60.15pt;height:8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vKtAIAAFQFAAAOAAAAZHJzL2Uyb0RvYy54bWysVMtqGzEU3Rf6D0L7ZsaOEydDxsUkuBRM&#10;EkhK1rJG4xHVq5LssbsqdFvoJ/Qjuil95BvGf9QrzThxHqtSLYSu7vvcx8nrlRRoyazjWuW4t5di&#10;xBTVBVfzHL+7nrw6wsh5ogoitGI5XjOHX49evjipTcb6utKiYBaBEeWy2uS48t5kSeJoxSRxe9ow&#10;BcxSW0k8kHaeFJbUYF2KpJ+mh0mtbWGspsw5+D1rmXgU7Zclo/6iLB3zSOQYYvPxtvGehTsZnZBs&#10;bompOO3CIP8QhSRcgdM7U2fEE7Sw/IkpyanVTpd+j2qZ6LLklMUcIJte+iibq4oYFnMBcJy5g8n9&#10;P7P0fHlpES9yvD/ESBEJNWq+bT5tvja/m9vN5+Z7c9v82nxp/jQ/mp8IhACx2rgMFK/MpQ05OzPV&#10;9L0DRvKAEwjXyaxKK4MsZIxWEf71Hfxs5RGFz+Hh/nF6gBEFVi/tHw3TWJ+EZFttY51/w7RE4ZFj&#10;C+WNqJPl1Pngn2RbkRiYFryYcCEisXanwqIlgU6ABip0jZEgzsNnjifxhNzAhNtVEwrVEE4/BIMo&#10;gRYtBfHwlAZAc2qOERFz6H3qbYzlgbZ74vQast1xnMbznOOQyBlxVRtxtNp2q+QeRkZwmeOjXW2h&#10;QposNn0Hx30FwsuvZqu21INtFWe6WEP9rW4Hwxk64eB3CrhcEguTAEnDdPsLuEqhAQndvTCqtP34&#10;3H+QhwYFLkY1TBag9GFBLIOs3ypo3ePeYBBGMRKDg2EfCLvLme1y1EKeaihZD/aIofEZ5L3YPkur&#10;5Q0sgXHwCiyiKPhu69ERp76deFgjlI3HUQzGzxA/VVeGBuMBuoD49eqGWNP1l4danevtFJLsUZu1&#10;skFT6fHC65LHHgxQt7h2AwGjG/uqWzNhN+zSUep+GY7+AgAA//8DAFBLAwQUAAYACAAAACEA1cFB&#10;eOIAAAANAQAADwAAAGRycy9kb3ducmV2LnhtbEyPwU7DMBBE70j8g7VI3Kid0JYqxKmqCqRK0ENL&#10;xdmNt0kgXlexk4a/Z3uC2452NPMmX46uFQN2ofGkIZkoEEiltw1VGg4frw8LECEasqb1hBp+MMCy&#10;uL3JTWb9hXY47GMlOIRCZjTUMZ4zKUNZozNh4s9I/Dv5zpnIsquk7cyFw10rU6Xm0pmGuKE2Z1zX&#10;WH7ve6dhtatm759v+PQ1hI099Zvm5bBda31/N66eQUQc458ZrviMDgUzHX1PNoiWtZorHhM1pLOU&#10;j6slWahHEEcN02SqQBa5/L+i+AUAAP//AwBQSwECLQAUAAYACAAAACEAtoM4kv4AAADhAQAAEwAA&#10;AAAAAAAAAAAAAAAAAAAAW0NvbnRlbnRfVHlwZXNdLnhtbFBLAQItABQABgAIAAAAIQA4/SH/1gAA&#10;AJQBAAALAAAAAAAAAAAAAAAAAC8BAABfcmVscy8ucmVsc1BLAQItABQABgAIAAAAIQA/PUvKtAIA&#10;AFQFAAAOAAAAAAAAAAAAAAAAAC4CAABkcnMvZTJvRG9jLnhtbFBLAQItABQABgAIAAAAIQDVwUF4&#10;4gAAAA0BAAAPAAAAAAAAAAAAAAAAAA4FAABkcnMvZG93bnJldi54bWxQSwUGAAAAAAQABADzAAAA&#10;HQYAAAAA&#10;" fillcolor="window" strokecolor="windowText" strokeweight="1pt">
                <v:path arrowok="t"/>
                <v:textbox>
                  <w:txbxContent>
                    <w:p w14:paraId="2E4E0739" w14:textId="77777777" w:rsidR="00F577CF" w:rsidRPr="00821D1F" w:rsidRDefault="00F577CF" w:rsidP="00F577CF">
                      <w:pPr>
                        <w:jc w:val="center"/>
                        <w:rPr>
                          <w:sz w:val="16"/>
                          <w:szCs w:val="16"/>
                        </w:rPr>
                      </w:pPr>
                      <w:proofErr w:type="spellStart"/>
                      <w:r w:rsidRPr="00A55E10">
                        <w:rPr>
                          <w:sz w:val="16"/>
                          <w:szCs w:val="16"/>
                        </w:rPr>
                        <w:t>В</w:t>
                      </w:r>
                      <w:r w:rsidRPr="00A55E10">
                        <w:rPr>
                          <w:color w:val="000000"/>
                          <w:sz w:val="16"/>
                          <w:szCs w:val="16"/>
                        </w:rPr>
                        <w:t>Ведущий</w:t>
                      </w:r>
                      <w:proofErr w:type="spellEnd"/>
                      <w:r w:rsidRPr="00A55E10">
                        <w:rPr>
                          <w:color w:val="000000"/>
                          <w:sz w:val="16"/>
                          <w:szCs w:val="16"/>
                        </w:rPr>
                        <w:t xml:space="preserve"> специалист – экономист (ЖКХ) – 1 </w:t>
                      </w:r>
                      <w:proofErr w:type="spellStart"/>
                      <w:r w:rsidRPr="00A55E10">
                        <w:rPr>
                          <w:color w:val="000000"/>
                          <w:sz w:val="16"/>
                          <w:szCs w:val="16"/>
                        </w:rPr>
                        <w:t>ед.</w:t>
                      </w:r>
                      <w:r w:rsidRPr="00A55E10">
                        <w:rPr>
                          <w:sz w:val="16"/>
                          <w:szCs w:val="16"/>
                        </w:rPr>
                        <w:t>едущий</w:t>
                      </w:r>
                      <w:proofErr w:type="spellEnd"/>
                      <w:r w:rsidRPr="00A55E10">
                        <w:rPr>
                          <w:sz w:val="16"/>
                          <w:szCs w:val="16"/>
                        </w:rPr>
                        <w:t xml:space="preserve"> специалист </w:t>
                      </w:r>
                      <w:r>
                        <w:rPr>
                          <w:sz w:val="16"/>
                          <w:szCs w:val="16"/>
                        </w:rPr>
                        <w:t>– экономист (ЖКХ) – 1 ед.</w:t>
                      </w:r>
                    </w:p>
                  </w:txbxContent>
                </v:textbox>
              </v:rect>
            </w:pict>
          </mc:Fallback>
        </mc:AlternateContent>
      </w:r>
      <w:r w:rsidRPr="00F577CF">
        <w:rPr>
          <w:b/>
          <w:noProof/>
        </w:rPr>
        <mc:AlternateContent>
          <mc:Choice Requires="wps">
            <w:drawing>
              <wp:anchor distT="0" distB="0" distL="114300" distR="114300" simplePos="0" relativeHeight="251700224" behindDoc="0" locked="0" layoutInCell="1" allowOverlap="1" wp14:anchorId="205CE4AA" wp14:editId="5C1D2608">
                <wp:simplePos x="0" y="0"/>
                <wp:positionH relativeFrom="column">
                  <wp:posOffset>5713730</wp:posOffset>
                </wp:positionH>
                <wp:positionV relativeFrom="paragraph">
                  <wp:posOffset>1600200</wp:posOffset>
                </wp:positionV>
                <wp:extent cx="833120" cy="1028700"/>
                <wp:effectExtent l="0" t="0" r="24130" b="19050"/>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3120" cy="1028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D41EA23" w14:textId="77777777" w:rsidR="00F577CF" w:rsidRPr="00821D1F" w:rsidRDefault="00F577CF" w:rsidP="00F577CF">
                            <w:pPr>
                              <w:rPr>
                                <w:sz w:val="16"/>
                                <w:szCs w:val="16"/>
                              </w:rPr>
                            </w:pPr>
                            <w:r w:rsidRPr="00590ECE">
                              <w:rPr>
                                <w:color w:val="000000"/>
                                <w:sz w:val="16"/>
                                <w:szCs w:val="16"/>
                              </w:rPr>
                              <w:t xml:space="preserve">Ведущий специалист по жилищно-коммунальному хозяйству – 3 ед. </w:t>
                            </w:r>
                            <w:r w:rsidRPr="00590ECE">
                              <w:rPr>
                                <w:sz w:val="16"/>
                                <w:szCs w:val="16"/>
                              </w:rPr>
                              <w:t>специалис</w:t>
                            </w:r>
                            <w:r>
                              <w:rPr>
                                <w:sz w:val="16"/>
                                <w:szCs w:val="16"/>
                              </w:rPr>
                              <w:t>т – юрист (ЖКХ) – 1 ед.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05CE4AA" id="Прямоугольник 38" o:spid="_x0000_s1061" style="position:absolute;margin-left:449.9pt;margin-top:126pt;width:65.6pt;height:8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V9swIAAFQFAAAOAAAAZHJzL2Uyb0RvYy54bWysVMtqGzEU3Rf6D0L7ZsZO0qRDxsEkuBRM&#10;EkhK1rJG4xHVq5LsGXdV6DbQT+hHdFP6yDeM/6hXmnHiPFalWghJ933OvTo6bqRAS2Yd1yrHg50U&#10;I6aoLria5/j91eTVIUbOE1UQoRXL8Yo5fDx6+eKoNhkb6kqLglkETpTLapPjynuTJYmjFZPE7WjD&#10;FAhLbSXxcLXzpLCkBu9SJMM0fZ3U2hbGasqcg9fTTohH0X9ZMurPy9Ixj0SOITcfdxv3WdiT0RHJ&#10;5paYitM+DfIPWUjCFQS9c3VKPEELy5+4kpxa7XTpd6iWiS5LTlmsAaoZpI+quayIYbEWAMeZO5jc&#10;/3NLz5YXFvEix7vAlCISOGq/rT+vv7a/29v1l/Z7e9v+Wt+0f9of7U8ESoBYbVwGhpfmwoaanZlq&#10;+sGBIHkgCRfX6zSllUEXKkZNhH91Bz9rPKLweLi7OxgCSRREg3R4eJBGfhKSbayNdf4t0xKFQ44t&#10;0BtRJ8up8yE+yTYqMTEteDHhQsTLyp0Ii5YEOgEaqNA1RoI4D485nsQVagMXbttMKFRDOsOQDKIE&#10;WrQUxMNRGgDNqTlGRMyh96m3MZcH1u5J0CuoditwGtdzgUMhp8RVXcbRa9etknsYGcElILZtLVQo&#10;k8Wm7+G4ZyCcfDNrOqr3NyzOdLEC/q3uBsMZOuEQdwq4XBALkwBFw3T7c9hKoQEJ3Z8wqrT99Nx7&#10;0IcGBSlGNUwWoPRxQSyDqt8paN03g729MIrxsrd/ECi325LZtkQt5IkGygbwjxgaj0Hfi82xtFpe&#10;wycwDlFBRBSF2B0f/eXEdxMP3whl43FUg/EzxE/VpaHBeYAuIH7VXBNr+v7ywNWZ3kwhyR61Wacb&#10;LJUeL7wueezBAHWHaz8QMLqxr/pvJvwN2/eodf8Zjv4CAAD//wMAUEsDBBQABgAIAAAAIQBjQTfp&#10;4gAAAAwBAAAPAAAAZHJzL2Rvd25yZXYueG1sTI9BT8JAEIXvJv6HzZB4k20rKJROCSGakKgHkHhe&#10;ukNb7c423W2p/97lpLc3eS9vvpetR9OIgTpXW0aIpxEI4sLqmkuE48fL/QKE84q1aiwTwg85WOe3&#10;N5lKtb3wnoaDL0UoYZcqhMr7NpXSFRUZ5aa2JQ7e2XZG+XB2pdSduoRy08gkih6lUTWHD5VqaVtR&#10;8X3oDcJmX87fPl/p6WtwO33ud/Xz8X2LeDcZNysQnkb/F4YrfkCHPDCdbM/aiQZhsVwGdI+QzJMw&#10;6pqIHuKgTgizeBaBzDP5f0T+CwAA//8DAFBLAQItABQABgAIAAAAIQC2gziS/gAAAOEBAAATAAAA&#10;AAAAAAAAAAAAAAAAAABbQ29udGVudF9UeXBlc10ueG1sUEsBAi0AFAAGAAgAAAAhADj9If/WAAAA&#10;lAEAAAsAAAAAAAAAAAAAAAAALwEAAF9yZWxzLy5yZWxzUEsBAi0AFAAGAAgAAAAhAPOadX2zAgAA&#10;VAUAAA4AAAAAAAAAAAAAAAAALgIAAGRycy9lMm9Eb2MueG1sUEsBAi0AFAAGAAgAAAAhAGNBN+ni&#10;AAAADAEAAA8AAAAAAAAAAAAAAAAADQUAAGRycy9kb3ducmV2LnhtbFBLBQYAAAAABAAEAPMAAAAc&#10;BgAAAAA=&#10;" fillcolor="window" strokecolor="windowText" strokeweight="1pt">
                <v:path arrowok="t"/>
                <v:textbox>
                  <w:txbxContent>
                    <w:p w14:paraId="4D41EA23" w14:textId="77777777" w:rsidR="00F577CF" w:rsidRPr="00821D1F" w:rsidRDefault="00F577CF" w:rsidP="00F577CF">
                      <w:pPr>
                        <w:rPr>
                          <w:sz w:val="16"/>
                          <w:szCs w:val="16"/>
                        </w:rPr>
                      </w:pPr>
                      <w:r w:rsidRPr="00590ECE">
                        <w:rPr>
                          <w:color w:val="000000"/>
                          <w:sz w:val="16"/>
                          <w:szCs w:val="16"/>
                        </w:rPr>
                        <w:t xml:space="preserve">Ведущий специалист по жилищно-коммунальному хозяйству – 3 ед. </w:t>
                      </w:r>
                      <w:r w:rsidRPr="00590ECE">
                        <w:rPr>
                          <w:sz w:val="16"/>
                          <w:szCs w:val="16"/>
                        </w:rPr>
                        <w:t>специалис</w:t>
                      </w:r>
                      <w:r>
                        <w:rPr>
                          <w:sz w:val="16"/>
                          <w:szCs w:val="16"/>
                        </w:rPr>
                        <w:t>т – юрист (ЖКХ) – 1 ед.</w:t>
                      </w:r>
                    </w:p>
                  </w:txbxContent>
                </v:textbox>
              </v:rect>
            </w:pict>
          </mc:Fallback>
        </mc:AlternateContent>
      </w:r>
    </w:p>
    <w:p w14:paraId="2998C485" w14:textId="77777777" w:rsidR="00F577CF" w:rsidRPr="00F577CF" w:rsidRDefault="00F577CF" w:rsidP="00F577CF">
      <w:pPr>
        <w:tabs>
          <w:tab w:val="left" w:pos="0"/>
          <w:tab w:val="left" w:pos="8916"/>
        </w:tabs>
        <w:jc w:val="center"/>
        <w:rPr>
          <w:bCs/>
          <w:color w:val="000000"/>
        </w:rPr>
      </w:pPr>
    </w:p>
    <w:p w14:paraId="64B7FE8D" w14:textId="1954992A" w:rsidR="00F577CF" w:rsidRPr="00F577CF" w:rsidRDefault="00F577CF" w:rsidP="00F577CF">
      <w:pPr>
        <w:tabs>
          <w:tab w:val="left" w:pos="0"/>
          <w:tab w:val="left" w:pos="8916"/>
        </w:tabs>
        <w:jc w:val="center"/>
        <w:rPr>
          <w:bCs/>
          <w:color w:val="000000"/>
        </w:rPr>
      </w:pPr>
      <w:r w:rsidRPr="00F577CF">
        <w:rPr>
          <w:b/>
          <w:noProof/>
        </w:rPr>
        <mc:AlternateContent>
          <mc:Choice Requires="wps">
            <w:drawing>
              <wp:anchor distT="0" distB="0" distL="114300" distR="114300" simplePos="0" relativeHeight="251697152" behindDoc="0" locked="0" layoutInCell="1" allowOverlap="1" wp14:anchorId="26BCFF36" wp14:editId="46CF49F2">
                <wp:simplePos x="0" y="0"/>
                <wp:positionH relativeFrom="column">
                  <wp:posOffset>9267825</wp:posOffset>
                </wp:positionH>
                <wp:positionV relativeFrom="paragraph">
                  <wp:posOffset>40005</wp:posOffset>
                </wp:positionV>
                <wp:extent cx="640080" cy="1123950"/>
                <wp:effectExtent l="0" t="0" r="26670" b="1905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 cy="1123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79CAFB7" w14:textId="77777777" w:rsidR="00F577CF" w:rsidRPr="001C050E" w:rsidRDefault="00F577CF" w:rsidP="00F577CF">
                            <w:pPr>
                              <w:rPr>
                                <w:color w:val="000000"/>
                                <w:sz w:val="16"/>
                                <w:szCs w:val="16"/>
                              </w:rPr>
                            </w:pPr>
                            <w:r w:rsidRPr="001C050E">
                              <w:rPr>
                                <w:sz w:val="16"/>
                                <w:szCs w:val="16"/>
                              </w:rPr>
                              <w:t xml:space="preserve">     </w:t>
                            </w:r>
                            <w:r w:rsidRPr="001C050E">
                              <w:rPr>
                                <w:color w:val="000000"/>
                                <w:sz w:val="16"/>
                                <w:szCs w:val="16"/>
                              </w:rPr>
                              <w:t>Главный специалист-</w:t>
                            </w:r>
                            <w:proofErr w:type="gramStart"/>
                            <w:r w:rsidRPr="001C050E">
                              <w:rPr>
                                <w:color w:val="000000"/>
                                <w:sz w:val="16"/>
                                <w:szCs w:val="16"/>
                              </w:rPr>
                              <w:t>энергетик  –</w:t>
                            </w:r>
                            <w:proofErr w:type="gramEnd"/>
                          </w:p>
                          <w:p w14:paraId="210DB01C" w14:textId="77777777" w:rsidR="00F577CF" w:rsidRPr="0085651D" w:rsidRDefault="00F577CF" w:rsidP="00F577CF">
                            <w:pPr>
                              <w:rPr>
                                <w:sz w:val="16"/>
                                <w:szCs w:val="16"/>
                              </w:rPr>
                            </w:pPr>
                            <w:r w:rsidRPr="001C050E">
                              <w:rPr>
                                <w:color w:val="000000"/>
                                <w:sz w:val="16"/>
                                <w:szCs w:val="16"/>
                              </w:rPr>
                              <w:t>1ед.</w:t>
                            </w:r>
                            <w:r w:rsidRPr="001C050E">
                              <w:rPr>
                                <w:sz w:val="16"/>
                                <w:szCs w:val="16"/>
                              </w:rPr>
                              <w:t>энергетик</w:t>
                            </w:r>
                            <w:r>
                              <w:rPr>
                                <w:sz w:val="16"/>
                                <w:szCs w:val="16"/>
                              </w:rPr>
                              <w:t xml:space="preserve"> – 1 ед.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CFF36" id="Прямоугольник 35" o:spid="_x0000_s1062" style="position:absolute;left:0;text-align:left;margin-left:729.75pt;margin-top:3.15pt;width:50.4pt;height:8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GGtAIAAFQFAAAOAAAAZHJzL2Uyb0RvYy54bWysVMlqGzEYvhf6DkL3ZsaOsw0ZB5PgUjBJ&#10;ICk5yxqNR1RbJdlj91ToNdBH6EP0UrrkGcZv1F+aceIsp1IdhH79+/cvxydLKdCCWce1ynFvJ8WI&#10;KaoLrmY5fn89fnOIkfNEFURoxXK8Yg6fDF+/Oq5Nxvq60qJgFoER5bLa5Ljy3mRJ4mjFJHE72jAF&#10;zFJbSTyQdpYUltRgXYqkn6b7Sa1tYaymzDn4PWuZeBjtlyWj/qIsHfNI5Bhi8/G28Z6GOxkek2xm&#10;iak47cIg/xCFJFyB03tTZ8QTNLf8mSnJqdVOl36HapnosuSUxRwgm176JJurihgWcwFwnLmHyf0/&#10;s/R8cWkRL3K8u4eRIhJq1Hxbf15/bX43d+svzffmrvm1vm3+ND+anwiEALHauAwUr8ylDTk7M9H0&#10;gwNG8ogTCNfJLEsrgyxkjJYR/tU9/GzpEYXP/UGaHkKRKLB6vf7u0V6sT0Kyjbaxzr9lWqLwyLGF&#10;8kbUyWLifPBPso1IDEwLXoy5EJFYuVNh0YJAJ0ADFbrGSBDn4TPH43hCbmDCbasJhWoIp3+QhsgI&#10;tGgpiIenNACaUzOMiJhB71NvYyyPtN0zp9eQ7ZbjNJ6XHIdEzoir2oij1bZbJfcwMoLLHB9uawsV&#10;0mSx6Ts4HioQXn45Xbal3t9UcaqLFdTf6nYwnKFjDn4ngMslsTAJkDRMt7+AqxQakNDdC6NK208v&#10;/Qd5aFDgYlTDZAFKH+fEMsj6nYLWPeoNBmEUIzHYO+gDYbc5022OmstTDSXrwR4xND6DvBebZ2m1&#10;vIElMApegUUUBd9tPTri1LcTD2uEstEoisH4GeIn6srQYDxAFxC/Xt4Qa7r+8lCrc72ZQpI9abNW&#10;NmgqPZp7XfLYgwHqFtduIGB0Y191aybshm06Sj0sw+FfAAAA//8DAFBLAwQUAAYACAAAACEAEu5K&#10;1OAAAAALAQAADwAAAGRycy9kb3ducmV2LnhtbEyPwU7DMBBE70j8g7VI3KgDIaFN41RVBVIl4NBS&#10;cXbjbRKI11HspOHv2Z7gNqN9mp3JV5NtxYi9bxwpuJ9FIJBKZxqqFBw+Xu7mIHzQZHTrCBX8oIdV&#10;cX2V68y4M+1w3IdKcAj5TCuoQ+gyKX1Zo9V+5jokvp1cb3Vg21fS9PrM4baVD1GUSqsb4g+17nBT&#10;Y/m9H6yC9a5K3j5f8elr9FtzGrbN8+F9o9TtzbReggg4hT8YLvW5OhTc6egGMl607B+TRcKsgjQG&#10;cQGSNGJ1ZDWPY5BFLv9vKH4BAAD//wMAUEsBAi0AFAAGAAgAAAAhALaDOJL+AAAA4QEAABMAAAAA&#10;AAAAAAAAAAAAAAAAAFtDb250ZW50X1R5cGVzXS54bWxQSwECLQAUAAYACAAAACEAOP0h/9YAAACU&#10;AQAACwAAAAAAAAAAAAAAAAAvAQAAX3JlbHMvLnJlbHNQSwECLQAUAAYACAAAACEAp73RhrQCAABU&#10;BQAADgAAAAAAAAAAAAAAAAAuAgAAZHJzL2Uyb0RvYy54bWxQSwECLQAUAAYACAAAACEAEu5K1OAA&#10;AAALAQAADwAAAAAAAAAAAAAAAAAOBQAAZHJzL2Rvd25yZXYueG1sUEsFBgAAAAAEAAQA8wAAABsG&#10;AAAAAA==&#10;" fillcolor="window" strokecolor="windowText" strokeweight="1pt">
                <v:path arrowok="t"/>
                <v:textbox>
                  <w:txbxContent>
                    <w:p w14:paraId="079CAFB7" w14:textId="77777777" w:rsidR="00F577CF" w:rsidRPr="001C050E" w:rsidRDefault="00F577CF" w:rsidP="00F577CF">
                      <w:pPr>
                        <w:rPr>
                          <w:color w:val="000000"/>
                          <w:sz w:val="16"/>
                          <w:szCs w:val="16"/>
                        </w:rPr>
                      </w:pPr>
                      <w:r w:rsidRPr="001C050E">
                        <w:rPr>
                          <w:sz w:val="16"/>
                          <w:szCs w:val="16"/>
                        </w:rPr>
                        <w:t xml:space="preserve">     </w:t>
                      </w:r>
                      <w:r w:rsidRPr="001C050E">
                        <w:rPr>
                          <w:color w:val="000000"/>
                          <w:sz w:val="16"/>
                          <w:szCs w:val="16"/>
                        </w:rPr>
                        <w:t>Главный специалист-</w:t>
                      </w:r>
                      <w:proofErr w:type="gramStart"/>
                      <w:r w:rsidRPr="001C050E">
                        <w:rPr>
                          <w:color w:val="000000"/>
                          <w:sz w:val="16"/>
                          <w:szCs w:val="16"/>
                        </w:rPr>
                        <w:t>энергетик  –</w:t>
                      </w:r>
                      <w:proofErr w:type="gramEnd"/>
                    </w:p>
                    <w:p w14:paraId="210DB01C" w14:textId="77777777" w:rsidR="00F577CF" w:rsidRPr="0085651D" w:rsidRDefault="00F577CF" w:rsidP="00F577CF">
                      <w:pPr>
                        <w:rPr>
                          <w:sz w:val="16"/>
                          <w:szCs w:val="16"/>
                        </w:rPr>
                      </w:pPr>
                      <w:r w:rsidRPr="001C050E">
                        <w:rPr>
                          <w:color w:val="000000"/>
                          <w:sz w:val="16"/>
                          <w:szCs w:val="16"/>
                        </w:rPr>
                        <w:t>1ед.</w:t>
                      </w:r>
                      <w:r w:rsidRPr="001C050E">
                        <w:rPr>
                          <w:sz w:val="16"/>
                          <w:szCs w:val="16"/>
                        </w:rPr>
                        <w:t>энергетик</w:t>
                      </w:r>
                      <w:r>
                        <w:rPr>
                          <w:sz w:val="16"/>
                          <w:szCs w:val="16"/>
                        </w:rPr>
                        <w:t xml:space="preserve"> – 1 ед.</w:t>
                      </w:r>
                    </w:p>
                  </w:txbxContent>
                </v:textbox>
              </v:rect>
            </w:pict>
          </mc:Fallback>
        </mc:AlternateContent>
      </w:r>
    </w:p>
    <w:p w14:paraId="01AD5812" w14:textId="77777777" w:rsidR="00F577CF" w:rsidRPr="00F577CF" w:rsidRDefault="00F577CF" w:rsidP="00F577CF">
      <w:pPr>
        <w:tabs>
          <w:tab w:val="left" w:pos="0"/>
          <w:tab w:val="left" w:pos="8916"/>
        </w:tabs>
        <w:jc w:val="center"/>
        <w:rPr>
          <w:bCs/>
          <w:color w:val="000000"/>
        </w:rPr>
      </w:pPr>
    </w:p>
    <w:p w14:paraId="72184CC7" w14:textId="77777777" w:rsidR="00F577CF" w:rsidRPr="00F577CF" w:rsidRDefault="00F577CF" w:rsidP="00F577CF">
      <w:pPr>
        <w:tabs>
          <w:tab w:val="left" w:pos="0"/>
          <w:tab w:val="left" w:pos="8916"/>
        </w:tabs>
        <w:jc w:val="center"/>
        <w:rPr>
          <w:bCs/>
          <w:color w:val="000000"/>
        </w:rPr>
      </w:pPr>
    </w:p>
    <w:p w14:paraId="29466EE0" w14:textId="77777777" w:rsidR="00F577CF" w:rsidRPr="00F577CF" w:rsidRDefault="00F577CF" w:rsidP="00F577CF">
      <w:pPr>
        <w:tabs>
          <w:tab w:val="left" w:pos="0"/>
          <w:tab w:val="left" w:pos="8916"/>
        </w:tabs>
        <w:jc w:val="center"/>
        <w:rPr>
          <w:bCs/>
          <w:color w:val="000000"/>
        </w:rPr>
      </w:pPr>
    </w:p>
    <w:p w14:paraId="0E18463E" w14:textId="77777777" w:rsidR="00F577CF" w:rsidRPr="00F577CF" w:rsidRDefault="00F577CF" w:rsidP="00F577CF">
      <w:pPr>
        <w:tabs>
          <w:tab w:val="left" w:pos="0"/>
          <w:tab w:val="left" w:pos="8916"/>
        </w:tabs>
        <w:jc w:val="center"/>
        <w:rPr>
          <w:bCs/>
          <w:color w:val="000000"/>
        </w:rPr>
      </w:pPr>
    </w:p>
    <w:p w14:paraId="544B7B35" w14:textId="77777777" w:rsidR="00F577CF" w:rsidRPr="00F577CF" w:rsidRDefault="00F577CF" w:rsidP="00F577CF">
      <w:pPr>
        <w:tabs>
          <w:tab w:val="left" w:pos="0"/>
          <w:tab w:val="left" w:pos="8916"/>
        </w:tabs>
        <w:jc w:val="center"/>
        <w:rPr>
          <w:bCs/>
          <w:color w:val="000000"/>
        </w:rPr>
      </w:pPr>
    </w:p>
    <w:p w14:paraId="6EC2936B" w14:textId="77777777" w:rsidR="00F577CF" w:rsidRPr="00F577CF" w:rsidRDefault="00F577CF" w:rsidP="00F577CF">
      <w:pPr>
        <w:tabs>
          <w:tab w:val="left" w:pos="0"/>
          <w:tab w:val="left" w:pos="8916"/>
        </w:tabs>
        <w:jc w:val="center"/>
        <w:rPr>
          <w:bCs/>
          <w:color w:val="000000"/>
        </w:rPr>
      </w:pPr>
    </w:p>
    <w:p w14:paraId="399E50AE" w14:textId="77777777" w:rsidR="00F577CF" w:rsidRPr="00F577CF" w:rsidRDefault="00F577CF" w:rsidP="00F577CF">
      <w:pPr>
        <w:tabs>
          <w:tab w:val="left" w:pos="0"/>
          <w:tab w:val="left" w:pos="8916"/>
        </w:tabs>
        <w:jc w:val="center"/>
        <w:rPr>
          <w:bCs/>
          <w:color w:val="000000"/>
        </w:rPr>
      </w:pPr>
    </w:p>
    <w:p w14:paraId="0989F0C4" w14:textId="77777777" w:rsidR="00F577CF" w:rsidRPr="00F577CF" w:rsidRDefault="00F577CF" w:rsidP="00F577CF">
      <w:pPr>
        <w:tabs>
          <w:tab w:val="left" w:pos="0"/>
          <w:tab w:val="left" w:pos="8916"/>
        </w:tabs>
        <w:jc w:val="center"/>
        <w:rPr>
          <w:bCs/>
          <w:color w:val="000000"/>
        </w:rPr>
      </w:pPr>
    </w:p>
    <w:p w14:paraId="0BE6429C" w14:textId="77777777" w:rsidR="00F577CF" w:rsidRPr="00F577CF" w:rsidRDefault="00F577CF" w:rsidP="00F577CF">
      <w:pPr>
        <w:tabs>
          <w:tab w:val="left" w:pos="0"/>
          <w:tab w:val="left" w:pos="8916"/>
        </w:tabs>
        <w:jc w:val="center"/>
        <w:rPr>
          <w:bCs/>
          <w:color w:val="000000"/>
        </w:rPr>
      </w:pPr>
    </w:p>
    <w:p w14:paraId="1B95FF04" w14:textId="77777777" w:rsidR="00F577CF" w:rsidRPr="00F577CF" w:rsidRDefault="00F577CF" w:rsidP="00F577CF">
      <w:pPr>
        <w:tabs>
          <w:tab w:val="left" w:pos="0"/>
          <w:tab w:val="left" w:pos="8916"/>
        </w:tabs>
        <w:jc w:val="center"/>
        <w:rPr>
          <w:bCs/>
          <w:color w:val="000000"/>
        </w:rPr>
      </w:pPr>
    </w:p>
    <w:p w14:paraId="6464F399" w14:textId="77777777" w:rsidR="00F577CF" w:rsidRPr="00F577CF" w:rsidRDefault="00F577CF" w:rsidP="00F577CF">
      <w:pPr>
        <w:tabs>
          <w:tab w:val="left" w:pos="0"/>
          <w:tab w:val="left" w:pos="8916"/>
        </w:tabs>
        <w:jc w:val="center"/>
        <w:rPr>
          <w:bCs/>
          <w:color w:val="000000"/>
        </w:rPr>
      </w:pPr>
    </w:p>
    <w:p w14:paraId="0FE228CD" w14:textId="77777777" w:rsidR="00F577CF" w:rsidRPr="00F577CF" w:rsidRDefault="00F577CF" w:rsidP="00F577CF">
      <w:pPr>
        <w:tabs>
          <w:tab w:val="left" w:pos="0"/>
          <w:tab w:val="left" w:pos="8916"/>
        </w:tabs>
        <w:jc w:val="center"/>
        <w:rPr>
          <w:bCs/>
          <w:color w:val="000000"/>
        </w:rPr>
      </w:pPr>
    </w:p>
    <w:p w14:paraId="7243E961" w14:textId="77777777" w:rsidR="00F577CF" w:rsidRPr="00F577CF" w:rsidRDefault="00F577CF" w:rsidP="00F577CF">
      <w:pPr>
        <w:tabs>
          <w:tab w:val="left" w:pos="0"/>
          <w:tab w:val="left" w:pos="8916"/>
        </w:tabs>
        <w:jc w:val="center"/>
        <w:rPr>
          <w:bCs/>
          <w:color w:val="000000"/>
        </w:rPr>
      </w:pPr>
    </w:p>
    <w:p w14:paraId="325D352F" w14:textId="77777777" w:rsidR="00F577CF" w:rsidRPr="00F577CF" w:rsidRDefault="00F577CF" w:rsidP="00F577CF">
      <w:pPr>
        <w:tabs>
          <w:tab w:val="left" w:pos="0"/>
          <w:tab w:val="left" w:pos="8916"/>
        </w:tabs>
        <w:jc w:val="center"/>
        <w:rPr>
          <w:bCs/>
          <w:color w:val="000000"/>
        </w:rPr>
      </w:pPr>
    </w:p>
    <w:p w14:paraId="3CCE2B29" w14:textId="77777777" w:rsidR="00F577CF" w:rsidRPr="00F577CF" w:rsidRDefault="00F577CF" w:rsidP="00F577CF">
      <w:pPr>
        <w:tabs>
          <w:tab w:val="left" w:pos="0"/>
          <w:tab w:val="left" w:pos="8916"/>
        </w:tabs>
        <w:jc w:val="center"/>
        <w:rPr>
          <w:bCs/>
          <w:color w:val="000000"/>
        </w:rPr>
      </w:pPr>
    </w:p>
    <w:p w14:paraId="4C5A8AA0" w14:textId="77777777" w:rsidR="00F577CF" w:rsidRPr="00F577CF" w:rsidRDefault="00F577CF" w:rsidP="00F577CF">
      <w:pPr>
        <w:tabs>
          <w:tab w:val="left" w:pos="0"/>
          <w:tab w:val="left" w:pos="8916"/>
        </w:tabs>
        <w:jc w:val="center"/>
        <w:rPr>
          <w:bCs/>
          <w:color w:val="000000"/>
        </w:rPr>
      </w:pPr>
    </w:p>
    <w:p w14:paraId="488507F2" w14:textId="77777777" w:rsidR="00F577CF" w:rsidRPr="00F577CF" w:rsidRDefault="00F577CF" w:rsidP="00F577CF">
      <w:pPr>
        <w:tabs>
          <w:tab w:val="left" w:pos="0"/>
          <w:tab w:val="left" w:pos="8916"/>
        </w:tabs>
        <w:jc w:val="center"/>
        <w:rPr>
          <w:bCs/>
          <w:color w:val="000000"/>
        </w:rPr>
      </w:pPr>
    </w:p>
    <w:p w14:paraId="328EB75E" w14:textId="77777777" w:rsidR="00F577CF" w:rsidRPr="00F577CF" w:rsidRDefault="00F577CF" w:rsidP="00F577CF">
      <w:pPr>
        <w:tabs>
          <w:tab w:val="left" w:pos="0"/>
          <w:tab w:val="left" w:pos="8916"/>
        </w:tabs>
        <w:jc w:val="center"/>
        <w:rPr>
          <w:bCs/>
          <w:color w:val="000000"/>
        </w:rPr>
      </w:pPr>
    </w:p>
    <w:p w14:paraId="281D4C92" w14:textId="77777777" w:rsidR="00F577CF" w:rsidRPr="00F577CF" w:rsidRDefault="00F577CF" w:rsidP="00F577CF">
      <w:pPr>
        <w:tabs>
          <w:tab w:val="left" w:pos="0"/>
          <w:tab w:val="left" w:pos="8916"/>
        </w:tabs>
        <w:jc w:val="center"/>
        <w:rPr>
          <w:bCs/>
          <w:color w:val="000000"/>
        </w:rPr>
      </w:pPr>
    </w:p>
    <w:p w14:paraId="070F3218" w14:textId="77777777" w:rsidR="00F577CF" w:rsidRPr="00F577CF" w:rsidRDefault="00F577CF" w:rsidP="00F577CF">
      <w:pPr>
        <w:tabs>
          <w:tab w:val="left" w:pos="0"/>
          <w:tab w:val="left" w:pos="8916"/>
        </w:tabs>
        <w:jc w:val="center"/>
        <w:rPr>
          <w:bCs/>
          <w:color w:val="000000"/>
        </w:rPr>
      </w:pPr>
    </w:p>
    <w:p w14:paraId="6D0166E8" w14:textId="77777777" w:rsidR="00F577CF" w:rsidRPr="00F577CF" w:rsidRDefault="00F577CF" w:rsidP="00F577CF">
      <w:pPr>
        <w:tabs>
          <w:tab w:val="left" w:pos="0"/>
          <w:tab w:val="left" w:pos="8916"/>
        </w:tabs>
        <w:jc w:val="center"/>
        <w:rPr>
          <w:bCs/>
          <w:color w:val="000000"/>
        </w:rPr>
        <w:sectPr w:rsidR="00F577CF" w:rsidRPr="00F577CF" w:rsidSect="0041382D">
          <w:pgSz w:w="16838" w:h="11906" w:orient="landscape"/>
          <w:pgMar w:top="1701" w:right="1103" w:bottom="567" w:left="1134" w:header="709" w:footer="709" w:gutter="0"/>
          <w:cols w:space="708"/>
          <w:titlePg/>
          <w:docGrid w:linePitch="360"/>
        </w:sectPr>
      </w:pPr>
    </w:p>
    <w:p w14:paraId="69D5C837" w14:textId="77777777" w:rsidR="00F577CF" w:rsidRPr="00F577CF" w:rsidRDefault="00F577CF" w:rsidP="00F577CF">
      <w:pPr>
        <w:keepNext/>
        <w:outlineLvl w:val="1"/>
        <w:rPr>
          <w:bCs/>
        </w:rPr>
      </w:pPr>
    </w:p>
    <w:p w14:paraId="496EE296" w14:textId="77777777" w:rsidR="00F577CF" w:rsidRPr="00F577CF" w:rsidRDefault="00F577CF" w:rsidP="00F577CF">
      <w:pPr>
        <w:keepNext/>
        <w:jc w:val="center"/>
        <w:outlineLvl w:val="1"/>
        <w:rPr>
          <w:bCs/>
        </w:rPr>
      </w:pPr>
      <w:r w:rsidRPr="00F577CF">
        <w:rPr>
          <w:bCs/>
        </w:rPr>
        <w:t>РОССИЙСКАЯ ФЕДЕРАЦИЯ (РОССИЯ)</w:t>
      </w:r>
    </w:p>
    <w:p w14:paraId="3DF770F4" w14:textId="77777777" w:rsidR="00F577CF" w:rsidRPr="00F577CF" w:rsidRDefault="00F577CF" w:rsidP="00F577CF">
      <w:pPr>
        <w:jc w:val="center"/>
      </w:pPr>
      <w:r w:rsidRPr="00F577CF">
        <w:t>РЕСПУБЛИКА САХА (ЯКУТИЯ)</w:t>
      </w:r>
    </w:p>
    <w:p w14:paraId="58B52006" w14:textId="77777777" w:rsidR="00F577CF" w:rsidRPr="00F577CF" w:rsidRDefault="00F577CF" w:rsidP="00F577CF">
      <w:pPr>
        <w:jc w:val="center"/>
      </w:pPr>
      <w:r w:rsidRPr="00F577CF">
        <w:t>МИРНИНСКИЙ РАЙОН</w:t>
      </w:r>
    </w:p>
    <w:p w14:paraId="379A68C9" w14:textId="77777777" w:rsidR="00F577CF" w:rsidRPr="00F577CF" w:rsidRDefault="00F577CF" w:rsidP="00F577CF">
      <w:pPr>
        <w:jc w:val="center"/>
      </w:pPr>
      <w:r w:rsidRPr="00F577CF">
        <w:t>МУНИЦИПАЛЬНОЕ ОБРАЗОВАНИЕ «ПОСЕЛОК АЙХАЛ»</w:t>
      </w:r>
    </w:p>
    <w:p w14:paraId="39B2C25C" w14:textId="77777777" w:rsidR="00F577CF" w:rsidRPr="00F577CF" w:rsidRDefault="00F577CF" w:rsidP="00F577CF">
      <w:pPr>
        <w:jc w:val="center"/>
      </w:pPr>
      <w:r w:rsidRPr="00F577CF">
        <w:t>ПОСЕЛКОВЫЙ СОВЕТ ДЕПУТАТОВ</w:t>
      </w:r>
    </w:p>
    <w:p w14:paraId="19D70703" w14:textId="77777777" w:rsidR="00F577CF" w:rsidRPr="00F577CF" w:rsidRDefault="00F577CF" w:rsidP="00F577CF">
      <w:pPr>
        <w:jc w:val="center"/>
      </w:pPr>
      <w:r w:rsidRPr="00F577CF">
        <w:t>ХХХ СЕССИЯ</w:t>
      </w:r>
    </w:p>
    <w:p w14:paraId="6934AB6B" w14:textId="77777777" w:rsidR="00F577CF" w:rsidRPr="00F577CF" w:rsidRDefault="00F577CF" w:rsidP="00F577CF">
      <w:pPr>
        <w:jc w:val="center"/>
        <w:rPr>
          <w:bCs/>
        </w:rPr>
      </w:pPr>
      <w:r w:rsidRPr="00F577CF">
        <w:rPr>
          <w:bCs/>
        </w:rPr>
        <w:t>РЕШЕНИЕ</w:t>
      </w:r>
    </w:p>
    <w:tbl>
      <w:tblPr>
        <w:tblW w:w="0" w:type="auto"/>
        <w:tblLook w:val="04A0" w:firstRow="1" w:lastRow="0" w:firstColumn="1" w:lastColumn="0" w:noHBand="0" w:noVBand="1"/>
      </w:tblPr>
      <w:tblGrid>
        <w:gridCol w:w="4835"/>
        <w:gridCol w:w="4803"/>
      </w:tblGrid>
      <w:tr w:rsidR="00F577CF" w:rsidRPr="00F577CF" w14:paraId="26FF4ACF" w14:textId="77777777" w:rsidTr="00F829CB">
        <w:tc>
          <w:tcPr>
            <w:tcW w:w="4938" w:type="dxa"/>
          </w:tcPr>
          <w:p w14:paraId="24A123F4" w14:textId="77777777" w:rsidR="00F577CF" w:rsidRPr="00F577CF" w:rsidRDefault="00F577CF" w:rsidP="00F829CB">
            <w:pPr>
              <w:rPr>
                <w:bCs/>
              </w:rPr>
            </w:pPr>
            <w:r w:rsidRPr="00F577CF">
              <w:rPr>
                <w:bCs/>
              </w:rPr>
              <w:t>26 ноября 2024 года</w:t>
            </w:r>
          </w:p>
        </w:tc>
        <w:tc>
          <w:tcPr>
            <w:tcW w:w="4916" w:type="dxa"/>
          </w:tcPr>
          <w:p w14:paraId="54ED19B0" w14:textId="77777777" w:rsidR="00F577CF" w:rsidRPr="00F577CF" w:rsidRDefault="00F577CF" w:rsidP="00F829CB">
            <w:pPr>
              <w:jc w:val="right"/>
              <w:rPr>
                <w:bCs/>
              </w:rPr>
            </w:pPr>
            <w:r w:rsidRPr="00F577CF">
              <w:rPr>
                <w:bCs/>
                <w:lang w:val="en-US"/>
              </w:rPr>
              <w:t>V</w:t>
            </w:r>
            <w:r w:rsidRPr="00F577CF">
              <w:rPr>
                <w:bCs/>
              </w:rPr>
              <w:t xml:space="preserve">-№ 30-12            </w:t>
            </w:r>
          </w:p>
        </w:tc>
      </w:tr>
    </w:tbl>
    <w:p w14:paraId="2AE5A0D2" w14:textId="77777777" w:rsidR="00F577CF" w:rsidRPr="00F577CF" w:rsidRDefault="00F577CF" w:rsidP="00F577CF">
      <w:pPr>
        <w:jc w:val="center"/>
        <w:rPr>
          <w:b/>
          <w:bCs/>
        </w:rPr>
      </w:pPr>
    </w:p>
    <w:p w14:paraId="465765EA" w14:textId="77777777" w:rsidR="00F577CF" w:rsidRPr="00F577CF" w:rsidRDefault="00F577CF" w:rsidP="00F577CF">
      <w:pPr>
        <w:jc w:val="center"/>
        <w:rPr>
          <w:b/>
        </w:rPr>
      </w:pPr>
      <w:r w:rsidRPr="00F577CF">
        <w:rPr>
          <w:b/>
        </w:rPr>
        <w:t xml:space="preserve">О внесении изменений в Перечень муниципальных должностей и должностей муниципальной службы Администрации муниципального образования «Поселок </w:t>
      </w:r>
      <w:proofErr w:type="spellStart"/>
      <w:r w:rsidRPr="00F577CF">
        <w:rPr>
          <w:b/>
        </w:rPr>
        <w:t>Айхал</w:t>
      </w:r>
      <w:proofErr w:type="spellEnd"/>
      <w:r w:rsidRPr="00F577CF">
        <w:rPr>
          <w:b/>
        </w:rPr>
        <w:t xml:space="preserve">» </w:t>
      </w:r>
      <w:proofErr w:type="spellStart"/>
      <w:r w:rsidRPr="00F577CF">
        <w:rPr>
          <w:b/>
        </w:rPr>
        <w:t>Мирнинского</w:t>
      </w:r>
      <w:proofErr w:type="spellEnd"/>
      <w:r w:rsidRPr="00F577CF">
        <w:rPr>
          <w:b/>
        </w:rPr>
        <w:t xml:space="preserve"> района Республики Саха (Якутия), утвержденный решением поселкового Совета депутатов от 28.12.2010 №41-7» (с последующими изменениями и дополнениями)</w:t>
      </w:r>
    </w:p>
    <w:p w14:paraId="21EDA2BE" w14:textId="77777777" w:rsidR="00F577CF" w:rsidRPr="00F577CF" w:rsidRDefault="00F577CF" w:rsidP="00F577CF">
      <w:pPr>
        <w:jc w:val="center"/>
        <w:rPr>
          <w:b/>
        </w:rPr>
      </w:pPr>
    </w:p>
    <w:p w14:paraId="3489199B" w14:textId="77777777" w:rsidR="00F577CF" w:rsidRPr="00F577CF" w:rsidRDefault="00F577CF" w:rsidP="00F577CF">
      <w:pPr>
        <w:pStyle w:val="ConsPlusNormal"/>
        <w:ind w:firstLine="709"/>
        <w:jc w:val="both"/>
        <w:rPr>
          <w:rFonts w:ascii="Times New Roman" w:hAnsi="Times New Roman" w:cs="Times New Roman"/>
          <w:sz w:val="24"/>
          <w:szCs w:val="24"/>
        </w:rPr>
      </w:pPr>
      <w:r w:rsidRPr="00F577CF">
        <w:rPr>
          <w:rFonts w:ascii="Times New Roman" w:hAnsi="Times New Roman" w:cs="Times New Roman"/>
          <w:sz w:val="24"/>
          <w:szCs w:val="24"/>
        </w:rPr>
        <w:t xml:space="preserve">Заслушав и обсудив информацию главного специалиста Администрации МО «Поселок </w:t>
      </w:r>
      <w:proofErr w:type="spellStart"/>
      <w:r w:rsidRPr="00F577CF">
        <w:rPr>
          <w:rFonts w:ascii="Times New Roman" w:hAnsi="Times New Roman" w:cs="Times New Roman"/>
          <w:sz w:val="24"/>
          <w:szCs w:val="24"/>
        </w:rPr>
        <w:t>Айхал</w:t>
      </w:r>
      <w:proofErr w:type="spellEnd"/>
      <w:r w:rsidRPr="00F577CF">
        <w:rPr>
          <w:rFonts w:ascii="Times New Roman" w:hAnsi="Times New Roman" w:cs="Times New Roman"/>
          <w:sz w:val="24"/>
          <w:szCs w:val="24"/>
        </w:rPr>
        <w:t>» по кадрам и муниципальной службе Ан Л.А., руководствуясь Федеральным законом от 02.03.2007 № 25-ФЗ «О муниципальной службе в Российской Федерации», Законами Республики Саха (Якутия) от 11.07.2007 480-З № 975-III «О муниципальной службе в Республике Саха (Якутия)», от 26.12.2007 535-З № 1073-III «О Реестре муниципальных должностей и должностей муниципальной службы в Республике Саха (Якутия) и соотношении должностей муниципальной службы и должностей государственной гражданской службы Республики Саха (Якутия)»,</w:t>
      </w:r>
      <w:r w:rsidRPr="00F577CF">
        <w:rPr>
          <w:rFonts w:ascii="Times New Roman" w:hAnsi="Times New Roman" w:cs="Times New Roman"/>
          <w:b/>
          <w:bCs/>
          <w:sz w:val="24"/>
          <w:szCs w:val="24"/>
        </w:rPr>
        <w:t xml:space="preserve"> поселковый Совет депутатов решил</w:t>
      </w:r>
      <w:r w:rsidRPr="00F577CF">
        <w:rPr>
          <w:rFonts w:ascii="Times New Roman" w:hAnsi="Times New Roman" w:cs="Times New Roman"/>
          <w:sz w:val="24"/>
          <w:szCs w:val="24"/>
        </w:rPr>
        <w:t>:</w:t>
      </w:r>
    </w:p>
    <w:p w14:paraId="0AA82D33" w14:textId="77777777" w:rsidR="00F577CF" w:rsidRPr="00F577CF" w:rsidRDefault="00F577CF" w:rsidP="00F577CF">
      <w:pPr>
        <w:pStyle w:val="ConsPlusNormal"/>
        <w:ind w:firstLine="709"/>
        <w:jc w:val="both"/>
        <w:rPr>
          <w:rFonts w:ascii="Times New Roman" w:hAnsi="Times New Roman" w:cs="Times New Roman"/>
          <w:sz w:val="24"/>
          <w:szCs w:val="24"/>
        </w:rPr>
      </w:pPr>
    </w:p>
    <w:p w14:paraId="70DAA17E" w14:textId="77777777" w:rsidR="00F577CF" w:rsidRPr="00F577CF" w:rsidRDefault="00F577CF" w:rsidP="00525DFE">
      <w:pPr>
        <w:widowControl/>
        <w:numPr>
          <w:ilvl w:val="0"/>
          <w:numId w:val="32"/>
        </w:numPr>
        <w:tabs>
          <w:tab w:val="clear" w:pos="720"/>
          <w:tab w:val="num" w:pos="0"/>
          <w:tab w:val="left" w:pos="993"/>
        </w:tabs>
        <w:autoSpaceDE/>
        <w:autoSpaceDN/>
        <w:adjustRightInd/>
        <w:ind w:left="0" w:firstLine="567"/>
        <w:jc w:val="both"/>
      </w:pPr>
      <w:r w:rsidRPr="00F577CF">
        <w:t xml:space="preserve">Внести следующие изменения в Перечень муниципальных должностей и должностей муниципальной службы Администрации муниципального образования «Поселок </w:t>
      </w:r>
      <w:proofErr w:type="spellStart"/>
      <w:r w:rsidRPr="00F577CF">
        <w:t>Айхал</w:t>
      </w:r>
      <w:proofErr w:type="spellEnd"/>
      <w:r w:rsidRPr="00F577CF">
        <w:t>»</w:t>
      </w:r>
      <w:r w:rsidRPr="00F577CF">
        <w:rPr>
          <w:b/>
        </w:rPr>
        <w:t xml:space="preserve"> </w:t>
      </w:r>
      <w:proofErr w:type="spellStart"/>
      <w:r w:rsidRPr="00F577CF">
        <w:t>Мирнинского</w:t>
      </w:r>
      <w:proofErr w:type="spellEnd"/>
      <w:r w:rsidRPr="00F577CF">
        <w:t xml:space="preserve"> района Республики Саха (Якутия), утвержденный решением поселкового Совета депутатов от 28.12.2010 №41-7 (с последующими изменениями и дополнениями) (далее по тексту – Перечень):</w:t>
      </w:r>
    </w:p>
    <w:p w14:paraId="0E723FCF" w14:textId="77777777" w:rsidR="00F577CF" w:rsidRPr="00F577CF" w:rsidRDefault="00F577CF" w:rsidP="00525DFE">
      <w:pPr>
        <w:widowControl/>
        <w:numPr>
          <w:ilvl w:val="1"/>
          <w:numId w:val="33"/>
        </w:numPr>
        <w:tabs>
          <w:tab w:val="left" w:pos="567"/>
        </w:tabs>
        <w:autoSpaceDE/>
        <w:autoSpaceDN/>
        <w:adjustRightInd/>
        <w:ind w:left="1134" w:hanging="567"/>
        <w:jc w:val="both"/>
      </w:pPr>
      <w:r w:rsidRPr="00F577CF">
        <w:t>в группе старших должностей муниципальной службы:</w:t>
      </w:r>
    </w:p>
    <w:p w14:paraId="5006A45E" w14:textId="77777777" w:rsidR="00F577CF" w:rsidRPr="00F577CF" w:rsidRDefault="00F577CF" w:rsidP="00525DFE">
      <w:pPr>
        <w:widowControl/>
        <w:numPr>
          <w:ilvl w:val="2"/>
          <w:numId w:val="31"/>
        </w:numPr>
        <w:autoSpaceDE/>
        <w:autoSpaceDN/>
        <w:adjustRightInd/>
        <w:ind w:left="0" w:firstLine="567"/>
        <w:jc w:val="both"/>
      </w:pPr>
      <w:r w:rsidRPr="00F577CF">
        <w:t>исключить штатную единицу должности «ведущий специалист – юрист (ЖКХ)» с 01.01.2025.</w:t>
      </w:r>
    </w:p>
    <w:p w14:paraId="29DC7E85" w14:textId="77777777" w:rsidR="00F577CF" w:rsidRPr="00F577CF" w:rsidRDefault="00F577CF" w:rsidP="00525DFE">
      <w:pPr>
        <w:widowControl/>
        <w:numPr>
          <w:ilvl w:val="0"/>
          <w:numId w:val="33"/>
        </w:numPr>
        <w:tabs>
          <w:tab w:val="left" w:pos="993"/>
        </w:tabs>
        <w:autoSpaceDE/>
        <w:autoSpaceDN/>
        <w:adjustRightInd/>
        <w:ind w:left="0" w:firstLine="567"/>
        <w:jc w:val="both"/>
      </w:pPr>
      <w:r w:rsidRPr="00F577CF">
        <w:rPr>
          <w:bCs/>
        </w:rPr>
        <w:t xml:space="preserve">Опубликовать (обнародовать) настоящее решение с приложением в </w:t>
      </w:r>
      <w:r w:rsidRPr="00F577CF">
        <w:rPr>
          <w:lang w:val="x-none"/>
        </w:rPr>
        <w:t>информационном бюллетен</w:t>
      </w:r>
      <w:r w:rsidRPr="00F577CF">
        <w:t>е</w:t>
      </w:r>
      <w:r w:rsidRPr="00F577CF">
        <w:rPr>
          <w:lang w:val="x-none"/>
        </w:rPr>
        <w:t xml:space="preserve"> «Вестник </w:t>
      </w:r>
      <w:proofErr w:type="spellStart"/>
      <w:r w:rsidRPr="00F577CF">
        <w:rPr>
          <w:lang w:val="x-none"/>
        </w:rPr>
        <w:t>Айхала</w:t>
      </w:r>
      <w:proofErr w:type="spellEnd"/>
      <w:r w:rsidRPr="00F577CF">
        <w:t xml:space="preserve">» </w:t>
      </w:r>
      <w:r w:rsidRPr="00F577CF">
        <w:rPr>
          <w:bCs/>
        </w:rPr>
        <w:t>и р</w:t>
      </w:r>
      <w:r w:rsidRPr="00F577CF">
        <w:t xml:space="preserve">азместить на официальном сайте Администрации МО «Поселок </w:t>
      </w:r>
      <w:proofErr w:type="spellStart"/>
      <w:r w:rsidRPr="00F577CF">
        <w:t>Айхал</w:t>
      </w:r>
      <w:proofErr w:type="spellEnd"/>
      <w:r w:rsidRPr="00F577CF">
        <w:t>» (</w:t>
      </w:r>
      <w:hyperlink r:id="rId49" w:history="1">
        <w:r w:rsidRPr="00F577CF">
          <w:rPr>
            <w:rStyle w:val="a9"/>
            <w:lang w:val="en-US"/>
          </w:rPr>
          <w:t>www</w:t>
        </w:r>
        <w:r w:rsidRPr="00F577CF">
          <w:rPr>
            <w:rStyle w:val="a9"/>
          </w:rPr>
          <w:t>.</w:t>
        </w:r>
        <w:proofErr w:type="spellStart"/>
        <w:r w:rsidRPr="00F577CF">
          <w:rPr>
            <w:rStyle w:val="a9"/>
          </w:rPr>
          <w:t>мо-айхал.рф</w:t>
        </w:r>
        <w:proofErr w:type="spellEnd"/>
      </w:hyperlink>
      <w:r w:rsidRPr="00F577CF">
        <w:t>).</w:t>
      </w:r>
    </w:p>
    <w:p w14:paraId="0AEE7C07" w14:textId="77777777" w:rsidR="00F577CF" w:rsidRPr="00F577CF" w:rsidRDefault="00F577CF" w:rsidP="00525DFE">
      <w:pPr>
        <w:widowControl/>
        <w:numPr>
          <w:ilvl w:val="0"/>
          <w:numId w:val="33"/>
        </w:numPr>
        <w:tabs>
          <w:tab w:val="left" w:pos="993"/>
        </w:tabs>
        <w:autoSpaceDE/>
        <w:autoSpaceDN/>
        <w:adjustRightInd/>
        <w:ind w:left="0" w:firstLine="567"/>
        <w:jc w:val="both"/>
      </w:pPr>
      <w:r w:rsidRPr="00F577CF">
        <w:rPr>
          <w:bCs/>
        </w:rPr>
        <w:t>Настоящее решение вступает в силу с даты его официального опубликования (обнародования).</w:t>
      </w:r>
    </w:p>
    <w:p w14:paraId="7A18C57F" w14:textId="77777777" w:rsidR="00F577CF" w:rsidRPr="00F577CF" w:rsidRDefault="00F577CF" w:rsidP="00525DFE">
      <w:pPr>
        <w:widowControl/>
        <w:numPr>
          <w:ilvl w:val="0"/>
          <w:numId w:val="33"/>
        </w:numPr>
        <w:tabs>
          <w:tab w:val="left" w:pos="993"/>
        </w:tabs>
        <w:autoSpaceDE/>
        <w:autoSpaceDN/>
        <w:adjustRightInd/>
        <w:ind w:left="0" w:firstLine="567"/>
        <w:jc w:val="both"/>
      </w:pPr>
      <w:r w:rsidRPr="00F577CF">
        <w:t>Контроль исполнения настоящего решения возложить на Главу поселка.</w:t>
      </w:r>
    </w:p>
    <w:p w14:paraId="235D98BE" w14:textId="77777777" w:rsidR="00F577CF" w:rsidRPr="00F577CF" w:rsidRDefault="00F577CF" w:rsidP="00F577CF">
      <w:pPr>
        <w:tabs>
          <w:tab w:val="left" w:pos="993"/>
        </w:tabs>
        <w:ind w:left="567"/>
        <w:jc w:val="both"/>
      </w:pPr>
    </w:p>
    <w:tbl>
      <w:tblPr>
        <w:tblW w:w="5000" w:type="pct"/>
        <w:tblLook w:val="01E0" w:firstRow="1" w:lastRow="1" w:firstColumn="1" w:lastColumn="1" w:noHBand="0" w:noVBand="0"/>
      </w:tblPr>
      <w:tblGrid>
        <w:gridCol w:w="4819"/>
        <w:gridCol w:w="4819"/>
      </w:tblGrid>
      <w:tr w:rsidR="00F577CF" w:rsidRPr="00F577CF" w14:paraId="6009D342" w14:textId="77777777" w:rsidTr="00F829CB">
        <w:tc>
          <w:tcPr>
            <w:tcW w:w="2500" w:type="pct"/>
          </w:tcPr>
          <w:p w14:paraId="58B97163" w14:textId="77777777" w:rsidR="00F577CF" w:rsidRPr="00F577CF" w:rsidRDefault="00F577CF" w:rsidP="00F829CB">
            <w:pPr>
              <w:jc w:val="both"/>
              <w:rPr>
                <w:b/>
              </w:rPr>
            </w:pPr>
            <w:r w:rsidRPr="00F577CF">
              <w:rPr>
                <w:b/>
              </w:rPr>
              <w:t>Глава поселка</w:t>
            </w:r>
          </w:p>
          <w:p w14:paraId="5D3FBDED" w14:textId="77777777" w:rsidR="00F577CF" w:rsidRPr="00F577CF" w:rsidRDefault="00F577CF" w:rsidP="00F829CB">
            <w:pPr>
              <w:jc w:val="both"/>
              <w:rPr>
                <w:b/>
              </w:rPr>
            </w:pPr>
          </w:p>
          <w:p w14:paraId="71661A91" w14:textId="77777777" w:rsidR="00F577CF" w:rsidRPr="00F577CF" w:rsidRDefault="00F577CF" w:rsidP="00F829CB">
            <w:pPr>
              <w:jc w:val="both"/>
              <w:rPr>
                <w:b/>
              </w:rPr>
            </w:pPr>
            <w:r w:rsidRPr="00F577CF">
              <w:rPr>
                <w:b/>
              </w:rPr>
              <w:t>______________________Г.Ш. Петровская</w:t>
            </w:r>
          </w:p>
        </w:tc>
        <w:tc>
          <w:tcPr>
            <w:tcW w:w="2500" w:type="pct"/>
          </w:tcPr>
          <w:p w14:paraId="751614F9" w14:textId="77777777" w:rsidR="00F577CF" w:rsidRPr="00F577CF" w:rsidRDefault="00F577CF" w:rsidP="00F829CB">
            <w:pPr>
              <w:rPr>
                <w:b/>
              </w:rPr>
            </w:pPr>
            <w:r w:rsidRPr="00F577CF">
              <w:rPr>
                <w:b/>
              </w:rPr>
              <w:t>Председатель</w:t>
            </w:r>
          </w:p>
          <w:p w14:paraId="6B2F8EAA" w14:textId="77777777" w:rsidR="00F577CF" w:rsidRPr="00F577CF" w:rsidRDefault="00F577CF" w:rsidP="00F829CB">
            <w:pPr>
              <w:rPr>
                <w:b/>
              </w:rPr>
            </w:pPr>
            <w:r w:rsidRPr="00F577CF">
              <w:rPr>
                <w:b/>
              </w:rPr>
              <w:t>поселкового Совета депутатов</w:t>
            </w:r>
          </w:p>
          <w:p w14:paraId="1A80F37D" w14:textId="77777777" w:rsidR="00F577CF" w:rsidRPr="00F577CF" w:rsidRDefault="00F577CF" w:rsidP="00F829CB">
            <w:pPr>
              <w:jc w:val="both"/>
              <w:rPr>
                <w:b/>
              </w:rPr>
            </w:pPr>
            <w:r w:rsidRPr="00F577CF">
              <w:rPr>
                <w:b/>
              </w:rPr>
              <w:t>_______________________ А.М. Бочаров</w:t>
            </w:r>
          </w:p>
        </w:tc>
      </w:tr>
    </w:tbl>
    <w:p w14:paraId="73FA6470" w14:textId="77777777" w:rsidR="00F577CF" w:rsidRPr="00F577CF" w:rsidRDefault="00F577CF" w:rsidP="00F577CF">
      <w:pPr>
        <w:jc w:val="both"/>
        <w:sectPr w:rsidR="00F577CF" w:rsidRPr="00F577CF" w:rsidSect="0041382D">
          <w:headerReference w:type="default" r:id="rId50"/>
          <w:pgSz w:w="11906" w:h="16838"/>
          <w:pgMar w:top="1134" w:right="567" w:bottom="1134" w:left="1701" w:header="709" w:footer="709" w:gutter="0"/>
          <w:cols w:space="708"/>
          <w:docGrid w:linePitch="360"/>
        </w:sectPr>
      </w:pPr>
    </w:p>
    <w:p w14:paraId="67EC183E" w14:textId="77777777" w:rsidR="00F577CF" w:rsidRPr="00F577CF" w:rsidRDefault="00F577CF" w:rsidP="00F577CF">
      <w:pPr>
        <w:pStyle w:val="a6"/>
        <w:spacing w:before="0" w:beforeAutospacing="0" w:after="0" w:afterAutospacing="0"/>
        <w:jc w:val="right"/>
      </w:pPr>
      <w:r w:rsidRPr="00F577CF">
        <w:lastRenderedPageBreak/>
        <w:t>Приложение</w:t>
      </w:r>
    </w:p>
    <w:p w14:paraId="676AF097" w14:textId="77777777" w:rsidR="00F577CF" w:rsidRPr="00F577CF" w:rsidRDefault="00F577CF" w:rsidP="00F577CF">
      <w:pPr>
        <w:pStyle w:val="a6"/>
        <w:spacing w:before="0" w:beforeAutospacing="0" w:after="0" w:afterAutospacing="0"/>
        <w:jc w:val="right"/>
      </w:pPr>
      <w:r w:rsidRPr="00F577CF">
        <w:t>к решению поселкового Совета депутатов</w:t>
      </w:r>
    </w:p>
    <w:p w14:paraId="0C9CCA8B" w14:textId="77777777" w:rsidR="00F577CF" w:rsidRPr="00F577CF" w:rsidRDefault="00F577CF" w:rsidP="00F577CF">
      <w:pPr>
        <w:pStyle w:val="a6"/>
        <w:spacing w:before="0" w:beforeAutospacing="0" w:after="0" w:afterAutospacing="0"/>
        <w:jc w:val="right"/>
      </w:pPr>
      <w:r w:rsidRPr="00F577CF">
        <w:t xml:space="preserve">от 26 ноября 2024 года </w:t>
      </w:r>
      <w:r w:rsidRPr="00F577CF">
        <w:rPr>
          <w:lang w:val="en-US"/>
        </w:rPr>
        <w:t>V</w:t>
      </w:r>
      <w:r w:rsidRPr="00F577CF">
        <w:t>-№ 30-12</w:t>
      </w:r>
    </w:p>
    <w:p w14:paraId="7612E95F" w14:textId="77777777" w:rsidR="00F577CF" w:rsidRPr="00F577CF" w:rsidRDefault="00F577CF" w:rsidP="00F577CF">
      <w:pPr>
        <w:pStyle w:val="a6"/>
        <w:jc w:val="center"/>
        <w:rPr>
          <w:b/>
          <w:sz w:val="28"/>
          <w:szCs w:val="28"/>
        </w:rPr>
      </w:pPr>
      <w:r w:rsidRPr="00F577CF">
        <w:rPr>
          <w:b/>
          <w:sz w:val="28"/>
          <w:szCs w:val="28"/>
        </w:rPr>
        <w:t>ПЕРЕЧЕНЬ</w:t>
      </w:r>
      <w:r w:rsidRPr="00F577CF">
        <w:rPr>
          <w:b/>
          <w:sz w:val="28"/>
          <w:szCs w:val="28"/>
        </w:rPr>
        <w:br/>
      </w:r>
      <w:r w:rsidRPr="00F577CF">
        <w:rPr>
          <w:b/>
        </w:rPr>
        <w:t xml:space="preserve">муниципальных должностей и должностей муниципальной службы Администрации муниципального образования «Поселок </w:t>
      </w:r>
      <w:proofErr w:type="spellStart"/>
      <w:r w:rsidRPr="00F577CF">
        <w:rPr>
          <w:b/>
        </w:rPr>
        <w:t>Айхал</w:t>
      </w:r>
      <w:proofErr w:type="spellEnd"/>
      <w:r w:rsidRPr="00F577CF">
        <w:rPr>
          <w:b/>
        </w:rPr>
        <w:t>»</w:t>
      </w:r>
      <w:r w:rsidRPr="00F577CF">
        <w:rPr>
          <w:b/>
          <w:sz w:val="28"/>
          <w:szCs w:val="28"/>
        </w:rPr>
        <w:t xml:space="preserve"> </w:t>
      </w:r>
    </w:p>
    <w:p w14:paraId="4E8FC82A" w14:textId="77777777" w:rsidR="00F577CF" w:rsidRPr="00F577CF" w:rsidRDefault="00F577CF" w:rsidP="00F577CF">
      <w:pPr>
        <w:pStyle w:val="a6"/>
        <w:spacing w:before="0" w:beforeAutospacing="0" w:after="0" w:afterAutospacing="0"/>
        <w:jc w:val="center"/>
        <w:rPr>
          <w:b/>
        </w:rPr>
      </w:pPr>
      <w:r w:rsidRPr="00F577CF">
        <w:rPr>
          <w:b/>
          <w:lang w:val="en-US"/>
        </w:rPr>
        <w:t>I</w:t>
      </w:r>
      <w:r w:rsidRPr="00F577CF">
        <w:rPr>
          <w:b/>
        </w:rPr>
        <w:t>. МУНИЦИПАЛЬНЫЕ ДОЛЖНОСТИ</w:t>
      </w:r>
    </w:p>
    <w:p w14:paraId="7CFEC766" w14:textId="77777777" w:rsidR="00F577CF" w:rsidRPr="00F577CF" w:rsidRDefault="00F577CF" w:rsidP="00F577CF">
      <w:pPr>
        <w:pStyle w:val="a6"/>
        <w:spacing w:before="0" w:beforeAutospacing="0" w:after="0" w:afterAutospacing="0"/>
      </w:pPr>
    </w:p>
    <w:p w14:paraId="55349395" w14:textId="77777777" w:rsidR="00F577CF" w:rsidRPr="00F577CF" w:rsidRDefault="00F577CF" w:rsidP="00F577CF">
      <w:pPr>
        <w:pStyle w:val="a6"/>
        <w:spacing w:before="0" w:beforeAutospacing="0" w:after="0" w:afterAutospacing="0"/>
        <w:ind w:left="708"/>
      </w:pPr>
      <w:r w:rsidRPr="00F577CF">
        <w:t>Глава поселка</w:t>
      </w:r>
    </w:p>
    <w:p w14:paraId="5D0E9AF6" w14:textId="77777777" w:rsidR="00F577CF" w:rsidRPr="00F577CF" w:rsidRDefault="00F577CF" w:rsidP="00F577CF">
      <w:pPr>
        <w:pStyle w:val="a6"/>
        <w:spacing w:before="0" w:beforeAutospacing="0" w:after="0" w:afterAutospacing="0"/>
      </w:pPr>
    </w:p>
    <w:p w14:paraId="145BB56C" w14:textId="77777777" w:rsidR="00F577CF" w:rsidRPr="00F577CF" w:rsidRDefault="00F577CF" w:rsidP="00F577CF">
      <w:pPr>
        <w:pStyle w:val="a6"/>
        <w:spacing w:before="0" w:beforeAutospacing="0" w:after="0" w:afterAutospacing="0"/>
        <w:jc w:val="center"/>
        <w:rPr>
          <w:b/>
        </w:rPr>
      </w:pPr>
      <w:r w:rsidRPr="00F577CF">
        <w:rPr>
          <w:b/>
          <w:lang w:val="en-US"/>
        </w:rPr>
        <w:t>II</w:t>
      </w:r>
      <w:r w:rsidRPr="00F577CF">
        <w:rPr>
          <w:b/>
        </w:rPr>
        <w:t>. ДОЛЖНОСТИ МУНИЦИПАЛЬНОЙ СЛУЖБЫ</w:t>
      </w:r>
    </w:p>
    <w:p w14:paraId="1D4BB2D9" w14:textId="77777777" w:rsidR="00F577CF" w:rsidRPr="00F577CF" w:rsidRDefault="00F577CF" w:rsidP="00F577CF">
      <w:pPr>
        <w:pStyle w:val="a6"/>
        <w:spacing w:before="0" w:beforeAutospacing="0" w:after="0" w:afterAutospacing="0"/>
        <w:rPr>
          <w:b/>
        </w:rPr>
      </w:pPr>
    </w:p>
    <w:p w14:paraId="7C18F4A9" w14:textId="77777777" w:rsidR="00F577CF" w:rsidRPr="00F577CF" w:rsidRDefault="00F577CF" w:rsidP="00F577CF">
      <w:pPr>
        <w:pStyle w:val="a6"/>
        <w:spacing w:before="0" w:beforeAutospacing="0" w:after="0" w:afterAutospacing="0"/>
        <w:rPr>
          <w:b/>
        </w:rPr>
      </w:pPr>
      <w:r w:rsidRPr="00F577CF">
        <w:rPr>
          <w:b/>
        </w:rPr>
        <w:t>Главная должность</w:t>
      </w:r>
    </w:p>
    <w:p w14:paraId="646F02AF" w14:textId="77777777" w:rsidR="00F577CF" w:rsidRPr="00F577CF" w:rsidRDefault="00F577CF" w:rsidP="00F577CF">
      <w:pPr>
        <w:pStyle w:val="a6"/>
        <w:spacing w:before="0" w:beforeAutospacing="0" w:after="0" w:afterAutospacing="0"/>
        <w:ind w:left="708"/>
      </w:pPr>
      <w:r w:rsidRPr="00F577CF">
        <w:t>Заместитель Главы Администрации</w:t>
      </w:r>
    </w:p>
    <w:p w14:paraId="11C6E731" w14:textId="77777777" w:rsidR="00F577CF" w:rsidRPr="00F577CF" w:rsidRDefault="00F577CF" w:rsidP="00F577CF">
      <w:pPr>
        <w:pStyle w:val="a6"/>
        <w:spacing w:before="0" w:beforeAutospacing="0" w:after="0" w:afterAutospacing="0"/>
        <w:ind w:left="708"/>
      </w:pPr>
      <w:r w:rsidRPr="00F577CF">
        <w:t>Заместитель Главы Администрации по жилищно-коммунальному хозяйству</w:t>
      </w:r>
    </w:p>
    <w:p w14:paraId="16A000B2" w14:textId="77777777" w:rsidR="00F577CF" w:rsidRPr="00F577CF" w:rsidRDefault="00F577CF" w:rsidP="00F577CF">
      <w:pPr>
        <w:pStyle w:val="a6"/>
        <w:spacing w:before="0" w:beforeAutospacing="0" w:after="0" w:afterAutospacing="0"/>
        <w:rPr>
          <w:b/>
        </w:rPr>
      </w:pPr>
      <w:r w:rsidRPr="00F577CF">
        <w:rPr>
          <w:b/>
        </w:rPr>
        <w:t>Старшая должность</w:t>
      </w:r>
    </w:p>
    <w:p w14:paraId="1347617E" w14:textId="77777777" w:rsidR="00F577CF" w:rsidRPr="00F577CF" w:rsidRDefault="00F577CF" w:rsidP="00F577CF">
      <w:pPr>
        <w:ind w:left="720"/>
      </w:pPr>
      <w:r w:rsidRPr="00F577CF">
        <w:t>Главный специалист по бухгалтерскому учету и контролю – главный бухгалтер</w:t>
      </w:r>
    </w:p>
    <w:p w14:paraId="3473D46C" w14:textId="77777777" w:rsidR="00F577CF" w:rsidRPr="00F577CF" w:rsidRDefault="00F577CF" w:rsidP="00F577CF">
      <w:pPr>
        <w:ind w:left="720"/>
      </w:pPr>
      <w:r w:rsidRPr="00F577CF">
        <w:t>Главный специалист по кадрам и муниципальной службе</w:t>
      </w:r>
    </w:p>
    <w:p w14:paraId="5AA90F2C" w14:textId="77777777" w:rsidR="00F577CF" w:rsidRPr="00F577CF" w:rsidRDefault="00F577CF" w:rsidP="00F577CF">
      <w:pPr>
        <w:ind w:left="720"/>
      </w:pPr>
      <w:r w:rsidRPr="00F577CF">
        <w:t>Главный специалист – юрист</w:t>
      </w:r>
    </w:p>
    <w:p w14:paraId="22B7DFF5" w14:textId="77777777" w:rsidR="00F577CF" w:rsidRPr="00F577CF" w:rsidRDefault="00F577CF" w:rsidP="00F577CF">
      <w:pPr>
        <w:ind w:left="720"/>
      </w:pPr>
      <w:r w:rsidRPr="00F577CF">
        <w:t>Главный специалист – экономист</w:t>
      </w:r>
    </w:p>
    <w:p w14:paraId="03176CBC" w14:textId="77777777" w:rsidR="00F577CF" w:rsidRPr="00F577CF" w:rsidRDefault="00F577CF" w:rsidP="00F577CF">
      <w:pPr>
        <w:ind w:left="720"/>
      </w:pPr>
      <w:r w:rsidRPr="00F577CF">
        <w:t>Главный специалист по закупкам</w:t>
      </w:r>
    </w:p>
    <w:p w14:paraId="34B31AA6" w14:textId="77777777" w:rsidR="00F577CF" w:rsidRPr="00F577CF" w:rsidRDefault="00F577CF" w:rsidP="00F577CF">
      <w:pPr>
        <w:ind w:left="720"/>
      </w:pPr>
      <w:r w:rsidRPr="00F577CF">
        <w:t>Главный специалист по информатизации и защите информации</w:t>
      </w:r>
    </w:p>
    <w:p w14:paraId="56122E8B" w14:textId="77777777" w:rsidR="00F577CF" w:rsidRPr="00F577CF" w:rsidRDefault="00F577CF" w:rsidP="00F577CF">
      <w:pPr>
        <w:ind w:left="720"/>
      </w:pPr>
      <w:r w:rsidRPr="00F577CF">
        <w:t>Главный специалист по управлению имуществом</w:t>
      </w:r>
    </w:p>
    <w:p w14:paraId="12906BFB" w14:textId="77777777" w:rsidR="00F577CF" w:rsidRPr="00F577CF" w:rsidRDefault="00F577CF" w:rsidP="00F577CF">
      <w:pPr>
        <w:ind w:left="720"/>
      </w:pPr>
      <w:r w:rsidRPr="00F577CF">
        <w:t>Главный специалист по культуре, спорту и молодежной политике</w:t>
      </w:r>
    </w:p>
    <w:p w14:paraId="498B3BB9" w14:textId="77777777" w:rsidR="00F577CF" w:rsidRPr="00F577CF" w:rsidRDefault="00F577CF" w:rsidP="00F577CF">
      <w:pPr>
        <w:ind w:left="720"/>
      </w:pPr>
      <w:r w:rsidRPr="00F577CF">
        <w:t>Главный специалист по потребительскому рынку и развитию предпринимательства</w:t>
      </w:r>
    </w:p>
    <w:p w14:paraId="7D7F033E" w14:textId="77777777" w:rsidR="00F577CF" w:rsidRPr="00F577CF" w:rsidRDefault="00F577CF" w:rsidP="00F577CF">
      <w:pPr>
        <w:pStyle w:val="a6"/>
        <w:spacing w:before="0" w:beforeAutospacing="0" w:after="0" w:afterAutospacing="0"/>
        <w:ind w:left="708"/>
      </w:pPr>
      <w:r w:rsidRPr="00F577CF">
        <w:t>Главный специалист по жилищно-коммунальному хозяйству</w:t>
      </w:r>
    </w:p>
    <w:p w14:paraId="0CAC55F7" w14:textId="77777777" w:rsidR="00F577CF" w:rsidRPr="00F577CF" w:rsidRDefault="00F577CF" w:rsidP="00F577CF">
      <w:pPr>
        <w:pStyle w:val="a6"/>
        <w:spacing w:before="0" w:beforeAutospacing="0" w:after="0" w:afterAutospacing="0"/>
        <w:ind w:left="708"/>
      </w:pPr>
      <w:r w:rsidRPr="00F577CF">
        <w:t>Главный специалист по сносу аварийного жилья и благоустройству</w:t>
      </w:r>
    </w:p>
    <w:p w14:paraId="4A6AA2B2" w14:textId="77777777" w:rsidR="00F577CF" w:rsidRPr="00F577CF" w:rsidRDefault="00F577CF" w:rsidP="00F577CF">
      <w:pPr>
        <w:ind w:left="720"/>
      </w:pPr>
      <w:r w:rsidRPr="00F577CF">
        <w:t>Главный специалист по земельным отношениям</w:t>
      </w:r>
    </w:p>
    <w:p w14:paraId="77F068D1" w14:textId="77777777" w:rsidR="00F577CF" w:rsidRPr="00F577CF" w:rsidRDefault="00F577CF" w:rsidP="00F577CF">
      <w:pPr>
        <w:ind w:left="720"/>
      </w:pPr>
      <w:r w:rsidRPr="00F577CF">
        <w:t>Главный специалист по жилищным вопросам</w:t>
      </w:r>
    </w:p>
    <w:p w14:paraId="5CF2182E" w14:textId="77777777" w:rsidR="00F577CF" w:rsidRPr="00F577CF" w:rsidRDefault="00F577CF" w:rsidP="00F577CF">
      <w:pPr>
        <w:ind w:left="720"/>
      </w:pPr>
      <w:r w:rsidRPr="00F577CF">
        <w:t>Главный специалист по градостроительной деятельности</w:t>
      </w:r>
    </w:p>
    <w:p w14:paraId="4E967919" w14:textId="77777777" w:rsidR="00F577CF" w:rsidRPr="00F577CF" w:rsidRDefault="00F577CF" w:rsidP="00F577CF">
      <w:pPr>
        <w:ind w:left="720"/>
      </w:pPr>
      <w:r w:rsidRPr="00F577CF">
        <w:t>Главный специалист - энергетик</w:t>
      </w:r>
    </w:p>
    <w:p w14:paraId="7DB08C7E" w14:textId="77777777" w:rsidR="00F577CF" w:rsidRPr="00F577CF" w:rsidRDefault="00F577CF" w:rsidP="00F577CF">
      <w:pPr>
        <w:ind w:left="720"/>
      </w:pPr>
      <w:r w:rsidRPr="00F577CF">
        <w:t>Ведущий специалист по гражданской обороне, чрезвычайным ситуациям и пожарной безопасности</w:t>
      </w:r>
    </w:p>
    <w:p w14:paraId="790ACADC" w14:textId="77777777" w:rsidR="00F577CF" w:rsidRPr="00F577CF" w:rsidRDefault="00F577CF" w:rsidP="00F577CF">
      <w:pPr>
        <w:ind w:left="720"/>
      </w:pPr>
      <w:r w:rsidRPr="00F577CF">
        <w:t>Ведущий специалист по местному самоуправлению и организационной работе</w:t>
      </w:r>
    </w:p>
    <w:p w14:paraId="2E155B53" w14:textId="77777777" w:rsidR="00F577CF" w:rsidRPr="00F577CF" w:rsidRDefault="00F577CF" w:rsidP="00F577CF">
      <w:pPr>
        <w:ind w:left="720"/>
      </w:pPr>
      <w:r w:rsidRPr="00F577CF">
        <w:t>Ведущий специалист по бухгалтерскому учету и контролю</w:t>
      </w:r>
    </w:p>
    <w:p w14:paraId="045D4D4E" w14:textId="77777777" w:rsidR="00F577CF" w:rsidRPr="00F577CF" w:rsidRDefault="00F577CF" w:rsidP="00F577CF">
      <w:pPr>
        <w:ind w:left="720"/>
      </w:pPr>
      <w:r w:rsidRPr="00F577CF">
        <w:t>Ведущий специалист по социальным вопросам</w:t>
      </w:r>
    </w:p>
    <w:p w14:paraId="0A6B6E20" w14:textId="77777777" w:rsidR="00F577CF" w:rsidRPr="00F577CF" w:rsidRDefault="00F577CF" w:rsidP="00F577CF">
      <w:pPr>
        <w:ind w:left="720"/>
      </w:pPr>
      <w:r w:rsidRPr="00F577CF">
        <w:t>Ведущий специалист – экономист</w:t>
      </w:r>
      <w:r w:rsidRPr="00F577CF">
        <w:tab/>
        <w:t>(ЖКХ)</w:t>
      </w:r>
    </w:p>
    <w:p w14:paraId="566C6B5C" w14:textId="77777777" w:rsidR="00F577CF" w:rsidRPr="00F577CF" w:rsidRDefault="00F577CF" w:rsidP="00F577CF">
      <w:pPr>
        <w:ind w:left="720"/>
      </w:pPr>
      <w:r w:rsidRPr="00F577CF">
        <w:t>Ведущий специалист – экономист</w:t>
      </w:r>
      <w:r w:rsidRPr="00F577CF">
        <w:tab/>
      </w:r>
    </w:p>
    <w:p w14:paraId="185F88EF" w14:textId="77777777" w:rsidR="00F577CF" w:rsidRPr="00F577CF" w:rsidRDefault="00F577CF" w:rsidP="00F577CF">
      <w:pPr>
        <w:ind w:left="720"/>
      </w:pPr>
      <w:r w:rsidRPr="00F577CF">
        <w:t>Ведущий специалист по жилищно-коммунальному хозяйству</w:t>
      </w:r>
      <w:r w:rsidRPr="00F577CF">
        <w:tab/>
      </w:r>
    </w:p>
    <w:p w14:paraId="2414EA81" w14:textId="77777777" w:rsidR="00F577CF" w:rsidRPr="00F577CF" w:rsidRDefault="00F577CF" w:rsidP="00F577CF">
      <w:pPr>
        <w:ind w:left="720"/>
      </w:pPr>
      <w:r w:rsidRPr="00F577CF">
        <w:t>Ведущий специалист по земельным отношениям</w:t>
      </w:r>
    </w:p>
    <w:p w14:paraId="51751ABF" w14:textId="77777777" w:rsidR="00F577CF" w:rsidRPr="00F577CF" w:rsidRDefault="00F577CF" w:rsidP="00F577CF">
      <w:pPr>
        <w:ind w:left="720"/>
      </w:pPr>
      <w:r w:rsidRPr="00F577CF">
        <w:t>Ведущий специалист по делопроизводству</w:t>
      </w:r>
    </w:p>
    <w:p w14:paraId="149000F5" w14:textId="77777777" w:rsidR="00F577CF" w:rsidRPr="00F577CF" w:rsidRDefault="00F577CF" w:rsidP="00F577CF">
      <w:pPr>
        <w:ind w:left="720"/>
      </w:pPr>
      <w:r w:rsidRPr="00F577CF">
        <w:t>Ведущий специалист по обеспечению деятельности представительного органа</w:t>
      </w:r>
    </w:p>
    <w:p w14:paraId="73817C3C" w14:textId="77777777" w:rsidR="00F577CF" w:rsidRPr="00F577CF" w:rsidRDefault="00F577CF" w:rsidP="00F577CF">
      <w:pPr>
        <w:ind w:left="720"/>
      </w:pPr>
      <w:r w:rsidRPr="00F577CF">
        <w:t>Ведущий специалист пресс-секретарь</w:t>
      </w:r>
    </w:p>
    <w:p w14:paraId="498803B4" w14:textId="77777777" w:rsidR="00F577CF" w:rsidRPr="00F577CF" w:rsidRDefault="00F577CF" w:rsidP="00F577CF">
      <w:pPr>
        <w:pStyle w:val="a6"/>
        <w:spacing w:before="0" w:beforeAutospacing="0" w:after="0" w:afterAutospacing="0"/>
        <w:rPr>
          <w:b/>
        </w:rPr>
      </w:pPr>
      <w:r w:rsidRPr="00F577CF">
        <w:rPr>
          <w:b/>
        </w:rPr>
        <w:t>Младшая должность</w:t>
      </w:r>
    </w:p>
    <w:p w14:paraId="0202FE9D" w14:textId="77777777" w:rsidR="00F577CF" w:rsidRPr="00F577CF" w:rsidRDefault="00F577CF" w:rsidP="00F577CF">
      <w:pPr>
        <w:pStyle w:val="a6"/>
        <w:spacing w:before="0" w:beforeAutospacing="0" w:after="0" w:afterAutospacing="0"/>
      </w:pPr>
      <w:r w:rsidRPr="00F577CF">
        <w:rPr>
          <w:b/>
        </w:rPr>
        <w:tab/>
      </w:r>
      <w:r w:rsidRPr="00F577CF">
        <w:rPr>
          <w:iCs/>
        </w:rPr>
        <w:t>Специалист 1 разряда - юрист</w:t>
      </w:r>
    </w:p>
    <w:p w14:paraId="47EE87EE" w14:textId="77777777" w:rsidR="00F577CF" w:rsidRPr="00F577CF" w:rsidRDefault="00F577CF" w:rsidP="00F577CF">
      <w:pPr>
        <w:pStyle w:val="a6"/>
        <w:spacing w:before="0" w:beforeAutospacing="0" w:after="0" w:afterAutospacing="0"/>
        <w:ind w:left="708"/>
        <w:rPr>
          <w:iCs/>
        </w:rPr>
      </w:pPr>
      <w:r w:rsidRPr="00F577CF">
        <w:rPr>
          <w:iCs/>
        </w:rPr>
        <w:t>Специалист 1 разряда по ведению архива</w:t>
      </w:r>
    </w:p>
    <w:p w14:paraId="24E18676" w14:textId="77777777" w:rsidR="00F577CF" w:rsidRPr="00F577CF" w:rsidRDefault="00F577CF" w:rsidP="00F577CF">
      <w:pPr>
        <w:pStyle w:val="a6"/>
        <w:spacing w:before="0" w:beforeAutospacing="0" w:after="0" w:afterAutospacing="0"/>
        <w:ind w:left="708"/>
        <w:rPr>
          <w:iCs/>
        </w:rPr>
      </w:pPr>
      <w:r w:rsidRPr="00F577CF">
        <w:rPr>
          <w:iCs/>
        </w:rPr>
        <w:t>Специалист 1 разряда по закупкам</w:t>
      </w:r>
    </w:p>
    <w:p w14:paraId="7AF034E8" w14:textId="77777777" w:rsidR="00F577CF" w:rsidRPr="00F577CF" w:rsidRDefault="00F577CF" w:rsidP="00F577CF">
      <w:pPr>
        <w:jc w:val="both"/>
        <w:rPr>
          <w:b/>
        </w:rPr>
      </w:pPr>
    </w:p>
    <w:p w14:paraId="6C2A9287" w14:textId="77777777" w:rsidR="00F577CF" w:rsidRPr="00F577CF" w:rsidRDefault="00F577CF" w:rsidP="00F577CF">
      <w:pPr>
        <w:jc w:val="both"/>
        <w:rPr>
          <w:b/>
        </w:rPr>
      </w:pPr>
    </w:p>
    <w:p w14:paraId="384434C3" w14:textId="77777777" w:rsidR="00F577CF" w:rsidRPr="00F577CF" w:rsidRDefault="00F577CF" w:rsidP="00F577CF">
      <w:pPr>
        <w:jc w:val="both"/>
        <w:rPr>
          <w:b/>
        </w:rPr>
      </w:pPr>
    </w:p>
    <w:p w14:paraId="2BA8F016" w14:textId="77777777" w:rsidR="00F577CF" w:rsidRPr="00F577CF" w:rsidRDefault="00F577CF" w:rsidP="00F577CF">
      <w:pPr>
        <w:keepNext/>
        <w:outlineLvl w:val="1"/>
        <w:rPr>
          <w:bCs/>
        </w:rPr>
      </w:pPr>
    </w:p>
    <w:p w14:paraId="0B0F4E44" w14:textId="77777777" w:rsidR="00F577CF" w:rsidRPr="00F577CF" w:rsidRDefault="00F577CF" w:rsidP="00F577CF">
      <w:pPr>
        <w:keepNext/>
        <w:jc w:val="center"/>
        <w:outlineLvl w:val="1"/>
        <w:rPr>
          <w:bCs/>
        </w:rPr>
      </w:pPr>
      <w:r w:rsidRPr="00F577CF">
        <w:rPr>
          <w:bCs/>
        </w:rPr>
        <w:t>РОССИЙСКАЯ ФЕДЕРАЦИЯ (РОССИЯ)</w:t>
      </w:r>
    </w:p>
    <w:p w14:paraId="653A4B1C" w14:textId="77777777" w:rsidR="00F577CF" w:rsidRPr="00F577CF" w:rsidRDefault="00F577CF" w:rsidP="00F577CF">
      <w:pPr>
        <w:jc w:val="center"/>
      </w:pPr>
      <w:r w:rsidRPr="00F577CF">
        <w:t>РЕСПУБЛИКА САХА (ЯКУТИЯ)</w:t>
      </w:r>
    </w:p>
    <w:p w14:paraId="08606B29" w14:textId="77777777" w:rsidR="00F577CF" w:rsidRPr="00F577CF" w:rsidRDefault="00F577CF" w:rsidP="00F577CF">
      <w:pPr>
        <w:tabs>
          <w:tab w:val="left" w:pos="1276"/>
        </w:tabs>
        <w:jc w:val="center"/>
      </w:pPr>
      <w:r w:rsidRPr="00F577CF">
        <w:t>МИРНИНСКИЙ РАЙОН</w:t>
      </w:r>
    </w:p>
    <w:p w14:paraId="75FBAC47" w14:textId="77777777" w:rsidR="00F577CF" w:rsidRPr="00F577CF" w:rsidRDefault="00F577CF" w:rsidP="00F577CF">
      <w:pPr>
        <w:jc w:val="center"/>
      </w:pPr>
      <w:r w:rsidRPr="00F577CF">
        <w:t>МУНИЦИПАЛЬНОЕ ОБРАЗОВАНИЕ «ПОСЕЛОК АЙХАЛ»</w:t>
      </w:r>
    </w:p>
    <w:p w14:paraId="530D1C53" w14:textId="77777777" w:rsidR="00F577CF" w:rsidRPr="00F577CF" w:rsidRDefault="00F577CF" w:rsidP="00F577CF">
      <w:pPr>
        <w:jc w:val="center"/>
      </w:pPr>
      <w:r w:rsidRPr="00F577CF">
        <w:t>ПОСЕЛКОВЫЙ СОВЕТ ДЕПУТАТОВ</w:t>
      </w:r>
    </w:p>
    <w:p w14:paraId="390471CC" w14:textId="77777777" w:rsidR="00F577CF" w:rsidRPr="00F577CF" w:rsidRDefault="00F577CF" w:rsidP="00F577CF">
      <w:pPr>
        <w:jc w:val="center"/>
      </w:pPr>
      <w:r w:rsidRPr="00F577CF">
        <w:t>ХХХ СЕССИЯ</w:t>
      </w:r>
    </w:p>
    <w:p w14:paraId="7A8E6A2F" w14:textId="77777777" w:rsidR="00F577CF" w:rsidRPr="00F577CF" w:rsidRDefault="00F577CF" w:rsidP="00F577CF">
      <w:pPr>
        <w:jc w:val="center"/>
        <w:rPr>
          <w:bCs/>
        </w:rPr>
      </w:pPr>
      <w:r w:rsidRPr="00F577CF">
        <w:rPr>
          <w:bCs/>
        </w:rPr>
        <w:t>РЕШЕНИЕ</w:t>
      </w:r>
    </w:p>
    <w:tbl>
      <w:tblPr>
        <w:tblW w:w="0" w:type="auto"/>
        <w:tblLook w:val="04A0" w:firstRow="1" w:lastRow="0" w:firstColumn="1" w:lastColumn="0" w:noHBand="0" w:noVBand="1"/>
      </w:tblPr>
      <w:tblGrid>
        <w:gridCol w:w="4836"/>
        <w:gridCol w:w="4802"/>
      </w:tblGrid>
      <w:tr w:rsidR="00F577CF" w:rsidRPr="00F577CF" w14:paraId="14059846" w14:textId="77777777" w:rsidTr="00F829CB">
        <w:tc>
          <w:tcPr>
            <w:tcW w:w="4939" w:type="dxa"/>
          </w:tcPr>
          <w:p w14:paraId="448C8D6D" w14:textId="77777777" w:rsidR="00F577CF" w:rsidRPr="00F577CF" w:rsidRDefault="00F577CF" w:rsidP="00F829CB">
            <w:pPr>
              <w:rPr>
                <w:bCs/>
              </w:rPr>
            </w:pPr>
            <w:r w:rsidRPr="00F577CF">
              <w:rPr>
                <w:bCs/>
              </w:rPr>
              <w:t>«26» ноября 2024 года</w:t>
            </w:r>
          </w:p>
        </w:tc>
        <w:tc>
          <w:tcPr>
            <w:tcW w:w="4915" w:type="dxa"/>
          </w:tcPr>
          <w:p w14:paraId="5F1A6E48" w14:textId="77777777" w:rsidR="00F577CF" w:rsidRPr="00F577CF" w:rsidRDefault="00F577CF" w:rsidP="00F829CB">
            <w:pPr>
              <w:jc w:val="right"/>
              <w:rPr>
                <w:bCs/>
              </w:rPr>
            </w:pPr>
            <w:r w:rsidRPr="00F577CF">
              <w:rPr>
                <w:bCs/>
                <w:lang w:val="en-US"/>
              </w:rPr>
              <w:t>V</w:t>
            </w:r>
            <w:r w:rsidRPr="00F577CF">
              <w:rPr>
                <w:bCs/>
              </w:rPr>
              <w:t xml:space="preserve">-№ 30-13 </w:t>
            </w:r>
          </w:p>
        </w:tc>
      </w:tr>
    </w:tbl>
    <w:p w14:paraId="35AF8049" w14:textId="77777777" w:rsidR="00F577CF" w:rsidRPr="00F577CF" w:rsidRDefault="00F577CF" w:rsidP="00F577CF">
      <w:pPr>
        <w:jc w:val="both"/>
      </w:pPr>
    </w:p>
    <w:p w14:paraId="28D9359B" w14:textId="77777777" w:rsidR="00F577CF" w:rsidRPr="00F577CF" w:rsidRDefault="00F577CF" w:rsidP="00F577CF">
      <w:pPr>
        <w:jc w:val="center"/>
        <w:rPr>
          <w:b/>
        </w:rPr>
      </w:pPr>
      <w:r w:rsidRPr="00F577CF">
        <w:rPr>
          <w:b/>
        </w:rPr>
        <w:t>О передаче осуществления отдельных полномочий по решению вопросов местного значения в области градостроительной деятельности муниципальному району «</w:t>
      </w:r>
      <w:proofErr w:type="spellStart"/>
      <w:r w:rsidRPr="00F577CF">
        <w:rPr>
          <w:b/>
        </w:rPr>
        <w:t>Мирнинский</w:t>
      </w:r>
      <w:proofErr w:type="spellEnd"/>
      <w:r w:rsidRPr="00F577CF">
        <w:rPr>
          <w:b/>
        </w:rPr>
        <w:t xml:space="preserve"> район» Республики Саха (Якутия)</w:t>
      </w:r>
    </w:p>
    <w:p w14:paraId="2FEA40EB" w14:textId="77777777" w:rsidR="00F577CF" w:rsidRPr="00F577CF" w:rsidRDefault="00F577CF" w:rsidP="00F577CF">
      <w:pPr>
        <w:rPr>
          <w:b/>
          <w:sz w:val="22"/>
          <w:szCs w:val="22"/>
        </w:rPr>
      </w:pPr>
    </w:p>
    <w:p w14:paraId="48C94765" w14:textId="77777777" w:rsidR="00F577CF" w:rsidRPr="00F577CF" w:rsidRDefault="00F577CF" w:rsidP="00F577CF">
      <w:pPr>
        <w:pStyle w:val="ConsPlusNormal"/>
        <w:ind w:firstLine="540"/>
        <w:jc w:val="both"/>
        <w:rPr>
          <w:rFonts w:ascii="Times New Roman" w:hAnsi="Times New Roman" w:cs="Times New Roman"/>
          <w:sz w:val="24"/>
          <w:szCs w:val="24"/>
        </w:rPr>
      </w:pPr>
      <w:r w:rsidRPr="00F577CF">
        <w:rPr>
          <w:rFonts w:ascii="Times New Roman" w:hAnsi="Times New Roman" w:cs="Times New Roman"/>
          <w:sz w:val="24"/>
          <w:szCs w:val="24"/>
        </w:rPr>
        <w:t>Заслушав и обсудив информацию Главы поселка Петровской Г.Ш., о передаче осуществления отдельных полномочий по решению вопросов местного значения в области градостроительной деятельности муниципальному району «</w:t>
      </w:r>
      <w:proofErr w:type="spellStart"/>
      <w:r w:rsidRPr="00F577CF">
        <w:rPr>
          <w:rFonts w:ascii="Times New Roman" w:hAnsi="Times New Roman" w:cs="Times New Roman"/>
          <w:sz w:val="24"/>
          <w:szCs w:val="24"/>
        </w:rPr>
        <w:t>Мирнинский</w:t>
      </w:r>
      <w:proofErr w:type="spellEnd"/>
      <w:r w:rsidRPr="00F577CF">
        <w:rPr>
          <w:rFonts w:ascii="Times New Roman" w:hAnsi="Times New Roman" w:cs="Times New Roman"/>
          <w:sz w:val="24"/>
          <w:szCs w:val="24"/>
        </w:rPr>
        <w:t xml:space="preserve"> район» Республики Саха (Якутия), руководствуясь Федеральным законом от 06.10.2003 № 131-ФЗ «Об общих принципах организации местного самоуправления в Российской Федерации», Уставом муниципального образования «Поселок </w:t>
      </w:r>
      <w:proofErr w:type="spellStart"/>
      <w:r w:rsidRPr="00F577CF">
        <w:rPr>
          <w:rFonts w:ascii="Times New Roman" w:hAnsi="Times New Roman" w:cs="Times New Roman"/>
          <w:sz w:val="24"/>
          <w:szCs w:val="24"/>
        </w:rPr>
        <w:t>Айхал</w:t>
      </w:r>
      <w:proofErr w:type="spellEnd"/>
      <w:r w:rsidRPr="00F577CF">
        <w:rPr>
          <w:rFonts w:ascii="Times New Roman" w:hAnsi="Times New Roman" w:cs="Times New Roman"/>
          <w:sz w:val="24"/>
          <w:szCs w:val="24"/>
        </w:rPr>
        <w:t xml:space="preserve">» </w:t>
      </w:r>
      <w:proofErr w:type="spellStart"/>
      <w:r w:rsidRPr="00F577CF">
        <w:rPr>
          <w:rFonts w:ascii="Times New Roman" w:hAnsi="Times New Roman" w:cs="Times New Roman"/>
          <w:sz w:val="24"/>
          <w:szCs w:val="24"/>
        </w:rPr>
        <w:t>Мирнинского</w:t>
      </w:r>
      <w:proofErr w:type="spellEnd"/>
      <w:r w:rsidRPr="00F577CF">
        <w:rPr>
          <w:rFonts w:ascii="Times New Roman" w:hAnsi="Times New Roman" w:cs="Times New Roman"/>
          <w:sz w:val="24"/>
          <w:szCs w:val="24"/>
        </w:rPr>
        <w:t xml:space="preserve"> района Республики Саха (Якутия)</w:t>
      </w:r>
      <w:r w:rsidRPr="00F577CF">
        <w:rPr>
          <w:rFonts w:ascii="Times New Roman" w:hAnsi="Times New Roman" w:cs="Times New Roman"/>
          <w:bCs/>
          <w:sz w:val="24"/>
          <w:szCs w:val="24"/>
        </w:rPr>
        <w:t xml:space="preserve">, </w:t>
      </w:r>
      <w:r w:rsidRPr="00F577CF">
        <w:rPr>
          <w:rFonts w:ascii="Times New Roman" w:hAnsi="Times New Roman" w:cs="Times New Roman"/>
          <w:sz w:val="24"/>
          <w:szCs w:val="24"/>
        </w:rPr>
        <w:t>поселковый Совет депутатов решил:</w:t>
      </w:r>
    </w:p>
    <w:p w14:paraId="6CC4C73A" w14:textId="77777777" w:rsidR="00F577CF" w:rsidRPr="00F577CF" w:rsidRDefault="00F577CF" w:rsidP="00F577CF">
      <w:pPr>
        <w:ind w:firstLine="709"/>
        <w:jc w:val="both"/>
        <w:rPr>
          <w:b/>
          <w:bCs/>
        </w:rPr>
      </w:pPr>
    </w:p>
    <w:p w14:paraId="541BFE98" w14:textId="77777777" w:rsidR="00F577CF" w:rsidRPr="00F577CF" w:rsidRDefault="00F577CF" w:rsidP="00525DFE">
      <w:pPr>
        <w:widowControl/>
        <w:numPr>
          <w:ilvl w:val="0"/>
          <w:numId w:val="34"/>
        </w:numPr>
        <w:tabs>
          <w:tab w:val="clear" w:pos="1005"/>
          <w:tab w:val="num" w:pos="0"/>
        </w:tabs>
        <w:autoSpaceDE/>
        <w:autoSpaceDN/>
        <w:adjustRightInd/>
        <w:ind w:left="0" w:firstLine="567"/>
        <w:jc w:val="both"/>
      </w:pPr>
      <w:r w:rsidRPr="00F577CF">
        <w:t xml:space="preserve">Передать отдельные полномочия муниципального образования «Поселок </w:t>
      </w:r>
      <w:proofErr w:type="spellStart"/>
      <w:r w:rsidRPr="00F577CF">
        <w:t>Айхал</w:t>
      </w:r>
      <w:proofErr w:type="spellEnd"/>
      <w:r w:rsidRPr="00F577CF">
        <w:t xml:space="preserve">» </w:t>
      </w:r>
      <w:proofErr w:type="spellStart"/>
      <w:r w:rsidRPr="00F577CF">
        <w:t>Мирнинского</w:t>
      </w:r>
      <w:proofErr w:type="spellEnd"/>
      <w:r w:rsidRPr="00F577CF">
        <w:t xml:space="preserve"> района Республики Саха (Якутия) по решению вопросов местного значения в области градостроительной деятельности муниципальному району «</w:t>
      </w:r>
      <w:proofErr w:type="spellStart"/>
      <w:r w:rsidRPr="00F577CF">
        <w:t>Мирнинский</w:t>
      </w:r>
      <w:proofErr w:type="spellEnd"/>
      <w:r w:rsidRPr="00F577CF">
        <w:t xml:space="preserve"> район» Республики Саха (Якутия).</w:t>
      </w:r>
    </w:p>
    <w:p w14:paraId="5102F73E" w14:textId="77777777" w:rsidR="00F577CF" w:rsidRPr="00F577CF" w:rsidRDefault="00F577CF" w:rsidP="00525DFE">
      <w:pPr>
        <w:widowControl/>
        <w:numPr>
          <w:ilvl w:val="0"/>
          <w:numId w:val="34"/>
        </w:numPr>
        <w:tabs>
          <w:tab w:val="clear" w:pos="1005"/>
          <w:tab w:val="num" w:pos="0"/>
        </w:tabs>
        <w:autoSpaceDE/>
        <w:autoSpaceDN/>
        <w:adjustRightInd/>
        <w:ind w:left="0" w:firstLine="567"/>
        <w:jc w:val="both"/>
      </w:pPr>
      <w:r w:rsidRPr="00F577CF">
        <w:t xml:space="preserve">Администрации муниципального образования «Поселок </w:t>
      </w:r>
      <w:proofErr w:type="spellStart"/>
      <w:r w:rsidRPr="00F577CF">
        <w:t>Айхал</w:t>
      </w:r>
      <w:proofErr w:type="spellEnd"/>
      <w:r w:rsidRPr="00F577CF">
        <w:t xml:space="preserve">» </w:t>
      </w:r>
      <w:proofErr w:type="spellStart"/>
      <w:r w:rsidRPr="00F577CF">
        <w:t>Мирнинского</w:t>
      </w:r>
      <w:proofErr w:type="spellEnd"/>
      <w:r w:rsidRPr="00F577CF">
        <w:t xml:space="preserve"> района Республики Саха (Якутия) обеспечить заключение соглашения </w:t>
      </w:r>
      <w:r w:rsidRPr="00F577CF">
        <w:rPr>
          <w:bCs/>
        </w:rPr>
        <w:t>о передаче осуществления отдельных полномочий по решению вопросов местного значения в области градостроительной деятельности между муниципальным районом «</w:t>
      </w:r>
      <w:proofErr w:type="spellStart"/>
      <w:r w:rsidRPr="00F577CF">
        <w:rPr>
          <w:bCs/>
        </w:rPr>
        <w:t>Мирнинский</w:t>
      </w:r>
      <w:proofErr w:type="spellEnd"/>
      <w:r w:rsidRPr="00F577CF">
        <w:rPr>
          <w:bCs/>
        </w:rPr>
        <w:t xml:space="preserve"> район» и муниципальным образованием «Поселок </w:t>
      </w:r>
      <w:proofErr w:type="spellStart"/>
      <w:r w:rsidRPr="00F577CF">
        <w:rPr>
          <w:bCs/>
        </w:rPr>
        <w:t>Айхал</w:t>
      </w:r>
      <w:proofErr w:type="spellEnd"/>
      <w:r w:rsidRPr="00F577CF">
        <w:rPr>
          <w:bCs/>
        </w:rPr>
        <w:t>»</w:t>
      </w:r>
      <w:r w:rsidRPr="00F577CF">
        <w:t xml:space="preserve"> сроком на 5 (пять) лет.</w:t>
      </w:r>
    </w:p>
    <w:p w14:paraId="79D3E02F" w14:textId="77777777" w:rsidR="00F577CF" w:rsidRPr="00F577CF" w:rsidRDefault="00F577CF" w:rsidP="00525DFE">
      <w:pPr>
        <w:pStyle w:val="af1"/>
        <w:numPr>
          <w:ilvl w:val="0"/>
          <w:numId w:val="34"/>
        </w:numPr>
        <w:tabs>
          <w:tab w:val="clear" w:pos="1005"/>
          <w:tab w:val="num" w:pos="0"/>
        </w:tabs>
        <w:spacing w:after="0" w:line="240" w:lineRule="auto"/>
        <w:ind w:left="0" w:firstLine="567"/>
        <w:jc w:val="both"/>
        <w:rPr>
          <w:rFonts w:ascii="Times New Roman" w:hAnsi="Times New Roman"/>
        </w:rPr>
      </w:pPr>
      <w:r w:rsidRPr="00F577CF">
        <w:rPr>
          <w:rFonts w:ascii="Times New Roman" w:hAnsi="Times New Roman"/>
        </w:rPr>
        <w:t xml:space="preserve">Администрации муниципального образования «Поселок </w:t>
      </w:r>
      <w:proofErr w:type="spellStart"/>
      <w:r w:rsidRPr="00F577CF">
        <w:rPr>
          <w:rFonts w:ascii="Times New Roman" w:hAnsi="Times New Roman"/>
        </w:rPr>
        <w:t>Айхал</w:t>
      </w:r>
      <w:proofErr w:type="spellEnd"/>
      <w:r w:rsidRPr="00F577CF">
        <w:rPr>
          <w:rFonts w:ascii="Times New Roman" w:hAnsi="Times New Roman"/>
        </w:rPr>
        <w:t xml:space="preserve">» </w:t>
      </w:r>
      <w:proofErr w:type="spellStart"/>
      <w:r w:rsidRPr="00F577CF">
        <w:rPr>
          <w:rFonts w:ascii="Times New Roman" w:hAnsi="Times New Roman"/>
        </w:rPr>
        <w:t>Мирнинского</w:t>
      </w:r>
      <w:proofErr w:type="spellEnd"/>
      <w:r w:rsidRPr="00F577CF">
        <w:rPr>
          <w:rFonts w:ascii="Times New Roman" w:hAnsi="Times New Roman"/>
        </w:rPr>
        <w:t xml:space="preserve"> района Республики Саха (Якутия) предусматривать в расходной части бюджета МО «Поселок </w:t>
      </w:r>
      <w:proofErr w:type="spellStart"/>
      <w:r w:rsidRPr="00F577CF">
        <w:rPr>
          <w:rFonts w:ascii="Times New Roman" w:hAnsi="Times New Roman"/>
        </w:rPr>
        <w:t>Айхал</w:t>
      </w:r>
      <w:proofErr w:type="spellEnd"/>
      <w:r w:rsidRPr="00F577CF">
        <w:rPr>
          <w:rFonts w:ascii="Times New Roman" w:hAnsi="Times New Roman"/>
        </w:rPr>
        <w:t>» ежегодно, начиная с 2025 года, иные межбюджетные трансферты для осуществления переданных муниципальному району «</w:t>
      </w:r>
      <w:proofErr w:type="spellStart"/>
      <w:r w:rsidRPr="00F577CF">
        <w:rPr>
          <w:rFonts w:ascii="Times New Roman" w:hAnsi="Times New Roman"/>
        </w:rPr>
        <w:t>Мирнинский</w:t>
      </w:r>
      <w:proofErr w:type="spellEnd"/>
      <w:r w:rsidRPr="00F577CF">
        <w:rPr>
          <w:rFonts w:ascii="Times New Roman" w:hAnsi="Times New Roman"/>
        </w:rPr>
        <w:t xml:space="preserve"> район» Республики Саха (Якутия) отдельных полномочий по решению вопросов местного значения в области градостроительной деятельности в размере 495 575,45 рублей (четыреста девяносто пять тысяч пятьсот семьдесят пять рублей, 45 копеек).</w:t>
      </w:r>
    </w:p>
    <w:p w14:paraId="504C6309" w14:textId="77777777" w:rsidR="00F577CF" w:rsidRPr="00F577CF" w:rsidRDefault="00F577CF" w:rsidP="00525DFE">
      <w:pPr>
        <w:widowControl/>
        <w:numPr>
          <w:ilvl w:val="0"/>
          <w:numId w:val="34"/>
        </w:numPr>
        <w:tabs>
          <w:tab w:val="clear" w:pos="1005"/>
          <w:tab w:val="num" w:pos="0"/>
        </w:tabs>
        <w:autoSpaceDE/>
        <w:autoSpaceDN/>
        <w:adjustRightInd/>
        <w:ind w:left="0" w:firstLine="567"/>
        <w:jc w:val="both"/>
      </w:pPr>
      <w:r w:rsidRPr="00F577CF">
        <w:t>Настоящее решение вступает в силу с даты принятия.</w:t>
      </w:r>
    </w:p>
    <w:p w14:paraId="1D8022C5" w14:textId="77777777" w:rsidR="00F577CF" w:rsidRPr="00F577CF" w:rsidRDefault="00F577CF" w:rsidP="00525DFE">
      <w:pPr>
        <w:widowControl/>
        <w:numPr>
          <w:ilvl w:val="0"/>
          <w:numId w:val="34"/>
        </w:numPr>
        <w:tabs>
          <w:tab w:val="clear" w:pos="1005"/>
          <w:tab w:val="num" w:pos="0"/>
        </w:tabs>
        <w:autoSpaceDE/>
        <w:autoSpaceDN/>
        <w:adjustRightInd/>
        <w:ind w:left="0" w:firstLine="567"/>
        <w:jc w:val="both"/>
      </w:pPr>
      <w:r w:rsidRPr="00F577CF">
        <w:t xml:space="preserve">Настоящее решение разместить на официальном сайте Администрации муниципального образования «Поселок </w:t>
      </w:r>
      <w:proofErr w:type="spellStart"/>
      <w:r w:rsidRPr="00F577CF">
        <w:t>Айхал</w:t>
      </w:r>
      <w:proofErr w:type="spellEnd"/>
      <w:r w:rsidRPr="00F577CF">
        <w:t>» Республики Саха (Якутия) (www.мо-айхал.рф).</w:t>
      </w:r>
    </w:p>
    <w:p w14:paraId="57C29284" w14:textId="77777777" w:rsidR="00F577CF" w:rsidRPr="00F577CF" w:rsidRDefault="00F577CF" w:rsidP="00525DFE">
      <w:pPr>
        <w:widowControl/>
        <w:numPr>
          <w:ilvl w:val="0"/>
          <w:numId w:val="34"/>
        </w:numPr>
        <w:tabs>
          <w:tab w:val="clear" w:pos="1005"/>
          <w:tab w:val="num" w:pos="0"/>
        </w:tabs>
        <w:autoSpaceDE/>
        <w:autoSpaceDN/>
        <w:adjustRightInd/>
        <w:ind w:left="0" w:firstLine="567"/>
        <w:jc w:val="both"/>
      </w:pPr>
      <w:r w:rsidRPr="00F577CF">
        <w:t>Контроль исполнения настоящего решения возложить на Комиссию по бюджету, налоговой политике, землепользованию, собственности, Главу поселка.</w:t>
      </w:r>
    </w:p>
    <w:p w14:paraId="5E7BBF92" w14:textId="77777777" w:rsidR="00F577CF" w:rsidRPr="00F577CF" w:rsidRDefault="00F577CF" w:rsidP="00F577CF">
      <w:pPr>
        <w:jc w:val="both"/>
      </w:pPr>
    </w:p>
    <w:p w14:paraId="4C713A47" w14:textId="77777777" w:rsidR="00F577CF" w:rsidRPr="00F577CF" w:rsidRDefault="00F577CF" w:rsidP="00F577CF">
      <w:pPr>
        <w:jc w:val="both"/>
      </w:pPr>
    </w:p>
    <w:tbl>
      <w:tblPr>
        <w:tblW w:w="5000" w:type="pct"/>
        <w:tblLook w:val="04A0" w:firstRow="1" w:lastRow="0" w:firstColumn="1" w:lastColumn="0" w:noHBand="0" w:noVBand="1"/>
      </w:tblPr>
      <w:tblGrid>
        <w:gridCol w:w="4819"/>
        <w:gridCol w:w="4819"/>
      </w:tblGrid>
      <w:tr w:rsidR="00F577CF" w:rsidRPr="00F577CF" w14:paraId="212511B9" w14:textId="77777777" w:rsidTr="00F829CB">
        <w:tc>
          <w:tcPr>
            <w:tcW w:w="2500" w:type="pct"/>
          </w:tcPr>
          <w:p w14:paraId="2ED58166" w14:textId="77777777" w:rsidR="00F577CF" w:rsidRPr="00F577CF" w:rsidRDefault="00F577CF" w:rsidP="00F829CB">
            <w:pPr>
              <w:jc w:val="both"/>
              <w:rPr>
                <w:rFonts w:eastAsia="Calibri"/>
                <w:b/>
                <w:lang w:eastAsia="en-US"/>
              </w:rPr>
            </w:pPr>
            <w:r w:rsidRPr="00F577CF">
              <w:rPr>
                <w:rFonts w:eastAsia="Calibri"/>
                <w:b/>
                <w:lang w:eastAsia="en-US"/>
              </w:rPr>
              <w:t>Глава поселка</w:t>
            </w:r>
          </w:p>
          <w:p w14:paraId="4FD1E418" w14:textId="77777777" w:rsidR="00F577CF" w:rsidRPr="00F577CF" w:rsidRDefault="00F577CF" w:rsidP="00F829CB">
            <w:pPr>
              <w:jc w:val="both"/>
              <w:rPr>
                <w:rFonts w:eastAsia="Calibri"/>
                <w:b/>
                <w:lang w:eastAsia="en-US"/>
              </w:rPr>
            </w:pPr>
          </w:p>
          <w:p w14:paraId="422855D8" w14:textId="77777777" w:rsidR="00F577CF" w:rsidRPr="00F577CF" w:rsidRDefault="00F577CF" w:rsidP="00F829CB">
            <w:pPr>
              <w:jc w:val="both"/>
              <w:rPr>
                <w:rFonts w:eastAsia="Calibri"/>
                <w:lang w:eastAsia="en-US"/>
              </w:rPr>
            </w:pPr>
            <w:r w:rsidRPr="00F577CF">
              <w:rPr>
                <w:rFonts w:eastAsia="Calibri"/>
                <w:b/>
                <w:lang w:eastAsia="en-US"/>
              </w:rPr>
              <w:t>_______________________Г.Ш. Петровская</w:t>
            </w:r>
          </w:p>
        </w:tc>
        <w:tc>
          <w:tcPr>
            <w:tcW w:w="2500" w:type="pct"/>
          </w:tcPr>
          <w:p w14:paraId="2072133E" w14:textId="77777777" w:rsidR="00F577CF" w:rsidRPr="00F577CF" w:rsidRDefault="00F577CF" w:rsidP="00F829CB">
            <w:pPr>
              <w:tabs>
                <w:tab w:val="left" w:pos="360"/>
              </w:tabs>
              <w:jc w:val="both"/>
              <w:rPr>
                <w:rFonts w:eastAsia="Calibri"/>
                <w:b/>
                <w:lang w:eastAsia="en-US"/>
              </w:rPr>
            </w:pPr>
            <w:r w:rsidRPr="00F577CF">
              <w:rPr>
                <w:rFonts w:eastAsia="Calibri"/>
                <w:b/>
                <w:lang w:eastAsia="en-US"/>
              </w:rPr>
              <w:t>Председатель</w:t>
            </w:r>
          </w:p>
          <w:p w14:paraId="5358E7D8" w14:textId="77777777" w:rsidR="00F577CF" w:rsidRPr="00F577CF" w:rsidRDefault="00F577CF" w:rsidP="00F829CB">
            <w:pPr>
              <w:tabs>
                <w:tab w:val="left" w:pos="360"/>
              </w:tabs>
              <w:jc w:val="both"/>
              <w:rPr>
                <w:rFonts w:eastAsia="Calibri"/>
                <w:b/>
                <w:lang w:eastAsia="en-US"/>
              </w:rPr>
            </w:pPr>
            <w:r w:rsidRPr="00F577CF">
              <w:rPr>
                <w:rFonts w:eastAsia="Calibri"/>
                <w:b/>
                <w:lang w:eastAsia="en-US"/>
              </w:rPr>
              <w:t>поселкового Совета депутатов</w:t>
            </w:r>
          </w:p>
          <w:p w14:paraId="14C33DC3" w14:textId="77777777" w:rsidR="00F577CF" w:rsidRPr="00F577CF" w:rsidRDefault="00F577CF" w:rsidP="00F829CB">
            <w:pPr>
              <w:tabs>
                <w:tab w:val="left" w:pos="360"/>
              </w:tabs>
              <w:jc w:val="both"/>
              <w:rPr>
                <w:rFonts w:eastAsia="Calibri"/>
                <w:lang w:eastAsia="en-US"/>
              </w:rPr>
            </w:pPr>
            <w:r w:rsidRPr="00F577CF">
              <w:rPr>
                <w:rFonts w:eastAsia="Calibri"/>
                <w:b/>
                <w:lang w:eastAsia="en-US"/>
              </w:rPr>
              <w:t>_______________________А.М. Бочаров</w:t>
            </w:r>
          </w:p>
        </w:tc>
      </w:tr>
    </w:tbl>
    <w:p w14:paraId="26259C4F" w14:textId="77777777" w:rsidR="00F577CF" w:rsidRPr="00F577CF" w:rsidRDefault="00F577CF" w:rsidP="00F577CF">
      <w:pPr>
        <w:tabs>
          <w:tab w:val="left" w:pos="360"/>
        </w:tabs>
      </w:pPr>
    </w:p>
    <w:p w14:paraId="0BEA3BB9" w14:textId="77777777" w:rsidR="00F577CF" w:rsidRPr="00F577CF" w:rsidRDefault="00F577CF" w:rsidP="00F577CF">
      <w:pPr>
        <w:keepNext/>
        <w:jc w:val="center"/>
        <w:outlineLvl w:val="1"/>
        <w:rPr>
          <w:bCs/>
        </w:rPr>
      </w:pPr>
    </w:p>
    <w:p w14:paraId="3401E473" w14:textId="77777777" w:rsidR="00F577CF" w:rsidRPr="00F577CF" w:rsidRDefault="00F577CF" w:rsidP="00F577CF">
      <w:pPr>
        <w:keepNext/>
        <w:jc w:val="center"/>
        <w:outlineLvl w:val="1"/>
        <w:rPr>
          <w:bCs/>
        </w:rPr>
      </w:pPr>
      <w:r w:rsidRPr="00F577CF">
        <w:rPr>
          <w:bCs/>
        </w:rPr>
        <w:t>РОССИЙСКАЯ ФЕДЕРАЦИЯ (РОССИЯ)</w:t>
      </w:r>
    </w:p>
    <w:p w14:paraId="47A5EB1D" w14:textId="77777777" w:rsidR="00F577CF" w:rsidRPr="00F577CF" w:rsidRDefault="00F577CF" w:rsidP="00F577CF">
      <w:pPr>
        <w:jc w:val="center"/>
      </w:pPr>
      <w:r w:rsidRPr="00F577CF">
        <w:t>РЕСПУБЛИКА САХА (ЯКУТИЯ)</w:t>
      </w:r>
    </w:p>
    <w:p w14:paraId="4339A17C" w14:textId="77777777" w:rsidR="00F577CF" w:rsidRPr="00F577CF" w:rsidRDefault="00F577CF" w:rsidP="00F577CF">
      <w:pPr>
        <w:jc w:val="center"/>
      </w:pPr>
      <w:r w:rsidRPr="00F577CF">
        <w:t>МИРНИНСКИЙ РАЙОН</w:t>
      </w:r>
    </w:p>
    <w:p w14:paraId="14F4E5BF" w14:textId="77777777" w:rsidR="00F577CF" w:rsidRPr="00F577CF" w:rsidRDefault="00F577CF" w:rsidP="00F577CF">
      <w:pPr>
        <w:jc w:val="center"/>
      </w:pPr>
      <w:r w:rsidRPr="00F577CF">
        <w:t>МУНИЦИПАЛЬНОЕ ОБРАЗОВАНИЕ «ПОСЕЛОК АЙХАЛ»</w:t>
      </w:r>
    </w:p>
    <w:p w14:paraId="121E7FBF" w14:textId="77777777" w:rsidR="00F577CF" w:rsidRPr="00F577CF" w:rsidRDefault="00F577CF" w:rsidP="00F577CF">
      <w:pPr>
        <w:jc w:val="center"/>
      </w:pPr>
      <w:r w:rsidRPr="00F577CF">
        <w:t>ПОСЕЛКОВЫЙ СОВЕТ ДЕПУТАТОВ</w:t>
      </w:r>
    </w:p>
    <w:p w14:paraId="37176E12" w14:textId="77777777" w:rsidR="00F577CF" w:rsidRPr="00F577CF" w:rsidRDefault="00F577CF" w:rsidP="00F577CF">
      <w:pPr>
        <w:jc w:val="center"/>
      </w:pPr>
      <w:r w:rsidRPr="00F577CF">
        <w:rPr>
          <w:lang w:val="en-US"/>
        </w:rPr>
        <w:t>XXX</w:t>
      </w:r>
      <w:r w:rsidRPr="00F577CF">
        <w:t xml:space="preserve"> СЕССИЯ</w:t>
      </w:r>
    </w:p>
    <w:p w14:paraId="18E67E69" w14:textId="77777777" w:rsidR="00F577CF" w:rsidRPr="00F577CF" w:rsidRDefault="00F577CF" w:rsidP="00F577CF">
      <w:pPr>
        <w:jc w:val="center"/>
        <w:rPr>
          <w:bCs/>
        </w:rPr>
      </w:pPr>
      <w:r w:rsidRPr="00F577CF">
        <w:rPr>
          <w:bCs/>
        </w:rPr>
        <w:t>РЕШЕНИЕ</w:t>
      </w:r>
    </w:p>
    <w:tbl>
      <w:tblPr>
        <w:tblW w:w="0" w:type="auto"/>
        <w:tblLook w:val="04A0" w:firstRow="1" w:lastRow="0" w:firstColumn="1" w:lastColumn="0" w:noHBand="0" w:noVBand="1"/>
      </w:tblPr>
      <w:tblGrid>
        <w:gridCol w:w="4836"/>
        <w:gridCol w:w="4802"/>
      </w:tblGrid>
      <w:tr w:rsidR="00F577CF" w:rsidRPr="00F577CF" w14:paraId="3BAFF4C0" w14:textId="77777777" w:rsidTr="00F829CB">
        <w:tc>
          <w:tcPr>
            <w:tcW w:w="4939" w:type="dxa"/>
            <w:hideMark/>
          </w:tcPr>
          <w:p w14:paraId="5D8C3BC3" w14:textId="77777777" w:rsidR="00F577CF" w:rsidRPr="00F577CF" w:rsidRDefault="00F577CF" w:rsidP="00F829CB">
            <w:pPr>
              <w:rPr>
                <w:bCs/>
              </w:rPr>
            </w:pPr>
            <w:r w:rsidRPr="00F577CF">
              <w:rPr>
                <w:bCs/>
              </w:rPr>
              <w:t>26 ноября 2024 года</w:t>
            </w:r>
          </w:p>
        </w:tc>
        <w:tc>
          <w:tcPr>
            <w:tcW w:w="4915" w:type="dxa"/>
            <w:hideMark/>
          </w:tcPr>
          <w:p w14:paraId="67DD9BD4" w14:textId="77777777" w:rsidR="00F577CF" w:rsidRPr="00F577CF" w:rsidRDefault="00F577CF" w:rsidP="00F829CB">
            <w:pPr>
              <w:jc w:val="right"/>
              <w:rPr>
                <w:bCs/>
              </w:rPr>
            </w:pPr>
            <w:r w:rsidRPr="00F577CF">
              <w:rPr>
                <w:bCs/>
                <w:lang w:val="en-US"/>
              </w:rPr>
              <w:t>V</w:t>
            </w:r>
            <w:r w:rsidRPr="00F577CF">
              <w:rPr>
                <w:bCs/>
              </w:rPr>
              <w:t>-№ 30-14</w:t>
            </w:r>
          </w:p>
        </w:tc>
      </w:tr>
    </w:tbl>
    <w:p w14:paraId="684D3055" w14:textId="77777777" w:rsidR="00F577CF" w:rsidRPr="00F577CF" w:rsidRDefault="00F577CF" w:rsidP="00F577CF">
      <w:pPr>
        <w:rPr>
          <w:b/>
          <w:bCs/>
        </w:rPr>
      </w:pPr>
    </w:p>
    <w:p w14:paraId="74440AC3" w14:textId="77777777" w:rsidR="00F577CF" w:rsidRPr="00F577CF" w:rsidRDefault="00F577CF" w:rsidP="00F577CF">
      <w:pPr>
        <w:jc w:val="center"/>
        <w:rPr>
          <w:b/>
          <w:noProof/>
        </w:rPr>
      </w:pPr>
      <w:r w:rsidRPr="00F577CF">
        <w:rPr>
          <w:b/>
        </w:rPr>
        <w:t>О проведении очередной сессии поселкового Совета депутатов</w:t>
      </w:r>
    </w:p>
    <w:p w14:paraId="715DCB88" w14:textId="77777777" w:rsidR="00F577CF" w:rsidRPr="00F577CF" w:rsidRDefault="00F577CF" w:rsidP="00F577CF">
      <w:pPr>
        <w:rPr>
          <w:b/>
          <w:bCs/>
        </w:rPr>
      </w:pPr>
    </w:p>
    <w:p w14:paraId="36560170" w14:textId="77777777" w:rsidR="00F577CF" w:rsidRPr="00F577CF" w:rsidRDefault="00F577CF" w:rsidP="00F577CF">
      <w:pPr>
        <w:ind w:firstLine="567"/>
        <w:jc w:val="both"/>
        <w:rPr>
          <w:b/>
          <w:bCs/>
        </w:rPr>
      </w:pPr>
      <w:r w:rsidRPr="00F577CF">
        <w:t xml:space="preserve">Заслушав и обсудив информацию председателя поселкового Совета депутатов </w:t>
      </w:r>
      <w:proofErr w:type="spellStart"/>
      <w:r w:rsidRPr="00F577CF">
        <w:t>А.М.Бочарова</w:t>
      </w:r>
      <w:proofErr w:type="spellEnd"/>
      <w:r w:rsidRPr="00F577CF">
        <w:t xml:space="preserve">, руководствуясь статьей 11 Регламента поселкового Совета депутатов, утвержденного решением поселкового Совета депутатов от 18 декабря 2007 года № 2-5 </w:t>
      </w:r>
      <w:r w:rsidRPr="00F577CF">
        <w:rPr>
          <w:bCs/>
        </w:rPr>
        <w:t>(с последующими изменениями и дополнениями),</w:t>
      </w:r>
      <w:r w:rsidRPr="00F577CF">
        <w:t xml:space="preserve"> </w:t>
      </w:r>
      <w:r w:rsidRPr="00F577CF">
        <w:rPr>
          <w:b/>
          <w:bCs/>
        </w:rPr>
        <w:t>поселковый Совет депутатов решил:</w:t>
      </w:r>
    </w:p>
    <w:p w14:paraId="1C820838" w14:textId="77777777" w:rsidR="00F577CF" w:rsidRPr="00F577CF" w:rsidRDefault="00F577CF" w:rsidP="00F577CF">
      <w:pPr>
        <w:ind w:firstLine="567"/>
        <w:jc w:val="both"/>
        <w:rPr>
          <w:bCs/>
        </w:rPr>
      </w:pPr>
    </w:p>
    <w:p w14:paraId="438220B7" w14:textId="77777777" w:rsidR="00F577CF" w:rsidRPr="00F577CF" w:rsidRDefault="00F577CF" w:rsidP="00525DFE">
      <w:pPr>
        <w:widowControl/>
        <w:numPr>
          <w:ilvl w:val="0"/>
          <w:numId w:val="28"/>
        </w:numPr>
        <w:tabs>
          <w:tab w:val="left" w:pos="0"/>
        </w:tabs>
        <w:autoSpaceDE/>
        <w:autoSpaceDN/>
        <w:adjustRightInd/>
        <w:ind w:left="0" w:firstLine="567"/>
        <w:jc w:val="both"/>
      </w:pPr>
      <w:r w:rsidRPr="00F577CF">
        <w:t xml:space="preserve">Считать целесообразным проведение очередной </w:t>
      </w:r>
      <w:r w:rsidRPr="00F577CF">
        <w:rPr>
          <w:lang w:val="en-US"/>
        </w:rPr>
        <w:t>XXXI</w:t>
      </w:r>
      <w:r w:rsidRPr="00F577CF">
        <w:t xml:space="preserve"> сессии поселкового Совета депутатов </w:t>
      </w:r>
      <w:r w:rsidRPr="00F577CF">
        <w:rPr>
          <w:lang w:val="en-US"/>
        </w:rPr>
        <w:t>V</w:t>
      </w:r>
      <w:r w:rsidRPr="00F577CF">
        <w:t xml:space="preserve"> созыва </w:t>
      </w:r>
      <w:r w:rsidRPr="00F577CF">
        <w:rPr>
          <w:b/>
          <w:u w:val="single"/>
        </w:rPr>
        <w:t xml:space="preserve">24 декабря </w:t>
      </w:r>
      <w:r w:rsidRPr="00F577CF">
        <w:rPr>
          <w:rStyle w:val="af9"/>
          <w:u w:val="single"/>
        </w:rPr>
        <w:t>2024</w:t>
      </w:r>
      <w:r w:rsidRPr="00F577CF">
        <w:rPr>
          <w:rStyle w:val="af9"/>
        </w:rPr>
        <w:t xml:space="preserve"> </w:t>
      </w:r>
      <w:r w:rsidRPr="00F577CF">
        <w:t>года.</w:t>
      </w:r>
    </w:p>
    <w:p w14:paraId="722DD42F" w14:textId="77777777" w:rsidR="00F577CF" w:rsidRPr="00F577CF" w:rsidRDefault="00F577CF" w:rsidP="00525DFE">
      <w:pPr>
        <w:widowControl/>
        <w:numPr>
          <w:ilvl w:val="0"/>
          <w:numId w:val="28"/>
        </w:numPr>
        <w:tabs>
          <w:tab w:val="left" w:pos="0"/>
        </w:tabs>
        <w:autoSpaceDE/>
        <w:autoSpaceDN/>
        <w:adjustRightInd/>
        <w:ind w:left="0" w:firstLine="567"/>
        <w:jc w:val="both"/>
        <w:rPr>
          <w:b/>
        </w:rPr>
      </w:pPr>
      <w:r w:rsidRPr="00F577CF">
        <w:rPr>
          <w:rStyle w:val="af9"/>
        </w:rPr>
        <w:t xml:space="preserve">Поселковой администрации, постоянным депутатским комиссиям </w:t>
      </w:r>
      <w:r w:rsidRPr="00F577CF">
        <w:t>поселкового Совета депутатов предоставить предложения по проекту повестки сессии поселкового Совета депутатов в с</w:t>
      </w:r>
      <w:r w:rsidRPr="00F577CF">
        <w:rPr>
          <w:rStyle w:val="af9"/>
        </w:rPr>
        <w:t xml:space="preserve">рок до 13 декабря </w:t>
      </w:r>
      <w:proofErr w:type="gramStart"/>
      <w:r w:rsidRPr="00F577CF">
        <w:rPr>
          <w:rStyle w:val="af9"/>
        </w:rPr>
        <w:t>2024  года</w:t>
      </w:r>
      <w:proofErr w:type="gramEnd"/>
      <w:r w:rsidRPr="00F577CF">
        <w:rPr>
          <w:rStyle w:val="af9"/>
        </w:rPr>
        <w:t>.</w:t>
      </w:r>
    </w:p>
    <w:p w14:paraId="633208C2" w14:textId="77777777" w:rsidR="00F577CF" w:rsidRPr="00F577CF" w:rsidRDefault="00F577CF" w:rsidP="00525DFE">
      <w:pPr>
        <w:widowControl/>
        <w:numPr>
          <w:ilvl w:val="0"/>
          <w:numId w:val="28"/>
        </w:numPr>
        <w:tabs>
          <w:tab w:val="left" w:pos="0"/>
        </w:tabs>
        <w:autoSpaceDE/>
        <w:autoSpaceDN/>
        <w:adjustRightInd/>
        <w:ind w:left="0" w:firstLine="567"/>
        <w:jc w:val="both"/>
      </w:pPr>
      <w:r w:rsidRPr="00F577CF">
        <w:t>Включить в повестку дня очередной сессии вопросы в соответствии с утвержденным Планом работы поселкового Совета депутатов и предложениями поселковой администрации.</w:t>
      </w:r>
    </w:p>
    <w:p w14:paraId="1186D3B8" w14:textId="77777777" w:rsidR="00F577CF" w:rsidRPr="00F577CF" w:rsidRDefault="00F577CF" w:rsidP="00525DFE">
      <w:pPr>
        <w:pStyle w:val="af1"/>
        <w:numPr>
          <w:ilvl w:val="0"/>
          <w:numId w:val="28"/>
        </w:numPr>
        <w:tabs>
          <w:tab w:val="left" w:pos="0"/>
        </w:tabs>
        <w:spacing w:after="0" w:line="240" w:lineRule="auto"/>
        <w:ind w:left="0" w:firstLine="567"/>
        <w:jc w:val="both"/>
        <w:rPr>
          <w:rFonts w:ascii="Times New Roman" w:hAnsi="Times New Roman"/>
        </w:rPr>
      </w:pPr>
      <w:r w:rsidRPr="00F577CF">
        <w:rPr>
          <w:rStyle w:val="af9"/>
          <w:rFonts w:ascii="Times New Roman" w:hAnsi="Times New Roman"/>
        </w:rPr>
        <w:t>Поселковой администрации при подготовке материалов к рассмотрению поселковым Советом депутатов строго руководствоваться Положением о</w:t>
      </w:r>
      <w:r w:rsidRPr="00F577CF">
        <w:rPr>
          <w:rFonts w:ascii="Times New Roman" w:hAnsi="Times New Roman"/>
        </w:rPr>
        <w:t xml:space="preserve"> порядке внесения проектов решений и подготовки материалов для рассмотрения и принятия решений поселкового Совета депутатов и контроле за их выполнением, утвержденным решение поселкового Совета депутатов от 29 апреля 2006 года № 10-5 (с последующими изменениями и дополнениями).</w:t>
      </w:r>
    </w:p>
    <w:p w14:paraId="7C74FA21" w14:textId="77777777" w:rsidR="00F577CF" w:rsidRPr="00F577CF" w:rsidRDefault="00F577CF" w:rsidP="00525DFE">
      <w:pPr>
        <w:pStyle w:val="af1"/>
        <w:numPr>
          <w:ilvl w:val="0"/>
          <w:numId w:val="28"/>
        </w:numPr>
        <w:tabs>
          <w:tab w:val="left" w:pos="0"/>
        </w:tabs>
        <w:spacing w:after="0" w:line="240" w:lineRule="auto"/>
        <w:ind w:left="0" w:firstLine="567"/>
        <w:jc w:val="both"/>
        <w:rPr>
          <w:rStyle w:val="af9"/>
          <w:rFonts w:ascii="Times New Roman" w:hAnsi="Times New Roman"/>
          <w:b w:val="0"/>
          <w:bCs w:val="0"/>
        </w:rPr>
      </w:pPr>
      <w:r w:rsidRPr="00F577CF">
        <w:rPr>
          <w:rStyle w:val="af9"/>
          <w:rFonts w:ascii="Times New Roman" w:hAnsi="Times New Roman"/>
        </w:rPr>
        <w:t>Настоящее решение вступает в силу с даты принятия.</w:t>
      </w:r>
    </w:p>
    <w:p w14:paraId="2EACBE59" w14:textId="77777777" w:rsidR="00F577CF" w:rsidRPr="00F577CF" w:rsidRDefault="00F577CF" w:rsidP="00525DFE">
      <w:pPr>
        <w:pStyle w:val="af1"/>
        <w:numPr>
          <w:ilvl w:val="0"/>
          <w:numId w:val="28"/>
        </w:numPr>
        <w:tabs>
          <w:tab w:val="left" w:pos="0"/>
        </w:tabs>
        <w:spacing w:after="0" w:line="240" w:lineRule="auto"/>
        <w:ind w:left="0" w:firstLine="567"/>
        <w:jc w:val="both"/>
        <w:rPr>
          <w:rFonts w:ascii="Times New Roman" w:hAnsi="Times New Roman"/>
        </w:rPr>
      </w:pPr>
      <w:r w:rsidRPr="00F577CF">
        <w:rPr>
          <w:rFonts w:ascii="Times New Roman" w:hAnsi="Times New Roman"/>
        </w:rPr>
        <w:t>Контроль исполнения настоящего решения возложить на Председателя поселкового Совета депутатов.</w:t>
      </w:r>
    </w:p>
    <w:p w14:paraId="340F27A3" w14:textId="77777777" w:rsidR="00F577CF" w:rsidRPr="00F577CF" w:rsidRDefault="00F577CF" w:rsidP="00F577CF">
      <w:pPr>
        <w:tabs>
          <w:tab w:val="left" w:pos="0"/>
          <w:tab w:val="left" w:pos="851"/>
        </w:tabs>
        <w:jc w:val="both"/>
      </w:pPr>
    </w:p>
    <w:tbl>
      <w:tblPr>
        <w:tblW w:w="5000" w:type="pct"/>
        <w:tblLook w:val="04A0" w:firstRow="1" w:lastRow="0" w:firstColumn="1" w:lastColumn="0" w:noHBand="0" w:noVBand="1"/>
      </w:tblPr>
      <w:tblGrid>
        <w:gridCol w:w="4819"/>
        <w:gridCol w:w="4819"/>
      </w:tblGrid>
      <w:tr w:rsidR="00F577CF" w:rsidRPr="00F577CF" w14:paraId="35280709" w14:textId="77777777" w:rsidTr="00F829CB">
        <w:tc>
          <w:tcPr>
            <w:tcW w:w="2500" w:type="pct"/>
            <w:hideMark/>
          </w:tcPr>
          <w:p w14:paraId="447060BF" w14:textId="77777777" w:rsidR="00F577CF" w:rsidRPr="00F577CF" w:rsidRDefault="00F577CF" w:rsidP="00F829CB">
            <w:pPr>
              <w:tabs>
                <w:tab w:val="left" w:pos="360"/>
              </w:tabs>
              <w:rPr>
                <w:b/>
                <w:szCs w:val="22"/>
              </w:rPr>
            </w:pPr>
            <w:r w:rsidRPr="00F577CF">
              <w:rPr>
                <w:b/>
                <w:szCs w:val="22"/>
              </w:rPr>
              <w:t>Председатель</w:t>
            </w:r>
          </w:p>
          <w:p w14:paraId="263C52A2" w14:textId="77777777" w:rsidR="00F577CF" w:rsidRPr="00F577CF" w:rsidRDefault="00F577CF" w:rsidP="00F829CB">
            <w:pPr>
              <w:rPr>
                <w:b/>
                <w:bCs/>
                <w:szCs w:val="22"/>
              </w:rPr>
            </w:pPr>
            <w:r w:rsidRPr="00F577CF">
              <w:rPr>
                <w:b/>
                <w:szCs w:val="22"/>
              </w:rPr>
              <w:t>поселкового Совета депутатов</w:t>
            </w:r>
          </w:p>
        </w:tc>
        <w:tc>
          <w:tcPr>
            <w:tcW w:w="2500" w:type="pct"/>
            <w:vAlign w:val="bottom"/>
            <w:hideMark/>
          </w:tcPr>
          <w:p w14:paraId="733AE31F" w14:textId="77777777" w:rsidR="00F577CF" w:rsidRPr="00F577CF" w:rsidRDefault="00F577CF" w:rsidP="00F829CB">
            <w:pPr>
              <w:jc w:val="right"/>
              <w:rPr>
                <w:b/>
                <w:bCs/>
                <w:szCs w:val="22"/>
              </w:rPr>
            </w:pPr>
            <w:proofErr w:type="spellStart"/>
            <w:r w:rsidRPr="00F577CF">
              <w:rPr>
                <w:b/>
                <w:bCs/>
                <w:szCs w:val="22"/>
              </w:rPr>
              <w:t>А.М.Бочаров</w:t>
            </w:r>
            <w:proofErr w:type="spellEnd"/>
          </w:p>
        </w:tc>
      </w:tr>
    </w:tbl>
    <w:p w14:paraId="5BA2B7F7" w14:textId="77777777" w:rsidR="00F577CF" w:rsidRPr="00F577CF" w:rsidRDefault="00F577CF" w:rsidP="00F577CF">
      <w:pPr>
        <w:tabs>
          <w:tab w:val="left" w:pos="0"/>
        </w:tabs>
        <w:jc w:val="both"/>
      </w:pPr>
    </w:p>
    <w:p w14:paraId="0C785474" w14:textId="77777777" w:rsidR="00F577CF" w:rsidRPr="00F577CF" w:rsidRDefault="00F577CF" w:rsidP="00F577CF">
      <w:pPr>
        <w:jc w:val="both"/>
        <w:rPr>
          <w:b/>
        </w:rPr>
      </w:pPr>
    </w:p>
    <w:p w14:paraId="7AD31344" w14:textId="1DA7DD0F" w:rsidR="00EA65FA" w:rsidRPr="00F577CF" w:rsidRDefault="00EA65FA" w:rsidP="005A7E91">
      <w:pPr>
        <w:pStyle w:val="a4"/>
        <w:kinsoku w:val="0"/>
        <w:overflowPunct w:val="0"/>
        <w:ind w:left="142" w:firstLine="142"/>
        <w:rPr>
          <w:sz w:val="32"/>
          <w:szCs w:val="32"/>
        </w:rPr>
      </w:pPr>
    </w:p>
    <w:sectPr w:rsidR="00EA65FA" w:rsidRPr="00F577CF" w:rsidSect="00F42E44">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A6D09D" w14:textId="77777777" w:rsidR="00525DFE" w:rsidRDefault="00525DFE" w:rsidP="00B428D1">
      <w:r>
        <w:separator/>
      </w:r>
    </w:p>
  </w:endnote>
  <w:endnote w:type="continuationSeparator" w:id="0">
    <w:p w14:paraId="2F4E061E" w14:textId="77777777" w:rsidR="00525DFE" w:rsidRDefault="00525DFE" w:rsidP="00B42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ndara">
    <w:panose1 w:val="020E0502030303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StarSymbol">
    <w:altName w:val="MS Gothic"/>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XO Thames">
    <w:altName w:val="Times New Roman"/>
    <w:charset w:val="CC"/>
    <w:family w:val="roman"/>
    <w:pitch w:val="variable"/>
    <w:sig w:usb0="800002FF" w:usb1="0000084A" w:usb2="00000000" w:usb3="00000000" w:csb0="0000001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CEEEC" w14:textId="77777777" w:rsidR="0033037E" w:rsidRDefault="0033037E">
    <w:pPr>
      <w:pStyle w:val="ad"/>
      <w:jc w:val="center"/>
    </w:pPr>
  </w:p>
  <w:p w14:paraId="4B36A3E8" w14:textId="77777777" w:rsidR="0033037E" w:rsidRDefault="0033037E">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A0066" w14:textId="77777777" w:rsidR="0033037E" w:rsidRDefault="0033037E">
    <w:pPr>
      <w:pStyle w:val="ad"/>
      <w:jc w:val="center"/>
    </w:pPr>
  </w:p>
  <w:p w14:paraId="508E0D50" w14:textId="77777777" w:rsidR="0033037E" w:rsidRDefault="0033037E">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96F3A" w14:textId="77777777" w:rsidR="00F577CF" w:rsidRDefault="00F577CF">
    <w:pPr>
      <w:pStyle w:val="ad"/>
      <w:jc w:val="center"/>
    </w:pPr>
    <w:r>
      <w:fldChar w:fldCharType="begin"/>
    </w:r>
    <w:r>
      <w:instrText xml:space="preserve"> PAGE   \* MERGEFORMAT </w:instrText>
    </w:r>
    <w:r>
      <w:fldChar w:fldCharType="separate"/>
    </w:r>
    <w:r w:rsidR="007D35A8">
      <w:rPr>
        <w:noProof/>
      </w:rPr>
      <w:t>150</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A7125" w14:textId="77777777" w:rsidR="00F577CF" w:rsidRDefault="00F577CF">
    <w:pPr>
      <w:pStyle w:val="ad"/>
      <w:jc w:val="center"/>
    </w:pPr>
  </w:p>
  <w:p w14:paraId="690354C2" w14:textId="77777777" w:rsidR="00F577CF" w:rsidRDefault="00F577CF">
    <w:pPr>
      <w:pStyle w:val="a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0B75C" w14:textId="77777777" w:rsidR="00F577CF" w:rsidRDefault="00F577CF" w:rsidP="003402F1">
    <w:pPr>
      <w:pStyle w:val="ad"/>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14:paraId="77772E84" w14:textId="77777777" w:rsidR="00F577CF" w:rsidRDefault="00F577CF" w:rsidP="003402F1">
    <w:pPr>
      <w:pStyle w:val="ad"/>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F88D3" w14:textId="77777777" w:rsidR="00F577CF" w:rsidRDefault="00F577CF" w:rsidP="003402F1">
    <w:pPr>
      <w:pStyle w:val="ad"/>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D694A" w14:textId="77777777" w:rsidR="00F577CF" w:rsidRDefault="00F577CF" w:rsidP="0041382D">
    <w:pPr>
      <w:pStyle w:val="ad"/>
      <w:jc w:val="center"/>
    </w:pPr>
  </w:p>
  <w:p w14:paraId="09A7D294" w14:textId="37E14441" w:rsidR="00F577CF" w:rsidRDefault="00F577C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B4407C" w14:textId="77777777" w:rsidR="00525DFE" w:rsidRDefault="00525DFE" w:rsidP="00B428D1">
      <w:r>
        <w:separator/>
      </w:r>
    </w:p>
  </w:footnote>
  <w:footnote w:type="continuationSeparator" w:id="0">
    <w:p w14:paraId="4130291B" w14:textId="77777777" w:rsidR="00525DFE" w:rsidRDefault="00525DFE" w:rsidP="00B42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20B0E" w14:textId="77777777" w:rsidR="00865C2A" w:rsidRPr="008F6405" w:rsidRDefault="00865C2A" w:rsidP="00865C2A">
    <w:pPr>
      <w:pStyle w:val="ab"/>
      <w:jc w:val="right"/>
      <w:rPr>
        <w:b/>
        <w:bC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2CAC5" w14:textId="77777777" w:rsidR="00F577CF" w:rsidRDefault="00F577CF">
    <w:pPr>
      <w:pStyle w:val="ab"/>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36033" w14:textId="77777777" w:rsidR="00865C2A" w:rsidRPr="008F6405" w:rsidRDefault="00865C2A" w:rsidP="00865C2A">
    <w:pPr>
      <w:pStyle w:val="ab"/>
      <w:jc w:val="right"/>
      <w:rPr>
        <w:b/>
        <w:bC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8075A" w14:textId="77777777" w:rsidR="00F577CF" w:rsidRDefault="00F577CF" w:rsidP="003402F1">
    <w:pPr>
      <w:pStyle w:val="ab"/>
      <w:framePr w:wrap="none" w:vAnchor="text" w:hAnchor="margin" w:xAlign="center" w:y="1"/>
      <w:rPr>
        <w:rStyle w:val="afd"/>
      </w:rPr>
    </w:pPr>
    <w:r>
      <w:rPr>
        <w:rStyle w:val="afd"/>
      </w:rPr>
      <w:fldChar w:fldCharType="begin"/>
    </w:r>
    <w:r>
      <w:rPr>
        <w:rStyle w:val="afd"/>
      </w:rPr>
      <w:instrText xml:space="preserve"> PAGE </w:instrText>
    </w:r>
    <w:r>
      <w:rPr>
        <w:rStyle w:val="afd"/>
      </w:rPr>
      <w:fldChar w:fldCharType="end"/>
    </w:r>
  </w:p>
  <w:p w14:paraId="1B08075A" w14:textId="77777777" w:rsidR="00F577CF" w:rsidRDefault="00F577CF">
    <w:pPr>
      <w:pStyle w:val="a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8075A" w14:textId="77777777" w:rsidR="00F577CF" w:rsidRDefault="00F577CF" w:rsidP="003402F1">
    <w:pPr>
      <w:pStyle w:val="ab"/>
      <w:framePr w:wrap="none" w:vAnchor="text" w:hAnchor="margin" w:xAlign="center" w:y="1"/>
      <w:rPr>
        <w:rStyle w:val="afd"/>
      </w:rPr>
    </w:pPr>
    <w:r>
      <w:rPr>
        <w:rStyle w:val="afd"/>
      </w:rPr>
      <w:fldChar w:fldCharType="begin"/>
    </w:r>
    <w:r>
      <w:rPr>
        <w:rStyle w:val="afd"/>
      </w:rPr>
      <w:instrText xml:space="preserve"> PAGE </w:instrText>
    </w:r>
    <w:r>
      <w:rPr>
        <w:rStyle w:val="afd"/>
      </w:rPr>
      <w:fldChar w:fldCharType="separate"/>
    </w:r>
    <w:r w:rsidR="007D35A8">
      <w:rPr>
        <w:rStyle w:val="afd"/>
        <w:noProof/>
      </w:rPr>
      <w:t>52</w:t>
    </w:r>
    <w:r>
      <w:rPr>
        <w:rStyle w:val="afd"/>
      </w:rPr>
      <w:fldChar w:fldCharType="end"/>
    </w:r>
  </w:p>
  <w:p w14:paraId="1B08075A" w14:textId="77777777" w:rsidR="00F577CF" w:rsidRDefault="00F577CF">
    <w:pPr>
      <w:pStyle w:val="ab"/>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8075A" w14:textId="77777777" w:rsidR="00F577CF" w:rsidRDefault="00F577CF">
    <w:pPr>
      <w:pStyle w:val="ab"/>
      <w:jc w:val="center"/>
    </w:pPr>
    <w:r>
      <w:rPr>
        <w:noProof/>
      </w:rPr>
      <w:fldChar w:fldCharType="begin"/>
    </w:r>
    <w:r>
      <w:rPr>
        <w:noProof/>
      </w:rPr>
      <w:instrText xml:space="preserve"> PAGE   \* MERGEFORMAT </w:instrText>
    </w:r>
    <w:r>
      <w:rPr>
        <w:noProof/>
      </w:rPr>
      <w:fldChar w:fldCharType="separate"/>
    </w:r>
    <w:r>
      <w:rPr>
        <w:noProof/>
      </w:rPr>
      <w:t>132</w:t>
    </w:r>
    <w:r>
      <w:rPr>
        <w:noProof/>
      </w:rPr>
      <w:fldChar w:fldCharType="end"/>
    </w:r>
  </w:p>
  <w:p w14:paraId="1E0ECF2E" w14:textId="77777777" w:rsidR="00F577CF" w:rsidRDefault="00F577CF">
    <w:pPr>
      <w:pStyle w:val="ab"/>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1767C" w14:textId="77777777" w:rsidR="00F577CF" w:rsidRDefault="00F577CF">
    <w:pPr>
      <w:pStyle w:val="ab"/>
      <w:jc w:val="center"/>
    </w:pPr>
    <w:r>
      <w:fldChar w:fldCharType="begin"/>
    </w:r>
    <w:r>
      <w:instrText xml:space="preserve"> PAGE   \* MERGEFORMAT </w:instrText>
    </w:r>
    <w:r>
      <w:fldChar w:fldCharType="separate"/>
    </w:r>
    <w:r w:rsidR="007D35A8">
      <w:rPr>
        <w:noProof/>
      </w:rPr>
      <w:t>150</w:t>
    </w:r>
    <w:r>
      <w:fldChar w:fldCharType="end"/>
    </w:r>
  </w:p>
  <w:p w14:paraId="126B471F" w14:textId="77777777" w:rsidR="00F577CF" w:rsidRDefault="00F577CF">
    <w:pPr>
      <w:pStyle w:val="ab"/>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06A886" w14:textId="77777777" w:rsidR="00F577CF" w:rsidRDefault="00F577CF">
    <w:pPr>
      <w:pStyle w:val="ab"/>
      <w:jc w:val="center"/>
    </w:pPr>
    <w:r>
      <w:fldChar w:fldCharType="begin"/>
    </w:r>
    <w:r>
      <w:instrText xml:space="preserve"> PAGE   \* MERGEFORMAT </w:instrText>
    </w:r>
    <w:r>
      <w:fldChar w:fldCharType="separate"/>
    </w:r>
    <w:r w:rsidR="007D35A8">
      <w:rPr>
        <w:noProof/>
      </w:rPr>
      <w:t>152</w:t>
    </w:r>
    <w:r>
      <w:fldChar w:fldCharType="end"/>
    </w:r>
  </w:p>
  <w:p w14:paraId="0B7BF46D" w14:textId="77777777" w:rsidR="00F577CF" w:rsidRDefault="00F577CF">
    <w:pPr>
      <w:pStyle w:val="ab"/>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DF182" w14:textId="77777777" w:rsidR="00F577CF" w:rsidRPr="00466F01" w:rsidRDefault="00F577CF" w:rsidP="003402F1">
    <w:pPr>
      <w:pStyle w:val="ab"/>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EF974" w14:textId="77777777" w:rsidR="00F577CF" w:rsidRDefault="00F577CF">
    <w:pPr>
      <w:pStyle w:val="ab"/>
      <w:jc w:val="center"/>
    </w:pPr>
    <w:r>
      <w:fldChar w:fldCharType="begin"/>
    </w:r>
    <w:r>
      <w:instrText xml:space="preserve"> PAGE   \* MERGEFORMAT </w:instrText>
    </w:r>
    <w:r>
      <w:fldChar w:fldCharType="separate"/>
    </w:r>
    <w:r w:rsidR="007D35A8">
      <w:rPr>
        <w:noProof/>
      </w:rPr>
      <w:t>178</w:t>
    </w:r>
    <w:r>
      <w:rPr>
        <w:noProof/>
      </w:rPr>
      <w:fldChar w:fldCharType="end"/>
    </w:r>
  </w:p>
  <w:p w14:paraId="34D4CD87" w14:textId="77777777" w:rsidR="00F577CF" w:rsidRDefault="00F577CF">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EE20AF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3"/>
    <w:multiLevelType w:val="singleLevel"/>
    <w:tmpl w:val="00000003"/>
    <w:name w:val="WW8Num3"/>
    <w:lvl w:ilvl="0">
      <w:start w:val="1"/>
      <w:numFmt w:val="bullet"/>
      <w:lvlText w:val="-"/>
      <w:lvlJc w:val="left"/>
      <w:pPr>
        <w:tabs>
          <w:tab w:val="num" w:pos="0"/>
        </w:tabs>
        <w:ind w:left="720" w:hanging="360"/>
      </w:pPr>
      <w:rPr>
        <w:rFonts w:ascii="Courier New" w:hAnsi="Courier New" w:cs="Courier New"/>
      </w:rPr>
    </w:lvl>
  </w:abstractNum>
  <w:abstractNum w:abstractNumId="2">
    <w:nsid w:val="00000006"/>
    <w:multiLevelType w:val="singleLevel"/>
    <w:tmpl w:val="00000006"/>
    <w:name w:val="WW8Num6"/>
    <w:lvl w:ilvl="0">
      <w:start w:val="1"/>
      <w:numFmt w:val="bullet"/>
      <w:lvlText w:val="-"/>
      <w:lvlJc w:val="left"/>
      <w:pPr>
        <w:tabs>
          <w:tab w:val="num" w:pos="0"/>
        </w:tabs>
        <w:ind w:left="720" w:hanging="360"/>
      </w:pPr>
      <w:rPr>
        <w:rFonts w:ascii="Courier New" w:hAnsi="Courier New"/>
        <w:b w:val="0"/>
      </w:rPr>
    </w:lvl>
  </w:abstractNum>
  <w:abstractNum w:abstractNumId="3">
    <w:nsid w:val="00000008"/>
    <w:multiLevelType w:val="singleLevel"/>
    <w:tmpl w:val="00000008"/>
    <w:name w:val="WW8Num8"/>
    <w:lvl w:ilvl="0">
      <w:start w:val="1"/>
      <w:numFmt w:val="bullet"/>
      <w:lvlText w:val="-"/>
      <w:lvlJc w:val="left"/>
      <w:pPr>
        <w:tabs>
          <w:tab w:val="num" w:pos="0"/>
        </w:tabs>
        <w:ind w:left="720" w:hanging="360"/>
      </w:pPr>
      <w:rPr>
        <w:rFonts w:ascii="Courier New" w:hAnsi="Courier New" w:cs="Courier New"/>
      </w:rPr>
    </w:lvl>
  </w:abstractNum>
  <w:abstractNum w:abstractNumId="4">
    <w:nsid w:val="00000009"/>
    <w:multiLevelType w:val="multilevel"/>
    <w:tmpl w:val="158E3238"/>
    <w:name w:val="WW8Num9"/>
    <w:lvl w:ilvl="0">
      <w:start w:val="1"/>
      <w:numFmt w:val="decimal"/>
      <w:lvlText w:val="%1."/>
      <w:lvlJc w:val="left"/>
      <w:pPr>
        <w:tabs>
          <w:tab w:val="num" w:pos="0"/>
        </w:tabs>
        <w:ind w:left="0" w:firstLine="0"/>
      </w:pPr>
      <w:rPr>
        <w:rFonts w:ascii="Courier New" w:hAnsi="Courier New" w:cs="Courier New"/>
      </w:rPr>
    </w:lvl>
    <w:lvl w:ilvl="1">
      <w:start w:val="1"/>
      <w:numFmt w:val="decimal"/>
      <w:isLgl/>
      <w:lvlText w:val="%1.%2."/>
      <w:lvlJc w:val="left"/>
      <w:pPr>
        <w:ind w:left="1069" w:hanging="360"/>
      </w:pPr>
    </w:lvl>
    <w:lvl w:ilvl="2">
      <w:start w:val="1"/>
      <w:numFmt w:val="decimal"/>
      <w:isLgl/>
      <w:lvlText w:val="%1.%2.%3."/>
      <w:lvlJc w:val="left"/>
      <w:pPr>
        <w:ind w:left="2138" w:hanging="720"/>
      </w:pPr>
    </w:lvl>
    <w:lvl w:ilvl="3">
      <w:start w:val="1"/>
      <w:numFmt w:val="decimal"/>
      <w:isLgl/>
      <w:lvlText w:val="%1.%2.%3.%4."/>
      <w:lvlJc w:val="left"/>
      <w:pPr>
        <w:ind w:left="2847" w:hanging="720"/>
      </w:pPr>
    </w:lvl>
    <w:lvl w:ilvl="4">
      <w:start w:val="1"/>
      <w:numFmt w:val="decimal"/>
      <w:isLgl/>
      <w:lvlText w:val="%1.%2.%3.%4.%5."/>
      <w:lvlJc w:val="left"/>
      <w:pPr>
        <w:ind w:left="3916" w:hanging="1080"/>
      </w:pPr>
    </w:lvl>
    <w:lvl w:ilvl="5">
      <w:start w:val="1"/>
      <w:numFmt w:val="decimal"/>
      <w:isLgl/>
      <w:lvlText w:val="%1.%2.%3.%4.%5.%6."/>
      <w:lvlJc w:val="left"/>
      <w:pPr>
        <w:ind w:left="4625" w:hanging="1080"/>
      </w:pPr>
    </w:lvl>
    <w:lvl w:ilvl="6">
      <w:start w:val="1"/>
      <w:numFmt w:val="decimal"/>
      <w:isLgl/>
      <w:lvlText w:val="%1.%2.%3.%4.%5.%6.%7."/>
      <w:lvlJc w:val="left"/>
      <w:pPr>
        <w:ind w:left="5694" w:hanging="1440"/>
      </w:pPr>
    </w:lvl>
    <w:lvl w:ilvl="7">
      <w:start w:val="1"/>
      <w:numFmt w:val="decimal"/>
      <w:isLgl/>
      <w:lvlText w:val="%1.%2.%3.%4.%5.%6.%7.%8."/>
      <w:lvlJc w:val="left"/>
      <w:pPr>
        <w:ind w:left="6403" w:hanging="1440"/>
      </w:pPr>
    </w:lvl>
    <w:lvl w:ilvl="8">
      <w:start w:val="1"/>
      <w:numFmt w:val="decimal"/>
      <w:isLgl/>
      <w:lvlText w:val="%1.%2.%3.%4.%5.%6.%7.%8.%9."/>
      <w:lvlJc w:val="left"/>
      <w:pPr>
        <w:ind w:left="7472" w:hanging="1800"/>
      </w:pPr>
    </w:lvl>
  </w:abstractNum>
  <w:abstractNum w:abstractNumId="5">
    <w:nsid w:val="01B40D92"/>
    <w:multiLevelType w:val="hybridMultilevel"/>
    <w:tmpl w:val="3A00882E"/>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3226A9B"/>
    <w:multiLevelType w:val="hybridMultilevel"/>
    <w:tmpl w:val="4C34C672"/>
    <w:lvl w:ilvl="0" w:tplc="04190011">
      <w:start w:val="1"/>
      <w:numFmt w:val="decimal"/>
      <w:lvlText w:val="%1)"/>
      <w:lvlJc w:val="left"/>
      <w:pPr>
        <w:tabs>
          <w:tab w:val="num" w:pos="720"/>
        </w:tabs>
        <w:ind w:left="720" w:hanging="360"/>
      </w:pPr>
      <w:rPr>
        <w:rFonts w:hint="default"/>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33127F4"/>
    <w:multiLevelType w:val="multilevel"/>
    <w:tmpl w:val="DF1498AA"/>
    <w:lvl w:ilvl="0">
      <w:start w:val="1"/>
      <w:numFmt w:val="decimal"/>
      <w:lvlText w:val="%1."/>
      <w:lvlJc w:val="left"/>
      <w:rPr>
        <w:rFonts w:ascii="Times New Roman" w:eastAsia="Calibri" w:hAnsi="Times New Roman" w:cs="Times New Roman"/>
        <w:b/>
        <w:bCs w:val="0"/>
        <w:i w:val="0"/>
        <w:iCs w:val="0"/>
        <w:smallCaps w:val="0"/>
        <w:strike w:val="0"/>
        <w:color w:val="000000"/>
        <w:spacing w:val="1"/>
        <w:w w:val="100"/>
        <w:position w:val="0"/>
        <w:sz w:val="22"/>
        <w:szCs w:val="22"/>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7D73B44"/>
    <w:multiLevelType w:val="multilevel"/>
    <w:tmpl w:val="C98690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19C848D1"/>
    <w:multiLevelType w:val="hybridMultilevel"/>
    <w:tmpl w:val="B1A0F6F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0516B47"/>
    <w:multiLevelType w:val="multilevel"/>
    <w:tmpl w:val="0270BA42"/>
    <w:lvl w:ilvl="0">
      <w:start w:val="1"/>
      <w:numFmt w:val="decimal"/>
      <w:lvlText w:val="%1."/>
      <w:lvlJc w:val="left"/>
      <w:pPr>
        <w:ind w:left="36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1">
    <w:nsid w:val="261817E7"/>
    <w:multiLevelType w:val="multilevel"/>
    <w:tmpl w:val="070CAEA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2">
    <w:nsid w:val="2E6F237E"/>
    <w:multiLevelType w:val="multilevel"/>
    <w:tmpl w:val="0419001D"/>
    <w:styleLink w:val="11"/>
    <w:lvl w:ilvl="0">
      <w:start w:val="1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5"/>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315C4B3E"/>
    <w:multiLevelType w:val="hybridMultilevel"/>
    <w:tmpl w:val="95AEA3DA"/>
    <w:lvl w:ilvl="0" w:tplc="0419000B">
      <w:start w:val="1"/>
      <w:numFmt w:val="bullet"/>
      <w:lvlText w:val=""/>
      <w:lvlJc w:val="left"/>
      <w:pPr>
        <w:ind w:left="1502" w:hanging="360"/>
      </w:pPr>
      <w:rPr>
        <w:rFonts w:ascii="Wingdings" w:hAnsi="Wingdings" w:hint="default"/>
      </w:rPr>
    </w:lvl>
    <w:lvl w:ilvl="1" w:tplc="04190003" w:tentative="1">
      <w:start w:val="1"/>
      <w:numFmt w:val="bullet"/>
      <w:lvlText w:val="o"/>
      <w:lvlJc w:val="left"/>
      <w:pPr>
        <w:ind w:left="2222" w:hanging="360"/>
      </w:pPr>
      <w:rPr>
        <w:rFonts w:ascii="Courier New" w:hAnsi="Courier New" w:cs="Courier New" w:hint="default"/>
      </w:rPr>
    </w:lvl>
    <w:lvl w:ilvl="2" w:tplc="04190005" w:tentative="1">
      <w:start w:val="1"/>
      <w:numFmt w:val="bullet"/>
      <w:lvlText w:val=""/>
      <w:lvlJc w:val="left"/>
      <w:pPr>
        <w:ind w:left="2942" w:hanging="360"/>
      </w:pPr>
      <w:rPr>
        <w:rFonts w:ascii="Wingdings" w:hAnsi="Wingdings" w:hint="default"/>
      </w:rPr>
    </w:lvl>
    <w:lvl w:ilvl="3" w:tplc="04190001" w:tentative="1">
      <w:start w:val="1"/>
      <w:numFmt w:val="bullet"/>
      <w:lvlText w:val=""/>
      <w:lvlJc w:val="left"/>
      <w:pPr>
        <w:ind w:left="3662" w:hanging="360"/>
      </w:pPr>
      <w:rPr>
        <w:rFonts w:ascii="Symbol" w:hAnsi="Symbol" w:hint="default"/>
      </w:rPr>
    </w:lvl>
    <w:lvl w:ilvl="4" w:tplc="04190003" w:tentative="1">
      <w:start w:val="1"/>
      <w:numFmt w:val="bullet"/>
      <w:lvlText w:val="o"/>
      <w:lvlJc w:val="left"/>
      <w:pPr>
        <w:ind w:left="4382" w:hanging="360"/>
      </w:pPr>
      <w:rPr>
        <w:rFonts w:ascii="Courier New" w:hAnsi="Courier New" w:cs="Courier New" w:hint="default"/>
      </w:rPr>
    </w:lvl>
    <w:lvl w:ilvl="5" w:tplc="04190005" w:tentative="1">
      <w:start w:val="1"/>
      <w:numFmt w:val="bullet"/>
      <w:lvlText w:val=""/>
      <w:lvlJc w:val="left"/>
      <w:pPr>
        <w:ind w:left="5102" w:hanging="360"/>
      </w:pPr>
      <w:rPr>
        <w:rFonts w:ascii="Wingdings" w:hAnsi="Wingdings" w:hint="default"/>
      </w:rPr>
    </w:lvl>
    <w:lvl w:ilvl="6" w:tplc="04190001" w:tentative="1">
      <w:start w:val="1"/>
      <w:numFmt w:val="bullet"/>
      <w:lvlText w:val=""/>
      <w:lvlJc w:val="left"/>
      <w:pPr>
        <w:ind w:left="5822" w:hanging="360"/>
      </w:pPr>
      <w:rPr>
        <w:rFonts w:ascii="Symbol" w:hAnsi="Symbol" w:hint="default"/>
      </w:rPr>
    </w:lvl>
    <w:lvl w:ilvl="7" w:tplc="04190003" w:tentative="1">
      <w:start w:val="1"/>
      <w:numFmt w:val="bullet"/>
      <w:lvlText w:val="o"/>
      <w:lvlJc w:val="left"/>
      <w:pPr>
        <w:ind w:left="6542" w:hanging="360"/>
      </w:pPr>
      <w:rPr>
        <w:rFonts w:ascii="Courier New" w:hAnsi="Courier New" w:cs="Courier New" w:hint="default"/>
      </w:rPr>
    </w:lvl>
    <w:lvl w:ilvl="8" w:tplc="04190005" w:tentative="1">
      <w:start w:val="1"/>
      <w:numFmt w:val="bullet"/>
      <w:lvlText w:val=""/>
      <w:lvlJc w:val="left"/>
      <w:pPr>
        <w:ind w:left="7262" w:hanging="360"/>
      </w:pPr>
      <w:rPr>
        <w:rFonts w:ascii="Wingdings" w:hAnsi="Wingdings" w:hint="default"/>
      </w:rPr>
    </w:lvl>
  </w:abstractNum>
  <w:abstractNum w:abstractNumId="14">
    <w:nsid w:val="32337CBE"/>
    <w:multiLevelType w:val="hybridMultilevel"/>
    <w:tmpl w:val="91722C60"/>
    <w:lvl w:ilvl="0" w:tplc="C39E0DB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332A15C5"/>
    <w:multiLevelType w:val="multilevel"/>
    <w:tmpl w:val="5122EF32"/>
    <w:lvl w:ilvl="0">
      <w:start w:val="1"/>
      <w:numFmt w:val="decimal"/>
      <w:lvlText w:val="%1."/>
      <w:lvlJc w:val="left"/>
      <w:pPr>
        <w:ind w:left="360" w:hanging="360"/>
      </w:pPr>
      <w:rPr>
        <w:rFonts w:hint="default"/>
      </w:rPr>
    </w:lvl>
    <w:lvl w:ilvl="1">
      <w:start w:val="1"/>
      <w:numFmt w:val="decimal"/>
      <w:lvlText w:val="%1.%2."/>
      <w:lvlJc w:val="left"/>
      <w:pPr>
        <w:ind w:left="1854" w:hanging="36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752" w:hanging="1800"/>
      </w:pPr>
      <w:rPr>
        <w:rFonts w:hint="default"/>
      </w:rPr>
    </w:lvl>
  </w:abstractNum>
  <w:abstractNum w:abstractNumId="16">
    <w:nsid w:val="34E609C5"/>
    <w:multiLevelType w:val="hybridMultilevel"/>
    <w:tmpl w:val="F79C9E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5C62D86"/>
    <w:multiLevelType w:val="hybridMultilevel"/>
    <w:tmpl w:val="99469DDC"/>
    <w:lvl w:ilvl="0" w:tplc="051453A4">
      <w:start w:val="1"/>
      <w:numFmt w:val="decimal"/>
      <w:lvlText w:val="%1."/>
      <w:lvlJc w:val="left"/>
      <w:pPr>
        <w:ind w:left="360" w:hanging="360"/>
      </w:pPr>
      <w:rPr>
        <w:b w:val="0"/>
        <w:color w:val="auto"/>
        <w:sz w:val="24"/>
        <w:szCs w:val="24"/>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36FE7ADE"/>
    <w:multiLevelType w:val="multilevel"/>
    <w:tmpl w:val="AE8A83A0"/>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9">
    <w:nsid w:val="3B8F1094"/>
    <w:multiLevelType w:val="multilevel"/>
    <w:tmpl w:val="11E00D72"/>
    <w:lvl w:ilvl="0">
      <w:start w:val="1"/>
      <w:numFmt w:val="decimal"/>
      <w:lvlText w:val="%1."/>
      <w:lvlJc w:val="left"/>
      <w:pPr>
        <w:ind w:left="1069"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0">
    <w:nsid w:val="3C530ECB"/>
    <w:multiLevelType w:val="hybridMultilevel"/>
    <w:tmpl w:val="A0A41F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3E9F0817"/>
    <w:multiLevelType w:val="hybridMultilevel"/>
    <w:tmpl w:val="6C020F5A"/>
    <w:lvl w:ilvl="0" w:tplc="AEC8CF04">
      <w:start w:val="1"/>
      <w:numFmt w:val="decimal"/>
      <w:lvlText w:val="%1."/>
      <w:lvlJc w:val="left"/>
      <w:pPr>
        <w:tabs>
          <w:tab w:val="num" w:pos="1005"/>
        </w:tabs>
        <w:ind w:left="1005" w:hanging="645"/>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2">
    <w:nsid w:val="40831F5A"/>
    <w:multiLevelType w:val="hybridMultilevel"/>
    <w:tmpl w:val="D40C5B50"/>
    <w:lvl w:ilvl="0" w:tplc="DBE6916E">
      <w:start w:val="1"/>
      <w:numFmt w:val="bullet"/>
      <w:lvlText w:val=""/>
      <w:lvlJc w:val="left"/>
      <w:pPr>
        <w:ind w:left="3196" w:hanging="360"/>
      </w:pPr>
      <w:rPr>
        <w:rFonts w:ascii="Symbol" w:hAnsi="Symbol" w:hint="default"/>
      </w:rPr>
    </w:lvl>
    <w:lvl w:ilvl="1" w:tplc="04190003" w:tentative="1">
      <w:start w:val="1"/>
      <w:numFmt w:val="bullet"/>
      <w:lvlText w:val="o"/>
      <w:lvlJc w:val="left"/>
      <w:pPr>
        <w:ind w:left="3916" w:hanging="360"/>
      </w:pPr>
      <w:rPr>
        <w:rFonts w:ascii="Courier New" w:hAnsi="Courier New" w:cs="Courier New" w:hint="default"/>
      </w:rPr>
    </w:lvl>
    <w:lvl w:ilvl="2" w:tplc="04190005" w:tentative="1">
      <w:start w:val="1"/>
      <w:numFmt w:val="bullet"/>
      <w:lvlText w:val=""/>
      <w:lvlJc w:val="left"/>
      <w:pPr>
        <w:ind w:left="4636" w:hanging="360"/>
      </w:pPr>
      <w:rPr>
        <w:rFonts w:ascii="Wingdings" w:hAnsi="Wingdings" w:hint="default"/>
      </w:rPr>
    </w:lvl>
    <w:lvl w:ilvl="3" w:tplc="04190001" w:tentative="1">
      <w:start w:val="1"/>
      <w:numFmt w:val="bullet"/>
      <w:lvlText w:val=""/>
      <w:lvlJc w:val="left"/>
      <w:pPr>
        <w:ind w:left="5356" w:hanging="360"/>
      </w:pPr>
      <w:rPr>
        <w:rFonts w:ascii="Symbol" w:hAnsi="Symbol" w:hint="default"/>
      </w:rPr>
    </w:lvl>
    <w:lvl w:ilvl="4" w:tplc="04190003" w:tentative="1">
      <w:start w:val="1"/>
      <w:numFmt w:val="bullet"/>
      <w:lvlText w:val="o"/>
      <w:lvlJc w:val="left"/>
      <w:pPr>
        <w:ind w:left="6076" w:hanging="360"/>
      </w:pPr>
      <w:rPr>
        <w:rFonts w:ascii="Courier New" w:hAnsi="Courier New" w:cs="Courier New" w:hint="default"/>
      </w:rPr>
    </w:lvl>
    <w:lvl w:ilvl="5" w:tplc="04190005" w:tentative="1">
      <w:start w:val="1"/>
      <w:numFmt w:val="bullet"/>
      <w:lvlText w:val=""/>
      <w:lvlJc w:val="left"/>
      <w:pPr>
        <w:ind w:left="6796" w:hanging="360"/>
      </w:pPr>
      <w:rPr>
        <w:rFonts w:ascii="Wingdings" w:hAnsi="Wingdings" w:hint="default"/>
      </w:rPr>
    </w:lvl>
    <w:lvl w:ilvl="6" w:tplc="04190001" w:tentative="1">
      <w:start w:val="1"/>
      <w:numFmt w:val="bullet"/>
      <w:lvlText w:val=""/>
      <w:lvlJc w:val="left"/>
      <w:pPr>
        <w:ind w:left="7516" w:hanging="360"/>
      </w:pPr>
      <w:rPr>
        <w:rFonts w:ascii="Symbol" w:hAnsi="Symbol" w:hint="default"/>
      </w:rPr>
    </w:lvl>
    <w:lvl w:ilvl="7" w:tplc="04190003" w:tentative="1">
      <w:start w:val="1"/>
      <w:numFmt w:val="bullet"/>
      <w:lvlText w:val="o"/>
      <w:lvlJc w:val="left"/>
      <w:pPr>
        <w:ind w:left="8236" w:hanging="360"/>
      </w:pPr>
      <w:rPr>
        <w:rFonts w:ascii="Courier New" w:hAnsi="Courier New" w:cs="Courier New" w:hint="default"/>
      </w:rPr>
    </w:lvl>
    <w:lvl w:ilvl="8" w:tplc="04190005" w:tentative="1">
      <w:start w:val="1"/>
      <w:numFmt w:val="bullet"/>
      <w:lvlText w:val=""/>
      <w:lvlJc w:val="left"/>
      <w:pPr>
        <w:ind w:left="8956" w:hanging="360"/>
      </w:pPr>
      <w:rPr>
        <w:rFonts w:ascii="Wingdings" w:hAnsi="Wingdings" w:hint="default"/>
      </w:rPr>
    </w:lvl>
  </w:abstractNum>
  <w:abstractNum w:abstractNumId="23">
    <w:nsid w:val="412562D8"/>
    <w:multiLevelType w:val="hybridMultilevel"/>
    <w:tmpl w:val="6ABC0B1E"/>
    <w:lvl w:ilvl="0" w:tplc="0419000F">
      <w:start w:val="1"/>
      <w:numFmt w:val="decimal"/>
      <w:lvlText w:val="%1."/>
      <w:lvlJc w:val="left"/>
      <w:pPr>
        <w:ind w:left="502" w:hanging="360"/>
      </w:pPr>
    </w:lvl>
    <w:lvl w:ilvl="1" w:tplc="04190019" w:tentative="1">
      <w:start w:val="1"/>
      <w:numFmt w:val="lowerLetter"/>
      <w:lvlText w:val="%2."/>
      <w:lvlJc w:val="left"/>
      <w:pPr>
        <w:ind w:left="4167" w:hanging="360"/>
      </w:pPr>
    </w:lvl>
    <w:lvl w:ilvl="2" w:tplc="0419001B" w:tentative="1">
      <w:start w:val="1"/>
      <w:numFmt w:val="lowerRoman"/>
      <w:lvlText w:val="%3."/>
      <w:lvlJc w:val="right"/>
      <w:pPr>
        <w:ind w:left="4887" w:hanging="180"/>
      </w:pPr>
    </w:lvl>
    <w:lvl w:ilvl="3" w:tplc="0419000F" w:tentative="1">
      <w:start w:val="1"/>
      <w:numFmt w:val="decimal"/>
      <w:lvlText w:val="%4."/>
      <w:lvlJc w:val="left"/>
      <w:pPr>
        <w:ind w:left="5607" w:hanging="360"/>
      </w:pPr>
    </w:lvl>
    <w:lvl w:ilvl="4" w:tplc="04190019" w:tentative="1">
      <w:start w:val="1"/>
      <w:numFmt w:val="lowerLetter"/>
      <w:lvlText w:val="%5."/>
      <w:lvlJc w:val="left"/>
      <w:pPr>
        <w:ind w:left="6327" w:hanging="360"/>
      </w:pPr>
    </w:lvl>
    <w:lvl w:ilvl="5" w:tplc="0419001B" w:tentative="1">
      <w:start w:val="1"/>
      <w:numFmt w:val="lowerRoman"/>
      <w:lvlText w:val="%6."/>
      <w:lvlJc w:val="right"/>
      <w:pPr>
        <w:ind w:left="7047" w:hanging="180"/>
      </w:pPr>
    </w:lvl>
    <w:lvl w:ilvl="6" w:tplc="0419000F" w:tentative="1">
      <w:start w:val="1"/>
      <w:numFmt w:val="decimal"/>
      <w:lvlText w:val="%7."/>
      <w:lvlJc w:val="left"/>
      <w:pPr>
        <w:ind w:left="7767" w:hanging="360"/>
      </w:pPr>
    </w:lvl>
    <w:lvl w:ilvl="7" w:tplc="04190019" w:tentative="1">
      <w:start w:val="1"/>
      <w:numFmt w:val="lowerLetter"/>
      <w:lvlText w:val="%8."/>
      <w:lvlJc w:val="left"/>
      <w:pPr>
        <w:ind w:left="8487" w:hanging="360"/>
      </w:pPr>
    </w:lvl>
    <w:lvl w:ilvl="8" w:tplc="0419001B" w:tentative="1">
      <w:start w:val="1"/>
      <w:numFmt w:val="lowerRoman"/>
      <w:lvlText w:val="%9."/>
      <w:lvlJc w:val="right"/>
      <w:pPr>
        <w:ind w:left="9207" w:hanging="180"/>
      </w:pPr>
    </w:lvl>
  </w:abstractNum>
  <w:abstractNum w:abstractNumId="24">
    <w:nsid w:val="41F05DD9"/>
    <w:multiLevelType w:val="hybridMultilevel"/>
    <w:tmpl w:val="A96ABDCA"/>
    <w:lvl w:ilvl="0" w:tplc="4618877C">
      <w:start w:val="1"/>
      <w:numFmt w:val="decimal"/>
      <w:lvlText w:val="%1."/>
      <w:lvlJc w:val="left"/>
      <w:pPr>
        <w:tabs>
          <w:tab w:val="num" w:pos="720"/>
        </w:tabs>
        <w:ind w:left="720" w:hanging="360"/>
      </w:pPr>
    </w:lvl>
    <w:lvl w:ilvl="1" w:tplc="2766C2EA">
      <w:numFmt w:val="none"/>
      <w:lvlText w:val=""/>
      <w:lvlJc w:val="left"/>
      <w:pPr>
        <w:tabs>
          <w:tab w:val="num" w:pos="360"/>
        </w:tabs>
      </w:pPr>
    </w:lvl>
    <w:lvl w:ilvl="2" w:tplc="43E04DD0">
      <w:numFmt w:val="none"/>
      <w:lvlText w:val=""/>
      <w:lvlJc w:val="left"/>
      <w:pPr>
        <w:tabs>
          <w:tab w:val="num" w:pos="360"/>
        </w:tabs>
      </w:pPr>
    </w:lvl>
    <w:lvl w:ilvl="3" w:tplc="87CC2CBA">
      <w:numFmt w:val="none"/>
      <w:lvlText w:val=""/>
      <w:lvlJc w:val="left"/>
      <w:pPr>
        <w:tabs>
          <w:tab w:val="num" w:pos="360"/>
        </w:tabs>
      </w:pPr>
    </w:lvl>
    <w:lvl w:ilvl="4" w:tplc="603E8836">
      <w:numFmt w:val="none"/>
      <w:lvlText w:val=""/>
      <w:lvlJc w:val="left"/>
      <w:pPr>
        <w:tabs>
          <w:tab w:val="num" w:pos="360"/>
        </w:tabs>
      </w:pPr>
    </w:lvl>
    <w:lvl w:ilvl="5" w:tplc="E69CAC88">
      <w:numFmt w:val="none"/>
      <w:lvlText w:val=""/>
      <w:lvlJc w:val="left"/>
      <w:pPr>
        <w:tabs>
          <w:tab w:val="num" w:pos="360"/>
        </w:tabs>
      </w:pPr>
    </w:lvl>
    <w:lvl w:ilvl="6" w:tplc="75B66948">
      <w:numFmt w:val="none"/>
      <w:lvlText w:val=""/>
      <w:lvlJc w:val="left"/>
      <w:pPr>
        <w:tabs>
          <w:tab w:val="num" w:pos="360"/>
        </w:tabs>
      </w:pPr>
    </w:lvl>
    <w:lvl w:ilvl="7" w:tplc="6BE49A94">
      <w:numFmt w:val="none"/>
      <w:lvlText w:val=""/>
      <w:lvlJc w:val="left"/>
      <w:pPr>
        <w:tabs>
          <w:tab w:val="num" w:pos="360"/>
        </w:tabs>
      </w:pPr>
    </w:lvl>
    <w:lvl w:ilvl="8" w:tplc="AA40D1C6">
      <w:numFmt w:val="none"/>
      <w:lvlText w:val=""/>
      <w:lvlJc w:val="left"/>
      <w:pPr>
        <w:tabs>
          <w:tab w:val="num" w:pos="360"/>
        </w:tabs>
      </w:pPr>
    </w:lvl>
  </w:abstractNum>
  <w:abstractNum w:abstractNumId="25">
    <w:nsid w:val="4730395B"/>
    <w:multiLevelType w:val="multilevel"/>
    <w:tmpl w:val="423C60CC"/>
    <w:lvl w:ilvl="0">
      <w:start w:val="1"/>
      <w:numFmt w:val="decimal"/>
      <w:lvlText w:val="%1."/>
      <w:lvlJc w:val="left"/>
      <w:pPr>
        <w:ind w:left="852" w:hanging="852"/>
      </w:pPr>
      <w:rPr>
        <w:rFonts w:hint="default"/>
      </w:rPr>
    </w:lvl>
    <w:lvl w:ilvl="1">
      <w:start w:val="1"/>
      <w:numFmt w:val="decimal"/>
      <w:lvlText w:val="%1.%2."/>
      <w:lvlJc w:val="left"/>
      <w:pPr>
        <w:ind w:left="1419" w:hanging="852"/>
      </w:pPr>
      <w:rPr>
        <w:rFonts w:hint="default"/>
      </w:rPr>
    </w:lvl>
    <w:lvl w:ilvl="2">
      <w:start w:val="1"/>
      <w:numFmt w:val="decimal"/>
      <w:lvlText w:val="%1.%2.%3."/>
      <w:lvlJc w:val="left"/>
      <w:pPr>
        <w:ind w:left="1986" w:hanging="852"/>
      </w:pPr>
      <w:rPr>
        <w:rFonts w:hint="default"/>
      </w:rPr>
    </w:lvl>
    <w:lvl w:ilvl="3">
      <w:start w:val="1"/>
      <w:numFmt w:val="decimal"/>
      <w:lvlText w:val="%1.%2.%3.%4."/>
      <w:lvlJc w:val="left"/>
      <w:pPr>
        <w:ind w:left="2553" w:hanging="852"/>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4B7C146A"/>
    <w:multiLevelType w:val="multilevel"/>
    <w:tmpl w:val="7B3C4BE4"/>
    <w:styleLink w:val="21"/>
    <w:lvl w:ilvl="0">
      <w:start w:val="1"/>
      <w:numFmt w:val="none"/>
      <w:lvlText w:val="10.7.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BAA76EE"/>
    <w:multiLevelType w:val="multilevel"/>
    <w:tmpl w:val="0C929D82"/>
    <w:lvl w:ilvl="0">
      <w:start w:val="1"/>
      <w:numFmt w:val="decimal"/>
      <w:lvlText w:val="%1."/>
      <w:lvlJc w:val="left"/>
      <w:pPr>
        <w:ind w:left="720" w:hanging="360"/>
      </w:pPr>
      <w:rPr>
        <w:rFonts w:hint="default"/>
        <w:sz w:val="24"/>
        <w:szCs w:val="24"/>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628" w:hanging="144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969" w:hanging="2160"/>
      </w:pPr>
      <w:rPr>
        <w:rFonts w:hint="default"/>
      </w:rPr>
    </w:lvl>
    <w:lvl w:ilvl="8">
      <w:start w:val="1"/>
      <w:numFmt w:val="decimal"/>
      <w:isLgl/>
      <w:lvlText w:val="%1.%2.%3.%4.%5.%6.%7.%8.%9."/>
      <w:lvlJc w:val="left"/>
      <w:pPr>
        <w:ind w:left="4176" w:hanging="2160"/>
      </w:pPr>
      <w:rPr>
        <w:rFonts w:hint="default"/>
      </w:rPr>
    </w:lvl>
  </w:abstractNum>
  <w:abstractNum w:abstractNumId="28">
    <w:nsid w:val="528219F0"/>
    <w:multiLevelType w:val="hybridMultilevel"/>
    <w:tmpl w:val="2630719E"/>
    <w:lvl w:ilvl="0" w:tplc="E96688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2996BA2"/>
    <w:multiLevelType w:val="hybridMultilevel"/>
    <w:tmpl w:val="3E48D7CA"/>
    <w:lvl w:ilvl="0" w:tplc="381E58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53176B4F"/>
    <w:multiLevelType w:val="multilevel"/>
    <w:tmpl w:val="0EE609AC"/>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1">
    <w:nsid w:val="607B1C04"/>
    <w:multiLevelType w:val="hybridMultilevel"/>
    <w:tmpl w:val="9D9037A0"/>
    <w:lvl w:ilvl="0" w:tplc="7012F666">
      <w:start w:val="1"/>
      <w:numFmt w:val="decimal"/>
      <w:lvlText w:val="%1."/>
      <w:lvlJc w:val="left"/>
      <w:pPr>
        <w:ind w:left="544" w:hanging="360"/>
      </w:pPr>
      <w:rPr>
        <w:rFonts w:cs="Times New Roman"/>
        <w:b w:val="0"/>
      </w:rPr>
    </w:lvl>
    <w:lvl w:ilvl="1" w:tplc="04190019" w:tentative="1">
      <w:start w:val="1"/>
      <w:numFmt w:val="lowerLetter"/>
      <w:lvlText w:val="%2."/>
      <w:lvlJc w:val="left"/>
      <w:pPr>
        <w:ind w:left="1264" w:hanging="360"/>
      </w:pPr>
      <w:rPr>
        <w:rFonts w:cs="Times New Roman"/>
      </w:rPr>
    </w:lvl>
    <w:lvl w:ilvl="2" w:tplc="0419001B" w:tentative="1">
      <w:start w:val="1"/>
      <w:numFmt w:val="lowerRoman"/>
      <w:lvlText w:val="%3."/>
      <w:lvlJc w:val="right"/>
      <w:pPr>
        <w:ind w:left="1984" w:hanging="180"/>
      </w:pPr>
      <w:rPr>
        <w:rFonts w:cs="Times New Roman"/>
      </w:rPr>
    </w:lvl>
    <w:lvl w:ilvl="3" w:tplc="0419000F" w:tentative="1">
      <w:start w:val="1"/>
      <w:numFmt w:val="decimal"/>
      <w:lvlText w:val="%4."/>
      <w:lvlJc w:val="left"/>
      <w:pPr>
        <w:ind w:left="2704" w:hanging="360"/>
      </w:pPr>
      <w:rPr>
        <w:rFonts w:cs="Times New Roman"/>
      </w:rPr>
    </w:lvl>
    <w:lvl w:ilvl="4" w:tplc="04190019" w:tentative="1">
      <w:start w:val="1"/>
      <w:numFmt w:val="lowerLetter"/>
      <w:lvlText w:val="%5."/>
      <w:lvlJc w:val="left"/>
      <w:pPr>
        <w:ind w:left="3424" w:hanging="360"/>
      </w:pPr>
      <w:rPr>
        <w:rFonts w:cs="Times New Roman"/>
      </w:rPr>
    </w:lvl>
    <w:lvl w:ilvl="5" w:tplc="0419001B" w:tentative="1">
      <w:start w:val="1"/>
      <w:numFmt w:val="lowerRoman"/>
      <w:lvlText w:val="%6."/>
      <w:lvlJc w:val="right"/>
      <w:pPr>
        <w:ind w:left="4144" w:hanging="180"/>
      </w:pPr>
      <w:rPr>
        <w:rFonts w:cs="Times New Roman"/>
      </w:rPr>
    </w:lvl>
    <w:lvl w:ilvl="6" w:tplc="0419000F" w:tentative="1">
      <w:start w:val="1"/>
      <w:numFmt w:val="decimal"/>
      <w:lvlText w:val="%7."/>
      <w:lvlJc w:val="left"/>
      <w:pPr>
        <w:ind w:left="4864" w:hanging="360"/>
      </w:pPr>
      <w:rPr>
        <w:rFonts w:cs="Times New Roman"/>
      </w:rPr>
    </w:lvl>
    <w:lvl w:ilvl="7" w:tplc="04190019" w:tentative="1">
      <w:start w:val="1"/>
      <w:numFmt w:val="lowerLetter"/>
      <w:lvlText w:val="%8."/>
      <w:lvlJc w:val="left"/>
      <w:pPr>
        <w:ind w:left="5584" w:hanging="360"/>
      </w:pPr>
      <w:rPr>
        <w:rFonts w:cs="Times New Roman"/>
      </w:rPr>
    </w:lvl>
    <w:lvl w:ilvl="8" w:tplc="0419001B" w:tentative="1">
      <w:start w:val="1"/>
      <w:numFmt w:val="lowerRoman"/>
      <w:lvlText w:val="%9."/>
      <w:lvlJc w:val="right"/>
      <w:pPr>
        <w:ind w:left="6304" w:hanging="180"/>
      </w:pPr>
      <w:rPr>
        <w:rFonts w:cs="Times New Roman"/>
      </w:rPr>
    </w:lvl>
  </w:abstractNum>
  <w:abstractNum w:abstractNumId="32">
    <w:nsid w:val="6A7E3F73"/>
    <w:multiLevelType w:val="multilevel"/>
    <w:tmpl w:val="C8BE9D18"/>
    <w:lvl w:ilvl="0">
      <w:start w:val="1"/>
      <w:numFmt w:val="decimal"/>
      <w:lvlText w:val="%1."/>
      <w:lvlJc w:val="left"/>
      <w:pPr>
        <w:ind w:left="1429" w:hanging="360"/>
      </w:pPr>
    </w:lvl>
    <w:lvl w:ilvl="1">
      <w:start w:val="1"/>
      <w:numFmt w:val="decimal"/>
      <w:isLgl/>
      <w:lvlText w:val="%1.%2."/>
      <w:lvlJc w:val="left"/>
      <w:pPr>
        <w:ind w:left="1429" w:hanging="360"/>
      </w:pPr>
      <w:rPr>
        <w:rFonts w:hint="default"/>
        <w:b w:val="0"/>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3">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
    <w:nsid w:val="6FDD320C"/>
    <w:multiLevelType w:val="hybridMultilevel"/>
    <w:tmpl w:val="483A40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5C43C33"/>
    <w:multiLevelType w:val="multilevel"/>
    <w:tmpl w:val="657812EE"/>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b w:val="0"/>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6">
    <w:nsid w:val="7B1657B1"/>
    <w:multiLevelType w:val="multilevel"/>
    <w:tmpl w:val="7A4AF936"/>
    <w:lvl w:ilvl="0">
      <w:start w:val="1"/>
      <w:numFmt w:val="decimal"/>
      <w:lvlText w:val="%1."/>
      <w:lvlJc w:val="left"/>
      <w:pPr>
        <w:ind w:left="405" w:hanging="360"/>
      </w:pPr>
      <w:rPr>
        <w:rFonts w:hint="default"/>
      </w:rPr>
    </w:lvl>
    <w:lvl w:ilvl="1">
      <w:start w:val="1"/>
      <w:numFmt w:val="decimal"/>
      <w:isLgl/>
      <w:lvlText w:val="%1.%2."/>
      <w:lvlJc w:val="left"/>
      <w:pPr>
        <w:ind w:left="405" w:hanging="360"/>
      </w:pPr>
      <w:rPr>
        <w:rFonts w:hint="default"/>
      </w:rPr>
    </w:lvl>
    <w:lvl w:ilvl="2">
      <w:start w:val="1"/>
      <w:numFmt w:val="decimal"/>
      <w:isLgl/>
      <w:lvlText w:val="%1.%2.%3."/>
      <w:lvlJc w:val="left"/>
      <w:pPr>
        <w:ind w:left="765" w:hanging="720"/>
      </w:pPr>
      <w:rPr>
        <w:rFonts w:hint="default"/>
      </w:rPr>
    </w:lvl>
    <w:lvl w:ilvl="3">
      <w:start w:val="1"/>
      <w:numFmt w:val="decimal"/>
      <w:isLgl/>
      <w:lvlText w:val="%1.%2.%3.%4."/>
      <w:lvlJc w:val="left"/>
      <w:pPr>
        <w:ind w:left="765" w:hanging="72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125" w:hanging="108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485" w:hanging="1440"/>
      </w:pPr>
      <w:rPr>
        <w:rFonts w:hint="default"/>
      </w:rPr>
    </w:lvl>
    <w:lvl w:ilvl="8">
      <w:start w:val="1"/>
      <w:numFmt w:val="decimal"/>
      <w:isLgl/>
      <w:lvlText w:val="%1.%2.%3.%4.%5.%6.%7.%8.%9."/>
      <w:lvlJc w:val="left"/>
      <w:pPr>
        <w:ind w:left="1845" w:hanging="1800"/>
      </w:pPr>
      <w:rPr>
        <w:rFonts w:hint="default"/>
      </w:rPr>
    </w:lvl>
  </w:abstractNum>
  <w:abstractNum w:abstractNumId="37">
    <w:nsid w:val="7F4E2DAE"/>
    <w:multiLevelType w:val="multilevel"/>
    <w:tmpl w:val="0419001D"/>
    <w:styleLink w:val="4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12"/>
  </w:num>
  <w:num w:numId="3">
    <w:abstractNumId w:val="26"/>
  </w:num>
  <w:num w:numId="4">
    <w:abstractNumId w:val="37"/>
  </w:num>
  <w:num w:numId="5">
    <w:abstractNumId w:val="30"/>
  </w:num>
  <w:num w:numId="6">
    <w:abstractNumId w:val="36"/>
  </w:num>
  <w:num w:numId="7">
    <w:abstractNumId w:val="10"/>
  </w:num>
  <w:num w:numId="8">
    <w:abstractNumId w:val="18"/>
  </w:num>
  <w:num w:numId="9">
    <w:abstractNumId w:val="27"/>
  </w:num>
  <w:num w:numId="10">
    <w:abstractNumId w:val="13"/>
  </w:num>
  <w:num w:numId="11">
    <w:abstractNumId w:val="19"/>
  </w:num>
  <w:num w:numId="12">
    <w:abstractNumId w:val="32"/>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5"/>
  </w:num>
  <w:num w:numId="16">
    <w:abstractNumId w:val="29"/>
  </w:num>
  <w:num w:numId="17">
    <w:abstractNumId w:val="7"/>
  </w:num>
  <w:num w:numId="18">
    <w:abstractNumId w:val="22"/>
  </w:num>
  <w:num w:numId="19">
    <w:abstractNumId w:val="34"/>
  </w:num>
  <w:num w:numId="20">
    <w:abstractNumId w:val="6"/>
  </w:num>
  <w:num w:numId="21">
    <w:abstractNumId w:val="28"/>
  </w:num>
  <w:num w:numId="22">
    <w:abstractNumId w:val="14"/>
  </w:num>
  <w:num w:numId="23">
    <w:abstractNumId w:val="11"/>
  </w:num>
  <w:num w:numId="24">
    <w:abstractNumId w:val="33"/>
  </w:num>
  <w:num w:numId="25">
    <w:abstractNumId w:val="8"/>
  </w:num>
  <w:num w:numId="26">
    <w:abstractNumId w:val="31"/>
  </w:num>
  <w:num w:numId="27">
    <w:abstractNumId w:val="16"/>
  </w:num>
  <w:num w:numId="28">
    <w:abstractNumId w:val="20"/>
  </w:num>
  <w:num w:numId="29">
    <w:abstractNumId w:val="23"/>
  </w:num>
  <w:num w:numId="30">
    <w:abstractNumId w:val="35"/>
  </w:num>
  <w:num w:numId="31">
    <w:abstractNumId w:val="15"/>
  </w:num>
  <w:num w:numId="32">
    <w:abstractNumId w:val="24"/>
  </w:num>
  <w:num w:numId="33">
    <w:abstractNumId w:val="25"/>
  </w:num>
  <w:num w:numId="34">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363"/>
    <w:rsid w:val="000020FD"/>
    <w:rsid w:val="00003303"/>
    <w:rsid w:val="000076EF"/>
    <w:rsid w:val="000164EF"/>
    <w:rsid w:val="00032FCB"/>
    <w:rsid w:val="0003430A"/>
    <w:rsid w:val="000349EE"/>
    <w:rsid w:val="00035A6E"/>
    <w:rsid w:val="000373E2"/>
    <w:rsid w:val="00042DB2"/>
    <w:rsid w:val="0004300B"/>
    <w:rsid w:val="000430EE"/>
    <w:rsid w:val="00046B8A"/>
    <w:rsid w:val="00056680"/>
    <w:rsid w:val="00057D11"/>
    <w:rsid w:val="00073834"/>
    <w:rsid w:val="000745B6"/>
    <w:rsid w:val="000820FB"/>
    <w:rsid w:val="00083E92"/>
    <w:rsid w:val="0008724A"/>
    <w:rsid w:val="0009024D"/>
    <w:rsid w:val="000A2C89"/>
    <w:rsid w:val="000A4295"/>
    <w:rsid w:val="000A5664"/>
    <w:rsid w:val="000B558B"/>
    <w:rsid w:val="000B7161"/>
    <w:rsid w:val="000C4622"/>
    <w:rsid w:val="000C64FB"/>
    <w:rsid w:val="000D0C05"/>
    <w:rsid w:val="000D1254"/>
    <w:rsid w:val="000D26F7"/>
    <w:rsid w:val="000D7328"/>
    <w:rsid w:val="000E1122"/>
    <w:rsid w:val="000F1CEB"/>
    <w:rsid w:val="000F25FB"/>
    <w:rsid w:val="000F74A6"/>
    <w:rsid w:val="000F7FA1"/>
    <w:rsid w:val="001026E2"/>
    <w:rsid w:val="00102B83"/>
    <w:rsid w:val="00104429"/>
    <w:rsid w:val="00117874"/>
    <w:rsid w:val="001207E1"/>
    <w:rsid w:val="001243DD"/>
    <w:rsid w:val="001253B4"/>
    <w:rsid w:val="00126820"/>
    <w:rsid w:val="00132830"/>
    <w:rsid w:val="00134658"/>
    <w:rsid w:val="00140D51"/>
    <w:rsid w:val="001502C0"/>
    <w:rsid w:val="00156569"/>
    <w:rsid w:val="0015799A"/>
    <w:rsid w:val="00157DAC"/>
    <w:rsid w:val="00160C7B"/>
    <w:rsid w:val="00164F24"/>
    <w:rsid w:val="0017552C"/>
    <w:rsid w:val="00183132"/>
    <w:rsid w:val="0018444F"/>
    <w:rsid w:val="001846DB"/>
    <w:rsid w:val="0018509C"/>
    <w:rsid w:val="001922BD"/>
    <w:rsid w:val="00194139"/>
    <w:rsid w:val="00194D7A"/>
    <w:rsid w:val="001A02AF"/>
    <w:rsid w:val="001A08D8"/>
    <w:rsid w:val="001B02C5"/>
    <w:rsid w:val="001B3E70"/>
    <w:rsid w:val="001B6D44"/>
    <w:rsid w:val="001C098F"/>
    <w:rsid w:val="001C2375"/>
    <w:rsid w:val="001C5C84"/>
    <w:rsid w:val="001C7CBD"/>
    <w:rsid w:val="001C7DB3"/>
    <w:rsid w:val="001D215C"/>
    <w:rsid w:val="001D715C"/>
    <w:rsid w:val="001F1E42"/>
    <w:rsid w:val="001F28F0"/>
    <w:rsid w:val="00202EA4"/>
    <w:rsid w:val="00207AD8"/>
    <w:rsid w:val="00210384"/>
    <w:rsid w:val="002144AE"/>
    <w:rsid w:val="002150C3"/>
    <w:rsid w:val="00215227"/>
    <w:rsid w:val="00217576"/>
    <w:rsid w:val="00221950"/>
    <w:rsid w:val="00221FFD"/>
    <w:rsid w:val="00222644"/>
    <w:rsid w:val="002229ED"/>
    <w:rsid w:val="002279E5"/>
    <w:rsid w:val="00230F4E"/>
    <w:rsid w:val="0023195D"/>
    <w:rsid w:val="00233D74"/>
    <w:rsid w:val="00234BAC"/>
    <w:rsid w:val="0023611C"/>
    <w:rsid w:val="00242298"/>
    <w:rsid w:val="00243AC7"/>
    <w:rsid w:val="0024559A"/>
    <w:rsid w:val="00252293"/>
    <w:rsid w:val="0025659A"/>
    <w:rsid w:val="00256E2E"/>
    <w:rsid w:val="002641C4"/>
    <w:rsid w:val="002659EE"/>
    <w:rsid w:val="00273841"/>
    <w:rsid w:val="00274860"/>
    <w:rsid w:val="00275725"/>
    <w:rsid w:val="00276C59"/>
    <w:rsid w:val="00294A55"/>
    <w:rsid w:val="002A3928"/>
    <w:rsid w:val="002A3CB6"/>
    <w:rsid w:val="002B13C4"/>
    <w:rsid w:val="002B2871"/>
    <w:rsid w:val="002B4F3E"/>
    <w:rsid w:val="002B54F7"/>
    <w:rsid w:val="002C1021"/>
    <w:rsid w:val="002C1D49"/>
    <w:rsid w:val="002D122A"/>
    <w:rsid w:val="002D1A14"/>
    <w:rsid w:val="002D2C71"/>
    <w:rsid w:val="002D57EA"/>
    <w:rsid w:val="002F01E2"/>
    <w:rsid w:val="002F1565"/>
    <w:rsid w:val="00301176"/>
    <w:rsid w:val="00304BA0"/>
    <w:rsid w:val="00305281"/>
    <w:rsid w:val="0030636C"/>
    <w:rsid w:val="003109E8"/>
    <w:rsid w:val="00313B01"/>
    <w:rsid w:val="00315157"/>
    <w:rsid w:val="0031581C"/>
    <w:rsid w:val="00321BAE"/>
    <w:rsid w:val="0033037E"/>
    <w:rsid w:val="00330435"/>
    <w:rsid w:val="00331998"/>
    <w:rsid w:val="00335BA7"/>
    <w:rsid w:val="003402DD"/>
    <w:rsid w:val="003415DB"/>
    <w:rsid w:val="003452E0"/>
    <w:rsid w:val="0034675B"/>
    <w:rsid w:val="003472F3"/>
    <w:rsid w:val="00353EB2"/>
    <w:rsid w:val="00354FEE"/>
    <w:rsid w:val="00361F1E"/>
    <w:rsid w:val="003671F8"/>
    <w:rsid w:val="00370199"/>
    <w:rsid w:val="00376EAB"/>
    <w:rsid w:val="0037757A"/>
    <w:rsid w:val="0039469B"/>
    <w:rsid w:val="00395477"/>
    <w:rsid w:val="003A2111"/>
    <w:rsid w:val="003A5733"/>
    <w:rsid w:val="003A7A2D"/>
    <w:rsid w:val="003B0B3B"/>
    <w:rsid w:val="003B0DE6"/>
    <w:rsid w:val="003B3579"/>
    <w:rsid w:val="003B6182"/>
    <w:rsid w:val="003C1644"/>
    <w:rsid w:val="003C332C"/>
    <w:rsid w:val="003C4E15"/>
    <w:rsid w:val="003D4FFA"/>
    <w:rsid w:val="003E297F"/>
    <w:rsid w:val="003E2CF3"/>
    <w:rsid w:val="003F14B9"/>
    <w:rsid w:val="003F2B98"/>
    <w:rsid w:val="003F4F25"/>
    <w:rsid w:val="0040392F"/>
    <w:rsid w:val="00405A69"/>
    <w:rsid w:val="00406BEB"/>
    <w:rsid w:val="0041773D"/>
    <w:rsid w:val="00422F94"/>
    <w:rsid w:val="00427324"/>
    <w:rsid w:val="0043600B"/>
    <w:rsid w:val="0044240F"/>
    <w:rsid w:val="004527F2"/>
    <w:rsid w:val="00452C6A"/>
    <w:rsid w:val="0045349B"/>
    <w:rsid w:val="00454A8D"/>
    <w:rsid w:val="00457ED5"/>
    <w:rsid w:val="00462F31"/>
    <w:rsid w:val="00470DC7"/>
    <w:rsid w:val="00470F19"/>
    <w:rsid w:val="00471802"/>
    <w:rsid w:val="00477928"/>
    <w:rsid w:val="00477C2C"/>
    <w:rsid w:val="004847B8"/>
    <w:rsid w:val="004963C5"/>
    <w:rsid w:val="00496823"/>
    <w:rsid w:val="004A1BB5"/>
    <w:rsid w:val="004A448D"/>
    <w:rsid w:val="004B0E00"/>
    <w:rsid w:val="004B3681"/>
    <w:rsid w:val="004B710C"/>
    <w:rsid w:val="004C09CC"/>
    <w:rsid w:val="004C1692"/>
    <w:rsid w:val="004C3DA8"/>
    <w:rsid w:val="004D00A2"/>
    <w:rsid w:val="004D1B99"/>
    <w:rsid w:val="004D270E"/>
    <w:rsid w:val="004D59CD"/>
    <w:rsid w:val="004D7398"/>
    <w:rsid w:val="004E1492"/>
    <w:rsid w:val="004E179E"/>
    <w:rsid w:val="004E2677"/>
    <w:rsid w:val="004F1E1B"/>
    <w:rsid w:val="004F277F"/>
    <w:rsid w:val="004F2BE5"/>
    <w:rsid w:val="004F429E"/>
    <w:rsid w:val="004F542F"/>
    <w:rsid w:val="004F7C08"/>
    <w:rsid w:val="00500B16"/>
    <w:rsid w:val="00502FAC"/>
    <w:rsid w:val="005038A5"/>
    <w:rsid w:val="00503C5C"/>
    <w:rsid w:val="00504189"/>
    <w:rsid w:val="00525DFE"/>
    <w:rsid w:val="005301FF"/>
    <w:rsid w:val="0053129D"/>
    <w:rsid w:val="005316D4"/>
    <w:rsid w:val="0053539A"/>
    <w:rsid w:val="0053726B"/>
    <w:rsid w:val="005433AD"/>
    <w:rsid w:val="0054369D"/>
    <w:rsid w:val="005441EA"/>
    <w:rsid w:val="005544F2"/>
    <w:rsid w:val="005549F1"/>
    <w:rsid w:val="00554AEC"/>
    <w:rsid w:val="00556F03"/>
    <w:rsid w:val="00565781"/>
    <w:rsid w:val="005667DB"/>
    <w:rsid w:val="005744FB"/>
    <w:rsid w:val="00593AA0"/>
    <w:rsid w:val="0059608B"/>
    <w:rsid w:val="005A0DEA"/>
    <w:rsid w:val="005A1DF9"/>
    <w:rsid w:val="005A7E91"/>
    <w:rsid w:val="005C3453"/>
    <w:rsid w:val="005C7368"/>
    <w:rsid w:val="005D1420"/>
    <w:rsid w:val="005D5D6D"/>
    <w:rsid w:val="005E32F5"/>
    <w:rsid w:val="005E475C"/>
    <w:rsid w:val="005F79D4"/>
    <w:rsid w:val="00613DD1"/>
    <w:rsid w:val="0061536D"/>
    <w:rsid w:val="00617530"/>
    <w:rsid w:val="006337B6"/>
    <w:rsid w:val="00636AA1"/>
    <w:rsid w:val="00641AF5"/>
    <w:rsid w:val="00642D5D"/>
    <w:rsid w:val="00652C7E"/>
    <w:rsid w:val="00653BA9"/>
    <w:rsid w:val="00660182"/>
    <w:rsid w:val="00673819"/>
    <w:rsid w:val="0068145A"/>
    <w:rsid w:val="00682BC8"/>
    <w:rsid w:val="00691AB5"/>
    <w:rsid w:val="00694300"/>
    <w:rsid w:val="006A1599"/>
    <w:rsid w:val="006A1CEF"/>
    <w:rsid w:val="006A2C14"/>
    <w:rsid w:val="006A7382"/>
    <w:rsid w:val="006B26FB"/>
    <w:rsid w:val="006B70C5"/>
    <w:rsid w:val="006C0F37"/>
    <w:rsid w:val="006C1531"/>
    <w:rsid w:val="006C327B"/>
    <w:rsid w:val="006C385F"/>
    <w:rsid w:val="006C6BB1"/>
    <w:rsid w:val="006D26BB"/>
    <w:rsid w:val="006D2FA5"/>
    <w:rsid w:val="006D4800"/>
    <w:rsid w:val="006D75EB"/>
    <w:rsid w:val="006E0912"/>
    <w:rsid w:val="006E0C08"/>
    <w:rsid w:val="006E4CFC"/>
    <w:rsid w:val="006F1016"/>
    <w:rsid w:val="006F4F42"/>
    <w:rsid w:val="006F6BB9"/>
    <w:rsid w:val="007036C8"/>
    <w:rsid w:val="007047C5"/>
    <w:rsid w:val="007065A6"/>
    <w:rsid w:val="007078B5"/>
    <w:rsid w:val="00710975"/>
    <w:rsid w:val="00723658"/>
    <w:rsid w:val="0072477D"/>
    <w:rsid w:val="007363D2"/>
    <w:rsid w:val="00744729"/>
    <w:rsid w:val="00745DEB"/>
    <w:rsid w:val="00754D39"/>
    <w:rsid w:val="00755137"/>
    <w:rsid w:val="00762256"/>
    <w:rsid w:val="00764EAA"/>
    <w:rsid w:val="0077005C"/>
    <w:rsid w:val="0077078D"/>
    <w:rsid w:val="00771908"/>
    <w:rsid w:val="007748E8"/>
    <w:rsid w:val="0077759A"/>
    <w:rsid w:val="00781C79"/>
    <w:rsid w:val="00792C91"/>
    <w:rsid w:val="007948F5"/>
    <w:rsid w:val="00797E76"/>
    <w:rsid w:val="007B06D3"/>
    <w:rsid w:val="007C233F"/>
    <w:rsid w:val="007C2401"/>
    <w:rsid w:val="007C37FD"/>
    <w:rsid w:val="007D02D6"/>
    <w:rsid w:val="007D35A8"/>
    <w:rsid w:val="007D673E"/>
    <w:rsid w:val="007E2E50"/>
    <w:rsid w:val="007E3460"/>
    <w:rsid w:val="007F043B"/>
    <w:rsid w:val="007F1DCC"/>
    <w:rsid w:val="007F469E"/>
    <w:rsid w:val="00803A04"/>
    <w:rsid w:val="00804C0A"/>
    <w:rsid w:val="0080655D"/>
    <w:rsid w:val="008166C4"/>
    <w:rsid w:val="0082406A"/>
    <w:rsid w:val="008251C1"/>
    <w:rsid w:val="00825FE4"/>
    <w:rsid w:val="0082765C"/>
    <w:rsid w:val="00841972"/>
    <w:rsid w:val="00841D08"/>
    <w:rsid w:val="008422A3"/>
    <w:rsid w:val="00844D28"/>
    <w:rsid w:val="00846B08"/>
    <w:rsid w:val="00850363"/>
    <w:rsid w:val="00855C37"/>
    <w:rsid w:val="00862774"/>
    <w:rsid w:val="00865C2A"/>
    <w:rsid w:val="008675EE"/>
    <w:rsid w:val="00872833"/>
    <w:rsid w:val="008750F0"/>
    <w:rsid w:val="00887132"/>
    <w:rsid w:val="0089007B"/>
    <w:rsid w:val="0089008A"/>
    <w:rsid w:val="0089281D"/>
    <w:rsid w:val="00893614"/>
    <w:rsid w:val="00894547"/>
    <w:rsid w:val="0089626E"/>
    <w:rsid w:val="008967D3"/>
    <w:rsid w:val="00897223"/>
    <w:rsid w:val="008C0A2F"/>
    <w:rsid w:val="008C0AF4"/>
    <w:rsid w:val="008C79F6"/>
    <w:rsid w:val="008D0E8F"/>
    <w:rsid w:val="008F4A68"/>
    <w:rsid w:val="008F4FB9"/>
    <w:rsid w:val="008F67F3"/>
    <w:rsid w:val="008F7278"/>
    <w:rsid w:val="00900C1A"/>
    <w:rsid w:val="00901644"/>
    <w:rsid w:val="00903C50"/>
    <w:rsid w:val="00905A2E"/>
    <w:rsid w:val="009100ED"/>
    <w:rsid w:val="00912FFD"/>
    <w:rsid w:val="00914FF9"/>
    <w:rsid w:val="0091560C"/>
    <w:rsid w:val="00915C07"/>
    <w:rsid w:val="00917F60"/>
    <w:rsid w:val="0092444D"/>
    <w:rsid w:val="00924F3D"/>
    <w:rsid w:val="009302C5"/>
    <w:rsid w:val="00936385"/>
    <w:rsid w:val="00952E99"/>
    <w:rsid w:val="00952FC5"/>
    <w:rsid w:val="0095695D"/>
    <w:rsid w:val="00960F3F"/>
    <w:rsid w:val="00962F19"/>
    <w:rsid w:val="0096654F"/>
    <w:rsid w:val="009707D9"/>
    <w:rsid w:val="009712B7"/>
    <w:rsid w:val="00972D7D"/>
    <w:rsid w:val="00974820"/>
    <w:rsid w:val="00974D03"/>
    <w:rsid w:val="009826D9"/>
    <w:rsid w:val="00994A8C"/>
    <w:rsid w:val="00997366"/>
    <w:rsid w:val="009A0A34"/>
    <w:rsid w:val="009A0E52"/>
    <w:rsid w:val="009A6403"/>
    <w:rsid w:val="009A7D50"/>
    <w:rsid w:val="009B03DA"/>
    <w:rsid w:val="009B45E6"/>
    <w:rsid w:val="009C6414"/>
    <w:rsid w:val="009D5E3D"/>
    <w:rsid w:val="009D742D"/>
    <w:rsid w:val="009E29F7"/>
    <w:rsid w:val="009E6C7E"/>
    <w:rsid w:val="009F7460"/>
    <w:rsid w:val="009F7F73"/>
    <w:rsid w:val="00A02C7A"/>
    <w:rsid w:val="00A0340E"/>
    <w:rsid w:val="00A072C7"/>
    <w:rsid w:val="00A073B3"/>
    <w:rsid w:val="00A11A93"/>
    <w:rsid w:val="00A157B9"/>
    <w:rsid w:val="00A15C26"/>
    <w:rsid w:val="00A17826"/>
    <w:rsid w:val="00A21154"/>
    <w:rsid w:val="00A24C6C"/>
    <w:rsid w:val="00A41796"/>
    <w:rsid w:val="00A50719"/>
    <w:rsid w:val="00A5306A"/>
    <w:rsid w:val="00A557DD"/>
    <w:rsid w:val="00A631DD"/>
    <w:rsid w:val="00A65DD8"/>
    <w:rsid w:val="00A666B1"/>
    <w:rsid w:val="00A66855"/>
    <w:rsid w:val="00A71BC1"/>
    <w:rsid w:val="00A740AB"/>
    <w:rsid w:val="00A858F5"/>
    <w:rsid w:val="00A91736"/>
    <w:rsid w:val="00A944E1"/>
    <w:rsid w:val="00A973E0"/>
    <w:rsid w:val="00AA0329"/>
    <w:rsid w:val="00AA585C"/>
    <w:rsid w:val="00AB564E"/>
    <w:rsid w:val="00AB6FE1"/>
    <w:rsid w:val="00AB7434"/>
    <w:rsid w:val="00AC7B02"/>
    <w:rsid w:val="00AD02CC"/>
    <w:rsid w:val="00AD4407"/>
    <w:rsid w:val="00AD5414"/>
    <w:rsid w:val="00AE05DC"/>
    <w:rsid w:val="00AE114C"/>
    <w:rsid w:val="00AE2BA0"/>
    <w:rsid w:val="00AE3225"/>
    <w:rsid w:val="00AE57F9"/>
    <w:rsid w:val="00AE79A5"/>
    <w:rsid w:val="00AF0550"/>
    <w:rsid w:val="00AF158A"/>
    <w:rsid w:val="00AF5DEB"/>
    <w:rsid w:val="00B04558"/>
    <w:rsid w:val="00B04952"/>
    <w:rsid w:val="00B07DAB"/>
    <w:rsid w:val="00B127BB"/>
    <w:rsid w:val="00B1445E"/>
    <w:rsid w:val="00B15B50"/>
    <w:rsid w:val="00B161E1"/>
    <w:rsid w:val="00B24AFF"/>
    <w:rsid w:val="00B24C06"/>
    <w:rsid w:val="00B33429"/>
    <w:rsid w:val="00B428D1"/>
    <w:rsid w:val="00B452AB"/>
    <w:rsid w:val="00B47503"/>
    <w:rsid w:val="00B52F61"/>
    <w:rsid w:val="00B709F6"/>
    <w:rsid w:val="00B70A17"/>
    <w:rsid w:val="00B87C2C"/>
    <w:rsid w:val="00B93A01"/>
    <w:rsid w:val="00BA49A1"/>
    <w:rsid w:val="00BA6048"/>
    <w:rsid w:val="00BB1C72"/>
    <w:rsid w:val="00BB1DB7"/>
    <w:rsid w:val="00BB2350"/>
    <w:rsid w:val="00BB2804"/>
    <w:rsid w:val="00BB46BE"/>
    <w:rsid w:val="00BB65D0"/>
    <w:rsid w:val="00BB717D"/>
    <w:rsid w:val="00BD4D03"/>
    <w:rsid w:val="00BE3735"/>
    <w:rsid w:val="00BE74F2"/>
    <w:rsid w:val="00BF7812"/>
    <w:rsid w:val="00C024E6"/>
    <w:rsid w:val="00C03717"/>
    <w:rsid w:val="00C065E3"/>
    <w:rsid w:val="00C1076F"/>
    <w:rsid w:val="00C1160E"/>
    <w:rsid w:val="00C1759D"/>
    <w:rsid w:val="00C23265"/>
    <w:rsid w:val="00C24138"/>
    <w:rsid w:val="00C31306"/>
    <w:rsid w:val="00C31E65"/>
    <w:rsid w:val="00C3207F"/>
    <w:rsid w:val="00C3250B"/>
    <w:rsid w:val="00C32B86"/>
    <w:rsid w:val="00C35694"/>
    <w:rsid w:val="00C407BD"/>
    <w:rsid w:val="00C5049D"/>
    <w:rsid w:val="00C52E66"/>
    <w:rsid w:val="00C6167F"/>
    <w:rsid w:val="00C62E65"/>
    <w:rsid w:val="00C63200"/>
    <w:rsid w:val="00C63DAB"/>
    <w:rsid w:val="00C70BDC"/>
    <w:rsid w:val="00C765C1"/>
    <w:rsid w:val="00C80D50"/>
    <w:rsid w:val="00C84EDB"/>
    <w:rsid w:val="00C90649"/>
    <w:rsid w:val="00C9114F"/>
    <w:rsid w:val="00C91199"/>
    <w:rsid w:val="00C94FEF"/>
    <w:rsid w:val="00CA0004"/>
    <w:rsid w:val="00CA3840"/>
    <w:rsid w:val="00CA5FD2"/>
    <w:rsid w:val="00CA7B0F"/>
    <w:rsid w:val="00CB0EAD"/>
    <w:rsid w:val="00CB2FF5"/>
    <w:rsid w:val="00CB6EF3"/>
    <w:rsid w:val="00CC107B"/>
    <w:rsid w:val="00CC544A"/>
    <w:rsid w:val="00CC6207"/>
    <w:rsid w:val="00CC6B9B"/>
    <w:rsid w:val="00CD4BA9"/>
    <w:rsid w:val="00CE5072"/>
    <w:rsid w:val="00CE640B"/>
    <w:rsid w:val="00CE7FF1"/>
    <w:rsid w:val="00CF4199"/>
    <w:rsid w:val="00CF69AF"/>
    <w:rsid w:val="00D01B87"/>
    <w:rsid w:val="00D04314"/>
    <w:rsid w:val="00D11715"/>
    <w:rsid w:val="00D11E94"/>
    <w:rsid w:val="00D16208"/>
    <w:rsid w:val="00D17EEB"/>
    <w:rsid w:val="00D22A4C"/>
    <w:rsid w:val="00D23F3B"/>
    <w:rsid w:val="00D316F6"/>
    <w:rsid w:val="00D33CD0"/>
    <w:rsid w:val="00D41043"/>
    <w:rsid w:val="00D411B0"/>
    <w:rsid w:val="00D42A55"/>
    <w:rsid w:val="00D44139"/>
    <w:rsid w:val="00D446BF"/>
    <w:rsid w:val="00D448CD"/>
    <w:rsid w:val="00D46A27"/>
    <w:rsid w:val="00D61547"/>
    <w:rsid w:val="00D619B2"/>
    <w:rsid w:val="00D65A35"/>
    <w:rsid w:val="00D65C8D"/>
    <w:rsid w:val="00D67F6B"/>
    <w:rsid w:val="00D71E75"/>
    <w:rsid w:val="00D74796"/>
    <w:rsid w:val="00D82C4C"/>
    <w:rsid w:val="00D87461"/>
    <w:rsid w:val="00D94BB7"/>
    <w:rsid w:val="00D94ECB"/>
    <w:rsid w:val="00D95B0D"/>
    <w:rsid w:val="00D95F3E"/>
    <w:rsid w:val="00DA0847"/>
    <w:rsid w:val="00DA33C8"/>
    <w:rsid w:val="00DA6174"/>
    <w:rsid w:val="00DB149C"/>
    <w:rsid w:val="00DB15D0"/>
    <w:rsid w:val="00DB2827"/>
    <w:rsid w:val="00DB2A61"/>
    <w:rsid w:val="00DB2DC9"/>
    <w:rsid w:val="00DB3111"/>
    <w:rsid w:val="00DC03E9"/>
    <w:rsid w:val="00DC4144"/>
    <w:rsid w:val="00DC5906"/>
    <w:rsid w:val="00DD09AA"/>
    <w:rsid w:val="00DD1F32"/>
    <w:rsid w:val="00DD282C"/>
    <w:rsid w:val="00DD32B2"/>
    <w:rsid w:val="00DE246C"/>
    <w:rsid w:val="00DE29DD"/>
    <w:rsid w:val="00DE3D70"/>
    <w:rsid w:val="00DF40DF"/>
    <w:rsid w:val="00E00436"/>
    <w:rsid w:val="00E038C2"/>
    <w:rsid w:val="00E05841"/>
    <w:rsid w:val="00E125A3"/>
    <w:rsid w:val="00E12A29"/>
    <w:rsid w:val="00E12FAB"/>
    <w:rsid w:val="00E13CC8"/>
    <w:rsid w:val="00E22C4E"/>
    <w:rsid w:val="00E23896"/>
    <w:rsid w:val="00E44BDD"/>
    <w:rsid w:val="00E60638"/>
    <w:rsid w:val="00E620DC"/>
    <w:rsid w:val="00E65714"/>
    <w:rsid w:val="00E668D2"/>
    <w:rsid w:val="00E703A9"/>
    <w:rsid w:val="00E70F8A"/>
    <w:rsid w:val="00E73E02"/>
    <w:rsid w:val="00E76BAE"/>
    <w:rsid w:val="00E810CC"/>
    <w:rsid w:val="00E84E95"/>
    <w:rsid w:val="00E85EF1"/>
    <w:rsid w:val="00E912F8"/>
    <w:rsid w:val="00E95E99"/>
    <w:rsid w:val="00EA0334"/>
    <w:rsid w:val="00EA06A6"/>
    <w:rsid w:val="00EA0FD0"/>
    <w:rsid w:val="00EA1244"/>
    <w:rsid w:val="00EA35B8"/>
    <w:rsid w:val="00EA5A3A"/>
    <w:rsid w:val="00EA65FA"/>
    <w:rsid w:val="00EA70E8"/>
    <w:rsid w:val="00EB375A"/>
    <w:rsid w:val="00EC4A0A"/>
    <w:rsid w:val="00EE07A2"/>
    <w:rsid w:val="00EE27E6"/>
    <w:rsid w:val="00EE35A7"/>
    <w:rsid w:val="00EE5C18"/>
    <w:rsid w:val="00EE73AC"/>
    <w:rsid w:val="00EF1972"/>
    <w:rsid w:val="00EF583F"/>
    <w:rsid w:val="00F00D59"/>
    <w:rsid w:val="00F0268D"/>
    <w:rsid w:val="00F04F6C"/>
    <w:rsid w:val="00F065A3"/>
    <w:rsid w:val="00F13577"/>
    <w:rsid w:val="00F13D4E"/>
    <w:rsid w:val="00F26876"/>
    <w:rsid w:val="00F27D50"/>
    <w:rsid w:val="00F32D46"/>
    <w:rsid w:val="00F36221"/>
    <w:rsid w:val="00F41FCE"/>
    <w:rsid w:val="00F5155D"/>
    <w:rsid w:val="00F577CF"/>
    <w:rsid w:val="00F61672"/>
    <w:rsid w:val="00F6332E"/>
    <w:rsid w:val="00F6494D"/>
    <w:rsid w:val="00F70B93"/>
    <w:rsid w:val="00F7136E"/>
    <w:rsid w:val="00F7599C"/>
    <w:rsid w:val="00F77313"/>
    <w:rsid w:val="00F817CA"/>
    <w:rsid w:val="00F8385F"/>
    <w:rsid w:val="00F85931"/>
    <w:rsid w:val="00F87E19"/>
    <w:rsid w:val="00F90E91"/>
    <w:rsid w:val="00F92DC0"/>
    <w:rsid w:val="00FA0E9E"/>
    <w:rsid w:val="00FA4442"/>
    <w:rsid w:val="00FB0CE9"/>
    <w:rsid w:val="00FB1A57"/>
    <w:rsid w:val="00FB37AF"/>
    <w:rsid w:val="00FB5668"/>
    <w:rsid w:val="00FC1CA5"/>
    <w:rsid w:val="00FC4400"/>
    <w:rsid w:val="00FC4A39"/>
    <w:rsid w:val="00FD0EBA"/>
    <w:rsid w:val="00FD21B9"/>
    <w:rsid w:val="00FD597B"/>
    <w:rsid w:val="00FE2D46"/>
    <w:rsid w:val="00FE415E"/>
    <w:rsid w:val="00FE5AB2"/>
    <w:rsid w:val="00FE6524"/>
    <w:rsid w:val="00FE74B0"/>
    <w:rsid w:val="00FF3C22"/>
    <w:rsid w:val="00FF3F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A7FDE2"/>
  <w15:docId w15:val="{286422F9-8111-4C03-8C83-4A2228B7A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F817C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1">
    <w:name w:val="heading 1"/>
    <w:basedOn w:val="a0"/>
    <w:next w:val="a0"/>
    <w:link w:val="10"/>
    <w:uiPriority w:val="9"/>
    <w:qFormat/>
    <w:rsid w:val="00F7599C"/>
    <w:pPr>
      <w:ind w:left="496"/>
      <w:outlineLvl w:val="0"/>
    </w:pPr>
    <w:rPr>
      <w:b/>
      <w:bCs/>
      <w:sz w:val="44"/>
      <w:szCs w:val="44"/>
    </w:rPr>
  </w:style>
  <w:style w:type="paragraph" w:styleId="2">
    <w:name w:val="heading 2"/>
    <w:basedOn w:val="a0"/>
    <w:next w:val="a0"/>
    <w:link w:val="20"/>
    <w:uiPriority w:val="9"/>
    <w:qFormat/>
    <w:rsid w:val="00E23896"/>
    <w:pPr>
      <w:keepNext/>
      <w:widowControl/>
      <w:autoSpaceDE/>
      <w:autoSpaceDN/>
      <w:adjustRightInd/>
      <w:spacing w:line="360" w:lineRule="auto"/>
      <w:ind w:left="1416" w:firstLine="708"/>
      <w:jc w:val="both"/>
      <w:outlineLvl w:val="1"/>
    </w:pPr>
    <w:rPr>
      <w:rFonts w:eastAsia="Times New Roman"/>
      <w:b/>
      <w:bCs/>
      <w:lang w:val="x-none" w:eastAsia="x-none"/>
    </w:rPr>
  </w:style>
  <w:style w:type="paragraph" w:styleId="3">
    <w:name w:val="heading 3"/>
    <w:basedOn w:val="a0"/>
    <w:next w:val="a0"/>
    <w:link w:val="30"/>
    <w:uiPriority w:val="9"/>
    <w:qFormat/>
    <w:rsid w:val="00F7599C"/>
    <w:pPr>
      <w:ind w:left="112"/>
      <w:outlineLvl w:val="2"/>
    </w:pPr>
    <w:rPr>
      <w:sz w:val="32"/>
      <w:szCs w:val="32"/>
    </w:rPr>
  </w:style>
  <w:style w:type="paragraph" w:styleId="4">
    <w:name w:val="heading 4"/>
    <w:basedOn w:val="a0"/>
    <w:next w:val="a0"/>
    <w:link w:val="40"/>
    <w:qFormat/>
    <w:rsid w:val="00F7599C"/>
    <w:pPr>
      <w:ind w:left="112"/>
      <w:outlineLvl w:val="3"/>
    </w:pPr>
    <w:rPr>
      <w:b/>
      <w:bCs/>
      <w:sz w:val="28"/>
      <w:szCs w:val="28"/>
    </w:rPr>
  </w:style>
  <w:style w:type="paragraph" w:styleId="5">
    <w:name w:val="heading 5"/>
    <w:basedOn w:val="a0"/>
    <w:next w:val="a0"/>
    <w:link w:val="50"/>
    <w:uiPriority w:val="9"/>
    <w:unhideWhenUsed/>
    <w:qFormat/>
    <w:rsid w:val="00C32B86"/>
    <w:pPr>
      <w:widowControl/>
      <w:autoSpaceDE/>
      <w:autoSpaceDN/>
      <w:adjustRightInd/>
      <w:spacing w:before="240" w:after="60"/>
      <w:outlineLvl w:val="4"/>
    </w:pPr>
    <w:rPr>
      <w:rFonts w:ascii="Calibri" w:eastAsia="Times New Roman" w:hAnsi="Calibri"/>
      <w:b/>
      <w:bCs/>
      <w:i/>
      <w:iCs/>
      <w:sz w:val="26"/>
      <w:szCs w:val="26"/>
      <w:lang w:val="x-none" w:eastAsia="x-none"/>
    </w:rPr>
  </w:style>
  <w:style w:type="paragraph" w:styleId="6">
    <w:name w:val="heading 6"/>
    <w:basedOn w:val="a0"/>
    <w:next w:val="a0"/>
    <w:link w:val="60"/>
    <w:uiPriority w:val="9"/>
    <w:qFormat/>
    <w:rsid w:val="00C32B86"/>
    <w:pPr>
      <w:keepNext/>
      <w:widowControl/>
      <w:numPr>
        <w:ilvl w:val="12"/>
      </w:numPr>
      <w:tabs>
        <w:tab w:val="left" w:pos="851"/>
      </w:tabs>
      <w:suppressAutoHyphens/>
      <w:autoSpaceDE/>
      <w:autoSpaceDN/>
      <w:adjustRightInd/>
      <w:spacing w:before="120" w:line="360" w:lineRule="auto"/>
      <w:ind w:firstLine="567"/>
      <w:jc w:val="both"/>
      <w:outlineLvl w:val="5"/>
    </w:pPr>
    <w:rPr>
      <w:rFonts w:eastAsia="Calibri"/>
      <w:b/>
      <w:snapToGrid w:val="0"/>
      <w:color w:val="000000"/>
      <w:sz w:val="20"/>
      <w:szCs w:val="20"/>
      <w:u w:val="single"/>
      <w:lang w:val="x-none"/>
    </w:rPr>
  </w:style>
  <w:style w:type="paragraph" w:styleId="7">
    <w:name w:val="heading 7"/>
    <w:basedOn w:val="a0"/>
    <w:next w:val="a0"/>
    <w:link w:val="70"/>
    <w:uiPriority w:val="9"/>
    <w:qFormat/>
    <w:rsid w:val="00C32B86"/>
    <w:pPr>
      <w:keepNext/>
      <w:keepLines/>
      <w:widowControl/>
      <w:autoSpaceDE/>
      <w:autoSpaceDN/>
      <w:adjustRightInd/>
      <w:spacing w:before="200"/>
      <w:outlineLvl w:val="6"/>
    </w:pPr>
    <w:rPr>
      <w:rFonts w:ascii="Cambria" w:eastAsia="Calibri" w:hAnsi="Cambria"/>
      <w:i/>
      <w:color w:val="404040"/>
      <w:sz w:val="20"/>
      <w:szCs w:val="20"/>
      <w:lang w:val="x-none"/>
    </w:rPr>
  </w:style>
  <w:style w:type="paragraph" w:styleId="8">
    <w:name w:val="heading 8"/>
    <w:basedOn w:val="a0"/>
    <w:next w:val="a0"/>
    <w:link w:val="80"/>
    <w:uiPriority w:val="9"/>
    <w:unhideWhenUsed/>
    <w:qFormat/>
    <w:rsid w:val="00B452AB"/>
    <w:pPr>
      <w:widowControl/>
      <w:autoSpaceDE/>
      <w:autoSpaceDN/>
      <w:adjustRightInd/>
      <w:spacing w:before="240" w:after="60"/>
      <w:ind w:left="1440" w:hanging="1440"/>
      <w:outlineLvl w:val="7"/>
    </w:pPr>
    <w:rPr>
      <w:rFonts w:ascii="Calibri" w:eastAsia="Times New Roman" w:hAnsi="Calibri"/>
      <w:i/>
      <w:iCs/>
    </w:rPr>
  </w:style>
  <w:style w:type="paragraph" w:styleId="9">
    <w:name w:val="heading 9"/>
    <w:basedOn w:val="a0"/>
    <w:next w:val="a0"/>
    <w:link w:val="90"/>
    <w:uiPriority w:val="9"/>
    <w:qFormat/>
    <w:rsid w:val="00C32B86"/>
    <w:pPr>
      <w:keepNext/>
      <w:keepLines/>
      <w:widowControl/>
      <w:autoSpaceDE/>
      <w:autoSpaceDN/>
      <w:adjustRightInd/>
      <w:spacing w:before="200"/>
      <w:outlineLvl w:val="8"/>
    </w:pPr>
    <w:rPr>
      <w:rFonts w:ascii="Cambria" w:eastAsia="Calibri" w:hAnsi="Cambria"/>
      <w:i/>
      <w:color w:val="404040"/>
      <w:sz w:val="20"/>
      <w:szCs w:val="20"/>
      <w:lang w:val="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F7599C"/>
    <w:rPr>
      <w:rFonts w:ascii="Times New Roman" w:eastAsiaTheme="minorEastAsia" w:hAnsi="Times New Roman" w:cs="Times New Roman"/>
      <w:b/>
      <w:bCs/>
      <w:sz w:val="44"/>
      <w:szCs w:val="44"/>
      <w:lang w:eastAsia="ru-RU"/>
    </w:rPr>
  </w:style>
  <w:style w:type="character" w:customStyle="1" w:styleId="30">
    <w:name w:val="Заголовок 3 Знак"/>
    <w:basedOn w:val="a1"/>
    <w:link w:val="3"/>
    <w:uiPriority w:val="9"/>
    <w:rsid w:val="00F7599C"/>
    <w:rPr>
      <w:rFonts w:ascii="Times New Roman" w:eastAsiaTheme="minorEastAsia" w:hAnsi="Times New Roman" w:cs="Times New Roman"/>
      <w:sz w:val="32"/>
      <w:szCs w:val="32"/>
      <w:lang w:eastAsia="ru-RU"/>
    </w:rPr>
  </w:style>
  <w:style w:type="character" w:customStyle="1" w:styleId="40">
    <w:name w:val="Заголовок 4 Знак"/>
    <w:basedOn w:val="a1"/>
    <w:link w:val="4"/>
    <w:rsid w:val="00F7599C"/>
    <w:rPr>
      <w:rFonts w:ascii="Times New Roman" w:eastAsiaTheme="minorEastAsia" w:hAnsi="Times New Roman" w:cs="Times New Roman"/>
      <w:b/>
      <w:bCs/>
      <w:sz w:val="28"/>
      <w:szCs w:val="28"/>
      <w:lang w:eastAsia="ru-RU"/>
    </w:rPr>
  </w:style>
  <w:style w:type="paragraph" w:styleId="a4">
    <w:name w:val="Body Text"/>
    <w:basedOn w:val="a0"/>
    <w:link w:val="a5"/>
    <w:uiPriority w:val="99"/>
    <w:qFormat/>
    <w:rsid w:val="00F7599C"/>
    <w:pPr>
      <w:ind w:left="112"/>
    </w:pPr>
    <w:rPr>
      <w:sz w:val="28"/>
      <w:szCs w:val="28"/>
    </w:rPr>
  </w:style>
  <w:style w:type="character" w:customStyle="1" w:styleId="a5">
    <w:name w:val="Основной текст Знак"/>
    <w:basedOn w:val="a1"/>
    <w:link w:val="a4"/>
    <w:uiPriority w:val="99"/>
    <w:rsid w:val="00F7599C"/>
    <w:rPr>
      <w:rFonts w:ascii="Times New Roman" w:eastAsiaTheme="minorEastAsia" w:hAnsi="Times New Roman" w:cs="Times New Roman"/>
      <w:sz w:val="28"/>
      <w:szCs w:val="28"/>
      <w:lang w:eastAsia="ru-RU"/>
    </w:rPr>
  </w:style>
  <w:style w:type="character" w:customStyle="1" w:styleId="FontStyle17">
    <w:name w:val="Font Style17"/>
    <w:uiPriority w:val="99"/>
    <w:rsid w:val="004847B8"/>
    <w:rPr>
      <w:rFonts w:ascii="Times New Roman" w:hAnsi="Times New Roman"/>
      <w:sz w:val="22"/>
    </w:rPr>
  </w:style>
  <w:style w:type="paragraph" w:styleId="a6">
    <w:name w:val="Normal (Web)"/>
    <w:basedOn w:val="a0"/>
    <w:link w:val="a7"/>
    <w:unhideWhenUsed/>
    <w:qFormat/>
    <w:rsid w:val="00952E99"/>
    <w:pPr>
      <w:widowControl/>
      <w:autoSpaceDE/>
      <w:autoSpaceDN/>
      <w:adjustRightInd/>
      <w:spacing w:before="100" w:beforeAutospacing="1" w:after="100" w:afterAutospacing="1"/>
    </w:pPr>
    <w:rPr>
      <w:rFonts w:eastAsia="Times New Roman"/>
    </w:rPr>
  </w:style>
  <w:style w:type="character" w:styleId="a8">
    <w:name w:val="Emphasis"/>
    <w:basedOn w:val="a1"/>
    <w:link w:val="12"/>
    <w:uiPriority w:val="20"/>
    <w:qFormat/>
    <w:rsid w:val="00952E99"/>
    <w:rPr>
      <w:i/>
      <w:iCs/>
    </w:rPr>
  </w:style>
  <w:style w:type="character" w:styleId="a9">
    <w:name w:val="Hyperlink"/>
    <w:basedOn w:val="a1"/>
    <w:link w:val="13"/>
    <w:uiPriority w:val="99"/>
    <w:unhideWhenUsed/>
    <w:rsid w:val="00952E99"/>
    <w:rPr>
      <w:color w:val="0000FF"/>
      <w:u w:val="single"/>
    </w:rPr>
  </w:style>
  <w:style w:type="character" w:styleId="aa">
    <w:name w:val="line number"/>
    <w:basedOn w:val="a1"/>
    <w:uiPriority w:val="99"/>
    <w:semiHidden/>
    <w:unhideWhenUsed/>
    <w:rsid w:val="00B428D1"/>
  </w:style>
  <w:style w:type="paragraph" w:styleId="ab">
    <w:name w:val="header"/>
    <w:basedOn w:val="a0"/>
    <w:link w:val="ac"/>
    <w:unhideWhenUsed/>
    <w:rsid w:val="00B428D1"/>
    <w:pPr>
      <w:tabs>
        <w:tab w:val="center" w:pos="4677"/>
        <w:tab w:val="right" w:pos="9355"/>
      </w:tabs>
    </w:pPr>
  </w:style>
  <w:style w:type="character" w:customStyle="1" w:styleId="ac">
    <w:name w:val="Верхний колонтитул Знак"/>
    <w:basedOn w:val="a1"/>
    <w:link w:val="ab"/>
    <w:rsid w:val="00B428D1"/>
    <w:rPr>
      <w:rFonts w:ascii="Times New Roman" w:eastAsiaTheme="minorEastAsia" w:hAnsi="Times New Roman" w:cs="Times New Roman"/>
      <w:sz w:val="24"/>
      <w:szCs w:val="24"/>
      <w:lang w:eastAsia="ru-RU"/>
    </w:rPr>
  </w:style>
  <w:style w:type="paragraph" w:styleId="ad">
    <w:name w:val="footer"/>
    <w:basedOn w:val="a0"/>
    <w:link w:val="ae"/>
    <w:uiPriority w:val="99"/>
    <w:unhideWhenUsed/>
    <w:rsid w:val="00B428D1"/>
    <w:pPr>
      <w:tabs>
        <w:tab w:val="center" w:pos="4677"/>
        <w:tab w:val="right" w:pos="9355"/>
      </w:tabs>
    </w:pPr>
  </w:style>
  <w:style w:type="character" w:customStyle="1" w:styleId="ae">
    <w:name w:val="Нижний колонтитул Знак"/>
    <w:basedOn w:val="a1"/>
    <w:link w:val="ad"/>
    <w:uiPriority w:val="99"/>
    <w:rsid w:val="00B428D1"/>
    <w:rPr>
      <w:rFonts w:ascii="Times New Roman" w:eastAsiaTheme="minorEastAsia" w:hAnsi="Times New Roman" w:cs="Times New Roman"/>
      <w:sz w:val="24"/>
      <w:szCs w:val="24"/>
      <w:lang w:eastAsia="ru-RU"/>
    </w:rPr>
  </w:style>
  <w:style w:type="paragraph" w:styleId="af">
    <w:name w:val="Balloon Text"/>
    <w:basedOn w:val="a0"/>
    <w:link w:val="af0"/>
    <w:uiPriority w:val="99"/>
    <w:unhideWhenUsed/>
    <w:rsid w:val="00BB2804"/>
    <w:rPr>
      <w:rFonts w:ascii="Segoe UI" w:hAnsi="Segoe UI" w:cs="Segoe UI"/>
      <w:sz w:val="18"/>
      <w:szCs w:val="18"/>
    </w:rPr>
  </w:style>
  <w:style w:type="character" w:customStyle="1" w:styleId="af0">
    <w:name w:val="Текст выноски Знак"/>
    <w:basedOn w:val="a1"/>
    <w:link w:val="af"/>
    <w:uiPriority w:val="99"/>
    <w:rsid w:val="00BB2804"/>
    <w:rPr>
      <w:rFonts w:ascii="Segoe UI" w:eastAsiaTheme="minorEastAsia" w:hAnsi="Segoe UI" w:cs="Segoe UI"/>
      <w:sz w:val="18"/>
      <w:szCs w:val="18"/>
      <w:lang w:eastAsia="ru-RU"/>
    </w:rPr>
  </w:style>
  <w:style w:type="paragraph" w:customStyle="1" w:styleId="ConsPlusNormal">
    <w:name w:val="ConsPlusNormal"/>
    <w:link w:val="ConsPlusNormal0"/>
    <w:uiPriority w:val="99"/>
    <w:qFormat/>
    <w:rsid w:val="006E4CFC"/>
    <w:pPr>
      <w:autoSpaceDE w:val="0"/>
      <w:autoSpaceDN w:val="0"/>
      <w:adjustRightInd w:val="0"/>
      <w:spacing w:after="0" w:line="240" w:lineRule="auto"/>
    </w:pPr>
    <w:rPr>
      <w:rFonts w:ascii="Arial" w:eastAsia="Calibri" w:hAnsi="Arial" w:cs="Arial"/>
      <w:sz w:val="20"/>
      <w:szCs w:val="20"/>
    </w:rPr>
  </w:style>
  <w:style w:type="paragraph" w:styleId="af1">
    <w:name w:val="List Paragraph"/>
    <w:basedOn w:val="a0"/>
    <w:link w:val="af2"/>
    <w:uiPriority w:val="34"/>
    <w:qFormat/>
    <w:rsid w:val="006E4CFC"/>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ConsNonformat">
    <w:name w:val="ConsNonformat"/>
    <w:rsid w:val="006E4CFC"/>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210">
    <w:name w:val="21"/>
    <w:basedOn w:val="a0"/>
    <w:next w:val="af3"/>
    <w:link w:val="af4"/>
    <w:qFormat/>
    <w:rsid w:val="00B15B50"/>
    <w:pPr>
      <w:widowControl/>
      <w:autoSpaceDE/>
      <w:autoSpaceDN/>
      <w:adjustRightInd/>
      <w:jc w:val="center"/>
    </w:pPr>
    <w:rPr>
      <w:rFonts w:eastAsia="Times New Roman"/>
      <w:b/>
      <w:bCs/>
    </w:rPr>
  </w:style>
  <w:style w:type="character" w:customStyle="1" w:styleId="af4">
    <w:name w:val="Название Знак"/>
    <w:basedOn w:val="a1"/>
    <w:link w:val="210"/>
    <w:rsid w:val="006E4CFC"/>
    <w:rPr>
      <w:rFonts w:ascii="Times New Roman" w:eastAsia="Times New Roman" w:hAnsi="Times New Roman" w:cs="Times New Roman"/>
      <w:b/>
      <w:bCs/>
      <w:sz w:val="24"/>
      <w:szCs w:val="24"/>
      <w:lang w:eastAsia="ru-RU"/>
    </w:rPr>
  </w:style>
  <w:style w:type="paragraph" w:customStyle="1" w:styleId="af5">
    <w:name w:val="Прижатый влево"/>
    <w:basedOn w:val="a0"/>
    <w:next w:val="a0"/>
    <w:uiPriority w:val="99"/>
    <w:rsid w:val="006E4CFC"/>
    <w:pPr>
      <w:widowControl/>
    </w:pPr>
    <w:rPr>
      <w:rFonts w:ascii="Arial" w:eastAsia="Calibri" w:hAnsi="Arial" w:cs="Arial"/>
      <w:lang w:eastAsia="en-US"/>
    </w:rPr>
  </w:style>
  <w:style w:type="paragraph" w:styleId="af3">
    <w:name w:val="Title"/>
    <w:basedOn w:val="a0"/>
    <w:next w:val="a0"/>
    <w:link w:val="14"/>
    <w:qFormat/>
    <w:rsid w:val="006E4CFC"/>
    <w:pPr>
      <w:contextualSpacing/>
    </w:pPr>
    <w:rPr>
      <w:rFonts w:asciiTheme="majorHAnsi" w:eastAsiaTheme="majorEastAsia" w:hAnsiTheme="majorHAnsi" w:cstheme="majorBidi"/>
      <w:spacing w:val="-10"/>
      <w:kern w:val="28"/>
      <w:sz w:val="56"/>
      <w:szCs w:val="56"/>
    </w:rPr>
  </w:style>
  <w:style w:type="character" w:customStyle="1" w:styleId="14">
    <w:name w:val="Название Знак1"/>
    <w:basedOn w:val="a1"/>
    <w:link w:val="af3"/>
    <w:uiPriority w:val="1"/>
    <w:rsid w:val="006E4CFC"/>
    <w:rPr>
      <w:rFonts w:asciiTheme="majorHAnsi" w:eastAsiaTheme="majorEastAsia" w:hAnsiTheme="majorHAnsi" w:cstheme="majorBidi"/>
      <w:spacing w:val="-10"/>
      <w:kern w:val="28"/>
      <w:sz w:val="56"/>
      <w:szCs w:val="56"/>
      <w:lang w:eastAsia="ru-RU"/>
    </w:rPr>
  </w:style>
  <w:style w:type="paragraph" w:customStyle="1" w:styleId="ConsNormal">
    <w:name w:val="ConsNormal"/>
    <w:link w:val="ConsNormal0"/>
    <w:rsid w:val="006E4CF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Normal0">
    <w:name w:val="ConsNormal Знак"/>
    <w:basedOn w:val="a1"/>
    <w:link w:val="ConsNormal"/>
    <w:locked/>
    <w:rsid w:val="006E4CFC"/>
    <w:rPr>
      <w:rFonts w:ascii="Arial" w:eastAsia="Times New Roman" w:hAnsi="Arial" w:cs="Arial"/>
      <w:sz w:val="20"/>
      <w:szCs w:val="20"/>
      <w:lang w:eastAsia="ru-RU"/>
    </w:rPr>
  </w:style>
  <w:style w:type="character" w:customStyle="1" w:styleId="20">
    <w:name w:val="Заголовок 2 Знак"/>
    <w:basedOn w:val="a1"/>
    <w:link w:val="2"/>
    <w:uiPriority w:val="9"/>
    <w:rsid w:val="00E23896"/>
    <w:rPr>
      <w:rFonts w:ascii="Times New Roman" w:eastAsia="Times New Roman" w:hAnsi="Times New Roman" w:cs="Times New Roman"/>
      <w:b/>
      <w:bCs/>
      <w:sz w:val="24"/>
      <w:szCs w:val="24"/>
      <w:lang w:val="x-none" w:eastAsia="x-none"/>
    </w:rPr>
  </w:style>
  <w:style w:type="table" w:customStyle="1" w:styleId="35">
    <w:name w:val="Сетка таблицы35"/>
    <w:basedOn w:val="a2"/>
    <w:next w:val="af6"/>
    <w:rsid w:val="000076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Знак Знак Знак Знак1"/>
    <w:basedOn w:val="a0"/>
    <w:rsid w:val="00E23896"/>
    <w:pPr>
      <w:widowControl/>
      <w:autoSpaceDE/>
      <w:autoSpaceDN/>
      <w:adjustRightInd/>
      <w:spacing w:after="160" w:line="240" w:lineRule="exact"/>
    </w:pPr>
    <w:rPr>
      <w:rFonts w:ascii="Verdana" w:eastAsia="Times New Roman" w:hAnsi="Verdana"/>
      <w:sz w:val="20"/>
      <w:szCs w:val="20"/>
      <w:lang w:val="en-US" w:eastAsia="en-US"/>
    </w:rPr>
  </w:style>
  <w:style w:type="table" w:styleId="af6">
    <w:name w:val="Table Grid"/>
    <w:basedOn w:val="a2"/>
    <w:uiPriority w:val="59"/>
    <w:rsid w:val="00E2389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00">
    <w:name w:val="20"/>
    <w:basedOn w:val="a0"/>
    <w:next w:val="af3"/>
    <w:qFormat/>
    <w:rsid w:val="00744729"/>
    <w:pPr>
      <w:widowControl/>
      <w:autoSpaceDE/>
      <w:autoSpaceDN/>
      <w:adjustRightInd/>
      <w:jc w:val="center"/>
    </w:pPr>
    <w:rPr>
      <w:rFonts w:eastAsia="Times New Roman"/>
      <w:b/>
      <w:bCs/>
      <w:sz w:val="40"/>
    </w:rPr>
  </w:style>
  <w:style w:type="paragraph" w:styleId="af7">
    <w:name w:val="Body Text Indent"/>
    <w:basedOn w:val="a0"/>
    <w:link w:val="af8"/>
    <w:rsid w:val="00EF1972"/>
    <w:pPr>
      <w:widowControl/>
      <w:autoSpaceDE/>
      <w:autoSpaceDN/>
      <w:adjustRightInd/>
      <w:spacing w:after="120"/>
      <w:ind w:left="283"/>
    </w:pPr>
    <w:rPr>
      <w:rFonts w:eastAsia="Times New Roman"/>
    </w:rPr>
  </w:style>
  <w:style w:type="character" w:customStyle="1" w:styleId="af8">
    <w:name w:val="Основной текст с отступом Знак"/>
    <w:basedOn w:val="a1"/>
    <w:link w:val="af7"/>
    <w:rsid w:val="00EF1972"/>
    <w:rPr>
      <w:rFonts w:ascii="Times New Roman" w:eastAsia="Times New Roman" w:hAnsi="Times New Roman" w:cs="Times New Roman"/>
      <w:sz w:val="24"/>
      <w:szCs w:val="24"/>
      <w:lang w:eastAsia="ru-RU"/>
    </w:rPr>
  </w:style>
  <w:style w:type="paragraph" w:styleId="22">
    <w:name w:val="Body Text Indent 2"/>
    <w:basedOn w:val="a0"/>
    <w:link w:val="23"/>
    <w:uiPriority w:val="99"/>
    <w:rsid w:val="00EF1972"/>
    <w:pPr>
      <w:widowControl/>
      <w:autoSpaceDE/>
      <w:autoSpaceDN/>
      <w:adjustRightInd/>
      <w:spacing w:after="120" w:line="480" w:lineRule="auto"/>
      <w:ind w:left="283"/>
    </w:pPr>
    <w:rPr>
      <w:rFonts w:eastAsia="Times New Roman"/>
    </w:rPr>
  </w:style>
  <w:style w:type="character" w:customStyle="1" w:styleId="23">
    <w:name w:val="Основной текст с отступом 2 Знак"/>
    <w:basedOn w:val="a1"/>
    <w:link w:val="22"/>
    <w:uiPriority w:val="99"/>
    <w:rsid w:val="00EF1972"/>
    <w:rPr>
      <w:rFonts w:ascii="Times New Roman" w:eastAsia="Times New Roman" w:hAnsi="Times New Roman" w:cs="Times New Roman"/>
      <w:sz w:val="24"/>
      <w:szCs w:val="24"/>
      <w:lang w:eastAsia="ru-RU"/>
    </w:rPr>
  </w:style>
  <w:style w:type="paragraph" w:styleId="31">
    <w:name w:val="Body Text Indent 3"/>
    <w:basedOn w:val="a0"/>
    <w:link w:val="32"/>
    <w:rsid w:val="00EF1972"/>
    <w:pPr>
      <w:widowControl/>
      <w:autoSpaceDE/>
      <w:autoSpaceDN/>
      <w:adjustRightInd/>
      <w:spacing w:after="120"/>
      <w:ind w:left="283"/>
    </w:pPr>
    <w:rPr>
      <w:rFonts w:eastAsia="Times New Roman"/>
      <w:sz w:val="16"/>
      <w:szCs w:val="16"/>
    </w:rPr>
  </w:style>
  <w:style w:type="character" w:customStyle="1" w:styleId="32">
    <w:name w:val="Основной текст с отступом 3 Знак"/>
    <w:basedOn w:val="a1"/>
    <w:link w:val="31"/>
    <w:rsid w:val="00EF1972"/>
    <w:rPr>
      <w:rFonts w:ascii="Times New Roman" w:eastAsia="Times New Roman" w:hAnsi="Times New Roman" w:cs="Times New Roman"/>
      <w:sz w:val="16"/>
      <w:szCs w:val="16"/>
      <w:lang w:eastAsia="ru-RU"/>
    </w:rPr>
  </w:style>
  <w:style w:type="paragraph" w:customStyle="1" w:styleId="ConsPlusNonformat">
    <w:name w:val="ConsPlusNonformat"/>
    <w:uiPriority w:val="99"/>
    <w:rsid w:val="00EF1972"/>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table" w:customStyle="1" w:styleId="16">
    <w:name w:val="Сетка таблицы1"/>
    <w:basedOn w:val="a2"/>
    <w:next w:val="af6"/>
    <w:rsid w:val="00C32B8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50">
    <w:name w:val="Заголовок 5 Знак"/>
    <w:basedOn w:val="a1"/>
    <w:link w:val="5"/>
    <w:uiPriority w:val="9"/>
    <w:rsid w:val="00C32B86"/>
    <w:rPr>
      <w:rFonts w:ascii="Calibri" w:eastAsia="Times New Roman" w:hAnsi="Calibri" w:cs="Times New Roman"/>
      <w:b/>
      <w:bCs/>
      <w:i/>
      <w:iCs/>
      <w:sz w:val="26"/>
      <w:szCs w:val="26"/>
      <w:lang w:val="x-none" w:eastAsia="x-none"/>
    </w:rPr>
  </w:style>
  <w:style w:type="character" w:customStyle="1" w:styleId="60">
    <w:name w:val="Заголовок 6 Знак"/>
    <w:basedOn w:val="a1"/>
    <w:link w:val="6"/>
    <w:uiPriority w:val="9"/>
    <w:rsid w:val="00C32B86"/>
    <w:rPr>
      <w:rFonts w:ascii="Times New Roman" w:eastAsia="Calibri" w:hAnsi="Times New Roman" w:cs="Times New Roman"/>
      <w:b/>
      <w:snapToGrid w:val="0"/>
      <w:color w:val="000000"/>
      <w:sz w:val="20"/>
      <w:szCs w:val="20"/>
      <w:u w:val="single"/>
      <w:lang w:val="x-none" w:eastAsia="ru-RU"/>
    </w:rPr>
  </w:style>
  <w:style w:type="character" w:customStyle="1" w:styleId="70">
    <w:name w:val="Заголовок 7 Знак"/>
    <w:basedOn w:val="a1"/>
    <w:link w:val="7"/>
    <w:uiPriority w:val="9"/>
    <w:rsid w:val="00C32B86"/>
    <w:rPr>
      <w:rFonts w:ascii="Cambria" w:eastAsia="Calibri" w:hAnsi="Cambria" w:cs="Times New Roman"/>
      <w:i/>
      <w:color w:val="404040"/>
      <w:sz w:val="20"/>
      <w:szCs w:val="20"/>
      <w:lang w:val="x-none" w:eastAsia="ru-RU"/>
    </w:rPr>
  </w:style>
  <w:style w:type="character" w:customStyle="1" w:styleId="90">
    <w:name w:val="Заголовок 9 Знак"/>
    <w:basedOn w:val="a1"/>
    <w:link w:val="9"/>
    <w:uiPriority w:val="9"/>
    <w:rsid w:val="00C32B86"/>
    <w:rPr>
      <w:rFonts w:ascii="Cambria" w:eastAsia="Calibri" w:hAnsi="Cambria" w:cs="Times New Roman"/>
      <w:i/>
      <w:color w:val="404040"/>
      <w:sz w:val="20"/>
      <w:szCs w:val="20"/>
      <w:lang w:val="x-none" w:eastAsia="ru-RU"/>
    </w:rPr>
  </w:style>
  <w:style w:type="character" w:styleId="af9">
    <w:name w:val="Strong"/>
    <w:link w:val="17"/>
    <w:qFormat/>
    <w:rsid w:val="00C32B86"/>
    <w:rPr>
      <w:b/>
      <w:bCs/>
    </w:rPr>
  </w:style>
  <w:style w:type="table" w:customStyle="1" w:styleId="24">
    <w:name w:val="Сетка таблицы2"/>
    <w:basedOn w:val="a2"/>
    <w:next w:val="af6"/>
    <w:uiPriority w:val="59"/>
    <w:rsid w:val="00C32B8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8">
    <w:name w:val="Абзац списка1"/>
    <w:aliases w:val="List_Paragraph,Multilevel para_II,List Paragraph1"/>
    <w:basedOn w:val="a0"/>
    <w:uiPriority w:val="34"/>
    <w:qFormat/>
    <w:rsid w:val="00C32B86"/>
    <w:pPr>
      <w:widowControl/>
      <w:autoSpaceDE/>
      <w:autoSpaceDN/>
      <w:adjustRightInd/>
      <w:spacing w:after="200" w:line="276" w:lineRule="auto"/>
      <w:ind w:left="720"/>
      <w:contextualSpacing/>
    </w:pPr>
    <w:rPr>
      <w:rFonts w:ascii="Calibri" w:eastAsia="Times New Roman" w:hAnsi="Calibri"/>
      <w:sz w:val="22"/>
      <w:szCs w:val="22"/>
    </w:rPr>
  </w:style>
  <w:style w:type="paragraph" w:customStyle="1" w:styleId="ConsPlusTitle">
    <w:name w:val="ConsPlusTitle"/>
    <w:uiPriority w:val="99"/>
    <w:rsid w:val="00C32B86"/>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rsid w:val="00C32B86"/>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afa">
    <w:name w:val="Знак Знак Знак"/>
    <w:basedOn w:val="a0"/>
    <w:rsid w:val="00C32B86"/>
    <w:pPr>
      <w:widowControl/>
      <w:autoSpaceDE/>
      <w:autoSpaceDN/>
      <w:adjustRightInd/>
      <w:spacing w:before="100" w:beforeAutospacing="1" w:after="100" w:afterAutospacing="1"/>
    </w:pPr>
    <w:rPr>
      <w:rFonts w:ascii="Tahoma" w:eastAsia="Times New Roman" w:hAnsi="Tahoma"/>
      <w:sz w:val="20"/>
      <w:szCs w:val="20"/>
      <w:lang w:val="en-US" w:eastAsia="en-US"/>
    </w:rPr>
  </w:style>
  <w:style w:type="paragraph" w:customStyle="1" w:styleId="19">
    <w:name w:val="Знак Знак Знак1"/>
    <w:basedOn w:val="a0"/>
    <w:rsid w:val="00C32B86"/>
    <w:pPr>
      <w:widowControl/>
      <w:autoSpaceDE/>
      <w:autoSpaceDN/>
      <w:adjustRightInd/>
      <w:spacing w:before="100" w:beforeAutospacing="1" w:after="100" w:afterAutospacing="1"/>
    </w:pPr>
    <w:rPr>
      <w:rFonts w:ascii="Tahoma" w:eastAsia="Times New Roman" w:hAnsi="Tahoma" w:cs="Tahoma"/>
      <w:sz w:val="20"/>
      <w:szCs w:val="20"/>
      <w:lang w:val="en-US" w:eastAsia="en-US"/>
    </w:rPr>
  </w:style>
  <w:style w:type="paragraph" w:styleId="HTML">
    <w:name w:val="HTML Preformatted"/>
    <w:basedOn w:val="a0"/>
    <w:link w:val="HTML0"/>
    <w:rsid w:val="00C32B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rPr>
  </w:style>
  <w:style w:type="character" w:customStyle="1" w:styleId="HTML0">
    <w:name w:val="Стандартный HTML Знак"/>
    <w:basedOn w:val="a1"/>
    <w:link w:val="HTML"/>
    <w:rsid w:val="00C32B86"/>
    <w:rPr>
      <w:rFonts w:ascii="Courier New" w:eastAsia="Times New Roman" w:hAnsi="Courier New" w:cs="Courier New"/>
      <w:sz w:val="20"/>
      <w:szCs w:val="20"/>
      <w:lang w:eastAsia="ru-RU"/>
    </w:rPr>
  </w:style>
  <w:style w:type="paragraph" w:customStyle="1" w:styleId="s1">
    <w:name w:val="s_1"/>
    <w:basedOn w:val="a0"/>
    <w:rsid w:val="00C32B86"/>
    <w:pPr>
      <w:widowControl/>
      <w:autoSpaceDE/>
      <w:autoSpaceDN/>
      <w:adjustRightInd/>
      <w:spacing w:before="100" w:beforeAutospacing="1" w:after="100" w:afterAutospacing="1"/>
    </w:pPr>
    <w:rPr>
      <w:rFonts w:eastAsia="Times New Roman"/>
    </w:rPr>
  </w:style>
  <w:style w:type="character" w:styleId="afb">
    <w:name w:val="FollowedHyperlink"/>
    <w:link w:val="1a"/>
    <w:uiPriority w:val="99"/>
    <w:rsid w:val="00C32B86"/>
    <w:rPr>
      <w:color w:val="954F72"/>
      <w:u w:val="single"/>
    </w:rPr>
  </w:style>
  <w:style w:type="character" w:customStyle="1" w:styleId="s10">
    <w:name w:val="s_10"/>
    <w:rsid w:val="00C32B86"/>
  </w:style>
  <w:style w:type="paragraph" w:styleId="25">
    <w:name w:val="Body Text 2"/>
    <w:basedOn w:val="a0"/>
    <w:link w:val="26"/>
    <w:rsid w:val="00C32B86"/>
    <w:pPr>
      <w:widowControl/>
      <w:autoSpaceDE/>
      <w:autoSpaceDN/>
      <w:adjustRightInd/>
      <w:spacing w:after="120" w:line="480" w:lineRule="auto"/>
    </w:pPr>
    <w:rPr>
      <w:rFonts w:eastAsia="Calibri"/>
      <w:sz w:val="20"/>
      <w:szCs w:val="20"/>
      <w:lang w:val="x-none"/>
    </w:rPr>
  </w:style>
  <w:style w:type="character" w:customStyle="1" w:styleId="26">
    <w:name w:val="Основной текст 2 Знак"/>
    <w:basedOn w:val="a1"/>
    <w:link w:val="25"/>
    <w:rsid w:val="00C32B86"/>
    <w:rPr>
      <w:rFonts w:ascii="Times New Roman" w:eastAsia="Calibri" w:hAnsi="Times New Roman" w:cs="Times New Roman"/>
      <w:sz w:val="20"/>
      <w:szCs w:val="20"/>
      <w:lang w:val="x-none" w:eastAsia="ru-RU"/>
    </w:rPr>
  </w:style>
  <w:style w:type="paragraph" w:styleId="33">
    <w:name w:val="Body Text 3"/>
    <w:basedOn w:val="a0"/>
    <w:link w:val="34"/>
    <w:rsid w:val="00C32B86"/>
    <w:pPr>
      <w:widowControl/>
      <w:autoSpaceDE/>
      <w:autoSpaceDN/>
      <w:adjustRightInd/>
      <w:spacing w:after="120"/>
    </w:pPr>
    <w:rPr>
      <w:rFonts w:eastAsia="Calibri"/>
      <w:sz w:val="16"/>
      <w:szCs w:val="20"/>
      <w:lang w:val="x-none"/>
    </w:rPr>
  </w:style>
  <w:style w:type="character" w:customStyle="1" w:styleId="34">
    <w:name w:val="Основной текст 3 Знак"/>
    <w:basedOn w:val="a1"/>
    <w:link w:val="33"/>
    <w:rsid w:val="00C32B86"/>
    <w:rPr>
      <w:rFonts w:ascii="Times New Roman" w:eastAsia="Calibri" w:hAnsi="Times New Roman" w:cs="Times New Roman"/>
      <w:sz w:val="16"/>
      <w:szCs w:val="20"/>
      <w:lang w:val="x-none" w:eastAsia="ru-RU"/>
    </w:rPr>
  </w:style>
  <w:style w:type="table" w:customStyle="1" w:styleId="110">
    <w:name w:val="Сетка таблицы11"/>
    <w:basedOn w:val="a2"/>
    <w:next w:val="af6"/>
    <w:uiPriority w:val="99"/>
    <w:rsid w:val="00C32B8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b">
    <w:name w:val="Îáû÷íûé1"/>
    <w:uiPriority w:val="99"/>
    <w:rsid w:val="00C32B86"/>
    <w:pPr>
      <w:widowControl w:val="0"/>
      <w:autoSpaceDE w:val="0"/>
      <w:autoSpaceDN w:val="0"/>
      <w:adjustRightInd w:val="0"/>
      <w:spacing w:after="0" w:line="240" w:lineRule="auto"/>
      <w:ind w:firstLine="720"/>
    </w:pPr>
    <w:rPr>
      <w:rFonts w:ascii="Times New Roman" w:eastAsia="Times New Roman" w:hAnsi="Times New Roman" w:cs="Times New Roman"/>
      <w:sz w:val="24"/>
      <w:szCs w:val="24"/>
      <w:lang w:eastAsia="ru-RU"/>
    </w:rPr>
  </w:style>
  <w:style w:type="paragraph" w:customStyle="1" w:styleId="afc">
    <w:name w:val="Готовый"/>
    <w:basedOn w:val="a0"/>
    <w:uiPriority w:val="99"/>
    <w:rsid w:val="00C32B86"/>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adjustRightInd/>
    </w:pPr>
    <w:rPr>
      <w:rFonts w:ascii="Courier New" w:eastAsia="Times New Roman" w:hAnsi="Courier New"/>
      <w:sz w:val="20"/>
      <w:szCs w:val="20"/>
    </w:rPr>
  </w:style>
  <w:style w:type="character" w:styleId="afd">
    <w:name w:val="page number"/>
    <w:rsid w:val="00C32B86"/>
    <w:rPr>
      <w:rFonts w:cs="Times New Roman"/>
    </w:rPr>
  </w:style>
  <w:style w:type="paragraph" w:customStyle="1" w:styleId="afe">
    <w:name w:val="Таблицы (моноширинный)"/>
    <w:basedOn w:val="a0"/>
    <w:next w:val="a0"/>
    <w:uiPriority w:val="99"/>
    <w:rsid w:val="00C32B86"/>
    <w:pPr>
      <w:jc w:val="both"/>
    </w:pPr>
    <w:rPr>
      <w:rFonts w:ascii="Courier New" w:eastAsia="Times New Roman" w:hAnsi="Courier New" w:cs="Courier New"/>
      <w:sz w:val="20"/>
      <w:szCs w:val="20"/>
    </w:rPr>
  </w:style>
  <w:style w:type="character" w:customStyle="1" w:styleId="aff">
    <w:name w:val="Гипертекстовая ссылка"/>
    <w:uiPriority w:val="99"/>
    <w:rsid w:val="00C32B86"/>
    <w:rPr>
      <w:rFonts w:ascii="Times New Roman" w:hAnsi="Times New Roman"/>
      <w:b/>
      <w:color w:val="008000"/>
      <w:u w:val="single"/>
    </w:rPr>
  </w:style>
  <w:style w:type="paragraph" w:customStyle="1" w:styleId="aff0">
    <w:name w:val="Вертикальный отступ"/>
    <w:basedOn w:val="a0"/>
    <w:rsid w:val="00C32B86"/>
    <w:pPr>
      <w:widowControl/>
      <w:autoSpaceDE/>
      <w:autoSpaceDN/>
      <w:adjustRightInd/>
      <w:jc w:val="center"/>
    </w:pPr>
    <w:rPr>
      <w:rFonts w:eastAsia="Times New Roman"/>
      <w:sz w:val="28"/>
      <w:szCs w:val="20"/>
      <w:lang w:val="en-US"/>
    </w:rPr>
  </w:style>
  <w:style w:type="character" w:customStyle="1" w:styleId="aff1">
    <w:name w:val="Основной шрифт"/>
    <w:uiPriority w:val="99"/>
    <w:semiHidden/>
    <w:rsid w:val="00C32B86"/>
  </w:style>
  <w:style w:type="paragraph" w:customStyle="1" w:styleId="xl24">
    <w:name w:val="xl24"/>
    <w:basedOn w:val="a0"/>
    <w:uiPriority w:val="99"/>
    <w:rsid w:val="00C32B86"/>
    <w:pPr>
      <w:widowControl/>
      <w:autoSpaceDE/>
      <w:autoSpaceDN/>
      <w:adjustRightInd/>
      <w:spacing w:before="100" w:beforeAutospacing="1" w:after="100" w:afterAutospacing="1"/>
    </w:pPr>
    <w:rPr>
      <w:rFonts w:eastAsia="Times New Roman"/>
    </w:rPr>
  </w:style>
  <w:style w:type="paragraph" w:customStyle="1" w:styleId="xl25">
    <w:name w:val="xl25"/>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26">
    <w:name w:val="xl26"/>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xl27">
    <w:name w:val="xl27"/>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sz w:val="16"/>
      <w:szCs w:val="16"/>
    </w:rPr>
  </w:style>
  <w:style w:type="paragraph" w:customStyle="1" w:styleId="xl28">
    <w:name w:val="xl28"/>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w:eastAsia="Times New Roman" w:hAnsi="Arial" w:cs="Arial"/>
      <w:sz w:val="16"/>
      <w:szCs w:val="16"/>
    </w:rPr>
  </w:style>
  <w:style w:type="paragraph" w:customStyle="1" w:styleId="xl29">
    <w:name w:val="xl29"/>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sz w:val="16"/>
      <w:szCs w:val="16"/>
    </w:rPr>
  </w:style>
  <w:style w:type="paragraph" w:customStyle="1" w:styleId="xl30">
    <w:name w:val="xl30"/>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b/>
      <w:bCs/>
      <w:sz w:val="16"/>
      <w:szCs w:val="16"/>
    </w:rPr>
  </w:style>
  <w:style w:type="paragraph" w:customStyle="1" w:styleId="xl31">
    <w:name w:val="xl31"/>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sz w:val="16"/>
      <w:szCs w:val="16"/>
    </w:rPr>
  </w:style>
  <w:style w:type="paragraph" w:customStyle="1" w:styleId="xl32">
    <w:name w:val="xl32"/>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b/>
      <w:bCs/>
      <w:sz w:val="16"/>
      <w:szCs w:val="16"/>
    </w:rPr>
  </w:style>
  <w:style w:type="paragraph" w:customStyle="1" w:styleId="xl33">
    <w:name w:val="xl33"/>
    <w:basedOn w:val="a0"/>
    <w:uiPriority w:val="99"/>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rFonts w:ascii="Arial" w:eastAsia="Times New Roman" w:hAnsi="Arial" w:cs="Arial"/>
      <w:b/>
      <w:bCs/>
      <w:sz w:val="16"/>
      <w:szCs w:val="16"/>
    </w:rPr>
  </w:style>
  <w:style w:type="paragraph" w:customStyle="1" w:styleId="xl34">
    <w:name w:val="xl34"/>
    <w:basedOn w:val="a0"/>
    <w:uiPriority w:val="99"/>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b/>
      <w:bCs/>
      <w:sz w:val="16"/>
      <w:szCs w:val="16"/>
    </w:rPr>
  </w:style>
  <w:style w:type="paragraph" w:customStyle="1" w:styleId="xl35">
    <w:name w:val="xl35"/>
    <w:basedOn w:val="a0"/>
    <w:uiPriority w:val="99"/>
    <w:rsid w:val="00C32B86"/>
    <w:pPr>
      <w:widowControl/>
      <w:autoSpaceDE/>
      <w:autoSpaceDN/>
      <w:adjustRightInd/>
      <w:spacing w:before="100" w:beforeAutospacing="1" w:after="100" w:afterAutospacing="1"/>
      <w:jc w:val="center"/>
    </w:pPr>
    <w:rPr>
      <w:rFonts w:ascii="Arial" w:eastAsia="Times New Roman" w:hAnsi="Arial" w:cs="Arial"/>
      <w:b/>
      <w:bCs/>
      <w:sz w:val="22"/>
      <w:szCs w:val="22"/>
    </w:rPr>
  </w:style>
  <w:style w:type="paragraph" w:customStyle="1" w:styleId="xl36">
    <w:name w:val="xl36"/>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Arial" w:eastAsia="Times New Roman" w:hAnsi="Arial" w:cs="Arial"/>
      <w:sz w:val="16"/>
      <w:szCs w:val="16"/>
    </w:rPr>
  </w:style>
  <w:style w:type="paragraph" w:customStyle="1" w:styleId="xl37">
    <w:name w:val="xl37"/>
    <w:basedOn w:val="a0"/>
    <w:uiPriority w:val="99"/>
    <w:rsid w:val="00C32B8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38">
    <w:name w:val="xl38"/>
    <w:basedOn w:val="a0"/>
    <w:uiPriority w:val="99"/>
    <w:rsid w:val="00C32B86"/>
    <w:pPr>
      <w:widowControl/>
      <w:pBdr>
        <w:left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39">
    <w:name w:val="xl39"/>
    <w:basedOn w:val="a0"/>
    <w:uiPriority w:val="99"/>
    <w:rsid w:val="00C32B8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40">
    <w:name w:val="xl40"/>
    <w:basedOn w:val="a0"/>
    <w:uiPriority w:val="99"/>
    <w:rsid w:val="00C32B86"/>
    <w:pPr>
      <w:widowControl/>
      <w:autoSpaceDE/>
      <w:autoSpaceDN/>
      <w:adjustRightInd/>
      <w:spacing w:before="100" w:beforeAutospacing="1" w:after="100" w:afterAutospacing="1"/>
      <w:jc w:val="right"/>
    </w:pPr>
    <w:rPr>
      <w:rFonts w:eastAsia="Times New Roman"/>
    </w:rPr>
  </w:style>
  <w:style w:type="paragraph" w:customStyle="1" w:styleId="xl41">
    <w:name w:val="xl41"/>
    <w:basedOn w:val="a0"/>
    <w:uiPriority w:val="99"/>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xl42">
    <w:name w:val="xl42"/>
    <w:basedOn w:val="a0"/>
    <w:uiPriority w:val="99"/>
    <w:rsid w:val="00C32B8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xl43">
    <w:name w:val="xl43"/>
    <w:basedOn w:val="a0"/>
    <w:uiPriority w:val="99"/>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211">
    <w:name w:val="Основной текст 21"/>
    <w:basedOn w:val="a0"/>
    <w:rsid w:val="00C32B86"/>
    <w:pPr>
      <w:widowControl/>
      <w:suppressAutoHyphens/>
      <w:autoSpaceDE/>
      <w:autoSpaceDN/>
      <w:adjustRightInd/>
      <w:jc w:val="both"/>
    </w:pPr>
    <w:rPr>
      <w:rFonts w:eastAsia="Times New Roman"/>
      <w:sz w:val="28"/>
      <w:szCs w:val="26"/>
      <w:lang w:eastAsia="ar-SA"/>
    </w:rPr>
  </w:style>
  <w:style w:type="paragraph" w:customStyle="1" w:styleId="xl65">
    <w:name w:val="xl65"/>
    <w:basedOn w:val="a0"/>
    <w:rsid w:val="00C32B86"/>
    <w:pPr>
      <w:widowControl/>
      <w:autoSpaceDE/>
      <w:autoSpaceDN/>
      <w:adjustRightInd/>
      <w:spacing w:before="100" w:beforeAutospacing="1" w:after="100" w:afterAutospacing="1"/>
    </w:pPr>
    <w:rPr>
      <w:rFonts w:eastAsia="Times New Roman"/>
      <w:b/>
      <w:bCs/>
    </w:rPr>
  </w:style>
  <w:style w:type="paragraph" w:customStyle="1" w:styleId="xl66">
    <w:name w:val="xl66"/>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67">
    <w:name w:val="xl67"/>
    <w:basedOn w:val="a0"/>
    <w:rsid w:val="00C32B86"/>
    <w:pPr>
      <w:widowControl/>
      <w:autoSpaceDE/>
      <w:autoSpaceDN/>
      <w:adjustRightInd/>
      <w:spacing w:before="100" w:beforeAutospacing="1" w:after="100" w:afterAutospacing="1"/>
      <w:jc w:val="center"/>
      <w:textAlignment w:val="center"/>
    </w:pPr>
    <w:rPr>
      <w:rFonts w:eastAsia="Times New Roman"/>
    </w:rPr>
  </w:style>
  <w:style w:type="paragraph" w:customStyle="1" w:styleId="xl68">
    <w:name w:val="xl68"/>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69">
    <w:name w:val="xl69"/>
    <w:basedOn w:val="a0"/>
    <w:rsid w:val="00C32B8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70">
    <w:name w:val="xl70"/>
    <w:basedOn w:val="a0"/>
    <w:rsid w:val="00C32B86"/>
    <w:pPr>
      <w:widowControl/>
      <w:autoSpaceDE/>
      <w:autoSpaceDN/>
      <w:adjustRightInd/>
      <w:spacing w:before="100" w:beforeAutospacing="1" w:after="100" w:afterAutospacing="1"/>
      <w:jc w:val="center"/>
      <w:textAlignment w:val="center"/>
    </w:pPr>
    <w:rPr>
      <w:rFonts w:eastAsia="Times New Roman"/>
      <w:sz w:val="16"/>
      <w:szCs w:val="16"/>
    </w:rPr>
  </w:style>
  <w:style w:type="paragraph" w:customStyle="1" w:styleId="xl71">
    <w:name w:val="xl71"/>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sz w:val="16"/>
      <w:szCs w:val="16"/>
    </w:rPr>
  </w:style>
  <w:style w:type="paragraph" w:customStyle="1" w:styleId="xl72">
    <w:name w:val="xl72"/>
    <w:basedOn w:val="a0"/>
    <w:rsid w:val="00C32B86"/>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center"/>
    </w:pPr>
    <w:rPr>
      <w:rFonts w:eastAsia="Times New Roman"/>
      <w:sz w:val="16"/>
      <w:szCs w:val="16"/>
    </w:rPr>
  </w:style>
  <w:style w:type="paragraph" w:customStyle="1" w:styleId="xl73">
    <w:name w:val="xl73"/>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74">
    <w:name w:val="xl74"/>
    <w:basedOn w:val="a0"/>
    <w:rsid w:val="00C32B8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75">
    <w:name w:val="xl75"/>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76">
    <w:name w:val="xl76"/>
    <w:basedOn w:val="a0"/>
    <w:rsid w:val="00C32B86"/>
    <w:pPr>
      <w:widowControl/>
      <w:autoSpaceDE/>
      <w:autoSpaceDN/>
      <w:adjustRightInd/>
      <w:spacing w:before="100" w:beforeAutospacing="1" w:after="100" w:afterAutospacing="1"/>
      <w:jc w:val="center"/>
      <w:textAlignment w:val="center"/>
    </w:pPr>
    <w:rPr>
      <w:rFonts w:eastAsia="Times New Roman"/>
      <w:sz w:val="16"/>
      <w:szCs w:val="16"/>
    </w:rPr>
  </w:style>
  <w:style w:type="paragraph" w:customStyle="1" w:styleId="xl77">
    <w:name w:val="xl77"/>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color w:val="000000"/>
      <w:sz w:val="16"/>
      <w:szCs w:val="16"/>
    </w:rPr>
  </w:style>
  <w:style w:type="paragraph" w:customStyle="1" w:styleId="xl78">
    <w:name w:val="xl78"/>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79">
    <w:name w:val="xl79"/>
    <w:basedOn w:val="a0"/>
    <w:rsid w:val="00C32B86"/>
    <w:pPr>
      <w:widowControl/>
      <w:shd w:val="clear" w:color="000000" w:fill="FFFFFF"/>
      <w:autoSpaceDE/>
      <w:autoSpaceDN/>
      <w:adjustRightInd/>
      <w:spacing w:before="100" w:beforeAutospacing="1" w:after="100" w:afterAutospacing="1"/>
    </w:pPr>
    <w:rPr>
      <w:rFonts w:eastAsia="Times New Roman"/>
    </w:rPr>
  </w:style>
  <w:style w:type="paragraph" w:customStyle="1" w:styleId="xl80">
    <w:name w:val="xl80"/>
    <w:basedOn w:val="a0"/>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81">
    <w:name w:val="xl81"/>
    <w:basedOn w:val="a0"/>
    <w:rsid w:val="00C32B86"/>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82">
    <w:name w:val="xl82"/>
    <w:basedOn w:val="a0"/>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83">
    <w:name w:val="xl83"/>
    <w:basedOn w:val="a0"/>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84">
    <w:name w:val="xl84"/>
    <w:basedOn w:val="a0"/>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eastAsia="Times New Roman"/>
      <w:color w:val="000000"/>
      <w:sz w:val="16"/>
      <w:szCs w:val="16"/>
    </w:rPr>
  </w:style>
  <w:style w:type="paragraph" w:customStyle="1" w:styleId="xl85">
    <w:name w:val="xl85"/>
    <w:basedOn w:val="a0"/>
    <w:rsid w:val="00C32B86"/>
    <w:pPr>
      <w:widowControl/>
      <w:autoSpaceDE/>
      <w:autoSpaceDN/>
      <w:adjustRightInd/>
      <w:spacing w:before="100" w:beforeAutospacing="1" w:after="100" w:afterAutospacing="1"/>
    </w:pPr>
    <w:rPr>
      <w:rFonts w:ascii="Arial" w:eastAsia="Times New Roman" w:hAnsi="Arial" w:cs="Arial"/>
    </w:rPr>
  </w:style>
  <w:style w:type="paragraph" w:customStyle="1" w:styleId="xl86">
    <w:name w:val="xl86"/>
    <w:basedOn w:val="a0"/>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eastAsia="Times New Roman"/>
      <w:sz w:val="16"/>
      <w:szCs w:val="16"/>
    </w:rPr>
  </w:style>
  <w:style w:type="paragraph" w:customStyle="1" w:styleId="xl87">
    <w:name w:val="xl87"/>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88">
    <w:name w:val="xl88"/>
    <w:basedOn w:val="a0"/>
    <w:rsid w:val="00C32B86"/>
    <w:pPr>
      <w:widowControl/>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89">
    <w:name w:val="xl89"/>
    <w:basedOn w:val="a0"/>
    <w:rsid w:val="00C32B86"/>
    <w:pPr>
      <w:widowControl/>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90">
    <w:name w:val="xl90"/>
    <w:basedOn w:val="a0"/>
    <w:rsid w:val="00C32B86"/>
    <w:pPr>
      <w:widowControl/>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91">
    <w:name w:val="xl91"/>
    <w:basedOn w:val="a0"/>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2">
    <w:name w:val="xl92"/>
    <w:basedOn w:val="a0"/>
    <w:rsid w:val="00C32B86"/>
    <w:pPr>
      <w:widowControl/>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3">
    <w:name w:val="xl93"/>
    <w:basedOn w:val="a0"/>
    <w:rsid w:val="00C32B86"/>
    <w:pPr>
      <w:widowControl/>
      <w:autoSpaceDE/>
      <w:autoSpaceDN/>
      <w:adjustRightInd/>
      <w:spacing w:before="100" w:beforeAutospacing="1" w:after="100" w:afterAutospacing="1"/>
      <w:textAlignment w:val="center"/>
    </w:pPr>
    <w:rPr>
      <w:rFonts w:eastAsia="Times New Roman"/>
      <w:sz w:val="16"/>
      <w:szCs w:val="16"/>
    </w:rPr>
  </w:style>
  <w:style w:type="paragraph" w:customStyle="1" w:styleId="xl94">
    <w:name w:val="xl94"/>
    <w:basedOn w:val="a0"/>
    <w:rsid w:val="00C32B86"/>
    <w:pPr>
      <w:widowControl/>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5">
    <w:name w:val="xl95"/>
    <w:basedOn w:val="a0"/>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6">
    <w:name w:val="xl96"/>
    <w:basedOn w:val="a0"/>
    <w:rsid w:val="00C32B86"/>
    <w:pPr>
      <w:widowControl/>
      <w:autoSpaceDE/>
      <w:autoSpaceDN/>
      <w:adjustRightInd/>
      <w:spacing w:before="100" w:beforeAutospacing="1" w:after="100" w:afterAutospacing="1"/>
      <w:textAlignment w:val="center"/>
    </w:pPr>
    <w:rPr>
      <w:rFonts w:eastAsia="Times New Roman"/>
      <w:color w:val="000000"/>
      <w:sz w:val="16"/>
      <w:szCs w:val="16"/>
    </w:rPr>
  </w:style>
  <w:style w:type="paragraph" w:customStyle="1" w:styleId="xl97">
    <w:name w:val="xl97"/>
    <w:basedOn w:val="a0"/>
    <w:rsid w:val="00C32B86"/>
    <w:pPr>
      <w:widowControl/>
      <w:shd w:val="clear" w:color="000000" w:fill="FFFF00"/>
      <w:autoSpaceDE/>
      <w:autoSpaceDN/>
      <w:adjustRightInd/>
      <w:spacing w:before="100" w:beforeAutospacing="1" w:after="100" w:afterAutospacing="1"/>
      <w:jc w:val="center"/>
      <w:textAlignment w:val="center"/>
    </w:pPr>
    <w:rPr>
      <w:rFonts w:eastAsia="Times New Roman"/>
    </w:rPr>
  </w:style>
  <w:style w:type="paragraph" w:customStyle="1" w:styleId="xl98">
    <w:name w:val="xl98"/>
    <w:basedOn w:val="a0"/>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9">
    <w:name w:val="xl99"/>
    <w:basedOn w:val="a0"/>
    <w:rsid w:val="00C32B86"/>
    <w:pPr>
      <w:widowControl/>
      <w:shd w:val="clear" w:color="000000" w:fill="FFFFFF"/>
      <w:autoSpaceDE/>
      <w:autoSpaceDN/>
      <w:adjustRightInd/>
      <w:spacing w:before="100" w:beforeAutospacing="1" w:after="100" w:afterAutospacing="1"/>
      <w:jc w:val="center"/>
      <w:textAlignment w:val="center"/>
    </w:pPr>
    <w:rPr>
      <w:rFonts w:eastAsia="Times New Roman"/>
    </w:rPr>
  </w:style>
  <w:style w:type="paragraph" w:customStyle="1" w:styleId="xl100">
    <w:name w:val="xl100"/>
    <w:basedOn w:val="a0"/>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101">
    <w:name w:val="xl101"/>
    <w:basedOn w:val="a0"/>
    <w:rsid w:val="00C32B86"/>
    <w:pPr>
      <w:widowControl/>
      <w:shd w:val="clear" w:color="000000" w:fill="FFFFFF"/>
      <w:autoSpaceDE/>
      <w:autoSpaceDN/>
      <w:adjustRightInd/>
      <w:spacing w:before="100" w:beforeAutospacing="1" w:after="100" w:afterAutospacing="1"/>
    </w:pPr>
    <w:rPr>
      <w:rFonts w:eastAsia="Times New Roman"/>
    </w:rPr>
  </w:style>
  <w:style w:type="paragraph" w:customStyle="1" w:styleId="xl102">
    <w:name w:val="xl102"/>
    <w:basedOn w:val="a0"/>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03">
    <w:name w:val="xl103"/>
    <w:basedOn w:val="a0"/>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104">
    <w:name w:val="xl104"/>
    <w:basedOn w:val="a0"/>
    <w:rsid w:val="00C32B86"/>
    <w:pPr>
      <w:widowControl/>
      <w:shd w:val="clear" w:color="000000" w:fill="FFFFFF"/>
      <w:autoSpaceDE/>
      <w:autoSpaceDN/>
      <w:adjustRightInd/>
      <w:spacing w:before="100" w:beforeAutospacing="1" w:after="100" w:afterAutospacing="1"/>
    </w:pPr>
    <w:rPr>
      <w:rFonts w:eastAsia="Times New Roman"/>
      <w:b/>
      <w:bCs/>
    </w:rPr>
  </w:style>
  <w:style w:type="paragraph" w:customStyle="1" w:styleId="xl105">
    <w:name w:val="xl105"/>
    <w:basedOn w:val="a0"/>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333333"/>
      <w:sz w:val="14"/>
      <w:szCs w:val="14"/>
    </w:rPr>
  </w:style>
  <w:style w:type="paragraph" w:customStyle="1" w:styleId="xl106">
    <w:name w:val="xl106"/>
    <w:basedOn w:val="a0"/>
    <w:rsid w:val="00C32B86"/>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107">
    <w:name w:val="xl107"/>
    <w:basedOn w:val="a0"/>
    <w:rsid w:val="00C32B86"/>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108">
    <w:name w:val="xl108"/>
    <w:basedOn w:val="a0"/>
    <w:rsid w:val="00C32B86"/>
    <w:pPr>
      <w:widowControl/>
      <w:pBdr>
        <w:top w:val="single" w:sz="4" w:space="0" w:color="auto"/>
      </w:pBdr>
      <w:shd w:val="clear" w:color="000000" w:fill="FFFFFF"/>
      <w:autoSpaceDE/>
      <w:autoSpaceDN/>
      <w:adjustRightInd/>
      <w:spacing w:before="100" w:beforeAutospacing="1" w:after="100" w:afterAutospacing="1"/>
    </w:pPr>
    <w:rPr>
      <w:rFonts w:eastAsia="Times New Roman"/>
      <w:sz w:val="16"/>
      <w:szCs w:val="16"/>
    </w:rPr>
  </w:style>
  <w:style w:type="paragraph" w:customStyle="1" w:styleId="xl109">
    <w:name w:val="xl109"/>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10">
    <w:name w:val="xl110"/>
    <w:basedOn w:val="a0"/>
    <w:rsid w:val="00C32B86"/>
    <w:pPr>
      <w:widowControl/>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11">
    <w:name w:val="xl111"/>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12">
    <w:name w:val="xl112"/>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b/>
      <w:bCs/>
      <w:sz w:val="16"/>
      <w:szCs w:val="16"/>
    </w:rPr>
  </w:style>
  <w:style w:type="paragraph" w:customStyle="1" w:styleId="xl113">
    <w:name w:val="xl113"/>
    <w:basedOn w:val="a0"/>
    <w:rsid w:val="00C32B86"/>
    <w:pPr>
      <w:widowControl/>
      <w:autoSpaceDE/>
      <w:autoSpaceDN/>
      <w:adjustRightInd/>
      <w:spacing w:before="100" w:beforeAutospacing="1" w:after="100" w:afterAutospacing="1"/>
    </w:pPr>
    <w:rPr>
      <w:rFonts w:eastAsia="Times New Roman"/>
      <w:b/>
      <w:bCs/>
      <w:sz w:val="16"/>
      <w:szCs w:val="16"/>
    </w:rPr>
  </w:style>
  <w:style w:type="paragraph" w:customStyle="1" w:styleId="xl114">
    <w:name w:val="xl114"/>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15">
    <w:name w:val="xl115"/>
    <w:basedOn w:val="a0"/>
    <w:rsid w:val="00C32B86"/>
    <w:pPr>
      <w:widowControl/>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16">
    <w:name w:val="xl116"/>
    <w:basedOn w:val="a0"/>
    <w:rsid w:val="00C32B86"/>
    <w:pPr>
      <w:widowControl/>
      <w:autoSpaceDE/>
      <w:autoSpaceDN/>
      <w:adjustRightInd/>
      <w:spacing w:before="100" w:beforeAutospacing="1" w:after="100" w:afterAutospacing="1"/>
      <w:textAlignment w:val="center"/>
    </w:pPr>
    <w:rPr>
      <w:rFonts w:eastAsia="Times New Roman"/>
      <w:b/>
      <w:bCs/>
      <w:sz w:val="16"/>
      <w:szCs w:val="16"/>
    </w:rPr>
  </w:style>
  <w:style w:type="paragraph" w:customStyle="1" w:styleId="xl117">
    <w:name w:val="xl117"/>
    <w:basedOn w:val="a0"/>
    <w:rsid w:val="00C32B86"/>
    <w:pPr>
      <w:widowControl/>
      <w:pBdr>
        <w:bottom w:val="single" w:sz="4" w:space="0" w:color="auto"/>
      </w:pBdr>
      <w:autoSpaceDE/>
      <w:autoSpaceDN/>
      <w:adjustRightInd/>
      <w:spacing w:before="100" w:beforeAutospacing="1" w:after="100" w:afterAutospacing="1"/>
    </w:pPr>
    <w:rPr>
      <w:rFonts w:eastAsia="Times New Roman"/>
      <w:b/>
      <w:bCs/>
      <w:sz w:val="16"/>
      <w:szCs w:val="16"/>
    </w:rPr>
  </w:style>
  <w:style w:type="paragraph" w:customStyle="1" w:styleId="xl118">
    <w:name w:val="xl118"/>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19">
    <w:name w:val="xl119"/>
    <w:basedOn w:val="a0"/>
    <w:rsid w:val="00C32B86"/>
    <w:pPr>
      <w:widowControl/>
      <w:shd w:val="clear" w:color="000000" w:fill="FFFFFF"/>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20">
    <w:name w:val="xl120"/>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b/>
      <w:bCs/>
      <w:color w:val="000000"/>
      <w:sz w:val="16"/>
      <w:szCs w:val="16"/>
    </w:rPr>
  </w:style>
  <w:style w:type="paragraph" w:customStyle="1" w:styleId="xl121">
    <w:name w:val="xl121"/>
    <w:basedOn w:val="a0"/>
    <w:rsid w:val="00C32B86"/>
    <w:pPr>
      <w:widowControl/>
      <w:autoSpaceDE/>
      <w:autoSpaceDN/>
      <w:adjustRightInd/>
      <w:spacing w:before="100" w:beforeAutospacing="1" w:after="100" w:afterAutospacing="1"/>
    </w:pPr>
    <w:rPr>
      <w:rFonts w:eastAsia="Times New Roman"/>
      <w:b/>
      <w:bCs/>
      <w:sz w:val="16"/>
      <w:szCs w:val="16"/>
    </w:rPr>
  </w:style>
  <w:style w:type="paragraph" w:customStyle="1" w:styleId="xl122">
    <w:name w:val="xl122"/>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3">
    <w:name w:val="xl123"/>
    <w:basedOn w:val="a0"/>
    <w:rsid w:val="00C32B86"/>
    <w:pPr>
      <w:widowControl/>
      <w:autoSpaceDE/>
      <w:autoSpaceDN/>
      <w:adjustRightInd/>
      <w:spacing w:before="100" w:beforeAutospacing="1" w:after="100" w:afterAutospacing="1"/>
      <w:textAlignment w:val="center"/>
    </w:pPr>
    <w:rPr>
      <w:rFonts w:eastAsia="Times New Roman"/>
      <w:b/>
      <w:bCs/>
      <w:color w:val="000000"/>
      <w:sz w:val="16"/>
      <w:szCs w:val="16"/>
    </w:rPr>
  </w:style>
  <w:style w:type="paragraph" w:customStyle="1" w:styleId="xl124">
    <w:name w:val="xl124"/>
    <w:basedOn w:val="a0"/>
    <w:rsid w:val="00C32B86"/>
    <w:pPr>
      <w:widowControl/>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5">
    <w:name w:val="xl125"/>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6"/>
      <w:szCs w:val="16"/>
    </w:rPr>
  </w:style>
  <w:style w:type="paragraph" w:customStyle="1" w:styleId="xl126">
    <w:name w:val="xl126"/>
    <w:basedOn w:val="a0"/>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7">
    <w:name w:val="xl127"/>
    <w:basedOn w:val="a0"/>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8">
    <w:name w:val="xl128"/>
    <w:basedOn w:val="a0"/>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9">
    <w:name w:val="xl129"/>
    <w:basedOn w:val="a0"/>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30">
    <w:name w:val="xl130"/>
    <w:basedOn w:val="a0"/>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rFonts w:eastAsia="Times New Roman"/>
      <w:color w:val="000000"/>
      <w:sz w:val="16"/>
      <w:szCs w:val="16"/>
    </w:rPr>
  </w:style>
  <w:style w:type="paragraph" w:customStyle="1" w:styleId="xl131">
    <w:name w:val="xl131"/>
    <w:basedOn w:val="a0"/>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rFonts w:eastAsia="Times New Roman"/>
      <w:color w:val="000000"/>
      <w:sz w:val="16"/>
      <w:szCs w:val="16"/>
    </w:rPr>
  </w:style>
  <w:style w:type="paragraph" w:customStyle="1" w:styleId="xl132">
    <w:name w:val="xl132"/>
    <w:basedOn w:val="a0"/>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33">
    <w:name w:val="xl133"/>
    <w:basedOn w:val="a0"/>
    <w:rsid w:val="00C32B8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34">
    <w:name w:val="xl134"/>
    <w:basedOn w:val="a0"/>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35">
    <w:name w:val="xl135"/>
    <w:basedOn w:val="a0"/>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36">
    <w:name w:val="xl136"/>
    <w:basedOn w:val="a0"/>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37">
    <w:name w:val="xl137"/>
    <w:basedOn w:val="a0"/>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sz w:val="16"/>
      <w:szCs w:val="16"/>
    </w:rPr>
  </w:style>
  <w:style w:type="paragraph" w:customStyle="1" w:styleId="xl138">
    <w:name w:val="xl138"/>
    <w:basedOn w:val="a0"/>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sz w:val="16"/>
      <w:szCs w:val="16"/>
    </w:rPr>
  </w:style>
  <w:style w:type="paragraph" w:customStyle="1" w:styleId="xl139">
    <w:name w:val="xl139"/>
    <w:basedOn w:val="a0"/>
    <w:rsid w:val="00C32B86"/>
    <w:pPr>
      <w:widowControl/>
      <w:pBdr>
        <w:top w:val="single" w:sz="4" w:space="0" w:color="auto"/>
        <w:lef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0">
    <w:name w:val="xl140"/>
    <w:basedOn w:val="a0"/>
    <w:rsid w:val="00C32B86"/>
    <w:pPr>
      <w:widowControl/>
      <w:pBdr>
        <w:top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1">
    <w:name w:val="xl141"/>
    <w:basedOn w:val="a0"/>
    <w:rsid w:val="00C32B86"/>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2">
    <w:name w:val="xl142"/>
    <w:basedOn w:val="a0"/>
    <w:rsid w:val="00C32B86"/>
    <w:pPr>
      <w:widowControl/>
      <w:pBdr>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3">
    <w:name w:val="xl143"/>
    <w:basedOn w:val="a0"/>
    <w:rsid w:val="00C32B86"/>
    <w:pPr>
      <w:widowControl/>
      <w:pBdr>
        <w:bottom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4">
    <w:name w:val="xl144"/>
    <w:basedOn w:val="a0"/>
    <w:rsid w:val="00C32B86"/>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5">
    <w:name w:val="xl145"/>
    <w:basedOn w:val="a0"/>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46">
    <w:name w:val="xl146"/>
    <w:basedOn w:val="a0"/>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47">
    <w:name w:val="xl147"/>
    <w:basedOn w:val="a0"/>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48">
    <w:name w:val="xl148"/>
    <w:basedOn w:val="a0"/>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49">
    <w:name w:val="xl149"/>
    <w:basedOn w:val="a0"/>
    <w:rsid w:val="00C32B86"/>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50">
    <w:name w:val="xl150"/>
    <w:basedOn w:val="a0"/>
    <w:rsid w:val="00C32B86"/>
    <w:pPr>
      <w:widowControl/>
      <w:pBdr>
        <w:top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51">
    <w:name w:val="xl151"/>
    <w:basedOn w:val="a0"/>
    <w:rsid w:val="00C32B86"/>
    <w:pPr>
      <w:widowControl/>
      <w:autoSpaceDE/>
      <w:autoSpaceDN/>
      <w:adjustRightInd/>
      <w:spacing w:before="100" w:beforeAutospacing="1" w:after="100" w:afterAutospacing="1"/>
      <w:textAlignment w:val="center"/>
    </w:pPr>
    <w:rPr>
      <w:rFonts w:eastAsia="Times New Roman"/>
      <w:b/>
      <w:bCs/>
      <w:sz w:val="22"/>
      <w:szCs w:val="22"/>
      <w:u w:val="single"/>
    </w:rPr>
  </w:style>
  <w:style w:type="paragraph" w:customStyle="1" w:styleId="xl152">
    <w:name w:val="xl152"/>
    <w:basedOn w:val="a0"/>
    <w:rsid w:val="00C32B86"/>
    <w:pPr>
      <w:widowControl/>
      <w:autoSpaceDE/>
      <w:autoSpaceDN/>
      <w:adjustRightInd/>
      <w:spacing w:before="100" w:beforeAutospacing="1" w:after="100" w:afterAutospacing="1"/>
      <w:textAlignment w:val="center"/>
    </w:pPr>
    <w:rPr>
      <w:rFonts w:eastAsia="Times New Roman"/>
      <w:b/>
      <w:bCs/>
      <w:sz w:val="22"/>
      <w:szCs w:val="22"/>
      <w:u w:val="single"/>
    </w:rPr>
  </w:style>
  <w:style w:type="paragraph" w:styleId="aff2">
    <w:name w:val="Subtitle"/>
    <w:basedOn w:val="a0"/>
    <w:next w:val="a0"/>
    <w:link w:val="aff3"/>
    <w:uiPriority w:val="11"/>
    <w:qFormat/>
    <w:rsid w:val="00C32B86"/>
    <w:pPr>
      <w:widowControl/>
      <w:autoSpaceDE/>
      <w:autoSpaceDN/>
      <w:adjustRightInd/>
      <w:spacing w:after="60"/>
      <w:jc w:val="center"/>
      <w:outlineLvl w:val="1"/>
    </w:pPr>
    <w:rPr>
      <w:rFonts w:ascii="Cambria" w:eastAsia="Times New Roman" w:hAnsi="Cambria"/>
      <w:lang w:val="x-none" w:eastAsia="x-none"/>
    </w:rPr>
  </w:style>
  <w:style w:type="character" w:customStyle="1" w:styleId="aff3">
    <w:name w:val="Подзаголовок Знак"/>
    <w:basedOn w:val="a1"/>
    <w:link w:val="aff2"/>
    <w:uiPriority w:val="11"/>
    <w:rsid w:val="00C32B86"/>
    <w:rPr>
      <w:rFonts w:ascii="Cambria" w:eastAsia="Times New Roman" w:hAnsi="Cambria" w:cs="Times New Roman"/>
      <w:sz w:val="24"/>
      <w:szCs w:val="24"/>
      <w:lang w:val="x-none" w:eastAsia="x-none"/>
    </w:rPr>
  </w:style>
  <w:style w:type="paragraph" w:customStyle="1" w:styleId="TableParagraph">
    <w:name w:val="Table Paragraph"/>
    <w:basedOn w:val="a0"/>
    <w:uiPriority w:val="1"/>
    <w:qFormat/>
    <w:rsid w:val="00C32B86"/>
    <w:rPr>
      <w:rFonts w:eastAsia="Times New Roman"/>
    </w:rPr>
  </w:style>
  <w:style w:type="table" w:customStyle="1" w:styleId="212">
    <w:name w:val="Сетка таблицы21"/>
    <w:basedOn w:val="a2"/>
    <w:next w:val="af6"/>
    <w:uiPriority w:val="99"/>
    <w:rsid w:val="00C32B8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c">
    <w:name w:val="Неразрешенное упоминание1"/>
    <w:unhideWhenUsed/>
    <w:rsid w:val="00C32B86"/>
    <w:rPr>
      <w:color w:val="808080"/>
      <w:shd w:val="clear" w:color="auto" w:fill="E6E6E6"/>
    </w:rPr>
  </w:style>
  <w:style w:type="paragraph" w:styleId="aff4">
    <w:name w:val="TOC Heading"/>
    <w:basedOn w:val="1"/>
    <w:next w:val="a0"/>
    <w:uiPriority w:val="39"/>
    <w:unhideWhenUsed/>
    <w:qFormat/>
    <w:rsid w:val="00C32B86"/>
    <w:pPr>
      <w:keepNext/>
      <w:keepLines/>
      <w:widowControl/>
      <w:autoSpaceDE/>
      <w:autoSpaceDN/>
      <w:adjustRightInd/>
      <w:spacing w:before="240" w:line="259" w:lineRule="auto"/>
      <w:ind w:left="0"/>
      <w:outlineLvl w:val="9"/>
    </w:pPr>
    <w:rPr>
      <w:rFonts w:ascii="Calibri Light" w:eastAsia="Times New Roman" w:hAnsi="Calibri Light"/>
      <w:b w:val="0"/>
      <w:bCs w:val="0"/>
      <w:color w:val="2E74B5"/>
      <w:sz w:val="32"/>
      <w:szCs w:val="32"/>
    </w:rPr>
  </w:style>
  <w:style w:type="paragraph" w:styleId="1d">
    <w:name w:val="toc 1"/>
    <w:basedOn w:val="a0"/>
    <w:next w:val="a0"/>
    <w:link w:val="1e"/>
    <w:autoRedefine/>
    <w:uiPriority w:val="39"/>
    <w:unhideWhenUsed/>
    <w:rsid w:val="00C32B86"/>
    <w:pPr>
      <w:widowControl/>
      <w:autoSpaceDE/>
      <w:autoSpaceDN/>
      <w:adjustRightInd/>
    </w:pPr>
    <w:rPr>
      <w:rFonts w:eastAsia="Times New Roman"/>
      <w:sz w:val="20"/>
      <w:szCs w:val="20"/>
    </w:rPr>
  </w:style>
  <w:style w:type="paragraph" w:styleId="27">
    <w:name w:val="toc 2"/>
    <w:basedOn w:val="a0"/>
    <w:next w:val="a0"/>
    <w:link w:val="28"/>
    <w:autoRedefine/>
    <w:uiPriority w:val="39"/>
    <w:unhideWhenUsed/>
    <w:rsid w:val="00C32B86"/>
    <w:pPr>
      <w:widowControl/>
      <w:autoSpaceDE/>
      <w:autoSpaceDN/>
      <w:adjustRightInd/>
      <w:ind w:left="200"/>
    </w:pPr>
    <w:rPr>
      <w:rFonts w:eastAsia="Times New Roman"/>
      <w:sz w:val="20"/>
      <w:szCs w:val="20"/>
    </w:rPr>
  </w:style>
  <w:style w:type="paragraph" w:styleId="36">
    <w:name w:val="toc 3"/>
    <w:basedOn w:val="a0"/>
    <w:next w:val="a0"/>
    <w:link w:val="37"/>
    <w:autoRedefine/>
    <w:uiPriority w:val="39"/>
    <w:unhideWhenUsed/>
    <w:rsid w:val="00C32B86"/>
    <w:pPr>
      <w:widowControl/>
      <w:autoSpaceDE/>
      <w:autoSpaceDN/>
      <w:adjustRightInd/>
      <w:spacing w:after="100" w:line="259" w:lineRule="auto"/>
      <w:ind w:left="440"/>
    </w:pPr>
    <w:rPr>
      <w:rFonts w:ascii="Calibri" w:eastAsia="Times New Roman" w:hAnsi="Calibri"/>
      <w:sz w:val="22"/>
      <w:szCs w:val="22"/>
    </w:rPr>
  </w:style>
  <w:style w:type="paragraph" w:customStyle="1" w:styleId="1f">
    <w:name w:val="1"/>
    <w:basedOn w:val="a0"/>
    <w:next w:val="af3"/>
    <w:qFormat/>
    <w:rsid w:val="00C32B86"/>
    <w:pPr>
      <w:spacing w:line="480" w:lineRule="exact"/>
      <w:ind w:left="340" w:right="400"/>
      <w:jc w:val="center"/>
    </w:pPr>
    <w:rPr>
      <w:rFonts w:eastAsia="Calibri"/>
      <w:sz w:val="28"/>
      <w:szCs w:val="20"/>
    </w:rPr>
  </w:style>
  <w:style w:type="table" w:customStyle="1" w:styleId="38">
    <w:name w:val="Сетка таблицы3"/>
    <w:basedOn w:val="a2"/>
    <w:next w:val="af6"/>
    <w:uiPriority w:val="59"/>
    <w:rsid w:val="00C32B8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10">
    <w:name w:val="Основной текст 31"/>
    <w:basedOn w:val="a0"/>
    <w:uiPriority w:val="99"/>
    <w:rsid w:val="00C32B86"/>
    <w:pPr>
      <w:widowControl/>
      <w:autoSpaceDE/>
      <w:autoSpaceDN/>
      <w:adjustRightInd/>
      <w:ind w:right="-284"/>
      <w:jc w:val="both"/>
    </w:pPr>
    <w:rPr>
      <w:rFonts w:eastAsia="Times New Roman"/>
      <w:sz w:val="28"/>
      <w:szCs w:val="20"/>
    </w:rPr>
  </w:style>
  <w:style w:type="character" w:customStyle="1" w:styleId="80">
    <w:name w:val="Заголовок 8 Знак"/>
    <w:basedOn w:val="a1"/>
    <w:link w:val="8"/>
    <w:uiPriority w:val="9"/>
    <w:rsid w:val="00B452AB"/>
    <w:rPr>
      <w:rFonts w:ascii="Calibri" w:eastAsia="Times New Roman" w:hAnsi="Calibri" w:cs="Times New Roman"/>
      <w:i/>
      <w:iCs/>
      <w:sz w:val="24"/>
      <w:szCs w:val="24"/>
      <w:lang w:eastAsia="ru-RU"/>
    </w:rPr>
  </w:style>
  <w:style w:type="character" w:customStyle="1" w:styleId="FontStyle68">
    <w:name w:val="Font Style68"/>
    <w:uiPriority w:val="99"/>
    <w:rsid w:val="00B452AB"/>
    <w:rPr>
      <w:rFonts w:ascii="Times New Roman" w:hAnsi="Times New Roman"/>
      <w:sz w:val="24"/>
    </w:rPr>
  </w:style>
  <w:style w:type="paragraph" w:styleId="aff5">
    <w:name w:val="Plain Text"/>
    <w:basedOn w:val="a0"/>
    <w:link w:val="aff6"/>
    <w:rsid w:val="00B452AB"/>
    <w:pPr>
      <w:widowControl/>
      <w:autoSpaceDE/>
      <w:autoSpaceDN/>
      <w:adjustRightInd/>
    </w:pPr>
    <w:rPr>
      <w:rFonts w:ascii="Courier New" w:eastAsia="Times New Roman" w:hAnsi="Courier New"/>
      <w:sz w:val="20"/>
      <w:szCs w:val="20"/>
    </w:rPr>
  </w:style>
  <w:style w:type="character" w:customStyle="1" w:styleId="aff6">
    <w:name w:val="Текст Знак"/>
    <w:basedOn w:val="a1"/>
    <w:link w:val="aff5"/>
    <w:rsid w:val="00B452AB"/>
    <w:rPr>
      <w:rFonts w:ascii="Courier New" w:eastAsia="Times New Roman" w:hAnsi="Courier New" w:cs="Times New Roman"/>
      <w:sz w:val="20"/>
      <w:szCs w:val="20"/>
      <w:lang w:eastAsia="ru-RU"/>
    </w:rPr>
  </w:style>
  <w:style w:type="paragraph" w:styleId="aff7">
    <w:name w:val="No Spacing"/>
    <w:link w:val="aff8"/>
    <w:uiPriority w:val="1"/>
    <w:qFormat/>
    <w:rsid w:val="00B452AB"/>
    <w:pPr>
      <w:spacing w:after="0" w:line="240" w:lineRule="auto"/>
    </w:pPr>
    <w:rPr>
      <w:rFonts w:ascii="Calibri" w:eastAsia="Times New Roman" w:hAnsi="Calibri" w:cs="Times New Roman"/>
      <w:lang w:eastAsia="ru-RU"/>
    </w:rPr>
  </w:style>
  <w:style w:type="paragraph" w:customStyle="1" w:styleId="ConsCell">
    <w:name w:val="ConsCell"/>
    <w:rsid w:val="00B452AB"/>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style141">
    <w:name w:val="style141"/>
    <w:basedOn w:val="a1"/>
    <w:rsid w:val="00B452AB"/>
    <w:rPr>
      <w:rFonts w:ascii="Times New Roman" w:hAnsi="Times New Roman" w:cs="Times New Roman" w:hint="default"/>
      <w:sz w:val="16"/>
      <w:szCs w:val="16"/>
    </w:rPr>
  </w:style>
  <w:style w:type="paragraph" w:styleId="aff9">
    <w:name w:val="Signature"/>
    <w:basedOn w:val="a0"/>
    <w:link w:val="affa"/>
    <w:rsid w:val="00B452AB"/>
    <w:pPr>
      <w:widowControl/>
      <w:tabs>
        <w:tab w:val="left" w:pos="6804"/>
      </w:tabs>
      <w:autoSpaceDE/>
      <w:autoSpaceDN/>
      <w:adjustRightInd/>
      <w:spacing w:before="240"/>
      <w:ind w:left="567"/>
    </w:pPr>
    <w:rPr>
      <w:rFonts w:eastAsia="Times New Roman"/>
      <w:b/>
      <w:noProof/>
      <w:szCs w:val="20"/>
    </w:rPr>
  </w:style>
  <w:style w:type="character" w:customStyle="1" w:styleId="affa">
    <w:name w:val="Подпись Знак"/>
    <w:basedOn w:val="a1"/>
    <w:link w:val="aff9"/>
    <w:rsid w:val="00B452AB"/>
    <w:rPr>
      <w:rFonts w:ascii="Times New Roman" w:eastAsia="Times New Roman" w:hAnsi="Times New Roman" w:cs="Times New Roman"/>
      <w:b/>
      <w:noProof/>
      <w:sz w:val="24"/>
      <w:szCs w:val="20"/>
      <w:lang w:eastAsia="ru-RU"/>
    </w:rPr>
  </w:style>
  <w:style w:type="paragraph" w:customStyle="1" w:styleId="39">
    <w:name w:val="Знак3"/>
    <w:basedOn w:val="a0"/>
    <w:rsid w:val="00B452AB"/>
    <w:pPr>
      <w:widowControl/>
      <w:autoSpaceDE/>
      <w:autoSpaceDN/>
      <w:adjustRightInd/>
      <w:spacing w:before="100" w:beforeAutospacing="1" w:after="100" w:afterAutospacing="1"/>
      <w:jc w:val="both"/>
    </w:pPr>
    <w:rPr>
      <w:rFonts w:ascii="Tahoma" w:eastAsia="Times New Roman" w:hAnsi="Tahoma" w:cs="Tahoma"/>
      <w:sz w:val="20"/>
      <w:szCs w:val="20"/>
      <w:lang w:val="en-US" w:eastAsia="en-US"/>
    </w:rPr>
  </w:style>
  <w:style w:type="paragraph" w:customStyle="1" w:styleId="msonormal0">
    <w:name w:val="msonormal"/>
    <w:basedOn w:val="a0"/>
    <w:uiPriority w:val="99"/>
    <w:rsid w:val="00D446BF"/>
    <w:pPr>
      <w:widowControl/>
      <w:autoSpaceDE/>
      <w:autoSpaceDN/>
      <w:adjustRightInd/>
      <w:spacing w:before="100" w:beforeAutospacing="1" w:after="100" w:afterAutospacing="1"/>
    </w:pPr>
    <w:rPr>
      <w:rFonts w:eastAsia="Times New Roman"/>
    </w:rPr>
  </w:style>
  <w:style w:type="paragraph" w:customStyle="1" w:styleId="affb">
    <w:name w:val="Словарная статья"/>
    <w:basedOn w:val="a0"/>
    <w:next w:val="a0"/>
    <w:rsid w:val="00744729"/>
    <w:pPr>
      <w:widowControl/>
      <w:ind w:right="118"/>
      <w:jc w:val="both"/>
    </w:pPr>
    <w:rPr>
      <w:rFonts w:ascii="Arial" w:eastAsia="Times New Roman" w:hAnsi="Arial"/>
      <w:sz w:val="20"/>
      <w:szCs w:val="20"/>
    </w:rPr>
  </w:style>
  <w:style w:type="paragraph" w:customStyle="1" w:styleId="affc">
    <w:name w:val="Знак Знак Знак Знак Знак Знак Знак Знак"/>
    <w:basedOn w:val="a0"/>
    <w:rsid w:val="00744729"/>
    <w:pPr>
      <w:widowControl/>
      <w:autoSpaceDE/>
      <w:autoSpaceDN/>
      <w:adjustRightInd/>
      <w:spacing w:after="160" w:line="240" w:lineRule="exact"/>
    </w:pPr>
    <w:rPr>
      <w:rFonts w:ascii="Verdana" w:eastAsia="Times New Roman" w:hAnsi="Verdana" w:cs="Verdana"/>
      <w:sz w:val="20"/>
      <w:szCs w:val="20"/>
      <w:lang w:val="en-US" w:eastAsia="en-US"/>
    </w:rPr>
  </w:style>
  <w:style w:type="paragraph" w:customStyle="1" w:styleId="02statia2">
    <w:name w:val="02statia2"/>
    <w:basedOn w:val="a0"/>
    <w:rsid w:val="00744729"/>
    <w:pPr>
      <w:widowControl/>
      <w:autoSpaceDE/>
      <w:autoSpaceDN/>
      <w:adjustRightInd/>
      <w:spacing w:before="120" w:line="320" w:lineRule="atLeast"/>
      <w:ind w:left="2020" w:hanging="880"/>
      <w:jc w:val="both"/>
    </w:pPr>
    <w:rPr>
      <w:rFonts w:ascii="GaramondNarrowC" w:eastAsia="Times New Roman" w:hAnsi="GaramondNarrowC"/>
      <w:color w:val="000000"/>
      <w:sz w:val="21"/>
      <w:szCs w:val="21"/>
    </w:rPr>
  </w:style>
  <w:style w:type="paragraph" w:customStyle="1" w:styleId="consplusnormal1">
    <w:name w:val="consplusnormal"/>
    <w:basedOn w:val="a0"/>
    <w:rsid w:val="00744729"/>
    <w:pPr>
      <w:widowControl/>
      <w:autoSpaceDE/>
      <w:autoSpaceDN/>
      <w:adjustRightInd/>
      <w:spacing w:before="100" w:beforeAutospacing="1" w:after="100" w:afterAutospacing="1"/>
    </w:pPr>
    <w:rPr>
      <w:rFonts w:ascii="Arial Unicode MS" w:eastAsia="Arial Unicode MS" w:hAnsi="Arial Unicode MS" w:cs="Arial Unicode MS"/>
    </w:rPr>
  </w:style>
  <w:style w:type="paragraph" w:customStyle="1" w:styleId="02statia1">
    <w:name w:val="02statia1"/>
    <w:basedOn w:val="a0"/>
    <w:rsid w:val="00744729"/>
    <w:pPr>
      <w:keepNext/>
      <w:widowControl/>
      <w:autoSpaceDE/>
      <w:autoSpaceDN/>
      <w:adjustRightInd/>
      <w:spacing w:before="280" w:line="320" w:lineRule="atLeast"/>
      <w:ind w:left="1134" w:right="851" w:hanging="578"/>
      <w:outlineLvl w:val="2"/>
    </w:pPr>
    <w:rPr>
      <w:rFonts w:ascii="GaramondNarrowC" w:eastAsia="Times New Roman" w:hAnsi="GaramondNarrowC"/>
      <w:b/>
    </w:rPr>
  </w:style>
  <w:style w:type="paragraph" w:customStyle="1" w:styleId="02statia3">
    <w:name w:val="02statia3"/>
    <w:basedOn w:val="a0"/>
    <w:link w:val="02statia30"/>
    <w:rsid w:val="00744729"/>
    <w:pPr>
      <w:widowControl/>
      <w:autoSpaceDE/>
      <w:autoSpaceDN/>
      <w:adjustRightInd/>
      <w:spacing w:before="120" w:line="320" w:lineRule="atLeast"/>
      <w:ind w:left="2900" w:hanging="880"/>
      <w:jc w:val="both"/>
    </w:pPr>
    <w:rPr>
      <w:rFonts w:ascii="GaramondNarrowC" w:eastAsia="Times New Roman" w:hAnsi="GaramondNarrowC"/>
      <w:color w:val="000000"/>
      <w:sz w:val="21"/>
      <w:szCs w:val="21"/>
    </w:rPr>
  </w:style>
  <w:style w:type="paragraph" w:styleId="42">
    <w:name w:val="toc 4"/>
    <w:basedOn w:val="a0"/>
    <w:next w:val="a0"/>
    <w:link w:val="43"/>
    <w:autoRedefine/>
    <w:uiPriority w:val="39"/>
    <w:rsid w:val="00744729"/>
    <w:pPr>
      <w:widowControl/>
      <w:autoSpaceDE/>
      <w:autoSpaceDN/>
      <w:adjustRightInd/>
      <w:ind w:left="720"/>
    </w:pPr>
    <w:rPr>
      <w:rFonts w:eastAsia="Times New Roman"/>
      <w:sz w:val="20"/>
      <w:szCs w:val="20"/>
    </w:rPr>
  </w:style>
  <w:style w:type="paragraph" w:styleId="51">
    <w:name w:val="toc 5"/>
    <w:basedOn w:val="a0"/>
    <w:next w:val="a0"/>
    <w:link w:val="52"/>
    <w:autoRedefine/>
    <w:uiPriority w:val="39"/>
    <w:rsid w:val="00744729"/>
    <w:pPr>
      <w:widowControl/>
      <w:autoSpaceDE/>
      <w:autoSpaceDN/>
      <w:adjustRightInd/>
      <w:ind w:left="960"/>
    </w:pPr>
    <w:rPr>
      <w:rFonts w:eastAsia="Times New Roman"/>
      <w:sz w:val="20"/>
      <w:szCs w:val="20"/>
    </w:rPr>
  </w:style>
  <w:style w:type="paragraph" w:styleId="61">
    <w:name w:val="toc 6"/>
    <w:basedOn w:val="a0"/>
    <w:next w:val="a0"/>
    <w:link w:val="62"/>
    <w:autoRedefine/>
    <w:uiPriority w:val="39"/>
    <w:rsid w:val="00744729"/>
    <w:pPr>
      <w:widowControl/>
      <w:autoSpaceDE/>
      <w:autoSpaceDN/>
      <w:adjustRightInd/>
      <w:ind w:left="1200"/>
    </w:pPr>
    <w:rPr>
      <w:rFonts w:eastAsia="Times New Roman"/>
      <w:sz w:val="20"/>
      <w:szCs w:val="20"/>
    </w:rPr>
  </w:style>
  <w:style w:type="paragraph" w:styleId="71">
    <w:name w:val="toc 7"/>
    <w:basedOn w:val="a0"/>
    <w:next w:val="a0"/>
    <w:link w:val="72"/>
    <w:autoRedefine/>
    <w:uiPriority w:val="39"/>
    <w:rsid w:val="00744729"/>
    <w:pPr>
      <w:widowControl/>
      <w:autoSpaceDE/>
      <w:autoSpaceDN/>
      <w:adjustRightInd/>
      <w:ind w:left="1440"/>
    </w:pPr>
    <w:rPr>
      <w:rFonts w:eastAsia="Times New Roman"/>
      <w:sz w:val="20"/>
      <w:szCs w:val="20"/>
    </w:rPr>
  </w:style>
  <w:style w:type="paragraph" w:styleId="81">
    <w:name w:val="toc 8"/>
    <w:basedOn w:val="a0"/>
    <w:next w:val="a0"/>
    <w:link w:val="82"/>
    <w:autoRedefine/>
    <w:uiPriority w:val="39"/>
    <w:rsid w:val="00744729"/>
    <w:pPr>
      <w:widowControl/>
      <w:autoSpaceDE/>
      <w:autoSpaceDN/>
      <w:adjustRightInd/>
      <w:ind w:left="1680"/>
    </w:pPr>
    <w:rPr>
      <w:rFonts w:eastAsia="Times New Roman"/>
      <w:sz w:val="20"/>
      <w:szCs w:val="20"/>
    </w:rPr>
  </w:style>
  <w:style w:type="paragraph" w:styleId="91">
    <w:name w:val="toc 9"/>
    <w:basedOn w:val="a0"/>
    <w:next w:val="a0"/>
    <w:link w:val="92"/>
    <w:autoRedefine/>
    <w:uiPriority w:val="39"/>
    <w:rsid w:val="00744729"/>
    <w:pPr>
      <w:widowControl/>
      <w:autoSpaceDE/>
      <w:autoSpaceDN/>
      <w:adjustRightInd/>
      <w:ind w:left="1920"/>
    </w:pPr>
    <w:rPr>
      <w:rFonts w:eastAsia="Times New Roman"/>
      <w:sz w:val="20"/>
      <w:szCs w:val="20"/>
    </w:rPr>
  </w:style>
  <w:style w:type="table" w:customStyle="1" w:styleId="44">
    <w:name w:val="Сетка таблицы4"/>
    <w:basedOn w:val="a2"/>
    <w:next w:val="af6"/>
    <w:uiPriority w:val="59"/>
    <w:rsid w:val="0074472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rame">
    <w:name w:val="grame"/>
    <w:basedOn w:val="a1"/>
    <w:rsid w:val="00744729"/>
  </w:style>
  <w:style w:type="paragraph" w:customStyle="1" w:styleId="3a">
    <w:name w:val="Стиль3"/>
    <w:basedOn w:val="22"/>
    <w:rsid w:val="00744729"/>
    <w:pPr>
      <w:widowControl w:val="0"/>
      <w:tabs>
        <w:tab w:val="num" w:pos="1307"/>
      </w:tabs>
      <w:adjustRightInd w:val="0"/>
      <w:spacing w:after="0" w:line="240" w:lineRule="auto"/>
      <w:ind w:left="1080"/>
      <w:jc w:val="both"/>
      <w:textAlignment w:val="baseline"/>
    </w:pPr>
    <w:rPr>
      <w:szCs w:val="20"/>
    </w:rPr>
  </w:style>
  <w:style w:type="paragraph" w:styleId="affd">
    <w:name w:val="Date"/>
    <w:basedOn w:val="a0"/>
    <w:next w:val="a0"/>
    <w:link w:val="affe"/>
    <w:semiHidden/>
    <w:rsid w:val="00744729"/>
    <w:pPr>
      <w:widowControl/>
      <w:autoSpaceDE/>
      <w:autoSpaceDN/>
      <w:adjustRightInd/>
      <w:spacing w:after="60"/>
      <w:jc w:val="both"/>
    </w:pPr>
    <w:rPr>
      <w:rFonts w:eastAsia="Times New Roman"/>
      <w:szCs w:val="20"/>
    </w:rPr>
  </w:style>
  <w:style w:type="character" w:customStyle="1" w:styleId="affe">
    <w:name w:val="Дата Знак"/>
    <w:basedOn w:val="a1"/>
    <w:link w:val="affd"/>
    <w:semiHidden/>
    <w:rsid w:val="00744729"/>
    <w:rPr>
      <w:rFonts w:ascii="Times New Roman" w:eastAsia="Times New Roman" w:hAnsi="Times New Roman" w:cs="Times New Roman"/>
      <w:sz w:val="24"/>
      <w:szCs w:val="20"/>
      <w:lang w:eastAsia="ru-RU"/>
    </w:rPr>
  </w:style>
  <w:style w:type="character" w:customStyle="1" w:styleId="02statia30">
    <w:name w:val="02statia3 Знак"/>
    <w:link w:val="02statia3"/>
    <w:rsid w:val="00744729"/>
    <w:rPr>
      <w:rFonts w:ascii="GaramondNarrowC" w:eastAsia="Times New Roman" w:hAnsi="GaramondNarrowC" w:cs="Times New Roman"/>
      <w:color w:val="000000"/>
      <w:sz w:val="21"/>
      <w:szCs w:val="21"/>
      <w:lang w:eastAsia="ru-RU"/>
    </w:rPr>
  </w:style>
  <w:style w:type="paragraph" w:customStyle="1" w:styleId="Web">
    <w:name w:val="Обычный (Web)"/>
    <w:basedOn w:val="a0"/>
    <w:rsid w:val="00744729"/>
    <w:pPr>
      <w:widowControl/>
      <w:autoSpaceDE/>
      <w:autoSpaceDN/>
      <w:adjustRightInd/>
      <w:spacing w:before="100" w:beforeAutospacing="1" w:after="100" w:afterAutospacing="1"/>
    </w:pPr>
    <w:rPr>
      <w:rFonts w:eastAsia="Times New Roman"/>
    </w:rPr>
  </w:style>
  <w:style w:type="paragraph" w:customStyle="1" w:styleId="afff">
    <w:name w:val="Îáû÷íûé"/>
    <w:semiHidden/>
    <w:rsid w:val="00744729"/>
    <w:pPr>
      <w:spacing w:after="0" w:line="240" w:lineRule="auto"/>
    </w:pPr>
    <w:rPr>
      <w:rFonts w:ascii="Times New Roman" w:eastAsia="Times New Roman" w:hAnsi="Times New Roman" w:cs="Times New Roman"/>
      <w:sz w:val="20"/>
      <w:szCs w:val="20"/>
      <w:lang w:eastAsia="ru-RU"/>
    </w:rPr>
  </w:style>
  <w:style w:type="paragraph" w:styleId="29">
    <w:name w:val="envelope return"/>
    <w:basedOn w:val="a0"/>
    <w:semiHidden/>
    <w:rsid w:val="00744729"/>
    <w:pPr>
      <w:widowControl/>
      <w:autoSpaceDE/>
      <w:autoSpaceDN/>
      <w:adjustRightInd/>
      <w:spacing w:after="60"/>
      <w:jc w:val="both"/>
    </w:pPr>
    <w:rPr>
      <w:rFonts w:ascii="Arial" w:eastAsia="Times New Roman" w:hAnsi="Arial" w:cs="Arial"/>
      <w:sz w:val="20"/>
      <w:szCs w:val="20"/>
    </w:rPr>
  </w:style>
  <w:style w:type="character" w:customStyle="1" w:styleId="ConsPlusNormal0">
    <w:name w:val="ConsPlusNormal Знак"/>
    <w:link w:val="ConsPlusNormal"/>
    <w:rsid w:val="00744729"/>
    <w:rPr>
      <w:rFonts w:ascii="Arial" w:eastAsia="Calibri" w:hAnsi="Arial" w:cs="Arial"/>
      <w:sz w:val="20"/>
      <w:szCs w:val="20"/>
    </w:rPr>
  </w:style>
  <w:style w:type="character" w:customStyle="1" w:styleId="afff0">
    <w:name w:val="Цветовое выделение"/>
    <w:uiPriority w:val="99"/>
    <w:rsid w:val="00744729"/>
    <w:rPr>
      <w:b/>
      <w:bCs/>
      <w:color w:val="26282F"/>
    </w:rPr>
  </w:style>
  <w:style w:type="paragraph" w:customStyle="1" w:styleId="afff1">
    <w:name w:val="Заголовок статьи"/>
    <w:basedOn w:val="a0"/>
    <w:next w:val="a0"/>
    <w:uiPriority w:val="99"/>
    <w:rsid w:val="00744729"/>
    <w:pPr>
      <w:widowControl/>
      <w:ind w:left="1612" w:hanging="892"/>
      <w:jc w:val="both"/>
    </w:pPr>
    <w:rPr>
      <w:rFonts w:ascii="Arial" w:eastAsia="Calibri" w:hAnsi="Arial" w:cs="Arial"/>
      <w:lang w:eastAsia="en-US"/>
    </w:rPr>
  </w:style>
  <w:style w:type="character" w:customStyle="1" w:styleId="afff2">
    <w:name w:val="Сравнение редакций. Добавленный фрагмент"/>
    <w:uiPriority w:val="99"/>
    <w:rsid w:val="00744729"/>
    <w:rPr>
      <w:color w:val="000000"/>
      <w:shd w:val="clear" w:color="auto" w:fill="C1D7FF"/>
    </w:rPr>
  </w:style>
  <w:style w:type="paragraph" w:styleId="afff3">
    <w:name w:val="Block Text"/>
    <w:basedOn w:val="a0"/>
    <w:rsid w:val="00744729"/>
    <w:pPr>
      <w:widowControl/>
      <w:shd w:val="clear" w:color="auto" w:fill="FFFFFF"/>
      <w:autoSpaceDE/>
      <w:autoSpaceDN/>
      <w:adjustRightInd/>
      <w:spacing w:before="10" w:line="235" w:lineRule="atLeast"/>
      <w:ind w:left="72" w:right="806"/>
    </w:pPr>
    <w:rPr>
      <w:rFonts w:eastAsia="Times New Roman"/>
      <w:b/>
      <w:bCs/>
      <w:color w:val="000000"/>
      <w:spacing w:val="2"/>
      <w:sz w:val="22"/>
      <w:szCs w:val="22"/>
    </w:rPr>
  </w:style>
  <w:style w:type="paragraph" w:customStyle="1" w:styleId="afff4">
    <w:name w:val="Комментарий"/>
    <w:basedOn w:val="a0"/>
    <w:next w:val="a0"/>
    <w:uiPriority w:val="99"/>
    <w:rsid w:val="00744729"/>
    <w:pPr>
      <w:widowControl/>
      <w:spacing w:before="75"/>
      <w:ind w:left="170"/>
      <w:jc w:val="both"/>
    </w:pPr>
    <w:rPr>
      <w:rFonts w:ascii="Arial" w:eastAsia="Calibri" w:hAnsi="Arial" w:cs="Arial"/>
      <w:color w:val="353842"/>
      <w:shd w:val="clear" w:color="auto" w:fill="F0F0F0"/>
      <w:lang w:eastAsia="en-US"/>
    </w:rPr>
  </w:style>
  <w:style w:type="paragraph" w:customStyle="1" w:styleId="afff5">
    <w:name w:val="Информация об изменениях документа"/>
    <w:basedOn w:val="afff4"/>
    <w:next w:val="a0"/>
    <w:uiPriority w:val="99"/>
    <w:rsid w:val="00744729"/>
    <w:rPr>
      <w:i/>
      <w:iCs/>
    </w:rPr>
  </w:style>
  <w:style w:type="paragraph" w:customStyle="1" w:styleId="afff6">
    <w:name w:val="Нормальный (таблица)"/>
    <w:basedOn w:val="a0"/>
    <w:next w:val="a0"/>
    <w:uiPriority w:val="99"/>
    <w:rsid w:val="00744729"/>
    <w:pPr>
      <w:widowControl/>
      <w:jc w:val="both"/>
    </w:pPr>
    <w:rPr>
      <w:rFonts w:ascii="Arial" w:eastAsia="Calibri" w:hAnsi="Arial" w:cs="Arial"/>
      <w:lang w:eastAsia="en-US"/>
    </w:rPr>
  </w:style>
  <w:style w:type="paragraph" w:styleId="afff7">
    <w:name w:val="footnote text"/>
    <w:basedOn w:val="a0"/>
    <w:link w:val="afff8"/>
    <w:uiPriority w:val="99"/>
    <w:unhideWhenUsed/>
    <w:rsid w:val="00744729"/>
    <w:pPr>
      <w:widowControl/>
      <w:autoSpaceDE/>
      <w:autoSpaceDN/>
      <w:adjustRightInd/>
    </w:pPr>
    <w:rPr>
      <w:rFonts w:ascii="Calibri" w:eastAsia="Calibri" w:hAnsi="Calibri"/>
      <w:sz w:val="20"/>
      <w:szCs w:val="20"/>
      <w:lang w:eastAsia="en-US"/>
    </w:rPr>
  </w:style>
  <w:style w:type="character" w:customStyle="1" w:styleId="afff8">
    <w:name w:val="Текст сноски Знак"/>
    <w:basedOn w:val="a1"/>
    <w:link w:val="afff7"/>
    <w:uiPriority w:val="99"/>
    <w:rsid w:val="00744729"/>
    <w:rPr>
      <w:rFonts w:ascii="Calibri" w:eastAsia="Calibri" w:hAnsi="Calibri" w:cs="Times New Roman"/>
      <w:sz w:val="20"/>
      <w:szCs w:val="20"/>
    </w:rPr>
  </w:style>
  <w:style w:type="character" w:styleId="afff9">
    <w:name w:val="footnote reference"/>
    <w:link w:val="1f0"/>
    <w:uiPriority w:val="99"/>
    <w:unhideWhenUsed/>
    <w:rsid w:val="00744729"/>
    <w:rPr>
      <w:vertAlign w:val="superscript"/>
    </w:rPr>
  </w:style>
  <w:style w:type="paragraph" w:customStyle="1" w:styleId="Default">
    <w:name w:val="Default"/>
    <w:rsid w:val="00754D3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90">
    <w:name w:val="19"/>
    <w:basedOn w:val="a0"/>
    <w:next w:val="af3"/>
    <w:qFormat/>
    <w:rsid w:val="00E12FAB"/>
    <w:pPr>
      <w:widowControl/>
      <w:autoSpaceDE/>
      <w:autoSpaceDN/>
      <w:adjustRightInd/>
      <w:jc w:val="center"/>
    </w:pPr>
    <w:rPr>
      <w:rFonts w:eastAsia="Times New Roman"/>
      <w:b/>
      <w:bCs/>
      <w:sz w:val="40"/>
    </w:rPr>
  </w:style>
  <w:style w:type="paragraph" w:customStyle="1" w:styleId="2a">
    <w:name w:val="Знак Знак Знак Знак Знак Знак Знак Знак2"/>
    <w:basedOn w:val="a0"/>
    <w:rsid w:val="00E12FAB"/>
    <w:pPr>
      <w:widowControl/>
      <w:autoSpaceDE/>
      <w:autoSpaceDN/>
      <w:adjustRightInd/>
      <w:spacing w:after="160" w:line="240" w:lineRule="exact"/>
    </w:pPr>
    <w:rPr>
      <w:rFonts w:ascii="Verdana" w:eastAsia="Times New Roman" w:hAnsi="Verdana" w:cs="Verdana"/>
      <w:sz w:val="20"/>
      <w:szCs w:val="20"/>
      <w:lang w:val="en-US" w:eastAsia="en-US"/>
    </w:rPr>
  </w:style>
  <w:style w:type="character" w:customStyle="1" w:styleId="afffa">
    <w:name w:val="Основной текст_"/>
    <w:link w:val="2b"/>
    <w:rsid w:val="00BA49A1"/>
    <w:rPr>
      <w:spacing w:val="2"/>
      <w:sz w:val="25"/>
      <w:szCs w:val="25"/>
      <w:shd w:val="clear" w:color="auto" w:fill="FFFFFF"/>
    </w:rPr>
  </w:style>
  <w:style w:type="character" w:customStyle="1" w:styleId="1f1">
    <w:name w:val="Основной текст1"/>
    <w:rsid w:val="00BA49A1"/>
    <w:rPr>
      <w:rFonts w:ascii="Times New Roman" w:eastAsia="Times New Roman" w:hAnsi="Times New Roman" w:cs="Times New Roman"/>
      <w:b w:val="0"/>
      <w:bCs w:val="0"/>
      <w:i w:val="0"/>
      <w:iCs w:val="0"/>
      <w:smallCaps w:val="0"/>
      <w:strike w:val="0"/>
      <w:color w:val="000000"/>
      <w:spacing w:val="2"/>
      <w:w w:val="100"/>
      <w:position w:val="0"/>
      <w:sz w:val="25"/>
      <w:szCs w:val="25"/>
      <w:u w:val="single"/>
      <w:lang w:val="ru-RU"/>
    </w:rPr>
  </w:style>
  <w:style w:type="paragraph" w:customStyle="1" w:styleId="2b">
    <w:name w:val="Основной текст2"/>
    <w:basedOn w:val="a0"/>
    <w:link w:val="afffa"/>
    <w:rsid w:val="00BA49A1"/>
    <w:pPr>
      <w:shd w:val="clear" w:color="auto" w:fill="FFFFFF"/>
      <w:autoSpaceDE/>
      <w:autoSpaceDN/>
      <w:adjustRightInd/>
      <w:spacing w:line="322" w:lineRule="exact"/>
      <w:jc w:val="center"/>
    </w:pPr>
    <w:rPr>
      <w:rFonts w:asciiTheme="minorHAnsi" w:eastAsiaTheme="minorHAnsi" w:hAnsiTheme="minorHAnsi" w:cstheme="minorBidi"/>
      <w:spacing w:val="2"/>
      <w:sz w:val="25"/>
      <w:szCs w:val="25"/>
      <w:lang w:eastAsia="en-US"/>
    </w:rPr>
  </w:style>
  <w:style w:type="character" w:customStyle="1" w:styleId="60pt">
    <w:name w:val="Основной текст (6) + Не полужирный;Интервал 0 pt"/>
    <w:rsid w:val="00BA49A1"/>
    <w:rPr>
      <w:rFonts w:ascii="Times New Roman" w:eastAsia="Times New Roman" w:hAnsi="Times New Roman" w:cs="Times New Roman"/>
      <w:b/>
      <w:bCs/>
      <w:i w:val="0"/>
      <w:iCs w:val="0"/>
      <w:smallCaps w:val="0"/>
      <w:strike w:val="0"/>
      <w:color w:val="000000"/>
      <w:spacing w:val="1"/>
      <w:w w:val="100"/>
      <w:position w:val="0"/>
      <w:sz w:val="25"/>
      <w:szCs w:val="25"/>
      <w:u w:val="none"/>
      <w:lang w:val="ru-RU"/>
    </w:rPr>
  </w:style>
  <w:style w:type="character" w:customStyle="1" w:styleId="0pt">
    <w:name w:val="Основной текст + Интервал 0 pt"/>
    <w:rsid w:val="00BA49A1"/>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rPr>
  </w:style>
  <w:style w:type="character" w:customStyle="1" w:styleId="0pt0">
    <w:name w:val="Основной текст + Полужирный;Интервал 0 pt"/>
    <w:rsid w:val="00BA49A1"/>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rPr>
  </w:style>
  <w:style w:type="paragraph" w:customStyle="1" w:styleId="180">
    <w:name w:val="18"/>
    <w:basedOn w:val="a0"/>
    <w:next w:val="a6"/>
    <w:uiPriority w:val="99"/>
    <w:unhideWhenUsed/>
    <w:rsid w:val="00BA49A1"/>
    <w:pPr>
      <w:widowControl/>
      <w:autoSpaceDE/>
      <w:autoSpaceDN/>
      <w:adjustRightInd/>
      <w:spacing w:before="100" w:beforeAutospacing="1" w:after="100" w:afterAutospacing="1"/>
    </w:pPr>
    <w:rPr>
      <w:rFonts w:eastAsia="Times New Roman"/>
    </w:rPr>
  </w:style>
  <w:style w:type="table" w:customStyle="1" w:styleId="TableNormal">
    <w:name w:val="Table Normal"/>
    <w:uiPriority w:val="2"/>
    <w:unhideWhenUsed/>
    <w:qFormat/>
    <w:rsid w:val="003A7A2D"/>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170">
    <w:name w:val="17"/>
    <w:basedOn w:val="a0"/>
    <w:next w:val="af3"/>
    <w:qFormat/>
    <w:rsid w:val="00370199"/>
    <w:pPr>
      <w:widowControl/>
      <w:autoSpaceDE/>
      <w:autoSpaceDN/>
      <w:adjustRightInd/>
      <w:jc w:val="center"/>
    </w:pPr>
    <w:rPr>
      <w:rFonts w:eastAsia="Times New Roman"/>
      <w:b/>
      <w:bCs/>
      <w:sz w:val="40"/>
    </w:rPr>
  </w:style>
  <w:style w:type="paragraph" w:customStyle="1" w:styleId="1f2">
    <w:name w:val="Знак Знак Знак Знак Знак Знак Знак Знак1"/>
    <w:basedOn w:val="a0"/>
    <w:rsid w:val="00370199"/>
    <w:pPr>
      <w:widowControl/>
      <w:autoSpaceDE/>
      <w:autoSpaceDN/>
      <w:adjustRightInd/>
      <w:spacing w:after="160" w:line="240" w:lineRule="exact"/>
    </w:pPr>
    <w:rPr>
      <w:rFonts w:ascii="Verdana" w:eastAsia="Times New Roman" w:hAnsi="Verdana" w:cs="Verdana"/>
      <w:sz w:val="20"/>
      <w:szCs w:val="20"/>
      <w:lang w:val="en-US" w:eastAsia="en-US"/>
    </w:rPr>
  </w:style>
  <w:style w:type="paragraph" w:customStyle="1" w:styleId="160">
    <w:name w:val="16"/>
    <w:basedOn w:val="a0"/>
    <w:next w:val="af3"/>
    <w:qFormat/>
    <w:rsid w:val="00803A04"/>
    <w:pPr>
      <w:widowControl/>
      <w:autoSpaceDE/>
      <w:autoSpaceDN/>
      <w:adjustRightInd/>
      <w:jc w:val="center"/>
    </w:pPr>
    <w:rPr>
      <w:rFonts w:ascii="Arial" w:eastAsia="Times New Roman" w:hAnsi="Arial" w:cs="Arial"/>
      <w:b/>
      <w:bCs/>
    </w:rPr>
  </w:style>
  <w:style w:type="character" w:customStyle="1" w:styleId="83">
    <w:name w:val="Основной текст (8)_"/>
    <w:basedOn w:val="a1"/>
    <w:link w:val="84"/>
    <w:rsid w:val="002D57EA"/>
    <w:rPr>
      <w:sz w:val="27"/>
      <w:szCs w:val="27"/>
      <w:shd w:val="clear" w:color="auto" w:fill="FFFFFF"/>
    </w:rPr>
  </w:style>
  <w:style w:type="character" w:customStyle="1" w:styleId="45">
    <w:name w:val="Заголовок №4 + Не полужирный"/>
    <w:basedOn w:val="a1"/>
    <w:rsid w:val="002D57EA"/>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paragraph" w:customStyle="1" w:styleId="84">
    <w:name w:val="Основной текст (8)"/>
    <w:basedOn w:val="a0"/>
    <w:link w:val="83"/>
    <w:rsid w:val="002D57EA"/>
    <w:pPr>
      <w:shd w:val="clear" w:color="auto" w:fill="FFFFFF"/>
      <w:autoSpaceDE/>
      <w:autoSpaceDN/>
      <w:adjustRightInd/>
      <w:spacing w:line="0" w:lineRule="atLeast"/>
    </w:pPr>
    <w:rPr>
      <w:rFonts w:asciiTheme="minorHAnsi" w:eastAsiaTheme="minorHAnsi" w:hAnsiTheme="minorHAnsi" w:cstheme="minorBidi"/>
      <w:sz w:val="27"/>
      <w:szCs w:val="27"/>
      <w:lang w:eastAsia="en-US"/>
    </w:rPr>
  </w:style>
  <w:style w:type="character" w:customStyle="1" w:styleId="2c">
    <w:name w:val="Основной текст (2)_"/>
    <w:basedOn w:val="a1"/>
    <w:link w:val="2d"/>
    <w:rsid w:val="002D57EA"/>
    <w:rPr>
      <w:b/>
      <w:bCs/>
      <w:sz w:val="27"/>
      <w:szCs w:val="27"/>
      <w:shd w:val="clear" w:color="auto" w:fill="FFFFFF"/>
    </w:rPr>
  </w:style>
  <w:style w:type="character" w:customStyle="1" w:styleId="2e">
    <w:name w:val="Основной текст (2) + Не полужирный"/>
    <w:basedOn w:val="2c"/>
    <w:rsid w:val="002D57EA"/>
    <w:rPr>
      <w:b/>
      <w:bCs/>
      <w:color w:val="000000"/>
      <w:spacing w:val="0"/>
      <w:w w:val="100"/>
      <w:position w:val="0"/>
      <w:sz w:val="27"/>
      <w:szCs w:val="27"/>
      <w:shd w:val="clear" w:color="auto" w:fill="FFFFFF"/>
      <w:lang w:val="ru-RU"/>
    </w:rPr>
  </w:style>
  <w:style w:type="character" w:customStyle="1" w:styleId="3b">
    <w:name w:val="Основной текст (3)_"/>
    <w:basedOn w:val="a1"/>
    <w:rsid w:val="002D57EA"/>
    <w:rPr>
      <w:rFonts w:ascii="Times New Roman" w:eastAsia="Times New Roman" w:hAnsi="Times New Roman" w:cs="Times New Roman"/>
      <w:b w:val="0"/>
      <w:bCs w:val="0"/>
      <w:i w:val="0"/>
      <w:iCs w:val="0"/>
      <w:smallCaps w:val="0"/>
      <w:strike w:val="0"/>
      <w:sz w:val="19"/>
      <w:szCs w:val="19"/>
      <w:u w:val="none"/>
    </w:rPr>
  </w:style>
  <w:style w:type="character" w:customStyle="1" w:styleId="3c">
    <w:name w:val="Основной текст (3) + Полужирный"/>
    <w:basedOn w:val="3b"/>
    <w:rsid w:val="002D57EA"/>
    <w:rPr>
      <w:rFonts w:ascii="Times New Roman" w:eastAsia="Times New Roman" w:hAnsi="Times New Roman" w:cs="Times New Roman"/>
      <w:b/>
      <w:bCs/>
      <w:i w:val="0"/>
      <w:iCs w:val="0"/>
      <w:smallCaps w:val="0"/>
      <w:strike w:val="0"/>
      <w:color w:val="000000"/>
      <w:spacing w:val="0"/>
      <w:w w:val="100"/>
      <w:position w:val="0"/>
      <w:sz w:val="19"/>
      <w:szCs w:val="19"/>
      <w:u w:val="none"/>
      <w:lang w:val="en-US"/>
    </w:rPr>
  </w:style>
  <w:style w:type="character" w:customStyle="1" w:styleId="46">
    <w:name w:val="Основной текст (4)_"/>
    <w:basedOn w:val="a1"/>
    <w:link w:val="410"/>
    <w:uiPriority w:val="99"/>
    <w:rsid w:val="002D57EA"/>
    <w:rPr>
      <w:rFonts w:ascii="Times New Roman" w:eastAsia="Times New Roman" w:hAnsi="Times New Roman" w:cs="Times New Roman"/>
      <w:b w:val="0"/>
      <w:bCs w:val="0"/>
      <w:i w:val="0"/>
      <w:iCs w:val="0"/>
      <w:smallCaps w:val="0"/>
      <w:strike w:val="0"/>
      <w:sz w:val="23"/>
      <w:szCs w:val="23"/>
      <w:u w:val="none"/>
    </w:rPr>
  </w:style>
  <w:style w:type="character" w:customStyle="1" w:styleId="47">
    <w:name w:val="Основной текст (4) + Курсив"/>
    <w:basedOn w:val="46"/>
    <w:rsid w:val="002D57EA"/>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character" w:customStyle="1" w:styleId="53">
    <w:name w:val="Основной текст (5)"/>
    <w:basedOn w:val="a1"/>
    <w:rsid w:val="002D57EA"/>
    <w:rPr>
      <w:rFonts w:ascii="Times New Roman" w:eastAsia="Times New Roman" w:hAnsi="Times New Roman" w:cs="Times New Roman"/>
      <w:b w:val="0"/>
      <w:bCs w:val="0"/>
      <w:i w:val="0"/>
      <w:iCs w:val="0"/>
      <w:smallCaps w:val="0"/>
      <w:strike w:val="0"/>
      <w:spacing w:val="10"/>
      <w:sz w:val="26"/>
      <w:szCs w:val="26"/>
      <w:u w:val="none"/>
    </w:rPr>
  </w:style>
  <w:style w:type="character" w:customStyle="1" w:styleId="63">
    <w:name w:val="Основной текст (6)_"/>
    <w:basedOn w:val="a1"/>
    <w:rsid w:val="002D57EA"/>
    <w:rPr>
      <w:rFonts w:ascii="Times New Roman" w:eastAsia="Times New Roman" w:hAnsi="Times New Roman" w:cs="Times New Roman"/>
      <w:b w:val="0"/>
      <w:bCs w:val="0"/>
      <w:i/>
      <w:iCs/>
      <w:smallCaps w:val="0"/>
      <w:strike w:val="0"/>
      <w:sz w:val="27"/>
      <w:szCs w:val="27"/>
      <w:u w:val="none"/>
    </w:rPr>
  </w:style>
  <w:style w:type="character" w:customStyle="1" w:styleId="73">
    <w:name w:val="Основной текст (7)_"/>
    <w:basedOn w:val="a1"/>
    <w:link w:val="74"/>
    <w:rsid w:val="002D57EA"/>
    <w:rPr>
      <w:rFonts w:ascii="Sylfaen" w:eastAsia="Sylfaen" w:hAnsi="Sylfaen" w:cs="Sylfaen"/>
      <w:spacing w:val="30"/>
      <w:shd w:val="clear" w:color="auto" w:fill="FFFFFF"/>
    </w:rPr>
  </w:style>
  <w:style w:type="character" w:customStyle="1" w:styleId="3d">
    <w:name w:val="Основной текст (3)"/>
    <w:basedOn w:val="a1"/>
    <w:rsid w:val="002D57EA"/>
    <w:rPr>
      <w:rFonts w:ascii="Times New Roman" w:eastAsia="Times New Roman" w:hAnsi="Times New Roman" w:cs="Times New Roman"/>
      <w:b w:val="0"/>
      <w:bCs w:val="0"/>
      <w:i w:val="0"/>
      <w:iCs w:val="0"/>
      <w:smallCaps w:val="0"/>
      <w:strike w:val="0"/>
      <w:sz w:val="19"/>
      <w:szCs w:val="19"/>
      <w:u w:val="none"/>
    </w:rPr>
  </w:style>
  <w:style w:type="character" w:customStyle="1" w:styleId="48">
    <w:name w:val="Заголовок №4_"/>
    <w:basedOn w:val="a1"/>
    <w:link w:val="49"/>
    <w:rsid w:val="002D57EA"/>
    <w:rPr>
      <w:b/>
      <w:bCs/>
      <w:sz w:val="27"/>
      <w:szCs w:val="27"/>
      <w:shd w:val="clear" w:color="auto" w:fill="FFFFFF"/>
    </w:rPr>
  </w:style>
  <w:style w:type="character" w:customStyle="1" w:styleId="85">
    <w:name w:val="Основной текст (8) + Курсив"/>
    <w:basedOn w:val="83"/>
    <w:rsid w:val="002D57EA"/>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93">
    <w:name w:val="Основной текст (9)_"/>
    <w:basedOn w:val="a1"/>
    <w:link w:val="94"/>
    <w:rsid w:val="002D57EA"/>
    <w:rPr>
      <w:b/>
      <w:bCs/>
      <w:i/>
      <w:iCs/>
      <w:sz w:val="27"/>
      <w:szCs w:val="27"/>
      <w:shd w:val="clear" w:color="auto" w:fill="FFFFFF"/>
    </w:rPr>
  </w:style>
  <w:style w:type="character" w:customStyle="1" w:styleId="100">
    <w:name w:val="Основной текст (10)_"/>
    <w:basedOn w:val="a1"/>
    <w:link w:val="101"/>
    <w:rsid w:val="002D57EA"/>
    <w:rPr>
      <w:rFonts w:ascii="Batang" w:eastAsia="Batang" w:hAnsi="Batang" w:cs="Batang"/>
      <w:sz w:val="18"/>
      <w:szCs w:val="18"/>
      <w:shd w:val="clear" w:color="auto" w:fill="FFFFFF"/>
    </w:rPr>
  </w:style>
  <w:style w:type="character" w:customStyle="1" w:styleId="afffb">
    <w:name w:val="Основной текст + Курсив"/>
    <w:basedOn w:val="afffa"/>
    <w:rsid w:val="002D57EA"/>
    <w:rPr>
      <w:i/>
      <w:iCs/>
      <w:color w:val="000000"/>
      <w:spacing w:val="0"/>
      <w:w w:val="100"/>
      <w:position w:val="0"/>
      <w:sz w:val="27"/>
      <w:szCs w:val="27"/>
      <w:shd w:val="clear" w:color="auto" w:fill="FFFFFF"/>
      <w:lang w:val="ru-RU"/>
    </w:rPr>
  </w:style>
  <w:style w:type="character" w:customStyle="1" w:styleId="64">
    <w:name w:val="Основной текст (6) + Полужирный"/>
    <w:basedOn w:val="63"/>
    <w:rsid w:val="002D57EA"/>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afffc">
    <w:name w:val="Основной текст + Полужирный"/>
    <w:basedOn w:val="afffa"/>
    <w:rsid w:val="002D57EA"/>
    <w:rPr>
      <w:b/>
      <w:bCs/>
      <w:color w:val="000000"/>
      <w:spacing w:val="0"/>
      <w:w w:val="100"/>
      <w:position w:val="0"/>
      <w:sz w:val="27"/>
      <w:szCs w:val="27"/>
      <w:shd w:val="clear" w:color="auto" w:fill="FFFFFF"/>
      <w:lang w:val="ru-RU"/>
    </w:rPr>
  </w:style>
  <w:style w:type="character" w:customStyle="1" w:styleId="65">
    <w:name w:val="Основной текст (6) + Не курсив"/>
    <w:basedOn w:val="63"/>
    <w:rsid w:val="002D57EA"/>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13pt">
    <w:name w:val="Основной текст + 13 pt;Курсив"/>
    <w:basedOn w:val="afffa"/>
    <w:rsid w:val="002D57EA"/>
    <w:rPr>
      <w:i/>
      <w:iCs/>
      <w:color w:val="000000"/>
      <w:spacing w:val="0"/>
      <w:w w:val="100"/>
      <w:position w:val="0"/>
      <w:sz w:val="26"/>
      <w:szCs w:val="26"/>
      <w:shd w:val="clear" w:color="auto" w:fill="FFFFFF"/>
      <w:lang w:val="ru-RU"/>
    </w:rPr>
  </w:style>
  <w:style w:type="character" w:customStyle="1" w:styleId="45pt">
    <w:name w:val="Основной текст + 4;5 pt;Курсив"/>
    <w:basedOn w:val="afffa"/>
    <w:rsid w:val="002D57EA"/>
    <w:rPr>
      <w:i/>
      <w:iCs/>
      <w:color w:val="000000"/>
      <w:spacing w:val="0"/>
      <w:w w:val="100"/>
      <w:position w:val="0"/>
      <w:sz w:val="9"/>
      <w:szCs w:val="9"/>
      <w:shd w:val="clear" w:color="auto" w:fill="FFFFFF"/>
    </w:rPr>
  </w:style>
  <w:style w:type="character" w:customStyle="1" w:styleId="13pt0">
    <w:name w:val="Основной текст + 13 pt"/>
    <w:basedOn w:val="afffa"/>
    <w:rsid w:val="002D57EA"/>
    <w:rPr>
      <w:color w:val="000000"/>
      <w:spacing w:val="0"/>
      <w:w w:val="100"/>
      <w:position w:val="0"/>
      <w:sz w:val="26"/>
      <w:szCs w:val="26"/>
      <w:shd w:val="clear" w:color="auto" w:fill="FFFFFF"/>
    </w:rPr>
  </w:style>
  <w:style w:type="character" w:customStyle="1" w:styleId="66">
    <w:name w:val="Основной текст (6)"/>
    <w:basedOn w:val="63"/>
    <w:rsid w:val="002D57EA"/>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111">
    <w:name w:val="Основной текст (11)_"/>
    <w:basedOn w:val="a1"/>
    <w:link w:val="112"/>
    <w:rsid w:val="002D57EA"/>
    <w:rPr>
      <w:b/>
      <w:bCs/>
      <w:sz w:val="27"/>
      <w:szCs w:val="27"/>
      <w:shd w:val="clear" w:color="auto" w:fill="FFFFFF"/>
    </w:rPr>
  </w:style>
  <w:style w:type="character" w:customStyle="1" w:styleId="113">
    <w:name w:val="Основной текст (11) + Не полужирный"/>
    <w:basedOn w:val="111"/>
    <w:rsid w:val="002D57EA"/>
    <w:rPr>
      <w:b/>
      <w:bCs/>
      <w:color w:val="000000"/>
      <w:spacing w:val="0"/>
      <w:w w:val="100"/>
      <w:position w:val="0"/>
      <w:sz w:val="27"/>
      <w:szCs w:val="27"/>
      <w:shd w:val="clear" w:color="auto" w:fill="FFFFFF"/>
      <w:lang w:val="ru-RU"/>
    </w:rPr>
  </w:style>
  <w:style w:type="character" w:customStyle="1" w:styleId="11115pt">
    <w:name w:val="Основной текст (11) + 11;5 pt;Не полужирный"/>
    <w:basedOn w:val="111"/>
    <w:rsid w:val="002D57EA"/>
    <w:rPr>
      <w:b/>
      <w:bCs/>
      <w:color w:val="000000"/>
      <w:spacing w:val="0"/>
      <w:w w:val="100"/>
      <w:position w:val="0"/>
      <w:sz w:val="23"/>
      <w:szCs w:val="23"/>
      <w:shd w:val="clear" w:color="auto" w:fill="FFFFFF"/>
      <w:lang w:val="ru-RU"/>
    </w:rPr>
  </w:style>
  <w:style w:type="character" w:customStyle="1" w:styleId="54">
    <w:name w:val="Заголовок №5_"/>
    <w:basedOn w:val="a1"/>
    <w:link w:val="55"/>
    <w:rsid w:val="002D57EA"/>
    <w:rPr>
      <w:b/>
      <w:bCs/>
      <w:sz w:val="27"/>
      <w:szCs w:val="27"/>
      <w:shd w:val="clear" w:color="auto" w:fill="FFFFFF"/>
    </w:rPr>
  </w:style>
  <w:style w:type="character" w:customStyle="1" w:styleId="120">
    <w:name w:val="Основной текст (12)_"/>
    <w:basedOn w:val="a1"/>
    <w:rsid w:val="002D57EA"/>
    <w:rPr>
      <w:rFonts w:ascii="Times New Roman" w:eastAsia="Times New Roman" w:hAnsi="Times New Roman" w:cs="Times New Roman"/>
      <w:b/>
      <w:bCs/>
      <w:i w:val="0"/>
      <w:iCs w:val="0"/>
      <w:smallCaps w:val="0"/>
      <w:strike w:val="0"/>
      <w:sz w:val="19"/>
      <w:szCs w:val="19"/>
      <w:u w:val="none"/>
    </w:rPr>
  </w:style>
  <w:style w:type="character" w:customStyle="1" w:styleId="afffd">
    <w:name w:val="Колонтитул_"/>
    <w:basedOn w:val="a1"/>
    <w:rsid w:val="002D57EA"/>
    <w:rPr>
      <w:rFonts w:ascii="Times New Roman" w:eastAsia="Times New Roman" w:hAnsi="Times New Roman" w:cs="Times New Roman"/>
      <w:b w:val="0"/>
      <w:bCs w:val="0"/>
      <w:i w:val="0"/>
      <w:iCs w:val="0"/>
      <w:smallCaps w:val="0"/>
      <w:strike w:val="0"/>
      <w:sz w:val="26"/>
      <w:szCs w:val="26"/>
      <w:u w:val="none"/>
    </w:rPr>
  </w:style>
  <w:style w:type="character" w:customStyle="1" w:styleId="afffe">
    <w:name w:val="Колонтитул"/>
    <w:basedOn w:val="afffd"/>
    <w:rsid w:val="002D57EA"/>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1pt">
    <w:name w:val="Основной текст + Курсив;Интервал 1 pt"/>
    <w:basedOn w:val="afffa"/>
    <w:rsid w:val="002D57EA"/>
    <w:rPr>
      <w:i/>
      <w:iCs/>
      <w:color w:val="000000"/>
      <w:spacing w:val="30"/>
      <w:w w:val="100"/>
      <w:position w:val="0"/>
      <w:sz w:val="27"/>
      <w:szCs w:val="27"/>
      <w:shd w:val="clear" w:color="auto" w:fill="FFFFFF"/>
      <w:lang w:val="ru-RU"/>
    </w:rPr>
  </w:style>
  <w:style w:type="character" w:customStyle="1" w:styleId="125pt">
    <w:name w:val="Основной текст + 12;5 pt;Курсив"/>
    <w:basedOn w:val="afffa"/>
    <w:rsid w:val="002D57EA"/>
    <w:rPr>
      <w:i/>
      <w:iCs/>
      <w:color w:val="000000"/>
      <w:spacing w:val="0"/>
      <w:w w:val="100"/>
      <w:position w:val="0"/>
      <w:sz w:val="25"/>
      <w:szCs w:val="25"/>
      <w:shd w:val="clear" w:color="auto" w:fill="FFFFFF"/>
      <w:lang w:val="ru-RU"/>
    </w:rPr>
  </w:style>
  <w:style w:type="character" w:customStyle="1" w:styleId="67">
    <w:name w:val="Заголовок №6_"/>
    <w:basedOn w:val="a1"/>
    <w:link w:val="68"/>
    <w:rsid w:val="002D57EA"/>
    <w:rPr>
      <w:sz w:val="27"/>
      <w:szCs w:val="27"/>
      <w:shd w:val="clear" w:color="auto" w:fill="FFFFFF"/>
    </w:rPr>
  </w:style>
  <w:style w:type="character" w:customStyle="1" w:styleId="69">
    <w:name w:val="Заголовок №6 + Полужирный"/>
    <w:basedOn w:val="67"/>
    <w:rsid w:val="002D57EA"/>
    <w:rPr>
      <w:b/>
      <w:bCs/>
      <w:color w:val="000000"/>
      <w:spacing w:val="0"/>
      <w:w w:val="100"/>
      <w:position w:val="0"/>
      <w:sz w:val="27"/>
      <w:szCs w:val="27"/>
      <w:shd w:val="clear" w:color="auto" w:fill="FFFFFF"/>
      <w:lang w:val="ru-RU"/>
    </w:rPr>
  </w:style>
  <w:style w:type="character" w:customStyle="1" w:styleId="130">
    <w:name w:val="Основной текст (13)_"/>
    <w:basedOn w:val="a1"/>
    <w:link w:val="131"/>
    <w:rsid w:val="002D57EA"/>
    <w:rPr>
      <w:rFonts w:ascii="Sylfaen" w:eastAsia="Sylfaen" w:hAnsi="Sylfaen" w:cs="Sylfaen"/>
      <w:shd w:val="clear" w:color="auto" w:fill="FFFFFF"/>
    </w:rPr>
  </w:style>
  <w:style w:type="character" w:customStyle="1" w:styleId="115pt">
    <w:name w:val="Основной текст + 11;5 pt;Полужирный"/>
    <w:basedOn w:val="afffa"/>
    <w:rsid w:val="002D57EA"/>
    <w:rPr>
      <w:b/>
      <w:bCs/>
      <w:color w:val="000000"/>
      <w:spacing w:val="0"/>
      <w:w w:val="100"/>
      <w:position w:val="0"/>
      <w:sz w:val="23"/>
      <w:szCs w:val="23"/>
      <w:shd w:val="clear" w:color="auto" w:fill="FFFFFF"/>
      <w:lang w:val="ru-RU"/>
    </w:rPr>
  </w:style>
  <w:style w:type="character" w:customStyle="1" w:styleId="95pt">
    <w:name w:val="Основной текст + 9;5 pt;Полужирный"/>
    <w:basedOn w:val="afffa"/>
    <w:rsid w:val="002D57EA"/>
    <w:rPr>
      <w:b/>
      <w:bCs/>
      <w:color w:val="000000"/>
      <w:spacing w:val="0"/>
      <w:w w:val="100"/>
      <w:position w:val="0"/>
      <w:sz w:val="19"/>
      <w:szCs w:val="19"/>
      <w:shd w:val="clear" w:color="auto" w:fill="FFFFFF"/>
      <w:lang w:val="ru-RU"/>
    </w:rPr>
  </w:style>
  <w:style w:type="character" w:customStyle="1" w:styleId="140">
    <w:name w:val="Основной текст (14)_"/>
    <w:basedOn w:val="a1"/>
    <w:link w:val="141"/>
    <w:rsid w:val="002D57EA"/>
    <w:rPr>
      <w:rFonts w:ascii="Sylfaen" w:eastAsia="Sylfaen" w:hAnsi="Sylfaen" w:cs="Sylfaen"/>
      <w:shd w:val="clear" w:color="auto" w:fill="FFFFFF"/>
    </w:rPr>
  </w:style>
  <w:style w:type="character" w:customStyle="1" w:styleId="150">
    <w:name w:val="Основной текст (15)_"/>
    <w:basedOn w:val="a1"/>
    <w:link w:val="151"/>
    <w:rsid w:val="002D57EA"/>
    <w:rPr>
      <w:b/>
      <w:bCs/>
      <w:sz w:val="18"/>
      <w:szCs w:val="18"/>
      <w:shd w:val="clear" w:color="auto" w:fill="FFFFFF"/>
    </w:rPr>
  </w:style>
  <w:style w:type="character" w:customStyle="1" w:styleId="161">
    <w:name w:val="Основной текст (16)_"/>
    <w:basedOn w:val="a1"/>
    <w:link w:val="162"/>
    <w:rsid w:val="002D57EA"/>
    <w:rPr>
      <w:shd w:val="clear" w:color="auto" w:fill="FFFFFF"/>
    </w:rPr>
  </w:style>
  <w:style w:type="character" w:customStyle="1" w:styleId="171">
    <w:name w:val="Основной текст (17)_"/>
    <w:basedOn w:val="a1"/>
    <w:link w:val="172"/>
    <w:rsid w:val="002D57EA"/>
    <w:rPr>
      <w:rFonts w:ascii="Sylfaen" w:eastAsia="Sylfaen" w:hAnsi="Sylfaen" w:cs="Sylfaen"/>
      <w:sz w:val="19"/>
      <w:szCs w:val="19"/>
      <w:shd w:val="clear" w:color="auto" w:fill="FFFFFF"/>
    </w:rPr>
  </w:style>
  <w:style w:type="character" w:customStyle="1" w:styleId="181">
    <w:name w:val="Основной текст (18)_"/>
    <w:basedOn w:val="a1"/>
    <w:link w:val="182"/>
    <w:rsid w:val="002D57EA"/>
    <w:rPr>
      <w:sz w:val="27"/>
      <w:szCs w:val="27"/>
      <w:shd w:val="clear" w:color="auto" w:fill="FFFFFF"/>
    </w:rPr>
  </w:style>
  <w:style w:type="character" w:customStyle="1" w:styleId="183">
    <w:name w:val="Основной текст (18) + Полужирный"/>
    <w:basedOn w:val="181"/>
    <w:rsid w:val="002D57EA"/>
    <w:rPr>
      <w:b/>
      <w:bCs/>
      <w:color w:val="000000"/>
      <w:spacing w:val="0"/>
      <w:w w:val="100"/>
      <w:position w:val="0"/>
      <w:sz w:val="27"/>
      <w:szCs w:val="27"/>
      <w:shd w:val="clear" w:color="auto" w:fill="FFFFFF"/>
      <w:lang w:val="ru-RU"/>
    </w:rPr>
  </w:style>
  <w:style w:type="character" w:customStyle="1" w:styleId="182pt">
    <w:name w:val="Основной текст (18) + Курсив;Интервал 2 pt"/>
    <w:basedOn w:val="181"/>
    <w:rsid w:val="002D57EA"/>
    <w:rPr>
      <w:i/>
      <w:iCs/>
      <w:color w:val="000000"/>
      <w:spacing w:val="40"/>
      <w:w w:val="100"/>
      <w:position w:val="0"/>
      <w:sz w:val="27"/>
      <w:szCs w:val="27"/>
      <w:shd w:val="clear" w:color="auto" w:fill="FFFFFF"/>
      <w:lang w:val="ru-RU"/>
    </w:rPr>
  </w:style>
  <w:style w:type="character" w:customStyle="1" w:styleId="4pt">
    <w:name w:val="Колонтитул + 4 pt"/>
    <w:basedOn w:val="afffd"/>
    <w:rsid w:val="002D57EA"/>
    <w:rPr>
      <w:rFonts w:ascii="Times New Roman" w:eastAsia="Times New Roman" w:hAnsi="Times New Roman" w:cs="Times New Roman"/>
      <w:b w:val="0"/>
      <w:bCs w:val="0"/>
      <w:i w:val="0"/>
      <w:iCs w:val="0"/>
      <w:smallCaps w:val="0"/>
      <w:strike w:val="0"/>
      <w:color w:val="000000"/>
      <w:spacing w:val="0"/>
      <w:w w:val="100"/>
      <w:position w:val="0"/>
      <w:sz w:val="8"/>
      <w:szCs w:val="8"/>
      <w:u w:val="none"/>
    </w:rPr>
  </w:style>
  <w:style w:type="character" w:customStyle="1" w:styleId="10pt">
    <w:name w:val="Колонтитул + 10 pt;Полужирный"/>
    <w:basedOn w:val="afffd"/>
    <w:rsid w:val="002D57EA"/>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2f">
    <w:name w:val="Заголовок №2_"/>
    <w:basedOn w:val="a1"/>
    <w:link w:val="2f0"/>
    <w:rsid w:val="002D57EA"/>
    <w:rPr>
      <w:rFonts w:ascii="Candara" w:eastAsia="Candara" w:hAnsi="Candara" w:cs="Candara"/>
      <w:b/>
      <w:bCs/>
      <w:spacing w:val="-20"/>
      <w:sz w:val="35"/>
      <w:szCs w:val="35"/>
      <w:shd w:val="clear" w:color="auto" w:fill="FFFFFF"/>
    </w:rPr>
  </w:style>
  <w:style w:type="character" w:customStyle="1" w:styleId="4a">
    <w:name w:val="Основной текст (4) + Полужирный"/>
    <w:basedOn w:val="46"/>
    <w:rsid w:val="002D57EA"/>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91">
    <w:name w:val="Основной текст (19)_"/>
    <w:basedOn w:val="a1"/>
    <w:link w:val="192"/>
    <w:rsid w:val="002D57EA"/>
    <w:rPr>
      <w:rFonts w:ascii="Impact" w:eastAsia="Impact" w:hAnsi="Impact" w:cs="Impact"/>
      <w:sz w:val="10"/>
      <w:szCs w:val="10"/>
      <w:shd w:val="clear" w:color="auto" w:fill="FFFFFF"/>
    </w:rPr>
  </w:style>
  <w:style w:type="character" w:customStyle="1" w:styleId="19TimesNewRoman135pt">
    <w:name w:val="Основной текст (19) + Times New Roman;13;5 pt"/>
    <w:basedOn w:val="191"/>
    <w:rsid w:val="002D57EA"/>
    <w:rPr>
      <w:rFonts w:ascii="Times New Roman" w:eastAsia="Times New Roman" w:hAnsi="Times New Roman" w:cs="Times New Roman"/>
      <w:color w:val="000000"/>
      <w:spacing w:val="0"/>
      <w:w w:val="100"/>
      <w:position w:val="0"/>
      <w:sz w:val="27"/>
      <w:szCs w:val="27"/>
      <w:shd w:val="clear" w:color="auto" w:fill="FFFFFF"/>
    </w:rPr>
  </w:style>
  <w:style w:type="character" w:customStyle="1" w:styleId="201">
    <w:name w:val="Основной текст (20)_"/>
    <w:basedOn w:val="a1"/>
    <w:link w:val="202"/>
    <w:rsid w:val="002D57EA"/>
    <w:rPr>
      <w:sz w:val="15"/>
      <w:szCs w:val="15"/>
      <w:shd w:val="clear" w:color="auto" w:fill="FFFFFF"/>
    </w:rPr>
  </w:style>
  <w:style w:type="character" w:customStyle="1" w:styleId="4Corbel125pt">
    <w:name w:val="Основной текст (4) + Corbel;12;5 pt"/>
    <w:basedOn w:val="46"/>
    <w:rsid w:val="002D57EA"/>
    <w:rPr>
      <w:rFonts w:ascii="Corbel" w:eastAsia="Corbel" w:hAnsi="Corbel" w:cs="Corbel"/>
      <w:b w:val="0"/>
      <w:bCs w:val="0"/>
      <w:i w:val="0"/>
      <w:iCs w:val="0"/>
      <w:smallCaps w:val="0"/>
      <w:strike w:val="0"/>
      <w:color w:val="000000"/>
      <w:spacing w:val="0"/>
      <w:w w:val="100"/>
      <w:position w:val="0"/>
      <w:sz w:val="25"/>
      <w:szCs w:val="25"/>
      <w:u w:val="none"/>
    </w:rPr>
  </w:style>
  <w:style w:type="character" w:customStyle="1" w:styleId="213">
    <w:name w:val="Основной текст (21)_"/>
    <w:basedOn w:val="a1"/>
    <w:link w:val="214"/>
    <w:rsid w:val="002D57EA"/>
    <w:rPr>
      <w:b/>
      <w:bCs/>
      <w:i/>
      <w:iCs/>
      <w:sz w:val="12"/>
      <w:szCs w:val="12"/>
      <w:shd w:val="clear" w:color="auto" w:fill="FFFFFF"/>
    </w:rPr>
  </w:style>
  <w:style w:type="character" w:customStyle="1" w:styleId="220">
    <w:name w:val="Основной текст (22)_"/>
    <w:basedOn w:val="a1"/>
    <w:link w:val="221"/>
    <w:rsid w:val="002D57EA"/>
    <w:rPr>
      <w:b/>
      <w:bCs/>
      <w:sz w:val="23"/>
      <w:szCs w:val="23"/>
      <w:shd w:val="clear" w:color="auto" w:fill="FFFFFF"/>
    </w:rPr>
  </w:style>
  <w:style w:type="character" w:customStyle="1" w:styleId="230">
    <w:name w:val="Основной текст (23)_"/>
    <w:basedOn w:val="a1"/>
    <w:rsid w:val="002D57EA"/>
    <w:rPr>
      <w:rFonts w:ascii="Times New Roman" w:eastAsia="Times New Roman" w:hAnsi="Times New Roman" w:cs="Times New Roman"/>
      <w:b/>
      <w:bCs/>
      <w:i w:val="0"/>
      <w:iCs w:val="0"/>
      <w:smallCaps w:val="0"/>
      <w:strike w:val="0"/>
      <w:sz w:val="23"/>
      <w:szCs w:val="23"/>
      <w:u w:val="none"/>
    </w:rPr>
  </w:style>
  <w:style w:type="character" w:customStyle="1" w:styleId="231">
    <w:name w:val="Основной текст (23)"/>
    <w:basedOn w:val="230"/>
    <w:rsid w:val="002D57EA"/>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232">
    <w:name w:val="Основной текст (23) + Не полужирный"/>
    <w:basedOn w:val="230"/>
    <w:rsid w:val="002D57EA"/>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2312pt">
    <w:name w:val="Основной текст (23) + 12 pt;Не полужирный;Курсив"/>
    <w:basedOn w:val="230"/>
    <w:rsid w:val="002D57EA"/>
    <w:rPr>
      <w:rFonts w:ascii="Times New Roman" w:eastAsia="Times New Roman" w:hAnsi="Times New Roman" w:cs="Times New Roman"/>
      <w:b/>
      <w:bCs/>
      <w:i/>
      <w:iCs/>
      <w:smallCaps w:val="0"/>
      <w:strike w:val="0"/>
      <w:color w:val="000000"/>
      <w:spacing w:val="0"/>
      <w:w w:val="100"/>
      <w:position w:val="0"/>
      <w:sz w:val="24"/>
      <w:szCs w:val="24"/>
      <w:u w:val="none"/>
      <w:lang w:val="ru-RU"/>
    </w:rPr>
  </w:style>
  <w:style w:type="character" w:customStyle="1" w:styleId="215">
    <w:name w:val="Основной текст (21) + Не курсив"/>
    <w:basedOn w:val="213"/>
    <w:rsid w:val="002D57EA"/>
    <w:rPr>
      <w:b/>
      <w:bCs/>
      <w:i/>
      <w:iCs/>
      <w:color w:val="000000"/>
      <w:spacing w:val="0"/>
      <w:w w:val="100"/>
      <w:position w:val="0"/>
      <w:sz w:val="12"/>
      <w:szCs w:val="12"/>
      <w:shd w:val="clear" w:color="auto" w:fill="FFFFFF"/>
      <w:lang w:val="ru-RU"/>
    </w:rPr>
  </w:style>
  <w:style w:type="character" w:customStyle="1" w:styleId="240">
    <w:name w:val="Основной текст (24)_"/>
    <w:basedOn w:val="a1"/>
    <w:link w:val="241"/>
    <w:rsid w:val="002D57EA"/>
    <w:rPr>
      <w:b/>
      <w:bCs/>
      <w:sz w:val="12"/>
      <w:szCs w:val="12"/>
      <w:shd w:val="clear" w:color="auto" w:fill="FFFFFF"/>
    </w:rPr>
  </w:style>
  <w:style w:type="character" w:customStyle="1" w:styleId="21Candara">
    <w:name w:val="Основной текст (21) + Candara;Не полужирный"/>
    <w:basedOn w:val="213"/>
    <w:rsid w:val="002D57EA"/>
    <w:rPr>
      <w:rFonts w:ascii="Candara" w:eastAsia="Candara" w:hAnsi="Candara" w:cs="Candara"/>
      <w:b/>
      <w:bCs/>
      <w:i/>
      <w:iCs/>
      <w:color w:val="000000"/>
      <w:spacing w:val="0"/>
      <w:w w:val="100"/>
      <w:position w:val="0"/>
      <w:sz w:val="12"/>
      <w:szCs w:val="12"/>
      <w:shd w:val="clear" w:color="auto" w:fill="FFFFFF"/>
    </w:rPr>
  </w:style>
  <w:style w:type="character" w:customStyle="1" w:styleId="222">
    <w:name w:val="Основной текст (22) + Не полужирный"/>
    <w:basedOn w:val="220"/>
    <w:rsid w:val="002D57EA"/>
    <w:rPr>
      <w:b/>
      <w:bCs/>
      <w:color w:val="000000"/>
      <w:spacing w:val="0"/>
      <w:w w:val="100"/>
      <w:position w:val="0"/>
      <w:sz w:val="23"/>
      <w:szCs w:val="23"/>
      <w:shd w:val="clear" w:color="auto" w:fill="FFFFFF"/>
      <w:lang w:val="ru-RU"/>
    </w:rPr>
  </w:style>
  <w:style w:type="character" w:customStyle="1" w:styleId="41pt">
    <w:name w:val="Основной текст (4) + Полужирный;Интервал 1 pt"/>
    <w:basedOn w:val="46"/>
    <w:rsid w:val="002D57EA"/>
    <w:rPr>
      <w:rFonts w:ascii="Times New Roman" w:eastAsia="Times New Roman" w:hAnsi="Times New Roman" w:cs="Times New Roman"/>
      <w:b/>
      <w:bCs/>
      <w:i w:val="0"/>
      <w:iCs w:val="0"/>
      <w:smallCaps w:val="0"/>
      <w:strike w:val="0"/>
      <w:color w:val="000000"/>
      <w:spacing w:val="20"/>
      <w:w w:val="100"/>
      <w:position w:val="0"/>
      <w:sz w:val="23"/>
      <w:szCs w:val="23"/>
      <w:u w:val="none"/>
      <w:lang w:val="ru-RU"/>
    </w:rPr>
  </w:style>
  <w:style w:type="character" w:customStyle="1" w:styleId="4b">
    <w:name w:val="Основной текст (4)"/>
    <w:basedOn w:val="46"/>
    <w:rsid w:val="002D57EA"/>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231pt">
    <w:name w:val="Основной текст (23) + Интервал 1 pt"/>
    <w:basedOn w:val="230"/>
    <w:rsid w:val="002D57EA"/>
    <w:rPr>
      <w:rFonts w:ascii="Times New Roman" w:eastAsia="Times New Roman" w:hAnsi="Times New Roman" w:cs="Times New Roman"/>
      <w:b/>
      <w:bCs/>
      <w:i w:val="0"/>
      <w:iCs w:val="0"/>
      <w:smallCaps w:val="0"/>
      <w:strike w:val="0"/>
      <w:color w:val="000000"/>
      <w:spacing w:val="20"/>
      <w:w w:val="100"/>
      <w:position w:val="0"/>
      <w:sz w:val="23"/>
      <w:szCs w:val="23"/>
      <w:u w:val="none"/>
      <w:lang w:val="ru-RU"/>
    </w:rPr>
  </w:style>
  <w:style w:type="character" w:customStyle="1" w:styleId="56">
    <w:name w:val="Основной текст (5)_"/>
    <w:basedOn w:val="a1"/>
    <w:rsid w:val="002D57EA"/>
    <w:rPr>
      <w:rFonts w:ascii="Times New Roman" w:eastAsia="Times New Roman" w:hAnsi="Times New Roman" w:cs="Times New Roman"/>
      <w:b w:val="0"/>
      <w:bCs w:val="0"/>
      <w:i w:val="0"/>
      <w:iCs w:val="0"/>
      <w:smallCaps w:val="0"/>
      <w:strike w:val="0"/>
      <w:spacing w:val="10"/>
      <w:sz w:val="26"/>
      <w:szCs w:val="26"/>
      <w:u w:val="none"/>
    </w:rPr>
  </w:style>
  <w:style w:type="character" w:customStyle="1" w:styleId="250">
    <w:name w:val="Основной текст (25)_"/>
    <w:basedOn w:val="a1"/>
    <w:link w:val="251"/>
    <w:rsid w:val="002D57EA"/>
    <w:rPr>
      <w:b/>
      <w:bCs/>
      <w:sz w:val="15"/>
      <w:szCs w:val="15"/>
      <w:shd w:val="clear" w:color="auto" w:fill="FFFFFF"/>
    </w:rPr>
  </w:style>
  <w:style w:type="character" w:customStyle="1" w:styleId="3e">
    <w:name w:val="Заголовок №3_"/>
    <w:basedOn w:val="a1"/>
    <w:link w:val="3f"/>
    <w:rsid w:val="002D57EA"/>
    <w:rPr>
      <w:rFonts w:ascii="Corbel" w:eastAsia="Corbel" w:hAnsi="Corbel" w:cs="Corbel"/>
      <w:b/>
      <w:bCs/>
      <w:spacing w:val="-30"/>
      <w:sz w:val="34"/>
      <w:szCs w:val="34"/>
      <w:shd w:val="clear" w:color="auto" w:fill="FFFFFF"/>
    </w:rPr>
  </w:style>
  <w:style w:type="character" w:customStyle="1" w:styleId="495pt">
    <w:name w:val="Основной текст (4) + 9;5 pt;Полужирный"/>
    <w:basedOn w:val="46"/>
    <w:rsid w:val="002D57EA"/>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15pt0">
    <w:name w:val="Колонтитул + 11;5 pt;Курсив"/>
    <w:basedOn w:val="afffd"/>
    <w:rsid w:val="002D57EA"/>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4Candara135pt">
    <w:name w:val="Основной текст (4) + Candara;13;5 pt"/>
    <w:basedOn w:val="46"/>
    <w:rsid w:val="002D57EA"/>
    <w:rPr>
      <w:rFonts w:ascii="Candara" w:eastAsia="Candara" w:hAnsi="Candara" w:cs="Candara"/>
      <w:b w:val="0"/>
      <w:bCs w:val="0"/>
      <w:i w:val="0"/>
      <w:iCs w:val="0"/>
      <w:smallCaps w:val="0"/>
      <w:strike w:val="0"/>
      <w:color w:val="000000"/>
      <w:spacing w:val="0"/>
      <w:w w:val="100"/>
      <w:position w:val="0"/>
      <w:sz w:val="27"/>
      <w:szCs w:val="27"/>
      <w:u w:val="none"/>
    </w:rPr>
  </w:style>
  <w:style w:type="character" w:customStyle="1" w:styleId="121">
    <w:name w:val="Основной текст (12)"/>
    <w:basedOn w:val="a1"/>
    <w:rsid w:val="002D57EA"/>
    <w:rPr>
      <w:rFonts w:ascii="Times New Roman" w:eastAsia="Times New Roman" w:hAnsi="Times New Roman" w:cs="Times New Roman"/>
      <w:b/>
      <w:bCs/>
      <w:i w:val="0"/>
      <w:iCs w:val="0"/>
      <w:smallCaps w:val="0"/>
      <w:strike w:val="0"/>
      <w:sz w:val="19"/>
      <w:szCs w:val="19"/>
      <w:u w:val="none"/>
    </w:rPr>
  </w:style>
  <w:style w:type="character" w:customStyle="1" w:styleId="3115pt">
    <w:name w:val="Основной текст (3) + 11;5 pt"/>
    <w:basedOn w:val="3b"/>
    <w:rsid w:val="002D57EA"/>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ffff">
    <w:name w:val="Подпись к картинке_"/>
    <w:basedOn w:val="a1"/>
    <w:link w:val="affff0"/>
    <w:rsid w:val="002D57EA"/>
    <w:rPr>
      <w:sz w:val="19"/>
      <w:szCs w:val="19"/>
      <w:shd w:val="clear" w:color="auto" w:fill="FFFFFF"/>
    </w:rPr>
  </w:style>
  <w:style w:type="character" w:customStyle="1" w:styleId="2f1">
    <w:name w:val="Подпись к картинке (2)_"/>
    <w:basedOn w:val="a1"/>
    <w:link w:val="2f2"/>
    <w:rsid w:val="002D57EA"/>
    <w:rPr>
      <w:sz w:val="23"/>
      <w:szCs w:val="23"/>
      <w:shd w:val="clear" w:color="auto" w:fill="FFFFFF"/>
    </w:rPr>
  </w:style>
  <w:style w:type="character" w:customStyle="1" w:styleId="270">
    <w:name w:val="Основной текст (27)_"/>
    <w:basedOn w:val="a1"/>
    <w:link w:val="271"/>
    <w:rsid w:val="002D57EA"/>
    <w:rPr>
      <w:i/>
      <w:iCs/>
      <w:sz w:val="17"/>
      <w:szCs w:val="17"/>
      <w:shd w:val="clear" w:color="auto" w:fill="FFFFFF"/>
    </w:rPr>
  </w:style>
  <w:style w:type="character" w:customStyle="1" w:styleId="2795pt">
    <w:name w:val="Основной текст (27) + 9;5 pt"/>
    <w:basedOn w:val="270"/>
    <w:rsid w:val="002D57EA"/>
    <w:rPr>
      <w:i/>
      <w:iCs/>
      <w:color w:val="000000"/>
      <w:spacing w:val="0"/>
      <w:w w:val="100"/>
      <w:position w:val="0"/>
      <w:sz w:val="19"/>
      <w:szCs w:val="19"/>
      <w:shd w:val="clear" w:color="auto" w:fill="FFFFFF"/>
      <w:lang w:val="ru-RU"/>
    </w:rPr>
  </w:style>
  <w:style w:type="character" w:customStyle="1" w:styleId="95pt0">
    <w:name w:val="Основной текст + 9;5 pt"/>
    <w:basedOn w:val="afffa"/>
    <w:rsid w:val="002D57EA"/>
    <w:rPr>
      <w:color w:val="000000"/>
      <w:spacing w:val="0"/>
      <w:w w:val="100"/>
      <w:position w:val="0"/>
      <w:sz w:val="19"/>
      <w:szCs w:val="19"/>
      <w:shd w:val="clear" w:color="auto" w:fill="FFFFFF"/>
      <w:lang w:val="ru-RU"/>
    </w:rPr>
  </w:style>
  <w:style w:type="character" w:customStyle="1" w:styleId="95pt1">
    <w:name w:val="Основной текст + 9;5 pt;Курсив"/>
    <w:basedOn w:val="afffa"/>
    <w:rsid w:val="002D57EA"/>
    <w:rPr>
      <w:i/>
      <w:iCs/>
      <w:color w:val="000000"/>
      <w:spacing w:val="0"/>
      <w:w w:val="100"/>
      <w:position w:val="0"/>
      <w:sz w:val="19"/>
      <w:szCs w:val="19"/>
      <w:shd w:val="clear" w:color="auto" w:fill="FFFFFF"/>
      <w:lang w:val="ru-RU"/>
    </w:rPr>
  </w:style>
  <w:style w:type="character" w:customStyle="1" w:styleId="1f3">
    <w:name w:val="Заголовок №1_"/>
    <w:basedOn w:val="a1"/>
    <w:link w:val="1f4"/>
    <w:rsid w:val="002D57EA"/>
    <w:rPr>
      <w:rFonts w:ascii="Corbel" w:eastAsia="Corbel" w:hAnsi="Corbel" w:cs="Corbel"/>
      <w:sz w:val="25"/>
      <w:szCs w:val="25"/>
      <w:shd w:val="clear" w:color="auto" w:fill="FFFFFF"/>
    </w:rPr>
  </w:style>
  <w:style w:type="character" w:customStyle="1" w:styleId="1TimesNewRoman6pt">
    <w:name w:val="Заголовок №1 + Times New Roman;6 pt;Полужирный"/>
    <w:basedOn w:val="1f3"/>
    <w:rsid w:val="002D57EA"/>
    <w:rPr>
      <w:rFonts w:ascii="Times New Roman" w:eastAsia="Times New Roman" w:hAnsi="Times New Roman" w:cs="Times New Roman"/>
      <w:b/>
      <w:bCs/>
      <w:color w:val="000000"/>
      <w:spacing w:val="0"/>
      <w:w w:val="100"/>
      <w:position w:val="0"/>
      <w:sz w:val="12"/>
      <w:szCs w:val="12"/>
      <w:shd w:val="clear" w:color="auto" w:fill="FFFFFF"/>
    </w:rPr>
  </w:style>
  <w:style w:type="character" w:customStyle="1" w:styleId="242">
    <w:name w:val="Основной текст (24) + Курсив"/>
    <w:basedOn w:val="240"/>
    <w:rsid w:val="002D57EA"/>
    <w:rPr>
      <w:b/>
      <w:bCs/>
      <w:i/>
      <w:iCs/>
      <w:color w:val="000000"/>
      <w:spacing w:val="0"/>
      <w:w w:val="100"/>
      <w:position w:val="0"/>
      <w:sz w:val="12"/>
      <w:szCs w:val="12"/>
      <w:shd w:val="clear" w:color="auto" w:fill="FFFFFF"/>
      <w:lang w:val="ru-RU"/>
    </w:rPr>
  </w:style>
  <w:style w:type="character" w:customStyle="1" w:styleId="260">
    <w:name w:val="Основной текст (26)_"/>
    <w:basedOn w:val="a1"/>
    <w:link w:val="261"/>
    <w:rsid w:val="002D57EA"/>
    <w:rPr>
      <w:b/>
      <w:bCs/>
      <w:i/>
      <w:iCs/>
      <w:sz w:val="17"/>
      <w:szCs w:val="17"/>
      <w:shd w:val="clear" w:color="auto" w:fill="FFFFFF"/>
    </w:rPr>
  </w:style>
  <w:style w:type="character" w:customStyle="1" w:styleId="262">
    <w:name w:val="Основной текст (26) + Не полужирный"/>
    <w:basedOn w:val="260"/>
    <w:rsid w:val="002D57EA"/>
    <w:rPr>
      <w:b/>
      <w:bCs/>
      <w:i/>
      <w:iCs/>
      <w:color w:val="000000"/>
      <w:spacing w:val="0"/>
      <w:w w:val="100"/>
      <w:position w:val="0"/>
      <w:sz w:val="17"/>
      <w:szCs w:val="17"/>
      <w:shd w:val="clear" w:color="auto" w:fill="FFFFFF"/>
      <w:lang w:val="ru-RU"/>
    </w:rPr>
  </w:style>
  <w:style w:type="paragraph" w:customStyle="1" w:styleId="2d">
    <w:name w:val="Основной текст (2)"/>
    <w:basedOn w:val="a0"/>
    <w:link w:val="2c"/>
    <w:rsid w:val="002D57EA"/>
    <w:pPr>
      <w:shd w:val="clear" w:color="auto" w:fill="FFFFFF"/>
      <w:autoSpaceDE/>
      <w:autoSpaceDN/>
      <w:adjustRightInd/>
      <w:spacing w:line="307" w:lineRule="exact"/>
    </w:pPr>
    <w:rPr>
      <w:rFonts w:asciiTheme="minorHAnsi" w:eastAsiaTheme="minorHAnsi" w:hAnsiTheme="minorHAnsi" w:cstheme="minorBidi"/>
      <w:b/>
      <w:bCs/>
      <w:sz w:val="27"/>
      <w:szCs w:val="27"/>
      <w:lang w:eastAsia="en-US"/>
    </w:rPr>
  </w:style>
  <w:style w:type="paragraph" w:customStyle="1" w:styleId="3f0">
    <w:name w:val="Основной текст3"/>
    <w:basedOn w:val="a0"/>
    <w:rsid w:val="002D57EA"/>
    <w:pPr>
      <w:shd w:val="clear" w:color="auto" w:fill="FFFFFF"/>
      <w:autoSpaceDE/>
      <w:autoSpaceDN/>
      <w:adjustRightInd/>
      <w:spacing w:line="307" w:lineRule="exact"/>
      <w:ind w:hanging="1680"/>
    </w:pPr>
    <w:rPr>
      <w:rFonts w:eastAsia="Times New Roman"/>
      <w:sz w:val="27"/>
      <w:szCs w:val="27"/>
    </w:rPr>
  </w:style>
  <w:style w:type="paragraph" w:customStyle="1" w:styleId="74">
    <w:name w:val="Основной текст (7)"/>
    <w:basedOn w:val="a0"/>
    <w:link w:val="73"/>
    <w:rsid w:val="002D57EA"/>
    <w:pPr>
      <w:shd w:val="clear" w:color="auto" w:fill="FFFFFF"/>
      <w:autoSpaceDE/>
      <w:autoSpaceDN/>
      <w:adjustRightInd/>
      <w:spacing w:line="0" w:lineRule="atLeast"/>
    </w:pPr>
    <w:rPr>
      <w:rFonts w:ascii="Sylfaen" w:eastAsia="Sylfaen" w:hAnsi="Sylfaen" w:cs="Sylfaen"/>
      <w:spacing w:val="30"/>
      <w:sz w:val="22"/>
      <w:szCs w:val="22"/>
      <w:lang w:eastAsia="en-US"/>
    </w:rPr>
  </w:style>
  <w:style w:type="paragraph" w:customStyle="1" w:styleId="49">
    <w:name w:val="Заголовок №4"/>
    <w:basedOn w:val="a0"/>
    <w:link w:val="48"/>
    <w:rsid w:val="002D57EA"/>
    <w:pPr>
      <w:shd w:val="clear" w:color="auto" w:fill="FFFFFF"/>
      <w:autoSpaceDE/>
      <w:autoSpaceDN/>
      <w:adjustRightInd/>
      <w:spacing w:line="317" w:lineRule="exact"/>
      <w:jc w:val="center"/>
      <w:outlineLvl w:val="3"/>
    </w:pPr>
    <w:rPr>
      <w:rFonts w:asciiTheme="minorHAnsi" w:eastAsiaTheme="minorHAnsi" w:hAnsiTheme="minorHAnsi" w:cstheme="minorBidi"/>
      <w:b/>
      <w:bCs/>
      <w:sz w:val="27"/>
      <w:szCs w:val="27"/>
      <w:lang w:eastAsia="en-US"/>
    </w:rPr>
  </w:style>
  <w:style w:type="paragraph" w:customStyle="1" w:styleId="94">
    <w:name w:val="Основной текст (9)"/>
    <w:basedOn w:val="a0"/>
    <w:link w:val="93"/>
    <w:rsid w:val="002D57EA"/>
    <w:pPr>
      <w:shd w:val="clear" w:color="auto" w:fill="FFFFFF"/>
      <w:autoSpaceDE/>
      <w:autoSpaceDN/>
      <w:adjustRightInd/>
      <w:spacing w:line="317" w:lineRule="exact"/>
      <w:ind w:firstLine="540"/>
      <w:jc w:val="both"/>
    </w:pPr>
    <w:rPr>
      <w:rFonts w:asciiTheme="minorHAnsi" w:eastAsiaTheme="minorHAnsi" w:hAnsiTheme="minorHAnsi" w:cstheme="minorBidi"/>
      <w:b/>
      <w:bCs/>
      <w:i/>
      <w:iCs/>
      <w:sz w:val="27"/>
      <w:szCs w:val="27"/>
      <w:lang w:eastAsia="en-US"/>
    </w:rPr>
  </w:style>
  <w:style w:type="paragraph" w:customStyle="1" w:styleId="101">
    <w:name w:val="Основной текст (10)"/>
    <w:basedOn w:val="a0"/>
    <w:link w:val="100"/>
    <w:rsid w:val="002D57EA"/>
    <w:pPr>
      <w:shd w:val="clear" w:color="auto" w:fill="FFFFFF"/>
      <w:autoSpaceDE/>
      <w:autoSpaceDN/>
      <w:adjustRightInd/>
      <w:spacing w:line="0" w:lineRule="atLeast"/>
      <w:jc w:val="center"/>
    </w:pPr>
    <w:rPr>
      <w:rFonts w:ascii="Batang" w:eastAsia="Batang" w:hAnsi="Batang" w:cs="Batang"/>
      <w:sz w:val="18"/>
      <w:szCs w:val="18"/>
      <w:lang w:eastAsia="en-US"/>
    </w:rPr>
  </w:style>
  <w:style w:type="paragraph" w:customStyle="1" w:styleId="112">
    <w:name w:val="Основной текст (11)"/>
    <w:basedOn w:val="a0"/>
    <w:link w:val="111"/>
    <w:rsid w:val="002D57EA"/>
    <w:pPr>
      <w:shd w:val="clear" w:color="auto" w:fill="FFFFFF"/>
      <w:autoSpaceDE/>
      <w:autoSpaceDN/>
      <w:adjustRightInd/>
      <w:spacing w:line="317" w:lineRule="exact"/>
      <w:ind w:hanging="620"/>
      <w:jc w:val="both"/>
    </w:pPr>
    <w:rPr>
      <w:rFonts w:asciiTheme="minorHAnsi" w:eastAsiaTheme="minorHAnsi" w:hAnsiTheme="minorHAnsi" w:cstheme="minorBidi"/>
      <w:b/>
      <w:bCs/>
      <w:sz w:val="27"/>
      <w:szCs w:val="27"/>
      <w:lang w:eastAsia="en-US"/>
    </w:rPr>
  </w:style>
  <w:style w:type="paragraph" w:customStyle="1" w:styleId="55">
    <w:name w:val="Заголовок №5"/>
    <w:basedOn w:val="a0"/>
    <w:link w:val="54"/>
    <w:rsid w:val="002D57EA"/>
    <w:pPr>
      <w:shd w:val="clear" w:color="auto" w:fill="FFFFFF"/>
      <w:autoSpaceDE/>
      <w:autoSpaceDN/>
      <w:adjustRightInd/>
      <w:spacing w:line="317" w:lineRule="exact"/>
      <w:ind w:firstLine="540"/>
      <w:jc w:val="both"/>
      <w:outlineLvl w:val="4"/>
    </w:pPr>
    <w:rPr>
      <w:rFonts w:asciiTheme="minorHAnsi" w:eastAsiaTheme="minorHAnsi" w:hAnsiTheme="minorHAnsi" w:cstheme="minorBidi"/>
      <w:b/>
      <w:bCs/>
      <w:sz w:val="27"/>
      <w:szCs w:val="27"/>
      <w:lang w:eastAsia="en-US"/>
    </w:rPr>
  </w:style>
  <w:style w:type="paragraph" w:customStyle="1" w:styleId="68">
    <w:name w:val="Заголовок №6"/>
    <w:basedOn w:val="a0"/>
    <w:link w:val="67"/>
    <w:rsid w:val="002D57EA"/>
    <w:pPr>
      <w:shd w:val="clear" w:color="auto" w:fill="FFFFFF"/>
      <w:autoSpaceDE/>
      <w:autoSpaceDN/>
      <w:adjustRightInd/>
      <w:spacing w:line="317" w:lineRule="exact"/>
      <w:ind w:firstLine="500"/>
      <w:jc w:val="both"/>
      <w:outlineLvl w:val="5"/>
    </w:pPr>
    <w:rPr>
      <w:rFonts w:asciiTheme="minorHAnsi" w:eastAsiaTheme="minorHAnsi" w:hAnsiTheme="minorHAnsi" w:cstheme="minorBidi"/>
      <w:sz w:val="27"/>
      <w:szCs w:val="27"/>
      <w:lang w:eastAsia="en-US"/>
    </w:rPr>
  </w:style>
  <w:style w:type="paragraph" w:customStyle="1" w:styleId="131">
    <w:name w:val="Основной текст (13)"/>
    <w:basedOn w:val="a0"/>
    <w:link w:val="130"/>
    <w:rsid w:val="002D57EA"/>
    <w:pPr>
      <w:shd w:val="clear" w:color="auto" w:fill="FFFFFF"/>
      <w:autoSpaceDE/>
      <w:autoSpaceDN/>
      <w:adjustRightInd/>
      <w:spacing w:line="0" w:lineRule="atLeast"/>
      <w:jc w:val="center"/>
    </w:pPr>
    <w:rPr>
      <w:rFonts w:ascii="Sylfaen" w:eastAsia="Sylfaen" w:hAnsi="Sylfaen" w:cs="Sylfaen"/>
      <w:sz w:val="22"/>
      <w:szCs w:val="22"/>
      <w:lang w:eastAsia="en-US"/>
    </w:rPr>
  </w:style>
  <w:style w:type="paragraph" w:customStyle="1" w:styleId="141">
    <w:name w:val="Основной текст (14)"/>
    <w:basedOn w:val="a0"/>
    <w:link w:val="140"/>
    <w:rsid w:val="002D57EA"/>
    <w:pPr>
      <w:shd w:val="clear" w:color="auto" w:fill="FFFFFF"/>
      <w:autoSpaceDE/>
      <w:autoSpaceDN/>
      <w:adjustRightInd/>
      <w:spacing w:line="0" w:lineRule="atLeast"/>
      <w:jc w:val="center"/>
    </w:pPr>
    <w:rPr>
      <w:rFonts w:ascii="Sylfaen" w:eastAsia="Sylfaen" w:hAnsi="Sylfaen" w:cs="Sylfaen"/>
      <w:sz w:val="22"/>
      <w:szCs w:val="22"/>
      <w:lang w:eastAsia="en-US"/>
    </w:rPr>
  </w:style>
  <w:style w:type="paragraph" w:customStyle="1" w:styleId="151">
    <w:name w:val="Основной текст (15)"/>
    <w:basedOn w:val="a0"/>
    <w:link w:val="150"/>
    <w:rsid w:val="002D57EA"/>
    <w:pPr>
      <w:shd w:val="clear" w:color="auto" w:fill="FFFFFF"/>
      <w:autoSpaceDE/>
      <w:autoSpaceDN/>
      <w:adjustRightInd/>
      <w:spacing w:line="0" w:lineRule="atLeast"/>
      <w:jc w:val="center"/>
    </w:pPr>
    <w:rPr>
      <w:rFonts w:asciiTheme="minorHAnsi" w:eastAsiaTheme="minorHAnsi" w:hAnsiTheme="minorHAnsi" w:cstheme="minorBidi"/>
      <w:b/>
      <w:bCs/>
      <w:sz w:val="18"/>
      <w:szCs w:val="18"/>
      <w:lang w:eastAsia="en-US"/>
    </w:rPr>
  </w:style>
  <w:style w:type="paragraph" w:customStyle="1" w:styleId="162">
    <w:name w:val="Основной текст (16)"/>
    <w:basedOn w:val="a0"/>
    <w:link w:val="161"/>
    <w:rsid w:val="002D57EA"/>
    <w:pPr>
      <w:shd w:val="clear" w:color="auto" w:fill="FFFFFF"/>
      <w:autoSpaceDE/>
      <w:autoSpaceDN/>
      <w:adjustRightInd/>
      <w:spacing w:line="312" w:lineRule="exact"/>
      <w:jc w:val="center"/>
    </w:pPr>
    <w:rPr>
      <w:rFonts w:asciiTheme="minorHAnsi" w:eastAsiaTheme="minorHAnsi" w:hAnsiTheme="minorHAnsi" w:cstheme="minorBidi"/>
      <w:sz w:val="22"/>
      <w:szCs w:val="22"/>
      <w:lang w:eastAsia="en-US"/>
    </w:rPr>
  </w:style>
  <w:style w:type="paragraph" w:customStyle="1" w:styleId="172">
    <w:name w:val="Основной текст (17)"/>
    <w:basedOn w:val="a0"/>
    <w:link w:val="171"/>
    <w:rsid w:val="002D57EA"/>
    <w:pPr>
      <w:shd w:val="clear" w:color="auto" w:fill="FFFFFF"/>
      <w:autoSpaceDE/>
      <w:autoSpaceDN/>
      <w:adjustRightInd/>
      <w:spacing w:line="0" w:lineRule="atLeast"/>
      <w:jc w:val="center"/>
    </w:pPr>
    <w:rPr>
      <w:rFonts w:ascii="Sylfaen" w:eastAsia="Sylfaen" w:hAnsi="Sylfaen" w:cs="Sylfaen"/>
      <w:sz w:val="19"/>
      <w:szCs w:val="19"/>
      <w:lang w:eastAsia="en-US"/>
    </w:rPr>
  </w:style>
  <w:style w:type="paragraph" w:customStyle="1" w:styleId="182">
    <w:name w:val="Основной текст (18)"/>
    <w:basedOn w:val="a0"/>
    <w:link w:val="181"/>
    <w:rsid w:val="002D57EA"/>
    <w:pPr>
      <w:shd w:val="clear" w:color="auto" w:fill="FFFFFF"/>
      <w:autoSpaceDE/>
      <w:autoSpaceDN/>
      <w:adjustRightInd/>
      <w:spacing w:line="298" w:lineRule="exact"/>
      <w:jc w:val="both"/>
    </w:pPr>
    <w:rPr>
      <w:rFonts w:asciiTheme="minorHAnsi" w:eastAsiaTheme="minorHAnsi" w:hAnsiTheme="minorHAnsi" w:cstheme="minorBidi"/>
      <w:sz w:val="27"/>
      <w:szCs w:val="27"/>
      <w:lang w:eastAsia="en-US"/>
    </w:rPr>
  </w:style>
  <w:style w:type="paragraph" w:customStyle="1" w:styleId="2f0">
    <w:name w:val="Заголовок №2"/>
    <w:basedOn w:val="a0"/>
    <w:link w:val="2f"/>
    <w:rsid w:val="002D57EA"/>
    <w:pPr>
      <w:shd w:val="clear" w:color="auto" w:fill="FFFFFF"/>
      <w:autoSpaceDE/>
      <w:autoSpaceDN/>
      <w:adjustRightInd/>
      <w:spacing w:line="0" w:lineRule="atLeast"/>
      <w:outlineLvl w:val="1"/>
    </w:pPr>
    <w:rPr>
      <w:rFonts w:ascii="Candara" w:eastAsia="Candara" w:hAnsi="Candara" w:cs="Candara"/>
      <w:b/>
      <w:bCs/>
      <w:spacing w:val="-20"/>
      <w:sz w:val="35"/>
      <w:szCs w:val="35"/>
      <w:lang w:eastAsia="en-US"/>
    </w:rPr>
  </w:style>
  <w:style w:type="paragraph" w:customStyle="1" w:styleId="192">
    <w:name w:val="Основной текст (19)"/>
    <w:basedOn w:val="a0"/>
    <w:link w:val="191"/>
    <w:rsid w:val="002D57EA"/>
    <w:pPr>
      <w:shd w:val="clear" w:color="auto" w:fill="FFFFFF"/>
      <w:autoSpaceDE/>
      <w:autoSpaceDN/>
      <w:adjustRightInd/>
      <w:spacing w:line="0" w:lineRule="atLeast"/>
      <w:jc w:val="both"/>
    </w:pPr>
    <w:rPr>
      <w:rFonts w:ascii="Impact" w:eastAsia="Impact" w:hAnsi="Impact" w:cs="Impact"/>
      <w:sz w:val="10"/>
      <w:szCs w:val="10"/>
      <w:lang w:eastAsia="en-US"/>
    </w:rPr>
  </w:style>
  <w:style w:type="paragraph" w:customStyle="1" w:styleId="202">
    <w:name w:val="Основной текст (20)"/>
    <w:basedOn w:val="a0"/>
    <w:link w:val="201"/>
    <w:rsid w:val="002D57EA"/>
    <w:pPr>
      <w:shd w:val="clear" w:color="auto" w:fill="FFFFFF"/>
      <w:autoSpaceDE/>
      <w:autoSpaceDN/>
      <w:adjustRightInd/>
      <w:spacing w:line="0" w:lineRule="atLeast"/>
      <w:jc w:val="both"/>
    </w:pPr>
    <w:rPr>
      <w:rFonts w:asciiTheme="minorHAnsi" w:eastAsiaTheme="minorHAnsi" w:hAnsiTheme="minorHAnsi" w:cstheme="minorBidi"/>
      <w:sz w:val="15"/>
      <w:szCs w:val="15"/>
      <w:lang w:eastAsia="en-US"/>
    </w:rPr>
  </w:style>
  <w:style w:type="paragraph" w:customStyle="1" w:styleId="214">
    <w:name w:val="Основной текст (21)"/>
    <w:basedOn w:val="a0"/>
    <w:link w:val="213"/>
    <w:rsid w:val="002D57EA"/>
    <w:pPr>
      <w:shd w:val="clear" w:color="auto" w:fill="FFFFFF"/>
      <w:autoSpaceDE/>
      <w:autoSpaceDN/>
      <w:adjustRightInd/>
      <w:spacing w:line="0" w:lineRule="atLeast"/>
    </w:pPr>
    <w:rPr>
      <w:rFonts w:asciiTheme="minorHAnsi" w:eastAsiaTheme="minorHAnsi" w:hAnsiTheme="minorHAnsi" w:cstheme="minorBidi"/>
      <w:b/>
      <w:bCs/>
      <w:i/>
      <w:iCs/>
      <w:sz w:val="12"/>
      <w:szCs w:val="12"/>
      <w:lang w:eastAsia="en-US"/>
    </w:rPr>
  </w:style>
  <w:style w:type="paragraph" w:customStyle="1" w:styleId="221">
    <w:name w:val="Основной текст (22)"/>
    <w:basedOn w:val="a0"/>
    <w:link w:val="220"/>
    <w:rsid w:val="002D57EA"/>
    <w:pPr>
      <w:shd w:val="clear" w:color="auto" w:fill="FFFFFF"/>
      <w:autoSpaceDE/>
      <w:autoSpaceDN/>
      <w:adjustRightInd/>
      <w:spacing w:line="0" w:lineRule="atLeast"/>
      <w:jc w:val="both"/>
    </w:pPr>
    <w:rPr>
      <w:rFonts w:asciiTheme="minorHAnsi" w:eastAsiaTheme="minorHAnsi" w:hAnsiTheme="minorHAnsi" w:cstheme="minorBidi"/>
      <w:b/>
      <w:bCs/>
      <w:sz w:val="23"/>
      <w:szCs w:val="23"/>
      <w:lang w:eastAsia="en-US"/>
    </w:rPr>
  </w:style>
  <w:style w:type="paragraph" w:customStyle="1" w:styleId="241">
    <w:name w:val="Основной текст (24)"/>
    <w:basedOn w:val="a0"/>
    <w:link w:val="240"/>
    <w:rsid w:val="002D57EA"/>
    <w:pPr>
      <w:shd w:val="clear" w:color="auto" w:fill="FFFFFF"/>
      <w:autoSpaceDE/>
      <w:autoSpaceDN/>
      <w:adjustRightInd/>
      <w:spacing w:line="0" w:lineRule="atLeast"/>
      <w:jc w:val="both"/>
    </w:pPr>
    <w:rPr>
      <w:rFonts w:asciiTheme="minorHAnsi" w:eastAsiaTheme="minorHAnsi" w:hAnsiTheme="minorHAnsi" w:cstheme="minorBidi"/>
      <w:b/>
      <w:bCs/>
      <w:sz w:val="12"/>
      <w:szCs w:val="12"/>
      <w:lang w:eastAsia="en-US"/>
    </w:rPr>
  </w:style>
  <w:style w:type="paragraph" w:customStyle="1" w:styleId="251">
    <w:name w:val="Основной текст (25)"/>
    <w:basedOn w:val="a0"/>
    <w:link w:val="250"/>
    <w:rsid w:val="002D57EA"/>
    <w:pPr>
      <w:shd w:val="clear" w:color="auto" w:fill="FFFFFF"/>
      <w:autoSpaceDE/>
      <w:autoSpaceDN/>
      <w:adjustRightInd/>
      <w:spacing w:line="0" w:lineRule="atLeast"/>
    </w:pPr>
    <w:rPr>
      <w:rFonts w:asciiTheme="minorHAnsi" w:eastAsiaTheme="minorHAnsi" w:hAnsiTheme="minorHAnsi" w:cstheme="minorBidi"/>
      <w:b/>
      <w:bCs/>
      <w:sz w:val="15"/>
      <w:szCs w:val="15"/>
      <w:lang w:eastAsia="en-US"/>
    </w:rPr>
  </w:style>
  <w:style w:type="paragraph" w:customStyle="1" w:styleId="3f">
    <w:name w:val="Заголовок №3"/>
    <w:basedOn w:val="a0"/>
    <w:link w:val="3e"/>
    <w:rsid w:val="002D57EA"/>
    <w:pPr>
      <w:shd w:val="clear" w:color="auto" w:fill="FFFFFF"/>
      <w:autoSpaceDE/>
      <w:autoSpaceDN/>
      <w:adjustRightInd/>
      <w:spacing w:line="0" w:lineRule="atLeast"/>
      <w:jc w:val="both"/>
      <w:outlineLvl w:val="2"/>
    </w:pPr>
    <w:rPr>
      <w:rFonts w:ascii="Corbel" w:eastAsia="Corbel" w:hAnsi="Corbel" w:cs="Corbel"/>
      <w:b/>
      <w:bCs/>
      <w:spacing w:val="-30"/>
      <w:sz w:val="34"/>
      <w:szCs w:val="34"/>
      <w:lang w:eastAsia="en-US"/>
    </w:rPr>
  </w:style>
  <w:style w:type="paragraph" w:customStyle="1" w:styleId="affff0">
    <w:name w:val="Подпись к картинке"/>
    <w:basedOn w:val="a0"/>
    <w:link w:val="affff"/>
    <w:rsid w:val="002D57EA"/>
    <w:pPr>
      <w:shd w:val="clear" w:color="auto" w:fill="FFFFFF"/>
      <w:autoSpaceDE/>
      <w:autoSpaceDN/>
      <w:adjustRightInd/>
      <w:spacing w:line="0" w:lineRule="atLeast"/>
      <w:jc w:val="right"/>
    </w:pPr>
    <w:rPr>
      <w:rFonts w:asciiTheme="minorHAnsi" w:eastAsiaTheme="minorHAnsi" w:hAnsiTheme="minorHAnsi" w:cstheme="minorBidi"/>
      <w:sz w:val="19"/>
      <w:szCs w:val="19"/>
      <w:lang w:eastAsia="en-US"/>
    </w:rPr>
  </w:style>
  <w:style w:type="paragraph" w:customStyle="1" w:styleId="2f2">
    <w:name w:val="Подпись к картинке (2)"/>
    <w:basedOn w:val="a0"/>
    <w:link w:val="2f1"/>
    <w:rsid w:val="002D57EA"/>
    <w:pPr>
      <w:shd w:val="clear" w:color="auto" w:fill="FFFFFF"/>
      <w:autoSpaceDE/>
      <w:autoSpaceDN/>
      <w:adjustRightInd/>
      <w:spacing w:line="0" w:lineRule="atLeast"/>
      <w:jc w:val="both"/>
    </w:pPr>
    <w:rPr>
      <w:rFonts w:asciiTheme="minorHAnsi" w:eastAsiaTheme="minorHAnsi" w:hAnsiTheme="minorHAnsi" w:cstheme="minorBidi"/>
      <w:sz w:val="23"/>
      <w:szCs w:val="23"/>
      <w:lang w:eastAsia="en-US"/>
    </w:rPr>
  </w:style>
  <w:style w:type="paragraph" w:customStyle="1" w:styleId="271">
    <w:name w:val="Основной текст (27)"/>
    <w:basedOn w:val="a0"/>
    <w:link w:val="270"/>
    <w:rsid w:val="002D57EA"/>
    <w:pPr>
      <w:shd w:val="clear" w:color="auto" w:fill="FFFFFF"/>
      <w:autoSpaceDE/>
      <w:autoSpaceDN/>
      <w:adjustRightInd/>
      <w:spacing w:line="211" w:lineRule="exact"/>
      <w:jc w:val="both"/>
    </w:pPr>
    <w:rPr>
      <w:rFonts w:asciiTheme="minorHAnsi" w:eastAsiaTheme="minorHAnsi" w:hAnsiTheme="minorHAnsi" w:cstheme="minorBidi"/>
      <w:i/>
      <w:iCs/>
      <w:sz w:val="17"/>
      <w:szCs w:val="17"/>
      <w:lang w:eastAsia="en-US"/>
    </w:rPr>
  </w:style>
  <w:style w:type="paragraph" w:customStyle="1" w:styleId="1f4">
    <w:name w:val="Заголовок №1"/>
    <w:basedOn w:val="a0"/>
    <w:link w:val="1f3"/>
    <w:rsid w:val="002D57EA"/>
    <w:pPr>
      <w:shd w:val="clear" w:color="auto" w:fill="FFFFFF"/>
      <w:autoSpaceDE/>
      <w:autoSpaceDN/>
      <w:adjustRightInd/>
      <w:spacing w:line="0" w:lineRule="atLeast"/>
      <w:jc w:val="both"/>
      <w:outlineLvl w:val="0"/>
    </w:pPr>
    <w:rPr>
      <w:rFonts w:ascii="Corbel" w:eastAsia="Corbel" w:hAnsi="Corbel" w:cs="Corbel"/>
      <w:sz w:val="25"/>
      <w:szCs w:val="25"/>
      <w:lang w:eastAsia="en-US"/>
    </w:rPr>
  </w:style>
  <w:style w:type="paragraph" w:customStyle="1" w:styleId="261">
    <w:name w:val="Основной текст (26)"/>
    <w:basedOn w:val="a0"/>
    <w:link w:val="260"/>
    <w:rsid w:val="002D57EA"/>
    <w:pPr>
      <w:shd w:val="clear" w:color="auto" w:fill="FFFFFF"/>
      <w:autoSpaceDE/>
      <w:autoSpaceDN/>
      <w:adjustRightInd/>
      <w:spacing w:line="206" w:lineRule="exact"/>
      <w:jc w:val="right"/>
    </w:pPr>
    <w:rPr>
      <w:rFonts w:asciiTheme="minorHAnsi" w:eastAsiaTheme="minorHAnsi" w:hAnsiTheme="minorHAnsi" w:cstheme="minorBidi"/>
      <w:b/>
      <w:bCs/>
      <w:i/>
      <w:iCs/>
      <w:sz w:val="17"/>
      <w:szCs w:val="17"/>
      <w:lang w:eastAsia="en-US"/>
    </w:rPr>
  </w:style>
  <w:style w:type="paragraph" w:customStyle="1" w:styleId="Style3">
    <w:name w:val="Style3"/>
    <w:basedOn w:val="a0"/>
    <w:rsid w:val="002D57EA"/>
    <w:rPr>
      <w:rFonts w:eastAsia="Times New Roman"/>
      <w:sz w:val="20"/>
    </w:rPr>
  </w:style>
  <w:style w:type="character" w:customStyle="1" w:styleId="FontStyle11">
    <w:name w:val="Font Style11"/>
    <w:rsid w:val="002D57EA"/>
    <w:rPr>
      <w:rFonts w:ascii="Times New Roman" w:hAnsi="Times New Roman" w:cs="Times New Roman" w:hint="default"/>
      <w:b/>
      <w:bCs/>
      <w:sz w:val="34"/>
      <w:szCs w:val="34"/>
    </w:rPr>
  </w:style>
  <w:style w:type="paragraph" w:customStyle="1" w:styleId="412pt">
    <w:name w:val="Заголовок 4+12 pt"/>
    <w:aliases w:val="влево"/>
    <w:basedOn w:val="a0"/>
    <w:rsid w:val="002D57EA"/>
    <w:pPr>
      <w:widowControl/>
      <w:autoSpaceDE/>
      <w:autoSpaceDN/>
      <w:adjustRightInd/>
      <w:spacing w:line="240" w:lineRule="atLeast"/>
      <w:ind w:left="5398"/>
    </w:pPr>
    <w:rPr>
      <w:rFonts w:eastAsia="Times New Roman"/>
      <w:sz w:val="16"/>
      <w:szCs w:val="16"/>
    </w:rPr>
  </w:style>
  <w:style w:type="paragraph" w:customStyle="1" w:styleId="Pro-Gramma">
    <w:name w:val="Pro-Gramma #"/>
    <w:basedOn w:val="a0"/>
    <w:rsid w:val="002D57EA"/>
    <w:pPr>
      <w:widowControl/>
      <w:tabs>
        <w:tab w:val="left" w:pos="1134"/>
      </w:tabs>
      <w:autoSpaceDE/>
      <w:autoSpaceDN/>
      <w:adjustRightInd/>
      <w:spacing w:before="120" w:line="288" w:lineRule="auto"/>
      <w:ind w:left="1134" w:hanging="567"/>
      <w:jc w:val="both"/>
    </w:pPr>
    <w:rPr>
      <w:rFonts w:ascii="Georgia" w:eastAsia="Georgia" w:hAnsi="Georgia"/>
      <w:sz w:val="20"/>
    </w:rPr>
  </w:style>
  <w:style w:type="character" w:customStyle="1" w:styleId="1f5">
    <w:name w:val="Основной текст Знак1"/>
    <w:basedOn w:val="a1"/>
    <w:rsid w:val="002D57EA"/>
    <w:rPr>
      <w:rFonts w:ascii="Times New Roman" w:hAnsi="Times New Roman" w:cs="Times New Roman"/>
      <w:sz w:val="23"/>
      <w:szCs w:val="23"/>
      <w:shd w:val="clear" w:color="auto" w:fill="FFFFFF"/>
    </w:rPr>
  </w:style>
  <w:style w:type="character" w:customStyle="1" w:styleId="75">
    <w:name w:val="Основной текст + Полужирный7"/>
    <w:basedOn w:val="a1"/>
    <w:rsid w:val="002D57EA"/>
    <w:rPr>
      <w:rFonts w:ascii="Times New Roman" w:hAnsi="Times New Roman" w:cs="Times New Roman"/>
      <w:b/>
      <w:bCs/>
      <w:spacing w:val="0"/>
      <w:sz w:val="27"/>
      <w:szCs w:val="27"/>
    </w:rPr>
  </w:style>
  <w:style w:type="character" w:customStyle="1" w:styleId="6a">
    <w:name w:val="Основной текст + Полужирный6"/>
    <w:basedOn w:val="a1"/>
    <w:rsid w:val="002D57EA"/>
    <w:rPr>
      <w:rFonts w:ascii="Times New Roman" w:hAnsi="Times New Roman" w:cs="Times New Roman"/>
      <w:b/>
      <w:bCs/>
      <w:spacing w:val="0"/>
      <w:sz w:val="27"/>
      <w:szCs w:val="27"/>
    </w:rPr>
  </w:style>
  <w:style w:type="character" w:customStyle="1" w:styleId="affff1">
    <w:name w:val="Подпись к таблице_"/>
    <w:basedOn w:val="a1"/>
    <w:link w:val="affff2"/>
    <w:rsid w:val="002D57EA"/>
    <w:rPr>
      <w:sz w:val="19"/>
      <w:szCs w:val="19"/>
      <w:shd w:val="clear" w:color="auto" w:fill="FFFFFF"/>
    </w:rPr>
  </w:style>
  <w:style w:type="paragraph" w:customStyle="1" w:styleId="affff2">
    <w:name w:val="Подпись к таблице"/>
    <w:basedOn w:val="a0"/>
    <w:link w:val="affff1"/>
    <w:rsid w:val="002D57EA"/>
    <w:pPr>
      <w:widowControl/>
      <w:shd w:val="clear" w:color="auto" w:fill="FFFFFF"/>
      <w:autoSpaceDE/>
      <w:autoSpaceDN/>
      <w:adjustRightInd/>
      <w:spacing w:after="60" w:line="240" w:lineRule="atLeast"/>
    </w:pPr>
    <w:rPr>
      <w:rFonts w:asciiTheme="minorHAnsi" w:eastAsiaTheme="minorHAnsi" w:hAnsiTheme="minorHAnsi" w:cstheme="minorBidi"/>
      <w:sz w:val="19"/>
      <w:szCs w:val="19"/>
      <w:lang w:eastAsia="en-US"/>
    </w:rPr>
  </w:style>
  <w:style w:type="character" w:customStyle="1" w:styleId="2f3">
    <w:name w:val="Подпись к таблице (2)_"/>
    <w:basedOn w:val="a1"/>
    <w:link w:val="2f4"/>
    <w:rsid w:val="002D57EA"/>
    <w:rPr>
      <w:spacing w:val="-1"/>
      <w:sz w:val="18"/>
      <w:szCs w:val="18"/>
      <w:shd w:val="clear" w:color="auto" w:fill="FFFFFF"/>
    </w:rPr>
  </w:style>
  <w:style w:type="paragraph" w:customStyle="1" w:styleId="2f4">
    <w:name w:val="Подпись к таблице (2)"/>
    <w:basedOn w:val="a0"/>
    <w:link w:val="2f3"/>
    <w:rsid w:val="002D57EA"/>
    <w:pPr>
      <w:shd w:val="clear" w:color="auto" w:fill="FFFFFF"/>
      <w:autoSpaceDE/>
      <w:autoSpaceDN/>
      <w:adjustRightInd/>
      <w:spacing w:line="0" w:lineRule="atLeast"/>
    </w:pPr>
    <w:rPr>
      <w:rFonts w:asciiTheme="minorHAnsi" w:eastAsiaTheme="minorHAnsi" w:hAnsiTheme="minorHAnsi" w:cstheme="minorBidi"/>
      <w:spacing w:val="-1"/>
      <w:sz w:val="18"/>
      <w:szCs w:val="18"/>
      <w:lang w:eastAsia="en-US"/>
    </w:rPr>
  </w:style>
  <w:style w:type="paragraph" w:customStyle="1" w:styleId="114">
    <w:name w:val="Основной текст11"/>
    <w:basedOn w:val="a0"/>
    <w:rsid w:val="008251C1"/>
    <w:pPr>
      <w:shd w:val="clear" w:color="auto" w:fill="FFFFFF"/>
      <w:autoSpaceDE/>
      <w:autoSpaceDN/>
      <w:adjustRightInd/>
      <w:spacing w:line="240" w:lineRule="exact"/>
      <w:jc w:val="both"/>
    </w:pPr>
    <w:rPr>
      <w:rFonts w:ascii="Arial" w:eastAsia="Arial" w:hAnsi="Arial" w:cs="Arial"/>
      <w:spacing w:val="6"/>
      <w:sz w:val="15"/>
      <w:szCs w:val="15"/>
      <w:lang w:eastAsia="en-US"/>
    </w:rPr>
  </w:style>
  <w:style w:type="paragraph" w:customStyle="1" w:styleId="152">
    <w:name w:val="15"/>
    <w:basedOn w:val="a0"/>
    <w:next w:val="af3"/>
    <w:qFormat/>
    <w:rsid w:val="00C80D50"/>
    <w:pPr>
      <w:widowControl/>
      <w:autoSpaceDE/>
      <w:autoSpaceDN/>
      <w:adjustRightInd/>
      <w:jc w:val="center"/>
    </w:pPr>
    <w:rPr>
      <w:rFonts w:eastAsia="Times New Roman"/>
      <w:b/>
      <w:bCs/>
    </w:rPr>
  </w:style>
  <w:style w:type="paragraph" w:customStyle="1" w:styleId="formattext">
    <w:name w:val="formattext"/>
    <w:basedOn w:val="a0"/>
    <w:rsid w:val="00C80D50"/>
    <w:pPr>
      <w:widowControl/>
      <w:autoSpaceDE/>
      <w:autoSpaceDN/>
      <w:adjustRightInd/>
      <w:spacing w:before="100" w:beforeAutospacing="1" w:after="100" w:afterAutospacing="1"/>
    </w:pPr>
    <w:rPr>
      <w:rFonts w:eastAsia="Times New Roman"/>
    </w:rPr>
  </w:style>
  <w:style w:type="paragraph" w:customStyle="1" w:styleId="sourcetag">
    <w:name w:val="source__tag"/>
    <w:basedOn w:val="a0"/>
    <w:rsid w:val="00C80D50"/>
    <w:pPr>
      <w:widowControl/>
      <w:autoSpaceDE/>
      <w:autoSpaceDN/>
      <w:adjustRightInd/>
      <w:spacing w:before="100" w:beforeAutospacing="1" w:after="100" w:afterAutospacing="1"/>
    </w:pPr>
    <w:rPr>
      <w:rFonts w:eastAsia="Times New Roman"/>
    </w:rPr>
  </w:style>
  <w:style w:type="paragraph" w:customStyle="1" w:styleId="caaieiaie1">
    <w:name w:val="caaieiaie 1"/>
    <w:basedOn w:val="a0"/>
    <w:next w:val="a0"/>
    <w:rsid w:val="009A0A34"/>
    <w:pPr>
      <w:keepNext/>
      <w:widowControl/>
      <w:autoSpaceDE/>
      <w:autoSpaceDN/>
      <w:adjustRightInd/>
      <w:ind w:left="567"/>
      <w:jc w:val="center"/>
    </w:pPr>
    <w:rPr>
      <w:rFonts w:ascii="Courier New" w:eastAsia="Times New Roman" w:hAnsi="Courier New" w:cs="Courier New"/>
      <w:b/>
      <w:bCs/>
      <w:sz w:val="32"/>
      <w:szCs w:val="32"/>
    </w:rPr>
  </w:style>
  <w:style w:type="character" w:customStyle="1" w:styleId="Internetlink">
    <w:name w:val="Internet link"/>
    <w:rsid w:val="009A0A34"/>
    <w:rPr>
      <w:color w:val="0000FF"/>
      <w:sz w:val="20"/>
      <w:szCs w:val="20"/>
      <w:u w:val="single"/>
    </w:rPr>
  </w:style>
  <w:style w:type="paragraph" w:customStyle="1" w:styleId="142">
    <w:name w:val="14"/>
    <w:basedOn w:val="a0"/>
    <w:next w:val="a6"/>
    <w:rsid w:val="00771908"/>
    <w:pPr>
      <w:widowControl/>
      <w:autoSpaceDE/>
      <w:autoSpaceDN/>
      <w:adjustRightInd/>
      <w:spacing w:before="100" w:beforeAutospacing="1" w:after="100" w:afterAutospacing="1"/>
    </w:pPr>
    <w:rPr>
      <w:rFonts w:eastAsia="Times New Roman"/>
    </w:rPr>
  </w:style>
  <w:style w:type="character" w:customStyle="1" w:styleId="apple-converted-space">
    <w:name w:val="apple-converted-space"/>
    <w:basedOn w:val="a1"/>
    <w:rsid w:val="00771908"/>
  </w:style>
  <w:style w:type="paragraph" w:customStyle="1" w:styleId="affff3">
    <w:name w:val="Текст параграфа"/>
    <w:rsid w:val="00771908"/>
    <w:pPr>
      <w:spacing w:after="0" w:line="240" w:lineRule="auto"/>
      <w:ind w:firstLine="567"/>
      <w:jc w:val="both"/>
    </w:pPr>
    <w:rPr>
      <w:rFonts w:ascii="Arial" w:eastAsia="Times New Roman" w:hAnsi="Arial" w:cs="Times New Roman"/>
      <w:sz w:val="24"/>
      <w:szCs w:val="24"/>
      <w:lang w:eastAsia="ru-RU"/>
    </w:rPr>
  </w:style>
  <w:style w:type="paragraph" w:customStyle="1" w:styleId="132">
    <w:name w:val="13"/>
    <w:basedOn w:val="a0"/>
    <w:next w:val="a6"/>
    <w:uiPriority w:val="99"/>
    <w:rsid w:val="002D1A14"/>
    <w:pPr>
      <w:widowControl/>
      <w:autoSpaceDE/>
      <w:autoSpaceDN/>
      <w:adjustRightInd/>
      <w:spacing w:before="100" w:beforeAutospacing="1" w:after="100" w:afterAutospacing="1"/>
    </w:pPr>
    <w:rPr>
      <w:rFonts w:eastAsia="Times New Roman"/>
    </w:rPr>
  </w:style>
  <w:style w:type="paragraph" w:styleId="affff4">
    <w:name w:val="Body Text First Indent"/>
    <w:basedOn w:val="a4"/>
    <w:link w:val="affff5"/>
    <w:uiPriority w:val="99"/>
    <w:semiHidden/>
    <w:unhideWhenUsed/>
    <w:rsid w:val="002D1A14"/>
    <w:pPr>
      <w:ind w:left="0" w:firstLine="360"/>
    </w:pPr>
    <w:rPr>
      <w:sz w:val="24"/>
      <w:szCs w:val="24"/>
    </w:rPr>
  </w:style>
  <w:style w:type="character" w:customStyle="1" w:styleId="affff5">
    <w:name w:val="Красная строка Знак"/>
    <w:basedOn w:val="a5"/>
    <w:link w:val="affff4"/>
    <w:uiPriority w:val="99"/>
    <w:semiHidden/>
    <w:rsid w:val="002D1A14"/>
    <w:rPr>
      <w:rFonts w:ascii="Times New Roman" w:eastAsiaTheme="minorEastAsia" w:hAnsi="Times New Roman" w:cs="Times New Roman"/>
      <w:sz w:val="24"/>
      <w:szCs w:val="24"/>
      <w:lang w:eastAsia="ru-RU"/>
    </w:rPr>
  </w:style>
  <w:style w:type="paragraph" w:styleId="2f5">
    <w:name w:val="List 2"/>
    <w:basedOn w:val="a0"/>
    <w:rsid w:val="002D1A14"/>
    <w:pPr>
      <w:widowControl/>
      <w:autoSpaceDE/>
      <w:autoSpaceDN/>
      <w:adjustRightInd/>
      <w:ind w:left="566" w:hanging="283"/>
      <w:contextualSpacing/>
    </w:pPr>
    <w:rPr>
      <w:rFonts w:eastAsia="Times New Roman"/>
      <w:sz w:val="20"/>
      <w:szCs w:val="20"/>
    </w:rPr>
  </w:style>
  <w:style w:type="paragraph" w:customStyle="1" w:styleId="122">
    <w:name w:val="12"/>
    <w:basedOn w:val="a0"/>
    <w:next w:val="a6"/>
    <w:uiPriority w:val="99"/>
    <w:rsid w:val="00B1445E"/>
    <w:pPr>
      <w:widowControl/>
      <w:autoSpaceDE/>
      <w:autoSpaceDN/>
      <w:adjustRightInd/>
      <w:spacing w:before="100" w:beforeAutospacing="1" w:after="100" w:afterAutospacing="1"/>
    </w:pPr>
    <w:rPr>
      <w:rFonts w:eastAsia="Times New Roman"/>
    </w:rPr>
  </w:style>
  <w:style w:type="paragraph" w:customStyle="1" w:styleId="ConsTitle">
    <w:name w:val="ConsTitle"/>
    <w:rsid w:val="00682BC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text">
    <w:name w:val="text"/>
    <w:basedOn w:val="a0"/>
    <w:rsid w:val="002229ED"/>
    <w:pPr>
      <w:widowControl/>
      <w:suppressAutoHyphens/>
      <w:autoSpaceDE/>
      <w:autoSpaceDN/>
      <w:adjustRightInd/>
      <w:spacing w:before="280" w:after="280"/>
      <w:ind w:left="3060" w:right="3060"/>
      <w:jc w:val="both"/>
    </w:pPr>
    <w:rPr>
      <w:rFonts w:ascii="Arial Unicode MS" w:eastAsia="Arial Unicode MS" w:hAnsi="Arial Unicode MS" w:cs="Arial Unicode MS"/>
      <w:lang w:eastAsia="ar-SA"/>
    </w:rPr>
  </w:style>
  <w:style w:type="character" w:customStyle="1" w:styleId="Absatz-Standardschriftart">
    <w:name w:val="Absatz-Standardschriftart"/>
    <w:rsid w:val="002229ED"/>
  </w:style>
  <w:style w:type="character" w:customStyle="1" w:styleId="WW-Absatz-Standardschriftart">
    <w:name w:val="WW-Absatz-Standardschriftart"/>
    <w:rsid w:val="002229ED"/>
  </w:style>
  <w:style w:type="character" w:customStyle="1" w:styleId="WW-Absatz-Standardschriftart1">
    <w:name w:val="WW-Absatz-Standardschriftart1"/>
    <w:rsid w:val="002229ED"/>
  </w:style>
  <w:style w:type="character" w:customStyle="1" w:styleId="1f6">
    <w:name w:val="Основной шрифт абзаца1"/>
    <w:rsid w:val="002229ED"/>
  </w:style>
  <w:style w:type="character" w:customStyle="1" w:styleId="affff6">
    <w:name w:val="Маркеры списка"/>
    <w:rsid w:val="002229ED"/>
    <w:rPr>
      <w:rFonts w:ascii="StarSymbol" w:eastAsia="StarSymbol" w:hAnsi="StarSymbol" w:cs="StarSymbol"/>
      <w:sz w:val="18"/>
      <w:szCs w:val="18"/>
    </w:rPr>
  </w:style>
  <w:style w:type="paragraph" w:customStyle="1" w:styleId="1f7">
    <w:name w:val="Заголовок1"/>
    <w:basedOn w:val="a0"/>
    <w:next w:val="a4"/>
    <w:rsid w:val="002229ED"/>
    <w:pPr>
      <w:keepNext/>
      <w:widowControl/>
      <w:suppressAutoHyphens/>
      <w:autoSpaceDE/>
      <w:autoSpaceDN/>
      <w:adjustRightInd/>
      <w:spacing w:before="240" w:after="120"/>
    </w:pPr>
    <w:rPr>
      <w:rFonts w:ascii="Arial" w:eastAsia="Lucida Sans Unicode" w:hAnsi="Arial" w:cs="Tahoma"/>
      <w:sz w:val="28"/>
      <w:szCs w:val="28"/>
      <w:lang w:eastAsia="ar-SA"/>
    </w:rPr>
  </w:style>
  <w:style w:type="paragraph" w:styleId="affff7">
    <w:name w:val="List"/>
    <w:basedOn w:val="a4"/>
    <w:rsid w:val="002229ED"/>
    <w:pPr>
      <w:widowControl/>
      <w:suppressAutoHyphens/>
      <w:autoSpaceDE/>
      <w:autoSpaceDN/>
      <w:adjustRightInd/>
      <w:ind w:left="0"/>
      <w:jc w:val="both"/>
    </w:pPr>
    <w:rPr>
      <w:rFonts w:ascii="Arial" w:eastAsia="Times New Roman" w:hAnsi="Arial" w:cs="Tahoma"/>
      <w:sz w:val="24"/>
      <w:szCs w:val="24"/>
      <w:lang w:eastAsia="ar-SA"/>
    </w:rPr>
  </w:style>
  <w:style w:type="paragraph" w:customStyle="1" w:styleId="1f8">
    <w:name w:val="Название1"/>
    <w:basedOn w:val="a0"/>
    <w:rsid w:val="002229ED"/>
    <w:pPr>
      <w:widowControl/>
      <w:suppressLineNumbers/>
      <w:suppressAutoHyphens/>
      <w:autoSpaceDE/>
      <w:autoSpaceDN/>
      <w:adjustRightInd/>
      <w:spacing w:before="120" w:after="120"/>
    </w:pPr>
    <w:rPr>
      <w:rFonts w:ascii="Arial" w:eastAsia="Times New Roman" w:hAnsi="Arial" w:cs="Tahoma"/>
      <w:i/>
      <w:iCs/>
      <w:sz w:val="20"/>
      <w:lang w:eastAsia="ar-SA"/>
    </w:rPr>
  </w:style>
  <w:style w:type="paragraph" w:customStyle="1" w:styleId="1f9">
    <w:name w:val="Указатель1"/>
    <w:basedOn w:val="a0"/>
    <w:rsid w:val="002229ED"/>
    <w:pPr>
      <w:widowControl/>
      <w:suppressLineNumbers/>
      <w:suppressAutoHyphens/>
      <w:autoSpaceDE/>
      <w:autoSpaceDN/>
      <w:adjustRightInd/>
    </w:pPr>
    <w:rPr>
      <w:rFonts w:ascii="Arial" w:eastAsia="Times New Roman" w:hAnsi="Arial" w:cs="Tahoma"/>
      <w:lang w:eastAsia="ar-SA"/>
    </w:rPr>
  </w:style>
  <w:style w:type="paragraph" w:customStyle="1" w:styleId="shapka">
    <w:name w:val="shapka"/>
    <w:basedOn w:val="a0"/>
    <w:rsid w:val="002229ED"/>
    <w:pPr>
      <w:widowControl/>
      <w:suppressAutoHyphens/>
      <w:autoSpaceDE/>
      <w:autoSpaceDN/>
      <w:adjustRightInd/>
      <w:spacing w:before="280" w:after="280"/>
      <w:jc w:val="center"/>
    </w:pPr>
    <w:rPr>
      <w:rFonts w:ascii="Arial Unicode MS" w:eastAsia="Arial Unicode MS" w:hAnsi="Arial Unicode MS" w:cs="Arial Unicode MS"/>
      <w:b/>
      <w:bCs/>
      <w:lang w:eastAsia="ar-SA"/>
    </w:rPr>
  </w:style>
  <w:style w:type="paragraph" w:customStyle="1" w:styleId="xl63">
    <w:name w:val="xl63"/>
    <w:basedOn w:val="a0"/>
    <w:rsid w:val="002229ED"/>
    <w:pPr>
      <w:widowControl/>
      <w:pBdr>
        <w:top w:val="single" w:sz="8" w:space="0" w:color="000000"/>
        <w:left w:val="single" w:sz="8" w:space="0" w:color="000000"/>
        <w:bottom w:val="single" w:sz="8" w:space="0" w:color="000000"/>
        <w:right w:val="single" w:sz="8" w:space="0" w:color="000000"/>
      </w:pBdr>
      <w:autoSpaceDE/>
      <w:autoSpaceDN/>
      <w:adjustRightInd/>
      <w:spacing w:before="100" w:beforeAutospacing="1" w:after="100" w:afterAutospacing="1"/>
      <w:jc w:val="center"/>
      <w:textAlignment w:val="center"/>
    </w:pPr>
    <w:rPr>
      <w:rFonts w:ascii="Arial" w:eastAsia="Times New Roman" w:hAnsi="Arial" w:cs="Arial"/>
      <w:color w:val="2D2D2D"/>
    </w:rPr>
  </w:style>
  <w:style w:type="paragraph" w:customStyle="1" w:styleId="xl64">
    <w:name w:val="xl64"/>
    <w:basedOn w:val="a0"/>
    <w:rsid w:val="002229ED"/>
    <w:pPr>
      <w:widowControl/>
      <w:pBdr>
        <w:left w:val="single" w:sz="8" w:space="0" w:color="000000"/>
      </w:pBdr>
      <w:autoSpaceDE/>
      <w:autoSpaceDN/>
      <w:adjustRightInd/>
      <w:spacing w:before="100" w:beforeAutospacing="1" w:after="100" w:afterAutospacing="1"/>
      <w:textAlignment w:val="center"/>
    </w:pPr>
    <w:rPr>
      <w:rFonts w:ascii="Arial" w:eastAsia="Times New Roman" w:hAnsi="Arial" w:cs="Arial"/>
      <w:color w:val="2D2D2D"/>
    </w:rPr>
  </w:style>
  <w:style w:type="paragraph" w:styleId="affff8">
    <w:name w:val="endnote text"/>
    <w:basedOn w:val="a0"/>
    <w:link w:val="affff9"/>
    <w:uiPriority w:val="99"/>
    <w:unhideWhenUsed/>
    <w:rsid w:val="002229ED"/>
    <w:pPr>
      <w:widowControl/>
      <w:suppressAutoHyphens/>
      <w:autoSpaceDE/>
      <w:autoSpaceDN/>
      <w:adjustRightInd/>
    </w:pPr>
    <w:rPr>
      <w:rFonts w:eastAsia="Times New Roman"/>
      <w:sz w:val="20"/>
      <w:szCs w:val="20"/>
      <w:lang w:eastAsia="ar-SA"/>
    </w:rPr>
  </w:style>
  <w:style w:type="character" w:customStyle="1" w:styleId="affff9">
    <w:name w:val="Текст концевой сноски Знак"/>
    <w:basedOn w:val="a1"/>
    <w:link w:val="affff8"/>
    <w:uiPriority w:val="99"/>
    <w:rsid w:val="002229ED"/>
    <w:rPr>
      <w:rFonts w:ascii="Times New Roman" w:eastAsia="Times New Roman" w:hAnsi="Times New Roman" w:cs="Times New Roman"/>
      <w:sz w:val="20"/>
      <w:szCs w:val="20"/>
      <w:lang w:eastAsia="ar-SA"/>
    </w:rPr>
  </w:style>
  <w:style w:type="character" w:styleId="affffa">
    <w:name w:val="endnote reference"/>
    <w:basedOn w:val="a1"/>
    <w:link w:val="1fa"/>
    <w:uiPriority w:val="99"/>
    <w:unhideWhenUsed/>
    <w:rsid w:val="002229ED"/>
    <w:rPr>
      <w:vertAlign w:val="superscript"/>
    </w:rPr>
  </w:style>
  <w:style w:type="paragraph" w:customStyle="1" w:styleId="font5">
    <w:name w:val="font5"/>
    <w:basedOn w:val="a0"/>
    <w:rsid w:val="002229ED"/>
    <w:pPr>
      <w:widowControl/>
      <w:autoSpaceDE/>
      <w:autoSpaceDN/>
      <w:adjustRightInd/>
      <w:spacing w:before="100" w:beforeAutospacing="1" w:after="100" w:afterAutospacing="1"/>
    </w:pPr>
    <w:rPr>
      <w:rFonts w:ascii="Calibri" w:eastAsia="Times New Roman" w:hAnsi="Calibri" w:cs="Calibri"/>
      <w:b/>
      <w:bCs/>
      <w:color w:val="000000"/>
      <w:sz w:val="22"/>
      <w:szCs w:val="22"/>
    </w:rPr>
  </w:style>
  <w:style w:type="paragraph" w:customStyle="1" w:styleId="font6">
    <w:name w:val="font6"/>
    <w:basedOn w:val="a0"/>
    <w:rsid w:val="002229ED"/>
    <w:pPr>
      <w:widowControl/>
      <w:autoSpaceDE/>
      <w:autoSpaceDN/>
      <w:adjustRightInd/>
      <w:spacing w:before="100" w:beforeAutospacing="1" w:after="100" w:afterAutospacing="1"/>
    </w:pPr>
    <w:rPr>
      <w:rFonts w:ascii="Arial" w:eastAsia="Times New Roman" w:hAnsi="Arial" w:cs="Arial"/>
      <w:color w:val="2D2D2D"/>
      <w:sz w:val="22"/>
      <w:szCs w:val="22"/>
    </w:rPr>
  </w:style>
  <w:style w:type="paragraph" w:customStyle="1" w:styleId="font7">
    <w:name w:val="font7"/>
    <w:basedOn w:val="a0"/>
    <w:rsid w:val="002229ED"/>
    <w:pPr>
      <w:widowControl/>
      <w:autoSpaceDE/>
      <w:autoSpaceDN/>
      <w:adjustRightInd/>
      <w:spacing w:before="100" w:beforeAutospacing="1" w:after="100" w:afterAutospacing="1"/>
    </w:pPr>
    <w:rPr>
      <w:rFonts w:ascii="Arial" w:eastAsia="Times New Roman" w:hAnsi="Arial" w:cs="Arial"/>
      <w:b/>
      <w:bCs/>
      <w:color w:val="2D2D2D"/>
      <w:sz w:val="22"/>
      <w:szCs w:val="22"/>
    </w:rPr>
  </w:style>
  <w:style w:type="paragraph" w:customStyle="1" w:styleId="Style4">
    <w:name w:val="Style4"/>
    <w:basedOn w:val="a0"/>
    <w:rsid w:val="002229ED"/>
    <w:pPr>
      <w:spacing w:line="243" w:lineRule="exact"/>
      <w:ind w:firstLine="494"/>
      <w:jc w:val="both"/>
    </w:pPr>
    <w:rPr>
      <w:rFonts w:eastAsia="Times New Roman"/>
    </w:rPr>
  </w:style>
  <w:style w:type="paragraph" w:customStyle="1" w:styleId="affffb">
    <w:name w:val="Документ в списке"/>
    <w:basedOn w:val="a0"/>
    <w:next w:val="a0"/>
    <w:uiPriority w:val="99"/>
    <w:rsid w:val="002229ED"/>
    <w:pPr>
      <w:widowControl/>
      <w:spacing w:before="120"/>
      <w:ind w:right="300"/>
      <w:jc w:val="both"/>
    </w:pPr>
    <w:rPr>
      <w:rFonts w:ascii="Arial" w:eastAsia="Times New Roman" w:hAnsi="Arial" w:cs="Arial"/>
      <w:color w:val="000000"/>
    </w:rPr>
  </w:style>
  <w:style w:type="paragraph" w:customStyle="1" w:styleId="410">
    <w:name w:val="Основной текст (4)1"/>
    <w:basedOn w:val="a0"/>
    <w:link w:val="46"/>
    <w:uiPriority w:val="99"/>
    <w:rsid w:val="002229ED"/>
    <w:pPr>
      <w:shd w:val="clear" w:color="auto" w:fill="FFFFFF"/>
      <w:autoSpaceDE/>
      <w:autoSpaceDN/>
      <w:adjustRightInd/>
      <w:spacing w:before="240" w:after="240" w:line="240" w:lineRule="atLeast"/>
      <w:jc w:val="center"/>
    </w:pPr>
    <w:rPr>
      <w:rFonts w:eastAsia="Times New Roman"/>
      <w:sz w:val="23"/>
      <w:szCs w:val="23"/>
      <w:lang w:eastAsia="en-US"/>
    </w:rPr>
  </w:style>
  <w:style w:type="paragraph" w:customStyle="1" w:styleId="115">
    <w:name w:val="11"/>
    <w:basedOn w:val="a0"/>
    <w:next w:val="a6"/>
    <w:rsid w:val="00FC4A39"/>
    <w:pPr>
      <w:widowControl/>
      <w:autoSpaceDE/>
      <w:autoSpaceDN/>
      <w:adjustRightInd/>
      <w:spacing w:before="100" w:beforeAutospacing="1" w:after="100" w:afterAutospacing="1"/>
    </w:pPr>
    <w:rPr>
      <w:rFonts w:eastAsia="Times New Roman"/>
    </w:rPr>
  </w:style>
  <w:style w:type="paragraph" w:customStyle="1" w:styleId="affffc">
    <w:name w:val="Знак"/>
    <w:basedOn w:val="a0"/>
    <w:rsid w:val="00331998"/>
    <w:pPr>
      <w:widowControl/>
      <w:autoSpaceDE/>
      <w:autoSpaceDN/>
      <w:adjustRightInd/>
    </w:pPr>
    <w:rPr>
      <w:rFonts w:eastAsia="Times New Roman"/>
    </w:rPr>
  </w:style>
  <w:style w:type="character" w:customStyle="1" w:styleId="FontStyle16">
    <w:name w:val="Font Style16"/>
    <w:uiPriority w:val="99"/>
    <w:rsid w:val="00331998"/>
    <w:rPr>
      <w:rFonts w:ascii="Times New Roman" w:hAnsi="Times New Roman" w:cs="Times New Roman"/>
      <w:sz w:val="22"/>
      <w:szCs w:val="22"/>
    </w:rPr>
  </w:style>
  <w:style w:type="paragraph" w:customStyle="1" w:styleId="Style6">
    <w:name w:val="Style6"/>
    <w:basedOn w:val="a0"/>
    <w:uiPriority w:val="99"/>
    <w:rsid w:val="00331998"/>
    <w:pPr>
      <w:spacing w:line="322" w:lineRule="exact"/>
      <w:jc w:val="both"/>
    </w:pPr>
    <w:rPr>
      <w:rFonts w:eastAsia="Times New Roman"/>
    </w:rPr>
  </w:style>
  <w:style w:type="character" w:customStyle="1" w:styleId="FontStyle13">
    <w:name w:val="Font Style13"/>
    <w:uiPriority w:val="99"/>
    <w:rsid w:val="00331998"/>
    <w:rPr>
      <w:rFonts w:ascii="Times New Roman" w:hAnsi="Times New Roman" w:cs="Times New Roman"/>
      <w:sz w:val="26"/>
      <w:szCs w:val="26"/>
    </w:rPr>
  </w:style>
  <w:style w:type="character" w:customStyle="1" w:styleId="FontStyle14">
    <w:name w:val="Font Style14"/>
    <w:uiPriority w:val="99"/>
    <w:rsid w:val="00331998"/>
    <w:rPr>
      <w:rFonts w:ascii="Times New Roman" w:hAnsi="Times New Roman" w:cs="Times New Roman"/>
      <w:b/>
      <w:bCs/>
      <w:sz w:val="26"/>
      <w:szCs w:val="26"/>
    </w:rPr>
  </w:style>
  <w:style w:type="character" w:customStyle="1" w:styleId="FontStyle53">
    <w:name w:val="Font Style53"/>
    <w:uiPriority w:val="99"/>
    <w:rsid w:val="00331998"/>
    <w:rPr>
      <w:rFonts w:ascii="Times New Roman" w:hAnsi="Times New Roman" w:cs="Times New Roman" w:hint="default"/>
      <w:i/>
      <w:iCs/>
      <w:sz w:val="24"/>
      <w:szCs w:val="24"/>
    </w:rPr>
  </w:style>
  <w:style w:type="paragraph" w:customStyle="1" w:styleId="xl153">
    <w:name w:val="xl153"/>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i/>
      <w:iCs/>
      <w:color w:val="000000"/>
      <w:sz w:val="20"/>
      <w:szCs w:val="20"/>
    </w:rPr>
  </w:style>
  <w:style w:type="paragraph" w:customStyle="1" w:styleId="xl154">
    <w:name w:val="xl154"/>
    <w:basedOn w:val="a0"/>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155">
    <w:name w:val="xl155"/>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color w:val="000000"/>
      <w:sz w:val="20"/>
      <w:szCs w:val="20"/>
    </w:rPr>
  </w:style>
  <w:style w:type="paragraph" w:customStyle="1" w:styleId="xl156">
    <w:name w:val="xl156"/>
    <w:basedOn w:val="a0"/>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i/>
      <w:iCs/>
      <w:color w:val="000000"/>
      <w:sz w:val="20"/>
      <w:szCs w:val="20"/>
    </w:rPr>
  </w:style>
  <w:style w:type="paragraph" w:customStyle="1" w:styleId="xl157">
    <w:name w:val="xl157"/>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i/>
      <w:iCs/>
      <w:color w:val="000000"/>
      <w:sz w:val="20"/>
      <w:szCs w:val="20"/>
    </w:rPr>
  </w:style>
  <w:style w:type="paragraph" w:customStyle="1" w:styleId="xl158">
    <w:name w:val="xl158"/>
    <w:basedOn w:val="a0"/>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159">
    <w:name w:val="xl159"/>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i/>
      <w:iCs/>
      <w:color w:val="000000"/>
      <w:sz w:val="20"/>
      <w:szCs w:val="20"/>
    </w:rPr>
  </w:style>
  <w:style w:type="paragraph" w:customStyle="1" w:styleId="xl160">
    <w:name w:val="xl160"/>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color w:val="000000"/>
      <w:sz w:val="20"/>
      <w:szCs w:val="20"/>
    </w:rPr>
  </w:style>
  <w:style w:type="paragraph" w:customStyle="1" w:styleId="xl161">
    <w:name w:val="xl161"/>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b/>
      <w:bCs/>
      <w:sz w:val="20"/>
      <w:szCs w:val="20"/>
    </w:rPr>
  </w:style>
  <w:style w:type="paragraph" w:customStyle="1" w:styleId="xl162">
    <w:name w:val="xl162"/>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b/>
      <w:bCs/>
      <w:sz w:val="20"/>
      <w:szCs w:val="20"/>
    </w:rPr>
  </w:style>
  <w:style w:type="paragraph" w:customStyle="1" w:styleId="xl163">
    <w:name w:val="xl163"/>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b/>
      <w:bCs/>
      <w:i/>
      <w:iCs/>
      <w:color w:val="000000"/>
      <w:sz w:val="20"/>
      <w:szCs w:val="20"/>
    </w:rPr>
  </w:style>
  <w:style w:type="paragraph" w:customStyle="1" w:styleId="xl164">
    <w:name w:val="xl164"/>
    <w:basedOn w:val="a0"/>
    <w:rsid w:val="00331998"/>
    <w:pPr>
      <w:widowControl/>
      <w:autoSpaceDE/>
      <w:autoSpaceDN/>
      <w:adjustRightInd/>
      <w:spacing w:before="100" w:beforeAutospacing="1" w:after="100" w:afterAutospacing="1"/>
      <w:textAlignment w:val="top"/>
    </w:pPr>
    <w:rPr>
      <w:rFonts w:ascii="Calibri" w:eastAsia="Times New Roman" w:hAnsi="Calibri" w:cs="Calibri"/>
      <w:b/>
      <w:bCs/>
      <w:i/>
      <w:iCs/>
    </w:rPr>
  </w:style>
  <w:style w:type="paragraph" w:customStyle="1" w:styleId="xl165">
    <w:name w:val="xl165"/>
    <w:basedOn w:val="a0"/>
    <w:rsid w:val="00331998"/>
    <w:pPr>
      <w:widowControl/>
      <w:autoSpaceDE/>
      <w:autoSpaceDN/>
      <w:adjustRightInd/>
      <w:spacing w:before="100" w:beforeAutospacing="1" w:after="100" w:afterAutospacing="1"/>
      <w:textAlignment w:val="top"/>
    </w:pPr>
    <w:rPr>
      <w:rFonts w:eastAsia="Times New Roman"/>
      <w:i/>
      <w:iCs/>
    </w:rPr>
  </w:style>
  <w:style w:type="paragraph" w:customStyle="1" w:styleId="xl166">
    <w:name w:val="xl166"/>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i/>
      <w:iCs/>
      <w:color w:val="000000"/>
      <w:sz w:val="20"/>
      <w:szCs w:val="20"/>
    </w:rPr>
  </w:style>
  <w:style w:type="paragraph" w:customStyle="1" w:styleId="xl167">
    <w:name w:val="xl167"/>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color w:val="000000"/>
      <w:sz w:val="20"/>
      <w:szCs w:val="20"/>
    </w:rPr>
  </w:style>
  <w:style w:type="paragraph" w:customStyle="1" w:styleId="xl168">
    <w:name w:val="xl168"/>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i/>
      <w:iCs/>
      <w:sz w:val="20"/>
      <w:szCs w:val="20"/>
    </w:rPr>
  </w:style>
  <w:style w:type="paragraph" w:customStyle="1" w:styleId="xl169">
    <w:name w:val="xl169"/>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170">
    <w:name w:val="xl170"/>
    <w:basedOn w:val="a0"/>
    <w:rsid w:val="00331998"/>
    <w:pPr>
      <w:widowControl/>
      <w:pBdr>
        <w:top w:val="single" w:sz="4" w:space="0" w:color="000000"/>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b/>
      <w:bCs/>
      <w:i/>
      <w:iCs/>
      <w:color w:val="000000"/>
      <w:sz w:val="20"/>
      <w:szCs w:val="20"/>
    </w:rPr>
  </w:style>
  <w:style w:type="paragraph" w:customStyle="1" w:styleId="xl171">
    <w:name w:val="xl171"/>
    <w:basedOn w:val="a0"/>
    <w:rsid w:val="00331998"/>
    <w:pPr>
      <w:widowControl/>
      <w:pBdr>
        <w:top w:val="single" w:sz="4" w:space="0" w:color="000000"/>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color w:val="000000"/>
      <w:sz w:val="20"/>
      <w:szCs w:val="20"/>
    </w:rPr>
  </w:style>
  <w:style w:type="paragraph" w:customStyle="1" w:styleId="xl172">
    <w:name w:val="xl172"/>
    <w:basedOn w:val="a0"/>
    <w:rsid w:val="00331998"/>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173">
    <w:name w:val="xl173"/>
    <w:basedOn w:val="a0"/>
    <w:rsid w:val="00331998"/>
    <w:pPr>
      <w:widowControl/>
      <w:pBdr>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174">
    <w:name w:val="xl174"/>
    <w:basedOn w:val="a0"/>
    <w:rsid w:val="00331998"/>
    <w:pPr>
      <w:widowControl/>
      <w:pBdr>
        <w:top w:val="single" w:sz="4" w:space="0" w:color="000000"/>
        <w:left w:val="single" w:sz="4" w:space="0" w:color="000000"/>
        <w:right w:val="single" w:sz="4" w:space="0" w:color="000000"/>
      </w:pBdr>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175">
    <w:name w:val="xl175"/>
    <w:basedOn w:val="a0"/>
    <w:rsid w:val="00331998"/>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176">
    <w:name w:val="xl176"/>
    <w:basedOn w:val="a0"/>
    <w:rsid w:val="00331998"/>
    <w:pPr>
      <w:widowControl/>
      <w:pBdr>
        <w:top w:val="single" w:sz="4" w:space="0" w:color="000000"/>
        <w:lef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177">
    <w:name w:val="xl177"/>
    <w:basedOn w:val="a0"/>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color w:val="000000"/>
      <w:sz w:val="20"/>
      <w:szCs w:val="20"/>
    </w:rPr>
  </w:style>
  <w:style w:type="paragraph" w:customStyle="1" w:styleId="xl178">
    <w:name w:val="xl178"/>
    <w:basedOn w:val="a0"/>
    <w:rsid w:val="00331998"/>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sz w:val="20"/>
      <w:szCs w:val="20"/>
    </w:rPr>
  </w:style>
  <w:style w:type="paragraph" w:customStyle="1" w:styleId="xl179">
    <w:name w:val="xl179"/>
    <w:basedOn w:val="a0"/>
    <w:rsid w:val="00331998"/>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180">
    <w:name w:val="xl180"/>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i/>
      <w:iCs/>
      <w:color w:val="000000"/>
      <w:sz w:val="20"/>
      <w:szCs w:val="20"/>
    </w:rPr>
  </w:style>
  <w:style w:type="paragraph" w:customStyle="1" w:styleId="xl181">
    <w:name w:val="xl181"/>
    <w:basedOn w:val="a0"/>
    <w:rsid w:val="00331998"/>
    <w:pPr>
      <w:widowControl/>
      <w:autoSpaceDE/>
      <w:autoSpaceDN/>
      <w:adjustRightInd/>
      <w:spacing w:before="100" w:beforeAutospacing="1" w:after="100" w:afterAutospacing="1"/>
      <w:jc w:val="center"/>
      <w:textAlignment w:val="top"/>
    </w:pPr>
    <w:rPr>
      <w:rFonts w:ascii="Calibri" w:eastAsia="Times New Roman" w:hAnsi="Calibri" w:cs="Calibri"/>
      <w:b/>
      <w:bCs/>
    </w:rPr>
  </w:style>
  <w:style w:type="paragraph" w:customStyle="1" w:styleId="xl182">
    <w:name w:val="xl182"/>
    <w:basedOn w:val="a0"/>
    <w:rsid w:val="00331998"/>
    <w:pPr>
      <w:widowControl/>
      <w:autoSpaceDE/>
      <w:autoSpaceDN/>
      <w:adjustRightInd/>
      <w:spacing w:before="100" w:beforeAutospacing="1" w:after="100" w:afterAutospacing="1"/>
      <w:jc w:val="center"/>
      <w:textAlignment w:val="top"/>
    </w:pPr>
    <w:rPr>
      <w:rFonts w:eastAsia="Times New Roman"/>
    </w:rPr>
  </w:style>
  <w:style w:type="paragraph" w:customStyle="1" w:styleId="xl183">
    <w:name w:val="xl183"/>
    <w:basedOn w:val="a0"/>
    <w:rsid w:val="00331998"/>
    <w:pPr>
      <w:widowControl/>
      <w:autoSpaceDE/>
      <w:autoSpaceDN/>
      <w:adjustRightInd/>
      <w:spacing w:before="100" w:beforeAutospacing="1" w:after="100" w:afterAutospacing="1"/>
      <w:jc w:val="right"/>
      <w:textAlignment w:val="top"/>
    </w:pPr>
    <w:rPr>
      <w:rFonts w:eastAsia="Times New Roman"/>
      <w:sz w:val="20"/>
      <w:szCs w:val="20"/>
    </w:rPr>
  </w:style>
  <w:style w:type="paragraph" w:customStyle="1" w:styleId="xl184">
    <w:name w:val="xl184"/>
    <w:basedOn w:val="a0"/>
    <w:rsid w:val="00331998"/>
    <w:pPr>
      <w:widowControl/>
      <w:autoSpaceDE/>
      <w:autoSpaceDN/>
      <w:adjustRightInd/>
      <w:spacing w:before="100" w:beforeAutospacing="1" w:after="100" w:afterAutospacing="1"/>
      <w:jc w:val="center"/>
      <w:textAlignment w:val="top"/>
    </w:pPr>
    <w:rPr>
      <w:rFonts w:eastAsia="Times New Roman"/>
      <w:sz w:val="20"/>
      <w:szCs w:val="20"/>
    </w:rPr>
  </w:style>
  <w:style w:type="paragraph" w:customStyle="1" w:styleId="xl185">
    <w:name w:val="xl185"/>
    <w:basedOn w:val="a0"/>
    <w:rsid w:val="00331998"/>
    <w:pPr>
      <w:widowControl/>
      <w:autoSpaceDE/>
      <w:autoSpaceDN/>
      <w:adjustRightInd/>
      <w:spacing w:before="100" w:beforeAutospacing="1" w:after="100" w:afterAutospacing="1"/>
      <w:jc w:val="center"/>
      <w:textAlignment w:val="center"/>
    </w:pPr>
    <w:rPr>
      <w:rFonts w:eastAsia="Times New Roman"/>
      <w:color w:val="000000"/>
      <w:sz w:val="20"/>
      <w:szCs w:val="20"/>
    </w:rPr>
  </w:style>
  <w:style w:type="paragraph" w:customStyle="1" w:styleId="xl186">
    <w:name w:val="xl186"/>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20"/>
      <w:szCs w:val="20"/>
    </w:rPr>
  </w:style>
  <w:style w:type="paragraph" w:customStyle="1" w:styleId="xl187">
    <w:name w:val="xl187"/>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sz w:val="18"/>
      <w:szCs w:val="18"/>
    </w:rPr>
  </w:style>
  <w:style w:type="paragraph" w:customStyle="1" w:styleId="xl188">
    <w:name w:val="xl188"/>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sz w:val="18"/>
      <w:szCs w:val="18"/>
    </w:rPr>
  </w:style>
  <w:style w:type="paragraph" w:customStyle="1" w:styleId="xl189">
    <w:name w:val="xl189"/>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sz w:val="20"/>
      <w:szCs w:val="20"/>
    </w:rPr>
  </w:style>
  <w:style w:type="paragraph" w:customStyle="1" w:styleId="xl190">
    <w:name w:val="xl190"/>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rPr>
  </w:style>
  <w:style w:type="paragraph" w:customStyle="1" w:styleId="xl191">
    <w:name w:val="xl191"/>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i/>
      <w:iCs/>
      <w:color w:val="FF0000"/>
      <w:sz w:val="20"/>
      <w:szCs w:val="20"/>
    </w:rPr>
  </w:style>
  <w:style w:type="paragraph" w:customStyle="1" w:styleId="xl192">
    <w:name w:val="xl192"/>
    <w:basedOn w:val="a0"/>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193">
    <w:name w:val="xl193"/>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194">
    <w:name w:val="xl194"/>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eastAsia="Times New Roman"/>
      <w:b/>
      <w:bCs/>
      <w:color w:val="000000"/>
      <w:sz w:val="20"/>
      <w:szCs w:val="20"/>
    </w:rPr>
  </w:style>
  <w:style w:type="paragraph" w:customStyle="1" w:styleId="xl195">
    <w:name w:val="xl195"/>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eastAsia="Times New Roman"/>
      <w:b/>
      <w:bCs/>
      <w:i/>
      <w:iCs/>
      <w:color w:val="000000"/>
      <w:sz w:val="20"/>
      <w:szCs w:val="20"/>
    </w:rPr>
  </w:style>
  <w:style w:type="paragraph" w:customStyle="1" w:styleId="xl196">
    <w:name w:val="xl196"/>
    <w:basedOn w:val="a0"/>
    <w:rsid w:val="00331998"/>
    <w:pPr>
      <w:widowControl/>
      <w:autoSpaceDE/>
      <w:autoSpaceDN/>
      <w:adjustRightInd/>
      <w:spacing w:before="100" w:beforeAutospacing="1" w:after="100" w:afterAutospacing="1"/>
      <w:textAlignment w:val="top"/>
    </w:pPr>
    <w:rPr>
      <w:rFonts w:ascii="Calibri" w:eastAsia="Times New Roman" w:hAnsi="Calibri" w:cs="Calibri"/>
      <w:b/>
      <w:bCs/>
      <w:i/>
      <w:iCs/>
    </w:rPr>
  </w:style>
  <w:style w:type="paragraph" w:customStyle="1" w:styleId="xl197">
    <w:name w:val="xl197"/>
    <w:basedOn w:val="a0"/>
    <w:rsid w:val="00331998"/>
    <w:pPr>
      <w:widowControl/>
      <w:autoSpaceDE/>
      <w:autoSpaceDN/>
      <w:adjustRightInd/>
      <w:spacing w:before="100" w:beforeAutospacing="1" w:after="100" w:afterAutospacing="1"/>
      <w:textAlignment w:val="top"/>
    </w:pPr>
    <w:rPr>
      <w:rFonts w:eastAsia="Times New Roman"/>
      <w:i/>
      <w:iCs/>
    </w:rPr>
  </w:style>
  <w:style w:type="paragraph" w:customStyle="1" w:styleId="xl198">
    <w:name w:val="xl198"/>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i/>
      <w:iCs/>
      <w:color w:val="000000"/>
      <w:sz w:val="20"/>
      <w:szCs w:val="20"/>
    </w:rPr>
  </w:style>
  <w:style w:type="paragraph" w:customStyle="1" w:styleId="xl199">
    <w:name w:val="xl199"/>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color w:val="000000"/>
      <w:sz w:val="20"/>
      <w:szCs w:val="20"/>
    </w:rPr>
  </w:style>
  <w:style w:type="paragraph" w:customStyle="1" w:styleId="xl200">
    <w:name w:val="xl200"/>
    <w:basedOn w:val="a0"/>
    <w:rsid w:val="00331998"/>
    <w:pPr>
      <w:widowControl/>
      <w:autoSpaceDE/>
      <w:autoSpaceDN/>
      <w:adjustRightInd/>
      <w:spacing w:before="100" w:beforeAutospacing="1" w:after="100" w:afterAutospacing="1"/>
      <w:textAlignment w:val="top"/>
    </w:pPr>
    <w:rPr>
      <w:rFonts w:eastAsia="Times New Roman"/>
      <w:i/>
      <w:iCs/>
      <w:sz w:val="20"/>
      <w:szCs w:val="20"/>
    </w:rPr>
  </w:style>
  <w:style w:type="paragraph" w:customStyle="1" w:styleId="xl201">
    <w:name w:val="xl201"/>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i/>
      <w:iCs/>
      <w:sz w:val="20"/>
      <w:szCs w:val="20"/>
    </w:rPr>
  </w:style>
  <w:style w:type="paragraph" w:customStyle="1" w:styleId="xl202">
    <w:name w:val="xl202"/>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i/>
      <w:iCs/>
      <w:sz w:val="20"/>
      <w:szCs w:val="20"/>
    </w:rPr>
  </w:style>
  <w:style w:type="paragraph" w:customStyle="1" w:styleId="xl203">
    <w:name w:val="xl203"/>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sz w:val="20"/>
      <w:szCs w:val="20"/>
    </w:rPr>
  </w:style>
  <w:style w:type="paragraph" w:customStyle="1" w:styleId="xl204">
    <w:name w:val="xl204"/>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sz w:val="20"/>
      <w:szCs w:val="20"/>
    </w:rPr>
  </w:style>
  <w:style w:type="paragraph" w:customStyle="1" w:styleId="xl205">
    <w:name w:val="xl205"/>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206">
    <w:name w:val="xl206"/>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207">
    <w:name w:val="xl207"/>
    <w:basedOn w:val="a0"/>
    <w:rsid w:val="00331998"/>
    <w:pPr>
      <w:widowControl/>
      <w:pBdr>
        <w:top w:val="single" w:sz="4" w:space="0" w:color="000000"/>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b/>
      <w:bCs/>
      <w:i/>
      <w:iCs/>
      <w:color w:val="000000"/>
      <w:sz w:val="20"/>
      <w:szCs w:val="20"/>
    </w:rPr>
  </w:style>
  <w:style w:type="paragraph" w:customStyle="1" w:styleId="xl208">
    <w:name w:val="xl208"/>
    <w:basedOn w:val="a0"/>
    <w:rsid w:val="00331998"/>
    <w:pPr>
      <w:widowControl/>
      <w:pBdr>
        <w:top w:val="single" w:sz="4" w:space="0" w:color="000000"/>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color w:val="000000"/>
      <w:sz w:val="20"/>
      <w:szCs w:val="20"/>
    </w:rPr>
  </w:style>
  <w:style w:type="paragraph" w:customStyle="1" w:styleId="xl209">
    <w:name w:val="xl209"/>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i/>
      <w:iCs/>
      <w:color w:val="FF0000"/>
      <w:sz w:val="20"/>
      <w:szCs w:val="20"/>
    </w:rPr>
  </w:style>
  <w:style w:type="paragraph" w:customStyle="1" w:styleId="xl210">
    <w:name w:val="xl210"/>
    <w:basedOn w:val="a0"/>
    <w:rsid w:val="00331998"/>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211">
    <w:name w:val="xl211"/>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i/>
      <w:iCs/>
      <w:sz w:val="20"/>
      <w:szCs w:val="20"/>
    </w:rPr>
  </w:style>
  <w:style w:type="paragraph" w:customStyle="1" w:styleId="xl212">
    <w:name w:val="xl212"/>
    <w:basedOn w:val="a0"/>
    <w:rsid w:val="00331998"/>
    <w:pPr>
      <w:widowControl/>
      <w:pBdr>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213">
    <w:name w:val="xl213"/>
    <w:basedOn w:val="a0"/>
    <w:rsid w:val="00331998"/>
    <w:pPr>
      <w:widowControl/>
      <w:pBdr>
        <w:top w:val="single" w:sz="4" w:space="0" w:color="000000"/>
        <w:left w:val="single" w:sz="4" w:space="0" w:color="000000"/>
        <w:right w:val="single" w:sz="4" w:space="0" w:color="000000"/>
      </w:pBdr>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214">
    <w:name w:val="xl214"/>
    <w:basedOn w:val="a0"/>
    <w:rsid w:val="00331998"/>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15">
    <w:name w:val="xl215"/>
    <w:basedOn w:val="a0"/>
    <w:rsid w:val="00331998"/>
    <w:pPr>
      <w:widowControl/>
      <w:pBdr>
        <w:top w:val="single" w:sz="4" w:space="0" w:color="000000"/>
        <w:lef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16">
    <w:name w:val="xl216"/>
    <w:basedOn w:val="a0"/>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color w:val="000000"/>
      <w:sz w:val="20"/>
      <w:szCs w:val="20"/>
    </w:rPr>
  </w:style>
  <w:style w:type="paragraph" w:customStyle="1" w:styleId="xl217">
    <w:name w:val="xl217"/>
    <w:basedOn w:val="a0"/>
    <w:rsid w:val="00331998"/>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sz w:val="20"/>
      <w:szCs w:val="20"/>
    </w:rPr>
  </w:style>
  <w:style w:type="paragraph" w:customStyle="1" w:styleId="xl218">
    <w:name w:val="xl218"/>
    <w:basedOn w:val="a0"/>
    <w:rsid w:val="00331998"/>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219">
    <w:name w:val="xl219"/>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i/>
      <w:iCs/>
      <w:color w:val="000000"/>
      <w:sz w:val="20"/>
      <w:szCs w:val="20"/>
    </w:rPr>
  </w:style>
  <w:style w:type="paragraph" w:customStyle="1" w:styleId="xl220">
    <w:name w:val="xl220"/>
    <w:basedOn w:val="a0"/>
    <w:rsid w:val="00331998"/>
    <w:pPr>
      <w:widowControl/>
      <w:autoSpaceDE/>
      <w:autoSpaceDN/>
      <w:adjustRightInd/>
      <w:spacing w:before="100" w:beforeAutospacing="1" w:after="100" w:afterAutospacing="1"/>
      <w:jc w:val="center"/>
      <w:textAlignment w:val="top"/>
    </w:pPr>
    <w:rPr>
      <w:rFonts w:ascii="Calibri" w:eastAsia="Times New Roman" w:hAnsi="Calibri" w:cs="Calibri"/>
      <w:b/>
      <w:bCs/>
    </w:rPr>
  </w:style>
  <w:style w:type="paragraph" w:customStyle="1" w:styleId="xl221">
    <w:name w:val="xl221"/>
    <w:basedOn w:val="a0"/>
    <w:rsid w:val="00331998"/>
    <w:pPr>
      <w:widowControl/>
      <w:autoSpaceDE/>
      <w:autoSpaceDN/>
      <w:adjustRightInd/>
      <w:spacing w:before="100" w:beforeAutospacing="1" w:after="100" w:afterAutospacing="1"/>
      <w:textAlignment w:val="top"/>
    </w:pPr>
    <w:rPr>
      <w:rFonts w:eastAsia="Times New Roman"/>
      <w:b/>
      <w:bCs/>
      <w:sz w:val="20"/>
      <w:szCs w:val="20"/>
    </w:rPr>
  </w:style>
  <w:style w:type="paragraph" w:customStyle="1" w:styleId="xl222">
    <w:name w:val="xl222"/>
    <w:basedOn w:val="a0"/>
    <w:rsid w:val="00331998"/>
    <w:pPr>
      <w:widowControl/>
      <w:autoSpaceDE/>
      <w:autoSpaceDN/>
      <w:adjustRightInd/>
      <w:spacing w:before="100" w:beforeAutospacing="1" w:after="100" w:afterAutospacing="1"/>
    </w:pPr>
    <w:rPr>
      <w:rFonts w:eastAsia="Times New Roman"/>
      <w:b/>
      <w:bCs/>
      <w:i/>
      <w:iCs/>
      <w:color w:val="000000"/>
      <w:sz w:val="20"/>
      <w:szCs w:val="20"/>
    </w:rPr>
  </w:style>
  <w:style w:type="paragraph" w:customStyle="1" w:styleId="xl223">
    <w:name w:val="xl223"/>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224">
    <w:name w:val="xl224"/>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225">
    <w:name w:val="xl225"/>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sz w:val="20"/>
      <w:szCs w:val="20"/>
    </w:rPr>
  </w:style>
  <w:style w:type="paragraph" w:customStyle="1" w:styleId="xl226">
    <w:name w:val="xl226"/>
    <w:basedOn w:val="a0"/>
    <w:rsid w:val="00331998"/>
    <w:pPr>
      <w:widowControl/>
      <w:pBdr>
        <w:top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227">
    <w:name w:val="xl227"/>
    <w:basedOn w:val="a0"/>
    <w:rsid w:val="00331998"/>
    <w:pPr>
      <w:widowControl/>
      <w:pBdr>
        <w:top w:val="single" w:sz="4" w:space="0" w:color="000000"/>
        <w:left w:val="single" w:sz="4" w:space="0" w:color="000000"/>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28">
    <w:name w:val="xl228"/>
    <w:basedOn w:val="a0"/>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29">
    <w:name w:val="xl229"/>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30">
    <w:name w:val="xl230"/>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31">
    <w:name w:val="xl231"/>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sz w:val="20"/>
      <w:szCs w:val="20"/>
    </w:rPr>
  </w:style>
  <w:style w:type="paragraph" w:customStyle="1" w:styleId="xl232">
    <w:name w:val="xl232"/>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33">
    <w:name w:val="xl233"/>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34">
    <w:name w:val="xl234"/>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235">
    <w:name w:val="xl235"/>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i/>
      <w:iCs/>
      <w:color w:val="000000"/>
      <w:sz w:val="20"/>
      <w:szCs w:val="20"/>
    </w:rPr>
  </w:style>
  <w:style w:type="paragraph" w:customStyle="1" w:styleId="xl236">
    <w:name w:val="xl236"/>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i/>
      <w:iCs/>
      <w:color w:val="000000"/>
      <w:sz w:val="20"/>
      <w:szCs w:val="20"/>
    </w:rPr>
  </w:style>
  <w:style w:type="paragraph" w:customStyle="1" w:styleId="xl237">
    <w:name w:val="xl237"/>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238">
    <w:name w:val="xl238"/>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39">
    <w:name w:val="xl239"/>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sz w:val="20"/>
      <w:szCs w:val="20"/>
    </w:rPr>
  </w:style>
  <w:style w:type="paragraph" w:customStyle="1" w:styleId="xl240">
    <w:name w:val="xl240"/>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241">
    <w:name w:val="xl241"/>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i/>
      <w:iCs/>
      <w:sz w:val="20"/>
      <w:szCs w:val="20"/>
    </w:rPr>
  </w:style>
  <w:style w:type="paragraph" w:customStyle="1" w:styleId="xl242">
    <w:name w:val="xl242"/>
    <w:basedOn w:val="a0"/>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43">
    <w:name w:val="xl243"/>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Calibri" w:eastAsia="Times New Roman" w:hAnsi="Calibri" w:cs="Calibri"/>
      <w:i/>
      <w:iCs/>
    </w:rPr>
  </w:style>
  <w:style w:type="paragraph" w:customStyle="1" w:styleId="xl244">
    <w:name w:val="xl244"/>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245">
    <w:name w:val="xl245"/>
    <w:basedOn w:val="a0"/>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top"/>
    </w:pPr>
    <w:rPr>
      <w:rFonts w:eastAsia="Times New Roman"/>
    </w:rPr>
  </w:style>
  <w:style w:type="paragraph" w:customStyle="1" w:styleId="xl246">
    <w:name w:val="xl246"/>
    <w:basedOn w:val="a0"/>
    <w:rsid w:val="00331998"/>
    <w:pPr>
      <w:widowControl/>
      <w:pBdr>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sz w:val="20"/>
      <w:szCs w:val="20"/>
    </w:rPr>
  </w:style>
  <w:style w:type="paragraph" w:customStyle="1" w:styleId="xl247">
    <w:name w:val="xl247"/>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b/>
      <w:bCs/>
      <w:sz w:val="20"/>
      <w:szCs w:val="20"/>
    </w:rPr>
  </w:style>
  <w:style w:type="paragraph" w:customStyle="1" w:styleId="xl248">
    <w:name w:val="xl248"/>
    <w:basedOn w:val="a0"/>
    <w:rsid w:val="00331998"/>
    <w:pPr>
      <w:widowControl/>
      <w:autoSpaceDE/>
      <w:autoSpaceDN/>
      <w:adjustRightInd/>
      <w:spacing w:before="100" w:beforeAutospacing="1" w:after="100" w:afterAutospacing="1"/>
      <w:textAlignment w:val="top"/>
    </w:pPr>
    <w:rPr>
      <w:rFonts w:eastAsia="Times New Roman"/>
      <w:sz w:val="20"/>
      <w:szCs w:val="20"/>
    </w:rPr>
  </w:style>
  <w:style w:type="paragraph" w:customStyle="1" w:styleId="xl249">
    <w:name w:val="xl249"/>
    <w:basedOn w:val="a0"/>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top"/>
    </w:pPr>
    <w:rPr>
      <w:rFonts w:eastAsia="Times New Roman"/>
      <w:sz w:val="20"/>
      <w:szCs w:val="20"/>
    </w:rPr>
  </w:style>
  <w:style w:type="paragraph" w:customStyle="1" w:styleId="xl250">
    <w:name w:val="xl250"/>
    <w:basedOn w:val="a0"/>
    <w:rsid w:val="00331998"/>
    <w:pPr>
      <w:widowControl/>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251">
    <w:name w:val="xl251"/>
    <w:basedOn w:val="a0"/>
    <w:rsid w:val="00331998"/>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252">
    <w:name w:val="xl252"/>
    <w:basedOn w:val="a0"/>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253">
    <w:name w:val="xl253"/>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254">
    <w:name w:val="xl254"/>
    <w:basedOn w:val="a0"/>
    <w:rsid w:val="00331998"/>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b/>
      <w:bCs/>
      <w:sz w:val="20"/>
      <w:szCs w:val="20"/>
    </w:rPr>
  </w:style>
  <w:style w:type="paragraph" w:customStyle="1" w:styleId="xl255">
    <w:name w:val="xl255"/>
    <w:basedOn w:val="a0"/>
    <w:rsid w:val="00331998"/>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sz w:val="20"/>
      <w:szCs w:val="20"/>
    </w:rPr>
  </w:style>
  <w:style w:type="paragraph" w:customStyle="1" w:styleId="xl256">
    <w:name w:val="xl256"/>
    <w:basedOn w:val="a0"/>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b/>
      <w:bCs/>
      <w:sz w:val="20"/>
      <w:szCs w:val="20"/>
    </w:rPr>
  </w:style>
  <w:style w:type="paragraph" w:customStyle="1" w:styleId="xl257">
    <w:name w:val="xl257"/>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sz w:val="20"/>
      <w:szCs w:val="20"/>
    </w:rPr>
  </w:style>
  <w:style w:type="paragraph" w:customStyle="1" w:styleId="xl258">
    <w:name w:val="xl258"/>
    <w:basedOn w:val="a0"/>
    <w:rsid w:val="00331998"/>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59">
    <w:name w:val="xl259"/>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260">
    <w:name w:val="xl260"/>
    <w:basedOn w:val="a0"/>
    <w:rsid w:val="00331998"/>
    <w:pPr>
      <w:widowControl/>
      <w:pBdr>
        <w:left w:val="single" w:sz="4" w:space="0" w:color="000000"/>
      </w:pBdr>
      <w:autoSpaceDE/>
      <w:autoSpaceDN/>
      <w:adjustRightInd/>
      <w:spacing w:before="100" w:beforeAutospacing="1" w:after="100" w:afterAutospacing="1"/>
      <w:textAlignment w:val="top"/>
    </w:pPr>
    <w:rPr>
      <w:rFonts w:eastAsia="Times New Roman"/>
      <w:sz w:val="20"/>
      <w:szCs w:val="20"/>
    </w:rPr>
  </w:style>
  <w:style w:type="paragraph" w:customStyle="1" w:styleId="xl261">
    <w:name w:val="xl261"/>
    <w:basedOn w:val="a0"/>
    <w:rsid w:val="00331998"/>
    <w:pPr>
      <w:widowControl/>
      <w:autoSpaceDE/>
      <w:autoSpaceDN/>
      <w:adjustRightInd/>
      <w:spacing w:before="100" w:beforeAutospacing="1" w:after="100" w:afterAutospacing="1"/>
      <w:jc w:val="center"/>
      <w:textAlignment w:val="top"/>
    </w:pPr>
    <w:rPr>
      <w:rFonts w:eastAsia="Times New Roman"/>
    </w:rPr>
  </w:style>
  <w:style w:type="paragraph" w:customStyle="1" w:styleId="xl262">
    <w:name w:val="xl262"/>
    <w:basedOn w:val="a0"/>
    <w:rsid w:val="00331998"/>
    <w:pPr>
      <w:widowControl/>
      <w:autoSpaceDE/>
      <w:autoSpaceDN/>
      <w:adjustRightInd/>
      <w:spacing w:before="100" w:beforeAutospacing="1" w:after="100" w:afterAutospacing="1"/>
      <w:jc w:val="right"/>
      <w:textAlignment w:val="top"/>
    </w:pPr>
    <w:rPr>
      <w:rFonts w:eastAsia="Times New Roman"/>
      <w:sz w:val="20"/>
      <w:szCs w:val="20"/>
    </w:rPr>
  </w:style>
  <w:style w:type="paragraph" w:customStyle="1" w:styleId="xl263">
    <w:name w:val="xl263"/>
    <w:basedOn w:val="a0"/>
    <w:rsid w:val="00331998"/>
    <w:pPr>
      <w:widowControl/>
      <w:autoSpaceDE/>
      <w:autoSpaceDN/>
      <w:adjustRightInd/>
      <w:spacing w:before="100" w:beforeAutospacing="1" w:after="100" w:afterAutospacing="1"/>
      <w:jc w:val="center"/>
      <w:textAlignment w:val="center"/>
    </w:pPr>
    <w:rPr>
      <w:rFonts w:eastAsia="Times New Roman"/>
      <w:color w:val="000000"/>
      <w:sz w:val="20"/>
      <w:szCs w:val="20"/>
    </w:rPr>
  </w:style>
  <w:style w:type="paragraph" w:customStyle="1" w:styleId="xl264">
    <w:name w:val="xl264"/>
    <w:basedOn w:val="a0"/>
    <w:rsid w:val="00331998"/>
    <w:pPr>
      <w:widowControl/>
      <w:autoSpaceDE/>
      <w:autoSpaceDN/>
      <w:adjustRightInd/>
      <w:spacing w:before="100" w:beforeAutospacing="1" w:after="100" w:afterAutospacing="1"/>
      <w:jc w:val="center"/>
      <w:textAlignment w:val="top"/>
    </w:pPr>
    <w:rPr>
      <w:rFonts w:eastAsia="Times New Roman"/>
      <w:sz w:val="20"/>
      <w:szCs w:val="20"/>
    </w:rPr>
  </w:style>
  <w:style w:type="paragraph" w:customStyle="1" w:styleId="xl265">
    <w:name w:val="xl265"/>
    <w:basedOn w:val="a0"/>
    <w:rsid w:val="00331998"/>
    <w:pPr>
      <w:widowControl/>
      <w:autoSpaceDE/>
      <w:autoSpaceDN/>
      <w:adjustRightInd/>
      <w:spacing w:before="100" w:beforeAutospacing="1" w:after="100" w:afterAutospacing="1"/>
      <w:textAlignment w:val="top"/>
    </w:pPr>
    <w:rPr>
      <w:rFonts w:ascii="Calibri" w:eastAsia="Times New Roman" w:hAnsi="Calibri" w:cs="Calibri"/>
    </w:rPr>
  </w:style>
  <w:style w:type="paragraph" w:customStyle="1" w:styleId="1fb">
    <w:name w:val="Без интервала1"/>
    <w:link w:val="NoSpacingChar"/>
    <w:uiPriority w:val="99"/>
    <w:rsid w:val="003415DB"/>
    <w:pPr>
      <w:spacing w:after="0" w:line="240" w:lineRule="auto"/>
    </w:pPr>
    <w:rPr>
      <w:rFonts w:ascii="Calibri" w:eastAsia="Times New Roman" w:hAnsi="Calibri" w:cs="Times New Roman"/>
      <w:lang w:val="en-US"/>
    </w:rPr>
  </w:style>
  <w:style w:type="character" w:customStyle="1" w:styleId="NoSpacingChar">
    <w:name w:val="No Spacing Char"/>
    <w:link w:val="1fb"/>
    <w:locked/>
    <w:rsid w:val="003415DB"/>
    <w:rPr>
      <w:rFonts w:ascii="Calibri" w:eastAsia="Times New Roman" w:hAnsi="Calibri" w:cs="Times New Roman"/>
      <w:lang w:val="en-US"/>
    </w:rPr>
  </w:style>
  <w:style w:type="character" w:customStyle="1" w:styleId="aff8">
    <w:name w:val="Без интервала Знак"/>
    <w:link w:val="aff7"/>
    <w:uiPriority w:val="1"/>
    <w:rsid w:val="003415DB"/>
    <w:rPr>
      <w:rFonts w:ascii="Calibri" w:eastAsia="Times New Roman" w:hAnsi="Calibri" w:cs="Times New Roman"/>
      <w:lang w:eastAsia="ru-RU"/>
    </w:rPr>
  </w:style>
  <w:style w:type="character" w:customStyle="1" w:styleId="1fc">
    <w:name w:val="Основной текст с отступом Знак1"/>
    <w:rsid w:val="003415DB"/>
    <w:rPr>
      <w:rFonts w:ascii="Calibri" w:hAnsi="Calibri"/>
      <w:sz w:val="22"/>
      <w:szCs w:val="22"/>
    </w:rPr>
  </w:style>
  <w:style w:type="character" w:customStyle="1" w:styleId="apple-style-span">
    <w:name w:val="apple-style-span"/>
    <w:basedOn w:val="a1"/>
    <w:rsid w:val="003415DB"/>
  </w:style>
  <w:style w:type="paragraph" w:customStyle="1" w:styleId="Style36">
    <w:name w:val="Style36"/>
    <w:basedOn w:val="a0"/>
    <w:uiPriority w:val="99"/>
    <w:rsid w:val="003415DB"/>
    <w:rPr>
      <w:rFonts w:eastAsia="Times New Roman"/>
    </w:rPr>
  </w:style>
  <w:style w:type="paragraph" w:customStyle="1" w:styleId="Style37">
    <w:name w:val="Style37"/>
    <w:basedOn w:val="a0"/>
    <w:uiPriority w:val="99"/>
    <w:rsid w:val="003415DB"/>
    <w:rPr>
      <w:rFonts w:eastAsia="Times New Roman"/>
    </w:rPr>
  </w:style>
  <w:style w:type="paragraph" w:customStyle="1" w:styleId="Style40">
    <w:name w:val="Style40"/>
    <w:basedOn w:val="a0"/>
    <w:uiPriority w:val="99"/>
    <w:rsid w:val="003415DB"/>
    <w:rPr>
      <w:rFonts w:eastAsia="Times New Roman"/>
    </w:rPr>
  </w:style>
  <w:style w:type="paragraph" w:customStyle="1" w:styleId="Style57">
    <w:name w:val="Style57"/>
    <w:basedOn w:val="a0"/>
    <w:uiPriority w:val="99"/>
    <w:rsid w:val="003415DB"/>
    <w:pPr>
      <w:spacing w:line="356" w:lineRule="exact"/>
    </w:pPr>
    <w:rPr>
      <w:rFonts w:eastAsia="Times New Roman"/>
    </w:rPr>
  </w:style>
  <w:style w:type="character" w:customStyle="1" w:styleId="FontStyle67">
    <w:name w:val="Font Style67"/>
    <w:uiPriority w:val="99"/>
    <w:rsid w:val="003415DB"/>
    <w:rPr>
      <w:rFonts w:ascii="Times New Roman" w:hAnsi="Times New Roman" w:cs="Times New Roman" w:hint="default"/>
      <w:b/>
      <w:bCs w:val="0"/>
      <w:sz w:val="24"/>
    </w:rPr>
  </w:style>
  <w:style w:type="character" w:customStyle="1" w:styleId="FontStyle78">
    <w:name w:val="Font Style78"/>
    <w:uiPriority w:val="99"/>
    <w:rsid w:val="003415DB"/>
    <w:rPr>
      <w:rFonts w:ascii="Times New Roman" w:hAnsi="Times New Roman" w:cs="Times New Roman" w:hint="default"/>
      <w:b/>
      <w:bCs w:val="0"/>
      <w:sz w:val="24"/>
    </w:rPr>
  </w:style>
  <w:style w:type="character" w:customStyle="1" w:styleId="af2">
    <w:name w:val="Абзац списка Знак"/>
    <w:link w:val="af1"/>
    <w:uiPriority w:val="34"/>
    <w:locked/>
    <w:rsid w:val="003415DB"/>
    <w:rPr>
      <w:rFonts w:ascii="Calibri" w:eastAsia="Calibri" w:hAnsi="Calibri" w:cs="Times New Roman"/>
    </w:rPr>
  </w:style>
  <w:style w:type="character" w:customStyle="1" w:styleId="fontstyle01">
    <w:name w:val="fontstyle01"/>
    <w:rsid w:val="003415DB"/>
    <w:rPr>
      <w:rFonts w:ascii="Times New Roman" w:hAnsi="Times New Roman" w:cs="Times New Roman" w:hint="default"/>
      <w:b w:val="0"/>
      <w:bCs w:val="0"/>
      <w:i w:val="0"/>
      <w:iCs w:val="0"/>
      <w:color w:val="000000"/>
      <w:sz w:val="24"/>
      <w:szCs w:val="24"/>
    </w:rPr>
  </w:style>
  <w:style w:type="paragraph" w:styleId="affffd">
    <w:name w:val="caption"/>
    <w:basedOn w:val="a0"/>
    <w:next w:val="a0"/>
    <w:uiPriority w:val="35"/>
    <w:unhideWhenUsed/>
    <w:qFormat/>
    <w:rsid w:val="003415DB"/>
    <w:pPr>
      <w:widowControl/>
      <w:autoSpaceDE/>
      <w:autoSpaceDN/>
      <w:adjustRightInd/>
    </w:pPr>
    <w:rPr>
      <w:rFonts w:eastAsia="Times New Roman"/>
      <w:b/>
      <w:bCs/>
      <w:sz w:val="18"/>
      <w:szCs w:val="18"/>
    </w:rPr>
  </w:style>
  <w:style w:type="paragraph" w:styleId="2f6">
    <w:name w:val="Quote"/>
    <w:basedOn w:val="a0"/>
    <w:next w:val="a0"/>
    <w:link w:val="2f7"/>
    <w:uiPriority w:val="29"/>
    <w:qFormat/>
    <w:rsid w:val="003415DB"/>
    <w:pPr>
      <w:widowControl/>
      <w:autoSpaceDE/>
      <w:autoSpaceDN/>
      <w:adjustRightInd/>
    </w:pPr>
    <w:rPr>
      <w:rFonts w:eastAsia="Times New Roman"/>
      <w:color w:val="5A5A5A" w:themeColor="text1" w:themeTint="A5"/>
    </w:rPr>
  </w:style>
  <w:style w:type="character" w:customStyle="1" w:styleId="2f7">
    <w:name w:val="Цитата 2 Знак"/>
    <w:basedOn w:val="a1"/>
    <w:link w:val="2f6"/>
    <w:uiPriority w:val="29"/>
    <w:rsid w:val="003415DB"/>
    <w:rPr>
      <w:rFonts w:ascii="Times New Roman" w:eastAsia="Times New Roman" w:hAnsi="Times New Roman" w:cs="Times New Roman"/>
      <w:color w:val="5A5A5A" w:themeColor="text1" w:themeTint="A5"/>
      <w:sz w:val="24"/>
      <w:szCs w:val="24"/>
      <w:lang w:eastAsia="ru-RU"/>
    </w:rPr>
  </w:style>
  <w:style w:type="paragraph" w:styleId="affffe">
    <w:name w:val="Intense Quote"/>
    <w:basedOn w:val="a0"/>
    <w:next w:val="a0"/>
    <w:link w:val="afffff"/>
    <w:uiPriority w:val="30"/>
    <w:qFormat/>
    <w:rsid w:val="003415DB"/>
    <w:pPr>
      <w:widowControl/>
      <w:autoSpaceDE/>
      <w:autoSpaceDN/>
      <w:adjustRightInd/>
      <w:spacing w:before="320" w:after="480"/>
      <w:ind w:left="720" w:right="720"/>
      <w:jc w:val="center"/>
    </w:pPr>
    <w:rPr>
      <w:rFonts w:asciiTheme="majorHAnsi" w:eastAsiaTheme="majorEastAsia" w:hAnsiTheme="majorHAnsi" w:cstheme="majorBidi"/>
      <w:i/>
      <w:iCs/>
      <w:sz w:val="20"/>
      <w:szCs w:val="20"/>
    </w:rPr>
  </w:style>
  <w:style w:type="character" w:customStyle="1" w:styleId="afffff">
    <w:name w:val="Выделенная цитата Знак"/>
    <w:basedOn w:val="a1"/>
    <w:link w:val="affffe"/>
    <w:uiPriority w:val="30"/>
    <w:rsid w:val="003415DB"/>
    <w:rPr>
      <w:rFonts w:asciiTheme="majorHAnsi" w:eastAsiaTheme="majorEastAsia" w:hAnsiTheme="majorHAnsi" w:cstheme="majorBidi"/>
      <w:i/>
      <w:iCs/>
      <w:sz w:val="20"/>
      <w:szCs w:val="20"/>
      <w:lang w:eastAsia="ru-RU"/>
    </w:rPr>
  </w:style>
  <w:style w:type="character" w:styleId="afffff0">
    <w:name w:val="Subtle Emphasis"/>
    <w:uiPriority w:val="19"/>
    <w:qFormat/>
    <w:rsid w:val="003415DB"/>
    <w:rPr>
      <w:i/>
      <w:iCs/>
      <w:color w:val="5A5A5A" w:themeColor="text1" w:themeTint="A5"/>
    </w:rPr>
  </w:style>
  <w:style w:type="character" w:styleId="afffff1">
    <w:name w:val="Intense Emphasis"/>
    <w:uiPriority w:val="21"/>
    <w:qFormat/>
    <w:rsid w:val="003415DB"/>
    <w:rPr>
      <w:b/>
      <w:bCs/>
      <w:i/>
      <w:iCs/>
      <w:color w:val="auto"/>
      <w:u w:val="single"/>
    </w:rPr>
  </w:style>
  <w:style w:type="character" w:styleId="afffff2">
    <w:name w:val="Subtle Reference"/>
    <w:uiPriority w:val="31"/>
    <w:qFormat/>
    <w:rsid w:val="003415DB"/>
    <w:rPr>
      <w:smallCaps/>
    </w:rPr>
  </w:style>
  <w:style w:type="character" w:styleId="afffff3">
    <w:name w:val="Intense Reference"/>
    <w:uiPriority w:val="32"/>
    <w:qFormat/>
    <w:rsid w:val="003415DB"/>
    <w:rPr>
      <w:b/>
      <w:bCs/>
      <w:smallCaps/>
      <w:color w:val="auto"/>
    </w:rPr>
  </w:style>
  <w:style w:type="character" w:styleId="afffff4">
    <w:name w:val="Book Title"/>
    <w:uiPriority w:val="33"/>
    <w:qFormat/>
    <w:rsid w:val="003415DB"/>
    <w:rPr>
      <w:rFonts w:asciiTheme="majorHAnsi" w:eastAsiaTheme="majorEastAsia" w:hAnsiTheme="majorHAnsi" w:cstheme="majorBidi"/>
      <w:b/>
      <w:bCs/>
      <w:smallCaps/>
      <w:color w:val="auto"/>
      <w:u w:val="single"/>
    </w:rPr>
  </w:style>
  <w:style w:type="paragraph" w:customStyle="1" w:styleId="afffff5">
    <w:name w:val="Заголовок А"/>
    <w:link w:val="afffff6"/>
    <w:rsid w:val="003415DB"/>
    <w:pPr>
      <w:spacing w:after="120" w:line="240" w:lineRule="auto"/>
      <w:ind w:firstLine="709"/>
      <w:jc w:val="both"/>
    </w:pPr>
    <w:rPr>
      <w:rFonts w:ascii="Times New Roman" w:eastAsia="Times New Roman" w:hAnsi="Times New Roman" w:cs="Times New Roman"/>
      <w:b/>
      <w:sz w:val="24"/>
      <w:szCs w:val="24"/>
      <w:lang w:eastAsia="ru-RU"/>
    </w:rPr>
  </w:style>
  <w:style w:type="character" w:customStyle="1" w:styleId="afffff6">
    <w:name w:val="Заголовок А Знак"/>
    <w:link w:val="afffff5"/>
    <w:rsid w:val="003415DB"/>
    <w:rPr>
      <w:rFonts w:ascii="Times New Roman" w:eastAsia="Times New Roman" w:hAnsi="Times New Roman" w:cs="Times New Roman"/>
      <w:b/>
      <w:sz w:val="24"/>
      <w:szCs w:val="24"/>
      <w:lang w:eastAsia="ru-RU"/>
    </w:rPr>
  </w:style>
  <w:style w:type="paragraph" w:customStyle="1" w:styleId="printj">
    <w:name w:val="printj"/>
    <w:basedOn w:val="a0"/>
    <w:rsid w:val="003415DB"/>
    <w:pPr>
      <w:widowControl/>
      <w:autoSpaceDE/>
      <w:autoSpaceDN/>
      <w:adjustRightInd/>
      <w:spacing w:before="144" w:after="288"/>
      <w:jc w:val="both"/>
    </w:pPr>
    <w:rPr>
      <w:rFonts w:eastAsia="Times New Roman"/>
    </w:rPr>
  </w:style>
  <w:style w:type="paragraph" w:styleId="afffff7">
    <w:name w:val="annotation text"/>
    <w:basedOn w:val="a0"/>
    <w:link w:val="afffff8"/>
    <w:unhideWhenUsed/>
    <w:rsid w:val="008422A3"/>
    <w:pPr>
      <w:widowControl/>
      <w:autoSpaceDE/>
      <w:autoSpaceDN/>
      <w:adjustRightInd/>
      <w:spacing w:after="200"/>
    </w:pPr>
    <w:rPr>
      <w:rFonts w:asciiTheme="minorHAnsi" w:hAnsiTheme="minorHAnsi" w:cstheme="minorBidi"/>
      <w:sz w:val="20"/>
      <w:szCs w:val="20"/>
    </w:rPr>
  </w:style>
  <w:style w:type="character" w:customStyle="1" w:styleId="afffff8">
    <w:name w:val="Текст примечания Знак"/>
    <w:basedOn w:val="a1"/>
    <w:link w:val="afffff7"/>
    <w:rsid w:val="008422A3"/>
    <w:rPr>
      <w:rFonts w:eastAsiaTheme="minorEastAsia"/>
      <w:sz w:val="20"/>
      <w:szCs w:val="20"/>
      <w:lang w:eastAsia="ru-RU"/>
    </w:rPr>
  </w:style>
  <w:style w:type="paragraph" w:styleId="afffff9">
    <w:name w:val="annotation subject"/>
    <w:basedOn w:val="afffff7"/>
    <w:next w:val="afffff7"/>
    <w:link w:val="afffffa"/>
    <w:unhideWhenUsed/>
    <w:rsid w:val="008422A3"/>
    <w:rPr>
      <w:b/>
      <w:bCs/>
    </w:rPr>
  </w:style>
  <w:style w:type="character" w:customStyle="1" w:styleId="afffffa">
    <w:name w:val="Тема примечания Знак"/>
    <w:basedOn w:val="afffff8"/>
    <w:link w:val="afffff9"/>
    <w:rsid w:val="008422A3"/>
    <w:rPr>
      <w:rFonts w:eastAsiaTheme="minorEastAsia"/>
      <w:b/>
      <w:bCs/>
      <w:sz w:val="20"/>
      <w:szCs w:val="20"/>
      <w:lang w:eastAsia="ru-RU"/>
    </w:rPr>
  </w:style>
  <w:style w:type="paragraph" w:customStyle="1" w:styleId="1fd">
    <w:name w:val="Текст сноски1"/>
    <w:basedOn w:val="a0"/>
    <w:next w:val="afff7"/>
    <w:rsid w:val="008422A3"/>
    <w:pPr>
      <w:widowControl/>
      <w:autoSpaceDE/>
      <w:autoSpaceDN/>
      <w:adjustRightInd/>
    </w:pPr>
    <w:rPr>
      <w:rFonts w:asciiTheme="minorHAnsi" w:hAnsiTheme="minorHAnsi" w:cstheme="minorBidi"/>
      <w:sz w:val="20"/>
      <w:szCs w:val="20"/>
    </w:rPr>
  </w:style>
  <w:style w:type="character" w:styleId="afffffb">
    <w:name w:val="annotation reference"/>
    <w:basedOn w:val="a1"/>
    <w:link w:val="1fe"/>
    <w:unhideWhenUsed/>
    <w:rsid w:val="008422A3"/>
    <w:rPr>
      <w:sz w:val="16"/>
      <w:szCs w:val="16"/>
    </w:rPr>
  </w:style>
  <w:style w:type="character" w:customStyle="1" w:styleId="1ff">
    <w:name w:val="Текст сноски Знак1"/>
    <w:basedOn w:val="a1"/>
    <w:uiPriority w:val="99"/>
    <w:locked/>
    <w:rsid w:val="008422A3"/>
    <w:rPr>
      <w:rFonts w:eastAsiaTheme="minorEastAsia"/>
      <w:sz w:val="20"/>
      <w:szCs w:val="20"/>
      <w:lang w:eastAsia="ru-RU"/>
    </w:rPr>
  </w:style>
  <w:style w:type="paragraph" w:styleId="afffffc">
    <w:name w:val="Document Map"/>
    <w:basedOn w:val="a0"/>
    <w:link w:val="afffffd"/>
    <w:semiHidden/>
    <w:rsid w:val="006C6BB1"/>
    <w:pPr>
      <w:widowControl/>
      <w:shd w:val="clear" w:color="auto" w:fill="000080"/>
      <w:autoSpaceDE/>
      <w:autoSpaceDN/>
      <w:adjustRightInd/>
    </w:pPr>
    <w:rPr>
      <w:rFonts w:ascii="Tahoma" w:eastAsia="Times New Roman" w:hAnsi="Tahoma" w:cs="Tahoma"/>
      <w:sz w:val="20"/>
      <w:szCs w:val="20"/>
    </w:rPr>
  </w:style>
  <w:style w:type="character" w:customStyle="1" w:styleId="afffffd">
    <w:name w:val="Схема документа Знак"/>
    <w:basedOn w:val="a1"/>
    <w:link w:val="afffffc"/>
    <w:semiHidden/>
    <w:rsid w:val="006C6BB1"/>
    <w:rPr>
      <w:rFonts w:ascii="Tahoma" w:eastAsia="Times New Roman" w:hAnsi="Tahoma" w:cs="Tahoma"/>
      <w:sz w:val="20"/>
      <w:szCs w:val="20"/>
      <w:shd w:val="clear" w:color="auto" w:fill="000080"/>
      <w:lang w:eastAsia="ru-RU"/>
    </w:rPr>
  </w:style>
  <w:style w:type="paragraph" w:customStyle="1" w:styleId="Style33">
    <w:name w:val="Style33"/>
    <w:basedOn w:val="a0"/>
    <w:uiPriority w:val="99"/>
    <w:rsid w:val="006C6BB1"/>
    <w:rPr>
      <w:rFonts w:eastAsia="Times New Roman"/>
    </w:rPr>
  </w:style>
  <w:style w:type="paragraph" w:customStyle="1" w:styleId="Style25">
    <w:name w:val="Style25"/>
    <w:basedOn w:val="a0"/>
    <w:uiPriority w:val="99"/>
    <w:rsid w:val="006C6BB1"/>
    <w:rPr>
      <w:rFonts w:eastAsia="Times New Roman"/>
    </w:rPr>
  </w:style>
  <w:style w:type="character" w:customStyle="1" w:styleId="FontStyle79">
    <w:name w:val="Font Style79"/>
    <w:uiPriority w:val="99"/>
    <w:rsid w:val="006C6BB1"/>
    <w:rPr>
      <w:rFonts w:ascii="Times New Roman" w:hAnsi="Times New Roman" w:cs="Times New Roman" w:hint="default"/>
      <w:b/>
      <w:bCs w:val="0"/>
      <w:sz w:val="10"/>
    </w:rPr>
  </w:style>
  <w:style w:type="character" w:customStyle="1" w:styleId="FontStyle82">
    <w:name w:val="Font Style82"/>
    <w:uiPriority w:val="99"/>
    <w:rsid w:val="006C6BB1"/>
    <w:rPr>
      <w:rFonts w:ascii="Times New Roman" w:hAnsi="Times New Roman" w:cs="Times New Roman" w:hint="default"/>
      <w:sz w:val="24"/>
    </w:rPr>
  </w:style>
  <w:style w:type="table" w:styleId="-1">
    <w:name w:val="Table Web 1"/>
    <w:basedOn w:val="a2"/>
    <w:rsid w:val="006C6BB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rsid w:val="006C6BB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2"/>
    <w:rsid w:val="006C6BB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e">
    <w:name w:val="Table Elegant"/>
    <w:basedOn w:val="a2"/>
    <w:rsid w:val="006C6BB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f">
    <w:name w:val="Знак Знак Знак Знак"/>
    <w:basedOn w:val="a0"/>
    <w:rsid w:val="005D1420"/>
    <w:pPr>
      <w:widowControl/>
      <w:autoSpaceDE/>
      <w:autoSpaceDN/>
      <w:adjustRightInd/>
      <w:spacing w:after="160" w:line="240" w:lineRule="exact"/>
    </w:pPr>
    <w:rPr>
      <w:rFonts w:ascii="Verdana" w:eastAsia="Times New Roman" w:hAnsi="Verdana"/>
      <w:sz w:val="20"/>
      <w:szCs w:val="20"/>
      <w:lang w:val="en-US" w:eastAsia="en-US"/>
    </w:rPr>
  </w:style>
  <w:style w:type="paragraph" w:customStyle="1" w:styleId="102">
    <w:name w:val="10"/>
    <w:basedOn w:val="a0"/>
    <w:next w:val="af3"/>
    <w:qFormat/>
    <w:rsid w:val="005D1420"/>
    <w:pPr>
      <w:widowControl/>
      <w:autoSpaceDE/>
      <w:autoSpaceDN/>
      <w:adjustRightInd/>
      <w:jc w:val="center"/>
    </w:pPr>
    <w:rPr>
      <w:rFonts w:eastAsia="Times New Roman"/>
      <w:b/>
      <w:bCs/>
      <w:lang w:val="x-none" w:eastAsia="x-none"/>
    </w:rPr>
  </w:style>
  <w:style w:type="paragraph" w:customStyle="1" w:styleId="123">
    <w:name w:val="Знак Знак Знак Знак12"/>
    <w:basedOn w:val="a0"/>
    <w:rsid w:val="005D1420"/>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57">
    <w:name w:val="Сетка таблицы5"/>
    <w:basedOn w:val="a2"/>
    <w:next w:val="af6"/>
    <w:rsid w:val="005D142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6">
    <w:name w:val="xl266"/>
    <w:basedOn w:val="a0"/>
    <w:rsid w:val="005D1420"/>
    <w:pPr>
      <w:widowControl/>
      <w:autoSpaceDE/>
      <w:autoSpaceDN/>
      <w:adjustRightInd/>
      <w:spacing w:before="100" w:beforeAutospacing="1" w:after="100" w:afterAutospacing="1"/>
    </w:pPr>
    <w:rPr>
      <w:rFonts w:ascii="Calibri" w:eastAsia="Times New Roman" w:hAnsi="Calibri" w:cs="Calibri"/>
      <w:color w:val="000000"/>
      <w:sz w:val="22"/>
      <w:szCs w:val="22"/>
    </w:rPr>
  </w:style>
  <w:style w:type="paragraph" w:customStyle="1" w:styleId="xl267">
    <w:name w:val="xl267"/>
    <w:basedOn w:val="a0"/>
    <w:rsid w:val="005D1420"/>
    <w:pPr>
      <w:widowControl/>
      <w:autoSpaceDE/>
      <w:autoSpaceDN/>
      <w:adjustRightInd/>
      <w:spacing w:before="100" w:beforeAutospacing="1" w:after="100" w:afterAutospacing="1"/>
    </w:pPr>
    <w:rPr>
      <w:rFonts w:ascii="Calibri" w:eastAsia="Times New Roman" w:hAnsi="Calibri" w:cs="Calibri"/>
      <w:color w:val="000000"/>
      <w:sz w:val="22"/>
      <w:szCs w:val="22"/>
    </w:rPr>
  </w:style>
  <w:style w:type="paragraph" w:customStyle="1" w:styleId="xl268">
    <w:name w:val="xl268"/>
    <w:basedOn w:val="a0"/>
    <w:rsid w:val="005D1420"/>
    <w:pPr>
      <w:widowControl/>
      <w:autoSpaceDE/>
      <w:autoSpaceDN/>
      <w:adjustRightInd/>
      <w:spacing w:before="100" w:beforeAutospacing="1" w:after="100" w:afterAutospacing="1"/>
    </w:pPr>
    <w:rPr>
      <w:rFonts w:eastAsia="Times New Roman"/>
      <w:i/>
      <w:iCs/>
      <w:color w:val="000000"/>
    </w:rPr>
  </w:style>
  <w:style w:type="paragraph" w:customStyle="1" w:styleId="xl269">
    <w:name w:val="xl269"/>
    <w:basedOn w:val="a0"/>
    <w:rsid w:val="005D1420"/>
    <w:pPr>
      <w:widowControl/>
      <w:autoSpaceDE/>
      <w:autoSpaceDN/>
      <w:adjustRightInd/>
      <w:spacing w:before="100" w:beforeAutospacing="1" w:after="100" w:afterAutospacing="1"/>
    </w:pPr>
    <w:rPr>
      <w:rFonts w:eastAsia="Times New Roman"/>
    </w:rPr>
  </w:style>
  <w:style w:type="paragraph" w:customStyle="1" w:styleId="xl270">
    <w:name w:val="xl270"/>
    <w:basedOn w:val="a0"/>
    <w:rsid w:val="005D1420"/>
    <w:pPr>
      <w:widowControl/>
      <w:pBdr>
        <w:top w:val="single" w:sz="4" w:space="0" w:color="auto"/>
        <w:left w:val="single" w:sz="4" w:space="0" w:color="auto"/>
        <w:right w:val="single" w:sz="4" w:space="0" w:color="auto"/>
      </w:pBdr>
      <w:autoSpaceDE/>
      <w:autoSpaceDN/>
      <w:adjustRightInd/>
      <w:spacing w:before="100" w:beforeAutospacing="1" w:after="100" w:afterAutospacing="1"/>
    </w:pPr>
    <w:rPr>
      <w:rFonts w:eastAsia="Times New Roman"/>
      <w:color w:val="000000"/>
    </w:rPr>
  </w:style>
  <w:style w:type="paragraph" w:customStyle="1" w:styleId="xl271">
    <w:name w:val="xl271"/>
    <w:basedOn w:val="a0"/>
    <w:rsid w:val="005D1420"/>
    <w:pPr>
      <w:widowControl/>
      <w:pBdr>
        <w:top w:val="single" w:sz="4" w:space="0" w:color="000000"/>
        <w:right w:val="single" w:sz="4" w:space="0" w:color="000000"/>
      </w:pBdr>
      <w:autoSpaceDE/>
      <w:autoSpaceDN/>
      <w:adjustRightInd/>
      <w:spacing w:before="100" w:beforeAutospacing="1" w:after="100" w:afterAutospacing="1"/>
      <w:jc w:val="center"/>
    </w:pPr>
    <w:rPr>
      <w:rFonts w:eastAsia="Times New Roman"/>
      <w:color w:val="000000"/>
    </w:rPr>
  </w:style>
  <w:style w:type="paragraph" w:customStyle="1" w:styleId="xl272">
    <w:name w:val="xl272"/>
    <w:basedOn w:val="a0"/>
    <w:rsid w:val="005D1420"/>
    <w:pPr>
      <w:widowControl/>
      <w:pBdr>
        <w:left w:val="single" w:sz="4" w:space="0" w:color="000000"/>
        <w:bottom w:val="single" w:sz="4" w:space="0" w:color="000000"/>
        <w:right w:val="single" w:sz="4" w:space="0" w:color="000000"/>
      </w:pBdr>
      <w:autoSpaceDE/>
      <w:autoSpaceDN/>
      <w:adjustRightInd/>
      <w:spacing w:before="100" w:beforeAutospacing="1" w:after="100" w:afterAutospacing="1"/>
    </w:pPr>
    <w:rPr>
      <w:rFonts w:eastAsia="Times New Roman"/>
      <w:b/>
      <w:bCs/>
    </w:rPr>
  </w:style>
  <w:style w:type="paragraph" w:customStyle="1" w:styleId="xl273">
    <w:name w:val="xl273"/>
    <w:basedOn w:val="a0"/>
    <w:rsid w:val="005D1420"/>
    <w:pPr>
      <w:widowControl/>
      <w:pBdr>
        <w:bottom w:val="single" w:sz="4" w:space="0" w:color="000000"/>
        <w:right w:val="single" w:sz="4" w:space="0" w:color="000000"/>
      </w:pBdr>
      <w:autoSpaceDE/>
      <w:autoSpaceDN/>
      <w:adjustRightInd/>
      <w:spacing w:before="100" w:beforeAutospacing="1" w:after="100" w:afterAutospacing="1"/>
      <w:jc w:val="center"/>
    </w:pPr>
    <w:rPr>
      <w:rFonts w:eastAsia="Times New Roman"/>
      <w:b/>
      <w:bCs/>
      <w:color w:val="000000"/>
    </w:rPr>
  </w:style>
  <w:style w:type="paragraph" w:customStyle="1" w:styleId="xl274">
    <w:name w:val="xl274"/>
    <w:basedOn w:val="a0"/>
    <w:rsid w:val="005D1420"/>
    <w:pPr>
      <w:widowControl/>
      <w:autoSpaceDE/>
      <w:autoSpaceDN/>
      <w:adjustRightInd/>
      <w:spacing w:before="100" w:beforeAutospacing="1" w:after="100" w:afterAutospacing="1"/>
    </w:pPr>
    <w:rPr>
      <w:rFonts w:eastAsia="Times New Roman"/>
    </w:rPr>
  </w:style>
  <w:style w:type="character" w:customStyle="1" w:styleId="doccaption">
    <w:name w:val="doccaption"/>
    <w:basedOn w:val="a1"/>
    <w:rsid w:val="005D1420"/>
  </w:style>
  <w:style w:type="paragraph" w:customStyle="1" w:styleId="2f8">
    <w:name w:val="Обычный2"/>
    <w:rsid w:val="005D1420"/>
    <w:pPr>
      <w:snapToGrid w:val="0"/>
      <w:spacing w:after="0" w:line="240" w:lineRule="auto"/>
    </w:pPr>
    <w:rPr>
      <w:rFonts w:ascii="Arial" w:eastAsia="Calibri" w:hAnsi="Arial" w:cs="Arial"/>
      <w:sz w:val="18"/>
      <w:szCs w:val="18"/>
      <w:lang w:eastAsia="ru-RU"/>
    </w:rPr>
  </w:style>
  <w:style w:type="paragraph" w:customStyle="1" w:styleId="4c">
    <w:name w:val="Основной текст4"/>
    <w:basedOn w:val="a0"/>
    <w:rsid w:val="005D1420"/>
    <w:pPr>
      <w:shd w:val="clear" w:color="auto" w:fill="FFFFFF"/>
      <w:autoSpaceDE/>
      <w:autoSpaceDN/>
      <w:adjustRightInd/>
      <w:spacing w:after="60" w:line="0" w:lineRule="atLeast"/>
      <w:ind w:hanging="1980"/>
      <w:jc w:val="center"/>
    </w:pPr>
    <w:rPr>
      <w:rFonts w:eastAsia="Times New Roman"/>
      <w:sz w:val="20"/>
      <w:szCs w:val="20"/>
      <w:lang w:val="x-none" w:eastAsia="x-none"/>
    </w:rPr>
  </w:style>
  <w:style w:type="paragraph" w:customStyle="1" w:styleId="95">
    <w:name w:val="9"/>
    <w:basedOn w:val="a0"/>
    <w:next w:val="af3"/>
    <w:qFormat/>
    <w:rsid w:val="00CB0EAD"/>
    <w:pPr>
      <w:widowControl/>
      <w:autoSpaceDE/>
      <w:autoSpaceDN/>
      <w:adjustRightInd/>
      <w:jc w:val="center"/>
    </w:pPr>
    <w:rPr>
      <w:rFonts w:eastAsia="Times New Roman"/>
      <w:b/>
      <w:bCs/>
      <w:lang w:val="x-none" w:eastAsia="x-none"/>
    </w:rPr>
  </w:style>
  <w:style w:type="paragraph" w:customStyle="1" w:styleId="xl275">
    <w:name w:val="xl275"/>
    <w:basedOn w:val="a0"/>
    <w:rsid w:val="00F92DC0"/>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color w:val="000000"/>
    </w:rPr>
  </w:style>
  <w:style w:type="paragraph" w:customStyle="1" w:styleId="xl276">
    <w:name w:val="xl276"/>
    <w:basedOn w:val="a0"/>
    <w:rsid w:val="00F92DC0"/>
    <w:pPr>
      <w:widowControl/>
      <w:autoSpaceDE/>
      <w:autoSpaceDN/>
      <w:adjustRightInd/>
      <w:spacing w:before="100" w:beforeAutospacing="1" w:after="100" w:afterAutospacing="1"/>
      <w:jc w:val="center"/>
    </w:pPr>
    <w:rPr>
      <w:rFonts w:eastAsia="Times New Roman"/>
      <w:i/>
      <w:iCs/>
    </w:rPr>
  </w:style>
  <w:style w:type="paragraph" w:customStyle="1" w:styleId="xl277">
    <w:name w:val="xl277"/>
    <w:basedOn w:val="a0"/>
    <w:rsid w:val="00F92DC0"/>
    <w:pPr>
      <w:widowControl/>
      <w:pBdr>
        <w:top w:val="single" w:sz="4" w:space="0" w:color="000000"/>
        <w:left w:val="single" w:sz="4" w:space="0" w:color="000000"/>
      </w:pBdr>
      <w:autoSpaceDE/>
      <w:autoSpaceDN/>
      <w:adjustRightInd/>
      <w:spacing w:before="100" w:beforeAutospacing="1" w:after="100" w:afterAutospacing="1"/>
      <w:jc w:val="center"/>
    </w:pPr>
    <w:rPr>
      <w:rFonts w:eastAsia="Times New Roman"/>
      <w:i/>
      <w:iCs/>
      <w:color w:val="000000"/>
    </w:rPr>
  </w:style>
  <w:style w:type="paragraph" w:customStyle="1" w:styleId="xl278">
    <w:name w:val="xl278"/>
    <w:basedOn w:val="a0"/>
    <w:rsid w:val="00F92DC0"/>
    <w:pPr>
      <w:widowControl/>
      <w:autoSpaceDE/>
      <w:autoSpaceDN/>
      <w:adjustRightInd/>
      <w:spacing w:before="100" w:beforeAutospacing="1" w:after="100" w:afterAutospacing="1"/>
      <w:jc w:val="right"/>
    </w:pPr>
    <w:rPr>
      <w:rFonts w:eastAsia="Times New Roman"/>
      <w:color w:val="000000"/>
    </w:rPr>
  </w:style>
  <w:style w:type="paragraph" w:customStyle="1" w:styleId="xl279">
    <w:name w:val="xl279"/>
    <w:basedOn w:val="a0"/>
    <w:rsid w:val="00F92DC0"/>
    <w:pPr>
      <w:widowControl/>
      <w:autoSpaceDE/>
      <w:autoSpaceDN/>
      <w:adjustRightInd/>
      <w:spacing w:before="100" w:beforeAutospacing="1" w:after="100" w:afterAutospacing="1"/>
      <w:jc w:val="center"/>
    </w:pPr>
    <w:rPr>
      <w:rFonts w:eastAsia="Times New Roman"/>
      <w:color w:val="000000"/>
    </w:rPr>
  </w:style>
  <w:style w:type="paragraph" w:customStyle="1" w:styleId="xl280">
    <w:name w:val="xl280"/>
    <w:basedOn w:val="a0"/>
    <w:rsid w:val="00F92DC0"/>
    <w:pPr>
      <w:widowControl/>
      <w:autoSpaceDE/>
      <w:autoSpaceDN/>
      <w:adjustRightInd/>
      <w:spacing w:before="100" w:beforeAutospacing="1" w:after="100" w:afterAutospacing="1"/>
      <w:jc w:val="center"/>
    </w:pPr>
    <w:rPr>
      <w:rFonts w:eastAsia="Times New Roman"/>
    </w:rPr>
  </w:style>
  <w:style w:type="paragraph" w:customStyle="1" w:styleId="xl281">
    <w:name w:val="xl281"/>
    <w:basedOn w:val="a0"/>
    <w:rsid w:val="00F92DC0"/>
    <w:pPr>
      <w:widowControl/>
      <w:autoSpaceDE/>
      <w:autoSpaceDN/>
      <w:adjustRightInd/>
      <w:spacing w:before="100" w:beforeAutospacing="1" w:after="100" w:afterAutospacing="1"/>
      <w:jc w:val="center"/>
      <w:textAlignment w:val="center"/>
    </w:pPr>
    <w:rPr>
      <w:rFonts w:eastAsia="Times New Roman"/>
    </w:rPr>
  </w:style>
  <w:style w:type="paragraph" w:customStyle="1" w:styleId="xl282">
    <w:name w:val="xl282"/>
    <w:basedOn w:val="a0"/>
    <w:rsid w:val="00F92DC0"/>
    <w:pPr>
      <w:widowControl/>
      <w:autoSpaceDE/>
      <w:autoSpaceDN/>
      <w:adjustRightInd/>
      <w:spacing w:before="100" w:beforeAutospacing="1" w:after="100" w:afterAutospacing="1"/>
    </w:pPr>
    <w:rPr>
      <w:rFonts w:eastAsia="Times New Roman"/>
    </w:rPr>
  </w:style>
  <w:style w:type="character" w:customStyle="1" w:styleId="1ff0">
    <w:name w:val="Заголовок Знак1"/>
    <w:basedOn w:val="a1"/>
    <w:uiPriority w:val="10"/>
    <w:rsid w:val="00B127BB"/>
    <w:rPr>
      <w:rFonts w:ascii="Times New Roman" w:eastAsia="Times New Roman" w:hAnsi="Times New Roman" w:cs="Times New Roman"/>
      <w:b/>
      <w:bCs/>
      <w:sz w:val="24"/>
      <w:szCs w:val="24"/>
      <w:lang w:val="x-none" w:eastAsia="x-none"/>
    </w:rPr>
  </w:style>
  <w:style w:type="table" w:customStyle="1" w:styleId="6b">
    <w:name w:val="Сетка таблицы6"/>
    <w:basedOn w:val="a2"/>
    <w:next w:val="af6"/>
    <w:rsid w:val="00F87E1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6">
    <w:name w:val="8"/>
    <w:basedOn w:val="a0"/>
    <w:next w:val="a6"/>
    <w:uiPriority w:val="99"/>
    <w:unhideWhenUsed/>
    <w:rsid w:val="00F87E19"/>
    <w:pPr>
      <w:widowControl/>
      <w:autoSpaceDE/>
      <w:autoSpaceDN/>
      <w:adjustRightInd/>
      <w:spacing w:before="100" w:beforeAutospacing="1" w:after="100" w:afterAutospacing="1"/>
    </w:pPr>
    <w:rPr>
      <w:rFonts w:eastAsia="Times New Roman"/>
      <w:color w:val="000000"/>
    </w:rPr>
  </w:style>
  <w:style w:type="paragraph" w:customStyle="1" w:styleId="righpt">
    <w:name w:val="righpt"/>
    <w:basedOn w:val="a0"/>
    <w:rsid w:val="00F87E19"/>
    <w:pPr>
      <w:widowControl/>
      <w:autoSpaceDE/>
      <w:autoSpaceDN/>
      <w:adjustRightInd/>
      <w:spacing w:before="100" w:beforeAutospacing="1" w:after="100" w:afterAutospacing="1"/>
    </w:pPr>
    <w:rPr>
      <w:rFonts w:eastAsia="Times New Roman"/>
    </w:rPr>
  </w:style>
  <w:style w:type="paragraph" w:customStyle="1" w:styleId="cenpt">
    <w:name w:val="cenpt"/>
    <w:basedOn w:val="a0"/>
    <w:rsid w:val="00F87E19"/>
    <w:pPr>
      <w:widowControl/>
      <w:autoSpaceDE/>
      <w:autoSpaceDN/>
      <w:adjustRightInd/>
      <w:spacing w:before="100" w:beforeAutospacing="1" w:after="100" w:afterAutospacing="1"/>
    </w:pPr>
    <w:rPr>
      <w:rFonts w:eastAsia="Times New Roman"/>
    </w:rPr>
  </w:style>
  <w:style w:type="paragraph" w:customStyle="1" w:styleId="justppt">
    <w:name w:val="justppt"/>
    <w:basedOn w:val="a0"/>
    <w:rsid w:val="00F87E19"/>
    <w:pPr>
      <w:widowControl/>
      <w:autoSpaceDE/>
      <w:autoSpaceDN/>
      <w:adjustRightInd/>
      <w:spacing w:before="100" w:beforeAutospacing="1" w:after="100" w:afterAutospacing="1"/>
    </w:pPr>
    <w:rPr>
      <w:rFonts w:eastAsia="Times New Roman"/>
    </w:rPr>
  </w:style>
  <w:style w:type="paragraph" w:customStyle="1" w:styleId="simpleftp">
    <w:name w:val="simpleftp"/>
    <w:basedOn w:val="a0"/>
    <w:rsid w:val="00F87E19"/>
    <w:pPr>
      <w:widowControl/>
      <w:autoSpaceDE/>
      <w:autoSpaceDN/>
      <w:adjustRightInd/>
      <w:spacing w:before="100" w:beforeAutospacing="1" w:after="100" w:afterAutospacing="1"/>
    </w:pPr>
    <w:rPr>
      <w:rFonts w:eastAsia="Times New Roman"/>
    </w:rPr>
  </w:style>
  <w:style w:type="paragraph" w:customStyle="1" w:styleId="1KGK9">
    <w:name w:val="1KG=K9"/>
    <w:rsid w:val="00F87E19"/>
    <w:pPr>
      <w:spacing w:after="0" w:line="240" w:lineRule="auto"/>
    </w:pPr>
    <w:rPr>
      <w:rFonts w:ascii="Arial" w:eastAsia="Times New Roman" w:hAnsi="Arial" w:cs="Arial"/>
      <w:sz w:val="24"/>
      <w:szCs w:val="24"/>
      <w:lang w:val="en-AU"/>
    </w:rPr>
  </w:style>
  <w:style w:type="paragraph" w:customStyle="1" w:styleId="1KGK93">
    <w:name w:val="1KG=K93"/>
    <w:rsid w:val="00F87E19"/>
    <w:pPr>
      <w:spacing w:after="0" w:line="240" w:lineRule="auto"/>
    </w:pPr>
    <w:rPr>
      <w:rFonts w:ascii="Arial" w:eastAsia="Times New Roman" w:hAnsi="Arial" w:cs="Arial"/>
      <w:sz w:val="24"/>
      <w:szCs w:val="24"/>
      <w:lang w:val="en-AU"/>
    </w:rPr>
  </w:style>
  <w:style w:type="table" w:customStyle="1" w:styleId="311">
    <w:name w:val="Сетка таблицы31"/>
    <w:basedOn w:val="a2"/>
    <w:next w:val="af6"/>
    <w:rsid w:val="00FE6524"/>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76">
    <w:name w:val="7"/>
    <w:basedOn w:val="a0"/>
    <w:next w:val="af3"/>
    <w:qFormat/>
    <w:rsid w:val="00164F24"/>
    <w:pPr>
      <w:widowControl/>
      <w:autoSpaceDE/>
      <w:autoSpaceDN/>
      <w:adjustRightInd/>
      <w:jc w:val="center"/>
    </w:pPr>
    <w:rPr>
      <w:rFonts w:eastAsia="Times New Roman"/>
      <w:b/>
      <w:bCs/>
      <w:lang w:val="x-none" w:eastAsia="x-none"/>
    </w:rPr>
  </w:style>
  <w:style w:type="table" w:customStyle="1" w:styleId="124">
    <w:name w:val="Сетка таблицы12"/>
    <w:basedOn w:val="a2"/>
    <w:next w:val="af6"/>
    <w:uiPriority w:val="39"/>
    <w:rsid w:val="00FE652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2"/>
    <w:next w:val="af6"/>
    <w:uiPriority w:val="59"/>
    <w:rsid w:val="00FE652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61">
    <w:name w:val="Font Style61"/>
    <w:rsid w:val="00FE6524"/>
    <w:rPr>
      <w:rFonts w:ascii="Times New Roman" w:hAnsi="Times New Roman" w:cs="Times New Roman"/>
      <w:b/>
      <w:bCs/>
      <w:spacing w:val="10"/>
      <w:sz w:val="22"/>
      <w:szCs w:val="22"/>
    </w:rPr>
  </w:style>
  <w:style w:type="paragraph" w:customStyle="1" w:styleId="s3">
    <w:name w:val="s_3"/>
    <w:basedOn w:val="a0"/>
    <w:rsid w:val="00FE6524"/>
    <w:pPr>
      <w:widowControl/>
      <w:autoSpaceDE/>
      <w:autoSpaceDN/>
      <w:adjustRightInd/>
      <w:spacing w:before="100" w:beforeAutospacing="1" w:after="100" w:afterAutospacing="1"/>
    </w:pPr>
    <w:rPr>
      <w:rFonts w:eastAsia="Times New Roman"/>
    </w:rPr>
  </w:style>
  <w:style w:type="paragraph" w:customStyle="1" w:styleId="1ff1">
    <w:name w:val="Знак1"/>
    <w:basedOn w:val="a0"/>
    <w:rsid w:val="00256E2E"/>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77">
    <w:name w:val="Сетка таблицы7"/>
    <w:basedOn w:val="a2"/>
    <w:next w:val="af6"/>
    <w:uiPriority w:val="59"/>
    <w:rsid w:val="00256E2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6">
    <w:name w:val="s_16"/>
    <w:basedOn w:val="a0"/>
    <w:rsid w:val="00256E2E"/>
    <w:pPr>
      <w:widowControl/>
      <w:autoSpaceDE/>
      <w:autoSpaceDN/>
      <w:adjustRightInd/>
      <w:spacing w:before="100" w:beforeAutospacing="1" w:after="100" w:afterAutospacing="1"/>
    </w:pPr>
    <w:rPr>
      <w:rFonts w:eastAsia="Times New Roman"/>
    </w:rPr>
  </w:style>
  <w:style w:type="paragraph" w:customStyle="1" w:styleId="empty">
    <w:name w:val="empty"/>
    <w:basedOn w:val="a0"/>
    <w:rsid w:val="00256E2E"/>
    <w:pPr>
      <w:widowControl/>
      <w:autoSpaceDE/>
      <w:autoSpaceDN/>
      <w:adjustRightInd/>
      <w:spacing w:before="100" w:beforeAutospacing="1" w:after="100" w:afterAutospacing="1"/>
    </w:pPr>
    <w:rPr>
      <w:rFonts w:eastAsia="Times New Roman"/>
    </w:rPr>
  </w:style>
  <w:style w:type="table" w:customStyle="1" w:styleId="87">
    <w:name w:val="Сетка таблицы8"/>
    <w:basedOn w:val="a2"/>
    <w:next w:val="af6"/>
    <w:rsid w:val="00164F24"/>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unformattext">
    <w:name w:val="unformattext"/>
    <w:basedOn w:val="a0"/>
    <w:uiPriority w:val="99"/>
    <w:rsid w:val="00FE5AB2"/>
    <w:pPr>
      <w:widowControl/>
      <w:autoSpaceDE/>
      <w:autoSpaceDN/>
      <w:adjustRightInd/>
      <w:spacing w:before="100" w:beforeAutospacing="1" w:after="100" w:afterAutospacing="1"/>
    </w:pPr>
    <w:rPr>
      <w:rFonts w:eastAsia="Times New Roman"/>
    </w:rPr>
  </w:style>
  <w:style w:type="paragraph" w:customStyle="1" w:styleId="headertext">
    <w:name w:val="headertext"/>
    <w:basedOn w:val="a0"/>
    <w:rsid w:val="00FE5AB2"/>
    <w:pPr>
      <w:widowControl/>
      <w:autoSpaceDE/>
      <w:autoSpaceDN/>
      <w:adjustRightInd/>
      <w:spacing w:before="100" w:beforeAutospacing="1" w:after="100" w:afterAutospacing="1"/>
    </w:pPr>
    <w:rPr>
      <w:rFonts w:eastAsia="Times New Roman"/>
    </w:rPr>
  </w:style>
  <w:style w:type="paragraph" w:customStyle="1" w:styleId="xl283">
    <w:name w:val="xl283"/>
    <w:basedOn w:val="a0"/>
    <w:rsid w:val="006D4800"/>
    <w:pPr>
      <w:widowControl/>
      <w:autoSpaceDE/>
      <w:autoSpaceDN/>
      <w:adjustRightInd/>
      <w:spacing w:before="100" w:beforeAutospacing="1" w:after="100" w:afterAutospacing="1"/>
    </w:pPr>
    <w:rPr>
      <w:rFonts w:eastAsia="Times New Roman"/>
      <w:b/>
      <w:bCs/>
    </w:rPr>
  </w:style>
  <w:style w:type="paragraph" w:customStyle="1" w:styleId="xl284">
    <w:name w:val="xl284"/>
    <w:basedOn w:val="a0"/>
    <w:rsid w:val="006D4800"/>
    <w:pPr>
      <w:widowControl/>
      <w:autoSpaceDE/>
      <w:autoSpaceDN/>
      <w:adjustRightInd/>
      <w:spacing w:before="100" w:beforeAutospacing="1" w:after="100" w:afterAutospacing="1"/>
    </w:pPr>
    <w:rPr>
      <w:rFonts w:eastAsia="Times New Roman"/>
      <w:b/>
      <w:bCs/>
    </w:rPr>
  </w:style>
  <w:style w:type="paragraph" w:customStyle="1" w:styleId="xl285">
    <w:name w:val="xl285"/>
    <w:basedOn w:val="a0"/>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rFonts w:eastAsia="Times New Roman"/>
    </w:rPr>
  </w:style>
  <w:style w:type="paragraph" w:customStyle="1" w:styleId="xl286">
    <w:name w:val="xl286"/>
    <w:basedOn w:val="a0"/>
    <w:rsid w:val="006D4800"/>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rFonts w:eastAsia="Times New Roman"/>
    </w:rPr>
  </w:style>
  <w:style w:type="paragraph" w:customStyle="1" w:styleId="xl287">
    <w:name w:val="xl287"/>
    <w:basedOn w:val="a0"/>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rFonts w:eastAsia="Times New Roman"/>
      <w:b/>
      <w:bCs/>
      <w:color w:val="000000"/>
    </w:rPr>
  </w:style>
  <w:style w:type="paragraph" w:customStyle="1" w:styleId="xl288">
    <w:name w:val="xl288"/>
    <w:basedOn w:val="a0"/>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rFonts w:eastAsia="Times New Roman"/>
      <w:b/>
      <w:bCs/>
    </w:rPr>
  </w:style>
  <w:style w:type="paragraph" w:customStyle="1" w:styleId="xl289">
    <w:name w:val="xl289"/>
    <w:basedOn w:val="a0"/>
    <w:rsid w:val="006D4800"/>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rFonts w:eastAsia="Times New Roman"/>
      <w:b/>
      <w:bCs/>
    </w:rPr>
  </w:style>
  <w:style w:type="paragraph" w:customStyle="1" w:styleId="xl290">
    <w:name w:val="xl290"/>
    <w:basedOn w:val="a0"/>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rFonts w:eastAsia="Times New Roman"/>
      <w:b/>
      <w:bCs/>
      <w:i/>
      <w:iCs/>
    </w:rPr>
  </w:style>
  <w:style w:type="paragraph" w:customStyle="1" w:styleId="xl291">
    <w:name w:val="xl291"/>
    <w:basedOn w:val="a0"/>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rFonts w:eastAsia="Times New Roman"/>
      <w:b/>
      <w:bCs/>
      <w:i/>
      <w:iCs/>
    </w:rPr>
  </w:style>
  <w:style w:type="paragraph" w:customStyle="1" w:styleId="xl292">
    <w:name w:val="xl292"/>
    <w:basedOn w:val="a0"/>
    <w:rsid w:val="006D4800"/>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rFonts w:eastAsia="Times New Roman"/>
      <w:b/>
      <w:bCs/>
      <w:i/>
      <w:iCs/>
    </w:rPr>
  </w:style>
  <w:style w:type="paragraph" w:customStyle="1" w:styleId="xl293">
    <w:name w:val="xl293"/>
    <w:basedOn w:val="a0"/>
    <w:rsid w:val="006D4800"/>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rFonts w:eastAsia="Times New Roman"/>
      <w:b/>
      <w:bCs/>
    </w:rPr>
  </w:style>
  <w:style w:type="paragraph" w:customStyle="1" w:styleId="xl294">
    <w:name w:val="xl294"/>
    <w:basedOn w:val="a0"/>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rFonts w:eastAsia="Times New Roman"/>
      <w:b/>
      <w:bCs/>
    </w:rPr>
  </w:style>
  <w:style w:type="paragraph" w:customStyle="1" w:styleId="xl295">
    <w:name w:val="xl295"/>
    <w:basedOn w:val="a0"/>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rFonts w:eastAsia="Times New Roman"/>
      <w:i/>
      <w:iCs/>
    </w:rPr>
  </w:style>
  <w:style w:type="paragraph" w:customStyle="1" w:styleId="xl296">
    <w:name w:val="xl296"/>
    <w:basedOn w:val="a0"/>
    <w:rsid w:val="006D4800"/>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rFonts w:eastAsia="Times New Roman"/>
      <w:i/>
      <w:iCs/>
    </w:rPr>
  </w:style>
  <w:style w:type="paragraph" w:customStyle="1" w:styleId="xl297">
    <w:name w:val="xl297"/>
    <w:basedOn w:val="a0"/>
    <w:rsid w:val="006D4800"/>
    <w:pPr>
      <w:widowControl/>
      <w:pBdr>
        <w:top w:val="single" w:sz="4" w:space="0" w:color="000000"/>
        <w:left w:val="single" w:sz="4" w:space="0" w:color="000000"/>
        <w:right w:val="single" w:sz="4" w:space="0" w:color="000000"/>
      </w:pBdr>
      <w:autoSpaceDE/>
      <w:autoSpaceDN/>
      <w:adjustRightInd/>
      <w:spacing w:before="100" w:beforeAutospacing="1" w:after="100" w:afterAutospacing="1"/>
    </w:pPr>
    <w:rPr>
      <w:rFonts w:eastAsia="Times New Roman"/>
      <w:i/>
      <w:iCs/>
      <w:color w:val="000000"/>
    </w:rPr>
  </w:style>
  <w:style w:type="paragraph" w:customStyle="1" w:styleId="xl298">
    <w:name w:val="xl298"/>
    <w:basedOn w:val="a0"/>
    <w:rsid w:val="006D4800"/>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color w:val="000000"/>
    </w:rPr>
  </w:style>
  <w:style w:type="paragraph" w:customStyle="1" w:styleId="xl299">
    <w:name w:val="xl299"/>
    <w:basedOn w:val="a0"/>
    <w:rsid w:val="006D4800"/>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pPr>
    <w:rPr>
      <w:rFonts w:eastAsia="Times New Roman"/>
      <w:color w:val="000000"/>
    </w:rPr>
  </w:style>
  <w:style w:type="paragraph" w:customStyle="1" w:styleId="xl300">
    <w:name w:val="xl300"/>
    <w:basedOn w:val="a0"/>
    <w:rsid w:val="006D4800"/>
    <w:pPr>
      <w:widowControl/>
      <w:pBdr>
        <w:left w:val="single" w:sz="4" w:space="0" w:color="000000"/>
        <w:bottom w:val="single" w:sz="4" w:space="0" w:color="000000"/>
      </w:pBdr>
      <w:autoSpaceDE/>
      <w:autoSpaceDN/>
      <w:adjustRightInd/>
      <w:spacing w:before="100" w:beforeAutospacing="1" w:after="100" w:afterAutospacing="1"/>
      <w:jc w:val="center"/>
    </w:pPr>
    <w:rPr>
      <w:rFonts w:eastAsia="Times New Roman"/>
      <w:color w:val="000000"/>
    </w:rPr>
  </w:style>
  <w:style w:type="paragraph" w:customStyle="1" w:styleId="xl301">
    <w:name w:val="xl301"/>
    <w:basedOn w:val="a0"/>
    <w:rsid w:val="006D4800"/>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color w:val="000000"/>
    </w:rPr>
  </w:style>
  <w:style w:type="paragraph" w:customStyle="1" w:styleId="xl302">
    <w:name w:val="xl302"/>
    <w:basedOn w:val="a0"/>
    <w:rsid w:val="006D480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eastAsia="Times New Roman"/>
      <w:i/>
      <w:iCs/>
      <w:color w:val="000000"/>
    </w:rPr>
  </w:style>
  <w:style w:type="paragraph" w:customStyle="1" w:styleId="xl303">
    <w:name w:val="xl303"/>
    <w:basedOn w:val="a0"/>
    <w:rsid w:val="006D4800"/>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pPr>
    <w:rPr>
      <w:rFonts w:eastAsia="Times New Roman"/>
      <w:i/>
      <w:iCs/>
      <w:color w:val="000000"/>
    </w:rPr>
  </w:style>
  <w:style w:type="paragraph" w:customStyle="1" w:styleId="xl304">
    <w:name w:val="xl304"/>
    <w:basedOn w:val="a0"/>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right"/>
    </w:pPr>
    <w:rPr>
      <w:rFonts w:eastAsia="Times New Roman"/>
      <w:color w:val="000000"/>
    </w:rPr>
  </w:style>
  <w:style w:type="paragraph" w:customStyle="1" w:styleId="xl305">
    <w:name w:val="xl305"/>
    <w:basedOn w:val="a0"/>
    <w:rsid w:val="006D4800"/>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right"/>
    </w:pPr>
    <w:rPr>
      <w:rFonts w:eastAsia="Times New Roman"/>
      <w:color w:val="000000"/>
    </w:rPr>
  </w:style>
  <w:style w:type="paragraph" w:customStyle="1" w:styleId="xl306">
    <w:name w:val="xl306"/>
    <w:basedOn w:val="a0"/>
    <w:rsid w:val="006D4800"/>
    <w:pPr>
      <w:widowControl/>
      <w:pBdr>
        <w:top w:val="single" w:sz="4" w:space="0" w:color="000000"/>
        <w:left w:val="single" w:sz="4" w:space="0" w:color="000000"/>
      </w:pBdr>
      <w:autoSpaceDE/>
      <w:autoSpaceDN/>
      <w:adjustRightInd/>
      <w:spacing w:before="100" w:beforeAutospacing="1" w:after="100" w:afterAutospacing="1"/>
    </w:pPr>
    <w:rPr>
      <w:rFonts w:eastAsia="Times New Roman"/>
      <w:i/>
      <w:iCs/>
    </w:rPr>
  </w:style>
  <w:style w:type="paragraph" w:customStyle="1" w:styleId="xl307">
    <w:name w:val="xl307"/>
    <w:basedOn w:val="a0"/>
    <w:rsid w:val="006D4800"/>
    <w:pPr>
      <w:widowControl/>
      <w:pBdr>
        <w:top w:val="single" w:sz="4" w:space="0" w:color="000000"/>
        <w:right w:val="single" w:sz="4" w:space="0" w:color="000000"/>
      </w:pBdr>
      <w:autoSpaceDE/>
      <w:autoSpaceDN/>
      <w:adjustRightInd/>
      <w:spacing w:before="100" w:beforeAutospacing="1" w:after="100" w:afterAutospacing="1"/>
      <w:jc w:val="center"/>
    </w:pPr>
    <w:rPr>
      <w:rFonts w:eastAsia="Times New Roman"/>
      <w:i/>
      <w:iCs/>
    </w:rPr>
  </w:style>
  <w:style w:type="paragraph" w:customStyle="1" w:styleId="xl308">
    <w:name w:val="xl308"/>
    <w:basedOn w:val="a0"/>
    <w:rsid w:val="006D4800"/>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pPr>
    <w:rPr>
      <w:rFonts w:eastAsia="Times New Roman"/>
      <w:color w:val="000000"/>
    </w:rPr>
  </w:style>
  <w:style w:type="paragraph" w:customStyle="1" w:styleId="xl309">
    <w:name w:val="xl309"/>
    <w:basedOn w:val="a0"/>
    <w:rsid w:val="006D4800"/>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pPr>
    <w:rPr>
      <w:rFonts w:eastAsia="Times New Roman"/>
    </w:rPr>
  </w:style>
  <w:style w:type="paragraph" w:customStyle="1" w:styleId="xl310">
    <w:name w:val="xl310"/>
    <w:basedOn w:val="a0"/>
    <w:rsid w:val="006D4800"/>
    <w:pPr>
      <w:widowControl/>
      <w:pBdr>
        <w:left w:val="single" w:sz="4" w:space="0" w:color="000000"/>
        <w:right w:val="single" w:sz="4" w:space="0" w:color="000000"/>
      </w:pBdr>
      <w:autoSpaceDE/>
      <w:autoSpaceDN/>
      <w:adjustRightInd/>
      <w:spacing w:before="100" w:beforeAutospacing="1" w:after="100" w:afterAutospacing="1"/>
      <w:jc w:val="center"/>
    </w:pPr>
    <w:rPr>
      <w:rFonts w:eastAsia="Times New Roman"/>
    </w:rPr>
  </w:style>
  <w:style w:type="paragraph" w:customStyle="1" w:styleId="xl311">
    <w:name w:val="xl311"/>
    <w:basedOn w:val="a0"/>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rFonts w:eastAsia="Times New Roman"/>
      <w:i/>
      <w:iCs/>
    </w:rPr>
  </w:style>
  <w:style w:type="paragraph" w:customStyle="1" w:styleId="xl312">
    <w:name w:val="xl312"/>
    <w:basedOn w:val="a0"/>
    <w:rsid w:val="006D4800"/>
    <w:pPr>
      <w:widowControl/>
      <w:autoSpaceDE/>
      <w:autoSpaceDN/>
      <w:adjustRightInd/>
      <w:spacing w:before="100" w:beforeAutospacing="1" w:after="100" w:afterAutospacing="1"/>
    </w:pPr>
    <w:rPr>
      <w:rFonts w:eastAsia="Times New Roman"/>
      <w:i/>
      <w:iCs/>
    </w:rPr>
  </w:style>
  <w:style w:type="paragraph" w:customStyle="1" w:styleId="xl313">
    <w:name w:val="xl313"/>
    <w:basedOn w:val="a0"/>
    <w:rsid w:val="006D4800"/>
    <w:pPr>
      <w:widowControl/>
      <w:autoSpaceDE/>
      <w:autoSpaceDN/>
      <w:adjustRightInd/>
      <w:spacing w:before="100" w:beforeAutospacing="1" w:after="100" w:afterAutospacing="1"/>
    </w:pPr>
    <w:rPr>
      <w:rFonts w:eastAsia="Times New Roman"/>
      <w:i/>
      <w:iCs/>
    </w:rPr>
  </w:style>
  <w:style w:type="paragraph" w:customStyle="1" w:styleId="xl314">
    <w:name w:val="xl314"/>
    <w:basedOn w:val="a0"/>
    <w:rsid w:val="006D4800"/>
    <w:pPr>
      <w:widowControl/>
      <w:pBdr>
        <w:top w:val="single" w:sz="4" w:space="0" w:color="auto"/>
        <w:left w:val="single" w:sz="4" w:space="0" w:color="auto"/>
        <w:right w:val="single" w:sz="4" w:space="0" w:color="auto"/>
      </w:pBdr>
      <w:autoSpaceDE/>
      <w:autoSpaceDN/>
      <w:adjustRightInd/>
      <w:spacing w:before="100" w:beforeAutospacing="1" w:after="100" w:afterAutospacing="1"/>
      <w:jc w:val="right"/>
    </w:pPr>
    <w:rPr>
      <w:rFonts w:eastAsia="Times New Roman"/>
      <w:i/>
      <w:iCs/>
      <w:color w:val="000000"/>
    </w:rPr>
  </w:style>
  <w:style w:type="paragraph" w:customStyle="1" w:styleId="xl315">
    <w:name w:val="xl315"/>
    <w:basedOn w:val="a0"/>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rFonts w:eastAsia="Times New Roman"/>
      <w:i/>
      <w:iCs/>
    </w:rPr>
  </w:style>
  <w:style w:type="paragraph" w:customStyle="1" w:styleId="xl316">
    <w:name w:val="xl316"/>
    <w:basedOn w:val="a0"/>
    <w:rsid w:val="006D480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rPr>
  </w:style>
  <w:style w:type="paragraph" w:customStyle="1" w:styleId="xl317">
    <w:name w:val="xl317"/>
    <w:basedOn w:val="a0"/>
    <w:rsid w:val="006D480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i/>
      <w:iCs/>
    </w:rPr>
  </w:style>
  <w:style w:type="paragraph" w:customStyle="1" w:styleId="xl318">
    <w:name w:val="xl318"/>
    <w:basedOn w:val="a0"/>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rFonts w:eastAsia="Times New Roman"/>
      <w:i/>
      <w:iCs/>
    </w:rPr>
  </w:style>
  <w:style w:type="paragraph" w:customStyle="1" w:styleId="xl319">
    <w:name w:val="xl319"/>
    <w:basedOn w:val="a0"/>
    <w:rsid w:val="006D4800"/>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rFonts w:eastAsia="Times New Roman"/>
      <w:i/>
      <w:iCs/>
    </w:rPr>
  </w:style>
  <w:style w:type="paragraph" w:customStyle="1" w:styleId="xl320">
    <w:name w:val="xl320"/>
    <w:basedOn w:val="a0"/>
    <w:rsid w:val="006D4800"/>
    <w:pPr>
      <w:widowControl/>
      <w:autoSpaceDE/>
      <w:autoSpaceDN/>
      <w:adjustRightInd/>
      <w:spacing w:before="100" w:beforeAutospacing="1" w:after="100" w:afterAutospacing="1"/>
    </w:pPr>
    <w:rPr>
      <w:rFonts w:ascii="Calibri" w:eastAsia="Times New Roman" w:hAnsi="Calibri" w:cs="Calibri"/>
      <w:i/>
      <w:iCs/>
      <w:sz w:val="22"/>
      <w:szCs w:val="22"/>
    </w:rPr>
  </w:style>
  <w:style w:type="paragraph" w:customStyle="1" w:styleId="xl321">
    <w:name w:val="xl321"/>
    <w:basedOn w:val="a0"/>
    <w:rsid w:val="006D4800"/>
    <w:pPr>
      <w:widowControl/>
      <w:autoSpaceDE/>
      <w:autoSpaceDN/>
      <w:adjustRightInd/>
      <w:spacing w:before="100" w:beforeAutospacing="1" w:after="100" w:afterAutospacing="1"/>
    </w:pPr>
    <w:rPr>
      <w:rFonts w:ascii="Calibri" w:eastAsia="Times New Roman" w:hAnsi="Calibri" w:cs="Calibri"/>
      <w:i/>
      <w:iCs/>
      <w:sz w:val="22"/>
      <w:szCs w:val="22"/>
    </w:rPr>
  </w:style>
  <w:style w:type="paragraph" w:customStyle="1" w:styleId="xl322">
    <w:name w:val="xl322"/>
    <w:basedOn w:val="a0"/>
    <w:rsid w:val="006D4800"/>
    <w:pPr>
      <w:widowControl/>
      <w:autoSpaceDE/>
      <w:autoSpaceDN/>
      <w:adjustRightInd/>
      <w:spacing w:before="100" w:beforeAutospacing="1" w:after="100" w:afterAutospacing="1"/>
    </w:pPr>
    <w:rPr>
      <w:rFonts w:eastAsia="Times New Roman"/>
    </w:rPr>
  </w:style>
  <w:style w:type="paragraph" w:customStyle="1" w:styleId="xl323">
    <w:name w:val="xl323"/>
    <w:basedOn w:val="a0"/>
    <w:rsid w:val="006D4800"/>
    <w:pPr>
      <w:widowControl/>
      <w:autoSpaceDE/>
      <w:autoSpaceDN/>
      <w:adjustRightInd/>
      <w:spacing w:before="100" w:beforeAutospacing="1" w:after="100" w:afterAutospacing="1"/>
      <w:jc w:val="center"/>
      <w:textAlignment w:val="center"/>
    </w:pPr>
    <w:rPr>
      <w:rFonts w:eastAsia="Times New Roman"/>
    </w:rPr>
  </w:style>
  <w:style w:type="paragraph" w:customStyle="1" w:styleId="xl324">
    <w:name w:val="xl324"/>
    <w:basedOn w:val="a0"/>
    <w:rsid w:val="006D4800"/>
    <w:pPr>
      <w:widowControl/>
      <w:autoSpaceDE/>
      <w:autoSpaceDN/>
      <w:adjustRightInd/>
      <w:spacing w:before="100" w:beforeAutospacing="1" w:after="100" w:afterAutospacing="1"/>
      <w:textAlignment w:val="center"/>
    </w:pPr>
    <w:rPr>
      <w:rFonts w:eastAsia="Times New Roman"/>
    </w:rPr>
  </w:style>
  <w:style w:type="paragraph" w:customStyle="1" w:styleId="xl325">
    <w:name w:val="xl325"/>
    <w:basedOn w:val="a0"/>
    <w:rsid w:val="006D4800"/>
    <w:pPr>
      <w:widowControl/>
      <w:autoSpaceDE/>
      <w:autoSpaceDN/>
      <w:adjustRightInd/>
      <w:spacing w:before="100" w:beforeAutospacing="1" w:after="100" w:afterAutospacing="1"/>
    </w:pPr>
    <w:rPr>
      <w:rFonts w:eastAsia="Times New Roman"/>
    </w:rPr>
  </w:style>
  <w:style w:type="table" w:customStyle="1" w:styleId="96">
    <w:name w:val="Сетка таблицы9"/>
    <w:basedOn w:val="a2"/>
    <w:next w:val="af6"/>
    <w:rsid w:val="005A7E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2"/>
    <w:next w:val="af6"/>
    <w:rsid w:val="002F156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
    <w:name w:val="Сетка таблицы13"/>
    <w:basedOn w:val="a2"/>
    <w:next w:val="af6"/>
    <w:rsid w:val="002F156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f2">
    <w:name w:val="Текст выноски Знак1"/>
    <w:basedOn w:val="a1"/>
    <w:uiPriority w:val="99"/>
    <w:semiHidden/>
    <w:rsid w:val="00313B01"/>
    <w:rPr>
      <w:rFonts w:ascii="Segoe UI" w:hAnsi="Segoe UI" w:cs="Segoe UI" w:hint="default"/>
      <w:sz w:val="18"/>
      <w:szCs w:val="18"/>
    </w:rPr>
  </w:style>
  <w:style w:type="table" w:customStyle="1" w:styleId="143">
    <w:name w:val="Сетка таблицы14"/>
    <w:basedOn w:val="a2"/>
    <w:next w:val="af6"/>
    <w:rsid w:val="00313B01"/>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3">
    <w:name w:val="Сетка таблицы15"/>
    <w:basedOn w:val="a2"/>
    <w:next w:val="af6"/>
    <w:uiPriority w:val="59"/>
    <w:rsid w:val="00313B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5pt1">
    <w:name w:val="Основной текст + 11;5 pt"/>
    <w:rsid w:val="006C0F37"/>
    <w:rPr>
      <w:rFonts w:ascii="Times New Roman" w:eastAsia="Times New Roman" w:hAnsi="Times New Roman" w:cs="Times New Roman"/>
      <w:sz w:val="23"/>
      <w:szCs w:val="23"/>
      <w:shd w:val="clear" w:color="auto" w:fill="FFFFFF"/>
    </w:rPr>
  </w:style>
  <w:style w:type="character" w:customStyle="1" w:styleId="330">
    <w:name w:val="Основной текст (33)_"/>
    <w:link w:val="331"/>
    <w:rsid w:val="006C0F37"/>
    <w:rPr>
      <w:rFonts w:ascii="Times New Roman" w:eastAsia="Times New Roman" w:hAnsi="Times New Roman" w:cs="Times New Roman"/>
      <w:sz w:val="23"/>
      <w:szCs w:val="23"/>
      <w:shd w:val="clear" w:color="auto" w:fill="FFFFFF"/>
    </w:rPr>
  </w:style>
  <w:style w:type="character" w:customStyle="1" w:styleId="340">
    <w:name w:val="Основной текст (34)_"/>
    <w:rsid w:val="006C0F37"/>
    <w:rPr>
      <w:rFonts w:ascii="Times New Roman" w:eastAsia="Times New Roman" w:hAnsi="Times New Roman" w:cs="Times New Roman"/>
      <w:b w:val="0"/>
      <w:bCs w:val="0"/>
      <w:i w:val="0"/>
      <w:iCs w:val="0"/>
      <w:smallCaps w:val="0"/>
      <w:strike w:val="0"/>
      <w:spacing w:val="0"/>
      <w:sz w:val="23"/>
      <w:szCs w:val="23"/>
    </w:rPr>
  </w:style>
  <w:style w:type="character" w:customStyle="1" w:styleId="341">
    <w:name w:val="Основной текст (34) + Не курсив"/>
    <w:rsid w:val="006C0F37"/>
    <w:rPr>
      <w:rFonts w:ascii="Times New Roman" w:eastAsia="Times New Roman" w:hAnsi="Times New Roman" w:cs="Times New Roman"/>
      <w:b w:val="0"/>
      <w:bCs w:val="0"/>
      <w:i/>
      <w:iCs/>
      <w:smallCaps w:val="0"/>
      <w:strike w:val="0"/>
      <w:spacing w:val="0"/>
      <w:sz w:val="23"/>
      <w:szCs w:val="23"/>
    </w:rPr>
  </w:style>
  <w:style w:type="character" w:customStyle="1" w:styleId="342">
    <w:name w:val="Основной текст (34) + Полужирный"/>
    <w:rsid w:val="006C0F37"/>
    <w:rPr>
      <w:rFonts w:ascii="Times New Roman" w:eastAsia="Times New Roman" w:hAnsi="Times New Roman" w:cs="Times New Roman"/>
      <w:b/>
      <w:bCs/>
      <w:i w:val="0"/>
      <w:iCs w:val="0"/>
      <w:smallCaps w:val="0"/>
      <w:strike w:val="0"/>
      <w:spacing w:val="0"/>
      <w:sz w:val="23"/>
      <w:szCs w:val="23"/>
    </w:rPr>
  </w:style>
  <w:style w:type="character" w:customStyle="1" w:styleId="343">
    <w:name w:val="Основной текст (34)"/>
    <w:rsid w:val="006C0F37"/>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128pt">
    <w:name w:val="Основной текст (12) + 8 pt;Курсив"/>
    <w:rsid w:val="006C0F37"/>
    <w:rPr>
      <w:rFonts w:ascii="Times New Roman" w:eastAsia="Times New Roman" w:hAnsi="Times New Roman" w:cs="Times New Roman"/>
      <w:i/>
      <w:iCs/>
      <w:w w:val="150"/>
      <w:sz w:val="16"/>
      <w:szCs w:val="16"/>
      <w:shd w:val="clear" w:color="auto" w:fill="FFFFFF"/>
    </w:rPr>
  </w:style>
  <w:style w:type="character" w:customStyle="1" w:styleId="350">
    <w:name w:val="Основной текст (35)_"/>
    <w:link w:val="351"/>
    <w:rsid w:val="006C0F37"/>
    <w:rPr>
      <w:rFonts w:ascii="Times New Roman" w:eastAsia="Times New Roman" w:hAnsi="Times New Roman" w:cs="Times New Roman"/>
      <w:w w:val="150"/>
      <w:sz w:val="14"/>
      <w:szCs w:val="14"/>
      <w:shd w:val="clear" w:color="auto" w:fill="FFFFFF"/>
    </w:rPr>
  </w:style>
  <w:style w:type="character" w:customStyle="1" w:styleId="108pt150">
    <w:name w:val="Основной текст (10) + 8 pt;Масштаб 150%"/>
    <w:rsid w:val="006C0F37"/>
    <w:rPr>
      <w:rFonts w:ascii="Times New Roman" w:eastAsia="Times New Roman" w:hAnsi="Times New Roman" w:cs="Times New Roman"/>
      <w:w w:val="150"/>
      <w:sz w:val="16"/>
      <w:szCs w:val="16"/>
      <w:shd w:val="clear" w:color="auto" w:fill="FFFFFF"/>
    </w:rPr>
  </w:style>
  <w:style w:type="character" w:customStyle="1" w:styleId="1475pt">
    <w:name w:val="Основной текст (14) + 7;5 pt;Курсив"/>
    <w:rsid w:val="006C0F37"/>
    <w:rPr>
      <w:rFonts w:ascii="Times New Roman" w:eastAsia="Times New Roman" w:hAnsi="Times New Roman" w:cs="Times New Roman"/>
      <w:i/>
      <w:iCs/>
      <w:w w:val="150"/>
      <w:sz w:val="15"/>
      <w:szCs w:val="15"/>
      <w:shd w:val="clear" w:color="auto" w:fill="FFFFFF"/>
    </w:rPr>
  </w:style>
  <w:style w:type="character" w:customStyle="1" w:styleId="4d">
    <w:name w:val="Подпись к таблице (4)_"/>
    <w:link w:val="4e"/>
    <w:rsid w:val="006C0F37"/>
    <w:rPr>
      <w:rFonts w:ascii="Times New Roman" w:eastAsia="Times New Roman" w:hAnsi="Times New Roman" w:cs="Times New Roman"/>
      <w:w w:val="150"/>
      <w:sz w:val="15"/>
      <w:szCs w:val="15"/>
      <w:shd w:val="clear" w:color="auto" w:fill="FFFFFF"/>
    </w:rPr>
  </w:style>
  <w:style w:type="character" w:customStyle="1" w:styleId="125">
    <w:name w:val="Заголовок №1 (2)_"/>
    <w:link w:val="126"/>
    <w:rsid w:val="006C0F37"/>
    <w:rPr>
      <w:rFonts w:ascii="Times New Roman" w:eastAsia="Times New Roman" w:hAnsi="Times New Roman" w:cs="Times New Roman"/>
      <w:sz w:val="27"/>
      <w:szCs w:val="27"/>
      <w:shd w:val="clear" w:color="auto" w:fill="FFFFFF"/>
    </w:rPr>
  </w:style>
  <w:style w:type="character" w:customStyle="1" w:styleId="3f1">
    <w:name w:val="Подпись к таблице (3)_"/>
    <w:link w:val="3f2"/>
    <w:rsid w:val="006C0F37"/>
    <w:rPr>
      <w:rFonts w:ascii="Times New Roman" w:eastAsia="Times New Roman" w:hAnsi="Times New Roman" w:cs="Times New Roman"/>
      <w:sz w:val="27"/>
      <w:szCs w:val="27"/>
      <w:shd w:val="clear" w:color="auto" w:fill="FFFFFF"/>
    </w:rPr>
  </w:style>
  <w:style w:type="character" w:customStyle="1" w:styleId="3115pt0">
    <w:name w:val="Подпись к таблице (3) + 11;5 pt;Полужирный"/>
    <w:rsid w:val="006C0F37"/>
    <w:rPr>
      <w:rFonts w:ascii="Times New Roman" w:eastAsia="Times New Roman" w:hAnsi="Times New Roman" w:cs="Times New Roman"/>
      <w:b/>
      <w:bCs/>
      <w:sz w:val="23"/>
      <w:szCs w:val="23"/>
      <w:shd w:val="clear" w:color="auto" w:fill="FFFFFF"/>
    </w:rPr>
  </w:style>
  <w:style w:type="character" w:customStyle="1" w:styleId="3115pt1">
    <w:name w:val="Подпись к таблице (3) + 11;5 pt"/>
    <w:rsid w:val="006C0F37"/>
    <w:rPr>
      <w:rFonts w:ascii="Times New Roman" w:eastAsia="Times New Roman" w:hAnsi="Times New Roman" w:cs="Times New Roman"/>
      <w:sz w:val="23"/>
      <w:szCs w:val="23"/>
      <w:shd w:val="clear" w:color="auto" w:fill="FFFFFF"/>
    </w:rPr>
  </w:style>
  <w:style w:type="character" w:customStyle="1" w:styleId="104">
    <w:name w:val="Подпись к таблице (10)_"/>
    <w:link w:val="105"/>
    <w:rsid w:val="006C0F37"/>
    <w:rPr>
      <w:rFonts w:ascii="Times New Roman" w:eastAsia="Times New Roman" w:hAnsi="Times New Roman" w:cs="Times New Roman"/>
      <w:sz w:val="20"/>
      <w:szCs w:val="20"/>
      <w:shd w:val="clear" w:color="auto" w:fill="FFFFFF"/>
    </w:rPr>
  </w:style>
  <w:style w:type="character" w:customStyle="1" w:styleId="affffff0">
    <w:name w:val="Подпись к таблице + Полужирный;Курсив"/>
    <w:rsid w:val="006C0F37"/>
    <w:rPr>
      <w:rFonts w:ascii="Times New Roman" w:eastAsia="Times New Roman" w:hAnsi="Times New Roman" w:cs="Times New Roman"/>
      <w:b/>
      <w:bCs/>
      <w:i/>
      <w:iCs/>
      <w:sz w:val="20"/>
      <w:szCs w:val="20"/>
      <w:shd w:val="clear" w:color="auto" w:fill="FFFFFF"/>
    </w:rPr>
  </w:style>
  <w:style w:type="character" w:customStyle="1" w:styleId="910pt">
    <w:name w:val="Основной текст (9) + 10 pt"/>
    <w:rsid w:val="006C0F37"/>
    <w:rPr>
      <w:rFonts w:ascii="Times New Roman" w:eastAsia="Times New Roman" w:hAnsi="Times New Roman" w:cs="Times New Roman"/>
      <w:sz w:val="20"/>
      <w:szCs w:val="20"/>
      <w:shd w:val="clear" w:color="auto" w:fill="FFFFFF"/>
    </w:rPr>
  </w:style>
  <w:style w:type="character" w:customStyle="1" w:styleId="78">
    <w:name w:val="Подпись к таблице (7)_"/>
    <w:link w:val="79"/>
    <w:rsid w:val="006C0F37"/>
    <w:rPr>
      <w:rFonts w:ascii="Times New Roman" w:eastAsia="Times New Roman" w:hAnsi="Times New Roman" w:cs="Times New Roman"/>
      <w:sz w:val="17"/>
      <w:szCs w:val="17"/>
      <w:shd w:val="clear" w:color="auto" w:fill="FFFFFF"/>
    </w:rPr>
  </w:style>
  <w:style w:type="character" w:customStyle="1" w:styleId="411">
    <w:name w:val="Основной текст (41)_"/>
    <w:link w:val="412"/>
    <w:rsid w:val="006C0F37"/>
    <w:rPr>
      <w:rFonts w:ascii="Times New Roman" w:eastAsia="Times New Roman" w:hAnsi="Times New Roman" w:cs="Times New Roman"/>
      <w:sz w:val="20"/>
      <w:szCs w:val="20"/>
      <w:shd w:val="clear" w:color="auto" w:fill="FFFFFF"/>
    </w:rPr>
  </w:style>
  <w:style w:type="character" w:customStyle="1" w:styleId="413">
    <w:name w:val="Основной текст (41) + Полужирный"/>
    <w:rsid w:val="006C0F37"/>
    <w:rPr>
      <w:rFonts w:ascii="Times New Roman" w:eastAsia="Times New Roman" w:hAnsi="Times New Roman" w:cs="Times New Roman"/>
      <w:b/>
      <w:bCs/>
      <w:sz w:val="20"/>
      <w:szCs w:val="20"/>
      <w:shd w:val="clear" w:color="auto" w:fill="FFFFFF"/>
    </w:rPr>
  </w:style>
  <w:style w:type="character" w:customStyle="1" w:styleId="280">
    <w:name w:val="Основной текст (28)_"/>
    <w:link w:val="281"/>
    <w:rsid w:val="006C0F37"/>
    <w:rPr>
      <w:rFonts w:ascii="Times New Roman" w:eastAsia="Times New Roman" w:hAnsi="Times New Roman" w:cs="Times New Roman"/>
      <w:sz w:val="19"/>
      <w:szCs w:val="19"/>
      <w:shd w:val="clear" w:color="auto" w:fill="FFFFFF"/>
    </w:rPr>
  </w:style>
  <w:style w:type="paragraph" w:customStyle="1" w:styleId="331">
    <w:name w:val="Основной текст (33)"/>
    <w:basedOn w:val="a0"/>
    <w:link w:val="330"/>
    <w:rsid w:val="006C0F37"/>
    <w:pPr>
      <w:widowControl/>
      <w:shd w:val="clear" w:color="auto" w:fill="FFFFFF"/>
      <w:autoSpaceDE/>
      <w:autoSpaceDN/>
      <w:adjustRightInd/>
      <w:spacing w:before="780" w:after="60" w:line="0" w:lineRule="atLeast"/>
    </w:pPr>
    <w:rPr>
      <w:rFonts w:eastAsia="Times New Roman"/>
      <w:sz w:val="23"/>
      <w:szCs w:val="23"/>
      <w:lang w:eastAsia="en-US"/>
    </w:rPr>
  </w:style>
  <w:style w:type="paragraph" w:customStyle="1" w:styleId="351">
    <w:name w:val="Основной текст (35)"/>
    <w:basedOn w:val="a0"/>
    <w:link w:val="350"/>
    <w:rsid w:val="006C0F37"/>
    <w:pPr>
      <w:widowControl/>
      <w:shd w:val="clear" w:color="auto" w:fill="FFFFFF"/>
      <w:autoSpaceDE/>
      <w:autoSpaceDN/>
      <w:adjustRightInd/>
      <w:spacing w:line="0" w:lineRule="atLeast"/>
    </w:pPr>
    <w:rPr>
      <w:rFonts w:eastAsia="Times New Roman"/>
      <w:w w:val="150"/>
      <w:sz w:val="14"/>
      <w:szCs w:val="14"/>
      <w:lang w:eastAsia="en-US"/>
    </w:rPr>
  </w:style>
  <w:style w:type="paragraph" w:customStyle="1" w:styleId="4e">
    <w:name w:val="Подпись к таблице (4)"/>
    <w:basedOn w:val="a0"/>
    <w:link w:val="4d"/>
    <w:rsid w:val="006C0F37"/>
    <w:pPr>
      <w:widowControl/>
      <w:shd w:val="clear" w:color="auto" w:fill="FFFFFF"/>
      <w:autoSpaceDE/>
      <w:autoSpaceDN/>
      <w:adjustRightInd/>
      <w:spacing w:line="0" w:lineRule="atLeast"/>
    </w:pPr>
    <w:rPr>
      <w:rFonts w:eastAsia="Times New Roman"/>
      <w:w w:val="150"/>
      <w:sz w:val="15"/>
      <w:szCs w:val="15"/>
      <w:lang w:eastAsia="en-US"/>
    </w:rPr>
  </w:style>
  <w:style w:type="paragraph" w:customStyle="1" w:styleId="126">
    <w:name w:val="Заголовок №1 (2)"/>
    <w:basedOn w:val="a0"/>
    <w:link w:val="125"/>
    <w:rsid w:val="006C0F37"/>
    <w:pPr>
      <w:widowControl/>
      <w:shd w:val="clear" w:color="auto" w:fill="FFFFFF"/>
      <w:autoSpaceDE/>
      <w:autoSpaceDN/>
      <w:adjustRightInd/>
      <w:spacing w:before="300" w:after="300" w:line="322" w:lineRule="exact"/>
      <w:ind w:firstLine="520"/>
      <w:jc w:val="both"/>
      <w:outlineLvl w:val="0"/>
    </w:pPr>
    <w:rPr>
      <w:rFonts w:eastAsia="Times New Roman"/>
      <w:sz w:val="27"/>
      <w:szCs w:val="27"/>
      <w:lang w:eastAsia="en-US"/>
    </w:rPr>
  </w:style>
  <w:style w:type="paragraph" w:customStyle="1" w:styleId="3f2">
    <w:name w:val="Подпись к таблице (3)"/>
    <w:basedOn w:val="a0"/>
    <w:link w:val="3f1"/>
    <w:rsid w:val="006C0F37"/>
    <w:pPr>
      <w:widowControl/>
      <w:shd w:val="clear" w:color="auto" w:fill="FFFFFF"/>
      <w:autoSpaceDE/>
      <w:autoSpaceDN/>
      <w:adjustRightInd/>
      <w:spacing w:line="326" w:lineRule="exact"/>
      <w:ind w:firstLine="560"/>
      <w:jc w:val="both"/>
    </w:pPr>
    <w:rPr>
      <w:rFonts w:eastAsia="Times New Roman"/>
      <w:sz w:val="27"/>
      <w:szCs w:val="27"/>
      <w:lang w:eastAsia="en-US"/>
    </w:rPr>
  </w:style>
  <w:style w:type="paragraph" w:customStyle="1" w:styleId="105">
    <w:name w:val="Подпись к таблице (10)"/>
    <w:basedOn w:val="a0"/>
    <w:link w:val="104"/>
    <w:rsid w:val="006C0F37"/>
    <w:pPr>
      <w:widowControl/>
      <w:shd w:val="clear" w:color="auto" w:fill="FFFFFF"/>
      <w:autoSpaceDE/>
      <w:autoSpaceDN/>
      <w:adjustRightInd/>
      <w:spacing w:line="240" w:lineRule="exact"/>
    </w:pPr>
    <w:rPr>
      <w:rFonts w:eastAsia="Times New Roman"/>
      <w:sz w:val="20"/>
      <w:szCs w:val="20"/>
      <w:lang w:eastAsia="en-US"/>
    </w:rPr>
  </w:style>
  <w:style w:type="paragraph" w:customStyle="1" w:styleId="79">
    <w:name w:val="Подпись к таблице (7)"/>
    <w:basedOn w:val="a0"/>
    <w:link w:val="78"/>
    <w:rsid w:val="006C0F37"/>
    <w:pPr>
      <w:widowControl/>
      <w:shd w:val="clear" w:color="auto" w:fill="FFFFFF"/>
      <w:autoSpaceDE/>
      <w:autoSpaceDN/>
      <w:adjustRightInd/>
      <w:spacing w:line="0" w:lineRule="atLeast"/>
    </w:pPr>
    <w:rPr>
      <w:rFonts w:eastAsia="Times New Roman"/>
      <w:sz w:val="17"/>
      <w:szCs w:val="17"/>
      <w:lang w:eastAsia="en-US"/>
    </w:rPr>
  </w:style>
  <w:style w:type="paragraph" w:customStyle="1" w:styleId="412">
    <w:name w:val="Основной текст (41)"/>
    <w:basedOn w:val="a0"/>
    <w:link w:val="411"/>
    <w:rsid w:val="006C0F37"/>
    <w:pPr>
      <w:widowControl/>
      <w:shd w:val="clear" w:color="auto" w:fill="FFFFFF"/>
      <w:autoSpaceDE/>
      <w:autoSpaceDN/>
      <w:adjustRightInd/>
      <w:spacing w:line="240" w:lineRule="exact"/>
    </w:pPr>
    <w:rPr>
      <w:rFonts w:eastAsia="Times New Roman"/>
      <w:sz w:val="20"/>
      <w:szCs w:val="20"/>
      <w:lang w:eastAsia="en-US"/>
    </w:rPr>
  </w:style>
  <w:style w:type="paragraph" w:customStyle="1" w:styleId="281">
    <w:name w:val="Основной текст (28)"/>
    <w:basedOn w:val="a0"/>
    <w:link w:val="280"/>
    <w:rsid w:val="006C0F37"/>
    <w:pPr>
      <w:widowControl/>
      <w:shd w:val="clear" w:color="auto" w:fill="FFFFFF"/>
      <w:autoSpaceDE/>
      <w:autoSpaceDN/>
      <w:adjustRightInd/>
      <w:spacing w:before="60" w:after="300" w:line="0" w:lineRule="atLeast"/>
    </w:pPr>
    <w:rPr>
      <w:rFonts w:eastAsia="Times New Roman"/>
      <w:sz w:val="19"/>
      <w:szCs w:val="19"/>
      <w:lang w:eastAsia="en-US"/>
    </w:rPr>
  </w:style>
  <w:style w:type="table" w:customStyle="1" w:styleId="163">
    <w:name w:val="Сетка таблицы16"/>
    <w:basedOn w:val="a2"/>
    <w:next w:val="af6"/>
    <w:uiPriority w:val="59"/>
    <w:rsid w:val="006C0F3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c">
    <w:name w:val="6"/>
    <w:basedOn w:val="a0"/>
    <w:next w:val="a0"/>
    <w:uiPriority w:val="10"/>
    <w:qFormat/>
    <w:rsid w:val="006C0F37"/>
    <w:pPr>
      <w:widowControl/>
      <w:pBdr>
        <w:bottom w:val="single" w:sz="4" w:space="1" w:color="auto"/>
      </w:pBdr>
      <w:autoSpaceDE/>
      <w:autoSpaceDN/>
      <w:adjustRightInd/>
      <w:contextualSpacing/>
    </w:pPr>
    <w:rPr>
      <w:rFonts w:ascii="Cambria" w:eastAsia="Times New Roman" w:hAnsi="Cambria"/>
      <w:spacing w:val="5"/>
      <w:sz w:val="52"/>
      <w:szCs w:val="52"/>
    </w:rPr>
  </w:style>
  <w:style w:type="paragraph" w:customStyle="1" w:styleId="ConsPlusJurTerm">
    <w:name w:val="ConsPlusJurTerm"/>
    <w:uiPriority w:val="99"/>
    <w:rsid w:val="006C0F3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spelle">
    <w:name w:val="spelle"/>
    <w:basedOn w:val="a1"/>
    <w:rsid w:val="006C0F37"/>
  </w:style>
  <w:style w:type="table" w:customStyle="1" w:styleId="173">
    <w:name w:val="Сетка таблицы17"/>
    <w:basedOn w:val="a2"/>
    <w:next w:val="af6"/>
    <w:uiPriority w:val="59"/>
    <w:rsid w:val="00F13577"/>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
    <w:basedOn w:val="a2"/>
    <w:next w:val="af6"/>
    <w:uiPriority w:val="59"/>
    <w:rsid w:val="00E60638"/>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
    <w:basedOn w:val="a2"/>
    <w:next w:val="af6"/>
    <w:uiPriority w:val="59"/>
    <w:rsid w:val="00E60638"/>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
    <w:basedOn w:val="a2"/>
    <w:next w:val="af6"/>
    <w:uiPriority w:val="59"/>
    <w:rsid w:val="00E60638"/>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2"/>
    <w:next w:val="af6"/>
    <w:uiPriority w:val="59"/>
    <w:rsid w:val="00E60638"/>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basedOn w:val="a2"/>
    <w:next w:val="af6"/>
    <w:rsid w:val="00207AD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8">
    <w:name w:val="5"/>
    <w:basedOn w:val="a0"/>
    <w:next w:val="a6"/>
    <w:uiPriority w:val="99"/>
    <w:unhideWhenUsed/>
    <w:rsid w:val="00207AD8"/>
    <w:pPr>
      <w:widowControl/>
      <w:autoSpaceDE/>
      <w:autoSpaceDN/>
      <w:adjustRightInd/>
      <w:spacing w:before="100" w:beforeAutospacing="1" w:after="100" w:afterAutospacing="1"/>
    </w:pPr>
    <w:rPr>
      <w:rFonts w:eastAsia="Times New Roman"/>
      <w:color w:val="000000"/>
    </w:rPr>
  </w:style>
  <w:style w:type="paragraph" w:customStyle="1" w:styleId="1KGK92">
    <w:name w:val="1KG=K92"/>
    <w:rsid w:val="00207AD8"/>
    <w:pPr>
      <w:spacing w:after="0" w:line="240" w:lineRule="auto"/>
    </w:pPr>
    <w:rPr>
      <w:rFonts w:ascii="Arial" w:eastAsia="Times New Roman" w:hAnsi="Arial" w:cs="Arial"/>
      <w:sz w:val="24"/>
      <w:szCs w:val="24"/>
      <w:lang w:val="en-AU"/>
    </w:rPr>
  </w:style>
  <w:style w:type="table" w:customStyle="1" w:styleId="290">
    <w:name w:val="Сетка таблицы29"/>
    <w:basedOn w:val="a2"/>
    <w:next w:val="af6"/>
    <w:uiPriority w:val="59"/>
    <w:rsid w:val="001253B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f">
    <w:name w:val="4"/>
    <w:basedOn w:val="a0"/>
    <w:next w:val="af3"/>
    <w:qFormat/>
    <w:rsid w:val="006D2FA5"/>
    <w:pPr>
      <w:widowControl/>
      <w:autoSpaceDE/>
      <w:autoSpaceDN/>
      <w:adjustRightInd/>
      <w:jc w:val="center"/>
    </w:pPr>
    <w:rPr>
      <w:rFonts w:eastAsia="Times New Roman"/>
      <w:b/>
      <w:bCs/>
      <w:lang w:val="x-none" w:eastAsia="x-none"/>
    </w:rPr>
  </w:style>
  <w:style w:type="paragraph" w:customStyle="1" w:styleId="116">
    <w:name w:val="Знак Знак Знак Знак11"/>
    <w:basedOn w:val="a0"/>
    <w:rsid w:val="006D2FA5"/>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252">
    <w:name w:val="Сетка таблицы25"/>
    <w:basedOn w:val="a2"/>
    <w:next w:val="af6"/>
    <w:rsid w:val="006D2FA5"/>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47">
    <w:name w:val="Font Style47"/>
    <w:basedOn w:val="a1"/>
    <w:rsid w:val="001253B4"/>
    <w:rPr>
      <w:rFonts w:ascii="Times New Roman" w:hAnsi="Times New Roman" w:cs="Times New Roman"/>
      <w:sz w:val="22"/>
      <w:szCs w:val="22"/>
    </w:rPr>
  </w:style>
  <w:style w:type="table" w:customStyle="1" w:styleId="263">
    <w:name w:val="Сетка таблицы26"/>
    <w:basedOn w:val="a2"/>
    <w:next w:val="af6"/>
    <w:rsid w:val="00D65C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g">
    <w:name w:val="bg"/>
    <w:basedOn w:val="a1"/>
    <w:rsid w:val="00D65C8D"/>
  </w:style>
  <w:style w:type="character" w:customStyle="1" w:styleId="separator">
    <w:name w:val="separator"/>
    <w:basedOn w:val="a1"/>
    <w:rsid w:val="00D65C8D"/>
  </w:style>
  <w:style w:type="paragraph" w:styleId="z-">
    <w:name w:val="HTML Top of Form"/>
    <w:basedOn w:val="a0"/>
    <w:next w:val="a0"/>
    <w:link w:val="z-0"/>
    <w:hidden/>
    <w:uiPriority w:val="99"/>
    <w:unhideWhenUsed/>
    <w:rsid w:val="00D65C8D"/>
    <w:pPr>
      <w:widowControl/>
      <w:pBdr>
        <w:bottom w:val="single" w:sz="6" w:space="1" w:color="auto"/>
      </w:pBdr>
      <w:autoSpaceDE/>
      <w:autoSpaceDN/>
      <w:adjustRightInd/>
      <w:jc w:val="center"/>
    </w:pPr>
    <w:rPr>
      <w:rFonts w:ascii="Arial" w:eastAsia="Times New Roman" w:hAnsi="Arial"/>
      <w:vanish/>
      <w:sz w:val="16"/>
      <w:szCs w:val="16"/>
    </w:rPr>
  </w:style>
  <w:style w:type="character" w:customStyle="1" w:styleId="z-0">
    <w:name w:val="z-Начало формы Знак"/>
    <w:basedOn w:val="a1"/>
    <w:link w:val="z-"/>
    <w:uiPriority w:val="99"/>
    <w:rsid w:val="00D65C8D"/>
    <w:rPr>
      <w:rFonts w:ascii="Arial" w:eastAsia="Times New Roman" w:hAnsi="Arial" w:cs="Times New Roman"/>
      <w:vanish/>
      <w:sz w:val="16"/>
      <w:szCs w:val="16"/>
      <w:lang w:eastAsia="ru-RU"/>
    </w:rPr>
  </w:style>
  <w:style w:type="paragraph" w:styleId="z-1">
    <w:name w:val="HTML Bottom of Form"/>
    <w:basedOn w:val="a0"/>
    <w:next w:val="a0"/>
    <w:link w:val="z-2"/>
    <w:hidden/>
    <w:uiPriority w:val="99"/>
    <w:unhideWhenUsed/>
    <w:rsid w:val="00D65C8D"/>
    <w:pPr>
      <w:widowControl/>
      <w:pBdr>
        <w:top w:val="single" w:sz="6" w:space="1" w:color="auto"/>
      </w:pBdr>
      <w:autoSpaceDE/>
      <w:autoSpaceDN/>
      <w:adjustRightInd/>
      <w:jc w:val="center"/>
    </w:pPr>
    <w:rPr>
      <w:rFonts w:ascii="Arial" w:eastAsia="Times New Roman" w:hAnsi="Arial"/>
      <w:vanish/>
      <w:sz w:val="16"/>
      <w:szCs w:val="16"/>
    </w:rPr>
  </w:style>
  <w:style w:type="character" w:customStyle="1" w:styleId="z-2">
    <w:name w:val="z-Конец формы Знак"/>
    <w:basedOn w:val="a1"/>
    <w:link w:val="z-1"/>
    <w:uiPriority w:val="99"/>
    <w:rsid w:val="00D65C8D"/>
    <w:rPr>
      <w:rFonts w:ascii="Arial" w:eastAsia="Times New Roman" w:hAnsi="Arial" w:cs="Times New Roman"/>
      <w:vanish/>
      <w:sz w:val="16"/>
      <w:szCs w:val="16"/>
      <w:lang w:eastAsia="ru-RU"/>
    </w:rPr>
  </w:style>
  <w:style w:type="character" w:customStyle="1" w:styleId="header-2">
    <w:name w:val="header-2"/>
    <w:basedOn w:val="a1"/>
    <w:rsid w:val="00D65C8D"/>
  </w:style>
  <w:style w:type="character" w:customStyle="1" w:styleId="header-3">
    <w:name w:val="header-3"/>
    <w:basedOn w:val="a1"/>
    <w:rsid w:val="00D65C8D"/>
  </w:style>
  <w:style w:type="character" w:customStyle="1" w:styleId="color">
    <w:name w:val="color"/>
    <w:basedOn w:val="a1"/>
    <w:rsid w:val="00D65C8D"/>
  </w:style>
  <w:style w:type="paragraph" w:customStyle="1" w:styleId="p19">
    <w:name w:val="p19"/>
    <w:basedOn w:val="a0"/>
    <w:rsid w:val="00D65C8D"/>
    <w:pPr>
      <w:widowControl/>
      <w:autoSpaceDE/>
      <w:autoSpaceDN/>
      <w:adjustRightInd/>
      <w:spacing w:before="100" w:beforeAutospacing="1" w:after="100" w:afterAutospacing="1"/>
    </w:pPr>
    <w:rPr>
      <w:rFonts w:eastAsia="Times New Roman"/>
    </w:rPr>
  </w:style>
  <w:style w:type="paragraph" w:customStyle="1" w:styleId="standard">
    <w:name w:val="standard"/>
    <w:basedOn w:val="a0"/>
    <w:rsid w:val="00D65C8D"/>
    <w:pPr>
      <w:widowControl/>
      <w:autoSpaceDE/>
      <w:autoSpaceDN/>
      <w:adjustRightInd/>
      <w:spacing w:before="100" w:beforeAutospacing="1" w:after="100" w:afterAutospacing="1"/>
    </w:pPr>
    <w:rPr>
      <w:rFonts w:eastAsia="Times New Roman"/>
    </w:rPr>
  </w:style>
  <w:style w:type="table" w:styleId="3f3">
    <w:name w:val="Table 3D effects 3"/>
    <w:basedOn w:val="a2"/>
    <w:rsid w:val="00D65C8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extended-textshort">
    <w:name w:val="extended-text__short"/>
    <w:rsid w:val="00D65C8D"/>
  </w:style>
  <w:style w:type="character" w:customStyle="1" w:styleId="s102">
    <w:name w:val="s_102"/>
    <w:basedOn w:val="a1"/>
    <w:rsid w:val="001253B4"/>
    <w:rPr>
      <w:rFonts w:cs="Times New Roman"/>
      <w:b/>
      <w:bCs/>
      <w:color w:val="000080"/>
    </w:rPr>
  </w:style>
  <w:style w:type="table" w:customStyle="1" w:styleId="272">
    <w:name w:val="Сетка таблицы27"/>
    <w:basedOn w:val="a2"/>
    <w:next w:val="af6"/>
    <w:rsid w:val="00DD1F3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4">
    <w:name w:val="3"/>
    <w:basedOn w:val="a0"/>
    <w:next w:val="a6"/>
    <w:uiPriority w:val="99"/>
    <w:unhideWhenUsed/>
    <w:rsid w:val="00DD1F32"/>
    <w:pPr>
      <w:widowControl/>
      <w:autoSpaceDE/>
      <w:autoSpaceDN/>
      <w:adjustRightInd/>
      <w:spacing w:before="100" w:beforeAutospacing="1" w:after="100" w:afterAutospacing="1"/>
    </w:pPr>
    <w:rPr>
      <w:rFonts w:eastAsia="Times New Roman"/>
      <w:color w:val="000000"/>
    </w:rPr>
  </w:style>
  <w:style w:type="paragraph" w:customStyle="1" w:styleId="1KGK91">
    <w:name w:val="1KG=K91"/>
    <w:rsid w:val="00DD1F32"/>
    <w:pPr>
      <w:spacing w:after="0" w:line="240" w:lineRule="auto"/>
    </w:pPr>
    <w:rPr>
      <w:rFonts w:ascii="Arial" w:eastAsia="Times New Roman" w:hAnsi="Arial" w:cs="Arial"/>
      <w:sz w:val="24"/>
      <w:szCs w:val="24"/>
      <w:lang w:val="en-AU"/>
    </w:rPr>
  </w:style>
  <w:style w:type="table" w:customStyle="1" w:styleId="282">
    <w:name w:val="Сетка таблицы28"/>
    <w:basedOn w:val="a2"/>
    <w:next w:val="af6"/>
    <w:uiPriority w:val="59"/>
    <w:rsid w:val="009E6C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6">
    <w:name w:val="Font Style46"/>
    <w:rsid w:val="001253B4"/>
    <w:rPr>
      <w:rFonts w:ascii="Times New Roman" w:hAnsi="Times New Roman"/>
      <w:sz w:val="22"/>
    </w:rPr>
  </w:style>
  <w:style w:type="paragraph" w:customStyle="1" w:styleId="Style16">
    <w:name w:val="Style16"/>
    <w:basedOn w:val="a0"/>
    <w:rsid w:val="001253B4"/>
    <w:rPr>
      <w:rFonts w:eastAsia="Times New Roman"/>
    </w:rPr>
  </w:style>
  <w:style w:type="character" w:customStyle="1" w:styleId="s111">
    <w:name w:val="s_111"/>
    <w:basedOn w:val="a1"/>
    <w:rsid w:val="001253B4"/>
    <w:rPr>
      <w:rFonts w:cs="Times New Roman"/>
    </w:rPr>
  </w:style>
  <w:style w:type="paragraph" w:customStyle="1" w:styleId="affffff1">
    <w:name w:val="Содержимое таблицы"/>
    <w:basedOn w:val="a0"/>
    <w:rsid w:val="001253B4"/>
    <w:pPr>
      <w:suppressLineNumbers/>
      <w:suppressAutoHyphens/>
      <w:autoSpaceDE/>
      <w:autoSpaceDN/>
      <w:adjustRightInd/>
    </w:pPr>
    <w:rPr>
      <w:rFonts w:ascii="Arial" w:eastAsia="Times New Roman" w:hAnsi="Arial"/>
      <w:kern w:val="1"/>
      <w:sz w:val="20"/>
    </w:rPr>
  </w:style>
  <w:style w:type="character" w:customStyle="1" w:styleId="blk">
    <w:name w:val="blk"/>
    <w:basedOn w:val="a1"/>
    <w:rsid w:val="001253B4"/>
    <w:rPr>
      <w:rFonts w:cs="Times New Roman"/>
    </w:rPr>
  </w:style>
  <w:style w:type="table" w:customStyle="1" w:styleId="300">
    <w:name w:val="Сетка таблицы30"/>
    <w:basedOn w:val="a2"/>
    <w:next w:val="af6"/>
    <w:uiPriority w:val="59"/>
    <w:rsid w:val="00340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2"/>
    <w:next w:val="af6"/>
    <w:uiPriority w:val="59"/>
    <w:rsid w:val="00340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
    <w:basedOn w:val="a2"/>
    <w:next w:val="af6"/>
    <w:rsid w:val="00340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
    <w:basedOn w:val="a2"/>
    <w:next w:val="af6"/>
    <w:rsid w:val="00A157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9">
    <w:name w:val="2"/>
    <w:basedOn w:val="a0"/>
    <w:next w:val="a6"/>
    <w:uiPriority w:val="99"/>
    <w:unhideWhenUsed/>
    <w:rsid w:val="00A157B9"/>
    <w:pPr>
      <w:widowControl/>
      <w:autoSpaceDE/>
      <w:autoSpaceDN/>
      <w:adjustRightInd/>
      <w:spacing w:before="100" w:beforeAutospacing="1" w:after="100" w:afterAutospacing="1"/>
    </w:pPr>
    <w:rPr>
      <w:rFonts w:eastAsia="Times New Roman"/>
      <w:color w:val="000000"/>
    </w:rPr>
  </w:style>
  <w:style w:type="paragraph" w:customStyle="1" w:styleId="1KGK90">
    <w:name w:val="1KG=K9"/>
    <w:rsid w:val="00A157B9"/>
    <w:pPr>
      <w:spacing w:after="0" w:line="240" w:lineRule="auto"/>
    </w:pPr>
    <w:rPr>
      <w:rFonts w:ascii="Arial" w:eastAsia="Times New Roman" w:hAnsi="Arial" w:cs="Arial"/>
      <w:sz w:val="24"/>
      <w:szCs w:val="24"/>
      <w:lang w:val="en-AU"/>
    </w:rPr>
  </w:style>
  <w:style w:type="character" w:customStyle="1" w:styleId="UnresolvedMention">
    <w:name w:val="Unresolved Mention"/>
    <w:unhideWhenUsed/>
    <w:rsid w:val="00A157B9"/>
    <w:rPr>
      <w:color w:val="605E5C"/>
      <w:shd w:val="clear" w:color="auto" w:fill="E1DFDD"/>
    </w:rPr>
  </w:style>
  <w:style w:type="table" w:customStyle="1" w:styleId="TableNormal1">
    <w:name w:val="Table Normal1"/>
    <w:uiPriority w:val="2"/>
    <w:semiHidden/>
    <w:unhideWhenUsed/>
    <w:qFormat/>
    <w:rsid w:val="005F79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60">
    <w:name w:val="Сетка таблицы36"/>
    <w:basedOn w:val="a2"/>
    <w:next w:val="af6"/>
    <w:rsid w:val="004D59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2"/>
    <w:next w:val="af6"/>
    <w:rsid w:val="006A1C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2"/>
    <w:next w:val="af6"/>
    <w:uiPriority w:val="99"/>
    <w:rsid w:val="004F429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2"/>
    <w:next w:val="af6"/>
    <w:rsid w:val="004968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f3">
    <w:name w:val="Нет списка1"/>
    <w:next w:val="a3"/>
    <w:uiPriority w:val="99"/>
    <w:semiHidden/>
    <w:unhideWhenUsed/>
    <w:rsid w:val="00C9114F"/>
  </w:style>
  <w:style w:type="table" w:customStyle="1" w:styleId="400">
    <w:name w:val="Сетка таблицы40"/>
    <w:basedOn w:val="a2"/>
    <w:next w:val="af6"/>
    <w:rsid w:val="00C9114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
    <w:basedOn w:val="a2"/>
    <w:next w:val="af6"/>
    <w:rsid w:val="00AE57F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2"/>
    <w:next w:val="af6"/>
    <w:rsid w:val="00903C5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a">
    <w:name w:val="Нет списка2"/>
    <w:next w:val="a3"/>
    <w:uiPriority w:val="99"/>
    <w:semiHidden/>
    <w:unhideWhenUsed/>
    <w:rsid w:val="00330435"/>
  </w:style>
  <w:style w:type="table" w:customStyle="1" w:styleId="430">
    <w:name w:val="Сетка таблицы43"/>
    <w:basedOn w:val="a2"/>
    <w:next w:val="af6"/>
    <w:rsid w:val="0033043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5">
    <w:name w:val="Нет списка3"/>
    <w:next w:val="a3"/>
    <w:uiPriority w:val="99"/>
    <w:semiHidden/>
    <w:unhideWhenUsed/>
    <w:rsid w:val="00FB37AF"/>
  </w:style>
  <w:style w:type="table" w:customStyle="1" w:styleId="440">
    <w:name w:val="Сетка таблицы44"/>
    <w:basedOn w:val="a2"/>
    <w:next w:val="af6"/>
    <w:rsid w:val="00FB37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0">
    <w:name w:val="Нет списка4"/>
    <w:next w:val="a3"/>
    <w:uiPriority w:val="99"/>
    <w:semiHidden/>
    <w:unhideWhenUsed/>
    <w:rsid w:val="00660182"/>
  </w:style>
  <w:style w:type="table" w:customStyle="1" w:styleId="450">
    <w:name w:val="Сетка таблицы45"/>
    <w:basedOn w:val="a2"/>
    <w:next w:val="af6"/>
    <w:rsid w:val="006601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2"/>
    <w:next w:val="af6"/>
    <w:rsid w:val="004C09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1">
    <w:name w:val="Font Style51"/>
    <w:uiPriority w:val="99"/>
    <w:rsid w:val="00FD597B"/>
    <w:rPr>
      <w:rFonts w:ascii="Times New Roman" w:hAnsi="Times New Roman" w:cs="Times New Roman" w:hint="default"/>
      <w:b/>
      <w:bCs/>
      <w:sz w:val="26"/>
      <w:szCs w:val="26"/>
    </w:rPr>
  </w:style>
  <w:style w:type="table" w:customStyle="1" w:styleId="470">
    <w:name w:val="Сетка таблицы47"/>
    <w:basedOn w:val="a2"/>
    <w:next w:val="af6"/>
    <w:rsid w:val="005C34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2"/>
    <w:next w:val="af6"/>
    <w:rsid w:val="002B4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2"/>
    <w:next w:val="af6"/>
    <w:uiPriority w:val="59"/>
    <w:rsid w:val="002B4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2"/>
    <w:next w:val="af6"/>
    <w:rsid w:val="002B4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next w:val="af6"/>
    <w:uiPriority w:val="99"/>
    <w:rsid w:val="00DA084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
    <w:name w:val="Нет списка5"/>
    <w:next w:val="a3"/>
    <w:uiPriority w:val="99"/>
    <w:semiHidden/>
    <w:unhideWhenUsed/>
    <w:rsid w:val="00DA0847"/>
  </w:style>
  <w:style w:type="table" w:customStyle="1" w:styleId="520">
    <w:name w:val="Сетка таблицы52"/>
    <w:basedOn w:val="a2"/>
    <w:next w:val="af6"/>
    <w:rsid w:val="00DA084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4">
    <w:name w:val="Знак Знак1"/>
    <w:basedOn w:val="a1"/>
    <w:rsid w:val="00DA0847"/>
    <w:rPr>
      <w:sz w:val="24"/>
      <w:szCs w:val="24"/>
    </w:rPr>
  </w:style>
  <w:style w:type="character" w:customStyle="1" w:styleId="affffff2">
    <w:name w:val="Знак Знак"/>
    <w:basedOn w:val="a1"/>
    <w:rsid w:val="00DA0847"/>
    <w:rPr>
      <w:sz w:val="24"/>
      <w:szCs w:val="24"/>
    </w:rPr>
  </w:style>
  <w:style w:type="paragraph" w:customStyle="1" w:styleId="216">
    <w:name w:val="Основной текст с отступом 21"/>
    <w:basedOn w:val="a0"/>
    <w:rsid w:val="00DA0847"/>
    <w:pPr>
      <w:autoSpaceDE/>
      <w:autoSpaceDN/>
      <w:adjustRightInd/>
      <w:ind w:firstLine="709"/>
      <w:jc w:val="both"/>
    </w:pPr>
    <w:rPr>
      <w:rFonts w:ascii="Arial" w:eastAsia="Times New Roman" w:hAnsi="Arial"/>
      <w:sz w:val="22"/>
      <w:szCs w:val="20"/>
    </w:rPr>
  </w:style>
  <w:style w:type="paragraph" w:customStyle="1" w:styleId="Style20">
    <w:name w:val="Style20"/>
    <w:basedOn w:val="a0"/>
    <w:uiPriority w:val="99"/>
    <w:rsid w:val="00DA0847"/>
    <w:rPr>
      <w:rFonts w:eastAsia="Times New Roman"/>
    </w:rPr>
  </w:style>
  <w:style w:type="table" w:customStyle="1" w:styleId="1100">
    <w:name w:val="Сетка таблицы110"/>
    <w:basedOn w:val="a2"/>
    <w:next w:val="af6"/>
    <w:rsid w:val="00DA084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2"/>
    <w:next w:val="af6"/>
    <w:rsid w:val="00DA084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2"/>
    <w:next w:val="af6"/>
    <w:uiPriority w:val="59"/>
    <w:rsid w:val="00DA084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2"/>
    <w:next w:val="af6"/>
    <w:rsid w:val="00F515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3"/>
    <w:uiPriority w:val="99"/>
    <w:semiHidden/>
    <w:unhideWhenUsed/>
    <w:rsid w:val="00C23265"/>
  </w:style>
  <w:style w:type="table" w:customStyle="1" w:styleId="540">
    <w:name w:val="Сетка таблицы54"/>
    <w:basedOn w:val="a2"/>
    <w:next w:val="af6"/>
    <w:rsid w:val="00C232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2"/>
    <w:next w:val="af6"/>
    <w:uiPriority w:val="59"/>
    <w:rsid w:val="00C232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a">
    <w:name w:val="Нет списка7"/>
    <w:next w:val="a3"/>
    <w:uiPriority w:val="99"/>
    <w:semiHidden/>
    <w:unhideWhenUsed/>
    <w:rsid w:val="00470F19"/>
  </w:style>
  <w:style w:type="table" w:customStyle="1" w:styleId="550">
    <w:name w:val="Сетка таблицы55"/>
    <w:basedOn w:val="a2"/>
    <w:next w:val="af6"/>
    <w:rsid w:val="00470F1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
    <w:next w:val="a3"/>
    <w:semiHidden/>
    <w:rsid w:val="00304BA0"/>
  </w:style>
  <w:style w:type="paragraph" w:customStyle="1" w:styleId="affffff3">
    <w:basedOn w:val="a0"/>
    <w:next w:val="af3"/>
    <w:qFormat/>
    <w:rsid w:val="00304BA0"/>
    <w:pPr>
      <w:widowControl/>
      <w:autoSpaceDE/>
      <w:autoSpaceDN/>
      <w:adjustRightInd/>
      <w:jc w:val="center"/>
    </w:pPr>
    <w:rPr>
      <w:rFonts w:eastAsia="Times New Roman"/>
      <w:b/>
      <w:bCs/>
      <w:lang w:val="x-none" w:eastAsia="x-none"/>
    </w:rPr>
  </w:style>
  <w:style w:type="paragraph" w:customStyle="1" w:styleId="1ff5">
    <w:name w:val="Знак Знак Знак Знак1"/>
    <w:basedOn w:val="a0"/>
    <w:rsid w:val="00304BA0"/>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560">
    <w:name w:val="Сетка таблицы56"/>
    <w:basedOn w:val="a2"/>
    <w:next w:val="af6"/>
    <w:uiPriority w:val="59"/>
    <w:rsid w:val="00304BA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7">
    <w:name w:val="Нет списка9"/>
    <w:next w:val="a3"/>
    <w:uiPriority w:val="99"/>
    <w:semiHidden/>
    <w:unhideWhenUsed/>
    <w:rsid w:val="008675EE"/>
  </w:style>
  <w:style w:type="table" w:customStyle="1" w:styleId="570">
    <w:name w:val="Сетка таблицы57"/>
    <w:basedOn w:val="a2"/>
    <w:next w:val="af6"/>
    <w:uiPriority w:val="59"/>
    <w:rsid w:val="008675E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4">
    <w:basedOn w:val="a0"/>
    <w:next w:val="a0"/>
    <w:uiPriority w:val="10"/>
    <w:qFormat/>
    <w:rsid w:val="008675EE"/>
    <w:pPr>
      <w:widowControl/>
      <w:pBdr>
        <w:bottom w:val="single" w:sz="4" w:space="1" w:color="auto"/>
      </w:pBdr>
      <w:autoSpaceDE/>
      <w:autoSpaceDN/>
      <w:adjustRightInd/>
      <w:contextualSpacing/>
    </w:pPr>
    <w:rPr>
      <w:rFonts w:ascii="Cambria" w:eastAsia="Times New Roman" w:hAnsi="Cambria"/>
      <w:spacing w:val="5"/>
      <w:sz w:val="52"/>
      <w:szCs w:val="52"/>
    </w:rPr>
  </w:style>
  <w:style w:type="table" w:customStyle="1" w:styleId="580">
    <w:name w:val="Сетка таблицы58"/>
    <w:basedOn w:val="a2"/>
    <w:next w:val="af6"/>
    <w:rsid w:val="00C325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
    <w:name w:val="Нет списка10"/>
    <w:next w:val="a3"/>
    <w:uiPriority w:val="99"/>
    <w:semiHidden/>
    <w:unhideWhenUsed/>
    <w:rsid w:val="00C3250B"/>
  </w:style>
  <w:style w:type="table" w:customStyle="1" w:styleId="590">
    <w:name w:val="Сетка таблицы59"/>
    <w:basedOn w:val="a2"/>
    <w:next w:val="af6"/>
    <w:rsid w:val="00C325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2"/>
    <w:next w:val="af6"/>
    <w:rsid w:val="00C325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2"/>
    <w:next w:val="af6"/>
    <w:rsid w:val="00C325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2"/>
    <w:next w:val="af6"/>
    <w:uiPriority w:val="59"/>
    <w:rsid w:val="00C325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
    <w:name w:val="Нет списка11"/>
    <w:next w:val="a3"/>
    <w:uiPriority w:val="99"/>
    <w:semiHidden/>
    <w:unhideWhenUsed/>
    <w:rsid w:val="00AB6FE1"/>
  </w:style>
  <w:style w:type="table" w:customStyle="1" w:styleId="600">
    <w:name w:val="Сетка таблицы60"/>
    <w:basedOn w:val="a2"/>
    <w:next w:val="af6"/>
    <w:rsid w:val="00AB6F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
    <w:name w:val="Нет списка12"/>
    <w:next w:val="a3"/>
    <w:uiPriority w:val="99"/>
    <w:semiHidden/>
    <w:unhideWhenUsed/>
    <w:rsid w:val="00AB6FE1"/>
  </w:style>
  <w:style w:type="table" w:customStyle="1" w:styleId="610">
    <w:name w:val="Сетка таблицы61"/>
    <w:basedOn w:val="a2"/>
    <w:next w:val="af6"/>
    <w:rsid w:val="00AB6F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2"/>
    <w:next w:val="af6"/>
    <w:uiPriority w:val="59"/>
    <w:rsid w:val="00AB6F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2"/>
    <w:next w:val="af6"/>
    <w:uiPriority w:val="99"/>
    <w:rsid w:val="006B70C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
    <w:name w:val="Нет списка13"/>
    <w:next w:val="a3"/>
    <w:uiPriority w:val="99"/>
    <w:semiHidden/>
    <w:unhideWhenUsed/>
    <w:rsid w:val="00D04314"/>
  </w:style>
  <w:style w:type="table" w:customStyle="1" w:styleId="630">
    <w:name w:val="Сетка таблицы63"/>
    <w:basedOn w:val="a2"/>
    <w:next w:val="af6"/>
    <w:rsid w:val="00D0431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4">
    <w:name w:val="Нет списка14"/>
    <w:next w:val="a3"/>
    <w:uiPriority w:val="99"/>
    <w:semiHidden/>
    <w:unhideWhenUsed/>
    <w:rsid w:val="00042DB2"/>
  </w:style>
  <w:style w:type="table" w:customStyle="1" w:styleId="640">
    <w:name w:val="Сетка таблицы64"/>
    <w:basedOn w:val="a2"/>
    <w:next w:val="af6"/>
    <w:rsid w:val="00042D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2"/>
    <w:next w:val="af6"/>
    <w:rsid w:val="00042DB2"/>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4">
    <w:name w:val="Нет списка15"/>
    <w:next w:val="a3"/>
    <w:uiPriority w:val="99"/>
    <w:semiHidden/>
    <w:unhideWhenUsed/>
    <w:rsid w:val="00042DB2"/>
  </w:style>
  <w:style w:type="table" w:customStyle="1" w:styleId="660">
    <w:name w:val="Сетка таблицы66"/>
    <w:basedOn w:val="a2"/>
    <w:next w:val="af6"/>
    <w:rsid w:val="00042D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2"/>
    <w:next w:val="af6"/>
    <w:rsid w:val="00042D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2"/>
    <w:next w:val="af6"/>
    <w:rsid w:val="00042D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2"/>
    <w:next w:val="af6"/>
    <w:uiPriority w:val="59"/>
    <w:rsid w:val="00042D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2"/>
    <w:next w:val="af6"/>
    <w:rsid w:val="00797E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4">
    <w:name w:val="Нет списка16"/>
    <w:next w:val="a3"/>
    <w:semiHidden/>
    <w:rsid w:val="00C52E66"/>
  </w:style>
  <w:style w:type="paragraph" w:customStyle="1" w:styleId="affffff5">
    <w:basedOn w:val="a0"/>
    <w:next w:val="af3"/>
    <w:qFormat/>
    <w:rsid w:val="00C52E66"/>
    <w:pPr>
      <w:widowControl/>
      <w:autoSpaceDE/>
      <w:autoSpaceDN/>
      <w:adjustRightInd/>
      <w:jc w:val="center"/>
    </w:pPr>
    <w:rPr>
      <w:rFonts w:eastAsia="Times New Roman"/>
      <w:b/>
      <w:bCs/>
      <w:lang w:val="x-none" w:eastAsia="x-none"/>
    </w:rPr>
  </w:style>
  <w:style w:type="paragraph" w:customStyle="1" w:styleId="1ff6">
    <w:name w:val="Знак Знак Знак Знак1"/>
    <w:basedOn w:val="a0"/>
    <w:rsid w:val="00C52E66"/>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680">
    <w:name w:val="Сетка таблицы68"/>
    <w:basedOn w:val="a2"/>
    <w:next w:val="af6"/>
    <w:uiPriority w:val="59"/>
    <w:rsid w:val="00C52E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13">
    <w:name w:val="Основной текст с отступом 3 Знак1"/>
    <w:basedOn w:val="a1"/>
    <w:uiPriority w:val="99"/>
    <w:rsid w:val="00C52E66"/>
    <w:rPr>
      <w:sz w:val="16"/>
      <w:szCs w:val="16"/>
    </w:rPr>
  </w:style>
  <w:style w:type="character" w:customStyle="1" w:styleId="1ff7">
    <w:name w:val="Текст примечания Знак1"/>
    <w:basedOn w:val="a1"/>
    <w:uiPriority w:val="99"/>
    <w:rsid w:val="00C52E66"/>
  </w:style>
  <w:style w:type="character" w:customStyle="1" w:styleId="1ff8">
    <w:name w:val="Тема примечания Знак1"/>
    <w:basedOn w:val="1ff7"/>
    <w:uiPriority w:val="99"/>
    <w:rsid w:val="00C52E66"/>
    <w:rPr>
      <w:b/>
      <w:bCs/>
    </w:rPr>
  </w:style>
  <w:style w:type="paragraph" w:customStyle="1" w:styleId="affffff6">
    <w:name w:val="Знак"/>
    <w:basedOn w:val="a0"/>
    <w:rsid w:val="00C52E66"/>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690">
    <w:name w:val="Сетка таблицы69"/>
    <w:basedOn w:val="a2"/>
    <w:next w:val="af6"/>
    <w:rsid w:val="00F06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2"/>
    <w:next w:val="af6"/>
    <w:rsid w:val="00EA70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4">
    <w:name w:val="Нет списка17"/>
    <w:next w:val="a3"/>
    <w:uiPriority w:val="99"/>
    <w:semiHidden/>
    <w:unhideWhenUsed/>
    <w:rsid w:val="00353EB2"/>
  </w:style>
  <w:style w:type="table" w:customStyle="1" w:styleId="710">
    <w:name w:val="Сетка таблицы71"/>
    <w:basedOn w:val="a2"/>
    <w:next w:val="af6"/>
    <w:rsid w:val="00353E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basedOn w:val="a2"/>
    <w:next w:val="af6"/>
    <w:rsid w:val="00353E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2"/>
    <w:next w:val="af6"/>
    <w:rsid w:val="00353E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2"/>
    <w:next w:val="af6"/>
    <w:uiPriority w:val="59"/>
    <w:rsid w:val="00353E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5">
    <w:name w:val="Нет списка18"/>
    <w:next w:val="a3"/>
    <w:uiPriority w:val="99"/>
    <w:semiHidden/>
    <w:unhideWhenUsed/>
    <w:rsid w:val="00353EB2"/>
  </w:style>
  <w:style w:type="table" w:customStyle="1" w:styleId="720">
    <w:name w:val="Сетка таблицы72"/>
    <w:basedOn w:val="a2"/>
    <w:next w:val="af6"/>
    <w:rsid w:val="00353E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ет списка19"/>
    <w:next w:val="a3"/>
    <w:uiPriority w:val="99"/>
    <w:semiHidden/>
    <w:unhideWhenUsed/>
    <w:rsid w:val="00673819"/>
  </w:style>
  <w:style w:type="table" w:customStyle="1" w:styleId="730">
    <w:name w:val="Сетка таблицы73"/>
    <w:basedOn w:val="a2"/>
    <w:next w:val="af6"/>
    <w:uiPriority w:val="39"/>
    <w:rsid w:val="0067381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Знак Знак Char Char Знак Знак Char Char Знак Знак Знак Знак Знак Знак Знак Знак Знак Знак Знак Знак Знак Знак Знак"/>
    <w:basedOn w:val="a0"/>
    <w:uiPriority w:val="99"/>
    <w:semiHidden/>
    <w:rsid w:val="00673819"/>
    <w:pPr>
      <w:widowControl/>
      <w:autoSpaceDE/>
      <w:autoSpaceDN/>
      <w:adjustRightInd/>
      <w:spacing w:after="160" w:line="240" w:lineRule="exact"/>
    </w:pPr>
    <w:rPr>
      <w:rFonts w:ascii="Verdana" w:eastAsia="Times New Roman" w:hAnsi="Verdana"/>
      <w:lang w:val="en-US" w:eastAsia="en-US"/>
    </w:rPr>
  </w:style>
  <w:style w:type="paragraph" w:customStyle="1" w:styleId="1ff9">
    <w:name w:val="Безымянный1"/>
    <w:basedOn w:val="a0"/>
    <w:uiPriority w:val="99"/>
    <w:rsid w:val="00673819"/>
    <w:pPr>
      <w:tabs>
        <w:tab w:val="left" w:pos="567"/>
      </w:tabs>
      <w:suppressAutoHyphens/>
      <w:autoSpaceDE/>
      <w:autoSpaceDN/>
      <w:adjustRightInd/>
      <w:spacing w:line="340" w:lineRule="exact"/>
      <w:ind w:firstLine="567"/>
    </w:pPr>
    <w:rPr>
      <w:rFonts w:ascii="Arial" w:eastAsia="Times New Roman" w:hAnsi="Arial"/>
      <w:kern w:val="1"/>
      <w:sz w:val="26"/>
    </w:rPr>
  </w:style>
  <w:style w:type="table" w:customStyle="1" w:styleId="740">
    <w:name w:val="Сетка таблицы74"/>
    <w:basedOn w:val="a2"/>
    <w:uiPriority w:val="39"/>
    <w:rsid w:val="006738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2"/>
    <w:uiPriority w:val="39"/>
    <w:rsid w:val="006738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2"/>
    <w:uiPriority w:val="39"/>
    <w:rsid w:val="006738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7">
    <w:name w:val="Placeholder Text"/>
    <w:basedOn w:val="a1"/>
    <w:link w:val="1ffa"/>
    <w:uiPriority w:val="99"/>
    <w:rsid w:val="00673819"/>
    <w:rPr>
      <w:color w:val="808080"/>
    </w:rPr>
  </w:style>
  <w:style w:type="numbering" w:customStyle="1" w:styleId="204">
    <w:name w:val="Нет списка20"/>
    <w:next w:val="a3"/>
    <w:uiPriority w:val="99"/>
    <w:semiHidden/>
    <w:unhideWhenUsed/>
    <w:rsid w:val="001A02AF"/>
  </w:style>
  <w:style w:type="table" w:customStyle="1" w:styleId="750">
    <w:name w:val="Сетка таблицы75"/>
    <w:basedOn w:val="a2"/>
    <w:next w:val="af6"/>
    <w:uiPriority w:val="39"/>
    <w:rsid w:val="001A02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3"/>
    <w:uiPriority w:val="99"/>
    <w:semiHidden/>
    <w:unhideWhenUsed/>
    <w:rsid w:val="003109E8"/>
  </w:style>
  <w:style w:type="table" w:customStyle="1" w:styleId="760">
    <w:name w:val="Сетка таблицы76"/>
    <w:basedOn w:val="a2"/>
    <w:next w:val="af6"/>
    <w:uiPriority w:val="59"/>
    <w:rsid w:val="003109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a1"/>
    <w:rsid w:val="003109E8"/>
    <w:rPr>
      <w:rFonts w:ascii="Times New Roman" w:hAnsi="Times New Roman" w:cs="Times New Roman" w:hint="default"/>
      <w:b w:val="0"/>
      <w:bCs w:val="0"/>
      <w:i w:val="0"/>
      <w:iCs w:val="0"/>
      <w:color w:val="000000"/>
      <w:sz w:val="26"/>
      <w:szCs w:val="26"/>
    </w:rPr>
  </w:style>
  <w:style w:type="character" w:customStyle="1" w:styleId="fontstyle31">
    <w:name w:val="fontstyle31"/>
    <w:basedOn w:val="a1"/>
    <w:rsid w:val="003109E8"/>
    <w:rPr>
      <w:rFonts w:ascii="Calibri" w:hAnsi="Calibri" w:cs="Calibri" w:hint="default"/>
      <w:b w:val="0"/>
      <w:bCs w:val="0"/>
      <w:i w:val="0"/>
      <w:iCs w:val="0"/>
      <w:color w:val="000000"/>
      <w:sz w:val="26"/>
      <w:szCs w:val="26"/>
    </w:rPr>
  </w:style>
  <w:style w:type="numbering" w:customStyle="1" w:styleId="224">
    <w:name w:val="Нет списка22"/>
    <w:next w:val="a3"/>
    <w:semiHidden/>
    <w:rsid w:val="007F1DCC"/>
  </w:style>
  <w:style w:type="table" w:customStyle="1" w:styleId="770">
    <w:name w:val="Сетка таблицы77"/>
    <w:basedOn w:val="a2"/>
    <w:next w:val="af6"/>
    <w:rsid w:val="007F1D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8">
    <w:basedOn w:val="a0"/>
    <w:next w:val="a6"/>
    <w:uiPriority w:val="99"/>
    <w:unhideWhenUsed/>
    <w:rsid w:val="007F1DCC"/>
    <w:pPr>
      <w:widowControl/>
      <w:autoSpaceDE/>
      <w:autoSpaceDN/>
      <w:adjustRightInd/>
      <w:spacing w:before="100" w:beforeAutospacing="1" w:after="100" w:afterAutospacing="1"/>
    </w:pPr>
    <w:rPr>
      <w:rFonts w:eastAsia="Times New Roman"/>
      <w:color w:val="000000"/>
    </w:rPr>
  </w:style>
  <w:style w:type="paragraph" w:customStyle="1" w:styleId="1KGK94">
    <w:name w:val="1KG=K9"/>
    <w:rsid w:val="007F1DCC"/>
    <w:pPr>
      <w:spacing w:after="0" w:line="240" w:lineRule="auto"/>
    </w:pPr>
    <w:rPr>
      <w:rFonts w:ascii="Arial" w:eastAsia="Times New Roman" w:hAnsi="Arial" w:cs="Arial"/>
      <w:sz w:val="24"/>
      <w:szCs w:val="24"/>
      <w:lang w:val="en-AU"/>
    </w:rPr>
  </w:style>
  <w:style w:type="character" w:customStyle="1" w:styleId="extendedtext-full">
    <w:name w:val="extendedtext-full"/>
    <w:rsid w:val="007F1DCC"/>
  </w:style>
  <w:style w:type="table" w:customStyle="1" w:styleId="780">
    <w:name w:val="Сетка таблицы78"/>
    <w:basedOn w:val="a2"/>
    <w:next w:val="af6"/>
    <w:rsid w:val="0045349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0">
    <w:name w:val="Сетка таблицы79"/>
    <w:basedOn w:val="a2"/>
    <w:next w:val="af6"/>
    <w:uiPriority w:val="59"/>
    <w:rsid w:val="0045349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2"/>
    <w:next w:val="af6"/>
    <w:uiPriority w:val="59"/>
    <w:rsid w:val="00C911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
    <w:name w:val="Нет списка23"/>
    <w:next w:val="a3"/>
    <w:uiPriority w:val="99"/>
    <w:semiHidden/>
    <w:unhideWhenUsed/>
    <w:rsid w:val="00FB1A57"/>
  </w:style>
  <w:style w:type="table" w:customStyle="1" w:styleId="820">
    <w:name w:val="Сетка таблицы82"/>
    <w:basedOn w:val="a2"/>
    <w:next w:val="af6"/>
    <w:rsid w:val="00FB1A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3"/>
    <w:uiPriority w:val="99"/>
    <w:semiHidden/>
    <w:unhideWhenUsed/>
    <w:rsid w:val="008C0AF4"/>
  </w:style>
  <w:style w:type="table" w:customStyle="1" w:styleId="830">
    <w:name w:val="Сетка таблицы83"/>
    <w:basedOn w:val="a2"/>
    <w:next w:val="af6"/>
    <w:rsid w:val="008C0A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3">
    <w:name w:val="Нет списка25"/>
    <w:next w:val="a3"/>
    <w:uiPriority w:val="99"/>
    <w:semiHidden/>
    <w:unhideWhenUsed/>
    <w:rsid w:val="00A91736"/>
  </w:style>
  <w:style w:type="table" w:customStyle="1" w:styleId="840">
    <w:name w:val="Сетка таблицы84"/>
    <w:basedOn w:val="a2"/>
    <w:next w:val="af6"/>
    <w:rsid w:val="00A917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4">
    <w:name w:val="Нет списка26"/>
    <w:next w:val="a3"/>
    <w:uiPriority w:val="99"/>
    <w:semiHidden/>
    <w:unhideWhenUsed/>
    <w:rsid w:val="00A91736"/>
  </w:style>
  <w:style w:type="table" w:customStyle="1" w:styleId="850">
    <w:name w:val="Сетка таблицы85"/>
    <w:basedOn w:val="a2"/>
    <w:next w:val="af6"/>
    <w:rsid w:val="00A917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2"/>
    <w:next w:val="af6"/>
    <w:rsid w:val="00A917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2"/>
    <w:next w:val="af6"/>
    <w:rsid w:val="00A917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4"/>
    <w:basedOn w:val="a2"/>
    <w:next w:val="af6"/>
    <w:uiPriority w:val="59"/>
    <w:rsid w:val="00A917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2"/>
    <w:next w:val="af6"/>
    <w:rsid w:val="00A917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3">
    <w:name w:val="Нет списка27"/>
    <w:next w:val="a3"/>
    <w:uiPriority w:val="99"/>
    <w:semiHidden/>
    <w:unhideWhenUsed/>
    <w:rsid w:val="003B0B3B"/>
  </w:style>
  <w:style w:type="paragraph" w:customStyle="1" w:styleId="affffff9">
    <w:basedOn w:val="a0"/>
    <w:next w:val="af3"/>
    <w:qFormat/>
    <w:rsid w:val="003B0B3B"/>
    <w:pPr>
      <w:widowControl/>
      <w:autoSpaceDE/>
      <w:autoSpaceDN/>
      <w:adjustRightInd/>
      <w:jc w:val="center"/>
    </w:pPr>
    <w:rPr>
      <w:rFonts w:eastAsia="Times New Roman"/>
      <w:b/>
      <w:bCs/>
    </w:rPr>
  </w:style>
  <w:style w:type="paragraph" w:customStyle="1" w:styleId="1ffb">
    <w:name w:val="Знак Знак Знак Знак1"/>
    <w:basedOn w:val="a0"/>
    <w:rsid w:val="003B0B3B"/>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870">
    <w:name w:val="Сетка таблицы87"/>
    <w:basedOn w:val="a2"/>
    <w:next w:val="af6"/>
    <w:uiPriority w:val="59"/>
    <w:rsid w:val="003B0B3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0">
    <w:name w:val="Сетка таблицы410"/>
    <w:basedOn w:val="a2"/>
    <w:next w:val="af6"/>
    <w:rsid w:val="003B0B3B"/>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80">
    <w:name w:val="Сетка таблицы88"/>
    <w:basedOn w:val="a2"/>
    <w:next w:val="af6"/>
    <w:rsid w:val="00AE2B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2"/>
    <w:next w:val="af6"/>
    <w:rsid w:val="00745DE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0">
    <w:name w:val="Сетка таблицы90"/>
    <w:basedOn w:val="a2"/>
    <w:next w:val="af6"/>
    <w:rsid w:val="00FA444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2"/>
    <w:next w:val="af6"/>
    <w:rsid w:val="00F268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3">
    <w:name w:val="Нет списка28"/>
    <w:next w:val="a3"/>
    <w:uiPriority w:val="99"/>
    <w:semiHidden/>
    <w:unhideWhenUsed/>
    <w:rsid w:val="00CF69AF"/>
  </w:style>
  <w:style w:type="table" w:customStyle="1" w:styleId="930">
    <w:name w:val="Сетка таблицы93"/>
    <w:basedOn w:val="a2"/>
    <w:next w:val="af6"/>
    <w:uiPriority w:val="59"/>
    <w:rsid w:val="00CF69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2"/>
    <w:uiPriority w:val="39"/>
    <w:rsid w:val="00CF69AF"/>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1">
    <w:name w:val="Нет списка29"/>
    <w:next w:val="a3"/>
    <w:uiPriority w:val="99"/>
    <w:semiHidden/>
    <w:unhideWhenUsed/>
    <w:rsid w:val="00CF69AF"/>
  </w:style>
  <w:style w:type="character" w:customStyle="1" w:styleId="1ffc">
    <w:name w:val="Текст концевой сноски Знак1"/>
    <w:basedOn w:val="a1"/>
    <w:rsid w:val="00CF69AF"/>
    <w:rPr>
      <w:rFonts w:ascii="Times New Roman" w:hAnsi="Times New Roman" w:cs="Times New Roman" w:hint="default"/>
      <w:sz w:val="20"/>
      <w:szCs w:val="20"/>
      <w:lang w:val="x-none" w:eastAsia="ru-RU"/>
    </w:rPr>
  </w:style>
  <w:style w:type="table" w:customStyle="1" w:styleId="940">
    <w:name w:val="Сетка таблицы94"/>
    <w:basedOn w:val="a2"/>
    <w:next w:val="af6"/>
    <w:uiPriority w:val="59"/>
    <w:rsid w:val="00CF69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2"/>
    <w:uiPriority w:val="39"/>
    <w:rsid w:val="00CF69AF"/>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qFormat/>
    <w:rsid w:val="00CF69AF"/>
    <w:pPr>
      <w:widowControl w:val="0"/>
      <w:autoSpaceDE w:val="0"/>
      <w:autoSpaceDN w:val="0"/>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301">
    <w:name w:val="Нет списка30"/>
    <w:next w:val="a3"/>
    <w:uiPriority w:val="99"/>
    <w:semiHidden/>
    <w:unhideWhenUsed/>
    <w:rsid w:val="00CF69AF"/>
  </w:style>
  <w:style w:type="paragraph" w:customStyle="1" w:styleId="s22">
    <w:name w:val="s_22"/>
    <w:basedOn w:val="a0"/>
    <w:rsid w:val="00CF69AF"/>
    <w:pPr>
      <w:widowControl/>
      <w:autoSpaceDE/>
      <w:autoSpaceDN/>
      <w:adjustRightInd/>
      <w:spacing w:before="100" w:beforeAutospacing="1" w:after="100" w:afterAutospacing="1"/>
    </w:pPr>
    <w:rPr>
      <w:rFonts w:eastAsia="Times New Roman"/>
    </w:rPr>
  </w:style>
  <w:style w:type="table" w:customStyle="1" w:styleId="950">
    <w:name w:val="Сетка таблицы95"/>
    <w:basedOn w:val="a2"/>
    <w:next w:val="af6"/>
    <w:uiPriority w:val="59"/>
    <w:rsid w:val="00CF69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2"/>
    <w:uiPriority w:val="39"/>
    <w:rsid w:val="00CF69AF"/>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5a">
    <w:name w:val="Основной текст5"/>
    <w:basedOn w:val="a0"/>
    <w:rsid w:val="000373E2"/>
    <w:pPr>
      <w:widowControl/>
      <w:shd w:val="clear" w:color="auto" w:fill="FFFFFF"/>
      <w:autoSpaceDE/>
      <w:autoSpaceDN/>
      <w:adjustRightInd/>
      <w:spacing w:after="420" w:line="195" w:lineRule="exact"/>
      <w:ind w:hanging="340"/>
      <w:jc w:val="both"/>
    </w:pPr>
    <w:rPr>
      <w:rFonts w:ascii="Tahoma" w:eastAsia="Tahoma" w:hAnsi="Tahoma" w:cs="Tahoma"/>
      <w:sz w:val="13"/>
      <w:szCs w:val="13"/>
    </w:rPr>
  </w:style>
  <w:style w:type="table" w:customStyle="1" w:styleId="960">
    <w:name w:val="Сетка таблицы96"/>
    <w:basedOn w:val="a2"/>
    <w:next w:val="af6"/>
    <w:rsid w:val="00960F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10">
    <w:name w:val="ConsPlusNormal1"/>
    <w:locked/>
    <w:rsid w:val="00D44139"/>
    <w:rPr>
      <w:rFonts w:ascii="Arial" w:hAnsi="Arial" w:cs="Arial"/>
      <w:lang w:val="ru-RU" w:eastAsia="ru-RU" w:bidi="ar-SA"/>
    </w:rPr>
  </w:style>
  <w:style w:type="numbering" w:customStyle="1" w:styleId="315">
    <w:name w:val="Нет списка31"/>
    <w:next w:val="a3"/>
    <w:uiPriority w:val="99"/>
    <w:semiHidden/>
    <w:unhideWhenUsed/>
    <w:rsid w:val="000B7161"/>
  </w:style>
  <w:style w:type="paragraph" w:customStyle="1" w:styleId="1ffd">
    <w:name w:val="Знак Знак Знак Знак1"/>
    <w:basedOn w:val="a0"/>
    <w:rsid w:val="000B7161"/>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970">
    <w:name w:val="Сетка таблицы97"/>
    <w:basedOn w:val="a2"/>
    <w:next w:val="af6"/>
    <w:rsid w:val="000B716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1">
    <w:name w:val="Нет списка32"/>
    <w:next w:val="a3"/>
    <w:uiPriority w:val="99"/>
    <w:semiHidden/>
    <w:unhideWhenUsed/>
    <w:rsid w:val="005A0DEA"/>
  </w:style>
  <w:style w:type="table" w:customStyle="1" w:styleId="98">
    <w:name w:val="Сетка таблицы98"/>
    <w:basedOn w:val="a2"/>
    <w:next w:val="af6"/>
    <w:rsid w:val="005A0D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pt">
    <w:name w:val="Основной текст + 9 pt"/>
    <w:basedOn w:val="afffa"/>
    <w:rsid w:val="005A0DEA"/>
    <w:rPr>
      <w:rFonts w:ascii="Arial" w:eastAsia="Arial" w:hAnsi="Arial" w:cs="Arial"/>
      <w:b w:val="0"/>
      <w:bCs w:val="0"/>
      <w:i w:val="0"/>
      <w:iCs w:val="0"/>
      <w:smallCaps w:val="0"/>
      <w:strike w:val="0"/>
      <w:color w:val="000000"/>
      <w:spacing w:val="3"/>
      <w:w w:val="100"/>
      <w:position w:val="0"/>
      <w:sz w:val="18"/>
      <w:szCs w:val="18"/>
      <w:u w:val="none"/>
      <w:shd w:val="clear" w:color="auto" w:fill="FFFFFF"/>
      <w:lang w:val="ru-RU"/>
    </w:rPr>
  </w:style>
  <w:style w:type="character" w:customStyle="1" w:styleId="1ffe">
    <w:name w:val="Обычный1"/>
    <w:rsid w:val="00CA7B0F"/>
    <w:rPr>
      <w:sz w:val="24"/>
    </w:rPr>
  </w:style>
  <w:style w:type="paragraph" w:customStyle="1" w:styleId="extendedtext-short">
    <w:name w:val="extendedtext-short"/>
    <w:rsid w:val="00CA7B0F"/>
    <w:rPr>
      <w:rFonts w:eastAsia="Times New Roman"/>
      <w:color w:val="000000"/>
      <w:sz w:val="20"/>
      <w:szCs w:val="20"/>
    </w:rPr>
  </w:style>
  <w:style w:type="character" w:customStyle="1" w:styleId="28">
    <w:name w:val="Оглавление 2 Знак"/>
    <w:link w:val="27"/>
    <w:rsid w:val="00CA7B0F"/>
    <w:rPr>
      <w:rFonts w:ascii="Times New Roman" w:eastAsia="Times New Roman" w:hAnsi="Times New Roman" w:cs="Times New Roman"/>
      <w:sz w:val="20"/>
      <w:szCs w:val="20"/>
      <w:lang w:eastAsia="ru-RU"/>
    </w:rPr>
  </w:style>
  <w:style w:type="character" w:customStyle="1" w:styleId="43">
    <w:name w:val="Оглавление 4 Знак"/>
    <w:link w:val="42"/>
    <w:rsid w:val="00CA7B0F"/>
    <w:rPr>
      <w:rFonts w:ascii="Times New Roman" w:eastAsia="Times New Roman" w:hAnsi="Times New Roman" w:cs="Times New Roman"/>
      <w:sz w:val="20"/>
      <w:szCs w:val="20"/>
      <w:lang w:eastAsia="ru-RU"/>
    </w:rPr>
  </w:style>
  <w:style w:type="character" w:customStyle="1" w:styleId="62">
    <w:name w:val="Оглавление 6 Знак"/>
    <w:link w:val="61"/>
    <w:rsid w:val="00CA7B0F"/>
    <w:rPr>
      <w:rFonts w:ascii="Times New Roman" w:eastAsia="Times New Roman" w:hAnsi="Times New Roman" w:cs="Times New Roman"/>
      <w:sz w:val="20"/>
      <w:szCs w:val="20"/>
      <w:lang w:eastAsia="ru-RU"/>
    </w:rPr>
  </w:style>
  <w:style w:type="character" w:customStyle="1" w:styleId="72">
    <w:name w:val="Оглавление 7 Знак"/>
    <w:link w:val="71"/>
    <w:rsid w:val="00CA7B0F"/>
    <w:rPr>
      <w:rFonts w:ascii="Times New Roman" w:eastAsia="Times New Roman" w:hAnsi="Times New Roman" w:cs="Times New Roman"/>
      <w:sz w:val="20"/>
      <w:szCs w:val="20"/>
      <w:lang w:eastAsia="ru-RU"/>
    </w:rPr>
  </w:style>
  <w:style w:type="paragraph" w:customStyle="1" w:styleId="1fa">
    <w:name w:val="Знак концевой сноски1"/>
    <w:link w:val="affffa"/>
    <w:rsid w:val="00CA7B0F"/>
    <w:rPr>
      <w:vertAlign w:val="superscript"/>
    </w:rPr>
  </w:style>
  <w:style w:type="paragraph" w:customStyle="1" w:styleId="17">
    <w:name w:val="Строгий1"/>
    <w:link w:val="af9"/>
    <w:rsid w:val="00CA7B0F"/>
    <w:rPr>
      <w:b/>
      <w:bCs/>
    </w:rPr>
  </w:style>
  <w:style w:type="paragraph" w:customStyle="1" w:styleId="1f0">
    <w:name w:val="Знак сноски1"/>
    <w:link w:val="afff9"/>
    <w:rsid w:val="00CA7B0F"/>
    <w:rPr>
      <w:vertAlign w:val="superscript"/>
    </w:rPr>
  </w:style>
  <w:style w:type="character" w:customStyle="1" w:styleId="37">
    <w:name w:val="Оглавление 3 Знак"/>
    <w:link w:val="36"/>
    <w:rsid w:val="00CA7B0F"/>
    <w:rPr>
      <w:rFonts w:ascii="Calibri" w:eastAsia="Times New Roman" w:hAnsi="Calibri" w:cs="Times New Roman"/>
      <w:lang w:eastAsia="ru-RU"/>
    </w:rPr>
  </w:style>
  <w:style w:type="paragraph" w:customStyle="1" w:styleId="13">
    <w:name w:val="Гиперссылка1"/>
    <w:link w:val="a9"/>
    <w:rsid w:val="00CA7B0F"/>
    <w:rPr>
      <w:color w:val="0000FF"/>
      <w:u w:val="single"/>
    </w:rPr>
  </w:style>
  <w:style w:type="paragraph" w:customStyle="1" w:styleId="Footnote">
    <w:name w:val="Footnote"/>
    <w:basedOn w:val="a0"/>
    <w:rsid w:val="00CA7B0F"/>
    <w:pPr>
      <w:widowControl/>
      <w:autoSpaceDE/>
      <w:autoSpaceDN/>
      <w:adjustRightInd/>
    </w:pPr>
    <w:rPr>
      <w:rFonts w:asciiTheme="minorHAnsi" w:eastAsia="Times New Roman" w:hAnsiTheme="minorHAnsi"/>
      <w:color w:val="000000"/>
      <w:sz w:val="20"/>
      <w:szCs w:val="20"/>
    </w:rPr>
  </w:style>
  <w:style w:type="character" w:customStyle="1" w:styleId="1e">
    <w:name w:val="Оглавление 1 Знак"/>
    <w:link w:val="1d"/>
    <w:rsid w:val="00CA7B0F"/>
    <w:rPr>
      <w:rFonts w:ascii="Times New Roman" w:eastAsia="Times New Roman" w:hAnsi="Times New Roman" w:cs="Times New Roman"/>
      <w:sz w:val="20"/>
      <w:szCs w:val="20"/>
      <w:lang w:eastAsia="ru-RU"/>
    </w:rPr>
  </w:style>
  <w:style w:type="paragraph" w:customStyle="1" w:styleId="HeaderandFooter">
    <w:name w:val="Header and Footer"/>
    <w:rsid w:val="00CA7B0F"/>
    <w:pPr>
      <w:spacing w:after="0" w:line="240" w:lineRule="auto"/>
      <w:jc w:val="both"/>
    </w:pPr>
    <w:rPr>
      <w:rFonts w:ascii="XO Thames" w:eastAsia="Times New Roman" w:hAnsi="XO Thames" w:cs="Times New Roman"/>
      <w:color w:val="000000"/>
      <w:sz w:val="20"/>
      <w:szCs w:val="20"/>
      <w:lang w:eastAsia="ru-RU"/>
    </w:rPr>
  </w:style>
  <w:style w:type="paragraph" w:customStyle="1" w:styleId="12">
    <w:name w:val="Выделение1"/>
    <w:link w:val="a8"/>
    <w:rsid w:val="00CA7B0F"/>
    <w:rPr>
      <w:i/>
      <w:iCs/>
    </w:rPr>
  </w:style>
  <w:style w:type="character" w:customStyle="1" w:styleId="92">
    <w:name w:val="Оглавление 9 Знак"/>
    <w:link w:val="91"/>
    <w:rsid w:val="00CA7B0F"/>
    <w:rPr>
      <w:rFonts w:ascii="Times New Roman" w:eastAsia="Times New Roman" w:hAnsi="Times New Roman" w:cs="Times New Roman"/>
      <w:sz w:val="20"/>
      <w:szCs w:val="20"/>
      <w:lang w:eastAsia="ru-RU"/>
    </w:rPr>
  </w:style>
  <w:style w:type="character" w:customStyle="1" w:styleId="82">
    <w:name w:val="Оглавление 8 Знак"/>
    <w:link w:val="81"/>
    <w:rsid w:val="00CA7B0F"/>
    <w:rPr>
      <w:rFonts w:ascii="Times New Roman" w:eastAsia="Times New Roman" w:hAnsi="Times New Roman" w:cs="Times New Roman"/>
      <w:sz w:val="20"/>
      <w:szCs w:val="20"/>
      <w:lang w:eastAsia="ru-RU"/>
    </w:rPr>
  </w:style>
  <w:style w:type="character" w:customStyle="1" w:styleId="52">
    <w:name w:val="Оглавление 5 Знак"/>
    <w:link w:val="51"/>
    <w:rsid w:val="00CA7B0F"/>
    <w:rPr>
      <w:rFonts w:ascii="Times New Roman" w:eastAsia="Times New Roman" w:hAnsi="Times New Roman" w:cs="Times New Roman"/>
      <w:sz w:val="20"/>
      <w:szCs w:val="20"/>
      <w:lang w:eastAsia="ru-RU"/>
    </w:rPr>
  </w:style>
  <w:style w:type="character" w:customStyle="1" w:styleId="a7">
    <w:name w:val="Обычный (веб) Знак"/>
    <w:basedOn w:val="1ffe"/>
    <w:link w:val="a6"/>
    <w:rsid w:val="00CA7B0F"/>
    <w:rPr>
      <w:rFonts w:ascii="Times New Roman" w:eastAsia="Times New Roman" w:hAnsi="Times New Roman" w:cs="Times New Roman"/>
      <w:sz w:val="24"/>
      <w:szCs w:val="24"/>
      <w:lang w:eastAsia="ru-RU"/>
    </w:rPr>
  </w:style>
  <w:style w:type="numbering" w:customStyle="1" w:styleId="333">
    <w:name w:val="Нет списка33"/>
    <w:next w:val="a3"/>
    <w:uiPriority w:val="99"/>
    <w:semiHidden/>
    <w:unhideWhenUsed/>
    <w:rsid w:val="0089281D"/>
  </w:style>
  <w:style w:type="table" w:customStyle="1" w:styleId="99">
    <w:name w:val="Сетка таблицы99"/>
    <w:basedOn w:val="a2"/>
    <w:next w:val="af6"/>
    <w:rsid w:val="008928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
    <w:name w:val="Нет списка110"/>
    <w:next w:val="a3"/>
    <w:uiPriority w:val="99"/>
    <w:semiHidden/>
    <w:unhideWhenUsed/>
    <w:rsid w:val="0089281D"/>
  </w:style>
  <w:style w:type="table" w:customStyle="1" w:styleId="1200">
    <w:name w:val="Сетка таблицы120"/>
    <w:basedOn w:val="a2"/>
    <w:next w:val="af6"/>
    <w:uiPriority w:val="59"/>
    <w:rsid w:val="0089281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2">
    <w:name w:val="Body Text 22"/>
    <w:basedOn w:val="a0"/>
    <w:rsid w:val="0089281D"/>
    <w:pPr>
      <w:widowControl/>
      <w:autoSpaceDE/>
      <w:autoSpaceDN/>
      <w:adjustRightInd/>
      <w:spacing w:line="360" w:lineRule="auto"/>
      <w:jc w:val="both"/>
    </w:pPr>
    <w:rPr>
      <w:rFonts w:eastAsia="Times New Roman"/>
      <w:szCs w:val="20"/>
    </w:rPr>
  </w:style>
  <w:style w:type="character" w:customStyle="1" w:styleId="FontStyle90">
    <w:name w:val="Font Style90"/>
    <w:uiPriority w:val="99"/>
    <w:rsid w:val="0089281D"/>
    <w:rPr>
      <w:rFonts w:ascii="Times New Roman" w:hAnsi="Times New Roman" w:cs="Times New Roman"/>
      <w:sz w:val="26"/>
      <w:szCs w:val="26"/>
    </w:rPr>
  </w:style>
  <w:style w:type="paragraph" w:styleId="a">
    <w:name w:val="List Bullet"/>
    <w:basedOn w:val="a0"/>
    <w:uiPriority w:val="99"/>
    <w:unhideWhenUsed/>
    <w:rsid w:val="0089281D"/>
    <w:pPr>
      <w:widowControl/>
      <w:numPr>
        <w:numId w:val="1"/>
      </w:numPr>
      <w:tabs>
        <w:tab w:val="clear" w:pos="360"/>
      </w:tabs>
      <w:autoSpaceDE/>
      <w:autoSpaceDN/>
      <w:adjustRightInd/>
      <w:spacing w:after="200" w:line="276" w:lineRule="auto"/>
      <w:ind w:left="720"/>
      <w:contextualSpacing/>
    </w:pPr>
    <w:rPr>
      <w:rFonts w:ascii="Calibri" w:eastAsia="Times New Roman" w:hAnsi="Calibri"/>
      <w:sz w:val="22"/>
      <w:szCs w:val="22"/>
    </w:rPr>
  </w:style>
  <w:style w:type="table" w:customStyle="1" w:styleId="1000">
    <w:name w:val="Сетка таблицы100"/>
    <w:basedOn w:val="a2"/>
    <w:next w:val="af6"/>
    <w:rsid w:val="004B0E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
    <w:next w:val="a3"/>
    <w:uiPriority w:val="99"/>
    <w:semiHidden/>
    <w:unhideWhenUsed/>
    <w:rsid w:val="004B0E00"/>
  </w:style>
  <w:style w:type="table" w:customStyle="1" w:styleId="1010">
    <w:name w:val="Сетка таблицы101"/>
    <w:basedOn w:val="a2"/>
    <w:next w:val="af6"/>
    <w:uiPriority w:val="59"/>
    <w:rsid w:val="004B0E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2"/>
    <w:next w:val="af6"/>
    <w:rsid w:val="004B0E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2"/>
    <w:next w:val="af6"/>
    <w:rsid w:val="004B0E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
    <w:name w:val="Знак Знак Знак Знак1"/>
    <w:basedOn w:val="a0"/>
    <w:rsid w:val="00E22C4E"/>
    <w:pPr>
      <w:widowControl/>
      <w:autoSpaceDE/>
      <w:autoSpaceDN/>
      <w:adjustRightInd/>
      <w:spacing w:after="160" w:line="240" w:lineRule="exact"/>
    </w:pPr>
    <w:rPr>
      <w:rFonts w:ascii="Verdana" w:eastAsia="Times New Roman" w:hAnsi="Verdana"/>
      <w:sz w:val="20"/>
      <w:szCs w:val="20"/>
      <w:lang w:val="en-US" w:eastAsia="en-US"/>
    </w:rPr>
  </w:style>
  <w:style w:type="paragraph" w:customStyle="1" w:styleId="11a">
    <w:name w:val="Заголовок 11"/>
    <w:basedOn w:val="a0"/>
    <w:uiPriority w:val="1"/>
    <w:qFormat/>
    <w:rsid w:val="00E22C4E"/>
    <w:pPr>
      <w:adjustRightInd/>
      <w:spacing w:before="1"/>
      <w:ind w:left="857" w:right="-16" w:hanging="1488"/>
      <w:outlineLvl w:val="1"/>
    </w:pPr>
    <w:rPr>
      <w:rFonts w:eastAsia="Times New Roman"/>
      <w:b/>
      <w:bCs/>
      <w:lang w:val="en-US" w:eastAsia="en-US"/>
    </w:rPr>
  </w:style>
  <w:style w:type="paragraph" w:customStyle="1" w:styleId="1KGK95">
    <w:name w:val="1KG=K9"/>
    <w:rsid w:val="00003303"/>
    <w:pPr>
      <w:spacing w:after="0" w:line="240" w:lineRule="auto"/>
    </w:pPr>
    <w:rPr>
      <w:rFonts w:ascii="Arial" w:eastAsia="Times New Roman" w:hAnsi="Arial" w:cs="Arial"/>
      <w:sz w:val="24"/>
      <w:szCs w:val="24"/>
      <w:lang w:val="en-AU"/>
    </w:rPr>
  </w:style>
  <w:style w:type="character" w:customStyle="1" w:styleId="affffffa">
    <w:name w:val="Неразрешенное упоминание"/>
    <w:uiPriority w:val="99"/>
    <w:semiHidden/>
    <w:unhideWhenUsed/>
    <w:rsid w:val="00003303"/>
    <w:rPr>
      <w:color w:val="605E5C"/>
      <w:shd w:val="clear" w:color="auto" w:fill="E1DFDD"/>
    </w:rPr>
  </w:style>
  <w:style w:type="paragraph" w:customStyle="1" w:styleId="ConsPlusDocList">
    <w:name w:val="ConsPlusDocList"/>
    <w:rsid w:val="00003303"/>
    <w:pPr>
      <w:widowControl w:val="0"/>
      <w:autoSpaceDE w:val="0"/>
      <w:autoSpaceDN w:val="0"/>
      <w:spacing w:after="0" w:line="240" w:lineRule="auto"/>
    </w:pPr>
    <w:rPr>
      <w:rFonts w:ascii="Calibri" w:eastAsia="Times New Roman" w:hAnsi="Calibri" w:cs="Calibri"/>
      <w:lang w:eastAsia="ru-RU"/>
    </w:rPr>
  </w:style>
  <w:style w:type="paragraph" w:customStyle="1" w:styleId="ConsPlusTitlePage">
    <w:name w:val="ConsPlusTitlePage"/>
    <w:rsid w:val="00003303"/>
    <w:pPr>
      <w:widowControl w:val="0"/>
      <w:autoSpaceDE w:val="0"/>
      <w:autoSpaceDN w:val="0"/>
      <w:spacing w:after="0" w:line="240" w:lineRule="auto"/>
    </w:pPr>
    <w:rPr>
      <w:rFonts w:ascii="Tahoma" w:eastAsia="Times New Roman" w:hAnsi="Tahoma" w:cs="Tahoma"/>
      <w:sz w:val="20"/>
      <w:lang w:eastAsia="ru-RU"/>
    </w:rPr>
  </w:style>
  <w:style w:type="paragraph" w:customStyle="1" w:styleId="ConsPlusTextList">
    <w:name w:val="ConsPlusTextList"/>
    <w:rsid w:val="00003303"/>
    <w:pPr>
      <w:widowControl w:val="0"/>
      <w:autoSpaceDE w:val="0"/>
      <w:autoSpaceDN w:val="0"/>
      <w:spacing w:after="0" w:line="240" w:lineRule="auto"/>
    </w:pPr>
    <w:rPr>
      <w:rFonts w:ascii="Arial" w:eastAsia="Times New Roman" w:hAnsi="Arial" w:cs="Arial"/>
      <w:sz w:val="20"/>
      <w:lang w:eastAsia="ru-RU"/>
    </w:rPr>
  </w:style>
  <w:style w:type="character" w:customStyle="1" w:styleId="CharStyle3">
    <w:name w:val="Char Style 3"/>
    <w:link w:val="Style2"/>
    <w:uiPriority w:val="99"/>
    <w:rsid w:val="00003303"/>
    <w:rPr>
      <w:sz w:val="26"/>
      <w:szCs w:val="26"/>
      <w:shd w:val="clear" w:color="auto" w:fill="FFFFFF"/>
    </w:rPr>
  </w:style>
  <w:style w:type="character" w:customStyle="1" w:styleId="CharStyle5">
    <w:name w:val="Char Style 5"/>
    <w:link w:val="Style41"/>
    <w:uiPriority w:val="99"/>
    <w:rsid w:val="00003303"/>
    <w:rPr>
      <w:sz w:val="17"/>
      <w:szCs w:val="17"/>
      <w:shd w:val="clear" w:color="auto" w:fill="FFFFFF"/>
    </w:rPr>
  </w:style>
  <w:style w:type="character" w:customStyle="1" w:styleId="CharStyle7">
    <w:name w:val="Char Style 7"/>
    <w:link w:val="Style60"/>
    <w:uiPriority w:val="99"/>
    <w:rsid w:val="00003303"/>
    <w:rPr>
      <w:sz w:val="17"/>
      <w:szCs w:val="17"/>
      <w:shd w:val="clear" w:color="auto" w:fill="FFFFFF"/>
    </w:rPr>
  </w:style>
  <w:style w:type="character" w:customStyle="1" w:styleId="CharStyle12">
    <w:name w:val="Char Style 12"/>
    <w:link w:val="Style11"/>
    <w:uiPriority w:val="99"/>
    <w:rsid w:val="00003303"/>
    <w:rPr>
      <w:sz w:val="26"/>
      <w:szCs w:val="26"/>
      <w:shd w:val="clear" w:color="auto" w:fill="FFFFFF"/>
    </w:rPr>
  </w:style>
  <w:style w:type="character" w:customStyle="1" w:styleId="CharStyle13">
    <w:name w:val="Char Style 13"/>
    <w:rsid w:val="00003303"/>
    <w:rPr>
      <w:spacing w:val="80"/>
      <w:sz w:val="30"/>
      <w:szCs w:val="30"/>
      <w:u w:val="none"/>
    </w:rPr>
  </w:style>
  <w:style w:type="paragraph" w:customStyle="1" w:styleId="Style2">
    <w:name w:val="Style 2"/>
    <w:basedOn w:val="a0"/>
    <w:link w:val="CharStyle3"/>
    <w:uiPriority w:val="99"/>
    <w:rsid w:val="00003303"/>
    <w:pPr>
      <w:shd w:val="clear" w:color="auto" w:fill="FFFFFF"/>
      <w:autoSpaceDE/>
      <w:autoSpaceDN/>
      <w:adjustRightInd/>
      <w:spacing w:line="367" w:lineRule="exact"/>
      <w:ind w:firstLine="740"/>
      <w:jc w:val="both"/>
    </w:pPr>
    <w:rPr>
      <w:rFonts w:asciiTheme="minorHAnsi" w:eastAsiaTheme="minorHAnsi" w:hAnsiTheme="minorHAnsi" w:cstheme="minorBidi"/>
      <w:sz w:val="26"/>
      <w:szCs w:val="26"/>
      <w:lang w:eastAsia="en-US"/>
    </w:rPr>
  </w:style>
  <w:style w:type="paragraph" w:customStyle="1" w:styleId="Style41">
    <w:name w:val="Style 4"/>
    <w:basedOn w:val="a0"/>
    <w:link w:val="CharStyle5"/>
    <w:uiPriority w:val="99"/>
    <w:rsid w:val="00003303"/>
    <w:pPr>
      <w:shd w:val="clear" w:color="auto" w:fill="FFFFFF"/>
      <w:autoSpaceDE/>
      <w:autoSpaceDN/>
      <w:adjustRightInd/>
      <w:spacing w:line="230" w:lineRule="exact"/>
    </w:pPr>
    <w:rPr>
      <w:rFonts w:asciiTheme="minorHAnsi" w:eastAsiaTheme="minorHAnsi" w:hAnsiTheme="minorHAnsi" w:cstheme="minorBidi"/>
      <w:sz w:val="17"/>
      <w:szCs w:val="17"/>
      <w:lang w:eastAsia="en-US"/>
    </w:rPr>
  </w:style>
  <w:style w:type="paragraph" w:customStyle="1" w:styleId="Style60">
    <w:name w:val="Style 6"/>
    <w:basedOn w:val="a0"/>
    <w:link w:val="CharStyle7"/>
    <w:uiPriority w:val="99"/>
    <w:rsid w:val="00003303"/>
    <w:pPr>
      <w:shd w:val="clear" w:color="auto" w:fill="FFFFFF"/>
      <w:autoSpaceDE/>
      <w:autoSpaceDN/>
      <w:adjustRightInd/>
      <w:spacing w:line="223" w:lineRule="exact"/>
      <w:jc w:val="both"/>
    </w:pPr>
    <w:rPr>
      <w:rFonts w:asciiTheme="minorHAnsi" w:eastAsiaTheme="minorHAnsi" w:hAnsiTheme="minorHAnsi" w:cstheme="minorBidi"/>
      <w:sz w:val="17"/>
      <w:szCs w:val="17"/>
      <w:lang w:eastAsia="en-US"/>
    </w:rPr>
  </w:style>
  <w:style w:type="paragraph" w:customStyle="1" w:styleId="Style11">
    <w:name w:val="Style 11"/>
    <w:basedOn w:val="a0"/>
    <w:link w:val="CharStyle12"/>
    <w:uiPriority w:val="99"/>
    <w:rsid w:val="00003303"/>
    <w:pPr>
      <w:shd w:val="clear" w:color="auto" w:fill="FFFFFF"/>
      <w:autoSpaceDE/>
      <w:autoSpaceDN/>
      <w:adjustRightInd/>
      <w:spacing w:before="960" w:line="331" w:lineRule="exact"/>
      <w:ind w:firstLine="700"/>
    </w:pPr>
    <w:rPr>
      <w:rFonts w:asciiTheme="minorHAnsi" w:eastAsiaTheme="minorHAnsi" w:hAnsiTheme="minorHAnsi" w:cstheme="minorBidi"/>
      <w:sz w:val="26"/>
      <w:szCs w:val="26"/>
      <w:lang w:eastAsia="en-US"/>
    </w:rPr>
  </w:style>
  <w:style w:type="paragraph" w:customStyle="1" w:styleId="font8">
    <w:name w:val="font8"/>
    <w:basedOn w:val="a0"/>
    <w:rsid w:val="007748E8"/>
    <w:pPr>
      <w:widowControl/>
      <w:autoSpaceDE/>
      <w:autoSpaceDN/>
      <w:adjustRightInd/>
      <w:spacing w:before="100" w:beforeAutospacing="1" w:after="100" w:afterAutospacing="1"/>
    </w:pPr>
    <w:rPr>
      <w:rFonts w:ascii="Tahoma" w:eastAsia="Times New Roman" w:hAnsi="Tahoma" w:cs="Tahoma"/>
      <w:b/>
      <w:bCs/>
      <w:color w:val="000000"/>
      <w:sz w:val="18"/>
      <w:szCs w:val="18"/>
    </w:rPr>
  </w:style>
  <w:style w:type="paragraph" w:customStyle="1" w:styleId="affffffb">
    <w:name w:val="Нормальный"/>
    <w:basedOn w:val="a0"/>
    <w:rsid w:val="005E475C"/>
    <w:pPr>
      <w:widowControl/>
      <w:suppressAutoHyphens/>
      <w:autoSpaceDE/>
      <w:autoSpaceDN/>
      <w:adjustRightInd/>
      <w:ind w:firstLine="720"/>
      <w:jc w:val="both"/>
    </w:pPr>
    <w:rPr>
      <w:rFonts w:eastAsia="Times New Roman"/>
      <w:szCs w:val="20"/>
    </w:rPr>
  </w:style>
  <w:style w:type="character" w:customStyle="1" w:styleId="135">
    <w:name w:val="Текст примечания Знак13"/>
    <w:basedOn w:val="a1"/>
    <w:uiPriority w:val="99"/>
    <w:semiHidden/>
    <w:rsid w:val="00134658"/>
    <w:rPr>
      <w:rFonts w:cs="Times New Roman"/>
    </w:rPr>
  </w:style>
  <w:style w:type="character" w:customStyle="1" w:styleId="128">
    <w:name w:val="Текст примечания Знак12"/>
    <w:basedOn w:val="a1"/>
    <w:uiPriority w:val="99"/>
    <w:semiHidden/>
    <w:rsid w:val="00134658"/>
    <w:rPr>
      <w:rFonts w:cs="Times New Roman"/>
    </w:rPr>
  </w:style>
  <w:style w:type="character" w:customStyle="1" w:styleId="11b">
    <w:name w:val="Текст примечания Знак11"/>
    <w:basedOn w:val="a1"/>
    <w:rsid w:val="00134658"/>
    <w:rPr>
      <w:rFonts w:cs="Times New Roman"/>
    </w:rPr>
  </w:style>
  <w:style w:type="character" w:customStyle="1" w:styleId="136">
    <w:name w:val="Тема примечания Знак13"/>
    <w:basedOn w:val="afffff8"/>
    <w:uiPriority w:val="99"/>
    <w:semiHidden/>
    <w:rsid w:val="00134658"/>
    <w:rPr>
      <w:rFonts w:asciiTheme="minorHAnsi" w:eastAsiaTheme="minorEastAsia" w:hAnsiTheme="minorHAnsi" w:cs="Times New Roman"/>
      <w:b/>
      <w:bCs/>
      <w:sz w:val="20"/>
      <w:szCs w:val="20"/>
      <w:lang w:eastAsia="ru-RU"/>
    </w:rPr>
  </w:style>
  <w:style w:type="character" w:customStyle="1" w:styleId="129">
    <w:name w:val="Тема примечания Знак12"/>
    <w:basedOn w:val="afffff8"/>
    <w:uiPriority w:val="99"/>
    <w:semiHidden/>
    <w:rsid w:val="00134658"/>
    <w:rPr>
      <w:rFonts w:asciiTheme="minorHAnsi" w:eastAsiaTheme="minorEastAsia" w:hAnsiTheme="minorHAnsi" w:cs="Times New Roman"/>
      <w:b/>
      <w:bCs/>
      <w:sz w:val="20"/>
      <w:szCs w:val="20"/>
      <w:lang w:eastAsia="ru-RU"/>
    </w:rPr>
  </w:style>
  <w:style w:type="character" w:customStyle="1" w:styleId="11c">
    <w:name w:val="Тема примечания Знак11"/>
    <w:basedOn w:val="afffff8"/>
    <w:rsid w:val="00134658"/>
    <w:rPr>
      <w:rFonts w:asciiTheme="minorHAnsi" w:eastAsiaTheme="minorEastAsia" w:hAnsiTheme="minorHAnsi" w:cs="Times New Roman"/>
      <w:b/>
      <w:bCs/>
      <w:sz w:val="20"/>
      <w:szCs w:val="20"/>
      <w:lang w:eastAsia="ru-RU"/>
    </w:rPr>
  </w:style>
  <w:style w:type="paragraph" w:customStyle="1" w:styleId="1ffa">
    <w:name w:val="Замещающий текст1"/>
    <w:link w:val="affffff7"/>
    <w:uiPriority w:val="99"/>
    <w:rsid w:val="00134658"/>
    <w:pPr>
      <w:spacing w:line="264" w:lineRule="auto"/>
    </w:pPr>
    <w:rPr>
      <w:color w:val="808080"/>
    </w:rPr>
  </w:style>
  <w:style w:type="paragraph" w:customStyle="1" w:styleId="1a">
    <w:name w:val="Просмотренная гиперссылка1"/>
    <w:link w:val="afb"/>
    <w:uiPriority w:val="99"/>
    <w:rsid w:val="00134658"/>
    <w:pPr>
      <w:spacing w:line="264" w:lineRule="auto"/>
    </w:pPr>
    <w:rPr>
      <w:color w:val="954F72"/>
      <w:u w:val="single"/>
    </w:rPr>
  </w:style>
  <w:style w:type="paragraph" w:customStyle="1" w:styleId="1fe">
    <w:name w:val="Знак примечания1"/>
    <w:link w:val="afffffb"/>
    <w:uiPriority w:val="99"/>
    <w:rsid w:val="00134658"/>
    <w:pPr>
      <w:spacing w:line="264" w:lineRule="auto"/>
    </w:pPr>
    <w:rPr>
      <w:sz w:val="16"/>
      <w:szCs w:val="16"/>
    </w:rPr>
  </w:style>
  <w:style w:type="paragraph" w:customStyle="1" w:styleId="affffffc">
    <w:basedOn w:val="a0"/>
    <w:next w:val="a6"/>
    <w:uiPriority w:val="99"/>
    <w:unhideWhenUsed/>
    <w:rsid w:val="00D65A35"/>
    <w:pPr>
      <w:widowControl/>
      <w:autoSpaceDE/>
      <w:autoSpaceDN/>
      <w:adjustRightInd/>
      <w:spacing w:before="100" w:beforeAutospacing="1" w:after="100" w:afterAutospacing="1"/>
    </w:pPr>
    <w:rPr>
      <w:rFonts w:eastAsia="Times New Roman"/>
    </w:rPr>
  </w:style>
  <w:style w:type="character" w:customStyle="1" w:styleId="115pt2">
    <w:name w:val="Основной текст + 11.5 pt"/>
    <w:rsid w:val="00D65A35"/>
    <w:rPr>
      <w:sz w:val="23"/>
      <w:szCs w:val="23"/>
      <w:shd w:val="clear" w:color="auto" w:fill="FFFFFF"/>
    </w:rPr>
  </w:style>
  <w:style w:type="character" w:customStyle="1" w:styleId="115pt3">
    <w:name w:val="Основной текст + 11.5 pt;Полужирный"/>
    <w:rsid w:val="00D65A35"/>
    <w:rPr>
      <w:b/>
      <w:bCs/>
      <w:sz w:val="23"/>
      <w:szCs w:val="23"/>
      <w:shd w:val="clear" w:color="auto" w:fill="FFFFFF"/>
    </w:rPr>
  </w:style>
  <w:style w:type="paragraph" w:customStyle="1" w:styleId="tabletitlecentered">
    <w:name w:val="tabletitlecentered"/>
    <w:basedOn w:val="a0"/>
    <w:uiPriority w:val="99"/>
    <w:rsid w:val="00D65A35"/>
    <w:pPr>
      <w:widowControl/>
      <w:autoSpaceDE/>
      <w:autoSpaceDN/>
      <w:adjustRightInd/>
      <w:spacing w:before="100" w:beforeAutospacing="1" w:after="100" w:afterAutospacing="1"/>
    </w:pPr>
    <w:rPr>
      <w:rFonts w:eastAsia="Times New Roman"/>
    </w:rPr>
  </w:style>
  <w:style w:type="character" w:customStyle="1" w:styleId="4115pt">
    <w:name w:val="Основной текст (4) + 11.5 pt"/>
    <w:rsid w:val="00D65A35"/>
    <w:rPr>
      <w:sz w:val="23"/>
      <w:szCs w:val="23"/>
      <w:shd w:val="clear" w:color="auto" w:fill="FFFFFF"/>
    </w:rPr>
  </w:style>
  <w:style w:type="paragraph" w:customStyle="1" w:styleId="175">
    <w:name w:val="Знак17"/>
    <w:basedOn w:val="a0"/>
    <w:rsid w:val="00762256"/>
    <w:pPr>
      <w:autoSpaceDE/>
      <w:autoSpaceDN/>
      <w:adjustRightInd/>
      <w:spacing w:after="160" w:line="240" w:lineRule="exact"/>
      <w:jc w:val="right"/>
    </w:pPr>
    <w:rPr>
      <w:rFonts w:eastAsia="Times New Roman"/>
      <w:color w:val="000000"/>
      <w:sz w:val="20"/>
      <w:szCs w:val="20"/>
    </w:rPr>
  </w:style>
  <w:style w:type="numbering" w:customStyle="1" w:styleId="1fff0">
    <w:name w:val="Стиль1"/>
    <w:uiPriority w:val="99"/>
    <w:rsid w:val="00762256"/>
  </w:style>
  <w:style w:type="numbering" w:customStyle="1" w:styleId="2fb">
    <w:name w:val="Стиль2"/>
    <w:uiPriority w:val="99"/>
    <w:rsid w:val="00762256"/>
  </w:style>
  <w:style w:type="numbering" w:customStyle="1" w:styleId="4f1">
    <w:name w:val="Стиль4"/>
    <w:uiPriority w:val="99"/>
    <w:rsid w:val="00762256"/>
  </w:style>
  <w:style w:type="paragraph" w:customStyle="1" w:styleId="1KGK96">
    <w:name w:val="1KG=K9"/>
    <w:rsid w:val="00221950"/>
    <w:pPr>
      <w:spacing w:after="0" w:line="240" w:lineRule="auto"/>
    </w:pPr>
    <w:rPr>
      <w:rFonts w:ascii="Arial" w:eastAsia="Times New Roman" w:hAnsi="Arial" w:cs="Arial"/>
      <w:sz w:val="24"/>
      <w:szCs w:val="24"/>
      <w:lang w:val="en-AU"/>
    </w:rPr>
  </w:style>
  <w:style w:type="paragraph" w:customStyle="1" w:styleId="s9">
    <w:name w:val="s_9"/>
    <w:basedOn w:val="a0"/>
    <w:rsid w:val="00841D08"/>
    <w:pPr>
      <w:widowControl/>
      <w:autoSpaceDE/>
      <w:autoSpaceDN/>
      <w:adjustRightInd/>
      <w:spacing w:before="100" w:beforeAutospacing="1" w:after="100" w:afterAutospacing="1"/>
    </w:pPr>
    <w:rPr>
      <w:rFonts w:eastAsia="Times New Roman"/>
    </w:rPr>
  </w:style>
  <w:style w:type="numbering" w:customStyle="1" w:styleId="352">
    <w:name w:val="Нет списка35"/>
    <w:next w:val="a3"/>
    <w:uiPriority w:val="99"/>
    <w:semiHidden/>
    <w:unhideWhenUsed/>
    <w:rsid w:val="00FC4400"/>
  </w:style>
  <w:style w:type="table" w:customStyle="1" w:styleId="3510">
    <w:name w:val="Сетка таблицы35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2"/>
    <w:next w:val="af6"/>
    <w:rsid w:val="00FC440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60">
    <w:name w:val="Сетка таблицы216"/>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0">
    <w:name w:val="Сетка таблицы1110"/>
    <w:basedOn w:val="a2"/>
    <w:next w:val="af6"/>
    <w:uiPriority w:val="99"/>
    <w:rsid w:val="00FC440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70">
    <w:name w:val="Сетка таблицы217"/>
    <w:basedOn w:val="a2"/>
    <w:next w:val="af6"/>
    <w:uiPriority w:val="99"/>
    <w:rsid w:val="00FC440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0">
    <w:name w:val="Сетка таблицы315"/>
    <w:basedOn w:val="a2"/>
    <w:next w:val="af6"/>
    <w:uiPriority w:val="59"/>
    <w:rsid w:val="00FC440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unhideWhenUsed/>
    <w:qFormat/>
    <w:rsid w:val="00FC440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
    <w:name w:val="Веб-таблица 11"/>
    <w:basedOn w:val="a2"/>
    <w:next w:val="-1"/>
    <w:rsid w:val="00FC440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2"/>
    <w:next w:val="-2"/>
    <w:rsid w:val="00FC440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2"/>
    <w:next w:val="-3"/>
    <w:rsid w:val="00FC440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1">
    <w:name w:val="Изысканная таблица1"/>
    <w:basedOn w:val="a2"/>
    <w:next w:val="afffffe"/>
    <w:rsid w:val="00FC4400"/>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5100">
    <w:name w:val="Сетка таблицы510"/>
    <w:basedOn w:val="a2"/>
    <w:next w:val="af6"/>
    <w:rsid w:val="00FC440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0">
    <w:name w:val="Сетка таблицы610"/>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Сетка таблицы316"/>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2"/>
    <w:next w:val="af6"/>
    <w:uiPriority w:val="39"/>
    <w:rsid w:val="00FC440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2"/>
    <w:next w:val="af6"/>
    <w:uiPriority w:val="59"/>
    <w:rsid w:val="00FC440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00">
    <w:name w:val="Сетка таблицы710"/>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0">
    <w:name w:val="Сетка таблицы810"/>
    <w:basedOn w:val="a2"/>
    <w:next w:val="af6"/>
    <w:rsid w:val="00FC440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00">
    <w:name w:val="Сетка таблицы910"/>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Сетка таблицы103"/>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2"/>
    <w:next w:val="af6"/>
    <w:rsid w:val="00FC440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0">
    <w:name w:val="Сетка таблицы151"/>
    <w:basedOn w:val="a2"/>
    <w:next w:val="af6"/>
    <w:uiPriority w:val="59"/>
    <w:rsid w:val="00FC44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2"/>
    <w:next w:val="af6"/>
    <w:uiPriority w:val="59"/>
    <w:rsid w:val="00FC440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0">
    <w:name w:val="Сетка таблицы171"/>
    <w:basedOn w:val="a2"/>
    <w:next w:val="af6"/>
    <w:uiPriority w:val="59"/>
    <w:rsid w:val="00FC4400"/>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basedOn w:val="a2"/>
    <w:next w:val="af6"/>
    <w:uiPriority w:val="59"/>
    <w:rsid w:val="00FC4400"/>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2"/>
    <w:next w:val="af6"/>
    <w:uiPriority w:val="59"/>
    <w:rsid w:val="00FC4400"/>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basedOn w:val="a2"/>
    <w:next w:val="af6"/>
    <w:uiPriority w:val="59"/>
    <w:rsid w:val="00FC4400"/>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2"/>
    <w:next w:val="af6"/>
    <w:uiPriority w:val="59"/>
    <w:rsid w:val="00FC4400"/>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0">
    <w:name w:val="Сетка таблицы29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2"/>
    <w:next w:val="af6"/>
    <w:rsid w:val="00FC440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10">
    <w:name w:val="Сетка таблицы26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Объемная таблица 31"/>
    <w:basedOn w:val="a2"/>
    <w:next w:val="3f3"/>
    <w:rsid w:val="00FC4400"/>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0">
    <w:name w:val="Сетка таблицы27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0">
    <w:name w:val="Сетка таблицы301"/>
    <w:basedOn w:val="a2"/>
    <w:next w:val="af6"/>
    <w:uiPriority w:val="59"/>
    <w:rsid w:val="00FC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2"/>
    <w:next w:val="af6"/>
    <w:uiPriority w:val="59"/>
    <w:rsid w:val="00FC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basedOn w:val="a2"/>
    <w:next w:val="af6"/>
    <w:rsid w:val="00FC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FC440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61">
    <w:name w:val="Сетка таблицы361"/>
    <w:basedOn w:val="a2"/>
    <w:next w:val="af6"/>
    <w:rsid w:val="00FC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1"/>
    <w:basedOn w:val="a2"/>
    <w:next w:val="af6"/>
    <w:uiPriority w:val="9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3"/>
    <w:uiPriority w:val="99"/>
    <w:semiHidden/>
    <w:unhideWhenUsed/>
    <w:rsid w:val="00FC4400"/>
  </w:style>
  <w:style w:type="table" w:customStyle="1" w:styleId="401">
    <w:name w:val="Сетка таблицы40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Нет списка210"/>
    <w:next w:val="a3"/>
    <w:uiPriority w:val="99"/>
    <w:semiHidden/>
    <w:unhideWhenUsed/>
    <w:rsid w:val="00FC4400"/>
  </w:style>
  <w:style w:type="table" w:customStyle="1" w:styleId="431">
    <w:name w:val="Сетка таблицы43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
    <w:name w:val="Нет списка36"/>
    <w:next w:val="a3"/>
    <w:uiPriority w:val="99"/>
    <w:semiHidden/>
    <w:unhideWhenUsed/>
    <w:rsid w:val="00FC4400"/>
  </w:style>
  <w:style w:type="table" w:customStyle="1" w:styleId="441">
    <w:name w:val="Сетка таблицы44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5">
    <w:name w:val="Нет списка41"/>
    <w:next w:val="a3"/>
    <w:uiPriority w:val="99"/>
    <w:semiHidden/>
    <w:unhideWhenUsed/>
    <w:rsid w:val="00FC4400"/>
  </w:style>
  <w:style w:type="table" w:customStyle="1" w:styleId="451">
    <w:name w:val="Сетка таблицы45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2"/>
    <w:next w:val="af6"/>
    <w:rsid w:val="00FC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2"/>
    <w:next w:val="af6"/>
    <w:rsid w:val="00FC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
    <w:name w:val="Сетка таблицы491"/>
    <w:basedOn w:val="a2"/>
    <w:next w:val="af6"/>
    <w:uiPriority w:val="59"/>
    <w:rsid w:val="00FC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
    <w:name w:val="Сетка таблицы501"/>
    <w:basedOn w:val="a2"/>
    <w:next w:val="af6"/>
    <w:rsid w:val="00FC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2"/>
    <w:next w:val="af6"/>
    <w:uiPriority w:val="9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2">
    <w:name w:val="Нет списка51"/>
    <w:next w:val="a3"/>
    <w:uiPriority w:val="99"/>
    <w:semiHidden/>
    <w:unhideWhenUsed/>
    <w:rsid w:val="00FC4400"/>
  </w:style>
  <w:style w:type="table" w:customStyle="1" w:styleId="521">
    <w:name w:val="Сетка таблицы52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2"/>
    <w:next w:val="af6"/>
    <w:rsid w:val="00FC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
    <w:name w:val="Нет списка61"/>
    <w:next w:val="a3"/>
    <w:uiPriority w:val="99"/>
    <w:semiHidden/>
    <w:unhideWhenUsed/>
    <w:rsid w:val="00FC4400"/>
  </w:style>
  <w:style w:type="table" w:customStyle="1" w:styleId="541">
    <w:name w:val="Сетка таблицы54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
    <w:name w:val="Нет списка71"/>
    <w:next w:val="a3"/>
    <w:uiPriority w:val="99"/>
    <w:semiHidden/>
    <w:unhideWhenUsed/>
    <w:rsid w:val="00FC4400"/>
  </w:style>
  <w:style w:type="table" w:customStyle="1" w:styleId="551">
    <w:name w:val="Сетка таблицы55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
    <w:name w:val="Нет списка81"/>
    <w:next w:val="a3"/>
    <w:semiHidden/>
    <w:rsid w:val="00FC4400"/>
  </w:style>
  <w:style w:type="table" w:customStyle="1" w:styleId="561">
    <w:name w:val="Сетка таблицы561"/>
    <w:basedOn w:val="a2"/>
    <w:next w:val="af6"/>
    <w:uiPriority w:val="59"/>
    <w:rsid w:val="00FC440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1">
    <w:name w:val="Нет списка91"/>
    <w:next w:val="a3"/>
    <w:uiPriority w:val="99"/>
    <w:semiHidden/>
    <w:unhideWhenUsed/>
    <w:rsid w:val="00FC4400"/>
  </w:style>
  <w:style w:type="table" w:customStyle="1" w:styleId="571">
    <w:name w:val="Сетка таблицы571"/>
    <w:basedOn w:val="a2"/>
    <w:next w:val="af6"/>
    <w:uiPriority w:val="59"/>
    <w:rsid w:val="00FC440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1">
    <w:name w:val="Сетка таблицы58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
    <w:name w:val="Нет списка101"/>
    <w:next w:val="a3"/>
    <w:uiPriority w:val="99"/>
    <w:semiHidden/>
    <w:unhideWhenUsed/>
    <w:rsid w:val="00FC4400"/>
  </w:style>
  <w:style w:type="table" w:customStyle="1" w:styleId="591">
    <w:name w:val="Сетка таблицы59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
    <w:name w:val="Нет списка112"/>
    <w:next w:val="a3"/>
    <w:uiPriority w:val="99"/>
    <w:semiHidden/>
    <w:unhideWhenUsed/>
    <w:rsid w:val="00FC4400"/>
  </w:style>
  <w:style w:type="table" w:customStyle="1" w:styleId="601">
    <w:name w:val="Сетка таблицы60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FC4400"/>
  </w:style>
  <w:style w:type="table" w:customStyle="1" w:styleId="6110">
    <w:name w:val="Сетка таблицы61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2"/>
    <w:next w:val="af6"/>
    <w:uiPriority w:val="9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
    <w:name w:val="Нет списка131"/>
    <w:next w:val="a3"/>
    <w:uiPriority w:val="99"/>
    <w:semiHidden/>
    <w:unhideWhenUsed/>
    <w:rsid w:val="00FC4400"/>
  </w:style>
  <w:style w:type="table" w:customStyle="1" w:styleId="631">
    <w:name w:val="Сетка таблицы63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
    <w:name w:val="Нет списка141"/>
    <w:next w:val="a3"/>
    <w:uiPriority w:val="99"/>
    <w:semiHidden/>
    <w:unhideWhenUsed/>
    <w:rsid w:val="00FC4400"/>
  </w:style>
  <w:style w:type="table" w:customStyle="1" w:styleId="641">
    <w:name w:val="Сетка таблицы64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1"/>
    <w:basedOn w:val="a2"/>
    <w:next w:val="af6"/>
    <w:rsid w:val="00FC440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
    <w:name w:val="Нет списка151"/>
    <w:next w:val="a3"/>
    <w:uiPriority w:val="99"/>
    <w:semiHidden/>
    <w:unhideWhenUsed/>
    <w:rsid w:val="00FC4400"/>
  </w:style>
  <w:style w:type="table" w:customStyle="1" w:styleId="661">
    <w:name w:val="Сетка таблицы66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
    <w:name w:val="Сетка таблицы67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3"/>
    <w:semiHidden/>
    <w:rsid w:val="00FC4400"/>
  </w:style>
  <w:style w:type="table" w:customStyle="1" w:styleId="681">
    <w:name w:val="Сетка таблицы681"/>
    <w:basedOn w:val="a2"/>
    <w:next w:val="af6"/>
    <w:uiPriority w:val="59"/>
    <w:rsid w:val="00FC440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91">
    <w:name w:val="Сетка таблицы691"/>
    <w:basedOn w:val="a2"/>
    <w:next w:val="af6"/>
    <w:rsid w:val="00FC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
    <w:name w:val="Нет списка171"/>
    <w:next w:val="a3"/>
    <w:uiPriority w:val="99"/>
    <w:semiHidden/>
    <w:unhideWhenUsed/>
    <w:rsid w:val="00FC4400"/>
  </w:style>
  <w:style w:type="table" w:customStyle="1" w:styleId="7110">
    <w:name w:val="Сетка таблицы71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
    <w:name w:val="Нет списка181"/>
    <w:next w:val="a3"/>
    <w:uiPriority w:val="99"/>
    <w:semiHidden/>
    <w:unhideWhenUsed/>
    <w:rsid w:val="00FC4400"/>
  </w:style>
  <w:style w:type="table" w:customStyle="1" w:styleId="721">
    <w:name w:val="Сетка таблицы72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
    <w:name w:val="Нет списка191"/>
    <w:next w:val="a3"/>
    <w:uiPriority w:val="99"/>
    <w:semiHidden/>
    <w:unhideWhenUsed/>
    <w:rsid w:val="00FC4400"/>
  </w:style>
  <w:style w:type="table" w:customStyle="1" w:styleId="731">
    <w:name w:val="Сетка таблицы731"/>
    <w:basedOn w:val="a2"/>
    <w:next w:val="af6"/>
    <w:uiPriority w:val="3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basedOn w:val="a2"/>
    <w:uiPriority w:val="39"/>
    <w:rsid w:val="00FC44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basedOn w:val="a2"/>
    <w:uiPriority w:val="39"/>
    <w:rsid w:val="00FC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2"/>
    <w:uiPriority w:val="39"/>
    <w:rsid w:val="00FC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1">
    <w:name w:val="Нет списка201"/>
    <w:next w:val="a3"/>
    <w:uiPriority w:val="99"/>
    <w:semiHidden/>
    <w:unhideWhenUsed/>
    <w:rsid w:val="00FC4400"/>
  </w:style>
  <w:style w:type="table" w:customStyle="1" w:styleId="751">
    <w:name w:val="Сетка таблицы751"/>
    <w:basedOn w:val="a2"/>
    <w:next w:val="af6"/>
    <w:uiPriority w:val="39"/>
    <w:rsid w:val="00FC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3"/>
    <w:uiPriority w:val="99"/>
    <w:semiHidden/>
    <w:unhideWhenUsed/>
    <w:rsid w:val="00FC4400"/>
  </w:style>
  <w:style w:type="table" w:customStyle="1" w:styleId="761">
    <w:name w:val="Сетка таблицы76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
    <w:name w:val="Нет списка221"/>
    <w:next w:val="a3"/>
    <w:semiHidden/>
    <w:rsid w:val="00FC4400"/>
  </w:style>
  <w:style w:type="table" w:customStyle="1" w:styleId="771">
    <w:name w:val="Сетка таблицы77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1">
    <w:name w:val="Сетка таблицы78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1">
    <w:name w:val="Сетка таблицы79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1"/>
    <w:basedOn w:val="a2"/>
    <w:next w:val="af6"/>
    <w:uiPriority w:val="59"/>
    <w:rsid w:val="00FC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
    <w:name w:val="Нет списка231"/>
    <w:next w:val="a3"/>
    <w:uiPriority w:val="99"/>
    <w:semiHidden/>
    <w:unhideWhenUsed/>
    <w:rsid w:val="00FC4400"/>
  </w:style>
  <w:style w:type="table" w:customStyle="1" w:styleId="821">
    <w:name w:val="Сетка таблицы82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
    <w:name w:val="Нет списка241"/>
    <w:next w:val="a3"/>
    <w:uiPriority w:val="99"/>
    <w:semiHidden/>
    <w:unhideWhenUsed/>
    <w:rsid w:val="00FC4400"/>
  </w:style>
  <w:style w:type="table" w:customStyle="1" w:styleId="831">
    <w:name w:val="Сетка таблицы83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1">
    <w:name w:val="Нет списка251"/>
    <w:next w:val="a3"/>
    <w:uiPriority w:val="99"/>
    <w:semiHidden/>
    <w:unhideWhenUsed/>
    <w:rsid w:val="00FC4400"/>
  </w:style>
  <w:style w:type="table" w:customStyle="1" w:styleId="841">
    <w:name w:val="Сетка таблицы84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1">
    <w:name w:val="Нет списка261"/>
    <w:next w:val="a3"/>
    <w:uiPriority w:val="99"/>
    <w:semiHidden/>
    <w:unhideWhenUsed/>
    <w:rsid w:val="00FC4400"/>
  </w:style>
  <w:style w:type="table" w:customStyle="1" w:styleId="851">
    <w:name w:val="Сетка таблицы85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86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1">
    <w:name w:val="Нет списка271"/>
    <w:next w:val="a3"/>
    <w:uiPriority w:val="99"/>
    <w:semiHidden/>
    <w:unhideWhenUsed/>
    <w:rsid w:val="00FC4400"/>
  </w:style>
  <w:style w:type="table" w:customStyle="1" w:styleId="871">
    <w:name w:val="Сетка таблицы871"/>
    <w:basedOn w:val="a2"/>
    <w:next w:val="af6"/>
    <w:uiPriority w:val="59"/>
    <w:rsid w:val="00FC440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1">
    <w:name w:val="Сетка таблицы4101"/>
    <w:basedOn w:val="a2"/>
    <w:next w:val="af6"/>
    <w:rsid w:val="00FC4400"/>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81">
    <w:name w:val="Сетка таблицы88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1">
    <w:name w:val="Сетка таблицы89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1">
    <w:name w:val="Нет списка281"/>
    <w:next w:val="a3"/>
    <w:uiPriority w:val="99"/>
    <w:semiHidden/>
    <w:unhideWhenUsed/>
    <w:rsid w:val="00FC4400"/>
  </w:style>
  <w:style w:type="table" w:customStyle="1" w:styleId="931">
    <w:name w:val="Сетка таблицы93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basedOn w:val="a2"/>
    <w:uiPriority w:val="39"/>
    <w:rsid w:val="00FC440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11">
    <w:name w:val="Нет списка291"/>
    <w:next w:val="a3"/>
    <w:uiPriority w:val="99"/>
    <w:semiHidden/>
    <w:unhideWhenUsed/>
    <w:rsid w:val="00FC4400"/>
  </w:style>
  <w:style w:type="table" w:customStyle="1" w:styleId="941">
    <w:name w:val="Сетка таблицы94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basedOn w:val="a2"/>
    <w:uiPriority w:val="39"/>
    <w:rsid w:val="00FC440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1">
    <w:name w:val="Table Normal21"/>
    <w:uiPriority w:val="2"/>
    <w:semiHidden/>
    <w:qFormat/>
    <w:rsid w:val="00FC4400"/>
    <w:pPr>
      <w:widowControl w:val="0"/>
      <w:autoSpaceDE w:val="0"/>
      <w:autoSpaceDN w:val="0"/>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3011">
    <w:name w:val="Нет списка301"/>
    <w:next w:val="a3"/>
    <w:uiPriority w:val="99"/>
    <w:semiHidden/>
    <w:unhideWhenUsed/>
    <w:rsid w:val="00FC4400"/>
  </w:style>
  <w:style w:type="table" w:customStyle="1" w:styleId="951">
    <w:name w:val="Сетка таблицы95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1"/>
    <w:basedOn w:val="a2"/>
    <w:uiPriority w:val="39"/>
    <w:rsid w:val="00FC440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1">
    <w:name w:val="Сетка таблицы96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
    <w:name w:val="Нет списка311"/>
    <w:next w:val="a3"/>
    <w:uiPriority w:val="99"/>
    <w:semiHidden/>
    <w:unhideWhenUsed/>
    <w:rsid w:val="00FC4400"/>
  </w:style>
  <w:style w:type="table" w:customStyle="1" w:styleId="971">
    <w:name w:val="Сетка таблицы971"/>
    <w:basedOn w:val="a2"/>
    <w:next w:val="af6"/>
    <w:rsid w:val="00FC440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11">
    <w:name w:val="Нет списка321"/>
    <w:next w:val="a3"/>
    <w:uiPriority w:val="99"/>
    <w:semiHidden/>
    <w:unhideWhenUsed/>
    <w:rsid w:val="00FC4400"/>
  </w:style>
  <w:style w:type="table" w:customStyle="1" w:styleId="981">
    <w:name w:val="Сетка таблицы98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
    <w:name w:val="Нет списка331"/>
    <w:next w:val="a3"/>
    <w:uiPriority w:val="99"/>
    <w:semiHidden/>
    <w:unhideWhenUsed/>
    <w:rsid w:val="00FC4400"/>
  </w:style>
  <w:style w:type="table" w:customStyle="1" w:styleId="991">
    <w:name w:val="Сетка таблицы99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1">
    <w:name w:val="Нет списка1101"/>
    <w:next w:val="a3"/>
    <w:uiPriority w:val="99"/>
    <w:semiHidden/>
    <w:unhideWhenUsed/>
    <w:rsid w:val="00FC4400"/>
  </w:style>
  <w:style w:type="table" w:customStyle="1" w:styleId="1201">
    <w:name w:val="Сетка таблицы1201"/>
    <w:basedOn w:val="a2"/>
    <w:next w:val="af6"/>
    <w:uiPriority w:val="59"/>
    <w:rsid w:val="00FC440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1">
    <w:name w:val="Сетка таблицы100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1">
    <w:name w:val="Нет списка341"/>
    <w:next w:val="a3"/>
    <w:uiPriority w:val="99"/>
    <w:semiHidden/>
    <w:unhideWhenUsed/>
    <w:rsid w:val="00FC4400"/>
  </w:style>
  <w:style w:type="table" w:customStyle="1" w:styleId="10110">
    <w:name w:val="Сетка таблицы101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Стиль11"/>
    <w:uiPriority w:val="99"/>
    <w:rsid w:val="00FC4400"/>
    <w:pPr>
      <w:numPr>
        <w:numId w:val="2"/>
      </w:numPr>
    </w:pPr>
  </w:style>
  <w:style w:type="numbering" w:customStyle="1" w:styleId="21">
    <w:name w:val="Стиль21"/>
    <w:uiPriority w:val="99"/>
    <w:rsid w:val="00FC4400"/>
    <w:pPr>
      <w:numPr>
        <w:numId w:val="3"/>
      </w:numPr>
    </w:pPr>
  </w:style>
  <w:style w:type="numbering" w:customStyle="1" w:styleId="41">
    <w:name w:val="Стиль41"/>
    <w:uiPriority w:val="99"/>
    <w:rsid w:val="00FC4400"/>
    <w:pPr>
      <w:numPr>
        <w:numId w:val="4"/>
      </w:numPr>
    </w:pPr>
  </w:style>
  <w:style w:type="table" w:customStyle="1" w:styleId="1240">
    <w:name w:val="Сетка таблицы124"/>
    <w:basedOn w:val="a2"/>
    <w:next w:val="af6"/>
    <w:uiPriority w:val="59"/>
    <w:rsid w:val="00BB46B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basedOn w:val="a2"/>
    <w:next w:val="af6"/>
    <w:rsid w:val="004360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0">
    <w:name w:val="Сетка таблицы105"/>
    <w:basedOn w:val="a2"/>
    <w:next w:val="af6"/>
    <w:rsid w:val="004360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2">
    <w:name w:val="Style12"/>
    <w:basedOn w:val="a0"/>
    <w:uiPriority w:val="99"/>
    <w:rsid w:val="00C3207F"/>
    <w:pPr>
      <w:spacing w:line="323" w:lineRule="exact"/>
      <w:ind w:firstLine="706"/>
      <w:jc w:val="both"/>
    </w:pPr>
    <w:rPr>
      <w:rFonts w:ascii="Cambria" w:eastAsia="Times New Roman" w:hAnsi="Cambria"/>
    </w:rPr>
  </w:style>
  <w:style w:type="paragraph" w:customStyle="1" w:styleId="1fff2">
    <w:name w:val=" Знак Знак Знак Знак1"/>
    <w:basedOn w:val="a0"/>
    <w:rsid w:val="00F577CF"/>
    <w:pPr>
      <w:widowControl/>
      <w:autoSpaceDE/>
      <w:autoSpaceDN/>
      <w:adjustRightInd/>
      <w:spacing w:after="160" w:line="240" w:lineRule="exact"/>
    </w:pPr>
    <w:rPr>
      <w:rFonts w:ascii="Verdana" w:eastAsia="Times New Roman" w:hAnsi="Verdana"/>
      <w:sz w:val="20"/>
      <w:szCs w:val="20"/>
      <w:lang w:val="en-US" w:eastAsia="en-US"/>
    </w:rPr>
  </w:style>
  <w:style w:type="character" w:customStyle="1" w:styleId="affffffd">
    <w:name w:val="Заголовок Знак"/>
    <w:uiPriority w:val="99"/>
    <w:rsid w:val="00F577CF"/>
    <w:rPr>
      <w:rFonts w:ascii="Times New Roman" w:eastAsia="Times New Roman" w:hAnsi="Times New Roman" w:cs="Times New Roman"/>
      <w:b/>
      <w:bCs/>
      <w:sz w:val="24"/>
      <w:szCs w:val="24"/>
      <w:lang w:eastAsia="ru-RU"/>
    </w:rPr>
  </w:style>
  <w:style w:type="character" w:customStyle="1" w:styleId="affffffe">
    <w:name w:val="Добавленный текст"/>
    <w:uiPriority w:val="99"/>
    <w:rsid w:val="00F577CF"/>
    <w:rPr>
      <w:color w:val="000000"/>
    </w:rPr>
  </w:style>
  <w:style w:type="paragraph" w:customStyle="1" w:styleId="afffffff">
    <w:name w:val="Текст (справка)"/>
    <w:basedOn w:val="a0"/>
    <w:next w:val="a0"/>
    <w:uiPriority w:val="99"/>
    <w:rsid w:val="00F577CF"/>
    <w:pPr>
      <w:ind w:left="170" w:right="170"/>
    </w:pPr>
    <w:rPr>
      <w:rFonts w:ascii="Arial" w:eastAsia="Times New Roman" w:hAnsi="Arial" w:cs="Arial"/>
    </w:rPr>
  </w:style>
  <w:style w:type="character" w:customStyle="1" w:styleId="afffffff0">
    <w:name w:val="Цветовое выделение для Текст"/>
    <w:uiPriority w:val="99"/>
    <w:rsid w:val="00F577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07362">
      <w:bodyDiv w:val="1"/>
      <w:marLeft w:val="0"/>
      <w:marRight w:val="0"/>
      <w:marTop w:val="0"/>
      <w:marBottom w:val="0"/>
      <w:divBdr>
        <w:top w:val="none" w:sz="0" w:space="0" w:color="auto"/>
        <w:left w:val="none" w:sz="0" w:space="0" w:color="auto"/>
        <w:bottom w:val="none" w:sz="0" w:space="0" w:color="auto"/>
        <w:right w:val="none" w:sz="0" w:space="0" w:color="auto"/>
      </w:divBdr>
    </w:div>
    <w:div w:id="51854582">
      <w:bodyDiv w:val="1"/>
      <w:marLeft w:val="0"/>
      <w:marRight w:val="0"/>
      <w:marTop w:val="0"/>
      <w:marBottom w:val="0"/>
      <w:divBdr>
        <w:top w:val="none" w:sz="0" w:space="0" w:color="auto"/>
        <w:left w:val="none" w:sz="0" w:space="0" w:color="auto"/>
        <w:bottom w:val="none" w:sz="0" w:space="0" w:color="auto"/>
        <w:right w:val="none" w:sz="0" w:space="0" w:color="auto"/>
      </w:divBdr>
    </w:div>
    <w:div w:id="75395849">
      <w:bodyDiv w:val="1"/>
      <w:marLeft w:val="0"/>
      <w:marRight w:val="0"/>
      <w:marTop w:val="0"/>
      <w:marBottom w:val="0"/>
      <w:divBdr>
        <w:top w:val="none" w:sz="0" w:space="0" w:color="auto"/>
        <w:left w:val="none" w:sz="0" w:space="0" w:color="auto"/>
        <w:bottom w:val="none" w:sz="0" w:space="0" w:color="auto"/>
        <w:right w:val="none" w:sz="0" w:space="0" w:color="auto"/>
      </w:divBdr>
    </w:div>
    <w:div w:id="88084948">
      <w:bodyDiv w:val="1"/>
      <w:marLeft w:val="0"/>
      <w:marRight w:val="0"/>
      <w:marTop w:val="0"/>
      <w:marBottom w:val="0"/>
      <w:divBdr>
        <w:top w:val="none" w:sz="0" w:space="0" w:color="auto"/>
        <w:left w:val="none" w:sz="0" w:space="0" w:color="auto"/>
        <w:bottom w:val="none" w:sz="0" w:space="0" w:color="auto"/>
        <w:right w:val="none" w:sz="0" w:space="0" w:color="auto"/>
      </w:divBdr>
    </w:div>
    <w:div w:id="161044345">
      <w:bodyDiv w:val="1"/>
      <w:marLeft w:val="0"/>
      <w:marRight w:val="0"/>
      <w:marTop w:val="0"/>
      <w:marBottom w:val="0"/>
      <w:divBdr>
        <w:top w:val="none" w:sz="0" w:space="0" w:color="auto"/>
        <w:left w:val="none" w:sz="0" w:space="0" w:color="auto"/>
        <w:bottom w:val="none" w:sz="0" w:space="0" w:color="auto"/>
        <w:right w:val="none" w:sz="0" w:space="0" w:color="auto"/>
      </w:divBdr>
    </w:div>
    <w:div w:id="177740929">
      <w:bodyDiv w:val="1"/>
      <w:marLeft w:val="0"/>
      <w:marRight w:val="0"/>
      <w:marTop w:val="0"/>
      <w:marBottom w:val="0"/>
      <w:divBdr>
        <w:top w:val="none" w:sz="0" w:space="0" w:color="auto"/>
        <w:left w:val="none" w:sz="0" w:space="0" w:color="auto"/>
        <w:bottom w:val="none" w:sz="0" w:space="0" w:color="auto"/>
        <w:right w:val="none" w:sz="0" w:space="0" w:color="auto"/>
      </w:divBdr>
    </w:div>
    <w:div w:id="199318840">
      <w:bodyDiv w:val="1"/>
      <w:marLeft w:val="0"/>
      <w:marRight w:val="0"/>
      <w:marTop w:val="0"/>
      <w:marBottom w:val="0"/>
      <w:divBdr>
        <w:top w:val="none" w:sz="0" w:space="0" w:color="auto"/>
        <w:left w:val="none" w:sz="0" w:space="0" w:color="auto"/>
        <w:bottom w:val="none" w:sz="0" w:space="0" w:color="auto"/>
        <w:right w:val="none" w:sz="0" w:space="0" w:color="auto"/>
      </w:divBdr>
    </w:div>
    <w:div w:id="227305292">
      <w:bodyDiv w:val="1"/>
      <w:marLeft w:val="0"/>
      <w:marRight w:val="0"/>
      <w:marTop w:val="0"/>
      <w:marBottom w:val="0"/>
      <w:divBdr>
        <w:top w:val="none" w:sz="0" w:space="0" w:color="auto"/>
        <w:left w:val="none" w:sz="0" w:space="0" w:color="auto"/>
        <w:bottom w:val="none" w:sz="0" w:space="0" w:color="auto"/>
        <w:right w:val="none" w:sz="0" w:space="0" w:color="auto"/>
      </w:divBdr>
    </w:div>
    <w:div w:id="240332452">
      <w:bodyDiv w:val="1"/>
      <w:marLeft w:val="0"/>
      <w:marRight w:val="0"/>
      <w:marTop w:val="0"/>
      <w:marBottom w:val="0"/>
      <w:divBdr>
        <w:top w:val="none" w:sz="0" w:space="0" w:color="auto"/>
        <w:left w:val="none" w:sz="0" w:space="0" w:color="auto"/>
        <w:bottom w:val="none" w:sz="0" w:space="0" w:color="auto"/>
        <w:right w:val="none" w:sz="0" w:space="0" w:color="auto"/>
      </w:divBdr>
    </w:div>
    <w:div w:id="307900969">
      <w:bodyDiv w:val="1"/>
      <w:marLeft w:val="0"/>
      <w:marRight w:val="0"/>
      <w:marTop w:val="0"/>
      <w:marBottom w:val="0"/>
      <w:divBdr>
        <w:top w:val="none" w:sz="0" w:space="0" w:color="auto"/>
        <w:left w:val="none" w:sz="0" w:space="0" w:color="auto"/>
        <w:bottom w:val="none" w:sz="0" w:space="0" w:color="auto"/>
        <w:right w:val="none" w:sz="0" w:space="0" w:color="auto"/>
      </w:divBdr>
    </w:div>
    <w:div w:id="461464029">
      <w:bodyDiv w:val="1"/>
      <w:marLeft w:val="0"/>
      <w:marRight w:val="0"/>
      <w:marTop w:val="0"/>
      <w:marBottom w:val="0"/>
      <w:divBdr>
        <w:top w:val="none" w:sz="0" w:space="0" w:color="auto"/>
        <w:left w:val="none" w:sz="0" w:space="0" w:color="auto"/>
        <w:bottom w:val="none" w:sz="0" w:space="0" w:color="auto"/>
        <w:right w:val="none" w:sz="0" w:space="0" w:color="auto"/>
      </w:divBdr>
    </w:div>
    <w:div w:id="464398438">
      <w:bodyDiv w:val="1"/>
      <w:marLeft w:val="0"/>
      <w:marRight w:val="0"/>
      <w:marTop w:val="0"/>
      <w:marBottom w:val="0"/>
      <w:divBdr>
        <w:top w:val="none" w:sz="0" w:space="0" w:color="auto"/>
        <w:left w:val="none" w:sz="0" w:space="0" w:color="auto"/>
        <w:bottom w:val="none" w:sz="0" w:space="0" w:color="auto"/>
        <w:right w:val="none" w:sz="0" w:space="0" w:color="auto"/>
      </w:divBdr>
    </w:div>
    <w:div w:id="499347842">
      <w:bodyDiv w:val="1"/>
      <w:marLeft w:val="0"/>
      <w:marRight w:val="0"/>
      <w:marTop w:val="0"/>
      <w:marBottom w:val="0"/>
      <w:divBdr>
        <w:top w:val="none" w:sz="0" w:space="0" w:color="auto"/>
        <w:left w:val="none" w:sz="0" w:space="0" w:color="auto"/>
        <w:bottom w:val="none" w:sz="0" w:space="0" w:color="auto"/>
        <w:right w:val="none" w:sz="0" w:space="0" w:color="auto"/>
      </w:divBdr>
    </w:div>
    <w:div w:id="533621330">
      <w:bodyDiv w:val="1"/>
      <w:marLeft w:val="0"/>
      <w:marRight w:val="0"/>
      <w:marTop w:val="0"/>
      <w:marBottom w:val="0"/>
      <w:divBdr>
        <w:top w:val="none" w:sz="0" w:space="0" w:color="auto"/>
        <w:left w:val="none" w:sz="0" w:space="0" w:color="auto"/>
        <w:bottom w:val="none" w:sz="0" w:space="0" w:color="auto"/>
        <w:right w:val="none" w:sz="0" w:space="0" w:color="auto"/>
      </w:divBdr>
    </w:div>
    <w:div w:id="610013709">
      <w:bodyDiv w:val="1"/>
      <w:marLeft w:val="0"/>
      <w:marRight w:val="0"/>
      <w:marTop w:val="0"/>
      <w:marBottom w:val="0"/>
      <w:divBdr>
        <w:top w:val="none" w:sz="0" w:space="0" w:color="auto"/>
        <w:left w:val="none" w:sz="0" w:space="0" w:color="auto"/>
        <w:bottom w:val="none" w:sz="0" w:space="0" w:color="auto"/>
        <w:right w:val="none" w:sz="0" w:space="0" w:color="auto"/>
      </w:divBdr>
    </w:div>
    <w:div w:id="610285747">
      <w:bodyDiv w:val="1"/>
      <w:marLeft w:val="0"/>
      <w:marRight w:val="0"/>
      <w:marTop w:val="0"/>
      <w:marBottom w:val="0"/>
      <w:divBdr>
        <w:top w:val="none" w:sz="0" w:space="0" w:color="auto"/>
        <w:left w:val="none" w:sz="0" w:space="0" w:color="auto"/>
        <w:bottom w:val="none" w:sz="0" w:space="0" w:color="auto"/>
        <w:right w:val="none" w:sz="0" w:space="0" w:color="auto"/>
      </w:divBdr>
    </w:div>
    <w:div w:id="617906003">
      <w:bodyDiv w:val="1"/>
      <w:marLeft w:val="0"/>
      <w:marRight w:val="0"/>
      <w:marTop w:val="0"/>
      <w:marBottom w:val="0"/>
      <w:divBdr>
        <w:top w:val="none" w:sz="0" w:space="0" w:color="auto"/>
        <w:left w:val="none" w:sz="0" w:space="0" w:color="auto"/>
        <w:bottom w:val="none" w:sz="0" w:space="0" w:color="auto"/>
        <w:right w:val="none" w:sz="0" w:space="0" w:color="auto"/>
      </w:divBdr>
    </w:div>
    <w:div w:id="688487137">
      <w:bodyDiv w:val="1"/>
      <w:marLeft w:val="0"/>
      <w:marRight w:val="0"/>
      <w:marTop w:val="0"/>
      <w:marBottom w:val="0"/>
      <w:divBdr>
        <w:top w:val="none" w:sz="0" w:space="0" w:color="auto"/>
        <w:left w:val="none" w:sz="0" w:space="0" w:color="auto"/>
        <w:bottom w:val="none" w:sz="0" w:space="0" w:color="auto"/>
        <w:right w:val="none" w:sz="0" w:space="0" w:color="auto"/>
      </w:divBdr>
    </w:div>
    <w:div w:id="745539453">
      <w:bodyDiv w:val="1"/>
      <w:marLeft w:val="0"/>
      <w:marRight w:val="0"/>
      <w:marTop w:val="0"/>
      <w:marBottom w:val="0"/>
      <w:divBdr>
        <w:top w:val="none" w:sz="0" w:space="0" w:color="auto"/>
        <w:left w:val="none" w:sz="0" w:space="0" w:color="auto"/>
        <w:bottom w:val="none" w:sz="0" w:space="0" w:color="auto"/>
        <w:right w:val="none" w:sz="0" w:space="0" w:color="auto"/>
      </w:divBdr>
    </w:div>
    <w:div w:id="902834565">
      <w:bodyDiv w:val="1"/>
      <w:marLeft w:val="0"/>
      <w:marRight w:val="0"/>
      <w:marTop w:val="0"/>
      <w:marBottom w:val="0"/>
      <w:divBdr>
        <w:top w:val="none" w:sz="0" w:space="0" w:color="auto"/>
        <w:left w:val="none" w:sz="0" w:space="0" w:color="auto"/>
        <w:bottom w:val="none" w:sz="0" w:space="0" w:color="auto"/>
        <w:right w:val="none" w:sz="0" w:space="0" w:color="auto"/>
      </w:divBdr>
    </w:div>
    <w:div w:id="942035245">
      <w:bodyDiv w:val="1"/>
      <w:marLeft w:val="0"/>
      <w:marRight w:val="0"/>
      <w:marTop w:val="0"/>
      <w:marBottom w:val="0"/>
      <w:divBdr>
        <w:top w:val="none" w:sz="0" w:space="0" w:color="auto"/>
        <w:left w:val="none" w:sz="0" w:space="0" w:color="auto"/>
        <w:bottom w:val="none" w:sz="0" w:space="0" w:color="auto"/>
        <w:right w:val="none" w:sz="0" w:space="0" w:color="auto"/>
      </w:divBdr>
    </w:div>
    <w:div w:id="995885798">
      <w:bodyDiv w:val="1"/>
      <w:marLeft w:val="0"/>
      <w:marRight w:val="0"/>
      <w:marTop w:val="0"/>
      <w:marBottom w:val="0"/>
      <w:divBdr>
        <w:top w:val="none" w:sz="0" w:space="0" w:color="auto"/>
        <w:left w:val="none" w:sz="0" w:space="0" w:color="auto"/>
        <w:bottom w:val="none" w:sz="0" w:space="0" w:color="auto"/>
        <w:right w:val="none" w:sz="0" w:space="0" w:color="auto"/>
      </w:divBdr>
    </w:div>
    <w:div w:id="1058865582">
      <w:bodyDiv w:val="1"/>
      <w:marLeft w:val="0"/>
      <w:marRight w:val="0"/>
      <w:marTop w:val="0"/>
      <w:marBottom w:val="0"/>
      <w:divBdr>
        <w:top w:val="none" w:sz="0" w:space="0" w:color="auto"/>
        <w:left w:val="none" w:sz="0" w:space="0" w:color="auto"/>
        <w:bottom w:val="none" w:sz="0" w:space="0" w:color="auto"/>
        <w:right w:val="none" w:sz="0" w:space="0" w:color="auto"/>
      </w:divBdr>
    </w:div>
    <w:div w:id="1101728561">
      <w:bodyDiv w:val="1"/>
      <w:marLeft w:val="0"/>
      <w:marRight w:val="0"/>
      <w:marTop w:val="0"/>
      <w:marBottom w:val="0"/>
      <w:divBdr>
        <w:top w:val="none" w:sz="0" w:space="0" w:color="auto"/>
        <w:left w:val="none" w:sz="0" w:space="0" w:color="auto"/>
        <w:bottom w:val="none" w:sz="0" w:space="0" w:color="auto"/>
        <w:right w:val="none" w:sz="0" w:space="0" w:color="auto"/>
      </w:divBdr>
    </w:div>
    <w:div w:id="1173766688">
      <w:bodyDiv w:val="1"/>
      <w:marLeft w:val="0"/>
      <w:marRight w:val="0"/>
      <w:marTop w:val="0"/>
      <w:marBottom w:val="0"/>
      <w:divBdr>
        <w:top w:val="none" w:sz="0" w:space="0" w:color="auto"/>
        <w:left w:val="none" w:sz="0" w:space="0" w:color="auto"/>
        <w:bottom w:val="none" w:sz="0" w:space="0" w:color="auto"/>
        <w:right w:val="none" w:sz="0" w:space="0" w:color="auto"/>
      </w:divBdr>
    </w:div>
    <w:div w:id="1228028611">
      <w:bodyDiv w:val="1"/>
      <w:marLeft w:val="0"/>
      <w:marRight w:val="0"/>
      <w:marTop w:val="0"/>
      <w:marBottom w:val="0"/>
      <w:divBdr>
        <w:top w:val="none" w:sz="0" w:space="0" w:color="auto"/>
        <w:left w:val="none" w:sz="0" w:space="0" w:color="auto"/>
        <w:bottom w:val="none" w:sz="0" w:space="0" w:color="auto"/>
        <w:right w:val="none" w:sz="0" w:space="0" w:color="auto"/>
      </w:divBdr>
    </w:div>
    <w:div w:id="1267350241">
      <w:bodyDiv w:val="1"/>
      <w:marLeft w:val="0"/>
      <w:marRight w:val="0"/>
      <w:marTop w:val="0"/>
      <w:marBottom w:val="0"/>
      <w:divBdr>
        <w:top w:val="none" w:sz="0" w:space="0" w:color="auto"/>
        <w:left w:val="none" w:sz="0" w:space="0" w:color="auto"/>
        <w:bottom w:val="none" w:sz="0" w:space="0" w:color="auto"/>
        <w:right w:val="none" w:sz="0" w:space="0" w:color="auto"/>
      </w:divBdr>
    </w:div>
    <w:div w:id="1273174144">
      <w:bodyDiv w:val="1"/>
      <w:marLeft w:val="0"/>
      <w:marRight w:val="0"/>
      <w:marTop w:val="0"/>
      <w:marBottom w:val="0"/>
      <w:divBdr>
        <w:top w:val="none" w:sz="0" w:space="0" w:color="auto"/>
        <w:left w:val="none" w:sz="0" w:space="0" w:color="auto"/>
        <w:bottom w:val="none" w:sz="0" w:space="0" w:color="auto"/>
        <w:right w:val="none" w:sz="0" w:space="0" w:color="auto"/>
      </w:divBdr>
    </w:div>
    <w:div w:id="1304310037">
      <w:bodyDiv w:val="1"/>
      <w:marLeft w:val="0"/>
      <w:marRight w:val="0"/>
      <w:marTop w:val="0"/>
      <w:marBottom w:val="0"/>
      <w:divBdr>
        <w:top w:val="none" w:sz="0" w:space="0" w:color="auto"/>
        <w:left w:val="none" w:sz="0" w:space="0" w:color="auto"/>
        <w:bottom w:val="none" w:sz="0" w:space="0" w:color="auto"/>
        <w:right w:val="none" w:sz="0" w:space="0" w:color="auto"/>
      </w:divBdr>
    </w:div>
    <w:div w:id="1435828709">
      <w:bodyDiv w:val="1"/>
      <w:marLeft w:val="0"/>
      <w:marRight w:val="0"/>
      <w:marTop w:val="0"/>
      <w:marBottom w:val="0"/>
      <w:divBdr>
        <w:top w:val="none" w:sz="0" w:space="0" w:color="auto"/>
        <w:left w:val="none" w:sz="0" w:space="0" w:color="auto"/>
        <w:bottom w:val="none" w:sz="0" w:space="0" w:color="auto"/>
        <w:right w:val="none" w:sz="0" w:space="0" w:color="auto"/>
      </w:divBdr>
    </w:div>
    <w:div w:id="1515726703">
      <w:bodyDiv w:val="1"/>
      <w:marLeft w:val="0"/>
      <w:marRight w:val="0"/>
      <w:marTop w:val="0"/>
      <w:marBottom w:val="0"/>
      <w:divBdr>
        <w:top w:val="none" w:sz="0" w:space="0" w:color="auto"/>
        <w:left w:val="none" w:sz="0" w:space="0" w:color="auto"/>
        <w:bottom w:val="none" w:sz="0" w:space="0" w:color="auto"/>
        <w:right w:val="none" w:sz="0" w:space="0" w:color="auto"/>
      </w:divBdr>
    </w:div>
    <w:div w:id="1518426787">
      <w:bodyDiv w:val="1"/>
      <w:marLeft w:val="0"/>
      <w:marRight w:val="0"/>
      <w:marTop w:val="0"/>
      <w:marBottom w:val="0"/>
      <w:divBdr>
        <w:top w:val="none" w:sz="0" w:space="0" w:color="auto"/>
        <w:left w:val="none" w:sz="0" w:space="0" w:color="auto"/>
        <w:bottom w:val="none" w:sz="0" w:space="0" w:color="auto"/>
        <w:right w:val="none" w:sz="0" w:space="0" w:color="auto"/>
      </w:divBdr>
    </w:div>
    <w:div w:id="1603102677">
      <w:bodyDiv w:val="1"/>
      <w:marLeft w:val="0"/>
      <w:marRight w:val="0"/>
      <w:marTop w:val="0"/>
      <w:marBottom w:val="0"/>
      <w:divBdr>
        <w:top w:val="none" w:sz="0" w:space="0" w:color="auto"/>
        <w:left w:val="none" w:sz="0" w:space="0" w:color="auto"/>
        <w:bottom w:val="none" w:sz="0" w:space="0" w:color="auto"/>
        <w:right w:val="none" w:sz="0" w:space="0" w:color="auto"/>
      </w:divBdr>
    </w:div>
    <w:div w:id="1623266593">
      <w:bodyDiv w:val="1"/>
      <w:marLeft w:val="0"/>
      <w:marRight w:val="0"/>
      <w:marTop w:val="0"/>
      <w:marBottom w:val="0"/>
      <w:divBdr>
        <w:top w:val="none" w:sz="0" w:space="0" w:color="auto"/>
        <w:left w:val="none" w:sz="0" w:space="0" w:color="auto"/>
        <w:bottom w:val="none" w:sz="0" w:space="0" w:color="auto"/>
        <w:right w:val="none" w:sz="0" w:space="0" w:color="auto"/>
      </w:divBdr>
    </w:div>
    <w:div w:id="1687906188">
      <w:bodyDiv w:val="1"/>
      <w:marLeft w:val="0"/>
      <w:marRight w:val="0"/>
      <w:marTop w:val="0"/>
      <w:marBottom w:val="0"/>
      <w:divBdr>
        <w:top w:val="none" w:sz="0" w:space="0" w:color="auto"/>
        <w:left w:val="none" w:sz="0" w:space="0" w:color="auto"/>
        <w:bottom w:val="none" w:sz="0" w:space="0" w:color="auto"/>
        <w:right w:val="none" w:sz="0" w:space="0" w:color="auto"/>
      </w:divBdr>
    </w:div>
    <w:div w:id="1699117068">
      <w:bodyDiv w:val="1"/>
      <w:marLeft w:val="0"/>
      <w:marRight w:val="0"/>
      <w:marTop w:val="0"/>
      <w:marBottom w:val="0"/>
      <w:divBdr>
        <w:top w:val="none" w:sz="0" w:space="0" w:color="auto"/>
        <w:left w:val="none" w:sz="0" w:space="0" w:color="auto"/>
        <w:bottom w:val="none" w:sz="0" w:space="0" w:color="auto"/>
        <w:right w:val="none" w:sz="0" w:space="0" w:color="auto"/>
      </w:divBdr>
    </w:div>
    <w:div w:id="1703895526">
      <w:bodyDiv w:val="1"/>
      <w:marLeft w:val="0"/>
      <w:marRight w:val="0"/>
      <w:marTop w:val="0"/>
      <w:marBottom w:val="0"/>
      <w:divBdr>
        <w:top w:val="none" w:sz="0" w:space="0" w:color="auto"/>
        <w:left w:val="none" w:sz="0" w:space="0" w:color="auto"/>
        <w:bottom w:val="none" w:sz="0" w:space="0" w:color="auto"/>
        <w:right w:val="none" w:sz="0" w:space="0" w:color="auto"/>
      </w:divBdr>
    </w:div>
    <w:div w:id="1712918552">
      <w:bodyDiv w:val="1"/>
      <w:marLeft w:val="0"/>
      <w:marRight w:val="0"/>
      <w:marTop w:val="0"/>
      <w:marBottom w:val="0"/>
      <w:divBdr>
        <w:top w:val="none" w:sz="0" w:space="0" w:color="auto"/>
        <w:left w:val="none" w:sz="0" w:space="0" w:color="auto"/>
        <w:bottom w:val="none" w:sz="0" w:space="0" w:color="auto"/>
        <w:right w:val="none" w:sz="0" w:space="0" w:color="auto"/>
      </w:divBdr>
    </w:div>
    <w:div w:id="1728065923">
      <w:bodyDiv w:val="1"/>
      <w:marLeft w:val="0"/>
      <w:marRight w:val="0"/>
      <w:marTop w:val="0"/>
      <w:marBottom w:val="0"/>
      <w:divBdr>
        <w:top w:val="none" w:sz="0" w:space="0" w:color="auto"/>
        <w:left w:val="none" w:sz="0" w:space="0" w:color="auto"/>
        <w:bottom w:val="none" w:sz="0" w:space="0" w:color="auto"/>
        <w:right w:val="none" w:sz="0" w:space="0" w:color="auto"/>
      </w:divBdr>
    </w:div>
    <w:div w:id="1738936928">
      <w:bodyDiv w:val="1"/>
      <w:marLeft w:val="0"/>
      <w:marRight w:val="0"/>
      <w:marTop w:val="0"/>
      <w:marBottom w:val="0"/>
      <w:divBdr>
        <w:top w:val="none" w:sz="0" w:space="0" w:color="auto"/>
        <w:left w:val="none" w:sz="0" w:space="0" w:color="auto"/>
        <w:bottom w:val="none" w:sz="0" w:space="0" w:color="auto"/>
        <w:right w:val="none" w:sz="0" w:space="0" w:color="auto"/>
      </w:divBdr>
    </w:div>
    <w:div w:id="1764493334">
      <w:bodyDiv w:val="1"/>
      <w:marLeft w:val="0"/>
      <w:marRight w:val="0"/>
      <w:marTop w:val="0"/>
      <w:marBottom w:val="0"/>
      <w:divBdr>
        <w:top w:val="none" w:sz="0" w:space="0" w:color="auto"/>
        <w:left w:val="none" w:sz="0" w:space="0" w:color="auto"/>
        <w:bottom w:val="none" w:sz="0" w:space="0" w:color="auto"/>
        <w:right w:val="none" w:sz="0" w:space="0" w:color="auto"/>
      </w:divBdr>
    </w:div>
    <w:div w:id="1821725417">
      <w:bodyDiv w:val="1"/>
      <w:marLeft w:val="0"/>
      <w:marRight w:val="0"/>
      <w:marTop w:val="0"/>
      <w:marBottom w:val="0"/>
      <w:divBdr>
        <w:top w:val="none" w:sz="0" w:space="0" w:color="auto"/>
        <w:left w:val="none" w:sz="0" w:space="0" w:color="auto"/>
        <w:bottom w:val="none" w:sz="0" w:space="0" w:color="auto"/>
        <w:right w:val="none" w:sz="0" w:space="0" w:color="auto"/>
      </w:divBdr>
    </w:div>
    <w:div w:id="1833597182">
      <w:bodyDiv w:val="1"/>
      <w:marLeft w:val="0"/>
      <w:marRight w:val="0"/>
      <w:marTop w:val="0"/>
      <w:marBottom w:val="0"/>
      <w:divBdr>
        <w:top w:val="none" w:sz="0" w:space="0" w:color="auto"/>
        <w:left w:val="none" w:sz="0" w:space="0" w:color="auto"/>
        <w:bottom w:val="none" w:sz="0" w:space="0" w:color="auto"/>
        <w:right w:val="none" w:sz="0" w:space="0" w:color="auto"/>
      </w:divBdr>
    </w:div>
    <w:div w:id="1937978853">
      <w:bodyDiv w:val="1"/>
      <w:marLeft w:val="0"/>
      <w:marRight w:val="0"/>
      <w:marTop w:val="0"/>
      <w:marBottom w:val="0"/>
      <w:divBdr>
        <w:top w:val="none" w:sz="0" w:space="0" w:color="auto"/>
        <w:left w:val="none" w:sz="0" w:space="0" w:color="auto"/>
        <w:bottom w:val="none" w:sz="0" w:space="0" w:color="auto"/>
        <w:right w:val="none" w:sz="0" w:space="0" w:color="auto"/>
      </w:divBdr>
    </w:div>
    <w:div w:id="1941647386">
      <w:bodyDiv w:val="1"/>
      <w:marLeft w:val="0"/>
      <w:marRight w:val="0"/>
      <w:marTop w:val="0"/>
      <w:marBottom w:val="0"/>
      <w:divBdr>
        <w:top w:val="none" w:sz="0" w:space="0" w:color="auto"/>
        <w:left w:val="none" w:sz="0" w:space="0" w:color="auto"/>
        <w:bottom w:val="none" w:sz="0" w:space="0" w:color="auto"/>
        <w:right w:val="none" w:sz="0" w:space="0" w:color="auto"/>
      </w:divBdr>
    </w:div>
    <w:div w:id="1999503915">
      <w:bodyDiv w:val="1"/>
      <w:marLeft w:val="0"/>
      <w:marRight w:val="0"/>
      <w:marTop w:val="0"/>
      <w:marBottom w:val="0"/>
      <w:divBdr>
        <w:top w:val="none" w:sz="0" w:space="0" w:color="auto"/>
        <w:left w:val="none" w:sz="0" w:space="0" w:color="auto"/>
        <w:bottom w:val="none" w:sz="0" w:space="0" w:color="auto"/>
        <w:right w:val="none" w:sz="0" w:space="0" w:color="auto"/>
      </w:divBdr>
    </w:div>
    <w:div w:id="2056732468">
      <w:bodyDiv w:val="1"/>
      <w:marLeft w:val="0"/>
      <w:marRight w:val="0"/>
      <w:marTop w:val="0"/>
      <w:marBottom w:val="0"/>
      <w:divBdr>
        <w:top w:val="none" w:sz="0" w:space="0" w:color="auto"/>
        <w:left w:val="none" w:sz="0" w:space="0" w:color="auto"/>
        <w:bottom w:val="none" w:sz="0" w:space="0" w:color="auto"/>
        <w:right w:val="none" w:sz="0" w:space="0" w:color="auto"/>
      </w:divBdr>
    </w:div>
    <w:div w:id="2057928454">
      <w:bodyDiv w:val="1"/>
      <w:marLeft w:val="0"/>
      <w:marRight w:val="0"/>
      <w:marTop w:val="0"/>
      <w:marBottom w:val="0"/>
      <w:divBdr>
        <w:top w:val="none" w:sz="0" w:space="0" w:color="auto"/>
        <w:left w:val="none" w:sz="0" w:space="0" w:color="auto"/>
        <w:bottom w:val="none" w:sz="0" w:space="0" w:color="auto"/>
        <w:right w:val="none" w:sz="0" w:space="0" w:color="auto"/>
      </w:divBdr>
    </w:div>
    <w:div w:id="20723387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214DD9AD065492F4E0EB14B259A04BBC0506821F6E7AC76CFE5251AC26C4AC5569BBFECF59EC1986DEE6C" TargetMode="External"/><Relationship Id="rId18" Type="http://schemas.openxmlformats.org/officeDocument/2006/relationships/hyperlink" Target="https://pandia.ru/text/category/sotcialmznaya_pomoshmz/" TargetMode="External"/><Relationship Id="rId26" Type="http://schemas.openxmlformats.org/officeDocument/2006/relationships/header" Target="header3.xml"/><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yperlink" Target="http://www.&#1084;&#1086;-&#1072;&#1081;&#1093;&#1072;&#1083;.&#1088;&#1092;" TargetMode="External"/><Relationship Id="rId42" Type="http://schemas.openxmlformats.org/officeDocument/2006/relationships/hyperlink" Target="consultantplus://offline/ref=248BD0F53AC6DD3B7E053D4A2439701FDBF24129DE4C60AD129EFFE2749F07B8037CD1E360XFH5I" TargetMode="External"/><Relationship Id="rId47" Type="http://schemas.openxmlformats.org/officeDocument/2006/relationships/header" Target="header9.xml"/><Relationship Id="rId50"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yperlink" Target="consultantplus://offline/ref=214DD9AD065492F4E0EB0ABF4FCC17B50E04D81A6C70C432A10D0AF171CDA6022EF4A78D1DE11B80E70E3BD7E5C" TargetMode="External"/><Relationship Id="rId17" Type="http://schemas.openxmlformats.org/officeDocument/2006/relationships/hyperlink" Target="../../../AppData/AppData/AppData/Documents%20and%20Settings/TatarenkovaTA/&#1052;&#1086;&#1080;%20&#1076;&#1086;&#1082;&#1091;&#1084;&#1077;&#1085;&#1090;&#1099;/15.03.2004%20&#1058;&#1040;&#1053;&#1071;/&#1044;&#1086;&#1083;&#1075;&#1086;&#1089;&#1088;&#1086;&#1095;&#1085;&#1099;&#1077;%20&#1087;&#1088;&#1086;&#1075;&#1088;&#1072;&#1084;&#1084;&#1099;/&#1055;&#1056;&#1054;&#1043;&#1056;&#1040;&#1052;&#1052;&#1067;/&#1055;&#1088;&#1086;&#1075;&#1088;&#1072;&#1084;&#1084;&#1099;%202020/&#1057;&#1054;&#1062;.&#1047;&#1040;&#1065;&#1048;&#1058;&#1040;/&#1057;&#1054;&#1062;.&#1047;&#1040;&#1065;&#1048;&#1058;&#1040;/&#1057;&#1086;&#1094;&#1079;&#1072;&#1097;&#1080;&#1090;&#1072;%202020.xlsx" TargetMode="External"/><Relationship Id="rId25" Type="http://schemas.openxmlformats.org/officeDocument/2006/relationships/hyperlink" Target="http://www.&#1084;&#1086;-&#1072;&#1081;&#1093;&#1072;&#1083;." TargetMode="External"/><Relationship Id="rId33" Type="http://schemas.openxmlformats.org/officeDocument/2006/relationships/hyperlink" Target="http://www.&#1084;&#1086;-&#1072;&#1081;&#1093;&#1072;&#1083;." TargetMode="External"/><Relationship Id="rId38" Type="http://schemas.openxmlformats.org/officeDocument/2006/relationships/hyperlink" Target="http://www.&#1084;&#1086;-&#1072;&#1081;&#1093;&#1072;&#1083;." TargetMode="External"/><Relationship Id="rId46" Type="http://schemas.openxmlformats.org/officeDocument/2006/relationships/hyperlink" Target="http://www.&#1084;&#1086;-&#1072;&#1081;&#1093;&#1072;&#1083;.&#1088;&#1092;" TargetMode="External"/><Relationship Id="rId2" Type="http://schemas.openxmlformats.org/officeDocument/2006/relationships/numbering" Target="numbering.xml"/><Relationship Id="rId16" Type="http://schemas.openxmlformats.org/officeDocument/2006/relationships/hyperlink" Target="http://www.&#1084;&#1086;-&#1072;&#1081;&#1093;&#1072;&#1083;.&#1088;&#1092;" TargetMode="External"/><Relationship Id="rId20" Type="http://schemas.openxmlformats.org/officeDocument/2006/relationships/hyperlink" Target="../../../AppData/AppData/AppData/Documents%20and%20Settings/TatarenkovaTA/&#1052;&#1086;&#1080;%20&#1076;&#1086;&#1082;&#1091;&#1084;&#1077;&#1085;&#1090;&#1099;/15.03.2004%20&#1058;&#1040;&#1053;&#1071;/&#1044;&#1086;&#1083;&#1075;&#1086;&#1089;&#1088;&#1086;&#1095;&#1085;&#1099;&#1077;%20&#1087;&#1088;&#1086;&#1075;&#1088;&#1072;&#1084;&#1084;&#1099;/&#1055;&#1056;&#1054;&#1043;&#1056;&#1040;&#1052;&#1052;&#1067;/&#1055;&#1088;&#1086;&#1075;&#1088;&#1072;&#1084;&#1084;&#1099;%202020/&#1057;&#1054;&#1062;.&#1047;&#1040;&#1065;&#1048;&#1058;&#1040;/&#1057;&#1054;&#1062;.&#1047;&#1040;&#1065;&#1048;&#1058;&#1040;/&#1057;&#1086;&#1094;&#1079;&#1072;&#1097;&#1080;&#1090;&#1072;%202020.xlsx" TargetMode="External"/><Relationship Id="rId29" Type="http://schemas.openxmlformats.org/officeDocument/2006/relationships/hyperlink" Target="http://www.&#1084;&#1086;-&#1072;&#1081;&#1093;&#1072;&#1083;.&#1088;&#1092;"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1084;&#1086;-&#1072;&#1081;&#1093;&#1072;&#1083;.&#1088;&#1092;" TargetMode="External"/><Relationship Id="rId32" Type="http://schemas.openxmlformats.org/officeDocument/2006/relationships/hyperlink" Target="https://internet.garant.ru/document/redirect/12124624/2704" TargetMode="External"/><Relationship Id="rId37" Type="http://schemas.openxmlformats.org/officeDocument/2006/relationships/header" Target="header6.xml"/><Relationship Id="rId40" Type="http://schemas.openxmlformats.org/officeDocument/2006/relationships/footer" Target="footer5.xml"/><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package" Target="embeddings/_________Microsoft_Word1.docx"/><Relationship Id="rId23" Type="http://schemas.openxmlformats.org/officeDocument/2006/relationships/header" Target="header2.xml"/><Relationship Id="rId28" Type="http://schemas.openxmlformats.org/officeDocument/2006/relationships/header" Target="header5.xml"/><Relationship Id="rId36" Type="http://schemas.openxmlformats.org/officeDocument/2006/relationships/footer" Target="footer4.xml"/><Relationship Id="rId49" Type="http://schemas.openxmlformats.org/officeDocument/2006/relationships/hyperlink" Target="http://www.&#1084;&#1086;-&#1072;&#1081;&#1093;&#1072;&#1083;.&#1088;&#1092;" TargetMode="External"/><Relationship Id="rId10" Type="http://schemas.openxmlformats.org/officeDocument/2006/relationships/footer" Target="footer1.xml"/><Relationship Id="rId19" Type="http://schemas.openxmlformats.org/officeDocument/2006/relationships/hyperlink" Target="../../../AppData/AppData/AppData/Documents%20and%20Settings/TatarenkovaTA/&#1052;&#1086;&#1080;%20&#1076;&#1086;&#1082;&#1091;&#1084;&#1077;&#1085;&#1090;&#1099;/15.03.2004%20&#1058;&#1040;&#1053;&#1071;/&#1044;&#1086;&#1083;&#1075;&#1086;&#1089;&#1088;&#1086;&#1095;&#1085;&#1099;&#1077;%20&#1087;&#1088;&#1086;&#1075;&#1088;&#1072;&#1084;&#1084;&#1099;/&#1055;&#1056;&#1054;&#1043;&#1056;&#1040;&#1052;&#1052;&#1067;/&#1055;&#1088;&#1086;&#1075;&#1088;&#1072;&#1084;&#1084;&#1099;%202020/&#1057;&#1054;&#1062;.&#1047;&#1040;&#1065;&#1048;&#1058;&#1040;/&#1057;&#1054;&#1062;.&#1047;&#1040;&#1065;&#1048;&#1058;&#1040;/&#1057;&#1086;&#1094;&#1079;&#1072;&#1097;&#1080;&#1090;&#1072;%202020.xlsx" TargetMode="External"/><Relationship Id="rId31" Type="http://schemas.openxmlformats.org/officeDocument/2006/relationships/hyperlink" Target="https://internet.garant.ru/document/redirect/71732780/306" TargetMode="External"/><Relationship Id="rId44" Type="http://schemas.openxmlformats.org/officeDocument/2006/relationships/hyperlink" Target="http://www.&#1084;&#1086;-&#1072;&#1081;&#1093;&#1072;&#1083;.&#1088;&#1092;"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emf"/><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hyperlink" Target="consultantplus://offline/ref=17010FA0A355B85F65C60B0AF382936FA67404C9A359C70E70066BAC40479230BE19E079B9E8AAsDI1F" TargetMode="External"/><Relationship Id="rId35" Type="http://schemas.openxmlformats.org/officeDocument/2006/relationships/footer" Target="footer3.xml"/><Relationship Id="rId43" Type="http://schemas.openxmlformats.org/officeDocument/2006/relationships/hyperlink" Target="consultantplus://offline/ref=248BD0F53AC6DD3B7E053D4A2439701FDBF24221D84C60AD129EFFE2749F07B8037CD1E0X6H5I" TargetMode="External"/><Relationship Id="rId48" Type="http://schemas.openxmlformats.org/officeDocument/2006/relationships/footer" Target="footer7.xm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5BAEC5-13E9-4457-B1C1-0BD11058C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27357</TotalTime>
  <Pages>189</Pages>
  <Words>71390</Words>
  <Characters>406923</Characters>
  <Application>Microsoft Office Word</Application>
  <DocSecurity>0</DocSecurity>
  <Lines>3391</Lines>
  <Paragraphs>954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477359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 Геннадьевич</dc:creator>
  <cp:keywords/>
  <dc:description/>
  <cp:lastModifiedBy>Байгаскина АА</cp:lastModifiedBy>
  <cp:revision>131</cp:revision>
  <cp:lastPrinted>2020-02-13T02:42:00Z</cp:lastPrinted>
  <dcterms:created xsi:type="dcterms:W3CDTF">2020-06-15T01:15:00Z</dcterms:created>
  <dcterms:modified xsi:type="dcterms:W3CDTF">2024-11-29T00:34:00Z</dcterms:modified>
</cp:coreProperties>
</file>